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B85F9ED" w14:textId="77777777" w:rsidR="0077741F" w:rsidRPr="005076ED" w:rsidRDefault="0077741F" w:rsidP="0077741F">
      <w:pPr>
        <w:pBdr>
          <w:bottom w:val="double" w:sz="6" w:space="1" w:color="auto"/>
        </w:pBdr>
        <w:autoSpaceDE w:val="0"/>
        <w:autoSpaceDN w:val="0"/>
        <w:adjustRightInd w:val="0"/>
        <w:jc w:val="center"/>
        <w:rPr>
          <w:rFonts w:ascii="Helvetica" w:hAnsi="Helvetica"/>
          <w:b/>
          <w:smallCaps/>
          <w:sz w:val="40"/>
          <w:szCs w:val="40"/>
        </w:rPr>
      </w:pPr>
      <w:bookmarkStart w:id="0" w:name="_GoBack"/>
      <w:bookmarkEnd w:id="0"/>
      <w:r>
        <w:rPr>
          <w:rFonts w:ascii="Helvetica" w:hAnsi="Helvetica"/>
          <w:b/>
          <w:smallCaps/>
          <w:sz w:val="40"/>
          <w:szCs w:val="40"/>
        </w:rPr>
        <w:t xml:space="preserve">Senator Mazie </w:t>
      </w:r>
      <w:r w:rsidRPr="005076ED">
        <w:rPr>
          <w:rFonts w:ascii="Helvetica" w:hAnsi="Helvetica"/>
          <w:b/>
          <w:smallCaps/>
          <w:sz w:val="40"/>
          <w:szCs w:val="40"/>
        </w:rPr>
        <w:t>Hirono</w:t>
      </w:r>
    </w:p>
    <w:p w14:paraId="3DD1F33B" w14:textId="77777777" w:rsidR="0077741F" w:rsidRPr="005D3F9C" w:rsidRDefault="0077741F" w:rsidP="0077741F">
      <w:pPr>
        <w:pBdr>
          <w:bottom w:val="double" w:sz="6" w:space="1" w:color="auto"/>
        </w:pBdr>
        <w:autoSpaceDE w:val="0"/>
        <w:autoSpaceDN w:val="0"/>
        <w:adjustRightInd w:val="0"/>
        <w:jc w:val="center"/>
        <w:rPr>
          <w:rFonts w:ascii="Helvetica" w:hAnsi="Helvetica"/>
          <w:b/>
          <w:smallCaps/>
          <w:sz w:val="36"/>
          <w:szCs w:val="36"/>
        </w:rPr>
      </w:pPr>
    </w:p>
    <w:p w14:paraId="3A6CFB1F" w14:textId="77777777" w:rsidR="0077741F" w:rsidRPr="005D3F9C" w:rsidRDefault="0077741F" w:rsidP="0077741F">
      <w:pPr>
        <w:pBdr>
          <w:bottom w:val="double" w:sz="6" w:space="1" w:color="auto"/>
        </w:pBdr>
        <w:autoSpaceDE w:val="0"/>
        <w:autoSpaceDN w:val="0"/>
        <w:adjustRightInd w:val="0"/>
        <w:jc w:val="center"/>
        <w:rPr>
          <w:rFonts w:ascii="Helvetica" w:hAnsi="Helvetica"/>
          <w:b/>
          <w:bCs/>
          <w:smallCaps/>
          <w:sz w:val="36"/>
          <w:szCs w:val="36"/>
        </w:rPr>
      </w:pPr>
      <w:r>
        <w:rPr>
          <w:rFonts w:ascii="Helvetica" w:hAnsi="Helvetica"/>
          <w:b/>
          <w:bCs/>
          <w:smallCaps/>
          <w:sz w:val="36"/>
          <w:szCs w:val="36"/>
        </w:rPr>
        <w:t xml:space="preserve">Grants Assistance Information </w:t>
      </w:r>
      <w:r w:rsidRPr="005D3F9C">
        <w:rPr>
          <w:rFonts w:ascii="Helvetica" w:hAnsi="Helvetica"/>
          <w:b/>
          <w:bCs/>
          <w:smallCaps/>
          <w:sz w:val="36"/>
          <w:szCs w:val="36"/>
        </w:rPr>
        <w:t>Newsletter</w:t>
      </w:r>
    </w:p>
    <w:p w14:paraId="01EAA231" w14:textId="77777777" w:rsidR="0077741F" w:rsidRDefault="0077741F" w:rsidP="0077741F">
      <w:pPr>
        <w:pBdr>
          <w:bottom w:val="double" w:sz="6" w:space="1" w:color="auto"/>
        </w:pBdr>
        <w:autoSpaceDE w:val="0"/>
        <w:autoSpaceDN w:val="0"/>
        <w:adjustRightInd w:val="0"/>
        <w:jc w:val="center"/>
        <w:rPr>
          <w:rFonts w:ascii="Helvetica" w:hAnsi="Helvetica"/>
          <w:b/>
          <w:smallCaps/>
        </w:rPr>
      </w:pPr>
    </w:p>
    <w:p w14:paraId="215CE1AF" w14:textId="2BB5BBE3" w:rsidR="0077741F" w:rsidRPr="00720603" w:rsidRDefault="00472D15" w:rsidP="0077741F">
      <w:pPr>
        <w:pBdr>
          <w:bottom w:val="double" w:sz="6" w:space="1" w:color="auto"/>
        </w:pBdr>
        <w:autoSpaceDE w:val="0"/>
        <w:autoSpaceDN w:val="0"/>
        <w:adjustRightInd w:val="0"/>
        <w:jc w:val="center"/>
        <w:rPr>
          <w:rFonts w:ascii="Helvetica" w:hAnsi="Helvetica"/>
          <w:b/>
          <w:sz w:val="28"/>
          <w:szCs w:val="28"/>
        </w:rPr>
      </w:pPr>
      <w:r>
        <w:rPr>
          <w:rFonts w:ascii="Helvetica" w:hAnsi="Helvetica"/>
          <w:b/>
          <w:smallCaps/>
          <w:sz w:val="32"/>
          <w:szCs w:val="32"/>
        </w:rPr>
        <w:t>MARCH</w:t>
      </w:r>
      <w:r w:rsidR="003E5EFD" w:rsidRPr="00FA66AA">
        <w:rPr>
          <w:rFonts w:ascii="Helvetica" w:hAnsi="Helvetica"/>
          <w:b/>
          <w:smallCaps/>
          <w:sz w:val="32"/>
          <w:szCs w:val="32"/>
        </w:rPr>
        <w:t xml:space="preserve"> </w:t>
      </w:r>
      <w:r w:rsidR="005D2A5A">
        <w:rPr>
          <w:rFonts w:ascii="Helvetica" w:hAnsi="Helvetica"/>
          <w:b/>
          <w:smallCaps/>
          <w:sz w:val="28"/>
          <w:szCs w:val="28"/>
        </w:rPr>
        <w:t xml:space="preserve"> </w:t>
      </w:r>
      <w:r w:rsidR="005D2A5A" w:rsidRPr="00FA66AA">
        <w:rPr>
          <w:rFonts w:ascii="Helvetica" w:hAnsi="Helvetica"/>
          <w:b/>
          <w:smallCaps/>
          <w:sz w:val="32"/>
          <w:szCs w:val="32"/>
        </w:rPr>
        <w:t>202</w:t>
      </w:r>
      <w:r w:rsidR="0089590A">
        <w:rPr>
          <w:rFonts w:ascii="Helvetica" w:hAnsi="Helvetica"/>
          <w:b/>
          <w:smallCaps/>
          <w:sz w:val="32"/>
          <w:szCs w:val="32"/>
        </w:rPr>
        <w:t>1</w:t>
      </w:r>
    </w:p>
    <w:p w14:paraId="034AACAE"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62CF38DF" w14:textId="216BFB69" w:rsidR="0077741F" w:rsidRDefault="0077741F" w:rsidP="0077741F">
      <w:pPr>
        <w:autoSpaceDE w:val="0"/>
        <w:autoSpaceDN w:val="0"/>
        <w:adjustRightInd w:val="0"/>
        <w:outlineLvl w:val="0"/>
        <w:rPr>
          <w:rFonts w:ascii="Helvetica" w:hAnsi="Helvetica"/>
          <w:b/>
        </w:rPr>
      </w:pPr>
    </w:p>
    <w:p w14:paraId="4698B878" w14:textId="77777777" w:rsidR="006444C4" w:rsidRDefault="006444C4" w:rsidP="0077741F">
      <w:pPr>
        <w:autoSpaceDE w:val="0"/>
        <w:autoSpaceDN w:val="0"/>
        <w:adjustRightInd w:val="0"/>
        <w:outlineLvl w:val="0"/>
        <w:rPr>
          <w:rFonts w:ascii="Helvetica" w:hAnsi="Helvetica"/>
          <w:b/>
        </w:rPr>
      </w:pPr>
    </w:p>
    <w:p w14:paraId="48EC7A38" w14:textId="17489F3E" w:rsidR="007A44D6" w:rsidRPr="008B0B67" w:rsidRDefault="00BF171A" w:rsidP="006444C4">
      <w:pPr>
        <w:autoSpaceDE w:val="0"/>
        <w:autoSpaceDN w:val="0"/>
        <w:adjustRightInd w:val="0"/>
        <w:ind w:left="720"/>
        <w:outlineLvl w:val="0"/>
        <w:rPr>
          <w:rFonts w:ascii="Helvetica" w:hAnsi="Helvetica"/>
          <w:b/>
          <w:sz w:val="28"/>
          <w:szCs w:val="28"/>
        </w:rPr>
      </w:pPr>
      <w:hyperlink w:anchor="PART1" w:history="1">
        <w:r w:rsidR="00625238">
          <w:rPr>
            <w:rStyle w:val="Hyperlink"/>
            <w:rFonts w:ascii="Helvetica" w:hAnsi="Helvetica"/>
            <w:b/>
            <w:sz w:val="28"/>
            <w:szCs w:val="28"/>
          </w:rPr>
          <w:t xml:space="preserve">PART </w:t>
        </w:r>
        <w:r w:rsidR="007A44D6" w:rsidRPr="007A44D6">
          <w:rPr>
            <w:rStyle w:val="Hyperlink"/>
            <w:rFonts w:ascii="Helvetica" w:hAnsi="Helvetica"/>
            <w:b/>
            <w:sz w:val="28"/>
            <w:szCs w:val="28"/>
          </w:rPr>
          <w:t xml:space="preserve">1 </w:t>
        </w:r>
        <w:r w:rsidR="006444C4">
          <w:rPr>
            <w:rStyle w:val="Hyperlink"/>
            <w:rFonts w:ascii="Helvetica" w:hAnsi="Helvetica"/>
            <w:b/>
            <w:sz w:val="28"/>
            <w:szCs w:val="28"/>
          </w:rPr>
          <w:t>–</w:t>
        </w:r>
        <w:r w:rsidR="007A44D6" w:rsidRPr="007A44D6">
          <w:rPr>
            <w:rStyle w:val="Hyperlink"/>
            <w:rFonts w:ascii="Helvetica" w:hAnsi="Helvetica"/>
            <w:b/>
            <w:sz w:val="28"/>
            <w:szCs w:val="28"/>
          </w:rPr>
          <w:t xml:space="preserve"> </w:t>
        </w:r>
        <w:r w:rsidR="006444C4">
          <w:rPr>
            <w:rStyle w:val="Hyperlink"/>
            <w:rFonts w:ascii="Helvetica" w:hAnsi="Helvetica"/>
            <w:b/>
            <w:sz w:val="28"/>
            <w:szCs w:val="28"/>
          </w:rPr>
          <w:t xml:space="preserve">CURRENT FEDERAL AGENCY DISCRETIONARY </w:t>
        </w:r>
        <w:r w:rsidR="007A44D6" w:rsidRPr="007A44D6">
          <w:rPr>
            <w:rStyle w:val="Hyperlink"/>
            <w:rFonts w:ascii="Helvetica" w:hAnsi="Helvetica"/>
            <w:b/>
            <w:sz w:val="28"/>
            <w:szCs w:val="28"/>
          </w:rPr>
          <w:t>GRANT OPPORTUNITIES</w:t>
        </w:r>
      </w:hyperlink>
    </w:p>
    <w:p w14:paraId="3213C063" w14:textId="77777777" w:rsidR="0077741F" w:rsidRPr="005D3F9C" w:rsidRDefault="0077741F" w:rsidP="006444C4">
      <w:pPr>
        <w:autoSpaceDE w:val="0"/>
        <w:autoSpaceDN w:val="0"/>
        <w:adjustRightInd w:val="0"/>
        <w:ind w:left="720"/>
        <w:jc w:val="both"/>
        <w:rPr>
          <w:rFonts w:ascii="Helvetica" w:hAnsi="Helvetica"/>
          <w:b/>
        </w:rPr>
      </w:pPr>
    </w:p>
    <w:p w14:paraId="39F8C762" w14:textId="77777777" w:rsidR="0077741F" w:rsidRPr="005D3F9C" w:rsidRDefault="0077741F" w:rsidP="006444C4">
      <w:pPr>
        <w:ind w:left="720"/>
        <w:outlineLvl w:val="0"/>
        <w:rPr>
          <w:rFonts w:ascii="Helvetica" w:hAnsi="Helvetica"/>
        </w:rPr>
      </w:pPr>
    </w:p>
    <w:p w14:paraId="60B9DAEC" w14:textId="5FCB1354" w:rsidR="00723F17" w:rsidRPr="000248D8" w:rsidRDefault="00BF171A" w:rsidP="006444C4">
      <w:pPr>
        <w:ind w:left="720"/>
        <w:rPr>
          <w:rFonts w:ascii="Helvetica" w:hAnsi="Helvetica"/>
          <w:b/>
          <w:bCs/>
          <w:sz w:val="28"/>
          <w:szCs w:val="28"/>
        </w:rPr>
      </w:pPr>
      <w:hyperlink w:anchor="PART2" w:history="1">
        <w:r w:rsidR="00625238">
          <w:rPr>
            <w:rStyle w:val="Hyperlink"/>
            <w:rFonts w:ascii="Helvetica" w:hAnsi="Helvetica"/>
            <w:b/>
            <w:bCs/>
            <w:sz w:val="28"/>
            <w:szCs w:val="28"/>
          </w:rPr>
          <w:t>PART</w:t>
        </w:r>
        <w:r w:rsidR="000248D8" w:rsidRPr="000248D8">
          <w:rPr>
            <w:rStyle w:val="Hyperlink"/>
            <w:rFonts w:ascii="Helvetica" w:hAnsi="Helvetica"/>
            <w:b/>
            <w:bCs/>
            <w:sz w:val="28"/>
            <w:szCs w:val="28"/>
          </w:rPr>
          <w:t xml:space="preserve"> 2 – GENERAL FEDERAL AGENCY GRANTS INFORMATION</w:t>
        </w:r>
      </w:hyperlink>
    </w:p>
    <w:p w14:paraId="1805C60F" w14:textId="77777777" w:rsidR="0077741F" w:rsidRPr="005D3F9C" w:rsidRDefault="0077741F" w:rsidP="0077741F">
      <w:pPr>
        <w:autoSpaceDE w:val="0"/>
        <w:autoSpaceDN w:val="0"/>
        <w:adjustRightInd w:val="0"/>
        <w:outlineLvl w:val="0"/>
        <w:rPr>
          <w:rFonts w:ascii="Helvetica" w:hAnsi="Helvetica"/>
          <w:color w:val="767171" w:themeColor="background2" w:themeShade="80"/>
        </w:rPr>
      </w:pPr>
    </w:p>
    <w:p w14:paraId="308BDD8E"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00BF5B98" w14:textId="4C0EC7B0" w:rsidR="0077741F" w:rsidRDefault="0077741F" w:rsidP="0077741F">
      <w:pPr>
        <w:rPr>
          <w:rFonts w:ascii="Helvetica" w:hAnsi="Helvetica"/>
        </w:rPr>
      </w:pPr>
    </w:p>
    <w:bookmarkStart w:id="1" w:name="PART1"/>
    <w:bookmarkEnd w:id="1"/>
    <w:p w14:paraId="548A83AC" w14:textId="6CFA8C2D" w:rsidR="007A44D6" w:rsidRPr="001D72F9" w:rsidRDefault="007A44D6" w:rsidP="007A44D6">
      <w:pPr>
        <w:autoSpaceDE w:val="0"/>
        <w:autoSpaceDN w:val="0"/>
        <w:adjustRightInd w:val="0"/>
        <w:outlineLvl w:val="0"/>
        <w:rPr>
          <w:rFonts w:ascii="Helvetica" w:hAnsi="Helvetica"/>
          <w:b/>
          <w:sz w:val="32"/>
          <w:szCs w:val="32"/>
        </w:rPr>
      </w:pPr>
      <w:r>
        <w:rPr>
          <w:rFonts w:ascii="Helvetica" w:hAnsi="Helvetica"/>
          <w:b/>
          <w:sz w:val="32"/>
          <w:szCs w:val="32"/>
        </w:rPr>
        <w:fldChar w:fldCharType="begin"/>
      </w:r>
      <w:r>
        <w:rPr>
          <w:rFonts w:ascii="Helvetica" w:hAnsi="Helvetica"/>
          <w:b/>
          <w:sz w:val="32"/>
          <w:szCs w:val="32"/>
        </w:rPr>
        <w:instrText xml:space="preserve"> HYPERLINK  \l "Current" </w:instrText>
      </w:r>
      <w:r>
        <w:rPr>
          <w:rFonts w:ascii="Helvetica" w:hAnsi="Helvetica"/>
          <w:b/>
          <w:sz w:val="32"/>
          <w:szCs w:val="32"/>
        </w:rPr>
        <w:fldChar w:fldCharType="separate"/>
      </w:r>
      <w:r w:rsidRPr="007A44D6">
        <w:rPr>
          <w:rStyle w:val="Hyperlink"/>
          <w:rFonts w:ascii="Helvetica" w:hAnsi="Helvetica"/>
          <w:b/>
          <w:sz w:val="32"/>
          <w:szCs w:val="32"/>
        </w:rPr>
        <w:t>Current Federal Agency Grant and Cooperative Agreement Discretionary Program Summaries</w:t>
      </w:r>
      <w:r>
        <w:rPr>
          <w:rFonts w:ascii="Helvetica" w:hAnsi="Helvetica"/>
          <w:b/>
          <w:sz w:val="32"/>
          <w:szCs w:val="32"/>
        </w:rPr>
        <w:fldChar w:fldCharType="end"/>
      </w:r>
    </w:p>
    <w:p w14:paraId="7801F84D" w14:textId="3BDDAAFE" w:rsidR="0077741F" w:rsidRDefault="0077741F" w:rsidP="0077741F">
      <w:pPr>
        <w:pStyle w:val="NoSpacing"/>
        <w:ind w:left="-180"/>
      </w:pPr>
    </w:p>
    <w:p w14:paraId="0FD559C7" w14:textId="3BFB747A" w:rsidR="006444C4" w:rsidRPr="005D3F9C" w:rsidRDefault="006444C4" w:rsidP="006444C4">
      <w:pPr>
        <w:autoSpaceDE w:val="0"/>
        <w:autoSpaceDN w:val="0"/>
        <w:adjustRightInd w:val="0"/>
        <w:jc w:val="both"/>
        <w:rPr>
          <w:rFonts w:ascii="Helvetica" w:hAnsi="Helvetica"/>
        </w:rPr>
      </w:pPr>
      <w:r w:rsidRPr="005D3F9C">
        <w:rPr>
          <w:rFonts w:ascii="Helvetica" w:hAnsi="Helvetica"/>
        </w:rPr>
        <w:t xml:space="preserve">Click on Index Links below to </w:t>
      </w:r>
      <w:r>
        <w:rPr>
          <w:rFonts w:ascii="Helvetica" w:hAnsi="Helvetica"/>
        </w:rPr>
        <w:t xml:space="preserve">find </w:t>
      </w:r>
      <w:r w:rsidRPr="005D3F9C">
        <w:rPr>
          <w:rFonts w:ascii="Helvetica" w:hAnsi="Helvetica"/>
        </w:rPr>
        <w:t xml:space="preserve">summaries of the </w:t>
      </w:r>
      <w:r>
        <w:rPr>
          <w:rFonts w:ascii="Helvetica" w:hAnsi="Helvetica"/>
        </w:rPr>
        <w:t xml:space="preserve">current </w:t>
      </w:r>
      <w:r w:rsidRPr="005D3F9C">
        <w:rPr>
          <w:rFonts w:ascii="Helvetica" w:hAnsi="Helvetica"/>
        </w:rPr>
        <w:t>announcements</w:t>
      </w:r>
      <w:r>
        <w:rPr>
          <w:rFonts w:ascii="Helvetica" w:hAnsi="Helvetica"/>
        </w:rPr>
        <w:t xml:space="preserve"> listed </w:t>
      </w:r>
      <w:r w:rsidRPr="005D3F9C">
        <w:rPr>
          <w:rFonts w:ascii="Helvetica" w:hAnsi="Helvetica"/>
        </w:rPr>
        <w:t xml:space="preserve"> by agency in this document.</w:t>
      </w:r>
      <w:r>
        <w:rPr>
          <w:rFonts w:ascii="Helvetica" w:hAnsi="Helvetica"/>
        </w:rPr>
        <w:t xml:space="preserve">  </w:t>
      </w:r>
      <w:r w:rsidRPr="005D3F9C">
        <w:rPr>
          <w:rFonts w:ascii="Helvetica" w:hAnsi="Helvetica"/>
        </w:rPr>
        <w:t>Once you reach the item, if you cannot open the links for further information, copy the selected</w:t>
      </w:r>
      <w:r>
        <w:rPr>
          <w:rFonts w:ascii="Helvetica" w:hAnsi="Helvetica"/>
        </w:rPr>
        <w:t xml:space="preserve"> </w:t>
      </w:r>
      <w:r w:rsidRPr="005D3F9C">
        <w:rPr>
          <w:rFonts w:ascii="Helvetica" w:hAnsi="Helvetica"/>
        </w:rPr>
        <w:t>URL website address into your browser.</w:t>
      </w:r>
    </w:p>
    <w:p w14:paraId="06E1DBBF" w14:textId="77777777" w:rsidR="006444C4" w:rsidRPr="005D3F9C" w:rsidRDefault="006444C4" w:rsidP="006444C4">
      <w:pPr>
        <w:rPr>
          <w:rFonts w:ascii="Helvetica" w:hAnsi="Helvetica"/>
        </w:rPr>
      </w:pPr>
    </w:p>
    <w:p w14:paraId="21B7E78F" w14:textId="77777777" w:rsidR="006444C4" w:rsidRPr="005D3F9C" w:rsidRDefault="006444C4" w:rsidP="006444C4">
      <w:pPr>
        <w:ind w:left="720"/>
        <w:outlineLvl w:val="0"/>
        <w:rPr>
          <w:rFonts w:ascii="Helvetica" w:hAnsi="Helvetica"/>
        </w:rPr>
      </w:pPr>
      <w:r w:rsidRPr="005D3F9C">
        <w:rPr>
          <w:rFonts w:ascii="Helvetica" w:hAnsi="Helvetica"/>
          <w:highlight w:val="cyan"/>
        </w:rPr>
        <w:t>Notices is Teal are items with immediate deadline dates.</w:t>
      </w:r>
    </w:p>
    <w:p w14:paraId="273B2321" w14:textId="77777777" w:rsidR="006444C4" w:rsidRPr="005D3F9C" w:rsidRDefault="006444C4" w:rsidP="006444C4">
      <w:pPr>
        <w:ind w:left="720"/>
        <w:rPr>
          <w:rFonts w:ascii="Helvetica" w:hAnsi="Helvetica"/>
        </w:rPr>
      </w:pPr>
    </w:p>
    <w:p w14:paraId="22BF7C16" w14:textId="77777777" w:rsidR="006444C4" w:rsidRPr="005D3F9C" w:rsidRDefault="006444C4" w:rsidP="006444C4">
      <w:pPr>
        <w:ind w:left="720"/>
        <w:outlineLvl w:val="0"/>
        <w:rPr>
          <w:rFonts w:ascii="Helvetica" w:hAnsi="Helvetica"/>
        </w:rPr>
      </w:pPr>
      <w:r w:rsidRPr="005D3F9C">
        <w:rPr>
          <w:rFonts w:ascii="Helvetica" w:hAnsi="Helvetica"/>
          <w:highlight w:val="yellow"/>
        </w:rPr>
        <w:t>Notices in Yellow are of special interest.</w:t>
      </w:r>
    </w:p>
    <w:p w14:paraId="27081C54" w14:textId="77777777" w:rsidR="006444C4" w:rsidRPr="005D3F9C" w:rsidRDefault="006444C4" w:rsidP="006444C4">
      <w:pPr>
        <w:ind w:left="720"/>
        <w:outlineLvl w:val="0"/>
        <w:rPr>
          <w:rFonts w:ascii="Helvetica" w:hAnsi="Helvetica"/>
        </w:rPr>
      </w:pPr>
    </w:p>
    <w:p w14:paraId="7D338F2A" w14:textId="77777777" w:rsidR="006444C4" w:rsidRDefault="006444C4" w:rsidP="006444C4">
      <w:pPr>
        <w:ind w:left="720"/>
        <w:outlineLvl w:val="0"/>
        <w:rPr>
          <w:rFonts w:ascii="Helvetica" w:hAnsi="Helvetica"/>
        </w:rPr>
      </w:pPr>
      <w:r w:rsidRPr="005D3F9C">
        <w:rPr>
          <w:rFonts w:ascii="Helvetica" w:hAnsi="Helvetica"/>
          <w:highlight w:val="green"/>
        </w:rPr>
        <w:t>Notices is Green are items of special interest with immediate deadline dates.</w:t>
      </w:r>
    </w:p>
    <w:p w14:paraId="3E08377E" w14:textId="77777777" w:rsidR="006444C4" w:rsidRDefault="006444C4" w:rsidP="006444C4">
      <w:pPr>
        <w:ind w:left="720"/>
        <w:outlineLvl w:val="0"/>
        <w:rPr>
          <w:rFonts w:ascii="Helvetica" w:hAnsi="Helvetica"/>
        </w:rPr>
      </w:pPr>
    </w:p>
    <w:p w14:paraId="0CF0DF68" w14:textId="50025801" w:rsidR="006444C4" w:rsidRPr="006444C4" w:rsidRDefault="006444C4" w:rsidP="006444C4">
      <w:pPr>
        <w:outlineLvl w:val="0"/>
        <w:rPr>
          <w:rFonts w:ascii="Helvetica" w:hAnsi="Helvetica"/>
        </w:rPr>
      </w:pPr>
      <w:r>
        <w:rPr>
          <w:rFonts w:ascii="Helvetica" w:hAnsi="Helvetica"/>
        </w:rPr>
        <w:t xml:space="preserve">Several Agencies have research or program opportunities that are not individually listed because they are for very technical or specific audiences. </w:t>
      </w:r>
      <w:r w:rsidRPr="006444C4">
        <w:rPr>
          <w:rFonts w:ascii="Helvetica" w:hAnsi="Helvetica"/>
        </w:rPr>
        <w:t xml:space="preserve">Click on the Agency Index Research or Program designation </w:t>
      </w:r>
      <w:r>
        <w:rPr>
          <w:rFonts w:ascii="Helvetica" w:hAnsi="Helvetica"/>
        </w:rPr>
        <w:t>to review</w:t>
      </w:r>
      <w:r w:rsidRPr="006444C4">
        <w:rPr>
          <w:rFonts w:ascii="Helvetica" w:hAnsi="Helvetica"/>
        </w:rPr>
        <w:t xml:space="preserve"> those grant and contract notices.</w:t>
      </w:r>
    </w:p>
    <w:p w14:paraId="1CCB6D17" w14:textId="77777777" w:rsidR="006444C4" w:rsidRDefault="006444C4" w:rsidP="006444C4"/>
    <w:p w14:paraId="6D2ED1C1" w14:textId="20F84574" w:rsidR="006444C4" w:rsidRPr="000121A4" w:rsidRDefault="000121A4" w:rsidP="006444C4">
      <w:pPr>
        <w:rPr>
          <w:rFonts w:ascii="Helvetica" w:hAnsi="Helvetica"/>
        </w:rPr>
      </w:pPr>
      <w:r>
        <w:rPr>
          <w:rFonts w:ascii="Helvetica" w:hAnsi="Helvetica"/>
        </w:rPr>
        <w:t>If</w:t>
      </w:r>
      <w:r w:rsidR="006444C4" w:rsidRPr="000121A4">
        <w:rPr>
          <w:rFonts w:ascii="Helvetica" w:hAnsi="Helvetica"/>
        </w:rPr>
        <w:t xml:space="preserve"> an Agency</w:t>
      </w:r>
      <w:r>
        <w:rPr>
          <w:rFonts w:ascii="Helvetica" w:hAnsi="Helvetica"/>
        </w:rPr>
        <w:t xml:space="preserve"> does not have listings,</w:t>
      </w:r>
      <w:r w:rsidR="006444C4" w:rsidRPr="000121A4">
        <w:rPr>
          <w:rFonts w:ascii="Helvetica" w:hAnsi="Helvetica"/>
        </w:rPr>
        <w:t xml:space="preserve"> it is due to the lack of competit</w:t>
      </w:r>
      <w:r w:rsidRPr="000121A4">
        <w:rPr>
          <w:rFonts w:ascii="Helvetica" w:hAnsi="Helvetica"/>
        </w:rPr>
        <w:t xml:space="preserve">ive </w:t>
      </w:r>
      <w:r w:rsidR="006444C4" w:rsidRPr="000121A4">
        <w:rPr>
          <w:rFonts w:ascii="Helvetica" w:hAnsi="Helvetica"/>
        </w:rPr>
        <w:t xml:space="preserve">open </w:t>
      </w:r>
      <w:r w:rsidRPr="000121A4">
        <w:rPr>
          <w:rFonts w:ascii="Helvetica" w:hAnsi="Helvetica"/>
        </w:rPr>
        <w:t>opportunities</w:t>
      </w:r>
      <w:r>
        <w:rPr>
          <w:rFonts w:ascii="Helvetica" w:hAnsi="Helvetica"/>
        </w:rPr>
        <w:t xml:space="preserve"> at that Agency</w:t>
      </w:r>
      <w:r w:rsidRPr="000121A4">
        <w:rPr>
          <w:rFonts w:ascii="Helvetica" w:hAnsi="Helvetica"/>
        </w:rPr>
        <w:t xml:space="preserve"> this month</w:t>
      </w:r>
      <w:r>
        <w:rPr>
          <w:rFonts w:ascii="Helvetica" w:hAnsi="Helvetica"/>
        </w:rPr>
        <w:t xml:space="preserve">. Please review </w:t>
      </w:r>
      <w:r w:rsidR="00625238">
        <w:rPr>
          <w:rFonts w:ascii="Helvetica" w:hAnsi="Helvetica"/>
        </w:rPr>
        <w:t>Part</w:t>
      </w:r>
      <w:r>
        <w:rPr>
          <w:rFonts w:ascii="Helvetica" w:hAnsi="Helvetica"/>
        </w:rPr>
        <w:t xml:space="preserve"> 2 for general information not specific to a current deadline date for general funding cycle information.</w:t>
      </w:r>
      <w:r w:rsidR="006444C4" w:rsidRPr="000121A4">
        <w:rPr>
          <w:rFonts w:ascii="Helvetica" w:hAnsi="Helvetica"/>
        </w:rPr>
        <w:tab/>
      </w:r>
    </w:p>
    <w:p w14:paraId="0582E42E" w14:textId="059CD89E" w:rsidR="006444C4" w:rsidRPr="005D3F9C" w:rsidRDefault="006444C4" w:rsidP="006444C4">
      <w:pPr>
        <w:pBdr>
          <w:bottom w:val="double" w:sz="6" w:space="1" w:color="auto"/>
        </w:pBdr>
        <w:autoSpaceDE w:val="0"/>
        <w:autoSpaceDN w:val="0"/>
        <w:adjustRightInd w:val="0"/>
        <w:rPr>
          <w:rFonts w:ascii="Helvetica" w:hAnsi="Helvetica"/>
          <w:b/>
        </w:rPr>
      </w:pPr>
      <w:r>
        <w:rPr>
          <w:rFonts w:ascii="Helvetica" w:hAnsi="Helvetica"/>
          <w:b/>
          <w:sz w:val="44"/>
          <w:szCs w:val="44"/>
        </w:rPr>
        <w:tab/>
      </w:r>
      <w:r>
        <w:rPr>
          <w:rFonts w:ascii="Helvetica" w:hAnsi="Helvetica"/>
          <w:b/>
          <w:sz w:val="44"/>
          <w:szCs w:val="44"/>
        </w:rPr>
        <w:tab/>
      </w:r>
    </w:p>
    <w:p w14:paraId="032EB08F" w14:textId="466B503B" w:rsidR="006444C4" w:rsidRDefault="006444C4" w:rsidP="006444C4">
      <w:pPr>
        <w:outlineLvl w:val="0"/>
        <w:rPr>
          <w:rFonts w:ascii="Helvetica" w:hAnsi="Helvetica"/>
        </w:rPr>
      </w:pPr>
    </w:p>
    <w:p w14:paraId="1DF1CB51" w14:textId="06906FCD" w:rsidR="003F5419" w:rsidRPr="003F5419" w:rsidRDefault="00BF171A" w:rsidP="006444C4">
      <w:pPr>
        <w:outlineLvl w:val="0"/>
        <w:rPr>
          <w:rFonts w:ascii="Helvetica" w:hAnsi="Helvetica"/>
          <w:sz w:val="28"/>
          <w:szCs w:val="28"/>
        </w:rPr>
      </w:pPr>
      <w:hyperlink w:anchor="SpecFedProgNotices" w:history="1">
        <w:r w:rsidR="003F5419" w:rsidRPr="0030132C">
          <w:rPr>
            <w:rStyle w:val="Hyperlink"/>
            <w:rFonts w:ascii="Helvetica" w:hAnsi="Helvetica"/>
            <w:sz w:val="28"/>
            <w:szCs w:val="28"/>
          </w:rPr>
          <w:t xml:space="preserve">Special </w:t>
        </w:r>
        <w:r w:rsidR="0030132C" w:rsidRPr="0030132C">
          <w:rPr>
            <w:rStyle w:val="Hyperlink"/>
            <w:rFonts w:ascii="Helvetica" w:hAnsi="Helvetica"/>
            <w:sz w:val="28"/>
            <w:szCs w:val="28"/>
          </w:rPr>
          <w:t>Notice</w:t>
        </w:r>
      </w:hyperlink>
    </w:p>
    <w:p w14:paraId="2D2A43BF" w14:textId="4975BDCB" w:rsidR="003F5419" w:rsidRDefault="003F5419" w:rsidP="006444C4">
      <w:pPr>
        <w:outlineLvl w:val="0"/>
        <w:rPr>
          <w:rFonts w:ascii="Helvetica" w:hAnsi="Helvetica"/>
        </w:rPr>
      </w:pPr>
    </w:p>
    <w:p w14:paraId="138007CB" w14:textId="2CF4462D" w:rsidR="003F5419" w:rsidRDefault="00BF171A" w:rsidP="006444C4">
      <w:pPr>
        <w:outlineLvl w:val="0"/>
        <w:rPr>
          <w:rFonts w:ascii="Helvetica" w:hAnsi="Helvetica"/>
        </w:rPr>
      </w:pPr>
      <w:hyperlink w:anchor="CoronaVIrusGeneral" w:history="1">
        <w:r w:rsidR="00F4731E" w:rsidRPr="00F4731E">
          <w:rPr>
            <w:rStyle w:val="Hyperlink"/>
            <w:rFonts w:ascii="Helvetica" w:hAnsi="Helvetica"/>
          </w:rPr>
          <w:t>General Federal Government Coronavirus Responses</w:t>
        </w:r>
      </w:hyperlink>
    </w:p>
    <w:p w14:paraId="713ABD47" w14:textId="77777777" w:rsidR="00F4731E" w:rsidRDefault="00F4731E" w:rsidP="00BE1619">
      <w:pPr>
        <w:rPr>
          <w:rFonts w:ascii="Helvetica" w:hAnsi="Helvetica"/>
        </w:rPr>
      </w:pPr>
    </w:p>
    <w:p w14:paraId="7465B66C" w14:textId="435F567F" w:rsidR="00BE1619" w:rsidRDefault="00BF171A" w:rsidP="00BE1619">
      <w:pPr>
        <w:rPr>
          <w:rFonts w:ascii="Helvetica" w:hAnsi="Helvetica"/>
        </w:rPr>
      </w:pPr>
      <w:hyperlink w:anchor="SpecificCoronavirus" w:history="1">
        <w:r w:rsidR="00F4731E" w:rsidRPr="00F4731E">
          <w:rPr>
            <w:rStyle w:val="Hyperlink"/>
            <w:rFonts w:ascii="Helvetica" w:hAnsi="Helvetica"/>
          </w:rPr>
          <w:t>Specific Agency Coronavirus Responses</w:t>
        </w:r>
      </w:hyperlink>
      <w:r w:rsidR="00BE1619">
        <w:rPr>
          <w:rFonts w:ascii="Helvetica" w:hAnsi="Helvetica"/>
        </w:rPr>
        <w:t xml:space="preserve"> </w:t>
      </w:r>
    </w:p>
    <w:p w14:paraId="57D68C6C" w14:textId="77777777" w:rsidR="00BE1619" w:rsidRDefault="00BE1619" w:rsidP="00BE1619">
      <w:pPr>
        <w:outlineLvl w:val="0"/>
        <w:rPr>
          <w:rFonts w:ascii="Helvetica" w:hAnsi="Helvetica"/>
        </w:rPr>
      </w:pPr>
    </w:p>
    <w:p w14:paraId="46E95B66" w14:textId="7C72B6AA" w:rsidR="00BE1619" w:rsidRDefault="00BF171A" w:rsidP="00BE1619">
      <w:pPr>
        <w:outlineLvl w:val="0"/>
        <w:rPr>
          <w:rFonts w:ascii="Helvetica" w:hAnsi="Helvetica"/>
        </w:rPr>
      </w:pPr>
      <w:hyperlink w:anchor="CurrentCorona" w:history="1">
        <w:r w:rsidR="00BE1619" w:rsidRPr="0030132C">
          <w:rPr>
            <w:rStyle w:val="Hyperlink"/>
            <w:rFonts w:ascii="Helvetica" w:hAnsi="Helvetica"/>
          </w:rPr>
          <w:t>Corona Virus Response for Small Business</w:t>
        </w:r>
      </w:hyperlink>
    </w:p>
    <w:p w14:paraId="53F7B42E" w14:textId="77777777" w:rsidR="00BE1619" w:rsidRDefault="00BE1619" w:rsidP="006444C4">
      <w:pPr>
        <w:outlineLvl w:val="0"/>
        <w:rPr>
          <w:rFonts w:ascii="Helvetica" w:hAnsi="Helvetica"/>
        </w:rPr>
      </w:pPr>
    </w:p>
    <w:p w14:paraId="0D0526D7" w14:textId="77777777" w:rsidR="003F5419" w:rsidRPr="005D3F9C" w:rsidRDefault="003F5419" w:rsidP="003F5419">
      <w:pPr>
        <w:pBdr>
          <w:bottom w:val="double" w:sz="6" w:space="1" w:color="auto"/>
        </w:pBdr>
        <w:autoSpaceDE w:val="0"/>
        <w:autoSpaceDN w:val="0"/>
        <w:adjustRightInd w:val="0"/>
        <w:rPr>
          <w:rFonts w:ascii="Helvetica" w:hAnsi="Helvetica"/>
          <w:b/>
        </w:rPr>
      </w:pPr>
      <w:r>
        <w:rPr>
          <w:rFonts w:ascii="Helvetica" w:hAnsi="Helvetica"/>
          <w:b/>
          <w:sz w:val="44"/>
          <w:szCs w:val="44"/>
        </w:rPr>
        <w:tab/>
      </w:r>
      <w:r>
        <w:rPr>
          <w:rFonts w:ascii="Helvetica" w:hAnsi="Helvetica"/>
          <w:b/>
          <w:sz w:val="44"/>
          <w:szCs w:val="44"/>
        </w:rPr>
        <w:tab/>
      </w:r>
    </w:p>
    <w:p w14:paraId="701266F8" w14:textId="77777777" w:rsidR="003F5419" w:rsidRPr="006444C4" w:rsidRDefault="003F5419" w:rsidP="006444C4">
      <w:pPr>
        <w:outlineLvl w:val="0"/>
        <w:rPr>
          <w:rFonts w:ascii="Helvetica" w:hAnsi="Helvetica"/>
        </w:rPr>
      </w:pPr>
    </w:p>
    <w:p w14:paraId="7E9FAAB7" w14:textId="77777777" w:rsidR="0077741F" w:rsidRPr="007A44D6" w:rsidRDefault="00BF171A" w:rsidP="0077741F">
      <w:pPr>
        <w:autoSpaceDE w:val="0"/>
        <w:autoSpaceDN w:val="0"/>
        <w:adjustRightInd w:val="0"/>
        <w:outlineLvl w:val="0"/>
        <w:rPr>
          <w:rFonts w:ascii="Helvetica" w:hAnsi="Helvetica"/>
          <w:b/>
          <w:bCs/>
          <w:sz w:val="28"/>
          <w:szCs w:val="28"/>
          <w:u w:val="single"/>
        </w:rPr>
      </w:pPr>
      <w:hyperlink w:anchor="HI" w:history="1">
        <w:r w:rsidR="0077741F" w:rsidRPr="007A44D6">
          <w:rPr>
            <w:rStyle w:val="Hyperlink"/>
            <w:rFonts w:ascii="Helvetica" w:hAnsi="Helvetica"/>
            <w:b/>
            <w:bCs/>
            <w:sz w:val="28"/>
            <w:szCs w:val="28"/>
          </w:rPr>
          <w:t>Programs specific to Hawaii</w:t>
        </w:r>
      </w:hyperlink>
    </w:p>
    <w:p w14:paraId="1EEFE175" w14:textId="77777777" w:rsidR="00C06A3F" w:rsidRDefault="00C06A3F" w:rsidP="00F16CBC">
      <w:pPr>
        <w:rPr>
          <w:rFonts w:ascii="Helvetica" w:hAnsi="Helvetica"/>
        </w:rPr>
      </w:pPr>
    </w:p>
    <w:p w14:paraId="4DB1C43D" w14:textId="6DB04AC0" w:rsidR="00F16CBC" w:rsidRDefault="00BF171A" w:rsidP="00C06A3F">
      <w:pPr>
        <w:ind w:firstLine="720"/>
        <w:rPr>
          <w:rStyle w:val="Hyperlink"/>
          <w:rFonts w:ascii="Helvetica" w:hAnsi="Helvetica"/>
        </w:rPr>
      </w:pPr>
      <w:hyperlink w:anchor="HICurrentnotices" w:history="1">
        <w:r w:rsidR="0077741F" w:rsidRPr="005D3F9C">
          <w:rPr>
            <w:rStyle w:val="Hyperlink"/>
            <w:rFonts w:ascii="Helvetica" w:hAnsi="Helvetica"/>
          </w:rPr>
          <w:t>Current Notices</w:t>
        </w:r>
      </w:hyperlink>
    </w:p>
    <w:p w14:paraId="53783D6E" w14:textId="310C32BB" w:rsidR="00006700" w:rsidRDefault="00006700" w:rsidP="005561A9">
      <w:pPr>
        <w:rPr>
          <w:rFonts w:ascii="Helvetica" w:hAnsi="Helvetica" w:cs="Helvetica"/>
          <w:color w:val="222222"/>
          <w:shd w:val="clear" w:color="auto" w:fill="FFFFFF"/>
        </w:rPr>
      </w:pPr>
    </w:p>
    <w:p w14:paraId="224CF9FD" w14:textId="36904A0B" w:rsidR="003802D5" w:rsidRDefault="00BF171A" w:rsidP="003802D5">
      <w:pPr>
        <w:pStyle w:val="NoSpacing"/>
        <w:rPr>
          <w:rStyle w:val="Hyperlink"/>
          <w:rFonts w:ascii="Helvetica" w:hAnsi="Helvetica" w:cs="Helvetica"/>
          <w:color w:val="1155CC"/>
          <w:sz w:val="24"/>
          <w:szCs w:val="24"/>
          <w:shd w:val="clear" w:color="auto" w:fill="FFFFFF"/>
        </w:rPr>
      </w:pPr>
      <w:hyperlink w:anchor="HIPacificConserveSolutions" w:history="1">
        <w:r w:rsidR="003802D5" w:rsidRPr="003802D5">
          <w:rPr>
            <w:rStyle w:val="Hyperlink"/>
            <w:rFonts w:ascii="Helvetica" w:hAnsi="Helvetica" w:cs="Helvetica"/>
            <w:sz w:val="24"/>
            <w:szCs w:val="24"/>
            <w:shd w:val="clear" w:color="auto" w:fill="FFFFFF"/>
          </w:rPr>
          <w:t>Natural Resources Conservation Service</w:t>
        </w:r>
        <w:r w:rsidR="003802D5" w:rsidRPr="003802D5">
          <w:rPr>
            <w:rStyle w:val="Hyperlink"/>
            <w:rFonts w:ascii="Helvetica" w:hAnsi="Helvetica" w:cs="Helvetica"/>
            <w:sz w:val="24"/>
            <w:szCs w:val="24"/>
          </w:rPr>
          <w:br/>
        </w:r>
        <w:r w:rsidR="003802D5" w:rsidRPr="003802D5">
          <w:rPr>
            <w:rStyle w:val="Hyperlink"/>
            <w:rFonts w:ascii="Helvetica" w:hAnsi="Helvetica" w:cs="Helvetica"/>
            <w:sz w:val="24"/>
            <w:szCs w:val="24"/>
            <w:shd w:val="clear" w:color="auto" w:fill="FFFFFF"/>
          </w:rPr>
          <w:t>Pacific Islands Area Fiscal Year 2021 Conservation Solutions Through Strategic Partnerships Announcement for Funding</w:t>
        </w:r>
      </w:hyperlink>
      <w:r w:rsidR="003802D5" w:rsidRPr="0084157D">
        <w:rPr>
          <w:rFonts w:ascii="Helvetica" w:hAnsi="Helvetica" w:cs="Helvetica"/>
          <w:color w:val="222222"/>
          <w:sz w:val="24"/>
          <w:szCs w:val="24"/>
        </w:rPr>
        <w:br/>
      </w:r>
    </w:p>
    <w:p w14:paraId="2648F8FE" w14:textId="019B4103" w:rsidR="007D02EB" w:rsidRDefault="00BF171A" w:rsidP="007D02EB">
      <w:pPr>
        <w:pStyle w:val="NoSpacing"/>
        <w:rPr>
          <w:rFonts w:ascii="Helvetica" w:hAnsi="Helvetica" w:cs="Helvetica"/>
          <w:color w:val="222222"/>
          <w:shd w:val="clear" w:color="auto" w:fill="FFFFFF"/>
        </w:rPr>
      </w:pPr>
      <w:hyperlink w:anchor="HINOAAHawaiiBayBWET" w:history="1">
        <w:r w:rsidR="007D02EB" w:rsidRPr="007D02EB">
          <w:rPr>
            <w:rStyle w:val="Hyperlink"/>
            <w:rFonts w:ascii="Helvetica" w:hAnsi="Helvetica" w:cs="Helvetica"/>
            <w:sz w:val="24"/>
            <w:szCs w:val="24"/>
            <w:highlight w:val="cyan"/>
            <w:shd w:val="clear" w:color="auto" w:fill="FFFFFF"/>
          </w:rPr>
          <w:t>2021 NOAA Hawaii Bay Watershed Education and Training (B-WET) Program</w:t>
        </w:r>
        <w:r w:rsidR="007D02EB" w:rsidRPr="007D02EB">
          <w:rPr>
            <w:rStyle w:val="Hyperlink"/>
            <w:rFonts w:ascii="Helvetica" w:hAnsi="Helvetica" w:cs="Helvetica"/>
            <w:sz w:val="24"/>
            <w:szCs w:val="24"/>
            <w:highlight w:val="cyan"/>
          </w:rPr>
          <w:br/>
        </w:r>
      </w:hyperlink>
    </w:p>
    <w:p w14:paraId="6B0639F8" w14:textId="0F79510D" w:rsidR="00572A02" w:rsidRDefault="0077741F" w:rsidP="00572A02">
      <w:pPr>
        <w:rPr>
          <w:rStyle w:val="Hyperlink"/>
          <w:rFonts w:ascii="Helvetica" w:hAnsi="Helvetica"/>
        </w:rPr>
      </w:pPr>
      <w:r w:rsidRPr="005D3F9C">
        <w:rPr>
          <w:rFonts w:ascii="Helvetica" w:hAnsi="Helvetica"/>
        </w:rPr>
        <w:tab/>
      </w:r>
      <w:hyperlink w:anchor="HIReminders" w:history="1">
        <w:r w:rsidRPr="005D3F9C">
          <w:rPr>
            <w:rStyle w:val="Hyperlink"/>
            <w:rFonts w:ascii="Helvetica" w:hAnsi="Helvetica"/>
          </w:rPr>
          <w:t>Reminders</w:t>
        </w:r>
      </w:hyperlink>
      <w:r>
        <w:rPr>
          <w:rFonts w:ascii="Helvetica" w:hAnsi="Helvetica" w:cs="Helvetica"/>
          <w:color w:val="222222"/>
          <w:shd w:val="clear" w:color="auto" w:fill="FFFFFF"/>
        </w:rPr>
        <w:t xml:space="preserve"> </w:t>
      </w:r>
      <w:r w:rsidR="00FF3BDE" w:rsidRPr="00FF3BDE">
        <w:rPr>
          <w:rFonts w:ascii="Helvetica" w:hAnsi="Helvetica" w:cs="Helvetica"/>
          <w:highlight w:val="cyan"/>
        </w:rPr>
        <w:br/>
      </w:r>
    </w:p>
    <w:p w14:paraId="3C27209C" w14:textId="56F85158" w:rsidR="00AB1613" w:rsidRPr="00AB1613" w:rsidRDefault="00BF171A" w:rsidP="00572A02">
      <w:pPr>
        <w:rPr>
          <w:rStyle w:val="Hyperlink"/>
          <w:rFonts w:ascii="Helvetica" w:hAnsi="Helvetica" w:cs="Helvetica"/>
          <w:color w:val="222222"/>
          <w:u w:val="none"/>
          <w:shd w:val="clear" w:color="auto" w:fill="FFFFFF"/>
        </w:rPr>
      </w:pPr>
      <w:hyperlink w:anchor="HIED84259A" w:history="1">
        <w:r w:rsidR="00AB1613" w:rsidRPr="00AB1613">
          <w:rPr>
            <w:rStyle w:val="Hyperlink"/>
            <w:rFonts w:ascii="Helvetica" w:hAnsi="Helvetica" w:cs="Helvetica"/>
            <w:highlight w:val="cyan"/>
            <w:shd w:val="clear" w:color="auto" w:fill="FFFFFF"/>
          </w:rPr>
          <w:t>Office of Career, Technical, and Adult Education (OCTAE): Native Hawaiian Career and Technical Education Program (NHCTEP), Assistance Listing Number 84.259A</w:t>
        </w:r>
        <w:r w:rsidR="00AB1613" w:rsidRPr="00AB1613">
          <w:rPr>
            <w:rStyle w:val="Hyperlink"/>
            <w:rFonts w:ascii="Helvetica" w:hAnsi="Helvetica" w:cs="Helvetica"/>
            <w:highlight w:val="cyan"/>
            <w:shd w:val="clear" w:color="auto" w:fill="FFFFFF"/>
          </w:rPr>
          <w:br/>
        </w:r>
      </w:hyperlink>
    </w:p>
    <w:p w14:paraId="6F47F9CB" w14:textId="77777777" w:rsidR="00676CBD" w:rsidRPr="00006700" w:rsidRDefault="00676CBD" w:rsidP="00676CBD">
      <w:pPr>
        <w:rPr>
          <w:rStyle w:val="Hyperlink"/>
          <w:rFonts w:ascii="Helvetica" w:hAnsi="Helvetica" w:cs="Helvetica"/>
          <w:shd w:val="clear" w:color="auto" w:fill="FFFFFF"/>
        </w:rPr>
      </w:pPr>
      <w:r>
        <w:rPr>
          <w:rFonts w:ascii="Helvetica" w:hAnsi="Helvetica" w:cs="Helvetica"/>
          <w:color w:val="222222"/>
          <w:shd w:val="clear" w:color="auto" w:fill="FFFFFF"/>
        </w:rPr>
        <w:fldChar w:fldCharType="begin"/>
      </w:r>
      <w:r>
        <w:rPr>
          <w:rFonts w:ascii="Helvetica" w:hAnsi="Helvetica" w:cs="Helvetica"/>
          <w:color w:val="222222"/>
          <w:shd w:val="clear" w:color="auto" w:fill="FFFFFF"/>
        </w:rPr>
        <w:instrText xml:space="preserve"> HYPERLINK  \l "HIHHSNativeAmericanHealth" </w:instrText>
      </w:r>
      <w:r>
        <w:rPr>
          <w:rFonts w:ascii="Helvetica" w:hAnsi="Helvetica" w:cs="Helvetica"/>
          <w:color w:val="222222"/>
          <w:shd w:val="clear" w:color="auto" w:fill="FFFFFF"/>
        </w:rPr>
        <w:fldChar w:fldCharType="separate"/>
      </w:r>
      <w:r w:rsidRPr="00006700">
        <w:rPr>
          <w:rStyle w:val="Hyperlink"/>
          <w:rFonts w:ascii="Helvetica" w:hAnsi="Helvetica" w:cs="Helvetica"/>
          <w:shd w:val="clear" w:color="auto" w:fill="FFFFFF"/>
        </w:rPr>
        <w:t>Department of Health and Human Services</w:t>
      </w:r>
    </w:p>
    <w:p w14:paraId="1A274327" w14:textId="34B221B7" w:rsidR="00676CBD" w:rsidRDefault="00676CBD" w:rsidP="00572A02">
      <w:pPr>
        <w:rPr>
          <w:rStyle w:val="Hyperlink"/>
          <w:rFonts w:ascii="Helvetica" w:hAnsi="Helvetica"/>
        </w:rPr>
      </w:pPr>
      <w:r w:rsidRPr="00006700">
        <w:rPr>
          <w:rStyle w:val="Hyperlink"/>
          <w:rFonts w:ascii="Helvetica" w:hAnsi="Helvetica" w:cs="Helvetica"/>
          <w:shd w:val="clear" w:color="auto" w:fill="FFFFFF"/>
        </w:rPr>
        <w:t>Health Resources and Services Administration</w:t>
      </w:r>
      <w:r w:rsidRPr="00006700">
        <w:rPr>
          <w:rStyle w:val="Hyperlink"/>
          <w:rFonts w:ascii="Helvetica" w:hAnsi="Helvetica" w:cs="Helvetica"/>
        </w:rPr>
        <w:br/>
      </w:r>
      <w:r w:rsidRPr="00006700">
        <w:rPr>
          <w:rStyle w:val="Hyperlink"/>
          <w:rFonts w:ascii="Helvetica" w:hAnsi="Helvetica" w:cs="Helvetica"/>
          <w:shd w:val="clear" w:color="auto" w:fill="FFFFFF"/>
        </w:rPr>
        <w:t>Native Hawaiian Health Care Improvement Act</w:t>
      </w:r>
      <w:r>
        <w:rPr>
          <w:rFonts w:ascii="Helvetica" w:hAnsi="Helvetica" w:cs="Helvetica"/>
          <w:color w:val="222222"/>
          <w:shd w:val="clear" w:color="auto" w:fill="FFFFFF"/>
        </w:rPr>
        <w:fldChar w:fldCharType="end"/>
      </w:r>
      <w:r w:rsidRPr="00136365">
        <w:rPr>
          <w:rFonts w:ascii="Helvetica" w:hAnsi="Helvetica" w:cs="Helvetica"/>
          <w:color w:val="222222"/>
        </w:rPr>
        <w:br/>
      </w:r>
    </w:p>
    <w:p w14:paraId="2271199F" w14:textId="3BFE7311" w:rsidR="001A3CB3" w:rsidRPr="00676CBD" w:rsidRDefault="00BF171A" w:rsidP="001A3CB3">
      <w:pPr>
        <w:rPr>
          <w:rStyle w:val="Hyperlink"/>
          <w:rFonts w:ascii="Helvetica" w:hAnsi="Helvetica"/>
        </w:rPr>
      </w:pPr>
      <w:hyperlink w:anchor="HIDOIWASONAGPRORepatriation" w:history="1">
        <w:r w:rsidR="001A3CB3" w:rsidRPr="00676CBD">
          <w:rPr>
            <w:rStyle w:val="Hyperlink"/>
            <w:rFonts w:ascii="Helvetica" w:hAnsi="Helvetica"/>
          </w:rPr>
          <w:t>National Park Service</w:t>
        </w:r>
        <w:r w:rsidR="001A3CB3" w:rsidRPr="00676CBD">
          <w:rPr>
            <w:rStyle w:val="Hyperlink"/>
            <w:rFonts w:ascii="Helvetica" w:hAnsi="Helvetica"/>
          </w:rPr>
          <w:br/>
          <w:t>NPS-FY21-WASO-NAGPRA Repatriation Grants</w:t>
        </w:r>
      </w:hyperlink>
    </w:p>
    <w:p w14:paraId="5A6D2573" w14:textId="05440F8E" w:rsidR="00AC494C" w:rsidRDefault="00AC494C" w:rsidP="00AC494C">
      <w:pPr>
        <w:pStyle w:val="NoSpacing"/>
        <w:rPr>
          <w:rFonts w:ascii="Helvetica" w:hAnsi="Helvetica" w:cs="Helvetica"/>
          <w:color w:val="222222"/>
        </w:rPr>
      </w:pPr>
    </w:p>
    <w:p w14:paraId="1D7AB2D2" w14:textId="77777777" w:rsidR="00AC494C" w:rsidRDefault="00BF171A" w:rsidP="00AC494C">
      <w:pPr>
        <w:rPr>
          <w:rStyle w:val="Hyperlink"/>
          <w:rFonts w:ascii="Helvetica" w:hAnsi="Helvetica"/>
        </w:rPr>
      </w:pPr>
      <w:hyperlink w:anchor="HIDOEESPCoR" w:history="1">
        <w:r w:rsidR="00AC494C" w:rsidRPr="00D730B7">
          <w:rPr>
            <w:rStyle w:val="Hyperlink"/>
            <w:rFonts w:ascii="Helvetica" w:hAnsi="Helvetica" w:cs="Helvetica"/>
            <w:shd w:val="clear" w:color="auto" w:fill="FFFFFF"/>
          </w:rPr>
          <w:t>Office of Science</w:t>
        </w:r>
        <w:r w:rsidR="00AC494C" w:rsidRPr="00D730B7">
          <w:rPr>
            <w:rStyle w:val="Hyperlink"/>
            <w:rFonts w:ascii="Helvetica" w:hAnsi="Helvetica" w:cs="Helvetica"/>
          </w:rPr>
          <w:br/>
        </w:r>
        <w:r w:rsidR="00AC494C" w:rsidRPr="00D730B7">
          <w:rPr>
            <w:rStyle w:val="Hyperlink"/>
            <w:rFonts w:ascii="Helvetica" w:hAnsi="Helvetica" w:cs="Helvetica"/>
            <w:shd w:val="clear" w:color="auto" w:fill="FFFFFF"/>
          </w:rPr>
          <w:t>Established Program to Stimulate Competitive Research (DOE ESPCoR) Implementation Grants</w:t>
        </w:r>
      </w:hyperlink>
      <w:r w:rsidR="00AC494C" w:rsidRPr="00704655">
        <w:rPr>
          <w:rFonts w:ascii="Helvetica" w:hAnsi="Helvetica" w:cs="Helvetica"/>
          <w:color w:val="222222"/>
        </w:rPr>
        <w:br/>
      </w:r>
    </w:p>
    <w:p w14:paraId="1262E5DA" w14:textId="77777777" w:rsidR="00AC494C" w:rsidRDefault="00BF171A" w:rsidP="00AC494C">
      <w:pPr>
        <w:pStyle w:val="NoSpacing"/>
        <w:rPr>
          <w:rFonts w:ascii="Helvetica" w:hAnsi="Helvetica" w:cs="Helvetica"/>
          <w:color w:val="222222"/>
          <w:sz w:val="24"/>
          <w:szCs w:val="24"/>
          <w:shd w:val="clear" w:color="auto" w:fill="FFFFFF"/>
        </w:rPr>
      </w:pPr>
      <w:hyperlink w:anchor="HIANANativeLanguagePres" w:history="1">
        <w:r w:rsidR="00AC494C" w:rsidRPr="00B60A23">
          <w:rPr>
            <w:rStyle w:val="Hyperlink"/>
            <w:rFonts w:ascii="Helvetica" w:hAnsi="Helvetica" w:cs="Helvetica"/>
            <w:sz w:val="24"/>
            <w:szCs w:val="24"/>
            <w:shd w:val="clear" w:color="auto" w:fill="FFFFFF"/>
          </w:rPr>
          <w:t>Administration for Children and Families - ANA</w:t>
        </w:r>
        <w:r w:rsidR="00AC494C" w:rsidRPr="00B60A23">
          <w:rPr>
            <w:rStyle w:val="Hyperlink"/>
            <w:rFonts w:ascii="Helvetica" w:hAnsi="Helvetica" w:cs="Helvetica"/>
            <w:sz w:val="24"/>
            <w:szCs w:val="24"/>
          </w:rPr>
          <w:br/>
        </w:r>
        <w:r w:rsidR="00AC494C" w:rsidRPr="00B60A23">
          <w:rPr>
            <w:rStyle w:val="Hyperlink"/>
            <w:rFonts w:ascii="Helvetica" w:hAnsi="Helvetica" w:cs="Helvetica"/>
            <w:sz w:val="24"/>
            <w:szCs w:val="24"/>
            <w:shd w:val="clear" w:color="auto" w:fill="FFFFFF"/>
          </w:rPr>
          <w:t>Native American Language Preservation and Maintenance</w:t>
        </w:r>
      </w:hyperlink>
      <w:r w:rsidR="00AC494C" w:rsidRPr="005D7ECB">
        <w:rPr>
          <w:rFonts w:ascii="Helvetica" w:hAnsi="Helvetica" w:cs="Helvetica"/>
          <w:color w:val="222222"/>
          <w:sz w:val="24"/>
          <w:szCs w:val="24"/>
        </w:rPr>
        <w:br/>
      </w:r>
    </w:p>
    <w:p w14:paraId="77188F98" w14:textId="77777777" w:rsidR="00AC494C" w:rsidRDefault="00BF171A" w:rsidP="00AC494C">
      <w:pPr>
        <w:pStyle w:val="NoSpacing"/>
        <w:rPr>
          <w:rStyle w:val="Hyperlink"/>
          <w:rFonts w:ascii="Helvetica" w:hAnsi="Helvetica" w:cs="Helvetica"/>
          <w:color w:val="1155CC"/>
          <w:sz w:val="24"/>
          <w:szCs w:val="24"/>
          <w:shd w:val="clear" w:color="auto" w:fill="FFFFFF"/>
        </w:rPr>
      </w:pPr>
      <w:hyperlink w:anchor="HIANANativeLanguagePresMartinez" w:history="1">
        <w:r w:rsidR="00AC494C" w:rsidRPr="00B60A23">
          <w:rPr>
            <w:rStyle w:val="Hyperlink"/>
            <w:rFonts w:ascii="Helvetica" w:hAnsi="Helvetica" w:cs="Helvetica"/>
            <w:sz w:val="24"/>
            <w:szCs w:val="24"/>
            <w:shd w:val="clear" w:color="auto" w:fill="FFFFFF"/>
          </w:rPr>
          <w:t>Administration for Children and Families - ANA</w:t>
        </w:r>
        <w:r w:rsidR="00AC494C" w:rsidRPr="00B60A23">
          <w:rPr>
            <w:rStyle w:val="Hyperlink"/>
            <w:rFonts w:ascii="Helvetica" w:hAnsi="Helvetica" w:cs="Helvetica"/>
            <w:sz w:val="24"/>
            <w:szCs w:val="24"/>
          </w:rPr>
          <w:br/>
        </w:r>
        <w:r w:rsidR="00AC494C" w:rsidRPr="00B60A23">
          <w:rPr>
            <w:rStyle w:val="Hyperlink"/>
            <w:rFonts w:ascii="Helvetica" w:hAnsi="Helvetica" w:cs="Helvetica"/>
            <w:sz w:val="24"/>
            <w:szCs w:val="24"/>
            <w:shd w:val="clear" w:color="auto" w:fill="FFFFFF"/>
          </w:rPr>
          <w:t>Native American Language Preservation and Maintenance-Esther Martinez Immersion</w:t>
        </w:r>
      </w:hyperlink>
    </w:p>
    <w:p w14:paraId="0449AB4A" w14:textId="77777777" w:rsidR="00AC494C" w:rsidRDefault="00AC494C" w:rsidP="00AC494C">
      <w:pPr>
        <w:pStyle w:val="NoSpacing"/>
        <w:rPr>
          <w:rStyle w:val="Hyperlink"/>
          <w:rFonts w:ascii="Helvetica" w:hAnsi="Helvetica" w:cs="Helvetica"/>
          <w:color w:val="1155CC"/>
          <w:sz w:val="24"/>
          <w:szCs w:val="24"/>
          <w:shd w:val="clear" w:color="auto" w:fill="FFFFFF"/>
        </w:rPr>
      </w:pPr>
    </w:p>
    <w:p w14:paraId="193CED1C" w14:textId="77777777" w:rsidR="00AC494C" w:rsidRDefault="00BF171A" w:rsidP="00AC494C">
      <w:pPr>
        <w:rPr>
          <w:rFonts w:ascii="Helvetica" w:hAnsi="Helvetica" w:cs="Helvetica"/>
          <w:color w:val="222222"/>
          <w:shd w:val="clear" w:color="auto" w:fill="FFFFFF"/>
        </w:rPr>
      </w:pPr>
      <w:hyperlink w:anchor="HIANASEDS" w:history="1">
        <w:r w:rsidR="00AC494C" w:rsidRPr="00B60A23">
          <w:rPr>
            <w:rStyle w:val="Hyperlink"/>
            <w:rFonts w:ascii="Helvetica" w:hAnsi="Helvetica" w:cs="Helvetica"/>
            <w:shd w:val="clear" w:color="auto" w:fill="FFFFFF"/>
          </w:rPr>
          <w:t>Administration for Children and Families - ANA</w:t>
        </w:r>
        <w:r w:rsidR="00AC494C" w:rsidRPr="00B60A23">
          <w:rPr>
            <w:rStyle w:val="Hyperlink"/>
            <w:rFonts w:ascii="Helvetica" w:hAnsi="Helvetica" w:cs="Helvetica"/>
          </w:rPr>
          <w:br/>
        </w:r>
        <w:r w:rsidR="00AC494C" w:rsidRPr="00B60A23">
          <w:rPr>
            <w:rStyle w:val="Hyperlink"/>
            <w:rFonts w:ascii="Helvetica" w:hAnsi="Helvetica" w:cs="Helvetica"/>
            <w:shd w:val="clear" w:color="auto" w:fill="FFFFFF"/>
          </w:rPr>
          <w:t>Social and Economic Development Strategies -SEDS</w:t>
        </w:r>
      </w:hyperlink>
      <w:r w:rsidR="00AC494C" w:rsidRPr="00290F5F">
        <w:rPr>
          <w:rFonts w:ascii="Helvetica" w:hAnsi="Helvetica" w:cs="Helvetica"/>
          <w:color w:val="222222"/>
        </w:rPr>
        <w:br/>
      </w:r>
    </w:p>
    <w:p w14:paraId="5160F9A0" w14:textId="77777777" w:rsidR="00AC494C" w:rsidRDefault="00BF171A" w:rsidP="00AC494C">
      <w:pPr>
        <w:rPr>
          <w:rStyle w:val="Hyperlink"/>
          <w:rFonts w:ascii="Helvetica" w:hAnsi="Helvetica" w:cs="Helvetica"/>
          <w:color w:val="1155CC"/>
          <w:shd w:val="clear" w:color="auto" w:fill="FFFFFF"/>
        </w:rPr>
      </w:pPr>
      <w:hyperlink w:anchor="HIANAGrowingOrgs" w:history="1">
        <w:r w:rsidR="00AC494C" w:rsidRPr="00B60A23">
          <w:rPr>
            <w:rStyle w:val="Hyperlink"/>
            <w:rFonts w:ascii="Helvetica" w:hAnsi="Helvetica" w:cs="Helvetica"/>
            <w:shd w:val="clear" w:color="auto" w:fill="FFFFFF"/>
          </w:rPr>
          <w:t>Administration for Children and Families - ANA</w:t>
        </w:r>
        <w:r w:rsidR="00AC494C" w:rsidRPr="00B60A23">
          <w:rPr>
            <w:rStyle w:val="Hyperlink"/>
            <w:rFonts w:ascii="Helvetica" w:hAnsi="Helvetica" w:cs="Helvetica"/>
          </w:rPr>
          <w:br/>
        </w:r>
        <w:r w:rsidR="00AC494C" w:rsidRPr="00B60A23">
          <w:rPr>
            <w:rStyle w:val="Hyperlink"/>
            <w:rFonts w:ascii="Helvetica" w:hAnsi="Helvetica" w:cs="Helvetica"/>
            <w:shd w:val="clear" w:color="auto" w:fill="FFFFFF"/>
          </w:rPr>
          <w:t>Social and Economic Development Strategies - Growing Organizations (GO)</w:t>
        </w:r>
      </w:hyperlink>
    </w:p>
    <w:p w14:paraId="719992F5" w14:textId="77777777" w:rsidR="00AC494C" w:rsidRDefault="00AC494C" w:rsidP="00572A02">
      <w:pPr>
        <w:rPr>
          <w:rStyle w:val="Hyperlink"/>
          <w:rFonts w:ascii="Helvetica" w:hAnsi="Helvetica"/>
        </w:rPr>
      </w:pPr>
    </w:p>
    <w:p w14:paraId="32B86A34" w14:textId="77777777" w:rsidR="0073150C" w:rsidRDefault="00BF171A" w:rsidP="0073150C">
      <w:pPr>
        <w:pStyle w:val="NoSpacing"/>
        <w:rPr>
          <w:rFonts w:ascii="Helvetica" w:hAnsi="Helvetica" w:cs="Helvetica"/>
          <w:sz w:val="24"/>
          <w:szCs w:val="24"/>
        </w:rPr>
      </w:pPr>
      <w:hyperlink w:anchor="HIHHSNIHNativeAmericanHealth" w:history="1">
        <w:r w:rsidR="0073150C" w:rsidRPr="005E1DAE">
          <w:rPr>
            <w:rStyle w:val="Hyperlink"/>
            <w:rFonts w:ascii="Helvetica" w:hAnsi="Helvetica" w:cs="Helvetica"/>
            <w:sz w:val="24"/>
            <w:szCs w:val="24"/>
            <w:shd w:val="clear" w:color="auto" w:fill="FFFFFF"/>
          </w:rPr>
          <w:t>National Institutes of Health</w:t>
        </w:r>
        <w:r w:rsidR="0073150C" w:rsidRPr="005E1DAE">
          <w:rPr>
            <w:rStyle w:val="Hyperlink"/>
            <w:rFonts w:ascii="Helvetica" w:hAnsi="Helvetica" w:cs="Helvetica"/>
            <w:sz w:val="24"/>
            <w:szCs w:val="24"/>
          </w:rPr>
          <w:br/>
        </w:r>
        <w:r w:rsidR="0073150C" w:rsidRPr="005E1DAE">
          <w:rPr>
            <w:rStyle w:val="Hyperlink"/>
            <w:rFonts w:ascii="Helvetica" w:hAnsi="Helvetica" w:cs="Helvetica"/>
            <w:sz w:val="24"/>
            <w:szCs w:val="24"/>
            <w:shd w:val="clear" w:color="auto" w:fill="FFFFFF"/>
          </w:rPr>
          <w:t>Intervention Research to Improve Native American Health (R01 Clinical Trial Optional)</w:t>
        </w:r>
      </w:hyperlink>
    </w:p>
    <w:p w14:paraId="67CF0C6D" w14:textId="77777777" w:rsidR="0073150C" w:rsidRPr="00241432" w:rsidRDefault="0073150C" w:rsidP="0073150C">
      <w:pPr>
        <w:pStyle w:val="NoSpacing"/>
        <w:rPr>
          <w:rFonts w:ascii="Helvetica" w:hAnsi="Helvetica" w:cs="Helvetica"/>
          <w:b/>
          <w:bCs/>
          <w:color w:val="222222"/>
          <w:sz w:val="24"/>
          <w:szCs w:val="24"/>
          <w:shd w:val="clear" w:color="auto" w:fill="FFFFFF"/>
        </w:rPr>
      </w:pPr>
    </w:p>
    <w:p w14:paraId="13BA5306" w14:textId="210BD514" w:rsidR="0073150C" w:rsidRPr="0073150C" w:rsidRDefault="00BF171A" w:rsidP="0073150C">
      <w:pPr>
        <w:pStyle w:val="NoSpacing"/>
        <w:rPr>
          <w:rFonts w:ascii="Helvetica" w:hAnsi="Helvetica" w:cs="Helvetica"/>
          <w:color w:val="1155CC"/>
          <w:sz w:val="24"/>
          <w:szCs w:val="24"/>
          <w:u w:val="single"/>
          <w:shd w:val="clear" w:color="auto" w:fill="FFFFFF"/>
        </w:rPr>
      </w:pPr>
      <w:hyperlink w:anchor="HIHHSNIHNativeAmericanHealthR21" w:history="1">
        <w:r w:rsidR="0073150C" w:rsidRPr="005E1DAE">
          <w:rPr>
            <w:rStyle w:val="Hyperlink"/>
            <w:rFonts w:ascii="Helvetica" w:hAnsi="Helvetica" w:cs="Helvetica"/>
            <w:sz w:val="24"/>
            <w:szCs w:val="24"/>
            <w:shd w:val="clear" w:color="auto" w:fill="FFFFFF"/>
          </w:rPr>
          <w:t>National Institutes of Health</w:t>
        </w:r>
        <w:r w:rsidR="0073150C" w:rsidRPr="005E1DAE">
          <w:rPr>
            <w:rStyle w:val="Hyperlink"/>
            <w:rFonts w:ascii="Helvetica" w:hAnsi="Helvetica" w:cs="Helvetica"/>
            <w:sz w:val="24"/>
            <w:szCs w:val="24"/>
          </w:rPr>
          <w:br/>
        </w:r>
        <w:r w:rsidR="0073150C" w:rsidRPr="005E1DAE">
          <w:rPr>
            <w:rStyle w:val="Hyperlink"/>
            <w:rFonts w:ascii="Helvetica" w:hAnsi="Helvetica" w:cs="Helvetica"/>
            <w:sz w:val="24"/>
            <w:szCs w:val="24"/>
            <w:shd w:val="clear" w:color="auto" w:fill="FFFFFF"/>
          </w:rPr>
          <w:t>Research to Improve Native American Health (R21 Clinical Trials Optional)</w:t>
        </w:r>
        <w:r w:rsidR="0073150C" w:rsidRPr="005E1DAE">
          <w:rPr>
            <w:rStyle w:val="Hyperlink"/>
            <w:rFonts w:ascii="Helvetica" w:hAnsi="Helvetica" w:cs="Helvetica"/>
            <w:sz w:val="24"/>
            <w:szCs w:val="24"/>
          </w:rPr>
          <w:br/>
        </w:r>
      </w:hyperlink>
    </w:p>
    <w:p w14:paraId="2E8A7C54" w14:textId="77777777" w:rsidR="004E05CD" w:rsidRPr="005D3F9C" w:rsidRDefault="004E05CD" w:rsidP="004E05CD">
      <w:pPr>
        <w:pBdr>
          <w:bottom w:val="double" w:sz="6" w:space="1" w:color="auto"/>
        </w:pBdr>
        <w:autoSpaceDE w:val="0"/>
        <w:autoSpaceDN w:val="0"/>
        <w:adjustRightInd w:val="0"/>
        <w:rPr>
          <w:rFonts w:ascii="Helvetica" w:hAnsi="Helvetica"/>
          <w:b/>
        </w:rPr>
      </w:pPr>
    </w:p>
    <w:p w14:paraId="55FEE455" w14:textId="77777777" w:rsidR="004E05CD" w:rsidRPr="005D3F9C" w:rsidRDefault="004E05CD" w:rsidP="0077741F">
      <w:pPr>
        <w:autoSpaceDE w:val="0"/>
        <w:autoSpaceDN w:val="0"/>
        <w:adjustRightInd w:val="0"/>
        <w:rPr>
          <w:rFonts w:ascii="Helvetica" w:hAnsi="Helvetica"/>
          <w:b/>
        </w:rPr>
      </w:pPr>
    </w:p>
    <w:p w14:paraId="0D7BDDF7" w14:textId="77777777" w:rsidR="0077741F" w:rsidRPr="008B0B67" w:rsidRDefault="0077741F" w:rsidP="0077741F">
      <w:pPr>
        <w:autoSpaceDE w:val="0"/>
        <w:autoSpaceDN w:val="0"/>
        <w:adjustRightInd w:val="0"/>
        <w:outlineLvl w:val="0"/>
        <w:rPr>
          <w:rStyle w:val="Hyperlink"/>
          <w:rFonts w:ascii="Helvetica" w:hAnsi="Helvetica"/>
          <w:b/>
          <w:sz w:val="28"/>
          <w:szCs w:val="28"/>
        </w:rPr>
      </w:pPr>
      <w:r w:rsidRPr="008B0B67">
        <w:rPr>
          <w:rFonts w:ascii="Helvetica" w:hAnsi="Helvetica"/>
          <w:b/>
          <w:sz w:val="28"/>
          <w:szCs w:val="28"/>
        </w:rPr>
        <w:fldChar w:fldCharType="begin"/>
      </w:r>
      <w:r w:rsidRPr="008B0B67">
        <w:rPr>
          <w:rFonts w:ascii="Helvetica" w:hAnsi="Helvetica"/>
          <w:b/>
          <w:sz w:val="28"/>
          <w:szCs w:val="28"/>
        </w:rPr>
        <w:instrText xml:space="preserve"> HYPERLINK  \l "AGTitle" </w:instrText>
      </w:r>
      <w:r w:rsidRPr="008B0B67">
        <w:rPr>
          <w:rFonts w:ascii="Helvetica" w:hAnsi="Helvetica"/>
          <w:b/>
          <w:sz w:val="28"/>
          <w:szCs w:val="28"/>
        </w:rPr>
        <w:fldChar w:fldCharType="separate"/>
      </w:r>
      <w:r w:rsidRPr="008B0B67">
        <w:rPr>
          <w:rStyle w:val="Hyperlink"/>
          <w:rFonts w:ascii="Helvetica" w:hAnsi="Helvetica"/>
          <w:b/>
          <w:sz w:val="28"/>
          <w:szCs w:val="28"/>
        </w:rPr>
        <w:t>U.S. Department of Agriculture</w:t>
      </w:r>
    </w:p>
    <w:p w14:paraId="1D9D4BFA" w14:textId="678951A3" w:rsidR="00911813" w:rsidRDefault="0077741F" w:rsidP="00472D16">
      <w:r w:rsidRPr="008B0B67">
        <w:fldChar w:fldCharType="end"/>
      </w:r>
    </w:p>
    <w:p w14:paraId="1A0DCFC8" w14:textId="60EEDFAE" w:rsidR="00472D16" w:rsidRPr="00472D16" w:rsidRDefault="00472D16" w:rsidP="00472D16">
      <w:pPr>
        <w:rPr>
          <w:rFonts w:ascii="Helvetica" w:hAnsi="Helvetica"/>
        </w:rPr>
      </w:pPr>
      <w:r>
        <w:tab/>
      </w:r>
      <w:hyperlink w:anchor="AGPrograms" w:history="1">
        <w:r w:rsidRPr="00472D16">
          <w:rPr>
            <w:rStyle w:val="Hyperlink"/>
            <w:rFonts w:ascii="Helvetica" w:hAnsi="Helvetica"/>
          </w:rPr>
          <w:t>Programs</w:t>
        </w:r>
      </w:hyperlink>
    </w:p>
    <w:p w14:paraId="4A11CEB6" w14:textId="77777777" w:rsidR="006E379B" w:rsidRDefault="006E379B" w:rsidP="006E379B">
      <w:pPr>
        <w:pStyle w:val="NoSpacing"/>
        <w:rPr>
          <w:rFonts w:ascii="Helvetica" w:hAnsi="Helvetica" w:cs="Helvetica"/>
          <w:sz w:val="24"/>
          <w:szCs w:val="24"/>
        </w:rPr>
      </w:pPr>
    </w:p>
    <w:p w14:paraId="564DF613" w14:textId="190C1707" w:rsidR="00472D16" w:rsidRPr="00472D16" w:rsidRDefault="00472D16" w:rsidP="00472D16">
      <w:pPr>
        <w:rPr>
          <w:rFonts w:ascii="Helvetica" w:hAnsi="Helvetica"/>
        </w:rPr>
      </w:pPr>
      <w:r w:rsidRPr="00472D16">
        <w:rPr>
          <w:rFonts w:ascii="Helvetica" w:hAnsi="Helvetica"/>
        </w:rPr>
        <w:tab/>
      </w:r>
      <w:hyperlink w:anchor="AGResearch" w:history="1">
        <w:r w:rsidRPr="00472D16">
          <w:rPr>
            <w:rStyle w:val="Hyperlink"/>
            <w:rFonts w:ascii="Helvetica" w:hAnsi="Helvetica"/>
          </w:rPr>
          <w:t>Research</w:t>
        </w:r>
      </w:hyperlink>
    </w:p>
    <w:p w14:paraId="600F33CC" w14:textId="77777777" w:rsidR="00472D16" w:rsidRDefault="00472D16" w:rsidP="00472D16">
      <w:pPr>
        <w:rPr>
          <w:rFonts w:ascii="Helvetica" w:hAnsi="Helvetica" w:cs="Helvetica"/>
          <w:color w:val="222222"/>
        </w:rPr>
      </w:pPr>
    </w:p>
    <w:p w14:paraId="0CCB91A1" w14:textId="5B540448" w:rsidR="00184E29" w:rsidRDefault="00BF171A" w:rsidP="007D6E83">
      <w:pPr>
        <w:pStyle w:val="NoSpacing"/>
        <w:ind w:left="-180" w:firstLine="900"/>
        <w:rPr>
          <w:rFonts w:ascii="Helvetica" w:hAnsi="Helvetica" w:cs="Helvetica"/>
          <w:color w:val="222222"/>
          <w:sz w:val="24"/>
          <w:szCs w:val="24"/>
        </w:rPr>
      </w:pPr>
      <w:hyperlink w:anchor="AGModifications" w:history="1">
        <w:r w:rsidR="0077741F" w:rsidRPr="00CA797F">
          <w:rPr>
            <w:rStyle w:val="Hyperlink"/>
            <w:rFonts w:ascii="Helvetica" w:hAnsi="Helvetica"/>
            <w:sz w:val="24"/>
            <w:szCs w:val="24"/>
          </w:rPr>
          <w:t>Modifications</w:t>
        </w:r>
      </w:hyperlink>
      <w:r w:rsidR="00184E29" w:rsidRPr="003C1285">
        <w:rPr>
          <w:rFonts w:ascii="Helvetica" w:hAnsi="Helvetica" w:cs="Helvetica"/>
          <w:color w:val="222222"/>
          <w:sz w:val="24"/>
          <w:szCs w:val="24"/>
        </w:rPr>
        <w:br/>
      </w:r>
    </w:p>
    <w:p w14:paraId="41351F1D" w14:textId="77777777" w:rsidR="00EA59A1" w:rsidRPr="007D6E83" w:rsidRDefault="00EA59A1" w:rsidP="007D6E83">
      <w:pPr>
        <w:pStyle w:val="NoSpacing"/>
        <w:ind w:left="-180" w:firstLine="900"/>
        <w:rPr>
          <w:rFonts w:ascii="Helvetica" w:hAnsi="Helvetica" w:cs="Helvetica"/>
          <w:color w:val="222222"/>
          <w:sz w:val="24"/>
          <w:szCs w:val="24"/>
        </w:rPr>
      </w:pPr>
    </w:p>
    <w:p w14:paraId="5B1B8264" w14:textId="0A713760" w:rsidR="00C06A3F" w:rsidRDefault="00BF171A" w:rsidP="00C06A3F">
      <w:pPr>
        <w:widowControl w:val="0"/>
        <w:autoSpaceDE w:val="0"/>
        <w:autoSpaceDN w:val="0"/>
        <w:adjustRightInd w:val="0"/>
        <w:ind w:firstLine="720"/>
        <w:rPr>
          <w:rStyle w:val="Hyperlink"/>
          <w:rFonts w:ascii="Helvetica" w:hAnsi="Helvetica"/>
        </w:rPr>
      </w:pPr>
      <w:hyperlink w:anchor="AgReminder" w:history="1">
        <w:r w:rsidR="0077741F" w:rsidRPr="005D3F9C">
          <w:rPr>
            <w:rStyle w:val="Hyperlink"/>
            <w:rFonts w:ascii="Helvetica" w:hAnsi="Helvetica"/>
          </w:rPr>
          <w:t>Reminders</w:t>
        </w:r>
      </w:hyperlink>
      <w:r w:rsidR="00C06A3F">
        <w:rPr>
          <w:rStyle w:val="Hyperlink"/>
          <w:rFonts w:ascii="Helvetica" w:hAnsi="Helvetica"/>
        </w:rPr>
        <w:t xml:space="preserve"> </w:t>
      </w:r>
    </w:p>
    <w:p w14:paraId="44431203" w14:textId="77777777" w:rsidR="00AB1613" w:rsidRDefault="00AB1613" w:rsidP="00AB1613">
      <w:pPr>
        <w:rPr>
          <w:rFonts w:ascii="Arial" w:hAnsi="Arial" w:cs="Arial"/>
          <w:color w:val="222222"/>
        </w:rPr>
      </w:pPr>
    </w:p>
    <w:p w14:paraId="5C16C671" w14:textId="3B5BC194" w:rsidR="00AB1613" w:rsidRDefault="00BF171A" w:rsidP="00AB1613">
      <w:pPr>
        <w:rPr>
          <w:rFonts w:ascii="Arial" w:hAnsi="Arial" w:cs="Arial"/>
          <w:color w:val="222222"/>
        </w:rPr>
      </w:pPr>
      <w:hyperlink w:anchor="AGUtilityCommFacilTech" w:history="1">
        <w:r w:rsidR="00AB1613" w:rsidRPr="00AB1613">
          <w:rPr>
            <w:rStyle w:val="Hyperlink"/>
            <w:rFonts w:ascii="Helvetica" w:hAnsi="Helvetica" w:cs="Helvetica"/>
            <w:highlight w:val="cyan"/>
            <w:shd w:val="clear" w:color="auto" w:fill="FFFFFF"/>
          </w:rPr>
          <w:t>Utilities Programs</w:t>
        </w:r>
        <w:r w:rsidR="00AB1613" w:rsidRPr="00AB1613">
          <w:rPr>
            <w:rStyle w:val="Hyperlink"/>
            <w:rFonts w:ascii="Helvetica" w:hAnsi="Helvetica" w:cs="Helvetica"/>
            <w:highlight w:val="cyan"/>
          </w:rPr>
          <w:br/>
        </w:r>
        <w:r w:rsidR="00AB1613" w:rsidRPr="00AB1613">
          <w:rPr>
            <w:rStyle w:val="Hyperlink"/>
            <w:rFonts w:ascii="Helvetica" w:hAnsi="Helvetica" w:cs="Helvetica"/>
            <w:highlight w:val="cyan"/>
            <w:shd w:val="clear" w:color="auto" w:fill="FFFFFF"/>
          </w:rPr>
          <w:t>Community Facilities Technical Assistance and Training Grant</w:t>
        </w:r>
        <w:r w:rsidR="00AB1613" w:rsidRPr="00AB1613">
          <w:rPr>
            <w:rStyle w:val="Hyperlink"/>
            <w:rFonts w:ascii="Helvetica" w:hAnsi="Helvetica" w:cs="Helvetica"/>
            <w:highlight w:val="cyan"/>
          </w:rPr>
          <w:br/>
        </w:r>
      </w:hyperlink>
    </w:p>
    <w:p w14:paraId="70C7D695" w14:textId="77777777" w:rsidR="00AB1613" w:rsidRDefault="00BF171A" w:rsidP="00AB1613">
      <w:pPr>
        <w:pStyle w:val="NoSpacing"/>
        <w:rPr>
          <w:rFonts w:ascii="Helvetica" w:hAnsi="Helvetica" w:cs="Helvetica"/>
          <w:sz w:val="24"/>
          <w:szCs w:val="24"/>
        </w:rPr>
      </w:pPr>
      <w:hyperlink w:anchor="AGFoodForProgress" w:history="1">
        <w:r w:rsidR="00AB1613" w:rsidRPr="00A441A8">
          <w:rPr>
            <w:rStyle w:val="Hyperlink"/>
            <w:rFonts w:ascii="Helvetica" w:hAnsi="Helvetica" w:cs="Helvetica"/>
            <w:sz w:val="24"/>
            <w:szCs w:val="24"/>
            <w:shd w:val="clear" w:color="auto" w:fill="FFFFFF"/>
          </w:rPr>
          <w:t>Food for Progress 10.606</w:t>
        </w:r>
        <w:r w:rsidR="00AB1613" w:rsidRPr="00A441A8">
          <w:rPr>
            <w:rStyle w:val="Hyperlink"/>
            <w:rFonts w:ascii="Helvetica" w:hAnsi="Helvetica" w:cs="Helvetica"/>
            <w:sz w:val="24"/>
            <w:szCs w:val="24"/>
          </w:rPr>
          <w:br/>
        </w:r>
        <w:r w:rsidR="00AB1613" w:rsidRPr="00A441A8">
          <w:rPr>
            <w:rStyle w:val="Hyperlink"/>
            <w:rFonts w:ascii="Helvetica" w:hAnsi="Helvetica" w:cs="Helvetica"/>
            <w:sz w:val="24"/>
            <w:szCs w:val="24"/>
            <w:shd w:val="clear" w:color="auto" w:fill="FFFFFF"/>
          </w:rPr>
          <w:t>FY 2021 FFPr Standing NOFO</w:t>
        </w:r>
      </w:hyperlink>
    </w:p>
    <w:p w14:paraId="3D8003CC" w14:textId="77777777" w:rsidR="00AB1613" w:rsidRDefault="00AB1613" w:rsidP="00AB1613">
      <w:pPr>
        <w:pStyle w:val="NoSpacing"/>
        <w:rPr>
          <w:rFonts w:ascii="Helvetica" w:hAnsi="Helvetica" w:cs="Helvetica"/>
          <w:sz w:val="24"/>
          <w:szCs w:val="24"/>
        </w:rPr>
      </w:pPr>
    </w:p>
    <w:p w14:paraId="731E71B6" w14:textId="77777777" w:rsidR="00AB1613" w:rsidRDefault="00BF171A" w:rsidP="00AB1613">
      <w:pPr>
        <w:pStyle w:val="NoSpacing"/>
        <w:rPr>
          <w:rFonts w:ascii="Helvetica" w:hAnsi="Helvetica" w:cs="Helvetica"/>
          <w:sz w:val="24"/>
          <w:szCs w:val="24"/>
        </w:rPr>
      </w:pPr>
      <w:hyperlink w:anchor="AGNIFAEquipment" w:history="1">
        <w:r w:rsidR="00AB1613" w:rsidRPr="00EA59A1">
          <w:rPr>
            <w:rStyle w:val="Hyperlink"/>
            <w:rFonts w:ascii="Helvetica" w:hAnsi="Helvetica" w:cs="Helvetica"/>
            <w:sz w:val="24"/>
            <w:szCs w:val="24"/>
            <w:highlight w:val="cyan"/>
            <w:shd w:val="clear" w:color="auto" w:fill="FFFFFF"/>
          </w:rPr>
          <w:t>National Institute of Food and Agriculture</w:t>
        </w:r>
        <w:r w:rsidR="00AB1613" w:rsidRPr="00EA59A1">
          <w:rPr>
            <w:rStyle w:val="Hyperlink"/>
            <w:rFonts w:ascii="Helvetica" w:hAnsi="Helvetica" w:cs="Helvetica"/>
            <w:sz w:val="24"/>
            <w:szCs w:val="24"/>
            <w:highlight w:val="cyan"/>
          </w:rPr>
          <w:br/>
        </w:r>
        <w:r w:rsidR="00AB1613" w:rsidRPr="00EA59A1">
          <w:rPr>
            <w:rStyle w:val="Hyperlink"/>
            <w:rFonts w:ascii="Helvetica" w:hAnsi="Helvetica" w:cs="Helvetica"/>
            <w:sz w:val="24"/>
            <w:szCs w:val="24"/>
            <w:highlight w:val="cyan"/>
            <w:shd w:val="clear" w:color="auto" w:fill="FFFFFF"/>
          </w:rPr>
          <w:t>Equipment Grants Program</w:t>
        </w:r>
      </w:hyperlink>
    </w:p>
    <w:p w14:paraId="71FD53B1" w14:textId="77777777" w:rsidR="00AB1613" w:rsidRDefault="00AB1613" w:rsidP="00AB1613">
      <w:pPr>
        <w:pStyle w:val="NoSpacing"/>
        <w:rPr>
          <w:rFonts w:ascii="Helvetica" w:hAnsi="Helvetica" w:cs="Helvetica"/>
          <w:color w:val="222222"/>
          <w:sz w:val="24"/>
          <w:szCs w:val="24"/>
        </w:rPr>
      </w:pPr>
      <w:r w:rsidRPr="00FB7975">
        <w:rPr>
          <w:rFonts w:ascii="Helvetica" w:hAnsi="Helvetica" w:cs="Helvetica"/>
          <w:color w:val="222222"/>
          <w:sz w:val="24"/>
          <w:szCs w:val="24"/>
        </w:rPr>
        <w:br/>
      </w:r>
      <w:hyperlink w:anchor="AGNIFAFoodSafetyOutreach" w:history="1">
        <w:r w:rsidRPr="00EA59A1">
          <w:rPr>
            <w:rStyle w:val="Hyperlink"/>
            <w:rFonts w:ascii="Helvetica" w:hAnsi="Helvetica" w:cs="Helvetica"/>
            <w:sz w:val="24"/>
            <w:szCs w:val="24"/>
            <w:shd w:val="clear" w:color="auto" w:fill="FFFFFF"/>
          </w:rPr>
          <w:t>National Institute of Food and Agriculture</w:t>
        </w:r>
        <w:r w:rsidRPr="00EA59A1">
          <w:rPr>
            <w:rStyle w:val="Hyperlink"/>
            <w:rFonts w:ascii="Helvetica" w:hAnsi="Helvetica" w:cs="Helvetica"/>
            <w:sz w:val="24"/>
            <w:szCs w:val="24"/>
          </w:rPr>
          <w:br/>
        </w:r>
        <w:r w:rsidRPr="00EA59A1">
          <w:rPr>
            <w:rStyle w:val="Hyperlink"/>
            <w:rFonts w:ascii="Helvetica" w:hAnsi="Helvetica" w:cs="Helvetica"/>
            <w:sz w:val="24"/>
            <w:szCs w:val="24"/>
            <w:shd w:val="clear" w:color="auto" w:fill="FFFFFF"/>
          </w:rPr>
          <w:t>Food Safety Outreach Competitive Grants Program</w:t>
        </w:r>
      </w:hyperlink>
    </w:p>
    <w:p w14:paraId="1E80A1D1" w14:textId="77777777" w:rsidR="00AB1613" w:rsidRDefault="00AB1613" w:rsidP="00AB1613">
      <w:pPr>
        <w:pStyle w:val="NoSpacing"/>
        <w:rPr>
          <w:rFonts w:ascii="Helvetica" w:hAnsi="Helvetica" w:cs="Helvetica"/>
          <w:sz w:val="24"/>
          <w:szCs w:val="24"/>
        </w:rPr>
      </w:pPr>
      <w:r w:rsidRPr="00B4003A">
        <w:rPr>
          <w:rFonts w:ascii="Helvetica" w:hAnsi="Helvetica" w:cs="Helvetica"/>
          <w:color w:val="222222"/>
          <w:sz w:val="24"/>
          <w:szCs w:val="24"/>
        </w:rPr>
        <w:br/>
      </w:r>
      <w:hyperlink w:anchor="AGNIFAFoodResearchInitiative" w:history="1">
        <w:r w:rsidRPr="00EA59A1">
          <w:rPr>
            <w:rStyle w:val="Hyperlink"/>
            <w:rFonts w:ascii="Helvetica" w:hAnsi="Helvetica" w:cs="Helvetica"/>
            <w:sz w:val="24"/>
            <w:szCs w:val="24"/>
            <w:shd w:val="clear" w:color="auto" w:fill="FFFFFF"/>
          </w:rPr>
          <w:t>National Institute of Food and Agriculture</w:t>
        </w:r>
        <w:r w:rsidRPr="00EA59A1">
          <w:rPr>
            <w:rStyle w:val="Hyperlink"/>
            <w:rFonts w:ascii="Helvetica" w:hAnsi="Helvetica" w:cs="Helvetica"/>
            <w:sz w:val="24"/>
            <w:szCs w:val="24"/>
          </w:rPr>
          <w:br/>
        </w:r>
        <w:r w:rsidRPr="00EA59A1">
          <w:rPr>
            <w:rStyle w:val="Hyperlink"/>
            <w:rFonts w:ascii="Helvetica" w:hAnsi="Helvetica" w:cs="Helvetica"/>
            <w:sz w:val="24"/>
            <w:szCs w:val="24"/>
            <w:shd w:val="clear" w:color="auto" w:fill="FFFFFF"/>
          </w:rPr>
          <w:t>Agriculture and Food Research Initiative Competitive Grants Program Education and Workforce Development Program</w:t>
        </w:r>
      </w:hyperlink>
      <w:r w:rsidRPr="00B4003A">
        <w:rPr>
          <w:rFonts w:ascii="Helvetica" w:hAnsi="Helvetica" w:cs="Helvetica"/>
          <w:color w:val="222222"/>
          <w:sz w:val="24"/>
          <w:szCs w:val="24"/>
        </w:rPr>
        <w:br/>
      </w:r>
    </w:p>
    <w:p w14:paraId="47CC93C9" w14:textId="77777777" w:rsidR="00AB1613" w:rsidRDefault="00BF171A" w:rsidP="00AB1613">
      <w:pPr>
        <w:pStyle w:val="NoSpacing"/>
        <w:rPr>
          <w:rFonts w:ascii="Helvetica" w:hAnsi="Helvetica" w:cs="Helvetica"/>
          <w:sz w:val="24"/>
          <w:szCs w:val="24"/>
        </w:rPr>
      </w:pPr>
      <w:hyperlink w:anchor="AGNIFAEnhancingOpVeterans" w:history="1">
        <w:r w:rsidR="00AB1613" w:rsidRPr="00EA59A1">
          <w:rPr>
            <w:rStyle w:val="Hyperlink"/>
            <w:rFonts w:ascii="Helvetica" w:hAnsi="Helvetica" w:cs="Helvetica"/>
            <w:sz w:val="24"/>
            <w:szCs w:val="24"/>
            <w:highlight w:val="cyan"/>
            <w:shd w:val="clear" w:color="auto" w:fill="FFFFFF"/>
          </w:rPr>
          <w:t>National Institute of Food and Agriculture</w:t>
        </w:r>
        <w:r w:rsidR="00AB1613" w:rsidRPr="00EA59A1">
          <w:rPr>
            <w:rStyle w:val="Hyperlink"/>
            <w:rFonts w:ascii="Helvetica" w:hAnsi="Helvetica" w:cs="Helvetica"/>
            <w:sz w:val="24"/>
            <w:szCs w:val="24"/>
            <w:highlight w:val="cyan"/>
          </w:rPr>
          <w:br/>
        </w:r>
        <w:r w:rsidR="00AB1613" w:rsidRPr="00EA59A1">
          <w:rPr>
            <w:rStyle w:val="Hyperlink"/>
            <w:rFonts w:ascii="Helvetica" w:hAnsi="Helvetica" w:cs="Helvetica"/>
            <w:sz w:val="24"/>
            <w:szCs w:val="24"/>
            <w:highlight w:val="cyan"/>
            <w:shd w:val="clear" w:color="auto" w:fill="FFFFFF"/>
          </w:rPr>
          <w:t>Enhancing Agricultural Opportunities for Military Veterans Competitive Grants Program</w:t>
        </w:r>
      </w:hyperlink>
    </w:p>
    <w:p w14:paraId="0E4E5D17" w14:textId="77777777" w:rsidR="00AB1613" w:rsidRDefault="00AB1613" w:rsidP="00AB1613">
      <w:pPr>
        <w:pStyle w:val="NoSpacing"/>
        <w:rPr>
          <w:rFonts w:ascii="Helvetica" w:hAnsi="Helvetica" w:cs="Helvetica"/>
          <w:color w:val="222222"/>
          <w:sz w:val="24"/>
          <w:szCs w:val="24"/>
          <w:shd w:val="clear" w:color="auto" w:fill="FFFFFF"/>
        </w:rPr>
      </w:pPr>
    </w:p>
    <w:p w14:paraId="6F55F160" w14:textId="77777777" w:rsidR="00AB1613" w:rsidRDefault="00BF171A" w:rsidP="00AB1613">
      <w:pPr>
        <w:pStyle w:val="NoSpacing"/>
        <w:rPr>
          <w:rFonts w:ascii="Helvetica" w:hAnsi="Helvetica" w:cs="Helvetica"/>
          <w:color w:val="222222"/>
          <w:sz w:val="24"/>
          <w:szCs w:val="24"/>
          <w:shd w:val="clear" w:color="auto" w:fill="FFFFFF"/>
        </w:rPr>
      </w:pPr>
      <w:hyperlink w:anchor="AGNIFAFASLP" w:history="1">
        <w:r w:rsidR="00AB1613" w:rsidRPr="00EA59A1">
          <w:rPr>
            <w:rStyle w:val="Hyperlink"/>
            <w:rFonts w:ascii="Helvetica" w:hAnsi="Helvetica" w:cs="Helvetica"/>
            <w:sz w:val="24"/>
            <w:szCs w:val="24"/>
            <w:shd w:val="clear" w:color="auto" w:fill="FFFFFF"/>
          </w:rPr>
          <w:t>National Institute of Food and Agriculture</w:t>
        </w:r>
        <w:r w:rsidR="00AB1613" w:rsidRPr="00EA59A1">
          <w:rPr>
            <w:rStyle w:val="Hyperlink"/>
            <w:rFonts w:ascii="Helvetica" w:hAnsi="Helvetica" w:cs="Helvetica"/>
            <w:sz w:val="24"/>
            <w:szCs w:val="24"/>
          </w:rPr>
          <w:br/>
        </w:r>
        <w:r w:rsidR="00AB1613" w:rsidRPr="00EA59A1">
          <w:rPr>
            <w:rStyle w:val="Hyperlink"/>
            <w:rFonts w:ascii="Helvetica" w:hAnsi="Helvetica" w:cs="Helvetica"/>
            <w:sz w:val="24"/>
            <w:szCs w:val="24"/>
            <w:shd w:val="clear" w:color="auto" w:fill="FFFFFF"/>
          </w:rPr>
          <w:t>Food and Agriculture Service Learning Program (FASLP)</w:t>
        </w:r>
      </w:hyperlink>
      <w:r w:rsidR="00AB1613" w:rsidRPr="00B4003A">
        <w:rPr>
          <w:rFonts w:ascii="Helvetica" w:hAnsi="Helvetica" w:cs="Helvetica"/>
          <w:color w:val="222222"/>
          <w:sz w:val="24"/>
          <w:szCs w:val="24"/>
        </w:rPr>
        <w:br/>
      </w:r>
    </w:p>
    <w:p w14:paraId="4F19EEA7" w14:textId="77777777" w:rsidR="00AB1613" w:rsidRDefault="00BF171A" w:rsidP="00AB1613">
      <w:pPr>
        <w:pStyle w:val="NoSpacing"/>
        <w:rPr>
          <w:rStyle w:val="Hyperlink"/>
          <w:rFonts w:ascii="Helvetica" w:hAnsi="Helvetica" w:cs="Helvetica"/>
          <w:color w:val="1155CC"/>
          <w:sz w:val="24"/>
          <w:szCs w:val="24"/>
          <w:shd w:val="clear" w:color="auto" w:fill="FFFFFF"/>
        </w:rPr>
      </w:pPr>
      <w:hyperlink w:anchor="AGVetServices" w:history="1">
        <w:r w:rsidR="00AB1613" w:rsidRPr="00EA59A1">
          <w:rPr>
            <w:rStyle w:val="Hyperlink"/>
            <w:rFonts w:ascii="Helvetica" w:hAnsi="Helvetica" w:cs="Helvetica"/>
            <w:sz w:val="24"/>
            <w:szCs w:val="24"/>
            <w:shd w:val="clear" w:color="auto" w:fill="FFFFFF"/>
          </w:rPr>
          <w:t>National Institute of Food and Agriculture</w:t>
        </w:r>
        <w:r w:rsidR="00AB1613" w:rsidRPr="00EA59A1">
          <w:rPr>
            <w:rStyle w:val="Hyperlink"/>
            <w:rFonts w:ascii="Helvetica" w:hAnsi="Helvetica" w:cs="Helvetica"/>
            <w:sz w:val="24"/>
            <w:szCs w:val="24"/>
          </w:rPr>
          <w:br/>
        </w:r>
        <w:r w:rsidR="00AB1613" w:rsidRPr="00EA59A1">
          <w:rPr>
            <w:rStyle w:val="Hyperlink"/>
            <w:rFonts w:ascii="Helvetica" w:hAnsi="Helvetica" w:cs="Helvetica"/>
            <w:sz w:val="24"/>
            <w:szCs w:val="24"/>
            <w:shd w:val="clear" w:color="auto" w:fill="FFFFFF"/>
          </w:rPr>
          <w:t>Veterinary Services Grant Program (VSGP)</w:t>
        </w:r>
      </w:hyperlink>
    </w:p>
    <w:p w14:paraId="22DE467E" w14:textId="6B22F4A7" w:rsidR="00AB1613" w:rsidRDefault="00AB1613" w:rsidP="00C06A3F">
      <w:pPr>
        <w:pStyle w:val="NoSpacing"/>
        <w:rPr>
          <w:rFonts w:ascii="Helvetica" w:hAnsi="Helvetica" w:cs="Helvetica"/>
        </w:rPr>
      </w:pPr>
    </w:p>
    <w:p w14:paraId="12A95F18" w14:textId="7C1561BB" w:rsidR="00AB1613" w:rsidRDefault="00BF171A" w:rsidP="00AB1613">
      <w:pPr>
        <w:pStyle w:val="NoSpacing"/>
        <w:rPr>
          <w:rFonts w:ascii="Helvetica" w:hAnsi="Helvetica" w:cs="Helvetica"/>
          <w:sz w:val="24"/>
          <w:szCs w:val="24"/>
        </w:rPr>
      </w:pPr>
      <w:hyperlink w:anchor="AGAFRP" w:history="1">
        <w:r w:rsidR="00AB1613" w:rsidRPr="00AB1613">
          <w:rPr>
            <w:rStyle w:val="Hyperlink"/>
            <w:rFonts w:ascii="Helvetica" w:hAnsi="Helvetica" w:cs="Helvetica"/>
            <w:sz w:val="24"/>
            <w:szCs w:val="24"/>
            <w:shd w:val="clear" w:color="auto" w:fill="FFFFFF"/>
          </w:rPr>
          <w:t>National Institute of Food and Agriculture</w:t>
        </w:r>
        <w:r w:rsidR="00AB1613" w:rsidRPr="00AB1613">
          <w:rPr>
            <w:rStyle w:val="Hyperlink"/>
            <w:rFonts w:ascii="Helvetica" w:hAnsi="Helvetica" w:cs="Helvetica"/>
            <w:sz w:val="24"/>
            <w:szCs w:val="24"/>
          </w:rPr>
          <w:br/>
        </w:r>
        <w:r w:rsidR="00AB1613" w:rsidRPr="00AB1613">
          <w:rPr>
            <w:rStyle w:val="Hyperlink"/>
            <w:rFonts w:ascii="Helvetica" w:hAnsi="Helvetica" w:cs="Helvetica"/>
            <w:sz w:val="24"/>
            <w:szCs w:val="24"/>
            <w:shd w:val="clear" w:color="auto" w:fill="FFFFFF"/>
          </w:rPr>
          <w:t>Alfalfa Forage Research Program (AFRP)</w:t>
        </w:r>
      </w:hyperlink>
    </w:p>
    <w:p w14:paraId="37109824" w14:textId="77777777" w:rsidR="00AB1613" w:rsidRDefault="00AB1613" w:rsidP="00C06A3F">
      <w:pPr>
        <w:pStyle w:val="NoSpacing"/>
        <w:rPr>
          <w:rFonts w:ascii="Helvetica" w:hAnsi="Helvetica" w:cs="Helvetica"/>
        </w:rPr>
      </w:pPr>
    </w:p>
    <w:p w14:paraId="66F33D98" w14:textId="77777777" w:rsidR="00BF74A9" w:rsidRPr="0081681E" w:rsidRDefault="00BF171A" w:rsidP="00BF74A9">
      <w:pPr>
        <w:pStyle w:val="NoSpacing"/>
        <w:rPr>
          <w:rFonts w:ascii="Helvetica" w:hAnsi="Helvetica" w:cs="Helvetica"/>
          <w:sz w:val="24"/>
          <w:szCs w:val="24"/>
        </w:rPr>
      </w:pPr>
      <w:hyperlink w:anchor="AGUtilityCommFacilTech" w:history="1">
        <w:r w:rsidR="00BF74A9" w:rsidRPr="00F55DEA">
          <w:rPr>
            <w:rStyle w:val="Hyperlink"/>
            <w:rFonts w:ascii="Helvetica" w:hAnsi="Helvetica" w:cs="Helvetica"/>
            <w:sz w:val="24"/>
            <w:szCs w:val="24"/>
            <w:highlight w:val="cyan"/>
            <w:shd w:val="clear" w:color="auto" w:fill="FFFFFF"/>
          </w:rPr>
          <w:t>Utilities Programs</w:t>
        </w:r>
        <w:r w:rsidR="00BF74A9" w:rsidRPr="00F55DEA">
          <w:rPr>
            <w:rStyle w:val="Hyperlink"/>
            <w:rFonts w:ascii="Helvetica" w:hAnsi="Helvetica" w:cs="Helvetica"/>
            <w:sz w:val="24"/>
            <w:szCs w:val="24"/>
            <w:highlight w:val="cyan"/>
          </w:rPr>
          <w:br/>
        </w:r>
        <w:r w:rsidR="00BF74A9" w:rsidRPr="00F55DEA">
          <w:rPr>
            <w:rStyle w:val="Hyperlink"/>
            <w:rFonts w:ascii="Helvetica" w:hAnsi="Helvetica" w:cs="Helvetica"/>
            <w:sz w:val="24"/>
            <w:szCs w:val="24"/>
            <w:highlight w:val="cyan"/>
            <w:shd w:val="clear" w:color="auto" w:fill="FFFFFF"/>
          </w:rPr>
          <w:t>Community Facilities Technical Assistance and Training Grant</w:t>
        </w:r>
      </w:hyperlink>
      <w:r w:rsidR="00BF74A9" w:rsidRPr="0081681E">
        <w:rPr>
          <w:rFonts w:ascii="Helvetica" w:hAnsi="Helvetica" w:cs="Helvetica"/>
          <w:color w:val="222222"/>
          <w:sz w:val="24"/>
          <w:szCs w:val="24"/>
        </w:rPr>
        <w:br/>
      </w:r>
    </w:p>
    <w:p w14:paraId="1C8EDF0A" w14:textId="77777777" w:rsidR="00BF74A9" w:rsidRDefault="00BF171A" w:rsidP="00BF74A9">
      <w:hyperlink w:anchor="AGUtilRuralComDev" w:history="1">
        <w:r w:rsidR="00BF74A9" w:rsidRPr="00F55DEA">
          <w:rPr>
            <w:rStyle w:val="Hyperlink"/>
            <w:rFonts w:ascii="Helvetica" w:hAnsi="Helvetica" w:cs="Helvetica"/>
            <w:highlight w:val="cyan"/>
            <w:shd w:val="clear" w:color="auto" w:fill="FFFFFF"/>
          </w:rPr>
          <w:t>Utilities Programs</w:t>
        </w:r>
        <w:r w:rsidR="00BF74A9" w:rsidRPr="00F55DEA">
          <w:rPr>
            <w:rStyle w:val="Hyperlink"/>
            <w:rFonts w:ascii="Helvetica" w:hAnsi="Helvetica" w:cs="Helvetica"/>
            <w:highlight w:val="cyan"/>
          </w:rPr>
          <w:br/>
        </w:r>
        <w:r w:rsidR="00BF74A9" w:rsidRPr="00F55DEA">
          <w:rPr>
            <w:rStyle w:val="Hyperlink"/>
            <w:rFonts w:ascii="Helvetica" w:hAnsi="Helvetica" w:cs="Helvetica"/>
            <w:highlight w:val="cyan"/>
            <w:shd w:val="clear" w:color="auto" w:fill="FFFFFF"/>
          </w:rPr>
          <w:t>Rural Community Development Initiative</w:t>
        </w:r>
      </w:hyperlink>
      <w:r w:rsidR="00BF74A9" w:rsidRPr="00281F55">
        <w:rPr>
          <w:rFonts w:ascii="Helvetica" w:hAnsi="Helvetica" w:cs="Helvetica"/>
          <w:color w:val="222222"/>
        </w:rPr>
        <w:br/>
      </w:r>
      <w:r w:rsidR="00BF74A9">
        <w:rPr>
          <w:rFonts w:ascii="Arial" w:hAnsi="Arial" w:cs="Arial"/>
          <w:color w:val="222222"/>
        </w:rPr>
        <w:br/>
      </w:r>
      <w:hyperlink w:anchor="AGUtilitiesTA" w:history="1">
        <w:r w:rsidR="00BF74A9" w:rsidRPr="00F55DEA">
          <w:rPr>
            <w:rStyle w:val="Hyperlink"/>
            <w:rFonts w:ascii="Arial" w:hAnsi="Arial" w:cs="Arial"/>
            <w:highlight w:val="cyan"/>
            <w:shd w:val="clear" w:color="auto" w:fill="FFFFFF"/>
          </w:rPr>
          <w:t>Utilities Programs</w:t>
        </w:r>
        <w:r w:rsidR="00BF74A9" w:rsidRPr="00F55DEA">
          <w:rPr>
            <w:rStyle w:val="Hyperlink"/>
            <w:rFonts w:ascii="Arial" w:hAnsi="Arial" w:cs="Arial"/>
            <w:highlight w:val="cyan"/>
          </w:rPr>
          <w:br/>
        </w:r>
        <w:r w:rsidR="00BF74A9" w:rsidRPr="00F55DEA">
          <w:rPr>
            <w:rStyle w:val="Hyperlink"/>
            <w:rFonts w:ascii="Arial" w:hAnsi="Arial" w:cs="Arial"/>
            <w:highlight w:val="cyan"/>
            <w:shd w:val="clear" w:color="auto" w:fill="FFFFFF"/>
          </w:rPr>
          <w:t>Community Facilities Technical Assistance and Training Grant</w:t>
        </w:r>
      </w:hyperlink>
    </w:p>
    <w:p w14:paraId="300F4EE9" w14:textId="77777777" w:rsidR="00BF74A9" w:rsidRDefault="00BF74A9" w:rsidP="00BF74A9">
      <w:pPr>
        <w:rPr>
          <w:rFonts w:ascii="Helvetica" w:hAnsi="Helvetica"/>
        </w:rPr>
      </w:pPr>
    </w:p>
    <w:p w14:paraId="56531709" w14:textId="77777777" w:rsidR="00BF74A9" w:rsidRDefault="00BF171A" w:rsidP="00BF74A9">
      <w:pPr>
        <w:pStyle w:val="NoSpacing"/>
        <w:rPr>
          <w:rFonts w:ascii="Helvetica" w:hAnsi="Helvetica"/>
        </w:rPr>
      </w:pPr>
      <w:hyperlink w:anchor="AGValueProducer" w:history="1">
        <w:r w:rsidR="00BF74A9" w:rsidRPr="00F509B4">
          <w:rPr>
            <w:rStyle w:val="Hyperlink"/>
            <w:rFonts w:ascii="Helvetica" w:hAnsi="Helvetica" w:cs="Helvetica"/>
            <w:sz w:val="24"/>
            <w:szCs w:val="24"/>
            <w:highlight w:val="cyan"/>
            <w:shd w:val="clear" w:color="auto" w:fill="FFFFFF"/>
          </w:rPr>
          <w:t>Business and Cooperative Programs</w:t>
        </w:r>
        <w:r w:rsidR="00BF74A9" w:rsidRPr="00F509B4">
          <w:rPr>
            <w:rStyle w:val="Hyperlink"/>
            <w:rFonts w:ascii="Helvetica" w:hAnsi="Helvetica" w:cs="Helvetica"/>
            <w:sz w:val="24"/>
            <w:szCs w:val="24"/>
            <w:highlight w:val="cyan"/>
          </w:rPr>
          <w:br/>
        </w:r>
        <w:r w:rsidR="00BF74A9" w:rsidRPr="00F509B4">
          <w:rPr>
            <w:rStyle w:val="Hyperlink"/>
            <w:rFonts w:ascii="Helvetica" w:hAnsi="Helvetica" w:cs="Helvetica"/>
            <w:sz w:val="24"/>
            <w:szCs w:val="24"/>
            <w:highlight w:val="cyan"/>
            <w:shd w:val="clear" w:color="auto" w:fill="FFFFFF"/>
          </w:rPr>
          <w:t>Value-Added Producer Grant</w:t>
        </w:r>
      </w:hyperlink>
      <w:r w:rsidR="00BF74A9" w:rsidRPr="00A6109D">
        <w:rPr>
          <w:rFonts w:ascii="Helvetica" w:hAnsi="Helvetica" w:cs="Helvetica"/>
          <w:color w:val="222222"/>
          <w:sz w:val="24"/>
          <w:szCs w:val="24"/>
        </w:rPr>
        <w:br/>
      </w:r>
    </w:p>
    <w:p w14:paraId="7EFB36B1" w14:textId="77777777" w:rsidR="00BF74A9" w:rsidRDefault="00BF171A" w:rsidP="00BF74A9">
      <w:pPr>
        <w:pStyle w:val="NoSpacing"/>
        <w:rPr>
          <w:rFonts w:ascii="Helvetica" w:hAnsi="Helvetica" w:cs="Helvetica"/>
          <w:color w:val="222222"/>
          <w:sz w:val="24"/>
          <w:szCs w:val="24"/>
        </w:rPr>
      </w:pPr>
      <w:hyperlink w:anchor="AGNIFABFRDP" w:history="1">
        <w:r w:rsidR="00BF74A9" w:rsidRPr="00F509B4">
          <w:rPr>
            <w:rStyle w:val="Hyperlink"/>
            <w:rFonts w:ascii="Helvetica" w:hAnsi="Helvetica" w:cs="Helvetica"/>
            <w:sz w:val="24"/>
            <w:szCs w:val="24"/>
            <w:highlight w:val="cyan"/>
            <w:shd w:val="clear" w:color="auto" w:fill="FFFFFF"/>
          </w:rPr>
          <w:t>National Institute of Food and Agriculture</w:t>
        </w:r>
        <w:r w:rsidR="00BF74A9" w:rsidRPr="00F509B4">
          <w:rPr>
            <w:rStyle w:val="Hyperlink"/>
            <w:rFonts w:ascii="Helvetica" w:hAnsi="Helvetica" w:cs="Helvetica"/>
            <w:sz w:val="24"/>
            <w:szCs w:val="24"/>
            <w:highlight w:val="cyan"/>
          </w:rPr>
          <w:br/>
        </w:r>
        <w:r w:rsidR="00BF74A9" w:rsidRPr="00F509B4">
          <w:rPr>
            <w:rStyle w:val="Hyperlink"/>
            <w:rFonts w:ascii="Helvetica" w:hAnsi="Helvetica" w:cs="Helvetica"/>
            <w:sz w:val="24"/>
            <w:szCs w:val="24"/>
            <w:highlight w:val="cyan"/>
            <w:shd w:val="clear" w:color="auto" w:fill="FFFFFF"/>
          </w:rPr>
          <w:t>Beginning Farmer and Rancher Development Program (BFRDP)</w:t>
        </w:r>
      </w:hyperlink>
      <w:r w:rsidR="00BF74A9" w:rsidRPr="00C27EE5">
        <w:rPr>
          <w:rFonts w:ascii="Helvetica" w:hAnsi="Helvetica" w:cs="Helvetica"/>
          <w:color w:val="222222"/>
          <w:sz w:val="24"/>
          <w:szCs w:val="24"/>
        </w:rPr>
        <w:br/>
      </w:r>
    </w:p>
    <w:p w14:paraId="066E1EF6" w14:textId="77777777" w:rsidR="00BF74A9" w:rsidRDefault="00BF171A" w:rsidP="00BF74A9">
      <w:pPr>
        <w:pStyle w:val="NoSpacing"/>
        <w:rPr>
          <w:rStyle w:val="Hyperlink"/>
          <w:rFonts w:ascii="Helvetica" w:hAnsi="Helvetica" w:cs="Helvetica"/>
          <w:color w:val="1155CC"/>
          <w:sz w:val="24"/>
          <w:szCs w:val="24"/>
          <w:shd w:val="clear" w:color="auto" w:fill="FFFFFF"/>
        </w:rPr>
      </w:pPr>
      <w:hyperlink w:anchor="AGNIFACommunityFoodProj" w:history="1">
        <w:r w:rsidR="00BF74A9" w:rsidRPr="00D635C8">
          <w:rPr>
            <w:rStyle w:val="Hyperlink"/>
            <w:rFonts w:ascii="Helvetica" w:hAnsi="Helvetica" w:cs="Helvetica"/>
            <w:sz w:val="24"/>
            <w:szCs w:val="24"/>
            <w:shd w:val="clear" w:color="auto" w:fill="FFFFFF"/>
          </w:rPr>
          <w:t>National Institute of Food and Agriculture</w:t>
        </w:r>
        <w:r w:rsidR="00BF74A9" w:rsidRPr="00D635C8">
          <w:rPr>
            <w:rStyle w:val="Hyperlink"/>
            <w:rFonts w:ascii="Helvetica" w:hAnsi="Helvetica" w:cs="Helvetica"/>
            <w:sz w:val="24"/>
            <w:szCs w:val="24"/>
          </w:rPr>
          <w:br/>
        </w:r>
        <w:r w:rsidR="00BF74A9" w:rsidRPr="00D635C8">
          <w:rPr>
            <w:rStyle w:val="Hyperlink"/>
            <w:rFonts w:ascii="Helvetica" w:hAnsi="Helvetica" w:cs="Helvetica"/>
            <w:sz w:val="24"/>
            <w:szCs w:val="24"/>
            <w:shd w:val="clear" w:color="auto" w:fill="FFFFFF"/>
          </w:rPr>
          <w:t>Community Food Projects Competitive Grant Program</w:t>
        </w:r>
      </w:hyperlink>
      <w:r w:rsidR="00BF74A9" w:rsidRPr="00932E05">
        <w:rPr>
          <w:rFonts w:ascii="Helvetica" w:hAnsi="Helvetica" w:cs="Helvetica"/>
          <w:color w:val="222222"/>
          <w:sz w:val="24"/>
          <w:szCs w:val="24"/>
        </w:rPr>
        <w:br/>
      </w:r>
    </w:p>
    <w:p w14:paraId="49A6842E" w14:textId="77777777" w:rsidR="00BF74A9" w:rsidRDefault="00BF171A" w:rsidP="00BF74A9">
      <w:pPr>
        <w:pStyle w:val="NoSpacing"/>
        <w:rPr>
          <w:rFonts w:ascii="Helvetica" w:hAnsi="Helvetica" w:cs="Helvetica"/>
          <w:sz w:val="24"/>
          <w:szCs w:val="24"/>
        </w:rPr>
      </w:pPr>
      <w:hyperlink w:anchor="AGNIFACropProtectionPest" w:history="1">
        <w:r w:rsidR="00BF74A9" w:rsidRPr="00F509B4">
          <w:rPr>
            <w:rStyle w:val="Hyperlink"/>
            <w:rFonts w:ascii="Helvetica" w:hAnsi="Helvetica" w:cs="Helvetica"/>
            <w:sz w:val="24"/>
            <w:szCs w:val="24"/>
            <w:highlight w:val="cyan"/>
            <w:shd w:val="clear" w:color="auto" w:fill="FFFFFF"/>
          </w:rPr>
          <w:t>National Institute of Food and Agriculture</w:t>
        </w:r>
        <w:r w:rsidR="00BF74A9" w:rsidRPr="00F509B4">
          <w:rPr>
            <w:rStyle w:val="Hyperlink"/>
            <w:rFonts w:ascii="Helvetica" w:hAnsi="Helvetica" w:cs="Helvetica"/>
            <w:sz w:val="24"/>
            <w:szCs w:val="24"/>
            <w:highlight w:val="cyan"/>
          </w:rPr>
          <w:br/>
        </w:r>
        <w:r w:rsidR="00BF74A9" w:rsidRPr="00F509B4">
          <w:rPr>
            <w:rStyle w:val="Hyperlink"/>
            <w:rFonts w:ascii="Helvetica" w:hAnsi="Helvetica" w:cs="Helvetica"/>
            <w:sz w:val="24"/>
            <w:szCs w:val="24"/>
            <w:highlight w:val="cyan"/>
            <w:shd w:val="clear" w:color="auto" w:fill="FFFFFF"/>
          </w:rPr>
          <w:t>Crop Protection and Pest Management Competitive Grants Program</w:t>
        </w:r>
      </w:hyperlink>
    </w:p>
    <w:p w14:paraId="1429B720" w14:textId="77777777" w:rsidR="00BF74A9" w:rsidRDefault="00BF74A9" w:rsidP="00BF74A9">
      <w:pPr>
        <w:pStyle w:val="NoSpacing"/>
        <w:rPr>
          <w:rFonts w:ascii="Helvetica" w:hAnsi="Helvetica" w:cs="Helvetica"/>
          <w:color w:val="222222"/>
          <w:sz w:val="24"/>
          <w:szCs w:val="24"/>
        </w:rPr>
      </w:pPr>
    </w:p>
    <w:p w14:paraId="6AB407BF" w14:textId="77777777" w:rsidR="00F55DEA" w:rsidRDefault="00BF171A" w:rsidP="00BF74A9">
      <w:pPr>
        <w:rPr>
          <w:rFonts w:ascii="Helvetica" w:hAnsi="Helvetica"/>
        </w:rPr>
      </w:pPr>
      <w:hyperlink w:anchor="AGNIFAGusSchumacher" w:history="1">
        <w:r w:rsidR="00BF74A9" w:rsidRPr="00F509B4">
          <w:rPr>
            <w:rStyle w:val="Hyperlink"/>
            <w:rFonts w:ascii="Helvetica" w:hAnsi="Helvetica" w:cs="Helvetica"/>
            <w:highlight w:val="cyan"/>
            <w:shd w:val="clear" w:color="auto" w:fill="FFFFFF"/>
          </w:rPr>
          <w:t>National Institute of Food and Agriculture</w:t>
        </w:r>
        <w:r w:rsidR="00BF74A9" w:rsidRPr="00F509B4">
          <w:rPr>
            <w:rStyle w:val="Hyperlink"/>
            <w:rFonts w:ascii="Helvetica" w:hAnsi="Helvetica" w:cs="Helvetica"/>
            <w:highlight w:val="cyan"/>
          </w:rPr>
          <w:br/>
        </w:r>
        <w:r w:rsidR="00BF74A9" w:rsidRPr="00F509B4">
          <w:rPr>
            <w:rStyle w:val="Hyperlink"/>
            <w:rFonts w:ascii="Helvetica" w:hAnsi="Helvetica" w:cs="Helvetica"/>
            <w:highlight w:val="cyan"/>
            <w:shd w:val="clear" w:color="auto" w:fill="FFFFFF"/>
          </w:rPr>
          <w:t>The Gus Schumacher Nutrition Incentive Program</w:t>
        </w:r>
      </w:hyperlink>
      <w:r w:rsidR="00BF74A9" w:rsidRPr="00932E05">
        <w:rPr>
          <w:rFonts w:ascii="Helvetica" w:hAnsi="Helvetica" w:cs="Helvetica"/>
          <w:color w:val="222222"/>
        </w:rPr>
        <w:br/>
      </w:r>
    </w:p>
    <w:p w14:paraId="1049BED6" w14:textId="1CB8702C" w:rsidR="00BF74A9" w:rsidRPr="00F55DEA" w:rsidRDefault="00BF171A" w:rsidP="00BF74A9">
      <w:pPr>
        <w:rPr>
          <w:rFonts w:ascii="Helvetica" w:hAnsi="Helvetica"/>
        </w:rPr>
      </w:pPr>
      <w:hyperlink w:anchor="AGNIFAIntegratedResearchExtensionComp" w:history="1">
        <w:r w:rsidR="00BF74A9" w:rsidRPr="00F509B4">
          <w:rPr>
            <w:rStyle w:val="Hyperlink"/>
            <w:rFonts w:ascii="Helvetica" w:hAnsi="Helvetica" w:cs="Helvetica"/>
            <w:highlight w:val="cyan"/>
            <w:shd w:val="clear" w:color="auto" w:fill="FFFFFF"/>
          </w:rPr>
          <w:t>National Institute of Food and Agriculture</w:t>
        </w:r>
        <w:r w:rsidR="00BF74A9" w:rsidRPr="00F509B4">
          <w:rPr>
            <w:rStyle w:val="Hyperlink"/>
            <w:rFonts w:ascii="Helvetica" w:hAnsi="Helvetica" w:cs="Helvetica"/>
            <w:highlight w:val="cyan"/>
          </w:rPr>
          <w:br/>
        </w:r>
        <w:r w:rsidR="00BF74A9" w:rsidRPr="00F509B4">
          <w:rPr>
            <w:rStyle w:val="Hyperlink"/>
            <w:rFonts w:ascii="Helvetica" w:hAnsi="Helvetica" w:cs="Helvetica"/>
            <w:highlight w:val="cyan"/>
            <w:shd w:val="clear" w:color="auto" w:fill="FFFFFF"/>
          </w:rPr>
          <w:t>Integrated Research, Education, and Extension Competitive Grants Program – Organic Transitions</w:t>
        </w:r>
      </w:hyperlink>
    </w:p>
    <w:p w14:paraId="782AD16F" w14:textId="77777777" w:rsidR="00BF74A9" w:rsidRDefault="00BF74A9" w:rsidP="00BF74A9">
      <w:pPr>
        <w:rPr>
          <w:rFonts w:ascii="Helvetica" w:hAnsi="Helvetica" w:cs="Helvetica"/>
          <w:color w:val="222222"/>
          <w:highlight w:val="cyan"/>
          <w:shd w:val="clear" w:color="auto" w:fill="FFFFFF"/>
        </w:rPr>
      </w:pPr>
    </w:p>
    <w:p w14:paraId="6F80E7D1" w14:textId="77777777" w:rsidR="001A3CB3" w:rsidRDefault="00BF171A" w:rsidP="001A3CB3">
      <w:pPr>
        <w:pStyle w:val="NoSpacing"/>
        <w:rPr>
          <w:rFonts w:ascii="Helvetica" w:hAnsi="Helvetica" w:cs="Helvetica"/>
          <w:color w:val="222222"/>
          <w:sz w:val="24"/>
          <w:szCs w:val="24"/>
        </w:rPr>
      </w:pPr>
      <w:hyperlink w:anchor="AGSAS" w:history="1">
        <w:r w:rsidR="001A3CB3" w:rsidRPr="00184E29">
          <w:rPr>
            <w:rStyle w:val="Hyperlink"/>
            <w:rFonts w:ascii="Helvetica" w:hAnsi="Helvetica" w:cs="Helvetica"/>
            <w:sz w:val="24"/>
            <w:szCs w:val="24"/>
            <w:shd w:val="clear" w:color="auto" w:fill="FFFFFF"/>
          </w:rPr>
          <w:t>National Institute of Food and Agriculture</w:t>
        </w:r>
        <w:r w:rsidR="001A3CB3" w:rsidRPr="00184E29">
          <w:rPr>
            <w:rStyle w:val="Hyperlink"/>
            <w:rFonts w:ascii="Helvetica" w:hAnsi="Helvetica" w:cs="Helvetica"/>
            <w:sz w:val="24"/>
            <w:szCs w:val="24"/>
          </w:rPr>
          <w:br/>
        </w:r>
        <w:r w:rsidR="001A3CB3" w:rsidRPr="00184E29">
          <w:rPr>
            <w:rStyle w:val="Hyperlink"/>
            <w:rFonts w:ascii="Helvetica" w:hAnsi="Helvetica" w:cs="Helvetica"/>
            <w:sz w:val="24"/>
            <w:szCs w:val="24"/>
            <w:shd w:val="clear" w:color="auto" w:fill="FFFFFF"/>
          </w:rPr>
          <w:t>Agriculture and Food Research Initiative Competitive Grants Program Sustainable Agricultural Systems (SAS)</w:t>
        </w:r>
      </w:hyperlink>
      <w:r w:rsidR="001A3CB3" w:rsidRPr="00F46085">
        <w:rPr>
          <w:rFonts w:ascii="Helvetica" w:hAnsi="Helvetica" w:cs="Helvetica"/>
          <w:color w:val="222222"/>
          <w:sz w:val="24"/>
          <w:szCs w:val="24"/>
        </w:rPr>
        <w:br/>
      </w:r>
    </w:p>
    <w:p w14:paraId="45E14E2D" w14:textId="0EFF410D" w:rsidR="001A3CB3" w:rsidRPr="001A3CB3" w:rsidRDefault="00BF171A" w:rsidP="001A3CB3">
      <w:pPr>
        <w:pStyle w:val="NoSpacing"/>
        <w:rPr>
          <w:rStyle w:val="Hyperlink"/>
          <w:rFonts w:ascii="Helvetica" w:hAnsi="Helvetica" w:cs="Helvetica"/>
          <w:sz w:val="24"/>
          <w:szCs w:val="24"/>
        </w:rPr>
      </w:pPr>
      <w:hyperlink w:anchor="AGREAPEnergyEfficiency" w:history="1">
        <w:r w:rsidR="001A3CB3" w:rsidRPr="00BF74A9">
          <w:rPr>
            <w:rStyle w:val="Hyperlink"/>
            <w:rFonts w:ascii="Helvetica" w:hAnsi="Helvetica" w:cs="Helvetica"/>
            <w:sz w:val="24"/>
            <w:szCs w:val="24"/>
            <w:highlight w:val="yellow"/>
          </w:rPr>
          <w:t>Business and Cooperative Programs</w:t>
        </w:r>
        <w:r w:rsidR="001A3CB3" w:rsidRPr="00BF74A9">
          <w:rPr>
            <w:rStyle w:val="Hyperlink"/>
            <w:rFonts w:ascii="Helvetica" w:hAnsi="Helvetica" w:cs="Helvetica"/>
            <w:sz w:val="24"/>
            <w:szCs w:val="24"/>
            <w:highlight w:val="yellow"/>
          </w:rPr>
          <w:br/>
          <w:t>REAP-Renewable Energy Systems and Energy Efficiency Improvements</w:t>
        </w:r>
      </w:hyperlink>
    </w:p>
    <w:p w14:paraId="214AFB6A" w14:textId="549BD099" w:rsidR="001A3CB3" w:rsidRPr="001A3CB3" w:rsidRDefault="001A3CB3" w:rsidP="001A3CB3">
      <w:pPr>
        <w:pStyle w:val="NoSpacing"/>
        <w:rPr>
          <w:rStyle w:val="Hyperlink"/>
          <w:rFonts w:ascii="Helvetica" w:hAnsi="Helvetica" w:cs="Helvetica"/>
          <w:sz w:val="24"/>
          <w:szCs w:val="24"/>
        </w:rPr>
      </w:pPr>
    </w:p>
    <w:p w14:paraId="138C7BA1" w14:textId="5823AAF8" w:rsidR="007E79F4" w:rsidRDefault="00BF171A" w:rsidP="00BF74A9">
      <w:pPr>
        <w:widowControl w:val="0"/>
        <w:autoSpaceDE w:val="0"/>
        <w:autoSpaceDN w:val="0"/>
        <w:adjustRightInd w:val="0"/>
        <w:rPr>
          <w:rFonts w:ascii="Helvetica" w:hAnsi="Helvetica" w:cs="Helvetica"/>
          <w:color w:val="222222"/>
        </w:rPr>
      </w:pPr>
      <w:hyperlink w:anchor="AGMcGovernDole" w:history="1">
        <w:r w:rsidR="001A3CB3" w:rsidRPr="00136074">
          <w:rPr>
            <w:rStyle w:val="Hyperlink"/>
            <w:rFonts w:ascii="Helvetica" w:hAnsi="Helvetica" w:cs="Helvetica"/>
          </w:rPr>
          <w:t>McGovern-Dole Food for Education 10.608</w:t>
        </w:r>
        <w:r w:rsidR="001A3CB3" w:rsidRPr="00136074">
          <w:rPr>
            <w:rStyle w:val="Hyperlink"/>
            <w:rFonts w:ascii="Helvetica" w:hAnsi="Helvetica" w:cs="Helvetica"/>
          </w:rPr>
          <w:br/>
          <w:t>FY 2021 McGovern-Dole Standing Supplemental NOFO</w:t>
        </w:r>
      </w:hyperlink>
      <w:r w:rsidR="001A3CB3" w:rsidRPr="00136074">
        <w:rPr>
          <w:rFonts w:ascii="Helvetica" w:hAnsi="Helvetica" w:cs="Helvetica"/>
          <w:color w:val="222222"/>
        </w:rPr>
        <w:br/>
      </w:r>
    </w:p>
    <w:p w14:paraId="0F6F7F85" w14:textId="77777777" w:rsidR="007E79F4" w:rsidRDefault="00BF171A" w:rsidP="007E79F4">
      <w:pPr>
        <w:pStyle w:val="NoSpacing"/>
        <w:rPr>
          <w:rStyle w:val="Hyperlink"/>
          <w:rFonts w:ascii="Helvetica" w:hAnsi="Helvetica" w:cs="Helvetica"/>
          <w:color w:val="1155CC"/>
          <w:sz w:val="24"/>
          <w:szCs w:val="24"/>
          <w:shd w:val="clear" w:color="auto" w:fill="FFFFFF"/>
        </w:rPr>
      </w:pPr>
      <w:hyperlink w:anchor="AGFarmBusinessManagement" w:history="1">
        <w:r w:rsidR="007E79F4" w:rsidRPr="00F42040">
          <w:rPr>
            <w:rStyle w:val="Hyperlink"/>
            <w:rFonts w:ascii="Helvetica" w:hAnsi="Helvetica" w:cs="Helvetica"/>
            <w:sz w:val="24"/>
            <w:szCs w:val="24"/>
            <w:shd w:val="clear" w:color="auto" w:fill="FFFFFF"/>
          </w:rPr>
          <w:t>National Institute of Food and Agriculture</w:t>
        </w:r>
        <w:r w:rsidR="007E79F4" w:rsidRPr="00F42040">
          <w:rPr>
            <w:rStyle w:val="Hyperlink"/>
            <w:rFonts w:ascii="Helvetica" w:hAnsi="Helvetica" w:cs="Helvetica"/>
            <w:sz w:val="24"/>
            <w:szCs w:val="24"/>
          </w:rPr>
          <w:br/>
        </w:r>
        <w:r w:rsidR="007E79F4" w:rsidRPr="00F42040">
          <w:rPr>
            <w:rStyle w:val="Hyperlink"/>
            <w:rFonts w:ascii="Helvetica" w:hAnsi="Helvetica" w:cs="Helvetica"/>
            <w:sz w:val="24"/>
            <w:szCs w:val="24"/>
            <w:shd w:val="clear" w:color="auto" w:fill="FFFFFF"/>
          </w:rPr>
          <w:t>Farm Business Management and Benchmarking</w:t>
        </w:r>
      </w:hyperlink>
    </w:p>
    <w:p w14:paraId="437BD55A" w14:textId="77777777" w:rsidR="007E79F4" w:rsidRDefault="007E79F4" w:rsidP="007E79F4">
      <w:pPr>
        <w:pStyle w:val="NoSpacing"/>
        <w:rPr>
          <w:rStyle w:val="Hyperlink"/>
          <w:rFonts w:ascii="Helvetica" w:hAnsi="Helvetica" w:cs="Helvetica"/>
          <w:color w:val="1155CC"/>
          <w:sz w:val="24"/>
          <w:szCs w:val="24"/>
          <w:shd w:val="clear" w:color="auto" w:fill="FFFFFF"/>
        </w:rPr>
      </w:pPr>
    </w:p>
    <w:p w14:paraId="00B4B4D7" w14:textId="77777777" w:rsidR="007E79F4" w:rsidRDefault="00BF171A" w:rsidP="007E79F4">
      <w:pPr>
        <w:pStyle w:val="NoSpacing"/>
        <w:rPr>
          <w:rStyle w:val="Hyperlink"/>
          <w:rFonts w:ascii="Helvetica" w:hAnsi="Helvetica" w:cs="Helvetica"/>
          <w:color w:val="1155CC"/>
          <w:sz w:val="24"/>
          <w:szCs w:val="24"/>
          <w:shd w:val="clear" w:color="auto" w:fill="FFFFFF"/>
        </w:rPr>
      </w:pPr>
      <w:hyperlink w:anchor="AGHEC" w:history="1">
        <w:r w:rsidR="007E79F4" w:rsidRPr="00F509B4">
          <w:rPr>
            <w:rStyle w:val="Hyperlink"/>
            <w:rFonts w:ascii="Helvetica" w:hAnsi="Helvetica" w:cs="Helvetica"/>
            <w:sz w:val="24"/>
            <w:szCs w:val="24"/>
            <w:highlight w:val="cyan"/>
            <w:shd w:val="clear" w:color="auto" w:fill="FFFFFF"/>
          </w:rPr>
          <w:t>National Institute of Food and Agriculture</w:t>
        </w:r>
        <w:r w:rsidR="007E79F4" w:rsidRPr="00F509B4">
          <w:rPr>
            <w:rStyle w:val="Hyperlink"/>
            <w:rFonts w:ascii="Helvetica" w:hAnsi="Helvetica" w:cs="Helvetica"/>
            <w:sz w:val="24"/>
            <w:szCs w:val="24"/>
            <w:highlight w:val="cyan"/>
          </w:rPr>
          <w:br/>
        </w:r>
        <w:r w:rsidR="007E79F4" w:rsidRPr="00F509B4">
          <w:rPr>
            <w:rStyle w:val="Hyperlink"/>
            <w:rFonts w:ascii="Helvetica" w:hAnsi="Helvetica" w:cs="Helvetica"/>
            <w:sz w:val="24"/>
            <w:szCs w:val="24"/>
            <w:highlight w:val="cyan"/>
            <w:shd w:val="clear" w:color="auto" w:fill="FFFFFF"/>
          </w:rPr>
          <w:t>Higher Education Challenge (HEC) Grants Program</w:t>
        </w:r>
      </w:hyperlink>
    </w:p>
    <w:p w14:paraId="2F8A5919" w14:textId="77777777" w:rsidR="007E79F4" w:rsidRDefault="007E79F4" w:rsidP="007E79F4">
      <w:pPr>
        <w:pStyle w:val="NoSpacing"/>
        <w:rPr>
          <w:rFonts w:ascii="Helvetica" w:hAnsi="Helvetica" w:cs="Helvetica"/>
          <w:color w:val="222222"/>
          <w:sz w:val="24"/>
          <w:szCs w:val="24"/>
        </w:rPr>
      </w:pPr>
    </w:p>
    <w:p w14:paraId="6988E860" w14:textId="77777777" w:rsidR="007E79F4" w:rsidRDefault="00BF171A" w:rsidP="007E79F4">
      <w:pPr>
        <w:pStyle w:val="NoSpacing"/>
        <w:rPr>
          <w:rStyle w:val="Hyperlink"/>
          <w:rFonts w:ascii="Helvetica" w:hAnsi="Helvetica" w:cs="Helvetica"/>
          <w:color w:val="1155CC"/>
          <w:sz w:val="24"/>
          <w:szCs w:val="24"/>
          <w:shd w:val="clear" w:color="auto" w:fill="FFFFFF"/>
        </w:rPr>
      </w:pPr>
      <w:hyperlink w:anchor="AGRHSE" w:history="1">
        <w:r w:rsidR="007E79F4" w:rsidRPr="00F42040">
          <w:rPr>
            <w:rStyle w:val="Hyperlink"/>
            <w:rFonts w:ascii="Helvetica" w:hAnsi="Helvetica" w:cs="Helvetica"/>
            <w:sz w:val="24"/>
            <w:szCs w:val="24"/>
            <w:shd w:val="clear" w:color="auto" w:fill="FFFFFF"/>
          </w:rPr>
          <w:t>National Institute of Food and Agriculture</w:t>
        </w:r>
        <w:r w:rsidR="007E79F4" w:rsidRPr="00F42040">
          <w:rPr>
            <w:rStyle w:val="Hyperlink"/>
            <w:rFonts w:ascii="Helvetica" w:hAnsi="Helvetica" w:cs="Helvetica"/>
            <w:sz w:val="24"/>
            <w:szCs w:val="24"/>
          </w:rPr>
          <w:br/>
        </w:r>
        <w:r w:rsidR="007E79F4" w:rsidRPr="00F42040">
          <w:rPr>
            <w:rStyle w:val="Hyperlink"/>
            <w:rFonts w:ascii="Helvetica" w:hAnsi="Helvetica" w:cs="Helvetica"/>
            <w:sz w:val="24"/>
            <w:szCs w:val="24"/>
            <w:shd w:val="clear" w:color="auto" w:fill="FFFFFF"/>
          </w:rPr>
          <w:t>Rural Health and Safety Education Competitive Grants Program (RHSE)</w:t>
        </w:r>
      </w:hyperlink>
      <w:r w:rsidR="007E79F4" w:rsidRPr="00E378B4">
        <w:rPr>
          <w:rFonts w:ascii="Helvetica" w:hAnsi="Helvetica" w:cs="Helvetica"/>
          <w:color w:val="222222"/>
          <w:sz w:val="24"/>
          <w:szCs w:val="24"/>
        </w:rPr>
        <w:br/>
      </w:r>
    </w:p>
    <w:p w14:paraId="7D876746" w14:textId="77777777" w:rsidR="0077741F" w:rsidRDefault="0077741F" w:rsidP="00AC296C">
      <w:pPr>
        <w:widowControl w:val="0"/>
        <w:pBdr>
          <w:bottom w:val="single" w:sz="6" w:space="1" w:color="auto"/>
        </w:pBdr>
        <w:autoSpaceDE w:val="0"/>
        <w:autoSpaceDN w:val="0"/>
        <w:adjustRightInd w:val="0"/>
        <w:rPr>
          <w:rFonts w:ascii="Helvetica" w:hAnsi="Helvetica" w:cs="Helvetica"/>
        </w:rPr>
      </w:pPr>
    </w:p>
    <w:p w14:paraId="4E91E21D" w14:textId="77777777" w:rsidR="0077741F" w:rsidRPr="00C43F6A" w:rsidRDefault="0077741F" w:rsidP="0077741F">
      <w:pPr>
        <w:rPr>
          <w:rFonts w:ascii="Helvetica" w:hAnsi="Helvetica"/>
        </w:rPr>
      </w:pPr>
    </w:p>
    <w:p w14:paraId="4D9C4BC6" w14:textId="77777777" w:rsidR="0077741F" w:rsidRPr="008B0B67" w:rsidRDefault="00BF171A" w:rsidP="0077741F">
      <w:pPr>
        <w:autoSpaceDE w:val="0"/>
        <w:autoSpaceDN w:val="0"/>
        <w:adjustRightInd w:val="0"/>
        <w:rPr>
          <w:rFonts w:ascii="Helvetica" w:hAnsi="Helvetica"/>
          <w:b/>
          <w:sz w:val="28"/>
          <w:szCs w:val="28"/>
        </w:rPr>
      </w:pPr>
      <w:hyperlink w:anchor="DOC" w:history="1">
        <w:r w:rsidR="0077741F" w:rsidRPr="008B0B67">
          <w:rPr>
            <w:rStyle w:val="Hyperlink"/>
            <w:rFonts w:ascii="Helvetica" w:hAnsi="Helvetica"/>
            <w:b/>
            <w:sz w:val="28"/>
            <w:szCs w:val="28"/>
          </w:rPr>
          <w:t>Department of Commerce</w:t>
        </w:r>
      </w:hyperlink>
    </w:p>
    <w:p w14:paraId="0013D196" w14:textId="77777777" w:rsidR="0077741F" w:rsidRDefault="0077741F" w:rsidP="0077741F">
      <w:pPr>
        <w:widowControl w:val="0"/>
        <w:autoSpaceDE w:val="0"/>
        <w:autoSpaceDN w:val="0"/>
        <w:adjustRightInd w:val="0"/>
        <w:rPr>
          <w:rFonts w:ascii="Helvetica" w:hAnsi="Helvetica" w:cs="Helvetica"/>
        </w:rPr>
      </w:pPr>
    </w:p>
    <w:p w14:paraId="7004D4D2" w14:textId="2C3D21ED" w:rsidR="00C142A2" w:rsidRDefault="0077741F" w:rsidP="00E47F4A">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DOCPrograms" w:history="1">
        <w:r w:rsidRPr="005D3F9C">
          <w:rPr>
            <w:rStyle w:val="Hyperlink"/>
            <w:rFonts w:ascii="Helvetica" w:hAnsi="Helvetica" w:cs="Helvetica"/>
          </w:rPr>
          <w:t>Programs</w:t>
        </w:r>
      </w:hyperlink>
    </w:p>
    <w:p w14:paraId="404B498E" w14:textId="77777777" w:rsidR="00496AB4" w:rsidRDefault="00496AB4" w:rsidP="00E47F4A">
      <w:pPr>
        <w:widowControl w:val="0"/>
        <w:autoSpaceDE w:val="0"/>
        <w:autoSpaceDN w:val="0"/>
        <w:adjustRightInd w:val="0"/>
        <w:rPr>
          <w:rFonts w:ascii="Helvetica" w:hAnsi="Helvetica" w:cs="Helvetica"/>
          <w:color w:val="0000FF"/>
          <w:u w:val="single"/>
        </w:rPr>
      </w:pPr>
    </w:p>
    <w:p w14:paraId="53DA15B3" w14:textId="2FC6763B" w:rsidR="00D931EC" w:rsidRPr="000664DA" w:rsidRDefault="00BF171A" w:rsidP="00D931EC">
      <w:pPr>
        <w:pStyle w:val="NoSpacing"/>
        <w:rPr>
          <w:rStyle w:val="Hyperlink"/>
          <w:rFonts w:ascii="Helvetica" w:hAnsi="Helvetica" w:cs="Helvetica"/>
          <w:color w:val="auto"/>
          <w:sz w:val="24"/>
          <w:szCs w:val="24"/>
          <w:u w:val="none"/>
        </w:rPr>
      </w:pPr>
      <w:hyperlink w:anchor="DOCEDABuildtoscale" w:history="1">
        <w:r w:rsidR="00D931EC" w:rsidRPr="00F31BF1">
          <w:rPr>
            <w:rStyle w:val="Hyperlink"/>
            <w:rFonts w:ascii="Helvetica" w:hAnsi="Helvetica" w:cs="Helvetica"/>
            <w:sz w:val="24"/>
            <w:szCs w:val="24"/>
            <w:shd w:val="clear" w:color="auto" w:fill="FFFFFF"/>
          </w:rPr>
          <w:t>2021 Build to Scale Program</w:t>
        </w:r>
      </w:hyperlink>
    </w:p>
    <w:p w14:paraId="707F4998" w14:textId="77777777" w:rsidR="00D931EC" w:rsidRDefault="00D931EC" w:rsidP="00D931EC">
      <w:pPr>
        <w:pStyle w:val="NoSpacing"/>
        <w:rPr>
          <w:rFonts w:ascii="Helvetica" w:hAnsi="Helvetica" w:cs="Helvetica"/>
          <w:sz w:val="24"/>
          <w:szCs w:val="24"/>
        </w:rPr>
      </w:pPr>
    </w:p>
    <w:p w14:paraId="5E3736B1" w14:textId="144EE3A2" w:rsidR="00D931EC" w:rsidRDefault="00BF171A" w:rsidP="00D931EC">
      <w:pPr>
        <w:pStyle w:val="NoSpacing"/>
        <w:rPr>
          <w:rStyle w:val="Hyperlink"/>
          <w:rFonts w:ascii="Helvetica" w:hAnsi="Helvetica" w:cs="Helvetica"/>
          <w:color w:val="1155CC"/>
          <w:sz w:val="24"/>
          <w:szCs w:val="24"/>
          <w:shd w:val="clear" w:color="auto" w:fill="FFFFFF"/>
        </w:rPr>
      </w:pPr>
      <w:hyperlink w:anchor="DOCNISTGMSE" w:history="1">
        <w:r w:rsidR="00D931EC" w:rsidRPr="009C7739">
          <w:rPr>
            <w:rStyle w:val="Hyperlink"/>
            <w:rFonts w:ascii="Helvetica" w:hAnsi="Helvetica" w:cs="Helvetica"/>
            <w:sz w:val="24"/>
            <w:szCs w:val="24"/>
            <w:highlight w:val="cyan"/>
            <w:shd w:val="clear" w:color="auto" w:fill="FFFFFF"/>
          </w:rPr>
          <w:t>National Institute of Standards and Technology</w:t>
        </w:r>
        <w:r w:rsidR="00D931EC" w:rsidRPr="009C7739">
          <w:rPr>
            <w:rStyle w:val="Hyperlink"/>
            <w:rFonts w:ascii="Helvetica" w:hAnsi="Helvetica" w:cs="Helvetica"/>
            <w:sz w:val="24"/>
            <w:szCs w:val="24"/>
            <w:highlight w:val="cyan"/>
          </w:rPr>
          <w:br/>
        </w:r>
        <w:r w:rsidR="00D931EC" w:rsidRPr="009C7739">
          <w:rPr>
            <w:rStyle w:val="Hyperlink"/>
            <w:rFonts w:ascii="Helvetica" w:hAnsi="Helvetica" w:cs="Helvetica"/>
            <w:sz w:val="24"/>
            <w:szCs w:val="24"/>
            <w:highlight w:val="cyan"/>
            <w:shd w:val="clear" w:color="auto" w:fill="FFFFFF"/>
          </w:rPr>
          <w:t>Graduate Student Measurement Science and Engineering (GMSE) Fellowship Program</w:t>
        </w:r>
      </w:hyperlink>
    </w:p>
    <w:p w14:paraId="073A027D" w14:textId="77777777" w:rsidR="00D931EC" w:rsidRDefault="00D931EC" w:rsidP="00D931EC">
      <w:pPr>
        <w:pStyle w:val="NoSpacing"/>
        <w:rPr>
          <w:rFonts w:ascii="Helvetica" w:hAnsi="Helvetica" w:cs="Helvetica"/>
          <w:sz w:val="24"/>
          <w:szCs w:val="24"/>
        </w:rPr>
      </w:pPr>
    </w:p>
    <w:p w14:paraId="1FCDA8CD" w14:textId="35466F8B" w:rsidR="00D931EC" w:rsidRDefault="00BF171A" w:rsidP="00F31BF1">
      <w:pPr>
        <w:pStyle w:val="NoSpacing"/>
        <w:rPr>
          <w:rFonts w:ascii="Helvetica" w:hAnsi="Helvetica" w:cs="Helvetica"/>
          <w:sz w:val="24"/>
          <w:szCs w:val="24"/>
        </w:rPr>
      </w:pPr>
      <w:hyperlink w:anchor="DOCNISTPublicSafetyInnovAccelerator" w:history="1">
        <w:r w:rsidR="00D931EC" w:rsidRPr="009C7739">
          <w:rPr>
            <w:rStyle w:val="Hyperlink"/>
            <w:rFonts w:ascii="Helvetica" w:hAnsi="Helvetica" w:cs="Helvetica"/>
            <w:sz w:val="24"/>
            <w:szCs w:val="24"/>
            <w:highlight w:val="cyan"/>
            <w:shd w:val="clear" w:color="auto" w:fill="FFFFFF"/>
          </w:rPr>
          <w:t>National Institute of Standards and Technology</w:t>
        </w:r>
        <w:r w:rsidR="00D931EC" w:rsidRPr="009C7739">
          <w:rPr>
            <w:rStyle w:val="Hyperlink"/>
            <w:rFonts w:ascii="Helvetica" w:hAnsi="Helvetica" w:cs="Helvetica"/>
            <w:sz w:val="24"/>
            <w:szCs w:val="24"/>
            <w:highlight w:val="cyan"/>
          </w:rPr>
          <w:br/>
        </w:r>
        <w:r w:rsidR="00D931EC" w:rsidRPr="009C7739">
          <w:rPr>
            <w:rStyle w:val="Hyperlink"/>
            <w:rFonts w:ascii="Helvetica" w:hAnsi="Helvetica" w:cs="Helvetica"/>
            <w:sz w:val="24"/>
            <w:szCs w:val="24"/>
            <w:highlight w:val="cyan"/>
            <w:shd w:val="clear" w:color="auto" w:fill="FFFFFF"/>
          </w:rPr>
          <w:t>NIST Public Safety Innovation Accelerator Program</w:t>
        </w:r>
      </w:hyperlink>
    </w:p>
    <w:p w14:paraId="47999DDF" w14:textId="489C0B01" w:rsidR="00D931EC" w:rsidRDefault="00D931EC" w:rsidP="00415F22">
      <w:pPr>
        <w:pStyle w:val="NoSpacing"/>
        <w:rPr>
          <w:rFonts w:ascii="Helvetica" w:hAnsi="Helvetica" w:cs="Helvetica"/>
          <w:sz w:val="24"/>
          <w:szCs w:val="24"/>
        </w:rPr>
      </w:pPr>
    </w:p>
    <w:p w14:paraId="757B77A5" w14:textId="16088F25" w:rsidR="00415F22" w:rsidRDefault="0077741F" w:rsidP="00415F22">
      <w:pPr>
        <w:pStyle w:val="NoSpacing"/>
        <w:rPr>
          <w:rFonts w:ascii="Helvetica" w:hAnsi="Helvetica" w:cs="Helvetica"/>
          <w:color w:val="0000FF"/>
          <w:sz w:val="24"/>
          <w:szCs w:val="24"/>
          <w:u w:val="single"/>
          <w:shd w:val="clear" w:color="auto" w:fill="FFFFFF"/>
        </w:rPr>
      </w:pPr>
      <w:r>
        <w:rPr>
          <w:rFonts w:ascii="Helvetica" w:hAnsi="Helvetica" w:cs="Helvetica"/>
          <w:color w:val="222222"/>
          <w:sz w:val="24"/>
          <w:szCs w:val="24"/>
          <w:shd w:val="clear" w:color="auto" w:fill="FFFFFF"/>
        </w:rPr>
        <w:tab/>
      </w:r>
      <w:hyperlink w:anchor="DOCResearch" w:history="1">
        <w:r w:rsidRPr="000D07F3">
          <w:rPr>
            <w:rStyle w:val="Hyperlink"/>
            <w:rFonts w:ascii="Helvetica" w:hAnsi="Helvetica" w:cs="Helvetica"/>
            <w:sz w:val="24"/>
            <w:szCs w:val="24"/>
            <w:shd w:val="clear" w:color="auto" w:fill="FFFFFF"/>
          </w:rPr>
          <w:t>Research</w:t>
        </w:r>
      </w:hyperlink>
    </w:p>
    <w:p w14:paraId="1D3C53D4" w14:textId="77777777" w:rsidR="00BF63CA" w:rsidRDefault="00BF63CA" w:rsidP="0077741F">
      <w:pPr>
        <w:rPr>
          <w:rFonts w:ascii="Helvetica" w:hAnsi="Helvetica"/>
        </w:rPr>
      </w:pPr>
    </w:p>
    <w:p w14:paraId="0E08520F" w14:textId="2EF23732" w:rsidR="003B5D1E" w:rsidRPr="00D03A66" w:rsidRDefault="0077741F" w:rsidP="0077741F">
      <w:pPr>
        <w:rPr>
          <w:rFonts w:ascii="Helvetica" w:hAnsi="Helvetica"/>
          <w:color w:val="0000FF"/>
          <w:u w:val="single"/>
        </w:rPr>
      </w:pPr>
      <w:r w:rsidRPr="005D3F9C">
        <w:rPr>
          <w:rFonts w:ascii="Helvetica" w:hAnsi="Helvetica"/>
        </w:rPr>
        <w:tab/>
      </w:r>
      <w:hyperlink w:anchor="DOCModifications" w:history="1">
        <w:r w:rsidRPr="005642F1">
          <w:rPr>
            <w:rStyle w:val="Hyperlink"/>
            <w:rFonts w:ascii="Helvetica" w:hAnsi="Helvetica"/>
          </w:rPr>
          <w:t>Modifications</w:t>
        </w:r>
      </w:hyperlink>
      <w:r>
        <w:tab/>
      </w:r>
    </w:p>
    <w:p w14:paraId="3418DBAF" w14:textId="60334ECF" w:rsidR="001079C1" w:rsidRDefault="001079C1" w:rsidP="0077741F">
      <w:pPr>
        <w:rPr>
          <w:rFonts w:ascii="Helvetica" w:hAnsi="Helvetica"/>
        </w:rPr>
      </w:pPr>
    </w:p>
    <w:p w14:paraId="49F96062" w14:textId="37C4B2C7" w:rsidR="00C041C8" w:rsidRDefault="0077741F" w:rsidP="0077741F">
      <w:pPr>
        <w:rPr>
          <w:rStyle w:val="Hyperlink"/>
          <w:rFonts w:ascii="Helvetica" w:hAnsi="Helvetica"/>
        </w:rPr>
      </w:pPr>
      <w:r w:rsidRPr="005D3F9C">
        <w:rPr>
          <w:rFonts w:ascii="Helvetica" w:hAnsi="Helvetica"/>
        </w:rPr>
        <w:tab/>
      </w:r>
      <w:hyperlink w:anchor="DOCReminders" w:history="1">
        <w:r w:rsidRPr="005D3F9C">
          <w:rPr>
            <w:rStyle w:val="Hyperlink"/>
            <w:rFonts w:ascii="Helvetica" w:hAnsi="Helvetica"/>
          </w:rPr>
          <w:t>Reminders</w:t>
        </w:r>
      </w:hyperlink>
    </w:p>
    <w:p w14:paraId="0AF75F4F" w14:textId="03569CCB" w:rsidR="00DC2F57" w:rsidRDefault="00DC2F57" w:rsidP="00DC2F57">
      <w:pPr>
        <w:pStyle w:val="NoSpacing"/>
        <w:rPr>
          <w:rFonts w:ascii="Helvetica" w:hAnsi="Helvetica" w:cs="Helvetica"/>
          <w:sz w:val="24"/>
          <w:szCs w:val="24"/>
        </w:rPr>
      </w:pPr>
    </w:p>
    <w:p w14:paraId="54553D94" w14:textId="54E26E2F" w:rsidR="00BF63CA" w:rsidRDefault="00BF171A" w:rsidP="00BF63CA">
      <w:pPr>
        <w:pStyle w:val="NoSpacing"/>
        <w:rPr>
          <w:rFonts w:ascii="Helvetica" w:hAnsi="Helvetica" w:cs="Helvetica"/>
          <w:sz w:val="24"/>
          <w:szCs w:val="24"/>
        </w:rPr>
      </w:pPr>
      <w:hyperlink w:anchor="DOCMarketDevCoop" w:history="1">
        <w:r w:rsidR="00BF63CA" w:rsidRPr="00A441A8">
          <w:rPr>
            <w:rStyle w:val="Hyperlink"/>
            <w:rFonts w:ascii="Helvetica" w:hAnsi="Helvetica" w:cs="Helvetica"/>
            <w:sz w:val="24"/>
            <w:szCs w:val="24"/>
            <w:shd w:val="clear" w:color="auto" w:fill="FFFFFF"/>
          </w:rPr>
          <w:t>Market Development Cooperator Program 2021</w:t>
        </w:r>
      </w:hyperlink>
      <w:r w:rsidR="00BF63CA" w:rsidRPr="00EE5E7E">
        <w:rPr>
          <w:rFonts w:ascii="Helvetica" w:hAnsi="Helvetica" w:cs="Helvetica"/>
          <w:color w:val="222222"/>
          <w:sz w:val="24"/>
          <w:szCs w:val="24"/>
        </w:rPr>
        <w:br/>
      </w:r>
    </w:p>
    <w:p w14:paraId="4C1168B5" w14:textId="77777777" w:rsidR="00BF63CA" w:rsidRDefault="00BF171A" w:rsidP="00BF63CA">
      <w:pPr>
        <w:pStyle w:val="NoSpacing"/>
        <w:rPr>
          <w:rFonts w:ascii="Helvetica" w:hAnsi="Helvetica" w:cs="Helvetica"/>
          <w:color w:val="222222"/>
          <w:sz w:val="24"/>
          <w:szCs w:val="24"/>
          <w:shd w:val="clear" w:color="auto" w:fill="FFFFFF"/>
        </w:rPr>
      </w:pPr>
      <w:hyperlink w:anchor="DOCNISTSBIR" w:history="1">
        <w:r w:rsidR="00BF63CA" w:rsidRPr="0085024D">
          <w:rPr>
            <w:rStyle w:val="Hyperlink"/>
            <w:rFonts w:ascii="Helvetica" w:hAnsi="Helvetica" w:cs="Helvetica"/>
            <w:sz w:val="24"/>
            <w:szCs w:val="24"/>
            <w:highlight w:val="cyan"/>
            <w:shd w:val="clear" w:color="auto" w:fill="FFFFFF"/>
          </w:rPr>
          <w:t>National Institute of Standards and Technology</w:t>
        </w:r>
        <w:r w:rsidR="00BF63CA" w:rsidRPr="0085024D">
          <w:rPr>
            <w:rStyle w:val="Hyperlink"/>
            <w:rFonts w:ascii="Helvetica" w:hAnsi="Helvetica" w:cs="Helvetica"/>
            <w:sz w:val="24"/>
            <w:szCs w:val="24"/>
            <w:highlight w:val="cyan"/>
          </w:rPr>
          <w:br/>
        </w:r>
        <w:r w:rsidR="00BF63CA" w:rsidRPr="0085024D">
          <w:rPr>
            <w:rStyle w:val="Hyperlink"/>
            <w:rFonts w:ascii="Helvetica" w:hAnsi="Helvetica" w:cs="Helvetica"/>
            <w:sz w:val="24"/>
            <w:szCs w:val="24"/>
            <w:highlight w:val="cyan"/>
            <w:shd w:val="clear" w:color="auto" w:fill="FFFFFF"/>
          </w:rPr>
          <w:t>FY 2021 NIST Small Business Innovation Research Program (SBIR) Phase I</w:t>
        </w:r>
        <w:r w:rsidR="00BF63CA" w:rsidRPr="002850BC">
          <w:rPr>
            <w:rStyle w:val="Hyperlink"/>
            <w:rFonts w:ascii="Helvetica" w:hAnsi="Helvetica" w:cs="Helvetica"/>
            <w:sz w:val="24"/>
            <w:szCs w:val="24"/>
          </w:rPr>
          <w:br/>
        </w:r>
      </w:hyperlink>
    </w:p>
    <w:p w14:paraId="52EAD36D" w14:textId="77777777" w:rsidR="00BF63CA" w:rsidRDefault="00BF171A" w:rsidP="00BF63CA">
      <w:pPr>
        <w:pStyle w:val="NoSpacing"/>
        <w:rPr>
          <w:rFonts w:ascii="Helvetica" w:hAnsi="Helvetica" w:cs="Helvetica"/>
          <w:sz w:val="24"/>
          <w:szCs w:val="24"/>
        </w:rPr>
      </w:pPr>
      <w:hyperlink w:anchor="DOCNISTMSE" w:history="1">
        <w:r w:rsidR="00BF63CA" w:rsidRPr="002850BC">
          <w:rPr>
            <w:rStyle w:val="Hyperlink"/>
            <w:rFonts w:ascii="Helvetica" w:hAnsi="Helvetica" w:cs="Helvetica"/>
            <w:sz w:val="24"/>
            <w:szCs w:val="24"/>
            <w:shd w:val="clear" w:color="auto" w:fill="FFFFFF"/>
          </w:rPr>
          <w:t>National Institute of Standards and Technology</w:t>
        </w:r>
        <w:r w:rsidR="00BF63CA" w:rsidRPr="002850BC">
          <w:rPr>
            <w:rStyle w:val="Hyperlink"/>
            <w:rFonts w:ascii="Helvetica" w:hAnsi="Helvetica" w:cs="Helvetica"/>
            <w:sz w:val="24"/>
            <w:szCs w:val="24"/>
          </w:rPr>
          <w:br/>
        </w:r>
        <w:r w:rsidR="00BF63CA" w:rsidRPr="002850BC">
          <w:rPr>
            <w:rStyle w:val="Hyperlink"/>
            <w:rFonts w:ascii="Helvetica" w:hAnsi="Helvetica" w:cs="Helvetica"/>
            <w:sz w:val="24"/>
            <w:szCs w:val="24"/>
            <w:shd w:val="clear" w:color="auto" w:fill="FFFFFF"/>
          </w:rPr>
          <w:t>Measurement Science and Engineering (MSE) Research Grant Programs</w:t>
        </w:r>
      </w:hyperlink>
      <w:r w:rsidR="00BF63CA" w:rsidRPr="004F1F90">
        <w:rPr>
          <w:rFonts w:ascii="Helvetica" w:hAnsi="Helvetica" w:cs="Helvetica"/>
          <w:color w:val="222222"/>
          <w:sz w:val="24"/>
          <w:szCs w:val="24"/>
        </w:rPr>
        <w:br/>
      </w:r>
    </w:p>
    <w:p w14:paraId="0DA9F464" w14:textId="15BDD71D" w:rsidR="00BF63CA" w:rsidRPr="00947346" w:rsidRDefault="00BF171A" w:rsidP="00BF63CA">
      <w:pPr>
        <w:pStyle w:val="NoSpacing"/>
        <w:rPr>
          <w:rFonts w:ascii="Helvetica" w:hAnsi="Helvetica" w:cs="Helvetica"/>
          <w:sz w:val="24"/>
          <w:szCs w:val="24"/>
        </w:rPr>
      </w:pPr>
      <w:hyperlink w:anchor="DOCNISTHollingsMEP" w:history="1">
        <w:r w:rsidR="00BF63CA" w:rsidRPr="002850BC">
          <w:rPr>
            <w:rStyle w:val="Hyperlink"/>
            <w:rFonts w:ascii="Helvetica" w:hAnsi="Helvetica" w:cs="Helvetica"/>
            <w:sz w:val="24"/>
            <w:szCs w:val="24"/>
            <w:highlight w:val="cyan"/>
            <w:shd w:val="clear" w:color="auto" w:fill="FFFFFF"/>
          </w:rPr>
          <w:t>National Institute of Standards and Technology</w:t>
        </w:r>
        <w:r w:rsidR="00BF63CA" w:rsidRPr="002850BC">
          <w:rPr>
            <w:rStyle w:val="Hyperlink"/>
            <w:rFonts w:ascii="Helvetica" w:hAnsi="Helvetica" w:cs="Helvetica"/>
            <w:sz w:val="24"/>
            <w:szCs w:val="24"/>
            <w:highlight w:val="cyan"/>
          </w:rPr>
          <w:br/>
        </w:r>
        <w:r w:rsidR="00BF63CA" w:rsidRPr="002850BC">
          <w:rPr>
            <w:rStyle w:val="Hyperlink"/>
            <w:rFonts w:ascii="Helvetica" w:hAnsi="Helvetica" w:cs="Helvetica"/>
            <w:sz w:val="24"/>
            <w:szCs w:val="24"/>
            <w:highlight w:val="cyan"/>
            <w:shd w:val="clear" w:color="auto" w:fill="FFFFFF"/>
          </w:rPr>
          <w:t>Hollings Manufacturing Extension Partnership (MEP) State Partnership Support Program</w:t>
        </w:r>
      </w:hyperlink>
    </w:p>
    <w:p w14:paraId="2CC9C9F3" w14:textId="77777777" w:rsidR="00BF63CA" w:rsidRDefault="00BF63CA" w:rsidP="00DC2F57">
      <w:pPr>
        <w:pStyle w:val="NoSpacing"/>
        <w:rPr>
          <w:rFonts w:ascii="Helvetica" w:hAnsi="Helvetica" w:cs="Helvetica"/>
          <w:sz w:val="24"/>
          <w:szCs w:val="24"/>
        </w:rPr>
      </w:pPr>
    </w:p>
    <w:p w14:paraId="4F101A10" w14:textId="13FB0072" w:rsidR="00DC2F57" w:rsidRDefault="00BF171A" w:rsidP="00DC2F57">
      <w:pPr>
        <w:pStyle w:val="NoSpacing"/>
        <w:rPr>
          <w:rStyle w:val="Hyperlink"/>
          <w:rFonts w:ascii="Helvetica" w:hAnsi="Helvetica" w:cs="Helvetica"/>
          <w:sz w:val="24"/>
          <w:szCs w:val="24"/>
          <w:shd w:val="clear" w:color="auto" w:fill="FFFFFF"/>
        </w:rPr>
      </w:pPr>
      <w:hyperlink w:anchor="_DOC2021BREP" w:history="1">
        <w:r w:rsidR="00DC2F57" w:rsidRPr="00B63DB8">
          <w:rPr>
            <w:rStyle w:val="Hyperlink"/>
            <w:rFonts w:ascii="Helvetica" w:hAnsi="Helvetica" w:cs="Helvetica"/>
            <w:sz w:val="24"/>
            <w:szCs w:val="24"/>
            <w:highlight w:val="cyan"/>
            <w:shd w:val="clear" w:color="auto" w:fill="FFFFFF"/>
          </w:rPr>
          <w:t>2021 BREP</w:t>
        </w:r>
      </w:hyperlink>
    </w:p>
    <w:p w14:paraId="5103C25A" w14:textId="77777777" w:rsidR="00C041C8" w:rsidRDefault="00C041C8" w:rsidP="00B63DB8">
      <w:pPr>
        <w:pStyle w:val="NoSpacing"/>
        <w:rPr>
          <w:rFonts w:ascii="Helvetica" w:hAnsi="Helvetica" w:cs="Helvetica"/>
          <w:color w:val="222222"/>
          <w:sz w:val="24"/>
          <w:szCs w:val="24"/>
        </w:rPr>
      </w:pPr>
    </w:p>
    <w:p w14:paraId="08E72F7F" w14:textId="39B4EA8A" w:rsidR="00572A02" w:rsidRDefault="00BF171A" w:rsidP="0077741F">
      <w:pPr>
        <w:rPr>
          <w:rStyle w:val="Hyperlink"/>
          <w:rFonts w:ascii="Helvetica" w:hAnsi="Helvetica" w:cs="Helvetica"/>
          <w:color w:val="auto"/>
          <w:u w:val="none"/>
        </w:rPr>
      </w:pPr>
      <w:hyperlink w:anchor="DOCNatlSeaGrantKnauss" w:history="1">
        <w:r w:rsidR="00C041C8" w:rsidRPr="00B424A2">
          <w:rPr>
            <w:rStyle w:val="Hyperlink"/>
            <w:rFonts w:ascii="Helvetica" w:hAnsi="Helvetica" w:cs="Helvetica"/>
            <w:highlight w:val="cyan"/>
            <w:shd w:val="clear" w:color="auto" w:fill="FFFFFF"/>
          </w:rPr>
          <w:t>Fiscal Year 2022 National Sea Grant College Program Dean John A. Knauss Marine Policy Fellowship</w:t>
        </w:r>
      </w:hyperlink>
      <w:r w:rsidR="00C041C8" w:rsidRPr="000664FC">
        <w:rPr>
          <w:rFonts w:ascii="Helvetica" w:hAnsi="Helvetica" w:cs="Helvetica"/>
          <w:color w:val="222222"/>
        </w:rPr>
        <w:br/>
      </w:r>
    </w:p>
    <w:p w14:paraId="6C968ACB" w14:textId="09E726CD" w:rsidR="00B424A2" w:rsidRDefault="00BF171A" w:rsidP="0077741F">
      <w:pPr>
        <w:rPr>
          <w:rFonts w:ascii="Helvetica" w:hAnsi="Helvetica" w:cs="Helvetica"/>
          <w:color w:val="222222"/>
          <w:shd w:val="clear" w:color="auto" w:fill="FFFFFF"/>
        </w:rPr>
      </w:pPr>
      <w:hyperlink w:anchor="DOCMultipleStressorsShellfish" w:history="1">
        <w:r w:rsidR="00B424A2" w:rsidRPr="00B424A2">
          <w:rPr>
            <w:rStyle w:val="Hyperlink"/>
            <w:rFonts w:ascii="Helvetica" w:hAnsi="Helvetica" w:cs="Helvetica"/>
            <w:shd w:val="clear" w:color="auto" w:fill="FFFFFF"/>
          </w:rPr>
          <w:t>Addressing the Impacts of Multiple Stressors on Shellfish Aquaculture through Research/Industry Partnerships</w:t>
        </w:r>
      </w:hyperlink>
    </w:p>
    <w:p w14:paraId="196DC791" w14:textId="77777777" w:rsidR="00B424A2" w:rsidRPr="002A60BB" w:rsidRDefault="00B424A2" w:rsidP="0077741F">
      <w:pPr>
        <w:rPr>
          <w:rStyle w:val="Hyperlink"/>
          <w:rFonts w:ascii="Helvetica" w:hAnsi="Helvetica" w:cs="Helvetica"/>
          <w:color w:val="auto"/>
          <w:u w:val="none"/>
        </w:rPr>
      </w:pPr>
    </w:p>
    <w:p w14:paraId="75B54525" w14:textId="2401360F" w:rsidR="00DC32B2" w:rsidRPr="00D31BA2" w:rsidRDefault="00BF171A" w:rsidP="00DC32B2">
      <w:pPr>
        <w:widowControl w:val="0"/>
        <w:autoSpaceDE w:val="0"/>
        <w:autoSpaceDN w:val="0"/>
        <w:adjustRightInd w:val="0"/>
        <w:rPr>
          <w:rFonts w:ascii="Helvetica" w:hAnsi="Helvetica" w:cs="Helvetica"/>
          <w:color w:val="222222"/>
        </w:rPr>
      </w:pPr>
      <w:hyperlink w:anchor="DOCPSIAP" w:history="1">
        <w:r w:rsidR="00DC32B2" w:rsidRPr="00CC1286">
          <w:rPr>
            <w:rStyle w:val="Hyperlink"/>
            <w:rFonts w:ascii="Helvetica" w:hAnsi="Helvetica" w:cs="Helvetica"/>
            <w:shd w:val="clear" w:color="auto" w:fill="FFFFFF"/>
          </w:rPr>
          <w:t>National Institute of Standards and Technology</w:t>
        </w:r>
        <w:r w:rsidR="00DC32B2" w:rsidRPr="00CC1286">
          <w:rPr>
            <w:rStyle w:val="Hyperlink"/>
            <w:rFonts w:ascii="Helvetica" w:hAnsi="Helvetica" w:cs="Helvetica"/>
          </w:rPr>
          <w:br/>
        </w:r>
        <w:r w:rsidR="00DC32B2" w:rsidRPr="00CC1286">
          <w:rPr>
            <w:rStyle w:val="Hyperlink"/>
            <w:rFonts w:ascii="Helvetica" w:hAnsi="Helvetica" w:cs="Helvetica"/>
            <w:shd w:val="clear" w:color="auto" w:fill="FFFFFF"/>
          </w:rPr>
          <w:t>NIST Public Safety Innovation Accelerator Program (PSIAP) – Follow-on Funding for Technical and Business Assistance and Demonstration Projects with Public Safety Agencies</w:t>
        </w:r>
      </w:hyperlink>
      <w:r w:rsidR="00DC32B2" w:rsidRPr="007F087C">
        <w:rPr>
          <w:rFonts w:ascii="Helvetica" w:hAnsi="Helvetica" w:cs="Helvetica"/>
          <w:color w:val="222222"/>
        </w:rPr>
        <w:br/>
      </w:r>
    </w:p>
    <w:p w14:paraId="7A6200D3" w14:textId="5D83B20B" w:rsidR="00AD688A" w:rsidRPr="008372E9" w:rsidRDefault="00BF171A" w:rsidP="001A1B2A">
      <w:pPr>
        <w:pStyle w:val="NoSpacing"/>
        <w:rPr>
          <w:rStyle w:val="Hyperlink"/>
          <w:rFonts w:ascii="Helvetica" w:hAnsi="Helvetica" w:cs="Helvetica"/>
          <w:color w:val="222222"/>
          <w:sz w:val="24"/>
          <w:szCs w:val="24"/>
          <w:u w:val="none"/>
          <w:shd w:val="clear" w:color="auto" w:fill="FFFFFF"/>
        </w:rPr>
      </w:pPr>
      <w:hyperlink w:anchor="DOCNISTManufUSA" w:history="1">
        <w:r w:rsidR="00AD688A" w:rsidRPr="006C62E4">
          <w:rPr>
            <w:rStyle w:val="Hyperlink"/>
            <w:rFonts w:ascii="Helvetica" w:hAnsi="Helvetica" w:cs="Helvetica"/>
            <w:sz w:val="24"/>
            <w:szCs w:val="24"/>
            <w:shd w:val="clear" w:color="auto" w:fill="FFFFFF"/>
          </w:rPr>
          <w:t>National Institute of Standards and Technology</w:t>
        </w:r>
        <w:r w:rsidR="00AD688A" w:rsidRPr="006C62E4">
          <w:rPr>
            <w:rStyle w:val="Hyperlink"/>
            <w:rFonts w:ascii="Helvetica" w:hAnsi="Helvetica" w:cs="Helvetica"/>
            <w:sz w:val="24"/>
            <w:szCs w:val="24"/>
          </w:rPr>
          <w:br/>
        </w:r>
        <w:r w:rsidR="00AD688A" w:rsidRPr="006C62E4">
          <w:rPr>
            <w:rStyle w:val="Hyperlink"/>
            <w:rFonts w:ascii="Helvetica" w:hAnsi="Helvetica" w:cs="Helvetica"/>
            <w:sz w:val="24"/>
            <w:szCs w:val="24"/>
            <w:shd w:val="clear" w:color="auto" w:fill="FFFFFF"/>
          </w:rPr>
          <w:t>NIST Manufacturing USA National Emergency Assistance Program</w:t>
        </w:r>
      </w:hyperlink>
      <w:r w:rsidR="00AD688A" w:rsidRPr="00941639">
        <w:rPr>
          <w:rFonts w:ascii="Helvetica" w:hAnsi="Helvetica" w:cs="Helvetica"/>
          <w:color w:val="222222"/>
          <w:sz w:val="24"/>
          <w:szCs w:val="24"/>
        </w:rPr>
        <w:br/>
      </w:r>
    </w:p>
    <w:p w14:paraId="512977FB" w14:textId="764AC2A8" w:rsidR="001760B8" w:rsidRDefault="00BF171A" w:rsidP="001760B8">
      <w:pPr>
        <w:pStyle w:val="NoSpacing"/>
        <w:rPr>
          <w:rFonts w:ascii="Helvetica" w:hAnsi="Helvetica" w:cs="Helvetica"/>
          <w:sz w:val="24"/>
          <w:szCs w:val="24"/>
        </w:rPr>
      </w:pPr>
      <w:hyperlink w:anchor="DOCEDAPublicWorksEAA" w:history="1">
        <w:r w:rsidR="001760B8" w:rsidRPr="00E50C47">
          <w:rPr>
            <w:rStyle w:val="Hyperlink"/>
            <w:rFonts w:ascii="Helvetica" w:hAnsi="Helvetica" w:cs="Helvetica"/>
            <w:sz w:val="24"/>
            <w:szCs w:val="24"/>
            <w:highlight w:val="yellow"/>
            <w:shd w:val="clear" w:color="auto" w:fill="FFFFFF"/>
          </w:rPr>
          <w:t xml:space="preserve">Economic Development </w:t>
        </w:r>
        <w:r w:rsidR="00B60A23">
          <w:rPr>
            <w:rStyle w:val="Hyperlink"/>
            <w:rFonts w:ascii="Helvetica" w:hAnsi="Helvetica" w:cs="Helvetica"/>
            <w:sz w:val="24"/>
            <w:szCs w:val="24"/>
            <w:highlight w:val="yellow"/>
            <w:shd w:val="clear" w:color="auto" w:fill="FFFFFF"/>
          </w:rPr>
          <w:t>Administration</w:t>
        </w:r>
        <w:r w:rsidR="001760B8" w:rsidRPr="00E50C47">
          <w:rPr>
            <w:rStyle w:val="Hyperlink"/>
            <w:rFonts w:ascii="Helvetica" w:hAnsi="Helvetica" w:cs="Helvetica"/>
            <w:sz w:val="24"/>
            <w:szCs w:val="24"/>
            <w:highlight w:val="yellow"/>
          </w:rPr>
          <w:br/>
        </w:r>
        <w:r w:rsidR="001760B8" w:rsidRPr="00E50C47">
          <w:rPr>
            <w:rStyle w:val="Hyperlink"/>
            <w:rFonts w:ascii="Helvetica" w:hAnsi="Helvetica" w:cs="Helvetica"/>
            <w:sz w:val="24"/>
            <w:szCs w:val="24"/>
            <w:highlight w:val="yellow"/>
            <w:shd w:val="clear" w:color="auto" w:fill="FFFFFF"/>
          </w:rPr>
          <w:t>FY 2020 EDA Public Works and Economic Adjustment Assistance Programs</w:t>
        </w:r>
      </w:hyperlink>
      <w:r w:rsidR="001760B8" w:rsidRPr="00D40D85">
        <w:rPr>
          <w:rFonts w:ascii="Helvetica" w:hAnsi="Helvetica" w:cs="Helvetica"/>
          <w:color w:val="222222"/>
          <w:sz w:val="24"/>
          <w:szCs w:val="24"/>
        </w:rPr>
        <w:br/>
      </w:r>
    </w:p>
    <w:p w14:paraId="1C99D3E4" w14:textId="77777777" w:rsidR="0077741F" w:rsidRPr="005D3F9C" w:rsidRDefault="0077741F" w:rsidP="0077741F">
      <w:pPr>
        <w:widowControl w:val="0"/>
        <w:pBdr>
          <w:bottom w:val="single" w:sz="12" w:space="1" w:color="auto"/>
        </w:pBdr>
        <w:autoSpaceDE w:val="0"/>
        <w:autoSpaceDN w:val="0"/>
        <w:adjustRightInd w:val="0"/>
        <w:rPr>
          <w:rFonts w:ascii="Helvetica" w:hAnsi="Helvetica"/>
        </w:rPr>
      </w:pPr>
    </w:p>
    <w:p w14:paraId="54629D6E" w14:textId="3A14959E" w:rsidR="0077741F" w:rsidRDefault="0077741F" w:rsidP="0077741F">
      <w:pPr>
        <w:widowControl w:val="0"/>
        <w:autoSpaceDE w:val="0"/>
        <w:autoSpaceDN w:val="0"/>
        <w:adjustRightInd w:val="0"/>
        <w:rPr>
          <w:rFonts w:ascii="Helvetica" w:hAnsi="Helvetica" w:cs="Helvetica"/>
        </w:rPr>
      </w:pPr>
    </w:p>
    <w:p w14:paraId="42BCA577" w14:textId="5A72B142" w:rsidR="00D80256" w:rsidRDefault="00BF171A" w:rsidP="0077741F">
      <w:pPr>
        <w:widowControl w:val="0"/>
        <w:autoSpaceDE w:val="0"/>
        <w:autoSpaceDN w:val="0"/>
        <w:adjustRightInd w:val="0"/>
        <w:rPr>
          <w:rFonts w:ascii="Helvetica" w:hAnsi="Helvetica" w:cs="Helvetica"/>
          <w:b/>
          <w:bCs/>
          <w:sz w:val="28"/>
          <w:szCs w:val="28"/>
        </w:rPr>
      </w:pPr>
      <w:hyperlink w:anchor="CPSC" w:history="1">
        <w:r w:rsidR="00D80256" w:rsidRPr="002C0CE4">
          <w:rPr>
            <w:rStyle w:val="Hyperlink"/>
            <w:rFonts w:ascii="Helvetica" w:hAnsi="Helvetica" w:cs="Helvetica"/>
            <w:b/>
            <w:bCs/>
            <w:sz w:val="28"/>
            <w:szCs w:val="28"/>
          </w:rPr>
          <w:t>Consumer Product Safety Commission</w:t>
        </w:r>
      </w:hyperlink>
    </w:p>
    <w:p w14:paraId="68FCED11" w14:textId="4A1F8FF3" w:rsidR="00D80256" w:rsidRDefault="00D80256" w:rsidP="0077741F">
      <w:pPr>
        <w:widowControl w:val="0"/>
        <w:autoSpaceDE w:val="0"/>
        <w:autoSpaceDN w:val="0"/>
        <w:adjustRightInd w:val="0"/>
        <w:rPr>
          <w:rFonts w:ascii="Helvetica" w:hAnsi="Helvetica" w:cs="Helvetica"/>
          <w:b/>
          <w:bCs/>
          <w:sz w:val="28"/>
          <w:szCs w:val="28"/>
        </w:rPr>
      </w:pPr>
    </w:p>
    <w:p w14:paraId="2D836233" w14:textId="77777777" w:rsidR="00D80256" w:rsidRDefault="00D80256" w:rsidP="00D80256">
      <w:pPr>
        <w:pStyle w:val="NoSpacing"/>
        <w:pBdr>
          <w:bottom w:val="single" w:sz="6" w:space="1" w:color="auto"/>
        </w:pBdr>
        <w:rPr>
          <w:rStyle w:val="Hyperlink"/>
          <w:rFonts w:ascii="Helvetica" w:hAnsi="Helvetica" w:cs="Helvetica"/>
          <w:color w:val="1155CC"/>
          <w:sz w:val="24"/>
          <w:szCs w:val="24"/>
          <w:shd w:val="clear" w:color="auto" w:fill="FFFFFF"/>
        </w:rPr>
      </w:pPr>
    </w:p>
    <w:p w14:paraId="56829EAA" w14:textId="77777777" w:rsidR="00D80256" w:rsidRPr="005D3F9C" w:rsidRDefault="00D80256" w:rsidP="0077741F">
      <w:pPr>
        <w:widowControl w:val="0"/>
        <w:autoSpaceDE w:val="0"/>
        <w:autoSpaceDN w:val="0"/>
        <w:adjustRightInd w:val="0"/>
        <w:rPr>
          <w:rFonts w:ascii="Helvetica" w:hAnsi="Helvetica" w:cs="Helvetica"/>
        </w:rPr>
      </w:pPr>
    </w:p>
    <w:p w14:paraId="663E695D" w14:textId="77777777" w:rsidR="0077741F" w:rsidRPr="008B0B67" w:rsidRDefault="00BF171A" w:rsidP="0077741F">
      <w:pPr>
        <w:autoSpaceDE w:val="0"/>
        <w:autoSpaceDN w:val="0"/>
        <w:adjustRightInd w:val="0"/>
        <w:outlineLvl w:val="0"/>
        <w:rPr>
          <w:rFonts w:ascii="Helvetica" w:hAnsi="Helvetica" w:cs="Helvetica"/>
          <w:b/>
          <w:sz w:val="28"/>
          <w:szCs w:val="28"/>
        </w:rPr>
      </w:pPr>
      <w:hyperlink w:anchor="CNCS" w:history="1">
        <w:r w:rsidR="0077741F" w:rsidRPr="008B0B67">
          <w:rPr>
            <w:rStyle w:val="Hyperlink"/>
            <w:rFonts w:ascii="Helvetica" w:hAnsi="Helvetica" w:cs="Helvetica"/>
            <w:b/>
            <w:sz w:val="28"/>
            <w:szCs w:val="28"/>
          </w:rPr>
          <w:t>Corporation for National and Community Service</w:t>
        </w:r>
      </w:hyperlink>
    </w:p>
    <w:p w14:paraId="1F746A32" w14:textId="77777777" w:rsidR="0077741F" w:rsidRPr="005D3F9C" w:rsidRDefault="0077741F" w:rsidP="0077741F">
      <w:pPr>
        <w:widowControl w:val="0"/>
        <w:autoSpaceDE w:val="0"/>
        <w:autoSpaceDN w:val="0"/>
        <w:adjustRightInd w:val="0"/>
        <w:rPr>
          <w:rFonts w:ascii="Helvetica" w:hAnsi="Helvetica" w:cs="Helvetica"/>
        </w:rPr>
      </w:pPr>
    </w:p>
    <w:p w14:paraId="501ACE17" w14:textId="77777777" w:rsidR="0077741F" w:rsidRDefault="0077741F" w:rsidP="0077741F">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CNCSPrograms" w:history="1">
        <w:r w:rsidRPr="005D3F9C">
          <w:rPr>
            <w:rStyle w:val="Hyperlink"/>
            <w:rFonts w:ascii="Helvetica" w:hAnsi="Helvetica" w:cs="Helvetica"/>
          </w:rPr>
          <w:t>Programs</w:t>
        </w:r>
      </w:hyperlink>
    </w:p>
    <w:p w14:paraId="5B3318D8" w14:textId="79A48EEB" w:rsidR="00584578" w:rsidRDefault="00584578" w:rsidP="0077741F">
      <w:pPr>
        <w:widowControl w:val="0"/>
        <w:autoSpaceDE w:val="0"/>
        <w:autoSpaceDN w:val="0"/>
        <w:adjustRightInd w:val="0"/>
        <w:rPr>
          <w:rFonts w:ascii="Helvetica" w:hAnsi="Helvetica" w:cs="Helvetica"/>
        </w:rPr>
      </w:pPr>
    </w:p>
    <w:p w14:paraId="4A04B1C6" w14:textId="45FD0BD0" w:rsidR="005F7A10" w:rsidRDefault="0077741F" w:rsidP="00AC296C">
      <w:pPr>
        <w:rPr>
          <w:rStyle w:val="Hyperlink"/>
          <w:rFonts w:ascii="Helvetica" w:hAnsi="Helvetica" w:cs="Helvetica"/>
        </w:rPr>
      </w:pPr>
      <w:r w:rsidRPr="005D3F9C">
        <w:rPr>
          <w:rFonts w:ascii="Helvetica" w:hAnsi="Helvetica" w:cs="Helvetica"/>
        </w:rPr>
        <w:tab/>
      </w:r>
      <w:hyperlink w:anchor="CNCSReminder" w:history="1">
        <w:r w:rsidRPr="00147F59">
          <w:rPr>
            <w:rStyle w:val="Hyperlink"/>
            <w:rFonts w:ascii="Helvetica" w:hAnsi="Helvetica" w:cs="Helvetica"/>
          </w:rPr>
          <w:t>Reminders</w:t>
        </w:r>
      </w:hyperlink>
    </w:p>
    <w:p w14:paraId="032A1F67" w14:textId="079115C1" w:rsidR="00DC32B2" w:rsidRDefault="00DC32B2" w:rsidP="00AC296C">
      <w:pPr>
        <w:rPr>
          <w:rStyle w:val="Hyperlink"/>
          <w:rFonts w:ascii="Helvetica" w:hAnsi="Helvetica" w:cs="Helvetica"/>
        </w:rPr>
      </w:pPr>
    </w:p>
    <w:p w14:paraId="0EB0ECD9" w14:textId="77777777" w:rsidR="0077741F" w:rsidRPr="005D3F9C" w:rsidRDefault="0077741F" w:rsidP="0077741F">
      <w:pPr>
        <w:pBdr>
          <w:bottom w:val="single" w:sz="6" w:space="1" w:color="auto"/>
        </w:pBdr>
        <w:rPr>
          <w:rFonts w:ascii="Helvetica" w:hAnsi="Helvetica"/>
        </w:rPr>
      </w:pPr>
    </w:p>
    <w:p w14:paraId="347AF5CF" w14:textId="77777777" w:rsidR="0077741F" w:rsidRPr="005D3F9C" w:rsidRDefault="0077741F" w:rsidP="0077741F">
      <w:pPr>
        <w:rPr>
          <w:rFonts w:ascii="Helvetica" w:hAnsi="Helvetica"/>
          <w:b/>
        </w:rPr>
      </w:pPr>
      <w:r w:rsidRPr="005D3F9C">
        <w:rPr>
          <w:rFonts w:ascii="Helvetica" w:hAnsi="Helvetica"/>
          <w:b/>
        </w:rPr>
        <w:tab/>
      </w:r>
    </w:p>
    <w:p w14:paraId="6C34C9C8" w14:textId="77777777" w:rsidR="0077741F" w:rsidRPr="008B0B67" w:rsidRDefault="00BF171A" w:rsidP="0077741F">
      <w:pPr>
        <w:autoSpaceDE w:val="0"/>
        <w:autoSpaceDN w:val="0"/>
        <w:adjustRightInd w:val="0"/>
        <w:rPr>
          <w:rFonts w:ascii="Helvetica" w:hAnsi="Helvetica"/>
          <w:b/>
          <w:sz w:val="28"/>
          <w:szCs w:val="28"/>
        </w:rPr>
      </w:pPr>
      <w:hyperlink w:anchor="DOD" w:history="1">
        <w:r w:rsidR="0077741F" w:rsidRPr="008B0B67">
          <w:rPr>
            <w:rStyle w:val="Hyperlink"/>
            <w:rFonts w:ascii="Helvetica" w:hAnsi="Helvetica"/>
            <w:b/>
            <w:sz w:val="28"/>
            <w:szCs w:val="28"/>
          </w:rPr>
          <w:t>Department of Defense</w:t>
        </w:r>
      </w:hyperlink>
    </w:p>
    <w:p w14:paraId="402DF7B7" w14:textId="6AB94AFB" w:rsidR="0077741F" w:rsidRDefault="0077741F" w:rsidP="0077741F">
      <w:pPr>
        <w:autoSpaceDE w:val="0"/>
        <w:autoSpaceDN w:val="0"/>
        <w:adjustRightInd w:val="0"/>
        <w:rPr>
          <w:rFonts w:ascii="Helvetica" w:hAnsi="Helvetica"/>
        </w:rPr>
      </w:pPr>
    </w:p>
    <w:p w14:paraId="617E690E" w14:textId="601BCAFC" w:rsidR="00F37C9B" w:rsidRDefault="00F37C9B" w:rsidP="0077741F">
      <w:pPr>
        <w:autoSpaceDE w:val="0"/>
        <w:autoSpaceDN w:val="0"/>
        <w:adjustRightInd w:val="0"/>
        <w:rPr>
          <w:rFonts w:ascii="Helvetica" w:hAnsi="Helvetica"/>
        </w:rPr>
      </w:pPr>
      <w:r>
        <w:rPr>
          <w:rFonts w:ascii="Helvetica" w:hAnsi="Helvetica"/>
        </w:rPr>
        <w:tab/>
      </w:r>
      <w:hyperlink w:anchor="DODPrograms" w:history="1">
        <w:r w:rsidRPr="00F37C9B">
          <w:rPr>
            <w:rStyle w:val="Hyperlink"/>
            <w:rFonts w:ascii="Helvetica" w:hAnsi="Helvetica"/>
          </w:rPr>
          <w:t>Programs</w:t>
        </w:r>
      </w:hyperlink>
    </w:p>
    <w:p w14:paraId="342EE2B1" w14:textId="61683D9B" w:rsidR="00F37C9B" w:rsidRDefault="00F37C9B" w:rsidP="0077741F">
      <w:pPr>
        <w:autoSpaceDE w:val="0"/>
        <w:autoSpaceDN w:val="0"/>
        <w:adjustRightInd w:val="0"/>
        <w:rPr>
          <w:rFonts w:ascii="Helvetica" w:hAnsi="Helvetica"/>
        </w:rPr>
      </w:pPr>
    </w:p>
    <w:p w14:paraId="6B4E9809" w14:textId="5EC82B09" w:rsidR="0011309D" w:rsidRPr="007D6E83" w:rsidRDefault="0077741F" w:rsidP="007D6E83">
      <w:pPr>
        <w:autoSpaceDE w:val="0"/>
        <w:autoSpaceDN w:val="0"/>
        <w:adjustRightInd w:val="0"/>
        <w:rPr>
          <w:rFonts w:ascii="Helvetica" w:hAnsi="Helvetica"/>
        </w:rPr>
      </w:pPr>
      <w:r w:rsidRPr="005D3F9C">
        <w:rPr>
          <w:rFonts w:ascii="Helvetica" w:hAnsi="Helvetica"/>
        </w:rPr>
        <w:tab/>
      </w:r>
      <w:hyperlink w:anchor="DODResearch" w:history="1">
        <w:r w:rsidRPr="0085326B">
          <w:rPr>
            <w:rStyle w:val="Hyperlink"/>
            <w:rFonts w:ascii="Helvetica" w:hAnsi="Helvetica"/>
          </w:rPr>
          <w:t>Research Grants</w:t>
        </w:r>
      </w:hyperlink>
    </w:p>
    <w:p w14:paraId="6BCD6A07" w14:textId="77777777" w:rsidR="006B1A56" w:rsidRPr="00E552F6" w:rsidRDefault="006B1A56" w:rsidP="0077741F">
      <w:pPr>
        <w:widowControl w:val="0"/>
        <w:autoSpaceDE w:val="0"/>
        <w:autoSpaceDN w:val="0"/>
        <w:adjustRightInd w:val="0"/>
        <w:rPr>
          <w:rFonts w:ascii="Helvetica" w:hAnsi="Helvetica" w:cs="Helvetica"/>
          <w:highlight w:val="yellow"/>
        </w:rPr>
      </w:pPr>
    </w:p>
    <w:p w14:paraId="45A914B2" w14:textId="2352905A" w:rsidR="0077741F" w:rsidRDefault="00BF171A" w:rsidP="0077741F">
      <w:pPr>
        <w:autoSpaceDE w:val="0"/>
        <w:autoSpaceDN w:val="0"/>
        <w:adjustRightInd w:val="0"/>
        <w:ind w:firstLine="720"/>
        <w:rPr>
          <w:rFonts w:ascii="Helvetica" w:hAnsi="Helvetica"/>
        </w:rPr>
      </w:pPr>
      <w:hyperlink w:anchor="DODModifications" w:history="1">
        <w:r w:rsidR="0077741F" w:rsidRPr="0085326B">
          <w:rPr>
            <w:rStyle w:val="Hyperlink"/>
            <w:rFonts w:ascii="Helvetica" w:hAnsi="Helvetica"/>
          </w:rPr>
          <w:t>Modifications</w:t>
        </w:r>
      </w:hyperlink>
    </w:p>
    <w:p w14:paraId="028BBDB2" w14:textId="77777777" w:rsidR="0077741F" w:rsidRPr="005D3F9C" w:rsidRDefault="0077741F" w:rsidP="0077741F">
      <w:pPr>
        <w:autoSpaceDE w:val="0"/>
        <w:autoSpaceDN w:val="0"/>
        <w:adjustRightInd w:val="0"/>
        <w:rPr>
          <w:rFonts w:ascii="Helvetica" w:hAnsi="Helvetica"/>
        </w:rPr>
      </w:pPr>
    </w:p>
    <w:p w14:paraId="45F8FEA6" w14:textId="38691ADD" w:rsidR="0077741F" w:rsidRDefault="0077741F" w:rsidP="0077741F">
      <w:pPr>
        <w:widowControl w:val="0"/>
        <w:autoSpaceDE w:val="0"/>
        <w:autoSpaceDN w:val="0"/>
        <w:adjustRightInd w:val="0"/>
        <w:rPr>
          <w:rFonts w:ascii="Helvetica" w:hAnsi="Helvetica"/>
        </w:rPr>
      </w:pPr>
      <w:r w:rsidRPr="005D3F9C">
        <w:rPr>
          <w:rFonts w:ascii="Helvetica" w:hAnsi="Helvetica"/>
        </w:rPr>
        <w:tab/>
      </w:r>
      <w:hyperlink w:anchor="DODReminders" w:history="1">
        <w:r w:rsidRPr="0085326B">
          <w:rPr>
            <w:rStyle w:val="Hyperlink"/>
            <w:rFonts w:ascii="Helvetica" w:hAnsi="Helvetica"/>
          </w:rPr>
          <w:t>Reminders</w:t>
        </w:r>
      </w:hyperlink>
    </w:p>
    <w:p w14:paraId="7C4E0DDB" w14:textId="72D4CBB4" w:rsidR="0077741F" w:rsidRDefault="0077741F" w:rsidP="0077741F">
      <w:pPr>
        <w:rPr>
          <w:rFonts w:ascii="Helvetica" w:hAnsi="Helvetica"/>
          <w:highlight w:val="yellow"/>
        </w:rPr>
      </w:pPr>
    </w:p>
    <w:p w14:paraId="1E975C25" w14:textId="22FB0917" w:rsidR="00B424A2" w:rsidRDefault="00BF171A" w:rsidP="00B424A2">
      <w:pPr>
        <w:autoSpaceDE w:val="0"/>
        <w:autoSpaceDN w:val="0"/>
        <w:adjustRightInd w:val="0"/>
        <w:rPr>
          <w:rFonts w:ascii="Helvetica" w:hAnsi="Helvetica" w:cs="Helvetica"/>
          <w:color w:val="222222"/>
          <w:shd w:val="clear" w:color="auto" w:fill="FFFFFF"/>
        </w:rPr>
      </w:pPr>
      <w:hyperlink w:anchor="DODNDEPSTEM" w:history="1">
        <w:r w:rsidR="00B424A2" w:rsidRPr="00B424A2">
          <w:rPr>
            <w:rStyle w:val="Hyperlink"/>
            <w:rFonts w:ascii="Helvetica" w:hAnsi="Helvetica" w:cs="Helvetica"/>
            <w:shd w:val="clear" w:color="auto" w:fill="FFFFFF"/>
          </w:rPr>
          <w:t>Funding Opportunity Announcement (FOA) for the National Defense Education Program (NDEP) for Science, Technology, Engineering, and Mathematics (STEM), and Biotechnology Education, Outreach, and Workforce Initiative Programs and Enhanced Civics Education</w:t>
        </w:r>
      </w:hyperlink>
    </w:p>
    <w:p w14:paraId="2FB6B7BB" w14:textId="77777777" w:rsidR="00B424A2" w:rsidRPr="005D3F9C" w:rsidRDefault="00B424A2" w:rsidP="00B424A2">
      <w:pPr>
        <w:autoSpaceDE w:val="0"/>
        <w:autoSpaceDN w:val="0"/>
        <w:adjustRightInd w:val="0"/>
        <w:rPr>
          <w:rFonts w:ascii="Helvetica" w:hAnsi="Helvetica"/>
        </w:rPr>
      </w:pPr>
    </w:p>
    <w:p w14:paraId="6897B212" w14:textId="77777777" w:rsidR="00B424A2" w:rsidRDefault="00B424A2" w:rsidP="0077741F">
      <w:pPr>
        <w:rPr>
          <w:rFonts w:ascii="Helvetica" w:hAnsi="Helvetica"/>
          <w:highlight w:val="yellow"/>
        </w:rPr>
      </w:pPr>
    </w:p>
    <w:p w14:paraId="59767C73" w14:textId="77777777" w:rsidR="0077741F" w:rsidRPr="005D3F9C" w:rsidRDefault="0077741F" w:rsidP="0077741F">
      <w:pPr>
        <w:pBdr>
          <w:bottom w:val="single" w:sz="6" w:space="1" w:color="auto"/>
        </w:pBdr>
        <w:rPr>
          <w:rFonts w:ascii="Helvetica" w:hAnsi="Helvetica"/>
          <w:highlight w:val="green"/>
        </w:rPr>
      </w:pPr>
    </w:p>
    <w:p w14:paraId="31912537" w14:textId="77777777" w:rsidR="0077741F" w:rsidRPr="005D3F9C" w:rsidRDefault="0077741F" w:rsidP="0077741F">
      <w:pPr>
        <w:autoSpaceDE w:val="0"/>
        <w:autoSpaceDN w:val="0"/>
        <w:adjustRightInd w:val="0"/>
        <w:ind w:firstLine="720"/>
        <w:rPr>
          <w:rFonts w:ascii="Helvetica" w:hAnsi="Helvetica"/>
        </w:rPr>
      </w:pPr>
    </w:p>
    <w:p w14:paraId="284D75DD" w14:textId="77777777" w:rsidR="0077741F" w:rsidRPr="008B0B67" w:rsidRDefault="00BF171A" w:rsidP="0077741F">
      <w:pPr>
        <w:tabs>
          <w:tab w:val="left" w:pos="4253"/>
        </w:tabs>
        <w:ind w:left="720" w:hanging="720"/>
        <w:outlineLvl w:val="0"/>
        <w:rPr>
          <w:rFonts w:ascii="Helvetica" w:hAnsi="Helvetica"/>
          <w:b/>
          <w:sz w:val="28"/>
          <w:szCs w:val="28"/>
        </w:rPr>
      </w:pPr>
      <w:hyperlink w:anchor="DED" w:history="1">
        <w:r w:rsidR="0077741F" w:rsidRPr="008B0B67">
          <w:rPr>
            <w:rStyle w:val="Hyperlink"/>
            <w:rFonts w:ascii="Helvetica" w:hAnsi="Helvetica"/>
            <w:b/>
            <w:sz w:val="28"/>
            <w:szCs w:val="28"/>
          </w:rPr>
          <w:t>Department of Education</w:t>
        </w:r>
      </w:hyperlink>
    </w:p>
    <w:p w14:paraId="4D9577A5" w14:textId="77777777" w:rsidR="00E26FC6" w:rsidRDefault="00E26FC6" w:rsidP="006D6C65"/>
    <w:p w14:paraId="66B2A6E9" w14:textId="719848BF" w:rsidR="00B7499C" w:rsidRDefault="00E26FC6" w:rsidP="00B63DB8">
      <w:pPr>
        <w:rPr>
          <w:rFonts w:ascii="Helvetica" w:hAnsi="Helvetica"/>
        </w:rPr>
      </w:pPr>
      <w:r>
        <w:tab/>
      </w:r>
      <w:hyperlink w:anchor="EDPrograms" w:history="1">
        <w:r w:rsidRPr="00E26FC6">
          <w:rPr>
            <w:rStyle w:val="Hyperlink"/>
            <w:rFonts w:ascii="Helvetica" w:hAnsi="Helvetica"/>
          </w:rPr>
          <w:t>Programs</w:t>
        </w:r>
      </w:hyperlink>
      <w:r w:rsidRPr="00E26FC6">
        <w:rPr>
          <w:rFonts w:ascii="Helvetica" w:hAnsi="Helvetica"/>
        </w:rPr>
        <w:t xml:space="preserve"> </w:t>
      </w:r>
      <w:r w:rsidR="00B7499C" w:rsidRPr="00A65AFB">
        <w:rPr>
          <w:rFonts w:ascii="Helvetica" w:hAnsi="Helvetica" w:cs="Helvetica"/>
          <w:color w:val="222222"/>
          <w:highlight w:val="cyan"/>
        </w:rPr>
        <w:br/>
      </w:r>
    </w:p>
    <w:p w14:paraId="78D4A8CB" w14:textId="2323BFAA" w:rsidR="005572BA" w:rsidRDefault="005572BA" w:rsidP="005572BA">
      <w:pPr>
        <w:pStyle w:val="NoSpacing"/>
        <w:rPr>
          <w:rFonts w:ascii="Helvetica" w:hAnsi="Helvetica" w:cs="Helvetica"/>
          <w:sz w:val="24"/>
          <w:szCs w:val="24"/>
        </w:rPr>
      </w:pPr>
    </w:p>
    <w:p w14:paraId="7A2BAE8F" w14:textId="77777777" w:rsidR="005572BA" w:rsidRPr="00B63DB8" w:rsidRDefault="005572BA" w:rsidP="00B63DB8">
      <w:pPr>
        <w:rPr>
          <w:rFonts w:ascii="Helvetica" w:hAnsi="Helvetica"/>
        </w:rPr>
      </w:pPr>
    </w:p>
    <w:p w14:paraId="36E57CE3" w14:textId="1971E493" w:rsidR="006B7639" w:rsidRDefault="00BF171A" w:rsidP="00942B29">
      <w:pPr>
        <w:pStyle w:val="NoSpacing"/>
      </w:pPr>
      <w:hyperlink w:anchor="ED84022A" w:history="1">
        <w:r w:rsidR="00942B29" w:rsidRPr="00942B29">
          <w:rPr>
            <w:rStyle w:val="Hyperlink"/>
            <w:rFonts w:ascii="Helvetica" w:hAnsi="Helvetica" w:cs="Helvetica"/>
            <w:sz w:val="24"/>
            <w:szCs w:val="24"/>
            <w:highlight w:val="cyan"/>
            <w:shd w:val="clear" w:color="auto" w:fill="FFFFFF"/>
          </w:rPr>
          <w:t>Office of Postsecondary Education (OPE): Fulbright-Hays Doctoral Dissertation Research Abroad (DDRA) Program Assistance Listing Number 84.022A</w:t>
        </w:r>
      </w:hyperlink>
    </w:p>
    <w:p w14:paraId="318CC5BF" w14:textId="2A5FBFA0" w:rsidR="00D3123A" w:rsidRDefault="00D3123A" w:rsidP="002C3F8C">
      <w:pPr>
        <w:widowControl w:val="0"/>
        <w:autoSpaceDE w:val="0"/>
        <w:autoSpaceDN w:val="0"/>
        <w:adjustRightInd w:val="0"/>
        <w:ind w:firstLine="720"/>
        <w:rPr>
          <w:rFonts w:ascii="Helvetica" w:hAnsi="Helvetica" w:cs="Helvetica"/>
          <w:color w:val="222222"/>
        </w:rPr>
      </w:pPr>
    </w:p>
    <w:p w14:paraId="36473385" w14:textId="62580B1F" w:rsidR="001E5632" w:rsidRDefault="00BF171A" w:rsidP="001E5632">
      <w:pPr>
        <w:widowControl w:val="0"/>
        <w:autoSpaceDE w:val="0"/>
        <w:autoSpaceDN w:val="0"/>
        <w:adjustRightInd w:val="0"/>
        <w:rPr>
          <w:rFonts w:ascii="Helvetica" w:hAnsi="Helvetica" w:cs="Helvetica"/>
          <w:color w:val="222222"/>
          <w:shd w:val="clear" w:color="auto" w:fill="FFFFFF"/>
        </w:rPr>
      </w:pPr>
      <w:hyperlink w:anchor="ED84328C" w:history="1">
        <w:r w:rsidR="001E5632" w:rsidRPr="001E5632">
          <w:rPr>
            <w:rStyle w:val="Hyperlink"/>
            <w:rFonts w:ascii="Helvetica" w:hAnsi="Helvetica" w:cs="Helvetica"/>
            <w:highlight w:val="cyan"/>
            <w:shd w:val="clear" w:color="auto" w:fill="FFFFFF"/>
          </w:rPr>
          <w:t xml:space="preserve">OSERS-OSEP: Training and Information for Parents of Children With Disabilities: Community Parent </w:t>
        </w:r>
        <w:r w:rsidR="001E5632" w:rsidRPr="001E5632">
          <w:rPr>
            <w:rStyle w:val="Hyperlink"/>
            <w:rFonts w:ascii="Helvetica" w:hAnsi="Helvetica" w:cs="Helvetica"/>
            <w:highlight w:val="cyan"/>
            <w:shd w:val="clear" w:color="auto" w:fill="FFFFFF"/>
          </w:rPr>
          <w:lastRenderedPageBreak/>
          <w:t>Resource Centers CFDA Number 84.328C</w:t>
        </w:r>
      </w:hyperlink>
    </w:p>
    <w:p w14:paraId="10D1D989" w14:textId="77777777" w:rsidR="001E5632" w:rsidRDefault="001E5632" w:rsidP="001E5632">
      <w:pPr>
        <w:widowControl w:val="0"/>
        <w:autoSpaceDE w:val="0"/>
        <w:autoSpaceDN w:val="0"/>
        <w:adjustRightInd w:val="0"/>
        <w:rPr>
          <w:rFonts w:ascii="Helvetica" w:hAnsi="Helvetica" w:cs="Helvetica"/>
          <w:color w:val="222222"/>
        </w:rPr>
      </w:pPr>
    </w:p>
    <w:p w14:paraId="159D24E5" w14:textId="141334C9" w:rsidR="00420EB3" w:rsidRPr="00CE3432" w:rsidRDefault="00BF171A" w:rsidP="00CE3432">
      <w:pPr>
        <w:widowControl w:val="0"/>
        <w:autoSpaceDE w:val="0"/>
        <w:autoSpaceDN w:val="0"/>
        <w:adjustRightInd w:val="0"/>
        <w:ind w:firstLine="720"/>
        <w:rPr>
          <w:rFonts w:ascii="Helvetica" w:hAnsi="Helvetica" w:cs="Helvetica"/>
          <w:color w:val="1155CC"/>
          <w:u w:val="single"/>
          <w:shd w:val="clear" w:color="auto" w:fill="FFFFFF"/>
        </w:rPr>
      </w:pPr>
      <w:hyperlink w:anchor="EDResearch" w:history="1">
        <w:r w:rsidR="00420EB3" w:rsidRPr="00420EB3">
          <w:rPr>
            <w:rStyle w:val="Hyperlink"/>
            <w:rFonts w:ascii="Helvetica" w:hAnsi="Helvetica" w:cs="Helvetica"/>
            <w:shd w:val="clear" w:color="auto" w:fill="FFFFFF"/>
          </w:rPr>
          <w:t>Research</w:t>
        </w:r>
      </w:hyperlink>
    </w:p>
    <w:p w14:paraId="75776521" w14:textId="58E2D731" w:rsidR="00560767" w:rsidRDefault="00560767" w:rsidP="0077741F">
      <w:pPr>
        <w:rPr>
          <w:rFonts w:ascii="Helvetica" w:hAnsi="Helvetica" w:cs="Helvetica"/>
        </w:rPr>
      </w:pPr>
    </w:p>
    <w:p w14:paraId="116668BE" w14:textId="02AFB92E" w:rsidR="001E5632" w:rsidRDefault="001E5632" w:rsidP="001E5632">
      <w:pPr>
        <w:pStyle w:val="NoSpacing"/>
        <w:rPr>
          <w:rFonts w:ascii="Helvetica" w:hAnsi="Helvetica" w:cs="Helvetica"/>
        </w:rPr>
      </w:pPr>
      <w:r w:rsidRPr="0058667D">
        <w:rPr>
          <w:rFonts w:ascii="Helvetica" w:hAnsi="Helvetica" w:cs="Helvetica"/>
          <w:color w:val="222222"/>
          <w:sz w:val="24"/>
          <w:szCs w:val="24"/>
          <w:highlight w:val="cyan"/>
        </w:rPr>
        <w:br/>
      </w:r>
    </w:p>
    <w:p w14:paraId="7AAA48D4" w14:textId="72446D92" w:rsidR="003E46DB" w:rsidRDefault="0077741F" w:rsidP="003E46DB">
      <w:pPr>
        <w:widowControl w:val="0"/>
        <w:autoSpaceDE w:val="0"/>
        <w:autoSpaceDN w:val="0"/>
        <w:adjustRightInd w:val="0"/>
        <w:rPr>
          <w:rStyle w:val="Hyperlink"/>
          <w:rFonts w:ascii="Helvetica" w:hAnsi="Helvetica"/>
        </w:rPr>
      </w:pPr>
      <w:r w:rsidRPr="005D3F9C">
        <w:rPr>
          <w:rFonts w:ascii="Helvetica" w:hAnsi="Helvetica"/>
        </w:rPr>
        <w:tab/>
      </w:r>
      <w:hyperlink w:anchor="EDMod" w:history="1">
        <w:r w:rsidRPr="00EB58C7">
          <w:rPr>
            <w:rStyle w:val="Hyperlink"/>
            <w:rFonts w:ascii="Helvetica" w:hAnsi="Helvetica"/>
          </w:rPr>
          <w:t>Modifications</w:t>
        </w:r>
      </w:hyperlink>
    </w:p>
    <w:p w14:paraId="462C6171" w14:textId="2D7C9EB2" w:rsidR="001D66AE" w:rsidRDefault="001D66AE" w:rsidP="003E46DB">
      <w:pPr>
        <w:widowControl w:val="0"/>
        <w:autoSpaceDE w:val="0"/>
        <w:autoSpaceDN w:val="0"/>
        <w:adjustRightInd w:val="0"/>
        <w:rPr>
          <w:rFonts w:ascii="Helvetica" w:hAnsi="Helvetica" w:cs="Helvetica"/>
          <w:color w:val="222222"/>
          <w:highlight w:val="cyan"/>
          <w:shd w:val="clear" w:color="auto" w:fill="FFFFFF"/>
        </w:rPr>
      </w:pPr>
    </w:p>
    <w:p w14:paraId="20E0E683" w14:textId="31187A4B" w:rsidR="005572BA" w:rsidRDefault="00BF171A" w:rsidP="003E46DB">
      <w:pPr>
        <w:widowControl w:val="0"/>
        <w:autoSpaceDE w:val="0"/>
        <w:autoSpaceDN w:val="0"/>
        <w:adjustRightInd w:val="0"/>
        <w:rPr>
          <w:rStyle w:val="Hyperlink"/>
          <w:rFonts w:ascii="Helvetica" w:hAnsi="Helvetica" w:cs="Helvetica"/>
          <w:color w:val="1155CC"/>
          <w:shd w:val="clear" w:color="auto" w:fill="FFFFFF"/>
        </w:rPr>
      </w:pPr>
      <w:hyperlink w:anchor="ED84335A" w:history="1">
        <w:r w:rsidR="005572BA" w:rsidRPr="005572BA">
          <w:rPr>
            <w:rStyle w:val="Hyperlink"/>
            <w:rFonts w:ascii="Helvetica" w:hAnsi="Helvetica" w:cs="Helvetica"/>
            <w:highlight w:val="yellow"/>
            <w:shd w:val="clear" w:color="auto" w:fill="FFFFFF"/>
          </w:rPr>
          <w:t>Office of Postsecondary Education (OPE): Child Care Access Means Parents in School Program Assistance Listing Number 84.335A</w:t>
        </w:r>
      </w:hyperlink>
    </w:p>
    <w:p w14:paraId="25D091FA" w14:textId="77777777" w:rsidR="005572BA" w:rsidRPr="00312A9A" w:rsidRDefault="005572BA" w:rsidP="003E46DB">
      <w:pPr>
        <w:widowControl w:val="0"/>
        <w:autoSpaceDE w:val="0"/>
        <w:autoSpaceDN w:val="0"/>
        <w:adjustRightInd w:val="0"/>
        <w:rPr>
          <w:rFonts w:ascii="Helvetica" w:hAnsi="Helvetica" w:cs="Helvetica"/>
          <w:color w:val="222222"/>
          <w:highlight w:val="cyan"/>
          <w:shd w:val="clear" w:color="auto" w:fill="FFFFFF"/>
        </w:rPr>
      </w:pPr>
    </w:p>
    <w:p w14:paraId="13D25D81" w14:textId="71F41A1C" w:rsidR="0085783D" w:rsidRPr="001E5632" w:rsidRDefault="00BF171A" w:rsidP="0085783D">
      <w:pPr>
        <w:pStyle w:val="NoSpacing"/>
        <w:rPr>
          <w:rFonts w:ascii="Helvetica" w:hAnsi="Helvetica" w:cs="Helvetica"/>
          <w:sz w:val="24"/>
          <w:szCs w:val="24"/>
        </w:rPr>
      </w:pPr>
      <w:hyperlink w:anchor="ED84358A" w:history="1">
        <w:r w:rsidR="001E5632" w:rsidRPr="001E5632">
          <w:rPr>
            <w:rStyle w:val="Hyperlink"/>
            <w:rFonts w:ascii="Helvetica" w:hAnsi="Helvetica" w:cs="Helvetica"/>
            <w:sz w:val="24"/>
            <w:szCs w:val="24"/>
            <w:highlight w:val="cyan"/>
            <w:shd w:val="clear" w:color="auto" w:fill="FFFFFF"/>
          </w:rPr>
          <w:t>Office of Elementary and Secondary Education (OESE): Small, Rural School Achievement (SRSA) Program Assistance Listing Number 84.358A</w:t>
        </w:r>
      </w:hyperlink>
    </w:p>
    <w:p w14:paraId="5CB496E8" w14:textId="77777777" w:rsidR="0085783D" w:rsidRPr="00694EC6" w:rsidRDefault="0085783D" w:rsidP="00CE3432">
      <w:pPr>
        <w:rPr>
          <w:rFonts w:ascii="Helvetica" w:hAnsi="Helvetica" w:cs="Helvetica"/>
        </w:rPr>
      </w:pPr>
    </w:p>
    <w:p w14:paraId="3879504F" w14:textId="77742A66" w:rsidR="00E26FC6" w:rsidRDefault="0077741F" w:rsidP="00E26FC6">
      <w:pPr>
        <w:rPr>
          <w:rStyle w:val="Hyperlink"/>
          <w:rFonts w:ascii="Helvetica" w:hAnsi="Helvetica"/>
        </w:rPr>
      </w:pPr>
      <w:r w:rsidRPr="005D3F9C">
        <w:rPr>
          <w:rFonts w:ascii="Helvetica" w:hAnsi="Helvetica"/>
        </w:rPr>
        <w:tab/>
      </w:r>
      <w:hyperlink w:anchor="EDReminders" w:history="1">
        <w:r w:rsidRPr="005D3F9C">
          <w:rPr>
            <w:rStyle w:val="Hyperlink"/>
            <w:rFonts w:ascii="Helvetica" w:hAnsi="Helvetica"/>
          </w:rPr>
          <w:t>Reminders</w:t>
        </w:r>
      </w:hyperlink>
    </w:p>
    <w:p w14:paraId="3E8B8796" w14:textId="4A0D3F01" w:rsidR="00B424A2" w:rsidRDefault="00B424A2" w:rsidP="00E26FC6">
      <w:pPr>
        <w:rPr>
          <w:rStyle w:val="Hyperlink"/>
          <w:rFonts w:ascii="Helvetica" w:hAnsi="Helvetica"/>
        </w:rPr>
      </w:pPr>
    </w:p>
    <w:p w14:paraId="47D1496B" w14:textId="77777777" w:rsidR="00BF63CA" w:rsidRDefault="00BF171A" w:rsidP="00BF63CA">
      <w:pPr>
        <w:pStyle w:val="NoSpacing"/>
        <w:rPr>
          <w:rFonts w:ascii="Helvetica" w:hAnsi="Helvetica" w:cs="Helvetica"/>
          <w:color w:val="222222"/>
          <w:sz w:val="24"/>
          <w:szCs w:val="24"/>
          <w:shd w:val="clear" w:color="auto" w:fill="FFFFFF"/>
        </w:rPr>
      </w:pPr>
      <w:hyperlink w:anchor="ED84021B" w:history="1">
        <w:r w:rsidR="00BF63CA" w:rsidRPr="0085783D">
          <w:rPr>
            <w:rStyle w:val="Hyperlink"/>
            <w:rFonts w:ascii="Helvetica" w:hAnsi="Helvetica" w:cs="Helvetica"/>
            <w:sz w:val="24"/>
            <w:szCs w:val="24"/>
            <w:highlight w:val="cyan"/>
            <w:shd w:val="clear" w:color="auto" w:fill="FFFFFF"/>
          </w:rPr>
          <w:t>Office of Postsecondary Education (OPE): Fulbright-Hays Group Projects Abroad (GPA) Program Long-Term Project Assistance Listing Number 84.021B</w:t>
        </w:r>
      </w:hyperlink>
      <w:r w:rsidR="00BF63CA" w:rsidRPr="00666E92">
        <w:rPr>
          <w:rFonts w:ascii="Helvetica" w:hAnsi="Helvetica" w:cs="Helvetica"/>
          <w:color w:val="222222"/>
          <w:sz w:val="24"/>
          <w:szCs w:val="24"/>
          <w:highlight w:val="cyan"/>
        </w:rPr>
        <w:br/>
      </w:r>
    </w:p>
    <w:p w14:paraId="42FA6D41" w14:textId="77777777" w:rsidR="00BF63CA" w:rsidRDefault="00BF171A" w:rsidP="00BF63CA">
      <w:pPr>
        <w:pStyle w:val="NoSpacing"/>
        <w:rPr>
          <w:rStyle w:val="Hyperlink"/>
          <w:rFonts w:ascii="Helvetica" w:hAnsi="Helvetica" w:cs="Helvetica"/>
          <w:color w:val="1155CC"/>
          <w:sz w:val="24"/>
          <w:szCs w:val="24"/>
          <w:shd w:val="clear" w:color="auto" w:fill="FFFFFF"/>
        </w:rPr>
      </w:pPr>
      <w:hyperlink w:anchor="ED84351A" w:history="1">
        <w:r w:rsidR="00BF63CA" w:rsidRPr="003D08B4">
          <w:rPr>
            <w:rStyle w:val="Hyperlink"/>
            <w:rFonts w:ascii="Helvetica" w:hAnsi="Helvetica" w:cs="Helvetica"/>
            <w:sz w:val="24"/>
            <w:szCs w:val="24"/>
            <w:highlight w:val="cyan"/>
            <w:shd w:val="clear" w:color="auto" w:fill="FFFFFF"/>
          </w:rPr>
          <w:t>Office of Elementary and Secondary Education (OESE): Assistance for Arts Education (AAE) Program Assistance Listing Number 84.351A</w:t>
        </w:r>
      </w:hyperlink>
      <w:r w:rsidR="00BF63CA" w:rsidRPr="00973E57">
        <w:rPr>
          <w:rFonts w:ascii="Helvetica" w:hAnsi="Helvetica" w:cs="Helvetica"/>
          <w:color w:val="222222"/>
          <w:sz w:val="24"/>
          <w:szCs w:val="24"/>
        </w:rPr>
        <w:br/>
      </w:r>
      <w:r w:rsidR="00BF63CA" w:rsidRPr="00973E57">
        <w:rPr>
          <w:rFonts w:ascii="Helvetica" w:hAnsi="Helvetica" w:cs="Helvetica"/>
          <w:color w:val="222222"/>
          <w:sz w:val="24"/>
          <w:szCs w:val="24"/>
        </w:rPr>
        <w:br/>
      </w:r>
      <w:hyperlink w:anchor="ED84021A" w:history="1">
        <w:r w:rsidR="00BF63CA" w:rsidRPr="003D08B4">
          <w:rPr>
            <w:rStyle w:val="Hyperlink"/>
            <w:rFonts w:ascii="Helvetica" w:hAnsi="Helvetica" w:cs="Helvetica"/>
            <w:sz w:val="24"/>
            <w:szCs w:val="24"/>
            <w:highlight w:val="cyan"/>
            <w:shd w:val="clear" w:color="auto" w:fill="FFFFFF"/>
          </w:rPr>
          <w:t>Office of Postsecondary Education (OPE): Fulbright-Hays Group Projects Abroad (GPA) Program Short-Term Project Assistance Listing Number 84.021A</w:t>
        </w:r>
      </w:hyperlink>
    </w:p>
    <w:p w14:paraId="1C3E3939" w14:textId="77777777" w:rsidR="00BF63CA" w:rsidRDefault="00BF63CA" w:rsidP="00BF63CA">
      <w:pPr>
        <w:pStyle w:val="NoSpacing"/>
        <w:rPr>
          <w:rFonts w:ascii="Helvetica" w:hAnsi="Helvetica" w:cs="Helvetica"/>
          <w:color w:val="222222"/>
          <w:sz w:val="24"/>
          <w:szCs w:val="24"/>
          <w:shd w:val="clear" w:color="auto" w:fill="FFFFFF"/>
        </w:rPr>
      </w:pPr>
    </w:p>
    <w:p w14:paraId="1A25F4AF" w14:textId="77777777" w:rsidR="00BF63CA" w:rsidRDefault="00BF171A" w:rsidP="00BF63CA">
      <w:pPr>
        <w:pStyle w:val="NoSpacing"/>
        <w:rPr>
          <w:rFonts w:ascii="Helvetica" w:hAnsi="Helvetica" w:cs="Helvetica"/>
          <w:sz w:val="24"/>
          <w:szCs w:val="24"/>
        </w:rPr>
      </w:pPr>
      <w:hyperlink w:anchor="ED84425Q" w:history="1">
        <w:r w:rsidR="00BF63CA" w:rsidRPr="003D08B4">
          <w:rPr>
            <w:rStyle w:val="Hyperlink"/>
            <w:rFonts w:ascii="Helvetica" w:hAnsi="Helvetica" w:cs="Helvetica"/>
            <w:sz w:val="24"/>
            <w:szCs w:val="24"/>
            <w:shd w:val="clear" w:color="auto" w:fill="FFFFFF"/>
          </w:rPr>
          <w:t>Office of Postsecondary Education (OPE): Higher Education Emergency Relief Fund (HEERF) Proprietary Institution Grant Funds for Students Assistance Listing Number 84.425Q</w:t>
        </w:r>
      </w:hyperlink>
    </w:p>
    <w:p w14:paraId="7936D689" w14:textId="77777777" w:rsidR="00BF63CA" w:rsidRDefault="00BF63CA" w:rsidP="00E26FC6">
      <w:pPr>
        <w:rPr>
          <w:rStyle w:val="Hyperlink"/>
          <w:rFonts w:ascii="Helvetica" w:hAnsi="Helvetica"/>
        </w:rPr>
      </w:pPr>
    </w:p>
    <w:p w14:paraId="4C80D503" w14:textId="6C194AFA" w:rsidR="00444718" w:rsidRPr="008372E9" w:rsidRDefault="00444718" w:rsidP="00AC736D">
      <w:pPr>
        <w:rPr>
          <w:rFonts w:ascii="Helvetica" w:hAnsi="Helvetica" w:cs="Helvetica"/>
          <w:color w:val="222222"/>
          <w:highlight w:val="cyan"/>
        </w:rPr>
      </w:pPr>
    </w:p>
    <w:p w14:paraId="3BEDB44C" w14:textId="77777777" w:rsidR="0077741F" w:rsidRPr="005D3F9C" w:rsidRDefault="0077741F" w:rsidP="0077741F">
      <w:pPr>
        <w:pBdr>
          <w:bottom w:val="single" w:sz="6" w:space="1" w:color="auto"/>
        </w:pBdr>
        <w:rPr>
          <w:rFonts w:ascii="Helvetica" w:hAnsi="Helvetica"/>
        </w:rPr>
      </w:pPr>
    </w:p>
    <w:p w14:paraId="292A8DAB" w14:textId="77777777" w:rsidR="0077741F" w:rsidRPr="005D3F9C" w:rsidRDefault="0077741F" w:rsidP="0077741F">
      <w:pPr>
        <w:rPr>
          <w:rFonts w:ascii="Helvetica" w:hAnsi="Helvetica"/>
        </w:rPr>
      </w:pPr>
    </w:p>
    <w:p w14:paraId="6089AC97" w14:textId="77777777" w:rsidR="0077741F" w:rsidRPr="008B0B67" w:rsidRDefault="00BF171A" w:rsidP="0077741F">
      <w:pPr>
        <w:autoSpaceDE w:val="0"/>
        <w:autoSpaceDN w:val="0"/>
        <w:adjustRightInd w:val="0"/>
        <w:outlineLvl w:val="0"/>
        <w:rPr>
          <w:rFonts w:ascii="Helvetica" w:hAnsi="Helvetica"/>
          <w:b/>
          <w:sz w:val="28"/>
          <w:szCs w:val="28"/>
        </w:rPr>
      </w:pPr>
      <w:hyperlink w:anchor="DOE" w:history="1">
        <w:r w:rsidR="0077741F" w:rsidRPr="008B0B67">
          <w:rPr>
            <w:rStyle w:val="Hyperlink"/>
            <w:rFonts w:ascii="Helvetica" w:hAnsi="Helvetica"/>
            <w:b/>
            <w:sz w:val="28"/>
            <w:szCs w:val="28"/>
          </w:rPr>
          <w:t>US Department of Energy</w:t>
        </w:r>
      </w:hyperlink>
    </w:p>
    <w:p w14:paraId="0E18E12C" w14:textId="77777777" w:rsidR="0077741F" w:rsidRPr="005D3F9C" w:rsidRDefault="0077741F" w:rsidP="0077741F">
      <w:pPr>
        <w:widowControl w:val="0"/>
        <w:autoSpaceDE w:val="0"/>
        <w:autoSpaceDN w:val="0"/>
        <w:adjustRightInd w:val="0"/>
        <w:rPr>
          <w:rFonts w:ascii="Helvetica" w:hAnsi="Helvetica" w:cs="Helvetica"/>
          <w:color w:val="386EFF"/>
          <w:u w:val="single" w:color="386EFF"/>
        </w:rPr>
      </w:pPr>
    </w:p>
    <w:p w14:paraId="44D1058F" w14:textId="739872DF" w:rsidR="006E78A5" w:rsidRDefault="0077741F" w:rsidP="006E78A5">
      <w:pPr>
        <w:widowControl w:val="0"/>
        <w:autoSpaceDE w:val="0"/>
        <w:autoSpaceDN w:val="0"/>
        <w:adjustRightInd w:val="0"/>
        <w:rPr>
          <w:rFonts w:ascii="Helvetica" w:hAnsi="Helvetica" w:cs="Helvetica"/>
        </w:rPr>
      </w:pPr>
      <w:r w:rsidRPr="005D3F9C">
        <w:rPr>
          <w:rFonts w:ascii="Helvetica" w:hAnsi="Helvetica" w:cs="Helvetica"/>
        </w:rPr>
        <w:tab/>
      </w:r>
      <w:hyperlink w:anchor="DOEResearch" w:history="1">
        <w:r w:rsidRPr="005D3F9C">
          <w:rPr>
            <w:rStyle w:val="Hyperlink"/>
            <w:rFonts w:ascii="Helvetica" w:hAnsi="Helvetica" w:cs="Helvetica"/>
          </w:rPr>
          <w:t>Research</w:t>
        </w:r>
      </w:hyperlink>
    </w:p>
    <w:p w14:paraId="0794767F" w14:textId="264A2D45" w:rsidR="006E78A5" w:rsidRDefault="006E78A5" w:rsidP="0077741F">
      <w:pPr>
        <w:widowControl w:val="0"/>
        <w:autoSpaceDE w:val="0"/>
        <w:autoSpaceDN w:val="0"/>
        <w:adjustRightInd w:val="0"/>
        <w:rPr>
          <w:rFonts w:ascii="Helvetica" w:hAnsi="Helvetica" w:cs="Helvetica"/>
        </w:rPr>
      </w:pPr>
    </w:p>
    <w:p w14:paraId="06B77BD3" w14:textId="70EE5995" w:rsidR="005572BA" w:rsidRDefault="00BF171A" w:rsidP="0077741F">
      <w:pPr>
        <w:widowControl w:val="0"/>
        <w:autoSpaceDE w:val="0"/>
        <w:autoSpaceDN w:val="0"/>
        <w:adjustRightInd w:val="0"/>
        <w:rPr>
          <w:rFonts w:ascii="Helvetica" w:hAnsi="Helvetica" w:cs="Helvetica"/>
          <w:color w:val="222222"/>
          <w:shd w:val="clear" w:color="auto" w:fill="FFFFFF"/>
        </w:rPr>
      </w:pPr>
      <w:hyperlink w:anchor="DOESBIRIIRelease2" w:history="1">
        <w:r w:rsidR="005572BA" w:rsidRPr="005572BA">
          <w:rPr>
            <w:rStyle w:val="Hyperlink"/>
            <w:rFonts w:ascii="Helvetica" w:hAnsi="Helvetica" w:cs="Helvetica"/>
            <w:highlight w:val="cyan"/>
            <w:shd w:val="clear" w:color="auto" w:fill="FFFFFF"/>
          </w:rPr>
          <w:t>Office of Science</w:t>
        </w:r>
        <w:r w:rsidR="005572BA" w:rsidRPr="005572BA">
          <w:rPr>
            <w:rStyle w:val="Hyperlink"/>
            <w:rFonts w:ascii="Helvetica" w:hAnsi="Helvetica" w:cs="Helvetica"/>
            <w:highlight w:val="cyan"/>
          </w:rPr>
          <w:br/>
        </w:r>
        <w:r w:rsidR="005572BA" w:rsidRPr="005572BA">
          <w:rPr>
            <w:rStyle w:val="Hyperlink"/>
            <w:rFonts w:ascii="Helvetica" w:hAnsi="Helvetica" w:cs="Helvetica"/>
            <w:highlight w:val="cyan"/>
            <w:shd w:val="clear" w:color="auto" w:fill="FFFFFF"/>
          </w:rPr>
          <w:t>FY2021 SBIR/STTR Phase II Release 2</w:t>
        </w:r>
      </w:hyperlink>
    </w:p>
    <w:p w14:paraId="79AD4702" w14:textId="10A12854" w:rsidR="005572BA" w:rsidRDefault="005572BA" w:rsidP="0077741F">
      <w:pPr>
        <w:widowControl w:val="0"/>
        <w:autoSpaceDE w:val="0"/>
        <w:autoSpaceDN w:val="0"/>
        <w:adjustRightInd w:val="0"/>
        <w:rPr>
          <w:rFonts w:ascii="Helvetica" w:hAnsi="Helvetica" w:cs="Helvetica"/>
        </w:rPr>
      </w:pPr>
    </w:p>
    <w:p w14:paraId="1194DEE2" w14:textId="21CA11A0" w:rsidR="00F155BA" w:rsidRDefault="00BF171A" w:rsidP="0077741F">
      <w:pPr>
        <w:widowControl w:val="0"/>
        <w:autoSpaceDE w:val="0"/>
        <w:autoSpaceDN w:val="0"/>
        <w:adjustRightInd w:val="0"/>
        <w:rPr>
          <w:rFonts w:ascii="Helvetica" w:hAnsi="Helvetica" w:cs="Helvetica"/>
          <w:color w:val="222222"/>
          <w:shd w:val="clear" w:color="auto" w:fill="FFFFFF"/>
        </w:rPr>
      </w:pPr>
      <w:hyperlink w:anchor="DOEAdvancedResearchProjects21" w:history="1">
        <w:r w:rsidR="00F155BA" w:rsidRPr="00F155BA">
          <w:rPr>
            <w:rStyle w:val="Hyperlink"/>
            <w:rFonts w:ascii="Helvetica" w:hAnsi="Helvetica" w:cs="Helvetica"/>
            <w:highlight w:val="cyan"/>
            <w:shd w:val="clear" w:color="auto" w:fill="FFFFFF"/>
          </w:rPr>
          <w:t>Advanced Research Projects Agency Energy</w:t>
        </w:r>
        <w:r w:rsidR="00F155BA" w:rsidRPr="00F155BA">
          <w:rPr>
            <w:rStyle w:val="Hyperlink"/>
            <w:rFonts w:ascii="Helvetica" w:hAnsi="Helvetica" w:cs="Helvetica"/>
            <w:highlight w:val="cyan"/>
          </w:rPr>
          <w:br/>
        </w:r>
        <w:r w:rsidR="00F155BA" w:rsidRPr="00F155BA">
          <w:rPr>
            <w:rStyle w:val="Hyperlink"/>
            <w:rFonts w:ascii="Helvetica" w:hAnsi="Helvetica" w:cs="Helvetica"/>
            <w:highlight w:val="cyan"/>
            <w:shd w:val="clear" w:color="auto" w:fill="FFFFFF"/>
          </w:rPr>
          <w:t>OPEN 2021</w:t>
        </w:r>
      </w:hyperlink>
    </w:p>
    <w:p w14:paraId="4BB1D90F" w14:textId="77777777" w:rsidR="00F155BA" w:rsidRDefault="00F155BA" w:rsidP="0077741F">
      <w:pPr>
        <w:widowControl w:val="0"/>
        <w:autoSpaceDE w:val="0"/>
        <w:autoSpaceDN w:val="0"/>
        <w:adjustRightInd w:val="0"/>
        <w:rPr>
          <w:rFonts w:ascii="Helvetica" w:hAnsi="Helvetica" w:cs="Helvetica"/>
        </w:rPr>
      </w:pPr>
    </w:p>
    <w:p w14:paraId="2056A478" w14:textId="77777777" w:rsidR="0077741F" w:rsidRPr="005D3F9C" w:rsidRDefault="0077741F" w:rsidP="0077741F">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DOEMod" w:history="1">
        <w:r w:rsidRPr="005D3F9C">
          <w:rPr>
            <w:rStyle w:val="Hyperlink"/>
            <w:rFonts w:ascii="Helvetica" w:hAnsi="Helvetica" w:cs="Helvetica"/>
          </w:rPr>
          <w:t>Modifications</w:t>
        </w:r>
      </w:hyperlink>
    </w:p>
    <w:p w14:paraId="36F06337" w14:textId="77777777" w:rsidR="0077741F" w:rsidRPr="005D3F9C" w:rsidRDefault="0077741F" w:rsidP="0077741F">
      <w:pPr>
        <w:rPr>
          <w:rFonts w:ascii="Helvetica" w:hAnsi="Helvetica"/>
        </w:rPr>
      </w:pPr>
    </w:p>
    <w:p w14:paraId="3F1B03BB" w14:textId="77777777" w:rsidR="0077741F" w:rsidRPr="005D3F9C" w:rsidRDefault="0077741F" w:rsidP="0077741F">
      <w:pPr>
        <w:rPr>
          <w:rFonts w:ascii="Helvetica" w:hAnsi="Helvetica"/>
        </w:rPr>
      </w:pPr>
      <w:r w:rsidRPr="005D3F9C">
        <w:rPr>
          <w:rFonts w:ascii="Helvetica" w:hAnsi="Helvetica"/>
        </w:rPr>
        <w:tab/>
      </w:r>
      <w:hyperlink w:anchor="DOEReminders" w:history="1">
        <w:r w:rsidRPr="005D3F9C">
          <w:rPr>
            <w:rStyle w:val="Hyperlink"/>
            <w:rFonts w:ascii="Helvetica" w:hAnsi="Helvetica" w:cs="Helvetica"/>
          </w:rPr>
          <w:t>Reminders</w:t>
        </w:r>
      </w:hyperlink>
    </w:p>
    <w:p w14:paraId="0A6AF31B" w14:textId="77777777" w:rsidR="0077741F" w:rsidRDefault="0077741F" w:rsidP="0077741F">
      <w:pPr>
        <w:widowControl w:val="0"/>
        <w:autoSpaceDE w:val="0"/>
        <w:autoSpaceDN w:val="0"/>
        <w:adjustRightInd w:val="0"/>
        <w:rPr>
          <w:rFonts w:ascii="Helvetica" w:hAnsi="Helvetica" w:cs="Helvetica"/>
          <w:highlight w:val="yellow"/>
        </w:rPr>
      </w:pPr>
    </w:p>
    <w:p w14:paraId="26A56389" w14:textId="34C9F116" w:rsidR="0077741F" w:rsidRPr="005D3F9C" w:rsidRDefault="0077741F" w:rsidP="0077741F">
      <w:pPr>
        <w:pBdr>
          <w:bottom w:val="single" w:sz="6" w:space="1" w:color="auto"/>
        </w:pBdr>
        <w:rPr>
          <w:rFonts w:ascii="Helvetica" w:hAnsi="Helvetica"/>
        </w:rPr>
      </w:pPr>
    </w:p>
    <w:p w14:paraId="31E83744" w14:textId="77777777" w:rsidR="0077741F" w:rsidRPr="005D3F9C" w:rsidRDefault="0077741F" w:rsidP="0077741F">
      <w:pPr>
        <w:rPr>
          <w:rFonts w:ascii="Helvetica" w:hAnsi="Helvetica"/>
          <w:highlight w:val="green"/>
        </w:rPr>
      </w:pPr>
    </w:p>
    <w:p w14:paraId="349D03E5" w14:textId="77777777" w:rsidR="0077741F" w:rsidRPr="008B0B67" w:rsidRDefault="00BF171A" w:rsidP="0077741F">
      <w:pPr>
        <w:autoSpaceDE w:val="0"/>
        <w:autoSpaceDN w:val="0"/>
        <w:adjustRightInd w:val="0"/>
        <w:outlineLvl w:val="0"/>
        <w:rPr>
          <w:rFonts w:ascii="Helvetica" w:hAnsi="Helvetica"/>
          <w:b/>
          <w:sz w:val="28"/>
          <w:szCs w:val="28"/>
        </w:rPr>
      </w:pPr>
      <w:hyperlink w:anchor="EPA" w:history="1">
        <w:r w:rsidR="0077741F" w:rsidRPr="008B0B67">
          <w:rPr>
            <w:rStyle w:val="Hyperlink"/>
            <w:rFonts w:ascii="Helvetica" w:hAnsi="Helvetica"/>
            <w:b/>
            <w:sz w:val="28"/>
            <w:szCs w:val="28"/>
          </w:rPr>
          <w:t>Environmental Protection Agency</w:t>
        </w:r>
      </w:hyperlink>
    </w:p>
    <w:p w14:paraId="06AB3A04" w14:textId="77777777" w:rsidR="0077741F" w:rsidRDefault="0077741F" w:rsidP="0077741F">
      <w:pPr>
        <w:autoSpaceDE w:val="0"/>
        <w:autoSpaceDN w:val="0"/>
        <w:adjustRightInd w:val="0"/>
        <w:rPr>
          <w:rFonts w:ascii="Helvetica" w:hAnsi="Helvetica"/>
          <w:b/>
        </w:rPr>
      </w:pPr>
    </w:p>
    <w:p w14:paraId="39822A7D" w14:textId="56C38400" w:rsidR="0077741F" w:rsidRDefault="0077741F" w:rsidP="00AC4C74">
      <w:pPr>
        <w:widowControl w:val="0"/>
        <w:autoSpaceDE w:val="0"/>
        <w:autoSpaceDN w:val="0"/>
        <w:adjustRightInd w:val="0"/>
        <w:rPr>
          <w:rStyle w:val="Hyperlink"/>
          <w:rFonts w:ascii="Helvetica" w:hAnsi="Helvetica" w:cs="Helvetica"/>
          <w:color w:val="1155CC"/>
          <w:shd w:val="clear" w:color="auto" w:fill="FFFFFF"/>
        </w:rPr>
      </w:pPr>
      <w:r w:rsidRPr="005D3F9C">
        <w:rPr>
          <w:rFonts w:ascii="Helvetica" w:hAnsi="Helvetica" w:cs="Helvetica"/>
        </w:rPr>
        <w:tab/>
      </w:r>
      <w:hyperlink w:anchor="EPAPrograms" w:history="1">
        <w:r w:rsidRPr="005D3F9C">
          <w:rPr>
            <w:rStyle w:val="Hyperlink"/>
            <w:rFonts w:ascii="Helvetica" w:hAnsi="Helvetica" w:cs="Helvetica"/>
          </w:rPr>
          <w:t>Programs</w:t>
        </w:r>
      </w:hyperlink>
    </w:p>
    <w:p w14:paraId="2779A9D5" w14:textId="0528B103" w:rsidR="00944761" w:rsidRDefault="00944761" w:rsidP="00773E27">
      <w:pPr>
        <w:pStyle w:val="NoSpacing"/>
        <w:rPr>
          <w:rFonts w:ascii="Helvetica" w:hAnsi="Helvetica" w:cs="Helvetica"/>
          <w:color w:val="222222"/>
          <w:sz w:val="24"/>
          <w:szCs w:val="24"/>
        </w:rPr>
      </w:pPr>
    </w:p>
    <w:p w14:paraId="38B00799" w14:textId="7A178327" w:rsidR="005572BA" w:rsidRDefault="00BF171A" w:rsidP="005572BA">
      <w:pPr>
        <w:pStyle w:val="NoSpacing"/>
        <w:rPr>
          <w:rFonts w:ascii="Helvetica" w:hAnsi="Helvetica" w:cs="Helvetica"/>
          <w:color w:val="222222"/>
          <w:sz w:val="24"/>
          <w:szCs w:val="24"/>
          <w:shd w:val="clear" w:color="auto" w:fill="FFFFFF"/>
        </w:rPr>
      </w:pPr>
      <w:hyperlink w:anchor="EPAEJCPS" w:history="1">
        <w:r w:rsidR="005572BA" w:rsidRPr="004C38F5">
          <w:rPr>
            <w:rStyle w:val="Hyperlink"/>
            <w:rFonts w:ascii="Helvetica" w:hAnsi="Helvetica" w:cs="Helvetica"/>
            <w:sz w:val="24"/>
            <w:szCs w:val="24"/>
            <w:shd w:val="clear" w:color="auto" w:fill="FFFFFF"/>
          </w:rPr>
          <w:t>Environmental Justice Collaborative Problem-Solving (EJCPS) Cooperative Agreement Program</w:t>
        </w:r>
      </w:hyperlink>
      <w:r w:rsidR="005572BA" w:rsidRPr="00E61969">
        <w:rPr>
          <w:rFonts w:ascii="Helvetica" w:hAnsi="Helvetica" w:cs="Helvetica"/>
          <w:color w:val="222222"/>
          <w:sz w:val="24"/>
          <w:szCs w:val="24"/>
        </w:rPr>
        <w:br/>
      </w:r>
    </w:p>
    <w:p w14:paraId="542043CF" w14:textId="5308219B" w:rsidR="005572BA" w:rsidRDefault="00BF171A" w:rsidP="005572BA">
      <w:pPr>
        <w:pStyle w:val="NoSpacing"/>
        <w:rPr>
          <w:rFonts w:ascii="Helvetica" w:hAnsi="Helvetica" w:cs="Helvetica"/>
          <w:sz w:val="24"/>
          <w:szCs w:val="24"/>
        </w:rPr>
      </w:pPr>
      <w:hyperlink w:anchor="EPAEnvironmentalJusticeSmallGrants" w:history="1">
        <w:r w:rsidR="005572BA" w:rsidRPr="004C38F5">
          <w:rPr>
            <w:rStyle w:val="Hyperlink"/>
            <w:rFonts w:ascii="Helvetica" w:hAnsi="Helvetica" w:cs="Helvetica"/>
            <w:sz w:val="24"/>
            <w:szCs w:val="24"/>
            <w:shd w:val="clear" w:color="auto" w:fill="FFFFFF"/>
          </w:rPr>
          <w:t>Environmental Justice Small Grants Program</w:t>
        </w:r>
      </w:hyperlink>
    </w:p>
    <w:p w14:paraId="051B72F8" w14:textId="77777777" w:rsidR="005572BA" w:rsidRDefault="005572BA" w:rsidP="00773E27">
      <w:pPr>
        <w:pStyle w:val="NoSpacing"/>
        <w:rPr>
          <w:rFonts w:ascii="Helvetica" w:hAnsi="Helvetica" w:cs="Helvetica"/>
          <w:color w:val="222222"/>
          <w:sz w:val="24"/>
          <w:szCs w:val="24"/>
        </w:rPr>
      </w:pPr>
    </w:p>
    <w:p w14:paraId="36AEB8EC" w14:textId="77777777" w:rsidR="00AC4C74" w:rsidRDefault="00BF171A" w:rsidP="00AC4C74">
      <w:pPr>
        <w:ind w:firstLine="720"/>
        <w:rPr>
          <w:rStyle w:val="Hyperlink"/>
          <w:rFonts w:ascii="Helvetica" w:hAnsi="Helvetica" w:cs="Helvetica"/>
        </w:rPr>
      </w:pPr>
      <w:hyperlink w:anchor="EPAResearch" w:history="1">
        <w:r w:rsidR="00AC4C74" w:rsidRPr="005D3F9C">
          <w:rPr>
            <w:rStyle w:val="Hyperlink"/>
            <w:rFonts w:ascii="Helvetica" w:hAnsi="Helvetica" w:cs="Helvetica"/>
          </w:rPr>
          <w:t>Research</w:t>
        </w:r>
      </w:hyperlink>
    </w:p>
    <w:p w14:paraId="6A3F860B" w14:textId="77777777" w:rsidR="00E830F1" w:rsidRDefault="00E830F1" w:rsidP="0077741F">
      <w:pPr>
        <w:rPr>
          <w:rFonts w:ascii="Helvetica" w:hAnsi="Helvetica"/>
        </w:rPr>
      </w:pPr>
    </w:p>
    <w:p w14:paraId="6E3684E6" w14:textId="017B1775" w:rsidR="0077741F" w:rsidRPr="002C3F8C" w:rsidRDefault="0077741F" w:rsidP="0077741F">
      <w:pPr>
        <w:rPr>
          <w:rFonts w:ascii="Helvetica" w:hAnsi="Helvetica"/>
        </w:rPr>
      </w:pPr>
      <w:r w:rsidRPr="005D3F9C">
        <w:rPr>
          <w:rFonts w:ascii="Helvetica" w:hAnsi="Helvetica"/>
        </w:rPr>
        <w:tab/>
      </w:r>
      <w:hyperlink w:anchor="EPAMod" w:history="1">
        <w:r w:rsidRPr="005D3F9C">
          <w:rPr>
            <w:rStyle w:val="Hyperlink"/>
            <w:rFonts w:ascii="Helvetica" w:hAnsi="Helvetica"/>
          </w:rPr>
          <w:t>Modifications</w:t>
        </w:r>
      </w:hyperlink>
    </w:p>
    <w:p w14:paraId="36C26051" w14:textId="77777777" w:rsidR="00FB0F1A" w:rsidRPr="005D3F9C" w:rsidRDefault="00FB0F1A" w:rsidP="0077741F">
      <w:pPr>
        <w:rPr>
          <w:rFonts w:ascii="Helvetica" w:hAnsi="Helvetica" w:cs="Helvetica"/>
          <w:color w:val="386EFF"/>
        </w:rPr>
      </w:pPr>
    </w:p>
    <w:p w14:paraId="3C955C06" w14:textId="7561CD5E" w:rsidR="0077741F" w:rsidRDefault="0077741F" w:rsidP="0077741F">
      <w:pPr>
        <w:rPr>
          <w:rStyle w:val="Hyperlink"/>
          <w:rFonts w:ascii="Helvetica" w:hAnsi="Helvetica"/>
        </w:rPr>
      </w:pPr>
      <w:r w:rsidRPr="005D3F9C">
        <w:rPr>
          <w:rFonts w:ascii="Helvetica" w:hAnsi="Helvetica"/>
        </w:rPr>
        <w:tab/>
      </w:r>
      <w:hyperlink w:anchor="EPAReminders" w:history="1">
        <w:r w:rsidRPr="005D3F9C">
          <w:rPr>
            <w:rStyle w:val="Hyperlink"/>
            <w:rFonts w:ascii="Helvetica" w:hAnsi="Helvetica"/>
          </w:rPr>
          <w:t>Reminders</w:t>
        </w:r>
      </w:hyperlink>
    </w:p>
    <w:p w14:paraId="02188DE0" w14:textId="763ED625" w:rsidR="00E830F1" w:rsidRDefault="00E830F1" w:rsidP="00E830F1">
      <w:pPr>
        <w:pStyle w:val="NoSpacing"/>
        <w:rPr>
          <w:rFonts w:ascii="Helvetica" w:hAnsi="Helvetica" w:cs="Helvetica"/>
          <w:sz w:val="24"/>
          <w:szCs w:val="24"/>
        </w:rPr>
      </w:pPr>
    </w:p>
    <w:p w14:paraId="135CF8C8" w14:textId="77777777" w:rsidR="00BF63CA" w:rsidRDefault="00BF171A" w:rsidP="00BF63CA">
      <w:pPr>
        <w:pStyle w:val="NoSpacing"/>
        <w:rPr>
          <w:rFonts w:ascii="Helvetica" w:hAnsi="Helvetica" w:cs="Helvetica"/>
          <w:color w:val="222222"/>
          <w:sz w:val="24"/>
          <w:szCs w:val="24"/>
        </w:rPr>
      </w:pPr>
      <w:hyperlink w:anchor="EPAInnovativeWaterInfrastructure" w:history="1">
        <w:r w:rsidR="00BF63CA" w:rsidRPr="00DE0F72">
          <w:rPr>
            <w:rStyle w:val="Hyperlink"/>
            <w:rFonts w:ascii="Helvetica" w:hAnsi="Helvetica" w:cs="Helvetica"/>
            <w:sz w:val="24"/>
            <w:szCs w:val="24"/>
            <w:highlight w:val="cyan"/>
            <w:shd w:val="clear" w:color="auto" w:fill="FFFFFF"/>
          </w:rPr>
          <w:t>Innovative Water Infrastructure Workforce Development Grant Program</w:t>
        </w:r>
      </w:hyperlink>
      <w:r w:rsidR="00BF63CA" w:rsidRPr="00D372FA">
        <w:rPr>
          <w:rFonts w:ascii="Helvetica" w:hAnsi="Helvetica" w:cs="Helvetica"/>
          <w:color w:val="222222"/>
          <w:sz w:val="24"/>
          <w:szCs w:val="24"/>
          <w:highlight w:val="cyan"/>
        </w:rPr>
        <w:br/>
      </w:r>
    </w:p>
    <w:p w14:paraId="70C0D630" w14:textId="77777777" w:rsidR="00BF63CA" w:rsidRDefault="00BF171A" w:rsidP="00BF63CA">
      <w:pPr>
        <w:pStyle w:val="NoSpacing"/>
        <w:rPr>
          <w:rStyle w:val="Hyperlink"/>
          <w:rFonts w:ascii="Helvetica" w:hAnsi="Helvetica" w:cs="Helvetica"/>
          <w:color w:val="1155CC"/>
          <w:sz w:val="24"/>
          <w:szCs w:val="24"/>
          <w:shd w:val="clear" w:color="auto" w:fill="FFFFFF"/>
        </w:rPr>
      </w:pPr>
      <w:hyperlink w:anchor="EPADieselDERA" w:history="1">
        <w:r w:rsidR="00BF63CA" w:rsidRPr="00DE0F72">
          <w:rPr>
            <w:rStyle w:val="Hyperlink"/>
            <w:rFonts w:ascii="Helvetica" w:hAnsi="Helvetica" w:cs="Helvetica"/>
            <w:sz w:val="24"/>
            <w:szCs w:val="24"/>
            <w:highlight w:val="cyan"/>
            <w:shd w:val="clear" w:color="auto" w:fill="FFFFFF"/>
          </w:rPr>
          <w:t>2021 DIESEL EMISSIONS REDUCTION ACT (DERA) NATIONAL GRANTS</w:t>
        </w:r>
      </w:hyperlink>
    </w:p>
    <w:p w14:paraId="30E5DEDB" w14:textId="77777777" w:rsidR="00BF63CA" w:rsidRDefault="00BF63CA" w:rsidP="00BF63CA">
      <w:pPr>
        <w:pStyle w:val="NoSpacing"/>
        <w:rPr>
          <w:rFonts w:ascii="Helvetica" w:hAnsi="Helvetica" w:cs="Helvetica"/>
          <w:color w:val="222222"/>
          <w:sz w:val="24"/>
          <w:szCs w:val="24"/>
        </w:rPr>
      </w:pPr>
    </w:p>
    <w:p w14:paraId="63AA326A" w14:textId="77777777" w:rsidR="00BF63CA" w:rsidRDefault="00BF63CA" w:rsidP="00E830F1">
      <w:pPr>
        <w:pStyle w:val="NoSpacing"/>
        <w:rPr>
          <w:rFonts w:ascii="Helvetica" w:hAnsi="Helvetica" w:cs="Helvetica"/>
          <w:sz w:val="24"/>
          <w:szCs w:val="24"/>
        </w:rPr>
      </w:pPr>
    </w:p>
    <w:p w14:paraId="63DA85B2" w14:textId="77777777" w:rsidR="0077741F" w:rsidRDefault="0077741F" w:rsidP="0077741F">
      <w:pPr>
        <w:pBdr>
          <w:bottom w:val="single" w:sz="6" w:space="1" w:color="auto"/>
        </w:pBdr>
        <w:rPr>
          <w:highlight w:val="cyan"/>
        </w:rPr>
      </w:pPr>
    </w:p>
    <w:p w14:paraId="5147FADE" w14:textId="77777777" w:rsidR="0077741F" w:rsidRDefault="0077741F" w:rsidP="0077741F">
      <w:pPr>
        <w:rPr>
          <w:highlight w:val="cyan"/>
        </w:rPr>
      </w:pPr>
    </w:p>
    <w:p w14:paraId="5170047E" w14:textId="77777777" w:rsidR="0077741F" w:rsidRDefault="00BF171A" w:rsidP="0077741F">
      <w:pPr>
        <w:rPr>
          <w:rFonts w:ascii="Helvetica" w:hAnsi="Helvetica" w:cs="Arial"/>
          <w:b/>
          <w:color w:val="363636"/>
          <w:sz w:val="28"/>
          <w:szCs w:val="28"/>
          <w:shd w:val="clear" w:color="auto" w:fill="FFFFFF"/>
        </w:rPr>
      </w:pPr>
      <w:hyperlink w:anchor="FMCS" w:history="1">
        <w:r w:rsidR="0077741F" w:rsidRPr="003E78A2">
          <w:rPr>
            <w:rStyle w:val="Hyperlink"/>
            <w:rFonts w:ascii="Helvetica" w:hAnsi="Helvetica" w:cs="Arial"/>
            <w:b/>
            <w:sz w:val="28"/>
            <w:szCs w:val="28"/>
            <w:shd w:val="clear" w:color="auto" w:fill="FFFFFF"/>
          </w:rPr>
          <w:t>Federal Mediation and Conciliation Service</w:t>
        </w:r>
      </w:hyperlink>
    </w:p>
    <w:p w14:paraId="51693A8D" w14:textId="77777777" w:rsidR="0077741F" w:rsidRDefault="0077741F" w:rsidP="0077741F">
      <w:pPr>
        <w:rPr>
          <w:rFonts w:ascii="Helvetica" w:hAnsi="Helvetica" w:cs="Helvetica"/>
          <w:color w:val="222222"/>
          <w:shd w:val="clear" w:color="auto" w:fill="FFFFFF"/>
        </w:rPr>
      </w:pPr>
    </w:p>
    <w:p w14:paraId="4CF818D3" w14:textId="77777777" w:rsidR="0077741F" w:rsidRDefault="0077741F" w:rsidP="0077741F">
      <w:pPr>
        <w:rPr>
          <w:rFonts w:ascii="Helvetica" w:hAnsi="Helvetica" w:cs="Helvetica"/>
          <w:color w:val="222222"/>
          <w:shd w:val="clear" w:color="auto" w:fill="FFFFFF"/>
        </w:rPr>
      </w:pPr>
      <w:r>
        <w:rPr>
          <w:rFonts w:ascii="Helvetica" w:hAnsi="Helvetica" w:cs="Helvetica"/>
          <w:color w:val="222222"/>
          <w:shd w:val="clear" w:color="auto" w:fill="FFFFFF"/>
        </w:rPr>
        <w:tab/>
      </w:r>
      <w:hyperlink w:anchor="FMCSProgram" w:history="1">
        <w:r w:rsidRPr="00D4190B">
          <w:rPr>
            <w:rStyle w:val="Hyperlink"/>
            <w:rFonts w:ascii="Helvetica" w:hAnsi="Helvetica" w:cs="Helvetica"/>
            <w:shd w:val="clear" w:color="auto" w:fill="FFFFFF"/>
          </w:rPr>
          <w:t>Programs</w:t>
        </w:r>
      </w:hyperlink>
    </w:p>
    <w:p w14:paraId="64DD3C2E" w14:textId="77777777" w:rsidR="0077741F" w:rsidRDefault="0077741F" w:rsidP="0077741F">
      <w:pPr>
        <w:rPr>
          <w:rFonts w:ascii="Helvetica" w:hAnsi="Helvetica" w:cs="Helvetica"/>
          <w:color w:val="222222"/>
          <w:shd w:val="clear" w:color="auto" w:fill="FFFFFF"/>
        </w:rPr>
      </w:pPr>
    </w:p>
    <w:p w14:paraId="165A8F46" w14:textId="77777777" w:rsidR="0077741F" w:rsidRDefault="0077741F" w:rsidP="0077741F">
      <w:pPr>
        <w:rPr>
          <w:rFonts w:ascii="Helvetica" w:hAnsi="Helvetica" w:cs="Helvetica"/>
          <w:color w:val="222222"/>
          <w:shd w:val="clear" w:color="auto" w:fill="FFFFFF"/>
        </w:rPr>
      </w:pPr>
      <w:r>
        <w:rPr>
          <w:rFonts w:ascii="Helvetica" w:hAnsi="Helvetica" w:cs="Helvetica"/>
          <w:color w:val="222222"/>
          <w:shd w:val="clear" w:color="auto" w:fill="FFFFFF"/>
        </w:rPr>
        <w:tab/>
      </w:r>
      <w:hyperlink w:anchor="FMCSReminders" w:history="1">
        <w:r w:rsidRPr="000D2C89">
          <w:rPr>
            <w:rStyle w:val="Hyperlink"/>
            <w:rFonts w:ascii="Helvetica" w:hAnsi="Helvetica" w:cs="Helvetica"/>
            <w:shd w:val="clear" w:color="auto" w:fill="FFFFFF"/>
          </w:rPr>
          <w:t>Reminders</w:t>
        </w:r>
      </w:hyperlink>
    </w:p>
    <w:p w14:paraId="2B372CC0" w14:textId="77777777" w:rsidR="0077741F" w:rsidRDefault="0077741F" w:rsidP="0077741F">
      <w:pPr>
        <w:pBdr>
          <w:bottom w:val="single" w:sz="6" w:space="1" w:color="auto"/>
        </w:pBdr>
        <w:rPr>
          <w:rFonts w:ascii="Helvetica" w:hAnsi="Helvetica"/>
          <w:sz w:val="28"/>
          <w:szCs w:val="28"/>
        </w:rPr>
      </w:pPr>
    </w:p>
    <w:p w14:paraId="7EBC7DB0" w14:textId="77777777" w:rsidR="0077741F" w:rsidRPr="003E78A2" w:rsidRDefault="0077741F" w:rsidP="0077741F">
      <w:pPr>
        <w:rPr>
          <w:rFonts w:ascii="Helvetica" w:hAnsi="Helvetica"/>
          <w:sz w:val="28"/>
          <w:szCs w:val="28"/>
        </w:rPr>
      </w:pPr>
    </w:p>
    <w:p w14:paraId="202ED521" w14:textId="77777777" w:rsidR="0077741F" w:rsidRPr="008B0B67" w:rsidRDefault="00BF171A" w:rsidP="0077741F">
      <w:pPr>
        <w:autoSpaceDE w:val="0"/>
        <w:autoSpaceDN w:val="0"/>
        <w:adjustRightInd w:val="0"/>
        <w:outlineLvl w:val="0"/>
        <w:rPr>
          <w:rFonts w:ascii="Helvetica" w:hAnsi="Helvetica"/>
          <w:b/>
          <w:sz w:val="28"/>
          <w:szCs w:val="28"/>
        </w:rPr>
      </w:pPr>
      <w:hyperlink w:anchor="HHS" w:history="1">
        <w:r w:rsidR="0077741F" w:rsidRPr="008B0B67">
          <w:rPr>
            <w:rStyle w:val="Hyperlink"/>
            <w:rFonts w:ascii="Helvetica" w:hAnsi="Helvetica"/>
            <w:b/>
            <w:sz w:val="28"/>
            <w:szCs w:val="28"/>
          </w:rPr>
          <w:t>Department of Health and Human Services</w:t>
        </w:r>
      </w:hyperlink>
    </w:p>
    <w:p w14:paraId="7ADFD3A2" w14:textId="77777777" w:rsidR="0077741F" w:rsidRPr="005D3F9C" w:rsidRDefault="0077741F" w:rsidP="0077741F">
      <w:pPr>
        <w:autoSpaceDE w:val="0"/>
        <w:autoSpaceDN w:val="0"/>
        <w:adjustRightInd w:val="0"/>
        <w:rPr>
          <w:rFonts w:ascii="Helvetica" w:hAnsi="Helvetica"/>
        </w:rPr>
      </w:pPr>
    </w:p>
    <w:p w14:paraId="38E60DD1" w14:textId="39C5426A" w:rsidR="0050098B" w:rsidRPr="002F0B17" w:rsidRDefault="0077741F" w:rsidP="002F0B17">
      <w:pPr>
        <w:autoSpaceDE w:val="0"/>
        <w:autoSpaceDN w:val="0"/>
        <w:adjustRightInd w:val="0"/>
        <w:rPr>
          <w:rStyle w:val="Hyperlink"/>
          <w:rFonts w:ascii="Helvetica" w:hAnsi="Helvetica"/>
        </w:rPr>
      </w:pPr>
      <w:r w:rsidRPr="005D3F9C">
        <w:rPr>
          <w:rFonts w:ascii="Helvetica" w:hAnsi="Helvetica"/>
          <w:b/>
        </w:rPr>
        <w:tab/>
      </w:r>
      <w:hyperlink w:anchor="HHSPrograms" w:history="1">
        <w:r w:rsidRPr="005D3F9C">
          <w:rPr>
            <w:rStyle w:val="Hyperlink"/>
            <w:rFonts w:ascii="Helvetica" w:hAnsi="Helvetica"/>
          </w:rPr>
          <w:t>Program</w:t>
        </w:r>
      </w:hyperlink>
      <w:r w:rsidR="002B6DD8">
        <w:rPr>
          <w:rStyle w:val="Hyperlink"/>
          <w:rFonts w:ascii="Helvetica" w:hAnsi="Helvetica"/>
        </w:rPr>
        <w:t>s</w:t>
      </w:r>
    </w:p>
    <w:p w14:paraId="60FEF9F6" w14:textId="63E747EC" w:rsidR="000F1465" w:rsidRDefault="000F1465" w:rsidP="0077741F">
      <w:pPr>
        <w:pStyle w:val="NoSpacing"/>
        <w:rPr>
          <w:rStyle w:val="Hyperlink"/>
          <w:rFonts w:ascii="Helvetica" w:hAnsi="Helvetica" w:cs="Helvetica"/>
          <w:color w:val="1155CC"/>
          <w:sz w:val="24"/>
          <w:szCs w:val="24"/>
          <w:shd w:val="clear" w:color="auto" w:fill="FFFFFF"/>
        </w:rPr>
      </w:pPr>
    </w:p>
    <w:p w14:paraId="3ABF06B2" w14:textId="4C08D49A" w:rsidR="0089289A" w:rsidRDefault="00BF171A" w:rsidP="0077741F">
      <w:pPr>
        <w:pStyle w:val="NoSpacing"/>
        <w:rPr>
          <w:rStyle w:val="Hyperlink"/>
          <w:rFonts w:ascii="Helvetica" w:hAnsi="Helvetica" w:cs="Helvetica"/>
          <w:color w:val="1155CC"/>
          <w:sz w:val="24"/>
          <w:szCs w:val="24"/>
          <w:shd w:val="clear" w:color="auto" w:fill="FFFFFF"/>
        </w:rPr>
      </w:pPr>
      <w:hyperlink w:anchor="HHSSSAWorkIncentives" w:history="1">
        <w:r w:rsidR="0089289A" w:rsidRPr="0089289A">
          <w:rPr>
            <w:rStyle w:val="Hyperlink"/>
            <w:rFonts w:ascii="Helvetica" w:hAnsi="Helvetica" w:cs="Helvetica"/>
            <w:sz w:val="24"/>
            <w:szCs w:val="24"/>
            <w:highlight w:val="cyan"/>
            <w:shd w:val="clear" w:color="auto" w:fill="FFFFFF"/>
          </w:rPr>
          <w:t>SSA Work Incentives Planning and Assistance Program (WIPA)</w:t>
        </w:r>
      </w:hyperlink>
      <w:r w:rsidR="0089289A" w:rsidRPr="00F63D14">
        <w:rPr>
          <w:rFonts w:ascii="Helvetica" w:hAnsi="Helvetica" w:cs="Helvetica"/>
          <w:color w:val="222222"/>
          <w:sz w:val="24"/>
          <w:szCs w:val="24"/>
        </w:rPr>
        <w:br/>
      </w:r>
    </w:p>
    <w:p w14:paraId="62175A88" w14:textId="4A37806D" w:rsidR="0077741F" w:rsidRPr="005D3F9C" w:rsidRDefault="00BF171A" w:rsidP="0077741F">
      <w:pPr>
        <w:ind w:firstLine="720"/>
        <w:rPr>
          <w:rFonts w:ascii="Helvetica" w:hAnsi="Helvetica"/>
        </w:rPr>
      </w:pPr>
      <w:hyperlink w:anchor="HHSResearch" w:history="1">
        <w:r w:rsidR="0077741F" w:rsidRPr="005D3F9C">
          <w:rPr>
            <w:rStyle w:val="Hyperlink"/>
            <w:rFonts w:ascii="Helvetica" w:hAnsi="Helvetica"/>
          </w:rPr>
          <w:t>Research Grants</w:t>
        </w:r>
      </w:hyperlink>
    </w:p>
    <w:p w14:paraId="50C7D537" w14:textId="77777777" w:rsidR="00835379" w:rsidRPr="005D3F9C" w:rsidRDefault="00835379" w:rsidP="0077741F">
      <w:pPr>
        <w:rPr>
          <w:rFonts w:ascii="Helvetica" w:hAnsi="Helvetica"/>
        </w:rPr>
      </w:pPr>
    </w:p>
    <w:p w14:paraId="4CB53B6E" w14:textId="27CCE33A" w:rsidR="0077741F" w:rsidRPr="005D3F9C" w:rsidRDefault="0077741F" w:rsidP="0077741F">
      <w:pPr>
        <w:rPr>
          <w:rFonts w:ascii="Helvetica" w:hAnsi="Helvetica"/>
        </w:rPr>
      </w:pPr>
      <w:r w:rsidRPr="005D3F9C">
        <w:rPr>
          <w:rFonts w:ascii="Helvetica" w:hAnsi="Helvetica"/>
        </w:rPr>
        <w:tab/>
      </w:r>
      <w:hyperlink w:anchor="HHSModif" w:history="1">
        <w:r w:rsidRPr="00B60A23">
          <w:rPr>
            <w:rStyle w:val="Hyperlink"/>
            <w:rFonts w:ascii="Helvetica" w:hAnsi="Helvetica"/>
          </w:rPr>
          <w:t>Modifications</w:t>
        </w:r>
      </w:hyperlink>
    </w:p>
    <w:p w14:paraId="5FB5C03A" w14:textId="77777777" w:rsidR="0077741F" w:rsidRPr="005D3F9C" w:rsidRDefault="0077741F" w:rsidP="0077741F">
      <w:pPr>
        <w:rPr>
          <w:rFonts w:ascii="Helvetica" w:hAnsi="Helvetica"/>
        </w:rPr>
      </w:pPr>
    </w:p>
    <w:p w14:paraId="5EA72AB7" w14:textId="5A13FEAF" w:rsidR="00444718" w:rsidRDefault="0077741F" w:rsidP="00222CB5">
      <w:pPr>
        <w:rPr>
          <w:rStyle w:val="Hyperlink"/>
          <w:rFonts w:ascii="Helvetica" w:hAnsi="Helvetica" w:cs="Helvetica"/>
          <w:color w:val="1155CC"/>
          <w:shd w:val="clear" w:color="auto" w:fill="FFFFFF"/>
        </w:rPr>
      </w:pPr>
      <w:r w:rsidRPr="005D3F9C">
        <w:rPr>
          <w:rFonts w:ascii="Helvetica" w:hAnsi="Helvetica"/>
        </w:rPr>
        <w:tab/>
      </w:r>
      <w:hyperlink w:anchor="HHSReminders" w:history="1">
        <w:r w:rsidRPr="005D3F9C">
          <w:rPr>
            <w:rStyle w:val="Hyperlink"/>
            <w:rFonts w:ascii="Helvetica" w:hAnsi="Helvetica"/>
          </w:rPr>
          <w:t>Reminders</w:t>
        </w:r>
      </w:hyperlink>
    </w:p>
    <w:p w14:paraId="56BBA2A8" w14:textId="6F8382B5" w:rsidR="00444718" w:rsidRDefault="00444718" w:rsidP="00444718">
      <w:pPr>
        <w:widowControl w:val="0"/>
        <w:autoSpaceDE w:val="0"/>
        <w:autoSpaceDN w:val="0"/>
        <w:adjustRightInd w:val="0"/>
        <w:rPr>
          <w:rFonts w:ascii="Helvetica" w:hAnsi="Helvetica" w:cs="Helvetica"/>
        </w:rPr>
      </w:pPr>
    </w:p>
    <w:p w14:paraId="5775E728" w14:textId="77777777" w:rsidR="002C3F8C" w:rsidRDefault="00BF171A" w:rsidP="002C3F8C">
      <w:pPr>
        <w:pStyle w:val="NoSpacing"/>
        <w:rPr>
          <w:rStyle w:val="Hyperlink"/>
          <w:rFonts w:ascii="Helvetica" w:hAnsi="Helvetica" w:cs="Helvetica"/>
          <w:color w:val="1155CC"/>
          <w:sz w:val="24"/>
          <w:szCs w:val="24"/>
          <w:shd w:val="clear" w:color="auto" w:fill="FFFFFF"/>
        </w:rPr>
      </w:pPr>
      <w:hyperlink w:anchor="HHSCOVIDProgram" w:history="1">
        <w:r w:rsidR="002C3F8C" w:rsidRPr="002B6DD8">
          <w:rPr>
            <w:rStyle w:val="Hyperlink"/>
            <w:rFonts w:ascii="Helvetica" w:hAnsi="Helvetica" w:cs="Helvetica"/>
            <w:sz w:val="24"/>
            <w:szCs w:val="24"/>
            <w:highlight w:val="yellow"/>
            <w:shd w:val="clear" w:color="auto" w:fill="FFFFFF"/>
          </w:rPr>
          <w:t>Office of the Assistant Secretary for Health</w:t>
        </w:r>
        <w:r w:rsidR="002C3F8C" w:rsidRPr="002B6DD8">
          <w:rPr>
            <w:rStyle w:val="Hyperlink"/>
            <w:rFonts w:ascii="Helvetica" w:hAnsi="Helvetica" w:cs="Helvetica"/>
            <w:sz w:val="24"/>
            <w:szCs w:val="24"/>
            <w:highlight w:val="yellow"/>
          </w:rPr>
          <w:br/>
        </w:r>
        <w:r w:rsidR="002C3F8C" w:rsidRPr="002B6DD8">
          <w:rPr>
            <w:rStyle w:val="Hyperlink"/>
            <w:rFonts w:ascii="Helvetica" w:hAnsi="Helvetica" w:cs="Helvetica"/>
            <w:sz w:val="24"/>
            <w:szCs w:val="24"/>
            <w:highlight w:val="yellow"/>
            <w:shd w:val="clear" w:color="auto" w:fill="FFFFFF"/>
          </w:rPr>
          <w:t>SARS-CoV-2 (COVID-19) Program Activities</w:t>
        </w:r>
      </w:hyperlink>
      <w:r w:rsidR="002C3F8C" w:rsidRPr="00FC7552">
        <w:rPr>
          <w:rFonts w:ascii="Helvetica" w:hAnsi="Helvetica" w:cs="Helvetica"/>
          <w:color w:val="222222"/>
          <w:sz w:val="24"/>
          <w:szCs w:val="24"/>
        </w:rPr>
        <w:br/>
      </w:r>
    </w:p>
    <w:p w14:paraId="4C7FEC6D" w14:textId="7D77B745" w:rsidR="002C3F8C" w:rsidRDefault="00BF171A" w:rsidP="002C3F8C">
      <w:pPr>
        <w:pStyle w:val="NoSpacing"/>
        <w:rPr>
          <w:rFonts w:ascii="Helvetica" w:hAnsi="Helvetica" w:cs="Helvetica"/>
          <w:color w:val="222222"/>
          <w:sz w:val="24"/>
          <w:szCs w:val="24"/>
          <w:shd w:val="clear" w:color="auto" w:fill="FFFFFF"/>
        </w:rPr>
      </w:pPr>
      <w:hyperlink w:anchor="HHSSickleCell" w:history="1">
        <w:r w:rsidR="002C3F8C" w:rsidRPr="00B63DB8">
          <w:rPr>
            <w:rStyle w:val="Hyperlink"/>
            <w:rFonts w:ascii="Helvetica" w:hAnsi="Helvetica" w:cs="Helvetica"/>
            <w:sz w:val="24"/>
            <w:szCs w:val="24"/>
            <w:shd w:val="clear" w:color="auto" w:fill="FFFFFF"/>
          </w:rPr>
          <w:t xml:space="preserve">Health Resources and Services </w:t>
        </w:r>
        <w:r w:rsidR="00B60A23" w:rsidRPr="00B63DB8">
          <w:rPr>
            <w:rStyle w:val="Hyperlink"/>
            <w:rFonts w:ascii="Helvetica" w:hAnsi="Helvetica" w:cs="Helvetica"/>
            <w:sz w:val="24"/>
            <w:szCs w:val="24"/>
            <w:shd w:val="clear" w:color="auto" w:fill="FFFFFF"/>
          </w:rPr>
          <w:t>Administration</w:t>
        </w:r>
        <w:r w:rsidR="002C3F8C" w:rsidRPr="00B63DB8">
          <w:rPr>
            <w:rStyle w:val="Hyperlink"/>
            <w:rFonts w:ascii="Helvetica" w:hAnsi="Helvetica" w:cs="Helvetica"/>
            <w:sz w:val="24"/>
            <w:szCs w:val="24"/>
          </w:rPr>
          <w:br/>
        </w:r>
        <w:r w:rsidR="002C3F8C" w:rsidRPr="00B63DB8">
          <w:rPr>
            <w:rStyle w:val="Hyperlink"/>
            <w:rFonts w:ascii="Helvetica" w:hAnsi="Helvetica" w:cs="Helvetica"/>
            <w:sz w:val="24"/>
            <w:szCs w:val="24"/>
            <w:shd w:val="clear" w:color="auto" w:fill="FFFFFF"/>
          </w:rPr>
          <w:t>Sickle Cell Disease Newborn Screening Follow-up Program</w:t>
        </w:r>
      </w:hyperlink>
    </w:p>
    <w:p w14:paraId="7994AB20" w14:textId="77777777" w:rsidR="002C3F8C" w:rsidRDefault="002C3F8C" w:rsidP="0077741F">
      <w:pPr>
        <w:rPr>
          <w:rFonts w:ascii="Helvetica" w:hAnsi="Helvetica"/>
          <w:color w:val="0000FF"/>
          <w:u w:val="single"/>
        </w:rPr>
      </w:pPr>
    </w:p>
    <w:p w14:paraId="3D032F80" w14:textId="77777777" w:rsidR="0077741F" w:rsidRPr="005D3F9C" w:rsidRDefault="0077741F" w:rsidP="0077741F">
      <w:pPr>
        <w:pBdr>
          <w:bottom w:val="single" w:sz="6" w:space="1" w:color="auto"/>
        </w:pBdr>
        <w:autoSpaceDE w:val="0"/>
        <w:autoSpaceDN w:val="0"/>
        <w:adjustRightInd w:val="0"/>
        <w:rPr>
          <w:rFonts w:ascii="Helvetica" w:hAnsi="Helvetica"/>
        </w:rPr>
      </w:pPr>
    </w:p>
    <w:p w14:paraId="0521C180" w14:textId="3CEC95A5" w:rsidR="0077741F" w:rsidRPr="00261A10" w:rsidRDefault="00BF171A" w:rsidP="00261A10">
      <w:pPr>
        <w:pStyle w:val="sm"/>
        <w:spacing w:after="240" w:afterAutospacing="0"/>
        <w:outlineLvl w:val="0"/>
        <w:rPr>
          <w:rFonts w:ascii="Helvetica" w:hAnsi="Helvetica" w:cs="Times New Roman"/>
          <w:b/>
          <w:color w:val="auto"/>
          <w:sz w:val="28"/>
          <w:szCs w:val="28"/>
        </w:rPr>
      </w:pPr>
      <w:hyperlink w:anchor="DHS" w:history="1">
        <w:r w:rsidR="0077741F" w:rsidRPr="008B0B67">
          <w:rPr>
            <w:rStyle w:val="Hyperlink"/>
            <w:rFonts w:ascii="Helvetica" w:hAnsi="Helvetica"/>
            <w:b/>
            <w:sz w:val="28"/>
            <w:szCs w:val="28"/>
          </w:rPr>
          <w:t>Department of Homeland Security</w:t>
        </w:r>
      </w:hyperlink>
    </w:p>
    <w:p w14:paraId="30ADD879" w14:textId="42D9F25C" w:rsidR="00C54FEE" w:rsidRPr="006F6B2C" w:rsidRDefault="0077741F" w:rsidP="006F6B2C">
      <w:pPr>
        <w:pStyle w:val="NoSpacing"/>
        <w:rPr>
          <w:rFonts w:ascii="Helvetica" w:hAnsi="Helvetica" w:cs="Helvetica"/>
          <w:color w:val="222222"/>
          <w:sz w:val="24"/>
          <w:szCs w:val="24"/>
        </w:rPr>
      </w:pPr>
      <w:r w:rsidRPr="005D3F9C">
        <w:rPr>
          <w:rFonts w:ascii="Helvetica" w:hAnsi="Helvetica" w:cs="Helvetica"/>
        </w:rPr>
        <w:tab/>
      </w:r>
      <w:hyperlink w:anchor="DHSPrograms" w:history="1">
        <w:r w:rsidRPr="005228E7">
          <w:rPr>
            <w:rStyle w:val="Hyperlink"/>
            <w:rFonts w:ascii="Helvetica" w:hAnsi="Helvetica" w:cs="Helvetica"/>
            <w:sz w:val="24"/>
            <w:szCs w:val="24"/>
          </w:rPr>
          <w:t>Programs</w:t>
        </w:r>
      </w:hyperlink>
    </w:p>
    <w:p w14:paraId="1DBD8B56" w14:textId="2D09350A" w:rsidR="000771DE" w:rsidRDefault="000771DE" w:rsidP="00F5335D">
      <w:pPr>
        <w:pStyle w:val="NoSpacing"/>
        <w:rPr>
          <w:rFonts w:ascii="Helvetica" w:hAnsi="Helvetica" w:cs="Helvetica"/>
          <w:color w:val="222222"/>
          <w:sz w:val="24"/>
          <w:szCs w:val="24"/>
        </w:rPr>
      </w:pPr>
    </w:p>
    <w:p w14:paraId="6D8ABFC1" w14:textId="77777777" w:rsidR="0077741F" w:rsidRPr="005D3F9C" w:rsidRDefault="0077741F" w:rsidP="0077741F">
      <w:pPr>
        <w:widowControl w:val="0"/>
        <w:autoSpaceDE w:val="0"/>
        <w:autoSpaceDN w:val="0"/>
        <w:adjustRightInd w:val="0"/>
        <w:rPr>
          <w:rFonts w:ascii="Helvetica" w:hAnsi="Helvetica" w:cs="Helvetica"/>
        </w:rPr>
      </w:pPr>
      <w:r w:rsidRPr="005D3F9C">
        <w:rPr>
          <w:rFonts w:ascii="Helvetica" w:hAnsi="Helvetica" w:cs="Helvetica"/>
        </w:rPr>
        <w:tab/>
      </w:r>
      <w:hyperlink w:anchor="DHSModifications" w:history="1">
        <w:r w:rsidRPr="005D3F9C">
          <w:rPr>
            <w:rStyle w:val="Hyperlink"/>
            <w:rFonts w:ascii="Helvetica" w:hAnsi="Helvetica" w:cs="Helvetica"/>
          </w:rPr>
          <w:t>Modifications</w:t>
        </w:r>
      </w:hyperlink>
    </w:p>
    <w:p w14:paraId="3FADF8AD" w14:textId="005FE7BD" w:rsidR="00CB65DB" w:rsidRDefault="00CB65DB" w:rsidP="0077741F">
      <w:pPr>
        <w:rPr>
          <w:rFonts w:ascii="Helvetica" w:hAnsi="Helvetica" w:cs="Helvetica"/>
        </w:rPr>
      </w:pPr>
    </w:p>
    <w:p w14:paraId="7F4A9931" w14:textId="52E5EF19" w:rsidR="00FC60F8" w:rsidRDefault="00BF171A" w:rsidP="00FC60F8">
      <w:pPr>
        <w:pStyle w:val="NoSpacing"/>
        <w:rPr>
          <w:rStyle w:val="Hyperlink"/>
          <w:rFonts w:ascii="Helvetica" w:hAnsi="Helvetica" w:cs="Helvetica"/>
          <w:color w:val="1155CC"/>
          <w:sz w:val="24"/>
          <w:szCs w:val="24"/>
          <w:shd w:val="clear" w:color="auto" w:fill="FFFFFF"/>
        </w:rPr>
      </w:pPr>
      <w:hyperlink w:anchor="DHS21IntercityBusSecurity" w:history="1">
        <w:r w:rsidR="00FC60F8" w:rsidRPr="00C44AD2">
          <w:rPr>
            <w:rStyle w:val="Hyperlink"/>
            <w:rFonts w:ascii="Helvetica" w:hAnsi="Helvetica" w:cs="Helvetica"/>
            <w:sz w:val="24"/>
            <w:szCs w:val="24"/>
            <w:shd w:val="clear" w:color="auto" w:fill="FFFFFF"/>
          </w:rPr>
          <w:t>Department of Homeland Security - FEMA</w:t>
        </w:r>
        <w:r w:rsidR="00FC60F8" w:rsidRPr="00C44AD2">
          <w:rPr>
            <w:rStyle w:val="Hyperlink"/>
            <w:rFonts w:ascii="Helvetica" w:hAnsi="Helvetica" w:cs="Helvetica"/>
            <w:sz w:val="24"/>
            <w:szCs w:val="24"/>
          </w:rPr>
          <w:br/>
        </w:r>
        <w:r w:rsidR="00FC60F8" w:rsidRPr="00C44AD2">
          <w:rPr>
            <w:rStyle w:val="Hyperlink"/>
            <w:rFonts w:ascii="Helvetica" w:hAnsi="Helvetica" w:cs="Helvetica"/>
            <w:sz w:val="24"/>
            <w:szCs w:val="24"/>
            <w:shd w:val="clear" w:color="auto" w:fill="FFFFFF"/>
          </w:rPr>
          <w:t>Fiscal Year (FY) 2021 Intercity Bus Security Grant Program (IBSGP)</w:t>
        </w:r>
      </w:hyperlink>
    </w:p>
    <w:p w14:paraId="7A49E106" w14:textId="61B17EF7" w:rsidR="00FC60F8" w:rsidRDefault="00FC60F8" w:rsidP="00FC60F8">
      <w:pPr>
        <w:rPr>
          <w:rStyle w:val="Hyperlink"/>
          <w:rFonts w:ascii="Helvetica" w:hAnsi="Helvetica" w:cs="Helvetica"/>
          <w:color w:val="1155CC"/>
          <w:shd w:val="clear" w:color="auto" w:fill="FFFFFF"/>
        </w:rPr>
      </w:pPr>
      <w:r w:rsidRPr="0084157D">
        <w:rPr>
          <w:rFonts w:ascii="Helvetica" w:hAnsi="Helvetica" w:cs="Helvetica"/>
          <w:color w:val="222222"/>
        </w:rPr>
        <w:br/>
      </w:r>
      <w:hyperlink w:anchor="DHS21PortSecurityPSGP" w:history="1">
        <w:r w:rsidRPr="00C44AD2">
          <w:rPr>
            <w:rStyle w:val="Hyperlink"/>
            <w:rFonts w:ascii="Helvetica" w:hAnsi="Helvetica" w:cs="Helvetica"/>
            <w:shd w:val="clear" w:color="auto" w:fill="FFFFFF"/>
          </w:rPr>
          <w:t>Department of Homeland Security - FEMA</w:t>
        </w:r>
        <w:r w:rsidRPr="00C44AD2">
          <w:rPr>
            <w:rStyle w:val="Hyperlink"/>
            <w:rFonts w:ascii="Helvetica" w:hAnsi="Helvetica" w:cs="Helvetica"/>
          </w:rPr>
          <w:br/>
        </w:r>
        <w:r w:rsidRPr="00C44AD2">
          <w:rPr>
            <w:rStyle w:val="Hyperlink"/>
            <w:rFonts w:ascii="Helvetica" w:hAnsi="Helvetica" w:cs="Helvetica"/>
            <w:shd w:val="clear" w:color="auto" w:fill="FFFFFF"/>
          </w:rPr>
          <w:t>Fiscal Year (FY) 2021 Port Security Grant Program (PSGP)</w:t>
        </w:r>
      </w:hyperlink>
    </w:p>
    <w:p w14:paraId="469B15C8" w14:textId="67FA94FD" w:rsidR="00FC60F8" w:rsidRDefault="00FC60F8" w:rsidP="00FC60F8">
      <w:pPr>
        <w:rPr>
          <w:rFonts w:ascii="Helvetica" w:hAnsi="Helvetica" w:cs="Helvetica"/>
        </w:rPr>
      </w:pPr>
    </w:p>
    <w:p w14:paraId="34404B3D" w14:textId="0829DABA" w:rsidR="007D02EB" w:rsidRDefault="00BF171A" w:rsidP="007D02EB">
      <w:pPr>
        <w:pStyle w:val="NoSpacing"/>
        <w:rPr>
          <w:rFonts w:ascii="Helvetica" w:hAnsi="Helvetica" w:cs="Helvetica"/>
          <w:sz w:val="24"/>
          <w:szCs w:val="24"/>
        </w:rPr>
      </w:pPr>
      <w:hyperlink w:anchor="DHS21TransitSecurityTSGP" w:history="1">
        <w:r w:rsidR="007D02EB" w:rsidRPr="00E673C0">
          <w:rPr>
            <w:rStyle w:val="Hyperlink"/>
            <w:rFonts w:ascii="Helvetica" w:hAnsi="Helvetica" w:cs="Helvetica"/>
            <w:sz w:val="24"/>
            <w:szCs w:val="24"/>
            <w:shd w:val="clear" w:color="auto" w:fill="FFFFFF"/>
          </w:rPr>
          <w:t>Department of Homeland Security - FEMA</w:t>
        </w:r>
        <w:r w:rsidR="007D02EB" w:rsidRPr="00E673C0">
          <w:rPr>
            <w:rStyle w:val="Hyperlink"/>
            <w:rFonts w:ascii="Helvetica" w:hAnsi="Helvetica" w:cs="Helvetica"/>
            <w:sz w:val="24"/>
            <w:szCs w:val="24"/>
          </w:rPr>
          <w:br/>
        </w:r>
        <w:r w:rsidR="007D02EB" w:rsidRPr="00E673C0">
          <w:rPr>
            <w:rStyle w:val="Hyperlink"/>
            <w:rFonts w:ascii="Helvetica" w:hAnsi="Helvetica" w:cs="Helvetica"/>
            <w:sz w:val="24"/>
            <w:szCs w:val="24"/>
            <w:shd w:val="clear" w:color="auto" w:fill="FFFFFF"/>
          </w:rPr>
          <w:t>Fiscal Year (FY) 2021 Transit Security Grant Program (TSGP)</w:t>
        </w:r>
      </w:hyperlink>
      <w:r w:rsidR="007D02EB" w:rsidRPr="0084157D">
        <w:rPr>
          <w:rFonts w:ascii="Helvetica" w:hAnsi="Helvetica" w:cs="Helvetica"/>
          <w:color w:val="222222"/>
          <w:sz w:val="24"/>
          <w:szCs w:val="24"/>
        </w:rPr>
        <w:br/>
      </w:r>
    </w:p>
    <w:p w14:paraId="1332AAF8" w14:textId="77777777" w:rsidR="007D02EB" w:rsidRDefault="007D02EB" w:rsidP="00FC60F8">
      <w:pPr>
        <w:rPr>
          <w:rFonts w:ascii="Helvetica" w:hAnsi="Helvetica" w:cs="Helvetica"/>
        </w:rPr>
      </w:pPr>
    </w:p>
    <w:p w14:paraId="0D7469E7" w14:textId="269A92B4" w:rsidR="0077741F" w:rsidRDefault="0077741F" w:rsidP="0077741F">
      <w:pPr>
        <w:rPr>
          <w:rStyle w:val="Hyperlink"/>
          <w:rFonts w:ascii="Helvetica" w:hAnsi="Helvetica" w:cs="Helvetica"/>
        </w:rPr>
      </w:pPr>
      <w:r w:rsidRPr="005D3F9C">
        <w:rPr>
          <w:rFonts w:ascii="Helvetica" w:hAnsi="Helvetica"/>
        </w:rPr>
        <w:tab/>
      </w:r>
      <w:hyperlink w:anchor="DHSReminders" w:history="1">
        <w:r w:rsidRPr="00E26FC6">
          <w:rPr>
            <w:rStyle w:val="Hyperlink"/>
            <w:rFonts w:ascii="Helvetica" w:hAnsi="Helvetica" w:cs="Helvetica"/>
          </w:rPr>
          <w:t>Reminders</w:t>
        </w:r>
      </w:hyperlink>
    </w:p>
    <w:p w14:paraId="207E77AA" w14:textId="52418C0D" w:rsidR="00BE20FC" w:rsidRDefault="00BE20FC" w:rsidP="0077741F">
      <w:pPr>
        <w:rPr>
          <w:rStyle w:val="Hyperlink"/>
          <w:rFonts w:ascii="Helvetica" w:hAnsi="Helvetica" w:cs="Helvetica"/>
        </w:rPr>
      </w:pPr>
    </w:p>
    <w:p w14:paraId="37A6B72C" w14:textId="77777777" w:rsidR="00E26FC6" w:rsidRDefault="00E26FC6" w:rsidP="0077741F">
      <w:pPr>
        <w:rPr>
          <w:rStyle w:val="Hyperlink"/>
          <w:rFonts w:ascii="Helvetica" w:hAnsi="Helvetica" w:cs="Helvetica"/>
        </w:rPr>
      </w:pPr>
    </w:p>
    <w:p w14:paraId="14891C47" w14:textId="77777777" w:rsidR="0077741F" w:rsidRPr="005D3F9C" w:rsidRDefault="0077741F" w:rsidP="0077741F">
      <w:pPr>
        <w:widowControl w:val="0"/>
        <w:pBdr>
          <w:bottom w:val="single" w:sz="6" w:space="1" w:color="auto"/>
        </w:pBdr>
        <w:autoSpaceDE w:val="0"/>
        <w:autoSpaceDN w:val="0"/>
        <w:adjustRightInd w:val="0"/>
        <w:rPr>
          <w:rFonts w:ascii="Helvetica" w:hAnsi="Helvetica" w:cs="Helvetica"/>
        </w:rPr>
      </w:pPr>
    </w:p>
    <w:p w14:paraId="6B0E7C73" w14:textId="77777777" w:rsidR="0077741F" w:rsidRPr="005D3F9C" w:rsidRDefault="0077741F" w:rsidP="0077741F">
      <w:pPr>
        <w:widowControl w:val="0"/>
        <w:autoSpaceDE w:val="0"/>
        <w:autoSpaceDN w:val="0"/>
        <w:adjustRightInd w:val="0"/>
        <w:rPr>
          <w:rFonts w:ascii="Helvetica" w:hAnsi="Helvetica" w:cs="Helvetica"/>
        </w:rPr>
      </w:pPr>
    </w:p>
    <w:p w14:paraId="25C92B82" w14:textId="77777777" w:rsidR="0077741F" w:rsidRPr="008B0B67" w:rsidRDefault="00BF171A" w:rsidP="0077741F">
      <w:pPr>
        <w:widowControl w:val="0"/>
        <w:autoSpaceDE w:val="0"/>
        <w:autoSpaceDN w:val="0"/>
        <w:adjustRightInd w:val="0"/>
        <w:rPr>
          <w:rFonts w:ascii="Helvetica" w:hAnsi="Helvetica" w:cs="Helvetica"/>
          <w:b/>
          <w:sz w:val="28"/>
          <w:szCs w:val="28"/>
        </w:rPr>
      </w:pPr>
      <w:hyperlink w:anchor="HUD" w:history="1">
        <w:r w:rsidR="0077741F" w:rsidRPr="008B0B67">
          <w:rPr>
            <w:rStyle w:val="Hyperlink"/>
            <w:rFonts w:ascii="Helvetica" w:hAnsi="Helvetica" w:cs="Helvetica"/>
            <w:b/>
            <w:sz w:val="28"/>
            <w:szCs w:val="28"/>
          </w:rPr>
          <w:t>Department of Housing and Urban Development</w:t>
        </w:r>
      </w:hyperlink>
    </w:p>
    <w:p w14:paraId="74381857" w14:textId="77777777" w:rsidR="0077741F" w:rsidRPr="005D3F9C" w:rsidRDefault="0077741F" w:rsidP="0077741F">
      <w:pPr>
        <w:spacing w:beforeLines="1" w:before="2" w:afterLines="1" w:after="2"/>
        <w:rPr>
          <w:rFonts w:ascii="Helvetica" w:hAnsi="Helvetica"/>
        </w:rPr>
      </w:pPr>
    </w:p>
    <w:p w14:paraId="270AAF9A" w14:textId="77777777" w:rsidR="0077741F" w:rsidRDefault="0077741F" w:rsidP="0077741F">
      <w:pPr>
        <w:spacing w:beforeLines="1" w:before="2" w:afterLines="1" w:after="2"/>
        <w:rPr>
          <w:rStyle w:val="Hyperlink"/>
          <w:rFonts w:ascii="Helvetica" w:hAnsi="Helvetica"/>
        </w:rPr>
      </w:pPr>
      <w:r w:rsidRPr="005D3F9C">
        <w:rPr>
          <w:rFonts w:ascii="Helvetica" w:hAnsi="Helvetica"/>
        </w:rPr>
        <w:tab/>
      </w:r>
      <w:hyperlink w:anchor="HUDPrograms" w:history="1">
        <w:r w:rsidRPr="005D3F9C">
          <w:rPr>
            <w:rStyle w:val="Hyperlink"/>
            <w:rFonts w:ascii="Helvetica" w:hAnsi="Helvetica"/>
          </w:rPr>
          <w:t>Programs</w:t>
        </w:r>
      </w:hyperlink>
    </w:p>
    <w:p w14:paraId="0F08B528" w14:textId="5A3BC203" w:rsidR="00DE0F72" w:rsidRDefault="00DE0F72" w:rsidP="00F455F5">
      <w:pPr>
        <w:pStyle w:val="NoSpacing"/>
        <w:rPr>
          <w:rFonts w:ascii="Helvetica" w:hAnsi="Helvetica" w:cs="Helvetica"/>
          <w:sz w:val="24"/>
          <w:szCs w:val="24"/>
        </w:rPr>
      </w:pPr>
    </w:p>
    <w:p w14:paraId="418EC2BC" w14:textId="667BC71D" w:rsidR="00A62710" w:rsidRDefault="00BF171A" w:rsidP="00F455F5">
      <w:pPr>
        <w:pStyle w:val="NoSpacing"/>
        <w:rPr>
          <w:rStyle w:val="Hyperlink"/>
          <w:rFonts w:ascii="Helvetica" w:hAnsi="Helvetica" w:cs="Helvetica"/>
          <w:color w:val="1155CC"/>
          <w:sz w:val="24"/>
          <w:szCs w:val="24"/>
          <w:shd w:val="clear" w:color="auto" w:fill="FFFFFF"/>
        </w:rPr>
      </w:pPr>
      <w:hyperlink w:anchor="HUDolderAdultsHomeMod" w:history="1">
        <w:r w:rsidR="00A62710" w:rsidRPr="005E0C29">
          <w:rPr>
            <w:rStyle w:val="Hyperlink"/>
            <w:rFonts w:ascii="Helvetica" w:hAnsi="Helvetica" w:cs="Helvetica"/>
            <w:sz w:val="24"/>
            <w:szCs w:val="24"/>
            <w:shd w:val="clear" w:color="auto" w:fill="FFFFFF"/>
          </w:rPr>
          <w:t>Older Adults Home Modification Grant Program</w:t>
        </w:r>
      </w:hyperlink>
    </w:p>
    <w:p w14:paraId="0ED982E6" w14:textId="77777777" w:rsidR="00A62710" w:rsidRDefault="00A62710" w:rsidP="00F455F5">
      <w:pPr>
        <w:pStyle w:val="NoSpacing"/>
        <w:rPr>
          <w:rFonts w:ascii="Helvetica" w:hAnsi="Helvetica" w:cs="Helvetica"/>
          <w:sz w:val="24"/>
          <w:szCs w:val="24"/>
        </w:rPr>
      </w:pPr>
    </w:p>
    <w:p w14:paraId="7945E360" w14:textId="77777777" w:rsidR="0077741F" w:rsidRDefault="0077741F" w:rsidP="0077741F">
      <w:pPr>
        <w:widowControl w:val="0"/>
        <w:autoSpaceDE w:val="0"/>
        <w:autoSpaceDN w:val="0"/>
        <w:adjustRightInd w:val="0"/>
        <w:rPr>
          <w:rFonts w:ascii="Helvetica" w:hAnsi="Helvetica"/>
        </w:rPr>
      </w:pPr>
      <w:r w:rsidRPr="005D3F9C">
        <w:rPr>
          <w:rFonts w:ascii="Helvetica" w:hAnsi="Helvetica"/>
        </w:rPr>
        <w:tab/>
      </w:r>
      <w:hyperlink w:anchor="HUDModifications" w:history="1">
        <w:r w:rsidRPr="00793EF5">
          <w:rPr>
            <w:rStyle w:val="Hyperlink"/>
            <w:rFonts w:ascii="Helvetica" w:hAnsi="Helvetica"/>
          </w:rPr>
          <w:t>Modifications</w:t>
        </w:r>
      </w:hyperlink>
    </w:p>
    <w:p w14:paraId="486D3BBB" w14:textId="77777777" w:rsidR="00295159" w:rsidRDefault="00295159" w:rsidP="0077741F">
      <w:pPr>
        <w:widowControl w:val="0"/>
        <w:autoSpaceDE w:val="0"/>
        <w:autoSpaceDN w:val="0"/>
        <w:adjustRightInd w:val="0"/>
        <w:rPr>
          <w:rFonts w:ascii="Helvetica" w:hAnsi="Helvetica" w:cs="Helvetica"/>
        </w:rPr>
      </w:pPr>
    </w:p>
    <w:p w14:paraId="2E3FD039" w14:textId="77777777" w:rsidR="0077741F" w:rsidRPr="0076516A" w:rsidRDefault="0077741F" w:rsidP="0077741F">
      <w:pPr>
        <w:pStyle w:val="NoSpacing"/>
        <w:rPr>
          <w:rStyle w:val="Hyperlink"/>
          <w:rFonts w:ascii="Helvetica" w:hAnsi="Helvetica"/>
          <w:sz w:val="24"/>
          <w:szCs w:val="24"/>
        </w:rPr>
      </w:pPr>
      <w:r w:rsidRPr="005D3F9C">
        <w:rPr>
          <w:rFonts w:ascii="Helvetica" w:hAnsi="Helvetica"/>
        </w:rPr>
        <w:tab/>
      </w:r>
      <w:hyperlink w:anchor="HUDReminders" w:history="1">
        <w:r w:rsidRPr="0076516A">
          <w:rPr>
            <w:rStyle w:val="Hyperlink"/>
            <w:rFonts w:ascii="Helvetica" w:hAnsi="Helvetica"/>
            <w:sz w:val="24"/>
            <w:szCs w:val="24"/>
          </w:rPr>
          <w:t>Reminders</w:t>
        </w:r>
      </w:hyperlink>
    </w:p>
    <w:p w14:paraId="23D58C65" w14:textId="32292048" w:rsidR="0024276A" w:rsidRDefault="0024276A" w:rsidP="0024276A">
      <w:pPr>
        <w:widowControl w:val="0"/>
        <w:autoSpaceDE w:val="0"/>
        <w:autoSpaceDN w:val="0"/>
        <w:adjustRightInd w:val="0"/>
        <w:rPr>
          <w:rStyle w:val="Hyperlink"/>
          <w:rFonts w:ascii="Helvetica" w:hAnsi="Helvetica" w:cs="Helvetica"/>
          <w:color w:val="auto"/>
          <w:u w:val="none"/>
        </w:rPr>
      </w:pPr>
    </w:p>
    <w:p w14:paraId="0F7E9202" w14:textId="77777777" w:rsidR="008C5D20" w:rsidRDefault="00BF171A" w:rsidP="008C5D20">
      <w:pPr>
        <w:pStyle w:val="NoSpacing"/>
        <w:rPr>
          <w:rFonts w:ascii="Helvetica" w:hAnsi="Helvetica" w:cs="Helvetica"/>
          <w:sz w:val="24"/>
          <w:szCs w:val="24"/>
        </w:rPr>
      </w:pPr>
      <w:hyperlink w:anchor="HUDContinuumCare" w:history="1">
        <w:r w:rsidR="008C5D20" w:rsidRPr="00DE0F72">
          <w:rPr>
            <w:rStyle w:val="Hyperlink"/>
            <w:rFonts w:ascii="Helvetica" w:hAnsi="Helvetica" w:cs="Helvetica"/>
            <w:sz w:val="24"/>
            <w:szCs w:val="24"/>
            <w:shd w:val="clear" w:color="auto" w:fill="FFFFFF"/>
          </w:rPr>
          <w:t>Continuum of Care Notice</w:t>
        </w:r>
      </w:hyperlink>
    </w:p>
    <w:p w14:paraId="05B40E1A" w14:textId="77777777" w:rsidR="008C5D20" w:rsidRDefault="008C5D20" w:rsidP="008C5D20">
      <w:pPr>
        <w:pStyle w:val="NoSpacing"/>
        <w:ind w:left="180"/>
        <w:rPr>
          <w:rFonts w:ascii="Helvetica" w:hAnsi="Helvetica" w:cs="Helvetica"/>
          <w:sz w:val="24"/>
          <w:szCs w:val="24"/>
        </w:rPr>
      </w:pPr>
    </w:p>
    <w:p w14:paraId="6EC8269F" w14:textId="42D27604" w:rsidR="008C5D20" w:rsidRPr="008C5D20" w:rsidRDefault="00BF171A" w:rsidP="008C5D20">
      <w:pPr>
        <w:pStyle w:val="NoSpacing"/>
        <w:rPr>
          <w:rStyle w:val="Hyperlink"/>
          <w:rFonts w:ascii="Helvetica" w:hAnsi="Helvetica" w:cs="Helvetica"/>
          <w:color w:val="auto"/>
          <w:sz w:val="24"/>
          <w:szCs w:val="24"/>
          <w:u w:val="none"/>
        </w:rPr>
      </w:pPr>
      <w:hyperlink w:anchor="HUDFosterYouthFYI" w:history="1">
        <w:r w:rsidR="008C5D20" w:rsidRPr="00F93F44">
          <w:rPr>
            <w:rStyle w:val="Hyperlink"/>
            <w:rFonts w:ascii="Helvetica" w:hAnsi="Helvetica" w:cs="Helvetica"/>
            <w:sz w:val="24"/>
            <w:szCs w:val="24"/>
            <w:highlight w:val="cyan"/>
            <w:shd w:val="clear" w:color="auto" w:fill="FFFFFF"/>
          </w:rPr>
          <w:t>Foster Youth to Independence (FYI) Competitive</w:t>
        </w:r>
      </w:hyperlink>
      <w:r w:rsidR="008C5D20" w:rsidRPr="00D9627B">
        <w:rPr>
          <w:rFonts w:ascii="Helvetica" w:hAnsi="Helvetica" w:cs="Helvetica"/>
          <w:color w:val="222222"/>
          <w:sz w:val="24"/>
          <w:szCs w:val="24"/>
          <w:highlight w:val="cyan"/>
        </w:rPr>
        <w:br/>
      </w:r>
    </w:p>
    <w:p w14:paraId="5D1AD1B4" w14:textId="7C7776C0" w:rsidR="00276412" w:rsidRDefault="00BF171A" w:rsidP="00276412">
      <w:pPr>
        <w:pStyle w:val="NoSpacing"/>
        <w:rPr>
          <w:rFonts w:ascii="Helvetica" w:hAnsi="Helvetica" w:cs="Helvetica"/>
          <w:sz w:val="24"/>
          <w:szCs w:val="24"/>
        </w:rPr>
      </w:pPr>
      <w:hyperlink w:anchor="HUDSection202Housing" w:history="1">
        <w:r w:rsidR="00276412" w:rsidRPr="000F6DBD">
          <w:rPr>
            <w:rStyle w:val="Hyperlink"/>
            <w:rFonts w:ascii="Helvetica" w:hAnsi="Helvetica" w:cs="Helvetica"/>
            <w:sz w:val="24"/>
            <w:szCs w:val="24"/>
            <w:shd w:val="clear" w:color="auto" w:fill="FFFFFF"/>
          </w:rPr>
          <w:t>FY 2020 Section 202 Supportive Housing for the Elderly Program</w:t>
        </w:r>
      </w:hyperlink>
      <w:r w:rsidR="00276412" w:rsidRPr="00281F55">
        <w:rPr>
          <w:rFonts w:ascii="Helvetica" w:hAnsi="Helvetica" w:cs="Helvetica"/>
          <w:color w:val="222222"/>
          <w:sz w:val="24"/>
          <w:szCs w:val="24"/>
        </w:rPr>
        <w:br/>
      </w:r>
    </w:p>
    <w:p w14:paraId="6B0294FE" w14:textId="77777777" w:rsidR="00276412" w:rsidRDefault="00276412" w:rsidP="0024276A">
      <w:pPr>
        <w:widowControl w:val="0"/>
        <w:autoSpaceDE w:val="0"/>
        <w:autoSpaceDN w:val="0"/>
        <w:adjustRightInd w:val="0"/>
        <w:rPr>
          <w:rStyle w:val="Hyperlink"/>
          <w:rFonts w:ascii="Helvetica" w:hAnsi="Helvetica" w:cs="Helvetica"/>
          <w:color w:val="auto"/>
          <w:u w:val="none"/>
        </w:rPr>
      </w:pPr>
    </w:p>
    <w:p w14:paraId="7879474B" w14:textId="77777777" w:rsidR="0077741F" w:rsidRPr="00A91BC1" w:rsidRDefault="0077741F" w:rsidP="0077741F">
      <w:pPr>
        <w:pBdr>
          <w:bottom w:val="single" w:sz="6" w:space="1" w:color="auto"/>
        </w:pBdr>
        <w:spacing w:beforeLines="1" w:before="2" w:afterLines="1" w:after="2"/>
        <w:rPr>
          <w:rFonts w:ascii="Helvetica" w:hAnsi="Helvetica" w:cs="Helvetica"/>
          <w:color w:val="0000FF"/>
          <w:u w:val="single"/>
        </w:rPr>
      </w:pPr>
    </w:p>
    <w:p w14:paraId="799EA3FF" w14:textId="286EB71E" w:rsidR="0077741F" w:rsidRPr="00AC4C74" w:rsidRDefault="00BF171A" w:rsidP="00AC4C74">
      <w:pPr>
        <w:pStyle w:val="sm"/>
        <w:spacing w:after="240" w:afterAutospacing="0"/>
        <w:outlineLvl w:val="0"/>
        <w:rPr>
          <w:rFonts w:ascii="Helvetica" w:hAnsi="Helvetica" w:cs="Times New Roman"/>
          <w:b/>
          <w:sz w:val="28"/>
          <w:szCs w:val="28"/>
        </w:rPr>
      </w:pPr>
      <w:hyperlink w:anchor="IMLS" w:history="1">
        <w:r w:rsidR="0077741F" w:rsidRPr="001D72F9">
          <w:rPr>
            <w:rStyle w:val="Hyperlink"/>
            <w:rFonts w:ascii="Helvetica" w:hAnsi="Helvetica"/>
            <w:b/>
            <w:sz w:val="28"/>
            <w:szCs w:val="28"/>
          </w:rPr>
          <w:t>Institute of Museum and Library Services</w:t>
        </w:r>
      </w:hyperlink>
    </w:p>
    <w:p w14:paraId="5606793A" w14:textId="77777777" w:rsidR="0077741F" w:rsidRPr="008374CF" w:rsidRDefault="0077741F" w:rsidP="0077741F">
      <w:pPr>
        <w:rPr>
          <w:rStyle w:val="Hyperlink"/>
          <w:rFonts w:ascii="Helvetica" w:hAnsi="Helvetica"/>
          <w:color w:val="auto"/>
          <w:u w:val="none"/>
        </w:rPr>
      </w:pPr>
      <w:r w:rsidRPr="005D3F9C">
        <w:rPr>
          <w:rFonts w:ascii="Helvetica" w:hAnsi="Helvetica"/>
        </w:rPr>
        <w:tab/>
      </w:r>
      <w:hyperlink w:anchor="IMLSPrograms" w:history="1">
        <w:r w:rsidRPr="005D3F9C">
          <w:rPr>
            <w:rStyle w:val="Hyperlink"/>
            <w:rFonts w:ascii="Helvetica" w:hAnsi="Helvetica"/>
          </w:rPr>
          <w:t>Programs</w:t>
        </w:r>
      </w:hyperlink>
      <w:r>
        <w:rPr>
          <w:rFonts w:ascii="Helvetica" w:hAnsi="Helvetica" w:cs="Helvetica"/>
          <w:color w:val="222222"/>
          <w:shd w:val="clear" w:color="auto" w:fill="FFFFFF"/>
        </w:rPr>
        <w:fldChar w:fldCharType="begin"/>
      </w:r>
      <w:r>
        <w:rPr>
          <w:rFonts w:ascii="Helvetica" w:hAnsi="Helvetica" w:cs="Helvetica"/>
          <w:color w:val="222222"/>
          <w:shd w:val="clear" w:color="auto" w:fill="FFFFFF"/>
        </w:rPr>
        <w:instrText xml:space="preserve"> HYPERLINK  \l "IMLSMuseumsEmpowered" </w:instrText>
      </w:r>
      <w:r>
        <w:rPr>
          <w:rFonts w:ascii="Helvetica" w:hAnsi="Helvetica" w:cs="Helvetica"/>
          <w:color w:val="222222"/>
          <w:shd w:val="clear" w:color="auto" w:fill="FFFFFF"/>
        </w:rPr>
        <w:fldChar w:fldCharType="separate"/>
      </w:r>
    </w:p>
    <w:p w14:paraId="3580AAEF" w14:textId="125077B4" w:rsidR="004F29C5" w:rsidRDefault="0077741F" w:rsidP="00CB65DB">
      <w:pPr>
        <w:pStyle w:val="NoSpacing"/>
        <w:rPr>
          <w:rFonts w:ascii="Helvetica" w:hAnsi="Helvetica" w:cs="Helvetica"/>
          <w:color w:val="222222"/>
          <w:sz w:val="24"/>
          <w:szCs w:val="24"/>
          <w:shd w:val="clear" w:color="auto" w:fill="FFFFFF"/>
        </w:rPr>
      </w:pPr>
      <w:r>
        <w:rPr>
          <w:rFonts w:ascii="Helvetica" w:hAnsi="Helvetica" w:cs="Helvetica"/>
          <w:color w:val="222222"/>
          <w:sz w:val="24"/>
          <w:szCs w:val="24"/>
          <w:shd w:val="clear" w:color="auto" w:fill="FFFFFF"/>
        </w:rPr>
        <w:fldChar w:fldCharType="end"/>
      </w:r>
    </w:p>
    <w:p w14:paraId="300C652C" w14:textId="5048C23D" w:rsidR="002F71A4" w:rsidRPr="00857BF2" w:rsidRDefault="0077741F" w:rsidP="00857BF2">
      <w:pPr>
        <w:rPr>
          <w:rFonts w:ascii="Helvetica" w:hAnsi="Helvetica"/>
          <w:color w:val="0000FF"/>
          <w:u w:val="single"/>
        </w:rPr>
      </w:pPr>
      <w:r w:rsidRPr="005D3F9C">
        <w:rPr>
          <w:rFonts w:ascii="Helvetica" w:hAnsi="Helvetica"/>
        </w:rPr>
        <w:tab/>
      </w:r>
      <w:hyperlink w:anchor="IMLSModif" w:history="1">
        <w:r w:rsidRPr="005D3F9C">
          <w:rPr>
            <w:rStyle w:val="Hyperlink"/>
            <w:rFonts w:ascii="Helvetica" w:hAnsi="Helvetica"/>
          </w:rPr>
          <w:t>Modifications</w:t>
        </w:r>
      </w:hyperlink>
      <w:r w:rsidR="004F29C5" w:rsidRPr="00761F3D">
        <w:rPr>
          <w:rFonts w:ascii="Helvetica" w:hAnsi="Helvetica" w:cs="Helvetica"/>
          <w:color w:val="222222"/>
        </w:rPr>
        <w:br/>
      </w:r>
    </w:p>
    <w:p w14:paraId="267241B9" w14:textId="66921B1B" w:rsidR="004F29C5" w:rsidRDefault="004F29C5" w:rsidP="00A462EC">
      <w:pPr>
        <w:pStyle w:val="NoSpacing"/>
        <w:rPr>
          <w:rFonts w:ascii="Helvetica" w:hAnsi="Helvetica"/>
        </w:rPr>
      </w:pPr>
    </w:p>
    <w:p w14:paraId="081007BB" w14:textId="6704D85C" w:rsidR="00DC32B2" w:rsidRDefault="0077741F" w:rsidP="00472B82">
      <w:pPr>
        <w:rPr>
          <w:rFonts w:ascii="Helvetica" w:hAnsi="Helvetica"/>
        </w:rPr>
      </w:pPr>
      <w:r w:rsidRPr="005D3F9C">
        <w:rPr>
          <w:rFonts w:ascii="Helvetica" w:hAnsi="Helvetica"/>
        </w:rPr>
        <w:tab/>
      </w:r>
      <w:hyperlink w:anchor="IMLSReminder" w:history="1">
        <w:r w:rsidRPr="005D3F9C">
          <w:rPr>
            <w:rStyle w:val="Hyperlink"/>
            <w:rFonts w:ascii="Helvetica" w:hAnsi="Helvetica" w:cs="Helvetica"/>
          </w:rPr>
          <w:t>Reminders</w:t>
        </w:r>
      </w:hyperlink>
      <w:r w:rsidRPr="00433AA5">
        <w:rPr>
          <w:rFonts w:ascii="Helvetica" w:hAnsi="Helvetica" w:cs="Helvetica"/>
          <w:color w:val="222222"/>
        </w:rPr>
        <w:br/>
      </w:r>
    </w:p>
    <w:p w14:paraId="096EE628" w14:textId="77777777" w:rsidR="00857BF2" w:rsidRDefault="00BF171A" w:rsidP="00857BF2">
      <w:pPr>
        <w:pStyle w:val="NoSpacing"/>
        <w:rPr>
          <w:rFonts w:ascii="Helvetica" w:hAnsi="Helvetica" w:cs="Helvetica"/>
          <w:sz w:val="24"/>
          <w:szCs w:val="24"/>
        </w:rPr>
      </w:pPr>
      <w:hyperlink w:anchor="IMLSLauraBush21" w:history="1">
        <w:r w:rsidR="00857BF2" w:rsidRPr="00E7277C">
          <w:rPr>
            <w:rStyle w:val="Hyperlink"/>
            <w:rFonts w:ascii="Helvetica" w:hAnsi="Helvetica" w:cs="Helvetica"/>
            <w:sz w:val="24"/>
            <w:szCs w:val="24"/>
            <w:highlight w:val="cyan"/>
            <w:shd w:val="clear" w:color="auto" w:fill="FFFFFF"/>
          </w:rPr>
          <w:t>Laura Bush 21st Century Library Program (2021)</w:t>
        </w:r>
      </w:hyperlink>
      <w:r w:rsidR="00857BF2" w:rsidRPr="002F71A4">
        <w:rPr>
          <w:rFonts w:ascii="Helvetica" w:hAnsi="Helvetica" w:cs="Helvetica"/>
          <w:color w:val="222222"/>
          <w:sz w:val="24"/>
          <w:szCs w:val="24"/>
        </w:rPr>
        <w:br/>
      </w:r>
    </w:p>
    <w:p w14:paraId="69CF49A2" w14:textId="77777777" w:rsidR="00857BF2" w:rsidRDefault="00BF171A" w:rsidP="00857BF2">
      <w:pPr>
        <w:pStyle w:val="NoSpacing"/>
        <w:rPr>
          <w:rFonts w:ascii="Helvetica" w:hAnsi="Helvetica" w:cs="Helvetica"/>
          <w:sz w:val="24"/>
          <w:szCs w:val="24"/>
        </w:rPr>
      </w:pPr>
      <w:hyperlink w:anchor="IMLSLeadershipGrantsLibraries21" w:history="1">
        <w:r w:rsidR="00857BF2" w:rsidRPr="00E7277C">
          <w:rPr>
            <w:rStyle w:val="Hyperlink"/>
            <w:rFonts w:ascii="Helvetica" w:hAnsi="Helvetica" w:cs="Helvetica"/>
            <w:sz w:val="24"/>
            <w:szCs w:val="24"/>
            <w:highlight w:val="cyan"/>
            <w:shd w:val="clear" w:color="auto" w:fill="FFFFFF"/>
          </w:rPr>
          <w:t>National Leadership Grants for Libraries (2021)</w:t>
        </w:r>
      </w:hyperlink>
      <w:r w:rsidR="00857BF2" w:rsidRPr="002F71A4">
        <w:rPr>
          <w:rFonts w:ascii="Helvetica" w:hAnsi="Helvetica" w:cs="Helvetica"/>
          <w:color w:val="222222"/>
          <w:sz w:val="24"/>
          <w:szCs w:val="24"/>
        </w:rPr>
        <w:br/>
      </w:r>
    </w:p>
    <w:p w14:paraId="3FED309E" w14:textId="77777777" w:rsidR="00857BF2" w:rsidRDefault="00857BF2" w:rsidP="00472B82">
      <w:pPr>
        <w:rPr>
          <w:rFonts w:ascii="Helvetica" w:hAnsi="Helvetica"/>
        </w:rPr>
      </w:pPr>
    </w:p>
    <w:p w14:paraId="0D1DCCA1" w14:textId="7F8995E4" w:rsidR="0077741F" w:rsidRPr="005D3F9C" w:rsidRDefault="0077741F" w:rsidP="0077741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ab/>
      </w:r>
    </w:p>
    <w:p w14:paraId="4B3FF5A9" w14:textId="77777777" w:rsidR="0077741F" w:rsidRPr="005D3F9C" w:rsidRDefault="0077741F" w:rsidP="0077741F">
      <w:pPr>
        <w:autoSpaceDE w:val="0"/>
        <w:autoSpaceDN w:val="0"/>
        <w:adjustRightInd w:val="0"/>
        <w:rPr>
          <w:rFonts w:ascii="Helvetica" w:hAnsi="Helvetica"/>
        </w:rPr>
      </w:pPr>
    </w:p>
    <w:p w14:paraId="6FC01E92" w14:textId="77777777" w:rsidR="0077741F" w:rsidRPr="001D72F9" w:rsidRDefault="00BF171A" w:rsidP="0077741F">
      <w:pPr>
        <w:autoSpaceDE w:val="0"/>
        <w:autoSpaceDN w:val="0"/>
        <w:adjustRightInd w:val="0"/>
        <w:outlineLvl w:val="0"/>
        <w:rPr>
          <w:rFonts w:ascii="Helvetica" w:hAnsi="Helvetica"/>
          <w:b/>
          <w:sz w:val="28"/>
          <w:szCs w:val="28"/>
        </w:rPr>
      </w:pPr>
      <w:hyperlink w:anchor="DOI" w:history="1">
        <w:r w:rsidR="0077741F" w:rsidRPr="001D72F9">
          <w:rPr>
            <w:rStyle w:val="Hyperlink"/>
            <w:rFonts w:ascii="Helvetica" w:hAnsi="Helvetica"/>
            <w:b/>
            <w:sz w:val="28"/>
            <w:szCs w:val="28"/>
          </w:rPr>
          <w:t>Department of Interior</w:t>
        </w:r>
      </w:hyperlink>
    </w:p>
    <w:p w14:paraId="63366843" w14:textId="32CA77D8" w:rsidR="0077741F" w:rsidRPr="005D3F9C" w:rsidRDefault="0077741F" w:rsidP="00261A10">
      <w:pPr>
        <w:tabs>
          <w:tab w:val="left" w:pos="5987"/>
        </w:tabs>
        <w:autoSpaceDE w:val="0"/>
        <w:autoSpaceDN w:val="0"/>
        <w:adjustRightInd w:val="0"/>
        <w:outlineLvl w:val="0"/>
        <w:rPr>
          <w:rFonts w:ascii="Helvetica" w:hAnsi="Helvetica"/>
          <w:b/>
        </w:rPr>
      </w:pPr>
      <w:r w:rsidRPr="005D3F9C">
        <w:rPr>
          <w:rFonts w:ascii="Helvetica" w:hAnsi="Helvetica"/>
          <w:b/>
        </w:rPr>
        <w:tab/>
      </w:r>
    </w:p>
    <w:p w14:paraId="77704261" w14:textId="6BEDC6ED" w:rsidR="001C3E04" w:rsidRDefault="0077741F" w:rsidP="00362F73">
      <w:pPr>
        <w:pStyle w:val="NoSpacing"/>
        <w:rPr>
          <w:rStyle w:val="Hyperlink"/>
          <w:rFonts w:ascii="Helvetica" w:hAnsi="Helvetica" w:cs="Helvetica"/>
          <w:color w:val="222222"/>
          <w:sz w:val="24"/>
          <w:szCs w:val="24"/>
          <w:u w:val="none"/>
        </w:rPr>
      </w:pPr>
      <w:r w:rsidRPr="005D3F9C">
        <w:rPr>
          <w:rFonts w:ascii="Helvetica" w:hAnsi="Helvetica"/>
          <w:b/>
        </w:rPr>
        <w:tab/>
      </w:r>
      <w:hyperlink w:anchor="DOIPrograms" w:history="1">
        <w:r w:rsidRPr="006E4F03">
          <w:rPr>
            <w:rStyle w:val="Hyperlink"/>
            <w:rFonts w:ascii="Helvetica" w:hAnsi="Helvetica"/>
            <w:sz w:val="24"/>
            <w:szCs w:val="24"/>
          </w:rPr>
          <w:t>Programs</w:t>
        </w:r>
      </w:hyperlink>
      <w:r w:rsidR="00362F73" w:rsidRPr="00A6109D">
        <w:rPr>
          <w:rFonts w:ascii="Helvetica" w:hAnsi="Helvetica" w:cs="Helvetica"/>
          <w:color w:val="222222"/>
          <w:sz w:val="24"/>
          <w:szCs w:val="24"/>
        </w:rPr>
        <w:br/>
      </w:r>
    </w:p>
    <w:p w14:paraId="312C115C" w14:textId="09B4186F" w:rsidR="00F64285" w:rsidRDefault="00BF171A" w:rsidP="00F64285">
      <w:pPr>
        <w:pStyle w:val="NoSpacing"/>
        <w:rPr>
          <w:rFonts w:ascii="Helvetica" w:hAnsi="Helvetica" w:cs="Helvetica"/>
          <w:sz w:val="24"/>
          <w:szCs w:val="24"/>
        </w:rPr>
      </w:pPr>
      <w:hyperlink w:anchor="DOIBLMAquaticResource" w:history="1">
        <w:r w:rsidR="00F64285" w:rsidRPr="00880800">
          <w:rPr>
            <w:rStyle w:val="Hyperlink"/>
            <w:rFonts w:ascii="Helvetica" w:hAnsi="Helvetica" w:cs="Helvetica"/>
            <w:sz w:val="24"/>
            <w:szCs w:val="24"/>
            <w:highlight w:val="cyan"/>
            <w:shd w:val="clear" w:color="auto" w:fill="FFFFFF"/>
          </w:rPr>
          <w:t>Bureau of Land Management</w:t>
        </w:r>
        <w:r w:rsidR="00F64285" w:rsidRPr="00880800">
          <w:rPr>
            <w:rStyle w:val="Hyperlink"/>
            <w:rFonts w:ascii="Helvetica" w:hAnsi="Helvetica" w:cs="Helvetica"/>
            <w:sz w:val="24"/>
            <w:szCs w:val="24"/>
            <w:highlight w:val="cyan"/>
          </w:rPr>
          <w:br/>
        </w:r>
        <w:r w:rsidR="00F64285" w:rsidRPr="00880800">
          <w:rPr>
            <w:rStyle w:val="Hyperlink"/>
            <w:rFonts w:ascii="Helvetica" w:hAnsi="Helvetica" w:cs="Helvetica"/>
            <w:sz w:val="24"/>
            <w:szCs w:val="24"/>
            <w:highlight w:val="cyan"/>
            <w:shd w:val="clear" w:color="auto" w:fill="FFFFFF"/>
          </w:rPr>
          <w:t>National Operations Center Fisheries and Aquatic Resource Management</w:t>
        </w:r>
      </w:hyperlink>
    </w:p>
    <w:p w14:paraId="43828622" w14:textId="77777777" w:rsidR="00F64285" w:rsidRDefault="00F64285" w:rsidP="00362F73">
      <w:pPr>
        <w:pStyle w:val="NoSpacing"/>
        <w:rPr>
          <w:rStyle w:val="Hyperlink"/>
          <w:rFonts w:ascii="Helvetica" w:hAnsi="Helvetica" w:cs="Helvetica"/>
          <w:color w:val="222222"/>
          <w:sz w:val="24"/>
          <w:szCs w:val="24"/>
          <w:u w:val="none"/>
        </w:rPr>
      </w:pPr>
    </w:p>
    <w:p w14:paraId="10CD9F36" w14:textId="21406DBB" w:rsidR="00A2374A" w:rsidRDefault="00BF171A" w:rsidP="00A2374A">
      <w:pPr>
        <w:pStyle w:val="NoSpacing"/>
        <w:rPr>
          <w:rStyle w:val="Hyperlink"/>
          <w:rFonts w:ascii="Helvetica" w:hAnsi="Helvetica" w:cs="Helvetica"/>
          <w:color w:val="1155CC"/>
          <w:sz w:val="24"/>
          <w:szCs w:val="24"/>
          <w:shd w:val="clear" w:color="auto" w:fill="FFFFFF"/>
        </w:rPr>
      </w:pPr>
      <w:hyperlink w:anchor="DOINPSAircraftTracking" w:history="1">
        <w:r w:rsidR="00A2374A" w:rsidRPr="00880800">
          <w:rPr>
            <w:rStyle w:val="Hyperlink"/>
            <w:rFonts w:ascii="Helvetica" w:hAnsi="Helvetica" w:cs="Helvetica"/>
            <w:sz w:val="24"/>
            <w:szCs w:val="24"/>
            <w:highlight w:val="cyan"/>
            <w:shd w:val="clear" w:color="auto" w:fill="FFFFFF"/>
          </w:rPr>
          <w:t>National Park Service</w:t>
        </w:r>
        <w:r w:rsidR="00A2374A" w:rsidRPr="00880800">
          <w:rPr>
            <w:rStyle w:val="Hyperlink"/>
            <w:rFonts w:ascii="Helvetica" w:hAnsi="Helvetica" w:cs="Helvetica"/>
            <w:sz w:val="24"/>
            <w:szCs w:val="24"/>
            <w:highlight w:val="cyan"/>
          </w:rPr>
          <w:br/>
        </w:r>
        <w:r w:rsidR="00A2374A" w:rsidRPr="00880800">
          <w:rPr>
            <w:rStyle w:val="Hyperlink"/>
            <w:rFonts w:ascii="Helvetica" w:hAnsi="Helvetica" w:cs="Helvetica"/>
            <w:sz w:val="24"/>
            <w:szCs w:val="24"/>
            <w:highlight w:val="cyan"/>
            <w:shd w:val="clear" w:color="auto" w:fill="FFFFFF"/>
          </w:rPr>
          <w:t>Aircraft Tracking Over NPS Units</w:t>
        </w:r>
      </w:hyperlink>
    </w:p>
    <w:p w14:paraId="3B618E8B" w14:textId="50202E83" w:rsidR="00A2374A" w:rsidRDefault="00A2374A" w:rsidP="00A2374A">
      <w:pPr>
        <w:pStyle w:val="NoSpacing"/>
        <w:rPr>
          <w:rStyle w:val="Hyperlink"/>
          <w:rFonts w:ascii="Helvetica" w:hAnsi="Helvetica" w:cs="Helvetica"/>
          <w:color w:val="1155CC"/>
          <w:sz w:val="24"/>
          <w:szCs w:val="24"/>
          <w:shd w:val="clear" w:color="auto" w:fill="FFFFFF"/>
        </w:rPr>
      </w:pPr>
      <w:r w:rsidRPr="00DA7353">
        <w:rPr>
          <w:rFonts w:ascii="Helvetica" w:hAnsi="Helvetica" w:cs="Helvetica"/>
          <w:color w:val="222222"/>
          <w:sz w:val="24"/>
          <w:szCs w:val="24"/>
        </w:rPr>
        <w:lastRenderedPageBreak/>
        <w:br/>
      </w:r>
      <w:hyperlink w:anchor="DOINPSOutdoorLightingNatParks" w:history="1">
        <w:r w:rsidRPr="00880800">
          <w:rPr>
            <w:rStyle w:val="Hyperlink"/>
            <w:rFonts w:ascii="Helvetica" w:hAnsi="Helvetica" w:cs="Helvetica"/>
            <w:sz w:val="24"/>
            <w:szCs w:val="24"/>
            <w:highlight w:val="cyan"/>
            <w:shd w:val="clear" w:color="auto" w:fill="FFFFFF"/>
          </w:rPr>
          <w:t>National Park Service</w:t>
        </w:r>
        <w:r w:rsidRPr="00880800">
          <w:rPr>
            <w:rStyle w:val="Hyperlink"/>
            <w:rFonts w:ascii="Helvetica" w:hAnsi="Helvetica" w:cs="Helvetica"/>
            <w:sz w:val="24"/>
            <w:szCs w:val="24"/>
            <w:highlight w:val="cyan"/>
          </w:rPr>
          <w:br/>
        </w:r>
        <w:r w:rsidRPr="00880800">
          <w:rPr>
            <w:rStyle w:val="Hyperlink"/>
            <w:rFonts w:ascii="Helvetica" w:hAnsi="Helvetica" w:cs="Helvetica"/>
            <w:sz w:val="24"/>
            <w:szCs w:val="24"/>
            <w:highlight w:val="cyan"/>
            <w:shd w:val="clear" w:color="auto" w:fill="FFFFFF"/>
          </w:rPr>
          <w:t>Effects of Outdoor Lighting on Natural Resources and Visitor Enjoyment in National Parks</w:t>
        </w:r>
      </w:hyperlink>
    </w:p>
    <w:p w14:paraId="28A63F9E" w14:textId="77777777" w:rsidR="00A2374A" w:rsidRDefault="00A2374A" w:rsidP="00A2374A">
      <w:pPr>
        <w:pStyle w:val="NoSpacing"/>
        <w:rPr>
          <w:rStyle w:val="Hyperlink"/>
          <w:rFonts w:ascii="Helvetica" w:hAnsi="Helvetica" w:cs="Helvetica"/>
          <w:color w:val="1155CC"/>
          <w:sz w:val="24"/>
          <w:szCs w:val="24"/>
          <w:shd w:val="clear" w:color="auto" w:fill="FFFFFF"/>
        </w:rPr>
      </w:pPr>
    </w:p>
    <w:p w14:paraId="59544450" w14:textId="45F7AEBB" w:rsidR="00A2374A" w:rsidRDefault="00BF171A" w:rsidP="00A2374A">
      <w:pPr>
        <w:pStyle w:val="NoSpacing"/>
        <w:rPr>
          <w:rStyle w:val="Hyperlink"/>
          <w:rFonts w:ascii="Helvetica" w:hAnsi="Helvetica" w:cs="Helvetica"/>
          <w:color w:val="1155CC"/>
          <w:sz w:val="24"/>
          <w:szCs w:val="24"/>
          <w:shd w:val="clear" w:color="auto" w:fill="FFFFFF"/>
        </w:rPr>
      </w:pPr>
      <w:hyperlink w:anchor="DOINPSBattlefieldPreservInterp" w:history="1">
        <w:r w:rsidR="00A2374A" w:rsidRPr="00880800">
          <w:rPr>
            <w:rStyle w:val="Hyperlink"/>
            <w:rFonts w:ascii="Helvetica" w:hAnsi="Helvetica" w:cs="Helvetica"/>
            <w:sz w:val="24"/>
            <w:szCs w:val="24"/>
            <w:shd w:val="clear" w:color="auto" w:fill="FFFFFF"/>
          </w:rPr>
          <w:t>National Park Service</w:t>
        </w:r>
        <w:r w:rsidR="00A2374A" w:rsidRPr="00880800">
          <w:rPr>
            <w:rStyle w:val="Hyperlink"/>
            <w:rFonts w:ascii="Helvetica" w:hAnsi="Helvetica" w:cs="Helvetica"/>
            <w:sz w:val="24"/>
            <w:szCs w:val="24"/>
          </w:rPr>
          <w:br/>
        </w:r>
        <w:r w:rsidR="00A2374A" w:rsidRPr="00880800">
          <w:rPr>
            <w:rStyle w:val="Hyperlink"/>
            <w:rFonts w:ascii="Helvetica" w:hAnsi="Helvetica" w:cs="Helvetica"/>
            <w:sz w:val="24"/>
            <w:szCs w:val="24"/>
            <w:shd w:val="clear" w:color="auto" w:fill="FFFFFF"/>
          </w:rPr>
          <w:t>FY2021 Battlefield Interpretation Grants</w:t>
        </w:r>
      </w:hyperlink>
    </w:p>
    <w:p w14:paraId="0758E087" w14:textId="5F2DE87F" w:rsidR="00A2374A" w:rsidRDefault="00A2374A" w:rsidP="00A2374A">
      <w:pPr>
        <w:pStyle w:val="NoSpacing"/>
        <w:rPr>
          <w:rStyle w:val="Hyperlink"/>
          <w:rFonts w:ascii="Helvetica" w:hAnsi="Helvetica" w:cs="Helvetica"/>
          <w:color w:val="1155CC"/>
          <w:sz w:val="24"/>
          <w:szCs w:val="24"/>
          <w:shd w:val="clear" w:color="auto" w:fill="FFFFFF"/>
        </w:rPr>
      </w:pPr>
    </w:p>
    <w:p w14:paraId="7F3D2AF2" w14:textId="7001F490" w:rsidR="001F27D7" w:rsidRDefault="00BF171A" w:rsidP="00A2374A">
      <w:pPr>
        <w:pStyle w:val="NoSpacing"/>
        <w:rPr>
          <w:rStyle w:val="Hyperlink"/>
          <w:rFonts w:ascii="Helvetica" w:hAnsi="Helvetica" w:cs="Helvetica"/>
          <w:color w:val="1155CC"/>
          <w:sz w:val="24"/>
          <w:szCs w:val="24"/>
          <w:shd w:val="clear" w:color="auto" w:fill="FFFFFF"/>
        </w:rPr>
      </w:pPr>
      <w:hyperlink w:anchor="DOINPSBusinessPlanInternship" w:history="1">
        <w:r w:rsidR="001F27D7" w:rsidRPr="001F27D7">
          <w:rPr>
            <w:rStyle w:val="Hyperlink"/>
            <w:rFonts w:ascii="Helvetica" w:hAnsi="Helvetica" w:cs="Helvetica"/>
            <w:sz w:val="24"/>
            <w:szCs w:val="24"/>
            <w:shd w:val="clear" w:color="auto" w:fill="FFFFFF"/>
          </w:rPr>
          <w:t>National Park Service</w:t>
        </w:r>
        <w:r w:rsidR="001F27D7" w:rsidRPr="001F27D7">
          <w:rPr>
            <w:rStyle w:val="Hyperlink"/>
            <w:rFonts w:ascii="Helvetica" w:hAnsi="Helvetica" w:cs="Helvetica"/>
            <w:sz w:val="24"/>
            <w:szCs w:val="24"/>
          </w:rPr>
          <w:br/>
        </w:r>
        <w:r w:rsidR="001F27D7" w:rsidRPr="001F27D7">
          <w:rPr>
            <w:rStyle w:val="Hyperlink"/>
            <w:rFonts w:ascii="Helvetica" w:hAnsi="Helvetica" w:cs="Helvetica"/>
            <w:sz w:val="24"/>
            <w:szCs w:val="24"/>
            <w:shd w:val="clear" w:color="auto" w:fill="FFFFFF"/>
          </w:rPr>
          <w:t>National Parks Business Plan Internship Program</w:t>
        </w:r>
      </w:hyperlink>
      <w:r w:rsidR="001F27D7" w:rsidRPr="00E61969">
        <w:rPr>
          <w:rFonts w:ascii="Helvetica" w:hAnsi="Helvetica" w:cs="Helvetica"/>
          <w:color w:val="222222"/>
          <w:sz w:val="24"/>
          <w:szCs w:val="24"/>
        </w:rPr>
        <w:br/>
      </w:r>
    </w:p>
    <w:p w14:paraId="5923520D" w14:textId="77777777" w:rsidR="00A2374A" w:rsidRDefault="00A2374A" w:rsidP="00A2374A">
      <w:pPr>
        <w:pStyle w:val="NoSpacing"/>
        <w:rPr>
          <w:rStyle w:val="Hyperlink"/>
          <w:rFonts w:ascii="Helvetica" w:hAnsi="Helvetica" w:cs="Helvetica"/>
          <w:color w:val="222222"/>
          <w:sz w:val="24"/>
          <w:szCs w:val="24"/>
          <w:u w:val="none"/>
        </w:rPr>
      </w:pPr>
    </w:p>
    <w:p w14:paraId="4B039C91" w14:textId="77777777" w:rsidR="0077741F" w:rsidRPr="0037002F" w:rsidRDefault="0077741F" w:rsidP="0077741F">
      <w:pPr>
        <w:autoSpaceDE w:val="0"/>
        <w:autoSpaceDN w:val="0"/>
        <w:adjustRightInd w:val="0"/>
        <w:outlineLvl w:val="0"/>
        <w:rPr>
          <w:rFonts w:ascii="Helvetica" w:hAnsi="Helvetica"/>
          <w:color w:val="0000FF"/>
          <w:u w:val="single"/>
        </w:rPr>
      </w:pPr>
      <w:r>
        <w:tab/>
      </w:r>
      <w:hyperlink w:anchor="DOIMod" w:history="1">
        <w:r w:rsidRPr="005D3F9C">
          <w:rPr>
            <w:rStyle w:val="Hyperlink"/>
            <w:rFonts w:ascii="Helvetica" w:hAnsi="Helvetica"/>
          </w:rPr>
          <w:t>Modifications</w:t>
        </w:r>
      </w:hyperlink>
    </w:p>
    <w:p w14:paraId="7DAAB752" w14:textId="1EE51BCD" w:rsidR="001A2AB0" w:rsidRDefault="001A2AB0" w:rsidP="001A2AB0">
      <w:pPr>
        <w:pStyle w:val="NoSpacing"/>
        <w:rPr>
          <w:rFonts w:ascii="Helvetica" w:hAnsi="Helvetica" w:cs="Helvetica"/>
        </w:rPr>
      </w:pPr>
    </w:p>
    <w:p w14:paraId="782E87FF" w14:textId="54F27120" w:rsidR="00F64285" w:rsidRDefault="00BF171A" w:rsidP="00F64285">
      <w:pPr>
        <w:pStyle w:val="NoSpacing"/>
        <w:rPr>
          <w:rFonts w:ascii="Helvetica" w:hAnsi="Helvetica" w:cs="Helvetica"/>
          <w:color w:val="222222"/>
          <w:sz w:val="24"/>
          <w:szCs w:val="24"/>
        </w:rPr>
      </w:pPr>
      <w:hyperlink w:anchor="DOIReclamWaterSMART21" w:history="1">
        <w:r w:rsidR="00F64285" w:rsidRPr="00880800">
          <w:rPr>
            <w:rStyle w:val="Hyperlink"/>
            <w:rFonts w:ascii="Helvetica" w:hAnsi="Helvetica" w:cs="Helvetica"/>
            <w:sz w:val="24"/>
            <w:szCs w:val="24"/>
            <w:highlight w:val="cyan"/>
            <w:shd w:val="clear" w:color="auto" w:fill="FFFFFF"/>
          </w:rPr>
          <w:t>Bureau of Reclamation</w:t>
        </w:r>
        <w:r w:rsidR="00F64285" w:rsidRPr="00880800">
          <w:rPr>
            <w:rStyle w:val="Hyperlink"/>
            <w:rFonts w:ascii="Helvetica" w:hAnsi="Helvetica" w:cs="Helvetica"/>
            <w:sz w:val="24"/>
            <w:szCs w:val="24"/>
            <w:highlight w:val="cyan"/>
          </w:rPr>
          <w:br/>
        </w:r>
        <w:r w:rsidR="00F64285" w:rsidRPr="00880800">
          <w:rPr>
            <w:rStyle w:val="Hyperlink"/>
            <w:rFonts w:ascii="Helvetica" w:hAnsi="Helvetica" w:cs="Helvetica"/>
            <w:sz w:val="24"/>
            <w:szCs w:val="24"/>
            <w:highlight w:val="cyan"/>
            <w:shd w:val="clear" w:color="auto" w:fill="FFFFFF"/>
          </w:rPr>
          <w:t>WaterSMART-Applied Science Grants for Fiscal Year 2021</w:t>
        </w:r>
      </w:hyperlink>
      <w:r w:rsidR="00F64285" w:rsidRPr="003440A9">
        <w:rPr>
          <w:rFonts w:ascii="Helvetica" w:hAnsi="Helvetica" w:cs="Helvetica"/>
          <w:color w:val="222222"/>
          <w:sz w:val="24"/>
          <w:szCs w:val="24"/>
          <w:highlight w:val="cyan"/>
        </w:rPr>
        <w:br/>
      </w:r>
    </w:p>
    <w:p w14:paraId="56683E65" w14:textId="77777777" w:rsidR="00F64285" w:rsidRDefault="00F64285" w:rsidP="001A2AB0">
      <w:pPr>
        <w:pStyle w:val="NoSpacing"/>
        <w:rPr>
          <w:rFonts w:ascii="Helvetica" w:hAnsi="Helvetica" w:cs="Helvetica"/>
        </w:rPr>
      </w:pPr>
    </w:p>
    <w:p w14:paraId="71E77D31" w14:textId="77777777" w:rsidR="002F71A4" w:rsidRDefault="002F71A4" w:rsidP="001A2AB0">
      <w:pPr>
        <w:pStyle w:val="NoSpacing"/>
        <w:rPr>
          <w:rFonts w:ascii="Helvetica" w:hAnsi="Helvetica" w:cs="Helvetica"/>
        </w:rPr>
      </w:pPr>
    </w:p>
    <w:p w14:paraId="0D6A70F7" w14:textId="72FFD34C" w:rsidR="0077741F" w:rsidRDefault="0077741F" w:rsidP="0077741F">
      <w:pPr>
        <w:autoSpaceDE w:val="0"/>
        <w:autoSpaceDN w:val="0"/>
        <w:adjustRightInd w:val="0"/>
        <w:outlineLvl w:val="0"/>
        <w:rPr>
          <w:rStyle w:val="Hyperlink"/>
          <w:rFonts w:ascii="Helvetica" w:hAnsi="Helvetica"/>
        </w:rPr>
      </w:pPr>
      <w:r w:rsidRPr="005D3F9C">
        <w:rPr>
          <w:rFonts w:ascii="Helvetica" w:hAnsi="Helvetica"/>
          <w:b/>
        </w:rPr>
        <w:tab/>
      </w:r>
      <w:hyperlink w:anchor="DOIReminder" w:history="1">
        <w:r w:rsidRPr="005D3F9C">
          <w:rPr>
            <w:rStyle w:val="Hyperlink"/>
            <w:rFonts w:ascii="Helvetica" w:hAnsi="Helvetica"/>
          </w:rPr>
          <w:t>Reminders</w:t>
        </w:r>
      </w:hyperlink>
      <w:r>
        <w:rPr>
          <w:rStyle w:val="Hyperlink"/>
          <w:rFonts w:ascii="Helvetica" w:hAnsi="Helvetica"/>
        </w:rPr>
        <w:t xml:space="preserve">  </w:t>
      </w:r>
    </w:p>
    <w:p w14:paraId="5B5A01F8" w14:textId="270A6E92" w:rsidR="00900706" w:rsidRDefault="00900706" w:rsidP="0077741F">
      <w:pPr>
        <w:autoSpaceDE w:val="0"/>
        <w:autoSpaceDN w:val="0"/>
        <w:adjustRightInd w:val="0"/>
        <w:outlineLvl w:val="0"/>
        <w:rPr>
          <w:rStyle w:val="Hyperlink"/>
          <w:rFonts w:ascii="Helvetica" w:hAnsi="Helvetica"/>
        </w:rPr>
      </w:pPr>
    </w:p>
    <w:p w14:paraId="5EA75876" w14:textId="016FDA56" w:rsidR="00276412" w:rsidRDefault="00BF171A" w:rsidP="00E26FC6">
      <w:pPr>
        <w:pStyle w:val="NoSpacing"/>
        <w:rPr>
          <w:rFonts w:ascii="Helvetica" w:hAnsi="Helvetica" w:cs="Helvetica"/>
          <w:color w:val="222222"/>
          <w:sz w:val="24"/>
          <w:szCs w:val="24"/>
        </w:rPr>
      </w:pPr>
      <w:hyperlink w:anchor="DOIBurReclamWaterSMARTWaterEffic4" w:history="1">
        <w:r w:rsidR="00900706" w:rsidRPr="00900706">
          <w:rPr>
            <w:rStyle w:val="Hyperlink"/>
            <w:rFonts w:ascii="Helvetica" w:hAnsi="Helvetica" w:cs="Helvetica"/>
            <w:sz w:val="24"/>
            <w:szCs w:val="24"/>
            <w:highlight w:val="cyan"/>
            <w:shd w:val="clear" w:color="auto" w:fill="FFFFFF"/>
          </w:rPr>
          <w:t>Bureau of Reclamation</w:t>
        </w:r>
        <w:r w:rsidR="00900706" w:rsidRPr="00900706">
          <w:rPr>
            <w:rStyle w:val="Hyperlink"/>
            <w:rFonts w:ascii="Helvetica" w:hAnsi="Helvetica" w:cs="Helvetica"/>
            <w:sz w:val="24"/>
            <w:szCs w:val="24"/>
            <w:highlight w:val="cyan"/>
          </w:rPr>
          <w:br/>
        </w:r>
        <w:r w:rsidR="00900706" w:rsidRPr="00900706">
          <w:rPr>
            <w:rStyle w:val="Hyperlink"/>
            <w:rFonts w:ascii="Helvetica" w:hAnsi="Helvetica" w:cs="Helvetica"/>
            <w:sz w:val="24"/>
            <w:szCs w:val="24"/>
            <w:highlight w:val="cyan"/>
            <w:shd w:val="clear" w:color="auto" w:fill="FFFFFF"/>
          </w:rPr>
          <w:t>WaterSMART Grants: Small-Scale Water Efficiency Projects</w:t>
        </w:r>
      </w:hyperlink>
      <w:r w:rsidR="00900706" w:rsidRPr="00C257BB">
        <w:rPr>
          <w:rFonts w:ascii="Helvetica" w:hAnsi="Helvetica" w:cs="Helvetica"/>
          <w:color w:val="222222"/>
          <w:sz w:val="24"/>
          <w:szCs w:val="24"/>
          <w:highlight w:val="cyan"/>
        </w:rPr>
        <w:br/>
      </w:r>
    </w:p>
    <w:p w14:paraId="56A95D3D" w14:textId="77777777" w:rsidR="00857BF2" w:rsidRDefault="00BF171A" w:rsidP="00857BF2">
      <w:pPr>
        <w:pStyle w:val="NoSpacing"/>
        <w:rPr>
          <w:rStyle w:val="Hyperlink"/>
          <w:rFonts w:ascii="Helvetica" w:hAnsi="Helvetica" w:cs="Helvetica"/>
          <w:color w:val="222222"/>
          <w:sz w:val="24"/>
          <w:szCs w:val="24"/>
          <w:u w:val="none"/>
        </w:rPr>
      </w:pPr>
      <w:hyperlink w:anchor="DOINPS2021PresTech" w:history="1">
        <w:r w:rsidR="00857BF2" w:rsidRPr="00B0439F">
          <w:rPr>
            <w:rStyle w:val="Hyperlink"/>
            <w:rFonts w:ascii="Helvetica" w:hAnsi="Helvetica" w:cs="Helvetica"/>
            <w:sz w:val="24"/>
            <w:szCs w:val="24"/>
            <w:highlight w:val="cyan"/>
            <w:shd w:val="clear" w:color="auto" w:fill="FFFFFF"/>
          </w:rPr>
          <w:t>National Park Service</w:t>
        </w:r>
        <w:r w:rsidR="00857BF2" w:rsidRPr="00B0439F">
          <w:rPr>
            <w:rStyle w:val="Hyperlink"/>
            <w:rFonts w:ascii="Helvetica" w:hAnsi="Helvetica" w:cs="Helvetica"/>
            <w:sz w:val="24"/>
            <w:szCs w:val="24"/>
            <w:highlight w:val="cyan"/>
          </w:rPr>
          <w:br/>
        </w:r>
        <w:r w:rsidR="00857BF2" w:rsidRPr="00B0439F">
          <w:rPr>
            <w:rStyle w:val="Hyperlink"/>
            <w:rFonts w:ascii="Helvetica" w:hAnsi="Helvetica" w:cs="Helvetica"/>
            <w:sz w:val="24"/>
            <w:szCs w:val="24"/>
            <w:highlight w:val="cyan"/>
            <w:shd w:val="clear" w:color="auto" w:fill="FFFFFF"/>
          </w:rPr>
          <w:t>2021 Preservation Technology and Training Grants</w:t>
        </w:r>
      </w:hyperlink>
      <w:r w:rsidR="00857BF2" w:rsidRPr="00FD5746">
        <w:rPr>
          <w:rFonts w:ascii="Helvetica" w:hAnsi="Helvetica" w:cs="Helvetica"/>
          <w:color w:val="222222"/>
          <w:sz w:val="24"/>
          <w:szCs w:val="24"/>
          <w:highlight w:val="cyan"/>
        </w:rPr>
        <w:br/>
      </w:r>
    </w:p>
    <w:p w14:paraId="3A6ACFFE" w14:textId="77777777" w:rsidR="00857BF2" w:rsidRDefault="00BF171A" w:rsidP="00857BF2">
      <w:pPr>
        <w:pStyle w:val="NoSpacing"/>
        <w:rPr>
          <w:rStyle w:val="Hyperlink"/>
          <w:rFonts w:ascii="Helvetica" w:hAnsi="Helvetica" w:cs="Helvetica"/>
          <w:color w:val="1155CC"/>
          <w:sz w:val="24"/>
          <w:szCs w:val="24"/>
          <w:shd w:val="clear" w:color="auto" w:fill="FFFFFF"/>
        </w:rPr>
      </w:pPr>
      <w:hyperlink w:anchor="DOINPS2020UnderrepresentedCommunity" w:history="1">
        <w:r w:rsidR="00857BF2" w:rsidRPr="00B63DB8">
          <w:rPr>
            <w:rStyle w:val="Hyperlink"/>
            <w:rFonts w:ascii="Helvetica" w:hAnsi="Helvetica" w:cs="Helvetica"/>
            <w:sz w:val="24"/>
            <w:szCs w:val="24"/>
            <w:highlight w:val="cyan"/>
            <w:shd w:val="clear" w:color="auto" w:fill="FFFFFF"/>
          </w:rPr>
          <w:t>National Park Service</w:t>
        </w:r>
        <w:r w:rsidR="00857BF2" w:rsidRPr="00B63DB8">
          <w:rPr>
            <w:rStyle w:val="Hyperlink"/>
            <w:rFonts w:ascii="Helvetica" w:hAnsi="Helvetica" w:cs="Helvetica"/>
            <w:sz w:val="24"/>
            <w:szCs w:val="24"/>
            <w:highlight w:val="cyan"/>
          </w:rPr>
          <w:br/>
        </w:r>
        <w:r w:rsidR="00857BF2" w:rsidRPr="00B63DB8">
          <w:rPr>
            <w:rStyle w:val="Hyperlink"/>
            <w:rFonts w:ascii="Helvetica" w:hAnsi="Helvetica" w:cs="Helvetica"/>
            <w:sz w:val="24"/>
            <w:szCs w:val="24"/>
            <w:highlight w:val="cyan"/>
            <w:shd w:val="clear" w:color="auto" w:fill="FFFFFF"/>
          </w:rPr>
          <w:t>FY2020 Historic Preservation Fund - Underrepresented Community Grants</w:t>
        </w:r>
      </w:hyperlink>
    </w:p>
    <w:p w14:paraId="2EBA0D27" w14:textId="77777777" w:rsidR="00857BF2" w:rsidRDefault="00857BF2" w:rsidP="00857BF2">
      <w:pPr>
        <w:pStyle w:val="NoSpacing"/>
        <w:rPr>
          <w:rStyle w:val="Hyperlink"/>
          <w:rFonts w:ascii="Helvetica" w:hAnsi="Helvetica" w:cs="Helvetica"/>
          <w:color w:val="222222"/>
          <w:sz w:val="24"/>
          <w:szCs w:val="24"/>
          <w:u w:val="none"/>
        </w:rPr>
      </w:pPr>
    </w:p>
    <w:p w14:paraId="32976EC1" w14:textId="77777777" w:rsidR="00857BF2" w:rsidRDefault="00BF171A" w:rsidP="00857BF2">
      <w:pPr>
        <w:pStyle w:val="NoSpacing"/>
        <w:rPr>
          <w:rStyle w:val="Hyperlink"/>
          <w:rFonts w:ascii="Helvetica" w:hAnsi="Helvetica" w:cs="Helvetica"/>
          <w:color w:val="1155CC"/>
          <w:sz w:val="24"/>
          <w:szCs w:val="24"/>
          <w:shd w:val="clear" w:color="auto" w:fill="FFFFFF"/>
        </w:rPr>
      </w:pPr>
      <w:hyperlink w:anchor="DOIPrescottMarine" w:history="1">
        <w:r w:rsidR="00857BF2" w:rsidRPr="003B1756">
          <w:rPr>
            <w:rStyle w:val="Hyperlink"/>
            <w:rFonts w:ascii="Helvetica" w:hAnsi="Helvetica" w:cs="Helvetica"/>
            <w:sz w:val="24"/>
            <w:szCs w:val="24"/>
            <w:shd w:val="clear" w:color="auto" w:fill="FFFFFF"/>
          </w:rPr>
          <w:t>Fish and Wildlife Service</w:t>
        </w:r>
        <w:r w:rsidR="00857BF2" w:rsidRPr="003B1756">
          <w:rPr>
            <w:rStyle w:val="Hyperlink"/>
            <w:rFonts w:ascii="Helvetica" w:hAnsi="Helvetica" w:cs="Helvetica"/>
            <w:sz w:val="24"/>
            <w:szCs w:val="24"/>
          </w:rPr>
          <w:br/>
        </w:r>
        <w:r w:rsidR="00857BF2" w:rsidRPr="003B1756">
          <w:rPr>
            <w:rStyle w:val="Hyperlink"/>
            <w:rFonts w:ascii="Helvetica" w:hAnsi="Helvetica" w:cs="Helvetica"/>
            <w:sz w:val="24"/>
            <w:szCs w:val="24"/>
            <w:shd w:val="clear" w:color="auto" w:fill="FFFFFF"/>
          </w:rPr>
          <w:t>FY 2021 Prescott Marine Mammal Rescue Assistance Grant Program</w:t>
        </w:r>
      </w:hyperlink>
    </w:p>
    <w:p w14:paraId="7680B6EE" w14:textId="60F1F35D" w:rsidR="00857BF2" w:rsidRDefault="00857BF2" w:rsidP="00857BF2">
      <w:pPr>
        <w:pStyle w:val="NoSpacing"/>
        <w:rPr>
          <w:rStyle w:val="Hyperlink"/>
          <w:rFonts w:ascii="Helvetica" w:hAnsi="Helvetica" w:cs="Helvetica"/>
          <w:color w:val="222222"/>
          <w:sz w:val="24"/>
          <w:szCs w:val="24"/>
          <w:u w:val="none"/>
        </w:rPr>
      </w:pPr>
    </w:p>
    <w:p w14:paraId="7DCBE57A" w14:textId="2F0A9084" w:rsidR="00857BF2" w:rsidRDefault="00BF171A" w:rsidP="00857BF2">
      <w:pPr>
        <w:pStyle w:val="NoSpacing"/>
        <w:rPr>
          <w:rFonts w:ascii="Helvetica" w:hAnsi="Helvetica" w:cs="Helvetica"/>
        </w:rPr>
      </w:pPr>
      <w:hyperlink w:anchor="DOIBurReclamWaterSMARTWaterEfficiency" w:history="1">
        <w:r w:rsidR="00857BF2" w:rsidRPr="00900706">
          <w:rPr>
            <w:rStyle w:val="Hyperlink"/>
            <w:rFonts w:ascii="Helvetica" w:hAnsi="Helvetica" w:cs="Helvetica"/>
            <w:sz w:val="24"/>
            <w:szCs w:val="24"/>
            <w:highlight w:val="cyan"/>
            <w:shd w:val="clear" w:color="auto" w:fill="FFFFFF"/>
          </w:rPr>
          <w:t>Bureau of Reclamation</w:t>
        </w:r>
        <w:r w:rsidR="00857BF2" w:rsidRPr="00900706">
          <w:rPr>
            <w:rStyle w:val="Hyperlink"/>
            <w:rFonts w:ascii="Helvetica" w:hAnsi="Helvetica" w:cs="Helvetica"/>
            <w:sz w:val="24"/>
            <w:szCs w:val="24"/>
            <w:highlight w:val="cyan"/>
          </w:rPr>
          <w:br/>
        </w:r>
        <w:r w:rsidR="00857BF2" w:rsidRPr="00900706">
          <w:rPr>
            <w:rStyle w:val="Hyperlink"/>
            <w:rFonts w:ascii="Helvetica" w:hAnsi="Helvetica" w:cs="Helvetica"/>
            <w:sz w:val="24"/>
            <w:szCs w:val="24"/>
            <w:highlight w:val="cyan"/>
            <w:shd w:val="clear" w:color="auto" w:fill="FFFFFF"/>
          </w:rPr>
          <w:t>WaterSMART Grants: Small-Scale Water Efficiency Projects</w:t>
        </w:r>
      </w:hyperlink>
      <w:r w:rsidR="00857BF2" w:rsidRPr="00C257BB">
        <w:rPr>
          <w:rFonts w:ascii="Helvetica" w:hAnsi="Helvetica" w:cs="Helvetica"/>
          <w:color w:val="222222"/>
          <w:sz w:val="24"/>
          <w:szCs w:val="24"/>
          <w:highlight w:val="cyan"/>
        </w:rPr>
        <w:br/>
      </w:r>
    </w:p>
    <w:p w14:paraId="122F7495" w14:textId="77777777" w:rsidR="00857BF2" w:rsidRPr="007F7A82" w:rsidRDefault="00BF171A" w:rsidP="00857BF2">
      <w:pPr>
        <w:pStyle w:val="NoSpacing"/>
        <w:rPr>
          <w:rFonts w:ascii="Helvetica" w:hAnsi="Helvetica" w:cs="Helvetica"/>
          <w:b/>
          <w:sz w:val="24"/>
          <w:szCs w:val="24"/>
        </w:rPr>
      </w:pPr>
      <w:hyperlink w:anchor="DOIBurReclamWaterSMARTWaterMarketing" w:history="1">
        <w:r w:rsidR="00857BF2" w:rsidRPr="00E7277C">
          <w:rPr>
            <w:rStyle w:val="Hyperlink"/>
            <w:rFonts w:ascii="Helvetica" w:hAnsi="Helvetica" w:cs="Helvetica"/>
            <w:sz w:val="24"/>
            <w:szCs w:val="24"/>
            <w:highlight w:val="cyan"/>
            <w:shd w:val="clear" w:color="auto" w:fill="FFFFFF"/>
          </w:rPr>
          <w:t>Bureau of Reclamation</w:t>
        </w:r>
        <w:r w:rsidR="00857BF2" w:rsidRPr="00E7277C">
          <w:rPr>
            <w:rStyle w:val="Hyperlink"/>
            <w:rFonts w:ascii="Helvetica" w:hAnsi="Helvetica" w:cs="Helvetica"/>
            <w:sz w:val="24"/>
            <w:szCs w:val="24"/>
            <w:highlight w:val="cyan"/>
          </w:rPr>
          <w:br/>
        </w:r>
        <w:r w:rsidR="00857BF2" w:rsidRPr="00E7277C">
          <w:rPr>
            <w:rStyle w:val="Hyperlink"/>
            <w:rFonts w:ascii="Helvetica" w:hAnsi="Helvetica" w:cs="Helvetica"/>
            <w:sz w:val="24"/>
            <w:szCs w:val="24"/>
            <w:highlight w:val="cyan"/>
            <w:shd w:val="clear" w:color="auto" w:fill="FFFFFF"/>
          </w:rPr>
          <w:t>WaterSMART Grants: Water Marketing Strategy Grants for Fiscal Year (FY) 2021</w:t>
        </w:r>
      </w:hyperlink>
    </w:p>
    <w:p w14:paraId="419823F6" w14:textId="77777777" w:rsidR="00857BF2" w:rsidRDefault="00857BF2" w:rsidP="00857BF2">
      <w:pPr>
        <w:pStyle w:val="NoSpacing"/>
        <w:rPr>
          <w:rStyle w:val="Hyperlink"/>
          <w:rFonts w:ascii="Helvetica" w:hAnsi="Helvetica" w:cs="Helvetica"/>
          <w:color w:val="222222"/>
          <w:sz w:val="24"/>
          <w:szCs w:val="24"/>
          <w:u w:val="none"/>
        </w:rPr>
      </w:pPr>
    </w:p>
    <w:p w14:paraId="04A8782D" w14:textId="77777777" w:rsidR="00857BF2" w:rsidRDefault="00BF171A" w:rsidP="00857BF2">
      <w:pPr>
        <w:pStyle w:val="NoSpacing"/>
        <w:rPr>
          <w:rStyle w:val="Hyperlink"/>
          <w:rFonts w:ascii="Helvetica" w:hAnsi="Helvetica" w:cs="Helvetica"/>
          <w:color w:val="1155CC"/>
          <w:sz w:val="24"/>
          <w:szCs w:val="24"/>
          <w:shd w:val="clear" w:color="auto" w:fill="FFFFFF"/>
        </w:rPr>
      </w:pPr>
      <w:hyperlink w:anchor="DOIBurReclamWaterSMARTWaterEffic4" w:history="1">
        <w:r w:rsidR="00857BF2" w:rsidRPr="00975421">
          <w:rPr>
            <w:rStyle w:val="Hyperlink"/>
            <w:rFonts w:ascii="Helvetica" w:hAnsi="Helvetica" w:cs="Helvetica"/>
            <w:sz w:val="24"/>
            <w:szCs w:val="24"/>
            <w:highlight w:val="cyan"/>
            <w:shd w:val="clear" w:color="auto" w:fill="FFFFFF"/>
          </w:rPr>
          <w:t>Bureau of Reclamation</w:t>
        </w:r>
        <w:r w:rsidR="00857BF2" w:rsidRPr="00975421">
          <w:rPr>
            <w:rStyle w:val="Hyperlink"/>
            <w:rFonts w:ascii="Helvetica" w:hAnsi="Helvetica" w:cs="Helvetica"/>
            <w:sz w:val="24"/>
            <w:szCs w:val="24"/>
            <w:highlight w:val="cyan"/>
          </w:rPr>
          <w:br/>
        </w:r>
        <w:r w:rsidR="00857BF2" w:rsidRPr="00975421">
          <w:rPr>
            <w:rStyle w:val="Hyperlink"/>
            <w:rFonts w:ascii="Helvetica" w:hAnsi="Helvetica" w:cs="Helvetica"/>
            <w:sz w:val="24"/>
            <w:szCs w:val="24"/>
            <w:highlight w:val="cyan"/>
            <w:shd w:val="clear" w:color="auto" w:fill="FFFFFF"/>
          </w:rPr>
          <w:t>WaterSMART Grants: Small-Scale Water Efficiency Projects</w:t>
        </w:r>
        <w:r w:rsidR="00857BF2" w:rsidRPr="00975421">
          <w:rPr>
            <w:rStyle w:val="Hyperlink"/>
            <w:rFonts w:ascii="Helvetica" w:hAnsi="Helvetica" w:cs="Helvetica"/>
            <w:sz w:val="24"/>
            <w:szCs w:val="24"/>
            <w:highlight w:val="cyan"/>
          </w:rPr>
          <w:br/>
        </w:r>
      </w:hyperlink>
    </w:p>
    <w:p w14:paraId="2BE19AFC" w14:textId="1B1155D4" w:rsidR="00E26FC6" w:rsidRPr="00E7277C" w:rsidRDefault="00BF171A" w:rsidP="00276412">
      <w:pPr>
        <w:pStyle w:val="NoSpacing"/>
        <w:rPr>
          <w:rStyle w:val="Hyperlink"/>
          <w:rFonts w:ascii="Helvetica" w:hAnsi="Helvetica" w:cs="Helvetica"/>
          <w:color w:val="222222"/>
          <w:sz w:val="24"/>
          <w:szCs w:val="24"/>
          <w:u w:val="none"/>
        </w:rPr>
      </w:pPr>
      <w:hyperlink w:anchor="DOINPS2021PreseTechTraining" w:history="1">
        <w:r w:rsidR="00276412" w:rsidRPr="001148CB">
          <w:rPr>
            <w:rStyle w:val="Hyperlink"/>
            <w:rFonts w:ascii="Helvetica" w:hAnsi="Helvetica" w:cs="Helvetica"/>
            <w:sz w:val="24"/>
            <w:szCs w:val="24"/>
            <w:highlight w:val="cyan"/>
            <w:shd w:val="clear" w:color="auto" w:fill="FFFFFF"/>
          </w:rPr>
          <w:t>National Park Service</w:t>
        </w:r>
        <w:r w:rsidR="00276412" w:rsidRPr="001148CB">
          <w:rPr>
            <w:rStyle w:val="Hyperlink"/>
            <w:rFonts w:ascii="Helvetica" w:hAnsi="Helvetica" w:cs="Helvetica"/>
            <w:sz w:val="24"/>
            <w:szCs w:val="24"/>
            <w:highlight w:val="cyan"/>
          </w:rPr>
          <w:br/>
        </w:r>
        <w:r w:rsidR="00276412" w:rsidRPr="001148CB">
          <w:rPr>
            <w:rStyle w:val="Hyperlink"/>
            <w:rFonts w:ascii="Helvetica" w:hAnsi="Helvetica" w:cs="Helvetica"/>
            <w:sz w:val="24"/>
            <w:szCs w:val="24"/>
            <w:highlight w:val="cyan"/>
            <w:shd w:val="clear" w:color="auto" w:fill="FFFFFF"/>
          </w:rPr>
          <w:t>2021 Preservation Technology and Training Grants</w:t>
        </w:r>
        <w:r w:rsidR="00276412" w:rsidRPr="00FA07E9">
          <w:rPr>
            <w:rStyle w:val="Hyperlink"/>
            <w:rFonts w:ascii="Helvetica" w:hAnsi="Helvetica" w:cs="Helvetica"/>
            <w:sz w:val="24"/>
            <w:szCs w:val="24"/>
          </w:rPr>
          <w:br/>
        </w:r>
      </w:hyperlink>
      <w:r w:rsidR="00E26FC6" w:rsidRPr="00276412">
        <w:rPr>
          <w:rFonts w:ascii="Helvetica" w:hAnsi="Helvetica" w:cs="Helvetica"/>
          <w:color w:val="222222"/>
          <w:sz w:val="24"/>
          <w:szCs w:val="24"/>
          <w:highlight w:val="cyan"/>
        </w:rPr>
        <w:br/>
      </w:r>
      <w:hyperlink w:anchor="DOIFWSCoastalProgram" w:history="1">
        <w:r w:rsidR="00E26FC6" w:rsidRPr="001148CB">
          <w:rPr>
            <w:rStyle w:val="Hyperlink"/>
            <w:rFonts w:ascii="Helvetica" w:hAnsi="Helvetica" w:cs="Helvetica"/>
            <w:sz w:val="24"/>
            <w:szCs w:val="24"/>
            <w:shd w:val="clear" w:color="auto" w:fill="FFFFFF"/>
          </w:rPr>
          <w:t>Fish and Wildlife Service</w:t>
        </w:r>
        <w:r w:rsidR="00E26FC6" w:rsidRPr="001148CB">
          <w:rPr>
            <w:rStyle w:val="Hyperlink"/>
            <w:rFonts w:ascii="Helvetica" w:hAnsi="Helvetica" w:cs="Helvetica"/>
            <w:sz w:val="24"/>
            <w:szCs w:val="24"/>
          </w:rPr>
          <w:br/>
        </w:r>
        <w:r w:rsidR="00E26FC6" w:rsidRPr="001148CB">
          <w:rPr>
            <w:rStyle w:val="Hyperlink"/>
            <w:rFonts w:ascii="Helvetica" w:hAnsi="Helvetica" w:cs="Helvetica"/>
            <w:sz w:val="24"/>
            <w:szCs w:val="24"/>
            <w:shd w:val="clear" w:color="auto" w:fill="FFFFFF"/>
          </w:rPr>
          <w:t>Coastal Program</w:t>
        </w:r>
      </w:hyperlink>
    </w:p>
    <w:p w14:paraId="09036D26" w14:textId="77777777" w:rsidR="00E26FC6" w:rsidRDefault="00E26FC6" w:rsidP="00E26FC6">
      <w:pPr>
        <w:pStyle w:val="NoSpacing"/>
        <w:rPr>
          <w:rStyle w:val="Hyperlink"/>
          <w:rFonts w:ascii="Helvetica" w:hAnsi="Helvetica" w:cs="Helvetica"/>
          <w:color w:val="1155CC"/>
          <w:sz w:val="24"/>
          <w:szCs w:val="24"/>
          <w:shd w:val="clear" w:color="auto" w:fill="FFFFFF"/>
        </w:rPr>
      </w:pPr>
    </w:p>
    <w:p w14:paraId="5709B5FA" w14:textId="70383009" w:rsidR="00E830F1" w:rsidRDefault="00BF171A" w:rsidP="00E830F1">
      <w:pPr>
        <w:pStyle w:val="NoSpacing"/>
        <w:rPr>
          <w:rFonts w:ascii="Helvetica" w:hAnsi="Helvetica" w:cs="Helvetica"/>
          <w:color w:val="222222"/>
          <w:sz w:val="24"/>
          <w:szCs w:val="24"/>
          <w:shd w:val="clear" w:color="auto" w:fill="FFFFFF"/>
        </w:rPr>
      </w:pPr>
      <w:hyperlink w:anchor="DOICandidateSpecies" w:history="1">
        <w:r w:rsidR="00E830F1" w:rsidRPr="00CA0B47">
          <w:rPr>
            <w:rStyle w:val="Hyperlink"/>
            <w:rFonts w:ascii="Helvetica" w:hAnsi="Helvetica" w:cs="Helvetica"/>
            <w:sz w:val="24"/>
            <w:szCs w:val="24"/>
            <w:shd w:val="clear" w:color="auto" w:fill="FFFFFF"/>
          </w:rPr>
          <w:t>Fish and Wildlife Service</w:t>
        </w:r>
        <w:r w:rsidR="00E830F1" w:rsidRPr="00CA0B47">
          <w:rPr>
            <w:rStyle w:val="Hyperlink"/>
            <w:rFonts w:ascii="Helvetica" w:hAnsi="Helvetica" w:cs="Helvetica"/>
            <w:sz w:val="24"/>
            <w:szCs w:val="24"/>
          </w:rPr>
          <w:br/>
        </w:r>
        <w:r w:rsidR="00E830F1" w:rsidRPr="00CA0B47">
          <w:rPr>
            <w:rStyle w:val="Hyperlink"/>
            <w:rFonts w:ascii="Helvetica" w:hAnsi="Helvetica" w:cs="Helvetica"/>
            <w:sz w:val="24"/>
            <w:szCs w:val="24"/>
            <w:shd w:val="clear" w:color="auto" w:fill="FFFFFF"/>
          </w:rPr>
          <w:t>Candidate Species Conservation Fund</w:t>
        </w:r>
      </w:hyperlink>
      <w:r w:rsidR="00E830F1" w:rsidRPr="00B55115">
        <w:rPr>
          <w:rFonts w:ascii="Helvetica" w:hAnsi="Helvetica" w:cs="Helvetica"/>
          <w:color w:val="222222"/>
          <w:sz w:val="24"/>
          <w:szCs w:val="24"/>
        </w:rPr>
        <w:br/>
      </w:r>
    </w:p>
    <w:p w14:paraId="2A972E5C" w14:textId="77777777" w:rsidR="00E830F1" w:rsidRDefault="00BF171A" w:rsidP="00E830F1">
      <w:pPr>
        <w:pStyle w:val="NoSpacing"/>
        <w:rPr>
          <w:rStyle w:val="Hyperlink"/>
          <w:rFonts w:ascii="Helvetica" w:hAnsi="Helvetica" w:cs="Helvetica"/>
          <w:color w:val="222222"/>
          <w:sz w:val="24"/>
          <w:szCs w:val="24"/>
          <w:u w:val="none"/>
        </w:rPr>
      </w:pPr>
      <w:hyperlink w:anchor="DOIEndangeredSpeciesRecovery" w:history="1">
        <w:r w:rsidR="00E830F1" w:rsidRPr="00C318CF">
          <w:rPr>
            <w:rStyle w:val="Hyperlink"/>
            <w:rFonts w:ascii="Helvetica" w:hAnsi="Helvetica" w:cs="Helvetica"/>
            <w:sz w:val="24"/>
            <w:szCs w:val="24"/>
            <w:shd w:val="clear" w:color="auto" w:fill="FFFFFF"/>
          </w:rPr>
          <w:t>Fish and Wildlife Service</w:t>
        </w:r>
        <w:r w:rsidR="00E830F1" w:rsidRPr="00C318CF">
          <w:rPr>
            <w:rStyle w:val="Hyperlink"/>
            <w:rFonts w:ascii="Helvetica" w:hAnsi="Helvetica" w:cs="Helvetica"/>
            <w:sz w:val="24"/>
            <w:szCs w:val="24"/>
          </w:rPr>
          <w:br/>
        </w:r>
        <w:r w:rsidR="00E830F1" w:rsidRPr="00C318CF">
          <w:rPr>
            <w:rStyle w:val="Hyperlink"/>
            <w:rFonts w:ascii="Helvetica" w:hAnsi="Helvetica" w:cs="Helvetica"/>
            <w:sz w:val="24"/>
            <w:szCs w:val="24"/>
            <w:shd w:val="clear" w:color="auto" w:fill="FFFFFF"/>
          </w:rPr>
          <w:t>Endangered Species Recovery Implementation</w:t>
        </w:r>
      </w:hyperlink>
      <w:r w:rsidR="00E830F1" w:rsidRPr="00B55115">
        <w:rPr>
          <w:rFonts w:ascii="Helvetica" w:hAnsi="Helvetica" w:cs="Helvetica"/>
          <w:color w:val="222222"/>
          <w:sz w:val="24"/>
          <w:szCs w:val="24"/>
        </w:rPr>
        <w:br/>
      </w:r>
    </w:p>
    <w:p w14:paraId="5B4B6E13" w14:textId="63DF9210" w:rsidR="00F94AAB" w:rsidRPr="000C576C" w:rsidRDefault="00BF171A" w:rsidP="000C576C">
      <w:pPr>
        <w:pStyle w:val="NoSpacing"/>
        <w:rPr>
          <w:rFonts w:ascii="Helvetica" w:hAnsi="Helvetica" w:cs="Helvetica"/>
          <w:color w:val="222222"/>
          <w:sz w:val="24"/>
          <w:szCs w:val="24"/>
        </w:rPr>
      </w:pPr>
      <w:hyperlink w:anchor="_DOICoopResUnits21" w:history="1">
        <w:r w:rsidR="0011309D" w:rsidRPr="001A2AB0">
          <w:rPr>
            <w:rStyle w:val="Hyperlink"/>
            <w:rFonts w:ascii="Helvetica" w:hAnsi="Helvetica" w:cs="Helvetica"/>
            <w:sz w:val="24"/>
            <w:szCs w:val="24"/>
            <w:shd w:val="clear" w:color="auto" w:fill="FFFFFF"/>
          </w:rPr>
          <w:t>U. S. Geological Survey</w:t>
        </w:r>
        <w:r w:rsidR="0011309D" w:rsidRPr="001A2AB0">
          <w:rPr>
            <w:rStyle w:val="Hyperlink"/>
            <w:rFonts w:ascii="Helvetica" w:hAnsi="Helvetica" w:cs="Helvetica"/>
            <w:sz w:val="24"/>
            <w:szCs w:val="24"/>
          </w:rPr>
          <w:br/>
        </w:r>
        <w:r w:rsidR="0011309D" w:rsidRPr="001A2AB0">
          <w:rPr>
            <w:rStyle w:val="Hyperlink"/>
            <w:rFonts w:ascii="Helvetica" w:hAnsi="Helvetica" w:cs="Helvetica"/>
            <w:sz w:val="24"/>
            <w:szCs w:val="24"/>
            <w:shd w:val="clear" w:color="auto" w:fill="FFFFFF"/>
          </w:rPr>
          <w:t>Cooperative Research Units Program FY 2021</w:t>
        </w:r>
      </w:hyperlink>
      <w:r w:rsidR="006F6B2C" w:rsidRPr="001A6BA3">
        <w:rPr>
          <w:rFonts w:ascii="Helvetica" w:hAnsi="Helvetica" w:cs="Helvetica"/>
          <w:color w:val="222222"/>
          <w:sz w:val="24"/>
          <w:szCs w:val="24"/>
        </w:rPr>
        <w:br/>
      </w:r>
    </w:p>
    <w:p w14:paraId="23B0DBE6" w14:textId="77777777" w:rsidR="0077741F" w:rsidRPr="005D3F9C" w:rsidRDefault="0077741F" w:rsidP="0077741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lastRenderedPageBreak/>
        <w:tab/>
      </w:r>
    </w:p>
    <w:p w14:paraId="52F0B8FB" w14:textId="77777777" w:rsidR="0077741F" w:rsidRPr="005D3F9C" w:rsidRDefault="0077741F" w:rsidP="0077741F">
      <w:pPr>
        <w:widowControl w:val="0"/>
        <w:autoSpaceDE w:val="0"/>
        <w:autoSpaceDN w:val="0"/>
        <w:adjustRightInd w:val="0"/>
        <w:rPr>
          <w:rFonts w:ascii="Helvetica" w:hAnsi="Helvetica"/>
        </w:rPr>
      </w:pPr>
      <w:r w:rsidRPr="005D3F9C">
        <w:rPr>
          <w:rFonts w:ascii="Helvetica" w:hAnsi="Helvetica" w:cs="Helvetica"/>
        </w:rPr>
        <w:fldChar w:fldCharType="begin"/>
      </w:r>
      <w:r w:rsidRPr="005D3F9C">
        <w:rPr>
          <w:rFonts w:ascii="Helvetica" w:hAnsi="Helvetica" w:cs="Helvetica"/>
        </w:rPr>
        <w:instrText xml:space="preserve"> HYPERLINK  \l "DOIHistoricPres" </w:instrText>
      </w:r>
      <w:r w:rsidRPr="005D3F9C">
        <w:rPr>
          <w:rFonts w:ascii="Helvetica" w:hAnsi="Helvetica" w:cs="Helvetica"/>
        </w:rPr>
        <w:fldChar w:fldCharType="separate"/>
      </w:r>
    </w:p>
    <w:p w14:paraId="77F55863" w14:textId="77777777" w:rsidR="0077741F" w:rsidRPr="006A7AD7" w:rsidRDefault="0077741F" w:rsidP="0077741F">
      <w:pPr>
        <w:rPr>
          <w:rFonts w:ascii="Helvetica" w:hAnsi="Helvetica"/>
        </w:rPr>
      </w:pPr>
      <w:r w:rsidRPr="005D3F9C">
        <w:rPr>
          <w:rFonts w:ascii="Helvetica" w:hAnsi="Helvetica" w:cs="Helvetica"/>
        </w:rPr>
        <w:fldChar w:fldCharType="end"/>
      </w:r>
      <w:hyperlink w:anchor="DOJ" w:history="1">
        <w:r w:rsidRPr="001D72F9">
          <w:rPr>
            <w:rStyle w:val="Hyperlink"/>
            <w:rFonts w:ascii="Helvetica" w:hAnsi="Helvetica"/>
            <w:b/>
            <w:sz w:val="28"/>
            <w:szCs w:val="28"/>
          </w:rPr>
          <w:t>Department of Justice</w:t>
        </w:r>
      </w:hyperlink>
      <w:r w:rsidRPr="001D72F9">
        <w:rPr>
          <w:rFonts w:ascii="Helvetica" w:hAnsi="Helvetica"/>
          <w:b/>
          <w:sz w:val="28"/>
          <w:szCs w:val="28"/>
        </w:rPr>
        <w:tab/>
      </w:r>
    </w:p>
    <w:p w14:paraId="1A4CBAB0" w14:textId="77777777" w:rsidR="0077741F" w:rsidRPr="005D3F9C" w:rsidRDefault="0077741F" w:rsidP="0077741F">
      <w:pPr>
        <w:autoSpaceDE w:val="0"/>
        <w:autoSpaceDN w:val="0"/>
        <w:adjustRightInd w:val="0"/>
        <w:rPr>
          <w:rFonts w:ascii="Helvetica" w:hAnsi="Helvetica"/>
          <w:b/>
        </w:rPr>
      </w:pPr>
    </w:p>
    <w:p w14:paraId="6A5A3CE9" w14:textId="196C7F72" w:rsidR="003B5C29" w:rsidRDefault="0077741F" w:rsidP="00A50E3A">
      <w:pPr>
        <w:widowControl w:val="0"/>
        <w:autoSpaceDE w:val="0"/>
        <w:autoSpaceDN w:val="0"/>
        <w:adjustRightInd w:val="0"/>
        <w:rPr>
          <w:rFonts w:ascii="Helvetica" w:hAnsi="Helvetica" w:cs="Helvetica"/>
        </w:rPr>
      </w:pPr>
      <w:r w:rsidRPr="005D3F9C">
        <w:rPr>
          <w:rFonts w:ascii="Helvetica" w:hAnsi="Helvetica" w:cs="Helvetica"/>
        </w:rPr>
        <w:tab/>
      </w:r>
      <w:hyperlink w:anchor="DOJPrograms" w:history="1">
        <w:r w:rsidRPr="005D3F9C">
          <w:rPr>
            <w:rStyle w:val="Hyperlink"/>
            <w:rFonts w:ascii="Helvetica" w:hAnsi="Helvetica" w:cs="Helvetica"/>
          </w:rPr>
          <w:t>Programs</w:t>
        </w:r>
      </w:hyperlink>
      <w:r w:rsidRPr="00F559BA">
        <w:rPr>
          <w:rFonts w:ascii="Helvetica" w:hAnsi="Helvetica" w:cs="Helvetica"/>
          <w:color w:val="222222"/>
        </w:rPr>
        <w:br/>
      </w:r>
    </w:p>
    <w:p w14:paraId="33F660BB" w14:textId="77777777" w:rsidR="005A6DA8" w:rsidRDefault="00BF171A" w:rsidP="005A6DA8">
      <w:pPr>
        <w:pStyle w:val="NoSpacing"/>
        <w:rPr>
          <w:rStyle w:val="Hyperlink"/>
          <w:rFonts w:ascii="Helvetica" w:hAnsi="Helvetica" w:cs="Helvetica"/>
          <w:color w:val="1155CC"/>
          <w:sz w:val="24"/>
          <w:szCs w:val="24"/>
          <w:shd w:val="clear" w:color="auto" w:fill="FFFFFF"/>
        </w:rPr>
      </w:pPr>
      <w:hyperlink w:anchor="DOJNICOnDemandVideoResource" w:history="1">
        <w:r w:rsidR="005A6DA8" w:rsidRPr="00D931EC">
          <w:rPr>
            <w:rStyle w:val="Hyperlink"/>
            <w:rFonts w:ascii="Helvetica" w:hAnsi="Helvetica" w:cs="Helvetica"/>
            <w:sz w:val="24"/>
            <w:szCs w:val="24"/>
            <w:highlight w:val="cyan"/>
            <w:shd w:val="clear" w:color="auto" w:fill="FFFFFF"/>
          </w:rPr>
          <w:t>National Institute of Corrections</w:t>
        </w:r>
        <w:r w:rsidR="005A6DA8" w:rsidRPr="00D931EC">
          <w:rPr>
            <w:rStyle w:val="Hyperlink"/>
            <w:rFonts w:ascii="Helvetica" w:hAnsi="Helvetica" w:cs="Helvetica"/>
            <w:sz w:val="24"/>
            <w:szCs w:val="24"/>
            <w:highlight w:val="cyan"/>
          </w:rPr>
          <w:br/>
        </w:r>
        <w:r w:rsidR="005A6DA8" w:rsidRPr="00D931EC">
          <w:rPr>
            <w:rStyle w:val="Hyperlink"/>
            <w:rFonts w:ascii="Helvetica" w:hAnsi="Helvetica" w:cs="Helvetica"/>
            <w:sz w:val="24"/>
            <w:szCs w:val="24"/>
            <w:highlight w:val="cyan"/>
            <w:shd w:val="clear" w:color="auto" w:fill="FFFFFF"/>
          </w:rPr>
          <w:t>On-Demand Video Resource Library for Community Supervision Professionals</w:t>
        </w:r>
      </w:hyperlink>
    </w:p>
    <w:p w14:paraId="39CD1701" w14:textId="7D92D467" w:rsidR="00A50E3A" w:rsidRDefault="00A50E3A" w:rsidP="00A50E3A">
      <w:pPr>
        <w:widowControl w:val="0"/>
        <w:autoSpaceDE w:val="0"/>
        <w:autoSpaceDN w:val="0"/>
        <w:adjustRightInd w:val="0"/>
        <w:rPr>
          <w:rFonts w:ascii="Helvetica" w:hAnsi="Helvetica" w:cs="Helvetica"/>
        </w:rPr>
      </w:pPr>
    </w:p>
    <w:p w14:paraId="0814125B" w14:textId="77777777" w:rsidR="0077741F" w:rsidRDefault="0077741F" w:rsidP="0077741F">
      <w:pPr>
        <w:widowControl w:val="0"/>
        <w:autoSpaceDE w:val="0"/>
        <w:autoSpaceDN w:val="0"/>
        <w:adjustRightInd w:val="0"/>
        <w:rPr>
          <w:rFonts w:ascii="Helvetica" w:hAnsi="Helvetica" w:cs="Helvetica"/>
        </w:rPr>
      </w:pPr>
      <w:r>
        <w:rPr>
          <w:rFonts w:ascii="Helvetica" w:hAnsi="Helvetica" w:cs="Helvetica"/>
        </w:rPr>
        <w:tab/>
      </w:r>
      <w:hyperlink w:anchor="DOJMod" w:history="1">
        <w:r w:rsidRPr="005D408F">
          <w:rPr>
            <w:rStyle w:val="Hyperlink"/>
            <w:rFonts w:ascii="Helvetica" w:hAnsi="Helvetica" w:cs="Helvetica"/>
          </w:rPr>
          <w:t>Modifications</w:t>
        </w:r>
      </w:hyperlink>
    </w:p>
    <w:p w14:paraId="282C290C" w14:textId="77777777" w:rsidR="00F93B72" w:rsidRDefault="00F93B72" w:rsidP="0077741F">
      <w:pPr>
        <w:widowControl w:val="0"/>
        <w:autoSpaceDE w:val="0"/>
        <w:autoSpaceDN w:val="0"/>
        <w:adjustRightInd w:val="0"/>
        <w:rPr>
          <w:rFonts w:ascii="Helvetica" w:hAnsi="Helvetica" w:cs="Helvetica"/>
        </w:rPr>
      </w:pPr>
    </w:p>
    <w:p w14:paraId="0510E316" w14:textId="5469DE53" w:rsidR="0077741F" w:rsidRPr="005D3F9C" w:rsidRDefault="0077741F" w:rsidP="0077741F">
      <w:pPr>
        <w:widowControl w:val="0"/>
        <w:autoSpaceDE w:val="0"/>
        <w:autoSpaceDN w:val="0"/>
        <w:adjustRightInd w:val="0"/>
        <w:rPr>
          <w:rStyle w:val="Hyperlink"/>
          <w:rFonts w:ascii="Helvetica" w:hAnsi="Helvetica" w:cs="Helvetica"/>
        </w:rPr>
      </w:pPr>
      <w:r w:rsidRPr="005D3F9C">
        <w:rPr>
          <w:rFonts w:ascii="Helvetica" w:hAnsi="Helvetica" w:cs="Helvetica"/>
        </w:rPr>
        <w:fldChar w:fldCharType="begin"/>
      </w:r>
      <w:r w:rsidRPr="005D3F9C">
        <w:rPr>
          <w:rFonts w:ascii="Helvetica" w:hAnsi="Helvetica" w:cs="Helvetica"/>
        </w:rPr>
        <w:instrText xml:space="preserve"> HYPERLINK  \l "DOJBuildingEnhancingPartnerships" </w:instrText>
      </w:r>
      <w:r w:rsidRPr="005D3F9C">
        <w:rPr>
          <w:rFonts w:ascii="Helvetica" w:hAnsi="Helvetica" w:cs="Helvetica"/>
        </w:rPr>
        <w:fldChar w:fldCharType="separate"/>
      </w:r>
    </w:p>
    <w:p w14:paraId="73E4750B" w14:textId="639AAF90" w:rsidR="0077741F" w:rsidRPr="00C450F4" w:rsidRDefault="0077741F" w:rsidP="0077741F">
      <w:pPr>
        <w:widowControl w:val="0"/>
        <w:autoSpaceDE w:val="0"/>
        <w:autoSpaceDN w:val="0"/>
        <w:adjustRightInd w:val="0"/>
        <w:rPr>
          <w:rStyle w:val="Hyperlink"/>
          <w:rFonts w:ascii="Helvetica" w:hAnsi="Helvetica" w:cs="Helvetica"/>
          <w:color w:val="auto"/>
          <w:u w:val="none"/>
        </w:rPr>
      </w:pPr>
      <w:r w:rsidRPr="005D3F9C">
        <w:rPr>
          <w:rFonts w:ascii="Helvetica" w:hAnsi="Helvetica" w:cs="Helvetica"/>
        </w:rPr>
        <w:fldChar w:fldCharType="end"/>
      </w:r>
      <w:r w:rsidRPr="005D3F9C">
        <w:rPr>
          <w:rFonts w:ascii="Helvetica" w:hAnsi="Helvetica"/>
        </w:rPr>
        <w:tab/>
      </w:r>
      <w:hyperlink w:anchor="DOJReminders" w:history="1">
        <w:r w:rsidRPr="005D3F9C">
          <w:rPr>
            <w:rStyle w:val="Hyperlink"/>
            <w:rFonts w:ascii="Helvetica" w:hAnsi="Helvetica" w:cs="Helvetica"/>
          </w:rPr>
          <w:t>Reminders</w:t>
        </w:r>
      </w:hyperlink>
    </w:p>
    <w:p w14:paraId="5972219D" w14:textId="38D637A8" w:rsidR="00E26FC6" w:rsidRDefault="00E26FC6" w:rsidP="00E26FC6">
      <w:pPr>
        <w:widowControl w:val="0"/>
        <w:autoSpaceDE w:val="0"/>
        <w:autoSpaceDN w:val="0"/>
        <w:adjustRightInd w:val="0"/>
        <w:rPr>
          <w:rFonts w:ascii="Helvetica" w:hAnsi="Helvetica" w:cs="Helvetica"/>
        </w:rPr>
      </w:pPr>
    </w:p>
    <w:p w14:paraId="68F164BF" w14:textId="77777777" w:rsidR="005A6DA8" w:rsidRPr="00A50E3A" w:rsidRDefault="00BF171A" w:rsidP="005A6DA8">
      <w:pPr>
        <w:widowControl w:val="0"/>
        <w:autoSpaceDE w:val="0"/>
        <w:autoSpaceDN w:val="0"/>
        <w:adjustRightInd w:val="0"/>
        <w:rPr>
          <w:rFonts w:ascii="Helvetica" w:hAnsi="Helvetica" w:cs="Helvetica"/>
          <w:u w:val="single"/>
        </w:rPr>
      </w:pPr>
      <w:hyperlink w:anchor="DOJBJASmartProsecution" w:history="1">
        <w:r w:rsidR="005A6DA8" w:rsidRPr="00BD02A6">
          <w:rPr>
            <w:rStyle w:val="Hyperlink"/>
            <w:rFonts w:ascii="Helvetica" w:hAnsi="Helvetica" w:cs="Helvetica"/>
            <w:highlight w:val="cyan"/>
          </w:rPr>
          <w:t>Bureau of Justice Assistance</w:t>
        </w:r>
        <w:r w:rsidR="005A6DA8" w:rsidRPr="00BD02A6">
          <w:rPr>
            <w:rStyle w:val="Hyperlink"/>
            <w:rFonts w:ascii="Helvetica" w:hAnsi="Helvetica" w:cs="Helvetica"/>
            <w:highlight w:val="cyan"/>
          </w:rPr>
          <w:br/>
          <w:t>BJA FY 21 Smart Prosecution - Innovative Prosecution Solutions</w:t>
        </w:r>
      </w:hyperlink>
    </w:p>
    <w:p w14:paraId="0FB2EA60" w14:textId="77777777" w:rsidR="005A6DA8" w:rsidRPr="00A50E3A" w:rsidRDefault="005A6DA8" w:rsidP="005A6DA8">
      <w:pPr>
        <w:widowControl w:val="0"/>
        <w:autoSpaceDE w:val="0"/>
        <w:autoSpaceDN w:val="0"/>
        <w:adjustRightInd w:val="0"/>
        <w:rPr>
          <w:rFonts w:ascii="Helvetica" w:hAnsi="Helvetica" w:cs="Helvetica"/>
        </w:rPr>
      </w:pPr>
    </w:p>
    <w:p w14:paraId="5DD6296F" w14:textId="77777777" w:rsidR="005A6DA8" w:rsidRPr="00A50E3A" w:rsidRDefault="00BF171A" w:rsidP="005A6DA8">
      <w:pPr>
        <w:widowControl w:val="0"/>
        <w:autoSpaceDE w:val="0"/>
        <w:autoSpaceDN w:val="0"/>
        <w:adjustRightInd w:val="0"/>
        <w:rPr>
          <w:rFonts w:ascii="Helvetica" w:hAnsi="Helvetica" w:cs="Helvetica"/>
        </w:rPr>
      </w:pPr>
      <w:hyperlink w:anchor="DOJBJAInnovationsReentry" w:history="1">
        <w:r w:rsidR="005A6DA8" w:rsidRPr="00BD02A6">
          <w:rPr>
            <w:rStyle w:val="Hyperlink"/>
            <w:rFonts w:ascii="Helvetica" w:hAnsi="Helvetica" w:cs="Helvetica"/>
            <w:highlight w:val="cyan"/>
          </w:rPr>
          <w:t>Bureau of Justice Assistance</w:t>
        </w:r>
        <w:r w:rsidR="005A6DA8" w:rsidRPr="00BD02A6">
          <w:rPr>
            <w:rStyle w:val="Hyperlink"/>
            <w:rFonts w:ascii="Helvetica" w:hAnsi="Helvetica" w:cs="Helvetica"/>
            <w:highlight w:val="cyan"/>
          </w:rPr>
          <w:br/>
          <w:t>BJA FY 21 Innovations in Reentry Initiative: Building System Capacity &amp; Testing Strategies to Reduce Recidivism</w:t>
        </w:r>
      </w:hyperlink>
      <w:r w:rsidR="005A6DA8" w:rsidRPr="00A50E3A">
        <w:rPr>
          <w:rFonts w:ascii="Helvetica" w:hAnsi="Helvetica" w:cs="Helvetica"/>
        </w:rPr>
        <w:br/>
      </w:r>
    </w:p>
    <w:p w14:paraId="7C0068E1" w14:textId="77777777" w:rsidR="005A6DA8" w:rsidRPr="00A50E3A" w:rsidRDefault="00BF171A" w:rsidP="005A6DA8">
      <w:pPr>
        <w:widowControl w:val="0"/>
        <w:autoSpaceDE w:val="0"/>
        <w:autoSpaceDN w:val="0"/>
        <w:adjustRightInd w:val="0"/>
        <w:rPr>
          <w:rFonts w:ascii="Helvetica" w:hAnsi="Helvetica" w:cs="Helvetica"/>
        </w:rPr>
      </w:pPr>
      <w:hyperlink w:anchor="DOJBJASecondChanceReentry" w:history="1">
        <w:r w:rsidR="005A6DA8" w:rsidRPr="00BD02A6">
          <w:rPr>
            <w:rStyle w:val="Hyperlink"/>
            <w:rFonts w:ascii="Helvetica" w:hAnsi="Helvetica" w:cs="Helvetica"/>
            <w:highlight w:val="cyan"/>
          </w:rPr>
          <w:t>Bureau of Justice Assistance</w:t>
        </w:r>
        <w:r w:rsidR="005A6DA8" w:rsidRPr="00BD02A6">
          <w:rPr>
            <w:rStyle w:val="Hyperlink"/>
            <w:rFonts w:ascii="Helvetica" w:hAnsi="Helvetica" w:cs="Helvetica"/>
            <w:highlight w:val="cyan"/>
          </w:rPr>
          <w:br/>
          <w:t>BJA FY 21 Second Chance Act Community-Based Reentry Program</w:t>
        </w:r>
      </w:hyperlink>
      <w:r w:rsidR="005A6DA8" w:rsidRPr="00A50E3A">
        <w:rPr>
          <w:rFonts w:ascii="Helvetica" w:hAnsi="Helvetica" w:cs="Helvetica"/>
        </w:rPr>
        <w:br/>
      </w:r>
    </w:p>
    <w:p w14:paraId="0D21E8EC" w14:textId="6F6D162C" w:rsidR="005A6DA8" w:rsidRDefault="00BF171A" w:rsidP="00E26FC6">
      <w:pPr>
        <w:widowControl w:val="0"/>
        <w:autoSpaceDE w:val="0"/>
        <w:autoSpaceDN w:val="0"/>
        <w:adjustRightInd w:val="0"/>
        <w:rPr>
          <w:rFonts w:ascii="Helvetica" w:hAnsi="Helvetica" w:cs="Helvetica"/>
        </w:rPr>
      </w:pPr>
      <w:hyperlink w:anchor="DOJBJASmartProbationSupervision" w:history="1">
        <w:r w:rsidR="005A6DA8" w:rsidRPr="00BD02A6">
          <w:rPr>
            <w:rStyle w:val="Hyperlink"/>
            <w:rFonts w:ascii="Helvetica" w:hAnsi="Helvetica" w:cs="Helvetica"/>
            <w:highlight w:val="cyan"/>
          </w:rPr>
          <w:t>Bureau of Justice Assistance</w:t>
        </w:r>
        <w:r w:rsidR="005A6DA8" w:rsidRPr="00BD02A6">
          <w:rPr>
            <w:rStyle w:val="Hyperlink"/>
            <w:rFonts w:ascii="Helvetica" w:hAnsi="Helvetica" w:cs="Helvetica"/>
            <w:highlight w:val="cyan"/>
          </w:rPr>
          <w:br/>
          <w:t>BJA FY 21 Smart Probation: Innovations in Supervision Initiative</w:t>
        </w:r>
      </w:hyperlink>
      <w:r w:rsidR="005A6DA8" w:rsidRPr="00A50E3A">
        <w:rPr>
          <w:rFonts w:ascii="Helvetica" w:hAnsi="Helvetica" w:cs="Helvetica"/>
        </w:rPr>
        <w:br/>
      </w:r>
    </w:p>
    <w:p w14:paraId="48953F32" w14:textId="77777777" w:rsidR="00A7084F" w:rsidRDefault="00BF171A" w:rsidP="00A7084F">
      <w:pPr>
        <w:pStyle w:val="NoSpacing"/>
        <w:rPr>
          <w:rFonts w:ascii="Helvetica" w:hAnsi="Helvetica" w:cs="Helvetica"/>
          <w:sz w:val="24"/>
          <w:szCs w:val="24"/>
        </w:rPr>
      </w:pPr>
      <w:hyperlink w:anchor="DOJBJSNCHIP" w:history="1">
        <w:r w:rsidR="00A7084F" w:rsidRPr="008863E2">
          <w:rPr>
            <w:rStyle w:val="Hyperlink"/>
            <w:rFonts w:ascii="Helvetica" w:hAnsi="Helvetica" w:cs="Helvetica"/>
            <w:sz w:val="24"/>
            <w:szCs w:val="24"/>
            <w:highlight w:val="cyan"/>
            <w:shd w:val="clear" w:color="auto" w:fill="FFFFFF"/>
          </w:rPr>
          <w:t>Bureau of Justice Statistics</w:t>
        </w:r>
        <w:r w:rsidR="00A7084F" w:rsidRPr="008863E2">
          <w:rPr>
            <w:rStyle w:val="Hyperlink"/>
            <w:rFonts w:ascii="Helvetica" w:hAnsi="Helvetica" w:cs="Helvetica"/>
            <w:sz w:val="24"/>
            <w:szCs w:val="24"/>
            <w:highlight w:val="cyan"/>
          </w:rPr>
          <w:br/>
        </w:r>
        <w:r w:rsidR="00A7084F" w:rsidRPr="008863E2">
          <w:rPr>
            <w:rStyle w:val="Hyperlink"/>
            <w:rFonts w:ascii="Helvetica" w:hAnsi="Helvetica" w:cs="Helvetica"/>
            <w:sz w:val="24"/>
            <w:szCs w:val="24"/>
            <w:highlight w:val="cyan"/>
            <w:shd w:val="clear" w:color="auto" w:fill="FFFFFF"/>
          </w:rPr>
          <w:t>FY 2021 National Criminal History Improvement Program (NCHIP)</w:t>
        </w:r>
      </w:hyperlink>
    </w:p>
    <w:p w14:paraId="20A629FF" w14:textId="77777777" w:rsidR="00A7084F" w:rsidRDefault="00A7084F" w:rsidP="00A7084F">
      <w:pPr>
        <w:pStyle w:val="NoSpacing"/>
        <w:ind w:left="-180"/>
        <w:rPr>
          <w:rFonts w:ascii="Helvetica" w:hAnsi="Helvetica" w:cs="Helvetica"/>
          <w:color w:val="222222"/>
          <w:sz w:val="24"/>
          <w:szCs w:val="24"/>
        </w:rPr>
      </w:pPr>
    </w:p>
    <w:p w14:paraId="519CAF3A" w14:textId="37FB3F2C" w:rsidR="00A7084F" w:rsidRPr="00F533B8" w:rsidRDefault="00BF171A" w:rsidP="00F533B8">
      <w:pPr>
        <w:widowControl w:val="0"/>
        <w:autoSpaceDE w:val="0"/>
        <w:autoSpaceDN w:val="0"/>
        <w:adjustRightInd w:val="0"/>
        <w:rPr>
          <w:rFonts w:ascii="Helvetica" w:hAnsi="Helvetica" w:cs="Helvetica"/>
        </w:rPr>
      </w:pPr>
      <w:hyperlink w:anchor="DOJBJSNARIP" w:history="1">
        <w:r w:rsidR="00A7084F" w:rsidRPr="008F0502">
          <w:rPr>
            <w:rStyle w:val="Hyperlink"/>
            <w:rFonts w:ascii="Helvetica" w:hAnsi="Helvetica" w:cs="Helvetica"/>
            <w:shd w:val="clear" w:color="auto" w:fill="FFFFFF"/>
          </w:rPr>
          <w:t>Bureau of Justice Statistics</w:t>
        </w:r>
        <w:r w:rsidR="00A7084F" w:rsidRPr="008F0502">
          <w:rPr>
            <w:rStyle w:val="Hyperlink"/>
            <w:rFonts w:ascii="Helvetica" w:hAnsi="Helvetica" w:cs="Helvetica"/>
          </w:rPr>
          <w:br/>
        </w:r>
        <w:r w:rsidR="00A7084F" w:rsidRPr="008F0502">
          <w:rPr>
            <w:rStyle w:val="Hyperlink"/>
            <w:rFonts w:ascii="Helvetica" w:hAnsi="Helvetica" w:cs="Helvetica"/>
            <w:shd w:val="clear" w:color="auto" w:fill="FFFFFF"/>
          </w:rPr>
          <w:t>FY 2021 NICS Act Record Improvement Program (NARIP)</w:t>
        </w:r>
      </w:hyperlink>
      <w:r w:rsidR="00A7084F" w:rsidRPr="00D6741A">
        <w:rPr>
          <w:rFonts w:ascii="Helvetica" w:hAnsi="Helvetica" w:cs="Helvetica"/>
          <w:color w:val="222222"/>
        </w:rPr>
        <w:br/>
      </w:r>
    </w:p>
    <w:p w14:paraId="02FB24E2" w14:textId="77777777" w:rsidR="00A7084F" w:rsidRDefault="00BF171A" w:rsidP="00A7084F">
      <w:pPr>
        <w:pStyle w:val="NoSpacing"/>
        <w:rPr>
          <w:rFonts w:ascii="Helvetica" w:hAnsi="Helvetica" w:cs="Helvetica"/>
          <w:sz w:val="24"/>
          <w:szCs w:val="24"/>
        </w:rPr>
      </w:pPr>
      <w:hyperlink w:anchor="DOJBJA21PREA" w:history="1">
        <w:r w:rsidR="00A7084F" w:rsidRPr="00F533B8">
          <w:rPr>
            <w:rStyle w:val="Hyperlink"/>
            <w:rFonts w:ascii="Helvetica" w:hAnsi="Helvetica" w:cs="Helvetica"/>
            <w:sz w:val="24"/>
            <w:szCs w:val="24"/>
            <w:highlight w:val="cyan"/>
            <w:shd w:val="clear" w:color="auto" w:fill="FFFFFF"/>
          </w:rPr>
          <w:t>Bureau of Justice Assistance</w:t>
        </w:r>
        <w:r w:rsidR="00A7084F" w:rsidRPr="00F533B8">
          <w:rPr>
            <w:rStyle w:val="Hyperlink"/>
            <w:rFonts w:ascii="Helvetica" w:hAnsi="Helvetica" w:cs="Helvetica"/>
            <w:sz w:val="24"/>
            <w:szCs w:val="24"/>
            <w:highlight w:val="cyan"/>
          </w:rPr>
          <w:br/>
        </w:r>
        <w:r w:rsidR="00A7084F" w:rsidRPr="00F533B8">
          <w:rPr>
            <w:rStyle w:val="Hyperlink"/>
            <w:rFonts w:ascii="Helvetica" w:hAnsi="Helvetica" w:cs="Helvetica"/>
            <w:sz w:val="24"/>
            <w:szCs w:val="24"/>
            <w:highlight w:val="cyan"/>
            <w:shd w:val="clear" w:color="auto" w:fill="FFFFFF"/>
          </w:rPr>
          <w:t>BJA FY 21 Implementing the PREA Standards, Protecting Inmates, and Safeguarding Communities</w:t>
        </w:r>
      </w:hyperlink>
      <w:r w:rsidR="00A7084F" w:rsidRPr="00A6109D">
        <w:rPr>
          <w:rFonts w:ascii="Helvetica" w:hAnsi="Helvetica" w:cs="Helvetica"/>
          <w:color w:val="222222"/>
          <w:sz w:val="24"/>
          <w:szCs w:val="24"/>
        </w:rPr>
        <w:br/>
      </w:r>
    </w:p>
    <w:p w14:paraId="7F7F85A5" w14:textId="77777777" w:rsidR="00A7084F" w:rsidRDefault="00BF171A" w:rsidP="00A7084F">
      <w:pPr>
        <w:pStyle w:val="NoSpacing"/>
        <w:rPr>
          <w:rStyle w:val="Hyperlink"/>
          <w:rFonts w:ascii="Helvetica" w:hAnsi="Helvetica" w:cs="Helvetica"/>
          <w:color w:val="1155CC"/>
          <w:sz w:val="24"/>
          <w:szCs w:val="24"/>
          <w:shd w:val="clear" w:color="auto" w:fill="FFFFFF"/>
        </w:rPr>
      </w:pPr>
      <w:hyperlink w:anchor="DOJBJASafeguardingCorrectionalFacil" w:history="1">
        <w:r w:rsidR="00A7084F" w:rsidRPr="00F533B8">
          <w:rPr>
            <w:rStyle w:val="Hyperlink"/>
            <w:rFonts w:ascii="Helvetica" w:hAnsi="Helvetica" w:cs="Helvetica"/>
            <w:sz w:val="24"/>
            <w:szCs w:val="24"/>
            <w:highlight w:val="cyan"/>
            <w:shd w:val="clear" w:color="auto" w:fill="FFFFFF"/>
          </w:rPr>
          <w:t>Bureau of Justice Assistance</w:t>
        </w:r>
        <w:r w:rsidR="00A7084F" w:rsidRPr="00F533B8">
          <w:rPr>
            <w:rStyle w:val="Hyperlink"/>
            <w:rFonts w:ascii="Helvetica" w:hAnsi="Helvetica" w:cs="Helvetica"/>
            <w:sz w:val="24"/>
            <w:szCs w:val="24"/>
            <w:highlight w:val="cyan"/>
          </w:rPr>
          <w:br/>
        </w:r>
        <w:r w:rsidR="00A7084F" w:rsidRPr="00F533B8">
          <w:rPr>
            <w:rStyle w:val="Hyperlink"/>
            <w:rFonts w:ascii="Helvetica" w:hAnsi="Helvetica" w:cs="Helvetica"/>
            <w:sz w:val="24"/>
            <w:szCs w:val="24"/>
            <w:highlight w:val="cyan"/>
            <w:shd w:val="clear" w:color="auto" w:fill="FFFFFF"/>
          </w:rPr>
          <w:t>BJA FY 21 Safeguarding Correctional Facilities and Public Safety by Addressing Contraband Cellphones Program</w:t>
        </w:r>
      </w:hyperlink>
    </w:p>
    <w:p w14:paraId="5A371316" w14:textId="77777777" w:rsidR="00A7084F" w:rsidRDefault="00A7084F" w:rsidP="00A7084F">
      <w:pPr>
        <w:pStyle w:val="NoSpacing"/>
        <w:rPr>
          <w:rStyle w:val="Hyperlink"/>
          <w:rFonts w:ascii="Helvetica" w:hAnsi="Helvetica" w:cs="Helvetica"/>
          <w:color w:val="1155CC"/>
          <w:sz w:val="24"/>
          <w:szCs w:val="24"/>
          <w:shd w:val="clear" w:color="auto" w:fill="FFFFFF"/>
        </w:rPr>
      </w:pPr>
    </w:p>
    <w:p w14:paraId="010C5636" w14:textId="77777777" w:rsidR="00A7084F" w:rsidRDefault="00BF171A" w:rsidP="00A7084F">
      <w:pPr>
        <w:pStyle w:val="NoSpacing"/>
        <w:rPr>
          <w:rStyle w:val="Hyperlink"/>
          <w:rFonts w:ascii="Helvetica" w:hAnsi="Helvetica" w:cs="Helvetica"/>
          <w:color w:val="1155CC"/>
          <w:sz w:val="24"/>
          <w:szCs w:val="24"/>
          <w:shd w:val="clear" w:color="auto" w:fill="FFFFFF"/>
        </w:rPr>
      </w:pPr>
      <w:hyperlink w:anchor="DOJBJASmartProsecution" w:history="1">
        <w:r w:rsidR="00A7084F" w:rsidRPr="003B5C29">
          <w:rPr>
            <w:rStyle w:val="Hyperlink"/>
            <w:rFonts w:ascii="Helvetica" w:hAnsi="Helvetica" w:cs="Helvetica"/>
            <w:sz w:val="24"/>
            <w:szCs w:val="24"/>
            <w:highlight w:val="cyan"/>
            <w:shd w:val="clear" w:color="auto" w:fill="FFFFFF"/>
          </w:rPr>
          <w:t>Bureau of Justice Assistance</w:t>
        </w:r>
        <w:r w:rsidR="00A7084F" w:rsidRPr="003B5C29">
          <w:rPr>
            <w:rStyle w:val="Hyperlink"/>
            <w:rFonts w:ascii="Helvetica" w:hAnsi="Helvetica" w:cs="Helvetica"/>
            <w:sz w:val="24"/>
            <w:szCs w:val="24"/>
            <w:highlight w:val="cyan"/>
          </w:rPr>
          <w:br/>
        </w:r>
        <w:r w:rsidR="00A7084F" w:rsidRPr="003B5C29">
          <w:rPr>
            <w:rStyle w:val="Hyperlink"/>
            <w:rFonts w:ascii="Helvetica" w:hAnsi="Helvetica" w:cs="Helvetica"/>
            <w:sz w:val="24"/>
            <w:szCs w:val="24"/>
            <w:highlight w:val="cyan"/>
            <w:shd w:val="clear" w:color="auto" w:fill="FFFFFF"/>
          </w:rPr>
          <w:t>BJA FY 21 Smart Prosecution - Innovative Prosecution Solutions</w:t>
        </w:r>
      </w:hyperlink>
    </w:p>
    <w:p w14:paraId="5153FAB5" w14:textId="611BB56A" w:rsidR="00A7084F" w:rsidRDefault="00A7084F" w:rsidP="00A7084F">
      <w:pPr>
        <w:pStyle w:val="NoSpacing"/>
        <w:ind w:left="-180"/>
        <w:rPr>
          <w:rFonts w:ascii="Helvetica" w:hAnsi="Helvetica" w:cs="Helvetica"/>
          <w:sz w:val="24"/>
          <w:szCs w:val="24"/>
        </w:rPr>
      </w:pPr>
    </w:p>
    <w:p w14:paraId="4A0DFC87" w14:textId="0E881D06" w:rsidR="005A6DA8" w:rsidRPr="005A6DA8" w:rsidRDefault="00BF171A" w:rsidP="005A6DA8">
      <w:pPr>
        <w:widowControl w:val="0"/>
        <w:autoSpaceDE w:val="0"/>
        <w:autoSpaceDN w:val="0"/>
        <w:adjustRightInd w:val="0"/>
        <w:rPr>
          <w:rFonts w:ascii="Helvetica" w:hAnsi="Helvetica" w:cs="Helvetica"/>
          <w:u w:val="single"/>
        </w:rPr>
      </w:pPr>
      <w:hyperlink w:anchor="DOJNIJResEvalDomesticTerrorism" w:history="1">
        <w:r w:rsidR="005A6DA8" w:rsidRPr="00BD02A6">
          <w:rPr>
            <w:rStyle w:val="Hyperlink"/>
            <w:rFonts w:ascii="Helvetica" w:hAnsi="Helvetica" w:cs="Helvetica"/>
            <w:highlight w:val="cyan"/>
          </w:rPr>
          <w:t>National Institute of Justice</w:t>
        </w:r>
        <w:r w:rsidR="005A6DA8" w:rsidRPr="00BD02A6">
          <w:rPr>
            <w:rStyle w:val="Hyperlink"/>
            <w:rFonts w:ascii="Helvetica" w:hAnsi="Helvetica" w:cs="Helvetica"/>
            <w:highlight w:val="cyan"/>
          </w:rPr>
          <w:br/>
          <w:t>Research and Evaluation on Domestic Terrorism Prevention, Fiscal Year 2021</w:t>
        </w:r>
      </w:hyperlink>
      <w:r w:rsidR="005A6DA8" w:rsidRPr="00A50E3A">
        <w:rPr>
          <w:rFonts w:ascii="Helvetica" w:hAnsi="Helvetica" w:cs="Helvetica"/>
        </w:rPr>
        <w:br/>
      </w:r>
    </w:p>
    <w:p w14:paraId="34BD560A" w14:textId="5AB5E111" w:rsidR="00E95544" w:rsidRPr="00A273CB" w:rsidRDefault="00E95544" w:rsidP="00E95544">
      <w:pPr>
        <w:widowControl w:val="0"/>
        <w:autoSpaceDE w:val="0"/>
        <w:autoSpaceDN w:val="0"/>
        <w:adjustRightInd w:val="0"/>
        <w:rPr>
          <w:rFonts w:ascii="Helvetica" w:hAnsi="Helvetica" w:cs="Helvetica"/>
          <w:color w:val="000000" w:themeColor="text1"/>
        </w:rPr>
      </w:pPr>
      <w:r w:rsidRPr="00A273CB">
        <w:rPr>
          <w:rFonts w:ascii="Helvetica" w:hAnsi="Helvetica" w:cs="Helvetica"/>
          <w:color w:val="000000" w:themeColor="text1"/>
          <w:highlight w:val="cyan"/>
        </w:rPr>
        <w:t>National Institute of Justice</w:t>
      </w:r>
      <w:r w:rsidRPr="00A273CB">
        <w:rPr>
          <w:rFonts w:ascii="Helvetica" w:hAnsi="Helvetica" w:cs="Helvetica"/>
          <w:color w:val="000000" w:themeColor="text1"/>
          <w:highlight w:val="cyan"/>
        </w:rPr>
        <w:br/>
        <w:t>Research and Evaluation on the Administration of Justice, Fiscal Year 2021</w:t>
      </w:r>
      <w:r w:rsidRPr="00A273CB">
        <w:rPr>
          <w:rFonts w:ascii="Helvetica" w:hAnsi="Helvetica" w:cs="Helvetica"/>
          <w:color w:val="000000" w:themeColor="text1"/>
        </w:rPr>
        <w:br/>
      </w:r>
    </w:p>
    <w:p w14:paraId="3B2FCE5A" w14:textId="77777777" w:rsidR="00A7084F" w:rsidRDefault="00BF171A" w:rsidP="00A7084F">
      <w:pPr>
        <w:pStyle w:val="NoSpacing"/>
      </w:pPr>
      <w:hyperlink w:anchor="DOJNIJResearchVAW21" w:history="1">
        <w:r w:rsidR="00A7084F" w:rsidRPr="00A7084F">
          <w:rPr>
            <w:rStyle w:val="Hyperlink"/>
            <w:rFonts w:ascii="Helvetica" w:hAnsi="Helvetica" w:cs="Helvetica"/>
            <w:sz w:val="24"/>
            <w:szCs w:val="24"/>
            <w:highlight w:val="cyan"/>
            <w:shd w:val="clear" w:color="auto" w:fill="FFFFFF"/>
          </w:rPr>
          <w:t>National Institute of Justice</w:t>
        </w:r>
        <w:r w:rsidR="00A7084F" w:rsidRPr="00A7084F">
          <w:rPr>
            <w:rStyle w:val="Hyperlink"/>
            <w:rFonts w:ascii="Helvetica" w:hAnsi="Helvetica" w:cs="Helvetica"/>
            <w:sz w:val="24"/>
            <w:szCs w:val="24"/>
            <w:highlight w:val="cyan"/>
          </w:rPr>
          <w:br/>
        </w:r>
        <w:r w:rsidR="00A7084F" w:rsidRPr="00A7084F">
          <w:rPr>
            <w:rStyle w:val="Hyperlink"/>
            <w:rFonts w:ascii="Helvetica" w:hAnsi="Helvetica" w:cs="Helvetica"/>
            <w:sz w:val="24"/>
            <w:szCs w:val="24"/>
            <w:highlight w:val="cyan"/>
            <w:shd w:val="clear" w:color="auto" w:fill="FFFFFF"/>
          </w:rPr>
          <w:t>Research and Evaluation on Violence Against Women, Fiscal Year 2021</w:t>
        </w:r>
      </w:hyperlink>
      <w:r w:rsidR="00A7084F" w:rsidRPr="00F349A4">
        <w:rPr>
          <w:rFonts w:ascii="Helvetica" w:hAnsi="Helvetica" w:cs="Helvetica"/>
          <w:color w:val="222222"/>
          <w:sz w:val="24"/>
          <w:szCs w:val="24"/>
        </w:rPr>
        <w:br/>
      </w:r>
    </w:p>
    <w:p w14:paraId="340C25B8" w14:textId="77777777" w:rsidR="00A7084F" w:rsidRDefault="00BF171A" w:rsidP="00A7084F">
      <w:pPr>
        <w:pStyle w:val="NoSpacing"/>
        <w:rPr>
          <w:rFonts w:ascii="Helvetica" w:hAnsi="Helvetica" w:cs="Helvetica"/>
          <w:sz w:val="24"/>
          <w:szCs w:val="24"/>
        </w:rPr>
      </w:pPr>
      <w:hyperlink w:anchor="DOJNIJResearchEvalVictims" w:history="1">
        <w:r w:rsidR="00A7084F" w:rsidRPr="005F639B">
          <w:rPr>
            <w:rStyle w:val="Hyperlink"/>
            <w:rFonts w:ascii="Helvetica" w:hAnsi="Helvetica" w:cs="Helvetica"/>
            <w:sz w:val="24"/>
            <w:szCs w:val="24"/>
            <w:highlight w:val="cyan"/>
            <w:shd w:val="clear" w:color="auto" w:fill="FFFFFF"/>
          </w:rPr>
          <w:t>National Institute of Justice</w:t>
        </w:r>
        <w:r w:rsidR="00A7084F" w:rsidRPr="005F639B">
          <w:rPr>
            <w:rStyle w:val="Hyperlink"/>
            <w:rFonts w:ascii="Helvetica" w:hAnsi="Helvetica" w:cs="Helvetica"/>
            <w:sz w:val="24"/>
            <w:szCs w:val="24"/>
            <w:highlight w:val="cyan"/>
          </w:rPr>
          <w:br/>
        </w:r>
        <w:r w:rsidR="00A7084F" w:rsidRPr="005F639B">
          <w:rPr>
            <w:rStyle w:val="Hyperlink"/>
            <w:rFonts w:ascii="Helvetica" w:hAnsi="Helvetica" w:cs="Helvetica"/>
            <w:sz w:val="24"/>
            <w:szCs w:val="24"/>
            <w:highlight w:val="cyan"/>
            <w:shd w:val="clear" w:color="auto" w:fill="FFFFFF"/>
          </w:rPr>
          <w:t>Research and Evaluation of Services for Victims of Crime, Fiscal Year 2021</w:t>
        </w:r>
      </w:hyperlink>
    </w:p>
    <w:p w14:paraId="510FC136" w14:textId="77777777" w:rsidR="00A7084F" w:rsidRDefault="00A7084F" w:rsidP="00A7084F">
      <w:pPr>
        <w:pStyle w:val="NoSpacing"/>
        <w:rPr>
          <w:rFonts w:ascii="Helvetica" w:hAnsi="Helvetica" w:cs="Helvetica"/>
          <w:sz w:val="24"/>
          <w:szCs w:val="24"/>
        </w:rPr>
      </w:pPr>
    </w:p>
    <w:p w14:paraId="64740563" w14:textId="77777777" w:rsidR="00A7084F" w:rsidRDefault="00BF171A" w:rsidP="00A7084F">
      <w:pPr>
        <w:pStyle w:val="NoSpacing"/>
        <w:rPr>
          <w:rFonts w:ascii="Helvetica" w:hAnsi="Helvetica" w:cs="Helvetica"/>
          <w:sz w:val="24"/>
          <w:szCs w:val="24"/>
        </w:rPr>
      </w:pPr>
      <w:hyperlink w:anchor="DOJNIJResearchEvalPolicing" w:history="1">
        <w:r w:rsidR="00A7084F" w:rsidRPr="00A7084F">
          <w:rPr>
            <w:rStyle w:val="Hyperlink"/>
            <w:rFonts w:ascii="Helvetica" w:hAnsi="Helvetica" w:cs="Helvetica"/>
            <w:sz w:val="24"/>
            <w:szCs w:val="24"/>
            <w:highlight w:val="cyan"/>
            <w:shd w:val="clear" w:color="auto" w:fill="FFFFFF"/>
          </w:rPr>
          <w:t>National Institute of Justice</w:t>
        </w:r>
        <w:r w:rsidR="00A7084F" w:rsidRPr="00A7084F">
          <w:rPr>
            <w:rStyle w:val="Hyperlink"/>
            <w:rFonts w:ascii="Helvetica" w:hAnsi="Helvetica" w:cs="Helvetica"/>
            <w:sz w:val="24"/>
            <w:szCs w:val="24"/>
            <w:highlight w:val="cyan"/>
          </w:rPr>
          <w:br/>
        </w:r>
        <w:r w:rsidR="00A7084F" w:rsidRPr="00A7084F">
          <w:rPr>
            <w:rStyle w:val="Hyperlink"/>
            <w:rFonts w:ascii="Helvetica" w:hAnsi="Helvetica" w:cs="Helvetica"/>
            <w:sz w:val="24"/>
            <w:szCs w:val="24"/>
            <w:highlight w:val="cyan"/>
            <w:shd w:val="clear" w:color="auto" w:fill="FFFFFF"/>
          </w:rPr>
          <w:t>Research and Evaluation on Policing, Fiscal Year 2021</w:t>
        </w:r>
      </w:hyperlink>
    </w:p>
    <w:p w14:paraId="51FF9FD3" w14:textId="77777777" w:rsidR="00A7084F" w:rsidRDefault="00A7084F" w:rsidP="00A7084F">
      <w:pPr>
        <w:pStyle w:val="NoSpacing"/>
        <w:ind w:left="-180"/>
        <w:rPr>
          <w:rFonts w:ascii="Helvetica" w:hAnsi="Helvetica" w:cs="Helvetica"/>
          <w:color w:val="222222"/>
          <w:sz w:val="24"/>
          <w:szCs w:val="24"/>
        </w:rPr>
      </w:pPr>
    </w:p>
    <w:p w14:paraId="56A33AF7" w14:textId="77777777" w:rsidR="00A7084F" w:rsidRDefault="00BF171A" w:rsidP="00A7084F">
      <w:pPr>
        <w:rPr>
          <w:rStyle w:val="Hyperlink"/>
          <w:rFonts w:ascii="Helvetica" w:hAnsi="Helvetica" w:cs="Helvetica"/>
          <w:shd w:val="clear" w:color="auto" w:fill="FFFFFF"/>
        </w:rPr>
      </w:pPr>
      <w:hyperlink w:anchor="DOJNIJResearchTrafficking" w:history="1">
        <w:r w:rsidR="00A7084F" w:rsidRPr="00BD02A6">
          <w:rPr>
            <w:rStyle w:val="Hyperlink"/>
            <w:rFonts w:ascii="Helvetica" w:hAnsi="Helvetica" w:cs="Helvetica"/>
            <w:shd w:val="clear" w:color="auto" w:fill="FFFFFF"/>
          </w:rPr>
          <w:t>National Institute of Justice</w:t>
        </w:r>
        <w:r w:rsidR="00A7084F" w:rsidRPr="00BD02A6">
          <w:rPr>
            <w:rStyle w:val="Hyperlink"/>
            <w:rFonts w:ascii="Helvetica" w:hAnsi="Helvetica" w:cs="Helvetica"/>
          </w:rPr>
          <w:br/>
        </w:r>
        <w:r w:rsidR="00A7084F" w:rsidRPr="00BD02A6">
          <w:rPr>
            <w:rStyle w:val="Hyperlink"/>
            <w:rFonts w:ascii="Helvetica" w:hAnsi="Helvetica" w:cs="Helvetica"/>
            <w:shd w:val="clear" w:color="auto" w:fill="FFFFFF"/>
          </w:rPr>
          <w:t>Research and Evaluation of Trafficking in Persons, Fiscal Year 2021</w:t>
        </w:r>
      </w:hyperlink>
    </w:p>
    <w:p w14:paraId="4F1A035A" w14:textId="77777777" w:rsidR="00A7084F" w:rsidRDefault="00A7084F" w:rsidP="00A7084F">
      <w:pPr>
        <w:rPr>
          <w:rStyle w:val="Hyperlink"/>
          <w:rFonts w:ascii="Helvetica" w:hAnsi="Helvetica" w:cs="Helvetica"/>
          <w:shd w:val="clear" w:color="auto" w:fill="FFFFFF"/>
        </w:rPr>
      </w:pPr>
    </w:p>
    <w:p w14:paraId="33FF6392" w14:textId="76494FAE" w:rsidR="00A7084F" w:rsidRDefault="00BF171A" w:rsidP="00A7084F">
      <w:pPr>
        <w:rPr>
          <w:rStyle w:val="Hyperlink"/>
          <w:rFonts w:ascii="Helvetica" w:hAnsi="Helvetica" w:cs="Helvetica"/>
          <w:color w:val="1155CC"/>
          <w:shd w:val="clear" w:color="auto" w:fill="FFFFFF"/>
        </w:rPr>
      </w:pPr>
      <w:hyperlink w:anchor="DOJNIJResEvalAdminJustice21" w:history="1">
        <w:r w:rsidR="00A7084F" w:rsidRPr="0015336C">
          <w:rPr>
            <w:rStyle w:val="Hyperlink"/>
            <w:rFonts w:ascii="Helvetica" w:hAnsi="Helvetica" w:cs="Helvetica"/>
            <w:shd w:val="clear" w:color="auto" w:fill="FFFFFF"/>
          </w:rPr>
          <w:t>National Institute of Justice</w:t>
        </w:r>
        <w:r w:rsidR="00A7084F" w:rsidRPr="0015336C">
          <w:rPr>
            <w:rStyle w:val="Hyperlink"/>
            <w:rFonts w:ascii="Helvetica" w:hAnsi="Helvetica" w:cs="Helvetica"/>
          </w:rPr>
          <w:br/>
        </w:r>
        <w:r w:rsidR="00A7084F" w:rsidRPr="0015336C">
          <w:rPr>
            <w:rStyle w:val="Hyperlink"/>
            <w:rFonts w:ascii="Helvetica" w:hAnsi="Helvetica" w:cs="Helvetica"/>
            <w:shd w:val="clear" w:color="auto" w:fill="FFFFFF"/>
          </w:rPr>
          <w:t>Research and Evaluation on the Administration of Justice, Fiscal Year 2021</w:t>
        </w:r>
      </w:hyperlink>
    </w:p>
    <w:p w14:paraId="679BA3A4" w14:textId="494A3F20" w:rsidR="00A7084F" w:rsidRDefault="00A7084F" w:rsidP="00A7084F">
      <w:pPr>
        <w:rPr>
          <w:rStyle w:val="Hyperlink"/>
          <w:rFonts w:ascii="Helvetica" w:hAnsi="Helvetica" w:cs="Helvetica"/>
          <w:shd w:val="clear" w:color="auto" w:fill="FFFFFF"/>
        </w:rPr>
      </w:pPr>
    </w:p>
    <w:p w14:paraId="6B3E95A0" w14:textId="77777777" w:rsidR="00A273CB" w:rsidRPr="00A50E3A" w:rsidRDefault="00BF171A" w:rsidP="00A273CB">
      <w:pPr>
        <w:widowControl w:val="0"/>
        <w:autoSpaceDE w:val="0"/>
        <w:autoSpaceDN w:val="0"/>
        <w:adjustRightInd w:val="0"/>
        <w:rPr>
          <w:rFonts w:ascii="Helvetica" w:hAnsi="Helvetica" w:cs="Helvetica"/>
        </w:rPr>
      </w:pPr>
      <w:hyperlink w:anchor="DOJOJJDPStrategiesSupportChildren" w:history="1">
        <w:r w:rsidR="00A273CB" w:rsidRPr="00A273CB">
          <w:rPr>
            <w:rStyle w:val="Hyperlink"/>
            <w:rFonts w:ascii="Helvetica" w:hAnsi="Helvetica" w:cs="Helvetica"/>
            <w:highlight w:val="cyan"/>
          </w:rPr>
          <w:t>Office of Juvenile Justice Delinquency Prevention</w:t>
        </w:r>
        <w:r w:rsidR="00A273CB" w:rsidRPr="00A273CB">
          <w:rPr>
            <w:rStyle w:val="Hyperlink"/>
            <w:rFonts w:ascii="Helvetica" w:hAnsi="Helvetica" w:cs="Helvetica"/>
            <w:highlight w:val="cyan"/>
          </w:rPr>
          <w:br/>
          <w:t>OJJDP FY 2021 Strategies To Support Children Exposed to Violence</w:t>
        </w:r>
      </w:hyperlink>
    </w:p>
    <w:p w14:paraId="5AFF0AFE" w14:textId="77777777" w:rsidR="00A273CB" w:rsidRPr="00A50E3A" w:rsidRDefault="00A273CB" w:rsidP="00A273CB">
      <w:pPr>
        <w:widowControl w:val="0"/>
        <w:autoSpaceDE w:val="0"/>
        <w:autoSpaceDN w:val="0"/>
        <w:adjustRightInd w:val="0"/>
        <w:rPr>
          <w:rFonts w:ascii="Helvetica" w:hAnsi="Helvetica" w:cs="Helvetica"/>
        </w:rPr>
      </w:pPr>
    </w:p>
    <w:p w14:paraId="05559376" w14:textId="77777777" w:rsidR="00A273CB" w:rsidRPr="00A50E3A" w:rsidRDefault="00BF171A" w:rsidP="00A273CB">
      <w:pPr>
        <w:widowControl w:val="0"/>
        <w:autoSpaceDE w:val="0"/>
        <w:autoSpaceDN w:val="0"/>
        <w:adjustRightInd w:val="0"/>
        <w:rPr>
          <w:rFonts w:ascii="Helvetica" w:hAnsi="Helvetica" w:cs="Helvetica"/>
        </w:rPr>
      </w:pPr>
      <w:hyperlink w:anchor="DOJOJJDPMentoringYouthOpiod" w:history="1">
        <w:r w:rsidR="00A273CB" w:rsidRPr="00A273CB">
          <w:rPr>
            <w:rStyle w:val="Hyperlink"/>
            <w:rFonts w:ascii="Helvetica" w:hAnsi="Helvetica" w:cs="Helvetica"/>
            <w:highlight w:val="cyan"/>
          </w:rPr>
          <w:t>Office of Juvenile Justice Delinquency Prevention</w:t>
        </w:r>
        <w:r w:rsidR="00A273CB" w:rsidRPr="00A273CB">
          <w:rPr>
            <w:rStyle w:val="Hyperlink"/>
            <w:rFonts w:ascii="Helvetica" w:hAnsi="Helvetica" w:cs="Helvetica"/>
            <w:highlight w:val="cyan"/>
          </w:rPr>
          <w:br/>
          <w:t>OJJDP FY 2021 Mentoring for Youth Affected by the Opioid Crisis and Drug Addiction</w:t>
        </w:r>
      </w:hyperlink>
    </w:p>
    <w:p w14:paraId="5201C44C" w14:textId="77777777" w:rsidR="00A7084F" w:rsidRDefault="00A7084F" w:rsidP="00A7084F">
      <w:pPr>
        <w:pStyle w:val="NoSpacing"/>
        <w:rPr>
          <w:rFonts w:ascii="Helvetica" w:hAnsi="Helvetica" w:cs="Helvetica"/>
          <w:color w:val="222222"/>
          <w:sz w:val="24"/>
          <w:szCs w:val="24"/>
        </w:rPr>
      </w:pPr>
    </w:p>
    <w:p w14:paraId="28D47AE4" w14:textId="77777777" w:rsidR="00A7084F" w:rsidRDefault="00BF171A" w:rsidP="00A7084F">
      <w:pPr>
        <w:widowControl w:val="0"/>
        <w:autoSpaceDE w:val="0"/>
        <w:autoSpaceDN w:val="0"/>
        <w:adjustRightInd w:val="0"/>
        <w:rPr>
          <w:rStyle w:val="Hyperlink"/>
          <w:rFonts w:ascii="Helvetica" w:hAnsi="Helvetica" w:cs="Helvetica"/>
          <w:color w:val="1155CC"/>
          <w:shd w:val="clear" w:color="auto" w:fill="FFFFFF"/>
        </w:rPr>
      </w:pPr>
      <w:hyperlink w:anchor="DOJOVAW20121DatingViolence" w:history="1">
        <w:r w:rsidR="00A7084F" w:rsidRPr="00E4683D">
          <w:rPr>
            <w:rStyle w:val="Hyperlink"/>
            <w:rFonts w:ascii="Helvetica" w:hAnsi="Helvetica" w:cs="Helvetica"/>
            <w:highlight w:val="cyan"/>
            <w:shd w:val="clear" w:color="auto" w:fill="FFFFFF"/>
          </w:rPr>
          <w:t>Office on Violence Against Women</w:t>
        </w:r>
        <w:r w:rsidR="00A7084F" w:rsidRPr="00E4683D">
          <w:rPr>
            <w:rStyle w:val="Hyperlink"/>
            <w:rFonts w:ascii="Helvetica" w:hAnsi="Helvetica" w:cs="Helvetica"/>
            <w:highlight w:val="cyan"/>
          </w:rPr>
          <w:br/>
        </w:r>
        <w:r w:rsidR="00A7084F" w:rsidRPr="00E4683D">
          <w:rPr>
            <w:rStyle w:val="Hyperlink"/>
            <w:rFonts w:ascii="Helvetica" w:hAnsi="Helvetica" w:cs="Helvetica"/>
            <w:highlight w:val="cyan"/>
            <w:shd w:val="clear" w:color="auto" w:fill="FFFFFF"/>
          </w:rPr>
          <w:t>OVW Fiscal Year 2021 Transitional Housing Assistance Grants for Victims of Domestic Violence, Dating Violence, Sexual Assault and Stalking     </w:t>
        </w:r>
      </w:hyperlink>
      <w:r w:rsidR="00A7084F" w:rsidRPr="00780060">
        <w:rPr>
          <w:rFonts w:ascii="Helvetica" w:hAnsi="Helvetica" w:cs="Helvetica"/>
          <w:color w:val="222222"/>
          <w:shd w:val="clear" w:color="auto" w:fill="FFFFFF"/>
        </w:rPr>
        <w:t xml:space="preserve"> </w:t>
      </w:r>
    </w:p>
    <w:p w14:paraId="7A7B4A27" w14:textId="77777777" w:rsidR="00A7084F" w:rsidRDefault="00A7084F" w:rsidP="00A7084F">
      <w:pPr>
        <w:widowControl w:val="0"/>
        <w:autoSpaceDE w:val="0"/>
        <w:autoSpaceDN w:val="0"/>
        <w:adjustRightInd w:val="0"/>
        <w:rPr>
          <w:rFonts w:ascii="Helvetica" w:hAnsi="Helvetica" w:cs="Helvetica"/>
        </w:rPr>
      </w:pPr>
    </w:p>
    <w:p w14:paraId="204DC479" w14:textId="2E827061" w:rsidR="00A7084F" w:rsidRDefault="00BF171A" w:rsidP="00A7084F">
      <w:pPr>
        <w:pStyle w:val="NoSpacing"/>
        <w:rPr>
          <w:rFonts w:ascii="Helvetica" w:hAnsi="Helvetica" w:cs="Helvetica"/>
          <w:sz w:val="24"/>
          <w:szCs w:val="24"/>
        </w:rPr>
      </w:pPr>
      <w:hyperlink w:anchor="DOJOVWCampusStalking" w:history="1">
        <w:r w:rsidR="00A7084F" w:rsidRPr="00E4683D">
          <w:rPr>
            <w:rStyle w:val="Hyperlink"/>
            <w:rFonts w:ascii="Helvetica" w:hAnsi="Helvetica" w:cs="Helvetica"/>
            <w:sz w:val="24"/>
            <w:szCs w:val="24"/>
            <w:highlight w:val="cyan"/>
            <w:shd w:val="clear" w:color="auto" w:fill="FFFFFF"/>
          </w:rPr>
          <w:t>Office on Violence Against Women</w:t>
        </w:r>
        <w:r w:rsidR="00A7084F" w:rsidRPr="00E4683D">
          <w:rPr>
            <w:rStyle w:val="Hyperlink"/>
            <w:rFonts w:ascii="Helvetica" w:hAnsi="Helvetica" w:cs="Helvetica"/>
            <w:sz w:val="24"/>
            <w:szCs w:val="24"/>
            <w:highlight w:val="cyan"/>
          </w:rPr>
          <w:br/>
        </w:r>
        <w:r w:rsidR="00A7084F" w:rsidRPr="00E4683D">
          <w:rPr>
            <w:rStyle w:val="Hyperlink"/>
            <w:rFonts w:ascii="Helvetica" w:hAnsi="Helvetica" w:cs="Helvetica"/>
            <w:sz w:val="24"/>
            <w:szCs w:val="24"/>
            <w:highlight w:val="cyan"/>
            <w:shd w:val="clear" w:color="auto" w:fill="FFFFFF"/>
          </w:rPr>
          <w:t>OVW Fiscal Year 2021 Grants to Reduce Domestic Violence, Dating Violence, Sexual Assault and Stalking on Campus Program Solicitation</w:t>
        </w:r>
      </w:hyperlink>
      <w:r w:rsidR="00A7084F" w:rsidRPr="00C77A09">
        <w:rPr>
          <w:rFonts w:ascii="Helvetica" w:hAnsi="Helvetica" w:cs="Helvetica"/>
          <w:color w:val="222222"/>
          <w:sz w:val="24"/>
          <w:szCs w:val="24"/>
          <w:highlight w:val="cyan"/>
        </w:rPr>
        <w:br/>
      </w:r>
    </w:p>
    <w:p w14:paraId="61ACE787" w14:textId="7B1712D4" w:rsidR="000F74C6" w:rsidRDefault="00BF171A" w:rsidP="000F74C6">
      <w:pPr>
        <w:widowControl w:val="0"/>
        <w:autoSpaceDE w:val="0"/>
        <w:autoSpaceDN w:val="0"/>
        <w:adjustRightInd w:val="0"/>
        <w:rPr>
          <w:rFonts w:ascii="Helvetica" w:hAnsi="Helvetica" w:cs="Helvetica"/>
        </w:rPr>
      </w:pPr>
      <w:hyperlink w:anchor="DOJOVWDatingViolenceAssaultStalking" w:history="1">
        <w:r w:rsidR="000F74C6" w:rsidRPr="004539C0">
          <w:rPr>
            <w:rStyle w:val="Hyperlink"/>
            <w:rFonts w:ascii="Helvetica" w:hAnsi="Helvetica" w:cs="Helvetica"/>
            <w:highlight w:val="cyan"/>
          </w:rPr>
          <w:t>Office on Violence Against Women</w:t>
        </w:r>
        <w:r w:rsidR="000F74C6" w:rsidRPr="004539C0">
          <w:rPr>
            <w:rStyle w:val="Hyperlink"/>
            <w:rFonts w:ascii="Helvetica" w:hAnsi="Helvetica" w:cs="Helvetica"/>
            <w:highlight w:val="cyan"/>
          </w:rPr>
          <w:br/>
          <w:t>OVW Fiscal Year 2021 Grants to Prevent and Respond to Domestic Violence, Dating Violence, Sexual Assault, and Stalking Against Children and Youth Program Solicitation</w:t>
        </w:r>
      </w:hyperlink>
      <w:r w:rsidR="000F74C6" w:rsidRPr="004539C0">
        <w:rPr>
          <w:rFonts w:ascii="Helvetica" w:hAnsi="Helvetica" w:cs="Helvetica"/>
          <w:highlight w:val="cyan"/>
        </w:rPr>
        <w:br/>
      </w:r>
    </w:p>
    <w:p w14:paraId="413B13D0" w14:textId="77777777" w:rsidR="000F74C6" w:rsidRPr="00A50E3A" w:rsidRDefault="00BF171A" w:rsidP="000F74C6">
      <w:pPr>
        <w:widowControl w:val="0"/>
        <w:autoSpaceDE w:val="0"/>
        <w:autoSpaceDN w:val="0"/>
        <w:adjustRightInd w:val="0"/>
        <w:rPr>
          <w:rFonts w:ascii="Helvetica" w:hAnsi="Helvetica" w:cs="Helvetica"/>
        </w:rPr>
      </w:pPr>
      <w:hyperlink w:anchor="DOJOVW21CulturallySpecificStalking" w:history="1">
        <w:r w:rsidR="000F74C6" w:rsidRPr="007F6881">
          <w:rPr>
            <w:rStyle w:val="Hyperlink"/>
            <w:rFonts w:ascii="Helvetica" w:hAnsi="Helvetica" w:cs="Helvetica"/>
            <w:highlight w:val="cyan"/>
          </w:rPr>
          <w:t>Office on Violence Against Women</w:t>
        </w:r>
        <w:r w:rsidR="000F74C6" w:rsidRPr="007F6881">
          <w:rPr>
            <w:rStyle w:val="Hyperlink"/>
            <w:rFonts w:ascii="Helvetica" w:hAnsi="Helvetica" w:cs="Helvetica"/>
            <w:highlight w:val="cyan"/>
          </w:rPr>
          <w:br/>
          <w:t>OVW Fiscal Year 2021 Grants to Enhance Culturally Specific Services for Victims of Domestic Violence, Dating Violence, Sexual Assault, and Stalking Program Solicitation</w:t>
        </w:r>
      </w:hyperlink>
    </w:p>
    <w:p w14:paraId="1273F060" w14:textId="77777777" w:rsidR="000F74C6" w:rsidRPr="00A50E3A" w:rsidRDefault="000F74C6" w:rsidP="000F74C6">
      <w:pPr>
        <w:widowControl w:val="0"/>
        <w:autoSpaceDE w:val="0"/>
        <w:autoSpaceDN w:val="0"/>
        <w:adjustRightInd w:val="0"/>
        <w:rPr>
          <w:rFonts w:ascii="Helvetica" w:hAnsi="Helvetica" w:cs="Helvetica"/>
        </w:rPr>
      </w:pPr>
    </w:p>
    <w:p w14:paraId="20CE20F4" w14:textId="77777777" w:rsidR="000F74C6" w:rsidRPr="00A50E3A" w:rsidRDefault="00BF171A" w:rsidP="000F74C6">
      <w:pPr>
        <w:widowControl w:val="0"/>
        <w:autoSpaceDE w:val="0"/>
        <w:autoSpaceDN w:val="0"/>
        <w:adjustRightInd w:val="0"/>
        <w:rPr>
          <w:rFonts w:ascii="Helvetica" w:hAnsi="Helvetica" w:cs="Helvetica"/>
        </w:rPr>
      </w:pPr>
      <w:hyperlink w:anchor="DOJOVW21ImprovingCJResponse" w:history="1">
        <w:r w:rsidR="000F74C6" w:rsidRPr="00D265F7">
          <w:rPr>
            <w:rStyle w:val="Hyperlink"/>
            <w:rFonts w:ascii="Helvetica" w:hAnsi="Helvetica" w:cs="Helvetica"/>
            <w:highlight w:val="cyan"/>
          </w:rPr>
          <w:t>Office on Violence Against Women</w:t>
        </w:r>
        <w:r w:rsidR="000F74C6" w:rsidRPr="00D265F7">
          <w:rPr>
            <w:rStyle w:val="Hyperlink"/>
            <w:rFonts w:ascii="Helvetica" w:hAnsi="Helvetica" w:cs="Helvetica"/>
            <w:highlight w:val="cyan"/>
          </w:rPr>
          <w:br/>
          <w:t>OVW Fiscal Year 2021 Improving Criminal Justice Responses to Domestic Violence, Dating Violence, Sexual Assault, and Stalking Grant Program     Solicitation</w:t>
        </w:r>
      </w:hyperlink>
      <w:r w:rsidR="000F74C6" w:rsidRPr="00A50E3A">
        <w:rPr>
          <w:rFonts w:ascii="Helvetica" w:hAnsi="Helvetica" w:cs="Helvetica"/>
        </w:rPr>
        <w:br/>
      </w:r>
    </w:p>
    <w:p w14:paraId="00E9B39D" w14:textId="77777777" w:rsidR="00735643" w:rsidRPr="00A50E3A" w:rsidRDefault="00BF171A" w:rsidP="00735643">
      <w:pPr>
        <w:widowControl w:val="0"/>
        <w:autoSpaceDE w:val="0"/>
        <w:autoSpaceDN w:val="0"/>
        <w:adjustRightInd w:val="0"/>
        <w:rPr>
          <w:rFonts w:ascii="Helvetica" w:hAnsi="Helvetica" w:cs="Helvetica"/>
        </w:rPr>
      </w:pPr>
      <w:hyperlink w:anchor="DOJOVW21EnhancedEndAbuseLaterLife" w:history="1">
        <w:r w:rsidR="00735643" w:rsidRPr="004539C0">
          <w:rPr>
            <w:rStyle w:val="Hyperlink"/>
            <w:rFonts w:ascii="Helvetica" w:hAnsi="Helvetica" w:cs="Helvetica"/>
          </w:rPr>
          <w:t>Office on Violence Against Women</w:t>
        </w:r>
        <w:r w:rsidR="00735643" w:rsidRPr="004539C0">
          <w:rPr>
            <w:rStyle w:val="Hyperlink"/>
            <w:rFonts w:ascii="Helvetica" w:hAnsi="Helvetica" w:cs="Helvetica"/>
          </w:rPr>
          <w:br/>
          <w:t>OVW Fiscal Year 2021 Enhanced Training and Services to End Abuse in Later Life Program Solicitation</w:t>
        </w:r>
      </w:hyperlink>
      <w:r w:rsidR="00735643" w:rsidRPr="00A50E3A">
        <w:rPr>
          <w:rFonts w:ascii="Helvetica" w:hAnsi="Helvetica" w:cs="Helvetica"/>
        </w:rPr>
        <w:br/>
      </w:r>
    </w:p>
    <w:p w14:paraId="209C2D6F" w14:textId="77777777" w:rsidR="00735643" w:rsidRPr="00A50E3A" w:rsidRDefault="00BF171A" w:rsidP="00735643">
      <w:pPr>
        <w:widowControl w:val="0"/>
        <w:autoSpaceDE w:val="0"/>
        <w:autoSpaceDN w:val="0"/>
        <w:adjustRightInd w:val="0"/>
        <w:rPr>
          <w:rFonts w:ascii="Helvetica" w:hAnsi="Helvetica" w:cs="Helvetica"/>
        </w:rPr>
      </w:pPr>
      <w:hyperlink w:anchor="DOJOVWOutreachUnderservd" w:history="1">
        <w:r w:rsidR="00735643" w:rsidRPr="004539C0">
          <w:rPr>
            <w:rStyle w:val="Hyperlink"/>
            <w:rFonts w:ascii="Helvetica" w:hAnsi="Helvetica" w:cs="Helvetica"/>
          </w:rPr>
          <w:t>Office on Violence Against Women</w:t>
        </w:r>
        <w:r w:rsidR="00735643" w:rsidRPr="004539C0">
          <w:rPr>
            <w:rStyle w:val="Hyperlink"/>
            <w:rFonts w:ascii="Helvetica" w:hAnsi="Helvetica" w:cs="Helvetica"/>
          </w:rPr>
          <w:br/>
          <w:t>OVW Fiscal Year 2021 Grants for Outreach and Services to Underserved Populations Solicitation</w:t>
        </w:r>
      </w:hyperlink>
      <w:r w:rsidR="00735643" w:rsidRPr="00A50E3A">
        <w:rPr>
          <w:rFonts w:ascii="Helvetica" w:hAnsi="Helvetica" w:cs="Helvetica"/>
        </w:rPr>
        <w:br/>
      </w:r>
    </w:p>
    <w:p w14:paraId="0EBAE8CD" w14:textId="77777777" w:rsidR="00735643" w:rsidRPr="00A50E3A" w:rsidRDefault="00BF171A" w:rsidP="00735643">
      <w:pPr>
        <w:widowControl w:val="0"/>
        <w:autoSpaceDE w:val="0"/>
        <w:autoSpaceDN w:val="0"/>
        <w:adjustRightInd w:val="0"/>
        <w:rPr>
          <w:rFonts w:ascii="Helvetica" w:hAnsi="Helvetica" w:cs="Helvetica"/>
        </w:rPr>
      </w:pPr>
      <w:hyperlink w:anchor="DOJOVC21EnhancingJuvenileFamilyCourt" w:history="1">
        <w:r w:rsidR="00735643" w:rsidRPr="00D265F7">
          <w:rPr>
            <w:rStyle w:val="Hyperlink"/>
            <w:rFonts w:ascii="Helvetica" w:hAnsi="Helvetica" w:cs="Helvetica"/>
            <w:highlight w:val="cyan"/>
          </w:rPr>
          <w:t>Office for Victims of Crime</w:t>
        </w:r>
        <w:r w:rsidR="00735643" w:rsidRPr="00D265F7">
          <w:rPr>
            <w:rStyle w:val="Hyperlink"/>
            <w:rFonts w:ascii="Helvetica" w:hAnsi="Helvetica" w:cs="Helvetica"/>
            <w:highlight w:val="cyan"/>
          </w:rPr>
          <w:br/>
          <w:t>OVC FY 2021 Enhancing Juvenile and Family Court Responses to Human Trafficking</w:t>
        </w:r>
      </w:hyperlink>
      <w:r w:rsidR="00735643" w:rsidRPr="00A50E3A">
        <w:rPr>
          <w:rFonts w:ascii="Helvetica" w:hAnsi="Helvetica" w:cs="Helvetica"/>
        </w:rPr>
        <w:br/>
      </w:r>
    </w:p>
    <w:p w14:paraId="25F3A2D7" w14:textId="12CA187A" w:rsidR="00735643" w:rsidRPr="00735643" w:rsidRDefault="00BF171A" w:rsidP="000F74C6">
      <w:pPr>
        <w:widowControl w:val="0"/>
        <w:autoSpaceDE w:val="0"/>
        <w:autoSpaceDN w:val="0"/>
        <w:adjustRightInd w:val="0"/>
        <w:rPr>
          <w:rFonts w:ascii="Helvetica" w:hAnsi="Helvetica" w:cs="Helvetica"/>
          <w:u w:val="single"/>
        </w:rPr>
      </w:pPr>
      <w:hyperlink w:anchor="DOJOVC21HousingAssistHumanTrafficking" w:history="1">
        <w:r w:rsidR="00735643" w:rsidRPr="00F533B8">
          <w:rPr>
            <w:rStyle w:val="Hyperlink"/>
            <w:rFonts w:ascii="Helvetica" w:hAnsi="Helvetica" w:cs="Helvetica"/>
            <w:highlight w:val="cyan"/>
          </w:rPr>
          <w:t>Office for Victims of Crime</w:t>
        </w:r>
        <w:r w:rsidR="00735643" w:rsidRPr="00F533B8">
          <w:rPr>
            <w:rStyle w:val="Hyperlink"/>
            <w:rFonts w:ascii="Helvetica" w:hAnsi="Helvetica" w:cs="Helvetica"/>
            <w:highlight w:val="cyan"/>
          </w:rPr>
          <w:br/>
          <w:t>OVC FY 2021 Housing Assistance Grants for Victims of Human Trafficking</w:t>
        </w:r>
      </w:hyperlink>
      <w:r w:rsidR="00735643" w:rsidRPr="00A50E3A">
        <w:rPr>
          <w:rFonts w:ascii="Helvetica" w:hAnsi="Helvetica" w:cs="Helvetica"/>
        </w:rPr>
        <w:br/>
      </w:r>
    </w:p>
    <w:p w14:paraId="5D1DF781" w14:textId="76F0DEF2" w:rsidR="000F74C6" w:rsidRPr="00735643" w:rsidRDefault="00BF171A" w:rsidP="000F74C6">
      <w:pPr>
        <w:pStyle w:val="NoSpacing"/>
        <w:rPr>
          <w:rStyle w:val="Hyperlink"/>
          <w:rFonts w:ascii="Helvetica" w:hAnsi="Helvetica" w:cs="Helvetica"/>
          <w:sz w:val="24"/>
          <w:szCs w:val="24"/>
        </w:rPr>
      </w:pPr>
      <w:hyperlink w:anchor="DOJOVC21ServicesHumanTrafficking" w:history="1">
        <w:r w:rsidR="000F74C6" w:rsidRPr="00735643">
          <w:rPr>
            <w:rStyle w:val="Hyperlink"/>
            <w:rFonts w:ascii="Helvetica" w:hAnsi="Helvetica" w:cs="Helvetica"/>
            <w:sz w:val="24"/>
            <w:szCs w:val="24"/>
            <w:highlight w:val="cyan"/>
          </w:rPr>
          <w:t>Office for Victims of Crime</w:t>
        </w:r>
        <w:r w:rsidR="000F74C6" w:rsidRPr="00735643">
          <w:rPr>
            <w:rStyle w:val="Hyperlink"/>
            <w:rFonts w:ascii="Helvetica" w:hAnsi="Helvetica" w:cs="Helvetica"/>
            <w:sz w:val="24"/>
            <w:szCs w:val="24"/>
            <w:highlight w:val="cyan"/>
          </w:rPr>
          <w:br/>
          <w:t>OVC FY 2021 Services for Victims of Human Trafficking</w:t>
        </w:r>
      </w:hyperlink>
    </w:p>
    <w:p w14:paraId="11A5EDDE" w14:textId="77777777" w:rsidR="00735643" w:rsidRPr="00735643" w:rsidRDefault="00735643" w:rsidP="000F74C6">
      <w:pPr>
        <w:pStyle w:val="NoSpacing"/>
        <w:rPr>
          <w:rFonts w:ascii="Helvetica" w:hAnsi="Helvetica" w:cs="Helvetica"/>
          <w:sz w:val="24"/>
          <w:szCs w:val="24"/>
        </w:rPr>
      </w:pPr>
    </w:p>
    <w:p w14:paraId="789637E3" w14:textId="77777777" w:rsidR="0077741F" w:rsidRPr="00261C45" w:rsidRDefault="0077741F" w:rsidP="0077741F">
      <w:pPr>
        <w:widowControl w:val="0"/>
        <w:autoSpaceDE w:val="0"/>
        <w:autoSpaceDN w:val="0"/>
        <w:adjustRightInd w:val="0"/>
        <w:rPr>
          <w:rFonts w:ascii="Helvetica" w:hAnsi="Helvetica" w:cs="Helvetica"/>
          <w:highlight w:val="cyan"/>
        </w:rPr>
      </w:pPr>
      <w:r>
        <w:rPr>
          <w:rFonts w:ascii="Helvetica" w:hAnsi="Helvetica" w:cs="Helvetica"/>
        </w:rPr>
        <w:t>________________________________________________________________________</w:t>
      </w:r>
      <w:r w:rsidRPr="005D3F9C">
        <w:rPr>
          <w:rFonts w:ascii="Helvetica" w:hAnsi="Helvetica" w:cs="Helvetica"/>
        </w:rPr>
        <w:tab/>
      </w:r>
    </w:p>
    <w:p w14:paraId="35EAED29" w14:textId="77777777" w:rsidR="0077741F" w:rsidRPr="005D3F9C" w:rsidRDefault="0077741F" w:rsidP="0077741F">
      <w:pPr>
        <w:autoSpaceDE w:val="0"/>
        <w:autoSpaceDN w:val="0"/>
        <w:adjustRightInd w:val="0"/>
        <w:rPr>
          <w:rFonts w:ascii="Helvetica" w:hAnsi="Helvetica"/>
        </w:rPr>
      </w:pPr>
    </w:p>
    <w:p w14:paraId="109914BD" w14:textId="77777777" w:rsidR="0077741F" w:rsidRPr="001D72F9" w:rsidRDefault="00BF171A" w:rsidP="0077741F">
      <w:pPr>
        <w:autoSpaceDE w:val="0"/>
        <w:autoSpaceDN w:val="0"/>
        <w:adjustRightInd w:val="0"/>
        <w:rPr>
          <w:rFonts w:ascii="Helvetica" w:hAnsi="Helvetica"/>
          <w:b/>
          <w:sz w:val="28"/>
          <w:szCs w:val="28"/>
        </w:rPr>
      </w:pPr>
      <w:hyperlink w:anchor="DOL" w:history="1">
        <w:r w:rsidR="0077741F" w:rsidRPr="001D72F9">
          <w:rPr>
            <w:rStyle w:val="Hyperlink"/>
            <w:rFonts w:ascii="Helvetica" w:hAnsi="Helvetica"/>
            <w:b/>
            <w:sz w:val="28"/>
            <w:szCs w:val="28"/>
          </w:rPr>
          <w:t>Department of Labor</w:t>
        </w:r>
      </w:hyperlink>
    </w:p>
    <w:p w14:paraId="1FBD0A2A" w14:textId="77777777" w:rsidR="0077741F" w:rsidRPr="005D3F9C" w:rsidRDefault="0077741F" w:rsidP="0077741F">
      <w:pPr>
        <w:widowControl w:val="0"/>
        <w:autoSpaceDE w:val="0"/>
        <w:autoSpaceDN w:val="0"/>
        <w:adjustRightInd w:val="0"/>
        <w:rPr>
          <w:rFonts w:ascii="Helvetica" w:hAnsi="Helvetica" w:cs="Helvetica"/>
          <w:b/>
          <w:bCs/>
        </w:rPr>
      </w:pPr>
    </w:p>
    <w:p w14:paraId="2143663B" w14:textId="12EC12FD" w:rsidR="003B6F2C" w:rsidRDefault="00BF171A" w:rsidP="009C6054">
      <w:pPr>
        <w:widowControl w:val="0"/>
        <w:autoSpaceDE w:val="0"/>
        <w:autoSpaceDN w:val="0"/>
        <w:adjustRightInd w:val="0"/>
        <w:ind w:firstLine="720"/>
        <w:rPr>
          <w:rFonts w:ascii="Helvetica" w:hAnsi="Helvetica" w:cs="Helvetica"/>
        </w:rPr>
      </w:pPr>
      <w:hyperlink w:anchor="DOLPrograms" w:history="1">
        <w:r w:rsidR="0077741F" w:rsidRPr="005D3F9C">
          <w:rPr>
            <w:rStyle w:val="Hyperlink"/>
            <w:rFonts w:ascii="Helvetica" w:hAnsi="Helvetica" w:cs="Helvetica"/>
            <w:bCs/>
          </w:rPr>
          <w:t>Programs</w:t>
        </w:r>
      </w:hyperlink>
    </w:p>
    <w:p w14:paraId="3A05954D" w14:textId="36335F99" w:rsidR="00CA1716" w:rsidRDefault="00CA1716" w:rsidP="00012F99">
      <w:pPr>
        <w:widowControl w:val="0"/>
        <w:autoSpaceDE w:val="0"/>
        <w:autoSpaceDN w:val="0"/>
        <w:adjustRightInd w:val="0"/>
        <w:rPr>
          <w:rFonts w:ascii="Helvetica" w:hAnsi="Helvetica" w:cs="Helvetica"/>
          <w:color w:val="222222"/>
        </w:rPr>
      </w:pPr>
    </w:p>
    <w:p w14:paraId="337341F1" w14:textId="277643CD" w:rsidR="00437170" w:rsidRDefault="0077741F" w:rsidP="00847FEE">
      <w:pPr>
        <w:rPr>
          <w:rStyle w:val="Hyperlink"/>
          <w:rFonts w:ascii="Helvetica" w:hAnsi="Helvetica" w:cs="Helvetica"/>
          <w:color w:val="1155CC"/>
          <w:shd w:val="clear" w:color="auto" w:fill="FFFFFF"/>
        </w:rPr>
      </w:pPr>
      <w:r w:rsidRPr="005D3F9C">
        <w:rPr>
          <w:rFonts w:ascii="Helvetica" w:hAnsi="Helvetica"/>
        </w:rPr>
        <w:tab/>
      </w:r>
      <w:hyperlink w:anchor="DOLModif" w:history="1">
        <w:r w:rsidRPr="005D3F9C">
          <w:rPr>
            <w:rStyle w:val="Hyperlink"/>
            <w:rFonts w:ascii="Helvetica" w:hAnsi="Helvetica"/>
          </w:rPr>
          <w:t>Modifications</w:t>
        </w:r>
      </w:hyperlink>
    </w:p>
    <w:p w14:paraId="5795389C" w14:textId="24BD52D5" w:rsidR="008F0502" w:rsidRDefault="008F0502" w:rsidP="00437170">
      <w:pPr>
        <w:rPr>
          <w:rFonts w:ascii="Helvetica" w:hAnsi="Helvetica"/>
          <w:color w:val="0000FF"/>
          <w:u w:val="single"/>
        </w:rPr>
      </w:pPr>
    </w:p>
    <w:p w14:paraId="7616825F" w14:textId="3E81BC20" w:rsidR="007F6881" w:rsidRDefault="00BF171A" w:rsidP="007F6881">
      <w:pPr>
        <w:pStyle w:val="NoSpacing"/>
        <w:rPr>
          <w:rFonts w:ascii="Helvetica" w:hAnsi="Helvetica" w:cs="Helvetica"/>
          <w:sz w:val="24"/>
          <w:szCs w:val="24"/>
        </w:rPr>
      </w:pPr>
      <w:hyperlink w:anchor="DOLETAPathwayHome2" w:history="1">
        <w:r w:rsidR="007F6881" w:rsidRPr="00CA158E">
          <w:rPr>
            <w:rStyle w:val="Hyperlink"/>
            <w:rFonts w:ascii="Helvetica" w:hAnsi="Helvetica" w:cs="Helvetica"/>
            <w:sz w:val="24"/>
            <w:szCs w:val="24"/>
            <w:highlight w:val="cyan"/>
            <w:shd w:val="clear" w:color="auto" w:fill="FFFFFF"/>
          </w:rPr>
          <w:t>Employment and Training Administration</w:t>
        </w:r>
        <w:r w:rsidR="007F6881" w:rsidRPr="00CA158E">
          <w:rPr>
            <w:rStyle w:val="Hyperlink"/>
            <w:rFonts w:ascii="Helvetica" w:hAnsi="Helvetica" w:cs="Helvetica"/>
            <w:sz w:val="24"/>
            <w:szCs w:val="24"/>
            <w:highlight w:val="cyan"/>
          </w:rPr>
          <w:br/>
        </w:r>
        <w:r w:rsidR="007F6881" w:rsidRPr="00CA158E">
          <w:rPr>
            <w:rStyle w:val="Hyperlink"/>
            <w:rFonts w:ascii="Helvetica" w:hAnsi="Helvetica" w:cs="Helvetica"/>
            <w:sz w:val="24"/>
            <w:szCs w:val="24"/>
            <w:highlight w:val="cyan"/>
            <w:shd w:val="clear" w:color="auto" w:fill="FFFFFF"/>
          </w:rPr>
          <w:t>Pathway Home 2</w:t>
        </w:r>
      </w:hyperlink>
      <w:r w:rsidR="007F6881" w:rsidRPr="00B16649">
        <w:rPr>
          <w:rFonts w:ascii="Helvetica" w:hAnsi="Helvetica" w:cs="Helvetica"/>
          <w:color w:val="222222"/>
          <w:sz w:val="24"/>
          <w:szCs w:val="24"/>
        </w:rPr>
        <w:br/>
      </w:r>
    </w:p>
    <w:p w14:paraId="5321831E" w14:textId="77777777" w:rsidR="0077741F" w:rsidRDefault="0077741F" w:rsidP="0077741F">
      <w:pPr>
        <w:rPr>
          <w:rStyle w:val="Hyperlink"/>
          <w:rFonts w:ascii="Helvetica" w:hAnsi="Helvetica"/>
        </w:rPr>
      </w:pPr>
      <w:r w:rsidRPr="005D3F9C">
        <w:rPr>
          <w:rFonts w:ascii="Helvetica" w:hAnsi="Helvetica"/>
        </w:rPr>
        <w:tab/>
      </w:r>
      <w:hyperlink w:anchor="DOLReminders" w:history="1">
        <w:r w:rsidRPr="005D3F9C">
          <w:rPr>
            <w:rStyle w:val="Hyperlink"/>
            <w:rFonts w:ascii="Helvetica" w:hAnsi="Helvetica"/>
          </w:rPr>
          <w:t>Reminders</w:t>
        </w:r>
      </w:hyperlink>
    </w:p>
    <w:p w14:paraId="4C98D301" w14:textId="14AFDA98" w:rsidR="00C253E3" w:rsidRDefault="00C253E3" w:rsidP="00C253E3"/>
    <w:p w14:paraId="0A099F89" w14:textId="2A59BCB5" w:rsidR="00AB2851" w:rsidRDefault="00BF171A" w:rsidP="00AB2851">
      <w:pPr>
        <w:pStyle w:val="NoSpacing"/>
        <w:rPr>
          <w:rStyle w:val="Hyperlink"/>
          <w:rFonts w:ascii="Helvetica" w:hAnsi="Helvetica" w:cs="Helvetica"/>
          <w:color w:val="1155CC"/>
          <w:sz w:val="24"/>
          <w:szCs w:val="24"/>
          <w:shd w:val="clear" w:color="auto" w:fill="FFFFFF"/>
        </w:rPr>
      </w:pPr>
      <w:hyperlink w:anchor="DOLNatDislocatedWorker" w:history="1">
        <w:r w:rsidR="00AB2851" w:rsidRPr="00E4683D">
          <w:rPr>
            <w:rStyle w:val="Hyperlink"/>
            <w:rFonts w:ascii="Helvetica" w:hAnsi="Helvetica" w:cs="Helvetica"/>
            <w:sz w:val="24"/>
            <w:szCs w:val="24"/>
            <w:shd w:val="clear" w:color="auto" w:fill="FFFFFF"/>
          </w:rPr>
          <w:t xml:space="preserve">Employment and Training </w:t>
        </w:r>
        <w:r w:rsidR="00B60A23" w:rsidRPr="00E4683D">
          <w:rPr>
            <w:rStyle w:val="Hyperlink"/>
            <w:rFonts w:ascii="Helvetica" w:hAnsi="Helvetica" w:cs="Helvetica"/>
            <w:sz w:val="24"/>
            <w:szCs w:val="24"/>
            <w:shd w:val="clear" w:color="auto" w:fill="FFFFFF"/>
          </w:rPr>
          <w:t>Administration</w:t>
        </w:r>
        <w:r w:rsidR="00AB2851" w:rsidRPr="00E4683D">
          <w:rPr>
            <w:rStyle w:val="Hyperlink"/>
            <w:rFonts w:ascii="Helvetica" w:hAnsi="Helvetica" w:cs="Helvetica"/>
            <w:sz w:val="24"/>
            <w:szCs w:val="24"/>
          </w:rPr>
          <w:br/>
        </w:r>
        <w:r w:rsidR="00AB2851" w:rsidRPr="00E4683D">
          <w:rPr>
            <w:rStyle w:val="Hyperlink"/>
            <w:rFonts w:ascii="Helvetica" w:hAnsi="Helvetica" w:cs="Helvetica"/>
            <w:sz w:val="24"/>
            <w:szCs w:val="24"/>
            <w:shd w:val="clear" w:color="auto" w:fill="FFFFFF"/>
          </w:rPr>
          <w:t>National Dislocated Worker Grants Program Guidance</w:t>
        </w:r>
      </w:hyperlink>
    </w:p>
    <w:p w14:paraId="5F278441" w14:textId="77777777" w:rsidR="00AB2851" w:rsidRDefault="00AB2851" w:rsidP="0077741F"/>
    <w:p w14:paraId="36B7D004" w14:textId="77777777" w:rsidR="0077741F" w:rsidRDefault="0077741F" w:rsidP="0077741F">
      <w:pPr>
        <w:widowControl w:val="0"/>
        <w:pBdr>
          <w:bottom w:val="single" w:sz="6" w:space="1" w:color="auto"/>
        </w:pBdr>
        <w:autoSpaceDE w:val="0"/>
        <w:autoSpaceDN w:val="0"/>
        <w:adjustRightInd w:val="0"/>
        <w:rPr>
          <w:rFonts w:ascii="Helvetica" w:hAnsi="Helvetica" w:cs="Helvetica"/>
        </w:rPr>
      </w:pPr>
    </w:p>
    <w:p w14:paraId="44B40B16" w14:textId="77777777" w:rsidR="0077741F" w:rsidRPr="005D3F9C" w:rsidRDefault="0077741F" w:rsidP="0077741F">
      <w:pPr>
        <w:widowControl w:val="0"/>
        <w:autoSpaceDE w:val="0"/>
        <w:autoSpaceDN w:val="0"/>
        <w:adjustRightInd w:val="0"/>
        <w:rPr>
          <w:rFonts w:ascii="Helvetica" w:hAnsi="Helvetica"/>
          <w:b/>
        </w:rPr>
      </w:pPr>
      <w:r w:rsidRPr="005D3F9C">
        <w:rPr>
          <w:rFonts w:ascii="Helvetica" w:hAnsi="Helvetica" w:cs="Helvetica"/>
        </w:rPr>
        <w:tab/>
      </w:r>
    </w:p>
    <w:p w14:paraId="4A1A1878" w14:textId="37E98F83" w:rsidR="0077741F" w:rsidRPr="001D72F9" w:rsidRDefault="00BF171A" w:rsidP="0077741F">
      <w:pPr>
        <w:autoSpaceDE w:val="0"/>
        <w:autoSpaceDN w:val="0"/>
        <w:adjustRightInd w:val="0"/>
        <w:outlineLvl w:val="0"/>
        <w:rPr>
          <w:rFonts w:ascii="Helvetica" w:hAnsi="Helvetica"/>
          <w:b/>
          <w:sz w:val="28"/>
          <w:szCs w:val="28"/>
        </w:rPr>
      </w:pPr>
      <w:hyperlink w:anchor="NASA" w:history="1">
        <w:r w:rsidR="0077741F" w:rsidRPr="001D72F9">
          <w:rPr>
            <w:rStyle w:val="Hyperlink"/>
            <w:rFonts w:ascii="Helvetica" w:hAnsi="Helvetica"/>
            <w:b/>
            <w:sz w:val="28"/>
            <w:szCs w:val="28"/>
          </w:rPr>
          <w:t xml:space="preserve">National Aeronautics and Space </w:t>
        </w:r>
        <w:r w:rsidR="00B60A23">
          <w:rPr>
            <w:rStyle w:val="Hyperlink"/>
            <w:rFonts w:ascii="Helvetica" w:hAnsi="Helvetica"/>
            <w:b/>
            <w:sz w:val="28"/>
            <w:szCs w:val="28"/>
          </w:rPr>
          <w:t>Administration</w:t>
        </w:r>
      </w:hyperlink>
    </w:p>
    <w:p w14:paraId="6CD5AA4D" w14:textId="77777777" w:rsidR="0077741F" w:rsidRPr="005D3F9C" w:rsidRDefault="0077741F" w:rsidP="0077741F">
      <w:pPr>
        <w:autoSpaceDE w:val="0"/>
        <w:autoSpaceDN w:val="0"/>
        <w:adjustRightInd w:val="0"/>
        <w:outlineLvl w:val="0"/>
        <w:rPr>
          <w:rFonts w:ascii="Helvetica" w:hAnsi="Helvetica"/>
          <w:b/>
        </w:rPr>
      </w:pPr>
    </w:p>
    <w:p w14:paraId="5BF343B5" w14:textId="5D71A878" w:rsidR="0077741F" w:rsidRPr="005D3F9C" w:rsidRDefault="0077741F" w:rsidP="0077741F">
      <w:pPr>
        <w:autoSpaceDE w:val="0"/>
        <w:autoSpaceDN w:val="0"/>
        <w:adjustRightInd w:val="0"/>
        <w:outlineLvl w:val="0"/>
        <w:rPr>
          <w:rFonts w:ascii="Helvetica" w:hAnsi="Helvetica"/>
        </w:rPr>
      </w:pPr>
      <w:r w:rsidRPr="005D3F9C">
        <w:rPr>
          <w:rFonts w:ascii="Helvetica" w:hAnsi="Helvetica"/>
          <w:b/>
        </w:rPr>
        <w:tab/>
      </w:r>
      <w:hyperlink w:anchor="NASAResearch" w:history="1">
        <w:r w:rsidR="006D579C" w:rsidRPr="006D579C">
          <w:rPr>
            <w:rStyle w:val="Hyperlink"/>
            <w:rFonts w:ascii="Helvetica" w:hAnsi="Helvetica"/>
          </w:rPr>
          <w:t>Research</w:t>
        </w:r>
      </w:hyperlink>
    </w:p>
    <w:p w14:paraId="1E795AC9" w14:textId="77777777" w:rsidR="0077741F" w:rsidRPr="005D3F9C" w:rsidRDefault="0077741F" w:rsidP="0077741F">
      <w:pPr>
        <w:autoSpaceDE w:val="0"/>
        <w:autoSpaceDN w:val="0"/>
        <w:adjustRightInd w:val="0"/>
        <w:outlineLvl w:val="0"/>
        <w:rPr>
          <w:rFonts w:ascii="Helvetica" w:hAnsi="Helvetica"/>
          <w:b/>
        </w:rPr>
      </w:pPr>
    </w:p>
    <w:p w14:paraId="309C974E" w14:textId="4573FC87" w:rsidR="0077741F" w:rsidRPr="005D3F9C" w:rsidRDefault="0077741F" w:rsidP="0077741F">
      <w:pPr>
        <w:rPr>
          <w:rFonts w:ascii="Helvetica" w:hAnsi="Helvetica"/>
        </w:rPr>
      </w:pPr>
      <w:r w:rsidRPr="005D3F9C">
        <w:rPr>
          <w:rFonts w:ascii="Helvetica" w:hAnsi="Helvetica"/>
        </w:rPr>
        <w:tab/>
      </w:r>
      <w:hyperlink w:anchor="NASAModif" w:history="1">
        <w:r w:rsidRPr="005D3F9C">
          <w:rPr>
            <w:rStyle w:val="Hyperlink"/>
            <w:rFonts w:ascii="Helvetica" w:hAnsi="Helvetica"/>
          </w:rPr>
          <w:t>Modifications</w:t>
        </w:r>
      </w:hyperlink>
    </w:p>
    <w:p w14:paraId="02654D5A" w14:textId="77777777" w:rsidR="0077741F" w:rsidRPr="005D3F9C" w:rsidRDefault="0077741F" w:rsidP="0077741F">
      <w:pPr>
        <w:rPr>
          <w:rStyle w:val="Hyperlink"/>
          <w:rFonts w:ascii="Helvetica" w:hAnsi="Helvetica"/>
        </w:rPr>
      </w:pPr>
    </w:p>
    <w:p w14:paraId="03552A26" w14:textId="77777777" w:rsidR="0077741F" w:rsidRPr="005D3F9C" w:rsidRDefault="0077741F" w:rsidP="0077741F">
      <w:pPr>
        <w:autoSpaceDE w:val="0"/>
        <w:autoSpaceDN w:val="0"/>
        <w:adjustRightInd w:val="0"/>
        <w:rPr>
          <w:rFonts w:ascii="Helvetica" w:hAnsi="Helvetica"/>
        </w:rPr>
      </w:pPr>
      <w:r w:rsidRPr="005D3F9C">
        <w:rPr>
          <w:rFonts w:ascii="Helvetica" w:hAnsi="Helvetica"/>
        </w:rPr>
        <w:t>_______________________________________________________________</w:t>
      </w:r>
      <w:r w:rsidRPr="005D3F9C">
        <w:rPr>
          <w:rFonts w:ascii="Helvetica" w:hAnsi="Helvetica"/>
        </w:rPr>
        <w:br/>
      </w:r>
    </w:p>
    <w:p w14:paraId="753EACF9" w14:textId="4CE6F1BB" w:rsidR="0077741F" w:rsidRPr="001D72F9" w:rsidRDefault="00BF171A" w:rsidP="0077741F">
      <w:pPr>
        <w:rPr>
          <w:rFonts w:ascii="Helvetica" w:hAnsi="Helvetica"/>
          <w:b/>
          <w:sz w:val="28"/>
          <w:szCs w:val="28"/>
        </w:rPr>
      </w:pPr>
      <w:hyperlink w:anchor="NARA" w:history="1">
        <w:r w:rsidR="0077741F" w:rsidRPr="001D72F9">
          <w:rPr>
            <w:rStyle w:val="Hyperlink"/>
            <w:rFonts w:ascii="Helvetica" w:hAnsi="Helvetica"/>
            <w:b/>
            <w:sz w:val="28"/>
            <w:szCs w:val="28"/>
          </w:rPr>
          <w:t xml:space="preserve">National Archives and Records </w:t>
        </w:r>
        <w:r w:rsidR="00B60A23">
          <w:rPr>
            <w:rStyle w:val="Hyperlink"/>
            <w:rFonts w:ascii="Helvetica" w:hAnsi="Helvetica"/>
            <w:b/>
            <w:sz w:val="28"/>
            <w:szCs w:val="28"/>
          </w:rPr>
          <w:t>Administration</w:t>
        </w:r>
      </w:hyperlink>
    </w:p>
    <w:p w14:paraId="05A57B22" w14:textId="77777777" w:rsidR="0077741F" w:rsidRDefault="0077741F" w:rsidP="0077741F">
      <w:pPr>
        <w:widowControl w:val="0"/>
        <w:autoSpaceDE w:val="0"/>
        <w:autoSpaceDN w:val="0"/>
        <w:adjustRightInd w:val="0"/>
        <w:rPr>
          <w:rFonts w:ascii="Helvetica" w:hAnsi="Helvetica" w:cs="Helvetica"/>
        </w:rPr>
      </w:pPr>
    </w:p>
    <w:p w14:paraId="3871734C" w14:textId="77777777" w:rsidR="0077741F" w:rsidRDefault="0077741F" w:rsidP="0077741F">
      <w:pPr>
        <w:pStyle w:val="NoSpacing"/>
        <w:rPr>
          <w:rFonts w:ascii="Helvetica" w:hAnsi="Helvetica" w:cs="Helvetica"/>
          <w:sz w:val="24"/>
          <w:szCs w:val="24"/>
        </w:rPr>
      </w:pPr>
      <w:r w:rsidRPr="002F1653">
        <w:rPr>
          <w:rFonts w:ascii="Helvetica" w:hAnsi="Helvetica" w:cs="Helvetica"/>
        </w:rPr>
        <w:tab/>
      </w:r>
      <w:hyperlink w:anchor="NARAPrograms" w:history="1">
        <w:r w:rsidRPr="002F1653">
          <w:rPr>
            <w:rStyle w:val="Hyperlink"/>
            <w:rFonts w:ascii="Helvetica" w:hAnsi="Helvetica" w:cs="Helvetica"/>
            <w:sz w:val="24"/>
            <w:szCs w:val="24"/>
          </w:rPr>
          <w:t>Programs</w:t>
        </w:r>
      </w:hyperlink>
    </w:p>
    <w:p w14:paraId="1C503C19" w14:textId="03D76D06" w:rsidR="007317E7" w:rsidRDefault="007317E7" w:rsidP="007317E7">
      <w:pPr>
        <w:pStyle w:val="NoSpacing"/>
        <w:rPr>
          <w:rFonts w:ascii="Helvetica" w:hAnsi="Helvetica" w:cs="Helvetica"/>
          <w:color w:val="222222"/>
          <w:sz w:val="24"/>
          <w:szCs w:val="24"/>
          <w:shd w:val="clear" w:color="auto" w:fill="FFFFFF"/>
        </w:rPr>
      </w:pPr>
    </w:p>
    <w:p w14:paraId="08A9A089" w14:textId="253042DB" w:rsidR="00177234" w:rsidRPr="00E4683D" w:rsidRDefault="0077741F" w:rsidP="00177234">
      <w:pPr>
        <w:pStyle w:val="NoSpacing"/>
        <w:rPr>
          <w:rFonts w:ascii="Helvetica" w:hAnsi="Helvetica"/>
          <w:sz w:val="24"/>
          <w:szCs w:val="24"/>
        </w:rPr>
      </w:pPr>
      <w:r>
        <w:rPr>
          <w:rFonts w:ascii="Helvetica" w:hAnsi="Helvetica" w:cs="Helvetica"/>
          <w:color w:val="222222"/>
          <w:shd w:val="clear" w:color="auto" w:fill="FFFFFF"/>
        </w:rPr>
        <w:tab/>
      </w:r>
      <w:hyperlink w:anchor="NARAReminders" w:history="1">
        <w:r w:rsidRPr="00E4683D">
          <w:rPr>
            <w:rStyle w:val="Hyperlink"/>
            <w:rFonts w:ascii="Helvetica" w:hAnsi="Helvetica"/>
            <w:sz w:val="24"/>
            <w:szCs w:val="24"/>
          </w:rPr>
          <w:t>Reminders</w:t>
        </w:r>
      </w:hyperlink>
      <w:r w:rsidRPr="00E4683D">
        <w:rPr>
          <w:rFonts w:ascii="Helvetica" w:hAnsi="Helvetica" w:cs="Helvetica"/>
          <w:color w:val="222222"/>
          <w:sz w:val="24"/>
          <w:szCs w:val="24"/>
        </w:rPr>
        <w:br/>
      </w:r>
    </w:p>
    <w:p w14:paraId="47818A93" w14:textId="605DA31A" w:rsidR="00E4683D" w:rsidRPr="00E4683D" w:rsidRDefault="00BF171A" w:rsidP="00177234">
      <w:pPr>
        <w:pStyle w:val="NoSpacing"/>
        <w:rPr>
          <w:rFonts w:ascii="Helvetica" w:hAnsi="Helvetica" w:cs="Helvetica"/>
          <w:color w:val="222222"/>
          <w:sz w:val="24"/>
          <w:szCs w:val="24"/>
          <w:shd w:val="clear" w:color="auto" w:fill="FFFFFF"/>
        </w:rPr>
      </w:pPr>
      <w:hyperlink w:anchor="NARANHPRCMellon" w:history="1">
        <w:r w:rsidR="00E4683D" w:rsidRPr="004A3AAF">
          <w:rPr>
            <w:rStyle w:val="Hyperlink"/>
            <w:rFonts w:ascii="Helvetica" w:hAnsi="Helvetica" w:cs="Helvetica"/>
            <w:sz w:val="24"/>
            <w:szCs w:val="24"/>
            <w:shd w:val="clear" w:color="auto" w:fill="FFFFFF"/>
          </w:rPr>
          <w:t>NHPRC-Mellon Start-Up Grants for Collaborative Digital Editions in African American, Asian American, Hispanic American, and Native American History</w:t>
        </w:r>
      </w:hyperlink>
      <w:r w:rsidR="00E4683D" w:rsidRPr="004901E0">
        <w:rPr>
          <w:rFonts w:ascii="Helvetica" w:hAnsi="Helvetica" w:cs="Helvetica"/>
          <w:color w:val="222222"/>
          <w:sz w:val="24"/>
          <w:szCs w:val="24"/>
        </w:rPr>
        <w:br/>
      </w:r>
    </w:p>
    <w:p w14:paraId="6C85F819" w14:textId="77777777" w:rsidR="00E26FC6" w:rsidRPr="00C81A15" w:rsidRDefault="00BF171A" w:rsidP="00E26FC6">
      <w:pPr>
        <w:pStyle w:val="NoSpacing"/>
        <w:rPr>
          <w:rFonts w:ascii="Helvetica" w:hAnsi="Helvetica" w:cs="Helvetica"/>
          <w:color w:val="222222"/>
          <w:sz w:val="24"/>
          <w:szCs w:val="24"/>
          <w:shd w:val="clear" w:color="auto" w:fill="FFFFFF"/>
        </w:rPr>
      </w:pPr>
      <w:hyperlink w:anchor="NARAMajorInitiatives" w:history="1">
        <w:r w:rsidR="00E26FC6" w:rsidRPr="00C203FE">
          <w:rPr>
            <w:rStyle w:val="Hyperlink"/>
            <w:rFonts w:ascii="Helvetica" w:hAnsi="Helvetica" w:cs="Helvetica"/>
            <w:sz w:val="24"/>
            <w:szCs w:val="24"/>
            <w:shd w:val="clear" w:color="auto" w:fill="FFFFFF"/>
          </w:rPr>
          <w:t>Access to Historical Records: Major Initiatives</w:t>
        </w:r>
      </w:hyperlink>
      <w:r w:rsidR="00E26FC6" w:rsidRPr="00C81A15">
        <w:rPr>
          <w:rFonts w:ascii="Helvetica" w:hAnsi="Helvetica" w:cs="Helvetica"/>
          <w:color w:val="222222"/>
          <w:sz w:val="24"/>
          <w:szCs w:val="24"/>
        </w:rPr>
        <w:br/>
      </w:r>
    </w:p>
    <w:p w14:paraId="0E4565EF" w14:textId="77777777" w:rsidR="00E26FC6" w:rsidRDefault="00BF171A" w:rsidP="00E26FC6">
      <w:pPr>
        <w:pStyle w:val="NoSpacing"/>
        <w:rPr>
          <w:rFonts w:ascii="Helvetica" w:hAnsi="Helvetica" w:cs="Helvetica"/>
          <w:sz w:val="24"/>
          <w:szCs w:val="24"/>
        </w:rPr>
      </w:pPr>
      <w:hyperlink w:anchor="NARAHistRecDoc" w:history="1">
        <w:r w:rsidR="00E26FC6" w:rsidRPr="00C203FE">
          <w:rPr>
            <w:rStyle w:val="Hyperlink"/>
            <w:rFonts w:ascii="Helvetica" w:hAnsi="Helvetica" w:cs="Helvetica"/>
            <w:sz w:val="24"/>
            <w:szCs w:val="24"/>
            <w:shd w:val="clear" w:color="auto" w:fill="FFFFFF"/>
          </w:rPr>
          <w:t>Publishing Historical Records in Documentary Editions</w:t>
        </w:r>
      </w:hyperlink>
    </w:p>
    <w:p w14:paraId="17642EA2" w14:textId="77777777" w:rsidR="00E26FC6" w:rsidRDefault="00E26FC6" w:rsidP="00E26FC6">
      <w:pPr>
        <w:pStyle w:val="NoSpacing"/>
        <w:rPr>
          <w:rFonts w:ascii="Helvetica" w:hAnsi="Helvetica" w:cs="Helvetica"/>
          <w:sz w:val="24"/>
          <w:szCs w:val="24"/>
        </w:rPr>
      </w:pPr>
    </w:p>
    <w:p w14:paraId="0E2CECD2" w14:textId="795DC827" w:rsidR="00E26FC6" w:rsidRPr="005D3F9C" w:rsidRDefault="00BF171A" w:rsidP="00E26FC6">
      <w:pPr>
        <w:pStyle w:val="NoSpacing"/>
        <w:rPr>
          <w:rFonts w:ascii="Helvetica" w:hAnsi="Helvetica"/>
        </w:rPr>
      </w:pPr>
      <w:hyperlink w:anchor="NARAPublishingHistoricalRecords" w:history="1">
        <w:r w:rsidR="00E26FC6" w:rsidRPr="00C203FE">
          <w:rPr>
            <w:rStyle w:val="Hyperlink"/>
            <w:rFonts w:ascii="Helvetica" w:hAnsi="Helvetica" w:cs="Helvetica"/>
            <w:sz w:val="24"/>
            <w:szCs w:val="24"/>
            <w:shd w:val="clear" w:color="auto" w:fill="FFFFFF"/>
          </w:rPr>
          <w:t>Publishing Historical Records in Documentary Editions</w:t>
        </w:r>
      </w:hyperlink>
    </w:p>
    <w:p w14:paraId="3C28D5A2" w14:textId="202B85D4" w:rsidR="0077741F" w:rsidRPr="00BE20FC" w:rsidRDefault="0077741F" w:rsidP="002865AE">
      <w:pPr>
        <w:autoSpaceDE w:val="0"/>
        <w:autoSpaceDN w:val="0"/>
        <w:adjustRightInd w:val="0"/>
        <w:rPr>
          <w:rFonts w:ascii="Helvetica" w:hAnsi="Helvetica" w:cs="Helvetica"/>
        </w:rPr>
      </w:pPr>
      <w:r w:rsidRPr="005D3F9C">
        <w:rPr>
          <w:rFonts w:ascii="Helvetica" w:hAnsi="Helvetica"/>
        </w:rPr>
        <w:tab/>
      </w:r>
    </w:p>
    <w:p w14:paraId="059878C7" w14:textId="77777777" w:rsidR="0077741F" w:rsidRPr="005D3F9C" w:rsidRDefault="0077741F" w:rsidP="0077741F">
      <w:pPr>
        <w:autoSpaceDE w:val="0"/>
        <w:autoSpaceDN w:val="0"/>
        <w:adjustRightInd w:val="0"/>
        <w:rPr>
          <w:rFonts w:ascii="Helvetica" w:hAnsi="Helvetica"/>
        </w:rPr>
      </w:pPr>
      <w:r w:rsidRPr="005D3F9C">
        <w:rPr>
          <w:rFonts w:ascii="Helvetica" w:hAnsi="Helvetica"/>
        </w:rPr>
        <w:t>_______________________________________________________________</w:t>
      </w:r>
      <w:r w:rsidRPr="005D3F9C">
        <w:rPr>
          <w:rFonts w:ascii="Helvetica" w:hAnsi="Helvetica"/>
        </w:rPr>
        <w:br/>
      </w:r>
    </w:p>
    <w:p w14:paraId="455E245D" w14:textId="77777777" w:rsidR="0077741F" w:rsidRPr="001D72F9" w:rsidRDefault="00BF171A" w:rsidP="0077741F">
      <w:pPr>
        <w:rPr>
          <w:rFonts w:ascii="Helvetica" w:hAnsi="Helvetica"/>
          <w:b/>
          <w:sz w:val="28"/>
          <w:szCs w:val="28"/>
        </w:rPr>
      </w:pPr>
      <w:hyperlink w:anchor="NEA" w:history="1">
        <w:r w:rsidR="0077741F" w:rsidRPr="001D72F9">
          <w:rPr>
            <w:rStyle w:val="Hyperlink"/>
            <w:rFonts w:ascii="Helvetica" w:hAnsi="Helvetica"/>
            <w:b/>
            <w:sz w:val="28"/>
            <w:szCs w:val="28"/>
          </w:rPr>
          <w:t>National Endowment for the Arts</w:t>
        </w:r>
      </w:hyperlink>
    </w:p>
    <w:p w14:paraId="664A3B1A" w14:textId="77777777" w:rsidR="00036D6D" w:rsidRDefault="00036D6D" w:rsidP="00036D6D">
      <w:pPr>
        <w:pStyle w:val="NoSpacing"/>
        <w:ind w:left="-180"/>
        <w:rPr>
          <w:rFonts w:ascii="Helvetica" w:hAnsi="Helvetica"/>
          <w:sz w:val="24"/>
          <w:szCs w:val="24"/>
        </w:rPr>
      </w:pPr>
    </w:p>
    <w:p w14:paraId="0542DFA1" w14:textId="7F6A9CEE" w:rsidR="007E52EA" w:rsidRDefault="00036D6D" w:rsidP="00900706">
      <w:pPr>
        <w:pStyle w:val="NoSpacing"/>
        <w:ind w:left="-180"/>
        <w:rPr>
          <w:rFonts w:ascii="Helvetica" w:hAnsi="Helvetica" w:cs="Helvetica"/>
          <w:sz w:val="24"/>
          <w:szCs w:val="24"/>
        </w:rPr>
      </w:pPr>
      <w:r>
        <w:rPr>
          <w:rFonts w:ascii="Helvetica" w:hAnsi="Helvetica"/>
          <w:sz w:val="24"/>
          <w:szCs w:val="24"/>
        </w:rPr>
        <w:tab/>
      </w:r>
      <w:r w:rsidR="0077741F" w:rsidRPr="00036D6D">
        <w:rPr>
          <w:rFonts w:ascii="Helvetica" w:hAnsi="Helvetica"/>
          <w:sz w:val="24"/>
          <w:szCs w:val="24"/>
        </w:rPr>
        <w:tab/>
      </w:r>
      <w:hyperlink w:anchor="NEAPrograms" w:history="1">
        <w:r w:rsidR="0077741F" w:rsidRPr="00036D6D">
          <w:rPr>
            <w:rStyle w:val="Hyperlink"/>
            <w:rFonts w:ascii="Helvetica" w:hAnsi="Helvetica"/>
            <w:sz w:val="24"/>
            <w:szCs w:val="24"/>
          </w:rPr>
          <w:t>Programs</w:t>
        </w:r>
      </w:hyperlink>
      <w:r w:rsidR="00FD1BE6" w:rsidRPr="008E57D8">
        <w:rPr>
          <w:rFonts w:ascii="Helvetica" w:hAnsi="Helvetica" w:cs="Helvetica"/>
          <w:color w:val="222222"/>
          <w:sz w:val="24"/>
          <w:szCs w:val="24"/>
          <w:highlight w:val="cyan"/>
        </w:rPr>
        <w:br/>
      </w:r>
    </w:p>
    <w:p w14:paraId="55CBADB7" w14:textId="5348F5BB" w:rsidR="0089289A" w:rsidRDefault="00BF171A" w:rsidP="0089289A">
      <w:pPr>
        <w:pStyle w:val="NoSpacing"/>
        <w:rPr>
          <w:rFonts w:ascii="Helvetica" w:hAnsi="Helvetica" w:cs="Helvetica"/>
          <w:color w:val="222222"/>
          <w:sz w:val="24"/>
          <w:szCs w:val="24"/>
        </w:rPr>
      </w:pPr>
      <w:hyperlink w:anchor="NEAChallengeAmerica22" w:history="1">
        <w:r w:rsidR="0089289A" w:rsidRPr="0089289A">
          <w:rPr>
            <w:rStyle w:val="Hyperlink"/>
            <w:rFonts w:ascii="Helvetica" w:hAnsi="Helvetica" w:cs="Helvetica"/>
            <w:sz w:val="24"/>
            <w:szCs w:val="24"/>
            <w:highlight w:val="cyan"/>
            <w:shd w:val="clear" w:color="auto" w:fill="FFFFFF"/>
          </w:rPr>
          <w:t>NEA Challenge America, FY2022</w:t>
        </w:r>
      </w:hyperlink>
    </w:p>
    <w:p w14:paraId="01D428D7" w14:textId="77777777" w:rsidR="0089289A" w:rsidRDefault="0089289A" w:rsidP="0089289A">
      <w:pPr>
        <w:pStyle w:val="NoSpacing"/>
        <w:ind w:left="-180"/>
        <w:rPr>
          <w:rFonts w:ascii="Helvetica" w:hAnsi="Helvetica" w:cs="Helvetica"/>
          <w:sz w:val="24"/>
          <w:szCs w:val="24"/>
        </w:rPr>
      </w:pPr>
    </w:p>
    <w:p w14:paraId="381341AF" w14:textId="77777777" w:rsidR="0089289A" w:rsidRDefault="0089289A" w:rsidP="00900706">
      <w:pPr>
        <w:pStyle w:val="NoSpacing"/>
        <w:ind w:left="-180"/>
        <w:rPr>
          <w:rFonts w:ascii="Helvetica" w:hAnsi="Helvetica" w:cs="Helvetica"/>
          <w:sz w:val="24"/>
          <w:szCs w:val="24"/>
        </w:rPr>
      </w:pPr>
    </w:p>
    <w:p w14:paraId="137FC1D9" w14:textId="77777777" w:rsidR="00CA1716" w:rsidRPr="00502499" w:rsidRDefault="00CA1716" w:rsidP="00373E1D">
      <w:pPr>
        <w:pStyle w:val="NoSpacing"/>
        <w:rPr>
          <w:rFonts w:ascii="Helvetica" w:hAnsi="Helvetica" w:cs="Helvetica"/>
          <w:sz w:val="24"/>
          <w:szCs w:val="24"/>
        </w:rPr>
      </w:pPr>
    </w:p>
    <w:p w14:paraId="2CAF0E3A" w14:textId="77777777" w:rsidR="0077741F" w:rsidRPr="005D3F9C" w:rsidRDefault="0077741F" w:rsidP="0077741F">
      <w:pPr>
        <w:rPr>
          <w:rFonts w:ascii="Helvetica" w:hAnsi="Helvetica"/>
        </w:rPr>
      </w:pPr>
      <w:r w:rsidRPr="005D3F9C">
        <w:rPr>
          <w:rFonts w:ascii="Helvetica" w:hAnsi="Helvetica"/>
        </w:rPr>
        <w:tab/>
      </w:r>
      <w:hyperlink w:anchor="NEAMod" w:history="1">
        <w:r w:rsidRPr="005D3F9C">
          <w:rPr>
            <w:rStyle w:val="Hyperlink"/>
            <w:rFonts w:ascii="Helvetica" w:hAnsi="Helvetica"/>
          </w:rPr>
          <w:t>Modifications</w:t>
        </w:r>
      </w:hyperlink>
    </w:p>
    <w:p w14:paraId="52C19A8A" w14:textId="77777777" w:rsidR="0077741F" w:rsidRDefault="0077741F" w:rsidP="0077741F">
      <w:pPr>
        <w:rPr>
          <w:rFonts w:ascii="Helvetica" w:hAnsi="Helvetica"/>
        </w:rPr>
      </w:pPr>
    </w:p>
    <w:p w14:paraId="6852874F" w14:textId="7BBECA37" w:rsidR="0077741F" w:rsidRDefault="0077741F" w:rsidP="0077741F">
      <w:pPr>
        <w:rPr>
          <w:rStyle w:val="Hyperlink"/>
          <w:rFonts w:ascii="Helvetica" w:hAnsi="Helvetica"/>
        </w:rPr>
      </w:pPr>
      <w:r w:rsidRPr="005D3F9C">
        <w:rPr>
          <w:rFonts w:ascii="Helvetica" w:hAnsi="Helvetica"/>
        </w:rPr>
        <w:tab/>
      </w:r>
      <w:hyperlink w:anchor="NEAReminder" w:history="1">
        <w:r w:rsidRPr="005D3F9C">
          <w:rPr>
            <w:rStyle w:val="Hyperlink"/>
            <w:rFonts w:ascii="Helvetica" w:hAnsi="Helvetica"/>
          </w:rPr>
          <w:t>Reminders</w:t>
        </w:r>
      </w:hyperlink>
    </w:p>
    <w:p w14:paraId="61608FC6" w14:textId="25804C83" w:rsidR="00373E1D" w:rsidRDefault="00373E1D" w:rsidP="0077741F">
      <w:pPr>
        <w:rPr>
          <w:rStyle w:val="Hyperlink"/>
          <w:rFonts w:ascii="Helvetica" w:hAnsi="Helvetica"/>
        </w:rPr>
      </w:pPr>
    </w:p>
    <w:p w14:paraId="221595E6" w14:textId="77777777" w:rsidR="00900706" w:rsidRDefault="00BF171A" w:rsidP="00900706">
      <w:pPr>
        <w:pStyle w:val="NoSpacing"/>
        <w:rPr>
          <w:rStyle w:val="Hyperlink"/>
          <w:rFonts w:ascii="Helvetica" w:hAnsi="Helvetica" w:cs="Helvetica"/>
          <w:sz w:val="24"/>
          <w:szCs w:val="24"/>
          <w:shd w:val="clear" w:color="auto" w:fill="FFFFFF"/>
        </w:rPr>
      </w:pPr>
      <w:hyperlink w:anchor="NEAMayorCityDesign" w:history="1">
        <w:r w:rsidR="00900706" w:rsidRPr="007E52EA">
          <w:rPr>
            <w:rStyle w:val="Hyperlink"/>
            <w:rFonts w:ascii="Helvetica" w:hAnsi="Helvetica" w:cs="Helvetica"/>
            <w:sz w:val="24"/>
            <w:szCs w:val="24"/>
            <w:highlight w:val="cyan"/>
            <w:shd w:val="clear" w:color="auto" w:fill="FFFFFF"/>
          </w:rPr>
          <w:t>NEA Mayor's Institute on City Design (MICD), FY2021</w:t>
        </w:r>
        <w:r w:rsidR="00900706" w:rsidRPr="007E52EA">
          <w:rPr>
            <w:rStyle w:val="Hyperlink"/>
            <w:rFonts w:ascii="Helvetica" w:hAnsi="Helvetica" w:cs="Helvetica"/>
            <w:sz w:val="24"/>
            <w:szCs w:val="24"/>
          </w:rPr>
          <w:br/>
        </w:r>
      </w:hyperlink>
    </w:p>
    <w:p w14:paraId="31246283" w14:textId="77777777" w:rsidR="00900706" w:rsidRPr="000B2D66" w:rsidRDefault="00BF171A" w:rsidP="00900706">
      <w:pPr>
        <w:pStyle w:val="NoSpacing"/>
        <w:rPr>
          <w:rFonts w:ascii="Helvetica" w:hAnsi="Helvetica" w:cs="Helvetica"/>
          <w:sz w:val="24"/>
          <w:szCs w:val="24"/>
          <w:shd w:val="clear" w:color="auto" w:fill="FFFFFF"/>
        </w:rPr>
      </w:pPr>
      <w:hyperlink w:anchor="NEAResearch22" w:history="1">
        <w:r w:rsidR="00900706" w:rsidRPr="00234BDC">
          <w:rPr>
            <w:rStyle w:val="Hyperlink"/>
            <w:rFonts w:ascii="Helvetica" w:hAnsi="Helvetica" w:cs="Helvetica"/>
            <w:sz w:val="24"/>
            <w:szCs w:val="24"/>
            <w:highlight w:val="cyan"/>
            <w:shd w:val="clear" w:color="auto" w:fill="FFFFFF"/>
          </w:rPr>
          <w:t>NEA Research Grants in the Arts, FY2022</w:t>
        </w:r>
      </w:hyperlink>
    </w:p>
    <w:p w14:paraId="5BE3F9C7" w14:textId="77777777" w:rsidR="00900706" w:rsidRDefault="00900706" w:rsidP="00900706">
      <w:pPr>
        <w:pStyle w:val="NoSpacing"/>
        <w:rPr>
          <w:rFonts w:ascii="Helvetica" w:hAnsi="Helvetica" w:cs="Helvetica"/>
          <w:sz w:val="24"/>
          <w:szCs w:val="24"/>
        </w:rPr>
      </w:pPr>
    </w:p>
    <w:p w14:paraId="53F23E5A" w14:textId="77777777" w:rsidR="00900706" w:rsidRDefault="00BF171A" w:rsidP="00900706">
      <w:pPr>
        <w:pStyle w:val="NoSpacing"/>
        <w:rPr>
          <w:rFonts w:ascii="Helvetica" w:hAnsi="Helvetica" w:cs="Helvetica"/>
          <w:sz w:val="24"/>
          <w:szCs w:val="24"/>
        </w:rPr>
      </w:pPr>
      <w:hyperlink w:anchor="NEAResearchLabs22" w:history="1">
        <w:r w:rsidR="00900706" w:rsidRPr="00234BDC">
          <w:rPr>
            <w:rStyle w:val="Hyperlink"/>
            <w:rFonts w:ascii="Helvetica" w:hAnsi="Helvetica" w:cs="Helvetica"/>
            <w:sz w:val="24"/>
            <w:szCs w:val="24"/>
            <w:highlight w:val="cyan"/>
            <w:shd w:val="clear" w:color="auto" w:fill="FFFFFF"/>
          </w:rPr>
          <w:t>NEA Research Labs, FY2022</w:t>
        </w:r>
      </w:hyperlink>
    </w:p>
    <w:p w14:paraId="4603FD34" w14:textId="77777777" w:rsidR="00900706" w:rsidRDefault="00900706" w:rsidP="0077741F">
      <w:pPr>
        <w:rPr>
          <w:rStyle w:val="Hyperlink"/>
          <w:rFonts w:ascii="Helvetica" w:hAnsi="Helvetica"/>
        </w:rPr>
      </w:pPr>
    </w:p>
    <w:p w14:paraId="5D33DCEE" w14:textId="77777777" w:rsidR="00373E1D" w:rsidRDefault="00373E1D" w:rsidP="0077741F">
      <w:pPr>
        <w:rPr>
          <w:rStyle w:val="Hyperlink"/>
          <w:rFonts w:ascii="Helvetica" w:hAnsi="Helvetica"/>
        </w:rPr>
      </w:pPr>
    </w:p>
    <w:p w14:paraId="1D5D51C6" w14:textId="77777777" w:rsidR="0077741F" w:rsidRPr="005D3F9C" w:rsidRDefault="0077741F" w:rsidP="0077741F">
      <w:pPr>
        <w:autoSpaceDE w:val="0"/>
        <w:autoSpaceDN w:val="0"/>
        <w:adjustRightInd w:val="0"/>
        <w:rPr>
          <w:rFonts w:ascii="Helvetica" w:hAnsi="Helvetica"/>
        </w:rPr>
      </w:pPr>
      <w:r w:rsidRPr="005D3F9C">
        <w:rPr>
          <w:rFonts w:ascii="Helvetica" w:hAnsi="Helvetica"/>
        </w:rPr>
        <w:t>_______________________________________________________________</w:t>
      </w:r>
      <w:r w:rsidRPr="005D3F9C">
        <w:rPr>
          <w:rFonts w:ascii="Helvetica" w:hAnsi="Helvetica"/>
        </w:rPr>
        <w:br/>
      </w:r>
    </w:p>
    <w:p w14:paraId="2016E044" w14:textId="77777777" w:rsidR="0077741F" w:rsidRPr="001D72F9" w:rsidRDefault="00BF171A" w:rsidP="0077741F">
      <w:pPr>
        <w:autoSpaceDE w:val="0"/>
        <w:autoSpaceDN w:val="0"/>
        <w:adjustRightInd w:val="0"/>
        <w:outlineLvl w:val="0"/>
        <w:rPr>
          <w:rFonts w:ascii="Helvetica" w:hAnsi="Helvetica"/>
          <w:b/>
          <w:sz w:val="28"/>
          <w:szCs w:val="28"/>
        </w:rPr>
      </w:pPr>
      <w:hyperlink w:anchor="NEH" w:history="1">
        <w:r w:rsidR="0077741F" w:rsidRPr="001D72F9">
          <w:rPr>
            <w:rStyle w:val="Hyperlink"/>
            <w:rFonts w:ascii="Helvetica" w:hAnsi="Helvetica"/>
            <w:b/>
            <w:sz w:val="28"/>
            <w:szCs w:val="28"/>
          </w:rPr>
          <w:t>National Endowment for the Humanities</w:t>
        </w:r>
      </w:hyperlink>
    </w:p>
    <w:p w14:paraId="0A077F5E" w14:textId="1C645F01" w:rsidR="0077741F" w:rsidRPr="00261A10" w:rsidRDefault="0077741F" w:rsidP="0077741F">
      <w:pPr>
        <w:autoSpaceDE w:val="0"/>
        <w:autoSpaceDN w:val="0"/>
        <w:adjustRightInd w:val="0"/>
        <w:rPr>
          <w:rStyle w:val="Hyperlink"/>
          <w:rFonts w:ascii="Helvetica" w:hAnsi="Helvetica"/>
          <w:b/>
          <w:color w:val="auto"/>
          <w:u w:val="none"/>
        </w:rPr>
      </w:pPr>
      <w:r w:rsidRPr="005D3F9C">
        <w:rPr>
          <w:rFonts w:ascii="Helvetica" w:hAnsi="Helvetica"/>
          <w:b/>
        </w:rPr>
        <w:t xml:space="preserve"> </w:t>
      </w:r>
    </w:p>
    <w:p w14:paraId="23CC87D2" w14:textId="0E1FD9BE" w:rsidR="007317E7" w:rsidRDefault="0077741F" w:rsidP="007317E7">
      <w:pPr>
        <w:pStyle w:val="NoSpacing"/>
        <w:rPr>
          <w:rFonts w:ascii="Helvetica" w:hAnsi="Helvetica" w:cs="Helvetica"/>
          <w:color w:val="222222"/>
          <w:sz w:val="24"/>
          <w:szCs w:val="24"/>
        </w:rPr>
      </w:pPr>
      <w:r w:rsidRPr="005D3F9C">
        <w:rPr>
          <w:rStyle w:val="Hyperlink"/>
          <w:rFonts w:ascii="Helvetica" w:hAnsi="Helvetica"/>
          <w:u w:val="none"/>
        </w:rPr>
        <w:tab/>
      </w:r>
      <w:hyperlink w:anchor="NEHPrograms" w:history="1">
        <w:r w:rsidRPr="002865AE">
          <w:rPr>
            <w:rStyle w:val="Hyperlink"/>
            <w:rFonts w:ascii="Helvetica" w:hAnsi="Helvetica"/>
            <w:sz w:val="24"/>
            <w:szCs w:val="24"/>
          </w:rPr>
          <w:t>Programs</w:t>
        </w:r>
      </w:hyperlink>
    </w:p>
    <w:p w14:paraId="5FBD91B0" w14:textId="761D0694" w:rsidR="0043267D" w:rsidRDefault="0043267D" w:rsidP="007045D7">
      <w:pPr>
        <w:pStyle w:val="NoSpacing"/>
        <w:rPr>
          <w:rStyle w:val="Hyperlink"/>
          <w:rFonts w:ascii="Helvetica" w:hAnsi="Helvetica" w:cs="Helvetica"/>
          <w:color w:val="1155CC"/>
          <w:sz w:val="24"/>
          <w:szCs w:val="24"/>
          <w:shd w:val="clear" w:color="auto" w:fill="FFFFFF"/>
        </w:rPr>
      </w:pPr>
    </w:p>
    <w:p w14:paraId="3A574D10" w14:textId="5A13D2D0" w:rsidR="0089289A" w:rsidRDefault="00BF171A" w:rsidP="0089289A">
      <w:pPr>
        <w:pStyle w:val="NoSpacing"/>
        <w:rPr>
          <w:rFonts w:ascii="Helvetica" w:hAnsi="Helvetica" w:cs="Helvetica"/>
          <w:sz w:val="24"/>
          <w:szCs w:val="24"/>
        </w:rPr>
      </w:pPr>
      <w:hyperlink w:anchor="NEHHumanitiesInitiatives" w:history="1">
        <w:r w:rsidR="0089289A" w:rsidRPr="00A96894">
          <w:rPr>
            <w:rStyle w:val="Hyperlink"/>
            <w:rFonts w:ascii="Helvetica" w:hAnsi="Helvetica" w:cs="Helvetica"/>
            <w:sz w:val="24"/>
            <w:szCs w:val="24"/>
            <w:shd w:val="clear" w:color="auto" w:fill="FFFFFF"/>
          </w:rPr>
          <w:t>Humanities Initiatives</w:t>
        </w:r>
      </w:hyperlink>
      <w:r w:rsidR="0089289A" w:rsidRPr="00FF1CCD">
        <w:rPr>
          <w:rFonts w:ascii="Helvetica" w:hAnsi="Helvetica" w:cs="Helvetica"/>
          <w:color w:val="222222"/>
          <w:sz w:val="24"/>
          <w:szCs w:val="24"/>
        </w:rPr>
        <w:br/>
      </w:r>
    </w:p>
    <w:p w14:paraId="52926269" w14:textId="0EF59B14" w:rsidR="0089289A" w:rsidRDefault="00BF171A" w:rsidP="007045D7">
      <w:pPr>
        <w:pStyle w:val="NoSpacing"/>
        <w:rPr>
          <w:rStyle w:val="Hyperlink"/>
          <w:rFonts w:ascii="Helvetica" w:hAnsi="Helvetica" w:cs="Helvetica"/>
          <w:color w:val="1155CC"/>
          <w:sz w:val="24"/>
          <w:szCs w:val="24"/>
          <w:shd w:val="clear" w:color="auto" w:fill="FFFFFF"/>
        </w:rPr>
      </w:pPr>
      <w:hyperlink w:anchor="NEHPreservAccessEd" w:history="1">
        <w:r w:rsidR="0089289A" w:rsidRPr="00A96894">
          <w:rPr>
            <w:rStyle w:val="Hyperlink"/>
            <w:rFonts w:ascii="Helvetica" w:hAnsi="Helvetica" w:cs="Helvetica"/>
            <w:sz w:val="24"/>
            <w:szCs w:val="24"/>
            <w:shd w:val="clear" w:color="auto" w:fill="FFFFFF"/>
          </w:rPr>
          <w:t>Preservation and Access Education and Training</w:t>
        </w:r>
      </w:hyperlink>
      <w:r w:rsidR="0089289A" w:rsidRPr="009749F0">
        <w:rPr>
          <w:rFonts w:ascii="Helvetica" w:hAnsi="Helvetica" w:cs="Helvetica"/>
          <w:color w:val="222222"/>
          <w:sz w:val="24"/>
          <w:szCs w:val="24"/>
        </w:rPr>
        <w:br/>
      </w:r>
    </w:p>
    <w:p w14:paraId="00E1AA28" w14:textId="6EA9BDBF" w:rsidR="000941FE" w:rsidRDefault="00BF171A" w:rsidP="000941FE">
      <w:pPr>
        <w:pStyle w:val="NoSpacing"/>
        <w:rPr>
          <w:rFonts w:ascii="Helvetica" w:hAnsi="Helvetica" w:cs="Helvetica"/>
          <w:sz w:val="24"/>
          <w:szCs w:val="24"/>
        </w:rPr>
      </w:pPr>
      <w:hyperlink w:anchor="NEHInfrastructureCapacitychallenge" w:history="1">
        <w:r w:rsidR="000941FE" w:rsidRPr="000941FE">
          <w:rPr>
            <w:rStyle w:val="Hyperlink"/>
            <w:rFonts w:ascii="Helvetica" w:hAnsi="Helvetica" w:cs="Helvetica"/>
            <w:sz w:val="24"/>
            <w:szCs w:val="24"/>
            <w:shd w:val="clear" w:color="auto" w:fill="FFFFFF"/>
          </w:rPr>
          <w:t>Infrastructure and Capacity Building Challenge Grants</w:t>
        </w:r>
      </w:hyperlink>
    </w:p>
    <w:p w14:paraId="7F4B1704" w14:textId="77777777" w:rsidR="000941FE" w:rsidRDefault="000941FE" w:rsidP="007045D7">
      <w:pPr>
        <w:pStyle w:val="NoSpacing"/>
        <w:rPr>
          <w:rStyle w:val="Hyperlink"/>
          <w:rFonts w:ascii="Helvetica" w:hAnsi="Helvetica" w:cs="Helvetica"/>
          <w:color w:val="1155CC"/>
          <w:sz w:val="24"/>
          <w:szCs w:val="24"/>
          <w:shd w:val="clear" w:color="auto" w:fill="FFFFFF"/>
        </w:rPr>
      </w:pPr>
    </w:p>
    <w:p w14:paraId="0757D14D" w14:textId="52A86C7F" w:rsidR="007E52EA" w:rsidRPr="00373E1D" w:rsidRDefault="00BF171A" w:rsidP="00900706">
      <w:pPr>
        <w:pStyle w:val="NoSpacing"/>
        <w:ind w:firstLine="720"/>
        <w:rPr>
          <w:rStyle w:val="Hyperlink"/>
          <w:rFonts w:ascii="Helvetica" w:hAnsi="Helvetica" w:cs="Helvetica"/>
          <w:color w:val="222222"/>
          <w:sz w:val="24"/>
          <w:szCs w:val="24"/>
          <w:u w:val="none"/>
        </w:rPr>
      </w:pPr>
      <w:hyperlink w:anchor="NEHModif" w:history="1">
        <w:r w:rsidR="007317E7" w:rsidRPr="007317E7">
          <w:rPr>
            <w:rStyle w:val="Hyperlink"/>
            <w:rFonts w:ascii="Helvetica" w:hAnsi="Helvetica" w:cs="Helvetica"/>
            <w:sz w:val="24"/>
            <w:szCs w:val="24"/>
          </w:rPr>
          <w:t>Modifications</w:t>
        </w:r>
      </w:hyperlink>
      <w:r w:rsidR="007E52EA" w:rsidRPr="00C720E7">
        <w:rPr>
          <w:rFonts w:ascii="Helvetica" w:hAnsi="Helvetica" w:cs="Helvetica"/>
          <w:color w:val="222222"/>
          <w:sz w:val="24"/>
          <w:szCs w:val="24"/>
        </w:rPr>
        <w:br/>
      </w:r>
    </w:p>
    <w:p w14:paraId="7439254F" w14:textId="54FF98E5" w:rsidR="0077741F" w:rsidRDefault="0077741F" w:rsidP="0077741F">
      <w:pPr>
        <w:rPr>
          <w:rStyle w:val="Hyperlink"/>
          <w:rFonts w:ascii="Helvetica" w:hAnsi="Helvetica"/>
        </w:rPr>
      </w:pPr>
      <w:r w:rsidRPr="005D3F9C">
        <w:rPr>
          <w:rFonts w:ascii="Helvetica" w:hAnsi="Helvetica"/>
        </w:rPr>
        <w:tab/>
      </w:r>
      <w:hyperlink w:anchor="NEHReminders" w:history="1">
        <w:r w:rsidRPr="005D3F9C">
          <w:rPr>
            <w:rStyle w:val="Hyperlink"/>
            <w:rFonts w:ascii="Helvetica" w:hAnsi="Helvetica"/>
          </w:rPr>
          <w:t>Reminders</w:t>
        </w:r>
      </w:hyperlink>
    </w:p>
    <w:p w14:paraId="1C27FB98" w14:textId="225715F6" w:rsidR="00884347" w:rsidRDefault="00884347" w:rsidP="0077741F">
      <w:pPr>
        <w:pStyle w:val="NoSpacing"/>
        <w:rPr>
          <w:rFonts w:ascii="Helvetica" w:hAnsi="Helvetica" w:cs="Helvetica"/>
          <w:sz w:val="24"/>
          <w:szCs w:val="24"/>
        </w:rPr>
      </w:pPr>
    </w:p>
    <w:p w14:paraId="457465DD" w14:textId="4D54B877" w:rsidR="00900706" w:rsidRDefault="00BF171A" w:rsidP="00900706">
      <w:pPr>
        <w:pStyle w:val="NoSpacing"/>
        <w:rPr>
          <w:rFonts w:ascii="Helvetica" w:hAnsi="Helvetica" w:cs="Helvetica"/>
          <w:sz w:val="24"/>
          <w:szCs w:val="24"/>
        </w:rPr>
      </w:pPr>
      <w:hyperlink w:anchor="NEHAwardsforFaculty2" w:history="1">
        <w:r w:rsidR="00900706" w:rsidRPr="00900706">
          <w:rPr>
            <w:rStyle w:val="Hyperlink"/>
            <w:rFonts w:ascii="Helvetica" w:hAnsi="Helvetica" w:cs="Helvetica"/>
            <w:sz w:val="24"/>
            <w:szCs w:val="24"/>
            <w:shd w:val="clear" w:color="auto" w:fill="FFFFFF"/>
          </w:rPr>
          <w:t>Awards for Faculty</w:t>
        </w:r>
      </w:hyperlink>
    </w:p>
    <w:p w14:paraId="1D749BCB" w14:textId="77777777" w:rsidR="00900706" w:rsidRDefault="00900706" w:rsidP="00900706">
      <w:pPr>
        <w:pStyle w:val="NoSpacing"/>
        <w:ind w:left="-180"/>
        <w:rPr>
          <w:rFonts w:ascii="Helvetica" w:hAnsi="Helvetica" w:cs="Helvetica"/>
          <w:color w:val="222222"/>
          <w:sz w:val="24"/>
          <w:szCs w:val="24"/>
        </w:rPr>
      </w:pPr>
    </w:p>
    <w:p w14:paraId="01F23F56" w14:textId="1D897052" w:rsidR="00900706" w:rsidRDefault="00BF171A" w:rsidP="00900706">
      <w:pPr>
        <w:pStyle w:val="NoSpacing"/>
        <w:rPr>
          <w:rFonts w:ascii="Helvetica" w:hAnsi="Helvetica" w:cs="Helvetica"/>
          <w:sz w:val="24"/>
          <w:szCs w:val="24"/>
        </w:rPr>
      </w:pPr>
      <w:hyperlink w:anchor="NEHRD2" w:history="1">
        <w:r w:rsidR="00900706" w:rsidRPr="00DB797E">
          <w:rPr>
            <w:rStyle w:val="Hyperlink"/>
            <w:rFonts w:ascii="Helvetica" w:hAnsi="Helvetica" w:cs="Helvetica"/>
            <w:sz w:val="24"/>
            <w:szCs w:val="24"/>
            <w:shd w:val="clear" w:color="auto" w:fill="FFFFFF"/>
          </w:rPr>
          <w:t>Research and Development</w:t>
        </w:r>
      </w:hyperlink>
    </w:p>
    <w:p w14:paraId="319F5B3A" w14:textId="77777777" w:rsidR="00373E1D" w:rsidRDefault="00BF171A" w:rsidP="00373E1D">
      <w:pPr>
        <w:pStyle w:val="NoSpacing"/>
        <w:rPr>
          <w:rFonts w:ascii="Helvetica" w:hAnsi="Helvetica" w:cs="Helvetica"/>
          <w:color w:val="222222"/>
          <w:sz w:val="24"/>
          <w:szCs w:val="24"/>
        </w:rPr>
      </w:pPr>
      <w:hyperlink w:anchor="NEHFellowshipOpenBook" w:history="1">
        <w:r w:rsidR="00373E1D" w:rsidRPr="001A4268">
          <w:rPr>
            <w:rStyle w:val="Hyperlink"/>
            <w:rFonts w:ascii="Helvetica" w:hAnsi="Helvetica" w:cs="Helvetica"/>
            <w:sz w:val="24"/>
            <w:szCs w:val="24"/>
            <w:shd w:val="clear" w:color="auto" w:fill="FFFFFF"/>
          </w:rPr>
          <w:t>Fellowships Open Book Program</w:t>
        </w:r>
      </w:hyperlink>
      <w:r w:rsidR="00373E1D" w:rsidRPr="004F27C2">
        <w:rPr>
          <w:rFonts w:ascii="Helvetica" w:hAnsi="Helvetica" w:cs="Helvetica"/>
          <w:color w:val="222222"/>
          <w:sz w:val="24"/>
          <w:szCs w:val="24"/>
        </w:rPr>
        <w:br/>
      </w:r>
    </w:p>
    <w:p w14:paraId="497B9BEF" w14:textId="77777777" w:rsidR="00373E1D" w:rsidRDefault="00BF171A" w:rsidP="00373E1D">
      <w:pPr>
        <w:pStyle w:val="NoSpacing"/>
        <w:rPr>
          <w:rStyle w:val="Hyperlink"/>
          <w:rFonts w:ascii="Helvetica" w:hAnsi="Helvetica" w:cs="Helvetica"/>
          <w:color w:val="1155CC"/>
          <w:sz w:val="24"/>
          <w:szCs w:val="24"/>
          <w:shd w:val="clear" w:color="auto" w:fill="FFFFFF"/>
        </w:rPr>
      </w:pPr>
      <w:hyperlink w:anchor="NEHMellonFellowshipDigital" w:history="1">
        <w:r w:rsidR="00373E1D" w:rsidRPr="001A4268">
          <w:rPr>
            <w:rStyle w:val="Hyperlink"/>
            <w:rFonts w:ascii="Helvetica" w:hAnsi="Helvetica" w:cs="Helvetica"/>
            <w:sz w:val="24"/>
            <w:szCs w:val="24"/>
            <w:shd w:val="clear" w:color="auto" w:fill="FFFFFF"/>
          </w:rPr>
          <w:t>NEH - Mellon Fellowships for Digital Publication</w:t>
        </w:r>
      </w:hyperlink>
      <w:r w:rsidR="00373E1D" w:rsidRPr="004901E0">
        <w:rPr>
          <w:rFonts w:ascii="Helvetica" w:hAnsi="Helvetica" w:cs="Helvetica"/>
          <w:color w:val="222222"/>
          <w:sz w:val="24"/>
          <w:szCs w:val="24"/>
        </w:rPr>
        <w:br/>
      </w:r>
    </w:p>
    <w:p w14:paraId="2619EDD4" w14:textId="77777777" w:rsidR="00373E1D" w:rsidRPr="00AE0F11" w:rsidRDefault="00BF171A" w:rsidP="00373E1D">
      <w:pPr>
        <w:pStyle w:val="NoSpacing"/>
        <w:rPr>
          <w:rFonts w:ascii="Helvetica" w:hAnsi="Helvetica" w:cs="Helvetica"/>
          <w:sz w:val="24"/>
          <w:szCs w:val="24"/>
        </w:rPr>
      </w:pPr>
      <w:hyperlink w:anchor="NEHInstHigherEdFaculty" w:history="1">
        <w:r w:rsidR="00373E1D" w:rsidRPr="00373E1D">
          <w:rPr>
            <w:rStyle w:val="Hyperlink"/>
            <w:rFonts w:ascii="Helvetica" w:hAnsi="Helvetica" w:cs="Helvetica"/>
            <w:sz w:val="24"/>
            <w:szCs w:val="24"/>
            <w:highlight w:val="cyan"/>
            <w:shd w:val="clear" w:color="auto" w:fill="FFFFFF"/>
          </w:rPr>
          <w:t>Institutes for Higher Education Faculty</w:t>
        </w:r>
      </w:hyperlink>
      <w:r w:rsidR="00373E1D" w:rsidRPr="00780060">
        <w:rPr>
          <w:rFonts w:ascii="Helvetica" w:hAnsi="Helvetica" w:cs="Helvetica"/>
          <w:color w:val="222222"/>
          <w:sz w:val="24"/>
          <w:szCs w:val="24"/>
        </w:rPr>
        <w:br/>
      </w:r>
      <w:r w:rsidR="00373E1D" w:rsidRPr="00780060">
        <w:rPr>
          <w:rFonts w:ascii="Helvetica" w:hAnsi="Helvetica" w:cs="Helvetica"/>
          <w:color w:val="222222"/>
          <w:sz w:val="24"/>
          <w:szCs w:val="24"/>
        </w:rPr>
        <w:br/>
      </w:r>
      <w:hyperlink w:anchor="NEHInstk12Educators" w:history="1">
        <w:r w:rsidR="00373E1D" w:rsidRPr="00373E1D">
          <w:rPr>
            <w:rStyle w:val="Hyperlink"/>
            <w:rFonts w:ascii="Helvetica" w:hAnsi="Helvetica" w:cs="Helvetica"/>
            <w:sz w:val="24"/>
            <w:szCs w:val="24"/>
            <w:highlight w:val="cyan"/>
            <w:shd w:val="clear" w:color="auto" w:fill="FFFFFF"/>
          </w:rPr>
          <w:t>Institutes for K-12 Educators</w:t>
        </w:r>
      </w:hyperlink>
      <w:r w:rsidR="00373E1D" w:rsidRPr="00780060">
        <w:rPr>
          <w:rFonts w:ascii="Helvetica" w:hAnsi="Helvetica" w:cs="Helvetica"/>
          <w:color w:val="222222"/>
          <w:sz w:val="24"/>
          <w:szCs w:val="24"/>
        </w:rPr>
        <w:br/>
      </w:r>
    </w:p>
    <w:p w14:paraId="4BC594DD" w14:textId="77777777" w:rsidR="00373E1D" w:rsidRDefault="00BF171A" w:rsidP="00373E1D">
      <w:pPr>
        <w:pStyle w:val="NoSpacing"/>
        <w:rPr>
          <w:rStyle w:val="Hyperlink"/>
          <w:rFonts w:ascii="Helvetica" w:hAnsi="Helvetica" w:cs="Helvetica"/>
          <w:color w:val="1155CC"/>
          <w:sz w:val="24"/>
          <w:szCs w:val="24"/>
          <w:shd w:val="clear" w:color="auto" w:fill="FFFFFF"/>
        </w:rPr>
      </w:pPr>
      <w:hyperlink w:anchor="NEHLandmarksAmHist" w:history="1">
        <w:r w:rsidR="00373E1D" w:rsidRPr="00373E1D">
          <w:rPr>
            <w:rStyle w:val="Hyperlink"/>
            <w:rFonts w:ascii="Helvetica" w:hAnsi="Helvetica" w:cs="Helvetica"/>
            <w:sz w:val="24"/>
            <w:szCs w:val="24"/>
            <w:highlight w:val="cyan"/>
            <w:shd w:val="clear" w:color="auto" w:fill="FFFFFF"/>
          </w:rPr>
          <w:t>Landmarks of American History and Culture</w:t>
        </w:r>
      </w:hyperlink>
      <w:r w:rsidR="00373E1D" w:rsidRPr="00780060">
        <w:rPr>
          <w:rFonts w:ascii="Helvetica" w:hAnsi="Helvetica" w:cs="Helvetica"/>
          <w:color w:val="222222"/>
          <w:sz w:val="24"/>
          <w:szCs w:val="24"/>
        </w:rPr>
        <w:br/>
      </w:r>
    </w:p>
    <w:p w14:paraId="1246C53A" w14:textId="77777777" w:rsidR="00373E1D" w:rsidRDefault="00BF171A" w:rsidP="00373E1D">
      <w:pPr>
        <w:pStyle w:val="NoSpacing"/>
        <w:rPr>
          <w:rFonts w:ascii="Helvetica" w:hAnsi="Helvetica" w:cs="Helvetica"/>
          <w:color w:val="222222"/>
          <w:sz w:val="24"/>
          <w:szCs w:val="24"/>
        </w:rPr>
      </w:pPr>
      <w:hyperlink w:anchor="NEHAwardsforFaculty" w:history="1">
        <w:r w:rsidR="00373E1D" w:rsidRPr="000771DE">
          <w:rPr>
            <w:rStyle w:val="Hyperlink"/>
            <w:rFonts w:ascii="Helvetica" w:hAnsi="Helvetica" w:cs="Helvetica"/>
            <w:sz w:val="24"/>
            <w:szCs w:val="24"/>
            <w:shd w:val="clear" w:color="auto" w:fill="FFFFFF"/>
          </w:rPr>
          <w:t>Awards for Faculty</w:t>
        </w:r>
      </w:hyperlink>
      <w:r w:rsidR="00373E1D" w:rsidRPr="00C720E7">
        <w:rPr>
          <w:rFonts w:ascii="Helvetica" w:hAnsi="Helvetica" w:cs="Helvetica"/>
          <w:color w:val="222222"/>
          <w:sz w:val="24"/>
          <w:szCs w:val="24"/>
        </w:rPr>
        <w:br/>
      </w:r>
    </w:p>
    <w:p w14:paraId="133349B5" w14:textId="400904E8" w:rsidR="00373E1D" w:rsidRDefault="00BF171A" w:rsidP="00373E1D">
      <w:pPr>
        <w:pStyle w:val="NoSpacing"/>
        <w:rPr>
          <w:rFonts w:ascii="Helvetica" w:hAnsi="Helvetica" w:cs="Helvetica"/>
          <w:sz w:val="24"/>
          <w:szCs w:val="24"/>
        </w:rPr>
      </w:pPr>
      <w:hyperlink w:anchor="NEHRandD" w:history="1">
        <w:r w:rsidR="00373E1D" w:rsidRPr="000771DE">
          <w:rPr>
            <w:rStyle w:val="Hyperlink"/>
            <w:rFonts w:ascii="Helvetica" w:hAnsi="Helvetica" w:cs="Helvetica"/>
            <w:sz w:val="24"/>
            <w:szCs w:val="24"/>
            <w:shd w:val="clear" w:color="auto" w:fill="FFFFFF"/>
          </w:rPr>
          <w:t>Research and Development</w:t>
        </w:r>
      </w:hyperlink>
      <w:r w:rsidR="00373E1D" w:rsidRPr="00C720E7">
        <w:rPr>
          <w:rFonts w:ascii="Helvetica" w:hAnsi="Helvetica" w:cs="Helvetica"/>
          <w:color w:val="222222"/>
          <w:sz w:val="24"/>
          <w:szCs w:val="24"/>
        </w:rPr>
        <w:br/>
      </w:r>
    </w:p>
    <w:p w14:paraId="4922AD96" w14:textId="1200E288" w:rsidR="00EC20B6" w:rsidRDefault="00BF171A" w:rsidP="00EC20B6">
      <w:pPr>
        <w:pStyle w:val="NoSpacing"/>
        <w:rPr>
          <w:rFonts w:ascii="Helvetica" w:hAnsi="Helvetica" w:cs="Helvetica"/>
          <w:color w:val="222222"/>
          <w:sz w:val="24"/>
          <w:szCs w:val="24"/>
        </w:rPr>
      </w:pPr>
      <w:hyperlink w:anchor="NEHInstAdvancedTopicsDigital" w:history="1">
        <w:r w:rsidR="00EC20B6" w:rsidRPr="00373E1D">
          <w:rPr>
            <w:rStyle w:val="Hyperlink"/>
            <w:rFonts w:ascii="Helvetica" w:hAnsi="Helvetica" w:cs="Helvetica"/>
            <w:sz w:val="24"/>
            <w:szCs w:val="24"/>
            <w:highlight w:val="cyan"/>
            <w:shd w:val="clear" w:color="auto" w:fill="FFFFFF"/>
          </w:rPr>
          <w:t>Institutes for Advanced Topics in the Digital Humanities</w:t>
        </w:r>
      </w:hyperlink>
      <w:r w:rsidR="00EC20B6" w:rsidRPr="00D02313">
        <w:rPr>
          <w:rFonts w:ascii="Helvetica" w:hAnsi="Helvetica" w:cs="Helvetica"/>
          <w:color w:val="222222"/>
          <w:sz w:val="24"/>
          <w:szCs w:val="24"/>
        </w:rPr>
        <w:br/>
      </w:r>
    </w:p>
    <w:p w14:paraId="1D5DA4B1" w14:textId="33682BCD" w:rsidR="0077741F" w:rsidRPr="001D72F9" w:rsidRDefault="0077741F" w:rsidP="0077741F">
      <w:pPr>
        <w:autoSpaceDE w:val="0"/>
        <w:autoSpaceDN w:val="0"/>
        <w:adjustRightInd w:val="0"/>
        <w:rPr>
          <w:rFonts w:ascii="Helvetica" w:hAnsi="Helvetica"/>
          <w:b/>
          <w:sz w:val="28"/>
          <w:szCs w:val="28"/>
        </w:rPr>
      </w:pPr>
      <w:r w:rsidRPr="005D3F9C">
        <w:rPr>
          <w:rFonts w:ascii="Helvetica" w:hAnsi="Helvetica"/>
        </w:rPr>
        <w:t>_______________________________________________________________</w:t>
      </w:r>
      <w:r w:rsidRPr="005D3F9C">
        <w:rPr>
          <w:rFonts w:ascii="Helvetica" w:hAnsi="Helvetica"/>
        </w:rPr>
        <w:br/>
      </w:r>
      <w:r w:rsidRPr="005D3F9C">
        <w:rPr>
          <w:rFonts w:ascii="Helvetica" w:hAnsi="Helvetica"/>
        </w:rPr>
        <w:br/>
      </w:r>
      <w:hyperlink w:anchor="NSFSummaries" w:history="1">
        <w:r w:rsidRPr="001D72F9">
          <w:rPr>
            <w:rStyle w:val="Hyperlink"/>
            <w:rFonts w:ascii="Helvetica" w:hAnsi="Helvetica"/>
            <w:b/>
            <w:sz w:val="28"/>
            <w:szCs w:val="28"/>
          </w:rPr>
          <w:t>National Science Foundation</w:t>
        </w:r>
      </w:hyperlink>
    </w:p>
    <w:p w14:paraId="2DD73E33" w14:textId="77777777" w:rsidR="00261A10" w:rsidRDefault="00261A10" w:rsidP="0077741F">
      <w:pPr>
        <w:rPr>
          <w:rFonts w:ascii="Helvetica" w:hAnsi="Helvetica"/>
        </w:rPr>
      </w:pPr>
    </w:p>
    <w:p w14:paraId="585B5B61" w14:textId="6FC719A9" w:rsidR="0077741F" w:rsidRPr="005D3F9C" w:rsidRDefault="0077741F" w:rsidP="0077741F">
      <w:pPr>
        <w:rPr>
          <w:rFonts w:ascii="Helvetica" w:hAnsi="Helvetica"/>
        </w:rPr>
      </w:pPr>
      <w:r w:rsidRPr="005D3F9C">
        <w:rPr>
          <w:rFonts w:ascii="Helvetica" w:hAnsi="Helvetica"/>
          <w:b/>
        </w:rPr>
        <w:tab/>
      </w:r>
      <w:hyperlink w:anchor="NSFPrograms" w:history="1">
        <w:r w:rsidRPr="0050098B">
          <w:rPr>
            <w:rStyle w:val="Hyperlink"/>
            <w:rFonts w:ascii="Helvetica" w:hAnsi="Helvetica"/>
          </w:rPr>
          <w:t>Research and Program Grants</w:t>
        </w:r>
      </w:hyperlink>
    </w:p>
    <w:p w14:paraId="56D2FA05" w14:textId="77777777" w:rsidR="000A2CE6" w:rsidRPr="005D3F9C" w:rsidRDefault="000A2CE6" w:rsidP="0077741F">
      <w:pPr>
        <w:rPr>
          <w:rFonts w:ascii="Helvetica" w:hAnsi="Helvetica"/>
        </w:rPr>
      </w:pPr>
    </w:p>
    <w:p w14:paraId="3F0533C1" w14:textId="154F1DFD" w:rsidR="0077741F" w:rsidRPr="005D3F9C" w:rsidRDefault="0077741F" w:rsidP="0077741F">
      <w:pPr>
        <w:rPr>
          <w:rStyle w:val="Hyperlink"/>
          <w:rFonts w:ascii="Helvetica" w:hAnsi="Helvetica"/>
        </w:rPr>
      </w:pPr>
      <w:r w:rsidRPr="005D3F9C">
        <w:rPr>
          <w:rFonts w:ascii="Helvetica" w:hAnsi="Helvetica"/>
        </w:rPr>
        <w:tab/>
      </w:r>
      <w:hyperlink w:anchor="NSFModif" w:history="1">
        <w:r w:rsidRPr="005D3F9C">
          <w:rPr>
            <w:rStyle w:val="Hyperlink"/>
            <w:rFonts w:ascii="Helvetica" w:hAnsi="Helvetica"/>
          </w:rPr>
          <w:t>Modifications</w:t>
        </w:r>
      </w:hyperlink>
    </w:p>
    <w:p w14:paraId="459F3773" w14:textId="77777777" w:rsidR="0077741F" w:rsidRPr="005D3F9C" w:rsidRDefault="0077741F" w:rsidP="0077741F">
      <w:pPr>
        <w:rPr>
          <w:rStyle w:val="Hyperlink"/>
          <w:rFonts w:ascii="Helvetica" w:hAnsi="Helvetica"/>
        </w:rPr>
      </w:pPr>
    </w:p>
    <w:p w14:paraId="28D365D5" w14:textId="27E11502" w:rsidR="0077741F" w:rsidRPr="005D3F9C" w:rsidRDefault="00BF171A" w:rsidP="00EE433C">
      <w:pPr>
        <w:ind w:firstLine="720"/>
        <w:rPr>
          <w:rFonts w:ascii="Helvetica" w:hAnsi="Helvetica"/>
        </w:rPr>
      </w:pPr>
      <w:hyperlink w:anchor="NSFReminders" w:history="1">
        <w:r w:rsidR="0077741F" w:rsidRPr="005D3F9C">
          <w:rPr>
            <w:rStyle w:val="Hyperlink"/>
            <w:rFonts w:ascii="Helvetica" w:hAnsi="Helvetica"/>
          </w:rPr>
          <w:t>Reminders</w:t>
        </w:r>
      </w:hyperlink>
      <w:r w:rsidR="0077741F" w:rsidRPr="005D3F9C">
        <w:rPr>
          <w:rFonts w:ascii="Helvetica" w:hAnsi="Helvetica"/>
        </w:rPr>
        <w:tab/>
      </w:r>
    </w:p>
    <w:p w14:paraId="55685FBE" w14:textId="77777777" w:rsidR="0077741F" w:rsidRDefault="0077741F" w:rsidP="0077741F">
      <w:pPr>
        <w:pBdr>
          <w:bottom w:val="single" w:sz="6" w:space="1" w:color="auto"/>
        </w:pBdr>
        <w:tabs>
          <w:tab w:val="left" w:pos="4253"/>
        </w:tabs>
        <w:outlineLvl w:val="0"/>
        <w:rPr>
          <w:rFonts w:ascii="Helvetica" w:hAnsi="Helvetica"/>
          <w:b/>
          <w:sz w:val="28"/>
          <w:szCs w:val="28"/>
        </w:rPr>
      </w:pPr>
    </w:p>
    <w:p w14:paraId="202DEC7E" w14:textId="51BC835B" w:rsidR="0077741F" w:rsidRDefault="0077741F" w:rsidP="0077741F">
      <w:pPr>
        <w:tabs>
          <w:tab w:val="left" w:pos="4253"/>
        </w:tabs>
        <w:outlineLvl w:val="0"/>
        <w:rPr>
          <w:rFonts w:ascii="Helvetica" w:hAnsi="Helvetica"/>
          <w:b/>
          <w:sz w:val="28"/>
          <w:szCs w:val="28"/>
        </w:rPr>
      </w:pPr>
    </w:p>
    <w:p w14:paraId="7BAD90AB" w14:textId="26CDC9AB" w:rsidR="00AB3D76" w:rsidRPr="00AB0B9C" w:rsidRDefault="00BF171A" w:rsidP="00AB3D76">
      <w:pPr>
        <w:autoSpaceDE w:val="0"/>
        <w:autoSpaceDN w:val="0"/>
        <w:adjustRightInd w:val="0"/>
        <w:outlineLvl w:val="0"/>
        <w:rPr>
          <w:rFonts w:ascii="Helvetica" w:hAnsi="Helvetica"/>
          <w:b/>
          <w:sz w:val="28"/>
          <w:szCs w:val="28"/>
        </w:rPr>
      </w:pPr>
      <w:hyperlink w:anchor="NRC" w:history="1">
        <w:r w:rsidR="00AB3D76" w:rsidRPr="00AB3D76">
          <w:rPr>
            <w:rStyle w:val="Hyperlink"/>
            <w:rFonts w:ascii="Helvetica" w:hAnsi="Helvetica"/>
            <w:b/>
            <w:sz w:val="28"/>
            <w:szCs w:val="28"/>
          </w:rPr>
          <w:t>Nuclear Regulatory Commission</w:t>
        </w:r>
      </w:hyperlink>
    </w:p>
    <w:p w14:paraId="4C93E7C8" w14:textId="77777777" w:rsidR="00AB3D76" w:rsidRPr="005D3F9C" w:rsidRDefault="00AB3D76" w:rsidP="00AB3D76">
      <w:pPr>
        <w:autoSpaceDE w:val="0"/>
        <w:autoSpaceDN w:val="0"/>
        <w:adjustRightInd w:val="0"/>
        <w:rPr>
          <w:rFonts w:ascii="Helvetica" w:hAnsi="Helvetica"/>
          <w:b/>
        </w:rPr>
      </w:pPr>
    </w:p>
    <w:p w14:paraId="612FC0A4" w14:textId="3844CC0F" w:rsidR="00AB3D76" w:rsidRPr="00AB3D76" w:rsidRDefault="00BF171A" w:rsidP="00AB3D76">
      <w:pPr>
        <w:autoSpaceDE w:val="0"/>
        <w:autoSpaceDN w:val="0"/>
        <w:adjustRightInd w:val="0"/>
        <w:ind w:firstLine="720"/>
        <w:outlineLvl w:val="0"/>
        <w:rPr>
          <w:rFonts w:ascii="Helvetica" w:hAnsi="Helvetica"/>
          <w:bCs/>
        </w:rPr>
      </w:pPr>
      <w:hyperlink w:anchor="NRCPrograms" w:history="1">
        <w:r w:rsidR="00AB3D76" w:rsidRPr="00AB3D76">
          <w:rPr>
            <w:rStyle w:val="Hyperlink"/>
            <w:rFonts w:ascii="Helvetica" w:hAnsi="Helvetica"/>
            <w:bCs/>
          </w:rPr>
          <w:t>Programs</w:t>
        </w:r>
      </w:hyperlink>
    </w:p>
    <w:p w14:paraId="4808262E" w14:textId="440ABE50" w:rsidR="00AB3D76" w:rsidRDefault="00AB3D76" w:rsidP="00AB3D76">
      <w:pPr>
        <w:pBdr>
          <w:bottom w:val="single" w:sz="6" w:space="1" w:color="auto"/>
        </w:pBdr>
        <w:tabs>
          <w:tab w:val="left" w:pos="4253"/>
        </w:tabs>
        <w:outlineLvl w:val="0"/>
        <w:rPr>
          <w:rStyle w:val="Hyperlink"/>
          <w:rFonts w:ascii="Helvetica" w:hAnsi="Helvetica" w:cs="Helvetica"/>
          <w:color w:val="1155CC"/>
          <w:shd w:val="clear" w:color="auto" w:fill="FFFFFF"/>
        </w:rPr>
      </w:pPr>
      <w:r w:rsidRPr="00B512E9">
        <w:rPr>
          <w:rFonts w:ascii="Helvetica" w:hAnsi="Helvetica" w:cs="Helvetica"/>
          <w:color w:val="222222"/>
          <w:highlight w:val="cyan"/>
        </w:rPr>
        <w:br/>
      </w:r>
    </w:p>
    <w:p w14:paraId="62CA8FF5" w14:textId="77777777" w:rsidR="00AB3D76" w:rsidRDefault="00AB3D76" w:rsidP="00AB3D76">
      <w:pPr>
        <w:tabs>
          <w:tab w:val="left" w:pos="4253"/>
        </w:tabs>
        <w:outlineLvl w:val="0"/>
        <w:rPr>
          <w:rFonts w:ascii="Helvetica" w:hAnsi="Helvetica"/>
          <w:b/>
          <w:sz w:val="28"/>
          <w:szCs w:val="28"/>
        </w:rPr>
      </w:pPr>
    </w:p>
    <w:p w14:paraId="1CD669E7" w14:textId="38A02DA6" w:rsidR="0077741F" w:rsidRPr="00AC4C74" w:rsidRDefault="00BF171A" w:rsidP="0077741F">
      <w:pPr>
        <w:tabs>
          <w:tab w:val="left" w:pos="4253"/>
        </w:tabs>
        <w:outlineLvl w:val="0"/>
        <w:rPr>
          <w:rFonts w:ascii="Helvetica" w:hAnsi="Helvetica"/>
          <w:b/>
          <w:color w:val="4472C4" w:themeColor="accent1"/>
          <w:sz w:val="28"/>
          <w:szCs w:val="28"/>
        </w:rPr>
      </w:pPr>
      <w:hyperlink w:anchor="SBA" w:history="1">
        <w:r w:rsidR="0077741F" w:rsidRPr="00AC4C74">
          <w:rPr>
            <w:rStyle w:val="Hyperlink"/>
            <w:rFonts w:ascii="Helvetica" w:hAnsi="Helvetica"/>
            <w:b/>
            <w:color w:val="4472C4" w:themeColor="accent1"/>
            <w:sz w:val="28"/>
            <w:szCs w:val="28"/>
          </w:rPr>
          <w:t xml:space="preserve">Small Business </w:t>
        </w:r>
        <w:r w:rsidR="00B60A23">
          <w:rPr>
            <w:rStyle w:val="Hyperlink"/>
            <w:rFonts w:ascii="Helvetica" w:hAnsi="Helvetica"/>
            <w:b/>
            <w:color w:val="4472C4" w:themeColor="accent1"/>
            <w:sz w:val="28"/>
            <w:szCs w:val="28"/>
          </w:rPr>
          <w:t>Administration</w:t>
        </w:r>
      </w:hyperlink>
    </w:p>
    <w:p w14:paraId="68A98B5F" w14:textId="77777777" w:rsidR="0077741F" w:rsidRPr="005D3F9C" w:rsidRDefault="0077741F" w:rsidP="0077741F">
      <w:pPr>
        <w:tabs>
          <w:tab w:val="left" w:pos="4253"/>
        </w:tabs>
        <w:rPr>
          <w:rFonts w:ascii="Helvetica" w:hAnsi="Helvetica"/>
          <w:b/>
        </w:rPr>
      </w:pPr>
    </w:p>
    <w:p w14:paraId="71D05751" w14:textId="2F2DB034" w:rsidR="0066335C" w:rsidRDefault="0077741F" w:rsidP="002E50CA">
      <w:pPr>
        <w:rPr>
          <w:rFonts w:ascii="Helvetica" w:hAnsi="Helvetica"/>
        </w:rPr>
      </w:pPr>
      <w:r w:rsidRPr="005D3F9C">
        <w:rPr>
          <w:rFonts w:ascii="Helvetica" w:hAnsi="Helvetica"/>
        </w:rPr>
        <w:tab/>
      </w:r>
      <w:hyperlink w:anchor="SBAPrograms" w:history="1">
        <w:r w:rsidRPr="005D3F9C">
          <w:rPr>
            <w:rStyle w:val="Hyperlink"/>
            <w:rFonts w:ascii="Helvetica" w:hAnsi="Helvetica"/>
          </w:rPr>
          <w:t>Programs</w:t>
        </w:r>
      </w:hyperlink>
      <w:r w:rsidR="0066335C" w:rsidRPr="001A6BA3">
        <w:rPr>
          <w:rFonts w:ascii="Helvetica" w:hAnsi="Helvetica" w:cs="Helvetica"/>
          <w:color w:val="222222"/>
        </w:rPr>
        <w:br/>
      </w:r>
    </w:p>
    <w:p w14:paraId="06CD964F" w14:textId="1E581268" w:rsidR="000941FE" w:rsidRDefault="000941FE" w:rsidP="002E50CA">
      <w:pPr>
        <w:rPr>
          <w:rStyle w:val="Hyperlink"/>
          <w:rFonts w:ascii="Helvetica" w:hAnsi="Helvetica" w:cs="Helvetica"/>
          <w:color w:val="1155CC"/>
          <w:shd w:val="clear" w:color="auto" w:fill="FFFFFF"/>
        </w:rPr>
      </w:pPr>
      <w:r w:rsidRPr="00AC3E55">
        <w:rPr>
          <w:rFonts w:ascii="Helvetica" w:hAnsi="Helvetica" w:cs="Helvetica"/>
          <w:color w:val="222222"/>
          <w:highlight w:val="cyan"/>
          <w:shd w:val="clear" w:color="auto" w:fill="FFFFFF"/>
        </w:rPr>
        <w:t>MICRO-2021-01</w:t>
      </w:r>
      <w:r w:rsidRPr="00AC3E55">
        <w:rPr>
          <w:rFonts w:ascii="Helvetica" w:hAnsi="Helvetica" w:cs="Helvetica"/>
          <w:color w:val="222222"/>
          <w:highlight w:val="cyan"/>
        </w:rPr>
        <w:br/>
      </w:r>
      <w:r w:rsidRPr="00AC3E55">
        <w:rPr>
          <w:rFonts w:ascii="Helvetica" w:hAnsi="Helvetica" w:cs="Helvetica"/>
          <w:color w:val="222222"/>
          <w:highlight w:val="cyan"/>
          <w:shd w:val="clear" w:color="auto" w:fill="FFFFFF"/>
        </w:rPr>
        <w:t>Synopsis 1</w:t>
      </w:r>
      <w:r w:rsidRPr="0002085A">
        <w:rPr>
          <w:rFonts w:ascii="Helvetica" w:hAnsi="Helvetica" w:cs="Helvetica"/>
          <w:color w:val="222222"/>
        </w:rPr>
        <w:br/>
      </w:r>
      <w:hyperlink r:id="rId5" w:tgtFrame="_blank" w:history="1">
        <w:r w:rsidRPr="0002085A">
          <w:rPr>
            <w:rStyle w:val="Hyperlink"/>
            <w:rFonts w:ascii="Helvetica" w:hAnsi="Helvetica" w:cs="Helvetica"/>
            <w:color w:val="1155CC"/>
            <w:shd w:val="clear" w:color="auto" w:fill="FFFFFF"/>
          </w:rPr>
          <w:t>https://www.grants.gov/web/grants/view-opportunity.html?oppId=331935</w:t>
        </w:r>
      </w:hyperlink>
    </w:p>
    <w:p w14:paraId="33C6CF83" w14:textId="77777777" w:rsidR="000941FE" w:rsidRPr="002E50CA" w:rsidRDefault="000941FE" w:rsidP="002E50CA">
      <w:pPr>
        <w:rPr>
          <w:rFonts w:ascii="Helvetica" w:hAnsi="Helvetica"/>
        </w:rPr>
      </w:pPr>
    </w:p>
    <w:p w14:paraId="785C2978" w14:textId="77777777" w:rsidR="0077741F" w:rsidRDefault="0077741F" w:rsidP="0077741F">
      <w:pPr>
        <w:rPr>
          <w:rFonts w:ascii="Helvetica" w:hAnsi="Helvetica" w:cs="Helvetica"/>
        </w:rPr>
      </w:pPr>
      <w:r>
        <w:rPr>
          <w:rFonts w:ascii="Helvetica" w:hAnsi="Helvetica" w:cs="Helvetica"/>
        </w:rPr>
        <w:tab/>
      </w:r>
      <w:hyperlink w:anchor="SBAModifications" w:history="1">
        <w:r w:rsidRPr="004A6532">
          <w:rPr>
            <w:rStyle w:val="Hyperlink"/>
            <w:rFonts w:ascii="Helvetica" w:hAnsi="Helvetica" w:cs="Helvetica"/>
          </w:rPr>
          <w:t>Modifications</w:t>
        </w:r>
      </w:hyperlink>
    </w:p>
    <w:p w14:paraId="3D7B7193" w14:textId="0ABA49A9" w:rsidR="00D039E0" w:rsidRDefault="00D039E0" w:rsidP="008558C6">
      <w:pPr>
        <w:pStyle w:val="NoSpacing"/>
        <w:rPr>
          <w:rFonts w:ascii="Helvetica" w:hAnsi="Helvetica" w:cs="Helvetica"/>
          <w:highlight w:val="cyan"/>
        </w:rPr>
      </w:pPr>
    </w:p>
    <w:p w14:paraId="31BCD382" w14:textId="0EB63286" w:rsidR="0077741F" w:rsidRDefault="0077741F" w:rsidP="0077741F">
      <w:pPr>
        <w:rPr>
          <w:rFonts w:ascii="Helvetica" w:hAnsi="Helvetica" w:cs="Arial"/>
          <w:color w:val="1A1A1A"/>
        </w:rPr>
      </w:pPr>
      <w:r w:rsidRPr="005D3F9C">
        <w:rPr>
          <w:rFonts w:ascii="Helvetica" w:hAnsi="Helvetica"/>
        </w:rPr>
        <w:tab/>
      </w:r>
      <w:hyperlink w:anchor="SBAReminder" w:history="1">
        <w:r w:rsidRPr="005D3F9C">
          <w:rPr>
            <w:rStyle w:val="Hyperlink"/>
            <w:rFonts w:ascii="Helvetica" w:hAnsi="Helvetica"/>
          </w:rPr>
          <w:t>Reminders</w:t>
        </w:r>
      </w:hyperlink>
      <w:r w:rsidRPr="005D3F9C">
        <w:rPr>
          <w:rFonts w:ascii="Helvetica" w:hAnsi="Helvetica" w:cs="Arial"/>
          <w:color w:val="1A1A1A"/>
        </w:rPr>
        <w:t xml:space="preserve"> </w:t>
      </w:r>
    </w:p>
    <w:p w14:paraId="6E02B957" w14:textId="77777777" w:rsidR="00BB76E5" w:rsidRPr="0068581C" w:rsidRDefault="00BB76E5" w:rsidP="0077741F">
      <w:pPr>
        <w:rPr>
          <w:rFonts w:ascii="Helvetica" w:hAnsi="Helvetica"/>
          <w:color w:val="0000FF"/>
          <w:u w:val="single"/>
        </w:rPr>
      </w:pPr>
    </w:p>
    <w:p w14:paraId="443DC3D9" w14:textId="77777777" w:rsidR="0077741F" w:rsidRPr="005D3F9C" w:rsidRDefault="0077741F" w:rsidP="0077741F">
      <w:pPr>
        <w:pBdr>
          <w:bottom w:val="single" w:sz="6" w:space="1" w:color="auto"/>
        </w:pBdr>
        <w:tabs>
          <w:tab w:val="left" w:pos="4253"/>
        </w:tabs>
        <w:outlineLvl w:val="0"/>
        <w:rPr>
          <w:rFonts w:ascii="Helvetica" w:hAnsi="Helvetica"/>
        </w:rPr>
      </w:pPr>
    </w:p>
    <w:p w14:paraId="108F21F8" w14:textId="77777777" w:rsidR="0077741F" w:rsidRPr="005D3F9C" w:rsidRDefault="0077741F" w:rsidP="0077741F">
      <w:pPr>
        <w:tabs>
          <w:tab w:val="left" w:pos="4253"/>
        </w:tabs>
        <w:outlineLvl w:val="0"/>
        <w:rPr>
          <w:rFonts w:ascii="Helvetica" w:hAnsi="Helvetica"/>
        </w:rPr>
      </w:pPr>
    </w:p>
    <w:p w14:paraId="5E16DB2B" w14:textId="62900B6B" w:rsidR="0077741F" w:rsidRPr="001D72F9" w:rsidRDefault="00BF171A" w:rsidP="0077741F">
      <w:pPr>
        <w:tabs>
          <w:tab w:val="left" w:pos="4253"/>
        </w:tabs>
        <w:outlineLvl w:val="0"/>
        <w:rPr>
          <w:rFonts w:ascii="Helvetica" w:hAnsi="Helvetica"/>
          <w:b/>
          <w:sz w:val="28"/>
          <w:szCs w:val="28"/>
        </w:rPr>
      </w:pPr>
      <w:hyperlink w:anchor="State" w:history="1">
        <w:r w:rsidR="0077741F" w:rsidRPr="001D72F9">
          <w:rPr>
            <w:rStyle w:val="Hyperlink"/>
            <w:rFonts w:ascii="Helvetica" w:hAnsi="Helvetica"/>
            <w:b/>
            <w:sz w:val="28"/>
            <w:szCs w:val="28"/>
          </w:rPr>
          <w:t>State Department</w:t>
        </w:r>
      </w:hyperlink>
    </w:p>
    <w:p w14:paraId="2DE2E3AD" w14:textId="77777777" w:rsidR="0077741F" w:rsidRPr="005D3F9C" w:rsidRDefault="0077741F" w:rsidP="0077741F">
      <w:pPr>
        <w:tabs>
          <w:tab w:val="left" w:pos="4253"/>
        </w:tabs>
        <w:rPr>
          <w:rFonts w:ascii="Helvetica" w:hAnsi="Helvetica"/>
          <w:b/>
        </w:rPr>
      </w:pPr>
    </w:p>
    <w:p w14:paraId="233438D9" w14:textId="7C2365F4" w:rsidR="0077741F" w:rsidRDefault="00BF171A" w:rsidP="0077741F">
      <w:pPr>
        <w:tabs>
          <w:tab w:val="left" w:pos="4253"/>
        </w:tabs>
        <w:ind w:left="720"/>
        <w:rPr>
          <w:rFonts w:ascii="Helvetica" w:hAnsi="Helvetica"/>
        </w:rPr>
      </w:pPr>
      <w:hyperlink w:anchor="StateProg" w:history="1">
        <w:r w:rsidR="0077741F" w:rsidRPr="008B0A5C">
          <w:rPr>
            <w:rStyle w:val="Hyperlink"/>
            <w:rFonts w:ascii="Helvetica" w:hAnsi="Helvetica"/>
          </w:rPr>
          <w:t>Programs</w:t>
        </w:r>
      </w:hyperlink>
    </w:p>
    <w:p w14:paraId="25759D6C" w14:textId="77777777" w:rsidR="0077741F" w:rsidRPr="005D3F9C" w:rsidRDefault="0077741F" w:rsidP="0077741F">
      <w:pPr>
        <w:tabs>
          <w:tab w:val="left" w:pos="4253"/>
        </w:tabs>
        <w:ind w:left="720"/>
        <w:rPr>
          <w:rFonts w:ascii="Helvetica" w:hAnsi="Helvetica"/>
        </w:rPr>
      </w:pPr>
    </w:p>
    <w:p w14:paraId="2C2501BE" w14:textId="224D2540" w:rsidR="0077741F" w:rsidRDefault="00BF171A" w:rsidP="0077741F">
      <w:pPr>
        <w:tabs>
          <w:tab w:val="left" w:pos="4253"/>
        </w:tabs>
        <w:ind w:left="720"/>
        <w:outlineLvl w:val="0"/>
        <w:rPr>
          <w:rFonts w:ascii="Helvetica" w:hAnsi="Helvetica"/>
        </w:rPr>
      </w:pPr>
      <w:hyperlink w:anchor="StateModif" w:history="1">
        <w:r w:rsidR="0077741F" w:rsidRPr="008B0A5C">
          <w:rPr>
            <w:rStyle w:val="Hyperlink"/>
            <w:rFonts w:ascii="Helvetica" w:hAnsi="Helvetica"/>
          </w:rPr>
          <w:t>Modifications</w:t>
        </w:r>
      </w:hyperlink>
    </w:p>
    <w:p w14:paraId="22C090C5" w14:textId="77777777" w:rsidR="0077741F" w:rsidRPr="005D3F9C" w:rsidRDefault="0077741F" w:rsidP="0077741F">
      <w:pPr>
        <w:tabs>
          <w:tab w:val="left" w:pos="4253"/>
        </w:tabs>
        <w:ind w:left="720"/>
        <w:outlineLvl w:val="0"/>
        <w:rPr>
          <w:rStyle w:val="Hyperlink"/>
          <w:rFonts w:ascii="Helvetica" w:hAnsi="Helvetica"/>
        </w:rPr>
      </w:pPr>
    </w:p>
    <w:p w14:paraId="507E98A0" w14:textId="456BC0A2" w:rsidR="0077741F" w:rsidRPr="005D3F9C" w:rsidRDefault="0077741F" w:rsidP="0077741F">
      <w:pPr>
        <w:rPr>
          <w:rFonts w:ascii="Helvetica" w:hAnsi="Helvetica"/>
        </w:rPr>
      </w:pPr>
      <w:r w:rsidRPr="005D3F9C">
        <w:rPr>
          <w:rFonts w:ascii="Helvetica" w:hAnsi="Helvetica"/>
        </w:rPr>
        <w:tab/>
      </w:r>
      <w:hyperlink w:anchor="StateRemind" w:history="1">
        <w:r w:rsidRPr="005D3F9C">
          <w:rPr>
            <w:rStyle w:val="Hyperlink"/>
            <w:rFonts w:ascii="Helvetica" w:hAnsi="Helvetica"/>
          </w:rPr>
          <w:t>Reminders</w:t>
        </w:r>
      </w:hyperlink>
    </w:p>
    <w:p w14:paraId="23B221C5" w14:textId="77777777" w:rsidR="0077741F" w:rsidRPr="005D3F9C" w:rsidRDefault="0077741F" w:rsidP="0077741F">
      <w:pPr>
        <w:pBdr>
          <w:bottom w:val="single" w:sz="6" w:space="1" w:color="auto"/>
        </w:pBdr>
        <w:rPr>
          <w:rFonts w:ascii="Helvetica" w:hAnsi="Helvetica"/>
        </w:rPr>
      </w:pPr>
    </w:p>
    <w:p w14:paraId="03C64EC6" w14:textId="77777777" w:rsidR="0077741F" w:rsidRPr="005D3F9C" w:rsidRDefault="0077741F" w:rsidP="0077741F">
      <w:pPr>
        <w:rPr>
          <w:rFonts w:ascii="Helvetica" w:hAnsi="Helvetica"/>
        </w:rPr>
      </w:pPr>
    </w:p>
    <w:p w14:paraId="69C8AAFD" w14:textId="77777777" w:rsidR="0077741F" w:rsidRPr="001D72F9" w:rsidRDefault="00BF171A" w:rsidP="0077741F">
      <w:pPr>
        <w:outlineLvl w:val="0"/>
        <w:rPr>
          <w:rFonts w:ascii="Helvetica" w:hAnsi="Helvetica"/>
          <w:b/>
          <w:sz w:val="28"/>
          <w:szCs w:val="28"/>
        </w:rPr>
      </w:pPr>
      <w:hyperlink w:anchor="DOT" w:history="1">
        <w:r w:rsidR="0077741F" w:rsidRPr="001D72F9">
          <w:rPr>
            <w:rStyle w:val="Hyperlink"/>
            <w:rFonts w:ascii="Helvetica" w:hAnsi="Helvetica"/>
            <w:b/>
            <w:sz w:val="28"/>
            <w:szCs w:val="28"/>
          </w:rPr>
          <w:t>U.S. Department of Transportation</w:t>
        </w:r>
      </w:hyperlink>
    </w:p>
    <w:p w14:paraId="52549A6E" w14:textId="77777777" w:rsidR="0077741F" w:rsidRPr="005D3F9C" w:rsidRDefault="0077741F" w:rsidP="0077741F">
      <w:pPr>
        <w:outlineLvl w:val="0"/>
        <w:rPr>
          <w:rFonts w:ascii="Helvetica" w:hAnsi="Helvetica"/>
        </w:rPr>
      </w:pPr>
    </w:p>
    <w:p w14:paraId="34693F20" w14:textId="23AE3258" w:rsidR="002035B0" w:rsidRPr="00373E1D" w:rsidRDefault="0077741F" w:rsidP="008E4F4D">
      <w:pPr>
        <w:rPr>
          <w:rFonts w:ascii="Helvetica" w:hAnsi="Helvetica"/>
          <w:color w:val="0000FF"/>
          <w:u w:val="single"/>
        </w:rPr>
      </w:pPr>
      <w:r w:rsidRPr="005D3F9C">
        <w:rPr>
          <w:rFonts w:ascii="Helvetica" w:hAnsi="Helvetica"/>
        </w:rPr>
        <w:tab/>
      </w:r>
      <w:hyperlink w:anchor="DOTPrograms" w:history="1">
        <w:r w:rsidRPr="005D3F9C">
          <w:rPr>
            <w:rStyle w:val="Hyperlink"/>
            <w:rFonts w:ascii="Helvetica" w:hAnsi="Helvetica"/>
          </w:rPr>
          <w:t>Programs</w:t>
        </w:r>
      </w:hyperlink>
    </w:p>
    <w:p w14:paraId="10FF016F" w14:textId="443AEDC9" w:rsidR="000771DE" w:rsidRDefault="000771DE" w:rsidP="006E0F8D">
      <w:pPr>
        <w:pStyle w:val="NoSpacing"/>
        <w:rPr>
          <w:rFonts w:ascii="Helvetica" w:hAnsi="Helvetica" w:cs="Helvetica"/>
          <w:color w:val="1155CC"/>
          <w:sz w:val="24"/>
          <w:szCs w:val="24"/>
          <w:u w:val="single"/>
          <w:shd w:val="clear" w:color="auto" w:fill="FFFFFF"/>
        </w:rPr>
      </w:pPr>
    </w:p>
    <w:p w14:paraId="5968FC2D" w14:textId="6E90FE97" w:rsidR="00A96894" w:rsidRDefault="00BF171A" w:rsidP="006E0F8D">
      <w:pPr>
        <w:pStyle w:val="NoSpacing"/>
        <w:rPr>
          <w:rFonts w:ascii="Helvetica" w:hAnsi="Helvetica" w:cs="Helvetica"/>
          <w:color w:val="1155CC"/>
          <w:sz w:val="24"/>
          <w:szCs w:val="24"/>
          <w:u w:val="single"/>
          <w:shd w:val="clear" w:color="auto" w:fill="FFFFFF"/>
        </w:rPr>
      </w:pPr>
      <w:hyperlink w:anchor="DOTFTA21CompLoworNoEmissionVehicle" w:history="1">
        <w:r w:rsidR="00A96894" w:rsidRPr="00A96894">
          <w:rPr>
            <w:rStyle w:val="Hyperlink"/>
            <w:rFonts w:ascii="Helvetica" w:hAnsi="Helvetica" w:cs="Helvetica"/>
            <w:sz w:val="24"/>
            <w:szCs w:val="24"/>
            <w:highlight w:val="cyan"/>
            <w:shd w:val="clear" w:color="auto" w:fill="FFFFFF"/>
          </w:rPr>
          <w:t>DOT/Federal Transit Administration</w:t>
        </w:r>
        <w:r w:rsidR="00A96894" w:rsidRPr="00A96894">
          <w:rPr>
            <w:rStyle w:val="Hyperlink"/>
            <w:rFonts w:ascii="Helvetica" w:hAnsi="Helvetica" w:cs="Helvetica"/>
            <w:sz w:val="24"/>
            <w:szCs w:val="24"/>
            <w:highlight w:val="cyan"/>
          </w:rPr>
          <w:br/>
        </w:r>
        <w:r w:rsidR="00A96894" w:rsidRPr="00A96894">
          <w:rPr>
            <w:rStyle w:val="Hyperlink"/>
            <w:rFonts w:ascii="Helvetica" w:hAnsi="Helvetica" w:cs="Helvetica"/>
            <w:sz w:val="24"/>
            <w:szCs w:val="24"/>
            <w:highlight w:val="cyan"/>
            <w:shd w:val="clear" w:color="auto" w:fill="FFFFFF"/>
          </w:rPr>
          <w:t>FY 2021 Competitive Funding Opportunity: Low or No Emission Vehicle Program</w:t>
        </w:r>
      </w:hyperlink>
      <w:r w:rsidR="00A96894" w:rsidRPr="009F72E5">
        <w:rPr>
          <w:rFonts w:ascii="Helvetica" w:hAnsi="Helvetica" w:cs="Helvetica"/>
          <w:color w:val="222222"/>
          <w:sz w:val="24"/>
          <w:szCs w:val="24"/>
          <w:highlight w:val="cyan"/>
        </w:rPr>
        <w:br/>
      </w:r>
    </w:p>
    <w:p w14:paraId="4B83E7A8" w14:textId="2CD97648" w:rsidR="00717AD1" w:rsidRDefault="00BF171A" w:rsidP="006E0F8D">
      <w:pPr>
        <w:pStyle w:val="NoSpacing"/>
        <w:rPr>
          <w:rStyle w:val="Hyperlink"/>
          <w:rFonts w:ascii="Helvetica" w:hAnsi="Helvetica" w:cs="Helvetica"/>
          <w:color w:val="1155CC"/>
          <w:sz w:val="24"/>
          <w:szCs w:val="24"/>
          <w:shd w:val="clear" w:color="auto" w:fill="FFFFFF"/>
        </w:rPr>
      </w:pPr>
      <w:hyperlink w:anchor="DOTOSDBU" w:history="1">
        <w:r w:rsidR="00717AD1" w:rsidRPr="009F5E7C">
          <w:rPr>
            <w:rStyle w:val="Hyperlink"/>
            <w:rFonts w:ascii="Helvetica" w:hAnsi="Helvetica" w:cs="Helvetica"/>
            <w:sz w:val="24"/>
            <w:szCs w:val="24"/>
            <w:shd w:val="clear" w:color="auto" w:fill="FFFFFF"/>
          </w:rPr>
          <w:t>DOT OSDBU</w:t>
        </w:r>
        <w:r w:rsidR="00717AD1" w:rsidRPr="009F5E7C">
          <w:rPr>
            <w:rStyle w:val="Hyperlink"/>
            <w:rFonts w:ascii="Helvetica" w:hAnsi="Helvetica" w:cs="Helvetica"/>
            <w:sz w:val="24"/>
            <w:szCs w:val="24"/>
          </w:rPr>
          <w:br/>
        </w:r>
        <w:r w:rsidR="00717AD1" w:rsidRPr="009F5E7C">
          <w:rPr>
            <w:rStyle w:val="Hyperlink"/>
            <w:rFonts w:ascii="Helvetica" w:hAnsi="Helvetica" w:cs="Helvetica"/>
            <w:sz w:val="24"/>
            <w:szCs w:val="24"/>
            <w:shd w:val="clear" w:color="auto" w:fill="FFFFFF"/>
          </w:rPr>
          <w:t>Transportation Demonstration Program</w:t>
        </w:r>
      </w:hyperlink>
      <w:r w:rsidR="00717AD1" w:rsidRPr="0084157D">
        <w:rPr>
          <w:rFonts w:ascii="Helvetica" w:hAnsi="Helvetica" w:cs="Helvetica"/>
          <w:color w:val="222222"/>
          <w:sz w:val="24"/>
          <w:szCs w:val="24"/>
        </w:rPr>
        <w:br/>
      </w:r>
    </w:p>
    <w:p w14:paraId="0A4A6269" w14:textId="77777777" w:rsidR="00717AD1" w:rsidRPr="006E0F8D" w:rsidRDefault="00717AD1" w:rsidP="006E0F8D">
      <w:pPr>
        <w:pStyle w:val="NoSpacing"/>
        <w:rPr>
          <w:rFonts w:ascii="Helvetica" w:hAnsi="Helvetica" w:cs="Helvetica"/>
          <w:color w:val="1155CC"/>
          <w:sz w:val="24"/>
          <w:szCs w:val="24"/>
          <w:u w:val="single"/>
          <w:shd w:val="clear" w:color="auto" w:fill="FFFFFF"/>
        </w:rPr>
      </w:pPr>
    </w:p>
    <w:p w14:paraId="11DF42A1" w14:textId="6447E0FE" w:rsidR="0077741F" w:rsidRPr="005D3F9C" w:rsidRDefault="0077741F" w:rsidP="0077741F">
      <w:pPr>
        <w:widowControl w:val="0"/>
        <w:autoSpaceDE w:val="0"/>
        <w:autoSpaceDN w:val="0"/>
        <w:adjustRightInd w:val="0"/>
        <w:rPr>
          <w:rFonts w:ascii="Helvetica" w:hAnsi="Helvetica" w:cs="Helvetica"/>
        </w:rPr>
      </w:pPr>
      <w:r w:rsidRPr="005D3F9C">
        <w:rPr>
          <w:rFonts w:ascii="Helvetica" w:hAnsi="Helvetica" w:cs="Helvetica"/>
        </w:rPr>
        <w:tab/>
      </w:r>
      <w:hyperlink w:anchor="DOTResearch" w:history="1">
        <w:r w:rsidRPr="005D3F9C">
          <w:rPr>
            <w:rStyle w:val="Hyperlink"/>
            <w:rFonts w:ascii="Helvetica" w:hAnsi="Helvetica" w:cs="Helvetica"/>
          </w:rPr>
          <w:t>Research</w:t>
        </w:r>
      </w:hyperlink>
    </w:p>
    <w:p w14:paraId="7CBC794D" w14:textId="69E551AE" w:rsidR="00D13E98" w:rsidRDefault="00D13E98" w:rsidP="0077741F">
      <w:pPr>
        <w:widowControl w:val="0"/>
        <w:autoSpaceDE w:val="0"/>
        <w:autoSpaceDN w:val="0"/>
        <w:adjustRightInd w:val="0"/>
        <w:rPr>
          <w:rFonts w:ascii="Helvetica" w:hAnsi="Helvetica" w:cs="Helvetica"/>
        </w:rPr>
      </w:pPr>
    </w:p>
    <w:p w14:paraId="78857651" w14:textId="20C9460F" w:rsidR="00071DD9" w:rsidRDefault="0077741F" w:rsidP="00234BDC">
      <w:pPr>
        <w:rPr>
          <w:rFonts w:ascii="Helvetica" w:hAnsi="Helvetica" w:cs="Helvetica"/>
          <w:color w:val="222222"/>
        </w:rPr>
      </w:pPr>
      <w:r w:rsidRPr="005D3F9C">
        <w:rPr>
          <w:rFonts w:ascii="Helvetica" w:hAnsi="Helvetica" w:cs="Helvetica"/>
        </w:rPr>
        <w:tab/>
      </w:r>
      <w:hyperlink w:anchor="DOTModif" w:history="1">
        <w:r w:rsidRPr="00100239">
          <w:rPr>
            <w:rStyle w:val="Hyperlink"/>
            <w:rFonts w:ascii="Helvetica" w:hAnsi="Helvetica" w:cs="Helvetica"/>
          </w:rPr>
          <w:t>Modifications</w:t>
        </w:r>
      </w:hyperlink>
      <w:r w:rsidRPr="004A11E2">
        <w:rPr>
          <w:rFonts w:ascii="Helvetica" w:hAnsi="Helvetica" w:cs="Helvetica"/>
          <w:color w:val="222222"/>
        </w:rPr>
        <w:br/>
      </w:r>
    </w:p>
    <w:p w14:paraId="38B33099" w14:textId="0A809B2B" w:rsidR="00F06BCB" w:rsidRDefault="00BF171A" w:rsidP="00F06BCB">
      <w:pPr>
        <w:pStyle w:val="NoSpacing"/>
        <w:rPr>
          <w:rFonts w:ascii="Helvetica" w:hAnsi="Helvetica" w:cs="Helvetica"/>
          <w:sz w:val="24"/>
          <w:szCs w:val="24"/>
        </w:rPr>
      </w:pPr>
      <w:hyperlink w:anchor="DOTEisenhowerFellowship" w:history="1">
        <w:r w:rsidR="00F06BCB" w:rsidRPr="00F06BCB">
          <w:rPr>
            <w:rStyle w:val="Hyperlink"/>
            <w:rFonts w:ascii="Helvetica" w:hAnsi="Helvetica" w:cs="Helvetica"/>
            <w:sz w:val="24"/>
            <w:szCs w:val="24"/>
            <w:shd w:val="clear" w:color="auto" w:fill="FFFFFF"/>
          </w:rPr>
          <w:t>DOT Federal Highway Administration</w:t>
        </w:r>
        <w:r w:rsidR="00F06BCB" w:rsidRPr="00F06BCB">
          <w:rPr>
            <w:rStyle w:val="Hyperlink"/>
            <w:rFonts w:ascii="Helvetica" w:hAnsi="Helvetica" w:cs="Helvetica"/>
            <w:sz w:val="24"/>
            <w:szCs w:val="24"/>
          </w:rPr>
          <w:br/>
        </w:r>
        <w:r w:rsidR="00F06BCB" w:rsidRPr="00F06BCB">
          <w:rPr>
            <w:rStyle w:val="Hyperlink"/>
            <w:rFonts w:ascii="Helvetica" w:hAnsi="Helvetica" w:cs="Helvetica"/>
            <w:sz w:val="24"/>
            <w:szCs w:val="24"/>
            <w:shd w:val="clear" w:color="auto" w:fill="FFFFFF"/>
          </w:rPr>
          <w:t>Dwight David Eisenhower Transportation Fellowship Program (DDETFP) Graduate Fellowship</w:t>
        </w:r>
      </w:hyperlink>
      <w:r w:rsidR="00F06BCB" w:rsidRPr="000D2382">
        <w:rPr>
          <w:rFonts w:ascii="Helvetica" w:hAnsi="Helvetica" w:cs="Helvetica"/>
          <w:color w:val="222222"/>
          <w:sz w:val="24"/>
          <w:szCs w:val="24"/>
        </w:rPr>
        <w:br/>
      </w:r>
    </w:p>
    <w:p w14:paraId="649163EC" w14:textId="77777777" w:rsidR="00F06BCB" w:rsidRDefault="00F06BCB" w:rsidP="00234BDC">
      <w:pPr>
        <w:rPr>
          <w:rFonts w:ascii="Helvetica" w:hAnsi="Helvetica" w:cs="Helvetica"/>
          <w:color w:val="222222"/>
        </w:rPr>
      </w:pPr>
    </w:p>
    <w:p w14:paraId="7B443C88" w14:textId="07531B7B" w:rsidR="006E0F8D" w:rsidRPr="00B84B37" w:rsidRDefault="0077741F" w:rsidP="00B84B37">
      <w:pPr>
        <w:rPr>
          <w:rStyle w:val="Hyperlink"/>
          <w:rFonts w:ascii="Helvetica" w:hAnsi="Helvetica"/>
        </w:rPr>
      </w:pPr>
      <w:r w:rsidRPr="005D3F9C">
        <w:rPr>
          <w:rFonts w:ascii="Helvetica" w:hAnsi="Helvetica"/>
        </w:rPr>
        <w:tab/>
      </w:r>
      <w:hyperlink w:anchor="DOTReminders" w:history="1">
        <w:r w:rsidRPr="005D3F9C">
          <w:rPr>
            <w:rStyle w:val="Hyperlink"/>
            <w:rFonts w:ascii="Helvetica" w:hAnsi="Helvetica"/>
          </w:rPr>
          <w:t>Reminders</w:t>
        </w:r>
      </w:hyperlink>
      <w:r w:rsidR="00B22795" w:rsidRPr="00920035">
        <w:rPr>
          <w:rFonts w:ascii="Helvetica" w:hAnsi="Helvetica" w:cs="Helvetica"/>
          <w:color w:val="222222"/>
          <w:highlight w:val="cyan"/>
        </w:rPr>
        <w:br/>
      </w:r>
    </w:p>
    <w:p w14:paraId="03D31915" w14:textId="77777777" w:rsidR="006E0F8D" w:rsidRDefault="00BF171A" w:rsidP="006E0F8D">
      <w:pPr>
        <w:pStyle w:val="NoSpacing"/>
        <w:rPr>
          <w:rStyle w:val="Hyperlink"/>
          <w:rFonts w:ascii="Helvetica" w:hAnsi="Helvetica" w:cs="Helvetica"/>
          <w:color w:val="1155CC"/>
          <w:sz w:val="24"/>
          <w:szCs w:val="24"/>
          <w:shd w:val="clear" w:color="auto" w:fill="FFFFFF"/>
        </w:rPr>
      </w:pPr>
      <w:hyperlink w:anchor="DOTPipelineLocal21" w:history="1">
        <w:r w:rsidR="006E0F8D" w:rsidRPr="003B5C29">
          <w:rPr>
            <w:rStyle w:val="Hyperlink"/>
            <w:rFonts w:ascii="Helvetica" w:hAnsi="Helvetica" w:cs="Helvetica"/>
            <w:sz w:val="24"/>
            <w:szCs w:val="24"/>
            <w:highlight w:val="cyan"/>
            <w:shd w:val="clear" w:color="auto" w:fill="FFFFFF"/>
          </w:rPr>
          <w:t>Pipeline and Hazardous Materials Safety Admin</w:t>
        </w:r>
        <w:r w:rsidR="006E0F8D" w:rsidRPr="003B5C29">
          <w:rPr>
            <w:rStyle w:val="Hyperlink"/>
            <w:rFonts w:ascii="Helvetica" w:hAnsi="Helvetica" w:cs="Helvetica"/>
            <w:sz w:val="24"/>
            <w:szCs w:val="24"/>
            <w:highlight w:val="cyan"/>
          </w:rPr>
          <w:br/>
        </w:r>
        <w:r w:rsidR="006E0F8D" w:rsidRPr="003B5C29">
          <w:rPr>
            <w:rStyle w:val="Hyperlink"/>
            <w:rFonts w:ascii="Helvetica" w:hAnsi="Helvetica" w:cs="Helvetica"/>
            <w:sz w:val="24"/>
            <w:szCs w:val="24"/>
            <w:highlight w:val="cyan"/>
            <w:shd w:val="clear" w:color="auto" w:fill="FFFFFF"/>
          </w:rPr>
          <w:t>Assistance for Local Emergency Response Training Grants Fiscal Year (FY) 2021</w:t>
        </w:r>
      </w:hyperlink>
    </w:p>
    <w:p w14:paraId="5475EEDA" w14:textId="77777777" w:rsidR="006E0F8D" w:rsidRDefault="006E0F8D" w:rsidP="006E0F8D">
      <w:pPr>
        <w:pStyle w:val="NoSpacing"/>
        <w:rPr>
          <w:rFonts w:ascii="Helvetica" w:hAnsi="Helvetica" w:cs="Helvetica"/>
          <w:color w:val="222222"/>
          <w:sz w:val="24"/>
          <w:szCs w:val="24"/>
          <w:highlight w:val="cyan"/>
          <w:shd w:val="clear" w:color="auto" w:fill="FFFFFF"/>
        </w:rPr>
      </w:pPr>
    </w:p>
    <w:p w14:paraId="4B591230" w14:textId="77777777" w:rsidR="006E0F8D" w:rsidRDefault="00BF171A" w:rsidP="006E0F8D">
      <w:pPr>
        <w:pStyle w:val="NoSpacing"/>
        <w:rPr>
          <w:rFonts w:ascii="Helvetica" w:hAnsi="Helvetica" w:cs="Helvetica"/>
          <w:sz w:val="24"/>
          <w:szCs w:val="24"/>
        </w:rPr>
      </w:pPr>
      <w:hyperlink w:anchor="DOTPipelineCommunitySafety" w:history="1">
        <w:r w:rsidR="006E0F8D" w:rsidRPr="003B5C29">
          <w:rPr>
            <w:rStyle w:val="Hyperlink"/>
            <w:rFonts w:ascii="Helvetica" w:hAnsi="Helvetica" w:cs="Helvetica"/>
            <w:sz w:val="24"/>
            <w:szCs w:val="24"/>
            <w:highlight w:val="cyan"/>
            <w:shd w:val="clear" w:color="auto" w:fill="FFFFFF"/>
          </w:rPr>
          <w:t>Pipeline and Hazardous Materials Safety Admin</w:t>
        </w:r>
        <w:r w:rsidR="006E0F8D" w:rsidRPr="003B5C29">
          <w:rPr>
            <w:rStyle w:val="Hyperlink"/>
            <w:rFonts w:ascii="Helvetica" w:hAnsi="Helvetica" w:cs="Helvetica"/>
            <w:sz w:val="24"/>
            <w:szCs w:val="24"/>
            <w:highlight w:val="cyan"/>
          </w:rPr>
          <w:br/>
        </w:r>
        <w:r w:rsidR="006E0F8D" w:rsidRPr="003B5C29">
          <w:rPr>
            <w:rStyle w:val="Hyperlink"/>
            <w:rFonts w:ascii="Helvetica" w:hAnsi="Helvetica" w:cs="Helvetica"/>
            <w:sz w:val="24"/>
            <w:szCs w:val="24"/>
            <w:highlight w:val="cyan"/>
            <w:shd w:val="clear" w:color="auto" w:fill="FFFFFF"/>
          </w:rPr>
          <w:t>Community Safety Grant</w:t>
        </w:r>
      </w:hyperlink>
    </w:p>
    <w:p w14:paraId="331B91FB" w14:textId="77777777" w:rsidR="006E0F8D" w:rsidRDefault="006E0F8D" w:rsidP="006E0F8D">
      <w:pPr>
        <w:rPr>
          <w:rStyle w:val="Hyperlink"/>
          <w:rFonts w:ascii="Helvetica" w:hAnsi="Helvetica"/>
        </w:rPr>
      </w:pPr>
    </w:p>
    <w:p w14:paraId="43BC1C28" w14:textId="77777777" w:rsidR="006E0F8D" w:rsidRDefault="00BF171A" w:rsidP="006E0F8D">
      <w:pPr>
        <w:pStyle w:val="NoSpacing"/>
        <w:rPr>
          <w:rStyle w:val="Hyperlink"/>
          <w:rFonts w:ascii="Helvetica" w:hAnsi="Helvetica" w:cs="Helvetica"/>
          <w:color w:val="1155CC"/>
          <w:sz w:val="24"/>
          <w:szCs w:val="24"/>
          <w:shd w:val="clear" w:color="auto" w:fill="FFFFFF"/>
        </w:rPr>
      </w:pPr>
      <w:hyperlink w:anchor="DOTPipelineTA" w:history="1">
        <w:r w:rsidR="006E0F8D" w:rsidRPr="00373E1D">
          <w:rPr>
            <w:rStyle w:val="Hyperlink"/>
            <w:rFonts w:ascii="Helvetica" w:hAnsi="Helvetica" w:cs="Helvetica"/>
            <w:sz w:val="24"/>
            <w:szCs w:val="24"/>
            <w:highlight w:val="cyan"/>
            <w:shd w:val="clear" w:color="auto" w:fill="FFFFFF"/>
          </w:rPr>
          <w:t>Pipeline and Hazardous Materials Safety Admin</w:t>
        </w:r>
        <w:r w:rsidR="006E0F8D" w:rsidRPr="00373E1D">
          <w:rPr>
            <w:rStyle w:val="Hyperlink"/>
            <w:rFonts w:ascii="Helvetica" w:hAnsi="Helvetica" w:cs="Helvetica"/>
            <w:sz w:val="24"/>
            <w:szCs w:val="24"/>
            <w:highlight w:val="cyan"/>
          </w:rPr>
          <w:br/>
        </w:r>
        <w:r w:rsidR="006E0F8D" w:rsidRPr="00373E1D">
          <w:rPr>
            <w:rStyle w:val="Hyperlink"/>
            <w:rFonts w:ascii="Helvetica" w:hAnsi="Helvetica" w:cs="Helvetica"/>
            <w:sz w:val="24"/>
            <w:szCs w:val="24"/>
            <w:highlight w:val="cyan"/>
            <w:shd w:val="clear" w:color="auto" w:fill="FFFFFF"/>
          </w:rPr>
          <w:t>Technical Assistance Grant</w:t>
        </w:r>
      </w:hyperlink>
    </w:p>
    <w:p w14:paraId="2290F96F" w14:textId="77777777" w:rsidR="006E0F8D" w:rsidRDefault="006E0F8D" w:rsidP="006E0F8D">
      <w:pPr>
        <w:rPr>
          <w:rStyle w:val="Hyperlink"/>
          <w:rFonts w:ascii="Helvetica" w:hAnsi="Helvetica"/>
        </w:rPr>
      </w:pPr>
    </w:p>
    <w:p w14:paraId="2EBDD511" w14:textId="77777777" w:rsidR="006E0F8D" w:rsidRDefault="00BF171A" w:rsidP="006E0F8D">
      <w:pPr>
        <w:rPr>
          <w:rFonts w:ascii="Helvetica" w:hAnsi="Helvetica" w:cs="Helvetica"/>
          <w:color w:val="222222"/>
          <w:highlight w:val="cyan"/>
          <w:shd w:val="clear" w:color="auto" w:fill="FFFFFF"/>
        </w:rPr>
      </w:pPr>
      <w:hyperlink w:anchor="DOTPipelineHMIT" w:history="1">
        <w:r w:rsidR="006E0F8D" w:rsidRPr="00373E1D">
          <w:rPr>
            <w:rStyle w:val="Hyperlink"/>
            <w:rFonts w:ascii="Helvetica" w:hAnsi="Helvetica" w:cs="Helvetica"/>
            <w:highlight w:val="cyan"/>
            <w:shd w:val="clear" w:color="auto" w:fill="FFFFFF"/>
          </w:rPr>
          <w:t>Pipeline and Hazardous Materials Safety Admin</w:t>
        </w:r>
        <w:r w:rsidR="006E0F8D" w:rsidRPr="00373E1D">
          <w:rPr>
            <w:rStyle w:val="Hyperlink"/>
            <w:rFonts w:ascii="Helvetica" w:hAnsi="Helvetica" w:cs="Helvetica"/>
            <w:highlight w:val="cyan"/>
          </w:rPr>
          <w:br/>
        </w:r>
        <w:r w:rsidR="006E0F8D" w:rsidRPr="00373E1D">
          <w:rPr>
            <w:rStyle w:val="Hyperlink"/>
            <w:rFonts w:ascii="Helvetica" w:hAnsi="Helvetica" w:cs="Helvetica"/>
            <w:highlight w:val="cyan"/>
            <w:shd w:val="clear" w:color="auto" w:fill="FFFFFF"/>
          </w:rPr>
          <w:t>HMIT</w:t>
        </w:r>
      </w:hyperlink>
      <w:r w:rsidR="006E0F8D" w:rsidRPr="00BD6327">
        <w:rPr>
          <w:rFonts w:ascii="Helvetica" w:hAnsi="Helvetica" w:cs="Helvetica"/>
          <w:color w:val="222222"/>
        </w:rPr>
        <w:br/>
      </w:r>
    </w:p>
    <w:p w14:paraId="43A3BA6D" w14:textId="77777777" w:rsidR="006E0F8D" w:rsidRDefault="00BF171A" w:rsidP="006E0F8D">
      <w:pPr>
        <w:pStyle w:val="NoSpacing"/>
        <w:rPr>
          <w:rStyle w:val="Hyperlink"/>
          <w:rFonts w:ascii="Helvetica" w:hAnsi="Helvetica" w:cs="Helvetica"/>
          <w:color w:val="1155CC"/>
          <w:sz w:val="24"/>
          <w:szCs w:val="24"/>
          <w:shd w:val="clear" w:color="auto" w:fill="FFFFFF"/>
        </w:rPr>
      </w:pPr>
      <w:hyperlink w:anchor="DOTFMCSSafetyTraining" w:history="1">
        <w:r w:rsidR="006E0F8D" w:rsidRPr="00071DD9">
          <w:rPr>
            <w:rStyle w:val="Hyperlink"/>
            <w:rFonts w:ascii="Helvetica" w:hAnsi="Helvetica" w:cs="Helvetica"/>
            <w:sz w:val="24"/>
            <w:szCs w:val="24"/>
            <w:highlight w:val="cyan"/>
            <w:shd w:val="clear" w:color="auto" w:fill="FFFFFF"/>
          </w:rPr>
          <w:t>DOT-Federal Motor Carrier Safety Administration</w:t>
        </w:r>
        <w:r w:rsidR="006E0F8D" w:rsidRPr="00071DD9">
          <w:rPr>
            <w:rStyle w:val="Hyperlink"/>
            <w:rFonts w:ascii="Helvetica" w:hAnsi="Helvetica" w:cs="Helvetica"/>
            <w:sz w:val="24"/>
            <w:szCs w:val="24"/>
            <w:highlight w:val="cyan"/>
          </w:rPr>
          <w:br/>
        </w:r>
        <w:r w:rsidR="006E0F8D" w:rsidRPr="00071DD9">
          <w:rPr>
            <w:rStyle w:val="Hyperlink"/>
            <w:rFonts w:ascii="Helvetica" w:hAnsi="Helvetica" w:cs="Helvetica"/>
            <w:sz w:val="24"/>
            <w:szCs w:val="24"/>
            <w:highlight w:val="cyan"/>
            <w:shd w:val="clear" w:color="auto" w:fill="FFFFFF"/>
          </w:rPr>
          <w:t>2021–Commercial Motor Vehicle Operator Safety Training Program</w:t>
        </w:r>
      </w:hyperlink>
    </w:p>
    <w:p w14:paraId="7B33CBD9" w14:textId="77777777" w:rsidR="006E0F8D" w:rsidRDefault="006E0F8D" w:rsidP="006E0F8D">
      <w:pPr>
        <w:pStyle w:val="NoSpacing"/>
        <w:rPr>
          <w:rFonts w:ascii="Helvetica" w:hAnsi="Helvetica" w:cs="Helvetica"/>
          <w:color w:val="222222"/>
          <w:sz w:val="24"/>
          <w:szCs w:val="24"/>
          <w:highlight w:val="cyan"/>
          <w:shd w:val="clear" w:color="auto" w:fill="FFFFFF"/>
        </w:rPr>
      </w:pPr>
    </w:p>
    <w:p w14:paraId="0D204563" w14:textId="77777777" w:rsidR="006E0F8D" w:rsidRDefault="00BF171A" w:rsidP="006E0F8D">
      <w:pPr>
        <w:pStyle w:val="NoSpacing"/>
        <w:rPr>
          <w:rStyle w:val="Hyperlink"/>
          <w:rFonts w:ascii="Helvetica" w:hAnsi="Helvetica" w:cs="Helvetica"/>
          <w:color w:val="1155CC"/>
          <w:sz w:val="24"/>
          <w:szCs w:val="24"/>
          <w:shd w:val="clear" w:color="auto" w:fill="FFFFFF"/>
        </w:rPr>
      </w:pPr>
      <w:hyperlink w:anchor="DOTFMCSCommercialDriver" w:history="1">
        <w:r w:rsidR="006E0F8D" w:rsidRPr="00071DD9">
          <w:rPr>
            <w:rStyle w:val="Hyperlink"/>
            <w:rFonts w:ascii="Helvetica" w:hAnsi="Helvetica" w:cs="Helvetica"/>
            <w:sz w:val="24"/>
            <w:szCs w:val="24"/>
            <w:highlight w:val="cyan"/>
            <w:shd w:val="clear" w:color="auto" w:fill="FFFFFF"/>
          </w:rPr>
          <w:t>DOT-Federal Motor Carrier Safety Administration</w:t>
        </w:r>
        <w:r w:rsidR="006E0F8D" w:rsidRPr="00071DD9">
          <w:rPr>
            <w:rStyle w:val="Hyperlink"/>
            <w:rFonts w:ascii="Helvetica" w:hAnsi="Helvetica" w:cs="Helvetica"/>
            <w:sz w:val="24"/>
            <w:szCs w:val="24"/>
            <w:highlight w:val="cyan"/>
          </w:rPr>
          <w:br/>
        </w:r>
        <w:r w:rsidR="006E0F8D" w:rsidRPr="00071DD9">
          <w:rPr>
            <w:rStyle w:val="Hyperlink"/>
            <w:rFonts w:ascii="Helvetica" w:hAnsi="Helvetica" w:cs="Helvetica"/>
            <w:sz w:val="24"/>
            <w:szCs w:val="24"/>
            <w:highlight w:val="cyan"/>
            <w:shd w:val="clear" w:color="auto" w:fill="FFFFFF"/>
          </w:rPr>
          <w:t>FY2021 Commercial Driver's License Program Implementation</w:t>
        </w:r>
      </w:hyperlink>
    </w:p>
    <w:p w14:paraId="2A129CB1" w14:textId="77777777" w:rsidR="006E0F8D" w:rsidRDefault="006E0F8D" w:rsidP="006E0F8D">
      <w:pPr>
        <w:pStyle w:val="NoSpacing"/>
        <w:rPr>
          <w:rFonts w:ascii="Helvetica" w:hAnsi="Helvetica" w:cs="Helvetica"/>
          <w:color w:val="222222"/>
          <w:sz w:val="24"/>
          <w:szCs w:val="24"/>
          <w:highlight w:val="cyan"/>
          <w:shd w:val="clear" w:color="auto" w:fill="FFFFFF"/>
        </w:rPr>
      </w:pPr>
    </w:p>
    <w:p w14:paraId="2DE673CB" w14:textId="7604A550" w:rsidR="0077741F" w:rsidRPr="006E0F8D" w:rsidRDefault="00BF171A" w:rsidP="006E0F8D">
      <w:hyperlink w:anchor="DOTFMCSCMV" w:history="1">
        <w:r w:rsidR="006E0F8D" w:rsidRPr="00071DD9">
          <w:rPr>
            <w:rStyle w:val="Hyperlink"/>
            <w:rFonts w:ascii="Helvetica" w:hAnsi="Helvetica" w:cs="Helvetica"/>
            <w:highlight w:val="cyan"/>
            <w:shd w:val="clear" w:color="auto" w:fill="FFFFFF"/>
          </w:rPr>
          <w:t>DOT-Federal Motor Carrier Safety Administration</w:t>
        </w:r>
        <w:r w:rsidR="006E0F8D" w:rsidRPr="00071DD9">
          <w:rPr>
            <w:rStyle w:val="Hyperlink"/>
            <w:rFonts w:ascii="Helvetica" w:hAnsi="Helvetica" w:cs="Helvetica"/>
            <w:highlight w:val="cyan"/>
          </w:rPr>
          <w:br/>
        </w:r>
        <w:r w:rsidR="006E0F8D" w:rsidRPr="00071DD9">
          <w:rPr>
            <w:rStyle w:val="Hyperlink"/>
            <w:rFonts w:ascii="Helvetica" w:hAnsi="Helvetica" w:cs="Helvetica"/>
            <w:highlight w:val="cyan"/>
            <w:shd w:val="clear" w:color="auto" w:fill="FFFFFF"/>
          </w:rPr>
          <w:t>FY2021 High Priority- CMV</w:t>
        </w:r>
      </w:hyperlink>
    </w:p>
    <w:p w14:paraId="2B46EDE4" w14:textId="77777777" w:rsidR="006E0F8D" w:rsidRPr="006E0F8D" w:rsidRDefault="006E0F8D" w:rsidP="006E0F8D"/>
    <w:p w14:paraId="2CA2DA0C" w14:textId="77777777" w:rsidR="006E0F8D" w:rsidRDefault="00BF171A" w:rsidP="006E0F8D">
      <w:pPr>
        <w:pStyle w:val="NoSpacing"/>
        <w:rPr>
          <w:rFonts w:ascii="Helvetica" w:hAnsi="Helvetica" w:cs="Helvetica"/>
          <w:sz w:val="24"/>
          <w:szCs w:val="24"/>
        </w:rPr>
      </w:pPr>
      <w:hyperlink w:anchor="DOTFAAAviationWorkforcePilots20" w:history="1">
        <w:r w:rsidR="006E0F8D" w:rsidRPr="00234BDC">
          <w:rPr>
            <w:rStyle w:val="Hyperlink"/>
            <w:rFonts w:ascii="Helvetica" w:hAnsi="Helvetica" w:cs="Helvetica"/>
            <w:sz w:val="24"/>
            <w:szCs w:val="24"/>
            <w:highlight w:val="cyan"/>
            <w:shd w:val="clear" w:color="auto" w:fill="FFFFFF"/>
          </w:rPr>
          <w:t>Aviation Workforce Development Grant Program</w:t>
        </w:r>
        <w:r w:rsidR="006E0F8D" w:rsidRPr="00234BDC">
          <w:rPr>
            <w:rStyle w:val="Hyperlink"/>
            <w:rFonts w:ascii="Helvetica" w:hAnsi="Helvetica" w:cs="Helvetica"/>
            <w:sz w:val="24"/>
            <w:szCs w:val="24"/>
            <w:highlight w:val="cyan"/>
          </w:rPr>
          <w:br/>
        </w:r>
        <w:r w:rsidR="006E0F8D" w:rsidRPr="00234BDC">
          <w:rPr>
            <w:rStyle w:val="Hyperlink"/>
            <w:rFonts w:ascii="Helvetica" w:hAnsi="Helvetica" w:cs="Helvetica"/>
            <w:sz w:val="24"/>
            <w:szCs w:val="24"/>
            <w:highlight w:val="cyan"/>
            <w:shd w:val="clear" w:color="auto" w:fill="FFFFFF"/>
          </w:rPr>
          <w:t>FY20 FAA Aviation Workforce Development Grant Program - Aircraft Pilots</w:t>
        </w:r>
      </w:hyperlink>
      <w:r w:rsidR="006E0F8D" w:rsidRPr="00D9627B">
        <w:rPr>
          <w:rFonts w:ascii="Helvetica" w:hAnsi="Helvetica" w:cs="Helvetica"/>
          <w:color w:val="222222"/>
          <w:sz w:val="24"/>
          <w:szCs w:val="24"/>
          <w:highlight w:val="cyan"/>
        </w:rPr>
        <w:br/>
      </w:r>
    </w:p>
    <w:p w14:paraId="2F9ED453" w14:textId="215CFFA4" w:rsidR="006E0F8D" w:rsidRPr="000845A2" w:rsidRDefault="00BF171A" w:rsidP="000845A2">
      <w:pPr>
        <w:pStyle w:val="NoSpacing"/>
        <w:rPr>
          <w:rFonts w:ascii="Helvetica" w:hAnsi="Helvetica" w:cs="Helvetica"/>
          <w:sz w:val="24"/>
          <w:szCs w:val="24"/>
        </w:rPr>
      </w:pPr>
      <w:hyperlink w:anchor="DOTAviationWorkforceMaintenance" w:history="1">
        <w:r w:rsidR="006E0F8D" w:rsidRPr="00234BDC">
          <w:rPr>
            <w:rStyle w:val="Hyperlink"/>
            <w:rFonts w:ascii="Helvetica" w:hAnsi="Helvetica" w:cs="Helvetica"/>
            <w:sz w:val="24"/>
            <w:szCs w:val="24"/>
            <w:highlight w:val="cyan"/>
            <w:shd w:val="clear" w:color="auto" w:fill="FFFFFF"/>
          </w:rPr>
          <w:t>Aviation Workforce Development Grant Program</w:t>
        </w:r>
        <w:r w:rsidR="006E0F8D" w:rsidRPr="00234BDC">
          <w:rPr>
            <w:rStyle w:val="Hyperlink"/>
            <w:rFonts w:ascii="Helvetica" w:hAnsi="Helvetica" w:cs="Helvetica"/>
            <w:sz w:val="24"/>
            <w:szCs w:val="24"/>
            <w:highlight w:val="cyan"/>
          </w:rPr>
          <w:br/>
        </w:r>
        <w:r w:rsidR="006E0F8D" w:rsidRPr="00234BDC">
          <w:rPr>
            <w:rStyle w:val="Hyperlink"/>
            <w:rFonts w:ascii="Helvetica" w:hAnsi="Helvetica" w:cs="Helvetica"/>
            <w:sz w:val="24"/>
            <w:szCs w:val="24"/>
            <w:highlight w:val="cyan"/>
            <w:shd w:val="clear" w:color="auto" w:fill="FFFFFF"/>
          </w:rPr>
          <w:t>FY20 FAA Aviation Workforce Development Grant Program - Aviation Maintenance</w:t>
        </w:r>
      </w:hyperlink>
      <w:r w:rsidR="006E0F8D" w:rsidRPr="00D9627B">
        <w:rPr>
          <w:rFonts w:ascii="Helvetica" w:hAnsi="Helvetica" w:cs="Helvetica"/>
          <w:color w:val="222222"/>
          <w:sz w:val="24"/>
          <w:szCs w:val="24"/>
          <w:highlight w:val="cyan"/>
        </w:rPr>
        <w:br/>
      </w:r>
    </w:p>
    <w:p w14:paraId="4F23D4AD" w14:textId="77777777" w:rsidR="006E0F8D" w:rsidRPr="005D3F9C" w:rsidRDefault="006E0F8D" w:rsidP="0077741F">
      <w:pPr>
        <w:pBdr>
          <w:bottom w:val="single" w:sz="6" w:space="1" w:color="auto"/>
        </w:pBdr>
        <w:outlineLvl w:val="0"/>
        <w:rPr>
          <w:rFonts w:ascii="Helvetica" w:hAnsi="Helvetica"/>
        </w:rPr>
      </w:pPr>
    </w:p>
    <w:p w14:paraId="7CF50670" w14:textId="77777777" w:rsidR="0077741F" w:rsidRPr="005D3F9C" w:rsidRDefault="0077741F" w:rsidP="0077741F">
      <w:pPr>
        <w:outlineLvl w:val="0"/>
        <w:rPr>
          <w:rFonts w:ascii="Helvetica" w:hAnsi="Helvetica"/>
        </w:rPr>
      </w:pPr>
    </w:p>
    <w:p w14:paraId="5F04F2C4" w14:textId="77777777" w:rsidR="0077741F" w:rsidRPr="001D72F9" w:rsidRDefault="00BF171A" w:rsidP="0077741F">
      <w:pPr>
        <w:widowControl w:val="0"/>
        <w:autoSpaceDE w:val="0"/>
        <w:autoSpaceDN w:val="0"/>
        <w:adjustRightInd w:val="0"/>
        <w:rPr>
          <w:rFonts w:ascii="Helvetica" w:hAnsi="Helvetica" w:cs="Helvetica"/>
          <w:b/>
          <w:sz w:val="28"/>
          <w:szCs w:val="28"/>
        </w:rPr>
      </w:pPr>
      <w:hyperlink w:anchor="DOTreasury" w:history="1">
        <w:r w:rsidR="0077741F" w:rsidRPr="001D72F9">
          <w:rPr>
            <w:rStyle w:val="Hyperlink"/>
            <w:rFonts w:ascii="Helvetica" w:hAnsi="Helvetica" w:cs="Helvetica"/>
            <w:b/>
            <w:sz w:val="28"/>
            <w:szCs w:val="28"/>
          </w:rPr>
          <w:t>Department of the Treasury</w:t>
        </w:r>
      </w:hyperlink>
    </w:p>
    <w:p w14:paraId="5BE2419D" w14:textId="77777777" w:rsidR="0077741F" w:rsidRPr="005D3F9C" w:rsidRDefault="0077741F" w:rsidP="0077741F">
      <w:pPr>
        <w:widowControl w:val="0"/>
        <w:autoSpaceDE w:val="0"/>
        <w:autoSpaceDN w:val="0"/>
        <w:adjustRightInd w:val="0"/>
        <w:rPr>
          <w:rFonts w:ascii="Helvetica" w:hAnsi="Helvetica"/>
        </w:rPr>
      </w:pPr>
    </w:p>
    <w:p w14:paraId="11FBF9E8" w14:textId="77777777" w:rsidR="0077741F" w:rsidRDefault="0077741F" w:rsidP="0077741F">
      <w:pPr>
        <w:widowControl w:val="0"/>
        <w:autoSpaceDE w:val="0"/>
        <w:autoSpaceDN w:val="0"/>
        <w:adjustRightInd w:val="0"/>
        <w:rPr>
          <w:rFonts w:ascii="Helvetica" w:hAnsi="Helvetica" w:cs="Helvetica"/>
        </w:rPr>
      </w:pPr>
      <w:r w:rsidRPr="005D3F9C">
        <w:rPr>
          <w:rFonts w:ascii="Helvetica" w:hAnsi="Helvetica" w:cs="Helvetica"/>
        </w:rPr>
        <w:tab/>
      </w:r>
      <w:hyperlink w:anchor="TreasPrograms" w:history="1">
        <w:r w:rsidRPr="005D3F9C">
          <w:rPr>
            <w:rStyle w:val="Hyperlink"/>
            <w:rFonts w:ascii="Helvetica" w:hAnsi="Helvetica" w:cs="Helvetica"/>
          </w:rPr>
          <w:t>Programs</w:t>
        </w:r>
      </w:hyperlink>
    </w:p>
    <w:p w14:paraId="7E09E6AE" w14:textId="7C954114" w:rsidR="00043618" w:rsidRDefault="00043618" w:rsidP="00043618">
      <w:pPr>
        <w:pStyle w:val="NoSpacing"/>
        <w:rPr>
          <w:rStyle w:val="Hyperlink"/>
          <w:rFonts w:ascii="Helvetica" w:hAnsi="Helvetica" w:cs="Helvetica"/>
          <w:color w:val="1155CC"/>
          <w:sz w:val="24"/>
          <w:szCs w:val="24"/>
          <w:shd w:val="clear" w:color="auto" w:fill="FFFFFF"/>
        </w:rPr>
      </w:pPr>
    </w:p>
    <w:p w14:paraId="24124C6C" w14:textId="3F6CFB04" w:rsidR="00A96894" w:rsidRDefault="00BF171A" w:rsidP="00D931EC">
      <w:pPr>
        <w:pStyle w:val="NoSpacing"/>
        <w:rPr>
          <w:rFonts w:ascii="Helvetica" w:hAnsi="Helvetica" w:cs="Helvetica"/>
          <w:sz w:val="24"/>
          <w:szCs w:val="24"/>
        </w:rPr>
      </w:pPr>
      <w:hyperlink w:anchor="TreasCDFI21RapidResponse" w:history="1">
        <w:r w:rsidR="00A96894" w:rsidRPr="00D931EC">
          <w:rPr>
            <w:rStyle w:val="Hyperlink"/>
            <w:rFonts w:ascii="Helvetica" w:hAnsi="Helvetica" w:cs="Helvetica"/>
            <w:sz w:val="24"/>
            <w:szCs w:val="24"/>
            <w:highlight w:val="cyan"/>
            <w:shd w:val="clear" w:color="auto" w:fill="FFFFFF"/>
          </w:rPr>
          <w:t>Community Development Financial Institutions</w:t>
        </w:r>
        <w:r w:rsidR="00A96894" w:rsidRPr="00D931EC">
          <w:rPr>
            <w:rStyle w:val="Hyperlink"/>
            <w:rFonts w:ascii="Helvetica" w:hAnsi="Helvetica" w:cs="Helvetica"/>
            <w:sz w:val="24"/>
            <w:szCs w:val="24"/>
            <w:highlight w:val="cyan"/>
          </w:rPr>
          <w:br/>
        </w:r>
        <w:r w:rsidR="00A96894" w:rsidRPr="00D931EC">
          <w:rPr>
            <w:rStyle w:val="Hyperlink"/>
            <w:rFonts w:ascii="Helvetica" w:hAnsi="Helvetica" w:cs="Helvetica"/>
            <w:sz w:val="24"/>
            <w:szCs w:val="24"/>
            <w:highlight w:val="cyan"/>
            <w:shd w:val="clear" w:color="auto" w:fill="FFFFFF"/>
          </w:rPr>
          <w:t>Fiscal Year 2021 Rapid Response Program</w:t>
        </w:r>
      </w:hyperlink>
    </w:p>
    <w:p w14:paraId="04EE858B" w14:textId="77777777" w:rsidR="00A96894" w:rsidRDefault="00A96894" w:rsidP="00043618">
      <w:pPr>
        <w:pStyle w:val="NoSpacing"/>
        <w:rPr>
          <w:rStyle w:val="Hyperlink"/>
          <w:rFonts w:ascii="Helvetica" w:hAnsi="Helvetica" w:cs="Helvetica"/>
          <w:color w:val="1155CC"/>
          <w:sz w:val="24"/>
          <w:szCs w:val="24"/>
          <w:shd w:val="clear" w:color="auto" w:fill="FFFFFF"/>
        </w:rPr>
      </w:pPr>
    </w:p>
    <w:p w14:paraId="7EE71C16" w14:textId="77777777" w:rsidR="0077741F" w:rsidRPr="005D3F9C" w:rsidRDefault="0077741F" w:rsidP="0077741F">
      <w:pPr>
        <w:widowControl w:val="0"/>
        <w:autoSpaceDE w:val="0"/>
        <w:autoSpaceDN w:val="0"/>
        <w:adjustRightInd w:val="0"/>
        <w:rPr>
          <w:rFonts w:ascii="Helvetica" w:hAnsi="Helvetica" w:cs="Helvetica"/>
        </w:rPr>
      </w:pPr>
      <w:r w:rsidRPr="005D3F9C">
        <w:rPr>
          <w:rFonts w:ascii="Helvetica" w:hAnsi="Helvetica" w:cs="Helvetica"/>
        </w:rPr>
        <w:tab/>
      </w:r>
      <w:bookmarkStart w:id="2" w:name="TreasModification"/>
      <w:r>
        <w:rPr>
          <w:rStyle w:val="Hyperlink"/>
          <w:rFonts w:ascii="Helvetica" w:hAnsi="Helvetica" w:cs="Helvetica"/>
        </w:rPr>
        <w:fldChar w:fldCharType="begin"/>
      </w:r>
      <w:r>
        <w:rPr>
          <w:rStyle w:val="Hyperlink"/>
          <w:rFonts w:ascii="Helvetica" w:hAnsi="Helvetica" w:cs="Helvetica"/>
        </w:rPr>
        <w:instrText xml:space="preserve"> HYPERLINK  \l "TreasModification" </w:instrText>
      </w:r>
      <w:r>
        <w:rPr>
          <w:rStyle w:val="Hyperlink"/>
          <w:rFonts w:ascii="Helvetica" w:hAnsi="Helvetica" w:cs="Helvetica"/>
        </w:rPr>
        <w:fldChar w:fldCharType="separate"/>
      </w:r>
      <w:r w:rsidRPr="00AD6BCD">
        <w:rPr>
          <w:rStyle w:val="Hyperlink"/>
          <w:rFonts w:ascii="Helvetica" w:hAnsi="Helvetica" w:cs="Helvetica"/>
        </w:rPr>
        <w:t>Modifications</w:t>
      </w:r>
      <w:r>
        <w:rPr>
          <w:rStyle w:val="Hyperlink"/>
          <w:rFonts w:ascii="Helvetica" w:hAnsi="Helvetica" w:cs="Helvetica"/>
        </w:rPr>
        <w:fldChar w:fldCharType="end"/>
      </w:r>
    </w:p>
    <w:bookmarkEnd w:id="2"/>
    <w:p w14:paraId="74BCD597" w14:textId="77777777" w:rsidR="004C0429" w:rsidRDefault="004C0429" w:rsidP="0077741F"/>
    <w:p w14:paraId="040F74FB" w14:textId="77777777" w:rsidR="0077741F" w:rsidRPr="00DE1BDE" w:rsidRDefault="0077741F" w:rsidP="0077741F">
      <w:r w:rsidRPr="005D3F9C">
        <w:tab/>
      </w:r>
      <w:hyperlink w:anchor="TreasReminder" w:history="1">
        <w:r w:rsidRPr="005D3F9C">
          <w:rPr>
            <w:rStyle w:val="Hyperlink"/>
            <w:rFonts w:ascii="Helvetica" w:hAnsi="Helvetica" w:cs="Helvetica"/>
          </w:rPr>
          <w:t>Reminders</w:t>
        </w:r>
      </w:hyperlink>
    </w:p>
    <w:p w14:paraId="65084C8A" w14:textId="05BDA003" w:rsidR="00C801F2" w:rsidRDefault="00C801F2" w:rsidP="0077741F">
      <w:pPr>
        <w:pStyle w:val="NoSpacing"/>
        <w:rPr>
          <w:rStyle w:val="Hyperlink"/>
          <w:rFonts w:ascii="Helvetica" w:hAnsi="Helvetica" w:cs="Helvetica"/>
          <w:color w:val="1155CC"/>
          <w:sz w:val="24"/>
          <w:szCs w:val="24"/>
          <w:shd w:val="clear" w:color="auto" w:fill="FFFFFF"/>
        </w:rPr>
      </w:pPr>
    </w:p>
    <w:p w14:paraId="168C9D29" w14:textId="77777777" w:rsidR="0077741F" w:rsidRDefault="0077741F" w:rsidP="0077741F">
      <w:pPr>
        <w:pBdr>
          <w:bottom w:val="single" w:sz="6" w:space="1" w:color="auto"/>
        </w:pBdr>
        <w:rPr>
          <w:rStyle w:val="Hyperlink"/>
          <w:rFonts w:ascii="Helvetica" w:hAnsi="Helvetica" w:cs="Helvetica"/>
        </w:rPr>
      </w:pPr>
    </w:p>
    <w:p w14:paraId="2B75F574" w14:textId="77777777" w:rsidR="0077741F" w:rsidRPr="003E3B09" w:rsidRDefault="0077741F" w:rsidP="0077741F">
      <w:pPr>
        <w:rPr>
          <w:rFonts w:ascii="Helvetica" w:hAnsi="Helvetica" w:cs="Helvetica"/>
          <w:color w:val="0000FF"/>
          <w:u w:val="single"/>
        </w:rPr>
      </w:pPr>
    </w:p>
    <w:p w14:paraId="67562886" w14:textId="77777777" w:rsidR="0077741F" w:rsidRPr="001D72F9" w:rsidRDefault="00BF171A" w:rsidP="0077741F">
      <w:pPr>
        <w:pStyle w:val="NormalWeb"/>
        <w:outlineLvl w:val="0"/>
        <w:rPr>
          <w:rFonts w:ascii="Helvetica" w:hAnsi="Helvetica"/>
          <w:b/>
          <w:sz w:val="28"/>
          <w:szCs w:val="28"/>
        </w:rPr>
      </w:pPr>
      <w:hyperlink w:anchor="USAID" w:history="1">
        <w:r w:rsidR="0077741F" w:rsidRPr="001D72F9">
          <w:rPr>
            <w:rStyle w:val="Hyperlink"/>
            <w:rFonts w:ascii="Helvetica" w:hAnsi="Helvetica"/>
            <w:b/>
            <w:sz w:val="28"/>
            <w:szCs w:val="28"/>
          </w:rPr>
          <w:t>US Agency for International Development</w:t>
        </w:r>
      </w:hyperlink>
      <w:r w:rsidR="0077741F" w:rsidRPr="001D72F9">
        <w:rPr>
          <w:rFonts w:ascii="Helvetica" w:hAnsi="Helvetica"/>
          <w:b/>
          <w:sz w:val="28"/>
          <w:szCs w:val="28"/>
        </w:rPr>
        <w:t xml:space="preserve"> </w:t>
      </w:r>
    </w:p>
    <w:p w14:paraId="70BDD0CB" w14:textId="77777777" w:rsidR="0077741F" w:rsidRPr="005D3F9C" w:rsidRDefault="0077741F" w:rsidP="0077741F">
      <w:pPr>
        <w:pStyle w:val="NormalWeb"/>
        <w:outlineLvl w:val="0"/>
        <w:rPr>
          <w:rStyle w:val="Hyperlink"/>
          <w:rFonts w:ascii="Helvetica" w:hAnsi="Helvetica"/>
        </w:rPr>
      </w:pPr>
      <w:r w:rsidRPr="005D3F9C">
        <w:rPr>
          <w:rFonts w:ascii="Helvetica" w:hAnsi="Helvetica"/>
          <w:b/>
        </w:rPr>
        <w:tab/>
      </w:r>
      <w:hyperlink w:anchor="USAIDPRograms" w:history="1">
        <w:r w:rsidRPr="005D3F9C">
          <w:rPr>
            <w:rStyle w:val="Hyperlink"/>
            <w:rFonts w:ascii="Helvetica" w:hAnsi="Helvetica"/>
          </w:rPr>
          <w:t>Programs</w:t>
        </w:r>
      </w:hyperlink>
    </w:p>
    <w:p w14:paraId="3CFFFD26" w14:textId="77777777" w:rsidR="0077741F" w:rsidRPr="005D3F9C" w:rsidRDefault="0077741F" w:rsidP="0077741F">
      <w:pPr>
        <w:pStyle w:val="NormalWeb"/>
        <w:pBdr>
          <w:bottom w:val="single" w:sz="6" w:space="2" w:color="auto"/>
        </w:pBdr>
        <w:ind w:firstLine="720"/>
        <w:outlineLvl w:val="0"/>
        <w:rPr>
          <w:rFonts w:ascii="Helvetica" w:hAnsi="Helvetica"/>
          <w:color w:val="0000FF"/>
          <w:u w:val="single"/>
        </w:rPr>
      </w:pPr>
    </w:p>
    <w:p w14:paraId="439F68F4" w14:textId="77777777" w:rsidR="0077741F" w:rsidRDefault="00BF171A" w:rsidP="0077741F">
      <w:pPr>
        <w:widowControl w:val="0"/>
        <w:autoSpaceDE w:val="0"/>
        <w:autoSpaceDN w:val="0"/>
        <w:adjustRightInd w:val="0"/>
        <w:rPr>
          <w:rStyle w:val="Hyperlink"/>
          <w:rFonts w:ascii="Helvetica" w:hAnsi="Helvetica" w:cs="Helvetica"/>
          <w:b/>
          <w:sz w:val="28"/>
          <w:szCs w:val="28"/>
        </w:rPr>
      </w:pPr>
      <w:hyperlink w:anchor="VA" w:history="1">
        <w:r w:rsidR="0077741F" w:rsidRPr="006156D6">
          <w:rPr>
            <w:rStyle w:val="Hyperlink"/>
            <w:rFonts w:ascii="Helvetica" w:hAnsi="Helvetica" w:cs="Helvetica"/>
            <w:b/>
            <w:sz w:val="28"/>
            <w:szCs w:val="28"/>
          </w:rPr>
          <w:t>Department of Veterans Affairs</w:t>
        </w:r>
      </w:hyperlink>
    </w:p>
    <w:p w14:paraId="558A43C9" w14:textId="77777777" w:rsidR="0077741F" w:rsidRDefault="0077741F" w:rsidP="0077741F">
      <w:pPr>
        <w:pStyle w:val="NoSpacing"/>
        <w:rPr>
          <w:rFonts w:ascii="Helvetica" w:hAnsi="Helvetica" w:cs="Helvetica"/>
          <w:sz w:val="24"/>
          <w:szCs w:val="24"/>
        </w:rPr>
      </w:pPr>
    </w:p>
    <w:p w14:paraId="1130CA3F" w14:textId="57AD712B" w:rsidR="0092505C" w:rsidRPr="00DB75A2" w:rsidRDefault="0077741F" w:rsidP="00DB75A2">
      <w:pPr>
        <w:pStyle w:val="NoSpacing"/>
        <w:ind w:left="-180"/>
        <w:rPr>
          <w:rFonts w:ascii="Helvetica" w:hAnsi="Helvetica"/>
          <w:color w:val="0000FF"/>
          <w:sz w:val="24"/>
          <w:szCs w:val="24"/>
          <w:u w:val="single"/>
        </w:rPr>
      </w:pPr>
      <w:r>
        <w:tab/>
      </w:r>
      <w:r>
        <w:tab/>
      </w:r>
      <w:hyperlink w:anchor="VAPrograms" w:history="1">
        <w:r w:rsidRPr="00444598">
          <w:rPr>
            <w:rStyle w:val="Hyperlink"/>
            <w:rFonts w:ascii="Helvetica" w:hAnsi="Helvetica"/>
            <w:sz w:val="24"/>
            <w:szCs w:val="24"/>
          </w:rPr>
          <w:t>Programs</w:t>
        </w:r>
      </w:hyperlink>
    </w:p>
    <w:p w14:paraId="7653A887" w14:textId="3B8392D3" w:rsidR="005B0E25" w:rsidRDefault="005B0E25" w:rsidP="00200B88">
      <w:pPr>
        <w:rPr>
          <w:rFonts w:ascii="Helvetica" w:hAnsi="Helvetica"/>
          <w:color w:val="000000"/>
        </w:rPr>
      </w:pPr>
    </w:p>
    <w:p w14:paraId="5D6E819E" w14:textId="79D44CD3" w:rsidR="0028507F" w:rsidRDefault="00BF171A" w:rsidP="0028507F">
      <w:pPr>
        <w:pStyle w:val="NoSpacing"/>
        <w:rPr>
          <w:rFonts w:ascii="Helvetica" w:hAnsi="Helvetica" w:cs="Helvetica"/>
          <w:sz w:val="24"/>
          <w:szCs w:val="24"/>
        </w:rPr>
      </w:pPr>
      <w:hyperlink w:anchor="VAHomelessProvidersGrantPerDiem" w:history="1">
        <w:r w:rsidR="0028507F" w:rsidRPr="000845A2">
          <w:rPr>
            <w:rStyle w:val="Hyperlink"/>
            <w:rFonts w:ascii="Helvetica" w:hAnsi="Helvetica" w:cs="Helvetica"/>
            <w:sz w:val="24"/>
            <w:szCs w:val="24"/>
            <w:shd w:val="clear" w:color="auto" w:fill="FFFFFF"/>
          </w:rPr>
          <w:t>Homeless Providers Grant and Per Diem Program</w:t>
        </w:r>
        <w:r w:rsidR="0028507F" w:rsidRPr="000845A2">
          <w:rPr>
            <w:rStyle w:val="Hyperlink"/>
            <w:rFonts w:ascii="Helvetica" w:hAnsi="Helvetica" w:cs="Helvetica"/>
            <w:sz w:val="24"/>
            <w:szCs w:val="24"/>
          </w:rPr>
          <w:br/>
        </w:r>
        <w:r w:rsidR="0028507F" w:rsidRPr="000845A2">
          <w:rPr>
            <w:rStyle w:val="Hyperlink"/>
            <w:rFonts w:ascii="Helvetica" w:hAnsi="Helvetica" w:cs="Helvetica"/>
            <w:sz w:val="24"/>
            <w:szCs w:val="24"/>
            <w:shd w:val="clear" w:color="auto" w:fill="FFFFFF"/>
          </w:rPr>
          <w:t>GPD Special Need Grant</w:t>
        </w:r>
      </w:hyperlink>
    </w:p>
    <w:p w14:paraId="41A476CE" w14:textId="77777777" w:rsidR="0028507F" w:rsidRDefault="0028507F" w:rsidP="00200B88">
      <w:pPr>
        <w:rPr>
          <w:rFonts w:ascii="Helvetica" w:hAnsi="Helvetica"/>
          <w:color w:val="000000"/>
        </w:rPr>
      </w:pPr>
    </w:p>
    <w:p w14:paraId="309A9093" w14:textId="77777777" w:rsidR="00472B82" w:rsidRDefault="00BF171A" w:rsidP="00472B82">
      <w:pPr>
        <w:ind w:firstLine="720"/>
        <w:rPr>
          <w:rFonts w:ascii="Helvetica" w:hAnsi="Helvetica"/>
          <w:color w:val="000000"/>
        </w:rPr>
      </w:pPr>
      <w:hyperlink w:anchor="VAReminders" w:history="1">
        <w:r w:rsidR="00472B82" w:rsidRPr="00472B82">
          <w:rPr>
            <w:rStyle w:val="Hyperlink"/>
            <w:rFonts w:ascii="Helvetica" w:hAnsi="Helvetica"/>
          </w:rPr>
          <w:t>Reminders</w:t>
        </w:r>
      </w:hyperlink>
    </w:p>
    <w:p w14:paraId="5535182C" w14:textId="07761C2D" w:rsidR="00DB75A2" w:rsidRDefault="00DB75A2" w:rsidP="00DB75A2">
      <w:pPr>
        <w:pStyle w:val="NoSpacing"/>
        <w:rPr>
          <w:rFonts w:ascii="Helvetica" w:hAnsi="Helvetica" w:cs="Helvetica"/>
          <w:sz w:val="24"/>
          <w:szCs w:val="24"/>
        </w:rPr>
      </w:pPr>
    </w:p>
    <w:p w14:paraId="59238CD0" w14:textId="77777777" w:rsidR="00841116" w:rsidRDefault="00841116" w:rsidP="00DB75A2">
      <w:pPr>
        <w:pStyle w:val="NoSpacing"/>
        <w:rPr>
          <w:rFonts w:ascii="Helvetica" w:hAnsi="Helvetica" w:cs="Helvetica"/>
          <w:sz w:val="24"/>
          <w:szCs w:val="24"/>
        </w:rPr>
      </w:pPr>
    </w:p>
    <w:p w14:paraId="18E98B32" w14:textId="6A58F125" w:rsidR="0077741F" w:rsidRDefault="0077741F" w:rsidP="0077741F">
      <w:pPr>
        <w:pBdr>
          <w:bottom w:val="double" w:sz="6" w:space="1" w:color="auto"/>
        </w:pBdr>
        <w:autoSpaceDE w:val="0"/>
        <w:autoSpaceDN w:val="0"/>
        <w:adjustRightInd w:val="0"/>
        <w:rPr>
          <w:rFonts w:ascii="Helvetica" w:hAnsi="Helvetica"/>
          <w:b/>
        </w:rPr>
      </w:pPr>
    </w:p>
    <w:p w14:paraId="72D84805" w14:textId="0A57FE4D" w:rsidR="00872AC3" w:rsidRDefault="00872AC3">
      <w:pPr>
        <w:rPr>
          <w:rFonts w:ascii="Helvetica" w:eastAsiaTheme="minorHAnsi" w:hAnsi="Helvetica" w:cs="Helvetica"/>
          <w:color w:val="222222"/>
          <w:shd w:val="clear" w:color="auto" w:fill="FFFFFF"/>
        </w:rPr>
      </w:pPr>
      <w:bookmarkStart w:id="3" w:name="HighMillenium"/>
      <w:bookmarkEnd w:id="3"/>
      <w:r>
        <w:rPr>
          <w:rFonts w:ascii="Helvetica" w:hAnsi="Helvetica" w:cs="Helvetica"/>
          <w:color w:val="222222"/>
          <w:shd w:val="clear" w:color="auto" w:fill="FFFFFF"/>
        </w:rPr>
        <w:br w:type="page"/>
      </w:r>
    </w:p>
    <w:p w14:paraId="6CC38E03" w14:textId="77777777" w:rsidR="0077741F" w:rsidRDefault="0077741F" w:rsidP="0077741F">
      <w:pPr>
        <w:pStyle w:val="NoSpacing"/>
        <w:ind w:left="-180"/>
        <w:rPr>
          <w:rFonts w:ascii="Helvetica" w:hAnsi="Helvetica" w:cs="Helvetica"/>
          <w:color w:val="222222"/>
          <w:sz w:val="24"/>
          <w:szCs w:val="24"/>
          <w:shd w:val="clear" w:color="auto" w:fill="FFFFFF"/>
        </w:rPr>
      </w:pPr>
    </w:p>
    <w:p w14:paraId="4184B14F" w14:textId="77777777" w:rsidR="00872AC3" w:rsidRPr="005D3F9C" w:rsidRDefault="00872AC3" w:rsidP="00872AC3">
      <w:pPr>
        <w:pBdr>
          <w:bottom w:val="double" w:sz="6" w:space="1" w:color="auto"/>
        </w:pBdr>
        <w:autoSpaceDE w:val="0"/>
        <w:autoSpaceDN w:val="0"/>
        <w:adjustRightInd w:val="0"/>
        <w:rPr>
          <w:rFonts w:ascii="Helvetica" w:hAnsi="Helvetica"/>
          <w:b/>
        </w:rPr>
      </w:pPr>
    </w:p>
    <w:p w14:paraId="1A92ED82" w14:textId="77777777" w:rsidR="00872AC3" w:rsidRPr="005D3F9C" w:rsidRDefault="00872AC3" w:rsidP="00872AC3">
      <w:pPr>
        <w:widowControl w:val="0"/>
        <w:autoSpaceDE w:val="0"/>
        <w:autoSpaceDN w:val="0"/>
        <w:adjustRightInd w:val="0"/>
        <w:rPr>
          <w:rFonts w:ascii="Helvetica" w:hAnsi="Helvetica"/>
        </w:rPr>
      </w:pPr>
    </w:p>
    <w:p w14:paraId="5D01CB0A" w14:textId="28D72F7A" w:rsidR="007A44D6" w:rsidRDefault="007A44D6" w:rsidP="007A44D6">
      <w:pPr>
        <w:autoSpaceDE w:val="0"/>
        <w:autoSpaceDN w:val="0"/>
        <w:adjustRightInd w:val="0"/>
        <w:outlineLvl w:val="0"/>
        <w:rPr>
          <w:rFonts w:ascii="Helvetica" w:hAnsi="Helvetica"/>
          <w:b/>
          <w:sz w:val="32"/>
          <w:szCs w:val="32"/>
        </w:rPr>
      </w:pPr>
      <w:bookmarkStart w:id="4" w:name="Current"/>
      <w:bookmarkEnd w:id="4"/>
      <w:r>
        <w:rPr>
          <w:rFonts w:ascii="Helvetica" w:hAnsi="Helvetica"/>
          <w:b/>
          <w:sz w:val="32"/>
          <w:szCs w:val="32"/>
        </w:rPr>
        <w:t xml:space="preserve">Current </w:t>
      </w:r>
      <w:r w:rsidRPr="001D72F9">
        <w:rPr>
          <w:rFonts w:ascii="Helvetica" w:hAnsi="Helvetica"/>
          <w:b/>
          <w:sz w:val="32"/>
          <w:szCs w:val="32"/>
        </w:rPr>
        <w:t xml:space="preserve">Federal </w:t>
      </w:r>
      <w:r>
        <w:rPr>
          <w:rFonts w:ascii="Helvetica" w:hAnsi="Helvetica"/>
          <w:b/>
          <w:sz w:val="32"/>
          <w:szCs w:val="32"/>
        </w:rPr>
        <w:t xml:space="preserve">Agency </w:t>
      </w:r>
      <w:r w:rsidRPr="001D72F9">
        <w:rPr>
          <w:rFonts w:ascii="Helvetica" w:hAnsi="Helvetica"/>
          <w:b/>
          <w:sz w:val="32"/>
          <w:szCs w:val="32"/>
        </w:rPr>
        <w:t xml:space="preserve">Grant and Cooperative Agreement </w:t>
      </w:r>
      <w:r>
        <w:rPr>
          <w:rFonts w:ascii="Helvetica" w:hAnsi="Helvetica"/>
          <w:b/>
          <w:sz w:val="32"/>
          <w:szCs w:val="32"/>
        </w:rPr>
        <w:t xml:space="preserve">Discretionary </w:t>
      </w:r>
      <w:r w:rsidRPr="001D72F9">
        <w:rPr>
          <w:rFonts w:ascii="Helvetica" w:hAnsi="Helvetica"/>
          <w:b/>
          <w:sz w:val="32"/>
          <w:szCs w:val="32"/>
        </w:rPr>
        <w:t>Program Summaries</w:t>
      </w:r>
    </w:p>
    <w:p w14:paraId="624523ED" w14:textId="08213BC4" w:rsidR="007A44D6" w:rsidRDefault="007A44D6" w:rsidP="007A44D6">
      <w:pPr>
        <w:autoSpaceDE w:val="0"/>
        <w:autoSpaceDN w:val="0"/>
        <w:adjustRightInd w:val="0"/>
        <w:outlineLvl w:val="0"/>
        <w:rPr>
          <w:rFonts w:ascii="Helvetica" w:hAnsi="Helvetica"/>
          <w:b/>
          <w:sz w:val="32"/>
          <w:szCs w:val="32"/>
        </w:rPr>
      </w:pPr>
    </w:p>
    <w:p w14:paraId="62D1CFDF" w14:textId="262096DF" w:rsidR="00F4731E" w:rsidRPr="00F4731E" w:rsidRDefault="003F5419" w:rsidP="00F4731E">
      <w:pPr>
        <w:autoSpaceDE w:val="0"/>
        <w:autoSpaceDN w:val="0"/>
        <w:adjustRightInd w:val="0"/>
        <w:outlineLvl w:val="0"/>
        <w:rPr>
          <w:rFonts w:ascii="Helvetica" w:hAnsi="Helvetica"/>
          <w:b/>
          <w:sz w:val="32"/>
          <w:szCs w:val="32"/>
        </w:rPr>
      </w:pPr>
      <w:bookmarkStart w:id="5" w:name="SpecFedProgNotices"/>
      <w:bookmarkEnd w:id="5"/>
      <w:r>
        <w:rPr>
          <w:rFonts w:ascii="Helvetica" w:hAnsi="Helvetica"/>
          <w:b/>
          <w:sz w:val="32"/>
          <w:szCs w:val="32"/>
        </w:rPr>
        <w:t>Special Programs:</w:t>
      </w:r>
      <w:bookmarkStart w:id="6" w:name="CurrentCorona"/>
      <w:bookmarkEnd w:id="6"/>
    </w:p>
    <w:p w14:paraId="530F0390" w14:textId="639B95E1" w:rsidR="00ED4C4A" w:rsidRPr="00F4731E" w:rsidRDefault="003F5419" w:rsidP="003F5419">
      <w:pPr>
        <w:spacing w:before="100" w:beforeAutospacing="1" w:after="100" w:afterAutospacing="1"/>
        <w:rPr>
          <w:rFonts w:ascii="Helvetica" w:hAnsi="Helvetica"/>
          <w:b/>
          <w:bCs/>
          <w:sz w:val="28"/>
          <w:szCs w:val="28"/>
        </w:rPr>
      </w:pPr>
      <w:bookmarkStart w:id="7" w:name="CoronaVIrusGeneral"/>
      <w:bookmarkEnd w:id="7"/>
      <w:r w:rsidRPr="00F4731E">
        <w:rPr>
          <w:rFonts w:ascii="Helvetica" w:hAnsi="Helvetica"/>
          <w:b/>
          <w:bCs/>
          <w:sz w:val="28"/>
          <w:szCs w:val="28"/>
        </w:rPr>
        <w:t xml:space="preserve">For all Federal Government </w:t>
      </w:r>
      <w:r w:rsidR="00ED4C4A" w:rsidRPr="00F4731E">
        <w:rPr>
          <w:rFonts w:ascii="Helvetica" w:hAnsi="Helvetica"/>
          <w:b/>
          <w:bCs/>
          <w:sz w:val="28"/>
          <w:szCs w:val="28"/>
        </w:rPr>
        <w:t>reports on Coronavirus see:</w:t>
      </w:r>
    </w:p>
    <w:p w14:paraId="60053351" w14:textId="6E7A01C7" w:rsidR="00ED4C4A" w:rsidRDefault="00BF171A" w:rsidP="003F5419">
      <w:pPr>
        <w:pBdr>
          <w:bottom w:val="single" w:sz="6" w:space="1" w:color="auto"/>
        </w:pBdr>
        <w:spacing w:before="100" w:beforeAutospacing="1" w:after="100" w:afterAutospacing="1"/>
        <w:rPr>
          <w:rStyle w:val="Hyperlink"/>
          <w:rFonts w:ascii="Helvetica" w:hAnsi="Helvetica"/>
          <w:sz w:val="28"/>
          <w:szCs w:val="28"/>
        </w:rPr>
      </w:pPr>
      <w:hyperlink r:id="rId6" w:history="1">
        <w:r w:rsidR="00ED4C4A" w:rsidRPr="00ED48A7">
          <w:rPr>
            <w:rStyle w:val="Hyperlink"/>
            <w:rFonts w:ascii="Helvetica" w:hAnsi="Helvetica"/>
            <w:sz w:val="28"/>
            <w:szCs w:val="28"/>
          </w:rPr>
          <w:t>https://www.coronavirus.gov</w:t>
        </w:r>
      </w:hyperlink>
    </w:p>
    <w:p w14:paraId="59A32A53" w14:textId="77777777" w:rsidR="00F4731E" w:rsidRDefault="00F4731E" w:rsidP="003F5419">
      <w:pPr>
        <w:pBdr>
          <w:bottom w:val="single" w:sz="6" w:space="1" w:color="auto"/>
        </w:pBdr>
        <w:spacing w:before="100" w:beforeAutospacing="1" w:after="100" w:afterAutospacing="1"/>
        <w:rPr>
          <w:rStyle w:val="Hyperlink"/>
          <w:rFonts w:ascii="Helvetica" w:hAnsi="Helvetica"/>
          <w:sz w:val="28"/>
          <w:szCs w:val="28"/>
        </w:rPr>
      </w:pPr>
    </w:p>
    <w:p w14:paraId="77F6962C" w14:textId="77777777" w:rsidR="00F4731E" w:rsidRPr="00F4731E" w:rsidRDefault="00F4731E" w:rsidP="00F4731E">
      <w:pPr>
        <w:rPr>
          <w:rFonts w:ascii="Helvetica" w:hAnsi="Helvetica"/>
          <w:b/>
          <w:bCs/>
          <w:sz w:val="28"/>
          <w:szCs w:val="28"/>
        </w:rPr>
      </w:pPr>
      <w:bookmarkStart w:id="8" w:name="SpecificCoronavirus"/>
      <w:bookmarkEnd w:id="8"/>
      <w:r w:rsidRPr="00F4731E">
        <w:rPr>
          <w:rFonts w:ascii="Helvetica" w:hAnsi="Helvetica"/>
          <w:b/>
          <w:bCs/>
          <w:sz w:val="28"/>
          <w:szCs w:val="28"/>
        </w:rPr>
        <w:t>For specific agency links on Coronavirus see:</w:t>
      </w:r>
    </w:p>
    <w:p w14:paraId="1CE15910" w14:textId="2A4E3599" w:rsidR="00F4731E" w:rsidRDefault="00F4731E" w:rsidP="00BE1619">
      <w:pPr>
        <w:rPr>
          <w:rFonts w:ascii="Helvetica" w:hAnsi="Helvetica"/>
        </w:rPr>
      </w:pPr>
    </w:p>
    <w:p w14:paraId="428E72AE" w14:textId="77777777" w:rsidR="00F4731E" w:rsidRDefault="00F4731E" w:rsidP="00F4731E">
      <w:pPr>
        <w:rPr>
          <w:rFonts w:ascii="Helvetica" w:hAnsi="Helvetica"/>
        </w:rPr>
      </w:pPr>
      <w:r>
        <w:rPr>
          <w:rFonts w:ascii="Helvetica" w:hAnsi="Helvetica"/>
        </w:rPr>
        <w:t xml:space="preserve">Department of Agriculture </w:t>
      </w:r>
    </w:p>
    <w:p w14:paraId="156AF039" w14:textId="37939438" w:rsidR="00F4731E" w:rsidRDefault="00BF171A" w:rsidP="00F4731E">
      <w:pPr>
        <w:rPr>
          <w:rFonts w:ascii="Helvetica" w:hAnsi="Helvetica"/>
        </w:rPr>
      </w:pPr>
      <w:hyperlink r:id="rId7" w:history="1">
        <w:r w:rsidR="00F4731E" w:rsidRPr="00ED48A7">
          <w:rPr>
            <w:rStyle w:val="Hyperlink"/>
            <w:rFonts w:ascii="Helvetica" w:hAnsi="Helvetica"/>
          </w:rPr>
          <w:t>https://www.usda.gov/coronavirus</w:t>
        </w:r>
      </w:hyperlink>
    </w:p>
    <w:p w14:paraId="33A9E6C3" w14:textId="77777777" w:rsidR="00F4731E" w:rsidRDefault="00F4731E" w:rsidP="00F4731E">
      <w:pPr>
        <w:rPr>
          <w:rFonts w:ascii="Helvetica" w:hAnsi="Helvetica"/>
        </w:rPr>
      </w:pPr>
    </w:p>
    <w:p w14:paraId="738DF7D2" w14:textId="77777777" w:rsidR="00F4731E" w:rsidRPr="00762CCF" w:rsidRDefault="00F4731E" w:rsidP="00F4731E">
      <w:pPr>
        <w:rPr>
          <w:rFonts w:ascii="Helvetica" w:hAnsi="Helvetica"/>
        </w:rPr>
      </w:pPr>
      <w:r w:rsidRPr="00762CCF">
        <w:rPr>
          <w:rFonts w:ascii="Helvetica" w:hAnsi="Helvetica"/>
        </w:rPr>
        <w:t>Department of Commerce:</w:t>
      </w:r>
    </w:p>
    <w:p w14:paraId="286927BB" w14:textId="77777777" w:rsidR="00F4731E" w:rsidRPr="00762CCF" w:rsidRDefault="00BF171A" w:rsidP="00F4731E">
      <w:pPr>
        <w:rPr>
          <w:rFonts w:ascii="Helvetica" w:hAnsi="Helvetica"/>
        </w:rPr>
      </w:pPr>
      <w:hyperlink r:id="rId8" w:history="1">
        <w:r w:rsidR="00F4731E" w:rsidRPr="00762CCF">
          <w:rPr>
            <w:rStyle w:val="Hyperlink"/>
            <w:rFonts w:ascii="Helvetica" w:hAnsi="Helvetica"/>
          </w:rPr>
          <w:t>https://www.commerce.gov/coronavirus</w:t>
        </w:r>
      </w:hyperlink>
    </w:p>
    <w:p w14:paraId="6525EEE6" w14:textId="77777777" w:rsidR="00F4731E" w:rsidRPr="00762CCF" w:rsidRDefault="00F4731E" w:rsidP="00F4731E">
      <w:pPr>
        <w:rPr>
          <w:rFonts w:ascii="Helvetica" w:hAnsi="Helvetica"/>
        </w:rPr>
      </w:pPr>
    </w:p>
    <w:p w14:paraId="7B4ACFB5" w14:textId="77777777" w:rsidR="00F4731E" w:rsidRPr="00762CCF" w:rsidRDefault="00F4731E" w:rsidP="00F4731E">
      <w:pPr>
        <w:rPr>
          <w:rFonts w:ascii="Helvetica" w:hAnsi="Helvetica"/>
        </w:rPr>
      </w:pPr>
      <w:r w:rsidRPr="00762CCF">
        <w:rPr>
          <w:rFonts w:ascii="Helvetica" w:hAnsi="Helvetica"/>
        </w:rPr>
        <w:t>Corporation for National and Community Service:</w:t>
      </w:r>
    </w:p>
    <w:p w14:paraId="000F5103" w14:textId="77777777" w:rsidR="00F4731E" w:rsidRPr="00762CCF" w:rsidRDefault="00BF171A" w:rsidP="00F4731E">
      <w:pPr>
        <w:rPr>
          <w:rFonts w:ascii="Helvetica" w:hAnsi="Helvetica"/>
        </w:rPr>
      </w:pPr>
      <w:hyperlink r:id="rId9" w:history="1">
        <w:r w:rsidR="00F4731E" w:rsidRPr="00762CCF">
          <w:rPr>
            <w:rStyle w:val="Hyperlink"/>
            <w:rFonts w:ascii="Helvetica" w:hAnsi="Helvetica"/>
          </w:rPr>
          <w:t>https://www.nationalservice.gov/about-cncs/coronavirus-disease-2019-covid-19</w:t>
        </w:r>
      </w:hyperlink>
    </w:p>
    <w:p w14:paraId="66A3961C" w14:textId="02094679" w:rsidR="00F4731E" w:rsidRDefault="00F4731E" w:rsidP="00F4731E">
      <w:pPr>
        <w:rPr>
          <w:rFonts w:ascii="Helvetica" w:hAnsi="Helvetica"/>
        </w:rPr>
      </w:pPr>
    </w:p>
    <w:p w14:paraId="77094565" w14:textId="77777777" w:rsidR="00EF3D42" w:rsidRPr="00EF3D42" w:rsidRDefault="00EF3D42" w:rsidP="00EF3D42">
      <w:pPr>
        <w:autoSpaceDE w:val="0"/>
        <w:autoSpaceDN w:val="0"/>
        <w:adjustRightInd w:val="0"/>
        <w:rPr>
          <w:rStyle w:val="Hyperlink"/>
          <w:rFonts w:ascii="Helvetica" w:hAnsi="Helvetica"/>
          <w:color w:val="000000" w:themeColor="text1"/>
          <w:u w:val="none"/>
        </w:rPr>
      </w:pPr>
      <w:r w:rsidRPr="00EF3D42">
        <w:rPr>
          <w:rStyle w:val="Hyperlink"/>
          <w:rFonts w:ascii="Helvetica" w:hAnsi="Helvetica"/>
          <w:color w:val="000000" w:themeColor="text1"/>
          <w:u w:val="none"/>
        </w:rPr>
        <w:t>Department of Defense</w:t>
      </w:r>
    </w:p>
    <w:p w14:paraId="3322EF3D" w14:textId="5E40CD1A" w:rsidR="00EF3D42" w:rsidRDefault="00EF3D42" w:rsidP="00EF3D42">
      <w:pPr>
        <w:autoSpaceDE w:val="0"/>
        <w:autoSpaceDN w:val="0"/>
        <w:adjustRightInd w:val="0"/>
        <w:rPr>
          <w:rStyle w:val="Hyperlink"/>
          <w:rFonts w:ascii="Helvetica" w:hAnsi="Helvetica"/>
        </w:rPr>
      </w:pPr>
      <w:r>
        <w:rPr>
          <w:rStyle w:val="Hyperlink"/>
          <w:rFonts w:ascii="Helvetica" w:hAnsi="Helvetica"/>
        </w:rPr>
        <w:t xml:space="preserve"> -- </w:t>
      </w:r>
      <w:hyperlink r:id="rId10" w:history="1">
        <w:r w:rsidRPr="00ED48A7">
          <w:rPr>
            <w:rStyle w:val="Hyperlink"/>
            <w:rFonts w:ascii="Helvetica" w:hAnsi="Helvetica"/>
          </w:rPr>
          <w:t>https://business.defense.gov/COVID-19-SMALL-BUSINESS-RESOURCES/</w:t>
        </w:r>
      </w:hyperlink>
    </w:p>
    <w:p w14:paraId="38E137B5" w14:textId="77777777" w:rsidR="00EF3D42" w:rsidRPr="00762CCF" w:rsidRDefault="00EF3D42" w:rsidP="00F4731E">
      <w:pPr>
        <w:rPr>
          <w:rFonts w:ascii="Helvetica" w:hAnsi="Helvetica"/>
        </w:rPr>
      </w:pPr>
    </w:p>
    <w:p w14:paraId="2CC2AEF4" w14:textId="77777777" w:rsidR="00F4731E" w:rsidRPr="00762CCF" w:rsidRDefault="00F4731E" w:rsidP="00F4731E">
      <w:pPr>
        <w:rPr>
          <w:rFonts w:ascii="Helvetica" w:hAnsi="Helvetica"/>
        </w:rPr>
      </w:pPr>
      <w:r w:rsidRPr="00762CCF">
        <w:rPr>
          <w:rFonts w:ascii="Helvetica" w:hAnsi="Helvetica"/>
        </w:rPr>
        <w:t>Department of Education</w:t>
      </w:r>
    </w:p>
    <w:p w14:paraId="43BE94A4" w14:textId="77777777" w:rsidR="00F4731E" w:rsidRPr="00762CCF" w:rsidRDefault="00BF171A" w:rsidP="00F4731E">
      <w:pPr>
        <w:rPr>
          <w:rFonts w:ascii="Helvetica" w:hAnsi="Helvetica"/>
        </w:rPr>
      </w:pPr>
      <w:hyperlink r:id="rId11" w:history="1">
        <w:r w:rsidR="00F4731E" w:rsidRPr="00762CCF">
          <w:rPr>
            <w:rStyle w:val="Hyperlink"/>
            <w:rFonts w:ascii="Helvetica" w:hAnsi="Helvetica"/>
          </w:rPr>
          <w:t>https://www.ed.gov/coronavirus?%3F=</w:t>
        </w:r>
      </w:hyperlink>
    </w:p>
    <w:p w14:paraId="015934CB" w14:textId="77777777" w:rsidR="00F4731E" w:rsidRPr="00762CCF" w:rsidRDefault="00F4731E" w:rsidP="00F4731E">
      <w:pPr>
        <w:rPr>
          <w:rFonts w:ascii="Helvetica" w:hAnsi="Helvetica"/>
        </w:rPr>
      </w:pPr>
    </w:p>
    <w:p w14:paraId="564B01B9" w14:textId="77777777" w:rsidR="00F4731E" w:rsidRPr="00762CCF" w:rsidRDefault="00F4731E" w:rsidP="00F4731E">
      <w:pPr>
        <w:rPr>
          <w:rFonts w:ascii="Helvetica" w:hAnsi="Helvetica"/>
        </w:rPr>
      </w:pPr>
      <w:r w:rsidRPr="00762CCF">
        <w:rPr>
          <w:rFonts w:ascii="Helvetica" w:hAnsi="Helvetica"/>
        </w:rPr>
        <w:t>Department of Energy</w:t>
      </w:r>
    </w:p>
    <w:p w14:paraId="168DF5F8" w14:textId="77777777" w:rsidR="00F4731E" w:rsidRPr="00762CCF" w:rsidRDefault="00BF171A" w:rsidP="00F4731E">
      <w:pPr>
        <w:rPr>
          <w:rFonts w:ascii="Helvetica" w:hAnsi="Helvetica"/>
        </w:rPr>
      </w:pPr>
      <w:hyperlink r:id="rId12" w:history="1">
        <w:r w:rsidR="00F4731E" w:rsidRPr="00762CCF">
          <w:rPr>
            <w:rStyle w:val="Hyperlink"/>
            <w:rFonts w:ascii="Helvetica" w:hAnsi="Helvetica"/>
          </w:rPr>
          <w:t>https://www.energy.gov/covid-19-hub</w:t>
        </w:r>
      </w:hyperlink>
    </w:p>
    <w:p w14:paraId="5F21EF47" w14:textId="77777777" w:rsidR="00F4731E" w:rsidRPr="00762CCF" w:rsidRDefault="00F4731E" w:rsidP="00F4731E">
      <w:pPr>
        <w:rPr>
          <w:rFonts w:ascii="Helvetica" w:hAnsi="Helvetica"/>
        </w:rPr>
      </w:pPr>
    </w:p>
    <w:p w14:paraId="33E55BDF" w14:textId="77777777" w:rsidR="00F4731E" w:rsidRPr="00762CCF" w:rsidRDefault="00F4731E" w:rsidP="00F4731E">
      <w:pPr>
        <w:rPr>
          <w:rFonts w:ascii="Helvetica" w:hAnsi="Helvetica"/>
        </w:rPr>
      </w:pPr>
      <w:r w:rsidRPr="00762CCF">
        <w:rPr>
          <w:rFonts w:ascii="Helvetica" w:hAnsi="Helvetica"/>
        </w:rPr>
        <w:t>Environmental Protection Agency</w:t>
      </w:r>
    </w:p>
    <w:p w14:paraId="01025521" w14:textId="77777777" w:rsidR="00F4731E" w:rsidRPr="00762CCF" w:rsidRDefault="00BF171A" w:rsidP="00F4731E">
      <w:pPr>
        <w:rPr>
          <w:rFonts w:ascii="Helvetica" w:hAnsi="Helvetica"/>
        </w:rPr>
      </w:pPr>
      <w:hyperlink r:id="rId13" w:history="1">
        <w:r w:rsidR="00F4731E" w:rsidRPr="00762CCF">
          <w:rPr>
            <w:rStyle w:val="Hyperlink"/>
            <w:rFonts w:ascii="Helvetica" w:hAnsi="Helvetica"/>
          </w:rPr>
          <w:t>https://www.epa.gov/grants/epa-frequent-questions-grant-issues-response-novel-coronavirus-covid-19-public-health</w:t>
        </w:r>
      </w:hyperlink>
    </w:p>
    <w:p w14:paraId="518881AB" w14:textId="77777777" w:rsidR="00F4731E" w:rsidRPr="00762CCF" w:rsidRDefault="00F4731E" w:rsidP="00F4731E">
      <w:pPr>
        <w:rPr>
          <w:rFonts w:ascii="Helvetica" w:hAnsi="Helvetica"/>
        </w:rPr>
      </w:pPr>
    </w:p>
    <w:p w14:paraId="7CE35D2D" w14:textId="77777777" w:rsidR="00F4731E" w:rsidRPr="00762CCF" w:rsidRDefault="00F4731E" w:rsidP="00F4731E">
      <w:pPr>
        <w:rPr>
          <w:rFonts w:ascii="Helvetica" w:hAnsi="Helvetica"/>
        </w:rPr>
      </w:pPr>
      <w:bookmarkStart w:id="9" w:name="COVIDHUD"/>
      <w:bookmarkEnd w:id="9"/>
      <w:r w:rsidRPr="00762CCF">
        <w:rPr>
          <w:rFonts w:ascii="Helvetica" w:hAnsi="Helvetica"/>
        </w:rPr>
        <w:t>Department of Health and Human Services</w:t>
      </w:r>
    </w:p>
    <w:p w14:paraId="397A8DC5" w14:textId="77777777" w:rsidR="00F4731E" w:rsidRPr="00762CCF" w:rsidRDefault="00BF171A" w:rsidP="00F4731E">
      <w:pPr>
        <w:rPr>
          <w:rFonts w:ascii="Helvetica" w:hAnsi="Helvetica"/>
        </w:rPr>
      </w:pPr>
      <w:hyperlink r:id="rId14" w:history="1">
        <w:r w:rsidR="00F4731E" w:rsidRPr="00762CCF">
          <w:rPr>
            <w:rStyle w:val="Hyperlink"/>
            <w:rFonts w:ascii="Helvetica" w:hAnsi="Helvetica"/>
          </w:rPr>
          <w:t>https://www.hhs.gov/coronavirus/cares-act-provider-relief-fund/index.html</w:t>
        </w:r>
      </w:hyperlink>
    </w:p>
    <w:p w14:paraId="2D9D9350" w14:textId="77777777" w:rsidR="00F4731E" w:rsidRPr="00762CCF" w:rsidRDefault="00F4731E" w:rsidP="00F4731E">
      <w:pPr>
        <w:rPr>
          <w:rFonts w:ascii="Helvetica" w:hAnsi="Helvetica"/>
        </w:rPr>
      </w:pPr>
    </w:p>
    <w:p w14:paraId="11292840" w14:textId="77777777" w:rsidR="00F4731E" w:rsidRPr="00762CCF" w:rsidRDefault="00F4731E" w:rsidP="00F4731E">
      <w:pPr>
        <w:rPr>
          <w:rFonts w:ascii="Helvetica" w:hAnsi="Helvetica"/>
        </w:rPr>
      </w:pPr>
      <w:r w:rsidRPr="00762CCF">
        <w:rPr>
          <w:rFonts w:ascii="Helvetica" w:hAnsi="Helvetica"/>
        </w:rPr>
        <w:t>Department of Homeland Security</w:t>
      </w:r>
    </w:p>
    <w:p w14:paraId="76C527D7" w14:textId="38E24253" w:rsidR="00F4731E" w:rsidRDefault="00BF171A" w:rsidP="00F4731E">
      <w:pPr>
        <w:rPr>
          <w:rFonts w:ascii="Helvetica" w:hAnsi="Helvetica"/>
        </w:rPr>
      </w:pPr>
      <w:hyperlink r:id="rId15" w:history="1">
        <w:r w:rsidR="002F5F61" w:rsidRPr="00D20B1E">
          <w:rPr>
            <w:rStyle w:val="Hyperlink"/>
            <w:rFonts w:ascii="Helvetica" w:hAnsi="Helvetica"/>
          </w:rPr>
          <w:t>https://www.dhs.gov/coronavirus</w:t>
        </w:r>
      </w:hyperlink>
    </w:p>
    <w:p w14:paraId="46D965A8" w14:textId="77777777" w:rsidR="002F5F61" w:rsidRPr="00762CCF" w:rsidRDefault="002F5F61" w:rsidP="00F4731E">
      <w:pPr>
        <w:rPr>
          <w:rFonts w:ascii="Helvetica" w:hAnsi="Helvetica"/>
        </w:rPr>
      </w:pPr>
    </w:p>
    <w:p w14:paraId="04965E84" w14:textId="77777777" w:rsidR="00F4731E" w:rsidRPr="00762CCF" w:rsidRDefault="00F4731E" w:rsidP="00F4731E">
      <w:pPr>
        <w:rPr>
          <w:rFonts w:ascii="Helvetica" w:hAnsi="Helvetica"/>
        </w:rPr>
      </w:pPr>
      <w:r w:rsidRPr="00762CCF">
        <w:rPr>
          <w:rFonts w:ascii="Helvetica" w:hAnsi="Helvetica"/>
        </w:rPr>
        <w:t>Department of Housing and Urban Development</w:t>
      </w:r>
    </w:p>
    <w:p w14:paraId="17B4A7BA" w14:textId="77777777" w:rsidR="00F4731E" w:rsidRPr="00762CCF" w:rsidRDefault="00BF171A" w:rsidP="00F4731E">
      <w:pPr>
        <w:rPr>
          <w:rFonts w:ascii="Helvetica" w:hAnsi="Helvetica"/>
        </w:rPr>
      </w:pPr>
      <w:hyperlink r:id="rId16" w:history="1">
        <w:r w:rsidR="00F4731E" w:rsidRPr="00762CCF">
          <w:rPr>
            <w:rStyle w:val="Hyperlink"/>
            <w:rFonts w:ascii="Helvetica" w:hAnsi="Helvetica"/>
          </w:rPr>
          <w:t>https://www.hud.gov/coronavirus</w:t>
        </w:r>
      </w:hyperlink>
    </w:p>
    <w:p w14:paraId="08933FC6" w14:textId="77777777" w:rsidR="00F4731E" w:rsidRPr="00762CCF" w:rsidRDefault="00F4731E" w:rsidP="00F4731E">
      <w:pPr>
        <w:rPr>
          <w:rFonts w:ascii="Helvetica" w:hAnsi="Helvetica"/>
        </w:rPr>
      </w:pPr>
    </w:p>
    <w:p w14:paraId="1402410F" w14:textId="77777777" w:rsidR="00F4731E" w:rsidRPr="00762CCF" w:rsidRDefault="00F4731E" w:rsidP="00F4731E">
      <w:pPr>
        <w:rPr>
          <w:rFonts w:ascii="Helvetica" w:hAnsi="Helvetica"/>
        </w:rPr>
      </w:pPr>
      <w:r w:rsidRPr="00762CCF">
        <w:rPr>
          <w:rFonts w:ascii="Helvetica" w:hAnsi="Helvetica"/>
        </w:rPr>
        <w:t>Institute of Museum and Library Services</w:t>
      </w:r>
    </w:p>
    <w:p w14:paraId="3586A3C8" w14:textId="77777777" w:rsidR="00F4731E" w:rsidRPr="00762CCF" w:rsidRDefault="00BF171A" w:rsidP="00F4731E">
      <w:pPr>
        <w:rPr>
          <w:rFonts w:ascii="Helvetica" w:hAnsi="Helvetica"/>
        </w:rPr>
      </w:pPr>
      <w:hyperlink r:id="rId17" w:history="1">
        <w:r w:rsidR="00F4731E" w:rsidRPr="00762CCF">
          <w:rPr>
            <w:rStyle w:val="Hyperlink"/>
            <w:rFonts w:ascii="Helvetica" w:hAnsi="Helvetica"/>
          </w:rPr>
          <w:t>https://www.imls.gov/coronavirus-covid-19-updates</w:t>
        </w:r>
      </w:hyperlink>
    </w:p>
    <w:p w14:paraId="09460680" w14:textId="77777777" w:rsidR="00F4731E" w:rsidRPr="00762CCF" w:rsidRDefault="00F4731E" w:rsidP="00F4731E">
      <w:pPr>
        <w:rPr>
          <w:rFonts w:ascii="Helvetica" w:hAnsi="Helvetica"/>
        </w:rPr>
      </w:pPr>
    </w:p>
    <w:p w14:paraId="5E7423FB" w14:textId="77777777" w:rsidR="00F4731E" w:rsidRPr="00762CCF" w:rsidRDefault="00F4731E" w:rsidP="00F4731E">
      <w:pPr>
        <w:rPr>
          <w:rFonts w:ascii="Helvetica" w:hAnsi="Helvetica"/>
        </w:rPr>
      </w:pPr>
      <w:r w:rsidRPr="00762CCF">
        <w:rPr>
          <w:rFonts w:ascii="Helvetica" w:hAnsi="Helvetica"/>
        </w:rPr>
        <w:t>Department of Justice</w:t>
      </w:r>
    </w:p>
    <w:p w14:paraId="289538F7" w14:textId="77777777" w:rsidR="00F4731E" w:rsidRPr="00762CCF" w:rsidRDefault="00BF171A" w:rsidP="00F4731E">
      <w:pPr>
        <w:rPr>
          <w:rFonts w:ascii="Helvetica" w:hAnsi="Helvetica"/>
        </w:rPr>
      </w:pPr>
      <w:hyperlink r:id="rId18" w:history="1">
        <w:r w:rsidR="00F4731E" w:rsidRPr="00762CCF">
          <w:rPr>
            <w:rStyle w:val="Hyperlink"/>
            <w:rFonts w:ascii="Helvetica" w:hAnsi="Helvetica"/>
          </w:rPr>
          <w:t>https://www.justice.gov/coronavirus</w:t>
        </w:r>
      </w:hyperlink>
    </w:p>
    <w:p w14:paraId="7FB71AF7" w14:textId="77777777" w:rsidR="00F4731E" w:rsidRPr="00762CCF" w:rsidRDefault="00F4731E" w:rsidP="00F4731E">
      <w:pPr>
        <w:rPr>
          <w:rFonts w:ascii="Helvetica" w:hAnsi="Helvetica"/>
        </w:rPr>
      </w:pPr>
    </w:p>
    <w:p w14:paraId="2E92819F" w14:textId="77777777" w:rsidR="00F4731E" w:rsidRPr="00762CCF" w:rsidRDefault="00F4731E" w:rsidP="00F4731E">
      <w:pPr>
        <w:rPr>
          <w:rFonts w:ascii="Helvetica" w:hAnsi="Helvetica"/>
        </w:rPr>
      </w:pPr>
      <w:r w:rsidRPr="00762CCF">
        <w:rPr>
          <w:rFonts w:ascii="Helvetica" w:hAnsi="Helvetica"/>
        </w:rPr>
        <w:lastRenderedPageBreak/>
        <w:t>Department of Labor</w:t>
      </w:r>
    </w:p>
    <w:p w14:paraId="45838F65" w14:textId="77777777" w:rsidR="00F4731E" w:rsidRPr="00762CCF" w:rsidRDefault="00BF171A" w:rsidP="00F4731E">
      <w:pPr>
        <w:rPr>
          <w:rFonts w:ascii="Helvetica" w:hAnsi="Helvetica"/>
        </w:rPr>
      </w:pPr>
      <w:hyperlink r:id="rId19" w:history="1">
        <w:r w:rsidR="00F4731E" w:rsidRPr="00762CCF">
          <w:rPr>
            <w:rStyle w:val="Hyperlink"/>
            <w:rFonts w:ascii="Helvetica" w:hAnsi="Helvetica"/>
          </w:rPr>
          <w:t>https://www.dol.gov/coronavirus</w:t>
        </w:r>
      </w:hyperlink>
    </w:p>
    <w:p w14:paraId="6320FF57" w14:textId="77777777" w:rsidR="00F4731E" w:rsidRPr="00762CCF" w:rsidRDefault="00F4731E" w:rsidP="00F4731E">
      <w:pPr>
        <w:rPr>
          <w:rFonts w:ascii="Helvetica" w:hAnsi="Helvetica"/>
        </w:rPr>
      </w:pPr>
    </w:p>
    <w:p w14:paraId="03F08ACB" w14:textId="77777777" w:rsidR="00F4731E" w:rsidRPr="00762CCF" w:rsidRDefault="00F4731E" w:rsidP="00F4731E">
      <w:pPr>
        <w:rPr>
          <w:rFonts w:ascii="Helvetica" w:hAnsi="Helvetica"/>
        </w:rPr>
      </w:pPr>
      <w:r w:rsidRPr="00762CCF">
        <w:rPr>
          <w:rFonts w:ascii="Helvetica" w:hAnsi="Helvetica"/>
        </w:rPr>
        <w:t>National Endowment for the Arts</w:t>
      </w:r>
    </w:p>
    <w:p w14:paraId="3E094D96" w14:textId="77777777" w:rsidR="00F4731E" w:rsidRPr="00762CCF" w:rsidRDefault="00BF171A" w:rsidP="00F4731E">
      <w:pPr>
        <w:rPr>
          <w:rFonts w:ascii="Helvetica" w:hAnsi="Helvetica"/>
        </w:rPr>
      </w:pPr>
      <w:hyperlink r:id="rId20" w:history="1">
        <w:r w:rsidR="00F4731E" w:rsidRPr="00762CCF">
          <w:rPr>
            <w:rStyle w:val="Hyperlink"/>
            <w:rFonts w:ascii="Helvetica" w:hAnsi="Helvetica"/>
          </w:rPr>
          <w:t>https://www.arts.gov/covid-19-resources-for-artists-and-arts-organizations</w:t>
        </w:r>
      </w:hyperlink>
    </w:p>
    <w:p w14:paraId="05F2440B" w14:textId="77777777" w:rsidR="00F4731E" w:rsidRPr="00762CCF" w:rsidRDefault="00F4731E" w:rsidP="00F4731E">
      <w:pPr>
        <w:rPr>
          <w:rFonts w:ascii="Helvetica" w:hAnsi="Helvetica"/>
        </w:rPr>
      </w:pPr>
    </w:p>
    <w:p w14:paraId="3A291796" w14:textId="77777777" w:rsidR="00F4731E" w:rsidRPr="00762CCF" w:rsidRDefault="00F4731E" w:rsidP="00F4731E">
      <w:pPr>
        <w:rPr>
          <w:rFonts w:ascii="Helvetica" w:hAnsi="Helvetica"/>
        </w:rPr>
      </w:pPr>
      <w:r w:rsidRPr="00762CCF">
        <w:rPr>
          <w:rFonts w:ascii="Helvetica" w:hAnsi="Helvetica"/>
        </w:rPr>
        <w:t>National Endowment for the Humanities</w:t>
      </w:r>
    </w:p>
    <w:p w14:paraId="557ABB2B" w14:textId="77777777" w:rsidR="00F4731E" w:rsidRPr="00762CCF" w:rsidRDefault="00BF171A" w:rsidP="00F4731E">
      <w:pPr>
        <w:rPr>
          <w:rFonts w:ascii="Helvetica" w:hAnsi="Helvetica"/>
        </w:rPr>
      </w:pPr>
      <w:hyperlink r:id="rId21" w:history="1">
        <w:r w:rsidR="00F4731E" w:rsidRPr="00762CCF">
          <w:rPr>
            <w:rStyle w:val="Hyperlink"/>
            <w:rFonts w:ascii="Helvetica" w:hAnsi="Helvetica"/>
          </w:rPr>
          <w:t>https://www.neh.gov/coronavirus</w:t>
        </w:r>
      </w:hyperlink>
    </w:p>
    <w:p w14:paraId="606B4D1E" w14:textId="77777777" w:rsidR="00F4731E" w:rsidRPr="00762CCF" w:rsidRDefault="00F4731E" w:rsidP="00F4731E">
      <w:pPr>
        <w:rPr>
          <w:rFonts w:ascii="Helvetica" w:hAnsi="Helvetica"/>
        </w:rPr>
      </w:pPr>
    </w:p>
    <w:p w14:paraId="0F7A5257" w14:textId="77777777" w:rsidR="00F4731E" w:rsidRPr="00762CCF" w:rsidRDefault="00F4731E" w:rsidP="00F4731E">
      <w:pPr>
        <w:rPr>
          <w:rFonts w:ascii="Helvetica" w:hAnsi="Helvetica"/>
        </w:rPr>
      </w:pPr>
      <w:r w:rsidRPr="00762CCF">
        <w:rPr>
          <w:rFonts w:ascii="Helvetica" w:hAnsi="Helvetica"/>
        </w:rPr>
        <w:t>National Science Foundation</w:t>
      </w:r>
    </w:p>
    <w:p w14:paraId="62B5904C" w14:textId="77777777" w:rsidR="00F4731E" w:rsidRPr="00762CCF" w:rsidRDefault="00BF171A" w:rsidP="00F4731E">
      <w:pPr>
        <w:rPr>
          <w:rFonts w:ascii="Helvetica" w:hAnsi="Helvetica"/>
        </w:rPr>
      </w:pPr>
      <w:hyperlink r:id="rId22" w:history="1">
        <w:r w:rsidR="00F4731E" w:rsidRPr="00762CCF">
          <w:rPr>
            <w:rStyle w:val="Hyperlink"/>
            <w:rFonts w:ascii="Helvetica" w:hAnsi="Helvetica"/>
          </w:rPr>
          <w:t>https://www.nsf.gov/news/special_reports/coronavirus/</w:t>
        </w:r>
      </w:hyperlink>
    </w:p>
    <w:p w14:paraId="6A6D9264" w14:textId="77777777" w:rsidR="00F4731E" w:rsidRPr="00762CCF" w:rsidRDefault="00F4731E" w:rsidP="00F4731E">
      <w:pPr>
        <w:rPr>
          <w:rFonts w:ascii="Helvetica" w:hAnsi="Helvetica"/>
        </w:rPr>
      </w:pPr>
    </w:p>
    <w:p w14:paraId="0895FDEB" w14:textId="594B7C0A" w:rsidR="00F4731E" w:rsidRPr="00762CCF" w:rsidRDefault="00F4731E" w:rsidP="00F4731E">
      <w:pPr>
        <w:rPr>
          <w:rFonts w:ascii="Helvetica" w:hAnsi="Helvetica"/>
        </w:rPr>
      </w:pPr>
      <w:r w:rsidRPr="00762CCF">
        <w:rPr>
          <w:rFonts w:ascii="Helvetica" w:hAnsi="Helvetica"/>
        </w:rPr>
        <w:t xml:space="preserve">Small Business </w:t>
      </w:r>
      <w:r w:rsidR="00B60A23">
        <w:rPr>
          <w:rFonts w:ascii="Helvetica" w:hAnsi="Helvetica"/>
        </w:rPr>
        <w:t>Administration</w:t>
      </w:r>
    </w:p>
    <w:p w14:paraId="7D3ACFF2" w14:textId="77777777" w:rsidR="00F4731E" w:rsidRPr="00762CCF" w:rsidRDefault="00BF171A" w:rsidP="00F4731E">
      <w:pPr>
        <w:rPr>
          <w:rFonts w:ascii="Helvetica" w:hAnsi="Helvetica"/>
        </w:rPr>
      </w:pPr>
      <w:hyperlink r:id="rId23" w:history="1">
        <w:r w:rsidR="00F4731E" w:rsidRPr="00762CCF">
          <w:rPr>
            <w:rStyle w:val="Hyperlink"/>
            <w:rFonts w:ascii="Helvetica" w:hAnsi="Helvetica"/>
          </w:rPr>
          <w:t>https://www.sba.gov/page/coronavirus-covid-19-small-business-guidance-loan-resources</w:t>
        </w:r>
      </w:hyperlink>
    </w:p>
    <w:p w14:paraId="5448843A" w14:textId="77777777" w:rsidR="00F4731E" w:rsidRPr="00762CCF" w:rsidRDefault="00F4731E" w:rsidP="00F4731E">
      <w:pPr>
        <w:rPr>
          <w:rFonts w:ascii="Helvetica" w:hAnsi="Helvetica"/>
        </w:rPr>
      </w:pPr>
    </w:p>
    <w:p w14:paraId="7D059516" w14:textId="77777777" w:rsidR="00F4731E" w:rsidRPr="00762CCF" w:rsidRDefault="00F4731E" w:rsidP="00F4731E">
      <w:pPr>
        <w:rPr>
          <w:rFonts w:ascii="Helvetica" w:hAnsi="Helvetica"/>
        </w:rPr>
      </w:pPr>
      <w:r w:rsidRPr="00762CCF">
        <w:rPr>
          <w:rFonts w:ascii="Helvetica" w:hAnsi="Helvetica"/>
        </w:rPr>
        <w:t>Department of State</w:t>
      </w:r>
    </w:p>
    <w:p w14:paraId="5A355C09" w14:textId="77777777" w:rsidR="00F4731E" w:rsidRPr="00762CCF" w:rsidRDefault="00BF171A" w:rsidP="00F4731E">
      <w:pPr>
        <w:rPr>
          <w:rFonts w:ascii="Helvetica" w:hAnsi="Helvetica"/>
        </w:rPr>
      </w:pPr>
      <w:hyperlink r:id="rId24" w:history="1">
        <w:r w:rsidR="00F4731E" w:rsidRPr="00762CCF">
          <w:rPr>
            <w:rStyle w:val="Hyperlink"/>
            <w:rFonts w:ascii="Helvetica" w:hAnsi="Helvetica"/>
          </w:rPr>
          <w:t>https://covid19.state.gov</w:t>
        </w:r>
      </w:hyperlink>
    </w:p>
    <w:p w14:paraId="4C18A69A" w14:textId="77777777" w:rsidR="00F4731E" w:rsidRPr="00762CCF" w:rsidRDefault="00F4731E" w:rsidP="00F4731E">
      <w:pPr>
        <w:rPr>
          <w:rFonts w:ascii="Helvetica" w:hAnsi="Helvetica"/>
        </w:rPr>
      </w:pPr>
    </w:p>
    <w:p w14:paraId="68BC39E9" w14:textId="77777777" w:rsidR="00F4731E" w:rsidRPr="00762CCF" w:rsidRDefault="00F4731E" w:rsidP="00F4731E">
      <w:pPr>
        <w:rPr>
          <w:rFonts w:ascii="Helvetica" w:hAnsi="Helvetica"/>
        </w:rPr>
      </w:pPr>
      <w:r w:rsidRPr="00762CCF">
        <w:rPr>
          <w:rFonts w:ascii="Helvetica" w:hAnsi="Helvetica"/>
        </w:rPr>
        <w:t>Department of Transportation</w:t>
      </w:r>
    </w:p>
    <w:p w14:paraId="180682ED" w14:textId="77777777" w:rsidR="00F4731E" w:rsidRPr="00762CCF" w:rsidRDefault="00BF171A" w:rsidP="00F4731E">
      <w:pPr>
        <w:rPr>
          <w:rFonts w:ascii="Helvetica" w:hAnsi="Helvetica"/>
        </w:rPr>
      </w:pPr>
      <w:hyperlink r:id="rId25" w:history="1">
        <w:r w:rsidR="00F4731E" w:rsidRPr="00762CCF">
          <w:rPr>
            <w:rStyle w:val="Hyperlink"/>
            <w:rFonts w:ascii="Helvetica" w:hAnsi="Helvetica"/>
          </w:rPr>
          <w:t>https://www.transportation.gov/coronavirus</w:t>
        </w:r>
      </w:hyperlink>
    </w:p>
    <w:p w14:paraId="4CD98B6C" w14:textId="77777777" w:rsidR="00F4731E" w:rsidRPr="00762CCF" w:rsidRDefault="00F4731E" w:rsidP="00F4731E">
      <w:pPr>
        <w:rPr>
          <w:rFonts w:ascii="Helvetica" w:hAnsi="Helvetica"/>
        </w:rPr>
      </w:pPr>
    </w:p>
    <w:p w14:paraId="50C69975" w14:textId="77777777" w:rsidR="00F4731E" w:rsidRPr="00762CCF" w:rsidRDefault="00F4731E" w:rsidP="00F4731E">
      <w:pPr>
        <w:rPr>
          <w:rFonts w:ascii="Helvetica" w:hAnsi="Helvetica"/>
        </w:rPr>
      </w:pPr>
      <w:r w:rsidRPr="00762CCF">
        <w:rPr>
          <w:rFonts w:ascii="Helvetica" w:hAnsi="Helvetica"/>
        </w:rPr>
        <w:t>Department of Treasury</w:t>
      </w:r>
    </w:p>
    <w:p w14:paraId="2928616D" w14:textId="1C30F328" w:rsidR="00F4731E" w:rsidRPr="002F5F61" w:rsidRDefault="00BF171A" w:rsidP="00F4731E">
      <w:pPr>
        <w:rPr>
          <w:rFonts w:ascii="Helvetica" w:hAnsi="Helvetica"/>
        </w:rPr>
      </w:pPr>
      <w:hyperlink r:id="rId26" w:history="1">
        <w:r w:rsidR="002F5F61" w:rsidRPr="002F5F61">
          <w:rPr>
            <w:rStyle w:val="Hyperlink"/>
            <w:rFonts w:ascii="Helvetica" w:hAnsi="Helvetica"/>
          </w:rPr>
          <w:t>https://home.treasury.gov/policy-issues/cares</w:t>
        </w:r>
      </w:hyperlink>
    </w:p>
    <w:p w14:paraId="0AA6A898" w14:textId="77777777" w:rsidR="002F5F61" w:rsidRPr="00762CCF" w:rsidRDefault="002F5F61" w:rsidP="00F4731E">
      <w:pPr>
        <w:rPr>
          <w:rFonts w:ascii="Helvetica" w:hAnsi="Helvetica"/>
        </w:rPr>
      </w:pPr>
    </w:p>
    <w:p w14:paraId="0D2E6B17" w14:textId="77777777" w:rsidR="00F4731E" w:rsidRPr="00762CCF" w:rsidRDefault="00F4731E" w:rsidP="00F4731E">
      <w:pPr>
        <w:rPr>
          <w:rFonts w:ascii="Helvetica" w:hAnsi="Helvetica"/>
        </w:rPr>
      </w:pPr>
      <w:r w:rsidRPr="00762CCF">
        <w:rPr>
          <w:rFonts w:ascii="Helvetica" w:hAnsi="Helvetica"/>
        </w:rPr>
        <w:t>USAID</w:t>
      </w:r>
    </w:p>
    <w:p w14:paraId="62CD4CF0" w14:textId="6A753760" w:rsidR="0030132C" w:rsidRPr="005F5B8C" w:rsidRDefault="00BF171A" w:rsidP="005F5B8C">
      <w:pPr>
        <w:rPr>
          <w:rFonts w:ascii="Helvetica" w:hAnsi="Helvetica"/>
        </w:rPr>
      </w:pPr>
      <w:hyperlink r:id="rId27" w:history="1">
        <w:r w:rsidR="00F4731E" w:rsidRPr="00762CCF">
          <w:rPr>
            <w:rStyle w:val="Hyperlink"/>
            <w:rFonts w:ascii="Helvetica" w:hAnsi="Helvetica"/>
          </w:rPr>
          <w:t>https://www.usaid.gov/coronavirus</w:t>
        </w:r>
      </w:hyperlink>
    </w:p>
    <w:p w14:paraId="6C5A8158" w14:textId="6720F09F" w:rsidR="0030132C" w:rsidRDefault="0030132C" w:rsidP="007A44D6">
      <w:pPr>
        <w:autoSpaceDE w:val="0"/>
        <w:autoSpaceDN w:val="0"/>
        <w:adjustRightInd w:val="0"/>
        <w:outlineLvl w:val="0"/>
        <w:rPr>
          <w:rFonts w:ascii="Helvetica" w:hAnsi="Helvetica"/>
          <w:bCs/>
        </w:rPr>
      </w:pPr>
    </w:p>
    <w:p w14:paraId="0B5A5424" w14:textId="77777777" w:rsidR="0030132C" w:rsidRPr="0011481D" w:rsidRDefault="0030132C" w:rsidP="0030132C">
      <w:pPr>
        <w:autoSpaceDE w:val="0"/>
        <w:autoSpaceDN w:val="0"/>
        <w:adjustRightInd w:val="0"/>
        <w:rPr>
          <w:rFonts w:ascii="Helvetica" w:hAnsi="Helvetica"/>
        </w:rPr>
      </w:pPr>
    </w:p>
    <w:p w14:paraId="75BBF414" w14:textId="77777777" w:rsidR="0030132C" w:rsidRPr="003F5419" w:rsidRDefault="0030132C" w:rsidP="007A44D6">
      <w:pPr>
        <w:autoSpaceDE w:val="0"/>
        <w:autoSpaceDN w:val="0"/>
        <w:adjustRightInd w:val="0"/>
        <w:outlineLvl w:val="0"/>
        <w:rPr>
          <w:rFonts w:ascii="Helvetica" w:hAnsi="Helvetica"/>
          <w:bCs/>
        </w:rPr>
      </w:pPr>
    </w:p>
    <w:p w14:paraId="7F378DF8" w14:textId="77777777" w:rsidR="003F5419" w:rsidRPr="005D3F9C" w:rsidRDefault="003F5419" w:rsidP="003F5419">
      <w:pPr>
        <w:pBdr>
          <w:bottom w:val="double" w:sz="6" w:space="1" w:color="auto"/>
        </w:pBdr>
        <w:autoSpaceDE w:val="0"/>
        <w:autoSpaceDN w:val="0"/>
        <w:adjustRightInd w:val="0"/>
        <w:rPr>
          <w:rFonts w:ascii="Helvetica" w:hAnsi="Helvetica"/>
          <w:b/>
        </w:rPr>
      </w:pPr>
      <w:r>
        <w:rPr>
          <w:rFonts w:ascii="Helvetica" w:hAnsi="Helvetica"/>
          <w:b/>
          <w:sz w:val="44"/>
          <w:szCs w:val="44"/>
        </w:rPr>
        <w:tab/>
      </w:r>
      <w:r>
        <w:rPr>
          <w:rFonts w:ascii="Helvetica" w:hAnsi="Helvetica"/>
          <w:b/>
          <w:sz w:val="44"/>
          <w:szCs w:val="44"/>
        </w:rPr>
        <w:tab/>
      </w:r>
    </w:p>
    <w:p w14:paraId="114E6F36" w14:textId="77777777" w:rsidR="003F5419" w:rsidRDefault="003F5419" w:rsidP="003F5419">
      <w:pPr>
        <w:outlineLvl w:val="0"/>
        <w:rPr>
          <w:rFonts w:ascii="Helvetica" w:hAnsi="Helvetica"/>
        </w:rPr>
      </w:pPr>
    </w:p>
    <w:p w14:paraId="785FACE6" w14:textId="77777777" w:rsidR="003F5419" w:rsidRDefault="003F5419" w:rsidP="007A44D6">
      <w:pPr>
        <w:autoSpaceDE w:val="0"/>
        <w:autoSpaceDN w:val="0"/>
        <w:adjustRightInd w:val="0"/>
        <w:outlineLvl w:val="0"/>
        <w:rPr>
          <w:rFonts w:ascii="Helvetica" w:hAnsi="Helvetica"/>
          <w:b/>
          <w:sz w:val="32"/>
          <w:szCs w:val="32"/>
        </w:rPr>
      </w:pPr>
    </w:p>
    <w:p w14:paraId="7E988F9C" w14:textId="0EC95C33" w:rsidR="0077741F" w:rsidRPr="00AC4C74" w:rsidRDefault="0077741F" w:rsidP="0077741F">
      <w:pPr>
        <w:autoSpaceDE w:val="0"/>
        <w:autoSpaceDN w:val="0"/>
        <w:adjustRightInd w:val="0"/>
        <w:outlineLvl w:val="0"/>
        <w:rPr>
          <w:rFonts w:ascii="Helvetica" w:hAnsi="Helvetica"/>
          <w:b/>
          <w:bCs/>
          <w:sz w:val="28"/>
          <w:szCs w:val="28"/>
        </w:rPr>
      </w:pPr>
      <w:bookmarkStart w:id="10" w:name="HISpecific"/>
      <w:bookmarkEnd w:id="10"/>
      <w:r w:rsidRPr="00AC4C74">
        <w:rPr>
          <w:rFonts w:ascii="Helvetica" w:hAnsi="Helvetica"/>
          <w:b/>
          <w:bCs/>
          <w:sz w:val="28"/>
          <w:szCs w:val="28"/>
        </w:rPr>
        <w:t xml:space="preserve">HAWAII </w:t>
      </w:r>
      <w:r w:rsidR="007A44D6">
        <w:rPr>
          <w:rFonts w:ascii="Helvetica" w:hAnsi="Helvetica"/>
          <w:b/>
          <w:bCs/>
          <w:sz w:val="28"/>
          <w:szCs w:val="28"/>
        </w:rPr>
        <w:t>SPECIFIC APPLICANT</w:t>
      </w:r>
      <w:r w:rsidRPr="00AC4C74">
        <w:rPr>
          <w:rFonts w:ascii="Helvetica" w:hAnsi="Helvetica"/>
          <w:b/>
          <w:bCs/>
          <w:sz w:val="28"/>
          <w:szCs w:val="28"/>
        </w:rPr>
        <w:t>S ENCOURAGED</w:t>
      </w:r>
    </w:p>
    <w:p w14:paraId="3DCA4CE8" w14:textId="77777777" w:rsidR="0077741F" w:rsidRPr="005D3F9C" w:rsidRDefault="0077741F" w:rsidP="0077741F">
      <w:pPr>
        <w:autoSpaceDE w:val="0"/>
        <w:autoSpaceDN w:val="0"/>
        <w:adjustRightInd w:val="0"/>
        <w:outlineLvl w:val="0"/>
        <w:rPr>
          <w:rFonts w:ascii="Helvetica" w:hAnsi="Helvetica"/>
        </w:rPr>
      </w:pPr>
    </w:p>
    <w:p w14:paraId="7BE81DE8" w14:textId="21000757" w:rsidR="00912A48" w:rsidRDefault="0077741F" w:rsidP="001C2482">
      <w:pPr>
        <w:autoSpaceDE w:val="0"/>
        <w:autoSpaceDN w:val="0"/>
        <w:adjustRightInd w:val="0"/>
        <w:outlineLvl w:val="0"/>
      </w:pPr>
      <w:bookmarkStart w:id="11" w:name="HICurrentnotices"/>
      <w:bookmarkEnd w:id="11"/>
      <w:r w:rsidRPr="00AC4C74">
        <w:rPr>
          <w:rFonts w:ascii="Helvetica" w:hAnsi="Helvetica"/>
          <w:b/>
          <w:bCs/>
        </w:rPr>
        <w:t>Current Notices</w:t>
      </w:r>
    </w:p>
    <w:p w14:paraId="0F9A5BA1" w14:textId="11AB470B" w:rsidR="00BC6429" w:rsidRDefault="00BC6429" w:rsidP="001C2482">
      <w:pPr>
        <w:rPr>
          <w:rStyle w:val="Hyperlink"/>
          <w:rFonts w:ascii="Helvetica" w:hAnsi="Helvetica" w:cs="Helvetica"/>
          <w:color w:val="1155CC"/>
          <w:shd w:val="clear" w:color="auto" w:fill="FFFFFF"/>
        </w:rPr>
      </w:pPr>
      <w:bookmarkStart w:id="12" w:name="HINRCSFeralSwine"/>
      <w:bookmarkEnd w:id="12"/>
    </w:p>
    <w:p w14:paraId="6F1427C1" w14:textId="77777777" w:rsidR="003802D5" w:rsidRDefault="003802D5" w:rsidP="003802D5">
      <w:pPr>
        <w:pStyle w:val="NoSpacing"/>
        <w:rPr>
          <w:rFonts w:ascii="Helvetica" w:hAnsi="Helvetica" w:cs="Helvetica"/>
          <w:color w:val="222222"/>
          <w:sz w:val="24"/>
          <w:szCs w:val="24"/>
          <w:shd w:val="clear" w:color="auto" w:fill="FFFFFF"/>
        </w:rPr>
      </w:pPr>
      <w:bookmarkStart w:id="13" w:name="HIPacificConserveSolutions"/>
      <w:bookmarkEnd w:id="13"/>
      <w:r w:rsidRPr="0084157D">
        <w:rPr>
          <w:rFonts w:ascii="Helvetica" w:hAnsi="Helvetica" w:cs="Helvetica"/>
          <w:color w:val="222222"/>
          <w:sz w:val="24"/>
          <w:szCs w:val="24"/>
          <w:shd w:val="clear" w:color="auto" w:fill="FFFFFF"/>
        </w:rPr>
        <w:t>Natural Resources Conservation Service</w:t>
      </w:r>
      <w:r w:rsidRPr="0084157D">
        <w:rPr>
          <w:rFonts w:ascii="Helvetica" w:hAnsi="Helvetica" w:cs="Helvetica"/>
          <w:color w:val="222222"/>
          <w:sz w:val="24"/>
          <w:szCs w:val="24"/>
        </w:rPr>
        <w:br/>
      </w:r>
      <w:r w:rsidRPr="0084157D">
        <w:rPr>
          <w:rFonts w:ascii="Helvetica" w:hAnsi="Helvetica" w:cs="Helvetica"/>
          <w:color w:val="222222"/>
          <w:sz w:val="24"/>
          <w:szCs w:val="24"/>
          <w:shd w:val="clear" w:color="auto" w:fill="FFFFFF"/>
        </w:rPr>
        <w:t>Pacific Islands Area Fiscal Year 2021 Conservation Solutions Through Strategic Partnerships Announcement for Funding</w:t>
      </w:r>
      <w:r w:rsidRPr="0084157D">
        <w:rPr>
          <w:rFonts w:ascii="Helvetica" w:hAnsi="Helvetica" w:cs="Helvetica"/>
          <w:color w:val="222222"/>
          <w:sz w:val="24"/>
          <w:szCs w:val="24"/>
        </w:rPr>
        <w:br/>
      </w:r>
      <w:r w:rsidRPr="0084157D">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10685"/>
        <w:gridCol w:w="205"/>
      </w:tblGrid>
      <w:tr w:rsidR="003802D5" w:rsidRPr="003802D5" w14:paraId="0164F3F7" w14:textId="77777777" w:rsidTr="003802D5">
        <w:trPr>
          <w:trHeight w:val="971"/>
          <w:tblCellSpacing w:w="0" w:type="dxa"/>
        </w:trPr>
        <w:tc>
          <w:tcPr>
            <w:tcW w:w="4906"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22"/>
              <w:gridCol w:w="2412"/>
            </w:tblGrid>
            <w:tr w:rsidR="003802D5" w:rsidRPr="003802D5" w14:paraId="3696452C" w14:textId="77777777" w:rsidTr="003802D5">
              <w:trPr>
                <w:tblCellSpacing w:w="0" w:type="dxa"/>
              </w:trPr>
              <w:tc>
                <w:tcPr>
                  <w:tcW w:w="2422" w:type="dxa"/>
                  <w:noWrap/>
                  <w:hideMark/>
                </w:tcPr>
                <w:p w14:paraId="67587480" w14:textId="77777777" w:rsidR="003802D5" w:rsidRPr="003802D5" w:rsidRDefault="003802D5" w:rsidP="003802D5">
                  <w:pPr>
                    <w:jc w:val="right"/>
                    <w:rPr>
                      <w:rFonts w:ascii="Arial" w:hAnsi="Arial" w:cs="Arial"/>
                      <w:b/>
                      <w:bCs/>
                      <w:color w:val="333333"/>
                      <w:sz w:val="22"/>
                      <w:szCs w:val="22"/>
                    </w:rPr>
                  </w:pPr>
                  <w:r w:rsidRPr="003802D5">
                    <w:rPr>
                      <w:rFonts w:ascii="Arial" w:hAnsi="Arial" w:cs="Arial"/>
                      <w:b/>
                      <w:bCs/>
                      <w:color w:val="333333"/>
                      <w:sz w:val="22"/>
                      <w:szCs w:val="22"/>
                    </w:rPr>
                    <w:t>Document Type:</w:t>
                  </w:r>
                </w:p>
              </w:tc>
              <w:tc>
                <w:tcPr>
                  <w:tcW w:w="2412" w:type="dxa"/>
                  <w:vAlign w:val="center"/>
                  <w:hideMark/>
                </w:tcPr>
                <w:p w14:paraId="477A36D4" w14:textId="77777777" w:rsidR="003802D5" w:rsidRPr="003802D5" w:rsidRDefault="003802D5" w:rsidP="003802D5">
                  <w:pPr>
                    <w:rPr>
                      <w:rFonts w:ascii="Arial" w:hAnsi="Arial" w:cs="Arial"/>
                      <w:color w:val="363636"/>
                      <w:sz w:val="22"/>
                      <w:szCs w:val="22"/>
                    </w:rPr>
                  </w:pPr>
                  <w:r w:rsidRPr="003802D5">
                    <w:rPr>
                      <w:rFonts w:ascii="Arial" w:hAnsi="Arial" w:cs="Arial"/>
                      <w:color w:val="363636"/>
                      <w:sz w:val="22"/>
                      <w:szCs w:val="22"/>
                    </w:rPr>
                    <w:t>Grants Notice</w:t>
                  </w:r>
                </w:p>
              </w:tc>
            </w:tr>
            <w:tr w:rsidR="003802D5" w:rsidRPr="003802D5" w14:paraId="213F4A63" w14:textId="77777777" w:rsidTr="003802D5">
              <w:trPr>
                <w:tblCellSpacing w:w="0" w:type="dxa"/>
              </w:trPr>
              <w:tc>
                <w:tcPr>
                  <w:tcW w:w="2422" w:type="dxa"/>
                  <w:noWrap/>
                  <w:hideMark/>
                </w:tcPr>
                <w:p w14:paraId="3DE880E0" w14:textId="77777777" w:rsidR="003802D5" w:rsidRPr="003802D5" w:rsidRDefault="003802D5" w:rsidP="003802D5">
                  <w:pPr>
                    <w:jc w:val="right"/>
                    <w:rPr>
                      <w:rFonts w:ascii="Arial" w:hAnsi="Arial" w:cs="Arial"/>
                      <w:b/>
                      <w:bCs/>
                      <w:color w:val="333333"/>
                      <w:sz w:val="22"/>
                      <w:szCs w:val="22"/>
                    </w:rPr>
                  </w:pPr>
                  <w:r w:rsidRPr="003802D5">
                    <w:rPr>
                      <w:rFonts w:ascii="Arial" w:hAnsi="Arial" w:cs="Arial"/>
                      <w:b/>
                      <w:bCs/>
                      <w:color w:val="333333"/>
                      <w:sz w:val="22"/>
                      <w:szCs w:val="22"/>
                    </w:rPr>
                    <w:t>Funding Opportunity Number:</w:t>
                  </w:r>
                </w:p>
              </w:tc>
              <w:tc>
                <w:tcPr>
                  <w:tcW w:w="2412" w:type="dxa"/>
                  <w:vAlign w:val="center"/>
                  <w:hideMark/>
                </w:tcPr>
                <w:p w14:paraId="1BA4EDB0" w14:textId="77777777" w:rsidR="003802D5" w:rsidRPr="003802D5" w:rsidRDefault="003802D5" w:rsidP="003802D5">
                  <w:pPr>
                    <w:rPr>
                      <w:rFonts w:ascii="Arial" w:hAnsi="Arial" w:cs="Arial"/>
                      <w:color w:val="363636"/>
                      <w:sz w:val="22"/>
                      <w:szCs w:val="22"/>
                    </w:rPr>
                  </w:pPr>
                  <w:r w:rsidRPr="003802D5">
                    <w:rPr>
                      <w:rFonts w:ascii="Arial" w:hAnsi="Arial" w:cs="Arial"/>
                      <w:color w:val="363636"/>
                      <w:sz w:val="22"/>
                      <w:szCs w:val="22"/>
                    </w:rPr>
                    <w:t>USDA-NRCS-PIA-MULTI-21-NOFO0001062</w:t>
                  </w:r>
                </w:p>
              </w:tc>
            </w:tr>
            <w:tr w:rsidR="003802D5" w:rsidRPr="003802D5" w14:paraId="11B73AC8" w14:textId="77777777" w:rsidTr="003802D5">
              <w:trPr>
                <w:tblCellSpacing w:w="0" w:type="dxa"/>
              </w:trPr>
              <w:tc>
                <w:tcPr>
                  <w:tcW w:w="2422" w:type="dxa"/>
                  <w:noWrap/>
                  <w:hideMark/>
                </w:tcPr>
                <w:p w14:paraId="14157C74" w14:textId="77777777" w:rsidR="003802D5" w:rsidRPr="003802D5" w:rsidRDefault="003802D5" w:rsidP="003802D5">
                  <w:pPr>
                    <w:jc w:val="right"/>
                    <w:rPr>
                      <w:rFonts w:ascii="Arial" w:hAnsi="Arial" w:cs="Arial"/>
                      <w:b/>
                      <w:bCs/>
                      <w:color w:val="333333"/>
                      <w:sz w:val="22"/>
                      <w:szCs w:val="22"/>
                    </w:rPr>
                  </w:pPr>
                  <w:r w:rsidRPr="003802D5">
                    <w:rPr>
                      <w:rFonts w:ascii="Arial" w:hAnsi="Arial" w:cs="Arial"/>
                      <w:b/>
                      <w:bCs/>
                      <w:color w:val="333333"/>
                      <w:sz w:val="22"/>
                      <w:szCs w:val="22"/>
                    </w:rPr>
                    <w:t>Funding Opportunity Title:</w:t>
                  </w:r>
                </w:p>
              </w:tc>
              <w:tc>
                <w:tcPr>
                  <w:tcW w:w="2412" w:type="dxa"/>
                  <w:vAlign w:val="center"/>
                  <w:hideMark/>
                </w:tcPr>
                <w:p w14:paraId="1754225E" w14:textId="77777777" w:rsidR="003802D5" w:rsidRPr="003802D5" w:rsidRDefault="003802D5" w:rsidP="003802D5">
                  <w:pPr>
                    <w:rPr>
                      <w:rFonts w:ascii="Arial" w:hAnsi="Arial" w:cs="Arial"/>
                      <w:color w:val="363636"/>
                      <w:sz w:val="22"/>
                      <w:szCs w:val="22"/>
                    </w:rPr>
                  </w:pPr>
                  <w:r w:rsidRPr="003802D5">
                    <w:rPr>
                      <w:rFonts w:ascii="Arial" w:hAnsi="Arial" w:cs="Arial"/>
                      <w:color w:val="363636"/>
                      <w:sz w:val="22"/>
                      <w:szCs w:val="22"/>
                    </w:rPr>
                    <w:t>Pacific Islands Area Fiscal Year 2021 Conservation Solutions Through Strategic Partnerships Announcement for Funding</w:t>
                  </w:r>
                </w:p>
              </w:tc>
            </w:tr>
            <w:tr w:rsidR="003802D5" w:rsidRPr="003802D5" w14:paraId="1A92BC62" w14:textId="77777777" w:rsidTr="003802D5">
              <w:trPr>
                <w:tblCellSpacing w:w="0" w:type="dxa"/>
              </w:trPr>
              <w:tc>
                <w:tcPr>
                  <w:tcW w:w="2422" w:type="dxa"/>
                  <w:noWrap/>
                  <w:hideMark/>
                </w:tcPr>
                <w:p w14:paraId="3D56BAD6" w14:textId="77777777" w:rsidR="003802D5" w:rsidRPr="003802D5" w:rsidRDefault="003802D5" w:rsidP="003802D5">
                  <w:pPr>
                    <w:jc w:val="right"/>
                    <w:rPr>
                      <w:rFonts w:ascii="Arial" w:hAnsi="Arial" w:cs="Arial"/>
                      <w:b/>
                      <w:bCs/>
                      <w:color w:val="333333"/>
                      <w:sz w:val="22"/>
                      <w:szCs w:val="22"/>
                    </w:rPr>
                  </w:pPr>
                  <w:r w:rsidRPr="003802D5">
                    <w:rPr>
                      <w:rFonts w:ascii="Arial" w:hAnsi="Arial" w:cs="Arial"/>
                      <w:b/>
                      <w:bCs/>
                      <w:color w:val="333333"/>
                      <w:sz w:val="22"/>
                      <w:szCs w:val="22"/>
                    </w:rPr>
                    <w:lastRenderedPageBreak/>
                    <w:t>Opportunity Category:</w:t>
                  </w:r>
                </w:p>
              </w:tc>
              <w:tc>
                <w:tcPr>
                  <w:tcW w:w="2412" w:type="dxa"/>
                  <w:vAlign w:val="center"/>
                  <w:hideMark/>
                </w:tcPr>
                <w:p w14:paraId="434A75B7" w14:textId="77777777" w:rsidR="003802D5" w:rsidRPr="003802D5" w:rsidRDefault="003802D5" w:rsidP="003802D5">
                  <w:pPr>
                    <w:rPr>
                      <w:rFonts w:ascii="Arial" w:hAnsi="Arial" w:cs="Arial"/>
                      <w:color w:val="363636"/>
                      <w:sz w:val="22"/>
                      <w:szCs w:val="22"/>
                    </w:rPr>
                  </w:pPr>
                  <w:r w:rsidRPr="003802D5">
                    <w:rPr>
                      <w:rFonts w:ascii="Arial" w:hAnsi="Arial" w:cs="Arial"/>
                      <w:color w:val="363636"/>
                      <w:sz w:val="22"/>
                      <w:szCs w:val="22"/>
                    </w:rPr>
                    <w:t>Discretionary</w:t>
                  </w:r>
                </w:p>
              </w:tc>
            </w:tr>
            <w:tr w:rsidR="003802D5" w:rsidRPr="003802D5" w14:paraId="45D37299" w14:textId="77777777" w:rsidTr="003802D5">
              <w:trPr>
                <w:tblCellSpacing w:w="0" w:type="dxa"/>
              </w:trPr>
              <w:tc>
                <w:tcPr>
                  <w:tcW w:w="2422" w:type="dxa"/>
                  <w:noWrap/>
                  <w:hideMark/>
                </w:tcPr>
                <w:p w14:paraId="0A51B959" w14:textId="77777777" w:rsidR="003802D5" w:rsidRPr="003802D5" w:rsidRDefault="003802D5" w:rsidP="003802D5">
                  <w:pPr>
                    <w:jc w:val="right"/>
                    <w:rPr>
                      <w:rFonts w:ascii="Arial" w:hAnsi="Arial" w:cs="Arial"/>
                      <w:b/>
                      <w:bCs/>
                      <w:color w:val="333333"/>
                      <w:sz w:val="22"/>
                      <w:szCs w:val="22"/>
                    </w:rPr>
                  </w:pPr>
                  <w:r w:rsidRPr="003802D5">
                    <w:rPr>
                      <w:rFonts w:ascii="Arial" w:hAnsi="Arial" w:cs="Arial"/>
                      <w:b/>
                      <w:bCs/>
                      <w:color w:val="333333"/>
                      <w:sz w:val="22"/>
                      <w:szCs w:val="22"/>
                    </w:rPr>
                    <w:t>Opportunity Category Explanation:</w:t>
                  </w:r>
                </w:p>
              </w:tc>
              <w:tc>
                <w:tcPr>
                  <w:tcW w:w="2412" w:type="dxa"/>
                  <w:vAlign w:val="center"/>
                  <w:hideMark/>
                </w:tcPr>
                <w:p w14:paraId="7C403237" w14:textId="77777777" w:rsidR="003802D5" w:rsidRPr="003802D5" w:rsidRDefault="003802D5" w:rsidP="003802D5">
                  <w:pPr>
                    <w:rPr>
                      <w:rFonts w:ascii="Arial" w:hAnsi="Arial" w:cs="Arial"/>
                      <w:color w:val="363636"/>
                      <w:sz w:val="22"/>
                      <w:szCs w:val="22"/>
                    </w:rPr>
                  </w:pPr>
                  <w:r w:rsidRPr="003802D5">
                    <w:rPr>
                      <w:rFonts w:ascii="Arial" w:hAnsi="Arial" w:cs="Arial"/>
                      <w:color w:val="363636"/>
                      <w:sz w:val="22"/>
                      <w:szCs w:val="22"/>
                    </w:rPr>
                    <w:t> </w:t>
                  </w:r>
                </w:p>
              </w:tc>
            </w:tr>
            <w:tr w:rsidR="003802D5" w:rsidRPr="003802D5" w14:paraId="166C5C7D" w14:textId="77777777" w:rsidTr="003802D5">
              <w:trPr>
                <w:tblCellSpacing w:w="0" w:type="dxa"/>
              </w:trPr>
              <w:tc>
                <w:tcPr>
                  <w:tcW w:w="2422" w:type="dxa"/>
                  <w:noWrap/>
                  <w:hideMark/>
                </w:tcPr>
                <w:p w14:paraId="5BE032EB" w14:textId="77777777" w:rsidR="003802D5" w:rsidRPr="003802D5" w:rsidRDefault="003802D5" w:rsidP="003802D5">
                  <w:pPr>
                    <w:jc w:val="right"/>
                    <w:rPr>
                      <w:rFonts w:ascii="Arial" w:hAnsi="Arial" w:cs="Arial"/>
                      <w:b/>
                      <w:bCs/>
                      <w:color w:val="333333"/>
                      <w:sz w:val="22"/>
                      <w:szCs w:val="22"/>
                    </w:rPr>
                  </w:pPr>
                  <w:r w:rsidRPr="003802D5">
                    <w:rPr>
                      <w:rFonts w:ascii="Arial" w:hAnsi="Arial" w:cs="Arial"/>
                      <w:b/>
                      <w:bCs/>
                      <w:color w:val="333333"/>
                      <w:sz w:val="22"/>
                      <w:szCs w:val="22"/>
                    </w:rPr>
                    <w:t>Funding Instrument Type:</w:t>
                  </w:r>
                </w:p>
              </w:tc>
              <w:tc>
                <w:tcPr>
                  <w:tcW w:w="2412" w:type="dxa"/>
                  <w:vAlign w:val="center"/>
                  <w:hideMark/>
                </w:tcPr>
                <w:p w14:paraId="430E4B52" w14:textId="77777777" w:rsidR="003802D5" w:rsidRPr="003802D5" w:rsidRDefault="003802D5" w:rsidP="003802D5">
                  <w:pPr>
                    <w:rPr>
                      <w:rFonts w:ascii="Arial" w:hAnsi="Arial" w:cs="Arial"/>
                      <w:color w:val="363636"/>
                      <w:sz w:val="22"/>
                      <w:szCs w:val="22"/>
                    </w:rPr>
                  </w:pPr>
                  <w:r w:rsidRPr="003802D5">
                    <w:rPr>
                      <w:rFonts w:ascii="Arial" w:hAnsi="Arial" w:cs="Arial"/>
                      <w:color w:val="363636"/>
                      <w:sz w:val="22"/>
                      <w:szCs w:val="22"/>
                    </w:rPr>
                    <w:t>Cooperative Agreement</w:t>
                  </w:r>
                </w:p>
              </w:tc>
            </w:tr>
            <w:tr w:rsidR="003802D5" w:rsidRPr="003802D5" w14:paraId="3B9A401E" w14:textId="77777777" w:rsidTr="003802D5">
              <w:trPr>
                <w:tblCellSpacing w:w="0" w:type="dxa"/>
              </w:trPr>
              <w:tc>
                <w:tcPr>
                  <w:tcW w:w="2422" w:type="dxa"/>
                  <w:noWrap/>
                  <w:hideMark/>
                </w:tcPr>
                <w:p w14:paraId="5624D6C4" w14:textId="77777777" w:rsidR="003802D5" w:rsidRPr="003802D5" w:rsidRDefault="003802D5" w:rsidP="003802D5">
                  <w:pPr>
                    <w:jc w:val="right"/>
                    <w:rPr>
                      <w:rFonts w:ascii="Arial" w:hAnsi="Arial" w:cs="Arial"/>
                      <w:b/>
                      <w:bCs/>
                      <w:color w:val="333333"/>
                      <w:sz w:val="22"/>
                      <w:szCs w:val="22"/>
                    </w:rPr>
                  </w:pPr>
                  <w:r w:rsidRPr="003802D5">
                    <w:rPr>
                      <w:rFonts w:ascii="Arial" w:hAnsi="Arial" w:cs="Arial"/>
                      <w:b/>
                      <w:bCs/>
                      <w:color w:val="333333"/>
                      <w:sz w:val="22"/>
                      <w:szCs w:val="22"/>
                    </w:rPr>
                    <w:t>Category of Funding Activity:</w:t>
                  </w:r>
                </w:p>
              </w:tc>
              <w:tc>
                <w:tcPr>
                  <w:tcW w:w="2412" w:type="dxa"/>
                  <w:vAlign w:val="center"/>
                  <w:hideMark/>
                </w:tcPr>
                <w:p w14:paraId="5E4FEF40" w14:textId="77777777" w:rsidR="003802D5" w:rsidRPr="003802D5" w:rsidRDefault="003802D5" w:rsidP="003802D5">
                  <w:pPr>
                    <w:rPr>
                      <w:rFonts w:ascii="Arial" w:hAnsi="Arial" w:cs="Arial"/>
                      <w:color w:val="363636"/>
                      <w:sz w:val="22"/>
                      <w:szCs w:val="22"/>
                    </w:rPr>
                  </w:pPr>
                  <w:r w:rsidRPr="003802D5">
                    <w:rPr>
                      <w:rFonts w:ascii="Arial" w:hAnsi="Arial" w:cs="Arial"/>
                      <w:color w:val="363636"/>
                      <w:sz w:val="22"/>
                      <w:szCs w:val="22"/>
                    </w:rPr>
                    <w:t>Agriculture</w:t>
                  </w:r>
                  <w:r w:rsidRPr="003802D5">
                    <w:rPr>
                      <w:rFonts w:ascii="Arial" w:hAnsi="Arial" w:cs="Arial"/>
                      <w:color w:val="363636"/>
                      <w:sz w:val="22"/>
                      <w:szCs w:val="22"/>
                    </w:rPr>
                    <w:br/>
                    <w:t>Environment</w:t>
                  </w:r>
                  <w:r w:rsidRPr="003802D5">
                    <w:rPr>
                      <w:rFonts w:ascii="Arial" w:hAnsi="Arial" w:cs="Arial"/>
                      <w:color w:val="363636"/>
                      <w:sz w:val="22"/>
                      <w:szCs w:val="22"/>
                    </w:rPr>
                    <w:br/>
                    <w:t>Natural Resources</w:t>
                  </w:r>
                </w:p>
              </w:tc>
            </w:tr>
            <w:tr w:rsidR="003802D5" w:rsidRPr="003802D5" w14:paraId="098AED4E" w14:textId="77777777" w:rsidTr="003802D5">
              <w:trPr>
                <w:tblCellSpacing w:w="0" w:type="dxa"/>
              </w:trPr>
              <w:tc>
                <w:tcPr>
                  <w:tcW w:w="2422" w:type="dxa"/>
                  <w:noWrap/>
                  <w:hideMark/>
                </w:tcPr>
                <w:p w14:paraId="279A9EE2" w14:textId="77777777" w:rsidR="003802D5" w:rsidRPr="003802D5" w:rsidRDefault="003802D5" w:rsidP="003802D5">
                  <w:pPr>
                    <w:jc w:val="right"/>
                    <w:rPr>
                      <w:rFonts w:ascii="Arial" w:hAnsi="Arial" w:cs="Arial"/>
                      <w:b/>
                      <w:bCs/>
                      <w:color w:val="333333"/>
                      <w:sz w:val="22"/>
                      <w:szCs w:val="22"/>
                    </w:rPr>
                  </w:pPr>
                  <w:r w:rsidRPr="003802D5">
                    <w:rPr>
                      <w:rFonts w:ascii="Arial" w:hAnsi="Arial" w:cs="Arial"/>
                      <w:b/>
                      <w:bCs/>
                      <w:color w:val="333333"/>
                      <w:sz w:val="22"/>
                      <w:szCs w:val="22"/>
                    </w:rPr>
                    <w:t>Category Explanation:</w:t>
                  </w:r>
                </w:p>
              </w:tc>
              <w:tc>
                <w:tcPr>
                  <w:tcW w:w="2412" w:type="dxa"/>
                  <w:vAlign w:val="center"/>
                  <w:hideMark/>
                </w:tcPr>
                <w:p w14:paraId="71CE11B9" w14:textId="77777777" w:rsidR="003802D5" w:rsidRPr="003802D5" w:rsidRDefault="003802D5" w:rsidP="003802D5">
                  <w:pPr>
                    <w:rPr>
                      <w:rFonts w:ascii="Arial" w:hAnsi="Arial" w:cs="Arial"/>
                      <w:color w:val="363636"/>
                      <w:sz w:val="22"/>
                      <w:szCs w:val="22"/>
                    </w:rPr>
                  </w:pPr>
                  <w:r w:rsidRPr="003802D5">
                    <w:rPr>
                      <w:rFonts w:ascii="Arial" w:hAnsi="Arial" w:cs="Arial"/>
                      <w:color w:val="363636"/>
                      <w:sz w:val="22"/>
                      <w:szCs w:val="22"/>
                    </w:rPr>
                    <w:t> </w:t>
                  </w:r>
                </w:p>
              </w:tc>
            </w:tr>
            <w:tr w:rsidR="003802D5" w:rsidRPr="003802D5" w14:paraId="7C240031" w14:textId="77777777" w:rsidTr="003802D5">
              <w:trPr>
                <w:tblCellSpacing w:w="0" w:type="dxa"/>
              </w:trPr>
              <w:tc>
                <w:tcPr>
                  <w:tcW w:w="2422" w:type="dxa"/>
                  <w:noWrap/>
                  <w:hideMark/>
                </w:tcPr>
                <w:p w14:paraId="31BE8FFF" w14:textId="77777777" w:rsidR="003802D5" w:rsidRPr="003802D5" w:rsidRDefault="003802D5" w:rsidP="003802D5">
                  <w:pPr>
                    <w:jc w:val="right"/>
                    <w:rPr>
                      <w:rFonts w:ascii="Arial" w:hAnsi="Arial" w:cs="Arial"/>
                      <w:b/>
                      <w:bCs/>
                      <w:color w:val="333333"/>
                      <w:sz w:val="22"/>
                      <w:szCs w:val="22"/>
                    </w:rPr>
                  </w:pPr>
                  <w:r w:rsidRPr="003802D5">
                    <w:rPr>
                      <w:rFonts w:ascii="Arial" w:hAnsi="Arial" w:cs="Arial"/>
                      <w:b/>
                      <w:bCs/>
                      <w:color w:val="333333"/>
                      <w:sz w:val="22"/>
                      <w:szCs w:val="22"/>
                    </w:rPr>
                    <w:t>Expected Number of Awards:</w:t>
                  </w:r>
                </w:p>
              </w:tc>
              <w:tc>
                <w:tcPr>
                  <w:tcW w:w="2412" w:type="dxa"/>
                  <w:vAlign w:val="center"/>
                  <w:hideMark/>
                </w:tcPr>
                <w:p w14:paraId="76A6E820" w14:textId="77777777" w:rsidR="003802D5" w:rsidRPr="003802D5" w:rsidRDefault="003802D5" w:rsidP="003802D5">
                  <w:pPr>
                    <w:rPr>
                      <w:rFonts w:ascii="Arial" w:hAnsi="Arial" w:cs="Arial"/>
                      <w:color w:val="363636"/>
                      <w:sz w:val="22"/>
                      <w:szCs w:val="22"/>
                    </w:rPr>
                  </w:pPr>
                  <w:r w:rsidRPr="003802D5">
                    <w:rPr>
                      <w:rFonts w:ascii="Arial" w:hAnsi="Arial" w:cs="Arial"/>
                      <w:color w:val="363636"/>
                      <w:sz w:val="22"/>
                      <w:szCs w:val="22"/>
                    </w:rPr>
                    <w:t>7</w:t>
                  </w:r>
                </w:p>
              </w:tc>
            </w:tr>
            <w:tr w:rsidR="003802D5" w:rsidRPr="003802D5" w14:paraId="484A7361" w14:textId="77777777" w:rsidTr="003802D5">
              <w:trPr>
                <w:tblCellSpacing w:w="0" w:type="dxa"/>
              </w:trPr>
              <w:tc>
                <w:tcPr>
                  <w:tcW w:w="2422" w:type="dxa"/>
                  <w:noWrap/>
                  <w:hideMark/>
                </w:tcPr>
                <w:p w14:paraId="0C285FA6" w14:textId="77777777" w:rsidR="003802D5" w:rsidRPr="003802D5" w:rsidRDefault="003802D5" w:rsidP="003802D5">
                  <w:pPr>
                    <w:jc w:val="right"/>
                    <w:rPr>
                      <w:rFonts w:ascii="Arial" w:hAnsi="Arial" w:cs="Arial"/>
                      <w:b/>
                      <w:bCs/>
                      <w:color w:val="333333"/>
                      <w:sz w:val="22"/>
                      <w:szCs w:val="22"/>
                    </w:rPr>
                  </w:pPr>
                  <w:r w:rsidRPr="003802D5">
                    <w:rPr>
                      <w:rFonts w:ascii="Arial" w:hAnsi="Arial" w:cs="Arial"/>
                      <w:b/>
                      <w:bCs/>
                      <w:color w:val="333333"/>
                      <w:sz w:val="22"/>
                      <w:szCs w:val="22"/>
                    </w:rPr>
                    <w:t>CFDA Number(s):</w:t>
                  </w:r>
                </w:p>
              </w:tc>
              <w:tc>
                <w:tcPr>
                  <w:tcW w:w="2412" w:type="dxa"/>
                  <w:vAlign w:val="center"/>
                  <w:hideMark/>
                </w:tcPr>
                <w:p w14:paraId="03EA22EC" w14:textId="77777777" w:rsidR="003802D5" w:rsidRPr="003802D5" w:rsidRDefault="003802D5" w:rsidP="003802D5">
                  <w:pPr>
                    <w:rPr>
                      <w:rFonts w:ascii="Arial" w:hAnsi="Arial" w:cs="Arial"/>
                      <w:color w:val="363636"/>
                      <w:sz w:val="22"/>
                      <w:szCs w:val="22"/>
                    </w:rPr>
                  </w:pPr>
                  <w:r w:rsidRPr="003802D5">
                    <w:rPr>
                      <w:rFonts w:ascii="Arial" w:hAnsi="Arial" w:cs="Arial"/>
                      <w:color w:val="363636"/>
                      <w:sz w:val="22"/>
                      <w:szCs w:val="22"/>
                    </w:rPr>
                    <w:t>10.902 -- Soil and Water Conservation</w:t>
                  </w:r>
                  <w:r w:rsidRPr="003802D5">
                    <w:rPr>
                      <w:rFonts w:ascii="Arial" w:hAnsi="Arial" w:cs="Arial"/>
                      <w:color w:val="363636"/>
                      <w:sz w:val="22"/>
                      <w:szCs w:val="22"/>
                    </w:rPr>
                    <w:br/>
                    <w:t>10.912 -- Environmental Quality Incentives Program</w:t>
                  </w:r>
                  <w:r w:rsidRPr="003802D5">
                    <w:rPr>
                      <w:rFonts w:ascii="Arial" w:hAnsi="Arial" w:cs="Arial"/>
                      <w:color w:val="363636"/>
                      <w:sz w:val="22"/>
                      <w:szCs w:val="22"/>
                    </w:rPr>
                    <w:br/>
                    <w:t>10.917 -- Agricultural Management Assistance</w:t>
                  </w:r>
                  <w:r w:rsidRPr="003802D5">
                    <w:rPr>
                      <w:rFonts w:ascii="Arial" w:hAnsi="Arial" w:cs="Arial"/>
                      <w:color w:val="363636"/>
                      <w:sz w:val="22"/>
                      <w:szCs w:val="22"/>
                    </w:rPr>
                    <w:br/>
                    <w:t>10.924 -- Conservation Stewardship Program</w:t>
                  </w:r>
                </w:p>
              </w:tc>
            </w:tr>
            <w:tr w:rsidR="003802D5" w:rsidRPr="003802D5" w14:paraId="3063A9E8" w14:textId="77777777" w:rsidTr="003802D5">
              <w:trPr>
                <w:tblCellSpacing w:w="0" w:type="dxa"/>
              </w:trPr>
              <w:tc>
                <w:tcPr>
                  <w:tcW w:w="2422" w:type="dxa"/>
                  <w:noWrap/>
                  <w:hideMark/>
                </w:tcPr>
                <w:p w14:paraId="6B391A31" w14:textId="77777777" w:rsidR="003802D5" w:rsidRPr="003802D5" w:rsidRDefault="003802D5" w:rsidP="003802D5">
                  <w:pPr>
                    <w:jc w:val="right"/>
                    <w:rPr>
                      <w:rFonts w:ascii="Arial" w:hAnsi="Arial" w:cs="Arial"/>
                      <w:b/>
                      <w:bCs/>
                      <w:color w:val="333333"/>
                      <w:sz w:val="22"/>
                      <w:szCs w:val="22"/>
                    </w:rPr>
                  </w:pPr>
                  <w:r w:rsidRPr="003802D5">
                    <w:rPr>
                      <w:rFonts w:ascii="Arial" w:hAnsi="Arial" w:cs="Arial"/>
                      <w:b/>
                      <w:bCs/>
                      <w:color w:val="333333"/>
                      <w:sz w:val="22"/>
                      <w:szCs w:val="22"/>
                    </w:rPr>
                    <w:t>Cost Sharing or Matching Requirement:</w:t>
                  </w:r>
                </w:p>
              </w:tc>
              <w:tc>
                <w:tcPr>
                  <w:tcW w:w="2412" w:type="dxa"/>
                  <w:vAlign w:val="center"/>
                  <w:hideMark/>
                </w:tcPr>
                <w:p w14:paraId="08AEAE5C" w14:textId="77777777" w:rsidR="003802D5" w:rsidRPr="003802D5" w:rsidRDefault="003802D5" w:rsidP="003802D5">
                  <w:pPr>
                    <w:rPr>
                      <w:rFonts w:ascii="Arial" w:hAnsi="Arial" w:cs="Arial"/>
                      <w:color w:val="363636"/>
                      <w:sz w:val="22"/>
                      <w:szCs w:val="22"/>
                    </w:rPr>
                  </w:pPr>
                  <w:r w:rsidRPr="003802D5">
                    <w:rPr>
                      <w:rFonts w:ascii="Arial" w:hAnsi="Arial" w:cs="Arial"/>
                      <w:color w:val="363636"/>
                      <w:sz w:val="22"/>
                      <w:szCs w:val="22"/>
                    </w:rPr>
                    <w:t>No</w:t>
                  </w:r>
                </w:p>
              </w:tc>
            </w:tr>
          </w:tbl>
          <w:p w14:paraId="4D6B606E" w14:textId="77777777" w:rsidR="003802D5" w:rsidRPr="003802D5" w:rsidRDefault="003802D5" w:rsidP="003802D5">
            <w:pPr>
              <w:pStyle w:val="NoSpacing"/>
              <w:tabs>
                <w:tab w:val="left" w:pos="467"/>
              </w:tabs>
              <w:rPr>
                <w:rFonts w:ascii="Helvetica" w:hAnsi="Helvetica" w:cs="Helvetica"/>
                <w:color w:val="222222"/>
              </w:rPr>
            </w:pPr>
            <w:r>
              <w:rPr>
                <w:rFonts w:ascii="Helvetica" w:hAnsi="Helvetica" w:cs="Helvetica"/>
                <w:color w:val="222222"/>
              </w:rPr>
              <w:tab/>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409"/>
              <w:gridCol w:w="40"/>
              <w:gridCol w:w="7036"/>
            </w:tblGrid>
            <w:tr w:rsidR="003802D5" w:rsidRPr="003802D5" w14:paraId="31D3F8C9" w14:textId="77777777" w:rsidTr="003802D5">
              <w:trPr>
                <w:tblCellSpacing w:w="0" w:type="dxa"/>
              </w:trPr>
              <w:tc>
                <w:tcPr>
                  <w:tcW w:w="0" w:type="auto"/>
                  <w:noWrap/>
                  <w:hideMark/>
                </w:tcPr>
                <w:p w14:paraId="2B5F33C7" w14:textId="77777777" w:rsidR="003802D5" w:rsidRPr="003802D5" w:rsidRDefault="003802D5" w:rsidP="003802D5">
                  <w:pPr>
                    <w:pStyle w:val="NoSpacing"/>
                    <w:tabs>
                      <w:tab w:val="left" w:pos="467"/>
                    </w:tabs>
                    <w:rPr>
                      <w:rFonts w:ascii="Helvetica" w:hAnsi="Helvetica" w:cs="Helvetica"/>
                      <w:b/>
                      <w:bCs/>
                      <w:color w:val="222222"/>
                    </w:rPr>
                  </w:pPr>
                  <w:r w:rsidRPr="003802D5">
                    <w:rPr>
                      <w:rFonts w:ascii="Helvetica" w:hAnsi="Helvetica" w:cs="Helvetica"/>
                      <w:b/>
                      <w:bCs/>
                      <w:color w:val="222222"/>
                    </w:rPr>
                    <w:t>Posted Date:</w:t>
                  </w:r>
                </w:p>
              </w:tc>
              <w:tc>
                <w:tcPr>
                  <w:tcW w:w="0" w:type="auto"/>
                  <w:gridSpan w:val="2"/>
                  <w:vAlign w:val="center"/>
                  <w:hideMark/>
                </w:tcPr>
                <w:p w14:paraId="7E522EA2" w14:textId="77777777" w:rsidR="003802D5" w:rsidRPr="003802D5" w:rsidRDefault="003802D5" w:rsidP="003802D5">
                  <w:pPr>
                    <w:pStyle w:val="NoSpacing"/>
                    <w:tabs>
                      <w:tab w:val="left" w:pos="467"/>
                    </w:tabs>
                    <w:rPr>
                      <w:rFonts w:ascii="Helvetica" w:hAnsi="Helvetica" w:cs="Helvetica"/>
                      <w:color w:val="222222"/>
                    </w:rPr>
                  </w:pPr>
                  <w:r w:rsidRPr="003802D5">
                    <w:rPr>
                      <w:rFonts w:ascii="Helvetica" w:hAnsi="Helvetica" w:cs="Helvetica"/>
                      <w:color w:val="222222"/>
                    </w:rPr>
                    <w:t>Feb 25, 2021</w:t>
                  </w:r>
                </w:p>
              </w:tc>
            </w:tr>
            <w:tr w:rsidR="003802D5" w:rsidRPr="003802D5" w14:paraId="481D1519" w14:textId="77777777" w:rsidTr="003802D5">
              <w:trPr>
                <w:tblCellSpacing w:w="0" w:type="dxa"/>
              </w:trPr>
              <w:tc>
                <w:tcPr>
                  <w:tcW w:w="0" w:type="auto"/>
                  <w:noWrap/>
                  <w:hideMark/>
                </w:tcPr>
                <w:p w14:paraId="2BFBFB48" w14:textId="77777777" w:rsidR="003802D5" w:rsidRPr="003802D5" w:rsidRDefault="003802D5" w:rsidP="003802D5">
                  <w:pPr>
                    <w:pStyle w:val="NoSpacing"/>
                    <w:tabs>
                      <w:tab w:val="left" w:pos="467"/>
                    </w:tabs>
                    <w:rPr>
                      <w:rFonts w:ascii="Helvetica" w:hAnsi="Helvetica" w:cs="Helvetica"/>
                      <w:b/>
                      <w:bCs/>
                      <w:color w:val="222222"/>
                    </w:rPr>
                  </w:pPr>
                  <w:r w:rsidRPr="003802D5">
                    <w:rPr>
                      <w:rFonts w:ascii="Helvetica" w:hAnsi="Helvetica" w:cs="Helvetica"/>
                      <w:b/>
                      <w:bCs/>
                      <w:color w:val="222222"/>
                    </w:rPr>
                    <w:t>Last Updated Date:</w:t>
                  </w:r>
                </w:p>
              </w:tc>
              <w:tc>
                <w:tcPr>
                  <w:tcW w:w="0" w:type="auto"/>
                  <w:gridSpan w:val="2"/>
                  <w:vAlign w:val="center"/>
                  <w:hideMark/>
                </w:tcPr>
                <w:p w14:paraId="7CE3BED6" w14:textId="77777777" w:rsidR="003802D5" w:rsidRPr="003802D5" w:rsidRDefault="003802D5" w:rsidP="003802D5">
                  <w:pPr>
                    <w:pStyle w:val="NoSpacing"/>
                    <w:tabs>
                      <w:tab w:val="left" w:pos="467"/>
                    </w:tabs>
                    <w:rPr>
                      <w:rFonts w:ascii="Helvetica" w:hAnsi="Helvetica" w:cs="Helvetica"/>
                      <w:color w:val="222222"/>
                    </w:rPr>
                  </w:pPr>
                  <w:r w:rsidRPr="003802D5">
                    <w:rPr>
                      <w:rFonts w:ascii="Helvetica" w:hAnsi="Helvetica" w:cs="Helvetica"/>
                      <w:color w:val="222222"/>
                    </w:rPr>
                    <w:t>Feb 25, 2021</w:t>
                  </w:r>
                </w:p>
              </w:tc>
            </w:tr>
            <w:tr w:rsidR="003802D5" w:rsidRPr="003802D5" w14:paraId="7A20D1BD" w14:textId="77777777" w:rsidTr="003802D5">
              <w:trPr>
                <w:tblCellSpacing w:w="0" w:type="dxa"/>
              </w:trPr>
              <w:tc>
                <w:tcPr>
                  <w:tcW w:w="0" w:type="auto"/>
                  <w:gridSpan w:val="2"/>
                  <w:noWrap/>
                  <w:hideMark/>
                </w:tcPr>
                <w:p w14:paraId="2E947C2A" w14:textId="77777777" w:rsidR="003802D5" w:rsidRPr="003802D5" w:rsidRDefault="003802D5" w:rsidP="003802D5">
                  <w:pPr>
                    <w:pStyle w:val="NoSpacing"/>
                    <w:tabs>
                      <w:tab w:val="left" w:pos="467"/>
                    </w:tabs>
                    <w:rPr>
                      <w:rFonts w:ascii="Helvetica" w:hAnsi="Helvetica" w:cs="Helvetica"/>
                      <w:b/>
                      <w:bCs/>
                      <w:color w:val="222222"/>
                    </w:rPr>
                  </w:pPr>
                  <w:r w:rsidRPr="003802D5">
                    <w:rPr>
                      <w:rFonts w:ascii="Helvetica" w:hAnsi="Helvetica" w:cs="Helvetica"/>
                      <w:b/>
                      <w:bCs/>
                      <w:color w:val="222222"/>
                    </w:rPr>
                    <w:t>Current Closing Date for Applications:</w:t>
                  </w:r>
                </w:p>
              </w:tc>
              <w:tc>
                <w:tcPr>
                  <w:tcW w:w="0" w:type="auto"/>
                  <w:vAlign w:val="center"/>
                  <w:hideMark/>
                </w:tcPr>
                <w:p w14:paraId="116C12FB" w14:textId="77777777" w:rsidR="003802D5" w:rsidRPr="003802D5" w:rsidRDefault="003802D5" w:rsidP="003802D5">
                  <w:pPr>
                    <w:pStyle w:val="NoSpacing"/>
                    <w:tabs>
                      <w:tab w:val="left" w:pos="467"/>
                    </w:tabs>
                    <w:rPr>
                      <w:rFonts w:ascii="Helvetica" w:hAnsi="Helvetica" w:cs="Helvetica"/>
                      <w:color w:val="222222"/>
                    </w:rPr>
                  </w:pPr>
                  <w:r w:rsidRPr="003802D5">
                    <w:rPr>
                      <w:rFonts w:ascii="Helvetica" w:hAnsi="Helvetica" w:cs="Helvetica"/>
                      <w:color w:val="222222"/>
                    </w:rPr>
                    <w:t>Apr 26, 2021  Applicants must submit their applications via Grants.gov by 11:59 pm Eastern Time on April 26, 2021. Questions regarding this notice of funding opportunity (NFO) may be submitted until April 7, 2021, via email to the Federal Awarding Agency Contact (see section H. of the NFO) with the Opportunity Number in the subject line. Responses to questions posed will be posted on Grants.gov approximately two weeks before the application due date. A webinar for applicants is scheduled for March 10, 2021, at 2 p.m. Hawaii Standard Time. Information on how to participate in the webinar will be posted to the NRCS PIA website (https://www.nrcs.usda.gov/wps/portal/nrcs/events/pia/newsroom/events/?eventDate=3-2021).</w:t>
                  </w:r>
                </w:p>
              </w:tc>
            </w:tr>
            <w:tr w:rsidR="003802D5" w:rsidRPr="003802D5" w14:paraId="007A20A6" w14:textId="77777777" w:rsidTr="003802D5">
              <w:trPr>
                <w:tblCellSpacing w:w="0" w:type="dxa"/>
              </w:trPr>
              <w:tc>
                <w:tcPr>
                  <w:tcW w:w="0" w:type="auto"/>
                  <w:gridSpan w:val="2"/>
                  <w:noWrap/>
                  <w:hideMark/>
                </w:tcPr>
                <w:p w14:paraId="581B4674" w14:textId="77777777" w:rsidR="003802D5" w:rsidRPr="003802D5" w:rsidRDefault="003802D5" w:rsidP="003802D5">
                  <w:pPr>
                    <w:pStyle w:val="NoSpacing"/>
                    <w:tabs>
                      <w:tab w:val="left" w:pos="467"/>
                    </w:tabs>
                    <w:rPr>
                      <w:rFonts w:ascii="Helvetica" w:hAnsi="Helvetica" w:cs="Helvetica"/>
                      <w:b/>
                      <w:bCs/>
                      <w:color w:val="222222"/>
                    </w:rPr>
                  </w:pPr>
                  <w:r w:rsidRPr="003802D5">
                    <w:rPr>
                      <w:rFonts w:ascii="Helvetica" w:hAnsi="Helvetica" w:cs="Helvetica"/>
                      <w:b/>
                      <w:bCs/>
                      <w:color w:val="222222"/>
                    </w:rPr>
                    <w:t>Archive Date:</w:t>
                  </w:r>
                </w:p>
              </w:tc>
              <w:tc>
                <w:tcPr>
                  <w:tcW w:w="0" w:type="auto"/>
                  <w:vAlign w:val="center"/>
                  <w:hideMark/>
                </w:tcPr>
                <w:p w14:paraId="296AC7A7" w14:textId="77777777" w:rsidR="003802D5" w:rsidRPr="003802D5" w:rsidRDefault="003802D5" w:rsidP="003802D5">
                  <w:pPr>
                    <w:pStyle w:val="NoSpacing"/>
                    <w:tabs>
                      <w:tab w:val="left" w:pos="467"/>
                    </w:tabs>
                    <w:rPr>
                      <w:rFonts w:ascii="Helvetica" w:hAnsi="Helvetica" w:cs="Helvetica"/>
                      <w:color w:val="222222"/>
                    </w:rPr>
                  </w:pPr>
                  <w:r w:rsidRPr="003802D5">
                    <w:rPr>
                      <w:rFonts w:ascii="Helvetica" w:hAnsi="Helvetica" w:cs="Helvetica"/>
                      <w:color w:val="222222"/>
                    </w:rPr>
                    <w:t>May 26, 2021</w:t>
                  </w:r>
                </w:p>
              </w:tc>
            </w:tr>
            <w:tr w:rsidR="003802D5" w:rsidRPr="003802D5" w14:paraId="607A4333" w14:textId="77777777" w:rsidTr="003802D5">
              <w:trPr>
                <w:tblCellSpacing w:w="0" w:type="dxa"/>
              </w:trPr>
              <w:tc>
                <w:tcPr>
                  <w:tcW w:w="0" w:type="auto"/>
                  <w:gridSpan w:val="2"/>
                  <w:noWrap/>
                  <w:hideMark/>
                </w:tcPr>
                <w:p w14:paraId="68431EA6" w14:textId="77777777" w:rsidR="003802D5" w:rsidRPr="003802D5" w:rsidRDefault="003802D5" w:rsidP="003802D5">
                  <w:pPr>
                    <w:pStyle w:val="NoSpacing"/>
                    <w:tabs>
                      <w:tab w:val="left" w:pos="467"/>
                    </w:tabs>
                    <w:rPr>
                      <w:rFonts w:ascii="Helvetica" w:hAnsi="Helvetica" w:cs="Helvetica"/>
                      <w:b/>
                      <w:bCs/>
                      <w:color w:val="222222"/>
                    </w:rPr>
                  </w:pPr>
                  <w:r w:rsidRPr="003802D5">
                    <w:rPr>
                      <w:rFonts w:ascii="Helvetica" w:hAnsi="Helvetica" w:cs="Helvetica"/>
                      <w:b/>
                      <w:bCs/>
                      <w:color w:val="222222"/>
                    </w:rPr>
                    <w:t>Estimated Total Program Funding:</w:t>
                  </w:r>
                </w:p>
              </w:tc>
              <w:tc>
                <w:tcPr>
                  <w:tcW w:w="0" w:type="auto"/>
                  <w:vAlign w:val="center"/>
                  <w:hideMark/>
                </w:tcPr>
                <w:p w14:paraId="71FBB5CC" w14:textId="77777777" w:rsidR="003802D5" w:rsidRPr="003802D5" w:rsidRDefault="003802D5" w:rsidP="003802D5">
                  <w:pPr>
                    <w:pStyle w:val="NoSpacing"/>
                    <w:tabs>
                      <w:tab w:val="left" w:pos="467"/>
                    </w:tabs>
                    <w:rPr>
                      <w:rFonts w:ascii="Helvetica" w:hAnsi="Helvetica" w:cs="Helvetica"/>
                      <w:color w:val="222222"/>
                    </w:rPr>
                  </w:pPr>
                  <w:r w:rsidRPr="003802D5">
                    <w:rPr>
                      <w:rFonts w:ascii="Helvetica" w:hAnsi="Helvetica" w:cs="Helvetica"/>
                      <w:color w:val="222222"/>
                    </w:rPr>
                    <w:t> </w:t>
                  </w:r>
                </w:p>
              </w:tc>
            </w:tr>
            <w:tr w:rsidR="003802D5" w:rsidRPr="003802D5" w14:paraId="6F800091" w14:textId="77777777" w:rsidTr="003802D5">
              <w:trPr>
                <w:tblCellSpacing w:w="0" w:type="dxa"/>
              </w:trPr>
              <w:tc>
                <w:tcPr>
                  <w:tcW w:w="0" w:type="auto"/>
                  <w:gridSpan w:val="2"/>
                  <w:noWrap/>
                  <w:hideMark/>
                </w:tcPr>
                <w:p w14:paraId="4D70F18A" w14:textId="77777777" w:rsidR="003802D5" w:rsidRPr="003802D5" w:rsidRDefault="003802D5" w:rsidP="003802D5">
                  <w:pPr>
                    <w:pStyle w:val="NoSpacing"/>
                    <w:tabs>
                      <w:tab w:val="left" w:pos="467"/>
                    </w:tabs>
                    <w:rPr>
                      <w:rFonts w:ascii="Helvetica" w:hAnsi="Helvetica" w:cs="Helvetica"/>
                      <w:b/>
                      <w:bCs/>
                      <w:color w:val="222222"/>
                    </w:rPr>
                  </w:pPr>
                  <w:r w:rsidRPr="003802D5">
                    <w:rPr>
                      <w:rFonts w:ascii="Helvetica" w:hAnsi="Helvetica" w:cs="Helvetica"/>
                      <w:b/>
                      <w:bCs/>
                      <w:color w:val="222222"/>
                    </w:rPr>
                    <w:t>Award Ceiling:</w:t>
                  </w:r>
                </w:p>
              </w:tc>
              <w:tc>
                <w:tcPr>
                  <w:tcW w:w="0" w:type="auto"/>
                  <w:vAlign w:val="center"/>
                  <w:hideMark/>
                </w:tcPr>
                <w:p w14:paraId="00EF1833" w14:textId="77777777" w:rsidR="003802D5" w:rsidRPr="003802D5" w:rsidRDefault="003802D5" w:rsidP="003802D5">
                  <w:pPr>
                    <w:pStyle w:val="NoSpacing"/>
                    <w:tabs>
                      <w:tab w:val="left" w:pos="467"/>
                    </w:tabs>
                    <w:rPr>
                      <w:rFonts w:ascii="Helvetica" w:hAnsi="Helvetica" w:cs="Helvetica"/>
                      <w:color w:val="222222"/>
                    </w:rPr>
                  </w:pPr>
                  <w:r w:rsidRPr="003802D5">
                    <w:rPr>
                      <w:rFonts w:ascii="Helvetica" w:hAnsi="Helvetica" w:cs="Helvetica"/>
                      <w:color w:val="222222"/>
                    </w:rPr>
                    <w:t>$500,000</w:t>
                  </w:r>
                </w:p>
              </w:tc>
            </w:tr>
            <w:tr w:rsidR="003802D5" w:rsidRPr="003802D5" w14:paraId="275375EF" w14:textId="77777777" w:rsidTr="003802D5">
              <w:trPr>
                <w:tblCellSpacing w:w="0" w:type="dxa"/>
              </w:trPr>
              <w:tc>
                <w:tcPr>
                  <w:tcW w:w="0" w:type="auto"/>
                  <w:gridSpan w:val="2"/>
                  <w:noWrap/>
                  <w:hideMark/>
                </w:tcPr>
                <w:p w14:paraId="1CA2A2AE" w14:textId="77777777" w:rsidR="003802D5" w:rsidRPr="003802D5" w:rsidRDefault="003802D5" w:rsidP="003802D5">
                  <w:pPr>
                    <w:pStyle w:val="NoSpacing"/>
                    <w:tabs>
                      <w:tab w:val="left" w:pos="467"/>
                    </w:tabs>
                    <w:rPr>
                      <w:rFonts w:ascii="Helvetica" w:hAnsi="Helvetica" w:cs="Helvetica"/>
                      <w:b/>
                      <w:bCs/>
                      <w:color w:val="222222"/>
                    </w:rPr>
                  </w:pPr>
                  <w:r w:rsidRPr="003802D5">
                    <w:rPr>
                      <w:rFonts w:ascii="Helvetica" w:hAnsi="Helvetica" w:cs="Helvetica"/>
                      <w:b/>
                      <w:bCs/>
                      <w:color w:val="222222"/>
                    </w:rPr>
                    <w:t>Award Floor:</w:t>
                  </w:r>
                </w:p>
              </w:tc>
              <w:tc>
                <w:tcPr>
                  <w:tcW w:w="0" w:type="auto"/>
                  <w:vAlign w:val="center"/>
                  <w:hideMark/>
                </w:tcPr>
                <w:p w14:paraId="2647B0B9" w14:textId="77777777" w:rsidR="003802D5" w:rsidRPr="003802D5" w:rsidRDefault="003802D5" w:rsidP="003802D5">
                  <w:pPr>
                    <w:pStyle w:val="NoSpacing"/>
                    <w:tabs>
                      <w:tab w:val="left" w:pos="467"/>
                    </w:tabs>
                    <w:rPr>
                      <w:rFonts w:ascii="Helvetica" w:hAnsi="Helvetica" w:cs="Helvetica"/>
                      <w:color w:val="222222"/>
                    </w:rPr>
                  </w:pPr>
                  <w:r w:rsidRPr="003802D5">
                    <w:rPr>
                      <w:rFonts w:ascii="Helvetica" w:hAnsi="Helvetica" w:cs="Helvetica"/>
                      <w:color w:val="222222"/>
                    </w:rPr>
                    <w:t>$60,000</w:t>
                  </w:r>
                </w:p>
              </w:tc>
            </w:tr>
          </w:tbl>
          <w:p w14:paraId="7A7A02BE" w14:textId="51CD560F" w:rsidR="003802D5" w:rsidRPr="003802D5" w:rsidRDefault="003802D5" w:rsidP="003802D5">
            <w:pPr>
              <w:pStyle w:val="NoSpacing"/>
              <w:tabs>
                <w:tab w:val="left" w:pos="467"/>
              </w:tabs>
              <w:rPr>
                <w:rFonts w:ascii="Helvetica" w:hAnsi="Helvetica" w:cs="Helvetica"/>
                <w:color w:val="222222"/>
              </w:rPr>
            </w:pPr>
          </w:p>
        </w:tc>
        <w:tc>
          <w:tcPr>
            <w:tcW w:w="94" w:type="pct"/>
            <w:hideMark/>
          </w:tcPr>
          <w:p w14:paraId="6F5094AF" w14:textId="77777777" w:rsidR="003802D5" w:rsidRPr="003802D5" w:rsidRDefault="003802D5" w:rsidP="003802D5">
            <w:pPr>
              <w:rPr>
                <w:rFonts w:ascii="Arial" w:hAnsi="Arial" w:cs="Arial"/>
                <w:color w:val="363636"/>
                <w:sz w:val="22"/>
                <w:szCs w:val="22"/>
              </w:rPr>
            </w:pPr>
          </w:p>
        </w:tc>
      </w:tr>
    </w:tbl>
    <w:p w14:paraId="594840FB" w14:textId="1EDA489D" w:rsidR="003802D5" w:rsidRPr="003802D5" w:rsidRDefault="003802D5" w:rsidP="003802D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3802D5" w:rsidRPr="003802D5" w14:paraId="228C6094" w14:textId="77777777" w:rsidTr="003802D5">
        <w:trPr>
          <w:tblCellSpacing w:w="0" w:type="dxa"/>
        </w:trPr>
        <w:tc>
          <w:tcPr>
            <w:tcW w:w="0" w:type="auto"/>
            <w:noWrap/>
            <w:hideMark/>
          </w:tcPr>
          <w:p w14:paraId="43F1C4BC" w14:textId="77777777" w:rsidR="003802D5" w:rsidRPr="003802D5" w:rsidRDefault="003802D5" w:rsidP="003802D5">
            <w:pPr>
              <w:pStyle w:val="NoSpacing"/>
              <w:rPr>
                <w:rFonts w:ascii="Helvetica" w:hAnsi="Helvetica" w:cs="Helvetica"/>
                <w:b/>
                <w:bCs/>
                <w:color w:val="222222"/>
              </w:rPr>
            </w:pPr>
            <w:r w:rsidRPr="003802D5">
              <w:rPr>
                <w:rFonts w:ascii="Helvetica" w:hAnsi="Helvetica" w:cs="Helvetica"/>
                <w:b/>
                <w:bCs/>
                <w:color w:val="222222"/>
              </w:rPr>
              <w:t>Eligible Applicants:</w:t>
            </w:r>
          </w:p>
        </w:tc>
        <w:tc>
          <w:tcPr>
            <w:tcW w:w="5000" w:type="pct"/>
            <w:vAlign w:val="center"/>
            <w:hideMark/>
          </w:tcPr>
          <w:p w14:paraId="2D153B30" w14:textId="77777777" w:rsidR="003802D5" w:rsidRPr="003802D5" w:rsidRDefault="003802D5" w:rsidP="003802D5">
            <w:pPr>
              <w:pStyle w:val="NoSpacing"/>
              <w:rPr>
                <w:rFonts w:ascii="Helvetica" w:hAnsi="Helvetica" w:cs="Helvetica"/>
                <w:color w:val="222222"/>
              </w:rPr>
            </w:pPr>
            <w:r w:rsidRPr="003802D5">
              <w:rPr>
                <w:rFonts w:ascii="Helvetica" w:hAnsi="Helvetica" w:cs="Helvetica"/>
                <w:color w:val="222222"/>
              </w:rPr>
              <w:t>Nonprofits having a 501(c)(3) status with the IRS, other than institutions of higher education</w:t>
            </w:r>
            <w:r w:rsidRPr="003802D5">
              <w:rPr>
                <w:rFonts w:ascii="Helvetica" w:hAnsi="Helvetica" w:cs="Helvetica"/>
                <w:color w:val="222222"/>
              </w:rPr>
              <w:br/>
              <w:t>Public and State controlled institutions of higher education</w:t>
            </w:r>
            <w:r w:rsidRPr="003802D5">
              <w:rPr>
                <w:rFonts w:ascii="Helvetica" w:hAnsi="Helvetica" w:cs="Helvetica"/>
                <w:color w:val="222222"/>
              </w:rPr>
              <w:br/>
              <w:t>State governments</w:t>
            </w:r>
            <w:r w:rsidRPr="003802D5">
              <w:rPr>
                <w:rFonts w:ascii="Helvetica" w:hAnsi="Helvetica" w:cs="Helvetica"/>
                <w:color w:val="222222"/>
              </w:rPr>
              <w:br/>
              <w:t>Private institutions of higher education</w:t>
            </w:r>
            <w:r w:rsidRPr="003802D5">
              <w:rPr>
                <w:rFonts w:ascii="Helvetica" w:hAnsi="Helvetica" w:cs="Helvetica"/>
                <w:color w:val="222222"/>
              </w:rPr>
              <w:br/>
              <w:t>City or township governments</w:t>
            </w:r>
            <w:r w:rsidRPr="003802D5">
              <w:rPr>
                <w:rFonts w:ascii="Helvetica" w:hAnsi="Helvetica" w:cs="Helvetica"/>
                <w:color w:val="222222"/>
              </w:rPr>
              <w:br/>
              <w:t>Nonprofits that do not have a 501(c)(3) status with the IRS, other than institutions of higher education</w:t>
            </w:r>
            <w:r w:rsidRPr="003802D5">
              <w:rPr>
                <w:rFonts w:ascii="Helvetica" w:hAnsi="Helvetica" w:cs="Helvetica"/>
                <w:color w:val="222222"/>
              </w:rPr>
              <w:br/>
              <w:t>County governments</w:t>
            </w:r>
          </w:p>
        </w:tc>
      </w:tr>
      <w:tr w:rsidR="003802D5" w:rsidRPr="003802D5" w14:paraId="73B8A196" w14:textId="77777777" w:rsidTr="003802D5">
        <w:trPr>
          <w:tblCellSpacing w:w="0" w:type="dxa"/>
        </w:trPr>
        <w:tc>
          <w:tcPr>
            <w:tcW w:w="0" w:type="auto"/>
            <w:noWrap/>
            <w:hideMark/>
          </w:tcPr>
          <w:p w14:paraId="7E61D3D2" w14:textId="77777777" w:rsidR="003802D5" w:rsidRPr="003802D5" w:rsidRDefault="003802D5" w:rsidP="003802D5">
            <w:pPr>
              <w:pStyle w:val="NoSpacing"/>
              <w:rPr>
                <w:rFonts w:ascii="Helvetica" w:hAnsi="Helvetica" w:cs="Helvetica"/>
                <w:b/>
                <w:bCs/>
                <w:color w:val="222222"/>
              </w:rPr>
            </w:pPr>
            <w:r w:rsidRPr="003802D5">
              <w:rPr>
                <w:rFonts w:ascii="Helvetica" w:hAnsi="Helvetica" w:cs="Helvetica"/>
                <w:b/>
                <w:bCs/>
                <w:color w:val="222222"/>
              </w:rPr>
              <w:t>Additional Information on Eligibility:</w:t>
            </w:r>
          </w:p>
        </w:tc>
        <w:tc>
          <w:tcPr>
            <w:tcW w:w="5000" w:type="pct"/>
            <w:vAlign w:val="center"/>
            <w:hideMark/>
          </w:tcPr>
          <w:p w14:paraId="0A081920" w14:textId="77777777" w:rsidR="003802D5" w:rsidRPr="003802D5" w:rsidRDefault="003802D5" w:rsidP="003802D5">
            <w:pPr>
              <w:pStyle w:val="NoSpacing"/>
              <w:rPr>
                <w:rFonts w:ascii="Helvetica" w:hAnsi="Helvetica" w:cs="Helvetica"/>
                <w:color w:val="222222"/>
              </w:rPr>
            </w:pPr>
            <w:r w:rsidRPr="003802D5">
              <w:rPr>
                <w:rFonts w:ascii="Helvetica" w:hAnsi="Helvetica" w:cs="Helvetica"/>
                <w:color w:val="222222"/>
              </w:rPr>
              <w:t> </w:t>
            </w:r>
          </w:p>
        </w:tc>
      </w:tr>
    </w:tbl>
    <w:p w14:paraId="0D1BE3D8" w14:textId="12C15B5A" w:rsidR="003802D5" w:rsidRPr="003802D5" w:rsidRDefault="003802D5" w:rsidP="003802D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061"/>
        <w:gridCol w:w="7829"/>
      </w:tblGrid>
      <w:tr w:rsidR="003802D5" w:rsidRPr="003802D5" w14:paraId="637FF020" w14:textId="77777777" w:rsidTr="003802D5">
        <w:trPr>
          <w:tblCellSpacing w:w="0" w:type="dxa"/>
        </w:trPr>
        <w:tc>
          <w:tcPr>
            <w:tcW w:w="0" w:type="auto"/>
            <w:noWrap/>
            <w:hideMark/>
          </w:tcPr>
          <w:p w14:paraId="02007BC3" w14:textId="77777777" w:rsidR="003802D5" w:rsidRPr="003802D5" w:rsidRDefault="003802D5" w:rsidP="003802D5">
            <w:pPr>
              <w:pStyle w:val="NoSpacing"/>
              <w:rPr>
                <w:rFonts w:ascii="Helvetica" w:hAnsi="Helvetica" w:cs="Helvetica"/>
                <w:b/>
                <w:bCs/>
                <w:color w:val="222222"/>
              </w:rPr>
            </w:pPr>
            <w:r w:rsidRPr="003802D5">
              <w:rPr>
                <w:rFonts w:ascii="Helvetica" w:hAnsi="Helvetica" w:cs="Helvetica"/>
                <w:b/>
                <w:bCs/>
                <w:color w:val="222222"/>
              </w:rPr>
              <w:t>Agency Name:</w:t>
            </w:r>
          </w:p>
        </w:tc>
        <w:tc>
          <w:tcPr>
            <w:tcW w:w="5000" w:type="pct"/>
            <w:vAlign w:val="center"/>
            <w:hideMark/>
          </w:tcPr>
          <w:p w14:paraId="67989458" w14:textId="77777777" w:rsidR="003802D5" w:rsidRPr="003802D5" w:rsidRDefault="003802D5" w:rsidP="003802D5">
            <w:pPr>
              <w:pStyle w:val="NoSpacing"/>
              <w:rPr>
                <w:rFonts w:ascii="Helvetica" w:hAnsi="Helvetica" w:cs="Helvetica"/>
                <w:color w:val="222222"/>
              </w:rPr>
            </w:pPr>
            <w:r w:rsidRPr="003802D5">
              <w:rPr>
                <w:rFonts w:ascii="Helvetica" w:hAnsi="Helvetica" w:cs="Helvetica"/>
                <w:color w:val="222222"/>
              </w:rPr>
              <w:t>Natural Resources Conservation Service</w:t>
            </w:r>
          </w:p>
        </w:tc>
      </w:tr>
      <w:tr w:rsidR="003802D5" w:rsidRPr="003802D5" w14:paraId="294F01AB" w14:textId="77777777" w:rsidTr="003802D5">
        <w:trPr>
          <w:tblCellSpacing w:w="0" w:type="dxa"/>
        </w:trPr>
        <w:tc>
          <w:tcPr>
            <w:tcW w:w="0" w:type="auto"/>
            <w:noWrap/>
            <w:hideMark/>
          </w:tcPr>
          <w:p w14:paraId="3E2BEBA5" w14:textId="77777777" w:rsidR="003802D5" w:rsidRPr="003802D5" w:rsidRDefault="003802D5" w:rsidP="003802D5">
            <w:pPr>
              <w:pStyle w:val="NoSpacing"/>
              <w:rPr>
                <w:rFonts w:ascii="Helvetica" w:hAnsi="Helvetica" w:cs="Helvetica"/>
                <w:b/>
                <w:bCs/>
                <w:color w:val="222222"/>
              </w:rPr>
            </w:pPr>
            <w:r w:rsidRPr="003802D5">
              <w:rPr>
                <w:rFonts w:ascii="Helvetica" w:hAnsi="Helvetica" w:cs="Helvetica"/>
                <w:b/>
                <w:bCs/>
                <w:color w:val="222222"/>
              </w:rPr>
              <w:t>Description:</w:t>
            </w:r>
          </w:p>
        </w:tc>
        <w:tc>
          <w:tcPr>
            <w:tcW w:w="5000" w:type="pct"/>
            <w:vAlign w:val="center"/>
            <w:hideMark/>
          </w:tcPr>
          <w:p w14:paraId="35FBE19F" w14:textId="77777777" w:rsidR="003802D5" w:rsidRPr="003802D5" w:rsidRDefault="003802D5" w:rsidP="003802D5">
            <w:pPr>
              <w:pStyle w:val="NoSpacing"/>
              <w:rPr>
                <w:rFonts w:ascii="Helvetica" w:hAnsi="Helvetica" w:cs="Helvetica"/>
                <w:color w:val="222222"/>
              </w:rPr>
            </w:pPr>
            <w:r w:rsidRPr="003802D5">
              <w:rPr>
                <w:rFonts w:ascii="Helvetica" w:hAnsi="Helvetica" w:cs="Helvetica"/>
                <w:color w:val="222222"/>
              </w:rPr>
              <w:t>The Natural Resources Conservation Service (NRCS), an agency under the United States Department of Agriculture (USDA), is seeking proposals from parties and potential partners to execute conservation solutions in the Pacific Islands Area (i.e., Hawaii, American Samoa, Guam, and the Commonwealth of the Northern Mariana Islands (CNMI)).</w:t>
            </w:r>
          </w:p>
          <w:p w14:paraId="1B0B71F2" w14:textId="77777777" w:rsidR="003802D5" w:rsidRPr="003802D5" w:rsidRDefault="003802D5" w:rsidP="003802D5">
            <w:pPr>
              <w:pStyle w:val="NoSpacing"/>
              <w:rPr>
                <w:rFonts w:ascii="Helvetica" w:hAnsi="Helvetica" w:cs="Helvetica"/>
                <w:color w:val="222222"/>
              </w:rPr>
            </w:pPr>
          </w:p>
          <w:p w14:paraId="211F1AF2" w14:textId="77777777" w:rsidR="003802D5" w:rsidRPr="003802D5" w:rsidRDefault="003802D5" w:rsidP="003802D5">
            <w:pPr>
              <w:pStyle w:val="NoSpacing"/>
              <w:rPr>
                <w:rFonts w:ascii="Helvetica" w:hAnsi="Helvetica" w:cs="Helvetica"/>
                <w:color w:val="222222"/>
              </w:rPr>
            </w:pPr>
            <w:r w:rsidRPr="003802D5">
              <w:rPr>
                <w:rFonts w:ascii="Helvetica" w:hAnsi="Helvetica" w:cs="Helvetica"/>
                <w:color w:val="222222"/>
              </w:rPr>
              <w:t>The objective of this Notice of Funding Opportunity is to:</w:t>
            </w:r>
          </w:p>
          <w:p w14:paraId="41597B13" w14:textId="77777777" w:rsidR="003802D5" w:rsidRPr="003802D5" w:rsidRDefault="003802D5" w:rsidP="003802D5">
            <w:pPr>
              <w:pStyle w:val="NoSpacing"/>
              <w:rPr>
                <w:rFonts w:ascii="Helvetica" w:hAnsi="Helvetica" w:cs="Helvetica"/>
                <w:color w:val="222222"/>
              </w:rPr>
            </w:pPr>
            <w:r w:rsidRPr="003802D5">
              <w:rPr>
                <w:rFonts w:ascii="Helvetica" w:hAnsi="Helvetica" w:cs="Helvetica"/>
                <w:color w:val="222222"/>
              </w:rPr>
              <w:t>1. Increase conservation delivery capacity of Soil and Water Conservation Districts and emerging partners by increasing the number of partner staff implementing or supporting conservation delivery for:</w:t>
            </w:r>
          </w:p>
          <w:p w14:paraId="20D3547B" w14:textId="77777777" w:rsidR="003802D5" w:rsidRPr="003802D5" w:rsidRDefault="003802D5" w:rsidP="003802D5">
            <w:pPr>
              <w:pStyle w:val="NoSpacing"/>
              <w:rPr>
                <w:rFonts w:ascii="Helvetica" w:hAnsi="Helvetica" w:cs="Helvetica"/>
                <w:color w:val="222222"/>
              </w:rPr>
            </w:pPr>
            <w:r w:rsidRPr="003802D5">
              <w:rPr>
                <w:rFonts w:ascii="Helvetica" w:hAnsi="Helvetica" w:cs="Helvetica"/>
                <w:color w:val="222222"/>
              </w:rPr>
              <w:t>a. NRCS Service Centers serving American Samoa or the Commonwealth of the Northern Mariana Islands</w:t>
            </w:r>
          </w:p>
          <w:p w14:paraId="665CBE95" w14:textId="77777777" w:rsidR="003802D5" w:rsidRPr="003802D5" w:rsidRDefault="003802D5" w:rsidP="003802D5">
            <w:pPr>
              <w:pStyle w:val="NoSpacing"/>
              <w:rPr>
                <w:rFonts w:ascii="Helvetica" w:hAnsi="Helvetica" w:cs="Helvetica"/>
                <w:color w:val="222222"/>
              </w:rPr>
            </w:pPr>
            <w:r w:rsidRPr="003802D5">
              <w:rPr>
                <w:rFonts w:ascii="Helvetica" w:hAnsi="Helvetica" w:cs="Helvetica"/>
                <w:color w:val="222222"/>
              </w:rPr>
              <w:t>b. Any NRCS Service Center areas in the Pacific Islands Area</w:t>
            </w:r>
          </w:p>
          <w:p w14:paraId="0F085A69" w14:textId="77777777" w:rsidR="003802D5" w:rsidRPr="003802D5" w:rsidRDefault="003802D5" w:rsidP="003802D5">
            <w:pPr>
              <w:pStyle w:val="NoSpacing"/>
              <w:rPr>
                <w:rFonts w:ascii="Helvetica" w:hAnsi="Helvetica" w:cs="Helvetica"/>
                <w:color w:val="222222"/>
              </w:rPr>
            </w:pPr>
            <w:r w:rsidRPr="003802D5">
              <w:rPr>
                <w:rFonts w:ascii="Helvetica" w:hAnsi="Helvetica" w:cs="Helvetica"/>
                <w:color w:val="222222"/>
              </w:rPr>
              <w:t>c. Improving Farm Bill contract completion</w:t>
            </w:r>
          </w:p>
          <w:p w14:paraId="4E81206C" w14:textId="77777777" w:rsidR="003802D5" w:rsidRPr="003802D5" w:rsidRDefault="003802D5" w:rsidP="003802D5">
            <w:pPr>
              <w:pStyle w:val="NoSpacing"/>
              <w:rPr>
                <w:rFonts w:ascii="Helvetica" w:hAnsi="Helvetica" w:cs="Helvetica"/>
                <w:color w:val="222222"/>
              </w:rPr>
            </w:pPr>
            <w:r w:rsidRPr="003802D5">
              <w:rPr>
                <w:rFonts w:ascii="Helvetica" w:hAnsi="Helvetica" w:cs="Helvetica"/>
                <w:color w:val="222222"/>
              </w:rPr>
              <w:t>d. Improving Farm Bill contracted practice implementation</w:t>
            </w:r>
          </w:p>
          <w:p w14:paraId="4AC5A481" w14:textId="77777777" w:rsidR="003802D5" w:rsidRPr="003802D5" w:rsidRDefault="003802D5" w:rsidP="003802D5">
            <w:pPr>
              <w:pStyle w:val="NoSpacing"/>
              <w:rPr>
                <w:rFonts w:ascii="Helvetica" w:hAnsi="Helvetica" w:cs="Helvetica"/>
                <w:color w:val="222222"/>
              </w:rPr>
            </w:pPr>
            <w:r w:rsidRPr="003802D5">
              <w:rPr>
                <w:rFonts w:ascii="Helvetica" w:hAnsi="Helvetica" w:cs="Helvetica"/>
                <w:color w:val="222222"/>
              </w:rPr>
              <w:t>2. Increase adoption and implementation of soil health plans on cropland by:</w:t>
            </w:r>
          </w:p>
          <w:p w14:paraId="1B44B777" w14:textId="77777777" w:rsidR="003802D5" w:rsidRPr="003802D5" w:rsidRDefault="003802D5" w:rsidP="003802D5">
            <w:pPr>
              <w:pStyle w:val="NoSpacing"/>
              <w:rPr>
                <w:rFonts w:ascii="Helvetica" w:hAnsi="Helvetica" w:cs="Helvetica"/>
                <w:color w:val="222222"/>
              </w:rPr>
            </w:pPr>
            <w:r w:rsidRPr="003802D5">
              <w:rPr>
                <w:rFonts w:ascii="Helvetica" w:hAnsi="Helvetica" w:cs="Helvetica"/>
                <w:color w:val="222222"/>
              </w:rPr>
              <w:t>a. Organizing interactive feedback, education, and outreach events to engage customer interest in soil health management systems and plans</w:t>
            </w:r>
          </w:p>
          <w:p w14:paraId="363F1876" w14:textId="77777777" w:rsidR="003802D5" w:rsidRPr="003802D5" w:rsidRDefault="003802D5" w:rsidP="003802D5">
            <w:pPr>
              <w:pStyle w:val="NoSpacing"/>
              <w:rPr>
                <w:rFonts w:ascii="Helvetica" w:hAnsi="Helvetica" w:cs="Helvetica"/>
                <w:color w:val="222222"/>
              </w:rPr>
            </w:pPr>
            <w:r w:rsidRPr="003802D5">
              <w:rPr>
                <w:rFonts w:ascii="Helvetica" w:hAnsi="Helvetica" w:cs="Helvetica"/>
                <w:color w:val="222222"/>
              </w:rPr>
              <w:t>b. Building local conservation delivery capacity of certified Technical Service Providers (TSPs) to develop soil health management plans, as per Soil Health Management Plan Criteria Practice/Activity Code (116)</w:t>
            </w:r>
          </w:p>
          <w:p w14:paraId="2D9A449B" w14:textId="77777777" w:rsidR="003802D5" w:rsidRPr="003802D5" w:rsidRDefault="003802D5" w:rsidP="003802D5">
            <w:pPr>
              <w:pStyle w:val="NoSpacing"/>
              <w:rPr>
                <w:rFonts w:ascii="Helvetica" w:hAnsi="Helvetica" w:cs="Helvetica"/>
                <w:color w:val="222222"/>
              </w:rPr>
            </w:pPr>
            <w:r w:rsidRPr="003802D5">
              <w:rPr>
                <w:rFonts w:ascii="Helvetica" w:hAnsi="Helvetica" w:cs="Helvetica"/>
                <w:color w:val="222222"/>
              </w:rPr>
              <w:t>3. Evaluate carbon and nitrogen cycles in local cropping systems to assess impacts of established conservation practices on soil organic matter and soil carbon</w:t>
            </w:r>
          </w:p>
          <w:p w14:paraId="1246AAB4" w14:textId="77777777" w:rsidR="003802D5" w:rsidRPr="003802D5" w:rsidRDefault="003802D5" w:rsidP="003802D5">
            <w:pPr>
              <w:pStyle w:val="NoSpacing"/>
              <w:rPr>
                <w:rFonts w:ascii="Helvetica" w:hAnsi="Helvetica" w:cs="Helvetica"/>
                <w:color w:val="222222"/>
              </w:rPr>
            </w:pPr>
            <w:r w:rsidRPr="003802D5">
              <w:rPr>
                <w:rFonts w:ascii="Helvetica" w:hAnsi="Helvetica" w:cs="Helvetica"/>
                <w:color w:val="222222"/>
              </w:rPr>
              <w:t>4. Support innovative projects and programs that amplify outcomes for:</w:t>
            </w:r>
          </w:p>
          <w:p w14:paraId="3C0F7E4D" w14:textId="77777777" w:rsidR="003802D5" w:rsidRPr="003802D5" w:rsidRDefault="003802D5" w:rsidP="003802D5">
            <w:pPr>
              <w:pStyle w:val="NoSpacing"/>
              <w:rPr>
                <w:rFonts w:ascii="Helvetica" w:hAnsi="Helvetica" w:cs="Helvetica"/>
                <w:color w:val="222222"/>
              </w:rPr>
            </w:pPr>
            <w:r w:rsidRPr="003802D5">
              <w:rPr>
                <w:rFonts w:ascii="Helvetica" w:hAnsi="Helvetica" w:cs="Helvetica"/>
                <w:color w:val="222222"/>
              </w:rPr>
              <w:t>a. Economics of Soil Health</w:t>
            </w:r>
          </w:p>
          <w:p w14:paraId="396D31AE" w14:textId="77777777" w:rsidR="003802D5" w:rsidRPr="003802D5" w:rsidRDefault="003802D5" w:rsidP="003802D5">
            <w:pPr>
              <w:pStyle w:val="NoSpacing"/>
              <w:rPr>
                <w:rFonts w:ascii="Helvetica" w:hAnsi="Helvetica" w:cs="Helvetica"/>
                <w:color w:val="222222"/>
              </w:rPr>
            </w:pPr>
            <w:r w:rsidRPr="003802D5">
              <w:rPr>
                <w:rFonts w:ascii="Helvetica" w:hAnsi="Helvetica" w:cs="Helvetica"/>
                <w:color w:val="222222"/>
              </w:rPr>
              <w:t>b. Soil Carbon Amendments (as per NRCS Conservation Practice Standard) (Soil Carbon Amendment – Code 808; included under Other Related Documents of the NFO)</w:t>
            </w:r>
          </w:p>
          <w:p w14:paraId="2D17B4A8" w14:textId="77777777" w:rsidR="003802D5" w:rsidRPr="003802D5" w:rsidRDefault="003802D5" w:rsidP="003802D5">
            <w:pPr>
              <w:pStyle w:val="NoSpacing"/>
              <w:rPr>
                <w:rFonts w:ascii="Helvetica" w:hAnsi="Helvetica" w:cs="Helvetica"/>
                <w:color w:val="222222"/>
              </w:rPr>
            </w:pPr>
            <w:r w:rsidRPr="003802D5">
              <w:rPr>
                <w:rFonts w:ascii="Helvetica" w:hAnsi="Helvetica" w:cs="Helvetica"/>
                <w:color w:val="222222"/>
              </w:rPr>
              <w:t>c. Watershed Function</w:t>
            </w:r>
          </w:p>
          <w:p w14:paraId="017A5FB6" w14:textId="77777777" w:rsidR="003802D5" w:rsidRPr="003802D5" w:rsidRDefault="003802D5" w:rsidP="003802D5">
            <w:pPr>
              <w:pStyle w:val="NoSpacing"/>
              <w:rPr>
                <w:rFonts w:ascii="Helvetica" w:hAnsi="Helvetica" w:cs="Helvetica"/>
                <w:color w:val="222222"/>
              </w:rPr>
            </w:pPr>
            <w:r w:rsidRPr="003802D5">
              <w:rPr>
                <w:rFonts w:ascii="Helvetica" w:hAnsi="Helvetica" w:cs="Helvetica"/>
                <w:color w:val="222222"/>
              </w:rPr>
              <w:t>5. Accelerate results through strategic partnerships that:</w:t>
            </w:r>
          </w:p>
          <w:p w14:paraId="4EB671F4" w14:textId="77777777" w:rsidR="003802D5" w:rsidRPr="003802D5" w:rsidRDefault="003802D5" w:rsidP="003802D5">
            <w:pPr>
              <w:pStyle w:val="NoSpacing"/>
              <w:rPr>
                <w:rFonts w:ascii="Helvetica" w:hAnsi="Helvetica" w:cs="Helvetica"/>
                <w:color w:val="222222"/>
              </w:rPr>
            </w:pPr>
            <w:r w:rsidRPr="003802D5">
              <w:rPr>
                <w:rFonts w:ascii="Helvetica" w:hAnsi="Helvetica" w:cs="Helvetica"/>
                <w:color w:val="222222"/>
              </w:rPr>
              <w:t>a. Support PIA’s Targeted Conservation Delivery Strategy</w:t>
            </w:r>
          </w:p>
          <w:p w14:paraId="483E7741" w14:textId="77777777" w:rsidR="003802D5" w:rsidRPr="003802D5" w:rsidRDefault="003802D5" w:rsidP="003802D5">
            <w:pPr>
              <w:pStyle w:val="NoSpacing"/>
              <w:rPr>
                <w:rFonts w:ascii="Helvetica" w:hAnsi="Helvetica" w:cs="Helvetica"/>
                <w:color w:val="222222"/>
              </w:rPr>
            </w:pPr>
            <w:r w:rsidRPr="003802D5">
              <w:rPr>
                <w:rFonts w:ascii="Helvetica" w:hAnsi="Helvetica" w:cs="Helvetica"/>
                <w:color w:val="222222"/>
              </w:rPr>
              <w:t>b. Support PIA’s Strategic Plan Initiative</w:t>
            </w:r>
          </w:p>
          <w:p w14:paraId="1F71E736" w14:textId="77777777" w:rsidR="003802D5" w:rsidRPr="003802D5" w:rsidRDefault="003802D5" w:rsidP="003802D5">
            <w:pPr>
              <w:pStyle w:val="NoSpacing"/>
              <w:rPr>
                <w:rFonts w:ascii="Helvetica" w:hAnsi="Helvetica" w:cs="Helvetica"/>
                <w:color w:val="222222"/>
              </w:rPr>
            </w:pPr>
          </w:p>
          <w:p w14:paraId="6FBFB9FD" w14:textId="77777777" w:rsidR="003802D5" w:rsidRPr="003802D5" w:rsidRDefault="003802D5" w:rsidP="003802D5">
            <w:pPr>
              <w:pStyle w:val="NoSpacing"/>
              <w:rPr>
                <w:rFonts w:ascii="Helvetica" w:hAnsi="Helvetica" w:cs="Helvetica"/>
                <w:color w:val="222222"/>
              </w:rPr>
            </w:pPr>
            <w:r w:rsidRPr="003802D5">
              <w:rPr>
                <w:rFonts w:ascii="Helvetica" w:hAnsi="Helvetica" w:cs="Helvetica"/>
                <w:color w:val="222222"/>
              </w:rPr>
              <w:t>A webinar for applicants is scheduled for March 10, 2021, at 2 p.m. Hawaii Standard Time. Information on how to participate in the webinar will be posted to the NRCS PIA website (https://www.nrcs.usda.gov/wps/portal/nrcs/events/pia/newsroom/events/?eventDate=3-2021).</w:t>
            </w:r>
          </w:p>
        </w:tc>
      </w:tr>
      <w:tr w:rsidR="003802D5" w:rsidRPr="003802D5" w14:paraId="42543343" w14:textId="77777777" w:rsidTr="003802D5">
        <w:trPr>
          <w:tblCellSpacing w:w="0" w:type="dxa"/>
        </w:trPr>
        <w:tc>
          <w:tcPr>
            <w:tcW w:w="0" w:type="auto"/>
            <w:noWrap/>
            <w:hideMark/>
          </w:tcPr>
          <w:p w14:paraId="56FFC02E" w14:textId="77777777" w:rsidR="003802D5" w:rsidRPr="003802D5" w:rsidRDefault="003802D5" w:rsidP="003802D5">
            <w:pPr>
              <w:pStyle w:val="NoSpacing"/>
              <w:rPr>
                <w:rFonts w:ascii="Helvetica" w:hAnsi="Helvetica" w:cs="Helvetica"/>
                <w:b/>
                <w:bCs/>
                <w:color w:val="222222"/>
              </w:rPr>
            </w:pPr>
            <w:r w:rsidRPr="003802D5">
              <w:rPr>
                <w:rFonts w:ascii="Helvetica" w:hAnsi="Helvetica" w:cs="Helvetica"/>
                <w:b/>
                <w:bCs/>
                <w:color w:val="222222"/>
              </w:rPr>
              <w:t>Link to Additional Information:</w:t>
            </w:r>
          </w:p>
        </w:tc>
        <w:tc>
          <w:tcPr>
            <w:tcW w:w="5000" w:type="pct"/>
            <w:vAlign w:val="center"/>
            <w:hideMark/>
          </w:tcPr>
          <w:p w14:paraId="2C7C945B" w14:textId="77777777" w:rsidR="003802D5" w:rsidRPr="003802D5" w:rsidRDefault="00BF171A" w:rsidP="003802D5">
            <w:pPr>
              <w:pStyle w:val="NoSpacing"/>
              <w:rPr>
                <w:rFonts w:ascii="Helvetica" w:hAnsi="Helvetica" w:cs="Helvetica"/>
                <w:color w:val="222222"/>
              </w:rPr>
            </w:pPr>
            <w:hyperlink r:id="rId28" w:anchor="relatedDocumentsTab" w:tooltip="See Related Documents" w:history="1">
              <w:r w:rsidR="003802D5" w:rsidRPr="003802D5">
                <w:rPr>
                  <w:rStyle w:val="Hyperlink"/>
                  <w:rFonts w:ascii="Helvetica" w:hAnsi="Helvetica" w:cs="Helvetica"/>
                </w:rPr>
                <w:t>See Related Documents</w:t>
              </w:r>
            </w:hyperlink>
          </w:p>
        </w:tc>
      </w:tr>
      <w:tr w:rsidR="003802D5" w:rsidRPr="003802D5" w14:paraId="61D72B30" w14:textId="77777777" w:rsidTr="003802D5">
        <w:trPr>
          <w:tblCellSpacing w:w="0" w:type="dxa"/>
        </w:trPr>
        <w:tc>
          <w:tcPr>
            <w:tcW w:w="0" w:type="auto"/>
            <w:noWrap/>
            <w:hideMark/>
          </w:tcPr>
          <w:p w14:paraId="333F60C4" w14:textId="77777777" w:rsidR="003802D5" w:rsidRPr="003802D5" w:rsidRDefault="003802D5" w:rsidP="003802D5">
            <w:pPr>
              <w:pStyle w:val="NoSpacing"/>
              <w:rPr>
                <w:rFonts w:ascii="Helvetica" w:hAnsi="Helvetica" w:cs="Helvetica"/>
                <w:b/>
                <w:bCs/>
                <w:color w:val="222222"/>
              </w:rPr>
            </w:pPr>
            <w:r w:rsidRPr="003802D5">
              <w:rPr>
                <w:rFonts w:ascii="Helvetica" w:hAnsi="Helvetica" w:cs="Helvetica"/>
                <w:b/>
                <w:bCs/>
                <w:color w:val="222222"/>
              </w:rPr>
              <w:t>Grantor Contact Information:</w:t>
            </w:r>
          </w:p>
        </w:tc>
        <w:tc>
          <w:tcPr>
            <w:tcW w:w="5000" w:type="pct"/>
            <w:vAlign w:val="center"/>
            <w:hideMark/>
          </w:tcPr>
          <w:p w14:paraId="2170075C" w14:textId="77777777" w:rsidR="003802D5" w:rsidRPr="003802D5" w:rsidRDefault="003802D5" w:rsidP="003802D5">
            <w:pPr>
              <w:pStyle w:val="NoSpacing"/>
              <w:rPr>
                <w:rFonts w:ascii="Helvetica" w:hAnsi="Helvetica" w:cs="Helvetica"/>
                <w:color w:val="222222"/>
              </w:rPr>
            </w:pPr>
            <w:r w:rsidRPr="003802D5">
              <w:rPr>
                <w:rFonts w:ascii="Helvetica" w:hAnsi="Helvetica" w:cs="Helvetica"/>
                <w:color w:val="222222"/>
              </w:rPr>
              <w:t>If you have difficulty accessing the full announcement electronically, please contact:</w:t>
            </w:r>
            <w:r w:rsidRPr="003802D5">
              <w:rPr>
                <w:rFonts w:ascii="Helvetica" w:hAnsi="Helvetica" w:cs="Helvetica"/>
                <w:color w:val="222222"/>
              </w:rPr>
              <w:br/>
            </w:r>
            <w:r w:rsidRPr="003802D5">
              <w:rPr>
                <w:rFonts w:ascii="Helvetica" w:hAnsi="Helvetica" w:cs="Helvetica"/>
                <w:color w:val="222222"/>
              </w:rPr>
              <w:lastRenderedPageBreak/>
              <w:br/>
              <w:t>Melanie Krizmanich Grantor Phone 202-572-5805</w:t>
            </w:r>
            <w:r w:rsidRPr="003802D5">
              <w:rPr>
                <w:rFonts w:ascii="Helvetica" w:hAnsi="Helvetica" w:cs="Helvetica"/>
                <w:color w:val="222222"/>
              </w:rPr>
              <w:br/>
            </w:r>
            <w:r w:rsidRPr="003802D5">
              <w:rPr>
                <w:rFonts w:ascii="Helvetica" w:hAnsi="Helvetica" w:cs="Helvetica"/>
                <w:color w:val="222222"/>
              </w:rPr>
              <w:br/>
            </w:r>
            <w:hyperlink r:id="rId29" w:history="1">
              <w:r w:rsidRPr="003802D5">
                <w:rPr>
                  <w:rStyle w:val="Hyperlink"/>
                  <w:rFonts w:ascii="Helvetica" w:hAnsi="Helvetica" w:cs="Helvetica"/>
                </w:rPr>
                <w:t>If you have any questions related to preparing application content.</w:t>
              </w:r>
            </w:hyperlink>
          </w:p>
        </w:tc>
      </w:tr>
    </w:tbl>
    <w:p w14:paraId="7E1F214B" w14:textId="1E7A08C1" w:rsidR="003802D5" w:rsidRDefault="003802D5" w:rsidP="003802D5">
      <w:pPr>
        <w:pStyle w:val="NoSpacing"/>
        <w:pBdr>
          <w:bottom w:val="single" w:sz="6" w:space="1" w:color="auto"/>
        </w:pBdr>
        <w:rPr>
          <w:rStyle w:val="Hyperlink"/>
          <w:rFonts w:ascii="Helvetica" w:hAnsi="Helvetica" w:cs="Helvetica"/>
          <w:color w:val="1155CC"/>
          <w:sz w:val="24"/>
          <w:szCs w:val="24"/>
          <w:shd w:val="clear" w:color="auto" w:fill="FFFFFF"/>
        </w:rPr>
      </w:pPr>
      <w:r w:rsidRPr="0084157D">
        <w:rPr>
          <w:rFonts w:ascii="Helvetica" w:hAnsi="Helvetica" w:cs="Helvetica"/>
          <w:color w:val="222222"/>
          <w:sz w:val="24"/>
          <w:szCs w:val="24"/>
        </w:rPr>
        <w:lastRenderedPageBreak/>
        <w:br/>
      </w:r>
      <w:hyperlink r:id="rId30" w:tgtFrame="_blank" w:history="1">
        <w:r w:rsidRPr="0084157D">
          <w:rPr>
            <w:rStyle w:val="Hyperlink"/>
            <w:rFonts w:ascii="Helvetica" w:hAnsi="Helvetica" w:cs="Helvetica"/>
            <w:color w:val="1155CC"/>
            <w:sz w:val="24"/>
            <w:szCs w:val="24"/>
            <w:shd w:val="clear" w:color="auto" w:fill="FFFFFF"/>
          </w:rPr>
          <w:t>https://www.grants.gov/web/grants/view-opportunity.html?oppId=331710</w:t>
        </w:r>
      </w:hyperlink>
    </w:p>
    <w:p w14:paraId="525E78C4" w14:textId="0D4BCF8C" w:rsidR="007D02EB" w:rsidRDefault="007D02EB" w:rsidP="003802D5">
      <w:pPr>
        <w:pStyle w:val="NoSpacing"/>
        <w:rPr>
          <w:rStyle w:val="Hyperlink"/>
          <w:rFonts w:ascii="Helvetica" w:hAnsi="Helvetica" w:cs="Helvetica"/>
          <w:color w:val="1155CC"/>
          <w:sz w:val="24"/>
          <w:szCs w:val="24"/>
          <w:shd w:val="clear" w:color="auto" w:fill="FFFFFF"/>
        </w:rPr>
      </w:pPr>
    </w:p>
    <w:p w14:paraId="506587B2" w14:textId="77777777" w:rsidR="007D02EB" w:rsidRDefault="007D02EB" w:rsidP="007D02EB">
      <w:pPr>
        <w:pStyle w:val="NoSpacing"/>
        <w:rPr>
          <w:rFonts w:ascii="Helvetica" w:hAnsi="Helvetica" w:cs="Helvetica"/>
          <w:color w:val="222222"/>
          <w:sz w:val="24"/>
          <w:szCs w:val="24"/>
          <w:shd w:val="clear" w:color="auto" w:fill="FFFFFF"/>
        </w:rPr>
      </w:pPr>
      <w:bookmarkStart w:id="14" w:name="HINOAAHawaiiBayBWET"/>
      <w:bookmarkEnd w:id="14"/>
      <w:r w:rsidRPr="00B320BE">
        <w:rPr>
          <w:rFonts w:ascii="Helvetica" w:hAnsi="Helvetica" w:cs="Helvetica"/>
          <w:color w:val="222222"/>
          <w:sz w:val="24"/>
          <w:szCs w:val="24"/>
          <w:highlight w:val="cyan"/>
          <w:shd w:val="clear" w:color="auto" w:fill="FFFFFF"/>
        </w:rPr>
        <w:t>2021 NOAA Hawaii Bay Watershed Education and Training (B-WET) Program</w:t>
      </w:r>
      <w:r w:rsidRPr="00B320BE">
        <w:rPr>
          <w:rFonts w:ascii="Helvetica" w:hAnsi="Helvetica" w:cs="Helvetica"/>
          <w:color w:val="222222"/>
          <w:sz w:val="24"/>
          <w:szCs w:val="24"/>
          <w:highlight w:val="cyan"/>
        </w:rPr>
        <w:br/>
      </w:r>
      <w:r w:rsidRPr="00B320BE">
        <w:rPr>
          <w:rFonts w:ascii="Helvetica" w:hAnsi="Helvetica" w:cs="Helvetica"/>
          <w:color w:val="222222"/>
          <w:sz w:val="24"/>
          <w:szCs w:val="24"/>
          <w:highlight w:val="cyan"/>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D02EB" w:rsidRPr="007D02EB" w14:paraId="7763B14A" w14:textId="77777777" w:rsidTr="007D02E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9"/>
              <w:gridCol w:w="3366"/>
            </w:tblGrid>
            <w:tr w:rsidR="007D02EB" w:rsidRPr="007D02EB" w14:paraId="2ECF4204" w14:textId="77777777" w:rsidTr="007D02EB">
              <w:trPr>
                <w:tblCellSpacing w:w="0" w:type="dxa"/>
              </w:trPr>
              <w:tc>
                <w:tcPr>
                  <w:tcW w:w="1879" w:type="dxa"/>
                  <w:noWrap/>
                  <w:hideMark/>
                </w:tcPr>
                <w:p w14:paraId="22B006E7" w14:textId="77777777" w:rsidR="007D02EB" w:rsidRPr="007D02EB" w:rsidRDefault="007D02EB" w:rsidP="007D02EB">
                  <w:pPr>
                    <w:pStyle w:val="NoSpacing"/>
                    <w:rPr>
                      <w:rFonts w:ascii="Helvetica" w:hAnsi="Helvetica" w:cs="Helvetica"/>
                      <w:b/>
                      <w:bCs/>
                      <w:color w:val="222222"/>
                    </w:rPr>
                  </w:pPr>
                  <w:r w:rsidRPr="007D02EB">
                    <w:rPr>
                      <w:rFonts w:ascii="Helvetica" w:hAnsi="Helvetica" w:cs="Helvetica"/>
                      <w:b/>
                      <w:bCs/>
                      <w:color w:val="222222"/>
                    </w:rPr>
                    <w:t>Document Type:</w:t>
                  </w:r>
                </w:p>
              </w:tc>
              <w:tc>
                <w:tcPr>
                  <w:tcW w:w="3505" w:type="dxa"/>
                  <w:vAlign w:val="center"/>
                  <w:hideMark/>
                </w:tcPr>
                <w:p w14:paraId="5605926D" w14:textId="77777777" w:rsidR="007D02EB" w:rsidRPr="007D02EB" w:rsidRDefault="007D02EB" w:rsidP="007D02EB">
                  <w:pPr>
                    <w:pStyle w:val="NoSpacing"/>
                    <w:rPr>
                      <w:rFonts w:ascii="Helvetica" w:hAnsi="Helvetica" w:cs="Helvetica"/>
                      <w:color w:val="222222"/>
                    </w:rPr>
                  </w:pPr>
                  <w:r w:rsidRPr="007D02EB">
                    <w:rPr>
                      <w:rFonts w:ascii="Helvetica" w:hAnsi="Helvetica" w:cs="Helvetica"/>
                      <w:color w:val="222222"/>
                    </w:rPr>
                    <w:t>Grants Notice</w:t>
                  </w:r>
                </w:p>
              </w:tc>
            </w:tr>
            <w:tr w:rsidR="007D02EB" w:rsidRPr="007D02EB" w14:paraId="3EE7850F" w14:textId="77777777" w:rsidTr="007D02EB">
              <w:trPr>
                <w:tblCellSpacing w:w="0" w:type="dxa"/>
              </w:trPr>
              <w:tc>
                <w:tcPr>
                  <w:tcW w:w="1879" w:type="dxa"/>
                  <w:noWrap/>
                  <w:hideMark/>
                </w:tcPr>
                <w:p w14:paraId="60247083" w14:textId="77777777" w:rsidR="007D02EB" w:rsidRPr="007D02EB" w:rsidRDefault="007D02EB" w:rsidP="007D02EB">
                  <w:pPr>
                    <w:pStyle w:val="NoSpacing"/>
                    <w:rPr>
                      <w:rFonts w:ascii="Helvetica" w:hAnsi="Helvetica" w:cs="Helvetica"/>
                      <w:b/>
                      <w:bCs/>
                      <w:color w:val="222222"/>
                    </w:rPr>
                  </w:pPr>
                  <w:r w:rsidRPr="007D02EB">
                    <w:rPr>
                      <w:rFonts w:ascii="Helvetica" w:hAnsi="Helvetica" w:cs="Helvetica"/>
                      <w:b/>
                      <w:bCs/>
                      <w:color w:val="222222"/>
                    </w:rPr>
                    <w:t>Funding Opportunity Number:</w:t>
                  </w:r>
                </w:p>
              </w:tc>
              <w:tc>
                <w:tcPr>
                  <w:tcW w:w="3505" w:type="dxa"/>
                  <w:vAlign w:val="center"/>
                  <w:hideMark/>
                </w:tcPr>
                <w:p w14:paraId="70FD425B" w14:textId="77777777" w:rsidR="007D02EB" w:rsidRPr="007D02EB" w:rsidRDefault="007D02EB" w:rsidP="007D02EB">
                  <w:pPr>
                    <w:pStyle w:val="NoSpacing"/>
                    <w:rPr>
                      <w:rFonts w:ascii="Helvetica" w:hAnsi="Helvetica" w:cs="Helvetica"/>
                      <w:color w:val="222222"/>
                    </w:rPr>
                  </w:pPr>
                  <w:r w:rsidRPr="007D02EB">
                    <w:rPr>
                      <w:rFonts w:ascii="Helvetica" w:hAnsi="Helvetica" w:cs="Helvetica"/>
                      <w:color w:val="222222"/>
                    </w:rPr>
                    <w:t>NOAA-NOS-OCM-2021-2006759</w:t>
                  </w:r>
                </w:p>
              </w:tc>
            </w:tr>
            <w:tr w:rsidR="007D02EB" w:rsidRPr="007D02EB" w14:paraId="1C7F746B" w14:textId="77777777" w:rsidTr="007D02EB">
              <w:trPr>
                <w:tblCellSpacing w:w="0" w:type="dxa"/>
              </w:trPr>
              <w:tc>
                <w:tcPr>
                  <w:tcW w:w="1879" w:type="dxa"/>
                  <w:noWrap/>
                  <w:hideMark/>
                </w:tcPr>
                <w:p w14:paraId="52E86EC8" w14:textId="77777777" w:rsidR="007D02EB" w:rsidRPr="007D02EB" w:rsidRDefault="007D02EB" w:rsidP="007D02EB">
                  <w:pPr>
                    <w:pStyle w:val="NoSpacing"/>
                    <w:rPr>
                      <w:rFonts w:ascii="Helvetica" w:hAnsi="Helvetica" w:cs="Helvetica"/>
                      <w:b/>
                      <w:bCs/>
                      <w:color w:val="222222"/>
                    </w:rPr>
                  </w:pPr>
                  <w:r w:rsidRPr="007D02EB">
                    <w:rPr>
                      <w:rFonts w:ascii="Helvetica" w:hAnsi="Helvetica" w:cs="Helvetica"/>
                      <w:b/>
                      <w:bCs/>
                      <w:color w:val="222222"/>
                    </w:rPr>
                    <w:t>Funding Opportunity Title:</w:t>
                  </w:r>
                </w:p>
              </w:tc>
              <w:tc>
                <w:tcPr>
                  <w:tcW w:w="3505" w:type="dxa"/>
                  <w:vAlign w:val="center"/>
                  <w:hideMark/>
                </w:tcPr>
                <w:p w14:paraId="39EEE2CC" w14:textId="77777777" w:rsidR="007D02EB" w:rsidRPr="007D02EB" w:rsidRDefault="007D02EB" w:rsidP="007D02EB">
                  <w:pPr>
                    <w:pStyle w:val="NoSpacing"/>
                    <w:rPr>
                      <w:rFonts w:ascii="Helvetica" w:hAnsi="Helvetica" w:cs="Helvetica"/>
                      <w:color w:val="222222"/>
                    </w:rPr>
                  </w:pPr>
                  <w:r w:rsidRPr="007D02EB">
                    <w:rPr>
                      <w:rFonts w:ascii="Helvetica" w:hAnsi="Helvetica" w:cs="Helvetica"/>
                      <w:color w:val="222222"/>
                    </w:rPr>
                    <w:t>2021 NOAA Hawaii Bay Watershed Education and Training (B-WET) Program</w:t>
                  </w:r>
                </w:p>
              </w:tc>
            </w:tr>
            <w:tr w:rsidR="007D02EB" w:rsidRPr="007D02EB" w14:paraId="4CD861E6" w14:textId="77777777" w:rsidTr="007D02EB">
              <w:trPr>
                <w:tblCellSpacing w:w="0" w:type="dxa"/>
              </w:trPr>
              <w:tc>
                <w:tcPr>
                  <w:tcW w:w="1879" w:type="dxa"/>
                  <w:noWrap/>
                  <w:hideMark/>
                </w:tcPr>
                <w:p w14:paraId="60A1EB36" w14:textId="77777777" w:rsidR="007D02EB" w:rsidRPr="007D02EB" w:rsidRDefault="007D02EB" w:rsidP="007D02EB">
                  <w:pPr>
                    <w:pStyle w:val="NoSpacing"/>
                    <w:rPr>
                      <w:rFonts w:ascii="Helvetica" w:hAnsi="Helvetica" w:cs="Helvetica"/>
                      <w:b/>
                      <w:bCs/>
                      <w:color w:val="222222"/>
                    </w:rPr>
                  </w:pPr>
                  <w:r w:rsidRPr="007D02EB">
                    <w:rPr>
                      <w:rFonts w:ascii="Helvetica" w:hAnsi="Helvetica" w:cs="Helvetica"/>
                      <w:b/>
                      <w:bCs/>
                      <w:color w:val="222222"/>
                    </w:rPr>
                    <w:t>Opportunity Category:</w:t>
                  </w:r>
                </w:p>
              </w:tc>
              <w:tc>
                <w:tcPr>
                  <w:tcW w:w="3505" w:type="dxa"/>
                  <w:vAlign w:val="center"/>
                  <w:hideMark/>
                </w:tcPr>
                <w:p w14:paraId="3EC95541" w14:textId="77777777" w:rsidR="007D02EB" w:rsidRPr="007D02EB" w:rsidRDefault="007D02EB" w:rsidP="007D02EB">
                  <w:pPr>
                    <w:pStyle w:val="NoSpacing"/>
                    <w:rPr>
                      <w:rFonts w:ascii="Helvetica" w:hAnsi="Helvetica" w:cs="Helvetica"/>
                      <w:color w:val="222222"/>
                    </w:rPr>
                  </w:pPr>
                  <w:r w:rsidRPr="007D02EB">
                    <w:rPr>
                      <w:rFonts w:ascii="Helvetica" w:hAnsi="Helvetica" w:cs="Helvetica"/>
                      <w:color w:val="222222"/>
                    </w:rPr>
                    <w:t>Discretionary</w:t>
                  </w:r>
                </w:p>
              </w:tc>
            </w:tr>
            <w:tr w:rsidR="007D02EB" w:rsidRPr="007D02EB" w14:paraId="4B63E8D5" w14:textId="77777777" w:rsidTr="007D02EB">
              <w:trPr>
                <w:tblCellSpacing w:w="0" w:type="dxa"/>
              </w:trPr>
              <w:tc>
                <w:tcPr>
                  <w:tcW w:w="1879" w:type="dxa"/>
                  <w:noWrap/>
                  <w:hideMark/>
                </w:tcPr>
                <w:p w14:paraId="243092BE" w14:textId="77777777" w:rsidR="007D02EB" w:rsidRPr="007D02EB" w:rsidRDefault="007D02EB" w:rsidP="007D02EB">
                  <w:pPr>
                    <w:pStyle w:val="NoSpacing"/>
                    <w:rPr>
                      <w:rFonts w:ascii="Helvetica" w:hAnsi="Helvetica" w:cs="Helvetica"/>
                      <w:b/>
                      <w:bCs/>
                      <w:color w:val="222222"/>
                    </w:rPr>
                  </w:pPr>
                  <w:r w:rsidRPr="007D02EB">
                    <w:rPr>
                      <w:rFonts w:ascii="Helvetica" w:hAnsi="Helvetica" w:cs="Helvetica"/>
                      <w:b/>
                      <w:bCs/>
                      <w:color w:val="222222"/>
                    </w:rPr>
                    <w:t>Opportunity Category Explanation:</w:t>
                  </w:r>
                </w:p>
              </w:tc>
              <w:tc>
                <w:tcPr>
                  <w:tcW w:w="3505" w:type="dxa"/>
                  <w:vAlign w:val="center"/>
                  <w:hideMark/>
                </w:tcPr>
                <w:p w14:paraId="767A42DC" w14:textId="77777777" w:rsidR="007D02EB" w:rsidRPr="007D02EB" w:rsidRDefault="007D02EB" w:rsidP="007D02EB">
                  <w:pPr>
                    <w:pStyle w:val="NoSpacing"/>
                    <w:rPr>
                      <w:rFonts w:ascii="Helvetica" w:hAnsi="Helvetica" w:cs="Helvetica"/>
                      <w:color w:val="222222"/>
                    </w:rPr>
                  </w:pPr>
                  <w:r w:rsidRPr="007D02EB">
                    <w:rPr>
                      <w:rFonts w:ascii="Helvetica" w:hAnsi="Helvetica" w:cs="Helvetica"/>
                      <w:color w:val="222222"/>
                    </w:rPr>
                    <w:t> </w:t>
                  </w:r>
                </w:p>
              </w:tc>
            </w:tr>
            <w:tr w:rsidR="007D02EB" w:rsidRPr="007D02EB" w14:paraId="49F986F9" w14:textId="77777777" w:rsidTr="007D02EB">
              <w:trPr>
                <w:tblCellSpacing w:w="0" w:type="dxa"/>
              </w:trPr>
              <w:tc>
                <w:tcPr>
                  <w:tcW w:w="1879" w:type="dxa"/>
                  <w:noWrap/>
                  <w:hideMark/>
                </w:tcPr>
                <w:p w14:paraId="52E81768" w14:textId="77777777" w:rsidR="007D02EB" w:rsidRPr="007D02EB" w:rsidRDefault="007D02EB" w:rsidP="007D02EB">
                  <w:pPr>
                    <w:pStyle w:val="NoSpacing"/>
                    <w:rPr>
                      <w:rFonts w:ascii="Helvetica" w:hAnsi="Helvetica" w:cs="Helvetica"/>
                      <w:b/>
                      <w:bCs/>
                      <w:color w:val="222222"/>
                    </w:rPr>
                  </w:pPr>
                  <w:r w:rsidRPr="007D02EB">
                    <w:rPr>
                      <w:rFonts w:ascii="Helvetica" w:hAnsi="Helvetica" w:cs="Helvetica"/>
                      <w:b/>
                      <w:bCs/>
                      <w:color w:val="222222"/>
                    </w:rPr>
                    <w:t>Funding Instrument Type:</w:t>
                  </w:r>
                </w:p>
              </w:tc>
              <w:tc>
                <w:tcPr>
                  <w:tcW w:w="3505" w:type="dxa"/>
                  <w:vAlign w:val="center"/>
                  <w:hideMark/>
                </w:tcPr>
                <w:p w14:paraId="2CD6DD6E" w14:textId="77777777" w:rsidR="007D02EB" w:rsidRPr="007D02EB" w:rsidRDefault="007D02EB" w:rsidP="007D02EB">
                  <w:pPr>
                    <w:pStyle w:val="NoSpacing"/>
                    <w:rPr>
                      <w:rFonts w:ascii="Helvetica" w:hAnsi="Helvetica" w:cs="Helvetica"/>
                      <w:color w:val="222222"/>
                    </w:rPr>
                  </w:pPr>
                  <w:r w:rsidRPr="007D02EB">
                    <w:rPr>
                      <w:rFonts w:ascii="Helvetica" w:hAnsi="Helvetica" w:cs="Helvetica"/>
                      <w:color w:val="222222"/>
                    </w:rPr>
                    <w:t>Cooperative Agreement</w:t>
                  </w:r>
                  <w:r w:rsidRPr="007D02EB">
                    <w:rPr>
                      <w:rFonts w:ascii="Helvetica" w:hAnsi="Helvetica" w:cs="Helvetica"/>
                      <w:color w:val="222222"/>
                    </w:rPr>
                    <w:br/>
                    <w:t>Grant</w:t>
                  </w:r>
                </w:p>
              </w:tc>
            </w:tr>
            <w:tr w:rsidR="007D02EB" w:rsidRPr="007D02EB" w14:paraId="3248DD20" w14:textId="77777777" w:rsidTr="007D02EB">
              <w:trPr>
                <w:tblCellSpacing w:w="0" w:type="dxa"/>
              </w:trPr>
              <w:tc>
                <w:tcPr>
                  <w:tcW w:w="1879" w:type="dxa"/>
                  <w:noWrap/>
                  <w:hideMark/>
                </w:tcPr>
                <w:p w14:paraId="04BBD946" w14:textId="77777777" w:rsidR="007D02EB" w:rsidRPr="007D02EB" w:rsidRDefault="007D02EB" w:rsidP="007D02EB">
                  <w:pPr>
                    <w:pStyle w:val="NoSpacing"/>
                    <w:rPr>
                      <w:rFonts w:ascii="Helvetica" w:hAnsi="Helvetica" w:cs="Helvetica"/>
                      <w:b/>
                      <w:bCs/>
                      <w:color w:val="222222"/>
                    </w:rPr>
                  </w:pPr>
                  <w:r w:rsidRPr="007D02EB">
                    <w:rPr>
                      <w:rFonts w:ascii="Helvetica" w:hAnsi="Helvetica" w:cs="Helvetica"/>
                      <w:b/>
                      <w:bCs/>
                      <w:color w:val="222222"/>
                    </w:rPr>
                    <w:t>Category of Funding Activity:</w:t>
                  </w:r>
                </w:p>
              </w:tc>
              <w:tc>
                <w:tcPr>
                  <w:tcW w:w="3505" w:type="dxa"/>
                  <w:vAlign w:val="center"/>
                  <w:hideMark/>
                </w:tcPr>
                <w:p w14:paraId="358B0B9A" w14:textId="77777777" w:rsidR="007D02EB" w:rsidRPr="007D02EB" w:rsidRDefault="007D02EB" w:rsidP="007D02EB">
                  <w:pPr>
                    <w:pStyle w:val="NoSpacing"/>
                    <w:rPr>
                      <w:rFonts w:ascii="Helvetica" w:hAnsi="Helvetica" w:cs="Helvetica"/>
                      <w:color w:val="222222"/>
                    </w:rPr>
                  </w:pPr>
                  <w:r w:rsidRPr="007D02EB">
                    <w:rPr>
                      <w:rFonts w:ascii="Helvetica" w:hAnsi="Helvetica" w:cs="Helvetica"/>
                      <w:color w:val="222222"/>
                    </w:rPr>
                    <w:t>Environment</w:t>
                  </w:r>
                  <w:r w:rsidRPr="007D02EB">
                    <w:rPr>
                      <w:rFonts w:ascii="Helvetica" w:hAnsi="Helvetica" w:cs="Helvetica"/>
                      <w:color w:val="222222"/>
                    </w:rPr>
                    <w:br/>
                    <w:t>Natural Resources</w:t>
                  </w:r>
                  <w:r w:rsidRPr="007D02EB">
                    <w:rPr>
                      <w:rFonts w:ascii="Helvetica" w:hAnsi="Helvetica" w:cs="Helvetica"/>
                      <w:color w:val="222222"/>
                    </w:rPr>
                    <w:br/>
                    <w:t>Science and Technology and other Research and Development</w:t>
                  </w:r>
                </w:p>
              </w:tc>
            </w:tr>
            <w:tr w:rsidR="007D02EB" w:rsidRPr="007D02EB" w14:paraId="2EF46926" w14:textId="77777777" w:rsidTr="007D02EB">
              <w:trPr>
                <w:tblCellSpacing w:w="0" w:type="dxa"/>
              </w:trPr>
              <w:tc>
                <w:tcPr>
                  <w:tcW w:w="1879" w:type="dxa"/>
                  <w:noWrap/>
                  <w:hideMark/>
                </w:tcPr>
                <w:p w14:paraId="3057E7B9" w14:textId="77777777" w:rsidR="007D02EB" w:rsidRPr="007D02EB" w:rsidRDefault="007D02EB" w:rsidP="007D02EB">
                  <w:pPr>
                    <w:pStyle w:val="NoSpacing"/>
                    <w:rPr>
                      <w:rFonts w:ascii="Helvetica" w:hAnsi="Helvetica" w:cs="Helvetica"/>
                      <w:b/>
                      <w:bCs/>
                      <w:color w:val="222222"/>
                    </w:rPr>
                  </w:pPr>
                  <w:r w:rsidRPr="007D02EB">
                    <w:rPr>
                      <w:rFonts w:ascii="Helvetica" w:hAnsi="Helvetica" w:cs="Helvetica"/>
                      <w:b/>
                      <w:bCs/>
                      <w:color w:val="222222"/>
                    </w:rPr>
                    <w:t>Category Explanation:</w:t>
                  </w:r>
                </w:p>
              </w:tc>
              <w:tc>
                <w:tcPr>
                  <w:tcW w:w="3505" w:type="dxa"/>
                  <w:vAlign w:val="center"/>
                  <w:hideMark/>
                </w:tcPr>
                <w:p w14:paraId="3761688B" w14:textId="77777777" w:rsidR="007D02EB" w:rsidRPr="007D02EB" w:rsidRDefault="007D02EB" w:rsidP="007D02EB">
                  <w:pPr>
                    <w:pStyle w:val="NoSpacing"/>
                    <w:rPr>
                      <w:rFonts w:ascii="Helvetica" w:hAnsi="Helvetica" w:cs="Helvetica"/>
                      <w:color w:val="222222"/>
                    </w:rPr>
                  </w:pPr>
                  <w:r w:rsidRPr="007D02EB">
                    <w:rPr>
                      <w:rFonts w:ascii="Helvetica" w:hAnsi="Helvetica" w:cs="Helvetica"/>
                      <w:color w:val="222222"/>
                    </w:rPr>
                    <w:t> </w:t>
                  </w:r>
                </w:p>
              </w:tc>
            </w:tr>
            <w:tr w:rsidR="007D02EB" w:rsidRPr="007D02EB" w14:paraId="09D197AC" w14:textId="77777777" w:rsidTr="007D02EB">
              <w:trPr>
                <w:tblCellSpacing w:w="0" w:type="dxa"/>
              </w:trPr>
              <w:tc>
                <w:tcPr>
                  <w:tcW w:w="1879" w:type="dxa"/>
                  <w:noWrap/>
                  <w:hideMark/>
                </w:tcPr>
                <w:p w14:paraId="7172A9AC" w14:textId="77777777" w:rsidR="007D02EB" w:rsidRPr="007D02EB" w:rsidRDefault="007D02EB" w:rsidP="007D02EB">
                  <w:pPr>
                    <w:pStyle w:val="NoSpacing"/>
                    <w:rPr>
                      <w:rFonts w:ascii="Helvetica" w:hAnsi="Helvetica" w:cs="Helvetica"/>
                      <w:b/>
                      <w:bCs/>
                      <w:color w:val="222222"/>
                    </w:rPr>
                  </w:pPr>
                  <w:r w:rsidRPr="007D02EB">
                    <w:rPr>
                      <w:rFonts w:ascii="Helvetica" w:hAnsi="Helvetica" w:cs="Helvetica"/>
                      <w:b/>
                      <w:bCs/>
                      <w:color w:val="222222"/>
                    </w:rPr>
                    <w:t>Expected Number of Awards:</w:t>
                  </w:r>
                </w:p>
              </w:tc>
              <w:tc>
                <w:tcPr>
                  <w:tcW w:w="3505" w:type="dxa"/>
                  <w:vAlign w:val="center"/>
                  <w:hideMark/>
                </w:tcPr>
                <w:p w14:paraId="56E427A4" w14:textId="77777777" w:rsidR="007D02EB" w:rsidRPr="007D02EB" w:rsidRDefault="007D02EB" w:rsidP="007D02EB">
                  <w:pPr>
                    <w:pStyle w:val="NoSpacing"/>
                    <w:rPr>
                      <w:rFonts w:ascii="Helvetica" w:hAnsi="Helvetica" w:cs="Helvetica"/>
                      <w:color w:val="222222"/>
                    </w:rPr>
                  </w:pPr>
                  <w:r w:rsidRPr="007D02EB">
                    <w:rPr>
                      <w:rFonts w:ascii="Helvetica" w:hAnsi="Helvetica" w:cs="Helvetica"/>
                      <w:color w:val="222222"/>
                    </w:rPr>
                    <w:t>10</w:t>
                  </w:r>
                </w:p>
              </w:tc>
            </w:tr>
            <w:tr w:rsidR="007D02EB" w:rsidRPr="007D02EB" w14:paraId="498EABA9" w14:textId="77777777" w:rsidTr="007D02EB">
              <w:trPr>
                <w:tblCellSpacing w:w="0" w:type="dxa"/>
              </w:trPr>
              <w:tc>
                <w:tcPr>
                  <w:tcW w:w="1879" w:type="dxa"/>
                  <w:noWrap/>
                  <w:hideMark/>
                </w:tcPr>
                <w:p w14:paraId="48B453D6" w14:textId="77777777" w:rsidR="007D02EB" w:rsidRPr="007D02EB" w:rsidRDefault="007D02EB" w:rsidP="007D02EB">
                  <w:pPr>
                    <w:pStyle w:val="NoSpacing"/>
                    <w:rPr>
                      <w:rFonts w:ascii="Helvetica" w:hAnsi="Helvetica" w:cs="Helvetica"/>
                      <w:b/>
                      <w:bCs/>
                      <w:color w:val="222222"/>
                    </w:rPr>
                  </w:pPr>
                  <w:r w:rsidRPr="007D02EB">
                    <w:rPr>
                      <w:rFonts w:ascii="Helvetica" w:hAnsi="Helvetica" w:cs="Helvetica"/>
                      <w:b/>
                      <w:bCs/>
                      <w:color w:val="222222"/>
                    </w:rPr>
                    <w:t>CFDA Number(s):</w:t>
                  </w:r>
                </w:p>
              </w:tc>
              <w:tc>
                <w:tcPr>
                  <w:tcW w:w="3505" w:type="dxa"/>
                  <w:vAlign w:val="center"/>
                  <w:hideMark/>
                </w:tcPr>
                <w:p w14:paraId="490114FB" w14:textId="77777777" w:rsidR="007D02EB" w:rsidRPr="007D02EB" w:rsidRDefault="007D02EB" w:rsidP="007D02EB">
                  <w:pPr>
                    <w:pStyle w:val="NoSpacing"/>
                    <w:rPr>
                      <w:rFonts w:ascii="Helvetica" w:hAnsi="Helvetica" w:cs="Helvetica"/>
                      <w:color w:val="222222"/>
                    </w:rPr>
                  </w:pPr>
                  <w:r w:rsidRPr="007D02EB">
                    <w:rPr>
                      <w:rFonts w:ascii="Helvetica" w:hAnsi="Helvetica" w:cs="Helvetica"/>
                      <w:color w:val="222222"/>
                    </w:rPr>
                    <w:t>11.473 -- Office for Coastal Management</w:t>
                  </w:r>
                </w:p>
              </w:tc>
            </w:tr>
            <w:tr w:rsidR="007D02EB" w:rsidRPr="007D02EB" w14:paraId="11E95928" w14:textId="77777777" w:rsidTr="007D02EB">
              <w:trPr>
                <w:tblCellSpacing w:w="0" w:type="dxa"/>
              </w:trPr>
              <w:tc>
                <w:tcPr>
                  <w:tcW w:w="1879" w:type="dxa"/>
                  <w:noWrap/>
                  <w:hideMark/>
                </w:tcPr>
                <w:p w14:paraId="015C615E" w14:textId="77777777" w:rsidR="007D02EB" w:rsidRPr="007D02EB" w:rsidRDefault="007D02EB" w:rsidP="007D02EB">
                  <w:pPr>
                    <w:pStyle w:val="NoSpacing"/>
                    <w:rPr>
                      <w:rFonts w:ascii="Helvetica" w:hAnsi="Helvetica" w:cs="Helvetica"/>
                      <w:b/>
                      <w:bCs/>
                      <w:color w:val="222222"/>
                    </w:rPr>
                  </w:pPr>
                  <w:r w:rsidRPr="007D02EB">
                    <w:rPr>
                      <w:rFonts w:ascii="Helvetica" w:hAnsi="Helvetica" w:cs="Helvetica"/>
                      <w:b/>
                      <w:bCs/>
                      <w:color w:val="222222"/>
                    </w:rPr>
                    <w:t>Cost Sharing or Matching Requirement:</w:t>
                  </w:r>
                </w:p>
              </w:tc>
              <w:tc>
                <w:tcPr>
                  <w:tcW w:w="3505" w:type="dxa"/>
                  <w:vAlign w:val="center"/>
                  <w:hideMark/>
                </w:tcPr>
                <w:p w14:paraId="50100700" w14:textId="77777777" w:rsidR="007D02EB" w:rsidRPr="007D02EB" w:rsidRDefault="007D02EB" w:rsidP="007D02EB">
                  <w:pPr>
                    <w:pStyle w:val="NoSpacing"/>
                    <w:rPr>
                      <w:rFonts w:ascii="Helvetica" w:hAnsi="Helvetica" w:cs="Helvetica"/>
                      <w:color w:val="222222"/>
                    </w:rPr>
                  </w:pPr>
                  <w:r w:rsidRPr="007D02EB">
                    <w:rPr>
                      <w:rFonts w:ascii="Helvetica" w:hAnsi="Helvetica" w:cs="Helvetica"/>
                      <w:color w:val="222222"/>
                    </w:rPr>
                    <w:t>No</w:t>
                  </w:r>
                </w:p>
              </w:tc>
            </w:tr>
          </w:tbl>
          <w:p w14:paraId="400DFD6B" w14:textId="77777777" w:rsidR="007D02EB" w:rsidRPr="007D02EB" w:rsidRDefault="007D02EB" w:rsidP="007D02E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78"/>
              <w:gridCol w:w="2567"/>
            </w:tblGrid>
            <w:tr w:rsidR="007D02EB" w:rsidRPr="007D02EB" w14:paraId="446AD4C3" w14:textId="77777777" w:rsidTr="007D02EB">
              <w:trPr>
                <w:tblCellSpacing w:w="0" w:type="dxa"/>
              </w:trPr>
              <w:tc>
                <w:tcPr>
                  <w:tcW w:w="2678" w:type="dxa"/>
                  <w:noWrap/>
                  <w:hideMark/>
                </w:tcPr>
                <w:p w14:paraId="73BFB9F3" w14:textId="77777777" w:rsidR="007D02EB" w:rsidRPr="007D02EB" w:rsidRDefault="007D02EB" w:rsidP="007D02EB">
                  <w:pPr>
                    <w:pStyle w:val="NoSpacing"/>
                    <w:rPr>
                      <w:rFonts w:ascii="Helvetica" w:hAnsi="Helvetica" w:cs="Helvetica"/>
                      <w:b/>
                      <w:bCs/>
                      <w:color w:val="222222"/>
                    </w:rPr>
                  </w:pPr>
                  <w:r w:rsidRPr="007D02EB">
                    <w:rPr>
                      <w:rFonts w:ascii="Helvetica" w:hAnsi="Helvetica" w:cs="Helvetica"/>
                      <w:b/>
                      <w:bCs/>
                      <w:color w:val="222222"/>
                    </w:rPr>
                    <w:t>Version:</w:t>
                  </w:r>
                </w:p>
              </w:tc>
              <w:tc>
                <w:tcPr>
                  <w:tcW w:w="2870" w:type="dxa"/>
                  <w:vAlign w:val="center"/>
                  <w:hideMark/>
                </w:tcPr>
                <w:p w14:paraId="1D4D9571" w14:textId="77777777" w:rsidR="007D02EB" w:rsidRPr="007D02EB" w:rsidRDefault="007D02EB" w:rsidP="007D02EB">
                  <w:pPr>
                    <w:pStyle w:val="NoSpacing"/>
                    <w:rPr>
                      <w:rFonts w:ascii="Helvetica" w:hAnsi="Helvetica" w:cs="Helvetica"/>
                      <w:color w:val="222222"/>
                    </w:rPr>
                  </w:pPr>
                  <w:r w:rsidRPr="007D02EB">
                    <w:rPr>
                      <w:rFonts w:ascii="Helvetica" w:hAnsi="Helvetica" w:cs="Helvetica"/>
                      <w:color w:val="222222"/>
                    </w:rPr>
                    <w:t>Synopsis 2</w:t>
                  </w:r>
                </w:p>
              </w:tc>
            </w:tr>
            <w:tr w:rsidR="007D02EB" w:rsidRPr="007D02EB" w14:paraId="07D993E0" w14:textId="77777777" w:rsidTr="007D02EB">
              <w:trPr>
                <w:tblCellSpacing w:w="0" w:type="dxa"/>
              </w:trPr>
              <w:tc>
                <w:tcPr>
                  <w:tcW w:w="2678" w:type="dxa"/>
                  <w:noWrap/>
                  <w:hideMark/>
                </w:tcPr>
                <w:p w14:paraId="517105F8" w14:textId="77777777" w:rsidR="007D02EB" w:rsidRPr="007D02EB" w:rsidRDefault="007D02EB" w:rsidP="007D02EB">
                  <w:pPr>
                    <w:pStyle w:val="NoSpacing"/>
                    <w:rPr>
                      <w:rFonts w:ascii="Helvetica" w:hAnsi="Helvetica" w:cs="Helvetica"/>
                      <w:b/>
                      <w:bCs/>
                      <w:color w:val="222222"/>
                    </w:rPr>
                  </w:pPr>
                  <w:r w:rsidRPr="007D02EB">
                    <w:rPr>
                      <w:rFonts w:ascii="Helvetica" w:hAnsi="Helvetica" w:cs="Helvetica"/>
                      <w:b/>
                      <w:bCs/>
                      <w:color w:val="222222"/>
                    </w:rPr>
                    <w:t>Posted Date:</w:t>
                  </w:r>
                </w:p>
              </w:tc>
              <w:tc>
                <w:tcPr>
                  <w:tcW w:w="2870" w:type="dxa"/>
                  <w:vAlign w:val="center"/>
                  <w:hideMark/>
                </w:tcPr>
                <w:p w14:paraId="77FEDFB8" w14:textId="77777777" w:rsidR="007D02EB" w:rsidRPr="007D02EB" w:rsidRDefault="007D02EB" w:rsidP="007D02EB">
                  <w:pPr>
                    <w:pStyle w:val="NoSpacing"/>
                    <w:rPr>
                      <w:rFonts w:ascii="Helvetica" w:hAnsi="Helvetica" w:cs="Helvetica"/>
                      <w:color w:val="222222"/>
                    </w:rPr>
                  </w:pPr>
                  <w:r w:rsidRPr="007D02EB">
                    <w:rPr>
                      <w:rFonts w:ascii="Helvetica" w:hAnsi="Helvetica" w:cs="Helvetica"/>
                      <w:color w:val="222222"/>
                    </w:rPr>
                    <w:t>Feb 19, 2021</w:t>
                  </w:r>
                </w:p>
              </w:tc>
            </w:tr>
            <w:tr w:rsidR="007D02EB" w:rsidRPr="007D02EB" w14:paraId="337247BD" w14:textId="77777777" w:rsidTr="007D02EB">
              <w:trPr>
                <w:tblCellSpacing w:w="0" w:type="dxa"/>
              </w:trPr>
              <w:tc>
                <w:tcPr>
                  <w:tcW w:w="2678" w:type="dxa"/>
                  <w:noWrap/>
                  <w:hideMark/>
                </w:tcPr>
                <w:p w14:paraId="410ABFEF" w14:textId="77777777" w:rsidR="007D02EB" w:rsidRPr="007D02EB" w:rsidRDefault="007D02EB" w:rsidP="007D02EB">
                  <w:pPr>
                    <w:pStyle w:val="NoSpacing"/>
                    <w:rPr>
                      <w:rFonts w:ascii="Helvetica" w:hAnsi="Helvetica" w:cs="Helvetica"/>
                      <w:b/>
                      <w:bCs/>
                      <w:color w:val="222222"/>
                    </w:rPr>
                  </w:pPr>
                  <w:r w:rsidRPr="007D02EB">
                    <w:rPr>
                      <w:rFonts w:ascii="Helvetica" w:hAnsi="Helvetica" w:cs="Helvetica"/>
                      <w:b/>
                      <w:bCs/>
                      <w:color w:val="222222"/>
                    </w:rPr>
                    <w:t>Last Updated Date:</w:t>
                  </w:r>
                </w:p>
              </w:tc>
              <w:tc>
                <w:tcPr>
                  <w:tcW w:w="2870" w:type="dxa"/>
                  <w:vAlign w:val="center"/>
                  <w:hideMark/>
                </w:tcPr>
                <w:p w14:paraId="5471F935" w14:textId="77777777" w:rsidR="007D02EB" w:rsidRPr="007D02EB" w:rsidRDefault="007D02EB" w:rsidP="007D02EB">
                  <w:pPr>
                    <w:pStyle w:val="NoSpacing"/>
                    <w:rPr>
                      <w:rFonts w:ascii="Helvetica" w:hAnsi="Helvetica" w:cs="Helvetica"/>
                      <w:color w:val="222222"/>
                    </w:rPr>
                  </w:pPr>
                  <w:r w:rsidRPr="007D02EB">
                    <w:rPr>
                      <w:rFonts w:ascii="Helvetica" w:hAnsi="Helvetica" w:cs="Helvetica"/>
                      <w:color w:val="222222"/>
                    </w:rPr>
                    <w:t>Feb 19, 2021</w:t>
                  </w:r>
                </w:p>
              </w:tc>
            </w:tr>
            <w:tr w:rsidR="007D02EB" w:rsidRPr="007D02EB" w14:paraId="5DAB30C0" w14:textId="77777777" w:rsidTr="007D02EB">
              <w:trPr>
                <w:tblCellSpacing w:w="0" w:type="dxa"/>
              </w:trPr>
              <w:tc>
                <w:tcPr>
                  <w:tcW w:w="2678" w:type="dxa"/>
                  <w:noWrap/>
                  <w:hideMark/>
                </w:tcPr>
                <w:p w14:paraId="4236DD33" w14:textId="77777777" w:rsidR="007D02EB" w:rsidRPr="007D02EB" w:rsidRDefault="007D02EB" w:rsidP="007D02EB">
                  <w:pPr>
                    <w:pStyle w:val="NoSpacing"/>
                    <w:rPr>
                      <w:rFonts w:ascii="Helvetica" w:hAnsi="Helvetica" w:cs="Helvetica"/>
                      <w:b/>
                      <w:bCs/>
                      <w:color w:val="222222"/>
                    </w:rPr>
                  </w:pPr>
                  <w:r w:rsidRPr="007D02EB">
                    <w:rPr>
                      <w:rFonts w:ascii="Helvetica" w:hAnsi="Helvetica" w:cs="Helvetica"/>
                      <w:b/>
                      <w:bCs/>
                      <w:color w:val="222222"/>
                    </w:rPr>
                    <w:t>Original Closing Date for Applications:</w:t>
                  </w:r>
                </w:p>
              </w:tc>
              <w:tc>
                <w:tcPr>
                  <w:tcW w:w="2870" w:type="dxa"/>
                  <w:vAlign w:val="center"/>
                  <w:hideMark/>
                </w:tcPr>
                <w:p w14:paraId="4DD0C891" w14:textId="77777777" w:rsidR="007D02EB" w:rsidRPr="007D02EB" w:rsidRDefault="007D02EB" w:rsidP="007D02EB">
                  <w:pPr>
                    <w:pStyle w:val="NoSpacing"/>
                    <w:rPr>
                      <w:rFonts w:ascii="Helvetica" w:hAnsi="Helvetica" w:cs="Helvetica"/>
                      <w:color w:val="222222"/>
                    </w:rPr>
                  </w:pPr>
                  <w:r w:rsidRPr="007D02EB">
                    <w:rPr>
                      <w:rFonts w:ascii="Helvetica" w:hAnsi="Helvetica" w:cs="Helvetica"/>
                      <w:color w:val="222222"/>
                    </w:rPr>
                    <w:t>Apr 23, 2021  </w:t>
                  </w:r>
                </w:p>
              </w:tc>
            </w:tr>
            <w:tr w:rsidR="007D02EB" w:rsidRPr="007D02EB" w14:paraId="7CCB5A57" w14:textId="77777777" w:rsidTr="007D02EB">
              <w:trPr>
                <w:tblCellSpacing w:w="0" w:type="dxa"/>
              </w:trPr>
              <w:tc>
                <w:tcPr>
                  <w:tcW w:w="2678" w:type="dxa"/>
                  <w:noWrap/>
                  <w:hideMark/>
                </w:tcPr>
                <w:p w14:paraId="0B7A19EF" w14:textId="77777777" w:rsidR="007D02EB" w:rsidRPr="007D02EB" w:rsidRDefault="007D02EB" w:rsidP="007D02EB">
                  <w:pPr>
                    <w:pStyle w:val="NoSpacing"/>
                    <w:rPr>
                      <w:rFonts w:ascii="Helvetica" w:hAnsi="Helvetica" w:cs="Helvetica"/>
                      <w:b/>
                      <w:bCs/>
                      <w:color w:val="222222"/>
                    </w:rPr>
                  </w:pPr>
                  <w:r w:rsidRPr="007D02EB">
                    <w:rPr>
                      <w:rFonts w:ascii="Helvetica" w:hAnsi="Helvetica" w:cs="Helvetica"/>
                      <w:b/>
                      <w:bCs/>
                      <w:color w:val="222222"/>
                    </w:rPr>
                    <w:t>Current Closing Date for Applications:</w:t>
                  </w:r>
                </w:p>
              </w:tc>
              <w:tc>
                <w:tcPr>
                  <w:tcW w:w="2870" w:type="dxa"/>
                  <w:vAlign w:val="center"/>
                  <w:hideMark/>
                </w:tcPr>
                <w:p w14:paraId="664193AE" w14:textId="77777777" w:rsidR="007D02EB" w:rsidRPr="007D02EB" w:rsidRDefault="007D02EB" w:rsidP="007D02EB">
                  <w:pPr>
                    <w:pStyle w:val="NoSpacing"/>
                    <w:rPr>
                      <w:rFonts w:ascii="Helvetica" w:hAnsi="Helvetica" w:cs="Helvetica"/>
                      <w:color w:val="222222"/>
                    </w:rPr>
                  </w:pPr>
                  <w:r w:rsidRPr="007D02EB">
                    <w:rPr>
                      <w:rFonts w:ascii="Helvetica" w:hAnsi="Helvetica" w:cs="Helvetica"/>
                      <w:color w:val="222222"/>
                    </w:rPr>
                    <w:t>Apr 23, 2021  </w:t>
                  </w:r>
                </w:p>
              </w:tc>
            </w:tr>
            <w:tr w:rsidR="007D02EB" w:rsidRPr="007D02EB" w14:paraId="179718A1" w14:textId="77777777" w:rsidTr="007D02EB">
              <w:trPr>
                <w:tblCellSpacing w:w="0" w:type="dxa"/>
              </w:trPr>
              <w:tc>
                <w:tcPr>
                  <w:tcW w:w="2678" w:type="dxa"/>
                  <w:noWrap/>
                  <w:hideMark/>
                </w:tcPr>
                <w:p w14:paraId="2055BD89" w14:textId="77777777" w:rsidR="007D02EB" w:rsidRPr="007D02EB" w:rsidRDefault="007D02EB" w:rsidP="007D02EB">
                  <w:pPr>
                    <w:pStyle w:val="NoSpacing"/>
                    <w:rPr>
                      <w:rFonts w:ascii="Helvetica" w:hAnsi="Helvetica" w:cs="Helvetica"/>
                      <w:b/>
                      <w:bCs/>
                      <w:color w:val="222222"/>
                    </w:rPr>
                  </w:pPr>
                  <w:r w:rsidRPr="007D02EB">
                    <w:rPr>
                      <w:rFonts w:ascii="Helvetica" w:hAnsi="Helvetica" w:cs="Helvetica"/>
                      <w:b/>
                      <w:bCs/>
                      <w:color w:val="222222"/>
                    </w:rPr>
                    <w:t>Archive Date:</w:t>
                  </w:r>
                </w:p>
              </w:tc>
              <w:tc>
                <w:tcPr>
                  <w:tcW w:w="2870" w:type="dxa"/>
                  <w:vAlign w:val="center"/>
                  <w:hideMark/>
                </w:tcPr>
                <w:p w14:paraId="1454E30D" w14:textId="77777777" w:rsidR="007D02EB" w:rsidRPr="007D02EB" w:rsidRDefault="007D02EB" w:rsidP="007D02EB">
                  <w:pPr>
                    <w:pStyle w:val="NoSpacing"/>
                    <w:rPr>
                      <w:rFonts w:ascii="Helvetica" w:hAnsi="Helvetica" w:cs="Helvetica"/>
                      <w:color w:val="222222"/>
                    </w:rPr>
                  </w:pPr>
                  <w:r w:rsidRPr="007D02EB">
                    <w:rPr>
                      <w:rFonts w:ascii="Helvetica" w:hAnsi="Helvetica" w:cs="Helvetica"/>
                      <w:color w:val="222222"/>
                    </w:rPr>
                    <w:t>May 23, 2021</w:t>
                  </w:r>
                </w:p>
              </w:tc>
            </w:tr>
            <w:tr w:rsidR="007D02EB" w:rsidRPr="007D02EB" w14:paraId="06CA893B" w14:textId="77777777" w:rsidTr="007D02EB">
              <w:trPr>
                <w:tblCellSpacing w:w="0" w:type="dxa"/>
              </w:trPr>
              <w:tc>
                <w:tcPr>
                  <w:tcW w:w="2678" w:type="dxa"/>
                  <w:noWrap/>
                  <w:hideMark/>
                </w:tcPr>
                <w:p w14:paraId="1A98A717" w14:textId="77777777" w:rsidR="007D02EB" w:rsidRPr="007D02EB" w:rsidRDefault="007D02EB" w:rsidP="007D02EB">
                  <w:pPr>
                    <w:pStyle w:val="NoSpacing"/>
                    <w:rPr>
                      <w:rFonts w:ascii="Helvetica" w:hAnsi="Helvetica" w:cs="Helvetica"/>
                      <w:b/>
                      <w:bCs/>
                      <w:color w:val="222222"/>
                    </w:rPr>
                  </w:pPr>
                  <w:r w:rsidRPr="007D02EB">
                    <w:rPr>
                      <w:rFonts w:ascii="Helvetica" w:hAnsi="Helvetica" w:cs="Helvetica"/>
                      <w:b/>
                      <w:bCs/>
                      <w:color w:val="222222"/>
                    </w:rPr>
                    <w:t>Estimated Total Program Funding:</w:t>
                  </w:r>
                </w:p>
              </w:tc>
              <w:tc>
                <w:tcPr>
                  <w:tcW w:w="2870" w:type="dxa"/>
                  <w:vAlign w:val="center"/>
                  <w:hideMark/>
                </w:tcPr>
                <w:p w14:paraId="6D4EE595" w14:textId="77777777" w:rsidR="007D02EB" w:rsidRPr="007D02EB" w:rsidRDefault="007D02EB" w:rsidP="007D02EB">
                  <w:pPr>
                    <w:pStyle w:val="NoSpacing"/>
                    <w:rPr>
                      <w:rFonts w:ascii="Helvetica" w:hAnsi="Helvetica" w:cs="Helvetica"/>
                      <w:color w:val="222222"/>
                    </w:rPr>
                  </w:pPr>
                  <w:r w:rsidRPr="007D02EB">
                    <w:rPr>
                      <w:rFonts w:ascii="Helvetica" w:hAnsi="Helvetica" w:cs="Helvetica"/>
                      <w:color w:val="222222"/>
                    </w:rPr>
                    <w:t>$1,000,000</w:t>
                  </w:r>
                </w:p>
              </w:tc>
            </w:tr>
            <w:tr w:rsidR="007D02EB" w:rsidRPr="007D02EB" w14:paraId="2B21F2B2" w14:textId="77777777" w:rsidTr="007D02EB">
              <w:trPr>
                <w:tblCellSpacing w:w="0" w:type="dxa"/>
              </w:trPr>
              <w:tc>
                <w:tcPr>
                  <w:tcW w:w="2678" w:type="dxa"/>
                  <w:noWrap/>
                  <w:hideMark/>
                </w:tcPr>
                <w:p w14:paraId="22FF58E7" w14:textId="77777777" w:rsidR="007D02EB" w:rsidRPr="007D02EB" w:rsidRDefault="007D02EB" w:rsidP="007D02EB">
                  <w:pPr>
                    <w:pStyle w:val="NoSpacing"/>
                    <w:rPr>
                      <w:rFonts w:ascii="Helvetica" w:hAnsi="Helvetica" w:cs="Helvetica"/>
                      <w:b/>
                      <w:bCs/>
                      <w:color w:val="222222"/>
                    </w:rPr>
                  </w:pPr>
                  <w:r w:rsidRPr="007D02EB">
                    <w:rPr>
                      <w:rFonts w:ascii="Helvetica" w:hAnsi="Helvetica" w:cs="Helvetica"/>
                      <w:b/>
                      <w:bCs/>
                      <w:color w:val="222222"/>
                    </w:rPr>
                    <w:t>Award Ceiling:</w:t>
                  </w:r>
                </w:p>
              </w:tc>
              <w:tc>
                <w:tcPr>
                  <w:tcW w:w="2870" w:type="dxa"/>
                  <w:vAlign w:val="center"/>
                  <w:hideMark/>
                </w:tcPr>
                <w:p w14:paraId="39025FCC" w14:textId="77777777" w:rsidR="007D02EB" w:rsidRPr="007D02EB" w:rsidRDefault="007D02EB" w:rsidP="007D02EB">
                  <w:pPr>
                    <w:pStyle w:val="NoSpacing"/>
                    <w:rPr>
                      <w:rFonts w:ascii="Helvetica" w:hAnsi="Helvetica" w:cs="Helvetica"/>
                      <w:color w:val="222222"/>
                    </w:rPr>
                  </w:pPr>
                  <w:r w:rsidRPr="007D02EB">
                    <w:rPr>
                      <w:rFonts w:ascii="Helvetica" w:hAnsi="Helvetica" w:cs="Helvetica"/>
                      <w:color w:val="222222"/>
                    </w:rPr>
                    <w:t>$150,000</w:t>
                  </w:r>
                </w:p>
              </w:tc>
            </w:tr>
            <w:tr w:rsidR="007D02EB" w:rsidRPr="007D02EB" w14:paraId="2BB5687C" w14:textId="77777777" w:rsidTr="007D02EB">
              <w:trPr>
                <w:tblCellSpacing w:w="0" w:type="dxa"/>
              </w:trPr>
              <w:tc>
                <w:tcPr>
                  <w:tcW w:w="2678" w:type="dxa"/>
                  <w:noWrap/>
                  <w:hideMark/>
                </w:tcPr>
                <w:p w14:paraId="50686B7B" w14:textId="77777777" w:rsidR="007D02EB" w:rsidRPr="007D02EB" w:rsidRDefault="007D02EB" w:rsidP="007D02EB">
                  <w:pPr>
                    <w:pStyle w:val="NoSpacing"/>
                    <w:rPr>
                      <w:rFonts w:ascii="Helvetica" w:hAnsi="Helvetica" w:cs="Helvetica"/>
                      <w:b/>
                      <w:bCs/>
                      <w:color w:val="222222"/>
                    </w:rPr>
                  </w:pPr>
                  <w:r w:rsidRPr="007D02EB">
                    <w:rPr>
                      <w:rFonts w:ascii="Helvetica" w:hAnsi="Helvetica" w:cs="Helvetica"/>
                      <w:b/>
                      <w:bCs/>
                      <w:color w:val="222222"/>
                    </w:rPr>
                    <w:t>Award Floor:</w:t>
                  </w:r>
                </w:p>
              </w:tc>
              <w:tc>
                <w:tcPr>
                  <w:tcW w:w="2870" w:type="dxa"/>
                  <w:vAlign w:val="center"/>
                  <w:hideMark/>
                </w:tcPr>
                <w:p w14:paraId="50F03F33" w14:textId="77777777" w:rsidR="007D02EB" w:rsidRPr="007D02EB" w:rsidRDefault="007D02EB" w:rsidP="007D02EB">
                  <w:pPr>
                    <w:pStyle w:val="NoSpacing"/>
                    <w:rPr>
                      <w:rFonts w:ascii="Helvetica" w:hAnsi="Helvetica" w:cs="Helvetica"/>
                      <w:color w:val="222222"/>
                    </w:rPr>
                  </w:pPr>
                  <w:r w:rsidRPr="007D02EB">
                    <w:rPr>
                      <w:rFonts w:ascii="Helvetica" w:hAnsi="Helvetica" w:cs="Helvetica"/>
                      <w:color w:val="222222"/>
                    </w:rPr>
                    <w:t>$25,000</w:t>
                  </w:r>
                </w:p>
              </w:tc>
            </w:tr>
          </w:tbl>
          <w:p w14:paraId="69763888" w14:textId="77777777" w:rsidR="007D02EB" w:rsidRPr="007D02EB" w:rsidRDefault="007D02EB" w:rsidP="007D02EB">
            <w:pPr>
              <w:pStyle w:val="NoSpacing"/>
              <w:rPr>
                <w:rFonts w:ascii="Helvetica" w:hAnsi="Helvetica" w:cs="Helvetica"/>
                <w:color w:val="222222"/>
              </w:rPr>
            </w:pPr>
          </w:p>
        </w:tc>
      </w:tr>
    </w:tbl>
    <w:p w14:paraId="469555B3" w14:textId="1AAF1D07" w:rsidR="007D02EB" w:rsidRPr="007D02EB" w:rsidRDefault="007D02EB" w:rsidP="007D02E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7D02EB" w:rsidRPr="007D02EB" w14:paraId="6875A2FD" w14:textId="77777777" w:rsidTr="007D02EB">
        <w:trPr>
          <w:tblCellSpacing w:w="0" w:type="dxa"/>
        </w:trPr>
        <w:tc>
          <w:tcPr>
            <w:tcW w:w="0" w:type="auto"/>
            <w:noWrap/>
            <w:hideMark/>
          </w:tcPr>
          <w:p w14:paraId="6A058A91" w14:textId="77777777" w:rsidR="007D02EB" w:rsidRPr="007D02EB" w:rsidRDefault="007D02EB" w:rsidP="007D02EB">
            <w:pPr>
              <w:pStyle w:val="NoSpacing"/>
              <w:rPr>
                <w:rFonts w:ascii="Helvetica" w:hAnsi="Helvetica" w:cs="Helvetica"/>
                <w:b/>
                <w:bCs/>
                <w:color w:val="222222"/>
              </w:rPr>
            </w:pPr>
            <w:r w:rsidRPr="007D02EB">
              <w:rPr>
                <w:rFonts w:ascii="Helvetica" w:hAnsi="Helvetica" w:cs="Helvetica"/>
                <w:b/>
                <w:bCs/>
                <w:color w:val="222222"/>
              </w:rPr>
              <w:t>Eligible Applicants:</w:t>
            </w:r>
          </w:p>
        </w:tc>
        <w:tc>
          <w:tcPr>
            <w:tcW w:w="5000" w:type="pct"/>
            <w:vAlign w:val="center"/>
            <w:hideMark/>
          </w:tcPr>
          <w:p w14:paraId="71A1D502" w14:textId="77777777" w:rsidR="007D02EB" w:rsidRPr="007D02EB" w:rsidRDefault="007D02EB" w:rsidP="007D02EB">
            <w:pPr>
              <w:pStyle w:val="NoSpacing"/>
              <w:rPr>
                <w:rFonts w:ascii="Helvetica" w:hAnsi="Helvetica" w:cs="Helvetica"/>
                <w:color w:val="222222"/>
              </w:rPr>
            </w:pPr>
            <w:r w:rsidRPr="007D02EB">
              <w:rPr>
                <w:rFonts w:ascii="Helvetica" w:hAnsi="Helvetica" w:cs="Helvetica"/>
                <w:color w:val="222222"/>
              </w:rPr>
              <w:t>County governments</w:t>
            </w:r>
            <w:r w:rsidRPr="007D02EB">
              <w:rPr>
                <w:rFonts w:ascii="Helvetica" w:hAnsi="Helvetica" w:cs="Helvetica"/>
                <w:color w:val="222222"/>
              </w:rPr>
              <w:br/>
              <w:t>Nonprofits having a 501(c)(3) status with the IRS, other than institutions of higher education</w:t>
            </w:r>
            <w:r w:rsidRPr="007D02EB">
              <w:rPr>
                <w:rFonts w:ascii="Helvetica" w:hAnsi="Helvetica" w:cs="Helvetica"/>
                <w:color w:val="222222"/>
              </w:rPr>
              <w:br/>
              <w:t>State governments</w:t>
            </w:r>
            <w:r w:rsidRPr="007D02EB">
              <w:rPr>
                <w:rFonts w:ascii="Helvetica" w:hAnsi="Helvetica" w:cs="Helvetica"/>
                <w:color w:val="222222"/>
              </w:rPr>
              <w:br/>
              <w:t>Public and State controlled institutions of higher education</w:t>
            </w:r>
            <w:r w:rsidRPr="007D02EB">
              <w:rPr>
                <w:rFonts w:ascii="Helvetica" w:hAnsi="Helvetica" w:cs="Helvetica"/>
                <w:color w:val="222222"/>
              </w:rPr>
              <w:br/>
              <w:t>City or township governments</w:t>
            </w:r>
            <w:r w:rsidRPr="007D02EB">
              <w:rPr>
                <w:rFonts w:ascii="Helvetica" w:hAnsi="Helvetica" w:cs="Helvetica"/>
                <w:color w:val="222222"/>
              </w:rPr>
              <w:br/>
              <w:t>Independent school districts</w:t>
            </w:r>
            <w:r w:rsidRPr="007D02EB">
              <w:rPr>
                <w:rFonts w:ascii="Helvetica" w:hAnsi="Helvetica" w:cs="Helvetica"/>
                <w:color w:val="222222"/>
              </w:rPr>
              <w:br/>
            </w:r>
            <w:r w:rsidRPr="007D02EB">
              <w:rPr>
                <w:rFonts w:ascii="Helvetica" w:hAnsi="Helvetica" w:cs="Helvetica"/>
                <w:color w:val="222222"/>
              </w:rPr>
              <w:lastRenderedPageBreak/>
              <w:t>Private institutions of higher education</w:t>
            </w:r>
            <w:r w:rsidRPr="007D02EB">
              <w:rPr>
                <w:rFonts w:ascii="Helvetica" w:hAnsi="Helvetica" w:cs="Helvetica"/>
                <w:color w:val="222222"/>
              </w:rPr>
              <w:br/>
              <w:t>Native American tribal governments (Federally recognized)</w:t>
            </w:r>
          </w:p>
        </w:tc>
      </w:tr>
      <w:tr w:rsidR="007D02EB" w:rsidRPr="007D02EB" w14:paraId="60463D89" w14:textId="77777777" w:rsidTr="007D02EB">
        <w:trPr>
          <w:tblCellSpacing w:w="0" w:type="dxa"/>
        </w:trPr>
        <w:tc>
          <w:tcPr>
            <w:tcW w:w="0" w:type="auto"/>
            <w:noWrap/>
            <w:hideMark/>
          </w:tcPr>
          <w:p w14:paraId="03FAA818" w14:textId="77777777" w:rsidR="007D02EB" w:rsidRPr="007D02EB" w:rsidRDefault="007D02EB" w:rsidP="007D02EB">
            <w:pPr>
              <w:pStyle w:val="NoSpacing"/>
              <w:rPr>
                <w:rFonts w:ascii="Helvetica" w:hAnsi="Helvetica" w:cs="Helvetica"/>
                <w:b/>
                <w:bCs/>
                <w:color w:val="222222"/>
              </w:rPr>
            </w:pPr>
            <w:r w:rsidRPr="007D02EB">
              <w:rPr>
                <w:rFonts w:ascii="Helvetica" w:hAnsi="Helvetica" w:cs="Helvetica"/>
                <w:b/>
                <w:bCs/>
                <w:color w:val="222222"/>
              </w:rPr>
              <w:lastRenderedPageBreak/>
              <w:t>Additional Information on Eligibility:</w:t>
            </w:r>
          </w:p>
        </w:tc>
        <w:tc>
          <w:tcPr>
            <w:tcW w:w="5000" w:type="pct"/>
            <w:vAlign w:val="center"/>
            <w:hideMark/>
          </w:tcPr>
          <w:p w14:paraId="420F4E93" w14:textId="77777777" w:rsidR="007D02EB" w:rsidRPr="007D02EB" w:rsidRDefault="007D02EB" w:rsidP="007D02EB">
            <w:pPr>
              <w:pStyle w:val="NoSpacing"/>
              <w:rPr>
                <w:rFonts w:ascii="Helvetica" w:hAnsi="Helvetica" w:cs="Helvetica"/>
                <w:color w:val="222222"/>
              </w:rPr>
            </w:pPr>
            <w:r w:rsidRPr="007D02EB">
              <w:rPr>
                <w:rFonts w:ascii="Helvetica" w:hAnsi="Helvetica" w:cs="Helvetica"/>
                <w:color w:val="222222"/>
              </w:rPr>
              <w:t> </w:t>
            </w:r>
          </w:p>
        </w:tc>
      </w:tr>
    </w:tbl>
    <w:p w14:paraId="01B38C56" w14:textId="729A0B44" w:rsidR="007D02EB" w:rsidRPr="007D02EB" w:rsidRDefault="007D02EB" w:rsidP="007D02E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7D02EB" w:rsidRPr="007D02EB" w14:paraId="7D681C4F" w14:textId="77777777" w:rsidTr="007D02EB">
        <w:trPr>
          <w:tblCellSpacing w:w="0" w:type="dxa"/>
        </w:trPr>
        <w:tc>
          <w:tcPr>
            <w:tcW w:w="0" w:type="auto"/>
            <w:noWrap/>
            <w:hideMark/>
          </w:tcPr>
          <w:p w14:paraId="601B715E" w14:textId="77777777" w:rsidR="007D02EB" w:rsidRPr="007D02EB" w:rsidRDefault="007D02EB" w:rsidP="007D02EB">
            <w:pPr>
              <w:pStyle w:val="NoSpacing"/>
              <w:rPr>
                <w:rFonts w:ascii="Helvetica" w:hAnsi="Helvetica" w:cs="Helvetica"/>
                <w:b/>
                <w:bCs/>
                <w:color w:val="222222"/>
              </w:rPr>
            </w:pPr>
            <w:r w:rsidRPr="007D02EB">
              <w:rPr>
                <w:rFonts w:ascii="Helvetica" w:hAnsi="Helvetica" w:cs="Helvetica"/>
                <w:b/>
                <w:bCs/>
                <w:color w:val="222222"/>
              </w:rPr>
              <w:t>Agency Name:</w:t>
            </w:r>
          </w:p>
        </w:tc>
        <w:tc>
          <w:tcPr>
            <w:tcW w:w="5000" w:type="pct"/>
            <w:vAlign w:val="center"/>
            <w:hideMark/>
          </w:tcPr>
          <w:p w14:paraId="17D910D9" w14:textId="77777777" w:rsidR="007D02EB" w:rsidRPr="007D02EB" w:rsidRDefault="007D02EB" w:rsidP="007D02EB">
            <w:pPr>
              <w:pStyle w:val="NoSpacing"/>
              <w:rPr>
                <w:rFonts w:ascii="Helvetica" w:hAnsi="Helvetica" w:cs="Helvetica"/>
                <w:color w:val="222222"/>
              </w:rPr>
            </w:pPr>
            <w:r w:rsidRPr="007D02EB">
              <w:rPr>
                <w:rFonts w:ascii="Helvetica" w:hAnsi="Helvetica" w:cs="Helvetica"/>
                <w:color w:val="222222"/>
              </w:rPr>
              <w:t>Department of Commerce</w:t>
            </w:r>
          </w:p>
        </w:tc>
      </w:tr>
      <w:tr w:rsidR="007D02EB" w:rsidRPr="007D02EB" w14:paraId="0D6AA328" w14:textId="77777777" w:rsidTr="007D02EB">
        <w:trPr>
          <w:tblCellSpacing w:w="0" w:type="dxa"/>
        </w:trPr>
        <w:tc>
          <w:tcPr>
            <w:tcW w:w="0" w:type="auto"/>
            <w:noWrap/>
            <w:hideMark/>
          </w:tcPr>
          <w:p w14:paraId="1E130DD8" w14:textId="77777777" w:rsidR="007D02EB" w:rsidRPr="007D02EB" w:rsidRDefault="007D02EB" w:rsidP="007D02EB">
            <w:pPr>
              <w:pStyle w:val="NoSpacing"/>
              <w:rPr>
                <w:rFonts w:ascii="Helvetica" w:hAnsi="Helvetica" w:cs="Helvetica"/>
                <w:b/>
                <w:bCs/>
                <w:color w:val="222222"/>
              </w:rPr>
            </w:pPr>
            <w:r w:rsidRPr="007D02EB">
              <w:rPr>
                <w:rFonts w:ascii="Helvetica" w:hAnsi="Helvetica" w:cs="Helvetica"/>
                <w:b/>
                <w:bCs/>
                <w:color w:val="222222"/>
              </w:rPr>
              <w:t>Description:</w:t>
            </w:r>
          </w:p>
        </w:tc>
        <w:tc>
          <w:tcPr>
            <w:tcW w:w="5000" w:type="pct"/>
            <w:vAlign w:val="center"/>
            <w:hideMark/>
          </w:tcPr>
          <w:p w14:paraId="5C06D6C8" w14:textId="77777777" w:rsidR="007D02EB" w:rsidRPr="007D02EB" w:rsidRDefault="007D02EB" w:rsidP="007D02EB">
            <w:pPr>
              <w:pStyle w:val="NoSpacing"/>
              <w:rPr>
                <w:rFonts w:ascii="Helvetica" w:hAnsi="Helvetica" w:cs="Helvetica"/>
                <w:color w:val="222222"/>
              </w:rPr>
            </w:pPr>
            <w:r w:rsidRPr="007D02EB">
              <w:rPr>
                <w:rFonts w:ascii="Helvetica" w:hAnsi="Helvetica" w:cs="Helvetica"/>
                <w:color w:val="222222"/>
              </w:rPr>
              <w:t>The NOAA Hawaii Bay Watershed Education and Training (B-WET) program is a federal funding opportunity that meets NOAA’s mission of science, service, and stewardship. The Hawaii B-WET program supports a vision of a future where societies and ecosystems are healthy and resilient in the face of sudden or prolonged change. The purpose for this financial assistance is to support our communities by developing a well-informed citizenry involved in decision-making that positively impacts our coastal, marine, and watershed ecosystems in the Hawaiian Islands. This is a competitive opportunity for grants to assist in the development of new programs, encourage innovative partnerships among environmental education programs, and support geographically targeted programs to advance environmental education efforts that complement national and state school requirements. The Hawaii B-WET program plays a foundational role as an environmental education program that promotes locally relevant, experiential learning in the K-12 environment on priority topics such as understanding ocean, Earth and atmospheric sciences, community resilience to hazards, and place-based environmental management. Funded projects provide Meaningful Watershed Educational Experiences for students, professional development for teachers, service-learning opportunities for students, and support regional education and environmental priorities. More information about the B-WET program is online at https://www.noaa.gov/office-education/bwet.</w:t>
            </w:r>
          </w:p>
        </w:tc>
      </w:tr>
      <w:tr w:rsidR="007D02EB" w:rsidRPr="007D02EB" w14:paraId="1C0C4892" w14:textId="77777777" w:rsidTr="007D02EB">
        <w:trPr>
          <w:tblCellSpacing w:w="0" w:type="dxa"/>
        </w:trPr>
        <w:tc>
          <w:tcPr>
            <w:tcW w:w="0" w:type="auto"/>
            <w:noWrap/>
            <w:hideMark/>
          </w:tcPr>
          <w:p w14:paraId="4F01E99B" w14:textId="77777777" w:rsidR="007D02EB" w:rsidRPr="007D02EB" w:rsidRDefault="007D02EB" w:rsidP="007D02EB">
            <w:pPr>
              <w:pStyle w:val="NoSpacing"/>
              <w:rPr>
                <w:rFonts w:ascii="Helvetica" w:hAnsi="Helvetica" w:cs="Helvetica"/>
                <w:b/>
                <w:bCs/>
                <w:color w:val="222222"/>
              </w:rPr>
            </w:pPr>
            <w:r w:rsidRPr="007D02EB">
              <w:rPr>
                <w:rFonts w:ascii="Helvetica" w:hAnsi="Helvetica" w:cs="Helvetica"/>
                <w:b/>
                <w:bCs/>
                <w:color w:val="222222"/>
              </w:rPr>
              <w:t>Link to Additional Information:</w:t>
            </w:r>
          </w:p>
        </w:tc>
        <w:tc>
          <w:tcPr>
            <w:tcW w:w="5000" w:type="pct"/>
            <w:vAlign w:val="center"/>
            <w:hideMark/>
          </w:tcPr>
          <w:p w14:paraId="176BC25E" w14:textId="77777777" w:rsidR="007D02EB" w:rsidRPr="007D02EB" w:rsidRDefault="00BF171A" w:rsidP="007D02EB">
            <w:pPr>
              <w:pStyle w:val="NoSpacing"/>
              <w:rPr>
                <w:rFonts w:ascii="Helvetica" w:hAnsi="Helvetica" w:cs="Helvetica"/>
                <w:color w:val="222222"/>
              </w:rPr>
            </w:pPr>
            <w:hyperlink r:id="rId31" w:anchor="relatedDocumentsTab" w:tooltip="See Related Documents" w:history="1">
              <w:r w:rsidR="007D02EB" w:rsidRPr="007D02EB">
                <w:rPr>
                  <w:rStyle w:val="Hyperlink"/>
                  <w:rFonts w:ascii="Helvetica" w:hAnsi="Helvetica" w:cs="Helvetica"/>
                </w:rPr>
                <w:t>See Related Documents</w:t>
              </w:r>
            </w:hyperlink>
          </w:p>
        </w:tc>
      </w:tr>
      <w:tr w:rsidR="007D02EB" w:rsidRPr="007D02EB" w14:paraId="0DCC3B1C" w14:textId="77777777" w:rsidTr="007D02EB">
        <w:trPr>
          <w:tblCellSpacing w:w="0" w:type="dxa"/>
        </w:trPr>
        <w:tc>
          <w:tcPr>
            <w:tcW w:w="0" w:type="auto"/>
            <w:noWrap/>
            <w:hideMark/>
          </w:tcPr>
          <w:p w14:paraId="1E48DA44" w14:textId="77777777" w:rsidR="007D02EB" w:rsidRPr="007D02EB" w:rsidRDefault="007D02EB" w:rsidP="007D02EB">
            <w:pPr>
              <w:pStyle w:val="NoSpacing"/>
              <w:rPr>
                <w:rFonts w:ascii="Helvetica" w:hAnsi="Helvetica" w:cs="Helvetica"/>
                <w:b/>
                <w:bCs/>
                <w:color w:val="222222"/>
              </w:rPr>
            </w:pPr>
            <w:r w:rsidRPr="007D02EB">
              <w:rPr>
                <w:rFonts w:ascii="Helvetica" w:hAnsi="Helvetica" w:cs="Helvetica"/>
                <w:b/>
                <w:bCs/>
                <w:color w:val="222222"/>
              </w:rPr>
              <w:t>Grantor Contact Information:</w:t>
            </w:r>
          </w:p>
        </w:tc>
        <w:tc>
          <w:tcPr>
            <w:tcW w:w="5000" w:type="pct"/>
            <w:vAlign w:val="center"/>
            <w:hideMark/>
          </w:tcPr>
          <w:p w14:paraId="6BEA1248" w14:textId="77777777" w:rsidR="007D02EB" w:rsidRPr="007D02EB" w:rsidRDefault="007D02EB" w:rsidP="007D02EB">
            <w:pPr>
              <w:pStyle w:val="NoSpacing"/>
              <w:rPr>
                <w:rFonts w:ascii="Helvetica" w:hAnsi="Helvetica" w:cs="Helvetica"/>
                <w:color w:val="222222"/>
              </w:rPr>
            </w:pPr>
            <w:r w:rsidRPr="007D02EB">
              <w:rPr>
                <w:rFonts w:ascii="Helvetica" w:hAnsi="Helvetica" w:cs="Helvetica"/>
                <w:color w:val="222222"/>
              </w:rPr>
              <w:t>If you have difficulty accessing the full announcement electronically, please contact:</w:t>
            </w:r>
            <w:r w:rsidRPr="007D02EB">
              <w:rPr>
                <w:rFonts w:ascii="Helvetica" w:hAnsi="Helvetica" w:cs="Helvetica"/>
                <w:color w:val="222222"/>
              </w:rPr>
              <w:br/>
            </w:r>
            <w:r w:rsidRPr="007D02EB">
              <w:rPr>
                <w:rFonts w:ascii="Helvetica" w:hAnsi="Helvetica" w:cs="Helvetica"/>
                <w:color w:val="222222"/>
              </w:rPr>
              <w:br/>
              <w:t>Kyle J Ismail Grantor Phone 2405799790</w:t>
            </w:r>
            <w:r w:rsidRPr="007D02EB">
              <w:rPr>
                <w:rFonts w:ascii="Helvetica" w:hAnsi="Helvetica" w:cs="Helvetica"/>
                <w:color w:val="222222"/>
              </w:rPr>
              <w:br/>
            </w:r>
            <w:r w:rsidRPr="007D02EB">
              <w:rPr>
                <w:rFonts w:ascii="Helvetica" w:hAnsi="Helvetica" w:cs="Helvetica"/>
                <w:color w:val="222222"/>
              </w:rPr>
              <w:br/>
            </w:r>
            <w:hyperlink r:id="rId32" w:history="1">
              <w:r w:rsidRPr="007D02EB">
                <w:rPr>
                  <w:rStyle w:val="Hyperlink"/>
                  <w:rFonts w:ascii="Helvetica" w:hAnsi="Helvetica" w:cs="Helvetica"/>
                </w:rPr>
                <w:t>work</w:t>
              </w:r>
            </w:hyperlink>
          </w:p>
        </w:tc>
      </w:tr>
    </w:tbl>
    <w:p w14:paraId="3065E741" w14:textId="6213A4C2" w:rsidR="007D02EB" w:rsidRDefault="007D02EB" w:rsidP="007D02EB">
      <w:pPr>
        <w:pStyle w:val="NoSpacing"/>
        <w:rPr>
          <w:rStyle w:val="Hyperlink"/>
          <w:rFonts w:ascii="Helvetica" w:hAnsi="Helvetica" w:cs="Helvetica"/>
          <w:color w:val="1155CC"/>
          <w:sz w:val="24"/>
          <w:szCs w:val="24"/>
          <w:shd w:val="clear" w:color="auto" w:fill="FFFFFF"/>
        </w:rPr>
      </w:pPr>
      <w:r w:rsidRPr="004F3E21">
        <w:rPr>
          <w:rFonts w:ascii="Helvetica" w:hAnsi="Helvetica" w:cs="Helvetica"/>
          <w:color w:val="222222"/>
          <w:sz w:val="24"/>
          <w:szCs w:val="24"/>
        </w:rPr>
        <w:br/>
      </w:r>
      <w:hyperlink r:id="rId33" w:tgtFrame="_blank" w:history="1">
        <w:r w:rsidRPr="004F3E21">
          <w:rPr>
            <w:rStyle w:val="Hyperlink"/>
            <w:rFonts w:ascii="Helvetica" w:hAnsi="Helvetica" w:cs="Helvetica"/>
            <w:color w:val="1155CC"/>
            <w:sz w:val="24"/>
            <w:szCs w:val="24"/>
            <w:shd w:val="clear" w:color="auto" w:fill="FFFFFF"/>
          </w:rPr>
          <w:t>https://www.grants.gov/web/grants/view-opportunity.html?oppId=331613</w:t>
        </w:r>
      </w:hyperlink>
    </w:p>
    <w:p w14:paraId="119F71B9" w14:textId="4091423D" w:rsidR="00914E65" w:rsidRDefault="00C63356" w:rsidP="00914E65">
      <w:pPr>
        <w:pStyle w:val="NoSpacing"/>
        <w:rPr>
          <w:rStyle w:val="Hyperlink"/>
          <w:rFonts w:ascii="Helvetica" w:hAnsi="Helvetica" w:cs="Helvetica"/>
          <w:color w:val="1155CC"/>
          <w:shd w:val="clear" w:color="auto" w:fill="FFFFFF"/>
        </w:rPr>
      </w:pPr>
      <w:r w:rsidRPr="00C63356">
        <w:rPr>
          <w:rFonts w:ascii="Helvetica" w:hAnsi="Helvetica" w:cs="Helvetica"/>
          <w:color w:val="222222"/>
          <w:sz w:val="24"/>
          <w:szCs w:val="24"/>
        </w:rPr>
        <w:br/>
      </w:r>
      <w:r w:rsidR="00914E65" w:rsidRPr="00C057BD">
        <w:rPr>
          <w:rFonts w:ascii="Helvetica" w:hAnsi="Helvetica" w:cs="Helvetica"/>
          <w:color w:val="222222"/>
          <w:sz w:val="24"/>
          <w:szCs w:val="24"/>
        </w:rPr>
        <w:br/>
      </w:r>
    </w:p>
    <w:p w14:paraId="7F2E3BD6" w14:textId="77777777" w:rsidR="00863C11" w:rsidRPr="00DB3EEF" w:rsidRDefault="00863C11" w:rsidP="001C2482">
      <w:pPr>
        <w:rPr>
          <w:rFonts w:ascii="Helvetica" w:hAnsi="Helvetica" w:cs="Helvetica"/>
          <w:color w:val="222222"/>
        </w:rPr>
      </w:pPr>
      <w:bookmarkStart w:id="15" w:name="HINIFAANNH"/>
      <w:bookmarkEnd w:id="15"/>
    </w:p>
    <w:p w14:paraId="1701F9D8" w14:textId="3FAEAE04" w:rsidR="002D7152" w:rsidRDefault="0077741F" w:rsidP="002D7152">
      <w:pPr>
        <w:rPr>
          <w:rFonts w:ascii="Helvetica" w:hAnsi="Helvetica" w:cs="Helvetica"/>
          <w:color w:val="222222"/>
          <w:shd w:val="clear" w:color="auto" w:fill="FFFFFF"/>
        </w:rPr>
      </w:pPr>
      <w:bookmarkStart w:id="16" w:name="HITribalHeritage"/>
      <w:bookmarkStart w:id="17" w:name="HIDOICoopWatershed"/>
      <w:bookmarkStart w:id="18" w:name="HIReminders"/>
      <w:bookmarkEnd w:id="16"/>
      <w:bookmarkEnd w:id="17"/>
      <w:bookmarkEnd w:id="18"/>
      <w:r w:rsidRPr="00AC4C74">
        <w:rPr>
          <w:rFonts w:ascii="Helvetica" w:hAnsi="Helvetica"/>
          <w:b/>
          <w:bCs/>
        </w:rPr>
        <w:t>Reminders:</w:t>
      </w:r>
      <w:r w:rsidR="002D7152">
        <w:rPr>
          <w:rFonts w:ascii="Helvetica" w:hAnsi="Helvetica" w:cs="Helvetica"/>
          <w:color w:val="222222"/>
          <w:shd w:val="clear" w:color="auto" w:fill="FFFFFF"/>
        </w:rPr>
        <w:t xml:space="preserve"> </w:t>
      </w:r>
    </w:p>
    <w:p w14:paraId="7B43FEB0" w14:textId="5EE636A2" w:rsidR="00FF3BDE" w:rsidRDefault="00FF3BDE" w:rsidP="00FF3BDE">
      <w:bookmarkStart w:id="19" w:name="HIHHSANAGO"/>
      <w:bookmarkEnd w:id="19"/>
    </w:p>
    <w:p w14:paraId="3D6CC4A7" w14:textId="77777777" w:rsidR="00AB1613" w:rsidRDefault="00AB1613" w:rsidP="00AB1613">
      <w:pPr>
        <w:pStyle w:val="NoSpacing"/>
        <w:rPr>
          <w:rFonts w:ascii="Helvetica" w:hAnsi="Helvetica" w:cs="Helvetica"/>
          <w:color w:val="222222"/>
          <w:sz w:val="24"/>
          <w:szCs w:val="24"/>
          <w:shd w:val="clear" w:color="auto" w:fill="FFFFFF"/>
        </w:rPr>
      </w:pPr>
      <w:bookmarkStart w:id="20" w:name="HIED84259A"/>
      <w:bookmarkEnd w:id="20"/>
      <w:r w:rsidRPr="006438B5">
        <w:rPr>
          <w:rFonts w:ascii="Helvetica" w:hAnsi="Helvetica" w:cs="Helvetica"/>
          <w:color w:val="222222"/>
          <w:sz w:val="24"/>
          <w:szCs w:val="24"/>
          <w:highlight w:val="cyan"/>
          <w:shd w:val="clear" w:color="auto" w:fill="FFFFFF"/>
        </w:rPr>
        <w:t>Office of Career, Technical, and Adult Education (OCTAE): Native Hawaiian Career and Technical Education Program (NHCTEP), Assistance Listing Number 84.259A</w:t>
      </w:r>
      <w:r w:rsidRPr="006438B5">
        <w:rPr>
          <w:rFonts w:ascii="Helvetica" w:hAnsi="Helvetica" w:cs="Helvetica"/>
          <w:color w:val="222222"/>
          <w:sz w:val="24"/>
          <w:szCs w:val="24"/>
          <w:highlight w:val="cyan"/>
        </w:rPr>
        <w:br/>
      </w:r>
      <w:r w:rsidRPr="006438B5">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B1613" w:rsidRPr="00595AF0" w14:paraId="5BA449B3" w14:textId="77777777" w:rsidTr="008863E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07"/>
              <w:gridCol w:w="3146"/>
            </w:tblGrid>
            <w:tr w:rsidR="00AB1613" w:rsidRPr="00595AF0" w14:paraId="4D0E43E1" w14:textId="77777777" w:rsidTr="008863E2">
              <w:trPr>
                <w:tblCellSpacing w:w="0" w:type="dxa"/>
              </w:trPr>
              <w:tc>
                <w:tcPr>
                  <w:tcW w:w="1707" w:type="dxa"/>
                  <w:noWrap/>
                  <w:hideMark/>
                </w:tcPr>
                <w:p w14:paraId="10C10D04" w14:textId="77777777" w:rsidR="00AB1613" w:rsidRPr="00595AF0" w:rsidRDefault="00AB1613" w:rsidP="008863E2">
                  <w:pPr>
                    <w:pStyle w:val="NoSpacing"/>
                    <w:rPr>
                      <w:rFonts w:ascii="Helvetica" w:hAnsi="Helvetica" w:cs="Helvetica"/>
                      <w:b/>
                      <w:bCs/>
                      <w:color w:val="222222"/>
                      <w:shd w:val="clear" w:color="auto" w:fill="FFFFFF"/>
                    </w:rPr>
                  </w:pPr>
                  <w:r w:rsidRPr="00595AF0">
                    <w:rPr>
                      <w:rFonts w:ascii="Helvetica" w:hAnsi="Helvetica" w:cs="Helvetica"/>
                      <w:b/>
                      <w:bCs/>
                      <w:color w:val="222222"/>
                      <w:shd w:val="clear" w:color="auto" w:fill="FFFFFF"/>
                    </w:rPr>
                    <w:t>Document Type:</w:t>
                  </w:r>
                </w:p>
              </w:tc>
              <w:tc>
                <w:tcPr>
                  <w:tcW w:w="3146" w:type="dxa"/>
                  <w:vAlign w:val="center"/>
                  <w:hideMark/>
                </w:tcPr>
                <w:p w14:paraId="591D1DD4" w14:textId="77777777" w:rsidR="00AB1613" w:rsidRPr="00595AF0" w:rsidRDefault="00AB1613" w:rsidP="008863E2">
                  <w:pPr>
                    <w:pStyle w:val="NoSpacing"/>
                    <w:rPr>
                      <w:rFonts w:ascii="Helvetica" w:hAnsi="Helvetica" w:cs="Helvetica"/>
                      <w:color w:val="222222"/>
                      <w:shd w:val="clear" w:color="auto" w:fill="FFFFFF"/>
                    </w:rPr>
                  </w:pPr>
                  <w:r w:rsidRPr="00595AF0">
                    <w:rPr>
                      <w:rFonts w:ascii="Helvetica" w:hAnsi="Helvetica" w:cs="Helvetica"/>
                      <w:color w:val="222222"/>
                      <w:shd w:val="clear" w:color="auto" w:fill="FFFFFF"/>
                    </w:rPr>
                    <w:t>Grants Notice</w:t>
                  </w:r>
                </w:p>
              </w:tc>
            </w:tr>
            <w:tr w:rsidR="00AB1613" w:rsidRPr="00595AF0" w14:paraId="559546B6" w14:textId="77777777" w:rsidTr="008863E2">
              <w:trPr>
                <w:tblCellSpacing w:w="0" w:type="dxa"/>
              </w:trPr>
              <w:tc>
                <w:tcPr>
                  <w:tcW w:w="1707" w:type="dxa"/>
                  <w:noWrap/>
                  <w:hideMark/>
                </w:tcPr>
                <w:p w14:paraId="374EDDDD" w14:textId="77777777" w:rsidR="00AB1613" w:rsidRPr="00595AF0" w:rsidRDefault="00AB1613" w:rsidP="008863E2">
                  <w:pPr>
                    <w:pStyle w:val="NoSpacing"/>
                    <w:rPr>
                      <w:rFonts w:ascii="Helvetica" w:hAnsi="Helvetica" w:cs="Helvetica"/>
                      <w:b/>
                      <w:bCs/>
                      <w:color w:val="222222"/>
                      <w:shd w:val="clear" w:color="auto" w:fill="FFFFFF"/>
                    </w:rPr>
                  </w:pPr>
                  <w:r w:rsidRPr="00595AF0">
                    <w:rPr>
                      <w:rFonts w:ascii="Helvetica" w:hAnsi="Helvetica" w:cs="Helvetica"/>
                      <w:b/>
                      <w:bCs/>
                      <w:color w:val="222222"/>
                      <w:shd w:val="clear" w:color="auto" w:fill="FFFFFF"/>
                    </w:rPr>
                    <w:t>Funding Opportunity Number:</w:t>
                  </w:r>
                </w:p>
              </w:tc>
              <w:tc>
                <w:tcPr>
                  <w:tcW w:w="3146" w:type="dxa"/>
                  <w:vAlign w:val="center"/>
                  <w:hideMark/>
                </w:tcPr>
                <w:p w14:paraId="67A239EE" w14:textId="77777777" w:rsidR="00AB1613" w:rsidRPr="00595AF0" w:rsidRDefault="00AB1613" w:rsidP="008863E2">
                  <w:pPr>
                    <w:pStyle w:val="NoSpacing"/>
                    <w:rPr>
                      <w:rFonts w:ascii="Helvetica" w:hAnsi="Helvetica" w:cs="Helvetica"/>
                      <w:color w:val="222222"/>
                      <w:shd w:val="clear" w:color="auto" w:fill="FFFFFF"/>
                    </w:rPr>
                  </w:pPr>
                  <w:r w:rsidRPr="00595AF0">
                    <w:rPr>
                      <w:rFonts w:ascii="Helvetica" w:hAnsi="Helvetica" w:cs="Helvetica"/>
                      <w:color w:val="222222"/>
                      <w:shd w:val="clear" w:color="auto" w:fill="FFFFFF"/>
                    </w:rPr>
                    <w:t>ED-GRANTS-011921-002</w:t>
                  </w:r>
                </w:p>
              </w:tc>
            </w:tr>
            <w:tr w:rsidR="00AB1613" w:rsidRPr="00595AF0" w14:paraId="3BAE9666" w14:textId="77777777" w:rsidTr="008863E2">
              <w:trPr>
                <w:tblCellSpacing w:w="0" w:type="dxa"/>
              </w:trPr>
              <w:tc>
                <w:tcPr>
                  <w:tcW w:w="1707" w:type="dxa"/>
                  <w:noWrap/>
                  <w:hideMark/>
                </w:tcPr>
                <w:p w14:paraId="5AC6997E" w14:textId="77777777" w:rsidR="00AB1613" w:rsidRPr="00595AF0" w:rsidRDefault="00AB1613" w:rsidP="008863E2">
                  <w:pPr>
                    <w:pStyle w:val="NoSpacing"/>
                    <w:rPr>
                      <w:rFonts w:ascii="Helvetica" w:hAnsi="Helvetica" w:cs="Helvetica"/>
                      <w:b/>
                      <w:bCs/>
                      <w:color w:val="222222"/>
                      <w:shd w:val="clear" w:color="auto" w:fill="FFFFFF"/>
                    </w:rPr>
                  </w:pPr>
                  <w:r w:rsidRPr="00595AF0">
                    <w:rPr>
                      <w:rFonts w:ascii="Helvetica" w:hAnsi="Helvetica" w:cs="Helvetica"/>
                      <w:b/>
                      <w:bCs/>
                      <w:color w:val="222222"/>
                      <w:shd w:val="clear" w:color="auto" w:fill="FFFFFF"/>
                    </w:rPr>
                    <w:lastRenderedPageBreak/>
                    <w:t>Funding Opportunity Title:</w:t>
                  </w:r>
                </w:p>
              </w:tc>
              <w:tc>
                <w:tcPr>
                  <w:tcW w:w="3146" w:type="dxa"/>
                  <w:vAlign w:val="center"/>
                  <w:hideMark/>
                </w:tcPr>
                <w:p w14:paraId="0FFB6DC3" w14:textId="77777777" w:rsidR="00AB1613" w:rsidRPr="00595AF0" w:rsidRDefault="00AB1613" w:rsidP="008863E2">
                  <w:pPr>
                    <w:pStyle w:val="NoSpacing"/>
                    <w:rPr>
                      <w:rFonts w:ascii="Helvetica" w:hAnsi="Helvetica" w:cs="Helvetica"/>
                      <w:color w:val="222222"/>
                      <w:shd w:val="clear" w:color="auto" w:fill="FFFFFF"/>
                    </w:rPr>
                  </w:pPr>
                  <w:r w:rsidRPr="00595AF0">
                    <w:rPr>
                      <w:rFonts w:ascii="Helvetica" w:hAnsi="Helvetica" w:cs="Helvetica"/>
                      <w:color w:val="222222"/>
                      <w:shd w:val="clear" w:color="auto" w:fill="FFFFFF"/>
                    </w:rPr>
                    <w:t>Office of Career, Technical, and Adult Education (OCTAE): Native Hawaiian Career and Technical Education Program (NHCTEP), Assistance Listing Number 84.259A</w:t>
                  </w:r>
                </w:p>
              </w:tc>
            </w:tr>
            <w:tr w:rsidR="00AB1613" w:rsidRPr="00595AF0" w14:paraId="76778C69" w14:textId="77777777" w:rsidTr="008863E2">
              <w:trPr>
                <w:tblCellSpacing w:w="0" w:type="dxa"/>
              </w:trPr>
              <w:tc>
                <w:tcPr>
                  <w:tcW w:w="1707" w:type="dxa"/>
                  <w:noWrap/>
                  <w:hideMark/>
                </w:tcPr>
                <w:p w14:paraId="33CCA89D" w14:textId="77777777" w:rsidR="00AB1613" w:rsidRPr="00595AF0" w:rsidRDefault="00AB1613" w:rsidP="008863E2">
                  <w:pPr>
                    <w:pStyle w:val="NoSpacing"/>
                    <w:rPr>
                      <w:rFonts w:ascii="Helvetica" w:hAnsi="Helvetica" w:cs="Helvetica"/>
                      <w:b/>
                      <w:bCs/>
                      <w:color w:val="222222"/>
                      <w:shd w:val="clear" w:color="auto" w:fill="FFFFFF"/>
                    </w:rPr>
                  </w:pPr>
                  <w:r w:rsidRPr="00595AF0">
                    <w:rPr>
                      <w:rFonts w:ascii="Helvetica" w:hAnsi="Helvetica" w:cs="Helvetica"/>
                      <w:b/>
                      <w:bCs/>
                      <w:color w:val="222222"/>
                      <w:shd w:val="clear" w:color="auto" w:fill="FFFFFF"/>
                    </w:rPr>
                    <w:t>Opportunity Category:</w:t>
                  </w:r>
                </w:p>
              </w:tc>
              <w:tc>
                <w:tcPr>
                  <w:tcW w:w="3146" w:type="dxa"/>
                  <w:vAlign w:val="center"/>
                  <w:hideMark/>
                </w:tcPr>
                <w:p w14:paraId="4D6D558B" w14:textId="77777777" w:rsidR="00AB1613" w:rsidRPr="00595AF0" w:rsidRDefault="00AB1613" w:rsidP="008863E2">
                  <w:pPr>
                    <w:pStyle w:val="NoSpacing"/>
                    <w:rPr>
                      <w:rFonts w:ascii="Helvetica" w:hAnsi="Helvetica" w:cs="Helvetica"/>
                      <w:color w:val="222222"/>
                      <w:shd w:val="clear" w:color="auto" w:fill="FFFFFF"/>
                    </w:rPr>
                  </w:pPr>
                  <w:r w:rsidRPr="00595AF0">
                    <w:rPr>
                      <w:rFonts w:ascii="Helvetica" w:hAnsi="Helvetica" w:cs="Helvetica"/>
                      <w:color w:val="222222"/>
                      <w:shd w:val="clear" w:color="auto" w:fill="FFFFFF"/>
                    </w:rPr>
                    <w:t>Discretionary</w:t>
                  </w:r>
                </w:p>
              </w:tc>
            </w:tr>
            <w:tr w:rsidR="00AB1613" w:rsidRPr="00595AF0" w14:paraId="39C2E03E" w14:textId="77777777" w:rsidTr="008863E2">
              <w:trPr>
                <w:tblCellSpacing w:w="0" w:type="dxa"/>
              </w:trPr>
              <w:tc>
                <w:tcPr>
                  <w:tcW w:w="1707" w:type="dxa"/>
                  <w:noWrap/>
                  <w:hideMark/>
                </w:tcPr>
                <w:p w14:paraId="63528CF5" w14:textId="77777777" w:rsidR="00AB1613" w:rsidRPr="00595AF0" w:rsidRDefault="00AB1613" w:rsidP="008863E2">
                  <w:pPr>
                    <w:pStyle w:val="NoSpacing"/>
                    <w:rPr>
                      <w:rFonts w:ascii="Helvetica" w:hAnsi="Helvetica" w:cs="Helvetica"/>
                      <w:b/>
                      <w:bCs/>
                      <w:color w:val="222222"/>
                      <w:shd w:val="clear" w:color="auto" w:fill="FFFFFF"/>
                    </w:rPr>
                  </w:pPr>
                  <w:r w:rsidRPr="00595AF0">
                    <w:rPr>
                      <w:rFonts w:ascii="Helvetica" w:hAnsi="Helvetica" w:cs="Helvetica"/>
                      <w:b/>
                      <w:bCs/>
                      <w:color w:val="222222"/>
                      <w:shd w:val="clear" w:color="auto" w:fill="FFFFFF"/>
                    </w:rPr>
                    <w:t>Opportunity Category Explanation:</w:t>
                  </w:r>
                </w:p>
              </w:tc>
              <w:tc>
                <w:tcPr>
                  <w:tcW w:w="3146" w:type="dxa"/>
                  <w:vAlign w:val="center"/>
                  <w:hideMark/>
                </w:tcPr>
                <w:p w14:paraId="70F673BC" w14:textId="77777777" w:rsidR="00AB1613" w:rsidRPr="00595AF0" w:rsidRDefault="00AB1613" w:rsidP="008863E2">
                  <w:pPr>
                    <w:pStyle w:val="NoSpacing"/>
                    <w:rPr>
                      <w:rFonts w:ascii="Helvetica" w:hAnsi="Helvetica" w:cs="Helvetica"/>
                      <w:color w:val="222222"/>
                      <w:shd w:val="clear" w:color="auto" w:fill="FFFFFF"/>
                    </w:rPr>
                  </w:pPr>
                  <w:r w:rsidRPr="00595AF0">
                    <w:rPr>
                      <w:rFonts w:ascii="Helvetica" w:hAnsi="Helvetica" w:cs="Helvetica"/>
                      <w:color w:val="222222"/>
                      <w:shd w:val="clear" w:color="auto" w:fill="FFFFFF"/>
                    </w:rPr>
                    <w:t> </w:t>
                  </w:r>
                </w:p>
              </w:tc>
            </w:tr>
            <w:tr w:rsidR="00AB1613" w:rsidRPr="00595AF0" w14:paraId="04A84CC6" w14:textId="77777777" w:rsidTr="008863E2">
              <w:trPr>
                <w:tblCellSpacing w:w="0" w:type="dxa"/>
              </w:trPr>
              <w:tc>
                <w:tcPr>
                  <w:tcW w:w="1707" w:type="dxa"/>
                  <w:noWrap/>
                  <w:hideMark/>
                </w:tcPr>
                <w:p w14:paraId="04218890" w14:textId="77777777" w:rsidR="00AB1613" w:rsidRPr="00595AF0" w:rsidRDefault="00AB1613" w:rsidP="008863E2">
                  <w:pPr>
                    <w:pStyle w:val="NoSpacing"/>
                    <w:rPr>
                      <w:rFonts w:ascii="Helvetica" w:hAnsi="Helvetica" w:cs="Helvetica"/>
                      <w:b/>
                      <w:bCs/>
                      <w:color w:val="222222"/>
                      <w:shd w:val="clear" w:color="auto" w:fill="FFFFFF"/>
                    </w:rPr>
                  </w:pPr>
                  <w:r w:rsidRPr="00595AF0">
                    <w:rPr>
                      <w:rFonts w:ascii="Helvetica" w:hAnsi="Helvetica" w:cs="Helvetica"/>
                      <w:b/>
                      <w:bCs/>
                      <w:color w:val="222222"/>
                      <w:shd w:val="clear" w:color="auto" w:fill="FFFFFF"/>
                    </w:rPr>
                    <w:t>Funding Instrument Type:</w:t>
                  </w:r>
                </w:p>
              </w:tc>
              <w:tc>
                <w:tcPr>
                  <w:tcW w:w="3146" w:type="dxa"/>
                  <w:vAlign w:val="center"/>
                  <w:hideMark/>
                </w:tcPr>
                <w:p w14:paraId="1580AE38" w14:textId="77777777" w:rsidR="00AB1613" w:rsidRPr="00595AF0" w:rsidRDefault="00AB1613" w:rsidP="008863E2">
                  <w:pPr>
                    <w:pStyle w:val="NoSpacing"/>
                    <w:rPr>
                      <w:rFonts w:ascii="Helvetica" w:hAnsi="Helvetica" w:cs="Helvetica"/>
                      <w:color w:val="222222"/>
                      <w:shd w:val="clear" w:color="auto" w:fill="FFFFFF"/>
                    </w:rPr>
                  </w:pPr>
                  <w:r w:rsidRPr="00595AF0">
                    <w:rPr>
                      <w:rFonts w:ascii="Helvetica" w:hAnsi="Helvetica" w:cs="Helvetica"/>
                      <w:color w:val="222222"/>
                      <w:shd w:val="clear" w:color="auto" w:fill="FFFFFF"/>
                    </w:rPr>
                    <w:t>Grant</w:t>
                  </w:r>
                </w:p>
              </w:tc>
            </w:tr>
            <w:tr w:rsidR="00AB1613" w:rsidRPr="00595AF0" w14:paraId="382C6DDD" w14:textId="77777777" w:rsidTr="008863E2">
              <w:trPr>
                <w:tblCellSpacing w:w="0" w:type="dxa"/>
              </w:trPr>
              <w:tc>
                <w:tcPr>
                  <w:tcW w:w="1707" w:type="dxa"/>
                  <w:noWrap/>
                  <w:hideMark/>
                </w:tcPr>
                <w:p w14:paraId="479604C5" w14:textId="77777777" w:rsidR="00AB1613" w:rsidRPr="00595AF0" w:rsidRDefault="00AB1613" w:rsidP="008863E2">
                  <w:pPr>
                    <w:pStyle w:val="NoSpacing"/>
                    <w:rPr>
                      <w:rFonts w:ascii="Helvetica" w:hAnsi="Helvetica" w:cs="Helvetica"/>
                      <w:b/>
                      <w:bCs/>
                      <w:color w:val="222222"/>
                      <w:shd w:val="clear" w:color="auto" w:fill="FFFFFF"/>
                    </w:rPr>
                  </w:pPr>
                  <w:r w:rsidRPr="00595AF0">
                    <w:rPr>
                      <w:rFonts w:ascii="Helvetica" w:hAnsi="Helvetica" w:cs="Helvetica"/>
                      <w:b/>
                      <w:bCs/>
                      <w:color w:val="222222"/>
                      <w:shd w:val="clear" w:color="auto" w:fill="FFFFFF"/>
                    </w:rPr>
                    <w:t>Category of Funding Activity:</w:t>
                  </w:r>
                </w:p>
              </w:tc>
              <w:tc>
                <w:tcPr>
                  <w:tcW w:w="3146" w:type="dxa"/>
                  <w:vAlign w:val="center"/>
                  <w:hideMark/>
                </w:tcPr>
                <w:p w14:paraId="6141E649" w14:textId="77777777" w:rsidR="00AB1613" w:rsidRPr="00595AF0" w:rsidRDefault="00AB1613" w:rsidP="008863E2">
                  <w:pPr>
                    <w:pStyle w:val="NoSpacing"/>
                    <w:rPr>
                      <w:rFonts w:ascii="Helvetica" w:hAnsi="Helvetica" w:cs="Helvetica"/>
                      <w:color w:val="222222"/>
                      <w:shd w:val="clear" w:color="auto" w:fill="FFFFFF"/>
                    </w:rPr>
                  </w:pPr>
                  <w:r w:rsidRPr="00595AF0">
                    <w:rPr>
                      <w:rFonts w:ascii="Helvetica" w:hAnsi="Helvetica" w:cs="Helvetica"/>
                      <w:color w:val="222222"/>
                      <w:shd w:val="clear" w:color="auto" w:fill="FFFFFF"/>
                    </w:rPr>
                    <w:t>Education</w:t>
                  </w:r>
                </w:p>
              </w:tc>
            </w:tr>
            <w:tr w:rsidR="00AB1613" w:rsidRPr="00595AF0" w14:paraId="6A74BF97" w14:textId="77777777" w:rsidTr="008863E2">
              <w:trPr>
                <w:tblCellSpacing w:w="0" w:type="dxa"/>
              </w:trPr>
              <w:tc>
                <w:tcPr>
                  <w:tcW w:w="1707" w:type="dxa"/>
                  <w:noWrap/>
                  <w:hideMark/>
                </w:tcPr>
                <w:p w14:paraId="1B7F8DFB" w14:textId="77777777" w:rsidR="00AB1613" w:rsidRPr="00595AF0" w:rsidRDefault="00AB1613" w:rsidP="008863E2">
                  <w:pPr>
                    <w:pStyle w:val="NoSpacing"/>
                    <w:rPr>
                      <w:rFonts w:ascii="Helvetica" w:hAnsi="Helvetica" w:cs="Helvetica"/>
                      <w:b/>
                      <w:bCs/>
                      <w:color w:val="222222"/>
                      <w:shd w:val="clear" w:color="auto" w:fill="FFFFFF"/>
                    </w:rPr>
                  </w:pPr>
                  <w:r w:rsidRPr="00595AF0">
                    <w:rPr>
                      <w:rFonts w:ascii="Helvetica" w:hAnsi="Helvetica" w:cs="Helvetica"/>
                      <w:b/>
                      <w:bCs/>
                      <w:color w:val="222222"/>
                      <w:shd w:val="clear" w:color="auto" w:fill="FFFFFF"/>
                    </w:rPr>
                    <w:t>Category Explanation:</w:t>
                  </w:r>
                </w:p>
              </w:tc>
              <w:tc>
                <w:tcPr>
                  <w:tcW w:w="3146" w:type="dxa"/>
                  <w:vAlign w:val="center"/>
                  <w:hideMark/>
                </w:tcPr>
                <w:p w14:paraId="07768FBB" w14:textId="77777777" w:rsidR="00AB1613" w:rsidRPr="00595AF0" w:rsidRDefault="00AB1613" w:rsidP="008863E2">
                  <w:pPr>
                    <w:pStyle w:val="NoSpacing"/>
                    <w:rPr>
                      <w:rFonts w:ascii="Helvetica" w:hAnsi="Helvetica" w:cs="Helvetica"/>
                      <w:color w:val="222222"/>
                      <w:shd w:val="clear" w:color="auto" w:fill="FFFFFF"/>
                    </w:rPr>
                  </w:pPr>
                  <w:r w:rsidRPr="00595AF0">
                    <w:rPr>
                      <w:rFonts w:ascii="Helvetica" w:hAnsi="Helvetica" w:cs="Helvetica"/>
                      <w:color w:val="222222"/>
                      <w:shd w:val="clear" w:color="auto" w:fill="FFFFFF"/>
                    </w:rPr>
                    <w:t> </w:t>
                  </w:r>
                </w:p>
              </w:tc>
            </w:tr>
            <w:tr w:rsidR="00AB1613" w:rsidRPr="00595AF0" w14:paraId="6401D58F" w14:textId="77777777" w:rsidTr="008863E2">
              <w:trPr>
                <w:tblCellSpacing w:w="0" w:type="dxa"/>
              </w:trPr>
              <w:tc>
                <w:tcPr>
                  <w:tcW w:w="1707" w:type="dxa"/>
                  <w:noWrap/>
                  <w:hideMark/>
                </w:tcPr>
                <w:p w14:paraId="1BE6E8B6" w14:textId="77777777" w:rsidR="00AB1613" w:rsidRPr="00595AF0" w:rsidRDefault="00AB1613" w:rsidP="008863E2">
                  <w:pPr>
                    <w:pStyle w:val="NoSpacing"/>
                    <w:rPr>
                      <w:rFonts w:ascii="Helvetica" w:hAnsi="Helvetica" w:cs="Helvetica"/>
                      <w:b/>
                      <w:bCs/>
                      <w:color w:val="222222"/>
                      <w:shd w:val="clear" w:color="auto" w:fill="FFFFFF"/>
                    </w:rPr>
                  </w:pPr>
                  <w:r w:rsidRPr="00595AF0">
                    <w:rPr>
                      <w:rFonts w:ascii="Helvetica" w:hAnsi="Helvetica" w:cs="Helvetica"/>
                      <w:b/>
                      <w:bCs/>
                      <w:color w:val="222222"/>
                      <w:shd w:val="clear" w:color="auto" w:fill="FFFFFF"/>
                    </w:rPr>
                    <w:t>Expected Number of Awards:</w:t>
                  </w:r>
                </w:p>
              </w:tc>
              <w:tc>
                <w:tcPr>
                  <w:tcW w:w="3146" w:type="dxa"/>
                  <w:vAlign w:val="center"/>
                  <w:hideMark/>
                </w:tcPr>
                <w:p w14:paraId="047A5454" w14:textId="77777777" w:rsidR="00AB1613" w:rsidRPr="00595AF0" w:rsidRDefault="00AB1613" w:rsidP="008863E2">
                  <w:pPr>
                    <w:pStyle w:val="NoSpacing"/>
                    <w:rPr>
                      <w:rFonts w:ascii="Helvetica" w:hAnsi="Helvetica" w:cs="Helvetica"/>
                      <w:color w:val="222222"/>
                      <w:shd w:val="clear" w:color="auto" w:fill="FFFFFF"/>
                    </w:rPr>
                  </w:pPr>
                  <w:r w:rsidRPr="00595AF0">
                    <w:rPr>
                      <w:rFonts w:ascii="Helvetica" w:hAnsi="Helvetica" w:cs="Helvetica"/>
                      <w:color w:val="222222"/>
                      <w:shd w:val="clear" w:color="auto" w:fill="FFFFFF"/>
                    </w:rPr>
                    <w:t>10</w:t>
                  </w:r>
                </w:p>
              </w:tc>
            </w:tr>
            <w:tr w:rsidR="00AB1613" w:rsidRPr="00595AF0" w14:paraId="309A560B" w14:textId="77777777" w:rsidTr="008863E2">
              <w:trPr>
                <w:tblCellSpacing w:w="0" w:type="dxa"/>
              </w:trPr>
              <w:tc>
                <w:tcPr>
                  <w:tcW w:w="1707" w:type="dxa"/>
                  <w:noWrap/>
                  <w:hideMark/>
                </w:tcPr>
                <w:p w14:paraId="356AADE2" w14:textId="77777777" w:rsidR="00AB1613" w:rsidRPr="00595AF0" w:rsidRDefault="00AB1613" w:rsidP="008863E2">
                  <w:pPr>
                    <w:pStyle w:val="NoSpacing"/>
                    <w:rPr>
                      <w:rFonts w:ascii="Helvetica" w:hAnsi="Helvetica" w:cs="Helvetica"/>
                      <w:b/>
                      <w:bCs/>
                      <w:color w:val="222222"/>
                      <w:shd w:val="clear" w:color="auto" w:fill="FFFFFF"/>
                    </w:rPr>
                  </w:pPr>
                  <w:r w:rsidRPr="00595AF0">
                    <w:rPr>
                      <w:rFonts w:ascii="Helvetica" w:hAnsi="Helvetica" w:cs="Helvetica"/>
                      <w:b/>
                      <w:bCs/>
                      <w:color w:val="222222"/>
                      <w:shd w:val="clear" w:color="auto" w:fill="FFFFFF"/>
                    </w:rPr>
                    <w:t>CFDA Number(s):</w:t>
                  </w:r>
                </w:p>
              </w:tc>
              <w:tc>
                <w:tcPr>
                  <w:tcW w:w="3146" w:type="dxa"/>
                  <w:vAlign w:val="center"/>
                  <w:hideMark/>
                </w:tcPr>
                <w:p w14:paraId="589D9642" w14:textId="77777777" w:rsidR="00AB1613" w:rsidRPr="00595AF0" w:rsidRDefault="00AB1613" w:rsidP="008863E2">
                  <w:pPr>
                    <w:pStyle w:val="NoSpacing"/>
                    <w:rPr>
                      <w:rFonts w:ascii="Helvetica" w:hAnsi="Helvetica" w:cs="Helvetica"/>
                      <w:color w:val="222222"/>
                      <w:shd w:val="clear" w:color="auto" w:fill="FFFFFF"/>
                    </w:rPr>
                  </w:pPr>
                  <w:r w:rsidRPr="00595AF0">
                    <w:rPr>
                      <w:rFonts w:ascii="Helvetica" w:hAnsi="Helvetica" w:cs="Helvetica"/>
                      <w:color w:val="222222"/>
                      <w:shd w:val="clear" w:color="auto" w:fill="FFFFFF"/>
                    </w:rPr>
                    <w:t>84.259 -- Native Hawaiian Career and Technical Education</w:t>
                  </w:r>
                </w:p>
              </w:tc>
            </w:tr>
            <w:tr w:rsidR="00AB1613" w:rsidRPr="00595AF0" w14:paraId="638455A6" w14:textId="77777777" w:rsidTr="008863E2">
              <w:trPr>
                <w:tblCellSpacing w:w="0" w:type="dxa"/>
              </w:trPr>
              <w:tc>
                <w:tcPr>
                  <w:tcW w:w="1707" w:type="dxa"/>
                  <w:noWrap/>
                  <w:hideMark/>
                </w:tcPr>
                <w:p w14:paraId="2BE3A556" w14:textId="77777777" w:rsidR="00AB1613" w:rsidRPr="00595AF0" w:rsidRDefault="00AB1613" w:rsidP="008863E2">
                  <w:pPr>
                    <w:pStyle w:val="NoSpacing"/>
                    <w:rPr>
                      <w:rFonts w:ascii="Helvetica" w:hAnsi="Helvetica" w:cs="Helvetica"/>
                      <w:b/>
                      <w:bCs/>
                      <w:color w:val="222222"/>
                      <w:shd w:val="clear" w:color="auto" w:fill="FFFFFF"/>
                    </w:rPr>
                  </w:pPr>
                  <w:r w:rsidRPr="00595AF0">
                    <w:rPr>
                      <w:rFonts w:ascii="Helvetica" w:hAnsi="Helvetica" w:cs="Helvetica"/>
                      <w:b/>
                      <w:bCs/>
                      <w:color w:val="222222"/>
                      <w:shd w:val="clear" w:color="auto" w:fill="FFFFFF"/>
                    </w:rPr>
                    <w:t>Cost Sharing or Matching Requirement:</w:t>
                  </w:r>
                </w:p>
              </w:tc>
              <w:tc>
                <w:tcPr>
                  <w:tcW w:w="3146" w:type="dxa"/>
                  <w:vAlign w:val="center"/>
                  <w:hideMark/>
                </w:tcPr>
                <w:p w14:paraId="574A96B4" w14:textId="77777777" w:rsidR="00AB1613" w:rsidRPr="00595AF0" w:rsidRDefault="00AB1613" w:rsidP="008863E2">
                  <w:pPr>
                    <w:pStyle w:val="NoSpacing"/>
                    <w:rPr>
                      <w:rFonts w:ascii="Helvetica" w:hAnsi="Helvetica" w:cs="Helvetica"/>
                      <w:color w:val="222222"/>
                      <w:shd w:val="clear" w:color="auto" w:fill="FFFFFF"/>
                    </w:rPr>
                  </w:pPr>
                  <w:r w:rsidRPr="00595AF0">
                    <w:rPr>
                      <w:rFonts w:ascii="Helvetica" w:hAnsi="Helvetica" w:cs="Helvetica"/>
                      <w:color w:val="222222"/>
                      <w:shd w:val="clear" w:color="auto" w:fill="FFFFFF"/>
                    </w:rPr>
                    <w:t>No</w:t>
                  </w:r>
                </w:p>
              </w:tc>
            </w:tr>
          </w:tbl>
          <w:p w14:paraId="66D6AE79" w14:textId="77777777" w:rsidR="00AB1613" w:rsidRPr="00595AF0" w:rsidRDefault="00AB1613" w:rsidP="008863E2">
            <w:pPr>
              <w:pStyle w:val="NoSpacing"/>
              <w:rPr>
                <w:rFonts w:ascii="Helvetica" w:hAnsi="Helvetica" w:cs="Helvetica"/>
                <w:color w:val="222222"/>
                <w:shd w:val="clear" w:color="auto" w:fill="FFFFFF"/>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AB1613" w:rsidRPr="00595AF0" w14:paraId="6FFAFFA2" w14:textId="77777777" w:rsidTr="008863E2">
              <w:trPr>
                <w:tblCellSpacing w:w="0" w:type="dxa"/>
              </w:trPr>
              <w:tc>
                <w:tcPr>
                  <w:tcW w:w="220" w:type="dxa"/>
                  <w:noWrap/>
                  <w:hideMark/>
                </w:tcPr>
                <w:p w14:paraId="54F04ABF" w14:textId="77777777" w:rsidR="00AB1613" w:rsidRPr="00595AF0" w:rsidRDefault="00AB1613" w:rsidP="008863E2">
                  <w:pPr>
                    <w:pStyle w:val="NoSpacing"/>
                    <w:rPr>
                      <w:rFonts w:ascii="Helvetica" w:hAnsi="Helvetica" w:cs="Helvetica"/>
                      <w:b/>
                      <w:bCs/>
                      <w:color w:val="222222"/>
                      <w:shd w:val="clear" w:color="auto" w:fill="FFFFFF"/>
                    </w:rPr>
                  </w:pPr>
                  <w:r w:rsidRPr="00595AF0">
                    <w:rPr>
                      <w:rFonts w:ascii="Helvetica" w:hAnsi="Helvetica" w:cs="Helvetica"/>
                      <w:b/>
                      <w:bCs/>
                      <w:color w:val="222222"/>
                      <w:shd w:val="clear" w:color="auto" w:fill="FFFFFF"/>
                    </w:rPr>
                    <w:lastRenderedPageBreak/>
                    <w:t>Version:</w:t>
                  </w:r>
                </w:p>
              </w:tc>
              <w:tc>
                <w:tcPr>
                  <w:tcW w:w="6541" w:type="dxa"/>
                  <w:vAlign w:val="center"/>
                  <w:hideMark/>
                </w:tcPr>
                <w:p w14:paraId="217065B8" w14:textId="77777777" w:rsidR="00AB1613" w:rsidRPr="00595AF0" w:rsidRDefault="00AB1613" w:rsidP="008863E2">
                  <w:pPr>
                    <w:pStyle w:val="NoSpacing"/>
                    <w:rPr>
                      <w:rFonts w:ascii="Helvetica" w:hAnsi="Helvetica" w:cs="Helvetica"/>
                      <w:color w:val="222222"/>
                      <w:shd w:val="clear" w:color="auto" w:fill="FFFFFF"/>
                    </w:rPr>
                  </w:pPr>
                  <w:r w:rsidRPr="00595AF0">
                    <w:rPr>
                      <w:rFonts w:ascii="Helvetica" w:hAnsi="Helvetica" w:cs="Helvetica"/>
                      <w:color w:val="222222"/>
                      <w:shd w:val="clear" w:color="auto" w:fill="FFFFFF"/>
                    </w:rPr>
                    <w:t>Synopsis 1</w:t>
                  </w:r>
                </w:p>
              </w:tc>
            </w:tr>
            <w:tr w:rsidR="00AB1613" w:rsidRPr="00595AF0" w14:paraId="35FBC695" w14:textId="77777777" w:rsidTr="008863E2">
              <w:trPr>
                <w:tblCellSpacing w:w="0" w:type="dxa"/>
              </w:trPr>
              <w:tc>
                <w:tcPr>
                  <w:tcW w:w="220" w:type="dxa"/>
                  <w:noWrap/>
                  <w:hideMark/>
                </w:tcPr>
                <w:p w14:paraId="0B2DE81C" w14:textId="77777777" w:rsidR="00AB1613" w:rsidRPr="00595AF0" w:rsidRDefault="00AB1613" w:rsidP="008863E2">
                  <w:pPr>
                    <w:pStyle w:val="NoSpacing"/>
                    <w:rPr>
                      <w:rFonts w:ascii="Helvetica" w:hAnsi="Helvetica" w:cs="Helvetica"/>
                      <w:b/>
                      <w:bCs/>
                      <w:color w:val="222222"/>
                      <w:shd w:val="clear" w:color="auto" w:fill="FFFFFF"/>
                    </w:rPr>
                  </w:pPr>
                  <w:r w:rsidRPr="00595AF0">
                    <w:rPr>
                      <w:rFonts w:ascii="Helvetica" w:hAnsi="Helvetica" w:cs="Helvetica"/>
                      <w:b/>
                      <w:bCs/>
                      <w:color w:val="222222"/>
                      <w:shd w:val="clear" w:color="auto" w:fill="FFFFFF"/>
                    </w:rPr>
                    <w:t>Posted Date:</w:t>
                  </w:r>
                </w:p>
              </w:tc>
              <w:tc>
                <w:tcPr>
                  <w:tcW w:w="6541" w:type="dxa"/>
                  <w:vAlign w:val="center"/>
                  <w:hideMark/>
                </w:tcPr>
                <w:p w14:paraId="7B2E3031" w14:textId="77777777" w:rsidR="00AB1613" w:rsidRPr="00595AF0" w:rsidRDefault="00AB1613" w:rsidP="008863E2">
                  <w:pPr>
                    <w:pStyle w:val="NoSpacing"/>
                    <w:rPr>
                      <w:rFonts w:ascii="Helvetica" w:hAnsi="Helvetica" w:cs="Helvetica"/>
                      <w:color w:val="222222"/>
                      <w:shd w:val="clear" w:color="auto" w:fill="FFFFFF"/>
                    </w:rPr>
                  </w:pPr>
                  <w:r w:rsidRPr="00595AF0">
                    <w:rPr>
                      <w:rFonts w:ascii="Helvetica" w:hAnsi="Helvetica" w:cs="Helvetica"/>
                      <w:color w:val="222222"/>
                      <w:shd w:val="clear" w:color="auto" w:fill="FFFFFF"/>
                    </w:rPr>
                    <w:t>Jan 19, 2021</w:t>
                  </w:r>
                </w:p>
              </w:tc>
            </w:tr>
            <w:tr w:rsidR="00AB1613" w:rsidRPr="00595AF0" w14:paraId="3E81F7C4" w14:textId="77777777" w:rsidTr="008863E2">
              <w:trPr>
                <w:tblCellSpacing w:w="0" w:type="dxa"/>
              </w:trPr>
              <w:tc>
                <w:tcPr>
                  <w:tcW w:w="220" w:type="dxa"/>
                  <w:noWrap/>
                  <w:hideMark/>
                </w:tcPr>
                <w:p w14:paraId="16FE027F" w14:textId="77777777" w:rsidR="00AB1613" w:rsidRPr="00595AF0" w:rsidRDefault="00AB1613" w:rsidP="008863E2">
                  <w:pPr>
                    <w:pStyle w:val="NoSpacing"/>
                    <w:rPr>
                      <w:rFonts w:ascii="Helvetica" w:hAnsi="Helvetica" w:cs="Helvetica"/>
                      <w:b/>
                      <w:bCs/>
                      <w:color w:val="222222"/>
                      <w:shd w:val="clear" w:color="auto" w:fill="FFFFFF"/>
                    </w:rPr>
                  </w:pPr>
                  <w:r w:rsidRPr="00595AF0">
                    <w:rPr>
                      <w:rFonts w:ascii="Helvetica" w:hAnsi="Helvetica" w:cs="Helvetica"/>
                      <w:b/>
                      <w:bCs/>
                      <w:color w:val="222222"/>
                      <w:shd w:val="clear" w:color="auto" w:fill="FFFFFF"/>
                    </w:rPr>
                    <w:t>Last Updated Date:</w:t>
                  </w:r>
                </w:p>
              </w:tc>
              <w:tc>
                <w:tcPr>
                  <w:tcW w:w="6541" w:type="dxa"/>
                  <w:vAlign w:val="center"/>
                  <w:hideMark/>
                </w:tcPr>
                <w:p w14:paraId="29B276BD" w14:textId="77777777" w:rsidR="00AB1613" w:rsidRPr="00595AF0" w:rsidRDefault="00AB1613" w:rsidP="008863E2">
                  <w:pPr>
                    <w:pStyle w:val="NoSpacing"/>
                    <w:rPr>
                      <w:rFonts w:ascii="Helvetica" w:hAnsi="Helvetica" w:cs="Helvetica"/>
                      <w:color w:val="222222"/>
                      <w:shd w:val="clear" w:color="auto" w:fill="FFFFFF"/>
                    </w:rPr>
                  </w:pPr>
                  <w:r w:rsidRPr="00595AF0">
                    <w:rPr>
                      <w:rFonts w:ascii="Helvetica" w:hAnsi="Helvetica" w:cs="Helvetica"/>
                      <w:color w:val="222222"/>
                      <w:shd w:val="clear" w:color="auto" w:fill="FFFFFF"/>
                    </w:rPr>
                    <w:t>Jan 19, 2021</w:t>
                  </w:r>
                </w:p>
              </w:tc>
            </w:tr>
            <w:tr w:rsidR="00AB1613" w:rsidRPr="00595AF0" w14:paraId="15E51D69" w14:textId="77777777" w:rsidTr="008863E2">
              <w:trPr>
                <w:tblCellSpacing w:w="0" w:type="dxa"/>
              </w:trPr>
              <w:tc>
                <w:tcPr>
                  <w:tcW w:w="220" w:type="dxa"/>
                  <w:noWrap/>
                  <w:hideMark/>
                </w:tcPr>
                <w:p w14:paraId="1B0B0282" w14:textId="77777777" w:rsidR="00AB1613" w:rsidRPr="00595AF0" w:rsidRDefault="00AB1613" w:rsidP="008863E2">
                  <w:pPr>
                    <w:pStyle w:val="NoSpacing"/>
                    <w:rPr>
                      <w:rFonts w:ascii="Helvetica" w:hAnsi="Helvetica" w:cs="Helvetica"/>
                      <w:b/>
                      <w:bCs/>
                      <w:color w:val="222222"/>
                      <w:shd w:val="clear" w:color="auto" w:fill="FFFFFF"/>
                    </w:rPr>
                  </w:pPr>
                  <w:r w:rsidRPr="00595AF0">
                    <w:rPr>
                      <w:rFonts w:ascii="Helvetica" w:hAnsi="Helvetica" w:cs="Helvetica"/>
                      <w:b/>
                      <w:bCs/>
                      <w:color w:val="222222"/>
                      <w:shd w:val="clear" w:color="auto" w:fill="FFFFFF"/>
                    </w:rPr>
                    <w:t xml:space="preserve">Current Closing Date </w:t>
                  </w:r>
                  <w:r w:rsidRPr="00595AF0">
                    <w:rPr>
                      <w:rFonts w:ascii="Helvetica" w:hAnsi="Helvetica" w:cs="Helvetica"/>
                      <w:b/>
                      <w:bCs/>
                      <w:color w:val="222222"/>
                      <w:shd w:val="clear" w:color="auto" w:fill="FFFFFF"/>
                    </w:rPr>
                    <w:lastRenderedPageBreak/>
                    <w:t>for Applications:</w:t>
                  </w:r>
                </w:p>
              </w:tc>
              <w:tc>
                <w:tcPr>
                  <w:tcW w:w="6541" w:type="dxa"/>
                  <w:vAlign w:val="center"/>
                  <w:hideMark/>
                </w:tcPr>
                <w:p w14:paraId="106BE2B6" w14:textId="77777777" w:rsidR="00AB1613" w:rsidRPr="00595AF0" w:rsidRDefault="00AB1613" w:rsidP="008863E2">
                  <w:pPr>
                    <w:pStyle w:val="NoSpacing"/>
                    <w:rPr>
                      <w:rFonts w:ascii="Helvetica" w:hAnsi="Helvetica" w:cs="Helvetica"/>
                      <w:color w:val="222222"/>
                      <w:shd w:val="clear" w:color="auto" w:fill="FFFFFF"/>
                    </w:rPr>
                  </w:pPr>
                  <w:r w:rsidRPr="00595AF0">
                    <w:rPr>
                      <w:rFonts w:ascii="Helvetica" w:hAnsi="Helvetica" w:cs="Helvetica"/>
                      <w:color w:val="222222"/>
                      <w:shd w:val="clear" w:color="auto" w:fill="FFFFFF"/>
                    </w:rPr>
                    <w:lastRenderedPageBreak/>
                    <w:t xml:space="preserve">Mar 22, 2021  Applications Available: January 19, 2021. </w:t>
                  </w:r>
                  <w:r w:rsidRPr="00595AF0">
                    <w:rPr>
                      <w:rFonts w:ascii="Helvetica" w:hAnsi="Helvetica" w:cs="Helvetica"/>
                      <w:color w:val="222222"/>
                      <w:shd w:val="clear" w:color="auto" w:fill="FFFFFF"/>
                    </w:rPr>
                    <w:lastRenderedPageBreak/>
                    <w:t xml:space="preserve">Deadline for Notice of Intent to Apply: Applicants are strongly encouraged, but not required, to submit a notice of intent to apply by February 18, 2021. Notice of Intent to Apply: The Department will be able to review grant applications more efficiently if we know the approximate number of applicants that intend to apply. Therefore, we strongly encourage each potential applicant to notify us of their intent to submit an application. To do so, please email the program contact person listed under FOR FURTHER INFORMATION CONTACT with the subject line ``Intent to Apply,'' and include the applicant's name and a contact person's name and email address. Applicants that do not submit a notice of intent to apply may still apply for funding; applicants that do not submit a notice of intent to apply are not bound to apply or bound by the information provided. Date of Pre-Application Meeting: February 2, 2021. Deadline for Transmittal of Applications: March 22, 2021. Deadline for Intergovernmental Review: May 19, 2021. Pre-Application Webinar Information: The Department will hold a pre-application meeting via webinar for prospective applicants on </w:t>
                  </w:r>
                  <w:r w:rsidRPr="00595AF0">
                    <w:rPr>
                      <w:rFonts w:ascii="Helvetica" w:hAnsi="Helvetica" w:cs="Helvetica"/>
                      <w:color w:val="222222"/>
                      <w:highlight w:val="yellow"/>
                      <w:shd w:val="clear" w:color="auto" w:fill="FFFFFF"/>
                    </w:rPr>
                    <w:t>February 2, 2021</w:t>
                  </w:r>
                  <w:r w:rsidRPr="00595AF0">
                    <w:rPr>
                      <w:rFonts w:ascii="Helvetica" w:hAnsi="Helvetica" w:cs="Helvetica"/>
                      <w:color w:val="222222"/>
                      <w:shd w:val="clear" w:color="auto" w:fill="FFFFFF"/>
                    </w:rPr>
                    <w:t>. More information about the webinar can be found in the application package. FOR FURTHER INFORMATION CONTACT: Jim Means, U.S. Department of Education, 400 Maryland Avenue SW, Potomac Center Plaza, Room 11-076, Washington, DC 20202. Telephone: (202) 245-8222. Email: NHCTEPgrant@ed.gov.</w:t>
                  </w:r>
                </w:p>
              </w:tc>
            </w:tr>
            <w:tr w:rsidR="00AB1613" w:rsidRPr="00595AF0" w14:paraId="314A6822" w14:textId="77777777" w:rsidTr="008863E2">
              <w:trPr>
                <w:tblCellSpacing w:w="0" w:type="dxa"/>
              </w:trPr>
              <w:tc>
                <w:tcPr>
                  <w:tcW w:w="220" w:type="dxa"/>
                  <w:noWrap/>
                  <w:hideMark/>
                </w:tcPr>
                <w:p w14:paraId="11A60EF4" w14:textId="77777777" w:rsidR="00AB1613" w:rsidRPr="00595AF0" w:rsidRDefault="00AB1613" w:rsidP="008863E2">
                  <w:pPr>
                    <w:pStyle w:val="NoSpacing"/>
                    <w:rPr>
                      <w:rFonts w:ascii="Helvetica" w:hAnsi="Helvetica" w:cs="Helvetica"/>
                      <w:b/>
                      <w:bCs/>
                      <w:color w:val="222222"/>
                      <w:shd w:val="clear" w:color="auto" w:fill="FFFFFF"/>
                    </w:rPr>
                  </w:pPr>
                  <w:r w:rsidRPr="00595AF0">
                    <w:rPr>
                      <w:rFonts w:ascii="Helvetica" w:hAnsi="Helvetica" w:cs="Helvetica"/>
                      <w:b/>
                      <w:bCs/>
                      <w:color w:val="222222"/>
                      <w:shd w:val="clear" w:color="auto" w:fill="FFFFFF"/>
                    </w:rPr>
                    <w:lastRenderedPageBreak/>
                    <w:t>Archive Date:</w:t>
                  </w:r>
                </w:p>
              </w:tc>
              <w:tc>
                <w:tcPr>
                  <w:tcW w:w="6541" w:type="dxa"/>
                  <w:vAlign w:val="center"/>
                  <w:hideMark/>
                </w:tcPr>
                <w:p w14:paraId="2A9856E5" w14:textId="77777777" w:rsidR="00AB1613" w:rsidRPr="00595AF0" w:rsidRDefault="00AB1613" w:rsidP="008863E2">
                  <w:pPr>
                    <w:pStyle w:val="NoSpacing"/>
                    <w:rPr>
                      <w:rFonts w:ascii="Helvetica" w:hAnsi="Helvetica" w:cs="Helvetica"/>
                      <w:color w:val="222222"/>
                      <w:shd w:val="clear" w:color="auto" w:fill="FFFFFF"/>
                    </w:rPr>
                  </w:pPr>
                  <w:r w:rsidRPr="00595AF0">
                    <w:rPr>
                      <w:rFonts w:ascii="Helvetica" w:hAnsi="Helvetica" w:cs="Helvetica"/>
                      <w:color w:val="222222"/>
                      <w:shd w:val="clear" w:color="auto" w:fill="FFFFFF"/>
                    </w:rPr>
                    <w:t>Apr 21, 2021</w:t>
                  </w:r>
                </w:p>
              </w:tc>
            </w:tr>
            <w:tr w:rsidR="00AB1613" w:rsidRPr="00595AF0" w14:paraId="38B3C653" w14:textId="77777777" w:rsidTr="008863E2">
              <w:trPr>
                <w:tblCellSpacing w:w="0" w:type="dxa"/>
              </w:trPr>
              <w:tc>
                <w:tcPr>
                  <w:tcW w:w="220" w:type="dxa"/>
                  <w:noWrap/>
                  <w:hideMark/>
                </w:tcPr>
                <w:p w14:paraId="0E89AB22" w14:textId="77777777" w:rsidR="00AB1613" w:rsidRPr="00595AF0" w:rsidRDefault="00AB1613" w:rsidP="008863E2">
                  <w:pPr>
                    <w:pStyle w:val="NoSpacing"/>
                    <w:rPr>
                      <w:rFonts w:ascii="Helvetica" w:hAnsi="Helvetica" w:cs="Helvetica"/>
                      <w:b/>
                      <w:bCs/>
                      <w:color w:val="222222"/>
                      <w:shd w:val="clear" w:color="auto" w:fill="FFFFFF"/>
                    </w:rPr>
                  </w:pPr>
                  <w:r w:rsidRPr="00595AF0">
                    <w:rPr>
                      <w:rFonts w:ascii="Helvetica" w:hAnsi="Helvetica" w:cs="Helvetica"/>
                      <w:b/>
                      <w:bCs/>
                      <w:color w:val="222222"/>
                      <w:shd w:val="clear" w:color="auto" w:fill="FFFFFF"/>
                    </w:rPr>
                    <w:t>Estimated Total Program Funding:</w:t>
                  </w:r>
                </w:p>
              </w:tc>
              <w:tc>
                <w:tcPr>
                  <w:tcW w:w="6541" w:type="dxa"/>
                  <w:vAlign w:val="center"/>
                  <w:hideMark/>
                </w:tcPr>
                <w:p w14:paraId="5276F577" w14:textId="77777777" w:rsidR="00AB1613" w:rsidRPr="00595AF0" w:rsidRDefault="00AB1613" w:rsidP="008863E2">
                  <w:pPr>
                    <w:pStyle w:val="NoSpacing"/>
                    <w:rPr>
                      <w:rFonts w:ascii="Helvetica" w:hAnsi="Helvetica" w:cs="Helvetica"/>
                      <w:color w:val="222222"/>
                      <w:shd w:val="clear" w:color="auto" w:fill="FFFFFF"/>
                    </w:rPr>
                  </w:pPr>
                  <w:r w:rsidRPr="00595AF0">
                    <w:rPr>
                      <w:rFonts w:ascii="Helvetica" w:hAnsi="Helvetica" w:cs="Helvetica"/>
                      <w:color w:val="222222"/>
                      <w:shd w:val="clear" w:color="auto" w:fill="FFFFFF"/>
                    </w:rPr>
                    <w:t>$3,176,000</w:t>
                  </w:r>
                </w:p>
              </w:tc>
            </w:tr>
            <w:tr w:rsidR="00AB1613" w:rsidRPr="00595AF0" w14:paraId="1D9CC82D" w14:textId="77777777" w:rsidTr="008863E2">
              <w:trPr>
                <w:tblCellSpacing w:w="0" w:type="dxa"/>
              </w:trPr>
              <w:tc>
                <w:tcPr>
                  <w:tcW w:w="220" w:type="dxa"/>
                  <w:noWrap/>
                  <w:hideMark/>
                </w:tcPr>
                <w:p w14:paraId="63CC2DCD" w14:textId="77777777" w:rsidR="00AB1613" w:rsidRPr="00595AF0" w:rsidRDefault="00AB1613" w:rsidP="008863E2">
                  <w:pPr>
                    <w:pStyle w:val="NoSpacing"/>
                    <w:rPr>
                      <w:rFonts w:ascii="Helvetica" w:hAnsi="Helvetica" w:cs="Helvetica"/>
                      <w:b/>
                      <w:bCs/>
                      <w:color w:val="222222"/>
                      <w:shd w:val="clear" w:color="auto" w:fill="FFFFFF"/>
                    </w:rPr>
                  </w:pPr>
                  <w:r w:rsidRPr="00595AF0">
                    <w:rPr>
                      <w:rFonts w:ascii="Helvetica" w:hAnsi="Helvetica" w:cs="Helvetica"/>
                      <w:b/>
                      <w:bCs/>
                      <w:color w:val="222222"/>
                      <w:shd w:val="clear" w:color="auto" w:fill="FFFFFF"/>
                    </w:rPr>
                    <w:t>Award Ceiling:</w:t>
                  </w:r>
                </w:p>
              </w:tc>
              <w:tc>
                <w:tcPr>
                  <w:tcW w:w="6541" w:type="dxa"/>
                  <w:vAlign w:val="center"/>
                  <w:hideMark/>
                </w:tcPr>
                <w:p w14:paraId="2B05EE89" w14:textId="77777777" w:rsidR="00AB1613" w:rsidRPr="00595AF0" w:rsidRDefault="00AB1613" w:rsidP="008863E2">
                  <w:pPr>
                    <w:pStyle w:val="NoSpacing"/>
                    <w:rPr>
                      <w:rFonts w:ascii="Helvetica" w:hAnsi="Helvetica" w:cs="Helvetica"/>
                      <w:color w:val="222222"/>
                      <w:shd w:val="clear" w:color="auto" w:fill="FFFFFF"/>
                    </w:rPr>
                  </w:pPr>
                  <w:r w:rsidRPr="00595AF0">
                    <w:rPr>
                      <w:rFonts w:ascii="Helvetica" w:hAnsi="Helvetica" w:cs="Helvetica"/>
                      <w:color w:val="222222"/>
                      <w:shd w:val="clear" w:color="auto" w:fill="FFFFFF"/>
                    </w:rPr>
                    <w:t> </w:t>
                  </w:r>
                </w:p>
              </w:tc>
            </w:tr>
            <w:tr w:rsidR="00AB1613" w:rsidRPr="00595AF0" w14:paraId="50DAC7E0" w14:textId="77777777" w:rsidTr="008863E2">
              <w:trPr>
                <w:tblCellSpacing w:w="0" w:type="dxa"/>
              </w:trPr>
              <w:tc>
                <w:tcPr>
                  <w:tcW w:w="220" w:type="dxa"/>
                  <w:noWrap/>
                  <w:hideMark/>
                </w:tcPr>
                <w:p w14:paraId="22B827FD" w14:textId="77777777" w:rsidR="00AB1613" w:rsidRPr="00595AF0" w:rsidRDefault="00AB1613" w:rsidP="008863E2">
                  <w:pPr>
                    <w:pStyle w:val="NoSpacing"/>
                    <w:rPr>
                      <w:rFonts w:ascii="Helvetica" w:hAnsi="Helvetica" w:cs="Helvetica"/>
                      <w:b/>
                      <w:bCs/>
                      <w:color w:val="222222"/>
                      <w:shd w:val="clear" w:color="auto" w:fill="FFFFFF"/>
                    </w:rPr>
                  </w:pPr>
                  <w:r w:rsidRPr="00595AF0">
                    <w:rPr>
                      <w:rFonts w:ascii="Helvetica" w:hAnsi="Helvetica" w:cs="Helvetica"/>
                      <w:b/>
                      <w:bCs/>
                      <w:color w:val="222222"/>
                      <w:shd w:val="clear" w:color="auto" w:fill="FFFFFF"/>
                    </w:rPr>
                    <w:t>Award Floor:</w:t>
                  </w:r>
                </w:p>
              </w:tc>
              <w:tc>
                <w:tcPr>
                  <w:tcW w:w="6541" w:type="dxa"/>
                  <w:vAlign w:val="center"/>
                  <w:hideMark/>
                </w:tcPr>
                <w:p w14:paraId="0DE2CCE3" w14:textId="77777777" w:rsidR="00AB1613" w:rsidRPr="00595AF0" w:rsidRDefault="00AB1613" w:rsidP="008863E2">
                  <w:pPr>
                    <w:pStyle w:val="NoSpacing"/>
                    <w:rPr>
                      <w:rFonts w:ascii="Helvetica" w:hAnsi="Helvetica" w:cs="Helvetica"/>
                      <w:color w:val="222222"/>
                      <w:shd w:val="clear" w:color="auto" w:fill="FFFFFF"/>
                    </w:rPr>
                  </w:pPr>
                  <w:r w:rsidRPr="00595AF0">
                    <w:rPr>
                      <w:rFonts w:ascii="Helvetica" w:hAnsi="Helvetica" w:cs="Helvetica"/>
                      <w:color w:val="222222"/>
                      <w:shd w:val="clear" w:color="auto" w:fill="FFFFFF"/>
                    </w:rPr>
                    <w:t> </w:t>
                  </w:r>
                </w:p>
              </w:tc>
            </w:tr>
          </w:tbl>
          <w:p w14:paraId="7432CB0B" w14:textId="77777777" w:rsidR="00AB1613" w:rsidRPr="00595AF0" w:rsidRDefault="00AB1613" w:rsidP="008863E2">
            <w:pPr>
              <w:pStyle w:val="NoSpacing"/>
              <w:rPr>
                <w:rFonts w:ascii="Helvetica" w:hAnsi="Helvetica" w:cs="Helvetica"/>
                <w:color w:val="222222"/>
                <w:shd w:val="clear" w:color="auto" w:fill="FFFFFF"/>
              </w:rPr>
            </w:pPr>
          </w:p>
        </w:tc>
      </w:tr>
    </w:tbl>
    <w:p w14:paraId="48AC36A9" w14:textId="77777777" w:rsidR="00AB1613" w:rsidRPr="00595AF0" w:rsidRDefault="00AB1613" w:rsidP="00AB1613">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AB1613" w:rsidRPr="00595AF0" w14:paraId="1D8DB1EA" w14:textId="77777777" w:rsidTr="008863E2">
        <w:trPr>
          <w:tblCellSpacing w:w="0" w:type="dxa"/>
        </w:trPr>
        <w:tc>
          <w:tcPr>
            <w:tcW w:w="0" w:type="auto"/>
            <w:noWrap/>
            <w:hideMark/>
          </w:tcPr>
          <w:p w14:paraId="11B9DB0C" w14:textId="77777777" w:rsidR="00AB1613" w:rsidRPr="00595AF0" w:rsidRDefault="00AB1613" w:rsidP="008863E2">
            <w:pPr>
              <w:pStyle w:val="NoSpacing"/>
              <w:rPr>
                <w:rFonts w:ascii="Helvetica" w:hAnsi="Helvetica" w:cs="Helvetica"/>
                <w:b/>
                <w:bCs/>
                <w:color w:val="222222"/>
                <w:shd w:val="clear" w:color="auto" w:fill="FFFFFF"/>
              </w:rPr>
            </w:pPr>
            <w:r w:rsidRPr="00595AF0">
              <w:rPr>
                <w:rFonts w:ascii="Helvetica" w:hAnsi="Helvetica" w:cs="Helvetica"/>
                <w:b/>
                <w:bCs/>
                <w:color w:val="222222"/>
                <w:shd w:val="clear" w:color="auto" w:fill="FFFFFF"/>
              </w:rPr>
              <w:lastRenderedPageBreak/>
              <w:t>Eligible Applicants:</w:t>
            </w:r>
          </w:p>
        </w:tc>
        <w:tc>
          <w:tcPr>
            <w:tcW w:w="5000" w:type="pct"/>
            <w:vAlign w:val="center"/>
            <w:hideMark/>
          </w:tcPr>
          <w:p w14:paraId="2215132F" w14:textId="77777777" w:rsidR="00AB1613" w:rsidRPr="00595AF0" w:rsidRDefault="00AB1613" w:rsidP="008863E2">
            <w:pPr>
              <w:pStyle w:val="NoSpacing"/>
              <w:rPr>
                <w:rFonts w:ascii="Helvetica" w:hAnsi="Helvetica" w:cs="Helvetica"/>
                <w:color w:val="222222"/>
                <w:shd w:val="clear" w:color="auto" w:fill="FFFFFF"/>
              </w:rPr>
            </w:pPr>
            <w:r w:rsidRPr="00595AF0">
              <w:rPr>
                <w:rFonts w:ascii="Helvetica" w:hAnsi="Helvetica" w:cs="Helvetica"/>
                <w:color w:val="222222"/>
                <w:shd w:val="clear" w:color="auto" w:fill="FFFFFF"/>
              </w:rPr>
              <w:t>Nonprofits that do not have a 501(c)(3) status with the IRS, other than institutions of higher education</w:t>
            </w:r>
            <w:r w:rsidRPr="00595AF0">
              <w:rPr>
                <w:rFonts w:ascii="Helvetica" w:hAnsi="Helvetica" w:cs="Helvetica"/>
                <w:color w:val="222222"/>
                <w:shd w:val="clear" w:color="auto" w:fill="FFFFFF"/>
              </w:rPr>
              <w:br/>
              <w:t>Others (see text field entitled "Additional Information on Eligibility" for clarification)</w:t>
            </w:r>
            <w:r w:rsidRPr="00595AF0">
              <w:rPr>
                <w:rFonts w:ascii="Helvetica" w:hAnsi="Helvetica" w:cs="Helvetica"/>
                <w:color w:val="222222"/>
                <w:shd w:val="clear" w:color="auto" w:fill="FFFFFF"/>
              </w:rPr>
              <w:br/>
              <w:t>Nonprofits having a 501(c)(3) status with the IRS, other than institutions of higher education</w:t>
            </w:r>
          </w:p>
        </w:tc>
      </w:tr>
      <w:tr w:rsidR="00AB1613" w:rsidRPr="00595AF0" w14:paraId="42AE50D0" w14:textId="77777777" w:rsidTr="008863E2">
        <w:trPr>
          <w:tblCellSpacing w:w="0" w:type="dxa"/>
        </w:trPr>
        <w:tc>
          <w:tcPr>
            <w:tcW w:w="0" w:type="auto"/>
            <w:noWrap/>
            <w:hideMark/>
          </w:tcPr>
          <w:p w14:paraId="5FEF2E8E" w14:textId="77777777" w:rsidR="00AB1613" w:rsidRPr="00595AF0" w:rsidRDefault="00AB1613" w:rsidP="008863E2">
            <w:pPr>
              <w:pStyle w:val="NoSpacing"/>
              <w:rPr>
                <w:rFonts w:ascii="Helvetica" w:hAnsi="Helvetica" w:cs="Helvetica"/>
                <w:b/>
                <w:bCs/>
                <w:color w:val="222222"/>
                <w:shd w:val="clear" w:color="auto" w:fill="FFFFFF"/>
              </w:rPr>
            </w:pPr>
            <w:r w:rsidRPr="00595AF0">
              <w:rPr>
                <w:rFonts w:ascii="Helvetica" w:hAnsi="Helvetica" w:cs="Helvetica"/>
                <w:b/>
                <w:bCs/>
                <w:color w:val="222222"/>
                <w:shd w:val="clear" w:color="auto" w:fill="FFFFFF"/>
              </w:rPr>
              <w:t>Additional Information on Eligibility:</w:t>
            </w:r>
          </w:p>
        </w:tc>
        <w:tc>
          <w:tcPr>
            <w:tcW w:w="5000" w:type="pct"/>
            <w:vAlign w:val="center"/>
            <w:hideMark/>
          </w:tcPr>
          <w:p w14:paraId="75D9E18A" w14:textId="77777777" w:rsidR="00AB1613" w:rsidRPr="00595AF0" w:rsidRDefault="00AB1613" w:rsidP="008863E2">
            <w:pPr>
              <w:pStyle w:val="NoSpacing"/>
              <w:rPr>
                <w:rFonts w:ascii="Helvetica" w:hAnsi="Helvetica" w:cs="Helvetica"/>
                <w:color w:val="222222"/>
                <w:shd w:val="clear" w:color="auto" w:fill="FFFFFF"/>
              </w:rPr>
            </w:pPr>
            <w:r w:rsidRPr="00595AF0">
              <w:rPr>
                <w:rFonts w:ascii="Helvetica" w:hAnsi="Helvetica" w:cs="Helvetica"/>
                <w:color w:val="222222"/>
                <w:shd w:val="clear" w:color="auto" w:fill="FFFFFF"/>
              </w:rPr>
              <w:t>1. Eligible Applicants: The following entities are eligible to apply under this competition: (a) Community-based organizations primarily serving and representing Native Hawaiians. For purposes of the NHCTEP, a community-based organization means a public or private organization that provides career and technical education, or related services, to individuals in the Native Hawaiian community. (b) Any community-based organization may apply individually or as part of a consortium with one or more eligible community-based organizations. (Eligible applicants seeking to apply for funds as a consortium must meet the requirements in 34 CFR 75.127-75.129.). Note: If you are a nonprofit organization, under 34 CFR 75.51, you may demonstrate your nonprofit status by providing: (1) Proof that the Internal Revenue Service currently recognizes the applicant as an organization to which contributions are tax deductible under section 501(c)(3) of the Internal Revenue Code; (2) a statement from a State taxing body or the State attorney general certifying that the organization is a nonprofit organization operating within the State and that no part of its net earnings may lawfully benefit any private shareholder or individual; (3) a certified copy of the applicant's certificate of incorporation or similar document if it clearly establishes the nonprofit status of the applicant; or (4) any item described above if that item applies to a State or national parent organization, together with a statement by the State or parent organization that the applicant is a local nonprofit affiliate.</w:t>
            </w:r>
          </w:p>
        </w:tc>
      </w:tr>
    </w:tbl>
    <w:p w14:paraId="345F01C5" w14:textId="77777777" w:rsidR="00AB1613" w:rsidRPr="00595AF0" w:rsidRDefault="00AB1613" w:rsidP="00AB1613">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AB1613" w:rsidRPr="00595AF0" w14:paraId="3C8C097D" w14:textId="77777777" w:rsidTr="008863E2">
        <w:trPr>
          <w:tblCellSpacing w:w="0" w:type="dxa"/>
        </w:trPr>
        <w:tc>
          <w:tcPr>
            <w:tcW w:w="0" w:type="auto"/>
            <w:noWrap/>
            <w:hideMark/>
          </w:tcPr>
          <w:p w14:paraId="3BD3C3F9" w14:textId="77777777" w:rsidR="00AB1613" w:rsidRPr="00595AF0" w:rsidRDefault="00AB1613" w:rsidP="008863E2">
            <w:pPr>
              <w:pStyle w:val="NoSpacing"/>
              <w:rPr>
                <w:rFonts w:ascii="Helvetica" w:hAnsi="Helvetica" w:cs="Helvetica"/>
                <w:b/>
                <w:bCs/>
                <w:color w:val="222222"/>
                <w:shd w:val="clear" w:color="auto" w:fill="FFFFFF"/>
              </w:rPr>
            </w:pPr>
            <w:r w:rsidRPr="00595AF0">
              <w:rPr>
                <w:rFonts w:ascii="Helvetica" w:hAnsi="Helvetica" w:cs="Helvetica"/>
                <w:b/>
                <w:bCs/>
                <w:color w:val="222222"/>
                <w:shd w:val="clear" w:color="auto" w:fill="FFFFFF"/>
              </w:rPr>
              <w:t>Agency Name:</w:t>
            </w:r>
          </w:p>
        </w:tc>
        <w:tc>
          <w:tcPr>
            <w:tcW w:w="5000" w:type="pct"/>
            <w:vAlign w:val="center"/>
            <w:hideMark/>
          </w:tcPr>
          <w:p w14:paraId="46120664" w14:textId="77777777" w:rsidR="00AB1613" w:rsidRPr="00595AF0" w:rsidRDefault="00AB1613" w:rsidP="008863E2">
            <w:pPr>
              <w:pStyle w:val="NoSpacing"/>
              <w:rPr>
                <w:rFonts w:ascii="Helvetica" w:hAnsi="Helvetica" w:cs="Helvetica"/>
                <w:color w:val="222222"/>
                <w:shd w:val="clear" w:color="auto" w:fill="FFFFFF"/>
              </w:rPr>
            </w:pPr>
            <w:r w:rsidRPr="00595AF0">
              <w:rPr>
                <w:rFonts w:ascii="Helvetica" w:hAnsi="Helvetica" w:cs="Helvetica"/>
                <w:color w:val="222222"/>
                <w:shd w:val="clear" w:color="auto" w:fill="FFFFFF"/>
              </w:rPr>
              <w:t>Department of Education</w:t>
            </w:r>
          </w:p>
        </w:tc>
      </w:tr>
      <w:tr w:rsidR="00AB1613" w:rsidRPr="00595AF0" w14:paraId="2FCB80E9" w14:textId="77777777" w:rsidTr="008863E2">
        <w:trPr>
          <w:tblCellSpacing w:w="0" w:type="dxa"/>
        </w:trPr>
        <w:tc>
          <w:tcPr>
            <w:tcW w:w="0" w:type="auto"/>
            <w:noWrap/>
            <w:hideMark/>
          </w:tcPr>
          <w:p w14:paraId="6354CE1C" w14:textId="77777777" w:rsidR="00AB1613" w:rsidRPr="00595AF0" w:rsidRDefault="00AB1613" w:rsidP="008863E2">
            <w:pPr>
              <w:pStyle w:val="NoSpacing"/>
              <w:rPr>
                <w:rFonts w:ascii="Helvetica" w:hAnsi="Helvetica" w:cs="Helvetica"/>
                <w:b/>
                <w:bCs/>
                <w:color w:val="222222"/>
                <w:shd w:val="clear" w:color="auto" w:fill="FFFFFF"/>
              </w:rPr>
            </w:pPr>
            <w:r w:rsidRPr="00595AF0">
              <w:rPr>
                <w:rFonts w:ascii="Helvetica" w:hAnsi="Helvetica" w:cs="Helvetica"/>
                <w:b/>
                <w:bCs/>
                <w:color w:val="222222"/>
                <w:shd w:val="clear" w:color="auto" w:fill="FFFFFF"/>
              </w:rPr>
              <w:t>Description:</w:t>
            </w:r>
          </w:p>
        </w:tc>
        <w:tc>
          <w:tcPr>
            <w:tcW w:w="5000" w:type="pct"/>
            <w:vAlign w:val="center"/>
            <w:hideMark/>
          </w:tcPr>
          <w:p w14:paraId="4773EFDF" w14:textId="77777777" w:rsidR="00AB1613" w:rsidRPr="00595AF0" w:rsidRDefault="00AB1613" w:rsidP="008863E2">
            <w:pPr>
              <w:pStyle w:val="NoSpacing"/>
              <w:rPr>
                <w:rFonts w:ascii="Helvetica" w:hAnsi="Helvetica" w:cs="Helvetica"/>
                <w:color w:val="222222"/>
                <w:shd w:val="clear" w:color="auto" w:fill="FFFFFF"/>
              </w:rPr>
            </w:pPr>
            <w:r w:rsidRPr="00595AF0">
              <w:rPr>
                <w:rFonts w:ascii="Helvetica" w:hAnsi="Helvetica" w:cs="Helvetica"/>
                <w:color w:val="222222"/>
                <w:shd w:val="clear" w:color="auto" w:fill="FFFFFF"/>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34" w:tgtFrame="_blank" w:history="1">
              <w:r w:rsidRPr="00595AF0">
                <w:rPr>
                  <w:rStyle w:val="Hyperlink"/>
                  <w:rFonts w:ascii="Helvetica" w:hAnsi="Helvetica" w:cs="Helvetica"/>
                  <w:shd w:val="clear" w:color="auto" w:fill="FFFFFF"/>
                </w:rPr>
                <w:t>http://www.access.gpo.gov/nara/index.html</w:t>
              </w:r>
            </w:hyperlink>
            <w:r w:rsidRPr="00595AF0">
              <w:rPr>
                <w:rFonts w:ascii="Helvetica" w:hAnsi="Helvetica" w:cs="Helvetica"/>
                <w:color w:val="222222"/>
                <w:shd w:val="clear" w:color="auto" w:fill="FFFFFF"/>
              </w:rPr>
              <w:t>.  Please review the official application notice for pre-application and application requirements, application submission information, performance measures, priorities and program contact information.</w:t>
            </w:r>
          </w:p>
          <w:p w14:paraId="45C626D6" w14:textId="77777777" w:rsidR="00AB1613" w:rsidRPr="00595AF0" w:rsidRDefault="00AB1613" w:rsidP="008863E2">
            <w:pPr>
              <w:pStyle w:val="NoSpacing"/>
              <w:rPr>
                <w:rFonts w:ascii="Helvetica" w:hAnsi="Helvetica" w:cs="Helvetica"/>
                <w:color w:val="222222"/>
                <w:shd w:val="clear" w:color="auto" w:fill="FFFFFF"/>
              </w:rPr>
            </w:pPr>
            <w:r w:rsidRPr="00595AF0">
              <w:rPr>
                <w:rFonts w:ascii="Helvetica" w:hAnsi="Helvetica" w:cs="Helvetica"/>
                <w:color w:val="222222"/>
                <w:shd w:val="clear" w:color="auto" w:fill="FFFFFF"/>
              </w:rPr>
              <w:t> </w:t>
            </w:r>
          </w:p>
          <w:p w14:paraId="5DCCBE00" w14:textId="77777777" w:rsidR="00AB1613" w:rsidRPr="00595AF0" w:rsidRDefault="00AB1613" w:rsidP="008863E2">
            <w:pPr>
              <w:pStyle w:val="NoSpacing"/>
              <w:rPr>
                <w:rFonts w:ascii="Helvetica" w:hAnsi="Helvetica" w:cs="Helvetica"/>
                <w:color w:val="222222"/>
                <w:shd w:val="clear" w:color="auto" w:fill="FFFFFF"/>
              </w:rPr>
            </w:pPr>
            <w:r w:rsidRPr="00595AF0">
              <w:rPr>
                <w:rFonts w:ascii="Helvetica" w:hAnsi="Helvetica" w:cs="Helvetica"/>
                <w:color w:val="222222"/>
                <w:shd w:val="clear" w:color="auto" w:fill="FFFFFF"/>
              </w:rPr>
              <w:t>For the addresses for obtaining and submitting an application, please refer to our Common Instructions for Applicants to Department of Education Discretionary Grant Programs, published in the Federal Register on February 13, 2019 (</w:t>
            </w:r>
            <w:hyperlink r:id="rId35" w:tgtFrame="_blank" w:history="1">
              <w:r w:rsidRPr="00595AF0">
                <w:rPr>
                  <w:rStyle w:val="Hyperlink"/>
                  <w:rFonts w:ascii="Helvetica" w:hAnsi="Helvetica" w:cs="Helvetica"/>
                  <w:shd w:val="clear" w:color="auto" w:fill="FFFFFF"/>
                </w:rPr>
                <w:t>84 FR 3768</w:t>
              </w:r>
            </w:hyperlink>
            <w:r w:rsidRPr="00595AF0">
              <w:rPr>
                <w:rFonts w:ascii="Helvetica" w:hAnsi="Helvetica" w:cs="Helvetica"/>
                <w:color w:val="222222"/>
                <w:shd w:val="clear" w:color="auto" w:fill="FFFFFF"/>
              </w:rPr>
              <w:t>),or at </w:t>
            </w:r>
            <w:hyperlink r:id="rId36" w:tgtFrame="_blank" w:history="1">
              <w:r w:rsidRPr="00595AF0">
                <w:rPr>
                  <w:rStyle w:val="Hyperlink"/>
                  <w:rFonts w:ascii="Helvetica" w:hAnsi="Helvetica" w:cs="Helvetica"/>
                  <w:shd w:val="clear" w:color="auto" w:fill="FFFFFF"/>
                </w:rPr>
                <w:t>www.govinfo.gov/​content/​pkg/​FR-2019-02-13/​pdf/​2019-02206.pdf</w:t>
              </w:r>
            </w:hyperlink>
            <w:r w:rsidRPr="00595AF0">
              <w:rPr>
                <w:rFonts w:ascii="Helvetica" w:hAnsi="Helvetica" w:cs="Helvetica"/>
                <w:color w:val="222222"/>
                <w:shd w:val="clear" w:color="auto" w:fill="FFFFFF"/>
              </w:rPr>
              <w:t>.</w:t>
            </w:r>
          </w:p>
          <w:p w14:paraId="12A1F32C" w14:textId="77777777" w:rsidR="00AB1613" w:rsidRPr="00595AF0" w:rsidRDefault="00AB1613" w:rsidP="008863E2">
            <w:pPr>
              <w:pStyle w:val="NoSpacing"/>
              <w:rPr>
                <w:rFonts w:ascii="Helvetica" w:hAnsi="Helvetica" w:cs="Helvetica"/>
                <w:color w:val="222222"/>
                <w:shd w:val="clear" w:color="auto" w:fill="FFFFFF"/>
              </w:rPr>
            </w:pPr>
            <w:r w:rsidRPr="00595AF0">
              <w:rPr>
                <w:rFonts w:ascii="Helvetica" w:hAnsi="Helvetica" w:cs="Helvetica"/>
                <w:color w:val="222222"/>
                <w:shd w:val="clear" w:color="auto" w:fill="FFFFFF"/>
              </w:rPr>
              <w:t> </w:t>
            </w:r>
          </w:p>
          <w:p w14:paraId="69FAAB69" w14:textId="77777777" w:rsidR="00AB1613" w:rsidRPr="00595AF0" w:rsidRDefault="00AB1613" w:rsidP="008863E2">
            <w:pPr>
              <w:pStyle w:val="NoSpacing"/>
              <w:rPr>
                <w:rFonts w:ascii="Helvetica" w:hAnsi="Helvetica" w:cs="Helvetica"/>
                <w:color w:val="222222"/>
                <w:shd w:val="clear" w:color="auto" w:fill="FFFFFF"/>
              </w:rPr>
            </w:pPr>
            <w:r w:rsidRPr="00595AF0">
              <w:rPr>
                <w:rFonts w:ascii="Helvetica" w:hAnsi="Helvetica" w:cs="Helvetica"/>
                <w:color w:val="222222"/>
                <w:shd w:val="clear" w:color="auto" w:fill="FFFFFF"/>
              </w:rPr>
              <w:t>              Purpose of Program</w:t>
            </w:r>
          </w:p>
          <w:p w14:paraId="508EBF79" w14:textId="77777777" w:rsidR="00AB1613" w:rsidRPr="00595AF0" w:rsidRDefault="00AB1613" w:rsidP="008863E2">
            <w:pPr>
              <w:pStyle w:val="NoSpacing"/>
              <w:rPr>
                <w:rFonts w:ascii="Helvetica" w:hAnsi="Helvetica" w:cs="Helvetica"/>
                <w:color w:val="222222"/>
                <w:shd w:val="clear" w:color="auto" w:fill="FFFFFF"/>
              </w:rPr>
            </w:pPr>
            <w:r w:rsidRPr="00595AF0">
              <w:rPr>
                <w:rFonts w:ascii="Helvetica" w:hAnsi="Helvetica" w:cs="Helvetica"/>
                <w:color w:val="222222"/>
                <w:shd w:val="clear" w:color="auto" w:fill="FFFFFF"/>
              </w:rPr>
              <w:t>              NHCTEP provides grants to improve career and technical education (CTE) programs that are consistent with the purposes of the Carl D. Perkins Career and Technical Education Act of 2006, as amended by the Strengthening Career and Technical Education for the 21st Century Act (Perkins V) and that benefit Native Hawaiians. Section 116(e) of Perkins V provides that programs, services, and activities funded under NHCTEP must support and improve career and technical education programs. (20 U.S.C. 2326(e)</w:t>
            </w:r>
          </w:p>
          <w:p w14:paraId="0F54671E" w14:textId="77777777" w:rsidR="00AB1613" w:rsidRPr="00595AF0" w:rsidRDefault="00AB1613" w:rsidP="008863E2">
            <w:pPr>
              <w:pStyle w:val="NoSpacing"/>
              <w:rPr>
                <w:rFonts w:ascii="Helvetica" w:hAnsi="Helvetica" w:cs="Helvetica"/>
                <w:color w:val="222222"/>
                <w:shd w:val="clear" w:color="auto" w:fill="FFFFFF"/>
              </w:rPr>
            </w:pPr>
            <w:r w:rsidRPr="00595AF0">
              <w:rPr>
                <w:rFonts w:ascii="Helvetica" w:hAnsi="Helvetica" w:cs="Helvetica"/>
                <w:color w:val="222222"/>
                <w:shd w:val="clear" w:color="auto" w:fill="FFFFFF"/>
              </w:rPr>
              <w:lastRenderedPageBreak/>
              <w:t> </w:t>
            </w:r>
          </w:p>
          <w:p w14:paraId="34049B6D" w14:textId="77777777" w:rsidR="00AB1613" w:rsidRPr="00595AF0" w:rsidRDefault="00AB1613" w:rsidP="008863E2">
            <w:pPr>
              <w:pStyle w:val="NoSpacing"/>
              <w:rPr>
                <w:rFonts w:ascii="Helvetica" w:hAnsi="Helvetica" w:cs="Helvetica"/>
                <w:color w:val="222222"/>
                <w:shd w:val="clear" w:color="auto" w:fill="FFFFFF"/>
              </w:rPr>
            </w:pPr>
            <w:r w:rsidRPr="00595AF0">
              <w:rPr>
                <w:rFonts w:ascii="Helvetica" w:hAnsi="Helvetica" w:cs="Helvetica"/>
                <w:color w:val="222222"/>
                <w:shd w:val="clear" w:color="auto" w:fill="FFFFFF"/>
              </w:rPr>
              <w:t>Assistance Listing number 84.259A.</w:t>
            </w:r>
          </w:p>
        </w:tc>
      </w:tr>
      <w:tr w:rsidR="00AB1613" w:rsidRPr="00595AF0" w14:paraId="23148A7B" w14:textId="77777777" w:rsidTr="008863E2">
        <w:trPr>
          <w:tblCellSpacing w:w="0" w:type="dxa"/>
        </w:trPr>
        <w:tc>
          <w:tcPr>
            <w:tcW w:w="0" w:type="auto"/>
            <w:noWrap/>
            <w:hideMark/>
          </w:tcPr>
          <w:p w14:paraId="2D1D3C18" w14:textId="77777777" w:rsidR="00AB1613" w:rsidRPr="00595AF0" w:rsidRDefault="00AB1613" w:rsidP="008863E2">
            <w:pPr>
              <w:pStyle w:val="NoSpacing"/>
              <w:rPr>
                <w:rFonts w:ascii="Helvetica" w:hAnsi="Helvetica" w:cs="Helvetica"/>
                <w:b/>
                <w:bCs/>
                <w:color w:val="222222"/>
                <w:shd w:val="clear" w:color="auto" w:fill="FFFFFF"/>
              </w:rPr>
            </w:pPr>
            <w:r w:rsidRPr="00595AF0">
              <w:rPr>
                <w:rFonts w:ascii="Helvetica" w:hAnsi="Helvetica" w:cs="Helvetica"/>
                <w:b/>
                <w:bCs/>
                <w:color w:val="222222"/>
                <w:shd w:val="clear" w:color="auto" w:fill="FFFFFF"/>
              </w:rPr>
              <w:lastRenderedPageBreak/>
              <w:t>Link to Additional Information:</w:t>
            </w:r>
          </w:p>
        </w:tc>
        <w:tc>
          <w:tcPr>
            <w:tcW w:w="5000" w:type="pct"/>
            <w:vAlign w:val="center"/>
            <w:hideMark/>
          </w:tcPr>
          <w:p w14:paraId="55972934" w14:textId="77777777" w:rsidR="00AB1613" w:rsidRPr="00595AF0" w:rsidRDefault="00BF171A" w:rsidP="008863E2">
            <w:pPr>
              <w:pStyle w:val="NoSpacing"/>
              <w:rPr>
                <w:rFonts w:ascii="Helvetica" w:hAnsi="Helvetica" w:cs="Helvetica"/>
                <w:color w:val="222222"/>
                <w:shd w:val="clear" w:color="auto" w:fill="FFFFFF"/>
              </w:rPr>
            </w:pPr>
            <w:hyperlink r:id="rId37" w:tgtFrame="_blank" w:tooltip="Link to Additional Information" w:history="1">
              <w:r w:rsidR="00AB1613" w:rsidRPr="00595AF0">
                <w:rPr>
                  <w:rStyle w:val="Hyperlink"/>
                  <w:rFonts w:ascii="Helvetica" w:hAnsi="Helvetica" w:cs="Helvetica"/>
                  <w:shd w:val="clear" w:color="auto" w:fill="FFFFFF"/>
                </w:rPr>
                <w:t>Office of Career, Technical, and Adult Education (OCTAE): Native Hawaiian Career and Technical Education Program (NHCTEP), Assistance Listing Number 84.259A; Notice Inviting Applications for New Awards for Fiscal Year (FY) 2021</w:t>
              </w:r>
            </w:hyperlink>
          </w:p>
        </w:tc>
      </w:tr>
      <w:tr w:rsidR="00AB1613" w:rsidRPr="00595AF0" w14:paraId="7B4A2647" w14:textId="77777777" w:rsidTr="008863E2">
        <w:trPr>
          <w:tblCellSpacing w:w="0" w:type="dxa"/>
        </w:trPr>
        <w:tc>
          <w:tcPr>
            <w:tcW w:w="0" w:type="auto"/>
            <w:noWrap/>
            <w:hideMark/>
          </w:tcPr>
          <w:p w14:paraId="66115B4F" w14:textId="77777777" w:rsidR="00AB1613" w:rsidRPr="00595AF0" w:rsidRDefault="00AB1613" w:rsidP="008863E2">
            <w:pPr>
              <w:pStyle w:val="NoSpacing"/>
              <w:rPr>
                <w:rFonts w:ascii="Helvetica" w:hAnsi="Helvetica" w:cs="Helvetica"/>
                <w:b/>
                <w:bCs/>
                <w:color w:val="222222"/>
                <w:shd w:val="clear" w:color="auto" w:fill="FFFFFF"/>
              </w:rPr>
            </w:pPr>
            <w:r w:rsidRPr="00595AF0">
              <w:rPr>
                <w:rFonts w:ascii="Helvetica" w:hAnsi="Helvetica" w:cs="Helvetica"/>
                <w:b/>
                <w:bCs/>
                <w:color w:val="222222"/>
                <w:shd w:val="clear" w:color="auto" w:fill="FFFFFF"/>
              </w:rPr>
              <w:t>Grantor Contact Information:</w:t>
            </w:r>
          </w:p>
        </w:tc>
        <w:tc>
          <w:tcPr>
            <w:tcW w:w="5000" w:type="pct"/>
            <w:vAlign w:val="center"/>
            <w:hideMark/>
          </w:tcPr>
          <w:p w14:paraId="42E8E29B" w14:textId="77777777" w:rsidR="00AB1613" w:rsidRPr="00595AF0" w:rsidRDefault="00AB1613" w:rsidP="008863E2">
            <w:pPr>
              <w:pStyle w:val="NoSpacing"/>
              <w:rPr>
                <w:rFonts w:ascii="Helvetica" w:hAnsi="Helvetica" w:cs="Helvetica"/>
                <w:color w:val="222222"/>
                <w:shd w:val="clear" w:color="auto" w:fill="FFFFFF"/>
              </w:rPr>
            </w:pPr>
            <w:r w:rsidRPr="00595AF0">
              <w:rPr>
                <w:rFonts w:ascii="Helvetica" w:hAnsi="Helvetica" w:cs="Helvetica"/>
                <w:color w:val="222222"/>
                <w:shd w:val="clear" w:color="auto" w:fill="FFFFFF"/>
              </w:rPr>
              <w:t>If you have difficulty accessing the full announcement electronically, please contact:</w:t>
            </w:r>
            <w:r w:rsidRPr="00595AF0">
              <w:rPr>
                <w:rFonts w:ascii="Helvetica" w:hAnsi="Helvetica" w:cs="Helvetica"/>
                <w:color w:val="222222"/>
                <w:shd w:val="clear" w:color="auto" w:fill="FFFFFF"/>
              </w:rPr>
              <w:br/>
            </w:r>
            <w:r w:rsidRPr="00595AF0">
              <w:rPr>
                <w:rFonts w:ascii="Helvetica" w:hAnsi="Helvetica" w:cs="Helvetica"/>
                <w:color w:val="222222"/>
                <w:shd w:val="clear" w:color="auto" w:fill="FFFFFF"/>
              </w:rPr>
              <w:br/>
              <w:t>Julius C Cotton ED Grants.gov FIND Systems Admin. Phone 202-245-6288 julius.cotton@ed.gov Program Manager: Jim Means, U.S. Department of Education, 400 Maryland Avenue SW, Potomac Center Plaza, Room 11-076, Washington, DC 20202. Telephone: (202) 245-8222. Email: NHCTEPgrant@ed.gov.</w:t>
            </w:r>
            <w:r w:rsidRPr="00595AF0">
              <w:rPr>
                <w:rFonts w:ascii="Helvetica" w:hAnsi="Helvetica" w:cs="Helvetica"/>
                <w:color w:val="222222"/>
                <w:shd w:val="clear" w:color="auto" w:fill="FFFFFF"/>
              </w:rPr>
              <w:br/>
            </w:r>
            <w:r w:rsidRPr="00595AF0">
              <w:rPr>
                <w:rFonts w:ascii="Helvetica" w:hAnsi="Helvetica" w:cs="Helvetica"/>
                <w:color w:val="222222"/>
                <w:shd w:val="clear" w:color="auto" w:fill="FFFFFF"/>
              </w:rPr>
              <w:br/>
            </w:r>
            <w:hyperlink r:id="rId38" w:history="1">
              <w:r w:rsidRPr="00595AF0">
                <w:rPr>
                  <w:rStyle w:val="Hyperlink"/>
                  <w:rFonts w:ascii="Helvetica" w:hAnsi="Helvetica" w:cs="Helvetica"/>
                  <w:shd w:val="clear" w:color="auto" w:fill="FFFFFF"/>
                </w:rPr>
                <w:t>e-Mail: Program Mailbox</w:t>
              </w:r>
            </w:hyperlink>
          </w:p>
        </w:tc>
      </w:tr>
    </w:tbl>
    <w:p w14:paraId="66AB670E" w14:textId="77777777" w:rsidR="00AB1613" w:rsidRDefault="00AB1613" w:rsidP="00AB1613">
      <w:pPr>
        <w:pStyle w:val="NoSpacing"/>
        <w:rPr>
          <w:rFonts w:ascii="Helvetica" w:hAnsi="Helvetica" w:cs="Helvetica"/>
          <w:color w:val="222222"/>
          <w:sz w:val="24"/>
          <w:szCs w:val="24"/>
          <w:shd w:val="clear" w:color="auto" w:fill="FFFFFF"/>
        </w:rPr>
      </w:pPr>
    </w:p>
    <w:p w14:paraId="589D6844" w14:textId="77777777" w:rsidR="00AB1613" w:rsidRDefault="00AB1613" w:rsidP="00AB1613">
      <w:pPr>
        <w:pStyle w:val="NoSpacing"/>
        <w:pBdr>
          <w:bottom w:val="single" w:sz="6" w:space="1" w:color="auto"/>
        </w:pBdr>
        <w:rPr>
          <w:rStyle w:val="Hyperlink"/>
          <w:rFonts w:ascii="Helvetica" w:hAnsi="Helvetica" w:cs="Helvetica"/>
          <w:color w:val="1155CC"/>
          <w:sz w:val="24"/>
          <w:szCs w:val="24"/>
          <w:shd w:val="clear" w:color="auto" w:fill="FFFFFF"/>
        </w:rPr>
      </w:pPr>
      <w:r w:rsidRPr="00B16649">
        <w:rPr>
          <w:rFonts w:ascii="Helvetica" w:hAnsi="Helvetica" w:cs="Helvetica"/>
          <w:color w:val="222222"/>
          <w:sz w:val="24"/>
          <w:szCs w:val="24"/>
        </w:rPr>
        <w:br/>
      </w:r>
      <w:hyperlink r:id="rId39" w:tgtFrame="_blank" w:history="1">
        <w:r w:rsidRPr="00B16649">
          <w:rPr>
            <w:rStyle w:val="Hyperlink"/>
            <w:rFonts w:ascii="Helvetica" w:hAnsi="Helvetica" w:cs="Helvetica"/>
            <w:color w:val="1155CC"/>
            <w:sz w:val="24"/>
            <w:szCs w:val="24"/>
            <w:shd w:val="clear" w:color="auto" w:fill="FFFFFF"/>
          </w:rPr>
          <w:t>https://www.grants.gov/web/grants/view-opportunity.html?oppId=331023</w:t>
        </w:r>
      </w:hyperlink>
    </w:p>
    <w:p w14:paraId="6C185E63" w14:textId="77777777" w:rsidR="00AB1613" w:rsidRDefault="00AB1613" w:rsidP="00FF3BDE"/>
    <w:p w14:paraId="5FB95C67" w14:textId="410C6059" w:rsidR="00676CBD" w:rsidRPr="00676CBD" w:rsidRDefault="00676CBD" w:rsidP="00FF3BDE">
      <w:pPr>
        <w:rPr>
          <w:rFonts w:ascii="Helvetica" w:hAnsi="Helvetica"/>
        </w:rPr>
      </w:pPr>
      <w:r w:rsidRPr="00676CBD">
        <w:rPr>
          <w:rFonts w:ascii="Helvetica" w:hAnsi="Helvetica"/>
        </w:rPr>
        <w:t>Department of Health and Human Services</w:t>
      </w:r>
    </w:p>
    <w:p w14:paraId="4A132C94" w14:textId="77777777" w:rsidR="00676CBD" w:rsidRDefault="00676CBD" w:rsidP="00676CBD">
      <w:pPr>
        <w:rPr>
          <w:rFonts w:ascii="Helvetica" w:hAnsi="Helvetica" w:cs="Helvetica"/>
          <w:color w:val="222222"/>
          <w:shd w:val="clear" w:color="auto" w:fill="FFFFFF"/>
        </w:rPr>
      </w:pPr>
      <w:bookmarkStart w:id="21" w:name="HIHHSNativeAmericanHealth"/>
      <w:bookmarkEnd w:id="21"/>
      <w:r w:rsidRPr="00136365">
        <w:rPr>
          <w:rFonts w:ascii="Helvetica" w:hAnsi="Helvetica" w:cs="Helvetica"/>
          <w:color w:val="222222"/>
          <w:shd w:val="clear" w:color="auto" w:fill="FFFFFF"/>
        </w:rPr>
        <w:t>Health Resources and Services Administration</w:t>
      </w:r>
      <w:r w:rsidRPr="00136365">
        <w:rPr>
          <w:rFonts w:ascii="Helvetica" w:hAnsi="Helvetica" w:cs="Helvetica"/>
          <w:color w:val="222222"/>
        </w:rPr>
        <w:br/>
      </w:r>
      <w:r w:rsidRPr="00136365">
        <w:rPr>
          <w:rFonts w:ascii="Helvetica" w:hAnsi="Helvetica" w:cs="Helvetica"/>
          <w:color w:val="222222"/>
          <w:shd w:val="clear" w:color="auto" w:fill="FFFFFF"/>
        </w:rPr>
        <w:t>Native Hawaiian Health Care Improvement Act</w:t>
      </w:r>
      <w:r w:rsidRPr="00136365">
        <w:rPr>
          <w:rFonts w:ascii="Helvetica" w:hAnsi="Helvetica" w:cs="Helvetica"/>
          <w:color w:val="222222"/>
        </w:rPr>
        <w:br/>
      </w:r>
      <w:r w:rsidRPr="00136365">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10890"/>
      </w:tblGrid>
      <w:tr w:rsidR="00676CBD" w:rsidRPr="00006700" w14:paraId="431631AF" w14:textId="77777777" w:rsidTr="00676CBD">
        <w:trPr>
          <w:tblCellSpacing w:w="0" w:type="dxa"/>
        </w:trPr>
        <w:tc>
          <w:tcPr>
            <w:tcW w:w="50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612"/>
              <w:gridCol w:w="7078"/>
            </w:tblGrid>
            <w:tr w:rsidR="00676CBD" w:rsidRPr="00006700" w14:paraId="2C1F0BE8" w14:textId="77777777" w:rsidTr="00676CBD">
              <w:trPr>
                <w:tblCellSpacing w:w="0" w:type="dxa"/>
              </w:trPr>
              <w:tc>
                <w:tcPr>
                  <w:tcW w:w="5835" w:type="dxa"/>
                  <w:noWrap/>
                  <w:hideMark/>
                </w:tcPr>
                <w:p w14:paraId="5CA2082D" w14:textId="77777777" w:rsidR="00676CBD" w:rsidRPr="00006700" w:rsidRDefault="00676CBD" w:rsidP="00676CBD">
                  <w:pPr>
                    <w:rPr>
                      <w:rFonts w:ascii="Helvetica" w:hAnsi="Helvetica"/>
                      <w:b/>
                      <w:bCs/>
                      <w:color w:val="000000" w:themeColor="text1"/>
                    </w:rPr>
                  </w:pPr>
                  <w:r w:rsidRPr="00006700">
                    <w:rPr>
                      <w:rFonts w:ascii="Helvetica" w:hAnsi="Helvetica"/>
                      <w:b/>
                      <w:bCs/>
                      <w:color w:val="000000" w:themeColor="text1"/>
                    </w:rPr>
                    <w:t>Document Type:</w:t>
                  </w:r>
                </w:p>
              </w:tc>
              <w:tc>
                <w:tcPr>
                  <w:tcW w:w="2779" w:type="dxa"/>
                  <w:vAlign w:val="center"/>
                  <w:hideMark/>
                </w:tcPr>
                <w:p w14:paraId="4F207B17" w14:textId="77777777" w:rsidR="00676CBD" w:rsidRPr="00006700" w:rsidRDefault="00676CBD" w:rsidP="00676CBD">
                  <w:pPr>
                    <w:rPr>
                      <w:rFonts w:ascii="Helvetica" w:hAnsi="Helvetica"/>
                      <w:color w:val="000000" w:themeColor="text1"/>
                    </w:rPr>
                  </w:pPr>
                  <w:r w:rsidRPr="00006700">
                    <w:rPr>
                      <w:rFonts w:ascii="Helvetica" w:hAnsi="Helvetica"/>
                      <w:color w:val="000000" w:themeColor="text1"/>
                    </w:rPr>
                    <w:t>Grants Notice</w:t>
                  </w:r>
                </w:p>
              </w:tc>
            </w:tr>
            <w:tr w:rsidR="00676CBD" w:rsidRPr="00006700" w14:paraId="28B710CC" w14:textId="77777777" w:rsidTr="00676CBD">
              <w:trPr>
                <w:tblCellSpacing w:w="0" w:type="dxa"/>
              </w:trPr>
              <w:tc>
                <w:tcPr>
                  <w:tcW w:w="5835" w:type="dxa"/>
                  <w:noWrap/>
                  <w:hideMark/>
                </w:tcPr>
                <w:p w14:paraId="3E1881FF" w14:textId="77777777" w:rsidR="00676CBD" w:rsidRPr="00006700" w:rsidRDefault="00676CBD" w:rsidP="00676CBD">
                  <w:pPr>
                    <w:rPr>
                      <w:rFonts w:ascii="Helvetica" w:hAnsi="Helvetica"/>
                      <w:b/>
                      <w:bCs/>
                      <w:color w:val="000000" w:themeColor="text1"/>
                    </w:rPr>
                  </w:pPr>
                  <w:r w:rsidRPr="00006700">
                    <w:rPr>
                      <w:rFonts w:ascii="Helvetica" w:hAnsi="Helvetica"/>
                      <w:b/>
                      <w:bCs/>
                      <w:color w:val="000000" w:themeColor="text1"/>
                    </w:rPr>
                    <w:t>Funding Opportunity Number:</w:t>
                  </w:r>
                </w:p>
              </w:tc>
              <w:tc>
                <w:tcPr>
                  <w:tcW w:w="2779" w:type="dxa"/>
                  <w:vAlign w:val="center"/>
                  <w:hideMark/>
                </w:tcPr>
                <w:p w14:paraId="4D3FEEC0" w14:textId="77777777" w:rsidR="00676CBD" w:rsidRPr="00006700" w:rsidRDefault="00676CBD" w:rsidP="00676CBD">
                  <w:pPr>
                    <w:rPr>
                      <w:rFonts w:ascii="Helvetica" w:hAnsi="Helvetica"/>
                      <w:color w:val="000000" w:themeColor="text1"/>
                    </w:rPr>
                  </w:pPr>
                  <w:r w:rsidRPr="00006700">
                    <w:rPr>
                      <w:rFonts w:ascii="Helvetica" w:hAnsi="Helvetica"/>
                      <w:color w:val="000000" w:themeColor="text1"/>
                    </w:rPr>
                    <w:t>HRSA-21-009</w:t>
                  </w:r>
                </w:p>
              </w:tc>
            </w:tr>
            <w:tr w:rsidR="00676CBD" w:rsidRPr="00006700" w14:paraId="36FF9293" w14:textId="77777777" w:rsidTr="00676CBD">
              <w:trPr>
                <w:tblCellSpacing w:w="0" w:type="dxa"/>
              </w:trPr>
              <w:tc>
                <w:tcPr>
                  <w:tcW w:w="5835" w:type="dxa"/>
                  <w:noWrap/>
                  <w:hideMark/>
                </w:tcPr>
                <w:p w14:paraId="120C1BCF" w14:textId="77777777" w:rsidR="00676CBD" w:rsidRPr="00006700" w:rsidRDefault="00676CBD" w:rsidP="00676CBD">
                  <w:pPr>
                    <w:rPr>
                      <w:rFonts w:ascii="Helvetica" w:hAnsi="Helvetica"/>
                      <w:b/>
                      <w:bCs/>
                      <w:color w:val="000000" w:themeColor="text1"/>
                    </w:rPr>
                  </w:pPr>
                  <w:r w:rsidRPr="00006700">
                    <w:rPr>
                      <w:rFonts w:ascii="Helvetica" w:hAnsi="Helvetica"/>
                      <w:b/>
                      <w:bCs/>
                      <w:color w:val="000000" w:themeColor="text1"/>
                    </w:rPr>
                    <w:t>Funding Opportunity Title:</w:t>
                  </w:r>
                </w:p>
              </w:tc>
              <w:tc>
                <w:tcPr>
                  <w:tcW w:w="2779" w:type="dxa"/>
                  <w:vAlign w:val="center"/>
                  <w:hideMark/>
                </w:tcPr>
                <w:p w14:paraId="7593826D" w14:textId="77777777" w:rsidR="00676CBD" w:rsidRPr="00006700" w:rsidRDefault="00676CBD" w:rsidP="00676CBD">
                  <w:pPr>
                    <w:rPr>
                      <w:rFonts w:ascii="Helvetica" w:hAnsi="Helvetica"/>
                      <w:color w:val="000000" w:themeColor="text1"/>
                    </w:rPr>
                  </w:pPr>
                  <w:r w:rsidRPr="00006700">
                    <w:rPr>
                      <w:rFonts w:ascii="Helvetica" w:hAnsi="Helvetica"/>
                      <w:color w:val="000000" w:themeColor="text1"/>
                    </w:rPr>
                    <w:t>Native Hawaiian Health Care Improvement Act</w:t>
                  </w:r>
                </w:p>
              </w:tc>
            </w:tr>
            <w:tr w:rsidR="00676CBD" w:rsidRPr="00006700" w14:paraId="2D81CA1C" w14:textId="77777777" w:rsidTr="00676CBD">
              <w:trPr>
                <w:tblCellSpacing w:w="0" w:type="dxa"/>
              </w:trPr>
              <w:tc>
                <w:tcPr>
                  <w:tcW w:w="5835" w:type="dxa"/>
                  <w:noWrap/>
                  <w:hideMark/>
                </w:tcPr>
                <w:p w14:paraId="05A6D85D" w14:textId="77777777" w:rsidR="00676CBD" w:rsidRPr="00006700" w:rsidRDefault="00676CBD" w:rsidP="00676CBD">
                  <w:pPr>
                    <w:rPr>
                      <w:rFonts w:ascii="Helvetica" w:hAnsi="Helvetica"/>
                      <w:b/>
                      <w:bCs/>
                      <w:color w:val="000000" w:themeColor="text1"/>
                    </w:rPr>
                  </w:pPr>
                  <w:r w:rsidRPr="00006700">
                    <w:rPr>
                      <w:rFonts w:ascii="Helvetica" w:hAnsi="Helvetica"/>
                      <w:b/>
                      <w:bCs/>
                      <w:color w:val="000000" w:themeColor="text1"/>
                    </w:rPr>
                    <w:t>Opportunity Category:</w:t>
                  </w:r>
                </w:p>
              </w:tc>
              <w:tc>
                <w:tcPr>
                  <w:tcW w:w="2779" w:type="dxa"/>
                  <w:vAlign w:val="center"/>
                  <w:hideMark/>
                </w:tcPr>
                <w:p w14:paraId="6CC71BC8" w14:textId="77777777" w:rsidR="00676CBD" w:rsidRPr="00006700" w:rsidRDefault="00676CBD" w:rsidP="00676CBD">
                  <w:pPr>
                    <w:rPr>
                      <w:rFonts w:ascii="Helvetica" w:hAnsi="Helvetica"/>
                      <w:color w:val="000000" w:themeColor="text1"/>
                    </w:rPr>
                  </w:pPr>
                  <w:r w:rsidRPr="00006700">
                    <w:rPr>
                      <w:rFonts w:ascii="Helvetica" w:hAnsi="Helvetica"/>
                      <w:color w:val="000000" w:themeColor="text1"/>
                    </w:rPr>
                    <w:t>Discretionary</w:t>
                  </w:r>
                </w:p>
              </w:tc>
            </w:tr>
            <w:tr w:rsidR="00676CBD" w:rsidRPr="00006700" w14:paraId="7965D2DE" w14:textId="77777777" w:rsidTr="00676CBD">
              <w:trPr>
                <w:tblCellSpacing w:w="0" w:type="dxa"/>
              </w:trPr>
              <w:tc>
                <w:tcPr>
                  <w:tcW w:w="5835" w:type="dxa"/>
                  <w:noWrap/>
                  <w:hideMark/>
                </w:tcPr>
                <w:p w14:paraId="673350C9" w14:textId="77777777" w:rsidR="00676CBD" w:rsidRPr="00006700" w:rsidRDefault="00676CBD" w:rsidP="00676CBD">
                  <w:pPr>
                    <w:rPr>
                      <w:rFonts w:ascii="Helvetica" w:hAnsi="Helvetica"/>
                      <w:b/>
                      <w:bCs/>
                      <w:color w:val="000000" w:themeColor="text1"/>
                    </w:rPr>
                  </w:pPr>
                  <w:r w:rsidRPr="00006700">
                    <w:rPr>
                      <w:rFonts w:ascii="Helvetica" w:hAnsi="Helvetica"/>
                      <w:b/>
                      <w:bCs/>
                      <w:color w:val="000000" w:themeColor="text1"/>
                    </w:rPr>
                    <w:t>Opportunity Category Explanation:</w:t>
                  </w:r>
                </w:p>
              </w:tc>
              <w:tc>
                <w:tcPr>
                  <w:tcW w:w="2779" w:type="dxa"/>
                  <w:vAlign w:val="center"/>
                  <w:hideMark/>
                </w:tcPr>
                <w:p w14:paraId="36AF2D33" w14:textId="77777777" w:rsidR="00676CBD" w:rsidRPr="00006700" w:rsidRDefault="00676CBD" w:rsidP="00676CBD">
                  <w:pPr>
                    <w:rPr>
                      <w:rFonts w:ascii="Helvetica" w:hAnsi="Helvetica"/>
                      <w:color w:val="000000" w:themeColor="text1"/>
                    </w:rPr>
                  </w:pPr>
                  <w:r w:rsidRPr="00006700">
                    <w:rPr>
                      <w:rFonts w:ascii="Helvetica" w:hAnsi="Helvetica"/>
                      <w:color w:val="000000" w:themeColor="text1"/>
                    </w:rPr>
                    <w:t> </w:t>
                  </w:r>
                </w:p>
              </w:tc>
            </w:tr>
            <w:tr w:rsidR="00676CBD" w:rsidRPr="00006700" w14:paraId="6A08D402" w14:textId="77777777" w:rsidTr="00676CBD">
              <w:trPr>
                <w:tblCellSpacing w:w="0" w:type="dxa"/>
              </w:trPr>
              <w:tc>
                <w:tcPr>
                  <w:tcW w:w="5835" w:type="dxa"/>
                  <w:noWrap/>
                  <w:hideMark/>
                </w:tcPr>
                <w:p w14:paraId="52578A94" w14:textId="77777777" w:rsidR="00676CBD" w:rsidRPr="00006700" w:rsidRDefault="00676CBD" w:rsidP="00676CBD">
                  <w:pPr>
                    <w:rPr>
                      <w:rFonts w:ascii="Helvetica" w:hAnsi="Helvetica"/>
                      <w:b/>
                      <w:bCs/>
                      <w:color w:val="000000" w:themeColor="text1"/>
                    </w:rPr>
                  </w:pPr>
                  <w:r w:rsidRPr="00006700">
                    <w:rPr>
                      <w:rFonts w:ascii="Helvetica" w:hAnsi="Helvetica"/>
                      <w:b/>
                      <w:bCs/>
                      <w:color w:val="000000" w:themeColor="text1"/>
                    </w:rPr>
                    <w:t>Funding Instrument Type:</w:t>
                  </w:r>
                </w:p>
              </w:tc>
              <w:tc>
                <w:tcPr>
                  <w:tcW w:w="2779" w:type="dxa"/>
                  <w:vAlign w:val="center"/>
                  <w:hideMark/>
                </w:tcPr>
                <w:p w14:paraId="036C3A65" w14:textId="77777777" w:rsidR="00676CBD" w:rsidRPr="00006700" w:rsidRDefault="00676CBD" w:rsidP="00676CBD">
                  <w:pPr>
                    <w:rPr>
                      <w:rFonts w:ascii="Helvetica" w:hAnsi="Helvetica"/>
                      <w:color w:val="000000" w:themeColor="text1"/>
                    </w:rPr>
                  </w:pPr>
                  <w:r w:rsidRPr="00006700">
                    <w:rPr>
                      <w:rFonts w:ascii="Helvetica" w:hAnsi="Helvetica"/>
                      <w:color w:val="000000" w:themeColor="text1"/>
                    </w:rPr>
                    <w:t>Grant</w:t>
                  </w:r>
                </w:p>
              </w:tc>
            </w:tr>
            <w:tr w:rsidR="00676CBD" w:rsidRPr="00006700" w14:paraId="45FC15E5" w14:textId="77777777" w:rsidTr="00676CBD">
              <w:trPr>
                <w:tblCellSpacing w:w="0" w:type="dxa"/>
              </w:trPr>
              <w:tc>
                <w:tcPr>
                  <w:tcW w:w="5835" w:type="dxa"/>
                  <w:noWrap/>
                  <w:hideMark/>
                </w:tcPr>
                <w:p w14:paraId="6FBA4E14" w14:textId="77777777" w:rsidR="00676CBD" w:rsidRPr="00006700" w:rsidRDefault="00676CBD" w:rsidP="00676CBD">
                  <w:pPr>
                    <w:rPr>
                      <w:rFonts w:ascii="Helvetica" w:hAnsi="Helvetica"/>
                      <w:b/>
                      <w:bCs/>
                      <w:color w:val="000000" w:themeColor="text1"/>
                    </w:rPr>
                  </w:pPr>
                  <w:r w:rsidRPr="00006700">
                    <w:rPr>
                      <w:rFonts w:ascii="Helvetica" w:hAnsi="Helvetica"/>
                      <w:b/>
                      <w:bCs/>
                      <w:color w:val="000000" w:themeColor="text1"/>
                    </w:rPr>
                    <w:t>Category of Funding Activity:</w:t>
                  </w:r>
                </w:p>
              </w:tc>
              <w:tc>
                <w:tcPr>
                  <w:tcW w:w="2779" w:type="dxa"/>
                  <w:vAlign w:val="center"/>
                  <w:hideMark/>
                </w:tcPr>
                <w:p w14:paraId="5952510C" w14:textId="77777777" w:rsidR="00676CBD" w:rsidRPr="00006700" w:rsidRDefault="00676CBD" w:rsidP="00676CBD">
                  <w:pPr>
                    <w:rPr>
                      <w:rFonts w:ascii="Helvetica" w:hAnsi="Helvetica"/>
                      <w:color w:val="000000" w:themeColor="text1"/>
                    </w:rPr>
                  </w:pPr>
                  <w:r w:rsidRPr="00006700">
                    <w:rPr>
                      <w:rFonts w:ascii="Helvetica" w:hAnsi="Helvetica"/>
                      <w:color w:val="000000" w:themeColor="text1"/>
                    </w:rPr>
                    <w:t>Health</w:t>
                  </w:r>
                </w:p>
              </w:tc>
            </w:tr>
            <w:tr w:rsidR="00676CBD" w:rsidRPr="00006700" w14:paraId="50DDBAF8" w14:textId="77777777" w:rsidTr="00676CBD">
              <w:trPr>
                <w:tblCellSpacing w:w="0" w:type="dxa"/>
              </w:trPr>
              <w:tc>
                <w:tcPr>
                  <w:tcW w:w="5835" w:type="dxa"/>
                  <w:noWrap/>
                  <w:hideMark/>
                </w:tcPr>
                <w:p w14:paraId="72E0D88A" w14:textId="77777777" w:rsidR="00676CBD" w:rsidRPr="00006700" w:rsidRDefault="00676CBD" w:rsidP="00676CBD">
                  <w:pPr>
                    <w:rPr>
                      <w:rFonts w:ascii="Helvetica" w:hAnsi="Helvetica"/>
                      <w:b/>
                      <w:bCs/>
                      <w:color w:val="000000" w:themeColor="text1"/>
                    </w:rPr>
                  </w:pPr>
                  <w:r w:rsidRPr="00006700">
                    <w:rPr>
                      <w:rFonts w:ascii="Helvetica" w:hAnsi="Helvetica"/>
                      <w:b/>
                      <w:bCs/>
                      <w:color w:val="000000" w:themeColor="text1"/>
                    </w:rPr>
                    <w:t>Category Explanation:</w:t>
                  </w:r>
                </w:p>
              </w:tc>
              <w:tc>
                <w:tcPr>
                  <w:tcW w:w="2779" w:type="dxa"/>
                  <w:vAlign w:val="center"/>
                  <w:hideMark/>
                </w:tcPr>
                <w:p w14:paraId="36E02AFB" w14:textId="77777777" w:rsidR="00676CBD" w:rsidRPr="00006700" w:rsidRDefault="00676CBD" w:rsidP="00676CBD">
                  <w:pPr>
                    <w:rPr>
                      <w:rFonts w:ascii="Helvetica" w:hAnsi="Helvetica"/>
                      <w:color w:val="000000" w:themeColor="text1"/>
                    </w:rPr>
                  </w:pPr>
                  <w:r w:rsidRPr="00006700">
                    <w:rPr>
                      <w:rFonts w:ascii="Helvetica" w:hAnsi="Helvetica"/>
                      <w:color w:val="000000" w:themeColor="text1"/>
                    </w:rPr>
                    <w:t>https://grants.hrsa.gov/2010/Web2External/Interface/FundingCycle/ExternalView.aspx?fCycleID=5724fcc4-f6f6-41c8-b7aa-e3cb45b96e88</w:t>
                  </w:r>
                </w:p>
              </w:tc>
            </w:tr>
            <w:tr w:rsidR="00676CBD" w:rsidRPr="00006700" w14:paraId="40C0ADFD" w14:textId="77777777" w:rsidTr="00676CBD">
              <w:trPr>
                <w:tblCellSpacing w:w="0" w:type="dxa"/>
              </w:trPr>
              <w:tc>
                <w:tcPr>
                  <w:tcW w:w="5835" w:type="dxa"/>
                  <w:noWrap/>
                  <w:hideMark/>
                </w:tcPr>
                <w:p w14:paraId="655AA97D" w14:textId="77777777" w:rsidR="00676CBD" w:rsidRPr="00006700" w:rsidRDefault="00676CBD" w:rsidP="00676CBD">
                  <w:pPr>
                    <w:rPr>
                      <w:rFonts w:ascii="Helvetica" w:hAnsi="Helvetica"/>
                      <w:b/>
                      <w:bCs/>
                      <w:color w:val="000000" w:themeColor="text1"/>
                    </w:rPr>
                  </w:pPr>
                  <w:r w:rsidRPr="00006700">
                    <w:rPr>
                      <w:rFonts w:ascii="Helvetica" w:hAnsi="Helvetica"/>
                      <w:b/>
                      <w:bCs/>
                      <w:color w:val="000000" w:themeColor="text1"/>
                    </w:rPr>
                    <w:t>Expected Number of Awards:</w:t>
                  </w:r>
                </w:p>
              </w:tc>
              <w:tc>
                <w:tcPr>
                  <w:tcW w:w="2779" w:type="dxa"/>
                  <w:vAlign w:val="center"/>
                  <w:hideMark/>
                </w:tcPr>
                <w:p w14:paraId="622501BE" w14:textId="77777777" w:rsidR="00676CBD" w:rsidRPr="00006700" w:rsidRDefault="00676CBD" w:rsidP="00676CBD">
                  <w:pPr>
                    <w:rPr>
                      <w:rFonts w:ascii="Helvetica" w:hAnsi="Helvetica"/>
                      <w:color w:val="000000" w:themeColor="text1"/>
                    </w:rPr>
                  </w:pPr>
                  <w:r w:rsidRPr="00006700">
                    <w:rPr>
                      <w:rFonts w:ascii="Helvetica" w:hAnsi="Helvetica"/>
                      <w:color w:val="000000" w:themeColor="text1"/>
                    </w:rPr>
                    <w:t>6</w:t>
                  </w:r>
                </w:p>
              </w:tc>
            </w:tr>
            <w:tr w:rsidR="00676CBD" w:rsidRPr="00006700" w14:paraId="20087DDA" w14:textId="77777777" w:rsidTr="00676CBD">
              <w:trPr>
                <w:tblCellSpacing w:w="0" w:type="dxa"/>
              </w:trPr>
              <w:tc>
                <w:tcPr>
                  <w:tcW w:w="5835" w:type="dxa"/>
                  <w:noWrap/>
                  <w:hideMark/>
                </w:tcPr>
                <w:p w14:paraId="3ADFA631" w14:textId="77777777" w:rsidR="00676CBD" w:rsidRPr="00006700" w:rsidRDefault="00676CBD" w:rsidP="00676CBD">
                  <w:pPr>
                    <w:rPr>
                      <w:rFonts w:ascii="Helvetica" w:hAnsi="Helvetica"/>
                      <w:b/>
                      <w:bCs/>
                      <w:color w:val="000000" w:themeColor="text1"/>
                    </w:rPr>
                  </w:pPr>
                  <w:r w:rsidRPr="00006700">
                    <w:rPr>
                      <w:rFonts w:ascii="Helvetica" w:hAnsi="Helvetica"/>
                      <w:b/>
                      <w:bCs/>
                      <w:color w:val="000000" w:themeColor="text1"/>
                    </w:rPr>
                    <w:t>CFDA Number(s):</w:t>
                  </w:r>
                </w:p>
              </w:tc>
              <w:tc>
                <w:tcPr>
                  <w:tcW w:w="2779" w:type="dxa"/>
                  <w:vAlign w:val="center"/>
                  <w:hideMark/>
                </w:tcPr>
                <w:p w14:paraId="30F77321" w14:textId="77777777" w:rsidR="00676CBD" w:rsidRPr="00006700" w:rsidRDefault="00676CBD" w:rsidP="00676CBD">
                  <w:pPr>
                    <w:rPr>
                      <w:rFonts w:ascii="Helvetica" w:hAnsi="Helvetica"/>
                      <w:color w:val="000000" w:themeColor="text1"/>
                    </w:rPr>
                  </w:pPr>
                  <w:r w:rsidRPr="00006700">
                    <w:rPr>
                      <w:rFonts w:ascii="Helvetica" w:hAnsi="Helvetica"/>
                      <w:color w:val="000000" w:themeColor="text1"/>
                    </w:rPr>
                    <w:t>93.932 -- Native Hawaiian Health Care Systems</w:t>
                  </w:r>
                </w:p>
              </w:tc>
            </w:tr>
            <w:tr w:rsidR="00676CBD" w:rsidRPr="00006700" w14:paraId="025200F9" w14:textId="77777777" w:rsidTr="00676CBD">
              <w:trPr>
                <w:tblCellSpacing w:w="0" w:type="dxa"/>
              </w:trPr>
              <w:tc>
                <w:tcPr>
                  <w:tcW w:w="5835" w:type="dxa"/>
                  <w:noWrap/>
                  <w:hideMark/>
                </w:tcPr>
                <w:p w14:paraId="00D0C4E7" w14:textId="77777777" w:rsidR="00676CBD" w:rsidRPr="00006700" w:rsidRDefault="00676CBD" w:rsidP="00676CBD">
                  <w:pPr>
                    <w:rPr>
                      <w:rFonts w:ascii="Helvetica" w:hAnsi="Helvetica"/>
                      <w:b/>
                      <w:bCs/>
                      <w:color w:val="000000" w:themeColor="text1"/>
                    </w:rPr>
                  </w:pPr>
                  <w:r w:rsidRPr="00006700">
                    <w:rPr>
                      <w:rFonts w:ascii="Helvetica" w:hAnsi="Helvetica"/>
                      <w:b/>
                      <w:bCs/>
                      <w:color w:val="000000" w:themeColor="text1"/>
                    </w:rPr>
                    <w:t>Cost Sharing or Matching Requirement:</w:t>
                  </w:r>
                </w:p>
              </w:tc>
              <w:tc>
                <w:tcPr>
                  <w:tcW w:w="2779" w:type="dxa"/>
                  <w:vAlign w:val="center"/>
                  <w:hideMark/>
                </w:tcPr>
                <w:p w14:paraId="641E87F0" w14:textId="77777777" w:rsidR="00676CBD" w:rsidRPr="00006700" w:rsidRDefault="00676CBD" w:rsidP="00676CBD">
                  <w:pPr>
                    <w:rPr>
                      <w:rFonts w:ascii="Helvetica" w:hAnsi="Helvetica"/>
                      <w:color w:val="000000" w:themeColor="text1"/>
                    </w:rPr>
                  </w:pPr>
                  <w:r w:rsidRPr="00006700">
                    <w:rPr>
                      <w:rFonts w:ascii="Helvetica" w:hAnsi="Helvetica"/>
                      <w:color w:val="000000" w:themeColor="text1"/>
                    </w:rPr>
                    <w:t>Yes</w:t>
                  </w:r>
                </w:p>
              </w:tc>
            </w:tr>
          </w:tbl>
          <w:p w14:paraId="1EFBF5EC" w14:textId="77777777" w:rsidR="00676CBD" w:rsidRPr="00006700" w:rsidRDefault="00676CBD" w:rsidP="00676CBD">
            <w:pPr>
              <w:rPr>
                <w:rFonts w:ascii="Helvetica" w:hAnsi="Helvetica"/>
                <w:color w:val="000000" w:themeColor="text1"/>
              </w:rPr>
            </w:pPr>
          </w:p>
        </w:tc>
      </w:tr>
      <w:tr w:rsidR="00676CBD" w:rsidRPr="00006700" w14:paraId="393BE440" w14:textId="77777777" w:rsidTr="00676CBD">
        <w:trPr>
          <w:tblCellSpacing w:w="0" w:type="dxa"/>
        </w:trPr>
        <w:tc>
          <w:tcPr>
            <w:tcW w:w="50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21"/>
              <w:gridCol w:w="3770"/>
            </w:tblGrid>
            <w:tr w:rsidR="00676CBD" w:rsidRPr="00006700" w14:paraId="15FC5841" w14:textId="77777777" w:rsidTr="00676CBD">
              <w:trPr>
                <w:tblCellSpacing w:w="0" w:type="dxa"/>
              </w:trPr>
              <w:tc>
                <w:tcPr>
                  <w:tcW w:w="795" w:type="dxa"/>
                  <w:noWrap/>
                  <w:hideMark/>
                </w:tcPr>
                <w:p w14:paraId="457CD3FA" w14:textId="77777777" w:rsidR="00676CBD" w:rsidRPr="00006700" w:rsidRDefault="00676CBD" w:rsidP="00676CBD">
                  <w:pPr>
                    <w:rPr>
                      <w:rFonts w:ascii="Helvetica" w:hAnsi="Helvetica"/>
                      <w:b/>
                      <w:bCs/>
                      <w:color w:val="000000" w:themeColor="text1"/>
                    </w:rPr>
                  </w:pPr>
                  <w:r w:rsidRPr="00006700">
                    <w:rPr>
                      <w:rFonts w:ascii="Helvetica" w:hAnsi="Helvetica"/>
                      <w:b/>
                      <w:bCs/>
                      <w:color w:val="000000" w:themeColor="text1"/>
                    </w:rPr>
                    <w:t>Version:</w:t>
                  </w:r>
                </w:p>
              </w:tc>
              <w:tc>
                <w:tcPr>
                  <w:tcW w:w="3770" w:type="dxa"/>
                  <w:vAlign w:val="center"/>
                  <w:hideMark/>
                </w:tcPr>
                <w:p w14:paraId="60DCE9A5" w14:textId="77777777" w:rsidR="00676CBD" w:rsidRPr="00006700" w:rsidRDefault="00676CBD" w:rsidP="00676CBD">
                  <w:pPr>
                    <w:rPr>
                      <w:rFonts w:ascii="Helvetica" w:hAnsi="Helvetica"/>
                      <w:color w:val="000000" w:themeColor="text1"/>
                    </w:rPr>
                  </w:pPr>
                  <w:r w:rsidRPr="00006700">
                    <w:rPr>
                      <w:rFonts w:ascii="Helvetica" w:hAnsi="Helvetica"/>
                      <w:color w:val="000000" w:themeColor="text1"/>
                    </w:rPr>
                    <w:t>Synopsis 1</w:t>
                  </w:r>
                </w:p>
              </w:tc>
            </w:tr>
            <w:tr w:rsidR="00676CBD" w:rsidRPr="00006700" w14:paraId="66822CAB" w14:textId="77777777" w:rsidTr="00676CBD">
              <w:trPr>
                <w:tblCellSpacing w:w="0" w:type="dxa"/>
              </w:trPr>
              <w:tc>
                <w:tcPr>
                  <w:tcW w:w="795" w:type="dxa"/>
                  <w:noWrap/>
                  <w:hideMark/>
                </w:tcPr>
                <w:p w14:paraId="0CD26C04" w14:textId="77777777" w:rsidR="00676CBD" w:rsidRPr="00006700" w:rsidRDefault="00676CBD" w:rsidP="00676CBD">
                  <w:pPr>
                    <w:rPr>
                      <w:rFonts w:ascii="Helvetica" w:hAnsi="Helvetica"/>
                      <w:b/>
                      <w:bCs/>
                      <w:color w:val="000000" w:themeColor="text1"/>
                    </w:rPr>
                  </w:pPr>
                  <w:r w:rsidRPr="00006700">
                    <w:rPr>
                      <w:rFonts w:ascii="Helvetica" w:hAnsi="Helvetica"/>
                      <w:b/>
                      <w:bCs/>
                      <w:color w:val="000000" w:themeColor="text1"/>
                    </w:rPr>
                    <w:t>Posted Date:</w:t>
                  </w:r>
                </w:p>
              </w:tc>
              <w:tc>
                <w:tcPr>
                  <w:tcW w:w="3770" w:type="dxa"/>
                  <w:vAlign w:val="center"/>
                  <w:hideMark/>
                </w:tcPr>
                <w:p w14:paraId="7F8683FB" w14:textId="77777777" w:rsidR="00676CBD" w:rsidRPr="00006700" w:rsidRDefault="00676CBD" w:rsidP="00676CBD">
                  <w:pPr>
                    <w:rPr>
                      <w:rFonts w:ascii="Helvetica" w:hAnsi="Helvetica"/>
                      <w:color w:val="000000" w:themeColor="text1"/>
                    </w:rPr>
                  </w:pPr>
                  <w:r w:rsidRPr="00006700">
                    <w:rPr>
                      <w:rFonts w:ascii="Helvetica" w:hAnsi="Helvetica"/>
                      <w:color w:val="000000" w:themeColor="text1"/>
                    </w:rPr>
                    <w:t>Dec 14, 2020</w:t>
                  </w:r>
                </w:p>
              </w:tc>
            </w:tr>
            <w:tr w:rsidR="00676CBD" w:rsidRPr="00006700" w14:paraId="0D8A54A7" w14:textId="77777777" w:rsidTr="00676CBD">
              <w:trPr>
                <w:tblCellSpacing w:w="0" w:type="dxa"/>
              </w:trPr>
              <w:tc>
                <w:tcPr>
                  <w:tcW w:w="795" w:type="dxa"/>
                  <w:noWrap/>
                  <w:hideMark/>
                </w:tcPr>
                <w:p w14:paraId="2AF878F5" w14:textId="77777777" w:rsidR="00676CBD" w:rsidRPr="00006700" w:rsidRDefault="00676CBD" w:rsidP="00676CBD">
                  <w:pPr>
                    <w:rPr>
                      <w:rFonts w:ascii="Helvetica" w:hAnsi="Helvetica"/>
                      <w:b/>
                      <w:bCs/>
                      <w:color w:val="000000" w:themeColor="text1"/>
                    </w:rPr>
                  </w:pPr>
                  <w:r w:rsidRPr="00006700">
                    <w:rPr>
                      <w:rFonts w:ascii="Helvetica" w:hAnsi="Helvetica"/>
                      <w:b/>
                      <w:bCs/>
                      <w:color w:val="000000" w:themeColor="text1"/>
                    </w:rPr>
                    <w:lastRenderedPageBreak/>
                    <w:t>Last Updated Date:</w:t>
                  </w:r>
                </w:p>
              </w:tc>
              <w:tc>
                <w:tcPr>
                  <w:tcW w:w="3770" w:type="dxa"/>
                  <w:vAlign w:val="center"/>
                  <w:hideMark/>
                </w:tcPr>
                <w:p w14:paraId="19452ADE" w14:textId="77777777" w:rsidR="00676CBD" w:rsidRPr="00006700" w:rsidRDefault="00676CBD" w:rsidP="00676CBD">
                  <w:pPr>
                    <w:rPr>
                      <w:rFonts w:ascii="Helvetica" w:hAnsi="Helvetica"/>
                      <w:color w:val="000000" w:themeColor="text1"/>
                    </w:rPr>
                  </w:pPr>
                  <w:r w:rsidRPr="00006700">
                    <w:rPr>
                      <w:rFonts w:ascii="Helvetica" w:hAnsi="Helvetica"/>
                      <w:color w:val="000000" w:themeColor="text1"/>
                    </w:rPr>
                    <w:t>Dec 14, 2020</w:t>
                  </w:r>
                </w:p>
              </w:tc>
            </w:tr>
            <w:tr w:rsidR="00676CBD" w:rsidRPr="00006700" w14:paraId="0F304602" w14:textId="77777777" w:rsidTr="00676CBD">
              <w:trPr>
                <w:tblCellSpacing w:w="0" w:type="dxa"/>
              </w:trPr>
              <w:tc>
                <w:tcPr>
                  <w:tcW w:w="795" w:type="dxa"/>
                  <w:noWrap/>
                  <w:hideMark/>
                </w:tcPr>
                <w:p w14:paraId="0EDE4185" w14:textId="77777777" w:rsidR="00676CBD" w:rsidRPr="00006700" w:rsidRDefault="00676CBD" w:rsidP="00676CBD">
                  <w:pPr>
                    <w:rPr>
                      <w:rFonts w:ascii="Helvetica" w:hAnsi="Helvetica"/>
                      <w:b/>
                      <w:bCs/>
                      <w:color w:val="000000" w:themeColor="text1"/>
                    </w:rPr>
                  </w:pPr>
                  <w:r w:rsidRPr="00006700">
                    <w:rPr>
                      <w:rFonts w:ascii="Helvetica" w:hAnsi="Helvetica"/>
                      <w:b/>
                      <w:bCs/>
                      <w:color w:val="000000" w:themeColor="text1"/>
                    </w:rPr>
                    <w:t>Original Closing Date for Applications:</w:t>
                  </w:r>
                </w:p>
              </w:tc>
              <w:tc>
                <w:tcPr>
                  <w:tcW w:w="3770" w:type="dxa"/>
                  <w:vAlign w:val="center"/>
                  <w:hideMark/>
                </w:tcPr>
                <w:p w14:paraId="7F843D4A" w14:textId="77777777" w:rsidR="00676CBD" w:rsidRPr="00006700" w:rsidRDefault="00676CBD" w:rsidP="00676CBD">
                  <w:pPr>
                    <w:rPr>
                      <w:rFonts w:ascii="Helvetica" w:hAnsi="Helvetica"/>
                      <w:color w:val="000000" w:themeColor="text1"/>
                    </w:rPr>
                  </w:pPr>
                  <w:r w:rsidRPr="00006700">
                    <w:rPr>
                      <w:rFonts w:ascii="Helvetica" w:hAnsi="Helvetica"/>
                      <w:color w:val="000000" w:themeColor="text1"/>
                    </w:rPr>
                    <w:t>Mar 15, 2021  </w:t>
                  </w:r>
                </w:p>
              </w:tc>
            </w:tr>
            <w:tr w:rsidR="00676CBD" w:rsidRPr="00006700" w14:paraId="0F6B3FD5" w14:textId="77777777" w:rsidTr="00676CBD">
              <w:trPr>
                <w:tblCellSpacing w:w="0" w:type="dxa"/>
              </w:trPr>
              <w:tc>
                <w:tcPr>
                  <w:tcW w:w="795" w:type="dxa"/>
                  <w:noWrap/>
                  <w:hideMark/>
                </w:tcPr>
                <w:p w14:paraId="49FA7399" w14:textId="77777777" w:rsidR="00676CBD" w:rsidRPr="00006700" w:rsidRDefault="00676CBD" w:rsidP="00676CBD">
                  <w:pPr>
                    <w:rPr>
                      <w:rFonts w:ascii="Helvetica" w:hAnsi="Helvetica"/>
                      <w:b/>
                      <w:bCs/>
                      <w:color w:val="000000" w:themeColor="text1"/>
                    </w:rPr>
                  </w:pPr>
                  <w:r w:rsidRPr="00006700">
                    <w:rPr>
                      <w:rFonts w:ascii="Helvetica" w:hAnsi="Helvetica"/>
                      <w:b/>
                      <w:bCs/>
                      <w:color w:val="000000" w:themeColor="text1"/>
                    </w:rPr>
                    <w:t>Current Closing Date for Applications:</w:t>
                  </w:r>
                </w:p>
              </w:tc>
              <w:tc>
                <w:tcPr>
                  <w:tcW w:w="3770" w:type="dxa"/>
                  <w:vAlign w:val="center"/>
                  <w:hideMark/>
                </w:tcPr>
                <w:p w14:paraId="28318941" w14:textId="77777777" w:rsidR="00676CBD" w:rsidRPr="00006700" w:rsidRDefault="00676CBD" w:rsidP="00676CBD">
                  <w:pPr>
                    <w:rPr>
                      <w:rFonts w:ascii="Helvetica" w:hAnsi="Helvetica"/>
                      <w:color w:val="000000" w:themeColor="text1"/>
                    </w:rPr>
                  </w:pPr>
                  <w:r w:rsidRPr="00006700">
                    <w:rPr>
                      <w:rFonts w:ascii="Helvetica" w:hAnsi="Helvetica"/>
                      <w:color w:val="000000" w:themeColor="text1"/>
                    </w:rPr>
                    <w:t>Mar 15, 2021  </w:t>
                  </w:r>
                </w:p>
              </w:tc>
            </w:tr>
            <w:tr w:rsidR="00676CBD" w:rsidRPr="00006700" w14:paraId="3B3CFC69" w14:textId="77777777" w:rsidTr="00676CBD">
              <w:trPr>
                <w:tblCellSpacing w:w="0" w:type="dxa"/>
              </w:trPr>
              <w:tc>
                <w:tcPr>
                  <w:tcW w:w="795" w:type="dxa"/>
                  <w:noWrap/>
                  <w:hideMark/>
                </w:tcPr>
                <w:p w14:paraId="207C9138" w14:textId="77777777" w:rsidR="00676CBD" w:rsidRPr="00006700" w:rsidRDefault="00676CBD" w:rsidP="00676CBD">
                  <w:pPr>
                    <w:rPr>
                      <w:rFonts w:ascii="Helvetica" w:hAnsi="Helvetica"/>
                      <w:b/>
                      <w:bCs/>
                      <w:color w:val="000000" w:themeColor="text1"/>
                    </w:rPr>
                  </w:pPr>
                  <w:r w:rsidRPr="00006700">
                    <w:rPr>
                      <w:rFonts w:ascii="Helvetica" w:hAnsi="Helvetica"/>
                      <w:b/>
                      <w:bCs/>
                      <w:color w:val="000000" w:themeColor="text1"/>
                    </w:rPr>
                    <w:t>Archive Date:</w:t>
                  </w:r>
                </w:p>
              </w:tc>
              <w:tc>
                <w:tcPr>
                  <w:tcW w:w="3770" w:type="dxa"/>
                  <w:vAlign w:val="center"/>
                  <w:hideMark/>
                </w:tcPr>
                <w:p w14:paraId="65DBC5B7" w14:textId="77777777" w:rsidR="00676CBD" w:rsidRPr="00006700" w:rsidRDefault="00676CBD" w:rsidP="00676CBD">
                  <w:pPr>
                    <w:rPr>
                      <w:rFonts w:ascii="Helvetica" w:hAnsi="Helvetica"/>
                      <w:color w:val="000000" w:themeColor="text1"/>
                    </w:rPr>
                  </w:pPr>
                  <w:r w:rsidRPr="00006700">
                    <w:rPr>
                      <w:rFonts w:ascii="Helvetica" w:hAnsi="Helvetica"/>
                      <w:color w:val="000000" w:themeColor="text1"/>
                    </w:rPr>
                    <w:t>May 14, 2021</w:t>
                  </w:r>
                </w:p>
              </w:tc>
            </w:tr>
            <w:tr w:rsidR="00676CBD" w:rsidRPr="00006700" w14:paraId="37BA9492" w14:textId="77777777" w:rsidTr="00676CBD">
              <w:trPr>
                <w:tblCellSpacing w:w="0" w:type="dxa"/>
              </w:trPr>
              <w:tc>
                <w:tcPr>
                  <w:tcW w:w="795" w:type="dxa"/>
                  <w:noWrap/>
                  <w:hideMark/>
                </w:tcPr>
                <w:p w14:paraId="2DAC1672" w14:textId="77777777" w:rsidR="00676CBD" w:rsidRPr="00006700" w:rsidRDefault="00676CBD" w:rsidP="00676CBD">
                  <w:pPr>
                    <w:rPr>
                      <w:rFonts w:ascii="Helvetica" w:hAnsi="Helvetica"/>
                      <w:b/>
                      <w:bCs/>
                      <w:color w:val="000000" w:themeColor="text1"/>
                    </w:rPr>
                  </w:pPr>
                  <w:r w:rsidRPr="00006700">
                    <w:rPr>
                      <w:rFonts w:ascii="Helvetica" w:hAnsi="Helvetica"/>
                      <w:b/>
                      <w:bCs/>
                      <w:color w:val="000000" w:themeColor="text1"/>
                    </w:rPr>
                    <w:t>Estimated Total Program Funding:</w:t>
                  </w:r>
                </w:p>
              </w:tc>
              <w:tc>
                <w:tcPr>
                  <w:tcW w:w="3770" w:type="dxa"/>
                  <w:vAlign w:val="center"/>
                  <w:hideMark/>
                </w:tcPr>
                <w:p w14:paraId="3DE5E623" w14:textId="77777777" w:rsidR="00676CBD" w:rsidRPr="00006700" w:rsidRDefault="00676CBD" w:rsidP="00676CBD">
                  <w:pPr>
                    <w:rPr>
                      <w:rFonts w:ascii="Helvetica" w:hAnsi="Helvetica"/>
                      <w:color w:val="000000" w:themeColor="text1"/>
                    </w:rPr>
                  </w:pPr>
                  <w:r w:rsidRPr="00006700">
                    <w:rPr>
                      <w:rFonts w:ascii="Helvetica" w:hAnsi="Helvetica"/>
                      <w:color w:val="000000" w:themeColor="text1"/>
                    </w:rPr>
                    <w:t>$16,999,696</w:t>
                  </w:r>
                </w:p>
              </w:tc>
            </w:tr>
            <w:tr w:rsidR="00676CBD" w:rsidRPr="00006700" w14:paraId="16703BB6" w14:textId="77777777" w:rsidTr="00676CBD">
              <w:trPr>
                <w:tblCellSpacing w:w="0" w:type="dxa"/>
              </w:trPr>
              <w:tc>
                <w:tcPr>
                  <w:tcW w:w="795" w:type="dxa"/>
                  <w:noWrap/>
                  <w:hideMark/>
                </w:tcPr>
                <w:p w14:paraId="0BE2864D" w14:textId="77777777" w:rsidR="00676CBD" w:rsidRPr="00006700" w:rsidRDefault="00676CBD" w:rsidP="00676CBD">
                  <w:pPr>
                    <w:rPr>
                      <w:rFonts w:ascii="Helvetica" w:hAnsi="Helvetica"/>
                      <w:b/>
                      <w:bCs/>
                      <w:color w:val="000000" w:themeColor="text1"/>
                    </w:rPr>
                  </w:pPr>
                  <w:r w:rsidRPr="00006700">
                    <w:rPr>
                      <w:rFonts w:ascii="Helvetica" w:hAnsi="Helvetica"/>
                      <w:b/>
                      <w:bCs/>
                      <w:color w:val="000000" w:themeColor="text1"/>
                    </w:rPr>
                    <w:t>Award Ceiling:</w:t>
                  </w:r>
                </w:p>
              </w:tc>
              <w:tc>
                <w:tcPr>
                  <w:tcW w:w="3770" w:type="dxa"/>
                  <w:vAlign w:val="center"/>
                  <w:hideMark/>
                </w:tcPr>
                <w:p w14:paraId="0C46E29C" w14:textId="77777777" w:rsidR="00676CBD" w:rsidRPr="00006700" w:rsidRDefault="00676CBD" w:rsidP="00676CBD">
                  <w:pPr>
                    <w:rPr>
                      <w:rFonts w:ascii="Helvetica" w:hAnsi="Helvetica"/>
                      <w:color w:val="000000" w:themeColor="text1"/>
                    </w:rPr>
                  </w:pPr>
                  <w:r w:rsidRPr="00006700">
                    <w:rPr>
                      <w:rFonts w:ascii="Helvetica" w:hAnsi="Helvetica"/>
                      <w:color w:val="000000" w:themeColor="text1"/>
                    </w:rPr>
                    <w:t>$0</w:t>
                  </w:r>
                </w:p>
              </w:tc>
            </w:tr>
            <w:tr w:rsidR="00676CBD" w:rsidRPr="00006700" w14:paraId="10B2870C" w14:textId="77777777" w:rsidTr="00676CBD">
              <w:trPr>
                <w:tblCellSpacing w:w="0" w:type="dxa"/>
              </w:trPr>
              <w:tc>
                <w:tcPr>
                  <w:tcW w:w="795" w:type="dxa"/>
                  <w:noWrap/>
                  <w:hideMark/>
                </w:tcPr>
                <w:p w14:paraId="6AAF8211" w14:textId="77777777" w:rsidR="00676CBD" w:rsidRPr="00006700" w:rsidRDefault="00676CBD" w:rsidP="00676CBD">
                  <w:pPr>
                    <w:rPr>
                      <w:rFonts w:ascii="Helvetica" w:hAnsi="Helvetica"/>
                      <w:b/>
                      <w:bCs/>
                      <w:color w:val="000000" w:themeColor="text1"/>
                    </w:rPr>
                  </w:pPr>
                  <w:r w:rsidRPr="00006700">
                    <w:rPr>
                      <w:rFonts w:ascii="Helvetica" w:hAnsi="Helvetica"/>
                      <w:b/>
                      <w:bCs/>
                      <w:color w:val="000000" w:themeColor="text1"/>
                    </w:rPr>
                    <w:t>Award Floor:</w:t>
                  </w:r>
                </w:p>
              </w:tc>
              <w:tc>
                <w:tcPr>
                  <w:tcW w:w="3770" w:type="dxa"/>
                  <w:vAlign w:val="center"/>
                  <w:hideMark/>
                </w:tcPr>
                <w:p w14:paraId="6A1DB4EB" w14:textId="77777777" w:rsidR="00676CBD" w:rsidRPr="00006700" w:rsidRDefault="00676CBD" w:rsidP="00676CBD">
                  <w:pPr>
                    <w:rPr>
                      <w:rFonts w:ascii="Helvetica" w:hAnsi="Helvetica"/>
                      <w:color w:val="000000" w:themeColor="text1"/>
                    </w:rPr>
                  </w:pPr>
                  <w:r w:rsidRPr="00006700">
                    <w:rPr>
                      <w:rFonts w:ascii="Helvetica" w:hAnsi="Helvetica"/>
                      <w:color w:val="000000" w:themeColor="text1"/>
                    </w:rPr>
                    <w:t>$0</w:t>
                  </w:r>
                </w:p>
              </w:tc>
            </w:tr>
          </w:tbl>
          <w:p w14:paraId="2BF38B83" w14:textId="77777777" w:rsidR="00676CBD" w:rsidRPr="00006700" w:rsidRDefault="00676CBD" w:rsidP="00676CBD">
            <w:pPr>
              <w:rPr>
                <w:rFonts w:ascii="Helvetica" w:hAnsi="Helvetica"/>
                <w:color w:val="000000" w:themeColor="text1"/>
              </w:rPr>
            </w:pPr>
          </w:p>
        </w:tc>
      </w:tr>
    </w:tbl>
    <w:p w14:paraId="49B045EA" w14:textId="77777777" w:rsidR="00676CBD" w:rsidRPr="00006700" w:rsidRDefault="00676CBD" w:rsidP="00676CBD">
      <w:pPr>
        <w:rPr>
          <w:rFonts w:ascii="Helvetica" w:hAnsi="Helvetica"/>
          <w:color w:val="000000" w:themeColor="text1"/>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4"/>
        <w:gridCol w:w="6556"/>
      </w:tblGrid>
      <w:tr w:rsidR="00676CBD" w:rsidRPr="00006700" w14:paraId="26D4FF48" w14:textId="77777777" w:rsidTr="00676CBD">
        <w:trPr>
          <w:tblCellSpacing w:w="0" w:type="dxa"/>
        </w:trPr>
        <w:tc>
          <w:tcPr>
            <w:tcW w:w="0" w:type="auto"/>
            <w:noWrap/>
            <w:hideMark/>
          </w:tcPr>
          <w:p w14:paraId="0A76F39C" w14:textId="77777777" w:rsidR="00676CBD" w:rsidRPr="00006700" w:rsidRDefault="00676CBD" w:rsidP="00676CBD">
            <w:pPr>
              <w:rPr>
                <w:rFonts w:ascii="Helvetica" w:hAnsi="Helvetica"/>
                <w:b/>
                <w:bCs/>
                <w:color w:val="000000" w:themeColor="text1"/>
              </w:rPr>
            </w:pPr>
            <w:r w:rsidRPr="00006700">
              <w:rPr>
                <w:rFonts w:ascii="Helvetica" w:hAnsi="Helvetica"/>
                <w:b/>
                <w:bCs/>
                <w:color w:val="000000" w:themeColor="text1"/>
              </w:rPr>
              <w:t>Eligible Applicants:</w:t>
            </w:r>
          </w:p>
        </w:tc>
        <w:tc>
          <w:tcPr>
            <w:tcW w:w="5000" w:type="pct"/>
            <w:vAlign w:val="center"/>
            <w:hideMark/>
          </w:tcPr>
          <w:p w14:paraId="106C53BC" w14:textId="77777777" w:rsidR="00676CBD" w:rsidRPr="00006700" w:rsidRDefault="00676CBD" w:rsidP="00676CBD">
            <w:pPr>
              <w:rPr>
                <w:rFonts w:ascii="Helvetica" w:hAnsi="Helvetica"/>
                <w:color w:val="000000" w:themeColor="text1"/>
              </w:rPr>
            </w:pPr>
            <w:r w:rsidRPr="00006700">
              <w:rPr>
                <w:rFonts w:ascii="Helvetica" w:hAnsi="Helvetica"/>
                <w:color w:val="000000" w:themeColor="text1"/>
              </w:rPr>
              <w:t>Others (see text field entitled "Additional Information on Eligibility" for clarification)</w:t>
            </w:r>
          </w:p>
        </w:tc>
      </w:tr>
      <w:tr w:rsidR="00676CBD" w:rsidRPr="00006700" w14:paraId="1903B932" w14:textId="77777777" w:rsidTr="00676CBD">
        <w:trPr>
          <w:tblCellSpacing w:w="0" w:type="dxa"/>
        </w:trPr>
        <w:tc>
          <w:tcPr>
            <w:tcW w:w="0" w:type="auto"/>
            <w:noWrap/>
            <w:hideMark/>
          </w:tcPr>
          <w:p w14:paraId="54523888" w14:textId="77777777" w:rsidR="00676CBD" w:rsidRPr="00006700" w:rsidRDefault="00676CBD" w:rsidP="00676CBD">
            <w:pPr>
              <w:rPr>
                <w:rFonts w:ascii="Helvetica" w:hAnsi="Helvetica"/>
                <w:b/>
                <w:bCs/>
                <w:color w:val="000000" w:themeColor="text1"/>
              </w:rPr>
            </w:pPr>
            <w:r w:rsidRPr="00006700">
              <w:rPr>
                <w:rFonts w:ascii="Helvetica" w:hAnsi="Helvetica"/>
                <w:b/>
                <w:bCs/>
                <w:color w:val="000000" w:themeColor="text1"/>
              </w:rPr>
              <w:t>Additional Information on Eligibility:</w:t>
            </w:r>
          </w:p>
        </w:tc>
        <w:tc>
          <w:tcPr>
            <w:tcW w:w="5000" w:type="pct"/>
            <w:vAlign w:val="center"/>
            <w:hideMark/>
          </w:tcPr>
          <w:p w14:paraId="714FAF44" w14:textId="77777777" w:rsidR="00676CBD" w:rsidRPr="00006700" w:rsidRDefault="00676CBD" w:rsidP="00676CBD">
            <w:pPr>
              <w:rPr>
                <w:rFonts w:ascii="Helvetica" w:hAnsi="Helvetica"/>
                <w:color w:val="000000" w:themeColor="text1"/>
              </w:rPr>
            </w:pPr>
            <w:r w:rsidRPr="00006700">
              <w:rPr>
                <w:rFonts w:ascii="Helvetica" w:hAnsi="Helvetica"/>
                <w:color w:val="000000" w:themeColor="text1"/>
              </w:rPr>
              <w:t>This Congressional Special Initiative is a limited competition program notice. To be eligible for NHHCIA funding, you must be either: • A current NHHCIA award recipient named in Table 1, or, • A new NHHCS applicant certified by POL and serving an island community, or multiple island communities, as specified in Table 1. You must provide proof of certification in Attachment 13 or your application will be considered non-responsive and will not be considered for funding.</w:t>
            </w:r>
          </w:p>
        </w:tc>
      </w:tr>
    </w:tbl>
    <w:p w14:paraId="3EE45F72" w14:textId="77777777" w:rsidR="00676CBD" w:rsidRPr="00006700" w:rsidRDefault="00676CBD" w:rsidP="00676CBD">
      <w:pPr>
        <w:rPr>
          <w:rFonts w:ascii="Helvetica" w:hAnsi="Helvetica"/>
          <w:color w:val="000000" w:themeColor="text1"/>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676CBD" w:rsidRPr="00006700" w14:paraId="0D614957" w14:textId="77777777" w:rsidTr="00676CBD">
        <w:trPr>
          <w:tblCellSpacing w:w="0" w:type="dxa"/>
        </w:trPr>
        <w:tc>
          <w:tcPr>
            <w:tcW w:w="0" w:type="auto"/>
            <w:noWrap/>
            <w:hideMark/>
          </w:tcPr>
          <w:p w14:paraId="5A2E7FAA" w14:textId="77777777" w:rsidR="00676CBD" w:rsidRPr="00006700" w:rsidRDefault="00676CBD" w:rsidP="00676CBD">
            <w:pPr>
              <w:rPr>
                <w:rFonts w:ascii="Helvetica" w:hAnsi="Helvetica"/>
                <w:b/>
                <w:bCs/>
                <w:color w:val="000000" w:themeColor="text1"/>
              </w:rPr>
            </w:pPr>
            <w:r w:rsidRPr="00006700">
              <w:rPr>
                <w:rFonts w:ascii="Helvetica" w:hAnsi="Helvetica"/>
                <w:b/>
                <w:bCs/>
                <w:color w:val="000000" w:themeColor="text1"/>
              </w:rPr>
              <w:t>Agency Name:</w:t>
            </w:r>
          </w:p>
        </w:tc>
        <w:tc>
          <w:tcPr>
            <w:tcW w:w="5000" w:type="pct"/>
            <w:vAlign w:val="center"/>
            <w:hideMark/>
          </w:tcPr>
          <w:p w14:paraId="44E48223" w14:textId="77777777" w:rsidR="00676CBD" w:rsidRPr="00006700" w:rsidRDefault="00676CBD" w:rsidP="00676CBD">
            <w:pPr>
              <w:rPr>
                <w:rFonts w:ascii="Helvetica" w:hAnsi="Helvetica"/>
                <w:color w:val="000000" w:themeColor="text1"/>
              </w:rPr>
            </w:pPr>
            <w:r w:rsidRPr="00006700">
              <w:rPr>
                <w:rFonts w:ascii="Helvetica" w:hAnsi="Helvetica"/>
                <w:color w:val="000000" w:themeColor="text1"/>
              </w:rPr>
              <w:t>Health Resources and Services Administration</w:t>
            </w:r>
          </w:p>
        </w:tc>
      </w:tr>
      <w:tr w:rsidR="00676CBD" w:rsidRPr="00006700" w14:paraId="3EF23F6F" w14:textId="77777777" w:rsidTr="00676CBD">
        <w:trPr>
          <w:tblCellSpacing w:w="0" w:type="dxa"/>
        </w:trPr>
        <w:tc>
          <w:tcPr>
            <w:tcW w:w="0" w:type="auto"/>
            <w:noWrap/>
            <w:hideMark/>
          </w:tcPr>
          <w:p w14:paraId="6847532A" w14:textId="77777777" w:rsidR="00676CBD" w:rsidRPr="00006700" w:rsidRDefault="00676CBD" w:rsidP="00676CBD">
            <w:pPr>
              <w:rPr>
                <w:rFonts w:ascii="Helvetica" w:hAnsi="Helvetica"/>
                <w:b/>
                <w:bCs/>
                <w:color w:val="000000" w:themeColor="text1"/>
              </w:rPr>
            </w:pPr>
            <w:r w:rsidRPr="00006700">
              <w:rPr>
                <w:rFonts w:ascii="Helvetica" w:hAnsi="Helvetica"/>
                <w:b/>
                <w:bCs/>
                <w:color w:val="000000" w:themeColor="text1"/>
              </w:rPr>
              <w:t>Description:</w:t>
            </w:r>
          </w:p>
        </w:tc>
        <w:tc>
          <w:tcPr>
            <w:tcW w:w="5000" w:type="pct"/>
            <w:vAlign w:val="center"/>
            <w:hideMark/>
          </w:tcPr>
          <w:p w14:paraId="134E53D1" w14:textId="77777777" w:rsidR="00676CBD" w:rsidRPr="00006700" w:rsidRDefault="00676CBD" w:rsidP="00676CBD">
            <w:pPr>
              <w:rPr>
                <w:rFonts w:ascii="Helvetica" w:hAnsi="Helvetica"/>
                <w:color w:val="000000" w:themeColor="text1"/>
              </w:rPr>
            </w:pPr>
            <w:r w:rsidRPr="00006700">
              <w:rPr>
                <w:rFonts w:ascii="Helvetica" w:hAnsi="Helvetica"/>
                <w:color w:val="000000" w:themeColor="text1"/>
              </w:rPr>
              <w:t xml:space="preserve">This notice announces the opportunity to apply for funding under the Native Hawaiian Health Care Improvement Act (NHHCIA) program. The NHHCIA, as amended (42 U.S.C. 11701 - 11714), states that “it is the policy of the United States in fulfillment of its special responsibilities and legal obligations to the indigenous people of Hawaii to (1) raise the health status of Native Hawaiians to the highest possible health level; and (2) provide existing Native Hawaiian health care programs with all resources necessary to effectuate this policy” [see 42 U.S.C. 11702(a)]. The NHHCIA authorizes funding for the following activities: • Service grant to Papa Ola Lokahi (POL) for the activities described in the NHHCIA, including the coordination of the health care programs and services provided to Native Hawaiians. • Service grants to five certified community-based Native Hawaiian Health Care </w:t>
            </w:r>
            <w:r w:rsidRPr="00006700">
              <w:rPr>
                <w:rFonts w:ascii="Helvetica" w:hAnsi="Helvetica"/>
                <w:color w:val="000000" w:themeColor="text1"/>
              </w:rPr>
              <w:lastRenderedPageBreak/>
              <w:t>Systems (NHHCS) to provide a full range of services identified by the legislation and tailored to fit the needs of their respective island communities. This is a limited competition program announcement. This NOFO provides instructions to be used by POL and certified NHHCS under the NHHCIA in preparing applications for funding for fiscal years 2021 through 2023.</w:t>
            </w:r>
          </w:p>
        </w:tc>
      </w:tr>
      <w:tr w:rsidR="00676CBD" w:rsidRPr="00006700" w14:paraId="76352530" w14:textId="77777777" w:rsidTr="00676CBD">
        <w:trPr>
          <w:tblCellSpacing w:w="0" w:type="dxa"/>
        </w:trPr>
        <w:tc>
          <w:tcPr>
            <w:tcW w:w="0" w:type="auto"/>
            <w:noWrap/>
            <w:hideMark/>
          </w:tcPr>
          <w:p w14:paraId="6E785C3D" w14:textId="77777777" w:rsidR="00676CBD" w:rsidRPr="00006700" w:rsidRDefault="00676CBD" w:rsidP="00676CBD">
            <w:pPr>
              <w:rPr>
                <w:rFonts w:ascii="Helvetica" w:hAnsi="Helvetica"/>
                <w:b/>
                <w:bCs/>
                <w:color w:val="000000" w:themeColor="text1"/>
              </w:rPr>
            </w:pPr>
            <w:r w:rsidRPr="00006700">
              <w:rPr>
                <w:rFonts w:ascii="Helvetica" w:hAnsi="Helvetica"/>
                <w:b/>
                <w:bCs/>
                <w:color w:val="000000" w:themeColor="text1"/>
              </w:rPr>
              <w:lastRenderedPageBreak/>
              <w:t>Link to Additional Information:</w:t>
            </w:r>
          </w:p>
        </w:tc>
        <w:tc>
          <w:tcPr>
            <w:tcW w:w="5000" w:type="pct"/>
            <w:vAlign w:val="center"/>
            <w:hideMark/>
          </w:tcPr>
          <w:p w14:paraId="1A7784FA" w14:textId="77777777" w:rsidR="00676CBD" w:rsidRPr="00006700" w:rsidRDefault="00676CBD" w:rsidP="00676CBD">
            <w:pPr>
              <w:rPr>
                <w:rFonts w:ascii="Helvetica" w:hAnsi="Helvetica"/>
                <w:color w:val="000000" w:themeColor="text1"/>
              </w:rPr>
            </w:pPr>
            <w:r w:rsidRPr="00006700">
              <w:rPr>
                <w:rFonts w:ascii="Helvetica" w:hAnsi="Helvetica"/>
                <w:color w:val="000000" w:themeColor="text1"/>
              </w:rPr>
              <w:t> </w:t>
            </w:r>
          </w:p>
        </w:tc>
      </w:tr>
      <w:tr w:rsidR="00676CBD" w:rsidRPr="00006700" w14:paraId="5CF8C58E" w14:textId="77777777" w:rsidTr="00676CBD">
        <w:trPr>
          <w:tblCellSpacing w:w="0" w:type="dxa"/>
        </w:trPr>
        <w:tc>
          <w:tcPr>
            <w:tcW w:w="0" w:type="auto"/>
            <w:noWrap/>
            <w:hideMark/>
          </w:tcPr>
          <w:p w14:paraId="6FE08F61" w14:textId="77777777" w:rsidR="00676CBD" w:rsidRPr="00006700" w:rsidRDefault="00676CBD" w:rsidP="00676CBD">
            <w:pPr>
              <w:rPr>
                <w:rFonts w:ascii="Helvetica" w:hAnsi="Helvetica"/>
                <w:b/>
                <w:bCs/>
                <w:color w:val="000000" w:themeColor="text1"/>
              </w:rPr>
            </w:pPr>
            <w:r w:rsidRPr="00006700">
              <w:rPr>
                <w:rFonts w:ascii="Helvetica" w:hAnsi="Helvetica"/>
                <w:b/>
                <w:bCs/>
                <w:color w:val="000000" w:themeColor="text1"/>
              </w:rPr>
              <w:t>Grantor Contact Information:</w:t>
            </w:r>
          </w:p>
        </w:tc>
        <w:tc>
          <w:tcPr>
            <w:tcW w:w="5000" w:type="pct"/>
            <w:vAlign w:val="center"/>
            <w:hideMark/>
          </w:tcPr>
          <w:p w14:paraId="14E980A4" w14:textId="77777777" w:rsidR="00676CBD" w:rsidRPr="00006700" w:rsidRDefault="00676CBD" w:rsidP="00676CBD">
            <w:pPr>
              <w:rPr>
                <w:rFonts w:ascii="Helvetica" w:hAnsi="Helvetica"/>
                <w:color w:val="000000" w:themeColor="text1"/>
              </w:rPr>
            </w:pPr>
            <w:r w:rsidRPr="00006700">
              <w:rPr>
                <w:rFonts w:ascii="Helvetica" w:hAnsi="Helvetica"/>
                <w:color w:val="000000" w:themeColor="text1"/>
              </w:rPr>
              <w:t>If you have difficulty accessing the full announcement electronically, please contact:</w:t>
            </w:r>
            <w:r w:rsidRPr="00006700">
              <w:rPr>
                <w:rFonts w:ascii="Helvetica" w:hAnsi="Helvetica"/>
                <w:color w:val="000000" w:themeColor="text1"/>
              </w:rPr>
              <w:br/>
            </w:r>
            <w:r w:rsidRPr="00006700">
              <w:rPr>
                <w:rFonts w:ascii="Helvetica" w:hAnsi="Helvetica"/>
                <w:color w:val="000000" w:themeColor="text1"/>
              </w:rPr>
              <w:br/>
              <w:t>Department of Health and Human Services, Health Resources and Services Administration BPHCNH@hrsa.gov</w:t>
            </w:r>
            <w:r w:rsidRPr="00006700">
              <w:rPr>
                <w:rFonts w:ascii="Helvetica" w:hAnsi="Helvetica"/>
                <w:color w:val="000000" w:themeColor="text1"/>
              </w:rPr>
              <w:br/>
            </w:r>
            <w:r w:rsidRPr="00006700">
              <w:rPr>
                <w:rFonts w:ascii="Helvetica" w:hAnsi="Helvetica"/>
                <w:color w:val="000000" w:themeColor="text1"/>
              </w:rPr>
              <w:br/>
            </w:r>
            <w:hyperlink r:id="rId40" w:history="1">
              <w:r w:rsidRPr="00006700">
                <w:rPr>
                  <w:rStyle w:val="Hyperlink"/>
                  <w:rFonts w:ascii="Helvetica" w:hAnsi="Helvetica"/>
                  <w:color w:val="000000" w:themeColor="text1"/>
                </w:rPr>
                <w:t>Contact Rael Ammon at (301)594-4300 or email BPHCNH@hrsa.gov</w:t>
              </w:r>
            </w:hyperlink>
          </w:p>
        </w:tc>
      </w:tr>
    </w:tbl>
    <w:p w14:paraId="4EBFB858" w14:textId="77777777" w:rsidR="00676CBD" w:rsidRDefault="00676CBD" w:rsidP="00676CBD">
      <w:pPr>
        <w:rPr>
          <w:rFonts w:ascii="Helvetica" w:hAnsi="Helvetica"/>
          <w:color w:val="0000FF"/>
        </w:rPr>
      </w:pPr>
    </w:p>
    <w:p w14:paraId="2C0FE70E" w14:textId="77777777" w:rsidR="00676CBD" w:rsidRPr="005561A9" w:rsidRDefault="00BF171A" w:rsidP="00676CBD">
      <w:pPr>
        <w:rPr>
          <w:rFonts w:ascii="Helvetica" w:hAnsi="Helvetica"/>
          <w:color w:val="0000FF"/>
        </w:rPr>
      </w:pPr>
      <w:hyperlink r:id="rId41" w:tgtFrame="_blank" w:history="1">
        <w:r w:rsidR="00676CBD" w:rsidRPr="00136365">
          <w:rPr>
            <w:rStyle w:val="Hyperlink"/>
            <w:rFonts w:ascii="Helvetica" w:hAnsi="Helvetica" w:cs="Helvetica"/>
            <w:color w:val="1155CC"/>
            <w:shd w:val="clear" w:color="auto" w:fill="FFFFFF"/>
          </w:rPr>
          <w:t>https://www.grants.gov/web/grants/view-opportunity.html?oppId=330369</w:t>
        </w:r>
      </w:hyperlink>
    </w:p>
    <w:p w14:paraId="4F715693" w14:textId="77777777" w:rsidR="00676CBD" w:rsidRDefault="00676CBD" w:rsidP="00FF3BDE"/>
    <w:p w14:paraId="17FBFC76" w14:textId="77777777" w:rsidR="001A3CB3" w:rsidRPr="00914E65" w:rsidRDefault="001A3CB3" w:rsidP="001A3CB3">
      <w:pPr>
        <w:rPr>
          <w:rStyle w:val="Hyperlink"/>
          <w:rFonts w:ascii="Helvetica" w:hAnsi="Helvetica" w:cs="Helvetica"/>
          <w:color w:val="auto"/>
          <w:u w:val="none"/>
          <w:shd w:val="clear" w:color="auto" w:fill="FFFFFF"/>
        </w:rPr>
      </w:pPr>
      <w:bookmarkStart w:id="22" w:name="HIDOCMarineEd"/>
      <w:bookmarkEnd w:id="22"/>
      <w:r w:rsidRPr="00914E65">
        <w:rPr>
          <w:rStyle w:val="Hyperlink"/>
          <w:rFonts w:ascii="Helvetica" w:hAnsi="Helvetica" w:cs="Helvetica"/>
          <w:color w:val="auto"/>
          <w:u w:val="none"/>
          <w:shd w:val="clear" w:color="auto" w:fill="FFFFFF"/>
        </w:rPr>
        <w:t xml:space="preserve">Department of Commerce </w:t>
      </w:r>
    </w:p>
    <w:p w14:paraId="3910FAEE" w14:textId="77777777" w:rsidR="001A3CB3" w:rsidRDefault="001A3CB3" w:rsidP="001A3CB3">
      <w:pPr>
        <w:pStyle w:val="NoSpacing"/>
        <w:rPr>
          <w:rFonts w:ascii="Helvetica" w:hAnsi="Helvetica" w:cs="Helvetica"/>
          <w:color w:val="222222"/>
          <w:sz w:val="24"/>
          <w:szCs w:val="24"/>
          <w:shd w:val="clear" w:color="auto" w:fill="FFFFFF"/>
        </w:rPr>
      </w:pPr>
    </w:p>
    <w:p w14:paraId="48FF9B37" w14:textId="77777777" w:rsidR="001A3CB3" w:rsidRDefault="001A3CB3" w:rsidP="001A3CB3">
      <w:pPr>
        <w:pStyle w:val="NoSpacing"/>
        <w:rPr>
          <w:rFonts w:ascii="Helvetica" w:hAnsi="Helvetica" w:cs="Helvetica"/>
          <w:color w:val="222222"/>
          <w:sz w:val="24"/>
          <w:szCs w:val="24"/>
        </w:rPr>
      </w:pPr>
      <w:bookmarkStart w:id="23" w:name="HIDOIWaterSmart"/>
      <w:bookmarkEnd w:id="23"/>
      <w:r>
        <w:rPr>
          <w:rFonts w:ascii="Helvetica" w:hAnsi="Helvetica" w:cs="Helvetica"/>
          <w:color w:val="222222"/>
          <w:sz w:val="24"/>
          <w:szCs w:val="24"/>
        </w:rPr>
        <w:t>Department of Interior</w:t>
      </w:r>
    </w:p>
    <w:p w14:paraId="37FCF2A0" w14:textId="77777777" w:rsidR="001A3CB3" w:rsidRPr="005561A9" w:rsidRDefault="001A3CB3" w:rsidP="001A3CB3">
      <w:pPr>
        <w:pStyle w:val="NoSpacing"/>
        <w:rPr>
          <w:rFonts w:ascii="Helvetica" w:hAnsi="Helvetica" w:cs="Helvetica"/>
          <w:b/>
          <w:bCs/>
          <w:color w:val="222222"/>
        </w:rPr>
      </w:pPr>
      <w:bookmarkStart w:id="24" w:name="HIDOIWASONAGPRO"/>
      <w:bookmarkEnd w:id="24"/>
    </w:p>
    <w:p w14:paraId="7DF4BC76" w14:textId="77777777" w:rsidR="001A3CB3" w:rsidRPr="00676CBD" w:rsidRDefault="001A3CB3" w:rsidP="001A3CB3">
      <w:pPr>
        <w:pStyle w:val="NoSpacing"/>
        <w:rPr>
          <w:rFonts w:ascii="Helvetica" w:hAnsi="Helvetica" w:cs="Helvetica"/>
          <w:color w:val="222222"/>
          <w:sz w:val="24"/>
          <w:szCs w:val="24"/>
        </w:rPr>
      </w:pPr>
      <w:bookmarkStart w:id="25" w:name="HIDOIWASONAGPRORepatriation"/>
      <w:bookmarkEnd w:id="25"/>
      <w:r w:rsidRPr="00676CBD">
        <w:rPr>
          <w:rFonts w:ascii="Helvetica" w:hAnsi="Helvetica" w:cs="Helvetica"/>
          <w:color w:val="222222"/>
          <w:sz w:val="24"/>
          <w:szCs w:val="24"/>
        </w:rPr>
        <w:t>National Park Service</w:t>
      </w:r>
      <w:r w:rsidRPr="00676CBD">
        <w:rPr>
          <w:rFonts w:ascii="Helvetica" w:hAnsi="Helvetica" w:cs="Helvetica"/>
          <w:color w:val="222222"/>
          <w:sz w:val="24"/>
          <w:szCs w:val="24"/>
        </w:rPr>
        <w:br/>
        <w:t>NPS-FY21-WASO-NAGPRA Repatriation Grants</w:t>
      </w:r>
      <w:r w:rsidRPr="00676CBD">
        <w:rPr>
          <w:rFonts w:ascii="Helvetica" w:hAnsi="Helvetica" w:cs="Helvetica"/>
          <w:color w:val="222222"/>
          <w:sz w:val="24"/>
          <w:szCs w:val="24"/>
        </w:rPr>
        <w:b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A3CB3" w:rsidRPr="005561A9" w14:paraId="2F8D2F37" w14:textId="77777777" w:rsidTr="0068227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1A3CB3" w:rsidRPr="005561A9" w14:paraId="6502651C" w14:textId="77777777" w:rsidTr="0068227F">
              <w:trPr>
                <w:tblCellSpacing w:w="0" w:type="dxa"/>
              </w:trPr>
              <w:tc>
                <w:tcPr>
                  <w:tcW w:w="1342" w:type="dxa"/>
                  <w:noWrap/>
                  <w:hideMark/>
                </w:tcPr>
                <w:p w14:paraId="30EF00FD" w14:textId="77777777" w:rsidR="001A3CB3" w:rsidRPr="005561A9" w:rsidRDefault="001A3CB3" w:rsidP="0068227F">
                  <w:pPr>
                    <w:pStyle w:val="NoSpacing"/>
                    <w:rPr>
                      <w:rFonts w:ascii="Helvetica" w:hAnsi="Helvetica" w:cs="Helvetica"/>
                      <w:b/>
                      <w:bCs/>
                      <w:color w:val="222222"/>
                    </w:rPr>
                  </w:pPr>
                  <w:r w:rsidRPr="005561A9">
                    <w:rPr>
                      <w:rFonts w:ascii="Helvetica" w:hAnsi="Helvetica" w:cs="Helvetica"/>
                      <w:b/>
                      <w:bCs/>
                      <w:color w:val="222222"/>
                    </w:rPr>
                    <w:t>Document Type:</w:t>
                  </w:r>
                </w:p>
              </w:tc>
              <w:tc>
                <w:tcPr>
                  <w:tcW w:w="3807" w:type="dxa"/>
                  <w:vAlign w:val="center"/>
                  <w:hideMark/>
                </w:tcPr>
                <w:p w14:paraId="5C05C925" w14:textId="77777777" w:rsidR="001A3CB3" w:rsidRPr="005561A9" w:rsidRDefault="001A3CB3" w:rsidP="0068227F">
                  <w:pPr>
                    <w:pStyle w:val="NoSpacing"/>
                    <w:rPr>
                      <w:rFonts w:ascii="Helvetica" w:hAnsi="Helvetica" w:cs="Helvetica"/>
                      <w:color w:val="222222"/>
                    </w:rPr>
                  </w:pPr>
                  <w:r w:rsidRPr="005561A9">
                    <w:rPr>
                      <w:rFonts w:ascii="Helvetica" w:hAnsi="Helvetica" w:cs="Helvetica"/>
                      <w:color w:val="222222"/>
                    </w:rPr>
                    <w:t>Grants Notice</w:t>
                  </w:r>
                </w:p>
              </w:tc>
            </w:tr>
            <w:tr w:rsidR="001A3CB3" w:rsidRPr="005561A9" w14:paraId="4807F104" w14:textId="77777777" w:rsidTr="0068227F">
              <w:trPr>
                <w:tblCellSpacing w:w="0" w:type="dxa"/>
              </w:trPr>
              <w:tc>
                <w:tcPr>
                  <w:tcW w:w="1342" w:type="dxa"/>
                  <w:noWrap/>
                  <w:hideMark/>
                </w:tcPr>
                <w:p w14:paraId="27EDC6C1" w14:textId="77777777" w:rsidR="001A3CB3" w:rsidRPr="005561A9" w:rsidRDefault="001A3CB3" w:rsidP="0068227F">
                  <w:pPr>
                    <w:pStyle w:val="NoSpacing"/>
                    <w:rPr>
                      <w:rFonts w:ascii="Helvetica" w:hAnsi="Helvetica" w:cs="Helvetica"/>
                      <w:b/>
                      <w:bCs/>
                      <w:color w:val="222222"/>
                    </w:rPr>
                  </w:pPr>
                  <w:r w:rsidRPr="005561A9">
                    <w:rPr>
                      <w:rFonts w:ascii="Helvetica" w:hAnsi="Helvetica" w:cs="Helvetica"/>
                      <w:b/>
                      <w:bCs/>
                      <w:color w:val="222222"/>
                    </w:rPr>
                    <w:t>Funding Opportunity Number:</w:t>
                  </w:r>
                </w:p>
              </w:tc>
              <w:tc>
                <w:tcPr>
                  <w:tcW w:w="3807" w:type="dxa"/>
                  <w:vAlign w:val="center"/>
                  <w:hideMark/>
                </w:tcPr>
                <w:p w14:paraId="67EE9CF2" w14:textId="77777777" w:rsidR="001A3CB3" w:rsidRPr="005561A9" w:rsidRDefault="001A3CB3" w:rsidP="0068227F">
                  <w:pPr>
                    <w:pStyle w:val="NoSpacing"/>
                    <w:rPr>
                      <w:rFonts w:ascii="Helvetica" w:hAnsi="Helvetica" w:cs="Helvetica"/>
                      <w:color w:val="222222"/>
                    </w:rPr>
                  </w:pPr>
                  <w:r w:rsidRPr="005561A9">
                    <w:rPr>
                      <w:rFonts w:ascii="Helvetica" w:hAnsi="Helvetica" w:cs="Helvetica"/>
                      <w:color w:val="222222"/>
                    </w:rPr>
                    <w:t>P21AS00208</w:t>
                  </w:r>
                </w:p>
              </w:tc>
            </w:tr>
            <w:tr w:rsidR="001A3CB3" w:rsidRPr="005561A9" w14:paraId="6A3A1EB1" w14:textId="77777777" w:rsidTr="0068227F">
              <w:trPr>
                <w:tblCellSpacing w:w="0" w:type="dxa"/>
              </w:trPr>
              <w:tc>
                <w:tcPr>
                  <w:tcW w:w="1342" w:type="dxa"/>
                  <w:noWrap/>
                  <w:hideMark/>
                </w:tcPr>
                <w:p w14:paraId="73B5FF04" w14:textId="77777777" w:rsidR="001A3CB3" w:rsidRPr="005561A9" w:rsidRDefault="001A3CB3" w:rsidP="0068227F">
                  <w:pPr>
                    <w:pStyle w:val="NoSpacing"/>
                    <w:rPr>
                      <w:rFonts w:ascii="Helvetica" w:hAnsi="Helvetica" w:cs="Helvetica"/>
                      <w:b/>
                      <w:bCs/>
                      <w:color w:val="222222"/>
                    </w:rPr>
                  </w:pPr>
                  <w:r w:rsidRPr="005561A9">
                    <w:rPr>
                      <w:rFonts w:ascii="Helvetica" w:hAnsi="Helvetica" w:cs="Helvetica"/>
                      <w:b/>
                      <w:bCs/>
                      <w:color w:val="222222"/>
                    </w:rPr>
                    <w:t>Funding Opportunity Title:</w:t>
                  </w:r>
                </w:p>
              </w:tc>
              <w:tc>
                <w:tcPr>
                  <w:tcW w:w="3807" w:type="dxa"/>
                  <w:vAlign w:val="center"/>
                  <w:hideMark/>
                </w:tcPr>
                <w:p w14:paraId="2805311E" w14:textId="77777777" w:rsidR="001A3CB3" w:rsidRPr="005561A9" w:rsidRDefault="001A3CB3" w:rsidP="0068227F">
                  <w:pPr>
                    <w:pStyle w:val="NoSpacing"/>
                    <w:rPr>
                      <w:rFonts w:ascii="Helvetica" w:hAnsi="Helvetica" w:cs="Helvetica"/>
                      <w:color w:val="222222"/>
                    </w:rPr>
                  </w:pPr>
                  <w:r w:rsidRPr="005561A9">
                    <w:rPr>
                      <w:rFonts w:ascii="Helvetica" w:hAnsi="Helvetica" w:cs="Helvetica"/>
                      <w:color w:val="222222"/>
                    </w:rPr>
                    <w:t>NPS-FY21-WASO-NAGPRA Repatriation Grants</w:t>
                  </w:r>
                </w:p>
              </w:tc>
            </w:tr>
            <w:tr w:rsidR="001A3CB3" w:rsidRPr="005561A9" w14:paraId="178D2D3C" w14:textId="77777777" w:rsidTr="0068227F">
              <w:trPr>
                <w:tblCellSpacing w:w="0" w:type="dxa"/>
              </w:trPr>
              <w:tc>
                <w:tcPr>
                  <w:tcW w:w="1342" w:type="dxa"/>
                  <w:noWrap/>
                  <w:hideMark/>
                </w:tcPr>
                <w:p w14:paraId="52B8617D" w14:textId="77777777" w:rsidR="001A3CB3" w:rsidRPr="005561A9" w:rsidRDefault="001A3CB3" w:rsidP="0068227F">
                  <w:pPr>
                    <w:pStyle w:val="NoSpacing"/>
                    <w:rPr>
                      <w:rFonts w:ascii="Helvetica" w:hAnsi="Helvetica" w:cs="Helvetica"/>
                      <w:b/>
                      <w:bCs/>
                      <w:color w:val="222222"/>
                    </w:rPr>
                  </w:pPr>
                  <w:r w:rsidRPr="005561A9">
                    <w:rPr>
                      <w:rFonts w:ascii="Helvetica" w:hAnsi="Helvetica" w:cs="Helvetica"/>
                      <w:b/>
                      <w:bCs/>
                      <w:color w:val="222222"/>
                    </w:rPr>
                    <w:t>Opportunity Category:</w:t>
                  </w:r>
                </w:p>
              </w:tc>
              <w:tc>
                <w:tcPr>
                  <w:tcW w:w="3807" w:type="dxa"/>
                  <w:vAlign w:val="center"/>
                  <w:hideMark/>
                </w:tcPr>
                <w:p w14:paraId="0680D58D" w14:textId="77777777" w:rsidR="001A3CB3" w:rsidRPr="005561A9" w:rsidRDefault="001A3CB3" w:rsidP="0068227F">
                  <w:pPr>
                    <w:pStyle w:val="NoSpacing"/>
                    <w:rPr>
                      <w:rFonts w:ascii="Helvetica" w:hAnsi="Helvetica" w:cs="Helvetica"/>
                      <w:color w:val="222222"/>
                    </w:rPr>
                  </w:pPr>
                  <w:r w:rsidRPr="005561A9">
                    <w:rPr>
                      <w:rFonts w:ascii="Helvetica" w:hAnsi="Helvetica" w:cs="Helvetica"/>
                      <w:color w:val="222222"/>
                    </w:rPr>
                    <w:t>Discretionary</w:t>
                  </w:r>
                </w:p>
              </w:tc>
            </w:tr>
            <w:tr w:rsidR="001A3CB3" w:rsidRPr="005561A9" w14:paraId="4FBCB92F" w14:textId="77777777" w:rsidTr="0068227F">
              <w:trPr>
                <w:tblCellSpacing w:w="0" w:type="dxa"/>
              </w:trPr>
              <w:tc>
                <w:tcPr>
                  <w:tcW w:w="1342" w:type="dxa"/>
                  <w:noWrap/>
                  <w:hideMark/>
                </w:tcPr>
                <w:p w14:paraId="1E0D1451" w14:textId="77777777" w:rsidR="001A3CB3" w:rsidRPr="005561A9" w:rsidRDefault="001A3CB3" w:rsidP="0068227F">
                  <w:pPr>
                    <w:pStyle w:val="NoSpacing"/>
                    <w:rPr>
                      <w:rFonts w:ascii="Helvetica" w:hAnsi="Helvetica" w:cs="Helvetica"/>
                      <w:b/>
                      <w:bCs/>
                      <w:color w:val="222222"/>
                    </w:rPr>
                  </w:pPr>
                  <w:r w:rsidRPr="005561A9">
                    <w:rPr>
                      <w:rFonts w:ascii="Helvetica" w:hAnsi="Helvetica" w:cs="Helvetica"/>
                      <w:b/>
                      <w:bCs/>
                      <w:color w:val="222222"/>
                    </w:rPr>
                    <w:t>Opportunity Category Explanation:</w:t>
                  </w:r>
                </w:p>
              </w:tc>
              <w:tc>
                <w:tcPr>
                  <w:tcW w:w="3807" w:type="dxa"/>
                  <w:vAlign w:val="center"/>
                  <w:hideMark/>
                </w:tcPr>
                <w:p w14:paraId="76D11FC5" w14:textId="77777777" w:rsidR="001A3CB3" w:rsidRPr="005561A9" w:rsidRDefault="001A3CB3" w:rsidP="0068227F">
                  <w:pPr>
                    <w:pStyle w:val="NoSpacing"/>
                    <w:rPr>
                      <w:rFonts w:ascii="Helvetica" w:hAnsi="Helvetica" w:cs="Helvetica"/>
                      <w:color w:val="222222"/>
                    </w:rPr>
                  </w:pPr>
                  <w:r w:rsidRPr="005561A9">
                    <w:rPr>
                      <w:rFonts w:ascii="Helvetica" w:hAnsi="Helvetica" w:cs="Helvetica"/>
                      <w:color w:val="222222"/>
                    </w:rPr>
                    <w:t> </w:t>
                  </w:r>
                </w:p>
              </w:tc>
            </w:tr>
            <w:tr w:rsidR="001A3CB3" w:rsidRPr="005561A9" w14:paraId="585B4F29" w14:textId="77777777" w:rsidTr="0068227F">
              <w:trPr>
                <w:tblCellSpacing w:w="0" w:type="dxa"/>
              </w:trPr>
              <w:tc>
                <w:tcPr>
                  <w:tcW w:w="1342" w:type="dxa"/>
                  <w:noWrap/>
                  <w:hideMark/>
                </w:tcPr>
                <w:p w14:paraId="16191A37" w14:textId="77777777" w:rsidR="001A3CB3" w:rsidRPr="005561A9" w:rsidRDefault="001A3CB3" w:rsidP="0068227F">
                  <w:pPr>
                    <w:pStyle w:val="NoSpacing"/>
                    <w:rPr>
                      <w:rFonts w:ascii="Helvetica" w:hAnsi="Helvetica" w:cs="Helvetica"/>
                      <w:b/>
                      <w:bCs/>
                      <w:color w:val="222222"/>
                    </w:rPr>
                  </w:pPr>
                  <w:r w:rsidRPr="005561A9">
                    <w:rPr>
                      <w:rFonts w:ascii="Helvetica" w:hAnsi="Helvetica" w:cs="Helvetica"/>
                      <w:b/>
                      <w:bCs/>
                      <w:color w:val="222222"/>
                    </w:rPr>
                    <w:t>Funding Instrument Type:</w:t>
                  </w:r>
                </w:p>
              </w:tc>
              <w:tc>
                <w:tcPr>
                  <w:tcW w:w="3807" w:type="dxa"/>
                  <w:vAlign w:val="center"/>
                  <w:hideMark/>
                </w:tcPr>
                <w:p w14:paraId="5C0F7729" w14:textId="77777777" w:rsidR="001A3CB3" w:rsidRPr="005561A9" w:rsidRDefault="001A3CB3" w:rsidP="0068227F">
                  <w:pPr>
                    <w:pStyle w:val="NoSpacing"/>
                    <w:rPr>
                      <w:rFonts w:ascii="Helvetica" w:hAnsi="Helvetica" w:cs="Helvetica"/>
                      <w:color w:val="222222"/>
                    </w:rPr>
                  </w:pPr>
                  <w:r w:rsidRPr="005561A9">
                    <w:rPr>
                      <w:rFonts w:ascii="Helvetica" w:hAnsi="Helvetica" w:cs="Helvetica"/>
                      <w:color w:val="222222"/>
                    </w:rPr>
                    <w:t>Grant</w:t>
                  </w:r>
                </w:p>
              </w:tc>
            </w:tr>
            <w:tr w:rsidR="001A3CB3" w:rsidRPr="005561A9" w14:paraId="6A45D643" w14:textId="77777777" w:rsidTr="0068227F">
              <w:trPr>
                <w:tblCellSpacing w:w="0" w:type="dxa"/>
              </w:trPr>
              <w:tc>
                <w:tcPr>
                  <w:tcW w:w="1342" w:type="dxa"/>
                  <w:noWrap/>
                  <w:hideMark/>
                </w:tcPr>
                <w:p w14:paraId="41F8CDFB" w14:textId="77777777" w:rsidR="001A3CB3" w:rsidRPr="005561A9" w:rsidRDefault="001A3CB3" w:rsidP="0068227F">
                  <w:pPr>
                    <w:pStyle w:val="NoSpacing"/>
                    <w:rPr>
                      <w:rFonts w:ascii="Helvetica" w:hAnsi="Helvetica" w:cs="Helvetica"/>
                      <w:b/>
                      <w:bCs/>
                      <w:color w:val="222222"/>
                    </w:rPr>
                  </w:pPr>
                  <w:r w:rsidRPr="005561A9">
                    <w:rPr>
                      <w:rFonts w:ascii="Helvetica" w:hAnsi="Helvetica" w:cs="Helvetica"/>
                      <w:b/>
                      <w:bCs/>
                      <w:color w:val="222222"/>
                    </w:rPr>
                    <w:t>Category of Funding Activity:</w:t>
                  </w:r>
                </w:p>
              </w:tc>
              <w:tc>
                <w:tcPr>
                  <w:tcW w:w="3807" w:type="dxa"/>
                  <w:vAlign w:val="center"/>
                  <w:hideMark/>
                </w:tcPr>
                <w:p w14:paraId="0102FA38" w14:textId="77777777" w:rsidR="001A3CB3" w:rsidRPr="005561A9" w:rsidRDefault="001A3CB3" w:rsidP="0068227F">
                  <w:pPr>
                    <w:pStyle w:val="NoSpacing"/>
                    <w:rPr>
                      <w:rFonts w:ascii="Helvetica" w:hAnsi="Helvetica" w:cs="Helvetica"/>
                      <w:color w:val="222222"/>
                    </w:rPr>
                  </w:pPr>
                  <w:r w:rsidRPr="005561A9">
                    <w:rPr>
                      <w:rFonts w:ascii="Helvetica" w:hAnsi="Helvetica" w:cs="Helvetica"/>
                      <w:color w:val="222222"/>
                    </w:rPr>
                    <w:t>Other (see text field entitled "Explanation of Other Category of Funding Activity" for clarification)</w:t>
                  </w:r>
                </w:p>
              </w:tc>
            </w:tr>
            <w:tr w:rsidR="001A3CB3" w:rsidRPr="005561A9" w14:paraId="3D36E3FE" w14:textId="77777777" w:rsidTr="0068227F">
              <w:trPr>
                <w:tblCellSpacing w:w="0" w:type="dxa"/>
              </w:trPr>
              <w:tc>
                <w:tcPr>
                  <w:tcW w:w="1342" w:type="dxa"/>
                  <w:noWrap/>
                  <w:hideMark/>
                </w:tcPr>
                <w:p w14:paraId="1439B0B8" w14:textId="77777777" w:rsidR="001A3CB3" w:rsidRPr="005561A9" w:rsidRDefault="001A3CB3" w:rsidP="0068227F">
                  <w:pPr>
                    <w:pStyle w:val="NoSpacing"/>
                    <w:rPr>
                      <w:rFonts w:ascii="Helvetica" w:hAnsi="Helvetica" w:cs="Helvetica"/>
                      <w:b/>
                      <w:bCs/>
                      <w:color w:val="222222"/>
                    </w:rPr>
                  </w:pPr>
                  <w:r w:rsidRPr="005561A9">
                    <w:rPr>
                      <w:rFonts w:ascii="Helvetica" w:hAnsi="Helvetica" w:cs="Helvetica"/>
                      <w:b/>
                      <w:bCs/>
                      <w:color w:val="222222"/>
                    </w:rPr>
                    <w:t>Category Explanation:</w:t>
                  </w:r>
                </w:p>
              </w:tc>
              <w:tc>
                <w:tcPr>
                  <w:tcW w:w="3807" w:type="dxa"/>
                  <w:vAlign w:val="center"/>
                  <w:hideMark/>
                </w:tcPr>
                <w:p w14:paraId="043D42C3" w14:textId="77777777" w:rsidR="001A3CB3" w:rsidRPr="005561A9" w:rsidRDefault="001A3CB3" w:rsidP="0068227F">
                  <w:pPr>
                    <w:pStyle w:val="NoSpacing"/>
                    <w:rPr>
                      <w:rFonts w:ascii="Helvetica" w:hAnsi="Helvetica" w:cs="Helvetica"/>
                      <w:color w:val="222222"/>
                    </w:rPr>
                  </w:pPr>
                  <w:r w:rsidRPr="005561A9">
                    <w:rPr>
                      <w:rFonts w:ascii="Helvetica" w:hAnsi="Helvetica" w:cs="Helvetica"/>
                      <w:color w:val="222222"/>
                    </w:rPr>
                    <w:t>NAGPRA Repatriation Grants</w:t>
                  </w:r>
                </w:p>
              </w:tc>
            </w:tr>
            <w:tr w:rsidR="001A3CB3" w:rsidRPr="005561A9" w14:paraId="26B44D0C" w14:textId="77777777" w:rsidTr="0068227F">
              <w:trPr>
                <w:tblCellSpacing w:w="0" w:type="dxa"/>
              </w:trPr>
              <w:tc>
                <w:tcPr>
                  <w:tcW w:w="1342" w:type="dxa"/>
                  <w:noWrap/>
                  <w:hideMark/>
                </w:tcPr>
                <w:p w14:paraId="7DD5671A" w14:textId="77777777" w:rsidR="001A3CB3" w:rsidRPr="005561A9" w:rsidRDefault="001A3CB3" w:rsidP="0068227F">
                  <w:pPr>
                    <w:pStyle w:val="NoSpacing"/>
                    <w:rPr>
                      <w:rFonts w:ascii="Helvetica" w:hAnsi="Helvetica" w:cs="Helvetica"/>
                      <w:b/>
                      <w:bCs/>
                      <w:color w:val="222222"/>
                    </w:rPr>
                  </w:pPr>
                  <w:r w:rsidRPr="005561A9">
                    <w:rPr>
                      <w:rFonts w:ascii="Helvetica" w:hAnsi="Helvetica" w:cs="Helvetica"/>
                      <w:b/>
                      <w:bCs/>
                      <w:color w:val="222222"/>
                    </w:rPr>
                    <w:lastRenderedPageBreak/>
                    <w:t>Expected Number of Awards:</w:t>
                  </w:r>
                </w:p>
              </w:tc>
              <w:tc>
                <w:tcPr>
                  <w:tcW w:w="3807" w:type="dxa"/>
                  <w:vAlign w:val="center"/>
                  <w:hideMark/>
                </w:tcPr>
                <w:p w14:paraId="7EE15CDC" w14:textId="77777777" w:rsidR="001A3CB3" w:rsidRPr="005561A9" w:rsidRDefault="001A3CB3" w:rsidP="0068227F">
                  <w:pPr>
                    <w:pStyle w:val="NoSpacing"/>
                    <w:rPr>
                      <w:rFonts w:ascii="Helvetica" w:hAnsi="Helvetica" w:cs="Helvetica"/>
                      <w:color w:val="222222"/>
                    </w:rPr>
                  </w:pPr>
                  <w:r w:rsidRPr="005561A9">
                    <w:rPr>
                      <w:rFonts w:ascii="Helvetica" w:hAnsi="Helvetica" w:cs="Helvetica"/>
                      <w:color w:val="222222"/>
                    </w:rPr>
                    <w:t> </w:t>
                  </w:r>
                </w:p>
              </w:tc>
            </w:tr>
            <w:tr w:rsidR="001A3CB3" w:rsidRPr="005561A9" w14:paraId="02C21BD1" w14:textId="77777777" w:rsidTr="0068227F">
              <w:trPr>
                <w:tblCellSpacing w:w="0" w:type="dxa"/>
              </w:trPr>
              <w:tc>
                <w:tcPr>
                  <w:tcW w:w="1342" w:type="dxa"/>
                  <w:noWrap/>
                  <w:hideMark/>
                </w:tcPr>
                <w:p w14:paraId="6DFC9934" w14:textId="77777777" w:rsidR="001A3CB3" w:rsidRPr="005561A9" w:rsidRDefault="001A3CB3" w:rsidP="0068227F">
                  <w:pPr>
                    <w:pStyle w:val="NoSpacing"/>
                    <w:rPr>
                      <w:rFonts w:ascii="Helvetica" w:hAnsi="Helvetica" w:cs="Helvetica"/>
                      <w:b/>
                      <w:bCs/>
                      <w:color w:val="222222"/>
                    </w:rPr>
                  </w:pPr>
                  <w:r w:rsidRPr="005561A9">
                    <w:rPr>
                      <w:rFonts w:ascii="Helvetica" w:hAnsi="Helvetica" w:cs="Helvetica"/>
                      <w:b/>
                      <w:bCs/>
                      <w:color w:val="222222"/>
                    </w:rPr>
                    <w:t>CFDA Number(s):</w:t>
                  </w:r>
                </w:p>
              </w:tc>
              <w:tc>
                <w:tcPr>
                  <w:tcW w:w="3807" w:type="dxa"/>
                  <w:vAlign w:val="center"/>
                  <w:hideMark/>
                </w:tcPr>
                <w:p w14:paraId="0E8E438C" w14:textId="77777777" w:rsidR="001A3CB3" w:rsidRPr="005561A9" w:rsidRDefault="001A3CB3" w:rsidP="0068227F">
                  <w:pPr>
                    <w:pStyle w:val="NoSpacing"/>
                    <w:rPr>
                      <w:rFonts w:ascii="Helvetica" w:hAnsi="Helvetica" w:cs="Helvetica"/>
                      <w:color w:val="222222"/>
                    </w:rPr>
                  </w:pPr>
                  <w:r w:rsidRPr="005561A9">
                    <w:rPr>
                      <w:rFonts w:ascii="Helvetica" w:hAnsi="Helvetica" w:cs="Helvetica"/>
                      <w:color w:val="222222"/>
                    </w:rPr>
                    <w:t>15.922 -- Native American Graves Protection and Repatriation Act</w:t>
                  </w:r>
                </w:p>
              </w:tc>
            </w:tr>
            <w:tr w:rsidR="001A3CB3" w:rsidRPr="005561A9" w14:paraId="43729A1D" w14:textId="77777777" w:rsidTr="0068227F">
              <w:trPr>
                <w:tblCellSpacing w:w="0" w:type="dxa"/>
              </w:trPr>
              <w:tc>
                <w:tcPr>
                  <w:tcW w:w="1342" w:type="dxa"/>
                  <w:noWrap/>
                  <w:hideMark/>
                </w:tcPr>
                <w:p w14:paraId="6BB1DF1D" w14:textId="77777777" w:rsidR="001A3CB3" w:rsidRPr="005561A9" w:rsidRDefault="001A3CB3" w:rsidP="0068227F">
                  <w:pPr>
                    <w:pStyle w:val="NoSpacing"/>
                    <w:rPr>
                      <w:rFonts w:ascii="Helvetica" w:hAnsi="Helvetica" w:cs="Helvetica"/>
                      <w:b/>
                      <w:bCs/>
                      <w:color w:val="222222"/>
                    </w:rPr>
                  </w:pPr>
                  <w:r w:rsidRPr="005561A9">
                    <w:rPr>
                      <w:rFonts w:ascii="Helvetica" w:hAnsi="Helvetica" w:cs="Helvetica"/>
                      <w:b/>
                      <w:bCs/>
                      <w:color w:val="222222"/>
                    </w:rPr>
                    <w:t>Cost Sharing or Matching Requirement:</w:t>
                  </w:r>
                </w:p>
              </w:tc>
              <w:tc>
                <w:tcPr>
                  <w:tcW w:w="3807" w:type="dxa"/>
                  <w:vAlign w:val="center"/>
                  <w:hideMark/>
                </w:tcPr>
                <w:p w14:paraId="21C9529A" w14:textId="77777777" w:rsidR="001A3CB3" w:rsidRPr="005561A9" w:rsidRDefault="001A3CB3" w:rsidP="0068227F">
                  <w:pPr>
                    <w:pStyle w:val="NoSpacing"/>
                    <w:rPr>
                      <w:rFonts w:ascii="Helvetica" w:hAnsi="Helvetica" w:cs="Helvetica"/>
                      <w:color w:val="222222"/>
                    </w:rPr>
                  </w:pPr>
                  <w:r w:rsidRPr="005561A9">
                    <w:rPr>
                      <w:rFonts w:ascii="Helvetica" w:hAnsi="Helvetica" w:cs="Helvetica"/>
                      <w:color w:val="222222"/>
                    </w:rPr>
                    <w:t>No</w:t>
                  </w:r>
                </w:p>
              </w:tc>
            </w:tr>
          </w:tbl>
          <w:p w14:paraId="1E8F1EE8" w14:textId="77777777" w:rsidR="001A3CB3" w:rsidRPr="005561A9" w:rsidRDefault="001A3CB3" w:rsidP="0068227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1A3CB3" w:rsidRPr="005561A9" w14:paraId="4DC112AC" w14:textId="77777777" w:rsidTr="0068227F">
              <w:trPr>
                <w:tblCellSpacing w:w="0" w:type="dxa"/>
              </w:trPr>
              <w:tc>
                <w:tcPr>
                  <w:tcW w:w="957" w:type="dxa"/>
                  <w:noWrap/>
                  <w:hideMark/>
                </w:tcPr>
                <w:p w14:paraId="73A171FC" w14:textId="77777777" w:rsidR="001A3CB3" w:rsidRPr="005561A9" w:rsidRDefault="001A3CB3" w:rsidP="0068227F">
                  <w:pPr>
                    <w:pStyle w:val="NoSpacing"/>
                    <w:rPr>
                      <w:rFonts w:ascii="Helvetica" w:hAnsi="Helvetica" w:cs="Helvetica"/>
                      <w:b/>
                      <w:bCs/>
                      <w:color w:val="222222"/>
                    </w:rPr>
                  </w:pPr>
                  <w:r w:rsidRPr="005561A9">
                    <w:rPr>
                      <w:rFonts w:ascii="Helvetica" w:hAnsi="Helvetica" w:cs="Helvetica"/>
                      <w:b/>
                      <w:bCs/>
                      <w:color w:val="222222"/>
                    </w:rPr>
                    <w:lastRenderedPageBreak/>
                    <w:t>Version:</w:t>
                  </w:r>
                </w:p>
              </w:tc>
              <w:tc>
                <w:tcPr>
                  <w:tcW w:w="5116" w:type="dxa"/>
                  <w:vAlign w:val="center"/>
                  <w:hideMark/>
                </w:tcPr>
                <w:p w14:paraId="139ECA3C" w14:textId="77777777" w:rsidR="001A3CB3" w:rsidRPr="005561A9" w:rsidRDefault="001A3CB3" w:rsidP="0068227F">
                  <w:pPr>
                    <w:pStyle w:val="NoSpacing"/>
                    <w:rPr>
                      <w:rFonts w:ascii="Helvetica" w:hAnsi="Helvetica" w:cs="Helvetica"/>
                      <w:color w:val="222222"/>
                    </w:rPr>
                  </w:pPr>
                  <w:r w:rsidRPr="005561A9">
                    <w:rPr>
                      <w:rFonts w:ascii="Helvetica" w:hAnsi="Helvetica" w:cs="Helvetica"/>
                      <w:color w:val="222222"/>
                    </w:rPr>
                    <w:t>Synopsis 1</w:t>
                  </w:r>
                </w:p>
              </w:tc>
            </w:tr>
            <w:tr w:rsidR="001A3CB3" w:rsidRPr="005561A9" w14:paraId="4250CA59" w14:textId="77777777" w:rsidTr="0068227F">
              <w:trPr>
                <w:tblCellSpacing w:w="0" w:type="dxa"/>
              </w:trPr>
              <w:tc>
                <w:tcPr>
                  <w:tcW w:w="957" w:type="dxa"/>
                  <w:noWrap/>
                  <w:hideMark/>
                </w:tcPr>
                <w:p w14:paraId="02F63724" w14:textId="77777777" w:rsidR="001A3CB3" w:rsidRPr="005561A9" w:rsidRDefault="001A3CB3" w:rsidP="0068227F">
                  <w:pPr>
                    <w:pStyle w:val="NoSpacing"/>
                    <w:rPr>
                      <w:rFonts w:ascii="Helvetica" w:hAnsi="Helvetica" w:cs="Helvetica"/>
                      <w:b/>
                      <w:bCs/>
                      <w:color w:val="222222"/>
                    </w:rPr>
                  </w:pPr>
                  <w:r w:rsidRPr="005561A9">
                    <w:rPr>
                      <w:rFonts w:ascii="Helvetica" w:hAnsi="Helvetica" w:cs="Helvetica"/>
                      <w:b/>
                      <w:bCs/>
                      <w:color w:val="222222"/>
                    </w:rPr>
                    <w:t>Posted Date:</w:t>
                  </w:r>
                </w:p>
              </w:tc>
              <w:tc>
                <w:tcPr>
                  <w:tcW w:w="5116" w:type="dxa"/>
                  <w:vAlign w:val="center"/>
                  <w:hideMark/>
                </w:tcPr>
                <w:p w14:paraId="3AAE0DB6" w14:textId="77777777" w:rsidR="001A3CB3" w:rsidRPr="005561A9" w:rsidRDefault="001A3CB3" w:rsidP="0068227F">
                  <w:pPr>
                    <w:pStyle w:val="NoSpacing"/>
                    <w:rPr>
                      <w:rFonts w:ascii="Helvetica" w:hAnsi="Helvetica" w:cs="Helvetica"/>
                      <w:color w:val="222222"/>
                    </w:rPr>
                  </w:pPr>
                  <w:r w:rsidRPr="005561A9">
                    <w:rPr>
                      <w:rFonts w:ascii="Helvetica" w:hAnsi="Helvetica" w:cs="Helvetica"/>
                      <w:color w:val="222222"/>
                    </w:rPr>
                    <w:t>Nov 30, 2020</w:t>
                  </w:r>
                </w:p>
              </w:tc>
            </w:tr>
            <w:tr w:rsidR="001A3CB3" w:rsidRPr="005561A9" w14:paraId="547FC547" w14:textId="77777777" w:rsidTr="0068227F">
              <w:trPr>
                <w:tblCellSpacing w:w="0" w:type="dxa"/>
              </w:trPr>
              <w:tc>
                <w:tcPr>
                  <w:tcW w:w="957" w:type="dxa"/>
                  <w:noWrap/>
                  <w:hideMark/>
                </w:tcPr>
                <w:p w14:paraId="306F90E6" w14:textId="77777777" w:rsidR="001A3CB3" w:rsidRPr="005561A9" w:rsidRDefault="001A3CB3" w:rsidP="0068227F">
                  <w:pPr>
                    <w:pStyle w:val="NoSpacing"/>
                    <w:rPr>
                      <w:rFonts w:ascii="Helvetica" w:hAnsi="Helvetica" w:cs="Helvetica"/>
                      <w:b/>
                      <w:bCs/>
                      <w:color w:val="222222"/>
                    </w:rPr>
                  </w:pPr>
                  <w:r w:rsidRPr="005561A9">
                    <w:rPr>
                      <w:rFonts w:ascii="Helvetica" w:hAnsi="Helvetica" w:cs="Helvetica"/>
                      <w:b/>
                      <w:bCs/>
                      <w:color w:val="222222"/>
                    </w:rPr>
                    <w:t>Last Updated Date:</w:t>
                  </w:r>
                </w:p>
              </w:tc>
              <w:tc>
                <w:tcPr>
                  <w:tcW w:w="5116" w:type="dxa"/>
                  <w:vAlign w:val="center"/>
                  <w:hideMark/>
                </w:tcPr>
                <w:p w14:paraId="431695DB" w14:textId="77777777" w:rsidR="001A3CB3" w:rsidRPr="005561A9" w:rsidRDefault="001A3CB3" w:rsidP="0068227F">
                  <w:pPr>
                    <w:pStyle w:val="NoSpacing"/>
                    <w:rPr>
                      <w:rFonts w:ascii="Helvetica" w:hAnsi="Helvetica" w:cs="Helvetica"/>
                      <w:color w:val="222222"/>
                    </w:rPr>
                  </w:pPr>
                  <w:r w:rsidRPr="005561A9">
                    <w:rPr>
                      <w:rFonts w:ascii="Helvetica" w:hAnsi="Helvetica" w:cs="Helvetica"/>
                      <w:color w:val="222222"/>
                    </w:rPr>
                    <w:t>Nov 30, 2020</w:t>
                  </w:r>
                </w:p>
              </w:tc>
            </w:tr>
            <w:tr w:rsidR="001A3CB3" w:rsidRPr="005561A9" w14:paraId="5B1C2654" w14:textId="77777777" w:rsidTr="0068227F">
              <w:trPr>
                <w:tblCellSpacing w:w="0" w:type="dxa"/>
              </w:trPr>
              <w:tc>
                <w:tcPr>
                  <w:tcW w:w="957" w:type="dxa"/>
                  <w:noWrap/>
                  <w:hideMark/>
                </w:tcPr>
                <w:p w14:paraId="44C02303" w14:textId="77777777" w:rsidR="001A3CB3" w:rsidRPr="005561A9" w:rsidRDefault="001A3CB3" w:rsidP="0068227F">
                  <w:pPr>
                    <w:pStyle w:val="NoSpacing"/>
                    <w:rPr>
                      <w:rFonts w:ascii="Helvetica" w:hAnsi="Helvetica" w:cs="Helvetica"/>
                      <w:b/>
                      <w:bCs/>
                      <w:color w:val="222222"/>
                    </w:rPr>
                  </w:pPr>
                  <w:r w:rsidRPr="005561A9">
                    <w:rPr>
                      <w:rFonts w:ascii="Helvetica" w:hAnsi="Helvetica" w:cs="Helvetica"/>
                      <w:b/>
                      <w:bCs/>
                      <w:color w:val="222222"/>
                    </w:rPr>
                    <w:t>Original Closing Date for Applications:</w:t>
                  </w:r>
                </w:p>
              </w:tc>
              <w:tc>
                <w:tcPr>
                  <w:tcW w:w="5116" w:type="dxa"/>
                  <w:vAlign w:val="center"/>
                  <w:hideMark/>
                </w:tcPr>
                <w:p w14:paraId="1A0C0B59" w14:textId="77777777" w:rsidR="001A3CB3" w:rsidRPr="005561A9" w:rsidRDefault="001A3CB3" w:rsidP="0068227F">
                  <w:pPr>
                    <w:pStyle w:val="NoSpacing"/>
                    <w:rPr>
                      <w:rFonts w:ascii="Helvetica" w:hAnsi="Helvetica" w:cs="Helvetica"/>
                      <w:color w:val="222222"/>
                    </w:rPr>
                  </w:pPr>
                  <w:r w:rsidRPr="005561A9">
                    <w:rPr>
                      <w:rFonts w:ascii="Helvetica" w:hAnsi="Helvetica" w:cs="Helvetica"/>
                      <w:color w:val="222222"/>
                    </w:rPr>
                    <w:t>May 14, 2021  Applicants are held responsible for their proposals being submitted to the National Park Service. Complete applications must be submitted to the National Park Service by Friday, May 14, 2021, 11:59PM PT. Applicants are encouraged to submit the application well before the deadline. Application preparation time may take several weeks, so please start the application process as soon as possible. Applications submitted after the deadline will not be reviewed or considered for award. If it is determined that a proposal was not considered due its being late or incomplete, the applicant will be notified during the selection process.</w:t>
                  </w:r>
                </w:p>
              </w:tc>
            </w:tr>
            <w:tr w:rsidR="001A3CB3" w:rsidRPr="005561A9" w14:paraId="0EAB8F89" w14:textId="77777777" w:rsidTr="0068227F">
              <w:trPr>
                <w:tblCellSpacing w:w="0" w:type="dxa"/>
              </w:trPr>
              <w:tc>
                <w:tcPr>
                  <w:tcW w:w="957" w:type="dxa"/>
                  <w:noWrap/>
                  <w:hideMark/>
                </w:tcPr>
                <w:p w14:paraId="61F74BEA" w14:textId="77777777" w:rsidR="001A3CB3" w:rsidRPr="005561A9" w:rsidRDefault="001A3CB3" w:rsidP="0068227F">
                  <w:pPr>
                    <w:pStyle w:val="NoSpacing"/>
                    <w:rPr>
                      <w:rFonts w:ascii="Helvetica" w:hAnsi="Helvetica" w:cs="Helvetica"/>
                      <w:b/>
                      <w:bCs/>
                      <w:color w:val="222222"/>
                    </w:rPr>
                  </w:pPr>
                  <w:r w:rsidRPr="005561A9">
                    <w:rPr>
                      <w:rFonts w:ascii="Helvetica" w:hAnsi="Helvetica" w:cs="Helvetica"/>
                      <w:b/>
                      <w:bCs/>
                      <w:color w:val="222222"/>
                    </w:rPr>
                    <w:lastRenderedPageBreak/>
                    <w:t>Current Closing Date for Applications:</w:t>
                  </w:r>
                </w:p>
              </w:tc>
              <w:tc>
                <w:tcPr>
                  <w:tcW w:w="5116" w:type="dxa"/>
                  <w:vAlign w:val="center"/>
                  <w:hideMark/>
                </w:tcPr>
                <w:p w14:paraId="67284352" w14:textId="77777777" w:rsidR="001A3CB3" w:rsidRPr="005561A9" w:rsidRDefault="001A3CB3" w:rsidP="0068227F">
                  <w:pPr>
                    <w:pStyle w:val="NoSpacing"/>
                    <w:rPr>
                      <w:rFonts w:ascii="Helvetica" w:hAnsi="Helvetica" w:cs="Helvetica"/>
                      <w:color w:val="222222"/>
                    </w:rPr>
                  </w:pPr>
                  <w:r w:rsidRPr="005561A9">
                    <w:rPr>
                      <w:rFonts w:ascii="Helvetica" w:hAnsi="Helvetica" w:cs="Helvetica"/>
                      <w:color w:val="222222"/>
                    </w:rPr>
                    <w:t>May 14, 2021  Applicants are held responsible for their proposals being submitted to the National Park Service. Complete applications must be submitted to the National Park Service by Friday, May 14, 2021, 11:59PM PT. Applicants are encouraged to submit the application well before the deadline. Application preparation time may take several weeks, so please start the application process as soon as possible. Applications submitted after the deadline will not be reviewed or considered for award. If it is determined that a proposal was not considered due its being late or incomplete, the applicant will be notified during the selection process.</w:t>
                  </w:r>
                </w:p>
              </w:tc>
            </w:tr>
            <w:tr w:rsidR="001A3CB3" w:rsidRPr="005561A9" w14:paraId="4E32D151" w14:textId="77777777" w:rsidTr="0068227F">
              <w:trPr>
                <w:tblCellSpacing w:w="0" w:type="dxa"/>
              </w:trPr>
              <w:tc>
                <w:tcPr>
                  <w:tcW w:w="957" w:type="dxa"/>
                  <w:noWrap/>
                  <w:hideMark/>
                </w:tcPr>
                <w:p w14:paraId="66AE4013" w14:textId="77777777" w:rsidR="001A3CB3" w:rsidRPr="005561A9" w:rsidRDefault="001A3CB3" w:rsidP="0068227F">
                  <w:pPr>
                    <w:pStyle w:val="NoSpacing"/>
                    <w:rPr>
                      <w:rFonts w:ascii="Helvetica" w:hAnsi="Helvetica" w:cs="Helvetica"/>
                      <w:b/>
                      <w:bCs/>
                      <w:color w:val="222222"/>
                    </w:rPr>
                  </w:pPr>
                  <w:r w:rsidRPr="005561A9">
                    <w:rPr>
                      <w:rFonts w:ascii="Helvetica" w:hAnsi="Helvetica" w:cs="Helvetica"/>
                      <w:b/>
                      <w:bCs/>
                      <w:color w:val="222222"/>
                    </w:rPr>
                    <w:t>Archive Date:</w:t>
                  </w:r>
                </w:p>
              </w:tc>
              <w:tc>
                <w:tcPr>
                  <w:tcW w:w="5116" w:type="dxa"/>
                  <w:vAlign w:val="center"/>
                  <w:hideMark/>
                </w:tcPr>
                <w:p w14:paraId="45DD19C7" w14:textId="77777777" w:rsidR="001A3CB3" w:rsidRPr="005561A9" w:rsidRDefault="001A3CB3" w:rsidP="0068227F">
                  <w:pPr>
                    <w:pStyle w:val="NoSpacing"/>
                    <w:rPr>
                      <w:rFonts w:ascii="Helvetica" w:hAnsi="Helvetica" w:cs="Helvetica"/>
                      <w:color w:val="222222"/>
                    </w:rPr>
                  </w:pPr>
                  <w:r w:rsidRPr="005561A9">
                    <w:rPr>
                      <w:rFonts w:ascii="Helvetica" w:hAnsi="Helvetica" w:cs="Helvetica"/>
                      <w:color w:val="222222"/>
                    </w:rPr>
                    <w:t>Sep 01, 2021</w:t>
                  </w:r>
                </w:p>
              </w:tc>
            </w:tr>
            <w:tr w:rsidR="001A3CB3" w:rsidRPr="005561A9" w14:paraId="13773D11" w14:textId="77777777" w:rsidTr="0068227F">
              <w:trPr>
                <w:tblCellSpacing w:w="0" w:type="dxa"/>
              </w:trPr>
              <w:tc>
                <w:tcPr>
                  <w:tcW w:w="957" w:type="dxa"/>
                  <w:noWrap/>
                  <w:hideMark/>
                </w:tcPr>
                <w:p w14:paraId="0E94EB18" w14:textId="77777777" w:rsidR="001A3CB3" w:rsidRPr="005561A9" w:rsidRDefault="001A3CB3" w:rsidP="0068227F">
                  <w:pPr>
                    <w:pStyle w:val="NoSpacing"/>
                    <w:rPr>
                      <w:rFonts w:ascii="Helvetica" w:hAnsi="Helvetica" w:cs="Helvetica"/>
                      <w:b/>
                      <w:bCs/>
                      <w:color w:val="222222"/>
                    </w:rPr>
                  </w:pPr>
                  <w:r w:rsidRPr="005561A9">
                    <w:rPr>
                      <w:rFonts w:ascii="Helvetica" w:hAnsi="Helvetica" w:cs="Helvetica"/>
                      <w:b/>
                      <w:bCs/>
                      <w:color w:val="222222"/>
                    </w:rPr>
                    <w:t>Estimated Total Program Funding:</w:t>
                  </w:r>
                </w:p>
              </w:tc>
              <w:tc>
                <w:tcPr>
                  <w:tcW w:w="5116" w:type="dxa"/>
                  <w:vAlign w:val="center"/>
                  <w:hideMark/>
                </w:tcPr>
                <w:p w14:paraId="020BA2F5" w14:textId="77777777" w:rsidR="001A3CB3" w:rsidRPr="005561A9" w:rsidRDefault="001A3CB3" w:rsidP="0068227F">
                  <w:pPr>
                    <w:pStyle w:val="NoSpacing"/>
                    <w:rPr>
                      <w:rFonts w:ascii="Helvetica" w:hAnsi="Helvetica" w:cs="Helvetica"/>
                      <w:color w:val="222222"/>
                    </w:rPr>
                  </w:pPr>
                  <w:r w:rsidRPr="005561A9">
                    <w:rPr>
                      <w:rFonts w:ascii="Helvetica" w:hAnsi="Helvetica" w:cs="Helvetica"/>
                      <w:color w:val="222222"/>
                    </w:rPr>
                    <w:t>$1,907,000</w:t>
                  </w:r>
                </w:p>
              </w:tc>
            </w:tr>
            <w:tr w:rsidR="001A3CB3" w:rsidRPr="005561A9" w14:paraId="57521E39" w14:textId="77777777" w:rsidTr="0068227F">
              <w:trPr>
                <w:tblCellSpacing w:w="0" w:type="dxa"/>
              </w:trPr>
              <w:tc>
                <w:tcPr>
                  <w:tcW w:w="957" w:type="dxa"/>
                  <w:noWrap/>
                  <w:hideMark/>
                </w:tcPr>
                <w:p w14:paraId="606E6129" w14:textId="77777777" w:rsidR="001A3CB3" w:rsidRPr="005561A9" w:rsidRDefault="001A3CB3" w:rsidP="0068227F">
                  <w:pPr>
                    <w:pStyle w:val="NoSpacing"/>
                    <w:rPr>
                      <w:rFonts w:ascii="Helvetica" w:hAnsi="Helvetica" w:cs="Helvetica"/>
                      <w:b/>
                      <w:bCs/>
                      <w:color w:val="222222"/>
                    </w:rPr>
                  </w:pPr>
                  <w:r w:rsidRPr="005561A9">
                    <w:rPr>
                      <w:rFonts w:ascii="Helvetica" w:hAnsi="Helvetica" w:cs="Helvetica"/>
                      <w:b/>
                      <w:bCs/>
                      <w:color w:val="222222"/>
                    </w:rPr>
                    <w:t>Award Ceiling:</w:t>
                  </w:r>
                </w:p>
              </w:tc>
              <w:tc>
                <w:tcPr>
                  <w:tcW w:w="5116" w:type="dxa"/>
                  <w:vAlign w:val="center"/>
                  <w:hideMark/>
                </w:tcPr>
                <w:p w14:paraId="05924447" w14:textId="77777777" w:rsidR="001A3CB3" w:rsidRPr="005561A9" w:rsidRDefault="001A3CB3" w:rsidP="0068227F">
                  <w:pPr>
                    <w:pStyle w:val="NoSpacing"/>
                    <w:rPr>
                      <w:rFonts w:ascii="Helvetica" w:hAnsi="Helvetica" w:cs="Helvetica"/>
                      <w:color w:val="222222"/>
                    </w:rPr>
                  </w:pPr>
                  <w:r w:rsidRPr="005561A9">
                    <w:rPr>
                      <w:rFonts w:ascii="Helvetica" w:hAnsi="Helvetica" w:cs="Helvetica"/>
                      <w:color w:val="222222"/>
                    </w:rPr>
                    <w:t>$15,000</w:t>
                  </w:r>
                </w:p>
              </w:tc>
            </w:tr>
            <w:tr w:rsidR="001A3CB3" w:rsidRPr="005561A9" w14:paraId="6BDF9F3F" w14:textId="77777777" w:rsidTr="0068227F">
              <w:trPr>
                <w:tblCellSpacing w:w="0" w:type="dxa"/>
              </w:trPr>
              <w:tc>
                <w:tcPr>
                  <w:tcW w:w="957" w:type="dxa"/>
                  <w:noWrap/>
                  <w:hideMark/>
                </w:tcPr>
                <w:p w14:paraId="045E6706" w14:textId="77777777" w:rsidR="001A3CB3" w:rsidRPr="005561A9" w:rsidRDefault="001A3CB3" w:rsidP="0068227F">
                  <w:pPr>
                    <w:pStyle w:val="NoSpacing"/>
                    <w:rPr>
                      <w:rFonts w:ascii="Helvetica" w:hAnsi="Helvetica" w:cs="Helvetica"/>
                      <w:b/>
                      <w:bCs/>
                      <w:color w:val="222222"/>
                    </w:rPr>
                  </w:pPr>
                  <w:r w:rsidRPr="005561A9">
                    <w:rPr>
                      <w:rFonts w:ascii="Helvetica" w:hAnsi="Helvetica" w:cs="Helvetica"/>
                      <w:b/>
                      <w:bCs/>
                      <w:color w:val="222222"/>
                    </w:rPr>
                    <w:t>Award Floor:</w:t>
                  </w:r>
                </w:p>
              </w:tc>
              <w:tc>
                <w:tcPr>
                  <w:tcW w:w="5116" w:type="dxa"/>
                  <w:vAlign w:val="center"/>
                  <w:hideMark/>
                </w:tcPr>
                <w:p w14:paraId="34A2FD63" w14:textId="77777777" w:rsidR="001A3CB3" w:rsidRPr="005561A9" w:rsidRDefault="001A3CB3" w:rsidP="0068227F">
                  <w:pPr>
                    <w:pStyle w:val="NoSpacing"/>
                    <w:rPr>
                      <w:rFonts w:ascii="Helvetica" w:hAnsi="Helvetica" w:cs="Helvetica"/>
                      <w:color w:val="222222"/>
                    </w:rPr>
                  </w:pPr>
                  <w:r w:rsidRPr="005561A9">
                    <w:rPr>
                      <w:rFonts w:ascii="Helvetica" w:hAnsi="Helvetica" w:cs="Helvetica"/>
                      <w:color w:val="222222"/>
                    </w:rPr>
                    <w:t>$1,000</w:t>
                  </w:r>
                </w:p>
              </w:tc>
            </w:tr>
          </w:tbl>
          <w:p w14:paraId="7CED1D62" w14:textId="77777777" w:rsidR="001A3CB3" w:rsidRPr="005561A9" w:rsidRDefault="001A3CB3" w:rsidP="0068227F">
            <w:pPr>
              <w:pStyle w:val="NoSpacing"/>
              <w:rPr>
                <w:rFonts w:ascii="Helvetica" w:hAnsi="Helvetica" w:cs="Helvetica"/>
                <w:color w:val="222222"/>
              </w:rPr>
            </w:pPr>
          </w:p>
        </w:tc>
      </w:tr>
    </w:tbl>
    <w:p w14:paraId="56591923" w14:textId="77777777" w:rsidR="001A3CB3" w:rsidRPr="005561A9" w:rsidRDefault="001A3CB3" w:rsidP="001A3CB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1A3CB3" w:rsidRPr="005561A9" w14:paraId="481B31D9" w14:textId="77777777" w:rsidTr="0068227F">
        <w:trPr>
          <w:tblCellSpacing w:w="0" w:type="dxa"/>
        </w:trPr>
        <w:tc>
          <w:tcPr>
            <w:tcW w:w="0" w:type="auto"/>
            <w:noWrap/>
            <w:hideMark/>
          </w:tcPr>
          <w:p w14:paraId="33262A7C" w14:textId="77777777" w:rsidR="001A3CB3" w:rsidRPr="005561A9" w:rsidRDefault="001A3CB3" w:rsidP="0068227F">
            <w:pPr>
              <w:pStyle w:val="NoSpacing"/>
              <w:rPr>
                <w:rFonts w:ascii="Helvetica" w:hAnsi="Helvetica" w:cs="Helvetica"/>
                <w:b/>
                <w:bCs/>
                <w:color w:val="222222"/>
              </w:rPr>
            </w:pPr>
            <w:r w:rsidRPr="005561A9">
              <w:rPr>
                <w:rFonts w:ascii="Helvetica" w:hAnsi="Helvetica" w:cs="Helvetica"/>
                <w:b/>
                <w:bCs/>
                <w:color w:val="222222"/>
              </w:rPr>
              <w:t>Eligible Applicants:</w:t>
            </w:r>
          </w:p>
        </w:tc>
        <w:tc>
          <w:tcPr>
            <w:tcW w:w="5000" w:type="pct"/>
            <w:vAlign w:val="center"/>
            <w:hideMark/>
          </w:tcPr>
          <w:p w14:paraId="5A38978F" w14:textId="77777777" w:rsidR="001A3CB3" w:rsidRPr="005561A9" w:rsidRDefault="001A3CB3" w:rsidP="0068227F">
            <w:pPr>
              <w:pStyle w:val="NoSpacing"/>
              <w:rPr>
                <w:rFonts w:ascii="Helvetica" w:hAnsi="Helvetica" w:cs="Helvetica"/>
                <w:color w:val="222222"/>
              </w:rPr>
            </w:pPr>
            <w:r w:rsidRPr="005561A9">
              <w:rPr>
                <w:rFonts w:ascii="Helvetica" w:hAnsi="Helvetica" w:cs="Helvetica"/>
                <w:color w:val="222222"/>
              </w:rPr>
              <w:t>Native American tribal governments (Federally recognized)</w:t>
            </w:r>
            <w:r w:rsidRPr="005561A9">
              <w:rPr>
                <w:rFonts w:ascii="Helvetica" w:hAnsi="Helvetica" w:cs="Helvetica"/>
                <w:color w:val="222222"/>
              </w:rPr>
              <w:br/>
              <w:t>Private institutions of higher education</w:t>
            </w:r>
            <w:r w:rsidRPr="005561A9">
              <w:rPr>
                <w:rFonts w:ascii="Helvetica" w:hAnsi="Helvetica" w:cs="Helvetica"/>
                <w:color w:val="222222"/>
              </w:rPr>
              <w:br/>
              <w:t>Others (see text field entitled "Additional Information on Eligibility" for clarification)</w:t>
            </w:r>
            <w:r w:rsidRPr="005561A9">
              <w:rPr>
                <w:rFonts w:ascii="Helvetica" w:hAnsi="Helvetica" w:cs="Helvetica"/>
                <w:color w:val="222222"/>
              </w:rPr>
              <w:br/>
              <w:t>Public and State controlled institutions of higher education</w:t>
            </w:r>
            <w:r w:rsidRPr="005561A9">
              <w:rPr>
                <w:rFonts w:ascii="Helvetica" w:hAnsi="Helvetica" w:cs="Helvetica"/>
                <w:color w:val="222222"/>
              </w:rPr>
              <w:br/>
              <w:t>County governments</w:t>
            </w:r>
            <w:r w:rsidRPr="005561A9">
              <w:rPr>
                <w:rFonts w:ascii="Helvetica" w:hAnsi="Helvetica" w:cs="Helvetica"/>
                <w:color w:val="222222"/>
              </w:rPr>
              <w:br/>
              <w:t>City or township governments</w:t>
            </w:r>
            <w:r w:rsidRPr="005561A9">
              <w:rPr>
                <w:rFonts w:ascii="Helvetica" w:hAnsi="Helvetica" w:cs="Helvetica"/>
                <w:color w:val="222222"/>
              </w:rPr>
              <w:br/>
              <w:t>State governments</w:t>
            </w:r>
            <w:r w:rsidRPr="005561A9">
              <w:rPr>
                <w:rFonts w:ascii="Helvetica" w:hAnsi="Helvetica" w:cs="Helvetica"/>
                <w:color w:val="222222"/>
              </w:rPr>
              <w:br/>
              <w:t>Nonprofits having a 501(c)(3) status with the IRS, other than institutions of higher education</w:t>
            </w:r>
          </w:p>
        </w:tc>
      </w:tr>
      <w:tr w:rsidR="001A3CB3" w:rsidRPr="005561A9" w14:paraId="2D4BB24E" w14:textId="77777777" w:rsidTr="0068227F">
        <w:trPr>
          <w:tblCellSpacing w:w="0" w:type="dxa"/>
        </w:trPr>
        <w:tc>
          <w:tcPr>
            <w:tcW w:w="0" w:type="auto"/>
            <w:noWrap/>
            <w:hideMark/>
          </w:tcPr>
          <w:p w14:paraId="5654370F" w14:textId="77777777" w:rsidR="001A3CB3" w:rsidRPr="005561A9" w:rsidRDefault="001A3CB3" w:rsidP="0068227F">
            <w:pPr>
              <w:pStyle w:val="NoSpacing"/>
              <w:rPr>
                <w:rFonts w:ascii="Helvetica" w:hAnsi="Helvetica" w:cs="Helvetica"/>
                <w:b/>
                <w:bCs/>
                <w:color w:val="222222"/>
              </w:rPr>
            </w:pPr>
            <w:r w:rsidRPr="005561A9">
              <w:rPr>
                <w:rFonts w:ascii="Helvetica" w:hAnsi="Helvetica" w:cs="Helvetica"/>
                <w:b/>
                <w:bCs/>
                <w:color w:val="222222"/>
              </w:rPr>
              <w:t>Additional Information on Eligibility:</w:t>
            </w:r>
          </w:p>
        </w:tc>
        <w:tc>
          <w:tcPr>
            <w:tcW w:w="5000" w:type="pct"/>
            <w:vAlign w:val="center"/>
            <w:hideMark/>
          </w:tcPr>
          <w:p w14:paraId="77D1237F" w14:textId="77777777" w:rsidR="001A3CB3" w:rsidRPr="005561A9" w:rsidRDefault="001A3CB3" w:rsidP="0068227F">
            <w:pPr>
              <w:pStyle w:val="NoSpacing"/>
              <w:rPr>
                <w:rFonts w:ascii="Helvetica" w:hAnsi="Helvetica" w:cs="Helvetica"/>
                <w:color w:val="222222"/>
              </w:rPr>
            </w:pPr>
            <w:r w:rsidRPr="005561A9">
              <w:rPr>
                <w:rFonts w:ascii="Helvetica" w:hAnsi="Helvetica" w:cs="Helvetica"/>
                <w:color w:val="222222"/>
              </w:rPr>
              <w:t xml:space="preserve">The following entities are eligible to apply for a NAGPRA Repatriation Grant: a. An Indian Tribe or Native Hawaiian Organization An &amp;#34;Indian tribe&amp;#34; means any tribe, band, nation, or other organized group or community of Indians, including any Alaska Native village (as defined in, or established pursuant to, the Alaska Native Claims Settlement Act), which is recognized as eligible for the special programs and services provided by the United States to Indians because of their status as Indians. The Department of the Interior has interpreted this definition as applying to over 573 Indian tribes and Alaska Native villages that are recognized by the United States Government. The Bureau of Indian Affairs&amp;#8217; list of Federally recognized tribes is available at www.bia.gov. This list does not include Alaska regional or village corporations, although </w:t>
            </w:r>
            <w:r w:rsidRPr="005561A9">
              <w:rPr>
                <w:rFonts w:ascii="Helvetica" w:hAnsi="Helvetica" w:cs="Helvetica"/>
                <w:color w:val="222222"/>
              </w:rPr>
              <w:lastRenderedPageBreak/>
              <w:t>Alaska Native Villages may contract work under grants to such corporations. &amp;#8220;Native Hawaiian organization&amp;#8221; includes any organization that: a) serves and represents the interests of Native Hawaiians; b) has as a primary and stated purpose the provision of services to Native Hawaiians; and c) has expertise in Native Hawaiian Affairs. NAGPRA states that such Native Hawaiian organizations shall include the Office of Hawaiian Affairs. b. A museum that has control of Native American human remains, funerary objects, sacred objects, or objects of cultural patrimony and has received Federal funds The term &amp;#8220;Museum&amp;#8221; includes state or local government agencies, private institutions, and institutions of higher learning that have received Federal funds. Federal agencies may not apply for grants. Applicants who previously received a NAGPRA grant, but whose grant expired without successfully completing major elements of the proposed work or without meeting the conditions of the grant award may be penalized in the review process. If an applicant has questions about their eligibility, they should contact the Awarding Agency using the information provided in Section G of this announcement.</w:t>
            </w:r>
          </w:p>
        </w:tc>
      </w:tr>
    </w:tbl>
    <w:p w14:paraId="4C0414DB" w14:textId="77777777" w:rsidR="001A3CB3" w:rsidRPr="005561A9" w:rsidRDefault="001A3CB3" w:rsidP="001A3CB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1A3CB3" w:rsidRPr="005561A9" w14:paraId="558173B9" w14:textId="77777777" w:rsidTr="0068227F">
        <w:trPr>
          <w:tblCellSpacing w:w="0" w:type="dxa"/>
        </w:trPr>
        <w:tc>
          <w:tcPr>
            <w:tcW w:w="0" w:type="auto"/>
            <w:noWrap/>
            <w:hideMark/>
          </w:tcPr>
          <w:p w14:paraId="53A0EA14" w14:textId="77777777" w:rsidR="001A3CB3" w:rsidRPr="005561A9" w:rsidRDefault="001A3CB3" w:rsidP="0068227F">
            <w:pPr>
              <w:pStyle w:val="NoSpacing"/>
              <w:rPr>
                <w:rFonts w:ascii="Helvetica" w:hAnsi="Helvetica" w:cs="Helvetica"/>
                <w:b/>
                <w:bCs/>
                <w:color w:val="222222"/>
              </w:rPr>
            </w:pPr>
            <w:r w:rsidRPr="005561A9">
              <w:rPr>
                <w:rFonts w:ascii="Helvetica" w:hAnsi="Helvetica" w:cs="Helvetica"/>
                <w:b/>
                <w:bCs/>
                <w:color w:val="222222"/>
              </w:rPr>
              <w:t>Agency Name:</w:t>
            </w:r>
          </w:p>
        </w:tc>
        <w:tc>
          <w:tcPr>
            <w:tcW w:w="5000" w:type="pct"/>
            <w:vAlign w:val="center"/>
            <w:hideMark/>
          </w:tcPr>
          <w:p w14:paraId="5F40D6E8" w14:textId="77777777" w:rsidR="001A3CB3" w:rsidRPr="005561A9" w:rsidRDefault="001A3CB3" w:rsidP="0068227F">
            <w:pPr>
              <w:pStyle w:val="NoSpacing"/>
              <w:rPr>
                <w:rFonts w:ascii="Helvetica" w:hAnsi="Helvetica" w:cs="Helvetica"/>
                <w:color w:val="222222"/>
              </w:rPr>
            </w:pPr>
            <w:r w:rsidRPr="005561A9">
              <w:rPr>
                <w:rFonts w:ascii="Helvetica" w:hAnsi="Helvetica" w:cs="Helvetica"/>
                <w:color w:val="222222"/>
              </w:rPr>
              <w:t>National Park Service</w:t>
            </w:r>
          </w:p>
        </w:tc>
      </w:tr>
      <w:tr w:rsidR="001A3CB3" w:rsidRPr="005561A9" w14:paraId="021FF015" w14:textId="77777777" w:rsidTr="0068227F">
        <w:trPr>
          <w:tblCellSpacing w:w="0" w:type="dxa"/>
        </w:trPr>
        <w:tc>
          <w:tcPr>
            <w:tcW w:w="0" w:type="auto"/>
            <w:noWrap/>
            <w:hideMark/>
          </w:tcPr>
          <w:p w14:paraId="62415A32" w14:textId="77777777" w:rsidR="001A3CB3" w:rsidRPr="005561A9" w:rsidRDefault="001A3CB3" w:rsidP="0068227F">
            <w:pPr>
              <w:pStyle w:val="NoSpacing"/>
              <w:rPr>
                <w:rFonts w:ascii="Helvetica" w:hAnsi="Helvetica" w:cs="Helvetica"/>
                <w:b/>
                <w:bCs/>
                <w:color w:val="222222"/>
              </w:rPr>
            </w:pPr>
            <w:r w:rsidRPr="005561A9">
              <w:rPr>
                <w:rFonts w:ascii="Helvetica" w:hAnsi="Helvetica" w:cs="Helvetica"/>
                <w:b/>
                <w:bCs/>
                <w:color w:val="222222"/>
              </w:rPr>
              <w:t>Description:</w:t>
            </w:r>
          </w:p>
        </w:tc>
        <w:tc>
          <w:tcPr>
            <w:tcW w:w="5000" w:type="pct"/>
            <w:vAlign w:val="center"/>
            <w:hideMark/>
          </w:tcPr>
          <w:p w14:paraId="002E0FC7" w14:textId="77777777" w:rsidR="001A3CB3" w:rsidRPr="005561A9" w:rsidRDefault="001A3CB3" w:rsidP="0068227F">
            <w:pPr>
              <w:pStyle w:val="NoSpacing"/>
              <w:rPr>
                <w:rFonts w:ascii="Helvetica" w:hAnsi="Helvetica" w:cs="Helvetica"/>
                <w:color w:val="222222"/>
              </w:rPr>
            </w:pPr>
            <w:r w:rsidRPr="005561A9">
              <w:rPr>
                <w:rFonts w:ascii="Helvetica" w:hAnsi="Helvetica" w:cs="Helvetica"/>
                <w:color w:val="222222"/>
              </w:rPr>
              <w:t>Grant funds must be used for REPATRIATION under NAGPRA, which means the transfer of control of Native American human remains and/or cultural items to lineal descendants, Indian tribes, and Native Hawaiian organizations. Repatriation includes disposition of culturally unidentifiable Native American human remains (CUI) according to 43 CFR § 10.11. Repatriation projects defray costs associated with the packaging, transportation, contamination removal, reburial, and/or storage of NAGPRA-related human remains and/or cultural items.</w:t>
            </w:r>
          </w:p>
        </w:tc>
      </w:tr>
      <w:tr w:rsidR="001A3CB3" w:rsidRPr="005561A9" w14:paraId="25191C1F" w14:textId="77777777" w:rsidTr="0068227F">
        <w:trPr>
          <w:tblCellSpacing w:w="0" w:type="dxa"/>
        </w:trPr>
        <w:tc>
          <w:tcPr>
            <w:tcW w:w="0" w:type="auto"/>
            <w:noWrap/>
            <w:hideMark/>
          </w:tcPr>
          <w:p w14:paraId="1E49FE3E" w14:textId="77777777" w:rsidR="001A3CB3" w:rsidRPr="005561A9" w:rsidRDefault="001A3CB3" w:rsidP="0068227F">
            <w:pPr>
              <w:pStyle w:val="NoSpacing"/>
              <w:rPr>
                <w:rFonts w:ascii="Helvetica" w:hAnsi="Helvetica" w:cs="Helvetica"/>
                <w:b/>
                <w:bCs/>
                <w:color w:val="222222"/>
              </w:rPr>
            </w:pPr>
            <w:r w:rsidRPr="005561A9">
              <w:rPr>
                <w:rFonts w:ascii="Helvetica" w:hAnsi="Helvetica" w:cs="Helvetica"/>
                <w:b/>
                <w:bCs/>
                <w:color w:val="222222"/>
              </w:rPr>
              <w:t>Link to Additional Information:</w:t>
            </w:r>
          </w:p>
        </w:tc>
        <w:tc>
          <w:tcPr>
            <w:tcW w:w="5000" w:type="pct"/>
            <w:vAlign w:val="center"/>
            <w:hideMark/>
          </w:tcPr>
          <w:p w14:paraId="17AB639C" w14:textId="77777777" w:rsidR="001A3CB3" w:rsidRPr="005561A9" w:rsidRDefault="00BF171A" w:rsidP="0068227F">
            <w:pPr>
              <w:pStyle w:val="NoSpacing"/>
              <w:rPr>
                <w:rFonts w:ascii="Helvetica" w:hAnsi="Helvetica" w:cs="Helvetica"/>
                <w:color w:val="222222"/>
              </w:rPr>
            </w:pPr>
            <w:hyperlink r:id="rId42" w:tgtFrame="_blank" w:tooltip="Link to Additional Information" w:history="1">
              <w:r w:rsidR="001A3CB3" w:rsidRPr="005561A9">
                <w:rPr>
                  <w:rStyle w:val="Hyperlink"/>
                  <w:rFonts w:ascii="Helvetica" w:hAnsi="Helvetica" w:cs="Helvetica"/>
                </w:rPr>
                <w:t>www.nps.gov/nagpra</w:t>
              </w:r>
            </w:hyperlink>
          </w:p>
        </w:tc>
      </w:tr>
      <w:tr w:rsidR="001A3CB3" w:rsidRPr="005561A9" w14:paraId="43B7193B" w14:textId="77777777" w:rsidTr="0068227F">
        <w:trPr>
          <w:tblCellSpacing w:w="0" w:type="dxa"/>
        </w:trPr>
        <w:tc>
          <w:tcPr>
            <w:tcW w:w="0" w:type="auto"/>
            <w:noWrap/>
            <w:hideMark/>
          </w:tcPr>
          <w:p w14:paraId="4F58952F" w14:textId="77777777" w:rsidR="001A3CB3" w:rsidRPr="005561A9" w:rsidRDefault="001A3CB3" w:rsidP="0068227F">
            <w:pPr>
              <w:pStyle w:val="NoSpacing"/>
              <w:rPr>
                <w:rFonts w:ascii="Helvetica" w:hAnsi="Helvetica" w:cs="Helvetica"/>
                <w:b/>
                <w:bCs/>
                <w:color w:val="222222"/>
              </w:rPr>
            </w:pPr>
            <w:r w:rsidRPr="005561A9">
              <w:rPr>
                <w:rFonts w:ascii="Helvetica" w:hAnsi="Helvetica" w:cs="Helvetica"/>
                <w:b/>
                <w:bCs/>
                <w:color w:val="222222"/>
              </w:rPr>
              <w:t>Grantor Contact Information:</w:t>
            </w:r>
          </w:p>
        </w:tc>
        <w:tc>
          <w:tcPr>
            <w:tcW w:w="5000" w:type="pct"/>
            <w:vAlign w:val="center"/>
            <w:hideMark/>
          </w:tcPr>
          <w:p w14:paraId="14600BF3" w14:textId="77777777" w:rsidR="001A3CB3" w:rsidRPr="005561A9" w:rsidRDefault="001A3CB3" w:rsidP="0068227F">
            <w:pPr>
              <w:pStyle w:val="NoSpacing"/>
              <w:rPr>
                <w:rFonts w:ascii="Helvetica" w:hAnsi="Helvetica" w:cs="Helvetica"/>
                <w:color w:val="222222"/>
              </w:rPr>
            </w:pPr>
            <w:r w:rsidRPr="005561A9">
              <w:rPr>
                <w:rFonts w:ascii="Helvetica" w:hAnsi="Helvetica" w:cs="Helvetica"/>
                <w:color w:val="222222"/>
              </w:rPr>
              <w:t>If you have difficulty accessing the full announcement electronically, please contact:</w:t>
            </w:r>
            <w:r w:rsidRPr="005561A9">
              <w:rPr>
                <w:rFonts w:ascii="Helvetica" w:hAnsi="Helvetica" w:cs="Helvetica"/>
                <w:color w:val="222222"/>
              </w:rPr>
              <w:br/>
            </w:r>
            <w:r w:rsidRPr="005561A9">
              <w:rPr>
                <w:rFonts w:ascii="Helvetica" w:hAnsi="Helvetica" w:cs="Helvetica"/>
                <w:color w:val="222222"/>
              </w:rPr>
              <w:br/>
              <w:t>Sarah Glass nagpra_grants@nps.gov</w:t>
            </w:r>
            <w:r w:rsidRPr="005561A9">
              <w:rPr>
                <w:rFonts w:ascii="Helvetica" w:hAnsi="Helvetica" w:cs="Helvetica"/>
                <w:color w:val="222222"/>
              </w:rPr>
              <w:br/>
            </w:r>
            <w:r w:rsidRPr="005561A9">
              <w:rPr>
                <w:rFonts w:ascii="Helvetica" w:hAnsi="Helvetica" w:cs="Helvetica"/>
                <w:color w:val="222222"/>
              </w:rPr>
              <w:br/>
            </w:r>
            <w:hyperlink r:id="rId43" w:history="1">
              <w:r w:rsidRPr="005561A9">
                <w:rPr>
                  <w:rStyle w:val="Hyperlink"/>
                  <w:rFonts w:ascii="Helvetica" w:hAnsi="Helvetica" w:cs="Helvetica"/>
                </w:rPr>
                <w:t>nagpra_grants@nps.gov</w:t>
              </w:r>
            </w:hyperlink>
          </w:p>
        </w:tc>
      </w:tr>
    </w:tbl>
    <w:p w14:paraId="624FCFDD" w14:textId="6A280C77" w:rsidR="001A3CB3" w:rsidRDefault="001A3CB3" w:rsidP="001A3CB3">
      <w:pPr>
        <w:pStyle w:val="NoSpacing"/>
        <w:pBdr>
          <w:bottom w:val="single" w:sz="6" w:space="1" w:color="auto"/>
        </w:pBdr>
        <w:rPr>
          <w:rStyle w:val="Hyperlink"/>
          <w:rFonts w:ascii="Helvetica" w:hAnsi="Helvetica" w:cs="Helvetica"/>
        </w:rPr>
      </w:pPr>
      <w:r w:rsidRPr="005561A9">
        <w:rPr>
          <w:rFonts w:ascii="Helvetica" w:hAnsi="Helvetica" w:cs="Helvetica"/>
          <w:color w:val="222222"/>
        </w:rPr>
        <w:br/>
      </w:r>
      <w:hyperlink r:id="rId44" w:tgtFrame="_blank" w:history="1">
        <w:r w:rsidRPr="005561A9">
          <w:rPr>
            <w:rStyle w:val="Hyperlink"/>
            <w:rFonts w:ascii="Helvetica" w:hAnsi="Helvetica" w:cs="Helvetica"/>
          </w:rPr>
          <w:t>https://www.grants.gov/web/grants/view-opportunity.html?oppId=330119</w:t>
        </w:r>
      </w:hyperlink>
    </w:p>
    <w:p w14:paraId="64D5090B" w14:textId="77777777" w:rsidR="00AC494C" w:rsidRDefault="00AC494C" w:rsidP="00AC494C">
      <w:pPr>
        <w:rPr>
          <w:rStyle w:val="Hyperlink"/>
          <w:rFonts w:ascii="Helvetica" w:hAnsi="Helvetica" w:cs="Helvetica"/>
          <w:color w:val="1155CC"/>
          <w:shd w:val="clear" w:color="auto" w:fill="FFFFFF"/>
        </w:rPr>
      </w:pPr>
      <w:bookmarkStart w:id="26" w:name="HIANNH"/>
      <w:bookmarkStart w:id="27" w:name="HIEnviroEdLocal9"/>
      <w:bookmarkEnd w:id="26"/>
      <w:bookmarkEnd w:id="27"/>
    </w:p>
    <w:p w14:paraId="5BC8DACA" w14:textId="77777777" w:rsidR="00AC494C" w:rsidRDefault="00AC494C" w:rsidP="00AC494C">
      <w:pPr>
        <w:pStyle w:val="NoSpacing"/>
        <w:rPr>
          <w:rFonts w:ascii="Helvetica" w:hAnsi="Helvetica" w:cs="Helvetica"/>
          <w:color w:val="222222"/>
          <w:sz w:val="24"/>
          <w:szCs w:val="24"/>
          <w:shd w:val="clear" w:color="auto" w:fill="FFFFFF"/>
        </w:rPr>
      </w:pPr>
      <w:bookmarkStart w:id="28" w:name="HIANANativeLanguagePres"/>
      <w:bookmarkEnd w:id="28"/>
      <w:r w:rsidRPr="005D7ECB">
        <w:rPr>
          <w:rFonts w:ascii="Helvetica" w:hAnsi="Helvetica" w:cs="Helvetica"/>
          <w:color w:val="222222"/>
          <w:sz w:val="24"/>
          <w:szCs w:val="24"/>
          <w:shd w:val="clear" w:color="auto" w:fill="FFFFFF"/>
        </w:rPr>
        <w:t>Administration for Children and Families - ANA</w:t>
      </w:r>
      <w:r w:rsidRPr="005D7ECB">
        <w:rPr>
          <w:rFonts w:ascii="Helvetica" w:hAnsi="Helvetica" w:cs="Helvetica"/>
          <w:color w:val="222222"/>
          <w:sz w:val="24"/>
          <w:szCs w:val="24"/>
        </w:rPr>
        <w:br/>
      </w:r>
      <w:r w:rsidRPr="005D7ECB">
        <w:rPr>
          <w:rFonts w:ascii="Helvetica" w:hAnsi="Helvetica" w:cs="Helvetica"/>
          <w:color w:val="222222"/>
          <w:sz w:val="24"/>
          <w:szCs w:val="24"/>
          <w:shd w:val="clear" w:color="auto" w:fill="FFFFFF"/>
        </w:rPr>
        <w:t>Native American Language Preservation and Maintenance</w:t>
      </w:r>
      <w:r w:rsidRPr="005D7ECB">
        <w:rPr>
          <w:rFonts w:ascii="Helvetica" w:hAnsi="Helvetica" w:cs="Helvetica"/>
          <w:color w:val="222222"/>
          <w:sz w:val="24"/>
          <w:szCs w:val="24"/>
        </w:rPr>
        <w:br/>
      </w:r>
      <w:r w:rsidRPr="005D7ECB">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C494C" w:rsidRPr="00D139D9" w14:paraId="20D69129" w14:textId="77777777" w:rsidTr="00C041C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01"/>
            </w:tblGrid>
            <w:tr w:rsidR="00AC494C" w:rsidRPr="00D139D9" w14:paraId="059A0F32" w14:textId="77777777" w:rsidTr="00C041C8">
              <w:trPr>
                <w:tblCellSpacing w:w="0" w:type="dxa"/>
              </w:trPr>
              <w:tc>
                <w:tcPr>
                  <w:tcW w:w="1611" w:type="dxa"/>
                  <w:noWrap/>
                  <w:hideMark/>
                </w:tcPr>
                <w:p w14:paraId="437E5186"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Document Type:</w:t>
                  </w:r>
                </w:p>
              </w:tc>
              <w:tc>
                <w:tcPr>
                  <w:tcW w:w="3601" w:type="dxa"/>
                  <w:vAlign w:val="center"/>
                  <w:hideMark/>
                </w:tcPr>
                <w:p w14:paraId="600A48DC"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Grants Notice</w:t>
                  </w:r>
                </w:p>
              </w:tc>
            </w:tr>
            <w:tr w:rsidR="00AC494C" w:rsidRPr="00D139D9" w14:paraId="6C4A0E66" w14:textId="77777777" w:rsidTr="00C041C8">
              <w:trPr>
                <w:tblCellSpacing w:w="0" w:type="dxa"/>
              </w:trPr>
              <w:tc>
                <w:tcPr>
                  <w:tcW w:w="1611" w:type="dxa"/>
                  <w:noWrap/>
                  <w:hideMark/>
                </w:tcPr>
                <w:p w14:paraId="02459A87"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Opportunity Number:</w:t>
                  </w:r>
                </w:p>
              </w:tc>
              <w:tc>
                <w:tcPr>
                  <w:tcW w:w="3601" w:type="dxa"/>
                  <w:vAlign w:val="center"/>
                  <w:hideMark/>
                </w:tcPr>
                <w:p w14:paraId="4345EAB6"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HHS-2021-ACF-ANA-NL-1924</w:t>
                  </w:r>
                </w:p>
              </w:tc>
            </w:tr>
            <w:tr w:rsidR="00AC494C" w:rsidRPr="00D139D9" w14:paraId="38B984F9" w14:textId="77777777" w:rsidTr="00C041C8">
              <w:trPr>
                <w:tblCellSpacing w:w="0" w:type="dxa"/>
              </w:trPr>
              <w:tc>
                <w:tcPr>
                  <w:tcW w:w="1611" w:type="dxa"/>
                  <w:noWrap/>
                  <w:hideMark/>
                </w:tcPr>
                <w:p w14:paraId="70175E6E"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Opportunity Title:</w:t>
                  </w:r>
                </w:p>
              </w:tc>
              <w:tc>
                <w:tcPr>
                  <w:tcW w:w="3601" w:type="dxa"/>
                  <w:vAlign w:val="center"/>
                  <w:hideMark/>
                </w:tcPr>
                <w:p w14:paraId="4B8E9A12"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Native American Language Preservation and Maintenance</w:t>
                  </w:r>
                </w:p>
              </w:tc>
            </w:tr>
            <w:tr w:rsidR="00AC494C" w:rsidRPr="00D139D9" w14:paraId="34B70D57" w14:textId="77777777" w:rsidTr="00C041C8">
              <w:trPr>
                <w:tblCellSpacing w:w="0" w:type="dxa"/>
              </w:trPr>
              <w:tc>
                <w:tcPr>
                  <w:tcW w:w="1611" w:type="dxa"/>
                  <w:noWrap/>
                  <w:hideMark/>
                </w:tcPr>
                <w:p w14:paraId="402F1588"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Opportunity Category:</w:t>
                  </w:r>
                </w:p>
              </w:tc>
              <w:tc>
                <w:tcPr>
                  <w:tcW w:w="3601" w:type="dxa"/>
                  <w:vAlign w:val="center"/>
                  <w:hideMark/>
                </w:tcPr>
                <w:p w14:paraId="6959CA69"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Discretionary</w:t>
                  </w:r>
                </w:p>
              </w:tc>
            </w:tr>
            <w:tr w:rsidR="00AC494C" w:rsidRPr="00D139D9" w14:paraId="30263D76" w14:textId="77777777" w:rsidTr="00C041C8">
              <w:trPr>
                <w:tblCellSpacing w:w="0" w:type="dxa"/>
              </w:trPr>
              <w:tc>
                <w:tcPr>
                  <w:tcW w:w="1611" w:type="dxa"/>
                  <w:noWrap/>
                  <w:hideMark/>
                </w:tcPr>
                <w:p w14:paraId="6D878B5C"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lastRenderedPageBreak/>
                    <w:t>Opportunity Category Explanation:</w:t>
                  </w:r>
                </w:p>
              </w:tc>
              <w:tc>
                <w:tcPr>
                  <w:tcW w:w="3601" w:type="dxa"/>
                  <w:vAlign w:val="center"/>
                  <w:hideMark/>
                </w:tcPr>
                <w:p w14:paraId="03FA3094"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 </w:t>
                  </w:r>
                </w:p>
              </w:tc>
            </w:tr>
            <w:tr w:rsidR="00AC494C" w:rsidRPr="00D139D9" w14:paraId="2DCC8C48" w14:textId="77777777" w:rsidTr="00C041C8">
              <w:trPr>
                <w:tblCellSpacing w:w="0" w:type="dxa"/>
              </w:trPr>
              <w:tc>
                <w:tcPr>
                  <w:tcW w:w="1611" w:type="dxa"/>
                  <w:noWrap/>
                  <w:hideMark/>
                </w:tcPr>
                <w:p w14:paraId="4610AB56"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Funding Instrument Type:</w:t>
                  </w:r>
                </w:p>
              </w:tc>
              <w:tc>
                <w:tcPr>
                  <w:tcW w:w="3601" w:type="dxa"/>
                  <w:vAlign w:val="center"/>
                  <w:hideMark/>
                </w:tcPr>
                <w:p w14:paraId="0889E96C"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Grant</w:t>
                  </w:r>
                </w:p>
              </w:tc>
            </w:tr>
            <w:tr w:rsidR="00AC494C" w:rsidRPr="00D139D9" w14:paraId="31632E86" w14:textId="77777777" w:rsidTr="00C041C8">
              <w:trPr>
                <w:tblCellSpacing w:w="0" w:type="dxa"/>
              </w:trPr>
              <w:tc>
                <w:tcPr>
                  <w:tcW w:w="1611" w:type="dxa"/>
                  <w:noWrap/>
                  <w:hideMark/>
                </w:tcPr>
                <w:p w14:paraId="1B2E7AE7"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Category of Funding Activity:</w:t>
                  </w:r>
                </w:p>
              </w:tc>
              <w:tc>
                <w:tcPr>
                  <w:tcW w:w="3601" w:type="dxa"/>
                  <w:vAlign w:val="center"/>
                  <w:hideMark/>
                </w:tcPr>
                <w:p w14:paraId="612DB41A"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Income Security and Social Services</w:t>
                  </w:r>
                </w:p>
              </w:tc>
            </w:tr>
            <w:tr w:rsidR="00AC494C" w:rsidRPr="00D139D9" w14:paraId="308FF271" w14:textId="77777777" w:rsidTr="00C041C8">
              <w:trPr>
                <w:tblCellSpacing w:w="0" w:type="dxa"/>
              </w:trPr>
              <w:tc>
                <w:tcPr>
                  <w:tcW w:w="1611" w:type="dxa"/>
                  <w:noWrap/>
                  <w:hideMark/>
                </w:tcPr>
                <w:p w14:paraId="44FCA5CB"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Category Explanation:</w:t>
                  </w:r>
                </w:p>
              </w:tc>
              <w:tc>
                <w:tcPr>
                  <w:tcW w:w="3601" w:type="dxa"/>
                  <w:vAlign w:val="center"/>
                  <w:hideMark/>
                </w:tcPr>
                <w:p w14:paraId="2B7131CB"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 </w:t>
                  </w:r>
                </w:p>
              </w:tc>
            </w:tr>
            <w:tr w:rsidR="00AC494C" w:rsidRPr="00D139D9" w14:paraId="2A42618B" w14:textId="77777777" w:rsidTr="00C041C8">
              <w:trPr>
                <w:tblCellSpacing w:w="0" w:type="dxa"/>
              </w:trPr>
              <w:tc>
                <w:tcPr>
                  <w:tcW w:w="1611" w:type="dxa"/>
                  <w:noWrap/>
                  <w:hideMark/>
                </w:tcPr>
                <w:p w14:paraId="1D54ADA6"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Expected Number of Awards:</w:t>
                  </w:r>
                </w:p>
              </w:tc>
              <w:tc>
                <w:tcPr>
                  <w:tcW w:w="3601" w:type="dxa"/>
                  <w:vAlign w:val="center"/>
                  <w:hideMark/>
                </w:tcPr>
                <w:p w14:paraId="54966F8D"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15</w:t>
                  </w:r>
                </w:p>
              </w:tc>
            </w:tr>
            <w:tr w:rsidR="00AC494C" w:rsidRPr="00D139D9" w14:paraId="6726B6A1" w14:textId="77777777" w:rsidTr="00C041C8">
              <w:trPr>
                <w:tblCellSpacing w:w="0" w:type="dxa"/>
              </w:trPr>
              <w:tc>
                <w:tcPr>
                  <w:tcW w:w="1611" w:type="dxa"/>
                  <w:noWrap/>
                  <w:hideMark/>
                </w:tcPr>
                <w:p w14:paraId="4FA4EBDC"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CFDA Number(s):</w:t>
                  </w:r>
                </w:p>
              </w:tc>
              <w:tc>
                <w:tcPr>
                  <w:tcW w:w="3601" w:type="dxa"/>
                  <w:vAlign w:val="center"/>
                  <w:hideMark/>
                </w:tcPr>
                <w:p w14:paraId="04F93303"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93.587 -- Promote the Survival and Continuing Vitality of Native American Languages</w:t>
                  </w:r>
                </w:p>
              </w:tc>
            </w:tr>
            <w:tr w:rsidR="00AC494C" w:rsidRPr="00D139D9" w14:paraId="7B1CCFF7" w14:textId="77777777" w:rsidTr="00C041C8">
              <w:trPr>
                <w:tblCellSpacing w:w="0" w:type="dxa"/>
              </w:trPr>
              <w:tc>
                <w:tcPr>
                  <w:tcW w:w="1611" w:type="dxa"/>
                  <w:noWrap/>
                  <w:hideMark/>
                </w:tcPr>
                <w:p w14:paraId="533935B3"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Cost Sharing or Matching Requirement:</w:t>
                  </w:r>
                </w:p>
              </w:tc>
              <w:tc>
                <w:tcPr>
                  <w:tcW w:w="3601" w:type="dxa"/>
                  <w:vAlign w:val="center"/>
                  <w:hideMark/>
                </w:tcPr>
                <w:p w14:paraId="54CDED7E"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Yes</w:t>
                  </w:r>
                </w:p>
              </w:tc>
            </w:tr>
          </w:tbl>
          <w:p w14:paraId="1B6324BA" w14:textId="77777777" w:rsidR="00AC494C" w:rsidRPr="00D139D9" w:rsidRDefault="00AC494C" w:rsidP="00C041C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9"/>
              <w:gridCol w:w="3276"/>
            </w:tblGrid>
            <w:tr w:rsidR="00AC494C" w:rsidRPr="00D139D9" w14:paraId="3B94E4FF" w14:textId="77777777" w:rsidTr="00C041C8">
              <w:trPr>
                <w:tblCellSpacing w:w="0" w:type="dxa"/>
              </w:trPr>
              <w:tc>
                <w:tcPr>
                  <w:tcW w:w="1969" w:type="dxa"/>
                  <w:noWrap/>
                  <w:hideMark/>
                </w:tcPr>
                <w:p w14:paraId="4584BFEC"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lastRenderedPageBreak/>
                    <w:t>Version:</w:t>
                  </w:r>
                </w:p>
              </w:tc>
              <w:tc>
                <w:tcPr>
                  <w:tcW w:w="3945" w:type="dxa"/>
                  <w:vAlign w:val="center"/>
                  <w:hideMark/>
                </w:tcPr>
                <w:p w14:paraId="10C39E19"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Forecast 1</w:t>
                  </w:r>
                </w:p>
              </w:tc>
            </w:tr>
            <w:tr w:rsidR="00AC494C" w:rsidRPr="00D139D9" w14:paraId="1E9E300E" w14:textId="77777777" w:rsidTr="00C041C8">
              <w:trPr>
                <w:tblCellSpacing w:w="0" w:type="dxa"/>
              </w:trPr>
              <w:tc>
                <w:tcPr>
                  <w:tcW w:w="1969" w:type="dxa"/>
                  <w:noWrap/>
                  <w:hideMark/>
                </w:tcPr>
                <w:p w14:paraId="5A21E227"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Forecasted Date:</w:t>
                  </w:r>
                </w:p>
              </w:tc>
              <w:tc>
                <w:tcPr>
                  <w:tcW w:w="3945" w:type="dxa"/>
                  <w:vAlign w:val="center"/>
                  <w:hideMark/>
                </w:tcPr>
                <w:p w14:paraId="60EDD200"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Oct 22, 2020</w:t>
                  </w:r>
                </w:p>
              </w:tc>
            </w:tr>
            <w:tr w:rsidR="00AC494C" w:rsidRPr="00D139D9" w14:paraId="330FF7DA" w14:textId="77777777" w:rsidTr="00C041C8">
              <w:trPr>
                <w:tblCellSpacing w:w="0" w:type="dxa"/>
              </w:trPr>
              <w:tc>
                <w:tcPr>
                  <w:tcW w:w="1969" w:type="dxa"/>
                  <w:noWrap/>
                  <w:hideMark/>
                </w:tcPr>
                <w:p w14:paraId="35A64BB3"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Last Updated Date:</w:t>
                  </w:r>
                </w:p>
              </w:tc>
              <w:tc>
                <w:tcPr>
                  <w:tcW w:w="3945" w:type="dxa"/>
                  <w:vAlign w:val="center"/>
                  <w:hideMark/>
                </w:tcPr>
                <w:p w14:paraId="47B2D7DC"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Oct 22, 2020</w:t>
                  </w:r>
                </w:p>
              </w:tc>
            </w:tr>
            <w:tr w:rsidR="00AC494C" w:rsidRPr="00D139D9" w14:paraId="774C916A" w14:textId="77777777" w:rsidTr="00C041C8">
              <w:trPr>
                <w:tblCellSpacing w:w="0" w:type="dxa"/>
              </w:trPr>
              <w:tc>
                <w:tcPr>
                  <w:tcW w:w="1969" w:type="dxa"/>
                  <w:noWrap/>
                  <w:hideMark/>
                </w:tcPr>
                <w:p w14:paraId="06A43360"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Estimated Post Date:</w:t>
                  </w:r>
                </w:p>
              </w:tc>
              <w:tc>
                <w:tcPr>
                  <w:tcW w:w="3945" w:type="dxa"/>
                  <w:vAlign w:val="center"/>
                  <w:hideMark/>
                </w:tcPr>
                <w:p w14:paraId="6453A0CC"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Feb 22, 2021</w:t>
                  </w:r>
                </w:p>
              </w:tc>
            </w:tr>
            <w:tr w:rsidR="00AC494C" w:rsidRPr="00D139D9" w14:paraId="26108E05" w14:textId="77777777" w:rsidTr="00C041C8">
              <w:trPr>
                <w:tblCellSpacing w:w="0" w:type="dxa"/>
              </w:trPr>
              <w:tc>
                <w:tcPr>
                  <w:tcW w:w="1969" w:type="dxa"/>
                  <w:noWrap/>
                  <w:hideMark/>
                </w:tcPr>
                <w:p w14:paraId="4F739182"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lastRenderedPageBreak/>
                    <w:t>Estimated Application Due Date:</w:t>
                  </w:r>
                </w:p>
              </w:tc>
              <w:tc>
                <w:tcPr>
                  <w:tcW w:w="3945" w:type="dxa"/>
                  <w:vAlign w:val="center"/>
                  <w:hideMark/>
                </w:tcPr>
                <w:p w14:paraId="1FA207C3"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Apr 23, 2021  Electronically submitted applications must be submitted no later than 11:59 p.m., ET, on the listed application due date.</w:t>
                  </w:r>
                </w:p>
              </w:tc>
            </w:tr>
            <w:tr w:rsidR="00AC494C" w:rsidRPr="00D139D9" w14:paraId="7CCCC59E" w14:textId="77777777" w:rsidTr="00C041C8">
              <w:trPr>
                <w:tblCellSpacing w:w="0" w:type="dxa"/>
              </w:trPr>
              <w:tc>
                <w:tcPr>
                  <w:tcW w:w="1969" w:type="dxa"/>
                  <w:noWrap/>
                  <w:hideMark/>
                </w:tcPr>
                <w:p w14:paraId="642528E9"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Estimated Award Date:</w:t>
                  </w:r>
                </w:p>
              </w:tc>
              <w:tc>
                <w:tcPr>
                  <w:tcW w:w="3945" w:type="dxa"/>
                  <w:vAlign w:val="center"/>
                  <w:hideMark/>
                </w:tcPr>
                <w:p w14:paraId="009F5D59"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Jul 01, 2021</w:t>
                  </w:r>
                </w:p>
              </w:tc>
            </w:tr>
            <w:tr w:rsidR="00AC494C" w:rsidRPr="00D139D9" w14:paraId="7CBF9A09" w14:textId="77777777" w:rsidTr="00C041C8">
              <w:trPr>
                <w:tblCellSpacing w:w="0" w:type="dxa"/>
              </w:trPr>
              <w:tc>
                <w:tcPr>
                  <w:tcW w:w="1969" w:type="dxa"/>
                  <w:noWrap/>
                  <w:hideMark/>
                </w:tcPr>
                <w:p w14:paraId="56C637A2"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Estimated Project Start Date:</w:t>
                  </w:r>
                </w:p>
              </w:tc>
              <w:tc>
                <w:tcPr>
                  <w:tcW w:w="3945" w:type="dxa"/>
                  <w:vAlign w:val="center"/>
                  <w:hideMark/>
                </w:tcPr>
                <w:p w14:paraId="0D512330"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Jul 01, 2021</w:t>
                  </w:r>
                </w:p>
              </w:tc>
            </w:tr>
            <w:tr w:rsidR="00AC494C" w:rsidRPr="00D139D9" w14:paraId="1F2721F9" w14:textId="77777777" w:rsidTr="00C041C8">
              <w:trPr>
                <w:tblCellSpacing w:w="0" w:type="dxa"/>
              </w:trPr>
              <w:tc>
                <w:tcPr>
                  <w:tcW w:w="1969" w:type="dxa"/>
                  <w:noWrap/>
                  <w:hideMark/>
                </w:tcPr>
                <w:p w14:paraId="5D8554E9"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Fiscal Year:</w:t>
                  </w:r>
                </w:p>
              </w:tc>
              <w:tc>
                <w:tcPr>
                  <w:tcW w:w="3945" w:type="dxa"/>
                  <w:vAlign w:val="center"/>
                  <w:hideMark/>
                </w:tcPr>
                <w:p w14:paraId="5F176268"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2021</w:t>
                  </w:r>
                </w:p>
              </w:tc>
            </w:tr>
            <w:tr w:rsidR="00AC494C" w:rsidRPr="00D139D9" w14:paraId="0363759C" w14:textId="77777777" w:rsidTr="00C041C8">
              <w:trPr>
                <w:tblCellSpacing w:w="0" w:type="dxa"/>
              </w:trPr>
              <w:tc>
                <w:tcPr>
                  <w:tcW w:w="1969" w:type="dxa"/>
                  <w:noWrap/>
                  <w:hideMark/>
                </w:tcPr>
                <w:p w14:paraId="3B4F2067"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Archive Date:</w:t>
                  </w:r>
                </w:p>
              </w:tc>
              <w:tc>
                <w:tcPr>
                  <w:tcW w:w="3945" w:type="dxa"/>
                  <w:vAlign w:val="center"/>
                  <w:hideMark/>
                </w:tcPr>
                <w:p w14:paraId="659AEC2D"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 </w:t>
                  </w:r>
                </w:p>
              </w:tc>
            </w:tr>
            <w:tr w:rsidR="00AC494C" w:rsidRPr="00D139D9" w14:paraId="63671AF8" w14:textId="77777777" w:rsidTr="00C041C8">
              <w:trPr>
                <w:tblCellSpacing w:w="0" w:type="dxa"/>
              </w:trPr>
              <w:tc>
                <w:tcPr>
                  <w:tcW w:w="1969" w:type="dxa"/>
                  <w:noWrap/>
                  <w:hideMark/>
                </w:tcPr>
                <w:p w14:paraId="19A38D6F"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Estimated Total Program Funding:</w:t>
                  </w:r>
                </w:p>
              </w:tc>
              <w:tc>
                <w:tcPr>
                  <w:tcW w:w="3945" w:type="dxa"/>
                  <w:vAlign w:val="center"/>
                  <w:hideMark/>
                </w:tcPr>
                <w:p w14:paraId="327591CC"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$2,500,000</w:t>
                  </w:r>
                </w:p>
              </w:tc>
            </w:tr>
            <w:tr w:rsidR="00AC494C" w:rsidRPr="00D139D9" w14:paraId="200405D3" w14:textId="77777777" w:rsidTr="00C041C8">
              <w:trPr>
                <w:tblCellSpacing w:w="0" w:type="dxa"/>
              </w:trPr>
              <w:tc>
                <w:tcPr>
                  <w:tcW w:w="1969" w:type="dxa"/>
                  <w:noWrap/>
                  <w:hideMark/>
                </w:tcPr>
                <w:p w14:paraId="05829076"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Award Ceiling:</w:t>
                  </w:r>
                </w:p>
              </w:tc>
              <w:tc>
                <w:tcPr>
                  <w:tcW w:w="3945" w:type="dxa"/>
                  <w:vAlign w:val="center"/>
                  <w:hideMark/>
                </w:tcPr>
                <w:p w14:paraId="7CECB5B6"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$300,000</w:t>
                  </w:r>
                </w:p>
              </w:tc>
            </w:tr>
            <w:tr w:rsidR="00AC494C" w:rsidRPr="00D139D9" w14:paraId="28DF960A" w14:textId="77777777" w:rsidTr="00C041C8">
              <w:trPr>
                <w:tblCellSpacing w:w="0" w:type="dxa"/>
              </w:trPr>
              <w:tc>
                <w:tcPr>
                  <w:tcW w:w="1969" w:type="dxa"/>
                  <w:noWrap/>
                  <w:hideMark/>
                </w:tcPr>
                <w:p w14:paraId="5560291F"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Award Floor:</w:t>
                  </w:r>
                </w:p>
              </w:tc>
              <w:tc>
                <w:tcPr>
                  <w:tcW w:w="3945" w:type="dxa"/>
                  <w:vAlign w:val="center"/>
                  <w:hideMark/>
                </w:tcPr>
                <w:p w14:paraId="65167050"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$100,000</w:t>
                  </w:r>
                </w:p>
              </w:tc>
            </w:tr>
          </w:tbl>
          <w:p w14:paraId="248BC378" w14:textId="77777777" w:rsidR="00AC494C" w:rsidRPr="00D139D9" w:rsidRDefault="00AC494C" w:rsidP="00C041C8">
            <w:pPr>
              <w:pStyle w:val="NoSpacing"/>
              <w:rPr>
                <w:rFonts w:ascii="Helvetica" w:hAnsi="Helvetica" w:cs="Helvetica"/>
                <w:color w:val="222222"/>
              </w:rPr>
            </w:pPr>
          </w:p>
        </w:tc>
      </w:tr>
    </w:tbl>
    <w:p w14:paraId="628B9F12" w14:textId="77777777" w:rsidR="00AC494C" w:rsidRPr="00D139D9" w:rsidRDefault="00AC494C" w:rsidP="00AC494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AC494C" w:rsidRPr="00D139D9" w14:paraId="0FA58402" w14:textId="77777777" w:rsidTr="00C041C8">
        <w:trPr>
          <w:tblCellSpacing w:w="0" w:type="dxa"/>
        </w:trPr>
        <w:tc>
          <w:tcPr>
            <w:tcW w:w="0" w:type="auto"/>
            <w:noWrap/>
            <w:hideMark/>
          </w:tcPr>
          <w:p w14:paraId="216252D4"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Eligible Applicants:</w:t>
            </w:r>
          </w:p>
        </w:tc>
        <w:tc>
          <w:tcPr>
            <w:tcW w:w="5000" w:type="pct"/>
            <w:vAlign w:val="center"/>
            <w:hideMark/>
          </w:tcPr>
          <w:p w14:paraId="541047F6"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Nonprofits having a 501(c)(3) status with the IRS, other than institutions of higher education</w:t>
            </w:r>
            <w:r w:rsidRPr="00D139D9">
              <w:rPr>
                <w:rFonts w:ascii="Helvetica" w:hAnsi="Helvetica" w:cs="Helvetica"/>
                <w:color w:val="222222"/>
              </w:rPr>
              <w:br/>
              <w:t>Native American tribal governments (Federally recognized)</w:t>
            </w:r>
            <w:r w:rsidRPr="00D139D9">
              <w:rPr>
                <w:rFonts w:ascii="Helvetica" w:hAnsi="Helvetica" w:cs="Helvetica"/>
                <w:color w:val="222222"/>
              </w:rPr>
              <w:br/>
              <w:t>Native American tribal organizations (other than Federally recognized tribal governments)</w:t>
            </w:r>
            <w:r w:rsidRPr="00D139D9">
              <w:rPr>
                <w:rFonts w:ascii="Helvetica" w:hAnsi="Helvetica" w:cs="Helvetica"/>
                <w:color w:val="222222"/>
              </w:rPr>
              <w:br/>
              <w:t>Nonprofits that do not have a 501(c)(3) status with the IRS, other than institutions of higher education</w:t>
            </w:r>
            <w:r w:rsidRPr="00D139D9">
              <w:rPr>
                <w:rFonts w:ascii="Helvetica" w:hAnsi="Helvetica" w:cs="Helvetica"/>
                <w:color w:val="222222"/>
              </w:rPr>
              <w:br/>
              <w:t>Others (see text field entitled "Additional Information on Eligibility" for clarification)</w:t>
            </w:r>
          </w:p>
        </w:tc>
      </w:tr>
      <w:tr w:rsidR="00AC494C" w:rsidRPr="00D139D9" w14:paraId="0EF8B381" w14:textId="77777777" w:rsidTr="00C041C8">
        <w:trPr>
          <w:tblCellSpacing w:w="0" w:type="dxa"/>
        </w:trPr>
        <w:tc>
          <w:tcPr>
            <w:tcW w:w="0" w:type="auto"/>
            <w:noWrap/>
            <w:hideMark/>
          </w:tcPr>
          <w:p w14:paraId="5BC5F9D2"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Additional Information on Eligibility:</w:t>
            </w:r>
          </w:p>
        </w:tc>
        <w:tc>
          <w:tcPr>
            <w:tcW w:w="5000" w:type="pct"/>
            <w:vAlign w:val="center"/>
            <w:hideMark/>
          </w:tcPr>
          <w:p w14:paraId="550DD6DD"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Non-profit organizations representing American Indians, Alaska Natives, Native Hawaiians, and other Native American Pacific Islanders, including American Samoa, Guam, and the Commonwealth of the Northern Mariana Islands are eligible applicants under this announcement. A full listing of eligible entities under this announcement will be published in the funding opportunity announcement. Faith-based and community organizations that meet the eligibility requirements are eligible to receive awards under this funding opportunity announcement. Applications from individuals (including sole proprietorships) and foreign entities are not eligible and will be disqualified from competitive review and from funding under this announcement.</w:t>
            </w:r>
          </w:p>
        </w:tc>
      </w:tr>
    </w:tbl>
    <w:p w14:paraId="760B1FD2" w14:textId="77777777" w:rsidR="00AC494C" w:rsidRPr="00D139D9" w:rsidRDefault="00AC494C" w:rsidP="00AC494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AC494C" w:rsidRPr="00D139D9" w14:paraId="56B02CA6" w14:textId="77777777" w:rsidTr="00C041C8">
        <w:trPr>
          <w:tblCellSpacing w:w="0" w:type="dxa"/>
        </w:trPr>
        <w:tc>
          <w:tcPr>
            <w:tcW w:w="0" w:type="auto"/>
            <w:noWrap/>
            <w:hideMark/>
          </w:tcPr>
          <w:p w14:paraId="23D0B1D4"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Agency Name:</w:t>
            </w:r>
          </w:p>
        </w:tc>
        <w:tc>
          <w:tcPr>
            <w:tcW w:w="5000" w:type="pct"/>
            <w:vAlign w:val="center"/>
            <w:hideMark/>
          </w:tcPr>
          <w:p w14:paraId="1842D348"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Administration for Children and Families - ANA</w:t>
            </w:r>
          </w:p>
        </w:tc>
      </w:tr>
      <w:tr w:rsidR="00AC494C" w:rsidRPr="00D139D9" w14:paraId="4EA80876" w14:textId="77777777" w:rsidTr="00C041C8">
        <w:trPr>
          <w:tblCellSpacing w:w="0" w:type="dxa"/>
        </w:trPr>
        <w:tc>
          <w:tcPr>
            <w:tcW w:w="0" w:type="auto"/>
            <w:noWrap/>
            <w:hideMark/>
          </w:tcPr>
          <w:p w14:paraId="3FADBEB0"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Description:</w:t>
            </w:r>
          </w:p>
        </w:tc>
        <w:tc>
          <w:tcPr>
            <w:tcW w:w="5000" w:type="pct"/>
            <w:vAlign w:val="center"/>
            <w:hideMark/>
          </w:tcPr>
          <w:p w14:paraId="07792C60"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 xml:space="preserve">The Administration for Children and Families (ACF), Administration for Native Americans (ANA) announces that it will be soliciting applications for the Native American Language Preservation and Maintenance program. This program provides funding for projects to support assessments of the status of the native languages in an established community, as well as the planning, designing, restoration, and implementing of native language curriculum and education projects to support a community's language </w:t>
            </w:r>
            <w:r w:rsidRPr="00D139D9">
              <w:rPr>
                <w:rFonts w:ascii="Helvetica" w:hAnsi="Helvetica" w:cs="Helvetica"/>
                <w:color w:val="222222"/>
              </w:rPr>
              <w:lastRenderedPageBreak/>
              <w:t>preservation goals. Native American communities include American Indian tribes (federally-recognized and non-federally recognized), Native Hawaiians, Alaskan Natives, and Native American Pacific Islanders.</w:t>
            </w:r>
          </w:p>
        </w:tc>
      </w:tr>
      <w:tr w:rsidR="00AC494C" w:rsidRPr="00D139D9" w14:paraId="52A08C98" w14:textId="77777777" w:rsidTr="00C041C8">
        <w:trPr>
          <w:tblCellSpacing w:w="0" w:type="dxa"/>
        </w:trPr>
        <w:tc>
          <w:tcPr>
            <w:tcW w:w="0" w:type="auto"/>
            <w:noWrap/>
            <w:hideMark/>
          </w:tcPr>
          <w:p w14:paraId="1F596971"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lastRenderedPageBreak/>
              <w:t>Link to Additional Information:</w:t>
            </w:r>
          </w:p>
        </w:tc>
        <w:tc>
          <w:tcPr>
            <w:tcW w:w="5000" w:type="pct"/>
            <w:vAlign w:val="center"/>
            <w:hideMark/>
          </w:tcPr>
          <w:p w14:paraId="442ECDF8"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 </w:t>
            </w:r>
          </w:p>
        </w:tc>
      </w:tr>
      <w:tr w:rsidR="00AC494C" w:rsidRPr="00D139D9" w14:paraId="3334DECC" w14:textId="77777777" w:rsidTr="00C041C8">
        <w:trPr>
          <w:tblCellSpacing w:w="0" w:type="dxa"/>
        </w:trPr>
        <w:tc>
          <w:tcPr>
            <w:tcW w:w="0" w:type="auto"/>
            <w:noWrap/>
            <w:hideMark/>
          </w:tcPr>
          <w:p w14:paraId="743E7377"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Grantor Contact Information:</w:t>
            </w:r>
          </w:p>
        </w:tc>
        <w:tc>
          <w:tcPr>
            <w:tcW w:w="5000" w:type="pct"/>
            <w:vAlign w:val="center"/>
            <w:hideMark/>
          </w:tcPr>
          <w:p w14:paraId="1AE08AAD"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Carmelia Strickland</w:t>
            </w:r>
            <w:r w:rsidRPr="00D139D9">
              <w:rPr>
                <w:rFonts w:ascii="Helvetica" w:hAnsi="Helvetica" w:cs="Helvetica"/>
                <w:color w:val="222222"/>
              </w:rPr>
              <w:br/>
              <w:t>(202) 401-6741</w:t>
            </w:r>
            <w:r w:rsidRPr="00D139D9">
              <w:rPr>
                <w:rFonts w:ascii="Helvetica" w:hAnsi="Helvetica" w:cs="Helvetica"/>
                <w:color w:val="222222"/>
              </w:rPr>
              <w:br/>
            </w:r>
            <w:r w:rsidRPr="00D139D9">
              <w:rPr>
                <w:rFonts w:ascii="Helvetica" w:hAnsi="Helvetica" w:cs="Helvetica"/>
                <w:color w:val="222222"/>
              </w:rPr>
              <w:br/>
            </w:r>
            <w:hyperlink r:id="rId45" w:history="1">
              <w:r w:rsidRPr="00D139D9">
                <w:rPr>
                  <w:rStyle w:val="Hyperlink"/>
                  <w:rFonts w:ascii="Helvetica" w:hAnsi="Helvetica" w:cs="Helvetica"/>
                </w:rPr>
                <w:t>Carmelia.Strickland@acf.hhs.gov</w:t>
              </w:r>
            </w:hyperlink>
          </w:p>
        </w:tc>
      </w:tr>
    </w:tbl>
    <w:p w14:paraId="0E540AAF" w14:textId="77777777" w:rsidR="00AC494C" w:rsidRDefault="00AC494C" w:rsidP="00AC494C">
      <w:pPr>
        <w:pStyle w:val="NoSpacing"/>
        <w:pBdr>
          <w:bottom w:val="single" w:sz="6" w:space="1" w:color="auto"/>
        </w:pBdr>
        <w:rPr>
          <w:rStyle w:val="Hyperlink"/>
          <w:rFonts w:ascii="Helvetica" w:hAnsi="Helvetica" w:cs="Helvetica"/>
          <w:color w:val="1155CC"/>
          <w:sz w:val="24"/>
          <w:szCs w:val="24"/>
          <w:shd w:val="clear" w:color="auto" w:fill="FFFFFF"/>
        </w:rPr>
      </w:pPr>
      <w:r w:rsidRPr="005D7ECB">
        <w:rPr>
          <w:rFonts w:ascii="Helvetica" w:hAnsi="Helvetica" w:cs="Helvetica"/>
          <w:color w:val="222222"/>
          <w:sz w:val="24"/>
          <w:szCs w:val="24"/>
        </w:rPr>
        <w:br/>
      </w:r>
      <w:hyperlink r:id="rId46" w:tgtFrame="_blank" w:history="1">
        <w:r w:rsidRPr="005D7ECB">
          <w:rPr>
            <w:rStyle w:val="Hyperlink"/>
            <w:rFonts w:ascii="Helvetica" w:hAnsi="Helvetica" w:cs="Helvetica"/>
            <w:color w:val="1155CC"/>
            <w:sz w:val="24"/>
            <w:szCs w:val="24"/>
            <w:shd w:val="clear" w:color="auto" w:fill="FFFFFF"/>
          </w:rPr>
          <w:t>https://www.grants.gov/web/grants/view-opportunity.html?oppId=329540</w:t>
        </w:r>
      </w:hyperlink>
    </w:p>
    <w:p w14:paraId="492A957E" w14:textId="77777777" w:rsidR="00AC494C" w:rsidRDefault="00AC494C" w:rsidP="00AC494C">
      <w:pPr>
        <w:pStyle w:val="NoSpacing"/>
        <w:rPr>
          <w:rFonts w:ascii="Helvetica" w:hAnsi="Helvetica" w:cs="Helvetica"/>
          <w:color w:val="222222"/>
          <w:sz w:val="24"/>
          <w:szCs w:val="24"/>
          <w:shd w:val="clear" w:color="auto" w:fill="FFFFFF"/>
        </w:rPr>
      </w:pPr>
      <w:r w:rsidRPr="005D7ECB">
        <w:rPr>
          <w:rFonts w:ascii="Helvetica" w:hAnsi="Helvetica" w:cs="Helvetica"/>
          <w:b/>
          <w:bCs/>
          <w:color w:val="222222"/>
          <w:sz w:val="24"/>
          <w:szCs w:val="24"/>
        </w:rPr>
        <w:br/>
      </w:r>
      <w:bookmarkStart w:id="29" w:name="HIANANativeLanguagePresMartinez"/>
      <w:bookmarkEnd w:id="29"/>
      <w:r w:rsidRPr="005D7ECB">
        <w:rPr>
          <w:rFonts w:ascii="Helvetica" w:hAnsi="Helvetica" w:cs="Helvetica"/>
          <w:color w:val="222222"/>
          <w:sz w:val="24"/>
          <w:szCs w:val="24"/>
          <w:shd w:val="clear" w:color="auto" w:fill="FFFFFF"/>
        </w:rPr>
        <w:t>Administration for Children and Families - ANA</w:t>
      </w:r>
      <w:r w:rsidRPr="005D7ECB">
        <w:rPr>
          <w:rFonts w:ascii="Helvetica" w:hAnsi="Helvetica" w:cs="Helvetica"/>
          <w:color w:val="222222"/>
          <w:sz w:val="24"/>
          <w:szCs w:val="24"/>
        </w:rPr>
        <w:br/>
      </w:r>
      <w:r w:rsidRPr="005D7ECB">
        <w:rPr>
          <w:rFonts w:ascii="Helvetica" w:hAnsi="Helvetica" w:cs="Helvetica"/>
          <w:color w:val="222222"/>
          <w:sz w:val="24"/>
          <w:szCs w:val="24"/>
          <w:shd w:val="clear" w:color="auto" w:fill="FFFFFF"/>
        </w:rPr>
        <w:t>Native American Language Preservation and Maintenance-Esther Martinez Immersion</w:t>
      </w:r>
      <w:r w:rsidRPr="005D7ECB">
        <w:rPr>
          <w:rFonts w:ascii="Helvetica" w:hAnsi="Helvetica" w:cs="Helvetica"/>
          <w:color w:val="222222"/>
          <w:sz w:val="24"/>
          <w:szCs w:val="24"/>
        </w:rPr>
        <w:br/>
      </w:r>
      <w:r w:rsidRPr="005D7ECB">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C494C" w:rsidRPr="00D139D9" w14:paraId="1B1D9784" w14:textId="77777777" w:rsidTr="00C041C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AC494C" w:rsidRPr="00D139D9" w14:paraId="231E204C" w14:textId="77777777" w:rsidTr="00C041C8">
              <w:trPr>
                <w:tblCellSpacing w:w="0" w:type="dxa"/>
              </w:trPr>
              <w:tc>
                <w:tcPr>
                  <w:tcW w:w="1521" w:type="dxa"/>
                  <w:noWrap/>
                  <w:hideMark/>
                </w:tcPr>
                <w:p w14:paraId="01B5EC47"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Document Type:</w:t>
                  </w:r>
                </w:p>
              </w:tc>
              <w:tc>
                <w:tcPr>
                  <w:tcW w:w="3713" w:type="dxa"/>
                  <w:vAlign w:val="center"/>
                  <w:hideMark/>
                </w:tcPr>
                <w:p w14:paraId="3B3609AE"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Grants Notice</w:t>
                  </w:r>
                </w:p>
              </w:tc>
            </w:tr>
            <w:tr w:rsidR="00AC494C" w:rsidRPr="00D139D9" w14:paraId="2A601A3C" w14:textId="77777777" w:rsidTr="00C041C8">
              <w:trPr>
                <w:tblCellSpacing w:w="0" w:type="dxa"/>
              </w:trPr>
              <w:tc>
                <w:tcPr>
                  <w:tcW w:w="1521" w:type="dxa"/>
                  <w:noWrap/>
                  <w:hideMark/>
                </w:tcPr>
                <w:p w14:paraId="55C9C40C"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Opportunity Number:</w:t>
                  </w:r>
                </w:p>
              </w:tc>
              <w:tc>
                <w:tcPr>
                  <w:tcW w:w="3713" w:type="dxa"/>
                  <w:vAlign w:val="center"/>
                  <w:hideMark/>
                </w:tcPr>
                <w:p w14:paraId="3872E24B"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HHS-2021-ACF-ANA-NB-1958</w:t>
                  </w:r>
                </w:p>
              </w:tc>
            </w:tr>
            <w:tr w:rsidR="00AC494C" w:rsidRPr="00D139D9" w14:paraId="5F9DD32F" w14:textId="77777777" w:rsidTr="00C041C8">
              <w:trPr>
                <w:tblCellSpacing w:w="0" w:type="dxa"/>
              </w:trPr>
              <w:tc>
                <w:tcPr>
                  <w:tcW w:w="1521" w:type="dxa"/>
                  <w:noWrap/>
                  <w:hideMark/>
                </w:tcPr>
                <w:p w14:paraId="43DB321C"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Opportunity Title:</w:t>
                  </w:r>
                </w:p>
              </w:tc>
              <w:tc>
                <w:tcPr>
                  <w:tcW w:w="3713" w:type="dxa"/>
                  <w:vAlign w:val="center"/>
                  <w:hideMark/>
                </w:tcPr>
                <w:p w14:paraId="4B1E2C7F"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Native American Language Preservation and Maintenance-Esther Martinez Immersion</w:t>
                  </w:r>
                </w:p>
              </w:tc>
            </w:tr>
            <w:tr w:rsidR="00AC494C" w:rsidRPr="00D139D9" w14:paraId="5BCEC449" w14:textId="77777777" w:rsidTr="00C041C8">
              <w:trPr>
                <w:tblCellSpacing w:w="0" w:type="dxa"/>
              </w:trPr>
              <w:tc>
                <w:tcPr>
                  <w:tcW w:w="1521" w:type="dxa"/>
                  <w:noWrap/>
                  <w:hideMark/>
                </w:tcPr>
                <w:p w14:paraId="44BBA41D"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Opportunity Category:</w:t>
                  </w:r>
                </w:p>
              </w:tc>
              <w:tc>
                <w:tcPr>
                  <w:tcW w:w="3713" w:type="dxa"/>
                  <w:vAlign w:val="center"/>
                  <w:hideMark/>
                </w:tcPr>
                <w:p w14:paraId="6D93D7E8"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Discretionary</w:t>
                  </w:r>
                </w:p>
              </w:tc>
            </w:tr>
            <w:tr w:rsidR="00AC494C" w:rsidRPr="00D139D9" w14:paraId="15CEBF6C" w14:textId="77777777" w:rsidTr="00C041C8">
              <w:trPr>
                <w:tblCellSpacing w:w="0" w:type="dxa"/>
              </w:trPr>
              <w:tc>
                <w:tcPr>
                  <w:tcW w:w="1521" w:type="dxa"/>
                  <w:noWrap/>
                  <w:hideMark/>
                </w:tcPr>
                <w:p w14:paraId="264CF8AA"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Opportunity Category Explanation:</w:t>
                  </w:r>
                </w:p>
              </w:tc>
              <w:tc>
                <w:tcPr>
                  <w:tcW w:w="3713" w:type="dxa"/>
                  <w:vAlign w:val="center"/>
                  <w:hideMark/>
                </w:tcPr>
                <w:p w14:paraId="71EC6AEB"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 </w:t>
                  </w:r>
                </w:p>
              </w:tc>
            </w:tr>
            <w:tr w:rsidR="00AC494C" w:rsidRPr="00D139D9" w14:paraId="0BE18D2E" w14:textId="77777777" w:rsidTr="00C041C8">
              <w:trPr>
                <w:tblCellSpacing w:w="0" w:type="dxa"/>
              </w:trPr>
              <w:tc>
                <w:tcPr>
                  <w:tcW w:w="1521" w:type="dxa"/>
                  <w:noWrap/>
                  <w:hideMark/>
                </w:tcPr>
                <w:p w14:paraId="37924410"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Funding Instrument Type:</w:t>
                  </w:r>
                </w:p>
              </w:tc>
              <w:tc>
                <w:tcPr>
                  <w:tcW w:w="3713" w:type="dxa"/>
                  <w:vAlign w:val="center"/>
                  <w:hideMark/>
                </w:tcPr>
                <w:p w14:paraId="0149EBA3"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Grant</w:t>
                  </w:r>
                </w:p>
              </w:tc>
            </w:tr>
            <w:tr w:rsidR="00AC494C" w:rsidRPr="00D139D9" w14:paraId="1B9BA2BE" w14:textId="77777777" w:rsidTr="00C041C8">
              <w:trPr>
                <w:tblCellSpacing w:w="0" w:type="dxa"/>
              </w:trPr>
              <w:tc>
                <w:tcPr>
                  <w:tcW w:w="1521" w:type="dxa"/>
                  <w:noWrap/>
                  <w:hideMark/>
                </w:tcPr>
                <w:p w14:paraId="66F1E3B1"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Category of Funding Activity:</w:t>
                  </w:r>
                </w:p>
              </w:tc>
              <w:tc>
                <w:tcPr>
                  <w:tcW w:w="3713" w:type="dxa"/>
                  <w:vAlign w:val="center"/>
                  <w:hideMark/>
                </w:tcPr>
                <w:p w14:paraId="68B8FBAA"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Income Security and Social Services</w:t>
                  </w:r>
                </w:p>
              </w:tc>
            </w:tr>
            <w:tr w:rsidR="00AC494C" w:rsidRPr="00D139D9" w14:paraId="353BB794" w14:textId="77777777" w:rsidTr="00C041C8">
              <w:trPr>
                <w:tblCellSpacing w:w="0" w:type="dxa"/>
              </w:trPr>
              <w:tc>
                <w:tcPr>
                  <w:tcW w:w="1521" w:type="dxa"/>
                  <w:noWrap/>
                  <w:hideMark/>
                </w:tcPr>
                <w:p w14:paraId="3CBF21C6"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Category Explanation:</w:t>
                  </w:r>
                </w:p>
              </w:tc>
              <w:tc>
                <w:tcPr>
                  <w:tcW w:w="3713" w:type="dxa"/>
                  <w:vAlign w:val="center"/>
                  <w:hideMark/>
                </w:tcPr>
                <w:p w14:paraId="0B7F7F1A"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 </w:t>
                  </w:r>
                </w:p>
              </w:tc>
            </w:tr>
            <w:tr w:rsidR="00AC494C" w:rsidRPr="00D139D9" w14:paraId="3F621B73" w14:textId="77777777" w:rsidTr="00C041C8">
              <w:trPr>
                <w:tblCellSpacing w:w="0" w:type="dxa"/>
              </w:trPr>
              <w:tc>
                <w:tcPr>
                  <w:tcW w:w="1521" w:type="dxa"/>
                  <w:noWrap/>
                  <w:hideMark/>
                </w:tcPr>
                <w:p w14:paraId="4EFE65E8"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Expected Number of Awards:</w:t>
                  </w:r>
                </w:p>
              </w:tc>
              <w:tc>
                <w:tcPr>
                  <w:tcW w:w="3713" w:type="dxa"/>
                  <w:vAlign w:val="center"/>
                  <w:hideMark/>
                </w:tcPr>
                <w:p w14:paraId="10985784"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8</w:t>
                  </w:r>
                </w:p>
              </w:tc>
            </w:tr>
            <w:tr w:rsidR="00AC494C" w:rsidRPr="00D139D9" w14:paraId="36409956" w14:textId="77777777" w:rsidTr="00C041C8">
              <w:trPr>
                <w:tblCellSpacing w:w="0" w:type="dxa"/>
              </w:trPr>
              <w:tc>
                <w:tcPr>
                  <w:tcW w:w="1521" w:type="dxa"/>
                  <w:noWrap/>
                  <w:hideMark/>
                </w:tcPr>
                <w:p w14:paraId="31C3E2F8"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CFDA Number(s):</w:t>
                  </w:r>
                </w:p>
              </w:tc>
              <w:tc>
                <w:tcPr>
                  <w:tcW w:w="3713" w:type="dxa"/>
                  <w:vAlign w:val="center"/>
                  <w:hideMark/>
                </w:tcPr>
                <w:p w14:paraId="42E715EA"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93.587 -- Promote the Survival and Continuing Vitality of Native American Languages</w:t>
                  </w:r>
                </w:p>
              </w:tc>
            </w:tr>
            <w:tr w:rsidR="00AC494C" w:rsidRPr="00D139D9" w14:paraId="1434E357" w14:textId="77777777" w:rsidTr="00C041C8">
              <w:trPr>
                <w:tblCellSpacing w:w="0" w:type="dxa"/>
              </w:trPr>
              <w:tc>
                <w:tcPr>
                  <w:tcW w:w="1521" w:type="dxa"/>
                  <w:noWrap/>
                  <w:hideMark/>
                </w:tcPr>
                <w:p w14:paraId="67473E39"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Cost Sharing or Matching Requirement:</w:t>
                  </w:r>
                </w:p>
              </w:tc>
              <w:tc>
                <w:tcPr>
                  <w:tcW w:w="3713" w:type="dxa"/>
                  <w:vAlign w:val="center"/>
                  <w:hideMark/>
                </w:tcPr>
                <w:p w14:paraId="332B0393"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Yes</w:t>
                  </w:r>
                </w:p>
              </w:tc>
            </w:tr>
          </w:tbl>
          <w:p w14:paraId="4C023847" w14:textId="77777777" w:rsidR="00AC494C" w:rsidRPr="00D139D9" w:rsidRDefault="00AC494C" w:rsidP="00C041C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09"/>
              <w:gridCol w:w="3636"/>
            </w:tblGrid>
            <w:tr w:rsidR="00AC494C" w:rsidRPr="00D139D9" w14:paraId="2CE9335E" w14:textId="77777777" w:rsidTr="00C041C8">
              <w:trPr>
                <w:tblCellSpacing w:w="0" w:type="dxa"/>
              </w:trPr>
              <w:tc>
                <w:tcPr>
                  <w:tcW w:w="1609" w:type="dxa"/>
                  <w:noWrap/>
                  <w:hideMark/>
                </w:tcPr>
                <w:p w14:paraId="0C35D410"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Version:</w:t>
                  </w:r>
                </w:p>
              </w:tc>
              <w:tc>
                <w:tcPr>
                  <w:tcW w:w="4305" w:type="dxa"/>
                  <w:vAlign w:val="center"/>
                  <w:hideMark/>
                </w:tcPr>
                <w:p w14:paraId="08151C3E"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Forecast 1</w:t>
                  </w:r>
                </w:p>
              </w:tc>
            </w:tr>
            <w:tr w:rsidR="00AC494C" w:rsidRPr="00D139D9" w14:paraId="19CE36F3" w14:textId="77777777" w:rsidTr="00C041C8">
              <w:trPr>
                <w:tblCellSpacing w:w="0" w:type="dxa"/>
              </w:trPr>
              <w:tc>
                <w:tcPr>
                  <w:tcW w:w="1609" w:type="dxa"/>
                  <w:noWrap/>
                  <w:hideMark/>
                </w:tcPr>
                <w:p w14:paraId="09646382"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Forecasted Date:</w:t>
                  </w:r>
                </w:p>
              </w:tc>
              <w:tc>
                <w:tcPr>
                  <w:tcW w:w="4305" w:type="dxa"/>
                  <w:vAlign w:val="center"/>
                  <w:hideMark/>
                </w:tcPr>
                <w:p w14:paraId="6B4A3B34"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Oct 22, 2020</w:t>
                  </w:r>
                </w:p>
              </w:tc>
            </w:tr>
            <w:tr w:rsidR="00AC494C" w:rsidRPr="00D139D9" w14:paraId="5A205F71" w14:textId="77777777" w:rsidTr="00C041C8">
              <w:trPr>
                <w:tblCellSpacing w:w="0" w:type="dxa"/>
              </w:trPr>
              <w:tc>
                <w:tcPr>
                  <w:tcW w:w="1609" w:type="dxa"/>
                  <w:noWrap/>
                  <w:hideMark/>
                </w:tcPr>
                <w:p w14:paraId="171EC1E6"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Last Updated Date:</w:t>
                  </w:r>
                </w:p>
              </w:tc>
              <w:tc>
                <w:tcPr>
                  <w:tcW w:w="4305" w:type="dxa"/>
                  <w:vAlign w:val="center"/>
                  <w:hideMark/>
                </w:tcPr>
                <w:p w14:paraId="1201622F"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Oct 22, 2020</w:t>
                  </w:r>
                </w:p>
              </w:tc>
            </w:tr>
            <w:tr w:rsidR="00AC494C" w:rsidRPr="00D139D9" w14:paraId="25A0F103" w14:textId="77777777" w:rsidTr="00C041C8">
              <w:trPr>
                <w:tblCellSpacing w:w="0" w:type="dxa"/>
              </w:trPr>
              <w:tc>
                <w:tcPr>
                  <w:tcW w:w="1609" w:type="dxa"/>
                  <w:noWrap/>
                  <w:hideMark/>
                </w:tcPr>
                <w:p w14:paraId="26FA5F00"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Estimated Post Date:</w:t>
                  </w:r>
                </w:p>
              </w:tc>
              <w:tc>
                <w:tcPr>
                  <w:tcW w:w="4305" w:type="dxa"/>
                  <w:vAlign w:val="center"/>
                  <w:hideMark/>
                </w:tcPr>
                <w:p w14:paraId="6E1B3A85"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Feb 22, 2021</w:t>
                  </w:r>
                </w:p>
              </w:tc>
            </w:tr>
            <w:tr w:rsidR="00AC494C" w:rsidRPr="00D139D9" w14:paraId="59A44C39" w14:textId="77777777" w:rsidTr="00C041C8">
              <w:trPr>
                <w:tblCellSpacing w:w="0" w:type="dxa"/>
              </w:trPr>
              <w:tc>
                <w:tcPr>
                  <w:tcW w:w="1609" w:type="dxa"/>
                  <w:noWrap/>
                  <w:hideMark/>
                </w:tcPr>
                <w:p w14:paraId="2A4ABAC3"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Estimated Application Due Date:</w:t>
                  </w:r>
                </w:p>
              </w:tc>
              <w:tc>
                <w:tcPr>
                  <w:tcW w:w="4305" w:type="dxa"/>
                  <w:vAlign w:val="center"/>
                  <w:hideMark/>
                </w:tcPr>
                <w:p w14:paraId="0FEB86F0"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Apr 23, 2021  Electronically submitted applications must be submitted no later than 11:59 p.m., ET, on the listed application due date.</w:t>
                  </w:r>
                </w:p>
              </w:tc>
            </w:tr>
            <w:tr w:rsidR="00AC494C" w:rsidRPr="00D139D9" w14:paraId="6449C542" w14:textId="77777777" w:rsidTr="00C041C8">
              <w:trPr>
                <w:tblCellSpacing w:w="0" w:type="dxa"/>
              </w:trPr>
              <w:tc>
                <w:tcPr>
                  <w:tcW w:w="1609" w:type="dxa"/>
                  <w:noWrap/>
                  <w:hideMark/>
                </w:tcPr>
                <w:p w14:paraId="0F0D18E7"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Estimated Award Date:</w:t>
                  </w:r>
                </w:p>
              </w:tc>
              <w:tc>
                <w:tcPr>
                  <w:tcW w:w="4305" w:type="dxa"/>
                  <w:vAlign w:val="center"/>
                  <w:hideMark/>
                </w:tcPr>
                <w:p w14:paraId="04810281"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Jul 01, 2021</w:t>
                  </w:r>
                </w:p>
              </w:tc>
            </w:tr>
            <w:tr w:rsidR="00AC494C" w:rsidRPr="00D139D9" w14:paraId="2DC73735" w14:textId="77777777" w:rsidTr="00C041C8">
              <w:trPr>
                <w:tblCellSpacing w:w="0" w:type="dxa"/>
              </w:trPr>
              <w:tc>
                <w:tcPr>
                  <w:tcW w:w="1609" w:type="dxa"/>
                  <w:noWrap/>
                  <w:hideMark/>
                </w:tcPr>
                <w:p w14:paraId="7D21703B"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Estimated Project Start Date:</w:t>
                  </w:r>
                </w:p>
              </w:tc>
              <w:tc>
                <w:tcPr>
                  <w:tcW w:w="4305" w:type="dxa"/>
                  <w:vAlign w:val="center"/>
                  <w:hideMark/>
                </w:tcPr>
                <w:p w14:paraId="06DB7FEC"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Jul 01, 2021</w:t>
                  </w:r>
                </w:p>
              </w:tc>
            </w:tr>
            <w:tr w:rsidR="00AC494C" w:rsidRPr="00D139D9" w14:paraId="7049F8C3" w14:textId="77777777" w:rsidTr="00C041C8">
              <w:trPr>
                <w:tblCellSpacing w:w="0" w:type="dxa"/>
              </w:trPr>
              <w:tc>
                <w:tcPr>
                  <w:tcW w:w="1609" w:type="dxa"/>
                  <w:noWrap/>
                  <w:hideMark/>
                </w:tcPr>
                <w:p w14:paraId="4E9DC81E"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Fiscal Year:</w:t>
                  </w:r>
                </w:p>
              </w:tc>
              <w:tc>
                <w:tcPr>
                  <w:tcW w:w="4305" w:type="dxa"/>
                  <w:vAlign w:val="center"/>
                  <w:hideMark/>
                </w:tcPr>
                <w:p w14:paraId="1612F4E7"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2021</w:t>
                  </w:r>
                </w:p>
              </w:tc>
            </w:tr>
            <w:tr w:rsidR="00AC494C" w:rsidRPr="00D139D9" w14:paraId="6201E791" w14:textId="77777777" w:rsidTr="00C041C8">
              <w:trPr>
                <w:tblCellSpacing w:w="0" w:type="dxa"/>
              </w:trPr>
              <w:tc>
                <w:tcPr>
                  <w:tcW w:w="1609" w:type="dxa"/>
                  <w:noWrap/>
                  <w:hideMark/>
                </w:tcPr>
                <w:p w14:paraId="60D94F8B"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Archive Date:</w:t>
                  </w:r>
                </w:p>
              </w:tc>
              <w:tc>
                <w:tcPr>
                  <w:tcW w:w="4305" w:type="dxa"/>
                  <w:vAlign w:val="center"/>
                  <w:hideMark/>
                </w:tcPr>
                <w:p w14:paraId="0BCD6755"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 </w:t>
                  </w:r>
                </w:p>
              </w:tc>
            </w:tr>
            <w:tr w:rsidR="00AC494C" w:rsidRPr="00D139D9" w14:paraId="5D2DAD6D" w14:textId="77777777" w:rsidTr="00C041C8">
              <w:trPr>
                <w:tblCellSpacing w:w="0" w:type="dxa"/>
              </w:trPr>
              <w:tc>
                <w:tcPr>
                  <w:tcW w:w="1609" w:type="dxa"/>
                  <w:noWrap/>
                  <w:hideMark/>
                </w:tcPr>
                <w:p w14:paraId="7E1D8EA6"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Estimated Total Program Funding:</w:t>
                  </w:r>
                </w:p>
              </w:tc>
              <w:tc>
                <w:tcPr>
                  <w:tcW w:w="4305" w:type="dxa"/>
                  <w:vAlign w:val="center"/>
                  <w:hideMark/>
                </w:tcPr>
                <w:p w14:paraId="4EF66280"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$1,500,000</w:t>
                  </w:r>
                </w:p>
              </w:tc>
            </w:tr>
            <w:tr w:rsidR="00AC494C" w:rsidRPr="00D139D9" w14:paraId="18B8BD50" w14:textId="77777777" w:rsidTr="00C041C8">
              <w:trPr>
                <w:tblCellSpacing w:w="0" w:type="dxa"/>
              </w:trPr>
              <w:tc>
                <w:tcPr>
                  <w:tcW w:w="1609" w:type="dxa"/>
                  <w:noWrap/>
                  <w:hideMark/>
                </w:tcPr>
                <w:p w14:paraId="3C632223"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Award Ceiling:</w:t>
                  </w:r>
                </w:p>
              </w:tc>
              <w:tc>
                <w:tcPr>
                  <w:tcW w:w="4305" w:type="dxa"/>
                  <w:vAlign w:val="center"/>
                  <w:hideMark/>
                </w:tcPr>
                <w:p w14:paraId="42217600"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$300,000</w:t>
                  </w:r>
                </w:p>
              </w:tc>
            </w:tr>
            <w:tr w:rsidR="00AC494C" w:rsidRPr="00D139D9" w14:paraId="2C60A99B" w14:textId="77777777" w:rsidTr="00C041C8">
              <w:trPr>
                <w:tblCellSpacing w:w="0" w:type="dxa"/>
              </w:trPr>
              <w:tc>
                <w:tcPr>
                  <w:tcW w:w="1609" w:type="dxa"/>
                  <w:noWrap/>
                  <w:hideMark/>
                </w:tcPr>
                <w:p w14:paraId="02435B57"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Award Floor:</w:t>
                  </w:r>
                </w:p>
              </w:tc>
              <w:tc>
                <w:tcPr>
                  <w:tcW w:w="4305" w:type="dxa"/>
                  <w:vAlign w:val="center"/>
                  <w:hideMark/>
                </w:tcPr>
                <w:p w14:paraId="6D13D1B3"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$100,000</w:t>
                  </w:r>
                </w:p>
              </w:tc>
            </w:tr>
          </w:tbl>
          <w:p w14:paraId="1357672B" w14:textId="77777777" w:rsidR="00AC494C" w:rsidRPr="00D139D9" w:rsidRDefault="00AC494C" w:rsidP="00C041C8">
            <w:pPr>
              <w:pStyle w:val="NoSpacing"/>
              <w:rPr>
                <w:rFonts w:ascii="Helvetica" w:hAnsi="Helvetica" w:cs="Helvetica"/>
                <w:color w:val="222222"/>
              </w:rPr>
            </w:pPr>
          </w:p>
        </w:tc>
      </w:tr>
    </w:tbl>
    <w:p w14:paraId="594A73F3" w14:textId="77777777" w:rsidR="00AC494C" w:rsidRPr="00D139D9" w:rsidRDefault="00AC494C" w:rsidP="00AC494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AC494C" w:rsidRPr="00D139D9" w14:paraId="20444BA4" w14:textId="77777777" w:rsidTr="00C041C8">
        <w:trPr>
          <w:tblCellSpacing w:w="0" w:type="dxa"/>
        </w:trPr>
        <w:tc>
          <w:tcPr>
            <w:tcW w:w="0" w:type="auto"/>
            <w:noWrap/>
            <w:hideMark/>
          </w:tcPr>
          <w:p w14:paraId="184F18AE"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Eligible Applicants:</w:t>
            </w:r>
          </w:p>
        </w:tc>
        <w:tc>
          <w:tcPr>
            <w:tcW w:w="5000" w:type="pct"/>
            <w:vAlign w:val="center"/>
            <w:hideMark/>
          </w:tcPr>
          <w:p w14:paraId="2D72982A"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Native American tribal governments (Federally recognized)</w:t>
            </w:r>
            <w:r w:rsidRPr="00D139D9">
              <w:rPr>
                <w:rFonts w:ascii="Helvetica" w:hAnsi="Helvetica" w:cs="Helvetica"/>
                <w:color w:val="222222"/>
              </w:rPr>
              <w:br/>
              <w:t>Nonprofits that do not have a 501(c)(3) status with the IRS, other than institutions of higher education</w:t>
            </w:r>
            <w:r w:rsidRPr="00D139D9">
              <w:rPr>
                <w:rFonts w:ascii="Helvetica" w:hAnsi="Helvetica" w:cs="Helvetica"/>
                <w:color w:val="222222"/>
              </w:rPr>
              <w:br/>
            </w:r>
            <w:r w:rsidRPr="00D139D9">
              <w:rPr>
                <w:rFonts w:ascii="Helvetica" w:hAnsi="Helvetica" w:cs="Helvetica"/>
                <w:color w:val="222222"/>
              </w:rPr>
              <w:lastRenderedPageBreak/>
              <w:t>Native American tribal organizations (other than Federally recognized tribal governments)</w:t>
            </w:r>
            <w:r w:rsidRPr="00D139D9">
              <w:rPr>
                <w:rFonts w:ascii="Helvetica" w:hAnsi="Helvetica" w:cs="Helvetica"/>
                <w:color w:val="222222"/>
              </w:rPr>
              <w:br/>
              <w:t>Others (see text field entitled "Additional Information on Eligibility" for clarification)</w:t>
            </w:r>
            <w:r w:rsidRPr="00D139D9">
              <w:rPr>
                <w:rFonts w:ascii="Helvetica" w:hAnsi="Helvetica" w:cs="Helvetica"/>
                <w:color w:val="222222"/>
              </w:rPr>
              <w:br/>
              <w:t>Nonprofits having a 501(c)(3) status with the IRS, other than institutions of higher education</w:t>
            </w:r>
          </w:p>
        </w:tc>
      </w:tr>
      <w:tr w:rsidR="00AC494C" w:rsidRPr="00D139D9" w14:paraId="476495D8" w14:textId="77777777" w:rsidTr="00C041C8">
        <w:trPr>
          <w:tblCellSpacing w:w="0" w:type="dxa"/>
        </w:trPr>
        <w:tc>
          <w:tcPr>
            <w:tcW w:w="0" w:type="auto"/>
            <w:noWrap/>
            <w:hideMark/>
          </w:tcPr>
          <w:p w14:paraId="771697E2"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lastRenderedPageBreak/>
              <w:t>Additional Information on Eligibility:</w:t>
            </w:r>
          </w:p>
        </w:tc>
        <w:tc>
          <w:tcPr>
            <w:tcW w:w="5000" w:type="pct"/>
            <w:vAlign w:val="center"/>
            <w:hideMark/>
          </w:tcPr>
          <w:p w14:paraId="38CDB9FB"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Non-profit organizations representing American Indians, Alaska Natives, Native Hawaiians, and other Native American Pacific Islanders, including American Samoa, Guam, and the Commonwealth of the Northern Mariana Islands are eligible applicants under this announcement. A full listing of eligible entities will be published in the funding opportunity announcement. Applications from individuals (including sole proprietorships) and foreign entities are not eligible and will be disqualified from competitive review and from funding under this announcement.</w:t>
            </w:r>
          </w:p>
        </w:tc>
      </w:tr>
    </w:tbl>
    <w:p w14:paraId="78D55A21" w14:textId="77777777" w:rsidR="00AC494C" w:rsidRPr="00D139D9" w:rsidRDefault="00AC494C" w:rsidP="00AC494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AC494C" w:rsidRPr="00D139D9" w14:paraId="5485043E" w14:textId="77777777" w:rsidTr="00C041C8">
        <w:trPr>
          <w:tblCellSpacing w:w="0" w:type="dxa"/>
        </w:trPr>
        <w:tc>
          <w:tcPr>
            <w:tcW w:w="0" w:type="auto"/>
            <w:noWrap/>
            <w:hideMark/>
          </w:tcPr>
          <w:p w14:paraId="2BEF9BF3"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Agency Name:</w:t>
            </w:r>
          </w:p>
        </w:tc>
        <w:tc>
          <w:tcPr>
            <w:tcW w:w="5000" w:type="pct"/>
            <w:vAlign w:val="center"/>
            <w:hideMark/>
          </w:tcPr>
          <w:p w14:paraId="223E8BC7"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Administration for Children and Families - ANA</w:t>
            </w:r>
          </w:p>
        </w:tc>
      </w:tr>
      <w:tr w:rsidR="00AC494C" w:rsidRPr="00D139D9" w14:paraId="7BC90A06" w14:textId="77777777" w:rsidTr="00C041C8">
        <w:trPr>
          <w:tblCellSpacing w:w="0" w:type="dxa"/>
        </w:trPr>
        <w:tc>
          <w:tcPr>
            <w:tcW w:w="0" w:type="auto"/>
            <w:noWrap/>
            <w:hideMark/>
          </w:tcPr>
          <w:p w14:paraId="0E00AC26"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Description:</w:t>
            </w:r>
          </w:p>
        </w:tc>
        <w:tc>
          <w:tcPr>
            <w:tcW w:w="5000" w:type="pct"/>
            <w:vAlign w:val="center"/>
            <w:hideMark/>
          </w:tcPr>
          <w:p w14:paraId="4AD8D751"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The Administration for Children and Families, Administration for Native Americans announces that it will be soliciting applications for the Native American Language Preservation and Maintenance - Esther Martinez Immersion program (EMI). The program provides funding for community-based projects that ensure continuing vitality of Native languages through immersion-based instruction. Programs funded under the EMI funding opportunity announcement must meet the requirements for either a Native American Language Nest, or a Native American Survival School. As defined by Esther Martinez Native American Languages Preservation Act (42 U.S.C. 2991b-3(b)(7)), Language Nests are "site-based educational programs that- (i) provide instruction and child care through the use of a Native American language for at least 5 children under the age of 7 for an average of at least 500 hours per year per student," and Native American Survival Schools are "site-based educational programs for school-age students that- (i) provide an average of at least 500 hours of instruction through the use of 1 or more Native American languages for at least 10 students for whom a Native American language survival school is their principal place of instruction."</w:t>
            </w:r>
          </w:p>
        </w:tc>
      </w:tr>
      <w:tr w:rsidR="00AC494C" w:rsidRPr="00D139D9" w14:paraId="19784E68" w14:textId="77777777" w:rsidTr="00C041C8">
        <w:trPr>
          <w:tblCellSpacing w:w="0" w:type="dxa"/>
        </w:trPr>
        <w:tc>
          <w:tcPr>
            <w:tcW w:w="0" w:type="auto"/>
            <w:noWrap/>
            <w:hideMark/>
          </w:tcPr>
          <w:p w14:paraId="6A9292F2"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Link to Additional Information:</w:t>
            </w:r>
          </w:p>
        </w:tc>
        <w:tc>
          <w:tcPr>
            <w:tcW w:w="5000" w:type="pct"/>
            <w:vAlign w:val="center"/>
            <w:hideMark/>
          </w:tcPr>
          <w:p w14:paraId="141C370B"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 </w:t>
            </w:r>
          </w:p>
        </w:tc>
      </w:tr>
      <w:tr w:rsidR="00AC494C" w:rsidRPr="00D139D9" w14:paraId="181B098B" w14:textId="77777777" w:rsidTr="00C041C8">
        <w:trPr>
          <w:tblCellSpacing w:w="0" w:type="dxa"/>
        </w:trPr>
        <w:tc>
          <w:tcPr>
            <w:tcW w:w="0" w:type="auto"/>
            <w:noWrap/>
            <w:hideMark/>
          </w:tcPr>
          <w:p w14:paraId="3764A21B"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Grantor Contact Information:</w:t>
            </w:r>
          </w:p>
        </w:tc>
        <w:tc>
          <w:tcPr>
            <w:tcW w:w="5000" w:type="pct"/>
            <w:vAlign w:val="center"/>
            <w:hideMark/>
          </w:tcPr>
          <w:p w14:paraId="2AABB3BC"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Carmelia Strickland</w:t>
            </w:r>
            <w:r w:rsidRPr="00D139D9">
              <w:rPr>
                <w:rFonts w:ascii="Helvetica" w:hAnsi="Helvetica" w:cs="Helvetica"/>
                <w:color w:val="222222"/>
              </w:rPr>
              <w:br/>
              <w:t>(202) 401-6741</w:t>
            </w:r>
            <w:r w:rsidRPr="00D139D9">
              <w:rPr>
                <w:rFonts w:ascii="Helvetica" w:hAnsi="Helvetica" w:cs="Helvetica"/>
                <w:color w:val="222222"/>
              </w:rPr>
              <w:br/>
            </w:r>
            <w:r w:rsidRPr="00D139D9">
              <w:rPr>
                <w:rFonts w:ascii="Helvetica" w:hAnsi="Helvetica" w:cs="Helvetica"/>
                <w:color w:val="222222"/>
              </w:rPr>
              <w:br/>
            </w:r>
            <w:hyperlink r:id="rId47" w:history="1">
              <w:r w:rsidRPr="00D139D9">
                <w:rPr>
                  <w:rStyle w:val="Hyperlink"/>
                  <w:rFonts w:ascii="Helvetica" w:hAnsi="Helvetica" w:cs="Helvetica"/>
                </w:rPr>
                <w:t>Carmelia.Strickland@acf.hhs.gov</w:t>
              </w:r>
            </w:hyperlink>
          </w:p>
        </w:tc>
      </w:tr>
    </w:tbl>
    <w:p w14:paraId="6049CF98" w14:textId="77777777" w:rsidR="00AC494C" w:rsidRDefault="00AC494C" w:rsidP="00AC494C">
      <w:pPr>
        <w:pStyle w:val="NoSpacing"/>
        <w:pBdr>
          <w:bottom w:val="single" w:sz="6" w:space="1" w:color="auto"/>
        </w:pBdr>
        <w:rPr>
          <w:rStyle w:val="Hyperlink"/>
          <w:rFonts w:ascii="Helvetica" w:hAnsi="Helvetica" w:cs="Helvetica"/>
          <w:color w:val="1155CC"/>
          <w:sz w:val="24"/>
          <w:szCs w:val="24"/>
          <w:shd w:val="clear" w:color="auto" w:fill="FFFFFF"/>
        </w:rPr>
      </w:pPr>
      <w:r w:rsidRPr="005D7ECB">
        <w:rPr>
          <w:rFonts w:ascii="Helvetica" w:hAnsi="Helvetica" w:cs="Helvetica"/>
          <w:color w:val="222222"/>
          <w:sz w:val="24"/>
          <w:szCs w:val="24"/>
        </w:rPr>
        <w:br/>
      </w:r>
      <w:hyperlink r:id="rId48" w:tgtFrame="_blank" w:history="1">
        <w:r w:rsidRPr="005D7ECB">
          <w:rPr>
            <w:rStyle w:val="Hyperlink"/>
            <w:rFonts w:ascii="Helvetica" w:hAnsi="Helvetica" w:cs="Helvetica"/>
            <w:color w:val="1155CC"/>
            <w:sz w:val="24"/>
            <w:szCs w:val="24"/>
            <w:shd w:val="clear" w:color="auto" w:fill="FFFFFF"/>
          </w:rPr>
          <w:t>https://www.grants.gov/web/grants/view-opportunity.html?oppId=329541</w:t>
        </w:r>
      </w:hyperlink>
    </w:p>
    <w:p w14:paraId="0AADD99B" w14:textId="77777777" w:rsidR="00AC494C" w:rsidRDefault="00AC494C" w:rsidP="00AC494C">
      <w:pPr>
        <w:pStyle w:val="NoSpacing"/>
        <w:rPr>
          <w:rStyle w:val="Hyperlink"/>
          <w:rFonts w:ascii="Helvetica" w:hAnsi="Helvetica" w:cs="Helvetica"/>
          <w:color w:val="1155CC"/>
          <w:sz w:val="24"/>
          <w:szCs w:val="24"/>
          <w:shd w:val="clear" w:color="auto" w:fill="FFFFFF"/>
        </w:rPr>
      </w:pPr>
    </w:p>
    <w:p w14:paraId="4A81CB8D" w14:textId="77777777" w:rsidR="00AC494C" w:rsidRDefault="00AC494C" w:rsidP="00AC494C">
      <w:pPr>
        <w:rPr>
          <w:rFonts w:ascii="Helvetica" w:hAnsi="Helvetica" w:cs="Helvetica"/>
          <w:color w:val="222222"/>
          <w:shd w:val="clear" w:color="auto" w:fill="FFFFFF"/>
        </w:rPr>
      </w:pPr>
      <w:bookmarkStart w:id="30" w:name="HIANASEDS"/>
      <w:bookmarkEnd w:id="30"/>
      <w:r w:rsidRPr="00290F5F">
        <w:rPr>
          <w:rFonts w:ascii="Helvetica" w:hAnsi="Helvetica" w:cs="Helvetica"/>
          <w:color w:val="222222"/>
          <w:shd w:val="clear" w:color="auto" w:fill="FFFFFF"/>
        </w:rPr>
        <w:t>Administration for Children and Families - ANA</w:t>
      </w:r>
      <w:r w:rsidRPr="00290F5F">
        <w:rPr>
          <w:rFonts w:ascii="Helvetica" w:hAnsi="Helvetica" w:cs="Helvetica"/>
          <w:color w:val="222222"/>
        </w:rPr>
        <w:br/>
      </w:r>
      <w:r w:rsidRPr="00290F5F">
        <w:rPr>
          <w:rFonts w:ascii="Helvetica" w:hAnsi="Helvetica" w:cs="Helvetica"/>
          <w:color w:val="222222"/>
          <w:shd w:val="clear" w:color="auto" w:fill="FFFFFF"/>
        </w:rPr>
        <w:t>Social and Economic Development Strategies -SEDS</w:t>
      </w:r>
      <w:r w:rsidRPr="00290F5F">
        <w:rPr>
          <w:rFonts w:ascii="Helvetica" w:hAnsi="Helvetica" w:cs="Helvetica"/>
          <w:color w:val="222222"/>
        </w:rPr>
        <w:br/>
      </w:r>
      <w:r w:rsidRPr="00290F5F">
        <w:rPr>
          <w:rFonts w:ascii="Helvetica" w:hAnsi="Helvetica" w:cs="Helvetica"/>
          <w:color w:val="222222"/>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C494C" w:rsidRPr="00D139D9" w14:paraId="2A3E7B54" w14:textId="77777777" w:rsidTr="00C041C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1"/>
              <w:gridCol w:w="3337"/>
            </w:tblGrid>
            <w:tr w:rsidR="00AC494C" w:rsidRPr="00D139D9" w14:paraId="246EB967" w14:textId="77777777" w:rsidTr="00C041C8">
              <w:trPr>
                <w:tblCellSpacing w:w="0" w:type="dxa"/>
              </w:trPr>
              <w:tc>
                <w:tcPr>
                  <w:tcW w:w="1881" w:type="dxa"/>
                  <w:noWrap/>
                  <w:hideMark/>
                </w:tcPr>
                <w:p w14:paraId="706ABB8F"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Document Type:</w:t>
                  </w:r>
                </w:p>
              </w:tc>
              <w:tc>
                <w:tcPr>
                  <w:tcW w:w="3337" w:type="dxa"/>
                  <w:vAlign w:val="center"/>
                  <w:hideMark/>
                </w:tcPr>
                <w:p w14:paraId="49AA46E6"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Grants Notice</w:t>
                  </w:r>
                </w:p>
              </w:tc>
            </w:tr>
            <w:tr w:rsidR="00AC494C" w:rsidRPr="00D139D9" w14:paraId="0643D05B" w14:textId="77777777" w:rsidTr="00C041C8">
              <w:trPr>
                <w:tblCellSpacing w:w="0" w:type="dxa"/>
              </w:trPr>
              <w:tc>
                <w:tcPr>
                  <w:tcW w:w="1881" w:type="dxa"/>
                  <w:noWrap/>
                  <w:hideMark/>
                </w:tcPr>
                <w:p w14:paraId="46CB61B6"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Opportunity Number:</w:t>
                  </w:r>
                </w:p>
              </w:tc>
              <w:tc>
                <w:tcPr>
                  <w:tcW w:w="3337" w:type="dxa"/>
                  <w:vAlign w:val="center"/>
                  <w:hideMark/>
                </w:tcPr>
                <w:p w14:paraId="03704CED"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HHS-2021-ACF-ANA-NA-1906</w:t>
                  </w:r>
                </w:p>
              </w:tc>
            </w:tr>
            <w:tr w:rsidR="00AC494C" w:rsidRPr="00D139D9" w14:paraId="2B22BCE7" w14:textId="77777777" w:rsidTr="00C041C8">
              <w:trPr>
                <w:tblCellSpacing w:w="0" w:type="dxa"/>
              </w:trPr>
              <w:tc>
                <w:tcPr>
                  <w:tcW w:w="1881" w:type="dxa"/>
                  <w:noWrap/>
                  <w:hideMark/>
                </w:tcPr>
                <w:p w14:paraId="729CE5A2"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lastRenderedPageBreak/>
                    <w:t>Opportunity Title:</w:t>
                  </w:r>
                </w:p>
              </w:tc>
              <w:tc>
                <w:tcPr>
                  <w:tcW w:w="3337" w:type="dxa"/>
                  <w:vAlign w:val="center"/>
                  <w:hideMark/>
                </w:tcPr>
                <w:p w14:paraId="082268FF"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Social and Economic Development Strategies -SEDS</w:t>
                  </w:r>
                </w:p>
              </w:tc>
            </w:tr>
            <w:tr w:rsidR="00AC494C" w:rsidRPr="00D139D9" w14:paraId="4DD57B70" w14:textId="77777777" w:rsidTr="00C041C8">
              <w:trPr>
                <w:tblCellSpacing w:w="0" w:type="dxa"/>
              </w:trPr>
              <w:tc>
                <w:tcPr>
                  <w:tcW w:w="1881" w:type="dxa"/>
                  <w:noWrap/>
                  <w:hideMark/>
                </w:tcPr>
                <w:p w14:paraId="6EB5C195"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Opportunity Category:</w:t>
                  </w:r>
                </w:p>
              </w:tc>
              <w:tc>
                <w:tcPr>
                  <w:tcW w:w="3337" w:type="dxa"/>
                  <w:vAlign w:val="center"/>
                  <w:hideMark/>
                </w:tcPr>
                <w:p w14:paraId="4DD05EE6"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Discretionary</w:t>
                  </w:r>
                </w:p>
              </w:tc>
            </w:tr>
            <w:tr w:rsidR="00AC494C" w:rsidRPr="00D139D9" w14:paraId="76F76385" w14:textId="77777777" w:rsidTr="00C041C8">
              <w:trPr>
                <w:tblCellSpacing w:w="0" w:type="dxa"/>
              </w:trPr>
              <w:tc>
                <w:tcPr>
                  <w:tcW w:w="1881" w:type="dxa"/>
                  <w:noWrap/>
                  <w:hideMark/>
                </w:tcPr>
                <w:p w14:paraId="11ED6862"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Opportunity Category Explanation:</w:t>
                  </w:r>
                </w:p>
              </w:tc>
              <w:tc>
                <w:tcPr>
                  <w:tcW w:w="3337" w:type="dxa"/>
                  <w:vAlign w:val="center"/>
                  <w:hideMark/>
                </w:tcPr>
                <w:p w14:paraId="5BCA3245"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 </w:t>
                  </w:r>
                </w:p>
              </w:tc>
            </w:tr>
            <w:tr w:rsidR="00AC494C" w:rsidRPr="00D139D9" w14:paraId="308A2952" w14:textId="77777777" w:rsidTr="00C041C8">
              <w:trPr>
                <w:tblCellSpacing w:w="0" w:type="dxa"/>
              </w:trPr>
              <w:tc>
                <w:tcPr>
                  <w:tcW w:w="1881" w:type="dxa"/>
                  <w:noWrap/>
                  <w:hideMark/>
                </w:tcPr>
                <w:p w14:paraId="0BB1D916"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Funding Instrument Type:</w:t>
                  </w:r>
                </w:p>
              </w:tc>
              <w:tc>
                <w:tcPr>
                  <w:tcW w:w="3337" w:type="dxa"/>
                  <w:vAlign w:val="center"/>
                  <w:hideMark/>
                </w:tcPr>
                <w:p w14:paraId="40E1C688"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Grant</w:t>
                  </w:r>
                </w:p>
              </w:tc>
            </w:tr>
            <w:tr w:rsidR="00AC494C" w:rsidRPr="00D139D9" w14:paraId="2F529209" w14:textId="77777777" w:rsidTr="00C041C8">
              <w:trPr>
                <w:tblCellSpacing w:w="0" w:type="dxa"/>
              </w:trPr>
              <w:tc>
                <w:tcPr>
                  <w:tcW w:w="1881" w:type="dxa"/>
                  <w:noWrap/>
                  <w:hideMark/>
                </w:tcPr>
                <w:p w14:paraId="3F60076E"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Category of Funding Activity:</w:t>
                  </w:r>
                </w:p>
              </w:tc>
              <w:tc>
                <w:tcPr>
                  <w:tcW w:w="3337" w:type="dxa"/>
                  <w:vAlign w:val="center"/>
                  <w:hideMark/>
                </w:tcPr>
                <w:p w14:paraId="6209DC3A"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Income Security and Social Services</w:t>
                  </w:r>
                </w:p>
              </w:tc>
            </w:tr>
            <w:tr w:rsidR="00AC494C" w:rsidRPr="00D139D9" w14:paraId="47A3FF8D" w14:textId="77777777" w:rsidTr="00C041C8">
              <w:trPr>
                <w:tblCellSpacing w:w="0" w:type="dxa"/>
              </w:trPr>
              <w:tc>
                <w:tcPr>
                  <w:tcW w:w="1881" w:type="dxa"/>
                  <w:noWrap/>
                  <w:hideMark/>
                </w:tcPr>
                <w:p w14:paraId="0DB92B81"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Category Explanation:</w:t>
                  </w:r>
                </w:p>
              </w:tc>
              <w:tc>
                <w:tcPr>
                  <w:tcW w:w="3337" w:type="dxa"/>
                  <w:vAlign w:val="center"/>
                  <w:hideMark/>
                </w:tcPr>
                <w:p w14:paraId="13C6AB3D"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 </w:t>
                  </w:r>
                </w:p>
              </w:tc>
            </w:tr>
            <w:tr w:rsidR="00AC494C" w:rsidRPr="00D139D9" w14:paraId="49E2ACEA" w14:textId="77777777" w:rsidTr="00C041C8">
              <w:trPr>
                <w:tblCellSpacing w:w="0" w:type="dxa"/>
              </w:trPr>
              <w:tc>
                <w:tcPr>
                  <w:tcW w:w="1881" w:type="dxa"/>
                  <w:noWrap/>
                  <w:hideMark/>
                </w:tcPr>
                <w:p w14:paraId="798FAD7E"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Expected Number of Awards:</w:t>
                  </w:r>
                </w:p>
              </w:tc>
              <w:tc>
                <w:tcPr>
                  <w:tcW w:w="3337" w:type="dxa"/>
                  <w:vAlign w:val="center"/>
                  <w:hideMark/>
                </w:tcPr>
                <w:p w14:paraId="17FFC2D9"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28</w:t>
                  </w:r>
                </w:p>
              </w:tc>
            </w:tr>
            <w:tr w:rsidR="00AC494C" w:rsidRPr="00D139D9" w14:paraId="208EE08C" w14:textId="77777777" w:rsidTr="00C041C8">
              <w:trPr>
                <w:tblCellSpacing w:w="0" w:type="dxa"/>
              </w:trPr>
              <w:tc>
                <w:tcPr>
                  <w:tcW w:w="1881" w:type="dxa"/>
                  <w:noWrap/>
                  <w:hideMark/>
                </w:tcPr>
                <w:p w14:paraId="18105BAF"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CFDA Number(s):</w:t>
                  </w:r>
                </w:p>
              </w:tc>
              <w:tc>
                <w:tcPr>
                  <w:tcW w:w="3337" w:type="dxa"/>
                  <w:vAlign w:val="center"/>
                  <w:hideMark/>
                </w:tcPr>
                <w:p w14:paraId="469A17C6"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93.612 -- Native American Programs</w:t>
                  </w:r>
                </w:p>
              </w:tc>
            </w:tr>
            <w:tr w:rsidR="00AC494C" w:rsidRPr="00D139D9" w14:paraId="0D0B96D8" w14:textId="77777777" w:rsidTr="00C041C8">
              <w:trPr>
                <w:tblCellSpacing w:w="0" w:type="dxa"/>
              </w:trPr>
              <w:tc>
                <w:tcPr>
                  <w:tcW w:w="1881" w:type="dxa"/>
                  <w:noWrap/>
                  <w:hideMark/>
                </w:tcPr>
                <w:p w14:paraId="244917A1"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Cost Sharing or Matching Requirement:</w:t>
                  </w:r>
                </w:p>
              </w:tc>
              <w:tc>
                <w:tcPr>
                  <w:tcW w:w="3337" w:type="dxa"/>
                  <w:vAlign w:val="center"/>
                  <w:hideMark/>
                </w:tcPr>
                <w:p w14:paraId="231C3AE1"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Yes</w:t>
                  </w:r>
                </w:p>
              </w:tc>
            </w:tr>
          </w:tbl>
          <w:p w14:paraId="10A68C6D" w14:textId="77777777" w:rsidR="00AC494C" w:rsidRPr="00D139D9" w:rsidRDefault="00AC494C" w:rsidP="00C041C8">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07"/>
              <w:gridCol w:w="3738"/>
            </w:tblGrid>
            <w:tr w:rsidR="00AC494C" w:rsidRPr="00D139D9" w14:paraId="2B5661CC" w14:textId="77777777" w:rsidTr="00C041C8">
              <w:trPr>
                <w:tblCellSpacing w:w="0" w:type="dxa"/>
              </w:trPr>
              <w:tc>
                <w:tcPr>
                  <w:tcW w:w="1293" w:type="dxa"/>
                  <w:noWrap/>
                  <w:hideMark/>
                </w:tcPr>
                <w:p w14:paraId="6065EEAA"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lastRenderedPageBreak/>
                    <w:t>Version:</w:t>
                  </w:r>
                </w:p>
              </w:tc>
              <w:tc>
                <w:tcPr>
                  <w:tcW w:w="5123" w:type="dxa"/>
                  <w:vAlign w:val="center"/>
                  <w:hideMark/>
                </w:tcPr>
                <w:p w14:paraId="4181CB05"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Forecast 1</w:t>
                  </w:r>
                </w:p>
              </w:tc>
            </w:tr>
            <w:tr w:rsidR="00AC494C" w:rsidRPr="00D139D9" w14:paraId="28F66F9F" w14:textId="77777777" w:rsidTr="00C041C8">
              <w:trPr>
                <w:tblCellSpacing w:w="0" w:type="dxa"/>
              </w:trPr>
              <w:tc>
                <w:tcPr>
                  <w:tcW w:w="1293" w:type="dxa"/>
                  <w:noWrap/>
                  <w:hideMark/>
                </w:tcPr>
                <w:p w14:paraId="2BF2A6ED"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Forecasted Date:</w:t>
                  </w:r>
                </w:p>
              </w:tc>
              <w:tc>
                <w:tcPr>
                  <w:tcW w:w="5123" w:type="dxa"/>
                  <w:vAlign w:val="center"/>
                  <w:hideMark/>
                </w:tcPr>
                <w:p w14:paraId="16FAA772"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Oct 23, 2020</w:t>
                  </w:r>
                </w:p>
              </w:tc>
            </w:tr>
            <w:tr w:rsidR="00AC494C" w:rsidRPr="00D139D9" w14:paraId="2675C37F" w14:textId="77777777" w:rsidTr="00C041C8">
              <w:trPr>
                <w:tblCellSpacing w:w="0" w:type="dxa"/>
              </w:trPr>
              <w:tc>
                <w:tcPr>
                  <w:tcW w:w="1293" w:type="dxa"/>
                  <w:noWrap/>
                  <w:hideMark/>
                </w:tcPr>
                <w:p w14:paraId="1124EAE0"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Last Updated Date:</w:t>
                  </w:r>
                </w:p>
              </w:tc>
              <w:tc>
                <w:tcPr>
                  <w:tcW w:w="5123" w:type="dxa"/>
                  <w:vAlign w:val="center"/>
                  <w:hideMark/>
                </w:tcPr>
                <w:p w14:paraId="50534B1F"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Oct 23, 2020</w:t>
                  </w:r>
                </w:p>
              </w:tc>
            </w:tr>
            <w:tr w:rsidR="00AC494C" w:rsidRPr="00D139D9" w14:paraId="67E2D0B4" w14:textId="77777777" w:rsidTr="00C041C8">
              <w:trPr>
                <w:tblCellSpacing w:w="0" w:type="dxa"/>
              </w:trPr>
              <w:tc>
                <w:tcPr>
                  <w:tcW w:w="1293" w:type="dxa"/>
                  <w:noWrap/>
                  <w:hideMark/>
                </w:tcPr>
                <w:p w14:paraId="0ED9B3CF"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lastRenderedPageBreak/>
                    <w:t>Estimated Post Date:</w:t>
                  </w:r>
                </w:p>
              </w:tc>
              <w:tc>
                <w:tcPr>
                  <w:tcW w:w="5123" w:type="dxa"/>
                  <w:vAlign w:val="center"/>
                  <w:hideMark/>
                </w:tcPr>
                <w:p w14:paraId="50D3C96A"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Feb 22, 2021</w:t>
                  </w:r>
                </w:p>
              </w:tc>
            </w:tr>
            <w:tr w:rsidR="00AC494C" w:rsidRPr="00D139D9" w14:paraId="311FC3E8" w14:textId="77777777" w:rsidTr="00C041C8">
              <w:trPr>
                <w:tblCellSpacing w:w="0" w:type="dxa"/>
              </w:trPr>
              <w:tc>
                <w:tcPr>
                  <w:tcW w:w="1293" w:type="dxa"/>
                  <w:noWrap/>
                  <w:hideMark/>
                </w:tcPr>
                <w:p w14:paraId="036D8A7F"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Estimated Application Due Date:</w:t>
                  </w:r>
                </w:p>
              </w:tc>
              <w:tc>
                <w:tcPr>
                  <w:tcW w:w="5123" w:type="dxa"/>
                  <w:vAlign w:val="center"/>
                  <w:hideMark/>
                </w:tcPr>
                <w:p w14:paraId="1C66DC57"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May 23, 2021  Electronically submitted applications must be submitted no later than 11:59 p.m., ET, on the listed application due date.</w:t>
                  </w:r>
                </w:p>
              </w:tc>
            </w:tr>
            <w:tr w:rsidR="00AC494C" w:rsidRPr="00D139D9" w14:paraId="7CEB1999" w14:textId="77777777" w:rsidTr="00C041C8">
              <w:trPr>
                <w:tblCellSpacing w:w="0" w:type="dxa"/>
              </w:trPr>
              <w:tc>
                <w:tcPr>
                  <w:tcW w:w="1293" w:type="dxa"/>
                  <w:noWrap/>
                  <w:hideMark/>
                </w:tcPr>
                <w:p w14:paraId="2AAB6E01"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Estimated Award Date:</w:t>
                  </w:r>
                </w:p>
              </w:tc>
              <w:tc>
                <w:tcPr>
                  <w:tcW w:w="5123" w:type="dxa"/>
                  <w:vAlign w:val="center"/>
                  <w:hideMark/>
                </w:tcPr>
                <w:p w14:paraId="0DA7E439"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Sep 30, 2021</w:t>
                  </w:r>
                </w:p>
              </w:tc>
            </w:tr>
            <w:tr w:rsidR="00AC494C" w:rsidRPr="00D139D9" w14:paraId="643C3276" w14:textId="77777777" w:rsidTr="00C041C8">
              <w:trPr>
                <w:tblCellSpacing w:w="0" w:type="dxa"/>
              </w:trPr>
              <w:tc>
                <w:tcPr>
                  <w:tcW w:w="1293" w:type="dxa"/>
                  <w:noWrap/>
                  <w:hideMark/>
                </w:tcPr>
                <w:p w14:paraId="6241F9F1"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Estimated Project Start Date:</w:t>
                  </w:r>
                </w:p>
              </w:tc>
              <w:tc>
                <w:tcPr>
                  <w:tcW w:w="5123" w:type="dxa"/>
                  <w:vAlign w:val="center"/>
                  <w:hideMark/>
                </w:tcPr>
                <w:p w14:paraId="181E7A08"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Sep 30, 2021</w:t>
                  </w:r>
                </w:p>
              </w:tc>
            </w:tr>
            <w:tr w:rsidR="00AC494C" w:rsidRPr="00D139D9" w14:paraId="63A025A5" w14:textId="77777777" w:rsidTr="00C041C8">
              <w:trPr>
                <w:tblCellSpacing w:w="0" w:type="dxa"/>
              </w:trPr>
              <w:tc>
                <w:tcPr>
                  <w:tcW w:w="1293" w:type="dxa"/>
                  <w:noWrap/>
                  <w:hideMark/>
                </w:tcPr>
                <w:p w14:paraId="7468C37D"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Fiscal Year:</w:t>
                  </w:r>
                </w:p>
              </w:tc>
              <w:tc>
                <w:tcPr>
                  <w:tcW w:w="5123" w:type="dxa"/>
                  <w:vAlign w:val="center"/>
                  <w:hideMark/>
                </w:tcPr>
                <w:p w14:paraId="72207E74"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2021</w:t>
                  </w:r>
                </w:p>
              </w:tc>
            </w:tr>
            <w:tr w:rsidR="00AC494C" w:rsidRPr="00D139D9" w14:paraId="3FE5E7E9" w14:textId="77777777" w:rsidTr="00C041C8">
              <w:trPr>
                <w:tblCellSpacing w:w="0" w:type="dxa"/>
              </w:trPr>
              <w:tc>
                <w:tcPr>
                  <w:tcW w:w="1293" w:type="dxa"/>
                  <w:noWrap/>
                  <w:hideMark/>
                </w:tcPr>
                <w:p w14:paraId="11D10E60"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Archive Date:</w:t>
                  </w:r>
                </w:p>
              </w:tc>
              <w:tc>
                <w:tcPr>
                  <w:tcW w:w="5123" w:type="dxa"/>
                  <w:vAlign w:val="center"/>
                  <w:hideMark/>
                </w:tcPr>
                <w:p w14:paraId="1C212DC7"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 </w:t>
                  </w:r>
                </w:p>
              </w:tc>
            </w:tr>
            <w:tr w:rsidR="00AC494C" w:rsidRPr="00D139D9" w14:paraId="1671B643" w14:textId="77777777" w:rsidTr="00C041C8">
              <w:trPr>
                <w:tblCellSpacing w:w="0" w:type="dxa"/>
              </w:trPr>
              <w:tc>
                <w:tcPr>
                  <w:tcW w:w="1293" w:type="dxa"/>
                  <w:noWrap/>
                  <w:hideMark/>
                </w:tcPr>
                <w:p w14:paraId="71FEAD75"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Estimated Total Program Funding:</w:t>
                  </w:r>
                </w:p>
              </w:tc>
              <w:tc>
                <w:tcPr>
                  <w:tcW w:w="5123" w:type="dxa"/>
                  <w:vAlign w:val="center"/>
                  <w:hideMark/>
                </w:tcPr>
                <w:p w14:paraId="52515D36"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$8,500,000</w:t>
                  </w:r>
                </w:p>
              </w:tc>
            </w:tr>
            <w:tr w:rsidR="00AC494C" w:rsidRPr="00D139D9" w14:paraId="11CEBC89" w14:textId="77777777" w:rsidTr="00C041C8">
              <w:trPr>
                <w:tblCellSpacing w:w="0" w:type="dxa"/>
              </w:trPr>
              <w:tc>
                <w:tcPr>
                  <w:tcW w:w="1293" w:type="dxa"/>
                  <w:noWrap/>
                  <w:hideMark/>
                </w:tcPr>
                <w:p w14:paraId="2369F36C"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Award Ceiling:</w:t>
                  </w:r>
                </w:p>
              </w:tc>
              <w:tc>
                <w:tcPr>
                  <w:tcW w:w="5123" w:type="dxa"/>
                  <w:vAlign w:val="center"/>
                  <w:hideMark/>
                </w:tcPr>
                <w:p w14:paraId="32AC29DC"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$400,000</w:t>
                  </w:r>
                </w:p>
              </w:tc>
            </w:tr>
            <w:tr w:rsidR="00AC494C" w:rsidRPr="00D139D9" w14:paraId="72AC4505" w14:textId="77777777" w:rsidTr="00C041C8">
              <w:trPr>
                <w:tblCellSpacing w:w="0" w:type="dxa"/>
              </w:trPr>
              <w:tc>
                <w:tcPr>
                  <w:tcW w:w="1293" w:type="dxa"/>
                  <w:noWrap/>
                  <w:hideMark/>
                </w:tcPr>
                <w:p w14:paraId="43237E8E"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Award Floor:</w:t>
                  </w:r>
                </w:p>
              </w:tc>
              <w:tc>
                <w:tcPr>
                  <w:tcW w:w="5123" w:type="dxa"/>
                  <w:vAlign w:val="center"/>
                  <w:hideMark/>
                </w:tcPr>
                <w:p w14:paraId="43BADC8F"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$100,000</w:t>
                  </w:r>
                </w:p>
              </w:tc>
            </w:tr>
          </w:tbl>
          <w:p w14:paraId="55E0C04F" w14:textId="77777777" w:rsidR="00AC494C" w:rsidRPr="00D139D9" w:rsidRDefault="00AC494C" w:rsidP="00C041C8">
            <w:pPr>
              <w:rPr>
                <w:rFonts w:ascii="Helvetica" w:hAnsi="Helvetica" w:cs="Helvetica"/>
                <w:color w:val="222222"/>
              </w:rPr>
            </w:pPr>
          </w:p>
        </w:tc>
      </w:tr>
    </w:tbl>
    <w:p w14:paraId="3A0E1D2F" w14:textId="77777777" w:rsidR="00AC494C" w:rsidRPr="00D139D9" w:rsidRDefault="00AC494C" w:rsidP="00AC494C">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4"/>
        <w:gridCol w:w="6556"/>
      </w:tblGrid>
      <w:tr w:rsidR="00AC494C" w:rsidRPr="00D139D9" w14:paraId="3D4EDA7F" w14:textId="77777777" w:rsidTr="00C041C8">
        <w:trPr>
          <w:tblCellSpacing w:w="0" w:type="dxa"/>
        </w:trPr>
        <w:tc>
          <w:tcPr>
            <w:tcW w:w="0" w:type="auto"/>
            <w:noWrap/>
            <w:hideMark/>
          </w:tcPr>
          <w:p w14:paraId="4A825B7B"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Eligible Applicants:</w:t>
            </w:r>
          </w:p>
        </w:tc>
        <w:tc>
          <w:tcPr>
            <w:tcW w:w="5000" w:type="pct"/>
            <w:vAlign w:val="center"/>
            <w:hideMark/>
          </w:tcPr>
          <w:p w14:paraId="05FC5B7F"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Nonprofits having a 501(c)(3) status with the IRS, other than institutions of higher education</w:t>
            </w:r>
            <w:r w:rsidRPr="00D139D9">
              <w:rPr>
                <w:rFonts w:ascii="Helvetica" w:hAnsi="Helvetica" w:cs="Helvetica"/>
                <w:color w:val="222222"/>
              </w:rPr>
              <w:br/>
              <w:t>Nonprofits that do not have a 501(c)(3) status with the IRS, other than institutions of higher education</w:t>
            </w:r>
            <w:r w:rsidRPr="00D139D9">
              <w:rPr>
                <w:rFonts w:ascii="Helvetica" w:hAnsi="Helvetica" w:cs="Helvetica"/>
                <w:color w:val="222222"/>
              </w:rPr>
              <w:br/>
              <w:t>Native American tribal organizations (other than Federally recognized tribal governments)</w:t>
            </w:r>
            <w:r w:rsidRPr="00D139D9">
              <w:rPr>
                <w:rFonts w:ascii="Helvetica" w:hAnsi="Helvetica" w:cs="Helvetica"/>
                <w:color w:val="222222"/>
              </w:rPr>
              <w:br/>
              <w:t>Others (see text field entitled "Additional Information on Eligibility" for clarification)</w:t>
            </w:r>
            <w:r w:rsidRPr="00D139D9">
              <w:rPr>
                <w:rFonts w:ascii="Helvetica" w:hAnsi="Helvetica" w:cs="Helvetica"/>
                <w:color w:val="222222"/>
              </w:rPr>
              <w:br/>
              <w:t>Native American tribal governments (Federally recognized)</w:t>
            </w:r>
          </w:p>
        </w:tc>
      </w:tr>
      <w:tr w:rsidR="00AC494C" w:rsidRPr="00D139D9" w14:paraId="2D9B43A8" w14:textId="77777777" w:rsidTr="00C041C8">
        <w:trPr>
          <w:tblCellSpacing w:w="0" w:type="dxa"/>
        </w:trPr>
        <w:tc>
          <w:tcPr>
            <w:tcW w:w="0" w:type="auto"/>
            <w:noWrap/>
            <w:hideMark/>
          </w:tcPr>
          <w:p w14:paraId="15211F4B"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Additional Information on Eligibility:</w:t>
            </w:r>
          </w:p>
        </w:tc>
        <w:tc>
          <w:tcPr>
            <w:tcW w:w="5000" w:type="pct"/>
            <w:vAlign w:val="center"/>
            <w:hideMark/>
          </w:tcPr>
          <w:p w14:paraId="32BA3BF7"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Non-profit organizations representing American Indians, Alaska Natives, Native Hawaiians, and other Native American Pacific Islanders, including American Samoa, Guam, and the Commonwealth of the Northern Mariana Islands are eligible applicants under this announcement. A full listing of eligible entities under this announcement will be published in the funding opportunity announcement. Applications from individuals (including sole proprietorships) and foreign entities are not eligible and will be disqualified from competitive review and from funding under this announcement.</w:t>
            </w:r>
          </w:p>
        </w:tc>
      </w:tr>
    </w:tbl>
    <w:p w14:paraId="387F3E1A" w14:textId="77777777" w:rsidR="00AC494C" w:rsidRPr="00D139D9" w:rsidRDefault="00AC494C" w:rsidP="00AC494C">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AC494C" w:rsidRPr="00D139D9" w14:paraId="4E6872FB" w14:textId="77777777" w:rsidTr="00C041C8">
        <w:trPr>
          <w:tblCellSpacing w:w="0" w:type="dxa"/>
        </w:trPr>
        <w:tc>
          <w:tcPr>
            <w:tcW w:w="0" w:type="auto"/>
            <w:noWrap/>
            <w:hideMark/>
          </w:tcPr>
          <w:p w14:paraId="047E3C86"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lastRenderedPageBreak/>
              <w:t>Agency Name:</w:t>
            </w:r>
          </w:p>
        </w:tc>
        <w:tc>
          <w:tcPr>
            <w:tcW w:w="5000" w:type="pct"/>
            <w:vAlign w:val="center"/>
            <w:hideMark/>
          </w:tcPr>
          <w:p w14:paraId="79E48252"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Administration for Children and Families - ANA</w:t>
            </w:r>
          </w:p>
        </w:tc>
      </w:tr>
      <w:tr w:rsidR="00AC494C" w:rsidRPr="00D139D9" w14:paraId="4B052188" w14:textId="77777777" w:rsidTr="00C041C8">
        <w:trPr>
          <w:tblCellSpacing w:w="0" w:type="dxa"/>
        </w:trPr>
        <w:tc>
          <w:tcPr>
            <w:tcW w:w="0" w:type="auto"/>
            <w:noWrap/>
            <w:hideMark/>
          </w:tcPr>
          <w:p w14:paraId="180FF64E"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Description:</w:t>
            </w:r>
          </w:p>
        </w:tc>
        <w:tc>
          <w:tcPr>
            <w:tcW w:w="5000" w:type="pct"/>
            <w:vAlign w:val="center"/>
            <w:hideMark/>
          </w:tcPr>
          <w:p w14:paraId="3768D020"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The Administration for Children and Families (ACF), Administration for Native Americans (ANA) announces the availability of Fiscal Year (FY) 2021 funds for the Social and Economic Development Strategies (SEDS) program. This program is focused on community-driven projects designed to grow local economies, strengthen Native American families, including the preservation of Native American cultures, and decrease the high rate of current challenges caused by the lack of community-based businesses, and social and economic infrastructure in Native American communities. Native American communities include American Indian tribes (federally-recognized and non-federally recognized), Native Hawaiians, Alaska Natives, and Native American Pacific Islanders.</w:t>
            </w:r>
          </w:p>
        </w:tc>
      </w:tr>
      <w:tr w:rsidR="00AC494C" w:rsidRPr="00D139D9" w14:paraId="16D5E8FE" w14:textId="77777777" w:rsidTr="00C041C8">
        <w:trPr>
          <w:tblCellSpacing w:w="0" w:type="dxa"/>
        </w:trPr>
        <w:tc>
          <w:tcPr>
            <w:tcW w:w="0" w:type="auto"/>
            <w:noWrap/>
            <w:hideMark/>
          </w:tcPr>
          <w:p w14:paraId="1EE44A4E"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Link to Additional Information:</w:t>
            </w:r>
          </w:p>
        </w:tc>
        <w:tc>
          <w:tcPr>
            <w:tcW w:w="5000" w:type="pct"/>
            <w:vAlign w:val="center"/>
            <w:hideMark/>
          </w:tcPr>
          <w:p w14:paraId="37035B64"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 </w:t>
            </w:r>
          </w:p>
        </w:tc>
      </w:tr>
      <w:tr w:rsidR="00AC494C" w:rsidRPr="00D139D9" w14:paraId="720947C7" w14:textId="77777777" w:rsidTr="00C041C8">
        <w:trPr>
          <w:tblCellSpacing w:w="0" w:type="dxa"/>
        </w:trPr>
        <w:tc>
          <w:tcPr>
            <w:tcW w:w="0" w:type="auto"/>
            <w:noWrap/>
            <w:hideMark/>
          </w:tcPr>
          <w:p w14:paraId="27580DB3"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Grantor Contact Information:</w:t>
            </w:r>
          </w:p>
        </w:tc>
        <w:tc>
          <w:tcPr>
            <w:tcW w:w="5000" w:type="pct"/>
            <w:vAlign w:val="center"/>
            <w:hideMark/>
          </w:tcPr>
          <w:p w14:paraId="7812530E"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Carmelia Strickland</w:t>
            </w:r>
            <w:r w:rsidRPr="00D139D9">
              <w:rPr>
                <w:rFonts w:ascii="Helvetica" w:hAnsi="Helvetica" w:cs="Helvetica"/>
                <w:color w:val="222222"/>
              </w:rPr>
              <w:br/>
              <w:t>(202) 401-6741</w:t>
            </w:r>
            <w:r w:rsidRPr="00D139D9">
              <w:rPr>
                <w:rFonts w:ascii="Helvetica" w:hAnsi="Helvetica" w:cs="Helvetica"/>
                <w:color w:val="222222"/>
              </w:rPr>
              <w:br/>
            </w:r>
            <w:r w:rsidRPr="00D139D9">
              <w:rPr>
                <w:rFonts w:ascii="Helvetica" w:hAnsi="Helvetica" w:cs="Helvetica"/>
                <w:color w:val="222222"/>
              </w:rPr>
              <w:br/>
            </w:r>
            <w:hyperlink r:id="rId49" w:history="1">
              <w:r w:rsidRPr="00D139D9">
                <w:rPr>
                  <w:rStyle w:val="Hyperlink"/>
                  <w:rFonts w:ascii="Helvetica" w:hAnsi="Helvetica" w:cs="Helvetica"/>
                </w:rPr>
                <w:t>Carmelia.Strickland@acf.hhs.gov</w:t>
              </w:r>
            </w:hyperlink>
          </w:p>
        </w:tc>
      </w:tr>
    </w:tbl>
    <w:p w14:paraId="69139BB2" w14:textId="77777777" w:rsidR="00AC494C" w:rsidRDefault="00AC494C" w:rsidP="00AC494C">
      <w:pPr>
        <w:pBdr>
          <w:bottom w:val="single" w:sz="6" w:space="1" w:color="auto"/>
        </w:pBdr>
        <w:rPr>
          <w:rStyle w:val="Hyperlink"/>
          <w:rFonts w:ascii="Helvetica" w:hAnsi="Helvetica" w:cs="Helvetica"/>
          <w:color w:val="1155CC"/>
          <w:shd w:val="clear" w:color="auto" w:fill="FFFFFF"/>
        </w:rPr>
      </w:pPr>
      <w:r w:rsidRPr="00290F5F">
        <w:rPr>
          <w:rFonts w:ascii="Helvetica" w:hAnsi="Helvetica" w:cs="Helvetica"/>
          <w:color w:val="222222"/>
        </w:rPr>
        <w:br/>
      </w:r>
      <w:hyperlink r:id="rId50" w:tgtFrame="_blank" w:history="1">
        <w:r w:rsidRPr="00290F5F">
          <w:rPr>
            <w:rStyle w:val="Hyperlink"/>
            <w:rFonts w:ascii="Helvetica" w:hAnsi="Helvetica" w:cs="Helvetica"/>
            <w:color w:val="1155CC"/>
            <w:shd w:val="clear" w:color="auto" w:fill="FFFFFF"/>
          </w:rPr>
          <w:t>https://www.grants.gov/web/grants/view-opportunity.html?oppId=329546</w:t>
        </w:r>
      </w:hyperlink>
    </w:p>
    <w:p w14:paraId="3048E5FD" w14:textId="77777777" w:rsidR="00AC494C" w:rsidRDefault="00AC494C" w:rsidP="00AC494C">
      <w:pPr>
        <w:rPr>
          <w:rFonts w:ascii="Helvetica" w:hAnsi="Helvetica" w:cs="Helvetica"/>
          <w:color w:val="222222"/>
          <w:shd w:val="clear" w:color="auto" w:fill="FFFFFF"/>
        </w:rPr>
      </w:pPr>
      <w:r w:rsidRPr="00290F5F">
        <w:rPr>
          <w:rFonts w:ascii="Helvetica" w:hAnsi="Helvetica" w:cs="Helvetica"/>
          <w:color w:val="222222"/>
        </w:rPr>
        <w:br/>
      </w:r>
      <w:bookmarkStart w:id="31" w:name="HIANAGrowingOrgs"/>
      <w:bookmarkEnd w:id="31"/>
      <w:r w:rsidRPr="007C67A6">
        <w:rPr>
          <w:rFonts w:ascii="Helvetica" w:hAnsi="Helvetica" w:cs="Helvetica"/>
          <w:color w:val="222222"/>
          <w:shd w:val="clear" w:color="auto" w:fill="FFFFFF"/>
        </w:rPr>
        <w:t>Administration for Children and Families - ANA</w:t>
      </w:r>
      <w:r w:rsidRPr="007C67A6">
        <w:rPr>
          <w:rFonts w:ascii="Helvetica" w:hAnsi="Helvetica" w:cs="Helvetica"/>
          <w:color w:val="222222"/>
        </w:rPr>
        <w:br/>
      </w:r>
      <w:r w:rsidRPr="007C67A6">
        <w:rPr>
          <w:rFonts w:ascii="Helvetica" w:hAnsi="Helvetica" w:cs="Helvetica"/>
          <w:color w:val="222222"/>
          <w:shd w:val="clear" w:color="auto" w:fill="FFFFFF"/>
        </w:rPr>
        <w:t>Social and Economic Development Strategies - Growing Organizations (GO)</w:t>
      </w:r>
      <w:r w:rsidRPr="007C67A6">
        <w:rPr>
          <w:rFonts w:ascii="Helvetica" w:hAnsi="Helvetica" w:cs="Helvetica"/>
          <w:color w:val="222222"/>
        </w:rPr>
        <w:br/>
      </w:r>
      <w:r w:rsidRPr="007C67A6">
        <w:rPr>
          <w:rFonts w:ascii="Helvetica" w:hAnsi="Helvetica" w:cs="Helvetica"/>
          <w:color w:val="222222"/>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C494C" w:rsidRPr="00D139D9" w14:paraId="3CAF7A7D" w14:textId="77777777" w:rsidTr="00C041C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9"/>
              <w:gridCol w:w="3096"/>
            </w:tblGrid>
            <w:tr w:rsidR="00AC494C" w:rsidRPr="00D139D9" w14:paraId="094E1BCF" w14:textId="77777777" w:rsidTr="00AC494C">
              <w:trPr>
                <w:tblCellSpacing w:w="0" w:type="dxa"/>
              </w:trPr>
              <w:tc>
                <w:tcPr>
                  <w:tcW w:w="2149" w:type="dxa"/>
                  <w:noWrap/>
                  <w:hideMark/>
                </w:tcPr>
                <w:p w14:paraId="77ABEB15"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Document Type:</w:t>
                  </w:r>
                </w:p>
              </w:tc>
              <w:tc>
                <w:tcPr>
                  <w:tcW w:w="3096" w:type="dxa"/>
                  <w:vAlign w:val="center"/>
                  <w:hideMark/>
                </w:tcPr>
                <w:p w14:paraId="19666C1C"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Grants Notice</w:t>
                  </w:r>
                </w:p>
              </w:tc>
            </w:tr>
            <w:tr w:rsidR="00AC494C" w:rsidRPr="00D139D9" w14:paraId="118F2408" w14:textId="77777777" w:rsidTr="00AC494C">
              <w:trPr>
                <w:tblCellSpacing w:w="0" w:type="dxa"/>
              </w:trPr>
              <w:tc>
                <w:tcPr>
                  <w:tcW w:w="2149" w:type="dxa"/>
                  <w:noWrap/>
                  <w:hideMark/>
                </w:tcPr>
                <w:p w14:paraId="148D7911"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Opportunity Number:</w:t>
                  </w:r>
                </w:p>
              </w:tc>
              <w:tc>
                <w:tcPr>
                  <w:tcW w:w="3096" w:type="dxa"/>
                  <w:vAlign w:val="center"/>
                  <w:hideMark/>
                </w:tcPr>
                <w:p w14:paraId="126A42BE"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HHS-2021-ACF-ANA-NN-1918</w:t>
                  </w:r>
                </w:p>
              </w:tc>
            </w:tr>
            <w:tr w:rsidR="00AC494C" w:rsidRPr="00D139D9" w14:paraId="52B6A568" w14:textId="77777777" w:rsidTr="00AC494C">
              <w:trPr>
                <w:tblCellSpacing w:w="0" w:type="dxa"/>
              </w:trPr>
              <w:tc>
                <w:tcPr>
                  <w:tcW w:w="2149" w:type="dxa"/>
                  <w:noWrap/>
                  <w:hideMark/>
                </w:tcPr>
                <w:p w14:paraId="3B65F271"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Opportunity Title:</w:t>
                  </w:r>
                </w:p>
              </w:tc>
              <w:tc>
                <w:tcPr>
                  <w:tcW w:w="3096" w:type="dxa"/>
                  <w:vAlign w:val="center"/>
                  <w:hideMark/>
                </w:tcPr>
                <w:p w14:paraId="5112A0FB"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Social and Economic Development Strategies - Growing Organizations (GO)</w:t>
                  </w:r>
                </w:p>
              </w:tc>
            </w:tr>
            <w:tr w:rsidR="00AC494C" w:rsidRPr="00D139D9" w14:paraId="54E905A6" w14:textId="77777777" w:rsidTr="00AC494C">
              <w:trPr>
                <w:tblCellSpacing w:w="0" w:type="dxa"/>
              </w:trPr>
              <w:tc>
                <w:tcPr>
                  <w:tcW w:w="2149" w:type="dxa"/>
                  <w:noWrap/>
                  <w:hideMark/>
                </w:tcPr>
                <w:p w14:paraId="43F47A05"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Opportunity Category:</w:t>
                  </w:r>
                </w:p>
              </w:tc>
              <w:tc>
                <w:tcPr>
                  <w:tcW w:w="3096" w:type="dxa"/>
                  <w:vAlign w:val="center"/>
                  <w:hideMark/>
                </w:tcPr>
                <w:p w14:paraId="14F9F998"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Discretionary</w:t>
                  </w:r>
                </w:p>
              </w:tc>
            </w:tr>
            <w:tr w:rsidR="00AC494C" w:rsidRPr="00D139D9" w14:paraId="280AC57D" w14:textId="77777777" w:rsidTr="00AC494C">
              <w:trPr>
                <w:tblCellSpacing w:w="0" w:type="dxa"/>
              </w:trPr>
              <w:tc>
                <w:tcPr>
                  <w:tcW w:w="2149" w:type="dxa"/>
                  <w:noWrap/>
                  <w:hideMark/>
                </w:tcPr>
                <w:p w14:paraId="0A8A8B72"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Opportunity Category Explanation:</w:t>
                  </w:r>
                </w:p>
              </w:tc>
              <w:tc>
                <w:tcPr>
                  <w:tcW w:w="3096" w:type="dxa"/>
                  <w:vAlign w:val="center"/>
                  <w:hideMark/>
                </w:tcPr>
                <w:p w14:paraId="00145B9A"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 </w:t>
                  </w:r>
                </w:p>
              </w:tc>
            </w:tr>
            <w:tr w:rsidR="00AC494C" w:rsidRPr="00D139D9" w14:paraId="79982658" w14:textId="77777777" w:rsidTr="00AC494C">
              <w:trPr>
                <w:tblCellSpacing w:w="0" w:type="dxa"/>
              </w:trPr>
              <w:tc>
                <w:tcPr>
                  <w:tcW w:w="2149" w:type="dxa"/>
                  <w:noWrap/>
                  <w:hideMark/>
                </w:tcPr>
                <w:p w14:paraId="40471C23"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Funding Instrument Type:</w:t>
                  </w:r>
                </w:p>
              </w:tc>
              <w:tc>
                <w:tcPr>
                  <w:tcW w:w="3096" w:type="dxa"/>
                  <w:vAlign w:val="center"/>
                  <w:hideMark/>
                </w:tcPr>
                <w:p w14:paraId="030F3606"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Grant</w:t>
                  </w:r>
                </w:p>
              </w:tc>
            </w:tr>
            <w:tr w:rsidR="00AC494C" w:rsidRPr="00D139D9" w14:paraId="6AAFAB56" w14:textId="77777777" w:rsidTr="00AC494C">
              <w:trPr>
                <w:tblCellSpacing w:w="0" w:type="dxa"/>
              </w:trPr>
              <w:tc>
                <w:tcPr>
                  <w:tcW w:w="2149" w:type="dxa"/>
                  <w:noWrap/>
                  <w:hideMark/>
                </w:tcPr>
                <w:p w14:paraId="5D03F794"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Category of Funding Activity:</w:t>
                  </w:r>
                </w:p>
              </w:tc>
              <w:tc>
                <w:tcPr>
                  <w:tcW w:w="3096" w:type="dxa"/>
                  <w:vAlign w:val="center"/>
                  <w:hideMark/>
                </w:tcPr>
                <w:p w14:paraId="7C3DD209"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Income Security and Social Services</w:t>
                  </w:r>
                </w:p>
              </w:tc>
            </w:tr>
            <w:tr w:rsidR="00AC494C" w:rsidRPr="00D139D9" w14:paraId="6659DA67" w14:textId="77777777" w:rsidTr="00AC494C">
              <w:trPr>
                <w:tblCellSpacing w:w="0" w:type="dxa"/>
              </w:trPr>
              <w:tc>
                <w:tcPr>
                  <w:tcW w:w="2149" w:type="dxa"/>
                  <w:noWrap/>
                  <w:hideMark/>
                </w:tcPr>
                <w:p w14:paraId="704CFD0C"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Category Explanation:</w:t>
                  </w:r>
                </w:p>
              </w:tc>
              <w:tc>
                <w:tcPr>
                  <w:tcW w:w="3096" w:type="dxa"/>
                  <w:vAlign w:val="center"/>
                  <w:hideMark/>
                </w:tcPr>
                <w:p w14:paraId="5494AA65"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 </w:t>
                  </w:r>
                </w:p>
              </w:tc>
            </w:tr>
            <w:tr w:rsidR="00AC494C" w:rsidRPr="00D139D9" w14:paraId="27C4BFB0" w14:textId="77777777" w:rsidTr="00AC494C">
              <w:trPr>
                <w:tblCellSpacing w:w="0" w:type="dxa"/>
              </w:trPr>
              <w:tc>
                <w:tcPr>
                  <w:tcW w:w="2149" w:type="dxa"/>
                  <w:noWrap/>
                  <w:hideMark/>
                </w:tcPr>
                <w:p w14:paraId="201C88F9"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lastRenderedPageBreak/>
                    <w:t>Expected Number of Awards:</w:t>
                  </w:r>
                </w:p>
              </w:tc>
              <w:tc>
                <w:tcPr>
                  <w:tcW w:w="3096" w:type="dxa"/>
                  <w:vAlign w:val="center"/>
                  <w:hideMark/>
                </w:tcPr>
                <w:p w14:paraId="01BF6CFC"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5</w:t>
                  </w:r>
                </w:p>
              </w:tc>
            </w:tr>
            <w:tr w:rsidR="00AC494C" w:rsidRPr="00D139D9" w14:paraId="4FA6D548" w14:textId="77777777" w:rsidTr="00AC494C">
              <w:trPr>
                <w:tblCellSpacing w:w="0" w:type="dxa"/>
              </w:trPr>
              <w:tc>
                <w:tcPr>
                  <w:tcW w:w="2149" w:type="dxa"/>
                  <w:noWrap/>
                  <w:hideMark/>
                </w:tcPr>
                <w:p w14:paraId="41FA88FF"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CFDA Number(s):</w:t>
                  </w:r>
                </w:p>
              </w:tc>
              <w:tc>
                <w:tcPr>
                  <w:tcW w:w="3096" w:type="dxa"/>
                  <w:vAlign w:val="center"/>
                  <w:hideMark/>
                </w:tcPr>
                <w:p w14:paraId="4366891C"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93.612 -- Native American Programs</w:t>
                  </w:r>
                </w:p>
              </w:tc>
            </w:tr>
            <w:tr w:rsidR="00AC494C" w:rsidRPr="00D139D9" w14:paraId="5D308437" w14:textId="77777777" w:rsidTr="00AC494C">
              <w:trPr>
                <w:tblCellSpacing w:w="0" w:type="dxa"/>
              </w:trPr>
              <w:tc>
                <w:tcPr>
                  <w:tcW w:w="2149" w:type="dxa"/>
                  <w:noWrap/>
                  <w:hideMark/>
                </w:tcPr>
                <w:p w14:paraId="4E510A64"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Cost Sharing or Matching Requirement:</w:t>
                  </w:r>
                </w:p>
              </w:tc>
              <w:tc>
                <w:tcPr>
                  <w:tcW w:w="3096" w:type="dxa"/>
                  <w:vAlign w:val="center"/>
                  <w:hideMark/>
                </w:tcPr>
                <w:p w14:paraId="16087300"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Yes</w:t>
                  </w:r>
                </w:p>
              </w:tc>
            </w:tr>
          </w:tbl>
          <w:p w14:paraId="294D1B2E" w14:textId="77777777" w:rsidR="00AC494C" w:rsidRPr="00D139D9" w:rsidRDefault="00AC494C" w:rsidP="00C041C8">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07"/>
              <w:gridCol w:w="3738"/>
            </w:tblGrid>
            <w:tr w:rsidR="00AC494C" w:rsidRPr="00D139D9" w14:paraId="101CC046" w14:textId="77777777" w:rsidTr="00AC494C">
              <w:trPr>
                <w:tblCellSpacing w:w="0" w:type="dxa"/>
              </w:trPr>
              <w:tc>
                <w:tcPr>
                  <w:tcW w:w="1115" w:type="dxa"/>
                  <w:noWrap/>
                  <w:hideMark/>
                </w:tcPr>
                <w:p w14:paraId="0E188E74"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lastRenderedPageBreak/>
                    <w:t>Version:</w:t>
                  </w:r>
                </w:p>
              </w:tc>
              <w:tc>
                <w:tcPr>
                  <w:tcW w:w="4130" w:type="dxa"/>
                  <w:vAlign w:val="center"/>
                  <w:hideMark/>
                </w:tcPr>
                <w:p w14:paraId="5F1DAA57"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Forecast 1</w:t>
                  </w:r>
                </w:p>
              </w:tc>
            </w:tr>
            <w:tr w:rsidR="00AC494C" w:rsidRPr="00D139D9" w14:paraId="59ABAF6A" w14:textId="77777777" w:rsidTr="00AC494C">
              <w:trPr>
                <w:tblCellSpacing w:w="0" w:type="dxa"/>
              </w:trPr>
              <w:tc>
                <w:tcPr>
                  <w:tcW w:w="1115" w:type="dxa"/>
                  <w:noWrap/>
                  <w:hideMark/>
                </w:tcPr>
                <w:p w14:paraId="3A08E9CA"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Forecasted Date:</w:t>
                  </w:r>
                </w:p>
              </w:tc>
              <w:tc>
                <w:tcPr>
                  <w:tcW w:w="4130" w:type="dxa"/>
                  <w:vAlign w:val="center"/>
                  <w:hideMark/>
                </w:tcPr>
                <w:p w14:paraId="02FDB23E"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Oct 22, 2020</w:t>
                  </w:r>
                </w:p>
              </w:tc>
            </w:tr>
            <w:tr w:rsidR="00AC494C" w:rsidRPr="00D139D9" w14:paraId="73BCFFF8" w14:textId="77777777" w:rsidTr="00AC494C">
              <w:trPr>
                <w:tblCellSpacing w:w="0" w:type="dxa"/>
              </w:trPr>
              <w:tc>
                <w:tcPr>
                  <w:tcW w:w="1115" w:type="dxa"/>
                  <w:noWrap/>
                  <w:hideMark/>
                </w:tcPr>
                <w:p w14:paraId="2A756CDF"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Last Updated Date:</w:t>
                  </w:r>
                </w:p>
              </w:tc>
              <w:tc>
                <w:tcPr>
                  <w:tcW w:w="4130" w:type="dxa"/>
                  <w:vAlign w:val="center"/>
                  <w:hideMark/>
                </w:tcPr>
                <w:p w14:paraId="75DE7F0D"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Oct 22, 2020</w:t>
                  </w:r>
                </w:p>
              </w:tc>
            </w:tr>
            <w:tr w:rsidR="00AC494C" w:rsidRPr="00D139D9" w14:paraId="168EB979" w14:textId="77777777" w:rsidTr="00AC494C">
              <w:trPr>
                <w:tblCellSpacing w:w="0" w:type="dxa"/>
              </w:trPr>
              <w:tc>
                <w:tcPr>
                  <w:tcW w:w="1115" w:type="dxa"/>
                  <w:noWrap/>
                  <w:hideMark/>
                </w:tcPr>
                <w:p w14:paraId="34B4BCD0"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Estimated Post Date:</w:t>
                  </w:r>
                </w:p>
              </w:tc>
              <w:tc>
                <w:tcPr>
                  <w:tcW w:w="4130" w:type="dxa"/>
                  <w:vAlign w:val="center"/>
                  <w:hideMark/>
                </w:tcPr>
                <w:p w14:paraId="14BC4AD0"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Feb 21, 2021</w:t>
                  </w:r>
                </w:p>
              </w:tc>
            </w:tr>
            <w:tr w:rsidR="00AC494C" w:rsidRPr="00D139D9" w14:paraId="13E92C52" w14:textId="77777777" w:rsidTr="00AC494C">
              <w:trPr>
                <w:tblCellSpacing w:w="0" w:type="dxa"/>
              </w:trPr>
              <w:tc>
                <w:tcPr>
                  <w:tcW w:w="1115" w:type="dxa"/>
                  <w:noWrap/>
                  <w:hideMark/>
                </w:tcPr>
                <w:p w14:paraId="7C6E1B5D"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Estimated Application Due Date:</w:t>
                  </w:r>
                </w:p>
              </w:tc>
              <w:tc>
                <w:tcPr>
                  <w:tcW w:w="4130" w:type="dxa"/>
                  <w:vAlign w:val="center"/>
                  <w:hideMark/>
                </w:tcPr>
                <w:p w14:paraId="271CB8C5"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Jun 14, 2021  Electronically submitted applications must be submitted no later than 11:59 p.m., ET, on the listed application due date.</w:t>
                  </w:r>
                </w:p>
              </w:tc>
            </w:tr>
            <w:tr w:rsidR="00AC494C" w:rsidRPr="00D139D9" w14:paraId="0F9E32B3" w14:textId="77777777" w:rsidTr="00AC494C">
              <w:trPr>
                <w:tblCellSpacing w:w="0" w:type="dxa"/>
              </w:trPr>
              <w:tc>
                <w:tcPr>
                  <w:tcW w:w="1115" w:type="dxa"/>
                  <w:noWrap/>
                  <w:hideMark/>
                </w:tcPr>
                <w:p w14:paraId="7355F597"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Estimated Award Date:</w:t>
                  </w:r>
                </w:p>
              </w:tc>
              <w:tc>
                <w:tcPr>
                  <w:tcW w:w="4130" w:type="dxa"/>
                  <w:vAlign w:val="center"/>
                  <w:hideMark/>
                </w:tcPr>
                <w:p w14:paraId="43BB9DB6"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Sep 30, 2021</w:t>
                  </w:r>
                </w:p>
              </w:tc>
            </w:tr>
            <w:tr w:rsidR="00AC494C" w:rsidRPr="00D139D9" w14:paraId="1EF32ABF" w14:textId="77777777" w:rsidTr="00AC494C">
              <w:trPr>
                <w:tblCellSpacing w:w="0" w:type="dxa"/>
              </w:trPr>
              <w:tc>
                <w:tcPr>
                  <w:tcW w:w="1115" w:type="dxa"/>
                  <w:noWrap/>
                  <w:hideMark/>
                </w:tcPr>
                <w:p w14:paraId="430BBFDD"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Estimated Project Start Date:</w:t>
                  </w:r>
                </w:p>
              </w:tc>
              <w:tc>
                <w:tcPr>
                  <w:tcW w:w="4130" w:type="dxa"/>
                  <w:vAlign w:val="center"/>
                  <w:hideMark/>
                </w:tcPr>
                <w:p w14:paraId="34CC5C06"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Sep 30, 2021</w:t>
                  </w:r>
                </w:p>
              </w:tc>
            </w:tr>
            <w:tr w:rsidR="00AC494C" w:rsidRPr="00D139D9" w14:paraId="375EAC40" w14:textId="77777777" w:rsidTr="00AC494C">
              <w:trPr>
                <w:tblCellSpacing w:w="0" w:type="dxa"/>
              </w:trPr>
              <w:tc>
                <w:tcPr>
                  <w:tcW w:w="1115" w:type="dxa"/>
                  <w:noWrap/>
                  <w:hideMark/>
                </w:tcPr>
                <w:p w14:paraId="71BBAFAF"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Fiscal Year:</w:t>
                  </w:r>
                </w:p>
              </w:tc>
              <w:tc>
                <w:tcPr>
                  <w:tcW w:w="4130" w:type="dxa"/>
                  <w:vAlign w:val="center"/>
                  <w:hideMark/>
                </w:tcPr>
                <w:p w14:paraId="484FC5A8"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2021</w:t>
                  </w:r>
                </w:p>
              </w:tc>
            </w:tr>
            <w:tr w:rsidR="00AC494C" w:rsidRPr="00D139D9" w14:paraId="738EA21B" w14:textId="77777777" w:rsidTr="00AC494C">
              <w:trPr>
                <w:tblCellSpacing w:w="0" w:type="dxa"/>
              </w:trPr>
              <w:tc>
                <w:tcPr>
                  <w:tcW w:w="1115" w:type="dxa"/>
                  <w:noWrap/>
                  <w:hideMark/>
                </w:tcPr>
                <w:p w14:paraId="4602F482"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lastRenderedPageBreak/>
                    <w:t>Archive Date:</w:t>
                  </w:r>
                </w:p>
              </w:tc>
              <w:tc>
                <w:tcPr>
                  <w:tcW w:w="4130" w:type="dxa"/>
                  <w:vAlign w:val="center"/>
                  <w:hideMark/>
                </w:tcPr>
                <w:p w14:paraId="7A6AF039"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 </w:t>
                  </w:r>
                </w:p>
              </w:tc>
            </w:tr>
            <w:tr w:rsidR="00AC494C" w:rsidRPr="00D139D9" w14:paraId="505F16E8" w14:textId="77777777" w:rsidTr="00AC494C">
              <w:trPr>
                <w:tblCellSpacing w:w="0" w:type="dxa"/>
              </w:trPr>
              <w:tc>
                <w:tcPr>
                  <w:tcW w:w="1115" w:type="dxa"/>
                  <w:noWrap/>
                  <w:hideMark/>
                </w:tcPr>
                <w:p w14:paraId="41EDD920"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Estimated Total Program Funding:</w:t>
                  </w:r>
                </w:p>
              </w:tc>
              <w:tc>
                <w:tcPr>
                  <w:tcW w:w="4130" w:type="dxa"/>
                  <w:vAlign w:val="center"/>
                  <w:hideMark/>
                </w:tcPr>
                <w:p w14:paraId="5CAF6914"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$1,000,000</w:t>
                  </w:r>
                </w:p>
              </w:tc>
            </w:tr>
            <w:tr w:rsidR="00AC494C" w:rsidRPr="00D139D9" w14:paraId="1679FD3F" w14:textId="77777777" w:rsidTr="00AC494C">
              <w:trPr>
                <w:tblCellSpacing w:w="0" w:type="dxa"/>
              </w:trPr>
              <w:tc>
                <w:tcPr>
                  <w:tcW w:w="1115" w:type="dxa"/>
                  <w:noWrap/>
                  <w:hideMark/>
                </w:tcPr>
                <w:p w14:paraId="6AFE98AC"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Award Ceiling:</w:t>
                  </w:r>
                </w:p>
              </w:tc>
              <w:tc>
                <w:tcPr>
                  <w:tcW w:w="4130" w:type="dxa"/>
                  <w:vAlign w:val="center"/>
                  <w:hideMark/>
                </w:tcPr>
                <w:p w14:paraId="4433E8E2"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$200,000</w:t>
                  </w:r>
                </w:p>
              </w:tc>
            </w:tr>
            <w:tr w:rsidR="00AC494C" w:rsidRPr="00D139D9" w14:paraId="5F6B3C02" w14:textId="77777777" w:rsidTr="00AC494C">
              <w:trPr>
                <w:tblCellSpacing w:w="0" w:type="dxa"/>
              </w:trPr>
              <w:tc>
                <w:tcPr>
                  <w:tcW w:w="1115" w:type="dxa"/>
                  <w:noWrap/>
                  <w:hideMark/>
                </w:tcPr>
                <w:p w14:paraId="60F516E0"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Award Floor:</w:t>
                  </w:r>
                </w:p>
              </w:tc>
              <w:tc>
                <w:tcPr>
                  <w:tcW w:w="4130" w:type="dxa"/>
                  <w:vAlign w:val="center"/>
                  <w:hideMark/>
                </w:tcPr>
                <w:p w14:paraId="357B8A09"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$50,000</w:t>
                  </w:r>
                </w:p>
              </w:tc>
            </w:tr>
          </w:tbl>
          <w:p w14:paraId="2FE9F02B" w14:textId="77777777" w:rsidR="00AC494C" w:rsidRPr="00D139D9" w:rsidRDefault="00AC494C" w:rsidP="00C041C8">
            <w:pPr>
              <w:rPr>
                <w:rFonts w:ascii="Helvetica" w:hAnsi="Helvetica" w:cs="Helvetica"/>
                <w:color w:val="222222"/>
              </w:rPr>
            </w:pPr>
          </w:p>
        </w:tc>
      </w:tr>
    </w:tbl>
    <w:p w14:paraId="32FAD139" w14:textId="77777777" w:rsidR="00AC494C" w:rsidRPr="00D139D9" w:rsidRDefault="00AC494C" w:rsidP="00AC494C">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4"/>
        <w:gridCol w:w="6556"/>
      </w:tblGrid>
      <w:tr w:rsidR="00AC494C" w:rsidRPr="00D139D9" w14:paraId="29D9A43D" w14:textId="77777777" w:rsidTr="00C041C8">
        <w:trPr>
          <w:tblCellSpacing w:w="0" w:type="dxa"/>
        </w:trPr>
        <w:tc>
          <w:tcPr>
            <w:tcW w:w="0" w:type="auto"/>
            <w:noWrap/>
            <w:hideMark/>
          </w:tcPr>
          <w:p w14:paraId="5B3939F1"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Eligible Applicants:</w:t>
            </w:r>
          </w:p>
        </w:tc>
        <w:tc>
          <w:tcPr>
            <w:tcW w:w="5000" w:type="pct"/>
            <w:vAlign w:val="center"/>
            <w:hideMark/>
          </w:tcPr>
          <w:p w14:paraId="3D70C245"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Native American tribal governments (Federally recognized)</w:t>
            </w:r>
            <w:r w:rsidRPr="00D139D9">
              <w:rPr>
                <w:rFonts w:ascii="Helvetica" w:hAnsi="Helvetica" w:cs="Helvetica"/>
                <w:color w:val="222222"/>
              </w:rPr>
              <w:br/>
              <w:t>Others (see text field entitled "Additional Information on Eligibility" for clarification)</w:t>
            </w:r>
            <w:r w:rsidRPr="00D139D9">
              <w:rPr>
                <w:rFonts w:ascii="Helvetica" w:hAnsi="Helvetica" w:cs="Helvetica"/>
                <w:color w:val="222222"/>
              </w:rPr>
              <w:br/>
              <w:t>Native American tribal organizations (other than Federally recognized tribal governments)</w:t>
            </w:r>
          </w:p>
        </w:tc>
      </w:tr>
      <w:tr w:rsidR="00AC494C" w:rsidRPr="00D139D9" w14:paraId="4CA2F016" w14:textId="77777777" w:rsidTr="00C041C8">
        <w:trPr>
          <w:tblCellSpacing w:w="0" w:type="dxa"/>
        </w:trPr>
        <w:tc>
          <w:tcPr>
            <w:tcW w:w="0" w:type="auto"/>
            <w:noWrap/>
            <w:hideMark/>
          </w:tcPr>
          <w:p w14:paraId="1D7E8377"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Additional Information on Eligibility:</w:t>
            </w:r>
          </w:p>
        </w:tc>
        <w:tc>
          <w:tcPr>
            <w:tcW w:w="5000" w:type="pct"/>
            <w:vAlign w:val="center"/>
            <w:hideMark/>
          </w:tcPr>
          <w:p w14:paraId="198634C4"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Non-profit organizations representing American Indians, Alaska Natives, Native Hawaiians, and other Native American Pacific Islanders, including American Samoa, Guam, and the Commonwealth of the Northern Mariana Islands are eligible applicants under this announcement. A full listing of eligible entities will be published in the funding opportunity announcement. Applications from individuals (including sole proprietorships) and foreign entities are not eligible and will be disqualified from competitive review and from funding under this announcement.</w:t>
            </w:r>
          </w:p>
        </w:tc>
      </w:tr>
    </w:tbl>
    <w:p w14:paraId="21E14E44" w14:textId="77777777" w:rsidR="00AC494C" w:rsidRPr="00D139D9" w:rsidRDefault="00AC494C" w:rsidP="00AC494C">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AC494C" w:rsidRPr="00D139D9" w14:paraId="7815AC47" w14:textId="77777777" w:rsidTr="00C041C8">
        <w:trPr>
          <w:tblCellSpacing w:w="0" w:type="dxa"/>
        </w:trPr>
        <w:tc>
          <w:tcPr>
            <w:tcW w:w="0" w:type="auto"/>
            <w:noWrap/>
            <w:hideMark/>
          </w:tcPr>
          <w:p w14:paraId="5B844B1C"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Agency Name:</w:t>
            </w:r>
          </w:p>
        </w:tc>
        <w:tc>
          <w:tcPr>
            <w:tcW w:w="5000" w:type="pct"/>
            <w:vAlign w:val="center"/>
            <w:hideMark/>
          </w:tcPr>
          <w:p w14:paraId="7D426B27"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Administration for Children and Families - ANA</w:t>
            </w:r>
          </w:p>
        </w:tc>
      </w:tr>
      <w:tr w:rsidR="00AC494C" w:rsidRPr="00D139D9" w14:paraId="4353F448" w14:textId="77777777" w:rsidTr="00C041C8">
        <w:trPr>
          <w:tblCellSpacing w:w="0" w:type="dxa"/>
        </w:trPr>
        <w:tc>
          <w:tcPr>
            <w:tcW w:w="0" w:type="auto"/>
            <w:noWrap/>
            <w:hideMark/>
          </w:tcPr>
          <w:p w14:paraId="727F1C65"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Description:</w:t>
            </w:r>
          </w:p>
        </w:tc>
        <w:tc>
          <w:tcPr>
            <w:tcW w:w="5000" w:type="pct"/>
            <w:vAlign w:val="center"/>
            <w:hideMark/>
          </w:tcPr>
          <w:p w14:paraId="11715198"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The Administration for Children and Families (ACF), Administration for Native Americans (ANA) announces that it will be soliciting applications for Social Economic Development Strategies for Growing Organizations (SEDS-GO). The goal of this program is to build capacity within Tribes, Native Non-Profits, and other entities which are eligible for ANA funding to strengthen their organizational capacity to compete for and sustain federal grants. The purpose of the Social Economic Development Strategies for Growing Organizations (SEDS-GO) is to provide financial assistance to Tribes and Native organizations that need to build internal capacity in order to better serve the communities where services are provided. The SEDS-GO is a funding opportunity that has the flexibility for up to a three-year project period with an award ceiling of $200,000 per budget period.</w:t>
            </w:r>
          </w:p>
        </w:tc>
      </w:tr>
      <w:tr w:rsidR="00AC494C" w:rsidRPr="00D139D9" w14:paraId="2D9E7425" w14:textId="77777777" w:rsidTr="00C041C8">
        <w:trPr>
          <w:tblCellSpacing w:w="0" w:type="dxa"/>
        </w:trPr>
        <w:tc>
          <w:tcPr>
            <w:tcW w:w="0" w:type="auto"/>
            <w:noWrap/>
            <w:hideMark/>
          </w:tcPr>
          <w:p w14:paraId="06CF539D"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Link to Additional Information:</w:t>
            </w:r>
          </w:p>
        </w:tc>
        <w:tc>
          <w:tcPr>
            <w:tcW w:w="5000" w:type="pct"/>
            <w:vAlign w:val="center"/>
            <w:hideMark/>
          </w:tcPr>
          <w:p w14:paraId="5AC75F43"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 </w:t>
            </w:r>
          </w:p>
        </w:tc>
      </w:tr>
      <w:tr w:rsidR="00AC494C" w:rsidRPr="00D139D9" w14:paraId="685D6293" w14:textId="77777777" w:rsidTr="00C041C8">
        <w:trPr>
          <w:tblCellSpacing w:w="0" w:type="dxa"/>
        </w:trPr>
        <w:tc>
          <w:tcPr>
            <w:tcW w:w="0" w:type="auto"/>
            <w:noWrap/>
            <w:hideMark/>
          </w:tcPr>
          <w:p w14:paraId="32DA6B03"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Grantor Contact Information:</w:t>
            </w:r>
          </w:p>
        </w:tc>
        <w:tc>
          <w:tcPr>
            <w:tcW w:w="5000" w:type="pct"/>
            <w:vAlign w:val="center"/>
            <w:hideMark/>
          </w:tcPr>
          <w:p w14:paraId="00481514"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Carmelia Strickland</w:t>
            </w:r>
            <w:r w:rsidRPr="00D139D9">
              <w:rPr>
                <w:rFonts w:ascii="Helvetica" w:hAnsi="Helvetica" w:cs="Helvetica"/>
                <w:color w:val="222222"/>
              </w:rPr>
              <w:br/>
              <w:t>(202) 401-6741</w:t>
            </w:r>
            <w:r w:rsidRPr="00D139D9">
              <w:rPr>
                <w:rFonts w:ascii="Helvetica" w:hAnsi="Helvetica" w:cs="Helvetica"/>
                <w:color w:val="222222"/>
              </w:rPr>
              <w:br/>
            </w:r>
            <w:r w:rsidRPr="00D139D9">
              <w:rPr>
                <w:rFonts w:ascii="Helvetica" w:hAnsi="Helvetica" w:cs="Helvetica"/>
                <w:color w:val="222222"/>
              </w:rPr>
              <w:br/>
            </w:r>
            <w:hyperlink r:id="rId51" w:history="1">
              <w:r w:rsidRPr="00D139D9">
                <w:rPr>
                  <w:rStyle w:val="Hyperlink"/>
                  <w:rFonts w:ascii="Helvetica" w:hAnsi="Helvetica" w:cs="Helvetica"/>
                </w:rPr>
                <w:t>Carmelia.Strickland@acf.hhs.gov</w:t>
              </w:r>
            </w:hyperlink>
          </w:p>
        </w:tc>
      </w:tr>
    </w:tbl>
    <w:p w14:paraId="619B9817" w14:textId="77777777" w:rsidR="00AC494C" w:rsidRDefault="00AC494C" w:rsidP="00AC494C">
      <w:pPr>
        <w:pBdr>
          <w:bottom w:val="single" w:sz="6" w:space="1" w:color="auto"/>
        </w:pBdr>
        <w:rPr>
          <w:rStyle w:val="Hyperlink"/>
          <w:rFonts w:ascii="Helvetica" w:hAnsi="Helvetica" w:cs="Helvetica"/>
          <w:color w:val="1155CC"/>
          <w:shd w:val="clear" w:color="auto" w:fill="FFFFFF"/>
        </w:rPr>
      </w:pPr>
      <w:r w:rsidRPr="007C67A6">
        <w:rPr>
          <w:rFonts w:ascii="Helvetica" w:hAnsi="Helvetica" w:cs="Helvetica"/>
          <w:color w:val="222222"/>
        </w:rPr>
        <w:lastRenderedPageBreak/>
        <w:br/>
      </w:r>
      <w:hyperlink r:id="rId52" w:tgtFrame="_blank" w:history="1">
        <w:r w:rsidRPr="007C67A6">
          <w:rPr>
            <w:rStyle w:val="Hyperlink"/>
            <w:rFonts w:ascii="Helvetica" w:hAnsi="Helvetica" w:cs="Helvetica"/>
            <w:color w:val="1155CC"/>
            <w:shd w:val="clear" w:color="auto" w:fill="FFFFFF"/>
          </w:rPr>
          <w:t>https://www.grants.gov/web/grants/view-opportunity.html?oppId=329543</w:t>
        </w:r>
      </w:hyperlink>
    </w:p>
    <w:p w14:paraId="1B27E122" w14:textId="77777777" w:rsidR="0073150C" w:rsidRDefault="0073150C" w:rsidP="0073150C">
      <w:pPr>
        <w:rPr>
          <w:rStyle w:val="Hyperlink"/>
          <w:rFonts w:ascii="Helvetica" w:hAnsi="Helvetica" w:cs="Helvetica"/>
          <w:color w:val="1155CC"/>
          <w:shd w:val="clear" w:color="auto" w:fill="FFFFFF"/>
        </w:rPr>
      </w:pPr>
      <w:bookmarkStart w:id="32" w:name="HIHHSNIHNativeAmericanHealthR21"/>
      <w:bookmarkStart w:id="33" w:name="HINativeAmNativeHawaiian"/>
      <w:bookmarkStart w:id="34" w:name="HIIMLSCARES"/>
      <w:bookmarkStart w:id="35" w:name="HANAGo"/>
      <w:bookmarkStart w:id="36" w:name="HIANAGo"/>
      <w:bookmarkStart w:id="37" w:name="HIED84031L"/>
      <w:bookmarkStart w:id="38" w:name="HIDHSSLA"/>
      <w:bookmarkEnd w:id="32"/>
      <w:bookmarkEnd w:id="33"/>
      <w:bookmarkEnd w:id="34"/>
      <w:bookmarkEnd w:id="35"/>
      <w:bookmarkEnd w:id="36"/>
      <w:bookmarkEnd w:id="37"/>
      <w:bookmarkEnd w:id="38"/>
    </w:p>
    <w:p w14:paraId="63F4889A" w14:textId="77777777" w:rsidR="0073150C" w:rsidRDefault="0073150C" w:rsidP="0073150C">
      <w:pPr>
        <w:pStyle w:val="NoSpacing"/>
        <w:rPr>
          <w:rFonts w:ascii="Helvetica" w:hAnsi="Helvetica" w:cs="Helvetica"/>
          <w:color w:val="222222"/>
          <w:sz w:val="24"/>
          <w:szCs w:val="24"/>
          <w:shd w:val="clear" w:color="auto" w:fill="FFFFFF"/>
        </w:rPr>
      </w:pPr>
      <w:bookmarkStart w:id="39" w:name="HIHHSNIHNativeAmericanHealth"/>
      <w:bookmarkEnd w:id="39"/>
      <w:r>
        <w:rPr>
          <w:rFonts w:ascii="Helvetica" w:hAnsi="Helvetica" w:cs="Helvetica"/>
          <w:color w:val="222222"/>
          <w:sz w:val="24"/>
          <w:szCs w:val="24"/>
          <w:shd w:val="clear" w:color="auto" w:fill="FFFFFF"/>
        </w:rPr>
        <w:t>N</w:t>
      </w:r>
      <w:r w:rsidRPr="00143FB4">
        <w:rPr>
          <w:rFonts w:ascii="Helvetica" w:hAnsi="Helvetica" w:cs="Helvetica"/>
          <w:color w:val="222222"/>
          <w:sz w:val="24"/>
          <w:szCs w:val="24"/>
          <w:shd w:val="clear" w:color="auto" w:fill="FFFFFF"/>
        </w:rPr>
        <w:t>ational Institutes of Health</w:t>
      </w:r>
      <w:r w:rsidRPr="00143FB4">
        <w:rPr>
          <w:rFonts w:ascii="Helvetica" w:hAnsi="Helvetica" w:cs="Helvetica"/>
          <w:color w:val="222222"/>
          <w:sz w:val="24"/>
          <w:szCs w:val="24"/>
        </w:rPr>
        <w:br/>
      </w:r>
      <w:r w:rsidRPr="00143FB4">
        <w:rPr>
          <w:rFonts w:ascii="Helvetica" w:hAnsi="Helvetica" w:cs="Helvetica"/>
          <w:color w:val="222222"/>
          <w:sz w:val="24"/>
          <w:szCs w:val="24"/>
          <w:shd w:val="clear" w:color="auto" w:fill="FFFFFF"/>
        </w:rPr>
        <w:t>Intervention Research to Improve Native American Health (R01 Clinical Trial Optional)</w:t>
      </w:r>
      <w:r w:rsidRPr="00143FB4">
        <w:rPr>
          <w:rFonts w:ascii="Helvetica" w:hAnsi="Helvetica" w:cs="Helvetica"/>
          <w:color w:val="222222"/>
          <w:sz w:val="24"/>
          <w:szCs w:val="24"/>
        </w:rPr>
        <w:br/>
      </w:r>
      <w:r w:rsidRPr="00143FB4">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3150C" w:rsidRPr="005E1DAE" w14:paraId="57C4E94D" w14:textId="77777777" w:rsidTr="0073150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73150C" w:rsidRPr="005E1DAE" w14:paraId="01B09723" w14:textId="77777777" w:rsidTr="0073150C">
              <w:trPr>
                <w:tblCellSpacing w:w="0" w:type="dxa"/>
              </w:trPr>
              <w:tc>
                <w:tcPr>
                  <w:tcW w:w="1616" w:type="dxa"/>
                  <w:noWrap/>
                  <w:hideMark/>
                </w:tcPr>
                <w:p w14:paraId="37295F14"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Document Type:</w:t>
                  </w:r>
                </w:p>
              </w:tc>
              <w:tc>
                <w:tcPr>
                  <w:tcW w:w="3985" w:type="dxa"/>
                  <w:vAlign w:val="center"/>
                  <w:hideMark/>
                </w:tcPr>
                <w:p w14:paraId="493141A8"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Grants Notice</w:t>
                  </w:r>
                </w:p>
              </w:tc>
            </w:tr>
            <w:tr w:rsidR="0073150C" w:rsidRPr="005E1DAE" w14:paraId="32C67B7D" w14:textId="77777777" w:rsidTr="0073150C">
              <w:trPr>
                <w:tblCellSpacing w:w="0" w:type="dxa"/>
              </w:trPr>
              <w:tc>
                <w:tcPr>
                  <w:tcW w:w="1616" w:type="dxa"/>
                  <w:noWrap/>
                  <w:hideMark/>
                </w:tcPr>
                <w:p w14:paraId="6EA2C9AB"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Funding Opportunity Number:</w:t>
                  </w:r>
                </w:p>
              </w:tc>
              <w:tc>
                <w:tcPr>
                  <w:tcW w:w="3985" w:type="dxa"/>
                  <w:vAlign w:val="center"/>
                  <w:hideMark/>
                </w:tcPr>
                <w:p w14:paraId="761F888D"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PAR-20-238</w:t>
                  </w:r>
                </w:p>
              </w:tc>
            </w:tr>
            <w:tr w:rsidR="0073150C" w:rsidRPr="005E1DAE" w14:paraId="591636E7" w14:textId="77777777" w:rsidTr="0073150C">
              <w:trPr>
                <w:tblCellSpacing w:w="0" w:type="dxa"/>
              </w:trPr>
              <w:tc>
                <w:tcPr>
                  <w:tcW w:w="1616" w:type="dxa"/>
                  <w:noWrap/>
                  <w:hideMark/>
                </w:tcPr>
                <w:p w14:paraId="037C4467"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Funding Opportunity Title:</w:t>
                  </w:r>
                </w:p>
              </w:tc>
              <w:tc>
                <w:tcPr>
                  <w:tcW w:w="3985" w:type="dxa"/>
                  <w:vAlign w:val="center"/>
                  <w:hideMark/>
                </w:tcPr>
                <w:p w14:paraId="5158DCAA"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Intervention Research to Improve Native American Health (R01 Clinical Trial Optional)</w:t>
                  </w:r>
                </w:p>
              </w:tc>
            </w:tr>
            <w:tr w:rsidR="0073150C" w:rsidRPr="005E1DAE" w14:paraId="0DD2AA12" w14:textId="77777777" w:rsidTr="0073150C">
              <w:trPr>
                <w:tblCellSpacing w:w="0" w:type="dxa"/>
              </w:trPr>
              <w:tc>
                <w:tcPr>
                  <w:tcW w:w="1616" w:type="dxa"/>
                  <w:noWrap/>
                  <w:hideMark/>
                </w:tcPr>
                <w:p w14:paraId="44453141"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Opportunity Category:</w:t>
                  </w:r>
                </w:p>
              </w:tc>
              <w:tc>
                <w:tcPr>
                  <w:tcW w:w="3985" w:type="dxa"/>
                  <w:vAlign w:val="center"/>
                  <w:hideMark/>
                </w:tcPr>
                <w:p w14:paraId="2D7F75B0"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Discretionary</w:t>
                  </w:r>
                </w:p>
              </w:tc>
            </w:tr>
            <w:tr w:rsidR="0073150C" w:rsidRPr="005E1DAE" w14:paraId="23C17C46" w14:textId="77777777" w:rsidTr="0073150C">
              <w:trPr>
                <w:tblCellSpacing w:w="0" w:type="dxa"/>
              </w:trPr>
              <w:tc>
                <w:tcPr>
                  <w:tcW w:w="1616" w:type="dxa"/>
                  <w:noWrap/>
                  <w:hideMark/>
                </w:tcPr>
                <w:p w14:paraId="65D332CD"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Opportunity Category Explanation:</w:t>
                  </w:r>
                </w:p>
              </w:tc>
              <w:tc>
                <w:tcPr>
                  <w:tcW w:w="3985" w:type="dxa"/>
                  <w:vAlign w:val="center"/>
                  <w:hideMark/>
                </w:tcPr>
                <w:p w14:paraId="7250E080"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 </w:t>
                  </w:r>
                </w:p>
              </w:tc>
            </w:tr>
            <w:tr w:rsidR="0073150C" w:rsidRPr="005E1DAE" w14:paraId="11BEFD21" w14:textId="77777777" w:rsidTr="0073150C">
              <w:trPr>
                <w:tblCellSpacing w:w="0" w:type="dxa"/>
              </w:trPr>
              <w:tc>
                <w:tcPr>
                  <w:tcW w:w="1616" w:type="dxa"/>
                  <w:noWrap/>
                  <w:hideMark/>
                </w:tcPr>
                <w:p w14:paraId="50C940F3"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Funding Instrument Type:</w:t>
                  </w:r>
                </w:p>
              </w:tc>
              <w:tc>
                <w:tcPr>
                  <w:tcW w:w="3985" w:type="dxa"/>
                  <w:vAlign w:val="center"/>
                  <w:hideMark/>
                </w:tcPr>
                <w:p w14:paraId="53CD9AF8"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Grant</w:t>
                  </w:r>
                </w:p>
              </w:tc>
            </w:tr>
            <w:tr w:rsidR="0073150C" w:rsidRPr="005E1DAE" w14:paraId="03A5D4BD" w14:textId="77777777" w:rsidTr="0073150C">
              <w:trPr>
                <w:tblCellSpacing w:w="0" w:type="dxa"/>
              </w:trPr>
              <w:tc>
                <w:tcPr>
                  <w:tcW w:w="1616" w:type="dxa"/>
                  <w:noWrap/>
                  <w:hideMark/>
                </w:tcPr>
                <w:p w14:paraId="67019714"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Category of Funding Activity:</w:t>
                  </w:r>
                </w:p>
              </w:tc>
              <w:tc>
                <w:tcPr>
                  <w:tcW w:w="3985" w:type="dxa"/>
                  <w:vAlign w:val="center"/>
                  <w:hideMark/>
                </w:tcPr>
                <w:p w14:paraId="430DCE08"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Education</w:t>
                  </w:r>
                  <w:r w:rsidRPr="005E1DAE">
                    <w:rPr>
                      <w:rFonts w:ascii="Helvetica" w:hAnsi="Helvetica" w:cs="Helvetica"/>
                      <w:color w:val="222222"/>
                    </w:rPr>
                    <w:br/>
                    <w:t>Environment</w:t>
                  </w:r>
                  <w:r w:rsidRPr="005E1DAE">
                    <w:rPr>
                      <w:rFonts w:ascii="Helvetica" w:hAnsi="Helvetica" w:cs="Helvetica"/>
                      <w:color w:val="222222"/>
                    </w:rPr>
                    <w:br/>
                    <w:t>Health</w:t>
                  </w:r>
                </w:p>
              </w:tc>
            </w:tr>
            <w:tr w:rsidR="0073150C" w:rsidRPr="005E1DAE" w14:paraId="703E4B69" w14:textId="77777777" w:rsidTr="0073150C">
              <w:trPr>
                <w:tblCellSpacing w:w="0" w:type="dxa"/>
              </w:trPr>
              <w:tc>
                <w:tcPr>
                  <w:tcW w:w="1616" w:type="dxa"/>
                  <w:noWrap/>
                  <w:hideMark/>
                </w:tcPr>
                <w:p w14:paraId="0BDF033F"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Category Explanation:</w:t>
                  </w:r>
                </w:p>
              </w:tc>
              <w:tc>
                <w:tcPr>
                  <w:tcW w:w="3985" w:type="dxa"/>
                  <w:vAlign w:val="center"/>
                  <w:hideMark/>
                </w:tcPr>
                <w:p w14:paraId="058C3E4A"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 </w:t>
                  </w:r>
                </w:p>
              </w:tc>
            </w:tr>
            <w:tr w:rsidR="0073150C" w:rsidRPr="005E1DAE" w14:paraId="68540003" w14:textId="77777777" w:rsidTr="0073150C">
              <w:trPr>
                <w:tblCellSpacing w:w="0" w:type="dxa"/>
              </w:trPr>
              <w:tc>
                <w:tcPr>
                  <w:tcW w:w="1616" w:type="dxa"/>
                  <w:noWrap/>
                  <w:hideMark/>
                </w:tcPr>
                <w:p w14:paraId="20DFF3A2"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Expected Number of Awards:</w:t>
                  </w:r>
                </w:p>
              </w:tc>
              <w:tc>
                <w:tcPr>
                  <w:tcW w:w="3985" w:type="dxa"/>
                  <w:vAlign w:val="center"/>
                  <w:hideMark/>
                </w:tcPr>
                <w:p w14:paraId="4A924453"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 </w:t>
                  </w:r>
                </w:p>
              </w:tc>
            </w:tr>
            <w:tr w:rsidR="0073150C" w:rsidRPr="005E1DAE" w14:paraId="17A6170A" w14:textId="77777777" w:rsidTr="0073150C">
              <w:trPr>
                <w:tblCellSpacing w:w="0" w:type="dxa"/>
              </w:trPr>
              <w:tc>
                <w:tcPr>
                  <w:tcW w:w="1616" w:type="dxa"/>
                  <w:noWrap/>
                  <w:hideMark/>
                </w:tcPr>
                <w:p w14:paraId="79916773"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CFDA Number(s):</w:t>
                  </w:r>
                </w:p>
              </w:tc>
              <w:tc>
                <w:tcPr>
                  <w:tcW w:w="3985" w:type="dxa"/>
                  <w:vAlign w:val="center"/>
                  <w:hideMark/>
                </w:tcPr>
                <w:p w14:paraId="5A3AAA5A"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93.113 -- Environmental Health</w:t>
                  </w:r>
                  <w:r w:rsidRPr="005E1DAE">
                    <w:rPr>
                      <w:rFonts w:ascii="Helvetica" w:hAnsi="Helvetica" w:cs="Helvetica"/>
                      <w:color w:val="222222"/>
                    </w:rPr>
                    <w:br/>
                    <w:t>93.121 -- Oral Diseases and Disorders Research</w:t>
                  </w:r>
                  <w:r w:rsidRPr="005E1DAE">
                    <w:rPr>
                      <w:rFonts w:ascii="Helvetica" w:hAnsi="Helvetica" w:cs="Helvetica"/>
                      <w:color w:val="222222"/>
                    </w:rPr>
                    <w:br/>
                    <w:t>93.242 -- Mental Health Research Grants</w:t>
                  </w:r>
                  <w:r w:rsidRPr="005E1DAE">
                    <w:rPr>
                      <w:rFonts w:ascii="Helvetica" w:hAnsi="Helvetica" w:cs="Helvetica"/>
                      <w:color w:val="222222"/>
                    </w:rPr>
                    <w:br/>
                    <w:t>93.273 -- Alcohol Research Programs</w:t>
                  </w:r>
                  <w:r w:rsidRPr="005E1DAE">
                    <w:rPr>
                      <w:rFonts w:ascii="Helvetica" w:hAnsi="Helvetica" w:cs="Helvetica"/>
                      <w:color w:val="222222"/>
                    </w:rPr>
                    <w:br/>
                    <w:t>93.279 -- Drug Abuse and Addiction Research Programs</w:t>
                  </w:r>
                  <w:r w:rsidRPr="005E1DAE">
                    <w:rPr>
                      <w:rFonts w:ascii="Helvetica" w:hAnsi="Helvetica" w:cs="Helvetica"/>
                      <w:color w:val="222222"/>
                    </w:rPr>
                    <w:br/>
                    <w:t>93.286 -- Discovery and Applied Research for Technological Innovations to Improve Human Health</w:t>
                  </w:r>
                  <w:r w:rsidRPr="005E1DAE">
                    <w:rPr>
                      <w:rFonts w:ascii="Helvetica" w:hAnsi="Helvetica" w:cs="Helvetica"/>
                      <w:color w:val="222222"/>
                    </w:rPr>
                    <w:br/>
                    <w:t>93.307 -- Minority Health and Health Disparities Research</w:t>
                  </w:r>
                  <w:r w:rsidRPr="005E1DAE">
                    <w:rPr>
                      <w:rFonts w:ascii="Helvetica" w:hAnsi="Helvetica" w:cs="Helvetica"/>
                      <w:color w:val="222222"/>
                    </w:rPr>
                    <w:br/>
                    <w:t>93.361 -- Nursing Research</w:t>
                  </w:r>
                  <w:r w:rsidRPr="005E1DAE">
                    <w:rPr>
                      <w:rFonts w:ascii="Helvetica" w:hAnsi="Helvetica" w:cs="Helvetica"/>
                      <w:color w:val="222222"/>
                    </w:rPr>
                    <w:br/>
                    <w:t>93.399 -- Cancer Control</w:t>
                  </w:r>
                  <w:r w:rsidRPr="005E1DAE">
                    <w:rPr>
                      <w:rFonts w:ascii="Helvetica" w:hAnsi="Helvetica" w:cs="Helvetica"/>
                      <w:color w:val="222222"/>
                    </w:rPr>
                    <w:br/>
                    <w:t>93.846 -- Arthritis, Musculoskeletal and Skin Diseases Research</w:t>
                  </w:r>
                  <w:r w:rsidRPr="005E1DAE">
                    <w:rPr>
                      <w:rFonts w:ascii="Helvetica" w:hAnsi="Helvetica" w:cs="Helvetica"/>
                      <w:color w:val="222222"/>
                    </w:rPr>
                    <w:br/>
                    <w:t>93.855 -- Allergy and Infectious Diseases Research</w:t>
                  </w:r>
                  <w:r w:rsidRPr="005E1DAE">
                    <w:rPr>
                      <w:rFonts w:ascii="Helvetica" w:hAnsi="Helvetica" w:cs="Helvetica"/>
                      <w:color w:val="222222"/>
                    </w:rPr>
                    <w:br/>
                  </w:r>
                  <w:r w:rsidRPr="005E1DAE">
                    <w:rPr>
                      <w:rFonts w:ascii="Helvetica" w:hAnsi="Helvetica" w:cs="Helvetica"/>
                      <w:color w:val="222222"/>
                    </w:rPr>
                    <w:lastRenderedPageBreak/>
                    <w:t>93.879 -- Medical Library Assistance</w:t>
                  </w:r>
                </w:p>
              </w:tc>
            </w:tr>
            <w:tr w:rsidR="0073150C" w:rsidRPr="005E1DAE" w14:paraId="728B7A38" w14:textId="77777777" w:rsidTr="0073150C">
              <w:trPr>
                <w:tblCellSpacing w:w="0" w:type="dxa"/>
              </w:trPr>
              <w:tc>
                <w:tcPr>
                  <w:tcW w:w="1616" w:type="dxa"/>
                  <w:noWrap/>
                  <w:hideMark/>
                </w:tcPr>
                <w:p w14:paraId="59CE9407"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lastRenderedPageBreak/>
                    <w:t>Cost Sharing or Matching Requirement:</w:t>
                  </w:r>
                </w:p>
              </w:tc>
              <w:tc>
                <w:tcPr>
                  <w:tcW w:w="3985" w:type="dxa"/>
                  <w:vAlign w:val="center"/>
                  <w:hideMark/>
                </w:tcPr>
                <w:p w14:paraId="6511AFA0"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No</w:t>
                  </w:r>
                </w:p>
              </w:tc>
            </w:tr>
          </w:tbl>
          <w:p w14:paraId="6BDCA22A" w14:textId="77777777" w:rsidR="0073150C" w:rsidRPr="005E1DAE" w:rsidRDefault="0073150C" w:rsidP="0073150C">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43"/>
              <w:gridCol w:w="2502"/>
            </w:tblGrid>
            <w:tr w:rsidR="0073150C" w:rsidRPr="005E1DAE" w14:paraId="52B23EF1" w14:textId="77777777" w:rsidTr="0073150C">
              <w:trPr>
                <w:tblCellSpacing w:w="0" w:type="dxa"/>
              </w:trPr>
              <w:tc>
                <w:tcPr>
                  <w:tcW w:w="2743" w:type="dxa"/>
                  <w:noWrap/>
                  <w:hideMark/>
                </w:tcPr>
                <w:p w14:paraId="0A460DC9"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lastRenderedPageBreak/>
                    <w:t>Version:</w:t>
                  </w:r>
                </w:p>
              </w:tc>
              <w:tc>
                <w:tcPr>
                  <w:tcW w:w="2596" w:type="dxa"/>
                  <w:vAlign w:val="center"/>
                  <w:hideMark/>
                </w:tcPr>
                <w:p w14:paraId="3C8B9A7B"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Synopsis 1</w:t>
                  </w:r>
                </w:p>
              </w:tc>
            </w:tr>
            <w:tr w:rsidR="0073150C" w:rsidRPr="005E1DAE" w14:paraId="78698C2D" w14:textId="77777777" w:rsidTr="0073150C">
              <w:trPr>
                <w:tblCellSpacing w:w="0" w:type="dxa"/>
              </w:trPr>
              <w:tc>
                <w:tcPr>
                  <w:tcW w:w="2743" w:type="dxa"/>
                  <w:noWrap/>
                  <w:hideMark/>
                </w:tcPr>
                <w:p w14:paraId="1B2590B9"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Posted Date:</w:t>
                  </w:r>
                </w:p>
              </w:tc>
              <w:tc>
                <w:tcPr>
                  <w:tcW w:w="2596" w:type="dxa"/>
                  <w:vAlign w:val="center"/>
                  <w:hideMark/>
                </w:tcPr>
                <w:p w14:paraId="0B2DD5A3"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Aug 17, 2020</w:t>
                  </w:r>
                </w:p>
              </w:tc>
            </w:tr>
            <w:tr w:rsidR="0073150C" w:rsidRPr="005E1DAE" w14:paraId="1C33A830" w14:textId="77777777" w:rsidTr="0073150C">
              <w:trPr>
                <w:tblCellSpacing w:w="0" w:type="dxa"/>
              </w:trPr>
              <w:tc>
                <w:tcPr>
                  <w:tcW w:w="2743" w:type="dxa"/>
                  <w:noWrap/>
                  <w:hideMark/>
                </w:tcPr>
                <w:p w14:paraId="0433A2DF"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Last Updated Date:</w:t>
                  </w:r>
                </w:p>
              </w:tc>
              <w:tc>
                <w:tcPr>
                  <w:tcW w:w="2596" w:type="dxa"/>
                  <w:vAlign w:val="center"/>
                  <w:hideMark/>
                </w:tcPr>
                <w:p w14:paraId="4BFBF6B0"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Aug 17, 2020</w:t>
                  </w:r>
                </w:p>
              </w:tc>
            </w:tr>
            <w:tr w:rsidR="0073150C" w:rsidRPr="005E1DAE" w14:paraId="711046E4" w14:textId="77777777" w:rsidTr="0073150C">
              <w:trPr>
                <w:tblCellSpacing w:w="0" w:type="dxa"/>
              </w:trPr>
              <w:tc>
                <w:tcPr>
                  <w:tcW w:w="2743" w:type="dxa"/>
                  <w:noWrap/>
                  <w:hideMark/>
                </w:tcPr>
                <w:p w14:paraId="04C802A5"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Original Closing Date for Applications:</w:t>
                  </w:r>
                </w:p>
              </w:tc>
              <w:tc>
                <w:tcPr>
                  <w:tcW w:w="2596" w:type="dxa"/>
                  <w:vAlign w:val="center"/>
                  <w:hideMark/>
                </w:tcPr>
                <w:p w14:paraId="081A392E"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Sep 07, 2023  </w:t>
                  </w:r>
                </w:p>
              </w:tc>
            </w:tr>
            <w:tr w:rsidR="0073150C" w:rsidRPr="005E1DAE" w14:paraId="1157AC40" w14:textId="77777777" w:rsidTr="0073150C">
              <w:trPr>
                <w:tblCellSpacing w:w="0" w:type="dxa"/>
              </w:trPr>
              <w:tc>
                <w:tcPr>
                  <w:tcW w:w="2743" w:type="dxa"/>
                  <w:noWrap/>
                  <w:hideMark/>
                </w:tcPr>
                <w:p w14:paraId="187C86FA"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Current Closing Date for Applications:</w:t>
                  </w:r>
                </w:p>
              </w:tc>
              <w:tc>
                <w:tcPr>
                  <w:tcW w:w="2596" w:type="dxa"/>
                  <w:vAlign w:val="center"/>
                  <w:hideMark/>
                </w:tcPr>
                <w:p w14:paraId="7C52D8E4"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Sep 07, 2023  </w:t>
                  </w:r>
                </w:p>
              </w:tc>
            </w:tr>
            <w:tr w:rsidR="0073150C" w:rsidRPr="005E1DAE" w14:paraId="561107A0" w14:textId="77777777" w:rsidTr="0073150C">
              <w:trPr>
                <w:tblCellSpacing w:w="0" w:type="dxa"/>
              </w:trPr>
              <w:tc>
                <w:tcPr>
                  <w:tcW w:w="2743" w:type="dxa"/>
                  <w:noWrap/>
                  <w:hideMark/>
                </w:tcPr>
                <w:p w14:paraId="6B77CBD2"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Archive Date:</w:t>
                  </w:r>
                </w:p>
              </w:tc>
              <w:tc>
                <w:tcPr>
                  <w:tcW w:w="2596" w:type="dxa"/>
                  <w:vAlign w:val="center"/>
                  <w:hideMark/>
                </w:tcPr>
                <w:p w14:paraId="6DD31672"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Oct 13, 2023</w:t>
                  </w:r>
                </w:p>
              </w:tc>
            </w:tr>
            <w:tr w:rsidR="0073150C" w:rsidRPr="005E1DAE" w14:paraId="4DA45722" w14:textId="77777777" w:rsidTr="0073150C">
              <w:trPr>
                <w:tblCellSpacing w:w="0" w:type="dxa"/>
              </w:trPr>
              <w:tc>
                <w:tcPr>
                  <w:tcW w:w="2743" w:type="dxa"/>
                  <w:noWrap/>
                  <w:hideMark/>
                </w:tcPr>
                <w:p w14:paraId="665E7AD6"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Estimated Total Program Funding:</w:t>
                  </w:r>
                </w:p>
              </w:tc>
              <w:tc>
                <w:tcPr>
                  <w:tcW w:w="2596" w:type="dxa"/>
                  <w:vAlign w:val="center"/>
                  <w:hideMark/>
                </w:tcPr>
                <w:p w14:paraId="519B4B4B"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 </w:t>
                  </w:r>
                </w:p>
              </w:tc>
            </w:tr>
            <w:tr w:rsidR="0073150C" w:rsidRPr="005E1DAE" w14:paraId="67F27CDE" w14:textId="77777777" w:rsidTr="0073150C">
              <w:trPr>
                <w:tblCellSpacing w:w="0" w:type="dxa"/>
              </w:trPr>
              <w:tc>
                <w:tcPr>
                  <w:tcW w:w="2743" w:type="dxa"/>
                  <w:noWrap/>
                  <w:hideMark/>
                </w:tcPr>
                <w:p w14:paraId="34AF99DB"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Award Ceiling:</w:t>
                  </w:r>
                </w:p>
              </w:tc>
              <w:tc>
                <w:tcPr>
                  <w:tcW w:w="2596" w:type="dxa"/>
                  <w:vAlign w:val="center"/>
                  <w:hideMark/>
                </w:tcPr>
                <w:p w14:paraId="4FAE2C9E"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 </w:t>
                  </w:r>
                </w:p>
              </w:tc>
            </w:tr>
            <w:tr w:rsidR="0073150C" w:rsidRPr="005E1DAE" w14:paraId="4361D28E" w14:textId="77777777" w:rsidTr="0073150C">
              <w:trPr>
                <w:tblCellSpacing w:w="0" w:type="dxa"/>
              </w:trPr>
              <w:tc>
                <w:tcPr>
                  <w:tcW w:w="2743" w:type="dxa"/>
                  <w:noWrap/>
                  <w:hideMark/>
                </w:tcPr>
                <w:p w14:paraId="5CAD37D3"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Award Floor:</w:t>
                  </w:r>
                </w:p>
              </w:tc>
              <w:tc>
                <w:tcPr>
                  <w:tcW w:w="2596" w:type="dxa"/>
                  <w:vAlign w:val="center"/>
                  <w:hideMark/>
                </w:tcPr>
                <w:p w14:paraId="7C43780F"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 </w:t>
                  </w:r>
                </w:p>
              </w:tc>
            </w:tr>
          </w:tbl>
          <w:p w14:paraId="1AD77C36" w14:textId="77777777" w:rsidR="0073150C" w:rsidRPr="005E1DAE" w:rsidRDefault="0073150C" w:rsidP="0073150C">
            <w:pPr>
              <w:pStyle w:val="NoSpacing"/>
              <w:rPr>
                <w:rFonts w:ascii="Helvetica" w:hAnsi="Helvetica" w:cs="Helvetica"/>
                <w:color w:val="222222"/>
              </w:rPr>
            </w:pPr>
          </w:p>
        </w:tc>
      </w:tr>
    </w:tbl>
    <w:p w14:paraId="383705F7" w14:textId="77777777" w:rsidR="0073150C" w:rsidRPr="005E1DAE" w:rsidRDefault="0073150C" w:rsidP="0073150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73150C" w:rsidRPr="005E1DAE" w14:paraId="743EFFF4" w14:textId="77777777" w:rsidTr="0073150C">
        <w:trPr>
          <w:tblCellSpacing w:w="0" w:type="dxa"/>
        </w:trPr>
        <w:tc>
          <w:tcPr>
            <w:tcW w:w="0" w:type="auto"/>
            <w:noWrap/>
            <w:hideMark/>
          </w:tcPr>
          <w:p w14:paraId="31ECAA26"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Eligible Applicants:</w:t>
            </w:r>
          </w:p>
        </w:tc>
        <w:tc>
          <w:tcPr>
            <w:tcW w:w="5000" w:type="pct"/>
            <w:vAlign w:val="center"/>
            <w:hideMark/>
          </w:tcPr>
          <w:p w14:paraId="5F485057"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Nonprofits that do not have a 501(c)(3) status with the IRS, other than institutions of higher education</w:t>
            </w:r>
            <w:r w:rsidRPr="005E1DAE">
              <w:rPr>
                <w:rFonts w:ascii="Helvetica" w:hAnsi="Helvetica" w:cs="Helvetica"/>
                <w:color w:val="222222"/>
              </w:rPr>
              <w:br/>
              <w:t>Small businesses</w:t>
            </w:r>
            <w:r w:rsidRPr="005E1DAE">
              <w:rPr>
                <w:rFonts w:ascii="Helvetica" w:hAnsi="Helvetica" w:cs="Helvetica"/>
                <w:color w:val="222222"/>
              </w:rPr>
              <w:br/>
              <w:t>Others (see text field entitled "Additional Information on Eligibility" for clarification)</w:t>
            </w:r>
            <w:r w:rsidRPr="005E1DAE">
              <w:rPr>
                <w:rFonts w:ascii="Helvetica" w:hAnsi="Helvetica" w:cs="Helvetica"/>
                <w:color w:val="222222"/>
              </w:rPr>
              <w:br/>
              <w:t>County governments</w:t>
            </w:r>
            <w:r w:rsidRPr="005E1DAE">
              <w:rPr>
                <w:rFonts w:ascii="Helvetica" w:hAnsi="Helvetica" w:cs="Helvetica"/>
                <w:color w:val="222222"/>
              </w:rPr>
              <w:br/>
              <w:t>City or township governments</w:t>
            </w:r>
            <w:r w:rsidRPr="005E1DAE">
              <w:rPr>
                <w:rFonts w:ascii="Helvetica" w:hAnsi="Helvetica" w:cs="Helvetica"/>
                <w:color w:val="222222"/>
              </w:rPr>
              <w:br/>
              <w:t>State governments</w:t>
            </w:r>
            <w:r w:rsidRPr="005E1DAE">
              <w:rPr>
                <w:rFonts w:ascii="Helvetica" w:hAnsi="Helvetica" w:cs="Helvetica"/>
                <w:color w:val="222222"/>
              </w:rPr>
              <w:br/>
              <w:t>Public and State controlled institutions of higher education</w:t>
            </w:r>
            <w:r w:rsidRPr="005E1DAE">
              <w:rPr>
                <w:rFonts w:ascii="Helvetica" w:hAnsi="Helvetica" w:cs="Helvetica"/>
                <w:color w:val="222222"/>
              </w:rPr>
              <w:br/>
              <w:t>Native American tribal governments (Federally recognized)</w:t>
            </w:r>
            <w:r w:rsidRPr="005E1DAE">
              <w:rPr>
                <w:rFonts w:ascii="Helvetica" w:hAnsi="Helvetica" w:cs="Helvetica"/>
                <w:color w:val="222222"/>
              </w:rPr>
              <w:br/>
              <w:t>Independent school districts</w:t>
            </w:r>
            <w:r w:rsidRPr="005E1DAE">
              <w:rPr>
                <w:rFonts w:ascii="Helvetica" w:hAnsi="Helvetica" w:cs="Helvetica"/>
                <w:color w:val="222222"/>
              </w:rPr>
              <w:br/>
              <w:t>Native American tribal organizations (other than Federally recognized tribal governments)</w:t>
            </w:r>
            <w:r w:rsidRPr="005E1DAE">
              <w:rPr>
                <w:rFonts w:ascii="Helvetica" w:hAnsi="Helvetica" w:cs="Helvetica"/>
                <w:color w:val="222222"/>
              </w:rPr>
              <w:br/>
              <w:t>Special district governments</w:t>
            </w:r>
            <w:r w:rsidRPr="005E1DAE">
              <w:rPr>
                <w:rFonts w:ascii="Helvetica" w:hAnsi="Helvetica" w:cs="Helvetica"/>
                <w:color w:val="222222"/>
              </w:rPr>
              <w:br/>
              <w:t>Nonprofits having a 501(c)(3) status with the IRS, other than institutions of higher education</w:t>
            </w:r>
            <w:r w:rsidRPr="005E1DAE">
              <w:rPr>
                <w:rFonts w:ascii="Helvetica" w:hAnsi="Helvetica" w:cs="Helvetica"/>
                <w:color w:val="222222"/>
              </w:rPr>
              <w:br/>
              <w:t>Private institutions of higher education</w:t>
            </w:r>
            <w:r w:rsidRPr="005E1DAE">
              <w:rPr>
                <w:rFonts w:ascii="Helvetica" w:hAnsi="Helvetica" w:cs="Helvetica"/>
                <w:color w:val="222222"/>
              </w:rPr>
              <w:br/>
              <w:t>Public housing authorities/Indian housing authorities</w:t>
            </w:r>
            <w:r w:rsidRPr="005E1DAE">
              <w:rPr>
                <w:rFonts w:ascii="Helvetica" w:hAnsi="Helvetica" w:cs="Helvetica"/>
                <w:color w:val="222222"/>
              </w:rPr>
              <w:br/>
              <w:t>For profit organizations other than small businesses</w:t>
            </w:r>
          </w:p>
        </w:tc>
      </w:tr>
      <w:tr w:rsidR="0073150C" w:rsidRPr="005E1DAE" w14:paraId="6F5A3E8F" w14:textId="77777777" w:rsidTr="0073150C">
        <w:trPr>
          <w:tblCellSpacing w:w="0" w:type="dxa"/>
        </w:trPr>
        <w:tc>
          <w:tcPr>
            <w:tcW w:w="0" w:type="auto"/>
            <w:noWrap/>
            <w:hideMark/>
          </w:tcPr>
          <w:p w14:paraId="2FEE387D"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Additional Information on Eligibility:</w:t>
            </w:r>
          </w:p>
        </w:tc>
        <w:tc>
          <w:tcPr>
            <w:tcW w:w="5000" w:type="pct"/>
            <w:vAlign w:val="center"/>
            <w:hideMark/>
          </w:tcPr>
          <w:p w14:paraId="60F9EF32"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Other Eligible Applicants include the following: Alaska Native and Native Hawaiian Serving Institutions; Asian American Native American Pacific Islander Serving Institutions (AANAPISISs); Eligible Agencies of the Federal Government; Faith-based or Community-based Organizations; Hispanic-serving Institutions; Historically Black Colleges and Universities (HBCUs); Indian/Native American Tribal Governments (Other than Federally Recognized); Regional Organizations; Tribally Controlled Colleges and Universities (TCCUs) ; U.S. Territory or Possession; Non-domestic (non-U.S.) Entities (Foreign Institutions) are not eligible to apply. Non-domestic (non-U.S.) components of U.S. Organizations are not eligible to apply. Foreign components, as defined in the NIH Grants Policy Statement, are allowed.</w:t>
            </w:r>
          </w:p>
        </w:tc>
      </w:tr>
    </w:tbl>
    <w:p w14:paraId="741ED547" w14:textId="77777777" w:rsidR="0073150C" w:rsidRPr="005E1DAE" w:rsidRDefault="0073150C" w:rsidP="0073150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73150C" w:rsidRPr="005E1DAE" w14:paraId="7923AE95" w14:textId="77777777" w:rsidTr="0073150C">
        <w:trPr>
          <w:tblCellSpacing w:w="0" w:type="dxa"/>
        </w:trPr>
        <w:tc>
          <w:tcPr>
            <w:tcW w:w="0" w:type="auto"/>
            <w:noWrap/>
            <w:hideMark/>
          </w:tcPr>
          <w:p w14:paraId="5DE90332"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Agency Name:</w:t>
            </w:r>
          </w:p>
        </w:tc>
        <w:tc>
          <w:tcPr>
            <w:tcW w:w="5000" w:type="pct"/>
            <w:vAlign w:val="center"/>
            <w:hideMark/>
          </w:tcPr>
          <w:p w14:paraId="4F2C7F7D"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National Institutes of Health</w:t>
            </w:r>
          </w:p>
        </w:tc>
      </w:tr>
      <w:tr w:rsidR="0073150C" w:rsidRPr="005E1DAE" w14:paraId="4F204A90" w14:textId="77777777" w:rsidTr="0073150C">
        <w:trPr>
          <w:tblCellSpacing w:w="0" w:type="dxa"/>
        </w:trPr>
        <w:tc>
          <w:tcPr>
            <w:tcW w:w="0" w:type="auto"/>
            <w:noWrap/>
            <w:hideMark/>
          </w:tcPr>
          <w:p w14:paraId="68ED719A"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Description:</w:t>
            </w:r>
          </w:p>
        </w:tc>
        <w:tc>
          <w:tcPr>
            <w:tcW w:w="5000" w:type="pct"/>
            <w:vAlign w:val="center"/>
            <w:hideMark/>
          </w:tcPr>
          <w:p w14:paraId="782C1B4D"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 xml:space="preserve">The purpose of this funding opportunity announcement (FOA) is to support research on interventions to improve health in Native American (NA) populations. This includes 1) etiologic research, where there is a significant gap in knowledge, that will directly inform intervention development or adaptations, 2) research that develops, adapts, or tests the efficacy or effectiveness of health promotion and disease prevention interventions, 3) research that tests culturally informed treatment or recovery interventions and 4) where a sufficient body of knowledge on intervention efficacy exists, research on dissemination and implementation that develops and tests strategies to overcome barriers to the adoption, integration, scale-up, and sustainability of effective interventions. Existing data suggest that significant acute and chronic disease inequities exist for NA populations. Concurrently, NA populations experience unique sociopolitical, historical, and environmental stressors and risks that may exacerbate health conditions and/or impact the effectiveness of existing </w:t>
            </w:r>
            <w:r w:rsidRPr="005E1DAE">
              <w:rPr>
                <w:rFonts w:ascii="Helvetica" w:hAnsi="Helvetica" w:cs="Helvetica"/>
                <w:color w:val="222222"/>
              </w:rPr>
              <w:lastRenderedPageBreak/>
              <w:t>solutions to address the conditions. They also possess unique strengths and resiliencies that can mitigate stressors or inform intervention strategies. Through this initiative, intervention and related research is sought to build upon community knowledge, resources, and resilience to test science-based, culturally appropriate solutions to reduce morbidity and mortality through identification and remediation of precursors to diseases and disorders and through culturally informed treatment. Interventions should be designed with a consideration for sustainability within the communities where they are tested, and have the flexibility to be readily adapted, disseminated, and scaled up to other communities where culturally appropriate. For the purposes of this FOA, Native Americans include the following populations: Alaska Natives, American Indians (whose ancestral lands fall at least partially within the U.S. ma</w:t>
            </w:r>
          </w:p>
        </w:tc>
      </w:tr>
      <w:tr w:rsidR="0073150C" w:rsidRPr="005E1DAE" w14:paraId="407009F1" w14:textId="77777777" w:rsidTr="0073150C">
        <w:trPr>
          <w:tblCellSpacing w:w="0" w:type="dxa"/>
        </w:trPr>
        <w:tc>
          <w:tcPr>
            <w:tcW w:w="0" w:type="auto"/>
            <w:noWrap/>
            <w:hideMark/>
          </w:tcPr>
          <w:p w14:paraId="24D95E3D"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lastRenderedPageBreak/>
              <w:t>Link to Additional Information:</w:t>
            </w:r>
          </w:p>
        </w:tc>
        <w:tc>
          <w:tcPr>
            <w:tcW w:w="5000" w:type="pct"/>
            <w:vAlign w:val="center"/>
            <w:hideMark/>
          </w:tcPr>
          <w:p w14:paraId="42012187" w14:textId="77777777" w:rsidR="0073150C" w:rsidRPr="005E1DAE" w:rsidRDefault="00BF171A" w:rsidP="0073150C">
            <w:pPr>
              <w:pStyle w:val="NoSpacing"/>
              <w:rPr>
                <w:rFonts w:ascii="Helvetica" w:hAnsi="Helvetica" w:cs="Helvetica"/>
                <w:color w:val="222222"/>
              </w:rPr>
            </w:pPr>
            <w:hyperlink r:id="rId53" w:tgtFrame="_blank" w:tooltip="Link to Additional Information" w:history="1">
              <w:r w:rsidR="0073150C" w:rsidRPr="005E1DAE">
                <w:rPr>
                  <w:rStyle w:val="Hyperlink"/>
                  <w:rFonts w:ascii="Helvetica" w:hAnsi="Helvetica" w:cs="Helvetica"/>
                </w:rPr>
                <w:t>http://grants.nih.gov/grants/guide/pa-files/PAR-20-238.html</w:t>
              </w:r>
            </w:hyperlink>
          </w:p>
        </w:tc>
      </w:tr>
      <w:tr w:rsidR="0073150C" w:rsidRPr="005E1DAE" w14:paraId="1E02EF86" w14:textId="77777777" w:rsidTr="0073150C">
        <w:trPr>
          <w:tblCellSpacing w:w="0" w:type="dxa"/>
        </w:trPr>
        <w:tc>
          <w:tcPr>
            <w:tcW w:w="0" w:type="auto"/>
            <w:noWrap/>
            <w:hideMark/>
          </w:tcPr>
          <w:p w14:paraId="253A2A7C"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Grantor Contact Information:</w:t>
            </w:r>
          </w:p>
        </w:tc>
        <w:tc>
          <w:tcPr>
            <w:tcW w:w="5000" w:type="pct"/>
            <w:vAlign w:val="center"/>
            <w:hideMark/>
          </w:tcPr>
          <w:p w14:paraId="437C98E9"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If you have difficulty accessing the full announcement electronically, please contact:</w:t>
            </w:r>
            <w:r w:rsidRPr="005E1DAE">
              <w:rPr>
                <w:rFonts w:ascii="Helvetica" w:hAnsi="Helvetica" w:cs="Helvetica"/>
                <w:color w:val="222222"/>
              </w:rPr>
              <w:br/>
            </w:r>
            <w:r w:rsidRPr="005E1DAE">
              <w:rPr>
                <w:rFonts w:ascii="Helvetica" w:hAnsi="Helvetica" w:cs="Helvetica"/>
                <w:color w:val="222222"/>
              </w:rPr>
              <w:br/>
              <w:t>NIH OER Webmaster FBOWebmaster@OD.NIH.GOV</w:t>
            </w:r>
            <w:r w:rsidRPr="005E1DAE">
              <w:rPr>
                <w:rFonts w:ascii="Helvetica" w:hAnsi="Helvetica" w:cs="Helvetica"/>
                <w:color w:val="222222"/>
              </w:rPr>
              <w:br/>
            </w:r>
            <w:r w:rsidRPr="005E1DAE">
              <w:rPr>
                <w:rFonts w:ascii="Helvetica" w:hAnsi="Helvetica" w:cs="Helvetica"/>
                <w:color w:val="222222"/>
              </w:rPr>
              <w:br/>
            </w:r>
            <w:hyperlink r:id="rId54" w:history="1">
              <w:r w:rsidRPr="005E1DAE">
                <w:rPr>
                  <w:rStyle w:val="Hyperlink"/>
                  <w:rFonts w:ascii="Helvetica" w:hAnsi="Helvetica" w:cs="Helvetica"/>
                </w:rPr>
                <w:t>If you have any problems linking to this funding announcement, please contact the NIH OER Webmaster</w:t>
              </w:r>
            </w:hyperlink>
          </w:p>
        </w:tc>
      </w:tr>
    </w:tbl>
    <w:p w14:paraId="71ABA917" w14:textId="77777777" w:rsidR="0073150C" w:rsidRDefault="0073150C" w:rsidP="0073150C">
      <w:pPr>
        <w:pStyle w:val="NoSpacing"/>
        <w:pBdr>
          <w:bottom w:val="single" w:sz="6" w:space="1" w:color="auto"/>
        </w:pBdr>
        <w:rPr>
          <w:rStyle w:val="Hyperlink"/>
          <w:rFonts w:ascii="Helvetica" w:hAnsi="Helvetica" w:cs="Helvetica"/>
          <w:color w:val="1155CC"/>
          <w:sz w:val="24"/>
          <w:szCs w:val="24"/>
          <w:shd w:val="clear" w:color="auto" w:fill="FFFFFF"/>
        </w:rPr>
      </w:pPr>
      <w:r w:rsidRPr="00143FB4">
        <w:rPr>
          <w:rFonts w:ascii="Helvetica" w:hAnsi="Helvetica" w:cs="Helvetica"/>
          <w:color w:val="222222"/>
          <w:sz w:val="24"/>
          <w:szCs w:val="24"/>
        </w:rPr>
        <w:br/>
      </w:r>
      <w:hyperlink r:id="rId55" w:tgtFrame="_blank" w:history="1">
        <w:r w:rsidRPr="00143FB4">
          <w:rPr>
            <w:rStyle w:val="Hyperlink"/>
            <w:rFonts w:ascii="Helvetica" w:hAnsi="Helvetica" w:cs="Helvetica"/>
            <w:color w:val="1155CC"/>
            <w:sz w:val="24"/>
            <w:szCs w:val="24"/>
            <w:shd w:val="clear" w:color="auto" w:fill="FFFFFF"/>
          </w:rPr>
          <w:t>https://www.grants.gov/web/grants/view-opportunity.html?oppId=328725</w:t>
        </w:r>
      </w:hyperlink>
    </w:p>
    <w:p w14:paraId="6182C726" w14:textId="77777777" w:rsidR="0073150C" w:rsidRDefault="0073150C" w:rsidP="0073150C">
      <w:pPr>
        <w:pStyle w:val="NoSpacing"/>
        <w:rPr>
          <w:rFonts w:ascii="Helvetica" w:hAnsi="Helvetica" w:cs="Helvetica"/>
          <w:sz w:val="24"/>
          <w:szCs w:val="24"/>
        </w:rPr>
      </w:pPr>
    </w:p>
    <w:p w14:paraId="711ED6F1" w14:textId="77777777" w:rsidR="0073150C" w:rsidRDefault="0073150C" w:rsidP="0073150C">
      <w:pPr>
        <w:pStyle w:val="NoSpacing"/>
        <w:rPr>
          <w:rFonts w:ascii="Helvetica" w:hAnsi="Helvetica" w:cs="Helvetica"/>
          <w:color w:val="222222"/>
          <w:sz w:val="24"/>
          <w:szCs w:val="24"/>
          <w:shd w:val="clear" w:color="auto" w:fill="FFFFFF"/>
        </w:rPr>
      </w:pPr>
      <w:r w:rsidRPr="008F6BA1">
        <w:rPr>
          <w:rFonts w:ascii="Helvetica" w:hAnsi="Helvetica" w:cs="Helvetica"/>
          <w:color w:val="222222"/>
          <w:sz w:val="24"/>
          <w:szCs w:val="24"/>
          <w:shd w:val="clear" w:color="auto" w:fill="FFFFFF"/>
        </w:rPr>
        <w:t>National Institutes of Health</w:t>
      </w:r>
      <w:r w:rsidRPr="008F6BA1">
        <w:rPr>
          <w:rFonts w:ascii="Helvetica" w:hAnsi="Helvetica" w:cs="Helvetica"/>
          <w:color w:val="222222"/>
          <w:sz w:val="24"/>
          <w:szCs w:val="24"/>
        </w:rPr>
        <w:br/>
      </w:r>
      <w:r w:rsidRPr="008F6BA1">
        <w:rPr>
          <w:rFonts w:ascii="Helvetica" w:hAnsi="Helvetica" w:cs="Helvetica"/>
          <w:color w:val="222222"/>
          <w:sz w:val="24"/>
          <w:szCs w:val="24"/>
          <w:shd w:val="clear" w:color="auto" w:fill="FFFFFF"/>
        </w:rPr>
        <w:t>Research to Improve Native American Health (R21 Clinical Trials Optional)</w:t>
      </w:r>
      <w:r w:rsidRPr="008F6BA1">
        <w:rPr>
          <w:rFonts w:ascii="Helvetica" w:hAnsi="Helvetica" w:cs="Helvetica"/>
          <w:color w:val="222222"/>
          <w:sz w:val="24"/>
          <w:szCs w:val="24"/>
        </w:rPr>
        <w:br/>
      </w:r>
      <w:r w:rsidRPr="008F6BA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3150C" w:rsidRPr="005E1DAE" w14:paraId="6B1C1768" w14:textId="77777777" w:rsidTr="0073150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6"/>
              <w:gridCol w:w="3089"/>
            </w:tblGrid>
            <w:tr w:rsidR="0073150C" w:rsidRPr="005E1DAE" w14:paraId="56AE5560" w14:textId="77777777" w:rsidTr="0073150C">
              <w:trPr>
                <w:tblCellSpacing w:w="0" w:type="dxa"/>
              </w:trPr>
              <w:tc>
                <w:tcPr>
                  <w:tcW w:w="2156" w:type="dxa"/>
                  <w:noWrap/>
                  <w:hideMark/>
                </w:tcPr>
                <w:p w14:paraId="4728C919"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Document Type:</w:t>
                  </w:r>
                </w:p>
              </w:tc>
              <w:tc>
                <w:tcPr>
                  <w:tcW w:w="3433" w:type="dxa"/>
                  <w:vAlign w:val="center"/>
                  <w:hideMark/>
                </w:tcPr>
                <w:p w14:paraId="02B78D24"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Grants Notice</w:t>
                  </w:r>
                </w:p>
              </w:tc>
            </w:tr>
            <w:tr w:rsidR="0073150C" w:rsidRPr="005E1DAE" w14:paraId="42FC3616" w14:textId="77777777" w:rsidTr="0073150C">
              <w:trPr>
                <w:tblCellSpacing w:w="0" w:type="dxa"/>
              </w:trPr>
              <w:tc>
                <w:tcPr>
                  <w:tcW w:w="2156" w:type="dxa"/>
                  <w:noWrap/>
                  <w:hideMark/>
                </w:tcPr>
                <w:p w14:paraId="790E1FA9"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Funding Opportunity Number:</w:t>
                  </w:r>
                </w:p>
              </w:tc>
              <w:tc>
                <w:tcPr>
                  <w:tcW w:w="3433" w:type="dxa"/>
                  <w:vAlign w:val="center"/>
                  <w:hideMark/>
                </w:tcPr>
                <w:p w14:paraId="2DE19ACB"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PAR-20-214</w:t>
                  </w:r>
                </w:p>
              </w:tc>
            </w:tr>
            <w:tr w:rsidR="0073150C" w:rsidRPr="005E1DAE" w14:paraId="47333D79" w14:textId="77777777" w:rsidTr="0073150C">
              <w:trPr>
                <w:tblCellSpacing w:w="0" w:type="dxa"/>
              </w:trPr>
              <w:tc>
                <w:tcPr>
                  <w:tcW w:w="2156" w:type="dxa"/>
                  <w:noWrap/>
                  <w:hideMark/>
                </w:tcPr>
                <w:p w14:paraId="60B3C9C0"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Funding Opportunity Title:</w:t>
                  </w:r>
                </w:p>
              </w:tc>
              <w:tc>
                <w:tcPr>
                  <w:tcW w:w="3433" w:type="dxa"/>
                  <w:vAlign w:val="center"/>
                  <w:hideMark/>
                </w:tcPr>
                <w:p w14:paraId="6C4FA9D5"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Research to Improve Native American Health (R21 Clinical Trials Optional)</w:t>
                  </w:r>
                </w:p>
              </w:tc>
            </w:tr>
            <w:tr w:rsidR="0073150C" w:rsidRPr="005E1DAE" w14:paraId="6EED52CD" w14:textId="77777777" w:rsidTr="0073150C">
              <w:trPr>
                <w:tblCellSpacing w:w="0" w:type="dxa"/>
              </w:trPr>
              <w:tc>
                <w:tcPr>
                  <w:tcW w:w="2156" w:type="dxa"/>
                  <w:noWrap/>
                  <w:hideMark/>
                </w:tcPr>
                <w:p w14:paraId="13CA36C8"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Opportunity Category:</w:t>
                  </w:r>
                </w:p>
              </w:tc>
              <w:tc>
                <w:tcPr>
                  <w:tcW w:w="3433" w:type="dxa"/>
                  <w:vAlign w:val="center"/>
                  <w:hideMark/>
                </w:tcPr>
                <w:p w14:paraId="4FA458BE"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Discretionary</w:t>
                  </w:r>
                </w:p>
              </w:tc>
            </w:tr>
            <w:tr w:rsidR="0073150C" w:rsidRPr="005E1DAE" w14:paraId="510C8F69" w14:textId="77777777" w:rsidTr="0073150C">
              <w:trPr>
                <w:tblCellSpacing w:w="0" w:type="dxa"/>
              </w:trPr>
              <w:tc>
                <w:tcPr>
                  <w:tcW w:w="2156" w:type="dxa"/>
                  <w:noWrap/>
                  <w:hideMark/>
                </w:tcPr>
                <w:p w14:paraId="218E8440"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Opportunity Category Explanation:</w:t>
                  </w:r>
                </w:p>
              </w:tc>
              <w:tc>
                <w:tcPr>
                  <w:tcW w:w="3433" w:type="dxa"/>
                  <w:vAlign w:val="center"/>
                  <w:hideMark/>
                </w:tcPr>
                <w:p w14:paraId="737455CD"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 </w:t>
                  </w:r>
                </w:p>
              </w:tc>
            </w:tr>
            <w:tr w:rsidR="0073150C" w:rsidRPr="005E1DAE" w14:paraId="21C84BFC" w14:textId="77777777" w:rsidTr="0073150C">
              <w:trPr>
                <w:tblCellSpacing w:w="0" w:type="dxa"/>
              </w:trPr>
              <w:tc>
                <w:tcPr>
                  <w:tcW w:w="2156" w:type="dxa"/>
                  <w:noWrap/>
                  <w:hideMark/>
                </w:tcPr>
                <w:p w14:paraId="69E68562"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Funding Instrument Type:</w:t>
                  </w:r>
                </w:p>
              </w:tc>
              <w:tc>
                <w:tcPr>
                  <w:tcW w:w="3433" w:type="dxa"/>
                  <w:vAlign w:val="center"/>
                  <w:hideMark/>
                </w:tcPr>
                <w:p w14:paraId="4B98036D"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Grant</w:t>
                  </w:r>
                </w:p>
              </w:tc>
            </w:tr>
            <w:tr w:rsidR="0073150C" w:rsidRPr="005E1DAE" w14:paraId="387D4ACB" w14:textId="77777777" w:rsidTr="0073150C">
              <w:trPr>
                <w:tblCellSpacing w:w="0" w:type="dxa"/>
              </w:trPr>
              <w:tc>
                <w:tcPr>
                  <w:tcW w:w="2156" w:type="dxa"/>
                  <w:noWrap/>
                  <w:hideMark/>
                </w:tcPr>
                <w:p w14:paraId="1C17BECB"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Category of Funding Activity:</w:t>
                  </w:r>
                </w:p>
              </w:tc>
              <w:tc>
                <w:tcPr>
                  <w:tcW w:w="3433" w:type="dxa"/>
                  <w:vAlign w:val="center"/>
                  <w:hideMark/>
                </w:tcPr>
                <w:p w14:paraId="55FF26B8"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Education</w:t>
                  </w:r>
                  <w:r w:rsidRPr="005E1DAE">
                    <w:rPr>
                      <w:rFonts w:ascii="Helvetica" w:hAnsi="Helvetica" w:cs="Helvetica"/>
                      <w:color w:val="222222"/>
                    </w:rPr>
                    <w:br/>
                    <w:t>Environment</w:t>
                  </w:r>
                  <w:r w:rsidRPr="005E1DAE">
                    <w:rPr>
                      <w:rFonts w:ascii="Helvetica" w:hAnsi="Helvetica" w:cs="Helvetica"/>
                      <w:color w:val="222222"/>
                    </w:rPr>
                    <w:br/>
                    <w:t>Health</w:t>
                  </w:r>
                </w:p>
              </w:tc>
            </w:tr>
            <w:tr w:rsidR="0073150C" w:rsidRPr="005E1DAE" w14:paraId="1DCC749E" w14:textId="77777777" w:rsidTr="0073150C">
              <w:trPr>
                <w:tblCellSpacing w:w="0" w:type="dxa"/>
              </w:trPr>
              <w:tc>
                <w:tcPr>
                  <w:tcW w:w="2156" w:type="dxa"/>
                  <w:noWrap/>
                  <w:hideMark/>
                </w:tcPr>
                <w:p w14:paraId="39AB2171"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Category Explanation:</w:t>
                  </w:r>
                </w:p>
              </w:tc>
              <w:tc>
                <w:tcPr>
                  <w:tcW w:w="3433" w:type="dxa"/>
                  <w:vAlign w:val="center"/>
                  <w:hideMark/>
                </w:tcPr>
                <w:p w14:paraId="752EC1C4"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 </w:t>
                  </w:r>
                </w:p>
              </w:tc>
            </w:tr>
            <w:tr w:rsidR="0073150C" w:rsidRPr="005E1DAE" w14:paraId="2D5ABE70" w14:textId="77777777" w:rsidTr="0073150C">
              <w:trPr>
                <w:tblCellSpacing w:w="0" w:type="dxa"/>
              </w:trPr>
              <w:tc>
                <w:tcPr>
                  <w:tcW w:w="2156" w:type="dxa"/>
                  <w:noWrap/>
                  <w:hideMark/>
                </w:tcPr>
                <w:p w14:paraId="47A280FA"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Expected Number of Awards:</w:t>
                  </w:r>
                </w:p>
              </w:tc>
              <w:tc>
                <w:tcPr>
                  <w:tcW w:w="3433" w:type="dxa"/>
                  <w:vAlign w:val="center"/>
                  <w:hideMark/>
                </w:tcPr>
                <w:p w14:paraId="403ADDC6"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 </w:t>
                  </w:r>
                </w:p>
              </w:tc>
            </w:tr>
            <w:tr w:rsidR="0073150C" w:rsidRPr="005E1DAE" w14:paraId="03DFE140" w14:textId="77777777" w:rsidTr="0073150C">
              <w:trPr>
                <w:tblCellSpacing w:w="0" w:type="dxa"/>
              </w:trPr>
              <w:tc>
                <w:tcPr>
                  <w:tcW w:w="2156" w:type="dxa"/>
                  <w:noWrap/>
                  <w:hideMark/>
                </w:tcPr>
                <w:p w14:paraId="0D48896F"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lastRenderedPageBreak/>
                    <w:t>CFDA Number(s):</w:t>
                  </w:r>
                </w:p>
              </w:tc>
              <w:tc>
                <w:tcPr>
                  <w:tcW w:w="3433" w:type="dxa"/>
                  <w:vAlign w:val="center"/>
                  <w:hideMark/>
                </w:tcPr>
                <w:p w14:paraId="32CD2A63"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93.113 -- Environmental Health</w:t>
                  </w:r>
                  <w:r w:rsidRPr="005E1DAE">
                    <w:rPr>
                      <w:rFonts w:ascii="Helvetica" w:hAnsi="Helvetica" w:cs="Helvetica"/>
                      <w:color w:val="222222"/>
                    </w:rPr>
                    <w:br/>
                    <w:t>93.121 -- Oral Diseases and Disorders Research</w:t>
                  </w:r>
                  <w:r w:rsidRPr="005E1DAE">
                    <w:rPr>
                      <w:rFonts w:ascii="Helvetica" w:hAnsi="Helvetica" w:cs="Helvetica"/>
                      <w:color w:val="222222"/>
                    </w:rPr>
                    <w:br/>
                    <w:t>93.213 -- Research and Training in Complementary and Integrative Health</w:t>
                  </w:r>
                  <w:r w:rsidRPr="005E1DAE">
                    <w:rPr>
                      <w:rFonts w:ascii="Helvetica" w:hAnsi="Helvetica" w:cs="Helvetica"/>
                      <w:color w:val="222222"/>
                    </w:rPr>
                    <w:br/>
                    <w:t>93.242 -- Mental Health Research Grants</w:t>
                  </w:r>
                  <w:r w:rsidRPr="005E1DAE">
                    <w:rPr>
                      <w:rFonts w:ascii="Helvetica" w:hAnsi="Helvetica" w:cs="Helvetica"/>
                      <w:color w:val="222222"/>
                    </w:rPr>
                    <w:br/>
                    <w:t>93.273 -- Alcohol Research Programs</w:t>
                  </w:r>
                  <w:r w:rsidRPr="005E1DAE">
                    <w:rPr>
                      <w:rFonts w:ascii="Helvetica" w:hAnsi="Helvetica" w:cs="Helvetica"/>
                      <w:color w:val="222222"/>
                    </w:rPr>
                    <w:br/>
                    <w:t>93.279 -- Drug Abuse and Addiction Research Programs</w:t>
                  </w:r>
                  <w:r w:rsidRPr="005E1DAE">
                    <w:rPr>
                      <w:rFonts w:ascii="Helvetica" w:hAnsi="Helvetica" w:cs="Helvetica"/>
                      <w:color w:val="222222"/>
                    </w:rPr>
                    <w:br/>
                    <w:t>93.307 -- Minority Health and Health Disparities Research</w:t>
                  </w:r>
                  <w:r w:rsidRPr="005E1DAE">
                    <w:rPr>
                      <w:rFonts w:ascii="Helvetica" w:hAnsi="Helvetica" w:cs="Helvetica"/>
                      <w:color w:val="222222"/>
                    </w:rPr>
                    <w:br/>
                    <w:t>93.350 -- National Center for Advancing Translational Sciences</w:t>
                  </w:r>
                  <w:r w:rsidRPr="005E1DAE">
                    <w:rPr>
                      <w:rFonts w:ascii="Helvetica" w:hAnsi="Helvetica" w:cs="Helvetica"/>
                      <w:color w:val="222222"/>
                    </w:rPr>
                    <w:br/>
                    <w:t>93.361 -- Nursing Research</w:t>
                  </w:r>
                  <w:r w:rsidRPr="005E1DAE">
                    <w:rPr>
                      <w:rFonts w:ascii="Helvetica" w:hAnsi="Helvetica" w:cs="Helvetica"/>
                      <w:color w:val="222222"/>
                    </w:rPr>
                    <w:br/>
                    <w:t>93.399 -- Cancer Control</w:t>
                  </w:r>
                  <w:r w:rsidRPr="005E1DAE">
                    <w:rPr>
                      <w:rFonts w:ascii="Helvetica" w:hAnsi="Helvetica" w:cs="Helvetica"/>
                      <w:color w:val="222222"/>
                    </w:rPr>
                    <w:br/>
                    <w:t>93.846 -- Arthritis, Musculoskeletal and Skin Diseases Research</w:t>
                  </w:r>
                  <w:r w:rsidRPr="005E1DAE">
                    <w:rPr>
                      <w:rFonts w:ascii="Helvetica" w:hAnsi="Helvetica" w:cs="Helvetica"/>
                      <w:color w:val="222222"/>
                    </w:rPr>
                    <w:br/>
                    <w:t>93.879 -- Medical Library Assistance</w:t>
                  </w:r>
                </w:p>
              </w:tc>
            </w:tr>
            <w:tr w:rsidR="0073150C" w:rsidRPr="005E1DAE" w14:paraId="7A5EA7CF" w14:textId="77777777" w:rsidTr="0073150C">
              <w:trPr>
                <w:tblCellSpacing w:w="0" w:type="dxa"/>
              </w:trPr>
              <w:tc>
                <w:tcPr>
                  <w:tcW w:w="2156" w:type="dxa"/>
                  <w:noWrap/>
                  <w:hideMark/>
                </w:tcPr>
                <w:p w14:paraId="3ED0FA17"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Cost Sharing or Matching Requirement:</w:t>
                  </w:r>
                </w:p>
              </w:tc>
              <w:tc>
                <w:tcPr>
                  <w:tcW w:w="3433" w:type="dxa"/>
                  <w:vAlign w:val="center"/>
                  <w:hideMark/>
                </w:tcPr>
                <w:p w14:paraId="721713C7"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No</w:t>
                  </w:r>
                </w:p>
              </w:tc>
            </w:tr>
          </w:tbl>
          <w:p w14:paraId="1C58AD68" w14:textId="77777777" w:rsidR="0073150C" w:rsidRPr="005E1DAE" w:rsidRDefault="0073150C" w:rsidP="0073150C">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89"/>
              <w:gridCol w:w="2756"/>
            </w:tblGrid>
            <w:tr w:rsidR="0073150C" w:rsidRPr="005E1DAE" w14:paraId="50F80764" w14:textId="77777777" w:rsidTr="0073150C">
              <w:trPr>
                <w:tblCellSpacing w:w="0" w:type="dxa"/>
              </w:trPr>
              <w:tc>
                <w:tcPr>
                  <w:tcW w:w="2489" w:type="dxa"/>
                  <w:noWrap/>
                  <w:hideMark/>
                </w:tcPr>
                <w:p w14:paraId="11013657"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lastRenderedPageBreak/>
                    <w:t>Version:</w:t>
                  </w:r>
                </w:p>
              </w:tc>
              <w:tc>
                <w:tcPr>
                  <w:tcW w:w="2875" w:type="dxa"/>
                  <w:vAlign w:val="center"/>
                  <w:hideMark/>
                </w:tcPr>
                <w:p w14:paraId="768E6CFC"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Synopsis 1</w:t>
                  </w:r>
                </w:p>
              </w:tc>
            </w:tr>
            <w:tr w:rsidR="0073150C" w:rsidRPr="005E1DAE" w14:paraId="34C198ED" w14:textId="77777777" w:rsidTr="0073150C">
              <w:trPr>
                <w:tblCellSpacing w:w="0" w:type="dxa"/>
              </w:trPr>
              <w:tc>
                <w:tcPr>
                  <w:tcW w:w="2489" w:type="dxa"/>
                  <w:noWrap/>
                  <w:hideMark/>
                </w:tcPr>
                <w:p w14:paraId="56406D4E"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Posted Date:</w:t>
                  </w:r>
                </w:p>
              </w:tc>
              <w:tc>
                <w:tcPr>
                  <w:tcW w:w="2875" w:type="dxa"/>
                  <w:vAlign w:val="center"/>
                  <w:hideMark/>
                </w:tcPr>
                <w:p w14:paraId="00AE2B59"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Aug 17, 2020</w:t>
                  </w:r>
                </w:p>
              </w:tc>
            </w:tr>
            <w:tr w:rsidR="0073150C" w:rsidRPr="005E1DAE" w14:paraId="46FB10CF" w14:textId="77777777" w:rsidTr="0073150C">
              <w:trPr>
                <w:tblCellSpacing w:w="0" w:type="dxa"/>
              </w:trPr>
              <w:tc>
                <w:tcPr>
                  <w:tcW w:w="2489" w:type="dxa"/>
                  <w:noWrap/>
                  <w:hideMark/>
                </w:tcPr>
                <w:p w14:paraId="02147A4B"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Last Updated Date:</w:t>
                  </w:r>
                </w:p>
              </w:tc>
              <w:tc>
                <w:tcPr>
                  <w:tcW w:w="2875" w:type="dxa"/>
                  <w:vAlign w:val="center"/>
                  <w:hideMark/>
                </w:tcPr>
                <w:p w14:paraId="66A44514"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Aug 17, 2020</w:t>
                  </w:r>
                </w:p>
              </w:tc>
            </w:tr>
            <w:tr w:rsidR="0073150C" w:rsidRPr="005E1DAE" w14:paraId="66FF7E58" w14:textId="77777777" w:rsidTr="0073150C">
              <w:trPr>
                <w:tblCellSpacing w:w="0" w:type="dxa"/>
              </w:trPr>
              <w:tc>
                <w:tcPr>
                  <w:tcW w:w="2489" w:type="dxa"/>
                  <w:noWrap/>
                  <w:hideMark/>
                </w:tcPr>
                <w:p w14:paraId="28C0A3A7"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Original Closing Date for Applications:</w:t>
                  </w:r>
                </w:p>
              </w:tc>
              <w:tc>
                <w:tcPr>
                  <w:tcW w:w="2875" w:type="dxa"/>
                  <w:vAlign w:val="center"/>
                  <w:hideMark/>
                </w:tcPr>
                <w:p w14:paraId="0152F7F7"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Sep 07, 2023  </w:t>
                  </w:r>
                </w:p>
              </w:tc>
            </w:tr>
            <w:tr w:rsidR="0073150C" w:rsidRPr="005E1DAE" w14:paraId="20156BB3" w14:textId="77777777" w:rsidTr="0073150C">
              <w:trPr>
                <w:tblCellSpacing w:w="0" w:type="dxa"/>
              </w:trPr>
              <w:tc>
                <w:tcPr>
                  <w:tcW w:w="2489" w:type="dxa"/>
                  <w:noWrap/>
                  <w:hideMark/>
                </w:tcPr>
                <w:p w14:paraId="729ED7F9"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Current Closing Date for Applications:</w:t>
                  </w:r>
                </w:p>
              </w:tc>
              <w:tc>
                <w:tcPr>
                  <w:tcW w:w="2875" w:type="dxa"/>
                  <w:vAlign w:val="center"/>
                  <w:hideMark/>
                </w:tcPr>
                <w:p w14:paraId="52D0673D"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Sep 07, 2023  </w:t>
                  </w:r>
                </w:p>
              </w:tc>
            </w:tr>
            <w:tr w:rsidR="0073150C" w:rsidRPr="005E1DAE" w14:paraId="325B8FFA" w14:textId="77777777" w:rsidTr="0073150C">
              <w:trPr>
                <w:tblCellSpacing w:w="0" w:type="dxa"/>
              </w:trPr>
              <w:tc>
                <w:tcPr>
                  <w:tcW w:w="2489" w:type="dxa"/>
                  <w:noWrap/>
                  <w:hideMark/>
                </w:tcPr>
                <w:p w14:paraId="70D17203"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Archive Date:</w:t>
                  </w:r>
                </w:p>
              </w:tc>
              <w:tc>
                <w:tcPr>
                  <w:tcW w:w="2875" w:type="dxa"/>
                  <w:vAlign w:val="center"/>
                  <w:hideMark/>
                </w:tcPr>
                <w:p w14:paraId="2E0FE1F0"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Oct 13, 2023</w:t>
                  </w:r>
                </w:p>
              </w:tc>
            </w:tr>
            <w:tr w:rsidR="0073150C" w:rsidRPr="005E1DAE" w14:paraId="12719F16" w14:textId="77777777" w:rsidTr="0073150C">
              <w:trPr>
                <w:tblCellSpacing w:w="0" w:type="dxa"/>
              </w:trPr>
              <w:tc>
                <w:tcPr>
                  <w:tcW w:w="2489" w:type="dxa"/>
                  <w:noWrap/>
                  <w:hideMark/>
                </w:tcPr>
                <w:p w14:paraId="7DAF30D9"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Estimated Total Program Funding:</w:t>
                  </w:r>
                </w:p>
              </w:tc>
              <w:tc>
                <w:tcPr>
                  <w:tcW w:w="2875" w:type="dxa"/>
                  <w:vAlign w:val="center"/>
                  <w:hideMark/>
                </w:tcPr>
                <w:p w14:paraId="44F1FC87"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 </w:t>
                  </w:r>
                </w:p>
              </w:tc>
            </w:tr>
            <w:tr w:rsidR="0073150C" w:rsidRPr="005E1DAE" w14:paraId="5B346B25" w14:textId="77777777" w:rsidTr="0073150C">
              <w:trPr>
                <w:tblCellSpacing w:w="0" w:type="dxa"/>
              </w:trPr>
              <w:tc>
                <w:tcPr>
                  <w:tcW w:w="2489" w:type="dxa"/>
                  <w:noWrap/>
                  <w:hideMark/>
                </w:tcPr>
                <w:p w14:paraId="2BF0D2E1"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Award Ceiling:</w:t>
                  </w:r>
                </w:p>
              </w:tc>
              <w:tc>
                <w:tcPr>
                  <w:tcW w:w="2875" w:type="dxa"/>
                  <w:vAlign w:val="center"/>
                  <w:hideMark/>
                </w:tcPr>
                <w:p w14:paraId="50D6CAF1"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$200,000</w:t>
                  </w:r>
                </w:p>
              </w:tc>
            </w:tr>
            <w:tr w:rsidR="0073150C" w:rsidRPr="005E1DAE" w14:paraId="6F1B5A9B" w14:textId="77777777" w:rsidTr="0073150C">
              <w:trPr>
                <w:tblCellSpacing w:w="0" w:type="dxa"/>
              </w:trPr>
              <w:tc>
                <w:tcPr>
                  <w:tcW w:w="2489" w:type="dxa"/>
                  <w:noWrap/>
                  <w:hideMark/>
                </w:tcPr>
                <w:p w14:paraId="04FF645B"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Award Floor:</w:t>
                  </w:r>
                </w:p>
              </w:tc>
              <w:tc>
                <w:tcPr>
                  <w:tcW w:w="2875" w:type="dxa"/>
                  <w:vAlign w:val="center"/>
                  <w:hideMark/>
                </w:tcPr>
                <w:p w14:paraId="54B9987A"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 </w:t>
                  </w:r>
                </w:p>
              </w:tc>
            </w:tr>
          </w:tbl>
          <w:p w14:paraId="076FE7CB" w14:textId="77777777" w:rsidR="0073150C" w:rsidRPr="005E1DAE" w:rsidRDefault="0073150C" w:rsidP="0073150C">
            <w:pPr>
              <w:pStyle w:val="NoSpacing"/>
              <w:rPr>
                <w:rFonts w:ascii="Helvetica" w:hAnsi="Helvetica" w:cs="Helvetica"/>
                <w:color w:val="222222"/>
              </w:rPr>
            </w:pPr>
          </w:p>
        </w:tc>
      </w:tr>
    </w:tbl>
    <w:p w14:paraId="2FBAE79E" w14:textId="77777777" w:rsidR="0073150C" w:rsidRPr="005E1DAE" w:rsidRDefault="0073150C" w:rsidP="0073150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73150C" w:rsidRPr="005E1DAE" w14:paraId="01167AF6" w14:textId="77777777" w:rsidTr="0073150C">
        <w:trPr>
          <w:tblCellSpacing w:w="0" w:type="dxa"/>
        </w:trPr>
        <w:tc>
          <w:tcPr>
            <w:tcW w:w="0" w:type="auto"/>
            <w:noWrap/>
            <w:hideMark/>
          </w:tcPr>
          <w:p w14:paraId="30547589"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Eligible Applicants:</w:t>
            </w:r>
          </w:p>
        </w:tc>
        <w:tc>
          <w:tcPr>
            <w:tcW w:w="5000" w:type="pct"/>
            <w:vAlign w:val="center"/>
            <w:hideMark/>
          </w:tcPr>
          <w:p w14:paraId="332DDA25"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Public and State controlled institutions of higher education</w:t>
            </w:r>
            <w:r w:rsidRPr="005E1DAE">
              <w:rPr>
                <w:rFonts w:ascii="Helvetica" w:hAnsi="Helvetica" w:cs="Helvetica"/>
                <w:color w:val="222222"/>
              </w:rPr>
              <w:br/>
              <w:t>Nonprofits that do not have a 501(c)(3) status with the IRS, other than institutions of higher education</w:t>
            </w:r>
            <w:r w:rsidRPr="005E1DAE">
              <w:rPr>
                <w:rFonts w:ascii="Helvetica" w:hAnsi="Helvetica" w:cs="Helvetica"/>
                <w:color w:val="222222"/>
              </w:rPr>
              <w:br/>
              <w:t>For profit organizations other than small businesses</w:t>
            </w:r>
            <w:r w:rsidRPr="005E1DAE">
              <w:rPr>
                <w:rFonts w:ascii="Helvetica" w:hAnsi="Helvetica" w:cs="Helvetica"/>
                <w:color w:val="222222"/>
              </w:rPr>
              <w:br/>
              <w:t>Private institutions of higher education</w:t>
            </w:r>
            <w:r w:rsidRPr="005E1DAE">
              <w:rPr>
                <w:rFonts w:ascii="Helvetica" w:hAnsi="Helvetica" w:cs="Helvetica"/>
                <w:color w:val="222222"/>
              </w:rPr>
              <w:br/>
              <w:t>Small businesses</w:t>
            </w:r>
            <w:r w:rsidRPr="005E1DAE">
              <w:rPr>
                <w:rFonts w:ascii="Helvetica" w:hAnsi="Helvetica" w:cs="Helvetica"/>
                <w:color w:val="222222"/>
              </w:rPr>
              <w:br/>
              <w:t>Others (see text field entitled "Additional Information on Eligibility" for clarification)</w:t>
            </w:r>
            <w:r w:rsidRPr="005E1DAE">
              <w:rPr>
                <w:rFonts w:ascii="Helvetica" w:hAnsi="Helvetica" w:cs="Helvetica"/>
                <w:color w:val="222222"/>
              </w:rPr>
              <w:br/>
              <w:t>Native American tribal organizations (other than Federally recognized tribal governments)</w:t>
            </w:r>
            <w:r w:rsidRPr="005E1DAE">
              <w:rPr>
                <w:rFonts w:ascii="Helvetica" w:hAnsi="Helvetica" w:cs="Helvetica"/>
                <w:color w:val="222222"/>
              </w:rPr>
              <w:br/>
              <w:t>State governments</w:t>
            </w:r>
            <w:r w:rsidRPr="005E1DAE">
              <w:rPr>
                <w:rFonts w:ascii="Helvetica" w:hAnsi="Helvetica" w:cs="Helvetica"/>
                <w:color w:val="222222"/>
              </w:rPr>
              <w:br/>
              <w:t>Nonprofits having a 501(c)(3) status with the IRS, other than institutions of higher education</w:t>
            </w:r>
            <w:r w:rsidRPr="005E1DAE">
              <w:rPr>
                <w:rFonts w:ascii="Helvetica" w:hAnsi="Helvetica" w:cs="Helvetica"/>
                <w:color w:val="222222"/>
              </w:rPr>
              <w:br/>
              <w:t>Independent school districts</w:t>
            </w:r>
            <w:r w:rsidRPr="005E1DAE">
              <w:rPr>
                <w:rFonts w:ascii="Helvetica" w:hAnsi="Helvetica" w:cs="Helvetica"/>
                <w:color w:val="222222"/>
              </w:rPr>
              <w:br/>
              <w:t>Public housing authorities/Indian housing authorities</w:t>
            </w:r>
            <w:r w:rsidRPr="005E1DAE">
              <w:rPr>
                <w:rFonts w:ascii="Helvetica" w:hAnsi="Helvetica" w:cs="Helvetica"/>
                <w:color w:val="222222"/>
              </w:rPr>
              <w:br/>
              <w:t>County governments</w:t>
            </w:r>
            <w:r w:rsidRPr="005E1DAE">
              <w:rPr>
                <w:rFonts w:ascii="Helvetica" w:hAnsi="Helvetica" w:cs="Helvetica"/>
                <w:color w:val="222222"/>
              </w:rPr>
              <w:br/>
              <w:t>City or township governments</w:t>
            </w:r>
            <w:r w:rsidRPr="005E1DAE">
              <w:rPr>
                <w:rFonts w:ascii="Helvetica" w:hAnsi="Helvetica" w:cs="Helvetica"/>
                <w:color w:val="222222"/>
              </w:rPr>
              <w:br/>
              <w:t>Special district governments</w:t>
            </w:r>
            <w:r w:rsidRPr="005E1DAE">
              <w:rPr>
                <w:rFonts w:ascii="Helvetica" w:hAnsi="Helvetica" w:cs="Helvetica"/>
                <w:color w:val="222222"/>
              </w:rPr>
              <w:br/>
              <w:t>Native American tribal governments (Federally recognized)</w:t>
            </w:r>
          </w:p>
        </w:tc>
      </w:tr>
      <w:tr w:rsidR="0073150C" w:rsidRPr="005E1DAE" w14:paraId="33780ED3" w14:textId="77777777" w:rsidTr="0073150C">
        <w:trPr>
          <w:tblCellSpacing w:w="0" w:type="dxa"/>
        </w:trPr>
        <w:tc>
          <w:tcPr>
            <w:tcW w:w="0" w:type="auto"/>
            <w:noWrap/>
            <w:hideMark/>
          </w:tcPr>
          <w:p w14:paraId="5677E7B6"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Additional Information on Eligibility:</w:t>
            </w:r>
          </w:p>
        </w:tc>
        <w:tc>
          <w:tcPr>
            <w:tcW w:w="5000" w:type="pct"/>
            <w:vAlign w:val="center"/>
            <w:hideMark/>
          </w:tcPr>
          <w:p w14:paraId="510121BC"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 xml:space="preserve">Other Eligible Applicants include the following: Alaska Native and Native Hawaiian Serving Institutions; Asian American Native American Pacific Islander Serving Institutions (AANAPISISs); Eligible Agencies of the Federal Government; Faith-based or Community-based Organizations; Hispanic-serving Institutions; Historically Black Colleges and Universities (HBCUs); Indian/Native American Tribal Governments (Other than Federally Recognized); Regional Organizations; Tribally Controlled Colleges and </w:t>
            </w:r>
            <w:r w:rsidRPr="005E1DAE">
              <w:rPr>
                <w:rFonts w:ascii="Helvetica" w:hAnsi="Helvetica" w:cs="Helvetica"/>
                <w:color w:val="222222"/>
              </w:rPr>
              <w:lastRenderedPageBreak/>
              <w:t>Universities (TCCUs) ; U.S. Territory or Possession; Non-domestic (non-U.S.) Entities (Foreign Institutions) are not eligible to apply. Non-domestic (non-U.S.) components of U.S. Organizations are not eligible to apply. Foreign components, as defined in the NIH Grants Policy Statement, are allowed.</w:t>
            </w:r>
          </w:p>
        </w:tc>
      </w:tr>
    </w:tbl>
    <w:p w14:paraId="1FDD9337" w14:textId="77777777" w:rsidR="0073150C" w:rsidRPr="005E1DAE" w:rsidRDefault="0073150C" w:rsidP="0073150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73150C" w:rsidRPr="005E1DAE" w14:paraId="367530D6" w14:textId="77777777" w:rsidTr="0073150C">
        <w:trPr>
          <w:tblCellSpacing w:w="0" w:type="dxa"/>
        </w:trPr>
        <w:tc>
          <w:tcPr>
            <w:tcW w:w="0" w:type="auto"/>
            <w:noWrap/>
            <w:hideMark/>
          </w:tcPr>
          <w:p w14:paraId="1265614D"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Agency Name:</w:t>
            </w:r>
          </w:p>
        </w:tc>
        <w:tc>
          <w:tcPr>
            <w:tcW w:w="5000" w:type="pct"/>
            <w:vAlign w:val="center"/>
            <w:hideMark/>
          </w:tcPr>
          <w:p w14:paraId="565282EA"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National Institutes of Health</w:t>
            </w:r>
          </w:p>
        </w:tc>
      </w:tr>
      <w:tr w:rsidR="0073150C" w:rsidRPr="005E1DAE" w14:paraId="05CD9C49" w14:textId="77777777" w:rsidTr="0073150C">
        <w:trPr>
          <w:tblCellSpacing w:w="0" w:type="dxa"/>
        </w:trPr>
        <w:tc>
          <w:tcPr>
            <w:tcW w:w="0" w:type="auto"/>
            <w:noWrap/>
            <w:hideMark/>
          </w:tcPr>
          <w:p w14:paraId="48DF55D0"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Description:</w:t>
            </w:r>
          </w:p>
        </w:tc>
        <w:tc>
          <w:tcPr>
            <w:tcW w:w="5000" w:type="pct"/>
            <w:vAlign w:val="center"/>
            <w:hideMark/>
          </w:tcPr>
          <w:p w14:paraId="3AEBDEC2"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The purpose of this funding opportunity announcement (FOA) is to support developmental/exploratory studies in preparation for health promotion, disease prevention, treatment, or treatment services research to improve health in Native American (NA) populations. Applications may include 1) etiologic research, where there is a significant gap in knowledge, that will directly inform intervention development or adaptations, 2) research to develop and pilot test new or adapted interventions for feasibility, acceptability, and scalability, 3) research to test the short-term efficacy of interventions, 4) where a sufficient body of knowledge on intervention efficacy exists, research on strategies to overcome barriers to the adoption, integration, scale-up, and sustainability of effective interventions. Existing data suggest that significant acute and chronic disease inequities exist for NA populations. Concurrently, NA populations experience unique sociopolitical, historical, and environmental stressors and risks that may exacerbate health conditions and/or impact the effectiveness of existing solutions to address the conditions. They also possess unique strengths and resiliencies that can mitigate stressors or inform intervention strategies. Through this announcement, culturally informed exploratory/developmental research is sought that builds upon community knowledge, resources, and resilience to provide foundational knowledge for future science-based, culturally appropriate solutions to reduce morbidity and mortality through identification and remediation of precursors to diseases and disorders and through culturally informed treatment. For the purposes of this FOA, Native Americans include the following populations: Alaska Natives, American Indians (whose ancestral lands fall at least partially within the U.S. mainland border), and Native Hawaiians. The term Native Hawaiian means any individual any of whose ancestors were natives, prior to 1778, of the area which</w:t>
            </w:r>
          </w:p>
        </w:tc>
      </w:tr>
      <w:tr w:rsidR="0073150C" w:rsidRPr="005E1DAE" w14:paraId="28E90A27" w14:textId="77777777" w:rsidTr="0073150C">
        <w:trPr>
          <w:tblCellSpacing w:w="0" w:type="dxa"/>
        </w:trPr>
        <w:tc>
          <w:tcPr>
            <w:tcW w:w="0" w:type="auto"/>
            <w:noWrap/>
            <w:hideMark/>
          </w:tcPr>
          <w:p w14:paraId="3BF14DE6"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Link to Additional Information:</w:t>
            </w:r>
          </w:p>
        </w:tc>
        <w:tc>
          <w:tcPr>
            <w:tcW w:w="5000" w:type="pct"/>
            <w:vAlign w:val="center"/>
            <w:hideMark/>
          </w:tcPr>
          <w:p w14:paraId="33463EEE" w14:textId="77777777" w:rsidR="0073150C" w:rsidRPr="005E1DAE" w:rsidRDefault="00BF171A" w:rsidP="0073150C">
            <w:pPr>
              <w:pStyle w:val="NoSpacing"/>
              <w:rPr>
                <w:rFonts w:ascii="Helvetica" w:hAnsi="Helvetica" w:cs="Helvetica"/>
                <w:color w:val="222222"/>
              </w:rPr>
            </w:pPr>
            <w:hyperlink r:id="rId56" w:tgtFrame="_blank" w:tooltip="Link to Additional Information" w:history="1">
              <w:r w:rsidR="0073150C" w:rsidRPr="005E1DAE">
                <w:rPr>
                  <w:rStyle w:val="Hyperlink"/>
                  <w:rFonts w:ascii="Helvetica" w:hAnsi="Helvetica" w:cs="Helvetica"/>
                </w:rPr>
                <w:t>http://grants.nih.gov/grants/guide/pa-files/PAR-20-214.html</w:t>
              </w:r>
            </w:hyperlink>
          </w:p>
        </w:tc>
      </w:tr>
      <w:tr w:rsidR="0073150C" w:rsidRPr="005E1DAE" w14:paraId="45A4F6B3" w14:textId="77777777" w:rsidTr="0073150C">
        <w:trPr>
          <w:tblCellSpacing w:w="0" w:type="dxa"/>
        </w:trPr>
        <w:tc>
          <w:tcPr>
            <w:tcW w:w="0" w:type="auto"/>
            <w:noWrap/>
            <w:hideMark/>
          </w:tcPr>
          <w:p w14:paraId="0F373DE8"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Grantor Contact Information:</w:t>
            </w:r>
          </w:p>
        </w:tc>
        <w:tc>
          <w:tcPr>
            <w:tcW w:w="5000" w:type="pct"/>
            <w:vAlign w:val="center"/>
            <w:hideMark/>
          </w:tcPr>
          <w:p w14:paraId="554EA88C"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If you have difficulty accessing the full announcement electronically, please contact:</w:t>
            </w:r>
            <w:r w:rsidRPr="005E1DAE">
              <w:rPr>
                <w:rFonts w:ascii="Helvetica" w:hAnsi="Helvetica" w:cs="Helvetica"/>
                <w:color w:val="222222"/>
              </w:rPr>
              <w:br/>
            </w:r>
            <w:r w:rsidRPr="005E1DAE">
              <w:rPr>
                <w:rFonts w:ascii="Helvetica" w:hAnsi="Helvetica" w:cs="Helvetica"/>
                <w:color w:val="222222"/>
              </w:rPr>
              <w:br/>
              <w:t>NIH OER Webmaster FBOWebmaster@OD.NIH.GOV</w:t>
            </w:r>
            <w:r w:rsidRPr="005E1DAE">
              <w:rPr>
                <w:rFonts w:ascii="Helvetica" w:hAnsi="Helvetica" w:cs="Helvetica"/>
                <w:color w:val="222222"/>
              </w:rPr>
              <w:br/>
            </w:r>
            <w:r w:rsidRPr="005E1DAE">
              <w:rPr>
                <w:rFonts w:ascii="Helvetica" w:hAnsi="Helvetica" w:cs="Helvetica"/>
                <w:color w:val="222222"/>
              </w:rPr>
              <w:br/>
            </w:r>
            <w:hyperlink r:id="rId57" w:history="1">
              <w:r w:rsidRPr="005E1DAE">
                <w:rPr>
                  <w:rStyle w:val="Hyperlink"/>
                  <w:rFonts w:ascii="Helvetica" w:hAnsi="Helvetica" w:cs="Helvetica"/>
                </w:rPr>
                <w:t>If you have any problems linking to this funding announcement, please contact the NIH OER Webmaster</w:t>
              </w:r>
            </w:hyperlink>
          </w:p>
        </w:tc>
      </w:tr>
    </w:tbl>
    <w:p w14:paraId="649903D2" w14:textId="77777777" w:rsidR="0073150C" w:rsidRDefault="0073150C" w:rsidP="0073150C">
      <w:pPr>
        <w:pStyle w:val="NoSpacing"/>
        <w:pBdr>
          <w:bottom w:val="single" w:sz="6" w:space="1" w:color="auto"/>
        </w:pBdr>
        <w:rPr>
          <w:rStyle w:val="Hyperlink"/>
          <w:rFonts w:ascii="Helvetica" w:hAnsi="Helvetica" w:cs="Helvetica"/>
          <w:color w:val="1155CC"/>
          <w:sz w:val="24"/>
          <w:szCs w:val="24"/>
          <w:shd w:val="clear" w:color="auto" w:fill="FFFFFF"/>
        </w:rPr>
      </w:pPr>
      <w:r w:rsidRPr="008F6BA1">
        <w:rPr>
          <w:rFonts w:ascii="Helvetica" w:hAnsi="Helvetica" w:cs="Helvetica"/>
          <w:color w:val="222222"/>
          <w:sz w:val="24"/>
          <w:szCs w:val="24"/>
        </w:rPr>
        <w:br/>
      </w:r>
      <w:hyperlink r:id="rId58" w:tgtFrame="_blank" w:history="1">
        <w:r w:rsidRPr="008F6BA1">
          <w:rPr>
            <w:rStyle w:val="Hyperlink"/>
            <w:rFonts w:ascii="Helvetica" w:hAnsi="Helvetica" w:cs="Helvetica"/>
            <w:color w:val="1155CC"/>
            <w:sz w:val="24"/>
            <w:szCs w:val="24"/>
            <w:shd w:val="clear" w:color="auto" w:fill="FFFFFF"/>
          </w:rPr>
          <w:t>https://www.grants.gov/web/grants/view-opportunity.html?oppId=328702</w:t>
        </w:r>
      </w:hyperlink>
    </w:p>
    <w:p w14:paraId="0C3DFCE6" w14:textId="77777777" w:rsidR="0073150C" w:rsidRDefault="0073150C" w:rsidP="00FF3BDE"/>
    <w:p w14:paraId="394AB8C9" w14:textId="75F5B0C1" w:rsidR="00D121DC" w:rsidRPr="00AE7F19" w:rsidRDefault="004D25E5" w:rsidP="00AE7F19">
      <w:bookmarkStart w:id="40" w:name="HIBLMNIFCJFSP"/>
      <w:bookmarkStart w:id="41" w:name="HIDODDEPSCoR"/>
      <w:bookmarkEnd w:id="40"/>
      <w:bookmarkEnd w:id="41"/>
      <w:r w:rsidRPr="00FC551B">
        <w:rPr>
          <w:rFonts w:ascii="Helvetica" w:hAnsi="Helvetica" w:cs="Helvetica"/>
          <w:color w:val="222222"/>
        </w:rPr>
        <w:br/>
      </w:r>
    </w:p>
    <w:p w14:paraId="140E8304" w14:textId="77777777" w:rsidR="00DD7AF2" w:rsidRPr="001A1B2A" w:rsidRDefault="00DD7AF2" w:rsidP="00BA5410">
      <w:pPr>
        <w:pBdr>
          <w:bottom w:val="double" w:sz="6" w:space="1" w:color="auto"/>
        </w:pBdr>
        <w:autoSpaceDE w:val="0"/>
        <w:autoSpaceDN w:val="0"/>
        <w:adjustRightInd w:val="0"/>
        <w:rPr>
          <w:rFonts w:ascii="Helvetica" w:hAnsi="Helvetica"/>
          <w:b/>
        </w:rPr>
      </w:pPr>
    </w:p>
    <w:p w14:paraId="4A1A90FF" w14:textId="77777777" w:rsidR="00DA4007" w:rsidRPr="005D3F9C" w:rsidRDefault="00DA4007" w:rsidP="0077741F">
      <w:pPr>
        <w:tabs>
          <w:tab w:val="left" w:pos="4253"/>
          <w:tab w:val="left" w:pos="4500"/>
        </w:tabs>
        <w:rPr>
          <w:rFonts w:ascii="Helvetica" w:hAnsi="Helvetica"/>
          <w:b/>
        </w:rPr>
      </w:pPr>
    </w:p>
    <w:p w14:paraId="289F13ED" w14:textId="77777777" w:rsidR="0077741F" w:rsidRPr="001D72F9" w:rsidRDefault="0077741F" w:rsidP="0077741F">
      <w:pPr>
        <w:tabs>
          <w:tab w:val="left" w:pos="4253"/>
          <w:tab w:val="left" w:pos="4500"/>
        </w:tabs>
        <w:outlineLvl w:val="0"/>
        <w:rPr>
          <w:rFonts w:ascii="Helvetica" w:hAnsi="Helvetica"/>
          <w:b/>
          <w:sz w:val="28"/>
          <w:szCs w:val="28"/>
        </w:rPr>
      </w:pPr>
      <w:bookmarkStart w:id="42" w:name="AG"/>
      <w:bookmarkEnd w:id="42"/>
      <w:r w:rsidRPr="001D72F9">
        <w:rPr>
          <w:rFonts w:ascii="Helvetica" w:hAnsi="Helvetica"/>
          <w:b/>
          <w:sz w:val="28"/>
          <w:szCs w:val="28"/>
        </w:rPr>
        <w:t>U.S. Department of Agriculture</w:t>
      </w:r>
    </w:p>
    <w:p w14:paraId="060C931C" w14:textId="77777777" w:rsidR="0077741F" w:rsidRDefault="0077741F" w:rsidP="0077741F">
      <w:pPr>
        <w:widowControl w:val="0"/>
        <w:autoSpaceDE w:val="0"/>
        <w:autoSpaceDN w:val="0"/>
        <w:adjustRightInd w:val="0"/>
        <w:rPr>
          <w:rFonts w:ascii="Helvetica" w:hAnsi="Helvetica" w:cs="Helvetica"/>
          <w:b/>
        </w:rPr>
      </w:pPr>
      <w:bookmarkStart w:id="43" w:name="AGOverview"/>
      <w:bookmarkStart w:id="44" w:name="AGPrograms"/>
      <w:bookmarkEnd w:id="43"/>
      <w:bookmarkEnd w:id="44"/>
      <w:r>
        <w:rPr>
          <w:rFonts w:ascii="Helvetica" w:hAnsi="Helvetica" w:cs="Helvetica"/>
          <w:b/>
        </w:rPr>
        <w:tab/>
      </w:r>
    </w:p>
    <w:p w14:paraId="7C473D7C" w14:textId="35848485" w:rsidR="00762005" w:rsidRDefault="0077741F" w:rsidP="0041327C">
      <w:pPr>
        <w:widowControl w:val="0"/>
        <w:autoSpaceDE w:val="0"/>
        <w:autoSpaceDN w:val="0"/>
        <w:adjustRightInd w:val="0"/>
        <w:rPr>
          <w:rFonts w:ascii="Helvetica" w:hAnsi="Helvetica" w:cs="Helvetica"/>
        </w:rPr>
      </w:pPr>
      <w:r w:rsidRPr="005D3F9C">
        <w:rPr>
          <w:rFonts w:ascii="Helvetica" w:hAnsi="Helvetica" w:cs="Helvetica"/>
          <w:b/>
        </w:rPr>
        <w:t>Programs</w:t>
      </w:r>
      <w:r w:rsidRPr="005D3F9C">
        <w:rPr>
          <w:rFonts w:ascii="Helvetica" w:hAnsi="Helvetica" w:cs="Helvetica"/>
        </w:rPr>
        <w:t>:</w:t>
      </w:r>
      <w:bookmarkStart w:id="45" w:name="AGAFRIChangeChallenge"/>
      <w:bookmarkStart w:id="46" w:name="AGNRCSConservInnov"/>
      <w:bookmarkStart w:id="47" w:name="AGNRCSCoopConserv"/>
      <w:bookmarkEnd w:id="45"/>
      <w:bookmarkEnd w:id="46"/>
      <w:bookmarkEnd w:id="47"/>
    </w:p>
    <w:p w14:paraId="55ECA35F" w14:textId="19D9A835" w:rsidR="00EE1E10" w:rsidRDefault="00EE1E10" w:rsidP="00EE1E10">
      <w:pPr>
        <w:rPr>
          <w:rFonts w:ascii="Helvetica" w:hAnsi="Helvetica"/>
        </w:rPr>
      </w:pPr>
      <w:bookmarkStart w:id="48" w:name="AGSecondaryAgEdChallenge"/>
      <w:bookmarkStart w:id="49" w:name="AGScientificCoop"/>
      <w:bookmarkStart w:id="50" w:name="AGVetServices"/>
      <w:bookmarkStart w:id="51" w:name="AGOREI"/>
      <w:bookmarkEnd w:id="48"/>
      <w:bookmarkEnd w:id="49"/>
      <w:bookmarkEnd w:id="50"/>
      <w:bookmarkEnd w:id="51"/>
    </w:p>
    <w:p w14:paraId="0358938F" w14:textId="77777777" w:rsidR="0077741F" w:rsidRPr="005D3F9C" w:rsidRDefault="0077741F" w:rsidP="0077741F">
      <w:pPr>
        <w:widowControl w:val="0"/>
        <w:autoSpaceDE w:val="0"/>
        <w:autoSpaceDN w:val="0"/>
        <w:adjustRightInd w:val="0"/>
        <w:rPr>
          <w:rFonts w:ascii="Helvetica" w:hAnsi="Helvetica" w:cs="Helvetica"/>
          <w:b/>
        </w:rPr>
      </w:pPr>
      <w:bookmarkStart w:id="52" w:name="AGFoodSmithLever"/>
      <w:bookmarkStart w:id="53" w:name="AGRPIC"/>
      <w:bookmarkStart w:id="54" w:name="AGDMSociallyDisadvantagedFarmers"/>
      <w:bookmarkStart w:id="55" w:name="AGDMPovertyFarmers"/>
      <w:bookmarkStart w:id="56" w:name="AGMonitoringSoilHealth"/>
      <w:bookmarkStart w:id="57" w:name="AGSBIR2nd"/>
      <w:bookmarkStart w:id="58" w:name="AGNIFASmithLever"/>
      <w:bookmarkStart w:id="59" w:name="AGOrganic"/>
      <w:bookmarkStart w:id="60" w:name="AGModifications"/>
      <w:bookmarkEnd w:id="52"/>
      <w:bookmarkEnd w:id="53"/>
      <w:bookmarkEnd w:id="54"/>
      <w:bookmarkEnd w:id="55"/>
      <w:bookmarkEnd w:id="56"/>
      <w:bookmarkEnd w:id="57"/>
      <w:bookmarkEnd w:id="58"/>
      <w:bookmarkEnd w:id="59"/>
      <w:bookmarkEnd w:id="60"/>
      <w:r w:rsidRPr="005D3F9C">
        <w:rPr>
          <w:rFonts w:ascii="Helvetica" w:hAnsi="Helvetica" w:cs="Helvetica"/>
          <w:b/>
        </w:rPr>
        <w:t>Modifications:</w:t>
      </w:r>
    </w:p>
    <w:p w14:paraId="04B2BF81" w14:textId="38069139" w:rsidR="00CF47D1" w:rsidRDefault="00CF47D1" w:rsidP="00C450F4">
      <w:pPr>
        <w:pStyle w:val="NoSpacing"/>
        <w:rPr>
          <w:rFonts w:ascii="Helvetica" w:hAnsi="Helvetica" w:cs="Helvetica"/>
          <w:color w:val="222222"/>
        </w:rPr>
      </w:pPr>
      <w:bookmarkStart w:id="61" w:name="AGOutreachSociallyDisadvantaged"/>
      <w:bookmarkStart w:id="62" w:name="AGLRP"/>
      <w:bookmarkStart w:id="63" w:name="AGTradePromo"/>
      <w:bookmarkEnd w:id="61"/>
      <w:bookmarkEnd w:id="62"/>
      <w:bookmarkEnd w:id="63"/>
    </w:p>
    <w:p w14:paraId="23B07CD6" w14:textId="45DF4809" w:rsidR="00732255" w:rsidRDefault="00732255" w:rsidP="006E379B">
      <w:pPr>
        <w:pStyle w:val="NoSpacing"/>
        <w:rPr>
          <w:rFonts w:ascii="Helvetica" w:hAnsi="Helvetica" w:cs="Helvetica"/>
          <w:color w:val="222222"/>
          <w:sz w:val="24"/>
          <w:szCs w:val="24"/>
        </w:rPr>
      </w:pPr>
      <w:bookmarkStart w:id="64" w:name="AGNIFAAlfalfa"/>
      <w:bookmarkEnd w:id="64"/>
    </w:p>
    <w:p w14:paraId="3F602609" w14:textId="77777777" w:rsidR="00732255" w:rsidRDefault="00732255" w:rsidP="00C450F4">
      <w:pPr>
        <w:pStyle w:val="NoSpacing"/>
        <w:rPr>
          <w:rFonts w:ascii="Helvetica" w:hAnsi="Helvetica" w:cs="Helvetica"/>
          <w:color w:val="222222"/>
        </w:rPr>
      </w:pPr>
    </w:p>
    <w:p w14:paraId="23F76453" w14:textId="77777777" w:rsidR="00FF3BDE" w:rsidRPr="004A627F" w:rsidRDefault="00FF3BDE" w:rsidP="00FF3BDE">
      <w:pPr>
        <w:widowControl w:val="0"/>
        <w:autoSpaceDE w:val="0"/>
        <w:autoSpaceDN w:val="0"/>
        <w:adjustRightInd w:val="0"/>
        <w:rPr>
          <w:rFonts w:ascii="Helvetica" w:hAnsi="Helvetica" w:cs="Helvetica"/>
          <w:b/>
        </w:rPr>
      </w:pPr>
      <w:bookmarkStart w:id="65" w:name="AGGlobalMarketAccess"/>
      <w:bookmarkStart w:id="66" w:name="AGCCFWR"/>
      <w:bookmarkStart w:id="67" w:name="AGResearch"/>
      <w:bookmarkEnd w:id="65"/>
      <w:bookmarkEnd w:id="66"/>
      <w:bookmarkEnd w:id="67"/>
      <w:r w:rsidRPr="004A627F">
        <w:rPr>
          <w:rFonts w:ascii="Helvetica" w:hAnsi="Helvetica" w:cs="Helvetica"/>
          <w:b/>
        </w:rPr>
        <w:t>Research:</w:t>
      </w:r>
    </w:p>
    <w:p w14:paraId="00ED084B" w14:textId="48782EE5" w:rsidR="00686C7E" w:rsidRDefault="00686C7E" w:rsidP="00C450F4">
      <w:pPr>
        <w:pStyle w:val="NoSpacing"/>
        <w:rPr>
          <w:rFonts w:ascii="Helvetica" w:hAnsi="Helvetica" w:cs="Helvetica"/>
          <w:color w:val="222222"/>
        </w:rPr>
      </w:pPr>
    </w:p>
    <w:p w14:paraId="45ABF380" w14:textId="77777777" w:rsidR="00136074" w:rsidRDefault="00136074" w:rsidP="00C450F4">
      <w:pPr>
        <w:pStyle w:val="NoSpacing"/>
        <w:rPr>
          <w:rFonts w:ascii="Helvetica" w:hAnsi="Helvetica" w:cs="Helvetica"/>
          <w:color w:val="222222"/>
        </w:rPr>
      </w:pPr>
    </w:p>
    <w:p w14:paraId="1447B2BE" w14:textId="339E590C" w:rsidR="0077741F" w:rsidRDefault="0077741F" w:rsidP="0077741F">
      <w:pPr>
        <w:widowControl w:val="0"/>
        <w:autoSpaceDE w:val="0"/>
        <w:autoSpaceDN w:val="0"/>
        <w:adjustRightInd w:val="0"/>
        <w:rPr>
          <w:rFonts w:ascii="Helvetica" w:hAnsi="Helvetica" w:cs="Helvetica"/>
          <w:b/>
        </w:rPr>
      </w:pPr>
      <w:bookmarkStart w:id="68" w:name="AGReminders"/>
      <w:bookmarkEnd w:id="68"/>
      <w:r w:rsidRPr="00AB5EE0">
        <w:rPr>
          <w:rFonts w:ascii="Helvetica" w:hAnsi="Helvetica" w:cs="Helvetica"/>
          <w:b/>
        </w:rPr>
        <w:t>Reminders</w:t>
      </w:r>
      <w:r>
        <w:rPr>
          <w:rFonts w:ascii="Helvetica" w:hAnsi="Helvetica" w:cs="Helvetica"/>
          <w:b/>
        </w:rPr>
        <w:t>:</w:t>
      </w:r>
    </w:p>
    <w:p w14:paraId="5CCB0038" w14:textId="72D43C88" w:rsidR="00AB1613" w:rsidRDefault="00AB1613" w:rsidP="0077741F">
      <w:pPr>
        <w:widowControl w:val="0"/>
        <w:autoSpaceDE w:val="0"/>
        <w:autoSpaceDN w:val="0"/>
        <w:adjustRightInd w:val="0"/>
        <w:rPr>
          <w:rFonts w:ascii="Helvetica" w:hAnsi="Helvetica" w:cs="Helvetica"/>
          <w:b/>
        </w:rPr>
      </w:pPr>
    </w:p>
    <w:p w14:paraId="0665F92F" w14:textId="77777777" w:rsidR="00AB1613" w:rsidRDefault="00AB1613" w:rsidP="00AB1613">
      <w:pPr>
        <w:pStyle w:val="NoSpacing"/>
        <w:rPr>
          <w:rFonts w:ascii="Helvetica" w:hAnsi="Helvetica" w:cs="Helvetica"/>
          <w:color w:val="222222"/>
          <w:sz w:val="24"/>
          <w:szCs w:val="24"/>
          <w:shd w:val="clear" w:color="auto" w:fill="FFFFFF"/>
        </w:rPr>
      </w:pPr>
      <w:bookmarkStart w:id="69" w:name="AGUtilityCommFacilTech"/>
      <w:bookmarkEnd w:id="69"/>
      <w:r w:rsidRPr="00C77A09">
        <w:rPr>
          <w:rFonts w:ascii="Helvetica" w:hAnsi="Helvetica" w:cs="Helvetica"/>
          <w:color w:val="222222"/>
          <w:sz w:val="24"/>
          <w:szCs w:val="24"/>
          <w:highlight w:val="cyan"/>
          <w:shd w:val="clear" w:color="auto" w:fill="FFFFFF"/>
        </w:rPr>
        <w:t>Utilities Programs</w:t>
      </w:r>
      <w:r w:rsidRPr="00C77A09">
        <w:rPr>
          <w:rFonts w:ascii="Helvetica" w:hAnsi="Helvetica" w:cs="Helvetica"/>
          <w:color w:val="222222"/>
          <w:sz w:val="24"/>
          <w:szCs w:val="24"/>
          <w:highlight w:val="cyan"/>
        </w:rPr>
        <w:br/>
      </w:r>
      <w:r w:rsidRPr="00C77A09">
        <w:rPr>
          <w:rFonts w:ascii="Helvetica" w:hAnsi="Helvetica" w:cs="Helvetica"/>
          <w:color w:val="222222"/>
          <w:sz w:val="24"/>
          <w:szCs w:val="24"/>
          <w:highlight w:val="cyan"/>
          <w:shd w:val="clear" w:color="auto" w:fill="FFFFFF"/>
        </w:rPr>
        <w:t>Community Facilities Technical Assistance and Training Grant</w:t>
      </w:r>
      <w:r w:rsidRPr="00C77A09">
        <w:rPr>
          <w:rFonts w:ascii="Helvetica" w:hAnsi="Helvetica" w:cs="Helvetica"/>
          <w:color w:val="222222"/>
          <w:sz w:val="24"/>
          <w:szCs w:val="24"/>
          <w:highlight w:val="cyan"/>
        </w:rPr>
        <w:br/>
      </w:r>
      <w:r w:rsidRPr="00C77A09">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B1613" w:rsidRPr="006E379B" w14:paraId="6D2A8BAE" w14:textId="77777777" w:rsidTr="008863E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7"/>
              <w:gridCol w:w="3088"/>
            </w:tblGrid>
            <w:tr w:rsidR="00AB1613" w:rsidRPr="006E379B" w14:paraId="03AC4A94" w14:textId="77777777" w:rsidTr="008863E2">
              <w:trPr>
                <w:tblCellSpacing w:w="0" w:type="dxa"/>
              </w:trPr>
              <w:tc>
                <w:tcPr>
                  <w:tcW w:w="2157" w:type="dxa"/>
                  <w:noWrap/>
                  <w:hideMark/>
                </w:tcPr>
                <w:p w14:paraId="1115460F"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Document Type:</w:t>
                  </w:r>
                </w:p>
              </w:tc>
              <w:tc>
                <w:tcPr>
                  <w:tcW w:w="3227" w:type="dxa"/>
                  <w:vAlign w:val="center"/>
                  <w:hideMark/>
                </w:tcPr>
                <w:p w14:paraId="782D79F3"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Grants Notice</w:t>
                  </w:r>
                </w:p>
              </w:tc>
            </w:tr>
            <w:tr w:rsidR="00AB1613" w:rsidRPr="006E379B" w14:paraId="7158C86E" w14:textId="77777777" w:rsidTr="008863E2">
              <w:trPr>
                <w:tblCellSpacing w:w="0" w:type="dxa"/>
              </w:trPr>
              <w:tc>
                <w:tcPr>
                  <w:tcW w:w="2157" w:type="dxa"/>
                  <w:noWrap/>
                  <w:hideMark/>
                </w:tcPr>
                <w:p w14:paraId="03B5C771"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Funding Opportunity Number:</w:t>
                  </w:r>
                </w:p>
              </w:tc>
              <w:tc>
                <w:tcPr>
                  <w:tcW w:w="3227" w:type="dxa"/>
                  <w:vAlign w:val="center"/>
                  <w:hideMark/>
                </w:tcPr>
                <w:p w14:paraId="6FB0EBF3"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USDA-RD-CFTAT-2021</w:t>
                  </w:r>
                </w:p>
              </w:tc>
            </w:tr>
            <w:tr w:rsidR="00AB1613" w:rsidRPr="006E379B" w14:paraId="7ECF29FF" w14:textId="77777777" w:rsidTr="008863E2">
              <w:trPr>
                <w:tblCellSpacing w:w="0" w:type="dxa"/>
              </w:trPr>
              <w:tc>
                <w:tcPr>
                  <w:tcW w:w="2157" w:type="dxa"/>
                  <w:noWrap/>
                  <w:hideMark/>
                </w:tcPr>
                <w:p w14:paraId="760E073D"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Funding Opportunity Title:</w:t>
                  </w:r>
                </w:p>
              </w:tc>
              <w:tc>
                <w:tcPr>
                  <w:tcW w:w="3227" w:type="dxa"/>
                  <w:vAlign w:val="center"/>
                  <w:hideMark/>
                </w:tcPr>
                <w:p w14:paraId="1338A2ED"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Community Facilities Technical Assistance and Training Grant</w:t>
                  </w:r>
                </w:p>
              </w:tc>
            </w:tr>
            <w:tr w:rsidR="00AB1613" w:rsidRPr="006E379B" w14:paraId="294A8DA6" w14:textId="77777777" w:rsidTr="008863E2">
              <w:trPr>
                <w:tblCellSpacing w:w="0" w:type="dxa"/>
              </w:trPr>
              <w:tc>
                <w:tcPr>
                  <w:tcW w:w="2157" w:type="dxa"/>
                  <w:noWrap/>
                  <w:hideMark/>
                </w:tcPr>
                <w:p w14:paraId="6C8B1BE9"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Opportunity Category:</w:t>
                  </w:r>
                </w:p>
              </w:tc>
              <w:tc>
                <w:tcPr>
                  <w:tcW w:w="3227" w:type="dxa"/>
                  <w:vAlign w:val="center"/>
                  <w:hideMark/>
                </w:tcPr>
                <w:p w14:paraId="2FBAB8A6"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Discretionary</w:t>
                  </w:r>
                </w:p>
              </w:tc>
            </w:tr>
            <w:tr w:rsidR="00AB1613" w:rsidRPr="006E379B" w14:paraId="516B3228" w14:textId="77777777" w:rsidTr="008863E2">
              <w:trPr>
                <w:tblCellSpacing w:w="0" w:type="dxa"/>
              </w:trPr>
              <w:tc>
                <w:tcPr>
                  <w:tcW w:w="2157" w:type="dxa"/>
                  <w:noWrap/>
                  <w:hideMark/>
                </w:tcPr>
                <w:p w14:paraId="2C28EEE0"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Opportunity Category Explanation:</w:t>
                  </w:r>
                </w:p>
              </w:tc>
              <w:tc>
                <w:tcPr>
                  <w:tcW w:w="3227" w:type="dxa"/>
                  <w:vAlign w:val="center"/>
                  <w:hideMark/>
                </w:tcPr>
                <w:p w14:paraId="3960CB7C"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 </w:t>
                  </w:r>
                </w:p>
              </w:tc>
            </w:tr>
            <w:tr w:rsidR="00AB1613" w:rsidRPr="006E379B" w14:paraId="5B355497" w14:textId="77777777" w:rsidTr="008863E2">
              <w:trPr>
                <w:tblCellSpacing w:w="0" w:type="dxa"/>
              </w:trPr>
              <w:tc>
                <w:tcPr>
                  <w:tcW w:w="2157" w:type="dxa"/>
                  <w:noWrap/>
                  <w:hideMark/>
                </w:tcPr>
                <w:p w14:paraId="187007C5"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Funding Instrument Type:</w:t>
                  </w:r>
                </w:p>
              </w:tc>
              <w:tc>
                <w:tcPr>
                  <w:tcW w:w="3227" w:type="dxa"/>
                  <w:vAlign w:val="center"/>
                  <w:hideMark/>
                </w:tcPr>
                <w:p w14:paraId="1CE6BEE0"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Grant</w:t>
                  </w:r>
                </w:p>
              </w:tc>
            </w:tr>
            <w:tr w:rsidR="00AB1613" w:rsidRPr="006E379B" w14:paraId="5720BC37" w14:textId="77777777" w:rsidTr="008863E2">
              <w:trPr>
                <w:tblCellSpacing w:w="0" w:type="dxa"/>
              </w:trPr>
              <w:tc>
                <w:tcPr>
                  <w:tcW w:w="2157" w:type="dxa"/>
                  <w:noWrap/>
                  <w:hideMark/>
                </w:tcPr>
                <w:p w14:paraId="27FB0E0E"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Category of Funding Activity:</w:t>
                  </w:r>
                </w:p>
              </w:tc>
              <w:tc>
                <w:tcPr>
                  <w:tcW w:w="3227" w:type="dxa"/>
                  <w:vAlign w:val="center"/>
                  <w:hideMark/>
                </w:tcPr>
                <w:p w14:paraId="655709D2"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Community Development</w:t>
                  </w:r>
                </w:p>
              </w:tc>
            </w:tr>
            <w:tr w:rsidR="00AB1613" w:rsidRPr="006E379B" w14:paraId="7CA40B9C" w14:textId="77777777" w:rsidTr="008863E2">
              <w:trPr>
                <w:tblCellSpacing w:w="0" w:type="dxa"/>
              </w:trPr>
              <w:tc>
                <w:tcPr>
                  <w:tcW w:w="2157" w:type="dxa"/>
                  <w:noWrap/>
                  <w:hideMark/>
                </w:tcPr>
                <w:p w14:paraId="1DE17EA5"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Category Explanation:</w:t>
                  </w:r>
                </w:p>
              </w:tc>
              <w:tc>
                <w:tcPr>
                  <w:tcW w:w="3227" w:type="dxa"/>
                  <w:vAlign w:val="center"/>
                  <w:hideMark/>
                </w:tcPr>
                <w:p w14:paraId="6EC452A9"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 </w:t>
                  </w:r>
                </w:p>
              </w:tc>
            </w:tr>
            <w:tr w:rsidR="00AB1613" w:rsidRPr="006E379B" w14:paraId="645A70AF" w14:textId="77777777" w:rsidTr="008863E2">
              <w:trPr>
                <w:tblCellSpacing w:w="0" w:type="dxa"/>
              </w:trPr>
              <w:tc>
                <w:tcPr>
                  <w:tcW w:w="2157" w:type="dxa"/>
                  <w:noWrap/>
                  <w:hideMark/>
                </w:tcPr>
                <w:p w14:paraId="3C5E675E"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Expected Number of Awards:</w:t>
                  </w:r>
                </w:p>
              </w:tc>
              <w:tc>
                <w:tcPr>
                  <w:tcW w:w="3227" w:type="dxa"/>
                  <w:vAlign w:val="center"/>
                  <w:hideMark/>
                </w:tcPr>
                <w:p w14:paraId="0CB05931"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15</w:t>
                  </w:r>
                </w:p>
              </w:tc>
            </w:tr>
            <w:tr w:rsidR="00AB1613" w:rsidRPr="006E379B" w14:paraId="67F63164" w14:textId="77777777" w:rsidTr="008863E2">
              <w:trPr>
                <w:tblCellSpacing w:w="0" w:type="dxa"/>
              </w:trPr>
              <w:tc>
                <w:tcPr>
                  <w:tcW w:w="2157" w:type="dxa"/>
                  <w:noWrap/>
                  <w:hideMark/>
                </w:tcPr>
                <w:p w14:paraId="7CA1D924"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CFDA Number(s):</w:t>
                  </w:r>
                </w:p>
              </w:tc>
              <w:tc>
                <w:tcPr>
                  <w:tcW w:w="3227" w:type="dxa"/>
                  <w:vAlign w:val="center"/>
                  <w:hideMark/>
                </w:tcPr>
                <w:p w14:paraId="681425AC"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10.766 -- Community Facilities Loans and Grants</w:t>
                  </w:r>
                </w:p>
              </w:tc>
            </w:tr>
            <w:tr w:rsidR="00AB1613" w:rsidRPr="006E379B" w14:paraId="4A838114" w14:textId="77777777" w:rsidTr="008863E2">
              <w:trPr>
                <w:tblCellSpacing w:w="0" w:type="dxa"/>
              </w:trPr>
              <w:tc>
                <w:tcPr>
                  <w:tcW w:w="2157" w:type="dxa"/>
                  <w:noWrap/>
                  <w:hideMark/>
                </w:tcPr>
                <w:p w14:paraId="6AD1B778"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Cost Sharing or Matching Requirement:</w:t>
                  </w:r>
                </w:p>
              </w:tc>
              <w:tc>
                <w:tcPr>
                  <w:tcW w:w="3227" w:type="dxa"/>
                  <w:vAlign w:val="center"/>
                  <w:hideMark/>
                </w:tcPr>
                <w:p w14:paraId="0A787740"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No</w:t>
                  </w:r>
                </w:p>
              </w:tc>
            </w:tr>
          </w:tbl>
          <w:p w14:paraId="31FBCA43" w14:textId="77777777" w:rsidR="00AB1613" w:rsidRPr="006E379B" w:rsidRDefault="00AB1613" w:rsidP="008863E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81"/>
              <w:gridCol w:w="2664"/>
            </w:tblGrid>
            <w:tr w:rsidR="00AB1613" w:rsidRPr="006E379B" w14:paraId="49CE28AC" w14:textId="77777777" w:rsidTr="008863E2">
              <w:trPr>
                <w:tblCellSpacing w:w="0" w:type="dxa"/>
              </w:trPr>
              <w:tc>
                <w:tcPr>
                  <w:tcW w:w="2581" w:type="dxa"/>
                  <w:noWrap/>
                  <w:hideMark/>
                </w:tcPr>
                <w:p w14:paraId="238B38B2"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Version:</w:t>
                  </w:r>
                </w:p>
              </w:tc>
              <w:tc>
                <w:tcPr>
                  <w:tcW w:w="2967" w:type="dxa"/>
                  <w:vAlign w:val="center"/>
                  <w:hideMark/>
                </w:tcPr>
                <w:p w14:paraId="2F0ABBAA"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Synopsis 1</w:t>
                  </w:r>
                </w:p>
              </w:tc>
            </w:tr>
            <w:tr w:rsidR="00AB1613" w:rsidRPr="006E379B" w14:paraId="0632AA6F" w14:textId="77777777" w:rsidTr="008863E2">
              <w:trPr>
                <w:tblCellSpacing w:w="0" w:type="dxa"/>
              </w:trPr>
              <w:tc>
                <w:tcPr>
                  <w:tcW w:w="2581" w:type="dxa"/>
                  <w:noWrap/>
                  <w:hideMark/>
                </w:tcPr>
                <w:p w14:paraId="04FB2601"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Posted Date:</w:t>
                  </w:r>
                </w:p>
              </w:tc>
              <w:tc>
                <w:tcPr>
                  <w:tcW w:w="2967" w:type="dxa"/>
                  <w:vAlign w:val="center"/>
                  <w:hideMark/>
                </w:tcPr>
                <w:p w14:paraId="31EDADD6"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Jan 12, 2021</w:t>
                  </w:r>
                </w:p>
              </w:tc>
            </w:tr>
            <w:tr w:rsidR="00AB1613" w:rsidRPr="006E379B" w14:paraId="228523BF" w14:textId="77777777" w:rsidTr="008863E2">
              <w:trPr>
                <w:tblCellSpacing w:w="0" w:type="dxa"/>
              </w:trPr>
              <w:tc>
                <w:tcPr>
                  <w:tcW w:w="2581" w:type="dxa"/>
                  <w:noWrap/>
                  <w:hideMark/>
                </w:tcPr>
                <w:p w14:paraId="60C126EF"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Last Updated Date:</w:t>
                  </w:r>
                </w:p>
              </w:tc>
              <w:tc>
                <w:tcPr>
                  <w:tcW w:w="2967" w:type="dxa"/>
                  <w:vAlign w:val="center"/>
                  <w:hideMark/>
                </w:tcPr>
                <w:p w14:paraId="6CFF8B05"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Jan 12, 2021</w:t>
                  </w:r>
                </w:p>
              </w:tc>
            </w:tr>
            <w:tr w:rsidR="00AB1613" w:rsidRPr="006E379B" w14:paraId="06E6BEC9" w14:textId="77777777" w:rsidTr="008863E2">
              <w:trPr>
                <w:tblCellSpacing w:w="0" w:type="dxa"/>
              </w:trPr>
              <w:tc>
                <w:tcPr>
                  <w:tcW w:w="2581" w:type="dxa"/>
                  <w:noWrap/>
                  <w:hideMark/>
                </w:tcPr>
                <w:p w14:paraId="68B923A3"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Original Closing Date for Applications:</w:t>
                  </w:r>
                </w:p>
              </w:tc>
              <w:tc>
                <w:tcPr>
                  <w:tcW w:w="2967" w:type="dxa"/>
                  <w:vAlign w:val="center"/>
                  <w:hideMark/>
                </w:tcPr>
                <w:p w14:paraId="21990879"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Mar 22, 2021  </w:t>
                  </w:r>
                </w:p>
              </w:tc>
            </w:tr>
            <w:tr w:rsidR="00AB1613" w:rsidRPr="006E379B" w14:paraId="4E884A6B" w14:textId="77777777" w:rsidTr="008863E2">
              <w:trPr>
                <w:tblCellSpacing w:w="0" w:type="dxa"/>
              </w:trPr>
              <w:tc>
                <w:tcPr>
                  <w:tcW w:w="2581" w:type="dxa"/>
                  <w:noWrap/>
                  <w:hideMark/>
                </w:tcPr>
                <w:p w14:paraId="5D31DAAB"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Current Closing Date for Applications:</w:t>
                  </w:r>
                </w:p>
              </w:tc>
              <w:tc>
                <w:tcPr>
                  <w:tcW w:w="2967" w:type="dxa"/>
                  <w:vAlign w:val="center"/>
                  <w:hideMark/>
                </w:tcPr>
                <w:p w14:paraId="5C9EAE0F"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Mar 22, 2021  </w:t>
                  </w:r>
                </w:p>
              </w:tc>
            </w:tr>
            <w:tr w:rsidR="00AB1613" w:rsidRPr="006E379B" w14:paraId="58663ADD" w14:textId="77777777" w:rsidTr="008863E2">
              <w:trPr>
                <w:tblCellSpacing w:w="0" w:type="dxa"/>
              </w:trPr>
              <w:tc>
                <w:tcPr>
                  <w:tcW w:w="2581" w:type="dxa"/>
                  <w:noWrap/>
                  <w:hideMark/>
                </w:tcPr>
                <w:p w14:paraId="5D9BC3F6"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Archive Date:</w:t>
                  </w:r>
                </w:p>
              </w:tc>
              <w:tc>
                <w:tcPr>
                  <w:tcW w:w="2967" w:type="dxa"/>
                  <w:vAlign w:val="center"/>
                  <w:hideMark/>
                </w:tcPr>
                <w:p w14:paraId="3BB98D15"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Apr 21, 2021</w:t>
                  </w:r>
                </w:p>
              </w:tc>
            </w:tr>
            <w:tr w:rsidR="00AB1613" w:rsidRPr="006E379B" w14:paraId="00BC1C70" w14:textId="77777777" w:rsidTr="008863E2">
              <w:trPr>
                <w:tblCellSpacing w:w="0" w:type="dxa"/>
              </w:trPr>
              <w:tc>
                <w:tcPr>
                  <w:tcW w:w="2581" w:type="dxa"/>
                  <w:noWrap/>
                  <w:hideMark/>
                </w:tcPr>
                <w:p w14:paraId="64ED2120"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Estimated Total Program Funding:</w:t>
                  </w:r>
                </w:p>
              </w:tc>
              <w:tc>
                <w:tcPr>
                  <w:tcW w:w="2967" w:type="dxa"/>
                  <w:vAlign w:val="center"/>
                  <w:hideMark/>
                </w:tcPr>
                <w:p w14:paraId="781CB797"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$1,500,000</w:t>
                  </w:r>
                </w:p>
              </w:tc>
            </w:tr>
            <w:tr w:rsidR="00AB1613" w:rsidRPr="006E379B" w14:paraId="34A01C5F" w14:textId="77777777" w:rsidTr="008863E2">
              <w:trPr>
                <w:tblCellSpacing w:w="0" w:type="dxa"/>
              </w:trPr>
              <w:tc>
                <w:tcPr>
                  <w:tcW w:w="2581" w:type="dxa"/>
                  <w:noWrap/>
                  <w:hideMark/>
                </w:tcPr>
                <w:p w14:paraId="4B9B9C79"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Award Ceiling:</w:t>
                  </w:r>
                </w:p>
              </w:tc>
              <w:tc>
                <w:tcPr>
                  <w:tcW w:w="2967" w:type="dxa"/>
                  <w:vAlign w:val="center"/>
                  <w:hideMark/>
                </w:tcPr>
                <w:p w14:paraId="2BCEB91B"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$150,000</w:t>
                  </w:r>
                </w:p>
              </w:tc>
            </w:tr>
            <w:tr w:rsidR="00AB1613" w:rsidRPr="006E379B" w14:paraId="7CCCA581" w14:textId="77777777" w:rsidTr="008863E2">
              <w:trPr>
                <w:tblCellSpacing w:w="0" w:type="dxa"/>
              </w:trPr>
              <w:tc>
                <w:tcPr>
                  <w:tcW w:w="2581" w:type="dxa"/>
                  <w:noWrap/>
                  <w:hideMark/>
                </w:tcPr>
                <w:p w14:paraId="7D6D4100"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Award Floor:</w:t>
                  </w:r>
                </w:p>
              </w:tc>
              <w:tc>
                <w:tcPr>
                  <w:tcW w:w="2967" w:type="dxa"/>
                  <w:vAlign w:val="center"/>
                  <w:hideMark/>
                </w:tcPr>
                <w:p w14:paraId="63638AB1"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$0</w:t>
                  </w:r>
                </w:p>
              </w:tc>
            </w:tr>
          </w:tbl>
          <w:p w14:paraId="51F633B5" w14:textId="77777777" w:rsidR="00AB1613" w:rsidRPr="006E379B" w:rsidRDefault="00AB1613" w:rsidP="008863E2">
            <w:pPr>
              <w:pStyle w:val="NoSpacing"/>
              <w:rPr>
                <w:rFonts w:ascii="Helvetica" w:hAnsi="Helvetica" w:cs="Helvetica"/>
                <w:color w:val="222222"/>
              </w:rPr>
            </w:pPr>
          </w:p>
        </w:tc>
      </w:tr>
    </w:tbl>
    <w:p w14:paraId="143D85C1" w14:textId="77777777" w:rsidR="00AB1613" w:rsidRPr="006E379B" w:rsidRDefault="00AB1613" w:rsidP="00AB161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AB1613" w:rsidRPr="006E379B" w14:paraId="2A4DC930" w14:textId="77777777" w:rsidTr="008863E2">
        <w:trPr>
          <w:tblCellSpacing w:w="0" w:type="dxa"/>
        </w:trPr>
        <w:tc>
          <w:tcPr>
            <w:tcW w:w="0" w:type="auto"/>
            <w:noWrap/>
            <w:hideMark/>
          </w:tcPr>
          <w:p w14:paraId="1740F430"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Eligible Applicants:</w:t>
            </w:r>
          </w:p>
        </w:tc>
        <w:tc>
          <w:tcPr>
            <w:tcW w:w="5000" w:type="pct"/>
            <w:vAlign w:val="center"/>
            <w:hideMark/>
          </w:tcPr>
          <w:p w14:paraId="31E49C52"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County governments</w:t>
            </w:r>
            <w:r w:rsidRPr="006E379B">
              <w:rPr>
                <w:rFonts w:ascii="Helvetica" w:hAnsi="Helvetica" w:cs="Helvetica"/>
                <w:color w:val="222222"/>
              </w:rPr>
              <w:br/>
              <w:t>City or township governments</w:t>
            </w:r>
            <w:r w:rsidRPr="006E379B">
              <w:rPr>
                <w:rFonts w:ascii="Helvetica" w:hAnsi="Helvetica" w:cs="Helvetica"/>
                <w:color w:val="222222"/>
              </w:rPr>
              <w:br/>
              <w:t>Native American tribal organizations (other than Federally recognized tribal governments)</w:t>
            </w:r>
            <w:r w:rsidRPr="006E379B">
              <w:rPr>
                <w:rFonts w:ascii="Helvetica" w:hAnsi="Helvetica" w:cs="Helvetica"/>
                <w:color w:val="222222"/>
              </w:rPr>
              <w:br/>
              <w:t>Nonprofits having a 501(c)(3) status with the IRS, other than institutions of higher education</w:t>
            </w:r>
            <w:r w:rsidRPr="006E379B">
              <w:rPr>
                <w:rFonts w:ascii="Helvetica" w:hAnsi="Helvetica" w:cs="Helvetica"/>
                <w:color w:val="222222"/>
              </w:rPr>
              <w:br/>
              <w:t>Nonprofits that do not have a 501(c)(3) status with the IRS, other than institutions of higher education</w:t>
            </w:r>
            <w:r w:rsidRPr="006E379B">
              <w:rPr>
                <w:rFonts w:ascii="Helvetica" w:hAnsi="Helvetica" w:cs="Helvetica"/>
                <w:color w:val="222222"/>
              </w:rPr>
              <w:br/>
              <w:t>Independent school districts</w:t>
            </w:r>
            <w:r w:rsidRPr="006E379B">
              <w:rPr>
                <w:rFonts w:ascii="Helvetica" w:hAnsi="Helvetica" w:cs="Helvetica"/>
                <w:color w:val="222222"/>
              </w:rPr>
              <w:br/>
              <w:t>Public and State controlled institutions of higher education</w:t>
            </w:r>
            <w:r w:rsidRPr="006E379B">
              <w:rPr>
                <w:rFonts w:ascii="Helvetica" w:hAnsi="Helvetica" w:cs="Helvetica"/>
                <w:color w:val="222222"/>
              </w:rPr>
              <w:br/>
              <w:t>Native American tribal governments (Federally recognized)</w:t>
            </w:r>
            <w:r w:rsidRPr="006E379B">
              <w:rPr>
                <w:rFonts w:ascii="Helvetica" w:hAnsi="Helvetica" w:cs="Helvetica"/>
                <w:color w:val="222222"/>
              </w:rPr>
              <w:br/>
              <w:t>Private institutions of higher education</w:t>
            </w:r>
            <w:r w:rsidRPr="006E379B">
              <w:rPr>
                <w:rFonts w:ascii="Helvetica" w:hAnsi="Helvetica" w:cs="Helvetica"/>
                <w:color w:val="222222"/>
              </w:rPr>
              <w:br/>
              <w:t>State governments</w:t>
            </w:r>
            <w:r w:rsidRPr="006E379B">
              <w:rPr>
                <w:rFonts w:ascii="Helvetica" w:hAnsi="Helvetica" w:cs="Helvetica"/>
                <w:color w:val="222222"/>
              </w:rPr>
              <w:br/>
            </w:r>
            <w:r w:rsidRPr="006E379B">
              <w:rPr>
                <w:rFonts w:ascii="Helvetica" w:hAnsi="Helvetica" w:cs="Helvetica"/>
                <w:color w:val="222222"/>
              </w:rPr>
              <w:lastRenderedPageBreak/>
              <w:t>Public housing authorities/Indian housing authorities</w:t>
            </w:r>
            <w:r w:rsidRPr="006E379B">
              <w:rPr>
                <w:rFonts w:ascii="Helvetica" w:hAnsi="Helvetica" w:cs="Helvetica"/>
                <w:color w:val="222222"/>
              </w:rPr>
              <w:br/>
              <w:t>Special district governments</w:t>
            </w:r>
          </w:p>
        </w:tc>
      </w:tr>
      <w:tr w:rsidR="00AB1613" w:rsidRPr="006E379B" w14:paraId="05F82050" w14:textId="77777777" w:rsidTr="008863E2">
        <w:trPr>
          <w:tblCellSpacing w:w="0" w:type="dxa"/>
        </w:trPr>
        <w:tc>
          <w:tcPr>
            <w:tcW w:w="0" w:type="auto"/>
            <w:noWrap/>
            <w:hideMark/>
          </w:tcPr>
          <w:p w14:paraId="052BF049"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lastRenderedPageBreak/>
              <w:t>Additional Information on Eligibility:</w:t>
            </w:r>
          </w:p>
        </w:tc>
        <w:tc>
          <w:tcPr>
            <w:tcW w:w="5000" w:type="pct"/>
            <w:vAlign w:val="center"/>
            <w:hideMark/>
          </w:tcPr>
          <w:p w14:paraId="01ADDCB1"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There are two types of applicants. They are Technical Assistance Providers and Ultimate Recipients. Generally speaking, both types of applicants must be a public body, nonprofit corporation, Federally Recognized Indian Tribe or Indian Tribe located on Federal and State reservations.</w:t>
            </w:r>
          </w:p>
        </w:tc>
      </w:tr>
    </w:tbl>
    <w:p w14:paraId="1AFC3E69" w14:textId="77777777" w:rsidR="00AB1613" w:rsidRPr="006E379B" w:rsidRDefault="00AB1613" w:rsidP="00AB161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AB1613" w:rsidRPr="006E379B" w14:paraId="68495871" w14:textId="77777777" w:rsidTr="008863E2">
        <w:trPr>
          <w:tblCellSpacing w:w="0" w:type="dxa"/>
        </w:trPr>
        <w:tc>
          <w:tcPr>
            <w:tcW w:w="0" w:type="auto"/>
            <w:noWrap/>
            <w:hideMark/>
          </w:tcPr>
          <w:p w14:paraId="59F30618"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Agency Name:</w:t>
            </w:r>
          </w:p>
        </w:tc>
        <w:tc>
          <w:tcPr>
            <w:tcW w:w="5000" w:type="pct"/>
            <w:vAlign w:val="center"/>
            <w:hideMark/>
          </w:tcPr>
          <w:p w14:paraId="5B3DAE02"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Utilities Programs</w:t>
            </w:r>
          </w:p>
        </w:tc>
      </w:tr>
      <w:tr w:rsidR="00AB1613" w:rsidRPr="006E379B" w14:paraId="120B1748" w14:textId="77777777" w:rsidTr="008863E2">
        <w:trPr>
          <w:tblCellSpacing w:w="0" w:type="dxa"/>
        </w:trPr>
        <w:tc>
          <w:tcPr>
            <w:tcW w:w="0" w:type="auto"/>
            <w:noWrap/>
            <w:hideMark/>
          </w:tcPr>
          <w:p w14:paraId="60D2DF75"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Description:</w:t>
            </w:r>
          </w:p>
        </w:tc>
        <w:tc>
          <w:tcPr>
            <w:tcW w:w="5000" w:type="pct"/>
            <w:vAlign w:val="center"/>
            <w:hideMark/>
          </w:tcPr>
          <w:p w14:paraId="14D387BD"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The Agency will make grants to public bodies and private nonprofit corporations, (such as States, counties, cities, townships, and incorporated towns and villages, boroughs, authorities, districts, and Indian tribes on Federal and State reservations) to provide associations Technical Assistance and/or training with respect to essential community facilities programs. The Technical Assistance and/or training will assist communities, Indian Tribes, and Nonprofit Corporations to identify and plan for community facility needs that exist in their area. Once those needs have been identified, the Grantee can assist in identifying public and private resources to finance those identified community facility needs.</w:t>
            </w:r>
          </w:p>
        </w:tc>
      </w:tr>
      <w:tr w:rsidR="00AB1613" w:rsidRPr="006E379B" w14:paraId="281299EA" w14:textId="77777777" w:rsidTr="008863E2">
        <w:trPr>
          <w:tblCellSpacing w:w="0" w:type="dxa"/>
        </w:trPr>
        <w:tc>
          <w:tcPr>
            <w:tcW w:w="0" w:type="auto"/>
            <w:noWrap/>
            <w:hideMark/>
          </w:tcPr>
          <w:p w14:paraId="4E88F2C8"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Link to Additional Information:</w:t>
            </w:r>
          </w:p>
        </w:tc>
        <w:tc>
          <w:tcPr>
            <w:tcW w:w="5000" w:type="pct"/>
            <w:vAlign w:val="center"/>
            <w:hideMark/>
          </w:tcPr>
          <w:p w14:paraId="76D6C363" w14:textId="77777777" w:rsidR="00AB1613" w:rsidRPr="006E379B" w:rsidRDefault="00BF171A" w:rsidP="008863E2">
            <w:pPr>
              <w:pStyle w:val="NoSpacing"/>
              <w:rPr>
                <w:rFonts w:ascii="Helvetica" w:hAnsi="Helvetica" w:cs="Helvetica"/>
                <w:color w:val="222222"/>
              </w:rPr>
            </w:pPr>
            <w:hyperlink r:id="rId59" w:tgtFrame="_blank" w:tooltip="Link to Additional Information" w:history="1">
              <w:r w:rsidR="00AB1613" w:rsidRPr="006E379B">
                <w:rPr>
                  <w:rStyle w:val="Hyperlink"/>
                  <w:rFonts w:ascii="Helvetica" w:hAnsi="Helvetica" w:cs="Helvetica"/>
                </w:rPr>
                <w:t>Notice of Solicitation of Applications for the CF TAT Grant</w:t>
              </w:r>
            </w:hyperlink>
          </w:p>
        </w:tc>
      </w:tr>
      <w:tr w:rsidR="00AB1613" w:rsidRPr="006E379B" w14:paraId="01358544" w14:textId="77777777" w:rsidTr="008863E2">
        <w:trPr>
          <w:tblCellSpacing w:w="0" w:type="dxa"/>
        </w:trPr>
        <w:tc>
          <w:tcPr>
            <w:tcW w:w="0" w:type="auto"/>
            <w:noWrap/>
            <w:hideMark/>
          </w:tcPr>
          <w:p w14:paraId="6CA75DAD"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Grantor Contact Information:</w:t>
            </w:r>
          </w:p>
        </w:tc>
        <w:tc>
          <w:tcPr>
            <w:tcW w:w="5000" w:type="pct"/>
            <w:vAlign w:val="center"/>
            <w:hideMark/>
          </w:tcPr>
          <w:p w14:paraId="6BC1B479"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If you have difficulty accessing the full announcement electronically, please contact:</w:t>
            </w:r>
            <w:r w:rsidRPr="006E379B">
              <w:rPr>
                <w:rFonts w:ascii="Helvetica" w:hAnsi="Helvetica" w:cs="Helvetica"/>
                <w:color w:val="222222"/>
              </w:rPr>
              <w:br/>
            </w:r>
            <w:r w:rsidRPr="006E379B">
              <w:rPr>
                <w:rFonts w:ascii="Helvetica" w:hAnsi="Helvetica" w:cs="Helvetica"/>
                <w:color w:val="222222"/>
              </w:rPr>
              <w:br/>
              <w:t>Nathan Chitwood Regional Coordinator, RHS 573 876-0965</w:t>
            </w:r>
            <w:r w:rsidRPr="006E379B">
              <w:rPr>
                <w:rFonts w:ascii="Helvetica" w:hAnsi="Helvetica" w:cs="Helvetica"/>
                <w:color w:val="222222"/>
              </w:rPr>
              <w:br/>
            </w:r>
            <w:r w:rsidRPr="006E379B">
              <w:rPr>
                <w:rFonts w:ascii="Helvetica" w:hAnsi="Helvetica" w:cs="Helvetica"/>
                <w:color w:val="222222"/>
              </w:rPr>
              <w:br/>
            </w:r>
            <w:hyperlink r:id="rId60" w:history="1">
              <w:r w:rsidRPr="006E379B">
                <w:rPr>
                  <w:rStyle w:val="Hyperlink"/>
                  <w:rFonts w:ascii="Helvetica" w:hAnsi="Helvetica" w:cs="Helvetica"/>
                </w:rPr>
                <w:t>email contact for Nathan Chitwood</w:t>
              </w:r>
            </w:hyperlink>
          </w:p>
        </w:tc>
      </w:tr>
    </w:tbl>
    <w:p w14:paraId="7D462631" w14:textId="77777777" w:rsidR="00AB1613" w:rsidRDefault="00AB1613" w:rsidP="00AB1613">
      <w:pPr>
        <w:pStyle w:val="NoSpacing"/>
        <w:pBdr>
          <w:bottom w:val="single" w:sz="6" w:space="1" w:color="auto"/>
        </w:pBdr>
        <w:rPr>
          <w:rStyle w:val="Hyperlink"/>
          <w:rFonts w:ascii="Helvetica" w:hAnsi="Helvetica" w:cs="Helvetica"/>
          <w:color w:val="1155CC"/>
          <w:sz w:val="24"/>
          <w:szCs w:val="24"/>
          <w:shd w:val="clear" w:color="auto" w:fill="FFFFFF"/>
        </w:rPr>
      </w:pPr>
      <w:r w:rsidRPr="00BD6327">
        <w:rPr>
          <w:rFonts w:ascii="Helvetica" w:hAnsi="Helvetica" w:cs="Helvetica"/>
          <w:color w:val="222222"/>
          <w:sz w:val="24"/>
          <w:szCs w:val="24"/>
        </w:rPr>
        <w:br/>
      </w:r>
      <w:hyperlink r:id="rId61" w:tgtFrame="_blank" w:history="1">
        <w:r w:rsidRPr="00BD6327">
          <w:rPr>
            <w:rStyle w:val="Hyperlink"/>
            <w:rFonts w:ascii="Helvetica" w:hAnsi="Helvetica" w:cs="Helvetica"/>
            <w:color w:val="1155CC"/>
            <w:sz w:val="24"/>
            <w:szCs w:val="24"/>
            <w:shd w:val="clear" w:color="auto" w:fill="FFFFFF"/>
          </w:rPr>
          <w:t>https://www.grants.gov/web/grants/view-opportunity.html?oppId=330870</w:t>
        </w:r>
      </w:hyperlink>
    </w:p>
    <w:p w14:paraId="07341141" w14:textId="77777777" w:rsidR="00AB1613" w:rsidRDefault="00AB1613" w:rsidP="00AB1613">
      <w:pPr>
        <w:pStyle w:val="NoSpacing"/>
        <w:rPr>
          <w:rFonts w:ascii="Helvetica" w:hAnsi="Helvetica" w:cs="Helvetica"/>
          <w:sz w:val="24"/>
          <w:szCs w:val="24"/>
        </w:rPr>
      </w:pPr>
    </w:p>
    <w:p w14:paraId="73869565" w14:textId="77777777" w:rsidR="00AB1613" w:rsidRDefault="00AB1613" w:rsidP="00AB1613">
      <w:pPr>
        <w:pStyle w:val="NoSpacing"/>
        <w:rPr>
          <w:rFonts w:ascii="Helvetica" w:hAnsi="Helvetica" w:cs="Helvetica"/>
          <w:color w:val="222222"/>
          <w:sz w:val="24"/>
          <w:szCs w:val="24"/>
          <w:shd w:val="clear" w:color="auto" w:fill="FFFFFF"/>
        </w:rPr>
      </w:pPr>
      <w:bookmarkStart w:id="70" w:name="AGNIFAEquipment"/>
      <w:bookmarkStart w:id="71" w:name="AGFoodForProgress"/>
      <w:bookmarkEnd w:id="70"/>
      <w:bookmarkEnd w:id="71"/>
      <w:r w:rsidRPr="00EE5E7E">
        <w:rPr>
          <w:rFonts w:ascii="Helvetica" w:hAnsi="Helvetica" w:cs="Helvetica"/>
          <w:color w:val="222222"/>
          <w:sz w:val="24"/>
          <w:szCs w:val="24"/>
          <w:shd w:val="clear" w:color="auto" w:fill="FFFFFF"/>
        </w:rPr>
        <w:t>Food for Progress 10.606</w:t>
      </w:r>
      <w:r w:rsidRPr="00EE5E7E">
        <w:rPr>
          <w:rFonts w:ascii="Helvetica" w:hAnsi="Helvetica" w:cs="Helvetica"/>
          <w:color w:val="222222"/>
          <w:sz w:val="24"/>
          <w:szCs w:val="24"/>
        </w:rPr>
        <w:br/>
      </w:r>
      <w:r w:rsidRPr="00EE5E7E">
        <w:rPr>
          <w:rFonts w:ascii="Helvetica" w:hAnsi="Helvetica" w:cs="Helvetica"/>
          <w:color w:val="222222"/>
          <w:sz w:val="24"/>
          <w:szCs w:val="24"/>
          <w:shd w:val="clear" w:color="auto" w:fill="FFFFFF"/>
        </w:rPr>
        <w:t>FY 2021 FFPr Standing NOFO</w:t>
      </w:r>
      <w:r w:rsidRPr="00EE5E7E">
        <w:rPr>
          <w:rFonts w:ascii="Helvetica" w:hAnsi="Helvetica" w:cs="Helvetica"/>
          <w:color w:val="222222"/>
          <w:sz w:val="24"/>
          <w:szCs w:val="24"/>
        </w:rPr>
        <w:br/>
      </w:r>
      <w:r w:rsidRPr="00EE5E7E">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B1613" w:rsidRPr="00A441A8" w14:paraId="635906FD" w14:textId="77777777" w:rsidTr="008863E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96"/>
              <w:gridCol w:w="3449"/>
            </w:tblGrid>
            <w:tr w:rsidR="00AB1613" w:rsidRPr="00A441A8" w14:paraId="25B6B246" w14:textId="77777777" w:rsidTr="008863E2">
              <w:trPr>
                <w:tblCellSpacing w:w="0" w:type="dxa"/>
              </w:trPr>
              <w:tc>
                <w:tcPr>
                  <w:tcW w:w="1796" w:type="dxa"/>
                  <w:noWrap/>
                  <w:hideMark/>
                </w:tcPr>
                <w:p w14:paraId="0D1E3908" w14:textId="77777777" w:rsidR="00AB1613" w:rsidRPr="00A441A8" w:rsidRDefault="00AB1613" w:rsidP="008863E2">
                  <w:pPr>
                    <w:pStyle w:val="NoSpacing"/>
                    <w:rPr>
                      <w:rFonts w:ascii="Helvetica" w:hAnsi="Helvetica" w:cs="Helvetica"/>
                      <w:b/>
                      <w:bCs/>
                      <w:color w:val="222222"/>
                    </w:rPr>
                  </w:pPr>
                  <w:r w:rsidRPr="00A441A8">
                    <w:rPr>
                      <w:rFonts w:ascii="Helvetica" w:hAnsi="Helvetica" w:cs="Helvetica"/>
                      <w:b/>
                      <w:bCs/>
                      <w:color w:val="222222"/>
                    </w:rPr>
                    <w:t>Document Type:</w:t>
                  </w:r>
                </w:p>
              </w:tc>
              <w:tc>
                <w:tcPr>
                  <w:tcW w:w="3526" w:type="dxa"/>
                  <w:vAlign w:val="center"/>
                  <w:hideMark/>
                </w:tcPr>
                <w:p w14:paraId="5B7EACC4" w14:textId="77777777" w:rsidR="00AB1613" w:rsidRPr="00A441A8" w:rsidRDefault="00AB1613" w:rsidP="008863E2">
                  <w:pPr>
                    <w:pStyle w:val="NoSpacing"/>
                    <w:rPr>
                      <w:rFonts w:ascii="Helvetica" w:hAnsi="Helvetica" w:cs="Helvetica"/>
                      <w:color w:val="222222"/>
                    </w:rPr>
                  </w:pPr>
                  <w:r w:rsidRPr="00A441A8">
                    <w:rPr>
                      <w:rFonts w:ascii="Helvetica" w:hAnsi="Helvetica" w:cs="Helvetica"/>
                      <w:color w:val="222222"/>
                    </w:rPr>
                    <w:t>Grants Notice</w:t>
                  </w:r>
                </w:p>
              </w:tc>
            </w:tr>
            <w:tr w:rsidR="00AB1613" w:rsidRPr="00A441A8" w14:paraId="1238C551" w14:textId="77777777" w:rsidTr="008863E2">
              <w:trPr>
                <w:tblCellSpacing w:w="0" w:type="dxa"/>
              </w:trPr>
              <w:tc>
                <w:tcPr>
                  <w:tcW w:w="1796" w:type="dxa"/>
                  <w:noWrap/>
                  <w:hideMark/>
                </w:tcPr>
                <w:p w14:paraId="6CE1DD73" w14:textId="77777777" w:rsidR="00AB1613" w:rsidRPr="00A441A8" w:rsidRDefault="00AB1613" w:rsidP="008863E2">
                  <w:pPr>
                    <w:pStyle w:val="NoSpacing"/>
                    <w:rPr>
                      <w:rFonts w:ascii="Helvetica" w:hAnsi="Helvetica" w:cs="Helvetica"/>
                      <w:b/>
                      <w:bCs/>
                      <w:color w:val="222222"/>
                    </w:rPr>
                  </w:pPr>
                  <w:r w:rsidRPr="00A441A8">
                    <w:rPr>
                      <w:rFonts w:ascii="Helvetica" w:hAnsi="Helvetica" w:cs="Helvetica"/>
                      <w:b/>
                      <w:bCs/>
                      <w:color w:val="222222"/>
                    </w:rPr>
                    <w:t>Funding Opportunity Number:</w:t>
                  </w:r>
                </w:p>
              </w:tc>
              <w:tc>
                <w:tcPr>
                  <w:tcW w:w="3526" w:type="dxa"/>
                  <w:vAlign w:val="center"/>
                  <w:hideMark/>
                </w:tcPr>
                <w:p w14:paraId="2FF9838F" w14:textId="77777777" w:rsidR="00AB1613" w:rsidRPr="00A441A8" w:rsidRDefault="00AB1613" w:rsidP="008863E2">
                  <w:pPr>
                    <w:pStyle w:val="NoSpacing"/>
                    <w:rPr>
                      <w:rFonts w:ascii="Helvetica" w:hAnsi="Helvetica" w:cs="Helvetica"/>
                      <w:color w:val="222222"/>
                    </w:rPr>
                  </w:pPr>
                  <w:r w:rsidRPr="00A441A8">
                    <w:rPr>
                      <w:rFonts w:ascii="Helvetica" w:hAnsi="Helvetica" w:cs="Helvetica"/>
                      <w:color w:val="222222"/>
                    </w:rPr>
                    <w:t>USDA-FAS-0700-10606-21-S</w:t>
                  </w:r>
                </w:p>
              </w:tc>
            </w:tr>
            <w:tr w:rsidR="00AB1613" w:rsidRPr="00A441A8" w14:paraId="567AE09B" w14:textId="77777777" w:rsidTr="008863E2">
              <w:trPr>
                <w:tblCellSpacing w:w="0" w:type="dxa"/>
              </w:trPr>
              <w:tc>
                <w:tcPr>
                  <w:tcW w:w="1796" w:type="dxa"/>
                  <w:noWrap/>
                  <w:hideMark/>
                </w:tcPr>
                <w:p w14:paraId="26F66907" w14:textId="77777777" w:rsidR="00AB1613" w:rsidRPr="00A441A8" w:rsidRDefault="00AB1613" w:rsidP="008863E2">
                  <w:pPr>
                    <w:pStyle w:val="NoSpacing"/>
                    <w:rPr>
                      <w:rFonts w:ascii="Helvetica" w:hAnsi="Helvetica" w:cs="Helvetica"/>
                      <w:b/>
                      <w:bCs/>
                      <w:color w:val="222222"/>
                    </w:rPr>
                  </w:pPr>
                  <w:r w:rsidRPr="00A441A8">
                    <w:rPr>
                      <w:rFonts w:ascii="Helvetica" w:hAnsi="Helvetica" w:cs="Helvetica"/>
                      <w:b/>
                      <w:bCs/>
                      <w:color w:val="222222"/>
                    </w:rPr>
                    <w:t>Funding Opportunity Title:</w:t>
                  </w:r>
                </w:p>
              </w:tc>
              <w:tc>
                <w:tcPr>
                  <w:tcW w:w="3526" w:type="dxa"/>
                  <w:vAlign w:val="center"/>
                  <w:hideMark/>
                </w:tcPr>
                <w:p w14:paraId="5627F8A6" w14:textId="77777777" w:rsidR="00AB1613" w:rsidRPr="00A441A8" w:rsidRDefault="00AB1613" w:rsidP="008863E2">
                  <w:pPr>
                    <w:pStyle w:val="NoSpacing"/>
                    <w:rPr>
                      <w:rFonts w:ascii="Helvetica" w:hAnsi="Helvetica" w:cs="Helvetica"/>
                      <w:color w:val="222222"/>
                    </w:rPr>
                  </w:pPr>
                  <w:r w:rsidRPr="00A441A8">
                    <w:rPr>
                      <w:rFonts w:ascii="Helvetica" w:hAnsi="Helvetica" w:cs="Helvetica"/>
                      <w:color w:val="222222"/>
                    </w:rPr>
                    <w:t>FY 2021 FFPr Standing NOFO</w:t>
                  </w:r>
                </w:p>
              </w:tc>
            </w:tr>
            <w:tr w:rsidR="00AB1613" w:rsidRPr="00A441A8" w14:paraId="67C7B574" w14:textId="77777777" w:rsidTr="008863E2">
              <w:trPr>
                <w:tblCellSpacing w:w="0" w:type="dxa"/>
              </w:trPr>
              <w:tc>
                <w:tcPr>
                  <w:tcW w:w="1796" w:type="dxa"/>
                  <w:noWrap/>
                  <w:hideMark/>
                </w:tcPr>
                <w:p w14:paraId="43076E27" w14:textId="77777777" w:rsidR="00AB1613" w:rsidRPr="00A441A8" w:rsidRDefault="00AB1613" w:rsidP="008863E2">
                  <w:pPr>
                    <w:pStyle w:val="NoSpacing"/>
                    <w:rPr>
                      <w:rFonts w:ascii="Helvetica" w:hAnsi="Helvetica" w:cs="Helvetica"/>
                      <w:b/>
                      <w:bCs/>
                      <w:color w:val="222222"/>
                    </w:rPr>
                  </w:pPr>
                  <w:r w:rsidRPr="00A441A8">
                    <w:rPr>
                      <w:rFonts w:ascii="Helvetica" w:hAnsi="Helvetica" w:cs="Helvetica"/>
                      <w:b/>
                      <w:bCs/>
                      <w:color w:val="222222"/>
                    </w:rPr>
                    <w:t>Opportunity Category:</w:t>
                  </w:r>
                </w:p>
              </w:tc>
              <w:tc>
                <w:tcPr>
                  <w:tcW w:w="3526" w:type="dxa"/>
                  <w:vAlign w:val="center"/>
                  <w:hideMark/>
                </w:tcPr>
                <w:p w14:paraId="0F19B1D3" w14:textId="77777777" w:rsidR="00AB1613" w:rsidRPr="00A441A8" w:rsidRDefault="00AB1613" w:rsidP="008863E2">
                  <w:pPr>
                    <w:pStyle w:val="NoSpacing"/>
                    <w:rPr>
                      <w:rFonts w:ascii="Helvetica" w:hAnsi="Helvetica" w:cs="Helvetica"/>
                      <w:color w:val="222222"/>
                    </w:rPr>
                  </w:pPr>
                  <w:r w:rsidRPr="00A441A8">
                    <w:rPr>
                      <w:rFonts w:ascii="Helvetica" w:hAnsi="Helvetica" w:cs="Helvetica"/>
                      <w:color w:val="222222"/>
                    </w:rPr>
                    <w:t>Discretionary</w:t>
                  </w:r>
                </w:p>
              </w:tc>
            </w:tr>
            <w:tr w:rsidR="00AB1613" w:rsidRPr="00A441A8" w14:paraId="5C6D7BBE" w14:textId="77777777" w:rsidTr="008863E2">
              <w:trPr>
                <w:tblCellSpacing w:w="0" w:type="dxa"/>
              </w:trPr>
              <w:tc>
                <w:tcPr>
                  <w:tcW w:w="1796" w:type="dxa"/>
                  <w:noWrap/>
                  <w:hideMark/>
                </w:tcPr>
                <w:p w14:paraId="7389201E" w14:textId="77777777" w:rsidR="00AB1613" w:rsidRPr="00A441A8" w:rsidRDefault="00AB1613" w:rsidP="008863E2">
                  <w:pPr>
                    <w:pStyle w:val="NoSpacing"/>
                    <w:rPr>
                      <w:rFonts w:ascii="Helvetica" w:hAnsi="Helvetica" w:cs="Helvetica"/>
                      <w:b/>
                      <w:bCs/>
                      <w:color w:val="222222"/>
                    </w:rPr>
                  </w:pPr>
                  <w:r w:rsidRPr="00A441A8">
                    <w:rPr>
                      <w:rFonts w:ascii="Helvetica" w:hAnsi="Helvetica" w:cs="Helvetica"/>
                      <w:b/>
                      <w:bCs/>
                      <w:color w:val="222222"/>
                    </w:rPr>
                    <w:t>Opportunity Category Explanation:</w:t>
                  </w:r>
                </w:p>
              </w:tc>
              <w:tc>
                <w:tcPr>
                  <w:tcW w:w="3526" w:type="dxa"/>
                  <w:vAlign w:val="center"/>
                  <w:hideMark/>
                </w:tcPr>
                <w:p w14:paraId="6EA21E33" w14:textId="77777777" w:rsidR="00AB1613" w:rsidRPr="00A441A8" w:rsidRDefault="00AB1613" w:rsidP="008863E2">
                  <w:pPr>
                    <w:pStyle w:val="NoSpacing"/>
                    <w:rPr>
                      <w:rFonts w:ascii="Helvetica" w:hAnsi="Helvetica" w:cs="Helvetica"/>
                      <w:color w:val="222222"/>
                    </w:rPr>
                  </w:pPr>
                  <w:r w:rsidRPr="00A441A8">
                    <w:rPr>
                      <w:rFonts w:ascii="Helvetica" w:hAnsi="Helvetica" w:cs="Helvetica"/>
                      <w:color w:val="222222"/>
                    </w:rPr>
                    <w:t> </w:t>
                  </w:r>
                </w:p>
              </w:tc>
            </w:tr>
            <w:tr w:rsidR="00AB1613" w:rsidRPr="00A441A8" w14:paraId="2F7BCABE" w14:textId="77777777" w:rsidTr="008863E2">
              <w:trPr>
                <w:tblCellSpacing w:w="0" w:type="dxa"/>
              </w:trPr>
              <w:tc>
                <w:tcPr>
                  <w:tcW w:w="1796" w:type="dxa"/>
                  <w:noWrap/>
                  <w:hideMark/>
                </w:tcPr>
                <w:p w14:paraId="6F31138B" w14:textId="77777777" w:rsidR="00AB1613" w:rsidRPr="00A441A8" w:rsidRDefault="00AB1613" w:rsidP="008863E2">
                  <w:pPr>
                    <w:pStyle w:val="NoSpacing"/>
                    <w:rPr>
                      <w:rFonts w:ascii="Helvetica" w:hAnsi="Helvetica" w:cs="Helvetica"/>
                      <w:b/>
                      <w:bCs/>
                      <w:color w:val="222222"/>
                    </w:rPr>
                  </w:pPr>
                  <w:r w:rsidRPr="00A441A8">
                    <w:rPr>
                      <w:rFonts w:ascii="Helvetica" w:hAnsi="Helvetica" w:cs="Helvetica"/>
                      <w:b/>
                      <w:bCs/>
                      <w:color w:val="222222"/>
                    </w:rPr>
                    <w:t>Funding Instrument Type:</w:t>
                  </w:r>
                </w:p>
              </w:tc>
              <w:tc>
                <w:tcPr>
                  <w:tcW w:w="3526" w:type="dxa"/>
                  <w:vAlign w:val="center"/>
                  <w:hideMark/>
                </w:tcPr>
                <w:p w14:paraId="48C7AE70" w14:textId="77777777" w:rsidR="00AB1613" w:rsidRPr="00A441A8" w:rsidRDefault="00AB1613" w:rsidP="008863E2">
                  <w:pPr>
                    <w:pStyle w:val="NoSpacing"/>
                    <w:rPr>
                      <w:rFonts w:ascii="Helvetica" w:hAnsi="Helvetica" w:cs="Helvetica"/>
                      <w:color w:val="222222"/>
                    </w:rPr>
                  </w:pPr>
                  <w:r w:rsidRPr="00A441A8">
                    <w:rPr>
                      <w:rFonts w:ascii="Helvetica" w:hAnsi="Helvetica" w:cs="Helvetica"/>
                      <w:color w:val="222222"/>
                    </w:rPr>
                    <w:t>Cooperative Agreement</w:t>
                  </w:r>
                </w:p>
              </w:tc>
            </w:tr>
            <w:tr w:rsidR="00AB1613" w:rsidRPr="00A441A8" w14:paraId="712D48ED" w14:textId="77777777" w:rsidTr="008863E2">
              <w:trPr>
                <w:tblCellSpacing w:w="0" w:type="dxa"/>
              </w:trPr>
              <w:tc>
                <w:tcPr>
                  <w:tcW w:w="1796" w:type="dxa"/>
                  <w:noWrap/>
                  <w:hideMark/>
                </w:tcPr>
                <w:p w14:paraId="3B1D9C83" w14:textId="77777777" w:rsidR="00AB1613" w:rsidRPr="00A441A8" w:rsidRDefault="00AB1613" w:rsidP="008863E2">
                  <w:pPr>
                    <w:pStyle w:val="NoSpacing"/>
                    <w:rPr>
                      <w:rFonts w:ascii="Helvetica" w:hAnsi="Helvetica" w:cs="Helvetica"/>
                      <w:b/>
                      <w:bCs/>
                      <w:color w:val="222222"/>
                    </w:rPr>
                  </w:pPr>
                  <w:r w:rsidRPr="00A441A8">
                    <w:rPr>
                      <w:rFonts w:ascii="Helvetica" w:hAnsi="Helvetica" w:cs="Helvetica"/>
                      <w:b/>
                      <w:bCs/>
                      <w:color w:val="222222"/>
                    </w:rPr>
                    <w:lastRenderedPageBreak/>
                    <w:t>Category of Funding Activity:</w:t>
                  </w:r>
                </w:p>
              </w:tc>
              <w:tc>
                <w:tcPr>
                  <w:tcW w:w="3526" w:type="dxa"/>
                  <w:vAlign w:val="center"/>
                  <w:hideMark/>
                </w:tcPr>
                <w:p w14:paraId="7A0A1DFC" w14:textId="77777777" w:rsidR="00AB1613" w:rsidRPr="00A441A8" w:rsidRDefault="00AB1613" w:rsidP="008863E2">
                  <w:pPr>
                    <w:pStyle w:val="NoSpacing"/>
                    <w:rPr>
                      <w:rFonts w:ascii="Helvetica" w:hAnsi="Helvetica" w:cs="Helvetica"/>
                      <w:color w:val="222222"/>
                    </w:rPr>
                  </w:pPr>
                  <w:r w:rsidRPr="00A441A8">
                    <w:rPr>
                      <w:rFonts w:ascii="Helvetica" w:hAnsi="Helvetica" w:cs="Helvetica"/>
                      <w:color w:val="222222"/>
                    </w:rPr>
                    <w:t>Agriculture</w:t>
                  </w:r>
                </w:p>
              </w:tc>
            </w:tr>
            <w:tr w:rsidR="00AB1613" w:rsidRPr="00A441A8" w14:paraId="0A14A0F5" w14:textId="77777777" w:rsidTr="008863E2">
              <w:trPr>
                <w:tblCellSpacing w:w="0" w:type="dxa"/>
              </w:trPr>
              <w:tc>
                <w:tcPr>
                  <w:tcW w:w="1796" w:type="dxa"/>
                  <w:noWrap/>
                  <w:hideMark/>
                </w:tcPr>
                <w:p w14:paraId="71539A04" w14:textId="77777777" w:rsidR="00AB1613" w:rsidRPr="00A441A8" w:rsidRDefault="00AB1613" w:rsidP="008863E2">
                  <w:pPr>
                    <w:pStyle w:val="NoSpacing"/>
                    <w:rPr>
                      <w:rFonts w:ascii="Helvetica" w:hAnsi="Helvetica" w:cs="Helvetica"/>
                      <w:b/>
                      <w:bCs/>
                      <w:color w:val="222222"/>
                    </w:rPr>
                  </w:pPr>
                  <w:r w:rsidRPr="00A441A8">
                    <w:rPr>
                      <w:rFonts w:ascii="Helvetica" w:hAnsi="Helvetica" w:cs="Helvetica"/>
                      <w:b/>
                      <w:bCs/>
                      <w:color w:val="222222"/>
                    </w:rPr>
                    <w:t>Category Explanation:</w:t>
                  </w:r>
                </w:p>
              </w:tc>
              <w:tc>
                <w:tcPr>
                  <w:tcW w:w="3526" w:type="dxa"/>
                  <w:vAlign w:val="center"/>
                  <w:hideMark/>
                </w:tcPr>
                <w:p w14:paraId="2F487747" w14:textId="77777777" w:rsidR="00AB1613" w:rsidRPr="00A441A8" w:rsidRDefault="00AB1613" w:rsidP="008863E2">
                  <w:pPr>
                    <w:pStyle w:val="NoSpacing"/>
                    <w:rPr>
                      <w:rFonts w:ascii="Helvetica" w:hAnsi="Helvetica" w:cs="Helvetica"/>
                      <w:color w:val="222222"/>
                    </w:rPr>
                  </w:pPr>
                  <w:r w:rsidRPr="00A441A8">
                    <w:rPr>
                      <w:rFonts w:ascii="Helvetica" w:hAnsi="Helvetica" w:cs="Helvetica"/>
                      <w:color w:val="222222"/>
                    </w:rPr>
                    <w:t> </w:t>
                  </w:r>
                </w:p>
              </w:tc>
            </w:tr>
            <w:tr w:rsidR="00AB1613" w:rsidRPr="00A441A8" w14:paraId="6C2666B0" w14:textId="77777777" w:rsidTr="008863E2">
              <w:trPr>
                <w:tblCellSpacing w:w="0" w:type="dxa"/>
              </w:trPr>
              <w:tc>
                <w:tcPr>
                  <w:tcW w:w="1796" w:type="dxa"/>
                  <w:noWrap/>
                  <w:hideMark/>
                </w:tcPr>
                <w:p w14:paraId="546F9964" w14:textId="77777777" w:rsidR="00AB1613" w:rsidRPr="00A441A8" w:rsidRDefault="00AB1613" w:rsidP="008863E2">
                  <w:pPr>
                    <w:pStyle w:val="NoSpacing"/>
                    <w:rPr>
                      <w:rFonts w:ascii="Helvetica" w:hAnsi="Helvetica" w:cs="Helvetica"/>
                      <w:b/>
                      <w:bCs/>
                      <w:color w:val="222222"/>
                    </w:rPr>
                  </w:pPr>
                  <w:r w:rsidRPr="00A441A8">
                    <w:rPr>
                      <w:rFonts w:ascii="Helvetica" w:hAnsi="Helvetica" w:cs="Helvetica"/>
                      <w:b/>
                      <w:bCs/>
                      <w:color w:val="222222"/>
                    </w:rPr>
                    <w:t>Expected Number of Awards:</w:t>
                  </w:r>
                </w:p>
              </w:tc>
              <w:tc>
                <w:tcPr>
                  <w:tcW w:w="3526" w:type="dxa"/>
                  <w:vAlign w:val="center"/>
                  <w:hideMark/>
                </w:tcPr>
                <w:p w14:paraId="585C689E" w14:textId="77777777" w:rsidR="00AB1613" w:rsidRPr="00A441A8" w:rsidRDefault="00AB1613" w:rsidP="008863E2">
                  <w:pPr>
                    <w:pStyle w:val="NoSpacing"/>
                    <w:rPr>
                      <w:rFonts w:ascii="Helvetica" w:hAnsi="Helvetica" w:cs="Helvetica"/>
                      <w:color w:val="222222"/>
                    </w:rPr>
                  </w:pPr>
                  <w:r w:rsidRPr="00A441A8">
                    <w:rPr>
                      <w:rFonts w:ascii="Helvetica" w:hAnsi="Helvetica" w:cs="Helvetica"/>
                      <w:color w:val="222222"/>
                    </w:rPr>
                    <w:t>10</w:t>
                  </w:r>
                </w:p>
              </w:tc>
            </w:tr>
            <w:tr w:rsidR="00AB1613" w:rsidRPr="00A441A8" w14:paraId="146C5F22" w14:textId="77777777" w:rsidTr="008863E2">
              <w:trPr>
                <w:tblCellSpacing w:w="0" w:type="dxa"/>
              </w:trPr>
              <w:tc>
                <w:tcPr>
                  <w:tcW w:w="1796" w:type="dxa"/>
                  <w:noWrap/>
                  <w:hideMark/>
                </w:tcPr>
                <w:p w14:paraId="183E605B" w14:textId="77777777" w:rsidR="00AB1613" w:rsidRPr="00A441A8" w:rsidRDefault="00AB1613" w:rsidP="008863E2">
                  <w:pPr>
                    <w:pStyle w:val="NoSpacing"/>
                    <w:rPr>
                      <w:rFonts w:ascii="Helvetica" w:hAnsi="Helvetica" w:cs="Helvetica"/>
                      <w:b/>
                      <w:bCs/>
                      <w:color w:val="222222"/>
                    </w:rPr>
                  </w:pPr>
                  <w:r w:rsidRPr="00A441A8">
                    <w:rPr>
                      <w:rFonts w:ascii="Helvetica" w:hAnsi="Helvetica" w:cs="Helvetica"/>
                      <w:b/>
                      <w:bCs/>
                      <w:color w:val="222222"/>
                    </w:rPr>
                    <w:t>CFDA Number(s):</w:t>
                  </w:r>
                </w:p>
              </w:tc>
              <w:tc>
                <w:tcPr>
                  <w:tcW w:w="3526" w:type="dxa"/>
                  <w:vAlign w:val="center"/>
                  <w:hideMark/>
                </w:tcPr>
                <w:p w14:paraId="2C03449F" w14:textId="77777777" w:rsidR="00AB1613" w:rsidRPr="00A441A8" w:rsidRDefault="00AB1613" w:rsidP="008863E2">
                  <w:pPr>
                    <w:pStyle w:val="NoSpacing"/>
                    <w:rPr>
                      <w:rFonts w:ascii="Helvetica" w:hAnsi="Helvetica" w:cs="Helvetica"/>
                      <w:color w:val="222222"/>
                    </w:rPr>
                  </w:pPr>
                  <w:r w:rsidRPr="00A441A8">
                    <w:rPr>
                      <w:rFonts w:ascii="Helvetica" w:hAnsi="Helvetica" w:cs="Helvetica"/>
                      <w:color w:val="222222"/>
                    </w:rPr>
                    <w:t>10.606 -- Food for Progress</w:t>
                  </w:r>
                </w:p>
              </w:tc>
            </w:tr>
            <w:tr w:rsidR="00AB1613" w:rsidRPr="00A441A8" w14:paraId="25A31CEB" w14:textId="77777777" w:rsidTr="008863E2">
              <w:trPr>
                <w:tblCellSpacing w:w="0" w:type="dxa"/>
              </w:trPr>
              <w:tc>
                <w:tcPr>
                  <w:tcW w:w="1796" w:type="dxa"/>
                  <w:noWrap/>
                  <w:hideMark/>
                </w:tcPr>
                <w:p w14:paraId="1C8A46E3" w14:textId="77777777" w:rsidR="00AB1613" w:rsidRPr="00A441A8" w:rsidRDefault="00AB1613" w:rsidP="008863E2">
                  <w:pPr>
                    <w:pStyle w:val="NoSpacing"/>
                    <w:rPr>
                      <w:rFonts w:ascii="Helvetica" w:hAnsi="Helvetica" w:cs="Helvetica"/>
                      <w:b/>
                      <w:bCs/>
                      <w:color w:val="222222"/>
                    </w:rPr>
                  </w:pPr>
                  <w:r w:rsidRPr="00A441A8">
                    <w:rPr>
                      <w:rFonts w:ascii="Helvetica" w:hAnsi="Helvetica" w:cs="Helvetica"/>
                      <w:b/>
                      <w:bCs/>
                      <w:color w:val="222222"/>
                    </w:rPr>
                    <w:t>Cost Sharing or Matching Requirement:</w:t>
                  </w:r>
                </w:p>
              </w:tc>
              <w:tc>
                <w:tcPr>
                  <w:tcW w:w="3526" w:type="dxa"/>
                  <w:vAlign w:val="center"/>
                  <w:hideMark/>
                </w:tcPr>
                <w:p w14:paraId="7FCE3A64" w14:textId="77777777" w:rsidR="00AB1613" w:rsidRPr="00A441A8" w:rsidRDefault="00AB1613" w:rsidP="008863E2">
                  <w:pPr>
                    <w:pStyle w:val="NoSpacing"/>
                    <w:rPr>
                      <w:rFonts w:ascii="Helvetica" w:hAnsi="Helvetica" w:cs="Helvetica"/>
                      <w:color w:val="222222"/>
                    </w:rPr>
                  </w:pPr>
                  <w:r w:rsidRPr="00A441A8">
                    <w:rPr>
                      <w:rFonts w:ascii="Helvetica" w:hAnsi="Helvetica" w:cs="Helvetica"/>
                      <w:color w:val="222222"/>
                    </w:rPr>
                    <w:t>No</w:t>
                  </w:r>
                </w:p>
              </w:tc>
            </w:tr>
          </w:tbl>
          <w:p w14:paraId="7D993052" w14:textId="77777777" w:rsidR="00AB1613" w:rsidRPr="00A441A8" w:rsidRDefault="00AB1613" w:rsidP="008863E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16"/>
              <w:gridCol w:w="2629"/>
            </w:tblGrid>
            <w:tr w:rsidR="00AB1613" w:rsidRPr="00A441A8" w14:paraId="463F7A98" w14:textId="77777777" w:rsidTr="008863E2">
              <w:trPr>
                <w:tblCellSpacing w:w="0" w:type="dxa"/>
              </w:trPr>
              <w:tc>
                <w:tcPr>
                  <w:tcW w:w="2616" w:type="dxa"/>
                  <w:noWrap/>
                  <w:hideMark/>
                </w:tcPr>
                <w:p w14:paraId="78DFA888" w14:textId="77777777" w:rsidR="00AB1613" w:rsidRPr="00A441A8" w:rsidRDefault="00AB1613" w:rsidP="008863E2">
                  <w:pPr>
                    <w:pStyle w:val="NoSpacing"/>
                    <w:rPr>
                      <w:rFonts w:ascii="Helvetica" w:hAnsi="Helvetica" w:cs="Helvetica"/>
                      <w:b/>
                      <w:bCs/>
                      <w:color w:val="222222"/>
                    </w:rPr>
                  </w:pPr>
                  <w:r w:rsidRPr="00A441A8">
                    <w:rPr>
                      <w:rFonts w:ascii="Helvetica" w:hAnsi="Helvetica" w:cs="Helvetica"/>
                      <w:b/>
                      <w:bCs/>
                      <w:color w:val="222222"/>
                    </w:rPr>
                    <w:lastRenderedPageBreak/>
                    <w:t>Version:</w:t>
                  </w:r>
                </w:p>
              </w:tc>
              <w:tc>
                <w:tcPr>
                  <w:tcW w:w="3054" w:type="dxa"/>
                  <w:vAlign w:val="center"/>
                  <w:hideMark/>
                </w:tcPr>
                <w:p w14:paraId="3751553B" w14:textId="77777777" w:rsidR="00AB1613" w:rsidRPr="00A441A8" w:rsidRDefault="00AB1613" w:rsidP="008863E2">
                  <w:pPr>
                    <w:pStyle w:val="NoSpacing"/>
                    <w:rPr>
                      <w:rFonts w:ascii="Helvetica" w:hAnsi="Helvetica" w:cs="Helvetica"/>
                      <w:color w:val="222222"/>
                    </w:rPr>
                  </w:pPr>
                  <w:r w:rsidRPr="00A441A8">
                    <w:rPr>
                      <w:rFonts w:ascii="Helvetica" w:hAnsi="Helvetica" w:cs="Helvetica"/>
                      <w:color w:val="222222"/>
                    </w:rPr>
                    <w:t>Synopsis 1</w:t>
                  </w:r>
                </w:p>
              </w:tc>
            </w:tr>
            <w:tr w:rsidR="00AB1613" w:rsidRPr="00A441A8" w14:paraId="2530C6E5" w14:textId="77777777" w:rsidTr="008863E2">
              <w:trPr>
                <w:tblCellSpacing w:w="0" w:type="dxa"/>
              </w:trPr>
              <w:tc>
                <w:tcPr>
                  <w:tcW w:w="2616" w:type="dxa"/>
                  <w:noWrap/>
                  <w:hideMark/>
                </w:tcPr>
                <w:p w14:paraId="0C4F01F9" w14:textId="77777777" w:rsidR="00AB1613" w:rsidRPr="00A441A8" w:rsidRDefault="00AB1613" w:rsidP="008863E2">
                  <w:pPr>
                    <w:pStyle w:val="NoSpacing"/>
                    <w:rPr>
                      <w:rFonts w:ascii="Helvetica" w:hAnsi="Helvetica" w:cs="Helvetica"/>
                      <w:b/>
                      <w:bCs/>
                      <w:color w:val="222222"/>
                    </w:rPr>
                  </w:pPr>
                  <w:r w:rsidRPr="00A441A8">
                    <w:rPr>
                      <w:rFonts w:ascii="Helvetica" w:hAnsi="Helvetica" w:cs="Helvetica"/>
                      <w:b/>
                      <w:bCs/>
                      <w:color w:val="222222"/>
                    </w:rPr>
                    <w:t>Posted Date:</w:t>
                  </w:r>
                </w:p>
              </w:tc>
              <w:tc>
                <w:tcPr>
                  <w:tcW w:w="3054" w:type="dxa"/>
                  <w:vAlign w:val="center"/>
                  <w:hideMark/>
                </w:tcPr>
                <w:p w14:paraId="4E0B5E62" w14:textId="77777777" w:rsidR="00AB1613" w:rsidRPr="00A441A8" w:rsidRDefault="00AB1613" w:rsidP="008863E2">
                  <w:pPr>
                    <w:pStyle w:val="NoSpacing"/>
                    <w:rPr>
                      <w:rFonts w:ascii="Helvetica" w:hAnsi="Helvetica" w:cs="Helvetica"/>
                      <w:color w:val="222222"/>
                    </w:rPr>
                  </w:pPr>
                  <w:r w:rsidRPr="00A441A8">
                    <w:rPr>
                      <w:rFonts w:ascii="Helvetica" w:hAnsi="Helvetica" w:cs="Helvetica"/>
                      <w:color w:val="222222"/>
                    </w:rPr>
                    <w:t>Feb 02, 2021</w:t>
                  </w:r>
                </w:p>
              </w:tc>
            </w:tr>
            <w:tr w:rsidR="00AB1613" w:rsidRPr="00A441A8" w14:paraId="07A20047" w14:textId="77777777" w:rsidTr="008863E2">
              <w:trPr>
                <w:tblCellSpacing w:w="0" w:type="dxa"/>
              </w:trPr>
              <w:tc>
                <w:tcPr>
                  <w:tcW w:w="2616" w:type="dxa"/>
                  <w:noWrap/>
                  <w:hideMark/>
                </w:tcPr>
                <w:p w14:paraId="5B4B0B3E" w14:textId="77777777" w:rsidR="00AB1613" w:rsidRPr="00A441A8" w:rsidRDefault="00AB1613" w:rsidP="008863E2">
                  <w:pPr>
                    <w:pStyle w:val="NoSpacing"/>
                    <w:rPr>
                      <w:rFonts w:ascii="Helvetica" w:hAnsi="Helvetica" w:cs="Helvetica"/>
                      <w:b/>
                      <w:bCs/>
                      <w:color w:val="222222"/>
                    </w:rPr>
                  </w:pPr>
                  <w:r w:rsidRPr="00A441A8">
                    <w:rPr>
                      <w:rFonts w:ascii="Helvetica" w:hAnsi="Helvetica" w:cs="Helvetica"/>
                      <w:b/>
                      <w:bCs/>
                      <w:color w:val="222222"/>
                    </w:rPr>
                    <w:t>Last Updated Date:</w:t>
                  </w:r>
                </w:p>
              </w:tc>
              <w:tc>
                <w:tcPr>
                  <w:tcW w:w="3054" w:type="dxa"/>
                  <w:vAlign w:val="center"/>
                  <w:hideMark/>
                </w:tcPr>
                <w:p w14:paraId="68FB315F" w14:textId="77777777" w:rsidR="00AB1613" w:rsidRPr="00A441A8" w:rsidRDefault="00AB1613" w:rsidP="008863E2">
                  <w:pPr>
                    <w:pStyle w:val="NoSpacing"/>
                    <w:rPr>
                      <w:rFonts w:ascii="Helvetica" w:hAnsi="Helvetica" w:cs="Helvetica"/>
                      <w:color w:val="222222"/>
                    </w:rPr>
                  </w:pPr>
                  <w:r w:rsidRPr="00A441A8">
                    <w:rPr>
                      <w:rFonts w:ascii="Helvetica" w:hAnsi="Helvetica" w:cs="Helvetica"/>
                      <w:color w:val="222222"/>
                    </w:rPr>
                    <w:t>Feb 02, 2021</w:t>
                  </w:r>
                </w:p>
              </w:tc>
            </w:tr>
            <w:tr w:rsidR="00AB1613" w:rsidRPr="00A441A8" w14:paraId="0A33EAB4" w14:textId="77777777" w:rsidTr="008863E2">
              <w:trPr>
                <w:tblCellSpacing w:w="0" w:type="dxa"/>
              </w:trPr>
              <w:tc>
                <w:tcPr>
                  <w:tcW w:w="2616" w:type="dxa"/>
                  <w:noWrap/>
                  <w:hideMark/>
                </w:tcPr>
                <w:p w14:paraId="6CF15372" w14:textId="77777777" w:rsidR="00AB1613" w:rsidRPr="00A441A8" w:rsidRDefault="00AB1613" w:rsidP="008863E2">
                  <w:pPr>
                    <w:pStyle w:val="NoSpacing"/>
                    <w:rPr>
                      <w:rFonts w:ascii="Helvetica" w:hAnsi="Helvetica" w:cs="Helvetica"/>
                      <w:b/>
                      <w:bCs/>
                      <w:color w:val="222222"/>
                    </w:rPr>
                  </w:pPr>
                  <w:r w:rsidRPr="00A441A8">
                    <w:rPr>
                      <w:rFonts w:ascii="Helvetica" w:hAnsi="Helvetica" w:cs="Helvetica"/>
                      <w:b/>
                      <w:bCs/>
                      <w:color w:val="222222"/>
                    </w:rPr>
                    <w:t>Original Closing Date for Applications:</w:t>
                  </w:r>
                </w:p>
              </w:tc>
              <w:tc>
                <w:tcPr>
                  <w:tcW w:w="3054" w:type="dxa"/>
                  <w:vAlign w:val="center"/>
                  <w:hideMark/>
                </w:tcPr>
                <w:p w14:paraId="011B2A57" w14:textId="77777777" w:rsidR="00AB1613" w:rsidRPr="00A441A8" w:rsidRDefault="00AB1613" w:rsidP="008863E2">
                  <w:pPr>
                    <w:pStyle w:val="NoSpacing"/>
                    <w:rPr>
                      <w:rFonts w:ascii="Helvetica" w:hAnsi="Helvetica" w:cs="Helvetica"/>
                      <w:color w:val="222222"/>
                    </w:rPr>
                  </w:pPr>
                  <w:r w:rsidRPr="00A441A8">
                    <w:rPr>
                      <w:rFonts w:ascii="Helvetica" w:hAnsi="Helvetica" w:cs="Helvetica"/>
                      <w:color w:val="222222"/>
                    </w:rPr>
                    <w:t>Aug 02, 2021  </w:t>
                  </w:r>
                </w:p>
              </w:tc>
            </w:tr>
            <w:tr w:rsidR="00AB1613" w:rsidRPr="00A441A8" w14:paraId="636CA401" w14:textId="77777777" w:rsidTr="008863E2">
              <w:trPr>
                <w:tblCellSpacing w:w="0" w:type="dxa"/>
              </w:trPr>
              <w:tc>
                <w:tcPr>
                  <w:tcW w:w="2616" w:type="dxa"/>
                  <w:noWrap/>
                  <w:hideMark/>
                </w:tcPr>
                <w:p w14:paraId="04BFBD7C" w14:textId="77777777" w:rsidR="00AB1613" w:rsidRPr="00A441A8" w:rsidRDefault="00AB1613" w:rsidP="008863E2">
                  <w:pPr>
                    <w:pStyle w:val="NoSpacing"/>
                    <w:rPr>
                      <w:rFonts w:ascii="Helvetica" w:hAnsi="Helvetica" w:cs="Helvetica"/>
                      <w:b/>
                      <w:bCs/>
                      <w:color w:val="222222"/>
                    </w:rPr>
                  </w:pPr>
                  <w:r w:rsidRPr="00A441A8">
                    <w:rPr>
                      <w:rFonts w:ascii="Helvetica" w:hAnsi="Helvetica" w:cs="Helvetica"/>
                      <w:b/>
                      <w:bCs/>
                      <w:color w:val="222222"/>
                    </w:rPr>
                    <w:t>Current Closing Date for Applications:</w:t>
                  </w:r>
                </w:p>
              </w:tc>
              <w:tc>
                <w:tcPr>
                  <w:tcW w:w="3054" w:type="dxa"/>
                  <w:vAlign w:val="center"/>
                  <w:hideMark/>
                </w:tcPr>
                <w:p w14:paraId="4AD4DE9A" w14:textId="77777777" w:rsidR="00AB1613" w:rsidRPr="00A441A8" w:rsidRDefault="00AB1613" w:rsidP="008863E2">
                  <w:pPr>
                    <w:pStyle w:val="NoSpacing"/>
                    <w:rPr>
                      <w:rFonts w:ascii="Helvetica" w:hAnsi="Helvetica" w:cs="Helvetica"/>
                      <w:color w:val="222222"/>
                    </w:rPr>
                  </w:pPr>
                  <w:r w:rsidRPr="00A441A8">
                    <w:rPr>
                      <w:rFonts w:ascii="Helvetica" w:hAnsi="Helvetica" w:cs="Helvetica"/>
                      <w:color w:val="222222"/>
                    </w:rPr>
                    <w:t>Aug 02, 2021  </w:t>
                  </w:r>
                </w:p>
              </w:tc>
            </w:tr>
            <w:tr w:rsidR="00AB1613" w:rsidRPr="00A441A8" w14:paraId="2852C57B" w14:textId="77777777" w:rsidTr="008863E2">
              <w:trPr>
                <w:tblCellSpacing w:w="0" w:type="dxa"/>
              </w:trPr>
              <w:tc>
                <w:tcPr>
                  <w:tcW w:w="2616" w:type="dxa"/>
                  <w:noWrap/>
                  <w:hideMark/>
                </w:tcPr>
                <w:p w14:paraId="59DCABA7" w14:textId="77777777" w:rsidR="00AB1613" w:rsidRPr="00A441A8" w:rsidRDefault="00AB1613" w:rsidP="008863E2">
                  <w:pPr>
                    <w:pStyle w:val="NoSpacing"/>
                    <w:rPr>
                      <w:rFonts w:ascii="Helvetica" w:hAnsi="Helvetica" w:cs="Helvetica"/>
                      <w:b/>
                      <w:bCs/>
                      <w:color w:val="222222"/>
                    </w:rPr>
                  </w:pPr>
                  <w:r w:rsidRPr="00A441A8">
                    <w:rPr>
                      <w:rFonts w:ascii="Helvetica" w:hAnsi="Helvetica" w:cs="Helvetica"/>
                      <w:b/>
                      <w:bCs/>
                      <w:color w:val="222222"/>
                    </w:rPr>
                    <w:t>Archive Date:</w:t>
                  </w:r>
                </w:p>
              </w:tc>
              <w:tc>
                <w:tcPr>
                  <w:tcW w:w="3054" w:type="dxa"/>
                  <w:vAlign w:val="center"/>
                  <w:hideMark/>
                </w:tcPr>
                <w:p w14:paraId="01B21816" w14:textId="77777777" w:rsidR="00AB1613" w:rsidRPr="00A441A8" w:rsidRDefault="00AB1613" w:rsidP="008863E2">
                  <w:pPr>
                    <w:pStyle w:val="NoSpacing"/>
                    <w:rPr>
                      <w:rFonts w:ascii="Helvetica" w:hAnsi="Helvetica" w:cs="Helvetica"/>
                      <w:color w:val="222222"/>
                    </w:rPr>
                  </w:pPr>
                  <w:r w:rsidRPr="00A441A8">
                    <w:rPr>
                      <w:rFonts w:ascii="Helvetica" w:hAnsi="Helvetica" w:cs="Helvetica"/>
                      <w:color w:val="222222"/>
                    </w:rPr>
                    <w:t>Sep 01, 2021</w:t>
                  </w:r>
                </w:p>
              </w:tc>
            </w:tr>
            <w:tr w:rsidR="00AB1613" w:rsidRPr="00A441A8" w14:paraId="03399F2A" w14:textId="77777777" w:rsidTr="008863E2">
              <w:trPr>
                <w:tblCellSpacing w:w="0" w:type="dxa"/>
              </w:trPr>
              <w:tc>
                <w:tcPr>
                  <w:tcW w:w="2616" w:type="dxa"/>
                  <w:noWrap/>
                  <w:hideMark/>
                </w:tcPr>
                <w:p w14:paraId="0A6ED016" w14:textId="77777777" w:rsidR="00AB1613" w:rsidRPr="00A441A8" w:rsidRDefault="00AB1613" w:rsidP="008863E2">
                  <w:pPr>
                    <w:pStyle w:val="NoSpacing"/>
                    <w:rPr>
                      <w:rFonts w:ascii="Helvetica" w:hAnsi="Helvetica" w:cs="Helvetica"/>
                      <w:b/>
                      <w:bCs/>
                      <w:color w:val="222222"/>
                    </w:rPr>
                  </w:pPr>
                  <w:r w:rsidRPr="00A441A8">
                    <w:rPr>
                      <w:rFonts w:ascii="Helvetica" w:hAnsi="Helvetica" w:cs="Helvetica"/>
                      <w:b/>
                      <w:bCs/>
                      <w:color w:val="222222"/>
                    </w:rPr>
                    <w:t>Estimated Total Program Funding:</w:t>
                  </w:r>
                </w:p>
              </w:tc>
              <w:tc>
                <w:tcPr>
                  <w:tcW w:w="3054" w:type="dxa"/>
                  <w:vAlign w:val="center"/>
                  <w:hideMark/>
                </w:tcPr>
                <w:p w14:paraId="5831A2A6" w14:textId="77777777" w:rsidR="00AB1613" w:rsidRPr="00A441A8" w:rsidRDefault="00AB1613" w:rsidP="008863E2">
                  <w:pPr>
                    <w:pStyle w:val="NoSpacing"/>
                    <w:rPr>
                      <w:rFonts w:ascii="Helvetica" w:hAnsi="Helvetica" w:cs="Helvetica"/>
                      <w:color w:val="222222"/>
                    </w:rPr>
                  </w:pPr>
                  <w:r w:rsidRPr="00A441A8">
                    <w:rPr>
                      <w:rFonts w:ascii="Helvetica" w:hAnsi="Helvetica" w:cs="Helvetica"/>
                      <w:color w:val="222222"/>
                    </w:rPr>
                    <w:t>$15,000,000</w:t>
                  </w:r>
                </w:p>
              </w:tc>
            </w:tr>
            <w:tr w:rsidR="00AB1613" w:rsidRPr="00A441A8" w14:paraId="1D5B2D23" w14:textId="77777777" w:rsidTr="008863E2">
              <w:trPr>
                <w:tblCellSpacing w:w="0" w:type="dxa"/>
              </w:trPr>
              <w:tc>
                <w:tcPr>
                  <w:tcW w:w="2616" w:type="dxa"/>
                  <w:noWrap/>
                  <w:hideMark/>
                </w:tcPr>
                <w:p w14:paraId="549BAE1A" w14:textId="77777777" w:rsidR="00AB1613" w:rsidRPr="00A441A8" w:rsidRDefault="00AB1613" w:rsidP="008863E2">
                  <w:pPr>
                    <w:pStyle w:val="NoSpacing"/>
                    <w:rPr>
                      <w:rFonts w:ascii="Helvetica" w:hAnsi="Helvetica" w:cs="Helvetica"/>
                      <w:b/>
                      <w:bCs/>
                      <w:color w:val="222222"/>
                    </w:rPr>
                  </w:pPr>
                  <w:r w:rsidRPr="00A441A8">
                    <w:rPr>
                      <w:rFonts w:ascii="Helvetica" w:hAnsi="Helvetica" w:cs="Helvetica"/>
                      <w:b/>
                      <w:bCs/>
                      <w:color w:val="222222"/>
                    </w:rPr>
                    <w:t>Award Ceiling:</w:t>
                  </w:r>
                </w:p>
              </w:tc>
              <w:tc>
                <w:tcPr>
                  <w:tcW w:w="3054" w:type="dxa"/>
                  <w:vAlign w:val="center"/>
                  <w:hideMark/>
                </w:tcPr>
                <w:p w14:paraId="7372FCDA" w14:textId="77777777" w:rsidR="00AB1613" w:rsidRPr="00A441A8" w:rsidRDefault="00AB1613" w:rsidP="008863E2">
                  <w:pPr>
                    <w:pStyle w:val="NoSpacing"/>
                    <w:rPr>
                      <w:rFonts w:ascii="Helvetica" w:hAnsi="Helvetica" w:cs="Helvetica"/>
                      <w:color w:val="222222"/>
                    </w:rPr>
                  </w:pPr>
                  <w:r w:rsidRPr="00A441A8">
                    <w:rPr>
                      <w:rFonts w:ascii="Helvetica" w:hAnsi="Helvetica" w:cs="Helvetica"/>
                      <w:color w:val="222222"/>
                    </w:rPr>
                    <w:t>$7,000,000</w:t>
                  </w:r>
                </w:p>
              </w:tc>
            </w:tr>
            <w:tr w:rsidR="00AB1613" w:rsidRPr="00A441A8" w14:paraId="3604E898" w14:textId="77777777" w:rsidTr="008863E2">
              <w:trPr>
                <w:tblCellSpacing w:w="0" w:type="dxa"/>
              </w:trPr>
              <w:tc>
                <w:tcPr>
                  <w:tcW w:w="2616" w:type="dxa"/>
                  <w:noWrap/>
                  <w:hideMark/>
                </w:tcPr>
                <w:p w14:paraId="4DDF4798" w14:textId="77777777" w:rsidR="00AB1613" w:rsidRPr="00A441A8" w:rsidRDefault="00AB1613" w:rsidP="008863E2">
                  <w:pPr>
                    <w:pStyle w:val="NoSpacing"/>
                    <w:rPr>
                      <w:rFonts w:ascii="Helvetica" w:hAnsi="Helvetica" w:cs="Helvetica"/>
                      <w:b/>
                      <w:bCs/>
                      <w:color w:val="222222"/>
                    </w:rPr>
                  </w:pPr>
                  <w:r w:rsidRPr="00A441A8">
                    <w:rPr>
                      <w:rFonts w:ascii="Helvetica" w:hAnsi="Helvetica" w:cs="Helvetica"/>
                      <w:b/>
                      <w:bCs/>
                      <w:color w:val="222222"/>
                    </w:rPr>
                    <w:t>Award Floor:</w:t>
                  </w:r>
                </w:p>
              </w:tc>
              <w:tc>
                <w:tcPr>
                  <w:tcW w:w="3054" w:type="dxa"/>
                  <w:vAlign w:val="center"/>
                  <w:hideMark/>
                </w:tcPr>
                <w:p w14:paraId="09CA6EAF" w14:textId="77777777" w:rsidR="00AB1613" w:rsidRPr="00A441A8" w:rsidRDefault="00AB1613" w:rsidP="008863E2">
                  <w:pPr>
                    <w:pStyle w:val="NoSpacing"/>
                    <w:rPr>
                      <w:rFonts w:ascii="Helvetica" w:hAnsi="Helvetica" w:cs="Helvetica"/>
                      <w:color w:val="222222"/>
                    </w:rPr>
                  </w:pPr>
                  <w:r w:rsidRPr="00A441A8">
                    <w:rPr>
                      <w:rFonts w:ascii="Helvetica" w:hAnsi="Helvetica" w:cs="Helvetica"/>
                      <w:color w:val="222222"/>
                    </w:rPr>
                    <w:t>$100,000</w:t>
                  </w:r>
                </w:p>
              </w:tc>
            </w:tr>
          </w:tbl>
          <w:p w14:paraId="755BF1D2" w14:textId="77777777" w:rsidR="00AB1613" w:rsidRPr="00A441A8" w:rsidRDefault="00AB1613" w:rsidP="008863E2">
            <w:pPr>
              <w:pStyle w:val="NoSpacing"/>
              <w:rPr>
                <w:rFonts w:ascii="Helvetica" w:hAnsi="Helvetica" w:cs="Helvetica"/>
                <w:color w:val="222222"/>
              </w:rPr>
            </w:pPr>
          </w:p>
        </w:tc>
      </w:tr>
    </w:tbl>
    <w:p w14:paraId="696E01EE" w14:textId="77777777" w:rsidR="00AB1613" w:rsidRPr="00A441A8" w:rsidRDefault="00AB1613" w:rsidP="00AB161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AB1613" w:rsidRPr="00A441A8" w14:paraId="53D4A026" w14:textId="77777777" w:rsidTr="008863E2">
        <w:trPr>
          <w:tblCellSpacing w:w="0" w:type="dxa"/>
        </w:trPr>
        <w:tc>
          <w:tcPr>
            <w:tcW w:w="0" w:type="auto"/>
            <w:noWrap/>
            <w:hideMark/>
          </w:tcPr>
          <w:p w14:paraId="3C4D087D" w14:textId="77777777" w:rsidR="00AB1613" w:rsidRPr="00A441A8" w:rsidRDefault="00AB1613" w:rsidP="008863E2">
            <w:pPr>
              <w:pStyle w:val="NoSpacing"/>
              <w:rPr>
                <w:rFonts w:ascii="Helvetica" w:hAnsi="Helvetica" w:cs="Helvetica"/>
                <w:b/>
                <w:bCs/>
                <w:color w:val="222222"/>
              </w:rPr>
            </w:pPr>
            <w:r w:rsidRPr="00A441A8">
              <w:rPr>
                <w:rFonts w:ascii="Helvetica" w:hAnsi="Helvetica" w:cs="Helvetica"/>
                <w:b/>
                <w:bCs/>
                <w:color w:val="222222"/>
              </w:rPr>
              <w:t>Eligible Applicants:</w:t>
            </w:r>
          </w:p>
        </w:tc>
        <w:tc>
          <w:tcPr>
            <w:tcW w:w="5000" w:type="pct"/>
            <w:vAlign w:val="center"/>
            <w:hideMark/>
          </w:tcPr>
          <w:p w14:paraId="724B7501" w14:textId="77777777" w:rsidR="00AB1613" w:rsidRPr="00A441A8" w:rsidRDefault="00AB1613" w:rsidP="008863E2">
            <w:pPr>
              <w:pStyle w:val="NoSpacing"/>
              <w:rPr>
                <w:rFonts w:ascii="Helvetica" w:hAnsi="Helvetica" w:cs="Helvetica"/>
                <w:color w:val="222222"/>
              </w:rPr>
            </w:pPr>
            <w:r w:rsidRPr="00A441A8">
              <w:rPr>
                <w:rFonts w:ascii="Helvetica" w:hAnsi="Helvetica" w:cs="Helvetica"/>
                <w:color w:val="222222"/>
              </w:rPr>
              <w:t>Others (see text field entitled "Additional Information on Eligibility" for clarification)</w:t>
            </w:r>
          </w:p>
        </w:tc>
      </w:tr>
      <w:tr w:rsidR="00AB1613" w:rsidRPr="00A441A8" w14:paraId="3E3DC55C" w14:textId="77777777" w:rsidTr="008863E2">
        <w:trPr>
          <w:tblCellSpacing w:w="0" w:type="dxa"/>
        </w:trPr>
        <w:tc>
          <w:tcPr>
            <w:tcW w:w="0" w:type="auto"/>
            <w:noWrap/>
            <w:hideMark/>
          </w:tcPr>
          <w:p w14:paraId="1F10A427" w14:textId="77777777" w:rsidR="00AB1613" w:rsidRPr="00A441A8" w:rsidRDefault="00AB1613" w:rsidP="008863E2">
            <w:pPr>
              <w:pStyle w:val="NoSpacing"/>
              <w:rPr>
                <w:rFonts w:ascii="Helvetica" w:hAnsi="Helvetica" w:cs="Helvetica"/>
                <w:b/>
                <w:bCs/>
                <w:color w:val="222222"/>
              </w:rPr>
            </w:pPr>
            <w:r w:rsidRPr="00A441A8">
              <w:rPr>
                <w:rFonts w:ascii="Helvetica" w:hAnsi="Helvetica" w:cs="Helvetica"/>
                <w:b/>
                <w:bCs/>
                <w:color w:val="222222"/>
              </w:rPr>
              <w:t>Additional Information on Eligibility:</w:t>
            </w:r>
          </w:p>
        </w:tc>
        <w:tc>
          <w:tcPr>
            <w:tcW w:w="5000" w:type="pct"/>
            <w:vAlign w:val="center"/>
            <w:hideMark/>
          </w:tcPr>
          <w:p w14:paraId="5C76378B" w14:textId="77777777" w:rsidR="00AB1613" w:rsidRPr="00A441A8" w:rsidRDefault="00AB1613" w:rsidP="008863E2">
            <w:pPr>
              <w:pStyle w:val="NoSpacing"/>
              <w:rPr>
                <w:rFonts w:ascii="Helvetica" w:hAnsi="Helvetica" w:cs="Helvetica"/>
                <w:color w:val="222222"/>
              </w:rPr>
            </w:pPr>
            <w:r w:rsidRPr="00A441A8">
              <w:rPr>
                <w:rFonts w:ascii="Helvetica" w:hAnsi="Helvetica" w:cs="Helvetica"/>
                <w:color w:val="222222"/>
              </w:rPr>
              <w:t>FFPr award recipients with active cooperative agreements and an invitation from FAS to apply to this NOFO. Pursuant to 2 CFR Part 415.1(d)(3), this NOFO supports continuing work already started under the base FFPr agreement. All applicants must have an active registration in the SAM database at www.sam.gov – pending or expired registrants are not eligible. This requirement must be met before an amendment awarding supplemental funding can be signed. This requirement will not be waived. An invitation from the International Food Assistance Division (IFAD) is required before an eligible applicant may apply to this NOFO. If funding is available, eligible applicants will be contacted directly by IFAD. Applicants that respond to this solicitation without an invitation from IFAD will not be considered. Please contact FFPrAmendments@usda.gov if you have questions about this requirement.</w:t>
            </w:r>
          </w:p>
        </w:tc>
      </w:tr>
    </w:tbl>
    <w:p w14:paraId="62C9298B" w14:textId="77777777" w:rsidR="00AB1613" w:rsidRPr="00A441A8" w:rsidRDefault="00AB1613" w:rsidP="00AB161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AB1613" w:rsidRPr="00A441A8" w14:paraId="5487CBEA" w14:textId="77777777" w:rsidTr="008863E2">
        <w:trPr>
          <w:tblCellSpacing w:w="0" w:type="dxa"/>
        </w:trPr>
        <w:tc>
          <w:tcPr>
            <w:tcW w:w="0" w:type="auto"/>
            <w:noWrap/>
            <w:hideMark/>
          </w:tcPr>
          <w:p w14:paraId="5A4BB281" w14:textId="77777777" w:rsidR="00AB1613" w:rsidRPr="00A441A8" w:rsidRDefault="00AB1613" w:rsidP="008863E2">
            <w:pPr>
              <w:pStyle w:val="NoSpacing"/>
              <w:rPr>
                <w:rFonts w:ascii="Helvetica" w:hAnsi="Helvetica" w:cs="Helvetica"/>
                <w:b/>
                <w:bCs/>
                <w:color w:val="222222"/>
              </w:rPr>
            </w:pPr>
            <w:r w:rsidRPr="00A441A8">
              <w:rPr>
                <w:rFonts w:ascii="Helvetica" w:hAnsi="Helvetica" w:cs="Helvetica"/>
                <w:b/>
                <w:bCs/>
                <w:color w:val="222222"/>
              </w:rPr>
              <w:t>Agency Name:</w:t>
            </w:r>
          </w:p>
        </w:tc>
        <w:tc>
          <w:tcPr>
            <w:tcW w:w="5000" w:type="pct"/>
            <w:vAlign w:val="center"/>
            <w:hideMark/>
          </w:tcPr>
          <w:p w14:paraId="250BE61E" w14:textId="77777777" w:rsidR="00AB1613" w:rsidRPr="00A441A8" w:rsidRDefault="00AB1613" w:rsidP="008863E2">
            <w:pPr>
              <w:pStyle w:val="NoSpacing"/>
              <w:rPr>
                <w:rFonts w:ascii="Helvetica" w:hAnsi="Helvetica" w:cs="Helvetica"/>
                <w:color w:val="222222"/>
              </w:rPr>
            </w:pPr>
            <w:r w:rsidRPr="00A441A8">
              <w:rPr>
                <w:rFonts w:ascii="Helvetica" w:hAnsi="Helvetica" w:cs="Helvetica"/>
                <w:color w:val="222222"/>
              </w:rPr>
              <w:t>Food for Progress 10.606</w:t>
            </w:r>
          </w:p>
        </w:tc>
      </w:tr>
      <w:tr w:rsidR="00AB1613" w:rsidRPr="00A441A8" w14:paraId="235B363D" w14:textId="77777777" w:rsidTr="008863E2">
        <w:trPr>
          <w:tblCellSpacing w:w="0" w:type="dxa"/>
        </w:trPr>
        <w:tc>
          <w:tcPr>
            <w:tcW w:w="0" w:type="auto"/>
            <w:noWrap/>
            <w:hideMark/>
          </w:tcPr>
          <w:p w14:paraId="78A6A0A1" w14:textId="77777777" w:rsidR="00AB1613" w:rsidRPr="00A441A8" w:rsidRDefault="00AB1613" w:rsidP="008863E2">
            <w:pPr>
              <w:pStyle w:val="NoSpacing"/>
              <w:rPr>
                <w:rFonts w:ascii="Helvetica" w:hAnsi="Helvetica" w:cs="Helvetica"/>
                <w:b/>
                <w:bCs/>
                <w:color w:val="222222"/>
              </w:rPr>
            </w:pPr>
            <w:r w:rsidRPr="00A441A8">
              <w:rPr>
                <w:rFonts w:ascii="Helvetica" w:hAnsi="Helvetica" w:cs="Helvetica"/>
                <w:b/>
                <w:bCs/>
                <w:color w:val="222222"/>
              </w:rPr>
              <w:t>Description:</w:t>
            </w:r>
          </w:p>
        </w:tc>
        <w:tc>
          <w:tcPr>
            <w:tcW w:w="5000" w:type="pct"/>
            <w:vAlign w:val="center"/>
            <w:hideMark/>
          </w:tcPr>
          <w:p w14:paraId="2B6D2B6A" w14:textId="77777777" w:rsidR="00AB1613" w:rsidRPr="00A441A8" w:rsidRDefault="00AB1613" w:rsidP="008863E2">
            <w:pPr>
              <w:pStyle w:val="NoSpacing"/>
              <w:rPr>
                <w:rFonts w:ascii="Helvetica" w:hAnsi="Helvetica" w:cs="Helvetica"/>
                <w:color w:val="222222"/>
              </w:rPr>
            </w:pPr>
            <w:r w:rsidRPr="00A441A8">
              <w:rPr>
                <w:rFonts w:ascii="Helvetica" w:hAnsi="Helvetica" w:cs="Helvetica"/>
                <w:b/>
                <w:bCs/>
                <w:i/>
                <w:iCs/>
                <w:color w:val="222222"/>
              </w:rPr>
              <w:t xml:space="preserve">Program Overview </w:t>
            </w:r>
          </w:p>
          <w:p w14:paraId="16273CC7" w14:textId="77777777" w:rsidR="00AB1613" w:rsidRPr="00A441A8" w:rsidRDefault="00AB1613" w:rsidP="008863E2">
            <w:pPr>
              <w:pStyle w:val="NoSpacing"/>
              <w:rPr>
                <w:rFonts w:ascii="Helvetica" w:hAnsi="Helvetica" w:cs="Helvetica"/>
                <w:color w:val="222222"/>
              </w:rPr>
            </w:pPr>
            <w:r w:rsidRPr="00A441A8">
              <w:rPr>
                <w:rFonts w:ascii="Helvetica" w:hAnsi="Helvetica" w:cs="Helvetica"/>
                <w:color w:val="222222"/>
              </w:rPr>
              <w:t>The FFPr program provides for the donation of U.S. agricultural commodities to developing countries and emerging democracies committed to introducing and expanding free enterprise in the agricultural sector. The commodities are generally sold on the local market and the proceeds are used to support agricultural development activities.</w:t>
            </w:r>
          </w:p>
          <w:p w14:paraId="7A536BC4" w14:textId="77777777" w:rsidR="00AB1613" w:rsidRPr="00A441A8" w:rsidRDefault="00AB1613" w:rsidP="008863E2">
            <w:pPr>
              <w:pStyle w:val="NoSpacing"/>
              <w:rPr>
                <w:rFonts w:ascii="Helvetica" w:hAnsi="Helvetica" w:cs="Helvetica"/>
                <w:color w:val="222222"/>
              </w:rPr>
            </w:pPr>
          </w:p>
          <w:p w14:paraId="6D5A375C" w14:textId="77777777" w:rsidR="00AB1613" w:rsidRPr="00A441A8" w:rsidRDefault="00AB1613" w:rsidP="008863E2">
            <w:pPr>
              <w:pStyle w:val="NoSpacing"/>
              <w:rPr>
                <w:rFonts w:ascii="Helvetica" w:hAnsi="Helvetica" w:cs="Helvetica"/>
                <w:color w:val="222222"/>
              </w:rPr>
            </w:pPr>
            <w:r w:rsidRPr="00A441A8">
              <w:rPr>
                <w:rFonts w:ascii="Helvetica" w:hAnsi="Helvetica" w:cs="Helvetica"/>
                <w:b/>
                <w:bCs/>
                <w:i/>
                <w:iCs/>
                <w:color w:val="222222"/>
              </w:rPr>
              <w:t xml:space="preserve">Program Objectives </w:t>
            </w:r>
          </w:p>
          <w:p w14:paraId="390AB9AF" w14:textId="77777777" w:rsidR="00AB1613" w:rsidRPr="00A441A8" w:rsidRDefault="00AB1613" w:rsidP="008863E2">
            <w:pPr>
              <w:pStyle w:val="NoSpacing"/>
              <w:rPr>
                <w:rFonts w:ascii="Helvetica" w:hAnsi="Helvetica" w:cs="Helvetica"/>
                <w:color w:val="222222"/>
              </w:rPr>
            </w:pPr>
            <w:r w:rsidRPr="00A441A8">
              <w:rPr>
                <w:rFonts w:ascii="Helvetica" w:hAnsi="Helvetica" w:cs="Helvetica"/>
                <w:color w:val="222222"/>
              </w:rPr>
              <w:t>The FFPr program has two principal objectives:</w:t>
            </w:r>
          </w:p>
          <w:p w14:paraId="6B8252C0" w14:textId="77777777" w:rsidR="00AB1613" w:rsidRPr="00A441A8" w:rsidRDefault="00AB1613" w:rsidP="008863E2">
            <w:pPr>
              <w:pStyle w:val="NoSpacing"/>
              <w:rPr>
                <w:rFonts w:ascii="Helvetica" w:hAnsi="Helvetica" w:cs="Helvetica"/>
                <w:color w:val="222222"/>
              </w:rPr>
            </w:pPr>
            <w:r w:rsidRPr="00A441A8">
              <w:rPr>
                <w:rFonts w:ascii="Helvetica" w:hAnsi="Helvetica" w:cs="Helvetica"/>
                <w:color w:val="222222"/>
              </w:rPr>
              <w:t>• To improve agricultural productivity; and</w:t>
            </w:r>
          </w:p>
          <w:p w14:paraId="01AD8A56" w14:textId="77777777" w:rsidR="00AB1613" w:rsidRPr="00A441A8" w:rsidRDefault="00AB1613" w:rsidP="008863E2">
            <w:pPr>
              <w:pStyle w:val="NoSpacing"/>
              <w:rPr>
                <w:rFonts w:ascii="Helvetica" w:hAnsi="Helvetica" w:cs="Helvetica"/>
                <w:color w:val="222222"/>
              </w:rPr>
            </w:pPr>
            <w:r w:rsidRPr="00A441A8">
              <w:rPr>
                <w:rFonts w:ascii="Helvetica" w:hAnsi="Helvetica" w:cs="Helvetica"/>
                <w:color w:val="222222"/>
              </w:rPr>
              <w:t>• To expand trade of agricultural products.</w:t>
            </w:r>
          </w:p>
          <w:p w14:paraId="79A0BF02" w14:textId="77777777" w:rsidR="00AB1613" w:rsidRPr="00A441A8" w:rsidRDefault="00AB1613" w:rsidP="008863E2">
            <w:pPr>
              <w:pStyle w:val="NoSpacing"/>
              <w:rPr>
                <w:rFonts w:ascii="Helvetica" w:hAnsi="Helvetica" w:cs="Helvetica"/>
                <w:color w:val="222222"/>
              </w:rPr>
            </w:pPr>
          </w:p>
          <w:p w14:paraId="26CCB1A8" w14:textId="77777777" w:rsidR="00AB1613" w:rsidRPr="00A441A8" w:rsidRDefault="00AB1613" w:rsidP="008863E2">
            <w:pPr>
              <w:pStyle w:val="NoSpacing"/>
              <w:rPr>
                <w:rFonts w:ascii="Helvetica" w:hAnsi="Helvetica" w:cs="Helvetica"/>
                <w:color w:val="222222"/>
              </w:rPr>
            </w:pPr>
            <w:r w:rsidRPr="00A441A8">
              <w:rPr>
                <w:rFonts w:ascii="Helvetica" w:hAnsi="Helvetica" w:cs="Helvetica"/>
                <w:b/>
                <w:bCs/>
                <w:i/>
                <w:iCs/>
                <w:color w:val="222222"/>
              </w:rPr>
              <w:t xml:space="preserve">Program Priorities </w:t>
            </w:r>
          </w:p>
          <w:p w14:paraId="15C8433D" w14:textId="77777777" w:rsidR="00AB1613" w:rsidRPr="00A441A8" w:rsidRDefault="00AB1613" w:rsidP="008863E2">
            <w:pPr>
              <w:pStyle w:val="NoSpacing"/>
              <w:rPr>
                <w:rFonts w:ascii="Helvetica" w:hAnsi="Helvetica" w:cs="Helvetica"/>
                <w:color w:val="222222"/>
              </w:rPr>
            </w:pPr>
            <w:r w:rsidRPr="00A441A8">
              <w:rPr>
                <w:rFonts w:ascii="Helvetica" w:hAnsi="Helvetica" w:cs="Helvetica"/>
                <w:color w:val="222222"/>
              </w:rPr>
              <w:t>The program funding priorities of this NOFO are to support active FFPr agreements experiencing monetization shortfalls by providing additional current year commodity and or freight funds.</w:t>
            </w:r>
          </w:p>
          <w:p w14:paraId="3EC84065" w14:textId="77777777" w:rsidR="00AB1613" w:rsidRPr="00A441A8" w:rsidRDefault="00AB1613" w:rsidP="008863E2">
            <w:pPr>
              <w:pStyle w:val="NoSpacing"/>
              <w:rPr>
                <w:rFonts w:ascii="Helvetica" w:hAnsi="Helvetica" w:cs="Helvetica"/>
                <w:color w:val="222222"/>
              </w:rPr>
            </w:pPr>
          </w:p>
        </w:tc>
      </w:tr>
      <w:tr w:rsidR="00AB1613" w:rsidRPr="00A441A8" w14:paraId="7D4D594C" w14:textId="77777777" w:rsidTr="008863E2">
        <w:trPr>
          <w:tblCellSpacing w:w="0" w:type="dxa"/>
        </w:trPr>
        <w:tc>
          <w:tcPr>
            <w:tcW w:w="0" w:type="auto"/>
            <w:noWrap/>
            <w:hideMark/>
          </w:tcPr>
          <w:p w14:paraId="7D3C89F0" w14:textId="77777777" w:rsidR="00AB1613" w:rsidRPr="00A441A8" w:rsidRDefault="00AB1613" w:rsidP="008863E2">
            <w:pPr>
              <w:pStyle w:val="NoSpacing"/>
              <w:rPr>
                <w:rFonts w:ascii="Helvetica" w:hAnsi="Helvetica" w:cs="Helvetica"/>
                <w:b/>
                <w:bCs/>
                <w:color w:val="222222"/>
              </w:rPr>
            </w:pPr>
            <w:r w:rsidRPr="00A441A8">
              <w:rPr>
                <w:rFonts w:ascii="Helvetica" w:hAnsi="Helvetica" w:cs="Helvetica"/>
                <w:b/>
                <w:bCs/>
                <w:color w:val="222222"/>
              </w:rPr>
              <w:t>Link to Additional Information:</w:t>
            </w:r>
          </w:p>
        </w:tc>
        <w:tc>
          <w:tcPr>
            <w:tcW w:w="5000" w:type="pct"/>
            <w:vAlign w:val="center"/>
            <w:hideMark/>
          </w:tcPr>
          <w:p w14:paraId="1684BCD8" w14:textId="77777777" w:rsidR="00AB1613" w:rsidRPr="00A441A8" w:rsidRDefault="00BF171A" w:rsidP="008863E2">
            <w:pPr>
              <w:pStyle w:val="NoSpacing"/>
              <w:rPr>
                <w:rFonts w:ascii="Helvetica" w:hAnsi="Helvetica" w:cs="Helvetica"/>
                <w:color w:val="222222"/>
              </w:rPr>
            </w:pPr>
            <w:hyperlink r:id="rId62" w:anchor="relatedDocumentsTab" w:tooltip="See Related Documents" w:history="1">
              <w:r w:rsidR="00AB1613" w:rsidRPr="00A441A8">
                <w:rPr>
                  <w:rStyle w:val="Hyperlink"/>
                  <w:rFonts w:ascii="Helvetica" w:hAnsi="Helvetica" w:cs="Helvetica"/>
                </w:rPr>
                <w:t>See Related Documents</w:t>
              </w:r>
            </w:hyperlink>
          </w:p>
        </w:tc>
      </w:tr>
      <w:tr w:rsidR="00AB1613" w:rsidRPr="00A441A8" w14:paraId="340FB4C2" w14:textId="77777777" w:rsidTr="008863E2">
        <w:trPr>
          <w:tblCellSpacing w:w="0" w:type="dxa"/>
        </w:trPr>
        <w:tc>
          <w:tcPr>
            <w:tcW w:w="0" w:type="auto"/>
            <w:noWrap/>
            <w:hideMark/>
          </w:tcPr>
          <w:p w14:paraId="1B67A69B" w14:textId="77777777" w:rsidR="00AB1613" w:rsidRPr="00A441A8" w:rsidRDefault="00AB1613" w:rsidP="008863E2">
            <w:pPr>
              <w:pStyle w:val="NoSpacing"/>
              <w:rPr>
                <w:rFonts w:ascii="Helvetica" w:hAnsi="Helvetica" w:cs="Helvetica"/>
                <w:b/>
                <w:bCs/>
                <w:color w:val="222222"/>
              </w:rPr>
            </w:pPr>
            <w:r w:rsidRPr="00A441A8">
              <w:rPr>
                <w:rFonts w:ascii="Helvetica" w:hAnsi="Helvetica" w:cs="Helvetica"/>
                <w:b/>
                <w:bCs/>
                <w:color w:val="222222"/>
              </w:rPr>
              <w:lastRenderedPageBreak/>
              <w:t>Grantor Contact Information:</w:t>
            </w:r>
          </w:p>
        </w:tc>
        <w:tc>
          <w:tcPr>
            <w:tcW w:w="5000" w:type="pct"/>
            <w:vAlign w:val="center"/>
            <w:hideMark/>
          </w:tcPr>
          <w:p w14:paraId="726F54A8" w14:textId="77777777" w:rsidR="00AB1613" w:rsidRPr="00A441A8" w:rsidRDefault="00AB1613" w:rsidP="008863E2">
            <w:pPr>
              <w:pStyle w:val="NoSpacing"/>
              <w:rPr>
                <w:rFonts w:ascii="Helvetica" w:hAnsi="Helvetica" w:cs="Helvetica"/>
                <w:color w:val="222222"/>
              </w:rPr>
            </w:pPr>
            <w:r w:rsidRPr="00A441A8">
              <w:rPr>
                <w:rFonts w:ascii="Helvetica" w:hAnsi="Helvetica" w:cs="Helvetica"/>
                <w:color w:val="222222"/>
              </w:rPr>
              <w:t>If you have difficulty accessing the full announcement electronically, please contact:</w:t>
            </w:r>
            <w:r w:rsidRPr="00A441A8">
              <w:rPr>
                <w:rFonts w:ascii="Helvetica" w:hAnsi="Helvetica" w:cs="Helvetica"/>
                <w:color w:val="222222"/>
              </w:rPr>
              <w:br/>
            </w:r>
            <w:r w:rsidRPr="00A441A8">
              <w:rPr>
                <w:rFonts w:ascii="Helvetica" w:hAnsi="Helvetica" w:cs="Helvetica"/>
                <w:color w:val="222222"/>
              </w:rPr>
              <w:br/>
              <w:t>Ingrid Ardjosoediro Director, Food for Progress Branch International Food Assistance Division Global Programs, Foreign Agricultural Service U.S. Department of Agriculture 1400 Independence Avenue, SW Washington, DC 20250 Phone: (202) 720-2637 Fax: (202) 690-0251 Email: FFPrAmendments@usda.go</w:t>
            </w:r>
            <w:r>
              <w:rPr>
                <w:rFonts w:ascii="Helvetica" w:hAnsi="Helvetica" w:cs="Helvetica"/>
                <w:color w:val="222222"/>
              </w:rPr>
              <w:t>v</w:t>
            </w:r>
            <w:r w:rsidRPr="00A441A8">
              <w:rPr>
                <w:rFonts w:ascii="Helvetica" w:hAnsi="Helvetica" w:cs="Helvetica"/>
                <w:color w:val="222222"/>
              </w:rPr>
              <w:br/>
            </w:r>
            <w:r w:rsidRPr="00A441A8">
              <w:rPr>
                <w:rFonts w:ascii="Helvetica" w:hAnsi="Helvetica" w:cs="Helvetica"/>
                <w:color w:val="222222"/>
              </w:rPr>
              <w:br/>
            </w:r>
            <w:hyperlink r:id="rId63" w:history="1">
              <w:r w:rsidRPr="00A441A8">
                <w:rPr>
                  <w:rStyle w:val="Hyperlink"/>
                  <w:rFonts w:ascii="Helvetica" w:hAnsi="Helvetica" w:cs="Helvetica"/>
                </w:rPr>
                <w:t>USDA E-mail</w:t>
              </w:r>
            </w:hyperlink>
          </w:p>
        </w:tc>
      </w:tr>
    </w:tbl>
    <w:p w14:paraId="5996368A" w14:textId="77777777" w:rsidR="00AB1613" w:rsidRDefault="00AB1613" w:rsidP="00AB1613">
      <w:pPr>
        <w:pStyle w:val="NoSpacing"/>
        <w:pBdr>
          <w:bottom w:val="single" w:sz="6" w:space="1" w:color="auto"/>
        </w:pBdr>
        <w:rPr>
          <w:rFonts w:ascii="Helvetica" w:hAnsi="Helvetica" w:cs="Helvetica"/>
          <w:sz w:val="24"/>
          <w:szCs w:val="24"/>
        </w:rPr>
      </w:pPr>
      <w:r w:rsidRPr="00EE5E7E">
        <w:rPr>
          <w:rFonts w:ascii="Helvetica" w:hAnsi="Helvetica" w:cs="Helvetica"/>
          <w:color w:val="222222"/>
          <w:sz w:val="24"/>
          <w:szCs w:val="24"/>
        </w:rPr>
        <w:br/>
      </w:r>
      <w:hyperlink r:id="rId64" w:tgtFrame="_blank" w:history="1">
        <w:r w:rsidRPr="00EE5E7E">
          <w:rPr>
            <w:rStyle w:val="Hyperlink"/>
            <w:rFonts w:ascii="Helvetica" w:hAnsi="Helvetica" w:cs="Helvetica"/>
            <w:color w:val="1155CC"/>
            <w:sz w:val="24"/>
            <w:szCs w:val="24"/>
            <w:shd w:val="clear" w:color="auto" w:fill="FFFFFF"/>
          </w:rPr>
          <w:t>https://www.grants.gov/web/grants/view-opportunity.html?oppId=331266</w:t>
        </w:r>
      </w:hyperlink>
    </w:p>
    <w:p w14:paraId="72B73195" w14:textId="77777777" w:rsidR="00AB1613" w:rsidRDefault="00AB1613" w:rsidP="00AB1613">
      <w:pPr>
        <w:pStyle w:val="NoSpacing"/>
        <w:rPr>
          <w:rFonts w:ascii="Helvetica" w:hAnsi="Helvetica" w:cs="Helvetica"/>
          <w:color w:val="222222"/>
          <w:sz w:val="24"/>
          <w:szCs w:val="24"/>
          <w:highlight w:val="cyan"/>
          <w:shd w:val="clear" w:color="auto" w:fill="FFFFFF"/>
        </w:rPr>
      </w:pPr>
    </w:p>
    <w:p w14:paraId="78F61F15" w14:textId="77777777" w:rsidR="00AB1613" w:rsidRDefault="00AB1613" w:rsidP="00AB1613">
      <w:pPr>
        <w:pStyle w:val="NoSpacing"/>
        <w:rPr>
          <w:rFonts w:ascii="Helvetica" w:hAnsi="Helvetica" w:cs="Helvetica"/>
          <w:color w:val="222222"/>
          <w:sz w:val="24"/>
          <w:szCs w:val="24"/>
          <w:shd w:val="clear" w:color="auto" w:fill="FFFFFF"/>
        </w:rPr>
      </w:pPr>
      <w:r w:rsidRPr="00730B06">
        <w:rPr>
          <w:rFonts w:ascii="Helvetica" w:hAnsi="Helvetica" w:cs="Helvetica"/>
          <w:color w:val="222222"/>
          <w:sz w:val="24"/>
          <w:szCs w:val="24"/>
          <w:highlight w:val="cyan"/>
          <w:shd w:val="clear" w:color="auto" w:fill="FFFFFF"/>
        </w:rPr>
        <w:t>National Institute of Food and Agriculture</w:t>
      </w:r>
      <w:r w:rsidRPr="00730B06">
        <w:rPr>
          <w:rFonts w:ascii="Helvetica" w:hAnsi="Helvetica" w:cs="Helvetica"/>
          <w:color w:val="222222"/>
          <w:sz w:val="24"/>
          <w:szCs w:val="24"/>
          <w:highlight w:val="cyan"/>
        </w:rPr>
        <w:br/>
      </w:r>
      <w:r w:rsidRPr="00730B06">
        <w:rPr>
          <w:rFonts w:ascii="Helvetica" w:hAnsi="Helvetica" w:cs="Helvetica"/>
          <w:color w:val="222222"/>
          <w:sz w:val="24"/>
          <w:szCs w:val="24"/>
          <w:highlight w:val="cyan"/>
          <w:shd w:val="clear" w:color="auto" w:fill="FFFFFF"/>
        </w:rPr>
        <w:t>Equipment Grants Program</w:t>
      </w:r>
      <w:r w:rsidRPr="00730B06">
        <w:rPr>
          <w:rFonts w:ascii="Helvetica" w:hAnsi="Helvetica" w:cs="Helvetica"/>
          <w:color w:val="222222"/>
          <w:sz w:val="24"/>
          <w:szCs w:val="24"/>
          <w:highlight w:val="cyan"/>
        </w:rPr>
        <w:br/>
      </w:r>
      <w:r w:rsidRPr="00730B06">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B1613" w:rsidRPr="006E379B" w14:paraId="5C28E525" w14:textId="77777777" w:rsidTr="008863E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17"/>
              <w:gridCol w:w="2728"/>
            </w:tblGrid>
            <w:tr w:rsidR="00AB1613" w:rsidRPr="006E379B" w14:paraId="7D6D2DEF" w14:textId="77777777" w:rsidTr="008863E2">
              <w:trPr>
                <w:tblCellSpacing w:w="0" w:type="dxa"/>
              </w:trPr>
              <w:tc>
                <w:tcPr>
                  <w:tcW w:w="2517" w:type="dxa"/>
                  <w:noWrap/>
                  <w:hideMark/>
                </w:tcPr>
                <w:p w14:paraId="15134F82"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Document Type:</w:t>
                  </w:r>
                </w:p>
              </w:tc>
              <w:tc>
                <w:tcPr>
                  <w:tcW w:w="2862" w:type="dxa"/>
                  <w:vAlign w:val="center"/>
                  <w:hideMark/>
                </w:tcPr>
                <w:p w14:paraId="20DDF0D7"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Grants Notice</w:t>
                  </w:r>
                </w:p>
              </w:tc>
            </w:tr>
            <w:tr w:rsidR="00AB1613" w:rsidRPr="006E379B" w14:paraId="66B5CF0F" w14:textId="77777777" w:rsidTr="008863E2">
              <w:trPr>
                <w:tblCellSpacing w:w="0" w:type="dxa"/>
              </w:trPr>
              <w:tc>
                <w:tcPr>
                  <w:tcW w:w="2517" w:type="dxa"/>
                  <w:noWrap/>
                  <w:hideMark/>
                </w:tcPr>
                <w:p w14:paraId="6088351D"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Funding Opportunity Number:</w:t>
                  </w:r>
                </w:p>
              </w:tc>
              <w:tc>
                <w:tcPr>
                  <w:tcW w:w="2862" w:type="dxa"/>
                  <w:vAlign w:val="center"/>
                  <w:hideMark/>
                </w:tcPr>
                <w:p w14:paraId="646A8D26"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USDA-NIFA-OP-008139</w:t>
                  </w:r>
                </w:p>
              </w:tc>
            </w:tr>
            <w:tr w:rsidR="00AB1613" w:rsidRPr="006E379B" w14:paraId="73C98701" w14:textId="77777777" w:rsidTr="008863E2">
              <w:trPr>
                <w:tblCellSpacing w:w="0" w:type="dxa"/>
              </w:trPr>
              <w:tc>
                <w:tcPr>
                  <w:tcW w:w="2517" w:type="dxa"/>
                  <w:noWrap/>
                  <w:hideMark/>
                </w:tcPr>
                <w:p w14:paraId="67D54DA3"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Funding Opportunity Title:</w:t>
                  </w:r>
                </w:p>
              </w:tc>
              <w:tc>
                <w:tcPr>
                  <w:tcW w:w="2862" w:type="dxa"/>
                  <w:vAlign w:val="center"/>
                  <w:hideMark/>
                </w:tcPr>
                <w:p w14:paraId="7D104239"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Equipment Grants Program</w:t>
                  </w:r>
                </w:p>
              </w:tc>
            </w:tr>
            <w:tr w:rsidR="00AB1613" w:rsidRPr="006E379B" w14:paraId="4B9FEB97" w14:textId="77777777" w:rsidTr="008863E2">
              <w:trPr>
                <w:tblCellSpacing w:w="0" w:type="dxa"/>
              </w:trPr>
              <w:tc>
                <w:tcPr>
                  <w:tcW w:w="2517" w:type="dxa"/>
                  <w:noWrap/>
                  <w:hideMark/>
                </w:tcPr>
                <w:p w14:paraId="154D2CC6"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Opportunity Category:</w:t>
                  </w:r>
                </w:p>
              </w:tc>
              <w:tc>
                <w:tcPr>
                  <w:tcW w:w="2862" w:type="dxa"/>
                  <w:vAlign w:val="center"/>
                  <w:hideMark/>
                </w:tcPr>
                <w:p w14:paraId="4CBB61B3"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Discretionary</w:t>
                  </w:r>
                </w:p>
              </w:tc>
            </w:tr>
            <w:tr w:rsidR="00AB1613" w:rsidRPr="006E379B" w14:paraId="34D7719A" w14:textId="77777777" w:rsidTr="008863E2">
              <w:trPr>
                <w:tblCellSpacing w:w="0" w:type="dxa"/>
              </w:trPr>
              <w:tc>
                <w:tcPr>
                  <w:tcW w:w="2517" w:type="dxa"/>
                  <w:noWrap/>
                  <w:hideMark/>
                </w:tcPr>
                <w:p w14:paraId="511DD858"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Opportunity Category Explanation:</w:t>
                  </w:r>
                </w:p>
              </w:tc>
              <w:tc>
                <w:tcPr>
                  <w:tcW w:w="2862" w:type="dxa"/>
                  <w:vAlign w:val="center"/>
                  <w:hideMark/>
                </w:tcPr>
                <w:p w14:paraId="010195AB"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 </w:t>
                  </w:r>
                </w:p>
              </w:tc>
            </w:tr>
            <w:tr w:rsidR="00AB1613" w:rsidRPr="006E379B" w14:paraId="7561BEA9" w14:textId="77777777" w:rsidTr="008863E2">
              <w:trPr>
                <w:tblCellSpacing w:w="0" w:type="dxa"/>
              </w:trPr>
              <w:tc>
                <w:tcPr>
                  <w:tcW w:w="2517" w:type="dxa"/>
                  <w:noWrap/>
                  <w:hideMark/>
                </w:tcPr>
                <w:p w14:paraId="482DE86E"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Funding Instrument Type:</w:t>
                  </w:r>
                </w:p>
              </w:tc>
              <w:tc>
                <w:tcPr>
                  <w:tcW w:w="2862" w:type="dxa"/>
                  <w:vAlign w:val="center"/>
                  <w:hideMark/>
                </w:tcPr>
                <w:p w14:paraId="243A8DE1"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Grant</w:t>
                  </w:r>
                </w:p>
              </w:tc>
            </w:tr>
            <w:tr w:rsidR="00AB1613" w:rsidRPr="006E379B" w14:paraId="62F2E01F" w14:textId="77777777" w:rsidTr="008863E2">
              <w:trPr>
                <w:tblCellSpacing w:w="0" w:type="dxa"/>
              </w:trPr>
              <w:tc>
                <w:tcPr>
                  <w:tcW w:w="2517" w:type="dxa"/>
                  <w:noWrap/>
                  <w:hideMark/>
                </w:tcPr>
                <w:p w14:paraId="41DC5600"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Category of Funding Activity:</w:t>
                  </w:r>
                </w:p>
              </w:tc>
              <w:tc>
                <w:tcPr>
                  <w:tcW w:w="2862" w:type="dxa"/>
                  <w:vAlign w:val="center"/>
                  <w:hideMark/>
                </w:tcPr>
                <w:p w14:paraId="3CDC1A89"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Agriculture</w:t>
                  </w:r>
                </w:p>
              </w:tc>
            </w:tr>
            <w:tr w:rsidR="00AB1613" w:rsidRPr="006E379B" w14:paraId="5A998F82" w14:textId="77777777" w:rsidTr="008863E2">
              <w:trPr>
                <w:tblCellSpacing w:w="0" w:type="dxa"/>
              </w:trPr>
              <w:tc>
                <w:tcPr>
                  <w:tcW w:w="2517" w:type="dxa"/>
                  <w:noWrap/>
                  <w:hideMark/>
                </w:tcPr>
                <w:p w14:paraId="1A8CE3C0"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Category Explanation:</w:t>
                  </w:r>
                </w:p>
              </w:tc>
              <w:tc>
                <w:tcPr>
                  <w:tcW w:w="2862" w:type="dxa"/>
                  <w:vAlign w:val="center"/>
                  <w:hideMark/>
                </w:tcPr>
                <w:p w14:paraId="2A09F21A"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 </w:t>
                  </w:r>
                </w:p>
              </w:tc>
            </w:tr>
            <w:tr w:rsidR="00AB1613" w:rsidRPr="006E379B" w14:paraId="2C0DCC47" w14:textId="77777777" w:rsidTr="008863E2">
              <w:trPr>
                <w:tblCellSpacing w:w="0" w:type="dxa"/>
              </w:trPr>
              <w:tc>
                <w:tcPr>
                  <w:tcW w:w="2517" w:type="dxa"/>
                  <w:noWrap/>
                  <w:hideMark/>
                </w:tcPr>
                <w:p w14:paraId="502353AE"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Expected Number of Awards:</w:t>
                  </w:r>
                </w:p>
              </w:tc>
              <w:tc>
                <w:tcPr>
                  <w:tcW w:w="2862" w:type="dxa"/>
                  <w:vAlign w:val="center"/>
                  <w:hideMark/>
                </w:tcPr>
                <w:p w14:paraId="764E11CD"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 </w:t>
                  </w:r>
                </w:p>
              </w:tc>
            </w:tr>
            <w:tr w:rsidR="00AB1613" w:rsidRPr="006E379B" w14:paraId="196AAB3E" w14:textId="77777777" w:rsidTr="008863E2">
              <w:trPr>
                <w:tblCellSpacing w:w="0" w:type="dxa"/>
              </w:trPr>
              <w:tc>
                <w:tcPr>
                  <w:tcW w:w="2517" w:type="dxa"/>
                  <w:noWrap/>
                  <w:hideMark/>
                </w:tcPr>
                <w:p w14:paraId="28627B5D"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CFDA Number(s):</w:t>
                  </w:r>
                </w:p>
              </w:tc>
              <w:tc>
                <w:tcPr>
                  <w:tcW w:w="2862" w:type="dxa"/>
                  <w:vAlign w:val="center"/>
                  <w:hideMark/>
                </w:tcPr>
                <w:p w14:paraId="652361C5"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10.519 -- Equipment Grants Program (EGP)</w:t>
                  </w:r>
                </w:p>
              </w:tc>
            </w:tr>
            <w:tr w:rsidR="00AB1613" w:rsidRPr="006E379B" w14:paraId="763191C7" w14:textId="77777777" w:rsidTr="008863E2">
              <w:trPr>
                <w:tblCellSpacing w:w="0" w:type="dxa"/>
              </w:trPr>
              <w:tc>
                <w:tcPr>
                  <w:tcW w:w="2517" w:type="dxa"/>
                  <w:noWrap/>
                  <w:hideMark/>
                </w:tcPr>
                <w:p w14:paraId="2C3839D9"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Cost Sharing or Matching Requirement:</w:t>
                  </w:r>
                </w:p>
              </w:tc>
              <w:tc>
                <w:tcPr>
                  <w:tcW w:w="2862" w:type="dxa"/>
                  <w:vAlign w:val="center"/>
                  <w:hideMark/>
                </w:tcPr>
                <w:p w14:paraId="041008E3"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No</w:t>
                  </w:r>
                </w:p>
              </w:tc>
            </w:tr>
          </w:tbl>
          <w:p w14:paraId="66B26AAA" w14:textId="77777777" w:rsidR="00AB1613" w:rsidRPr="006E379B" w:rsidRDefault="00AB1613" w:rsidP="008863E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51"/>
              <w:gridCol w:w="2394"/>
            </w:tblGrid>
            <w:tr w:rsidR="00AB1613" w:rsidRPr="006E379B" w14:paraId="2E59429B" w14:textId="77777777" w:rsidTr="008863E2">
              <w:trPr>
                <w:tblCellSpacing w:w="0" w:type="dxa"/>
              </w:trPr>
              <w:tc>
                <w:tcPr>
                  <w:tcW w:w="2851" w:type="dxa"/>
                  <w:noWrap/>
                  <w:hideMark/>
                </w:tcPr>
                <w:p w14:paraId="65B2E0D6"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Version:</w:t>
                  </w:r>
                </w:p>
              </w:tc>
              <w:tc>
                <w:tcPr>
                  <w:tcW w:w="2697" w:type="dxa"/>
                  <w:vAlign w:val="center"/>
                  <w:hideMark/>
                </w:tcPr>
                <w:p w14:paraId="1A684CDC"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Synopsis 1</w:t>
                  </w:r>
                </w:p>
              </w:tc>
            </w:tr>
            <w:tr w:rsidR="00AB1613" w:rsidRPr="006E379B" w14:paraId="4BB1439D" w14:textId="77777777" w:rsidTr="008863E2">
              <w:trPr>
                <w:tblCellSpacing w:w="0" w:type="dxa"/>
              </w:trPr>
              <w:tc>
                <w:tcPr>
                  <w:tcW w:w="2851" w:type="dxa"/>
                  <w:noWrap/>
                  <w:hideMark/>
                </w:tcPr>
                <w:p w14:paraId="315CEE01"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Posted Date:</w:t>
                  </w:r>
                </w:p>
              </w:tc>
              <w:tc>
                <w:tcPr>
                  <w:tcW w:w="2697" w:type="dxa"/>
                  <w:vAlign w:val="center"/>
                  <w:hideMark/>
                </w:tcPr>
                <w:p w14:paraId="552370F5"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Jan 18, 2021</w:t>
                  </w:r>
                </w:p>
              </w:tc>
            </w:tr>
            <w:tr w:rsidR="00AB1613" w:rsidRPr="006E379B" w14:paraId="575BD752" w14:textId="77777777" w:rsidTr="008863E2">
              <w:trPr>
                <w:tblCellSpacing w:w="0" w:type="dxa"/>
              </w:trPr>
              <w:tc>
                <w:tcPr>
                  <w:tcW w:w="2851" w:type="dxa"/>
                  <w:noWrap/>
                  <w:hideMark/>
                </w:tcPr>
                <w:p w14:paraId="6A7BCB5A"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Last Updated Date:</w:t>
                  </w:r>
                </w:p>
              </w:tc>
              <w:tc>
                <w:tcPr>
                  <w:tcW w:w="2697" w:type="dxa"/>
                  <w:vAlign w:val="center"/>
                  <w:hideMark/>
                </w:tcPr>
                <w:p w14:paraId="2A353C6C"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Jan 18, 2021</w:t>
                  </w:r>
                </w:p>
              </w:tc>
            </w:tr>
            <w:tr w:rsidR="00AB1613" w:rsidRPr="006E379B" w14:paraId="2F09A321" w14:textId="77777777" w:rsidTr="008863E2">
              <w:trPr>
                <w:tblCellSpacing w:w="0" w:type="dxa"/>
              </w:trPr>
              <w:tc>
                <w:tcPr>
                  <w:tcW w:w="2851" w:type="dxa"/>
                  <w:noWrap/>
                  <w:hideMark/>
                </w:tcPr>
                <w:p w14:paraId="796047B1"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Original Closing Date for Applications:</w:t>
                  </w:r>
                </w:p>
              </w:tc>
              <w:tc>
                <w:tcPr>
                  <w:tcW w:w="2697" w:type="dxa"/>
                  <w:vAlign w:val="center"/>
                  <w:hideMark/>
                </w:tcPr>
                <w:p w14:paraId="7DAB4882"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Mar 16, 2021  </w:t>
                  </w:r>
                </w:p>
              </w:tc>
            </w:tr>
            <w:tr w:rsidR="00AB1613" w:rsidRPr="006E379B" w14:paraId="05CA85D5" w14:textId="77777777" w:rsidTr="008863E2">
              <w:trPr>
                <w:tblCellSpacing w:w="0" w:type="dxa"/>
              </w:trPr>
              <w:tc>
                <w:tcPr>
                  <w:tcW w:w="2851" w:type="dxa"/>
                  <w:noWrap/>
                  <w:hideMark/>
                </w:tcPr>
                <w:p w14:paraId="1FC4053A"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Current Closing Date for Applications:</w:t>
                  </w:r>
                </w:p>
              </w:tc>
              <w:tc>
                <w:tcPr>
                  <w:tcW w:w="2697" w:type="dxa"/>
                  <w:vAlign w:val="center"/>
                  <w:hideMark/>
                </w:tcPr>
                <w:p w14:paraId="3E094C8D"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Mar 16, 2021  </w:t>
                  </w:r>
                </w:p>
              </w:tc>
            </w:tr>
            <w:tr w:rsidR="00AB1613" w:rsidRPr="006E379B" w14:paraId="04C6A048" w14:textId="77777777" w:rsidTr="008863E2">
              <w:trPr>
                <w:tblCellSpacing w:w="0" w:type="dxa"/>
              </w:trPr>
              <w:tc>
                <w:tcPr>
                  <w:tcW w:w="2851" w:type="dxa"/>
                  <w:noWrap/>
                  <w:hideMark/>
                </w:tcPr>
                <w:p w14:paraId="457CF03B"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Archive Date:</w:t>
                  </w:r>
                </w:p>
              </w:tc>
              <w:tc>
                <w:tcPr>
                  <w:tcW w:w="2697" w:type="dxa"/>
                  <w:vAlign w:val="center"/>
                  <w:hideMark/>
                </w:tcPr>
                <w:p w14:paraId="6518D595"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Apr 15, 2021</w:t>
                  </w:r>
                </w:p>
              </w:tc>
            </w:tr>
            <w:tr w:rsidR="00AB1613" w:rsidRPr="006E379B" w14:paraId="7E042548" w14:textId="77777777" w:rsidTr="008863E2">
              <w:trPr>
                <w:tblCellSpacing w:w="0" w:type="dxa"/>
              </w:trPr>
              <w:tc>
                <w:tcPr>
                  <w:tcW w:w="2851" w:type="dxa"/>
                  <w:noWrap/>
                  <w:hideMark/>
                </w:tcPr>
                <w:p w14:paraId="52FF93E4"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Estimated Total Program Funding:</w:t>
                  </w:r>
                </w:p>
              </w:tc>
              <w:tc>
                <w:tcPr>
                  <w:tcW w:w="2697" w:type="dxa"/>
                  <w:vAlign w:val="center"/>
                  <w:hideMark/>
                </w:tcPr>
                <w:p w14:paraId="31D97256"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$4,800,000</w:t>
                  </w:r>
                </w:p>
              </w:tc>
            </w:tr>
            <w:tr w:rsidR="00AB1613" w:rsidRPr="006E379B" w14:paraId="6DF7A1E2" w14:textId="77777777" w:rsidTr="008863E2">
              <w:trPr>
                <w:tblCellSpacing w:w="0" w:type="dxa"/>
              </w:trPr>
              <w:tc>
                <w:tcPr>
                  <w:tcW w:w="2851" w:type="dxa"/>
                  <w:noWrap/>
                  <w:hideMark/>
                </w:tcPr>
                <w:p w14:paraId="00172569"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Award Ceiling:</w:t>
                  </w:r>
                </w:p>
              </w:tc>
              <w:tc>
                <w:tcPr>
                  <w:tcW w:w="2697" w:type="dxa"/>
                  <w:vAlign w:val="center"/>
                  <w:hideMark/>
                </w:tcPr>
                <w:p w14:paraId="1302D024"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$500,000</w:t>
                  </w:r>
                </w:p>
              </w:tc>
            </w:tr>
            <w:tr w:rsidR="00AB1613" w:rsidRPr="006E379B" w14:paraId="68DA7EAC" w14:textId="77777777" w:rsidTr="008863E2">
              <w:trPr>
                <w:tblCellSpacing w:w="0" w:type="dxa"/>
              </w:trPr>
              <w:tc>
                <w:tcPr>
                  <w:tcW w:w="2851" w:type="dxa"/>
                  <w:noWrap/>
                  <w:hideMark/>
                </w:tcPr>
                <w:p w14:paraId="500A5A6C"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Award Floor:</w:t>
                  </w:r>
                </w:p>
              </w:tc>
              <w:tc>
                <w:tcPr>
                  <w:tcW w:w="2697" w:type="dxa"/>
                  <w:vAlign w:val="center"/>
                  <w:hideMark/>
                </w:tcPr>
                <w:p w14:paraId="383BCAA9"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$25,001</w:t>
                  </w:r>
                </w:p>
              </w:tc>
            </w:tr>
          </w:tbl>
          <w:p w14:paraId="213A7F0D" w14:textId="77777777" w:rsidR="00AB1613" w:rsidRPr="006E379B" w:rsidRDefault="00AB1613" w:rsidP="008863E2">
            <w:pPr>
              <w:pStyle w:val="NoSpacing"/>
              <w:rPr>
                <w:rFonts w:ascii="Helvetica" w:hAnsi="Helvetica" w:cs="Helvetica"/>
                <w:color w:val="222222"/>
              </w:rPr>
            </w:pPr>
          </w:p>
        </w:tc>
      </w:tr>
    </w:tbl>
    <w:p w14:paraId="27EBAAF6" w14:textId="77777777" w:rsidR="00AB1613" w:rsidRPr="006E379B" w:rsidRDefault="00AB1613" w:rsidP="00AB161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AB1613" w:rsidRPr="006E379B" w14:paraId="76CDE2F8" w14:textId="77777777" w:rsidTr="008863E2">
        <w:trPr>
          <w:tblCellSpacing w:w="0" w:type="dxa"/>
        </w:trPr>
        <w:tc>
          <w:tcPr>
            <w:tcW w:w="0" w:type="auto"/>
            <w:noWrap/>
            <w:hideMark/>
          </w:tcPr>
          <w:p w14:paraId="170A7623"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Eligible Applicants:</w:t>
            </w:r>
          </w:p>
        </w:tc>
        <w:tc>
          <w:tcPr>
            <w:tcW w:w="5000" w:type="pct"/>
            <w:vAlign w:val="center"/>
            <w:hideMark/>
          </w:tcPr>
          <w:p w14:paraId="0762DD3B"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Others (see text field entitled "Additional Information on Eligibility" for clarification)</w:t>
            </w:r>
          </w:p>
        </w:tc>
      </w:tr>
      <w:tr w:rsidR="00AB1613" w:rsidRPr="006E379B" w14:paraId="21B93FC8" w14:textId="77777777" w:rsidTr="008863E2">
        <w:trPr>
          <w:tblCellSpacing w:w="0" w:type="dxa"/>
        </w:trPr>
        <w:tc>
          <w:tcPr>
            <w:tcW w:w="0" w:type="auto"/>
            <w:noWrap/>
            <w:hideMark/>
          </w:tcPr>
          <w:p w14:paraId="53892952"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Additional Information on Eligibility:</w:t>
            </w:r>
          </w:p>
        </w:tc>
        <w:tc>
          <w:tcPr>
            <w:tcW w:w="5000" w:type="pct"/>
            <w:vAlign w:val="center"/>
            <w:hideMark/>
          </w:tcPr>
          <w:p w14:paraId="500317EA"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 xml:space="preserve">A. Eligibility Requirements Eligibility is limited to the following intuitions, as defined in 7 U.S.C. § 3103: 1. a College or University a. In general. The terms "college" and "university" mean an educational institution in any State, the District of Columbia, and any insular area which, (i) admits as regular students only persons having a certificate of graduation from a school providing secondary education, or the recognized equivalent of such a certificate, (ii) is </w:t>
            </w:r>
            <w:r w:rsidRPr="006E379B">
              <w:rPr>
                <w:rFonts w:ascii="Helvetica" w:hAnsi="Helvetica" w:cs="Helvetica"/>
                <w:color w:val="222222"/>
              </w:rPr>
              <w:lastRenderedPageBreak/>
              <w:t>legally authorized within such State to provide a program of education beyond secondary education, (iii) provides an educational program for which a bachelor's degree or any other higher degree is awarded, (iv) is a public or other nonprofit institution, and (v) is accredited by a nationally recognized accrediting agency or association. b. Inclusions. The terms "college" and "university" include a research foundation maintained by a college or university described in subparagraph (A). 2. State Cooperative Institution including: a. 1862 and 1890 land-grant institutions; b. State-certified Schools of Forestry as stipulated in accordance with 16 U.S.C.582a et seq. (the McIntire-Stennis Act of 1962); c. State Agricultural Experiment Stations located in the 50 States, the District of Columbia and the Insular Areas in accordance with 7 U.S. C. 361a et seq. (the Hatch Act of 1887); d. "Cooperative extension services" meaning the organizations established at the land-grant colleges and universities under the Smith-Lever Act of May 8, 1914 (38 Stat. 372–374, as amended; 7 U.S.C. 341–349), and section 209(b) of the Act of October 26, 1974 (88 Stat. 1428, as amended; D.C. Code, sec. 31–1719(b)); e. Accredited schools or colleges of veterinary medicine or State agricultural experiment stations that conduct animal health and disease research in accordance with section 1433(c) of the National Agricultural Research, Extension, and Teaching Policy Act of 1977; f. Hispanic-serving institutions as defined in section 1101a of title 20; and g. Eligible institutions in insular areas including, the Commonwealth of Puerto Rico; Guam; American Samoa; the Commonwealth of the Northern Mariana Islands; the Federated States of Micronesia; the Republic of the Marshall Islands; the Republic of Palau; and the Virgin Islands of the United States. Applicants for the EGP must meet all the requirements discussed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 Applications that do not satisfy all of the screening criteria will be returned without review. Returned applications may not be resubmitted (with or without revision) under this solicitation. The initial screening criteria are the following: 1. Application must be received by the due date and time from an eligible institution. 2. The application must meet the Content and Form of the Application requirements as described in this RFA. This includes page length requirements, all required form and all files in Portable Document Format (PDF). 3. The proposed budget request must fall within the dollar amounts identified in the RFA. 4. The application does not exceed the limit of no more than three applications submitted to this program from an eligible lead institution.</w:t>
            </w:r>
          </w:p>
        </w:tc>
      </w:tr>
    </w:tbl>
    <w:p w14:paraId="5AD091FA" w14:textId="77777777" w:rsidR="00AB1613" w:rsidRPr="006E379B" w:rsidRDefault="00AB1613" w:rsidP="00AB161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AB1613" w:rsidRPr="006E379B" w14:paraId="1A6C7EF9" w14:textId="77777777" w:rsidTr="008863E2">
        <w:trPr>
          <w:tblCellSpacing w:w="0" w:type="dxa"/>
        </w:trPr>
        <w:tc>
          <w:tcPr>
            <w:tcW w:w="0" w:type="auto"/>
            <w:noWrap/>
            <w:hideMark/>
          </w:tcPr>
          <w:p w14:paraId="0E7D181D"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Agency Name:</w:t>
            </w:r>
          </w:p>
        </w:tc>
        <w:tc>
          <w:tcPr>
            <w:tcW w:w="5000" w:type="pct"/>
            <w:vAlign w:val="center"/>
            <w:hideMark/>
          </w:tcPr>
          <w:p w14:paraId="7012C069"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National Institute of Food and Agriculture</w:t>
            </w:r>
          </w:p>
        </w:tc>
      </w:tr>
      <w:tr w:rsidR="00AB1613" w:rsidRPr="006E379B" w14:paraId="0FD743DE" w14:textId="77777777" w:rsidTr="008863E2">
        <w:trPr>
          <w:tblCellSpacing w:w="0" w:type="dxa"/>
        </w:trPr>
        <w:tc>
          <w:tcPr>
            <w:tcW w:w="0" w:type="auto"/>
            <w:noWrap/>
            <w:hideMark/>
          </w:tcPr>
          <w:p w14:paraId="4F4FCFA0"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Description:</w:t>
            </w:r>
          </w:p>
        </w:tc>
        <w:tc>
          <w:tcPr>
            <w:tcW w:w="5000" w:type="pct"/>
            <w:vAlign w:val="center"/>
            <w:hideMark/>
          </w:tcPr>
          <w:p w14:paraId="43DD1DAB"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 xml:space="preserve">The Equipment Grant Program (EGP) serves to increase access to shared-use special purpose equipment/instruments for fundamental and applied research for use in the food and agricultural sciences programs at institutions of higher education, including State Cooperative Extension Systems. The program seeks to strengthen the quality and expand the scope of fundamental and applied research at eligible institutions, by providing them with opportunities to acquire one major piece of equipment/instruments that support their research, training, and extension </w:t>
            </w:r>
            <w:r w:rsidRPr="006E379B">
              <w:rPr>
                <w:rFonts w:ascii="Helvetica" w:hAnsi="Helvetica" w:cs="Helvetica"/>
                <w:color w:val="222222"/>
              </w:rPr>
              <w:lastRenderedPageBreak/>
              <w:t>goals and may be too costly and/or not appropriate for support through other NIFA grant programs.</w:t>
            </w:r>
          </w:p>
          <w:p w14:paraId="14C7FC38" w14:textId="77777777" w:rsidR="00AB1613" w:rsidRPr="006E379B" w:rsidRDefault="00AB1613" w:rsidP="008863E2">
            <w:pPr>
              <w:pStyle w:val="NoSpacing"/>
              <w:rPr>
                <w:rFonts w:ascii="Helvetica" w:hAnsi="Helvetica" w:cs="Helvetica"/>
                <w:color w:val="222222"/>
              </w:rPr>
            </w:pPr>
          </w:p>
          <w:p w14:paraId="5723B4AD"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The EGP does not support the acquisition of suites of equipment to outfit research laboratories /facilities or to conduct independent experiments simultaneously. Similarly, the EGP does not fund common, general purpose ancillary equipment that would normally be found in a laboratory and/or is relatively easily procured by the organization or through other NIFA grant programs. Rather, it is intended to help fund items of equipment that will upgrade infrastructure. Moreover, EGP does not fund research projects, including research that uses the equipment acquired with support from the program nor does it support the operation and maintenance of facilities.</w:t>
            </w:r>
          </w:p>
        </w:tc>
      </w:tr>
      <w:tr w:rsidR="00AB1613" w:rsidRPr="006E379B" w14:paraId="01F3D52C" w14:textId="77777777" w:rsidTr="008863E2">
        <w:trPr>
          <w:tblCellSpacing w:w="0" w:type="dxa"/>
        </w:trPr>
        <w:tc>
          <w:tcPr>
            <w:tcW w:w="0" w:type="auto"/>
            <w:noWrap/>
            <w:hideMark/>
          </w:tcPr>
          <w:p w14:paraId="50534828"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lastRenderedPageBreak/>
              <w:t>Link to Additional Information:</w:t>
            </w:r>
          </w:p>
        </w:tc>
        <w:tc>
          <w:tcPr>
            <w:tcW w:w="5000" w:type="pct"/>
            <w:vAlign w:val="center"/>
            <w:hideMark/>
          </w:tcPr>
          <w:p w14:paraId="2603FC53" w14:textId="77777777" w:rsidR="00AB1613" w:rsidRPr="006E379B" w:rsidRDefault="00BF171A" w:rsidP="008863E2">
            <w:pPr>
              <w:pStyle w:val="NoSpacing"/>
              <w:rPr>
                <w:rFonts w:ascii="Helvetica" w:hAnsi="Helvetica" w:cs="Helvetica"/>
                <w:color w:val="222222"/>
              </w:rPr>
            </w:pPr>
            <w:hyperlink r:id="rId65" w:tgtFrame="_blank" w:tooltip="Link to Additional Information" w:history="1">
              <w:r w:rsidR="00AB1613" w:rsidRPr="006E379B">
                <w:rPr>
                  <w:rStyle w:val="Hyperlink"/>
                  <w:rFonts w:ascii="Helvetica" w:hAnsi="Helvetica" w:cs="Helvetica"/>
                </w:rPr>
                <w:t>Equipment Grants Program</w:t>
              </w:r>
            </w:hyperlink>
          </w:p>
        </w:tc>
      </w:tr>
      <w:tr w:rsidR="00AB1613" w:rsidRPr="006E379B" w14:paraId="03317E55" w14:textId="77777777" w:rsidTr="008863E2">
        <w:trPr>
          <w:tblCellSpacing w:w="0" w:type="dxa"/>
        </w:trPr>
        <w:tc>
          <w:tcPr>
            <w:tcW w:w="0" w:type="auto"/>
            <w:noWrap/>
            <w:hideMark/>
          </w:tcPr>
          <w:p w14:paraId="0245A45F"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Grantor Contact Information:</w:t>
            </w:r>
          </w:p>
        </w:tc>
        <w:tc>
          <w:tcPr>
            <w:tcW w:w="5000" w:type="pct"/>
            <w:vAlign w:val="center"/>
            <w:hideMark/>
          </w:tcPr>
          <w:p w14:paraId="44BF8A82"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If you have difficulty accessing the full announcement electronically, please contact:</w:t>
            </w:r>
            <w:r w:rsidRPr="006E379B">
              <w:rPr>
                <w:rFonts w:ascii="Helvetica" w:hAnsi="Helvetica" w:cs="Helvetica"/>
                <w:color w:val="222222"/>
              </w:rPr>
              <w:br/>
            </w:r>
            <w:r w:rsidRPr="006E379B">
              <w:rPr>
                <w:rFonts w:ascii="Helvetica" w:hAnsi="Helvetica" w:cs="Helvetica"/>
                <w:color w:val="222222"/>
              </w:rPr>
              <w:br/>
              <w:t>NIFA Support Key Information: Business hours: Monday thru Friday, 7a.m. – 5p.m. ET, except federal holidays</w:t>
            </w:r>
            <w:r w:rsidRPr="006E379B">
              <w:rPr>
                <w:rFonts w:ascii="Helvetica" w:hAnsi="Helvetica" w:cs="Helvetica"/>
                <w:color w:val="222222"/>
              </w:rPr>
              <w:br/>
            </w:r>
            <w:r w:rsidRPr="006E379B">
              <w:rPr>
                <w:rFonts w:ascii="Helvetica" w:hAnsi="Helvetica" w:cs="Helvetica"/>
                <w:color w:val="222222"/>
              </w:rPr>
              <w:br/>
            </w:r>
            <w:hyperlink r:id="rId66" w:history="1">
              <w:r w:rsidRPr="006E379B">
                <w:rPr>
                  <w:rStyle w:val="Hyperlink"/>
                  <w:rFonts w:ascii="Helvetica" w:hAnsi="Helvetica" w:cs="Helvetica"/>
                </w:rPr>
                <w:t>If you have any questions related to preparing application content.</w:t>
              </w:r>
            </w:hyperlink>
          </w:p>
        </w:tc>
      </w:tr>
    </w:tbl>
    <w:p w14:paraId="1CC83E4D" w14:textId="77777777" w:rsidR="00AB1613" w:rsidRDefault="00AB1613" w:rsidP="00AB1613">
      <w:pPr>
        <w:pStyle w:val="NoSpacing"/>
        <w:pBdr>
          <w:bottom w:val="single" w:sz="6" w:space="1" w:color="auto"/>
        </w:pBdr>
        <w:rPr>
          <w:rFonts w:ascii="Helvetica" w:hAnsi="Helvetica" w:cs="Helvetica"/>
          <w:sz w:val="24"/>
          <w:szCs w:val="24"/>
        </w:rPr>
      </w:pPr>
      <w:r w:rsidRPr="00FB7975">
        <w:rPr>
          <w:rFonts w:ascii="Helvetica" w:hAnsi="Helvetica" w:cs="Helvetica"/>
          <w:color w:val="222222"/>
          <w:sz w:val="24"/>
          <w:szCs w:val="24"/>
        </w:rPr>
        <w:br/>
      </w:r>
      <w:hyperlink r:id="rId67" w:tgtFrame="_blank" w:history="1">
        <w:r w:rsidRPr="00FB7975">
          <w:rPr>
            <w:rStyle w:val="Hyperlink"/>
            <w:rFonts w:ascii="Helvetica" w:hAnsi="Helvetica" w:cs="Helvetica"/>
            <w:color w:val="1155CC"/>
            <w:sz w:val="24"/>
            <w:szCs w:val="24"/>
            <w:shd w:val="clear" w:color="auto" w:fill="FFFFFF"/>
          </w:rPr>
          <w:t>https://www.grants.gov/web/grants/view-opportunity.html?oppId=331019</w:t>
        </w:r>
      </w:hyperlink>
    </w:p>
    <w:p w14:paraId="490AC506" w14:textId="77777777" w:rsidR="00AB1613" w:rsidRDefault="00AB1613" w:rsidP="00AB1613">
      <w:pPr>
        <w:pStyle w:val="NoSpacing"/>
        <w:rPr>
          <w:rFonts w:ascii="Helvetica" w:hAnsi="Helvetica" w:cs="Helvetica"/>
          <w:color w:val="222222"/>
          <w:sz w:val="24"/>
          <w:szCs w:val="24"/>
          <w:shd w:val="clear" w:color="auto" w:fill="FFFFFF"/>
        </w:rPr>
      </w:pPr>
      <w:r w:rsidRPr="00FB7975">
        <w:rPr>
          <w:rFonts w:ascii="Helvetica" w:hAnsi="Helvetica" w:cs="Helvetica"/>
          <w:color w:val="222222"/>
          <w:sz w:val="24"/>
          <w:szCs w:val="24"/>
        </w:rPr>
        <w:br/>
      </w:r>
      <w:bookmarkStart w:id="72" w:name="AGNIFAFoodSafetyOutreach"/>
      <w:bookmarkEnd w:id="72"/>
      <w:r w:rsidRPr="00FB7975">
        <w:rPr>
          <w:rFonts w:ascii="Helvetica" w:hAnsi="Helvetica" w:cs="Helvetica"/>
          <w:color w:val="222222"/>
          <w:sz w:val="24"/>
          <w:szCs w:val="24"/>
          <w:shd w:val="clear" w:color="auto" w:fill="FFFFFF"/>
        </w:rPr>
        <w:t>National Institute of Food and Agriculture</w:t>
      </w:r>
      <w:r w:rsidRPr="00FB7975">
        <w:rPr>
          <w:rFonts w:ascii="Helvetica" w:hAnsi="Helvetica" w:cs="Helvetica"/>
          <w:color w:val="222222"/>
          <w:sz w:val="24"/>
          <w:szCs w:val="24"/>
        </w:rPr>
        <w:br/>
      </w:r>
      <w:r w:rsidRPr="00FB7975">
        <w:rPr>
          <w:rFonts w:ascii="Helvetica" w:hAnsi="Helvetica" w:cs="Helvetica"/>
          <w:color w:val="222222"/>
          <w:sz w:val="24"/>
          <w:szCs w:val="24"/>
          <w:shd w:val="clear" w:color="auto" w:fill="FFFFFF"/>
        </w:rPr>
        <w:t>Food Safety Outreach Competitive Grants Program</w:t>
      </w:r>
      <w:r w:rsidRPr="00FB7975">
        <w:rPr>
          <w:rFonts w:ascii="Helvetica" w:hAnsi="Helvetica" w:cs="Helvetica"/>
          <w:color w:val="222222"/>
          <w:sz w:val="24"/>
          <w:szCs w:val="24"/>
        </w:rPr>
        <w:br/>
      </w:r>
      <w:r w:rsidRPr="00FB797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B1613" w:rsidRPr="006E379B" w14:paraId="1AD96BA2" w14:textId="77777777" w:rsidTr="008863E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37"/>
              <w:gridCol w:w="2908"/>
            </w:tblGrid>
            <w:tr w:rsidR="00AB1613" w:rsidRPr="006E379B" w14:paraId="2B91758A" w14:textId="77777777" w:rsidTr="008863E2">
              <w:trPr>
                <w:tblCellSpacing w:w="0" w:type="dxa"/>
              </w:trPr>
              <w:tc>
                <w:tcPr>
                  <w:tcW w:w="2337" w:type="dxa"/>
                  <w:noWrap/>
                  <w:hideMark/>
                </w:tcPr>
                <w:p w14:paraId="3D3558BD"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Document Type:</w:t>
                  </w:r>
                </w:p>
              </w:tc>
              <w:tc>
                <w:tcPr>
                  <w:tcW w:w="3042" w:type="dxa"/>
                  <w:vAlign w:val="center"/>
                  <w:hideMark/>
                </w:tcPr>
                <w:p w14:paraId="429A112B"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Grants Notice</w:t>
                  </w:r>
                </w:p>
              </w:tc>
            </w:tr>
            <w:tr w:rsidR="00AB1613" w:rsidRPr="006E379B" w14:paraId="26C28E00" w14:textId="77777777" w:rsidTr="008863E2">
              <w:trPr>
                <w:tblCellSpacing w:w="0" w:type="dxa"/>
              </w:trPr>
              <w:tc>
                <w:tcPr>
                  <w:tcW w:w="2337" w:type="dxa"/>
                  <w:noWrap/>
                  <w:hideMark/>
                </w:tcPr>
                <w:p w14:paraId="0656FD96"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Funding Opportunity Number:</w:t>
                  </w:r>
                </w:p>
              </w:tc>
              <w:tc>
                <w:tcPr>
                  <w:tcW w:w="3042" w:type="dxa"/>
                  <w:vAlign w:val="center"/>
                  <w:hideMark/>
                </w:tcPr>
                <w:p w14:paraId="524B1DC9"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USDA-NIFA-FSMA-008138</w:t>
                  </w:r>
                </w:p>
              </w:tc>
            </w:tr>
            <w:tr w:rsidR="00AB1613" w:rsidRPr="006E379B" w14:paraId="7C0C65BE" w14:textId="77777777" w:rsidTr="008863E2">
              <w:trPr>
                <w:tblCellSpacing w:w="0" w:type="dxa"/>
              </w:trPr>
              <w:tc>
                <w:tcPr>
                  <w:tcW w:w="2337" w:type="dxa"/>
                  <w:noWrap/>
                  <w:hideMark/>
                </w:tcPr>
                <w:p w14:paraId="10CE51A5"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Funding Opportunity Title:</w:t>
                  </w:r>
                </w:p>
              </w:tc>
              <w:tc>
                <w:tcPr>
                  <w:tcW w:w="3042" w:type="dxa"/>
                  <w:vAlign w:val="center"/>
                  <w:hideMark/>
                </w:tcPr>
                <w:p w14:paraId="561EF0E5"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Food Safety Outreach Competitive Grants Program</w:t>
                  </w:r>
                </w:p>
              </w:tc>
            </w:tr>
            <w:tr w:rsidR="00AB1613" w:rsidRPr="006E379B" w14:paraId="28C4EFA0" w14:textId="77777777" w:rsidTr="008863E2">
              <w:trPr>
                <w:tblCellSpacing w:w="0" w:type="dxa"/>
              </w:trPr>
              <w:tc>
                <w:tcPr>
                  <w:tcW w:w="2337" w:type="dxa"/>
                  <w:noWrap/>
                  <w:hideMark/>
                </w:tcPr>
                <w:p w14:paraId="02A82117"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Opportunity Category:</w:t>
                  </w:r>
                </w:p>
              </w:tc>
              <w:tc>
                <w:tcPr>
                  <w:tcW w:w="3042" w:type="dxa"/>
                  <w:vAlign w:val="center"/>
                  <w:hideMark/>
                </w:tcPr>
                <w:p w14:paraId="070A1499"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Discretionary</w:t>
                  </w:r>
                </w:p>
              </w:tc>
            </w:tr>
            <w:tr w:rsidR="00AB1613" w:rsidRPr="006E379B" w14:paraId="760724A9" w14:textId="77777777" w:rsidTr="008863E2">
              <w:trPr>
                <w:tblCellSpacing w:w="0" w:type="dxa"/>
              </w:trPr>
              <w:tc>
                <w:tcPr>
                  <w:tcW w:w="2337" w:type="dxa"/>
                  <w:noWrap/>
                  <w:hideMark/>
                </w:tcPr>
                <w:p w14:paraId="2629A6E2"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Opportunity Category Explanation:</w:t>
                  </w:r>
                </w:p>
              </w:tc>
              <w:tc>
                <w:tcPr>
                  <w:tcW w:w="3042" w:type="dxa"/>
                  <w:vAlign w:val="center"/>
                  <w:hideMark/>
                </w:tcPr>
                <w:p w14:paraId="26F3E78F"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 </w:t>
                  </w:r>
                </w:p>
              </w:tc>
            </w:tr>
            <w:tr w:rsidR="00AB1613" w:rsidRPr="006E379B" w14:paraId="6ACD6B42" w14:textId="77777777" w:rsidTr="008863E2">
              <w:trPr>
                <w:tblCellSpacing w:w="0" w:type="dxa"/>
              </w:trPr>
              <w:tc>
                <w:tcPr>
                  <w:tcW w:w="2337" w:type="dxa"/>
                  <w:noWrap/>
                  <w:hideMark/>
                </w:tcPr>
                <w:p w14:paraId="0B166970"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Funding Instrument Type:</w:t>
                  </w:r>
                </w:p>
              </w:tc>
              <w:tc>
                <w:tcPr>
                  <w:tcW w:w="3042" w:type="dxa"/>
                  <w:vAlign w:val="center"/>
                  <w:hideMark/>
                </w:tcPr>
                <w:p w14:paraId="75D7971F"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Grant</w:t>
                  </w:r>
                </w:p>
              </w:tc>
            </w:tr>
            <w:tr w:rsidR="00AB1613" w:rsidRPr="006E379B" w14:paraId="4948EC69" w14:textId="77777777" w:rsidTr="008863E2">
              <w:trPr>
                <w:tblCellSpacing w:w="0" w:type="dxa"/>
              </w:trPr>
              <w:tc>
                <w:tcPr>
                  <w:tcW w:w="2337" w:type="dxa"/>
                  <w:noWrap/>
                  <w:hideMark/>
                </w:tcPr>
                <w:p w14:paraId="6598AB80"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Category of Funding Activity:</w:t>
                  </w:r>
                </w:p>
              </w:tc>
              <w:tc>
                <w:tcPr>
                  <w:tcW w:w="3042" w:type="dxa"/>
                  <w:vAlign w:val="center"/>
                  <w:hideMark/>
                </w:tcPr>
                <w:p w14:paraId="2CF83653"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Agriculture</w:t>
                  </w:r>
                </w:p>
              </w:tc>
            </w:tr>
            <w:tr w:rsidR="00AB1613" w:rsidRPr="006E379B" w14:paraId="1AC8AF87" w14:textId="77777777" w:rsidTr="008863E2">
              <w:trPr>
                <w:tblCellSpacing w:w="0" w:type="dxa"/>
              </w:trPr>
              <w:tc>
                <w:tcPr>
                  <w:tcW w:w="2337" w:type="dxa"/>
                  <w:noWrap/>
                  <w:hideMark/>
                </w:tcPr>
                <w:p w14:paraId="0DA26552"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Category Explanation:</w:t>
                  </w:r>
                </w:p>
              </w:tc>
              <w:tc>
                <w:tcPr>
                  <w:tcW w:w="3042" w:type="dxa"/>
                  <w:vAlign w:val="center"/>
                  <w:hideMark/>
                </w:tcPr>
                <w:p w14:paraId="2A15A0DB"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 </w:t>
                  </w:r>
                </w:p>
              </w:tc>
            </w:tr>
            <w:tr w:rsidR="00AB1613" w:rsidRPr="006E379B" w14:paraId="5D2E5929" w14:textId="77777777" w:rsidTr="008863E2">
              <w:trPr>
                <w:tblCellSpacing w:w="0" w:type="dxa"/>
              </w:trPr>
              <w:tc>
                <w:tcPr>
                  <w:tcW w:w="2337" w:type="dxa"/>
                  <w:noWrap/>
                  <w:hideMark/>
                </w:tcPr>
                <w:p w14:paraId="200289D7"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Expected Number of Awards:</w:t>
                  </w:r>
                </w:p>
              </w:tc>
              <w:tc>
                <w:tcPr>
                  <w:tcW w:w="3042" w:type="dxa"/>
                  <w:vAlign w:val="center"/>
                  <w:hideMark/>
                </w:tcPr>
                <w:p w14:paraId="1C6EAEA3"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 </w:t>
                  </w:r>
                </w:p>
              </w:tc>
            </w:tr>
            <w:tr w:rsidR="00AB1613" w:rsidRPr="006E379B" w14:paraId="08888BC1" w14:textId="77777777" w:rsidTr="008863E2">
              <w:trPr>
                <w:tblCellSpacing w:w="0" w:type="dxa"/>
              </w:trPr>
              <w:tc>
                <w:tcPr>
                  <w:tcW w:w="2337" w:type="dxa"/>
                  <w:noWrap/>
                  <w:hideMark/>
                </w:tcPr>
                <w:p w14:paraId="561F71B4"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CFDA Number(s):</w:t>
                  </w:r>
                </w:p>
              </w:tc>
              <w:tc>
                <w:tcPr>
                  <w:tcW w:w="3042" w:type="dxa"/>
                  <w:vAlign w:val="center"/>
                  <w:hideMark/>
                </w:tcPr>
                <w:p w14:paraId="0F59F13E"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 xml:space="preserve">10.328 -- National Food Safety Training, Education, </w:t>
                  </w:r>
                  <w:r w:rsidRPr="006E379B">
                    <w:rPr>
                      <w:rFonts w:ascii="Helvetica" w:hAnsi="Helvetica" w:cs="Helvetica"/>
                      <w:color w:val="222222"/>
                    </w:rPr>
                    <w:lastRenderedPageBreak/>
                    <w:t>Extension, Outreach, and Technical Assistance Competitive Grants Program</w:t>
                  </w:r>
                </w:p>
              </w:tc>
            </w:tr>
            <w:tr w:rsidR="00AB1613" w:rsidRPr="006E379B" w14:paraId="5F6B14B3" w14:textId="77777777" w:rsidTr="008863E2">
              <w:trPr>
                <w:tblCellSpacing w:w="0" w:type="dxa"/>
              </w:trPr>
              <w:tc>
                <w:tcPr>
                  <w:tcW w:w="2337" w:type="dxa"/>
                  <w:noWrap/>
                  <w:hideMark/>
                </w:tcPr>
                <w:p w14:paraId="79660F60"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lastRenderedPageBreak/>
                    <w:t>Cost Sharing or Matching Requirement:</w:t>
                  </w:r>
                </w:p>
              </w:tc>
              <w:tc>
                <w:tcPr>
                  <w:tcW w:w="3042" w:type="dxa"/>
                  <w:vAlign w:val="center"/>
                  <w:hideMark/>
                </w:tcPr>
                <w:p w14:paraId="5B68D2C7"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No</w:t>
                  </w:r>
                </w:p>
              </w:tc>
            </w:tr>
          </w:tbl>
          <w:p w14:paraId="2A061343" w14:textId="77777777" w:rsidR="00AB1613" w:rsidRPr="006E379B" w:rsidRDefault="00AB1613" w:rsidP="008863E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81"/>
              <w:gridCol w:w="2664"/>
            </w:tblGrid>
            <w:tr w:rsidR="00AB1613" w:rsidRPr="006E379B" w14:paraId="25462D02" w14:textId="77777777" w:rsidTr="008863E2">
              <w:trPr>
                <w:tblCellSpacing w:w="0" w:type="dxa"/>
              </w:trPr>
              <w:tc>
                <w:tcPr>
                  <w:tcW w:w="2581" w:type="dxa"/>
                  <w:noWrap/>
                  <w:hideMark/>
                </w:tcPr>
                <w:p w14:paraId="461DAAF6"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lastRenderedPageBreak/>
                    <w:t>Version:</w:t>
                  </w:r>
                </w:p>
              </w:tc>
              <w:tc>
                <w:tcPr>
                  <w:tcW w:w="2967" w:type="dxa"/>
                  <w:vAlign w:val="center"/>
                  <w:hideMark/>
                </w:tcPr>
                <w:p w14:paraId="7B346CFD"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Synopsis 1</w:t>
                  </w:r>
                </w:p>
              </w:tc>
            </w:tr>
            <w:tr w:rsidR="00AB1613" w:rsidRPr="006E379B" w14:paraId="41ECDEB6" w14:textId="77777777" w:rsidTr="008863E2">
              <w:trPr>
                <w:tblCellSpacing w:w="0" w:type="dxa"/>
              </w:trPr>
              <w:tc>
                <w:tcPr>
                  <w:tcW w:w="2581" w:type="dxa"/>
                  <w:noWrap/>
                  <w:hideMark/>
                </w:tcPr>
                <w:p w14:paraId="10396C63"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Posted Date:</w:t>
                  </w:r>
                </w:p>
              </w:tc>
              <w:tc>
                <w:tcPr>
                  <w:tcW w:w="2967" w:type="dxa"/>
                  <w:vAlign w:val="center"/>
                  <w:hideMark/>
                </w:tcPr>
                <w:p w14:paraId="05FFD075"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Jan 18, 2021</w:t>
                  </w:r>
                </w:p>
              </w:tc>
            </w:tr>
            <w:tr w:rsidR="00AB1613" w:rsidRPr="006E379B" w14:paraId="3B90A232" w14:textId="77777777" w:rsidTr="008863E2">
              <w:trPr>
                <w:tblCellSpacing w:w="0" w:type="dxa"/>
              </w:trPr>
              <w:tc>
                <w:tcPr>
                  <w:tcW w:w="2581" w:type="dxa"/>
                  <w:noWrap/>
                  <w:hideMark/>
                </w:tcPr>
                <w:p w14:paraId="3728CD86"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Last Updated Date:</w:t>
                  </w:r>
                </w:p>
              </w:tc>
              <w:tc>
                <w:tcPr>
                  <w:tcW w:w="2967" w:type="dxa"/>
                  <w:vAlign w:val="center"/>
                  <w:hideMark/>
                </w:tcPr>
                <w:p w14:paraId="33616C9D"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Jan 18, 2021</w:t>
                  </w:r>
                </w:p>
              </w:tc>
            </w:tr>
            <w:tr w:rsidR="00AB1613" w:rsidRPr="006E379B" w14:paraId="31598A5F" w14:textId="77777777" w:rsidTr="008863E2">
              <w:trPr>
                <w:tblCellSpacing w:w="0" w:type="dxa"/>
              </w:trPr>
              <w:tc>
                <w:tcPr>
                  <w:tcW w:w="2581" w:type="dxa"/>
                  <w:noWrap/>
                  <w:hideMark/>
                </w:tcPr>
                <w:p w14:paraId="36AB25DE"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Original Closing Date for Applications:</w:t>
                  </w:r>
                </w:p>
              </w:tc>
              <w:tc>
                <w:tcPr>
                  <w:tcW w:w="2967" w:type="dxa"/>
                  <w:vAlign w:val="center"/>
                  <w:hideMark/>
                </w:tcPr>
                <w:p w14:paraId="5ED876FC"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Apr 01, 2021  </w:t>
                  </w:r>
                </w:p>
              </w:tc>
            </w:tr>
            <w:tr w:rsidR="00AB1613" w:rsidRPr="006E379B" w14:paraId="1F89A517" w14:textId="77777777" w:rsidTr="008863E2">
              <w:trPr>
                <w:tblCellSpacing w:w="0" w:type="dxa"/>
              </w:trPr>
              <w:tc>
                <w:tcPr>
                  <w:tcW w:w="2581" w:type="dxa"/>
                  <w:noWrap/>
                  <w:hideMark/>
                </w:tcPr>
                <w:p w14:paraId="531E3CC5"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Current Closing Date for Applications:</w:t>
                  </w:r>
                </w:p>
              </w:tc>
              <w:tc>
                <w:tcPr>
                  <w:tcW w:w="2967" w:type="dxa"/>
                  <w:vAlign w:val="center"/>
                  <w:hideMark/>
                </w:tcPr>
                <w:p w14:paraId="4A0E3EBD"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Apr 01, 2021  </w:t>
                  </w:r>
                </w:p>
              </w:tc>
            </w:tr>
            <w:tr w:rsidR="00AB1613" w:rsidRPr="006E379B" w14:paraId="5875A3F4" w14:textId="77777777" w:rsidTr="008863E2">
              <w:trPr>
                <w:tblCellSpacing w:w="0" w:type="dxa"/>
              </w:trPr>
              <w:tc>
                <w:tcPr>
                  <w:tcW w:w="2581" w:type="dxa"/>
                  <w:noWrap/>
                  <w:hideMark/>
                </w:tcPr>
                <w:p w14:paraId="7E8F2151"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Archive Date:</w:t>
                  </w:r>
                </w:p>
              </w:tc>
              <w:tc>
                <w:tcPr>
                  <w:tcW w:w="2967" w:type="dxa"/>
                  <w:vAlign w:val="center"/>
                  <w:hideMark/>
                </w:tcPr>
                <w:p w14:paraId="53FE28F2"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May 01, 2021</w:t>
                  </w:r>
                </w:p>
              </w:tc>
            </w:tr>
            <w:tr w:rsidR="00AB1613" w:rsidRPr="006E379B" w14:paraId="54E3BB81" w14:textId="77777777" w:rsidTr="008863E2">
              <w:trPr>
                <w:tblCellSpacing w:w="0" w:type="dxa"/>
              </w:trPr>
              <w:tc>
                <w:tcPr>
                  <w:tcW w:w="2581" w:type="dxa"/>
                  <w:noWrap/>
                  <w:hideMark/>
                </w:tcPr>
                <w:p w14:paraId="341FB1E4"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Estimated Total Program Funding:</w:t>
                  </w:r>
                </w:p>
              </w:tc>
              <w:tc>
                <w:tcPr>
                  <w:tcW w:w="2967" w:type="dxa"/>
                  <w:vAlign w:val="center"/>
                  <w:hideMark/>
                </w:tcPr>
                <w:p w14:paraId="3EF84109"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$9,600,000</w:t>
                  </w:r>
                </w:p>
              </w:tc>
            </w:tr>
            <w:tr w:rsidR="00AB1613" w:rsidRPr="006E379B" w14:paraId="45500463" w14:textId="77777777" w:rsidTr="008863E2">
              <w:trPr>
                <w:tblCellSpacing w:w="0" w:type="dxa"/>
              </w:trPr>
              <w:tc>
                <w:tcPr>
                  <w:tcW w:w="2581" w:type="dxa"/>
                  <w:noWrap/>
                  <w:hideMark/>
                </w:tcPr>
                <w:p w14:paraId="3F9D1769"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Award Ceiling:</w:t>
                  </w:r>
                </w:p>
              </w:tc>
              <w:tc>
                <w:tcPr>
                  <w:tcW w:w="2967" w:type="dxa"/>
                  <w:vAlign w:val="center"/>
                  <w:hideMark/>
                </w:tcPr>
                <w:p w14:paraId="0897DEEE"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$1,000,000</w:t>
                  </w:r>
                </w:p>
              </w:tc>
            </w:tr>
            <w:tr w:rsidR="00AB1613" w:rsidRPr="006E379B" w14:paraId="466AB081" w14:textId="77777777" w:rsidTr="008863E2">
              <w:trPr>
                <w:tblCellSpacing w:w="0" w:type="dxa"/>
              </w:trPr>
              <w:tc>
                <w:tcPr>
                  <w:tcW w:w="2581" w:type="dxa"/>
                  <w:noWrap/>
                  <w:hideMark/>
                </w:tcPr>
                <w:p w14:paraId="29C51F16"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Award Floor:</w:t>
                  </w:r>
                </w:p>
              </w:tc>
              <w:tc>
                <w:tcPr>
                  <w:tcW w:w="2967" w:type="dxa"/>
                  <w:vAlign w:val="center"/>
                  <w:hideMark/>
                </w:tcPr>
                <w:p w14:paraId="0A464FA9"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$80,000</w:t>
                  </w:r>
                </w:p>
              </w:tc>
            </w:tr>
          </w:tbl>
          <w:p w14:paraId="060221DA" w14:textId="77777777" w:rsidR="00AB1613" w:rsidRPr="006E379B" w:rsidRDefault="00AB1613" w:rsidP="008863E2">
            <w:pPr>
              <w:pStyle w:val="NoSpacing"/>
              <w:rPr>
                <w:rFonts w:ascii="Helvetica" w:hAnsi="Helvetica" w:cs="Helvetica"/>
                <w:color w:val="222222"/>
              </w:rPr>
            </w:pPr>
          </w:p>
        </w:tc>
      </w:tr>
    </w:tbl>
    <w:p w14:paraId="2202EB9D" w14:textId="77777777" w:rsidR="00AB1613" w:rsidRPr="006E379B" w:rsidRDefault="00AB1613" w:rsidP="00AB161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AB1613" w:rsidRPr="006E379B" w14:paraId="6EFD8BB7" w14:textId="77777777" w:rsidTr="008863E2">
        <w:trPr>
          <w:tblCellSpacing w:w="0" w:type="dxa"/>
        </w:trPr>
        <w:tc>
          <w:tcPr>
            <w:tcW w:w="0" w:type="auto"/>
            <w:noWrap/>
            <w:hideMark/>
          </w:tcPr>
          <w:p w14:paraId="65159DA1"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Eligible Applicants:</w:t>
            </w:r>
          </w:p>
        </w:tc>
        <w:tc>
          <w:tcPr>
            <w:tcW w:w="5000" w:type="pct"/>
            <w:vAlign w:val="center"/>
            <w:hideMark/>
          </w:tcPr>
          <w:p w14:paraId="094D2127"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Others (see text field entitled "Additional Information on Eligibility" for clarification)</w:t>
            </w:r>
          </w:p>
        </w:tc>
      </w:tr>
      <w:tr w:rsidR="00AB1613" w:rsidRPr="006E379B" w14:paraId="771C8701" w14:textId="77777777" w:rsidTr="008863E2">
        <w:trPr>
          <w:tblCellSpacing w:w="0" w:type="dxa"/>
        </w:trPr>
        <w:tc>
          <w:tcPr>
            <w:tcW w:w="0" w:type="auto"/>
            <w:noWrap/>
            <w:hideMark/>
          </w:tcPr>
          <w:p w14:paraId="0FE5CE50"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Additional Information on Eligibility:</w:t>
            </w:r>
          </w:p>
        </w:tc>
        <w:tc>
          <w:tcPr>
            <w:tcW w:w="5000" w:type="pct"/>
            <w:vAlign w:val="center"/>
            <w:hideMark/>
          </w:tcPr>
          <w:p w14:paraId="7E289D03"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A. Eligibility Requirements Entities are eligible to apply to the National Food Safety and Outreach Program (FSOP) if they meet at least one of the following criteria: 1. The Cooperative Extension Service for a U.S. state or territory; 2. Non-government organizations and/or community-based organizations representing owners and operators of farms, small food processors, or small fruit and vegetable merchant wholesalers that has a commitment to public health and expertise in administering programs that contribute to food safety; 3. Federal, State, local, or tribal agencies; 4. An institution of higher education (as defined in Section 101(a) of the Higher Education Act of 1965 (20 U.S.C. 1001(a)) or a foundation maintained by an institution of higher education; 5. A collaboration of two or more eligible entities. Applicants for the FSOP must meet all the requirements discussed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 Duplicate or Multiple Submissions – duplicate or multiple submissions is not allowed. NIFA will disqualify both applications if an applicant submits duplicate or multiple submissions. For those new to Federal financial assistance, NIFA’s Grants Overview provides highly recommended information about grants and other resources to help understand the Federal awards process.</w:t>
            </w:r>
          </w:p>
        </w:tc>
      </w:tr>
    </w:tbl>
    <w:p w14:paraId="1C742894" w14:textId="77777777" w:rsidR="00AB1613" w:rsidRPr="006E379B" w:rsidRDefault="00AB1613" w:rsidP="00AB161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AB1613" w:rsidRPr="006E379B" w14:paraId="342F4CFE" w14:textId="77777777" w:rsidTr="008863E2">
        <w:trPr>
          <w:tblCellSpacing w:w="0" w:type="dxa"/>
        </w:trPr>
        <w:tc>
          <w:tcPr>
            <w:tcW w:w="0" w:type="auto"/>
            <w:noWrap/>
            <w:hideMark/>
          </w:tcPr>
          <w:p w14:paraId="2F4568F1"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Agency Name:</w:t>
            </w:r>
          </w:p>
        </w:tc>
        <w:tc>
          <w:tcPr>
            <w:tcW w:w="5000" w:type="pct"/>
            <w:vAlign w:val="center"/>
            <w:hideMark/>
          </w:tcPr>
          <w:p w14:paraId="14D7C1B7"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National Institute of Food and Agriculture</w:t>
            </w:r>
          </w:p>
        </w:tc>
      </w:tr>
      <w:tr w:rsidR="00AB1613" w:rsidRPr="006E379B" w14:paraId="3E72DFC7" w14:textId="77777777" w:rsidTr="008863E2">
        <w:trPr>
          <w:tblCellSpacing w:w="0" w:type="dxa"/>
        </w:trPr>
        <w:tc>
          <w:tcPr>
            <w:tcW w:w="0" w:type="auto"/>
            <w:noWrap/>
            <w:hideMark/>
          </w:tcPr>
          <w:p w14:paraId="15A97901"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Description:</w:t>
            </w:r>
          </w:p>
        </w:tc>
        <w:tc>
          <w:tcPr>
            <w:tcW w:w="5000" w:type="pct"/>
            <w:vAlign w:val="center"/>
            <w:hideMark/>
          </w:tcPr>
          <w:p w14:paraId="2193CED7"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The Food Safety Outreach Program will complement and expand the national infrastructure of the National Food Safety Training, Education, Extension, Outreach, and Technical Assistance Competitive Grants Program. The Food Safety Outreach Program will build upon that national infrastructure, with a sustained focus on delivery of customized training to members of the target audiences. Awardees will develop and implement food safety training, education, extension, outreach and technical assistance projects that address the needs of owners and operators of small to mid-sized farms, beginning farmers, socially-disadvantaged farmers, small processors, or small fresh fruit and vegetable merchant wholesalers. Grant applications will be solicited directly from those in local communities to include those from community-based organizations, non-governmental organizations, food hubs, farm cooperatives, extension, and other local groups.</w:t>
            </w:r>
          </w:p>
        </w:tc>
      </w:tr>
      <w:tr w:rsidR="00AB1613" w:rsidRPr="006E379B" w14:paraId="7098AD39" w14:textId="77777777" w:rsidTr="008863E2">
        <w:trPr>
          <w:tblCellSpacing w:w="0" w:type="dxa"/>
        </w:trPr>
        <w:tc>
          <w:tcPr>
            <w:tcW w:w="0" w:type="auto"/>
            <w:noWrap/>
            <w:hideMark/>
          </w:tcPr>
          <w:p w14:paraId="57FFAEAE"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Link to Additional Information:</w:t>
            </w:r>
          </w:p>
        </w:tc>
        <w:tc>
          <w:tcPr>
            <w:tcW w:w="5000" w:type="pct"/>
            <w:vAlign w:val="center"/>
            <w:hideMark/>
          </w:tcPr>
          <w:p w14:paraId="06DD3DCE" w14:textId="77777777" w:rsidR="00AB1613" w:rsidRPr="006E379B" w:rsidRDefault="00BF171A" w:rsidP="008863E2">
            <w:pPr>
              <w:pStyle w:val="NoSpacing"/>
              <w:rPr>
                <w:rFonts w:ascii="Helvetica" w:hAnsi="Helvetica" w:cs="Helvetica"/>
                <w:color w:val="222222"/>
              </w:rPr>
            </w:pPr>
            <w:hyperlink r:id="rId68" w:tgtFrame="_blank" w:tooltip="Link to Additional Information" w:history="1">
              <w:r w:rsidR="00AB1613" w:rsidRPr="006E379B">
                <w:rPr>
                  <w:rStyle w:val="Hyperlink"/>
                  <w:rFonts w:ascii="Helvetica" w:hAnsi="Helvetica" w:cs="Helvetica"/>
                </w:rPr>
                <w:t>Food Safety Outreach Competitive Grants Program</w:t>
              </w:r>
            </w:hyperlink>
          </w:p>
        </w:tc>
      </w:tr>
      <w:tr w:rsidR="00AB1613" w:rsidRPr="006E379B" w14:paraId="126A3DC9" w14:textId="77777777" w:rsidTr="008863E2">
        <w:trPr>
          <w:tblCellSpacing w:w="0" w:type="dxa"/>
        </w:trPr>
        <w:tc>
          <w:tcPr>
            <w:tcW w:w="0" w:type="auto"/>
            <w:noWrap/>
            <w:hideMark/>
          </w:tcPr>
          <w:p w14:paraId="2C3A560D"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Grantor Contact Information:</w:t>
            </w:r>
          </w:p>
        </w:tc>
        <w:tc>
          <w:tcPr>
            <w:tcW w:w="5000" w:type="pct"/>
            <w:vAlign w:val="center"/>
            <w:hideMark/>
          </w:tcPr>
          <w:p w14:paraId="5503EB64"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If you have difficulty accessing the full announcement electronically, please contact:</w:t>
            </w:r>
            <w:r w:rsidRPr="006E379B">
              <w:rPr>
                <w:rFonts w:ascii="Helvetica" w:hAnsi="Helvetica" w:cs="Helvetica"/>
                <w:color w:val="222222"/>
              </w:rPr>
              <w:br/>
            </w:r>
            <w:r w:rsidRPr="006E379B">
              <w:rPr>
                <w:rFonts w:ascii="Helvetica" w:hAnsi="Helvetica" w:cs="Helvetica"/>
                <w:color w:val="222222"/>
              </w:rPr>
              <w:lastRenderedPageBreak/>
              <w:br/>
              <w:t>NIFA Support Key Information: Business hours: Monday thru Friday, 7a.m. – 5p.m. ET, except federal holidays Email: Policy@usda.gov NIFA Support Key Information: Business hours: Monday thru Friday, 7a.m. – 5p.m. ET, except federal holidays</w:t>
            </w:r>
            <w:r w:rsidRPr="006E379B">
              <w:rPr>
                <w:rFonts w:ascii="Helvetica" w:hAnsi="Helvetica" w:cs="Helvetica"/>
                <w:color w:val="222222"/>
              </w:rPr>
              <w:br/>
            </w:r>
            <w:r w:rsidRPr="006E379B">
              <w:rPr>
                <w:rFonts w:ascii="Helvetica" w:hAnsi="Helvetica" w:cs="Helvetica"/>
                <w:color w:val="222222"/>
              </w:rPr>
              <w:br/>
            </w:r>
            <w:hyperlink r:id="rId69" w:history="1">
              <w:r w:rsidRPr="006E379B">
                <w:rPr>
                  <w:rStyle w:val="Hyperlink"/>
                  <w:rFonts w:ascii="Helvetica" w:hAnsi="Helvetica" w:cs="Helvetica"/>
                </w:rPr>
                <w:t>If you have any questions related to preparing application content.</w:t>
              </w:r>
            </w:hyperlink>
          </w:p>
        </w:tc>
      </w:tr>
    </w:tbl>
    <w:p w14:paraId="10D1156C" w14:textId="77777777" w:rsidR="00AB1613" w:rsidRDefault="00AB1613" w:rsidP="00AB1613">
      <w:pPr>
        <w:pStyle w:val="NoSpacing"/>
        <w:pBdr>
          <w:bottom w:val="single" w:sz="6" w:space="1" w:color="auto"/>
        </w:pBdr>
        <w:rPr>
          <w:rStyle w:val="Hyperlink"/>
          <w:rFonts w:ascii="Helvetica" w:hAnsi="Helvetica" w:cs="Helvetica"/>
          <w:color w:val="1155CC"/>
          <w:sz w:val="24"/>
          <w:szCs w:val="24"/>
          <w:shd w:val="clear" w:color="auto" w:fill="FFFFFF"/>
        </w:rPr>
      </w:pPr>
      <w:r w:rsidRPr="00FB7975">
        <w:rPr>
          <w:rFonts w:ascii="Helvetica" w:hAnsi="Helvetica" w:cs="Helvetica"/>
          <w:color w:val="222222"/>
          <w:sz w:val="24"/>
          <w:szCs w:val="24"/>
        </w:rPr>
        <w:lastRenderedPageBreak/>
        <w:br/>
      </w:r>
      <w:hyperlink r:id="rId70" w:tgtFrame="_blank" w:history="1">
        <w:r w:rsidRPr="00FB7975">
          <w:rPr>
            <w:rStyle w:val="Hyperlink"/>
            <w:rFonts w:ascii="Helvetica" w:hAnsi="Helvetica" w:cs="Helvetica"/>
            <w:color w:val="1155CC"/>
            <w:sz w:val="24"/>
            <w:szCs w:val="24"/>
            <w:shd w:val="clear" w:color="auto" w:fill="FFFFFF"/>
          </w:rPr>
          <w:t>https://www.grants.gov/web/grants/view-opportunity.html?oppId=331020</w:t>
        </w:r>
      </w:hyperlink>
    </w:p>
    <w:p w14:paraId="402F9C10" w14:textId="77777777" w:rsidR="00AB1613" w:rsidRDefault="00AB1613" w:rsidP="00AB1613">
      <w:pPr>
        <w:pStyle w:val="NoSpacing"/>
        <w:rPr>
          <w:rFonts w:ascii="Helvetica" w:hAnsi="Helvetica" w:cs="Helvetica"/>
          <w:color w:val="222222"/>
          <w:sz w:val="24"/>
          <w:szCs w:val="24"/>
        </w:rPr>
      </w:pPr>
    </w:p>
    <w:p w14:paraId="7D82E4C1" w14:textId="77777777" w:rsidR="00AB1613" w:rsidRDefault="00AB1613" w:rsidP="00AB1613">
      <w:pPr>
        <w:pStyle w:val="NoSpacing"/>
        <w:rPr>
          <w:rFonts w:ascii="Helvetica" w:hAnsi="Helvetica" w:cs="Helvetica"/>
          <w:color w:val="222222"/>
          <w:sz w:val="24"/>
          <w:szCs w:val="24"/>
          <w:shd w:val="clear" w:color="auto" w:fill="FFFFFF"/>
        </w:rPr>
      </w:pPr>
      <w:bookmarkStart w:id="73" w:name="AGNIFAFoodResearchInitiative"/>
      <w:bookmarkEnd w:id="73"/>
      <w:r w:rsidRPr="00B4003A">
        <w:rPr>
          <w:rFonts w:ascii="Helvetica" w:hAnsi="Helvetica" w:cs="Helvetica"/>
          <w:color w:val="222222"/>
          <w:sz w:val="24"/>
          <w:szCs w:val="24"/>
          <w:shd w:val="clear" w:color="auto" w:fill="FFFFFF"/>
        </w:rPr>
        <w:t>National Institute of Food and Agriculture</w:t>
      </w:r>
      <w:r w:rsidRPr="00B4003A">
        <w:rPr>
          <w:rFonts w:ascii="Helvetica" w:hAnsi="Helvetica" w:cs="Helvetica"/>
          <w:color w:val="222222"/>
          <w:sz w:val="24"/>
          <w:szCs w:val="24"/>
        </w:rPr>
        <w:br/>
      </w:r>
      <w:r w:rsidRPr="00B4003A">
        <w:rPr>
          <w:rFonts w:ascii="Helvetica" w:hAnsi="Helvetica" w:cs="Helvetica"/>
          <w:color w:val="222222"/>
          <w:sz w:val="24"/>
          <w:szCs w:val="24"/>
          <w:shd w:val="clear" w:color="auto" w:fill="FFFFFF"/>
        </w:rPr>
        <w:t>Agriculture and Food Research Initiative Competitive Grants Program Education and Workforce Development Program</w:t>
      </w:r>
      <w:r w:rsidRPr="00B4003A">
        <w:rPr>
          <w:rFonts w:ascii="Helvetica" w:hAnsi="Helvetica" w:cs="Helvetica"/>
          <w:color w:val="222222"/>
          <w:sz w:val="24"/>
          <w:szCs w:val="24"/>
        </w:rPr>
        <w:br/>
      </w:r>
      <w:r w:rsidRPr="00B4003A">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B1613" w:rsidRPr="006E379B" w14:paraId="4EB59620" w14:textId="77777777" w:rsidTr="008863E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07"/>
              <w:gridCol w:w="2638"/>
            </w:tblGrid>
            <w:tr w:rsidR="00AB1613" w:rsidRPr="006E379B" w14:paraId="71143AF2" w14:textId="77777777" w:rsidTr="008863E2">
              <w:trPr>
                <w:tblCellSpacing w:w="0" w:type="dxa"/>
              </w:trPr>
              <w:tc>
                <w:tcPr>
                  <w:tcW w:w="2607" w:type="dxa"/>
                  <w:noWrap/>
                  <w:hideMark/>
                </w:tcPr>
                <w:p w14:paraId="218EC33D"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Document Type:</w:t>
                  </w:r>
                </w:p>
              </w:tc>
              <w:tc>
                <w:tcPr>
                  <w:tcW w:w="2721" w:type="dxa"/>
                  <w:vAlign w:val="center"/>
                  <w:hideMark/>
                </w:tcPr>
                <w:p w14:paraId="7CE4D033"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Grants Notice</w:t>
                  </w:r>
                </w:p>
              </w:tc>
            </w:tr>
            <w:tr w:rsidR="00AB1613" w:rsidRPr="006E379B" w14:paraId="7D330FBB" w14:textId="77777777" w:rsidTr="008863E2">
              <w:trPr>
                <w:tblCellSpacing w:w="0" w:type="dxa"/>
              </w:trPr>
              <w:tc>
                <w:tcPr>
                  <w:tcW w:w="2607" w:type="dxa"/>
                  <w:noWrap/>
                  <w:hideMark/>
                </w:tcPr>
                <w:p w14:paraId="30265106"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Funding Opportunity Number:</w:t>
                  </w:r>
                </w:p>
              </w:tc>
              <w:tc>
                <w:tcPr>
                  <w:tcW w:w="2721" w:type="dxa"/>
                  <w:vAlign w:val="center"/>
                  <w:hideMark/>
                </w:tcPr>
                <w:p w14:paraId="48FF1770"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USDA-NIFA-AFRI-008121</w:t>
                  </w:r>
                </w:p>
              </w:tc>
            </w:tr>
            <w:tr w:rsidR="00AB1613" w:rsidRPr="006E379B" w14:paraId="09F5A862" w14:textId="77777777" w:rsidTr="008863E2">
              <w:trPr>
                <w:tblCellSpacing w:w="0" w:type="dxa"/>
              </w:trPr>
              <w:tc>
                <w:tcPr>
                  <w:tcW w:w="2607" w:type="dxa"/>
                  <w:noWrap/>
                  <w:hideMark/>
                </w:tcPr>
                <w:p w14:paraId="2AEF764A"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Funding Opportunity Title:</w:t>
                  </w:r>
                </w:p>
              </w:tc>
              <w:tc>
                <w:tcPr>
                  <w:tcW w:w="2721" w:type="dxa"/>
                  <w:vAlign w:val="center"/>
                  <w:hideMark/>
                </w:tcPr>
                <w:p w14:paraId="3F99CA60"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Agriculture and Food Research Initiative Competitive Grants Program Education and Workforce Development Program</w:t>
                  </w:r>
                </w:p>
              </w:tc>
            </w:tr>
            <w:tr w:rsidR="00AB1613" w:rsidRPr="006E379B" w14:paraId="7A41B754" w14:textId="77777777" w:rsidTr="008863E2">
              <w:trPr>
                <w:tblCellSpacing w:w="0" w:type="dxa"/>
              </w:trPr>
              <w:tc>
                <w:tcPr>
                  <w:tcW w:w="2607" w:type="dxa"/>
                  <w:noWrap/>
                  <w:hideMark/>
                </w:tcPr>
                <w:p w14:paraId="30497378"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Opportunity Category:</w:t>
                  </w:r>
                </w:p>
              </w:tc>
              <w:tc>
                <w:tcPr>
                  <w:tcW w:w="2721" w:type="dxa"/>
                  <w:vAlign w:val="center"/>
                  <w:hideMark/>
                </w:tcPr>
                <w:p w14:paraId="0CDFA175"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Discretionary</w:t>
                  </w:r>
                </w:p>
              </w:tc>
            </w:tr>
            <w:tr w:rsidR="00AB1613" w:rsidRPr="006E379B" w14:paraId="044C0C0C" w14:textId="77777777" w:rsidTr="008863E2">
              <w:trPr>
                <w:tblCellSpacing w:w="0" w:type="dxa"/>
              </w:trPr>
              <w:tc>
                <w:tcPr>
                  <w:tcW w:w="2607" w:type="dxa"/>
                  <w:noWrap/>
                  <w:hideMark/>
                </w:tcPr>
                <w:p w14:paraId="462309B3"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Opportunity Category Explanation:</w:t>
                  </w:r>
                </w:p>
              </w:tc>
              <w:tc>
                <w:tcPr>
                  <w:tcW w:w="2721" w:type="dxa"/>
                  <w:vAlign w:val="center"/>
                  <w:hideMark/>
                </w:tcPr>
                <w:p w14:paraId="4937FF5A"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 </w:t>
                  </w:r>
                </w:p>
              </w:tc>
            </w:tr>
            <w:tr w:rsidR="00AB1613" w:rsidRPr="006E379B" w14:paraId="0D28855D" w14:textId="77777777" w:rsidTr="008863E2">
              <w:trPr>
                <w:tblCellSpacing w:w="0" w:type="dxa"/>
              </w:trPr>
              <w:tc>
                <w:tcPr>
                  <w:tcW w:w="2607" w:type="dxa"/>
                  <w:noWrap/>
                  <w:hideMark/>
                </w:tcPr>
                <w:p w14:paraId="7476CE7F"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Funding Instrument Type:</w:t>
                  </w:r>
                </w:p>
              </w:tc>
              <w:tc>
                <w:tcPr>
                  <w:tcW w:w="2721" w:type="dxa"/>
                  <w:vAlign w:val="center"/>
                  <w:hideMark/>
                </w:tcPr>
                <w:p w14:paraId="0CDCC970"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Grant</w:t>
                  </w:r>
                </w:p>
              </w:tc>
            </w:tr>
            <w:tr w:rsidR="00AB1613" w:rsidRPr="006E379B" w14:paraId="63301CC6" w14:textId="77777777" w:rsidTr="008863E2">
              <w:trPr>
                <w:tblCellSpacing w:w="0" w:type="dxa"/>
              </w:trPr>
              <w:tc>
                <w:tcPr>
                  <w:tcW w:w="2607" w:type="dxa"/>
                  <w:noWrap/>
                  <w:hideMark/>
                </w:tcPr>
                <w:p w14:paraId="6690F2AF"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Category of Funding Activity:</w:t>
                  </w:r>
                </w:p>
              </w:tc>
              <w:tc>
                <w:tcPr>
                  <w:tcW w:w="2721" w:type="dxa"/>
                  <w:vAlign w:val="center"/>
                  <w:hideMark/>
                </w:tcPr>
                <w:p w14:paraId="61BB22BA"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Agriculture</w:t>
                  </w:r>
                </w:p>
              </w:tc>
            </w:tr>
            <w:tr w:rsidR="00AB1613" w:rsidRPr="006E379B" w14:paraId="5D15CDFF" w14:textId="77777777" w:rsidTr="008863E2">
              <w:trPr>
                <w:tblCellSpacing w:w="0" w:type="dxa"/>
              </w:trPr>
              <w:tc>
                <w:tcPr>
                  <w:tcW w:w="2607" w:type="dxa"/>
                  <w:noWrap/>
                  <w:hideMark/>
                </w:tcPr>
                <w:p w14:paraId="47CCC4A7"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Category Explanation:</w:t>
                  </w:r>
                </w:p>
              </w:tc>
              <w:tc>
                <w:tcPr>
                  <w:tcW w:w="2721" w:type="dxa"/>
                  <w:vAlign w:val="center"/>
                  <w:hideMark/>
                </w:tcPr>
                <w:p w14:paraId="15A103A7"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 </w:t>
                  </w:r>
                </w:p>
              </w:tc>
            </w:tr>
            <w:tr w:rsidR="00AB1613" w:rsidRPr="006E379B" w14:paraId="45F910CE" w14:textId="77777777" w:rsidTr="008863E2">
              <w:trPr>
                <w:tblCellSpacing w:w="0" w:type="dxa"/>
              </w:trPr>
              <w:tc>
                <w:tcPr>
                  <w:tcW w:w="2607" w:type="dxa"/>
                  <w:noWrap/>
                  <w:hideMark/>
                </w:tcPr>
                <w:p w14:paraId="288C8F8C"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Expected Number of Awards:</w:t>
                  </w:r>
                </w:p>
              </w:tc>
              <w:tc>
                <w:tcPr>
                  <w:tcW w:w="2721" w:type="dxa"/>
                  <w:vAlign w:val="center"/>
                  <w:hideMark/>
                </w:tcPr>
                <w:p w14:paraId="336BB485"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 </w:t>
                  </w:r>
                </w:p>
              </w:tc>
            </w:tr>
            <w:tr w:rsidR="00AB1613" w:rsidRPr="006E379B" w14:paraId="6FB3FE5E" w14:textId="77777777" w:rsidTr="008863E2">
              <w:trPr>
                <w:tblCellSpacing w:w="0" w:type="dxa"/>
              </w:trPr>
              <w:tc>
                <w:tcPr>
                  <w:tcW w:w="2607" w:type="dxa"/>
                  <w:noWrap/>
                  <w:hideMark/>
                </w:tcPr>
                <w:p w14:paraId="7F069B67"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CFDA Number(s):</w:t>
                  </w:r>
                </w:p>
              </w:tc>
              <w:tc>
                <w:tcPr>
                  <w:tcW w:w="2721" w:type="dxa"/>
                  <w:vAlign w:val="center"/>
                  <w:hideMark/>
                </w:tcPr>
                <w:p w14:paraId="3B84C630"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10.310 -- Agriculture and Food Research Initiative (AFRI)</w:t>
                  </w:r>
                </w:p>
              </w:tc>
            </w:tr>
            <w:tr w:rsidR="00AB1613" w:rsidRPr="006E379B" w14:paraId="49409F84" w14:textId="77777777" w:rsidTr="008863E2">
              <w:trPr>
                <w:tblCellSpacing w:w="0" w:type="dxa"/>
              </w:trPr>
              <w:tc>
                <w:tcPr>
                  <w:tcW w:w="2607" w:type="dxa"/>
                  <w:noWrap/>
                  <w:hideMark/>
                </w:tcPr>
                <w:p w14:paraId="673261AB"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Cost Sharing or Matching Requirement:</w:t>
                  </w:r>
                </w:p>
              </w:tc>
              <w:tc>
                <w:tcPr>
                  <w:tcW w:w="2721" w:type="dxa"/>
                  <w:vAlign w:val="center"/>
                  <w:hideMark/>
                </w:tcPr>
                <w:p w14:paraId="12D9D157"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Yes</w:t>
                  </w:r>
                </w:p>
              </w:tc>
            </w:tr>
          </w:tbl>
          <w:p w14:paraId="4F346B89" w14:textId="77777777" w:rsidR="00AB1613" w:rsidRPr="006E379B" w:rsidRDefault="00AB1613" w:rsidP="008863E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05"/>
              <w:gridCol w:w="2540"/>
            </w:tblGrid>
            <w:tr w:rsidR="00AB1613" w:rsidRPr="006E379B" w14:paraId="1116FDD1" w14:textId="77777777" w:rsidTr="008863E2">
              <w:trPr>
                <w:tblCellSpacing w:w="0" w:type="dxa"/>
              </w:trPr>
              <w:tc>
                <w:tcPr>
                  <w:tcW w:w="2705" w:type="dxa"/>
                  <w:noWrap/>
                  <w:hideMark/>
                </w:tcPr>
                <w:p w14:paraId="290E45C8"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Version:</w:t>
                  </w:r>
                </w:p>
              </w:tc>
              <w:tc>
                <w:tcPr>
                  <w:tcW w:w="2965" w:type="dxa"/>
                  <w:vAlign w:val="center"/>
                  <w:hideMark/>
                </w:tcPr>
                <w:p w14:paraId="2397C96C"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Synopsis 1</w:t>
                  </w:r>
                </w:p>
              </w:tc>
            </w:tr>
            <w:tr w:rsidR="00AB1613" w:rsidRPr="006E379B" w14:paraId="60985DF8" w14:textId="77777777" w:rsidTr="008863E2">
              <w:trPr>
                <w:tblCellSpacing w:w="0" w:type="dxa"/>
              </w:trPr>
              <w:tc>
                <w:tcPr>
                  <w:tcW w:w="2705" w:type="dxa"/>
                  <w:noWrap/>
                  <w:hideMark/>
                </w:tcPr>
                <w:p w14:paraId="3A13FCA3"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Posted Date:</w:t>
                  </w:r>
                </w:p>
              </w:tc>
              <w:tc>
                <w:tcPr>
                  <w:tcW w:w="2965" w:type="dxa"/>
                  <w:vAlign w:val="center"/>
                  <w:hideMark/>
                </w:tcPr>
                <w:p w14:paraId="2BCFDE85"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Jan 15, 2021</w:t>
                  </w:r>
                </w:p>
              </w:tc>
            </w:tr>
            <w:tr w:rsidR="00AB1613" w:rsidRPr="006E379B" w14:paraId="31CAF696" w14:textId="77777777" w:rsidTr="008863E2">
              <w:trPr>
                <w:tblCellSpacing w:w="0" w:type="dxa"/>
              </w:trPr>
              <w:tc>
                <w:tcPr>
                  <w:tcW w:w="2705" w:type="dxa"/>
                  <w:noWrap/>
                  <w:hideMark/>
                </w:tcPr>
                <w:p w14:paraId="5059E223"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Last Updated Date:</w:t>
                  </w:r>
                </w:p>
              </w:tc>
              <w:tc>
                <w:tcPr>
                  <w:tcW w:w="2965" w:type="dxa"/>
                  <w:vAlign w:val="center"/>
                  <w:hideMark/>
                </w:tcPr>
                <w:p w14:paraId="234539E6"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Jan 15, 2021</w:t>
                  </w:r>
                </w:p>
              </w:tc>
            </w:tr>
            <w:tr w:rsidR="00AB1613" w:rsidRPr="006E379B" w14:paraId="357C28CA" w14:textId="77777777" w:rsidTr="008863E2">
              <w:trPr>
                <w:tblCellSpacing w:w="0" w:type="dxa"/>
              </w:trPr>
              <w:tc>
                <w:tcPr>
                  <w:tcW w:w="2705" w:type="dxa"/>
                  <w:noWrap/>
                  <w:hideMark/>
                </w:tcPr>
                <w:p w14:paraId="52629DA6"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Original Closing Date for Applications:</w:t>
                  </w:r>
                </w:p>
              </w:tc>
              <w:tc>
                <w:tcPr>
                  <w:tcW w:w="2965" w:type="dxa"/>
                  <w:vAlign w:val="center"/>
                  <w:hideMark/>
                </w:tcPr>
                <w:p w14:paraId="2C46DC3F"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Jul 01, 2021  </w:t>
                  </w:r>
                </w:p>
              </w:tc>
            </w:tr>
            <w:tr w:rsidR="00AB1613" w:rsidRPr="006E379B" w14:paraId="5A375798" w14:textId="77777777" w:rsidTr="008863E2">
              <w:trPr>
                <w:tblCellSpacing w:w="0" w:type="dxa"/>
              </w:trPr>
              <w:tc>
                <w:tcPr>
                  <w:tcW w:w="2705" w:type="dxa"/>
                  <w:noWrap/>
                  <w:hideMark/>
                </w:tcPr>
                <w:p w14:paraId="7735A74B"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Current Closing Date for Applications:</w:t>
                  </w:r>
                </w:p>
              </w:tc>
              <w:tc>
                <w:tcPr>
                  <w:tcW w:w="2965" w:type="dxa"/>
                  <w:vAlign w:val="center"/>
                  <w:hideMark/>
                </w:tcPr>
                <w:p w14:paraId="605FE73F"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Jul 01, 2021  </w:t>
                  </w:r>
                </w:p>
              </w:tc>
            </w:tr>
            <w:tr w:rsidR="00AB1613" w:rsidRPr="006E379B" w14:paraId="0E4633E3" w14:textId="77777777" w:rsidTr="008863E2">
              <w:trPr>
                <w:tblCellSpacing w:w="0" w:type="dxa"/>
              </w:trPr>
              <w:tc>
                <w:tcPr>
                  <w:tcW w:w="2705" w:type="dxa"/>
                  <w:noWrap/>
                  <w:hideMark/>
                </w:tcPr>
                <w:p w14:paraId="182837CA"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Archive Date:</w:t>
                  </w:r>
                </w:p>
              </w:tc>
              <w:tc>
                <w:tcPr>
                  <w:tcW w:w="2965" w:type="dxa"/>
                  <w:vAlign w:val="center"/>
                  <w:hideMark/>
                </w:tcPr>
                <w:p w14:paraId="59F1047E"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Jul 31, 2021</w:t>
                  </w:r>
                </w:p>
              </w:tc>
            </w:tr>
            <w:tr w:rsidR="00AB1613" w:rsidRPr="006E379B" w14:paraId="4923AD39" w14:textId="77777777" w:rsidTr="008863E2">
              <w:trPr>
                <w:tblCellSpacing w:w="0" w:type="dxa"/>
              </w:trPr>
              <w:tc>
                <w:tcPr>
                  <w:tcW w:w="2705" w:type="dxa"/>
                  <w:noWrap/>
                  <w:hideMark/>
                </w:tcPr>
                <w:p w14:paraId="36414456"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Estimated Total Program Funding:</w:t>
                  </w:r>
                </w:p>
              </w:tc>
              <w:tc>
                <w:tcPr>
                  <w:tcW w:w="2965" w:type="dxa"/>
                  <w:vAlign w:val="center"/>
                  <w:hideMark/>
                </w:tcPr>
                <w:p w14:paraId="00E76BEA"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$45,000,000</w:t>
                  </w:r>
                </w:p>
              </w:tc>
            </w:tr>
            <w:tr w:rsidR="00AB1613" w:rsidRPr="006E379B" w14:paraId="5944D398" w14:textId="77777777" w:rsidTr="008863E2">
              <w:trPr>
                <w:tblCellSpacing w:w="0" w:type="dxa"/>
              </w:trPr>
              <w:tc>
                <w:tcPr>
                  <w:tcW w:w="2705" w:type="dxa"/>
                  <w:noWrap/>
                  <w:hideMark/>
                </w:tcPr>
                <w:p w14:paraId="78B94CE8"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Award Ceiling:</w:t>
                  </w:r>
                </w:p>
              </w:tc>
              <w:tc>
                <w:tcPr>
                  <w:tcW w:w="2965" w:type="dxa"/>
                  <w:vAlign w:val="center"/>
                  <w:hideMark/>
                </w:tcPr>
                <w:p w14:paraId="77C8467B"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$1,000,000</w:t>
                  </w:r>
                </w:p>
              </w:tc>
            </w:tr>
            <w:tr w:rsidR="00AB1613" w:rsidRPr="006E379B" w14:paraId="697F74C7" w14:textId="77777777" w:rsidTr="008863E2">
              <w:trPr>
                <w:tblCellSpacing w:w="0" w:type="dxa"/>
              </w:trPr>
              <w:tc>
                <w:tcPr>
                  <w:tcW w:w="2705" w:type="dxa"/>
                  <w:noWrap/>
                  <w:hideMark/>
                </w:tcPr>
                <w:p w14:paraId="40765240"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Award Floor:</w:t>
                  </w:r>
                </w:p>
              </w:tc>
              <w:tc>
                <w:tcPr>
                  <w:tcW w:w="2965" w:type="dxa"/>
                  <w:vAlign w:val="center"/>
                  <w:hideMark/>
                </w:tcPr>
                <w:p w14:paraId="163E2789"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$0</w:t>
                  </w:r>
                </w:p>
              </w:tc>
            </w:tr>
          </w:tbl>
          <w:p w14:paraId="59AFF778" w14:textId="77777777" w:rsidR="00AB1613" w:rsidRPr="006E379B" w:rsidRDefault="00AB1613" w:rsidP="008863E2">
            <w:pPr>
              <w:pStyle w:val="NoSpacing"/>
              <w:rPr>
                <w:rFonts w:ascii="Helvetica" w:hAnsi="Helvetica" w:cs="Helvetica"/>
                <w:color w:val="222222"/>
              </w:rPr>
            </w:pPr>
          </w:p>
        </w:tc>
      </w:tr>
    </w:tbl>
    <w:p w14:paraId="274D3A2B" w14:textId="77777777" w:rsidR="00AB1613" w:rsidRPr="006E379B" w:rsidRDefault="00AB1613" w:rsidP="00AB161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AB1613" w:rsidRPr="006E379B" w14:paraId="14CBD25E" w14:textId="77777777" w:rsidTr="008863E2">
        <w:trPr>
          <w:tblCellSpacing w:w="0" w:type="dxa"/>
        </w:trPr>
        <w:tc>
          <w:tcPr>
            <w:tcW w:w="0" w:type="auto"/>
            <w:noWrap/>
            <w:hideMark/>
          </w:tcPr>
          <w:p w14:paraId="58BD56B7"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Eligible Applicants:</w:t>
            </w:r>
          </w:p>
        </w:tc>
        <w:tc>
          <w:tcPr>
            <w:tcW w:w="5000" w:type="pct"/>
            <w:vAlign w:val="center"/>
            <w:hideMark/>
          </w:tcPr>
          <w:p w14:paraId="72B4952D"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Others (see text field entitled "Additional Information on Eligibility" for clarification)</w:t>
            </w:r>
          </w:p>
        </w:tc>
      </w:tr>
      <w:tr w:rsidR="00AB1613" w:rsidRPr="006E379B" w14:paraId="0BD50790" w14:textId="77777777" w:rsidTr="008863E2">
        <w:trPr>
          <w:tblCellSpacing w:w="0" w:type="dxa"/>
        </w:trPr>
        <w:tc>
          <w:tcPr>
            <w:tcW w:w="0" w:type="auto"/>
            <w:noWrap/>
            <w:hideMark/>
          </w:tcPr>
          <w:p w14:paraId="6A520CBB"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Additional Information on Eligibility:</w:t>
            </w:r>
          </w:p>
        </w:tc>
        <w:tc>
          <w:tcPr>
            <w:tcW w:w="5000" w:type="pct"/>
            <w:vAlign w:val="center"/>
            <w:hideMark/>
          </w:tcPr>
          <w:p w14:paraId="68BF3EB1"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 xml:space="preserve">A. Eligible Applicants Applications may only be submitted by eligible entities. Failure to meet an eligibility criterion by the application deadline may result in the application being excluded from consideration or, even though an application may be reviewed, will preclude NIFA from making an award. Eligibility is linked to the project type as specified below. 1. Research, Education or Extension </w:t>
            </w:r>
            <w:r w:rsidRPr="006E379B">
              <w:rPr>
                <w:rFonts w:ascii="Helvetica" w:hAnsi="Helvetica" w:cs="Helvetica"/>
                <w:color w:val="222222"/>
              </w:rPr>
              <w:lastRenderedPageBreak/>
              <w:t>Projects Eligible applicants for single-function Research, Education or Extension Projects include: a) State Agricultural Experiment Station; b) colleges and universities (including junior colleges offering associate degrees or higher); c) university research foundations; d) other research institutions and organizations; e) Federal agencies; f) national laboratories; g) private organizations or corporations; h) individuals who are U.S. citizens, nationals, or permanent residents; and i) any group consisting of two or more entities identified in a) through h). Eligible institutions do not include foreign and international organizations. 2. Integrated Projects Eligible applicants for Integrated Projects include: a) colleges and universities; b) 1994 Land-Grant Institutions; and c) Hispanic-serving agricultural colleges and universities (see NIFA's Hispanic-Serving Agricultural Colleges and Universities page). For item a) under Integrated Projects, the terms "college" and "university" mean an educational institution in any state which i) admits as regular students only persons having a certificate of graduation from a school providing secondary education, or the recognized equivalent of such a certificate; ii) is legally authorized within such state to provide a program of education beyond secondary education; iii) provides an educational program for which a bachelor’s degree or any other higher degree is awarded; iv) is a public or other nonprofit institution; and v) is accredited by a nationally recognized accrediting agency or association. A research foundation maintained by a college or university is eligible to receive an award under this program. 3. Food and Agricultural Science Enhancement Grants Part II, C(2) of this RFA contains the eligibility details for Food and Agricultural Science Enhancement (FASE) Grants. Note that under FASE program, New Investigator, Strengthening Standard, Strengthening Conference, Seed, Equipment and Sabbatical Grants are solicited in this RFA. Applicants must respond to the program area priorities and deadlines found in Part I, C of this RFA. Grant recipients may subcontract to organizations not eligible to apply provided such organizations are necessary for the conduct of the project. Failure to meet an eligibility criterion by the application deadline may result in the application being excluded from consideration or, even though an application may be reviewed, will preclude NIFA from making an award (see Part III, B of this RFA).</w:t>
            </w:r>
          </w:p>
        </w:tc>
      </w:tr>
    </w:tbl>
    <w:p w14:paraId="068FCB13" w14:textId="77777777" w:rsidR="00AB1613" w:rsidRPr="006E379B" w:rsidRDefault="00AB1613" w:rsidP="00AB161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AB1613" w:rsidRPr="006E379B" w14:paraId="3473E4A9" w14:textId="77777777" w:rsidTr="008863E2">
        <w:trPr>
          <w:tblCellSpacing w:w="0" w:type="dxa"/>
        </w:trPr>
        <w:tc>
          <w:tcPr>
            <w:tcW w:w="0" w:type="auto"/>
            <w:noWrap/>
            <w:hideMark/>
          </w:tcPr>
          <w:p w14:paraId="556E4E60"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Agency Name:</w:t>
            </w:r>
          </w:p>
        </w:tc>
        <w:tc>
          <w:tcPr>
            <w:tcW w:w="5000" w:type="pct"/>
            <w:vAlign w:val="center"/>
            <w:hideMark/>
          </w:tcPr>
          <w:p w14:paraId="03C194BE"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National Institute of Food and Agriculture</w:t>
            </w:r>
          </w:p>
        </w:tc>
      </w:tr>
      <w:tr w:rsidR="00AB1613" w:rsidRPr="006E379B" w14:paraId="20BB6E11" w14:textId="77777777" w:rsidTr="008863E2">
        <w:trPr>
          <w:tblCellSpacing w:w="0" w:type="dxa"/>
        </w:trPr>
        <w:tc>
          <w:tcPr>
            <w:tcW w:w="0" w:type="auto"/>
            <w:noWrap/>
            <w:hideMark/>
          </w:tcPr>
          <w:p w14:paraId="5D18049B"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Description:</w:t>
            </w:r>
          </w:p>
        </w:tc>
        <w:tc>
          <w:tcPr>
            <w:tcW w:w="5000" w:type="pct"/>
            <w:vAlign w:val="center"/>
            <w:hideMark/>
          </w:tcPr>
          <w:p w14:paraId="7D7586A5"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The Agriculture and Food Research Initiative - Education and Workforce Development (EWD) focuses on developing the next generation of research, education, and extension professionals in the food and agricultural sciences. In FY 2020, EWD invites applications in five areas: professional development for agricultural literacy; training of undergraduate students in research and extension; fellowships for predoctoral candidates; fellowships for postdoctoral scholars, and a brand new program for agricultural workforce training. See EWD Request for Applications for specific details.</w:t>
            </w:r>
          </w:p>
        </w:tc>
      </w:tr>
      <w:tr w:rsidR="00AB1613" w:rsidRPr="006E379B" w14:paraId="56CBC01F" w14:textId="77777777" w:rsidTr="008863E2">
        <w:trPr>
          <w:tblCellSpacing w:w="0" w:type="dxa"/>
        </w:trPr>
        <w:tc>
          <w:tcPr>
            <w:tcW w:w="0" w:type="auto"/>
            <w:noWrap/>
            <w:hideMark/>
          </w:tcPr>
          <w:p w14:paraId="517A3B0C"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Link to Additional Information:</w:t>
            </w:r>
          </w:p>
        </w:tc>
        <w:tc>
          <w:tcPr>
            <w:tcW w:w="5000" w:type="pct"/>
            <w:vAlign w:val="center"/>
            <w:hideMark/>
          </w:tcPr>
          <w:p w14:paraId="59381007" w14:textId="77777777" w:rsidR="00AB1613" w:rsidRPr="006E379B" w:rsidRDefault="00BF171A" w:rsidP="008863E2">
            <w:pPr>
              <w:pStyle w:val="NoSpacing"/>
              <w:rPr>
                <w:rFonts w:ascii="Helvetica" w:hAnsi="Helvetica" w:cs="Helvetica"/>
                <w:color w:val="222222"/>
              </w:rPr>
            </w:pPr>
            <w:hyperlink r:id="rId71" w:tgtFrame="_blank" w:tooltip="Link to Additional Information" w:history="1">
              <w:r w:rsidR="00AB1613" w:rsidRPr="006E379B">
                <w:rPr>
                  <w:rStyle w:val="Hyperlink"/>
                  <w:rFonts w:ascii="Helvetica" w:hAnsi="Helvetica" w:cs="Helvetica"/>
                </w:rPr>
                <w:t>Agriculture and Food Research Initiative Competitive Grants Program Education and Workforce Development Program</w:t>
              </w:r>
            </w:hyperlink>
          </w:p>
        </w:tc>
      </w:tr>
      <w:tr w:rsidR="00AB1613" w:rsidRPr="006E379B" w14:paraId="462B15E0" w14:textId="77777777" w:rsidTr="008863E2">
        <w:trPr>
          <w:tblCellSpacing w:w="0" w:type="dxa"/>
        </w:trPr>
        <w:tc>
          <w:tcPr>
            <w:tcW w:w="0" w:type="auto"/>
            <w:noWrap/>
            <w:hideMark/>
          </w:tcPr>
          <w:p w14:paraId="61964E76"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Grantor Contact Information:</w:t>
            </w:r>
          </w:p>
        </w:tc>
        <w:tc>
          <w:tcPr>
            <w:tcW w:w="5000" w:type="pct"/>
            <w:vAlign w:val="center"/>
            <w:hideMark/>
          </w:tcPr>
          <w:p w14:paraId="5E4CDF9B"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If you have difficulty accessing the full announcement electronically, please contact:</w:t>
            </w:r>
            <w:r w:rsidRPr="006E379B">
              <w:rPr>
                <w:rFonts w:ascii="Helvetica" w:hAnsi="Helvetica" w:cs="Helvetica"/>
                <w:color w:val="222222"/>
              </w:rPr>
              <w:br/>
            </w:r>
            <w:r w:rsidRPr="006E379B">
              <w:rPr>
                <w:rFonts w:ascii="Helvetica" w:hAnsi="Helvetica" w:cs="Helvetica"/>
                <w:color w:val="222222"/>
              </w:rPr>
              <w:br/>
              <w:t>NIFA Support Key Information: Business hours: Monday thru Friday, 7a.m. – 5p.m. ET, except federal holidays</w:t>
            </w:r>
            <w:r w:rsidRPr="006E379B">
              <w:rPr>
                <w:rFonts w:ascii="Helvetica" w:hAnsi="Helvetica" w:cs="Helvetica"/>
                <w:color w:val="222222"/>
              </w:rPr>
              <w:br/>
            </w:r>
            <w:r w:rsidRPr="006E379B">
              <w:rPr>
                <w:rFonts w:ascii="Helvetica" w:hAnsi="Helvetica" w:cs="Helvetica"/>
                <w:color w:val="222222"/>
              </w:rPr>
              <w:lastRenderedPageBreak/>
              <w:br/>
            </w:r>
            <w:hyperlink r:id="rId72" w:history="1">
              <w:r w:rsidRPr="006E379B">
                <w:rPr>
                  <w:rStyle w:val="Hyperlink"/>
                  <w:rFonts w:ascii="Helvetica" w:hAnsi="Helvetica" w:cs="Helvetica"/>
                </w:rPr>
                <w:t>If you have any questions related to preparing application content.</w:t>
              </w:r>
            </w:hyperlink>
          </w:p>
        </w:tc>
      </w:tr>
    </w:tbl>
    <w:p w14:paraId="7DF300AC" w14:textId="77777777" w:rsidR="00AB1613" w:rsidRDefault="00AB1613" w:rsidP="00AB1613">
      <w:pPr>
        <w:pStyle w:val="NoSpacing"/>
        <w:pBdr>
          <w:bottom w:val="single" w:sz="6" w:space="1" w:color="auto"/>
        </w:pBdr>
        <w:rPr>
          <w:rStyle w:val="Hyperlink"/>
          <w:rFonts w:ascii="Helvetica" w:hAnsi="Helvetica" w:cs="Helvetica"/>
          <w:color w:val="1155CC"/>
          <w:sz w:val="24"/>
          <w:szCs w:val="24"/>
          <w:shd w:val="clear" w:color="auto" w:fill="FFFFFF"/>
        </w:rPr>
      </w:pPr>
      <w:r w:rsidRPr="00B4003A">
        <w:rPr>
          <w:rFonts w:ascii="Helvetica" w:hAnsi="Helvetica" w:cs="Helvetica"/>
          <w:color w:val="222222"/>
          <w:sz w:val="24"/>
          <w:szCs w:val="24"/>
        </w:rPr>
        <w:lastRenderedPageBreak/>
        <w:br/>
      </w:r>
      <w:hyperlink r:id="rId73" w:tgtFrame="_blank" w:history="1">
        <w:r w:rsidRPr="00B4003A">
          <w:rPr>
            <w:rStyle w:val="Hyperlink"/>
            <w:rFonts w:ascii="Helvetica" w:hAnsi="Helvetica" w:cs="Helvetica"/>
            <w:color w:val="1155CC"/>
            <w:sz w:val="24"/>
            <w:szCs w:val="24"/>
            <w:shd w:val="clear" w:color="auto" w:fill="FFFFFF"/>
          </w:rPr>
          <w:t>https://www.grants.gov/web/grants/view-opportunity.html?oppId=330989</w:t>
        </w:r>
      </w:hyperlink>
    </w:p>
    <w:p w14:paraId="6E6DBF91" w14:textId="77777777" w:rsidR="00AB1613" w:rsidRDefault="00AB1613" w:rsidP="00AB1613">
      <w:pPr>
        <w:pStyle w:val="NoSpacing"/>
        <w:rPr>
          <w:rFonts w:ascii="Helvetica" w:hAnsi="Helvetica" w:cs="Helvetica"/>
          <w:sz w:val="24"/>
          <w:szCs w:val="24"/>
        </w:rPr>
      </w:pPr>
    </w:p>
    <w:p w14:paraId="035B0BE6" w14:textId="77777777" w:rsidR="00AB1613" w:rsidRDefault="00AB1613" w:rsidP="00AB1613">
      <w:pPr>
        <w:pStyle w:val="NoSpacing"/>
        <w:rPr>
          <w:rFonts w:ascii="Helvetica" w:hAnsi="Helvetica" w:cs="Helvetica"/>
          <w:color w:val="222222"/>
          <w:sz w:val="24"/>
          <w:szCs w:val="24"/>
          <w:shd w:val="clear" w:color="auto" w:fill="FFFFFF"/>
        </w:rPr>
      </w:pPr>
      <w:bookmarkStart w:id="74" w:name="AGNIFAEnhancingOpVeterans"/>
      <w:bookmarkEnd w:id="74"/>
      <w:r w:rsidRPr="000C316F">
        <w:rPr>
          <w:rFonts w:ascii="Helvetica" w:hAnsi="Helvetica" w:cs="Helvetica"/>
          <w:color w:val="222222"/>
          <w:sz w:val="24"/>
          <w:szCs w:val="24"/>
          <w:highlight w:val="cyan"/>
          <w:shd w:val="clear" w:color="auto" w:fill="FFFFFF"/>
        </w:rPr>
        <w:t>National Institute of Food and Agriculture</w:t>
      </w:r>
      <w:r w:rsidRPr="000C316F">
        <w:rPr>
          <w:rFonts w:ascii="Helvetica" w:hAnsi="Helvetica" w:cs="Helvetica"/>
          <w:color w:val="222222"/>
          <w:sz w:val="24"/>
          <w:szCs w:val="24"/>
          <w:highlight w:val="cyan"/>
        </w:rPr>
        <w:br/>
      </w:r>
      <w:r w:rsidRPr="000C316F">
        <w:rPr>
          <w:rFonts w:ascii="Helvetica" w:hAnsi="Helvetica" w:cs="Helvetica"/>
          <w:color w:val="222222"/>
          <w:sz w:val="24"/>
          <w:szCs w:val="24"/>
          <w:highlight w:val="cyan"/>
          <w:shd w:val="clear" w:color="auto" w:fill="FFFFFF"/>
        </w:rPr>
        <w:t>Enhancing Agricultural Opportunities for Military Veterans Competitive Grants Program</w:t>
      </w:r>
      <w:r w:rsidRPr="000C316F">
        <w:rPr>
          <w:rFonts w:ascii="Helvetica" w:hAnsi="Helvetica" w:cs="Helvetica"/>
          <w:color w:val="222222"/>
          <w:sz w:val="24"/>
          <w:szCs w:val="24"/>
          <w:highlight w:val="cyan"/>
        </w:rPr>
        <w:br/>
      </w:r>
      <w:r w:rsidRPr="000C316F">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B1613" w:rsidRPr="006E379B" w14:paraId="6F25D921" w14:textId="77777777" w:rsidTr="008863E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7"/>
              <w:gridCol w:w="3178"/>
            </w:tblGrid>
            <w:tr w:rsidR="00AB1613" w:rsidRPr="006E379B" w14:paraId="197AD239" w14:textId="77777777" w:rsidTr="008863E2">
              <w:trPr>
                <w:tblCellSpacing w:w="0" w:type="dxa"/>
              </w:trPr>
              <w:tc>
                <w:tcPr>
                  <w:tcW w:w="2067" w:type="dxa"/>
                  <w:noWrap/>
                  <w:hideMark/>
                </w:tcPr>
                <w:p w14:paraId="56E43186"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Document Type:</w:t>
                  </w:r>
                </w:p>
              </w:tc>
              <w:tc>
                <w:tcPr>
                  <w:tcW w:w="3323" w:type="dxa"/>
                  <w:vAlign w:val="center"/>
                  <w:hideMark/>
                </w:tcPr>
                <w:p w14:paraId="0B4CB9A6"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Grants Notice</w:t>
                  </w:r>
                </w:p>
              </w:tc>
            </w:tr>
            <w:tr w:rsidR="00AB1613" w:rsidRPr="006E379B" w14:paraId="3ED6E10E" w14:textId="77777777" w:rsidTr="008863E2">
              <w:trPr>
                <w:tblCellSpacing w:w="0" w:type="dxa"/>
              </w:trPr>
              <w:tc>
                <w:tcPr>
                  <w:tcW w:w="2067" w:type="dxa"/>
                  <w:noWrap/>
                  <w:hideMark/>
                </w:tcPr>
                <w:p w14:paraId="17DFA209"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Funding Opportunity Number:</w:t>
                  </w:r>
                </w:p>
              </w:tc>
              <w:tc>
                <w:tcPr>
                  <w:tcW w:w="3323" w:type="dxa"/>
                  <w:vAlign w:val="center"/>
                  <w:hideMark/>
                </w:tcPr>
                <w:p w14:paraId="7957F820"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USDA-NIFA-OP-008118</w:t>
                  </w:r>
                </w:p>
              </w:tc>
            </w:tr>
            <w:tr w:rsidR="00AB1613" w:rsidRPr="006E379B" w14:paraId="0C9E8B06" w14:textId="77777777" w:rsidTr="008863E2">
              <w:trPr>
                <w:tblCellSpacing w:w="0" w:type="dxa"/>
              </w:trPr>
              <w:tc>
                <w:tcPr>
                  <w:tcW w:w="2067" w:type="dxa"/>
                  <w:noWrap/>
                  <w:hideMark/>
                </w:tcPr>
                <w:p w14:paraId="5484B29F"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Funding Opportunity Title:</w:t>
                  </w:r>
                </w:p>
              </w:tc>
              <w:tc>
                <w:tcPr>
                  <w:tcW w:w="3323" w:type="dxa"/>
                  <w:vAlign w:val="center"/>
                  <w:hideMark/>
                </w:tcPr>
                <w:p w14:paraId="01C5641E"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Enhancing Agricultural Opportunities for Military Veterans Competitive Grants Program</w:t>
                  </w:r>
                </w:p>
              </w:tc>
            </w:tr>
            <w:tr w:rsidR="00AB1613" w:rsidRPr="006E379B" w14:paraId="7F4E6454" w14:textId="77777777" w:rsidTr="008863E2">
              <w:trPr>
                <w:tblCellSpacing w:w="0" w:type="dxa"/>
              </w:trPr>
              <w:tc>
                <w:tcPr>
                  <w:tcW w:w="2067" w:type="dxa"/>
                  <w:noWrap/>
                  <w:hideMark/>
                </w:tcPr>
                <w:p w14:paraId="39481A88"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Opportunity Category:</w:t>
                  </w:r>
                </w:p>
              </w:tc>
              <w:tc>
                <w:tcPr>
                  <w:tcW w:w="3323" w:type="dxa"/>
                  <w:vAlign w:val="center"/>
                  <w:hideMark/>
                </w:tcPr>
                <w:p w14:paraId="1E2EAA77"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Discretionary</w:t>
                  </w:r>
                </w:p>
              </w:tc>
            </w:tr>
            <w:tr w:rsidR="00AB1613" w:rsidRPr="006E379B" w14:paraId="74343E8E" w14:textId="77777777" w:rsidTr="008863E2">
              <w:trPr>
                <w:tblCellSpacing w:w="0" w:type="dxa"/>
              </w:trPr>
              <w:tc>
                <w:tcPr>
                  <w:tcW w:w="2067" w:type="dxa"/>
                  <w:noWrap/>
                  <w:hideMark/>
                </w:tcPr>
                <w:p w14:paraId="7D6BE731"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Opportunity Category Explanation:</w:t>
                  </w:r>
                </w:p>
              </w:tc>
              <w:tc>
                <w:tcPr>
                  <w:tcW w:w="3323" w:type="dxa"/>
                  <w:vAlign w:val="center"/>
                  <w:hideMark/>
                </w:tcPr>
                <w:p w14:paraId="2F914C98"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 </w:t>
                  </w:r>
                </w:p>
              </w:tc>
            </w:tr>
            <w:tr w:rsidR="00AB1613" w:rsidRPr="006E379B" w14:paraId="343F28B1" w14:textId="77777777" w:rsidTr="008863E2">
              <w:trPr>
                <w:tblCellSpacing w:w="0" w:type="dxa"/>
              </w:trPr>
              <w:tc>
                <w:tcPr>
                  <w:tcW w:w="2067" w:type="dxa"/>
                  <w:noWrap/>
                  <w:hideMark/>
                </w:tcPr>
                <w:p w14:paraId="1350B78A"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Funding Instrument Type:</w:t>
                  </w:r>
                </w:p>
              </w:tc>
              <w:tc>
                <w:tcPr>
                  <w:tcW w:w="3323" w:type="dxa"/>
                  <w:vAlign w:val="center"/>
                  <w:hideMark/>
                </w:tcPr>
                <w:p w14:paraId="1A9DD69E"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Grant</w:t>
                  </w:r>
                </w:p>
              </w:tc>
            </w:tr>
            <w:tr w:rsidR="00AB1613" w:rsidRPr="006E379B" w14:paraId="4E34E089" w14:textId="77777777" w:rsidTr="008863E2">
              <w:trPr>
                <w:tblCellSpacing w:w="0" w:type="dxa"/>
              </w:trPr>
              <w:tc>
                <w:tcPr>
                  <w:tcW w:w="2067" w:type="dxa"/>
                  <w:noWrap/>
                  <w:hideMark/>
                </w:tcPr>
                <w:p w14:paraId="7608D81A"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Category of Funding Activity:</w:t>
                  </w:r>
                </w:p>
              </w:tc>
              <w:tc>
                <w:tcPr>
                  <w:tcW w:w="3323" w:type="dxa"/>
                  <w:vAlign w:val="center"/>
                  <w:hideMark/>
                </w:tcPr>
                <w:p w14:paraId="4C575A6D"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Agriculture</w:t>
                  </w:r>
                </w:p>
              </w:tc>
            </w:tr>
            <w:tr w:rsidR="00AB1613" w:rsidRPr="006E379B" w14:paraId="1511605B" w14:textId="77777777" w:rsidTr="008863E2">
              <w:trPr>
                <w:tblCellSpacing w:w="0" w:type="dxa"/>
              </w:trPr>
              <w:tc>
                <w:tcPr>
                  <w:tcW w:w="2067" w:type="dxa"/>
                  <w:noWrap/>
                  <w:hideMark/>
                </w:tcPr>
                <w:p w14:paraId="5D96D8E9"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Category Explanation:</w:t>
                  </w:r>
                </w:p>
              </w:tc>
              <w:tc>
                <w:tcPr>
                  <w:tcW w:w="3323" w:type="dxa"/>
                  <w:vAlign w:val="center"/>
                  <w:hideMark/>
                </w:tcPr>
                <w:p w14:paraId="7F0C471F"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 </w:t>
                  </w:r>
                </w:p>
              </w:tc>
            </w:tr>
            <w:tr w:rsidR="00AB1613" w:rsidRPr="006E379B" w14:paraId="605F0A54" w14:textId="77777777" w:rsidTr="008863E2">
              <w:trPr>
                <w:tblCellSpacing w:w="0" w:type="dxa"/>
              </w:trPr>
              <w:tc>
                <w:tcPr>
                  <w:tcW w:w="2067" w:type="dxa"/>
                  <w:noWrap/>
                  <w:hideMark/>
                </w:tcPr>
                <w:p w14:paraId="56AA52B5"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Expected Number of Awards:</w:t>
                  </w:r>
                </w:p>
              </w:tc>
              <w:tc>
                <w:tcPr>
                  <w:tcW w:w="3323" w:type="dxa"/>
                  <w:vAlign w:val="center"/>
                  <w:hideMark/>
                </w:tcPr>
                <w:p w14:paraId="5F33C6D0"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 </w:t>
                  </w:r>
                </w:p>
              </w:tc>
            </w:tr>
            <w:tr w:rsidR="00AB1613" w:rsidRPr="006E379B" w14:paraId="494D52A8" w14:textId="77777777" w:rsidTr="008863E2">
              <w:trPr>
                <w:tblCellSpacing w:w="0" w:type="dxa"/>
              </w:trPr>
              <w:tc>
                <w:tcPr>
                  <w:tcW w:w="2067" w:type="dxa"/>
                  <w:noWrap/>
                  <w:hideMark/>
                </w:tcPr>
                <w:p w14:paraId="391C2084"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CFDA Number(s):</w:t>
                  </w:r>
                </w:p>
              </w:tc>
              <w:tc>
                <w:tcPr>
                  <w:tcW w:w="3323" w:type="dxa"/>
                  <w:vAlign w:val="center"/>
                  <w:hideMark/>
                </w:tcPr>
                <w:p w14:paraId="0718464B"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10.334 -- Enhancing Agricultural Opportunities for Military Veterans Competitive Grants Program</w:t>
                  </w:r>
                </w:p>
              </w:tc>
            </w:tr>
            <w:tr w:rsidR="00AB1613" w:rsidRPr="006E379B" w14:paraId="622D2C91" w14:textId="77777777" w:rsidTr="008863E2">
              <w:trPr>
                <w:tblCellSpacing w:w="0" w:type="dxa"/>
              </w:trPr>
              <w:tc>
                <w:tcPr>
                  <w:tcW w:w="2067" w:type="dxa"/>
                  <w:noWrap/>
                  <w:hideMark/>
                </w:tcPr>
                <w:p w14:paraId="3668E5B4"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Cost Sharing or Matching Requirement:</w:t>
                  </w:r>
                </w:p>
              </w:tc>
              <w:tc>
                <w:tcPr>
                  <w:tcW w:w="3323" w:type="dxa"/>
                  <w:vAlign w:val="center"/>
                  <w:hideMark/>
                </w:tcPr>
                <w:p w14:paraId="7140E8BA"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No</w:t>
                  </w:r>
                </w:p>
              </w:tc>
            </w:tr>
          </w:tbl>
          <w:p w14:paraId="7A13A065" w14:textId="77777777" w:rsidR="00AB1613" w:rsidRPr="006E379B" w:rsidRDefault="00AB1613" w:rsidP="008863E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031"/>
              <w:gridCol w:w="2214"/>
            </w:tblGrid>
            <w:tr w:rsidR="00AB1613" w:rsidRPr="006E379B" w14:paraId="097A58E9" w14:textId="77777777" w:rsidTr="008863E2">
              <w:trPr>
                <w:tblCellSpacing w:w="0" w:type="dxa"/>
              </w:trPr>
              <w:tc>
                <w:tcPr>
                  <w:tcW w:w="3031" w:type="dxa"/>
                  <w:noWrap/>
                  <w:hideMark/>
                </w:tcPr>
                <w:p w14:paraId="5DFD4E35"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Version:</w:t>
                  </w:r>
                </w:p>
              </w:tc>
              <w:tc>
                <w:tcPr>
                  <w:tcW w:w="2517" w:type="dxa"/>
                  <w:vAlign w:val="center"/>
                  <w:hideMark/>
                </w:tcPr>
                <w:p w14:paraId="59AE297C"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Synopsis 1</w:t>
                  </w:r>
                </w:p>
              </w:tc>
            </w:tr>
            <w:tr w:rsidR="00AB1613" w:rsidRPr="006E379B" w14:paraId="3C2C349F" w14:textId="77777777" w:rsidTr="008863E2">
              <w:trPr>
                <w:tblCellSpacing w:w="0" w:type="dxa"/>
              </w:trPr>
              <w:tc>
                <w:tcPr>
                  <w:tcW w:w="3031" w:type="dxa"/>
                  <w:noWrap/>
                  <w:hideMark/>
                </w:tcPr>
                <w:p w14:paraId="35B19479"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Posted Date:</w:t>
                  </w:r>
                </w:p>
              </w:tc>
              <w:tc>
                <w:tcPr>
                  <w:tcW w:w="2517" w:type="dxa"/>
                  <w:vAlign w:val="center"/>
                  <w:hideMark/>
                </w:tcPr>
                <w:p w14:paraId="7899B7C7"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Jan 15, 2021</w:t>
                  </w:r>
                </w:p>
              </w:tc>
            </w:tr>
            <w:tr w:rsidR="00AB1613" w:rsidRPr="006E379B" w14:paraId="1A915DA8" w14:textId="77777777" w:rsidTr="008863E2">
              <w:trPr>
                <w:tblCellSpacing w:w="0" w:type="dxa"/>
              </w:trPr>
              <w:tc>
                <w:tcPr>
                  <w:tcW w:w="3031" w:type="dxa"/>
                  <w:noWrap/>
                  <w:hideMark/>
                </w:tcPr>
                <w:p w14:paraId="06EB7DD3"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Last Updated Date:</w:t>
                  </w:r>
                </w:p>
              </w:tc>
              <w:tc>
                <w:tcPr>
                  <w:tcW w:w="2517" w:type="dxa"/>
                  <w:vAlign w:val="center"/>
                  <w:hideMark/>
                </w:tcPr>
                <w:p w14:paraId="1346B4C3"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Jan 15, 2021</w:t>
                  </w:r>
                </w:p>
              </w:tc>
            </w:tr>
            <w:tr w:rsidR="00AB1613" w:rsidRPr="006E379B" w14:paraId="2B95D947" w14:textId="77777777" w:rsidTr="008863E2">
              <w:trPr>
                <w:tblCellSpacing w:w="0" w:type="dxa"/>
              </w:trPr>
              <w:tc>
                <w:tcPr>
                  <w:tcW w:w="3031" w:type="dxa"/>
                  <w:noWrap/>
                  <w:hideMark/>
                </w:tcPr>
                <w:p w14:paraId="55C2AE14"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Original Closing Date for Applications:</w:t>
                  </w:r>
                </w:p>
              </w:tc>
              <w:tc>
                <w:tcPr>
                  <w:tcW w:w="2517" w:type="dxa"/>
                  <w:vAlign w:val="center"/>
                  <w:hideMark/>
                </w:tcPr>
                <w:p w14:paraId="289D0A03"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Mar 23, 2021  </w:t>
                  </w:r>
                </w:p>
              </w:tc>
            </w:tr>
            <w:tr w:rsidR="00AB1613" w:rsidRPr="006E379B" w14:paraId="2FC84BA7" w14:textId="77777777" w:rsidTr="008863E2">
              <w:trPr>
                <w:tblCellSpacing w:w="0" w:type="dxa"/>
              </w:trPr>
              <w:tc>
                <w:tcPr>
                  <w:tcW w:w="3031" w:type="dxa"/>
                  <w:noWrap/>
                  <w:hideMark/>
                </w:tcPr>
                <w:p w14:paraId="2EBD3782"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Current Closing Date for Applications:</w:t>
                  </w:r>
                </w:p>
              </w:tc>
              <w:tc>
                <w:tcPr>
                  <w:tcW w:w="2517" w:type="dxa"/>
                  <w:vAlign w:val="center"/>
                  <w:hideMark/>
                </w:tcPr>
                <w:p w14:paraId="2C075157"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Mar 23, 2021  </w:t>
                  </w:r>
                </w:p>
              </w:tc>
            </w:tr>
            <w:tr w:rsidR="00AB1613" w:rsidRPr="006E379B" w14:paraId="16D1D0DA" w14:textId="77777777" w:rsidTr="008863E2">
              <w:trPr>
                <w:tblCellSpacing w:w="0" w:type="dxa"/>
              </w:trPr>
              <w:tc>
                <w:tcPr>
                  <w:tcW w:w="3031" w:type="dxa"/>
                  <w:noWrap/>
                  <w:hideMark/>
                </w:tcPr>
                <w:p w14:paraId="320AFF5D"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Archive Date:</w:t>
                  </w:r>
                </w:p>
              </w:tc>
              <w:tc>
                <w:tcPr>
                  <w:tcW w:w="2517" w:type="dxa"/>
                  <w:vAlign w:val="center"/>
                  <w:hideMark/>
                </w:tcPr>
                <w:p w14:paraId="6AF36760"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Apr 22, 2021</w:t>
                  </w:r>
                </w:p>
              </w:tc>
            </w:tr>
            <w:tr w:rsidR="00AB1613" w:rsidRPr="006E379B" w14:paraId="75C9797D" w14:textId="77777777" w:rsidTr="008863E2">
              <w:trPr>
                <w:tblCellSpacing w:w="0" w:type="dxa"/>
              </w:trPr>
              <w:tc>
                <w:tcPr>
                  <w:tcW w:w="3031" w:type="dxa"/>
                  <w:noWrap/>
                  <w:hideMark/>
                </w:tcPr>
                <w:p w14:paraId="0A460228"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Estimated Total Program Funding:</w:t>
                  </w:r>
                </w:p>
              </w:tc>
              <w:tc>
                <w:tcPr>
                  <w:tcW w:w="2517" w:type="dxa"/>
                  <w:vAlign w:val="center"/>
                  <w:hideMark/>
                </w:tcPr>
                <w:p w14:paraId="3ACD6C88"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$4,850,000</w:t>
                  </w:r>
                </w:p>
              </w:tc>
            </w:tr>
            <w:tr w:rsidR="00AB1613" w:rsidRPr="006E379B" w14:paraId="28242DEA" w14:textId="77777777" w:rsidTr="008863E2">
              <w:trPr>
                <w:tblCellSpacing w:w="0" w:type="dxa"/>
              </w:trPr>
              <w:tc>
                <w:tcPr>
                  <w:tcW w:w="3031" w:type="dxa"/>
                  <w:noWrap/>
                  <w:hideMark/>
                </w:tcPr>
                <w:p w14:paraId="4D46B9AE"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Award Ceiling:</w:t>
                  </w:r>
                </w:p>
              </w:tc>
              <w:tc>
                <w:tcPr>
                  <w:tcW w:w="2517" w:type="dxa"/>
                  <w:vAlign w:val="center"/>
                  <w:hideMark/>
                </w:tcPr>
                <w:p w14:paraId="2D4E190F"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$250,000</w:t>
                  </w:r>
                </w:p>
              </w:tc>
            </w:tr>
            <w:tr w:rsidR="00AB1613" w:rsidRPr="006E379B" w14:paraId="718C6207" w14:textId="77777777" w:rsidTr="008863E2">
              <w:trPr>
                <w:tblCellSpacing w:w="0" w:type="dxa"/>
              </w:trPr>
              <w:tc>
                <w:tcPr>
                  <w:tcW w:w="3031" w:type="dxa"/>
                  <w:noWrap/>
                  <w:hideMark/>
                </w:tcPr>
                <w:p w14:paraId="0F023F34"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Award Floor:</w:t>
                  </w:r>
                </w:p>
              </w:tc>
              <w:tc>
                <w:tcPr>
                  <w:tcW w:w="2517" w:type="dxa"/>
                  <w:vAlign w:val="center"/>
                  <w:hideMark/>
                </w:tcPr>
                <w:p w14:paraId="643F7585"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$0</w:t>
                  </w:r>
                </w:p>
              </w:tc>
            </w:tr>
          </w:tbl>
          <w:p w14:paraId="3199AA45" w14:textId="77777777" w:rsidR="00AB1613" w:rsidRPr="006E379B" w:rsidRDefault="00AB1613" w:rsidP="008863E2">
            <w:pPr>
              <w:pStyle w:val="NoSpacing"/>
              <w:rPr>
                <w:rFonts w:ascii="Helvetica" w:hAnsi="Helvetica" w:cs="Helvetica"/>
                <w:color w:val="222222"/>
              </w:rPr>
            </w:pPr>
          </w:p>
        </w:tc>
      </w:tr>
    </w:tbl>
    <w:p w14:paraId="1A07AC72" w14:textId="77777777" w:rsidR="00AB1613" w:rsidRPr="006E379B" w:rsidRDefault="00AB1613" w:rsidP="00AB161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AB1613" w:rsidRPr="006E379B" w14:paraId="287662F4" w14:textId="77777777" w:rsidTr="008863E2">
        <w:trPr>
          <w:tblCellSpacing w:w="0" w:type="dxa"/>
        </w:trPr>
        <w:tc>
          <w:tcPr>
            <w:tcW w:w="0" w:type="auto"/>
            <w:noWrap/>
            <w:hideMark/>
          </w:tcPr>
          <w:p w14:paraId="336F42CB"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Eligible Applicants:</w:t>
            </w:r>
          </w:p>
        </w:tc>
        <w:tc>
          <w:tcPr>
            <w:tcW w:w="5000" w:type="pct"/>
            <w:vAlign w:val="center"/>
            <w:hideMark/>
          </w:tcPr>
          <w:p w14:paraId="4E62341F"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Others (see text field entitled "Additional Information on Eligibility" for clarification)</w:t>
            </w:r>
          </w:p>
        </w:tc>
      </w:tr>
      <w:tr w:rsidR="00AB1613" w:rsidRPr="006E379B" w14:paraId="7DBEDAB3" w14:textId="77777777" w:rsidTr="008863E2">
        <w:trPr>
          <w:tblCellSpacing w:w="0" w:type="dxa"/>
        </w:trPr>
        <w:tc>
          <w:tcPr>
            <w:tcW w:w="0" w:type="auto"/>
            <w:noWrap/>
            <w:hideMark/>
          </w:tcPr>
          <w:p w14:paraId="60BEEE60"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Additional Information on Eligibility:</w:t>
            </w:r>
          </w:p>
        </w:tc>
        <w:tc>
          <w:tcPr>
            <w:tcW w:w="5000" w:type="pct"/>
            <w:vAlign w:val="center"/>
            <w:hideMark/>
          </w:tcPr>
          <w:p w14:paraId="17CBBA82"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 xml:space="preserve">A. Eligibility Requirements AgVets applicants must be nonprofit entities (see Definitions in Part VIII, D). A letter stating the non-profit status should be included as an attachment to Field 12, Other Attachments (Part IV.B.). Failure to meet an eligibility criterion by the application deadline may result in the application being excluded from consideration or, even though an application may be reviewed, will preclude NIFA from making an award. Only the applicant must meet the eligibility requirement. Project partners and collaborators </w:t>
            </w:r>
            <w:r w:rsidRPr="006E379B">
              <w:rPr>
                <w:rFonts w:ascii="Helvetica" w:hAnsi="Helvetica" w:cs="Helvetica"/>
                <w:color w:val="222222"/>
              </w:rPr>
              <w:lastRenderedPageBreak/>
              <w:t>need not meet the eligibility requirement. Award recipients may subcontract to organizations not eligible to apply provided such organizations are necessary for the successful completion of the project. Applications submitted by individuals are not eligible for consideration under any category applicable to AgVets. Fiscal Agent: If an applicant cannot accept Federal funds directly, a letter must be included in the application stating that in the event the application results in an award, the award funds must be administered through a fiscal agent organization on their behalf. This agent must be identified in the letter from the applicant and the letter must be countersigned by an authorized representative of the fiscal agent organization. The letter should include the fiscal agent’s point of contact, address, telephone number, fax number and e-mail address. This letter is to be included as an attachment to Field 12, Other Attachments (Part IV.B.). In the event an application is recommended for funding, NIFA will request that both the applicant or institution/organization and the fiscal agent organization submit complete management information (see Part V, D.). Applicants for AgVets must meet all the requirements discussed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 Duplicate or Multiple Submissions – Duplicate or multiple submissions are not allowed. NIFA will disqualify both applications if an applicant submits duplicate or multiple submissions. For those new to Federal financial assistance, NIFA’s Grants Overview provides highly recommended information about grants and other resources to help understand the Federal awards process.</w:t>
            </w:r>
          </w:p>
        </w:tc>
      </w:tr>
    </w:tbl>
    <w:p w14:paraId="1DD8FE30" w14:textId="77777777" w:rsidR="00AB1613" w:rsidRPr="006E379B" w:rsidRDefault="00AB1613" w:rsidP="00AB161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AB1613" w:rsidRPr="006E379B" w14:paraId="43626495" w14:textId="77777777" w:rsidTr="008863E2">
        <w:trPr>
          <w:tblCellSpacing w:w="0" w:type="dxa"/>
        </w:trPr>
        <w:tc>
          <w:tcPr>
            <w:tcW w:w="0" w:type="auto"/>
            <w:noWrap/>
            <w:hideMark/>
          </w:tcPr>
          <w:p w14:paraId="289C4657"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Agency Name:</w:t>
            </w:r>
          </w:p>
        </w:tc>
        <w:tc>
          <w:tcPr>
            <w:tcW w:w="5000" w:type="pct"/>
            <w:vAlign w:val="center"/>
            <w:hideMark/>
          </w:tcPr>
          <w:p w14:paraId="0E43355A"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National Institute of Food and Agriculture</w:t>
            </w:r>
          </w:p>
        </w:tc>
      </w:tr>
      <w:tr w:rsidR="00AB1613" w:rsidRPr="006E379B" w14:paraId="3CB32F65" w14:textId="77777777" w:rsidTr="008863E2">
        <w:trPr>
          <w:tblCellSpacing w:w="0" w:type="dxa"/>
        </w:trPr>
        <w:tc>
          <w:tcPr>
            <w:tcW w:w="0" w:type="auto"/>
            <w:noWrap/>
            <w:hideMark/>
          </w:tcPr>
          <w:p w14:paraId="30B98C62"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Description:</w:t>
            </w:r>
          </w:p>
        </w:tc>
        <w:tc>
          <w:tcPr>
            <w:tcW w:w="5000" w:type="pct"/>
            <w:vAlign w:val="center"/>
            <w:hideMark/>
          </w:tcPr>
          <w:p w14:paraId="594B66CA"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The Enhancing Agricultural Opportunities for Military Veterans Program provides grants to non-profits to increase the number of military veterans gaining knowledge and skills through comprehensive, hands-on and immersive model farm and ranch programs offered regionally that lead to successful careers in the food and agricultural sector. The program encourages the development of training opportunities specifically designed for military veterans. AgVets projects will offer onsite, hands-on training and classroom education leading to a comprehensive understanding of successful farm and ranch operations and management practices. Projects may also offer workforce readiness and employment prospects for service-disabled veterans. Ensuring there are pathways for military veterans interested in pursuing careers in agriculture — regardless of age or production choice — strengthens agricultural production and rural economies across the United States. NIFA requests applications for the AgVets to provide grants to nonprofit organizations for training programs and services to establish and enhance farming and ranching opportunities for military veterans.</w:t>
            </w:r>
          </w:p>
        </w:tc>
      </w:tr>
      <w:tr w:rsidR="00AB1613" w:rsidRPr="006E379B" w14:paraId="52A1BB98" w14:textId="77777777" w:rsidTr="008863E2">
        <w:trPr>
          <w:tblCellSpacing w:w="0" w:type="dxa"/>
        </w:trPr>
        <w:tc>
          <w:tcPr>
            <w:tcW w:w="0" w:type="auto"/>
            <w:noWrap/>
            <w:hideMark/>
          </w:tcPr>
          <w:p w14:paraId="412E11A1"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Link to Additional Information:</w:t>
            </w:r>
          </w:p>
        </w:tc>
        <w:tc>
          <w:tcPr>
            <w:tcW w:w="5000" w:type="pct"/>
            <w:vAlign w:val="center"/>
            <w:hideMark/>
          </w:tcPr>
          <w:p w14:paraId="1F672276" w14:textId="77777777" w:rsidR="00AB1613" w:rsidRPr="006E379B" w:rsidRDefault="00BF171A" w:rsidP="008863E2">
            <w:pPr>
              <w:pStyle w:val="NoSpacing"/>
              <w:rPr>
                <w:rFonts w:ascii="Helvetica" w:hAnsi="Helvetica" w:cs="Helvetica"/>
                <w:color w:val="222222"/>
              </w:rPr>
            </w:pPr>
            <w:hyperlink r:id="rId74" w:tgtFrame="_blank" w:tooltip="Link to Additional Information" w:history="1">
              <w:r w:rsidR="00AB1613" w:rsidRPr="006E379B">
                <w:rPr>
                  <w:rStyle w:val="Hyperlink"/>
                  <w:rFonts w:ascii="Helvetica" w:hAnsi="Helvetica" w:cs="Helvetica"/>
                </w:rPr>
                <w:t>Enhancing Agricultural Opportunities for Military Veterans Competitive Grants Program</w:t>
              </w:r>
            </w:hyperlink>
          </w:p>
        </w:tc>
      </w:tr>
      <w:tr w:rsidR="00AB1613" w:rsidRPr="006E379B" w14:paraId="0A07874B" w14:textId="77777777" w:rsidTr="008863E2">
        <w:trPr>
          <w:tblCellSpacing w:w="0" w:type="dxa"/>
        </w:trPr>
        <w:tc>
          <w:tcPr>
            <w:tcW w:w="0" w:type="auto"/>
            <w:noWrap/>
            <w:hideMark/>
          </w:tcPr>
          <w:p w14:paraId="21A68EF0"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Grantor Contact Information:</w:t>
            </w:r>
          </w:p>
        </w:tc>
        <w:tc>
          <w:tcPr>
            <w:tcW w:w="5000" w:type="pct"/>
            <w:vAlign w:val="center"/>
            <w:hideMark/>
          </w:tcPr>
          <w:p w14:paraId="0DC64310"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If you have difficulty accessing the full announcement electronically, please contact:</w:t>
            </w:r>
            <w:r w:rsidRPr="006E379B">
              <w:rPr>
                <w:rFonts w:ascii="Helvetica" w:hAnsi="Helvetica" w:cs="Helvetica"/>
                <w:color w:val="222222"/>
              </w:rPr>
              <w:br/>
            </w:r>
            <w:r w:rsidRPr="006E379B">
              <w:rPr>
                <w:rFonts w:ascii="Helvetica" w:hAnsi="Helvetica" w:cs="Helvetica"/>
                <w:color w:val="222222"/>
              </w:rPr>
              <w:br/>
              <w:t>NIFA Support Key Information: Business hours: Monday thru Friday, 7a.m. – 5p.m. ET, except federal holidays</w:t>
            </w:r>
            <w:r w:rsidRPr="006E379B">
              <w:rPr>
                <w:rFonts w:ascii="Helvetica" w:hAnsi="Helvetica" w:cs="Helvetica"/>
                <w:color w:val="222222"/>
              </w:rPr>
              <w:br/>
            </w:r>
            <w:r w:rsidRPr="006E379B">
              <w:rPr>
                <w:rFonts w:ascii="Helvetica" w:hAnsi="Helvetica" w:cs="Helvetica"/>
                <w:color w:val="222222"/>
              </w:rPr>
              <w:lastRenderedPageBreak/>
              <w:br/>
            </w:r>
            <w:hyperlink r:id="rId75" w:history="1">
              <w:r w:rsidRPr="006E379B">
                <w:rPr>
                  <w:rStyle w:val="Hyperlink"/>
                  <w:rFonts w:ascii="Helvetica" w:hAnsi="Helvetica" w:cs="Helvetica"/>
                </w:rPr>
                <w:t>If you have any questions related to preparing application content.</w:t>
              </w:r>
            </w:hyperlink>
          </w:p>
        </w:tc>
      </w:tr>
    </w:tbl>
    <w:p w14:paraId="5DDE10DA" w14:textId="77777777" w:rsidR="00AB1613" w:rsidRDefault="00AB1613" w:rsidP="00AB1613">
      <w:pPr>
        <w:pStyle w:val="NoSpacing"/>
        <w:pBdr>
          <w:bottom w:val="single" w:sz="6" w:space="1" w:color="auto"/>
        </w:pBdr>
        <w:rPr>
          <w:rFonts w:ascii="Helvetica" w:hAnsi="Helvetica" w:cs="Helvetica"/>
          <w:sz w:val="24"/>
          <w:szCs w:val="24"/>
        </w:rPr>
      </w:pPr>
      <w:r w:rsidRPr="00B4003A">
        <w:rPr>
          <w:rFonts w:ascii="Helvetica" w:hAnsi="Helvetica" w:cs="Helvetica"/>
          <w:color w:val="222222"/>
          <w:sz w:val="24"/>
          <w:szCs w:val="24"/>
        </w:rPr>
        <w:lastRenderedPageBreak/>
        <w:br/>
      </w:r>
      <w:hyperlink r:id="rId76" w:tgtFrame="_blank" w:history="1">
        <w:r w:rsidRPr="00B4003A">
          <w:rPr>
            <w:rStyle w:val="Hyperlink"/>
            <w:rFonts w:ascii="Helvetica" w:hAnsi="Helvetica" w:cs="Helvetica"/>
            <w:color w:val="1155CC"/>
            <w:sz w:val="24"/>
            <w:szCs w:val="24"/>
            <w:shd w:val="clear" w:color="auto" w:fill="FFFFFF"/>
          </w:rPr>
          <w:t>https://www.grants.gov/web/grants/view-opportunity.html?oppId=330960</w:t>
        </w:r>
      </w:hyperlink>
    </w:p>
    <w:p w14:paraId="2B395569" w14:textId="77777777" w:rsidR="00AB1613" w:rsidRDefault="00AB1613" w:rsidP="00AB1613">
      <w:pPr>
        <w:pStyle w:val="NoSpacing"/>
        <w:rPr>
          <w:rFonts w:ascii="Helvetica" w:hAnsi="Helvetica" w:cs="Helvetica"/>
          <w:color w:val="222222"/>
          <w:sz w:val="24"/>
          <w:szCs w:val="24"/>
          <w:shd w:val="clear" w:color="auto" w:fill="FFFFFF"/>
        </w:rPr>
      </w:pPr>
    </w:p>
    <w:p w14:paraId="518E6B4B" w14:textId="77777777" w:rsidR="00AB1613" w:rsidRDefault="00AB1613" w:rsidP="00AB1613">
      <w:pPr>
        <w:pStyle w:val="NoSpacing"/>
        <w:rPr>
          <w:rFonts w:ascii="Helvetica" w:hAnsi="Helvetica" w:cs="Helvetica"/>
          <w:color w:val="222222"/>
          <w:sz w:val="24"/>
          <w:szCs w:val="24"/>
          <w:shd w:val="clear" w:color="auto" w:fill="FFFFFF"/>
        </w:rPr>
      </w:pPr>
      <w:bookmarkStart w:id="75" w:name="AGNIFAFASLP"/>
      <w:bookmarkEnd w:id="75"/>
      <w:r w:rsidRPr="00B4003A">
        <w:rPr>
          <w:rFonts w:ascii="Helvetica" w:hAnsi="Helvetica" w:cs="Helvetica"/>
          <w:color w:val="222222"/>
          <w:sz w:val="24"/>
          <w:szCs w:val="24"/>
          <w:shd w:val="clear" w:color="auto" w:fill="FFFFFF"/>
        </w:rPr>
        <w:t>National Institute of Food and Agriculture</w:t>
      </w:r>
      <w:r w:rsidRPr="00B4003A">
        <w:rPr>
          <w:rFonts w:ascii="Helvetica" w:hAnsi="Helvetica" w:cs="Helvetica"/>
          <w:color w:val="222222"/>
          <w:sz w:val="24"/>
          <w:szCs w:val="24"/>
        </w:rPr>
        <w:br/>
      </w:r>
      <w:r w:rsidRPr="00B4003A">
        <w:rPr>
          <w:rFonts w:ascii="Helvetica" w:hAnsi="Helvetica" w:cs="Helvetica"/>
          <w:color w:val="222222"/>
          <w:sz w:val="24"/>
          <w:szCs w:val="24"/>
          <w:shd w:val="clear" w:color="auto" w:fill="FFFFFF"/>
        </w:rPr>
        <w:t>Food and Agriculture Service</w:t>
      </w:r>
      <w:r>
        <w:rPr>
          <w:rFonts w:ascii="Helvetica" w:hAnsi="Helvetica" w:cs="Helvetica"/>
          <w:color w:val="222222"/>
          <w:sz w:val="24"/>
          <w:szCs w:val="24"/>
          <w:shd w:val="clear" w:color="auto" w:fill="FFFFFF"/>
        </w:rPr>
        <w:t xml:space="preserve"> </w:t>
      </w:r>
      <w:r w:rsidRPr="00B4003A">
        <w:rPr>
          <w:rFonts w:ascii="Helvetica" w:hAnsi="Helvetica" w:cs="Helvetica"/>
          <w:color w:val="222222"/>
          <w:sz w:val="24"/>
          <w:szCs w:val="24"/>
          <w:shd w:val="clear" w:color="auto" w:fill="FFFFFF"/>
        </w:rPr>
        <w:t>Learning Program (FASLP)</w:t>
      </w:r>
      <w:r w:rsidRPr="00B4003A">
        <w:rPr>
          <w:rFonts w:ascii="Helvetica" w:hAnsi="Helvetica" w:cs="Helvetica"/>
          <w:color w:val="222222"/>
          <w:sz w:val="24"/>
          <w:szCs w:val="24"/>
        </w:rPr>
        <w:br/>
      </w:r>
      <w:r w:rsidRPr="00B4003A">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B1613" w:rsidRPr="006E379B" w14:paraId="24F75F14" w14:textId="77777777" w:rsidTr="008863E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07"/>
              <w:gridCol w:w="2638"/>
            </w:tblGrid>
            <w:tr w:rsidR="00AB1613" w:rsidRPr="006E379B" w14:paraId="1A1D8EE5" w14:textId="77777777" w:rsidTr="008863E2">
              <w:trPr>
                <w:tblCellSpacing w:w="0" w:type="dxa"/>
              </w:trPr>
              <w:tc>
                <w:tcPr>
                  <w:tcW w:w="2607" w:type="dxa"/>
                  <w:noWrap/>
                  <w:hideMark/>
                </w:tcPr>
                <w:p w14:paraId="5FB70764"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Document Type:</w:t>
                  </w:r>
                </w:p>
              </w:tc>
              <w:tc>
                <w:tcPr>
                  <w:tcW w:w="2772" w:type="dxa"/>
                  <w:vAlign w:val="center"/>
                  <w:hideMark/>
                </w:tcPr>
                <w:p w14:paraId="0BA37DCB"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Grants Notice</w:t>
                  </w:r>
                </w:p>
              </w:tc>
            </w:tr>
            <w:tr w:rsidR="00AB1613" w:rsidRPr="006E379B" w14:paraId="03B04EEA" w14:textId="77777777" w:rsidTr="008863E2">
              <w:trPr>
                <w:tblCellSpacing w:w="0" w:type="dxa"/>
              </w:trPr>
              <w:tc>
                <w:tcPr>
                  <w:tcW w:w="2607" w:type="dxa"/>
                  <w:noWrap/>
                  <w:hideMark/>
                </w:tcPr>
                <w:p w14:paraId="7AFF98DE"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Funding Opportunity Number:</w:t>
                  </w:r>
                </w:p>
              </w:tc>
              <w:tc>
                <w:tcPr>
                  <w:tcW w:w="2772" w:type="dxa"/>
                  <w:vAlign w:val="center"/>
                  <w:hideMark/>
                </w:tcPr>
                <w:p w14:paraId="3A9866E6"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USDA-NIFA-FASLP-007992</w:t>
                  </w:r>
                </w:p>
              </w:tc>
            </w:tr>
            <w:tr w:rsidR="00AB1613" w:rsidRPr="006E379B" w14:paraId="39D013F7" w14:textId="77777777" w:rsidTr="008863E2">
              <w:trPr>
                <w:tblCellSpacing w:w="0" w:type="dxa"/>
              </w:trPr>
              <w:tc>
                <w:tcPr>
                  <w:tcW w:w="2607" w:type="dxa"/>
                  <w:noWrap/>
                  <w:hideMark/>
                </w:tcPr>
                <w:p w14:paraId="1DD013D1"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Funding Opportunity Title:</w:t>
                  </w:r>
                </w:p>
              </w:tc>
              <w:tc>
                <w:tcPr>
                  <w:tcW w:w="2772" w:type="dxa"/>
                  <w:vAlign w:val="center"/>
                  <w:hideMark/>
                </w:tcPr>
                <w:p w14:paraId="5295043A"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Food and Agriculture Service Learning Program (FASLP)</w:t>
                  </w:r>
                </w:p>
              </w:tc>
            </w:tr>
            <w:tr w:rsidR="00AB1613" w:rsidRPr="006E379B" w14:paraId="1B324748" w14:textId="77777777" w:rsidTr="008863E2">
              <w:trPr>
                <w:tblCellSpacing w:w="0" w:type="dxa"/>
              </w:trPr>
              <w:tc>
                <w:tcPr>
                  <w:tcW w:w="2607" w:type="dxa"/>
                  <w:noWrap/>
                  <w:hideMark/>
                </w:tcPr>
                <w:p w14:paraId="7E9ABDF9"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Opportunity Category:</w:t>
                  </w:r>
                </w:p>
              </w:tc>
              <w:tc>
                <w:tcPr>
                  <w:tcW w:w="2772" w:type="dxa"/>
                  <w:vAlign w:val="center"/>
                  <w:hideMark/>
                </w:tcPr>
                <w:p w14:paraId="1176F218"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Discretionary</w:t>
                  </w:r>
                </w:p>
              </w:tc>
            </w:tr>
            <w:tr w:rsidR="00AB1613" w:rsidRPr="006E379B" w14:paraId="0BACC8E3" w14:textId="77777777" w:rsidTr="008863E2">
              <w:trPr>
                <w:tblCellSpacing w:w="0" w:type="dxa"/>
              </w:trPr>
              <w:tc>
                <w:tcPr>
                  <w:tcW w:w="2607" w:type="dxa"/>
                  <w:noWrap/>
                  <w:hideMark/>
                </w:tcPr>
                <w:p w14:paraId="72E55059"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Opportunity Category Explanation:</w:t>
                  </w:r>
                </w:p>
              </w:tc>
              <w:tc>
                <w:tcPr>
                  <w:tcW w:w="2772" w:type="dxa"/>
                  <w:vAlign w:val="center"/>
                  <w:hideMark/>
                </w:tcPr>
                <w:p w14:paraId="62485333"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 </w:t>
                  </w:r>
                </w:p>
              </w:tc>
            </w:tr>
            <w:tr w:rsidR="00AB1613" w:rsidRPr="006E379B" w14:paraId="4184669F" w14:textId="77777777" w:rsidTr="008863E2">
              <w:trPr>
                <w:tblCellSpacing w:w="0" w:type="dxa"/>
              </w:trPr>
              <w:tc>
                <w:tcPr>
                  <w:tcW w:w="2607" w:type="dxa"/>
                  <w:noWrap/>
                  <w:hideMark/>
                </w:tcPr>
                <w:p w14:paraId="7EA35B84"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Funding Instrument Type:</w:t>
                  </w:r>
                </w:p>
              </w:tc>
              <w:tc>
                <w:tcPr>
                  <w:tcW w:w="2772" w:type="dxa"/>
                  <w:vAlign w:val="center"/>
                  <w:hideMark/>
                </w:tcPr>
                <w:p w14:paraId="5BFAD9DA"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Grant</w:t>
                  </w:r>
                </w:p>
              </w:tc>
            </w:tr>
            <w:tr w:rsidR="00AB1613" w:rsidRPr="006E379B" w14:paraId="4F99A7D7" w14:textId="77777777" w:rsidTr="008863E2">
              <w:trPr>
                <w:tblCellSpacing w:w="0" w:type="dxa"/>
              </w:trPr>
              <w:tc>
                <w:tcPr>
                  <w:tcW w:w="2607" w:type="dxa"/>
                  <w:noWrap/>
                  <w:hideMark/>
                </w:tcPr>
                <w:p w14:paraId="0F61C738"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Category of Funding Activity:</w:t>
                  </w:r>
                </w:p>
              </w:tc>
              <w:tc>
                <w:tcPr>
                  <w:tcW w:w="2772" w:type="dxa"/>
                  <w:vAlign w:val="center"/>
                  <w:hideMark/>
                </w:tcPr>
                <w:p w14:paraId="35246093"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Agriculture</w:t>
                  </w:r>
                </w:p>
              </w:tc>
            </w:tr>
            <w:tr w:rsidR="00AB1613" w:rsidRPr="006E379B" w14:paraId="53323D13" w14:textId="77777777" w:rsidTr="008863E2">
              <w:trPr>
                <w:tblCellSpacing w:w="0" w:type="dxa"/>
              </w:trPr>
              <w:tc>
                <w:tcPr>
                  <w:tcW w:w="2607" w:type="dxa"/>
                  <w:noWrap/>
                  <w:hideMark/>
                </w:tcPr>
                <w:p w14:paraId="54C8C509"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Category Explanation:</w:t>
                  </w:r>
                </w:p>
              </w:tc>
              <w:tc>
                <w:tcPr>
                  <w:tcW w:w="2772" w:type="dxa"/>
                  <w:vAlign w:val="center"/>
                  <w:hideMark/>
                </w:tcPr>
                <w:p w14:paraId="353BD39F"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 </w:t>
                  </w:r>
                </w:p>
              </w:tc>
            </w:tr>
            <w:tr w:rsidR="00AB1613" w:rsidRPr="006E379B" w14:paraId="2F94D2F1" w14:textId="77777777" w:rsidTr="008863E2">
              <w:trPr>
                <w:tblCellSpacing w:w="0" w:type="dxa"/>
              </w:trPr>
              <w:tc>
                <w:tcPr>
                  <w:tcW w:w="2607" w:type="dxa"/>
                  <w:noWrap/>
                  <w:hideMark/>
                </w:tcPr>
                <w:p w14:paraId="495DD23A"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Expected Number of Awards:</w:t>
                  </w:r>
                </w:p>
              </w:tc>
              <w:tc>
                <w:tcPr>
                  <w:tcW w:w="2772" w:type="dxa"/>
                  <w:vAlign w:val="center"/>
                  <w:hideMark/>
                </w:tcPr>
                <w:p w14:paraId="2F56CA1F"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 </w:t>
                  </w:r>
                </w:p>
              </w:tc>
            </w:tr>
            <w:tr w:rsidR="00AB1613" w:rsidRPr="006E379B" w14:paraId="6508BAC8" w14:textId="77777777" w:rsidTr="008863E2">
              <w:trPr>
                <w:tblCellSpacing w:w="0" w:type="dxa"/>
              </w:trPr>
              <w:tc>
                <w:tcPr>
                  <w:tcW w:w="2607" w:type="dxa"/>
                  <w:noWrap/>
                  <w:hideMark/>
                </w:tcPr>
                <w:p w14:paraId="7B6D2C8E"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CFDA Number(s):</w:t>
                  </w:r>
                </w:p>
              </w:tc>
              <w:tc>
                <w:tcPr>
                  <w:tcW w:w="2772" w:type="dxa"/>
                  <w:vAlign w:val="center"/>
                  <w:hideMark/>
                </w:tcPr>
                <w:p w14:paraId="26534EF4"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10.522 -- Food and Agriculture Service Learning Program</w:t>
                  </w:r>
                </w:p>
              </w:tc>
            </w:tr>
            <w:tr w:rsidR="00AB1613" w:rsidRPr="006E379B" w14:paraId="14724698" w14:textId="77777777" w:rsidTr="008863E2">
              <w:trPr>
                <w:tblCellSpacing w:w="0" w:type="dxa"/>
              </w:trPr>
              <w:tc>
                <w:tcPr>
                  <w:tcW w:w="2607" w:type="dxa"/>
                  <w:noWrap/>
                  <w:hideMark/>
                </w:tcPr>
                <w:p w14:paraId="1AF28A30"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Cost Sharing or Matching Requirement:</w:t>
                  </w:r>
                </w:p>
              </w:tc>
              <w:tc>
                <w:tcPr>
                  <w:tcW w:w="2772" w:type="dxa"/>
                  <w:vAlign w:val="center"/>
                  <w:hideMark/>
                </w:tcPr>
                <w:p w14:paraId="65AC0CC1"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No</w:t>
                  </w:r>
                </w:p>
              </w:tc>
            </w:tr>
          </w:tbl>
          <w:p w14:paraId="7F0B0012" w14:textId="77777777" w:rsidR="00AB1613" w:rsidRPr="006E379B" w:rsidRDefault="00AB1613" w:rsidP="008863E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121"/>
              <w:gridCol w:w="2124"/>
            </w:tblGrid>
            <w:tr w:rsidR="00AB1613" w:rsidRPr="006E379B" w14:paraId="7EEC5614" w14:textId="77777777" w:rsidTr="008863E2">
              <w:trPr>
                <w:tblCellSpacing w:w="0" w:type="dxa"/>
              </w:trPr>
              <w:tc>
                <w:tcPr>
                  <w:tcW w:w="3121" w:type="dxa"/>
                  <w:noWrap/>
                  <w:hideMark/>
                </w:tcPr>
                <w:p w14:paraId="640E9DFC"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Version:</w:t>
                  </w:r>
                </w:p>
              </w:tc>
              <w:tc>
                <w:tcPr>
                  <w:tcW w:w="2427" w:type="dxa"/>
                  <w:vAlign w:val="center"/>
                  <w:hideMark/>
                </w:tcPr>
                <w:p w14:paraId="1FCFB8AC"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Synopsis 1</w:t>
                  </w:r>
                </w:p>
              </w:tc>
            </w:tr>
            <w:tr w:rsidR="00AB1613" w:rsidRPr="006E379B" w14:paraId="3BFD206E" w14:textId="77777777" w:rsidTr="008863E2">
              <w:trPr>
                <w:tblCellSpacing w:w="0" w:type="dxa"/>
              </w:trPr>
              <w:tc>
                <w:tcPr>
                  <w:tcW w:w="3121" w:type="dxa"/>
                  <w:noWrap/>
                  <w:hideMark/>
                </w:tcPr>
                <w:p w14:paraId="4BAF34ED"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Posted Date:</w:t>
                  </w:r>
                </w:p>
              </w:tc>
              <w:tc>
                <w:tcPr>
                  <w:tcW w:w="2427" w:type="dxa"/>
                  <w:vAlign w:val="center"/>
                  <w:hideMark/>
                </w:tcPr>
                <w:p w14:paraId="1B8E4516"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Jan 15, 2021</w:t>
                  </w:r>
                </w:p>
              </w:tc>
            </w:tr>
            <w:tr w:rsidR="00AB1613" w:rsidRPr="006E379B" w14:paraId="28630949" w14:textId="77777777" w:rsidTr="008863E2">
              <w:trPr>
                <w:tblCellSpacing w:w="0" w:type="dxa"/>
              </w:trPr>
              <w:tc>
                <w:tcPr>
                  <w:tcW w:w="3121" w:type="dxa"/>
                  <w:noWrap/>
                  <w:hideMark/>
                </w:tcPr>
                <w:p w14:paraId="78D1E1B7"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Last Updated Date:</w:t>
                  </w:r>
                </w:p>
              </w:tc>
              <w:tc>
                <w:tcPr>
                  <w:tcW w:w="2427" w:type="dxa"/>
                  <w:vAlign w:val="center"/>
                  <w:hideMark/>
                </w:tcPr>
                <w:p w14:paraId="26CD2DCE"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Jan 15, 2021</w:t>
                  </w:r>
                </w:p>
              </w:tc>
            </w:tr>
            <w:tr w:rsidR="00AB1613" w:rsidRPr="006E379B" w14:paraId="421FA558" w14:textId="77777777" w:rsidTr="008863E2">
              <w:trPr>
                <w:tblCellSpacing w:w="0" w:type="dxa"/>
              </w:trPr>
              <w:tc>
                <w:tcPr>
                  <w:tcW w:w="3121" w:type="dxa"/>
                  <w:noWrap/>
                  <w:hideMark/>
                </w:tcPr>
                <w:p w14:paraId="7A67FA00"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Original Closing Date for Applications:</w:t>
                  </w:r>
                </w:p>
              </w:tc>
              <w:tc>
                <w:tcPr>
                  <w:tcW w:w="2427" w:type="dxa"/>
                  <w:vAlign w:val="center"/>
                  <w:hideMark/>
                </w:tcPr>
                <w:p w14:paraId="01EED2F5"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May 03, 2021  </w:t>
                  </w:r>
                </w:p>
              </w:tc>
            </w:tr>
            <w:tr w:rsidR="00AB1613" w:rsidRPr="006E379B" w14:paraId="54680957" w14:textId="77777777" w:rsidTr="008863E2">
              <w:trPr>
                <w:tblCellSpacing w:w="0" w:type="dxa"/>
              </w:trPr>
              <w:tc>
                <w:tcPr>
                  <w:tcW w:w="3121" w:type="dxa"/>
                  <w:noWrap/>
                  <w:hideMark/>
                </w:tcPr>
                <w:p w14:paraId="5316FE7B"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Current Closing Date for Applications:</w:t>
                  </w:r>
                </w:p>
              </w:tc>
              <w:tc>
                <w:tcPr>
                  <w:tcW w:w="2427" w:type="dxa"/>
                  <w:vAlign w:val="center"/>
                  <w:hideMark/>
                </w:tcPr>
                <w:p w14:paraId="342D998A"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May 03, 2021  </w:t>
                  </w:r>
                </w:p>
              </w:tc>
            </w:tr>
            <w:tr w:rsidR="00AB1613" w:rsidRPr="006E379B" w14:paraId="7FF93F56" w14:textId="77777777" w:rsidTr="008863E2">
              <w:trPr>
                <w:tblCellSpacing w:w="0" w:type="dxa"/>
              </w:trPr>
              <w:tc>
                <w:tcPr>
                  <w:tcW w:w="3121" w:type="dxa"/>
                  <w:noWrap/>
                  <w:hideMark/>
                </w:tcPr>
                <w:p w14:paraId="363B3003"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Archive Date:</w:t>
                  </w:r>
                </w:p>
              </w:tc>
              <w:tc>
                <w:tcPr>
                  <w:tcW w:w="2427" w:type="dxa"/>
                  <w:vAlign w:val="center"/>
                  <w:hideMark/>
                </w:tcPr>
                <w:p w14:paraId="17ADC207"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Jun 02, 2021</w:t>
                  </w:r>
                </w:p>
              </w:tc>
            </w:tr>
            <w:tr w:rsidR="00AB1613" w:rsidRPr="006E379B" w14:paraId="03AB63F8" w14:textId="77777777" w:rsidTr="008863E2">
              <w:trPr>
                <w:tblCellSpacing w:w="0" w:type="dxa"/>
              </w:trPr>
              <w:tc>
                <w:tcPr>
                  <w:tcW w:w="3121" w:type="dxa"/>
                  <w:noWrap/>
                  <w:hideMark/>
                </w:tcPr>
                <w:p w14:paraId="17FFBA4F"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Estimated Total Program Funding:</w:t>
                  </w:r>
                </w:p>
              </w:tc>
              <w:tc>
                <w:tcPr>
                  <w:tcW w:w="2427" w:type="dxa"/>
                  <w:vAlign w:val="center"/>
                  <w:hideMark/>
                </w:tcPr>
                <w:p w14:paraId="489B2A1D"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$1,920,000</w:t>
                  </w:r>
                </w:p>
              </w:tc>
            </w:tr>
            <w:tr w:rsidR="00AB1613" w:rsidRPr="006E379B" w14:paraId="7448E511" w14:textId="77777777" w:rsidTr="008863E2">
              <w:trPr>
                <w:tblCellSpacing w:w="0" w:type="dxa"/>
              </w:trPr>
              <w:tc>
                <w:tcPr>
                  <w:tcW w:w="3121" w:type="dxa"/>
                  <w:noWrap/>
                  <w:hideMark/>
                </w:tcPr>
                <w:p w14:paraId="6126D4DE"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Award Ceiling:</w:t>
                  </w:r>
                </w:p>
              </w:tc>
              <w:tc>
                <w:tcPr>
                  <w:tcW w:w="2427" w:type="dxa"/>
                  <w:vAlign w:val="center"/>
                  <w:hideMark/>
                </w:tcPr>
                <w:p w14:paraId="29C13632"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$225,000</w:t>
                  </w:r>
                </w:p>
              </w:tc>
            </w:tr>
            <w:tr w:rsidR="00AB1613" w:rsidRPr="006E379B" w14:paraId="013F03CC" w14:textId="77777777" w:rsidTr="008863E2">
              <w:trPr>
                <w:tblCellSpacing w:w="0" w:type="dxa"/>
              </w:trPr>
              <w:tc>
                <w:tcPr>
                  <w:tcW w:w="3121" w:type="dxa"/>
                  <w:noWrap/>
                  <w:hideMark/>
                </w:tcPr>
                <w:p w14:paraId="2B88B344"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Award Floor:</w:t>
                  </w:r>
                </w:p>
              </w:tc>
              <w:tc>
                <w:tcPr>
                  <w:tcW w:w="2427" w:type="dxa"/>
                  <w:vAlign w:val="center"/>
                  <w:hideMark/>
                </w:tcPr>
                <w:p w14:paraId="3651F55F"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$0</w:t>
                  </w:r>
                </w:p>
              </w:tc>
            </w:tr>
          </w:tbl>
          <w:p w14:paraId="69816B1E" w14:textId="77777777" w:rsidR="00AB1613" w:rsidRPr="006E379B" w:rsidRDefault="00AB1613" w:rsidP="008863E2">
            <w:pPr>
              <w:pStyle w:val="NoSpacing"/>
              <w:rPr>
                <w:rFonts w:ascii="Helvetica" w:hAnsi="Helvetica" w:cs="Helvetica"/>
                <w:color w:val="222222"/>
              </w:rPr>
            </w:pPr>
          </w:p>
        </w:tc>
      </w:tr>
    </w:tbl>
    <w:p w14:paraId="410746E6" w14:textId="77777777" w:rsidR="00AB1613" w:rsidRPr="006E379B" w:rsidRDefault="00AB1613" w:rsidP="00AB161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AB1613" w:rsidRPr="006E379B" w14:paraId="642B76BE" w14:textId="77777777" w:rsidTr="008863E2">
        <w:trPr>
          <w:tblCellSpacing w:w="0" w:type="dxa"/>
        </w:trPr>
        <w:tc>
          <w:tcPr>
            <w:tcW w:w="0" w:type="auto"/>
            <w:noWrap/>
            <w:hideMark/>
          </w:tcPr>
          <w:p w14:paraId="4F37CE14"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Eligible Applicants:</w:t>
            </w:r>
          </w:p>
        </w:tc>
        <w:tc>
          <w:tcPr>
            <w:tcW w:w="5000" w:type="pct"/>
            <w:vAlign w:val="center"/>
            <w:hideMark/>
          </w:tcPr>
          <w:p w14:paraId="2AE9BE04"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Others (see text field entitled "Additional Information on Eligibility" for clarification)</w:t>
            </w:r>
          </w:p>
        </w:tc>
      </w:tr>
      <w:tr w:rsidR="00AB1613" w:rsidRPr="006E379B" w14:paraId="4E778B3F" w14:textId="77777777" w:rsidTr="008863E2">
        <w:trPr>
          <w:tblCellSpacing w:w="0" w:type="dxa"/>
        </w:trPr>
        <w:tc>
          <w:tcPr>
            <w:tcW w:w="0" w:type="auto"/>
            <w:noWrap/>
            <w:hideMark/>
          </w:tcPr>
          <w:p w14:paraId="72774850"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Additional Information on Eligibility:</w:t>
            </w:r>
          </w:p>
        </w:tc>
        <w:tc>
          <w:tcPr>
            <w:tcW w:w="5000" w:type="pct"/>
            <w:vAlign w:val="center"/>
            <w:hideMark/>
          </w:tcPr>
          <w:p w14:paraId="651E177A"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 xml:space="preserve">A. Eligibility Requirements Application to the FASLP is limited to the following groups: state agricultural experiment stations; colleges and universities; university research foundations; other research institutions and organizations; Federal agencies; national laboratories; private organizations, foundations, or corporations; individuals; or any group consisting of two or more entities described herein. The eligibility requirements are limited to the applicant. Project partners and collaborators need not meet the eligibility requirements.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applicants understand the Federal awards process. Duplicate or Multiple Submissions – duplicate or multiple submissions are not allowed. </w:t>
            </w:r>
            <w:r w:rsidRPr="006E379B">
              <w:rPr>
                <w:rFonts w:ascii="Helvetica" w:hAnsi="Helvetica" w:cs="Helvetica"/>
                <w:color w:val="222222"/>
              </w:rPr>
              <w:lastRenderedPageBreak/>
              <w:t>NIFA will disqualify both applications if an applicant submits duplicate or multiple submissions. For those new to Federal financial assistance, NIFA’s Grants Overview provides highly recommended information about grants and other resources to help applicants understand the Federal awards process.</w:t>
            </w:r>
          </w:p>
        </w:tc>
      </w:tr>
    </w:tbl>
    <w:p w14:paraId="5B25C740" w14:textId="77777777" w:rsidR="00AB1613" w:rsidRPr="006E379B" w:rsidRDefault="00AB1613" w:rsidP="00AB161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AB1613" w:rsidRPr="006E379B" w14:paraId="32FB258B" w14:textId="77777777" w:rsidTr="008863E2">
        <w:trPr>
          <w:tblCellSpacing w:w="0" w:type="dxa"/>
        </w:trPr>
        <w:tc>
          <w:tcPr>
            <w:tcW w:w="0" w:type="auto"/>
            <w:noWrap/>
            <w:hideMark/>
          </w:tcPr>
          <w:p w14:paraId="5359DA82"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Agency Name:</w:t>
            </w:r>
          </w:p>
        </w:tc>
        <w:tc>
          <w:tcPr>
            <w:tcW w:w="5000" w:type="pct"/>
            <w:vAlign w:val="center"/>
            <w:hideMark/>
          </w:tcPr>
          <w:p w14:paraId="39209B86"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National Institute of Food and Agriculture</w:t>
            </w:r>
          </w:p>
        </w:tc>
      </w:tr>
      <w:tr w:rsidR="00AB1613" w:rsidRPr="006E379B" w14:paraId="6E60164F" w14:textId="77777777" w:rsidTr="008863E2">
        <w:trPr>
          <w:tblCellSpacing w:w="0" w:type="dxa"/>
        </w:trPr>
        <w:tc>
          <w:tcPr>
            <w:tcW w:w="0" w:type="auto"/>
            <w:noWrap/>
            <w:hideMark/>
          </w:tcPr>
          <w:p w14:paraId="67DC125F"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Description:</w:t>
            </w:r>
          </w:p>
        </w:tc>
        <w:tc>
          <w:tcPr>
            <w:tcW w:w="5000" w:type="pct"/>
            <w:vAlign w:val="center"/>
            <w:hideMark/>
          </w:tcPr>
          <w:p w14:paraId="00B9AE4B"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The purpose of the Food and Agriculture Service Learning Program is to increase the knowledge of agricultural science and improve the nutritional health of children. The program’s goal is to increase the capacity for food, garden, and nutrition education within host organizations or entities, such as school cafeterias and classrooms, while fostering higher levels of community engagement between farms and school systems by bringing together stakeholders from distinct parts of the food system. The initiative is part of a broader effort to not only increase access to school meals for low-income children, but also to dramatically improve their quality.</w:t>
            </w:r>
          </w:p>
        </w:tc>
      </w:tr>
      <w:tr w:rsidR="00AB1613" w:rsidRPr="006E379B" w14:paraId="623E74D6" w14:textId="77777777" w:rsidTr="008863E2">
        <w:trPr>
          <w:tblCellSpacing w:w="0" w:type="dxa"/>
        </w:trPr>
        <w:tc>
          <w:tcPr>
            <w:tcW w:w="0" w:type="auto"/>
            <w:noWrap/>
            <w:hideMark/>
          </w:tcPr>
          <w:p w14:paraId="7744D533"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Link to Additional Information:</w:t>
            </w:r>
          </w:p>
        </w:tc>
        <w:tc>
          <w:tcPr>
            <w:tcW w:w="5000" w:type="pct"/>
            <w:vAlign w:val="center"/>
            <w:hideMark/>
          </w:tcPr>
          <w:p w14:paraId="26B3FEB0" w14:textId="77777777" w:rsidR="00AB1613" w:rsidRPr="006E379B" w:rsidRDefault="00BF171A" w:rsidP="008863E2">
            <w:pPr>
              <w:pStyle w:val="NoSpacing"/>
              <w:rPr>
                <w:rFonts w:ascii="Helvetica" w:hAnsi="Helvetica" w:cs="Helvetica"/>
                <w:color w:val="222222"/>
              </w:rPr>
            </w:pPr>
            <w:hyperlink r:id="rId77" w:tgtFrame="_blank" w:tooltip="Link to Additional Information" w:history="1">
              <w:r w:rsidR="00AB1613" w:rsidRPr="006E379B">
                <w:rPr>
                  <w:rStyle w:val="Hyperlink"/>
                  <w:rFonts w:ascii="Helvetica" w:hAnsi="Helvetica" w:cs="Helvetica"/>
                </w:rPr>
                <w:t>Food and Agriculture Service Learning Program</w:t>
              </w:r>
            </w:hyperlink>
          </w:p>
        </w:tc>
      </w:tr>
      <w:tr w:rsidR="00AB1613" w:rsidRPr="006E379B" w14:paraId="58B874E2" w14:textId="77777777" w:rsidTr="008863E2">
        <w:trPr>
          <w:tblCellSpacing w:w="0" w:type="dxa"/>
        </w:trPr>
        <w:tc>
          <w:tcPr>
            <w:tcW w:w="0" w:type="auto"/>
            <w:noWrap/>
            <w:hideMark/>
          </w:tcPr>
          <w:p w14:paraId="111519D9"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Grantor Contact Information:</w:t>
            </w:r>
          </w:p>
        </w:tc>
        <w:tc>
          <w:tcPr>
            <w:tcW w:w="5000" w:type="pct"/>
            <w:vAlign w:val="center"/>
            <w:hideMark/>
          </w:tcPr>
          <w:p w14:paraId="718D6715"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If you have difficulty accessing the full announcement electronically, please contact:</w:t>
            </w:r>
            <w:r w:rsidRPr="006E379B">
              <w:rPr>
                <w:rFonts w:ascii="Helvetica" w:hAnsi="Helvetica" w:cs="Helvetica"/>
                <w:color w:val="222222"/>
              </w:rPr>
              <w:br/>
            </w:r>
            <w:r w:rsidRPr="006E379B">
              <w:rPr>
                <w:rFonts w:ascii="Helvetica" w:hAnsi="Helvetica" w:cs="Helvetica"/>
                <w:color w:val="222222"/>
              </w:rPr>
              <w:br/>
              <w:t>NIFA Support Key Information: Business hours: Monday thru Friday, 7a.m. – 5p.m. ET, except federal holidays</w:t>
            </w:r>
            <w:r w:rsidRPr="006E379B">
              <w:rPr>
                <w:rFonts w:ascii="Helvetica" w:hAnsi="Helvetica" w:cs="Helvetica"/>
                <w:color w:val="222222"/>
              </w:rPr>
              <w:br/>
            </w:r>
            <w:r w:rsidRPr="006E379B">
              <w:rPr>
                <w:rFonts w:ascii="Helvetica" w:hAnsi="Helvetica" w:cs="Helvetica"/>
                <w:color w:val="222222"/>
              </w:rPr>
              <w:br/>
            </w:r>
            <w:hyperlink r:id="rId78" w:history="1">
              <w:r w:rsidRPr="006E379B">
                <w:rPr>
                  <w:rStyle w:val="Hyperlink"/>
                  <w:rFonts w:ascii="Helvetica" w:hAnsi="Helvetica" w:cs="Helvetica"/>
                </w:rPr>
                <w:t>If you have any questions related to preparing application content</w:t>
              </w:r>
            </w:hyperlink>
          </w:p>
        </w:tc>
      </w:tr>
    </w:tbl>
    <w:p w14:paraId="3768DD71" w14:textId="77777777" w:rsidR="00AB1613" w:rsidRDefault="00AB1613" w:rsidP="00AB1613">
      <w:pPr>
        <w:pStyle w:val="NoSpacing"/>
        <w:pBdr>
          <w:bottom w:val="single" w:sz="6" w:space="1" w:color="auto"/>
        </w:pBdr>
        <w:rPr>
          <w:rStyle w:val="Hyperlink"/>
          <w:rFonts w:ascii="Helvetica" w:hAnsi="Helvetica" w:cs="Helvetica"/>
          <w:color w:val="1155CC"/>
          <w:sz w:val="24"/>
          <w:szCs w:val="24"/>
          <w:shd w:val="clear" w:color="auto" w:fill="FFFFFF"/>
        </w:rPr>
      </w:pPr>
      <w:r w:rsidRPr="00B4003A">
        <w:rPr>
          <w:rFonts w:ascii="Helvetica" w:hAnsi="Helvetica" w:cs="Helvetica"/>
          <w:color w:val="222222"/>
          <w:sz w:val="24"/>
          <w:szCs w:val="24"/>
        </w:rPr>
        <w:br/>
      </w:r>
      <w:hyperlink r:id="rId79" w:tgtFrame="_blank" w:history="1">
        <w:r w:rsidRPr="00B4003A">
          <w:rPr>
            <w:rStyle w:val="Hyperlink"/>
            <w:rFonts w:ascii="Helvetica" w:hAnsi="Helvetica" w:cs="Helvetica"/>
            <w:color w:val="1155CC"/>
            <w:sz w:val="24"/>
            <w:szCs w:val="24"/>
            <w:shd w:val="clear" w:color="auto" w:fill="FFFFFF"/>
          </w:rPr>
          <w:t>https://www.grants.gov/web/grants/view-opportunity.html?oppId=330963</w:t>
        </w:r>
      </w:hyperlink>
    </w:p>
    <w:p w14:paraId="4D03FBA3" w14:textId="77777777" w:rsidR="00AB1613" w:rsidRDefault="00AB1613" w:rsidP="00AB1613">
      <w:pPr>
        <w:pStyle w:val="NoSpacing"/>
        <w:rPr>
          <w:rFonts w:ascii="Helvetica" w:hAnsi="Helvetica" w:cs="Helvetica"/>
          <w:color w:val="222222"/>
          <w:sz w:val="24"/>
          <w:szCs w:val="24"/>
          <w:shd w:val="clear" w:color="auto" w:fill="FFFFFF"/>
        </w:rPr>
      </w:pPr>
    </w:p>
    <w:p w14:paraId="2CD96FE9" w14:textId="77777777" w:rsidR="00AB1613" w:rsidRDefault="00AB1613" w:rsidP="00AB1613">
      <w:pPr>
        <w:pStyle w:val="NoSpacing"/>
        <w:rPr>
          <w:rFonts w:ascii="Helvetica" w:hAnsi="Helvetica" w:cs="Helvetica"/>
          <w:color w:val="222222"/>
          <w:sz w:val="24"/>
          <w:szCs w:val="24"/>
          <w:shd w:val="clear" w:color="auto" w:fill="FFFFFF"/>
        </w:rPr>
      </w:pPr>
      <w:bookmarkStart w:id="76" w:name="AGNIFAVSGP"/>
      <w:bookmarkEnd w:id="76"/>
      <w:r w:rsidRPr="00B4003A">
        <w:rPr>
          <w:rFonts w:ascii="Helvetica" w:hAnsi="Helvetica" w:cs="Helvetica"/>
          <w:color w:val="222222"/>
          <w:sz w:val="24"/>
          <w:szCs w:val="24"/>
          <w:shd w:val="clear" w:color="auto" w:fill="FFFFFF"/>
        </w:rPr>
        <w:t>National Institute of Food and Agriculture</w:t>
      </w:r>
      <w:r w:rsidRPr="00B4003A">
        <w:rPr>
          <w:rFonts w:ascii="Helvetica" w:hAnsi="Helvetica" w:cs="Helvetica"/>
          <w:color w:val="222222"/>
          <w:sz w:val="24"/>
          <w:szCs w:val="24"/>
        </w:rPr>
        <w:br/>
      </w:r>
      <w:r w:rsidRPr="00B4003A">
        <w:rPr>
          <w:rFonts w:ascii="Helvetica" w:hAnsi="Helvetica" w:cs="Helvetica"/>
          <w:color w:val="222222"/>
          <w:sz w:val="24"/>
          <w:szCs w:val="24"/>
          <w:shd w:val="clear" w:color="auto" w:fill="FFFFFF"/>
        </w:rPr>
        <w:t>Veterinary Services Grant Program (VSGP)</w:t>
      </w:r>
      <w:r w:rsidRPr="00B4003A">
        <w:rPr>
          <w:rFonts w:ascii="Helvetica" w:hAnsi="Helvetica" w:cs="Helvetica"/>
          <w:color w:val="222222"/>
          <w:sz w:val="24"/>
          <w:szCs w:val="24"/>
        </w:rPr>
        <w:br/>
      </w:r>
      <w:r w:rsidRPr="00B4003A">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B1613" w:rsidRPr="006E379B" w14:paraId="75A7E53A" w14:textId="77777777" w:rsidTr="008863E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7"/>
              <w:gridCol w:w="3358"/>
            </w:tblGrid>
            <w:tr w:rsidR="00AB1613" w:rsidRPr="006E379B" w14:paraId="01BFC940" w14:textId="77777777" w:rsidTr="008863E2">
              <w:trPr>
                <w:tblCellSpacing w:w="0" w:type="dxa"/>
              </w:trPr>
              <w:tc>
                <w:tcPr>
                  <w:tcW w:w="1887" w:type="dxa"/>
                  <w:noWrap/>
                  <w:hideMark/>
                </w:tcPr>
                <w:p w14:paraId="2CA7135D"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Document Type:</w:t>
                  </w:r>
                </w:p>
              </w:tc>
              <w:tc>
                <w:tcPr>
                  <w:tcW w:w="3492" w:type="dxa"/>
                  <w:vAlign w:val="center"/>
                  <w:hideMark/>
                </w:tcPr>
                <w:p w14:paraId="209EA8D5"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Grants Notice</w:t>
                  </w:r>
                </w:p>
              </w:tc>
            </w:tr>
            <w:tr w:rsidR="00AB1613" w:rsidRPr="006E379B" w14:paraId="4D9B79F3" w14:textId="77777777" w:rsidTr="008863E2">
              <w:trPr>
                <w:tblCellSpacing w:w="0" w:type="dxa"/>
              </w:trPr>
              <w:tc>
                <w:tcPr>
                  <w:tcW w:w="1887" w:type="dxa"/>
                  <w:noWrap/>
                  <w:hideMark/>
                </w:tcPr>
                <w:p w14:paraId="359855DF"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Funding Opportunity Number:</w:t>
                  </w:r>
                </w:p>
              </w:tc>
              <w:tc>
                <w:tcPr>
                  <w:tcW w:w="3492" w:type="dxa"/>
                  <w:vAlign w:val="center"/>
                  <w:hideMark/>
                </w:tcPr>
                <w:p w14:paraId="302319A4"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USDA-NIFA-VSGP-008119</w:t>
                  </w:r>
                </w:p>
              </w:tc>
            </w:tr>
            <w:tr w:rsidR="00AB1613" w:rsidRPr="006E379B" w14:paraId="659BF8C7" w14:textId="77777777" w:rsidTr="008863E2">
              <w:trPr>
                <w:tblCellSpacing w:w="0" w:type="dxa"/>
              </w:trPr>
              <w:tc>
                <w:tcPr>
                  <w:tcW w:w="1887" w:type="dxa"/>
                  <w:noWrap/>
                  <w:hideMark/>
                </w:tcPr>
                <w:p w14:paraId="60A24328"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Funding Opportunity Title:</w:t>
                  </w:r>
                </w:p>
              </w:tc>
              <w:tc>
                <w:tcPr>
                  <w:tcW w:w="3492" w:type="dxa"/>
                  <w:vAlign w:val="center"/>
                  <w:hideMark/>
                </w:tcPr>
                <w:p w14:paraId="4BF7343D"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Veterinary Services Grant Program (VSGP)</w:t>
                  </w:r>
                </w:p>
              </w:tc>
            </w:tr>
            <w:tr w:rsidR="00AB1613" w:rsidRPr="006E379B" w14:paraId="4B67E33E" w14:textId="77777777" w:rsidTr="008863E2">
              <w:trPr>
                <w:tblCellSpacing w:w="0" w:type="dxa"/>
              </w:trPr>
              <w:tc>
                <w:tcPr>
                  <w:tcW w:w="1887" w:type="dxa"/>
                  <w:noWrap/>
                  <w:hideMark/>
                </w:tcPr>
                <w:p w14:paraId="2BA3C45C"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Opportunity Category:</w:t>
                  </w:r>
                </w:p>
              </w:tc>
              <w:tc>
                <w:tcPr>
                  <w:tcW w:w="3492" w:type="dxa"/>
                  <w:vAlign w:val="center"/>
                  <w:hideMark/>
                </w:tcPr>
                <w:p w14:paraId="44B0BDA3"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Discretionary</w:t>
                  </w:r>
                </w:p>
              </w:tc>
            </w:tr>
            <w:tr w:rsidR="00AB1613" w:rsidRPr="006E379B" w14:paraId="52504959" w14:textId="77777777" w:rsidTr="008863E2">
              <w:trPr>
                <w:tblCellSpacing w:w="0" w:type="dxa"/>
              </w:trPr>
              <w:tc>
                <w:tcPr>
                  <w:tcW w:w="1887" w:type="dxa"/>
                  <w:noWrap/>
                  <w:hideMark/>
                </w:tcPr>
                <w:p w14:paraId="6B8590DF"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Opportunity Category Explanation:</w:t>
                  </w:r>
                </w:p>
              </w:tc>
              <w:tc>
                <w:tcPr>
                  <w:tcW w:w="3492" w:type="dxa"/>
                  <w:vAlign w:val="center"/>
                  <w:hideMark/>
                </w:tcPr>
                <w:p w14:paraId="7E13A28F"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 </w:t>
                  </w:r>
                </w:p>
              </w:tc>
            </w:tr>
            <w:tr w:rsidR="00AB1613" w:rsidRPr="006E379B" w14:paraId="194D89A6" w14:textId="77777777" w:rsidTr="008863E2">
              <w:trPr>
                <w:tblCellSpacing w:w="0" w:type="dxa"/>
              </w:trPr>
              <w:tc>
                <w:tcPr>
                  <w:tcW w:w="1887" w:type="dxa"/>
                  <w:noWrap/>
                  <w:hideMark/>
                </w:tcPr>
                <w:p w14:paraId="6D1ACFD8"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Funding Instrument Type:</w:t>
                  </w:r>
                </w:p>
              </w:tc>
              <w:tc>
                <w:tcPr>
                  <w:tcW w:w="3492" w:type="dxa"/>
                  <w:vAlign w:val="center"/>
                  <w:hideMark/>
                </w:tcPr>
                <w:p w14:paraId="38A47C9E"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Grant</w:t>
                  </w:r>
                </w:p>
              </w:tc>
            </w:tr>
            <w:tr w:rsidR="00AB1613" w:rsidRPr="006E379B" w14:paraId="00D7A9D7" w14:textId="77777777" w:rsidTr="008863E2">
              <w:trPr>
                <w:tblCellSpacing w:w="0" w:type="dxa"/>
              </w:trPr>
              <w:tc>
                <w:tcPr>
                  <w:tcW w:w="1887" w:type="dxa"/>
                  <w:noWrap/>
                  <w:hideMark/>
                </w:tcPr>
                <w:p w14:paraId="4EA66D63"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Category of Funding Activity:</w:t>
                  </w:r>
                </w:p>
              </w:tc>
              <w:tc>
                <w:tcPr>
                  <w:tcW w:w="3492" w:type="dxa"/>
                  <w:vAlign w:val="center"/>
                  <w:hideMark/>
                </w:tcPr>
                <w:p w14:paraId="61BF3EC3"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Agriculture</w:t>
                  </w:r>
                </w:p>
              </w:tc>
            </w:tr>
            <w:tr w:rsidR="00AB1613" w:rsidRPr="006E379B" w14:paraId="3C58F0F9" w14:textId="77777777" w:rsidTr="008863E2">
              <w:trPr>
                <w:tblCellSpacing w:w="0" w:type="dxa"/>
              </w:trPr>
              <w:tc>
                <w:tcPr>
                  <w:tcW w:w="1887" w:type="dxa"/>
                  <w:noWrap/>
                  <w:hideMark/>
                </w:tcPr>
                <w:p w14:paraId="6C9B5F44"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lastRenderedPageBreak/>
                    <w:t>Category Explanation:</w:t>
                  </w:r>
                </w:p>
              </w:tc>
              <w:tc>
                <w:tcPr>
                  <w:tcW w:w="3492" w:type="dxa"/>
                  <w:vAlign w:val="center"/>
                  <w:hideMark/>
                </w:tcPr>
                <w:p w14:paraId="1FA29C75"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 </w:t>
                  </w:r>
                </w:p>
              </w:tc>
            </w:tr>
            <w:tr w:rsidR="00AB1613" w:rsidRPr="006E379B" w14:paraId="7CCC73D5" w14:textId="77777777" w:rsidTr="008863E2">
              <w:trPr>
                <w:tblCellSpacing w:w="0" w:type="dxa"/>
              </w:trPr>
              <w:tc>
                <w:tcPr>
                  <w:tcW w:w="1887" w:type="dxa"/>
                  <w:noWrap/>
                  <w:hideMark/>
                </w:tcPr>
                <w:p w14:paraId="3B214A56"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Expected Number of Awards:</w:t>
                  </w:r>
                </w:p>
              </w:tc>
              <w:tc>
                <w:tcPr>
                  <w:tcW w:w="3492" w:type="dxa"/>
                  <w:vAlign w:val="center"/>
                  <w:hideMark/>
                </w:tcPr>
                <w:p w14:paraId="072DA2D5"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 </w:t>
                  </w:r>
                </w:p>
              </w:tc>
            </w:tr>
            <w:tr w:rsidR="00AB1613" w:rsidRPr="006E379B" w14:paraId="0821922B" w14:textId="77777777" w:rsidTr="008863E2">
              <w:trPr>
                <w:tblCellSpacing w:w="0" w:type="dxa"/>
              </w:trPr>
              <w:tc>
                <w:tcPr>
                  <w:tcW w:w="1887" w:type="dxa"/>
                  <w:noWrap/>
                  <w:hideMark/>
                </w:tcPr>
                <w:p w14:paraId="4A84A3E5"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CFDA Number(s):</w:t>
                  </w:r>
                </w:p>
              </w:tc>
              <w:tc>
                <w:tcPr>
                  <w:tcW w:w="3492" w:type="dxa"/>
                  <w:vAlign w:val="center"/>
                  <w:hideMark/>
                </w:tcPr>
                <w:p w14:paraId="5D906939"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10.336 -- Veterinary Services Grant Program</w:t>
                  </w:r>
                </w:p>
              </w:tc>
            </w:tr>
            <w:tr w:rsidR="00AB1613" w:rsidRPr="006E379B" w14:paraId="1BF652A8" w14:textId="77777777" w:rsidTr="008863E2">
              <w:trPr>
                <w:tblCellSpacing w:w="0" w:type="dxa"/>
              </w:trPr>
              <w:tc>
                <w:tcPr>
                  <w:tcW w:w="1887" w:type="dxa"/>
                  <w:noWrap/>
                  <w:hideMark/>
                </w:tcPr>
                <w:p w14:paraId="0AF122AA"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Cost Sharing or Matching Requirement:</w:t>
                  </w:r>
                </w:p>
              </w:tc>
              <w:tc>
                <w:tcPr>
                  <w:tcW w:w="3492" w:type="dxa"/>
                  <w:vAlign w:val="center"/>
                  <w:hideMark/>
                </w:tcPr>
                <w:p w14:paraId="5FCB7938"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No</w:t>
                  </w:r>
                </w:p>
              </w:tc>
            </w:tr>
          </w:tbl>
          <w:p w14:paraId="53CDAD6E" w14:textId="77777777" w:rsidR="00AB1613" w:rsidRPr="006E379B" w:rsidRDefault="00AB1613" w:rsidP="008863E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81"/>
              <w:gridCol w:w="2664"/>
            </w:tblGrid>
            <w:tr w:rsidR="00AB1613" w:rsidRPr="006E379B" w14:paraId="482D580C" w14:textId="77777777" w:rsidTr="008863E2">
              <w:trPr>
                <w:tblCellSpacing w:w="0" w:type="dxa"/>
              </w:trPr>
              <w:tc>
                <w:tcPr>
                  <w:tcW w:w="2581" w:type="dxa"/>
                  <w:noWrap/>
                  <w:hideMark/>
                </w:tcPr>
                <w:p w14:paraId="148329DC"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lastRenderedPageBreak/>
                    <w:t>Version:</w:t>
                  </w:r>
                </w:p>
              </w:tc>
              <w:tc>
                <w:tcPr>
                  <w:tcW w:w="2967" w:type="dxa"/>
                  <w:vAlign w:val="center"/>
                  <w:hideMark/>
                </w:tcPr>
                <w:p w14:paraId="06E988AF"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Synopsis 1</w:t>
                  </w:r>
                </w:p>
              </w:tc>
            </w:tr>
            <w:tr w:rsidR="00AB1613" w:rsidRPr="006E379B" w14:paraId="632594F6" w14:textId="77777777" w:rsidTr="008863E2">
              <w:trPr>
                <w:tblCellSpacing w:w="0" w:type="dxa"/>
              </w:trPr>
              <w:tc>
                <w:tcPr>
                  <w:tcW w:w="2581" w:type="dxa"/>
                  <w:noWrap/>
                  <w:hideMark/>
                </w:tcPr>
                <w:p w14:paraId="0E97A03A"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Posted Date:</w:t>
                  </w:r>
                </w:p>
              </w:tc>
              <w:tc>
                <w:tcPr>
                  <w:tcW w:w="2967" w:type="dxa"/>
                  <w:vAlign w:val="center"/>
                  <w:hideMark/>
                </w:tcPr>
                <w:p w14:paraId="69EA78B5"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Jan 15, 2021</w:t>
                  </w:r>
                </w:p>
              </w:tc>
            </w:tr>
            <w:tr w:rsidR="00AB1613" w:rsidRPr="006E379B" w14:paraId="5459ECB1" w14:textId="77777777" w:rsidTr="008863E2">
              <w:trPr>
                <w:tblCellSpacing w:w="0" w:type="dxa"/>
              </w:trPr>
              <w:tc>
                <w:tcPr>
                  <w:tcW w:w="2581" w:type="dxa"/>
                  <w:noWrap/>
                  <w:hideMark/>
                </w:tcPr>
                <w:p w14:paraId="33D0A012"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Last Updated Date:</w:t>
                  </w:r>
                </w:p>
              </w:tc>
              <w:tc>
                <w:tcPr>
                  <w:tcW w:w="2967" w:type="dxa"/>
                  <w:vAlign w:val="center"/>
                  <w:hideMark/>
                </w:tcPr>
                <w:p w14:paraId="6599B24C"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Jan 15, 2021</w:t>
                  </w:r>
                </w:p>
              </w:tc>
            </w:tr>
            <w:tr w:rsidR="00AB1613" w:rsidRPr="006E379B" w14:paraId="4767870A" w14:textId="77777777" w:rsidTr="008863E2">
              <w:trPr>
                <w:tblCellSpacing w:w="0" w:type="dxa"/>
              </w:trPr>
              <w:tc>
                <w:tcPr>
                  <w:tcW w:w="2581" w:type="dxa"/>
                  <w:noWrap/>
                  <w:hideMark/>
                </w:tcPr>
                <w:p w14:paraId="18DA2F66"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Original Closing Date for Applications:</w:t>
                  </w:r>
                </w:p>
              </w:tc>
              <w:tc>
                <w:tcPr>
                  <w:tcW w:w="2967" w:type="dxa"/>
                  <w:vAlign w:val="center"/>
                  <w:hideMark/>
                </w:tcPr>
                <w:p w14:paraId="05592184"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Apr 16, 2021  </w:t>
                  </w:r>
                </w:p>
              </w:tc>
            </w:tr>
            <w:tr w:rsidR="00AB1613" w:rsidRPr="006E379B" w14:paraId="7F139D49" w14:textId="77777777" w:rsidTr="008863E2">
              <w:trPr>
                <w:tblCellSpacing w:w="0" w:type="dxa"/>
              </w:trPr>
              <w:tc>
                <w:tcPr>
                  <w:tcW w:w="2581" w:type="dxa"/>
                  <w:noWrap/>
                  <w:hideMark/>
                </w:tcPr>
                <w:p w14:paraId="69B46C69"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Current Closing Date for Applications:</w:t>
                  </w:r>
                </w:p>
              </w:tc>
              <w:tc>
                <w:tcPr>
                  <w:tcW w:w="2967" w:type="dxa"/>
                  <w:vAlign w:val="center"/>
                  <w:hideMark/>
                </w:tcPr>
                <w:p w14:paraId="49AFF9EC"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Apr 16, 2021  </w:t>
                  </w:r>
                </w:p>
              </w:tc>
            </w:tr>
            <w:tr w:rsidR="00AB1613" w:rsidRPr="006E379B" w14:paraId="30C148D9" w14:textId="77777777" w:rsidTr="008863E2">
              <w:trPr>
                <w:tblCellSpacing w:w="0" w:type="dxa"/>
              </w:trPr>
              <w:tc>
                <w:tcPr>
                  <w:tcW w:w="2581" w:type="dxa"/>
                  <w:noWrap/>
                  <w:hideMark/>
                </w:tcPr>
                <w:p w14:paraId="2E85EF75"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Archive Date:</w:t>
                  </w:r>
                </w:p>
              </w:tc>
              <w:tc>
                <w:tcPr>
                  <w:tcW w:w="2967" w:type="dxa"/>
                  <w:vAlign w:val="center"/>
                  <w:hideMark/>
                </w:tcPr>
                <w:p w14:paraId="634031BF"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May 16, 2021</w:t>
                  </w:r>
                </w:p>
              </w:tc>
            </w:tr>
            <w:tr w:rsidR="00AB1613" w:rsidRPr="006E379B" w14:paraId="560DE1D5" w14:textId="77777777" w:rsidTr="008863E2">
              <w:trPr>
                <w:tblCellSpacing w:w="0" w:type="dxa"/>
              </w:trPr>
              <w:tc>
                <w:tcPr>
                  <w:tcW w:w="2581" w:type="dxa"/>
                  <w:noWrap/>
                  <w:hideMark/>
                </w:tcPr>
                <w:p w14:paraId="02148C38"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Estimated Total Program Funding:</w:t>
                  </w:r>
                </w:p>
              </w:tc>
              <w:tc>
                <w:tcPr>
                  <w:tcW w:w="2967" w:type="dxa"/>
                  <w:vAlign w:val="center"/>
                  <w:hideMark/>
                </w:tcPr>
                <w:p w14:paraId="6953FC95"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$2,880,000</w:t>
                  </w:r>
                </w:p>
              </w:tc>
            </w:tr>
            <w:tr w:rsidR="00AB1613" w:rsidRPr="006E379B" w14:paraId="3E2B45C0" w14:textId="77777777" w:rsidTr="008863E2">
              <w:trPr>
                <w:tblCellSpacing w:w="0" w:type="dxa"/>
              </w:trPr>
              <w:tc>
                <w:tcPr>
                  <w:tcW w:w="2581" w:type="dxa"/>
                  <w:noWrap/>
                  <w:hideMark/>
                </w:tcPr>
                <w:p w14:paraId="6D9D82F7"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Award Ceiling:</w:t>
                  </w:r>
                </w:p>
              </w:tc>
              <w:tc>
                <w:tcPr>
                  <w:tcW w:w="2967" w:type="dxa"/>
                  <w:vAlign w:val="center"/>
                  <w:hideMark/>
                </w:tcPr>
                <w:p w14:paraId="4EB62EB9"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$250,000</w:t>
                  </w:r>
                </w:p>
              </w:tc>
            </w:tr>
            <w:tr w:rsidR="00AB1613" w:rsidRPr="006E379B" w14:paraId="11DD3FEA" w14:textId="77777777" w:rsidTr="008863E2">
              <w:trPr>
                <w:tblCellSpacing w:w="0" w:type="dxa"/>
              </w:trPr>
              <w:tc>
                <w:tcPr>
                  <w:tcW w:w="2581" w:type="dxa"/>
                  <w:noWrap/>
                  <w:hideMark/>
                </w:tcPr>
                <w:p w14:paraId="1D1FA8B9"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Award Floor:</w:t>
                  </w:r>
                </w:p>
              </w:tc>
              <w:tc>
                <w:tcPr>
                  <w:tcW w:w="2967" w:type="dxa"/>
                  <w:vAlign w:val="center"/>
                  <w:hideMark/>
                </w:tcPr>
                <w:p w14:paraId="6298901B"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$75,000</w:t>
                  </w:r>
                </w:p>
              </w:tc>
            </w:tr>
          </w:tbl>
          <w:p w14:paraId="6FE9C142" w14:textId="77777777" w:rsidR="00AB1613" w:rsidRPr="006E379B" w:rsidRDefault="00AB1613" w:rsidP="008863E2">
            <w:pPr>
              <w:pStyle w:val="NoSpacing"/>
              <w:rPr>
                <w:rFonts w:ascii="Helvetica" w:hAnsi="Helvetica" w:cs="Helvetica"/>
                <w:color w:val="222222"/>
              </w:rPr>
            </w:pPr>
          </w:p>
        </w:tc>
      </w:tr>
    </w:tbl>
    <w:p w14:paraId="4511E3C5" w14:textId="77777777" w:rsidR="00AB1613" w:rsidRPr="006E379B" w:rsidRDefault="00AB1613" w:rsidP="00AB161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AB1613" w:rsidRPr="006E379B" w14:paraId="203C04EA" w14:textId="77777777" w:rsidTr="008863E2">
        <w:trPr>
          <w:tblCellSpacing w:w="0" w:type="dxa"/>
        </w:trPr>
        <w:tc>
          <w:tcPr>
            <w:tcW w:w="0" w:type="auto"/>
            <w:noWrap/>
            <w:hideMark/>
          </w:tcPr>
          <w:p w14:paraId="5A5BE697"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Eligible Applicants:</w:t>
            </w:r>
          </w:p>
        </w:tc>
        <w:tc>
          <w:tcPr>
            <w:tcW w:w="5000" w:type="pct"/>
            <w:vAlign w:val="center"/>
            <w:hideMark/>
          </w:tcPr>
          <w:p w14:paraId="12AA0986"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Others (see text field entitled "Additional Information on Eligibility" for clarification)</w:t>
            </w:r>
          </w:p>
        </w:tc>
      </w:tr>
      <w:tr w:rsidR="00AB1613" w:rsidRPr="006E379B" w14:paraId="2ECE4714" w14:textId="77777777" w:rsidTr="008863E2">
        <w:trPr>
          <w:tblCellSpacing w:w="0" w:type="dxa"/>
        </w:trPr>
        <w:tc>
          <w:tcPr>
            <w:tcW w:w="0" w:type="auto"/>
            <w:noWrap/>
            <w:hideMark/>
          </w:tcPr>
          <w:p w14:paraId="3995576E"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Additional Information on Eligibility:</w:t>
            </w:r>
          </w:p>
        </w:tc>
        <w:tc>
          <w:tcPr>
            <w:tcW w:w="5000" w:type="pct"/>
            <w:vAlign w:val="center"/>
            <w:hideMark/>
          </w:tcPr>
          <w:p w14:paraId="3147E94F"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 xml:space="preserve">A. Eligibility Requirements Applicants for the VSGP must meet all the requirements discussed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 Applications may only be submitted by the entities listed below if they carry out programs or activities that will: 1) substantially relieve veterinarian shortage situations; or 2) support or facilitate private veterinary practices engaged in public health activities. Table 4 Eligible Applicants for EET For Education, Extension, and Training Program Area: • a State, national, allied, or regional veterinary organization or specialty board recognized by the American Veterinary Medical Association; • a college or school of veterinary medicine accredited by the American Veterinary Medical Association; • a university research foundation or veterinary medical foundation; • a department of veterinary science or department of comparative medicine accredited by the Department of Education; • a State agricultural experiment station; or Research Farm (1890 institutions) • a State, local, or tribal government agency. Table 5 Eligible Applicants for RPE A for-profit or nonprofit entity located in the United States that, or individual who, operates a veterinary clinic providing veterinary services, (i) in a rural area, as defined in section 343(a) of the Consolidated Farm and Rural Development Act (7 U.S.C. 1991(a)), and (ii) is either a current VMLRP awardee from any qualifying year (i.e., those with a current service obligation at the time of this application) and applies with reference to the single shortage area to which they are obligated to serve; or is not a current VMLRP awardee and applies with reference to a current single veterinarian shortage situation (VMLRP shortage map webpage) designated as ‘Open’ under the VMLRP in 2020 or 2021 to correspond with the year of application. Shortage area designation MUST be included in the proposal title and narrative and in the appropriate field on the form. Duplicate or Multiple Submissions – duplicate or multiple submissions are not allowed by RPE applicants; however, multiple submissions are allowed by different departments of an eligible institutional applicant for the EET program. NIFA will disqualify both applications if an RPE applicant submits duplicate or multiple submissions. For those new to Federal financial assistance, NIFA’s Grants Overview provides highly </w:t>
            </w:r>
            <w:r w:rsidRPr="006E379B">
              <w:rPr>
                <w:rFonts w:ascii="Helvetica" w:hAnsi="Helvetica" w:cs="Helvetica"/>
                <w:color w:val="222222"/>
              </w:rPr>
              <w:lastRenderedPageBreak/>
              <w:t>recommended information about grants and other resources to help understand the Federal awards process.</w:t>
            </w:r>
          </w:p>
        </w:tc>
      </w:tr>
    </w:tbl>
    <w:p w14:paraId="3A8999C4" w14:textId="77777777" w:rsidR="00AB1613" w:rsidRPr="006E379B" w:rsidRDefault="00AB1613" w:rsidP="00AB161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AB1613" w:rsidRPr="006E379B" w14:paraId="42304C25" w14:textId="77777777" w:rsidTr="008863E2">
        <w:trPr>
          <w:tblCellSpacing w:w="0" w:type="dxa"/>
        </w:trPr>
        <w:tc>
          <w:tcPr>
            <w:tcW w:w="0" w:type="auto"/>
            <w:noWrap/>
            <w:hideMark/>
          </w:tcPr>
          <w:p w14:paraId="4BDCC354"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Agency Name:</w:t>
            </w:r>
          </w:p>
        </w:tc>
        <w:tc>
          <w:tcPr>
            <w:tcW w:w="5000" w:type="pct"/>
            <w:vAlign w:val="center"/>
            <w:hideMark/>
          </w:tcPr>
          <w:p w14:paraId="6F3E4029"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National Institute of Food and Agriculture</w:t>
            </w:r>
          </w:p>
        </w:tc>
      </w:tr>
      <w:tr w:rsidR="00AB1613" w:rsidRPr="006E379B" w14:paraId="01FE3D5A" w14:textId="77777777" w:rsidTr="008863E2">
        <w:trPr>
          <w:tblCellSpacing w:w="0" w:type="dxa"/>
        </w:trPr>
        <w:tc>
          <w:tcPr>
            <w:tcW w:w="0" w:type="auto"/>
            <w:noWrap/>
            <w:hideMark/>
          </w:tcPr>
          <w:p w14:paraId="51E60CF8"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Description:</w:t>
            </w:r>
          </w:p>
        </w:tc>
        <w:tc>
          <w:tcPr>
            <w:tcW w:w="5000" w:type="pct"/>
            <w:vAlign w:val="center"/>
            <w:hideMark/>
          </w:tcPr>
          <w:p w14:paraId="018C64A8"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The Veterinary Services Grant Program (VSGP) is designed to support education and extension activities and practice enhancement initiatives that will enable veterinarians, veterinary students, veterinary technicians, and veterinary technician students to gain specialized skills and provide practices with additional resources (e.g., equipment, personnel) needed to more effectively mitigate veterinary service shortages in the U.S. Ultimately, this program will bolster the capacity of private practitioners to provide food animal veterinary services in designated rural veterinarian shortage situations. The purpose of VSGP is to develop, implement, and sustain veterinary services and relieve veterinarian shortage situations in the U.S., which includes insular areas (see Part VIII, D of this RFA for a definition of “insular area”). Grants will be made available on a competitive basis to: 1. Establish or expand accredited veterinary education programs, veterinary residency and fellowship programs, or veterinary internship and externship programs carried out in coordination with accredited colleges of veterinary medicine. 2. Provide continuing education and extension, including veterinary telemedicine and other distance-based education, for veterinarians, veterinary technicians, and other health professionals needed to strengthen veterinary programs and enhance food safety and public health. 3. Cover travel and living expenses of veterinary students, veterinary interns, externs, fellows, and residents, and veterinary technicians.</w:t>
            </w:r>
          </w:p>
        </w:tc>
      </w:tr>
      <w:tr w:rsidR="00AB1613" w:rsidRPr="006E379B" w14:paraId="5F35EF36" w14:textId="77777777" w:rsidTr="008863E2">
        <w:trPr>
          <w:tblCellSpacing w:w="0" w:type="dxa"/>
        </w:trPr>
        <w:tc>
          <w:tcPr>
            <w:tcW w:w="0" w:type="auto"/>
            <w:noWrap/>
            <w:hideMark/>
          </w:tcPr>
          <w:p w14:paraId="118461A4"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Link to Additional Information:</w:t>
            </w:r>
          </w:p>
        </w:tc>
        <w:tc>
          <w:tcPr>
            <w:tcW w:w="5000" w:type="pct"/>
            <w:vAlign w:val="center"/>
            <w:hideMark/>
          </w:tcPr>
          <w:p w14:paraId="1EA29B8B" w14:textId="77777777" w:rsidR="00AB1613" w:rsidRPr="006E379B" w:rsidRDefault="00BF171A" w:rsidP="008863E2">
            <w:pPr>
              <w:pStyle w:val="NoSpacing"/>
              <w:rPr>
                <w:rFonts w:ascii="Helvetica" w:hAnsi="Helvetica" w:cs="Helvetica"/>
                <w:color w:val="222222"/>
              </w:rPr>
            </w:pPr>
            <w:hyperlink r:id="rId80" w:tgtFrame="_blank" w:tooltip="Link to Additional Information" w:history="1">
              <w:r w:rsidR="00AB1613" w:rsidRPr="006E379B">
                <w:rPr>
                  <w:rStyle w:val="Hyperlink"/>
                  <w:rFonts w:ascii="Helvetica" w:hAnsi="Helvetica" w:cs="Helvetica"/>
                </w:rPr>
                <w:t>Veterinary Services Grant Program (VSGP)</w:t>
              </w:r>
            </w:hyperlink>
          </w:p>
        </w:tc>
      </w:tr>
      <w:tr w:rsidR="00AB1613" w:rsidRPr="006E379B" w14:paraId="0855E020" w14:textId="77777777" w:rsidTr="008863E2">
        <w:trPr>
          <w:tblCellSpacing w:w="0" w:type="dxa"/>
        </w:trPr>
        <w:tc>
          <w:tcPr>
            <w:tcW w:w="0" w:type="auto"/>
            <w:noWrap/>
            <w:hideMark/>
          </w:tcPr>
          <w:p w14:paraId="3326C64B"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Grantor Contact Information:</w:t>
            </w:r>
          </w:p>
        </w:tc>
        <w:tc>
          <w:tcPr>
            <w:tcW w:w="5000" w:type="pct"/>
            <w:vAlign w:val="center"/>
            <w:hideMark/>
          </w:tcPr>
          <w:p w14:paraId="7191FAF8"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If you have difficulty accessing the full announcement electronically, please contact:</w:t>
            </w:r>
            <w:r w:rsidRPr="006E379B">
              <w:rPr>
                <w:rFonts w:ascii="Helvetica" w:hAnsi="Helvetica" w:cs="Helvetica"/>
                <w:color w:val="222222"/>
              </w:rPr>
              <w:br/>
            </w:r>
            <w:r w:rsidRPr="006E379B">
              <w:rPr>
                <w:rFonts w:ascii="Helvetica" w:hAnsi="Helvetica" w:cs="Helvetica"/>
                <w:color w:val="222222"/>
              </w:rPr>
              <w:br/>
              <w:t>NIFA Support Key Information: Business hours: Monday thru Friday, 7a.m. – 5p.m. ET, except federal holidays</w:t>
            </w:r>
            <w:r w:rsidRPr="006E379B">
              <w:rPr>
                <w:rFonts w:ascii="Helvetica" w:hAnsi="Helvetica" w:cs="Helvetica"/>
                <w:color w:val="222222"/>
              </w:rPr>
              <w:br/>
            </w:r>
            <w:r w:rsidRPr="006E379B">
              <w:rPr>
                <w:rFonts w:ascii="Helvetica" w:hAnsi="Helvetica" w:cs="Helvetica"/>
                <w:color w:val="222222"/>
              </w:rPr>
              <w:br/>
            </w:r>
            <w:hyperlink r:id="rId81" w:history="1">
              <w:r w:rsidRPr="006E379B">
                <w:rPr>
                  <w:rStyle w:val="Hyperlink"/>
                  <w:rFonts w:ascii="Helvetica" w:hAnsi="Helvetica" w:cs="Helvetica"/>
                </w:rPr>
                <w:t>If you have any questions related to preparing application content.</w:t>
              </w:r>
            </w:hyperlink>
          </w:p>
        </w:tc>
      </w:tr>
    </w:tbl>
    <w:p w14:paraId="6183F1FB" w14:textId="77777777" w:rsidR="00AB1613" w:rsidRDefault="00AB1613" w:rsidP="00AB1613">
      <w:pPr>
        <w:pStyle w:val="NoSpacing"/>
        <w:pBdr>
          <w:bottom w:val="single" w:sz="6" w:space="1" w:color="auto"/>
        </w:pBdr>
        <w:rPr>
          <w:rStyle w:val="Hyperlink"/>
          <w:rFonts w:ascii="Helvetica" w:hAnsi="Helvetica" w:cs="Helvetica"/>
          <w:color w:val="1155CC"/>
          <w:sz w:val="24"/>
          <w:szCs w:val="24"/>
          <w:shd w:val="clear" w:color="auto" w:fill="FFFFFF"/>
        </w:rPr>
      </w:pPr>
      <w:r w:rsidRPr="00B4003A">
        <w:rPr>
          <w:rFonts w:ascii="Helvetica" w:hAnsi="Helvetica" w:cs="Helvetica"/>
          <w:color w:val="222222"/>
          <w:sz w:val="24"/>
          <w:szCs w:val="24"/>
        </w:rPr>
        <w:br/>
      </w:r>
      <w:hyperlink r:id="rId82" w:tgtFrame="_blank" w:history="1">
        <w:r w:rsidRPr="00B4003A">
          <w:rPr>
            <w:rStyle w:val="Hyperlink"/>
            <w:rFonts w:ascii="Helvetica" w:hAnsi="Helvetica" w:cs="Helvetica"/>
            <w:color w:val="1155CC"/>
            <w:sz w:val="24"/>
            <w:szCs w:val="24"/>
            <w:shd w:val="clear" w:color="auto" w:fill="FFFFFF"/>
          </w:rPr>
          <w:t>https://www.grants.gov/web/grants/view-opportunity.html?oppId=330965</w:t>
        </w:r>
      </w:hyperlink>
    </w:p>
    <w:p w14:paraId="33899BC6" w14:textId="77777777" w:rsidR="00AB1613" w:rsidRDefault="00AB1613" w:rsidP="00AB1613">
      <w:pPr>
        <w:pStyle w:val="NoSpacing"/>
        <w:rPr>
          <w:rFonts w:ascii="Helvetica" w:hAnsi="Helvetica" w:cs="Helvetica"/>
          <w:color w:val="222222"/>
          <w:sz w:val="24"/>
          <w:szCs w:val="24"/>
          <w:shd w:val="clear" w:color="auto" w:fill="FFFFFF"/>
        </w:rPr>
      </w:pPr>
    </w:p>
    <w:p w14:paraId="21DB5D22" w14:textId="6B4790C4" w:rsidR="00AB1613" w:rsidRDefault="00AB1613" w:rsidP="00AB1613">
      <w:pPr>
        <w:pStyle w:val="NoSpacing"/>
        <w:rPr>
          <w:rFonts w:ascii="Helvetica" w:hAnsi="Helvetica" w:cs="Helvetica"/>
          <w:color w:val="222222"/>
          <w:sz w:val="24"/>
          <w:szCs w:val="24"/>
          <w:shd w:val="clear" w:color="auto" w:fill="FFFFFF"/>
        </w:rPr>
      </w:pPr>
      <w:bookmarkStart w:id="77" w:name="AGAFRP"/>
      <w:bookmarkEnd w:id="77"/>
      <w:r w:rsidRPr="00FB7975">
        <w:rPr>
          <w:rFonts w:ascii="Helvetica" w:hAnsi="Helvetica" w:cs="Helvetica"/>
          <w:color w:val="222222"/>
          <w:sz w:val="24"/>
          <w:szCs w:val="24"/>
          <w:shd w:val="clear" w:color="auto" w:fill="FFFFFF"/>
        </w:rPr>
        <w:t>National Institute of Food and Agriculture</w:t>
      </w:r>
      <w:r w:rsidRPr="00FB7975">
        <w:rPr>
          <w:rFonts w:ascii="Helvetica" w:hAnsi="Helvetica" w:cs="Helvetica"/>
          <w:color w:val="222222"/>
          <w:sz w:val="24"/>
          <w:szCs w:val="24"/>
        </w:rPr>
        <w:br/>
      </w:r>
      <w:r w:rsidRPr="00FB7975">
        <w:rPr>
          <w:rFonts w:ascii="Helvetica" w:hAnsi="Helvetica" w:cs="Helvetica"/>
          <w:color w:val="222222"/>
          <w:sz w:val="24"/>
          <w:szCs w:val="24"/>
          <w:shd w:val="clear" w:color="auto" w:fill="FFFFFF"/>
        </w:rPr>
        <w:t>Alfalfa Forage Research Program (AFRP)</w:t>
      </w:r>
      <w:r w:rsidRPr="00FB7975">
        <w:rPr>
          <w:rFonts w:ascii="Helvetica" w:hAnsi="Helvetica" w:cs="Helvetica"/>
          <w:color w:val="222222"/>
          <w:sz w:val="24"/>
          <w:szCs w:val="24"/>
        </w:rPr>
        <w:br/>
      </w:r>
      <w:r w:rsidRPr="00FB7975">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B1613" w:rsidRPr="00EA59A1" w14:paraId="7A3A6ED7" w14:textId="77777777" w:rsidTr="008863E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7"/>
              <w:gridCol w:w="2998"/>
            </w:tblGrid>
            <w:tr w:rsidR="00AB1613" w:rsidRPr="00EA59A1" w14:paraId="1FC458A0" w14:textId="77777777" w:rsidTr="008863E2">
              <w:trPr>
                <w:tblCellSpacing w:w="0" w:type="dxa"/>
              </w:trPr>
              <w:tc>
                <w:tcPr>
                  <w:tcW w:w="2247" w:type="dxa"/>
                  <w:noWrap/>
                  <w:hideMark/>
                </w:tcPr>
                <w:p w14:paraId="7790AF59" w14:textId="77777777" w:rsidR="00AB1613" w:rsidRPr="00EA59A1" w:rsidRDefault="00AB1613" w:rsidP="008863E2">
                  <w:pPr>
                    <w:pStyle w:val="NoSpacing"/>
                    <w:rPr>
                      <w:rFonts w:ascii="Helvetica" w:hAnsi="Helvetica" w:cs="Helvetica"/>
                      <w:b/>
                      <w:bCs/>
                      <w:color w:val="222222"/>
                    </w:rPr>
                  </w:pPr>
                  <w:r w:rsidRPr="00EA59A1">
                    <w:rPr>
                      <w:rFonts w:ascii="Helvetica" w:hAnsi="Helvetica" w:cs="Helvetica"/>
                      <w:b/>
                      <w:bCs/>
                      <w:color w:val="222222"/>
                    </w:rPr>
                    <w:t>Document Type:</w:t>
                  </w:r>
                </w:p>
              </w:tc>
              <w:tc>
                <w:tcPr>
                  <w:tcW w:w="3132" w:type="dxa"/>
                  <w:vAlign w:val="center"/>
                  <w:hideMark/>
                </w:tcPr>
                <w:p w14:paraId="04A3ECE9" w14:textId="77777777" w:rsidR="00AB1613" w:rsidRPr="00EA59A1" w:rsidRDefault="00AB1613" w:rsidP="008863E2">
                  <w:pPr>
                    <w:pStyle w:val="NoSpacing"/>
                    <w:rPr>
                      <w:rFonts w:ascii="Helvetica" w:hAnsi="Helvetica" w:cs="Helvetica"/>
                      <w:color w:val="222222"/>
                    </w:rPr>
                  </w:pPr>
                  <w:r w:rsidRPr="00EA59A1">
                    <w:rPr>
                      <w:rFonts w:ascii="Helvetica" w:hAnsi="Helvetica" w:cs="Helvetica"/>
                      <w:color w:val="222222"/>
                    </w:rPr>
                    <w:t>Grants Notice</w:t>
                  </w:r>
                </w:p>
              </w:tc>
            </w:tr>
            <w:tr w:rsidR="00AB1613" w:rsidRPr="00EA59A1" w14:paraId="5501F226" w14:textId="77777777" w:rsidTr="008863E2">
              <w:trPr>
                <w:tblCellSpacing w:w="0" w:type="dxa"/>
              </w:trPr>
              <w:tc>
                <w:tcPr>
                  <w:tcW w:w="2247" w:type="dxa"/>
                  <w:noWrap/>
                  <w:hideMark/>
                </w:tcPr>
                <w:p w14:paraId="4A88AB85" w14:textId="77777777" w:rsidR="00AB1613" w:rsidRPr="00EA59A1" w:rsidRDefault="00AB1613" w:rsidP="008863E2">
                  <w:pPr>
                    <w:pStyle w:val="NoSpacing"/>
                    <w:rPr>
                      <w:rFonts w:ascii="Helvetica" w:hAnsi="Helvetica" w:cs="Helvetica"/>
                      <w:b/>
                      <w:bCs/>
                      <w:color w:val="222222"/>
                    </w:rPr>
                  </w:pPr>
                  <w:r w:rsidRPr="00EA59A1">
                    <w:rPr>
                      <w:rFonts w:ascii="Helvetica" w:hAnsi="Helvetica" w:cs="Helvetica"/>
                      <w:b/>
                      <w:bCs/>
                      <w:color w:val="222222"/>
                    </w:rPr>
                    <w:t>Funding Opportunity Number:</w:t>
                  </w:r>
                </w:p>
              </w:tc>
              <w:tc>
                <w:tcPr>
                  <w:tcW w:w="3132" w:type="dxa"/>
                  <w:vAlign w:val="center"/>
                  <w:hideMark/>
                </w:tcPr>
                <w:p w14:paraId="7828EC66" w14:textId="77777777" w:rsidR="00AB1613" w:rsidRPr="00EA59A1" w:rsidRDefault="00AB1613" w:rsidP="008863E2">
                  <w:pPr>
                    <w:pStyle w:val="NoSpacing"/>
                    <w:rPr>
                      <w:rFonts w:ascii="Helvetica" w:hAnsi="Helvetica" w:cs="Helvetica"/>
                      <w:color w:val="222222"/>
                    </w:rPr>
                  </w:pPr>
                  <w:r w:rsidRPr="00EA59A1">
                    <w:rPr>
                      <w:rFonts w:ascii="Helvetica" w:hAnsi="Helvetica" w:cs="Helvetica"/>
                      <w:color w:val="222222"/>
                    </w:rPr>
                    <w:t>USDA-NIFA-OP-008140</w:t>
                  </w:r>
                </w:p>
              </w:tc>
            </w:tr>
            <w:tr w:rsidR="00AB1613" w:rsidRPr="00EA59A1" w14:paraId="37B5022F" w14:textId="77777777" w:rsidTr="008863E2">
              <w:trPr>
                <w:tblCellSpacing w:w="0" w:type="dxa"/>
              </w:trPr>
              <w:tc>
                <w:tcPr>
                  <w:tcW w:w="2247" w:type="dxa"/>
                  <w:noWrap/>
                  <w:hideMark/>
                </w:tcPr>
                <w:p w14:paraId="46B387A0" w14:textId="77777777" w:rsidR="00AB1613" w:rsidRPr="00EA59A1" w:rsidRDefault="00AB1613" w:rsidP="008863E2">
                  <w:pPr>
                    <w:pStyle w:val="NoSpacing"/>
                    <w:rPr>
                      <w:rFonts w:ascii="Helvetica" w:hAnsi="Helvetica" w:cs="Helvetica"/>
                      <w:b/>
                      <w:bCs/>
                      <w:color w:val="222222"/>
                    </w:rPr>
                  </w:pPr>
                  <w:r w:rsidRPr="00EA59A1">
                    <w:rPr>
                      <w:rFonts w:ascii="Helvetica" w:hAnsi="Helvetica" w:cs="Helvetica"/>
                      <w:b/>
                      <w:bCs/>
                      <w:color w:val="222222"/>
                    </w:rPr>
                    <w:t>Funding Opportunity Title:</w:t>
                  </w:r>
                </w:p>
              </w:tc>
              <w:tc>
                <w:tcPr>
                  <w:tcW w:w="3132" w:type="dxa"/>
                  <w:vAlign w:val="center"/>
                  <w:hideMark/>
                </w:tcPr>
                <w:p w14:paraId="7066ED93" w14:textId="77777777" w:rsidR="00AB1613" w:rsidRPr="00EA59A1" w:rsidRDefault="00AB1613" w:rsidP="008863E2">
                  <w:pPr>
                    <w:pStyle w:val="NoSpacing"/>
                    <w:rPr>
                      <w:rFonts w:ascii="Helvetica" w:hAnsi="Helvetica" w:cs="Helvetica"/>
                      <w:color w:val="222222"/>
                    </w:rPr>
                  </w:pPr>
                  <w:r w:rsidRPr="00EA59A1">
                    <w:rPr>
                      <w:rFonts w:ascii="Helvetica" w:hAnsi="Helvetica" w:cs="Helvetica"/>
                      <w:color w:val="222222"/>
                    </w:rPr>
                    <w:t>Alfalfa Forage Research Program (AFRP)</w:t>
                  </w:r>
                </w:p>
              </w:tc>
            </w:tr>
            <w:tr w:rsidR="00AB1613" w:rsidRPr="00EA59A1" w14:paraId="45302E32" w14:textId="77777777" w:rsidTr="008863E2">
              <w:trPr>
                <w:tblCellSpacing w:w="0" w:type="dxa"/>
              </w:trPr>
              <w:tc>
                <w:tcPr>
                  <w:tcW w:w="2247" w:type="dxa"/>
                  <w:noWrap/>
                  <w:hideMark/>
                </w:tcPr>
                <w:p w14:paraId="3621A090" w14:textId="77777777" w:rsidR="00AB1613" w:rsidRPr="00EA59A1" w:rsidRDefault="00AB1613" w:rsidP="008863E2">
                  <w:pPr>
                    <w:pStyle w:val="NoSpacing"/>
                    <w:rPr>
                      <w:rFonts w:ascii="Helvetica" w:hAnsi="Helvetica" w:cs="Helvetica"/>
                      <w:b/>
                      <w:bCs/>
                      <w:color w:val="222222"/>
                    </w:rPr>
                  </w:pPr>
                  <w:r w:rsidRPr="00EA59A1">
                    <w:rPr>
                      <w:rFonts w:ascii="Helvetica" w:hAnsi="Helvetica" w:cs="Helvetica"/>
                      <w:b/>
                      <w:bCs/>
                      <w:color w:val="222222"/>
                    </w:rPr>
                    <w:t>Opportunity Category:</w:t>
                  </w:r>
                </w:p>
              </w:tc>
              <w:tc>
                <w:tcPr>
                  <w:tcW w:w="3132" w:type="dxa"/>
                  <w:vAlign w:val="center"/>
                  <w:hideMark/>
                </w:tcPr>
                <w:p w14:paraId="431985D6" w14:textId="77777777" w:rsidR="00AB1613" w:rsidRPr="00EA59A1" w:rsidRDefault="00AB1613" w:rsidP="008863E2">
                  <w:pPr>
                    <w:pStyle w:val="NoSpacing"/>
                    <w:rPr>
                      <w:rFonts w:ascii="Helvetica" w:hAnsi="Helvetica" w:cs="Helvetica"/>
                      <w:color w:val="222222"/>
                    </w:rPr>
                  </w:pPr>
                  <w:r w:rsidRPr="00EA59A1">
                    <w:rPr>
                      <w:rFonts w:ascii="Helvetica" w:hAnsi="Helvetica" w:cs="Helvetica"/>
                      <w:color w:val="222222"/>
                    </w:rPr>
                    <w:t>Discretionary</w:t>
                  </w:r>
                </w:p>
              </w:tc>
            </w:tr>
            <w:tr w:rsidR="00AB1613" w:rsidRPr="00EA59A1" w14:paraId="5105AB94" w14:textId="77777777" w:rsidTr="008863E2">
              <w:trPr>
                <w:tblCellSpacing w:w="0" w:type="dxa"/>
              </w:trPr>
              <w:tc>
                <w:tcPr>
                  <w:tcW w:w="2247" w:type="dxa"/>
                  <w:noWrap/>
                  <w:hideMark/>
                </w:tcPr>
                <w:p w14:paraId="64690AA1" w14:textId="77777777" w:rsidR="00AB1613" w:rsidRPr="00EA59A1" w:rsidRDefault="00AB1613" w:rsidP="008863E2">
                  <w:pPr>
                    <w:pStyle w:val="NoSpacing"/>
                    <w:rPr>
                      <w:rFonts w:ascii="Helvetica" w:hAnsi="Helvetica" w:cs="Helvetica"/>
                      <w:b/>
                      <w:bCs/>
                      <w:color w:val="222222"/>
                    </w:rPr>
                  </w:pPr>
                  <w:r w:rsidRPr="00EA59A1">
                    <w:rPr>
                      <w:rFonts w:ascii="Helvetica" w:hAnsi="Helvetica" w:cs="Helvetica"/>
                      <w:b/>
                      <w:bCs/>
                      <w:color w:val="222222"/>
                    </w:rPr>
                    <w:t>Opportunity Category Explanation:</w:t>
                  </w:r>
                </w:p>
              </w:tc>
              <w:tc>
                <w:tcPr>
                  <w:tcW w:w="3132" w:type="dxa"/>
                  <w:vAlign w:val="center"/>
                  <w:hideMark/>
                </w:tcPr>
                <w:p w14:paraId="2CC9B3DB" w14:textId="77777777" w:rsidR="00AB1613" w:rsidRPr="00EA59A1" w:rsidRDefault="00AB1613" w:rsidP="008863E2">
                  <w:pPr>
                    <w:pStyle w:val="NoSpacing"/>
                    <w:rPr>
                      <w:rFonts w:ascii="Helvetica" w:hAnsi="Helvetica" w:cs="Helvetica"/>
                      <w:color w:val="222222"/>
                    </w:rPr>
                  </w:pPr>
                  <w:r w:rsidRPr="00EA59A1">
                    <w:rPr>
                      <w:rFonts w:ascii="Helvetica" w:hAnsi="Helvetica" w:cs="Helvetica"/>
                      <w:color w:val="222222"/>
                    </w:rPr>
                    <w:t> </w:t>
                  </w:r>
                </w:p>
              </w:tc>
            </w:tr>
            <w:tr w:rsidR="00AB1613" w:rsidRPr="00EA59A1" w14:paraId="049AE525" w14:textId="77777777" w:rsidTr="008863E2">
              <w:trPr>
                <w:tblCellSpacing w:w="0" w:type="dxa"/>
              </w:trPr>
              <w:tc>
                <w:tcPr>
                  <w:tcW w:w="2247" w:type="dxa"/>
                  <w:noWrap/>
                  <w:hideMark/>
                </w:tcPr>
                <w:p w14:paraId="6194307E" w14:textId="77777777" w:rsidR="00AB1613" w:rsidRPr="00EA59A1" w:rsidRDefault="00AB1613" w:rsidP="008863E2">
                  <w:pPr>
                    <w:pStyle w:val="NoSpacing"/>
                    <w:rPr>
                      <w:rFonts w:ascii="Helvetica" w:hAnsi="Helvetica" w:cs="Helvetica"/>
                      <w:b/>
                      <w:bCs/>
                      <w:color w:val="222222"/>
                    </w:rPr>
                  </w:pPr>
                  <w:r w:rsidRPr="00EA59A1">
                    <w:rPr>
                      <w:rFonts w:ascii="Helvetica" w:hAnsi="Helvetica" w:cs="Helvetica"/>
                      <w:b/>
                      <w:bCs/>
                      <w:color w:val="222222"/>
                    </w:rPr>
                    <w:lastRenderedPageBreak/>
                    <w:t>Funding Instrument Type:</w:t>
                  </w:r>
                </w:p>
              </w:tc>
              <w:tc>
                <w:tcPr>
                  <w:tcW w:w="3132" w:type="dxa"/>
                  <w:vAlign w:val="center"/>
                  <w:hideMark/>
                </w:tcPr>
                <w:p w14:paraId="0D1548EA" w14:textId="77777777" w:rsidR="00AB1613" w:rsidRPr="00EA59A1" w:rsidRDefault="00AB1613" w:rsidP="008863E2">
                  <w:pPr>
                    <w:pStyle w:val="NoSpacing"/>
                    <w:rPr>
                      <w:rFonts w:ascii="Helvetica" w:hAnsi="Helvetica" w:cs="Helvetica"/>
                      <w:color w:val="222222"/>
                    </w:rPr>
                  </w:pPr>
                  <w:r w:rsidRPr="00EA59A1">
                    <w:rPr>
                      <w:rFonts w:ascii="Helvetica" w:hAnsi="Helvetica" w:cs="Helvetica"/>
                      <w:color w:val="222222"/>
                    </w:rPr>
                    <w:t>Grant</w:t>
                  </w:r>
                </w:p>
              </w:tc>
            </w:tr>
            <w:tr w:rsidR="00AB1613" w:rsidRPr="00EA59A1" w14:paraId="6CF20626" w14:textId="77777777" w:rsidTr="008863E2">
              <w:trPr>
                <w:tblCellSpacing w:w="0" w:type="dxa"/>
              </w:trPr>
              <w:tc>
                <w:tcPr>
                  <w:tcW w:w="2247" w:type="dxa"/>
                  <w:noWrap/>
                  <w:hideMark/>
                </w:tcPr>
                <w:p w14:paraId="45556F65" w14:textId="77777777" w:rsidR="00AB1613" w:rsidRPr="00EA59A1" w:rsidRDefault="00AB1613" w:rsidP="008863E2">
                  <w:pPr>
                    <w:pStyle w:val="NoSpacing"/>
                    <w:rPr>
                      <w:rFonts w:ascii="Helvetica" w:hAnsi="Helvetica" w:cs="Helvetica"/>
                      <w:b/>
                      <w:bCs/>
                      <w:color w:val="222222"/>
                    </w:rPr>
                  </w:pPr>
                  <w:r w:rsidRPr="00EA59A1">
                    <w:rPr>
                      <w:rFonts w:ascii="Helvetica" w:hAnsi="Helvetica" w:cs="Helvetica"/>
                      <w:b/>
                      <w:bCs/>
                      <w:color w:val="222222"/>
                    </w:rPr>
                    <w:t>Category of Funding Activity:</w:t>
                  </w:r>
                </w:p>
              </w:tc>
              <w:tc>
                <w:tcPr>
                  <w:tcW w:w="3132" w:type="dxa"/>
                  <w:vAlign w:val="center"/>
                  <w:hideMark/>
                </w:tcPr>
                <w:p w14:paraId="799F3CF2" w14:textId="77777777" w:rsidR="00AB1613" w:rsidRPr="00EA59A1" w:rsidRDefault="00AB1613" w:rsidP="008863E2">
                  <w:pPr>
                    <w:pStyle w:val="NoSpacing"/>
                    <w:rPr>
                      <w:rFonts w:ascii="Helvetica" w:hAnsi="Helvetica" w:cs="Helvetica"/>
                      <w:color w:val="222222"/>
                    </w:rPr>
                  </w:pPr>
                  <w:r w:rsidRPr="00EA59A1">
                    <w:rPr>
                      <w:rFonts w:ascii="Helvetica" w:hAnsi="Helvetica" w:cs="Helvetica"/>
                      <w:color w:val="222222"/>
                    </w:rPr>
                    <w:t>Agriculture</w:t>
                  </w:r>
                </w:p>
              </w:tc>
            </w:tr>
            <w:tr w:rsidR="00AB1613" w:rsidRPr="00EA59A1" w14:paraId="6A2304DE" w14:textId="77777777" w:rsidTr="008863E2">
              <w:trPr>
                <w:tblCellSpacing w:w="0" w:type="dxa"/>
              </w:trPr>
              <w:tc>
                <w:tcPr>
                  <w:tcW w:w="2247" w:type="dxa"/>
                  <w:noWrap/>
                  <w:hideMark/>
                </w:tcPr>
                <w:p w14:paraId="1BE2D1EC" w14:textId="77777777" w:rsidR="00AB1613" w:rsidRPr="00EA59A1" w:rsidRDefault="00AB1613" w:rsidP="008863E2">
                  <w:pPr>
                    <w:pStyle w:val="NoSpacing"/>
                    <w:rPr>
                      <w:rFonts w:ascii="Helvetica" w:hAnsi="Helvetica" w:cs="Helvetica"/>
                      <w:b/>
                      <w:bCs/>
                      <w:color w:val="222222"/>
                    </w:rPr>
                  </w:pPr>
                  <w:r w:rsidRPr="00EA59A1">
                    <w:rPr>
                      <w:rFonts w:ascii="Helvetica" w:hAnsi="Helvetica" w:cs="Helvetica"/>
                      <w:b/>
                      <w:bCs/>
                      <w:color w:val="222222"/>
                    </w:rPr>
                    <w:t>Category Explanation:</w:t>
                  </w:r>
                </w:p>
              </w:tc>
              <w:tc>
                <w:tcPr>
                  <w:tcW w:w="3132" w:type="dxa"/>
                  <w:vAlign w:val="center"/>
                  <w:hideMark/>
                </w:tcPr>
                <w:p w14:paraId="679C16C9" w14:textId="77777777" w:rsidR="00AB1613" w:rsidRPr="00EA59A1" w:rsidRDefault="00AB1613" w:rsidP="008863E2">
                  <w:pPr>
                    <w:pStyle w:val="NoSpacing"/>
                    <w:rPr>
                      <w:rFonts w:ascii="Helvetica" w:hAnsi="Helvetica" w:cs="Helvetica"/>
                      <w:color w:val="222222"/>
                    </w:rPr>
                  </w:pPr>
                  <w:r w:rsidRPr="00EA59A1">
                    <w:rPr>
                      <w:rFonts w:ascii="Helvetica" w:hAnsi="Helvetica" w:cs="Helvetica"/>
                      <w:color w:val="222222"/>
                    </w:rPr>
                    <w:t> </w:t>
                  </w:r>
                </w:p>
              </w:tc>
            </w:tr>
            <w:tr w:rsidR="00AB1613" w:rsidRPr="00EA59A1" w14:paraId="69CA83D0" w14:textId="77777777" w:rsidTr="008863E2">
              <w:trPr>
                <w:tblCellSpacing w:w="0" w:type="dxa"/>
              </w:trPr>
              <w:tc>
                <w:tcPr>
                  <w:tcW w:w="2247" w:type="dxa"/>
                  <w:noWrap/>
                  <w:hideMark/>
                </w:tcPr>
                <w:p w14:paraId="5C7EAF69" w14:textId="77777777" w:rsidR="00AB1613" w:rsidRPr="00EA59A1" w:rsidRDefault="00AB1613" w:rsidP="008863E2">
                  <w:pPr>
                    <w:pStyle w:val="NoSpacing"/>
                    <w:rPr>
                      <w:rFonts w:ascii="Helvetica" w:hAnsi="Helvetica" w:cs="Helvetica"/>
                      <w:b/>
                      <w:bCs/>
                      <w:color w:val="222222"/>
                    </w:rPr>
                  </w:pPr>
                  <w:r w:rsidRPr="00EA59A1">
                    <w:rPr>
                      <w:rFonts w:ascii="Helvetica" w:hAnsi="Helvetica" w:cs="Helvetica"/>
                      <w:b/>
                      <w:bCs/>
                      <w:color w:val="222222"/>
                    </w:rPr>
                    <w:t>Expected Number of Awards:</w:t>
                  </w:r>
                </w:p>
              </w:tc>
              <w:tc>
                <w:tcPr>
                  <w:tcW w:w="3132" w:type="dxa"/>
                  <w:vAlign w:val="center"/>
                  <w:hideMark/>
                </w:tcPr>
                <w:p w14:paraId="031C252B" w14:textId="77777777" w:rsidR="00AB1613" w:rsidRPr="00EA59A1" w:rsidRDefault="00AB1613" w:rsidP="008863E2">
                  <w:pPr>
                    <w:pStyle w:val="NoSpacing"/>
                    <w:rPr>
                      <w:rFonts w:ascii="Helvetica" w:hAnsi="Helvetica" w:cs="Helvetica"/>
                      <w:color w:val="222222"/>
                    </w:rPr>
                  </w:pPr>
                  <w:r w:rsidRPr="00EA59A1">
                    <w:rPr>
                      <w:rFonts w:ascii="Helvetica" w:hAnsi="Helvetica" w:cs="Helvetica"/>
                      <w:color w:val="222222"/>
                    </w:rPr>
                    <w:t> </w:t>
                  </w:r>
                </w:p>
              </w:tc>
            </w:tr>
            <w:tr w:rsidR="00AB1613" w:rsidRPr="00EA59A1" w14:paraId="6DB6B8E8" w14:textId="77777777" w:rsidTr="008863E2">
              <w:trPr>
                <w:tblCellSpacing w:w="0" w:type="dxa"/>
              </w:trPr>
              <w:tc>
                <w:tcPr>
                  <w:tcW w:w="2247" w:type="dxa"/>
                  <w:noWrap/>
                  <w:hideMark/>
                </w:tcPr>
                <w:p w14:paraId="192FAE50" w14:textId="77777777" w:rsidR="00AB1613" w:rsidRPr="00EA59A1" w:rsidRDefault="00AB1613" w:rsidP="008863E2">
                  <w:pPr>
                    <w:pStyle w:val="NoSpacing"/>
                    <w:rPr>
                      <w:rFonts w:ascii="Helvetica" w:hAnsi="Helvetica" w:cs="Helvetica"/>
                      <w:b/>
                      <w:bCs/>
                      <w:color w:val="222222"/>
                    </w:rPr>
                  </w:pPr>
                  <w:r w:rsidRPr="00EA59A1">
                    <w:rPr>
                      <w:rFonts w:ascii="Helvetica" w:hAnsi="Helvetica" w:cs="Helvetica"/>
                      <w:b/>
                      <w:bCs/>
                      <w:color w:val="222222"/>
                    </w:rPr>
                    <w:t>CFDA Number(s):</w:t>
                  </w:r>
                </w:p>
              </w:tc>
              <w:tc>
                <w:tcPr>
                  <w:tcW w:w="3132" w:type="dxa"/>
                  <w:vAlign w:val="center"/>
                  <w:hideMark/>
                </w:tcPr>
                <w:p w14:paraId="553F052F" w14:textId="77777777" w:rsidR="00AB1613" w:rsidRPr="00EA59A1" w:rsidRDefault="00AB1613" w:rsidP="008863E2">
                  <w:pPr>
                    <w:pStyle w:val="NoSpacing"/>
                    <w:rPr>
                      <w:rFonts w:ascii="Helvetica" w:hAnsi="Helvetica" w:cs="Helvetica"/>
                      <w:color w:val="222222"/>
                    </w:rPr>
                  </w:pPr>
                  <w:r w:rsidRPr="00EA59A1">
                    <w:rPr>
                      <w:rFonts w:ascii="Helvetica" w:hAnsi="Helvetica" w:cs="Helvetica"/>
                      <w:color w:val="222222"/>
                    </w:rPr>
                    <w:t>10.330 -- Alfalfa and Forage Research Program</w:t>
                  </w:r>
                </w:p>
              </w:tc>
            </w:tr>
            <w:tr w:rsidR="00AB1613" w:rsidRPr="00EA59A1" w14:paraId="24ADE106" w14:textId="77777777" w:rsidTr="008863E2">
              <w:trPr>
                <w:tblCellSpacing w:w="0" w:type="dxa"/>
              </w:trPr>
              <w:tc>
                <w:tcPr>
                  <w:tcW w:w="2247" w:type="dxa"/>
                  <w:noWrap/>
                  <w:hideMark/>
                </w:tcPr>
                <w:p w14:paraId="15E09E82" w14:textId="77777777" w:rsidR="00AB1613" w:rsidRPr="00EA59A1" w:rsidRDefault="00AB1613" w:rsidP="008863E2">
                  <w:pPr>
                    <w:pStyle w:val="NoSpacing"/>
                    <w:rPr>
                      <w:rFonts w:ascii="Helvetica" w:hAnsi="Helvetica" w:cs="Helvetica"/>
                      <w:b/>
                      <w:bCs/>
                      <w:color w:val="222222"/>
                    </w:rPr>
                  </w:pPr>
                  <w:r w:rsidRPr="00EA59A1">
                    <w:rPr>
                      <w:rFonts w:ascii="Helvetica" w:hAnsi="Helvetica" w:cs="Helvetica"/>
                      <w:b/>
                      <w:bCs/>
                      <w:color w:val="222222"/>
                    </w:rPr>
                    <w:t>Cost Sharing or Matching Requirement:</w:t>
                  </w:r>
                </w:p>
              </w:tc>
              <w:tc>
                <w:tcPr>
                  <w:tcW w:w="3132" w:type="dxa"/>
                  <w:vAlign w:val="center"/>
                  <w:hideMark/>
                </w:tcPr>
                <w:p w14:paraId="652DAF60" w14:textId="77777777" w:rsidR="00AB1613" w:rsidRPr="00EA59A1" w:rsidRDefault="00AB1613" w:rsidP="008863E2">
                  <w:pPr>
                    <w:pStyle w:val="NoSpacing"/>
                    <w:rPr>
                      <w:rFonts w:ascii="Helvetica" w:hAnsi="Helvetica" w:cs="Helvetica"/>
                      <w:color w:val="222222"/>
                    </w:rPr>
                  </w:pPr>
                  <w:r w:rsidRPr="00EA59A1">
                    <w:rPr>
                      <w:rFonts w:ascii="Helvetica" w:hAnsi="Helvetica" w:cs="Helvetica"/>
                      <w:color w:val="222222"/>
                    </w:rPr>
                    <w:t>Yes</w:t>
                  </w:r>
                </w:p>
              </w:tc>
            </w:tr>
          </w:tbl>
          <w:p w14:paraId="3D9E7347" w14:textId="77777777" w:rsidR="00AB1613" w:rsidRPr="00EA59A1" w:rsidRDefault="00AB1613" w:rsidP="008863E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121"/>
              <w:gridCol w:w="2124"/>
            </w:tblGrid>
            <w:tr w:rsidR="00AB1613" w:rsidRPr="00EA59A1" w14:paraId="764FDA56" w14:textId="77777777" w:rsidTr="008863E2">
              <w:trPr>
                <w:tblCellSpacing w:w="0" w:type="dxa"/>
              </w:trPr>
              <w:tc>
                <w:tcPr>
                  <w:tcW w:w="3121" w:type="dxa"/>
                  <w:noWrap/>
                  <w:hideMark/>
                </w:tcPr>
                <w:p w14:paraId="02B94B4E" w14:textId="77777777" w:rsidR="00AB1613" w:rsidRPr="00EA59A1" w:rsidRDefault="00AB1613" w:rsidP="008863E2">
                  <w:pPr>
                    <w:pStyle w:val="NoSpacing"/>
                    <w:rPr>
                      <w:rFonts w:ascii="Helvetica" w:hAnsi="Helvetica" w:cs="Helvetica"/>
                      <w:b/>
                      <w:bCs/>
                      <w:color w:val="222222"/>
                    </w:rPr>
                  </w:pPr>
                  <w:r w:rsidRPr="00EA59A1">
                    <w:rPr>
                      <w:rFonts w:ascii="Helvetica" w:hAnsi="Helvetica" w:cs="Helvetica"/>
                      <w:b/>
                      <w:bCs/>
                      <w:color w:val="222222"/>
                    </w:rPr>
                    <w:lastRenderedPageBreak/>
                    <w:t>Version:</w:t>
                  </w:r>
                </w:p>
              </w:tc>
              <w:tc>
                <w:tcPr>
                  <w:tcW w:w="2427" w:type="dxa"/>
                  <w:vAlign w:val="center"/>
                  <w:hideMark/>
                </w:tcPr>
                <w:p w14:paraId="198AA104" w14:textId="77777777" w:rsidR="00AB1613" w:rsidRPr="00EA59A1" w:rsidRDefault="00AB1613" w:rsidP="008863E2">
                  <w:pPr>
                    <w:pStyle w:val="NoSpacing"/>
                    <w:rPr>
                      <w:rFonts w:ascii="Helvetica" w:hAnsi="Helvetica" w:cs="Helvetica"/>
                      <w:color w:val="222222"/>
                    </w:rPr>
                  </w:pPr>
                  <w:r w:rsidRPr="00EA59A1">
                    <w:rPr>
                      <w:rFonts w:ascii="Helvetica" w:hAnsi="Helvetica" w:cs="Helvetica"/>
                      <w:color w:val="222222"/>
                    </w:rPr>
                    <w:t>Synopsis 2</w:t>
                  </w:r>
                </w:p>
              </w:tc>
            </w:tr>
            <w:tr w:rsidR="00AB1613" w:rsidRPr="00EA59A1" w14:paraId="2361B62A" w14:textId="77777777" w:rsidTr="008863E2">
              <w:trPr>
                <w:tblCellSpacing w:w="0" w:type="dxa"/>
              </w:trPr>
              <w:tc>
                <w:tcPr>
                  <w:tcW w:w="3121" w:type="dxa"/>
                  <w:noWrap/>
                  <w:hideMark/>
                </w:tcPr>
                <w:p w14:paraId="70781BD0" w14:textId="77777777" w:rsidR="00AB1613" w:rsidRPr="00EA59A1" w:rsidRDefault="00AB1613" w:rsidP="008863E2">
                  <w:pPr>
                    <w:pStyle w:val="NoSpacing"/>
                    <w:rPr>
                      <w:rFonts w:ascii="Helvetica" w:hAnsi="Helvetica" w:cs="Helvetica"/>
                      <w:b/>
                      <w:bCs/>
                      <w:color w:val="222222"/>
                    </w:rPr>
                  </w:pPr>
                  <w:r w:rsidRPr="00EA59A1">
                    <w:rPr>
                      <w:rFonts w:ascii="Helvetica" w:hAnsi="Helvetica" w:cs="Helvetica"/>
                      <w:b/>
                      <w:bCs/>
                      <w:color w:val="222222"/>
                    </w:rPr>
                    <w:t>Posted Date:</w:t>
                  </w:r>
                </w:p>
              </w:tc>
              <w:tc>
                <w:tcPr>
                  <w:tcW w:w="2427" w:type="dxa"/>
                  <w:vAlign w:val="center"/>
                  <w:hideMark/>
                </w:tcPr>
                <w:p w14:paraId="4ACFDD18" w14:textId="77777777" w:rsidR="00AB1613" w:rsidRPr="00EA59A1" w:rsidRDefault="00AB1613" w:rsidP="008863E2">
                  <w:pPr>
                    <w:pStyle w:val="NoSpacing"/>
                    <w:rPr>
                      <w:rFonts w:ascii="Helvetica" w:hAnsi="Helvetica" w:cs="Helvetica"/>
                      <w:color w:val="222222"/>
                    </w:rPr>
                  </w:pPr>
                  <w:r w:rsidRPr="00EA59A1">
                    <w:rPr>
                      <w:rFonts w:ascii="Helvetica" w:hAnsi="Helvetica" w:cs="Helvetica"/>
                      <w:color w:val="222222"/>
                    </w:rPr>
                    <w:t>Jan 18, 2021</w:t>
                  </w:r>
                </w:p>
              </w:tc>
            </w:tr>
            <w:tr w:rsidR="00AB1613" w:rsidRPr="00EA59A1" w14:paraId="3F040EDF" w14:textId="77777777" w:rsidTr="008863E2">
              <w:trPr>
                <w:tblCellSpacing w:w="0" w:type="dxa"/>
              </w:trPr>
              <w:tc>
                <w:tcPr>
                  <w:tcW w:w="3121" w:type="dxa"/>
                  <w:noWrap/>
                  <w:hideMark/>
                </w:tcPr>
                <w:p w14:paraId="769637EE" w14:textId="77777777" w:rsidR="00AB1613" w:rsidRPr="00EA59A1" w:rsidRDefault="00AB1613" w:rsidP="008863E2">
                  <w:pPr>
                    <w:pStyle w:val="NoSpacing"/>
                    <w:rPr>
                      <w:rFonts w:ascii="Helvetica" w:hAnsi="Helvetica" w:cs="Helvetica"/>
                      <w:b/>
                      <w:bCs/>
                      <w:color w:val="222222"/>
                    </w:rPr>
                  </w:pPr>
                  <w:r w:rsidRPr="00EA59A1">
                    <w:rPr>
                      <w:rFonts w:ascii="Helvetica" w:hAnsi="Helvetica" w:cs="Helvetica"/>
                      <w:b/>
                      <w:bCs/>
                      <w:color w:val="222222"/>
                    </w:rPr>
                    <w:t>Last Updated Date:</w:t>
                  </w:r>
                </w:p>
              </w:tc>
              <w:tc>
                <w:tcPr>
                  <w:tcW w:w="2427" w:type="dxa"/>
                  <w:vAlign w:val="center"/>
                  <w:hideMark/>
                </w:tcPr>
                <w:p w14:paraId="7BEC9B05" w14:textId="77777777" w:rsidR="00AB1613" w:rsidRPr="00EA59A1" w:rsidRDefault="00AB1613" w:rsidP="008863E2">
                  <w:pPr>
                    <w:pStyle w:val="NoSpacing"/>
                    <w:rPr>
                      <w:rFonts w:ascii="Helvetica" w:hAnsi="Helvetica" w:cs="Helvetica"/>
                      <w:color w:val="222222"/>
                    </w:rPr>
                  </w:pPr>
                  <w:r w:rsidRPr="00EA59A1">
                    <w:rPr>
                      <w:rFonts w:ascii="Helvetica" w:hAnsi="Helvetica" w:cs="Helvetica"/>
                      <w:color w:val="222222"/>
                    </w:rPr>
                    <w:t>Jan 18, 2021</w:t>
                  </w:r>
                </w:p>
              </w:tc>
            </w:tr>
            <w:tr w:rsidR="00AB1613" w:rsidRPr="00EA59A1" w14:paraId="41CA382F" w14:textId="77777777" w:rsidTr="008863E2">
              <w:trPr>
                <w:tblCellSpacing w:w="0" w:type="dxa"/>
              </w:trPr>
              <w:tc>
                <w:tcPr>
                  <w:tcW w:w="3121" w:type="dxa"/>
                  <w:noWrap/>
                  <w:hideMark/>
                </w:tcPr>
                <w:p w14:paraId="19BB44D3" w14:textId="77777777" w:rsidR="00AB1613" w:rsidRPr="00EA59A1" w:rsidRDefault="00AB1613" w:rsidP="008863E2">
                  <w:pPr>
                    <w:pStyle w:val="NoSpacing"/>
                    <w:rPr>
                      <w:rFonts w:ascii="Helvetica" w:hAnsi="Helvetica" w:cs="Helvetica"/>
                      <w:b/>
                      <w:bCs/>
                      <w:color w:val="222222"/>
                    </w:rPr>
                  </w:pPr>
                  <w:r w:rsidRPr="00EA59A1">
                    <w:rPr>
                      <w:rFonts w:ascii="Helvetica" w:hAnsi="Helvetica" w:cs="Helvetica"/>
                      <w:b/>
                      <w:bCs/>
                      <w:color w:val="222222"/>
                    </w:rPr>
                    <w:t>Original Closing Date for Applications:</w:t>
                  </w:r>
                </w:p>
              </w:tc>
              <w:tc>
                <w:tcPr>
                  <w:tcW w:w="2427" w:type="dxa"/>
                  <w:vAlign w:val="center"/>
                  <w:hideMark/>
                </w:tcPr>
                <w:p w14:paraId="404C14E4" w14:textId="77777777" w:rsidR="00AB1613" w:rsidRPr="00EA59A1" w:rsidRDefault="00AB1613" w:rsidP="008863E2">
                  <w:pPr>
                    <w:pStyle w:val="NoSpacing"/>
                    <w:rPr>
                      <w:rFonts w:ascii="Helvetica" w:hAnsi="Helvetica" w:cs="Helvetica"/>
                      <w:color w:val="222222"/>
                    </w:rPr>
                  </w:pPr>
                  <w:r w:rsidRPr="00EA59A1">
                    <w:rPr>
                      <w:rFonts w:ascii="Helvetica" w:hAnsi="Helvetica" w:cs="Helvetica"/>
                      <w:color w:val="222222"/>
                    </w:rPr>
                    <w:t>Feb 19, 2021  </w:t>
                  </w:r>
                </w:p>
              </w:tc>
            </w:tr>
            <w:tr w:rsidR="00AB1613" w:rsidRPr="00EA59A1" w14:paraId="3B425255" w14:textId="77777777" w:rsidTr="008863E2">
              <w:trPr>
                <w:tblCellSpacing w:w="0" w:type="dxa"/>
              </w:trPr>
              <w:tc>
                <w:tcPr>
                  <w:tcW w:w="3121" w:type="dxa"/>
                  <w:noWrap/>
                  <w:hideMark/>
                </w:tcPr>
                <w:p w14:paraId="05DA3640" w14:textId="77777777" w:rsidR="00AB1613" w:rsidRPr="00EA59A1" w:rsidRDefault="00AB1613" w:rsidP="008863E2">
                  <w:pPr>
                    <w:pStyle w:val="NoSpacing"/>
                    <w:rPr>
                      <w:rFonts w:ascii="Helvetica" w:hAnsi="Helvetica" w:cs="Helvetica"/>
                      <w:b/>
                      <w:bCs/>
                      <w:color w:val="222222"/>
                    </w:rPr>
                  </w:pPr>
                  <w:r w:rsidRPr="00EA59A1">
                    <w:rPr>
                      <w:rFonts w:ascii="Helvetica" w:hAnsi="Helvetica" w:cs="Helvetica"/>
                      <w:b/>
                      <w:bCs/>
                      <w:color w:val="222222"/>
                    </w:rPr>
                    <w:t>Current Closing Date for Applications:</w:t>
                  </w:r>
                </w:p>
              </w:tc>
              <w:tc>
                <w:tcPr>
                  <w:tcW w:w="2427" w:type="dxa"/>
                  <w:vAlign w:val="center"/>
                  <w:hideMark/>
                </w:tcPr>
                <w:p w14:paraId="1F5FDA31" w14:textId="77777777" w:rsidR="00AB1613" w:rsidRPr="00EA59A1" w:rsidRDefault="00AB1613" w:rsidP="008863E2">
                  <w:pPr>
                    <w:pStyle w:val="NoSpacing"/>
                    <w:rPr>
                      <w:rFonts w:ascii="Helvetica" w:hAnsi="Helvetica" w:cs="Helvetica"/>
                      <w:color w:val="222222"/>
                    </w:rPr>
                  </w:pPr>
                  <w:r w:rsidRPr="00EA59A1">
                    <w:rPr>
                      <w:rFonts w:ascii="Helvetica" w:hAnsi="Helvetica" w:cs="Helvetica"/>
                      <w:color w:val="222222"/>
                    </w:rPr>
                    <w:t>Apr 16, 2021  </w:t>
                  </w:r>
                </w:p>
              </w:tc>
            </w:tr>
            <w:tr w:rsidR="00AB1613" w:rsidRPr="00EA59A1" w14:paraId="32A0EF1D" w14:textId="77777777" w:rsidTr="008863E2">
              <w:trPr>
                <w:tblCellSpacing w:w="0" w:type="dxa"/>
              </w:trPr>
              <w:tc>
                <w:tcPr>
                  <w:tcW w:w="3121" w:type="dxa"/>
                  <w:noWrap/>
                  <w:hideMark/>
                </w:tcPr>
                <w:p w14:paraId="7A5D5A1F" w14:textId="77777777" w:rsidR="00AB1613" w:rsidRPr="00EA59A1" w:rsidRDefault="00AB1613" w:rsidP="008863E2">
                  <w:pPr>
                    <w:pStyle w:val="NoSpacing"/>
                    <w:rPr>
                      <w:rFonts w:ascii="Helvetica" w:hAnsi="Helvetica" w:cs="Helvetica"/>
                      <w:b/>
                      <w:bCs/>
                      <w:color w:val="222222"/>
                    </w:rPr>
                  </w:pPr>
                  <w:r w:rsidRPr="00EA59A1">
                    <w:rPr>
                      <w:rFonts w:ascii="Helvetica" w:hAnsi="Helvetica" w:cs="Helvetica"/>
                      <w:b/>
                      <w:bCs/>
                      <w:color w:val="222222"/>
                    </w:rPr>
                    <w:t>Archive Date:</w:t>
                  </w:r>
                </w:p>
              </w:tc>
              <w:tc>
                <w:tcPr>
                  <w:tcW w:w="2427" w:type="dxa"/>
                  <w:vAlign w:val="center"/>
                  <w:hideMark/>
                </w:tcPr>
                <w:p w14:paraId="6A574FE5" w14:textId="77777777" w:rsidR="00AB1613" w:rsidRPr="00EA59A1" w:rsidRDefault="00AB1613" w:rsidP="008863E2">
                  <w:pPr>
                    <w:pStyle w:val="NoSpacing"/>
                    <w:rPr>
                      <w:rFonts w:ascii="Helvetica" w:hAnsi="Helvetica" w:cs="Helvetica"/>
                      <w:color w:val="222222"/>
                    </w:rPr>
                  </w:pPr>
                  <w:r w:rsidRPr="00EA59A1">
                    <w:rPr>
                      <w:rFonts w:ascii="Helvetica" w:hAnsi="Helvetica" w:cs="Helvetica"/>
                      <w:color w:val="222222"/>
                    </w:rPr>
                    <w:t>May 16, 2021</w:t>
                  </w:r>
                </w:p>
              </w:tc>
            </w:tr>
            <w:tr w:rsidR="00AB1613" w:rsidRPr="00EA59A1" w14:paraId="51573FFD" w14:textId="77777777" w:rsidTr="008863E2">
              <w:trPr>
                <w:tblCellSpacing w:w="0" w:type="dxa"/>
              </w:trPr>
              <w:tc>
                <w:tcPr>
                  <w:tcW w:w="3121" w:type="dxa"/>
                  <w:noWrap/>
                  <w:hideMark/>
                </w:tcPr>
                <w:p w14:paraId="63020D17" w14:textId="77777777" w:rsidR="00AB1613" w:rsidRPr="00EA59A1" w:rsidRDefault="00AB1613" w:rsidP="008863E2">
                  <w:pPr>
                    <w:pStyle w:val="NoSpacing"/>
                    <w:rPr>
                      <w:rFonts w:ascii="Helvetica" w:hAnsi="Helvetica" w:cs="Helvetica"/>
                      <w:b/>
                      <w:bCs/>
                      <w:color w:val="222222"/>
                    </w:rPr>
                  </w:pPr>
                  <w:r w:rsidRPr="00EA59A1">
                    <w:rPr>
                      <w:rFonts w:ascii="Helvetica" w:hAnsi="Helvetica" w:cs="Helvetica"/>
                      <w:b/>
                      <w:bCs/>
                      <w:color w:val="222222"/>
                    </w:rPr>
                    <w:t>Estimated Total Program Funding:</w:t>
                  </w:r>
                </w:p>
              </w:tc>
              <w:tc>
                <w:tcPr>
                  <w:tcW w:w="2427" w:type="dxa"/>
                  <w:vAlign w:val="center"/>
                  <w:hideMark/>
                </w:tcPr>
                <w:p w14:paraId="60BD1839" w14:textId="77777777" w:rsidR="00AB1613" w:rsidRPr="00EA59A1" w:rsidRDefault="00AB1613" w:rsidP="008863E2">
                  <w:pPr>
                    <w:pStyle w:val="NoSpacing"/>
                    <w:rPr>
                      <w:rFonts w:ascii="Helvetica" w:hAnsi="Helvetica" w:cs="Helvetica"/>
                      <w:color w:val="222222"/>
                    </w:rPr>
                  </w:pPr>
                  <w:r w:rsidRPr="00EA59A1">
                    <w:rPr>
                      <w:rFonts w:ascii="Helvetica" w:hAnsi="Helvetica" w:cs="Helvetica"/>
                      <w:color w:val="222222"/>
                    </w:rPr>
                    <w:t>$2,700,000</w:t>
                  </w:r>
                </w:p>
              </w:tc>
            </w:tr>
            <w:tr w:rsidR="00AB1613" w:rsidRPr="00EA59A1" w14:paraId="2A925A3F" w14:textId="77777777" w:rsidTr="008863E2">
              <w:trPr>
                <w:tblCellSpacing w:w="0" w:type="dxa"/>
              </w:trPr>
              <w:tc>
                <w:tcPr>
                  <w:tcW w:w="3121" w:type="dxa"/>
                  <w:noWrap/>
                  <w:hideMark/>
                </w:tcPr>
                <w:p w14:paraId="1B3E9B5D" w14:textId="77777777" w:rsidR="00AB1613" w:rsidRPr="00EA59A1" w:rsidRDefault="00AB1613" w:rsidP="008863E2">
                  <w:pPr>
                    <w:pStyle w:val="NoSpacing"/>
                    <w:rPr>
                      <w:rFonts w:ascii="Helvetica" w:hAnsi="Helvetica" w:cs="Helvetica"/>
                      <w:b/>
                      <w:bCs/>
                      <w:color w:val="222222"/>
                    </w:rPr>
                  </w:pPr>
                  <w:r w:rsidRPr="00EA59A1">
                    <w:rPr>
                      <w:rFonts w:ascii="Helvetica" w:hAnsi="Helvetica" w:cs="Helvetica"/>
                      <w:b/>
                      <w:bCs/>
                      <w:color w:val="222222"/>
                    </w:rPr>
                    <w:lastRenderedPageBreak/>
                    <w:t>Award Ceiling:</w:t>
                  </w:r>
                </w:p>
              </w:tc>
              <w:tc>
                <w:tcPr>
                  <w:tcW w:w="2427" w:type="dxa"/>
                  <w:vAlign w:val="center"/>
                  <w:hideMark/>
                </w:tcPr>
                <w:p w14:paraId="4BDAF914" w14:textId="77777777" w:rsidR="00AB1613" w:rsidRPr="00EA59A1" w:rsidRDefault="00AB1613" w:rsidP="008863E2">
                  <w:pPr>
                    <w:pStyle w:val="NoSpacing"/>
                    <w:rPr>
                      <w:rFonts w:ascii="Helvetica" w:hAnsi="Helvetica" w:cs="Helvetica"/>
                      <w:color w:val="222222"/>
                    </w:rPr>
                  </w:pPr>
                  <w:r w:rsidRPr="00EA59A1">
                    <w:rPr>
                      <w:rFonts w:ascii="Helvetica" w:hAnsi="Helvetica" w:cs="Helvetica"/>
                      <w:color w:val="222222"/>
                    </w:rPr>
                    <w:t>$900,000</w:t>
                  </w:r>
                </w:p>
              </w:tc>
            </w:tr>
            <w:tr w:rsidR="00AB1613" w:rsidRPr="00EA59A1" w14:paraId="32999AFA" w14:textId="77777777" w:rsidTr="008863E2">
              <w:trPr>
                <w:tblCellSpacing w:w="0" w:type="dxa"/>
              </w:trPr>
              <w:tc>
                <w:tcPr>
                  <w:tcW w:w="3121" w:type="dxa"/>
                  <w:noWrap/>
                  <w:hideMark/>
                </w:tcPr>
                <w:p w14:paraId="4B9CDE87" w14:textId="77777777" w:rsidR="00AB1613" w:rsidRPr="00EA59A1" w:rsidRDefault="00AB1613" w:rsidP="008863E2">
                  <w:pPr>
                    <w:pStyle w:val="NoSpacing"/>
                    <w:rPr>
                      <w:rFonts w:ascii="Helvetica" w:hAnsi="Helvetica" w:cs="Helvetica"/>
                      <w:b/>
                      <w:bCs/>
                      <w:color w:val="222222"/>
                    </w:rPr>
                  </w:pPr>
                  <w:r w:rsidRPr="00EA59A1">
                    <w:rPr>
                      <w:rFonts w:ascii="Helvetica" w:hAnsi="Helvetica" w:cs="Helvetica"/>
                      <w:b/>
                      <w:bCs/>
                      <w:color w:val="222222"/>
                    </w:rPr>
                    <w:t>Award Floor:</w:t>
                  </w:r>
                </w:p>
              </w:tc>
              <w:tc>
                <w:tcPr>
                  <w:tcW w:w="2427" w:type="dxa"/>
                  <w:vAlign w:val="center"/>
                  <w:hideMark/>
                </w:tcPr>
                <w:p w14:paraId="5C11D15C" w14:textId="77777777" w:rsidR="00AB1613" w:rsidRPr="00EA59A1" w:rsidRDefault="00AB1613" w:rsidP="008863E2">
                  <w:pPr>
                    <w:pStyle w:val="NoSpacing"/>
                    <w:rPr>
                      <w:rFonts w:ascii="Helvetica" w:hAnsi="Helvetica" w:cs="Helvetica"/>
                      <w:color w:val="222222"/>
                    </w:rPr>
                  </w:pPr>
                  <w:r w:rsidRPr="00EA59A1">
                    <w:rPr>
                      <w:rFonts w:ascii="Helvetica" w:hAnsi="Helvetica" w:cs="Helvetica"/>
                      <w:color w:val="222222"/>
                    </w:rPr>
                    <w:t>$0</w:t>
                  </w:r>
                </w:p>
              </w:tc>
            </w:tr>
          </w:tbl>
          <w:p w14:paraId="49DB3985" w14:textId="77777777" w:rsidR="00AB1613" w:rsidRPr="00EA59A1" w:rsidRDefault="00AB1613" w:rsidP="008863E2">
            <w:pPr>
              <w:pStyle w:val="NoSpacing"/>
              <w:rPr>
                <w:rFonts w:ascii="Helvetica" w:hAnsi="Helvetica" w:cs="Helvetica"/>
                <w:color w:val="222222"/>
              </w:rPr>
            </w:pPr>
          </w:p>
        </w:tc>
      </w:tr>
    </w:tbl>
    <w:p w14:paraId="2EBB31E8" w14:textId="77777777" w:rsidR="00AB1613" w:rsidRPr="00EA59A1" w:rsidRDefault="00AB1613" w:rsidP="00AB161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AB1613" w:rsidRPr="00EA59A1" w14:paraId="67B54EC4" w14:textId="77777777" w:rsidTr="008863E2">
        <w:trPr>
          <w:tblCellSpacing w:w="0" w:type="dxa"/>
        </w:trPr>
        <w:tc>
          <w:tcPr>
            <w:tcW w:w="0" w:type="auto"/>
            <w:noWrap/>
            <w:hideMark/>
          </w:tcPr>
          <w:p w14:paraId="5E76583D" w14:textId="77777777" w:rsidR="00AB1613" w:rsidRPr="00EA59A1" w:rsidRDefault="00AB1613" w:rsidP="008863E2">
            <w:pPr>
              <w:pStyle w:val="NoSpacing"/>
              <w:rPr>
                <w:rFonts w:ascii="Helvetica" w:hAnsi="Helvetica" w:cs="Helvetica"/>
                <w:b/>
                <w:bCs/>
                <w:color w:val="222222"/>
              </w:rPr>
            </w:pPr>
            <w:r w:rsidRPr="00EA59A1">
              <w:rPr>
                <w:rFonts w:ascii="Helvetica" w:hAnsi="Helvetica" w:cs="Helvetica"/>
                <w:b/>
                <w:bCs/>
                <w:color w:val="222222"/>
              </w:rPr>
              <w:t>Eligible Applicants:</w:t>
            </w:r>
          </w:p>
        </w:tc>
        <w:tc>
          <w:tcPr>
            <w:tcW w:w="5000" w:type="pct"/>
            <w:vAlign w:val="center"/>
            <w:hideMark/>
          </w:tcPr>
          <w:p w14:paraId="7D23F685" w14:textId="77777777" w:rsidR="00AB1613" w:rsidRPr="00EA59A1" w:rsidRDefault="00AB1613" w:rsidP="008863E2">
            <w:pPr>
              <w:pStyle w:val="NoSpacing"/>
              <w:rPr>
                <w:rFonts w:ascii="Helvetica" w:hAnsi="Helvetica" w:cs="Helvetica"/>
                <w:color w:val="222222"/>
              </w:rPr>
            </w:pPr>
            <w:r w:rsidRPr="00EA59A1">
              <w:rPr>
                <w:rFonts w:ascii="Helvetica" w:hAnsi="Helvetica" w:cs="Helvetica"/>
                <w:color w:val="222222"/>
              </w:rPr>
              <w:t>Others (see text field entitled "Additional Information on Eligibility" for clarification)</w:t>
            </w:r>
          </w:p>
        </w:tc>
      </w:tr>
      <w:tr w:rsidR="00AB1613" w:rsidRPr="00EA59A1" w14:paraId="1F56722C" w14:textId="77777777" w:rsidTr="008863E2">
        <w:trPr>
          <w:tblCellSpacing w:w="0" w:type="dxa"/>
        </w:trPr>
        <w:tc>
          <w:tcPr>
            <w:tcW w:w="0" w:type="auto"/>
            <w:noWrap/>
            <w:hideMark/>
          </w:tcPr>
          <w:p w14:paraId="319B982F" w14:textId="77777777" w:rsidR="00AB1613" w:rsidRPr="00EA59A1" w:rsidRDefault="00AB1613" w:rsidP="008863E2">
            <w:pPr>
              <w:pStyle w:val="NoSpacing"/>
              <w:rPr>
                <w:rFonts w:ascii="Helvetica" w:hAnsi="Helvetica" w:cs="Helvetica"/>
                <w:b/>
                <w:bCs/>
                <w:color w:val="222222"/>
              </w:rPr>
            </w:pPr>
            <w:r w:rsidRPr="00EA59A1">
              <w:rPr>
                <w:rFonts w:ascii="Helvetica" w:hAnsi="Helvetica" w:cs="Helvetica"/>
                <w:b/>
                <w:bCs/>
                <w:color w:val="222222"/>
              </w:rPr>
              <w:t>Additional Information on Eligibility:</w:t>
            </w:r>
          </w:p>
        </w:tc>
        <w:tc>
          <w:tcPr>
            <w:tcW w:w="5000" w:type="pct"/>
            <w:vAlign w:val="center"/>
            <w:hideMark/>
          </w:tcPr>
          <w:p w14:paraId="392A1AE4" w14:textId="77777777" w:rsidR="00AB1613" w:rsidRPr="00EA59A1" w:rsidRDefault="00AB1613" w:rsidP="008863E2">
            <w:pPr>
              <w:pStyle w:val="NoSpacing"/>
              <w:rPr>
                <w:rFonts w:ascii="Helvetica" w:hAnsi="Helvetica" w:cs="Helvetica"/>
                <w:color w:val="222222"/>
              </w:rPr>
            </w:pPr>
            <w:r w:rsidRPr="00EA59A1">
              <w:rPr>
                <w:rFonts w:ascii="Helvetica" w:hAnsi="Helvetica" w:cs="Helvetica"/>
                <w:color w:val="222222"/>
              </w:rPr>
              <w:t>A. Eligible Applicants Applications may only be submitted by (1) State agricultural experiment stations; (2) Colleges and universities; (3) University research foundations; (4) Other research institutions and organizations; (5) Federal agencies; (6) National laboratories; (7) Private organizations, foundations or corporations; (8) Individuals who are United States citizens or nationals; or (9) A group consisting of two or more of the entities described in (1) through (8). Award recipients may subcontract to organizations not eligible to apply provided such organizations are necessary for the conduct of the project. Failure to meet an eligibility criterion by the application deadline may result in the application being excluded from consideration or, even though an application may be reviewed, will preclude NIFA from making an award.</w:t>
            </w:r>
          </w:p>
        </w:tc>
      </w:tr>
    </w:tbl>
    <w:p w14:paraId="5266D78D" w14:textId="77777777" w:rsidR="00AB1613" w:rsidRPr="00EA59A1" w:rsidRDefault="00AB1613" w:rsidP="00AB161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AB1613" w:rsidRPr="00EA59A1" w14:paraId="24D7832A" w14:textId="77777777" w:rsidTr="008863E2">
        <w:trPr>
          <w:tblCellSpacing w:w="0" w:type="dxa"/>
        </w:trPr>
        <w:tc>
          <w:tcPr>
            <w:tcW w:w="0" w:type="auto"/>
            <w:noWrap/>
            <w:hideMark/>
          </w:tcPr>
          <w:p w14:paraId="4E6826B2" w14:textId="77777777" w:rsidR="00AB1613" w:rsidRPr="00EA59A1" w:rsidRDefault="00AB1613" w:rsidP="008863E2">
            <w:pPr>
              <w:pStyle w:val="NoSpacing"/>
              <w:rPr>
                <w:rFonts w:ascii="Helvetica" w:hAnsi="Helvetica" w:cs="Helvetica"/>
                <w:b/>
                <w:bCs/>
                <w:color w:val="222222"/>
              </w:rPr>
            </w:pPr>
            <w:r w:rsidRPr="00EA59A1">
              <w:rPr>
                <w:rFonts w:ascii="Helvetica" w:hAnsi="Helvetica" w:cs="Helvetica"/>
                <w:b/>
                <w:bCs/>
                <w:color w:val="222222"/>
              </w:rPr>
              <w:t>Agency Name:</w:t>
            </w:r>
          </w:p>
        </w:tc>
        <w:tc>
          <w:tcPr>
            <w:tcW w:w="5000" w:type="pct"/>
            <w:vAlign w:val="center"/>
            <w:hideMark/>
          </w:tcPr>
          <w:p w14:paraId="0CA158C7" w14:textId="77777777" w:rsidR="00AB1613" w:rsidRPr="00EA59A1" w:rsidRDefault="00AB1613" w:rsidP="008863E2">
            <w:pPr>
              <w:pStyle w:val="NoSpacing"/>
              <w:rPr>
                <w:rFonts w:ascii="Helvetica" w:hAnsi="Helvetica" w:cs="Helvetica"/>
                <w:color w:val="222222"/>
              </w:rPr>
            </w:pPr>
            <w:r w:rsidRPr="00EA59A1">
              <w:rPr>
                <w:rFonts w:ascii="Helvetica" w:hAnsi="Helvetica" w:cs="Helvetica"/>
                <w:color w:val="222222"/>
              </w:rPr>
              <w:t>National Institute of Food and Agriculture</w:t>
            </w:r>
          </w:p>
        </w:tc>
      </w:tr>
      <w:tr w:rsidR="00AB1613" w:rsidRPr="00EA59A1" w14:paraId="3B7A271F" w14:textId="77777777" w:rsidTr="008863E2">
        <w:trPr>
          <w:tblCellSpacing w:w="0" w:type="dxa"/>
        </w:trPr>
        <w:tc>
          <w:tcPr>
            <w:tcW w:w="0" w:type="auto"/>
            <w:noWrap/>
            <w:hideMark/>
          </w:tcPr>
          <w:p w14:paraId="7ACFB6EC" w14:textId="77777777" w:rsidR="00AB1613" w:rsidRPr="00EA59A1" w:rsidRDefault="00AB1613" w:rsidP="008863E2">
            <w:pPr>
              <w:pStyle w:val="NoSpacing"/>
              <w:rPr>
                <w:rFonts w:ascii="Helvetica" w:hAnsi="Helvetica" w:cs="Helvetica"/>
                <w:b/>
                <w:bCs/>
                <w:color w:val="222222"/>
              </w:rPr>
            </w:pPr>
            <w:r w:rsidRPr="00EA59A1">
              <w:rPr>
                <w:rFonts w:ascii="Helvetica" w:hAnsi="Helvetica" w:cs="Helvetica"/>
                <w:b/>
                <w:bCs/>
                <w:color w:val="222222"/>
              </w:rPr>
              <w:t>Description:</w:t>
            </w:r>
          </w:p>
        </w:tc>
        <w:tc>
          <w:tcPr>
            <w:tcW w:w="5000" w:type="pct"/>
            <w:vAlign w:val="center"/>
            <w:hideMark/>
          </w:tcPr>
          <w:p w14:paraId="0DA985AE" w14:textId="77777777" w:rsidR="00AB1613" w:rsidRPr="00EA59A1" w:rsidRDefault="00AB1613" w:rsidP="008863E2">
            <w:pPr>
              <w:pStyle w:val="NoSpacing"/>
              <w:rPr>
                <w:rFonts w:ascii="Helvetica" w:hAnsi="Helvetica" w:cs="Helvetica"/>
                <w:color w:val="222222"/>
              </w:rPr>
            </w:pPr>
            <w:r w:rsidRPr="00EA59A1">
              <w:rPr>
                <w:rFonts w:ascii="Helvetica" w:hAnsi="Helvetica" w:cs="Helvetica"/>
                <w:color w:val="222222"/>
              </w:rPr>
              <w:t>Alfalfa Seed and Alfalfa Forage System Program (ASAFS) will support the development of improved alfalfa forage and seed production systems. Proposals submitted to ASAFS should address one or more of the following priorities: (1) Improving alfalfa forage and seed yield through better nutrient, water and/or pest management; (2) Improving persistence of alfalfa stands by lessening biotic or abiotic stresses; (3) Improving alfalfa forage and seed harvesting and storage systems to optimize economic returns; (4) Improving estimates of alfalfa forage quality as an animal feed to increase forage usage in animal feeds; and/or (5) Breeding to address biotic and abiotic stresses that impact forage yield and persistence and the production of seed for propagation.</w:t>
            </w:r>
          </w:p>
        </w:tc>
      </w:tr>
      <w:tr w:rsidR="00AB1613" w:rsidRPr="00EA59A1" w14:paraId="4F89BBCF" w14:textId="77777777" w:rsidTr="008863E2">
        <w:trPr>
          <w:tblCellSpacing w:w="0" w:type="dxa"/>
        </w:trPr>
        <w:tc>
          <w:tcPr>
            <w:tcW w:w="0" w:type="auto"/>
            <w:noWrap/>
            <w:hideMark/>
          </w:tcPr>
          <w:p w14:paraId="583BB1F8" w14:textId="77777777" w:rsidR="00AB1613" w:rsidRPr="00EA59A1" w:rsidRDefault="00AB1613" w:rsidP="008863E2">
            <w:pPr>
              <w:pStyle w:val="NoSpacing"/>
              <w:rPr>
                <w:rFonts w:ascii="Helvetica" w:hAnsi="Helvetica" w:cs="Helvetica"/>
                <w:b/>
                <w:bCs/>
                <w:color w:val="222222"/>
              </w:rPr>
            </w:pPr>
            <w:r w:rsidRPr="00EA59A1">
              <w:rPr>
                <w:rFonts w:ascii="Helvetica" w:hAnsi="Helvetica" w:cs="Helvetica"/>
                <w:b/>
                <w:bCs/>
                <w:color w:val="222222"/>
              </w:rPr>
              <w:t>Link to Additional Information:</w:t>
            </w:r>
          </w:p>
        </w:tc>
        <w:tc>
          <w:tcPr>
            <w:tcW w:w="5000" w:type="pct"/>
            <w:vAlign w:val="center"/>
            <w:hideMark/>
          </w:tcPr>
          <w:p w14:paraId="05274B8B" w14:textId="77777777" w:rsidR="00AB1613" w:rsidRPr="00EA59A1" w:rsidRDefault="00BF171A" w:rsidP="008863E2">
            <w:pPr>
              <w:pStyle w:val="NoSpacing"/>
              <w:rPr>
                <w:rFonts w:ascii="Helvetica" w:hAnsi="Helvetica" w:cs="Helvetica"/>
                <w:color w:val="222222"/>
              </w:rPr>
            </w:pPr>
            <w:hyperlink r:id="rId83" w:tgtFrame="_blank" w:tooltip="Link to Additional Information" w:history="1">
              <w:r w:rsidR="00AB1613" w:rsidRPr="00EA59A1">
                <w:rPr>
                  <w:rStyle w:val="Hyperlink"/>
                  <w:rFonts w:ascii="Helvetica" w:hAnsi="Helvetica" w:cs="Helvetica"/>
                </w:rPr>
                <w:t>Alfalfa Forage Research Program (AFRP)</w:t>
              </w:r>
            </w:hyperlink>
          </w:p>
        </w:tc>
      </w:tr>
      <w:tr w:rsidR="00AB1613" w:rsidRPr="00EA59A1" w14:paraId="4720F840" w14:textId="77777777" w:rsidTr="008863E2">
        <w:trPr>
          <w:tblCellSpacing w:w="0" w:type="dxa"/>
        </w:trPr>
        <w:tc>
          <w:tcPr>
            <w:tcW w:w="0" w:type="auto"/>
            <w:noWrap/>
            <w:hideMark/>
          </w:tcPr>
          <w:p w14:paraId="71F6C365" w14:textId="77777777" w:rsidR="00AB1613" w:rsidRPr="00EA59A1" w:rsidRDefault="00AB1613" w:rsidP="008863E2">
            <w:pPr>
              <w:pStyle w:val="NoSpacing"/>
              <w:rPr>
                <w:rFonts w:ascii="Helvetica" w:hAnsi="Helvetica" w:cs="Helvetica"/>
                <w:b/>
                <w:bCs/>
                <w:color w:val="222222"/>
              </w:rPr>
            </w:pPr>
            <w:r w:rsidRPr="00EA59A1">
              <w:rPr>
                <w:rFonts w:ascii="Helvetica" w:hAnsi="Helvetica" w:cs="Helvetica"/>
                <w:b/>
                <w:bCs/>
                <w:color w:val="222222"/>
              </w:rPr>
              <w:t>Grantor Contact Information:</w:t>
            </w:r>
          </w:p>
        </w:tc>
        <w:tc>
          <w:tcPr>
            <w:tcW w:w="5000" w:type="pct"/>
            <w:vAlign w:val="center"/>
            <w:hideMark/>
          </w:tcPr>
          <w:p w14:paraId="22B2F9AC" w14:textId="77777777" w:rsidR="00AB1613" w:rsidRPr="00EA59A1" w:rsidRDefault="00AB1613" w:rsidP="008863E2">
            <w:pPr>
              <w:pStyle w:val="NoSpacing"/>
              <w:rPr>
                <w:rFonts w:ascii="Helvetica" w:hAnsi="Helvetica" w:cs="Helvetica"/>
                <w:color w:val="222222"/>
              </w:rPr>
            </w:pPr>
            <w:r w:rsidRPr="00EA59A1">
              <w:rPr>
                <w:rFonts w:ascii="Helvetica" w:hAnsi="Helvetica" w:cs="Helvetica"/>
                <w:color w:val="222222"/>
              </w:rPr>
              <w:t>If you have difficulty accessing the full announcement electronically, please contact:</w:t>
            </w:r>
            <w:r w:rsidRPr="00EA59A1">
              <w:rPr>
                <w:rFonts w:ascii="Helvetica" w:hAnsi="Helvetica" w:cs="Helvetica"/>
                <w:color w:val="222222"/>
              </w:rPr>
              <w:br/>
            </w:r>
            <w:r w:rsidRPr="00EA59A1">
              <w:rPr>
                <w:rFonts w:ascii="Helvetica" w:hAnsi="Helvetica" w:cs="Helvetica"/>
                <w:color w:val="222222"/>
              </w:rPr>
              <w:br/>
              <w:t>NIFA Support Key Information: Business hours: Monday thru Friday, 7a.m. – 5p.m. ET, except federal holidays</w:t>
            </w:r>
            <w:r w:rsidRPr="00EA59A1">
              <w:rPr>
                <w:rFonts w:ascii="Helvetica" w:hAnsi="Helvetica" w:cs="Helvetica"/>
                <w:color w:val="222222"/>
              </w:rPr>
              <w:br/>
            </w:r>
            <w:r w:rsidRPr="00EA59A1">
              <w:rPr>
                <w:rFonts w:ascii="Helvetica" w:hAnsi="Helvetica" w:cs="Helvetica"/>
                <w:color w:val="222222"/>
              </w:rPr>
              <w:br/>
            </w:r>
            <w:hyperlink r:id="rId84" w:history="1">
              <w:r w:rsidRPr="00EA59A1">
                <w:rPr>
                  <w:rStyle w:val="Hyperlink"/>
                  <w:rFonts w:ascii="Helvetica" w:hAnsi="Helvetica" w:cs="Helvetica"/>
                </w:rPr>
                <w:t>If you have any questions related to preparing application content.</w:t>
              </w:r>
            </w:hyperlink>
          </w:p>
        </w:tc>
      </w:tr>
    </w:tbl>
    <w:p w14:paraId="56E09500" w14:textId="77777777" w:rsidR="00AB1613" w:rsidRDefault="00AB1613" w:rsidP="00AB1613">
      <w:pPr>
        <w:pStyle w:val="NoSpacing"/>
        <w:pBdr>
          <w:bottom w:val="single" w:sz="6" w:space="1" w:color="auto"/>
        </w:pBdr>
        <w:rPr>
          <w:rFonts w:ascii="Helvetica" w:hAnsi="Helvetica" w:cs="Helvetica"/>
          <w:sz w:val="24"/>
          <w:szCs w:val="24"/>
        </w:rPr>
      </w:pPr>
      <w:r w:rsidRPr="00FB7975">
        <w:rPr>
          <w:rFonts w:ascii="Helvetica" w:hAnsi="Helvetica" w:cs="Helvetica"/>
          <w:color w:val="222222"/>
          <w:sz w:val="24"/>
          <w:szCs w:val="24"/>
        </w:rPr>
        <w:lastRenderedPageBreak/>
        <w:br/>
      </w:r>
      <w:hyperlink r:id="rId85" w:tgtFrame="_blank" w:history="1">
        <w:r w:rsidRPr="00FB7975">
          <w:rPr>
            <w:rStyle w:val="Hyperlink"/>
            <w:rFonts w:ascii="Helvetica" w:hAnsi="Helvetica" w:cs="Helvetica"/>
            <w:color w:val="1155CC"/>
            <w:sz w:val="24"/>
            <w:szCs w:val="24"/>
            <w:shd w:val="clear" w:color="auto" w:fill="FFFFFF"/>
          </w:rPr>
          <w:t>https://www.grants.gov/web/grants/view-opportunity.html?oppId=331018</w:t>
        </w:r>
      </w:hyperlink>
    </w:p>
    <w:p w14:paraId="53232597" w14:textId="653988F2" w:rsidR="00AB1613" w:rsidRDefault="00AB1613" w:rsidP="00AB1613">
      <w:pPr>
        <w:widowControl w:val="0"/>
        <w:autoSpaceDE w:val="0"/>
        <w:autoSpaceDN w:val="0"/>
        <w:adjustRightInd w:val="0"/>
        <w:rPr>
          <w:rFonts w:ascii="Helvetica" w:hAnsi="Helvetica" w:cs="Helvetica"/>
          <w:b/>
        </w:rPr>
      </w:pPr>
    </w:p>
    <w:p w14:paraId="4355F3BE" w14:textId="1075A745" w:rsidR="00676CBD" w:rsidRDefault="00676CBD" w:rsidP="00676CBD">
      <w:pPr>
        <w:pStyle w:val="NoSpacing"/>
        <w:rPr>
          <w:rFonts w:ascii="Helvetica" w:hAnsi="Helvetica" w:cs="Helvetica"/>
          <w:color w:val="222222"/>
          <w:sz w:val="24"/>
          <w:szCs w:val="24"/>
          <w:shd w:val="clear" w:color="auto" w:fill="FFFFFF"/>
        </w:rPr>
      </w:pPr>
      <w:bookmarkStart w:id="78" w:name="AGCommFacilTAT"/>
      <w:bookmarkStart w:id="79" w:name="AGNatlAnimalDisease"/>
      <w:bookmarkStart w:id="80" w:name="AGNRCRCPP"/>
      <w:bookmarkEnd w:id="78"/>
      <w:bookmarkEnd w:id="79"/>
      <w:bookmarkEnd w:id="80"/>
      <w:r w:rsidRPr="00472D15">
        <w:rPr>
          <w:rFonts w:ascii="Helvetica" w:hAnsi="Helvetica" w:cs="Helvetica"/>
          <w:color w:val="222222"/>
          <w:sz w:val="24"/>
          <w:szCs w:val="24"/>
          <w:highlight w:val="cyan"/>
          <w:shd w:val="clear" w:color="auto" w:fill="FFFFFF"/>
        </w:rPr>
        <w:t>Utilities Programs</w:t>
      </w:r>
      <w:r w:rsidRPr="00472D15">
        <w:rPr>
          <w:rFonts w:ascii="Helvetica" w:hAnsi="Helvetica" w:cs="Helvetica"/>
          <w:color w:val="222222"/>
          <w:sz w:val="24"/>
          <w:szCs w:val="24"/>
          <w:highlight w:val="cyan"/>
        </w:rPr>
        <w:br/>
      </w:r>
      <w:r w:rsidRPr="00472D15">
        <w:rPr>
          <w:rFonts w:ascii="Helvetica" w:hAnsi="Helvetica" w:cs="Helvetica"/>
          <w:color w:val="222222"/>
          <w:sz w:val="24"/>
          <w:szCs w:val="24"/>
          <w:highlight w:val="cyan"/>
          <w:shd w:val="clear" w:color="auto" w:fill="FFFFFF"/>
        </w:rPr>
        <w:t>Community Facilities Technical Assistance and Training Grant</w:t>
      </w:r>
      <w:r w:rsidRPr="0081681E">
        <w:rPr>
          <w:rFonts w:ascii="Helvetica" w:hAnsi="Helvetica" w:cs="Helvetica"/>
          <w:color w:val="222222"/>
          <w:sz w:val="24"/>
          <w:szCs w:val="24"/>
        </w:rPr>
        <w:br/>
      </w:r>
      <w:r w:rsidRPr="0081681E">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76CBD" w:rsidRPr="0081681E" w14:paraId="5E3C03FA" w14:textId="77777777" w:rsidTr="00676CB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06"/>
              <w:gridCol w:w="2639"/>
            </w:tblGrid>
            <w:tr w:rsidR="00676CBD" w:rsidRPr="0081681E" w14:paraId="22DA55E4" w14:textId="77777777" w:rsidTr="00676CBD">
              <w:trPr>
                <w:tblCellSpacing w:w="0" w:type="dxa"/>
              </w:trPr>
              <w:tc>
                <w:tcPr>
                  <w:tcW w:w="2606" w:type="dxa"/>
                  <w:noWrap/>
                  <w:hideMark/>
                </w:tcPr>
                <w:p w14:paraId="53748DE0" w14:textId="77777777" w:rsidR="00676CBD" w:rsidRPr="0081681E" w:rsidRDefault="00676CBD" w:rsidP="00676CBD">
                  <w:pPr>
                    <w:pStyle w:val="NoSpacing"/>
                    <w:rPr>
                      <w:rFonts w:ascii="Helvetica" w:hAnsi="Helvetica" w:cs="Helvetica"/>
                      <w:b/>
                      <w:bCs/>
                      <w:color w:val="222222"/>
                    </w:rPr>
                  </w:pPr>
                  <w:r w:rsidRPr="0081681E">
                    <w:rPr>
                      <w:rFonts w:ascii="Helvetica" w:hAnsi="Helvetica" w:cs="Helvetica"/>
                      <w:b/>
                      <w:bCs/>
                      <w:color w:val="222222"/>
                    </w:rPr>
                    <w:t>Document Type:</w:t>
                  </w:r>
                </w:p>
              </w:tc>
              <w:tc>
                <w:tcPr>
                  <w:tcW w:w="2778" w:type="dxa"/>
                  <w:vAlign w:val="center"/>
                  <w:hideMark/>
                </w:tcPr>
                <w:p w14:paraId="397399A6" w14:textId="77777777" w:rsidR="00676CBD" w:rsidRPr="0081681E" w:rsidRDefault="00676CBD" w:rsidP="00676CBD">
                  <w:pPr>
                    <w:pStyle w:val="NoSpacing"/>
                    <w:rPr>
                      <w:rFonts w:ascii="Helvetica" w:hAnsi="Helvetica" w:cs="Helvetica"/>
                      <w:color w:val="222222"/>
                    </w:rPr>
                  </w:pPr>
                  <w:r w:rsidRPr="0081681E">
                    <w:rPr>
                      <w:rFonts w:ascii="Helvetica" w:hAnsi="Helvetica" w:cs="Helvetica"/>
                      <w:color w:val="222222"/>
                    </w:rPr>
                    <w:t>Grants Notice</w:t>
                  </w:r>
                </w:p>
              </w:tc>
            </w:tr>
            <w:tr w:rsidR="00676CBD" w:rsidRPr="0081681E" w14:paraId="3298E193" w14:textId="77777777" w:rsidTr="00676CBD">
              <w:trPr>
                <w:tblCellSpacing w:w="0" w:type="dxa"/>
              </w:trPr>
              <w:tc>
                <w:tcPr>
                  <w:tcW w:w="2606" w:type="dxa"/>
                  <w:noWrap/>
                  <w:hideMark/>
                </w:tcPr>
                <w:p w14:paraId="2D1DC47A" w14:textId="77777777" w:rsidR="00676CBD" w:rsidRPr="0081681E" w:rsidRDefault="00676CBD" w:rsidP="00676CBD">
                  <w:pPr>
                    <w:pStyle w:val="NoSpacing"/>
                    <w:rPr>
                      <w:rFonts w:ascii="Helvetica" w:hAnsi="Helvetica" w:cs="Helvetica"/>
                      <w:b/>
                      <w:bCs/>
                      <w:color w:val="222222"/>
                    </w:rPr>
                  </w:pPr>
                  <w:r w:rsidRPr="0081681E">
                    <w:rPr>
                      <w:rFonts w:ascii="Helvetica" w:hAnsi="Helvetica" w:cs="Helvetica"/>
                      <w:b/>
                      <w:bCs/>
                      <w:color w:val="222222"/>
                    </w:rPr>
                    <w:t>Funding Opportunity Number:</w:t>
                  </w:r>
                </w:p>
              </w:tc>
              <w:tc>
                <w:tcPr>
                  <w:tcW w:w="2778" w:type="dxa"/>
                  <w:vAlign w:val="center"/>
                  <w:hideMark/>
                </w:tcPr>
                <w:p w14:paraId="6A073C15" w14:textId="77777777" w:rsidR="00676CBD" w:rsidRPr="0081681E" w:rsidRDefault="00676CBD" w:rsidP="00676CBD">
                  <w:pPr>
                    <w:pStyle w:val="NoSpacing"/>
                    <w:rPr>
                      <w:rFonts w:ascii="Helvetica" w:hAnsi="Helvetica" w:cs="Helvetica"/>
                      <w:color w:val="222222"/>
                    </w:rPr>
                  </w:pPr>
                  <w:r w:rsidRPr="0081681E">
                    <w:rPr>
                      <w:rFonts w:ascii="Helvetica" w:hAnsi="Helvetica" w:cs="Helvetica"/>
                      <w:color w:val="222222"/>
                    </w:rPr>
                    <w:t>USDA-RD-CFTAT-2021</w:t>
                  </w:r>
                </w:p>
              </w:tc>
            </w:tr>
            <w:tr w:rsidR="00676CBD" w:rsidRPr="0081681E" w14:paraId="52F760C2" w14:textId="77777777" w:rsidTr="00676CBD">
              <w:trPr>
                <w:tblCellSpacing w:w="0" w:type="dxa"/>
              </w:trPr>
              <w:tc>
                <w:tcPr>
                  <w:tcW w:w="2606" w:type="dxa"/>
                  <w:noWrap/>
                  <w:hideMark/>
                </w:tcPr>
                <w:p w14:paraId="2E12861E" w14:textId="77777777" w:rsidR="00676CBD" w:rsidRPr="0081681E" w:rsidRDefault="00676CBD" w:rsidP="00676CBD">
                  <w:pPr>
                    <w:pStyle w:val="NoSpacing"/>
                    <w:rPr>
                      <w:rFonts w:ascii="Helvetica" w:hAnsi="Helvetica" w:cs="Helvetica"/>
                      <w:b/>
                      <w:bCs/>
                      <w:color w:val="222222"/>
                    </w:rPr>
                  </w:pPr>
                  <w:r w:rsidRPr="0081681E">
                    <w:rPr>
                      <w:rFonts w:ascii="Helvetica" w:hAnsi="Helvetica" w:cs="Helvetica"/>
                      <w:b/>
                      <w:bCs/>
                      <w:color w:val="222222"/>
                    </w:rPr>
                    <w:t>Funding Opportunity Title:</w:t>
                  </w:r>
                </w:p>
              </w:tc>
              <w:tc>
                <w:tcPr>
                  <w:tcW w:w="2778" w:type="dxa"/>
                  <w:vAlign w:val="center"/>
                  <w:hideMark/>
                </w:tcPr>
                <w:p w14:paraId="17AFEBD7" w14:textId="77777777" w:rsidR="00676CBD" w:rsidRPr="0081681E" w:rsidRDefault="00676CBD" w:rsidP="00676CBD">
                  <w:pPr>
                    <w:pStyle w:val="NoSpacing"/>
                    <w:rPr>
                      <w:rFonts w:ascii="Helvetica" w:hAnsi="Helvetica" w:cs="Helvetica"/>
                      <w:color w:val="222222"/>
                    </w:rPr>
                  </w:pPr>
                  <w:r w:rsidRPr="0081681E">
                    <w:rPr>
                      <w:rFonts w:ascii="Helvetica" w:hAnsi="Helvetica" w:cs="Helvetica"/>
                      <w:color w:val="222222"/>
                    </w:rPr>
                    <w:t>Community Facilities Technical Assistance and Training Grant</w:t>
                  </w:r>
                </w:p>
              </w:tc>
            </w:tr>
            <w:tr w:rsidR="00676CBD" w:rsidRPr="0081681E" w14:paraId="6C51D49A" w14:textId="77777777" w:rsidTr="00676CBD">
              <w:trPr>
                <w:tblCellSpacing w:w="0" w:type="dxa"/>
              </w:trPr>
              <w:tc>
                <w:tcPr>
                  <w:tcW w:w="2606" w:type="dxa"/>
                  <w:noWrap/>
                  <w:hideMark/>
                </w:tcPr>
                <w:p w14:paraId="7747E184" w14:textId="77777777" w:rsidR="00676CBD" w:rsidRPr="0081681E" w:rsidRDefault="00676CBD" w:rsidP="00676CBD">
                  <w:pPr>
                    <w:pStyle w:val="NoSpacing"/>
                    <w:rPr>
                      <w:rFonts w:ascii="Helvetica" w:hAnsi="Helvetica" w:cs="Helvetica"/>
                      <w:b/>
                      <w:bCs/>
                      <w:color w:val="222222"/>
                    </w:rPr>
                  </w:pPr>
                  <w:r w:rsidRPr="0081681E">
                    <w:rPr>
                      <w:rFonts w:ascii="Helvetica" w:hAnsi="Helvetica" w:cs="Helvetica"/>
                      <w:b/>
                      <w:bCs/>
                      <w:color w:val="222222"/>
                    </w:rPr>
                    <w:t>Opportunity Category:</w:t>
                  </w:r>
                </w:p>
              </w:tc>
              <w:tc>
                <w:tcPr>
                  <w:tcW w:w="2778" w:type="dxa"/>
                  <w:vAlign w:val="center"/>
                  <w:hideMark/>
                </w:tcPr>
                <w:p w14:paraId="1BA38C80" w14:textId="77777777" w:rsidR="00676CBD" w:rsidRPr="0081681E" w:rsidRDefault="00676CBD" w:rsidP="00676CBD">
                  <w:pPr>
                    <w:pStyle w:val="NoSpacing"/>
                    <w:rPr>
                      <w:rFonts w:ascii="Helvetica" w:hAnsi="Helvetica" w:cs="Helvetica"/>
                      <w:color w:val="222222"/>
                    </w:rPr>
                  </w:pPr>
                  <w:r w:rsidRPr="0081681E">
                    <w:rPr>
                      <w:rFonts w:ascii="Helvetica" w:hAnsi="Helvetica" w:cs="Helvetica"/>
                      <w:color w:val="222222"/>
                    </w:rPr>
                    <w:t>Discretionary</w:t>
                  </w:r>
                </w:p>
              </w:tc>
            </w:tr>
            <w:tr w:rsidR="00676CBD" w:rsidRPr="0081681E" w14:paraId="0145DEB9" w14:textId="77777777" w:rsidTr="00676CBD">
              <w:trPr>
                <w:tblCellSpacing w:w="0" w:type="dxa"/>
              </w:trPr>
              <w:tc>
                <w:tcPr>
                  <w:tcW w:w="2606" w:type="dxa"/>
                  <w:noWrap/>
                  <w:hideMark/>
                </w:tcPr>
                <w:p w14:paraId="1A560A70" w14:textId="77777777" w:rsidR="00676CBD" w:rsidRPr="0081681E" w:rsidRDefault="00676CBD" w:rsidP="00676CBD">
                  <w:pPr>
                    <w:pStyle w:val="NoSpacing"/>
                    <w:rPr>
                      <w:rFonts w:ascii="Helvetica" w:hAnsi="Helvetica" w:cs="Helvetica"/>
                      <w:b/>
                      <w:bCs/>
                      <w:color w:val="222222"/>
                    </w:rPr>
                  </w:pPr>
                  <w:r w:rsidRPr="0081681E">
                    <w:rPr>
                      <w:rFonts w:ascii="Helvetica" w:hAnsi="Helvetica" w:cs="Helvetica"/>
                      <w:b/>
                      <w:bCs/>
                      <w:color w:val="222222"/>
                    </w:rPr>
                    <w:t>Opportunity Category Explanation:</w:t>
                  </w:r>
                </w:p>
              </w:tc>
              <w:tc>
                <w:tcPr>
                  <w:tcW w:w="2778" w:type="dxa"/>
                  <w:vAlign w:val="center"/>
                  <w:hideMark/>
                </w:tcPr>
                <w:p w14:paraId="71DB3324" w14:textId="77777777" w:rsidR="00676CBD" w:rsidRPr="0081681E" w:rsidRDefault="00676CBD" w:rsidP="00676CBD">
                  <w:pPr>
                    <w:pStyle w:val="NoSpacing"/>
                    <w:rPr>
                      <w:rFonts w:ascii="Helvetica" w:hAnsi="Helvetica" w:cs="Helvetica"/>
                      <w:color w:val="222222"/>
                    </w:rPr>
                  </w:pPr>
                  <w:r w:rsidRPr="0081681E">
                    <w:rPr>
                      <w:rFonts w:ascii="Helvetica" w:hAnsi="Helvetica" w:cs="Helvetica"/>
                      <w:color w:val="222222"/>
                    </w:rPr>
                    <w:t> </w:t>
                  </w:r>
                </w:p>
              </w:tc>
            </w:tr>
            <w:tr w:rsidR="00676CBD" w:rsidRPr="0081681E" w14:paraId="241343A1" w14:textId="77777777" w:rsidTr="00676CBD">
              <w:trPr>
                <w:tblCellSpacing w:w="0" w:type="dxa"/>
              </w:trPr>
              <w:tc>
                <w:tcPr>
                  <w:tcW w:w="2606" w:type="dxa"/>
                  <w:noWrap/>
                  <w:hideMark/>
                </w:tcPr>
                <w:p w14:paraId="707E0F62" w14:textId="77777777" w:rsidR="00676CBD" w:rsidRPr="0081681E" w:rsidRDefault="00676CBD" w:rsidP="00676CBD">
                  <w:pPr>
                    <w:pStyle w:val="NoSpacing"/>
                    <w:rPr>
                      <w:rFonts w:ascii="Helvetica" w:hAnsi="Helvetica" w:cs="Helvetica"/>
                      <w:b/>
                      <w:bCs/>
                      <w:color w:val="222222"/>
                    </w:rPr>
                  </w:pPr>
                  <w:r w:rsidRPr="0081681E">
                    <w:rPr>
                      <w:rFonts w:ascii="Helvetica" w:hAnsi="Helvetica" w:cs="Helvetica"/>
                      <w:b/>
                      <w:bCs/>
                      <w:color w:val="222222"/>
                    </w:rPr>
                    <w:t>Funding Instrument Type:</w:t>
                  </w:r>
                </w:p>
              </w:tc>
              <w:tc>
                <w:tcPr>
                  <w:tcW w:w="2778" w:type="dxa"/>
                  <w:vAlign w:val="center"/>
                  <w:hideMark/>
                </w:tcPr>
                <w:p w14:paraId="2F211AF0" w14:textId="77777777" w:rsidR="00676CBD" w:rsidRPr="0081681E" w:rsidRDefault="00676CBD" w:rsidP="00676CBD">
                  <w:pPr>
                    <w:pStyle w:val="NoSpacing"/>
                    <w:rPr>
                      <w:rFonts w:ascii="Helvetica" w:hAnsi="Helvetica" w:cs="Helvetica"/>
                      <w:color w:val="222222"/>
                    </w:rPr>
                  </w:pPr>
                  <w:r w:rsidRPr="0081681E">
                    <w:rPr>
                      <w:rFonts w:ascii="Helvetica" w:hAnsi="Helvetica" w:cs="Helvetica"/>
                      <w:color w:val="222222"/>
                    </w:rPr>
                    <w:t>Grant</w:t>
                  </w:r>
                </w:p>
              </w:tc>
            </w:tr>
            <w:tr w:rsidR="00676CBD" w:rsidRPr="0081681E" w14:paraId="4412845C" w14:textId="77777777" w:rsidTr="00676CBD">
              <w:trPr>
                <w:tblCellSpacing w:w="0" w:type="dxa"/>
              </w:trPr>
              <w:tc>
                <w:tcPr>
                  <w:tcW w:w="2606" w:type="dxa"/>
                  <w:noWrap/>
                  <w:hideMark/>
                </w:tcPr>
                <w:p w14:paraId="1216342F" w14:textId="77777777" w:rsidR="00676CBD" w:rsidRPr="0081681E" w:rsidRDefault="00676CBD" w:rsidP="00676CBD">
                  <w:pPr>
                    <w:pStyle w:val="NoSpacing"/>
                    <w:rPr>
                      <w:rFonts w:ascii="Helvetica" w:hAnsi="Helvetica" w:cs="Helvetica"/>
                      <w:b/>
                      <w:bCs/>
                      <w:color w:val="222222"/>
                    </w:rPr>
                  </w:pPr>
                  <w:r w:rsidRPr="0081681E">
                    <w:rPr>
                      <w:rFonts w:ascii="Helvetica" w:hAnsi="Helvetica" w:cs="Helvetica"/>
                      <w:b/>
                      <w:bCs/>
                      <w:color w:val="222222"/>
                    </w:rPr>
                    <w:t>Category of Funding Activity:</w:t>
                  </w:r>
                </w:p>
              </w:tc>
              <w:tc>
                <w:tcPr>
                  <w:tcW w:w="2778" w:type="dxa"/>
                  <w:vAlign w:val="center"/>
                  <w:hideMark/>
                </w:tcPr>
                <w:p w14:paraId="78DCA77E" w14:textId="77777777" w:rsidR="00676CBD" w:rsidRPr="0081681E" w:rsidRDefault="00676CBD" w:rsidP="00676CBD">
                  <w:pPr>
                    <w:pStyle w:val="NoSpacing"/>
                    <w:rPr>
                      <w:rFonts w:ascii="Helvetica" w:hAnsi="Helvetica" w:cs="Helvetica"/>
                      <w:color w:val="222222"/>
                    </w:rPr>
                  </w:pPr>
                  <w:r w:rsidRPr="0081681E">
                    <w:rPr>
                      <w:rFonts w:ascii="Helvetica" w:hAnsi="Helvetica" w:cs="Helvetica"/>
                      <w:color w:val="222222"/>
                    </w:rPr>
                    <w:t>Community Development</w:t>
                  </w:r>
                </w:p>
              </w:tc>
            </w:tr>
            <w:tr w:rsidR="00676CBD" w:rsidRPr="0081681E" w14:paraId="1773452B" w14:textId="77777777" w:rsidTr="00676CBD">
              <w:trPr>
                <w:tblCellSpacing w:w="0" w:type="dxa"/>
              </w:trPr>
              <w:tc>
                <w:tcPr>
                  <w:tcW w:w="2606" w:type="dxa"/>
                  <w:noWrap/>
                  <w:hideMark/>
                </w:tcPr>
                <w:p w14:paraId="156C935E" w14:textId="77777777" w:rsidR="00676CBD" w:rsidRPr="0081681E" w:rsidRDefault="00676CBD" w:rsidP="00676CBD">
                  <w:pPr>
                    <w:pStyle w:val="NoSpacing"/>
                    <w:rPr>
                      <w:rFonts w:ascii="Helvetica" w:hAnsi="Helvetica" w:cs="Helvetica"/>
                      <w:b/>
                      <w:bCs/>
                      <w:color w:val="222222"/>
                    </w:rPr>
                  </w:pPr>
                  <w:r w:rsidRPr="0081681E">
                    <w:rPr>
                      <w:rFonts w:ascii="Helvetica" w:hAnsi="Helvetica" w:cs="Helvetica"/>
                      <w:b/>
                      <w:bCs/>
                      <w:color w:val="222222"/>
                    </w:rPr>
                    <w:t>Category Explanation:</w:t>
                  </w:r>
                </w:p>
              </w:tc>
              <w:tc>
                <w:tcPr>
                  <w:tcW w:w="2778" w:type="dxa"/>
                  <w:vAlign w:val="center"/>
                  <w:hideMark/>
                </w:tcPr>
                <w:p w14:paraId="015E3DBE" w14:textId="77777777" w:rsidR="00676CBD" w:rsidRPr="0081681E" w:rsidRDefault="00676CBD" w:rsidP="00676CBD">
                  <w:pPr>
                    <w:pStyle w:val="NoSpacing"/>
                    <w:rPr>
                      <w:rFonts w:ascii="Helvetica" w:hAnsi="Helvetica" w:cs="Helvetica"/>
                      <w:color w:val="222222"/>
                    </w:rPr>
                  </w:pPr>
                  <w:r w:rsidRPr="0081681E">
                    <w:rPr>
                      <w:rFonts w:ascii="Helvetica" w:hAnsi="Helvetica" w:cs="Helvetica"/>
                      <w:color w:val="222222"/>
                    </w:rPr>
                    <w:t> </w:t>
                  </w:r>
                </w:p>
              </w:tc>
            </w:tr>
            <w:tr w:rsidR="00676CBD" w:rsidRPr="0081681E" w14:paraId="1176D716" w14:textId="77777777" w:rsidTr="00676CBD">
              <w:trPr>
                <w:tblCellSpacing w:w="0" w:type="dxa"/>
              </w:trPr>
              <w:tc>
                <w:tcPr>
                  <w:tcW w:w="2606" w:type="dxa"/>
                  <w:noWrap/>
                  <w:hideMark/>
                </w:tcPr>
                <w:p w14:paraId="3C313D5E" w14:textId="77777777" w:rsidR="00676CBD" w:rsidRPr="0081681E" w:rsidRDefault="00676CBD" w:rsidP="00676CBD">
                  <w:pPr>
                    <w:pStyle w:val="NoSpacing"/>
                    <w:rPr>
                      <w:rFonts w:ascii="Helvetica" w:hAnsi="Helvetica" w:cs="Helvetica"/>
                      <w:b/>
                      <w:bCs/>
                      <w:color w:val="222222"/>
                    </w:rPr>
                  </w:pPr>
                  <w:r w:rsidRPr="0081681E">
                    <w:rPr>
                      <w:rFonts w:ascii="Helvetica" w:hAnsi="Helvetica" w:cs="Helvetica"/>
                      <w:b/>
                      <w:bCs/>
                      <w:color w:val="222222"/>
                    </w:rPr>
                    <w:t>Expected Number of Awards:</w:t>
                  </w:r>
                </w:p>
              </w:tc>
              <w:tc>
                <w:tcPr>
                  <w:tcW w:w="2778" w:type="dxa"/>
                  <w:vAlign w:val="center"/>
                  <w:hideMark/>
                </w:tcPr>
                <w:p w14:paraId="480C0DB6" w14:textId="77777777" w:rsidR="00676CBD" w:rsidRPr="0081681E" w:rsidRDefault="00676CBD" w:rsidP="00676CBD">
                  <w:pPr>
                    <w:pStyle w:val="NoSpacing"/>
                    <w:rPr>
                      <w:rFonts w:ascii="Helvetica" w:hAnsi="Helvetica" w:cs="Helvetica"/>
                      <w:color w:val="222222"/>
                    </w:rPr>
                  </w:pPr>
                  <w:r w:rsidRPr="0081681E">
                    <w:rPr>
                      <w:rFonts w:ascii="Helvetica" w:hAnsi="Helvetica" w:cs="Helvetica"/>
                      <w:color w:val="222222"/>
                    </w:rPr>
                    <w:t>15</w:t>
                  </w:r>
                </w:p>
              </w:tc>
            </w:tr>
            <w:tr w:rsidR="00676CBD" w:rsidRPr="0081681E" w14:paraId="027A0B52" w14:textId="77777777" w:rsidTr="00676CBD">
              <w:trPr>
                <w:tblCellSpacing w:w="0" w:type="dxa"/>
              </w:trPr>
              <w:tc>
                <w:tcPr>
                  <w:tcW w:w="2606" w:type="dxa"/>
                  <w:noWrap/>
                  <w:hideMark/>
                </w:tcPr>
                <w:p w14:paraId="172623E9" w14:textId="77777777" w:rsidR="00676CBD" w:rsidRPr="0081681E" w:rsidRDefault="00676CBD" w:rsidP="00676CBD">
                  <w:pPr>
                    <w:pStyle w:val="NoSpacing"/>
                    <w:rPr>
                      <w:rFonts w:ascii="Helvetica" w:hAnsi="Helvetica" w:cs="Helvetica"/>
                      <w:b/>
                      <w:bCs/>
                      <w:color w:val="222222"/>
                    </w:rPr>
                  </w:pPr>
                  <w:r w:rsidRPr="0081681E">
                    <w:rPr>
                      <w:rFonts w:ascii="Helvetica" w:hAnsi="Helvetica" w:cs="Helvetica"/>
                      <w:b/>
                      <w:bCs/>
                      <w:color w:val="222222"/>
                    </w:rPr>
                    <w:t>CFDA Number(s):</w:t>
                  </w:r>
                </w:p>
              </w:tc>
              <w:tc>
                <w:tcPr>
                  <w:tcW w:w="2778" w:type="dxa"/>
                  <w:vAlign w:val="center"/>
                  <w:hideMark/>
                </w:tcPr>
                <w:p w14:paraId="2D3C6EF9" w14:textId="77777777" w:rsidR="00676CBD" w:rsidRPr="0081681E" w:rsidRDefault="00676CBD" w:rsidP="00676CBD">
                  <w:pPr>
                    <w:pStyle w:val="NoSpacing"/>
                    <w:rPr>
                      <w:rFonts w:ascii="Helvetica" w:hAnsi="Helvetica" w:cs="Helvetica"/>
                      <w:color w:val="222222"/>
                    </w:rPr>
                  </w:pPr>
                  <w:r w:rsidRPr="0081681E">
                    <w:rPr>
                      <w:rFonts w:ascii="Helvetica" w:hAnsi="Helvetica" w:cs="Helvetica"/>
                      <w:color w:val="222222"/>
                    </w:rPr>
                    <w:t>10.766 -- Community Facilities Loans and Grants</w:t>
                  </w:r>
                </w:p>
              </w:tc>
            </w:tr>
            <w:tr w:rsidR="00676CBD" w:rsidRPr="0081681E" w14:paraId="5EF79B50" w14:textId="77777777" w:rsidTr="00676CBD">
              <w:trPr>
                <w:tblCellSpacing w:w="0" w:type="dxa"/>
              </w:trPr>
              <w:tc>
                <w:tcPr>
                  <w:tcW w:w="2606" w:type="dxa"/>
                  <w:noWrap/>
                  <w:hideMark/>
                </w:tcPr>
                <w:p w14:paraId="1F10F97F" w14:textId="77777777" w:rsidR="00676CBD" w:rsidRPr="0081681E" w:rsidRDefault="00676CBD" w:rsidP="00676CBD">
                  <w:pPr>
                    <w:pStyle w:val="NoSpacing"/>
                    <w:rPr>
                      <w:rFonts w:ascii="Helvetica" w:hAnsi="Helvetica" w:cs="Helvetica"/>
                      <w:b/>
                      <w:bCs/>
                      <w:color w:val="222222"/>
                    </w:rPr>
                  </w:pPr>
                  <w:r w:rsidRPr="0081681E">
                    <w:rPr>
                      <w:rFonts w:ascii="Helvetica" w:hAnsi="Helvetica" w:cs="Helvetica"/>
                      <w:b/>
                      <w:bCs/>
                      <w:color w:val="222222"/>
                    </w:rPr>
                    <w:t>Cost Sharing or Matching Requirement:</w:t>
                  </w:r>
                </w:p>
              </w:tc>
              <w:tc>
                <w:tcPr>
                  <w:tcW w:w="2778" w:type="dxa"/>
                  <w:vAlign w:val="center"/>
                  <w:hideMark/>
                </w:tcPr>
                <w:p w14:paraId="69403329" w14:textId="77777777" w:rsidR="00676CBD" w:rsidRPr="0081681E" w:rsidRDefault="00676CBD" w:rsidP="00676CBD">
                  <w:pPr>
                    <w:pStyle w:val="NoSpacing"/>
                    <w:rPr>
                      <w:rFonts w:ascii="Helvetica" w:hAnsi="Helvetica" w:cs="Helvetica"/>
                      <w:color w:val="222222"/>
                    </w:rPr>
                  </w:pPr>
                  <w:r w:rsidRPr="0081681E">
                    <w:rPr>
                      <w:rFonts w:ascii="Helvetica" w:hAnsi="Helvetica" w:cs="Helvetica"/>
                      <w:color w:val="222222"/>
                    </w:rPr>
                    <w:t>No</w:t>
                  </w:r>
                </w:p>
              </w:tc>
            </w:tr>
          </w:tbl>
          <w:p w14:paraId="5C0E29B9" w14:textId="77777777" w:rsidR="00676CBD" w:rsidRPr="0081681E" w:rsidRDefault="00676CBD" w:rsidP="00676CB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947"/>
              <w:gridCol w:w="2298"/>
            </w:tblGrid>
            <w:tr w:rsidR="00676CBD" w:rsidRPr="0081681E" w14:paraId="69A96B73" w14:textId="77777777" w:rsidTr="00676CBD">
              <w:trPr>
                <w:tblCellSpacing w:w="0" w:type="dxa"/>
              </w:trPr>
              <w:tc>
                <w:tcPr>
                  <w:tcW w:w="2947" w:type="dxa"/>
                  <w:noWrap/>
                  <w:hideMark/>
                </w:tcPr>
                <w:p w14:paraId="266379FF" w14:textId="77777777" w:rsidR="00676CBD" w:rsidRPr="0081681E" w:rsidRDefault="00676CBD" w:rsidP="00676CBD">
                  <w:pPr>
                    <w:pStyle w:val="NoSpacing"/>
                    <w:rPr>
                      <w:rFonts w:ascii="Helvetica" w:hAnsi="Helvetica" w:cs="Helvetica"/>
                      <w:b/>
                      <w:bCs/>
                      <w:color w:val="222222"/>
                    </w:rPr>
                  </w:pPr>
                  <w:r w:rsidRPr="0081681E">
                    <w:rPr>
                      <w:rFonts w:ascii="Helvetica" w:hAnsi="Helvetica" w:cs="Helvetica"/>
                      <w:b/>
                      <w:bCs/>
                      <w:color w:val="222222"/>
                    </w:rPr>
                    <w:t>Version:</w:t>
                  </w:r>
                </w:p>
              </w:tc>
              <w:tc>
                <w:tcPr>
                  <w:tcW w:w="2601" w:type="dxa"/>
                  <w:vAlign w:val="center"/>
                  <w:hideMark/>
                </w:tcPr>
                <w:p w14:paraId="514BF2AB" w14:textId="77777777" w:rsidR="00676CBD" w:rsidRPr="0081681E" w:rsidRDefault="00676CBD" w:rsidP="00676CBD">
                  <w:pPr>
                    <w:pStyle w:val="NoSpacing"/>
                    <w:rPr>
                      <w:rFonts w:ascii="Helvetica" w:hAnsi="Helvetica" w:cs="Helvetica"/>
                      <w:color w:val="222222"/>
                    </w:rPr>
                  </w:pPr>
                  <w:r w:rsidRPr="0081681E">
                    <w:rPr>
                      <w:rFonts w:ascii="Helvetica" w:hAnsi="Helvetica" w:cs="Helvetica"/>
                      <w:color w:val="222222"/>
                    </w:rPr>
                    <w:t>Synopsis 1</w:t>
                  </w:r>
                </w:p>
              </w:tc>
            </w:tr>
            <w:tr w:rsidR="00676CBD" w:rsidRPr="0081681E" w14:paraId="7225B3AE" w14:textId="77777777" w:rsidTr="00676CBD">
              <w:trPr>
                <w:tblCellSpacing w:w="0" w:type="dxa"/>
              </w:trPr>
              <w:tc>
                <w:tcPr>
                  <w:tcW w:w="2947" w:type="dxa"/>
                  <w:noWrap/>
                  <w:hideMark/>
                </w:tcPr>
                <w:p w14:paraId="238C191C" w14:textId="77777777" w:rsidR="00676CBD" w:rsidRPr="0081681E" w:rsidRDefault="00676CBD" w:rsidP="00676CBD">
                  <w:pPr>
                    <w:pStyle w:val="NoSpacing"/>
                    <w:rPr>
                      <w:rFonts w:ascii="Helvetica" w:hAnsi="Helvetica" w:cs="Helvetica"/>
                      <w:b/>
                      <w:bCs/>
                      <w:color w:val="222222"/>
                    </w:rPr>
                  </w:pPr>
                  <w:r w:rsidRPr="0081681E">
                    <w:rPr>
                      <w:rFonts w:ascii="Helvetica" w:hAnsi="Helvetica" w:cs="Helvetica"/>
                      <w:b/>
                      <w:bCs/>
                      <w:color w:val="222222"/>
                    </w:rPr>
                    <w:t>Posted Date:</w:t>
                  </w:r>
                </w:p>
              </w:tc>
              <w:tc>
                <w:tcPr>
                  <w:tcW w:w="2601" w:type="dxa"/>
                  <w:vAlign w:val="center"/>
                  <w:hideMark/>
                </w:tcPr>
                <w:p w14:paraId="50AC0416" w14:textId="77777777" w:rsidR="00676CBD" w:rsidRPr="0081681E" w:rsidRDefault="00676CBD" w:rsidP="00676CBD">
                  <w:pPr>
                    <w:pStyle w:val="NoSpacing"/>
                    <w:rPr>
                      <w:rFonts w:ascii="Helvetica" w:hAnsi="Helvetica" w:cs="Helvetica"/>
                      <w:color w:val="222222"/>
                    </w:rPr>
                  </w:pPr>
                  <w:r w:rsidRPr="0081681E">
                    <w:rPr>
                      <w:rFonts w:ascii="Helvetica" w:hAnsi="Helvetica" w:cs="Helvetica"/>
                      <w:color w:val="222222"/>
                    </w:rPr>
                    <w:t>Jan 12, 2021</w:t>
                  </w:r>
                </w:p>
              </w:tc>
            </w:tr>
            <w:tr w:rsidR="00676CBD" w:rsidRPr="0081681E" w14:paraId="29819A96" w14:textId="77777777" w:rsidTr="00676CBD">
              <w:trPr>
                <w:tblCellSpacing w:w="0" w:type="dxa"/>
              </w:trPr>
              <w:tc>
                <w:tcPr>
                  <w:tcW w:w="2947" w:type="dxa"/>
                  <w:noWrap/>
                  <w:hideMark/>
                </w:tcPr>
                <w:p w14:paraId="2B6B056F" w14:textId="77777777" w:rsidR="00676CBD" w:rsidRPr="0081681E" w:rsidRDefault="00676CBD" w:rsidP="00676CBD">
                  <w:pPr>
                    <w:pStyle w:val="NoSpacing"/>
                    <w:rPr>
                      <w:rFonts w:ascii="Helvetica" w:hAnsi="Helvetica" w:cs="Helvetica"/>
                      <w:b/>
                      <w:bCs/>
                      <w:color w:val="222222"/>
                    </w:rPr>
                  </w:pPr>
                  <w:r w:rsidRPr="0081681E">
                    <w:rPr>
                      <w:rFonts w:ascii="Helvetica" w:hAnsi="Helvetica" w:cs="Helvetica"/>
                      <w:b/>
                      <w:bCs/>
                      <w:color w:val="222222"/>
                    </w:rPr>
                    <w:t>Last Updated Date:</w:t>
                  </w:r>
                </w:p>
              </w:tc>
              <w:tc>
                <w:tcPr>
                  <w:tcW w:w="2601" w:type="dxa"/>
                  <w:vAlign w:val="center"/>
                  <w:hideMark/>
                </w:tcPr>
                <w:p w14:paraId="43BC4A77" w14:textId="77777777" w:rsidR="00676CBD" w:rsidRPr="0081681E" w:rsidRDefault="00676CBD" w:rsidP="00676CBD">
                  <w:pPr>
                    <w:pStyle w:val="NoSpacing"/>
                    <w:rPr>
                      <w:rFonts w:ascii="Helvetica" w:hAnsi="Helvetica" w:cs="Helvetica"/>
                      <w:color w:val="222222"/>
                    </w:rPr>
                  </w:pPr>
                  <w:r w:rsidRPr="0081681E">
                    <w:rPr>
                      <w:rFonts w:ascii="Helvetica" w:hAnsi="Helvetica" w:cs="Helvetica"/>
                      <w:color w:val="222222"/>
                    </w:rPr>
                    <w:t>Jan 12, 2021</w:t>
                  </w:r>
                </w:p>
              </w:tc>
            </w:tr>
            <w:tr w:rsidR="00676CBD" w:rsidRPr="0081681E" w14:paraId="6BBCEAB3" w14:textId="77777777" w:rsidTr="00676CBD">
              <w:trPr>
                <w:tblCellSpacing w:w="0" w:type="dxa"/>
              </w:trPr>
              <w:tc>
                <w:tcPr>
                  <w:tcW w:w="2947" w:type="dxa"/>
                  <w:noWrap/>
                  <w:hideMark/>
                </w:tcPr>
                <w:p w14:paraId="6C1440C9" w14:textId="77777777" w:rsidR="00676CBD" w:rsidRPr="0081681E" w:rsidRDefault="00676CBD" w:rsidP="00676CBD">
                  <w:pPr>
                    <w:pStyle w:val="NoSpacing"/>
                    <w:rPr>
                      <w:rFonts w:ascii="Helvetica" w:hAnsi="Helvetica" w:cs="Helvetica"/>
                      <w:b/>
                      <w:bCs/>
                      <w:color w:val="222222"/>
                    </w:rPr>
                  </w:pPr>
                  <w:r w:rsidRPr="0081681E">
                    <w:rPr>
                      <w:rFonts w:ascii="Helvetica" w:hAnsi="Helvetica" w:cs="Helvetica"/>
                      <w:b/>
                      <w:bCs/>
                      <w:color w:val="222222"/>
                    </w:rPr>
                    <w:t>Original Closing Date for Applications:</w:t>
                  </w:r>
                </w:p>
              </w:tc>
              <w:tc>
                <w:tcPr>
                  <w:tcW w:w="2601" w:type="dxa"/>
                  <w:vAlign w:val="center"/>
                  <w:hideMark/>
                </w:tcPr>
                <w:p w14:paraId="6006461F" w14:textId="77777777" w:rsidR="00676CBD" w:rsidRPr="0081681E" w:rsidRDefault="00676CBD" w:rsidP="00676CBD">
                  <w:pPr>
                    <w:pStyle w:val="NoSpacing"/>
                    <w:rPr>
                      <w:rFonts w:ascii="Helvetica" w:hAnsi="Helvetica" w:cs="Helvetica"/>
                      <w:color w:val="222222"/>
                    </w:rPr>
                  </w:pPr>
                  <w:r w:rsidRPr="0081681E">
                    <w:rPr>
                      <w:rFonts w:ascii="Helvetica" w:hAnsi="Helvetica" w:cs="Helvetica"/>
                      <w:color w:val="222222"/>
                    </w:rPr>
                    <w:t>Mar 22, 2021  </w:t>
                  </w:r>
                </w:p>
              </w:tc>
            </w:tr>
            <w:tr w:rsidR="00676CBD" w:rsidRPr="0081681E" w14:paraId="4503E65C" w14:textId="77777777" w:rsidTr="00676CBD">
              <w:trPr>
                <w:tblCellSpacing w:w="0" w:type="dxa"/>
              </w:trPr>
              <w:tc>
                <w:tcPr>
                  <w:tcW w:w="2947" w:type="dxa"/>
                  <w:noWrap/>
                  <w:hideMark/>
                </w:tcPr>
                <w:p w14:paraId="4984D441" w14:textId="77777777" w:rsidR="00676CBD" w:rsidRPr="0081681E" w:rsidRDefault="00676CBD" w:rsidP="00676CBD">
                  <w:pPr>
                    <w:pStyle w:val="NoSpacing"/>
                    <w:rPr>
                      <w:rFonts w:ascii="Helvetica" w:hAnsi="Helvetica" w:cs="Helvetica"/>
                      <w:b/>
                      <w:bCs/>
                      <w:color w:val="222222"/>
                    </w:rPr>
                  </w:pPr>
                  <w:r w:rsidRPr="0081681E">
                    <w:rPr>
                      <w:rFonts w:ascii="Helvetica" w:hAnsi="Helvetica" w:cs="Helvetica"/>
                      <w:b/>
                      <w:bCs/>
                      <w:color w:val="222222"/>
                    </w:rPr>
                    <w:t>Current Closing Date for Applications:</w:t>
                  </w:r>
                </w:p>
              </w:tc>
              <w:tc>
                <w:tcPr>
                  <w:tcW w:w="2601" w:type="dxa"/>
                  <w:vAlign w:val="center"/>
                  <w:hideMark/>
                </w:tcPr>
                <w:p w14:paraId="07CFABF1" w14:textId="77777777" w:rsidR="00676CBD" w:rsidRPr="0081681E" w:rsidRDefault="00676CBD" w:rsidP="00676CBD">
                  <w:pPr>
                    <w:pStyle w:val="NoSpacing"/>
                    <w:rPr>
                      <w:rFonts w:ascii="Helvetica" w:hAnsi="Helvetica" w:cs="Helvetica"/>
                      <w:color w:val="222222"/>
                    </w:rPr>
                  </w:pPr>
                  <w:r w:rsidRPr="0081681E">
                    <w:rPr>
                      <w:rFonts w:ascii="Helvetica" w:hAnsi="Helvetica" w:cs="Helvetica"/>
                      <w:color w:val="222222"/>
                    </w:rPr>
                    <w:t>Mar 22, 2021  </w:t>
                  </w:r>
                </w:p>
              </w:tc>
            </w:tr>
            <w:tr w:rsidR="00676CBD" w:rsidRPr="0081681E" w14:paraId="4316F995" w14:textId="77777777" w:rsidTr="00676CBD">
              <w:trPr>
                <w:tblCellSpacing w:w="0" w:type="dxa"/>
              </w:trPr>
              <w:tc>
                <w:tcPr>
                  <w:tcW w:w="2947" w:type="dxa"/>
                  <w:noWrap/>
                  <w:hideMark/>
                </w:tcPr>
                <w:p w14:paraId="41A93EE6" w14:textId="77777777" w:rsidR="00676CBD" w:rsidRPr="0081681E" w:rsidRDefault="00676CBD" w:rsidP="00676CBD">
                  <w:pPr>
                    <w:pStyle w:val="NoSpacing"/>
                    <w:rPr>
                      <w:rFonts w:ascii="Helvetica" w:hAnsi="Helvetica" w:cs="Helvetica"/>
                      <w:b/>
                      <w:bCs/>
                      <w:color w:val="222222"/>
                    </w:rPr>
                  </w:pPr>
                  <w:r w:rsidRPr="0081681E">
                    <w:rPr>
                      <w:rFonts w:ascii="Helvetica" w:hAnsi="Helvetica" w:cs="Helvetica"/>
                      <w:b/>
                      <w:bCs/>
                      <w:color w:val="222222"/>
                    </w:rPr>
                    <w:t>Archive Date:</w:t>
                  </w:r>
                </w:p>
              </w:tc>
              <w:tc>
                <w:tcPr>
                  <w:tcW w:w="2601" w:type="dxa"/>
                  <w:vAlign w:val="center"/>
                  <w:hideMark/>
                </w:tcPr>
                <w:p w14:paraId="14DED17A" w14:textId="77777777" w:rsidR="00676CBD" w:rsidRPr="0081681E" w:rsidRDefault="00676CBD" w:rsidP="00676CBD">
                  <w:pPr>
                    <w:pStyle w:val="NoSpacing"/>
                    <w:rPr>
                      <w:rFonts w:ascii="Helvetica" w:hAnsi="Helvetica" w:cs="Helvetica"/>
                      <w:color w:val="222222"/>
                    </w:rPr>
                  </w:pPr>
                  <w:r w:rsidRPr="0081681E">
                    <w:rPr>
                      <w:rFonts w:ascii="Helvetica" w:hAnsi="Helvetica" w:cs="Helvetica"/>
                      <w:color w:val="222222"/>
                    </w:rPr>
                    <w:t>Apr 21, 2021</w:t>
                  </w:r>
                </w:p>
              </w:tc>
            </w:tr>
            <w:tr w:rsidR="00676CBD" w:rsidRPr="0081681E" w14:paraId="5E695501" w14:textId="77777777" w:rsidTr="00676CBD">
              <w:trPr>
                <w:tblCellSpacing w:w="0" w:type="dxa"/>
              </w:trPr>
              <w:tc>
                <w:tcPr>
                  <w:tcW w:w="2947" w:type="dxa"/>
                  <w:noWrap/>
                  <w:hideMark/>
                </w:tcPr>
                <w:p w14:paraId="63718ECF" w14:textId="77777777" w:rsidR="00676CBD" w:rsidRPr="0081681E" w:rsidRDefault="00676CBD" w:rsidP="00676CBD">
                  <w:pPr>
                    <w:pStyle w:val="NoSpacing"/>
                    <w:rPr>
                      <w:rFonts w:ascii="Helvetica" w:hAnsi="Helvetica" w:cs="Helvetica"/>
                      <w:b/>
                      <w:bCs/>
                      <w:color w:val="222222"/>
                    </w:rPr>
                  </w:pPr>
                  <w:r w:rsidRPr="0081681E">
                    <w:rPr>
                      <w:rFonts w:ascii="Helvetica" w:hAnsi="Helvetica" w:cs="Helvetica"/>
                      <w:b/>
                      <w:bCs/>
                      <w:color w:val="222222"/>
                    </w:rPr>
                    <w:t>Estimated Total Program Funding:</w:t>
                  </w:r>
                </w:p>
              </w:tc>
              <w:tc>
                <w:tcPr>
                  <w:tcW w:w="2601" w:type="dxa"/>
                  <w:vAlign w:val="center"/>
                  <w:hideMark/>
                </w:tcPr>
                <w:p w14:paraId="1680988F" w14:textId="77777777" w:rsidR="00676CBD" w:rsidRPr="0081681E" w:rsidRDefault="00676CBD" w:rsidP="00676CBD">
                  <w:pPr>
                    <w:pStyle w:val="NoSpacing"/>
                    <w:rPr>
                      <w:rFonts w:ascii="Helvetica" w:hAnsi="Helvetica" w:cs="Helvetica"/>
                      <w:color w:val="222222"/>
                    </w:rPr>
                  </w:pPr>
                  <w:r w:rsidRPr="0081681E">
                    <w:rPr>
                      <w:rFonts w:ascii="Helvetica" w:hAnsi="Helvetica" w:cs="Helvetica"/>
                      <w:color w:val="222222"/>
                    </w:rPr>
                    <w:t>$1,500,000</w:t>
                  </w:r>
                </w:p>
              </w:tc>
            </w:tr>
            <w:tr w:rsidR="00676CBD" w:rsidRPr="0081681E" w14:paraId="0A59A6C5" w14:textId="77777777" w:rsidTr="00676CBD">
              <w:trPr>
                <w:tblCellSpacing w:w="0" w:type="dxa"/>
              </w:trPr>
              <w:tc>
                <w:tcPr>
                  <w:tcW w:w="2947" w:type="dxa"/>
                  <w:noWrap/>
                  <w:hideMark/>
                </w:tcPr>
                <w:p w14:paraId="09EEE3E7" w14:textId="77777777" w:rsidR="00676CBD" w:rsidRPr="0081681E" w:rsidRDefault="00676CBD" w:rsidP="00676CBD">
                  <w:pPr>
                    <w:pStyle w:val="NoSpacing"/>
                    <w:rPr>
                      <w:rFonts w:ascii="Helvetica" w:hAnsi="Helvetica" w:cs="Helvetica"/>
                      <w:b/>
                      <w:bCs/>
                      <w:color w:val="222222"/>
                    </w:rPr>
                  </w:pPr>
                  <w:r w:rsidRPr="0081681E">
                    <w:rPr>
                      <w:rFonts w:ascii="Helvetica" w:hAnsi="Helvetica" w:cs="Helvetica"/>
                      <w:b/>
                      <w:bCs/>
                      <w:color w:val="222222"/>
                    </w:rPr>
                    <w:t>Award Ceiling:</w:t>
                  </w:r>
                </w:p>
              </w:tc>
              <w:tc>
                <w:tcPr>
                  <w:tcW w:w="2601" w:type="dxa"/>
                  <w:vAlign w:val="center"/>
                  <w:hideMark/>
                </w:tcPr>
                <w:p w14:paraId="2CA9D4E9" w14:textId="77777777" w:rsidR="00676CBD" w:rsidRPr="0081681E" w:rsidRDefault="00676CBD" w:rsidP="00676CBD">
                  <w:pPr>
                    <w:pStyle w:val="NoSpacing"/>
                    <w:rPr>
                      <w:rFonts w:ascii="Helvetica" w:hAnsi="Helvetica" w:cs="Helvetica"/>
                      <w:color w:val="222222"/>
                    </w:rPr>
                  </w:pPr>
                  <w:r w:rsidRPr="0081681E">
                    <w:rPr>
                      <w:rFonts w:ascii="Helvetica" w:hAnsi="Helvetica" w:cs="Helvetica"/>
                      <w:color w:val="222222"/>
                    </w:rPr>
                    <w:t>$150,000</w:t>
                  </w:r>
                </w:p>
              </w:tc>
            </w:tr>
            <w:tr w:rsidR="00676CBD" w:rsidRPr="0081681E" w14:paraId="709E0AC6" w14:textId="77777777" w:rsidTr="00676CBD">
              <w:trPr>
                <w:tblCellSpacing w:w="0" w:type="dxa"/>
              </w:trPr>
              <w:tc>
                <w:tcPr>
                  <w:tcW w:w="2947" w:type="dxa"/>
                  <w:noWrap/>
                  <w:hideMark/>
                </w:tcPr>
                <w:p w14:paraId="2C5F88EB" w14:textId="77777777" w:rsidR="00676CBD" w:rsidRPr="0081681E" w:rsidRDefault="00676CBD" w:rsidP="00676CBD">
                  <w:pPr>
                    <w:pStyle w:val="NoSpacing"/>
                    <w:rPr>
                      <w:rFonts w:ascii="Helvetica" w:hAnsi="Helvetica" w:cs="Helvetica"/>
                      <w:b/>
                      <w:bCs/>
                      <w:color w:val="222222"/>
                    </w:rPr>
                  </w:pPr>
                  <w:r w:rsidRPr="0081681E">
                    <w:rPr>
                      <w:rFonts w:ascii="Helvetica" w:hAnsi="Helvetica" w:cs="Helvetica"/>
                      <w:b/>
                      <w:bCs/>
                      <w:color w:val="222222"/>
                    </w:rPr>
                    <w:t>Award Floor:</w:t>
                  </w:r>
                </w:p>
              </w:tc>
              <w:tc>
                <w:tcPr>
                  <w:tcW w:w="2601" w:type="dxa"/>
                  <w:vAlign w:val="center"/>
                  <w:hideMark/>
                </w:tcPr>
                <w:p w14:paraId="68145F6F" w14:textId="77777777" w:rsidR="00676CBD" w:rsidRPr="0081681E" w:rsidRDefault="00676CBD" w:rsidP="00676CBD">
                  <w:pPr>
                    <w:pStyle w:val="NoSpacing"/>
                    <w:rPr>
                      <w:rFonts w:ascii="Helvetica" w:hAnsi="Helvetica" w:cs="Helvetica"/>
                      <w:color w:val="222222"/>
                    </w:rPr>
                  </w:pPr>
                  <w:r w:rsidRPr="0081681E">
                    <w:rPr>
                      <w:rFonts w:ascii="Helvetica" w:hAnsi="Helvetica" w:cs="Helvetica"/>
                      <w:color w:val="222222"/>
                    </w:rPr>
                    <w:t>$0</w:t>
                  </w:r>
                </w:p>
              </w:tc>
            </w:tr>
          </w:tbl>
          <w:p w14:paraId="7A104BE2" w14:textId="77777777" w:rsidR="00676CBD" w:rsidRPr="0081681E" w:rsidRDefault="00676CBD" w:rsidP="00676CBD">
            <w:pPr>
              <w:pStyle w:val="NoSpacing"/>
              <w:rPr>
                <w:rFonts w:ascii="Helvetica" w:hAnsi="Helvetica" w:cs="Helvetica"/>
                <w:color w:val="222222"/>
              </w:rPr>
            </w:pPr>
          </w:p>
        </w:tc>
      </w:tr>
    </w:tbl>
    <w:p w14:paraId="3F7176CC" w14:textId="77777777" w:rsidR="00676CBD" w:rsidRPr="0081681E" w:rsidRDefault="00676CBD" w:rsidP="00676CB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676CBD" w:rsidRPr="0081681E" w14:paraId="22E292F0" w14:textId="77777777" w:rsidTr="00676CBD">
        <w:trPr>
          <w:tblCellSpacing w:w="0" w:type="dxa"/>
        </w:trPr>
        <w:tc>
          <w:tcPr>
            <w:tcW w:w="0" w:type="auto"/>
            <w:noWrap/>
            <w:hideMark/>
          </w:tcPr>
          <w:p w14:paraId="7EE735F0" w14:textId="77777777" w:rsidR="00676CBD" w:rsidRPr="0081681E" w:rsidRDefault="00676CBD" w:rsidP="00676CBD">
            <w:pPr>
              <w:pStyle w:val="NoSpacing"/>
              <w:rPr>
                <w:rFonts w:ascii="Helvetica" w:hAnsi="Helvetica" w:cs="Helvetica"/>
                <w:b/>
                <w:bCs/>
                <w:color w:val="222222"/>
              </w:rPr>
            </w:pPr>
            <w:r w:rsidRPr="0081681E">
              <w:rPr>
                <w:rFonts w:ascii="Helvetica" w:hAnsi="Helvetica" w:cs="Helvetica"/>
                <w:b/>
                <w:bCs/>
                <w:color w:val="222222"/>
              </w:rPr>
              <w:t>Eligible Applicants:</w:t>
            </w:r>
          </w:p>
        </w:tc>
        <w:tc>
          <w:tcPr>
            <w:tcW w:w="5000" w:type="pct"/>
            <w:vAlign w:val="center"/>
            <w:hideMark/>
          </w:tcPr>
          <w:p w14:paraId="070D437C" w14:textId="77777777" w:rsidR="00676CBD" w:rsidRPr="0081681E" w:rsidRDefault="00676CBD" w:rsidP="00676CBD">
            <w:pPr>
              <w:pStyle w:val="NoSpacing"/>
              <w:rPr>
                <w:rFonts w:ascii="Helvetica" w:hAnsi="Helvetica" w:cs="Helvetica"/>
                <w:color w:val="222222"/>
              </w:rPr>
            </w:pPr>
            <w:r w:rsidRPr="0081681E">
              <w:rPr>
                <w:rFonts w:ascii="Helvetica" w:hAnsi="Helvetica" w:cs="Helvetica"/>
                <w:color w:val="222222"/>
              </w:rPr>
              <w:t>County governments</w:t>
            </w:r>
            <w:r w:rsidRPr="0081681E">
              <w:rPr>
                <w:rFonts w:ascii="Helvetica" w:hAnsi="Helvetica" w:cs="Helvetica"/>
                <w:color w:val="222222"/>
              </w:rPr>
              <w:br/>
              <w:t>City or township governments</w:t>
            </w:r>
            <w:r w:rsidRPr="0081681E">
              <w:rPr>
                <w:rFonts w:ascii="Helvetica" w:hAnsi="Helvetica" w:cs="Helvetica"/>
                <w:color w:val="222222"/>
              </w:rPr>
              <w:br/>
              <w:t>Public housing authorities/Indian housing authorities</w:t>
            </w:r>
            <w:r w:rsidRPr="0081681E">
              <w:rPr>
                <w:rFonts w:ascii="Helvetica" w:hAnsi="Helvetica" w:cs="Helvetica"/>
                <w:color w:val="222222"/>
              </w:rPr>
              <w:br/>
              <w:t>Nonprofits having a 501(c)(3) status with the IRS, other than institutions of higher education</w:t>
            </w:r>
            <w:r w:rsidRPr="0081681E">
              <w:rPr>
                <w:rFonts w:ascii="Helvetica" w:hAnsi="Helvetica" w:cs="Helvetica"/>
                <w:color w:val="222222"/>
              </w:rPr>
              <w:br/>
              <w:t>Nonprofits that do not have a 501(c)(3) status with the IRS, other than institutions of higher education</w:t>
            </w:r>
            <w:r w:rsidRPr="0081681E">
              <w:rPr>
                <w:rFonts w:ascii="Helvetica" w:hAnsi="Helvetica" w:cs="Helvetica"/>
                <w:color w:val="222222"/>
              </w:rPr>
              <w:br/>
              <w:t>Independent school districts</w:t>
            </w:r>
            <w:r w:rsidRPr="0081681E">
              <w:rPr>
                <w:rFonts w:ascii="Helvetica" w:hAnsi="Helvetica" w:cs="Helvetica"/>
                <w:color w:val="222222"/>
              </w:rPr>
              <w:br/>
              <w:t>Special district governments</w:t>
            </w:r>
            <w:r w:rsidRPr="0081681E">
              <w:rPr>
                <w:rFonts w:ascii="Helvetica" w:hAnsi="Helvetica" w:cs="Helvetica"/>
                <w:color w:val="222222"/>
              </w:rPr>
              <w:br/>
              <w:t>Public and State controlled institutions of higher education</w:t>
            </w:r>
            <w:r w:rsidRPr="0081681E">
              <w:rPr>
                <w:rFonts w:ascii="Helvetica" w:hAnsi="Helvetica" w:cs="Helvetica"/>
                <w:color w:val="222222"/>
              </w:rPr>
              <w:br/>
              <w:t>Native American tribal governments (Federally recognized)</w:t>
            </w:r>
            <w:r w:rsidRPr="0081681E">
              <w:rPr>
                <w:rFonts w:ascii="Helvetica" w:hAnsi="Helvetica" w:cs="Helvetica"/>
                <w:color w:val="222222"/>
              </w:rPr>
              <w:br/>
              <w:t>Native American tribal organizations (other than Federally recognized tribal governments)</w:t>
            </w:r>
            <w:r w:rsidRPr="0081681E">
              <w:rPr>
                <w:rFonts w:ascii="Helvetica" w:hAnsi="Helvetica" w:cs="Helvetica"/>
                <w:color w:val="222222"/>
              </w:rPr>
              <w:br/>
              <w:t>State governments</w:t>
            </w:r>
            <w:r w:rsidRPr="0081681E">
              <w:rPr>
                <w:rFonts w:ascii="Helvetica" w:hAnsi="Helvetica" w:cs="Helvetica"/>
                <w:color w:val="222222"/>
              </w:rPr>
              <w:br/>
              <w:t>Private institutions of higher education</w:t>
            </w:r>
          </w:p>
        </w:tc>
      </w:tr>
      <w:tr w:rsidR="00676CBD" w:rsidRPr="0081681E" w14:paraId="2A986727" w14:textId="77777777" w:rsidTr="00676CBD">
        <w:trPr>
          <w:tblCellSpacing w:w="0" w:type="dxa"/>
        </w:trPr>
        <w:tc>
          <w:tcPr>
            <w:tcW w:w="0" w:type="auto"/>
            <w:noWrap/>
            <w:hideMark/>
          </w:tcPr>
          <w:p w14:paraId="692BBF13" w14:textId="77777777" w:rsidR="00676CBD" w:rsidRPr="0081681E" w:rsidRDefault="00676CBD" w:rsidP="00676CBD">
            <w:pPr>
              <w:pStyle w:val="NoSpacing"/>
              <w:rPr>
                <w:rFonts w:ascii="Helvetica" w:hAnsi="Helvetica" w:cs="Helvetica"/>
                <w:b/>
                <w:bCs/>
                <w:color w:val="222222"/>
              </w:rPr>
            </w:pPr>
            <w:r w:rsidRPr="0081681E">
              <w:rPr>
                <w:rFonts w:ascii="Helvetica" w:hAnsi="Helvetica" w:cs="Helvetica"/>
                <w:b/>
                <w:bCs/>
                <w:color w:val="222222"/>
              </w:rPr>
              <w:t>Additional Information on Eligibility:</w:t>
            </w:r>
          </w:p>
        </w:tc>
        <w:tc>
          <w:tcPr>
            <w:tcW w:w="5000" w:type="pct"/>
            <w:vAlign w:val="center"/>
            <w:hideMark/>
          </w:tcPr>
          <w:p w14:paraId="4E4E3D74" w14:textId="77777777" w:rsidR="00676CBD" w:rsidRPr="0081681E" w:rsidRDefault="00676CBD" w:rsidP="00676CBD">
            <w:pPr>
              <w:pStyle w:val="NoSpacing"/>
              <w:rPr>
                <w:rFonts w:ascii="Helvetica" w:hAnsi="Helvetica" w:cs="Helvetica"/>
                <w:color w:val="222222"/>
              </w:rPr>
            </w:pPr>
            <w:r w:rsidRPr="0081681E">
              <w:rPr>
                <w:rFonts w:ascii="Helvetica" w:hAnsi="Helvetica" w:cs="Helvetica"/>
                <w:color w:val="222222"/>
              </w:rPr>
              <w:t>There are two types of applicants. They are Technical Assistance Providers and Ultimate Recipients. Generally speaking, both types of applicants must be a public body, nonprofit corporation, Federally Recognized Indian Tribe or Indian Tribe located on Federal and State reservations.</w:t>
            </w:r>
          </w:p>
        </w:tc>
      </w:tr>
    </w:tbl>
    <w:p w14:paraId="33BA1F1B" w14:textId="77777777" w:rsidR="00676CBD" w:rsidRPr="0081681E" w:rsidRDefault="00676CBD" w:rsidP="00676CB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676CBD" w:rsidRPr="0081681E" w14:paraId="1C782252" w14:textId="77777777" w:rsidTr="00676CBD">
        <w:trPr>
          <w:tblCellSpacing w:w="0" w:type="dxa"/>
        </w:trPr>
        <w:tc>
          <w:tcPr>
            <w:tcW w:w="0" w:type="auto"/>
            <w:noWrap/>
            <w:hideMark/>
          </w:tcPr>
          <w:p w14:paraId="064823C8" w14:textId="77777777" w:rsidR="00676CBD" w:rsidRPr="0081681E" w:rsidRDefault="00676CBD" w:rsidP="00676CBD">
            <w:pPr>
              <w:pStyle w:val="NoSpacing"/>
              <w:rPr>
                <w:rFonts w:ascii="Helvetica" w:hAnsi="Helvetica" w:cs="Helvetica"/>
                <w:b/>
                <w:bCs/>
                <w:color w:val="222222"/>
              </w:rPr>
            </w:pPr>
            <w:r w:rsidRPr="0081681E">
              <w:rPr>
                <w:rFonts w:ascii="Helvetica" w:hAnsi="Helvetica" w:cs="Helvetica"/>
                <w:b/>
                <w:bCs/>
                <w:color w:val="222222"/>
              </w:rPr>
              <w:t>Agency Name:</w:t>
            </w:r>
          </w:p>
        </w:tc>
        <w:tc>
          <w:tcPr>
            <w:tcW w:w="5000" w:type="pct"/>
            <w:vAlign w:val="center"/>
            <w:hideMark/>
          </w:tcPr>
          <w:p w14:paraId="18916263" w14:textId="77777777" w:rsidR="00676CBD" w:rsidRPr="0081681E" w:rsidRDefault="00676CBD" w:rsidP="00676CBD">
            <w:pPr>
              <w:pStyle w:val="NoSpacing"/>
              <w:rPr>
                <w:rFonts w:ascii="Helvetica" w:hAnsi="Helvetica" w:cs="Helvetica"/>
                <w:color w:val="222222"/>
              </w:rPr>
            </w:pPr>
            <w:r w:rsidRPr="0081681E">
              <w:rPr>
                <w:rFonts w:ascii="Helvetica" w:hAnsi="Helvetica" w:cs="Helvetica"/>
                <w:color w:val="222222"/>
              </w:rPr>
              <w:t>Utilities Programs</w:t>
            </w:r>
          </w:p>
        </w:tc>
      </w:tr>
      <w:tr w:rsidR="00676CBD" w:rsidRPr="0081681E" w14:paraId="10E081C5" w14:textId="77777777" w:rsidTr="00676CBD">
        <w:trPr>
          <w:tblCellSpacing w:w="0" w:type="dxa"/>
        </w:trPr>
        <w:tc>
          <w:tcPr>
            <w:tcW w:w="0" w:type="auto"/>
            <w:noWrap/>
            <w:hideMark/>
          </w:tcPr>
          <w:p w14:paraId="47C959AA" w14:textId="77777777" w:rsidR="00676CBD" w:rsidRPr="0081681E" w:rsidRDefault="00676CBD" w:rsidP="00676CBD">
            <w:pPr>
              <w:pStyle w:val="NoSpacing"/>
              <w:rPr>
                <w:rFonts w:ascii="Helvetica" w:hAnsi="Helvetica" w:cs="Helvetica"/>
                <w:b/>
                <w:bCs/>
                <w:color w:val="222222"/>
              </w:rPr>
            </w:pPr>
            <w:r w:rsidRPr="0081681E">
              <w:rPr>
                <w:rFonts w:ascii="Helvetica" w:hAnsi="Helvetica" w:cs="Helvetica"/>
                <w:b/>
                <w:bCs/>
                <w:color w:val="222222"/>
              </w:rPr>
              <w:t>Description:</w:t>
            </w:r>
          </w:p>
        </w:tc>
        <w:tc>
          <w:tcPr>
            <w:tcW w:w="5000" w:type="pct"/>
            <w:vAlign w:val="center"/>
            <w:hideMark/>
          </w:tcPr>
          <w:p w14:paraId="1281993D" w14:textId="77777777" w:rsidR="00676CBD" w:rsidRPr="0081681E" w:rsidRDefault="00676CBD" w:rsidP="00676CBD">
            <w:pPr>
              <w:pStyle w:val="NoSpacing"/>
              <w:rPr>
                <w:rFonts w:ascii="Helvetica" w:hAnsi="Helvetica" w:cs="Helvetica"/>
                <w:color w:val="222222"/>
              </w:rPr>
            </w:pPr>
            <w:r w:rsidRPr="0081681E">
              <w:rPr>
                <w:rFonts w:ascii="Helvetica" w:hAnsi="Helvetica" w:cs="Helvetica"/>
                <w:color w:val="222222"/>
              </w:rPr>
              <w:t>The Agency will make grants to public bodies and private nonprofit corporations, (such as States, counties, cities, townships, and incorporated towns and villages, boroughs, authorities, districts, and Indian tribes on Federal and State reservations) to provide associations Technical Assistance and/or training with respect to essential community facilities programs. The Technical Assistance and/or training will assist communities, Indian Tribes, and Nonprofit Corporations to identify and plan for community facility needs that exist in their area. Once those needs have been identified, the Grantee can assist in identifying public and private resources to finance those identified community facility needs.</w:t>
            </w:r>
          </w:p>
        </w:tc>
      </w:tr>
      <w:tr w:rsidR="00676CBD" w:rsidRPr="0081681E" w14:paraId="4FD80BF7" w14:textId="77777777" w:rsidTr="00676CBD">
        <w:trPr>
          <w:tblCellSpacing w:w="0" w:type="dxa"/>
        </w:trPr>
        <w:tc>
          <w:tcPr>
            <w:tcW w:w="0" w:type="auto"/>
            <w:noWrap/>
            <w:hideMark/>
          </w:tcPr>
          <w:p w14:paraId="0FDF166C" w14:textId="77777777" w:rsidR="00676CBD" w:rsidRPr="0081681E" w:rsidRDefault="00676CBD" w:rsidP="00676CBD">
            <w:pPr>
              <w:pStyle w:val="NoSpacing"/>
              <w:rPr>
                <w:rFonts w:ascii="Helvetica" w:hAnsi="Helvetica" w:cs="Helvetica"/>
                <w:b/>
                <w:bCs/>
                <w:color w:val="222222"/>
              </w:rPr>
            </w:pPr>
            <w:r w:rsidRPr="0081681E">
              <w:rPr>
                <w:rFonts w:ascii="Helvetica" w:hAnsi="Helvetica" w:cs="Helvetica"/>
                <w:b/>
                <w:bCs/>
                <w:color w:val="222222"/>
              </w:rPr>
              <w:t>Link to Additional Information:</w:t>
            </w:r>
          </w:p>
        </w:tc>
        <w:tc>
          <w:tcPr>
            <w:tcW w:w="5000" w:type="pct"/>
            <w:vAlign w:val="center"/>
            <w:hideMark/>
          </w:tcPr>
          <w:p w14:paraId="7C6BD505" w14:textId="77777777" w:rsidR="00676CBD" w:rsidRPr="0081681E" w:rsidRDefault="00BF171A" w:rsidP="00676CBD">
            <w:pPr>
              <w:pStyle w:val="NoSpacing"/>
              <w:rPr>
                <w:rFonts w:ascii="Helvetica" w:hAnsi="Helvetica" w:cs="Helvetica"/>
                <w:color w:val="222222"/>
              </w:rPr>
            </w:pPr>
            <w:hyperlink r:id="rId86" w:tgtFrame="_blank" w:tooltip="Link to Additional Information" w:history="1">
              <w:r w:rsidR="00676CBD" w:rsidRPr="0081681E">
                <w:rPr>
                  <w:rStyle w:val="Hyperlink"/>
                  <w:rFonts w:ascii="Helvetica" w:hAnsi="Helvetica" w:cs="Helvetica"/>
                </w:rPr>
                <w:t>Notice of Solicitation of Applications for the CF TAT Grant</w:t>
              </w:r>
            </w:hyperlink>
          </w:p>
        </w:tc>
      </w:tr>
      <w:tr w:rsidR="00676CBD" w:rsidRPr="0081681E" w14:paraId="70199380" w14:textId="77777777" w:rsidTr="00676CBD">
        <w:trPr>
          <w:tblCellSpacing w:w="0" w:type="dxa"/>
        </w:trPr>
        <w:tc>
          <w:tcPr>
            <w:tcW w:w="0" w:type="auto"/>
            <w:noWrap/>
            <w:hideMark/>
          </w:tcPr>
          <w:p w14:paraId="2E4FD2FB" w14:textId="77777777" w:rsidR="00676CBD" w:rsidRPr="0081681E" w:rsidRDefault="00676CBD" w:rsidP="00676CBD">
            <w:pPr>
              <w:pStyle w:val="NoSpacing"/>
              <w:rPr>
                <w:rFonts w:ascii="Helvetica" w:hAnsi="Helvetica" w:cs="Helvetica"/>
                <w:b/>
                <w:bCs/>
                <w:color w:val="222222"/>
              </w:rPr>
            </w:pPr>
            <w:r w:rsidRPr="0081681E">
              <w:rPr>
                <w:rFonts w:ascii="Helvetica" w:hAnsi="Helvetica" w:cs="Helvetica"/>
                <w:b/>
                <w:bCs/>
                <w:color w:val="222222"/>
              </w:rPr>
              <w:t>Grantor Contact Information:</w:t>
            </w:r>
          </w:p>
        </w:tc>
        <w:tc>
          <w:tcPr>
            <w:tcW w:w="5000" w:type="pct"/>
            <w:vAlign w:val="center"/>
            <w:hideMark/>
          </w:tcPr>
          <w:p w14:paraId="475DAF44" w14:textId="77777777" w:rsidR="00676CBD" w:rsidRPr="0081681E" w:rsidRDefault="00676CBD" w:rsidP="00676CBD">
            <w:pPr>
              <w:pStyle w:val="NoSpacing"/>
              <w:rPr>
                <w:rFonts w:ascii="Helvetica" w:hAnsi="Helvetica" w:cs="Helvetica"/>
                <w:color w:val="222222"/>
              </w:rPr>
            </w:pPr>
            <w:r w:rsidRPr="0081681E">
              <w:rPr>
                <w:rFonts w:ascii="Helvetica" w:hAnsi="Helvetica" w:cs="Helvetica"/>
                <w:color w:val="222222"/>
              </w:rPr>
              <w:t>If you have difficulty accessing the full announcement electronically, please contact:</w:t>
            </w:r>
            <w:r w:rsidRPr="0081681E">
              <w:rPr>
                <w:rFonts w:ascii="Helvetica" w:hAnsi="Helvetica" w:cs="Helvetica"/>
                <w:color w:val="222222"/>
              </w:rPr>
              <w:br/>
            </w:r>
            <w:r w:rsidRPr="0081681E">
              <w:rPr>
                <w:rFonts w:ascii="Helvetica" w:hAnsi="Helvetica" w:cs="Helvetica"/>
                <w:color w:val="222222"/>
              </w:rPr>
              <w:br/>
              <w:t>Nathan Chitwood Regional Coordinator, RHS 573 876-0965</w:t>
            </w:r>
            <w:r w:rsidRPr="0081681E">
              <w:rPr>
                <w:rFonts w:ascii="Helvetica" w:hAnsi="Helvetica" w:cs="Helvetica"/>
                <w:color w:val="222222"/>
              </w:rPr>
              <w:br/>
            </w:r>
            <w:r w:rsidRPr="0081681E">
              <w:rPr>
                <w:rFonts w:ascii="Helvetica" w:hAnsi="Helvetica" w:cs="Helvetica"/>
                <w:color w:val="222222"/>
              </w:rPr>
              <w:br/>
            </w:r>
            <w:hyperlink r:id="rId87" w:history="1">
              <w:r w:rsidRPr="0081681E">
                <w:rPr>
                  <w:rStyle w:val="Hyperlink"/>
                  <w:rFonts w:ascii="Helvetica" w:hAnsi="Helvetica" w:cs="Helvetica"/>
                </w:rPr>
                <w:t>email contact for Nathan Chitwood</w:t>
              </w:r>
            </w:hyperlink>
          </w:p>
        </w:tc>
      </w:tr>
    </w:tbl>
    <w:p w14:paraId="203C8080" w14:textId="77777777" w:rsidR="00676CBD" w:rsidRDefault="00676CBD" w:rsidP="00676CBD">
      <w:pPr>
        <w:pStyle w:val="NoSpacing"/>
        <w:pBdr>
          <w:bottom w:val="single" w:sz="6" w:space="1" w:color="auto"/>
        </w:pBdr>
        <w:rPr>
          <w:rFonts w:ascii="Helvetica" w:hAnsi="Helvetica" w:cs="Helvetica"/>
          <w:sz w:val="24"/>
          <w:szCs w:val="24"/>
        </w:rPr>
      </w:pPr>
      <w:r w:rsidRPr="00BD6327">
        <w:rPr>
          <w:rFonts w:ascii="Helvetica" w:hAnsi="Helvetica" w:cs="Helvetica"/>
          <w:color w:val="222222"/>
          <w:sz w:val="24"/>
          <w:szCs w:val="24"/>
        </w:rPr>
        <w:br/>
      </w:r>
      <w:hyperlink r:id="rId88" w:tgtFrame="_blank" w:history="1">
        <w:r w:rsidRPr="00BD6327">
          <w:rPr>
            <w:rStyle w:val="Hyperlink"/>
            <w:rFonts w:ascii="Helvetica" w:hAnsi="Helvetica" w:cs="Helvetica"/>
            <w:color w:val="1155CC"/>
            <w:sz w:val="24"/>
            <w:szCs w:val="24"/>
            <w:shd w:val="clear" w:color="auto" w:fill="FFFFFF"/>
          </w:rPr>
          <w:t>https://www.grants.gov/web/grants/view-opportunity.html?oppId=330870</w:t>
        </w:r>
      </w:hyperlink>
    </w:p>
    <w:p w14:paraId="44546973" w14:textId="77777777" w:rsidR="00BF74A9" w:rsidRDefault="00BF74A9" w:rsidP="00676CBD">
      <w:pPr>
        <w:rPr>
          <w:rFonts w:ascii="Helvetica" w:hAnsi="Helvetica"/>
        </w:rPr>
      </w:pPr>
    </w:p>
    <w:p w14:paraId="2D60EC25" w14:textId="77777777" w:rsidR="00676CBD" w:rsidRDefault="00676CBD" w:rsidP="00676CBD">
      <w:pPr>
        <w:rPr>
          <w:rFonts w:ascii="Helvetica" w:hAnsi="Helvetica" w:cs="Helvetica"/>
          <w:color w:val="222222"/>
          <w:shd w:val="clear" w:color="auto" w:fill="FFFFFF"/>
        </w:rPr>
      </w:pPr>
      <w:bookmarkStart w:id="81" w:name="AGUtilRuralComDev"/>
      <w:bookmarkEnd w:id="81"/>
      <w:r w:rsidRPr="00472D15">
        <w:rPr>
          <w:rFonts w:ascii="Helvetica" w:hAnsi="Helvetica" w:cs="Helvetica"/>
          <w:color w:val="222222"/>
          <w:highlight w:val="cyan"/>
          <w:shd w:val="clear" w:color="auto" w:fill="FFFFFF"/>
        </w:rPr>
        <w:t>Utilities Programs</w:t>
      </w:r>
      <w:r w:rsidRPr="00472D15">
        <w:rPr>
          <w:rFonts w:ascii="Helvetica" w:hAnsi="Helvetica" w:cs="Helvetica"/>
          <w:color w:val="222222"/>
          <w:highlight w:val="cyan"/>
        </w:rPr>
        <w:br/>
      </w:r>
      <w:r w:rsidRPr="00472D15">
        <w:rPr>
          <w:rFonts w:ascii="Helvetica" w:hAnsi="Helvetica" w:cs="Helvetica"/>
          <w:color w:val="222222"/>
          <w:highlight w:val="cyan"/>
          <w:shd w:val="clear" w:color="auto" w:fill="FFFFFF"/>
        </w:rPr>
        <w:t>Rural Community Development Initiative</w:t>
      </w:r>
      <w:r w:rsidRPr="006F5B31">
        <w:rPr>
          <w:rFonts w:ascii="Helvetica" w:hAnsi="Helvetica" w:cs="Helvetica"/>
          <w:color w:val="222222"/>
        </w:rPr>
        <w:br/>
      </w:r>
      <w:r w:rsidRPr="006F5B31">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76CBD" w:rsidRPr="00DC53F2" w14:paraId="57A12D9B" w14:textId="77777777" w:rsidTr="00676CB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7"/>
              <w:gridCol w:w="3358"/>
            </w:tblGrid>
            <w:tr w:rsidR="00676CBD" w:rsidRPr="00DC53F2" w14:paraId="1EAEC620" w14:textId="77777777" w:rsidTr="00676CBD">
              <w:trPr>
                <w:tblCellSpacing w:w="0" w:type="dxa"/>
              </w:trPr>
              <w:tc>
                <w:tcPr>
                  <w:tcW w:w="1887" w:type="dxa"/>
                  <w:noWrap/>
                  <w:hideMark/>
                </w:tcPr>
                <w:p w14:paraId="7A501EBB" w14:textId="77777777" w:rsidR="00676CBD" w:rsidRPr="00DC53F2" w:rsidRDefault="00676CBD" w:rsidP="00676CBD">
                  <w:pPr>
                    <w:rPr>
                      <w:rFonts w:ascii="Helvetica" w:hAnsi="Helvetica" w:cs="Helvetica"/>
                      <w:b/>
                      <w:bCs/>
                      <w:color w:val="222222"/>
                    </w:rPr>
                  </w:pPr>
                  <w:r w:rsidRPr="00DC53F2">
                    <w:rPr>
                      <w:rFonts w:ascii="Helvetica" w:hAnsi="Helvetica" w:cs="Helvetica"/>
                      <w:b/>
                      <w:bCs/>
                      <w:color w:val="222222"/>
                    </w:rPr>
                    <w:t>Document Type:</w:t>
                  </w:r>
                </w:p>
              </w:tc>
              <w:tc>
                <w:tcPr>
                  <w:tcW w:w="3498" w:type="dxa"/>
                  <w:vAlign w:val="center"/>
                  <w:hideMark/>
                </w:tcPr>
                <w:p w14:paraId="6EB7DD39" w14:textId="77777777" w:rsidR="00676CBD" w:rsidRPr="00DC53F2" w:rsidRDefault="00676CBD" w:rsidP="00676CBD">
                  <w:pPr>
                    <w:rPr>
                      <w:rFonts w:ascii="Helvetica" w:hAnsi="Helvetica" w:cs="Helvetica"/>
                      <w:color w:val="222222"/>
                    </w:rPr>
                  </w:pPr>
                  <w:r w:rsidRPr="00DC53F2">
                    <w:rPr>
                      <w:rFonts w:ascii="Helvetica" w:hAnsi="Helvetica" w:cs="Helvetica"/>
                      <w:color w:val="222222"/>
                    </w:rPr>
                    <w:t>Grants Notice</w:t>
                  </w:r>
                </w:p>
              </w:tc>
            </w:tr>
            <w:tr w:rsidR="00676CBD" w:rsidRPr="00DC53F2" w14:paraId="299D2BBC" w14:textId="77777777" w:rsidTr="00676CBD">
              <w:trPr>
                <w:tblCellSpacing w:w="0" w:type="dxa"/>
              </w:trPr>
              <w:tc>
                <w:tcPr>
                  <w:tcW w:w="1887" w:type="dxa"/>
                  <w:noWrap/>
                  <w:hideMark/>
                </w:tcPr>
                <w:p w14:paraId="31F37B30" w14:textId="77777777" w:rsidR="00676CBD" w:rsidRPr="00DC53F2" w:rsidRDefault="00676CBD" w:rsidP="00676CBD">
                  <w:pPr>
                    <w:rPr>
                      <w:rFonts w:ascii="Helvetica" w:hAnsi="Helvetica" w:cs="Helvetica"/>
                      <w:b/>
                      <w:bCs/>
                      <w:color w:val="222222"/>
                    </w:rPr>
                  </w:pPr>
                  <w:r w:rsidRPr="00DC53F2">
                    <w:rPr>
                      <w:rFonts w:ascii="Helvetica" w:hAnsi="Helvetica" w:cs="Helvetica"/>
                      <w:b/>
                      <w:bCs/>
                      <w:color w:val="222222"/>
                    </w:rPr>
                    <w:t>Funding Opportunity Number:</w:t>
                  </w:r>
                </w:p>
              </w:tc>
              <w:tc>
                <w:tcPr>
                  <w:tcW w:w="3498" w:type="dxa"/>
                  <w:vAlign w:val="center"/>
                  <w:hideMark/>
                </w:tcPr>
                <w:p w14:paraId="64C9B7CD" w14:textId="77777777" w:rsidR="00676CBD" w:rsidRPr="00DC53F2" w:rsidRDefault="00676CBD" w:rsidP="00676CBD">
                  <w:pPr>
                    <w:rPr>
                      <w:rFonts w:ascii="Helvetica" w:hAnsi="Helvetica" w:cs="Helvetica"/>
                      <w:color w:val="222222"/>
                    </w:rPr>
                  </w:pPr>
                  <w:r w:rsidRPr="00DC53F2">
                    <w:rPr>
                      <w:rFonts w:ascii="Helvetica" w:hAnsi="Helvetica" w:cs="Helvetica"/>
                      <w:color w:val="222222"/>
                    </w:rPr>
                    <w:t>USDA-RD-HCFP-RCDI-2021</w:t>
                  </w:r>
                </w:p>
              </w:tc>
            </w:tr>
            <w:tr w:rsidR="00676CBD" w:rsidRPr="00DC53F2" w14:paraId="4C9C307C" w14:textId="77777777" w:rsidTr="00676CBD">
              <w:trPr>
                <w:tblCellSpacing w:w="0" w:type="dxa"/>
              </w:trPr>
              <w:tc>
                <w:tcPr>
                  <w:tcW w:w="1887" w:type="dxa"/>
                  <w:noWrap/>
                  <w:hideMark/>
                </w:tcPr>
                <w:p w14:paraId="0DA3933B" w14:textId="77777777" w:rsidR="00676CBD" w:rsidRPr="00DC53F2" w:rsidRDefault="00676CBD" w:rsidP="00676CBD">
                  <w:pPr>
                    <w:rPr>
                      <w:rFonts w:ascii="Helvetica" w:hAnsi="Helvetica" w:cs="Helvetica"/>
                      <w:b/>
                      <w:bCs/>
                      <w:color w:val="222222"/>
                    </w:rPr>
                  </w:pPr>
                  <w:r w:rsidRPr="00DC53F2">
                    <w:rPr>
                      <w:rFonts w:ascii="Helvetica" w:hAnsi="Helvetica" w:cs="Helvetica"/>
                      <w:b/>
                      <w:bCs/>
                      <w:color w:val="222222"/>
                    </w:rPr>
                    <w:t>Funding Opportunity Title:</w:t>
                  </w:r>
                </w:p>
              </w:tc>
              <w:tc>
                <w:tcPr>
                  <w:tcW w:w="3498" w:type="dxa"/>
                  <w:vAlign w:val="center"/>
                  <w:hideMark/>
                </w:tcPr>
                <w:p w14:paraId="5754004B" w14:textId="77777777" w:rsidR="00676CBD" w:rsidRPr="00DC53F2" w:rsidRDefault="00676CBD" w:rsidP="00676CBD">
                  <w:pPr>
                    <w:rPr>
                      <w:rFonts w:ascii="Helvetica" w:hAnsi="Helvetica" w:cs="Helvetica"/>
                      <w:color w:val="222222"/>
                    </w:rPr>
                  </w:pPr>
                  <w:r w:rsidRPr="00DC53F2">
                    <w:rPr>
                      <w:rFonts w:ascii="Helvetica" w:hAnsi="Helvetica" w:cs="Helvetica"/>
                      <w:color w:val="222222"/>
                    </w:rPr>
                    <w:t>Rural Community Development Initiative</w:t>
                  </w:r>
                </w:p>
              </w:tc>
            </w:tr>
            <w:tr w:rsidR="00676CBD" w:rsidRPr="00DC53F2" w14:paraId="347313C5" w14:textId="77777777" w:rsidTr="00676CBD">
              <w:trPr>
                <w:tblCellSpacing w:w="0" w:type="dxa"/>
              </w:trPr>
              <w:tc>
                <w:tcPr>
                  <w:tcW w:w="1887" w:type="dxa"/>
                  <w:noWrap/>
                  <w:hideMark/>
                </w:tcPr>
                <w:p w14:paraId="1EFCECD3" w14:textId="77777777" w:rsidR="00676CBD" w:rsidRPr="00DC53F2" w:rsidRDefault="00676CBD" w:rsidP="00676CBD">
                  <w:pPr>
                    <w:rPr>
                      <w:rFonts w:ascii="Helvetica" w:hAnsi="Helvetica" w:cs="Helvetica"/>
                      <w:b/>
                      <w:bCs/>
                      <w:color w:val="222222"/>
                    </w:rPr>
                  </w:pPr>
                  <w:r w:rsidRPr="00DC53F2">
                    <w:rPr>
                      <w:rFonts w:ascii="Helvetica" w:hAnsi="Helvetica" w:cs="Helvetica"/>
                      <w:b/>
                      <w:bCs/>
                      <w:color w:val="222222"/>
                    </w:rPr>
                    <w:t>Opportunity Category:</w:t>
                  </w:r>
                </w:p>
              </w:tc>
              <w:tc>
                <w:tcPr>
                  <w:tcW w:w="3498" w:type="dxa"/>
                  <w:vAlign w:val="center"/>
                  <w:hideMark/>
                </w:tcPr>
                <w:p w14:paraId="68162414" w14:textId="77777777" w:rsidR="00676CBD" w:rsidRPr="00DC53F2" w:rsidRDefault="00676CBD" w:rsidP="00676CBD">
                  <w:pPr>
                    <w:rPr>
                      <w:rFonts w:ascii="Helvetica" w:hAnsi="Helvetica" w:cs="Helvetica"/>
                      <w:color w:val="222222"/>
                    </w:rPr>
                  </w:pPr>
                  <w:r w:rsidRPr="00DC53F2">
                    <w:rPr>
                      <w:rFonts w:ascii="Helvetica" w:hAnsi="Helvetica" w:cs="Helvetica"/>
                      <w:color w:val="222222"/>
                    </w:rPr>
                    <w:t>Discretionary</w:t>
                  </w:r>
                </w:p>
              </w:tc>
            </w:tr>
            <w:tr w:rsidR="00676CBD" w:rsidRPr="00DC53F2" w14:paraId="7CBB9DC0" w14:textId="77777777" w:rsidTr="00676CBD">
              <w:trPr>
                <w:tblCellSpacing w:w="0" w:type="dxa"/>
              </w:trPr>
              <w:tc>
                <w:tcPr>
                  <w:tcW w:w="1887" w:type="dxa"/>
                  <w:noWrap/>
                  <w:hideMark/>
                </w:tcPr>
                <w:p w14:paraId="3DCA33C0" w14:textId="77777777" w:rsidR="00676CBD" w:rsidRPr="00DC53F2" w:rsidRDefault="00676CBD" w:rsidP="00676CBD">
                  <w:pPr>
                    <w:rPr>
                      <w:rFonts w:ascii="Helvetica" w:hAnsi="Helvetica" w:cs="Helvetica"/>
                      <w:b/>
                      <w:bCs/>
                      <w:color w:val="222222"/>
                    </w:rPr>
                  </w:pPr>
                  <w:r w:rsidRPr="00DC53F2">
                    <w:rPr>
                      <w:rFonts w:ascii="Helvetica" w:hAnsi="Helvetica" w:cs="Helvetica"/>
                      <w:b/>
                      <w:bCs/>
                      <w:color w:val="222222"/>
                    </w:rPr>
                    <w:t>Opportunity Category Explanation:</w:t>
                  </w:r>
                </w:p>
              </w:tc>
              <w:tc>
                <w:tcPr>
                  <w:tcW w:w="3498" w:type="dxa"/>
                  <w:vAlign w:val="center"/>
                  <w:hideMark/>
                </w:tcPr>
                <w:p w14:paraId="113015A9" w14:textId="77777777" w:rsidR="00676CBD" w:rsidRPr="00DC53F2" w:rsidRDefault="00676CBD" w:rsidP="00676CBD">
                  <w:pPr>
                    <w:rPr>
                      <w:rFonts w:ascii="Helvetica" w:hAnsi="Helvetica" w:cs="Helvetica"/>
                      <w:color w:val="222222"/>
                    </w:rPr>
                  </w:pPr>
                  <w:r w:rsidRPr="00DC53F2">
                    <w:rPr>
                      <w:rFonts w:ascii="Helvetica" w:hAnsi="Helvetica" w:cs="Helvetica"/>
                      <w:color w:val="222222"/>
                    </w:rPr>
                    <w:t> </w:t>
                  </w:r>
                </w:p>
              </w:tc>
            </w:tr>
            <w:tr w:rsidR="00676CBD" w:rsidRPr="00DC53F2" w14:paraId="748F4F73" w14:textId="77777777" w:rsidTr="00676CBD">
              <w:trPr>
                <w:tblCellSpacing w:w="0" w:type="dxa"/>
              </w:trPr>
              <w:tc>
                <w:tcPr>
                  <w:tcW w:w="1887" w:type="dxa"/>
                  <w:noWrap/>
                  <w:hideMark/>
                </w:tcPr>
                <w:p w14:paraId="449FD925" w14:textId="77777777" w:rsidR="00676CBD" w:rsidRPr="00DC53F2" w:rsidRDefault="00676CBD" w:rsidP="00676CBD">
                  <w:pPr>
                    <w:rPr>
                      <w:rFonts w:ascii="Helvetica" w:hAnsi="Helvetica" w:cs="Helvetica"/>
                      <w:b/>
                      <w:bCs/>
                      <w:color w:val="222222"/>
                    </w:rPr>
                  </w:pPr>
                  <w:r w:rsidRPr="00DC53F2">
                    <w:rPr>
                      <w:rFonts w:ascii="Helvetica" w:hAnsi="Helvetica" w:cs="Helvetica"/>
                      <w:b/>
                      <w:bCs/>
                      <w:color w:val="222222"/>
                    </w:rPr>
                    <w:t>Funding Instrument Type:</w:t>
                  </w:r>
                </w:p>
              </w:tc>
              <w:tc>
                <w:tcPr>
                  <w:tcW w:w="3498" w:type="dxa"/>
                  <w:vAlign w:val="center"/>
                  <w:hideMark/>
                </w:tcPr>
                <w:p w14:paraId="435A26CD" w14:textId="77777777" w:rsidR="00676CBD" w:rsidRPr="00DC53F2" w:rsidRDefault="00676CBD" w:rsidP="00676CBD">
                  <w:pPr>
                    <w:rPr>
                      <w:rFonts w:ascii="Helvetica" w:hAnsi="Helvetica" w:cs="Helvetica"/>
                      <w:color w:val="222222"/>
                    </w:rPr>
                  </w:pPr>
                  <w:r w:rsidRPr="00DC53F2">
                    <w:rPr>
                      <w:rFonts w:ascii="Helvetica" w:hAnsi="Helvetica" w:cs="Helvetica"/>
                      <w:color w:val="222222"/>
                    </w:rPr>
                    <w:t>Grant</w:t>
                  </w:r>
                </w:p>
              </w:tc>
            </w:tr>
            <w:tr w:rsidR="00676CBD" w:rsidRPr="00DC53F2" w14:paraId="5C18FF69" w14:textId="77777777" w:rsidTr="00676CBD">
              <w:trPr>
                <w:tblCellSpacing w:w="0" w:type="dxa"/>
              </w:trPr>
              <w:tc>
                <w:tcPr>
                  <w:tcW w:w="1887" w:type="dxa"/>
                  <w:noWrap/>
                  <w:hideMark/>
                </w:tcPr>
                <w:p w14:paraId="38E7EBD5" w14:textId="77777777" w:rsidR="00676CBD" w:rsidRPr="00DC53F2" w:rsidRDefault="00676CBD" w:rsidP="00676CBD">
                  <w:pPr>
                    <w:rPr>
                      <w:rFonts w:ascii="Helvetica" w:hAnsi="Helvetica" w:cs="Helvetica"/>
                      <w:b/>
                      <w:bCs/>
                      <w:color w:val="222222"/>
                    </w:rPr>
                  </w:pPr>
                  <w:r w:rsidRPr="00DC53F2">
                    <w:rPr>
                      <w:rFonts w:ascii="Helvetica" w:hAnsi="Helvetica" w:cs="Helvetica"/>
                      <w:b/>
                      <w:bCs/>
                      <w:color w:val="222222"/>
                    </w:rPr>
                    <w:t>Category of Funding Activity:</w:t>
                  </w:r>
                </w:p>
              </w:tc>
              <w:tc>
                <w:tcPr>
                  <w:tcW w:w="3498" w:type="dxa"/>
                  <w:vAlign w:val="center"/>
                  <w:hideMark/>
                </w:tcPr>
                <w:p w14:paraId="344F2A5D" w14:textId="77777777" w:rsidR="00676CBD" w:rsidRPr="00DC53F2" w:rsidRDefault="00676CBD" w:rsidP="00676CBD">
                  <w:pPr>
                    <w:rPr>
                      <w:rFonts w:ascii="Helvetica" w:hAnsi="Helvetica" w:cs="Helvetica"/>
                      <w:color w:val="222222"/>
                    </w:rPr>
                  </w:pPr>
                  <w:r w:rsidRPr="00DC53F2">
                    <w:rPr>
                      <w:rFonts w:ascii="Helvetica" w:hAnsi="Helvetica" w:cs="Helvetica"/>
                      <w:color w:val="222222"/>
                    </w:rPr>
                    <w:t>Community Development</w:t>
                  </w:r>
                </w:p>
              </w:tc>
            </w:tr>
            <w:tr w:rsidR="00676CBD" w:rsidRPr="00DC53F2" w14:paraId="2F0864AD" w14:textId="77777777" w:rsidTr="00676CBD">
              <w:trPr>
                <w:tblCellSpacing w:w="0" w:type="dxa"/>
              </w:trPr>
              <w:tc>
                <w:tcPr>
                  <w:tcW w:w="1887" w:type="dxa"/>
                  <w:noWrap/>
                  <w:hideMark/>
                </w:tcPr>
                <w:p w14:paraId="460B3FE0" w14:textId="77777777" w:rsidR="00676CBD" w:rsidRPr="00DC53F2" w:rsidRDefault="00676CBD" w:rsidP="00676CBD">
                  <w:pPr>
                    <w:rPr>
                      <w:rFonts w:ascii="Helvetica" w:hAnsi="Helvetica" w:cs="Helvetica"/>
                      <w:b/>
                      <w:bCs/>
                      <w:color w:val="222222"/>
                    </w:rPr>
                  </w:pPr>
                  <w:r w:rsidRPr="00DC53F2">
                    <w:rPr>
                      <w:rFonts w:ascii="Helvetica" w:hAnsi="Helvetica" w:cs="Helvetica"/>
                      <w:b/>
                      <w:bCs/>
                      <w:color w:val="222222"/>
                    </w:rPr>
                    <w:t>Category Explanation:</w:t>
                  </w:r>
                </w:p>
              </w:tc>
              <w:tc>
                <w:tcPr>
                  <w:tcW w:w="3498" w:type="dxa"/>
                  <w:vAlign w:val="center"/>
                  <w:hideMark/>
                </w:tcPr>
                <w:p w14:paraId="389E6152" w14:textId="77777777" w:rsidR="00676CBD" w:rsidRPr="00DC53F2" w:rsidRDefault="00676CBD" w:rsidP="00676CBD">
                  <w:pPr>
                    <w:rPr>
                      <w:rFonts w:ascii="Helvetica" w:hAnsi="Helvetica" w:cs="Helvetica"/>
                      <w:color w:val="222222"/>
                    </w:rPr>
                  </w:pPr>
                  <w:r w:rsidRPr="00DC53F2">
                    <w:rPr>
                      <w:rFonts w:ascii="Helvetica" w:hAnsi="Helvetica" w:cs="Helvetica"/>
                      <w:color w:val="222222"/>
                    </w:rPr>
                    <w:t> </w:t>
                  </w:r>
                </w:p>
              </w:tc>
            </w:tr>
            <w:tr w:rsidR="00676CBD" w:rsidRPr="00DC53F2" w14:paraId="2FA0D1C5" w14:textId="77777777" w:rsidTr="00676CBD">
              <w:trPr>
                <w:tblCellSpacing w:w="0" w:type="dxa"/>
              </w:trPr>
              <w:tc>
                <w:tcPr>
                  <w:tcW w:w="1887" w:type="dxa"/>
                  <w:noWrap/>
                  <w:hideMark/>
                </w:tcPr>
                <w:p w14:paraId="700B0B2D" w14:textId="77777777" w:rsidR="00676CBD" w:rsidRPr="00DC53F2" w:rsidRDefault="00676CBD" w:rsidP="00676CBD">
                  <w:pPr>
                    <w:rPr>
                      <w:rFonts w:ascii="Helvetica" w:hAnsi="Helvetica" w:cs="Helvetica"/>
                      <w:b/>
                      <w:bCs/>
                      <w:color w:val="222222"/>
                    </w:rPr>
                  </w:pPr>
                  <w:r w:rsidRPr="00DC53F2">
                    <w:rPr>
                      <w:rFonts w:ascii="Helvetica" w:hAnsi="Helvetica" w:cs="Helvetica"/>
                      <w:b/>
                      <w:bCs/>
                      <w:color w:val="222222"/>
                    </w:rPr>
                    <w:lastRenderedPageBreak/>
                    <w:t>Expected Number of Awards:</w:t>
                  </w:r>
                </w:p>
              </w:tc>
              <w:tc>
                <w:tcPr>
                  <w:tcW w:w="3498" w:type="dxa"/>
                  <w:vAlign w:val="center"/>
                  <w:hideMark/>
                </w:tcPr>
                <w:p w14:paraId="72B89E61" w14:textId="77777777" w:rsidR="00676CBD" w:rsidRPr="00DC53F2" w:rsidRDefault="00676CBD" w:rsidP="00676CBD">
                  <w:pPr>
                    <w:rPr>
                      <w:rFonts w:ascii="Helvetica" w:hAnsi="Helvetica" w:cs="Helvetica"/>
                      <w:color w:val="222222"/>
                    </w:rPr>
                  </w:pPr>
                  <w:r w:rsidRPr="00DC53F2">
                    <w:rPr>
                      <w:rFonts w:ascii="Helvetica" w:hAnsi="Helvetica" w:cs="Helvetica"/>
                      <w:color w:val="222222"/>
                    </w:rPr>
                    <w:t>30</w:t>
                  </w:r>
                </w:p>
              </w:tc>
            </w:tr>
            <w:tr w:rsidR="00676CBD" w:rsidRPr="00DC53F2" w14:paraId="79BF8A66" w14:textId="77777777" w:rsidTr="00676CBD">
              <w:trPr>
                <w:tblCellSpacing w:w="0" w:type="dxa"/>
              </w:trPr>
              <w:tc>
                <w:tcPr>
                  <w:tcW w:w="1887" w:type="dxa"/>
                  <w:noWrap/>
                  <w:hideMark/>
                </w:tcPr>
                <w:p w14:paraId="479C4703" w14:textId="77777777" w:rsidR="00676CBD" w:rsidRPr="00DC53F2" w:rsidRDefault="00676CBD" w:rsidP="00676CBD">
                  <w:pPr>
                    <w:rPr>
                      <w:rFonts w:ascii="Helvetica" w:hAnsi="Helvetica" w:cs="Helvetica"/>
                      <w:b/>
                      <w:bCs/>
                      <w:color w:val="222222"/>
                    </w:rPr>
                  </w:pPr>
                  <w:r w:rsidRPr="00DC53F2">
                    <w:rPr>
                      <w:rFonts w:ascii="Helvetica" w:hAnsi="Helvetica" w:cs="Helvetica"/>
                      <w:b/>
                      <w:bCs/>
                      <w:color w:val="222222"/>
                    </w:rPr>
                    <w:t>CFDA Number(s):</w:t>
                  </w:r>
                </w:p>
              </w:tc>
              <w:tc>
                <w:tcPr>
                  <w:tcW w:w="3498" w:type="dxa"/>
                  <w:vAlign w:val="center"/>
                  <w:hideMark/>
                </w:tcPr>
                <w:p w14:paraId="515D0CC4" w14:textId="77777777" w:rsidR="00676CBD" w:rsidRPr="00DC53F2" w:rsidRDefault="00676CBD" w:rsidP="00676CBD">
                  <w:pPr>
                    <w:rPr>
                      <w:rFonts w:ascii="Helvetica" w:hAnsi="Helvetica" w:cs="Helvetica"/>
                      <w:color w:val="222222"/>
                    </w:rPr>
                  </w:pPr>
                  <w:r w:rsidRPr="00DC53F2">
                    <w:rPr>
                      <w:rFonts w:ascii="Helvetica" w:hAnsi="Helvetica" w:cs="Helvetica"/>
                      <w:color w:val="222222"/>
                    </w:rPr>
                    <w:t>10.446 -- Rural Community Development Initiative</w:t>
                  </w:r>
                </w:p>
              </w:tc>
            </w:tr>
            <w:tr w:rsidR="00676CBD" w:rsidRPr="00DC53F2" w14:paraId="6B184005" w14:textId="77777777" w:rsidTr="00676CBD">
              <w:trPr>
                <w:tblCellSpacing w:w="0" w:type="dxa"/>
              </w:trPr>
              <w:tc>
                <w:tcPr>
                  <w:tcW w:w="1887" w:type="dxa"/>
                  <w:noWrap/>
                  <w:hideMark/>
                </w:tcPr>
                <w:p w14:paraId="442D6B08" w14:textId="77777777" w:rsidR="00676CBD" w:rsidRPr="00DC53F2" w:rsidRDefault="00676CBD" w:rsidP="00676CBD">
                  <w:pPr>
                    <w:rPr>
                      <w:rFonts w:ascii="Helvetica" w:hAnsi="Helvetica" w:cs="Helvetica"/>
                      <w:b/>
                      <w:bCs/>
                      <w:color w:val="222222"/>
                    </w:rPr>
                  </w:pPr>
                  <w:r w:rsidRPr="00DC53F2">
                    <w:rPr>
                      <w:rFonts w:ascii="Helvetica" w:hAnsi="Helvetica" w:cs="Helvetica"/>
                      <w:b/>
                      <w:bCs/>
                      <w:color w:val="222222"/>
                    </w:rPr>
                    <w:t>Cost Sharing or Matching Requirement:</w:t>
                  </w:r>
                </w:p>
              </w:tc>
              <w:tc>
                <w:tcPr>
                  <w:tcW w:w="3498" w:type="dxa"/>
                  <w:vAlign w:val="center"/>
                  <w:hideMark/>
                </w:tcPr>
                <w:p w14:paraId="1D6FF50A" w14:textId="77777777" w:rsidR="00676CBD" w:rsidRPr="00DC53F2" w:rsidRDefault="00676CBD" w:rsidP="00676CBD">
                  <w:pPr>
                    <w:rPr>
                      <w:rFonts w:ascii="Helvetica" w:hAnsi="Helvetica" w:cs="Helvetica"/>
                      <w:color w:val="222222"/>
                    </w:rPr>
                  </w:pPr>
                  <w:r w:rsidRPr="00DC53F2">
                    <w:rPr>
                      <w:rFonts w:ascii="Helvetica" w:hAnsi="Helvetica" w:cs="Helvetica"/>
                      <w:color w:val="222222"/>
                    </w:rPr>
                    <w:t>Yes</w:t>
                  </w:r>
                </w:p>
              </w:tc>
            </w:tr>
          </w:tbl>
          <w:p w14:paraId="1C5CF349" w14:textId="77777777" w:rsidR="00676CBD" w:rsidRPr="00DC53F2" w:rsidRDefault="00676CBD" w:rsidP="00676CBD">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971"/>
              <w:gridCol w:w="2274"/>
            </w:tblGrid>
            <w:tr w:rsidR="00676CBD" w:rsidRPr="00DC53F2" w14:paraId="09BA4B1F" w14:textId="77777777" w:rsidTr="00676CBD">
              <w:trPr>
                <w:tblCellSpacing w:w="0" w:type="dxa"/>
              </w:trPr>
              <w:tc>
                <w:tcPr>
                  <w:tcW w:w="2971" w:type="dxa"/>
                  <w:noWrap/>
                  <w:hideMark/>
                </w:tcPr>
                <w:p w14:paraId="34EDE78D" w14:textId="77777777" w:rsidR="00676CBD" w:rsidRPr="00DC53F2" w:rsidRDefault="00676CBD" w:rsidP="00676CBD">
                  <w:pPr>
                    <w:rPr>
                      <w:rFonts w:ascii="Helvetica" w:hAnsi="Helvetica" w:cs="Helvetica"/>
                      <w:b/>
                      <w:bCs/>
                      <w:color w:val="222222"/>
                    </w:rPr>
                  </w:pPr>
                  <w:r w:rsidRPr="00DC53F2">
                    <w:rPr>
                      <w:rFonts w:ascii="Helvetica" w:hAnsi="Helvetica" w:cs="Helvetica"/>
                      <w:b/>
                      <w:bCs/>
                      <w:color w:val="222222"/>
                    </w:rPr>
                    <w:lastRenderedPageBreak/>
                    <w:t>Version:</w:t>
                  </w:r>
                </w:p>
              </w:tc>
              <w:tc>
                <w:tcPr>
                  <w:tcW w:w="3045" w:type="dxa"/>
                  <w:vAlign w:val="center"/>
                  <w:hideMark/>
                </w:tcPr>
                <w:p w14:paraId="25D8D042" w14:textId="77777777" w:rsidR="00676CBD" w:rsidRPr="00DC53F2" w:rsidRDefault="00676CBD" w:rsidP="00676CBD">
                  <w:pPr>
                    <w:rPr>
                      <w:rFonts w:ascii="Helvetica" w:hAnsi="Helvetica" w:cs="Helvetica"/>
                      <w:color w:val="222222"/>
                    </w:rPr>
                  </w:pPr>
                  <w:r w:rsidRPr="00DC53F2">
                    <w:rPr>
                      <w:rFonts w:ascii="Helvetica" w:hAnsi="Helvetica" w:cs="Helvetica"/>
                      <w:color w:val="222222"/>
                    </w:rPr>
                    <w:t>Synopsis 1</w:t>
                  </w:r>
                </w:p>
              </w:tc>
            </w:tr>
            <w:tr w:rsidR="00676CBD" w:rsidRPr="00DC53F2" w14:paraId="0C23C163" w14:textId="77777777" w:rsidTr="00676CBD">
              <w:trPr>
                <w:tblCellSpacing w:w="0" w:type="dxa"/>
              </w:trPr>
              <w:tc>
                <w:tcPr>
                  <w:tcW w:w="2971" w:type="dxa"/>
                  <w:noWrap/>
                  <w:hideMark/>
                </w:tcPr>
                <w:p w14:paraId="4AE0A141" w14:textId="77777777" w:rsidR="00676CBD" w:rsidRPr="00DC53F2" w:rsidRDefault="00676CBD" w:rsidP="00676CBD">
                  <w:pPr>
                    <w:rPr>
                      <w:rFonts w:ascii="Helvetica" w:hAnsi="Helvetica" w:cs="Helvetica"/>
                      <w:b/>
                      <w:bCs/>
                      <w:color w:val="222222"/>
                    </w:rPr>
                  </w:pPr>
                  <w:r w:rsidRPr="00DC53F2">
                    <w:rPr>
                      <w:rFonts w:ascii="Helvetica" w:hAnsi="Helvetica" w:cs="Helvetica"/>
                      <w:b/>
                      <w:bCs/>
                      <w:color w:val="222222"/>
                    </w:rPr>
                    <w:t>Posted Date:</w:t>
                  </w:r>
                </w:p>
              </w:tc>
              <w:tc>
                <w:tcPr>
                  <w:tcW w:w="3045" w:type="dxa"/>
                  <w:vAlign w:val="center"/>
                  <w:hideMark/>
                </w:tcPr>
                <w:p w14:paraId="26970EE9" w14:textId="77777777" w:rsidR="00676CBD" w:rsidRPr="00DC53F2" w:rsidRDefault="00676CBD" w:rsidP="00676CBD">
                  <w:pPr>
                    <w:rPr>
                      <w:rFonts w:ascii="Helvetica" w:hAnsi="Helvetica" w:cs="Helvetica"/>
                      <w:color w:val="222222"/>
                    </w:rPr>
                  </w:pPr>
                  <w:r w:rsidRPr="00DC53F2">
                    <w:rPr>
                      <w:rFonts w:ascii="Helvetica" w:hAnsi="Helvetica" w:cs="Helvetica"/>
                      <w:color w:val="222222"/>
                    </w:rPr>
                    <w:t>Jan 11, 2021</w:t>
                  </w:r>
                </w:p>
              </w:tc>
            </w:tr>
            <w:tr w:rsidR="00676CBD" w:rsidRPr="00DC53F2" w14:paraId="28E86C19" w14:textId="77777777" w:rsidTr="00676CBD">
              <w:trPr>
                <w:tblCellSpacing w:w="0" w:type="dxa"/>
              </w:trPr>
              <w:tc>
                <w:tcPr>
                  <w:tcW w:w="2971" w:type="dxa"/>
                  <w:noWrap/>
                  <w:hideMark/>
                </w:tcPr>
                <w:p w14:paraId="52BEA40B" w14:textId="77777777" w:rsidR="00676CBD" w:rsidRPr="00DC53F2" w:rsidRDefault="00676CBD" w:rsidP="00676CBD">
                  <w:pPr>
                    <w:rPr>
                      <w:rFonts w:ascii="Helvetica" w:hAnsi="Helvetica" w:cs="Helvetica"/>
                      <w:b/>
                      <w:bCs/>
                      <w:color w:val="222222"/>
                    </w:rPr>
                  </w:pPr>
                  <w:r w:rsidRPr="00DC53F2">
                    <w:rPr>
                      <w:rFonts w:ascii="Helvetica" w:hAnsi="Helvetica" w:cs="Helvetica"/>
                      <w:b/>
                      <w:bCs/>
                      <w:color w:val="222222"/>
                    </w:rPr>
                    <w:t>Last Updated Date:</w:t>
                  </w:r>
                </w:p>
              </w:tc>
              <w:tc>
                <w:tcPr>
                  <w:tcW w:w="3045" w:type="dxa"/>
                  <w:vAlign w:val="center"/>
                  <w:hideMark/>
                </w:tcPr>
                <w:p w14:paraId="76A812DC" w14:textId="77777777" w:rsidR="00676CBD" w:rsidRPr="00DC53F2" w:rsidRDefault="00676CBD" w:rsidP="00676CBD">
                  <w:pPr>
                    <w:rPr>
                      <w:rFonts w:ascii="Helvetica" w:hAnsi="Helvetica" w:cs="Helvetica"/>
                      <w:color w:val="222222"/>
                    </w:rPr>
                  </w:pPr>
                  <w:r w:rsidRPr="00DC53F2">
                    <w:rPr>
                      <w:rFonts w:ascii="Helvetica" w:hAnsi="Helvetica" w:cs="Helvetica"/>
                      <w:color w:val="222222"/>
                    </w:rPr>
                    <w:t>Jan 11, 2021</w:t>
                  </w:r>
                </w:p>
              </w:tc>
            </w:tr>
            <w:tr w:rsidR="00676CBD" w:rsidRPr="00DC53F2" w14:paraId="2D631481" w14:textId="77777777" w:rsidTr="00676CBD">
              <w:trPr>
                <w:tblCellSpacing w:w="0" w:type="dxa"/>
              </w:trPr>
              <w:tc>
                <w:tcPr>
                  <w:tcW w:w="2971" w:type="dxa"/>
                  <w:noWrap/>
                  <w:hideMark/>
                </w:tcPr>
                <w:p w14:paraId="7787BD64" w14:textId="77777777" w:rsidR="00676CBD" w:rsidRPr="00DC53F2" w:rsidRDefault="00676CBD" w:rsidP="00676CBD">
                  <w:pPr>
                    <w:rPr>
                      <w:rFonts w:ascii="Helvetica" w:hAnsi="Helvetica" w:cs="Helvetica"/>
                      <w:b/>
                      <w:bCs/>
                      <w:color w:val="222222"/>
                    </w:rPr>
                  </w:pPr>
                  <w:r w:rsidRPr="00DC53F2">
                    <w:rPr>
                      <w:rFonts w:ascii="Helvetica" w:hAnsi="Helvetica" w:cs="Helvetica"/>
                      <w:b/>
                      <w:bCs/>
                      <w:color w:val="222222"/>
                    </w:rPr>
                    <w:t>Original Closing Date for Applications:</w:t>
                  </w:r>
                </w:p>
              </w:tc>
              <w:tc>
                <w:tcPr>
                  <w:tcW w:w="3045" w:type="dxa"/>
                  <w:vAlign w:val="center"/>
                  <w:hideMark/>
                </w:tcPr>
                <w:p w14:paraId="2D799C04" w14:textId="77777777" w:rsidR="00676CBD" w:rsidRPr="00DC53F2" w:rsidRDefault="00676CBD" w:rsidP="00676CBD">
                  <w:pPr>
                    <w:rPr>
                      <w:rFonts w:ascii="Helvetica" w:hAnsi="Helvetica" w:cs="Helvetica"/>
                      <w:color w:val="222222"/>
                    </w:rPr>
                  </w:pPr>
                  <w:r w:rsidRPr="00DC53F2">
                    <w:rPr>
                      <w:rFonts w:ascii="Helvetica" w:hAnsi="Helvetica" w:cs="Helvetica"/>
                      <w:color w:val="222222"/>
                    </w:rPr>
                    <w:t>Mar 22, 2021  </w:t>
                  </w:r>
                </w:p>
              </w:tc>
            </w:tr>
            <w:tr w:rsidR="00676CBD" w:rsidRPr="00DC53F2" w14:paraId="1D7352DE" w14:textId="77777777" w:rsidTr="00676CBD">
              <w:trPr>
                <w:tblCellSpacing w:w="0" w:type="dxa"/>
              </w:trPr>
              <w:tc>
                <w:tcPr>
                  <w:tcW w:w="2971" w:type="dxa"/>
                  <w:noWrap/>
                  <w:hideMark/>
                </w:tcPr>
                <w:p w14:paraId="4D16648A" w14:textId="77777777" w:rsidR="00676CBD" w:rsidRPr="00DC53F2" w:rsidRDefault="00676CBD" w:rsidP="00676CBD">
                  <w:pPr>
                    <w:rPr>
                      <w:rFonts w:ascii="Helvetica" w:hAnsi="Helvetica" w:cs="Helvetica"/>
                      <w:b/>
                      <w:bCs/>
                      <w:color w:val="222222"/>
                    </w:rPr>
                  </w:pPr>
                  <w:r w:rsidRPr="00DC53F2">
                    <w:rPr>
                      <w:rFonts w:ascii="Helvetica" w:hAnsi="Helvetica" w:cs="Helvetica"/>
                      <w:b/>
                      <w:bCs/>
                      <w:color w:val="222222"/>
                    </w:rPr>
                    <w:t>Current Closing Date for Applications:</w:t>
                  </w:r>
                </w:p>
              </w:tc>
              <w:tc>
                <w:tcPr>
                  <w:tcW w:w="3045" w:type="dxa"/>
                  <w:vAlign w:val="center"/>
                  <w:hideMark/>
                </w:tcPr>
                <w:p w14:paraId="6F1BED81" w14:textId="77777777" w:rsidR="00676CBD" w:rsidRPr="00DC53F2" w:rsidRDefault="00676CBD" w:rsidP="00676CBD">
                  <w:pPr>
                    <w:rPr>
                      <w:rFonts w:ascii="Helvetica" w:hAnsi="Helvetica" w:cs="Helvetica"/>
                      <w:color w:val="222222"/>
                    </w:rPr>
                  </w:pPr>
                  <w:r w:rsidRPr="00DC53F2">
                    <w:rPr>
                      <w:rFonts w:ascii="Helvetica" w:hAnsi="Helvetica" w:cs="Helvetica"/>
                      <w:color w:val="222222"/>
                    </w:rPr>
                    <w:t>Mar 22, 2021  </w:t>
                  </w:r>
                </w:p>
              </w:tc>
            </w:tr>
            <w:tr w:rsidR="00676CBD" w:rsidRPr="00DC53F2" w14:paraId="6E38F07A" w14:textId="77777777" w:rsidTr="00676CBD">
              <w:trPr>
                <w:tblCellSpacing w:w="0" w:type="dxa"/>
              </w:trPr>
              <w:tc>
                <w:tcPr>
                  <w:tcW w:w="2971" w:type="dxa"/>
                  <w:noWrap/>
                  <w:hideMark/>
                </w:tcPr>
                <w:p w14:paraId="6C3EE2CA" w14:textId="77777777" w:rsidR="00676CBD" w:rsidRPr="00DC53F2" w:rsidRDefault="00676CBD" w:rsidP="00676CBD">
                  <w:pPr>
                    <w:rPr>
                      <w:rFonts w:ascii="Helvetica" w:hAnsi="Helvetica" w:cs="Helvetica"/>
                      <w:b/>
                      <w:bCs/>
                      <w:color w:val="222222"/>
                    </w:rPr>
                  </w:pPr>
                  <w:r w:rsidRPr="00DC53F2">
                    <w:rPr>
                      <w:rFonts w:ascii="Helvetica" w:hAnsi="Helvetica" w:cs="Helvetica"/>
                      <w:b/>
                      <w:bCs/>
                      <w:color w:val="222222"/>
                    </w:rPr>
                    <w:t>Archive Date:</w:t>
                  </w:r>
                </w:p>
              </w:tc>
              <w:tc>
                <w:tcPr>
                  <w:tcW w:w="3045" w:type="dxa"/>
                  <w:vAlign w:val="center"/>
                  <w:hideMark/>
                </w:tcPr>
                <w:p w14:paraId="438F5EE9" w14:textId="77777777" w:rsidR="00676CBD" w:rsidRPr="00DC53F2" w:rsidRDefault="00676CBD" w:rsidP="00676CBD">
                  <w:pPr>
                    <w:rPr>
                      <w:rFonts w:ascii="Helvetica" w:hAnsi="Helvetica" w:cs="Helvetica"/>
                      <w:color w:val="222222"/>
                    </w:rPr>
                  </w:pPr>
                  <w:r w:rsidRPr="00DC53F2">
                    <w:rPr>
                      <w:rFonts w:ascii="Helvetica" w:hAnsi="Helvetica" w:cs="Helvetica"/>
                      <w:color w:val="222222"/>
                    </w:rPr>
                    <w:t>Apr 21, 2021</w:t>
                  </w:r>
                </w:p>
              </w:tc>
            </w:tr>
            <w:tr w:rsidR="00676CBD" w:rsidRPr="00DC53F2" w14:paraId="108D7FFD" w14:textId="77777777" w:rsidTr="00676CBD">
              <w:trPr>
                <w:tblCellSpacing w:w="0" w:type="dxa"/>
              </w:trPr>
              <w:tc>
                <w:tcPr>
                  <w:tcW w:w="2971" w:type="dxa"/>
                  <w:noWrap/>
                  <w:hideMark/>
                </w:tcPr>
                <w:p w14:paraId="196E5E60" w14:textId="77777777" w:rsidR="00676CBD" w:rsidRPr="00DC53F2" w:rsidRDefault="00676CBD" w:rsidP="00676CBD">
                  <w:pPr>
                    <w:rPr>
                      <w:rFonts w:ascii="Helvetica" w:hAnsi="Helvetica" w:cs="Helvetica"/>
                      <w:b/>
                      <w:bCs/>
                      <w:color w:val="222222"/>
                    </w:rPr>
                  </w:pPr>
                  <w:r w:rsidRPr="00DC53F2">
                    <w:rPr>
                      <w:rFonts w:ascii="Helvetica" w:hAnsi="Helvetica" w:cs="Helvetica"/>
                      <w:b/>
                      <w:bCs/>
                      <w:color w:val="222222"/>
                    </w:rPr>
                    <w:t>Estimated Total Program Funding:</w:t>
                  </w:r>
                </w:p>
              </w:tc>
              <w:tc>
                <w:tcPr>
                  <w:tcW w:w="3045" w:type="dxa"/>
                  <w:vAlign w:val="center"/>
                  <w:hideMark/>
                </w:tcPr>
                <w:p w14:paraId="3A274BA3" w14:textId="77777777" w:rsidR="00676CBD" w:rsidRPr="00DC53F2" w:rsidRDefault="00676CBD" w:rsidP="00676CBD">
                  <w:pPr>
                    <w:rPr>
                      <w:rFonts w:ascii="Helvetica" w:hAnsi="Helvetica" w:cs="Helvetica"/>
                      <w:color w:val="222222"/>
                    </w:rPr>
                  </w:pPr>
                  <w:r w:rsidRPr="00DC53F2">
                    <w:rPr>
                      <w:rFonts w:ascii="Helvetica" w:hAnsi="Helvetica" w:cs="Helvetica"/>
                      <w:color w:val="222222"/>
                    </w:rPr>
                    <w:t>$6,000,000</w:t>
                  </w:r>
                </w:p>
              </w:tc>
            </w:tr>
            <w:tr w:rsidR="00676CBD" w:rsidRPr="00DC53F2" w14:paraId="54106973" w14:textId="77777777" w:rsidTr="00676CBD">
              <w:trPr>
                <w:tblCellSpacing w:w="0" w:type="dxa"/>
              </w:trPr>
              <w:tc>
                <w:tcPr>
                  <w:tcW w:w="2971" w:type="dxa"/>
                  <w:noWrap/>
                  <w:hideMark/>
                </w:tcPr>
                <w:p w14:paraId="1F73C33C" w14:textId="77777777" w:rsidR="00676CBD" w:rsidRPr="00DC53F2" w:rsidRDefault="00676CBD" w:rsidP="00676CBD">
                  <w:pPr>
                    <w:rPr>
                      <w:rFonts w:ascii="Helvetica" w:hAnsi="Helvetica" w:cs="Helvetica"/>
                      <w:b/>
                      <w:bCs/>
                      <w:color w:val="222222"/>
                    </w:rPr>
                  </w:pPr>
                  <w:r w:rsidRPr="00DC53F2">
                    <w:rPr>
                      <w:rFonts w:ascii="Helvetica" w:hAnsi="Helvetica" w:cs="Helvetica"/>
                      <w:b/>
                      <w:bCs/>
                      <w:color w:val="222222"/>
                    </w:rPr>
                    <w:t>Award Ceiling:</w:t>
                  </w:r>
                </w:p>
              </w:tc>
              <w:tc>
                <w:tcPr>
                  <w:tcW w:w="3045" w:type="dxa"/>
                  <w:vAlign w:val="center"/>
                  <w:hideMark/>
                </w:tcPr>
                <w:p w14:paraId="3715A2B9" w14:textId="77777777" w:rsidR="00676CBD" w:rsidRPr="00DC53F2" w:rsidRDefault="00676CBD" w:rsidP="00676CBD">
                  <w:pPr>
                    <w:rPr>
                      <w:rFonts w:ascii="Helvetica" w:hAnsi="Helvetica" w:cs="Helvetica"/>
                      <w:color w:val="222222"/>
                    </w:rPr>
                  </w:pPr>
                  <w:r w:rsidRPr="00DC53F2">
                    <w:rPr>
                      <w:rFonts w:ascii="Helvetica" w:hAnsi="Helvetica" w:cs="Helvetica"/>
                      <w:color w:val="222222"/>
                    </w:rPr>
                    <w:t>$250,000</w:t>
                  </w:r>
                </w:p>
              </w:tc>
            </w:tr>
            <w:tr w:rsidR="00676CBD" w:rsidRPr="00DC53F2" w14:paraId="2245B31B" w14:textId="77777777" w:rsidTr="00676CBD">
              <w:trPr>
                <w:tblCellSpacing w:w="0" w:type="dxa"/>
              </w:trPr>
              <w:tc>
                <w:tcPr>
                  <w:tcW w:w="2971" w:type="dxa"/>
                  <w:noWrap/>
                  <w:hideMark/>
                </w:tcPr>
                <w:p w14:paraId="14AA3D3E" w14:textId="77777777" w:rsidR="00676CBD" w:rsidRPr="00DC53F2" w:rsidRDefault="00676CBD" w:rsidP="00676CBD">
                  <w:pPr>
                    <w:rPr>
                      <w:rFonts w:ascii="Helvetica" w:hAnsi="Helvetica" w:cs="Helvetica"/>
                      <w:b/>
                      <w:bCs/>
                      <w:color w:val="222222"/>
                    </w:rPr>
                  </w:pPr>
                  <w:r w:rsidRPr="00DC53F2">
                    <w:rPr>
                      <w:rFonts w:ascii="Helvetica" w:hAnsi="Helvetica" w:cs="Helvetica"/>
                      <w:b/>
                      <w:bCs/>
                      <w:color w:val="222222"/>
                    </w:rPr>
                    <w:t>Award Floor:</w:t>
                  </w:r>
                </w:p>
              </w:tc>
              <w:tc>
                <w:tcPr>
                  <w:tcW w:w="3045" w:type="dxa"/>
                  <w:vAlign w:val="center"/>
                  <w:hideMark/>
                </w:tcPr>
                <w:p w14:paraId="61FC2C8B" w14:textId="77777777" w:rsidR="00676CBD" w:rsidRPr="00DC53F2" w:rsidRDefault="00676CBD" w:rsidP="00676CBD">
                  <w:pPr>
                    <w:rPr>
                      <w:rFonts w:ascii="Helvetica" w:hAnsi="Helvetica" w:cs="Helvetica"/>
                      <w:color w:val="222222"/>
                    </w:rPr>
                  </w:pPr>
                  <w:r w:rsidRPr="00DC53F2">
                    <w:rPr>
                      <w:rFonts w:ascii="Helvetica" w:hAnsi="Helvetica" w:cs="Helvetica"/>
                      <w:color w:val="222222"/>
                    </w:rPr>
                    <w:t>$50,000</w:t>
                  </w:r>
                </w:p>
              </w:tc>
            </w:tr>
          </w:tbl>
          <w:p w14:paraId="66F4C7C8" w14:textId="77777777" w:rsidR="00676CBD" w:rsidRPr="00DC53F2" w:rsidRDefault="00676CBD" w:rsidP="00676CBD">
            <w:pPr>
              <w:rPr>
                <w:rFonts w:ascii="Helvetica" w:hAnsi="Helvetica" w:cs="Helvetica"/>
                <w:color w:val="222222"/>
              </w:rPr>
            </w:pPr>
          </w:p>
        </w:tc>
      </w:tr>
    </w:tbl>
    <w:p w14:paraId="5D5F6701" w14:textId="77777777" w:rsidR="00676CBD" w:rsidRPr="00DC53F2" w:rsidRDefault="00676CBD" w:rsidP="00676CBD">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4"/>
        <w:gridCol w:w="6556"/>
      </w:tblGrid>
      <w:tr w:rsidR="00676CBD" w:rsidRPr="00DC53F2" w14:paraId="66305CB7" w14:textId="77777777" w:rsidTr="00676CBD">
        <w:trPr>
          <w:tblCellSpacing w:w="0" w:type="dxa"/>
        </w:trPr>
        <w:tc>
          <w:tcPr>
            <w:tcW w:w="0" w:type="auto"/>
            <w:noWrap/>
            <w:hideMark/>
          </w:tcPr>
          <w:p w14:paraId="2FFF6715" w14:textId="77777777" w:rsidR="00676CBD" w:rsidRPr="00DC53F2" w:rsidRDefault="00676CBD" w:rsidP="00676CBD">
            <w:pPr>
              <w:rPr>
                <w:rFonts w:ascii="Helvetica" w:hAnsi="Helvetica" w:cs="Helvetica"/>
                <w:b/>
                <w:bCs/>
                <w:color w:val="222222"/>
              </w:rPr>
            </w:pPr>
            <w:r w:rsidRPr="00DC53F2">
              <w:rPr>
                <w:rFonts w:ascii="Helvetica" w:hAnsi="Helvetica" w:cs="Helvetica"/>
                <w:b/>
                <w:bCs/>
                <w:color w:val="222222"/>
              </w:rPr>
              <w:t>Eligible Applicants:</w:t>
            </w:r>
          </w:p>
        </w:tc>
        <w:tc>
          <w:tcPr>
            <w:tcW w:w="5000" w:type="pct"/>
            <w:vAlign w:val="center"/>
            <w:hideMark/>
          </w:tcPr>
          <w:p w14:paraId="742262AC" w14:textId="77777777" w:rsidR="00676CBD" w:rsidRPr="00DC53F2" w:rsidRDefault="00676CBD" w:rsidP="00676CBD">
            <w:pPr>
              <w:rPr>
                <w:rFonts w:ascii="Helvetica" w:hAnsi="Helvetica" w:cs="Helvetica"/>
                <w:color w:val="222222"/>
              </w:rPr>
            </w:pPr>
            <w:r w:rsidRPr="00DC53F2">
              <w:rPr>
                <w:rFonts w:ascii="Helvetica" w:hAnsi="Helvetica" w:cs="Helvetica"/>
                <w:color w:val="222222"/>
              </w:rPr>
              <w:t>Public and State controlled institutions of higher education</w:t>
            </w:r>
            <w:r w:rsidRPr="00DC53F2">
              <w:rPr>
                <w:rFonts w:ascii="Helvetica" w:hAnsi="Helvetica" w:cs="Helvetica"/>
                <w:color w:val="222222"/>
              </w:rPr>
              <w:br/>
              <w:t>For profit organizations other than small businesses</w:t>
            </w:r>
            <w:r w:rsidRPr="00DC53F2">
              <w:rPr>
                <w:rFonts w:ascii="Helvetica" w:hAnsi="Helvetica" w:cs="Helvetica"/>
                <w:color w:val="222222"/>
              </w:rPr>
              <w:br/>
              <w:t>Public housing authorities/Indian housing authorities</w:t>
            </w:r>
            <w:r w:rsidRPr="00DC53F2">
              <w:rPr>
                <w:rFonts w:ascii="Helvetica" w:hAnsi="Helvetica" w:cs="Helvetica"/>
                <w:color w:val="222222"/>
              </w:rPr>
              <w:br/>
              <w:t>Special district governments</w:t>
            </w:r>
            <w:r w:rsidRPr="00DC53F2">
              <w:rPr>
                <w:rFonts w:ascii="Helvetica" w:hAnsi="Helvetica" w:cs="Helvetica"/>
                <w:color w:val="222222"/>
              </w:rPr>
              <w:br/>
              <w:t>Nonprofits that do not have a 501(c)(3) status with the IRS, other than institutions of higher education</w:t>
            </w:r>
            <w:r w:rsidRPr="00DC53F2">
              <w:rPr>
                <w:rFonts w:ascii="Helvetica" w:hAnsi="Helvetica" w:cs="Helvetica"/>
                <w:color w:val="222222"/>
              </w:rPr>
              <w:br/>
              <w:t>Native American tribal governments (Federally recognized)</w:t>
            </w:r>
            <w:r w:rsidRPr="00DC53F2">
              <w:rPr>
                <w:rFonts w:ascii="Helvetica" w:hAnsi="Helvetica" w:cs="Helvetica"/>
                <w:color w:val="222222"/>
              </w:rPr>
              <w:br/>
              <w:t>County governments</w:t>
            </w:r>
            <w:r w:rsidRPr="00DC53F2">
              <w:rPr>
                <w:rFonts w:ascii="Helvetica" w:hAnsi="Helvetica" w:cs="Helvetica"/>
                <w:color w:val="222222"/>
              </w:rPr>
              <w:br/>
              <w:t>Native American tribal organizations (other than Federally recognized tribal governments)</w:t>
            </w:r>
            <w:r w:rsidRPr="00DC53F2">
              <w:rPr>
                <w:rFonts w:ascii="Helvetica" w:hAnsi="Helvetica" w:cs="Helvetica"/>
                <w:color w:val="222222"/>
              </w:rPr>
              <w:br/>
              <w:t>State governments</w:t>
            </w:r>
            <w:r w:rsidRPr="00DC53F2">
              <w:rPr>
                <w:rFonts w:ascii="Helvetica" w:hAnsi="Helvetica" w:cs="Helvetica"/>
                <w:color w:val="222222"/>
              </w:rPr>
              <w:br/>
              <w:t>City or township governments</w:t>
            </w:r>
            <w:r w:rsidRPr="00DC53F2">
              <w:rPr>
                <w:rFonts w:ascii="Helvetica" w:hAnsi="Helvetica" w:cs="Helvetica"/>
                <w:color w:val="222222"/>
              </w:rPr>
              <w:br/>
              <w:t>Small businesses</w:t>
            </w:r>
            <w:r w:rsidRPr="00DC53F2">
              <w:rPr>
                <w:rFonts w:ascii="Helvetica" w:hAnsi="Helvetica" w:cs="Helvetica"/>
                <w:color w:val="222222"/>
              </w:rPr>
              <w:br/>
              <w:t>Private institutions of higher education</w:t>
            </w:r>
            <w:r w:rsidRPr="00DC53F2">
              <w:rPr>
                <w:rFonts w:ascii="Helvetica" w:hAnsi="Helvetica" w:cs="Helvetica"/>
                <w:color w:val="222222"/>
              </w:rPr>
              <w:br/>
              <w:t>Independent school districts</w:t>
            </w:r>
            <w:r w:rsidRPr="00DC53F2">
              <w:rPr>
                <w:rFonts w:ascii="Helvetica" w:hAnsi="Helvetica" w:cs="Helvetica"/>
                <w:color w:val="222222"/>
              </w:rPr>
              <w:br/>
              <w:t>Nonprofits having a 501(c)(3) status with the IRS, other than institutions of higher education</w:t>
            </w:r>
          </w:p>
        </w:tc>
      </w:tr>
      <w:tr w:rsidR="00676CBD" w:rsidRPr="00DC53F2" w14:paraId="3F78D813" w14:textId="77777777" w:rsidTr="00676CBD">
        <w:trPr>
          <w:tblCellSpacing w:w="0" w:type="dxa"/>
        </w:trPr>
        <w:tc>
          <w:tcPr>
            <w:tcW w:w="0" w:type="auto"/>
            <w:noWrap/>
            <w:hideMark/>
          </w:tcPr>
          <w:p w14:paraId="6861B89C" w14:textId="77777777" w:rsidR="00676CBD" w:rsidRPr="00DC53F2" w:rsidRDefault="00676CBD" w:rsidP="00676CBD">
            <w:pPr>
              <w:rPr>
                <w:rFonts w:ascii="Helvetica" w:hAnsi="Helvetica" w:cs="Helvetica"/>
                <w:b/>
                <w:bCs/>
                <w:color w:val="222222"/>
              </w:rPr>
            </w:pPr>
            <w:r w:rsidRPr="00DC53F2">
              <w:rPr>
                <w:rFonts w:ascii="Helvetica" w:hAnsi="Helvetica" w:cs="Helvetica"/>
                <w:b/>
                <w:bCs/>
                <w:color w:val="222222"/>
              </w:rPr>
              <w:t>Additional Information on Eligibility:</w:t>
            </w:r>
          </w:p>
        </w:tc>
        <w:tc>
          <w:tcPr>
            <w:tcW w:w="5000" w:type="pct"/>
            <w:vAlign w:val="center"/>
            <w:hideMark/>
          </w:tcPr>
          <w:p w14:paraId="07F43A9A" w14:textId="77777777" w:rsidR="00676CBD" w:rsidRPr="00DC53F2" w:rsidRDefault="00676CBD" w:rsidP="00676CBD">
            <w:pPr>
              <w:rPr>
                <w:rFonts w:ascii="Helvetica" w:hAnsi="Helvetica" w:cs="Helvetica"/>
                <w:color w:val="222222"/>
              </w:rPr>
            </w:pPr>
            <w:r w:rsidRPr="00DC53F2">
              <w:rPr>
                <w:rFonts w:ascii="Helvetica" w:hAnsi="Helvetica" w:cs="Helvetica"/>
                <w:color w:val="222222"/>
              </w:rPr>
              <w:t>The intermediary organization must have been legally organized for a minimum of 3 years and have at least 3 years prior experience working with private nonprofit community-based housing and development organizations, low-income rural communities, or tribal organizations in the areas of housing, community facilities, or community and economic development. The Intermediary will be required to provide matching funds in an amount at least equal to the RCDI grant. The respective minimum and maximum grant amount per Intermediary is $50,000.00 and $250,000.00. The Recipient and Beneficiary, but not the Intermediary, must be located in a city or town that has a population of 50,000 or less inhabitants.</w:t>
            </w:r>
          </w:p>
        </w:tc>
      </w:tr>
    </w:tbl>
    <w:p w14:paraId="1A06183D" w14:textId="77777777" w:rsidR="00676CBD" w:rsidRPr="00DC53F2" w:rsidRDefault="00676CBD" w:rsidP="00676CBD">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676CBD" w:rsidRPr="00DC53F2" w14:paraId="1DA91F61" w14:textId="77777777" w:rsidTr="00676CBD">
        <w:trPr>
          <w:tblCellSpacing w:w="0" w:type="dxa"/>
        </w:trPr>
        <w:tc>
          <w:tcPr>
            <w:tcW w:w="0" w:type="auto"/>
            <w:noWrap/>
            <w:hideMark/>
          </w:tcPr>
          <w:p w14:paraId="76DC8CA3" w14:textId="77777777" w:rsidR="00676CBD" w:rsidRPr="00DC53F2" w:rsidRDefault="00676CBD" w:rsidP="00676CBD">
            <w:pPr>
              <w:rPr>
                <w:rFonts w:ascii="Helvetica" w:hAnsi="Helvetica" w:cs="Helvetica"/>
                <w:b/>
                <w:bCs/>
                <w:color w:val="222222"/>
              </w:rPr>
            </w:pPr>
            <w:r w:rsidRPr="00DC53F2">
              <w:rPr>
                <w:rFonts w:ascii="Helvetica" w:hAnsi="Helvetica" w:cs="Helvetica"/>
                <w:b/>
                <w:bCs/>
                <w:color w:val="222222"/>
              </w:rPr>
              <w:t>Agency Name:</w:t>
            </w:r>
          </w:p>
        </w:tc>
        <w:tc>
          <w:tcPr>
            <w:tcW w:w="5000" w:type="pct"/>
            <w:vAlign w:val="center"/>
            <w:hideMark/>
          </w:tcPr>
          <w:p w14:paraId="060C3710" w14:textId="77777777" w:rsidR="00676CBD" w:rsidRPr="00DC53F2" w:rsidRDefault="00676CBD" w:rsidP="00676CBD">
            <w:pPr>
              <w:rPr>
                <w:rFonts w:ascii="Helvetica" w:hAnsi="Helvetica" w:cs="Helvetica"/>
                <w:color w:val="222222"/>
              </w:rPr>
            </w:pPr>
            <w:r w:rsidRPr="00DC53F2">
              <w:rPr>
                <w:rFonts w:ascii="Helvetica" w:hAnsi="Helvetica" w:cs="Helvetica"/>
                <w:color w:val="222222"/>
              </w:rPr>
              <w:t>Utilities Programs</w:t>
            </w:r>
          </w:p>
        </w:tc>
      </w:tr>
      <w:tr w:rsidR="00676CBD" w:rsidRPr="00DC53F2" w14:paraId="60C27D76" w14:textId="77777777" w:rsidTr="00676CBD">
        <w:trPr>
          <w:tblCellSpacing w:w="0" w:type="dxa"/>
        </w:trPr>
        <w:tc>
          <w:tcPr>
            <w:tcW w:w="0" w:type="auto"/>
            <w:noWrap/>
            <w:hideMark/>
          </w:tcPr>
          <w:p w14:paraId="7C259969" w14:textId="77777777" w:rsidR="00676CBD" w:rsidRPr="00DC53F2" w:rsidRDefault="00676CBD" w:rsidP="00676CBD">
            <w:pPr>
              <w:rPr>
                <w:rFonts w:ascii="Helvetica" w:hAnsi="Helvetica" w:cs="Helvetica"/>
                <w:b/>
                <w:bCs/>
                <w:color w:val="222222"/>
              </w:rPr>
            </w:pPr>
            <w:r w:rsidRPr="00DC53F2">
              <w:rPr>
                <w:rFonts w:ascii="Helvetica" w:hAnsi="Helvetica" w:cs="Helvetica"/>
                <w:b/>
                <w:bCs/>
                <w:color w:val="222222"/>
              </w:rPr>
              <w:t>Description:</w:t>
            </w:r>
          </w:p>
        </w:tc>
        <w:tc>
          <w:tcPr>
            <w:tcW w:w="5000" w:type="pct"/>
            <w:vAlign w:val="center"/>
            <w:hideMark/>
          </w:tcPr>
          <w:p w14:paraId="497B54CB" w14:textId="77777777" w:rsidR="00676CBD" w:rsidRPr="00DC53F2" w:rsidRDefault="00676CBD" w:rsidP="00676CBD">
            <w:pPr>
              <w:rPr>
                <w:rFonts w:ascii="Helvetica" w:hAnsi="Helvetica" w:cs="Helvetica"/>
                <w:color w:val="222222"/>
              </w:rPr>
            </w:pPr>
          </w:p>
          <w:p w14:paraId="1B70CF22" w14:textId="77777777" w:rsidR="00676CBD" w:rsidRPr="00DC53F2" w:rsidRDefault="00676CBD" w:rsidP="00676CBD">
            <w:pPr>
              <w:rPr>
                <w:rFonts w:ascii="Helvetica" w:hAnsi="Helvetica" w:cs="Helvetica"/>
                <w:color w:val="222222"/>
              </w:rPr>
            </w:pPr>
            <w:r w:rsidRPr="00DC53F2">
              <w:rPr>
                <w:rFonts w:ascii="Helvetica" w:hAnsi="Helvetica" w:cs="Helvetica"/>
                <w:color w:val="222222"/>
              </w:rPr>
              <w:t>Technical Assistance &amp; Training Grant</w:t>
            </w:r>
          </w:p>
          <w:p w14:paraId="51C70798" w14:textId="77777777" w:rsidR="00676CBD" w:rsidRPr="00DC53F2" w:rsidRDefault="00676CBD" w:rsidP="00676CBD">
            <w:pPr>
              <w:rPr>
                <w:rFonts w:ascii="Helvetica" w:hAnsi="Helvetica" w:cs="Helvetica"/>
                <w:color w:val="222222"/>
              </w:rPr>
            </w:pPr>
          </w:p>
          <w:p w14:paraId="5B7B2D8E" w14:textId="77777777" w:rsidR="00676CBD" w:rsidRPr="00DC53F2" w:rsidRDefault="00676CBD" w:rsidP="00676CBD">
            <w:pPr>
              <w:rPr>
                <w:rFonts w:ascii="Helvetica" w:hAnsi="Helvetica" w:cs="Helvetica"/>
                <w:color w:val="222222"/>
              </w:rPr>
            </w:pPr>
            <w:r w:rsidRPr="00DC53F2">
              <w:rPr>
                <w:rFonts w:ascii="Helvetica" w:hAnsi="Helvetica" w:cs="Helvetica"/>
                <w:color w:val="222222"/>
              </w:rPr>
              <w:t> </w:t>
            </w:r>
          </w:p>
          <w:p w14:paraId="1F8F8A89" w14:textId="77777777" w:rsidR="00676CBD" w:rsidRPr="00DC53F2" w:rsidRDefault="00676CBD" w:rsidP="00676CBD">
            <w:pPr>
              <w:rPr>
                <w:rFonts w:ascii="Helvetica" w:hAnsi="Helvetica" w:cs="Helvetica"/>
                <w:color w:val="222222"/>
              </w:rPr>
            </w:pPr>
            <w:r w:rsidRPr="00DC53F2">
              <w:rPr>
                <w:rFonts w:ascii="Helvetica" w:hAnsi="Helvetica" w:cs="Helvetica"/>
                <w:color w:val="222222"/>
              </w:rPr>
              <w:t xml:space="preserve">Qualified private, nonprofit and public including tribal intermediary organizations proposing to carry out financial and technical assistance programs will be eligible to receive the funding. The RCDI structure requires the intermediary (grantee) to provide a program of financial and technical assistance to recipients to </w:t>
            </w:r>
            <w:r w:rsidRPr="00DC53F2">
              <w:rPr>
                <w:rFonts w:ascii="Helvetica" w:hAnsi="Helvetica" w:cs="Helvetica"/>
                <w:color w:val="222222"/>
              </w:rPr>
              <w:lastRenderedPageBreak/>
              <w:t>develop their capacity and ability to undertake projects related to housing, community facilities, or community and economic development. The recipients will, in turn, provide programs that will support their communities (beneficiaries). The Recipient and Beneficiary, but not the Intermediary, must be located in a city or town that has a population of 50,000 or less inhabitants. The Intermediary will be required to provide matching funds in an amount at least equal to the RCDI grant. The respective minimum and maximum grant amount per Intermediary is $50,000 and $250,000.</w:t>
            </w:r>
          </w:p>
        </w:tc>
      </w:tr>
      <w:tr w:rsidR="00676CBD" w:rsidRPr="00DC53F2" w14:paraId="6BEDFD05" w14:textId="77777777" w:rsidTr="00676CBD">
        <w:trPr>
          <w:tblCellSpacing w:w="0" w:type="dxa"/>
        </w:trPr>
        <w:tc>
          <w:tcPr>
            <w:tcW w:w="0" w:type="auto"/>
            <w:noWrap/>
            <w:hideMark/>
          </w:tcPr>
          <w:p w14:paraId="205413F3" w14:textId="77777777" w:rsidR="00676CBD" w:rsidRPr="00DC53F2" w:rsidRDefault="00676CBD" w:rsidP="00676CBD">
            <w:pPr>
              <w:rPr>
                <w:rFonts w:ascii="Helvetica" w:hAnsi="Helvetica" w:cs="Helvetica"/>
                <w:b/>
                <w:bCs/>
                <w:color w:val="222222"/>
              </w:rPr>
            </w:pPr>
            <w:r w:rsidRPr="00DC53F2">
              <w:rPr>
                <w:rFonts w:ascii="Helvetica" w:hAnsi="Helvetica" w:cs="Helvetica"/>
                <w:b/>
                <w:bCs/>
                <w:color w:val="222222"/>
              </w:rPr>
              <w:lastRenderedPageBreak/>
              <w:t>Link to Additional Information:</w:t>
            </w:r>
          </w:p>
        </w:tc>
        <w:tc>
          <w:tcPr>
            <w:tcW w:w="5000" w:type="pct"/>
            <w:vAlign w:val="center"/>
            <w:hideMark/>
          </w:tcPr>
          <w:p w14:paraId="548E2353" w14:textId="77777777" w:rsidR="00676CBD" w:rsidRPr="00DC53F2" w:rsidRDefault="00BF171A" w:rsidP="00676CBD">
            <w:pPr>
              <w:rPr>
                <w:rFonts w:ascii="Helvetica" w:hAnsi="Helvetica" w:cs="Helvetica"/>
                <w:color w:val="222222"/>
              </w:rPr>
            </w:pPr>
            <w:hyperlink r:id="rId89" w:tgtFrame="_blank" w:tooltip="Link to Additional Information" w:history="1">
              <w:r w:rsidR="00676CBD" w:rsidRPr="00DC53F2">
                <w:rPr>
                  <w:rStyle w:val="Hyperlink"/>
                  <w:rFonts w:ascii="Helvetica" w:hAnsi="Helvetica" w:cs="Helvetica"/>
                </w:rPr>
                <w:t>Notice of Solicitation of Applications for the Rural Community Development Initiative</w:t>
              </w:r>
            </w:hyperlink>
          </w:p>
        </w:tc>
      </w:tr>
      <w:tr w:rsidR="00676CBD" w:rsidRPr="00DC53F2" w14:paraId="6D29F5AF" w14:textId="77777777" w:rsidTr="00676CBD">
        <w:trPr>
          <w:tblCellSpacing w:w="0" w:type="dxa"/>
        </w:trPr>
        <w:tc>
          <w:tcPr>
            <w:tcW w:w="0" w:type="auto"/>
            <w:noWrap/>
            <w:hideMark/>
          </w:tcPr>
          <w:p w14:paraId="241088CD" w14:textId="77777777" w:rsidR="00676CBD" w:rsidRPr="00DC53F2" w:rsidRDefault="00676CBD" w:rsidP="00676CBD">
            <w:pPr>
              <w:rPr>
                <w:rFonts w:ascii="Helvetica" w:hAnsi="Helvetica" w:cs="Helvetica"/>
                <w:b/>
                <w:bCs/>
                <w:color w:val="222222"/>
              </w:rPr>
            </w:pPr>
            <w:r w:rsidRPr="00DC53F2">
              <w:rPr>
                <w:rFonts w:ascii="Helvetica" w:hAnsi="Helvetica" w:cs="Helvetica"/>
                <w:b/>
                <w:bCs/>
                <w:color w:val="222222"/>
              </w:rPr>
              <w:t>Grantor Contact Information:</w:t>
            </w:r>
          </w:p>
        </w:tc>
        <w:tc>
          <w:tcPr>
            <w:tcW w:w="5000" w:type="pct"/>
            <w:vAlign w:val="center"/>
            <w:hideMark/>
          </w:tcPr>
          <w:p w14:paraId="295CEE2D" w14:textId="77777777" w:rsidR="00676CBD" w:rsidRPr="00DC53F2" w:rsidRDefault="00676CBD" w:rsidP="00676CBD">
            <w:pPr>
              <w:rPr>
                <w:rFonts w:ascii="Helvetica" w:hAnsi="Helvetica" w:cs="Helvetica"/>
                <w:color w:val="222222"/>
              </w:rPr>
            </w:pPr>
            <w:r w:rsidRPr="00DC53F2">
              <w:rPr>
                <w:rFonts w:ascii="Helvetica" w:hAnsi="Helvetica" w:cs="Helvetica"/>
                <w:color w:val="222222"/>
              </w:rPr>
              <w:t>If you have difficulty accessing the full announcement electronically, please contact:</w:t>
            </w:r>
            <w:r w:rsidRPr="00DC53F2">
              <w:rPr>
                <w:rFonts w:ascii="Helvetica" w:hAnsi="Helvetica" w:cs="Helvetica"/>
                <w:color w:val="222222"/>
              </w:rPr>
              <w:br/>
            </w:r>
            <w:r w:rsidRPr="00DC53F2">
              <w:rPr>
                <w:rFonts w:ascii="Helvetica" w:hAnsi="Helvetica" w:cs="Helvetica"/>
                <w:color w:val="222222"/>
              </w:rPr>
              <w:br/>
              <w:t>Shirley J Stevenson Community Programs Specialist Phone 2022059685</w:t>
            </w:r>
            <w:r w:rsidRPr="00DC53F2">
              <w:rPr>
                <w:rFonts w:ascii="Helvetica" w:hAnsi="Helvetica" w:cs="Helvetica"/>
                <w:color w:val="222222"/>
              </w:rPr>
              <w:br/>
            </w:r>
            <w:r w:rsidRPr="00DC53F2">
              <w:rPr>
                <w:rFonts w:ascii="Helvetica" w:hAnsi="Helvetica" w:cs="Helvetica"/>
                <w:color w:val="222222"/>
              </w:rPr>
              <w:br/>
            </w:r>
            <w:hyperlink r:id="rId90" w:history="1">
              <w:r w:rsidRPr="00DC53F2">
                <w:rPr>
                  <w:rStyle w:val="Hyperlink"/>
                  <w:rFonts w:ascii="Helvetica" w:hAnsi="Helvetica" w:cs="Helvetica"/>
                </w:rPr>
                <w:t>email contact for Shirley Stevenson</w:t>
              </w:r>
            </w:hyperlink>
          </w:p>
        </w:tc>
      </w:tr>
    </w:tbl>
    <w:p w14:paraId="4DA0D5D0" w14:textId="77777777" w:rsidR="00BF74A9" w:rsidRDefault="00676CBD" w:rsidP="00676CBD">
      <w:pPr>
        <w:pBdr>
          <w:bottom w:val="single" w:sz="6" w:space="1" w:color="auto"/>
        </w:pBdr>
        <w:rPr>
          <w:rStyle w:val="Hyperlink"/>
          <w:rFonts w:ascii="Helvetica" w:hAnsi="Helvetica" w:cs="Helvetica"/>
          <w:color w:val="1155CC"/>
          <w:shd w:val="clear" w:color="auto" w:fill="FFFFFF"/>
        </w:rPr>
      </w:pPr>
      <w:r w:rsidRPr="00281F55">
        <w:rPr>
          <w:rFonts w:ascii="Helvetica" w:hAnsi="Helvetica" w:cs="Helvetica"/>
          <w:color w:val="222222"/>
        </w:rPr>
        <w:br/>
      </w:r>
      <w:hyperlink r:id="rId91" w:tgtFrame="_blank" w:history="1">
        <w:r w:rsidRPr="00281F55">
          <w:rPr>
            <w:rStyle w:val="Hyperlink"/>
            <w:rFonts w:ascii="Helvetica" w:hAnsi="Helvetica" w:cs="Helvetica"/>
            <w:color w:val="1155CC"/>
            <w:shd w:val="clear" w:color="auto" w:fill="FFFFFF"/>
          </w:rPr>
          <w:t>https://www.grants.gov/web/grants/view-opportunity.html?oppId=330821</w:t>
        </w:r>
      </w:hyperlink>
    </w:p>
    <w:p w14:paraId="7DC32365" w14:textId="6B33791A" w:rsidR="00676CBD" w:rsidRDefault="00676CBD" w:rsidP="00BF74A9">
      <w:pPr>
        <w:rPr>
          <w:rFonts w:ascii="Helvetica" w:hAnsi="Helvetica"/>
        </w:rPr>
      </w:pPr>
    </w:p>
    <w:p w14:paraId="4231DE64" w14:textId="77777777" w:rsidR="00676CBD" w:rsidRPr="00EC0BFB" w:rsidRDefault="00676CBD" w:rsidP="00676CBD">
      <w:pPr>
        <w:rPr>
          <w:rFonts w:ascii="Helvetica" w:hAnsi="Helvetica"/>
        </w:rPr>
      </w:pPr>
      <w:bookmarkStart w:id="82" w:name="AGUtilitiesTA"/>
      <w:bookmarkEnd w:id="82"/>
      <w:r w:rsidRPr="00472D15">
        <w:rPr>
          <w:rFonts w:ascii="Helvetica" w:hAnsi="Helvetica"/>
          <w:highlight w:val="cyan"/>
          <w:shd w:val="clear" w:color="auto" w:fill="FFFFFF"/>
        </w:rPr>
        <w:t>Utilities Programs</w:t>
      </w:r>
      <w:r w:rsidRPr="00472D15">
        <w:rPr>
          <w:rFonts w:ascii="Helvetica" w:hAnsi="Helvetica"/>
          <w:highlight w:val="cyan"/>
        </w:rPr>
        <w:br/>
      </w:r>
      <w:r w:rsidRPr="00472D15">
        <w:rPr>
          <w:rFonts w:ascii="Helvetica" w:hAnsi="Helvetica"/>
          <w:highlight w:val="cyan"/>
          <w:shd w:val="clear" w:color="auto" w:fill="FFFFFF"/>
        </w:rPr>
        <w:t>Community Facilities Technical Assistance and Training Grant</w:t>
      </w:r>
      <w:r w:rsidRPr="00EC0BFB">
        <w:rPr>
          <w:rFonts w:ascii="Helvetica" w:hAnsi="Helvetica"/>
        </w:rPr>
        <w:br/>
      </w:r>
      <w:r w:rsidRPr="00EC0BFB">
        <w:rPr>
          <w:rFonts w:ascii="Helvetica" w:hAnsi="Helvetica"/>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76CBD" w:rsidRPr="00EC0BFB" w14:paraId="17482C06" w14:textId="77777777" w:rsidTr="00676CB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37"/>
              <w:gridCol w:w="2908"/>
            </w:tblGrid>
            <w:tr w:rsidR="00676CBD" w:rsidRPr="00EC0BFB" w14:paraId="1B499B22" w14:textId="77777777" w:rsidTr="00676CBD">
              <w:trPr>
                <w:tblCellSpacing w:w="0" w:type="dxa"/>
              </w:trPr>
              <w:tc>
                <w:tcPr>
                  <w:tcW w:w="2337" w:type="dxa"/>
                  <w:noWrap/>
                  <w:hideMark/>
                </w:tcPr>
                <w:p w14:paraId="0E2D702F" w14:textId="77777777" w:rsidR="00676CBD" w:rsidRPr="00EC0BFB" w:rsidRDefault="00676CBD" w:rsidP="00676CBD">
                  <w:pPr>
                    <w:rPr>
                      <w:rFonts w:ascii="Helvetica" w:hAnsi="Helvetica"/>
                      <w:b/>
                      <w:bCs/>
                    </w:rPr>
                  </w:pPr>
                  <w:r w:rsidRPr="00EC0BFB">
                    <w:rPr>
                      <w:rFonts w:ascii="Helvetica" w:hAnsi="Helvetica"/>
                      <w:b/>
                      <w:bCs/>
                    </w:rPr>
                    <w:t>Document Type:</w:t>
                  </w:r>
                </w:p>
              </w:tc>
              <w:tc>
                <w:tcPr>
                  <w:tcW w:w="3048" w:type="dxa"/>
                  <w:vAlign w:val="center"/>
                  <w:hideMark/>
                </w:tcPr>
                <w:p w14:paraId="003563FD" w14:textId="77777777" w:rsidR="00676CBD" w:rsidRPr="00EC0BFB" w:rsidRDefault="00676CBD" w:rsidP="00676CBD">
                  <w:pPr>
                    <w:rPr>
                      <w:rFonts w:ascii="Helvetica" w:hAnsi="Helvetica"/>
                    </w:rPr>
                  </w:pPr>
                  <w:r w:rsidRPr="00EC0BFB">
                    <w:rPr>
                      <w:rFonts w:ascii="Helvetica" w:hAnsi="Helvetica"/>
                    </w:rPr>
                    <w:t>Grants Notice</w:t>
                  </w:r>
                </w:p>
              </w:tc>
            </w:tr>
            <w:tr w:rsidR="00676CBD" w:rsidRPr="00EC0BFB" w14:paraId="771F9306" w14:textId="77777777" w:rsidTr="00676CBD">
              <w:trPr>
                <w:tblCellSpacing w:w="0" w:type="dxa"/>
              </w:trPr>
              <w:tc>
                <w:tcPr>
                  <w:tcW w:w="2337" w:type="dxa"/>
                  <w:noWrap/>
                  <w:hideMark/>
                </w:tcPr>
                <w:p w14:paraId="71D11FFF" w14:textId="77777777" w:rsidR="00676CBD" w:rsidRPr="00EC0BFB" w:rsidRDefault="00676CBD" w:rsidP="00676CBD">
                  <w:pPr>
                    <w:rPr>
                      <w:rFonts w:ascii="Helvetica" w:hAnsi="Helvetica"/>
                      <w:b/>
                      <w:bCs/>
                    </w:rPr>
                  </w:pPr>
                  <w:r w:rsidRPr="00EC0BFB">
                    <w:rPr>
                      <w:rFonts w:ascii="Helvetica" w:hAnsi="Helvetica"/>
                      <w:b/>
                      <w:bCs/>
                    </w:rPr>
                    <w:t>Funding Opportunity Number:</w:t>
                  </w:r>
                </w:p>
              </w:tc>
              <w:tc>
                <w:tcPr>
                  <w:tcW w:w="3048" w:type="dxa"/>
                  <w:vAlign w:val="center"/>
                  <w:hideMark/>
                </w:tcPr>
                <w:p w14:paraId="7EC56E26" w14:textId="77777777" w:rsidR="00676CBD" w:rsidRPr="00EC0BFB" w:rsidRDefault="00676CBD" w:rsidP="00676CBD">
                  <w:pPr>
                    <w:rPr>
                      <w:rFonts w:ascii="Helvetica" w:hAnsi="Helvetica"/>
                    </w:rPr>
                  </w:pPr>
                  <w:r w:rsidRPr="00EC0BFB">
                    <w:rPr>
                      <w:rFonts w:ascii="Helvetica" w:hAnsi="Helvetica"/>
                    </w:rPr>
                    <w:t>USDA-RD-CFTAT-2021</w:t>
                  </w:r>
                </w:p>
              </w:tc>
            </w:tr>
            <w:tr w:rsidR="00676CBD" w:rsidRPr="00EC0BFB" w14:paraId="4984A4A0" w14:textId="77777777" w:rsidTr="00676CBD">
              <w:trPr>
                <w:tblCellSpacing w:w="0" w:type="dxa"/>
              </w:trPr>
              <w:tc>
                <w:tcPr>
                  <w:tcW w:w="2337" w:type="dxa"/>
                  <w:noWrap/>
                  <w:hideMark/>
                </w:tcPr>
                <w:p w14:paraId="11584AB0" w14:textId="77777777" w:rsidR="00676CBD" w:rsidRPr="00EC0BFB" w:rsidRDefault="00676CBD" w:rsidP="00676CBD">
                  <w:pPr>
                    <w:rPr>
                      <w:rFonts w:ascii="Helvetica" w:hAnsi="Helvetica"/>
                      <w:b/>
                      <w:bCs/>
                    </w:rPr>
                  </w:pPr>
                  <w:r w:rsidRPr="00EC0BFB">
                    <w:rPr>
                      <w:rFonts w:ascii="Helvetica" w:hAnsi="Helvetica"/>
                      <w:b/>
                      <w:bCs/>
                    </w:rPr>
                    <w:t>Funding Opportunity Title:</w:t>
                  </w:r>
                </w:p>
              </w:tc>
              <w:tc>
                <w:tcPr>
                  <w:tcW w:w="3048" w:type="dxa"/>
                  <w:vAlign w:val="center"/>
                  <w:hideMark/>
                </w:tcPr>
                <w:p w14:paraId="0335FF02" w14:textId="77777777" w:rsidR="00676CBD" w:rsidRPr="00EC0BFB" w:rsidRDefault="00676CBD" w:rsidP="00676CBD">
                  <w:pPr>
                    <w:rPr>
                      <w:rFonts w:ascii="Helvetica" w:hAnsi="Helvetica"/>
                    </w:rPr>
                  </w:pPr>
                  <w:r w:rsidRPr="00EC0BFB">
                    <w:rPr>
                      <w:rFonts w:ascii="Helvetica" w:hAnsi="Helvetica"/>
                    </w:rPr>
                    <w:t>Community Facilities Technical Assistance and Training Grant</w:t>
                  </w:r>
                </w:p>
              </w:tc>
            </w:tr>
            <w:tr w:rsidR="00676CBD" w:rsidRPr="00EC0BFB" w14:paraId="1B3D77C5" w14:textId="77777777" w:rsidTr="00676CBD">
              <w:trPr>
                <w:tblCellSpacing w:w="0" w:type="dxa"/>
              </w:trPr>
              <w:tc>
                <w:tcPr>
                  <w:tcW w:w="2337" w:type="dxa"/>
                  <w:noWrap/>
                  <w:hideMark/>
                </w:tcPr>
                <w:p w14:paraId="00AC711D" w14:textId="77777777" w:rsidR="00676CBD" w:rsidRPr="00EC0BFB" w:rsidRDefault="00676CBD" w:rsidP="00676CBD">
                  <w:pPr>
                    <w:rPr>
                      <w:rFonts w:ascii="Helvetica" w:hAnsi="Helvetica"/>
                      <w:b/>
                      <w:bCs/>
                    </w:rPr>
                  </w:pPr>
                  <w:r w:rsidRPr="00EC0BFB">
                    <w:rPr>
                      <w:rFonts w:ascii="Helvetica" w:hAnsi="Helvetica"/>
                      <w:b/>
                      <w:bCs/>
                    </w:rPr>
                    <w:t>Opportunity Category:</w:t>
                  </w:r>
                </w:p>
              </w:tc>
              <w:tc>
                <w:tcPr>
                  <w:tcW w:w="3048" w:type="dxa"/>
                  <w:vAlign w:val="center"/>
                  <w:hideMark/>
                </w:tcPr>
                <w:p w14:paraId="727C07A0" w14:textId="77777777" w:rsidR="00676CBD" w:rsidRPr="00EC0BFB" w:rsidRDefault="00676CBD" w:rsidP="00676CBD">
                  <w:pPr>
                    <w:rPr>
                      <w:rFonts w:ascii="Helvetica" w:hAnsi="Helvetica"/>
                    </w:rPr>
                  </w:pPr>
                  <w:r w:rsidRPr="00EC0BFB">
                    <w:rPr>
                      <w:rFonts w:ascii="Helvetica" w:hAnsi="Helvetica"/>
                    </w:rPr>
                    <w:t>Discretionary</w:t>
                  </w:r>
                </w:p>
              </w:tc>
            </w:tr>
            <w:tr w:rsidR="00676CBD" w:rsidRPr="00EC0BFB" w14:paraId="442D74B4" w14:textId="77777777" w:rsidTr="00676CBD">
              <w:trPr>
                <w:tblCellSpacing w:w="0" w:type="dxa"/>
              </w:trPr>
              <w:tc>
                <w:tcPr>
                  <w:tcW w:w="2337" w:type="dxa"/>
                  <w:noWrap/>
                  <w:hideMark/>
                </w:tcPr>
                <w:p w14:paraId="20287C23" w14:textId="77777777" w:rsidR="00676CBD" w:rsidRPr="00EC0BFB" w:rsidRDefault="00676CBD" w:rsidP="00676CBD">
                  <w:pPr>
                    <w:rPr>
                      <w:rFonts w:ascii="Helvetica" w:hAnsi="Helvetica"/>
                      <w:b/>
                      <w:bCs/>
                    </w:rPr>
                  </w:pPr>
                  <w:r w:rsidRPr="00EC0BFB">
                    <w:rPr>
                      <w:rFonts w:ascii="Helvetica" w:hAnsi="Helvetica"/>
                      <w:b/>
                      <w:bCs/>
                    </w:rPr>
                    <w:t>Opportunity Category Explanation:</w:t>
                  </w:r>
                </w:p>
              </w:tc>
              <w:tc>
                <w:tcPr>
                  <w:tcW w:w="3048" w:type="dxa"/>
                  <w:vAlign w:val="center"/>
                  <w:hideMark/>
                </w:tcPr>
                <w:p w14:paraId="4C2F0DB3" w14:textId="77777777" w:rsidR="00676CBD" w:rsidRPr="00EC0BFB" w:rsidRDefault="00676CBD" w:rsidP="00676CBD">
                  <w:pPr>
                    <w:rPr>
                      <w:rFonts w:ascii="Helvetica" w:hAnsi="Helvetica"/>
                    </w:rPr>
                  </w:pPr>
                  <w:r w:rsidRPr="00EC0BFB">
                    <w:rPr>
                      <w:rFonts w:ascii="Helvetica" w:hAnsi="Helvetica"/>
                    </w:rPr>
                    <w:t> </w:t>
                  </w:r>
                </w:p>
              </w:tc>
            </w:tr>
            <w:tr w:rsidR="00676CBD" w:rsidRPr="00EC0BFB" w14:paraId="0DA5B116" w14:textId="77777777" w:rsidTr="00676CBD">
              <w:trPr>
                <w:tblCellSpacing w:w="0" w:type="dxa"/>
              </w:trPr>
              <w:tc>
                <w:tcPr>
                  <w:tcW w:w="2337" w:type="dxa"/>
                  <w:noWrap/>
                  <w:hideMark/>
                </w:tcPr>
                <w:p w14:paraId="1EE2EDB7" w14:textId="77777777" w:rsidR="00676CBD" w:rsidRPr="00EC0BFB" w:rsidRDefault="00676CBD" w:rsidP="00676CBD">
                  <w:pPr>
                    <w:rPr>
                      <w:rFonts w:ascii="Helvetica" w:hAnsi="Helvetica"/>
                      <w:b/>
                      <w:bCs/>
                    </w:rPr>
                  </w:pPr>
                  <w:r w:rsidRPr="00EC0BFB">
                    <w:rPr>
                      <w:rFonts w:ascii="Helvetica" w:hAnsi="Helvetica"/>
                      <w:b/>
                      <w:bCs/>
                    </w:rPr>
                    <w:t>Funding Instrument Type:</w:t>
                  </w:r>
                </w:p>
              </w:tc>
              <w:tc>
                <w:tcPr>
                  <w:tcW w:w="3048" w:type="dxa"/>
                  <w:vAlign w:val="center"/>
                  <w:hideMark/>
                </w:tcPr>
                <w:p w14:paraId="02C65489" w14:textId="77777777" w:rsidR="00676CBD" w:rsidRPr="00EC0BFB" w:rsidRDefault="00676CBD" w:rsidP="00676CBD">
                  <w:pPr>
                    <w:rPr>
                      <w:rFonts w:ascii="Helvetica" w:hAnsi="Helvetica"/>
                    </w:rPr>
                  </w:pPr>
                  <w:r w:rsidRPr="00EC0BFB">
                    <w:rPr>
                      <w:rFonts w:ascii="Helvetica" w:hAnsi="Helvetica"/>
                    </w:rPr>
                    <w:t>Grant</w:t>
                  </w:r>
                </w:p>
              </w:tc>
            </w:tr>
            <w:tr w:rsidR="00676CBD" w:rsidRPr="00EC0BFB" w14:paraId="40DB71CE" w14:textId="77777777" w:rsidTr="00676CBD">
              <w:trPr>
                <w:tblCellSpacing w:w="0" w:type="dxa"/>
              </w:trPr>
              <w:tc>
                <w:tcPr>
                  <w:tcW w:w="2337" w:type="dxa"/>
                  <w:noWrap/>
                  <w:hideMark/>
                </w:tcPr>
                <w:p w14:paraId="28875E01" w14:textId="77777777" w:rsidR="00676CBD" w:rsidRPr="00EC0BFB" w:rsidRDefault="00676CBD" w:rsidP="00676CBD">
                  <w:pPr>
                    <w:rPr>
                      <w:rFonts w:ascii="Helvetica" w:hAnsi="Helvetica"/>
                      <w:b/>
                      <w:bCs/>
                    </w:rPr>
                  </w:pPr>
                  <w:r w:rsidRPr="00EC0BFB">
                    <w:rPr>
                      <w:rFonts w:ascii="Helvetica" w:hAnsi="Helvetica"/>
                      <w:b/>
                      <w:bCs/>
                    </w:rPr>
                    <w:t>Category of Funding Activity:</w:t>
                  </w:r>
                </w:p>
              </w:tc>
              <w:tc>
                <w:tcPr>
                  <w:tcW w:w="3048" w:type="dxa"/>
                  <w:vAlign w:val="center"/>
                  <w:hideMark/>
                </w:tcPr>
                <w:p w14:paraId="6C2E2201" w14:textId="77777777" w:rsidR="00676CBD" w:rsidRPr="00EC0BFB" w:rsidRDefault="00676CBD" w:rsidP="00676CBD">
                  <w:pPr>
                    <w:rPr>
                      <w:rFonts w:ascii="Helvetica" w:hAnsi="Helvetica"/>
                    </w:rPr>
                  </w:pPr>
                  <w:r w:rsidRPr="00EC0BFB">
                    <w:rPr>
                      <w:rFonts w:ascii="Helvetica" w:hAnsi="Helvetica"/>
                    </w:rPr>
                    <w:t>Community Development</w:t>
                  </w:r>
                </w:p>
              </w:tc>
            </w:tr>
            <w:tr w:rsidR="00676CBD" w:rsidRPr="00EC0BFB" w14:paraId="2D3E2245" w14:textId="77777777" w:rsidTr="00676CBD">
              <w:trPr>
                <w:tblCellSpacing w:w="0" w:type="dxa"/>
              </w:trPr>
              <w:tc>
                <w:tcPr>
                  <w:tcW w:w="2337" w:type="dxa"/>
                  <w:noWrap/>
                  <w:hideMark/>
                </w:tcPr>
                <w:p w14:paraId="3DA9C5FA" w14:textId="77777777" w:rsidR="00676CBD" w:rsidRPr="00EC0BFB" w:rsidRDefault="00676CBD" w:rsidP="00676CBD">
                  <w:pPr>
                    <w:rPr>
                      <w:rFonts w:ascii="Helvetica" w:hAnsi="Helvetica"/>
                      <w:b/>
                      <w:bCs/>
                    </w:rPr>
                  </w:pPr>
                  <w:r w:rsidRPr="00EC0BFB">
                    <w:rPr>
                      <w:rFonts w:ascii="Helvetica" w:hAnsi="Helvetica"/>
                      <w:b/>
                      <w:bCs/>
                    </w:rPr>
                    <w:t>Category Explanation:</w:t>
                  </w:r>
                </w:p>
              </w:tc>
              <w:tc>
                <w:tcPr>
                  <w:tcW w:w="3048" w:type="dxa"/>
                  <w:vAlign w:val="center"/>
                  <w:hideMark/>
                </w:tcPr>
                <w:p w14:paraId="351CCF01" w14:textId="77777777" w:rsidR="00676CBD" w:rsidRPr="00EC0BFB" w:rsidRDefault="00676CBD" w:rsidP="00676CBD">
                  <w:pPr>
                    <w:rPr>
                      <w:rFonts w:ascii="Helvetica" w:hAnsi="Helvetica"/>
                    </w:rPr>
                  </w:pPr>
                  <w:r w:rsidRPr="00EC0BFB">
                    <w:rPr>
                      <w:rFonts w:ascii="Helvetica" w:hAnsi="Helvetica"/>
                    </w:rPr>
                    <w:t> </w:t>
                  </w:r>
                </w:p>
              </w:tc>
            </w:tr>
            <w:tr w:rsidR="00676CBD" w:rsidRPr="00EC0BFB" w14:paraId="0AE20DCB" w14:textId="77777777" w:rsidTr="00676CBD">
              <w:trPr>
                <w:tblCellSpacing w:w="0" w:type="dxa"/>
              </w:trPr>
              <w:tc>
                <w:tcPr>
                  <w:tcW w:w="2337" w:type="dxa"/>
                  <w:noWrap/>
                  <w:hideMark/>
                </w:tcPr>
                <w:p w14:paraId="43B580CA" w14:textId="77777777" w:rsidR="00676CBD" w:rsidRPr="00EC0BFB" w:rsidRDefault="00676CBD" w:rsidP="00676CBD">
                  <w:pPr>
                    <w:rPr>
                      <w:rFonts w:ascii="Helvetica" w:hAnsi="Helvetica"/>
                      <w:b/>
                      <w:bCs/>
                    </w:rPr>
                  </w:pPr>
                  <w:r w:rsidRPr="00EC0BFB">
                    <w:rPr>
                      <w:rFonts w:ascii="Helvetica" w:hAnsi="Helvetica"/>
                      <w:b/>
                      <w:bCs/>
                    </w:rPr>
                    <w:t>Expected Number of Awards:</w:t>
                  </w:r>
                </w:p>
              </w:tc>
              <w:tc>
                <w:tcPr>
                  <w:tcW w:w="3048" w:type="dxa"/>
                  <w:vAlign w:val="center"/>
                  <w:hideMark/>
                </w:tcPr>
                <w:p w14:paraId="251AA96A" w14:textId="77777777" w:rsidR="00676CBD" w:rsidRPr="00EC0BFB" w:rsidRDefault="00676CBD" w:rsidP="00676CBD">
                  <w:pPr>
                    <w:rPr>
                      <w:rFonts w:ascii="Helvetica" w:hAnsi="Helvetica"/>
                    </w:rPr>
                  </w:pPr>
                  <w:r w:rsidRPr="00EC0BFB">
                    <w:rPr>
                      <w:rFonts w:ascii="Helvetica" w:hAnsi="Helvetica"/>
                    </w:rPr>
                    <w:t>15</w:t>
                  </w:r>
                </w:p>
              </w:tc>
            </w:tr>
            <w:tr w:rsidR="00676CBD" w:rsidRPr="00EC0BFB" w14:paraId="0232A56C" w14:textId="77777777" w:rsidTr="00676CBD">
              <w:trPr>
                <w:tblCellSpacing w:w="0" w:type="dxa"/>
              </w:trPr>
              <w:tc>
                <w:tcPr>
                  <w:tcW w:w="2337" w:type="dxa"/>
                  <w:noWrap/>
                  <w:hideMark/>
                </w:tcPr>
                <w:p w14:paraId="1D37E6C3" w14:textId="77777777" w:rsidR="00676CBD" w:rsidRPr="00EC0BFB" w:rsidRDefault="00676CBD" w:rsidP="00676CBD">
                  <w:pPr>
                    <w:rPr>
                      <w:rFonts w:ascii="Helvetica" w:hAnsi="Helvetica"/>
                      <w:b/>
                      <w:bCs/>
                    </w:rPr>
                  </w:pPr>
                  <w:r w:rsidRPr="00EC0BFB">
                    <w:rPr>
                      <w:rFonts w:ascii="Helvetica" w:hAnsi="Helvetica"/>
                      <w:b/>
                      <w:bCs/>
                    </w:rPr>
                    <w:lastRenderedPageBreak/>
                    <w:t>CFDA Number(s):</w:t>
                  </w:r>
                </w:p>
              </w:tc>
              <w:tc>
                <w:tcPr>
                  <w:tcW w:w="3048" w:type="dxa"/>
                  <w:vAlign w:val="center"/>
                  <w:hideMark/>
                </w:tcPr>
                <w:p w14:paraId="049C7B4B" w14:textId="77777777" w:rsidR="00676CBD" w:rsidRPr="00EC0BFB" w:rsidRDefault="00676CBD" w:rsidP="00676CBD">
                  <w:pPr>
                    <w:rPr>
                      <w:rFonts w:ascii="Helvetica" w:hAnsi="Helvetica"/>
                    </w:rPr>
                  </w:pPr>
                  <w:r w:rsidRPr="00EC0BFB">
                    <w:rPr>
                      <w:rFonts w:ascii="Helvetica" w:hAnsi="Helvetica"/>
                    </w:rPr>
                    <w:t>10.766 -- Community Facilities Loans and Grants</w:t>
                  </w:r>
                </w:p>
              </w:tc>
            </w:tr>
            <w:tr w:rsidR="00676CBD" w:rsidRPr="00EC0BFB" w14:paraId="3A15C8A1" w14:textId="77777777" w:rsidTr="00676CBD">
              <w:trPr>
                <w:tblCellSpacing w:w="0" w:type="dxa"/>
              </w:trPr>
              <w:tc>
                <w:tcPr>
                  <w:tcW w:w="2337" w:type="dxa"/>
                  <w:noWrap/>
                  <w:hideMark/>
                </w:tcPr>
                <w:p w14:paraId="6C00C40C" w14:textId="77777777" w:rsidR="00676CBD" w:rsidRPr="00EC0BFB" w:rsidRDefault="00676CBD" w:rsidP="00676CBD">
                  <w:pPr>
                    <w:rPr>
                      <w:rFonts w:ascii="Helvetica" w:hAnsi="Helvetica"/>
                      <w:b/>
                      <w:bCs/>
                    </w:rPr>
                  </w:pPr>
                  <w:r w:rsidRPr="00EC0BFB">
                    <w:rPr>
                      <w:rFonts w:ascii="Helvetica" w:hAnsi="Helvetica"/>
                      <w:b/>
                      <w:bCs/>
                    </w:rPr>
                    <w:t>Cost Sharing or Matching Requirement:</w:t>
                  </w:r>
                </w:p>
              </w:tc>
              <w:tc>
                <w:tcPr>
                  <w:tcW w:w="3048" w:type="dxa"/>
                  <w:vAlign w:val="center"/>
                  <w:hideMark/>
                </w:tcPr>
                <w:p w14:paraId="746DF9D1" w14:textId="77777777" w:rsidR="00676CBD" w:rsidRPr="00EC0BFB" w:rsidRDefault="00676CBD" w:rsidP="00676CBD">
                  <w:pPr>
                    <w:rPr>
                      <w:rFonts w:ascii="Helvetica" w:hAnsi="Helvetica"/>
                    </w:rPr>
                  </w:pPr>
                  <w:r w:rsidRPr="00EC0BFB">
                    <w:rPr>
                      <w:rFonts w:ascii="Helvetica" w:hAnsi="Helvetica"/>
                    </w:rPr>
                    <w:t>No</w:t>
                  </w:r>
                </w:p>
              </w:tc>
            </w:tr>
          </w:tbl>
          <w:p w14:paraId="70BE8C25" w14:textId="77777777" w:rsidR="00676CBD" w:rsidRPr="00EC0BFB" w:rsidRDefault="00676CBD" w:rsidP="00676CBD">
            <w:pPr>
              <w:rPr>
                <w:rFonts w:ascii="Helvetica"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81"/>
              <w:gridCol w:w="2364"/>
            </w:tblGrid>
            <w:tr w:rsidR="00676CBD" w:rsidRPr="00EC0BFB" w14:paraId="63BD0AF6" w14:textId="77777777" w:rsidTr="00676CBD">
              <w:trPr>
                <w:tblCellSpacing w:w="0" w:type="dxa"/>
              </w:trPr>
              <w:tc>
                <w:tcPr>
                  <w:tcW w:w="2881" w:type="dxa"/>
                  <w:noWrap/>
                  <w:hideMark/>
                </w:tcPr>
                <w:p w14:paraId="59136877" w14:textId="77777777" w:rsidR="00676CBD" w:rsidRPr="00EC0BFB" w:rsidRDefault="00676CBD" w:rsidP="00676CBD">
                  <w:pPr>
                    <w:rPr>
                      <w:rFonts w:ascii="Helvetica" w:hAnsi="Helvetica"/>
                      <w:b/>
                      <w:bCs/>
                    </w:rPr>
                  </w:pPr>
                  <w:r w:rsidRPr="00EC0BFB">
                    <w:rPr>
                      <w:rFonts w:ascii="Helvetica" w:hAnsi="Helvetica"/>
                      <w:b/>
                      <w:bCs/>
                    </w:rPr>
                    <w:lastRenderedPageBreak/>
                    <w:t>Version:</w:t>
                  </w:r>
                </w:p>
              </w:tc>
              <w:tc>
                <w:tcPr>
                  <w:tcW w:w="3135" w:type="dxa"/>
                  <w:vAlign w:val="center"/>
                  <w:hideMark/>
                </w:tcPr>
                <w:p w14:paraId="589B9557" w14:textId="77777777" w:rsidR="00676CBD" w:rsidRPr="00EC0BFB" w:rsidRDefault="00676CBD" w:rsidP="00676CBD">
                  <w:pPr>
                    <w:rPr>
                      <w:rFonts w:ascii="Helvetica" w:hAnsi="Helvetica"/>
                    </w:rPr>
                  </w:pPr>
                  <w:r w:rsidRPr="00EC0BFB">
                    <w:rPr>
                      <w:rFonts w:ascii="Helvetica" w:hAnsi="Helvetica"/>
                    </w:rPr>
                    <w:t>Synopsis 1</w:t>
                  </w:r>
                </w:p>
              </w:tc>
            </w:tr>
            <w:tr w:rsidR="00676CBD" w:rsidRPr="00EC0BFB" w14:paraId="153CA378" w14:textId="77777777" w:rsidTr="00676CBD">
              <w:trPr>
                <w:tblCellSpacing w:w="0" w:type="dxa"/>
              </w:trPr>
              <w:tc>
                <w:tcPr>
                  <w:tcW w:w="2881" w:type="dxa"/>
                  <w:noWrap/>
                  <w:hideMark/>
                </w:tcPr>
                <w:p w14:paraId="665A6FD5" w14:textId="77777777" w:rsidR="00676CBD" w:rsidRPr="00EC0BFB" w:rsidRDefault="00676CBD" w:rsidP="00676CBD">
                  <w:pPr>
                    <w:rPr>
                      <w:rFonts w:ascii="Helvetica" w:hAnsi="Helvetica"/>
                      <w:b/>
                      <w:bCs/>
                    </w:rPr>
                  </w:pPr>
                  <w:r w:rsidRPr="00EC0BFB">
                    <w:rPr>
                      <w:rFonts w:ascii="Helvetica" w:hAnsi="Helvetica"/>
                      <w:b/>
                      <w:bCs/>
                    </w:rPr>
                    <w:t>Posted Date:</w:t>
                  </w:r>
                </w:p>
              </w:tc>
              <w:tc>
                <w:tcPr>
                  <w:tcW w:w="3135" w:type="dxa"/>
                  <w:vAlign w:val="center"/>
                  <w:hideMark/>
                </w:tcPr>
                <w:p w14:paraId="368130DF" w14:textId="77777777" w:rsidR="00676CBD" w:rsidRPr="00EC0BFB" w:rsidRDefault="00676CBD" w:rsidP="00676CBD">
                  <w:pPr>
                    <w:rPr>
                      <w:rFonts w:ascii="Helvetica" w:hAnsi="Helvetica"/>
                    </w:rPr>
                  </w:pPr>
                  <w:r w:rsidRPr="00EC0BFB">
                    <w:rPr>
                      <w:rFonts w:ascii="Helvetica" w:hAnsi="Helvetica"/>
                    </w:rPr>
                    <w:t>Jan 12, 2021</w:t>
                  </w:r>
                </w:p>
              </w:tc>
            </w:tr>
            <w:tr w:rsidR="00676CBD" w:rsidRPr="00EC0BFB" w14:paraId="782C64D0" w14:textId="77777777" w:rsidTr="00676CBD">
              <w:trPr>
                <w:tblCellSpacing w:w="0" w:type="dxa"/>
              </w:trPr>
              <w:tc>
                <w:tcPr>
                  <w:tcW w:w="2881" w:type="dxa"/>
                  <w:noWrap/>
                  <w:hideMark/>
                </w:tcPr>
                <w:p w14:paraId="5257FEDF" w14:textId="77777777" w:rsidR="00676CBD" w:rsidRPr="00EC0BFB" w:rsidRDefault="00676CBD" w:rsidP="00676CBD">
                  <w:pPr>
                    <w:rPr>
                      <w:rFonts w:ascii="Helvetica" w:hAnsi="Helvetica"/>
                      <w:b/>
                      <w:bCs/>
                    </w:rPr>
                  </w:pPr>
                  <w:r w:rsidRPr="00EC0BFB">
                    <w:rPr>
                      <w:rFonts w:ascii="Helvetica" w:hAnsi="Helvetica"/>
                      <w:b/>
                      <w:bCs/>
                    </w:rPr>
                    <w:t>Last Updated Date:</w:t>
                  </w:r>
                </w:p>
              </w:tc>
              <w:tc>
                <w:tcPr>
                  <w:tcW w:w="3135" w:type="dxa"/>
                  <w:vAlign w:val="center"/>
                  <w:hideMark/>
                </w:tcPr>
                <w:p w14:paraId="14D98768" w14:textId="77777777" w:rsidR="00676CBD" w:rsidRPr="00EC0BFB" w:rsidRDefault="00676CBD" w:rsidP="00676CBD">
                  <w:pPr>
                    <w:rPr>
                      <w:rFonts w:ascii="Helvetica" w:hAnsi="Helvetica"/>
                    </w:rPr>
                  </w:pPr>
                  <w:r w:rsidRPr="00EC0BFB">
                    <w:rPr>
                      <w:rFonts w:ascii="Helvetica" w:hAnsi="Helvetica"/>
                    </w:rPr>
                    <w:t>Jan 12, 2021</w:t>
                  </w:r>
                </w:p>
              </w:tc>
            </w:tr>
            <w:tr w:rsidR="00676CBD" w:rsidRPr="00EC0BFB" w14:paraId="34288D93" w14:textId="77777777" w:rsidTr="00676CBD">
              <w:trPr>
                <w:tblCellSpacing w:w="0" w:type="dxa"/>
              </w:trPr>
              <w:tc>
                <w:tcPr>
                  <w:tcW w:w="2881" w:type="dxa"/>
                  <w:noWrap/>
                  <w:hideMark/>
                </w:tcPr>
                <w:p w14:paraId="5A247D11" w14:textId="77777777" w:rsidR="00676CBD" w:rsidRPr="00EC0BFB" w:rsidRDefault="00676CBD" w:rsidP="00676CBD">
                  <w:pPr>
                    <w:rPr>
                      <w:rFonts w:ascii="Helvetica" w:hAnsi="Helvetica"/>
                      <w:b/>
                      <w:bCs/>
                    </w:rPr>
                  </w:pPr>
                  <w:r w:rsidRPr="00EC0BFB">
                    <w:rPr>
                      <w:rFonts w:ascii="Helvetica" w:hAnsi="Helvetica"/>
                      <w:b/>
                      <w:bCs/>
                    </w:rPr>
                    <w:t>Original Closing Date for Applications:</w:t>
                  </w:r>
                </w:p>
              </w:tc>
              <w:tc>
                <w:tcPr>
                  <w:tcW w:w="3135" w:type="dxa"/>
                  <w:vAlign w:val="center"/>
                  <w:hideMark/>
                </w:tcPr>
                <w:p w14:paraId="44DED89B" w14:textId="77777777" w:rsidR="00676CBD" w:rsidRPr="00EC0BFB" w:rsidRDefault="00676CBD" w:rsidP="00676CBD">
                  <w:pPr>
                    <w:rPr>
                      <w:rFonts w:ascii="Helvetica" w:hAnsi="Helvetica"/>
                    </w:rPr>
                  </w:pPr>
                  <w:r w:rsidRPr="00EC0BFB">
                    <w:rPr>
                      <w:rFonts w:ascii="Helvetica" w:hAnsi="Helvetica"/>
                    </w:rPr>
                    <w:t>Mar 22, 2021  </w:t>
                  </w:r>
                </w:p>
              </w:tc>
            </w:tr>
            <w:tr w:rsidR="00676CBD" w:rsidRPr="00EC0BFB" w14:paraId="12719C33" w14:textId="77777777" w:rsidTr="00676CBD">
              <w:trPr>
                <w:tblCellSpacing w:w="0" w:type="dxa"/>
              </w:trPr>
              <w:tc>
                <w:tcPr>
                  <w:tcW w:w="2881" w:type="dxa"/>
                  <w:noWrap/>
                  <w:hideMark/>
                </w:tcPr>
                <w:p w14:paraId="12CBFD06" w14:textId="77777777" w:rsidR="00676CBD" w:rsidRPr="00EC0BFB" w:rsidRDefault="00676CBD" w:rsidP="00676CBD">
                  <w:pPr>
                    <w:rPr>
                      <w:rFonts w:ascii="Helvetica" w:hAnsi="Helvetica"/>
                      <w:b/>
                      <w:bCs/>
                    </w:rPr>
                  </w:pPr>
                  <w:r w:rsidRPr="00EC0BFB">
                    <w:rPr>
                      <w:rFonts w:ascii="Helvetica" w:hAnsi="Helvetica"/>
                      <w:b/>
                      <w:bCs/>
                    </w:rPr>
                    <w:t>Current Closing Date for Applications:</w:t>
                  </w:r>
                </w:p>
              </w:tc>
              <w:tc>
                <w:tcPr>
                  <w:tcW w:w="3135" w:type="dxa"/>
                  <w:vAlign w:val="center"/>
                  <w:hideMark/>
                </w:tcPr>
                <w:p w14:paraId="36B680A2" w14:textId="77777777" w:rsidR="00676CBD" w:rsidRPr="00EC0BFB" w:rsidRDefault="00676CBD" w:rsidP="00676CBD">
                  <w:pPr>
                    <w:rPr>
                      <w:rFonts w:ascii="Helvetica" w:hAnsi="Helvetica"/>
                    </w:rPr>
                  </w:pPr>
                  <w:r w:rsidRPr="00EC0BFB">
                    <w:rPr>
                      <w:rFonts w:ascii="Helvetica" w:hAnsi="Helvetica"/>
                    </w:rPr>
                    <w:t>Mar 22, 2021  </w:t>
                  </w:r>
                </w:p>
              </w:tc>
            </w:tr>
            <w:tr w:rsidR="00676CBD" w:rsidRPr="00EC0BFB" w14:paraId="6FEFDAE3" w14:textId="77777777" w:rsidTr="00676CBD">
              <w:trPr>
                <w:tblCellSpacing w:w="0" w:type="dxa"/>
              </w:trPr>
              <w:tc>
                <w:tcPr>
                  <w:tcW w:w="2881" w:type="dxa"/>
                  <w:noWrap/>
                  <w:hideMark/>
                </w:tcPr>
                <w:p w14:paraId="2B81FFBC" w14:textId="77777777" w:rsidR="00676CBD" w:rsidRPr="00EC0BFB" w:rsidRDefault="00676CBD" w:rsidP="00676CBD">
                  <w:pPr>
                    <w:rPr>
                      <w:rFonts w:ascii="Helvetica" w:hAnsi="Helvetica"/>
                      <w:b/>
                      <w:bCs/>
                    </w:rPr>
                  </w:pPr>
                  <w:r w:rsidRPr="00EC0BFB">
                    <w:rPr>
                      <w:rFonts w:ascii="Helvetica" w:hAnsi="Helvetica"/>
                      <w:b/>
                      <w:bCs/>
                    </w:rPr>
                    <w:t>Archive Date:</w:t>
                  </w:r>
                </w:p>
              </w:tc>
              <w:tc>
                <w:tcPr>
                  <w:tcW w:w="3135" w:type="dxa"/>
                  <w:vAlign w:val="center"/>
                  <w:hideMark/>
                </w:tcPr>
                <w:p w14:paraId="353C9368" w14:textId="77777777" w:rsidR="00676CBD" w:rsidRPr="00EC0BFB" w:rsidRDefault="00676CBD" w:rsidP="00676CBD">
                  <w:pPr>
                    <w:rPr>
                      <w:rFonts w:ascii="Helvetica" w:hAnsi="Helvetica"/>
                    </w:rPr>
                  </w:pPr>
                  <w:r w:rsidRPr="00EC0BFB">
                    <w:rPr>
                      <w:rFonts w:ascii="Helvetica" w:hAnsi="Helvetica"/>
                    </w:rPr>
                    <w:t>Apr 21, 2021</w:t>
                  </w:r>
                </w:p>
              </w:tc>
            </w:tr>
            <w:tr w:rsidR="00676CBD" w:rsidRPr="00EC0BFB" w14:paraId="7A966021" w14:textId="77777777" w:rsidTr="00676CBD">
              <w:trPr>
                <w:tblCellSpacing w:w="0" w:type="dxa"/>
              </w:trPr>
              <w:tc>
                <w:tcPr>
                  <w:tcW w:w="2881" w:type="dxa"/>
                  <w:noWrap/>
                  <w:hideMark/>
                </w:tcPr>
                <w:p w14:paraId="5FAD3C0F" w14:textId="77777777" w:rsidR="00676CBD" w:rsidRPr="00EC0BFB" w:rsidRDefault="00676CBD" w:rsidP="00676CBD">
                  <w:pPr>
                    <w:rPr>
                      <w:rFonts w:ascii="Helvetica" w:hAnsi="Helvetica"/>
                      <w:b/>
                      <w:bCs/>
                    </w:rPr>
                  </w:pPr>
                  <w:r w:rsidRPr="00EC0BFB">
                    <w:rPr>
                      <w:rFonts w:ascii="Helvetica" w:hAnsi="Helvetica"/>
                      <w:b/>
                      <w:bCs/>
                    </w:rPr>
                    <w:t>Estimated Total Program Funding:</w:t>
                  </w:r>
                </w:p>
              </w:tc>
              <w:tc>
                <w:tcPr>
                  <w:tcW w:w="3135" w:type="dxa"/>
                  <w:vAlign w:val="center"/>
                  <w:hideMark/>
                </w:tcPr>
                <w:p w14:paraId="13E6068F" w14:textId="77777777" w:rsidR="00676CBD" w:rsidRPr="00EC0BFB" w:rsidRDefault="00676CBD" w:rsidP="00676CBD">
                  <w:pPr>
                    <w:rPr>
                      <w:rFonts w:ascii="Helvetica" w:hAnsi="Helvetica"/>
                    </w:rPr>
                  </w:pPr>
                  <w:r w:rsidRPr="00EC0BFB">
                    <w:rPr>
                      <w:rFonts w:ascii="Helvetica" w:hAnsi="Helvetica"/>
                    </w:rPr>
                    <w:t>$1,500,000</w:t>
                  </w:r>
                </w:p>
              </w:tc>
            </w:tr>
            <w:tr w:rsidR="00676CBD" w:rsidRPr="00EC0BFB" w14:paraId="1B7DADE5" w14:textId="77777777" w:rsidTr="00676CBD">
              <w:trPr>
                <w:tblCellSpacing w:w="0" w:type="dxa"/>
              </w:trPr>
              <w:tc>
                <w:tcPr>
                  <w:tcW w:w="2881" w:type="dxa"/>
                  <w:noWrap/>
                  <w:hideMark/>
                </w:tcPr>
                <w:p w14:paraId="75F2DD6D" w14:textId="77777777" w:rsidR="00676CBD" w:rsidRPr="00EC0BFB" w:rsidRDefault="00676CBD" w:rsidP="00676CBD">
                  <w:pPr>
                    <w:rPr>
                      <w:rFonts w:ascii="Helvetica" w:hAnsi="Helvetica"/>
                      <w:b/>
                      <w:bCs/>
                    </w:rPr>
                  </w:pPr>
                  <w:r w:rsidRPr="00EC0BFB">
                    <w:rPr>
                      <w:rFonts w:ascii="Helvetica" w:hAnsi="Helvetica"/>
                      <w:b/>
                      <w:bCs/>
                    </w:rPr>
                    <w:t>Award Ceiling:</w:t>
                  </w:r>
                </w:p>
              </w:tc>
              <w:tc>
                <w:tcPr>
                  <w:tcW w:w="3135" w:type="dxa"/>
                  <w:vAlign w:val="center"/>
                  <w:hideMark/>
                </w:tcPr>
                <w:p w14:paraId="0125A027" w14:textId="77777777" w:rsidR="00676CBD" w:rsidRPr="00EC0BFB" w:rsidRDefault="00676CBD" w:rsidP="00676CBD">
                  <w:pPr>
                    <w:rPr>
                      <w:rFonts w:ascii="Helvetica" w:hAnsi="Helvetica"/>
                    </w:rPr>
                  </w:pPr>
                  <w:r w:rsidRPr="00EC0BFB">
                    <w:rPr>
                      <w:rFonts w:ascii="Helvetica" w:hAnsi="Helvetica"/>
                    </w:rPr>
                    <w:t>$150,000</w:t>
                  </w:r>
                </w:p>
              </w:tc>
            </w:tr>
            <w:tr w:rsidR="00676CBD" w:rsidRPr="00EC0BFB" w14:paraId="27642018" w14:textId="77777777" w:rsidTr="00676CBD">
              <w:trPr>
                <w:tblCellSpacing w:w="0" w:type="dxa"/>
              </w:trPr>
              <w:tc>
                <w:tcPr>
                  <w:tcW w:w="2881" w:type="dxa"/>
                  <w:noWrap/>
                  <w:hideMark/>
                </w:tcPr>
                <w:p w14:paraId="3F84E6BC" w14:textId="77777777" w:rsidR="00676CBD" w:rsidRPr="00EC0BFB" w:rsidRDefault="00676CBD" w:rsidP="00676CBD">
                  <w:pPr>
                    <w:rPr>
                      <w:rFonts w:ascii="Helvetica" w:hAnsi="Helvetica"/>
                      <w:b/>
                      <w:bCs/>
                    </w:rPr>
                  </w:pPr>
                  <w:r w:rsidRPr="00EC0BFB">
                    <w:rPr>
                      <w:rFonts w:ascii="Helvetica" w:hAnsi="Helvetica"/>
                      <w:b/>
                      <w:bCs/>
                    </w:rPr>
                    <w:t>Award Floor:</w:t>
                  </w:r>
                </w:p>
              </w:tc>
              <w:tc>
                <w:tcPr>
                  <w:tcW w:w="3135" w:type="dxa"/>
                  <w:vAlign w:val="center"/>
                  <w:hideMark/>
                </w:tcPr>
                <w:p w14:paraId="689496A5" w14:textId="77777777" w:rsidR="00676CBD" w:rsidRPr="00EC0BFB" w:rsidRDefault="00676CBD" w:rsidP="00676CBD">
                  <w:pPr>
                    <w:rPr>
                      <w:rFonts w:ascii="Helvetica" w:hAnsi="Helvetica"/>
                    </w:rPr>
                  </w:pPr>
                  <w:r w:rsidRPr="00EC0BFB">
                    <w:rPr>
                      <w:rFonts w:ascii="Helvetica" w:hAnsi="Helvetica"/>
                    </w:rPr>
                    <w:t>$0</w:t>
                  </w:r>
                </w:p>
              </w:tc>
            </w:tr>
          </w:tbl>
          <w:p w14:paraId="472FFEA0" w14:textId="77777777" w:rsidR="00676CBD" w:rsidRPr="00EC0BFB" w:rsidRDefault="00676CBD" w:rsidP="00676CBD">
            <w:pPr>
              <w:rPr>
                <w:rFonts w:ascii="Helvetica" w:hAnsi="Helvetica"/>
              </w:rPr>
            </w:pPr>
          </w:p>
        </w:tc>
      </w:tr>
    </w:tbl>
    <w:p w14:paraId="46CDAB3C" w14:textId="77777777" w:rsidR="00676CBD" w:rsidRPr="00EC0BFB" w:rsidRDefault="00676CBD" w:rsidP="00676CBD">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4"/>
        <w:gridCol w:w="6556"/>
      </w:tblGrid>
      <w:tr w:rsidR="00676CBD" w:rsidRPr="00EC0BFB" w14:paraId="446EA247" w14:textId="77777777" w:rsidTr="00676CBD">
        <w:trPr>
          <w:tblCellSpacing w:w="0" w:type="dxa"/>
        </w:trPr>
        <w:tc>
          <w:tcPr>
            <w:tcW w:w="0" w:type="auto"/>
            <w:noWrap/>
            <w:hideMark/>
          </w:tcPr>
          <w:p w14:paraId="5B2EFA75" w14:textId="77777777" w:rsidR="00676CBD" w:rsidRPr="00EC0BFB" w:rsidRDefault="00676CBD" w:rsidP="00676CBD">
            <w:pPr>
              <w:rPr>
                <w:rFonts w:ascii="Helvetica" w:hAnsi="Helvetica"/>
                <w:b/>
                <w:bCs/>
              </w:rPr>
            </w:pPr>
            <w:r w:rsidRPr="00EC0BFB">
              <w:rPr>
                <w:rFonts w:ascii="Helvetica" w:hAnsi="Helvetica"/>
                <w:b/>
                <w:bCs/>
              </w:rPr>
              <w:t>Eligible Applicants:</w:t>
            </w:r>
          </w:p>
        </w:tc>
        <w:tc>
          <w:tcPr>
            <w:tcW w:w="5000" w:type="pct"/>
            <w:vAlign w:val="center"/>
            <w:hideMark/>
          </w:tcPr>
          <w:p w14:paraId="344B364B" w14:textId="77777777" w:rsidR="00676CBD" w:rsidRPr="00EC0BFB" w:rsidRDefault="00676CBD" w:rsidP="00676CBD">
            <w:pPr>
              <w:rPr>
                <w:rFonts w:ascii="Helvetica" w:hAnsi="Helvetica"/>
              </w:rPr>
            </w:pPr>
            <w:r w:rsidRPr="00EC0BFB">
              <w:rPr>
                <w:rFonts w:ascii="Helvetica" w:hAnsi="Helvetica"/>
              </w:rPr>
              <w:t>Native American tribal governments (Federally recognized)</w:t>
            </w:r>
            <w:r w:rsidRPr="00EC0BFB">
              <w:rPr>
                <w:rFonts w:ascii="Helvetica" w:hAnsi="Helvetica"/>
              </w:rPr>
              <w:br/>
              <w:t>Nonprofits having a 501(c)(3) status with the IRS, other than institutions of higher education</w:t>
            </w:r>
            <w:r w:rsidRPr="00EC0BFB">
              <w:rPr>
                <w:rFonts w:ascii="Helvetica" w:hAnsi="Helvetica"/>
              </w:rPr>
              <w:br/>
              <w:t>Independent school districts</w:t>
            </w:r>
            <w:r w:rsidRPr="00EC0BFB">
              <w:rPr>
                <w:rFonts w:ascii="Helvetica" w:hAnsi="Helvetica"/>
              </w:rPr>
              <w:br/>
              <w:t>Private institutions of higher education</w:t>
            </w:r>
            <w:r w:rsidRPr="00EC0BFB">
              <w:rPr>
                <w:rFonts w:ascii="Helvetica" w:hAnsi="Helvetica"/>
              </w:rPr>
              <w:br/>
              <w:t>Special district governments</w:t>
            </w:r>
            <w:r w:rsidRPr="00EC0BFB">
              <w:rPr>
                <w:rFonts w:ascii="Helvetica" w:hAnsi="Helvetica"/>
              </w:rPr>
              <w:br/>
              <w:t>Nonprofits that do not have a 501(c)(3) status with the IRS, other than institutions of higher education</w:t>
            </w:r>
            <w:r w:rsidRPr="00EC0BFB">
              <w:rPr>
                <w:rFonts w:ascii="Helvetica" w:hAnsi="Helvetica"/>
              </w:rPr>
              <w:br/>
              <w:t>Public and State controlled institutions of higher education</w:t>
            </w:r>
            <w:r w:rsidRPr="00EC0BFB">
              <w:rPr>
                <w:rFonts w:ascii="Helvetica" w:hAnsi="Helvetica"/>
              </w:rPr>
              <w:br/>
              <w:t>Native American tribal organizations (other than Federally recognized tribal governments)</w:t>
            </w:r>
            <w:r w:rsidRPr="00EC0BFB">
              <w:rPr>
                <w:rFonts w:ascii="Helvetica" w:hAnsi="Helvetica"/>
              </w:rPr>
              <w:br/>
              <w:t>County governments</w:t>
            </w:r>
            <w:r w:rsidRPr="00EC0BFB">
              <w:rPr>
                <w:rFonts w:ascii="Helvetica" w:hAnsi="Helvetica"/>
              </w:rPr>
              <w:br/>
              <w:t>State governments</w:t>
            </w:r>
            <w:r w:rsidRPr="00EC0BFB">
              <w:rPr>
                <w:rFonts w:ascii="Helvetica" w:hAnsi="Helvetica"/>
              </w:rPr>
              <w:br/>
              <w:t>Public housing authorities/Indian housing authorities</w:t>
            </w:r>
            <w:r w:rsidRPr="00EC0BFB">
              <w:rPr>
                <w:rFonts w:ascii="Helvetica" w:hAnsi="Helvetica"/>
              </w:rPr>
              <w:br/>
              <w:t>City or township governments</w:t>
            </w:r>
          </w:p>
        </w:tc>
      </w:tr>
      <w:tr w:rsidR="00676CBD" w:rsidRPr="00EC0BFB" w14:paraId="371F5223" w14:textId="77777777" w:rsidTr="00676CBD">
        <w:trPr>
          <w:tblCellSpacing w:w="0" w:type="dxa"/>
        </w:trPr>
        <w:tc>
          <w:tcPr>
            <w:tcW w:w="0" w:type="auto"/>
            <w:noWrap/>
            <w:hideMark/>
          </w:tcPr>
          <w:p w14:paraId="63545F1F" w14:textId="77777777" w:rsidR="00676CBD" w:rsidRPr="00EC0BFB" w:rsidRDefault="00676CBD" w:rsidP="00676CBD">
            <w:pPr>
              <w:rPr>
                <w:rFonts w:ascii="Helvetica" w:hAnsi="Helvetica"/>
                <w:b/>
                <w:bCs/>
              </w:rPr>
            </w:pPr>
            <w:r w:rsidRPr="00EC0BFB">
              <w:rPr>
                <w:rFonts w:ascii="Helvetica" w:hAnsi="Helvetica"/>
                <w:b/>
                <w:bCs/>
              </w:rPr>
              <w:t>Additional Information on Eligibility:</w:t>
            </w:r>
          </w:p>
        </w:tc>
        <w:tc>
          <w:tcPr>
            <w:tcW w:w="5000" w:type="pct"/>
            <w:vAlign w:val="center"/>
            <w:hideMark/>
          </w:tcPr>
          <w:p w14:paraId="36D22697" w14:textId="77777777" w:rsidR="00676CBD" w:rsidRPr="00EC0BFB" w:rsidRDefault="00676CBD" w:rsidP="00676CBD">
            <w:pPr>
              <w:rPr>
                <w:rFonts w:ascii="Helvetica" w:hAnsi="Helvetica"/>
              </w:rPr>
            </w:pPr>
            <w:r w:rsidRPr="00EC0BFB">
              <w:rPr>
                <w:rFonts w:ascii="Helvetica" w:hAnsi="Helvetica"/>
              </w:rPr>
              <w:t>There are two types of applicants. They are Technical Assistance Providers and Ultimate Recipients. Generally speaking, both types of applicants must be a public body, nonprofit corporation, Federally Recognized Indian Tribe or Indian Tribe located on Federal and State reservations.</w:t>
            </w:r>
          </w:p>
        </w:tc>
      </w:tr>
    </w:tbl>
    <w:p w14:paraId="479ED60A" w14:textId="77777777" w:rsidR="00676CBD" w:rsidRPr="00EC0BFB" w:rsidRDefault="00676CBD" w:rsidP="00676CBD">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676CBD" w:rsidRPr="00EC0BFB" w14:paraId="19884684" w14:textId="77777777" w:rsidTr="00676CBD">
        <w:trPr>
          <w:tblCellSpacing w:w="0" w:type="dxa"/>
        </w:trPr>
        <w:tc>
          <w:tcPr>
            <w:tcW w:w="0" w:type="auto"/>
            <w:noWrap/>
            <w:hideMark/>
          </w:tcPr>
          <w:p w14:paraId="338628DB" w14:textId="77777777" w:rsidR="00676CBD" w:rsidRPr="00EC0BFB" w:rsidRDefault="00676CBD" w:rsidP="00676CBD">
            <w:pPr>
              <w:rPr>
                <w:rFonts w:ascii="Helvetica" w:hAnsi="Helvetica"/>
                <w:b/>
                <w:bCs/>
              </w:rPr>
            </w:pPr>
            <w:r w:rsidRPr="00EC0BFB">
              <w:rPr>
                <w:rFonts w:ascii="Helvetica" w:hAnsi="Helvetica"/>
                <w:b/>
                <w:bCs/>
              </w:rPr>
              <w:t>Agency Name:</w:t>
            </w:r>
          </w:p>
        </w:tc>
        <w:tc>
          <w:tcPr>
            <w:tcW w:w="5000" w:type="pct"/>
            <w:vAlign w:val="center"/>
            <w:hideMark/>
          </w:tcPr>
          <w:p w14:paraId="3CDA30A0" w14:textId="77777777" w:rsidR="00676CBD" w:rsidRPr="00EC0BFB" w:rsidRDefault="00676CBD" w:rsidP="00676CBD">
            <w:pPr>
              <w:rPr>
                <w:rFonts w:ascii="Helvetica" w:hAnsi="Helvetica"/>
              </w:rPr>
            </w:pPr>
            <w:r w:rsidRPr="00EC0BFB">
              <w:rPr>
                <w:rFonts w:ascii="Helvetica" w:hAnsi="Helvetica"/>
              </w:rPr>
              <w:t>Utilities Programs</w:t>
            </w:r>
          </w:p>
        </w:tc>
      </w:tr>
      <w:tr w:rsidR="00676CBD" w:rsidRPr="00EC0BFB" w14:paraId="53A72E51" w14:textId="77777777" w:rsidTr="00676CBD">
        <w:trPr>
          <w:tblCellSpacing w:w="0" w:type="dxa"/>
        </w:trPr>
        <w:tc>
          <w:tcPr>
            <w:tcW w:w="0" w:type="auto"/>
            <w:noWrap/>
            <w:hideMark/>
          </w:tcPr>
          <w:p w14:paraId="1C05E802" w14:textId="77777777" w:rsidR="00676CBD" w:rsidRPr="00EC0BFB" w:rsidRDefault="00676CBD" w:rsidP="00676CBD">
            <w:pPr>
              <w:rPr>
                <w:rFonts w:ascii="Helvetica" w:hAnsi="Helvetica"/>
                <w:b/>
                <w:bCs/>
              </w:rPr>
            </w:pPr>
            <w:r w:rsidRPr="00EC0BFB">
              <w:rPr>
                <w:rFonts w:ascii="Helvetica" w:hAnsi="Helvetica"/>
                <w:b/>
                <w:bCs/>
              </w:rPr>
              <w:t>Description:</w:t>
            </w:r>
          </w:p>
        </w:tc>
        <w:tc>
          <w:tcPr>
            <w:tcW w:w="5000" w:type="pct"/>
            <w:vAlign w:val="center"/>
            <w:hideMark/>
          </w:tcPr>
          <w:p w14:paraId="29A25517" w14:textId="77777777" w:rsidR="00676CBD" w:rsidRPr="00EC0BFB" w:rsidRDefault="00676CBD" w:rsidP="00676CBD">
            <w:pPr>
              <w:rPr>
                <w:rFonts w:ascii="Helvetica" w:hAnsi="Helvetica"/>
              </w:rPr>
            </w:pPr>
            <w:r w:rsidRPr="00EC0BFB">
              <w:rPr>
                <w:rFonts w:ascii="Helvetica" w:hAnsi="Helvetica"/>
              </w:rPr>
              <w:t>The Agency will make grants to public bodies and private nonprofit corporations, (such as States, counties, cities, townships, and incorporated towns and villages, boroughs, authorities, districts, and Indian tribes on Federal and State reservations) to provide associations Technical Assistance and/or training with respect to essential community facilities programs. The Technical Assistance and/or training will assist communities, Indian Tribes, and Nonprofit Corporations to identify and plan for community facility needs that exist in their area. Once those needs have been identified, the Grantee can assist in identifying public and private resources to finance those identified community facility needs.</w:t>
            </w:r>
          </w:p>
        </w:tc>
      </w:tr>
      <w:tr w:rsidR="00676CBD" w:rsidRPr="00EC0BFB" w14:paraId="5D6EE09E" w14:textId="77777777" w:rsidTr="00676CBD">
        <w:trPr>
          <w:tblCellSpacing w:w="0" w:type="dxa"/>
        </w:trPr>
        <w:tc>
          <w:tcPr>
            <w:tcW w:w="0" w:type="auto"/>
            <w:noWrap/>
            <w:hideMark/>
          </w:tcPr>
          <w:p w14:paraId="4FA8C6E5" w14:textId="77777777" w:rsidR="00676CBD" w:rsidRPr="00EC0BFB" w:rsidRDefault="00676CBD" w:rsidP="00676CBD">
            <w:pPr>
              <w:rPr>
                <w:rFonts w:ascii="Helvetica" w:hAnsi="Helvetica"/>
                <w:b/>
                <w:bCs/>
              </w:rPr>
            </w:pPr>
            <w:r w:rsidRPr="00EC0BFB">
              <w:rPr>
                <w:rFonts w:ascii="Helvetica" w:hAnsi="Helvetica"/>
                <w:b/>
                <w:bCs/>
              </w:rPr>
              <w:t>Link to Additional Information:</w:t>
            </w:r>
          </w:p>
        </w:tc>
        <w:tc>
          <w:tcPr>
            <w:tcW w:w="5000" w:type="pct"/>
            <w:vAlign w:val="center"/>
            <w:hideMark/>
          </w:tcPr>
          <w:p w14:paraId="18E3277F" w14:textId="77777777" w:rsidR="00676CBD" w:rsidRPr="00EC0BFB" w:rsidRDefault="00BF171A" w:rsidP="00676CBD">
            <w:pPr>
              <w:rPr>
                <w:rFonts w:ascii="Helvetica" w:hAnsi="Helvetica"/>
              </w:rPr>
            </w:pPr>
            <w:hyperlink r:id="rId92" w:tgtFrame="_blank" w:tooltip="Link to Additional Information" w:history="1">
              <w:r w:rsidR="00676CBD" w:rsidRPr="00EC0BFB">
                <w:rPr>
                  <w:rStyle w:val="Hyperlink"/>
                  <w:rFonts w:ascii="Helvetica" w:hAnsi="Helvetica"/>
                </w:rPr>
                <w:t>Notice of Solicitation of Applications for the CF TAT Grant</w:t>
              </w:r>
            </w:hyperlink>
          </w:p>
        </w:tc>
      </w:tr>
      <w:tr w:rsidR="00676CBD" w:rsidRPr="00EC0BFB" w14:paraId="35105473" w14:textId="77777777" w:rsidTr="00676CBD">
        <w:trPr>
          <w:tblCellSpacing w:w="0" w:type="dxa"/>
        </w:trPr>
        <w:tc>
          <w:tcPr>
            <w:tcW w:w="0" w:type="auto"/>
            <w:noWrap/>
            <w:hideMark/>
          </w:tcPr>
          <w:p w14:paraId="01ABF10F" w14:textId="77777777" w:rsidR="00676CBD" w:rsidRPr="00EC0BFB" w:rsidRDefault="00676CBD" w:rsidP="00676CBD">
            <w:pPr>
              <w:rPr>
                <w:rFonts w:ascii="Helvetica" w:hAnsi="Helvetica"/>
                <w:b/>
                <w:bCs/>
              </w:rPr>
            </w:pPr>
            <w:r w:rsidRPr="00EC0BFB">
              <w:rPr>
                <w:rFonts w:ascii="Helvetica" w:hAnsi="Helvetica"/>
                <w:b/>
                <w:bCs/>
              </w:rPr>
              <w:t>Grantor Contact Information:</w:t>
            </w:r>
          </w:p>
        </w:tc>
        <w:tc>
          <w:tcPr>
            <w:tcW w:w="5000" w:type="pct"/>
            <w:vAlign w:val="center"/>
            <w:hideMark/>
          </w:tcPr>
          <w:p w14:paraId="3C4B6FE4" w14:textId="77777777" w:rsidR="00676CBD" w:rsidRPr="00EC0BFB" w:rsidRDefault="00676CBD" w:rsidP="00676CBD">
            <w:pPr>
              <w:rPr>
                <w:rFonts w:ascii="Helvetica" w:hAnsi="Helvetica"/>
              </w:rPr>
            </w:pPr>
            <w:r w:rsidRPr="00EC0BFB">
              <w:rPr>
                <w:rFonts w:ascii="Helvetica" w:hAnsi="Helvetica"/>
              </w:rPr>
              <w:t>If you have difficulty accessing the full announcement electronically, please contact:</w:t>
            </w:r>
            <w:r w:rsidRPr="00EC0BFB">
              <w:rPr>
                <w:rFonts w:ascii="Helvetica" w:hAnsi="Helvetica"/>
              </w:rPr>
              <w:br/>
            </w:r>
            <w:r w:rsidRPr="00EC0BFB">
              <w:rPr>
                <w:rFonts w:ascii="Helvetica" w:hAnsi="Helvetica"/>
              </w:rPr>
              <w:br/>
              <w:t>Nathan Chitwood Regional Coordinator, RHS 573 876-0965</w:t>
            </w:r>
            <w:r w:rsidRPr="00EC0BFB">
              <w:rPr>
                <w:rFonts w:ascii="Helvetica" w:hAnsi="Helvetica"/>
              </w:rPr>
              <w:br/>
            </w:r>
            <w:r w:rsidRPr="00EC0BFB">
              <w:rPr>
                <w:rFonts w:ascii="Helvetica" w:hAnsi="Helvetica"/>
              </w:rPr>
              <w:br/>
            </w:r>
            <w:hyperlink r:id="rId93" w:history="1">
              <w:r w:rsidRPr="00EC0BFB">
                <w:rPr>
                  <w:rStyle w:val="Hyperlink"/>
                  <w:rFonts w:ascii="Helvetica" w:hAnsi="Helvetica"/>
                </w:rPr>
                <w:t>email contact for Nathan Chitwood</w:t>
              </w:r>
            </w:hyperlink>
          </w:p>
        </w:tc>
      </w:tr>
    </w:tbl>
    <w:p w14:paraId="4E84895B" w14:textId="77777777" w:rsidR="00676CBD" w:rsidRPr="00EC0BFB" w:rsidRDefault="00676CBD" w:rsidP="00676CBD"/>
    <w:p w14:paraId="4D965022" w14:textId="77777777" w:rsidR="00676CBD" w:rsidRDefault="00676CBD" w:rsidP="00676CBD">
      <w:pPr>
        <w:pBdr>
          <w:bottom w:val="single" w:sz="6" w:space="1" w:color="auto"/>
        </w:pBdr>
      </w:pPr>
      <w:r w:rsidRPr="00EC0BFB">
        <w:lastRenderedPageBreak/>
        <w:br/>
      </w:r>
      <w:hyperlink r:id="rId94" w:tgtFrame="_blank" w:history="1">
        <w:r>
          <w:rPr>
            <w:rStyle w:val="Hyperlink"/>
            <w:rFonts w:ascii="Arial" w:hAnsi="Arial" w:cs="Arial"/>
            <w:color w:val="1155CC"/>
            <w:shd w:val="clear" w:color="auto" w:fill="FFFFFF"/>
          </w:rPr>
          <w:t>https://www.grants.gov/web/grants/view-opportunity.html?oppId=330870</w:t>
        </w:r>
      </w:hyperlink>
    </w:p>
    <w:p w14:paraId="15D90A58" w14:textId="77777777" w:rsidR="00BF74A9" w:rsidRDefault="00BF74A9" w:rsidP="00676CBD">
      <w:pPr>
        <w:rPr>
          <w:rFonts w:ascii="Helvetica" w:hAnsi="Helvetica"/>
        </w:rPr>
      </w:pPr>
    </w:p>
    <w:p w14:paraId="3051AFB0" w14:textId="77777777" w:rsidR="00676CBD" w:rsidRDefault="00676CBD" w:rsidP="00676CBD">
      <w:pPr>
        <w:pStyle w:val="NoSpacing"/>
        <w:rPr>
          <w:rFonts w:ascii="Helvetica" w:hAnsi="Helvetica" w:cs="Helvetica"/>
          <w:color w:val="222222"/>
          <w:sz w:val="24"/>
          <w:szCs w:val="24"/>
          <w:shd w:val="clear" w:color="auto" w:fill="FFFFFF"/>
        </w:rPr>
      </w:pPr>
      <w:bookmarkStart w:id="83" w:name="AGValueProducer"/>
      <w:bookmarkEnd w:id="83"/>
      <w:r w:rsidRPr="00472D15">
        <w:rPr>
          <w:rFonts w:ascii="Helvetica" w:hAnsi="Helvetica" w:cs="Helvetica"/>
          <w:color w:val="222222"/>
          <w:sz w:val="24"/>
          <w:szCs w:val="24"/>
          <w:highlight w:val="cyan"/>
          <w:shd w:val="clear" w:color="auto" w:fill="FFFFFF"/>
        </w:rPr>
        <w:t>Business and Cooperative Programs</w:t>
      </w:r>
      <w:r w:rsidRPr="00472D15">
        <w:rPr>
          <w:rFonts w:ascii="Helvetica" w:hAnsi="Helvetica" w:cs="Helvetica"/>
          <w:color w:val="222222"/>
          <w:sz w:val="24"/>
          <w:szCs w:val="24"/>
          <w:highlight w:val="cyan"/>
        </w:rPr>
        <w:br/>
      </w:r>
      <w:r w:rsidRPr="00472D15">
        <w:rPr>
          <w:rFonts w:ascii="Helvetica" w:hAnsi="Helvetica" w:cs="Helvetica"/>
          <w:color w:val="222222"/>
          <w:sz w:val="24"/>
          <w:szCs w:val="24"/>
          <w:highlight w:val="cyan"/>
          <w:shd w:val="clear" w:color="auto" w:fill="FFFFFF"/>
        </w:rPr>
        <w:t>Value-Added Producer Grant</w:t>
      </w:r>
      <w:r w:rsidRPr="00A6109D">
        <w:rPr>
          <w:rFonts w:ascii="Helvetica" w:hAnsi="Helvetica" w:cs="Helvetica"/>
          <w:color w:val="222222"/>
          <w:sz w:val="24"/>
          <w:szCs w:val="24"/>
        </w:rPr>
        <w:br/>
      </w:r>
      <w:r w:rsidRPr="00A6109D">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76CBD" w:rsidRPr="00362F73" w14:paraId="3602A9C3" w14:textId="77777777" w:rsidTr="00676CB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37"/>
              <w:gridCol w:w="2908"/>
            </w:tblGrid>
            <w:tr w:rsidR="00676CBD" w:rsidRPr="00362F73" w14:paraId="76158728" w14:textId="77777777" w:rsidTr="00676CBD">
              <w:trPr>
                <w:tblCellSpacing w:w="0" w:type="dxa"/>
              </w:trPr>
              <w:tc>
                <w:tcPr>
                  <w:tcW w:w="2337" w:type="dxa"/>
                  <w:noWrap/>
                  <w:hideMark/>
                </w:tcPr>
                <w:p w14:paraId="48CDBB9E" w14:textId="77777777" w:rsidR="00676CBD" w:rsidRPr="00362F73" w:rsidRDefault="00676CBD" w:rsidP="00676CBD">
                  <w:pPr>
                    <w:pStyle w:val="NoSpacing"/>
                    <w:rPr>
                      <w:rFonts w:ascii="Helvetica" w:hAnsi="Helvetica" w:cs="Helvetica"/>
                      <w:b/>
                      <w:bCs/>
                      <w:color w:val="222222"/>
                    </w:rPr>
                  </w:pPr>
                  <w:r w:rsidRPr="00362F73">
                    <w:rPr>
                      <w:rFonts w:ascii="Helvetica" w:hAnsi="Helvetica" w:cs="Helvetica"/>
                      <w:b/>
                      <w:bCs/>
                      <w:color w:val="222222"/>
                    </w:rPr>
                    <w:t>Document Type:</w:t>
                  </w:r>
                </w:p>
              </w:tc>
              <w:tc>
                <w:tcPr>
                  <w:tcW w:w="2985" w:type="dxa"/>
                  <w:vAlign w:val="center"/>
                  <w:hideMark/>
                </w:tcPr>
                <w:p w14:paraId="17A37D95" w14:textId="77777777" w:rsidR="00676CBD" w:rsidRPr="00362F73" w:rsidRDefault="00676CBD" w:rsidP="00676CBD">
                  <w:pPr>
                    <w:pStyle w:val="NoSpacing"/>
                    <w:rPr>
                      <w:rFonts w:ascii="Helvetica" w:hAnsi="Helvetica" w:cs="Helvetica"/>
                      <w:color w:val="222222"/>
                    </w:rPr>
                  </w:pPr>
                  <w:r w:rsidRPr="00362F73">
                    <w:rPr>
                      <w:rFonts w:ascii="Helvetica" w:hAnsi="Helvetica" w:cs="Helvetica"/>
                      <w:color w:val="222222"/>
                    </w:rPr>
                    <w:t>Grants Notice</w:t>
                  </w:r>
                </w:p>
              </w:tc>
            </w:tr>
            <w:tr w:rsidR="00676CBD" w:rsidRPr="00362F73" w14:paraId="590FB388" w14:textId="77777777" w:rsidTr="00676CBD">
              <w:trPr>
                <w:tblCellSpacing w:w="0" w:type="dxa"/>
              </w:trPr>
              <w:tc>
                <w:tcPr>
                  <w:tcW w:w="2337" w:type="dxa"/>
                  <w:noWrap/>
                  <w:hideMark/>
                </w:tcPr>
                <w:p w14:paraId="32EEF50E" w14:textId="77777777" w:rsidR="00676CBD" w:rsidRPr="00362F73" w:rsidRDefault="00676CBD" w:rsidP="00676CBD">
                  <w:pPr>
                    <w:pStyle w:val="NoSpacing"/>
                    <w:rPr>
                      <w:rFonts w:ascii="Helvetica" w:hAnsi="Helvetica" w:cs="Helvetica"/>
                      <w:b/>
                      <w:bCs/>
                      <w:color w:val="222222"/>
                    </w:rPr>
                  </w:pPr>
                  <w:r w:rsidRPr="00362F73">
                    <w:rPr>
                      <w:rFonts w:ascii="Helvetica" w:hAnsi="Helvetica" w:cs="Helvetica"/>
                      <w:b/>
                      <w:bCs/>
                      <w:color w:val="222222"/>
                    </w:rPr>
                    <w:t>Funding Opportunity Number:</w:t>
                  </w:r>
                </w:p>
              </w:tc>
              <w:tc>
                <w:tcPr>
                  <w:tcW w:w="2985" w:type="dxa"/>
                  <w:vAlign w:val="center"/>
                  <w:hideMark/>
                </w:tcPr>
                <w:p w14:paraId="143BE6BE" w14:textId="77777777" w:rsidR="00676CBD" w:rsidRPr="00362F73" w:rsidRDefault="00676CBD" w:rsidP="00676CBD">
                  <w:pPr>
                    <w:pStyle w:val="NoSpacing"/>
                    <w:rPr>
                      <w:rFonts w:ascii="Helvetica" w:hAnsi="Helvetica" w:cs="Helvetica"/>
                      <w:color w:val="222222"/>
                    </w:rPr>
                  </w:pPr>
                  <w:r w:rsidRPr="00362F73">
                    <w:rPr>
                      <w:rFonts w:ascii="Helvetica" w:hAnsi="Helvetica" w:cs="Helvetica"/>
                      <w:color w:val="222222"/>
                    </w:rPr>
                    <w:t>RDBCP-VAPG-2021</w:t>
                  </w:r>
                </w:p>
              </w:tc>
            </w:tr>
            <w:tr w:rsidR="00676CBD" w:rsidRPr="00362F73" w14:paraId="61F6BD3E" w14:textId="77777777" w:rsidTr="00676CBD">
              <w:trPr>
                <w:tblCellSpacing w:w="0" w:type="dxa"/>
              </w:trPr>
              <w:tc>
                <w:tcPr>
                  <w:tcW w:w="2337" w:type="dxa"/>
                  <w:noWrap/>
                  <w:hideMark/>
                </w:tcPr>
                <w:p w14:paraId="4A673E33" w14:textId="77777777" w:rsidR="00676CBD" w:rsidRPr="00362F73" w:rsidRDefault="00676CBD" w:rsidP="00676CBD">
                  <w:pPr>
                    <w:pStyle w:val="NoSpacing"/>
                    <w:rPr>
                      <w:rFonts w:ascii="Helvetica" w:hAnsi="Helvetica" w:cs="Helvetica"/>
                      <w:b/>
                      <w:bCs/>
                      <w:color w:val="222222"/>
                    </w:rPr>
                  </w:pPr>
                  <w:r w:rsidRPr="00362F73">
                    <w:rPr>
                      <w:rFonts w:ascii="Helvetica" w:hAnsi="Helvetica" w:cs="Helvetica"/>
                      <w:b/>
                      <w:bCs/>
                      <w:color w:val="222222"/>
                    </w:rPr>
                    <w:t>Funding Opportunity Title:</w:t>
                  </w:r>
                </w:p>
              </w:tc>
              <w:tc>
                <w:tcPr>
                  <w:tcW w:w="2985" w:type="dxa"/>
                  <w:vAlign w:val="center"/>
                  <w:hideMark/>
                </w:tcPr>
                <w:p w14:paraId="75CA038A" w14:textId="77777777" w:rsidR="00676CBD" w:rsidRPr="00362F73" w:rsidRDefault="00676CBD" w:rsidP="00676CBD">
                  <w:pPr>
                    <w:pStyle w:val="NoSpacing"/>
                    <w:rPr>
                      <w:rFonts w:ascii="Helvetica" w:hAnsi="Helvetica" w:cs="Helvetica"/>
                      <w:color w:val="222222"/>
                    </w:rPr>
                  </w:pPr>
                  <w:r w:rsidRPr="00362F73">
                    <w:rPr>
                      <w:rFonts w:ascii="Helvetica" w:hAnsi="Helvetica" w:cs="Helvetica"/>
                      <w:color w:val="222222"/>
                    </w:rPr>
                    <w:t>Value-Added Producer Grant</w:t>
                  </w:r>
                </w:p>
              </w:tc>
            </w:tr>
            <w:tr w:rsidR="00676CBD" w:rsidRPr="00362F73" w14:paraId="4220DA46" w14:textId="77777777" w:rsidTr="00676CBD">
              <w:trPr>
                <w:tblCellSpacing w:w="0" w:type="dxa"/>
              </w:trPr>
              <w:tc>
                <w:tcPr>
                  <w:tcW w:w="2337" w:type="dxa"/>
                  <w:noWrap/>
                  <w:hideMark/>
                </w:tcPr>
                <w:p w14:paraId="51C6D3F5" w14:textId="77777777" w:rsidR="00676CBD" w:rsidRPr="00362F73" w:rsidRDefault="00676CBD" w:rsidP="00676CBD">
                  <w:pPr>
                    <w:pStyle w:val="NoSpacing"/>
                    <w:rPr>
                      <w:rFonts w:ascii="Helvetica" w:hAnsi="Helvetica" w:cs="Helvetica"/>
                      <w:b/>
                      <w:bCs/>
                      <w:color w:val="222222"/>
                    </w:rPr>
                  </w:pPr>
                  <w:r w:rsidRPr="00362F73">
                    <w:rPr>
                      <w:rFonts w:ascii="Helvetica" w:hAnsi="Helvetica" w:cs="Helvetica"/>
                      <w:b/>
                      <w:bCs/>
                      <w:color w:val="222222"/>
                    </w:rPr>
                    <w:t>Opportunity Category:</w:t>
                  </w:r>
                </w:p>
              </w:tc>
              <w:tc>
                <w:tcPr>
                  <w:tcW w:w="2985" w:type="dxa"/>
                  <w:vAlign w:val="center"/>
                  <w:hideMark/>
                </w:tcPr>
                <w:p w14:paraId="53BE2F13" w14:textId="77777777" w:rsidR="00676CBD" w:rsidRPr="00362F73" w:rsidRDefault="00676CBD" w:rsidP="00676CBD">
                  <w:pPr>
                    <w:pStyle w:val="NoSpacing"/>
                    <w:rPr>
                      <w:rFonts w:ascii="Helvetica" w:hAnsi="Helvetica" w:cs="Helvetica"/>
                      <w:color w:val="222222"/>
                    </w:rPr>
                  </w:pPr>
                  <w:r w:rsidRPr="00362F73">
                    <w:rPr>
                      <w:rFonts w:ascii="Helvetica" w:hAnsi="Helvetica" w:cs="Helvetica"/>
                      <w:color w:val="222222"/>
                    </w:rPr>
                    <w:t>Discretionary</w:t>
                  </w:r>
                </w:p>
              </w:tc>
            </w:tr>
            <w:tr w:rsidR="00676CBD" w:rsidRPr="00362F73" w14:paraId="26955FDF" w14:textId="77777777" w:rsidTr="00676CBD">
              <w:trPr>
                <w:tblCellSpacing w:w="0" w:type="dxa"/>
              </w:trPr>
              <w:tc>
                <w:tcPr>
                  <w:tcW w:w="2337" w:type="dxa"/>
                  <w:noWrap/>
                  <w:hideMark/>
                </w:tcPr>
                <w:p w14:paraId="01627844" w14:textId="77777777" w:rsidR="00676CBD" w:rsidRPr="00362F73" w:rsidRDefault="00676CBD" w:rsidP="00676CBD">
                  <w:pPr>
                    <w:pStyle w:val="NoSpacing"/>
                    <w:rPr>
                      <w:rFonts w:ascii="Helvetica" w:hAnsi="Helvetica" w:cs="Helvetica"/>
                      <w:b/>
                      <w:bCs/>
                      <w:color w:val="222222"/>
                    </w:rPr>
                  </w:pPr>
                  <w:r w:rsidRPr="00362F73">
                    <w:rPr>
                      <w:rFonts w:ascii="Helvetica" w:hAnsi="Helvetica" w:cs="Helvetica"/>
                      <w:b/>
                      <w:bCs/>
                      <w:color w:val="222222"/>
                    </w:rPr>
                    <w:t>Opportunity Category Explanation:</w:t>
                  </w:r>
                </w:p>
              </w:tc>
              <w:tc>
                <w:tcPr>
                  <w:tcW w:w="2985" w:type="dxa"/>
                  <w:vAlign w:val="center"/>
                  <w:hideMark/>
                </w:tcPr>
                <w:p w14:paraId="39AC6B19" w14:textId="77777777" w:rsidR="00676CBD" w:rsidRPr="00362F73" w:rsidRDefault="00676CBD" w:rsidP="00676CBD">
                  <w:pPr>
                    <w:pStyle w:val="NoSpacing"/>
                    <w:rPr>
                      <w:rFonts w:ascii="Helvetica" w:hAnsi="Helvetica" w:cs="Helvetica"/>
                      <w:color w:val="222222"/>
                    </w:rPr>
                  </w:pPr>
                  <w:r w:rsidRPr="00362F73">
                    <w:rPr>
                      <w:rFonts w:ascii="Helvetica" w:hAnsi="Helvetica" w:cs="Helvetica"/>
                      <w:color w:val="222222"/>
                    </w:rPr>
                    <w:t> </w:t>
                  </w:r>
                </w:p>
              </w:tc>
            </w:tr>
            <w:tr w:rsidR="00676CBD" w:rsidRPr="00362F73" w14:paraId="09B1AB66" w14:textId="77777777" w:rsidTr="00676CBD">
              <w:trPr>
                <w:tblCellSpacing w:w="0" w:type="dxa"/>
              </w:trPr>
              <w:tc>
                <w:tcPr>
                  <w:tcW w:w="2337" w:type="dxa"/>
                  <w:noWrap/>
                  <w:hideMark/>
                </w:tcPr>
                <w:p w14:paraId="4B8BBF62" w14:textId="77777777" w:rsidR="00676CBD" w:rsidRPr="00362F73" w:rsidRDefault="00676CBD" w:rsidP="00676CBD">
                  <w:pPr>
                    <w:pStyle w:val="NoSpacing"/>
                    <w:rPr>
                      <w:rFonts w:ascii="Helvetica" w:hAnsi="Helvetica" w:cs="Helvetica"/>
                      <w:b/>
                      <w:bCs/>
                      <w:color w:val="222222"/>
                    </w:rPr>
                  </w:pPr>
                  <w:r w:rsidRPr="00362F73">
                    <w:rPr>
                      <w:rFonts w:ascii="Helvetica" w:hAnsi="Helvetica" w:cs="Helvetica"/>
                      <w:b/>
                      <w:bCs/>
                      <w:color w:val="222222"/>
                    </w:rPr>
                    <w:t>Funding Instrument Type:</w:t>
                  </w:r>
                </w:p>
              </w:tc>
              <w:tc>
                <w:tcPr>
                  <w:tcW w:w="2985" w:type="dxa"/>
                  <w:vAlign w:val="center"/>
                  <w:hideMark/>
                </w:tcPr>
                <w:p w14:paraId="4B39F67B" w14:textId="77777777" w:rsidR="00676CBD" w:rsidRPr="00362F73" w:rsidRDefault="00676CBD" w:rsidP="00676CBD">
                  <w:pPr>
                    <w:pStyle w:val="NoSpacing"/>
                    <w:rPr>
                      <w:rFonts w:ascii="Helvetica" w:hAnsi="Helvetica" w:cs="Helvetica"/>
                      <w:color w:val="222222"/>
                    </w:rPr>
                  </w:pPr>
                  <w:r w:rsidRPr="00362F73">
                    <w:rPr>
                      <w:rFonts w:ascii="Helvetica" w:hAnsi="Helvetica" w:cs="Helvetica"/>
                      <w:color w:val="222222"/>
                    </w:rPr>
                    <w:t>Grant</w:t>
                  </w:r>
                </w:p>
              </w:tc>
            </w:tr>
            <w:tr w:rsidR="00676CBD" w:rsidRPr="00362F73" w14:paraId="2F908966" w14:textId="77777777" w:rsidTr="00676CBD">
              <w:trPr>
                <w:tblCellSpacing w:w="0" w:type="dxa"/>
              </w:trPr>
              <w:tc>
                <w:tcPr>
                  <w:tcW w:w="2337" w:type="dxa"/>
                  <w:noWrap/>
                  <w:hideMark/>
                </w:tcPr>
                <w:p w14:paraId="00090BF3" w14:textId="77777777" w:rsidR="00676CBD" w:rsidRPr="00362F73" w:rsidRDefault="00676CBD" w:rsidP="00676CBD">
                  <w:pPr>
                    <w:pStyle w:val="NoSpacing"/>
                    <w:rPr>
                      <w:rFonts w:ascii="Helvetica" w:hAnsi="Helvetica" w:cs="Helvetica"/>
                      <w:b/>
                      <w:bCs/>
                      <w:color w:val="222222"/>
                    </w:rPr>
                  </w:pPr>
                  <w:r w:rsidRPr="00362F73">
                    <w:rPr>
                      <w:rFonts w:ascii="Helvetica" w:hAnsi="Helvetica" w:cs="Helvetica"/>
                      <w:b/>
                      <w:bCs/>
                      <w:color w:val="222222"/>
                    </w:rPr>
                    <w:t>Category of Funding Activity:</w:t>
                  </w:r>
                </w:p>
              </w:tc>
              <w:tc>
                <w:tcPr>
                  <w:tcW w:w="2985" w:type="dxa"/>
                  <w:vAlign w:val="center"/>
                  <w:hideMark/>
                </w:tcPr>
                <w:p w14:paraId="761C1CFA" w14:textId="77777777" w:rsidR="00676CBD" w:rsidRPr="00362F73" w:rsidRDefault="00676CBD" w:rsidP="00676CBD">
                  <w:pPr>
                    <w:pStyle w:val="NoSpacing"/>
                    <w:rPr>
                      <w:rFonts w:ascii="Helvetica" w:hAnsi="Helvetica" w:cs="Helvetica"/>
                      <w:color w:val="222222"/>
                    </w:rPr>
                  </w:pPr>
                  <w:r w:rsidRPr="00362F73">
                    <w:rPr>
                      <w:rFonts w:ascii="Helvetica" w:hAnsi="Helvetica" w:cs="Helvetica"/>
                      <w:color w:val="222222"/>
                    </w:rPr>
                    <w:t>Agriculture</w:t>
                  </w:r>
                </w:p>
              </w:tc>
            </w:tr>
            <w:tr w:rsidR="00676CBD" w:rsidRPr="00362F73" w14:paraId="55B1A75D" w14:textId="77777777" w:rsidTr="00676CBD">
              <w:trPr>
                <w:tblCellSpacing w:w="0" w:type="dxa"/>
              </w:trPr>
              <w:tc>
                <w:tcPr>
                  <w:tcW w:w="2337" w:type="dxa"/>
                  <w:noWrap/>
                  <w:hideMark/>
                </w:tcPr>
                <w:p w14:paraId="56F3E8CB" w14:textId="77777777" w:rsidR="00676CBD" w:rsidRPr="00362F73" w:rsidRDefault="00676CBD" w:rsidP="00676CBD">
                  <w:pPr>
                    <w:pStyle w:val="NoSpacing"/>
                    <w:rPr>
                      <w:rFonts w:ascii="Helvetica" w:hAnsi="Helvetica" w:cs="Helvetica"/>
                      <w:b/>
                      <w:bCs/>
                      <w:color w:val="222222"/>
                    </w:rPr>
                  </w:pPr>
                  <w:r w:rsidRPr="00362F73">
                    <w:rPr>
                      <w:rFonts w:ascii="Helvetica" w:hAnsi="Helvetica" w:cs="Helvetica"/>
                      <w:b/>
                      <w:bCs/>
                      <w:color w:val="222222"/>
                    </w:rPr>
                    <w:t>Category Explanation:</w:t>
                  </w:r>
                </w:p>
              </w:tc>
              <w:tc>
                <w:tcPr>
                  <w:tcW w:w="2985" w:type="dxa"/>
                  <w:vAlign w:val="center"/>
                  <w:hideMark/>
                </w:tcPr>
                <w:p w14:paraId="66368C4F" w14:textId="77777777" w:rsidR="00676CBD" w:rsidRPr="00362F73" w:rsidRDefault="00676CBD" w:rsidP="00676CBD">
                  <w:pPr>
                    <w:pStyle w:val="NoSpacing"/>
                    <w:rPr>
                      <w:rFonts w:ascii="Helvetica" w:hAnsi="Helvetica" w:cs="Helvetica"/>
                      <w:color w:val="222222"/>
                    </w:rPr>
                  </w:pPr>
                  <w:r w:rsidRPr="00362F73">
                    <w:rPr>
                      <w:rFonts w:ascii="Helvetica" w:hAnsi="Helvetica" w:cs="Helvetica"/>
                      <w:color w:val="222222"/>
                    </w:rPr>
                    <w:t> </w:t>
                  </w:r>
                </w:p>
              </w:tc>
            </w:tr>
            <w:tr w:rsidR="00676CBD" w:rsidRPr="00362F73" w14:paraId="22E6F2E3" w14:textId="77777777" w:rsidTr="00676CBD">
              <w:trPr>
                <w:tblCellSpacing w:w="0" w:type="dxa"/>
              </w:trPr>
              <w:tc>
                <w:tcPr>
                  <w:tcW w:w="2337" w:type="dxa"/>
                  <w:noWrap/>
                  <w:hideMark/>
                </w:tcPr>
                <w:p w14:paraId="1B6E6D82" w14:textId="77777777" w:rsidR="00676CBD" w:rsidRPr="00362F73" w:rsidRDefault="00676CBD" w:rsidP="00676CBD">
                  <w:pPr>
                    <w:pStyle w:val="NoSpacing"/>
                    <w:rPr>
                      <w:rFonts w:ascii="Helvetica" w:hAnsi="Helvetica" w:cs="Helvetica"/>
                      <w:b/>
                      <w:bCs/>
                      <w:color w:val="222222"/>
                    </w:rPr>
                  </w:pPr>
                  <w:r w:rsidRPr="00362F73">
                    <w:rPr>
                      <w:rFonts w:ascii="Helvetica" w:hAnsi="Helvetica" w:cs="Helvetica"/>
                      <w:b/>
                      <w:bCs/>
                      <w:color w:val="222222"/>
                    </w:rPr>
                    <w:t>Expected Number of Awards:</w:t>
                  </w:r>
                </w:p>
              </w:tc>
              <w:tc>
                <w:tcPr>
                  <w:tcW w:w="2985" w:type="dxa"/>
                  <w:vAlign w:val="center"/>
                  <w:hideMark/>
                </w:tcPr>
                <w:p w14:paraId="766BDC14" w14:textId="77777777" w:rsidR="00676CBD" w:rsidRPr="00362F73" w:rsidRDefault="00676CBD" w:rsidP="00676CBD">
                  <w:pPr>
                    <w:pStyle w:val="NoSpacing"/>
                    <w:rPr>
                      <w:rFonts w:ascii="Helvetica" w:hAnsi="Helvetica" w:cs="Helvetica"/>
                      <w:color w:val="222222"/>
                    </w:rPr>
                  </w:pPr>
                  <w:r w:rsidRPr="00362F73">
                    <w:rPr>
                      <w:rFonts w:ascii="Helvetica" w:hAnsi="Helvetica" w:cs="Helvetica"/>
                      <w:color w:val="222222"/>
                    </w:rPr>
                    <w:t>300</w:t>
                  </w:r>
                </w:p>
              </w:tc>
            </w:tr>
            <w:tr w:rsidR="00676CBD" w:rsidRPr="00362F73" w14:paraId="439D6CCD" w14:textId="77777777" w:rsidTr="00676CBD">
              <w:trPr>
                <w:tblCellSpacing w:w="0" w:type="dxa"/>
              </w:trPr>
              <w:tc>
                <w:tcPr>
                  <w:tcW w:w="2337" w:type="dxa"/>
                  <w:noWrap/>
                  <w:hideMark/>
                </w:tcPr>
                <w:p w14:paraId="1100BF9E" w14:textId="77777777" w:rsidR="00676CBD" w:rsidRPr="00362F73" w:rsidRDefault="00676CBD" w:rsidP="00676CBD">
                  <w:pPr>
                    <w:pStyle w:val="NoSpacing"/>
                    <w:rPr>
                      <w:rFonts w:ascii="Helvetica" w:hAnsi="Helvetica" w:cs="Helvetica"/>
                      <w:b/>
                      <w:bCs/>
                      <w:color w:val="222222"/>
                    </w:rPr>
                  </w:pPr>
                  <w:r w:rsidRPr="00362F73">
                    <w:rPr>
                      <w:rFonts w:ascii="Helvetica" w:hAnsi="Helvetica" w:cs="Helvetica"/>
                      <w:b/>
                      <w:bCs/>
                      <w:color w:val="222222"/>
                    </w:rPr>
                    <w:t>CFDA Number(s):</w:t>
                  </w:r>
                </w:p>
              </w:tc>
              <w:tc>
                <w:tcPr>
                  <w:tcW w:w="2985" w:type="dxa"/>
                  <w:vAlign w:val="center"/>
                  <w:hideMark/>
                </w:tcPr>
                <w:p w14:paraId="64C3B902" w14:textId="77777777" w:rsidR="00676CBD" w:rsidRPr="00362F73" w:rsidRDefault="00676CBD" w:rsidP="00676CBD">
                  <w:pPr>
                    <w:pStyle w:val="NoSpacing"/>
                    <w:rPr>
                      <w:rFonts w:ascii="Helvetica" w:hAnsi="Helvetica" w:cs="Helvetica"/>
                      <w:color w:val="222222"/>
                    </w:rPr>
                  </w:pPr>
                  <w:r w:rsidRPr="00362F73">
                    <w:rPr>
                      <w:rFonts w:ascii="Helvetica" w:hAnsi="Helvetica" w:cs="Helvetica"/>
                      <w:color w:val="222222"/>
                    </w:rPr>
                    <w:t>10.352 -- Value-Added Producer Grants</w:t>
                  </w:r>
                </w:p>
              </w:tc>
            </w:tr>
            <w:tr w:rsidR="00676CBD" w:rsidRPr="00362F73" w14:paraId="52DC5C11" w14:textId="77777777" w:rsidTr="00676CBD">
              <w:trPr>
                <w:tblCellSpacing w:w="0" w:type="dxa"/>
              </w:trPr>
              <w:tc>
                <w:tcPr>
                  <w:tcW w:w="2337" w:type="dxa"/>
                  <w:noWrap/>
                  <w:hideMark/>
                </w:tcPr>
                <w:p w14:paraId="0963BD9B" w14:textId="77777777" w:rsidR="00676CBD" w:rsidRPr="00362F73" w:rsidRDefault="00676CBD" w:rsidP="00676CBD">
                  <w:pPr>
                    <w:pStyle w:val="NoSpacing"/>
                    <w:rPr>
                      <w:rFonts w:ascii="Helvetica" w:hAnsi="Helvetica" w:cs="Helvetica"/>
                      <w:b/>
                      <w:bCs/>
                      <w:color w:val="222222"/>
                    </w:rPr>
                  </w:pPr>
                  <w:r w:rsidRPr="00362F73">
                    <w:rPr>
                      <w:rFonts w:ascii="Helvetica" w:hAnsi="Helvetica" w:cs="Helvetica"/>
                      <w:b/>
                      <w:bCs/>
                      <w:color w:val="222222"/>
                    </w:rPr>
                    <w:t>Cost Sharing or Matching Requirement:</w:t>
                  </w:r>
                </w:p>
              </w:tc>
              <w:tc>
                <w:tcPr>
                  <w:tcW w:w="2985" w:type="dxa"/>
                  <w:vAlign w:val="center"/>
                  <w:hideMark/>
                </w:tcPr>
                <w:p w14:paraId="526DA193" w14:textId="77777777" w:rsidR="00676CBD" w:rsidRPr="00362F73" w:rsidRDefault="00676CBD" w:rsidP="00676CBD">
                  <w:pPr>
                    <w:pStyle w:val="NoSpacing"/>
                    <w:rPr>
                      <w:rFonts w:ascii="Helvetica" w:hAnsi="Helvetica" w:cs="Helvetica"/>
                      <w:color w:val="222222"/>
                    </w:rPr>
                  </w:pPr>
                  <w:r w:rsidRPr="00362F73">
                    <w:rPr>
                      <w:rFonts w:ascii="Helvetica" w:hAnsi="Helvetica" w:cs="Helvetica"/>
                      <w:color w:val="222222"/>
                    </w:rPr>
                    <w:t>Yes</w:t>
                  </w:r>
                </w:p>
              </w:tc>
            </w:tr>
          </w:tbl>
          <w:p w14:paraId="6AC4E5F2" w14:textId="77777777" w:rsidR="00676CBD" w:rsidRPr="00362F73" w:rsidRDefault="00676CBD" w:rsidP="00676CB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15"/>
              <w:gridCol w:w="2630"/>
            </w:tblGrid>
            <w:tr w:rsidR="00676CBD" w:rsidRPr="00362F73" w14:paraId="66AFCB9D" w14:textId="77777777" w:rsidTr="00676CBD">
              <w:trPr>
                <w:tblCellSpacing w:w="0" w:type="dxa"/>
              </w:trPr>
              <w:tc>
                <w:tcPr>
                  <w:tcW w:w="2615" w:type="dxa"/>
                  <w:noWrap/>
                  <w:hideMark/>
                </w:tcPr>
                <w:p w14:paraId="1EB652BA" w14:textId="77777777" w:rsidR="00676CBD" w:rsidRPr="00362F73" w:rsidRDefault="00676CBD" w:rsidP="00676CBD">
                  <w:pPr>
                    <w:pStyle w:val="NoSpacing"/>
                    <w:rPr>
                      <w:rFonts w:ascii="Helvetica" w:hAnsi="Helvetica" w:cs="Helvetica"/>
                      <w:b/>
                      <w:bCs/>
                      <w:color w:val="222222"/>
                    </w:rPr>
                  </w:pPr>
                  <w:r w:rsidRPr="00362F73">
                    <w:rPr>
                      <w:rFonts w:ascii="Helvetica" w:hAnsi="Helvetica" w:cs="Helvetica"/>
                      <w:b/>
                      <w:bCs/>
                      <w:color w:val="222222"/>
                    </w:rPr>
                    <w:t>Version:</w:t>
                  </w:r>
                </w:p>
              </w:tc>
              <w:tc>
                <w:tcPr>
                  <w:tcW w:w="3055" w:type="dxa"/>
                  <w:vAlign w:val="center"/>
                  <w:hideMark/>
                </w:tcPr>
                <w:p w14:paraId="53906CEE" w14:textId="77777777" w:rsidR="00676CBD" w:rsidRPr="00362F73" w:rsidRDefault="00676CBD" w:rsidP="00676CBD">
                  <w:pPr>
                    <w:pStyle w:val="NoSpacing"/>
                    <w:rPr>
                      <w:rFonts w:ascii="Helvetica" w:hAnsi="Helvetica" w:cs="Helvetica"/>
                      <w:color w:val="222222"/>
                    </w:rPr>
                  </w:pPr>
                  <w:r w:rsidRPr="00362F73">
                    <w:rPr>
                      <w:rFonts w:ascii="Helvetica" w:hAnsi="Helvetica" w:cs="Helvetica"/>
                      <w:color w:val="222222"/>
                    </w:rPr>
                    <w:t>Synopsis 1</w:t>
                  </w:r>
                </w:p>
              </w:tc>
            </w:tr>
            <w:tr w:rsidR="00676CBD" w:rsidRPr="00362F73" w14:paraId="335273B9" w14:textId="77777777" w:rsidTr="00676CBD">
              <w:trPr>
                <w:tblCellSpacing w:w="0" w:type="dxa"/>
              </w:trPr>
              <w:tc>
                <w:tcPr>
                  <w:tcW w:w="2615" w:type="dxa"/>
                  <w:noWrap/>
                  <w:hideMark/>
                </w:tcPr>
                <w:p w14:paraId="0123281F" w14:textId="77777777" w:rsidR="00676CBD" w:rsidRPr="00362F73" w:rsidRDefault="00676CBD" w:rsidP="00676CBD">
                  <w:pPr>
                    <w:pStyle w:val="NoSpacing"/>
                    <w:rPr>
                      <w:rFonts w:ascii="Helvetica" w:hAnsi="Helvetica" w:cs="Helvetica"/>
                      <w:b/>
                      <w:bCs/>
                      <w:color w:val="222222"/>
                    </w:rPr>
                  </w:pPr>
                  <w:r w:rsidRPr="00362F73">
                    <w:rPr>
                      <w:rFonts w:ascii="Helvetica" w:hAnsi="Helvetica" w:cs="Helvetica"/>
                      <w:b/>
                      <w:bCs/>
                      <w:color w:val="222222"/>
                    </w:rPr>
                    <w:t>Posted Date:</w:t>
                  </w:r>
                </w:p>
              </w:tc>
              <w:tc>
                <w:tcPr>
                  <w:tcW w:w="3055" w:type="dxa"/>
                  <w:vAlign w:val="center"/>
                  <w:hideMark/>
                </w:tcPr>
                <w:p w14:paraId="3CC6D7D2" w14:textId="77777777" w:rsidR="00676CBD" w:rsidRPr="00362F73" w:rsidRDefault="00676CBD" w:rsidP="00676CBD">
                  <w:pPr>
                    <w:pStyle w:val="NoSpacing"/>
                    <w:rPr>
                      <w:rFonts w:ascii="Helvetica" w:hAnsi="Helvetica" w:cs="Helvetica"/>
                      <w:color w:val="222222"/>
                    </w:rPr>
                  </w:pPr>
                  <w:r w:rsidRPr="00362F73">
                    <w:rPr>
                      <w:rFonts w:ascii="Helvetica" w:hAnsi="Helvetica" w:cs="Helvetica"/>
                      <w:color w:val="222222"/>
                    </w:rPr>
                    <w:t>Jan 05, 2021</w:t>
                  </w:r>
                </w:p>
              </w:tc>
            </w:tr>
            <w:tr w:rsidR="00676CBD" w:rsidRPr="00362F73" w14:paraId="448F0082" w14:textId="77777777" w:rsidTr="00676CBD">
              <w:trPr>
                <w:tblCellSpacing w:w="0" w:type="dxa"/>
              </w:trPr>
              <w:tc>
                <w:tcPr>
                  <w:tcW w:w="2615" w:type="dxa"/>
                  <w:noWrap/>
                  <w:hideMark/>
                </w:tcPr>
                <w:p w14:paraId="7D2E5CBD" w14:textId="77777777" w:rsidR="00676CBD" w:rsidRPr="00362F73" w:rsidRDefault="00676CBD" w:rsidP="00676CBD">
                  <w:pPr>
                    <w:pStyle w:val="NoSpacing"/>
                    <w:rPr>
                      <w:rFonts w:ascii="Helvetica" w:hAnsi="Helvetica" w:cs="Helvetica"/>
                      <w:b/>
                      <w:bCs/>
                      <w:color w:val="222222"/>
                    </w:rPr>
                  </w:pPr>
                  <w:r w:rsidRPr="00362F73">
                    <w:rPr>
                      <w:rFonts w:ascii="Helvetica" w:hAnsi="Helvetica" w:cs="Helvetica"/>
                      <w:b/>
                      <w:bCs/>
                      <w:color w:val="222222"/>
                    </w:rPr>
                    <w:t>Last Updated Date:</w:t>
                  </w:r>
                </w:p>
              </w:tc>
              <w:tc>
                <w:tcPr>
                  <w:tcW w:w="3055" w:type="dxa"/>
                  <w:vAlign w:val="center"/>
                  <w:hideMark/>
                </w:tcPr>
                <w:p w14:paraId="76A8CB5F" w14:textId="77777777" w:rsidR="00676CBD" w:rsidRPr="00362F73" w:rsidRDefault="00676CBD" w:rsidP="00676CBD">
                  <w:pPr>
                    <w:pStyle w:val="NoSpacing"/>
                    <w:rPr>
                      <w:rFonts w:ascii="Helvetica" w:hAnsi="Helvetica" w:cs="Helvetica"/>
                      <w:color w:val="222222"/>
                    </w:rPr>
                  </w:pPr>
                  <w:r w:rsidRPr="00362F73">
                    <w:rPr>
                      <w:rFonts w:ascii="Helvetica" w:hAnsi="Helvetica" w:cs="Helvetica"/>
                      <w:color w:val="222222"/>
                    </w:rPr>
                    <w:t>Jan 05, 2021</w:t>
                  </w:r>
                </w:p>
              </w:tc>
            </w:tr>
            <w:tr w:rsidR="00676CBD" w:rsidRPr="00362F73" w14:paraId="2ECE950B" w14:textId="77777777" w:rsidTr="00676CBD">
              <w:trPr>
                <w:tblCellSpacing w:w="0" w:type="dxa"/>
              </w:trPr>
              <w:tc>
                <w:tcPr>
                  <w:tcW w:w="2615" w:type="dxa"/>
                  <w:noWrap/>
                  <w:hideMark/>
                </w:tcPr>
                <w:p w14:paraId="3D1364F3" w14:textId="77777777" w:rsidR="00676CBD" w:rsidRPr="00362F73" w:rsidRDefault="00676CBD" w:rsidP="00676CBD">
                  <w:pPr>
                    <w:pStyle w:val="NoSpacing"/>
                    <w:rPr>
                      <w:rFonts w:ascii="Helvetica" w:hAnsi="Helvetica" w:cs="Helvetica"/>
                      <w:b/>
                      <w:bCs/>
                      <w:color w:val="222222"/>
                    </w:rPr>
                  </w:pPr>
                  <w:r w:rsidRPr="00362F73">
                    <w:rPr>
                      <w:rFonts w:ascii="Helvetica" w:hAnsi="Helvetica" w:cs="Helvetica"/>
                      <w:b/>
                      <w:bCs/>
                      <w:color w:val="222222"/>
                    </w:rPr>
                    <w:t>Original Closing Date for Applications:</w:t>
                  </w:r>
                </w:p>
              </w:tc>
              <w:tc>
                <w:tcPr>
                  <w:tcW w:w="3055" w:type="dxa"/>
                  <w:vAlign w:val="center"/>
                  <w:hideMark/>
                </w:tcPr>
                <w:p w14:paraId="2C14A36F" w14:textId="77777777" w:rsidR="00676CBD" w:rsidRPr="00362F73" w:rsidRDefault="00676CBD" w:rsidP="00676CBD">
                  <w:pPr>
                    <w:pStyle w:val="NoSpacing"/>
                    <w:rPr>
                      <w:rFonts w:ascii="Helvetica" w:hAnsi="Helvetica" w:cs="Helvetica"/>
                      <w:color w:val="222222"/>
                    </w:rPr>
                  </w:pPr>
                  <w:r w:rsidRPr="00362F73">
                    <w:rPr>
                      <w:rFonts w:ascii="Helvetica" w:hAnsi="Helvetica" w:cs="Helvetica"/>
                      <w:color w:val="222222"/>
                    </w:rPr>
                    <w:t>Mar 16, 2021  </w:t>
                  </w:r>
                </w:p>
              </w:tc>
            </w:tr>
            <w:tr w:rsidR="00676CBD" w:rsidRPr="00362F73" w14:paraId="31F799E9" w14:textId="77777777" w:rsidTr="00676CBD">
              <w:trPr>
                <w:tblCellSpacing w:w="0" w:type="dxa"/>
              </w:trPr>
              <w:tc>
                <w:tcPr>
                  <w:tcW w:w="2615" w:type="dxa"/>
                  <w:noWrap/>
                  <w:hideMark/>
                </w:tcPr>
                <w:p w14:paraId="463897EB" w14:textId="77777777" w:rsidR="00676CBD" w:rsidRPr="00362F73" w:rsidRDefault="00676CBD" w:rsidP="00676CBD">
                  <w:pPr>
                    <w:pStyle w:val="NoSpacing"/>
                    <w:rPr>
                      <w:rFonts w:ascii="Helvetica" w:hAnsi="Helvetica" w:cs="Helvetica"/>
                      <w:b/>
                      <w:bCs/>
                      <w:color w:val="222222"/>
                    </w:rPr>
                  </w:pPr>
                  <w:r w:rsidRPr="00362F73">
                    <w:rPr>
                      <w:rFonts w:ascii="Helvetica" w:hAnsi="Helvetica" w:cs="Helvetica"/>
                      <w:b/>
                      <w:bCs/>
                      <w:color w:val="222222"/>
                    </w:rPr>
                    <w:t>Current Closing Date for Applications:</w:t>
                  </w:r>
                </w:p>
              </w:tc>
              <w:tc>
                <w:tcPr>
                  <w:tcW w:w="3055" w:type="dxa"/>
                  <w:vAlign w:val="center"/>
                  <w:hideMark/>
                </w:tcPr>
                <w:p w14:paraId="0428F2CF" w14:textId="77777777" w:rsidR="00676CBD" w:rsidRPr="00362F73" w:rsidRDefault="00676CBD" w:rsidP="00676CBD">
                  <w:pPr>
                    <w:pStyle w:val="NoSpacing"/>
                    <w:rPr>
                      <w:rFonts w:ascii="Helvetica" w:hAnsi="Helvetica" w:cs="Helvetica"/>
                      <w:color w:val="222222"/>
                    </w:rPr>
                  </w:pPr>
                  <w:r w:rsidRPr="00362F73">
                    <w:rPr>
                      <w:rFonts w:ascii="Helvetica" w:hAnsi="Helvetica" w:cs="Helvetica"/>
                      <w:color w:val="222222"/>
                    </w:rPr>
                    <w:t>Mar 16, 2021  </w:t>
                  </w:r>
                </w:p>
              </w:tc>
            </w:tr>
            <w:tr w:rsidR="00676CBD" w:rsidRPr="00362F73" w14:paraId="75D0E941" w14:textId="77777777" w:rsidTr="00676CBD">
              <w:trPr>
                <w:tblCellSpacing w:w="0" w:type="dxa"/>
              </w:trPr>
              <w:tc>
                <w:tcPr>
                  <w:tcW w:w="2615" w:type="dxa"/>
                  <w:noWrap/>
                  <w:hideMark/>
                </w:tcPr>
                <w:p w14:paraId="02D847A8" w14:textId="77777777" w:rsidR="00676CBD" w:rsidRPr="00362F73" w:rsidRDefault="00676CBD" w:rsidP="00676CBD">
                  <w:pPr>
                    <w:pStyle w:val="NoSpacing"/>
                    <w:rPr>
                      <w:rFonts w:ascii="Helvetica" w:hAnsi="Helvetica" w:cs="Helvetica"/>
                      <w:b/>
                      <w:bCs/>
                      <w:color w:val="222222"/>
                    </w:rPr>
                  </w:pPr>
                  <w:r w:rsidRPr="00362F73">
                    <w:rPr>
                      <w:rFonts w:ascii="Helvetica" w:hAnsi="Helvetica" w:cs="Helvetica"/>
                      <w:b/>
                      <w:bCs/>
                      <w:color w:val="222222"/>
                    </w:rPr>
                    <w:t>Archive Date:</w:t>
                  </w:r>
                </w:p>
              </w:tc>
              <w:tc>
                <w:tcPr>
                  <w:tcW w:w="3055" w:type="dxa"/>
                  <w:vAlign w:val="center"/>
                  <w:hideMark/>
                </w:tcPr>
                <w:p w14:paraId="3E419A80" w14:textId="77777777" w:rsidR="00676CBD" w:rsidRPr="00362F73" w:rsidRDefault="00676CBD" w:rsidP="00676CBD">
                  <w:pPr>
                    <w:pStyle w:val="NoSpacing"/>
                    <w:rPr>
                      <w:rFonts w:ascii="Helvetica" w:hAnsi="Helvetica" w:cs="Helvetica"/>
                      <w:color w:val="222222"/>
                    </w:rPr>
                  </w:pPr>
                  <w:r w:rsidRPr="00362F73">
                    <w:rPr>
                      <w:rFonts w:ascii="Helvetica" w:hAnsi="Helvetica" w:cs="Helvetica"/>
                      <w:color w:val="222222"/>
                    </w:rPr>
                    <w:t>Apr 15, 2021</w:t>
                  </w:r>
                </w:p>
              </w:tc>
            </w:tr>
            <w:tr w:rsidR="00676CBD" w:rsidRPr="00362F73" w14:paraId="1F078560" w14:textId="77777777" w:rsidTr="00676CBD">
              <w:trPr>
                <w:tblCellSpacing w:w="0" w:type="dxa"/>
              </w:trPr>
              <w:tc>
                <w:tcPr>
                  <w:tcW w:w="2615" w:type="dxa"/>
                  <w:noWrap/>
                  <w:hideMark/>
                </w:tcPr>
                <w:p w14:paraId="6A9161C4" w14:textId="77777777" w:rsidR="00676CBD" w:rsidRPr="00362F73" w:rsidRDefault="00676CBD" w:rsidP="00676CBD">
                  <w:pPr>
                    <w:pStyle w:val="NoSpacing"/>
                    <w:rPr>
                      <w:rFonts w:ascii="Helvetica" w:hAnsi="Helvetica" w:cs="Helvetica"/>
                      <w:b/>
                      <w:bCs/>
                      <w:color w:val="222222"/>
                    </w:rPr>
                  </w:pPr>
                  <w:r w:rsidRPr="00362F73">
                    <w:rPr>
                      <w:rFonts w:ascii="Helvetica" w:hAnsi="Helvetica" w:cs="Helvetica"/>
                      <w:b/>
                      <w:bCs/>
                      <w:color w:val="222222"/>
                    </w:rPr>
                    <w:t>Estimated Total Program Funding:</w:t>
                  </w:r>
                </w:p>
              </w:tc>
              <w:tc>
                <w:tcPr>
                  <w:tcW w:w="3055" w:type="dxa"/>
                  <w:vAlign w:val="center"/>
                  <w:hideMark/>
                </w:tcPr>
                <w:p w14:paraId="66607F7B" w14:textId="77777777" w:rsidR="00676CBD" w:rsidRPr="00362F73" w:rsidRDefault="00676CBD" w:rsidP="00676CBD">
                  <w:pPr>
                    <w:pStyle w:val="NoSpacing"/>
                    <w:rPr>
                      <w:rFonts w:ascii="Helvetica" w:hAnsi="Helvetica" w:cs="Helvetica"/>
                      <w:color w:val="222222"/>
                    </w:rPr>
                  </w:pPr>
                  <w:r w:rsidRPr="00362F73">
                    <w:rPr>
                      <w:rFonts w:ascii="Helvetica" w:hAnsi="Helvetica" w:cs="Helvetica"/>
                      <w:color w:val="222222"/>
                    </w:rPr>
                    <w:t>$33,000,000</w:t>
                  </w:r>
                </w:p>
              </w:tc>
            </w:tr>
            <w:tr w:rsidR="00676CBD" w:rsidRPr="00362F73" w14:paraId="169D1B53" w14:textId="77777777" w:rsidTr="00676CBD">
              <w:trPr>
                <w:tblCellSpacing w:w="0" w:type="dxa"/>
              </w:trPr>
              <w:tc>
                <w:tcPr>
                  <w:tcW w:w="2615" w:type="dxa"/>
                  <w:noWrap/>
                  <w:hideMark/>
                </w:tcPr>
                <w:p w14:paraId="7E9478BB" w14:textId="77777777" w:rsidR="00676CBD" w:rsidRPr="00362F73" w:rsidRDefault="00676CBD" w:rsidP="00676CBD">
                  <w:pPr>
                    <w:pStyle w:val="NoSpacing"/>
                    <w:rPr>
                      <w:rFonts w:ascii="Helvetica" w:hAnsi="Helvetica" w:cs="Helvetica"/>
                      <w:b/>
                      <w:bCs/>
                      <w:color w:val="222222"/>
                    </w:rPr>
                  </w:pPr>
                  <w:r w:rsidRPr="00362F73">
                    <w:rPr>
                      <w:rFonts w:ascii="Helvetica" w:hAnsi="Helvetica" w:cs="Helvetica"/>
                      <w:b/>
                      <w:bCs/>
                      <w:color w:val="222222"/>
                    </w:rPr>
                    <w:t>Award Ceiling:</w:t>
                  </w:r>
                </w:p>
              </w:tc>
              <w:tc>
                <w:tcPr>
                  <w:tcW w:w="3055" w:type="dxa"/>
                  <w:vAlign w:val="center"/>
                  <w:hideMark/>
                </w:tcPr>
                <w:p w14:paraId="20E89B5E" w14:textId="77777777" w:rsidR="00676CBD" w:rsidRPr="00362F73" w:rsidRDefault="00676CBD" w:rsidP="00676CBD">
                  <w:pPr>
                    <w:pStyle w:val="NoSpacing"/>
                    <w:rPr>
                      <w:rFonts w:ascii="Helvetica" w:hAnsi="Helvetica" w:cs="Helvetica"/>
                      <w:color w:val="222222"/>
                    </w:rPr>
                  </w:pPr>
                  <w:r w:rsidRPr="00362F73">
                    <w:rPr>
                      <w:rFonts w:ascii="Helvetica" w:hAnsi="Helvetica" w:cs="Helvetica"/>
                      <w:color w:val="222222"/>
                    </w:rPr>
                    <w:t>$250,000</w:t>
                  </w:r>
                </w:p>
              </w:tc>
            </w:tr>
            <w:tr w:rsidR="00676CBD" w:rsidRPr="00362F73" w14:paraId="4516FE06" w14:textId="77777777" w:rsidTr="00676CBD">
              <w:trPr>
                <w:tblCellSpacing w:w="0" w:type="dxa"/>
              </w:trPr>
              <w:tc>
                <w:tcPr>
                  <w:tcW w:w="2615" w:type="dxa"/>
                  <w:noWrap/>
                  <w:hideMark/>
                </w:tcPr>
                <w:p w14:paraId="242DFF25" w14:textId="77777777" w:rsidR="00676CBD" w:rsidRPr="00362F73" w:rsidRDefault="00676CBD" w:rsidP="00676CBD">
                  <w:pPr>
                    <w:pStyle w:val="NoSpacing"/>
                    <w:rPr>
                      <w:rFonts w:ascii="Helvetica" w:hAnsi="Helvetica" w:cs="Helvetica"/>
                      <w:b/>
                      <w:bCs/>
                      <w:color w:val="222222"/>
                    </w:rPr>
                  </w:pPr>
                  <w:r w:rsidRPr="00362F73">
                    <w:rPr>
                      <w:rFonts w:ascii="Helvetica" w:hAnsi="Helvetica" w:cs="Helvetica"/>
                      <w:b/>
                      <w:bCs/>
                      <w:color w:val="222222"/>
                    </w:rPr>
                    <w:t>Award Floor:</w:t>
                  </w:r>
                </w:p>
              </w:tc>
              <w:tc>
                <w:tcPr>
                  <w:tcW w:w="3055" w:type="dxa"/>
                  <w:vAlign w:val="center"/>
                  <w:hideMark/>
                </w:tcPr>
                <w:p w14:paraId="13A1E691" w14:textId="77777777" w:rsidR="00676CBD" w:rsidRPr="00362F73" w:rsidRDefault="00676CBD" w:rsidP="00676CBD">
                  <w:pPr>
                    <w:pStyle w:val="NoSpacing"/>
                    <w:rPr>
                      <w:rFonts w:ascii="Helvetica" w:hAnsi="Helvetica" w:cs="Helvetica"/>
                      <w:color w:val="222222"/>
                    </w:rPr>
                  </w:pPr>
                  <w:r w:rsidRPr="00362F73">
                    <w:rPr>
                      <w:rFonts w:ascii="Helvetica" w:hAnsi="Helvetica" w:cs="Helvetica"/>
                      <w:color w:val="222222"/>
                    </w:rPr>
                    <w:t>$0</w:t>
                  </w:r>
                </w:p>
              </w:tc>
            </w:tr>
          </w:tbl>
          <w:p w14:paraId="1E1C129C" w14:textId="77777777" w:rsidR="00676CBD" w:rsidRPr="00362F73" w:rsidRDefault="00676CBD" w:rsidP="00676CBD">
            <w:pPr>
              <w:pStyle w:val="NoSpacing"/>
              <w:rPr>
                <w:rFonts w:ascii="Helvetica" w:hAnsi="Helvetica" w:cs="Helvetica"/>
                <w:color w:val="222222"/>
              </w:rPr>
            </w:pPr>
          </w:p>
        </w:tc>
      </w:tr>
    </w:tbl>
    <w:p w14:paraId="1F37756F" w14:textId="77777777" w:rsidR="00676CBD" w:rsidRPr="00362F73" w:rsidRDefault="00676CBD" w:rsidP="00676CB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676CBD" w:rsidRPr="00362F73" w14:paraId="313B1BEB" w14:textId="77777777" w:rsidTr="00676CBD">
        <w:trPr>
          <w:tblCellSpacing w:w="0" w:type="dxa"/>
        </w:trPr>
        <w:tc>
          <w:tcPr>
            <w:tcW w:w="0" w:type="auto"/>
            <w:noWrap/>
            <w:hideMark/>
          </w:tcPr>
          <w:p w14:paraId="2DA0E3C4" w14:textId="77777777" w:rsidR="00676CBD" w:rsidRPr="00362F73" w:rsidRDefault="00676CBD" w:rsidP="00676CBD">
            <w:pPr>
              <w:pStyle w:val="NoSpacing"/>
              <w:rPr>
                <w:rFonts w:ascii="Helvetica" w:hAnsi="Helvetica" w:cs="Helvetica"/>
                <w:b/>
                <w:bCs/>
                <w:color w:val="222222"/>
              </w:rPr>
            </w:pPr>
            <w:r w:rsidRPr="00362F73">
              <w:rPr>
                <w:rFonts w:ascii="Helvetica" w:hAnsi="Helvetica" w:cs="Helvetica"/>
                <w:b/>
                <w:bCs/>
                <w:color w:val="222222"/>
              </w:rPr>
              <w:t>Eligible Applicants:</w:t>
            </w:r>
          </w:p>
        </w:tc>
        <w:tc>
          <w:tcPr>
            <w:tcW w:w="5000" w:type="pct"/>
            <w:vAlign w:val="center"/>
            <w:hideMark/>
          </w:tcPr>
          <w:p w14:paraId="104E91C6" w14:textId="77777777" w:rsidR="00676CBD" w:rsidRPr="00362F73" w:rsidRDefault="00676CBD" w:rsidP="00676CBD">
            <w:pPr>
              <w:pStyle w:val="NoSpacing"/>
              <w:rPr>
                <w:rFonts w:ascii="Helvetica" w:hAnsi="Helvetica" w:cs="Helvetica"/>
                <w:color w:val="222222"/>
              </w:rPr>
            </w:pPr>
            <w:r w:rsidRPr="00362F73">
              <w:rPr>
                <w:rFonts w:ascii="Helvetica" w:hAnsi="Helvetica" w:cs="Helvetica"/>
                <w:color w:val="222222"/>
              </w:rPr>
              <w:t>Others (see text field entitled "Additional Information on Eligibility" for clarification)</w:t>
            </w:r>
          </w:p>
        </w:tc>
      </w:tr>
      <w:tr w:rsidR="00676CBD" w:rsidRPr="00362F73" w14:paraId="3272939B" w14:textId="77777777" w:rsidTr="00676CBD">
        <w:trPr>
          <w:tblCellSpacing w:w="0" w:type="dxa"/>
        </w:trPr>
        <w:tc>
          <w:tcPr>
            <w:tcW w:w="0" w:type="auto"/>
            <w:noWrap/>
            <w:hideMark/>
          </w:tcPr>
          <w:p w14:paraId="43AAC8AF" w14:textId="77777777" w:rsidR="00676CBD" w:rsidRPr="00362F73" w:rsidRDefault="00676CBD" w:rsidP="00676CBD">
            <w:pPr>
              <w:pStyle w:val="NoSpacing"/>
              <w:rPr>
                <w:rFonts w:ascii="Helvetica" w:hAnsi="Helvetica" w:cs="Helvetica"/>
                <w:b/>
                <w:bCs/>
                <w:color w:val="222222"/>
              </w:rPr>
            </w:pPr>
            <w:r w:rsidRPr="00362F73">
              <w:rPr>
                <w:rFonts w:ascii="Helvetica" w:hAnsi="Helvetica" w:cs="Helvetica"/>
                <w:b/>
                <w:bCs/>
                <w:color w:val="222222"/>
              </w:rPr>
              <w:t>Additional Information on Eligibility:</w:t>
            </w:r>
          </w:p>
        </w:tc>
        <w:tc>
          <w:tcPr>
            <w:tcW w:w="5000" w:type="pct"/>
            <w:vAlign w:val="center"/>
            <w:hideMark/>
          </w:tcPr>
          <w:p w14:paraId="09E1B1E7" w14:textId="77777777" w:rsidR="00676CBD" w:rsidRPr="00362F73" w:rsidRDefault="00676CBD" w:rsidP="00676CBD">
            <w:pPr>
              <w:pStyle w:val="NoSpacing"/>
              <w:rPr>
                <w:rFonts w:ascii="Helvetica" w:hAnsi="Helvetica" w:cs="Helvetica"/>
                <w:color w:val="222222"/>
              </w:rPr>
            </w:pPr>
            <w:r w:rsidRPr="00362F73">
              <w:rPr>
                <w:rFonts w:ascii="Helvetica" w:hAnsi="Helvetica" w:cs="Helvetica"/>
                <w:color w:val="222222"/>
              </w:rPr>
              <w:t>Independent Producers Agricultural Producer Groups Farmer or Rancher Cooperatives, or Majority-Controlled Producer-Based Business</w:t>
            </w:r>
          </w:p>
        </w:tc>
      </w:tr>
    </w:tbl>
    <w:p w14:paraId="70956CFC" w14:textId="77777777" w:rsidR="00676CBD" w:rsidRPr="00362F73" w:rsidRDefault="00676CBD" w:rsidP="00676CB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676CBD" w:rsidRPr="00362F73" w14:paraId="2A4BFCE4" w14:textId="77777777" w:rsidTr="00676CBD">
        <w:trPr>
          <w:tblCellSpacing w:w="0" w:type="dxa"/>
        </w:trPr>
        <w:tc>
          <w:tcPr>
            <w:tcW w:w="0" w:type="auto"/>
            <w:noWrap/>
            <w:hideMark/>
          </w:tcPr>
          <w:p w14:paraId="2F82EAEC" w14:textId="77777777" w:rsidR="00676CBD" w:rsidRPr="00362F73" w:rsidRDefault="00676CBD" w:rsidP="00676CBD">
            <w:pPr>
              <w:pStyle w:val="NoSpacing"/>
              <w:rPr>
                <w:rFonts w:ascii="Helvetica" w:hAnsi="Helvetica" w:cs="Helvetica"/>
                <w:b/>
                <w:bCs/>
                <w:color w:val="222222"/>
              </w:rPr>
            </w:pPr>
            <w:r w:rsidRPr="00362F73">
              <w:rPr>
                <w:rFonts w:ascii="Helvetica" w:hAnsi="Helvetica" w:cs="Helvetica"/>
                <w:b/>
                <w:bCs/>
                <w:color w:val="222222"/>
              </w:rPr>
              <w:t>Agency Name:</w:t>
            </w:r>
          </w:p>
        </w:tc>
        <w:tc>
          <w:tcPr>
            <w:tcW w:w="5000" w:type="pct"/>
            <w:vAlign w:val="center"/>
            <w:hideMark/>
          </w:tcPr>
          <w:p w14:paraId="4C7B1E73" w14:textId="77777777" w:rsidR="00676CBD" w:rsidRPr="00362F73" w:rsidRDefault="00676CBD" w:rsidP="00676CBD">
            <w:pPr>
              <w:pStyle w:val="NoSpacing"/>
              <w:rPr>
                <w:rFonts w:ascii="Helvetica" w:hAnsi="Helvetica" w:cs="Helvetica"/>
                <w:color w:val="222222"/>
              </w:rPr>
            </w:pPr>
            <w:r w:rsidRPr="00362F73">
              <w:rPr>
                <w:rFonts w:ascii="Helvetica" w:hAnsi="Helvetica" w:cs="Helvetica"/>
                <w:color w:val="222222"/>
              </w:rPr>
              <w:t>Business and Cooperative Programs</w:t>
            </w:r>
          </w:p>
        </w:tc>
      </w:tr>
      <w:tr w:rsidR="00676CBD" w:rsidRPr="00362F73" w14:paraId="0987E923" w14:textId="77777777" w:rsidTr="00676CBD">
        <w:trPr>
          <w:tblCellSpacing w:w="0" w:type="dxa"/>
        </w:trPr>
        <w:tc>
          <w:tcPr>
            <w:tcW w:w="0" w:type="auto"/>
            <w:noWrap/>
            <w:hideMark/>
          </w:tcPr>
          <w:p w14:paraId="40318BDF" w14:textId="77777777" w:rsidR="00676CBD" w:rsidRPr="00362F73" w:rsidRDefault="00676CBD" w:rsidP="00676CBD">
            <w:pPr>
              <w:pStyle w:val="NoSpacing"/>
              <w:rPr>
                <w:rFonts w:ascii="Helvetica" w:hAnsi="Helvetica" w:cs="Helvetica"/>
                <w:b/>
                <w:bCs/>
                <w:color w:val="222222"/>
              </w:rPr>
            </w:pPr>
            <w:r w:rsidRPr="00362F73">
              <w:rPr>
                <w:rFonts w:ascii="Helvetica" w:hAnsi="Helvetica" w:cs="Helvetica"/>
                <w:b/>
                <w:bCs/>
                <w:color w:val="222222"/>
              </w:rPr>
              <w:t>Description:</w:t>
            </w:r>
          </w:p>
        </w:tc>
        <w:tc>
          <w:tcPr>
            <w:tcW w:w="5000" w:type="pct"/>
            <w:vAlign w:val="center"/>
            <w:hideMark/>
          </w:tcPr>
          <w:p w14:paraId="47CFCA12" w14:textId="77777777" w:rsidR="00676CBD" w:rsidRPr="00362F73" w:rsidRDefault="00676CBD" w:rsidP="00676CBD">
            <w:pPr>
              <w:pStyle w:val="NoSpacing"/>
              <w:rPr>
                <w:rFonts w:ascii="Helvetica" w:hAnsi="Helvetica" w:cs="Helvetica"/>
                <w:color w:val="222222"/>
              </w:rPr>
            </w:pPr>
            <w:r w:rsidRPr="00362F73">
              <w:rPr>
                <w:rFonts w:ascii="Helvetica" w:hAnsi="Helvetica" w:cs="Helvetica"/>
                <w:color w:val="222222"/>
              </w:rPr>
              <w:t xml:space="preserve">The objective of this grant program is to assist viable Independent Producers, Agricultural Producer Groups, Farmer and Rancher Cooperatives, and Majority-Controlled Producer-Based Businesses in starting or expanding value-added activities related to the processing and/or marketing of Value-Added Agricultural Products. Grants will be awarded competitively for either planning or working capital projects directly related to the processing and/or marketing of value-added products. Generating new products, creating and expanding marketing opportunities, and increasing producer income are the end goals of the </w:t>
            </w:r>
            <w:r w:rsidRPr="00362F73">
              <w:rPr>
                <w:rFonts w:ascii="Helvetica" w:hAnsi="Helvetica" w:cs="Helvetica"/>
                <w:color w:val="222222"/>
              </w:rPr>
              <w:lastRenderedPageBreak/>
              <w:t>program. All proposals must demonstrate economic viability and sustainability to compete for funding.</w:t>
            </w:r>
          </w:p>
        </w:tc>
      </w:tr>
      <w:tr w:rsidR="00676CBD" w:rsidRPr="00362F73" w14:paraId="5725BD4D" w14:textId="77777777" w:rsidTr="00676CBD">
        <w:trPr>
          <w:tblCellSpacing w:w="0" w:type="dxa"/>
        </w:trPr>
        <w:tc>
          <w:tcPr>
            <w:tcW w:w="0" w:type="auto"/>
            <w:noWrap/>
            <w:hideMark/>
          </w:tcPr>
          <w:p w14:paraId="3E0799F7" w14:textId="77777777" w:rsidR="00676CBD" w:rsidRPr="00362F73" w:rsidRDefault="00676CBD" w:rsidP="00676CBD">
            <w:pPr>
              <w:pStyle w:val="NoSpacing"/>
              <w:rPr>
                <w:rFonts w:ascii="Helvetica" w:hAnsi="Helvetica" w:cs="Helvetica"/>
                <w:b/>
                <w:bCs/>
                <w:color w:val="222222"/>
              </w:rPr>
            </w:pPr>
            <w:r w:rsidRPr="00362F73">
              <w:rPr>
                <w:rFonts w:ascii="Helvetica" w:hAnsi="Helvetica" w:cs="Helvetica"/>
                <w:b/>
                <w:bCs/>
                <w:color w:val="222222"/>
              </w:rPr>
              <w:lastRenderedPageBreak/>
              <w:t>Link to Additional Information:</w:t>
            </w:r>
          </w:p>
        </w:tc>
        <w:tc>
          <w:tcPr>
            <w:tcW w:w="5000" w:type="pct"/>
            <w:vAlign w:val="center"/>
            <w:hideMark/>
          </w:tcPr>
          <w:p w14:paraId="44AA5FB0" w14:textId="77777777" w:rsidR="00676CBD" w:rsidRPr="00362F73" w:rsidRDefault="00BF171A" w:rsidP="00676CBD">
            <w:pPr>
              <w:pStyle w:val="NoSpacing"/>
              <w:rPr>
                <w:rFonts w:ascii="Helvetica" w:hAnsi="Helvetica" w:cs="Helvetica"/>
                <w:color w:val="222222"/>
              </w:rPr>
            </w:pPr>
            <w:hyperlink r:id="rId95" w:tgtFrame="_blank" w:tooltip="Link to Additional Information" w:history="1">
              <w:r w:rsidR="00676CBD" w:rsidRPr="00362F73">
                <w:rPr>
                  <w:rStyle w:val="Hyperlink"/>
                  <w:rFonts w:ascii="Helvetica" w:hAnsi="Helvetica" w:cs="Helvetica"/>
                </w:rPr>
                <w:t>RBS - Value Added Producer Grant</w:t>
              </w:r>
            </w:hyperlink>
          </w:p>
        </w:tc>
      </w:tr>
      <w:tr w:rsidR="00676CBD" w:rsidRPr="00362F73" w14:paraId="088094E9" w14:textId="77777777" w:rsidTr="00676CBD">
        <w:trPr>
          <w:tblCellSpacing w:w="0" w:type="dxa"/>
        </w:trPr>
        <w:tc>
          <w:tcPr>
            <w:tcW w:w="0" w:type="auto"/>
            <w:noWrap/>
            <w:hideMark/>
          </w:tcPr>
          <w:p w14:paraId="5DDC0F0F" w14:textId="77777777" w:rsidR="00676CBD" w:rsidRPr="00362F73" w:rsidRDefault="00676CBD" w:rsidP="00676CBD">
            <w:pPr>
              <w:pStyle w:val="NoSpacing"/>
              <w:rPr>
                <w:rFonts w:ascii="Helvetica" w:hAnsi="Helvetica" w:cs="Helvetica"/>
                <w:b/>
                <w:bCs/>
                <w:color w:val="222222"/>
              </w:rPr>
            </w:pPr>
            <w:r w:rsidRPr="00362F73">
              <w:rPr>
                <w:rFonts w:ascii="Helvetica" w:hAnsi="Helvetica" w:cs="Helvetica"/>
                <w:b/>
                <w:bCs/>
                <w:color w:val="222222"/>
              </w:rPr>
              <w:t>Grantor Contact Information:</w:t>
            </w:r>
          </w:p>
        </w:tc>
        <w:tc>
          <w:tcPr>
            <w:tcW w:w="5000" w:type="pct"/>
            <w:vAlign w:val="center"/>
            <w:hideMark/>
          </w:tcPr>
          <w:p w14:paraId="5E3A955A" w14:textId="77777777" w:rsidR="00676CBD" w:rsidRPr="00362F73" w:rsidRDefault="00676CBD" w:rsidP="00676CBD">
            <w:pPr>
              <w:pStyle w:val="NoSpacing"/>
              <w:rPr>
                <w:rFonts w:ascii="Helvetica" w:hAnsi="Helvetica" w:cs="Helvetica"/>
                <w:color w:val="222222"/>
              </w:rPr>
            </w:pPr>
            <w:r w:rsidRPr="00362F73">
              <w:rPr>
                <w:rFonts w:ascii="Helvetica" w:hAnsi="Helvetica" w:cs="Helvetica"/>
                <w:color w:val="222222"/>
              </w:rPr>
              <w:t>If you have difficulty accessing the full announcement electronically, please contact:</w:t>
            </w:r>
            <w:r w:rsidRPr="00362F73">
              <w:rPr>
                <w:rFonts w:ascii="Helvetica" w:hAnsi="Helvetica" w:cs="Helvetica"/>
                <w:color w:val="222222"/>
              </w:rPr>
              <w:br/>
            </w:r>
            <w:r w:rsidRPr="00362F73">
              <w:rPr>
                <w:rFonts w:ascii="Helvetica" w:hAnsi="Helvetica" w:cs="Helvetica"/>
                <w:color w:val="222222"/>
              </w:rPr>
              <w:br/>
              <w:t>Program Management Division Phone (202) 720-1400</w:t>
            </w:r>
            <w:r w:rsidRPr="00362F73">
              <w:rPr>
                <w:rFonts w:ascii="Helvetica" w:hAnsi="Helvetica" w:cs="Helvetica"/>
                <w:color w:val="222222"/>
              </w:rPr>
              <w:br/>
            </w:r>
            <w:r w:rsidRPr="00362F73">
              <w:rPr>
                <w:rFonts w:ascii="Helvetica" w:hAnsi="Helvetica" w:cs="Helvetica"/>
                <w:color w:val="222222"/>
              </w:rPr>
              <w:br/>
            </w:r>
            <w:hyperlink r:id="rId96" w:history="1">
              <w:r w:rsidRPr="00362F73">
                <w:rPr>
                  <w:rStyle w:val="Hyperlink"/>
                  <w:rFonts w:ascii="Helvetica" w:hAnsi="Helvetica" w:cs="Helvetica"/>
                </w:rPr>
                <w:t>Program Management Division</w:t>
              </w:r>
            </w:hyperlink>
          </w:p>
        </w:tc>
      </w:tr>
    </w:tbl>
    <w:p w14:paraId="47DD61BF" w14:textId="77777777" w:rsidR="00676CBD" w:rsidRPr="00201211" w:rsidRDefault="00676CBD" w:rsidP="00676CBD">
      <w:pPr>
        <w:pBdr>
          <w:bottom w:val="single" w:sz="6" w:space="1" w:color="auto"/>
        </w:pBdr>
      </w:pPr>
      <w:r w:rsidRPr="00A6109D">
        <w:br/>
      </w:r>
      <w:hyperlink r:id="rId97" w:tgtFrame="_blank" w:history="1">
        <w:r w:rsidRPr="00A6109D">
          <w:rPr>
            <w:rStyle w:val="Hyperlink"/>
            <w:rFonts w:ascii="Helvetica" w:hAnsi="Helvetica" w:cs="Helvetica"/>
            <w:color w:val="1155CC"/>
            <w:shd w:val="clear" w:color="auto" w:fill="FFFFFF"/>
          </w:rPr>
          <w:t>https://www.grants.gov/web/grants/view-opportunity.html?oppId=330689</w:t>
        </w:r>
      </w:hyperlink>
    </w:p>
    <w:p w14:paraId="77377CAC" w14:textId="16EDDDBD" w:rsidR="00676CBD" w:rsidRDefault="00676CBD" w:rsidP="00676CBD">
      <w:pPr>
        <w:pStyle w:val="NoSpacing"/>
        <w:pBdr>
          <w:bottom w:val="single" w:sz="6" w:space="1" w:color="auto"/>
        </w:pBdr>
        <w:rPr>
          <w:rStyle w:val="Hyperlink"/>
          <w:rFonts w:ascii="Helvetica" w:hAnsi="Helvetica" w:cs="Helvetica"/>
          <w:color w:val="1155CC"/>
          <w:sz w:val="24"/>
          <w:szCs w:val="24"/>
          <w:shd w:val="clear" w:color="auto" w:fill="FFFFFF"/>
        </w:rPr>
      </w:pPr>
      <w:bookmarkStart w:id="84" w:name="AGNIFAARME"/>
      <w:bookmarkStart w:id="85" w:name="AGNIFARREANFF"/>
      <w:bookmarkEnd w:id="84"/>
      <w:bookmarkEnd w:id="85"/>
    </w:p>
    <w:p w14:paraId="26B6DAB5" w14:textId="77777777" w:rsidR="00676CBD" w:rsidRDefault="00676CBD" w:rsidP="00676CBD">
      <w:pPr>
        <w:pStyle w:val="NoSpacing"/>
        <w:rPr>
          <w:rFonts w:ascii="Helvetica" w:hAnsi="Helvetica" w:cs="Helvetica"/>
          <w:sz w:val="24"/>
          <w:szCs w:val="24"/>
        </w:rPr>
      </w:pPr>
      <w:bookmarkStart w:id="86" w:name="AGNIFABFRDP"/>
      <w:bookmarkEnd w:id="86"/>
    </w:p>
    <w:p w14:paraId="4FF10DEC" w14:textId="77777777" w:rsidR="00676CBD" w:rsidRDefault="00676CBD" w:rsidP="00676CBD">
      <w:pPr>
        <w:pStyle w:val="NoSpacing"/>
        <w:rPr>
          <w:rFonts w:ascii="Helvetica" w:hAnsi="Helvetica" w:cs="Helvetica"/>
          <w:color w:val="222222"/>
          <w:sz w:val="24"/>
          <w:szCs w:val="24"/>
          <w:shd w:val="clear" w:color="auto" w:fill="FFFFFF"/>
        </w:rPr>
      </w:pPr>
      <w:r w:rsidRPr="00472D15">
        <w:rPr>
          <w:rFonts w:ascii="Helvetica" w:hAnsi="Helvetica" w:cs="Helvetica"/>
          <w:color w:val="222222"/>
          <w:sz w:val="24"/>
          <w:szCs w:val="24"/>
          <w:highlight w:val="cyan"/>
          <w:shd w:val="clear" w:color="auto" w:fill="FFFFFF"/>
        </w:rPr>
        <w:t>National Institute of Food and Agriculture</w:t>
      </w:r>
      <w:r w:rsidRPr="00472D15">
        <w:rPr>
          <w:rFonts w:ascii="Helvetica" w:hAnsi="Helvetica" w:cs="Helvetica"/>
          <w:color w:val="222222"/>
          <w:sz w:val="24"/>
          <w:szCs w:val="24"/>
          <w:highlight w:val="cyan"/>
        </w:rPr>
        <w:br/>
      </w:r>
      <w:r w:rsidRPr="00472D15">
        <w:rPr>
          <w:rFonts w:ascii="Helvetica" w:hAnsi="Helvetica" w:cs="Helvetica"/>
          <w:color w:val="222222"/>
          <w:sz w:val="24"/>
          <w:szCs w:val="24"/>
          <w:highlight w:val="cyan"/>
          <w:shd w:val="clear" w:color="auto" w:fill="FFFFFF"/>
        </w:rPr>
        <w:t>Beginning Farmer and Rancher Development Program (BFRDP)</w:t>
      </w:r>
      <w:r w:rsidRPr="00C27EE5">
        <w:rPr>
          <w:rFonts w:ascii="Helvetica" w:hAnsi="Helvetica" w:cs="Helvetica"/>
          <w:color w:val="222222"/>
          <w:sz w:val="24"/>
          <w:szCs w:val="24"/>
        </w:rPr>
        <w:br/>
      </w:r>
      <w:r w:rsidRPr="00C27EE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76CBD" w:rsidRPr="00EE1E10" w14:paraId="5B307DA5" w14:textId="77777777" w:rsidTr="00676CB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5"/>
              <w:gridCol w:w="3280"/>
            </w:tblGrid>
            <w:tr w:rsidR="00676CBD" w:rsidRPr="00EE1E10" w14:paraId="442DC559" w14:textId="77777777" w:rsidTr="00676CBD">
              <w:trPr>
                <w:tblCellSpacing w:w="0" w:type="dxa"/>
              </w:trPr>
              <w:tc>
                <w:tcPr>
                  <w:tcW w:w="1965" w:type="dxa"/>
                  <w:noWrap/>
                  <w:hideMark/>
                </w:tcPr>
                <w:p w14:paraId="6DAFEB1A" w14:textId="77777777" w:rsidR="00676CBD" w:rsidRPr="00EE1E10" w:rsidRDefault="00676CBD" w:rsidP="00676CBD">
                  <w:pPr>
                    <w:pStyle w:val="NoSpacing"/>
                    <w:rPr>
                      <w:rFonts w:ascii="Helvetica" w:hAnsi="Helvetica" w:cs="Helvetica"/>
                      <w:b/>
                      <w:bCs/>
                      <w:color w:val="222222"/>
                    </w:rPr>
                  </w:pPr>
                  <w:r w:rsidRPr="00EE1E10">
                    <w:rPr>
                      <w:rFonts w:ascii="Helvetica" w:hAnsi="Helvetica" w:cs="Helvetica"/>
                      <w:b/>
                      <w:bCs/>
                      <w:color w:val="222222"/>
                    </w:rPr>
                    <w:t>Document Type:</w:t>
                  </w:r>
                </w:p>
              </w:tc>
              <w:tc>
                <w:tcPr>
                  <w:tcW w:w="3363" w:type="dxa"/>
                  <w:vAlign w:val="center"/>
                  <w:hideMark/>
                </w:tcPr>
                <w:p w14:paraId="10DB3285" w14:textId="77777777" w:rsidR="00676CBD" w:rsidRPr="00EE1E10" w:rsidRDefault="00676CBD" w:rsidP="00676CBD">
                  <w:pPr>
                    <w:pStyle w:val="NoSpacing"/>
                    <w:rPr>
                      <w:rFonts w:ascii="Helvetica" w:hAnsi="Helvetica" w:cs="Helvetica"/>
                      <w:color w:val="222222"/>
                    </w:rPr>
                  </w:pPr>
                  <w:r w:rsidRPr="00EE1E10">
                    <w:rPr>
                      <w:rFonts w:ascii="Helvetica" w:hAnsi="Helvetica" w:cs="Helvetica"/>
                      <w:color w:val="222222"/>
                    </w:rPr>
                    <w:t>Grants Notice</w:t>
                  </w:r>
                </w:p>
              </w:tc>
            </w:tr>
            <w:tr w:rsidR="00676CBD" w:rsidRPr="00EE1E10" w14:paraId="52F6DD20" w14:textId="77777777" w:rsidTr="00676CBD">
              <w:trPr>
                <w:tblCellSpacing w:w="0" w:type="dxa"/>
              </w:trPr>
              <w:tc>
                <w:tcPr>
                  <w:tcW w:w="1965" w:type="dxa"/>
                  <w:noWrap/>
                  <w:hideMark/>
                </w:tcPr>
                <w:p w14:paraId="2AF8C78B" w14:textId="77777777" w:rsidR="00676CBD" w:rsidRPr="00EE1E10" w:rsidRDefault="00676CBD" w:rsidP="00676CBD">
                  <w:pPr>
                    <w:pStyle w:val="NoSpacing"/>
                    <w:rPr>
                      <w:rFonts w:ascii="Helvetica" w:hAnsi="Helvetica" w:cs="Helvetica"/>
                      <w:b/>
                      <w:bCs/>
                      <w:color w:val="222222"/>
                    </w:rPr>
                  </w:pPr>
                  <w:r w:rsidRPr="00EE1E10">
                    <w:rPr>
                      <w:rFonts w:ascii="Helvetica" w:hAnsi="Helvetica" w:cs="Helvetica"/>
                      <w:b/>
                      <w:bCs/>
                      <w:color w:val="222222"/>
                    </w:rPr>
                    <w:t>Funding Opportunity Number:</w:t>
                  </w:r>
                </w:p>
              </w:tc>
              <w:tc>
                <w:tcPr>
                  <w:tcW w:w="3363" w:type="dxa"/>
                  <w:vAlign w:val="center"/>
                  <w:hideMark/>
                </w:tcPr>
                <w:p w14:paraId="250BDBAA" w14:textId="77777777" w:rsidR="00676CBD" w:rsidRPr="00EE1E10" w:rsidRDefault="00676CBD" w:rsidP="00676CBD">
                  <w:pPr>
                    <w:pStyle w:val="NoSpacing"/>
                    <w:rPr>
                      <w:rFonts w:ascii="Helvetica" w:hAnsi="Helvetica" w:cs="Helvetica"/>
                      <w:color w:val="222222"/>
                    </w:rPr>
                  </w:pPr>
                  <w:r w:rsidRPr="00EE1E10">
                    <w:rPr>
                      <w:rFonts w:ascii="Helvetica" w:hAnsi="Helvetica" w:cs="Helvetica"/>
                      <w:color w:val="222222"/>
                    </w:rPr>
                    <w:t>USDA-NIFA-BFR-008056</w:t>
                  </w:r>
                </w:p>
              </w:tc>
            </w:tr>
            <w:tr w:rsidR="00676CBD" w:rsidRPr="00EE1E10" w14:paraId="555F51C9" w14:textId="77777777" w:rsidTr="00676CBD">
              <w:trPr>
                <w:tblCellSpacing w:w="0" w:type="dxa"/>
              </w:trPr>
              <w:tc>
                <w:tcPr>
                  <w:tcW w:w="1965" w:type="dxa"/>
                  <w:noWrap/>
                  <w:hideMark/>
                </w:tcPr>
                <w:p w14:paraId="638E02B1" w14:textId="77777777" w:rsidR="00676CBD" w:rsidRPr="00EE1E10" w:rsidRDefault="00676CBD" w:rsidP="00676CBD">
                  <w:pPr>
                    <w:pStyle w:val="NoSpacing"/>
                    <w:rPr>
                      <w:rFonts w:ascii="Helvetica" w:hAnsi="Helvetica" w:cs="Helvetica"/>
                      <w:b/>
                      <w:bCs/>
                      <w:color w:val="222222"/>
                    </w:rPr>
                  </w:pPr>
                  <w:r w:rsidRPr="00EE1E10">
                    <w:rPr>
                      <w:rFonts w:ascii="Helvetica" w:hAnsi="Helvetica" w:cs="Helvetica"/>
                      <w:b/>
                      <w:bCs/>
                      <w:color w:val="222222"/>
                    </w:rPr>
                    <w:t>Funding Opportunity Title:</w:t>
                  </w:r>
                </w:p>
              </w:tc>
              <w:tc>
                <w:tcPr>
                  <w:tcW w:w="3363" w:type="dxa"/>
                  <w:vAlign w:val="center"/>
                  <w:hideMark/>
                </w:tcPr>
                <w:p w14:paraId="5A0A39FC" w14:textId="77777777" w:rsidR="00676CBD" w:rsidRPr="00EE1E10" w:rsidRDefault="00676CBD" w:rsidP="00676CBD">
                  <w:pPr>
                    <w:pStyle w:val="NoSpacing"/>
                    <w:rPr>
                      <w:rFonts w:ascii="Helvetica" w:hAnsi="Helvetica" w:cs="Helvetica"/>
                      <w:color w:val="222222"/>
                    </w:rPr>
                  </w:pPr>
                  <w:r w:rsidRPr="00EE1E10">
                    <w:rPr>
                      <w:rFonts w:ascii="Helvetica" w:hAnsi="Helvetica" w:cs="Helvetica"/>
                      <w:color w:val="222222"/>
                    </w:rPr>
                    <w:t>Beginning Farmer and Rancher Development Program (BFRDP)</w:t>
                  </w:r>
                </w:p>
              </w:tc>
            </w:tr>
            <w:tr w:rsidR="00676CBD" w:rsidRPr="00EE1E10" w14:paraId="6A9DADE9" w14:textId="77777777" w:rsidTr="00676CBD">
              <w:trPr>
                <w:tblCellSpacing w:w="0" w:type="dxa"/>
              </w:trPr>
              <w:tc>
                <w:tcPr>
                  <w:tcW w:w="1965" w:type="dxa"/>
                  <w:noWrap/>
                  <w:hideMark/>
                </w:tcPr>
                <w:p w14:paraId="44D172AC" w14:textId="77777777" w:rsidR="00676CBD" w:rsidRPr="00EE1E10" w:rsidRDefault="00676CBD" w:rsidP="00676CBD">
                  <w:pPr>
                    <w:pStyle w:val="NoSpacing"/>
                    <w:rPr>
                      <w:rFonts w:ascii="Helvetica" w:hAnsi="Helvetica" w:cs="Helvetica"/>
                      <w:b/>
                      <w:bCs/>
                      <w:color w:val="222222"/>
                    </w:rPr>
                  </w:pPr>
                  <w:r w:rsidRPr="00EE1E10">
                    <w:rPr>
                      <w:rFonts w:ascii="Helvetica" w:hAnsi="Helvetica" w:cs="Helvetica"/>
                      <w:b/>
                      <w:bCs/>
                      <w:color w:val="222222"/>
                    </w:rPr>
                    <w:t>Opportunity Category:</w:t>
                  </w:r>
                </w:p>
              </w:tc>
              <w:tc>
                <w:tcPr>
                  <w:tcW w:w="3363" w:type="dxa"/>
                  <w:vAlign w:val="center"/>
                  <w:hideMark/>
                </w:tcPr>
                <w:p w14:paraId="3229047B" w14:textId="77777777" w:rsidR="00676CBD" w:rsidRPr="00EE1E10" w:rsidRDefault="00676CBD" w:rsidP="00676CBD">
                  <w:pPr>
                    <w:pStyle w:val="NoSpacing"/>
                    <w:rPr>
                      <w:rFonts w:ascii="Helvetica" w:hAnsi="Helvetica" w:cs="Helvetica"/>
                      <w:color w:val="222222"/>
                    </w:rPr>
                  </w:pPr>
                  <w:r w:rsidRPr="00EE1E10">
                    <w:rPr>
                      <w:rFonts w:ascii="Helvetica" w:hAnsi="Helvetica" w:cs="Helvetica"/>
                      <w:color w:val="222222"/>
                    </w:rPr>
                    <w:t>Mandatory</w:t>
                  </w:r>
                </w:p>
              </w:tc>
            </w:tr>
            <w:tr w:rsidR="00676CBD" w:rsidRPr="00EE1E10" w14:paraId="4DDB82AD" w14:textId="77777777" w:rsidTr="00676CBD">
              <w:trPr>
                <w:tblCellSpacing w:w="0" w:type="dxa"/>
              </w:trPr>
              <w:tc>
                <w:tcPr>
                  <w:tcW w:w="1965" w:type="dxa"/>
                  <w:noWrap/>
                  <w:hideMark/>
                </w:tcPr>
                <w:p w14:paraId="3E25AB92" w14:textId="77777777" w:rsidR="00676CBD" w:rsidRPr="00EE1E10" w:rsidRDefault="00676CBD" w:rsidP="00676CBD">
                  <w:pPr>
                    <w:pStyle w:val="NoSpacing"/>
                    <w:rPr>
                      <w:rFonts w:ascii="Helvetica" w:hAnsi="Helvetica" w:cs="Helvetica"/>
                      <w:b/>
                      <w:bCs/>
                      <w:color w:val="222222"/>
                    </w:rPr>
                  </w:pPr>
                  <w:r w:rsidRPr="00EE1E10">
                    <w:rPr>
                      <w:rFonts w:ascii="Helvetica" w:hAnsi="Helvetica" w:cs="Helvetica"/>
                      <w:b/>
                      <w:bCs/>
                      <w:color w:val="222222"/>
                    </w:rPr>
                    <w:t>Opportunity Category Explanation:</w:t>
                  </w:r>
                </w:p>
              </w:tc>
              <w:tc>
                <w:tcPr>
                  <w:tcW w:w="3363" w:type="dxa"/>
                  <w:vAlign w:val="center"/>
                  <w:hideMark/>
                </w:tcPr>
                <w:p w14:paraId="4633D768" w14:textId="77777777" w:rsidR="00676CBD" w:rsidRPr="00EE1E10" w:rsidRDefault="00676CBD" w:rsidP="00676CBD">
                  <w:pPr>
                    <w:pStyle w:val="NoSpacing"/>
                    <w:rPr>
                      <w:rFonts w:ascii="Helvetica" w:hAnsi="Helvetica" w:cs="Helvetica"/>
                      <w:color w:val="222222"/>
                    </w:rPr>
                  </w:pPr>
                  <w:r w:rsidRPr="00EE1E10">
                    <w:rPr>
                      <w:rFonts w:ascii="Helvetica" w:hAnsi="Helvetica" w:cs="Helvetica"/>
                      <w:color w:val="222222"/>
                    </w:rPr>
                    <w:t> </w:t>
                  </w:r>
                </w:p>
              </w:tc>
            </w:tr>
            <w:tr w:rsidR="00676CBD" w:rsidRPr="00EE1E10" w14:paraId="3736F34A" w14:textId="77777777" w:rsidTr="00676CBD">
              <w:trPr>
                <w:tblCellSpacing w:w="0" w:type="dxa"/>
              </w:trPr>
              <w:tc>
                <w:tcPr>
                  <w:tcW w:w="1965" w:type="dxa"/>
                  <w:noWrap/>
                  <w:hideMark/>
                </w:tcPr>
                <w:p w14:paraId="79311524" w14:textId="77777777" w:rsidR="00676CBD" w:rsidRPr="00EE1E10" w:rsidRDefault="00676CBD" w:rsidP="00676CBD">
                  <w:pPr>
                    <w:pStyle w:val="NoSpacing"/>
                    <w:rPr>
                      <w:rFonts w:ascii="Helvetica" w:hAnsi="Helvetica" w:cs="Helvetica"/>
                      <w:b/>
                      <w:bCs/>
                      <w:color w:val="222222"/>
                    </w:rPr>
                  </w:pPr>
                  <w:r w:rsidRPr="00EE1E10">
                    <w:rPr>
                      <w:rFonts w:ascii="Helvetica" w:hAnsi="Helvetica" w:cs="Helvetica"/>
                      <w:b/>
                      <w:bCs/>
                      <w:color w:val="222222"/>
                    </w:rPr>
                    <w:t>Funding Instrument Type:</w:t>
                  </w:r>
                </w:p>
              </w:tc>
              <w:tc>
                <w:tcPr>
                  <w:tcW w:w="3363" w:type="dxa"/>
                  <w:vAlign w:val="center"/>
                  <w:hideMark/>
                </w:tcPr>
                <w:p w14:paraId="6B04EE4D" w14:textId="77777777" w:rsidR="00676CBD" w:rsidRPr="00EE1E10" w:rsidRDefault="00676CBD" w:rsidP="00676CBD">
                  <w:pPr>
                    <w:pStyle w:val="NoSpacing"/>
                    <w:rPr>
                      <w:rFonts w:ascii="Helvetica" w:hAnsi="Helvetica" w:cs="Helvetica"/>
                      <w:color w:val="222222"/>
                    </w:rPr>
                  </w:pPr>
                  <w:r w:rsidRPr="00EE1E10">
                    <w:rPr>
                      <w:rFonts w:ascii="Helvetica" w:hAnsi="Helvetica" w:cs="Helvetica"/>
                      <w:color w:val="222222"/>
                    </w:rPr>
                    <w:t>Grant</w:t>
                  </w:r>
                </w:p>
              </w:tc>
            </w:tr>
            <w:tr w:rsidR="00676CBD" w:rsidRPr="00EE1E10" w14:paraId="5A7AEB7E" w14:textId="77777777" w:rsidTr="00676CBD">
              <w:trPr>
                <w:tblCellSpacing w:w="0" w:type="dxa"/>
              </w:trPr>
              <w:tc>
                <w:tcPr>
                  <w:tcW w:w="1965" w:type="dxa"/>
                  <w:noWrap/>
                  <w:hideMark/>
                </w:tcPr>
                <w:p w14:paraId="52202656" w14:textId="77777777" w:rsidR="00676CBD" w:rsidRPr="00EE1E10" w:rsidRDefault="00676CBD" w:rsidP="00676CBD">
                  <w:pPr>
                    <w:pStyle w:val="NoSpacing"/>
                    <w:rPr>
                      <w:rFonts w:ascii="Helvetica" w:hAnsi="Helvetica" w:cs="Helvetica"/>
                      <w:b/>
                      <w:bCs/>
                      <w:color w:val="222222"/>
                    </w:rPr>
                  </w:pPr>
                  <w:r w:rsidRPr="00EE1E10">
                    <w:rPr>
                      <w:rFonts w:ascii="Helvetica" w:hAnsi="Helvetica" w:cs="Helvetica"/>
                      <w:b/>
                      <w:bCs/>
                      <w:color w:val="222222"/>
                    </w:rPr>
                    <w:t>Category of Funding Activity:</w:t>
                  </w:r>
                </w:p>
              </w:tc>
              <w:tc>
                <w:tcPr>
                  <w:tcW w:w="3363" w:type="dxa"/>
                  <w:vAlign w:val="center"/>
                  <w:hideMark/>
                </w:tcPr>
                <w:p w14:paraId="366BA3E2" w14:textId="77777777" w:rsidR="00676CBD" w:rsidRPr="00EE1E10" w:rsidRDefault="00676CBD" w:rsidP="00676CBD">
                  <w:pPr>
                    <w:pStyle w:val="NoSpacing"/>
                    <w:rPr>
                      <w:rFonts w:ascii="Helvetica" w:hAnsi="Helvetica" w:cs="Helvetica"/>
                      <w:color w:val="222222"/>
                    </w:rPr>
                  </w:pPr>
                  <w:r w:rsidRPr="00EE1E10">
                    <w:rPr>
                      <w:rFonts w:ascii="Helvetica" w:hAnsi="Helvetica" w:cs="Helvetica"/>
                      <w:color w:val="222222"/>
                    </w:rPr>
                    <w:t>Agriculture</w:t>
                  </w:r>
                </w:p>
              </w:tc>
            </w:tr>
            <w:tr w:rsidR="00676CBD" w:rsidRPr="00EE1E10" w14:paraId="4A2CC4FB" w14:textId="77777777" w:rsidTr="00676CBD">
              <w:trPr>
                <w:tblCellSpacing w:w="0" w:type="dxa"/>
              </w:trPr>
              <w:tc>
                <w:tcPr>
                  <w:tcW w:w="1965" w:type="dxa"/>
                  <w:noWrap/>
                  <w:hideMark/>
                </w:tcPr>
                <w:p w14:paraId="38A92B2C" w14:textId="77777777" w:rsidR="00676CBD" w:rsidRPr="00EE1E10" w:rsidRDefault="00676CBD" w:rsidP="00676CBD">
                  <w:pPr>
                    <w:pStyle w:val="NoSpacing"/>
                    <w:rPr>
                      <w:rFonts w:ascii="Helvetica" w:hAnsi="Helvetica" w:cs="Helvetica"/>
                      <w:b/>
                      <w:bCs/>
                      <w:color w:val="222222"/>
                    </w:rPr>
                  </w:pPr>
                  <w:r w:rsidRPr="00EE1E10">
                    <w:rPr>
                      <w:rFonts w:ascii="Helvetica" w:hAnsi="Helvetica" w:cs="Helvetica"/>
                      <w:b/>
                      <w:bCs/>
                      <w:color w:val="222222"/>
                    </w:rPr>
                    <w:t>Category Explanation:</w:t>
                  </w:r>
                </w:p>
              </w:tc>
              <w:tc>
                <w:tcPr>
                  <w:tcW w:w="3363" w:type="dxa"/>
                  <w:vAlign w:val="center"/>
                  <w:hideMark/>
                </w:tcPr>
                <w:p w14:paraId="4CEA0E20" w14:textId="77777777" w:rsidR="00676CBD" w:rsidRPr="00EE1E10" w:rsidRDefault="00676CBD" w:rsidP="00676CBD">
                  <w:pPr>
                    <w:pStyle w:val="NoSpacing"/>
                    <w:rPr>
                      <w:rFonts w:ascii="Helvetica" w:hAnsi="Helvetica" w:cs="Helvetica"/>
                      <w:color w:val="222222"/>
                    </w:rPr>
                  </w:pPr>
                  <w:r w:rsidRPr="00EE1E10">
                    <w:rPr>
                      <w:rFonts w:ascii="Helvetica" w:hAnsi="Helvetica" w:cs="Helvetica"/>
                      <w:color w:val="222222"/>
                    </w:rPr>
                    <w:t> </w:t>
                  </w:r>
                </w:p>
              </w:tc>
            </w:tr>
            <w:tr w:rsidR="00676CBD" w:rsidRPr="00EE1E10" w14:paraId="7572A6AC" w14:textId="77777777" w:rsidTr="00676CBD">
              <w:trPr>
                <w:tblCellSpacing w:w="0" w:type="dxa"/>
              </w:trPr>
              <w:tc>
                <w:tcPr>
                  <w:tcW w:w="1965" w:type="dxa"/>
                  <w:noWrap/>
                  <w:hideMark/>
                </w:tcPr>
                <w:p w14:paraId="328DA57B" w14:textId="77777777" w:rsidR="00676CBD" w:rsidRPr="00EE1E10" w:rsidRDefault="00676CBD" w:rsidP="00676CBD">
                  <w:pPr>
                    <w:pStyle w:val="NoSpacing"/>
                    <w:rPr>
                      <w:rFonts w:ascii="Helvetica" w:hAnsi="Helvetica" w:cs="Helvetica"/>
                      <w:b/>
                      <w:bCs/>
                      <w:color w:val="222222"/>
                    </w:rPr>
                  </w:pPr>
                  <w:r w:rsidRPr="00EE1E10">
                    <w:rPr>
                      <w:rFonts w:ascii="Helvetica" w:hAnsi="Helvetica" w:cs="Helvetica"/>
                      <w:b/>
                      <w:bCs/>
                      <w:color w:val="222222"/>
                    </w:rPr>
                    <w:t>Expected Number of Awards:</w:t>
                  </w:r>
                </w:p>
              </w:tc>
              <w:tc>
                <w:tcPr>
                  <w:tcW w:w="3363" w:type="dxa"/>
                  <w:vAlign w:val="center"/>
                  <w:hideMark/>
                </w:tcPr>
                <w:p w14:paraId="7F12206B" w14:textId="77777777" w:rsidR="00676CBD" w:rsidRPr="00EE1E10" w:rsidRDefault="00676CBD" w:rsidP="00676CBD">
                  <w:pPr>
                    <w:pStyle w:val="NoSpacing"/>
                    <w:rPr>
                      <w:rFonts w:ascii="Helvetica" w:hAnsi="Helvetica" w:cs="Helvetica"/>
                      <w:color w:val="222222"/>
                    </w:rPr>
                  </w:pPr>
                  <w:r w:rsidRPr="00EE1E10">
                    <w:rPr>
                      <w:rFonts w:ascii="Helvetica" w:hAnsi="Helvetica" w:cs="Helvetica"/>
                      <w:color w:val="222222"/>
                    </w:rPr>
                    <w:t> </w:t>
                  </w:r>
                </w:p>
              </w:tc>
            </w:tr>
            <w:tr w:rsidR="00676CBD" w:rsidRPr="00EE1E10" w14:paraId="78E9A43E" w14:textId="77777777" w:rsidTr="00676CBD">
              <w:trPr>
                <w:tblCellSpacing w:w="0" w:type="dxa"/>
              </w:trPr>
              <w:tc>
                <w:tcPr>
                  <w:tcW w:w="1965" w:type="dxa"/>
                  <w:noWrap/>
                  <w:hideMark/>
                </w:tcPr>
                <w:p w14:paraId="4A7113CA" w14:textId="77777777" w:rsidR="00676CBD" w:rsidRPr="00EE1E10" w:rsidRDefault="00676CBD" w:rsidP="00676CBD">
                  <w:pPr>
                    <w:pStyle w:val="NoSpacing"/>
                    <w:rPr>
                      <w:rFonts w:ascii="Helvetica" w:hAnsi="Helvetica" w:cs="Helvetica"/>
                      <w:b/>
                      <w:bCs/>
                      <w:color w:val="222222"/>
                    </w:rPr>
                  </w:pPr>
                  <w:r w:rsidRPr="00EE1E10">
                    <w:rPr>
                      <w:rFonts w:ascii="Helvetica" w:hAnsi="Helvetica" w:cs="Helvetica"/>
                      <w:b/>
                      <w:bCs/>
                      <w:color w:val="222222"/>
                    </w:rPr>
                    <w:t>CFDA Number(s):</w:t>
                  </w:r>
                </w:p>
              </w:tc>
              <w:tc>
                <w:tcPr>
                  <w:tcW w:w="3363" w:type="dxa"/>
                  <w:vAlign w:val="center"/>
                  <w:hideMark/>
                </w:tcPr>
                <w:p w14:paraId="6F10F73C" w14:textId="77777777" w:rsidR="00676CBD" w:rsidRPr="00EE1E10" w:rsidRDefault="00676CBD" w:rsidP="00676CBD">
                  <w:pPr>
                    <w:pStyle w:val="NoSpacing"/>
                    <w:rPr>
                      <w:rFonts w:ascii="Helvetica" w:hAnsi="Helvetica" w:cs="Helvetica"/>
                      <w:color w:val="222222"/>
                    </w:rPr>
                  </w:pPr>
                  <w:r w:rsidRPr="00EE1E10">
                    <w:rPr>
                      <w:rFonts w:ascii="Helvetica" w:hAnsi="Helvetica" w:cs="Helvetica"/>
                      <w:color w:val="222222"/>
                    </w:rPr>
                    <w:t>10.311 -- Beginning Farmer and Rancher Development Program</w:t>
                  </w:r>
                </w:p>
              </w:tc>
            </w:tr>
            <w:tr w:rsidR="00676CBD" w:rsidRPr="00EE1E10" w14:paraId="1142C417" w14:textId="77777777" w:rsidTr="00676CBD">
              <w:trPr>
                <w:tblCellSpacing w:w="0" w:type="dxa"/>
              </w:trPr>
              <w:tc>
                <w:tcPr>
                  <w:tcW w:w="1965" w:type="dxa"/>
                  <w:noWrap/>
                  <w:hideMark/>
                </w:tcPr>
                <w:p w14:paraId="364ECAA5" w14:textId="77777777" w:rsidR="00676CBD" w:rsidRPr="00EE1E10" w:rsidRDefault="00676CBD" w:rsidP="00676CBD">
                  <w:pPr>
                    <w:pStyle w:val="NoSpacing"/>
                    <w:rPr>
                      <w:rFonts w:ascii="Helvetica" w:hAnsi="Helvetica" w:cs="Helvetica"/>
                      <w:b/>
                      <w:bCs/>
                      <w:color w:val="222222"/>
                    </w:rPr>
                  </w:pPr>
                  <w:r w:rsidRPr="00EE1E10">
                    <w:rPr>
                      <w:rFonts w:ascii="Helvetica" w:hAnsi="Helvetica" w:cs="Helvetica"/>
                      <w:b/>
                      <w:bCs/>
                      <w:color w:val="222222"/>
                    </w:rPr>
                    <w:t>Cost Sharing or Matching Requirement:</w:t>
                  </w:r>
                </w:p>
              </w:tc>
              <w:tc>
                <w:tcPr>
                  <w:tcW w:w="3363" w:type="dxa"/>
                  <w:vAlign w:val="center"/>
                  <w:hideMark/>
                </w:tcPr>
                <w:p w14:paraId="07C0F9FB" w14:textId="77777777" w:rsidR="00676CBD" w:rsidRPr="00EE1E10" w:rsidRDefault="00676CBD" w:rsidP="00676CBD">
                  <w:pPr>
                    <w:pStyle w:val="NoSpacing"/>
                    <w:rPr>
                      <w:rFonts w:ascii="Helvetica" w:hAnsi="Helvetica" w:cs="Helvetica"/>
                      <w:color w:val="222222"/>
                    </w:rPr>
                  </w:pPr>
                  <w:r w:rsidRPr="00EE1E10">
                    <w:rPr>
                      <w:rFonts w:ascii="Helvetica" w:hAnsi="Helvetica" w:cs="Helvetica"/>
                      <w:color w:val="222222"/>
                    </w:rPr>
                    <w:t>Yes</w:t>
                  </w:r>
                </w:p>
              </w:tc>
            </w:tr>
          </w:tbl>
          <w:p w14:paraId="496958C8" w14:textId="77777777" w:rsidR="00676CBD" w:rsidRPr="00EE1E10" w:rsidRDefault="00676CBD" w:rsidP="00676CB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44"/>
              <w:gridCol w:w="2901"/>
            </w:tblGrid>
            <w:tr w:rsidR="00676CBD" w:rsidRPr="00EE1E10" w14:paraId="6BCD01EB" w14:textId="77777777" w:rsidTr="00676CBD">
              <w:trPr>
                <w:tblCellSpacing w:w="0" w:type="dxa"/>
              </w:trPr>
              <w:tc>
                <w:tcPr>
                  <w:tcW w:w="2344" w:type="dxa"/>
                  <w:noWrap/>
                  <w:hideMark/>
                </w:tcPr>
                <w:p w14:paraId="697FD3DC" w14:textId="77777777" w:rsidR="00676CBD" w:rsidRPr="00EE1E10" w:rsidRDefault="00676CBD" w:rsidP="00676CBD">
                  <w:pPr>
                    <w:pStyle w:val="NoSpacing"/>
                    <w:rPr>
                      <w:rFonts w:ascii="Helvetica" w:hAnsi="Helvetica" w:cs="Helvetica"/>
                      <w:b/>
                      <w:bCs/>
                      <w:color w:val="222222"/>
                    </w:rPr>
                  </w:pPr>
                  <w:r w:rsidRPr="00EE1E10">
                    <w:rPr>
                      <w:rFonts w:ascii="Helvetica" w:hAnsi="Helvetica" w:cs="Helvetica"/>
                      <w:b/>
                      <w:bCs/>
                      <w:color w:val="222222"/>
                    </w:rPr>
                    <w:t>Version:</w:t>
                  </w:r>
                </w:p>
              </w:tc>
              <w:tc>
                <w:tcPr>
                  <w:tcW w:w="3326" w:type="dxa"/>
                  <w:vAlign w:val="center"/>
                  <w:hideMark/>
                </w:tcPr>
                <w:p w14:paraId="67EF8BA4" w14:textId="77777777" w:rsidR="00676CBD" w:rsidRPr="00EE1E10" w:rsidRDefault="00676CBD" w:rsidP="00676CBD">
                  <w:pPr>
                    <w:pStyle w:val="NoSpacing"/>
                    <w:rPr>
                      <w:rFonts w:ascii="Helvetica" w:hAnsi="Helvetica" w:cs="Helvetica"/>
                      <w:color w:val="222222"/>
                    </w:rPr>
                  </w:pPr>
                  <w:r w:rsidRPr="00EE1E10">
                    <w:rPr>
                      <w:rFonts w:ascii="Helvetica" w:hAnsi="Helvetica" w:cs="Helvetica"/>
                      <w:color w:val="222222"/>
                    </w:rPr>
                    <w:t>Synopsis 1</w:t>
                  </w:r>
                </w:p>
              </w:tc>
            </w:tr>
            <w:tr w:rsidR="00676CBD" w:rsidRPr="00EE1E10" w14:paraId="1CA33BC2" w14:textId="77777777" w:rsidTr="00676CBD">
              <w:trPr>
                <w:tblCellSpacing w:w="0" w:type="dxa"/>
              </w:trPr>
              <w:tc>
                <w:tcPr>
                  <w:tcW w:w="2344" w:type="dxa"/>
                  <w:noWrap/>
                  <w:hideMark/>
                </w:tcPr>
                <w:p w14:paraId="32CF916D" w14:textId="77777777" w:rsidR="00676CBD" w:rsidRPr="00EE1E10" w:rsidRDefault="00676CBD" w:rsidP="00676CBD">
                  <w:pPr>
                    <w:pStyle w:val="NoSpacing"/>
                    <w:rPr>
                      <w:rFonts w:ascii="Helvetica" w:hAnsi="Helvetica" w:cs="Helvetica"/>
                      <w:b/>
                      <w:bCs/>
                      <w:color w:val="222222"/>
                    </w:rPr>
                  </w:pPr>
                  <w:r w:rsidRPr="00EE1E10">
                    <w:rPr>
                      <w:rFonts w:ascii="Helvetica" w:hAnsi="Helvetica" w:cs="Helvetica"/>
                      <w:b/>
                      <w:bCs/>
                      <w:color w:val="222222"/>
                    </w:rPr>
                    <w:t>Posted Date:</w:t>
                  </w:r>
                </w:p>
              </w:tc>
              <w:tc>
                <w:tcPr>
                  <w:tcW w:w="3326" w:type="dxa"/>
                  <w:vAlign w:val="center"/>
                  <w:hideMark/>
                </w:tcPr>
                <w:p w14:paraId="600AE294" w14:textId="77777777" w:rsidR="00676CBD" w:rsidRPr="00EE1E10" w:rsidRDefault="00676CBD" w:rsidP="00676CBD">
                  <w:pPr>
                    <w:pStyle w:val="NoSpacing"/>
                    <w:rPr>
                      <w:rFonts w:ascii="Helvetica" w:hAnsi="Helvetica" w:cs="Helvetica"/>
                      <w:color w:val="222222"/>
                    </w:rPr>
                  </w:pPr>
                  <w:r w:rsidRPr="00EE1E10">
                    <w:rPr>
                      <w:rFonts w:ascii="Helvetica" w:hAnsi="Helvetica" w:cs="Helvetica"/>
                      <w:color w:val="222222"/>
                    </w:rPr>
                    <w:t>Dec 18, 2020</w:t>
                  </w:r>
                </w:p>
              </w:tc>
            </w:tr>
            <w:tr w:rsidR="00676CBD" w:rsidRPr="00EE1E10" w14:paraId="4D685264" w14:textId="77777777" w:rsidTr="00676CBD">
              <w:trPr>
                <w:tblCellSpacing w:w="0" w:type="dxa"/>
              </w:trPr>
              <w:tc>
                <w:tcPr>
                  <w:tcW w:w="2344" w:type="dxa"/>
                  <w:noWrap/>
                  <w:hideMark/>
                </w:tcPr>
                <w:p w14:paraId="3D383BD9" w14:textId="77777777" w:rsidR="00676CBD" w:rsidRPr="00EE1E10" w:rsidRDefault="00676CBD" w:rsidP="00676CBD">
                  <w:pPr>
                    <w:pStyle w:val="NoSpacing"/>
                    <w:rPr>
                      <w:rFonts w:ascii="Helvetica" w:hAnsi="Helvetica" w:cs="Helvetica"/>
                      <w:b/>
                      <w:bCs/>
                      <w:color w:val="222222"/>
                    </w:rPr>
                  </w:pPr>
                  <w:r w:rsidRPr="00EE1E10">
                    <w:rPr>
                      <w:rFonts w:ascii="Helvetica" w:hAnsi="Helvetica" w:cs="Helvetica"/>
                      <w:b/>
                      <w:bCs/>
                      <w:color w:val="222222"/>
                    </w:rPr>
                    <w:t>Last Updated Date:</w:t>
                  </w:r>
                </w:p>
              </w:tc>
              <w:tc>
                <w:tcPr>
                  <w:tcW w:w="3326" w:type="dxa"/>
                  <w:vAlign w:val="center"/>
                  <w:hideMark/>
                </w:tcPr>
                <w:p w14:paraId="315CBA6A" w14:textId="77777777" w:rsidR="00676CBD" w:rsidRPr="00EE1E10" w:rsidRDefault="00676CBD" w:rsidP="00676CBD">
                  <w:pPr>
                    <w:pStyle w:val="NoSpacing"/>
                    <w:rPr>
                      <w:rFonts w:ascii="Helvetica" w:hAnsi="Helvetica" w:cs="Helvetica"/>
                      <w:color w:val="222222"/>
                    </w:rPr>
                  </w:pPr>
                  <w:r w:rsidRPr="00EE1E10">
                    <w:rPr>
                      <w:rFonts w:ascii="Helvetica" w:hAnsi="Helvetica" w:cs="Helvetica"/>
                      <w:color w:val="222222"/>
                    </w:rPr>
                    <w:t>Dec 18, 2020</w:t>
                  </w:r>
                </w:p>
              </w:tc>
            </w:tr>
            <w:tr w:rsidR="00676CBD" w:rsidRPr="00EE1E10" w14:paraId="47E0364A" w14:textId="77777777" w:rsidTr="00676CBD">
              <w:trPr>
                <w:tblCellSpacing w:w="0" w:type="dxa"/>
              </w:trPr>
              <w:tc>
                <w:tcPr>
                  <w:tcW w:w="2344" w:type="dxa"/>
                  <w:noWrap/>
                  <w:hideMark/>
                </w:tcPr>
                <w:p w14:paraId="362DB705" w14:textId="77777777" w:rsidR="00676CBD" w:rsidRPr="00EE1E10" w:rsidRDefault="00676CBD" w:rsidP="00676CBD">
                  <w:pPr>
                    <w:pStyle w:val="NoSpacing"/>
                    <w:rPr>
                      <w:rFonts w:ascii="Helvetica" w:hAnsi="Helvetica" w:cs="Helvetica"/>
                      <w:b/>
                      <w:bCs/>
                      <w:color w:val="222222"/>
                    </w:rPr>
                  </w:pPr>
                  <w:r w:rsidRPr="00EE1E10">
                    <w:rPr>
                      <w:rFonts w:ascii="Helvetica" w:hAnsi="Helvetica" w:cs="Helvetica"/>
                      <w:b/>
                      <w:bCs/>
                      <w:color w:val="222222"/>
                    </w:rPr>
                    <w:t>Original Closing Date for Applications:</w:t>
                  </w:r>
                </w:p>
              </w:tc>
              <w:tc>
                <w:tcPr>
                  <w:tcW w:w="3326" w:type="dxa"/>
                  <w:vAlign w:val="center"/>
                  <w:hideMark/>
                </w:tcPr>
                <w:p w14:paraId="12D31BDA" w14:textId="77777777" w:rsidR="00676CBD" w:rsidRPr="00EE1E10" w:rsidRDefault="00676CBD" w:rsidP="00676CBD">
                  <w:pPr>
                    <w:pStyle w:val="NoSpacing"/>
                    <w:rPr>
                      <w:rFonts w:ascii="Helvetica" w:hAnsi="Helvetica" w:cs="Helvetica"/>
                      <w:color w:val="222222"/>
                    </w:rPr>
                  </w:pPr>
                  <w:r w:rsidRPr="00EE1E10">
                    <w:rPr>
                      <w:rFonts w:ascii="Helvetica" w:hAnsi="Helvetica" w:cs="Helvetica"/>
                      <w:color w:val="222222"/>
                    </w:rPr>
                    <w:t>Mar 15, 2021  </w:t>
                  </w:r>
                </w:p>
              </w:tc>
            </w:tr>
            <w:tr w:rsidR="00676CBD" w:rsidRPr="00EE1E10" w14:paraId="11488748" w14:textId="77777777" w:rsidTr="00676CBD">
              <w:trPr>
                <w:tblCellSpacing w:w="0" w:type="dxa"/>
              </w:trPr>
              <w:tc>
                <w:tcPr>
                  <w:tcW w:w="2344" w:type="dxa"/>
                  <w:noWrap/>
                  <w:hideMark/>
                </w:tcPr>
                <w:p w14:paraId="7F8F8248" w14:textId="77777777" w:rsidR="00676CBD" w:rsidRPr="00EE1E10" w:rsidRDefault="00676CBD" w:rsidP="00676CBD">
                  <w:pPr>
                    <w:pStyle w:val="NoSpacing"/>
                    <w:rPr>
                      <w:rFonts w:ascii="Helvetica" w:hAnsi="Helvetica" w:cs="Helvetica"/>
                      <w:b/>
                      <w:bCs/>
                      <w:color w:val="222222"/>
                    </w:rPr>
                  </w:pPr>
                  <w:r w:rsidRPr="00EE1E10">
                    <w:rPr>
                      <w:rFonts w:ascii="Helvetica" w:hAnsi="Helvetica" w:cs="Helvetica"/>
                      <w:b/>
                      <w:bCs/>
                      <w:color w:val="222222"/>
                    </w:rPr>
                    <w:t>Current Closing Date for Applications:</w:t>
                  </w:r>
                </w:p>
              </w:tc>
              <w:tc>
                <w:tcPr>
                  <w:tcW w:w="3326" w:type="dxa"/>
                  <w:vAlign w:val="center"/>
                  <w:hideMark/>
                </w:tcPr>
                <w:p w14:paraId="3F85F659" w14:textId="77777777" w:rsidR="00676CBD" w:rsidRPr="00EE1E10" w:rsidRDefault="00676CBD" w:rsidP="00676CBD">
                  <w:pPr>
                    <w:pStyle w:val="NoSpacing"/>
                    <w:rPr>
                      <w:rFonts w:ascii="Helvetica" w:hAnsi="Helvetica" w:cs="Helvetica"/>
                      <w:color w:val="222222"/>
                    </w:rPr>
                  </w:pPr>
                  <w:r w:rsidRPr="00EE1E10">
                    <w:rPr>
                      <w:rFonts w:ascii="Helvetica" w:hAnsi="Helvetica" w:cs="Helvetica"/>
                      <w:color w:val="222222"/>
                    </w:rPr>
                    <w:t>Mar 15, 2021  </w:t>
                  </w:r>
                </w:p>
              </w:tc>
            </w:tr>
            <w:tr w:rsidR="00676CBD" w:rsidRPr="00EE1E10" w14:paraId="6A818FCD" w14:textId="77777777" w:rsidTr="00676CBD">
              <w:trPr>
                <w:tblCellSpacing w:w="0" w:type="dxa"/>
              </w:trPr>
              <w:tc>
                <w:tcPr>
                  <w:tcW w:w="2344" w:type="dxa"/>
                  <w:noWrap/>
                  <w:hideMark/>
                </w:tcPr>
                <w:p w14:paraId="267A8B8E" w14:textId="77777777" w:rsidR="00676CBD" w:rsidRPr="00EE1E10" w:rsidRDefault="00676CBD" w:rsidP="00676CBD">
                  <w:pPr>
                    <w:pStyle w:val="NoSpacing"/>
                    <w:rPr>
                      <w:rFonts w:ascii="Helvetica" w:hAnsi="Helvetica" w:cs="Helvetica"/>
                      <w:b/>
                      <w:bCs/>
                      <w:color w:val="222222"/>
                    </w:rPr>
                  </w:pPr>
                  <w:r w:rsidRPr="00EE1E10">
                    <w:rPr>
                      <w:rFonts w:ascii="Helvetica" w:hAnsi="Helvetica" w:cs="Helvetica"/>
                      <w:b/>
                      <w:bCs/>
                      <w:color w:val="222222"/>
                    </w:rPr>
                    <w:t>Archive Date:</w:t>
                  </w:r>
                </w:p>
              </w:tc>
              <w:tc>
                <w:tcPr>
                  <w:tcW w:w="3326" w:type="dxa"/>
                  <w:vAlign w:val="center"/>
                  <w:hideMark/>
                </w:tcPr>
                <w:p w14:paraId="46489B7B" w14:textId="77777777" w:rsidR="00676CBD" w:rsidRPr="00EE1E10" w:rsidRDefault="00676CBD" w:rsidP="00676CBD">
                  <w:pPr>
                    <w:pStyle w:val="NoSpacing"/>
                    <w:rPr>
                      <w:rFonts w:ascii="Helvetica" w:hAnsi="Helvetica" w:cs="Helvetica"/>
                      <w:color w:val="222222"/>
                    </w:rPr>
                  </w:pPr>
                  <w:r w:rsidRPr="00EE1E10">
                    <w:rPr>
                      <w:rFonts w:ascii="Helvetica" w:hAnsi="Helvetica" w:cs="Helvetica"/>
                      <w:color w:val="222222"/>
                    </w:rPr>
                    <w:t>Apr 14, 2021</w:t>
                  </w:r>
                </w:p>
              </w:tc>
            </w:tr>
            <w:tr w:rsidR="00676CBD" w:rsidRPr="00EE1E10" w14:paraId="00D39C56" w14:textId="77777777" w:rsidTr="00676CBD">
              <w:trPr>
                <w:tblCellSpacing w:w="0" w:type="dxa"/>
              </w:trPr>
              <w:tc>
                <w:tcPr>
                  <w:tcW w:w="2344" w:type="dxa"/>
                  <w:noWrap/>
                  <w:hideMark/>
                </w:tcPr>
                <w:p w14:paraId="0776AEAD" w14:textId="77777777" w:rsidR="00676CBD" w:rsidRPr="00EE1E10" w:rsidRDefault="00676CBD" w:rsidP="00676CBD">
                  <w:pPr>
                    <w:pStyle w:val="NoSpacing"/>
                    <w:rPr>
                      <w:rFonts w:ascii="Helvetica" w:hAnsi="Helvetica" w:cs="Helvetica"/>
                      <w:b/>
                      <w:bCs/>
                      <w:color w:val="222222"/>
                    </w:rPr>
                  </w:pPr>
                  <w:r w:rsidRPr="00EE1E10">
                    <w:rPr>
                      <w:rFonts w:ascii="Helvetica" w:hAnsi="Helvetica" w:cs="Helvetica"/>
                      <w:b/>
                      <w:bCs/>
                      <w:color w:val="222222"/>
                    </w:rPr>
                    <w:t>Estimated Total Program Funding:</w:t>
                  </w:r>
                </w:p>
              </w:tc>
              <w:tc>
                <w:tcPr>
                  <w:tcW w:w="3326" w:type="dxa"/>
                  <w:vAlign w:val="center"/>
                  <w:hideMark/>
                </w:tcPr>
                <w:p w14:paraId="6F17D858" w14:textId="77777777" w:rsidR="00676CBD" w:rsidRPr="00EE1E10" w:rsidRDefault="00676CBD" w:rsidP="00676CBD">
                  <w:pPr>
                    <w:pStyle w:val="NoSpacing"/>
                    <w:rPr>
                      <w:rFonts w:ascii="Helvetica" w:hAnsi="Helvetica" w:cs="Helvetica"/>
                      <w:color w:val="222222"/>
                    </w:rPr>
                  </w:pPr>
                  <w:r w:rsidRPr="00EE1E10">
                    <w:rPr>
                      <w:rFonts w:ascii="Helvetica" w:hAnsi="Helvetica" w:cs="Helvetica"/>
                      <w:color w:val="222222"/>
                    </w:rPr>
                    <w:t>$16,500,000</w:t>
                  </w:r>
                </w:p>
              </w:tc>
            </w:tr>
            <w:tr w:rsidR="00676CBD" w:rsidRPr="00EE1E10" w14:paraId="4722D9C7" w14:textId="77777777" w:rsidTr="00676CBD">
              <w:trPr>
                <w:tblCellSpacing w:w="0" w:type="dxa"/>
              </w:trPr>
              <w:tc>
                <w:tcPr>
                  <w:tcW w:w="2344" w:type="dxa"/>
                  <w:noWrap/>
                  <w:hideMark/>
                </w:tcPr>
                <w:p w14:paraId="5121462A" w14:textId="77777777" w:rsidR="00676CBD" w:rsidRPr="00EE1E10" w:rsidRDefault="00676CBD" w:rsidP="00676CBD">
                  <w:pPr>
                    <w:pStyle w:val="NoSpacing"/>
                    <w:rPr>
                      <w:rFonts w:ascii="Helvetica" w:hAnsi="Helvetica" w:cs="Helvetica"/>
                      <w:b/>
                      <w:bCs/>
                      <w:color w:val="222222"/>
                    </w:rPr>
                  </w:pPr>
                  <w:r w:rsidRPr="00EE1E10">
                    <w:rPr>
                      <w:rFonts w:ascii="Helvetica" w:hAnsi="Helvetica" w:cs="Helvetica"/>
                      <w:b/>
                      <w:bCs/>
                      <w:color w:val="222222"/>
                    </w:rPr>
                    <w:t>Award Ceiling:</w:t>
                  </w:r>
                </w:p>
              </w:tc>
              <w:tc>
                <w:tcPr>
                  <w:tcW w:w="3326" w:type="dxa"/>
                  <w:vAlign w:val="center"/>
                  <w:hideMark/>
                </w:tcPr>
                <w:p w14:paraId="048D9892" w14:textId="77777777" w:rsidR="00676CBD" w:rsidRPr="00EE1E10" w:rsidRDefault="00676CBD" w:rsidP="00676CBD">
                  <w:pPr>
                    <w:pStyle w:val="NoSpacing"/>
                    <w:rPr>
                      <w:rFonts w:ascii="Helvetica" w:hAnsi="Helvetica" w:cs="Helvetica"/>
                      <w:color w:val="222222"/>
                    </w:rPr>
                  </w:pPr>
                  <w:r w:rsidRPr="00EE1E10">
                    <w:rPr>
                      <w:rFonts w:ascii="Helvetica" w:hAnsi="Helvetica" w:cs="Helvetica"/>
                      <w:color w:val="222222"/>
                    </w:rPr>
                    <w:t>$200,000</w:t>
                  </w:r>
                </w:p>
              </w:tc>
            </w:tr>
            <w:tr w:rsidR="00676CBD" w:rsidRPr="00EE1E10" w14:paraId="7231CE11" w14:textId="77777777" w:rsidTr="00676CBD">
              <w:trPr>
                <w:tblCellSpacing w:w="0" w:type="dxa"/>
              </w:trPr>
              <w:tc>
                <w:tcPr>
                  <w:tcW w:w="2344" w:type="dxa"/>
                  <w:noWrap/>
                  <w:hideMark/>
                </w:tcPr>
                <w:p w14:paraId="1F097EBD" w14:textId="77777777" w:rsidR="00676CBD" w:rsidRPr="00EE1E10" w:rsidRDefault="00676CBD" w:rsidP="00676CBD">
                  <w:pPr>
                    <w:pStyle w:val="NoSpacing"/>
                    <w:rPr>
                      <w:rFonts w:ascii="Helvetica" w:hAnsi="Helvetica" w:cs="Helvetica"/>
                      <w:b/>
                      <w:bCs/>
                      <w:color w:val="222222"/>
                    </w:rPr>
                  </w:pPr>
                  <w:r w:rsidRPr="00EE1E10">
                    <w:rPr>
                      <w:rFonts w:ascii="Helvetica" w:hAnsi="Helvetica" w:cs="Helvetica"/>
                      <w:b/>
                      <w:bCs/>
                      <w:color w:val="222222"/>
                    </w:rPr>
                    <w:t>Award Floor:</w:t>
                  </w:r>
                </w:p>
              </w:tc>
              <w:tc>
                <w:tcPr>
                  <w:tcW w:w="3326" w:type="dxa"/>
                  <w:vAlign w:val="center"/>
                  <w:hideMark/>
                </w:tcPr>
                <w:p w14:paraId="4A4FCB29" w14:textId="77777777" w:rsidR="00676CBD" w:rsidRPr="00EE1E10" w:rsidRDefault="00676CBD" w:rsidP="00676CBD">
                  <w:pPr>
                    <w:pStyle w:val="NoSpacing"/>
                    <w:rPr>
                      <w:rFonts w:ascii="Helvetica" w:hAnsi="Helvetica" w:cs="Helvetica"/>
                      <w:color w:val="222222"/>
                    </w:rPr>
                  </w:pPr>
                  <w:r w:rsidRPr="00EE1E10">
                    <w:rPr>
                      <w:rFonts w:ascii="Helvetica" w:hAnsi="Helvetica" w:cs="Helvetica"/>
                      <w:color w:val="222222"/>
                    </w:rPr>
                    <w:t>$50,000</w:t>
                  </w:r>
                </w:p>
              </w:tc>
            </w:tr>
          </w:tbl>
          <w:p w14:paraId="7BBB4AC6" w14:textId="77777777" w:rsidR="00676CBD" w:rsidRPr="00EE1E10" w:rsidRDefault="00676CBD" w:rsidP="00676CBD">
            <w:pPr>
              <w:pStyle w:val="NoSpacing"/>
              <w:rPr>
                <w:rFonts w:ascii="Helvetica" w:hAnsi="Helvetica" w:cs="Helvetica"/>
                <w:color w:val="222222"/>
              </w:rPr>
            </w:pPr>
          </w:p>
        </w:tc>
      </w:tr>
    </w:tbl>
    <w:p w14:paraId="6E511C8C" w14:textId="77777777" w:rsidR="00676CBD" w:rsidRPr="00EE1E10" w:rsidRDefault="00676CBD" w:rsidP="00676CB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676CBD" w:rsidRPr="00EE1E10" w14:paraId="72810138" w14:textId="77777777" w:rsidTr="00676CBD">
        <w:trPr>
          <w:tblCellSpacing w:w="0" w:type="dxa"/>
        </w:trPr>
        <w:tc>
          <w:tcPr>
            <w:tcW w:w="0" w:type="auto"/>
            <w:noWrap/>
            <w:hideMark/>
          </w:tcPr>
          <w:p w14:paraId="38C11F7F" w14:textId="77777777" w:rsidR="00676CBD" w:rsidRPr="00EE1E10" w:rsidRDefault="00676CBD" w:rsidP="00676CBD">
            <w:pPr>
              <w:pStyle w:val="NoSpacing"/>
              <w:rPr>
                <w:rFonts w:ascii="Helvetica" w:hAnsi="Helvetica" w:cs="Helvetica"/>
                <w:b/>
                <w:bCs/>
                <w:color w:val="222222"/>
              </w:rPr>
            </w:pPr>
            <w:r w:rsidRPr="00EE1E10">
              <w:rPr>
                <w:rFonts w:ascii="Helvetica" w:hAnsi="Helvetica" w:cs="Helvetica"/>
                <w:b/>
                <w:bCs/>
                <w:color w:val="222222"/>
              </w:rPr>
              <w:lastRenderedPageBreak/>
              <w:t>Eligible Applicants:</w:t>
            </w:r>
          </w:p>
        </w:tc>
        <w:tc>
          <w:tcPr>
            <w:tcW w:w="5000" w:type="pct"/>
            <w:vAlign w:val="center"/>
            <w:hideMark/>
          </w:tcPr>
          <w:p w14:paraId="63E20FB2" w14:textId="77777777" w:rsidR="00676CBD" w:rsidRPr="00EE1E10" w:rsidRDefault="00676CBD" w:rsidP="00676CBD">
            <w:pPr>
              <w:pStyle w:val="NoSpacing"/>
              <w:rPr>
                <w:rFonts w:ascii="Helvetica" w:hAnsi="Helvetica" w:cs="Helvetica"/>
                <w:color w:val="222222"/>
              </w:rPr>
            </w:pPr>
            <w:r w:rsidRPr="00EE1E10">
              <w:rPr>
                <w:rFonts w:ascii="Helvetica" w:hAnsi="Helvetica" w:cs="Helvetica"/>
                <w:color w:val="222222"/>
              </w:rPr>
              <w:t>Others (see text field entitled "Additional Information on Eligibility" for clarification)</w:t>
            </w:r>
          </w:p>
        </w:tc>
      </w:tr>
      <w:tr w:rsidR="00676CBD" w:rsidRPr="00EE1E10" w14:paraId="5AA907E0" w14:textId="77777777" w:rsidTr="00676CBD">
        <w:trPr>
          <w:tblCellSpacing w:w="0" w:type="dxa"/>
        </w:trPr>
        <w:tc>
          <w:tcPr>
            <w:tcW w:w="0" w:type="auto"/>
            <w:noWrap/>
            <w:hideMark/>
          </w:tcPr>
          <w:p w14:paraId="5A18AE37" w14:textId="77777777" w:rsidR="00676CBD" w:rsidRPr="00EE1E10" w:rsidRDefault="00676CBD" w:rsidP="00676CBD">
            <w:pPr>
              <w:pStyle w:val="NoSpacing"/>
              <w:rPr>
                <w:rFonts w:ascii="Helvetica" w:hAnsi="Helvetica" w:cs="Helvetica"/>
                <w:b/>
                <w:bCs/>
                <w:color w:val="222222"/>
              </w:rPr>
            </w:pPr>
            <w:r w:rsidRPr="00EE1E10">
              <w:rPr>
                <w:rFonts w:ascii="Helvetica" w:hAnsi="Helvetica" w:cs="Helvetica"/>
                <w:b/>
                <w:bCs/>
                <w:color w:val="222222"/>
              </w:rPr>
              <w:t>Additional Information on Eligibility:</w:t>
            </w:r>
          </w:p>
        </w:tc>
        <w:tc>
          <w:tcPr>
            <w:tcW w:w="5000" w:type="pct"/>
            <w:vAlign w:val="center"/>
            <w:hideMark/>
          </w:tcPr>
          <w:p w14:paraId="7FE04AF8" w14:textId="77777777" w:rsidR="00676CBD" w:rsidRPr="00EE1E10" w:rsidRDefault="00676CBD" w:rsidP="00676CBD">
            <w:pPr>
              <w:pStyle w:val="NoSpacing"/>
              <w:rPr>
                <w:rFonts w:ascii="Helvetica" w:hAnsi="Helvetica" w:cs="Helvetica"/>
                <w:color w:val="222222"/>
              </w:rPr>
            </w:pPr>
            <w:r w:rsidRPr="00EE1E10">
              <w:rPr>
                <w:rFonts w:ascii="Helvetica" w:hAnsi="Helvetica" w:cs="Helvetica"/>
                <w:color w:val="222222"/>
              </w:rPr>
              <w:t>PART III. ELIGIBILITY INFORMATION A. Eligibility Requirements Applicants for the BFRDP must meet all the requirements discussed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 Applications may only be submitted by a collaborative state, tribal, local, or regionally based network or partnership of qualified public and/or private entities. These collaborations may include the following entities: State Cooperative Extension Services; Federal, State, municipal or tribal agencies; community-based organizations (CBOs); nongovernmental organizations (NGOs); junior and four-year colleges or universities or foundations maintained by a college or university; and private for-profit organizations. Inclusions of beginning and/or non-beginning farmers and ranchers as part of the collaborative group is strongly encouraged. Applications submitted by individuals, or by organizations that do not involve other entities in a network or partnership, are not eligible for consideration under any category applicable to the BFRDP and will be excluded from review. To meet geographical diversity, multiple awards will not be made to the same organization, institution or Project Director in the same calendar year. Further, organizations and institutions that have received a grant in the last two funding cycles (FY 2019 or FY 2020) are ineligible to apply. Since simplified standard grants are awarded for one year only, recipients of these grants that were awarded in FY 2020 may apply for grants in FY 2021 or FY 2022. Failure to meet an eligibility criterion by the application deadline may result in the application being excluded from consideration or, even though an application may be reviewed, will preclude NIFA from making an award. Award recipients may subcontract to organizations not eligible to apply provided such organizations are necessary for the conduct of the project. Duplicate or Multiple Submissions – duplicate or multiple submissions is not allowed. NIFA will disqualify both applications if an applicant submits duplicate or multiple submissions. For those new to Federal financial assistance, NIFA’s Grants Overview provides highly recommended information about grants and other resources to help understand the Federal awards process.</w:t>
            </w:r>
          </w:p>
        </w:tc>
      </w:tr>
    </w:tbl>
    <w:p w14:paraId="219FF8EA" w14:textId="77777777" w:rsidR="00676CBD" w:rsidRPr="00EE1E10" w:rsidRDefault="00676CBD" w:rsidP="00676CB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676CBD" w:rsidRPr="00EE1E10" w14:paraId="70B849F9" w14:textId="77777777" w:rsidTr="00676CBD">
        <w:trPr>
          <w:tblCellSpacing w:w="0" w:type="dxa"/>
        </w:trPr>
        <w:tc>
          <w:tcPr>
            <w:tcW w:w="0" w:type="auto"/>
            <w:noWrap/>
            <w:hideMark/>
          </w:tcPr>
          <w:p w14:paraId="111CE900" w14:textId="77777777" w:rsidR="00676CBD" w:rsidRPr="00EE1E10" w:rsidRDefault="00676CBD" w:rsidP="00676CBD">
            <w:pPr>
              <w:pStyle w:val="NoSpacing"/>
              <w:rPr>
                <w:rFonts w:ascii="Helvetica" w:hAnsi="Helvetica" w:cs="Helvetica"/>
                <w:b/>
                <w:bCs/>
                <w:color w:val="222222"/>
              </w:rPr>
            </w:pPr>
            <w:r w:rsidRPr="00EE1E10">
              <w:rPr>
                <w:rFonts w:ascii="Helvetica" w:hAnsi="Helvetica" w:cs="Helvetica"/>
                <w:b/>
                <w:bCs/>
                <w:color w:val="222222"/>
              </w:rPr>
              <w:t>Agency Name:</w:t>
            </w:r>
          </w:p>
        </w:tc>
        <w:tc>
          <w:tcPr>
            <w:tcW w:w="5000" w:type="pct"/>
            <w:vAlign w:val="center"/>
            <w:hideMark/>
          </w:tcPr>
          <w:p w14:paraId="1D235D20" w14:textId="77777777" w:rsidR="00676CBD" w:rsidRPr="00EE1E10" w:rsidRDefault="00676CBD" w:rsidP="00676CBD">
            <w:pPr>
              <w:pStyle w:val="NoSpacing"/>
              <w:rPr>
                <w:rFonts w:ascii="Helvetica" w:hAnsi="Helvetica" w:cs="Helvetica"/>
                <w:color w:val="222222"/>
              </w:rPr>
            </w:pPr>
            <w:r w:rsidRPr="00EE1E10">
              <w:rPr>
                <w:rFonts w:ascii="Helvetica" w:hAnsi="Helvetica" w:cs="Helvetica"/>
                <w:color w:val="222222"/>
              </w:rPr>
              <w:t>National Institute of Food and Agriculture</w:t>
            </w:r>
          </w:p>
        </w:tc>
      </w:tr>
      <w:tr w:rsidR="00676CBD" w:rsidRPr="00EE1E10" w14:paraId="72853CE4" w14:textId="77777777" w:rsidTr="00676CBD">
        <w:trPr>
          <w:tblCellSpacing w:w="0" w:type="dxa"/>
        </w:trPr>
        <w:tc>
          <w:tcPr>
            <w:tcW w:w="0" w:type="auto"/>
            <w:noWrap/>
            <w:hideMark/>
          </w:tcPr>
          <w:p w14:paraId="68FABBE2" w14:textId="77777777" w:rsidR="00676CBD" w:rsidRPr="00EE1E10" w:rsidRDefault="00676CBD" w:rsidP="00676CBD">
            <w:pPr>
              <w:pStyle w:val="NoSpacing"/>
              <w:rPr>
                <w:rFonts w:ascii="Helvetica" w:hAnsi="Helvetica" w:cs="Helvetica"/>
                <w:b/>
                <w:bCs/>
                <w:color w:val="222222"/>
              </w:rPr>
            </w:pPr>
            <w:r w:rsidRPr="00EE1E10">
              <w:rPr>
                <w:rFonts w:ascii="Helvetica" w:hAnsi="Helvetica" w:cs="Helvetica"/>
                <w:b/>
                <w:bCs/>
                <w:color w:val="222222"/>
              </w:rPr>
              <w:t>Description:</w:t>
            </w:r>
          </w:p>
        </w:tc>
        <w:tc>
          <w:tcPr>
            <w:tcW w:w="5000" w:type="pct"/>
            <w:vAlign w:val="center"/>
            <w:hideMark/>
          </w:tcPr>
          <w:p w14:paraId="7606B2A0" w14:textId="77777777" w:rsidR="00676CBD" w:rsidRPr="00EE1E10" w:rsidRDefault="00676CBD" w:rsidP="00676CBD">
            <w:pPr>
              <w:pStyle w:val="NoSpacing"/>
              <w:rPr>
                <w:rFonts w:ascii="Helvetica" w:hAnsi="Helvetica" w:cs="Helvetica"/>
                <w:color w:val="222222"/>
              </w:rPr>
            </w:pPr>
            <w:r w:rsidRPr="00EE1E10">
              <w:rPr>
                <w:rFonts w:ascii="Helvetica" w:hAnsi="Helvetica" w:cs="Helvetica"/>
                <w:color w:val="222222"/>
              </w:rPr>
              <w:t>Beginning farmer education for adult and young audiences in the United States can generally be traced back to the advent of the 1862 and 1890 Morrill Land-Grant Acts.</w:t>
            </w:r>
          </w:p>
          <w:p w14:paraId="79FFA90B" w14:textId="77777777" w:rsidR="00676CBD" w:rsidRPr="00EE1E10" w:rsidRDefault="00676CBD" w:rsidP="00676CBD">
            <w:pPr>
              <w:pStyle w:val="NoSpacing"/>
              <w:rPr>
                <w:rFonts w:ascii="Helvetica" w:hAnsi="Helvetica" w:cs="Helvetica"/>
                <w:color w:val="222222"/>
              </w:rPr>
            </w:pPr>
            <w:r w:rsidRPr="00EE1E10">
              <w:rPr>
                <w:rFonts w:ascii="Helvetica" w:hAnsi="Helvetica" w:cs="Helvetica"/>
                <w:color w:val="222222"/>
              </w:rPr>
              <w:t>But, for the first time, the Food, Conservation, and Energy Act of 2008 (Pub .L. No. 110-234, Section 7410) appropriated $75 million for FY 2009 to FY 2012 to develop and offer education, training, outreach and mentoring programs to enhance the sustainability of the next generation of farmers.</w:t>
            </w:r>
          </w:p>
          <w:p w14:paraId="60051430" w14:textId="77777777" w:rsidR="00676CBD" w:rsidRPr="00EE1E10" w:rsidRDefault="00676CBD" w:rsidP="00676CBD">
            <w:pPr>
              <w:pStyle w:val="NoSpacing"/>
              <w:rPr>
                <w:rFonts w:ascii="Helvetica" w:hAnsi="Helvetica" w:cs="Helvetica"/>
                <w:color w:val="222222"/>
              </w:rPr>
            </w:pPr>
          </w:p>
          <w:p w14:paraId="3DE465C1" w14:textId="77777777" w:rsidR="00676CBD" w:rsidRPr="00EE1E10" w:rsidRDefault="00676CBD" w:rsidP="00676CBD">
            <w:pPr>
              <w:pStyle w:val="NoSpacing"/>
              <w:rPr>
                <w:rFonts w:ascii="Helvetica" w:hAnsi="Helvetica" w:cs="Helvetica"/>
                <w:color w:val="222222"/>
              </w:rPr>
            </w:pPr>
            <w:r w:rsidRPr="00EE1E10">
              <w:rPr>
                <w:rFonts w:ascii="Helvetica" w:hAnsi="Helvetica" w:cs="Helvetica"/>
                <w:color w:val="222222"/>
              </w:rPr>
              <w:t xml:space="preserve">The Agriculture Act of 2014 provided an additional $20 million per year for 2014 through 2018. The reasons for the renewed interest in beginning farmer and rancher programs are as follows: the rising average age of U.S. farmers; the 8% projected decrease in the number of farmers and ranchers between 2008 and 2018; and the growing recognition that new </w:t>
            </w:r>
            <w:r w:rsidRPr="00EE1E10">
              <w:rPr>
                <w:rFonts w:ascii="Helvetica" w:hAnsi="Helvetica" w:cs="Helvetica"/>
                <w:color w:val="222222"/>
              </w:rPr>
              <w:lastRenderedPageBreak/>
              <w:t>programs are needed to address the needs of the next generation of beginning farmers and ranchers.</w:t>
            </w:r>
          </w:p>
          <w:p w14:paraId="7E2081AA" w14:textId="77777777" w:rsidR="00676CBD" w:rsidRPr="00EE1E10" w:rsidRDefault="00676CBD" w:rsidP="00676CBD">
            <w:pPr>
              <w:pStyle w:val="NoSpacing"/>
              <w:rPr>
                <w:rFonts w:ascii="Helvetica" w:hAnsi="Helvetica" w:cs="Helvetica"/>
                <w:color w:val="222222"/>
              </w:rPr>
            </w:pPr>
          </w:p>
          <w:p w14:paraId="401B4DD2" w14:textId="77777777" w:rsidR="00676CBD" w:rsidRPr="00EE1E10" w:rsidRDefault="00676CBD" w:rsidP="00676CBD">
            <w:pPr>
              <w:pStyle w:val="NoSpacing"/>
              <w:rPr>
                <w:rFonts w:ascii="Helvetica" w:hAnsi="Helvetica" w:cs="Helvetica"/>
                <w:color w:val="222222"/>
              </w:rPr>
            </w:pPr>
            <w:r w:rsidRPr="00EE1E10">
              <w:rPr>
                <w:rFonts w:ascii="Helvetica" w:hAnsi="Helvetica" w:cs="Helvetica"/>
                <w:color w:val="222222"/>
              </w:rPr>
              <w:t>The Agriculture Improvement Act of 2018 (aka the 2018 Farm Bill) reauthorized the Beginning Farmer and Rancher Development Program and provides mandatory funds for which supports education, mentoring, and technical assistance initiatives for beginning farmers and ranchers.</w:t>
            </w:r>
          </w:p>
        </w:tc>
      </w:tr>
      <w:tr w:rsidR="00676CBD" w:rsidRPr="00EE1E10" w14:paraId="3B08F4CB" w14:textId="77777777" w:rsidTr="00676CBD">
        <w:trPr>
          <w:tblCellSpacing w:w="0" w:type="dxa"/>
        </w:trPr>
        <w:tc>
          <w:tcPr>
            <w:tcW w:w="0" w:type="auto"/>
            <w:noWrap/>
            <w:hideMark/>
          </w:tcPr>
          <w:p w14:paraId="7C7DDB3B" w14:textId="77777777" w:rsidR="00676CBD" w:rsidRPr="00EE1E10" w:rsidRDefault="00676CBD" w:rsidP="00676CBD">
            <w:pPr>
              <w:pStyle w:val="NoSpacing"/>
              <w:rPr>
                <w:rFonts w:ascii="Helvetica" w:hAnsi="Helvetica" w:cs="Helvetica"/>
                <w:b/>
                <w:bCs/>
                <w:color w:val="222222"/>
              </w:rPr>
            </w:pPr>
            <w:r w:rsidRPr="00EE1E10">
              <w:rPr>
                <w:rFonts w:ascii="Helvetica" w:hAnsi="Helvetica" w:cs="Helvetica"/>
                <w:b/>
                <w:bCs/>
                <w:color w:val="222222"/>
              </w:rPr>
              <w:lastRenderedPageBreak/>
              <w:t>Link to Additional Information:</w:t>
            </w:r>
          </w:p>
        </w:tc>
        <w:tc>
          <w:tcPr>
            <w:tcW w:w="5000" w:type="pct"/>
            <w:vAlign w:val="center"/>
            <w:hideMark/>
          </w:tcPr>
          <w:p w14:paraId="03504F90" w14:textId="77777777" w:rsidR="00676CBD" w:rsidRPr="00EE1E10" w:rsidRDefault="00BF171A" w:rsidP="00676CBD">
            <w:pPr>
              <w:pStyle w:val="NoSpacing"/>
              <w:rPr>
                <w:rFonts w:ascii="Helvetica" w:hAnsi="Helvetica" w:cs="Helvetica"/>
                <w:color w:val="222222"/>
              </w:rPr>
            </w:pPr>
            <w:hyperlink r:id="rId98" w:tgtFrame="_blank" w:tooltip="Link to Additional Information" w:history="1">
              <w:r w:rsidR="00676CBD" w:rsidRPr="00EE1E10">
                <w:rPr>
                  <w:rStyle w:val="Hyperlink"/>
                  <w:rFonts w:ascii="Helvetica" w:hAnsi="Helvetica" w:cs="Helvetica"/>
                </w:rPr>
                <w:t>https://nifa.usda.gov/funding-opportunity/beginning-farmer-and-rancher-development-program-bfrdp</w:t>
              </w:r>
            </w:hyperlink>
          </w:p>
        </w:tc>
      </w:tr>
      <w:tr w:rsidR="00676CBD" w:rsidRPr="00EE1E10" w14:paraId="295F599F" w14:textId="77777777" w:rsidTr="00676CBD">
        <w:trPr>
          <w:tblCellSpacing w:w="0" w:type="dxa"/>
        </w:trPr>
        <w:tc>
          <w:tcPr>
            <w:tcW w:w="0" w:type="auto"/>
            <w:noWrap/>
            <w:hideMark/>
          </w:tcPr>
          <w:p w14:paraId="61A3F367" w14:textId="77777777" w:rsidR="00676CBD" w:rsidRPr="00EE1E10" w:rsidRDefault="00676CBD" w:rsidP="00676CBD">
            <w:pPr>
              <w:pStyle w:val="NoSpacing"/>
              <w:rPr>
                <w:rFonts w:ascii="Helvetica" w:hAnsi="Helvetica" w:cs="Helvetica"/>
                <w:b/>
                <w:bCs/>
                <w:color w:val="222222"/>
              </w:rPr>
            </w:pPr>
            <w:r w:rsidRPr="00EE1E10">
              <w:rPr>
                <w:rFonts w:ascii="Helvetica" w:hAnsi="Helvetica" w:cs="Helvetica"/>
                <w:b/>
                <w:bCs/>
                <w:color w:val="222222"/>
              </w:rPr>
              <w:t>Grantor Contact Information:</w:t>
            </w:r>
          </w:p>
        </w:tc>
        <w:tc>
          <w:tcPr>
            <w:tcW w:w="5000" w:type="pct"/>
            <w:vAlign w:val="center"/>
            <w:hideMark/>
          </w:tcPr>
          <w:p w14:paraId="69BD9739" w14:textId="77777777" w:rsidR="00676CBD" w:rsidRPr="00EE1E10" w:rsidRDefault="00676CBD" w:rsidP="00676CBD">
            <w:pPr>
              <w:pStyle w:val="NoSpacing"/>
              <w:rPr>
                <w:rFonts w:ascii="Helvetica" w:hAnsi="Helvetica" w:cs="Helvetica"/>
                <w:color w:val="222222"/>
              </w:rPr>
            </w:pPr>
            <w:r w:rsidRPr="00EE1E10">
              <w:rPr>
                <w:rFonts w:ascii="Helvetica" w:hAnsi="Helvetica" w:cs="Helvetica"/>
                <w:color w:val="222222"/>
              </w:rPr>
              <w:t>If you have difficulty accessing the full announcement electronically, please contact:</w:t>
            </w:r>
            <w:r w:rsidRPr="00EE1E10">
              <w:rPr>
                <w:rFonts w:ascii="Helvetica" w:hAnsi="Helvetica" w:cs="Helvetica"/>
                <w:color w:val="222222"/>
              </w:rPr>
              <w:br/>
            </w:r>
            <w:r w:rsidRPr="00EE1E10">
              <w:rPr>
                <w:rFonts w:ascii="Helvetica" w:hAnsi="Helvetica" w:cs="Helvetica"/>
                <w:color w:val="222222"/>
              </w:rPr>
              <w:br/>
              <w:t>NIFA Support Key Information: Business hours: Monday thru Friday, 7a.m. – 5p.m. ET, except federal holidays</w:t>
            </w:r>
            <w:r w:rsidRPr="00EE1E10">
              <w:rPr>
                <w:rFonts w:ascii="Helvetica" w:hAnsi="Helvetica" w:cs="Helvetica"/>
                <w:color w:val="222222"/>
              </w:rPr>
              <w:br/>
            </w:r>
            <w:r w:rsidRPr="00EE1E10">
              <w:rPr>
                <w:rFonts w:ascii="Helvetica" w:hAnsi="Helvetica" w:cs="Helvetica"/>
                <w:color w:val="222222"/>
              </w:rPr>
              <w:br/>
            </w:r>
            <w:hyperlink r:id="rId99" w:history="1">
              <w:r w:rsidRPr="00EE1E10">
                <w:rPr>
                  <w:rStyle w:val="Hyperlink"/>
                  <w:rFonts w:ascii="Helvetica" w:hAnsi="Helvetica" w:cs="Helvetica"/>
                </w:rPr>
                <w:t>If you have any questions related to preparing application content</w:t>
              </w:r>
            </w:hyperlink>
          </w:p>
        </w:tc>
      </w:tr>
    </w:tbl>
    <w:p w14:paraId="49FE0287" w14:textId="77777777" w:rsidR="00676CBD" w:rsidRDefault="00676CBD" w:rsidP="00676CBD">
      <w:pPr>
        <w:pStyle w:val="NoSpacing"/>
        <w:pBdr>
          <w:bottom w:val="single" w:sz="6" w:space="1" w:color="auto"/>
        </w:pBdr>
        <w:rPr>
          <w:rStyle w:val="Hyperlink"/>
          <w:rFonts w:ascii="Helvetica" w:hAnsi="Helvetica" w:cs="Helvetica"/>
          <w:color w:val="1155CC"/>
          <w:sz w:val="24"/>
          <w:szCs w:val="24"/>
          <w:shd w:val="clear" w:color="auto" w:fill="FFFFFF"/>
        </w:rPr>
      </w:pPr>
      <w:r w:rsidRPr="00C27EE5">
        <w:rPr>
          <w:rFonts w:ascii="Helvetica" w:hAnsi="Helvetica" w:cs="Helvetica"/>
          <w:color w:val="222222"/>
          <w:sz w:val="24"/>
          <w:szCs w:val="24"/>
        </w:rPr>
        <w:br/>
      </w:r>
      <w:hyperlink r:id="rId100" w:tgtFrame="_blank" w:history="1">
        <w:r w:rsidRPr="00C27EE5">
          <w:rPr>
            <w:rStyle w:val="Hyperlink"/>
            <w:rFonts w:ascii="Helvetica" w:hAnsi="Helvetica" w:cs="Helvetica"/>
            <w:color w:val="1155CC"/>
            <w:sz w:val="24"/>
            <w:szCs w:val="24"/>
            <w:shd w:val="clear" w:color="auto" w:fill="FFFFFF"/>
          </w:rPr>
          <w:t>https://www.grants.gov/web/grants/view-opportunity.html?oppId=330466</w:t>
        </w:r>
      </w:hyperlink>
    </w:p>
    <w:p w14:paraId="30B3BFBF" w14:textId="77777777" w:rsidR="00676CBD" w:rsidRDefault="00676CBD" w:rsidP="00676CBD">
      <w:pPr>
        <w:pStyle w:val="NoSpacing"/>
        <w:rPr>
          <w:rFonts w:ascii="Helvetica" w:hAnsi="Helvetica" w:cs="Helvetica"/>
          <w:color w:val="222222"/>
          <w:sz w:val="24"/>
          <w:szCs w:val="24"/>
        </w:rPr>
      </w:pPr>
    </w:p>
    <w:p w14:paraId="7ACFDFE5" w14:textId="77777777" w:rsidR="00676CBD" w:rsidRDefault="00676CBD" w:rsidP="00676CBD">
      <w:pPr>
        <w:pStyle w:val="NoSpacing"/>
        <w:rPr>
          <w:rFonts w:ascii="Helvetica" w:hAnsi="Helvetica" w:cs="Helvetica"/>
          <w:color w:val="222222"/>
          <w:sz w:val="24"/>
          <w:szCs w:val="24"/>
          <w:shd w:val="clear" w:color="auto" w:fill="FFFFFF"/>
        </w:rPr>
      </w:pPr>
      <w:bookmarkStart w:id="87" w:name="AGNIFACommunityFoodProj"/>
      <w:bookmarkEnd w:id="87"/>
      <w:r w:rsidRPr="00932E05">
        <w:rPr>
          <w:rFonts w:ascii="Helvetica" w:hAnsi="Helvetica" w:cs="Helvetica"/>
          <w:color w:val="222222"/>
          <w:sz w:val="24"/>
          <w:szCs w:val="24"/>
          <w:shd w:val="clear" w:color="auto" w:fill="FFFFFF"/>
        </w:rPr>
        <w:t>National Institute of Food and Agriculture</w:t>
      </w:r>
      <w:r w:rsidRPr="00932E05">
        <w:rPr>
          <w:rFonts w:ascii="Helvetica" w:hAnsi="Helvetica" w:cs="Helvetica"/>
          <w:color w:val="222222"/>
          <w:sz w:val="24"/>
          <w:szCs w:val="24"/>
        </w:rPr>
        <w:br/>
      </w:r>
      <w:r w:rsidRPr="00932E05">
        <w:rPr>
          <w:rFonts w:ascii="Helvetica" w:hAnsi="Helvetica" w:cs="Helvetica"/>
          <w:color w:val="222222"/>
          <w:sz w:val="24"/>
          <w:szCs w:val="24"/>
          <w:shd w:val="clear" w:color="auto" w:fill="FFFFFF"/>
        </w:rPr>
        <w:t>Community Food Projects Competitive Grant Program</w:t>
      </w:r>
      <w:r w:rsidRPr="00932E05">
        <w:rPr>
          <w:rFonts w:ascii="Helvetica" w:hAnsi="Helvetica" w:cs="Helvetica"/>
          <w:color w:val="222222"/>
          <w:sz w:val="24"/>
          <w:szCs w:val="24"/>
        </w:rPr>
        <w:br/>
      </w:r>
      <w:r w:rsidRPr="00932E0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76CBD" w:rsidRPr="00EE1E10" w14:paraId="0C8AF489" w14:textId="77777777" w:rsidTr="00676CB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5"/>
              <w:gridCol w:w="2920"/>
            </w:tblGrid>
            <w:tr w:rsidR="00676CBD" w:rsidRPr="00EE1E10" w14:paraId="7DB61289" w14:textId="77777777" w:rsidTr="00676CBD">
              <w:trPr>
                <w:tblCellSpacing w:w="0" w:type="dxa"/>
              </w:trPr>
              <w:tc>
                <w:tcPr>
                  <w:tcW w:w="2325" w:type="dxa"/>
                  <w:noWrap/>
                  <w:hideMark/>
                </w:tcPr>
                <w:p w14:paraId="13CD4869" w14:textId="77777777" w:rsidR="00676CBD" w:rsidRPr="00EE1E10" w:rsidRDefault="00676CBD" w:rsidP="00676CBD">
                  <w:pPr>
                    <w:pStyle w:val="NoSpacing"/>
                    <w:rPr>
                      <w:rFonts w:ascii="Helvetica" w:hAnsi="Helvetica" w:cs="Helvetica"/>
                      <w:b/>
                      <w:bCs/>
                      <w:color w:val="222222"/>
                    </w:rPr>
                  </w:pPr>
                  <w:r w:rsidRPr="00EE1E10">
                    <w:rPr>
                      <w:rFonts w:ascii="Helvetica" w:hAnsi="Helvetica" w:cs="Helvetica"/>
                      <w:b/>
                      <w:bCs/>
                      <w:color w:val="222222"/>
                    </w:rPr>
                    <w:t>Document Type:</w:t>
                  </w:r>
                </w:p>
              </w:tc>
              <w:tc>
                <w:tcPr>
                  <w:tcW w:w="3054" w:type="dxa"/>
                  <w:vAlign w:val="center"/>
                  <w:hideMark/>
                </w:tcPr>
                <w:p w14:paraId="455F8D21" w14:textId="77777777" w:rsidR="00676CBD" w:rsidRPr="00EE1E10" w:rsidRDefault="00676CBD" w:rsidP="00676CBD">
                  <w:pPr>
                    <w:pStyle w:val="NoSpacing"/>
                    <w:rPr>
                      <w:rFonts w:ascii="Helvetica" w:hAnsi="Helvetica" w:cs="Helvetica"/>
                      <w:color w:val="222222"/>
                    </w:rPr>
                  </w:pPr>
                  <w:r w:rsidRPr="00EE1E10">
                    <w:rPr>
                      <w:rFonts w:ascii="Helvetica" w:hAnsi="Helvetica" w:cs="Helvetica"/>
                      <w:color w:val="222222"/>
                    </w:rPr>
                    <w:t>Grants Notice</w:t>
                  </w:r>
                </w:p>
              </w:tc>
            </w:tr>
            <w:tr w:rsidR="00676CBD" w:rsidRPr="00EE1E10" w14:paraId="44CD28B8" w14:textId="77777777" w:rsidTr="00676CBD">
              <w:trPr>
                <w:tblCellSpacing w:w="0" w:type="dxa"/>
              </w:trPr>
              <w:tc>
                <w:tcPr>
                  <w:tcW w:w="2325" w:type="dxa"/>
                  <w:noWrap/>
                  <w:hideMark/>
                </w:tcPr>
                <w:p w14:paraId="4CF21305" w14:textId="77777777" w:rsidR="00676CBD" w:rsidRPr="00EE1E10" w:rsidRDefault="00676CBD" w:rsidP="00676CBD">
                  <w:pPr>
                    <w:pStyle w:val="NoSpacing"/>
                    <w:rPr>
                      <w:rFonts w:ascii="Helvetica" w:hAnsi="Helvetica" w:cs="Helvetica"/>
                      <w:b/>
                      <w:bCs/>
                      <w:color w:val="222222"/>
                    </w:rPr>
                  </w:pPr>
                  <w:r w:rsidRPr="00EE1E10">
                    <w:rPr>
                      <w:rFonts w:ascii="Helvetica" w:hAnsi="Helvetica" w:cs="Helvetica"/>
                      <w:b/>
                      <w:bCs/>
                      <w:color w:val="222222"/>
                    </w:rPr>
                    <w:t>Funding Opportunity Number:</w:t>
                  </w:r>
                </w:p>
              </w:tc>
              <w:tc>
                <w:tcPr>
                  <w:tcW w:w="3054" w:type="dxa"/>
                  <w:vAlign w:val="center"/>
                  <w:hideMark/>
                </w:tcPr>
                <w:p w14:paraId="7DD08D64" w14:textId="77777777" w:rsidR="00676CBD" w:rsidRPr="00EE1E10" w:rsidRDefault="00676CBD" w:rsidP="00676CBD">
                  <w:pPr>
                    <w:pStyle w:val="NoSpacing"/>
                    <w:rPr>
                      <w:rFonts w:ascii="Helvetica" w:hAnsi="Helvetica" w:cs="Helvetica"/>
                      <w:color w:val="222222"/>
                    </w:rPr>
                  </w:pPr>
                  <w:r w:rsidRPr="00EE1E10">
                    <w:rPr>
                      <w:rFonts w:ascii="Helvetica" w:hAnsi="Helvetica" w:cs="Helvetica"/>
                      <w:color w:val="222222"/>
                    </w:rPr>
                    <w:t>USDA-NIFA-CFP-007953</w:t>
                  </w:r>
                </w:p>
              </w:tc>
            </w:tr>
            <w:tr w:rsidR="00676CBD" w:rsidRPr="00EE1E10" w14:paraId="4B1FF495" w14:textId="77777777" w:rsidTr="00676CBD">
              <w:trPr>
                <w:tblCellSpacing w:w="0" w:type="dxa"/>
              </w:trPr>
              <w:tc>
                <w:tcPr>
                  <w:tcW w:w="2325" w:type="dxa"/>
                  <w:noWrap/>
                  <w:hideMark/>
                </w:tcPr>
                <w:p w14:paraId="0D9FEA32" w14:textId="77777777" w:rsidR="00676CBD" w:rsidRPr="00EE1E10" w:rsidRDefault="00676CBD" w:rsidP="00676CBD">
                  <w:pPr>
                    <w:pStyle w:val="NoSpacing"/>
                    <w:rPr>
                      <w:rFonts w:ascii="Helvetica" w:hAnsi="Helvetica" w:cs="Helvetica"/>
                      <w:b/>
                      <w:bCs/>
                      <w:color w:val="222222"/>
                    </w:rPr>
                  </w:pPr>
                  <w:r w:rsidRPr="00EE1E10">
                    <w:rPr>
                      <w:rFonts w:ascii="Helvetica" w:hAnsi="Helvetica" w:cs="Helvetica"/>
                      <w:b/>
                      <w:bCs/>
                      <w:color w:val="222222"/>
                    </w:rPr>
                    <w:t>Funding Opportunity Title:</w:t>
                  </w:r>
                </w:p>
              </w:tc>
              <w:tc>
                <w:tcPr>
                  <w:tcW w:w="3054" w:type="dxa"/>
                  <w:vAlign w:val="center"/>
                  <w:hideMark/>
                </w:tcPr>
                <w:p w14:paraId="4AE8415A" w14:textId="77777777" w:rsidR="00676CBD" w:rsidRPr="00EE1E10" w:rsidRDefault="00676CBD" w:rsidP="00676CBD">
                  <w:pPr>
                    <w:pStyle w:val="NoSpacing"/>
                    <w:rPr>
                      <w:rFonts w:ascii="Helvetica" w:hAnsi="Helvetica" w:cs="Helvetica"/>
                      <w:color w:val="222222"/>
                    </w:rPr>
                  </w:pPr>
                  <w:r w:rsidRPr="00EE1E10">
                    <w:rPr>
                      <w:rFonts w:ascii="Helvetica" w:hAnsi="Helvetica" w:cs="Helvetica"/>
                      <w:color w:val="222222"/>
                    </w:rPr>
                    <w:t>Community Food Projects Competitive Grant Program</w:t>
                  </w:r>
                </w:p>
              </w:tc>
            </w:tr>
            <w:tr w:rsidR="00676CBD" w:rsidRPr="00EE1E10" w14:paraId="1827681E" w14:textId="77777777" w:rsidTr="00676CBD">
              <w:trPr>
                <w:tblCellSpacing w:w="0" w:type="dxa"/>
              </w:trPr>
              <w:tc>
                <w:tcPr>
                  <w:tcW w:w="2325" w:type="dxa"/>
                  <w:noWrap/>
                  <w:hideMark/>
                </w:tcPr>
                <w:p w14:paraId="23F6DEA2" w14:textId="77777777" w:rsidR="00676CBD" w:rsidRPr="00EE1E10" w:rsidRDefault="00676CBD" w:rsidP="00676CBD">
                  <w:pPr>
                    <w:pStyle w:val="NoSpacing"/>
                    <w:rPr>
                      <w:rFonts w:ascii="Helvetica" w:hAnsi="Helvetica" w:cs="Helvetica"/>
                      <w:b/>
                      <w:bCs/>
                      <w:color w:val="222222"/>
                    </w:rPr>
                  </w:pPr>
                  <w:r w:rsidRPr="00EE1E10">
                    <w:rPr>
                      <w:rFonts w:ascii="Helvetica" w:hAnsi="Helvetica" w:cs="Helvetica"/>
                      <w:b/>
                      <w:bCs/>
                      <w:color w:val="222222"/>
                    </w:rPr>
                    <w:t>Opportunity Category:</w:t>
                  </w:r>
                </w:p>
              </w:tc>
              <w:tc>
                <w:tcPr>
                  <w:tcW w:w="3054" w:type="dxa"/>
                  <w:vAlign w:val="center"/>
                  <w:hideMark/>
                </w:tcPr>
                <w:p w14:paraId="50C7B2E9" w14:textId="77777777" w:rsidR="00676CBD" w:rsidRPr="00EE1E10" w:rsidRDefault="00676CBD" w:rsidP="00676CBD">
                  <w:pPr>
                    <w:pStyle w:val="NoSpacing"/>
                    <w:rPr>
                      <w:rFonts w:ascii="Helvetica" w:hAnsi="Helvetica" w:cs="Helvetica"/>
                      <w:color w:val="222222"/>
                    </w:rPr>
                  </w:pPr>
                  <w:r w:rsidRPr="00EE1E10">
                    <w:rPr>
                      <w:rFonts w:ascii="Helvetica" w:hAnsi="Helvetica" w:cs="Helvetica"/>
                      <w:color w:val="222222"/>
                    </w:rPr>
                    <w:t>Discretionary</w:t>
                  </w:r>
                </w:p>
              </w:tc>
            </w:tr>
            <w:tr w:rsidR="00676CBD" w:rsidRPr="00EE1E10" w14:paraId="6520A2C9" w14:textId="77777777" w:rsidTr="00676CBD">
              <w:trPr>
                <w:tblCellSpacing w:w="0" w:type="dxa"/>
              </w:trPr>
              <w:tc>
                <w:tcPr>
                  <w:tcW w:w="2325" w:type="dxa"/>
                  <w:noWrap/>
                  <w:hideMark/>
                </w:tcPr>
                <w:p w14:paraId="3AD207B6" w14:textId="77777777" w:rsidR="00676CBD" w:rsidRPr="00EE1E10" w:rsidRDefault="00676CBD" w:rsidP="00676CBD">
                  <w:pPr>
                    <w:pStyle w:val="NoSpacing"/>
                    <w:rPr>
                      <w:rFonts w:ascii="Helvetica" w:hAnsi="Helvetica" w:cs="Helvetica"/>
                      <w:b/>
                      <w:bCs/>
                      <w:color w:val="222222"/>
                    </w:rPr>
                  </w:pPr>
                  <w:r w:rsidRPr="00EE1E10">
                    <w:rPr>
                      <w:rFonts w:ascii="Helvetica" w:hAnsi="Helvetica" w:cs="Helvetica"/>
                      <w:b/>
                      <w:bCs/>
                      <w:color w:val="222222"/>
                    </w:rPr>
                    <w:t>Opportunity Category Explanation:</w:t>
                  </w:r>
                </w:p>
              </w:tc>
              <w:tc>
                <w:tcPr>
                  <w:tcW w:w="3054" w:type="dxa"/>
                  <w:vAlign w:val="center"/>
                  <w:hideMark/>
                </w:tcPr>
                <w:p w14:paraId="267EAF87" w14:textId="77777777" w:rsidR="00676CBD" w:rsidRPr="00EE1E10" w:rsidRDefault="00676CBD" w:rsidP="00676CBD">
                  <w:pPr>
                    <w:pStyle w:val="NoSpacing"/>
                    <w:rPr>
                      <w:rFonts w:ascii="Helvetica" w:hAnsi="Helvetica" w:cs="Helvetica"/>
                      <w:color w:val="222222"/>
                    </w:rPr>
                  </w:pPr>
                  <w:r w:rsidRPr="00EE1E10">
                    <w:rPr>
                      <w:rFonts w:ascii="Helvetica" w:hAnsi="Helvetica" w:cs="Helvetica"/>
                      <w:color w:val="222222"/>
                    </w:rPr>
                    <w:t> </w:t>
                  </w:r>
                </w:p>
              </w:tc>
            </w:tr>
            <w:tr w:rsidR="00676CBD" w:rsidRPr="00EE1E10" w14:paraId="69F9C539" w14:textId="77777777" w:rsidTr="00676CBD">
              <w:trPr>
                <w:tblCellSpacing w:w="0" w:type="dxa"/>
              </w:trPr>
              <w:tc>
                <w:tcPr>
                  <w:tcW w:w="2325" w:type="dxa"/>
                  <w:noWrap/>
                  <w:hideMark/>
                </w:tcPr>
                <w:p w14:paraId="3011E392" w14:textId="77777777" w:rsidR="00676CBD" w:rsidRPr="00EE1E10" w:rsidRDefault="00676CBD" w:rsidP="00676CBD">
                  <w:pPr>
                    <w:pStyle w:val="NoSpacing"/>
                    <w:rPr>
                      <w:rFonts w:ascii="Helvetica" w:hAnsi="Helvetica" w:cs="Helvetica"/>
                      <w:b/>
                      <w:bCs/>
                      <w:color w:val="222222"/>
                    </w:rPr>
                  </w:pPr>
                  <w:r w:rsidRPr="00EE1E10">
                    <w:rPr>
                      <w:rFonts w:ascii="Helvetica" w:hAnsi="Helvetica" w:cs="Helvetica"/>
                      <w:b/>
                      <w:bCs/>
                      <w:color w:val="222222"/>
                    </w:rPr>
                    <w:t>Funding Instrument Type:</w:t>
                  </w:r>
                </w:p>
              </w:tc>
              <w:tc>
                <w:tcPr>
                  <w:tcW w:w="3054" w:type="dxa"/>
                  <w:vAlign w:val="center"/>
                  <w:hideMark/>
                </w:tcPr>
                <w:p w14:paraId="395416C1" w14:textId="77777777" w:rsidR="00676CBD" w:rsidRPr="00EE1E10" w:rsidRDefault="00676CBD" w:rsidP="00676CBD">
                  <w:pPr>
                    <w:pStyle w:val="NoSpacing"/>
                    <w:rPr>
                      <w:rFonts w:ascii="Helvetica" w:hAnsi="Helvetica" w:cs="Helvetica"/>
                      <w:color w:val="222222"/>
                    </w:rPr>
                  </w:pPr>
                  <w:r w:rsidRPr="00EE1E10">
                    <w:rPr>
                      <w:rFonts w:ascii="Helvetica" w:hAnsi="Helvetica" w:cs="Helvetica"/>
                      <w:color w:val="222222"/>
                    </w:rPr>
                    <w:t>Grant</w:t>
                  </w:r>
                </w:p>
              </w:tc>
            </w:tr>
            <w:tr w:rsidR="00676CBD" w:rsidRPr="00EE1E10" w14:paraId="335202D0" w14:textId="77777777" w:rsidTr="00676CBD">
              <w:trPr>
                <w:tblCellSpacing w:w="0" w:type="dxa"/>
              </w:trPr>
              <w:tc>
                <w:tcPr>
                  <w:tcW w:w="2325" w:type="dxa"/>
                  <w:noWrap/>
                  <w:hideMark/>
                </w:tcPr>
                <w:p w14:paraId="2E10171E" w14:textId="77777777" w:rsidR="00676CBD" w:rsidRPr="00EE1E10" w:rsidRDefault="00676CBD" w:rsidP="00676CBD">
                  <w:pPr>
                    <w:pStyle w:val="NoSpacing"/>
                    <w:rPr>
                      <w:rFonts w:ascii="Helvetica" w:hAnsi="Helvetica" w:cs="Helvetica"/>
                      <w:b/>
                      <w:bCs/>
                      <w:color w:val="222222"/>
                    </w:rPr>
                  </w:pPr>
                  <w:r w:rsidRPr="00EE1E10">
                    <w:rPr>
                      <w:rFonts w:ascii="Helvetica" w:hAnsi="Helvetica" w:cs="Helvetica"/>
                      <w:b/>
                      <w:bCs/>
                      <w:color w:val="222222"/>
                    </w:rPr>
                    <w:t>Category of Funding Activity:</w:t>
                  </w:r>
                </w:p>
              </w:tc>
              <w:tc>
                <w:tcPr>
                  <w:tcW w:w="3054" w:type="dxa"/>
                  <w:vAlign w:val="center"/>
                  <w:hideMark/>
                </w:tcPr>
                <w:p w14:paraId="3A539398" w14:textId="77777777" w:rsidR="00676CBD" w:rsidRPr="00EE1E10" w:rsidRDefault="00676CBD" w:rsidP="00676CBD">
                  <w:pPr>
                    <w:pStyle w:val="NoSpacing"/>
                    <w:rPr>
                      <w:rFonts w:ascii="Helvetica" w:hAnsi="Helvetica" w:cs="Helvetica"/>
                      <w:color w:val="222222"/>
                    </w:rPr>
                  </w:pPr>
                  <w:r w:rsidRPr="00EE1E10">
                    <w:rPr>
                      <w:rFonts w:ascii="Helvetica" w:hAnsi="Helvetica" w:cs="Helvetica"/>
                      <w:color w:val="222222"/>
                    </w:rPr>
                    <w:t>Agriculture</w:t>
                  </w:r>
                </w:p>
              </w:tc>
            </w:tr>
            <w:tr w:rsidR="00676CBD" w:rsidRPr="00EE1E10" w14:paraId="5E922DC6" w14:textId="77777777" w:rsidTr="00676CBD">
              <w:trPr>
                <w:tblCellSpacing w:w="0" w:type="dxa"/>
              </w:trPr>
              <w:tc>
                <w:tcPr>
                  <w:tcW w:w="2325" w:type="dxa"/>
                  <w:noWrap/>
                  <w:hideMark/>
                </w:tcPr>
                <w:p w14:paraId="6C42C22C" w14:textId="77777777" w:rsidR="00676CBD" w:rsidRPr="00EE1E10" w:rsidRDefault="00676CBD" w:rsidP="00676CBD">
                  <w:pPr>
                    <w:pStyle w:val="NoSpacing"/>
                    <w:rPr>
                      <w:rFonts w:ascii="Helvetica" w:hAnsi="Helvetica" w:cs="Helvetica"/>
                      <w:b/>
                      <w:bCs/>
                      <w:color w:val="222222"/>
                    </w:rPr>
                  </w:pPr>
                  <w:r w:rsidRPr="00EE1E10">
                    <w:rPr>
                      <w:rFonts w:ascii="Helvetica" w:hAnsi="Helvetica" w:cs="Helvetica"/>
                      <w:b/>
                      <w:bCs/>
                      <w:color w:val="222222"/>
                    </w:rPr>
                    <w:t>Category Explanation:</w:t>
                  </w:r>
                </w:p>
              </w:tc>
              <w:tc>
                <w:tcPr>
                  <w:tcW w:w="3054" w:type="dxa"/>
                  <w:vAlign w:val="center"/>
                  <w:hideMark/>
                </w:tcPr>
                <w:p w14:paraId="581FFF4E" w14:textId="77777777" w:rsidR="00676CBD" w:rsidRPr="00EE1E10" w:rsidRDefault="00676CBD" w:rsidP="00676CBD">
                  <w:pPr>
                    <w:pStyle w:val="NoSpacing"/>
                    <w:rPr>
                      <w:rFonts w:ascii="Helvetica" w:hAnsi="Helvetica" w:cs="Helvetica"/>
                      <w:color w:val="222222"/>
                    </w:rPr>
                  </w:pPr>
                  <w:r w:rsidRPr="00EE1E10">
                    <w:rPr>
                      <w:rFonts w:ascii="Helvetica" w:hAnsi="Helvetica" w:cs="Helvetica"/>
                      <w:color w:val="222222"/>
                    </w:rPr>
                    <w:t> </w:t>
                  </w:r>
                </w:p>
              </w:tc>
            </w:tr>
            <w:tr w:rsidR="00676CBD" w:rsidRPr="00EE1E10" w14:paraId="54CCC71A" w14:textId="77777777" w:rsidTr="00676CBD">
              <w:trPr>
                <w:tblCellSpacing w:w="0" w:type="dxa"/>
              </w:trPr>
              <w:tc>
                <w:tcPr>
                  <w:tcW w:w="2325" w:type="dxa"/>
                  <w:noWrap/>
                  <w:hideMark/>
                </w:tcPr>
                <w:p w14:paraId="28F2E7FD" w14:textId="77777777" w:rsidR="00676CBD" w:rsidRPr="00EE1E10" w:rsidRDefault="00676CBD" w:rsidP="00676CBD">
                  <w:pPr>
                    <w:pStyle w:val="NoSpacing"/>
                    <w:rPr>
                      <w:rFonts w:ascii="Helvetica" w:hAnsi="Helvetica" w:cs="Helvetica"/>
                      <w:b/>
                      <w:bCs/>
                      <w:color w:val="222222"/>
                    </w:rPr>
                  </w:pPr>
                  <w:r w:rsidRPr="00EE1E10">
                    <w:rPr>
                      <w:rFonts w:ascii="Helvetica" w:hAnsi="Helvetica" w:cs="Helvetica"/>
                      <w:b/>
                      <w:bCs/>
                      <w:color w:val="222222"/>
                    </w:rPr>
                    <w:t>Expected Number of Awards:</w:t>
                  </w:r>
                </w:p>
              </w:tc>
              <w:tc>
                <w:tcPr>
                  <w:tcW w:w="3054" w:type="dxa"/>
                  <w:vAlign w:val="center"/>
                  <w:hideMark/>
                </w:tcPr>
                <w:p w14:paraId="09BA8D56" w14:textId="77777777" w:rsidR="00676CBD" w:rsidRPr="00EE1E10" w:rsidRDefault="00676CBD" w:rsidP="00676CBD">
                  <w:pPr>
                    <w:pStyle w:val="NoSpacing"/>
                    <w:rPr>
                      <w:rFonts w:ascii="Helvetica" w:hAnsi="Helvetica" w:cs="Helvetica"/>
                      <w:color w:val="222222"/>
                    </w:rPr>
                  </w:pPr>
                  <w:r w:rsidRPr="00EE1E10">
                    <w:rPr>
                      <w:rFonts w:ascii="Helvetica" w:hAnsi="Helvetica" w:cs="Helvetica"/>
                      <w:color w:val="222222"/>
                    </w:rPr>
                    <w:t> </w:t>
                  </w:r>
                </w:p>
              </w:tc>
            </w:tr>
            <w:tr w:rsidR="00676CBD" w:rsidRPr="00EE1E10" w14:paraId="59D502E0" w14:textId="77777777" w:rsidTr="00676CBD">
              <w:trPr>
                <w:tblCellSpacing w:w="0" w:type="dxa"/>
              </w:trPr>
              <w:tc>
                <w:tcPr>
                  <w:tcW w:w="2325" w:type="dxa"/>
                  <w:noWrap/>
                  <w:hideMark/>
                </w:tcPr>
                <w:p w14:paraId="4EFF0663" w14:textId="77777777" w:rsidR="00676CBD" w:rsidRPr="00EE1E10" w:rsidRDefault="00676CBD" w:rsidP="00676CBD">
                  <w:pPr>
                    <w:pStyle w:val="NoSpacing"/>
                    <w:rPr>
                      <w:rFonts w:ascii="Helvetica" w:hAnsi="Helvetica" w:cs="Helvetica"/>
                      <w:b/>
                      <w:bCs/>
                      <w:color w:val="222222"/>
                    </w:rPr>
                  </w:pPr>
                  <w:r w:rsidRPr="00EE1E10">
                    <w:rPr>
                      <w:rFonts w:ascii="Helvetica" w:hAnsi="Helvetica" w:cs="Helvetica"/>
                      <w:b/>
                      <w:bCs/>
                      <w:color w:val="222222"/>
                    </w:rPr>
                    <w:t>CFDA Number(s):</w:t>
                  </w:r>
                </w:p>
              </w:tc>
              <w:tc>
                <w:tcPr>
                  <w:tcW w:w="3054" w:type="dxa"/>
                  <w:vAlign w:val="center"/>
                  <w:hideMark/>
                </w:tcPr>
                <w:p w14:paraId="28A4EAEB" w14:textId="77777777" w:rsidR="00676CBD" w:rsidRPr="00EE1E10" w:rsidRDefault="00676CBD" w:rsidP="00676CBD">
                  <w:pPr>
                    <w:pStyle w:val="NoSpacing"/>
                    <w:rPr>
                      <w:rFonts w:ascii="Helvetica" w:hAnsi="Helvetica" w:cs="Helvetica"/>
                      <w:color w:val="222222"/>
                    </w:rPr>
                  </w:pPr>
                  <w:r w:rsidRPr="00EE1E10">
                    <w:rPr>
                      <w:rFonts w:ascii="Helvetica" w:hAnsi="Helvetica" w:cs="Helvetica"/>
                      <w:color w:val="222222"/>
                    </w:rPr>
                    <w:t>10.225 -- Community Food Projects</w:t>
                  </w:r>
                </w:p>
              </w:tc>
            </w:tr>
            <w:tr w:rsidR="00676CBD" w:rsidRPr="00EE1E10" w14:paraId="1CDE7F74" w14:textId="77777777" w:rsidTr="00676CBD">
              <w:trPr>
                <w:tblCellSpacing w:w="0" w:type="dxa"/>
              </w:trPr>
              <w:tc>
                <w:tcPr>
                  <w:tcW w:w="2325" w:type="dxa"/>
                  <w:noWrap/>
                  <w:hideMark/>
                </w:tcPr>
                <w:p w14:paraId="5BDC2C7B" w14:textId="77777777" w:rsidR="00676CBD" w:rsidRPr="00EE1E10" w:rsidRDefault="00676CBD" w:rsidP="00676CBD">
                  <w:pPr>
                    <w:pStyle w:val="NoSpacing"/>
                    <w:rPr>
                      <w:rFonts w:ascii="Helvetica" w:hAnsi="Helvetica" w:cs="Helvetica"/>
                      <w:b/>
                      <w:bCs/>
                      <w:color w:val="222222"/>
                    </w:rPr>
                  </w:pPr>
                  <w:r w:rsidRPr="00EE1E10">
                    <w:rPr>
                      <w:rFonts w:ascii="Helvetica" w:hAnsi="Helvetica" w:cs="Helvetica"/>
                      <w:b/>
                      <w:bCs/>
                      <w:color w:val="222222"/>
                    </w:rPr>
                    <w:t>Cost Sharing or Matching Requirement:</w:t>
                  </w:r>
                </w:p>
              </w:tc>
              <w:tc>
                <w:tcPr>
                  <w:tcW w:w="3054" w:type="dxa"/>
                  <w:vAlign w:val="center"/>
                  <w:hideMark/>
                </w:tcPr>
                <w:p w14:paraId="28A3541C" w14:textId="77777777" w:rsidR="00676CBD" w:rsidRPr="00EE1E10" w:rsidRDefault="00676CBD" w:rsidP="00676CBD">
                  <w:pPr>
                    <w:pStyle w:val="NoSpacing"/>
                    <w:rPr>
                      <w:rFonts w:ascii="Helvetica" w:hAnsi="Helvetica" w:cs="Helvetica"/>
                      <w:color w:val="222222"/>
                    </w:rPr>
                  </w:pPr>
                  <w:r w:rsidRPr="00EE1E10">
                    <w:rPr>
                      <w:rFonts w:ascii="Helvetica" w:hAnsi="Helvetica" w:cs="Helvetica"/>
                      <w:color w:val="222222"/>
                    </w:rPr>
                    <w:t>Yes</w:t>
                  </w:r>
                </w:p>
              </w:tc>
            </w:tr>
          </w:tbl>
          <w:p w14:paraId="1ECC5158" w14:textId="77777777" w:rsidR="00676CBD" w:rsidRPr="00EE1E10" w:rsidRDefault="00676CBD" w:rsidP="00676CB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86"/>
              <w:gridCol w:w="2659"/>
            </w:tblGrid>
            <w:tr w:rsidR="00676CBD" w:rsidRPr="00EE1E10" w14:paraId="4EFF2999" w14:textId="77777777" w:rsidTr="00676CBD">
              <w:trPr>
                <w:tblCellSpacing w:w="0" w:type="dxa"/>
              </w:trPr>
              <w:tc>
                <w:tcPr>
                  <w:tcW w:w="2586" w:type="dxa"/>
                  <w:noWrap/>
                  <w:hideMark/>
                </w:tcPr>
                <w:p w14:paraId="1F596C65" w14:textId="77777777" w:rsidR="00676CBD" w:rsidRPr="00EE1E10" w:rsidRDefault="00676CBD" w:rsidP="00676CBD">
                  <w:pPr>
                    <w:pStyle w:val="NoSpacing"/>
                    <w:rPr>
                      <w:rFonts w:ascii="Helvetica" w:hAnsi="Helvetica" w:cs="Helvetica"/>
                      <w:b/>
                      <w:bCs/>
                      <w:color w:val="222222"/>
                    </w:rPr>
                  </w:pPr>
                  <w:r w:rsidRPr="00EE1E10">
                    <w:rPr>
                      <w:rFonts w:ascii="Helvetica" w:hAnsi="Helvetica" w:cs="Helvetica"/>
                      <w:b/>
                      <w:bCs/>
                      <w:color w:val="222222"/>
                    </w:rPr>
                    <w:t>Version:</w:t>
                  </w:r>
                </w:p>
              </w:tc>
              <w:tc>
                <w:tcPr>
                  <w:tcW w:w="2962" w:type="dxa"/>
                  <w:vAlign w:val="center"/>
                  <w:hideMark/>
                </w:tcPr>
                <w:p w14:paraId="44A026D9" w14:textId="77777777" w:rsidR="00676CBD" w:rsidRPr="00EE1E10" w:rsidRDefault="00676CBD" w:rsidP="00676CBD">
                  <w:pPr>
                    <w:pStyle w:val="NoSpacing"/>
                    <w:rPr>
                      <w:rFonts w:ascii="Helvetica" w:hAnsi="Helvetica" w:cs="Helvetica"/>
                      <w:color w:val="222222"/>
                    </w:rPr>
                  </w:pPr>
                  <w:r w:rsidRPr="00EE1E10">
                    <w:rPr>
                      <w:rFonts w:ascii="Helvetica" w:hAnsi="Helvetica" w:cs="Helvetica"/>
                      <w:color w:val="222222"/>
                    </w:rPr>
                    <w:t>Synopsis 1</w:t>
                  </w:r>
                </w:p>
              </w:tc>
            </w:tr>
            <w:tr w:rsidR="00676CBD" w:rsidRPr="00EE1E10" w14:paraId="169AA2A6" w14:textId="77777777" w:rsidTr="00676CBD">
              <w:trPr>
                <w:tblCellSpacing w:w="0" w:type="dxa"/>
              </w:trPr>
              <w:tc>
                <w:tcPr>
                  <w:tcW w:w="2586" w:type="dxa"/>
                  <w:noWrap/>
                  <w:hideMark/>
                </w:tcPr>
                <w:p w14:paraId="2DEBB976" w14:textId="77777777" w:rsidR="00676CBD" w:rsidRPr="00EE1E10" w:rsidRDefault="00676CBD" w:rsidP="00676CBD">
                  <w:pPr>
                    <w:pStyle w:val="NoSpacing"/>
                    <w:rPr>
                      <w:rFonts w:ascii="Helvetica" w:hAnsi="Helvetica" w:cs="Helvetica"/>
                      <w:b/>
                      <w:bCs/>
                      <w:color w:val="222222"/>
                    </w:rPr>
                  </w:pPr>
                  <w:r w:rsidRPr="00EE1E10">
                    <w:rPr>
                      <w:rFonts w:ascii="Helvetica" w:hAnsi="Helvetica" w:cs="Helvetica"/>
                      <w:b/>
                      <w:bCs/>
                      <w:color w:val="222222"/>
                    </w:rPr>
                    <w:t>Posted Date:</w:t>
                  </w:r>
                </w:p>
              </w:tc>
              <w:tc>
                <w:tcPr>
                  <w:tcW w:w="2962" w:type="dxa"/>
                  <w:vAlign w:val="center"/>
                  <w:hideMark/>
                </w:tcPr>
                <w:p w14:paraId="4736A667" w14:textId="77777777" w:rsidR="00676CBD" w:rsidRPr="00EE1E10" w:rsidRDefault="00676CBD" w:rsidP="00676CBD">
                  <w:pPr>
                    <w:pStyle w:val="NoSpacing"/>
                    <w:rPr>
                      <w:rFonts w:ascii="Helvetica" w:hAnsi="Helvetica" w:cs="Helvetica"/>
                      <w:color w:val="222222"/>
                    </w:rPr>
                  </w:pPr>
                  <w:r w:rsidRPr="00EE1E10">
                    <w:rPr>
                      <w:rFonts w:ascii="Helvetica" w:hAnsi="Helvetica" w:cs="Helvetica"/>
                      <w:color w:val="222222"/>
                    </w:rPr>
                    <w:t>Dec 17, 2020</w:t>
                  </w:r>
                </w:p>
              </w:tc>
            </w:tr>
            <w:tr w:rsidR="00676CBD" w:rsidRPr="00EE1E10" w14:paraId="46135EB6" w14:textId="77777777" w:rsidTr="00676CBD">
              <w:trPr>
                <w:tblCellSpacing w:w="0" w:type="dxa"/>
              </w:trPr>
              <w:tc>
                <w:tcPr>
                  <w:tcW w:w="2586" w:type="dxa"/>
                  <w:noWrap/>
                  <w:hideMark/>
                </w:tcPr>
                <w:p w14:paraId="455E7CFE" w14:textId="77777777" w:rsidR="00676CBD" w:rsidRPr="00EE1E10" w:rsidRDefault="00676CBD" w:rsidP="00676CBD">
                  <w:pPr>
                    <w:pStyle w:val="NoSpacing"/>
                    <w:rPr>
                      <w:rFonts w:ascii="Helvetica" w:hAnsi="Helvetica" w:cs="Helvetica"/>
                      <w:b/>
                      <w:bCs/>
                      <w:color w:val="222222"/>
                    </w:rPr>
                  </w:pPr>
                  <w:r w:rsidRPr="00EE1E10">
                    <w:rPr>
                      <w:rFonts w:ascii="Helvetica" w:hAnsi="Helvetica" w:cs="Helvetica"/>
                      <w:b/>
                      <w:bCs/>
                      <w:color w:val="222222"/>
                    </w:rPr>
                    <w:t>Last Updated Date:</w:t>
                  </w:r>
                </w:p>
              </w:tc>
              <w:tc>
                <w:tcPr>
                  <w:tcW w:w="2962" w:type="dxa"/>
                  <w:vAlign w:val="center"/>
                  <w:hideMark/>
                </w:tcPr>
                <w:p w14:paraId="54EDE913" w14:textId="77777777" w:rsidR="00676CBD" w:rsidRPr="00EE1E10" w:rsidRDefault="00676CBD" w:rsidP="00676CBD">
                  <w:pPr>
                    <w:pStyle w:val="NoSpacing"/>
                    <w:rPr>
                      <w:rFonts w:ascii="Helvetica" w:hAnsi="Helvetica" w:cs="Helvetica"/>
                      <w:color w:val="222222"/>
                    </w:rPr>
                  </w:pPr>
                  <w:r w:rsidRPr="00EE1E10">
                    <w:rPr>
                      <w:rFonts w:ascii="Helvetica" w:hAnsi="Helvetica" w:cs="Helvetica"/>
                      <w:color w:val="222222"/>
                    </w:rPr>
                    <w:t>Dec 17, 2020</w:t>
                  </w:r>
                </w:p>
              </w:tc>
            </w:tr>
            <w:tr w:rsidR="00676CBD" w:rsidRPr="00EE1E10" w14:paraId="3D6D8552" w14:textId="77777777" w:rsidTr="00676CBD">
              <w:trPr>
                <w:tblCellSpacing w:w="0" w:type="dxa"/>
              </w:trPr>
              <w:tc>
                <w:tcPr>
                  <w:tcW w:w="2586" w:type="dxa"/>
                  <w:noWrap/>
                  <w:hideMark/>
                </w:tcPr>
                <w:p w14:paraId="702539AA" w14:textId="77777777" w:rsidR="00676CBD" w:rsidRPr="00EE1E10" w:rsidRDefault="00676CBD" w:rsidP="00676CBD">
                  <w:pPr>
                    <w:pStyle w:val="NoSpacing"/>
                    <w:rPr>
                      <w:rFonts w:ascii="Helvetica" w:hAnsi="Helvetica" w:cs="Helvetica"/>
                      <w:b/>
                      <w:bCs/>
                      <w:color w:val="222222"/>
                    </w:rPr>
                  </w:pPr>
                  <w:r w:rsidRPr="00EE1E10">
                    <w:rPr>
                      <w:rFonts w:ascii="Helvetica" w:hAnsi="Helvetica" w:cs="Helvetica"/>
                      <w:b/>
                      <w:bCs/>
                      <w:color w:val="222222"/>
                    </w:rPr>
                    <w:t>Original Closing Date for Applications:</w:t>
                  </w:r>
                </w:p>
              </w:tc>
              <w:tc>
                <w:tcPr>
                  <w:tcW w:w="2962" w:type="dxa"/>
                  <w:vAlign w:val="center"/>
                  <w:hideMark/>
                </w:tcPr>
                <w:p w14:paraId="5F222EE2" w14:textId="77777777" w:rsidR="00676CBD" w:rsidRPr="00EE1E10" w:rsidRDefault="00676CBD" w:rsidP="00676CBD">
                  <w:pPr>
                    <w:pStyle w:val="NoSpacing"/>
                    <w:rPr>
                      <w:rFonts w:ascii="Helvetica" w:hAnsi="Helvetica" w:cs="Helvetica"/>
                      <w:color w:val="222222"/>
                    </w:rPr>
                  </w:pPr>
                  <w:r w:rsidRPr="00EE1E10">
                    <w:rPr>
                      <w:rFonts w:ascii="Helvetica" w:hAnsi="Helvetica" w:cs="Helvetica"/>
                      <w:color w:val="222222"/>
                    </w:rPr>
                    <w:t>May 04, 2021  </w:t>
                  </w:r>
                </w:p>
              </w:tc>
            </w:tr>
            <w:tr w:rsidR="00676CBD" w:rsidRPr="00EE1E10" w14:paraId="75D96891" w14:textId="77777777" w:rsidTr="00676CBD">
              <w:trPr>
                <w:tblCellSpacing w:w="0" w:type="dxa"/>
              </w:trPr>
              <w:tc>
                <w:tcPr>
                  <w:tcW w:w="2586" w:type="dxa"/>
                  <w:noWrap/>
                  <w:hideMark/>
                </w:tcPr>
                <w:p w14:paraId="2DA05FE0" w14:textId="77777777" w:rsidR="00676CBD" w:rsidRPr="00EE1E10" w:rsidRDefault="00676CBD" w:rsidP="00676CBD">
                  <w:pPr>
                    <w:pStyle w:val="NoSpacing"/>
                    <w:rPr>
                      <w:rFonts w:ascii="Helvetica" w:hAnsi="Helvetica" w:cs="Helvetica"/>
                      <w:b/>
                      <w:bCs/>
                      <w:color w:val="222222"/>
                    </w:rPr>
                  </w:pPr>
                  <w:r w:rsidRPr="00EE1E10">
                    <w:rPr>
                      <w:rFonts w:ascii="Helvetica" w:hAnsi="Helvetica" w:cs="Helvetica"/>
                      <w:b/>
                      <w:bCs/>
                      <w:color w:val="222222"/>
                    </w:rPr>
                    <w:t>Current Closing Date for Applications:</w:t>
                  </w:r>
                </w:p>
              </w:tc>
              <w:tc>
                <w:tcPr>
                  <w:tcW w:w="2962" w:type="dxa"/>
                  <w:vAlign w:val="center"/>
                  <w:hideMark/>
                </w:tcPr>
                <w:p w14:paraId="7C8AD9FB" w14:textId="77777777" w:rsidR="00676CBD" w:rsidRPr="00EE1E10" w:rsidRDefault="00676CBD" w:rsidP="00676CBD">
                  <w:pPr>
                    <w:pStyle w:val="NoSpacing"/>
                    <w:rPr>
                      <w:rFonts w:ascii="Helvetica" w:hAnsi="Helvetica" w:cs="Helvetica"/>
                      <w:color w:val="222222"/>
                    </w:rPr>
                  </w:pPr>
                  <w:r w:rsidRPr="00EE1E10">
                    <w:rPr>
                      <w:rFonts w:ascii="Helvetica" w:hAnsi="Helvetica" w:cs="Helvetica"/>
                      <w:color w:val="222222"/>
                    </w:rPr>
                    <w:t>May 04, 2021  </w:t>
                  </w:r>
                </w:p>
              </w:tc>
            </w:tr>
            <w:tr w:rsidR="00676CBD" w:rsidRPr="00EE1E10" w14:paraId="4058A4D8" w14:textId="77777777" w:rsidTr="00676CBD">
              <w:trPr>
                <w:tblCellSpacing w:w="0" w:type="dxa"/>
              </w:trPr>
              <w:tc>
                <w:tcPr>
                  <w:tcW w:w="2586" w:type="dxa"/>
                  <w:noWrap/>
                  <w:hideMark/>
                </w:tcPr>
                <w:p w14:paraId="308D8294" w14:textId="77777777" w:rsidR="00676CBD" w:rsidRPr="00EE1E10" w:rsidRDefault="00676CBD" w:rsidP="00676CBD">
                  <w:pPr>
                    <w:pStyle w:val="NoSpacing"/>
                    <w:rPr>
                      <w:rFonts w:ascii="Helvetica" w:hAnsi="Helvetica" w:cs="Helvetica"/>
                      <w:b/>
                      <w:bCs/>
                      <w:color w:val="222222"/>
                    </w:rPr>
                  </w:pPr>
                  <w:r w:rsidRPr="00EE1E10">
                    <w:rPr>
                      <w:rFonts w:ascii="Helvetica" w:hAnsi="Helvetica" w:cs="Helvetica"/>
                      <w:b/>
                      <w:bCs/>
                      <w:color w:val="222222"/>
                    </w:rPr>
                    <w:t>Archive Date:</w:t>
                  </w:r>
                </w:p>
              </w:tc>
              <w:tc>
                <w:tcPr>
                  <w:tcW w:w="2962" w:type="dxa"/>
                  <w:vAlign w:val="center"/>
                  <w:hideMark/>
                </w:tcPr>
                <w:p w14:paraId="3FD74401" w14:textId="77777777" w:rsidR="00676CBD" w:rsidRPr="00EE1E10" w:rsidRDefault="00676CBD" w:rsidP="00676CBD">
                  <w:pPr>
                    <w:pStyle w:val="NoSpacing"/>
                    <w:rPr>
                      <w:rFonts w:ascii="Helvetica" w:hAnsi="Helvetica" w:cs="Helvetica"/>
                      <w:color w:val="222222"/>
                    </w:rPr>
                  </w:pPr>
                  <w:r w:rsidRPr="00EE1E10">
                    <w:rPr>
                      <w:rFonts w:ascii="Helvetica" w:hAnsi="Helvetica" w:cs="Helvetica"/>
                      <w:color w:val="222222"/>
                    </w:rPr>
                    <w:t>Jun 03, 2021</w:t>
                  </w:r>
                </w:p>
              </w:tc>
            </w:tr>
            <w:tr w:rsidR="00676CBD" w:rsidRPr="00EE1E10" w14:paraId="3771270D" w14:textId="77777777" w:rsidTr="00676CBD">
              <w:trPr>
                <w:tblCellSpacing w:w="0" w:type="dxa"/>
              </w:trPr>
              <w:tc>
                <w:tcPr>
                  <w:tcW w:w="2586" w:type="dxa"/>
                  <w:noWrap/>
                  <w:hideMark/>
                </w:tcPr>
                <w:p w14:paraId="23B8BB14" w14:textId="77777777" w:rsidR="00676CBD" w:rsidRPr="00EE1E10" w:rsidRDefault="00676CBD" w:rsidP="00676CBD">
                  <w:pPr>
                    <w:pStyle w:val="NoSpacing"/>
                    <w:rPr>
                      <w:rFonts w:ascii="Helvetica" w:hAnsi="Helvetica" w:cs="Helvetica"/>
                      <w:b/>
                      <w:bCs/>
                      <w:color w:val="222222"/>
                    </w:rPr>
                  </w:pPr>
                  <w:r w:rsidRPr="00EE1E10">
                    <w:rPr>
                      <w:rFonts w:ascii="Helvetica" w:hAnsi="Helvetica" w:cs="Helvetica"/>
                      <w:b/>
                      <w:bCs/>
                      <w:color w:val="222222"/>
                    </w:rPr>
                    <w:t>Estimated Total Program Funding:</w:t>
                  </w:r>
                </w:p>
              </w:tc>
              <w:tc>
                <w:tcPr>
                  <w:tcW w:w="2962" w:type="dxa"/>
                  <w:vAlign w:val="center"/>
                  <w:hideMark/>
                </w:tcPr>
                <w:p w14:paraId="00EDA21F" w14:textId="77777777" w:rsidR="00676CBD" w:rsidRPr="00EE1E10" w:rsidRDefault="00676CBD" w:rsidP="00676CBD">
                  <w:pPr>
                    <w:pStyle w:val="NoSpacing"/>
                    <w:rPr>
                      <w:rFonts w:ascii="Helvetica" w:hAnsi="Helvetica" w:cs="Helvetica"/>
                      <w:color w:val="222222"/>
                    </w:rPr>
                  </w:pPr>
                  <w:r w:rsidRPr="00EE1E10">
                    <w:rPr>
                      <w:rFonts w:ascii="Helvetica" w:hAnsi="Helvetica" w:cs="Helvetica"/>
                      <w:color w:val="222222"/>
                    </w:rPr>
                    <w:t>$4,800,000</w:t>
                  </w:r>
                </w:p>
              </w:tc>
            </w:tr>
            <w:tr w:rsidR="00676CBD" w:rsidRPr="00EE1E10" w14:paraId="0804CDE0" w14:textId="77777777" w:rsidTr="00676CBD">
              <w:trPr>
                <w:tblCellSpacing w:w="0" w:type="dxa"/>
              </w:trPr>
              <w:tc>
                <w:tcPr>
                  <w:tcW w:w="2586" w:type="dxa"/>
                  <w:noWrap/>
                  <w:hideMark/>
                </w:tcPr>
                <w:p w14:paraId="0AF3E283" w14:textId="77777777" w:rsidR="00676CBD" w:rsidRPr="00EE1E10" w:rsidRDefault="00676CBD" w:rsidP="00676CBD">
                  <w:pPr>
                    <w:pStyle w:val="NoSpacing"/>
                    <w:rPr>
                      <w:rFonts w:ascii="Helvetica" w:hAnsi="Helvetica" w:cs="Helvetica"/>
                      <w:b/>
                      <w:bCs/>
                      <w:color w:val="222222"/>
                    </w:rPr>
                  </w:pPr>
                  <w:r w:rsidRPr="00EE1E10">
                    <w:rPr>
                      <w:rFonts w:ascii="Helvetica" w:hAnsi="Helvetica" w:cs="Helvetica"/>
                      <w:b/>
                      <w:bCs/>
                      <w:color w:val="222222"/>
                    </w:rPr>
                    <w:t>Award Ceiling:</w:t>
                  </w:r>
                </w:p>
              </w:tc>
              <w:tc>
                <w:tcPr>
                  <w:tcW w:w="2962" w:type="dxa"/>
                  <w:vAlign w:val="center"/>
                  <w:hideMark/>
                </w:tcPr>
                <w:p w14:paraId="494570CA" w14:textId="77777777" w:rsidR="00676CBD" w:rsidRPr="00EE1E10" w:rsidRDefault="00676CBD" w:rsidP="00676CBD">
                  <w:pPr>
                    <w:pStyle w:val="NoSpacing"/>
                    <w:rPr>
                      <w:rFonts w:ascii="Helvetica" w:hAnsi="Helvetica" w:cs="Helvetica"/>
                      <w:color w:val="222222"/>
                    </w:rPr>
                  </w:pPr>
                  <w:r w:rsidRPr="00EE1E10">
                    <w:rPr>
                      <w:rFonts w:ascii="Helvetica" w:hAnsi="Helvetica" w:cs="Helvetica"/>
                      <w:color w:val="222222"/>
                    </w:rPr>
                    <w:t>$400,000</w:t>
                  </w:r>
                </w:p>
              </w:tc>
            </w:tr>
            <w:tr w:rsidR="00676CBD" w:rsidRPr="00EE1E10" w14:paraId="7CC72C0F" w14:textId="77777777" w:rsidTr="00676CBD">
              <w:trPr>
                <w:tblCellSpacing w:w="0" w:type="dxa"/>
              </w:trPr>
              <w:tc>
                <w:tcPr>
                  <w:tcW w:w="2586" w:type="dxa"/>
                  <w:noWrap/>
                  <w:hideMark/>
                </w:tcPr>
                <w:p w14:paraId="3B5AD1B5" w14:textId="77777777" w:rsidR="00676CBD" w:rsidRPr="00EE1E10" w:rsidRDefault="00676CBD" w:rsidP="00676CBD">
                  <w:pPr>
                    <w:pStyle w:val="NoSpacing"/>
                    <w:rPr>
                      <w:rFonts w:ascii="Helvetica" w:hAnsi="Helvetica" w:cs="Helvetica"/>
                      <w:b/>
                      <w:bCs/>
                      <w:color w:val="222222"/>
                    </w:rPr>
                  </w:pPr>
                  <w:r w:rsidRPr="00EE1E10">
                    <w:rPr>
                      <w:rFonts w:ascii="Helvetica" w:hAnsi="Helvetica" w:cs="Helvetica"/>
                      <w:b/>
                      <w:bCs/>
                      <w:color w:val="222222"/>
                    </w:rPr>
                    <w:t>Award Floor:</w:t>
                  </w:r>
                </w:p>
              </w:tc>
              <w:tc>
                <w:tcPr>
                  <w:tcW w:w="2962" w:type="dxa"/>
                  <w:vAlign w:val="center"/>
                  <w:hideMark/>
                </w:tcPr>
                <w:p w14:paraId="262BE399" w14:textId="77777777" w:rsidR="00676CBD" w:rsidRPr="00EE1E10" w:rsidRDefault="00676CBD" w:rsidP="00676CBD">
                  <w:pPr>
                    <w:pStyle w:val="NoSpacing"/>
                    <w:rPr>
                      <w:rFonts w:ascii="Helvetica" w:hAnsi="Helvetica" w:cs="Helvetica"/>
                      <w:color w:val="222222"/>
                    </w:rPr>
                  </w:pPr>
                  <w:r w:rsidRPr="00EE1E10">
                    <w:rPr>
                      <w:rFonts w:ascii="Helvetica" w:hAnsi="Helvetica" w:cs="Helvetica"/>
                      <w:color w:val="222222"/>
                    </w:rPr>
                    <w:t>$0</w:t>
                  </w:r>
                </w:p>
              </w:tc>
            </w:tr>
          </w:tbl>
          <w:p w14:paraId="7FF24696" w14:textId="77777777" w:rsidR="00676CBD" w:rsidRPr="00EE1E10" w:rsidRDefault="00676CBD" w:rsidP="00676CBD">
            <w:pPr>
              <w:pStyle w:val="NoSpacing"/>
              <w:rPr>
                <w:rFonts w:ascii="Helvetica" w:hAnsi="Helvetica" w:cs="Helvetica"/>
                <w:color w:val="222222"/>
              </w:rPr>
            </w:pPr>
          </w:p>
        </w:tc>
      </w:tr>
    </w:tbl>
    <w:p w14:paraId="49D3F1FA" w14:textId="77777777" w:rsidR="00676CBD" w:rsidRPr="00EE1E10" w:rsidRDefault="00676CBD" w:rsidP="00676CB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676CBD" w:rsidRPr="00EE1E10" w14:paraId="7B2D2285" w14:textId="77777777" w:rsidTr="00676CBD">
        <w:trPr>
          <w:tblCellSpacing w:w="0" w:type="dxa"/>
        </w:trPr>
        <w:tc>
          <w:tcPr>
            <w:tcW w:w="0" w:type="auto"/>
            <w:noWrap/>
            <w:hideMark/>
          </w:tcPr>
          <w:p w14:paraId="62F6E53A" w14:textId="77777777" w:rsidR="00676CBD" w:rsidRPr="00EE1E10" w:rsidRDefault="00676CBD" w:rsidP="00676CBD">
            <w:pPr>
              <w:pStyle w:val="NoSpacing"/>
              <w:rPr>
                <w:rFonts w:ascii="Helvetica" w:hAnsi="Helvetica" w:cs="Helvetica"/>
                <w:b/>
                <w:bCs/>
                <w:color w:val="222222"/>
              </w:rPr>
            </w:pPr>
            <w:r w:rsidRPr="00EE1E10">
              <w:rPr>
                <w:rFonts w:ascii="Helvetica" w:hAnsi="Helvetica" w:cs="Helvetica"/>
                <w:b/>
                <w:bCs/>
                <w:color w:val="222222"/>
              </w:rPr>
              <w:lastRenderedPageBreak/>
              <w:t>Eligible Applicants:</w:t>
            </w:r>
          </w:p>
        </w:tc>
        <w:tc>
          <w:tcPr>
            <w:tcW w:w="5000" w:type="pct"/>
            <w:vAlign w:val="center"/>
            <w:hideMark/>
          </w:tcPr>
          <w:p w14:paraId="34C4C101" w14:textId="77777777" w:rsidR="00676CBD" w:rsidRPr="00EE1E10" w:rsidRDefault="00676CBD" w:rsidP="00676CBD">
            <w:pPr>
              <w:pStyle w:val="NoSpacing"/>
              <w:rPr>
                <w:rFonts w:ascii="Helvetica" w:hAnsi="Helvetica" w:cs="Helvetica"/>
                <w:color w:val="222222"/>
              </w:rPr>
            </w:pPr>
            <w:r w:rsidRPr="00EE1E10">
              <w:rPr>
                <w:rFonts w:ascii="Helvetica" w:hAnsi="Helvetica" w:cs="Helvetica"/>
                <w:color w:val="222222"/>
              </w:rPr>
              <w:t>Others (see text field entitled "Additional Information on Eligibility" for clarification)</w:t>
            </w:r>
          </w:p>
        </w:tc>
      </w:tr>
      <w:tr w:rsidR="00676CBD" w:rsidRPr="00EE1E10" w14:paraId="68E88BE1" w14:textId="77777777" w:rsidTr="00676CBD">
        <w:trPr>
          <w:tblCellSpacing w:w="0" w:type="dxa"/>
        </w:trPr>
        <w:tc>
          <w:tcPr>
            <w:tcW w:w="0" w:type="auto"/>
            <w:noWrap/>
            <w:hideMark/>
          </w:tcPr>
          <w:p w14:paraId="0D923C62" w14:textId="77777777" w:rsidR="00676CBD" w:rsidRPr="00EE1E10" w:rsidRDefault="00676CBD" w:rsidP="00676CBD">
            <w:pPr>
              <w:pStyle w:val="NoSpacing"/>
              <w:rPr>
                <w:rFonts w:ascii="Helvetica" w:hAnsi="Helvetica" w:cs="Helvetica"/>
                <w:b/>
                <w:bCs/>
                <w:color w:val="222222"/>
              </w:rPr>
            </w:pPr>
            <w:r w:rsidRPr="00EE1E10">
              <w:rPr>
                <w:rFonts w:ascii="Helvetica" w:hAnsi="Helvetica" w:cs="Helvetica"/>
                <w:b/>
                <w:bCs/>
                <w:color w:val="222222"/>
              </w:rPr>
              <w:t>Additional Information on Eligibility:</w:t>
            </w:r>
          </w:p>
        </w:tc>
        <w:tc>
          <w:tcPr>
            <w:tcW w:w="5000" w:type="pct"/>
            <w:vAlign w:val="center"/>
            <w:hideMark/>
          </w:tcPr>
          <w:p w14:paraId="3E233D04" w14:textId="77777777" w:rsidR="00676CBD" w:rsidRPr="00EE1E10" w:rsidRDefault="00676CBD" w:rsidP="00676CBD">
            <w:pPr>
              <w:pStyle w:val="NoSpacing"/>
              <w:rPr>
                <w:rFonts w:ascii="Helvetica" w:hAnsi="Helvetica" w:cs="Helvetica"/>
                <w:color w:val="222222"/>
              </w:rPr>
            </w:pPr>
            <w:r w:rsidRPr="00EE1E10">
              <w:rPr>
                <w:rFonts w:ascii="Helvetica" w:hAnsi="Helvetica" w:cs="Helvetica"/>
                <w:color w:val="222222"/>
              </w:rPr>
              <w:t xml:space="preserve">A. Eligibility Requirements Applicants for the CFPCGP must meet all the requirements discussed in this RFA. CFP and PP Eligibility. Applicants for CFP and PP must meet the eligibility in this section. Public food program service providers, tribal organizations, or private nonprofit entities, including gleaners (see Definition in Appendix III of this RFA), meeting the following four requirements are eligible to receive a CFP or PP award: 1. They must have experience in the area of: a. community food work, particularly concerning small and medium-size farms, including the provision of food to people in low-income communities and the development of new markets in low-income communities for agricultural producers; b. job training and business development activities for food-related activities in low-income communities; and c. efforts to reduce food insecurity in the community, including food distribution, improving access to services, or coordinating services and programs. 2. Demonstrate competency to implement a project, provide fiscal accountability, collect data, and prepare reports and other necessary documentation; 3. Demonstrate a willingness to share information with researchers, evaluators, practitioners, and other interested parties, including a plan for dissemination of results; and 4. Collaborate with one or more local partner organizations to achieve at least one of the hunger-free communities’ goal. (See Steps for a Hunger-Free Community). Note: Matching on a dollar-for-dollar basis for all federal funds requested is required. More details are provided in Part III.B.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applicants understand the Federal awards process. Partners and Collaborators. Applicants for CFP and PP awards are encouraged to seek and create partnerships with public or private, nonprofit or for-profit entities, including links with academic institutions (including minority-serving colleges and universities), and/or other appropriate professionals, community-based organizations, and local government entities. Only the applicant must meet the eligibility requirements. Project partners and collaborators need not meet the eligibility requirements. When planning collaborations, see Part III § B of this RFA. Award recipients may sub-award to organizations not eligible to apply provided such organizations are necessary for the successful completion of the project. See Part IV § C of this RFA. Fiscal Agent. If an institution/organization cannot accept Federal funds directly, a letter must be included in the application stating that in the event the application results in an award, the award funds must be administered through a fiscal agent organization on their behalf. This agent must be identified in the letter from the applicant and the letter must be countersigned by an 12 authorized representative of the fiscal agent organization. The letter should include the fiscal agent’s point of contact, address, telephone number, fax number and e-mail address. This letter is to be included as an attachment to Field 12, Other Attachments (see Part IV § B of this RFA). In the event an application is recommended for funding, NIFA will request that both the applicant or institution/organization and the fiscal agent organization submit complete management information (see Part V § C of this RFA). Applications may only be submitted by public food program service providers, tribal organizations, or private nonprofit entities, including gleaners. A letter stating the non-profit status must </w:t>
            </w:r>
            <w:r w:rsidRPr="00EE1E10">
              <w:rPr>
                <w:rFonts w:ascii="Helvetica" w:hAnsi="Helvetica" w:cs="Helvetica"/>
                <w:color w:val="222222"/>
              </w:rPr>
              <w:lastRenderedPageBreak/>
              <w:t xml:space="preserve">be included with the application. Failure to meet an eligibility criterion by the application deadline may result in the application being excluded from consideration or, </w:t>
            </w:r>
          </w:p>
        </w:tc>
      </w:tr>
    </w:tbl>
    <w:p w14:paraId="3C4B373E" w14:textId="77777777" w:rsidR="00676CBD" w:rsidRPr="00EE1E10" w:rsidRDefault="00676CBD" w:rsidP="00676CB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676CBD" w:rsidRPr="00EE1E10" w14:paraId="6865D71E" w14:textId="77777777" w:rsidTr="00676CBD">
        <w:trPr>
          <w:tblCellSpacing w:w="0" w:type="dxa"/>
        </w:trPr>
        <w:tc>
          <w:tcPr>
            <w:tcW w:w="0" w:type="auto"/>
            <w:noWrap/>
            <w:hideMark/>
          </w:tcPr>
          <w:p w14:paraId="2C930CB5" w14:textId="77777777" w:rsidR="00676CBD" w:rsidRPr="00EE1E10" w:rsidRDefault="00676CBD" w:rsidP="00676CBD">
            <w:pPr>
              <w:pStyle w:val="NoSpacing"/>
              <w:rPr>
                <w:rFonts w:ascii="Helvetica" w:hAnsi="Helvetica" w:cs="Helvetica"/>
                <w:b/>
                <w:bCs/>
                <w:color w:val="222222"/>
              </w:rPr>
            </w:pPr>
            <w:r w:rsidRPr="00EE1E10">
              <w:rPr>
                <w:rFonts w:ascii="Helvetica" w:hAnsi="Helvetica" w:cs="Helvetica"/>
                <w:b/>
                <w:bCs/>
                <w:color w:val="222222"/>
              </w:rPr>
              <w:t>Agency Name:</w:t>
            </w:r>
          </w:p>
        </w:tc>
        <w:tc>
          <w:tcPr>
            <w:tcW w:w="5000" w:type="pct"/>
            <w:vAlign w:val="center"/>
            <w:hideMark/>
          </w:tcPr>
          <w:p w14:paraId="205B44A9" w14:textId="77777777" w:rsidR="00676CBD" w:rsidRPr="00EE1E10" w:rsidRDefault="00676CBD" w:rsidP="00676CBD">
            <w:pPr>
              <w:pStyle w:val="NoSpacing"/>
              <w:rPr>
                <w:rFonts w:ascii="Helvetica" w:hAnsi="Helvetica" w:cs="Helvetica"/>
                <w:color w:val="222222"/>
              </w:rPr>
            </w:pPr>
            <w:r w:rsidRPr="00EE1E10">
              <w:rPr>
                <w:rFonts w:ascii="Helvetica" w:hAnsi="Helvetica" w:cs="Helvetica"/>
                <w:color w:val="222222"/>
              </w:rPr>
              <w:t>National Institute of Food and Agriculture</w:t>
            </w:r>
          </w:p>
        </w:tc>
      </w:tr>
      <w:tr w:rsidR="00676CBD" w:rsidRPr="00EE1E10" w14:paraId="2F573666" w14:textId="77777777" w:rsidTr="00676CBD">
        <w:trPr>
          <w:tblCellSpacing w:w="0" w:type="dxa"/>
        </w:trPr>
        <w:tc>
          <w:tcPr>
            <w:tcW w:w="0" w:type="auto"/>
            <w:noWrap/>
            <w:hideMark/>
          </w:tcPr>
          <w:p w14:paraId="25FA7DEE" w14:textId="77777777" w:rsidR="00676CBD" w:rsidRPr="00EE1E10" w:rsidRDefault="00676CBD" w:rsidP="00676CBD">
            <w:pPr>
              <w:pStyle w:val="NoSpacing"/>
              <w:rPr>
                <w:rFonts w:ascii="Helvetica" w:hAnsi="Helvetica" w:cs="Helvetica"/>
                <w:b/>
                <w:bCs/>
                <w:color w:val="222222"/>
              </w:rPr>
            </w:pPr>
            <w:r w:rsidRPr="00EE1E10">
              <w:rPr>
                <w:rFonts w:ascii="Helvetica" w:hAnsi="Helvetica" w:cs="Helvetica"/>
                <w:b/>
                <w:bCs/>
                <w:color w:val="222222"/>
              </w:rPr>
              <w:t>Description:</w:t>
            </w:r>
          </w:p>
        </w:tc>
        <w:tc>
          <w:tcPr>
            <w:tcW w:w="5000" w:type="pct"/>
            <w:vAlign w:val="center"/>
            <w:hideMark/>
          </w:tcPr>
          <w:p w14:paraId="15BDD9BF" w14:textId="77777777" w:rsidR="00676CBD" w:rsidRPr="00EE1E10" w:rsidRDefault="00676CBD" w:rsidP="00676CBD">
            <w:pPr>
              <w:pStyle w:val="NoSpacing"/>
              <w:rPr>
                <w:rFonts w:ascii="Helvetica" w:hAnsi="Helvetica" w:cs="Helvetica"/>
                <w:color w:val="222222"/>
              </w:rPr>
            </w:pPr>
            <w:r w:rsidRPr="00EE1E10">
              <w:rPr>
                <w:rFonts w:ascii="Helvetica" w:hAnsi="Helvetica" w:cs="Helvetica"/>
                <w:color w:val="222222"/>
              </w:rPr>
              <w:t>In FY 2020 and FY 2021, NIFA's CFP intends to solicit applications and fund two types of grants. The types are entitled (1) Community Food Projects (CFP) and (2) Planning Projects (PP). The purpose of the CFP is to support the development of projects with a one-time infusion of federal dollars to make such projects self-sustaining. CFPs are designed to create community-based food projects with objectives, activities and outcomes that are in alignment with Community Food Projects Competitive Grants Program (CFPCGP) primary goals. The purpose of a Planning Project (PP) is to complete a plan toward the improvement of community food security in keeping with the primary goals of the CFPCGP. PPs are to focus on a defined community and describe in detail the activities and outcomes of the planning project.</w:t>
            </w:r>
          </w:p>
        </w:tc>
      </w:tr>
      <w:tr w:rsidR="00676CBD" w:rsidRPr="00EE1E10" w14:paraId="11017242" w14:textId="77777777" w:rsidTr="00676CBD">
        <w:trPr>
          <w:tblCellSpacing w:w="0" w:type="dxa"/>
        </w:trPr>
        <w:tc>
          <w:tcPr>
            <w:tcW w:w="0" w:type="auto"/>
            <w:noWrap/>
            <w:hideMark/>
          </w:tcPr>
          <w:p w14:paraId="3FCEC1DE" w14:textId="77777777" w:rsidR="00676CBD" w:rsidRPr="00EE1E10" w:rsidRDefault="00676CBD" w:rsidP="00676CBD">
            <w:pPr>
              <w:pStyle w:val="NoSpacing"/>
              <w:rPr>
                <w:rFonts w:ascii="Helvetica" w:hAnsi="Helvetica" w:cs="Helvetica"/>
                <w:b/>
                <w:bCs/>
                <w:color w:val="222222"/>
              </w:rPr>
            </w:pPr>
            <w:r w:rsidRPr="00EE1E10">
              <w:rPr>
                <w:rFonts w:ascii="Helvetica" w:hAnsi="Helvetica" w:cs="Helvetica"/>
                <w:b/>
                <w:bCs/>
                <w:color w:val="222222"/>
              </w:rPr>
              <w:t>Link to Additional Information:</w:t>
            </w:r>
          </w:p>
        </w:tc>
        <w:tc>
          <w:tcPr>
            <w:tcW w:w="5000" w:type="pct"/>
            <w:vAlign w:val="center"/>
            <w:hideMark/>
          </w:tcPr>
          <w:p w14:paraId="79F0412E" w14:textId="77777777" w:rsidR="00676CBD" w:rsidRPr="00EE1E10" w:rsidRDefault="00BF171A" w:rsidP="00676CBD">
            <w:pPr>
              <w:pStyle w:val="NoSpacing"/>
              <w:rPr>
                <w:rFonts w:ascii="Helvetica" w:hAnsi="Helvetica" w:cs="Helvetica"/>
                <w:color w:val="222222"/>
              </w:rPr>
            </w:pPr>
            <w:hyperlink r:id="rId101" w:tgtFrame="_blank" w:tooltip="Link to Additional Information" w:history="1">
              <w:r w:rsidR="00676CBD" w:rsidRPr="00EE1E10">
                <w:rPr>
                  <w:rStyle w:val="Hyperlink"/>
                  <w:rFonts w:ascii="Helvetica" w:hAnsi="Helvetica" w:cs="Helvetica"/>
                </w:rPr>
                <w:t>Community Food Projects (CFP) Competitive Grants Program</w:t>
              </w:r>
            </w:hyperlink>
          </w:p>
        </w:tc>
      </w:tr>
      <w:tr w:rsidR="00676CBD" w:rsidRPr="00EE1E10" w14:paraId="0FD0EEBA" w14:textId="77777777" w:rsidTr="00676CBD">
        <w:trPr>
          <w:tblCellSpacing w:w="0" w:type="dxa"/>
        </w:trPr>
        <w:tc>
          <w:tcPr>
            <w:tcW w:w="0" w:type="auto"/>
            <w:noWrap/>
            <w:hideMark/>
          </w:tcPr>
          <w:p w14:paraId="7F88FADB" w14:textId="77777777" w:rsidR="00676CBD" w:rsidRPr="00EE1E10" w:rsidRDefault="00676CBD" w:rsidP="00676CBD">
            <w:pPr>
              <w:pStyle w:val="NoSpacing"/>
              <w:rPr>
                <w:rFonts w:ascii="Helvetica" w:hAnsi="Helvetica" w:cs="Helvetica"/>
                <w:b/>
                <w:bCs/>
                <w:color w:val="222222"/>
              </w:rPr>
            </w:pPr>
            <w:r w:rsidRPr="00EE1E10">
              <w:rPr>
                <w:rFonts w:ascii="Helvetica" w:hAnsi="Helvetica" w:cs="Helvetica"/>
                <w:b/>
                <w:bCs/>
                <w:color w:val="222222"/>
              </w:rPr>
              <w:t>Grantor Contact Information:</w:t>
            </w:r>
          </w:p>
        </w:tc>
        <w:tc>
          <w:tcPr>
            <w:tcW w:w="5000" w:type="pct"/>
            <w:vAlign w:val="center"/>
            <w:hideMark/>
          </w:tcPr>
          <w:p w14:paraId="450C9C31" w14:textId="77777777" w:rsidR="00676CBD" w:rsidRPr="00EE1E10" w:rsidRDefault="00676CBD" w:rsidP="00676CBD">
            <w:pPr>
              <w:pStyle w:val="NoSpacing"/>
              <w:rPr>
                <w:rFonts w:ascii="Helvetica" w:hAnsi="Helvetica" w:cs="Helvetica"/>
                <w:color w:val="222222"/>
              </w:rPr>
            </w:pPr>
            <w:r w:rsidRPr="00EE1E10">
              <w:rPr>
                <w:rFonts w:ascii="Helvetica" w:hAnsi="Helvetica" w:cs="Helvetica"/>
                <w:color w:val="222222"/>
              </w:rPr>
              <w:t>If you have difficulty accessing the full announcement electronically, please contact:</w:t>
            </w:r>
            <w:r w:rsidRPr="00EE1E10">
              <w:rPr>
                <w:rFonts w:ascii="Helvetica" w:hAnsi="Helvetica" w:cs="Helvetica"/>
                <w:color w:val="222222"/>
              </w:rPr>
              <w:br/>
            </w:r>
            <w:r w:rsidRPr="00EE1E10">
              <w:rPr>
                <w:rFonts w:ascii="Helvetica" w:hAnsi="Helvetica" w:cs="Helvetica"/>
                <w:color w:val="222222"/>
              </w:rPr>
              <w:br/>
              <w:t>NIFA Support Key Information: Business hours: Monday thru Friday, 7a.m. – 5p.m. ET, except federal holidays</w:t>
            </w:r>
            <w:r w:rsidRPr="00EE1E10">
              <w:rPr>
                <w:rFonts w:ascii="Helvetica" w:hAnsi="Helvetica" w:cs="Helvetica"/>
                <w:color w:val="222222"/>
              </w:rPr>
              <w:br/>
            </w:r>
            <w:r w:rsidRPr="00EE1E10">
              <w:rPr>
                <w:rFonts w:ascii="Helvetica" w:hAnsi="Helvetica" w:cs="Helvetica"/>
                <w:color w:val="222222"/>
              </w:rPr>
              <w:br/>
            </w:r>
            <w:hyperlink r:id="rId102" w:history="1">
              <w:r w:rsidRPr="00EE1E10">
                <w:rPr>
                  <w:rStyle w:val="Hyperlink"/>
                  <w:rFonts w:ascii="Helvetica" w:hAnsi="Helvetica" w:cs="Helvetica"/>
                </w:rPr>
                <w:t>If you have any questions related to preparing application content.</w:t>
              </w:r>
            </w:hyperlink>
          </w:p>
        </w:tc>
      </w:tr>
    </w:tbl>
    <w:p w14:paraId="5D6310C3" w14:textId="77777777" w:rsidR="00676CBD" w:rsidRDefault="00676CBD" w:rsidP="00676CBD">
      <w:pPr>
        <w:pStyle w:val="NoSpacing"/>
        <w:pBdr>
          <w:bottom w:val="single" w:sz="6" w:space="1" w:color="auto"/>
        </w:pBdr>
        <w:rPr>
          <w:rStyle w:val="Hyperlink"/>
          <w:rFonts w:ascii="Helvetica" w:hAnsi="Helvetica" w:cs="Helvetica"/>
          <w:color w:val="1155CC"/>
          <w:sz w:val="24"/>
          <w:szCs w:val="24"/>
          <w:shd w:val="clear" w:color="auto" w:fill="FFFFFF"/>
        </w:rPr>
      </w:pPr>
      <w:r w:rsidRPr="00932E05">
        <w:rPr>
          <w:rFonts w:ascii="Helvetica" w:hAnsi="Helvetica" w:cs="Helvetica"/>
          <w:color w:val="222222"/>
          <w:sz w:val="24"/>
          <w:szCs w:val="24"/>
        </w:rPr>
        <w:br/>
      </w:r>
      <w:hyperlink r:id="rId103" w:tgtFrame="_blank" w:history="1">
        <w:r w:rsidRPr="00932E05">
          <w:rPr>
            <w:rStyle w:val="Hyperlink"/>
            <w:rFonts w:ascii="Helvetica" w:hAnsi="Helvetica" w:cs="Helvetica"/>
            <w:color w:val="1155CC"/>
            <w:sz w:val="24"/>
            <w:szCs w:val="24"/>
            <w:shd w:val="clear" w:color="auto" w:fill="FFFFFF"/>
          </w:rPr>
          <w:t>https://www.grants.gov/web/grants/view-opportunity.html?oppId=330459</w:t>
        </w:r>
      </w:hyperlink>
    </w:p>
    <w:p w14:paraId="3C86F5B6" w14:textId="77777777" w:rsidR="00676CBD" w:rsidRDefault="00676CBD" w:rsidP="00676CBD">
      <w:pPr>
        <w:pStyle w:val="NoSpacing"/>
        <w:rPr>
          <w:rStyle w:val="Hyperlink"/>
          <w:rFonts w:ascii="Helvetica" w:hAnsi="Helvetica" w:cs="Helvetica"/>
          <w:color w:val="1155CC"/>
          <w:sz w:val="24"/>
          <w:szCs w:val="24"/>
          <w:shd w:val="clear" w:color="auto" w:fill="FFFFFF"/>
        </w:rPr>
      </w:pPr>
    </w:p>
    <w:p w14:paraId="208D1E09" w14:textId="77777777" w:rsidR="00676CBD" w:rsidRDefault="00676CBD" w:rsidP="00676CBD">
      <w:pPr>
        <w:pStyle w:val="NoSpacing"/>
        <w:rPr>
          <w:rFonts w:ascii="Helvetica" w:hAnsi="Helvetica" w:cs="Helvetica"/>
          <w:color w:val="222222"/>
          <w:sz w:val="24"/>
          <w:szCs w:val="24"/>
          <w:shd w:val="clear" w:color="auto" w:fill="FFFFFF"/>
        </w:rPr>
      </w:pPr>
      <w:bookmarkStart w:id="88" w:name="AGNIFACropProtectionPest"/>
      <w:bookmarkEnd w:id="88"/>
      <w:r w:rsidRPr="00472D15">
        <w:rPr>
          <w:rFonts w:ascii="Helvetica" w:hAnsi="Helvetica" w:cs="Helvetica"/>
          <w:color w:val="222222"/>
          <w:sz w:val="24"/>
          <w:szCs w:val="24"/>
          <w:highlight w:val="cyan"/>
          <w:shd w:val="clear" w:color="auto" w:fill="FFFFFF"/>
        </w:rPr>
        <w:t>National Institute of Food and Agriculture</w:t>
      </w:r>
      <w:r w:rsidRPr="00472D15">
        <w:rPr>
          <w:rFonts w:ascii="Helvetica" w:hAnsi="Helvetica" w:cs="Helvetica"/>
          <w:color w:val="222222"/>
          <w:sz w:val="24"/>
          <w:szCs w:val="24"/>
          <w:highlight w:val="cyan"/>
        </w:rPr>
        <w:br/>
      </w:r>
      <w:r w:rsidRPr="00472D15">
        <w:rPr>
          <w:rFonts w:ascii="Helvetica" w:hAnsi="Helvetica" w:cs="Helvetica"/>
          <w:color w:val="222222"/>
          <w:sz w:val="24"/>
          <w:szCs w:val="24"/>
          <w:highlight w:val="cyan"/>
          <w:shd w:val="clear" w:color="auto" w:fill="FFFFFF"/>
        </w:rPr>
        <w:t>Crop Protection and Pest Management Competitive Grants Program</w:t>
      </w:r>
      <w:r w:rsidRPr="00C27EE5">
        <w:rPr>
          <w:rFonts w:ascii="Helvetica" w:hAnsi="Helvetica" w:cs="Helvetica"/>
          <w:color w:val="222222"/>
          <w:sz w:val="24"/>
          <w:szCs w:val="24"/>
        </w:rPr>
        <w:br/>
      </w:r>
      <w:r w:rsidRPr="00C27EE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76CBD" w:rsidRPr="00EE1E10" w14:paraId="537BC115" w14:textId="77777777" w:rsidTr="00676CB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5"/>
              <w:gridCol w:w="3460"/>
            </w:tblGrid>
            <w:tr w:rsidR="00676CBD" w:rsidRPr="00EE1E10" w14:paraId="5FFD107A" w14:textId="77777777" w:rsidTr="00676CBD">
              <w:trPr>
                <w:tblCellSpacing w:w="0" w:type="dxa"/>
              </w:trPr>
              <w:tc>
                <w:tcPr>
                  <w:tcW w:w="1785" w:type="dxa"/>
                  <w:noWrap/>
                  <w:hideMark/>
                </w:tcPr>
                <w:p w14:paraId="60C60DB8" w14:textId="77777777" w:rsidR="00676CBD" w:rsidRPr="00EE1E10" w:rsidRDefault="00676CBD" w:rsidP="00676CBD">
                  <w:pPr>
                    <w:pStyle w:val="NoSpacing"/>
                    <w:rPr>
                      <w:rFonts w:ascii="Helvetica" w:hAnsi="Helvetica" w:cs="Helvetica"/>
                      <w:b/>
                      <w:bCs/>
                      <w:color w:val="222222"/>
                    </w:rPr>
                  </w:pPr>
                  <w:r w:rsidRPr="00EE1E10">
                    <w:rPr>
                      <w:rFonts w:ascii="Helvetica" w:hAnsi="Helvetica" w:cs="Helvetica"/>
                      <w:b/>
                      <w:bCs/>
                      <w:color w:val="222222"/>
                    </w:rPr>
                    <w:t>Document Type:</w:t>
                  </w:r>
                </w:p>
              </w:tc>
              <w:tc>
                <w:tcPr>
                  <w:tcW w:w="3537" w:type="dxa"/>
                  <w:vAlign w:val="center"/>
                  <w:hideMark/>
                </w:tcPr>
                <w:p w14:paraId="29092C81" w14:textId="77777777" w:rsidR="00676CBD" w:rsidRPr="00EE1E10" w:rsidRDefault="00676CBD" w:rsidP="00676CBD">
                  <w:pPr>
                    <w:pStyle w:val="NoSpacing"/>
                    <w:rPr>
                      <w:rFonts w:ascii="Helvetica" w:hAnsi="Helvetica" w:cs="Helvetica"/>
                      <w:color w:val="222222"/>
                    </w:rPr>
                  </w:pPr>
                  <w:r w:rsidRPr="00EE1E10">
                    <w:rPr>
                      <w:rFonts w:ascii="Helvetica" w:hAnsi="Helvetica" w:cs="Helvetica"/>
                      <w:color w:val="222222"/>
                    </w:rPr>
                    <w:t>Grants Notice</w:t>
                  </w:r>
                </w:p>
              </w:tc>
            </w:tr>
            <w:tr w:rsidR="00676CBD" w:rsidRPr="00EE1E10" w14:paraId="1F820A26" w14:textId="77777777" w:rsidTr="00676CBD">
              <w:trPr>
                <w:tblCellSpacing w:w="0" w:type="dxa"/>
              </w:trPr>
              <w:tc>
                <w:tcPr>
                  <w:tcW w:w="1785" w:type="dxa"/>
                  <w:noWrap/>
                  <w:hideMark/>
                </w:tcPr>
                <w:p w14:paraId="0A6DFA55" w14:textId="77777777" w:rsidR="00676CBD" w:rsidRPr="00EE1E10" w:rsidRDefault="00676CBD" w:rsidP="00676CBD">
                  <w:pPr>
                    <w:pStyle w:val="NoSpacing"/>
                    <w:rPr>
                      <w:rFonts w:ascii="Helvetica" w:hAnsi="Helvetica" w:cs="Helvetica"/>
                      <w:b/>
                      <w:bCs/>
                      <w:color w:val="222222"/>
                    </w:rPr>
                  </w:pPr>
                  <w:r w:rsidRPr="00EE1E10">
                    <w:rPr>
                      <w:rFonts w:ascii="Helvetica" w:hAnsi="Helvetica" w:cs="Helvetica"/>
                      <w:b/>
                      <w:bCs/>
                      <w:color w:val="222222"/>
                    </w:rPr>
                    <w:t>Funding Opportunity Number:</w:t>
                  </w:r>
                </w:p>
              </w:tc>
              <w:tc>
                <w:tcPr>
                  <w:tcW w:w="3537" w:type="dxa"/>
                  <w:vAlign w:val="center"/>
                  <w:hideMark/>
                </w:tcPr>
                <w:p w14:paraId="38293278" w14:textId="77777777" w:rsidR="00676CBD" w:rsidRPr="00EE1E10" w:rsidRDefault="00676CBD" w:rsidP="00676CBD">
                  <w:pPr>
                    <w:pStyle w:val="NoSpacing"/>
                    <w:rPr>
                      <w:rFonts w:ascii="Helvetica" w:hAnsi="Helvetica" w:cs="Helvetica"/>
                      <w:color w:val="222222"/>
                    </w:rPr>
                  </w:pPr>
                  <w:r w:rsidRPr="00EE1E10">
                    <w:rPr>
                      <w:rFonts w:ascii="Helvetica" w:hAnsi="Helvetica" w:cs="Helvetica"/>
                      <w:color w:val="222222"/>
                    </w:rPr>
                    <w:t>USDA-NIFA-CPPM-008055</w:t>
                  </w:r>
                </w:p>
              </w:tc>
            </w:tr>
            <w:tr w:rsidR="00676CBD" w:rsidRPr="00EE1E10" w14:paraId="1763BDC4" w14:textId="77777777" w:rsidTr="00676CBD">
              <w:trPr>
                <w:tblCellSpacing w:w="0" w:type="dxa"/>
              </w:trPr>
              <w:tc>
                <w:tcPr>
                  <w:tcW w:w="1785" w:type="dxa"/>
                  <w:noWrap/>
                  <w:hideMark/>
                </w:tcPr>
                <w:p w14:paraId="5ACC2480" w14:textId="77777777" w:rsidR="00676CBD" w:rsidRPr="00EE1E10" w:rsidRDefault="00676CBD" w:rsidP="00676CBD">
                  <w:pPr>
                    <w:pStyle w:val="NoSpacing"/>
                    <w:rPr>
                      <w:rFonts w:ascii="Helvetica" w:hAnsi="Helvetica" w:cs="Helvetica"/>
                      <w:b/>
                      <w:bCs/>
                      <w:color w:val="222222"/>
                    </w:rPr>
                  </w:pPr>
                  <w:r w:rsidRPr="00EE1E10">
                    <w:rPr>
                      <w:rFonts w:ascii="Helvetica" w:hAnsi="Helvetica" w:cs="Helvetica"/>
                      <w:b/>
                      <w:bCs/>
                      <w:color w:val="222222"/>
                    </w:rPr>
                    <w:t>Funding Opportunity Title:</w:t>
                  </w:r>
                </w:p>
              </w:tc>
              <w:tc>
                <w:tcPr>
                  <w:tcW w:w="3537" w:type="dxa"/>
                  <w:vAlign w:val="center"/>
                  <w:hideMark/>
                </w:tcPr>
                <w:p w14:paraId="64A13464" w14:textId="77777777" w:rsidR="00676CBD" w:rsidRPr="00EE1E10" w:rsidRDefault="00676CBD" w:rsidP="00676CBD">
                  <w:pPr>
                    <w:pStyle w:val="NoSpacing"/>
                    <w:rPr>
                      <w:rFonts w:ascii="Helvetica" w:hAnsi="Helvetica" w:cs="Helvetica"/>
                      <w:color w:val="222222"/>
                    </w:rPr>
                  </w:pPr>
                  <w:r w:rsidRPr="00EE1E10">
                    <w:rPr>
                      <w:rFonts w:ascii="Helvetica" w:hAnsi="Helvetica" w:cs="Helvetica"/>
                      <w:color w:val="222222"/>
                    </w:rPr>
                    <w:t>Crop Protection and Pest Management Competitive Grants Program</w:t>
                  </w:r>
                </w:p>
              </w:tc>
            </w:tr>
            <w:tr w:rsidR="00676CBD" w:rsidRPr="00EE1E10" w14:paraId="4851802C" w14:textId="77777777" w:rsidTr="00676CBD">
              <w:trPr>
                <w:tblCellSpacing w:w="0" w:type="dxa"/>
              </w:trPr>
              <w:tc>
                <w:tcPr>
                  <w:tcW w:w="1785" w:type="dxa"/>
                  <w:noWrap/>
                  <w:hideMark/>
                </w:tcPr>
                <w:p w14:paraId="6873CF15" w14:textId="77777777" w:rsidR="00676CBD" w:rsidRPr="00EE1E10" w:rsidRDefault="00676CBD" w:rsidP="00676CBD">
                  <w:pPr>
                    <w:pStyle w:val="NoSpacing"/>
                    <w:rPr>
                      <w:rFonts w:ascii="Helvetica" w:hAnsi="Helvetica" w:cs="Helvetica"/>
                      <w:b/>
                      <w:bCs/>
                      <w:color w:val="222222"/>
                    </w:rPr>
                  </w:pPr>
                  <w:r w:rsidRPr="00EE1E10">
                    <w:rPr>
                      <w:rFonts w:ascii="Helvetica" w:hAnsi="Helvetica" w:cs="Helvetica"/>
                      <w:b/>
                      <w:bCs/>
                      <w:color w:val="222222"/>
                    </w:rPr>
                    <w:t>Opportunity Category:</w:t>
                  </w:r>
                </w:p>
              </w:tc>
              <w:tc>
                <w:tcPr>
                  <w:tcW w:w="3537" w:type="dxa"/>
                  <w:vAlign w:val="center"/>
                  <w:hideMark/>
                </w:tcPr>
                <w:p w14:paraId="3DDC5263" w14:textId="77777777" w:rsidR="00676CBD" w:rsidRPr="00EE1E10" w:rsidRDefault="00676CBD" w:rsidP="00676CBD">
                  <w:pPr>
                    <w:pStyle w:val="NoSpacing"/>
                    <w:rPr>
                      <w:rFonts w:ascii="Helvetica" w:hAnsi="Helvetica" w:cs="Helvetica"/>
                      <w:color w:val="222222"/>
                    </w:rPr>
                  </w:pPr>
                  <w:r w:rsidRPr="00EE1E10">
                    <w:rPr>
                      <w:rFonts w:ascii="Helvetica" w:hAnsi="Helvetica" w:cs="Helvetica"/>
                      <w:color w:val="222222"/>
                    </w:rPr>
                    <w:t>Discretionary</w:t>
                  </w:r>
                </w:p>
              </w:tc>
            </w:tr>
            <w:tr w:rsidR="00676CBD" w:rsidRPr="00EE1E10" w14:paraId="0C0E2E03" w14:textId="77777777" w:rsidTr="00676CBD">
              <w:trPr>
                <w:tblCellSpacing w:w="0" w:type="dxa"/>
              </w:trPr>
              <w:tc>
                <w:tcPr>
                  <w:tcW w:w="1785" w:type="dxa"/>
                  <w:noWrap/>
                  <w:hideMark/>
                </w:tcPr>
                <w:p w14:paraId="79AEFA83" w14:textId="77777777" w:rsidR="00676CBD" w:rsidRPr="00EE1E10" w:rsidRDefault="00676CBD" w:rsidP="00676CBD">
                  <w:pPr>
                    <w:pStyle w:val="NoSpacing"/>
                    <w:rPr>
                      <w:rFonts w:ascii="Helvetica" w:hAnsi="Helvetica" w:cs="Helvetica"/>
                      <w:b/>
                      <w:bCs/>
                      <w:color w:val="222222"/>
                    </w:rPr>
                  </w:pPr>
                  <w:r w:rsidRPr="00EE1E10">
                    <w:rPr>
                      <w:rFonts w:ascii="Helvetica" w:hAnsi="Helvetica" w:cs="Helvetica"/>
                      <w:b/>
                      <w:bCs/>
                      <w:color w:val="222222"/>
                    </w:rPr>
                    <w:t>Opportunity Category Explanation:</w:t>
                  </w:r>
                </w:p>
              </w:tc>
              <w:tc>
                <w:tcPr>
                  <w:tcW w:w="3537" w:type="dxa"/>
                  <w:vAlign w:val="center"/>
                  <w:hideMark/>
                </w:tcPr>
                <w:p w14:paraId="48CD6E52" w14:textId="77777777" w:rsidR="00676CBD" w:rsidRPr="00EE1E10" w:rsidRDefault="00676CBD" w:rsidP="00676CBD">
                  <w:pPr>
                    <w:pStyle w:val="NoSpacing"/>
                    <w:rPr>
                      <w:rFonts w:ascii="Helvetica" w:hAnsi="Helvetica" w:cs="Helvetica"/>
                      <w:color w:val="222222"/>
                    </w:rPr>
                  </w:pPr>
                  <w:r w:rsidRPr="00EE1E10">
                    <w:rPr>
                      <w:rFonts w:ascii="Helvetica" w:hAnsi="Helvetica" w:cs="Helvetica"/>
                      <w:color w:val="222222"/>
                    </w:rPr>
                    <w:t> </w:t>
                  </w:r>
                </w:p>
              </w:tc>
            </w:tr>
            <w:tr w:rsidR="00676CBD" w:rsidRPr="00EE1E10" w14:paraId="4341BAE6" w14:textId="77777777" w:rsidTr="00676CBD">
              <w:trPr>
                <w:tblCellSpacing w:w="0" w:type="dxa"/>
              </w:trPr>
              <w:tc>
                <w:tcPr>
                  <w:tcW w:w="1785" w:type="dxa"/>
                  <w:noWrap/>
                  <w:hideMark/>
                </w:tcPr>
                <w:p w14:paraId="1707E3FC" w14:textId="77777777" w:rsidR="00676CBD" w:rsidRPr="00EE1E10" w:rsidRDefault="00676CBD" w:rsidP="00676CBD">
                  <w:pPr>
                    <w:pStyle w:val="NoSpacing"/>
                    <w:rPr>
                      <w:rFonts w:ascii="Helvetica" w:hAnsi="Helvetica" w:cs="Helvetica"/>
                      <w:b/>
                      <w:bCs/>
                      <w:color w:val="222222"/>
                    </w:rPr>
                  </w:pPr>
                  <w:r w:rsidRPr="00EE1E10">
                    <w:rPr>
                      <w:rFonts w:ascii="Helvetica" w:hAnsi="Helvetica" w:cs="Helvetica"/>
                      <w:b/>
                      <w:bCs/>
                      <w:color w:val="222222"/>
                    </w:rPr>
                    <w:t>Funding Instrument Type:</w:t>
                  </w:r>
                </w:p>
              </w:tc>
              <w:tc>
                <w:tcPr>
                  <w:tcW w:w="3537" w:type="dxa"/>
                  <w:vAlign w:val="center"/>
                  <w:hideMark/>
                </w:tcPr>
                <w:p w14:paraId="24C20B8C" w14:textId="77777777" w:rsidR="00676CBD" w:rsidRPr="00EE1E10" w:rsidRDefault="00676CBD" w:rsidP="00676CBD">
                  <w:pPr>
                    <w:pStyle w:val="NoSpacing"/>
                    <w:rPr>
                      <w:rFonts w:ascii="Helvetica" w:hAnsi="Helvetica" w:cs="Helvetica"/>
                      <w:color w:val="222222"/>
                    </w:rPr>
                  </w:pPr>
                  <w:r w:rsidRPr="00EE1E10">
                    <w:rPr>
                      <w:rFonts w:ascii="Helvetica" w:hAnsi="Helvetica" w:cs="Helvetica"/>
                      <w:color w:val="222222"/>
                    </w:rPr>
                    <w:t>Grant</w:t>
                  </w:r>
                </w:p>
              </w:tc>
            </w:tr>
            <w:tr w:rsidR="00676CBD" w:rsidRPr="00EE1E10" w14:paraId="30B782FB" w14:textId="77777777" w:rsidTr="00676CBD">
              <w:trPr>
                <w:tblCellSpacing w:w="0" w:type="dxa"/>
              </w:trPr>
              <w:tc>
                <w:tcPr>
                  <w:tcW w:w="1785" w:type="dxa"/>
                  <w:noWrap/>
                  <w:hideMark/>
                </w:tcPr>
                <w:p w14:paraId="4BABD681" w14:textId="77777777" w:rsidR="00676CBD" w:rsidRPr="00EE1E10" w:rsidRDefault="00676CBD" w:rsidP="00676CBD">
                  <w:pPr>
                    <w:pStyle w:val="NoSpacing"/>
                    <w:rPr>
                      <w:rFonts w:ascii="Helvetica" w:hAnsi="Helvetica" w:cs="Helvetica"/>
                      <w:b/>
                      <w:bCs/>
                      <w:color w:val="222222"/>
                    </w:rPr>
                  </w:pPr>
                  <w:r w:rsidRPr="00EE1E10">
                    <w:rPr>
                      <w:rFonts w:ascii="Helvetica" w:hAnsi="Helvetica" w:cs="Helvetica"/>
                      <w:b/>
                      <w:bCs/>
                      <w:color w:val="222222"/>
                    </w:rPr>
                    <w:t>Category of Funding Activity:</w:t>
                  </w:r>
                </w:p>
              </w:tc>
              <w:tc>
                <w:tcPr>
                  <w:tcW w:w="3537" w:type="dxa"/>
                  <w:vAlign w:val="center"/>
                  <w:hideMark/>
                </w:tcPr>
                <w:p w14:paraId="1A51019C" w14:textId="77777777" w:rsidR="00676CBD" w:rsidRPr="00EE1E10" w:rsidRDefault="00676CBD" w:rsidP="00676CBD">
                  <w:pPr>
                    <w:pStyle w:val="NoSpacing"/>
                    <w:rPr>
                      <w:rFonts w:ascii="Helvetica" w:hAnsi="Helvetica" w:cs="Helvetica"/>
                      <w:color w:val="222222"/>
                    </w:rPr>
                  </w:pPr>
                  <w:r w:rsidRPr="00EE1E10">
                    <w:rPr>
                      <w:rFonts w:ascii="Helvetica" w:hAnsi="Helvetica" w:cs="Helvetica"/>
                      <w:color w:val="222222"/>
                    </w:rPr>
                    <w:t>Agriculture</w:t>
                  </w:r>
                </w:p>
              </w:tc>
            </w:tr>
            <w:tr w:rsidR="00676CBD" w:rsidRPr="00EE1E10" w14:paraId="356CB19A" w14:textId="77777777" w:rsidTr="00676CBD">
              <w:trPr>
                <w:tblCellSpacing w:w="0" w:type="dxa"/>
              </w:trPr>
              <w:tc>
                <w:tcPr>
                  <w:tcW w:w="1785" w:type="dxa"/>
                  <w:noWrap/>
                  <w:hideMark/>
                </w:tcPr>
                <w:p w14:paraId="0B28B1B3" w14:textId="77777777" w:rsidR="00676CBD" w:rsidRPr="00EE1E10" w:rsidRDefault="00676CBD" w:rsidP="00676CBD">
                  <w:pPr>
                    <w:pStyle w:val="NoSpacing"/>
                    <w:rPr>
                      <w:rFonts w:ascii="Helvetica" w:hAnsi="Helvetica" w:cs="Helvetica"/>
                      <w:b/>
                      <w:bCs/>
                      <w:color w:val="222222"/>
                    </w:rPr>
                  </w:pPr>
                  <w:r w:rsidRPr="00EE1E10">
                    <w:rPr>
                      <w:rFonts w:ascii="Helvetica" w:hAnsi="Helvetica" w:cs="Helvetica"/>
                      <w:b/>
                      <w:bCs/>
                      <w:color w:val="222222"/>
                    </w:rPr>
                    <w:lastRenderedPageBreak/>
                    <w:t>Category Explanation:</w:t>
                  </w:r>
                </w:p>
              </w:tc>
              <w:tc>
                <w:tcPr>
                  <w:tcW w:w="3537" w:type="dxa"/>
                  <w:vAlign w:val="center"/>
                  <w:hideMark/>
                </w:tcPr>
                <w:p w14:paraId="3335E3B0" w14:textId="77777777" w:rsidR="00676CBD" w:rsidRPr="00EE1E10" w:rsidRDefault="00676CBD" w:rsidP="00676CBD">
                  <w:pPr>
                    <w:pStyle w:val="NoSpacing"/>
                    <w:rPr>
                      <w:rFonts w:ascii="Helvetica" w:hAnsi="Helvetica" w:cs="Helvetica"/>
                      <w:color w:val="222222"/>
                    </w:rPr>
                  </w:pPr>
                  <w:r w:rsidRPr="00EE1E10">
                    <w:rPr>
                      <w:rFonts w:ascii="Helvetica" w:hAnsi="Helvetica" w:cs="Helvetica"/>
                      <w:color w:val="222222"/>
                    </w:rPr>
                    <w:t> </w:t>
                  </w:r>
                </w:p>
              </w:tc>
            </w:tr>
            <w:tr w:rsidR="00676CBD" w:rsidRPr="00EE1E10" w14:paraId="77B499B7" w14:textId="77777777" w:rsidTr="00676CBD">
              <w:trPr>
                <w:tblCellSpacing w:w="0" w:type="dxa"/>
              </w:trPr>
              <w:tc>
                <w:tcPr>
                  <w:tcW w:w="1785" w:type="dxa"/>
                  <w:noWrap/>
                  <w:hideMark/>
                </w:tcPr>
                <w:p w14:paraId="25E6328B" w14:textId="77777777" w:rsidR="00676CBD" w:rsidRPr="00EE1E10" w:rsidRDefault="00676CBD" w:rsidP="00676CBD">
                  <w:pPr>
                    <w:pStyle w:val="NoSpacing"/>
                    <w:rPr>
                      <w:rFonts w:ascii="Helvetica" w:hAnsi="Helvetica" w:cs="Helvetica"/>
                      <w:b/>
                      <w:bCs/>
                      <w:color w:val="222222"/>
                    </w:rPr>
                  </w:pPr>
                  <w:r w:rsidRPr="00EE1E10">
                    <w:rPr>
                      <w:rFonts w:ascii="Helvetica" w:hAnsi="Helvetica" w:cs="Helvetica"/>
                      <w:b/>
                      <w:bCs/>
                      <w:color w:val="222222"/>
                    </w:rPr>
                    <w:t>Expected Number of Awards:</w:t>
                  </w:r>
                </w:p>
              </w:tc>
              <w:tc>
                <w:tcPr>
                  <w:tcW w:w="3537" w:type="dxa"/>
                  <w:vAlign w:val="center"/>
                  <w:hideMark/>
                </w:tcPr>
                <w:p w14:paraId="0B2DD0EC" w14:textId="77777777" w:rsidR="00676CBD" w:rsidRPr="00EE1E10" w:rsidRDefault="00676CBD" w:rsidP="00676CBD">
                  <w:pPr>
                    <w:pStyle w:val="NoSpacing"/>
                    <w:rPr>
                      <w:rFonts w:ascii="Helvetica" w:hAnsi="Helvetica" w:cs="Helvetica"/>
                      <w:color w:val="222222"/>
                    </w:rPr>
                  </w:pPr>
                  <w:r w:rsidRPr="00EE1E10">
                    <w:rPr>
                      <w:rFonts w:ascii="Helvetica" w:hAnsi="Helvetica" w:cs="Helvetica"/>
                      <w:color w:val="222222"/>
                    </w:rPr>
                    <w:t> </w:t>
                  </w:r>
                </w:p>
              </w:tc>
            </w:tr>
            <w:tr w:rsidR="00676CBD" w:rsidRPr="00EE1E10" w14:paraId="685EFD1E" w14:textId="77777777" w:rsidTr="00676CBD">
              <w:trPr>
                <w:tblCellSpacing w:w="0" w:type="dxa"/>
              </w:trPr>
              <w:tc>
                <w:tcPr>
                  <w:tcW w:w="1785" w:type="dxa"/>
                  <w:noWrap/>
                  <w:hideMark/>
                </w:tcPr>
                <w:p w14:paraId="6679F338" w14:textId="77777777" w:rsidR="00676CBD" w:rsidRPr="00EE1E10" w:rsidRDefault="00676CBD" w:rsidP="00676CBD">
                  <w:pPr>
                    <w:pStyle w:val="NoSpacing"/>
                    <w:rPr>
                      <w:rFonts w:ascii="Helvetica" w:hAnsi="Helvetica" w:cs="Helvetica"/>
                      <w:b/>
                      <w:bCs/>
                      <w:color w:val="222222"/>
                    </w:rPr>
                  </w:pPr>
                  <w:r w:rsidRPr="00EE1E10">
                    <w:rPr>
                      <w:rFonts w:ascii="Helvetica" w:hAnsi="Helvetica" w:cs="Helvetica"/>
                      <w:b/>
                      <w:bCs/>
                      <w:color w:val="222222"/>
                    </w:rPr>
                    <w:t>CFDA Number(s):</w:t>
                  </w:r>
                </w:p>
              </w:tc>
              <w:tc>
                <w:tcPr>
                  <w:tcW w:w="3537" w:type="dxa"/>
                  <w:vAlign w:val="center"/>
                  <w:hideMark/>
                </w:tcPr>
                <w:p w14:paraId="6F74A15A" w14:textId="77777777" w:rsidR="00676CBD" w:rsidRPr="00EE1E10" w:rsidRDefault="00676CBD" w:rsidP="00676CBD">
                  <w:pPr>
                    <w:pStyle w:val="NoSpacing"/>
                    <w:rPr>
                      <w:rFonts w:ascii="Helvetica" w:hAnsi="Helvetica" w:cs="Helvetica"/>
                      <w:color w:val="222222"/>
                    </w:rPr>
                  </w:pPr>
                  <w:r w:rsidRPr="00EE1E10">
                    <w:rPr>
                      <w:rFonts w:ascii="Helvetica" w:hAnsi="Helvetica" w:cs="Helvetica"/>
                      <w:color w:val="222222"/>
                    </w:rPr>
                    <w:t>10.329 -- Crop Protection and Pest Management Competitive Grants Program</w:t>
                  </w:r>
                </w:p>
              </w:tc>
            </w:tr>
            <w:tr w:rsidR="00676CBD" w:rsidRPr="00EE1E10" w14:paraId="3E341998" w14:textId="77777777" w:rsidTr="00676CBD">
              <w:trPr>
                <w:tblCellSpacing w:w="0" w:type="dxa"/>
              </w:trPr>
              <w:tc>
                <w:tcPr>
                  <w:tcW w:w="1785" w:type="dxa"/>
                  <w:noWrap/>
                  <w:hideMark/>
                </w:tcPr>
                <w:p w14:paraId="1F2158D1" w14:textId="77777777" w:rsidR="00676CBD" w:rsidRPr="00EE1E10" w:rsidRDefault="00676CBD" w:rsidP="00676CBD">
                  <w:pPr>
                    <w:pStyle w:val="NoSpacing"/>
                    <w:rPr>
                      <w:rFonts w:ascii="Helvetica" w:hAnsi="Helvetica" w:cs="Helvetica"/>
                      <w:b/>
                      <w:bCs/>
                      <w:color w:val="222222"/>
                    </w:rPr>
                  </w:pPr>
                  <w:r w:rsidRPr="00EE1E10">
                    <w:rPr>
                      <w:rFonts w:ascii="Helvetica" w:hAnsi="Helvetica" w:cs="Helvetica"/>
                      <w:b/>
                      <w:bCs/>
                      <w:color w:val="222222"/>
                    </w:rPr>
                    <w:t>Cost Sharing or Matching Requirement:</w:t>
                  </w:r>
                </w:p>
              </w:tc>
              <w:tc>
                <w:tcPr>
                  <w:tcW w:w="3537" w:type="dxa"/>
                  <w:vAlign w:val="center"/>
                  <w:hideMark/>
                </w:tcPr>
                <w:p w14:paraId="5D591980" w14:textId="77777777" w:rsidR="00676CBD" w:rsidRPr="00EE1E10" w:rsidRDefault="00676CBD" w:rsidP="00676CBD">
                  <w:pPr>
                    <w:pStyle w:val="NoSpacing"/>
                    <w:rPr>
                      <w:rFonts w:ascii="Helvetica" w:hAnsi="Helvetica" w:cs="Helvetica"/>
                      <w:color w:val="222222"/>
                    </w:rPr>
                  </w:pPr>
                  <w:r w:rsidRPr="00EE1E10">
                    <w:rPr>
                      <w:rFonts w:ascii="Helvetica" w:hAnsi="Helvetica" w:cs="Helvetica"/>
                      <w:color w:val="222222"/>
                    </w:rPr>
                    <w:t>Yes</w:t>
                  </w:r>
                </w:p>
              </w:tc>
            </w:tr>
          </w:tbl>
          <w:p w14:paraId="6FC6AABE" w14:textId="77777777" w:rsidR="00676CBD" w:rsidRPr="00EE1E10" w:rsidRDefault="00676CBD" w:rsidP="00676CB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54"/>
              <w:gridCol w:w="2991"/>
            </w:tblGrid>
            <w:tr w:rsidR="00676CBD" w:rsidRPr="00EE1E10" w14:paraId="13A71326" w14:textId="77777777" w:rsidTr="00676CBD">
              <w:trPr>
                <w:tblCellSpacing w:w="0" w:type="dxa"/>
              </w:trPr>
              <w:tc>
                <w:tcPr>
                  <w:tcW w:w="2254" w:type="dxa"/>
                  <w:noWrap/>
                  <w:hideMark/>
                </w:tcPr>
                <w:p w14:paraId="339122A6" w14:textId="77777777" w:rsidR="00676CBD" w:rsidRPr="00EE1E10" w:rsidRDefault="00676CBD" w:rsidP="00676CBD">
                  <w:pPr>
                    <w:pStyle w:val="NoSpacing"/>
                    <w:rPr>
                      <w:rFonts w:ascii="Helvetica" w:hAnsi="Helvetica" w:cs="Helvetica"/>
                      <w:b/>
                      <w:bCs/>
                      <w:color w:val="222222"/>
                    </w:rPr>
                  </w:pPr>
                  <w:r w:rsidRPr="00EE1E10">
                    <w:rPr>
                      <w:rFonts w:ascii="Helvetica" w:hAnsi="Helvetica" w:cs="Helvetica"/>
                      <w:b/>
                      <w:bCs/>
                      <w:color w:val="222222"/>
                    </w:rPr>
                    <w:lastRenderedPageBreak/>
                    <w:t>Version:</w:t>
                  </w:r>
                </w:p>
              </w:tc>
              <w:tc>
                <w:tcPr>
                  <w:tcW w:w="3416" w:type="dxa"/>
                  <w:vAlign w:val="center"/>
                  <w:hideMark/>
                </w:tcPr>
                <w:p w14:paraId="61EB1C3C" w14:textId="77777777" w:rsidR="00676CBD" w:rsidRPr="00EE1E10" w:rsidRDefault="00676CBD" w:rsidP="00676CBD">
                  <w:pPr>
                    <w:pStyle w:val="NoSpacing"/>
                    <w:rPr>
                      <w:rFonts w:ascii="Helvetica" w:hAnsi="Helvetica" w:cs="Helvetica"/>
                      <w:color w:val="222222"/>
                    </w:rPr>
                  </w:pPr>
                  <w:r w:rsidRPr="00EE1E10">
                    <w:rPr>
                      <w:rFonts w:ascii="Helvetica" w:hAnsi="Helvetica" w:cs="Helvetica"/>
                      <w:color w:val="222222"/>
                    </w:rPr>
                    <w:t>Synopsis 1</w:t>
                  </w:r>
                </w:p>
              </w:tc>
            </w:tr>
            <w:tr w:rsidR="00676CBD" w:rsidRPr="00EE1E10" w14:paraId="01557FC3" w14:textId="77777777" w:rsidTr="00676CBD">
              <w:trPr>
                <w:tblCellSpacing w:w="0" w:type="dxa"/>
              </w:trPr>
              <w:tc>
                <w:tcPr>
                  <w:tcW w:w="2254" w:type="dxa"/>
                  <w:noWrap/>
                  <w:hideMark/>
                </w:tcPr>
                <w:p w14:paraId="0B965B1F" w14:textId="77777777" w:rsidR="00676CBD" w:rsidRPr="00EE1E10" w:rsidRDefault="00676CBD" w:rsidP="00676CBD">
                  <w:pPr>
                    <w:pStyle w:val="NoSpacing"/>
                    <w:rPr>
                      <w:rFonts w:ascii="Helvetica" w:hAnsi="Helvetica" w:cs="Helvetica"/>
                      <w:b/>
                      <w:bCs/>
                      <w:color w:val="222222"/>
                    </w:rPr>
                  </w:pPr>
                  <w:r w:rsidRPr="00EE1E10">
                    <w:rPr>
                      <w:rFonts w:ascii="Helvetica" w:hAnsi="Helvetica" w:cs="Helvetica"/>
                      <w:b/>
                      <w:bCs/>
                      <w:color w:val="222222"/>
                    </w:rPr>
                    <w:t>Posted Date:</w:t>
                  </w:r>
                </w:p>
              </w:tc>
              <w:tc>
                <w:tcPr>
                  <w:tcW w:w="3416" w:type="dxa"/>
                  <w:vAlign w:val="center"/>
                  <w:hideMark/>
                </w:tcPr>
                <w:p w14:paraId="22325E39" w14:textId="77777777" w:rsidR="00676CBD" w:rsidRPr="00EE1E10" w:rsidRDefault="00676CBD" w:rsidP="00676CBD">
                  <w:pPr>
                    <w:pStyle w:val="NoSpacing"/>
                    <w:rPr>
                      <w:rFonts w:ascii="Helvetica" w:hAnsi="Helvetica" w:cs="Helvetica"/>
                      <w:color w:val="222222"/>
                    </w:rPr>
                  </w:pPr>
                  <w:r w:rsidRPr="00EE1E10">
                    <w:rPr>
                      <w:rFonts w:ascii="Helvetica" w:hAnsi="Helvetica" w:cs="Helvetica"/>
                      <w:color w:val="222222"/>
                    </w:rPr>
                    <w:t>Dec 18, 2020</w:t>
                  </w:r>
                </w:p>
              </w:tc>
            </w:tr>
            <w:tr w:rsidR="00676CBD" w:rsidRPr="00EE1E10" w14:paraId="178D3E9A" w14:textId="77777777" w:rsidTr="00676CBD">
              <w:trPr>
                <w:tblCellSpacing w:w="0" w:type="dxa"/>
              </w:trPr>
              <w:tc>
                <w:tcPr>
                  <w:tcW w:w="2254" w:type="dxa"/>
                  <w:noWrap/>
                  <w:hideMark/>
                </w:tcPr>
                <w:p w14:paraId="48130127" w14:textId="77777777" w:rsidR="00676CBD" w:rsidRPr="00EE1E10" w:rsidRDefault="00676CBD" w:rsidP="00676CBD">
                  <w:pPr>
                    <w:pStyle w:val="NoSpacing"/>
                    <w:rPr>
                      <w:rFonts w:ascii="Helvetica" w:hAnsi="Helvetica" w:cs="Helvetica"/>
                      <w:b/>
                      <w:bCs/>
                      <w:color w:val="222222"/>
                    </w:rPr>
                  </w:pPr>
                  <w:r w:rsidRPr="00EE1E10">
                    <w:rPr>
                      <w:rFonts w:ascii="Helvetica" w:hAnsi="Helvetica" w:cs="Helvetica"/>
                      <w:b/>
                      <w:bCs/>
                      <w:color w:val="222222"/>
                    </w:rPr>
                    <w:t>Last Updated Date:</w:t>
                  </w:r>
                </w:p>
              </w:tc>
              <w:tc>
                <w:tcPr>
                  <w:tcW w:w="3416" w:type="dxa"/>
                  <w:vAlign w:val="center"/>
                  <w:hideMark/>
                </w:tcPr>
                <w:p w14:paraId="1C20208B" w14:textId="77777777" w:rsidR="00676CBD" w:rsidRPr="00EE1E10" w:rsidRDefault="00676CBD" w:rsidP="00676CBD">
                  <w:pPr>
                    <w:pStyle w:val="NoSpacing"/>
                    <w:rPr>
                      <w:rFonts w:ascii="Helvetica" w:hAnsi="Helvetica" w:cs="Helvetica"/>
                      <w:color w:val="222222"/>
                    </w:rPr>
                  </w:pPr>
                  <w:r w:rsidRPr="00EE1E10">
                    <w:rPr>
                      <w:rFonts w:ascii="Helvetica" w:hAnsi="Helvetica" w:cs="Helvetica"/>
                      <w:color w:val="222222"/>
                    </w:rPr>
                    <w:t>Dec 18, 2020</w:t>
                  </w:r>
                </w:p>
              </w:tc>
            </w:tr>
            <w:tr w:rsidR="00676CBD" w:rsidRPr="00EE1E10" w14:paraId="156B28B4" w14:textId="77777777" w:rsidTr="00676CBD">
              <w:trPr>
                <w:tblCellSpacing w:w="0" w:type="dxa"/>
              </w:trPr>
              <w:tc>
                <w:tcPr>
                  <w:tcW w:w="2254" w:type="dxa"/>
                  <w:noWrap/>
                  <w:hideMark/>
                </w:tcPr>
                <w:p w14:paraId="20A76613" w14:textId="77777777" w:rsidR="00676CBD" w:rsidRPr="00EE1E10" w:rsidRDefault="00676CBD" w:rsidP="00676CBD">
                  <w:pPr>
                    <w:pStyle w:val="NoSpacing"/>
                    <w:rPr>
                      <w:rFonts w:ascii="Helvetica" w:hAnsi="Helvetica" w:cs="Helvetica"/>
                      <w:b/>
                      <w:bCs/>
                      <w:color w:val="222222"/>
                    </w:rPr>
                  </w:pPr>
                  <w:r w:rsidRPr="00EE1E10">
                    <w:rPr>
                      <w:rFonts w:ascii="Helvetica" w:hAnsi="Helvetica" w:cs="Helvetica"/>
                      <w:b/>
                      <w:bCs/>
                      <w:color w:val="222222"/>
                    </w:rPr>
                    <w:t>Original Closing Date for Applications:</w:t>
                  </w:r>
                </w:p>
              </w:tc>
              <w:tc>
                <w:tcPr>
                  <w:tcW w:w="3416" w:type="dxa"/>
                  <w:vAlign w:val="center"/>
                  <w:hideMark/>
                </w:tcPr>
                <w:p w14:paraId="5103AF5B" w14:textId="77777777" w:rsidR="00676CBD" w:rsidRPr="00EE1E10" w:rsidRDefault="00676CBD" w:rsidP="00676CBD">
                  <w:pPr>
                    <w:pStyle w:val="NoSpacing"/>
                    <w:rPr>
                      <w:rFonts w:ascii="Helvetica" w:hAnsi="Helvetica" w:cs="Helvetica"/>
                      <w:color w:val="222222"/>
                    </w:rPr>
                  </w:pPr>
                  <w:r w:rsidRPr="00EE1E10">
                    <w:rPr>
                      <w:rFonts w:ascii="Helvetica" w:hAnsi="Helvetica" w:cs="Helvetica"/>
                      <w:color w:val="222222"/>
                    </w:rPr>
                    <w:t>Mar 15, 2021  </w:t>
                  </w:r>
                </w:p>
              </w:tc>
            </w:tr>
            <w:tr w:rsidR="00676CBD" w:rsidRPr="00EE1E10" w14:paraId="0BEDEE36" w14:textId="77777777" w:rsidTr="00676CBD">
              <w:trPr>
                <w:tblCellSpacing w:w="0" w:type="dxa"/>
              </w:trPr>
              <w:tc>
                <w:tcPr>
                  <w:tcW w:w="2254" w:type="dxa"/>
                  <w:noWrap/>
                  <w:hideMark/>
                </w:tcPr>
                <w:p w14:paraId="4B05316B" w14:textId="77777777" w:rsidR="00676CBD" w:rsidRPr="00EE1E10" w:rsidRDefault="00676CBD" w:rsidP="00676CBD">
                  <w:pPr>
                    <w:pStyle w:val="NoSpacing"/>
                    <w:rPr>
                      <w:rFonts w:ascii="Helvetica" w:hAnsi="Helvetica" w:cs="Helvetica"/>
                      <w:b/>
                      <w:bCs/>
                      <w:color w:val="222222"/>
                    </w:rPr>
                  </w:pPr>
                  <w:r w:rsidRPr="00EE1E10">
                    <w:rPr>
                      <w:rFonts w:ascii="Helvetica" w:hAnsi="Helvetica" w:cs="Helvetica"/>
                      <w:b/>
                      <w:bCs/>
                      <w:color w:val="222222"/>
                    </w:rPr>
                    <w:t>Current Closing Date for Applications:</w:t>
                  </w:r>
                </w:p>
              </w:tc>
              <w:tc>
                <w:tcPr>
                  <w:tcW w:w="3416" w:type="dxa"/>
                  <w:vAlign w:val="center"/>
                  <w:hideMark/>
                </w:tcPr>
                <w:p w14:paraId="2145C045" w14:textId="77777777" w:rsidR="00676CBD" w:rsidRPr="00EE1E10" w:rsidRDefault="00676CBD" w:rsidP="00676CBD">
                  <w:pPr>
                    <w:pStyle w:val="NoSpacing"/>
                    <w:rPr>
                      <w:rFonts w:ascii="Helvetica" w:hAnsi="Helvetica" w:cs="Helvetica"/>
                      <w:color w:val="222222"/>
                    </w:rPr>
                  </w:pPr>
                  <w:r w:rsidRPr="00EE1E10">
                    <w:rPr>
                      <w:rFonts w:ascii="Helvetica" w:hAnsi="Helvetica" w:cs="Helvetica"/>
                      <w:color w:val="222222"/>
                    </w:rPr>
                    <w:t>Mar 15, 2021  </w:t>
                  </w:r>
                </w:p>
              </w:tc>
            </w:tr>
            <w:tr w:rsidR="00676CBD" w:rsidRPr="00EE1E10" w14:paraId="6E84E8D4" w14:textId="77777777" w:rsidTr="00676CBD">
              <w:trPr>
                <w:tblCellSpacing w:w="0" w:type="dxa"/>
              </w:trPr>
              <w:tc>
                <w:tcPr>
                  <w:tcW w:w="2254" w:type="dxa"/>
                  <w:noWrap/>
                  <w:hideMark/>
                </w:tcPr>
                <w:p w14:paraId="41D84A9C" w14:textId="77777777" w:rsidR="00676CBD" w:rsidRPr="00EE1E10" w:rsidRDefault="00676CBD" w:rsidP="00676CBD">
                  <w:pPr>
                    <w:pStyle w:val="NoSpacing"/>
                    <w:rPr>
                      <w:rFonts w:ascii="Helvetica" w:hAnsi="Helvetica" w:cs="Helvetica"/>
                      <w:b/>
                      <w:bCs/>
                      <w:color w:val="222222"/>
                    </w:rPr>
                  </w:pPr>
                  <w:r w:rsidRPr="00EE1E10">
                    <w:rPr>
                      <w:rFonts w:ascii="Helvetica" w:hAnsi="Helvetica" w:cs="Helvetica"/>
                      <w:b/>
                      <w:bCs/>
                      <w:color w:val="222222"/>
                    </w:rPr>
                    <w:t>Archive Date:</w:t>
                  </w:r>
                </w:p>
              </w:tc>
              <w:tc>
                <w:tcPr>
                  <w:tcW w:w="3416" w:type="dxa"/>
                  <w:vAlign w:val="center"/>
                  <w:hideMark/>
                </w:tcPr>
                <w:p w14:paraId="21B316F8" w14:textId="77777777" w:rsidR="00676CBD" w:rsidRPr="00EE1E10" w:rsidRDefault="00676CBD" w:rsidP="00676CBD">
                  <w:pPr>
                    <w:pStyle w:val="NoSpacing"/>
                    <w:rPr>
                      <w:rFonts w:ascii="Helvetica" w:hAnsi="Helvetica" w:cs="Helvetica"/>
                      <w:color w:val="222222"/>
                    </w:rPr>
                  </w:pPr>
                  <w:r w:rsidRPr="00EE1E10">
                    <w:rPr>
                      <w:rFonts w:ascii="Helvetica" w:hAnsi="Helvetica" w:cs="Helvetica"/>
                      <w:color w:val="222222"/>
                    </w:rPr>
                    <w:t>Apr 14, 2021</w:t>
                  </w:r>
                </w:p>
              </w:tc>
            </w:tr>
            <w:tr w:rsidR="00676CBD" w:rsidRPr="00EE1E10" w14:paraId="636BE949" w14:textId="77777777" w:rsidTr="00676CBD">
              <w:trPr>
                <w:tblCellSpacing w:w="0" w:type="dxa"/>
              </w:trPr>
              <w:tc>
                <w:tcPr>
                  <w:tcW w:w="2254" w:type="dxa"/>
                  <w:noWrap/>
                  <w:hideMark/>
                </w:tcPr>
                <w:p w14:paraId="7BE50AD1" w14:textId="77777777" w:rsidR="00676CBD" w:rsidRPr="00EE1E10" w:rsidRDefault="00676CBD" w:rsidP="00676CBD">
                  <w:pPr>
                    <w:pStyle w:val="NoSpacing"/>
                    <w:rPr>
                      <w:rFonts w:ascii="Helvetica" w:hAnsi="Helvetica" w:cs="Helvetica"/>
                      <w:b/>
                      <w:bCs/>
                      <w:color w:val="222222"/>
                    </w:rPr>
                  </w:pPr>
                  <w:r w:rsidRPr="00EE1E10">
                    <w:rPr>
                      <w:rFonts w:ascii="Helvetica" w:hAnsi="Helvetica" w:cs="Helvetica"/>
                      <w:b/>
                      <w:bCs/>
                      <w:color w:val="222222"/>
                    </w:rPr>
                    <w:t>Estimated Total Program Funding:</w:t>
                  </w:r>
                </w:p>
              </w:tc>
              <w:tc>
                <w:tcPr>
                  <w:tcW w:w="3416" w:type="dxa"/>
                  <w:vAlign w:val="center"/>
                  <w:hideMark/>
                </w:tcPr>
                <w:p w14:paraId="1CDCF33B" w14:textId="77777777" w:rsidR="00676CBD" w:rsidRPr="00EE1E10" w:rsidRDefault="00676CBD" w:rsidP="00676CBD">
                  <w:pPr>
                    <w:pStyle w:val="NoSpacing"/>
                    <w:rPr>
                      <w:rFonts w:ascii="Helvetica" w:hAnsi="Helvetica" w:cs="Helvetica"/>
                      <w:color w:val="222222"/>
                    </w:rPr>
                  </w:pPr>
                  <w:r w:rsidRPr="00EE1E10">
                    <w:rPr>
                      <w:rFonts w:ascii="Helvetica" w:hAnsi="Helvetica" w:cs="Helvetica"/>
                      <w:color w:val="222222"/>
                    </w:rPr>
                    <w:t>$18,100,000</w:t>
                  </w:r>
                </w:p>
              </w:tc>
            </w:tr>
            <w:tr w:rsidR="00676CBD" w:rsidRPr="00EE1E10" w14:paraId="77531C69" w14:textId="77777777" w:rsidTr="00676CBD">
              <w:trPr>
                <w:tblCellSpacing w:w="0" w:type="dxa"/>
              </w:trPr>
              <w:tc>
                <w:tcPr>
                  <w:tcW w:w="2254" w:type="dxa"/>
                  <w:noWrap/>
                  <w:hideMark/>
                </w:tcPr>
                <w:p w14:paraId="3DE180F8" w14:textId="77777777" w:rsidR="00676CBD" w:rsidRPr="00EE1E10" w:rsidRDefault="00676CBD" w:rsidP="00676CBD">
                  <w:pPr>
                    <w:pStyle w:val="NoSpacing"/>
                    <w:rPr>
                      <w:rFonts w:ascii="Helvetica" w:hAnsi="Helvetica" w:cs="Helvetica"/>
                      <w:b/>
                      <w:bCs/>
                      <w:color w:val="222222"/>
                    </w:rPr>
                  </w:pPr>
                  <w:r w:rsidRPr="00EE1E10">
                    <w:rPr>
                      <w:rFonts w:ascii="Helvetica" w:hAnsi="Helvetica" w:cs="Helvetica"/>
                      <w:b/>
                      <w:bCs/>
                      <w:color w:val="222222"/>
                    </w:rPr>
                    <w:t>Award Ceiling:</w:t>
                  </w:r>
                </w:p>
              </w:tc>
              <w:tc>
                <w:tcPr>
                  <w:tcW w:w="3416" w:type="dxa"/>
                  <w:vAlign w:val="center"/>
                  <w:hideMark/>
                </w:tcPr>
                <w:p w14:paraId="0F1D6FB5" w14:textId="77777777" w:rsidR="00676CBD" w:rsidRPr="00EE1E10" w:rsidRDefault="00676CBD" w:rsidP="00676CBD">
                  <w:pPr>
                    <w:pStyle w:val="NoSpacing"/>
                    <w:rPr>
                      <w:rFonts w:ascii="Helvetica" w:hAnsi="Helvetica" w:cs="Helvetica"/>
                      <w:color w:val="222222"/>
                    </w:rPr>
                  </w:pPr>
                  <w:r w:rsidRPr="00EE1E10">
                    <w:rPr>
                      <w:rFonts w:ascii="Helvetica" w:hAnsi="Helvetica" w:cs="Helvetica"/>
                      <w:color w:val="222222"/>
                    </w:rPr>
                    <w:t>$900,000</w:t>
                  </w:r>
                </w:p>
              </w:tc>
            </w:tr>
            <w:tr w:rsidR="00676CBD" w:rsidRPr="00EE1E10" w14:paraId="3741E810" w14:textId="77777777" w:rsidTr="00676CBD">
              <w:trPr>
                <w:tblCellSpacing w:w="0" w:type="dxa"/>
              </w:trPr>
              <w:tc>
                <w:tcPr>
                  <w:tcW w:w="2254" w:type="dxa"/>
                  <w:noWrap/>
                  <w:hideMark/>
                </w:tcPr>
                <w:p w14:paraId="4A75E80C" w14:textId="77777777" w:rsidR="00676CBD" w:rsidRPr="00EE1E10" w:rsidRDefault="00676CBD" w:rsidP="00676CBD">
                  <w:pPr>
                    <w:pStyle w:val="NoSpacing"/>
                    <w:rPr>
                      <w:rFonts w:ascii="Helvetica" w:hAnsi="Helvetica" w:cs="Helvetica"/>
                      <w:b/>
                      <w:bCs/>
                      <w:color w:val="222222"/>
                    </w:rPr>
                  </w:pPr>
                  <w:r w:rsidRPr="00EE1E10">
                    <w:rPr>
                      <w:rFonts w:ascii="Helvetica" w:hAnsi="Helvetica" w:cs="Helvetica"/>
                      <w:b/>
                      <w:bCs/>
                      <w:color w:val="222222"/>
                    </w:rPr>
                    <w:t>Award Floor:</w:t>
                  </w:r>
                </w:p>
              </w:tc>
              <w:tc>
                <w:tcPr>
                  <w:tcW w:w="3416" w:type="dxa"/>
                  <w:vAlign w:val="center"/>
                  <w:hideMark/>
                </w:tcPr>
                <w:p w14:paraId="2853F099" w14:textId="77777777" w:rsidR="00676CBD" w:rsidRPr="00EE1E10" w:rsidRDefault="00676CBD" w:rsidP="00676CBD">
                  <w:pPr>
                    <w:pStyle w:val="NoSpacing"/>
                    <w:rPr>
                      <w:rFonts w:ascii="Helvetica" w:hAnsi="Helvetica" w:cs="Helvetica"/>
                      <w:color w:val="222222"/>
                    </w:rPr>
                  </w:pPr>
                  <w:r w:rsidRPr="00EE1E10">
                    <w:rPr>
                      <w:rFonts w:ascii="Helvetica" w:hAnsi="Helvetica" w:cs="Helvetica"/>
                      <w:color w:val="222222"/>
                    </w:rPr>
                    <w:t>$200,000</w:t>
                  </w:r>
                </w:p>
              </w:tc>
            </w:tr>
          </w:tbl>
          <w:p w14:paraId="7670766A" w14:textId="77777777" w:rsidR="00676CBD" w:rsidRPr="00EE1E10" w:rsidRDefault="00676CBD" w:rsidP="00676CBD">
            <w:pPr>
              <w:pStyle w:val="NoSpacing"/>
              <w:rPr>
                <w:rFonts w:ascii="Helvetica" w:hAnsi="Helvetica" w:cs="Helvetica"/>
                <w:color w:val="222222"/>
              </w:rPr>
            </w:pPr>
          </w:p>
        </w:tc>
      </w:tr>
    </w:tbl>
    <w:p w14:paraId="4DAB3724" w14:textId="77777777" w:rsidR="00676CBD" w:rsidRPr="00EE1E10" w:rsidRDefault="00676CBD" w:rsidP="00676CB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676CBD" w:rsidRPr="00EE1E10" w14:paraId="35CA1221" w14:textId="77777777" w:rsidTr="00676CBD">
        <w:trPr>
          <w:tblCellSpacing w:w="0" w:type="dxa"/>
        </w:trPr>
        <w:tc>
          <w:tcPr>
            <w:tcW w:w="0" w:type="auto"/>
            <w:noWrap/>
            <w:hideMark/>
          </w:tcPr>
          <w:p w14:paraId="3C6F4B3A" w14:textId="77777777" w:rsidR="00676CBD" w:rsidRPr="00EE1E10" w:rsidRDefault="00676CBD" w:rsidP="00676CBD">
            <w:pPr>
              <w:pStyle w:val="NoSpacing"/>
              <w:rPr>
                <w:rFonts w:ascii="Helvetica" w:hAnsi="Helvetica" w:cs="Helvetica"/>
                <w:b/>
                <w:bCs/>
                <w:color w:val="222222"/>
              </w:rPr>
            </w:pPr>
            <w:r w:rsidRPr="00EE1E10">
              <w:rPr>
                <w:rFonts w:ascii="Helvetica" w:hAnsi="Helvetica" w:cs="Helvetica"/>
                <w:b/>
                <w:bCs/>
                <w:color w:val="222222"/>
              </w:rPr>
              <w:t>Eligible Applicants:</w:t>
            </w:r>
          </w:p>
        </w:tc>
        <w:tc>
          <w:tcPr>
            <w:tcW w:w="5000" w:type="pct"/>
            <w:vAlign w:val="center"/>
            <w:hideMark/>
          </w:tcPr>
          <w:p w14:paraId="14A5C02C" w14:textId="77777777" w:rsidR="00676CBD" w:rsidRPr="00EE1E10" w:rsidRDefault="00676CBD" w:rsidP="00676CBD">
            <w:pPr>
              <w:pStyle w:val="NoSpacing"/>
              <w:rPr>
                <w:rFonts w:ascii="Helvetica" w:hAnsi="Helvetica" w:cs="Helvetica"/>
                <w:color w:val="222222"/>
              </w:rPr>
            </w:pPr>
            <w:r w:rsidRPr="00EE1E10">
              <w:rPr>
                <w:rFonts w:ascii="Helvetica" w:hAnsi="Helvetica" w:cs="Helvetica"/>
                <w:color w:val="222222"/>
              </w:rPr>
              <w:t>Others (see text field entitled "Additional Information on Eligibility" for clarification)</w:t>
            </w:r>
          </w:p>
        </w:tc>
      </w:tr>
      <w:tr w:rsidR="00676CBD" w:rsidRPr="00EE1E10" w14:paraId="5BDD86F3" w14:textId="77777777" w:rsidTr="00676CBD">
        <w:trPr>
          <w:tblCellSpacing w:w="0" w:type="dxa"/>
        </w:trPr>
        <w:tc>
          <w:tcPr>
            <w:tcW w:w="0" w:type="auto"/>
            <w:noWrap/>
            <w:hideMark/>
          </w:tcPr>
          <w:p w14:paraId="24265408" w14:textId="77777777" w:rsidR="00676CBD" w:rsidRPr="00EE1E10" w:rsidRDefault="00676CBD" w:rsidP="00676CBD">
            <w:pPr>
              <w:pStyle w:val="NoSpacing"/>
              <w:rPr>
                <w:rFonts w:ascii="Helvetica" w:hAnsi="Helvetica" w:cs="Helvetica"/>
                <w:b/>
                <w:bCs/>
                <w:color w:val="222222"/>
              </w:rPr>
            </w:pPr>
            <w:r w:rsidRPr="00EE1E10">
              <w:rPr>
                <w:rFonts w:ascii="Helvetica" w:hAnsi="Helvetica" w:cs="Helvetica"/>
                <w:b/>
                <w:bCs/>
                <w:color w:val="222222"/>
              </w:rPr>
              <w:t>Additional Information on Eligibility:</w:t>
            </w:r>
          </w:p>
        </w:tc>
        <w:tc>
          <w:tcPr>
            <w:tcW w:w="5000" w:type="pct"/>
            <w:vAlign w:val="center"/>
            <w:hideMark/>
          </w:tcPr>
          <w:p w14:paraId="6D727ACA" w14:textId="77777777" w:rsidR="00676CBD" w:rsidRPr="00EE1E10" w:rsidRDefault="00676CBD" w:rsidP="00676CBD">
            <w:pPr>
              <w:pStyle w:val="NoSpacing"/>
              <w:rPr>
                <w:rFonts w:ascii="Helvetica" w:hAnsi="Helvetica" w:cs="Helvetica"/>
                <w:color w:val="222222"/>
              </w:rPr>
            </w:pPr>
            <w:r w:rsidRPr="00EE1E10">
              <w:rPr>
                <w:rFonts w:ascii="Helvetica" w:hAnsi="Helvetica" w:cs="Helvetica"/>
                <w:color w:val="222222"/>
              </w:rPr>
              <w:t>A. Eligibility Requirements Applicants for the CPPM must meet all the requirements discussed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 Applications may only be submitted by colleges and universities, as defined in 7 U.S.C. 3103, 1994 Institutions, and Hispanic-serving agricultural colleges and universities. Award recipients may subcontract to organizations not eligible to apply provided such organizations are necessary for the conduct of the project. Failure to meet an eligibility criterion by the application deadline may result in the application being excluded from consideration or, even though an application may be reviewed, will preclude NIFA from making an award. Duplicate or Multiple Submissions – duplicate or multiple submissions are not allowed. NIFA will disqualify both applications if an applicant submits duplicate or multiple submissions. For those new to Federal financial assistance, NIFA’s Grants Overview provides highly recommended information about grants and other resources to help understand the Federal awards process.</w:t>
            </w:r>
          </w:p>
        </w:tc>
      </w:tr>
    </w:tbl>
    <w:p w14:paraId="5C8F03F3" w14:textId="77777777" w:rsidR="00676CBD" w:rsidRPr="00EE1E10" w:rsidRDefault="00676CBD" w:rsidP="00676CB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676CBD" w:rsidRPr="00EE1E10" w14:paraId="59CBF685" w14:textId="77777777" w:rsidTr="00676CBD">
        <w:trPr>
          <w:tblCellSpacing w:w="0" w:type="dxa"/>
        </w:trPr>
        <w:tc>
          <w:tcPr>
            <w:tcW w:w="0" w:type="auto"/>
            <w:noWrap/>
            <w:hideMark/>
          </w:tcPr>
          <w:p w14:paraId="75975BCA" w14:textId="77777777" w:rsidR="00676CBD" w:rsidRPr="00EE1E10" w:rsidRDefault="00676CBD" w:rsidP="00676CBD">
            <w:pPr>
              <w:pStyle w:val="NoSpacing"/>
              <w:rPr>
                <w:rFonts w:ascii="Helvetica" w:hAnsi="Helvetica" w:cs="Helvetica"/>
                <w:b/>
                <w:bCs/>
                <w:color w:val="222222"/>
              </w:rPr>
            </w:pPr>
            <w:r w:rsidRPr="00EE1E10">
              <w:rPr>
                <w:rFonts w:ascii="Helvetica" w:hAnsi="Helvetica" w:cs="Helvetica"/>
                <w:b/>
                <w:bCs/>
                <w:color w:val="222222"/>
              </w:rPr>
              <w:t>Agency Name:</w:t>
            </w:r>
          </w:p>
        </w:tc>
        <w:tc>
          <w:tcPr>
            <w:tcW w:w="5000" w:type="pct"/>
            <w:vAlign w:val="center"/>
            <w:hideMark/>
          </w:tcPr>
          <w:p w14:paraId="4AA93E68" w14:textId="77777777" w:rsidR="00676CBD" w:rsidRPr="00EE1E10" w:rsidRDefault="00676CBD" w:rsidP="00676CBD">
            <w:pPr>
              <w:pStyle w:val="NoSpacing"/>
              <w:rPr>
                <w:rFonts w:ascii="Helvetica" w:hAnsi="Helvetica" w:cs="Helvetica"/>
                <w:color w:val="222222"/>
              </w:rPr>
            </w:pPr>
            <w:r w:rsidRPr="00EE1E10">
              <w:rPr>
                <w:rFonts w:ascii="Helvetica" w:hAnsi="Helvetica" w:cs="Helvetica"/>
                <w:color w:val="222222"/>
              </w:rPr>
              <w:t>National Institute of Food and Agriculture</w:t>
            </w:r>
          </w:p>
        </w:tc>
      </w:tr>
      <w:tr w:rsidR="00676CBD" w:rsidRPr="00EE1E10" w14:paraId="7CAE0223" w14:textId="77777777" w:rsidTr="00676CBD">
        <w:trPr>
          <w:tblCellSpacing w:w="0" w:type="dxa"/>
        </w:trPr>
        <w:tc>
          <w:tcPr>
            <w:tcW w:w="0" w:type="auto"/>
            <w:noWrap/>
            <w:hideMark/>
          </w:tcPr>
          <w:p w14:paraId="00BD24E3" w14:textId="77777777" w:rsidR="00676CBD" w:rsidRPr="00EE1E10" w:rsidRDefault="00676CBD" w:rsidP="00676CBD">
            <w:pPr>
              <w:pStyle w:val="NoSpacing"/>
              <w:rPr>
                <w:rFonts w:ascii="Helvetica" w:hAnsi="Helvetica" w:cs="Helvetica"/>
                <w:b/>
                <w:bCs/>
                <w:color w:val="222222"/>
              </w:rPr>
            </w:pPr>
            <w:r w:rsidRPr="00EE1E10">
              <w:rPr>
                <w:rFonts w:ascii="Helvetica" w:hAnsi="Helvetica" w:cs="Helvetica"/>
                <w:b/>
                <w:bCs/>
                <w:color w:val="222222"/>
              </w:rPr>
              <w:t>Description:</w:t>
            </w:r>
          </w:p>
        </w:tc>
        <w:tc>
          <w:tcPr>
            <w:tcW w:w="5000" w:type="pct"/>
            <w:vAlign w:val="center"/>
            <w:hideMark/>
          </w:tcPr>
          <w:p w14:paraId="733CC066" w14:textId="77777777" w:rsidR="00676CBD" w:rsidRPr="00EE1E10" w:rsidRDefault="00676CBD" w:rsidP="00676CBD">
            <w:pPr>
              <w:pStyle w:val="NoSpacing"/>
              <w:rPr>
                <w:rFonts w:ascii="Helvetica" w:hAnsi="Helvetica" w:cs="Helvetica"/>
                <w:color w:val="222222"/>
              </w:rPr>
            </w:pPr>
            <w:r w:rsidRPr="00EE1E10">
              <w:rPr>
                <w:rFonts w:ascii="Helvetica" w:hAnsi="Helvetica" w:cs="Helvetica"/>
                <w:color w:val="222222"/>
              </w:rPr>
              <w:t>The purpose of the Crop Protection and Pest Management program is to address high priority issues related to pests and their management using IPM approaches at the state, regional and national levels. The CPPM program supports projects that will ensure food security and respond effectively to other major societal pest management challenges with comprehensive IPM approaches that are economically viable, ecologically prudent, and safe for human health. The CPPM program addresses IPM challenges for emerging issues and existing priority pest concerns that can be addressed more effectively with new and emerging technologies. The outcomes of the CPPM program are effective, affordable, and environmentally sound IPM practices and strategies needed to maintain agricultural productivity and healthy communities. ​In FY 2020, NIFA will only accept competitive applications for funding in the Applied Research and Development program area (ARDP) of the CPPM program.</w:t>
            </w:r>
          </w:p>
        </w:tc>
      </w:tr>
      <w:tr w:rsidR="00676CBD" w:rsidRPr="00EE1E10" w14:paraId="1341C9AA" w14:textId="77777777" w:rsidTr="00676CBD">
        <w:trPr>
          <w:tblCellSpacing w:w="0" w:type="dxa"/>
        </w:trPr>
        <w:tc>
          <w:tcPr>
            <w:tcW w:w="0" w:type="auto"/>
            <w:noWrap/>
            <w:hideMark/>
          </w:tcPr>
          <w:p w14:paraId="3A94F279" w14:textId="77777777" w:rsidR="00676CBD" w:rsidRPr="00EE1E10" w:rsidRDefault="00676CBD" w:rsidP="00676CBD">
            <w:pPr>
              <w:pStyle w:val="NoSpacing"/>
              <w:rPr>
                <w:rFonts w:ascii="Helvetica" w:hAnsi="Helvetica" w:cs="Helvetica"/>
                <w:b/>
                <w:bCs/>
                <w:color w:val="222222"/>
              </w:rPr>
            </w:pPr>
            <w:r w:rsidRPr="00EE1E10">
              <w:rPr>
                <w:rFonts w:ascii="Helvetica" w:hAnsi="Helvetica" w:cs="Helvetica"/>
                <w:b/>
                <w:bCs/>
                <w:color w:val="222222"/>
              </w:rPr>
              <w:t>Link to Additional Information:</w:t>
            </w:r>
          </w:p>
        </w:tc>
        <w:tc>
          <w:tcPr>
            <w:tcW w:w="5000" w:type="pct"/>
            <w:vAlign w:val="center"/>
            <w:hideMark/>
          </w:tcPr>
          <w:p w14:paraId="7F26EC3D" w14:textId="77777777" w:rsidR="00676CBD" w:rsidRPr="00EE1E10" w:rsidRDefault="00BF171A" w:rsidP="00676CBD">
            <w:pPr>
              <w:pStyle w:val="NoSpacing"/>
              <w:rPr>
                <w:rFonts w:ascii="Helvetica" w:hAnsi="Helvetica" w:cs="Helvetica"/>
                <w:color w:val="222222"/>
              </w:rPr>
            </w:pPr>
            <w:hyperlink r:id="rId104" w:tgtFrame="_blank" w:tooltip="Link to Additional Information" w:history="1">
              <w:r w:rsidR="00676CBD" w:rsidRPr="00EE1E10">
                <w:rPr>
                  <w:rStyle w:val="Hyperlink"/>
                  <w:rFonts w:ascii="Helvetica" w:hAnsi="Helvetica" w:cs="Helvetica"/>
                </w:rPr>
                <w:t>Crop Protection and Pest Management Competitive Grants Program</w:t>
              </w:r>
            </w:hyperlink>
          </w:p>
        </w:tc>
      </w:tr>
      <w:tr w:rsidR="00676CBD" w:rsidRPr="00EE1E10" w14:paraId="0F1357FB" w14:textId="77777777" w:rsidTr="00676CBD">
        <w:trPr>
          <w:tblCellSpacing w:w="0" w:type="dxa"/>
        </w:trPr>
        <w:tc>
          <w:tcPr>
            <w:tcW w:w="0" w:type="auto"/>
            <w:noWrap/>
            <w:hideMark/>
          </w:tcPr>
          <w:p w14:paraId="5DE228A4" w14:textId="77777777" w:rsidR="00676CBD" w:rsidRPr="00EE1E10" w:rsidRDefault="00676CBD" w:rsidP="00676CBD">
            <w:pPr>
              <w:pStyle w:val="NoSpacing"/>
              <w:rPr>
                <w:rFonts w:ascii="Helvetica" w:hAnsi="Helvetica" w:cs="Helvetica"/>
                <w:b/>
                <w:bCs/>
                <w:color w:val="222222"/>
              </w:rPr>
            </w:pPr>
            <w:r w:rsidRPr="00EE1E10">
              <w:rPr>
                <w:rFonts w:ascii="Helvetica" w:hAnsi="Helvetica" w:cs="Helvetica"/>
                <w:b/>
                <w:bCs/>
                <w:color w:val="222222"/>
              </w:rPr>
              <w:lastRenderedPageBreak/>
              <w:t>Grantor Contact Information:</w:t>
            </w:r>
          </w:p>
        </w:tc>
        <w:tc>
          <w:tcPr>
            <w:tcW w:w="5000" w:type="pct"/>
            <w:vAlign w:val="center"/>
            <w:hideMark/>
          </w:tcPr>
          <w:p w14:paraId="483E0A06" w14:textId="77777777" w:rsidR="00676CBD" w:rsidRPr="00EE1E10" w:rsidRDefault="00676CBD" w:rsidP="00676CBD">
            <w:pPr>
              <w:pStyle w:val="NoSpacing"/>
              <w:rPr>
                <w:rFonts w:ascii="Helvetica" w:hAnsi="Helvetica" w:cs="Helvetica"/>
                <w:color w:val="222222"/>
              </w:rPr>
            </w:pPr>
            <w:r w:rsidRPr="00EE1E10">
              <w:rPr>
                <w:rFonts w:ascii="Helvetica" w:hAnsi="Helvetica" w:cs="Helvetica"/>
                <w:color w:val="222222"/>
              </w:rPr>
              <w:t>If you have difficulty accessing the full announcement electronically, please contact:</w:t>
            </w:r>
            <w:r w:rsidRPr="00EE1E10">
              <w:rPr>
                <w:rFonts w:ascii="Helvetica" w:hAnsi="Helvetica" w:cs="Helvetica"/>
                <w:color w:val="222222"/>
              </w:rPr>
              <w:br/>
            </w:r>
            <w:r w:rsidRPr="00EE1E10">
              <w:rPr>
                <w:rFonts w:ascii="Helvetica" w:hAnsi="Helvetica" w:cs="Helvetica"/>
                <w:color w:val="222222"/>
              </w:rPr>
              <w:br/>
              <w:t>NIFA Support Key Information: Business hours: Monday thru Friday, 7a.m. – 5p.m. ET, except federal holidays</w:t>
            </w:r>
            <w:r w:rsidRPr="00EE1E10">
              <w:rPr>
                <w:rFonts w:ascii="Helvetica" w:hAnsi="Helvetica" w:cs="Helvetica"/>
                <w:color w:val="222222"/>
              </w:rPr>
              <w:br/>
            </w:r>
            <w:r w:rsidRPr="00EE1E10">
              <w:rPr>
                <w:rFonts w:ascii="Helvetica" w:hAnsi="Helvetica" w:cs="Helvetica"/>
                <w:color w:val="222222"/>
              </w:rPr>
              <w:br/>
            </w:r>
            <w:hyperlink r:id="rId105" w:history="1">
              <w:r w:rsidRPr="00EE1E10">
                <w:rPr>
                  <w:rStyle w:val="Hyperlink"/>
                  <w:rFonts w:ascii="Helvetica" w:hAnsi="Helvetica" w:cs="Helvetica"/>
                </w:rPr>
                <w:t>If you have any questions related to preparing application content.</w:t>
              </w:r>
            </w:hyperlink>
          </w:p>
        </w:tc>
      </w:tr>
    </w:tbl>
    <w:p w14:paraId="7422FCD1" w14:textId="77777777" w:rsidR="00676CBD" w:rsidRDefault="00676CBD" w:rsidP="00676CBD">
      <w:pPr>
        <w:pStyle w:val="NoSpacing"/>
        <w:pBdr>
          <w:bottom w:val="single" w:sz="6" w:space="1" w:color="auto"/>
        </w:pBdr>
        <w:rPr>
          <w:rStyle w:val="Hyperlink"/>
          <w:rFonts w:ascii="Helvetica" w:hAnsi="Helvetica" w:cs="Helvetica"/>
          <w:color w:val="1155CC"/>
          <w:sz w:val="24"/>
          <w:szCs w:val="24"/>
          <w:shd w:val="clear" w:color="auto" w:fill="FFFFFF"/>
        </w:rPr>
      </w:pPr>
      <w:r w:rsidRPr="00C27EE5">
        <w:rPr>
          <w:rFonts w:ascii="Helvetica" w:hAnsi="Helvetica" w:cs="Helvetica"/>
          <w:color w:val="222222"/>
          <w:sz w:val="24"/>
          <w:szCs w:val="24"/>
        </w:rPr>
        <w:br/>
      </w:r>
      <w:hyperlink r:id="rId106" w:tgtFrame="_blank" w:history="1">
        <w:r w:rsidRPr="00C27EE5">
          <w:rPr>
            <w:rStyle w:val="Hyperlink"/>
            <w:rFonts w:ascii="Helvetica" w:hAnsi="Helvetica" w:cs="Helvetica"/>
            <w:color w:val="1155CC"/>
            <w:sz w:val="24"/>
            <w:szCs w:val="24"/>
            <w:shd w:val="clear" w:color="auto" w:fill="FFFFFF"/>
          </w:rPr>
          <w:t>https://www.grants.gov/web/grants/view-opportunity.html?oppId=330462</w:t>
        </w:r>
      </w:hyperlink>
    </w:p>
    <w:p w14:paraId="7D49C673" w14:textId="77777777" w:rsidR="00676CBD" w:rsidRDefault="00676CBD" w:rsidP="00676CBD">
      <w:pPr>
        <w:pStyle w:val="NoSpacing"/>
        <w:rPr>
          <w:rFonts w:ascii="Helvetica" w:hAnsi="Helvetica" w:cs="Helvetica"/>
          <w:color w:val="222222"/>
          <w:sz w:val="24"/>
          <w:szCs w:val="24"/>
        </w:rPr>
      </w:pPr>
      <w:bookmarkStart w:id="89" w:name="AGNIFAEmergencyCitrus"/>
      <w:bookmarkEnd w:id="89"/>
    </w:p>
    <w:p w14:paraId="124F129B" w14:textId="77777777" w:rsidR="00676CBD" w:rsidRDefault="00676CBD" w:rsidP="00676CBD">
      <w:pPr>
        <w:rPr>
          <w:rFonts w:ascii="Helvetica" w:hAnsi="Helvetica" w:cs="Helvetica"/>
          <w:color w:val="222222"/>
          <w:shd w:val="clear" w:color="auto" w:fill="FFFFFF"/>
        </w:rPr>
      </w:pPr>
      <w:bookmarkStart w:id="90" w:name="AGNIFAGusSchumacher"/>
      <w:bookmarkEnd w:id="90"/>
      <w:r w:rsidRPr="00472D15">
        <w:rPr>
          <w:rFonts w:ascii="Helvetica" w:hAnsi="Helvetica" w:cs="Helvetica"/>
          <w:color w:val="222222"/>
          <w:highlight w:val="cyan"/>
          <w:shd w:val="clear" w:color="auto" w:fill="FFFFFF"/>
        </w:rPr>
        <w:t>National Institute of Food and Agriculture</w:t>
      </w:r>
      <w:r w:rsidRPr="00472D15">
        <w:rPr>
          <w:rFonts w:ascii="Helvetica" w:hAnsi="Helvetica" w:cs="Helvetica"/>
          <w:color w:val="222222"/>
          <w:highlight w:val="cyan"/>
        </w:rPr>
        <w:br/>
      </w:r>
      <w:r w:rsidRPr="00472D15">
        <w:rPr>
          <w:rFonts w:ascii="Helvetica" w:hAnsi="Helvetica" w:cs="Helvetica"/>
          <w:color w:val="222222"/>
          <w:highlight w:val="cyan"/>
          <w:shd w:val="clear" w:color="auto" w:fill="FFFFFF"/>
        </w:rPr>
        <w:t>The Gus Schumacher Nutrition Incentive Program</w:t>
      </w:r>
      <w:r w:rsidRPr="00932E05">
        <w:rPr>
          <w:rFonts w:ascii="Helvetica" w:hAnsi="Helvetica" w:cs="Helvetica"/>
          <w:color w:val="222222"/>
        </w:rPr>
        <w:br/>
      </w:r>
      <w:r w:rsidRPr="00932E05">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76CBD" w:rsidRPr="00D635C8" w14:paraId="74478FB2" w14:textId="77777777" w:rsidTr="00676CB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5"/>
              <w:gridCol w:w="3100"/>
            </w:tblGrid>
            <w:tr w:rsidR="00676CBD" w:rsidRPr="00D635C8" w14:paraId="51AAD047" w14:textId="77777777" w:rsidTr="00676CBD">
              <w:trPr>
                <w:tblCellSpacing w:w="0" w:type="dxa"/>
              </w:trPr>
              <w:tc>
                <w:tcPr>
                  <w:tcW w:w="2145" w:type="dxa"/>
                  <w:noWrap/>
                  <w:hideMark/>
                </w:tcPr>
                <w:p w14:paraId="7E897C47" w14:textId="77777777" w:rsidR="00676CBD" w:rsidRPr="00D635C8" w:rsidRDefault="00676CBD" w:rsidP="00676CBD">
                  <w:pPr>
                    <w:rPr>
                      <w:rFonts w:ascii="Helvetica" w:hAnsi="Helvetica" w:cs="Helvetica"/>
                      <w:b/>
                      <w:bCs/>
                      <w:color w:val="222222"/>
                    </w:rPr>
                  </w:pPr>
                  <w:r w:rsidRPr="00D635C8">
                    <w:rPr>
                      <w:rFonts w:ascii="Helvetica" w:hAnsi="Helvetica" w:cs="Helvetica"/>
                      <w:b/>
                      <w:bCs/>
                      <w:color w:val="222222"/>
                    </w:rPr>
                    <w:t>Document Type:</w:t>
                  </w:r>
                </w:p>
              </w:tc>
              <w:tc>
                <w:tcPr>
                  <w:tcW w:w="3177" w:type="dxa"/>
                  <w:vAlign w:val="center"/>
                  <w:hideMark/>
                </w:tcPr>
                <w:p w14:paraId="7B71A3EE" w14:textId="77777777" w:rsidR="00676CBD" w:rsidRPr="00D635C8" w:rsidRDefault="00676CBD" w:rsidP="00676CBD">
                  <w:pPr>
                    <w:rPr>
                      <w:rFonts w:ascii="Helvetica" w:hAnsi="Helvetica" w:cs="Helvetica"/>
                      <w:color w:val="222222"/>
                    </w:rPr>
                  </w:pPr>
                  <w:r w:rsidRPr="00D635C8">
                    <w:rPr>
                      <w:rFonts w:ascii="Helvetica" w:hAnsi="Helvetica" w:cs="Helvetica"/>
                      <w:color w:val="222222"/>
                    </w:rPr>
                    <w:t>Grants Notice</w:t>
                  </w:r>
                </w:p>
              </w:tc>
            </w:tr>
            <w:tr w:rsidR="00676CBD" w:rsidRPr="00D635C8" w14:paraId="570C2EC5" w14:textId="77777777" w:rsidTr="00676CBD">
              <w:trPr>
                <w:tblCellSpacing w:w="0" w:type="dxa"/>
              </w:trPr>
              <w:tc>
                <w:tcPr>
                  <w:tcW w:w="2145" w:type="dxa"/>
                  <w:noWrap/>
                  <w:hideMark/>
                </w:tcPr>
                <w:p w14:paraId="21052683" w14:textId="77777777" w:rsidR="00676CBD" w:rsidRPr="00D635C8" w:rsidRDefault="00676CBD" w:rsidP="00676CBD">
                  <w:pPr>
                    <w:rPr>
                      <w:rFonts w:ascii="Helvetica" w:hAnsi="Helvetica" w:cs="Helvetica"/>
                      <w:b/>
                      <w:bCs/>
                      <w:color w:val="222222"/>
                    </w:rPr>
                  </w:pPr>
                  <w:r w:rsidRPr="00D635C8">
                    <w:rPr>
                      <w:rFonts w:ascii="Helvetica" w:hAnsi="Helvetica" w:cs="Helvetica"/>
                      <w:b/>
                      <w:bCs/>
                      <w:color w:val="222222"/>
                    </w:rPr>
                    <w:t>Funding Opportunity Number:</w:t>
                  </w:r>
                </w:p>
              </w:tc>
              <w:tc>
                <w:tcPr>
                  <w:tcW w:w="3177" w:type="dxa"/>
                  <w:vAlign w:val="center"/>
                  <w:hideMark/>
                </w:tcPr>
                <w:p w14:paraId="5DA32696" w14:textId="77777777" w:rsidR="00676CBD" w:rsidRPr="00D635C8" w:rsidRDefault="00676CBD" w:rsidP="00676CBD">
                  <w:pPr>
                    <w:rPr>
                      <w:rFonts w:ascii="Helvetica" w:hAnsi="Helvetica" w:cs="Helvetica"/>
                      <w:color w:val="222222"/>
                    </w:rPr>
                  </w:pPr>
                  <w:r w:rsidRPr="00D635C8">
                    <w:rPr>
                      <w:rFonts w:ascii="Helvetica" w:hAnsi="Helvetica" w:cs="Helvetica"/>
                      <w:color w:val="222222"/>
                    </w:rPr>
                    <w:t>USDA-NIFA-FINI-008053</w:t>
                  </w:r>
                </w:p>
              </w:tc>
            </w:tr>
            <w:tr w:rsidR="00676CBD" w:rsidRPr="00D635C8" w14:paraId="6FC750EB" w14:textId="77777777" w:rsidTr="00676CBD">
              <w:trPr>
                <w:tblCellSpacing w:w="0" w:type="dxa"/>
              </w:trPr>
              <w:tc>
                <w:tcPr>
                  <w:tcW w:w="2145" w:type="dxa"/>
                  <w:noWrap/>
                  <w:hideMark/>
                </w:tcPr>
                <w:p w14:paraId="096B1316" w14:textId="77777777" w:rsidR="00676CBD" w:rsidRPr="00D635C8" w:rsidRDefault="00676CBD" w:rsidP="00676CBD">
                  <w:pPr>
                    <w:rPr>
                      <w:rFonts w:ascii="Helvetica" w:hAnsi="Helvetica" w:cs="Helvetica"/>
                      <w:b/>
                      <w:bCs/>
                      <w:color w:val="222222"/>
                    </w:rPr>
                  </w:pPr>
                  <w:r w:rsidRPr="00D635C8">
                    <w:rPr>
                      <w:rFonts w:ascii="Helvetica" w:hAnsi="Helvetica" w:cs="Helvetica"/>
                      <w:b/>
                      <w:bCs/>
                      <w:color w:val="222222"/>
                    </w:rPr>
                    <w:t>Funding Opportunity Title:</w:t>
                  </w:r>
                </w:p>
              </w:tc>
              <w:tc>
                <w:tcPr>
                  <w:tcW w:w="3177" w:type="dxa"/>
                  <w:vAlign w:val="center"/>
                  <w:hideMark/>
                </w:tcPr>
                <w:p w14:paraId="6BC7EC76" w14:textId="77777777" w:rsidR="00676CBD" w:rsidRPr="00D635C8" w:rsidRDefault="00676CBD" w:rsidP="00676CBD">
                  <w:pPr>
                    <w:rPr>
                      <w:rFonts w:ascii="Helvetica" w:hAnsi="Helvetica" w:cs="Helvetica"/>
                      <w:color w:val="222222"/>
                    </w:rPr>
                  </w:pPr>
                  <w:r w:rsidRPr="00D635C8">
                    <w:rPr>
                      <w:rFonts w:ascii="Helvetica" w:hAnsi="Helvetica" w:cs="Helvetica"/>
                      <w:color w:val="222222"/>
                    </w:rPr>
                    <w:t>The Gus Schumacher Nutrition Incentive Program</w:t>
                  </w:r>
                </w:p>
              </w:tc>
            </w:tr>
            <w:tr w:rsidR="00676CBD" w:rsidRPr="00D635C8" w14:paraId="4614BFD7" w14:textId="77777777" w:rsidTr="00676CBD">
              <w:trPr>
                <w:tblCellSpacing w:w="0" w:type="dxa"/>
              </w:trPr>
              <w:tc>
                <w:tcPr>
                  <w:tcW w:w="2145" w:type="dxa"/>
                  <w:noWrap/>
                  <w:hideMark/>
                </w:tcPr>
                <w:p w14:paraId="4C78307F" w14:textId="77777777" w:rsidR="00676CBD" w:rsidRPr="00D635C8" w:rsidRDefault="00676CBD" w:rsidP="00676CBD">
                  <w:pPr>
                    <w:rPr>
                      <w:rFonts w:ascii="Helvetica" w:hAnsi="Helvetica" w:cs="Helvetica"/>
                      <w:b/>
                      <w:bCs/>
                      <w:color w:val="222222"/>
                    </w:rPr>
                  </w:pPr>
                  <w:r w:rsidRPr="00D635C8">
                    <w:rPr>
                      <w:rFonts w:ascii="Helvetica" w:hAnsi="Helvetica" w:cs="Helvetica"/>
                      <w:b/>
                      <w:bCs/>
                      <w:color w:val="222222"/>
                    </w:rPr>
                    <w:t>Opportunity Category:</w:t>
                  </w:r>
                </w:p>
              </w:tc>
              <w:tc>
                <w:tcPr>
                  <w:tcW w:w="3177" w:type="dxa"/>
                  <w:vAlign w:val="center"/>
                  <w:hideMark/>
                </w:tcPr>
                <w:p w14:paraId="39E94BFB" w14:textId="77777777" w:rsidR="00676CBD" w:rsidRPr="00D635C8" w:rsidRDefault="00676CBD" w:rsidP="00676CBD">
                  <w:pPr>
                    <w:rPr>
                      <w:rFonts w:ascii="Helvetica" w:hAnsi="Helvetica" w:cs="Helvetica"/>
                      <w:color w:val="222222"/>
                    </w:rPr>
                  </w:pPr>
                  <w:r w:rsidRPr="00D635C8">
                    <w:rPr>
                      <w:rFonts w:ascii="Helvetica" w:hAnsi="Helvetica" w:cs="Helvetica"/>
                      <w:color w:val="222222"/>
                    </w:rPr>
                    <w:t>Discretionary</w:t>
                  </w:r>
                </w:p>
              </w:tc>
            </w:tr>
            <w:tr w:rsidR="00676CBD" w:rsidRPr="00D635C8" w14:paraId="61C88447" w14:textId="77777777" w:rsidTr="00676CBD">
              <w:trPr>
                <w:tblCellSpacing w:w="0" w:type="dxa"/>
              </w:trPr>
              <w:tc>
                <w:tcPr>
                  <w:tcW w:w="2145" w:type="dxa"/>
                  <w:noWrap/>
                  <w:hideMark/>
                </w:tcPr>
                <w:p w14:paraId="251064E9" w14:textId="77777777" w:rsidR="00676CBD" w:rsidRPr="00D635C8" w:rsidRDefault="00676CBD" w:rsidP="00676CBD">
                  <w:pPr>
                    <w:rPr>
                      <w:rFonts w:ascii="Helvetica" w:hAnsi="Helvetica" w:cs="Helvetica"/>
                      <w:b/>
                      <w:bCs/>
                      <w:color w:val="222222"/>
                    </w:rPr>
                  </w:pPr>
                  <w:r w:rsidRPr="00D635C8">
                    <w:rPr>
                      <w:rFonts w:ascii="Helvetica" w:hAnsi="Helvetica" w:cs="Helvetica"/>
                      <w:b/>
                      <w:bCs/>
                      <w:color w:val="222222"/>
                    </w:rPr>
                    <w:t>Opportunity Category Explanation:</w:t>
                  </w:r>
                </w:p>
              </w:tc>
              <w:tc>
                <w:tcPr>
                  <w:tcW w:w="3177" w:type="dxa"/>
                  <w:vAlign w:val="center"/>
                  <w:hideMark/>
                </w:tcPr>
                <w:p w14:paraId="00FC1544" w14:textId="77777777" w:rsidR="00676CBD" w:rsidRPr="00D635C8" w:rsidRDefault="00676CBD" w:rsidP="00676CBD">
                  <w:pPr>
                    <w:rPr>
                      <w:rFonts w:ascii="Helvetica" w:hAnsi="Helvetica" w:cs="Helvetica"/>
                      <w:color w:val="222222"/>
                    </w:rPr>
                  </w:pPr>
                  <w:r w:rsidRPr="00D635C8">
                    <w:rPr>
                      <w:rFonts w:ascii="Helvetica" w:hAnsi="Helvetica" w:cs="Helvetica"/>
                      <w:color w:val="222222"/>
                    </w:rPr>
                    <w:t> </w:t>
                  </w:r>
                </w:p>
              </w:tc>
            </w:tr>
            <w:tr w:rsidR="00676CBD" w:rsidRPr="00D635C8" w14:paraId="2E31CF48" w14:textId="77777777" w:rsidTr="00676CBD">
              <w:trPr>
                <w:tblCellSpacing w:w="0" w:type="dxa"/>
              </w:trPr>
              <w:tc>
                <w:tcPr>
                  <w:tcW w:w="2145" w:type="dxa"/>
                  <w:noWrap/>
                  <w:hideMark/>
                </w:tcPr>
                <w:p w14:paraId="648788EF" w14:textId="77777777" w:rsidR="00676CBD" w:rsidRPr="00D635C8" w:rsidRDefault="00676CBD" w:rsidP="00676CBD">
                  <w:pPr>
                    <w:rPr>
                      <w:rFonts w:ascii="Helvetica" w:hAnsi="Helvetica" w:cs="Helvetica"/>
                      <w:b/>
                      <w:bCs/>
                      <w:color w:val="222222"/>
                    </w:rPr>
                  </w:pPr>
                  <w:r w:rsidRPr="00D635C8">
                    <w:rPr>
                      <w:rFonts w:ascii="Helvetica" w:hAnsi="Helvetica" w:cs="Helvetica"/>
                      <w:b/>
                      <w:bCs/>
                      <w:color w:val="222222"/>
                    </w:rPr>
                    <w:t>Funding Instrument Type:</w:t>
                  </w:r>
                </w:p>
              </w:tc>
              <w:tc>
                <w:tcPr>
                  <w:tcW w:w="3177" w:type="dxa"/>
                  <w:vAlign w:val="center"/>
                  <w:hideMark/>
                </w:tcPr>
                <w:p w14:paraId="3E9D28C4" w14:textId="77777777" w:rsidR="00676CBD" w:rsidRPr="00D635C8" w:rsidRDefault="00676CBD" w:rsidP="00676CBD">
                  <w:pPr>
                    <w:rPr>
                      <w:rFonts w:ascii="Helvetica" w:hAnsi="Helvetica" w:cs="Helvetica"/>
                      <w:color w:val="222222"/>
                    </w:rPr>
                  </w:pPr>
                  <w:r w:rsidRPr="00D635C8">
                    <w:rPr>
                      <w:rFonts w:ascii="Helvetica" w:hAnsi="Helvetica" w:cs="Helvetica"/>
                      <w:color w:val="222222"/>
                    </w:rPr>
                    <w:t>Grant</w:t>
                  </w:r>
                </w:p>
              </w:tc>
            </w:tr>
            <w:tr w:rsidR="00676CBD" w:rsidRPr="00D635C8" w14:paraId="2EAB1F58" w14:textId="77777777" w:rsidTr="00676CBD">
              <w:trPr>
                <w:tblCellSpacing w:w="0" w:type="dxa"/>
              </w:trPr>
              <w:tc>
                <w:tcPr>
                  <w:tcW w:w="2145" w:type="dxa"/>
                  <w:noWrap/>
                  <w:hideMark/>
                </w:tcPr>
                <w:p w14:paraId="47E9BC19" w14:textId="77777777" w:rsidR="00676CBD" w:rsidRPr="00D635C8" w:rsidRDefault="00676CBD" w:rsidP="00676CBD">
                  <w:pPr>
                    <w:rPr>
                      <w:rFonts w:ascii="Helvetica" w:hAnsi="Helvetica" w:cs="Helvetica"/>
                      <w:b/>
                      <w:bCs/>
                      <w:color w:val="222222"/>
                    </w:rPr>
                  </w:pPr>
                  <w:r w:rsidRPr="00D635C8">
                    <w:rPr>
                      <w:rFonts w:ascii="Helvetica" w:hAnsi="Helvetica" w:cs="Helvetica"/>
                      <w:b/>
                      <w:bCs/>
                      <w:color w:val="222222"/>
                    </w:rPr>
                    <w:t>Category of Funding Activity:</w:t>
                  </w:r>
                </w:p>
              </w:tc>
              <w:tc>
                <w:tcPr>
                  <w:tcW w:w="3177" w:type="dxa"/>
                  <w:vAlign w:val="center"/>
                  <w:hideMark/>
                </w:tcPr>
                <w:p w14:paraId="6CE1D4BC" w14:textId="77777777" w:rsidR="00676CBD" w:rsidRPr="00D635C8" w:rsidRDefault="00676CBD" w:rsidP="00676CBD">
                  <w:pPr>
                    <w:rPr>
                      <w:rFonts w:ascii="Helvetica" w:hAnsi="Helvetica" w:cs="Helvetica"/>
                      <w:color w:val="222222"/>
                    </w:rPr>
                  </w:pPr>
                  <w:r w:rsidRPr="00D635C8">
                    <w:rPr>
                      <w:rFonts w:ascii="Helvetica" w:hAnsi="Helvetica" w:cs="Helvetica"/>
                      <w:color w:val="222222"/>
                    </w:rPr>
                    <w:t>Agriculture</w:t>
                  </w:r>
                </w:p>
              </w:tc>
            </w:tr>
            <w:tr w:rsidR="00676CBD" w:rsidRPr="00D635C8" w14:paraId="60324399" w14:textId="77777777" w:rsidTr="00676CBD">
              <w:trPr>
                <w:tblCellSpacing w:w="0" w:type="dxa"/>
              </w:trPr>
              <w:tc>
                <w:tcPr>
                  <w:tcW w:w="2145" w:type="dxa"/>
                  <w:noWrap/>
                  <w:hideMark/>
                </w:tcPr>
                <w:p w14:paraId="75DE2DEF" w14:textId="77777777" w:rsidR="00676CBD" w:rsidRPr="00D635C8" w:rsidRDefault="00676CBD" w:rsidP="00676CBD">
                  <w:pPr>
                    <w:rPr>
                      <w:rFonts w:ascii="Helvetica" w:hAnsi="Helvetica" w:cs="Helvetica"/>
                      <w:b/>
                      <w:bCs/>
                      <w:color w:val="222222"/>
                    </w:rPr>
                  </w:pPr>
                  <w:r w:rsidRPr="00D635C8">
                    <w:rPr>
                      <w:rFonts w:ascii="Helvetica" w:hAnsi="Helvetica" w:cs="Helvetica"/>
                      <w:b/>
                      <w:bCs/>
                      <w:color w:val="222222"/>
                    </w:rPr>
                    <w:t>Category Explanation:</w:t>
                  </w:r>
                </w:p>
              </w:tc>
              <w:tc>
                <w:tcPr>
                  <w:tcW w:w="3177" w:type="dxa"/>
                  <w:vAlign w:val="center"/>
                  <w:hideMark/>
                </w:tcPr>
                <w:p w14:paraId="67952827" w14:textId="77777777" w:rsidR="00676CBD" w:rsidRPr="00D635C8" w:rsidRDefault="00676CBD" w:rsidP="00676CBD">
                  <w:pPr>
                    <w:rPr>
                      <w:rFonts w:ascii="Helvetica" w:hAnsi="Helvetica" w:cs="Helvetica"/>
                      <w:color w:val="222222"/>
                    </w:rPr>
                  </w:pPr>
                  <w:r w:rsidRPr="00D635C8">
                    <w:rPr>
                      <w:rFonts w:ascii="Helvetica" w:hAnsi="Helvetica" w:cs="Helvetica"/>
                      <w:color w:val="222222"/>
                    </w:rPr>
                    <w:t> </w:t>
                  </w:r>
                </w:p>
              </w:tc>
            </w:tr>
            <w:tr w:rsidR="00676CBD" w:rsidRPr="00D635C8" w14:paraId="02480799" w14:textId="77777777" w:rsidTr="00676CBD">
              <w:trPr>
                <w:tblCellSpacing w:w="0" w:type="dxa"/>
              </w:trPr>
              <w:tc>
                <w:tcPr>
                  <w:tcW w:w="2145" w:type="dxa"/>
                  <w:noWrap/>
                  <w:hideMark/>
                </w:tcPr>
                <w:p w14:paraId="03581FD9" w14:textId="77777777" w:rsidR="00676CBD" w:rsidRPr="00D635C8" w:rsidRDefault="00676CBD" w:rsidP="00676CBD">
                  <w:pPr>
                    <w:rPr>
                      <w:rFonts w:ascii="Helvetica" w:hAnsi="Helvetica" w:cs="Helvetica"/>
                      <w:b/>
                      <w:bCs/>
                      <w:color w:val="222222"/>
                    </w:rPr>
                  </w:pPr>
                  <w:r w:rsidRPr="00D635C8">
                    <w:rPr>
                      <w:rFonts w:ascii="Helvetica" w:hAnsi="Helvetica" w:cs="Helvetica"/>
                      <w:b/>
                      <w:bCs/>
                      <w:color w:val="222222"/>
                    </w:rPr>
                    <w:t>Expected Number of Awards:</w:t>
                  </w:r>
                </w:p>
              </w:tc>
              <w:tc>
                <w:tcPr>
                  <w:tcW w:w="3177" w:type="dxa"/>
                  <w:vAlign w:val="center"/>
                  <w:hideMark/>
                </w:tcPr>
                <w:p w14:paraId="66CA8472" w14:textId="77777777" w:rsidR="00676CBD" w:rsidRPr="00D635C8" w:rsidRDefault="00676CBD" w:rsidP="00676CBD">
                  <w:pPr>
                    <w:rPr>
                      <w:rFonts w:ascii="Helvetica" w:hAnsi="Helvetica" w:cs="Helvetica"/>
                      <w:color w:val="222222"/>
                    </w:rPr>
                  </w:pPr>
                  <w:r w:rsidRPr="00D635C8">
                    <w:rPr>
                      <w:rFonts w:ascii="Helvetica" w:hAnsi="Helvetica" w:cs="Helvetica"/>
                      <w:color w:val="222222"/>
                    </w:rPr>
                    <w:t> </w:t>
                  </w:r>
                </w:p>
              </w:tc>
            </w:tr>
            <w:tr w:rsidR="00676CBD" w:rsidRPr="00D635C8" w14:paraId="25467D37" w14:textId="77777777" w:rsidTr="00676CBD">
              <w:trPr>
                <w:tblCellSpacing w:w="0" w:type="dxa"/>
              </w:trPr>
              <w:tc>
                <w:tcPr>
                  <w:tcW w:w="2145" w:type="dxa"/>
                  <w:noWrap/>
                  <w:hideMark/>
                </w:tcPr>
                <w:p w14:paraId="20582790" w14:textId="77777777" w:rsidR="00676CBD" w:rsidRPr="00D635C8" w:rsidRDefault="00676CBD" w:rsidP="00676CBD">
                  <w:pPr>
                    <w:rPr>
                      <w:rFonts w:ascii="Helvetica" w:hAnsi="Helvetica" w:cs="Helvetica"/>
                      <w:b/>
                      <w:bCs/>
                      <w:color w:val="222222"/>
                    </w:rPr>
                  </w:pPr>
                  <w:r w:rsidRPr="00D635C8">
                    <w:rPr>
                      <w:rFonts w:ascii="Helvetica" w:hAnsi="Helvetica" w:cs="Helvetica"/>
                      <w:b/>
                      <w:bCs/>
                      <w:color w:val="222222"/>
                    </w:rPr>
                    <w:t>CFDA Number(s):</w:t>
                  </w:r>
                </w:p>
              </w:tc>
              <w:tc>
                <w:tcPr>
                  <w:tcW w:w="3177" w:type="dxa"/>
                  <w:vAlign w:val="center"/>
                  <w:hideMark/>
                </w:tcPr>
                <w:p w14:paraId="70F294E1" w14:textId="77777777" w:rsidR="00676CBD" w:rsidRPr="00D635C8" w:rsidRDefault="00676CBD" w:rsidP="00676CBD">
                  <w:pPr>
                    <w:rPr>
                      <w:rFonts w:ascii="Helvetica" w:hAnsi="Helvetica" w:cs="Helvetica"/>
                      <w:color w:val="222222"/>
                    </w:rPr>
                  </w:pPr>
                  <w:r w:rsidRPr="00D635C8">
                    <w:rPr>
                      <w:rFonts w:ascii="Helvetica" w:hAnsi="Helvetica" w:cs="Helvetica"/>
                      <w:color w:val="222222"/>
                    </w:rPr>
                    <w:t>10.331 -- Food Insecurity Nutrition Incentive Grants Program</w:t>
                  </w:r>
                </w:p>
              </w:tc>
            </w:tr>
            <w:tr w:rsidR="00676CBD" w:rsidRPr="00D635C8" w14:paraId="4D1642C1" w14:textId="77777777" w:rsidTr="00676CBD">
              <w:trPr>
                <w:tblCellSpacing w:w="0" w:type="dxa"/>
              </w:trPr>
              <w:tc>
                <w:tcPr>
                  <w:tcW w:w="2145" w:type="dxa"/>
                  <w:noWrap/>
                  <w:hideMark/>
                </w:tcPr>
                <w:p w14:paraId="1C3E7C07" w14:textId="77777777" w:rsidR="00676CBD" w:rsidRPr="00D635C8" w:rsidRDefault="00676CBD" w:rsidP="00676CBD">
                  <w:pPr>
                    <w:rPr>
                      <w:rFonts w:ascii="Helvetica" w:hAnsi="Helvetica" w:cs="Helvetica"/>
                      <w:b/>
                      <w:bCs/>
                      <w:color w:val="222222"/>
                    </w:rPr>
                  </w:pPr>
                  <w:r w:rsidRPr="00D635C8">
                    <w:rPr>
                      <w:rFonts w:ascii="Helvetica" w:hAnsi="Helvetica" w:cs="Helvetica"/>
                      <w:b/>
                      <w:bCs/>
                      <w:color w:val="222222"/>
                    </w:rPr>
                    <w:t>Cost Sharing or Matching Requirement:</w:t>
                  </w:r>
                </w:p>
              </w:tc>
              <w:tc>
                <w:tcPr>
                  <w:tcW w:w="3177" w:type="dxa"/>
                  <w:vAlign w:val="center"/>
                  <w:hideMark/>
                </w:tcPr>
                <w:p w14:paraId="2428D23D" w14:textId="77777777" w:rsidR="00676CBD" w:rsidRPr="00D635C8" w:rsidRDefault="00676CBD" w:rsidP="00676CBD">
                  <w:pPr>
                    <w:rPr>
                      <w:rFonts w:ascii="Helvetica" w:hAnsi="Helvetica" w:cs="Helvetica"/>
                      <w:color w:val="222222"/>
                    </w:rPr>
                  </w:pPr>
                  <w:r w:rsidRPr="00D635C8">
                    <w:rPr>
                      <w:rFonts w:ascii="Helvetica" w:hAnsi="Helvetica" w:cs="Helvetica"/>
                      <w:color w:val="222222"/>
                    </w:rPr>
                    <w:t>Yes</w:t>
                  </w:r>
                </w:p>
              </w:tc>
            </w:tr>
          </w:tbl>
          <w:p w14:paraId="6A0BC2B9" w14:textId="77777777" w:rsidR="00676CBD" w:rsidRPr="00D635C8" w:rsidRDefault="00676CBD" w:rsidP="00676CBD">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53"/>
              <w:gridCol w:w="2592"/>
            </w:tblGrid>
            <w:tr w:rsidR="00676CBD" w:rsidRPr="00D635C8" w14:paraId="368232DE" w14:textId="77777777" w:rsidTr="00676CBD">
              <w:trPr>
                <w:tblCellSpacing w:w="0" w:type="dxa"/>
              </w:trPr>
              <w:tc>
                <w:tcPr>
                  <w:tcW w:w="2653" w:type="dxa"/>
                  <w:noWrap/>
                  <w:hideMark/>
                </w:tcPr>
                <w:p w14:paraId="603A2087" w14:textId="77777777" w:rsidR="00676CBD" w:rsidRPr="00D635C8" w:rsidRDefault="00676CBD" w:rsidP="00676CBD">
                  <w:pPr>
                    <w:rPr>
                      <w:rFonts w:ascii="Helvetica" w:hAnsi="Helvetica" w:cs="Helvetica"/>
                      <w:b/>
                      <w:bCs/>
                      <w:color w:val="222222"/>
                    </w:rPr>
                  </w:pPr>
                  <w:r w:rsidRPr="00D635C8">
                    <w:rPr>
                      <w:rFonts w:ascii="Helvetica" w:hAnsi="Helvetica" w:cs="Helvetica"/>
                      <w:b/>
                      <w:bCs/>
                      <w:color w:val="222222"/>
                    </w:rPr>
                    <w:t>Version:</w:t>
                  </w:r>
                </w:p>
              </w:tc>
              <w:tc>
                <w:tcPr>
                  <w:tcW w:w="3496" w:type="dxa"/>
                  <w:vAlign w:val="center"/>
                  <w:hideMark/>
                </w:tcPr>
                <w:p w14:paraId="30FEB568" w14:textId="77777777" w:rsidR="00676CBD" w:rsidRPr="00D635C8" w:rsidRDefault="00676CBD" w:rsidP="00676CBD">
                  <w:pPr>
                    <w:rPr>
                      <w:rFonts w:ascii="Helvetica" w:hAnsi="Helvetica" w:cs="Helvetica"/>
                      <w:color w:val="222222"/>
                    </w:rPr>
                  </w:pPr>
                  <w:r w:rsidRPr="00D635C8">
                    <w:rPr>
                      <w:rFonts w:ascii="Helvetica" w:hAnsi="Helvetica" w:cs="Helvetica"/>
                      <w:color w:val="222222"/>
                    </w:rPr>
                    <w:t>Synopsis 1</w:t>
                  </w:r>
                </w:p>
              </w:tc>
            </w:tr>
            <w:tr w:rsidR="00676CBD" w:rsidRPr="00D635C8" w14:paraId="06B2CCCB" w14:textId="77777777" w:rsidTr="00676CBD">
              <w:trPr>
                <w:tblCellSpacing w:w="0" w:type="dxa"/>
              </w:trPr>
              <w:tc>
                <w:tcPr>
                  <w:tcW w:w="2653" w:type="dxa"/>
                  <w:noWrap/>
                  <w:hideMark/>
                </w:tcPr>
                <w:p w14:paraId="3BE6518E" w14:textId="77777777" w:rsidR="00676CBD" w:rsidRPr="00D635C8" w:rsidRDefault="00676CBD" w:rsidP="00676CBD">
                  <w:pPr>
                    <w:rPr>
                      <w:rFonts w:ascii="Helvetica" w:hAnsi="Helvetica" w:cs="Helvetica"/>
                      <w:b/>
                      <w:bCs/>
                      <w:color w:val="222222"/>
                    </w:rPr>
                  </w:pPr>
                  <w:r w:rsidRPr="00D635C8">
                    <w:rPr>
                      <w:rFonts w:ascii="Helvetica" w:hAnsi="Helvetica" w:cs="Helvetica"/>
                      <w:b/>
                      <w:bCs/>
                      <w:color w:val="222222"/>
                    </w:rPr>
                    <w:t>Posted Date:</w:t>
                  </w:r>
                </w:p>
              </w:tc>
              <w:tc>
                <w:tcPr>
                  <w:tcW w:w="3496" w:type="dxa"/>
                  <w:vAlign w:val="center"/>
                  <w:hideMark/>
                </w:tcPr>
                <w:p w14:paraId="0DD38570" w14:textId="77777777" w:rsidR="00676CBD" w:rsidRPr="00D635C8" w:rsidRDefault="00676CBD" w:rsidP="00676CBD">
                  <w:pPr>
                    <w:rPr>
                      <w:rFonts w:ascii="Helvetica" w:hAnsi="Helvetica" w:cs="Helvetica"/>
                      <w:color w:val="222222"/>
                    </w:rPr>
                  </w:pPr>
                  <w:r w:rsidRPr="00D635C8">
                    <w:rPr>
                      <w:rFonts w:ascii="Helvetica" w:hAnsi="Helvetica" w:cs="Helvetica"/>
                      <w:color w:val="222222"/>
                    </w:rPr>
                    <w:t>Dec 17, 2020</w:t>
                  </w:r>
                </w:p>
              </w:tc>
            </w:tr>
            <w:tr w:rsidR="00676CBD" w:rsidRPr="00D635C8" w14:paraId="29147C69" w14:textId="77777777" w:rsidTr="00676CBD">
              <w:trPr>
                <w:tblCellSpacing w:w="0" w:type="dxa"/>
              </w:trPr>
              <w:tc>
                <w:tcPr>
                  <w:tcW w:w="2653" w:type="dxa"/>
                  <w:noWrap/>
                  <w:hideMark/>
                </w:tcPr>
                <w:p w14:paraId="14673694" w14:textId="77777777" w:rsidR="00676CBD" w:rsidRPr="00D635C8" w:rsidRDefault="00676CBD" w:rsidP="00676CBD">
                  <w:pPr>
                    <w:rPr>
                      <w:rFonts w:ascii="Helvetica" w:hAnsi="Helvetica" w:cs="Helvetica"/>
                      <w:b/>
                      <w:bCs/>
                      <w:color w:val="222222"/>
                    </w:rPr>
                  </w:pPr>
                  <w:r w:rsidRPr="00D635C8">
                    <w:rPr>
                      <w:rFonts w:ascii="Helvetica" w:hAnsi="Helvetica" w:cs="Helvetica"/>
                      <w:b/>
                      <w:bCs/>
                      <w:color w:val="222222"/>
                    </w:rPr>
                    <w:t>Last Updated Date:</w:t>
                  </w:r>
                </w:p>
              </w:tc>
              <w:tc>
                <w:tcPr>
                  <w:tcW w:w="3496" w:type="dxa"/>
                  <w:vAlign w:val="center"/>
                  <w:hideMark/>
                </w:tcPr>
                <w:p w14:paraId="56A59365" w14:textId="77777777" w:rsidR="00676CBD" w:rsidRPr="00D635C8" w:rsidRDefault="00676CBD" w:rsidP="00676CBD">
                  <w:pPr>
                    <w:rPr>
                      <w:rFonts w:ascii="Helvetica" w:hAnsi="Helvetica" w:cs="Helvetica"/>
                      <w:color w:val="222222"/>
                    </w:rPr>
                  </w:pPr>
                  <w:r w:rsidRPr="00D635C8">
                    <w:rPr>
                      <w:rFonts w:ascii="Helvetica" w:hAnsi="Helvetica" w:cs="Helvetica"/>
                      <w:color w:val="222222"/>
                    </w:rPr>
                    <w:t>Dec 17, 2020</w:t>
                  </w:r>
                </w:p>
              </w:tc>
            </w:tr>
            <w:tr w:rsidR="00676CBD" w:rsidRPr="00D635C8" w14:paraId="41657093" w14:textId="77777777" w:rsidTr="00676CBD">
              <w:trPr>
                <w:tblCellSpacing w:w="0" w:type="dxa"/>
              </w:trPr>
              <w:tc>
                <w:tcPr>
                  <w:tcW w:w="2653" w:type="dxa"/>
                  <w:noWrap/>
                  <w:hideMark/>
                </w:tcPr>
                <w:p w14:paraId="11F57F25" w14:textId="77777777" w:rsidR="00676CBD" w:rsidRPr="00D635C8" w:rsidRDefault="00676CBD" w:rsidP="00676CBD">
                  <w:pPr>
                    <w:rPr>
                      <w:rFonts w:ascii="Helvetica" w:hAnsi="Helvetica" w:cs="Helvetica"/>
                      <w:b/>
                      <w:bCs/>
                      <w:color w:val="222222"/>
                    </w:rPr>
                  </w:pPr>
                  <w:r w:rsidRPr="00D635C8">
                    <w:rPr>
                      <w:rFonts w:ascii="Helvetica" w:hAnsi="Helvetica" w:cs="Helvetica"/>
                      <w:b/>
                      <w:bCs/>
                      <w:color w:val="222222"/>
                    </w:rPr>
                    <w:t>Original Closing Date for Applications:</w:t>
                  </w:r>
                </w:p>
              </w:tc>
              <w:tc>
                <w:tcPr>
                  <w:tcW w:w="3496" w:type="dxa"/>
                  <w:vAlign w:val="center"/>
                  <w:hideMark/>
                </w:tcPr>
                <w:p w14:paraId="121B6E5C" w14:textId="77777777" w:rsidR="00676CBD" w:rsidRPr="00D635C8" w:rsidRDefault="00676CBD" w:rsidP="00676CBD">
                  <w:pPr>
                    <w:rPr>
                      <w:rFonts w:ascii="Helvetica" w:hAnsi="Helvetica" w:cs="Helvetica"/>
                      <w:color w:val="222222"/>
                    </w:rPr>
                  </w:pPr>
                  <w:r w:rsidRPr="00D635C8">
                    <w:rPr>
                      <w:rFonts w:ascii="Helvetica" w:hAnsi="Helvetica" w:cs="Helvetica"/>
                      <w:color w:val="222222"/>
                    </w:rPr>
                    <w:t>Mar 16, 2021  </w:t>
                  </w:r>
                </w:p>
              </w:tc>
            </w:tr>
            <w:tr w:rsidR="00676CBD" w:rsidRPr="00D635C8" w14:paraId="744073F4" w14:textId="77777777" w:rsidTr="00676CBD">
              <w:trPr>
                <w:tblCellSpacing w:w="0" w:type="dxa"/>
              </w:trPr>
              <w:tc>
                <w:tcPr>
                  <w:tcW w:w="2653" w:type="dxa"/>
                  <w:noWrap/>
                  <w:hideMark/>
                </w:tcPr>
                <w:p w14:paraId="6B9C973C" w14:textId="77777777" w:rsidR="00676CBD" w:rsidRPr="00D635C8" w:rsidRDefault="00676CBD" w:rsidP="00676CBD">
                  <w:pPr>
                    <w:rPr>
                      <w:rFonts w:ascii="Helvetica" w:hAnsi="Helvetica" w:cs="Helvetica"/>
                      <w:b/>
                      <w:bCs/>
                      <w:color w:val="222222"/>
                    </w:rPr>
                  </w:pPr>
                  <w:r w:rsidRPr="00D635C8">
                    <w:rPr>
                      <w:rFonts w:ascii="Helvetica" w:hAnsi="Helvetica" w:cs="Helvetica"/>
                      <w:b/>
                      <w:bCs/>
                      <w:color w:val="222222"/>
                    </w:rPr>
                    <w:t>Current Closing Date for Applications:</w:t>
                  </w:r>
                </w:p>
              </w:tc>
              <w:tc>
                <w:tcPr>
                  <w:tcW w:w="3496" w:type="dxa"/>
                  <w:vAlign w:val="center"/>
                  <w:hideMark/>
                </w:tcPr>
                <w:p w14:paraId="7162BED9" w14:textId="77777777" w:rsidR="00676CBD" w:rsidRPr="00D635C8" w:rsidRDefault="00676CBD" w:rsidP="00676CBD">
                  <w:pPr>
                    <w:rPr>
                      <w:rFonts w:ascii="Helvetica" w:hAnsi="Helvetica" w:cs="Helvetica"/>
                      <w:color w:val="222222"/>
                    </w:rPr>
                  </w:pPr>
                  <w:r w:rsidRPr="00D635C8">
                    <w:rPr>
                      <w:rFonts w:ascii="Helvetica" w:hAnsi="Helvetica" w:cs="Helvetica"/>
                      <w:color w:val="222222"/>
                    </w:rPr>
                    <w:t>Mar 16, 2021  </w:t>
                  </w:r>
                </w:p>
              </w:tc>
            </w:tr>
            <w:tr w:rsidR="00676CBD" w:rsidRPr="00D635C8" w14:paraId="02F2C617" w14:textId="77777777" w:rsidTr="00676CBD">
              <w:trPr>
                <w:tblCellSpacing w:w="0" w:type="dxa"/>
              </w:trPr>
              <w:tc>
                <w:tcPr>
                  <w:tcW w:w="2653" w:type="dxa"/>
                  <w:noWrap/>
                  <w:hideMark/>
                </w:tcPr>
                <w:p w14:paraId="67AD51D9" w14:textId="77777777" w:rsidR="00676CBD" w:rsidRPr="00D635C8" w:rsidRDefault="00676CBD" w:rsidP="00676CBD">
                  <w:pPr>
                    <w:rPr>
                      <w:rFonts w:ascii="Helvetica" w:hAnsi="Helvetica" w:cs="Helvetica"/>
                      <w:b/>
                      <w:bCs/>
                      <w:color w:val="222222"/>
                    </w:rPr>
                  </w:pPr>
                  <w:r w:rsidRPr="00D635C8">
                    <w:rPr>
                      <w:rFonts w:ascii="Helvetica" w:hAnsi="Helvetica" w:cs="Helvetica"/>
                      <w:b/>
                      <w:bCs/>
                      <w:color w:val="222222"/>
                    </w:rPr>
                    <w:t>Archive Date:</w:t>
                  </w:r>
                </w:p>
              </w:tc>
              <w:tc>
                <w:tcPr>
                  <w:tcW w:w="3496" w:type="dxa"/>
                  <w:vAlign w:val="center"/>
                  <w:hideMark/>
                </w:tcPr>
                <w:p w14:paraId="7F29D58F" w14:textId="77777777" w:rsidR="00676CBD" w:rsidRPr="00D635C8" w:rsidRDefault="00676CBD" w:rsidP="00676CBD">
                  <w:pPr>
                    <w:rPr>
                      <w:rFonts w:ascii="Helvetica" w:hAnsi="Helvetica" w:cs="Helvetica"/>
                      <w:color w:val="222222"/>
                    </w:rPr>
                  </w:pPr>
                  <w:r w:rsidRPr="00D635C8">
                    <w:rPr>
                      <w:rFonts w:ascii="Helvetica" w:hAnsi="Helvetica" w:cs="Helvetica"/>
                      <w:color w:val="222222"/>
                    </w:rPr>
                    <w:t>Apr 15, 2021</w:t>
                  </w:r>
                </w:p>
              </w:tc>
            </w:tr>
            <w:tr w:rsidR="00676CBD" w:rsidRPr="00D635C8" w14:paraId="7561C19C" w14:textId="77777777" w:rsidTr="00676CBD">
              <w:trPr>
                <w:tblCellSpacing w:w="0" w:type="dxa"/>
              </w:trPr>
              <w:tc>
                <w:tcPr>
                  <w:tcW w:w="2653" w:type="dxa"/>
                  <w:noWrap/>
                  <w:hideMark/>
                </w:tcPr>
                <w:p w14:paraId="36A60CA4" w14:textId="77777777" w:rsidR="00676CBD" w:rsidRPr="00D635C8" w:rsidRDefault="00676CBD" w:rsidP="00676CBD">
                  <w:pPr>
                    <w:rPr>
                      <w:rFonts w:ascii="Helvetica" w:hAnsi="Helvetica" w:cs="Helvetica"/>
                      <w:b/>
                      <w:bCs/>
                      <w:color w:val="222222"/>
                    </w:rPr>
                  </w:pPr>
                  <w:r w:rsidRPr="00D635C8">
                    <w:rPr>
                      <w:rFonts w:ascii="Helvetica" w:hAnsi="Helvetica" w:cs="Helvetica"/>
                      <w:b/>
                      <w:bCs/>
                      <w:color w:val="222222"/>
                    </w:rPr>
                    <w:t>Estimated Total Program Funding:</w:t>
                  </w:r>
                </w:p>
              </w:tc>
              <w:tc>
                <w:tcPr>
                  <w:tcW w:w="3496" w:type="dxa"/>
                  <w:vAlign w:val="center"/>
                  <w:hideMark/>
                </w:tcPr>
                <w:p w14:paraId="1B3FB079" w14:textId="77777777" w:rsidR="00676CBD" w:rsidRPr="00D635C8" w:rsidRDefault="00676CBD" w:rsidP="00676CBD">
                  <w:pPr>
                    <w:rPr>
                      <w:rFonts w:ascii="Helvetica" w:hAnsi="Helvetica" w:cs="Helvetica"/>
                      <w:color w:val="222222"/>
                    </w:rPr>
                  </w:pPr>
                  <w:r w:rsidRPr="00D635C8">
                    <w:rPr>
                      <w:rFonts w:ascii="Helvetica" w:hAnsi="Helvetica" w:cs="Helvetica"/>
                      <w:color w:val="222222"/>
                    </w:rPr>
                    <w:t>$41,600,000</w:t>
                  </w:r>
                </w:p>
              </w:tc>
            </w:tr>
            <w:tr w:rsidR="00676CBD" w:rsidRPr="00D635C8" w14:paraId="49A0B44C" w14:textId="77777777" w:rsidTr="00676CBD">
              <w:trPr>
                <w:tblCellSpacing w:w="0" w:type="dxa"/>
              </w:trPr>
              <w:tc>
                <w:tcPr>
                  <w:tcW w:w="2653" w:type="dxa"/>
                  <w:noWrap/>
                  <w:hideMark/>
                </w:tcPr>
                <w:p w14:paraId="424D6B98" w14:textId="77777777" w:rsidR="00676CBD" w:rsidRPr="00D635C8" w:rsidRDefault="00676CBD" w:rsidP="00676CBD">
                  <w:pPr>
                    <w:rPr>
                      <w:rFonts w:ascii="Helvetica" w:hAnsi="Helvetica" w:cs="Helvetica"/>
                      <w:b/>
                      <w:bCs/>
                      <w:color w:val="222222"/>
                    </w:rPr>
                  </w:pPr>
                  <w:r w:rsidRPr="00D635C8">
                    <w:rPr>
                      <w:rFonts w:ascii="Helvetica" w:hAnsi="Helvetica" w:cs="Helvetica"/>
                      <w:b/>
                      <w:bCs/>
                      <w:color w:val="222222"/>
                    </w:rPr>
                    <w:t>Award Ceiling:</w:t>
                  </w:r>
                </w:p>
              </w:tc>
              <w:tc>
                <w:tcPr>
                  <w:tcW w:w="3496" w:type="dxa"/>
                  <w:vAlign w:val="center"/>
                  <w:hideMark/>
                </w:tcPr>
                <w:p w14:paraId="2F256BAE" w14:textId="77777777" w:rsidR="00676CBD" w:rsidRPr="00D635C8" w:rsidRDefault="00676CBD" w:rsidP="00676CBD">
                  <w:pPr>
                    <w:rPr>
                      <w:rFonts w:ascii="Helvetica" w:hAnsi="Helvetica" w:cs="Helvetica"/>
                      <w:color w:val="222222"/>
                    </w:rPr>
                  </w:pPr>
                  <w:r w:rsidRPr="00D635C8">
                    <w:rPr>
                      <w:rFonts w:ascii="Helvetica" w:hAnsi="Helvetica" w:cs="Helvetica"/>
                      <w:color w:val="222222"/>
                    </w:rPr>
                    <w:t>$500,000</w:t>
                  </w:r>
                </w:p>
              </w:tc>
            </w:tr>
            <w:tr w:rsidR="00676CBD" w:rsidRPr="00D635C8" w14:paraId="1AF30F94" w14:textId="77777777" w:rsidTr="00676CBD">
              <w:trPr>
                <w:tblCellSpacing w:w="0" w:type="dxa"/>
              </w:trPr>
              <w:tc>
                <w:tcPr>
                  <w:tcW w:w="2653" w:type="dxa"/>
                  <w:noWrap/>
                  <w:hideMark/>
                </w:tcPr>
                <w:p w14:paraId="3531A964" w14:textId="77777777" w:rsidR="00676CBD" w:rsidRPr="00D635C8" w:rsidRDefault="00676CBD" w:rsidP="00676CBD">
                  <w:pPr>
                    <w:rPr>
                      <w:rFonts w:ascii="Helvetica" w:hAnsi="Helvetica" w:cs="Helvetica"/>
                      <w:b/>
                      <w:bCs/>
                      <w:color w:val="222222"/>
                    </w:rPr>
                  </w:pPr>
                  <w:r w:rsidRPr="00D635C8">
                    <w:rPr>
                      <w:rFonts w:ascii="Helvetica" w:hAnsi="Helvetica" w:cs="Helvetica"/>
                      <w:b/>
                      <w:bCs/>
                      <w:color w:val="222222"/>
                    </w:rPr>
                    <w:t>Award Floor:</w:t>
                  </w:r>
                </w:p>
              </w:tc>
              <w:tc>
                <w:tcPr>
                  <w:tcW w:w="3496" w:type="dxa"/>
                  <w:vAlign w:val="center"/>
                  <w:hideMark/>
                </w:tcPr>
                <w:p w14:paraId="4D3C3CBD" w14:textId="77777777" w:rsidR="00676CBD" w:rsidRPr="00D635C8" w:rsidRDefault="00676CBD" w:rsidP="00676CBD">
                  <w:pPr>
                    <w:rPr>
                      <w:rFonts w:ascii="Helvetica" w:hAnsi="Helvetica" w:cs="Helvetica"/>
                      <w:color w:val="222222"/>
                    </w:rPr>
                  </w:pPr>
                  <w:r w:rsidRPr="00D635C8">
                    <w:rPr>
                      <w:rFonts w:ascii="Helvetica" w:hAnsi="Helvetica" w:cs="Helvetica"/>
                      <w:color w:val="222222"/>
                    </w:rPr>
                    <w:t>$0</w:t>
                  </w:r>
                </w:p>
              </w:tc>
            </w:tr>
          </w:tbl>
          <w:p w14:paraId="79A97056" w14:textId="77777777" w:rsidR="00676CBD" w:rsidRPr="00D635C8" w:rsidRDefault="00676CBD" w:rsidP="00676CBD">
            <w:pPr>
              <w:rPr>
                <w:rFonts w:ascii="Helvetica" w:hAnsi="Helvetica" w:cs="Helvetica"/>
                <w:color w:val="222222"/>
              </w:rPr>
            </w:pPr>
          </w:p>
        </w:tc>
      </w:tr>
    </w:tbl>
    <w:p w14:paraId="786094A0" w14:textId="77777777" w:rsidR="00676CBD" w:rsidRPr="00D635C8" w:rsidRDefault="00676CBD" w:rsidP="00676CBD">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4"/>
        <w:gridCol w:w="6556"/>
      </w:tblGrid>
      <w:tr w:rsidR="00676CBD" w:rsidRPr="00D635C8" w14:paraId="58821648" w14:textId="77777777" w:rsidTr="00676CBD">
        <w:trPr>
          <w:tblCellSpacing w:w="0" w:type="dxa"/>
        </w:trPr>
        <w:tc>
          <w:tcPr>
            <w:tcW w:w="0" w:type="auto"/>
            <w:noWrap/>
            <w:hideMark/>
          </w:tcPr>
          <w:p w14:paraId="2C32ACCC" w14:textId="77777777" w:rsidR="00676CBD" w:rsidRPr="00D635C8" w:rsidRDefault="00676CBD" w:rsidP="00676CBD">
            <w:pPr>
              <w:rPr>
                <w:rFonts w:ascii="Helvetica" w:hAnsi="Helvetica" w:cs="Helvetica"/>
                <w:b/>
                <w:bCs/>
                <w:color w:val="222222"/>
              </w:rPr>
            </w:pPr>
            <w:r w:rsidRPr="00D635C8">
              <w:rPr>
                <w:rFonts w:ascii="Helvetica" w:hAnsi="Helvetica" w:cs="Helvetica"/>
                <w:b/>
                <w:bCs/>
                <w:color w:val="222222"/>
              </w:rPr>
              <w:t>Eligible Applicants:</w:t>
            </w:r>
          </w:p>
        </w:tc>
        <w:tc>
          <w:tcPr>
            <w:tcW w:w="5000" w:type="pct"/>
            <w:vAlign w:val="center"/>
            <w:hideMark/>
          </w:tcPr>
          <w:p w14:paraId="2F1BCC87" w14:textId="77777777" w:rsidR="00676CBD" w:rsidRPr="00D635C8" w:rsidRDefault="00676CBD" w:rsidP="00676CBD">
            <w:pPr>
              <w:rPr>
                <w:rFonts w:ascii="Helvetica" w:hAnsi="Helvetica" w:cs="Helvetica"/>
                <w:color w:val="222222"/>
              </w:rPr>
            </w:pPr>
            <w:r w:rsidRPr="00D635C8">
              <w:rPr>
                <w:rFonts w:ascii="Helvetica" w:hAnsi="Helvetica" w:cs="Helvetica"/>
                <w:color w:val="222222"/>
              </w:rPr>
              <w:t>Others (see text field entitled "Additional Information on Eligibility" for clarification)</w:t>
            </w:r>
          </w:p>
        </w:tc>
      </w:tr>
      <w:tr w:rsidR="00676CBD" w:rsidRPr="00D635C8" w14:paraId="165B8809" w14:textId="77777777" w:rsidTr="00676CBD">
        <w:trPr>
          <w:tblCellSpacing w:w="0" w:type="dxa"/>
        </w:trPr>
        <w:tc>
          <w:tcPr>
            <w:tcW w:w="0" w:type="auto"/>
            <w:noWrap/>
            <w:hideMark/>
          </w:tcPr>
          <w:p w14:paraId="119DADB0" w14:textId="77777777" w:rsidR="00676CBD" w:rsidRPr="00D635C8" w:rsidRDefault="00676CBD" w:rsidP="00676CBD">
            <w:pPr>
              <w:rPr>
                <w:rFonts w:ascii="Helvetica" w:hAnsi="Helvetica" w:cs="Helvetica"/>
                <w:b/>
                <w:bCs/>
                <w:color w:val="222222"/>
              </w:rPr>
            </w:pPr>
            <w:r w:rsidRPr="00D635C8">
              <w:rPr>
                <w:rFonts w:ascii="Helvetica" w:hAnsi="Helvetica" w:cs="Helvetica"/>
                <w:b/>
                <w:bCs/>
                <w:color w:val="222222"/>
              </w:rPr>
              <w:lastRenderedPageBreak/>
              <w:t>Additional Information on Eligibility:</w:t>
            </w:r>
          </w:p>
        </w:tc>
        <w:tc>
          <w:tcPr>
            <w:tcW w:w="5000" w:type="pct"/>
            <w:vAlign w:val="center"/>
            <w:hideMark/>
          </w:tcPr>
          <w:p w14:paraId="691CF122" w14:textId="77777777" w:rsidR="00676CBD" w:rsidRPr="00D635C8" w:rsidRDefault="00676CBD" w:rsidP="00676CBD">
            <w:pPr>
              <w:rPr>
                <w:rFonts w:ascii="Helvetica" w:hAnsi="Helvetica" w:cs="Helvetica"/>
                <w:color w:val="222222"/>
              </w:rPr>
            </w:pPr>
            <w:r w:rsidRPr="00D635C8">
              <w:rPr>
                <w:rFonts w:ascii="Helvetica" w:hAnsi="Helvetica" w:cs="Helvetica"/>
                <w:color w:val="222222"/>
              </w:rPr>
              <w:t xml:space="preserve">A. Eligibility Requirements Applicants for the GusNIP must meet all eligibility requirements outlined in 7 U.S.C. 7517 and as discussed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 1. Eligible Entity Eligibility to receive a nutrition incentive grant or a produce prescription grant is limited to government agencies and non-profit organizations (FCEA, § 4405(b)(2)(A)). Eligible government agencies and non-profit organizations may include: an emergency feeding organization; an agricultural cooperative; a producer network or association; a community health organization; a public benefit corporation; an economic development corporation; a farmers’ market; a community-supported agriculture program; a buying club; a SNAP-authorized retailer (firm); and a State, local, or tribal agency. All applicants must demonstrate in their application that they are a government agency or non-profit organization. To be eligible to receive a nutrition incentive grant, applicants must propose projects that: (1) would increase the purchase of fruits and vegetables by low-income consumers participating in SNAP, by providing incentives at the point of purchase; (2) operate through authorized SNAP firms, and comply with all relevant SNAP regulations and operating requirements; (3) agree to participate in the GusNIP comprehensive program evaluation, facilitate participation through data collection and sharing data with the Nutrition Incentive Program Training, Technical Assistance, Evaluation, and Information Center (NTAE); (4) ensure that the same terms and conditions apply to purchases made by individuals with SNAP benefits and with incentives under the GusNIP grant program as apply to purchases made by individuals who are not members of households receiving benefits as provided in 7 C.F.R. 278.2(b); and (5) include effective and efficient technologies for benefit redemption systems that may be replicated in other States and communities. To be eligible to receive a produce prescription grant, applicants must propose projects that: (1) would increase the purchase of fruits and vegetables by low-income consumers participating in the PPR program according to PPR eligibility described in Part I, C of the RFA, by providing incentives at the point of purchase; (2) if project design includes spending SNAP benefits to earn incentives, project must operate through authorized SNAP firms, and comply with all relevant SNAP regulations and operating requirements; (3) agree to participate in the GusNIP comprehensive program evaluation, facilitate participation through data collection and sharing data with the Nutrition Incentive Program Training, Technical Assistance, Evaluation, and Information Center (NTAE); (4) ensure that the same terms and conditions apply to purchases made by </w:t>
            </w:r>
            <w:r w:rsidRPr="00D635C8">
              <w:rPr>
                <w:rFonts w:ascii="Helvetica" w:hAnsi="Helvetica" w:cs="Helvetica"/>
                <w:color w:val="222222"/>
              </w:rPr>
              <w:lastRenderedPageBreak/>
              <w:t xml:space="preserve">individuals with SNAP benefits and with incentives under the GusNIP grant program as apply to purchases made by individuals who are not members of households receiving benefits as provided in 7 C.F.R. 278.2(b); and (5) include effective and efficient technologies for benefit redemption systems that may be replicated in other States and communities. 27 In addition, applicants must meet the following requirements to receive a FPP, FIP, FLSP, &amp; PPR grant: (1) have experience in: (i) efforts to reduce food insecurity in the community, including food distribution, improving access to services, or coordinating services and programs; or (ii) experience with the SNAP program or SNAP benefits are not included in project design for PPR; (2) demonstrated competency to implement a project, provide fiscal accountability, collect data, and prepare reports and other necessary documentation; and (3) possess a demonstrated willingness to share information with researchers, evaluators, practitioners, and other interested parties, including a plan for dissemination of results to stakeholders. Applicants are encouraged to have experience and to support programming in the following areas: (i) community food work, particularly concerning small and medium-sized farms, including the provision of food to people in low-income communities and the development of new markets in low-income communities for agricultural producers; and (ii) job training and business development activities for food-related activities in low-income communities. Nutrition Incentive Program Training, Technical Assistance, Evaluation, and Information Centers Eligible Entity. Eligibility to receive this cooperative agreement is limited to nongovernmental organizations; State cooperative extension services; regional food systems centers; Federal, State, or Tribal agencies; and Institutions of higher education (as defined in section 101 (a) of the Higher Education Act of 1965 (20 U.S.C. 1001 (a)). In general to receive this cooperative agreement and carry out the Nutrition Incentive Program Training, Technical Assistance, Evaluation, and Information Centers, the Secretary may, on a competitive basis, enter into one or more cooperative agreements with one or more organizations with expertise in developing outcome-based reporting, at least one of which has expertise in the nutrition incentive grants and at least one of which has expertise in produce prescription grants. 2. Partners and Collaborators Applicants for GusNIP grants are encouraged to seek and create partnerships with public or private, non-profit or for-profit entities, including links with academic institutions (including minority-serving colleges and universities) and/or other appropriate professionals; community-based organizations; and local government entities; and/or partnering entities for the purposes of providing additional resources and strengthening under- resourced communities. An eligible entity carrying out a Produce Prescription Grant must partner with one or more healthcare partners to support the work. Only the applicant </w:t>
            </w:r>
            <w:r w:rsidRPr="00D635C8">
              <w:rPr>
                <w:rFonts w:ascii="Helvetica" w:hAnsi="Helvetica" w:cs="Helvetica"/>
                <w:color w:val="222222"/>
              </w:rPr>
              <w:lastRenderedPageBreak/>
              <w:t>must meet the requirements specified above for grant eligibility. Project partners and collaborators need not meet the eligibility requirements. When planning collaborations award recipients may sub-award to organizations not eligible to apply provided such organizations are necessary for the successful completion of the project. See Part IV, D., Funding Restrictions. Fiscal Agent. If a non-profit organization cannot accept Federal funds directly, a letter must be included in the application stating that in the event the application results in an award, the award funds must be administered through a fiscal agent organization on their behalf. This agent must be identified in the letter from the applicant and the letter must be countersigned by an authorized representative of the fiscal agent organization. The letter must include the fiscal 28 agent’s point of contact, address, telephone number, fax number and e-mail address. This letter is to be included as an attachment to Field 12, Other Attachments (Part IV.B.3.c.) of the application. In the event an application is recommended for funding, NIFA will request that both the applicant institution/organization and the fiscal agent organization submit complete management information (see Part V, D.). Include documents showing the organization’s non-profit status when responding to this request. Duplicate or Multiple Submissions – duplicate or multiple submissions is not allowed. NIFA will accept the last application received and disqualify previously submitted applications if an applicant submits duplicate or multiple submissions meeting the application deadline. For those new to Federal financial assistance, NIFA’s Grants Overview provides highly recommended information about grants and other resources to help understand the Federal awards process.</w:t>
            </w:r>
          </w:p>
        </w:tc>
      </w:tr>
    </w:tbl>
    <w:p w14:paraId="507E7D36" w14:textId="77777777" w:rsidR="00676CBD" w:rsidRPr="00D635C8" w:rsidRDefault="00676CBD" w:rsidP="00676CBD">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676CBD" w:rsidRPr="00D635C8" w14:paraId="55F7223E" w14:textId="77777777" w:rsidTr="00676CBD">
        <w:trPr>
          <w:tblCellSpacing w:w="0" w:type="dxa"/>
        </w:trPr>
        <w:tc>
          <w:tcPr>
            <w:tcW w:w="0" w:type="auto"/>
            <w:noWrap/>
            <w:hideMark/>
          </w:tcPr>
          <w:p w14:paraId="1F966672" w14:textId="77777777" w:rsidR="00676CBD" w:rsidRPr="00D635C8" w:rsidRDefault="00676CBD" w:rsidP="00676CBD">
            <w:pPr>
              <w:rPr>
                <w:rFonts w:ascii="Helvetica" w:hAnsi="Helvetica" w:cs="Helvetica"/>
                <w:b/>
                <w:bCs/>
                <w:color w:val="222222"/>
              </w:rPr>
            </w:pPr>
            <w:r w:rsidRPr="00D635C8">
              <w:rPr>
                <w:rFonts w:ascii="Helvetica" w:hAnsi="Helvetica" w:cs="Helvetica"/>
                <w:b/>
                <w:bCs/>
                <w:color w:val="222222"/>
              </w:rPr>
              <w:t>Agency Name:</w:t>
            </w:r>
          </w:p>
        </w:tc>
        <w:tc>
          <w:tcPr>
            <w:tcW w:w="5000" w:type="pct"/>
            <w:vAlign w:val="center"/>
            <w:hideMark/>
          </w:tcPr>
          <w:p w14:paraId="67E4F77B" w14:textId="77777777" w:rsidR="00676CBD" w:rsidRPr="00D635C8" w:rsidRDefault="00676CBD" w:rsidP="00676CBD">
            <w:pPr>
              <w:rPr>
                <w:rFonts w:ascii="Helvetica" w:hAnsi="Helvetica" w:cs="Helvetica"/>
                <w:color w:val="222222"/>
              </w:rPr>
            </w:pPr>
            <w:r w:rsidRPr="00D635C8">
              <w:rPr>
                <w:rFonts w:ascii="Helvetica" w:hAnsi="Helvetica" w:cs="Helvetica"/>
                <w:color w:val="222222"/>
              </w:rPr>
              <w:t>National Institute of Food and Agriculture</w:t>
            </w:r>
          </w:p>
        </w:tc>
      </w:tr>
      <w:tr w:rsidR="00676CBD" w:rsidRPr="00D635C8" w14:paraId="766B7059" w14:textId="77777777" w:rsidTr="00676CBD">
        <w:trPr>
          <w:tblCellSpacing w:w="0" w:type="dxa"/>
        </w:trPr>
        <w:tc>
          <w:tcPr>
            <w:tcW w:w="0" w:type="auto"/>
            <w:noWrap/>
            <w:hideMark/>
          </w:tcPr>
          <w:p w14:paraId="04E98855" w14:textId="77777777" w:rsidR="00676CBD" w:rsidRPr="00D635C8" w:rsidRDefault="00676CBD" w:rsidP="00676CBD">
            <w:pPr>
              <w:rPr>
                <w:rFonts w:ascii="Helvetica" w:hAnsi="Helvetica" w:cs="Helvetica"/>
                <w:b/>
                <w:bCs/>
                <w:color w:val="222222"/>
              </w:rPr>
            </w:pPr>
            <w:r w:rsidRPr="00D635C8">
              <w:rPr>
                <w:rFonts w:ascii="Helvetica" w:hAnsi="Helvetica" w:cs="Helvetica"/>
                <w:b/>
                <w:bCs/>
                <w:color w:val="222222"/>
              </w:rPr>
              <w:t>Description:</w:t>
            </w:r>
          </w:p>
        </w:tc>
        <w:tc>
          <w:tcPr>
            <w:tcW w:w="5000" w:type="pct"/>
            <w:vAlign w:val="center"/>
            <w:hideMark/>
          </w:tcPr>
          <w:p w14:paraId="0E1FD643" w14:textId="77777777" w:rsidR="00676CBD" w:rsidRPr="00D635C8" w:rsidRDefault="00676CBD" w:rsidP="00676CBD">
            <w:pPr>
              <w:rPr>
                <w:rFonts w:ascii="Helvetica" w:hAnsi="Helvetica" w:cs="Helvetica"/>
                <w:color w:val="222222"/>
              </w:rPr>
            </w:pPr>
            <w:r w:rsidRPr="00D635C8">
              <w:rPr>
                <w:rFonts w:ascii="Helvetica" w:hAnsi="Helvetica" w:cs="Helvetica"/>
                <w:color w:val="222222"/>
              </w:rPr>
              <w:t xml:space="preserve">The GusNIP grant program presents the opportunity to bring together stakeholders from various parts of the food and healthcare systems to foster understanding of how they might improve the health and nutrition status of participating households 1) receiving incentives through the purchase of fruits and vegetables, 2) prescribed fresh fruits and vegetables in addition to nutrition educational opportunities and 3) offer incentive program training and technical assistance to applicants and grantees, facilitating growth in states with low participation, and collecting and aggregating core data sets from eligible entities through a central system to capture program success and identify best practices and areas to improve on a broad scale. NIFA requests applications for the Gus Schumacher Nutrition Incentive Program (GusNIP) to support and evaluate projects intended to increase the purchase of fruits and vegetables by low-income consumers participating in the Supplemental Nutrition Assistance Program (SNAP) by providing incentives at the point of purchase through nutrition incentive grants; and to demonstrate and evaluate the improvement of dietary health through increased </w:t>
            </w:r>
            <w:r w:rsidRPr="00D635C8">
              <w:rPr>
                <w:rFonts w:ascii="Helvetica" w:hAnsi="Helvetica" w:cs="Helvetica"/>
                <w:color w:val="222222"/>
              </w:rPr>
              <w:lastRenderedPageBreak/>
              <w:t>consumption of fruits and vegetables, reduced individual and household food insecurity, and reduced healthcare usage and associated costs through produce prescription grants. The GusNIP grant program Nutrition Incentive Program Training, Technical Assistance, Evaluation and Information Centers (NTAE) cooperative agreement applications will be invited again in FY2022, when the current cooperative agreement ends.</w:t>
            </w:r>
          </w:p>
        </w:tc>
      </w:tr>
      <w:tr w:rsidR="00676CBD" w:rsidRPr="00D635C8" w14:paraId="7FABDF87" w14:textId="77777777" w:rsidTr="00676CBD">
        <w:trPr>
          <w:tblCellSpacing w:w="0" w:type="dxa"/>
        </w:trPr>
        <w:tc>
          <w:tcPr>
            <w:tcW w:w="0" w:type="auto"/>
            <w:noWrap/>
            <w:hideMark/>
          </w:tcPr>
          <w:p w14:paraId="12C20663" w14:textId="77777777" w:rsidR="00676CBD" w:rsidRPr="00D635C8" w:rsidRDefault="00676CBD" w:rsidP="00676CBD">
            <w:pPr>
              <w:rPr>
                <w:rFonts w:ascii="Helvetica" w:hAnsi="Helvetica" w:cs="Helvetica"/>
                <w:b/>
                <w:bCs/>
                <w:color w:val="222222"/>
              </w:rPr>
            </w:pPr>
            <w:r w:rsidRPr="00D635C8">
              <w:rPr>
                <w:rFonts w:ascii="Helvetica" w:hAnsi="Helvetica" w:cs="Helvetica"/>
                <w:b/>
                <w:bCs/>
                <w:color w:val="222222"/>
              </w:rPr>
              <w:lastRenderedPageBreak/>
              <w:t>Link to Additional Information:</w:t>
            </w:r>
          </w:p>
        </w:tc>
        <w:tc>
          <w:tcPr>
            <w:tcW w:w="5000" w:type="pct"/>
            <w:vAlign w:val="center"/>
            <w:hideMark/>
          </w:tcPr>
          <w:p w14:paraId="387BC7C7" w14:textId="77777777" w:rsidR="00676CBD" w:rsidRPr="00D635C8" w:rsidRDefault="00BF171A" w:rsidP="00676CBD">
            <w:pPr>
              <w:rPr>
                <w:rFonts w:ascii="Helvetica" w:hAnsi="Helvetica" w:cs="Helvetica"/>
                <w:color w:val="222222"/>
              </w:rPr>
            </w:pPr>
            <w:hyperlink r:id="rId107" w:tgtFrame="_blank" w:tooltip="Link to Additional Information" w:history="1">
              <w:r w:rsidR="00676CBD" w:rsidRPr="00D635C8">
                <w:rPr>
                  <w:rStyle w:val="Hyperlink"/>
                  <w:rFonts w:ascii="Helvetica" w:hAnsi="Helvetica" w:cs="Helvetica"/>
                </w:rPr>
                <w:t>The Gus Schumacher Nutrition Incentive Program</w:t>
              </w:r>
            </w:hyperlink>
          </w:p>
        </w:tc>
      </w:tr>
      <w:tr w:rsidR="00676CBD" w:rsidRPr="00D635C8" w14:paraId="67BDCF56" w14:textId="77777777" w:rsidTr="00676CBD">
        <w:trPr>
          <w:tblCellSpacing w:w="0" w:type="dxa"/>
        </w:trPr>
        <w:tc>
          <w:tcPr>
            <w:tcW w:w="0" w:type="auto"/>
            <w:noWrap/>
            <w:hideMark/>
          </w:tcPr>
          <w:p w14:paraId="7FAB2DC2" w14:textId="77777777" w:rsidR="00676CBD" w:rsidRPr="00D635C8" w:rsidRDefault="00676CBD" w:rsidP="00676CBD">
            <w:pPr>
              <w:rPr>
                <w:rFonts w:ascii="Helvetica" w:hAnsi="Helvetica" w:cs="Helvetica"/>
                <w:b/>
                <w:bCs/>
                <w:color w:val="222222"/>
              </w:rPr>
            </w:pPr>
            <w:r w:rsidRPr="00D635C8">
              <w:rPr>
                <w:rFonts w:ascii="Helvetica" w:hAnsi="Helvetica" w:cs="Helvetica"/>
                <w:b/>
                <w:bCs/>
                <w:color w:val="222222"/>
              </w:rPr>
              <w:t>Grantor Contact Information:</w:t>
            </w:r>
          </w:p>
        </w:tc>
        <w:tc>
          <w:tcPr>
            <w:tcW w:w="5000" w:type="pct"/>
            <w:vAlign w:val="center"/>
            <w:hideMark/>
          </w:tcPr>
          <w:p w14:paraId="65076515" w14:textId="77777777" w:rsidR="00676CBD" w:rsidRPr="00D635C8" w:rsidRDefault="00676CBD" w:rsidP="00676CBD">
            <w:pPr>
              <w:rPr>
                <w:rFonts w:ascii="Helvetica" w:hAnsi="Helvetica" w:cs="Helvetica"/>
                <w:color w:val="222222"/>
              </w:rPr>
            </w:pPr>
            <w:r w:rsidRPr="00D635C8">
              <w:rPr>
                <w:rFonts w:ascii="Helvetica" w:hAnsi="Helvetica" w:cs="Helvetica"/>
                <w:color w:val="222222"/>
              </w:rPr>
              <w:t>If you have difficulty accessing the full announcement electronically, please contact:</w:t>
            </w:r>
            <w:r w:rsidRPr="00D635C8">
              <w:rPr>
                <w:rFonts w:ascii="Helvetica" w:hAnsi="Helvetica" w:cs="Helvetica"/>
                <w:color w:val="222222"/>
              </w:rPr>
              <w:br/>
            </w:r>
            <w:r w:rsidRPr="00D635C8">
              <w:rPr>
                <w:rFonts w:ascii="Helvetica" w:hAnsi="Helvetica" w:cs="Helvetica"/>
                <w:color w:val="222222"/>
              </w:rPr>
              <w:br/>
              <w:t>NIFA Support Key Information: Business hours: Monday thru Friday, 7a.m. – 5p.m. ET, except federal holidays</w:t>
            </w:r>
            <w:r w:rsidRPr="00D635C8">
              <w:rPr>
                <w:rFonts w:ascii="Helvetica" w:hAnsi="Helvetica" w:cs="Helvetica"/>
                <w:color w:val="222222"/>
              </w:rPr>
              <w:br/>
            </w:r>
            <w:r w:rsidRPr="00D635C8">
              <w:rPr>
                <w:rFonts w:ascii="Helvetica" w:hAnsi="Helvetica" w:cs="Helvetica"/>
                <w:color w:val="222222"/>
              </w:rPr>
              <w:br/>
            </w:r>
            <w:hyperlink r:id="rId108" w:history="1">
              <w:r w:rsidRPr="00D635C8">
                <w:rPr>
                  <w:rStyle w:val="Hyperlink"/>
                  <w:rFonts w:ascii="Helvetica" w:hAnsi="Helvetica" w:cs="Helvetica"/>
                </w:rPr>
                <w:t>If you have any questions related to preparing application content.</w:t>
              </w:r>
            </w:hyperlink>
          </w:p>
        </w:tc>
      </w:tr>
    </w:tbl>
    <w:p w14:paraId="77C807FB" w14:textId="77777777" w:rsidR="00676CBD" w:rsidRDefault="00676CBD" w:rsidP="00676CBD">
      <w:pPr>
        <w:pBdr>
          <w:bottom w:val="single" w:sz="6" w:space="1" w:color="auto"/>
        </w:pBdr>
        <w:rPr>
          <w:rStyle w:val="Hyperlink"/>
          <w:rFonts w:ascii="Helvetica" w:hAnsi="Helvetica" w:cs="Helvetica"/>
          <w:color w:val="1155CC"/>
          <w:shd w:val="clear" w:color="auto" w:fill="FFFFFF"/>
        </w:rPr>
      </w:pPr>
      <w:r w:rsidRPr="00932E05">
        <w:rPr>
          <w:rFonts w:ascii="Helvetica" w:hAnsi="Helvetica" w:cs="Helvetica"/>
          <w:color w:val="222222"/>
        </w:rPr>
        <w:br/>
      </w:r>
      <w:hyperlink r:id="rId109" w:tgtFrame="_blank" w:history="1">
        <w:r w:rsidRPr="00932E05">
          <w:rPr>
            <w:rStyle w:val="Hyperlink"/>
            <w:rFonts w:ascii="Helvetica" w:hAnsi="Helvetica" w:cs="Helvetica"/>
            <w:color w:val="1155CC"/>
            <w:shd w:val="clear" w:color="auto" w:fill="FFFFFF"/>
          </w:rPr>
          <w:t>https://www.grants.gov/web/grants/view-opportunity.html?oppId=330460</w:t>
        </w:r>
      </w:hyperlink>
    </w:p>
    <w:p w14:paraId="5C168478" w14:textId="77777777" w:rsidR="00676CBD" w:rsidRDefault="00676CBD" w:rsidP="00676CBD">
      <w:pPr>
        <w:rPr>
          <w:rFonts w:ascii="Helvetica" w:hAnsi="Helvetica" w:cs="Helvetica"/>
          <w:color w:val="222222"/>
          <w:shd w:val="clear" w:color="auto" w:fill="FFFFFF"/>
        </w:rPr>
      </w:pPr>
      <w:bookmarkStart w:id="91" w:name="AGBiotechnology"/>
      <w:bookmarkStart w:id="92" w:name="AGNIFANatNeedsNNF"/>
      <w:bookmarkEnd w:id="91"/>
      <w:bookmarkEnd w:id="92"/>
    </w:p>
    <w:p w14:paraId="66E4C6F5" w14:textId="77777777" w:rsidR="00676CBD" w:rsidRDefault="00676CBD" w:rsidP="00676CBD">
      <w:pPr>
        <w:rPr>
          <w:rFonts w:ascii="Helvetica" w:hAnsi="Helvetica" w:cs="Helvetica"/>
          <w:color w:val="222222"/>
          <w:shd w:val="clear" w:color="auto" w:fill="FFFFFF"/>
        </w:rPr>
      </w:pPr>
      <w:bookmarkStart w:id="93" w:name="AGNIFAIntegratedResearchExtensionComp"/>
      <w:bookmarkEnd w:id="93"/>
      <w:r w:rsidRPr="00F509B4">
        <w:rPr>
          <w:rFonts w:ascii="Helvetica" w:hAnsi="Helvetica" w:cs="Helvetica"/>
          <w:color w:val="222222"/>
          <w:highlight w:val="cyan"/>
          <w:shd w:val="clear" w:color="auto" w:fill="FFFFFF"/>
        </w:rPr>
        <w:t>National Institute of Food and Agriculture</w:t>
      </w:r>
      <w:r w:rsidRPr="00F509B4">
        <w:rPr>
          <w:rFonts w:ascii="Helvetica" w:hAnsi="Helvetica" w:cs="Helvetica"/>
          <w:color w:val="222222"/>
          <w:highlight w:val="cyan"/>
        </w:rPr>
        <w:br/>
      </w:r>
      <w:r w:rsidRPr="00F509B4">
        <w:rPr>
          <w:rFonts w:ascii="Helvetica" w:hAnsi="Helvetica" w:cs="Helvetica"/>
          <w:color w:val="222222"/>
          <w:highlight w:val="cyan"/>
          <w:shd w:val="clear" w:color="auto" w:fill="FFFFFF"/>
        </w:rPr>
        <w:t>Integrated Research, Education, and Extension Competitive Grants Program – Organic Transitions</w:t>
      </w:r>
      <w:r w:rsidRPr="00F509B4">
        <w:rPr>
          <w:rFonts w:ascii="Helvetica" w:hAnsi="Helvetica" w:cs="Helvetica"/>
          <w:color w:val="222222"/>
          <w:highlight w:val="cyan"/>
        </w:rPr>
        <w:br/>
      </w:r>
      <w:r w:rsidRPr="00F509B4">
        <w:rPr>
          <w:rFonts w:ascii="Helvetica" w:hAnsi="Helvetica" w:cs="Helvetica"/>
          <w:color w:val="222222"/>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76CBD" w:rsidRPr="004D348A" w14:paraId="4C99EEC2" w14:textId="77777777" w:rsidTr="00676CB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2"/>
              <w:gridCol w:w="3093"/>
            </w:tblGrid>
            <w:tr w:rsidR="00676CBD" w:rsidRPr="004D348A" w14:paraId="63AA8C13" w14:textId="77777777" w:rsidTr="00676CBD">
              <w:trPr>
                <w:tblCellSpacing w:w="0" w:type="dxa"/>
              </w:trPr>
              <w:tc>
                <w:tcPr>
                  <w:tcW w:w="2152" w:type="dxa"/>
                  <w:noWrap/>
                  <w:hideMark/>
                </w:tcPr>
                <w:p w14:paraId="71B19D43" w14:textId="77777777" w:rsidR="00676CBD" w:rsidRPr="004D348A" w:rsidRDefault="00676CBD" w:rsidP="00676CBD">
                  <w:pPr>
                    <w:rPr>
                      <w:rFonts w:ascii="Helvetica" w:hAnsi="Helvetica" w:cs="Helvetica"/>
                      <w:b/>
                      <w:bCs/>
                      <w:color w:val="222222"/>
                    </w:rPr>
                  </w:pPr>
                  <w:r w:rsidRPr="004D348A">
                    <w:rPr>
                      <w:rFonts w:ascii="Helvetica" w:hAnsi="Helvetica" w:cs="Helvetica"/>
                      <w:b/>
                      <w:bCs/>
                      <w:color w:val="222222"/>
                    </w:rPr>
                    <w:t>Document Type:</w:t>
                  </w:r>
                </w:p>
              </w:tc>
              <w:tc>
                <w:tcPr>
                  <w:tcW w:w="3227" w:type="dxa"/>
                  <w:vAlign w:val="center"/>
                  <w:hideMark/>
                </w:tcPr>
                <w:p w14:paraId="45EB01A2" w14:textId="77777777" w:rsidR="00676CBD" w:rsidRPr="004D348A" w:rsidRDefault="00676CBD" w:rsidP="00676CBD">
                  <w:pPr>
                    <w:rPr>
                      <w:rFonts w:ascii="Helvetica" w:hAnsi="Helvetica" w:cs="Helvetica"/>
                      <w:color w:val="222222"/>
                    </w:rPr>
                  </w:pPr>
                  <w:r w:rsidRPr="004D348A">
                    <w:rPr>
                      <w:rFonts w:ascii="Helvetica" w:hAnsi="Helvetica" w:cs="Helvetica"/>
                      <w:color w:val="222222"/>
                    </w:rPr>
                    <w:t>Grants Notice</w:t>
                  </w:r>
                </w:p>
              </w:tc>
            </w:tr>
            <w:tr w:rsidR="00676CBD" w:rsidRPr="004D348A" w14:paraId="58D31EFD" w14:textId="77777777" w:rsidTr="00676CBD">
              <w:trPr>
                <w:tblCellSpacing w:w="0" w:type="dxa"/>
              </w:trPr>
              <w:tc>
                <w:tcPr>
                  <w:tcW w:w="2152" w:type="dxa"/>
                  <w:noWrap/>
                  <w:hideMark/>
                </w:tcPr>
                <w:p w14:paraId="20CCA825" w14:textId="77777777" w:rsidR="00676CBD" w:rsidRPr="004D348A" w:rsidRDefault="00676CBD" w:rsidP="00676CBD">
                  <w:pPr>
                    <w:rPr>
                      <w:rFonts w:ascii="Helvetica" w:hAnsi="Helvetica" w:cs="Helvetica"/>
                      <w:b/>
                      <w:bCs/>
                      <w:color w:val="222222"/>
                    </w:rPr>
                  </w:pPr>
                  <w:r w:rsidRPr="004D348A">
                    <w:rPr>
                      <w:rFonts w:ascii="Helvetica" w:hAnsi="Helvetica" w:cs="Helvetica"/>
                      <w:b/>
                      <w:bCs/>
                      <w:color w:val="222222"/>
                    </w:rPr>
                    <w:t>Funding Opportunity Number:</w:t>
                  </w:r>
                </w:p>
              </w:tc>
              <w:tc>
                <w:tcPr>
                  <w:tcW w:w="3227" w:type="dxa"/>
                  <w:vAlign w:val="center"/>
                  <w:hideMark/>
                </w:tcPr>
                <w:p w14:paraId="665B54DA" w14:textId="77777777" w:rsidR="00676CBD" w:rsidRPr="004D348A" w:rsidRDefault="00676CBD" w:rsidP="00676CBD">
                  <w:pPr>
                    <w:rPr>
                      <w:rFonts w:ascii="Helvetica" w:hAnsi="Helvetica" w:cs="Helvetica"/>
                      <w:color w:val="222222"/>
                    </w:rPr>
                  </w:pPr>
                  <w:r w:rsidRPr="004D348A">
                    <w:rPr>
                      <w:rFonts w:ascii="Helvetica" w:hAnsi="Helvetica" w:cs="Helvetica"/>
                      <w:color w:val="222222"/>
                    </w:rPr>
                    <w:t>USDA-NIFA-ICGP-008060</w:t>
                  </w:r>
                </w:p>
              </w:tc>
            </w:tr>
            <w:tr w:rsidR="00676CBD" w:rsidRPr="004D348A" w14:paraId="161E3C30" w14:textId="77777777" w:rsidTr="00676CBD">
              <w:trPr>
                <w:tblCellSpacing w:w="0" w:type="dxa"/>
              </w:trPr>
              <w:tc>
                <w:tcPr>
                  <w:tcW w:w="2152" w:type="dxa"/>
                  <w:noWrap/>
                  <w:hideMark/>
                </w:tcPr>
                <w:p w14:paraId="3658AA0D" w14:textId="77777777" w:rsidR="00676CBD" w:rsidRPr="004D348A" w:rsidRDefault="00676CBD" w:rsidP="00676CBD">
                  <w:pPr>
                    <w:rPr>
                      <w:rFonts w:ascii="Helvetica" w:hAnsi="Helvetica" w:cs="Helvetica"/>
                      <w:b/>
                      <w:bCs/>
                      <w:color w:val="222222"/>
                    </w:rPr>
                  </w:pPr>
                  <w:r w:rsidRPr="004D348A">
                    <w:rPr>
                      <w:rFonts w:ascii="Helvetica" w:hAnsi="Helvetica" w:cs="Helvetica"/>
                      <w:b/>
                      <w:bCs/>
                      <w:color w:val="222222"/>
                    </w:rPr>
                    <w:t>Funding Opportunity Title:</w:t>
                  </w:r>
                </w:p>
              </w:tc>
              <w:tc>
                <w:tcPr>
                  <w:tcW w:w="3227" w:type="dxa"/>
                  <w:vAlign w:val="center"/>
                  <w:hideMark/>
                </w:tcPr>
                <w:p w14:paraId="02807BE9" w14:textId="77777777" w:rsidR="00676CBD" w:rsidRPr="004D348A" w:rsidRDefault="00676CBD" w:rsidP="00676CBD">
                  <w:pPr>
                    <w:rPr>
                      <w:rFonts w:ascii="Helvetica" w:hAnsi="Helvetica" w:cs="Helvetica"/>
                      <w:color w:val="222222"/>
                    </w:rPr>
                  </w:pPr>
                  <w:r w:rsidRPr="004D348A">
                    <w:rPr>
                      <w:rFonts w:ascii="Helvetica" w:hAnsi="Helvetica" w:cs="Helvetica"/>
                      <w:color w:val="222222"/>
                    </w:rPr>
                    <w:t>Integrated Research, Education, and Extension Competitive Grants Program – Organic Transitions</w:t>
                  </w:r>
                </w:p>
              </w:tc>
            </w:tr>
            <w:tr w:rsidR="00676CBD" w:rsidRPr="004D348A" w14:paraId="0FA59FAE" w14:textId="77777777" w:rsidTr="00676CBD">
              <w:trPr>
                <w:tblCellSpacing w:w="0" w:type="dxa"/>
              </w:trPr>
              <w:tc>
                <w:tcPr>
                  <w:tcW w:w="2152" w:type="dxa"/>
                  <w:noWrap/>
                  <w:hideMark/>
                </w:tcPr>
                <w:p w14:paraId="20F7CD2A" w14:textId="77777777" w:rsidR="00676CBD" w:rsidRPr="004D348A" w:rsidRDefault="00676CBD" w:rsidP="00676CBD">
                  <w:pPr>
                    <w:rPr>
                      <w:rFonts w:ascii="Helvetica" w:hAnsi="Helvetica" w:cs="Helvetica"/>
                      <w:b/>
                      <w:bCs/>
                      <w:color w:val="222222"/>
                    </w:rPr>
                  </w:pPr>
                  <w:r w:rsidRPr="004D348A">
                    <w:rPr>
                      <w:rFonts w:ascii="Helvetica" w:hAnsi="Helvetica" w:cs="Helvetica"/>
                      <w:b/>
                      <w:bCs/>
                      <w:color w:val="222222"/>
                    </w:rPr>
                    <w:t>Opportunity Category:</w:t>
                  </w:r>
                </w:p>
              </w:tc>
              <w:tc>
                <w:tcPr>
                  <w:tcW w:w="3227" w:type="dxa"/>
                  <w:vAlign w:val="center"/>
                  <w:hideMark/>
                </w:tcPr>
                <w:p w14:paraId="5D8698ED" w14:textId="77777777" w:rsidR="00676CBD" w:rsidRPr="004D348A" w:rsidRDefault="00676CBD" w:rsidP="00676CBD">
                  <w:pPr>
                    <w:rPr>
                      <w:rFonts w:ascii="Helvetica" w:hAnsi="Helvetica" w:cs="Helvetica"/>
                      <w:color w:val="222222"/>
                    </w:rPr>
                  </w:pPr>
                  <w:r w:rsidRPr="004D348A">
                    <w:rPr>
                      <w:rFonts w:ascii="Helvetica" w:hAnsi="Helvetica" w:cs="Helvetica"/>
                      <w:color w:val="222222"/>
                    </w:rPr>
                    <w:t>Discretionary</w:t>
                  </w:r>
                </w:p>
              </w:tc>
            </w:tr>
            <w:tr w:rsidR="00676CBD" w:rsidRPr="004D348A" w14:paraId="031D63A7" w14:textId="77777777" w:rsidTr="00676CBD">
              <w:trPr>
                <w:tblCellSpacing w:w="0" w:type="dxa"/>
              </w:trPr>
              <w:tc>
                <w:tcPr>
                  <w:tcW w:w="2152" w:type="dxa"/>
                  <w:noWrap/>
                  <w:hideMark/>
                </w:tcPr>
                <w:p w14:paraId="5FEB990C" w14:textId="77777777" w:rsidR="00676CBD" w:rsidRPr="004D348A" w:rsidRDefault="00676CBD" w:rsidP="00676CBD">
                  <w:pPr>
                    <w:rPr>
                      <w:rFonts w:ascii="Helvetica" w:hAnsi="Helvetica" w:cs="Helvetica"/>
                      <w:b/>
                      <w:bCs/>
                      <w:color w:val="222222"/>
                    </w:rPr>
                  </w:pPr>
                  <w:r w:rsidRPr="004D348A">
                    <w:rPr>
                      <w:rFonts w:ascii="Helvetica" w:hAnsi="Helvetica" w:cs="Helvetica"/>
                      <w:b/>
                      <w:bCs/>
                      <w:color w:val="222222"/>
                    </w:rPr>
                    <w:t>Opportunity Category Explanation:</w:t>
                  </w:r>
                </w:p>
              </w:tc>
              <w:tc>
                <w:tcPr>
                  <w:tcW w:w="3227" w:type="dxa"/>
                  <w:vAlign w:val="center"/>
                  <w:hideMark/>
                </w:tcPr>
                <w:p w14:paraId="6C5B3C18" w14:textId="77777777" w:rsidR="00676CBD" w:rsidRPr="004D348A" w:rsidRDefault="00676CBD" w:rsidP="00676CBD">
                  <w:pPr>
                    <w:rPr>
                      <w:rFonts w:ascii="Helvetica" w:hAnsi="Helvetica" w:cs="Helvetica"/>
                      <w:color w:val="222222"/>
                    </w:rPr>
                  </w:pPr>
                  <w:r w:rsidRPr="004D348A">
                    <w:rPr>
                      <w:rFonts w:ascii="Helvetica" w:hAnsi="Helvetica" w:cs="Helvetica"/>
                      <w:color w:val="222222"/>
                    </w:rPr>
                    <w:t> </w:t>
                  </w:r>
                </w:p>
              </w:tc>
            </w:tr>
            <w:tr w:rsidR="00676CBD" w:rsidRPr="004D348A" w14:paraId="3F982B8C" w14:textId="77777777" w:rsidTr="00676CBD">
              <w:trPr>
                <w:tblCellSpacing w:w="0" w:type="dxa"/>
              </w:trPr>
              <w:tc>
                <w:tcPr>
                  <w:tcW w:w="2152" w:type="dxa"/>
                  <w:noWrap/>
                  <w:hideMark/>
                </w:tcPr>
                <w:p w14:paraId="1984A5C2" w14:textId="77777777" w:rsidR="00676CBD" w:rsidRPr="004D348A" w:rsidRDefault="00676CBD" w:rsidP="00676CBD">
                  <w:pPr>
                    <w:rPr>
                      <w:rFonts w:ascii="Helvetica" w:hAnsi="Helvetica" w:cs="Helvetica"/>
                      <w:b/>
                      <w:bCs/>
                      <w:color w:val="222222"/>
                    </w:rPr>
                  </w:pPr>
                  <w:r w:rsidRPr="004D348A">
                    <w:rPr>
                      <w:rFonts w:ascii="Helvetica" w:hAnsi="Helvetica" w:cs="Helvetica"/>
                      <w:b/>
                      <w:bCs/>
                      <w:color w:val="222222"/>
                    </w:rPr>
                    <w:t>Funding Instrument Type:</w:t>
                  </w:r>
                </w:p>
              </w:tc>
              <w:tc>
                <w:tcPr>
                  <w:tcW w:w="3227" w:type="dxa"/>
                  <w:vAlign w:val="center"/>
                  <w:hideMark/>
                </w:tcPr>
                <w:p w14:paraId="10D7BDC7" w14:textId="77777777" w:rsidR="00676CBD" w:rsidRPr="004D348A" w:rsidRDefault="00676CBD" w:rsidP="00676CBD">
                  <w:pPr>
                    <w:rPr>
                      <w:rFonts w:ascii="Helvetica" w:hAnsi="Helvetica" w:cs="Helvetica"/>
                      <w:color w:val="222222"/>
                    </w:rPr>
                  </w:pPr>
                  <w:r w:rsidRPr="004D348A">
                    <w:rPr>
                      <w:rFonts w:ascii="Helvetica" w:hAnsi="Helvetica" w:cs="Helvetica"/>
                      <w:color w:val="222222"/>
                    </w:rPr>
                    <w:t>Grant</w:t>
                  </w:r>
                </w:p>
              </w:tc>
            </w:tr>
            <w:tr w:rsidR="00676CBD" w:rsidRPr="004D348A" w14:paraId="333D94BB" w14:textId="77777777" w:rsidTr="00676CBD">
              <w:trPr>
                <w:tblCellSpacing w:w="0" w:type="dxa"/>
              </w:trPr>
              <w:tc>
                <w:tcPr>
                  <w:tcW w:w="2152" w:type="dxa"/>
                  <w:noWrap/>
                  <w:hideMark/>
                </w:tcPr>
                <w:p w14:paraId="4BCB72CD" w14:textId="77777777" w:rsidR="00676CBD" w:rsidRPr="004D348A" w:rsidRDefault="00676CBD" w:rsidP="00676CBD">
                  <w:pPr>
                    <w:rPr>
                      <w:rFonts w:ascii="Helvetica" w:hAnsi="Helvetica" w:cs="Helvetica"/>
                      <w:b/>
                      <w:bCs/>
                      <w:color w:val="222222"/>
                    </w:rPr>
                  </w:pPr>
                  <w:r w:rsidRPr="004D348A">
                    <w:rPr>
                      <w:rFonts w:ascii="Helvetica" w:hAnsi="Helvetica" w:cs="Helvetica"/>
                      <w:b/>
                      <w:bCs/>
                      <w:color w:val="222222"/>
                    </w:rPr>
                    <w:t>Category of Funding Activity:</w:t>
                  </w:r>
                </w:p>
              </w:tc>
              <w:tc>
                <w:tcPr>
                  <w:tcW w:w="3227" w:type="dxa"/>
                  <w:vAlign w:val="center"/>
                  <w:hideMark/>
                </w:tcPr>
                <w:p w14:paraId="56FFED40" w14:textId="77777777" w:rsidR="00676CBD" w:rsidRPr="004D348A" w:rsidRDefault="00676CBD" w:rsidP="00676CBD">
                  <w:pPr>
                    <w:rPr>
                      <w:rFonts w:ascii="Helvetica" w:hAnsi="Helvetica" w:cs="Helvetica"/>
                      <w:color w:val="222222"/>
                    </w:rPr>
                  </w:pPr>
                  <w:r w:rsidRPr="004D348A">
                    <w:rPr>
                      <w:rFonts w:ascii="Helvetica" w:hAnsi="Helvetica" w:cs="Helvetica"/>
                      <w:color w:val="222222"/>
                    </w:rPr>
                    <w:t>Agriculture</w:t>
                  </w:r>
                </w:p>
              </w:tc>
            </w:tr>
            <w:tr w:rsidR="00676CBD" w:rsidRPr="004D348A" w14:paraId="238C62D8" w14:textId="77777777" w:rsidTr="00676CBD">
              <w:trPr>
                <w:tblCellSpacing w:w="0" w:type="dxa"/>
              </w:trPr>
              <w:tc>
                <w:tcPr>
                  <w:tcW w:w="2152" w:type="dxa"/>
                  <w:noWrap/>
                  <w:hideMark/>
                </w:tcPr>
                <w:p w14:paraId="5C7F93A9" w14:textId="77777777" w:rsidR="00676CBD" w:rsidRPr="004D348A" w:rsidRDefault="00676CBD" w:rsidP="00676CBD">
                  <w:pPr>
                    <w:rPr>
                      <w:rFonts w:ascii="Helvetica" w:hAnsi="Helvetica" w:cs="Helvetica"/>
                      <w:b/>
                      <w:bCs/>
                      <w:color w:val="222222"/>
                    </w:rPr>
                  </w:pPr>
                  <w:r w:rsidRPr="004D348A">
                    <w:rPr>
                      <w:rFonts w:ascii="Helvetica" w:hAnsi="Helvetica" w:cs="Helvetica"/>
                      <w:b/>
                      <w:bCs/>
                      <w:color w:val="222222"/>
                    </w:rPr>
                    <w:t>Category Explanation:</w:t>
                  </w:r>
                </w:p>
              </w:tc>
              <w:tc>
                <w:tcPr>
                  <w:tcW w:w="3227" w:type="dxa"/>
                  <w:vAlign w:val="center"/>
                  <w:hideMark/>
                </w:tcPr>
                <w:p w14:paraId="2550B069" w14:textId="77777777" w:rsidR="00676CBD" w:rsidRPr="004D348A" w:rsidRDefault="00676CBD" w:rsidP="00676CBD">
                  <w:pPr>
                    <w:rPr>
                      <w:rFonts w:ascii="Helvetica" w:hAnsi="Helvetica" w:cs="Helvetica"/>
                      <w:color w:val="222222"/>
                    </w:rPr>
                  </w:pPr>
                  <w:r w:rsidRPr="004D348A">
                    <w:rPr>
                      <w:rFonts w:ascii="Helvetica" w:hAnsi="Helvetica" w:cs="Helvetica"/>
                      <w:color w:val="222222"/>
                    </w:rPr>
                    <w:t> </w:t>
                  </w:r>
                </w:p>
              </w:tc>
            </w:tr>
            <w:tr w:rsidR="00676CBD" w:rsidRPr="004D348A" w14:paraId="047DCA6E" w14:textId="77777777" w:rsidTr="00676CBD">
              <w:trPr>
                <w:tblCellSpacing w:w="0" w:type="dxa"/>
              </w:trPr>
              <w:tc>
                <w:tcPr>
                  <w:tcW w:w="2152" w:type="dxa"/>
                  <w:noWrap/>
                  <w:hideMark/>
                </w:tcPr>
                <w:p w14:paraId="5BB8C2DF" w14:textId="77777777" w:rsidR="00676CBD" w:rsidRPr="004D348A" w:rsidRDefault="00676CBD" w:rsidP="00676CBD">
                  <w:pPr>
                    <w:rPr>
                      <w:rFonts w:ascii="Helvetica" w:hAnsi="Helvetica" w:cs="Helvetica"/>
                      <w:b/>
                      <w:bCs/>
                      <w:color w:val="222222"/>
                    </w:rPr>
                  </w:pPr>
                  <w:r w:rsidRPr="004D348A">
                    <w:rPr>
                      <w:rFonts w:ascii="Helvetica" w:hAnsi="Helvetica" w:cs="Helvetica"/>
                      <w:b/>
                      <w:bCs/>
                      <w:color w:val="222222"/>
                    </w:rPr>
                    <w:t>Expected Number of Awards:</w:t>
                  </w:r>
                </w:p>
              </w:tc>
              <w:tc>
                <w:tcPr>
                  <w:tcW w:w="3227" w:type="dxa"/>
                  <w:vAlign w:val="center"/>
                  <w:hideMark/>
                </w:tcPr>
                <w:p w14:paraId="5A18CD03" w14:textId="77777777" w:rsidR="00676CBD" w:rsidRPr="004D348A" w:rsidRDefault="00676CBD" w:rsidP="00676CBD">
                  <w:pPr>
                    <w:rPr>
                      <w:rFonts w:ascii="Helvetica" w:hAnsi="Helvetica" w:cs="Helvetica"/>
                      <w:color w:val="222222"/>
                    </w:rPr>
                  </w:pPr>
                  <w:r w:rsidRPr="004D348A">
                    <w:rPr>
                      <w:rFonts w:ascii="Helvetica" w:hAnsi="Helvetica" w:cs="Helvetica"/>
                      <w:color w:val="222222"/>
                    </w:rPr>
                    <w:t> </w:t>
                  </w:r>
                </w:p>
              </w:tc>
            </w:tr>
            <w:tr w:rsidR="00676CBD" w:rsidRPr="004D348A" w14:paraId="4050D56A" w14:textId="77777777" w:rsidTr="00676CBD">
              <w:trPr>
                <w:tblCellSpacing w:w="0" w:type="dxa"/>
              </w:trPr>
              <w:tc>
                <w:tcPr>
                  <w:tcW w:w="2152" w:type="dxa"/>
                  <w:noWrap/>
                  <w:hideMark/>
                </w:tcPr>
                <w:p w14:paraId="68CB855F" w14:textId="77777777" w:rsidR="00676CBD" w:rsidRPr="004D348A" w:rsidRDefault="00676CBD" w:rsidP="00676CBD">
                  <w:pPr>
                    <w:rPr>
                      <w:rFonts w:ascii="Helvetica" w:hAnsi="Helvetica" w:cs="Helvetica"/>
                      <w:b/>
                      <w:bCs/>
                      <w:color w:val="222222"/>
                    </w:rPr>
                  </w:pPr>
                  <w:r w:rsidRPr="004D348A">
                    <w:rPr>
                      <w:rFonts w:ascii="Helvetica" w:hAnsi="Helvetica" w:cs="Helvetica"/>
                      <w:b/>
                      <w:bCs/>
                      <w:color w:val="222222"/>
                    </w:rPr>
                    <w:lastRenderedPageBreak/>
                    <w:t>CFDA Number(s):</w:t>
                  </w:r>
                </w:p>
              </w:tc>
              <w:tc>
                <w:tcPr>
                  <w:tcW w:w="3227" w:type="dxa"/>
                  <w:vAlign w:val="center"/>
                  <w:hideMark/>
                </w:tcPr>
                <w:p w14:paraId="62C87C2E" w14:textId="77777777" w:rsidR="00676CBD" w:rsidRPr="004D348A" w:rsidRDefault="00676CBD" w:rsidP="00676CBD">
                  <w:pPr>
                    <w:rPr>
                      <w:rFonts w:ascii="Helvetica" w:hAnsi="Helvetica" w:cs="Helvetica"/>
                      <w:color w:val="222222"/>
                    </w:rPr>
                  </w:pPr>
                  <w:r w:rsidRPr="004D348A">
                    <w:rPr>
                      <w:rFonts w:ascii="Helvetica" w:hAnsi="Helvetica" w:cs="Helvetica"/>
                      <w:color w:val="222222"/>
                    </w:rPr>
                    <w:t>10.303 -- Integrated Programs</w:t>
                  </w:r>
                </w:p>
              </w:tc>
            </w:tr>
            <w:tr w:rsidR="00676CBD" w:rsidRPr="004D348A" w14:paraId="226FC5E8" w14:textId="77777777" w:rsidTr="00676CBD">
              <w:trPr>
                <w:tblCellSpacing w:w="0" w:type="dxa"/>
              </w:trPr>
              <w:tc>
                <w:tcPr>
                  <w:tcW w:w="2152" w:type="dxa"/>
                  <w:noWrap/>
                  <w:hideMark/>
                </w:tcPr>
                <w:p w14:paraId="78182224" w14:textId="77777777" w:rsidR="00676CBD" w:rsidRPr="004D348A" w:rsidRDefault="00676CBD" w:rsidP="00676CBD">
                  <w:pPr>
                    <w:rPr>
                      <w:rFonts w:ascii="Helvetica" w:hAnsi="Helvetica" w:cs="Helvetica"/>
                      <w:b/>
                      <w:bCs/>
                      <w:color w:val="222222"/>
                    </w:rPr>
                  </w:pPr>
                  <w:r w:rsidRPr="004D348A">
                    <w:rPr>
                      <w:rFonts w:ascii="Helvetica" w:hAnsi="Helvetica" w:cs="Helvetica"/>
                      <w:b/>
                      <w:bCs/>
                      <w:color w:val="222222"/>
                    </w:rPr>
                    <w:t>Cost Sharing or Matching Requirement:</w:t>
                  </w:r>
                </w:p>
              </w:tc>
              <w:tc>
                <w:tcPr>
                  <w:tcW w:w="3227" w:type="dxa"/>
                  <w:vAlign w:val="center"/>
                  <w:hideMark/>
                </w:tcPr>
                <w:p w14:paraId="50E2A8BA" w14:textId="77777777" w:rsidR="00676CBD" w:rsidRPr="004D348A" w:rsidRDefault="00676CBD" w:rsidP="00676CBD">
                  <w:pPr>
                    <w:rPr>
                      <w:rFonts w:ascii="Helvetica" w:hAnsi="Helvetica" w:cs="Helvetica"/>
                      <w:color w:val="222222"/>
                    </w:rPr>
                  </w:pPr>
                  <w:r w:rsidRPr="004D348A">
                    <w:rPr>
                      <w:rFonts w:ascii="Helvetica" w:hAnsi="Helvetica" w:cs="Helvetica"/>
                      <w:color w:val="222222"/>
                    </w:rPr>
                    <w:t>Yes</w:t>
                  </w:r>
                </w:p>
              </w:tc>
            </w:tr>
          </w:tbl>
          <w:p w14:paraId="3508230F" w14:textId="77777777" w:rsidR="00676CBD" w:rsidRPr="004D348A" w:rsidRDefault="00676CBD" w:rsidP="00676CBD">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965"/>
              <w:gridCol w:w="2280"/>
            </w:tblGrid>
            <w:tr w:rsidR="00676CBD" w:rsidRPr="004D348A" w14:paraId="7BB4EE8F" w14:textId="77777777" w:rsidTr="00676CBD">
              <w:trPr>
                <w:tblCellSpacing w:w="0" w:type="dxa"/>
              </w:trPr>
              <w:tc>
                <w:tcPr>
                  <w:tcW w:w="2965" w:type="dxa"/>
                  <w:noWrap/>
                  <w:hideMark/>
                </w:tcPr>
                <w:p w14:paraId="1435BEC2" w14:textId="77777777" w:rsidR="00676CBD" w:rsidRPr="004D348A" w:rsidRDefault="00676CBD" w:rsidP="00676CBD">
                  <w:pPr>
                    <w:rPr>
                      <w:rFonts w:ascii="Helvetica" w:hAnsi="Helvetica" w:cs="Helvetica"/>
                      <w:b/>
                      <w:bCs/>
                      <w:color w:val="222222"/>
                    </w:rPr>
                  </w:pPr>
                  <w:r w:rsidRPr="004D348A">
                    <w:rPr>
                      <w:rFonts w:ascii="Helvetica" w:hAnsi="Helvetica" w:cs="Helvetica"/>
                      <w:b/>
                      <w:bCs/>
                      <w:color w:val="222222"/>
                    </w:rPr>
                    <w:lastRenderedPageBreak/>
                    <w:t>Version:</w:t>
                  </w:r>
                </w:p>
              </w:tc>
              <w:tc>
                <w:tcPr>
                  <w:tcW w:w="3051" w:type="dxa"/>
                  <w:vAlign w:val="center"/>
                  <w:hideMark/>
                </w:tcPr>
                <w:p w14:paraId="6CE3D6D1" w14:textId="77777777" w:rsidR="00676CBD" w:rsidRPr="004D348A" w:rsidRDefault="00676CBD" w:rsidP="00676CBD">
                  <w:pPr>
                    <w:rPr>
                      <w:rFonts w:ascii="Helvetica" w:hAnsi="Helvetica" w:cs="Helvetica"/>
                      <w:color w:val="222222"/>
                    </w:rPr>
                  </w:pPr>
                  <w:r w:rsidRPr="004D348A">
                    <w:rPr>
                      <w:rFonts w:ascii="Helvetica" w:hAnsi="Helvetica" w:cs="Helvetica"/>
                      <w:color w:val="222222"/>
                    </w:rPr>
                    <w:t>Synopsis 1</w:t>
                  </w:r>
                </w:p>
              </w:tc>
            </w:tr>
            <w:tr w:rsidR="00676CBD" w:rsidRPr="004D348A" w14:paraId="3540432B" w14:textId="77777777" w:rsidTr="00676CBD">
              <w:trPr>
                <w:tblCellSpacing w:w="0" w:type="dxa"/>
              </w:trPr>
              <w:tc>
                <w:tcPr>
                  <w:tcW w:w="2965" w:type="dxa"/>
                  <w:noWrap/>
                  <w:hideMark/>
                </w:tcPr>
                <w:p w14:paraId="6730CDAC" w14:textId="77777777" w:rsidR="00676CBD" w:rsidRPr="004D348A" w:rsidRDefault="00676CBD" w:rsidP="00676CBD">
                  <w:pPr>
                    <w:rPr>
                      <w:rFonts w:ascii="Helvetica" w:hAnsi="Helvetica" w:cs="Helvetica"/>
                      <w:b/>
                      <w:bCs/>
                      <w:color w:val="222222"/>
                    </w:rPr>
                  </w:pPr>
                  <w:r w:rsidRPr="004D348A">
                    <w:rPr>
                      <w:rFonts w:ascii="Helvetica" w:hAnsi="Helvetica" w:cs="Helvetica"/>
                      <w:b/>
                      <w:bCs/>
                      <w:color w:val="222222"/>
                    </w:rPr>
                    <w:t>Posted Date:</w:t>
                  </w:r>
                </w:p>
              </w:tc>
              <w:tc>
                <w:tcPr>
                  <w:tcW w:w="3051" w:type="dxa"/>
                  <w:vAlign w:val="center"/>
                  <w:hideMark/>
                </w:tcPr>
                <w:p w14:paraId="564F24B6" w14:textId="77777777" w:rsidR="00676CBD" w:rsidRPr="004D348A" w:rsidRDefault="00676CBD" w:rsidP="00676CBD">
                  <w:pPr>
                    <w:rPr>
                      <w:rFonts w:ascii="Helvetica" w:hAnsi="Helvetica" w:cs="Helvetica"/>
                      <w:color w:val="222222"/>
                    </w:rPr>
                  </w:pPr>
                  <w:r w:rsidRPr="004D348A">
                    <w:rPr>
                      <w:rFonts w:ascii="Helvetica" w:hAnsi="Helvetica" w:cs="Helvetica"/>
                      <w:color w:val="222222"/>
                    </w:rPr>
                    <w:t>Dec 23, 2020</w:t>
                  </w:r>
                </w:p>
              </w:tc>
            </w:tr>
            <w:tr w:rsidR="00676CBD" w:rsidRPr="004D348A" w14:paraId="7578408B" w14:textId="77777777" w:rsidTr="00676CBD">
              <w:trPr>
                <w:tblCellSpacing w:w="0" w:type="dxa"/>
              </w:trPr>
              <w:tc>
                <w:tcPr>
                  <w:tcW w:w="2965" w:type="dxa"/>
                  <w:noWrap/>
                  <w:hideMark/>
                </w:tcPr>
                <w:p w14:paraId="7D5D956B" w14:textId="77777777" w:rsidR="00676CBD" w:rsidRPr="004D348A" w:rsidRDefault="00676CBD" w:rsidP="00676CBD">
                  <w:pPr>
                    <w:rPr>
                      <w:rFonts w:ascii="Helvetica" w:hAnsi="Helvetica" w:cs="Helvetica"/>
                      <w:b/>
                      <w:bCs/>
                      <w:color w:val="222222"/>
                    </w:rPr>
                  </w:pPr>
                  <w:r w:rsidRPr="004D348A">
                    <w:rPr>
                      <w:rFonts w:ascii="Helvetica" w:hAnsi="Helvetica" w:cs="Helvetica"/>
                      <w:b/>
                      <w:bCs/>
                      <w:color w:val="222222"/>
                    </w:rPr>
                    <w:t>Last Updated Date:</w:t>
                  </w:r>
                </w:p>
              </w:tc>
              <w:tc>
                <w:tcPr>
                  <w:tcW w:w="3051" w:type="dxa"/>
                  <w:vAlign w:val="center"/>
                  <w:hideMark/>
                </w:tcPr>
                <w:p w14:paraId="0A3A310C" w14:textId="77777777" w:rsidR="00676CBD" w:rsidRPr="004D348A" w:rsidRDefault="00676CBD" w:rsidP="00676CBD">
                  <w:pPr>
                    <w:rPr>
                      <w:rFonts w:ascii="Helvetica" w:hAnsi="Helvetica" w:cs="Helvetica"/>
                      <w:color w:val="222222"/>
                    </w:rPr>
                  </w:pPr>
                  <w:r w:rsidRPr="004D348A">
                    <w:rPr>
                      <w:rFonts w:ascii="Helvetica" w:hAnsi="Helvetica" w:cs="Helvetica"/>
                      <w:color w:val="222222"/>
                    </w:rPr>
                    <w:t>Dec 23, 2020</w:t>
                  </w:r>
                </w:p>
              </w:tc>
            </w:tr>
            <w:tr w:rsidR="00676CBD" w:rsidRPr="004D348A" w14:paraId="5D124A44" w14:textId="77777777" w:rsidTr="00676CBD">
              <w:trPr>
                <w:tblCellSpacing w:w="0" w:type="dxa"/>
              </w:trPr>
              <w:tc>
                <w:tcPr>
                  <w:tcW w:w="2965" w:type="dxa"/>
                  <w:noWrap/>
                  <w:hideMark/>
                </w:tcPr>
                <w:p w14:paraId="215114A0" w14:textId="77777777" w:rsidR="00676CBD" w:rsidRPr="004D348A" w:rsidRDefault="00676CBD" w:rsidP="00676CBD">
                  <w:pPr>
                    <w:rPr>
                      <w:rFonts w:ascii="Helvetica" w:hAnsi="Helvetica" w:cs="Helvetica"/>
                      <w:b/>
                      <w:bCs/>
                      <w:color w:val="222222"/>
                    </w:rPr>
                  </w:pPr>
                  <w:r w:rsidRPr="004D348A">
                    <w:rPr>
                      <w:rFonts w:ascii="Helvetica" w:hAnsi="Helvetica" w:cs="Helvetica"/>
                      <w:b/>
                      <w:bCs/>
                      <w:color w:val="222222"/>
                    </w:rPr>
                    <w:t>Original Closing Date for Applications:</w:t>
                  </w:r>
                </w:p>
              </w:tc>
              <w:tc>
                <w:tcPr>
                  <w:tcW w:w="3051" w:type="dxa"/>
                  <w:vAlign w:val="center"/>
                  <w:hideMark/>
                </w:tcPr>
                <w:p w14:paraId="3E9108FB" w14:textId="77777777" w:rsidR="00676CBD" w:rsidRPr="004D348A" w:rsidRDefault="00676CBD" w:rsidP="00676CBD">
                  <w:pPr>
                    <w:rPr>
                      <w:rFonts w:ascii="Helvetica" w:hAnsi="Helvetica" w:cs="Helvetica"/>
                      <w:color w:val="222222"/>
                    </w:rPr>
                  </w:pPr>
                  <w:r w:rsidRPr="004D348A">
                    <w:rPr>
                      <w:rFonts w:ascii="Helvetica" w:hAnsi="Helvetica" w:cs="Helvetica"/>
                      <w:color w:val="222222"/>
                    </w:rPr>
                    <w:t>Mar 15, 2021  </w:t>
                  </w:r>
                </w:p>
              </w:tc>
            </w:tr>
            <w:tr w:rsidR="00676CBD" w:rsidRPr="004D348A" w14:paraId="0A24FE8E" w14:textId="77777777" w:rsidTr="00676CBD">
              <w:trPr>
                <w:tblCellSpacing w:w="0" w:type="dxa"/>
              </w:trPr>
              <w:tc>
                <w:tcPr>
                  <w:tcW w:w="2965" w:type="dxa"/>
                  <w:noWrap/>
                  <w:hideMark/>
                </w:tcPr>
                <w:p w14:paraId="21B7FEAD" w14:textId="77777777" w:rsidR="00676CBD" w:rsidRPr="004D348A" w:rsidRDefault="00676CBD" w:rsidP="00676CBD">
                  <w:pPr>
                    <w:rPr>
                      <w:rFonts w:ascii="Helvetica" w:hAnsi="Helvetica" w:cs="Helvetica"/>
                      <w:b/>
                      <w:bCs/>
                      <w:color w:val="222222"/>
                    </w:rPr>
                  </w:pPr>
                  <w:r w:rsidRPr="004D348A">
                    <w:rPr>
                      <w:rFonts w:ascii="Helvetica" w:hAnsi="Helvetica" w:cs="Helvetica"/>
                      <w:b/>
                      <w:bCs/>
                      <w:color w:val="222222"/>
                    </w:rPr>
                    <w:t>Current Closing Date for Applications:</w:t>
                  </w:r>
                </w:p>
              </w:tc>
              <w:tc>
                <w:tcPr>
                  <w:tcW w:w="3051" w:type="dxa"/>
                  <w:vAlign w:val="center"/>
                  <w:hideMark/>
                </w:tcPr>
                <w:p w14:paraId="2AB202DF" w14:textId="77777777" w:rsidR="00676CBD" w:rsidRPr="004D348A" w:rsidRDefault="00676CBD" w:rsidP="00676CBD">
                  <w:pPr>
                    <w:rPr>
                      <w:rFonts w:ascii="Helvetica" w:hAnsi="Helvetica" w:cs="Helvetica"/>
                      <w:color w:val="222222"/>
                    </w:rPr>
                  </w:pPr>
                  <w:r w:rsidRPr="004D348A">
                    <w:rPr>
                      <w:rFonts w:ascii="Helvetica" w:hAnsi="Helvetica" w:cs="Helvetica"/>
                      <w:color w:val="222222"/>
                    </w:rPr>
                    <w:t>Mar 15, 2021  </w:t>
                  </w:r>
                </w:p>
              </w:tc>
            </w:tr>
            <w:tr w:rsidR="00676CBD" w:rsidRPr="004D348A" w14:paraId="287D450C" w14:textId="77777777" w:rsidTr="00676CBD">
              <w:trPr>
                <w:tblCellSpacing w:w="0" w:type="dxa"/>
              </w:trPr>
              <w:tc>
                <w:tcPr>
                  <w:tcW w:w="2965" w:type="dxa"/>
                  <w:noWrap/>
                  <w:hideMark/>
                </w:tcPr>
                <w:p w14:paraId="48464362" w14:textId="77777777" w:rsidR="00676CBD" w:rsidRPr="004D348A" w:rsidRDefault="00676CBD" w:rsidP="00676CBD">
                  <w:pPr>
                    <w:rPr>
                      <w:rFonts w:ascii="Helvetica" w:hAnsi="Helvetica" w:cs="Helvetica"/>
                      <w:b/>
                      <w:bCs/>
                      <w:color w:val="222222"/>
                    </w:rPr>
                  </w:pPr>
                  <w:r w:rsidRPr="004D348A">
                    <w:rPr>
                      <w:rFonts w:ascii="Helvetica" w:hAnsi="Helvetica" w:cs="Helvetica"/>
                      <w:b/>
                      <w:bCs/>
                      <w:color w:val="222222"/>
                    </w:rPr>
                    <w:t>Archive Date:</w:t>
                  </w:r>
                </w:p>
              </w:tc>
              <w:tc>
                <w:tcPr>
                  <w:tcW w:w="3051" w:type="dxa"/>
                  <w:vAlign w:val="center"/>
                  <w:hideMark/>
                </w:tcPr>
                <w:p w14:paraId="4A93F07A" w14:textId="77777777" w:rsidR="00676CBD" w:rsidRPr="004D348A" w:rsidRDefault="00676CBD" w:rsidP="00676CBD">
                  <w:pPr>
                    <w:rPr>
                      <w:rFonts w:ascii="Helvetica" w:hAnsi="Helvetica" w:cs="Helvetica"/>
                      <w:color w:val="222222"/>
                    </w:rPr>
                  </w:pPr>
                  <w:r w:rsidRPr="004D348A">
                    <w:rPr>
                      <w:rFonts w:ascii="Helvetica" w:hAnsi="Helvetica" w:cs="Helvetica"/>
                      <w:color w:val="222222"/>
                    </w:rPr>
                    <w:t>Apr 14, 2021</w:t>
                  </w:r>
                </w:p>
              </w:tc>
            </w:tr>
            <w:tr w:rsidR="00676CBD" w:rsidRPr="004D348A" w14:paraId="6B700AEA" w14:textId="77777777" w:rsidTr="00676CBD">
              <w:trPr>
                <w:tblCellSpacing w:w="0" w:type="dxa"/>
              </w:trPr>
              <w:tc>
                <w:tcPr>
                  <w:tcW w:w="2965" w:type="dxa"/>
                  <w:noWrap/>
                  <w:hideMark/>
                </w:tcPr>
                <w:p w14:paraId="68CEB732" w14:textId="77777777" w:rsidR="00676CBD" w:rsidRPr="004D348A" w:rsidRDefault="00676CBD" w:rsidP="00676CBD">
                  <w:pPr>
                    <w:rPr>
                      <w:rFonts w:ascii="Helvetica" w:hAnsi="Helvetica" w:cs="Helvetica"/>
                      <w:b/>
                      <w:bCs/>
                      <w:color w:val="222222"/>
                    </w:rPr>
                  </w:pPr>
                  <w:r w:rsidRPr="004D348A">
                    <w:rPr>
                      <w:rFonts w:ascii="Helvetica" w:hAnsi="Helvetica" w:cs="Helvetica"/>
                      <w:b/>
                      <w:bCs/>
                      <w:color w:val="222222"/>
                    </w:rPr>
                    <w:t>Estimated Total Program Funding:</w:t>
                  </w:r>
                </w:p>
              </w:tc>
              <w:tc>
                <w:tcPr>
                  <w:tcW w:w="3051" w:type="dxa"/>
                  <w:vAlign w:val="center"/>
                  <w:hideMark/>
                </w:tcPr>
                <w:p w14:paraId="5D56F133" w14:textId="77777777" w:rsidR="00676CBD" w:rsidRPr="004D348A" w:rsidRDefault="00676CBD" w:rsidP="00676CBD">
                  <w:pPr>
                    <w:rPr>
                      <w:rFonts w:ascii="Helvetica" w:hAnsi="Helvetica" w:cs="Helvetica"/>
                      <w:color w:val="222222"/>
                    </w:rPr>
                  </w:pPr>
                  <w:r w:rsidRPr="004D348A">
                    <w:rPr>
                      <w:rFonts w:ascii="Helvetica" w:hAnsi="Helvetica" w:cs="Helvetica"/>
                      <w:color w:val="222222"/>
                    </w:rPr>
                    <w:t>$6,650,000</w:t>
                  </w:r>
                </w:p>
              </w:tc>
            </w:tr>
            <w:tr w:rsidR="00676CBD" w:rsidRPr="004D348A" w14:paraId="2AEF0339" w14:textId="77777777" w:rsidTr="00676CBD">
              <w:trPr>
                <w:tblCellSpacing w:w="0" w:type="dxa"/>
              </w:trPr>
              <w:tc>
                <w:tcPr>
                  <w:tcW w:w="2965" w:type="dxa"/>
                  <w:noWrap/>
                  <w:hideMark/>
                </w:tcPr>
                <w:p w14:paraId="445FA799" w14:textId="77777777" w:rsidR="00676CBD" w:rsidRPr="004D348A" w:rsidRDefault="00676CBD" w:rsidP="00676CBD">
                  <w:pPr>
                    <w:rPr>
                      <w:rFonts w:ascii="Helvetica" w:hAnsi="Helvetica" w:cs="Helvetica"/>
                      <w:b/>
                      <w:bCs/>
                      <w:color w:val="222222"/>
                    </w:rPr>
                  </w:pPr>
                  <w:r w:rsidRPr="004D348A">
                    <w:rPr>
                      <w:rFonts w:ascii="Helvetica" w:hAnsi="Helvetica" w:cs="Helvetica"/>
                      <w:b/>
                      <w:bCs/>
                      <w:color w:val="222222"/>
                    </w:rPr>
                    <w:t>Award Ceiling:</w:t>
                  </w:r>
                </w:p>
              </w:tc>
              <w:tc>
                <w:tcPr>
                  <w:tcW w:w="3051" w:type="dxa"/>
                  <w:vAlign w:val="center"/>
                  <w:hideMark/>
                </w:tcPr>
                <w:p w14:paraId="24AD6456" w14:textId="77777777" w:rsidR="00676CBD" w:rsidRPr="004D348A" w:rsidRDefault="00676CBD" w:rsidP="00676CBD">
                  <w:pPr>
                    <w:rPr>
                      <w:rFonts w:ascii="Helvetica" w:hAnsi="Helvetica" w:cs="Helvetica"/>
                      <w:color w:val="222222"/>
                    </w:rPr>
                  </w:pPr>
                  <w:r w:rsidRPr="004D348A">
                    <w:rPr>
                      <w:rFonts w:ascii="Helvetica" w:hAnsi="Helvetica" w:cs="Helvetica"/>
                      <w:color w:val="222222"/>
                    </w:rPr>
                    <w:t>$500,000</w:t>
                  </w:r>
                </w:p>
              </w:tc>
            </w:tr>
            <w:tr w:rsidR="00676CBD" w:rsidRPr="004D348A" w14:paraId="205A0380" w14:textId="77777777" w:rsidTr="00676CBD">
              <w:trPr>
                <w:tblCellSpacing w:w="0" w:type="dxa"/>
              </w:trPr>
              <w:tc>
                <w:tcPr>
                  <w:tcW w:w="2965" w:type="dxa"/>
                  <w:noWrap/>
                  <w:hideMark/>
                </w:tcPr>
                <w:p w14:paraId="2E5B5C3A" w14:textId="77777777" w:rsidR="00676CBD" w:rsidRPr="004D348A" w:rsidRDefault="00676CBD" w:rsidP="00676CBD">
                  <w:pPr>
                    <w:rPr>
                      <w:rFonts w:ascii="Helvetica" w:hAnsi="Helvetica" w:cs="Helvetica"/>
                      <w:b/>
                      <w:bCs/>
                      <w:color w:val="222222"/>
                    </w:rPr>
                  </w:pPr>
                  <w:r w:rsidRPr="004D348A">
                    <w:rPr>
                      <w:rFonts w:ascii="Helvetica" w:hAnsi="Helvetica" w:cs="Helvetica"/>
                      <w:b/>
                      <w:bCs/>
                      <w:color w:val="222222"/>
                    </w:rPr>
                    <w:t>Award Floor:</w:t>
                  </w:r>
                </w:p>
              </w:tc>
              <w:tc>
                <w:tcPr>
                  <w:tcW w:w="3051" w:type="dxa"/>
                  <w:vAlign w:val="center"/>
                  <w:hideMark/>
                </w:tcPr>
                <w:p w14:paraId="01EDF198" w14:textId="77777777" w:rsidR="00676CBD" w:rsidRPr="004D348A" w:rsidRDefault="00676CBD" w:rsidP="00676CBD">
                  <w:pPr>
                    <w:rPr>
                      <w:rFonts w:ascii="Helvetica" w:hAnsi="Helvetica" w:cs="Helvetica"/>
                      <w:color w:val="222222"/>
                    </w:rPr>
                  </w:pPr>
                  <w:r w:rsidRPr="004D348A">
                    <w:rPr>
                      <w:rFonts w:ascii="Helvetica" w:hAnsi="Helvetica" w:cs="Helvetica"/>
                      <w:color w:val="222222"/>
                    </w:rPr>
                    <w:t>$0</w:t>
                  </w:r>
                </w:p>
              </w:tc>
            </w:tr>
          </w:tbl>
          <w:p w14:paraId="38451095" w14:textId="77777777" w:rsidR="00676CBD" w:rsidRPr="004D348A" w:rsidRDefault="00676CBD" w:rsidP="00676CBD">
            <w:pPr>
              <w:rPr>
                <w:rFonts w:ascii="Helvetica" w:hAnsi="Helvetica" w:cs="Helvetica"/>
                <w:color w:val="222222"/>
              </w:rPr>
            </w:pPr>
          </w:p>
        </w:tc>
      </w:tr>
    </w:tbl>
    <w:p w14:paraId="48695F05" w14:textId="77777777" w:rsidR="00676CBD" w:rsidRPr="004D348A" w:rsidRDefault="00676CBD" w:rsidP="00676CBD">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4"/>
        <w:gridCol w:w="6556"/>
      </w:tblGrid>
      <w:tr w:rsidR="00676CBD" w:rsidRPr="004D348A" w14:paraId="58B0A642" w14:textId="77777777" w:rsidTr="00676CBD">
        <w:trPr>
          <w:tblCellSpacing w:w="0" w:type="dxa"/>
        </w:trPr>
        <w:tc>
          <w:tcPr>
            <w:tcW w:w="0" w:type="auto"/>
            <w:noWrap/>
            <w:hideMark/>
          </w:tcPr>
          <w:p w14:paraId="0D6F14CB" w14:textId="77777777" w:rsidR="00676CBD" w:rsidRPr="004D348A" w:rsidRDefault="00676CBD" w:rsidP="00676CBD">
            <w:pPr>
              <w:rPr>
                <w:rFonts w:ascii="Helvetica" w:hAnsi="Helvetica" w:cs="Helvetica"/>
                <w:b/>
                <w:bCs/>
                <w:color w:val="222222"/>
              </w:rPr>
            </w:pPr>
            <w:r w:rsidRPr="004D348A">
              <w:rPr>
                <w:rFonts w:ascii="Helvetica" w:hAnsi="Helvetica" w:cs="Helvetica"/>
                <w:b/>
                <w:bCs/>
                <w:color w:val="222222"/>
              </w:rPr>
              <w:t>Eligible Applicants:</w:t>
            </w:r>
          </w:p>
        </w:tc>
        <w:tc>
          <w:tcPr>
            <w:tcW w:w="5000" w:type="pct"/>
            <w:vAlign w:val="center"/>
            <w:hideMark/>
          </w:tcPr>
          <w:p w14:paraId="797D5847" w14:textId="77777777" w:rsidR="00676CBD" w:rsidRPr="004D348A" w:rsidRDefault="00676CBD" w:rsidP="00676CBD">
            <w:pPr>
              <w:rPr>
                <w:rFonts w:ascii="Helvetica" w:hAnsi="Helvetica" w:cs="Helvetica"/>
                <w:color w:val="222222"/>
              </w:rPr>
            </w:pPr>
            <w:r w:rsidRPr="004D348A">
              <w:rPr>
                <w:rFonts w:ascii="Helvetica" w:hAnsi="Helvetica" w:cs="Helvetica"/>
                <w:color w:val="222222"/>
              </w:rPr>
              <w:t>Others (see text field entitled "Additional Information on Eligibility" for clarification)</w:t>
            </w:r>
          </w:p>
        </w:tc>
      </w:tr>
      <w:tr w:rsidR="00676CBD" w:rsidRPr="004D348A" w14:paraId="56836B5C" w14:textId="77777777" w:rsidTr="00676CBD">
        <w:trPr>
          <w:tblCellSpacing w:w="0" w:type="dxa"/>
        </w:trPr>
        <w:tc>
          <w:tcPr>
            <w:tcW w:w="0" w:type="auto"/>
            <w:noWrap/>
            <w:hideMark/>
          </w:tcPr>
          <w:p w14:paraId="0BE72598" w14:textId="77777777" w:rsidR="00676CBD" w:rsidRPr="004D348A" w:rsidRDefault="00676CBD" w:rsidP="00676CBD">
            <w:pPr>
              <w:rPr>
                <w:rFonts w:ascii="Helvetica" w:hAnsi="Helvetica" w:cs="Helvetica"/>
                <w:b/>
                <w:bCs/>
                <w:color w:val="222222"/>
              </w:rPr>
            </w:pPr>
            <w:r w:rsidRPr="004D348A">
              <w:rPr>
                <w:rFonts w:ascii="Helvetica" w:hAnsi="Helvetica" w:cs="Helvetica"/>
                <w:b/>
                <w:bCs/>
                <w:color w:val="222222"/>
              </w:rPr>
              <w:t>Additional Information on Eligibility:</w:t>
            </w:r>
          </w:p>
        </w:tc>
        <w:tc>
          <w:tcPr>
            <w:tcW w:w="5000" w:type="pct"/>
            <w:vAlign w:val="center"/>
            <w:hideMark/>
          </w:tcPr>
          <w:p w14:paraId="3D99F61C" w14:textId="77777777" w:rsidR="00676CBD" w:rsidRPr="004D348A" w:rsidRDefault="00676CBD" w:rsidP="00676CBD">
            <w:pPr>
              <w:rPr>
                <w:rFonts w:ascii="Helvetica" w:hAnsi="Helvetica" w:cs="Helvetica"/>
                <w:color w:val="222222"/>
              </w:rPr>
            </w:pPr>
            <w:r w:rsidRPr="004D348A">
              <w:rPr>
                <w:rFonts w:ascii="Helvetica" w:hAnsi="Helvetica" w:cs="Helvetica"/>
                <w:color w:val="222222"/>
              </w:rPr>
              <w:t>A. Eligibility Requirements Applicants for the ORG must meet all the requirements discussed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 Applications may only be submitted by colleges and universities, as defined in 7 U.S.C. 3103, 1994 Institutions, and Hispanic-serving agricultural colleges and universities. Award recipients may subcontract to organizations not eligible to apply provided such organizations are necessary for the conduct of the project. Failure to meet an eligibility criterion by the application deadline may result in the application being excluded from consideration or, even though an application may be reviewed, will preclude NIFA from making an award. Duplicate or Multiple Submissions – duplicate or multiple submissions are not allowed. NIFA will disqualify both applications if an applicant submits duplicate or multiple submissions. For those new to Federal financial assistance, NIFA’s Grants Overview provides highly recommended information about grants and other resources to help understand the Federal awards process.</w:t>
            </w:r>
          </w:p>
        </w:tc>
      </w:tr>
    </w:tbl>
    <w:p w14:paraId="0ABA8470" w14:textId="77777777" w:rsidR="00676CBD" w:rsidRPr="004D348A" w:rsidRDefault="00676CBD" w:rsidP="00676CBD">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676CBD" w:rsidRPr="004D348A" w14:paraId="227434CB" w14:textId="77777777" w:rsidTr="00676CBD">
        <w:trPr>
          <w:tblCellSpacing w:w="0" w:type="dxa"/>
        </w:trPr>
        <w:tc>
          <w:tcPr>
            <w:tcW w:w="0" w:type="auto"/>
            <w:noWrap/>
            <w:hideMark/>
          </w:tcPr>
          <w:p w14:paraId="30777243" w14:textId="77777777" w:rsidR="00676CBD" w:rsidRPr="004D348A" w:rsidRDefault="00676CBD" w:rsidP="00676CBD">
            <w:pPr>
              <w:rPr>
                <w:rFonts w:ascii="Helvetica" w:hAnsi="Helvetica" w:cs="Helvetica"/>
                <w:b/>
                <w:bCs/>
                <w:color w:val="222222"/>
              </w:rPr>
            </w:pPr>
            <w:r w:rsidRPr="004D348A">
              <w:rPr>
                <w:rFonts w:ascii="Helvetica" w:hAnsi="Helvetica" w:cs="Helvetica"/>
                <w:b/>
                <w:bCs/>
                <w:color w:val="222222"/>
              </w:rPr>
              <w:t>Agency Name:</w:t>
            </w:r>
          </w:p>
        </w:tc>
        <w:tc>
          <w:tcPr>
            <w:tcW w:w="5000" w:type="pct"/>
            <w:vAlign w:val="center"/>
            <w:hideMark/>
          </w:tcPr>
          <w:p w14:paraId="7167494E" w14:textId="77777777" w:rsidR="00676CBD" w:rsidRPr="004D348A" w:rsidRDefault="00676CBD" w:rsidP="00676CBD">
            <w:pPr>
              <w:rPr>
                <w:rFonts w:ascii="Helvetica" w:hAnsi="Helvetica" w:cs="Helvetica"/>
                <w:color w:val="222222"/>
              </w:rPr>
            </w:pPr>
            <w:r w:rsidRPr="004D348A">
              <w:rPr>
                <w:rFonts w:ascii="Helvetica" w:hAnsi="Helvetica" w:cs="Helvetica"/>
                <w:color w:val="222222"/>
              </w:rPr>
              <w:t>National Institute of Food and Agriculture</w:t>
            </w:r>
          </w:p>
        </w:tc>
      </w:tr>
      <w:tr w:rsidR="00676CBD" w:rsidRPr="004D348A" w14:paraId="324F5F29" w14:textId="77777777" w:rsidTr="00676CBD">
        <w:trPr>
          <w:tblCellSpacing w:w="0" w:type="dxa"/>
        </w:trPr>
        <w:tc>
          <w:tcPr>
            <w:tcW w:w="0" w:type="auto"/>
            <w:noWrap/>
            <w:hideMark/>
          </w:tcPr>
          <w:p w14:paraId="5F1A022C" w14:textId="77777777" w:rsidR="00676CBD" w:rsidRPr="004D348A" w:rsidRDefault="00676CBD" w:rsidP="00676CBD">
            <w:pPr>
              <w:rPr>
                <w:rFonts w:ascii="Helvetica" w:hAnsi="Helvetica" w:cs="Helvetica"/>
                <w:b/>
                <w:bCs/>
                <w:color w:val="222222"/>
              </w:rPr>
            </w:pPr>
            <w:r w:rsidRPr="004D348A">
              <w:rPr>
                <w:rFonts w:ascii="Helvetica" w:hAnsi="Helvetica" w:cs="Helvetica"/>
                <w:b/>
                <w:bCs/>
                <w:color w:val="222222"/>
              </w:rPr>
              <w:t>Description:</w:t>
            </w:r>
          </w:p>
        </w:tc>
        <w:tc>
          <w:tcPr>
            <w:tcW w:w="5000" w:type="pct"/>
            <w:vAlign w:val="center"/>
            <w:hideMark/>
          </w:tcPr>
          <w:p w14:paraId="03D23532" w14:textId="77777777" w:rsidR="00676CBD" w:rsidRPr="004D348A" w:rsidRDefault="00676CBD" w:rsidP="00676CBD">
            <w:pPr>
              <w:rPr>
                <w:rFonts w:ascii="Helvetica" w:hAnsi="Helvetica" w:cs="Helvetica"/>
                <w:color w:val="222222"/>
              </w:rPr>
            </w:pPr>
            <w:r w:rsidRPr="004D348A">
              <w:rPr>
                <w:rFonts w:ascii="Helvetica" w:hAnsi="Helvetica" w:cs="Helvetica"/>
                <w:color w:val="222222"/>
              </w:rPr>
              <w:t xml:space="preserve">The overall goal of the Organic Transitions Program (ORG) is to support the development and implementation of research, extension and higher education programs to improve the competitiveness of organic livestock and crop producers, as well as those who are adopting organic practices. NIFA administers the ORG program by determining priorities in U.S. agriculture through Agency stakeholder input processes in consultation with the NAREEEAB. ORG will continue to prioritize environmental services provided by organic farming systems in the area of soil conservation, pollinator health, and climate change mitigation, including greenhouse gases (GHG), as well as the development of educational tools for Cooperative Extension personnel and other agricultural professionals who advise producers on organic practices, and development of cultural practices and other allowable alternatives to substances recommended for removal from the National Organic Program’s National List of Allowed and Prohibited Substances. It is expected that all projects will </w:t>
            </w:r>
            <w:r w:rsidRPr="004D348A">
              <w:rPr>
                <w:rFonts w:ascii="Helvetica" w:hAnsi="Helvetica" w:cs="Helvetica"/>
                <w:color w:val="222222"/>
              </w:rPr>
              <w:lastRenderedPageBreak/>
              <w:t>integrate research, education and extension activities, as appropriate to project goals, although some projects may be weighted more heavily than others in one or more of these areas. However, all proposals should have activities and impact in research and at least one of the other areas: education and extension.</w:t>
            </w:r>
          </w:p>
        </w:tc>
      </w:tr>
      <w:tr w:rsidR="00676CBD" w:rsidRPr="004D348A" w14:paraId="36F52416" w14:textId="77777777" w:rsidTr="00676CBD">
        <w:trPr>
          <w:tblCellSpacing w:w="0" w:type="dxa"/>
        </w:trPr>
        <w:tc>
          <w:tcPr>
            <w:tcW w:w="0" w:type="auto"/>
            <w:noWrap/>
            <w:hideMark/>
          </w:tcPr>
          <w:p w14:paraId="2A0270E0" w14:textId="77777777" w:rsidR="00676CBD" w:rsidRPr="004D348A" w:rsidRDefault="00676CBD" w:rsidP="00676CBD">
            <w:pPr>
              <w:rPr>
                <w:rFonts w:ascii="Helvetica" w:hAnsi="Helvetica" w:cs="Helvetica"/>
                <w:b/>
                <w:bCs/>
                <w:color w:val="222222"/>
              </w:rPr>
            </w:pPr>
            <w:r w:rsidRPr="004D348A">
              <w:rPr>
                <w:rFonts w:ascii="Helvetica" w:hAnsi="Helvetica" w:cs="Helvetica"/>
                <w:b/>
                <w:bCs/>
                <w:color w:val="222222"/>
              </w:rPr>
              <w:lastRenderedPageBreak/>
              <w:t>Link to Additional Information:</w:t>
            </w:r>
          </w:p>
        </w:tc>
        <w:tc>
          <w:tcPr>
            <w:tcW w:w="5000" w:type="pct"/>
            <w:vAlign w:val="center"/>
            <w:hideMark/>
          </w:tcPr>
          <w:p w14:paraId="3AB11811" w14:textId="77777777" w:rsidR="00676CBD" w:rsidRPr="004D348A" w:rsidRDefault="00BF171A" w:rsidP="00676CBD">
            <w:pPr>
              <w:rPr>
                <w:rFonts w:ascii="Helvetica" w:hAnsi="Helvetica" w:cs="Helvetica"/>
                <w:color w:val="222222"/>
              </w:rPr>
            </w:pPr>
            <w:hyperlink r:id="rId110" w:tgtFrame="_blank" w:tooltip="Link to Additional Information" w:history="1">
              <w:r w:rsidR="00676CBD" w:rsidRPr="004D348A">
                <w:rPr>
                  <w:rStyle w:val="Hyperlink"/>
                  <w:rFonts w:ascii="Helvetica" w:hAnsi="Helvetica" w:cs="Helvetica"/>
                </w:rPr>
                <w:t>Integrated Research, Education, and Extension Competitive Grants Program – Organic Transitions</w:t>
              </w:r>
            </w:hyperlink>
          </w:p>
        </w:tc>
      </w:tr>
      <w:tr w:rsidR="00676CBD" w:rsidRPr="004D348A" w14:paraId="60DB5240" w14:textId="77777777" w:rsidTr="00676CBD">
        <w:trPr>
          <w:tblCellSpacing w:w="0" w:type="dxa"/>
        </w:trPr>
        <w:tc>
          <w:tcPr>
            <w:tcW w:w="0" w:type="auto"/>
            <w:noWrap/>
            <w:hideMark/>
          </w:tcPr>
          <w:p w14:paraId="757626A6" w14:textId="77777777" w:rsidR="00676CBD" w:rsidRPr="004D348A" w:rsidRDefault="00676CBD" w:rsidP="00676CBD">
            <w:pPr>
              <w:rPr>
                <w:rFonts w:ascii="Helvetica" w:hAnsi="Helvetica" w:cs="Helvetica"/>
                <w:b/>
                <w:bCs/>
                <w:color w:val="222222"/>
              </w:rPr>
            </w:pPr>
            <w:r w:rsidRPr="004D348A">
              <w:rPr>
                <w:rFonts w:ascii="Helvetica" w:hAnsi="Helvetica" w:cs="Helvetica"/>
                <w:b/>
                <w:bCs/>
                <w:color w:val="222222"/>
              </w:rPr>
              <w:t>Grantor Contact Information:</w:t>
            </w:r>
          </w:p>
        </w:tc>
        <w:tc>
          <w:tcPr>
            <w:tcW w:w="5000" w:type="pct"/>
            <w:vAlign w:val="center"/>
            <w:hideMark/>
          </w:tcPr>
          <w:p w14:paraId="50B59328" w14:textId="77777777" w:rsidR="00676CBD" w:rsidRPr="004D348A" w:rsidRDefault="00676CBD" w:rsidP="00676CBD">
            <w:pPr>
              <w:rPr>
                <w:rFonts w:ascii="Helvetica" w:hAnsi="Helvetica" w:cs="Helvetica"/>
                <w:color w:val="222222"/>
              </w:rPr>
            </w:pPr>
            <w:r w:rsidRPr="004D348A">
              <w:rPr>
                <w:rFonts w:ascii="Helvetica" w:hAnsi="Helvetica" w:cs="Helvetica"/>
                <w:color w:val="222222"/>
              </w:rPr>
              <w:t>If you have difficulty accessing the full announcement electronically, please contact:</w:t>
            </w:r>
            <w:r w:rsidRPr="004D348A">
              <w:rPr>
                <w:rFonts w:ascii="Helvetica" w:hAnsi="Helvetica" w:cs="Helvetica"/>
                <w:color w:val="222222"/>
              </w:rPr>
              <w:br/>
            </w:r>
            <w:r w:rsidRPr="004D348A">
              <w:rPr>
                <w:rFonts w:ascii="Helvetica" w:hAnsi="Helvetica" w:cs="Helvetica"/>
                <w:color w:val="222222"/>
              </w:rPr>
              <w:br/>
              <w:t>NIFA Support Key Information: Business hours: Monday thru Friday, 7a.m. – 5p.m. ET, except federal holidays.</w:t>
            </w:r>
            <w:r w:rsidRPr="004D348A">
              <w:rPr>
                <w:rFonts w:ascii="Helvetica" w:hAnsi="Helvetica" w:cs="Helvetica"/>
                <w:color w:val="222222"/>
              </w:rPr>
              <w:br/>
            </w:r>
            <w:r w:rsidRPr="004D348A">
              <w:rPr>
                <w:rFonts w:ascii="Helvetica" w:hAnsi="Helvetica" w:cs="Helvetica"/>
                <w:color w:val="222222"/>
              </w:rPr>
              <w:br/>
            </w:r>
            <w:hyperlink r:id="rId111" w:history="1">
              <w:r w:rsidRPr="004D348A">
                <w:rPr>
                  <w:rStyle w:val="Hyperlink"/>
                  <w:rFonts w:ascii="Helvetica" w:hAnsi="Helvetica" w:cs="Helvetica"/>
                </w:rPr>
                <w:t>If you have any questions related to preparing application content.</w:t>
              </w:r>
            </w:hyperlink>
          </w:p>
        </w:tc>
      </w:tr>
    </w:tbl>
    <w:p w14:paraId="58EF5098" w14:textId="77777777" w:rsidR="00676CBD" w:rsidRDefault="00676CBD" w:rsidP="00676CBD">
      <w:pPr>
        <w:pBdr>
          <w:bottom w:val="single" w:sz="6" w:space="1" w:color="auto"/>
        </w:pBdr>
        <w:rPr>
          <w:rStyle w:val="Hyperlink"/>
          <w:rFonts w:ascii="Helvetica" w:hAnsi="Helvetica" w:cs="Helvetica"/>
          <w:color w:val="1155CC"/>
          <w:shd w:val="clear" w:color="auto" w:fill="FFFFFF"/>
        </w:rPr>
      </w:pPr>
      <w:r w:rsidRPr="00FA0696">
        <w:rPr>
          <w:rFonts w:ascii="Helvetica" w:hAnsi="Helvetica" w:cs="Helvetica"/>
          <w:color w:val="222222"/>
        </w:rPr>
        <w:br/>
      </w:r>
      <w:hyperlink r:id="rId112" w:tgtFrame="_blank" w:history="1">
        <w:r w:rsidRPr="00FA0696">
          <w:rPr>
            <w:rStyle w:val="Hyperlink"/>
            <w:rFonts w:ascii="Helvetica" w:hAnsi="Helvetica" w:cs="Helvetica"/>
            <w:color w:val="1155CC"/>
            <w:shd w:val="clear" w:color="auto" w:fill="FFFFFF"/>
          </w:rPr>
          <w:t>https://www.grants.gov/web/grants/view-opportunity.html?oppId=330569</w:t>
        </w:r>
      </w:hyperlink>
    </w:p>
    <w:p w14:paraId="7F210FA2" w14:textId="3E605398" w:rsidR="00676CBD" w:rsidRDefault="00676CBD" w:rsidP="00676CBD">
      <w:pPr>
        <w:pBdr>
          <w:bottom w:val="single" w:sz="6" w:space="1" w:color="auto"/>
        </w:pBdr>
        <w:rPr>
          <w:rStyle w:val="Hyperlink"/>
          <w:rFonts w:ascii="Helvetica" w:hAnsi="Helvetica" w:cs="Helvetica"/>
          <w:color w:val="1155CC"/>
          <w:shd w:val="clear" w:color="auto" w:fill="FFFFFF"/>
        </w:rPr>
      </w:pPr>
      <w:bookmarkStart w:id="94" w:name="AGNIFAMethylBromide"/>
      <w:bookmarkEnd w:id="94"/>
    </w:p>
    <w:p w14:paraId="532E398B" w14:textId="77777777" w:rsidR="00676CBD" w:rsidRDefault="00676CBD" w:rsidP="0073150C">
      <w:pPr>
        <w:pStyle w:val="NoSpacing"/>
        <w:rPr>
          <w:rStyle w:val="Hyperlink"/>
          <w:color w:val="1155CC"/>
          <w:shd w:val="clear" w:color="auto" w:fill="FFFFFF"/>
        </w:rPr>
      </w:pPr>
      <w:bookmarkStart w:id="95" w:name="AGREAP"/>
      <w:bookmarkEnd w:id="95"/>
    </w:p>
    <w:p w14:paraId="3816A52C" w14:textId="77777777" w:rsidR="00472D16" w:rsidRDefault="001A3CB3" w:rsidP="001A3CB3">
      <w:pPr>
        <w:pStyle w:val="NoSpacing"/>
        <w:rPr>
          <w:rFonts w:ascii="Helvetica" w:hAnsi="Helvetica" w:cs="Helvetica"/>
          <w:color w:val="222222"/>
          <w:sz w:val="24"/>
          <w:szCs w:val="24"/>
        </w:rPr>
      </w:pPr>
      <w:bookmarkStart w:id="96" w:name="AGSAS"/>
      <w:bookmarkEnd w:id="96"/>
      <w:r w:rsidRPr="00F46085">
        <w:rPr>
          <w:rFonts w:ascii="Helvetica" w:hAnsi="Helvetica" w:cs="Helvetica"/>
          <w:color w:val="222222"/>
          <w:sz w:val="24"/>
          <w:szCs w:val="24"/>
          <w:shd w:val="clear" w:color="auto" w:fill="FFFFFF"/>
        </w:rPr>
        <w:t>National Institute of Food and Agriculture</w:t>
      </w:r>
    </w:p>
    <w:p w14:paraId="57E29399" w14:textId="1E763687" w:rsidR="001A3CB3" w:rsidRDefault="001A3CB3" w:rsidP="001A3CB3">
      <w:pPr>
        <w:pStyle w:val="NoSpacing"/>
        <w:rPr>
          <w:rFonts w:ascii="Helvetica" w:hAnsi="Helvetica" w:cs="Helvetica"/>
          <w:color w:val="222222"/>
          <w:sz w:val="24"/>
          <w:szCs w:val="24"/>
          <w:shd w:val="clear" w:color="auto" w:fill="FFFFFF"/>
        </w:rPr>
      </w:pPr>
      <w:r w:rsidRPr="00F46085">
        <w:rPr>
          <w:rFonts w:ascii="Helvetica" w:hAnsi="Helvetica" w:cs="Helvetica"/>
          <w:color w:val="222222"/>
          <w:sz w:val="24"/>
          <w:szCs w:val="24"/>
          <w:shd w:val="clear" w:color="auto" w:fill="FFFFFF"/>
        </w:rPr>
        <w:t>Agriculture</w:t>
      </w:r>
      <w:r w:rsidR="00472D16">
        <w:rPr>
          <w:rFonts w:ascii="Helvetica" w:hAnsi="Helvetica" w:cs="Helvetica"/>
          <w:color w:val="222222"/>
          <w:sz w:val="24"/>
          <w:szCs w:val="24"/>
          <w:shd w:val="clear" w:color="auto" w:fill="FFFFFF"/>
        </w:rPr>
        <w:t xml:space="preserve"> </w:t>
      </w:r>
      <w:r w:rsidRPr="00F46085">
        <w:rPr>
          <w:rFonts w:ascii="Helvetica" w:hAnsi="Helvetica" w:cs="Helvetica"/>
          <w:color w:val="222222"/>
          <w:sz w:val="24"/>
          <w:szCs w:val="24"/>
          <w:shd w:val="clear" w:color="auto" w:fill="FFFFFF"/>
        </w:rPr>
        <w:t>and Food Research Initiative Competitive Grants Program Sustainable Agricultural Systems (SAS</w:t>
      </w:r>
      <w:r w:rsidRPr="00F46085">
        <w:rPr>
          <w:rFonts w:ascii="Helvetica" w:hAnsi="Helvetica" w:cs="Helvetica"/>
          <w:color w:val="222222"/>
          <w:sz w:val="24"/>
          <w:szCs w:val="24"/>
        </w:rPr>
        <w:br/>
      </w:r>
      <w:r w:rsidRPr="00F4608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A3CB3" w:rsidRPr="0012377D" w14:paraId="2B954108" w14:textId="77777777" w:rsidTr="0068227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32"/>
              <w:gridCol w:w="2913"/>
            </w:tblGrid>
            <w:tr w:rsidR="001A3CB3" w:rsidRPr="0012377D" w14:paraId="22D2F958" w14:textId="77777777" w:rsidTr="0068227F">
              <w:trPr>
                <w:tblCellSpacing w:w="0" w:type="dxa"/>
              </w:trPr>
              <w:tc>
                <w:tcPr>
                  <w:tcW w:w="2332" w:type="dxa"/>
                  <w:noWrap/>
                  <w:hideMark/>
                </w:tcPr>
                <w:p w14:paraId="2A452EA6" w14:textId="77777777" w:rsidR="001A3CB3" w:rsidRPr="0012377D" w:rsidRDefault="001A3CB3" w:rsidP="0068227F">
                  <w:pPr>
                    <w:pStyle w:val="NoSpacing"/>
                    <w:rPr>
                      <w:rFonts w:ascii="Helvetica" w:hAnsi="Helvetica" w:cs="Helvetica"/>
                      <w:b/>
                      <w:bCs/>
                      <w:color w:val="222222"/>
                    </w:rPr>
                  </w:pPr>
                  <w:r w:rsidRPr="0012377D">
                    <w:rPr>
                      <w:rFonts w:ascii="Helvetica" w:hAnsi="Helvetica" w:cs="Helvetica"/>
                      <w:b/>
                      <w:bCs/>
                      <w:color w:val="222222"/>
                    </w:rPr>
                    <w:t>Document Type:</w:t>
                  </w:r>
                </w:p>
              </w:tc>
              <w:tc>
                <w:tcPr>
                  <w:tcW w:w="2934" w:type="dxa"/>
                  <w:vAlign w:val="center"/>
                  <w:hideMark/>
                </w:tcPr>
                <w:p w14:paraId="3B1B5685" w14:textId="77777777" w:rsidR="001A3CB3" w:rsidRPr="0012377D" w:rsidRDefault="001A3CB3" w:rsidP="0068227F">
                  <w:pPr>
                    <w:pStyle w:val="NoSpacing"/>
                    <w:rPr>
                      <w:rFonts w:ascii="Helvetica" w:hAnsi="Helvetica" w:cs="Helvetica"/>
                      <w:color w:val="222222"/>
                    </w:rPr>
                  </w:pPr>
                  <w:r w:rsidRPr="0012377D">
                    <w:rPr>
                      <w:rFonts w:ascii="Helvetica" w:hAnsi="Helvetica" w:cs="Helvetica"/>
                      <w:color w:val="222222"/>
                    </w:rPr>
                    <w:t>Grants Notice</w:t>
                  </w:r>
                </w:p>
              </w:tc>
            </w:tr>
            <w:tr w:rsidR="001A3CB3" w:rsidRPr="0012377D" w14:paraId="201A07B6" w14:textId="77777777" w:rsidTr="0068227F">
              <w:trPr>
                <w:tblCellSpacing w:w="0" w:type="dxa"/>
              </w:trPr>
              <w:tc>
                <w:tcPr>
                  <w:tcW w:w="2332" w:type="dxa"/>
                  <w:noWrap/>
                  <w:hideMark/>
                </w:tcPr>
                <w:p w14:paraId="12B47452" w14:textId="77777777" w:rsidR="001A3CB3" w:rsidRPr="0012377D" w:rsidRDefault="001A3CB3" w:rsidP="0068227F">
                  <w:pPr>
                    <w:pStyle w:val="NoSpacing"/>
                    <w:rPr>
                      <w:rFonts w:ascii="Helvetica" w:hAnsi="Helvetica" w:cs="Helvetica"/>
                      <w:b/>
                      <w:bCs/>
                      <w:color w:val="222222"/>
                    </w:rPr>
                  </w:pPr>
                  <w:r w:rsidRPr="0012377D">
                    <w:rPr>
                      <w:rFonts w:ascii="Helvetica" w:hAnsi="Helvetica" w:cs="Helvetica"/>
                      <w:b/>
                      <w:bCs/>
                      <w:color w:val="222222"/>
                    </w:rPr>
                    <w:t>Funding Opportunity Number:</w:t>
                  </w:r>
                </w:p>
              </w:tc>
              <w:tc>
                <w:tcPr>
                  <w:tcW w:w="2934" w:type="dxa"/>
                  <w:vAlign w:val="center"/>
                  <w:hideMark/>
                </w:tcPr>
                <w:p w14:paraId="2FDF2EFA" w14:textId="77777777" w:rsidR="001A3CB3" w:rsidRPr="0012377D" w:rsidRDefault="001A3CB3" w:rsidP="0068227F">
                  <w:pPr>
                    <w:pStyle w:val="NoSpacing"/>
                    <w:rPr>
                      <w:rFonts w:ascii="Helvetica" w:hAnsi="Helvetica" w:cs="Helvetica"/>
                      <w:color w:val="222222"/>
                    </w:rPr>
                  </w:pPr>
                  <w:r w:rsidRPr="0012377D">
                    <w:rPr>
                      <w:rFonts w:ascii="Helvetica" w:hAnsi="Helvetica" w:cs="Helvetica"/>
                      <w:color w:val="222222"/>
                    </w:rPr>
                    <w:t>USDA-NIFA-AFRI-007892</w:t>
                  </w:r>
                </w:p>
              </w:tc>
            </w:tr>
            <w:tr w:rsidR="001A3CB3" w:rsidRPr="0012377D" w14:paraId="635AC7BD" w14:textId="77777777" w:rsidTr="0068227F">
              <w:trPr>
                <w:tblCellSpacing w:w="0" w:type="dxa"/>
              </w:trPr>
              <w:tc>
                <w:tcPr>
                  <w:tcW w:w="2332" w:type="dxa"/>
                  <w:noWrap/>
                  <w:hideMark/>
                </w:tcPr>
                <w:p w14:paraId="21A69142" w14:textId="77777777" w:rsidR="001A3CB3" w:rsidRPr="0012377D" w:rsidRDefault="001A3CB3" w:rsidP="0068227F">
                  <w:pPr>
                    <w:pStyle w:val="NoSpacing"/>
                    <w:rPr>
                      <w:rFonts w:ascii="Helvetica" w:hAnsi="Helvetica" w:cs="Helvetica"/>
                      <w:b/>
                      <w:bCs/>
                      <w:color w:val="222222"/>
                    </w:rPr>
                  </w:pPr>
                  <w:r w:rsidRPr="0012377D">
                    <w:rPr>
                      <w:rFonts w:ascii="Helvetica" w:hAnsi="Helvetica" w:cs="Helvetica"/>
                      <w:b/>
                      <w:bCs/>
                      <w:color w:val="222222"/>
                    </w:rPr>
                    <w:t>Funding Opportunity Title:</w:t>
                  </w:r>
                </w:p>
              </w:tc>
              <w:tc>
                <w:tcPr>
                  <w:tcW w:w="2934" w:type="dxa"/>
                  <w:vAlign w:val="center"/>
                  <w:hideMark/>
                </w:tcPr>
                <w:p w14:paraId="0E1F570A" w14:textId="77777777" w:rsidR="001A3CB3" w:rsidRPr="0012377D" w:rsidRDefault="001A3CB3" w:rsidP="0068227F">
                  <w:pPr>
                    <w:pStyle w:val="NoSpacing"/>
                    <w:rPr>
                      <w:rFonts w:ascii="Helvetica" w:hAnsi="Helvetica" w:cs="Helvetica"/>
                      <w:color w:val="222222"/>
                    </w:rPr>
                  </w:pPr>
                  <w:r w:rsidRPr="0012377D">
                    <w:rPr>
                      <w:rFonts w:ascii="Helvetica" w:hAnsi="Helvetica" w:cs="Helvetica"/>
                      <w:color w:val="222222"/>
                    </w:rPr>
                    <w:t>Agriculture and Food Research Initiative Competitive Grants Program Sustainable Agricultural Systems (SAS)</w:t>
                  </w:r>
                </w:p>
              </w:tc>
            </w:tr>
            <w:tr w:rsidR="001A3CB3" w:rsidRPr="0012377D" w14:paraId="50B680E9" w14:textId="77777777" w:rsidTr="0068227F">
              <w:trPr>
                <w:tblCellSpacing w:w="0" w:type="dxa"/>
              </w:trPr>
              <w:tc>
                <w:tcPr>
                  <w:tcW w:w="2332" w:type="dxa"/>
                  <w:noWrap/>
                  <w:hideMark/>
                </w:tcPr>
                <w:p w14:paraId="2CAD84D7" w14:textId="77777777" w:rsidR="001A3CB3" w:rsidRPr="0012377D" w:rsidRDefault="001A3CB3" w:rsidP="0068227F">
                  <w:pPr>
                    <w:pStyle w:val="NoSpacing"/>
                    <w:rPr>
                      <w:rFonts w:ascii="Helvetica" w:hAnsi="Helvetica" w:cs="Helvetica"/>
                      <w:b/>
                      <w:bCs/>
                      <w:color w:val="222222"/>
                    </w:rPr>
                  </w:pPr>
                  <w:r w:rsidRPr="0012377D">
                    <w:rPr>
                      <w:rFonts w:ascii="Helvetica" w:hAnsi="Helvetica" w:cs="Helvetica"/>
                      <w:b/>
                      <w:bCs/>
                      <w:color w:val="222222"/>
                    </w:rPr>
                    <w:t>Opportunity Category:</w:t>
                  </w:r>
                </w:p>
              </w:tc>
              <w:tc>
                <w:tcPr>
                  <w:tcW w:w="2934" w:type="dxa"/>
                  <w:vAlign w:val="center"/>
                  <w:hideMark/>
                </w:tcPr>
                <w:p w14:paraId="17CDE428" w14:textId="77777777" w:rsidR="001A3CB3" w:rsidRPr="0012377D" w:rsidRDefault="001A3CB3" w:rsidP="0068227F">
                  <w:pPr>
                    <w:pStyle w:val="NoSpacing"/>
                    <w:rPr>
                      <w:rFonts w:ascii="Helvetica" w:hAnsi="Helvetica" w:cs="Helvetica"/>
                      <w:color w:val="222222"/>
                    </w:rPr>
                  </w:pPr>
                  <w:r w:rsidRPr="0012377D">
                    <w:rPr>
                      <w:rFonts w:ascii="Helvetica" w:hAnsi="Helvetica" w:cs="Helvetica"/>
                      <w:color w:val="222222"/>
                    </w:rPr>
                    <w:t>Discretionary</w:t>
                  </w:r>
                </w:p>
              </w:tc>
            </w:tr>
            <w:tr w:rsidR="001A3CB3" w:rsidRPr="0012377D" w14:paraId="2DD01BDA" w14:textId="77777777" w:rsidTr="0068227F">
              <w:trPr>
                <w:tblCellSpacing w:w="0" w:type="dxa"/>
              </w:trPr>
              <w:tc>
                <w:tcPr>
                  <w:tcW w:w="2332" w:type="dxa"/>
                  <w:noWrap/>
                  <w:hideMark/>
                </w:tcPr>
                <w:p w14:paraId="047C5532" w14:textId="77777777" w:rsidR="001A3CB3" w:rsidRPr="0012377D" w:rsidRDefault="001A3CB3" w:rsidP="0068227F">
                  <w:pPr>
                    <w:pStyle w:val="NoSpacing"/>
                    <w:rPr>
                      <w:rFonts w:ascii="Helvetica" w:hAnsi="Helvetica" w:cs="Helvetica"/>
                      <w:b/>
                      <w:bCs/>
                      <w:color w:val="222222"/>
                    </w:rPr>
                  </w:pPr>
                  <w:r w:rsidRPr="0012377D">
                    <w:rPr>
                      <w:rFonts w:ascii="Helvetica" w:hAnsi="Helvetica" w:cs="Helvetica"/>
                      <w:b/>
                      <w:bCs/>
                      <w:color w:val="222222"/>
                    </w:rPr>
                    <w:t>Opportunity Category Explanation:</w:t>
                  </w:r>
                </w:p>
              </w:tc>
              <w:tc>
                <w:tcPr>
                  <w:tcW w:w="2934" w:type="dxa"/>
                  <w:vAlign w:val="center"/>
                  <w:hideMark/>
                </w:tcPr>
                <w:p w14:paraId="30DD1DE1" w14:textId="77777777" w:rsidR="001A3CB3" w:rsidRPr="0012377D" w:rsidRDefault="001A3CB3" w:rsidP="0068227F">
                  <w:pPr>
                    <w:pStyle w:val="NoSpacing"/>
                    <w:rPr>
                      <w:rFonts w:ascii="Helvetica" w:hAnsi="Helvetica" w:cs="Helvetica"/>
                      <w:color w:val="222222"/>
                    </w:rPr>
                  </w:pPr>
                  <w:r w:rsidRPr="0012377D">
                    <w:rPr>
                      <w:rFonts w:ascii="Helvetica" w:hAnsi="Helvetica" w:cs="Helvetica"/>
                      <w:color w:val="222222"/>
                    </w:rPr>
                    <w:t> </w:t>
                  </w:r>
                </w:p>
              </w:tc>
            </w:tr>
            <w:tr w:rsidR="001A3CB3" w:rsidRPr="0012377D" w14:paraId="600EB3F0" w14:textId="77777777" w:rsidTr="0068227F">
              <w:trPr>
                <w:tblCellSpacing w:w="0" w:type="dxa"/>
              </w:trPr>
              <w:tc>
                <w:tcPr>
                  <w:tcW w:w="2332" w:type="dxa"/>
                  <w:noWrap/>
                  <w:hideMark/>
                </w:tcPr>
                <w:p w14:paraId="23C94F3E" w14:textId="77777777" w:rsidR="001A3CB3" w:rsidRPr="0012377D" w:rsidRDefault="001A3CB3" w:rsidP="0068227F">
                  <w:pPr>
                    <w:pStyle w:val="NoSpacing"/>
                    <w:rPr>
                      <w:rFonts w:ascii="Helvetica" w:hAnsi="Helvetica" w:cs="Helvetica"/>
                      <w:b/>
                      <w:bCs/>
                      <w:color w:val="222222"/>
                    </w:rPr>
                  </w:pPr>
                  <w:r w:rsidRPr="0012377D">
                    <w:rPr>
                      <w:rFonts w:ascii="Helvetica" w:hAnsi="Helvetica" w:cs="Helvetica"/>
                      <w:b/>
                      <w:bCs/>
                      <w:color w:val="222222"/>
                    </w:rPr>
                    <w:t>Funding Instrument Type:</w:t>
                  </w:r>
                </w:p>
              </w:tc>
              <w:tc>
                <w:tcPr>
                  <w:tcW w:w="2934" w:type="dxa"/>
                  <w:vAlign w:val="center"/>
                  <w:hideMark/>
                </w:tcPr>
                <w:p w14:paraId="7CF1B737" w14:textId="77777777" w:rsidR="001A3CB3" w:rsidRPr="0012377D" w:rsidRDefault="001A3CB3" w:rsidP="0068227F">
                  <w:pPr>
                    <w:pStyle w:val="NoSpacing"/>
                    <w:rPr>
                      <w:rFonts w:ascii="Helvetica" w:hAnsi="Helvetica" w:cs="Helvetica"/>
                      <w:color w:val="222222"/>
                    </w:rPr>
                  </w:pPr>
                  <w:r w:rsidRPr="0012377D">
                    <w:rPr>
                      <w:rFonts w:ascii="Helvetica" w:hAnsi="Helvetica" w:cs="Helvetica"/>
                      <w:color w:val="222222"/>
                    </w:rPr>
                    <w:t>Grant</w:t>
                  </w:r>
                </w:p>
              </w:tc>
            </w:tr>
            <w:tr w:rsidR="001A3CB3" w:rsidRPr="0012377D" w14:paraId="14490D38" w14:textId="77777777" w:rsidTr="0068227F">
              <w:trPr>
                <w:tblCellSpacing w:w="0" w:type="dxa"/>
              </w:trPr>
              <w:tc>
                <w:tcPr>
                  <w:tcW w:w="2332" w:type="dxa"/>
                  <w:noWrap/>
                  <w:hideMark/>
                </w:tcPr>
                <w:p w14:paraId="2F19DAE0" w14:textId="77777777" w:rsidR="001A3CB3" w:rsidRPr="0012377D" w:rsidRDefault="001A3CB3" w:rsidP="0068227F">
                  <w:pPr>
                    <w:pStyle w:val="NoSpacing"/>
                    <w:rPr>
                      <w:rFonts w:ascii="Helvetica" w:hAnsi="Helvetica" w:cs="Helvetica"/>
                      <w:b/>
                      <w:bCs/>
                      <w:color w:val="222222"/>
                    </w:rPr>
                  </w:pPr>
                  <w:r w:rsidRPr="0012377D">
                    <w:rPr>
                      <w:rFonts w:ascii="Helvetica" w:hAnsi="Helvetica" w:cs="Helvetica"/>
                      <w:b/>
                      <w:bCs/>
                      <w:color w:val="222222"/>
                    </w:rPr>
                    <w:t>Category of Funding Activity:</w:t>
                  </w:r>
                </w:p>
              </w:tc>
              <w:tc>
                <w:tcPr>
                  <w:tcW w:w="2934" w:type="dxa"/>
                  <w:vAlign w:val="center"/>
                  <w:hideMark/>
                </w:tcPr>
                <w:p w14:paraId="0DEE914E" w14:textId="77777777" w:rsidR="001A3CB3" w:rsidRPr="0012377D" w:rsidRDefault="001A3CB3" w:rsidP="0068227F">
                  <w:pPr>
                    <w:pStyle w:val="NoSpacing"/>
                    <w:rPr>
                      <w:rFonts w:ascii="Helvetica" w:hAnsi="Helvetica" w:cs="Helvetica"/>
                      <w:color w:val="222222"/>
                    </w:rPr>
                  </w:pPr>
                  <w:r w:rsidRPr="0012377D">
                    <w:rPr>
                      <w:rFonts w:ascii="Helvetica" w:hAnsi="Helvetica" w:cs="Helvetica"/>
                      <w:color w:val="222222"/>
                    </w:rPr>
                    <w:t>Agriculture</w:t>
                  </w:r>
                </w:p>
              </w:tc>
            </w:tr>
            <w:tr w:rsidR="001A3CB3" w:rsidRPr="0012377D" w14:paraId="4DDE05EE" w14:textId="77777777" w:rsidTr="0068227F">
              <w:trPr>
                <w:tblCellSpacing w:w="0" w:type="dxa"/>
              </w:trPr>
              <w:tc>
                <w:tcPr>
                  <w:tcW w:w="2332" w:type="dxa"/>
                  <w:noWrap/>
                  <w:hideMark/>
                </w:tcPr>
                <w:p w14:paraId="518CD371" w14:textId="77777777" w:rsidR="001A3CB3" w:rsidRPr="0012377D" w:rsidRDefault="001A3CB3" w:rsidP="0068227F">
                  <w:pPr>
                    <w:pStyle w:val="NoSpacing"/>
                    <w:rPr>
                      <w:rFonts w:ascii="Helvetica" w:hAnsi="Helvetica" w:cs="Helvetica"/>
                      <w:b/>
                      <w:bCs/>
                      <w:color w:val="222222"/>
                    </w:rPr>
                  </w:pPr>
                  <w:r w:rsidRPr="0012377D">
                    <w:rPr>
                      <w:rFonts w:ascii="Helvetica" w:hAnsi="Helvetica" w:cs="Helvetica"/>
                      <w:b/>
                      <w:bCs/>
                      <w:color w:val="222222"/>
                    </w:rPr>
                    <w:t>Category Explanation:</w:t>
                  </w:r>
                </w:p>
              </w:tc>
              <w:tc>
                <w:tcPr>
                  <w:tcW w:w="2934" w:type="dxa"/>
                  <w:vAlign w:val="center"/>
                  <w:hideMark/>
                </w:tcPr>
                <w:p w14:paraId="22987570" w14:textId="77777777" w:rsidR="001A3CB3" w:rsidRPr="0012377D" w:rsidRDefault="001A3CB3" w:rsidP="0068227F">
                  <w:pPr>
                    <w:pStyle w:val="NoSpacing"/>
                    <w:rPr>
                      <w:rFonts w:ascii="Helvetica" w:hAnsi="Helvetica" w:cs="Helvetica"/>
                      <w:color w:val="222222"/>
                    </w:rPr>
                  </w:pPr>
                  <w:r w:rsidRPr="0012377D">
                    <w:rPr>
                      <w:rFonts w:ascii="Helvetica" w:hAnsi="Helvetica" w:cs="Helvetica"/>
                      <w:color w:val="222222"/>
                    </w:rPr>
                    <w:t> </w:t>
                  </w:r>
                </w:p>
              </w:tc>
            </w:tr>
            <w:tr w:rsidR="001A3CB3" w:rsidRPr="0012377D" w14:paraId="6CCAA524" w14:textId="77777777" w:rsidTr="0068227F">
              <w:trPr>
                <w:tblCellSpacing w:w="0" w:type="dxa"/>
              </w:trPr>
              <w:tc>
                <w:tcPr>
                  <w:tcW w:w="2332" w:type="dxa"/>
                  <w:noWrap/>
                  <w:hideMark/>
                </w:tcPr>
                <w:p w14:paraId="599656CC" w14:textId="77777777" w:rsidR="001A3CB3" w:rsidRPr="0012377D" w:rsidRDefault="001A3CB3" w:rsidP="0068227F">
                  <w:pPr>
                    <w:pStyle w:val="NoSpacing"/>
                    <w:rPr>
                      <w:rFonts w:ascii="Helvetica" w:hAnsi="Helvetica" w:cs="Helvetica"/>
                      <w:b/>
                      <w:bCs/>
                      <w:color w:val="222222"/>
                    </w:rPr>
                  </w:pPr>
                  <w:r w:rsidRPr="0012377D">
                    <w:rPr>
                      <w:rFonts w:ascii="Helvetica" w:hAnsi="Helvetica" w:cs="Helvetica"/>
                      <w:b/>
                      <w:bCs/>
                      <w:color w:val="222222"/>
                    </w:rPr>
                    <w:t>Expected Number of Awards:</w:t>
                  </w:r>
                </w:p>
              </w:tc>
              <w:tc>
                <w:tcPr>
                  <w:tcW w:w="2934" w:type="dxa"/>
                  <w:vAlign w:val="center"/>
                  <w:hideMark/>
                </w:tcPr>
                <w:p w14:paraId="778CBA0E" w14:textId="77777777" w:rsidR="001A3CB3" w:rsidRPr="0012377D" w:rsidRDefault="001A3CB3" w:rsidP="0068227F">
                  <w:pPr>
                    <w:pStyle w:val="NoSpacing"/>
                    <w:rPr>
                      <w:rFonts w:ascii="Helvetica" w:hAnsi="Helvetica" w:cs="Helvetica"/>
                      <w:color w:val="222222"/>
                    </w:rPr>
                  </w:pPr>
                  <w:r w:rsidRPr="0012377D">
                    <w:rPr>
                      <w:rFonts w:ascii="Helvetica" w:hAnsi="Helvetica" w:cs="Helvetica"/>
                      <w:color w:val="222222"/>
                    </w:rPr>
                    <w:t> </w:t>
                  </w:r>
                </w:p>
              </w:tc>
            </w:tr>
            <w:tr w:rsidR="001A3CB3" w:rsidRPr="0012377D" w14:paraId="51C9FD2E" w14:textId="77777777" w:rsidTr="0068227F">
              <w:trPr>
                <w:tblCellSpacing w:w="0" w:type="dxa"/>
              </w:trPr>
              <w:tc>
                <w:tcPr>
                  <w:tcW w:w="2332" w:type="dxa"/>
                  <w:noWrap/>
                  <w:hideMark/>
                </w:tcPr>
                <w:p w14:paraId="352E523C" w14:textId="77777777" w:rsidR="001A3CB3" w:rsidRPr="0012377D" w:rsidRDefault="001A3CB3" w:rsidP="0068227F">
                  <w:pPr>
                    <w:pStyle w:val="NoSpacing"/>
                    <w:rPr>
                      <w:rFonts w:ascii="Helvetica" w:hAnsi="Helvetica" w:cs="Helvetica"/>
                      <w:b/>
                      <w:bCs/>
                      <w:color w:val="222222"/>
                    </w:rPr>
                  </w:pPr>
                  <w:r w:rsidRPr="0012377D">
                    <w:rPr>
                      <w:rFonts w:ascii="Helvetica" w:hAnsi="Helvetica" w:cs="Helvetica"/>
                      <w:b/>
                      <w:bCs/>
                      <w:color w:val="222222"/>
                    </w:rPr>
                    <w:lastRenderedPageBreak/>
                    <w:t>CFDA Number(s):</w:t>
                  </w:r>
                </w:p>
              </w:tc>
              <w:tc>
                <w:tcPr>
                  <w:tcW w:w="2934" w:type="dxa"/>
                  <w:vAlign w:val="center"/>
                  <w:hideMark/>
                </w:tcPr>
                <w:p w14:paraId="4D15A0E3" w14:textId="77777777" w:rsidR="001A3CB3" w:rsidRPr="0012377D" w:rsidRDefault="001A3CB3" w:rsidP="0068227F">
                  <w:pPr>
                    <w:pStyle w:val="NoSpacing"/>
                    <w:rPr>
                      <w:rFonts w:ascii="Helvetica" w:hAnsi="Helvetica" w:cs="Helvetica"/>
                      <w:color w:val="222222"/>
                    </w:rPr>
                  </w:pPr>
                  <w:r w:rsidRPr="0012377D">
                    <w:rPr>
                      <w:rFonts w:ascii="Helvetica" w:hAnsi="Helvetica" w:cs="Helvetica"/>
                      <w:color w:val="222222"/>
                    </w:rPr>
                    <w:t>10.310 -- Agriculture and Food Research Initiative (AFRI)</w:t>
                  </w:r>
                </w:p>
              </w:tc>
            </w:tr>
            <w:tr w:rsidR="001A3CB3" w:rsidRPr="0012377D" w14:paraId="4E9D7015" w14:textId="77777777" w:rsidTr="0068227F">
              <w:trPr>
                <w:tblCellSpacing w:w="0" w:type="dxa"/>
              </w:trPr>
              <w:tc>
                <w:tcPr>
                  <w:tcW w:w="2332" w:type="dxa"/>
                  <w:noWrap/>
                  <w:hideMark/>
                </w:tcPr>
                <w:p w14:paraId="4D02A9F2" w14:textId="77777777" w:rsidR="001A3CB3" w:rsidRPr="0012377D" w:rsidRDefault="001A3CB3" w:rsidP="0068227F">
                  <w:pPr>
                    <w:pStyle w:val="NoSpacing"/>
                    <w:rPr>
                      <w:rFonts w:ascii="Helvetica" w:hAnsi="Helvetica" w:cs="Helvetica"/>
                      <w:b/>
                      <w:bCs/>
                      <w:color w:val="222222"/>
                    </w:rPr>
                  </w:pPr>
                  <w:r w:rsidRPr="0012377D">
                    <w:rPr>
                      <w:rFonts w:ascii="Helvetica" w:hAnsi="Helvetica" w:cs="Helvetica"/>
                      <w:b/>
                      <w:bCs/>
                      <w:color w:val="222222"/>
                    </w:rPr>
                    <w:t>Cost Sharing or Matching Requirement:</w:t>
                  </w:r>
                </w:p>
              </w:tc>
              <w:tc>
                <w:tcPr>
                  <w:tcW w:w="2934" w:type="dxa"/>
                  <w:vAlign w:val="center"/>
                  <w:hideMark/>
                </w:tcPr>
                <w:p w14:paraId="7A3E99C1" w14:textId="77777777" w:rsidR="001A3CB3" w:rsidRPr="0012377D" w:rsidRDefault="001A3CB3" w:rsidP="0068227F">
                  <w:pPr>
                    <w:pStyle w:val="NoSpacing"/>
                    <w:rPr>
                      <w:rFonts w:ascii="Helvetica" w:hAnsi="Helvetica" w:cs="Helvetica"/>
                      <w:color w:val="222222"/>
                    </w:rPr>
                  </w:pPr>
                  <w:r w:rsidRPr="0012377D">
                    <w:rPr>
                      <w:rFonts w:ascii="Helvetica" w:hAnsi="Helvetica" w:cs="Helvetica"/>
                      <w:color w:val="222222"/>
                    </w:rPr>
                    <w:t>Yes</w:t>
                  </w:r>
                </w:p>
              </w:tc>
            </w:tr>
          </w:tbl>
          <w:p w14:paraId="08E1AFEC" w14:textId="77777777" w:rsidR="001A3CB3" w:rsidRPr="0012377D" w:rsidRDefault="001A3CB3" w:rsidP="0068227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014"/>
              <w:gridCol w:w="2231"/>
            </w:tblGrid>
            <w:tr w:rsidR="001A3CB3" w:rsidRPr="0012377D" w14:paraId="275D4A2A" w14:textId="77777777" w:rsidTr="0068227F">
              <w:trPr>
                <w:tblCellSpacing w:w="0" w:type="dxa"/>
              </w:trPr>
              <w:tc>
                <w:tcPr>
                  <w:tcW w:w="3014" w:type="dxa"/>
                  <w:noWrap/>
                  <w:hideMark/>
                </w:tcPr>
                <w:p w14:paraId="55269F7D" w14:textId="77777777" w:rsidR="001A3CB3" w:rsidRPr="0012377D" w:rsidRDefault="001A3CB3" w:rsidP="0068227F">
                  <w:pPr>
                    <w:pStyle w:val="NoSpacing"/>
                    <w:rPr>
                      <w:rFonts w:ascii="Helvetica" w:hAnsi="Helvetica" w:cs="Helvetica"/>
                      <w:b/>
                      <w:bCs/>
                      <w:color w:val="222222"/>
                    </w:rPr>
                  </w:pPr>
                  <w:r w:rsidRPr="0012377D">
                    <w:rPr>
                      <w:rFonts w:ascii="Helvetica" w:hAnsi="Helvetica" w:cs="Helvetica"/>
                      <w:b/>
                      <w:bCs/>
                      <w:color w:val="222222"/>
                    </w:rPr>
                    <w:lastRenderedPageBreak/>
                    <w:t>Version:</w:t>
                  </w:r>
                </w:p>
              </w:tc>
              <w:tc>
                <w:tcPr>
                  <w:tcW w:w="2778" w:type="dxa"/>
                  <w:vAlign w:val="center"/>
                  <w:hideMark/>
                </w:tcPr>
                <w:p w14:paraId="45C16570" w14:textId="77777777" w:rsidR="001A3CB3" w:rsidRPr="0012377D" w:rsidRDefault="001A3CB3" w:rsidP="0068227F">
                  <w:pPr>
                    <w:pStyle w:val="NoSpacing"/>
                    <w:rPr>
                      <w:rFonts w:ascii="Helvetica" w:hAnsi="Helvetica" w:cs="Helvetica"/>
                      <w:color w:val="222222"/>
                    </w:rPr>
                  </w:pPr>
                  <w:r w:rsidRPr="0012377D">
                    <w:rPr>
                      <w:rFonts w:ascii="Helvetica" w:hAnsi="Helvetica" w:cs="Helvetica"/>
                      <w:color w:val="222222"/>
                    </w:rPr>
                    <w:t>Synopsis 2</w:t>
                  </w:r>
                </w:p>
              </w:tc>
            </w:tr>
            <w:tr w:rsidR="001A3CB3" w:rsidRPr="0012377D" w14:paraId="14432BE5" w14:textId="77777777" w:rsidTr="0068227F">
              <w:trPr>
                <w:tblCellSpacing w:w="0" w:type="dxa"/>
              </w:trPr>
              <w:tc>
                <w:tcPr>
                  <w:tcW w:w="3014" w:type="dxa"/>
                  <w:noWrap/>
                  <w:hideMark/>
                </w:tcPr>
                <w:p w14:paraId="40F2E3E1" w14:textId="77777777" w:rsidR="001A3CB3" w:rsidRPr="0012377D" w:rsidRDefault="001A3CB3" w:rsidP="0068227F">
                  <w:pPr>
                    <w:pStyle w:val="NoSpacing"/>
                    <w:rPr>
                      <w:rFonts w:ascii="Helvetica" w:hAnsi="Helvetica" w:cs="Helvetica"/>
                      <w:b/>
                      <w:bCs/>
                      <w:color w:val="222222"/>
                    </w:rPr>
                  </w:pPr>
                  <w:r w:rsidRPr="0012377D">
                    <w:rPr>
                      <w:rFonts w:ascii="Helvetica" w:hAnsi="Helvetica" w:cs="Helvetica"/>
                      <w:b/>
                      <w:bCs/>
                      <w:color w:val="222222"/>
                    </w:rPr>
                    <w:t>Posted Date:</w:t>
                  </w:r>
                </w:p>
              </w:tc>
              <w:tc>
                <w:tcPr>
                  <w:tcW w:w="2778" w:type="dxa"/>
                  <w:vAlign w:val="center"/>
                  <w:hideMark/>
                </w:tcPr>
                <w:p w14:paraId="411D188A" w14:textId="77777777" w:rsidR="001A3CB3" w:rsidRPr="0012377D" w:rsidRDefault="001A3CB3" w:rsidP="0068227F">
                  <w:pPr>
                    <w:pStyle w:val="NoSpacing"/>
                    <w:rPr>
                      <w:rFonts w:ascii="Helvetica" w:hAnsi="Helvetica" w:cs="Helvetica"/>
                      <w:color w:val="222222"/>
                    </w:rPr>
                  </w:pPr>
                  <w:r w:rsidRPr="0012377D">
                    <w:rPr>
                      <w:rFonts w:ascii="Helvetica" w:hAnsi="Helvetica" w:cs="Helvetica"/>
                      <w:color w:val="222222"/>
                    </w:rPr>
                    <w:t>Nov 09, 2020</w:t>
                  </w:r>
                </w:p>
              </w:tc>
            </w:tr>
            <w:tr w:rsidR="001A3CB3" w:rsidRPr="0012377D" w14:paraId="37CF0D33" w14:textId="77777777" w:rsidTr="0068227F">
              <w:trPr>
                <w:tblCellSpacing w:w="0" w:type="dxa"/>
              </w:trPr>
              <w:tc>
                <w:tcPr>
                  <w:tcW w:w="3014" w:type="dxa"/>
                  <w:noWrap/>
                  <w:hideMark/>
                </w:tcPr>
                <w:p w14:paraId="6FF7A7C9" w14:textId="77777777" w:rsidR="001A3CB3" w:rsidRPr="0012377D" w:rsidRDefault="001A3CB3" w:rsidP="0068227F">
                  <w:pPr>
                    <w:pStyle w:val="NoSpacing"/>
                    <w:rPr>
                      <w:rFonts w:ascii="Helvetica" w:hAnsi="Helvetica" w:cs="Helvetica"/>
                      <w:b/>
                      <w:bCs/>
                      <w:color w:val="222222"/>
                    </w:rPr>
                  </w:pPr>
                  <w:r w:rsidRPr="0012377D">
                    <w:rPr>
                      <w:rFonts w:ascii="Helvetica" w:hAnsi="Helvetica" w:cs="Helvetica"/>
                      <w:b/>
                      <w:bCs/>
                      <w:color w:val="222222"/>
                    </w:rPr>
                    <w:t>Last Updated Date:</w:t>
                  </w:r>
                </w:p>
              </w:tc>
              <w:tc>
                <w:tcPr>
                  <w:tcW w:w="2778" w:type="dxa"/>
                  <w:vAlign w:val="center"/>
                  <w:hideMark/>
                </w:tcPr>
                <w:p w14:paraId="0AECC1AF" w14:textId="77777777" w:rsidR="001A3CB3" w:rsidRPr="0012377D" w:rsidRDefault="001A3CB3" w:rsidP="0068227F">
                  <w:pPr>
                    <w:pStyle w:val="NoSpacing"/>
                    <w:rPr>
                      <w:rFonts w:ascii="Helvetica" w:hAnsi="Helvetica" w:cs="Helvetica"/>
                      <w:color w:val="222222"/>
                    </w:rPr>
                  </w:pPr>
                  <w:r w:rsidRPr="0012377D">
                    <w:rPr>
                      <w:rFonts w:ascii="Helvetica" w:hAnsi="Helvetica" w:cs="Helvetica"/>
                      <w:color w:val="222222"/>
                    </w:rPr>
                    <w:t>Nov 10, 2020</w:t>
                  </w:r>
                </w:p>
              </w:tc>
            </w:tr>
            <w:tr w:rsidR="001A3CB3" w:rsidRPr="0012377D" w14:paraId="1C4EBE5F" w14:textId="77777777" w:rsidTr="0068227F">
              <w:trPr>
                <w:tblCellSpacing w:w="0" w:type="dxa"/>
              </w:trPr>
              <w:tc>
                <w:tcPr>
                  <w:tcW w:w="3014" w:type="dxa"/>
                  <w:noWrap/>
                  <w:hideMark/>
                </w:tcPr>
                <w:p w14:paraId="1D3A20F7" w14:textId="77777777" w:rsidR="001A3CB3" w:rsidRPr="0012377D" w:rsidRDefault="001A3CB3" w:rsidP="0068227F">
                  <w:pPr>
                    <w:pStyle w:val="NoSpacing"/>
                    <w:rPr>
                      <w:rFonts w:ascii="Helvetica" w:hAnsi="Helvetica" w:cs="Helvetica"/>
                      <w:b/>
                      <w:bCs/>
                      <w:color w:val="222222"/>
                    </w:rPr>
                  </w:pPr>
                  <w:r w:rsidRPr="0012377D">
                    <w:rPr>
                      <w:rFonts w:ascii="Helvetica" w:hAnsi="Helvetica" w:cs="Helvetica"/>
                      <w:b/>
                      <w:bCs/>
                      <w:color w:val="222222"/>
                    </w:rPr>
                    <w:t>Original Closing Date for Applications:</w:t>
                  </w:r>
                </w:p>
              </w:tc>
              <w:tc>
                <w:tcPr>
                  <w:tcW w:w="2778" w:type="dxa"/>
                  <w:vAlign w:val="center"/>
                  <w:hideMark/>
                </w:tcPr>
                <w:p w14:paraId="5A0F697D" w14:textId="77777777" w:rsidR="001A3CB3" w:rsidRPr="0012377D" w:rsidRDefault="001A3CB3" w:rsidP="0068227F">
                  <w:pPr>
                    <w:pStyle w:val="NoSpacing"/>
                    <w:rPr>
                      <w:rFonts w:ascii="Helvetica" w:hAnsi="Helvetica" w:cs="Helvetica"/>
                      <w:color w:val="222222"/>
                    </w:rPr>
                  </w:pPr>
                  <w:r w:rsidRPr="0012377D">
                    <w:rPr>
                      <w:rFonts w:ascii="Helvetica" w:hAnsi="Helvetica" w:cs="Helvetica"/>
                      <w:color w:val="222222"/>
                    </w:rPr>
                    <w:t>Jul 01, 2021  </w:t>
                  </w:r>
                </w:p>
              </w:tc>
            </w:tr>
            <w:tr w:rsidR="001A3CB3" w:rsidRPr="0012377D" w14:paraId="1D5E1A01" w14:textId="77777777" w:rsidTr="0068227F">
              <w:trPr>
                <w:tblCellSpacing w:w="0" w:type="dxa"/>
              </w:trPr>
              <w:tc>
                <w:tcPr>
                  <w:tcW w:w="3014" w:type="dxa"/>
                  <w:noWrap/>
                  <w:hideMark/>
                </w:tcPr>
                <w:p w14:paraId="13EA13D0" w14:textId="77777777" w:rsidR="001A3CB3" w:rsidRPr="0012377D" w:rsidRDefault="001A3CB3" w:rsidP="0068227F">
                  <w:pPr>
                    <w:pStyle w:val="NoSpacing"/>
                    <w:rPr>
                      <w:rFonts w:ascii="Helvetica" w:hAnsi="Helvetica" w:cs="Helvetica"/>
                      <w:b/>
                      <w:bCs/>
                      <w:color w:val="222222"/>
                    </w:rPr>
                  </w:pPr>
                  <w:r w:rsidRPr="0012377D">
                    <w:rPr>
                      <w:rFonts w:ascii="Helvetica" w:hAnsi="Helvetica" w:cs="Helvetica"/>
                      <w:b/>
                      <w:bCs/>
                      <w:color w:val="222222"/>
                    </w:rPr>
                    <w:t>Current Closing Date for Applications:</w:t>
                  </w:r>
                </w:p>
              </w:tc>
              <w:tc>
                <w:tcPr>
                  <w:tcW w:w="2778" w:type="dxa"/>
                  <w:vAlign w:val="center"/>
                  <w:hideMark/>
                </w:tcPr>
                <w:p w14:paraId="1606C91D" w14:textId="77777777" w:rsidR="001A3CB3" w:rsidRPr="0012377D" w:rsidRDefault="001A3CB3" w:rsidP="0068227F">
                  <w:pPr>
                    <w:pStyle w:val="NoSpacing"/>
                    <w:rPr>
                      <w:rFonts w:ascii="Helvetica" w:hAnsi="Helvetica" w:cs="Helvetica"/>
                      <w:color w:val="222222"/>
                    </w:rPr>
                  </w:pPr>
                  <w:r w:rsidRPr="0012377D">
                    <w:rPr>
                      <w:rFonts w:ascii="Helvetica" w:hAnsi="Helvetica" w:cs="Helvetica"/>
                      <w:color w:val="222222"/>
                    </w:rPr>
                    <w:t>Jul 01, 2021  </w:t>
                  </w:r>
                </w:p>
              </w:tc>
            </w:tr>
            <w:tr w:rsidR="001A3CB3" w:rsidRPr="0012377D" w14:paraId="1B8C80FE" w14:textId="77777777" w:rsidTr="0068227F">
              <w:trPr>
                <w:tblCellSpacing w:w="0" w:type="dxa"/>
              </w:trPr>
              <w:tc>
                <w:tcPr>
                  <w:tcW w:w="3014" w:type="dxa"/>
                  <w:noWrap/>
                  <w:hideMark/>
                </w:tcPr>
                <w:p w14:paraId="3E18623E" w14:textId="77777777" w:rsidR="001A3CB3" w:rsidRPr="0012377D" w:rsidRDefault="001A3CB3" w:rsidP="0068227F">
                  <w:pPr>
                    <w:pStyle w:val="NoSpacing"/>
                    <w:rPr>
                      <w:rFonts w:ascii="Helvetica" w:hAnsi="Helvetica" w:cs="Helvetica"/>
                      <w:b/>
                      <w:bCs/>
                      <w:color w:val="222222"/>
                    </w:rPr>
                  </w:pPr>
                  <w:r w:rsidRPr="0012377D">
                    <w:rPr>
                      <w:rFonts w:ascii="Helvetica" w:hAnsi="Helvetica" w:cs="Helvetica"/>
                      <w:b/>
                      <w:bCs/>
                      <w:color w:val="222222"/>
                    </w:rPr>
                    <w:t>Archive Date:</w:t>
                  </w:r>
                </w:p>
              </w:tc>
              <w:tc>
                <w:tcPr>
                  <w:tcW w:w="2778" w:type="dxa"/>
                  <w:vAlign w:val="center"/>
                  <w:hideMark/>
                </w:tcPr>
                <w:p w14:paraId="487DC21C" w14:textId="77777777" w:rsidR="001A3CB3" w:rsidRPr="0012377D" w:rsidRDefault="001A3CB3" w:rsidP="0068227F">
                  <w:pPr>
                    <w:pStyle w:val="NoSpacing"/>
                    <w:rPr>
                      <w:rFonts w:ascii="Helvetica" w:hAnsi="Helvetica" w:cs="Helvetica"/>
                      <w:color w:val="222222"/>
                    </w:rPr>
                  </w:pPr>
                  <w:r w:rsidRPr="0012377D">
                    <w:rPr>
                      <w:rFonts w:ascii="Helvetica" w:hAnsi="Helvetica" w:cs="Helvetica"/>
                      <w:color w:val="222222"/>
                    </w:rPr>
                    <w:t>Jul 31, 2021</w:t>
                  </w:r>
                </w:p>
              </w:tc>
            </w:tr>
            <w:tr w:rsidR="001A3CB3" w:rsidRPr="0012377D" w14:paraId="641E3439" w14:textId="77777777" w:rsidTr="0068227F">
              <w:trPr>
                <w:tblCellSpacing w:w="0" w:type="dxa"/>
              </w:trPr>
              <w:tc>
                <w:tcPr>
                  <w:tcW w:w="3014" w:type="dxa"/>
                  <w:noWrap/>
                  <w:hideMark/>
                </w:tcPr>
                <w:p w14:paraId="783D5B6C" w14:textId="77777777" w:rsidR="001A3CB3" w:rsidRPr="0012377D" w:rsidRDefault="001A3CB3" w:rsidP="0068227F">
                  <w:pPr>
                    <w:pStyle w:val="NoSpacing"/>
                    <w:rPr>
                      <w:rFonts w:ascii="Helvetica" w:hAnsi="Helvetica" w:cs="Helvetica"/>
                      <w:b/>
                      <w:bCs/>
                      <w:color w:val="222222"/>
                    </w:rPr>
                  </w:pPr>
                  <w:r w:rsidRPr="0012377D">
                    <w:rPr>
                      <w:rFonts w:ascii="Helvetica" w:hAnsi="Helvetica" w:cs="Helvetica"/>
                      <w:b/>
                      <w:bCs/>
                      <w:color w:val="222222"/>
                    </w:rPr>
                    <w:t>Estimated Total Program Funding:</w:t>
                  </w:r>
                </w:p>
              </w:tc>
              <w:tc>
                <w:tcPr>
                  <w:tcW w:w="2778" w:type="dxa"/>
                  <w:vAlign w:val="center"/>
                  <w:hideMark/>
                </w:tcPr>
                <w:p w14:paraId="64E9458E" w14:textId="77777777" w:rsidR="001A3CB3" w:rsidRPr="0012377D" w:rsidRDefault="001A3CB3" w:rsidP="0068227F">
                  <w:pPr>
                    <w:pStyle w:val="NoSpacing"/>
                    <w:rPr>
                      <w:rFonts w:ascii="Helvetica" w:hAnsi="Helvetica" w:cs="Helvetica"/>
                      <w:color w:val="222222"/>
                    </w:rPr>
                  </w:pPr>
                  <w:r w:rsidRPr="0012377D">
                    <w:rPr>
                      <w:rFonts w:ascii="Helvetica" w:hAnsi="Helvetica" w:cs="Helvetica"/>
                      <w:color w:val="222222"/>
                    </w:rPr>
                    <w:t>$150,000,000</w:t>
                  </w:r>
                </w:p>
              </w:tc>
            </w:tr>
            <w:tr w:rsidR="001A3CB3" w:rsidRPr="0012377D" w14:paraId="5D27E4AB" w14:textId="77777777" w:rsidTr="0068227F">
              <w:trPr>
                <w:tblCellSpacing w:w="0" w:type="dxa"/>
              </w:trPr>
              <w:tc>
                <w:tcPr>
                  <w:tcW w:w="3014" w:type="dxa"/>
                  <w:noWrap/>
                  <w:hideMark/>
                </w:tcPr>
                <w:p w14:paraId="75C64E2A" w14:textId="77777777" w:rsidR="001A3CB3" w:rsidRPr="0012377D" w:rsidRDefault="001A3CB3" w:rsidP="0068227F">
                  <w:pPr>
                    <w:pStyle w:val="NoSpacing"/>
                    <w:rPr>
                      <w:rFonts w:ascii="Helvetica" w:hAnsi="Helvetica" w:cs="Helvetica"/>
                      <w:b/>
                      <w:bCs/>
                      <w:color w:val="222222"/>
                    </w:rPr>
                  </w:pPr>
                  <w:r w:rsidRPr="0012377D">
                    <w:rPr>
                      <w:rFonts w:ascii="Helvetica" w:hAnsi="Helvetica" w:cs="Helvetica"/>
                      <w:b/>
                      <w:bCs/>
                      <w:color w:val="222222"/>
                    </w:rPr>
                    <w:t>Award Ceiling:</w:t>
                  </w:r>
                </w:p>
              </w:tc>
              <w:tc>
                <w:tcPr>
                  <w:tcW w:w="2778" w:type="dxa"/>
                  <w:vAlign w:val="center"/>
                  <w:hideMark/>
                </w:tcPr>
                <w:p w14:paraId="53B18AD5" w14:textId="77777777" w:rsidR="001A3CB3" w:rsidRPr="0012377D" w:rsidRDefault="001A3CB3" w:rsidP="0068227F">
                  <w:pPr>
                    <w:pStyle w:val="NoSpacing"/>
                    <w:rPr>
                      <w:rFonts w:ascii="Helvetica" w:hAnsi="Helvetica" w:cs="Helvetica"/>
                      <w:color w:val="222222"/>
                    </w:rPr>
                  </w:pPr>
                  <w:r w:rsidRPr="0012377D">
                    <w:rPr>
                      <w:rFonts w:ascii="Helvetica" w:hAnsi="Helvetica" w:cs="Helvetica"/>
                      <w:color w:val="222222"/>
                    </w:rPr>
                    <w:t>$10,000,000</w:t>
                  </w:r>
                </w:p>
              </w:tc>
            </w:tr>
            <w:tr w:rsidR="001A3CB3" w:rsidRPr="0012377D" w14:paraId="179DD8CD" w14:textId="77777777" w:rsidTr="0068227F">
              <w:trPr>
                <w:tblCellSpacing w:w="0" w:type="dxa"/>
              </w:trPr>
              <w:tc>
                <w:tcPr>
                  <w:tcW w:w="3014" w:type="dxa"/>
                  <w:noWrap/>
                  <w:hideMark/>
                </w:tcPr>
                <w:p w14:paraId="5E7C6569" w14:textId="77777777" w:rsidR="001A3CB3" w:rsidRPr="0012377D" w:rsidRDefault="001A3CB3" w:rsidP="0068227F">
                  <w:pPr>
                    <w:pStyle w:val="NoSpacing"/>
                    <w:rPr>
                      <w:rFonts w:ascii="Helvetica" w:hAnsi="Helvetica" w:cs="Helvetica"/>
                      <w:b/>
                      <w:bCs/>
                      <w:color w:val="222222"/>
                    </w:rPr>
                  </w:pPr>
                  <w:r w:rsidRPr="0012377D">
                    <w:rPr>
                      <w:rFonts w:ascii="Helvetica" w:hAnsi="Helvetica" w:cs="Helvetica"/>
                      <w:b/>
                      <w:bCs/>
                      <w:color w:val="222222"/>
                    </w:rPr>
                    <w:t>Award Floor:</w:t>
                  </w:r>
                </w:p>
              </w:tc>
              <w:tc>
                <w:tcPr>
                  <w:tcW w:w="2778" w:type="dxa"/>
                  <w:vAlign w:val="center"/>
                  <w:hideMark/>
                </w:tcPr>
                <w:p w14:paraId="654B5F8F" w14:textId="77777777" w:rsidR="001A3CB3" w:rsidRPr="0012377D" w:rsidRDefault="001A3CB3" w:rsidP="0068227F">
                  <w:pPr>
                    <w:pStyle w:val="NoSpacing"/>
                    <w:rPr>
                      <w:rFonts w:ascii="Helvetica" w:hAnsi="Helvetica" w:cs="Helvetica"/>
                      <w:color w:val="222222"/>
                    </w:rPr>
                  </w:pPr>
                  <w:r w:rsidRPr="0012377D">
                    <w:rPr>
                      <w:rFonts w:ascii="Helvetica" w:hAnsi="Helvetica" w:cs="Helvetica"/>
                      <w:color w:val="222222"/>
                    </w:rPr>
                    <w:t>$1,000,000</w:t>
                  </w:r>
                </w:p>
              </w:tc>
            </w:tr>
          </w:tbl>
          <w:p w14:paraId="1D9300E0" w14:textId="77777777" w:rsidR="001A3CB3" w:rsidRPr="0012377D" w:rsidRDefault="001A3CB3" w:rsidP="0068227F">
            <w:pPr>
              <w:pStyle w:val="NoSpacing"/>
              <w:rPr>
                <w:rFonts w:ascii="Helvetica" w:hAnsi="Helvetica" w:cs="Helvetica"/>
                <w:color w:val="222222"/>
              </w:rPr>
            </w:pPr>
          </w:p>
        </w:tc>
      </w:tr>
    </w:tbl>
    <w:p w14:paraId="17EC9777" w14:textId="77777777" w:rsidR="001A3CB3" w:rsidRPr="0012377D" w:rsidRDefault="001A3CB3" w:rsidP="001A3CB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1A3CB3" w:rsidRPr="0012377D" w14:paraId="6A1A52DA" w14:textId="77777777" w:rsidTr="0068227F">
        <w:trPr>
          <w:tblCellSpacing w:w="0" w:type="dxa"/>
        </w:trPr>
        <w:tc>
          <w:tcPr>
            <w:tcW w:w="0" w:type="auto"/>
            <w:noWrap/>
            <w:hideMark/>
          </w:tcPr>
          <w:p w14:paraId="6A7B759D" w14:textId="77777777" w:rsidR="001A3CB3" w:rsidRPr="0012377D" w:rsidRDefault="001A3CB3" w:rsidP="0068227F">
            <w:pPr>
              <w:pStyle w:val="NoSpacing"/>
              <w:rPr>
                <w:rFonts w:ascii="Helvetica" w:hAnsi="Helvetica" w:cs="Helvetica"/>
                <w:b/>
                <w:bCs/>
                <w:color w:val="222222"/>
              </w:rPr>
            </w:pPr>
            <w:r w:rsidRPr="0012377D">
              <w:rPr>
                <w:rFonts w:ascii="Helvetica" w:hAnsi="Helvetica" w:cs="Helvetica"/>
                <w:b/>
                <w:bCs/>
                <w:color w:val="222222"/>
              </w:rPr>
              <w:t>Eligible Applicants:</w:t>
            </w:r>
          </w:p>
        </w:tc>
        <w:tc>
          <w:tcPr>
            <w:tcW w:w="5000" w:type="pct"/>
            <w:vAlign w:val="center"/>
            <w:hideMark/>
          </w:tcPr>
          <w:p w14:paraId="1D5BE985" w14:textId="77777777" w:rsidR="001A3CB3" w:rsidRPr="0012377D" w:rsidRDefault="001A3CB3" w:rsidP="0068227F">
            <w:pPr>
              <w:pStyle w:val="NoSpacing"/>
              <w:rPr>
                <w:rFonts w:ascii="Helvetica" w:hAnsi="Helvetica" w:cs="Helvetica"/>
                <w:color w:val="222222"/>
              </w:rPr>
            </w:pPr>
            <w:r w:rsidRPr="0012377D">
              <w:rPr>
                <w:rFonts w:ascii="Helvetica" w:hAnsi="Helvetica" w:cs="Helvetica"/>
                <w:color w:val="222222"/>
              </w:rPr>
              <w:t>Others (see text field entitled "Additional Information on Eligibility" for clarification)</w:t>
            </w:r>
          </w:p>
        </w:tc>
      </w:tr>
      <w:tr w:rsidR="001A3CB3" w:rsidRPr="0012377D" w14:paraId="604EA635" w14:textId="77777777" w:rsidTr="0068227F">
        <w:trPr>
          <w:tblCellSpacing w:w="0" w:type="dxa"/>
        </w:trPr>
        <w:tc>
          <w:tcPr>
            <w:tcW w:w="0" w:type="auto"/>
            <w:noWrap/>
            <w:hideMark/>
          </w:tcPr>
          <w:p w14:paraId="0EE9769A" w14:textId="77777777" w:rsidR="001A3CB3" w:rsidRPr="0012377D" w:rsidRDefault="001A3CB3" w:rsidP="0068227F">
            <w:pPr>
              <w:pStyle w:val="NoSpacing"/>
              <w:rPr>
                <w:rFonts w:ascii="Helvetica" w:hAnsi="Helvetica" w:cs="Helvetica"/>
                <w:b/>
                <w:bCs/>
                <w:color w:val="222222"/>
              </w:rPr>
            </w:pPr>
            <w:r w:rsidRPr="0012377D">
              <w:rPr>
                <w:rFonts w:ascii="Helvetica" w:hAnsi="Helvetica" w:cs="Helvetica"/>
                <w:b/>
                <w:bCs/>
                <w:color w:val="222222"/>
              </w:rPr>
              <w:t>Additional Information on Eligibility:</w:t>
            </w:r>
          </w:p>
        </w:tc>
        <w:tc>
          <w:tcPr>
            <w:tcW w:w="5000" w:type="pct"/>
            <w:vAlign w:val="center"/>
            <w:hideMark/>
          </w:tcPr>
          <w:p w14:paraId="2D7799A9" w14:textId="77777777" w:rsidR="001A3CB3" w:rsidRPr="0012377D" w:rsidRDefault="001A3CB3" w:rsidP="0068227F">
            <w:pPr>
              <w:pStyle w:val="NoSpacing"/>
              <w:rPr>
                <w:rFonts w:ascii="Helvetica" w:hAnsi="Helvetica" w:cs="Helvetica"/>
                <w:color w:val="222222"/>
              </w:rPr>
            </w:pPr>
            <w:r w:rsidRPr="0012377D">
              <w:rPr>
                <w:rFonts w:ascii="Helvetica" w:hAnsi="Helvetica" w:cs="Helvetica"/>
                <w:color w:val="222222"/>
              </w:rPr>
              <w:t>A. Eligible Applicants</w:t>
            </w:r>
            <w:r>
              <w:rPr>
                <w:rFonts w:ascii="Helvetica" w:hAnsi="Helvetica" w:cs="Helvetica"/>
                <w:color w:val="222222"/>
              </w:rPr>
              <w:t xml:space="preserve">: </w:t>
            </w:r>
            <w:r w:rsidRPr="0012377D">
              <w:rPr>
                <w:rFonts w:ascii="Helvetica" w:hAnsi="Helvetica" w:cs="Helvetica"/>
                <w:color w:val="222222"/>
              </w:rPr>
              <w:t>Applications may only be submitted by eligible entities. Failure to meet an eligibility criterion by the application deadline may result in the application being excluded from consideration or, even though an application may be reviewed, will preclude NIFA from making an award.</w:t>
            </w:r>
            <w:r>
              <w:rPr>
                <w:rFonts w:ascii="Helvetica" w:hAnsi="Helvetica" w:cs="Helvetica"/>
                <w:color w:val="222222"/>
              </w:rPr>
              <w:t xml:space="preserve"> </w:t>
            </w:r>
            <w:r w:rsidRPr="0012377D">
              <w:rPr>
                <w:rFonts w:ascii="Helvetica" w:hAnsi="Helvetica" w:cs="Helvetica"/>
                <w:color w:val="222222"/>
              </w:rPr>
              <w:t>Eligibility is linked to the project type as specified below.1. Research, Education or Extension Projects</w:t>
            </w:r>
            <w:r>
              <w:rPr>
                <w:rFonts w:ascii="Helvetica" w:hAnsi="Helvetica" w:cs="Helvetica"/>
                <w:color w:val="222222"/>
              </w:rPr>
              <w:t xml:space="preserve"> </w:t>
            </w:r>
            <w:r w:rsidRPr="0012377D">
              <w:rPr>
                <w:rFonts w:ascii="Helvetica" w:hAnsi="Helvetica" w:cs="Helvetica"/>
                <w:color w:val="222222"/>
              </w:rPr>
              <w:t>Eligible applicants for single-function Research, Education or Extension Projects include:</w:t>
            </w:r>
            <w:r>
              <w:rPr>
                <w:rFonts w:ascii="Helvetica" w:hAnsi="Helvetica" w:cs="Helvetica"/>
                <w:color w:val="222222"/>
              </w:rPr>
              <w:t xml:space="preserve"> </w:t>
            </w:r>
            <w:r w:rsidRPr="0012377D">
              <w:rPr>
                <w:rFonts w:ascii="Helvetica" w:hAnsi="Helvetica" w:cs="Helvetica"/>
                <w:color w:val="222222"/>
              </w:rPr>
              <w:t>a) State Agricultural Experiment Station;</w:t>
            </w:r>
            <w:r>
              <w:rPr>
                <w:rFonts w:ascii="Helvetica" w:hAnsi="Helvetica" w:cs="Helvetica"/>
                <w:color w:val="222222"/>
              </w:rPr>
              <w:t xml:space="preserve"> </w:t>
            </w:r>
            <w:r w:rsidRPr="0012377D">
              <w:rPr>
                <w:rFonts w:ascii="Helvetica" w:hAnsi="Helvetica" w:cs="Helvetica"/>
                <w:color w:val="222222"/>
              </w:rPr>
              <w:t>b) colleges and universities (including junior colleges offering associate degrees or higher);c) university research foundations;</w:t>
            </w:r>
            <w:r>
              <w:rPr>
                <w:rFonts w:ascii="Helvetica" w:hAnsi="Helvetica" w:cs="Helvetica"/>
                <w:color w:val="222222"/>
              </w:rPr>
              <w:t xml:space="preserve"> </w:t>
            </w:r>
            <w:r w:rsidRPr="0012377D">
              <w:rPr>
                <w:rFonts w:ascii="Helvetica" w:hAnsi="Helvetica" w:cs="Helvetica"/>
                <w:color w:val="222222"/>
              </w:rPr>
              <w:t>d) other research institutions and organizations;</w:t>
            </w:r>
            <w:r>
              <w:rPr>
                <w:rFonts w:ascii="Helvetica" w:hAnsi="Helvetica" w:cs="Helvetica"/>
                <w:color w:val="222222"/>
              </w:rPr>
              <w:t xml:space="preserve"> </w:t>
            </w:r>
            <w:r w:rsidRPr="0012377D">
              <w:rPr>
                <w:rFonts w:ascii="Helvetica" w:hAnsi="Helvetica" w:cs="Helvetica"/>
                <w:color w:val="222222"/>
              </w:rPr>
              <w:t>e) Federal agencies;</w:t>
            </w:r>
            <w:r>
              <w:rPr>
                <w:rFonts w:ascii="Helvetica" w:hAnsi="Helvetica" w:cs="Helvetica"/>
                <w:color w:val="222222"/>
              </w:rPr>
              <w:t xml:space="preserve"> </w:t>
            </w:r>
            <w:r w:rsidRPr="0012377D">
              <w:rPr>
                <w:rFonts w:ascii="Helvetica" w:hAnsi="Helvetica" w:cs="Helvetica"/>
                <w:color w:val="222222"/>
              </w:rPr>
              <w:t>f) national laboratories;</w:t>
            </w:r>
            <w:r>
              <w:rPr>
                <w:rFonts w:ascii="Helvetica" w:hAnsi="Helvetica" w:cs="Helvetica"/>
                <w:color w:val="222222"/>
              </w:rPr>
              <w:t xml:space="preserve"> </w:t>
            </w:r>
            <w:r w:rsidRPr="0012377D">
              <w:rPr>
                <w:rFonts w:ascii="Helvetica" w:hAnsi="Helvetica" w:cs="Helvetica"/>
                <w:color w:val="222222"/>
              </w:rPr>
              <w:t>g) private organizations or corporations;</w:t>
            </w:r>
            <w:r>
              <w:rPr>
                <w:rFonts w:ascii="Helvetica" w:hAnsi="Helvetica" w:cs="Helvetica"/>
                <w:color w:val="222222"/>
              </w:rPr>
              <w:t xml:space="preserve"> </w:t>
            </w:r>
            <w:r w:rsidRPr="0012377D">
              <w:rPr>
                <w:rFonts w:ascii="Helvetica" w:hAnsi="Helvetica" w:cs="Helvetica"/>
                <w:color w:val="222222"/>
              </w:rPr>
              <w:t>h) individuals who are U.S. citizens, nationals, or permanent residents; and</w:t>
            </w:r>
            <w:r>
              <w:rPr>
                <w:rFonts w:ascii="Helvetica" w:hAnsi="Helvetica" w:cs="Helvetica"/>
                <w:color w:val="222222"/>
              </w:rPr>
              <w:t xml:space="preserve"> </w:t>
            </w:r>
            <w:r w:rsidRPr="0012377D">
              <w:rPr>
                <w:rFonts w:ascii="Helvetica" w:hAnsi="Helvetica" w:cs="Helvetica"/>
                <w:color w:val="222222"/>
              </w:rPr>
              <w:t>i) any group consisting of two or more entities identified in a) through h).Eligible institutions do not include foreign and international organizations.2. Integrated Projects</w:t>
            </w:r>
            <w:r>
              <w:rPr>
                <w:rFonts w:ascii="Helvetica" w:hAnsi="Helvetica" w:cs="Helvetica"/>
                <w:color w:val="222222"/>
              </w:rPr>
              <w:t xml:space="preserve"> </w:t>
            </w:r>
            <w:r w:rsidRPr="0012377D">
              <w:rPr>
                <w:rFonts w:ascii="Helvetica" w:hAnsi="Helvetica" w:cs="Helvetica"/>
                <w:color w:val="222222"/>
              </w:rPr>
              <w:t>Eligible applicants for Integrated Projects include:</w:t>
            </w:r>
            <w:r>
              <w:rPr>
                <w:rFonts w:ascii="Helvetica" w:hAnsi="Helvetica" w:cs="Helvetica"/>
                <w:color w:val="222222"/>
              </w:rPr>
              <w:t xml:space="preserve"> </w:t>
            </w:r>
            <w:r w:rsidRPr="0012377D">
              <w:rPr>
                <w:rFonts w:ascii="Helvetica" w:hAnsi="Helvetica" w:cs="Helvetica"/>
                <w:color w:val="222222"/>
              </w:rPr>
              <w:t>a) colleges and universities;</w:t>
            </w:r>
            <w:r>
              <w:rPr>
                <w:rFonts w:ascii="Helvetica" w:hAnsi="Helvetica" w:cs="Helvetica"/>
                <w:color w:val="222222"/>
              </w:rPr>
              <w:t xml:space="preserve"> </w:t>
            </w:r>
            <w:r w:rsidRPr="0012377D">
              <w:rPr>
                <w:rFonts w:ascii="Helvetica" w:hAnsi="Helvetica" w:cs="Helvetica"/>
                <w:color w:val="222222"/>
              </w:rPr>
              <w:t>b) 1994 Land-Grant Institutions; and</w:t>
            </w:r>
            <w:r>
              <w:rPr>
                <w:rFonts w:ascii="Helvetica" w:hAnsi="Helvetica" w:cs="Helvetica"/>
                <w:color w:val="222222"/>
              </w:rPr>
              <w:t xml:space="preserve"> </w:t>
            </w:r>
            <w:r w:rsidRPr="0012377D">
              <w:rPr>
                <w:rFonts w:ascii="Helvetica" w:hAnsi="Helvetica" w:cs="Helvetica"/>
                <w:color w:val="222222"/>
              </w:rPr>
              <w:t>c) Hispanic-serving agricultural colleges and universities (see NIFA's Hispanic-Serving Agricultural Colleges and Universities page).For item a) under Integrated Projects, the terms "college" and "university" mean an educational institution in any state which</w:t>
            </w:r>
            <w:r>
              <w:rPr>
                <w:rFonts w:ascii="Helvetica" w:hAnsi="Helvetica" w:cs="Helvetica"/>
                <w:color w:val="222222"/>
              </w:rPr>
              <w:t xml:space="preserve"> </w:t>
            </w:r>
            <w:r w:rsidRPr="0012377D">
              <w:rPr>
                <w:rFonts w:ascii="Helvetica" w:hAnsi="Helvetica" w:cs="Helvetica"/>
                <w:color w:val="222222"/>
              </w:rPr>
              <w:t>i) admits as regular students only persons having a certificate of graduation from a school providing secondary education, or the recognized equivalent of such a certificate;</w:t>
            </w:r>
            <w:r>
              <w:rPr>
                <w:rFonts w:ascii="Helvetica" w:hAnsi="Helvetica" w:cs="Helvetica"/>
                <w:color w:val="222222"/>
              </w:rPr>
              <w:t xml:space="preserve"> </w:t>
            </w:r>
            <w:r w:rsidRPr="0012377D">
              <w:rPr>
                <w:rFonts w:ascii="Helvetica" w:hAnsi="Helvetica" w:cs="Helvetica"/>
                <w:color w:val="222222"/>
              </w:rPr>
              <w:t>ii) is legally authorized within such state to provide a program of education beyond secondary education;</w:t>
            </w:r>
            <w:r>
              <w:rPr>
                <w:rFonts w:ascii="Helvetica" w:hAnsi="Helvetica" w:cs="Helvetica"/>
                <w:color w:val="222222"/>
              </w:rPr>
              <w:t xml:space="preserve"> </w:t>
            </w:r>
            <w:r w:rsidRPr="0012377D">
              <w:rPr>
                <w:rFonts w:ascii="Helvetica" w:hAnsi="Helvetica" w:cs="Helvetica"/>
                <w:color w:val="222222"/>
              </w:rPr>
              <w:t>iii) provides an educational program for which a bachelor’s degree or any other higher degree is awarded;</w:t>
            </w:r>
            <w:r>
              <w:rPr>
                <w:rFonts w:ascii="Helvetica" w:hAnsi="Helvetica" w:cs="Helvetica"/>
                <w:color w:val="222222"/>
              </w:rPr>
              <w:t xml:space="preserve"> I</w:t>
            </w:r>
            <w:r w:rsidRPr="0012377D">
              <w:rPr>
                <w:rFonts w:ascii="Helvetica" w:hAnsi="Helvetica" w:cs="Helvetica"/>
                <w:color w:val="222222"/>
              </w:rPr>
              <w:t>v) is a public or other nonprofit institution; and</w:t>
            </w:r>
            <w:r>
              <w:rPr>
                <w:rFonts w:ascii="Helvetica" w:hAnsi="Helvetica" w:cs="Helvetica"/>
                <w:color w:val="222222"/>
              </w:rPr>
              <w:t xml:space="preserve"> </w:t>
            </w:r>
            <w:r w:rsidRPr="0012377D">
              <w:rPr>
                <w:rFonts w:ascii="Helvetica" w:hAnsi="Helvetica" w:cs="Helvetica"/>
                <w:color w:val="222222"/>
              </w:rPr>
              <w:t>v) is accredited by a nationally recognized accrediting agency or association.</w:t>
            </w:r>
            <w:r>
              <w:rPr>
                <w:rFonts w:ascii="Helvetica" w:hAnsi="Helvetica" w:cs="Helvetica"/>
                <w:color w:val="222222"/>
              </w:rPr>
              <w:t xml:space="preserve"> </w:t>
            </w:r>
            <w:r w:rsidRPr="0012377D">
              <w:rPr>
                <w:rFonts w:ascii="Helvetica" w:hAnsi="Helvetica" w:cs="Helvetica"/>
                <w:color w:val="222222"/>
              </w:rPr>
              <w:t>A research foundation maintained by a college or university is eligible to receive an award under this program.233. Food and Agricultural Science Enhancement Grants</w:t>
            </w:r>
            <w:r>
              <w:rPr>
                <w:rFonts w:ascii="Helvetica" w:hAnsi="Helvetica" w:cs="Helvetica"/>
                <w:color w:val="222222"/>
              </w:rPr>
              <w:t xml:space="preserve"> </w:t>
            </w:r>
            <w:r w:rsidRPr="0012377D">
              <w:rPr>
                <w:rFonts w:ascii="Helvetica" w:hAnsi="Helvetica" w:cs="Helvetica"/>
                <w:color w:val="222222"/>
              </w:rPr>
              <w:t>Part II, C(2) of this RFA contains the eligibility details for Food and Agricultural Science Enhancement (FASE) Grants. Note that under FASE program, Strengthening Coordinated Agricultural Project and Strengthening Standard Grants are solicited in this RFA.</w:t>
            </w:r>
            <w:r>
              <w:rPr>
                <w:rFonts w:ascii="Helvetica" w:hAnsi="Helvetica" w:cs="Helvetica"/>
                <w:color w:val="222222"/>
              </w:rPr>
              <w:t xml:space="preserve"> </w:t>
            </w:r>
            <w:r w:rsidRPr="0012377D">
              <w:rPr>
                <w:rFonts w:ascii="Helvetica" w:hAnsi="Helvetica" w:cs="Helvetica"/>
                <w:color w:val="222222"/>
              </w:rPr>
              <w:t>Applicants must respond to the program area priorities and deadlines found in Part I, C of this RFA. Grant recipients may subcontract to organizations not eligible to apply provided such organizations are necessary for the conduct of the project. Failure to meet an eligibility criterion by the application deadline may result in the application being excluded from consideration or, even though an application may be reviewed, will preclude NIFA from making an award (see Part III, B).</w:t>
            </w:r>
          </w:p>
        </w:tc>
      </w:tr>
    </w:tbl>
    <w:p w14:paraId="444B39D6" w14:textId="77777777" w:rsidR="001A3CB3" w:rsidRPr="0012377D" w:rsidRDefault="001A3CB3" w:rsidP="001A3CB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1A3CB3" w:rsidRPr="0012377D" w14:paraId="474C61AD" w14:textId="77777777" w:rsidTr="0068227F">
        <w:trPr>
          <w:tblCellSpacing w:w="0" w:type="dxa"/>
        </w:trPr>
        <w:tc>
          <w:tcPr>
            <w:tcW w:w="0" w:type="auto"/>
            <w:noWrap/>
            <w:hideMark/>
          </w:tcPr>
          <w:p w14:paraId="14F6A6E1" w14:textId="77777777" w:rsidR="001A3CB3" w:rsidRPr="0012377D" w:rsidRDefault="001A3CB3" w:rsidP="0068227F">
            <w:pPr>
              <w:pStyle w:val="NoSpacing"/>
              <w:rPr>
                <w:rFonts w:ascii="Helvetica" w:hAnsi="Helvetica" w:cs="Helvetica"/>
                <w:b/>
                <w:bCs/>
                <w:color w:val="222222"/>
              </w:rPr>
            </w:pPr>
            <w:r w:rsidRPr="0012377D">
              <w:rPr>
                <w:rFonts w:ascii="Helvetica" w:hAnsi="Helvetica" w:cs="Helvetica"/>
                <w:b/>
                <w:bCs/>
                <w:color w:val="222222"/>
              </w:rPr>
              <w:t>Agency Name:</w:t>
            </w:r>
          </w:p>
        </w:tc>
        <w:tc>
          <w:tcPr>
            <w:tcW w:w="5000" w:type="pct"/>
            <w:vAlign w:val="center"/>
            <w:hideMark/>
          </w:tcPr>
          <w:p w14:paraId="556CBAF0" w14:textId="77777777" w:rsidR="001A3CB3" w:rsidRPr="0012377D" w:rsidRDefault="001A3CB3" w:rsidP="0068227F">
            <w:pPr>
              <w:pStyle w:val="NoSpacing"/>
              <w:rPr>
                <w:rFonts w:ascii="Helvetica" w:hAnsi="Helvetica" w:cs="Helvetica"/>
                <w:color w:val="222222"/>
              </w:rPr>
            </w:pPr>
            <w:r w:rsidRPr="0012377D">
              <w:rPr>
                <w:rFonts w:ascii="Helvetica" w:hAnsi="Helvetica" w:cs="Helvetica"/>
                <w:color w:val="222222"/>
              </w:rPr>
              <w:t>National Institute of Food and Agriculture</w:t>
            </w:r>
          </w:p>
        </w:tc>
      </w:tr>
      <w:tr w:rsidR="001A3CB3" w:rsidRPr="0012377D" w14:paraId="1F6FFF17" w14:textId="77777777" w:rsidTr="0068227F">
        <w:trPr>
          <w:tblCellSpacing w:w="0" w:type="dxa"/>
        </w:trPr>
        <w:tc>
          <w:tcPr>
            <w:tcW w:w="0" w:type="auto"/>
            <w:noWrap/>
            <w:hideMark/>
          </w:tcPr>
          <w:p w14:paraId="584C178B" w14:textId="77777777" w:rsidR="001A3CB3" w:rsidRPr="0012377D" w:rsidRDefault="001A3CB3" w:rsidP="0068227F">
            <w:pPr>
              <w:pStyle w:val="NoSpacing"/>
              <w:rPr>
                <w:rFonts w:ascii="Helvetica" w:hAnsi="Helvetica" w:cs="Helvetica"/>
                <w:b/>
                <w:bCs/>
                <w:color w:val="222222"/>
              </w:rPr>
            </w:pPr>
            <w:r w:rsidRPr="0012377D">
              <w:rPr>
                <w:rFonts w:ascii="Helvetica" w:hAnsi="Helvetica" w:cs="Helvetica"/>
                <w:b/>
                <w:bCs/>
                <w:color w:val="222222"/>
              </w:rPr>
              <w:lastRenderedPageBreak/>
              <w:t>Description:</w:t>
            </w:r>
          </w:p>
        </w:tc>
        <w:tc>
          <w:tcPr>
            <w:tcW w:w="5000" w:type="pct"/>
            <w:vAlign w:val="center"/>
            <w:hideMark/>
          </w:tcPr>
          <w:p w14:paraId="7A300656" w14:textId="77777777" w:rsidR="001A3CB3" w:rsidRPr="0012377D" w:rsidRDefault="001A3CB3" w:rsidP="0068227F">
            <w:pPr>
              <w:pStyle w:val="NoSpacing"/>
              <w:rPr>
                <w:rFonts w:ascii="Helvetica" w:hAnsi="Helvetica" w:cs="Helvetica"/>
                <w:color w:val="222222"/>
              </w:rPr>
            </w:pPr>
            <w:r w:rsidRPr="0012377D">
              <w:rPr>
                <w:rFonts w:ascii="Helvetica" w:hAnsi="Helvetica" w:cs="Helvetica"/>
                <w:color w:val="222222"/>
              </w:rPr>
              <w:t>Applications to the Agriculture and Food Research Initiative - Sustainable Agricultural Systems (SAS) Request for Applications (RFA) must focus on approaches that promote transformational changes in the U.S. food and agriculture system. NIFA seeks creative and visionary applications that take a systems approach for projects focused on the themes in the USDA Science Blueprint: (1) sustainable agricultural intensification; (2) agricultural climate adaptation; (3) value-added innovation; and/or (4) food and nutrition translation. These projects are expected to significantly improve the supply of affordable, safe, nutritious, and accessible agricultural products, while fostering economic development and rural prosperity in America. These approaches must demonstrate current needs and anticipate future social, cultural, behavioral, economic, health, and environmental impacts. Additionally, the outcomes of the work being proposed should result in societal benefits, including promotion of rural prosperity and enhancement of quality of life for all those involved in food and agricultural value chains from production to utilization and consumption. See AFRI SAS RFA for details.</w:t>
            </w:r>
          </w:p>
        </w:tc>
      </w:tr>
      <w:tr w:rsidR="001A3CB3" w:rsidRPr="0012377D" w14:paraId="6E78B4EE" w14:textId="77777777" w:rsidTr="0068227F">
        <w:trPr>
          <w:tblCellSpacing w:w="0" w:type="dxa"/>
        </w:trPr>
        <w:tc>
          <w:tcPr>
            <w:tcW w:w="0" w:type="auto"/>
            <w:noWrap/>
            <w:hideMark/>
          </w:tcPr>
          <w:p w14:paraId="2699D3EC" w14:textId="77777777" w:rsidR="001A3CB3" w:rsidRPr="0012377D" w:rsidRDefault="001A3CB3" w:rsidP="0068227F">
            <w:pPr>
              <w:pStyle w:val="NoSpacing"/>
              <w:rPr>
                <w:rFonts w:ascii="Helvetica" w:hAnsi="Helvetica" w:cs="Helvetica"/>
                <w:b/>
                <w:bCs/>
                <w:color w:val="222222"/>
              </w:rPr>
            </w:pPr>
            <w:r w:rsidRPr="0012377D">
              <w:rPr>
                <w:rFonts w:ascii="Helvetica" w:hAnsi="Helvetica" w:cs="Helvetica"/>
                <w:b/>
                <w:bCs/>
                <w:color w:val="222222"/>
              </w:rPr>
              <w:t>Link to Additional Information:</w:t>
            </w:r>
          </w:p>
        </w:tc>
        <w:tc>
          <w:tcPr>
            <w:tcW w:w="5000" w:type="pct"/>
            <w:vAlign w:val="center"/>
            <w:hideMark/>
          </w:tcPr>
          <w:p w14:paraId="7663D1E8" w14:textId="77777777" w:rsidR="001A3CB3" w:rsidRPr="0012377D" w:rsidRDefault="00BF171A" w:rsidP="0068227F">
            <w:pPr>
              <w:pStyle w:val="NoSpacing"/>
              <w:rPr>
                <w:rFonts w:ascii="Helvetica" w:hAnsi="Helvetica" w:cs="Helvetica"/>
                <w:color w:val="222222"/>
              </w:rPr>
            </w:pPr>
            <w:hyperlink r:id="rId113" w:tgtFrame="_blank" w:tooltip="Link to Additional Information" w:history="1">
              <w:r w:rsidR="001A3CB3" w:rsidRPr="0012377D">
                <w:rPr>
                  <w:rStyle w:val="Hyperlink"/>
                  <w:rFonts w:ascii="Helvetica" w:hAnsi="Helvetica" w:cs="Helvetica"/>
                </w:rPr>
                <w:t>Agriculture and Food Research Initiative Competitive Grants Program Sustainable Agricultural Systems (SAS)</w:t>
              </w:r>
            </w:hyperlink>
          </w:p>
        </w:tc>
      </w:tr>
      <w:tr w:rsidR="001A3CB3" w:rsidRPr="0012377D" w14:paraId="6865461C" w14:textId="77777777" w:rsidTr="0068227F">
        <w:trPr>
          <w:tblCellSpacing w:w="0" w:type="dxa"/>
        </w:trPr>
        <w:tc>
          <w:tcPr>
            <w:tcW w:w="0" w:type="auto"/>
            <w:noWrap/>
            <w:hideMark/>
          </w:tcPr>
          <w:p w14:paraId="27C1EDD9" w14:textId="77777777" w:rsidR="001A3CB3" w:rsidRPr="0012377D" w:rsidRDefault="001A3CB3" w:rsidP="0068227F">
            <w:pPr>
              <w:pStyle w:val="NoSpacing"/>
              <w:rPr>
                <w:rFonts w:ascii="Helvetica" w:hAnsi="Helvetica" w:cs="Helvetica"/>
                <w:b/>
                <w:bCs/>
                <w:color w:val="222222"/>
              </w:rPr>
            </w:pPr>
            <w:r w:rsidRPr="0012377D">
              <w:rPr>
                <w:rFonts w:ascii="Helvetica" w:hAnsi="Helvetica" w:cs="Helvetica"/>
                <w:b/>
                <w:bCs/>
                <w:color w:val="222222"/>
              </w:rPr>
              <w:t>Grantor Contact Information:</w:t>
            </w:r>
          </w:p>
        </w:tc>
        <w:tc>
          <w:tcPr>
            <w:tcW w:w="5000" w:type="pct"/>
            <w:vAlign w:val="center"/>
            <w:hideMark/>
          </w:tcPr>
          <w:p w14:paraId="55CE5A26" w14:textId="77777777" w:rsidR="001A3CB3" w:rsidRPr="0012377D" w:rsidRDefault="001A3CB3" w:rsidP="0068227F">
            <w:pPr>
              <w:pStyle w:val="NoSpacing"/>
              <w:rPr>
                <w:rFonts w:ascii="Helvetica" w:hAnsi="Helvetica" w:cs="Helvetica"/>
                <w:color w:val="222222"/>
              </w:rPr>
            </w:pPr>
            <w:r w:rsidRPr="0012377D">
              <w:rPr>
                <w:rFonts w:ascii="Helvetica" w:hAnsi="Helvetica" w:cs="Helvetica"/>
                <w:color w:val="222222"/>
              </w:rPr>
              <w:t>If you have difficulty accessing the full announcement electronically, please contact:</w:t>
            </w:r>
            <w:r w:rsidRPr="0012377D">
              <w:rPr>
                <w:rFonts w:ascii="Helvetica" w:hAnsi="Helvetica" w:cs="Helvetica"/>
                <w:color w:val="222222"/>
              </w:rPr>
              <w:br/>
            </w:r>
            <w:r w:rsidRPr="0012377D">
              <w:rPr>
                <w:rFonts w:ascii="Helvetica" w:hAnsi="Helvetica" w:cs="Helvetica"/>
                <w:color w:val="222222"/>
              </w:rPr>
              <w:br/>
              <w:t>NIFA Support Key Information: Customer service business Hours 24/7, except federal holidays.</w:t>
            </w:r>
            <w:r w:rsidRPr="0012377D">
              <w:rPr>
                <w:rFonts w:ascii="Helvetica" w:hAnsi="Helvetica" w:cs="Helvetica"/>
                <w:color w:val="222222"/>
              </w:rPr>
              <w:br/>
            </w:r>
            <w:r w:rsidRPr="0012377D">
              <w:rPr>
                <w:rFonts w:ascii="Helvetica" w:hAnsi="Helvetica" w:cs="Helvetica"/>
                <w:color w:val="222222"/>
              </w:rPr>
              <w:br/>
            </w:r>
            <w:hyperlink r:id="rId114" w:history="1">
              <w:r w:rsidRPr="0012377D">
                <w:rPr>
                  <w:rStyle w:val="Hyperlink"/>
                  <w:rFonts w:ascii="Helvetica" w:hAnsi="Helvetica" w:cs="Helvetica"/>
                </w:rPr>
                <w:t>If you have difficulty accessing the full announcement electronically, please contact:</w:t>
              </w:r>
            </w:hyperlink>
          </w:p>
        </w:tc>
      </w:tr>
    </w:tbl>
    <w:p w14:paraId="103F8601" w14:textId="77777777" w:rsidR="001A3CB3" w:rsidRDefault="001A3CB3" w:rsidP="001A3CB3">
      <w:pPr>
        <w:pStyle w:val="NoSpacing"/>
        <w:pBdr>
          <w:bottom w:val="single" w:sz="6" w:space="1" w:color="auto"/>
        </w:pBdr>
        <w:rPr>
          <w:rStyle w:val="Hyperlink"/>
          <w:rFonts w:ascii="Helvetica" w:hAnsi="Helvetica" w:cs="Helvetica"/>
          <w:color w:val="1155CC"/>
          <w:sz w:val="24"/>
          <w:szCs w:val="24"/>
          <w:shd w:val="clear" w:color="auto" w:fill="FFFFFF"/>
        </w:rPr>
      </w:pPr>
      <w:r w:rsidRPr="00F46085">
        <w:rPr>
          <w:rFonts w:ascii="Helvetica" w:hAnsi="Helvetica" w:cs="Helvetica"/>
          <w:color w:val="222222"/>
          <w:sz w:val="24"/>
          <w:szCs w:val="24"/>
        </w:rPr>
        <w:br/>
      </w:r>
      <w:hyperlink r:id="rId115" w:tgtFrame="_blank" w:history="1">
        <w:r w:rsidRPr="00F46085">
          <w:rPr>
            <w:rStyle w:val="Hyperlink"/>
            <w:rFonts w:ascii="Helvetica" w:hAnsi="Helvetica" w:cs="Helvetica"/>
            <w:color w:val="1155CC"/>
            <w:sz w:val="24"/>
            <w:szCs w:val="24"/>
            <w:shd w:val="clear" w:color="auto" w:fill="FFFFFF"/>
          </w:rPr>
          <w:t>https://www.grants.gov/web/grants/view-opportunity.html?oppId=329768</w:t>
        </w:r>
      </w:hyperlink>
    </w:p>
    <w:p w14:paraId="67CA9625" w14:textId="3F199910" w:rsidR="001A3CB3" w:rsidRDefault="001A3CB3" w:rsidP="001A3CB3">
      <w:pPr>
        <w:pStyle w:val="NoSpacing"/>
        <w:pBdr>
          <w:bottom w:val="single" w:sz="6" w:space="1" w:color="auto"/>
        </w:pBdr>
        <w:rPr>
          <w:rFonts w:ascii="Helvetica" w:hAnsi="Helvetica" w:cs="Helvetica"/>
          <w:color w:val="222222"/>
          <w:sz w:val="24"/>
          <w:szCs w:val="24"/>
          <w:shd w:val="clear" w:color="auto" w:fill="FFFFFF"/>
        </w:rPr>
      </w:pPr>
      <w:bookmarkStart w:id="97" w:name="AGBorlaug"/>
      <w:bookmarkEnd w:id="97"/>
    </w:p>
    <w:p w14:paraId="61EEE770" w14:textId="77777777" w:rsidR="001A3CB3" w:rsidRPr="00BF74A9" w:rsidRDefault="001A3CB3" w:rsidP="001A3CB3">
      <w:pPr>
        <w:widowControl w:val="0"/>
        <w:autoSpaceDE w:val="0"/>
        <w:autoSpaceDN w:val="0"/>
        <w:adjustRightInd w:val="0"/>
        <w:rPr>
          <w:rFonts w:ascii="Helvetica" w:hAnsi="Helvetica" w:cs="Helvetica"/>
          <w:color w:val="222222"/>
        </w:rPr>
      </w:pPr>
    </w:p>
    <w:p w14:paraId="25319BB1" w14:textId="77777777" w:rsidR="001A3CB3" w:rsidRDefault="001A3CB3" w:rsidP="001A3CB3">
      <w:pPr>
        <w:widowControl w:val="0"/>
        <w:autoSpaceDE w:val="0"/>
        <w:autoSpaceDN w:val="0"/>
        <w:adjustRightInd w:val="0"/>
        <w:rPr>
          <w:rFonts w:ascii="Helvetica" w:hAnsi="Helvetica" w:cs="Helvetica"/>
          <w:color w:val="222222"/>
          <w:sz w:val="22"/>
          <w:szCs w:val="22"/>
        </w:rPr>
      </w:pPr>
      <w:bookmarkStart w:id="98" w:name="AGREAPEnergyEfficiency"/>
      <w:bookmarkEnd w:id="98"/>
      <w:r w:rsidRPr="00BF74A9">
        <w:rPr>
          <w:rFonts w:ascii="Helvetica" w:hAnsi="Helvetica" w:cs="Helvetica"/>
          <w:color w:val="222222"/>
          <w:highlight w:val="yellow"/>
        </w:rPr>
        <w:t>Business and Cooperative Programs</w:t>
      </w:r>
      <w:r w:rsidRPr="00BF74A9">
        <w:rPr>
          <w:rFonts w:ascii="Helvetica" w:hAnsi="Helvetica" w:cs="Helvetica"/>
          <w:color w:val="222222"/>
          <w:highlight w:val="yellow"/>
        </w:rPr>
        <w:br/>
        <w:t>REAP-Renewable Energy Systems and Energy Efficiency Improvements</w:t>
      </w:r>
      <w:r w:rsidRPr="00136074">
        <w:rPr>
          <w:rFonts w:ascii="Helvetica" w:hAnsi="Helvetica" w:cs="Helvetica"/>
          <w:color w:val="222222"/>
          <w:sz w:val="22"/>
          <w:szCs w:val="22"/>
        </w:rPr>
        <w:b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A3CB3" w:rsidRPr="00136074" w14:paraId="533A9FC9" w14:textId="77777777" w:rsidTr="0068227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2"/>
              <w:gridCol w:w="3273"/>
            </w:tblGrid>
            <w:tr w:rsidR="001A3CB3" w:rsidRPr="00136074" w14:paraId="3052ADB6" w14:textId="77777777" w:rsidTr="0068227F">
              <w:trPr>
                <w:tblCellSpacing w:w="0" w:type="dxa"/>
              </w:trPr>
              <w:tc>
                <w:tcPr>
                  <w:tcW w:w="1972" w:type="dxa"/>
                  <w:noWrap/>
                  <w:hideMark/>
                </w:tcPr>
                <w:p w14:paraId="7B2E8D45" w14:textId="77777777" w:rsidR="001A3CB3" w:rsidRPr="00136074" w:rsidRDefault="001A3CB3" w:rsidP="0068227F">
                  <w:pPr>
                    <w:widowControl w:val="0"/>
                    <w:autoSpaceDE w:val="0"/>
                    <w:autoSpaceDN w:val="0"/>
                    <w:adjustRightInd w:val="0"/>
                    <w:rPr>
                      <w:rFonts w:ascii="Helvetica" w:hAnsi="Helvetica" w:cs="Helvetica"/>
                      <w:b/>
                      <w:bCs/>
                      <w:color w:val="222222"/>
                      <w:sz w:val="22"/>
                      <w:szCs w:val="22"/>
                    </w:rPr>
                  </w:pPr>
                  <w:r w:rsidRPr="00136074">
                    <w:rPr>
                      <w:rFonts w:ascii="Helvetica" w:hAnsi="Helvetica" w:cs="Helvetica"/>
                      <w:b/>
                      <w:bCs/>
                      <w:color w:val="222222"/>
                      <w:sz w:val="22"/>
                      <w:szCs w:val="22"/>
                    </w:rPr>
                    <w:t>Document Type:</w:t>
                  </w:r>
                </w:p>
              </w:tc>
              <w:tc>
                <w:tcPr>
                  <w:tcW w:w="3398" w:type="dxa"/>
                  <w:vAlign w:val="center"/>
                  <w:hideMark/>
                </w:tcPr>
                <w:p w14:paraId="43EE8435" w14:textId="77777777" w:rsidR="001A3CB3" w:rsidRPr="00136074" w:rsidRDefault="001A3CB3" w:rsidP="0068227F">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Grants Notice</w:t>
                  </w:r>
                </w:p>
              </w:tc>
            </w:tr>
            <w:tr w:rsidR="001A3CB3" w:rsidRPr="00136074" w14:paraId="10B5081B" w14:textId="77777777" w:rsidTr="0068227F">
              <w:trPr>
                <w:tblCellSpacing w:w="0" w:type="dxa"/>
              </w:trPr>
              <w:tc>
                <w:tcPr>
                  <w:tcW w:w="1972" w:type="dxa"/>
                  <w:noWrap/>
                  <w:hideMark/>
                </w:tcPr>
                <w:p w14:paraId="6EDEEB64" w14:textId="77777777" w:rsidR="001A3CB3" w:rsidRPr="00136074" w:rsidRDefault="001A3CB3" w:rsidP="0068227F">
                  <w:pPr>
                    <w:widowControl w:val="0"/>
                    <w:autoSpaceDE w:val="0"/>
                    <w:autoSpaceDN w:val="0"/>
                    <w:adjustRightInd w:val="0"/>
                    <w:rPr>
                      <w:rFonts w:ascii="Helvetica" w:hAnsi="Helvetica" w:cs="Helvetica"/>
                      <w:b/>
                      <w:bCs/>
                      <w:color w:val="222222"/>
                      <w:sz w:val="22"/>
                      <w:szCs w:val="22"/>
                    </w:rPr>
                  </w:pPr>
                  <w:r w:rsidRPr="00136074">
                    <w:rPr>
                      <w:rFonts w:ascii="Helvetica" w:hAnsi="Helvetica" w:cs="Helvetica"/>
                      <w:b/>
                      <w:bCs/>
                      <w:color w:val="222222"/>
                      <w:sz w:val="22"/>
                      <w:szCs w:val="22"/>
                    </w:rPr>
                    <w:t>Funding Opportunity Number:</w:t>
                  </w:r>
                </w:p>
              </w:tc>
              <w:tc>
                <w:tcPr>
                  <w:tcW w:w="3398" w:type="dxa"/>
                  <w:vAlign w:val="center"/>
                  <w:hideMark/>
                </w:tcPr>
                <w:p w14:paraId="78F95815" w14:textId="77777777" w:rsidR="001A3CB3" w:rsidRPr="00136074" w:rsidRDefault="001A3CB3" w:rsidP="0068227F">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RDBCP-REAP-RES-EEI-2021</w:t>
                  </w:r>
                </w:p>
              </w:tc>
            </w:tr>
            <w:tr w:rsidR="001A3CB3" w:rsidRPr="00136074" w14:paraId="6D67C7D9" w14:textId="77777777" w:rsidTr="0068227F">
              <w:trPr>
                <w:tblCellSpacing w:w="0" w:type="dxa"/>
              </w:trPr>
              <w:tc>
                <w:tcPr>
                  <w:tcW w:w="1972" w:type="dxa"/>
                  <w:noWrap/>
                  <w:hideMark/>
                </w:tcPr>
                <w:p w14:paraId="0C04ABA2" w14:textId="77777777" w:rsidR="001A3CB3" w:rsidRPr="00136074" w:rsidRDefault="001A3CB3" w:rsidP="0068227F">
                  <w:pPr>
                    <w:widowControl w:val="0"/>
                    <w:autoSpaceDE w:val="0"/>
                    <w:autoSpaceDN w:val="0"/>
                    <w:adjustRightInd w:val="0"/>
                    <w:rPr>
                      <w:rFonts w:ascii="Helvetica" w:hAnsi="Helvetica" w:cs="Helvetica"/>
                      <w:b/>
                      <w:bCs/>
                      <w:color w:val="222222"/>
                      <w:sz w:val="22"/>
                      <w:szCs w:val="22"/>
                    </w:rPr>
                  </w:pPr>
                  <w:r w:rsidRPr="00136074">
                    <w:rPr>
                      <w:rFonts w:ascii="Helvetica" w:hAnsi="Helvetica" w:cs="Helvetica"/>
                      <w:b/>
                      <w:bCs/>
                      <w:color w:val="222222"/>
                      <w:sz w:val="22"/>
                      <w:szCs w:val="22"/>
                    </w:rPr>
                    <w:t>Funding Opportunity Title:</w:t>
                  </w:r>
                </w:p>
              </w:tc>
              <w:tc>
                <w:tcPr>
                  <w:tcW w:w="3398" w:type="dxa"/>
                  <w:vAlign w:val="center"/>
                  <w:hideMark/>
                </w:tcPr>
                <w:p w14:paraId="2A3925B1" w14:textId="77777777" w:rsidR="001A3CB3" w:rsidRPr="00136074" w:rsidRDefault="001A3CB3" w:rsidP="0068227F">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REAP-Renewable Energy Systems and Energy Efficiency Improvements</w:t>
                  </w:r>
                </w:p>
              </w:tc>
            </w:tr>
            <w:tr w:rsidR="001A3CB3" w:rsidRPr="00136074" w14:paraId="0C5357E8" w14:textId="77777777" w:rsidTr="0068227F">
              <w:trPr>
                <w:tblCellSpacing w:w="0" w:type="dxa"/>
              </w:trPr>
              <w:tc>
                <w:tcPr>
                  <w:tcW w:w="1972" w:type="dxa"/>
                  <w:noWrap/>
                  <w:hideMark/>
                </w:tcPr>
                <w:p w14:paraId="416AB3C9" w14:textId="77777777" w:rsidR="001A3CB3" w:rsidRPr="00136074" w:rsidRDefault="001A3CB3" w:rsidP="0068227F">
                  <w:pPr>
                    <w:widowControl w:val="0"/>
                    <w:autoSpaceDE w:val="0"/>
                    <w:autoSpaceDN w:val="0"/>
                    <w:adjustRightInd w:val="0"/>
                    <w:rPr>
                      <w:rFonts w:ascii="Helvetica" w:hAnsi="Helvetica" w:cs="Helvetica"/>
                      <w:b/>
                      <w:bCs/>
                      <w:color w:val="222222"/>
                      <w:sz w:val="22"/>
                      <w:szCs w:val="22"/>
                    </w:rPr>
                  </w:pPr>
                  <w:r w:rsidRPr="00136074">
                    <w:rPr>
                      <w:rFonts w:ascii="Helvetica" w:hAnsi="Helvetica" w:cs="Helvetica"/>
                      <w:b/>
                      <w:bCs/>
                      <w:color w:val="222222"/>
                      <w:sz w:val="22"/>
                      <w:szCs w:val="22"/>
                    </w:rPr>
                    <w:t>Opportunity Category:</w:t>
                  </w:r>
                </w:p>
              </w:tc>
              <w:tc>
                <w:tcPr>
                  <w:tcW w:w="3398" w:type="dxa"/>
                  <w:vAlign w:val="center"/>
                  <w:hideMark/>
                </w:tcPr>
                <w:p w14:paraId="35800BD9" w14:textId="77777777" w:rsidR="001A3CB3" w:rsidRPr="00136074" w:rsidRDefault="001A3CB3" w:rsidP="0068227F">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Mandatory</w:t>
                  </w:r>
                </w:p>
              </w:tc>
            </w:tr>
            <w:tr w:rsidR="001A3CB3" w:rsidRPr="00136074" w14:paraId="7BCC5058" w14:textId="77777777" w:rsidTr="0068227F">
              <w:trPr>
                <w:tblCellSpacing w:w="0" w:type="dxa"/>
              </w:trPr>
              <w:tc>
                <w:tcPr>
                  <w:tcW w:w="1972" w:type="dxa"/>
                  <w:noWrap/>
                  <w:hideMark/>
                </w:tcPr>
                <w:p w14:paraId="74600B1D" w14:textId="77777777" w:rsidR="001A3CB3" w:rsidRPr="00136074" w:rsidRDefault="001A3CB3" w:rsidP="0068227F">
                  <w:pPr>
                    <w:widowControl w:val="0"/>
                    <w:autoSpaceDE w:val="0"/>
                    <w:autoSpaceDN w:val="0"/>
                    <w:adjustRightInd w:val="0"/>
                    <w:rPr>
                      <w:rFonts w:ascii="Helvetica" w:hAnsi="Helvetica" w:cs="Helvetica"/>
                      <w:b/>
                      <w:bCs/>
                      <w:color w:val="222222"/>
                      <w:sz w:val="22"/>
                      <w:szCs w:val="22"/>
                    </w:rPr>
                  </w:pPr>
                  <w:r w:rsidRPr="00136074">
                    <w:rPr>
                      <w:rFonts w:ascii="Helvetica" w:hAnsi="Helvetica" w:cs="Helvetica"/>
                      <w:b/>
                      <w:bCs/>
                      <w:color w:val="222222"/>
                      <w:sz w:val="22"/>
                      <w:szCs w:val="22"/>
                    </w:rPr>
                    <w:t>Opportunity Category Explanation:</w:t>
                  </w:r>
                </w:p>
              </w:tc>
              <w:tc>
                <w:tcPr>
                  <w:tcW w:w="3398" w:type="dxa"/>
                  <w:vAlign w:val="center"/>
                  <w:hideMark/>
                </w:tcPr>
                <w:p w14:paraId="23973B57" w14:textId="77777777" w:rsidR="001A3CB3" w:rsidRPr="00136074" w:rsidRDefault="001A3CB3" w:rsidP="0068227F">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 </w:t>
                  </w:r>
                </w:p>
              </w:tc>
            </w:tr>
            <w:tr w:rsidR="001A3CB3" w:rsidRPr="00136074" w14:paraId="5136E1E4" w14:textId="77777777" w:rsidTr="0068227F">
              <w:trPr>
                <w:tblCellSpacing w:w="0" w:type="dxa"/>
              </w:trPr>
              <w:tc>
                <w:tcPr>
                  <w:tcW w:w="1972" w:type="dxa"/>
                  <w:noWrap/>
                  <w:hideMark/>
                </w:tcPr>
                <w:p w14:paraId="683334B4" w14:textId="77777777" w:rsidR="001A3CB3" w:rsidRPr="00136074" w:rsidRDefault="001A3CB3" w:rsidP="0068227F">
                  <w:pPr>
                    <w:widowControl w:val="0"/>
                    <w:autoSpaceDE w:val="0"/>
                    <w:autoSpaceDN w:val="0"/>
                    <w:adjustRightInd w:val="0"/>
                    <w:rPr>
                      <w:rFonts w:ascii="Helvetica" w:hAnsi="Helvetica" w:cs="Helvetica"/>
                      <w:b/>
                      <w:bCs/>
                      <w:color w:val="222222"/>
                      <w:sz w:val="22"/>
                      <w:szCs w:val="22"/>
                    </w:rPr>
                  </w:pPr>
                  <w:r w:rsidRPr="00136074">
                    <w:rPr>
                      <w:rFonts w:ascii="Helvetica" w:hAnsi="Helvetica" w:cs="Helvetica"/>
                      <w:b/>
                      <w:bCs/>
                      <w:color w:val="222222"/>
                      <w:sz w:val="22"/>
                      <w:szCs w:val="22"/>
                    </w:rPr>
                    <w:t>Funding Instrument Type:</w:t>
                  </w:r>
                </w:p>
              </w:tc>
              <w:tc>
                <w:tcPr>
                  <w:tcW w:w="3398" w:type="dxa"/>
                  <w:vAlign w:val="center"/>
                  <w:hideMark/>
                </w:tcPr>
                <w:p w14:paraId="0F79DD99" w14:textId="77777777" w:rsidR="001A3CB3" w:rsidRPr="00136074" w:rsidRDefault="001A3CB3" w:rsidP="0068227F">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Grant</w:t>
                  </w:r>
                </w:p>
              </w:tc>
            </w:tr>
            <w:tr w:rsidR="001A3CB3" w:rsidRPr="00136074" w14:paraId="09FA5FCC" w14:textId="77777777" w:rsidTr="0068227F">
              <w:trPr>
                <w:tblCellSpacing w:w="0" w:type="dxa"/>
              </w:trPr>
              <w:tc>
                <w:tcPr>
                  <w:tcW w:w="1972" w:type="dxa"/>
                  <w:noWrap/>
                  <w:hideMark/>
                </w:tcPr>
                <w:p w14:paraId="4184C138" w14:textId="77777777" w:rsidR="001A3CB3" w:rsidRPr="00136074" w:rsidRDefault="001A3CB3" w:rsidP="0068227F">
                  <w:pPr>
                    <w:widowControl w:val="0"/>
                    <w:autoSpaceDE w:val="0"/>
                    <w:autoSpaceDN w:val="0"/>
                    <w:adjustRightInd w:val="0"/>
                    <w:rPr>
                      <w:rFonts w:ascii="Helvetica" w:hAnsi="Helvetica" w:cs="Helvetica"/>
                      <w:b/>
                      <w:bCs/>
                      <w:color w:val="222222"/>
                      <w:sz w:val="22"/>
                      <w:szCs w:val="22"/>
                    </w:rPr>
                  </w:pPr>
                  <w:r w:rsidRPr="00136074">
                    <w:rPr>
                      <w:rFonts w:ascii="Helvetica" w:hAnsi="Helvetica" w:cs="Helvetica"/>
                      <w:b/>
                      <w:bCs/>
                      <w:color w:val="222222"/>
                      <w:sz w:val="22"/>
                      <w:szCs w:val="22"/>
                    </w:rPr>
                    <w:t xml:space="preserve">Category of Funding </w:t>
                  </w:r>
                  <w:r w:rsidRPr="00136074">
                    <w:rPr>
                      <w:rFonts w:ascii="Helvetica" w:hAnsi="Helvetica" w:cs="Helvetica"/>
                      <w:b/>
                      <w:bCs/>
                      <w:color w:val="222222"/>
                      <w:sz w:val="22"/>
                      <w:szCs w:val="22"/>
                    </w:rPr>
                    <w:lastRenderedPageBreak/>
                    <w:t>Activity:</w:t>
                  </w:r>
                </w:p>
              </w:tc>
              <w:tc>
                <w:tcPr>
                  <w:tcW w:w="3398" w:type="dxa"/>
                  <w:vAlign w:val="center"/>
                  <w:hideMark/>
                </w:tcPr>
                <w:p w14:paraId="1CF54F92" w14:textId="77777777" w:rsidR="001A3CB3" w:rsidRPr="00136074" w:rsidRDefault="001A3CB3" w:rsidP="0068227F">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lastRenderedPageBreak/>
                    <w:t>Agriculture</w:t>
                  </w:r>
                  <w:r w:rsidRPr="00136074">
                    <w:rPr>
                      <w:rFonts w:ascii="Helvetica" w:hAnsi="Helvetica" w:cs="Helvetica"/>
                      <w:color w:val="222222"/>
                      <w:sz w:val="22"/>
                      <w:szCs w:val="22"/>
                    </w:rPr>
                    <w:br/>
                    <w:t>Business and Commerce</w:t>
                  </w:r>
                  <w:r w:rsidRPr="00136074">
                    <w:rPr>
                      <w:rFonts w:ascii="Helvetica" w:hAnsi="Helvetica" w:cs="Helvetica"/>
                      <w:color w:val="222222"/>
                      <w:sz w:val="22"/>
                      <w:szCs w:val="22"/>
                    </w:rPr>
                    <w:br/>
                  </w:r>
                  <w:r w:rsidRPr="00136074">
                    <w:rPr>
                      <w:rFonts w:ascii="Helvetica" w:hAnsi="Helvetica" w:cs="Helvetica"/>
                      <w:color w:val="222222"/>
                      <w:sz w:val="22"/>
                      <w:szCs w:val="22"/>
                    </w:rPr>
                    <w:lastRenderedPageBreak/>
                    <w:t>Energy</w:t>
                  </w:r>
                </w:p>
              </w:tc>
            </w:tr>
            <w:tr w:rsidR="001A3CB3" w:rsidRPr="00136074" w14:paraId="5E5142E0" w14:textId="77777777" w:rsidTr="0068227F">
              <w:trPr>
                <w:tblCellSpacing w:w="0" w:type="dxa"/>
              </w:trPr>
              <w:tc>
                <w:tcPr>
                  <w:tcW w:w="1972" w:type="dxa"/>
                  <w:noWrap/>
                  <w:hideMark/>
                </w:tcPr>
                <w:p w14:paraId="6539BAB9" w14:textId="77777777" w:rsidR="001A3CB3" w:rsidRPr="00136074" w:rsidRDefault="001A3CB3" w:rsidP="0068227F">
                  <w:pPr>
                    <w:widowControl w:val="0"/>
                    <w:autoSpaceDE w:val="0"/>
                    <w:autoSpaceDN w:val="0"/>
                    <w:adjustRightInd w:val="0"/>
                    <w:rPr>
                      <w:rFonts w:ascii="Helvetica" w:hAnsi="Helvetica" w:cs="Helvetica"/>
                      <w:b/>
                      <w:bCs/>
                      <w:color w:val="222222"/>
                      <w:sz w:val="22"/>
                      <w:szCs w:val="22"/>
                    </w:rPr>
                  </w:pPr>
                  <w:r w:rsidRPr="00136074">
                    <w:rPr>
                      <w:rFonts w:ascii="Helvetica" w:hAnsi="Helvetica" w:cs="Helvetica"/>
                      <w:b/>
                      <w:bCs/>
                      <w:color w:val="222222"/>
                      <w:sz w:val="22"/>
                      <w:szCs w:val="22"/>
                    </w:rPr>
                    <w:lastRenderedPageBreak/>
                    <w:t>Category Explanation:</w:t>
                  </w:r>
                </w:p>
              </w:tc>
              <w:tc>
                <w:tcPr>
                  <w:tcW w:w="3398" w:type="dxa"/>
                  <w:vAlign w:val="center"/>
                  <w:hideMark/>
                </w:tcPr>
                <w:p w14:paraId="72BD2C16" w14:textId="77777777" w:rsidR="001A3CB3" w:rsidRPr="00136074" w:rsidRDefault="001A3CB3" w:rsidP="0068227F">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 </w:t>
                  </w:r>
                </w:p>
              </w:tc>
            </w:tr>
            <w:tr w:rsidR="001A3CB3" w:rsidRPr="00136074" w14:paraId="1D367655" w14:textId="77777777" w:rsidTr="0068227F">
              <w:trPr>
                <w:tblCellSpacing w:w="0" w:type="dxa"/>
              </w:trPr>
              <w:tc>
                <w:tcPr>
                  <w:tcW w:w="1972" w:type="dxa"/>
                  <w:noWrap/>
                  <w:hideMark/>
                </w:tcPr>
                <w:p w14:paraId="6E7F6104" w14:textId="77777777" w:rsidR="001A3CB3" w:rsidRPr="00136074" w:rsidRDefault="001A3CB3" w:rsidP="0068227F">
                  <w:pPr>
                    <w:widowControl w:val="0"/>
                    <w:autoSpaceDE w:val="0"/>
                    <w:autoSpaceDN w:val="0"/>
                    <w:adjustRightInd w:val="0"/>
                    <w:rPr>
                      <w:rFonts w:ascii="Helvetica" w:hAnsi="Helvetica" w:cs="Helvetica"/>
                      <w:b/>
                      <w:bCs/>
                      <w:color w:val="222222"/>
                      <w:sz w:val="22"/>
                      <w:szCs w:val="22"/>
                    </w:rPr>
                  </w:pPr>
                  <w:r w:rsidRPr="00136074">
                    <w:rPr>
                      <w:rFonts w:ascii="Helvetica" w:hAnsi="Helvetica" w:cs="Helvetica"/>
                      <w:b/>
                      <w:bCs/>
                      <w:color w:val="222222"/>
                      <w:sz w:val="22"/>
                      <w:szCs w:val="22"/>
                    </w:rPr>
                    <w:t>Expected Number of Awards:</w:t>
                  </w:r>
                </w:p>
              </w:tc>
              <w:tc>
                <w:tcPr>
                  <w:tcW w:w="3398" w:type="dxa"/>
                  <w:vAlign w:val="center"/>
                  <w:hideMark/>
                </w:tcPr>
                <w:p w14:paraId="27B9C7E5" w14:textId="77777777" w:rsidR="001A3CB3" w:rsidRPr="00136074" w:rsidRDefault="001A3CB3" w:rsidP="0068227F">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1000</w:t>
                  </w:r>
                </w:p>
              </w:tc>
            </w:tr>
            <w:tr w:rsidR="001A3CB3" w:rsidRPr="00136074" w14:paraId="2A3D0A92" w14:textId="77777777" w:rsidTr="0068227F">
              <w:trPr>
                <w:tblCellSpacing w:w="0" w:type="dxa"/>
              </w:trPr>
              <w:tc>
                <w:tcPr>
                  <w:tcW w:w="1972" w:type="dxa"/>
                  <w:noWrap/>
                  <w:hideMark/>
                </w:tcPr>
                <w:p w14:paraId="4D66620F" w14:textId="77777777" w:rsidR="001A3CB3" w:rsidRPr="00136074" w:rsidRDefault="001A3CB3" w:rsidP="0068227F">
                  <w:pPr>
                    <w:widowControl w:val="0"/>
                    <w:autoSpaceDE w:val="0"/>
                    <w:autoSpaceDN w:val="0"/>
                    <w:adjustRightInd w:val="0"/>
                    <w:rPr>
                      <w:rFonts w:ascii="Helvetica" w:hAnsi="Helvetica" w:cs="Helvetica"/>
                      <w:b/>
                      <w:bCs/>
                      <w:color w:val="222222"/>
                      <w:sz w:val="22"/>
                      <w:szCs w:val="22"/>
                    </w:rPr>
                  </w:pPr>
                  <w:r w:rsidRPr="00136074">
                    <w:rPr>
                      <w:rFonts w:ascii="Helvetica" w:hAnsi="Helvetica" w:cs="Helvetica"/>
                      <w:b/>
                      <w:bCs/>
                      <w:color w:val="222222"/>
                      <w:sz w:val="22"/>
                      <w:szCs w:val="22"/>
                    </w:rPr>
                    <w:t>CFDA Number(s):</w:t>
                  </w:r>
                </w:p>
              </w:tc>
              <w:tc>
                <w:tcPr>
                  <w:tcW w:w="3398" w:type="dxa"/>
                  <w:vAlign w:val="center"/>
                  <w:hideMark/>
                </w:tcPr>
                <w:p w14:paraId="6BCCC8B7" w14:textId="77777777" w:rsidR="001A3CB3" w:rsidRPr="00136074" w:rsidRDefault="001A3CB3" w:rsidP="0068227F">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10.868 -- Rural Energy for America Program</w:t>
                  </w:r>
                </w:p>
              </w:tc>
            </w:tr>
            <w:tr w:rsidR="001A3CB3" w:rsidRPr="00136074" w14:paraId="64860FA5" w14:textId="77777777" w:rsidTr="0068227F">
              <w:trPr>
                <w:tblCellSpacing w:w="0" w:type="dxa"/>
              </w:trPr>
              <w:tc>
                <w:tcPr>
                  <w:tcW w:w="1972" w:type="dxa"/>
                  <w:noWrap/>
                  <w:hideMark/>
                </w:tcPr>
                <w:p w14:paraId="02CB40B6" w14:textId="77777777" w:rsidR="001A3CB3" w:rsidRPr="00136074" w:rsidRDefault="001A3CB3" w:rsidP="0068227F">
                  <w:pPr>
                    <w:widowControl w:val="0"/>
                    <w:autoSpaceDE w:val="0"/>
                    <w:autoSpaceDN w:val="0"/>
                    <w:adjustRightInd w:val="0"/>
                    <w:rPr>
                      <w:rFonts w:ascii="Helvetica" w:hAnsi="Helvetica" w:cs="Helvetica"/>
                      <w:b/>
                      <w:bCs/>
                      <w:color w:val="222222"/>
                      <w:sz w:val="22"/>
                      <w:szCs w:val="22"/>
                    </w:rPr>
                  </w:pPr>
                  <w:r w:rsidRPr="00136074">
                    <w:rPr>
                      <w:rFonts w:ascii="Helvetica" w:hAnsi="Helvetica" w:cs="Helvetica"/>
                      <w:b/>
                      <w:bCs/>
                      <w:color w:val="222222"/>
                      <w:sz w:val="22"/>
                      <w:szCs w:val="22"/>
                    </w:rPr>
                    <w:t>Cost Sharing or Matching Requirement:</w:t>
                  </w:r>
                </w:p>
              </w:tc>
              <w:tc>
                <w:tcPr>
                  <w:tcW w:w="3398" w:type="dxa"/>
                  <w:vAlign w:val="center"/>
                  <w:hideMark/>
                </w:tcPr>
                <w:p w14:paraId="4A7E2609" w14:textId="77777777" w:rsidR="001A3CB3" w:rsidRPr="00136074" w:rsidRDefault="001A3CB3" w:rsidP="0068227F">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Yes</w:t>
                  </w:r>
                </w:p>
              </w:tc>
            </w:tr>
          </w:tbl>
          <w:p w14:paraId="06131EC3" w14:textId="77777777" w:rsidR="001A3CB3" w:rsidRPr="00136074" w:rsidRDefault="001A3CB3" w:rsidP="0068227F">
            <w:pPr>
              <w:widowControl w:val="0"/>
              <w:autoSpaceDE w:val="0"/>
              <w:autoSpaceDN w:val="0"/>
              <w:adjustRightInd w:val="0"/>
              <w:rPr>
                <w:rFonts w:ascii="Helvetica" w:hAnsi="Helvetica" w:cs="Helvetica"/>
                <w:color w:val="222222"/>
                <w:sz w:val="22"/>
                <w:szCs w:val="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1A3CB3" w:rsidRPr="00136074" w14:paraId="6814DE64" w14:textId="77777777" w:rsidTr="0068227F">
              <w:trPr>
                <w:tblCellSpacing w:w="0" w:type="dxa"/>
              </w:trPr>
              <w:tc>
                <w:tcPr>
                  <w:tcW w:w="1594" w:type="dxa"/>
                  <w:noWrap/>
                  <w:hideMark/>
                </w:tcPr>
                <w:p w14:paraId="268FCEF2" w14:textId="77777777" w:rsidR="001A3CB3" w:rsidRPr="00136074" w:rsidRDefault="001A3CB3" w:rsidP="0068227F">
                  <w:pPr>
                    <w:widowControl w:val="0"/>
                    <w:autoSpaceDE w:val="0"/>
                    <w:autoSpaceDN w:val="0"/>
                    <w:adjustRightInd w:val="0"/>
                    <w:rPr>
                      <w:rFonts w:ascii="Helvetica" w:hAnsi="Helvetica" w:cs="Helvetica"/>
                      <w:b/>
                      <w:bCs/>
                      <w:color w:val="222222"/>
                      <w:sz w:val="22"/>
                      <w:szCs w:val="22"/>
                    </w:rPr>
                  </w:pPr>
                  <w:r w:rsidRPr="00136074">
                    <w:rPr>
                      <w:rFonts w:ascii="Helvetica" w:hAnsi="Helvetica" w:cs="Helvetica"/>
                      <w:b/>
                      <w:bCs/>
                      <w:color w:val="222222"/>
                      <w:sz w:val="22"/>
                      <w:szCs w:val="22"/>
                    </w:rPr>
                    <w:lastRenderedPageBreak/>
                    <w:t>Version:</w:t>
                  </w:r>
                </w:p>
              </w:tc>
              <w:tc>
                <w:tcPr>
                  <w:tcW w:w="3651" w:type="dxa"/>
                  <w:vAlign w:val="center"/>
                  <w:hideMark/>
                </w:tcPr>
                <w:p w14:paraId="7602E4EA" w14:textId="77777777" w:rsidR="001A3CB3" w:rsidRPr="00136074" w:rsidRDefault="001A3CB3" w:rsidP="0068227F">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Synopsis 3</w:t>
                  </w:r>
                </w:p>
              </w:tc>
            </w:tr>
            <w:tr w:rsidR="001A3CB3" w:rsidRPr="00136074" w14:paraId="79096333" w14:textId="77777777" w:rsidTr="0068227F">
              <w:trPr>
                <w:tblCellSpacing w:w="0" w:type="dxa"/>
              </w:trPr>
              <w:tc>
                <w:tcPr>
                  <w:tcW w:w="1594" w:type="dxa"/>
                  <w:noWrap/>
                  <w:hideMark/>
                </w:tcPr>
                <w:p w14:paraId="03A48610" w14:textId="77777777" w:rsidR="001A3CB3" w:rsidRPr="00136074" w:rsidRDefault="001A3CB3" w:rsidP="0068227F">
                  <w:pPr>
                    <w:widowControl w:val="0"/>
                    <w:autoSpaceDE w:val="0"/>
                    <w:autoSpaceDN w:val="0"/>
                    <w:adjustRightInd w:val="0"/>
                    <w:rPr>
                      <w:rFonts w:ascii="Helvetica" w:hAnsi="Helvetica" w:cs="Helvetica"/>
                      <w:b/>
                      <w:bCs/>
                      <w:color w:val="222222"/>
                      <w:sz w:val="22"/>
                      <w:szCs w:val="22"/>
                    </w:rPr>
                  </w:pPr>
                  <w:r w:rsidRPr="00136074">
                    <w:rPr>
                      <w:rFonts w:ascii="Helvetica" w:hAnsi="Helvetica" w:cs="Helvetica"/>
                      <w:b/>
                      <w:bCs/>
                      <w:color w:val="222222"/>
                      <w:sz w:val="22"/>
                      <w:szCs w:val="22"/>
                    </w:rPr>
                    <w:t>Posted Date:</w:t>
                  </w:r>
                </w:p>
              </w:tc>
              <w:tc>
                <w:tcPr>
                  <w:tcW w:w="3651" w:type="dxa"/>
                  <w:vAlign w:val="center"/>
                  <w:hideMark/>
                </w:tcPr>
                <w:p w14:paraId="59B7BE38" w14:textId="77777777" w:rsidR="001A3CB3" w:rsidRPr="00136074" w:rsidRDefault="001A3CB3" w:rsidP="0068227F">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Dec 02, 2020</w:t>
                  </w:r>
                </w:p>
              </w:tc>
            </w:tr>
            <w:tr w:rsidR="001A3CB3" w:rsidRPr="00136074" w14:paraId="2CC6FC8A" w14:textId="77777777" w:rsidTr="0068227F">
              <w:trPr>
                <w:tblCellSpacing w:w="0" w:type="dxa"/>
              </w:trPr>
              <w:tc>
                <w:tcPr>
                  <w:tcW w:w="1594" w:type="dxa"/>
                  <w:noWrap/>
                  <w:hideMark/>
                </w:tcPr>
                <w:p w14:paraId="782F9B34" w14:textId="77777777" w:rsidR="001A3CB3" w:rsidRPr="00136074" w:rsidRDefault="001A3CB3" w:rsidP="0068227F">
                  <w:pPr>
                    <w:widowControl w:val="0"/>
                    <w:autoSpaceDE w:val="0"/>
                    <w:autoSpaceDN w:val="0"/>
                    <w:adjustRightInd w:val="0"/>
                    <w:rPr>
                      <w:rFonts w:ascii="Helvetica" w:hAnsi="Helvetica" w:cs="Helvetica"/>
                      <w:b/>
                      <w:bCs/>
                      <w:color w:val="222222"/>
                      <w:sz w:val="22"/>
                      <w:szCs w:val="22"/>
                    </w:rPr>
                  </w:pPr>
                  <w:r w:rsidRPr="00136074">
                    <w:rPr>
                      <w:rFonts w:ascii="Helvetica" w:hAnsi="Helvetica" w:cs="Helvetica"/>
                      <w:b/>
                      <w:bCs/>
                      <w:color w:val="222222"/>
                      <w:sz w:val="22"/>
                      <w:szCs w:val="22"/>
                    </w:rPr>
                    <w:t>Last Updated Date:</w:t>
                  </w:r>
                </w:p>
              </w:tc>
              <w:tc>
                <w:tcPr>
                  <w:tcW w:w="3651" w:type="dxa"/>
                  <w:vAlign w:val="center"/>
                  <w:hideMark/>
                </w:tcPr>
                <w:p w14:paraId="55620782" w14:textId="77777777" w:rsidR="001A3CB3" w:rsidRPr="00136074" w:rsidRDefault="001A3CB3" w:rsidP="0068227F">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Dec 02, 2020</w:t>
                  </w:r>
                </w:p>
              </w:tc>
            </w:tr>
            <w:tr w:rsidR="001A3CB3" w:rsidRPr="00136074" w14:paraId="7466F0FB" w14:textId="77777777" w:rsidTr="0068227F">
              <w:trPr>
                <w:tblCellSpacing w:w="0" w:type="dxa"/>
              </w:trPr>
              <w:tc>
                <w:tcPr>
                  <w:tcW w:w="1594" w:type="dxa"/>
                  <w:noWrap/>
                  <w:hideMark/>
                </w:tcPr>
                <w:p w14:paraId="68D30CB4" w14:textId="77777777" w:rsidR="001A3CB3" w:rsidRPr="00136074" w:rsidRDefault="001A3CB3" w:rsidP="0068227F">
                  <w:pPr>
                    <w:widowControl w:val="0"/>
                    <w:autoSpaceDE w:val="0"/>
                    <w:autoSpaceDN w:val="0"/>
                    <w:adjustRightInd w:val="0"/>
                    <w:rPr>
                      <w:rFonts w:ascii="Helvetica" w:hAnsi="Helvetica" w:cs="Helvetica"/>
                      <w:b/>
                      <w:bCs/>
                      <w:color w:val="222222"/>
                      <w:sz w:val="22"/>
                      <w:szCs w:val="22"/>
                    </w:rPr>
                  </w:pPr>
                  <w:r w:rsidRPr="00136074">
                    <w:rPr>
                      <w:rFonts w:ascii="Helvetica" w:hAnsi="Helvetica" w:cs="Helvetica"/>
                      <w:b/>
                      <w:bCs/>
                      <w:color w:val="222222"/>
                      <w:sz w:val="22"/>
                      <w:szCs w:val="22"/>
                    </w:rPr>
                    <w:t>Current Closing Date for Applications:</w:t>
                  </w:r>
                </w:p>
              </w:tc>
              <w:tc>
                <w:tcPr>
                  <w:tcW w:w="3651" w:type="dxa"/>
                  <w:vAlign w:val="center"/>
                  <w:hideMark/>
                </w:tcPr>
                <w:p w14:paraId="039B35AD" w14:textId="77777777" w:rsidR="001A3CB3" w:rsidRPr="00136074" w:rsidRDefault="001A3CB3" w:rsidP="0068227F">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Mar 31, 2021  REAP Applications are accepted year-round. For applicants requesting grants of $20,000 or less, that wish to have their application compete for the "Grants of $20,000 or less set aside", complete applications must be received no later than 4:30pm local time on: March 31, 2021. For applicants requesting grant funds of over $20,000, complete applications must be received no later than 4:30pm local time on March 31, 2021.</w:t>
                  </w:r>
                </w:p>
              </w:tc>
            </w:tr>
            <w:tr w:rsidR="001A3CB3" w:rsidRPr="00136074" w14:paraId="48F1D478" w14:textId="77777777" w:rsidTr="0068227F">
              <w:trPr>
                <w:tblCellSpacing w:w="0" w:type="dxa"/>
              </w:trPr>
              <w:tc>
                <w:tcPr>
                  <w:tcW w:w="1594" w:type="dxa"/>
                  <w:noWrap/>
                  <w:hideMark/>
                </w:tcPr>
                <w:p w14:paraId="2C37C3CC" w14:textId="77777777" w:rsidR="001A3CB3" w:rsidRPr="00136074" w:rsidRDefault="001A3CB3" w:rsidP="0068227F">
                  <w:pPr>
                    <w:widowControl w:val="0"/>
                    <w:autoSpaceDE w:val="0"/>
                    <w:autoSpaceDN w:val="0"/>
                    <w:adjustRightInd w:val="0"/>
                    <w:rPr>
                      <w:rFonts w:ascii="Helvetica" w:hAnsi="Helvetica" w:cs="Helvetica"/>
                      <w:b/>
                      <w:bCs/>
                      <w:color w:val="222222"/>
                      <w:sz w:val="22"/>
                      <w:szCs w:val="22"/>
                    </w:rPr>
                  </w:pPr>
                  <w:r w:rsidRPr="00136074">
                    <w:rPr>
                      <w:rFonts w:ascii="Helvetica" w:hAnsi="Helvetica" w:cs="Helvetica"/>
                      <w:b/>
                      <w:bCs/>
                      <w:color w:val="222222"/>
                      <w:sz w:val="22"/>
                      <w:szCs w:val="22"/>
                    </w:rPr>
                    <w:t xml:space="preserve">Archive </w:t>
                  </w:r>
                  <w:r w:rsidRPr="00136074">
                    <w:rPr>
                      <w:rFonts w:ascii="Helvetica" w:hAnsi="Helvetica" w:cs="Helvetica"/>
                      <w:b/>
                      <w:bCs/>
                      <w:color w:val="222222"/>
                      <w:sz w:val="22"/>
                      <w:szCs w:val="22"/>
                    </w:rPr>
                    <w:lastRenderedPageBreak/>
                    <w:t>Date:</w:t>
                  </w:r>
                </w:p>
              </w:tc>
              <w:tc>
                <w:tcPr>
                  <w:tcW w:w="3651" w:type="dxa"/>
                  <w:vAlign w:val="center"/>
                  <w:hideMark/>
                </w:tcPr>
                <w:p w14:paraId="725F3143" w14:textId="77777777" w:rsidR="001A3CB3" w:rsidRPr="00136074" w:rsidRDefault="001A3CB3" w:rsidP="0068227F">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lastRenderedPageBreak/>
                    <w:t> </w:t>
                  </w:r>
                </w:p>
              </w:tc>
            </w:tr>
            <w:tr w:rsidR="001A3CB3" w:rsidRPr="00136074" w14:paraId="343004C9" w14:textId="77777777" w:rsidTr="0068227F">
              <w:trPr>
                <w:tblCellSpacing w:w="0" w:type="dxa"/>
              </w:trPr>
              <w:tc>
                <w:tcPr>
                  <w:tcW w:w="1594" w:type="dxa"/>
                  <w:noWrap/>
                  <w:hideMark/>
                </w:tcPr>
                <w:p w14:paraId="0070E6A0" w14:textId="77777777" w:rsidR="001A3CB3" w:rsidRPr="00136074" w:rsidRDefault="001A3CB3" w:rsidP="0068227F">
                  <w:pPr>
                    <w:widowControl w:val="0"/>
                    <w:autoSpaceDE w:val="0"/>
                    <w:autoSpaceDN w:val="0"/>
                    <w:adjustRightInd w:val="0"/>
                    <w:rPr>
                      <w:rFonts w:ascii="Helvetica" w:hAnsi="Helvetica" w:cs="Helvetica"/>
                      <w:b/>
                      <w:bCs/>
                      <w:color w:val="222222"/>
                      <w:sz w:val="22"/>
                      <w:szCs w:val="22"/>
                    </w:rPr>
                  </w:pPr>
                  <w:r w:rsidRPr="00136074">
                    <w:rPr>
                      <w:rFonts w:ascii="Helvetica" w:hAnsi="Helvetica" w:cs="Helvetica"/>
                      <w:b/>
                      <w:bCs/>
                      <w:color w:val="222222"/>
                      <w:sz w:val="22"/>
                      <w:szCs w:val="22"/>
                    </w:rPr>
                    <w:t>Estimated Total Program Funding:</w:t>
                  </w:r>
                </w:p>
              </w:tc>
              <w:tc>
                <w:tcPr>
                  <w:tcW w:w="3651" w:type="dxa"/>
                  <w:vAlign w:val="center"/>
                  <w:hideMark/>
                </w:tcPr>
                <w:p w14:paraId="064C323D" w14:textId="77777777" w:rsidR="001A3CB3" w:rsidRPr="00136074" w:rsidRDefault="001A3CB3" w:rsidP="0068227F">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$35,400,000</w:t>
                  </w:r>
                </w:p>
              </w:tc>
            </w:tr>
            <w:tr w:rsidR="001A3CB3" w:rsidRPr="00136074" w14:paraId="7C9651EB" w14:textId="77777777" w:rsidTr="0068227F">
              <w:trPr>
                <w:tblCellSpacing w:w="0" w:type="dxa"/>
              </w:trPr>
              <w:tc>
                <w:tcPr>
                  <w:tcW w:w="1594" w:type="dxa"/>
                  <w:noWrap/>
                  <w:hideMark/>
                </w:tcPr>
                <w:p w14:paraId="313461F4" w14:textId="77777777" w:rsidR="001A3CB3" w:rsidRPr="00136074" w:rsidRDefault="001A3CB3" w:rsidP="0068227F">
                  <w:pPr>
                    <w:widowControl w:val="0"/>
                    <w:autoSpaceDE w:val="0"/>
                    <w:autoSpaceDN w:val="0"/>
                    <w:adjustRightInd w:val="0"/>
                    <w:rPr>
                      <w:rFonts w:ascii="Helvetica" w:hAnsi="Helvetica" w:cs="Helvetica"/>
                      <w:b/>
                      <w:bCs/>
                      <w:color w:val="222222"/>
                      <w:sz w:val="22"/>
                      <w:szCs w:val="22"/>
                    </w:rPr>
                  </w:pPr>
                  <w:r w:rsidRPr="00136074">
                    <w:rPr>
                      <w:rFonts w:ascii="Helvetica" w:hAnsi="Helvetica" w:cs="Helvetica"/>
                      <w:b/>
                      <w:bCs/>
                      <w:color w:val="222222"/>
                      <w:sz w:val="22"/>
                      <w:szCs w:val="22"/>
                    </w:rPr>
                    <w:t>Award Ceiling:</w:t>
                  </w:r>
                </w:p>
              </w:tc>
              <w:tc>
                <w:tcPr>
                  <w:tcW w:w="3651" w:type="dxa"/>
                  <w:vAlign w:val="center"/>
                  <w:hideMark/>
                </w:tcPr>
                <w:p w14:paraId="419E9A68" w14:textId="77777777" w:rsidR="001A3CB3" w:rsidRPr="00136074" w:rsidRDefault="001A3CB3" w:rsidP="0068227F">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$500,000</w:t>
                  </w:r>
                </w:p>
              </w:tc>
            </w:tr>
            <w:tr w:rsidR="001A3CB3" w:rsidRPr="00136074" w14:paraId="015D4407" w14:textId="77777777" w:rsidTr="0068227F">
              <w:trPr>
                <w:tblCellSpacing w:w="0" w:type="dxa"/>
              </w:trPr>
              <w:tc>
                <w:tcPr>
                  <w:tcW w:w="1594" w:type="dxa"/>
                  <w:noWrap/>
                  <w:hideMark/>
                </w:tcPr>
                <w:p w14:paraId="2DD1AD7E" w14:textId="77777777" w:rsidR="001A3CB3" w:rsidRPr="00136074" w:rsidRDefault="001A3CB3" w:rsidP="0068227F">
                  <w:pPr>
                    <w:widowControl w:val="0"/>
                    <w:autoSpaceDE w:val="0"/>
                    <w:autoSpaceDN w:val="0"/>
                    <w:adjustRightInd w:val="0"/>
                    <w:rPr>
                      <w:rFonts w:ascii="Helvetica" w:hAnsi="Helvetica" w:cs="Helvetica"/>
                      <w:b/>
                      <w:bCs/>
                      <w:color w:val="222222"/>
                      <w:sz w:val="22"/>
                      <w:szCs w:val="22"/>
                    </w:rPr>
                  </w:pPr>
                  <w:r w:rsidRPr="00136074">
                    <w:rPr>
                      <w:rFonts w:ascii="Helvetica" w:hAnsi="Helvetica" w:cs="Helvetica"/>
                      <w:b/>
                      <w:bCs/>
                      <w:color w:val="222222"/>
                      <w:sz w:val="22"/>
                      <w:szCs w:val="22"/>
                    </w:rPr>
                    <w:t>Award Floor:</w:t>
                  </w:r>
                </w:p>
              </w:tc>
              <w:tc>
                <w:tcPr>
                  <w:tcW w:w="3651" w:type="dxa"/>
                  <w:vAlign w:val="center"/>
                  <w:hideMark/>
                </w:tcPr>
                <w:p w14:paraId="5FF97DD5" w14:textId="77777777" w:rsidR="001A3CB3" w:rsidRPr="00136074" w:rsidRDefault="001A3CB3" w:rsidP="0068227F">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$1,500</w:t>
                  </w:r>
                </w:p>
              </w:tc>
            </w:tr>
            <w:tr w:rsidR="001A3CB3" w:rsidRPr="00136074" w14:paraId="2102193D" w14:textId="77777777" w:rsidTr="0068227F">
              <w:trPr>
                <w:tblCellSpacing w:w="0" w:type="dxa"/>
              </w:trPr>
              <w:tc>
                <w:tcPr>
                  <w:tcW w:w="1594" w:type="dxa"/>
                  <w:noWrap/>
                </w:tcPr>
                <w:p w14:paraId="72076661" w14:textId="77777777" w:rsidR="001A3CB3" w:rsidRPr="00136074" w:rsidRDefault="001A3CB3" w:rsidP="0068227F">
                  <w:pPr>
                    <w:widowControl w:val="0"/>
                    <w:autoSpaceDE w:val="0"/>
                    <w:autoSpaceDN w:val="0"/>
                    <w:adjustRightInd w:val="0"/>
                    <w:rPr>
                      <w:rFonts w:ascii="Helvetica" w:hAnsi="Helvetica" w:cs="Helvetica"/>
                      <w:b/>
                      <w:bCs/>
                      <w:color w:val="222222"/>
                      <w:sz w:val="22"/>
                      <w:szCs w:val="22"/>
                    </w:rPr>
                  </w:pPr>
                </w:p>
              </w:tc>
              <w:tc>
                <w:tcPr>
                  <w:tcW w:w="3651" w:type="dxa"/>
                  <w:vAlign w:val="center"/>
                </w:tcPr>
                <w:p w14:paraId="20EF8D07" w14:textId="77777777" w:rsidR="001A3CB3" w:rsidRPr="00136074" w:rsidRDefault="001A3CB3" w:rsidP="0068227F">
                  <w:pPr>
                    <w:widowControl w:val="0"/>
                    <w:autoSpaceDE w:val="0"/>
                    <w:autoSpaceDN w:val="0"/>
                    <w:adjustRightInd w:val="0"/>
                    <w:rPr>
                      <w:rFonts w:ascii="Helvetica" w:hAnsi="Helvetica" w:cs="Helvetica"/>
                      <w:color w:val="222222"/>
                      <w:sz w:val="22"/>
                      <w:szCs w:val="22"/>
                    </w:rPr>
                  </w:pPr>
                </w:p>
              </w:tc>
            </w:tr>
          </w:tbl>
          <w:p w14:paraId="688F0EE0" w14:textId="77777777" w:rsidR="001A3CB3" w:rsidRPr="00136074" w:rsidRDefault="001A3CB3" w:rsidP="0068227F">
            <w:pPr>
              <w:widowControl w:val="0"/>
              <w:autoSpaceDE w:val="0"/>
              <w:autoSpaceDN w:val="0"/>
              <w:adjustRightInd w:val="0"/>
              <w:rPr>
                <w:rFonts w:ascii="Helvetica" w:hAnsi="Helvetica" w:cs="Helvetica"/>
                <w:color w:val="222222"/>
                <w:sz w:val="22"/>
                <w:szCs w:val="22"/>
              </w:rPr>
            </w:pPr>
          </w:p>
        </w:tc>
      </w:tr>
    </w:tbl>
    <w:p w14:paraId="0B10B7E4" w14:textId="77777777" w:rsidR="001A3CB3" w:rsidRPr="00136074" w:rsidRDefault="001A3CB3" w:rsidP="001A3CB3">
      <w:pPr>
        <w:widowControl w:val="0"/>
        <w:autoSpaceDE w:val="0"/>
        <w:autoSpaceDN w:val="0"/>
        <w:adjustRightInd w:val="0"/>
        <w:rPr>
          <w:rFonts w:ascii="Helvetica" w:hAnsi="Helvetica" w:cs="Helvetica"/>
          <w:color w:val="222222"/>
          <w:sz w:val="22"/>
          <w:szCs w:val="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1A3CB3" w:rsidRPr="00136074" w14:paraId="17CC2C27" w14:textId="77777777" w:rsidTr="0068227F">
        <w:trPr>
          <w:tblCellSpacing w:w="0" w:type="dxa"/>
        </w:trPr>
        <w:tc>
          <w:tcPr>
            <w:tcW w:w="0" w:type="auto"/>
            <w:noWrap/>
            <w:hideMark/>
          </w:tcPr>
          <w:p w14:paraId="1B6B5F73" w14:textId="77777777" w:rsidR="001A3CB3" w:rsidRPr="00136074" w:rsidRDefault="001A3CB3" w:rsidP="0068227F">
            <w:pPr>
              <w:widowControl w:val="0"/>
              <w:autoSpaceDE w:val="0"/>
              <w:autoSpaceDN w:val="0"/>
              <w:adjustRightInd w:val="0"/>
              <w:rPr>
                <w:rFonts w:ascii="Helvetica" w:hAnsi="Helvetica" w:cs="Helvetica"/>
                <w:b/>
                <w:bCs/>
                <w:color w:val="222222"/>
                <w:sz w:val="22"/>
                <w:szCs w:val="22"/>
              </w:rPr>
            </w:pPr>
            <w:r w:rsidRPr="00136074">
              <w:rPr>
                <w:rFonts w:ascii="Helvetica" w:hAnsi="Helvetica" w:cs="Helvetica"/>
                <w:b/>
                <w:bCs/>
                <w:color w:val="222222"/>
                <w:sz w:val="22"/>
                <w:szCs w:val="22"/>
              </w:rPr>
              <w:t>Eligible Applicants:</w:t>
            </w:r>
          </w:p>
        </w:tc>
        <w:tc>
          <w:tcPr>
            <w:tcW w:w="5000" w:type="pct"/>
            <w:vAlign w:val="center"/>
            <w:hideMark/>
          </w:tcPr>
          <w:p w14:paraId="01398C68" w14:textId="77777777" w:rsidR="001A3CB3" w:rsidRPr="00136074" w:rsidRDefault="001A3CB3" w:rsidP="0068227F">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Others (see text field entitled "Additional Information on Eligibility" for clarification)</w:t>
            </w:r>
          </w:p>
        </w:tc>
      </w:tr>
      <w:tr w:rsidR="001A3CB3" w:rsidRPr="00136074" w14:paraId="48D194B1" w14:textId="77777777" w:rsidTr="0068227F">
        <w:trPr>
          <w:tblCellSpacing w:w="0" w:type="dxa"/>
        </w:trPr>
        <w:tc>
          <w:tcPr>
            <w:tcW w:w="0" w:type="auto"/>
            <w:noWrap/>
            <w:hideMark/>
          </w:tcPr>
          <w:p w14:paraId="0EC69AC1" w14:textId="77777777" w:rsidR="001A3CB3" w:rsidRPr="00136074" w:rsidRDefault="001A3CB3" w:rsidP="0068227F">
            <w:pPr>
              <w:widowControl w:val="0"/>
              <w:autoSpaceDE w:val="0"/>
              <w:autoSpaceDN w:val="0"/>
              <w:adjustRightInd w:val="0"/>
              <w:rPr>
                <w:rFonts w:ascii="Helvetica" w:hAnsi="Helvetica" w:cs="Helvetica"/>
                <w:b/>
                <w:bCs/>
                <w:color w:val="222222"/>
                <w:sz w:val="22"/>
                <w:szCs w:val="22"/>
              </w:rPr>
            </w:pPr>
            <w:r w:rsidRPr="00136074">
              <w:rPr>
                <w:rFonts w:ascii="Helvetica" w:hAnsi="Helvetica" w:cs="Helvetica"/>
                <w:b/>
                <w:bCs/>
                <w:color w:val="222222"/>
                <w:sz w:val="22"/>
                <w:szCs w:val="22"/>
              </w:rPr>
              <w:t>Additional Information on Eligibility:</w:t>
            </w:r>
          </w:p>
        </w:tc>
        <w:tc>
          <w:tcPr>
            <w:tcW w:w="5000" w:type="pct"/>
            <w:vAlign w:val="center"/>
            <w:hideMark/>
          </w:tcPr>
          <w:p w14:paraId="742BA122" w14:textId="77777777" w:rsidR="001A3CB3" w:rsidRPr="00136074" w:rsidRDefault="001A3CB3" w:rsidP="0068227F">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Eligible applicants are agricultural producers and rural small businesses. All agricultural producers, including farmers and ranchers, who gain 50% or more of their gross income from the agricultural operations are eligible. Small businesses that are located in a rural area can also apply. Rural electric cooperatives may also be eligible to apply. Additional Information on Eligibility: Citizenship - To be eligible, applicants must be individuals or entities at least 51 percent owned by persons who are either: 1) citizens of the United States (U.S.),the Republic of Palau, the Federated States of Micronesia, the Republic of the Marshall Islands, or American Samoa; or 2) legally admitted permanent residents residing in the U.S.</w:t>
            </w:r>
            <w:r>
              <w:rPr>
                <w:rFonts w:ascii="Helvetica" w:hAnsi="Helvetica" w:cs="Helvetica"/>
                <w:color w:val="222222"/>
                <w:sz w:val="22"/>
                <w:szCs w:val="22"/>
              </w:rPr>
              <w:t xml:space="preserve"> </w:t>
            </w:r>
            <w:r w:rsidRPr="00136074">
              <w:rPr>
                <w:rFonts w:ascii="Helvetica" w:hAnsi="Helvetica" w:cs="Helvetica"/>
                <w:color w:val="222222"/>
                <w:sz w:val="22"/>
                <w:szCs w:val="22"/>
              </w:rPr>
              <w:t>Project - The project must be to conduct a feasibility study for a renewable energy system. Eligible technologies include: projects that produce energy from wind, solar, biomass, geothermal, hydro power and hydrogen-based sources. All projects must be located in a rural area and must be owned by the applicant. Legal authority and responsibility - Each applicant must have, or obtain, the legal authority necessary to carry out the purpose of the grant.</w:t>
            </w:r>
          </w:p>
        </w:tc>
      </w:tr>
    </w:tbl>
    <w:p w14:paraId="2B422BC9" w14:textId="77777777" w:rsidR="001A3CB3" w:rsidRPr="00136074" w:rsidRDefault="001A3CB3" w:rsidP="001A3CB3">
      <w:pPr>
        <w:widowControl w:val="0"/>
        <w:autoSpaceDE w:val="0"/>
        <w:autoSpaceDN w:val="0"/>
        <w:adjustRightInd w:val="0"/>
        <w:rPr>
          <w:rFonts w:ascii="Helvetica" w:hAnsi="Helvetica" w:cs="Helvetica"/>
          <w:color w:val="222222"/>
          <w:sz w:val="22"/>
          <w:szCs w:val="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1A3CB3" w:rsidRPr="00136074" w14:paraId="24C804FD" w14:textId="77777777" w:rsidTr="0068227F">
        <w:trPr>
          <w:tblCellSpacing w:w="0" w:type="dxa"/>
        </w:trPr>
        <w:tc>
          <w:tcPr>
            <w:tcW w:w="0" w:type="auto"/>
            <w:noWrap/>
            <w:hideMark/>
          </w:tcPr>
          <w:p w14:paraId="24967D90" w14:textId="77777777" w:rsidR="001A3CB3" w:rsidRPr="00136074" w:rsidRDefault="001A3CB3" w:rsidP="0068227F">
            <w:pPr>
              <w:widowControl w:val="0"/>
              <w:autoSpaceDE w:val="0"/>
              <w:autoSpaceDN w:val="0"/>
              <w:adjustRightInd w:val="0"/>
              <w:rPr>
                <w:rFonts w:ascii="Helvetica" w:hAnsi="Helvetica" w:cs="Helvetica"/>
                <w:b/>
                <w:bCs/>
                <w:color w:val="222222"/>
                <w:sz w:val="22"/>
                <w:szCs w:val="22"/>
              </w:rPr>
            </w:pPr>
            <w:r w:rsidRPr="00136074">
              <w:rPr>
                <w:rFonts w:ascii="Helvetica" w:hAnsi="Helvetica" w:cs="Helvetica"/>
                <w:b/>
                <w:bCs/>
                <w:color w:val="222222"/>
                <w:sz w:val="22"/>
                <w:szCs w:val="22"/>
              </w:rPr>
              <w:t>Agency Name:</w:t>
            </w:r>
          </w:p>
        </w:tc>
        <w:tc>
          <w:tcPr>
            <w:tcW w:w="5000" w:type="pct"/>
            <w:vAlign w:val="center"/>
            <w:hideMark/>
          </w:tcPr>
          <w:p w14:paraId="3C5BB1FD" w14:textId="77777777" w:rsidR="001A3CB3" w:rsidRPr="00136074" w:rsidRDefault="001A3CB3" w:rsidP="0068227F">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Business and Cooperative Programs</w:t>
            </w:r>
          </w:p>
        </w:tc>
      </w:tr>
      <w:tr w:rsidR="001A3CB3" w:rsidRPr="00136074" w14:paraId="239E5F85" w14:textId="77777777" w:rsidTr="0068227F">
        <w:trPr>
          <w:tblCellSpacing w:w="0" w:type="dxa"/>
        </w:trPr>
        <w:tc>
          <w:tcPr>
            <w:tcW w:w="0" w:type="auto"/>
            <w:noWrap/>
            <w:hideMark/>
          </w:tcPr>
          <w:p w14:paraId="28741BBA" w14:textId="77777777" w:rsidR="001A3CB3" w:rsidRPr="00136074" w:rsidRDefault="001A3CB3" w:rsidP="0068227F">
            <w:pPr>
              <w:widowControl w:val="0"/>
              <w:autoSpaceDE w:val="0"/>
              <w:autoSpaceDN w:val="0"/>
              <w:adjustRightInd w:val="0"/>
              <w:rPr>
                <w:rFonts w:ascii="Helvetica" w:hAnsi="Helvetica" w:cs="Helvetica"/>
                <w:b/>
                <w:bCs/>
                <w:color w:val="222222"/>
                <w:sz w:val="22"/>
                <w:szCs w:val="22"/>
              </w:rPr>
            </w:pPr>
            <w:r w:rsidRPr="00136074">
              <w:rPr>
                <w:rFonts w:ascii="Helvetica" w:hAnsi="Helvetica" w:cs="Helvetica"/>
                <w:b/>
                <w:bCs/>
                <w:color w:val="222222"/>
                <w:sz w:val="22"/>
                <w:szCs w:val="22"/>
              </w:rPr>
              <w:t>Description:</w:t>
            </w:r>
          </w:p>
        </w:tc>
        <w:tc>
          <w:tcPr>
            <w:tcW w:w="5000" w:type="pct"/>
            <w:vAlign w:val="center"/>
            <w:hideMark/>
          </w:tcPr>
          <w:p w14:paraId="095882CB" w14:textId="77777777" w:rsidR="001A3CB3" w:rsidRPr="00136074" w:rsidRDefault="001A3CB3" w:rsidP="0068227F">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The Rural Energy for America Program will provide funds to agricultural producers and rural small businesses to install renewable energy systems and energy efficiency improvements. The Rural Energy for America Program is designed to help agricultural producers and rural small businesses reduce energy costs and consumption and help meet the nations critical energy needs. The grants are awarded on a competitive basis.</w:t>
            </w:r>
          </w:p>
        </w:tc>
      </w:tr>
      <w:tr w:rsidR="001A3CB3" w:rsidRPr="00136074" w14:paraId="08FED2C0" w14:textId="77777777" w:rsidTr="0068227F">
        <w:trPr>
          <w:tblCellSpacing w:w="0" w:type="dxa"/>
        </w:trPr>
        <w:tc>
          <w:tcPr>
            <w:tcW w:w="0" w:type="auto"/>
            <w:noWrap/>
            <w:hideMark/>
          </w:tcPr>
          <w:p w14:paraId="0DC32685" w14:textId="77777777" w:rsidR="001A3CB3" w:rsidRPr="00136074" w:rsidRDefault="001A3CB3" w:rsidP="0068227F">
            <w:pPr>
              <w:widowControl w:val="0"/>
              <w:autoSpaceDE w:val="0"/>
              <w:autoSpaceDN w:val="0"/>
              <w:adjustRightInd w:val="0"/>
              <w:rPr>
                <w:rFonts w:ascii="Helvetica" w:hAnsi="Helvetica" w:cs="Helvetica"/>
                <w:b/>
                <w:bCs/>
                <w:color w:val="222222"/>
                <w:sz w:val="22"/>
                <w:szCs w:val="22"/>
              </w:rPr>
            </w:pPr>
            <w:r w:rsidRPr="00136074">
              <w:rPr>
                <w:rFonts w:ascii="Helvetica" w:hAnsi="Helvetica" w:cs="Helvetica"/>
                <w:b/>
                <w:bCs/>
                <w:color w:val="222222"/>
                <w:sz w:val="22"/>
                <w:szCs w:val="22"/>
              </w:rPr>
              <w:t>Link to Additional Information:</w:t>
            </w:r>
          </w:p>
        </w:tc>
        <w:tc>
          <w:tcPr>
            <w:tcW w:w="5000" w:type="pct"/>
            <w:vAlign w:val="center"/>
            <w:hideMark/>
          </w:tcPr>
          <w:p w14:paraId="12A96E72" w14:textId="77777777" w:rsidR="001A3CB3" w:rsidRPr="00136074" w:rsidRDefault="00BF171A" w:rsidP="0068227F">
            <w:pPr>
              <w:widowControl w:val="0"/>
              <w:autoSpaceDE w:val="0"/>
              <w:autoSpaceDN w:val="0"/>
              <w:adjustRightInd w:val="0"/>
              <w:rPr>
                <w:rFonts w:ascii="Helvetica" w:hAnsi="Helvetica" w:cs="Helvetica"/>
                <w:color w:val="222222"/>
                <w:sz w:val="22"/>
                <w:szCs w:val="22"/>
              </w:rPr>
            </w:pPr>
            <w:hyperlink r:id="rId116" w:tgtFrame="_blank" w:tooltip="Link to Additional Information" w:history="1">
              <w:r w:rsidR="001A3CB3" w:rsidRPr="00136074">
                <w:rPr>
                  <w:rStyle w:val="Hyperlink"/>
                  <w:rFonts w:ascii="Helvetica" w:hAnsi="Helvetica" w:cs="Helvetica"/>
                  <w:sz w:val="22"/>
                  <w:szCs w:val="22"/>
                </w:rPr>
                <w:t>Program Notice</w:t>
              </w:r>
            </w:hyperlink>
          </w:p>
        </w:tc>
      </w:tr>
      <w:tr w:rsidR="001A3CB3" w:rsidRPr="00136074" w14:paraId="78341BC9" w14:textId="77777777" w:rsidTr="0068227F">
        <w:trPr>
          <w:tblCellSpacing w:w="0" w:type="dxa"/>
        </w:trPr>
        <w:tc>
          <w:tcPr>
            <w:tcW w:w="0" w:type="auto"/>
            <w:noWrap/>
            <w:hideMark/>
          </w:tcPr>
          <w:p w14:paraId="32E7C03B" w14:textId="77777777" w:rsidR="001A3CB3" w:rsidRPr="00136074" w:rsidRDefault="001A3CB3" w:rsidP="0068227F">
            <w:pPr>
              <w:widowControl w:val="0"/>
              <w:autoSpaceDE w:val="0"/>
              <w:autoSpaceDN w:val="0"/>
              <w:adjustRightInd w:val="0"/>
              <w:rPr>
                <w:rFonts w:ascii="Helvetica" w:hAnsi="Helvetica" w:cs="Helvetica"/>
                <w:b/>
                <w:bCs/>
                <w:color w:val="222222"/>
                <w:sz w:val="22"/>
                <w:szCs w:val="22"/>
              </w:rPr>
            </w:pPr>
            <w:r w:rsidRPr="00136074">
              <w:rPr>
                <w:rFonts w:ascii="Helvetica" w:hAnsi="Helvetica" w:cs="Helvetica"/>
                <w:b/>
                <w:bCs/>
                <w:color w:val="222222"/>
                <w:sz w:val="22"/>
                <w:szCs w:val="22"/>
              </w:rPr>
              <w:t>Grantor Contact Information:</w:t>
            </w:r>
          </w:p>
        </w:tc>
        <w:tc>
          <w:tcPr>
            <w:tcW w:w="5000" w:type="pct"/>
            <w:vAlign w:val="center"/>
            <w:hideMark/>
          </w:tcPr>
          <w:p w14:paraId="7FC65EE9" w14:textId="77777777" w:rsidR="001A3CB3" w:rsidRPr="00136074" w:rsidRDefault="001A3CB3" w:rsidP="0068227F">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If you have difficulty accessing the full announcement electronically, please contact:</w:t>
            </w:r>
            <w:r w:rsidRPr="00136074">
              <w:rPr>
                <w:rFonts w:ascii="Helvetica" w:hAnsi="Helvetica" w:cs="Helvetica"/>
                <w:color w:val="222222"/>
                <w:sz w:val="22"/>
                <w:szCs w:val="22"/>
              </w:rPr>
              <w:br/>
            </w:r>
            <w:r w:rsidRPr="00136074">
              <w:rPr>
                <w:rFonts w:ascii="Helvetica" w:hAnsi="Helvetica" w:cs="Helvetica"/>
                <w:color w:val="222222"/>
                <w:sz w:val="22"/>
                <w:szCs w:val="22"/>
              </w:rPr>
              <w:br/>
              <w:t>Deb Yocum Business Loan &amp; Grant Analyst Phone (402) 499-1198</w:t>
            </w:r>
            <w:r w:rsidRPr="00136074">
              <w:rPr>
                <w:rFonts w:ascii="Helvetica" w:hAnsi="Helvetica" w:cs="Helvetica"/>
                <w:color w:val="222222"/>
                <w:sz w:val="22"/>
                <w:szCs w:val="22"/>
              </w:rPr>
              <w:br/>
            </w:r>
            <w:r w:rsidRPr="00136074">
              <w:rPr>
                <w:rFonts w:ascii="Helvetica" w:hAnsi="Helvetica" w:cs="Helvetica"/>
                <w:color w:val="222222"/>
                <w:sz w:val="22"/>
                <w:szCs w:val="22"/>
              </w:rPr>
              <w:br/>
            </w:r>
            <w:hyperlink r:id="rId117" w:history="1">
              <w:r w:rsidRPr="00136074">
                <w:rPr>
                  <w:rStyle w:val="Hyperlink"/>
                  <w:rFonts w:ascii="Helvetica" w:hAnsi="Helvetica" w:cs="Helvetica"/>
                  <w:sz w:val="22"/>
                  <w:szCs w:val="22"/>
                </w:rPr>
                <w:t>Program Contact</w:t>
              </w:r>
            </w:hyperlink>
          </w:p>
        </w:tc>
      </w:tr>
    </w:tbl>
    <w:p w14:paraId="021AD3B4" w14:textId="77777777" w:rsidR="001A3CB3" w:rsidRDefault="001A3CB3" w:rsidP="001A3CB3">
      <w:pPr>
        <w:widowControl w:val="0"/>
        <w:pBdr>
          <w:bottom w:val="single" w:sz="6" w:space="1" w:color="auto"/>
        </w:pBdr>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br/>
      </w:r>
      <w:hyperlink r:id="rId118" w:tgtFrame="_blank" w:history="1">
        <w:r w:rsidRPr="00136074">
          <w:rPr>
            <w:rStyle w:val="Hyperlink"/>
            <w:rFonts w:ascii="Helvetica" w:hAnsi="Helvetica" w:cs="Helvetica"/>
            <w:sz w:val="22"/>
            <w:szCs w:val="22"/>
          </w:rPr>
          <w:t>https://www.grants.gov/web/grants/view-opportunity.html?oppId=330153</w:t>
        </w:r>
      </w:hyperlink>
    </w:p>
    <w:p w14:paraId="2B10BDE8" w14:textId="6E681134" w:rsidR="001A3CB3" w:rsidRPr="00136074" w:rsidRDefault="001A3CB3" w:rsidP="001A3CB3">
      <w:pPr>
        <w:widowControl w:val="0"/>
        <w:pBdr>
          <w:bottom w:val="single" w:sz="6" w:space="1" w:color="auto"/>
        </w:pBdr>
        <w:autoSpaceDE w:val="0"/>
        <w:autoSpaceDN w:val="0"/>
        <w:adjustRightInd w:val="0"/>
        <w:rPr>
          <w:rFonts w:ascii="Helvetica" w:hAnsi="Helvetica" w:cs="Helvetica"/>
          <w:color w:val="222222"/>
          <w:u w:val="single"/>
        </w:rPr>
      </w:pPr>
      <w:bookmarkStart w:id="99" w:name="AGSCRP"/>
      <w:bookmarkEnd w:id="99"/>
    </w:p>
    <w:p w14:paraId="758DE884" w14:textId="7B54F745" w:rsidR="001A3CB3" w:rsidRDefault="001A3CB3" w:rsidP="001A3CB3">
      <w:pPr>
        <w:widowControl w:val="0"/>
        <w:autoSpaceDE w:val="0"/>
        <w:autoSpaceDN w:val="0"/>
        <w:adjustRightInd w:val="0"/>
        <w:rPr>
          <w:rFonts w:ascii="Helvetica" w:hAnsi="Helvetica" w:cs="Helvetica"/>
          <w:b/>
          <w:bCs/>
          <w:color w:val="222222"/>
          <w:sz w:val="22"/>
          <w:szCs w:val="22"/>
        </w:rPr>
      </w:pPr>
    </w:p>
    <w:p w14:paraId="4427C065" w14:textId="77777777" w:rsidR="001A3CB3" w:rsidRDefault="001A3CB3" w:rsidP="001A3CB3">
      <w:pPr>
        <w:widowControl w:val="0"/>
        <w:autoSpaceDE w:val="0"/>
        <w:autoSpaceDN w:val="0"/>
        <w:adjustRightInd w:val="0"/>
        <w:rPr>
          <w:rFonts w:ascii="Helvetica" w:hAnsi="Helvetica" w:cs="Helvetica"/>
          <w:color w:val="222222"/>
          <w:sz w:val="22"/>
          <w:szCs w:val="22"/>
        </w:rPr>
      </w:pPr>
      <w:bookmarkStart w:id="100" w:name="AGMcGovernDole"/>
      <w:bookmarkEnd w:id="100"/>
      <w:r w:rsidRPr="00BF74A9">
        <w:rPr>
          <w:rFonts w:ascii="Helvetica" w:hAnsi="Helvetica" w:cs="Helvetica"/>
          <w:color w:val="222222"/>
        </w:rPr>
        <w:t>McGovern-Dole Food for Education 10.608</w:t>
      </w:r>
      <w:r w:rsidRPr="00BF74A9">
        <w:rPr>
          <w:rFonts w:ascii="Helvetica" w:hAnsi="Helvetica" w:cs="Helvetica"/>
          <w:color w:val="222222"/>
        </w:rPr>
        <w:br/>
        <w:t>FY 2021 McGovern-Dole Standing Supplemental NOFO</w:t>
      </w:r>
      <w:r w:rsidRPr="00BF74A9">
        <w:rPr>
          <w:rFonts w:ascii="Helvetica" w:hAnsi="Helvetica" w:cs="Helvetica"/>
          <w:color w:val="222222"/>
        </w:rPr>
        <w:br/>
      </w:r>
      <w:r w:rsidRPr="00136074">
        <w:rPr>
          <w:rFonts w:ascii="Helvetica" w:hAnsi="Helvetica" w:cs="Helvetica"/>
          <w:color w:val="222222"/>
          <w:sz w:val="22"/>
          <w:szCs w:val="22"/>
        </w:rPr>
        <w:t>Synopsis 4</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A3CB3" w:rsidRPr="00B620DC" w14:paraId="2A504481" w14:textId="77777777" w:rsidTr="0068227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2"/>
              <w:gridCol w:w="3093"/>
            </w:tblGrid>
            <w:tr w:rsidR="001A3CB3" w:rsidRPr="00B620DC" w14:paraId="551CEA33" w14:textId="77777777" w:rsidTr="0068227F">
              <w:trPr>
                <w:tblCellSpacing w:w="0" w:type="dxa"/>
              </w:trPr>
              <w:tc>
                <w:tcPr>
                  <w:tcW w:w="2152" w:type="dxa"/>
                  <w:noWrap/>
                  <w:hideMark/>
                </w:tcPr>
                <w:p w14:paraId="440CBC28" w14:textId="77777777" w:rsidR="001A3CB3" w:rsidRPr="00B620DC" w:rsidRDefault="001A3CB3" w:rsidP="0068227F">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t>Document Type:</w:t>
                  </w:r>
                </w:p>
              </w:tc>
              <w:tc>
                <w:tcPr>
                  <w:tcW w:w="3197" w:type="dxa"/>
                  <w:vAlign w:val="center"/>
                  <w:hideMark/>
                </w:tcPr>
                <w:p w14:paraId="379B1FBA"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Grants Notice</w:t>
                  </w:r>
                </w:p>
              </w:tc>
            </w:tr>
            <w:tr w:rsidR="001A3CB3" w:rsidRPr="00B620DC" w14:paraId="7A0B1060" w14:textId="77777777" w:rsidTr="0068227F">
              <w:trPr>
                <w:tblCellSpacing w:w="0" w:type="dxa"/>
              </w:trPr>
              <w:tc>
                <w:tcPr>
                  <w:tcW w:w="2152" w:type="dxa"/>
                  <w:noWrap/>
                  <w:hideMark/>
                </w:tcPr>
                <w:p w14:paraId="5151993E" w14:textId="77777777" w:rsidR="001A3CB3" w:rsidRPr="00B620DC" w:rsidRDefault="001A3CB3" w:rsidP="0068227F">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t>Funding Opportunity Number:</w:t>
                  </w:r>
                </w:p>
              </w:tc>
              <w:tc>
                <w:tcPr>
                  <w:tcW w:w="3197" w:type="dxa"/>
                  <w:vAlign w:val="center"/>
                  <w:hideMark/>
                </w:tcPr>
                <w:p w14:paraId="4270BCE2"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USDA-FAS-0700-10608-21-S</w:t>
                  </w:r>
                </w:p>
              </w:tc>
            </w:tr>
            <w:tr w:rsidR="001A3CB3" w:rsidRPr="00B620DC" w14:paraId="029798F8" w14:textId="77777777" w:rsidTr="0068227F">
              <w:trPr>
                <w:tblCellSpacing w:w="0" w:type="dxa"/>
              </w:trPr>
              <w:tc>
                <w:tcPr>
                  <w:tcW w:w="2152" w:type="dxa"/>
                  <w:noWrap/>
                  <w:hideMark/>
                </w:tcPr>
                <w:p w14:paraId="158030C2" w14:textId="77777777" w:rsidR="001A3CB3" w:rsidRPr="00B620DC" w:rsidRDefault="001A3CB3" w:rsidP="0068227F">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t>Funding Opportunity Title:</w:t>
                  </w:r>
                </w:p>
              </w:tc>
              <w:tc>
                <w:tcPr>
                  <w:tcW w:w="3197" w:type="dxa"/>
                  <w:vAlign w:val="center"/>
                  <w:hideMark/>
                </w:tcPr>
                <w:p w14:paraId="71DB3BF2"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FY 2021 McGovern-Dole Standing Supplemental NOFO</w:t>
                  </w:r>
                </w:p>
              </w:tc>
            </w:tr>
            <w:tr w:rsidR="001A3CB3" w:rsidRPr="00B620DC" w14:paraId="4E50BF32" w14:textId="77777777" w:rsidTr="0068227F">
              <w:trPr>
                <w:tblCellSpacing w:w="0" w:type="dxa"/>
              </w:trPr>
              <w:tc>
                <w:tcPr>
                  <w:tcW w:w="2152" w:type="dxa"/>
                  <w:noWrap/>
                  <w:hideMark/>
                </w:tcPr>
                <w:p w14:paraId="0CD424DC" w14:textId="77777777" w:rsidR="001A3CB3" w:rsidRPr="00B620DC" w:rsidRDefault="001A3CB3" w:rsidP="0068227F">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t>Opportunity Category:</w:t>
                  </w:r>
                </w:p>
              </w:tc>
              <w:tc>
                <w:tcPr>
                  <w:tcW w:w="3197" w:type="dxa"/>
                  <w:vAlign w:val="center"/>
                  <w:hideMark/>
                </w:tcPr>
                <w:p w14:paraId="4196B955"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Discretionary</w:t>
                  </w:r>
                </w:p>
              </w:tc>
            </w:tr>
            <w:tr w:rsidR="001A3CB3" w:rsidRPr="00B620DC" w14:paraId="6504B298" w14:textId="77777777" w:rsidTr="0068227F">
              <w:trPr>
                <w:tblCellSpacing w:w="0" w:type="dxa"/>
              </w:trPr>
              <w:tc>
                <w:tcPr>
                  <w:tcW w:w="2152" w:type="dxa"/>
                  <w:noWrap/>
                  <w:hideMark/>
                </w:tcPr>
                <w:p w14:paraId="0AC3BD1B" w14:textId="77777777" w:rsidR="001A3CB3" w:rsidRPr="00B620DC" w:rsidRDefault="001A3CB3" w:rsidP="0068227F">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t>Opportunity Category Explanation:</w:t>
                  </w:r>
                </w:p>
              </w:tc>
              <w:tc>
                <w:tcPr>
                  <w:tcW w:w="3197" w:type="dxa"/>
                  <w:vAlign w:val="center"/>
                  <w:hideMark/>
                </w:tcPr>
                <w:p w14:paraId="123A636B"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 </w:t>
                  </w:r>
                </w:p>
              </w:tc>
            </w:tr>
            <w:tr w:rsidR="001A3CB3" w:rsidRPr="00B620DC" w14:paraId="58C22250" w14:textId="77777777" w:rsidTr="0068227F">
              <w:trPr>
                <w:tblCellSpacing w:w="0" w:type="dxa"/>
              </w:trPr>
              <w:tc>
                <w:tcPr>
                  <w:tcW w:w="2152" w:type="dxa"/>
                  <w:noWrap/>
                  <w:hideMark/>
                </w:tcPr>
                <w:p w14:paraId="0044704D" w14:textId="77777777" w:rsidR="001A3CB3" w:rsidRPr="00B620DC" w:rsidRDefault="001A3CB3" w:rsidP="0068227F">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t>Funding Instrument Type:</w:t>
                  </w:r>
                </w:p>
              </w:tc>
              <w:tc>
                <w:tcPr>
                  <w:tcW w:w="3197" w:type="dxa"/>
                  <w:vAlign w:val="center"/>
                  <w:hideMark/>
                </w:tcPr>
                <w:p w14:paraId="5C94EFD8"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Cooperative Agreement</w:t>
                  </w:r>
                </w:p>
              </w:tc>
            </w:tr>
            <w:tr w:rsidR="001A3CB3" w:rsidRPr="00B620DC" w14:paraId="5A3DC566" w14:textId="77777777" w:rsidTr="0068227F">
              <w:trPr>
                <w:tblCellSpacing w:w="0" w:type="dxa"/>
              </w:trPr>
              <w:tc>
                <w:tcPr>
                  <w:tcW w:w="2152" w:type="dxa"/>
                  <w:noWrap/>
                  <w:hideMark/>
                </w:tcPr>
                <w:p w14:paraId="2AAB2E0E" w14:textId="77777777" w:rsidR="001A3CB3" w:rsidRPr="00B620DC" w:rsidRDefault="001A3CB3" w:rsidP="0068227F">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t>Category of Funding Activity:</w:t>
                  </w:r>
                </w:p>
              </w:tc>
              <w:tc>
                <w:tcPr>
                  <w:tcW w:w="3197" w:type="dxa"/>
                  <w:vAlign w:val="center"/>
                  <w:hideMark/>
                </w:tcPr>
                <w:p w14:paraId="0412A482"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Agriculture</w:t>
                  </w:r>
                </w:p>
              </w:tc>
            </w:tr>
            <w:tr w:rsidR="001A3CB3" w:rsidRPr="00B620DC" w14:paraId="3A95F06A" w14:textId="77777777" w:rsidTr="0068227F">
              <w:trPr>
                <w:tblCellSpacing w:w="0" w:type="dxa"/>
              </w:trPr>
              <w:tc>
                <w:tcPr>
                  <w:tcW w:w="2152" w:type="dxa"/>
                  <w:noWrap/>
                  <w:hideMark/>
                </w:tcPr>
                <w:p w14:paraId="0ECAC069" w14:textId="77777777" w:rsidR="001A3CB3" w:rsidRPr="00B620DC" w:rsidRDefault="001A3CB3" w:rsidP="0068227F">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t>Category Explanation:</w:t>
                  </w:r>
                </w:p>
              </w:tc>
              <w:tc>
                <w:tcPr>
                  <w:tcW w:w="3197" w:type="dxa"/>
                  <w:vAlign w:val="center"/>
                  <w:hideMark/>
                </w:tcPr>
                <w:p w14:paraId="13443445"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 </w:t>
                  </w:r>
                </w:p>
              </w:tc>
            </w:tr>
            <w:tr w:rsidR="001A3CB3" w:rsidRPr="00B620DC" w14:paraId="107C5163" w14:textId="77777777" w:rsidTr="0068227F">
              <w:trPr>
                <w:tblCellSpacing w:w="0" w:type="dxa"/>
              </w:trPr>
              <w:tc>
                <w:tcPr>
                  <w:tcW w:w="2152" w:type="dxa"/>
                  <w:noWrap/>
                  <w:hideMark/>
                </w:tcPr>
                <w:p w14:paraId="2534F8F0" w14:textId="77777777" w:rsidR="001A3CB3" w:rsidRPr="00B620DC" w:rsidRDefault="001A3CB3" w:rsidP="0068227F">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t>Expected Number of Awards:</w:t>
                  </w:r>
                </w:p>
              </w:tc>
              <w:tc>
                <w:tcPr>
                  <w:tcW w:w="3197" w:type="dxa"/>
                  <w:vAlign w:val="center"/>
                  <w:hideMark/>
                </w:tcPr>
                <w:p w14:paraId="7C3ECE46"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20</w:t>
                  </w:r>
                </w:p>
              </w:tc>
            </w:tr>
            <w:tr w:rsidR="001A3CB3" w:rsidRPr="00B620DC" w14:paraId="5BCC7192" w14:textId="77777777" w:rsidTr="0068227F">
              <w:trPr>
                <w:tblCellSpacing w:w="0" w:type="dxa"/>
              </w:trPr>
              <w:tc>
                <w:tcPr>
                  <w:tcW w:w="2152" w:type="dxa"/>
                  <w:noWrap/>
                  <w:hideMark/>
                </w:tcPr>
                <w:p w14:paraId="0C4B037B" w14:textId="77777777" w:rsidR="001A3CB3" w:rsidRPr="00B620DC" w:rsidRDefault="001A3CB3" w:rsidP="0068227F">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t>CFDA Number(s):</w:t>
                  </w:r>
                </w:p>
              </w:tc>
              <w:tc>
                <w:tcPr>
                  <w:tcW w:w="3197" w:type="dxa"/>
                  <w:vAlign w:val="center"/>
                  <w:hideMark/>
                </w:tcPr>
                <w:p w14:paraId="34D14839"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10.608 -- Food for Education</w:t>
                  </w:r>
                </w:p>
              </w:tc>
            </w:tr>
            <w:tr w:rsidR="001A3CB3" w:rsidRPr="00B620DC" w14:paraId="330C9157" w14:textId="77777777" w:rsidTr="0068227F">
              <w:trPr>
                <w:tblCellSpacing w:w="0" w:type="dxa"/>
              </w:trPr>
              <w:tc>
                <w:tcPr>
                  <w:tcW w:w="2152" w:type="dxa"/>
                  <w:noWrap/>
                  <w:hideMark/>
                </w:tcPr>
                <w:p w14:paraId="4D2DD717" w14:textId="77777777" w:rsidR="001A3CB3" w:rsidRPr="00B620DC" w:rsidRDefault="001A3CB3" w:rsidP="0068227F">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t>Cost Sharing or Matching Requirement:</w:t>
                  </w:r>
                </w:p>
              </w:tc>
              <w:tc>
                <w:tcPr>
                  <w:tcW w:w="3197" w:type="dxa"/>
                  <w:vAlign w:val="center"/>
                  <w:hideMark/>
                </w:tcPr>
                <w:p w14:paraId="72A15A27"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No</w:t>
                  </w:r>
                </w:p>
              </w:tc>
            </w:tr>
          </w:tbl>
          <w:p w14:paraId="04308429"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50"/>
              <w:gridCol w:w="2895"/>
            </w:tblGrid>
            <w:tr w:rsidR="001A3CB3" w:rsidRPr="00B620DC" w14:paraId="250BBC93" w14:textId="77777777" w:rsidTr="0068227F">
              <w:trPr>
                <w:tblCellSpacing w:w="0" w:type="dxa"/>
              </w:trPr>
              <w:tc>
                <w:tcPr>
                  <w:tcW w:w="2350" w:type="dxa"/>
                  <w:noWrap/>
                  <w:hideMark/>
                </w:tcPr>
                <w:p w14:paraId="544ACC4B" w14:textId="77777777" w:rsidR="001A3CB3" w:rsidRPr="00B620DC" w:rsidRDefault="001A3CB3" w:rsidP="0068227F">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t>Version:</w:t>
                  </w:r>
                </w:p>
              </w:tc>
              <w:tc>
                <w:tcPr>
                  <w:tcW w:w="3320" w:type="dxa"/>
                  <w:vAlign w:val="center"/>
                  <w:hideMark/>
                </w:tcPr>
                <w:p w14:paraId="548C4A50"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Synopsis 4</w:t>
                  </w:r>
                </w:p>
              </w:tc>
            </w:tr>
            <w:tr w:rsidR="001A3CB3" w:rsidRPr="00B620DC" w14:paraId="13DCAA0D" w14:textId="77777777" w:rsidTr="0068227F">
              <w:trPr>
                <w:tblCellSpacing w:w="0" w:type="dxa"/>
              </w:trPr>
              <w:tc>
                <w:tcPr>
                  <w:tcW w:w="2350" w:type="dxa"/>
                  <w:noWrap/>
                  <w:hideMark/>
                </w:tcPr>
                <w:p w14:paraId="4E4E2141" w14:textId="77777777" w:rsidR="001A3CB3" w:rsidRPr="00B620DC" w:rsidRDefault="001A3CB3" w:rsidP="0068227F">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t>Posted Date:</w:t>
                  </w:r>
                </w:p>
              </w:tc>
              <w:tc>
                <w:tcPr>
                  <w:tcW w:w="3320" w:type="dxa"/>
                  <w:vAlign w:val="center"/>
                  <w:hideMark/>
                </w:tcPr>
                <w:p w14:paraId="265E89E4"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Dec 01, 2020</w:t>
                  </w:r>
                </w:p>
              </w:tc>
            </w:tr>
            <w:tr w:rsidR="001A3CB3" w:rsidRPr="00B620DC" w14:paraId="032F8E60" w14:textId="77777777" w:rsidTr="0068227F">
              <w:trPr>
                <w:tblCellSpacing w:w="0" w:type="dxa"/>
              </w:trPr>
              <w:tc>
                <w:tcPr>
                  <w:tcW w:w="2350" w:type="dxa"/>
                  <w:noWrap/>
                  <w:hideMark/>
                </w:tcPr>
                <w:p w14:paraId="13746D5F" w14:textId="77777777" w:rsidR="001A3CB3" w:rsidRPr="00B620DC" w:rsidRDefault="001A3CB3" w:rsidP="0068227F">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t>Last Updated Date:</w:t>
                  </w:r>
                </w:p>
              </w:tc>
              <w:tc>
                <w:tcPr>
                  <w:tcW w:w="3320" w:type="dxa"/>
                  <w:vAlign w:val="center"/>
                  <w:hideMark/>
                </w:tcPr>
                <w:p w14:paraId="74949546"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Dec 01, 2020</w:t>
                  </w:r>
                </w:p>
              </w:tc>
            </w:tr>
            <w:tr w:rsidR="001A3CB3" w:rsidRPr="00B620DC" w14:paraId="026CD38D" w14:textId="77777777" w:rsidTr="0068227F">
              <w:trPr>
                <w:tblCellSpacing w:w="0" w:type="dxa"/>
              </w:trPr>
              <w:tc>
                <w:tcPr>
                  <w:tcW w:w="2350" w:type="dxa"/>
                  <w:noWrap/>
                  <w:hideMark/>
                </w:tcPr>
                <w:p w14:paraId="5275BABC" w14:textId="77777777" w:rsidR="001A3CB3" w:rsidRPr="00B620DC" w:rsidRDefault="001A3CB3" w:rsidP="0068227F">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t>Original Closing Date for Applications:</w:t>
                  </w:r>
                </w:p>
              </w:tc>
              <w:tc>
                <w:tcPr>
                  <w:tcW w:w="3320" w:type="dxa"/>
                  <w:vAlign w:val="center"/>
                  <w:hideMark/>
                </w:tcPr>
                <w:p w14:paraId="0989B18B"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Aug 01, 2021  </w:t>
                  </w:r>
                </w:p>
              </w:tc>
            </w:tr>
            <w:tr w:rsidR="001A3CB3" w:rsidRPr="00B620DC" w14:paraId="5F410F9D" w14:textId="77777777" w:rsidTr="0068227F">
              <w:trPr>
                <w:tblCellSpacing w:w="0" w:type="dxa"/>
              </w:trPr>
              <w:tc>
                <w:tcPr>
                  <w:tcW w:w="2350" w:type="dxa"/>
                  <w:noWrap/>
                  <w:hideMark/>
                </w:tcPr>
                <w:p w14:paraId="23FC8897" w14:textId="77777777" w:rsidR="001A3CB3" w:rsidRPr="00B620DC" w:rsidRDefault="001A3CB3" w:rsidP="0068227F">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t>Current Closing Date for Applications:</w:t>
                  </w:r>
                </w:p>
              </w:tc>
              <w:tc>
                <w:tcPr>
                  <w:tcW w:w="3320" w:type="dxa"/>
                  <w:vAlign w:val="center"/>
                  <w:hideMark/>
                </w:tcPr>
                <w:p w14:paraId="2A10BD76"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Aug 01, 2021  </w:t>
                  </w:r>
                </w:p>
              </w:tc>
            </w:tr>
            <w:tr w:rsidR="001A3CB3" w:rsidRPr="00B620DC" w14:paraId="38D50FE1" w14:textId="77777777" w:rsidTr="0068227F">
              <w:trPr>
                <w:tblCellSpacing w:w="0" w:type="dxa"/>
              </w:trPr>
              <w:tc>
                <w:tcPr>
                  <w:tcW w:w="2350" w:type="dxa"/>
                  <w:noWrap/>
                  <w:hideMark/>
                </w:tcPr>
                <w:p w14:paraId="5E00D944" w14:textId="77777777" w:rsidR="001A3CB3" w:rsidRPr="00B620DC" w:rsidRDefault="001A3CB3" w:rsidP="0068227F">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t>Archive Date:</w:t>
                  </w:r>
                </w:p>
              </w:tc>
              <w:tc>
                <w:tcPr>
                  <w:tcW w:w="3320" w:type="dxa"/>
                  <w:vAlign w:val="center"/>
                  <w:hideMark/>
                </w:tcPr>
                <w:p w14:paraId="619C00BC"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 </w:t>
                  </w:r>
                </w:p>
              </w:tc>
            </w:tr>
            <w:tr w:rsidR="001A3CB3" w:rsidRPr="00B620DC" w14:paraId="3EBB6CA5" w14:textId="77777777" w:rsidTr="0068227F">
              <w:trPr>
                <w:tblCellSpacing w:w="0" w:type="dxa"/>
              </w:trPr>
              <w:tc>
                <w:tcPr>
                  <w:tcW w:w="2350" w:type="dxa"/>
                  <w:noWrap/>
                  <w:hideMark/>
                </w:tcPr>
                <w:p w14:paraId="60CEED93" w14:textId="77777777" w:rsidR="001A3CB3" w:rsidRPr="00B620DC" w:rsidRDefault="001A3CB3" w:rsidP="0068227F">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t>Estimated Total Program Funding:</w:t>
                  </w:r>
                </w:p>
              </w:tc>
              <w:tc>
                <w:tcPr>
                  <w:tcW w:w="3320" w:type="dxa"/>
                  <w:vAlign w:val="center"/>
                  <w:hideMark/>
                </w:tcPr>
                <w:p w14:paraId="7D7CFB23"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$35,000,000</w:t>
                  </w:r>
                </w:p>
              </w:tc>
            </w:tr>
            <w:tr w:rsidR="001A3CB3" w:rsidRPr="00B620DC" w14:paraId="3EE27986" w14:textId="77777777" w:rsidTr="0068227F">
              <w:trPr>
                <w:tblCellSpacing w:w="0" w:type="dxa"/>
              </w:trPr>
              <w:tc>
                <w:tcPr>
                  <w:tcW w:w="2350" w:type="dxa"/>
                  <w:noWrap/>
                  <w:hideMark/>
                </w:tcPr>
                <w:p w14:paraId="3743C464" w14:textId="77777777" w:rsidR="001A3CB3" w:rsidRPr="00B620DC" w:rsidRDefault="001A3CB3" w:rsidP="0068227F">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t>Award Ceiling:</w:t>
                  </w:r>
                </w:p>
              </w:tc>
              <w:tc>
                <w:tcPr>
                  <w:tcW w:w="3320" w:type="dxa"/>
                  <w:vAlign w:val="center"/>
                  <w:hideMark/>
                </w:tcPr>
                <w:p w14:paraId="3DD210FC"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$5,000,000</w:t>
                  </w:r>
                </w:p>
              </w:tc>
            </w:tr>
            <w:tr w:rsidR="001A3CB3" w:rsidRPr="00B620DC" w14:paraId="58F27761" w14:textId="77777777" w:rsidTr="0068227F">
              <w:trPr>
                <w:tblCellSpacing w:w="0" w:type="dxa"/>
              </w:trPr>
              <w:tc>
                <w:tcPr>
                  <w:tcW w:w="2350" w:type="dxa"/>
                  <w:noWrap/>
                  <w:hideMark/>
                </w:tcPr>
                <w:p w14:paraId="115CEBB0" w14:textId="77777777" w:rsidR="001A3CB3" w:rsidRPr="00B620DC" w:rsidRDefault="001A3CB3" w:rsidP="0068227F">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t>Award Floor:</w:t>
                  </w:r>
                </w:p>
              </w:tc>
              <w:tc>
                <w:tcPr>
                  <w:tcW w:w="3320" w:type="dxa"/>
                  <w:vAlign w:val="center"/>
                  <w:hideMark/>
                </w:tcPr>
                <w:p w14:paraId="34CA88E5"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$50,000</w:t>
                  </w:r>
                </w:p>
              </w:tc>
            </w:tr>
          </w:tbl>
          <w:p w14:paraId="68DABB4C"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p>
        </w:tc>
      </w:tr>
    </w:tbl>
    <w:p w14:paraId="6460BFEF" w14:textId="77777777" w:rsidR="001A3CB3" w:rsidRPr="00B620DC" w:rsidRDefault="001A3CB3" w:rsidP="001A3CB3">
      <w:pPr>
        <w:widowControl w:val="0"/>
        <w:autoSpaceDE w:val="0"/>
        <w:autoSpaceDN w:val="0"/>
        <w:adjustRightInd w:val="0"/>
        <w:rPr>
          <w:rFonts w:ascii="Helvetica" w:hAnsi="Helvetica" w:cs="Helvetica"/>
          <w:color w:val="222222"/>
          <w:sz w:val="22"/>
          <w:szCs w:val="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1A3CB3" w:rsidRPr="00B620DC" w14:paraId="4D38EB1B" w14:textId="77777777" w:rsidTr="0068227F">
        <w:trPr>
          <w:tblCellSpacing w:w="0" w:type="dxa"/>
        </w:trPr>
        <w:tc>
          <w:tcPr>
            <w:tcW w:w="0" w:type="auto"/>
            <w:noWrap/>
            <w:hideMark/>
          </w:tcPr>
          <w:p w14:paraId="6EB02111" w14:textId="77777777" w:rsidR="001A3CB3" w:rsidRPr="00B620DC" w:rsidRDefault="001A3CB3" w:rsidP="0068227F">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t>Eligible Applicants:</w:t>
            </w:r>
          </w:p>
        </w:tc>
        <w:tc>
          <w:tcPr>
            <w:tcW w:w="5000" w:type="pct"/>
            <w:vAlign w:val="center"/>
            <w:hideMark/>
          </w:tcPr>
          <w:p w14:paraId="75F182EE"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Others (see text field entitled "Additional Information on Eligibility" for clarification)</w:t>
            </w:r>
          </w:p>
        </w:tc>
      </w:tr>
      <w:tr w:rsidR="001A3CB3" w:rsidRPr="00B620DC" w14:paraId="44F5DE40" w14:textId="77777777" w:rsidTr="0068227F">
        <w:trPr>
          <w:tblCellSpacing w:w="0" w:type="dxa"/>
        </w:trPr>
        <w:tc>
          <w:tcPr>
            <w:tcW w:w="0" w:type="auto"/>
            <w:noWrap/>
            <w:hideMark/>
          </w:tcPr>
          <w:p w14:paraId="1BA05463" w14:textId="77777777" w:rsidR="001A3CB3" w:rsidRPr="00B620DC" w:rsidRDefault="001A3CB3" w:rsidP="0068227F">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t>Additional Information on Eligibility:</w:t>
            </w:r>
          </w:p>
        </w:tc>
        <w:tc>
          <w:tcPr>
            <w:tcW w:w="5000" w:type="pct"/>
            <w:vAlign w:val="center"/>
            <w:hideMark/>
          </w:tcPr>
          <w:p w14:paraId="70D20AD1"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Current McGovern-Dole award recipients with active cooperative agreements and an invitation from FAS/IFAD. Pursuant to 2 CFR Part 415.1(d)(3), this NOFO supports continuing work already started under the base McGovern-Dole agreement. Organizations without an active McGovern-Dole agreement are ineligible. All applicants must have an active registration in the SAM database at SAM.gov; pending or expired registrants are not eligible. This requirement must be met before the supplement amendment will be signed and will not be waived. Please contact MGDAmendments@usda.gov if you have questions about this requirement.</w:t>
            </w:r>
          </w:p>
        </w:tc>
      </w:tr>
    </w:tbl>
    <w:p w14:paraId="275C0D80" w14:textId="77777777" w:rsidR="001A3CB3" w:rsidRPr="00B620DC" w:rsidRDefault="001A3CB3" w:rsidP="001A3CB3">
      <w:pPr>
        <w:widowControl w:val="0"/>
        <w:autoSpaceDE w:val="0"/>
        <w:autoSpaceDN w:val="0"/>
        <w:adjustRightInd w:val="0"/>
        <w:rPr>
          <w:rFonts w:ascii="Helvetica" w:hAnsi="Helvetica" w:cs="Helvetica"/>
          <w:color w:val="222222"/>
          <w:sz w:val="22"/>
          <w:szCs w:val="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1A3CB3" w:rsidRPr="00B620DC" w14:paraId="02D08D19" w14:textId="77777777" w:rsidTr="0068227F">
        <w:trPr>
          <w:tblCellSpacing w:w="0" w:type="dxa"/>
        </w:trPr>
        <w:tc>
          <w:tcPr>
            <w:tcW w:w="0" w:type="auto"/>
            <w:noWrap/>
            <w:hideMark/>
          </w:tcPr>
          <w:p w14:paraId="117EAF96" w14:textId="77777777" w:rsidR="001A3CB3" w:rsidRPr="00B620DC" w:rsidRDefault="001A3CB3" w:rsidP="0068227F">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t>Agency Name:</w:t>
            </w:r>
          </w:p>
        </w:tc>
        <w:tc>
          <w:tcPr>
            <w:tcW w:w="5000" w:type="pct"/>
            <w:vAlign w:val="center"/>
            <w:hideMark/>
          </w:tcPr>
          <w:p w14:paraId="4422B6ED"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McGovern-Dole Food for Education 10.608</w:t>
            </w:r>
          </w:p>
        </w:tc>
      </w:tr>
      <w:tr w:rsidR="001A3CB3" w:rsidRPr="00B620DC" w14:paraId="4A6F145B" w14:textId="77777777" w:rsidTr="0068227F">
        <w:trPr>
          <w:tblCellSpacing w:w="0" w:type="dxa"/>
        </w:trPr>
        <w:tc>
          <w:tcPr>
            <w:tcW w:w="0" w:type="auto"/>
            <w:noWrap/>
            <w:hideMark/>
          </w:tcPr>
          <w:p w14:paraId="15C1BA3F" w14:textId="77777777" w:rsidR="001A3CB3" w:rsidRPr="00B620DC" w:rsidRDefault="001A3CB3" w:rsidP="0068227F">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t>Description:</w:t>
            </w:r>
          </w:p>
        </w:tc>
        <w:tc>
          <w:tcPr>
            <w:tcW w:w="5000" w:type="pct"/>
            <w:vAlign w:val="center"/>
            <w:hideMark/>
          </w:tcPr>
          <w:p w14:paraId="4412C547"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r w:rsidRPr="00B620DC">
              <w:rPr>
                <w:rFonts w:ascii="Helvetica" w:hAnsi="Helvetica" w:cs="Helvetica"/>
                <w:b/>
                <w:bCs/>
                <w:i/>
                <w:iCs/>
                <w:color w:val="222222"/>
                <w:sz w:val="22"/>
                <w:szCs w:val="22"/>
              </w:rPr>
              <w:t>Program Overview</w:t>
            </w:r>
          </w:p>
          <w:p w14:paraId="1F26FCBA"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 xml:space="preserve">The McGovern-Dole program feeds school children and improves literacy (especially for girls) in low-income, food-deficit countries around the world. The program provides for the donation of U.S. agricultural commodities, as </w:t>
            </w:r>
            <w:r w:rsidRPr="00B620DC">
              <w:rPr>
                <w:rFonts w:ascii="Helvetica" w:hAnsi="Helvetica" w:cs="Helvetica"/>
                <w:color w:val="222222"/>
                <w:sz w:val="22"/>
                <w:szCs w:val="22"/>
              </w:rPr>
              <w:lastRenderedPageBreak/>
              <w:t>well as financial and technical assistance, to support school feeding, literacy, maternal and child health and nutrition projects worldwide pursuant to an agreement with USDA-FAS. The program requires the inclusion of graduation as stipulated in the legislation.</w:t>
            </w:r>
          </w:p>
          <w:p w14:paraId="35BA2D6F"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p>
          <w:p w14:paraId="426DC833"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r w:rsidRPr="00B620DC">
              <w:rPr>
                <w:rFonts w:ascii="Helvetica" w:hAnsi="Helvetica" w:cs="Helvetica"/>
                <w:b/>
                <w:bCs/>
                <w:i/>
                <w:iCs/>
                <w:color w:val="222222"/>
                <w:sz w:val="22"/>
                <w:szCs w:val="22"/>
              </w:rPr>
              <w:t>Program Objectives</w:t>
            </w:r>
          </w:p>
          <w:p w14:paraId="08A6344F"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The McGovern-Dole program key objectives are to carry out:</w:t>
            </w:r>
          </w:p>
          <w:p w14:paraId="6B315DC3" w14:textId="77777777" w:rsidR="001A3CB3" w:rsidRPr="00B620DC" w:rsidRDefault="001A3CB3" w:rsidP="0068227F">
            <w:pPr>
              <w:widowControl w:val="0"/>
              <w:numPr>
                <w:ilvl w:val="0"/>
                <w:numId w:val="48"/>
              </w:numPr>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 Preschool and primary school food for education programs in foreign countries to improve food security, reduce the incidence of hunger, and improve literacy and primary education, particularly with respect to girls; and</w:t>
            </w:r>
          </w:p>
          <w:p w14:paraId="5FE70257" w14:textId="77777777" w:rsidR="001A3CB3" w:rsidRPr="00B620DC" w:rsidRDefault="001A3CB3" w:rsidP="0068227F">
            <w:pPr>
              <w:widowControl w:val="0"/>
              <w:numPr>
                <w:ilvl w:val="0"/>
                <w:numId w:val="48"/>
              </w:numPr>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 Maternal, infant, and child nutrition programs for pregnant women, nursing mothers, infants, and children who are five years of age or younger.</w:t>
            </w:r>
          </w:p>
          <w:p w14:paraId="3C51B13A"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p>
          <w:p w14:paraId="2508CDF2"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r w:rsidRPr="00B620DC">
              <w:rPr>
                <w:rFonts w:ascii="Helvetica" w:hAnsi="Helvetica" w:cs="Helvetica"/>
                <w:b/>
                <w:bCs/>
                <w:i/>
                <w:iCs/>
                <w:color w:val="222222"/>
                <w:sz w:val="22"/>
                <w:szCs w:val="22"/>
              </w:rPr>
              <w:t>Program Priorities</w:t>
            </w:r>
          </w:p>
          <w:p w14:paraId="5DD18884"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 xml:space="preserve">The program funding priorities of this NOFO are to provide additional freight, commodity, and/or administrative funds to </w:t>
            </w:r>
            <w:r w:rsidRPr="00B620DC">
              <w:rPr>
                <w:rFonts w:ascii="Helvetica" w:hAnsi="Helvetica" w:cs="Helvetica"/>
                <w:b/>
                <w:bCs/>
                <w:color w:val="222222"/>
                <w:sz w:val="22"/>
                <w:szCs w:val="22"/>
              </w:rPr>
              <w:t xml:space="preserve">active McGovern-Dole cooperative agreements. </w:t>
            </w:r>
            <w:r w:rsidRPr="00B620DC">
              <w:rPr>
                <w:rFonts w:ascii="Helvetica" w:hAnsi="Helvetica" w:cs="Helvetica"/>
                <w:color w:val="222222"/>
                <w:sz w:val="22"/>
                <w:szCs w:val="22"/>
              </w:rPr>
              <w:t>Generally, additional funding is needed due to natural disasters, complications related to COVID-19, higher than anticipated commodity and/or freight rates, continuation of program activities/school feeding, political instability delaying key project dates, pipeline breaks in school feeding, or commodity loss.</w:t>
            </w:r>
          </w:p>
        </w:tc>
      </w:tr>
      <w:tr w:rsidR="001A3CB3" w:rsidRPr="00B620DC" w14:paraId="71583127" w14:textId="77777777" w:rsidTr="0068227F">
        <w:trPr>
          <w:tblCellSpacing w:w="0" w:type="dxa"/>
        </w:trPr>
        <w:tc>
          <w:tcPr>
            <w:tcW w:w="0" w:type="auto"/>
            <w:noWrap/>
            <w:hideMark/>
          </w:tcPr>
          <w:p w14:paraId="226CD02F" w14:textId="77777777" w:rsidR="001A3CB3" w:rsidRPr="00B620DC" w:rsidRDefault="001A3CB3" w:rsidP="0068227F">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lastRenderedPageBreak/>
              <w:t>Link to Additional Information:</w:t>
            </w:r>
          </w:p>
        </w:tc>
        <w:tc>
          <w:tcPr>
            <w:tcW w:w="5000" w:type="pct"/>
            <w:vAlign w:val="center"/>
            <w:hideMark/>
          </w:tcPr>
          <w:p w14:paraId="437B6ED8" w14:textId="77777777" w:rsidR="001A3CB3" w:rsidRPr="00B620DC" w:rsidRDefault="00BF171A" w:rsidP="0068227F">
            <w:pPr>
              <w:widowControl w:val="0"/>
              <w:autoSpaceDE w:val="0"/>
              <w:autoSpaceDN w:val="0"/>
              <w:adjustRightInd w:val="0"/>
              <w:rPr>
                <w:rFonts w:ascii="Helvetica" w:hAnsi="Helvetica" w:cs="Helvetica"/>
                <w:color w:val="222222"/>
                <w:sz w:val="22"/>
                <w:szCs w:val="22"/>
              </w:rPr>
            </w:pPr>
            <w:hyperlink r:id="rId119" w:anchor="relatedDocumentsTab" w:tooltip="See Related Documents" w:history="1">
              <w:r w:rsidR="001A3CB3" w:rsidRPr="00B620DC">
                <w:rPr>
                  <w:rStyle w:val="Hyperlink"/>
                  <w:rFonts w:ascii="Helvetica" w:hAnsi="Helvetica" w:cs="Helvetica"/>
                  <w:sz w:val="22"/>
                  <w:szCs w:val="22"/>
                </w:rPr>
                <w:t>See Related Documents</w:t>
              </w:r>
            </w:hyperlink>
          </w:p>
        </w:tc>
      </w:tr>
      <w:tr w:rsidR="001A3CB3" w:rsidRPr="00B620DC" w14:paraId="4D84C2D9" w14:textId="77777777" w:rsidTr="0068227F">
        <w:trPr>
          <w:tblCellSpacing w:w="0" w:type="dxa"/>
        </w:trPr>
        <w:tc>
          <w:tcPr>
            <w:tcW w:w="0" w:type="auto"/>
            <w:noWrap/>
            <w:hideMark/>
          </w:tcPr>
          <w:p w14:paraId="5F629975" w14:textId="77777777" w:rsidR="001A3CB3" w:rsidRPr="00B620DC" w:rsidRDefault="001A3CB3" w:rsidP="0068227F">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t>Grantor Contact Information:</w:t>
            </w:r>
          </w:p>
        </w:tc>
        <w:tc>
          <w:tcPr>
            <w:tcW w:w="5000" w:type="pct"/>
            <w:vAlign w:val="center"/>
            <w:hideMark/>
          </w:tcPr>
          <w:p w14:paraId="64A5F3BF"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If you have difficulty accessing the full announcement electronically, please contact:</w:t>
            </w:r>
            <w:r w:rsidRPr="00B620DC">
              <w:rPr>
                <w:rFonts w:ascii="Helvetica" w:hAnsi="Helvetica" w:cs="Helvetica"/>
                <w:color w:val="222222"/>
                <w:sz w:val="22"/>
                <w:szCs w:val="22"/>
              </w:rPr>
              <w:br/>
            </w:r>
            <w:r w:rsidRPr="00B620DC">
              <w:rPr>
                <w:rFonts w:ascii="Helvetica" w:hAnsi="Helvetica" w:cs="Helvetica"/>
                <w:color w:val="222222"/>
                <w:sz w:val="22"/>
                <w:szCs w:val="22"/>
              </w:rPr>
              <w:br/>
              <w:t>Lindsay Carter Director, McGovern-Dole Branch International Food Assistance Division Global Programs, Foreign Agricultural Service U.S. Department of Agriculture 1400 Independence Avenue, SW Room 6970 Washington, DC 20250 Phone: (202) 720-1008 Fax: (202) 690-0251 Email at:MGDAmendments@usda.gov</w:t>
            </w:r>
            <w:r w:rsidRPr="00B620DC">
              <w:rPr>
                <w:rFonts w:ascii="Helvetica" w:hAnsi="Helvetica" w:cs="Helvetica"/>
                <w:color w:val="222222"/>
                <w:sz w:val="22"/>
                <w:szCs w:val="22"/>
              </w:rPr>
              <w:br/>
            </w:r>
            <w:r w:rsidRPr="00B620DC">
              <w:rPr>
                <w:rFonts w:ascii="Helvetica" w:hAnsi="Helvetica" w:cs="Helvetica"/>
                <w:color w:val="222222"/>
                <w:sz w:val="22"/>
                <w:szCs w:val="22"/>
              </w:rPr>
              <w:br/>
            </w:r>
            <w:hyperlink r:id="rId120" w:history="1">
              <w:r w:rsidRPr="00B620DC">
                <w:rPr>
                  <w:rStyle w:val="Hyperlink"/>
                  <w:rFonts w:ascii="Helvetica" w:hAnsi="Helvetica" w:cs="Helvetica"/>
                  <w:sz w:val="22"/>
                  <w:szCs w:val="22"/>
                </w:rPr>
                <w:t>USDA email address</w:t>
              </w:r>
            </w:hyperlink>
          </w:p>
        </w:tc>
      </w:tr>
    </w:tbl>
    <w:p w14:paraId="7933DE36" w14:textId="77777777" w:rsidR="001A3CB3" w:rsidRDefault="001A3CB3" w:rsidP="001A3CB3">
      <w:pPr>
        <w:widowControl w:val="0"/>
        <w:pBdr>
          <w:bottom w:val="single" w:sz="6" w:space="1" w:color="auto"/>
        </w:pBdr>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br/>
      </w:r>
      <w:hyperlink r:id="rId121" w:tgtFrame="_blank" w:history="1">
        <w:r w:rsidRPr="00136074">
          <w:rPr>
            <w:rStyle w:val="Hyperlink"/>
            <w:rFonts w:ascii="Helvetica" w:hAnsi="Helvetica" w:cs="Helvetica"/>
            <w:sz w:val="22"/>
            <w:szCs w:val="22"/>
          </w:rPr>
          <w:t>https://www.grants.gov/web/grants/view-opportunity.html?oppId=330109</w:t>
        </w:r>
      </w:hyperlink>
    </w:p>
    <w:p w14:paraId="50EB1BA9" w14:textId="7D009506" w:rsidR="00472D16" w:rsidRPr="00472D16" w:rsidRDefault="00472D16" w:rsidP="0073150C">
      <w:pPr>
        <w:pStyle w:val="NoSpacing"/>
        <w:rPr>
          <w:rStyle w:val="Hyperlink"/>
          <w:rFonts w:ascii="Helvetica" w:hAnsi="Helvetica" w:cs="Helvetica"/>
          <w:color w:val="222222"/>
          <w:u w:val="none"/>
        </w:rPr>
      </w:pPr>
      <w:bookmarkStart w:id="101" w:name="AGSpecialtyCropResearch"/>
      <w:bookmarkEnd w:id="101"/>
    </w:p>
    <w:p w14:paraId="72C25DE0" w14:textId="77777777" w:rsidR="00C06A3F" w:rsidRDefault="00C06A3F" w:rsidP="00C06A3F">
      <w:pPr>
        <w:pStyle w:val="NoSpacing"/>
        <w:rPr>
          <w:rFonts w:ascii="Helvetica" w:hAnsi="Helvetica" w:cs="Helvetica"/>
          <w:color w:val="222222"/>
          <w:sz w:val="24"/>
          <w:szCs w:val="24"/>
          <w:shd w:val="clear" w:color="auto" w:fill="FFFFFF"/>
        </w:rPr>
      </w:pPr>
      <w:bookmarkStart w:id="102" w:name="AgNIFAFOODRESEARCH"/>
      <w:bookmarkEnd w:id="102"/>
      <w:r w:rsidRPr="005C135E">
        <w:rPr>
          <w:rFonts w:ascii="Helvetica" w:hAnsi="Helvetica" w:cs="Helvetica"/>
          <w:color w:val="222222"/>
          <w:sz w:val="24"/>
          <w:szCs w:val="24"/>
          <w:shd w:val="clear" w:color="auto" w:fill="FFFFFF"/>
        </w:rPr>
        <w:t>National Institute of Food and Agriculture</w:t>
      </w:r>
      <w:r w:rsidRPr="005C135E">
        <w:rPr>
          <w:rFonts w:ascii="Helvetica" w:hAnsi="Helvetica" w:cs="Helvetica"/>
          <w:color w:val="222222"/>
          <w:sz w:val="24"/>
          <w:szCs w:val="24"/>
        </w:rPr>
        <w:br/>
      </w:r>
      <w:r w:rsidRPr="005C135E">
        <w:rPr>
          <w:rFonts w:ascii="Helvetica" w:hAnsi="Helvetica" w:cs="Helvetica"/>
          <w:color w:val="222222"/>
          <w:sz w:val="24"/>
          <w:szCs w:val="24"/>
          <w:shd w:val="clear" w:color="auto" w:fill="FFFFFF"/>
        </w:rPr>
        <w:t>Agriculture</w:t>
      </w:r>
      <w:r>
        <w:rPr>
          <w:rFonts w:ascii="Helvetica" w:hAnsi="Helvetica" w:cs="Helvetica"/>
          <w:color w:val="222222"/>
          <w:sz w:val="24"/>
          <w:szCs w:val="24"/>
          <w:shd w:val="clear" w:color="auto" w:fill="FFFFFF"/>
        </w:rPr>
        <w:t xml:space="preserve"> </w:t>
      </w:r>
      <w:r w:rsidRPr="005C135E">
        <w:rPr>
          <w:rFonts w:ascii="Helvetica" w:hAnsi="Helvetica" w:cs="Helvetica"/>
          <w:color w:val="222222"/>
          <w:sz w:val="24"/>
          <w:szCs w:val="24"/>
          <w:shd w:val="clear" w:color="auto" w:fill="FFFFFF"/>
        </w:rPr>
        <w:t>and Food Research Initiative - Foundational and Applied Science</w:t>
      </w:r>
      <w:r w:rsidRPr="005C135E">
        <w:rPr>
          <w:rFonts w:ascii="Helvetica" w:hAnsi="Helvetica" w:cs="Helvetica"/>
          <w:color w:val="222222"/>
          <w:sz w:val="24"/>
          <w:szCs w:val="24"/>
        </w:rPr>
        <w:br/>
      </w:r>
      <w:r w:rsidRPr="005C135E">
        <w:rPr>
          <w:rFonts w:ascii="Helvetica" w:hAnsi="Helvetica" w:cs="Helvetica"/>
          <w:color w:val="222222"/>
          <w:sz w:val="24"/>
          <w:szCs w:val="24"/>
          <w:shd w:val="clear" w:color="auto" w:fill="FFFFFF"/>
        </w:rPr>
        <w:t>Synopsis 2</w:t>
      </w:r>
    </w:p>
    <w:p w14:paraId="259854A9" w14:textId="77777777" w:rsidR="00C06A3F" w:rsidRDefault="00C06A3F" w:rsidP="00C06A3F">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06A3F" w:rsidRPr="00272A50" w14:paraId="4E561F76" w14:textId="77777777" w:rsidTr="0093170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4"/>
              <w:gridCol w:w="2857"/>
            </w:tblGrid>
            <w:tr w:rsidR="00C06A3F" w:rsidRPr="00272A50" w14:paraId="2C59E079" w14:textId="77777777" w:rsidTr="0093170E">
              <w:trPr>
                <w:tblCellSpacing w:w="0" w:type="dxa"/>
              </w:trPr>
              <w:tc>
                <w:tcPr>
                  <w:tcW w:w="2234" w:type="dxa"/>
                  <w:noWrap/>
                  <w:hideMark/>
                </w:tcPr>
                <w:p w14:paraId="5FF49BA7"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Document Type:</w:t>
                  </w:r>
                </w:p>
              </w:tc>
              <w:tc>
                <w:tcPr>
                  <w:tcW w:w="2857" w:type="dxa"/>
                  <w:vAlign w:val="center"/>
                  <w:hideMark/>
                </w:tcPr>
                <w:p w14:paraId="460441B7"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Grants Notice</w:t>
                  </w:r>
                </w:p>
              </w:tc>
            </w:tr>
            <w:tr w:rsidR="00C06A3F" w:rsidRPr="00272A50" w14:paraId="24C8D480" w14:textId="77777777" w:rsidTr="0093170E">
              <w:trPr>
                <w:tblCellSpacing w:w="0" w:type="dxa"/>
              </w:trPr>
              <w:tc>
                <w:tcPr>
                  <w:tcW w:w="2234" w:type="dxa"/>
                  <w:noWrap/>
                  <w:hideMark/>
                </w:tcPr>
                <w:p w14:paraId="0F055761"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Funding Opportunity Number:</w:t>
                  </w:r>
                </w:p>
              </w:tc>
              <w:tc>
                <w:tcPr>
                  <w:tcW w:w="2857" w:type="dxa"/>
                  <w:vAlign w:val="center"/>
                  <w:hideMark/>
                </w:tcPr>
                <w:p w14:paraId="5AF5DA69"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USDA-NIFA-AFRI-007692</w:t>
                  </w:r>
                </w:p>
              </w:tc>
            </w:tr>
            <w:tr w:rsidR="00C06A3F" w:rsidRPr="00272A50" w14:paraId="35D25563" w14:textId="77777777" w:rsidTr="0093170E">
              <w:trPr>
                <w:tblCellSpacing w:w="0" w:type="dxa"/>
              </w:trPr>
              <w:tc>
                <w:tcPr>
                  <w:tcW w:w="2234" w:type="dxa"/>
                  <w:noWrap/>
                  <w:hideMark/>
                </w:tcPr>
                <w:p w14:paraId="478CEA9F"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Funding Opportunity Title:</w:t>
                  </w:r>
                </w:p>
              </w:tc>
              <w:tc>
                <w:tcPr>
                  <w:tcW w:w="2857" w:type="dxa"/>
                  <w:vAlign w:val="center"/>
                  <w:hideMark/>
                </w:tcPr>
                <w:p w14:paraId="0411B17A"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Agriculture and Food Research Initiative - Foundational and Applied Science</w:t>
                  </w:r>
                </w:p>
              </w:tc>
            </w:tr>
            <w:tr w:rsidR="00C06A3F" w:rsidRPr="00272A50" w14:paraId="6660A9A6" w14:textId="77777777" w:rsidTr="0093170E">
              <w:trPr>
                <w:tblCellSpacing w:w="0" w:type="dxa"/>
              </w:trPr>
              <w:tc>
                <w:tcPr>
                  <w:tcW w:w="2234" w:type="dxa"/>
                  <w:noWrap/>
                  <w:hideMark/>
                </w:tcPr>
                <w:p w14:paraId="6122760E"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Opportunity Category:</w:t>
                  </w:r>
                </w:p>
              </w:tc>
              <w:tc>
                <w:tcPr>
                  <w:tcW w:w="2857" w:type="dxa"/>
                  <w:vAlign w:val="center"/>
                  <w:hideMark/>
                </w:tcPr>
                <w:p w14:paraId="0217CEAE"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Discretionary</w:t>
                  </w:r>
                </w:p>
              </w:tc>
            </w:tr>
            <w:tr w:rsidR="00C06A3F" w:rsidRPr="00272A50" w14:paraId="738E7669" w14:textId="77777777" w:rsidTr="0093170E">
              <w:trPr>
                <w:tblCellSpacing w:w="0" w:type="dxa"/>
              </w:trPr>
              <w:tc>
                <w:tcPr>
                  <w:tcW w:w="2234" w:type="dxa"/>
                  <w:noWrap/>
                  <w:hideMark/>
                </w:tcPr>
                <w:p w14:paraId="2559273E"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lastRenderedPageBreak/>
                    <w:t>Opportunity Category Explanation:</w:t>
                  </w:r>
                </w:p>
              </w:tc>
              <w:tc>
                <w:tcPr>
                  <w:tcW w:w="2857" w:type="dxa"/>
                  <w:vAlign w:val="center"/>
                  <w:hideMark/>
                </w:tcPr>
                <w:p w14:paraId="68432926"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 </w:t>
                  </w:r>
                </w:p>
              </w:tc>
            </w:tr>
            <w:tr w:rsidR="00C06A3F" w:rsidRPr="00272A50" w14:paraId="71EC564E" w14:textId="77777777" w:rsidTr="0093170E">
              <w:trPr>
                <w:tblCellSpacing w:w="0" w:type="dxa"/>
              </w:trPr>
              <w:tc>
                <w:tcPr>
                  <w:tcW w:w="2234" w:type="dxa"/>
                  <w:noWrap/>
                  <w:hideMark/>
                </w:tcPr>
                <w:p w14:paraId="3B6191A8"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Funding Instrument Type:</w:t>
                  </w:r>
                </w:p>
              </w:tc>
              <w:tc>
                <w:tcPr>
                  <w:tcW w:w="2857" w:type="dxa"/>
                  <w:vAlign w:val="center"/>
                  <w:hideMark/>
                </w:tcPr>
                <w:p w14:paraId="291DA915"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Grant</w:t>
                  </w:r>
                </w:p>
              </w:tc>
            </w:tr>
            <w:tr w:rsidR="00C06A3F" w:rsidRPr="00272A50" w14:paraId="3DDC9B7E" w14:textId="77777777" w:rsidTr="0093170E">
              <w:trPr>
                <w:tblCellSpacing w:w="0" w:type="dxa"/>
              </w:trPr>
              <w:tc>
                <w:tcPr>
                  <w:tcW w:w="2234" w:type="dxa"/>
                  <w:noWrap/>
                  <w:hideMark/>
                </w:tcPr>
                <w:p w14:paraId="12B7D9B6"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Category of Funding Activity:</w:t>
                  </w:r>
                </w:p>
              </w:tc>
              <w:tc>
                <w:tcPr>
                  <w:tcW w:w="2857" w:type="dxa"/>
                  <w:vAlign w:val="center"/>
                  <w:hideMark/>
                </w:tcPr>
                <w:p w14:paraId="3227D9D5"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Agriculture</w:t>
                  </w:r>
                </w:p>
              </w:tc>
            </w:tr>
            <w:tr w:rsidR="00C06A3F" w:rsidRPr="00272A50" w14:paraId="58315224" w14:textId="77777777" w:rsidTr="0093170E">
              <w:trPr>
                <w:tblCellSpacing w:w="0" w:type="dxa"/>
              </w:trPr>
              <w:tc>
                <w:tcPr>
                  <w:tcW w:w="2234" w:type="dxa"/>
                  <w:noWrap/>
                  <w:hideMark/>
                </w:tcPr>
                <w:p w14:paraId="534605D1"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Category Explanation:</w:t>
                  </w:r>
                </w:p>
              </w:tc>
              <w:tc>
                <w:tcPr>
                  <w:tcW w:w="2857" w:type="dxa"/>
                  <w:vAlign w:val="center"/>
                  <w:hideMark/>
                </w:tcPr>
                <w:p w14:paraId="405A02FC"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 </w:t>
                  </w:r>
                </w:p>
              </w:tc>
            </w:tr>
            <w:tr w:rsidR="00C06A3F" w:rsidRPr="00272A50" w14:paraId="5F245A6A" w14:textId="77777777" w:rsidTr="0093170E">
              <w:trPr>
                <w:tblCellSpacing w:w="0" w:type="dxa"/>
              </w:trPr>
              <w:tc>
                <w:tcPr>
                  <w:tcW w:w="2234" w:type="dxa"/>
                  <w:noWrap/>
                  <w:hideMark/>
                </w:tcPr>
                <w:p w14:paraId="77290BB0"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Expected Number of Awards:</w:t>
                  </w:r>
                </w:p>
              </w:tc>
              <w:tc>
                <w:tcPr>
                  <w:tcW w:w="2857" w:type="dxa"/>
                  <w:vAlign w:val="center"/>
                  <w:hideMark/>
                </w:tcPr>
                <w:p w14:paraId="7CB24C41"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500</w:t>
                  </w:r>
                </w:p>
              </w:tc>
            </w:tr>
            <w:tr w:rsidR="00C06A3F" w:rsidRPr="00272A50" w14:paraId="73FA3031" w14:textId="77777777" w:rsidTr="0093170E">
              <w:trPr>
                <w:tblCellSpacing w:w="0" w:type="dxa"/>
              </w:trPr>
              <w:tc>
                <w:tcPr>
                  <w:tcW w:w="2234" w:type="dxa"/>
                  <w:noWrap/>
                  <w:hideMark/>
                </w:tcPr>
                <w:p w14:paraId="10AD77A4"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CFDA Number(s):</w:t>
                  </w:r>
                </w:p>
              </w:tc>
              <w:tc>
                <w:tcPr>
                  <w:tcW w:w="2857" w:type="dxa"/>
                  <w:vAlign w:val="center"/>
                  <w:hideMark/>
                </w:tcPr>
                <w:p w14:paraId="69D38DF7"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10.310 -- Agriculture and Food Research Initiative (AFRI)</w:t>
                  </w:r>
                </w:p>
              </w:tc>
            </w:tr>
            <w:tr w:rsidR="00C06A3F" w:rsidRPr="00272A50" w14:paraId="55FAE1CC" w14:textId="77777777" w:rsidTr="0093170E">
              <w:trPr>
                <w:tblCellSpacing w:w="0" w:type="dxa"/>
              </w:trPr>
              <w:tc>
                <w:tcPr>
                  <w:tcW w:w="2234" w:type="dxa"/>
                  <w:noWrap/>
                  <w:hideMark/>
                </w:tcPr>
                <w:p w14:paraId="6017C47B"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Cost Sharing or Matching Requirement:</w:t>
                  </w:r>
                </w:p>
              </w:tc>
              <w:tc>
                <w:tcPr>
                  <w:tcW w:w="2857" w:type="dxa"/>
                  <w:vAlign w:val="center"/>
                  <w:hideMark/>
                </w:tcPr>
                <w:p w14:paraId="0AD9861E"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Yes</w:t>
                  </w:r>
                </w:p>
              </w:tc>
            </w:tr>
          </w:tbl>
          <w:p w14:paraId="14B53218" w14:textId="77777777" w:rsidR="00C06A3F" w:rsidRPr="00272A50" w:rsidRDefault="00C06A3F" w:rsidP="0093170E">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97"/>
              <w:gridCol w:w="3448"/>
            </w:tblGrid>
            <w:tr w:rsidR="00C06A3F" w:rsidRPr="00272A50" w14:paraId="7C5C1915" w14:textId="77777777" w:rsidTr="0093170E">
              <w:trPr>
                <w:tblCellSpacing w:w="0" w:type="dxa"/>
              </w:trPr>
              <w:tc>
                <w:tcPr>
                  <w:tcW w:w="1797" w:type="dxa"/>
                  <w:noWrap/>
                  <w:hideMark/>
                </w:tcPr>
                <w:p w14:paraId="064F742D"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lastRenderedPageBreak/>
                    <w:t>Version:</w:t>
                  </w:r>
                </w:p>
              </w:tc>
              <w:tc>
                <w:tcPr>
                  <w:tcW w:w="4399" w:type="dxa"/>
                  <w:vAlign w:val="center"/>
                  <w:hideMark/>
                </w:tcPr>
                <w:p w14:paraId="31289154"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Synopsis 2</w:t>
                  </w:r>
                </w:p>
              </w:tc>
            </w:tr>
            <w:tr w:rsidR="00C06A3F" w:rsidRPr="00272A50" w14:paraId="74EEEAC3" w14:textId="77777777" w:rsidTr="0093170E">
              <w:trPr>
                <w:tblCellSpacing w:w="0" w:type="dxa"/>
              </w:trPr>
              <w:tc>
                <w:tcPr>
                  <w:tcW w:w="1797" w:type="dxa"/>
                  <w:noWrap/>
                  <w:hideMark/>
                </w:tcPr>
                <w:p w14:paraId="743B2519"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Posted Date:</w:t>
                  </w:r>
                </w:p>
              </w:tc>
              <w:tc>
                <w:tcPr>
                  <w:tcW w:w="4399" w:type="dxa"/>
                  <w:vAlign w:val="center"/>
                  <w:hideMark/>
                </w:tcPr>
                <w:p w14:paraId="1C0B34A2"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Jul 17, 2020</w:t>
                  </w:r>
                </w:p>
              </w:tc>
            </w:tr>
            <w:tr w:rsidR="00C06A3F" w:rsidRPr="00272A50" w14:paraId="0F4134E7" w14:textId="77777777" w:rsidTr="0093170E">
              <w:trPr>
                <w:tblCellSpacing w:w="0" w:type="dxa"/>
              </w:trPr>
              <w:tc>
                <w:tcPr>
                  <w:tcW w:w="1797" w:type="dxa"/>
                  <w:noWrap/>
                  <w:hideMark/>
                </w:tcPr>
                <w:p w14:paraId="0CB138B9"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Last Updated Date:</w:t>
                  </w:r>
                </w:p>
              </w:tc>
              <w:tc>
                <w:tcPr>
                  <w:tcW w:w="4399" w:type="dxa"/>
                  <w:vAlign w:val="center"/>
                  <w:hideMark/>
                </w:tcPr>
                <w:p w14:paraId="05D9CAAE"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Jul 17, 2020</w:t>
                  </w:r>
                </w:p>
              </w:tc>
            </w:tr>
            <w:tr w:rsidR="00C06A3F" w:rsidRPr="00272A50" w14:paraId="6CE39816" w14:textId="77777777" w:rsidTr="0093170E">
              <w:trPr>
                <w:tblCellSpacing w:w="0" w:type="dxa"/>
              </w:trPr>
              <w:tc>
                <w:tcPr>
                  <w:tcW w:w="1797" w:type="dxa"/>
                  <w:noWrap/>
                  <w:hideMark/>
                </w:tcPr>
                <w:p w14:paraId="53974487"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Original Closing Date for Applications:</w:t>
                  </w:r>
                </w:p>
              </w:tc>
              <w:tc>
                <w:tcPr>
                  <w:tcW w:w="4399" w:type="dxa"/>
                  <w:vAlign w:val="center"/>
                  <w:hideMark/>
                </w:tcPr>
                <w:p w14:paraId="6D2CDB3D"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Jul 29, 2021  </w:t>
                  </w:r>
                </w:p>
              </w:tc>
            </w:tr>
            <w:tr w:rsidR="00C06A3F" w:rsidRPr="00272A50" w14:paraId="4A2EA472" w14:textId="77777777" w:rsidTr="0093170E">
              <w:trPr>
                <w:tblCellSpacing w:w="0" w:type="dxa"/>
              </w:trPr>
              <w:tc>
                <w:tcPr>
                  <w:tcW w:w="1797" w:type="dxa"/>
                  <w:noWrap/>
                  <w:hideMark/>
                </w:tcPr>
                <w:p w14:paraId="724E779B"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Current Closing Date for Applications:</w:t>
                  </w:r>
                </w:p>
              </w:tc>
              <w:tc>
                <w:tcPr>
                  <w:tcW w:w="4399" w:type="dxa"/>
                  <w:vAlign w:val="center"/>
                  <w:hideMark/>
                </w:tcPr>
                <w:p w14:paraId="474F59A3"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 xml:space="preserve">Jul 29, 2021  Conference Grants - Letter of Intent required, Letter of Intent Deadline - Minimum of 195 days before the conference </w:t>
                  </w:r>
                  <w:r w:rsidRPr="00272A50">
                    <w:rPr>
                      <w:rFonts w:ascii="Helvetica" w:hAnsi="Helvetica" w:cs="Helvetica"/>
                      <w:color w:val="222222"/>
                    </w:rPr>
                    <w:lastRenderedPageBreak/>
                    <w:t>begins; Application Deadline Dates - Dates vary by program area priority, see Program Area Descriptions for additional information (See Part I, C.).</w:t>
                  </w:r>
                </w:p>
              </w:tc>
            </w:tr>
            <w:tr w:rsidR="00C06A3F" w:rsidRPr="00272A50" w14:paraId="6BEE4EA8" w14:textId="77777777" w:rsidTr="0093170E">
              <w:trPr>
                <w:tblCellSpacing w:w="0" w:type="dxa"/>
              </w:trPr>
              <w:tc>
                <w:tcPr>
                  <w:tcW w:w="1797" w:type="dxa"/>
                  <w:noWrap/>
                  <w:hideMark/>
                </w:tcPr>
                <w:p w14:paraId="7A678845"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lastRenderedPageBreak/>
                    <w:t>Archive Date:</w:t>
                  </w:r>
                </w:p>
              </w:tc>
              <w:tc>
                <w:tcPr>
                  <w:tcW w:w="4399" w:type="dxa"/>
                  <w:vAlign w:val="center"/>
                  <w:hideMark/>
                </w:tcPr>
                <w:p w14:paraId="70E3BD9E"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Aug 28, 2021</w:t>
                  </w:r>
                </w:p>
              </w:tc>
            </w:tr>
            <w:tr w:rsidR="00C06A3F" w:rsidRPr="00272A50" w14:paraId="4F1B50E0" w14:textId="77777777" w:rsidTr="0093170E">
              <w:trPr>
                <w:tblCellSpacing w:w="0" w:type="dxa"/>
              </w:trPr>
              <w:tc>
                <w:tcPr>
                  <w:tcW w:w="1797" w:type="dxa"/>
                  <w:noWrap/>
                  <w:hideMark/>
                </w:tcPr>
                <w:p w14:paraId="304C7167"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Estimated Total Program Funding:</w:t>
                  </w:r>
                </w:p>
              </w:tc>
              <w:tc>
                <w:tcPr>
                  <w:tcW w:w="4399" w:type="dxa"/>
                  <w:vAlign w:val="center"/>
                  <w:hideMark/>
                </w:tcPr>
                <w:p w14:paraId="7FA74552"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$290,000,000</w:t>
                  </w:r>
                </w:p>
              </w:tc>
            </w:tr>
            <w:tr w:rsidR="00C06A3F" w:rsidRPr="00272A50" w14:paraId="6AE8272F" w14:textId="77777777" w:rsidTr="0093170E">
              <w:trPr>
                <w:tblCellSpacing w:w="0" w:type="dxa"/>
              </w:trPr>
              <w:tc>
                <w:tcPr>
                  <w:tcW w:w="1797" w:type="dxa"/>
                  <w:noWrap/>
                  <w:hideMark/>
                </w:tcPr>
                <w:p w14:paraId="65FA8567"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Award Ceiling:</w:t>
                  </w:r>
                </w:p>
              </w:tc>
              <w:tc>
                <w:tcPr>
                  <w:tcW w:w="4399" w:type="dxa"/>
                  <w:vAlign w:val="center"/>
                  <w:hideMark/>
                </w:tcPr>
                <w:p w14:paraId="56DCAD10"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 </w:t>
                  </w:r>
                </w:p>
              </w:tc>
            </w:tr>
            <w:tr w:rsidR="00C06A3F" w:rsidRPr="00272A50" w14:paraId="6571F632" w14:textId="77777777" w:rsidTr="0093170E">
              <w:trPr>
                <w:tblCellSpacing w:w="0" w:type="dxa"/>
              </w:trPr>
              <w:tc>
                <w:tcPr>
                  <w:tcW w:w="1797" w:type="dxa"/>
                  <w:noWrap/>
                  <w:hideMark/>
                </w:tcPr>
                <w:p w14:paraId="67343740"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Award Floor:</w:t>
                  </w:r>
                </w:p>
              </w:tc>
              <w:tc>
                <w:tcPr>
                  <w:tcW w:w="4399" w:type="dxa"/>
                  <w:vAlign w:val="center"/>
                  <w:hideMark/>
                </w:tcPr>
                <w:p w14:paraId="593871C8"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 </w:t>
                  </w:r>
                </w:p>
              </w:tc>
            </w:tr>
          </w:tbl>
          <w:p w14:paraId="5FFED59F" w14:textId="77777777" w:rsidR="00C06A3F" w:rsidRPr="00272A50" w:rsidRDefault="00C06A3F" w:rsidP="0093170E">
            <w:pPr>
              <w:pStyle w:val="NoSpacing"/>
              <w:rPr>
                <w:rFonts w:ascii="Helvetica" w:hAnsi="Helvetica" w:cs="Helvetica"/>
                <w:color w:val="222222"/>
              </w:rPr>
            </w:pPr>
          </w:p>
        </w:tc>
      </w:tr>
    </w:tbl>
    <w:p w14:paraId="5901BE85" w14:textId="77777777" w:rsidR="00C06A3F" w:rsidRPr="00272A50" w:rsidRDefault="00C06A3F" w:rsidP="00C06A3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C06A3F" w:rsidRPr="00272A50" w14:paraId="18137A73" w14:textId="77777777" w:rsidTr="0093170E">
        <w:trPr>
          <w:tblCellSpacing w:w="0" w:type="dxa"/>
        </w:trPr>
        <w:tc>
          <w:tcPr>
            <w:tcW w:w="0" w:type="auto"/>
            <w:noWrap/>
            <w:hideMark/>
          </w:tcPr>
          <w:p w14:paraId="32F6C730"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Eligible Applicants:</w:t>
            </w:r>
          </w:p>
        </w:tc>
        <w:tc>
          <w:tcPr>
            <w:tcW w:w="5000" w:type="pct"/>
            <w:vAlign w:val="center"/>
            <w:hideMark/>
          </w:tcPr>
          <w:p w14:paraId="4044523B"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Others (see text field entitled "Additional Information on Eligibility" for clarification)</w:t>
            </w:r>
          </w:p>
        </w:tc>
      </w:tr>
      <w:tr w:rsidR="00C06A3F" w:rsidRPr="00272A50" w14:paraId="4547E1BD" w14:textId="77777777" w:rsidTr="0093170E">
        <w:trPr>
          <w:tblCellSpacing w:w="0" w:type="dxa"/>
        </w:trPr>
        <w:tc>
          <w:tcPr>
            <w:tcW w:w="0" w:type="auto"/>
            <w:noWrap/>
            <w:hideMark/>
          </w:tcPr>
          <w:p w14:paraId="3E4D5F86"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Additional Information on Eligibility:</w:t>
            </w:r>
          </w:p>
        </w:tc>
        <w:tc>
          <w:tcPr>
            <w:tcW w:w="5000" w:type="pct"/>
            <w:vAlign w:val="center"/>
            <w:hideMark/>
          </w:tcPr>
          <w:p w14:paraId="3956780A"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Additional Information on Eligibility: Applications may only be submitted by eligible entities. Failure to meet an eligibility criterion by the application deadline may result in the application being excluded from consideration or, even though an application may be reviewed, will preclude NIFA from making an award. Eligibility is linked to the project type as specified in the RFA.</w:t>
            </w:r>
          </w:p>
        </w:tc>
      </w:tr>
    </w:tbl>
    <w:p w14:paraId="71ABDBC9" w14:textId="77777777" w:rsidR="00C06A3F" w:rsidRPr="00272A50" w:rsidRDefault="00C06A3F" w:rsidP="00C06A3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C06A3F" w:rsidRPr="00272A50" w14:paraId="75EA55DD" w14:textId="77777777" w:rsidTr="0093170E">
        <w:trPr>
          <w:tblCellSpacing w:w="0" w:type="dxa"/>
        </w:trPr>
        <w:tc>
          <w:tcPr>
            <w:tcW w:w="0" w:type="auto"/>
            <w:noWrap/>
            <w:hideMark/>
          </w:tcPr>
          <w:p w14:paraId="691B9CD6"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Agency Name:</w:t>
            </w:r>
          </w:p>
        </w:tc>
        <w:tc>
          <w:tcPr>
            <w:tcW w:w="5000" w:type="pct"/>
            <w:vAlign w:val="center"/>
            <w:hideMark/>
          </w:tcPr>
          <w:p w14:paraId="635CB075"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National Institute of Food and Agriculture</w:t>
            </w:r>
          </w:p>
        </w:tc>
      </w:tr>
      <w:tr w:rsidR="00C06A3F" w:rsidRPr="00272A50" w14:paraId="4DA330B8" w14:textId="77777777" w:rsidTr="0093170E">
        <w:trPr>
          <w:tblCellSpacing w:w="0" w:type="dxa"/>
        </w:trPr>
        <w:tc>
          <w:tcPr>
            <w:tcW w:w="0" w:type="auto"/>
            <w:noWrap/>
            <w:hideMark/>
          </w:tcPr>
          <w:p w14:paraId="39ECE590"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Description:</w:t>
            </w:r>
          </w:p>
        </w:tc>
        <w:tc>
          <w:tcPr>
            <w:tcW w:w="5000" w:type="pct"/>
            <w:vAlign w:val="center"/>
            <w:hideMark/>
          </w:tcPr>
          <w:p w14:paraId="502F9CE7"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The AFRI Foundational and Applied Science Program supports grants in six AFRI priority areas to advance knowledge in both fundamental and applied sciences important to agriculture. The six priority areas are: Plant Health and Production and Plant Products; Animal Health and Production and Animal Products; Food Safety, Nutrition, and Health; Bioenergy, Natural Resources, and Environment; Agriculture Systems and Technology; and Agriculture Economics and Rural Communities. Research-only, extension-only, and integrated research, education and/or extension projects are solicited in this Request for Applications (RFA). See Foundational and Applied Science RFA for specific details.</w:t>
            </w:r>
          </w:p>
        </w:tc>
      </w:tr>
      <w:tr w:rsidR="00C06A3F" w:rsidRPr="00272A50" w14:paraId="19C4B178" w14:textId="77777777" w:rsidTr="0093170E">
        <w:trPr>
          <w:tblCellSpacing w:w="0" w:type="dxa"/>
        </w:trPr>
        <w:tc>
          <w:tcPr>
            <w:tcW w:w="0" w:type="auto"/>
            <w:noWrap/>
            <w:hideMark/>
          </w:tcPr>
          <w:p w14:paraId="0890E4C7"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Link to Additional Information:</w:t>
            </w:r>
          </w:p>
        </w:tc>
        <w:tc>
          <w:tcPr>
            <w:tcW w:w="5000" w:type="pct"/>
            <w:vAlign w:val="center"/>
            <w:hideMark/>
          </w:tcPr>
          <w:p w14:paraId="39A56948" w14:textId="77777777" w:rsidR="00C06A3F" w:rsidRPr="00272A50" w:rsidRDefault="00BF171A" w:rsidP="0093170E">
            <w:pPr>
              <w:pStyle w:val="NoSpacing"/>
              <w:rPr>
                <w:rFonts w:ascii="Helvetica" w:hAnsi="Helvetica" w:cs="Helvetica"/>
                <w:color w:val="222222"/>
              </w:rPr>
            </w:pPr>
            <w:hyperlink r:id="rId122" w:tgtFrame="_blank" w:tooltip="Link to Additional Information" w:history="1">
              <w:r w:rsidR="00C06A3F" w:rsidRPr="00272A50">
                <w:rPr>
                  <w:rStyle w:val="Hyperlink"/>
                  <w:rFonts w:ascii="Helvetica" w:hAnsi="Helvetica" w:cs="Helvetica"/>
                </w:rPr>
                <w:t>Agriculture and Food Research Initiative - Foundational and Applied Science Program</w:t>
              </w:r>
            </w:hyperlink>
          </w:p>
        </w:tc>
      </w:tr>
      <w:tr w:rsidR="00C06A3F" w:rsidRPr="00272A50" w14:paraId="269F00EA" w14:textId="77777777" w:rsidTr="0093170E">
        <w:trPr>
          <w:tblCellSpacing w:w="0" w:type="dxa"/>
        </w:trPr>
        <w:tc>
          <w:tcPr>
            <w:tcW w:w="0" w:type="auto"/>
            <w:noWrap/>
            <w:hideMark/>
          </w:tcPr>
          <w:p w14:paraId="29D918EB"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Grantor Contact Information:</w:t>
            </w:r>
          </w:p>
        </w:tc>
        <w:tc>
          <w:tcPr>
            <w:tcW w:w="5000" w:type="pct"/>
            <w:vAlign w:val="center"/>
            <w:hideMark/>
          </w:tcPr>
          <w:p w14:paraId="089DBE6D"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If you have difficulty accessing the full announcement electronically, please contact:</w:t>
            </w:r>
            <w:r w:rsidRPr="00272A50">
              <w:rPr>
                <w:rFonts w:ascii="Helvetica" w:hAnsi="Helvetica" w:cs="Helvetica"/>
                <w:color w:val="222222"/>
              </w:rPr>
              <w:br/>
            </w:r>
            <w:r w:rsidRPr="00272A50">
              <w:rPr>
                <w:rFonts w:ascii="Helvetica" w:hAnsi="Helvetica" w:cs="Helvetica"/>
                <w:color w:val="222222"/>
              </w:rPr>
              <w:br/>
              <w:t>NIFA Help Desk Business hours are M-F, 7:00 am -5:00 pm ET, excluding Federal holidays</w:t>
            </w:r>
            <w:r w:rsidRPr="00272A50">
              <w:rPr>
                <w:rFonts w:ascii="Helvetica" w:hAnsi="Helvetica" w:cs="Helvetica"/>
                <w:color w:val="222222"/>
              </w:rPr>
              <w:br/>
            </w:r>
            <w:r w:rsidRPr="00272A50">
              <w:rPr>
                <w:rFonts w:ascii="Helvetica" w:hAnsi="Helvetica" w:cs="Helvetica"/>
                <w:color w:val="222222"/>
              </w:rPr>
              <w:br/>
            </w:r>
            <w:hyperlink r:id="rId123" w:history="1">
              <w:r w:rsidRPr="00272A50">
                <w:rPr>
                  <w:rStyle w:val="Hyperlink"/>
                  <w:rFonts w:ascii="Helvetica" w:hAnsi="Helvetica" w:cs="Helvetica"/>
                </w:rPr>
                <w:t>If you have any questions related to preparing application content.</w:t>
              </w:r>
            </w:hyperlink>
          </w:p>
        </w:tc>
      </w:tr>
    </w:tbl>
    <w:p w14:paraId="3CF2D604" w14:textId="77777777" w:rsidR="00C06A3F" w:rsidRDefault="00C06A3F" w:rsidP="00C06A3F">
      <w:pPr>
        <w:pStyle w:val="NoSpacing"/>
        <w:pBdr>
          <w:bottom w:val="single" w:sz="6" w:space="1" w:color="auto"/>
        </w:pBdr>
        <w:rPr>
          <w:rStyle w:val="Hyperlink"/>
          <w:rFonts w:ascii="Helvetica" w:hAnsi="Helvetica" w:cs="Helvetica"/>
          <w:color w:val="1155CC"/>
          <w:sz w:val="24"/>
          <w:szCs w:val="24"/>
          <w:shd w:val="clear" w:color="auto" w:fill="FFFFFF"/>
        </w:rPr>
      </w:pPr>
      <w:r w:rsidRPr="005C135E">
        <w:rPr>
          <w:rFonts w:ascii="Helvetica" w:hAnsi="Helvetica" w:cs="Helvetica"/>
          <w:color w:val="222222"/>
          <w:sz w:val="24"/>
          <w:szCs w:val="24"/>
        </w:rPr>
        <w:br/>
      </w:r>
      <w:hyperlink r:id="rId124" w:tgtFrame="_blank" w:history="1">
        <w:r w:rsidRPr="005C135E">
          <w:rPr>
            <w:rStyle w:val="Hyperlink"/>
            <w:rFonts w:ascii="Helvetica" w:hAnsi="Helvetica" w:cs="Helvetica"/>
            <w:color w:val="1155CC"/>
            <w:sz w:val="24"/>
            <w:szCs w:val="24"/>
            <w:shd w:val="clear" w:color="auto" w:fill="FFFFFF"/>
          </w:rPr>
          <w:t>https://www.grants.gov/web/grants/view-opportunity.html?oppId=328182</w:t>
        </w:r>
      </w:hyperlink>
    </w:p>
    <w:p w14:paraId="2524A6B1" w14:textId="31A8514F" w:rsidR="00AC296C" w:rsidRDefault="00AC296C" w:rsidP="008969AA">
      <w:pPr>
        <w:pBdr>
          <w:bottom w:val="single" w:sz="6" w:space="1" w:color="auto"/>
        </w:pBdr>
      </w:pPr>
      <w:bookmarkStart w:id="103" w:name="AGCochran"/>
      <w:bookmarkStart w:id="104" w:name="AGSNAPPTIG"/>
      <w:bookmarkStart w:id="105" w:name="AGNLGCA"/>
      <w:bookmarkStart w:id="106" w:name="AGWomenSTEM"/>
      <w:bookmarkStart w:id="107" w:name="AGFoodResearchInitiative"/>
      <w:bookmarkEnd w:id="103"/>
      <w:bookmarkEnd w:id="104"/>
      <w:bookmarkEnd w:id="105"/>
      <w:bookmarkEnd w:id="106"/>
      <w:bookmarkEnd w:id="107"/>
    </w:p>
    <w:p w14:paraId="1D0E00BE" w14:textId="5411C597" w:rsidR="007E79F4" w:rsidRDefault="007E79F4" w:rsidP="007E79F4">
      <w:pPr>
        <w:pStyle w:val="NoSpacing"/>
        <w:pBdr>
          <w:bottom w:val="single" w:sz="6" w:space="1" w:color="auto"/>
        </w:pBdr>
        <w:rPr>
          <w:rStyle w:val="Hyperlink"/>
          <w:rFonts w:ascii="Helvetica" w:hAnsi="Helvetica" w:cs="Helvetica"/>
          <w:color w:val="1155CC"/>
          <w:sz w:val="24"/>
          <w:szCs w:val="24"/>
          <w:shd w:val="clear" w:color="auto" w:fill="FFFFFF"/>
        </w:rPr>
      </w:pPr>
    </w:p>
    <w:p w14:paraId="3D3F356B" w14:textId="77777777" w:rsidR="007E79F4" w:rsidRDefault="007E79F4" w:rsidP="007E79F4">
      <w:pPr>
        <w:widowControl w:val="0"/>
        <w:autoSpaceDE w:val="0"/>
        <w:autoSpaceDN w:val="0"/>
        <w:adjustRightInd w:val="0"/>
        <w:rPr>
          <w:rFonts w:ascii="Helvetica" w:hAnsi="Helvetica" w:cs="Helvetica"/>
          <w:color w:val="222222"/>
        </w:rPr>
      </w:pPr>
    </w:p>
    <w:p w14:paraId="3CF10CC8" w14:textId="77777777" w:rsidR="007E79F4" w:rsidRDefault="007E79F4" w:rsidP="007E79F4">
      <w:pPr>
        <w:pStyle w:val="NoSpacing"/>
        <w:rPr>
          <w:rFonts w:ascii="Helvetica" w:hAnsi="Helvetica" w:cs="Helvetica"/>
          <w:color w:val="222222"/>
          <w:sz w:val="24"/>
          <w:szCs w:val="24"/>
          <w:shd w:val="clear" w:color="auto" w:fill="FFFFFF"/>
        </w:rPr>
      </w:pPr>
      <w:bookmarkStart w:id="108" w:name="AGFarmBusinessManagement"/>
      <w:bookmarkEnd w:id="108"/>
      <w:r w:rsidRPr="0026666D">
        <w:rPr>
          <w:rFonts w:ascii="Helvetica" w:hAnsi="Helvetica" w:cs="Helvetica"/>
          <w:color w:val="222222"/>
          <w:sz w:val="24"/>
          <w:szCs w:val="24"/>
          <w:shd w:val="clear" w:color="auto" w:fill="FFFFFF"/>
        </w:rPr>
        <w:t>National Institute of Food and Agriculture</w:t>
      </w:r>
      <w:r w:rsidRPr="0026666D">
        <w:rPr>
          <w:rFonts w:ascii="Helvetica" w:hAnsi="Helvetica" w:cs="Helvetica"/>
          <w:color w:val="222222"/>
          <w:sz w:val="24"/>
          <w:szCs w:val="24"/>
        </w:rPr>
        <w:br/>
      </w:r>
      <w:r w:rsidRPr="0026666D">
        <w:rPr>
          <w:rFonts w:ascii="Helvetica" w:hAnsi="Helvetica" w:cs="Helvetica"/>
          <w:color w:val="222222"/>
          <w:sz w:val="24"/>
          <w:szCs w:val="24"/>
          <w:shd w:val="clear" w:color="auto" w:fill="FFFFFF"/>
        </w:rPr>
        <w:t>Farm Business Management and Benchmarking</w:t>
      </w:r>
      <w:r w:rsidRPr="0026666D">
        <w:rPr>
          <w:rFonts w:ascii="Helvetica" w:hAnsi="Helvetica" w:cs="Helvetica"/>
          <w:color w:val="222222"/>
          <w:sz w:val="24"/>
          <w:szCs w:val="24"/>
        </w:rPr>
        <w:br/>
      </w:r>
      <w:r w:rsidRPr="0026666D">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E79F4" w:rsidRPr="00DF5425" w14:paraId="69F6CDF4" w14:textId="77777777" w:rsidTr="00C041C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2"/>
              <w:gridCol w:w="3273"/>
            </w:tblGrid>
            <w:tr w:rsidR="007E79F4" w:rsidRPr="00DF5425" w14:paraId="7093401B" w14:textId="77777777" w:rsidTr="00C041C8">
              <w:trPr>
                <w:tblCellSpacing w:w="0" w:type="dxa"/>
              </w:trPr>
              <w:tc>
                <w:tcPr>
                  <w:tcW w:w="1972" w:type="dxa"/>
                  <w:noWrap/>
                  <w:hideMark/>
                </w:tcPr>
                <w:p w14:paraId="0684365E"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Document Type:</w:t>
                  </w:r>
                </w:p>
              </w:tc>
              <w:tc>
                <w:tcPr>
                  <w:tcW w:w="3461" w:type="dxa"/>
                  <w:vAlign w:val="center"/>
                  <w:hideMark/>
                </w:tcPr>
                <w:p w14:paraId="1926623B"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Grants Notice</w:t>
                  </w:r>
                </w:p>
              </w:tc>
            </w:tr>
            <w:tr w:rsidR="007E79F4" w:rsidRPr="00DF5425" w14:paraId="032695A1" w14:textId="77777777" w:rsidTr="00C041C8">
              <w:trPr>
                <w:tblCellSpacing w:w="0" w:type="dxa"/>
              </w:trPr>
              <w:tc>
                <w:tcPr>
                  <w:tcW w:w="1972" w:type="dxa"/>
                  <w:noWrap/>
                  <w:hideMark/>
                </w:tcPr>
                <w:p w14:paraId="5C0F415F"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Funding Opportunity Number:</w:t>
                  </w:r>
                </w:p>
              </w:tc>
              <w:tc>
                <w:tcPr>
                  <w:tcW w:w="3461" w:type="dxa"/>
                  <w:vAlign w:val="center"/>
                  <w:hideMark/>
                </w:tcPr>
                <w:p w14:paraId="504BB333"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USDA-NIFA-FBMB-007854</w:t>
                  </w:r>
                </w:p>
              </w:tc>
            </w:tr>
            <w:tr w:rsidR="007E79F4" w:rsidRPr="00DF5425" w14:paraId="1E495984" w14:textId="77777777" w:rsidTr="00C041C8">
              <w:trPr>
                <w:tblCellSpacing w:w="0" w:type="dxa"/>
              </w:trPr>
              <w:tc>
                <w:tcPr>
                  <w:tcW w:w="1972" w:type="dxa"/>
                  <w:noWrap/>
                  <w:hideMark/>
                </w:tcPr>
                <w:p w14:paraId="7A46FCC1"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Funding Opportunity Title:</w:t>
                  </w:r>
                </w:p>
              </w:tc>
              <w:tc>
                <w:tcPr>
                  <w:tcW w:w="3461" w:type="dxa"/>
                  <w:vAlign w:val="center"/>
                  <w:hideMark/>
                </w:tcPr>
                <w:p w14:paraId="105B6BF5"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Farm Business Management and Benchmarking</w:t>
                  </w:r>
                </w:p>
              </w:tc>
            </w:tr>
            <w:tr w:rsidR="007E79F4" w:rsidRPr="00DF5425" w14:paraId="452FCE78" w14:textId="77777777" w:rsidTr="00C041C8">
              <w:trPr>
                <w:tblCellSpacing w:w="0" w:type="dxa"/>
              </w:trPr>
              <w:tc>
                <w:tcPr>
                  <w:tcW w:w="1972" w:type="dxa"/>
                  <w:noWrap/>
                  <w:hideMark/>
                </w:tcPr>
                <w:p w14:paraId="7EFBE9AD"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Opportunity Category:</w:t>
                  </w:r>
                </w:p>
              </w:tc>
              <w:tc>
                <w:tcPr>
                  <w:tcW w:w="3461" w:type="dxa"/>
                  <w:vAlign w:val="center"/>
                  <w:hideMark/>
                </w:tcPr>
                <w:p w14:paraId="2140920D"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Discretionary</w:t>
                  </w:r>
                </w:p>
              </w:tc>
            </w:tr>
            <w:tr w:rsidR="007E79F4" w:rsidRPr="00DF5425" w14:paraId="443B1684" w14:textId="77777777" w:rsidTr="00C041C8">
              <w:trPr>
                <w:tblCellSpacing w:w="0" w:type="dxa"/>
              </w:trPr>
              <w:tc>
                <w:tcPr>
                  <w:tcW w:w="1972" w:type="dxa"/>
                  <w:noWrap/>
                  <w:hideMark/>
                </w:tcPr>
                <w:p w14:paraId="5610B1F3"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Opportunity Category Explanation:</w:t>
                  </w:r>
                </w:p>
              </w:tc>
              <w:tc>
                <w:tcPr>
                  <w:tcW w:w="3461" w:type="dxa"/>
                  <w:vAlign w:val="center"/>
                  <w:hideMark/>
                </w:tcPr>
                <w:p w14:paraId="5987A7BE"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 </w:t>
                  </w:r>
                </w:p>
              </w:tc>
            </w:tr>
            <w:tr w:rsidR="007E79F4" w:rsidRPr="00DF5425" w14:paraId="17E2EBA1" w14:textId="77777777" w:rsidTr="00C041C8">
              <w:trPr>
                <w:tblCellSpacing w:w="0" w:type="dxa"/>
              </w:trPr>
              <w:tc>
                <w:tcPr>
                  <w:tcW w:w="1972" w:type="dxa"/>
                  <w:noWrap/>
                  <w:hideMark/>
                </w:tcPr>
                <w:p w14:paraId="29DB8E69"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Funding Instrument Type:</w:t>
                  </w:r>
                </w:p>
              </w:tc>
              <w:tc>
                <w:tcPr>
                  <w:tcW w:w="3461" w:type="dxa"/>
                  <w:vAlign w:val="center"/>
                  <w:hideMark/>
                </w:tcPr>
                <w:p w14:paraId="66F31E6B"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Grant</w:t>
                  </w:r>
                </w:p>
              </w:tc>
            </w:tr>
            <w:tr w:rsidR="007E79F4" w:rsidRPr="00DF5425" w14:paraId="715555B7" w14:textId="77777777" w:rsidTr="00C041C8">
              <w:trPr>
                <w:tblCellSpacing w:w="0" w:type="dxa"/>
              </w:trPr>
              <w:tc>
                <w:tcPr>
                  <w:tcW w:w="1972" w:type="dxa"/>
                  <w:noWrap/>
                  <w:hideMark/>
                </w:tcPr>
                <w:p w14:paraId="77764385"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Category of Funding Activity:</w:t>
                  </w:r>
                </w:p>
              </w:tc>
              <w:tc>
                <w:tcPr>
                  <w:tcW w:w="3461" w:type="dxa"/>
                  <w:vAlign w:val="center"/>
                  <w:hideMark/>
                </w:tcPr>
                <w:p w14:paraId="0F0942D3"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Agriculture</w:t>
                  </w:r>
                </w:p>
              </w:tc>
            </w:tr>
            <w:tr w:rsidR="007E79F4" w:rsidRPr="00DF5425" w14:paraId="21B25A04" w14:textId="77777777" w:rsidTr="00C041C8">
              <w:trPr>
                <w:tblCellSpacing w:w="0" w:type="dxa"/>
              </w:trPr>
              <w:tc>
                <w:tcPr>
                  <w:tcW w:w="1972" w:type="dxa"/>
                  <w:noWrap/>
                  <w:hideMark/>
                </w:tcPr>
                <w:p w14:paraId="71C64F1B"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Category Explanation:</w:t>
                  </w:r>
                </w:p>
              </w:tc>
              <w:tc>
                <w:tcPr>
                  <w:tcW w:w="3461" w:type="dxa"/>
                  <w:vAlign w:val="center"/>
                  <w:hideMark/>
                </w:tcPr>
                <w:p w14:paraId="5FD5A1F0"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 </w:t>
                  </w:r>
                </w:p>
              </w:tc>
            </w:tr>
            <w:tr w:rsidR="007E79F4" w:rsidRPr="00DF5425" w14:paraId="7F155A2D" w14:textId="77777777" w:rsidTr="00C041C8">
              <w:trPr>
                <w:tblCellSpacing w:w="0" w:type="dxa"/>
              </w:trPr>
              <w:tc>
                <w:tcPr>
                  <w:tcW w:w="1972" w:type="dxa"/>
                  <w:noWrap/>
                  <w:hideMark/>
                </w:tcPr>
                <w:p w14:paraId="52341F86"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Expected Number of Awards:</w:t>
                  </w:r>
                </w:p>
              </w:tc>
              <w:tc>
                <w:tcPr>
                  <w:tcW w:w="3461" w:type="dxa"/>
                  <w:vAlign w:val="center"/>
                  <w:hideMark/>
                </w:tcPr>
                <w:p w14:paraId="34AA29E1"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 </w:t>
                  </w:r>
                </w:p>
              </w:tc>
            </w:tr>
            <w:tr w:rsidR="007E79F4" w:rsidRPr="00DF5425" w14:paraId="60404F96" w14:textId="77777777" w:rsidTr="00C041C8">
              <w:trPr>
                <w:tblCellSpacing w:w="0" w:type="dxa"/>
              </w:trPr>
              <w:tc>
                <w:tcPr>
                  <w:tcW w:w="1972" w:type="dxa"/>
                  <w:noWrap/>
                  <w:hideMark/>
                </w:tcPr>
                <w:p w14:paraId="71316E73"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CFDA Number(s):</w:t>
                  </w:r>
                </w:p>
              </w:tc>
              <w:tc>
                <w:tcPr>
                  <w:tcW w:w="3461" w:type="dxa"/>
                  <w:vAlign w:val="center"/>
                  <w:hideMark/>
                </w:tcPr>
                <w:p w14:paraId="10672698"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10.319 -- Farm Business Management and Benchmarking Competitive Grants Program</w:t>
                  </w:r>
                </w:p>
              </w:tc>
            </w:tr>
            <w:tr w:rsidR="007E79F4" w:rsidRPr="00DF5425" w14:paraId="625C89BB" w14:textId="77777777" w:rsidTr="00C041C8">
              <w:trPr>
                <w:tblCellSpacing w:w="0" w:type="dxa"/>
              </w:trPr>
              <w:tc>
                <w:tcPr>
                  <w:tcW w:w="1972" w:type="dxa"/>
                  <w:noWrap/>
                  <w:hideMark/>
                </w:tcPr>
                <w:p w14:paraId="1E3A1A71"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Cost Sharing or Matching Requirement:</w:t>
                  </w:r>
                </w:p>
              </w:tc>
              <w:tc>
                <w:tcPr>
                  <w:tcW w:w="3461" w:type="dxa"/>
                  <w:vAlign w:val="center"/>
                  <w:hideMark/>
                </w:tcPr>
                <w:p w14:paraId="36151893"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No</w:t>
                  </w:r>
                </w:p>
              </w:tc>
            </w:tr>
          </w:tbl>
          <w:p w14:paraId="131CABF8" w14:textId="77777777" w:rsidR="007E79F4" w:rsidRPr="00DF5425" w:rsidRDefault="007E79F4" w:rsidP="00C041C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67"/>
              <w:gridCol w:w="2478"/>
            </w:tblGrid>
            <w:tr w:rsidR="007E79F4" w:rsidRPr="00DF5425" w14:paraId="6A4736EE" w14:textId="77777777" w:rsidTr="00C041C8">
              <w:trPr>
                <w:tblCellSpacing w:w="0" w:type="dxa"/>
              </w:trPr>
              <w:tc>
                <w:tcPr>
                  <w:tcW w:w="2767" w:type="dxa"/>
                  <w:noWrap/>
                  <w:hideMark/>
                </w:tcPr>
                <w:p w14:paraId="4DFE0530"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Version:</w:t>
                  </w:r>
                </w:p>
              </w:tc>
              <w:tc>
                <w:tcPr>
                  <w:tcW w:w="2781" w:type="dxa"/>
                  <w:vAlign w:val="center"/>
                  <w:hideMark/>
                </w:tcPr>
                <w:p w14:paraId="2519CFD7"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Synopsis 1</w:t>
                  </w:r>
                </w:p>
              </w:tc>
            </w:tr>
            <w:tr w:rsidR="007E79F4" w:rsidRPr="00DF5425" w14:paraId="5A260E68" w14:textId="77777777" w:rsidTr="00C041C8">
              <w:trPr>
                <w:tblCellSpacing w:w="0" w:type="dxa"/>
              </w:trPr>
              <w:tc>
                <w:tcPr>
                  <w:tcW w:w="2767" w:type="dxa"/>
                  <w:noWrap/>
                  <w:hideMark/>
                </w:tcPr>
                <w:p w14:paraId="491341C5"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Posted Date:</w:t>
                  </w:r>
                </w:p>
              </w:tc>
              <w:tc>
                <w:tcPr>
                  <w:tcW w:w="2781" w:type="dxa"/>
                  <w:vAlign w:val="center"/>
                  <w:hideMark/>
                </w:tcPr>
                <w:p w14:paraId="02CEFF55"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Oct 15, 2020</w:t>
                  </w:r>
                </w:p>
              </w:tc>
            </w:tr>
            <w:tr w:rsidR="007E79F4" w:rsidRPr="00DF5425" w14:paraId="39D17F4B" w14:textId="77777777" w:rsidTr="00C041C8">
              <w:trPr>
                <w:tblCellSpacing w:w="0" w:type="dxa"/>
              </w:trPr>
              <w:tc>
                <w:tcPr>
                  <w:tcW w:w="2767" w:type="dxa"/>
                  <w:noWrap/>
                  <w:hideMark/>
                </w:tcPr>
                <w:p w14:paraId="0103A446"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Last Updated Date:</w:t>
                  </w:r>
                </w:p>
              </w:tc>
              <w:tc>
                <w:tcPr>
                  <w:tcW w:w="2781" w:type="dxa"/>
                  <w:vAlign w:val="center"/>
                  <w:hideMark/>
                </w:tcPr>
                <w:p w14:paraId="03C1B88C"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Oct 15, 2020</w:t>
                  </w:r>
                </w:p>
              </w:tc>
            </w:tr>
            <w:tr w:rsidR="007E79F4" w:rsidRPr="00DF5425" w14:paraId="4B6995C7" w14:textId="77777777" w:rsidTr="00C041C8">
              <w:trPr>
                <w:tblCellSpacing w:w="0" w:type="dxa"/>
              </w:trPr>
              <w:tc>
                <w:tcPr>
                  <w:tcW w:w="2767" w:type="dxa"/>
                  <w:noWrap/>
                  <w:hideMark/>
                </w:tcPr>
                <w:p w14:paraId="350D3A92"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Original Closing Date for Applications:</w:t>
                  </w:r>
                </w:p>
              </w:tc>
              <w:tc>
                <w:tcPr>
                  <w:tcW w:w="2781" w:type="dxa"/>
                  <w:vAlign w:val="center"/>
                  <w:hideMark/>
                </w:tcPr>
                <w:p w14:paraId="578CB0DB"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Apr 08, 2021  </w:t>
                  </w:r>
                </w:p>
              </w:tc>
            </w:tr>
            <w:tr w:rsidR="007E79F4" w:rsidRPr="00DF5425" w14:paraId="365B7563" w14:textId="77777777" w:rsidTr="00C041C8">
              <w:trPr>
                <w:tblCellSpacing w:w="0" w:type="dxa"/>
              </w:trPr>
              <w:tc>
                <w:tcPr>
                  <w:tcW w:w="2767" w:type="dxa"/>
                  <w:noWrap/>
                  <w:hideMark/>
                </w:tcPr>
                <w:p w14:paraId="2CA3D36D"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Current Closing Date for Applications:</w:t>
                  </w:r>
                </w:p>
              </w:tc>
              <w:tc>
                <w:tcPr>
                  <w:tcW w:w="2781" w:type="dxa"/>
                  <w:vAlign w:val="center"/>
                  <w:hideMark/>
                </w:tcPr>
                <w:p w14:paraId="23F2D829"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Apr 08, 2021  </w:t>
                  </w:r>
                </w:p>
              </w:tc>
            </w:tr>
            <w:tr w:rsidR="007E79F4" w:rsidRPr="00DF5425" w14:paraId="4C4FC9B2" w14:textId="77777777" w:rsidTr="00C041C8">
              <w:trPr>
                <w:tblCellSpacing w:w="0" w:type="dxa"/>
              </w:trPr>
              <w:tc>
                <w:tcPr>
                  <w:tcW w:w="2767" w:type="dxa"/>
                  <w:noWrap/>
                  <w:hideMark/>
                </w:tcPr>
                <w:p w14:paraId="6DB31E4B"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Archive Date:</w:t>
                  </w:r>
                </w:p>
              </w:tc>
              <w:tc>
                <w:tcPr>
                  <w:tcW w:w="2781" w:type="dxa"/>
                  <w:vAlign w:val="center"/>
                  <w:hideMark/>
                </w:tcPr>
                <w:p w14:paraId="0B9E2074"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May 08, 2021</w:t>
                  </w:r>
                </w:p>
              </w:tc>
            </w:tr>
            <w:tr w:rsidR="007E79F4" w:rsidRPr="00DF5425" w14:paraId="26BD2E08" w14:textId="77777777" w:rsidTr="00C041C8">
              <w:trPr>
                <w:tblCellSpacing w:w="0" w:type="dxa"/>
              </w:trPr>
              <w:tc>
                <w:tcPr>
                  <w:tcW w:w="2767" w:type="dxa"/>
                  <w:noWrap/>
                  <w:hideMark/>
                </w:tcPr>
                <w:p w14:paraId="2BF99D6A"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Estimated Total Program Funding:</w:t>
                  </w:r>
                </w:p>
              </w:tc>
              <w:tc>
                <w:tcPr>
                  <w:tcW w:w="2781" w:type="dxa"/>
                  <w:vAlign w:val="center"/>
                  <w:hideMark/>
                </w:tcPr>
                <w:p w14:paraId="2218A6A1"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$1,850,000</w:t>
                  </w:r>
                </w:p>
              </w:tc>
            </w:tr>
            <w:tr w:rsidR="007E79F4" w:rsidRPr="00DF5425" w14:paraId="7FFB4E11" w14:textId="77777777" w:rsidTr="00C041C8">
              <w:trPr>
                <w:tblCellSpacing w:w="0" w:type="dxa"/>
              </w:trPr>
              <w:tc>
                <w:tcPr>
                  <w:tcW w:w="2767" w:type="dxa"/>
                  <w:noWrap/>
                  <w:hideMark/>
                </w:tcPr>
                <w:p w14:paraId="429B9D95"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Award Ceiling:</w:t>
                  </w:r>
                </w:p>
              </w:tc>
              <w:tc>
                <w:tcPr>
                  <w:tcW w:w="2781" w:type="dxa"/>
                  <w:vAlign w:val="center"/>
                  <w:hideMark/>
                </w:tcPr>
                <w:p w14:paraId="66F92B34"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$500,000</w:t>
                  </w:r>
                </w:p>
              </w:tc>
            </w:tr>
            <w:tr w:rsidR="007E79F4" w:rsidRPr="00DF5425" w14:paraId="0143E23D" w14:textId="77777777" w:rsidTr="00C041C8">
              <w:trPr>
                <w:tblCellSpacing w:w="0" w:type="dxa"/>
              </w:trPr>
              <w:tc>
                <w:tcPr>
                  <w:tcW w:w="2767" w:type="dxa"/>
                  <w:noWrap/>
                  <w:hideMark/>
                </w:tcPr>
                <w:p w14:paraId="66EEDCC2"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Award Floor:</w:t>
                  </w:r>
                </w:p>
              </w:tc>
              <w:tc>
                <w:tcPr>
                  <w:tcW w:w="2781" w:type="dxa"/>
                  <w:vAlign w:val="center"/>
                  <w:hideMark/>
                </w:tcPr>
                <w:p w14:paraId="7497DE9B"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$0</w:t>
                  </w:r>
                </w:p>
              </w:tc>
            </w:tr>
          </w:tbl>
          <w:p w14:paraId="244AF070" w14:textId="77777777" w:rsidR="007E79F4" w:rsidRPr="00DF5425" w:rsidRDefault="007E79F4" w:rsidP="00C041C8">
            <w:pPr>
              <w:pStyle w:val="NoSpacing"/>
              <w:rPr>
                <w:rFonts w:ascii="Helvetica" w:hAnsi="Helvetica" w:cs="Helvetica"/>
                <w:color w:val="222222"/>
              </w:rPr>
            </w:pPr>
          </w:p>
        </w:tc>
      </w:tr>
    </w:tbl>
    <w:p w14:paraId="3C480A1B" w14:textId="77777777" w:rsidR="007E79F4" w:rsidRPr="00DF5425" w:rsidRDefault="007E79F4" w:rsidP="007E79F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7E79F4" w:rsidRPr="00DF5425" w14:paraId="0AFC7A7A" w14:textId="77777777" w:rsidTr="00C041C8">
        <w:trPr>
          <w:tblCellSpacing w:w="0" w:type="dxa"/>
        </w:trPr>
        <w:tc>
          <w:tcPr>
            <w:tcW w:w="0" w:type="auto"/>
            <w:noWrap/>
            <w:hideMark/>
          </w:tcPr>
          <w:p w14:paraId="32B884BA"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Eligible Applicants:</w:t>
            </w:r>
          </w:p>
        </w:tc>
        <w:tc>
          <w:tcPr>
            <w:tcW w:w="5000" w:type="pct"/>
            <w:vAlign w:val="center"/>
            <w:hideMark/>
          </w:tcPr>
          <w:p w14:paraId="6BC8A205"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Others (see text field entitled "Additional Information on Eligibility" for clarification)</w:t>
            </w:r>
          </w:p>
        </w:tc>
      </w:tr>
      <w:tr w:rsidR="007E79F4" w:rsidRPr="00DF5425" w14:paraId="039C141E" w14:textId="77777777" w:rsidTr="00C041C8">
        <w:trPr>
          <w:tblCellSpacing w:w="0" w:type="dxa"/>
        </w:trPr>
        <w:tc>
          <w:tcPr>
            <w:tcW w:w="0" w:type="auto"/>
            <w:noWrap/>
            <w:hideMark/>
          </w:tcPr>
          <w:p w14:paraId="12F35A16"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Additional Information on Eligibility:</w:t>
            </w:r>
          </w:p>
        </w:tc>
        <w:tc>
          <w:tcPr>
            <w:tcW w:w="5000" w:type="pct"/>
            <w:vAlign w:val="center"/>
            <w:hideMark/>
          </w:tcPr>
          <w:p w14:paraId="1CD3C793"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 xml:space="preserve">Farm Business Management and Benchmarking Competitive Grants Program (FBMB) A. Eligibility Requirements Applicants for the FBMB must meet all the requirements discussed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 Applications may be submitted by numerous entities. Pursuant to 7 U.S.C. 3157(b)(7), eligible applicant means: 1. State agricultural </w:t>
            </w:r>
            <w:r w:rsidRPr="00DF5425">
              <w:rPr>
                <w:rFonts w:ascii="Helvetica" w:hAnsi="Helvetica" w:cs="Helvetica"/>
                <w:color w:val="222222"/>
              </w:rPr>
              <w:lastRenderedPageBreak/>
              <w:t>experiment station; 2. College and universities; 3. University research foundation; 4. Other research institutions and organizations; 5. Federal agencies; 6. National laboratories; 7. Private organizations or corporations; 8. Individuals; or 9. Any group consisting of two (2) or more of the entities described in subparagraphs (A) through (H).</w:t>
            </w:r>
          </w:p>
        </w:tc>
      </w:tr>
    </w:tbl>
    <w:p w14:paraId="15BC81D7" w14:textId="77777777" w:rsidR="007E79F4" w:rsidRPr="00DF5425" w:rsidRDefault="007E79F4" w:rsidP="007E79F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7E79F4" w:rsidRPr="00DF5425" w14:paraId="09127AA7" w14:textId="77777777" w:rsidTr="00C041C8">
        <w:trPr>
          <w:tblCellSpacing w:w="0" w:type="dxa"/>
        </w:trPr>
        <w:tc>
          <w:tcPr>
            <w:tcW w:w="0" w:type="auto"/>
            <w:noWrap/>
            <w:hideMark/>
          </w:tcPr>
          <w:p w14:paraId="7BCDDEC2"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Agency Name:</w:t>
            </w:r>
          </w:p>
        </w:tc>
        <w:tc>
          <w:tcPr>
            <w:tcW w:w="5000" w:type="pct"/>
            <w:vAlign w:val="center"/>
            <w:hideMark/>
          </w:tcPr>
          <w:p w14:paraId="23E7A786"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National Institute of Food and Agriculture</w:t>
            </w:r>
          </w:p>
        </w:tc>
      </w:tr>
      <w:tr w:rsidR="007E79F4" w:rsidRPr="00DF5425" w14:paraId="01480FAA" w14:textId="77777777" w:rsidTr="00C041C8">
        <w:trPr>
          <w:tblCellSpacing w:w="0" w:type="dxa"/>
        </w:trPr>
        <w:tc>
          <w:tcPr>
            <w:tcW w:w="0" w:type="auto"/>
            <w:noWrap/>
            <w:hideMark/>
          </w:tcPr>
          <w:p w14:paraId="24F80A46"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Description:</w:t>
            </w:r>
          </w:p>
        </w:tc>
        <w:tc>
          <w:tcPr>
            <w:tcW w:w="5000" w:type="pct"/>
            <w:vAlign w:val="center"/>
            <w:hideMark/>
          </w:tcPr>
          <w:p w14:paraId="5AAEDC58"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The Farm Business Management and Benchmarking (FBMB) Competitive Grants Program provides funds for improving the farm management knowledge and skills of agricultural producers by maintaining and expanding a national, publicly available farm financial management database to support improved farm management.</w:t>
            </w:r>
          </w:p>
        </w:tc>
      </w:tr>
      <w:tr w:rsidR="007E79F4" w:rsidRPr="00DF5425" w14:paraId="5413E210" w14:textId="77777777" w:rsidTr="00C041C8">
        <w:trPr>
          <w:tblCellSpacing w:w="0" w:type="dxa"/>
        </w:trPr>
        <w:tc>
          <w:tcPr>
            <w:tcW w:w="0" w:type="auto"/>
            <w:noWrap/>
            <w:hideMark/>
          </w:tcPr>
          <w:p w14:paraId="448D8B41"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Link to Additional Information:</w:t>
            </w:r>
          </w:p>
        </w:tc>
        <w:tc>
          <w:tcPr>
            <w:tcW w:w="5000" w:type="pct"/>
            <w:vAlign w:val="center"/>
            <w:hideMark/>
          </w:tcPr>
          <w:p w14:paraId="052413AF" w14:textId="77777777" w:rsidR="007E79F4" w:rsidRPr="00DF5425" w:rsidRDefault="00BF171A" w:rsidP="00C041C8">
            <w:pPr>
              <w:pStyle w:val="NoSpacing"/>
              <w:rPr>
                <w:rFonts w:ascii="Helvetica" w:hAnsi="Helvetica" w:cs="Helvetica"/>
                <w:color w:val="222222"/>
              </w:rPr>
            </w:pPr>
            <w:hyperlink r:id="rId125" w:tgtFrame="_blank" w:tooltip="Link to Additional Information" w:history="1">
              <w:r w:rsidR="007E79F4" w:rsidRPr="00DF5425">
                <w:rPr>
                  <w:rStyle w:val="Hyperlink"/>
                  <w:rFonts w:ascii="Helvetica" w:hAnsi="Helvetica" w:cs="Helvetica"/>
                </w:rPr>
                <w:t>Farm Business Management and Benchmarking</w:t>
              </w:r>
            </w:hyperlink>
          </w:p>
        </w:tc>
      </w:tr>
      <w:tr w:rsidR="007E79F4" w:rsidRPr="00DF5425" w14:paraId="43B01DC5" w14:textId="77777777" w:rsidTr="00C041C8">
        <w:trPr>
          <w:tblCellSpacing w:w="0" w:type="dxa"/>
        </w:trPr>
        <w:tc>
          <w:tcPr>
            <w:tcW w:w="0" w:type="auto"/>
            <w:noWrap/>
            <w:hideMark/>
          </w:tcPr>
          <w:p w14:paraId="19D45037"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Grantor Contact Information:</w:t>
            </w:r>
          </w:p>
        </w:tc>
        <w:tc>
          <w:tcPr>
            <w:tcW w:w="5000" w:type="pct"/>
            <w:vAlign w:val="center"/>
            <w:hideMark/>
          </w:tcPr>
          <w:p w14:paraId="0115FDA4"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If you have difficulty accessing the full announcement electronically, please contact:</w:t>
            </w:r>
            <w:r w:rsidRPr="00DF5425">
              <w:rPr>
                <w:rFonts w:ascii="Helvetica" w:hAnsi="Helvetica" w:cs="Helvetica"/>
                <w:color w:val="222222"/>
              </w:rPr>
              <w:br/>
            </w:r>
            <w:r w:rsidRPr="00DF5425">
              <w:rPr>
                <w:rFonts w:ascii="Helvetica" w:hAnsi="Helvetica" w:cs="Helvetica"/>
                <w:color w:val="222222"/>
              </w:rPr>
              <w:br/>
              <w:t>NIFA Support Key Information: Business hours: Monday thru Friday, 7a.m. – 5p.m. ET, except federal holidays</w:t>
            </w:r>
            <w:r w:rsidRPr="00DF5425">
              <w:rPr>
                <w:rFonts w:ascii="Helvetica" w:hAnsi="Helvetica" w:cs="Helvetica"/>
                <w:color w:val="222222"/>
              </w:rPr>
              <w:br/>
            </w:r>
            <w:r w:rsidRPr="00DF5425">
              <w:rPr>
                <w:rFonts w:ascii="Helvetica" w:hAnsi="Helvetica" w:cs="Helvetica"/>
                <w:color w:val="222222"/>
              </w:rPr>
              <w:br/>
            </w:r>
            <w:hyperlink r:id="rId126" w:history="1">
              <w:r w:rsidRPr="00DF5425">
                <w:rPr>
                  <w:rStyle w:val="Hyperlink"/>
                  <w:rFonts w:ascii="Helvetica" w:hAnsi="Helvetica" w:cs="Helvetica"/>
                </w:rPr>
                <w:t>If you have any questions related to preparing application content</w:t>
              </w:r>
            </w:hyperlink>
          </w:p>
        </w:tc>
      </w:tr>
    </w:tbl>
    <w:p w14:paraId="5672FA50" w14:textId="77777777" w:rsidR="007E79F4" w:rsidRDefault="007E79F4" w:rsidP="007E79F4">
      <w:pPr>
        <w:pStyle w:val="NoSpacing"/>
        <w:pBdr>
          <w:bottom w:val="single" w:sz="6" w:space="1" w:color="auto"/>
        </w:pBdr>
        <w:rPr>
          <w:rStyle w:val="Hyperlink"/>
          <w:rFonts w:ascii="Helvetica" w:hAnsi="Helvetica" w:cs="Helvetica"/>
          <w:color w:val="1155CC"/>
          <w:sz w:val="24"/>
          <w:szCs w:val="24"/>
          <w:shd w:val="clear" w:color="auto" w:fill="FFFFFF"/>
        </w:rPr>
      </w:pPr>
      <w:r w:rsidRPr="0026666D">
        <w:rPr>
          <w:rFonts w:ascii="Helvetica" w:hAnsi="Helvetica" w:cs="Helvetica"/>
          <w:color w:val="222222"/>
          <w:sz w:val="24"/>
          <w:szCs w:val="24"/>
        </w:rPr>
        <w:br/>
      </w:r>
      <w:hyperlink r:id="rId127" w:tgtFrame="_blank" w:history="1">
        <w:r w:rsidRPr="0026666D">
          <w:rPr>
            <w:rStyle w:val="Hyperlink"/>
            <w:rFonts w:ascii="Helvetica" w:hAnsi="Helvetica" w:cs="Helvetica"/>
            <w:color w:val="1155CC"/>
            <w:sz w:val="24"/>
            <w:szCs w:val="24"/>
            <w:shd w:val="clear" w:color="auto" w:fill="FFFFFF"/>
          </w:rPr>
          <w:t>https://www.grants.gov/web/grants/view-opportunity.html?oppId=329447</w:t>
        </w:r>
      </w:hyperlink>
    </w:p>
    <w:p w14:paraId="13F9BC03" w14:textId="77777777" w:rsidR="007E79F4" w:rsidRDefault="007E79F4" w:rsidP="007E79F4">
      <w:pPr>
        <w:pStyle w:val="NoSpacing"/>
        <w:rPr>
          <w:rStyle w:val="Hyperlink"/>
          <w:rFonts w:ascii="Helvetica" w:hAnsi="Helvetica" w:cs="Helvetica"/>
          <w:color w:val="1155CC"/>
          <w:sz w:val="24"/>
          <w:szCs w:val="24"/>
          <w:shd w:val="clear" w:color="auto" w:fill="FFFFFF"/>
        </w:rPr>
      </w:pPr>
    </w:p>
    <w:p w14:paraId="6EAE769C" w14:textId="77777777" w:rsidR="007E79F4" w:rsidRDefault="007E79F4" w:rsidP="007E79F4">
      <w:pPr>
        <w:pStyle w:val="NoSpacing"/>
        <w:rPr>
          <w:rFonts w:ascii="Helvetica" w:hAnsi="Helvetica" w:cs="Helvetica"/>
          <w:color w:val="222222"/>
          <w:sz w:val="24"/>
          <w:szCs w:val="24"/>
          <w:shd w:val="clear" w:color="auto" w:fill="FFFFFF"/>
        </w:rPr>
      </w:pPr>
      <w:bookmarkStart w:id="109" w:name="AGHEC"/>
      <w:bookmarkEnd w:id="109"/>
      <w:r w:rsidRPr="00F509B4">
        <w:rPr>
          <w:rFonts w:ascii="Helvetica" w:hAnsi="Helvetica" w:cs="Helvetica"/>
          <w:color w:val="222222"/>
          <w:sz w:val="24"/>
          <w:szCs w:val="24"/>
          <w:highlight w:val="cyan"/>
          <w:shd w:val="clear" w:color="auto" w:fill="FFFFFF"/>
        </w:rPr>
        <w:t>National Institute of Food and Agriculture</w:t>
      </w:r>
      <w:r w:rsidRPr="00F509B4">
        <w:rPr>
          <w:rFonts w:ascii="Helvetica" w:hAnsi="Helvetica" w:cs="Helvetica"/>
          <w:color w:val="222222"/>
          <w:sz w:val="24"/>
          <w:szCs w:val="24"/>
          <w:highlight w:val="cyan"/>
        </w:rPr>
        <w:br/>
      </w:r>
      <w:r w:rsidRPr="00F509B4">
        <w:rPr>
          <w:rFonts w:ascii="Helvetica" w:hAnsi="Helvetica" w:cs="Helvetica"/>
          <w:color w:val="222222"/>
          <w:sz w:val="24"/>
          <w:szCs w:val="24"/>
          <w:highlight w:val="cyan"/>
          <w:shd w:val="clear" w:color="auto" w:fill="FFFFFF"/>
        </w:rPr>
        <w:t>Higher Education Challenge (HEC) Grants Program</w:t>
      </w:r>
      <w:r w:rsidRPr="00E378B4">
        <w:rPr>
          <w:rFonts w:ascii="Helvetica" w:hAnsi="Helvetica" w:cs="Helvetica"/>
          <w:color w:val="222222"/>
          <w:sz w:val="24"/>
          <w:szCs w:val="24"/>
        </w:rPr>
        <w:br/>
      </w:r>
      <w:r w:rsidRPr="00E378B4">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E79F4" w:rsidRPr="00DF5425" w14:paraId="416A9020" w14:textId="77777777" w:rsidTr="00C041C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02"/>
              <w:gridCol w:w="2643"/>
            </w:tblGrid>
            <w:tr w:rsidR="007E79F4" w:rsidRPr="00DF5425" w14:paraId="34B2AB62" w14:textId="77777777" w:rsidTr="00C041C8">
              <w:trPr>
                <w:tblCellSpacing w:w="0" w:type="dxa"/>
              </w:trPr>
              <w:tc>
                <w:tcPr>
                  <w:tcW w:w="2602" w:type="dxa"/>
                  <w:noWrap/>
                  <w:hideMark/>
                </w:tcPr>
                <w:p w14:paraId="36092F5D"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Document Type:</w:t>
                  </w:r>
                </w:p>
              </w:tc>
              <w:tc>
                <w:tcPr>
                  <w:tcW w:w="2777" w:type="dxa"/>
                  <w:vAlign w:val="center"/>
                  <w:hideMark/>
                </w:tcPr>
                <w:p w14:paraId="196AE3D2"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Grants Notice</w:t>
                  </w:r>
                </w:p>
              </w:tc>
            </w:tr>
            <w:tr w:rsidR="007E79F4" w:rsidRPr="00DF5425" w14:paraId="3FA790BF" w14:textId="77777777" w:rsidTr="00C041C8">
              <w:trPr>
                <w:tblCellSpacing w:w="0" w:type="dxa"/>
              </w:trPr>
              <w:tc>
                <w:tcPr>
                  <w:tcW w:w="2602" w:type="dxa"/>
                  <w:noWrap/>
                  <w:hideMark/>
                </w:tcPr>
                <w:p w14:paraId="45659C01"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Funding Opportunity Number:</w:t>
                  </w:r>
                </w:p>
              </w:tc>
              <w:tc>
                <w:tcPr>
                  <w:tcW w:w="2777" w:type="dxa"/>
                  <w:vAlign w:val="center"/>
                  <w:hideMark/>
                </w:tcPr>
                <w:p w14:paraId="661E9E30"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USDA-NIFA-CGP-007858</w:t>
                  </w:r>
                </w:p>
              </w:tc>
            </w:tr>
            <w:tr w:rsidR="007E79F4" w:rsidRPr="00DF5425" w14:paraId="7FAA7F25" w14:textId="77777777" w:rsidTr="00C041C8">
              <w:trPr>
                <w:tblCellSpacing w:w="0" w:type="dxa"/>
              </w:trPr>
              <w:tc>
                <w:tcPr>
                  <w:tcW w:w="2602" w:type="dxa"/>
                  <w:noWrap/>
                  <w:hideMark/>
                </w:tcPr>
                <w:p w14:paraId="1A68CC27"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Funding Opportunity Title:</w:t>
                  </w:r>
                </w:p>
              </w:tc>
              <w:tc>
                <w:tcPr>
                  <w:tcW w:w="2777" w:type="dxa"/>
                  <w:vAlign w:val="center"/>
                  <w:hideMark/>
                </w:tcPr>
                <w:p w14:paraId="416CA2B3"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Higher Education Challenge (HEC) Grants Program</w:t>
                  </w:r>
                </w:p>
              </w:tc>
            </w:tr>
            <w:tr w:rsidR="007E79F4" w:rsidRPr="00DF5425" w14:paraId="4B27E8EC" w14:textId="77777777" w:rsidTr="00C041C8">
              <w:trPr>
                <w:tblCellSpacing w:w="0" w:type="dxa"/>
              </w:trPr>
              <w:tc>
                <w:tcPr>
                  <w:tcW w:w="2602" w:type="dxa"/>
                  <w:noWrap/>
                  <w:hideMark/>
                </w:tcPr>
                <w:p w14:paraId="4ADCB1A4"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Opportunity Category:</w:t>
                  </w:r>
                </w:p>
              </w:tc>
              <w:tc>
                <w:tcPr>
                  <w:tcW w:w="2777" w:type="dxa"/>
                  <w:vAlign w:val="center"/>
                  <w:hideMark/>
                </w:tcPr>
                <w:p w14:paraId="0F97BC85"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Discretionary</w:t>
                  </w:r>
                </w:p>
              </w:tc>
            </w:tr>
            <w:tr w:rsidR="007E79F4" w:rsidRPr="00DF5425" w14:paraId="2BAC1B63" w14:textId="77777777" w:rsidTr="00C041C8">
              <w:trPr>
                <w:tblCellSpacing w:w="0" w:type="dxa"/>
              </w:trPr>
              <w:tc>
                <w:tcPr>
                  <w:tcW w:w="2602" w:type="dxa"/>
                  <w:noWrap/>
                  <w:hideMark/>
                </w:tcPr>
                <w:p w14:paraId="551F7ED3"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Opportunity Category Explanation:</w:t>
                  </w:r>
                </w:p>
              </w:tc>
              <w:tc>
                <w:tcPr>
                  <w:tcW w:w="2777" w:type="dxa"/>
                  <w:vAlign w:val="center"/>
                  <w:hideMark/>
                </w:tcPr>
                <w:p w14:paraId="34513D5E"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 </w:t>
                  </w:r>
                </w:p>
              </w:tc>
            </w:tr>
            <w:tr w:rsidR="007E79F4" w:rsidRPr="00DF5425" w14:paraId="02206709" w14:textId="77777777" w:rsidTr="00C041C8">
              <w:trPr>
                <w:tblCellSpacing w:w="0" w:type="dxa"/>
              </w:trPr>
              <w:tc>
                <w:tcPr>
                  <w:tcW w:w="2602" w:type="dxa"/>
                  <w:noWrap/>
                  <w:hideMark/>
                </w:tcPr>
                <w:p w14:paraId="04A36F73"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Funding Instrument Type:</w:t>
                  </w:r>
                </w:p>
              </w:tc>
              <w:tc>
                <w:tcPr>
                  <w:tcW w:w="2777" w:type="dxa"/>
                  <w:vAlign w:val="center"/>
                  <w:hideMark/>
                </w:tcPr>
                <w:p w14:paraId="0CF73106"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Grant</w:t>
                  </w:r>
                </w:p>
              </w:tc>
            </w:tr>
            <w:tr w:rsidR="007E79F4" w:rsidRPr="00DF5425" w14:paraId="3DF824E6" w14:textId="77777777" w:rsidTr="00C041C8">
              <w:trPr>
                <w:tblCellSpacing w:w="0" w:type="dxa"/>
              </w:trPr>
              <w:tc>
                <w:tcPr>
                  <w:tcW w:w="2602" w:type="dxa"/>
                  <w:noWrap/>
                  <w:hideMark/>
                </w:tcPr>
                <w:p w14:paraId="301D6C0F"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Category of Funding Activity:</w:t>
                  </w:r>
                </w:p>
              </w:tc>
              <w:tc>
                <w:tcPr>
                  <w:tcW w:w="2777" w:type="dxa"/>
                  <w:vAlign w:val="center"/>
                  <w:hideMark/>
                </w:tcPr>
                <w:p w14:paraId="73C7403C"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Agriculture</w:t>
                  </w:r>
                </w:p>
              </w:tc>
            </w:tr>
            <w:tr w:rsidR="007E79F4" w:rsidRPr="00DF5425" w14:paraId="45997DD3" w14:textId="77777777" w:rsidTr="00C041C8">
              <w:trPr>
                <w:tblCellSpacing w:w="0" w:type="dxa"/>
              </w:trPr>
              <w:tc>
                <w:tcPr>
                  <w:tcW w:w="2602" w:type="dxa"/>
                  <w:noWrap/>
                  <w:hideMark/>
                </w:tcPr>
                <w:p w14:paraId="73AC62FE"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Category Explanation:</w:t>
                  </w:r>
                </w:p>
              </w:tc>
              <w:tc>
                <w:tcPr>
                  <w:tcW w:w="2777" w:type="dxa"/>
                  <w:vAlign w:val="center"/>
                  <w:hideMark/>
                </w:tcPr>
                <w:p w14:paraId="375EA981"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 </w:t>
                  </w:r>
                </w:p>
              </w:tc>
            </w:tr>
            <w:tr w:rsidR="007E79F4" w:rsidRPr="00DF5425" w14:paraId="17E242E9" w14:textId="77777777" w:rsidTr="00C041C8">
              <w:trPr>
                <w:tblCellSpacing w:w="0" w:type="dxa"/>
              </w:trPr>
              <w:tc>
                <w:tcPr>
                  <w:tcW w:w="2602" w:type="dxa"/>
                  <w:noWrap/>
                  <w:hideMark/>
                </w:tcPr>
                <w:p w14:paraId="2C7CD7D4"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Expected Number of Awards:</w:t>
                  </w:r>
                </w:p>
              </w:tc>
              <w:tc>
                <w:tcPr>
                  <w:tcW w:w="2777" w:type="dxa"/>
                  <w:vAlign w:val="center"/>
                  <w:hideMark/>
                </w:tcPr>
                <w:p w14:paraId="4C70A121"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 </w:t>
                  </w:r>
                </w:p>
              </w:tc>
            </w:tr>
            <w:tr w:rsidR="007E79F4" w:rsidRPr="00DF5425" w14:paraId="08AD87BA" w14:textId="77777777" w:rsidTr="00C041C8">
              <w:trPr>
                <w:tblCellSpacing w:w="0" w:type="dxa"/>
              </w:trPr>
              <w:tc>
                <w:tcPr>
                  <w:tcW w:w="2602" w:type="dxa"/>
                  <w:noWrap/>
                  <w:hideMark/>
                </w:tcPr>
                <w:p w14:paraId="5E2DA8E7"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CFDA Number(s):</w:t>
                  </w:r>
                </w:p>
              </w:tc>
              <w:tc>
                <w:tcPr>
                  <w:tcW w:w="2777" w:type="dxa"/>
                  <w:vAlign w:val="center"/>
                  <w:hideMark/>
                </w:tcPr>
                <w:p w14:paraId="18B591F8"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10.217 -- Higher Education - Institution Challenge Grants Program</w:t>
                  </w:r>
                </w:p>
              </w:tc>
            </w:tr>
            <w:tr w:rsidR="007E79F4" w:rsidRPr="00DF5425" w14:paraId="26D518C0" w14:textId="77777777" w:rsidTr="00C041C8">
              <w:trPr>
                <w:tblCellSpacing w:w="0" w:type="dxa"/>
              </w:trPr>
              <w:tc>
                <w:tcPr>
                  <w:tcW w:w="2602" w:type="dxa"/>
                  <w:noWrap/>
                  <w:hideMark/>
                </w:tcPr>
                <w:p w14:paraId="043C99A1"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lastRenderedPageBreak/>
                    <w:t>Cost Sharing or Matching Requirement:</w:t>
                  </w:r>
                </w:p>
              </w:tc>
              <w:tc>
                <w:tcPr>
                  <w:tcW w:w="2777" w:type="dxa"/>
                  <w:vAlign w:val="center"/>
                  <w:hideMark/>
                </w:tcPr>
                <w:p w14:paraId="23DE6BAA"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No</w:t>
                  </w:r>
                </w:p>
              </w:tc>
            </w:tr>
          </w:tbl>
          <w:p w14:paraId="582335DF" w14:textId="77777777" w:rsidR="007E79F4" w:rsidRPr="00DF5425" w:rsidRDefault="007E79F4" w:rsidP="00C041C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87"/>
              <w:gridCol w:w="2658"/>
            </w:tblGrid>
            <w:tr w:rsidR="007E79F4" w:rsidRPr="00DF5425" w14:paraId="249BEE4E" w14:textId="77777777" w:rsidTr="00C041C8">
              <w:trPr>
                <w:tblCellSpacing w:w="0" w:type="dxa"/>
              </w:trPr>
              <w:tc>
                <w:tcPr>
                  <w:tcW w:w="2587" w:type="dxa"/>
                  <w:noWrap/>
                  <w:hideMark/>
                </w:tcPr>
                <w:p w14:paraId="59D687B9"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lastRenderedPageBreak/>
                    <w:t>Version:</w:t>
                  </w:r>
                </w:p>
              </w:tc>
              <w:tc>
                <w:tcPr>
                  <w:tcW w:w="2961" w:type="dxa"/>
                  <w:vAlign w:val="center"/>
                  <w:hideMark/>
                </w:tcPr>
                <w:p w14:paraId="1621AAA3"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Synopsis 1</w:t>
                  </w:r>
                </w:p>
              </w:tc>
            </w:tr>
            <w:tr w:rsidR="007E79F4" w:rsidRPr="00DF5425" w14:paraId="796A807C" w14:textId="77777777" w:rsidTr="00C041C8">
              <w:trPr>
                <w:tblCellSpacing w:w="0" w:type="dxa"/>
              </w:trPr>
              <w:tc>
                <w:tcPr>
                  <w:tcW w:w="2587" w:type="dxa"/>
                  <w:noWrap/>
                  <w:hideMark/>
                </w:tcPr>
                <w:p w14:paraId="0D11FDEE"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Posted Date:</w:t>
                  </w:r>
                </w:p>
              </w:tc>
              <w:tc>
                <w:tcPr>
                  <w:tcW w:w="2961" w:type="dxa"/>
                  <w:vAlign w:val="center"/>
                  <w:hideMark/>
                </w:tcPr>
                <w:p w14:paraId="064753E7"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Oct 16, 2020</w:t>
                  </w:r>
                </w:p>
              </w:tc>
            </w:tr>
            <w:tr w:rsidR="007E79F4" w:rsidRPr="00DF5425" w14:paraId="3EC71337" w14:textId="77777777" w:rsidTr="00C041C8">
              <w:trPr>
                <w:tblCellSpacing w:w="0" w:type="dxa"/>
              </w:trPr>
              <w:tc>
                <w:tcPr>
                  <w:tcW w:w="2587" w:type="dxa"/>
                  <w:noWrap/>
                  <w:hideMark/>
                </w:tcPr>
                <w:p w14:paraId="05CFFE66"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Last Updated Date:</w:t>
                  </w:r>
                </w:p>
              </w:tc>
              <w:tc>
                <w:tcPr>
                  <w:tcW w:w="2961" w:type="dxa"/>
                  <w:vAlign w:val="center"/>
                  <w:hideMark/>
                </w:tcPr>
                <w:p w14:paraId="175F5185"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Oct 16, 2020</w:t>
                  </w:r>
                </w:p>
              </w:tc>
            </w:tr>
            <w:tr w:rsidR="007E79F4" w:rsidRPr="00DF5425" w14:paraId="0B869988" w14:textId="77777777" w:rsidTr="00C041C8">
              <w:trPr>
                <w:tblCellSpacing w:w="0" w:type="dxa"/>
              </w:trPr>
              <w:tc>
                <w:tcPr>
                  <w:tcW w:w="2587" w:type="dxa"/>
                  <w:noWrap/>
                  <w:hideMark/>
                </w:tcPr>
                <w:p w14:paraId="7638EBC9"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Original Closing Date for Applications:</w:t>
                  </w:r>
                </w:p>
              </w:tc>
              <w:tc>
                <w:tcPr>
                  <w:tcW w:w="2961" w:type="dxa"/>
                  <w:vAlign w:val="center"/>
                  <w:hideMark/>
                </w:tcPr>
                <w:p w14:paraId="00BA70D0"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Mar 18, 2021  </w:t>
                  </w:r>
                </w:p>
              </w:tc>
            </w:tr>
            <w:tr w:rsidR="007E79F4" w:rsidRPr="00DF5425" w14:paraId="5C40EF5E" w14:textId="77777777" w:rsidTr="00C041C8">
              <w:trPr>
                <w:tblCellSpacing w:w="0" w:type="dxa"/>
              </w:trPr>
              <w:tc>
                <w:tcPr>
                  <w:tcW w:w="2587" w:type="dxa"/>
                  <w:noWrap/>
                  <w:hideMark/>
                </w:tcPr>
                <w:p w14:paraId="45BCB233"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Current Closing Date for Applications:</w:t>
                  </w:r>
                </w:p>
              </w:tc>
              <w:tc>
                <w:tcPr>
                  <w:tcW w:w="2961" w:type="dxa"/>
                  <w:vAlign w:val="center"/>
                  <w:hideMark/>
                </w:tcPr>
                <w:p w14:paraId="730D31EB"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Mar 18, 2021  </w:t>
                  </w:r>
                </w:p>
              </w:tc>
            </w:tr>
            <w:tr w:rsidR="007E79F4" w:rsidRPr="00DF5425" w14:paraId="72D18116" w14:textId="77777777" w:rsidTr="00C041C8">
              <w:trPr>
                <w:tblCellSpacing w:w="0" w:type="dxa"/>
              </w:trPr>
              <w:tc>
                <w:tcPr>
                  <w:tcW w:w="2587" w:type="dxa"/>
                  <w:noWrap/>
                  <w:hideMark/>
                </w:tcPr>
                <w:p w14:paraId="422BD1AC"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Archive Date:</w:t>
                  </w:r>
                </w:p>
              </w:tc>
              <w:tc>
                <w:tcPr>
                  <w:tcW w:w="2961" w:type="dxa"/>
                  <w:vAlign w:val="center"/>
                  <w:hideMark/>
                </w:tcPr>
                <w:p w14:paraId="26179C3C"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Apr 17, 2021</w:t>
                  </w:r>
                </w:p>
              </w:tc>
            </w:tr>
            <w:tr w:rsidR="007E79F4" w:rsidRPr="00DF5425" w14:paraId="76527EE3" w14:textId="77777777" w:rsidTr="00C041C8">
              <w:trPr>
                <w:tblCellSpacing w:w="0" w:type="dxa"/>
              </w:trPr>
              <w:tc>
                <w:tcPr>
                  <w:tcW w:w="2587" w:type="dxa"/>
                  <w:noWrap/>
                  <w:hideMark/>
                </w:tcPr>
                <w:p w14:paraId="6A521A48"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Estimated Total Program Funding:</w:t>
                  </w:r>
                </w:p>
              </w:tc>
              <w:tc>
                <w:tcPr>
                  <w:tcW w:w="2961" w:type="dxa"/>
                  <w:vAlign w:val="center"/>
                  <w:hideMark/>
                </w:tcPr>
                <w:p w14:paraId="6AC72E92"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$4,500,000</w:t>
                  </w:r>
                </w:p>
              </w:tc>
            </w:tr>
            <w:tr w:rsidR="007E79F4" w:rsidRPr="00DF5425" w14:paraId="68BA8190" w14:textId="77777777" w:rsidTr="00C041C8">
              <w:trPr>
                <w:tblCellSpacing w:w="0" w:type="dxa"/>
              </w:trPr>
              <w:tc>
                <w:tcPr>
                  <w:tcW w:w="2587" w:type="dxa"/>
                  <w:noWrap/>
                  <w:hideMark/>
                </w:tcPr>
                <w:p w14:paraId="55DAC160"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Award Ceiling:</w:t>
                  </w:r>
                </w:p>
              </w:tc>
              <w:tc>
                <w:tcPr>
                  <w:tcW w:w="2961" w:type="dxa"/>
                  <w:vAlign w:val="center"/>
                  <w:hideMark/>
                </w:tcPr>
                <w:p w14:paraId="443963E8"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$750,000</w:t>
                  </w:r>
                </w:p>
              </w:tc>
            </w:tr>
            <w:tr w:rsidR="007E79F4" w:rsidRPr="00DF5425" w14:paraId="26119849" w14:textId="77777777" w:rsidTr="00C041C8">
              <w:trPr>
                <w:tblCellSpacing w:w="0" w:type="dxa"/>
              </w:trPr>
              <w:tc>
                <w:tcPr>
                  <w:tcW w:w="2587" w:type="dxa"/>
                  <w:noWrap/>
                  <w:hideMark/>
                </w:tcPr>
                <w:p w14:paraId="560959B0"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Award Floor:</w:t>
                  </w:r>
                </w:p>
              </w:tc>
              <w:tc>
                <w:tcPr>
                  <w:tcW w:w="2961" w:type="dxa"/>
                  <w:vAlign w:val="center"/>
                  <w:hideMark/>
                </w:tcPr>
                <w:p w14:paraId="3FC28FC0"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$30,000</w:t>
                  </w:r>
                </w:p>
              </w:tc>
            </w:tr>
          </w:tbl>
          <w:p w14:paraId="0C0BF2B4" w14:textId="77777777" w:rsidR="007E79F4" w:rsidRPr="00DF5425" w:rsidRDefault="007E79F4" w:rsidP="00C041C8">
            <w:pPr>
              <w:pStyle w:val="NoSpacing"/>
              <w:rPr>
                <w:rFonts w:ascii="Helvetica" w:hAnsi="Helvetica" w:cs="Helvetica"/>
                <w:color w:val="222222"/>
              </w:rPr>
            </w:pPr>
          </w:p>
        </w:tc>
      </w:tr>
    </w:tbl>
    <w:p w14:paraId="3027DFF6" w14:textId="77777777" w:rsidR="007E79F4" w:rsidRPr="00DF5425" w:rsidRDefault="007E79F4" w:rsidP="007E79F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7E79F4" w:rsidRPr="00DF5425" w14:paraId="314114BB" w14:textId="77777777" w:rsidTr="00C041C8">
        <w:trPr>
          <w:tblCellSpacing w:w="0" w:type="dxa"/>
        </w:trPr>
        <w:tc>
          <w:tcPr>
            <w:tcW w:w="0" w:type="auto"/>
            <w:noWrap/>
            <w:hideMark/>
          </w:tcPr>
          <w:p w14:paraId="04C7AD06"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Eligible Applicants:</w:t>
            </w:r>
          </w:p>
        </w:tc>
        <w:tc>
          <w:tcPr>
            <w:tcW w:w="5000" w:type="pct"/>
            <w:vAlign w:val="center"/>
            <w:hideMark/>
          </w:tcPr>
          <w:p w14:paraId="7B456BAF"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Others (see text field entitled "Additional Information on Eligibility" for clarification)</w:t>
            </w:r>
          </w:p>
        </w:tc>
      </w:tr>
      <w:tr w:rsidR="007E79F4" w:rsidRPr="00DF5425" w14:paraId="2400AE6E" w14:textId="77777777" w:rsidTr="00C041C8">
        <w:trPr>
          <w:tblCellSpacing w:w="0" w:type="dxa"/>
        </w:trPr>
        <w:tc>
          <w:tcPr>
            <w:tcW w:w="0" w:type="auto"/>
            <w:noWrap/>
            <w:hideMark/>
          </w:tcPr>
          <w:p w14:paraId="28C52306"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Additional Information on Eligibility:</w:t>
            </w:r>
          </w:p>
        </w:tc>
        <w:tc>
          <w:tcPr>
            <w:tcW w:w="5000" w:type="pct"/>
            <w:vAlign w:val="center"/>
            <w:hideMark/>
          </w:tcPr>
          <w:p w14:paraId="2DDD75E5"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A. Eligibility Requirements Applicants for the HEC must meet all the requirements discussed in this RFA. Applications may be submitted by: (a) U.S. public or private nonprofit colleges and universities offering a baccalaureate or first professional degree in at least one discipline or area of the food and agricultural sciences; (a) land-grant colleges and universities, (including land grant institutions in the Insular Areas); (b) colleges and universities having significant minority enrollments and a demonstrable capacity to carry out the teaching of food and agricultural sciences; and (c) other colleges and universities having a demonstrable capacity to carry out the teaching of food and agricultural sciences. An applicant also must meet the definition of an Eligible Institution/Organization as stated in this RFA (see Appendix III). For the purposes of this program, the individual branches of a state university or other system of higher education that are separately accredited as degree-granting institutions are treated as separate institutions and are therefore eligible for HEC awards. Separate branches or campuses of a college or university that are not individually accredited as degree-granting institutions are not treated as separate institutions. An institution eligible to receive an award under this program includes a research foundation maintained by an eligible college or university. Accreditation must be by an agency or association recognized by the Secretary of the U.S. Department of Education. United States citizenship is not required of faculty that wish to serve as PD, co-PD, or key personnel on a HEC grant. Any individual (eligible participant) receiving Federal funds (for developmental activities) must be a citizen or national of the United States, as defined in this RFA (see Appendix III). Failure to meet an eligibility criterion by the time of application deadline may result in the application being excluded from consideration or, even though an application may be reviewed, will preclude NIFA from making an award. The following applies to CG1 and CG2 applicants only: The applicant institution must meet the definition of “eligible institution” as specified in §3405.2(i); the other institutions participating in a CG1 and CG2 project proposals are not required to meet the definition of “eligible institution” as specified in §3405.2(i), nor required to meet the definition of “college” or “university” as specified in §3405.2(f). Award recipients may subcontract to organizations not eligible to apply, provided such organizations are necessary for the conduct of the project.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w:t>
            </w:r>
          </w:p>
        </w:tc>
      </w:tr>
    </w:tbl>
    <w:p w14:paraId="49307C70" w14:textId="77777777" w:rsidR="007E79F4" w:rsidRPr="00DF5425" w:rsidRDefault="007E79F4" w:rsidP="007E79F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7E79F4" w:rsidRPr="00DF5425" w14:paraId="6332E509" w14:textId="77777777" w:rsidTr="00C041C8">
        <w:trPr>
          <w:tblCellSpacing w:w="0" w:type="dxa"/>
        </w:trPr>
        <w:tc>
          <w:tcPr>
            <w:tcW w:w="0" w:type="auto"/>
            <w:noWrap/>
            <w:hideMark/>
          </w:tcPr>
          <w:p w14:paraId="6422C3A8"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Agency Name:</w:t>
            </w:r>
          </w:p>
        </w:tc>
        <w:tc>
          <w:tcPr>
            <w:tcW w:w="5000" w:type="pct"/>
            <w:vAlign w:val="center"/>
            <w:hideMark/>
          </w:tcPr>
          <w:p w14:paraId="24B8DE3F"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National Institute of Food and Agriculture</w:t>
            </w:r>
          </w:p>
        </w:tc>
      </w:tr>
      <w:tr w:rsidR="007E79F4" w:rsidRPr="00DF5425" w14:paraId="310A5F9A" w14:textId="77777777" w:rsidTr="00C041C8">
        <w:trPr>
          <w:tblCellSpacing w:w="0" w:type="dxa"/>
        </w:trPr>
        <w:tc>
          <w:tcPr>
            <w:tcW w:w="0" w:type="auto"/>
            <w:noWrap/>
            <w:hideMark/>
          </w:tcPr>
          <w:p w14:paraId="3289756B"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Description:</w:t>
            </w:r>
          </w:p>
        </w:tc>
        <w:tc>
          <w:tcPr>
            <w:tcW w:w="5000" w:type="pct"/>
            <w:vAlign w:val="center"/>
            <w:hideMark/>
          </w:tcPr>
          <w:p w14:paraId="5E6A59F8"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 xml:space="preserve">Projects supported by the Higher Education Challenge Grants Program will: (1) address a state, regional, national, or international educational need; (2) involve a creative or non-traditional approach toward addressing that need that can serve as a model to others; (3) encourage and facilitate </w:t>
            </w:r>
            <w:r w:rsidRPr="00DF5425">
              <w:rPr>
                <w:rFonts w:ascii="Helvetica" w:hAnsi="Helvetica" w:cs="Helvetica"/>
                <w:color w:val="222222"/>
              </w:rPr>
              <w:lastRenderedPageBreak/>
              <w:t>better working relationships in the university science and education community, as well as between universities and the private sector, to enhance program quality and supplement available resources; and (4) result in benefits that will likely transcend the project duration and USDA support.</w:t>
            </w:r>
          </w:p>
        </w:tc>
      </w:tr>
      <w:tr w:rsidR="007E79F4" w:rsidRPr="00DF5425" w14:paraId="07609278" w14:textId="77777777" w:rsidTr="00C041C8">
        <w:trPr>
          <w:tblCellSpacing w:w="0" w:type="dxa"/>
        </w:trPr>
        <w:tc>
          <w:tcPr>
            <w:tcW w:w="0" w:type="auto"/>
            <w:noWrap/>
            <w:hideMark/>
          </w:tcPr>
          <w:p w14:paraId="76026EFC"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lastRenderedPageBreak/>
              <w:t>Link to Additional Information:</w:t>
            </w:r>
          </w:p>
        </w:tc>
        <w:tc>
          <w:tcPr>
            <w:tcW w:w="5000" w:type="pct"/>
            <w:vAlign w:val="center"/>
            <w:hideMark/>
          </w:tcPr>
          <w:p w14:paraId="5668A3CB" w14:textId="77777777" w:rsidR="007E79F4" w:rsidRPr="00DF5425" w:rsidRDefault="00BF171A" w:rsidP="00C041C8">
            <w:pPr>
              <w:pStyle w:val="NoSpacing"/>
              <w:rPr>
                <w:rFonts w:ascii="Helvetica" w:hAnsi="Helvetica" w:cs="Helvetica"/>
                <w:color w:val="222222"/>
              </w:rPr>
            </w:pPr>
            <w:hyperlink r:id="rId128" w:tgtFrame="_blank" w:tooltip="Link to Additional Information" w:history="1">
              <w:r w:rsidR="007E79F4" w:rsidRPr="00DF5425">
                <w:rPr>
                  <w:rStyle w:val="Hyperlink"/>
                  <w:rFonts w:ascii="Helvetica" w:hAnsi="Helvetica" w:cs="Helvetica"/>
                </w:rPr>
                <w:t>Higher Education Challenge (HEC) Grants Program</w:t>
              </w:r>
            </w:hyperlink>
          </w:p>
        </w:tc>
      </w:tr>
      <w:tr w:rsidR="007E79F4" w:rsidRPr="00DF5425" w14:paraId="571255BD" w14:textId="77777777" w:rsidTr="00C041C8">
        <w:trPr>
          <w:tblCellSpacing w:w="0" w:type="dxa"/>
        </w:trPr>
        <w:tc>
          <w:tcPr>
            <w:tcW w:w="0" w:type="auto"/>
            <w:noWrap/>
            <w:hideMark/>
          </w:tcPr>
          <w:p w14:paraId="1EDFB267"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Grantor Contact Information:</w:t>
            </w:r>
          </w:p>
        </w:tc>
        <w:tc>
          <w:tcPr>
            <w:tcW w:w="5000" w:type="pct"/>
            <w:vAlign w:val="center"/>
            <w:hideMark/>
          </w:tcPr>
          <w:p w14:paraId="06CBE4BA"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If you have difficulty accessing the full announcement electronically, please contact:</w:t>
            </w:r>
            <w:r w:rsidRPr="00DF5425">
              <w:rPr>
                <w:rFonts w:ascii="Helvetica" w:hAnsi="Helvetica" w:cs="Helvetica"/>
                <w:color w:val="222222"/>
              </w:rPr>
              <w:br/>
            </w:r>
            <w:r w:rsidRPr="00DF5425">
              <w:rPr>
                <w:rFonts w:ascii="Helvetica" w:hAnsi="Helvetica" w:cs="Helvetica"/>
                <w:color w:val="222222"/>
              </w:rPr>
              <w:br/>
              <w:t>NIFA SUPPORT Key Information: Business hours: Monday thru Friday, 7a.m. – 5p.m. ET, except federal holidays</w:t>
            </w:r>
            <w:r w:rsidRPr="00DF5425">
              <w:rPr>
                <w:rFonts w:ascii="Helvetica" w:hAnsi="Helvetica" w:cs="Helvetica"/>
                <w:color w:val="222222"/>
              </w:rPr>
              <w:br/>
            </w:r>
            <w:r w:rsidRPr="00DF5425">
              <w:rPr>
                <w:rFonts w:ascii="Helvetica" w:hAnsi="Helvetica" w:cs="Helvetica"/>
                <w:color w:val="222222"/>
              </w:rPr>
              <w:br/>
            </w:r>
            <w:hyperlink r:id="rId129" w:history="1">
              <w:r w:rsidRPr="00DF5425">
                <w:rPr>
                  <w:rStyle w:val="Hyperlink"/>
                  <w:rFonts w:ascii="Helvetica" w:hAnsi="Helvetica" w:cs="Helvetica"/>
                </w:rPr>
                <w:t>If you have any questions related to preparing application content.</w:t>
              </w:r>
            </w:hyperlink>
          </w:p>
        </w:tc>
      </w:tr>
    </w:tbl>
    <w:p w14:paraId="757006E7" w14:textId="77777777" w:rsidR="007E79F4" w:rsidRDefault="007E79F4" w:rsidP="007E79F4">
      <w:pPr>
        <w:pStyle w:val="NoSpacing"/>
        <w:pBdr>
          <w:bottom w:val="single" w:sz="6" w:space="1" w:color="auto"/>
        </w:pBdr>
        <w:rPr>
          <w:rStyle w:val="Hyperlink"/>
          <w:rFonts w:ascii="Helvetica" w:hAnsi="Helvetica" w:cs="Helvetica"/>
          <w:color w:val="1155CC"/>
          <w:sz w:val="24"/>
          <w:szCs w:val="24"/>
          <w:shd w:val="clear" w:color="auto" w:fill="FFFFFF"/>
        </w:rPr>
      </w:pPr>
      <w:r w:rsidRPr="00E378B4">
        <w:rPr>
          <w:rFonts w:ascii="Helvetica" w:hAnsi="Helvetica" w:cs="Helvetica"/>
          <w:color w:val="222222"/>
          <w:sz w:val="24"/>
          <w:szCs w:val="24"/>
        </w:rPr>
        <w:br/>
      </w:r>
      <w:hyperlink r:id="rId130" w:tgtFrame="_blank" w:history="1">
        <w:r w:rsidRPr="00E378B4">
          <w:rPr>
            <w:rStyle w:val="Hyperlink"/>
            <w:rFonts w:ascii="Helvetica" w:hAnsi="Helvetica" w:cs="Helvetica"/>
            <w:color w:val="1155CC"/>
            <w:sz w:val="24"/>
            <w:szCs w:val="24"/>
            <w:shd w:val="clear" w:color="auto" w:fill="FFFFFF"/>
          </w:rPr>
          <w:t>https://www.grants.gov/web/grants/view-opportunity.html?oppId=329477</w:t>
        </w:r>
      </w:hyperlink>
    </w:p>
    <w:p w14:paraId="65C5C48D" w14:textId="77777777" w:rsidR="007E79F4" w:rsidRDefault="007E79F4" w:rsidP="007E79F4">
      <w:pPr>
        <w:pStyle w:val="NoSpacing"/>
        <w:rPr>
          <w:rFonts w:ascii="Helvetica" w:hAnsi="Helvetica" w:cs="Helvetica"/>
          <w:color w:val="222222"/>
          <w:sz w:val="24"/>
          <w:szCs w:val="24"/>
        </w:rPr>
      </w:pPr>
    </w:p>
    <w:p w14:paraId="6F124025" w14:textId="77777777" w:rsidR="007E79F4" w:rsidRDefault="007E79F4" w:rsidP="007E79F4">
      <w:pPr>
        <w:pStyle w:val="NoSpacing"/>
        <w:rPr>
          <w:rFonts w:ascii="Helvetica" w:hAnsi="Helvetica" w:cs="Helvetica"/>
          <w:color w:val="222222"/>
          <w:sz w:val="24"/>
          <w:szCs w:val="24"/>
          <w:shd w:val="clear" w:color="auto" w:fill="FFFFFF"/>
        </w:rPr>
      </w:pPr>
      <w:bookmarkStart w:id="110" w:name="AGRHSE"/>
      <w:bookmarkEnd w:id="110"/>
      <w:r w:rsidRPr="00E378B4">
        <w:rPr>
          <w:rFonts w:ascii="Helvetica" w:hAnsi="Helvetica" w:cs="Helvetica"/>
          <w:color w:val="222222"/>
          <w:sz w:val="24"/>
          <w:szCs w:val="24"/>
          <w:shd w:val="clear" w:color="auto" w:fill="FFFFFF"/>
        </w:rPr>
        <w:t>National Institute of Food and Agriculture</w:t>
      </w:r>
      <w:r w:rsidRPr="00E378B4">
        <w:rPr>
          <w:rFonts w:ascii="Helvetica" w:hAnsi="Helvetica" w:cs="Helvetica"/>
          <w:color w:val="222222"/>
          <w:sz w:val="24"/>
          <w:szCs w:val="24"/>
        </w:rPr>
        <w:br/>
      </w:r>
      <w:r w:rsidRPr="00E378B4">
        <w:rPr>
          <w:rFonts w:ascii="Helvetica" w:hAnsi="Helvetica" w:cs="Helvetica"/>
          <w:color w:val="222222"/>
          <w:sz w:val="24"/>
          <w:szCs w:val="24"/>
          <w:shd w:val="clear" w:color="auto" w:fill="FFFFFF"/>
        </w:rPr>
        <w:t>Rural Health and Safety Education Competitive Grants Program (RHSE)</w:t>
      </w:r>
      <w:r w:rsidRPr="00E378B4">
        <w:rPr>
          <w:rFonts w:ascii="Helvetica" w:hAnsi="Helvetica" w:cs="Helvetica"/>
          <w:color w:val="222222"/>
          <w:sz w:val="24"/>
          <w:szCs w:val="24"/>
        </w:rPr>
        <w:br/>
      </w:r>
      <w:r w:rsidRPr="00E378B4">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E79F4" w:rsidRPr="00DF5425" w14:paraId="38A907F4" w14:textId="77777777" w:rsidTr="00C041C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2"/>
              <w:gridCol w:w="3003"/>
            </w:tblGrid>
            <w:tr w:rsidR="007E79F4" w:rsidRPr="00DF5425" w14:paraId="3079D4E3" w14:textId="77777777" w:rsidTr="00C041C8">
              <w:trPr>
                <w:tblCellSpacing w:w="0" w:type="dxa"/>
              </w:trPr>
              <w:tc>
                <w:tcPr>
                  <w:tcW w:w="2242" w:type="dxa"/>
                  <w:noWrap/>
                  <w:hideMark/>
                </w:tcPr>
                <w:p w14:paraId="2A33AD00"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Document Type:</w:t>
                  </w:r>
                </w:p>
              </w:tc>
              <w:tc>
                <w:tcPr>
                  <w:tcW w:w="3137" w:type="dxa"/>
                  <w:vAlign w:val="center"/>
                  <w:hideMark/>
                </w:tcPr>
                <w:p w14:paraId="1B809FA9"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Grants Notice</w:t>
                  </w:r>
                </w:p>
              </w:tc>
            </w:tr>
            <w:tr w:rsidR="007E79F4" w:rsidRPr="00DF5425" w14:paraId="29E372C4" w14:textId="77777777" w:rsidTr="00C041C8">
              <w:trPr>
                <w:tblCellSpacing w:w="0" w:type="dxa"/>
              </w:trPr>
              <w:tc>
                <w:tcPr>
                  <w:tcW w:w="2242" w:type="dxa"/>
                  <w:noWrap/>
                  <w:hideMark/>
                </w:tcPr>
                <w:p w14:paraId="4CE8CEAC"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Funding Opportunity Number:</w:t>
                  </w:r>
                </w:p>
              </w:tc>
              <w:tc>
                <w:tcPr>
                  <w:tcW w:w="3137" w:type="dxa"/>
                  <w:vAlign w:val="center"/>
                  <w:hideMark/>
                </w:tcPr>
                <w:p w14:paraId="1A4D7DE5"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USDA-NIFA-RHSE-007857</w:t>
                  </w:r>
                </w:p>
              </w:tc>
            </w:tr>
            <w:tr w:rsidR="007E79F4" w:rsidRPr="00DF5425" w14:paraId="1D8245BB" w14:textId="77777777" w:rsidTr="00C041C8">
              <w:trPr>
                <w:tblCellSpacing w:w="0" w:type="dxa"/>
              </w:trPr>
              <w:tc>
                <w:tcPr>
                  <w:tcW w:w="2242" w:type="dxa"/>
                  <w:noWrap/>
                  <w:hideMark/>
                </w:tcPr>
                <w:p w14:paraId="15B68200"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Funding Opportunity Title:</w:t>
                  </w:r>
                </w:p>
              </w:tc>
              <w:tc>
                <w:tcPr>
                  <w:tcW w:w="3137" w:type="dxa"/>
                  <w:vAlign w:val="center"/>
                  <w:hideMark/>
                </w:tcPr>
                <w:p w14:paraId="15A607B4"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Rural Health and Safety Education Competitive Grants Program (RHSE)</w:t>
                  </w:r>
                </w:p>
              </w:tc>
            </w:tr>
            <w:tr w:rsidR="007E79F4" w:rsidRPr="00DF5425" w14:paraId="7B7DB872" w14:textId="77777777" w:rsidTr="00C041C8">
              <w:trPr>
                <w:tblCellSpacing w:w="0" w:type="dxa"/>
              </w:trPr>
              <w:tc>
                <w:tcPr>
                  <w:tcW w:w="2242" w:type="dxa"/>
                  <w:noWrap/>
                  <w:hideMark/>
                </w:tcPr>
                <w:p w14:paraId="29B9D966"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Opportunity Category:</w:t>
                  </w:r>
                </w:p>
              </w:tc>
              <w:tc>
                <w:tcPr>
                  <w:tcW w:w="3137" w:type="dxa"/>
                  <w:vAlign w:val="center"/>
                  <w:hideMark/>
                </w:tcPr>
                <w:p w14:paraId="59D5D5F3"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Discretionary</w:t>
                  </w:r>
                </w:p>
              </w:tc>
            </w:tr>
            <w:tr w:rsidR="007E79F4" w:rsidRPr="00DF5425" w14:paraId="3B43B980" w14:textId="77777777" w:rsidTr="00C041C8">
              <w:trPr>
                <w:tblCellSpacing w:w="0" w:type="dxa"/>
              </w:trPr>
              <w:tc>
                <w:tcPr>
                  <w:tcW w:w="2242" w:type="dxa"/>
                  <w:noWrap/>
                  <w:hideMark/>
                </w:tcPr>
                <w:p w14:paraId="2119E035"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Opportunity Category Explanation:</w:t>
                  </w:r>
                </w:p>
              </w:tc>
              <w:tc>
                <w:tcPr>
                  <w:tcW w:w="3137" w:type="dxa"/>
                  <w:vAlign w:val="center"/>
                  <w:hideMark/>
                </w:tcPr>
                <w:p w14:paraId="78BB0F37"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 </w:t>
                  </w:r>
                </w:p>
              </w:tc>
            </w:tr>
            <w:tr w:rsidR="007E79F4" w:rsidRPr="00DF5425" w14:paraId="694D03CE" w14:textId="77777777" w:rsidTr="00C041C8">
              <w:trPr>
                <w:tblCellSpacing w:w="0" w:type="dxa"/>
              </w:trPr>
              <w:tc>
                <w:tcPr>
                  <w:tcW w:w="2242" w:type="dxa"/>
                  <w:noWrap/>
                  <w:hideMark/>
                </w:tcPr>
                <w:p w14:paraId="30303B8B"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Funding Instrument Type:</w:t>
                  </w:r>
                </w:p>
              </w:tc>
              <w:tc>
                <w:tcPr>
                  <w:tcW w:w="3137" w:type="dxa"/>
                  <w:vAlign w:val="center"/>
                  <w:hideMark/>
                </w:tcPr>
                <w:p w14:paraId="45690762"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Grant</w:t>
                  </w:r>
                </w:p>
              </w:tc>
            </w:tr>
            <w:tr w:rsidR="007E79F4" w:rsidRPr="00DF5425" w14:paraId="659C5CCB" w14:textId="77777777" w:rsidTr="00C041C8">
              <w:trPr>
                <w:tblCellSpacing w:w="0" w:type="dxa"/>
              </w:trPr>
              <w:tc>
                <w:tcPr>
                  <w:tcW w:w="2242" w:type="dxa"/>
                  <w:noWrap/>
                  <w:hideMark/>
                </w:tcPr>
                <w:p w14:paraId="4A97E16F"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Category of Funding Activity:</w:t>
                  </w:r>
                </w:p>
              </w:tc>
              <w:tc>
                <w:tcPr>
                  <w:tcW w:w="3137" w:type="dxa"/>
                  <w:vAlign w:val="center"/>
                  <w:hideMark/>
                </w:tcPr>
                <w:p w14:paraId="3FB032DF"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Agriculture</w:t>
                  </w:r>
                </w:p>
              </w:tc>
            </w:tr>
            <w:tr w:rsidR="007E79F4" w:rsidRPr="00DF5425" w14:paraId="03AC34FF" w14:textId="77777777" w:rsidTr="00C041C8">
              <w:trPr>
                <w:tblCellSpacing w:w="0" w:type="dxa"/>
              </w:trPr>
              <w:tc>
                <w:tcPr>
                  <w:tcW w:w="2242" w:type="dxa"/>
                  <w:noWrap/>
                  <w:hideMark/>
                </w:tcPr>
                <w:p w14:paraId="3AA0B209"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Category Explanation:</w:t>
                  </w:r>
                </w:p>
              </w:tc>
              <w:tc>
                <w:tcPr>
                  <w:tcW w:w="3137" w:type="dxa"/>
                  <w:vAlign w:val="center"/>
                  <w:hideMark/>
                </w:tcPr>
                <w:p w14:paraId="41DAD863"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 </w:t>
                  </w:r>
                </w:p>
              </w:tc>
            </w:tr>
            <w:tr w:rsidR="007E79F4" w:rsidRPr="00DF5425" w14:paraId="22E41650" w14:textId="77777777" w:rsidTr="00C041C8">
              <w:trPr>
                <w:tblCellSpacing w:w="0" w:type="dxa"/>
              </w:trPr>
              <w:tc>
                <w:tcPr>
                  <w:tcW w:w="2242" w:type="dxa"/>
                  <w:noWrap/>
                  <w:hideMark/>
                </w:tcPr>
                <w:p w14:paraId="0079C4C0"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Expected Number of Awards:</w:t>
                  </w:r>
                </w:p>
              </w:tc>
              <w:tc>
                <w:tcPr>
                  <w:tcW w:w="3137" w:type="dxa"/>
                  <w:vAlign w:val="center"/>
                  <w:hideMark/>
                </w:tcPr>
                <w:p w14:paraId="5A7DB05F"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 </w:t>
                  </w:r>
                </w:p>
              </w:tc>
            </w:tr>
            <w:tr w:rsidR="007E79F4" w:rsidRPr="00DF5425" w14:paraId="4459AFD2" w14:textId="77777777" w:rsidTr="00C041C8">
              <w:trPr>
                <w:tblCellSpacing w:w="0" w:type="dxa"/>
              </w:trPr>
              <w:tc>
                <w:tcPr>
                  <w:tcW w:w="2242" w:type="dxa"/>
                  <w:noWrap/>
                  <w:hideMark/>
                </w:tcPr>
                <w:p w14:paraId="2338CC49"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CFDA Number(s):</w:t>
                  </w:r>
                </w:p>
              </w:tc>
              <w:tc>
                <w:tcPr>
                  <w:tcW w:w="3137" w:type="dxa"/>
                  <w:vAlign w:val="center"/>
                  <w:hideMark/>
                </w:tcPr>
                <w:p w14:paraId="5501E276"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10.516 -- Rural Health and Safety Education Competitive Grants Program</w:t>
                  </w:r>
                </w:p>
              </w:tc>
            </w:tr>
            <w:tr w:rsidR="007E79F4" w:rsidRPr="00DF5425" w14:paraId="0B64A49F" w14:textId="77777777" w:rsidTr="00C041C8">
              <w:trPr>
                <w:tblCellSpacing w:w="0" w:type="dxa"/>
              </w:trPr>
              <w:tc>
                <w:tcPr>
                  <w:tcW w:w="2242" w:type="dxa"/>
                  <w:noWrap/>
                  <w:hideMark/>
                </w:tcPr>
                <w:p w14:paraId="3FBAD4CB"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Cost Sharing or Matching Requirement:</w:t>
                  </w:r>
                </w:p>
              </w:tc>
              <w:tc>
                <w:tcPr>
                  <w:tcW w:w="3137" w:type="dxa"/>
                  <w:vAlign w:val="center"/>
                  <w:hideMark/>
                </w:tcPr>
                <w:p w14:paraId="7D8250DA"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No</w:t>
                  </w:r>
                </w:p>
              </w:tc>
            </w:tr>
          </w:tbl>
          <w:p w14:paraId="2F0C311E" w14:textId="77777777" w:rsidR="007E79F4" w:rsidRPr="00DF5425" w:rsidRDefault="007E79F4" w:rsidP="00C041C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67"/>
              <w:gridCol w:w="2478"/>
            </w:tblGrid>
            <w:tr w:rsidR="007E79F4" w:rsidRPr="00DF5425" w14:paraId="4903E700" w14:textId="77777777" w:rsidTr="00C041C8">
              <w:trPr>
                <w:tblCellSpacing w:w="0" w:type="dxa"/>
              </w:trPr>
              <w:tc>
                <w:tcPr>
                  <w:tcW w:w="2767" w:type="dxa"/>
                  <w:noWrap/>
                  <w:hideMark/>
                </w:tcPr>
                <w:p w14:paraId="01C51F13"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Version:</w:t>
                  </w:r>
                </w:p>
              </w:tc>
              <w:tc>
                <w:tcPr>
                  <w:tcW w:w="2781" w:type="dxa"/>
                  <w:vAlign w:val="center"/>
                  <w:hideMark/>
                </w:tcPr>
                <w:p w14:paraId="0245C0D9"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Synopsis 1</w:t>
                  </w:r>
                </w:p>
              </w:tc>
            </w:tr>
            <w:tr w:rsidR="007E79F4" w:rsidRPr="00DF5425" w14:paraId="780B7A24" w14:textId="77777777" w:rsidTr="00C041C8">
              <w:trPr>
                <w:tblCellSpacing w:w="0" w:type="dxa"/>
              </w:trPr>
              <w:tc>
                <w:tcPr>
                  <w:tcW w:w="2767" w:type="dxa"/>
                  <w:noWrap/>
                  <w:hideMark/>
                </w:tcPr>
                <w:p w14:paraId="35C1D53F"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Posted Date:</w:t>
                  </w:r>
                </w:p>
              </w:tc>
              <w:tc>
                <w:tcPr>
                  <w:tcW w:w="2781" w:type="dxa"/>
                  <w:vAlign w:val="center"/>
                  <w:hideMark/>
                </w:tcPr>
                <w:p w14:paraId="681E9372"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Oct 16, 2020</w:t>
                  </w:r>
                </w:p>
              </w:tc>
            </w:tr>
            <w:tr w:rsidR="007E79F4" w:rsidRPr="00DF5425" w14:paraId="5928A3F0" w14:textId="77777777" w:rsidTr="00C041C8">
              <w:trPr>
                <w:tblCellSpacing w:w="0" w:type="dxa"/>
              </w:trPr>
              <w:tc>
                <w:tcPr>
                  <w:tcW w:w="2767" w:type="dxa"/>
                  <w:noWrap/>
                  <w:hideMark/>
                </w:tcPr>
                <w:p w14:paraId="6B59AF56"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Last Updated Date:</w:t>
                  </w:r>
                </w:p>
              </w:tc>
              <w:tc>
                <w:tcPr>
                  <w:tcW w:w="2781" w:type="dxa"/>
                  <w:vAlign w:val="center"/>
                  <w:hideMark/>
                </w:tcPr>
                <w:p w14:paraId="6AA8649C"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Oct 16, 2020</w:t>
                  </w:r>
                </w:p>
              </w:tc>
            </w:tr>
            <w:tr w:rsidR="007E79F4" w:rsidRPr="00DF5425" w14:paraId="0C88F627" w14:textId="77777777" w:rsidTr="00C041C8">
              <w:trPr>
                <w:tblCellSpacing w:w="0" w:type="dxa"/>
              </w:trPr>
              <w:tc>
                <w:tcPr>
                  <w:tcW w:w="2767" w:type="dxa"/>
                  <w:noWrap/>
                  <w:hideMark/>
                </w:tcPr>
                <w:p w14:paraId="07262447"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Original Closing Date for Applications:</w:t>
                  </w:r>
                </w:p>
              </w:tc>
              <w:tc>
                <w:tcPr>
                  <w:tcW w:w="2781" w:type="dxa"/>
                  <w:vAlign w:val="center"/>
                  <w:hideMark/>
                </w:tcPr>
                <w:p w14:paraId="5D4A7575"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Apr 29, 2021  </w:t>
                  </w:r>
                </w:p>
              </w:tc>
            </w:tr>
            <w:tr w:rsidR="007E79F4" w:rsidRPr="00DF5425" w14:paraId="43D10F37" w14:textId="77777777" w:rsidTr="00C041C8">
              <w:trPr>
                <w:tblCellSpacing w:w="0" w:type="dxa"/>
              </w:trPr>
              <w:tc>
                <w:tcPr>
                  <w:tcW w:w="2767" w:type="dxa"/>
                  <w:noWrap/>
                  <w:hideMark/>
                </w:tcPr>
                <w:p w14:paraId="7D57F82D"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Current Closing Date for Applications:</w:t>
                  </w:r>
                </w:p>
              </w:tc>
              <w:tc>
                <w:tcPr>
                  <w:tcW w:w="2781" w:type="dxa"/>
                  <w:vAlign w:val="center"/>
                  <w:hideMark/>
                </w:tcPr>
                <w:p w14:paraId="32D8D786"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Apr 29, 2021  </w:t>
                  </w:r>
                </w:p>
              </w:tc>
            </w:tr>
            <w:tr w:rsidR="007E79F4" w:rsidRPr="00DF5425" w14:paraId="07F9229D" w14:textId="77777777" w:rsidTr="00C041C8">
              <w:trPr>
                <w:tblCellSpacing w:w="0" w:type="dxa"/>
              </w:trPr>
              <w:tc>
                <w:tcPr>
                  <w:tcW w:w="2767" w:type="dxa"/>
                  <w:noWrap/>
                  <w:hideMark/>
                </w:tcPr>
                <w:p w14:paraId="46417B29"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Archive Date:</w:t>
                  </w:r>
                </w:p>
              </w:tc>
              <w:tc>
                <w:tcPr>
                  <w:tcW w:w="2781" w:type="dxa"/>
                  <w:vAlign w:val="center"/>
                  <w:hideMark/>
                </w:tcPr>
                <w:p w14:paraId="591EA6FD"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May 29, 2021</w:t>
                  </w:r>
                </w:p>
              </w:tc>
            </w:tr>
            <w:tr w:rsidR="007E79F4" w:rsidRPr="00DF5425" w14:paraId="1B3B1220" w14:textId="77777777" w:rsidTr="00C041C8">
              <w:trPr>
                <w:tblCellSpacing w:w="0" w:type="dxa"/>
              </w:trPr>
              <w:tc>
                <w:tcPr>
                  <w:tcW w:w="2767" w:type="dxa"/>
                  <w:noWrap/>
                  <w:hideMark/>
                </w:tcPr>
                <w:p w14:paraId="7BB18752"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Estimated Total Program Funding:</w:t>
                  </w:r>
                </w:p>
              </w:tc>
              <w:tc>
                <w:tcPr>
                  <w:tcW w:w="2781" w:type="dxa"/>
                  <w:vAlign w:val="center"/>
                  <w:hideMark/>
                </w:tcPr>
                <w:p w14:paraId="64A14E05"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$4,000,000</w:t>
                  </w:r>
                </w:p>
              </w:tc>
            </w:tr>
            <w:tr w:rsidR="007E79F4" w:rsidRPr="00DF5425" w14:paraId="3E274728" w14:textId="77777777" w:rsidTr="00C041C8">
              <w:trPr>
                <w:tblCellSpacing w:w="0" w:type="dxa"/>
              </w:trPr>
              <w:tc>
                <w:tcPr>
                  <w:tcW w:w="2767" w:type="dxa"/>
                  <w:noWrap/>
                  <w:hideMark/>
                </w:tcPr>
                <w:p w14:paraId="44331637"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Award Ceiling:</w:t>
                  </w:r>
                </w:p>
              </w:tc>
              <w:tc>
                <w:tcPr>
                  <w:tcW w:w="2781" w:type="dxa"/>
                  <w:vAlign w:val="center"/>
                  <w:hideMark/>
                </w:tcPr>
                <w:p w14:paraId="76E8057B"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$350,000</w:t>
                  </w:r>
                </w:p>
              </w:tc>
            </w:tr>
            <w:tr w:rsidR="007E79F4" w:rsidRPr="00DF5425" w14:paraId="42DE36B4" w14:textId="77777777" w:rsidTr="00C041C8">
              <w:trPr>
                <w:tblCellSpacing w:w="0" w:type="dxa"/>
              </w:trPr>
              <w:tc>
                <w:tcPr>
                  <w:tcW w:w="2767" w:type="dxa"/>
                  <w:noWrap/>
                  <w:hideMark/>
                </w:tcPr>
                <w:p w14:paraId="03E18C99"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Award Floor:</w:t>
                  </w:r>
                </w:p>
              </w:tc>
              <w:tc>
                <w:tcPr>
                  <w:tcW w:w="2781" w:type="dxa"/>
                  <w:vAlign w:val="center"/>
                  <w:hideMark/>
                </w:tcPr>
                <w:p w14:paraId="7EDB6C7F"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$0</w:t>
                  </w:r>
                </w:p>
              </w:tc>
            </w:tr>
          </w:tbl>
          <w:p w14:paraId="61E566E3" w14:textId="77777777" w:rsidR="007E79F4" w:rsidRPr="00DF5425" w:rsidRDefault="007E79F4" w:rsidP="00C041C8">
            <w:pPr>
              <w:pStyle w:val="NoSpacing"/>
              <w:rPr>
                <w:rFonts w:ascii="Helvetica" w:hAnsi="Helvetica" w:cs="Helvetica"/>
                <w:color w:val="222222"/>
              </w:rPr>
            </w:pPr>
          </w:p>
        </w:tc>
      </w:tr>
    </w:tbl>
    <w:p w14:paraId="47A2EE49" w14:textId="77777777" w:rsidR="007E79F4" w:rsidRPr="00DF5425" w:rsidRDefault="007E79F4" w:rsidP="007E79F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7E79F4" w:rsidRPr="00DF5425" w14:paraId="67E70B89" w14:textId="77777777" w:rsidTr="00C041C8">
        <w:trPr>
          <w:tblCellSpacing w:w="0" w:type="dxa"/>
        </w:trPr>
        <w:tc>
          <w:tcPr>
            <w:tcW w:w="0" w:type="auto"/>
            <w:noWrap/>
            <w:hideMark/>
          </w:tcPr>
          <w:p w14:paraId="509C4DC5"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lastRenderedPageBreak/>
              <w:t>Eligible Applicants:</w:t>
            </w:r>
          </w:p>
        </w:tc>
        <w:tc>
          <w:tcPr>
            <w:tcW w:w="5000" w:type="pct"/>
            <w:vAlign w:val="center"/>
            <w:hideMark/>
          </w:tcPr>
          <w:p w14:paraId="176063F2"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Others (see text field entitled "Additional Information on Eligibility" for clarification)</w:t>
            </w:r>
          </w:p>
        </w:tc>
      </w:tr>
      <w:tr w:rsidR="007E79F4" w:rsidRPr="00DF5425" w14:paraId="774FE26D" w14:textId="77777777" w:rsidTr="00C041C8">
        <w:trPr>
          <w:tblCellSpacing w:w="0" w:type="dxa"/>
        </w:trPr>
        <w:tc>
          <w:tcPr>
            <w:tcW w:w="0" w:type="auto"/>
            <w:noWrap/>
            <w:hideMark/>
          </w:tcPr>
          <w:p w14:paraId="25B271B2"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Additional Information on Eligibility:</w:t>
            </w:r>
          </w:p>
        </w:tc>
        <w:tc>
          <w:tcPr>
            <w:tcW w:w="5000" w:type="pct"/>
            <w:vAlign w:val="center"/>
            <w:hideMark/>
          </w:tcPr>
          <w:p w14:paraId="49C074DB"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Applicants for the RHSE must meet all the requirements discussed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 Applications may be submitted by 1862 and 1890 Land Grant colleges and universities that are eligible to receive funds under the Act of July 2, 1862 (7 U.S.C. 301 et seq.), and the Act of August 30, 1890 (7 U.S.C. 321 et seq.), including Central State University, Tuskegee University, and West Virginia State University. Applications also may be submitted by any of the Tribal colleges and universities designated as 1994 Land Grant Institutions under the Educational Land-Grant Status Act of 1994, as amended. Award recipients may subcontract to organizations not eligible to apply provided such organizations are necessary for the conduct of the project. Duplicate or Multiple Submissions – duplicate or multiple submissions is not allowed. NIFA will disqualify both applications if an applicant submits duplicate or multiple submissions. For those new to Federal financial assistance, NIFA’s Grants Overview provides highly recommended information about grants and other resources to help understand the Federal awards process.</w:t>
            </w:r>
          </w:p>
        </w:tc>
      </w:tr>
    </w:tbl>
    <w:p w14:paraId="4EAE6CE1" w14:textId="77777777" w:rsidR="007E79F4" w:rsidRPr="00DF5425" w:rsidRDefault="007E79F4" w:rsidP="007E79F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7E79F4" w:rsidRPr="00DF5425" w14:paraId="68445AB2" w14:textId="77777777" w:rsidTr="00C041C8">
        <w:trPr>
          <w:tblCellSpacing w:w="0" w:type="dxa"/>
        </w:trPr>
        <w:tc>
          <w:tcPr>
            <w:tcW w:w="0" w:type="auto"/>
            <w:noWrap/>
            <w:hideMark/>
          </w:tcPr>
          <w:p w14:paraId="1493C231"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Agency Name:</w:t>
            </w:r>
          </w:p>
        </w:tc>
        <w:tc>
          <w:tcPr>
            <w:tcW w:w="5000" w:type="pct"/>
            <w:vAlign w:val="center"/>
            <w:hideMark/>
          </w:tcPr>
          <w:p w14:paraId="038D8C19"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National Institute of Food and Agriculture</w:t>
            </w:r>
          </w:p>
        </w:tc>
      </w:tr>
      <w:tr w:rsidR="007E79F4" w:rsidRPr="00DF5425" w14:paraId="470A3D3E" w14:textId="77777777" w:rsidTr="00C041C8">
        <w:trPr>
          <w:tblCellSpacing w:w="0" w:type="dxa"/>
        </w:trPr>
        <w:tc>
          <w:tcPr>
            <w:tcW w:w="0" w:type="auto"/>
            <w:noWrap/>
            <w:hideMark/>
          </w:tcPr>
          <w:p w14:paraId="215840AC"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Description:</w:t>
            </w:r>
          </w:p>
        </w:tc>
        <w:tc>
          <w:tcPr>
            <w:tcW w:w="5000" w:type="pct"/>
            <w:vAlign w:val="center"/>
            <w:hideMark/>
          </w:tcPr>
          <w:p w14:paraId="51B5D070"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The RHSE program proposals are expected to be community-based outreach education programs, such as those conducted through Human Science extension outreach that provide individuals and families with: information as to the value of good health at any age; information to increase individual or family’s motivation to take more responsibility for their own health; information regarding rural environmental health issues that directly impact human health; information about and access to health promotion and educational activities; and training for volunteers and health services providers concerning health promotion and health care services for individuals and families in cooperation with state, local, and community partners.</w:t>
            </w:r>
          </w:p>
        </w:tc>
      </w:tr>
      <w:tr w:rsidR="007E79F4" w:rsidRPr="00DF5425" w14:paraId="01BF7D3D" w14:textId="77777777" w:rsidTr="00C041C8">
        <w:trPr>
          <w:tblCellSpacing w:w="0" w:type="dxa"/>
        </w:trPr>
        <w:tc>
          <w:tcPr>
            <w:tcW w:w="0" w:type="auto"/>
            <w:noWrap/>
            <w:hideMark/>
          </w:tcPr>
          <w:p w14:paraId="6EDC4438"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Link to Additional Information:</w:t>
            </w:r>
          </w:p>
        </w:tc>
        <w:tc>
          <w:tcPr>
            <w:tcW w:w="5000" w:type="pct"/>
            <w:vAlign w:val="center"/>
            <w:hideMark/>
          </w:tcPr>
          <w:p w14:paraId="13320A3D" w14:textId="77777777" w:rsidR="007E79F4" w:rsidRPr="00DF5425" w:rsidRDefault="00BF171A" w:rsidP="00C041C8">
            <w:pPr>
              <w:pStyle w:val="NoSpacing"/>
              <w:rPr>
                <w:rFonts w:ascii="Helvetica" w:hAnsi="Helvetica" w:cs="Helvetica"/>
                <w:color w:val="222222"/>
              </w:rPr>
            </w:pPr>
            <w:hyperlink r:id="rId131" w:tgtFrame="_blank" w:tooltip="Link to Additional Information" w:history="1">
              <w:r w:rsidR="007E79F4" w:rsidRPr="00DF5425">
                <w:rPr>
                  <w:rStyle w:val="Hyperlink"/>
                  <w:rFonts w:ascii="Helvetica" w:hAnsi="Helvetica" w:cs="Helvetica"/>
                </w:rPr>
                <w:t>Rural Health and Safety Education Competitive Grants Program (RHSE)</w:t>
              </w:r>
            </w:hyperlink>
          </w:p>
        </w:tc>
      </w:tr>
      <w:tr w:rsidR="007E79F4" w:rsidRPr="00DF5425" w14:paraId="799A1484" w14:textId="77777777" w:rsidTr="00C041C8">
        <w:trPr>
          <w:tblCellSpacing w:w="0" w:type="dxa"/>
        </w:trPr>
        <w:tc>
          <w:tcPr>
            <w:tcW w:w="0" w:type="auto"/>
            <w:noWrap/>
            <w:hideMark/>
          </w:tcPr>
          <w:p w14:paraId="2A342DAE"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Grantor Contact Information:</w:t>
            </w:r>
          </w:p>
        </w:tc>
        <w:tc>
          <w:tcPr>
            <w:tcW w:w="5000" w:type="pct"/>
            <w:vAlign w:val="center"/>
            <w:hideMark/>
          </w:tcPr>
          <w:p w14:paraId="2EC93F9C"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If you have difficulty accessing the full announcement electronically, please contact:</w:t>
            </w:r>
            <w:r w:rsidRPr="00DF5425">
              <w:rPr>
                <w:rFonts w:ascii="Helvetica" w:hAnsi="Helvetica" w:cs="Helvetica"/>
                <w:color w:val="222222"/>
              </w:rPr>
              <w:br/>
            </w:r>
            <w:r w:rsidRPr="00DF5425">
              <w:rPr>
                <w:rFonts w:ascii="Helvetica" w:hAnsi="Helvetica" w:cs="Helvetica"/>
                <w:color w:val="222222"/>
              </w:rPr>
              <w:br/>
              <w:t>NIFA Support Key Information: Business hours: Monday thru Friday, 7a.m. – 5p.m. ET, except federal holidays</w:t>
            </w:r>
            <w:r w:rsidRPr="00DF5425">
              <w:rPr>
                <w:rFonts w:ascii="Helvetica" w:hAnsi="Helvetica" w:cs="Helvetica"/>
                <w:color w:val="222222"/>
              </w:rPr>
              <w:br/>
            </w:r>
            <w:r w:rsidRPr="00DF5425">
              <w:rPr>
                <w:rFonts w:ascii="Helvetica" w:hAnsi="Helvetica" w:cs="Helvetica"/>
                <w:color w:val="222222"/>
              </w:rPr>
              <w:br/>
            </w:r>
            <w:hyperlink r:id="rId132" w:history="1">
              <w:r w:rsidRPr="00DF5425">
                <w:rPr>
                  <w:rStyle w:val="Hyperlink"/>
                  <w:rFonts w:ascii="Helvetica" w:hAnsi="Helvetica" w:cs="Helvetica"/>
                </w:rPr>
                <w:t>If you have any questions related to preparing application content.</w:t>
              </w:r>
            </w:hyperlink>
          </w:p>
        </w:tc>
      </w:tr>
    </w:tbl>
    <w:p w14:paraId="27120BC8" w14:textId="77777777" w:rsidR="007E79F4" w:rsidRPr="00C36564" w:rsidRDefault="007E79F4" w:rsidP="00C36564">
      <w:r w:rsidRPr="00E378B4">
        <w:rPr>
          <w:color w:val="222222"/>
        </w:rPr>
        <w:br/>
      </w:r>
      <w:hyperlink r:id="rId133" w:tgtFrame="_blank" w:history="1">
        <w:r w:rsidRPr="00E378B4">
          <w:rPr>
            <w:rStyle w:val="Hyperlink"/>
            <w:rFonts w:ascii="Helvetica" w:hAnsi="Helvetica" w:cs="Helvetica"/>
            <w:color w:val="1155CC"/>
            <w:shd w:val="clear" w:color="auto" w:fill="FFFFFF"/>
          </w:rPr>
          <w:t>https://www.grants.gov/web/grants/view-opportunity.html?oppId=329476</w:t>
        </w:r>
      </w:hyperlink>
    </w:p>
    <w:p w14:paraId="13AE20CA" w14:textId="48D61656" w:rsidR="007E79F4" w:rsidRPr="00C36564" w:rsidRDefault="007E79F4" w:rsidP="00C36564">
      <w:bookmarkStart w:id="111" w:name="AGSPECA"/>
      <w:bookmarkEnd w:id="111"/>
    </w:p>
    <w:p w14:paraId="0F84F91F" w14:textId="66653B3C" w:rsidR="007E79F4" w:rsidRPr="00C36564" w:rsidRDefault="007E79F4" w:rsidP="00C36564">
      <w:bookmarkStart w:id="112" w:name="AGWAMS"/>
      <w:bookmarkStart w:id="113" w:name="AGFarmtoSchoolGrants"/>
      <w:bookmarkEnd w:id="112"/>
      <w:bookmarkEnd w:id="113"/>
    </w:p>
    <w:p w14:paraId="59F7DB38" w14:textId="77777777" w:rsidR="007E79F4" w:rsidRPr="00BF74A9" w:rsidRDefault="007E79F4" w:rsidP="00BF74A9">
      <w:bookmarkStart w:id="114" w:name="AGComWoodEnergyInnov"/>
      <w:bookmarkStart w:id="115" w:name="AGComWoodEnergyInnov2021"/>
      <w:bookmarkStart w:id="116" w:name="AGUtilitiesSolidWaste2"/>
      <w:bookmarkEnd w:id="114"/>
      <w:bookmarkEnd w:id="115"/>
      <w:bookmarkEnd w:id="116"/>
    </w:p>
    <w:p w14:paraId="78549924" w14:textId="77777777" w:rsidR="008969AA" w:rsidRPr="005D3F9C" w:rsidRDefault="008969AA" w:rsidP="0077741F">
      <w:pPr>
        <w:pBdr>
          <w:bottom w:val="double" w:sz="6" w:space="1" w:color="auto"/>
        </w:pBdr>
        <w:autoSpaceDE w:val="0"/>
        <w:autoSpaceDN w:val="0"/>
        <w:adjustRightInd w:val="0"/>
        <w:rPr>
          <w:rFonts w:ascii="Helvetica" w:hAnsi="Helvetica"/>
          <w:b/>
        </w:rPr>
      </w:pPr>
    </w:p>
    <w:p w14:paraId="62D9C94D" w14:textId="77777777" w:rsidR="0077741F" w:rsidRPr="005D3F9C" w:rsidRDefault="0077741F" w:rsidP="0077741F">
      <w:pPr>
        <w:rPr>
          <w:rFonts w:ascii="Helvetica" w:hAnsi="Helvetica"/>
        </w:rPr>
      </w:pPr>
    </w:p>
    <w:p w14:paraId="580C67FC" w14:textId="77777777" w:rsidR="0077741F" w:rsidRPr="001D72F9" w:rsidRDefault="0077741F" w:rsidP="0077741F">
      <w:pPr>
        <w:autoSpaceDE w:val="0"/>
        <w:autoSpaceDN w:val="0"/>
        <w:adjustRightInd w:val="0"/>
        <w:outlineLvl w:val="0"/>
        <w:rPr>
          <w:rFonts w:ascii="Helvetica" w:hAnsi="Helvetica"/>
          <w:b/>
          <w:sz w:val="28"/>
          <w:szCs w:val="28"/>
        </w:rPr>
      </w:pPr>
      <w:bookmarkStart w:id="117" w:name="AGFarmersMarketMod"/>
      <w:bookmarkStart w:id="118" w:name="AGWomen"/>
      <w:bookmarkStart w:id="119" w:name="DOC"/>
      <w:bookmarkEnd w:id="117"/>
      <w:bookmarkEnd w:id="118"/>
      <w:bookmarkEnd w:id="119"/>
      <w:r w:rsidRPr="001D72F9">
        <w:rPr>
          <w:rFonts w:ascii="Helvetica" w:hAnsi="Helvetica"/>
          <w:b/>
          <w:sz w:val="28"/>
          <w:szCs w:val="28"/>
        </w:rPr>
        <w:t>Department of Commerce</w:t>
      </w:r>
    </w:p>
    <w:p w14:paraId="78B1FF93" w14:textId="77777777" w:rsidR="0077741F" w:rsidRPr="005D3F9C" w:rsidRDefault="0077741F" w:rsidP="0077741F">
      <w:pPr>
        <w:widowControl w:val="0"/>
        <w:autoSpaceDE w:val="0"/>
        <w:autoSpaceDN w:val="0"/>
        <w:adjustRightInd w:val="0"/>
        <w:rPr>
          <w:rFonts w:ascii="Helvetica" w:hAnsi="Helvetica" w:cs="Helvetica"/>
        </w:rPr>
      </w:pPr>
    </w:p>
    <w:p w14:paraId="070E9105" w14:textId="71F0C7D7" w:rsidR="00F928A0" w:rsidRPr="00290B14" w:rsidRDefault="0077741F" w:rsidP="00290B14">
      <w:pPr>
        <w:rPr>
          <w:rStyle w:val="Hyperlink"/>
          <w:rFonts w:ascii="Helvetica" w:hAnsi="Helvetica"/>
          <w:b/>
          <w:bCs/>
          <w:color w:val="auto"/>
          <w:u w:val="none"/>
        </w:rPr>
      </w:pPr>
      <w:bookmarkStart w:id="120" w:name="DOCPrograms"/>
      <w:bookmarkEnd w:id="120"/>
      <w:r w:rsidRPr="00AC4C74">
        <w:rPr>
          <w:rFonts w:ascii="Helvetica" w:hAnsi="Helvetica"/>
          <w:b/>
          <w:bCs/>
        </w:rPr>
        <w:lastRenderedPageBreak/>
        <w:t>Programs:</w:t>
      </w:r>
      <w:bookmarkStart w:id="121" w:name="DOCNewAquaculture19"/>
      <w:bookmarkEnd w:id="121"/>
    </w:p>
    <w:p w14:paraId="1A61A2B9" w14:textId="77777777" w:rsidR="00D931EC" w:rsidRDefault="00D931EC" w:rsidP="00D931EC">
      <w:pPr>
        <w:pStyle w:val="NoSpacing"/>
        <w:rPr>
          <w:rFonts w:ascii="Helvetica" w:hAnsi="Helvetica" w:cs="Helvetica"/>
          <w:color w:val="222222"/>
          <w:sz w:val="24"/>
          <w:szCs w:val="24"/>
          <w:shd w:val="clear" w:color="auto" w:fill="FFFFFF"/>
        </w:rPr>
      </w:pPr>
    </w:p>
    <w:p w14:paraId="1E31BB4F" w14:textId="77777777" w:rsidR="00F31BF1" w:rsidRDefault="00D931EC" w:rsidP="00D931EC">
      <w:pPr>
        <w:pStyle w:val="NoSpacing"/>
        <w:rPr>
          <w:rFonts w:ascii="Helvetica" w:hAnsi="Helvetica" w:cs="Helvetica"/>
          <w:color w:val="222222"/>
          <w:sz w:val="24"/>
          <w:szCs w:val="24"/>
          <w:shd w:val="clear" w:color="auto" w:fill="FFFFFF"/>
        </w:rPr>
      </w:pPr>
      <w:bookmarkStart w:id="122" w:name="DOCEDABuildtoscale"/>
      <w:bookmarkEnd w:id="122"/>
      <w:r w:rsidRPr="005D2D3C">
        <w:rPr>
          <w:rFonts w:ascii="Helvetica" w:hAnsi="Helvetica" w:cs="Helvetica"/>
          <w:color w:val="222222"/>
          <w:sz w:val="24"/>
          <w:szCs w:val="24"/>
          <w:shd w:val="clear" w:color="auto" w:fill="FFFFFF"/>
        </w:rPr>
        <w:t>2021 Build to Scale Program</w:t>
      </w:r>
      <w:r w:rsidRPr="005D2D3C">
        <w:rPr>
          <w:rFonts w:ascii="Helvetica" w:hAnsi="Helvetica" w:cs="Helvetica"/>
          <w:color w:val="222222"/>
          <w:sz w:val="24"/>
          <w:szCs w:val="24"/>
        </w:rPr>
        <w:br/>
      </w:r>
      <w:r w:rsidRPr="005D2D3C">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31BF1" w:rsidRPr="00F31BF1" w14:paraId="4018DD1F" w14:textId="77777777" w:rsidTr="00F31BF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99"/>
              <w:gridCol w:w="2646"/>
            </w:tblGrid>
            <w:tr w:rsidR="00F31BF1" w:rsidRPr="00F31BF1" w14:paraId="3E6B2FC7" w14:textId="77777777" w:rsidTr="00F31BF1">
              <w:trPr>
                <w:tblCellSpacing w:w="0" w:type="dxa"/>
              </w:trPr>
              <w:tc>
                <w:tcPr>
                  <w:tcW w:w="2599" w:type="dxa"/>
                  <w:noWrap/>
                  <w:hideMark/>
                </w:tcPr>
                <w:p w14:paraId="2639B764" w14:textId="77777777" w:rsidR="00F31BF1" w:rsidRPr="00F31BF1" w:rsidRDefault="00F31BF1" w:rsidP="00F31BF1">
                  <w:pPr>
                    <w:pStyle w:val="NoSpacing"/>
                    <w:rPr>
                      <w:rFonts w:ascii="Helvetica" w:hAnsi="Helvetica" w:cs="Helvetica"/>
                      <w:b/>
                      <w:bCs/>
                      <w:color w:val="222222"/>
                    </w:rPr>
                  </w:pPr>
                  <w:r w:rsidRPr="00F31BF1">
                    <w:rPr>
                      <w:rFonts w:ascii="Helvetica" w:hAnsi="Helvetica" w:cs="Helvetica"/>
                      <w:b/>
                      <w:bCs/>
                      <w:color w:val="222222"/>
                    </w:rPr>
                    <w:t>Document Type:</w:t>
                  </w:r>
                </w:p>
              </w:tc>
              <w:tc>
                <w:tcPr>
                  <w:tcW w:w="2896" w:type="dxa"/>
                  <w:vAlign w:val="center"/>
                  <w:hideMark/>
                </w:tcPr>
                <w:p w14:paraId="0F3D5178" w14:textId="77777777" w:rsidR="00F31BF1" w:rsidRPr="00F31BF1" w:rsidRDefault="00F31BF1" w:rsidP="00F31BF1">
                  <w:pPr>
                    <w:pStyle w:val="NoSpacing"/>
                    <w:rPr>
                      <w:rFonts w:ascii="Helvetica" w:hAnsi="Helvetica" w:cs="Helvetica"/>
                      <w:color w:val="222222"/>
                    </w:rPr>
                  </w:pPr>
                  <w:r w:rsidRPr="00F31BF1">
                    <w:rPr>
                      <w:rFonts w:ascii="Helvetica" w:hAnsi="Helvetica" w:cs="Helvetica"/>
                      <w:color w:val="222222"/>
                    </w:rPr>
                    <w:t>Grants Notice</w:t>
                  </w:r>
                </w:p>
              </w:tc>
            </w:tr>
            <w:tr w:rsidR="00F31BF1" w:rsidRPr="00F31BF1" w14:paraId="1A6F3D48" w14:textId="77777777" w:rsidTr="00F31BF1">
              <w:trPr>
                <w:tblCellSpacing w:w="0" w:type="dxa"/>
              </w:trPr>
              <w:tc>
                <w:tcPr>
                  <w:tcW w:w="2599" w:type="dxa"/>
                  <w:noWrap/>
                  <w:hideMark/>
                </w:tcPr>
                <w:p w14:paraId="3114AE33" w14:textId="77777777" w:rsidR="00F31BF1" w:rsidRPr="00F31BF1" w:rsidRDefault="00F31BF1" w:rsidP="00F31BF1">
                  <w:pPr>
                    <w:pStyle w:val="NoSpacing"/>
                    <w:rPr>
                      <w:rFonts w:ascii="Helvetica" w:hAnsi="Helvetica" w:cs="Helvetica"/>
                      <w:b/>
                      <w:bCs/>
                      <w:color w:val="222222"/>
                    </w:rPr>
                  </w:pPr>
                  <w:r w:rsidRPr="00F31BF1">
                    <w:rPr>
                      <w:rFonts w:ascii="Helvetica" w:hAnsi="Helvetica" w:cs="Helvetica"/>
                      <w:b/>
                      <w:bCs/>
                      <w:color w:val="222222"/>
                    </w:rPr>
                    <w:t>Funding Opportunity Number:</w:t>
                  </w:r>
                </w:p>
              </w:tc>
              <w:tc>
                <w:tcPr>
                  <w:tcW w:w="2896" w:type="dxa"/>
                  <w:vAlign w:val="center"/>
                  <w:hideMark/>
                </w:tcPr>
                <w:p w14:paraId="016BAA41" w14:textId="77777777" w:rsidR="00F31BF1" w:rsidRPr="00F31BF1" w:rsidRDefault="00F31BF1" w:rsidP="00F31BF1">
                  <w:pPr>
                    <w:pStyle w:val="NoSpacing"/>
                    <w:rPr>
                      <w:rFonts w:ascii="Helvetica" w:hAnsi="Helvetica" w:cs="Helvetica"/>
                      <w:color w:val="222222"/>
                    </w:rPr>
                  </w:pPr>
                  <w:r w:rsidRPr="00F31BF1">
                    <w:rPr>
                      <w:rFonts w:ascii="Helvetica" w:hAnsi="Helvetica" w:cs="Helvetica"/>
                      <w:color w:val="222222"/>
                    </w:rPr>
                    <w:t>EDA-HDQ-OIE-2021-2006827</w:t>
                  </w:r>
                </w:p>
              </w:tc>
            </w:tr>
            <w:tr w:rsidR="00F31BF1" w:rsidRPr="00F31BF1" w14:paraId="2C7C0AD0" w14:textId="77777777" w:rsidTr="00F31BF1">
              <w:trPr>
                <w:tblCellSpacing w:w="0" w:type="dxa"/>
              </w:trPr>
              <w:tc>
                <w:tcPr>
                  <w:tcW w:w="2599" w:type="dxa"/>
                  <w:noWrap/>
                  <w:hideMark/>
                </w:tcPr>
                <w:p w14:paraId="388EB971" w14:textId="77777777" w:rsidR="00F31BF1" w:rsidRPr="00F31BF1" w:rsidRDefault="00F31BF1" w:rsidP="00F31BF1">
                  <w:pPr>
                    <w:pStyle w:val="NoSpacing"/>
                    <w:rPr>
                      <w:rFonts w:ascii="Helvetica" w:hAnsi="Helvetica" w:cs="Helvetica"/>
                      <w:b/>
                      <w:bCs/>
                      <w:color w:val="222222"/>
                    </w:rPr>
                  </w:pPr>
                  <w:r w:rsidRPr="00F31BF1">
                    <w:rPr>
                      <w:rFonts w:ascii="Helvetica" w:hAnsi="Helvetica" w:cs="Helvetica"/>
                      <w:b/>
                      <w:bCs/>
                      <w:color w:val="222222"/>
                    </w:rPr>
                    <w:t>Funding Opportunity Title:</w:t>
                  </w:r>
                </w:p>
              </w:tc>
              <w:tc>
                <w:tcPr>
                  <w:tcW w:w="2896" w:type="dxa"/>
                  <w:vAlign w:val="center"/>
                  <w:hideMark/>
                </w:tcPr>
                <w:p w14:paraId="566CF190" w14:textId="77777777" w:rsidR="00F31BF1" w:rsidRPr="00F31BF1" w:rsidRDefault="00F31BF1" w:rsidP="00F31BF1">
                  <w:pPr>
                    <w:pStyle w:val="NoSpacing"/>
                    <w:rPr>
                      <w:rFonts w:ascii="Helvetica" w:hAnsi="Helvetica" w:cs="Helvetica"/>
                      <w:color w:val="222222"/>
                    </w:rPr>
                  </w:pPr>
                  <w:r w:rsidRPr="00F31BF1">
                    <w:rPr>
                      <w:rFonts w:ascii="Helvetica" w:hAnsi="Helvetica" w:cs="Helvetica"/>
                      <w:color w:val="222222"/>
                    </w:rPr>
                    <w:t>2021 Build to Scale Program</w:t>
                  </w:r>
                </w:p>
              </w:tc>
            </w:tr>
            <w:tr w:rsidR="00F31BF1" w:rsidRPr="00F31BF1" w14:paraId="174215BE" w14:textId="77777777" w:rsidTr="00F31BF1">
              <w:trPr>
                <w:tblCellSpacing w:w="0" w:type="dxa"/>
              </w:trPr>
              <w:tc>
                <w:tcPr>
                  <w:tcW w:w="2599" w:type="dxa"/>
                  <w:noWrap/>
                  <w:hideMark/>
                </w:tcPr>
                <w:p w14:paraId="2DB79DD0" w14:textId="77777777" w:rsidR="00F31BF1" w:rsidRPr="00F31BF1" w:rsidRDefault="00F31BF1" w:rsidP="00F31BF1">
                  <w:pPr>
                    <w:pStyle w:val="NoSpacing"/>
                    <w:rPr>
                      <w:rFonts w:ascii="Helvetica" w:hAnsi="Helvetica" w:cs="Helvetica"/>
                      <w:b/>
                      <w:bCs/>
                      <w:color w:val="222222"/>
                    </w:rPr>
                  </w:pPr>
                  <w:r w:rsidRPr="00F31BF1">
                    <w:rPr>
                      <w:rFonts w:ascii="Helvetica" w:hAnsi="Helvetica" w:cs="Helvetica"/>
                      <w:b/>
                      <w:bCs/>
                      <w:color w:val="222222"/>
                    </w:rPr>
                    <w:t>Opportunity Category:</w:t>
                  </w:r>
                </w:p>
              </w:tc>
              <w:tc>
                <w:tcPr>
                  <w:tcW w:w="2896" w:type="dxa"/>
                  <w:vAlign w:val="center"/>
                  <w:hideMark/>
                </w:tcPr>
                <w:p w14:paraId="782DFCA4" w14:textId="77777777" w:rsidR="00F31BF1" w:rsidRPr="00F31BF1" w:rsidRDefault="00F31BF1" w:rsidP="00F31BF1">
                  <w:pPr>
                    <w:pStyle w:val="NoSpacing"/>
                    <w:rPr>
                      <w:rFonts w:ascii="Helvetica" w:hAnsi="Helvetica" w:cs="Helvetica"/>
                      <w:color w:val="222222"/>
                    </w:rPr>
                  </w:pPr>
                  <w:r w:rsidRPr="00F31BF1">
                    <w:rPr>
                      <w:rFonts w:ascii="Helvetica" w:hAnsi="Helvetica" w:cs="Helvetica"/>
                      <w:color w:val="222222"/>
                    </w:rPr>
                    <w:t>Discretionary</w:t>
                  </w:r>
                </w:p>
              </w:tc>
            </w:tr>
            <w:tr w:rsidR="00F31BF1" w:rsidRPr="00F31BF1" w14:paraId="3978893A" w14:textId="77777777" w:rsidTr="00F31BF1">
              <w:trPr>
                <w:tblCellSpacing w:w="0" w:type="dxa"/>
              </w:trPr>
              <w:tc>
                <w:tcPr>
                  <w:tcW w:w="2599" w:type="dxa"/>
                  <w:noWrap/>
                  <w:hideMark/>
                </w:tcPr>
                <w:p w14:paraId="5D48DEBB" w14:textId="77777777" w:rsidR="00F31BF1" w:rsidRPr="00F31BF1" w:rsidRDefault="00F31BF1" w:rsidP="00F31BF1">
                  <w:pPr>
                    <w:pStyle w:val="NoSpacing"/>
                    <w:rPr>
                      <w:rFonts w:ascii="Helvetica" w:hAnsi="Helvetica" w:cs="Helvetica"/>
                      <w:b/>
                      <w:bCs/>
                      <w:color w:val="222222"/>
                    </w:rPr>
                  </w:pPr>
                  <w:r w:rsidRPr="00F31BF1">
                    <w:rPr>
                      <w:rFonts w:ascii="Helvetica" w:hAnsi="Helvetica" w:cs="Helvetica"/>
                      <w:b/>
                      <w:bCs/>
                      <w:color w:val="222222"/>
                    </w:rPr>
                    <w:t>Opportunity Category Explanation:</w:t>
                  </w:r>
                </w:p>
              </w:tc>
              <w:tc>
                <w:tcPr>
                  <w:tcW w:w="2896" w:type="dxa"/>
                  <w:vAlign w:val="center"/>
                  <w:hideMark/>
                </w:tcPr>
                <w:p w14:paraId="4F959B6D" w14:textId="77777777" w:rsidR="00F31BF1" w:rsidRPr="00F31BF1" w:rsidRDefault="00F31BF1" w:rsidP="00F31BF1">
                  <w:pPr>
                    <w:pStyle w:val="NoSpacing"/>
                    <w:rPr>
                      <w:rFonts w:ascii="Helvetica" w:hAnsi="Helvetica" w:cs="Helvetica"/>
                      <w:color w:val="222222"/>
                    </w:rPr>
                  </w:pPr>
                  <w:r w:rsidRPr="00F31BF1">
                    <w:rPr>
                      <w:rFonts w:ascii="Helvetica" w:hAnsi="Helvetica" w:cs="Helvetica"/>
                      <w:color w:val="222222"/>
                    </w:rPr>
                    <w:t> </w:t>
                  </w:r>
                </w:p>
              </w:tc>
            </w:tr>
            <w:tr w:rsidR="00F31BF1" w:rsidRPr="00F31BF1" w14:paraId="698C50FC" w14:textId="77777777" w:rsidTr="00F31BF1">
              <w:trPr>
                <w:tblCellSpacing w:w="0" w:type="dxa"/>
              </w:trPr>
              <w:tc>
                <w:tcPr>
                  <w:tcW w:w="2599" w:type="dxa"/>
                  <w:noWrap/>
                  <w:hideMark/>
                </w:tcPr>
                <w:p w14:paraId="60354DBC" w14:textId="77777777" w:rsidR="00F31BF1" w:rsidRPr="00F31BF1" w:rsidRDefault="00F31BF1" w:rsidP="00F31BF1">
                  <w:pPr>
                    <w:pStyle w:val="NoSpacing"/>
                    <w:rPr>
                      <w:rFonts w:ascii="Helvetica" w:hAnsi="Helvetica" w:cs="Helvetica"/>
                      <w:b/>
                      <w:bCs/>
                      <w:color w:val="222222"/>
                    </w:rPr>
                  </w:pPr>
                  <w:r w:rsidRPr="00F31BF1">
                    <w:rPr>
                      <w:rFonts w:ascii="Helvetica" w:hAnsi="Helvetica" w:cs="Helvetica"/>
                      <w:b/>
                      <w:bCs/>
                      <w:color w:val="222222"/>
                    </w:rPr>
                    <w:t>Funding Instrument Type:</w:t>
                  </w:r>
                </w:p>
              </w:tc>
              <w:tc>
                <w:tcPr>
                  <w:tcW w:w="2896" w:type="dxa"/>
                  <w:vAlign w:val="center"/>
                  <w:hideMark/>
                </w:tcPr>
                <w:p w14:paraId="77F41310" w14:textId="77777777" w:rsidR="00F31BF1" w:rsidRPr="00F31BF1" w:rsidRDefault="00F31BF1" w:rsidP="00F31BF1">
                  <w:pPr>
                    <w:pStyle w:val="NoSpacing"/>
                    <w:rPr>
                      <w:rFonts w:ascii="Helvetica" w:hAnsi="Helvetica" w:cs="Helvetica"/>
                      <w:color w:val="222222"/>
                    </w:rPr>
                  </w:pPr>
                  <w:r w:rsidRPr="00F31BF1">
                    <w:rPr>
                      <w:rFonts w:ascii="Helvetica" w:hAnsi="Helvetica" w:cs="Helvetica"/>
                      <w:color w:val="222222"/>
                    </w:rPr>
                    <w:t>Grant</w:t>
                  </w:r>
                </w:p>
              </w:tc>
            </w:tr>
            <w:tr w:rsidR="00F31BF1" w:rsidRPr="00F31BF1" w14:paraId="5B2E776C" w14:textId="77777777" w:rsidTr="00F31BF1">
              <w:trPr>
                <w:tblCellSpacing w:w="0" w:type="dxa"/>
              </w:trPr>
              <w:tc>
                <w:tcPr>
                  <w:tcW w:w="2599" w:type="dxa"/>
                  <w:noWrap/>
                  <w:hideMark/>
                </w:tcPr>
                <w:p w14:paraId="470BBD45" w14:textId="77777777" w:rsidR="00F31BF1" w:rsidRPr="00F31BF1" w:rsidRDefault="00F31BF1" w:rsidP="00F31BF1">
                  <w:pPr>
                    <w:pStyle w:val="NoSpacing"/>
                    <w:rPr>
                      <w:rFonts w:ascii="Helvetica" w:hAnsi="Helvetica" w:cs="Helvetica"/>
                      <w:b/>
                      <w:bCs/>
                      <w:color w:val="222222"/>
                    </w:rPr>
                  </w:pPr>
                  <w:r w:rsidRPr="00F31BF1">
                    <w:rPr>
                      <w:rFonts w:ascii="Helvetica" w:hAnsi="Helvetica" w:cs="Helvetica"/>
                      <w:b/>
                      <w:bCs/>
                      <w:color w:val="222222"/>
                    </w:rPr>
                    <w:t>Category of Funding Activity:</w:t>
                  </w:r>
                </w:p>
              </w:tc>
              <w:tc>
                <w:tcPr>
                  <w:tcW w:w="2896" w:type="dxa"/>
                  <w:vAlign w:val="center"/>
                  <w:hideMark/>
                </w:tcPr>
                <w:p w14:paraId="2868E539" w14:textId="77777777" w:rsidR="00F31BF1" w:rsidRPr="00F31BF1" w:rsidRDefault="00F31BF1" w:rsidP="00F31BF1">
                  <w:pPr>
                    <w:pStyle w:val="NoSpacing"/>
                    <w:rPr>
                      <w:rFonts w:ascii="Helvetica" w:hAnsi="Helvetica" w:cs="Helvetica"/>
                      <w:color w:val="222222"/>
                    </w:rPr>
                  </w:pPr>
                  <w:r w:rsidRPr="00F31BF1">
                    <w:rPr>
                      <w:rFonts w:ascii="Helvetica" w:hAnsi="Helvetica" w:cs="Helvetica"/>
                      <w:color w:val="222222"/>
                    </w:rPr>
                    <w:t>Other (see text field entitled "Explanation of Other Category of Funding Activity" for clarification)</w:t>
                  </w:r>
                </w:p>
              </w:tc>
            </w:tr>
            <w:tr w:rsidR="00F31BF1" w:rsidRPr="00F31BF1" w14:paraId="277995D3" w14:textId="77777777" w:rsidTr="00F31BF1">
              <w:trPr>
                <w:tblCellSpacing w:w="0" w:type="dxa"/>
              </w:trPr>
              <w:tc>
                <w:tcPr>
                  <w:tcW w:w="2599" w:type="dxa"/>
                  <w:noWrap/>
                  <w:hideMark/>
                </w:tcPr>
                <w:p w14:paraId="20A86186" w14:textId="77777777" w:rsidR="00F31BF1" w:rsidRPr="00F31BF1" w:rsidRDefault="00F31BF1" w:rsidP="00F31BF1">
                  <w:pPr>
                    <w:pStyle w:val="NoSpacing"/>
                    <w:rPr>
                      <w:rFonts w:ascii="Helvetica" w:hAnsi="Helvetica" w:cs="Helvetica"/>
                      <w:b/>
                      <w:bCs/>
                      <w:color w:val="222222"/>
                    </w:rPr>
                  </w:pPr>
                  <w:r w:rsidRPr="00F31BF1">
                    <w:rPr>
                      <w:rFonts w:ascii="Helvetica" w:hAnsi="Helvetica" w:cs="Helvetica"/>
                      <w:b/>
                      <w:bCs/>
                      <w:color w:val="222222"/>
                    </w:rPr>
                    <w:t>Category Explanation:</w:t>
                  </w:r>
                </w:p>
              </w:tc>
              <w:tc>
                <w:tcPr>
                  <w:tcW w:w="2896" w:type="dxa"/>
                  <w:vAlign w:val="center"/>
                  <w:hideMark/>
                </w:tcPr>
                <w:p w14:paraId="76B20BBF" w14:textId="77777777" w:rsidR="00F31BF1" w:rsidRPr="00F31BF1" w:rsidRDefault="00F31BF1" w:rsidP="00F31BF1">
                  <w:pPr>
                    <w:pStyle w:val="NoSpacing"/>
                    <w:rPr>
                      <w:rFonts w:ascii="Helvetica" w:hAnsi="Helvetica" w:cs="Helvetica"/>
                      <w:color w:val="222222"/>
                    </w:rPr>
                  </w:pPr>
                  <w:r w:rsidRPr="00F31BF1">
                    <w:rPr>
                      <w:rFonts w:ascii="Helvetica" w:hAnsi="Helvetica" w:cs="Helvetica"/>
                      <w:color w:val="222222"/>
                    </w:rPr>
                    <w:t>Economic Development, Innovation and Entrepreneurship</w:t>
                  </w:r>
                </w:p>
              </w:tc>
            </w:tr>
            <w:tr w:rsidR="00F31BF1" w:rsidRPr="00F31BF1" w14:paraId="449478C2" w14:textId="77777777" w:rsidTr="00F31BF1">
              <w:trPr>
                <w:tblCellSpacing w:w="0" w:type="dxa"/>
              </w:trPr>
              <w:tc>
                <w:tcPr>
                  <w:tcW w:w="2599" w:type="dxa"/>
                  <w:noWrap/>
                  <w:hideMark/>
                </w:tcPr>
                <w:p w14:paraId="7E7587CE" w14:textId="77777777" w:rsidR="00F31BF1" w:rsidRPr="00F31BF1" w:rsidRDefault="00F31BF1" w:rsidP="00F31BF1">
                  <w:pPr>
                    <w:pStyle w:val="NoSpacing"/>
                    <w:rPr>
                      <w:rFonts w:ascii="Helvetica" w:hAnsi="Helvetica" w:cs="Helvetica"/>
                      <w:b/>
                      <w:bCs/>
                      <w:color w:val="222222"/>
                    </w:rPr>
                  </w:pPr>
                  <w:r w:rsidRPr="00F31BF1">
                    <w:rPr>
                      <w:rFonts w:ascii="Helvetica" w:hAnsi="Helvetica" w:cs="Helvetica"/>
                      <w:b/>
                      <w:bCs/>
                      <w:color w:val="222222"/>
                    </w:rPr>
                    <w:t>Expected Number of Awards:</w:t>
                  </w:r>
                </w:p>
              </w:tc>
              <w:tc>
                <w:tcPr>
                  <w:tcW w:w="2896" w:type="dxa"/>
                  <w:vAlign w:val="center"/>
                  <w:hideMark/>
                </w:tcPr>
                <w:p w14:paraId="7DE7E6F6" w14:textId="77777777" w:rsidR="00F31BF1" w:rsidRPr="00F31BF1" w:rsidRDefault="00F31BF1" w:rsidP="00F31BF1">
                  <w:pPr>
                    <w:pStyle w:val="NoSpacing"/>
                    <w:rPr>
                      <w:rFonts w:ascii="Helvetica" w:hAnsi="Helvetica" w:cs="Helvetica"/>
                      <w:color w:val="222222"/>
                    </w:rPr>
                  </w:pPr>
                  <w:r w:rsidRPr="00F31BF1">
                    <w:rPr>
                      <w:rFonts w:ascii="Helvetica" w:hAnsi="Helvetica" w:cs="Helvetica"/>
                      <w:color w:val="222222"/>
                    </w:rPr>
                    <w:t>50</w:t>
                  </w:r>
                </w:p>
              </w:tc>
            </w:tr>
            <w:tr w:rsidR="00F31BF1" w:rsidRPr="00F31BF1" w14:paraId="5530F307" w14:textId="77777777" w:rsidTr="00F31BF1">
              <w:trPr>
                <w:tblCellSpacing w:w="0" w:type="dxa"/>
              </w:trPr>
              <w:tc>
                <w:tcPr>
                  <w:tcW w:w="2599" w:type="dxa"/>
                  <w:noWrap/>
                  <w:hideMark/>
                </w:tcPr>
                <w:p w14:paraId="0EE97B07" w14:textId="77777777" w:rsidR="00F31BF1" w:rsidRPr="00F31BF1" w:rsidRDefault="00F31BF1" w:rsidP="00F31BF1">
                  <w:pPr>
                    <w:pStyle w:val="NoSpacing"/>
                    <w:rPr>
                      <w:rFonts w:ascii="Helvetica" w:hAnsi="Helvetica" w:cs="Helvetica"/>
                      <w:b/>
                      <w:bCs/>
                      <w:color w:val="222222"/>
                    </w:rPr>
                  </w:pPr>
                  <w:r w:rsidRPr="00F31BF1">
                    <w:rPr>
                      <w:rFonts w:ascii="Helvetica" w:hAnsi="Helvetica" w:cs="Helvetica"/>
                      <w:b/>
                      <w:bCs/>
                      <w:color w:val="222222"/>
                    </w:rPr>
                    <w:t>CFDA Number(s):</w:t>
                  </w:r>
                </w:p>
              </w:tc>
              <w:tc>
                <w:tcPr>
                  <w:tcW w:w="2896" w:type="dxa"/>
                  <w:vAlign w:val="center"/>
                  <w:hideMark/>
                </w:tcPr>
                <w:p w14:paraId="2E217923" w14:textId="77777777" w:rsidR="00F31BF1" w:rsidRPr="00F31BF1" w:rsidRDefault="00F31BF1" w:rsidP="00F31BF1">
                  <w:pPr>
                    <w:pStyle w:val="NoSpacing"/>
                    <w:rPr>
                      <w:rFonts w:ascii="Helvetica" w:hAnsi="Helvetica" w:cs="Helvetica"/>
                      <w:color w:val="222222"/>
                    </w:rPr>
                  </w:pPr>
                  <w:r w:rsidRPr="00F31BF1">
                    <w:rPr>
                      <w:rFonts w:ascii="Helvetica" w:hAnsi="Helvetica" w:cs="Helvetica"/>
                      <w:color w:val="222222"/>
                    </w:rPr>
                    <w:t>11.024 -- BUILD TO SCALE</w:t>
                  </w:r>
                </w:p>
              </w:tc>
            </w:tr>
            <w:tr w:rsidR="00F31BF1" w:rsidRPr="00F31BF1" w14:paraId="173C8799" w14:textId="77777777" w:rsidTr="00F31BF1">
              <w:trPr>
                <w:tblCellSpacing w:w="0" w:type="dxa"/>
              </w:trPr>
              <w:tc>
                <w:tcPr>
                  <w:tcW w:w="2599" w:type="dxa"/>
                  <w:noWrap/>
                  <w:hideMark/>
                </w:tcPr>
                <w:p w14:paraId="51E8400A" w14:textId="77777777" w:rsidR="00F31BF1" w:rsidRPr="00F31BF1" w:rsidRDefault="00F31BF1" w:rsidP="00F31BF1">
                  <w:pPr>
                    <w:pStyle w:val="NoSpacing"/>
                    <w:rPr>
                      <w:rFonts w:ascii="Helvetica" w:hAnsi="Helvetica" w:cs="Helvetica"/>
                      <w:b/>
                      <w:bCs/>
                      <w:color w:val="222222"/>
                    </w:rPr>
                  </w:pPr>
                  <w:r w:rsidRPr="00F31BF1">
                    <w:rPr>
                      <w:rFonts w:ascii="Helvetica" w:hAnsi="Helvetica" w:cs="Helvetica"/>
                      <w:b/>
                      <w:bCs/>
                      <w:color w:val="222222"/>
                    </w:rPr>
                    <w:t>Cost Sharing or Matching Requirement:</w:t>
                  </w:r>
                </w:p>
              </w:tc>
              <w:tc>
                <w:tcPr>
                  <w:tcW w:w="2896" w:type="dxa"/>
                  <w:vAlign w:val="center"/>
                  <w:hideMark/>
                </w:tcPr>
                <w:p w14:paraId="55ED9A12" w14:textId="77777777" w:rsidR="00F31BF1" w:rsidRPr="00F31BF1" w:rsidRDefault="00F31BF1" w:rsidP="00F31BF1">
                  <w:pPr>
                    <w:pStyle w:val="NoSpacing"/>
                    <w:rPr>
                      <w:rFonts w:ascii="Helvetica" w:hAnsi="Helvetica" w:cs="Helvetica"/>
                      <w:color w:val="222222"/>
                    </w:rPr>
                  </w:pPr>
                  <w:r w:rsidRPr="00F31BF1">
                    <w:rPr>
                      <w:rFonts w:ascii="Helvetica" w:hAnsi="Helvetica" w:cs="Helvetica"/>
                      <w:color w:val="222222"/>
                    </w:rPr>
                    <w:t>Yes</w:t>
                  </w:r>
                </w:p>
              </w:tc>
            </w:tr>
          </w:tbl>
          <w:p w14:paraId="082AB102" w14:textId="77777777" w:rsidR="00F31BF1" w:rsidRPr="00F31BF1" w:rsidRDefault="00F31BF1" w:rsidP="00F31BF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02"/>
              <w:gridCol w:w="2443"/>
            </w:tblGrid>
            <w:tr w:rsidR="00F31BF1" w:rsidRPr="00F31BF1" w14:paraId="3377FD47" w14:textId="77777777" w:rsidTr="00F31BF1">
              <w:trPr>
                <w:tblCellSpacing w:w="0" w:type="dxa"/>
              </w:trPr>
              <w:tc>
                <w:tcPr>
                  <w:tcW w:w="2802" w:type="dxa"/>
                  <w:noWrap/>
                  <w:hideMark/>
                </w:tcPr>
                <w:p w14:paraId="68D54495" w14:textId="77777777" w:rsidR="00F31BF1" w:rsidRPr="00F31BF1" w:rsidRDefault="00F31BF1" w:rsidP="00F31BF1">
                  <w:pPr>
                    <w:pStyle w:val="NoSpacing"/>
                    <w:rPr>
                      <w:rFonts w:ascii="Helvetica" w:hAnsi="Helvetica" w:cs="Helvetica"/>
                      <w:b/>
                      <w:bCs/>
                      <w:color w:val="222222"/>
                    </w:rPr>
                  </w:pPr>
                  <w:r w:rsidRPr="00F31BF1">
                    <w:rPr>
                      <w:rFonts w:ascii="Helvetica" w:hAnsi="Helvetica" w:cs="Helvetica"/>
                      <w:b/>
                      <w:bCs/>
                      <w:color w:val="222222"/>
                    </w:rPr>
                    <w:t>Version:</w:t>
                  </w:r>
                </w:p>
              </w:tc>
              <w:tc>
                <w:tcPr>
                  <w:tcW w:w="2868" w:type="dxa"/>
                  <w:vAlign w:val="center"/>
                  <w:hideMark/>
                </w:tcPr>
                <w:p w14:paraId="58B5046F" w14:textId="77777777" w:rsidR="00F31BF1" w:rsidRPr="00F31BF1" w:rsidRDefault="00F31BF1" w:rsidP="00F31BF1">
                  <w:pPr>
                    <w:pStyle w:val="NoSpacing"/>
                    <w:rPr>
                      <w:rFonts w:ascii="Helvetica" w:hAnsi="Helvetica" w:cs="Helvetica"/>
                      <w:color w:val="222222"/>
                    </w:rPr>
                  </w:pPr>
                  <w:r w:rsidRPr="00F31BF1">
                    <w:rPr>
                      <w:rFonts w:ascii="Helvetica" w:hAnsi="Helvetica" w:cs="Helvetica"/>
                      <w:color w:val="222222"/>
                    </w:rPr>
                    <w:t>Synopsis 1</w:t>
                  </w:r>
                </w:p>
              </w:tc>
            </w:tr>
            <w:tr w:rsidR="00F31BF1" w:rsidRPr="00F31BF1" w14:paraId="36EE8FE8" w14:textId="77777777" w:rsidTr="00F31BF1">
              <w:trPr>
                <w:tblCellSpacing w:w="0" w:type="dxa"/>
              </w:trPr>
              <w:tc>
                <w:tcPr>
                  <w:tcW w:w="2802" w:type="dxa"/>
                  <w:noWrap/>
                  <w:hideMark/>
                </w:tcPr>
                <w:p w14:paraId="1D3C564D" w14:textId="77777777" w:rsidR="00F31BF1" w:rsidRPr="00F31BF1" w:rsidRDefault="00F31BF1" w:rsidP="00F31BF1">
                  <w:pPr>
                    <w:pStyle w:val="NoSpacing"/>
                    <w:rPr>
                      <w:rFonts w:ascii="Helvetica" w:hAnsi="Helvetica" w:cs="Helvetica"/>
                      <w:b/>
                      <w:bCs/>
                      <w:color w:val="222222"/>
                    </w:rPr>
                  </w:pPr>
                  <w:r w:rsidRPr="00F31BF1">
                    <w:rPr>
                      <w:rFonts w:ascii="Helvetica" w:hAnsi="Helvetica" w:cs="Helvetica"/>
                      <w:b/>
                      <w:bCs/>
                      <w:color w:val="222222"/>
                    </w:rPr>
                    <w:t>Posted Date:</w:t>
                  </w:r>
                </w:p>
              </w:tc>
              <w:tc>
                <w:tcPr>
                  <w:tcW w:w="2868" w:type="dxa"/>
                  <w:vAlign w:val="center"/>
                  <w:hideMark/>
                </w:tcPr>
                <w:p w14:paraId="2EC782B8" w14:textId="77777777" w:rsidR="00F31BF1" w:rsidRPr="00F31BF1" w:rsidRDefault="00F31BF1" w:rsidP="00F31BF1">
                  <w:pPr>
                    <w:pStyle w:val="NoSpacing"/>
                    <w:rPr>
                      <w:rFonts w:ascii="Helvetica" w:hAnsi="Helvetica" w:cs="Helvetica"/>
                      <w:color w:val="222222"/>
                    </w:rPr>
                  </w:pPr>
                  <w:r w:rsidRPr="00F31BF1">
                    <w:rPr>
                      <w:rFonts w:ascii="Helvetica" w:hAnsi="Helvetica" w:cs="Helvetica"/>
                      <w:color w:val="222222"/>
                    </w:rPr>
                    <w:t>Feb 23, 2021</w:t>
                  </w:r>
                </w:p>
              </w:tc>
            </w:tr>
            <w:tr w:rsidR="00F31BF1" w:rsidRPr="00F31BF1" w14:paraId="06ACF775" w14:textId="77777777" w:rsidTr="00F31BF1">
              <w:trPr>
                <w:tblCellSpacing w:w="0" w:type="dxa"/>
              </w:trPr>
              <w:tc>
                <w:tcPr>
                  <w:tcW w:w="2802" w:type="dxa"/>
                  <w:noWrap/>
                  <w:hideMark/>
                </w:tcPr>
                <w:p w14:paraId="7913808F" w14:textId="77777777" w:rsidR="00F31BF1" w:rsidRPr="00F31BF1" w:rsidRDefault="00F31BF1" w:rsidP="00F31BF1">
                  <w:pPr>
                    <w:pStyle w:val="NoSpacing"/>
                    <w:rPr>
                      <w:rFonts w:ascii="Helvetica" w:hAnsi="Helvetica" w:cs="Helvetica"/>
                      <w:b/>
                      <w:bCs/>
                      <w:color w:val="222222"/>
                    </w:rPr>
                  </w:pPr>
                  <w:r w:rsidRPr="00F31BF1">
                    <w:rPr>
                      <w:rFonts w:ascii="Helvetica" w:hAnsi="Helvetica" w:cs="Helvetica"/>
                      <w:b/>
                      <w:bCs/>
                      <w:color w:val="222222"/>
                    </w:rPr>
                    <w:t>Last Updated Date:</w:t>
                  </w:r>
                </w:p>
              </w:tc>
              <w:tc>
                <w:tcPr>
                  <w:tcW w:w="2868" w:type="dxa"/>
                  <w:vAlign w:val="center"/>
                  <w:hideMark/>
                </w:tcPr>
                <w:p w14:paraId="7C37E083" w14:textId="77777777" w:rsidR="00F31BF1" w:rsidRPr="00F31BF1" w:rsidRDefault="00F31BF1" w:rsidP="00F31BF1">
                  <w:pPr>
                    <w:pStyle w:val="NoSpacing"/>
                    <w:rPr>
                      <w:rFonts w:ascii="Helvetica" w:hAnsi="Helvetica" w:cs="Helvetica"/>
                      <w:color w:val="222222"/>
                    </w:rPr>
                  </w:pPr>
                  <w:r w:rsidRPr="00F31BF1">
                    <w:rPr>
                      <w:rFonts w:ascii="Helvetica" w:hAnsi="Helvetica" w:cs="Helvetica"/>
                      <w:color w:val="222222"/>
                    </w:rPr>
                    <w:t>Feb 23, 2021</w:t>
                  </w:r>
                </w:p>
              </w:tc>
            </w:tr>
            <w:tr w:rsidR="00F31BF1" w:rsidRPr="00F31BF1" w14:paraId="46690A79" w14:textId="77777777" w:rsidTr="00F31BF1">
              <w:trPr>
                <w:tblCellSpacing w:w="0" w:type="dxa"/>
              </w:trPr>
              <w:tc>
                <w:tcPr>
                  <w:tcW w:w="2802" w:type="dxa"/>
                  <w:noWrap/>
                  <w:hideMark/>
                </w:tcPr>
                <w:p w14:paraId="349DEC57" w14:textId="77777777" w:rsidR="00F31BF1" w:rsidRPr="00F31BF1" w:rsidRDefault="00F31BF1" w:rsidP="00F31BF1">
                  <w:pPr>
                    <w:pStyle w:val="NoSpacing"/>
                    <w:rPr>
                      <w:rFonts w:ascii="Helvetica" w:hAnsi="Helvetica" w:cs="Helvetica"/>
                      <w:b/>
                      <w:bCs/>
                      <w:color w:val="222222"/>
                    </w:rPr>
                  </w:pPr>
                  <w:r w:rsidRPr="00F31BF1">
                    <w:rPr>
                      <w:rFonts w:ascii="Helvetica" w:hAnsi="Helvetica" w:cs="Helvetica"/>
                      <w:b/>
                      <w:bCs/>
                      <w:color w:val="222222"/>
                    </w:rPr>
                    <w:t>Original Closing Date for Applications:</w:t>
                  </w:r>
                </w:p>
              </w:tc>
              <w:tc>
                <w:tcPr>
                  <w:tcW w:w="2868" w:type="dxa"/>
                  <w:vAlign w:val="center"/>
                  <w:hideMark/>
                </w:tcPr>
                <w:p w14:paraId="29809F39" w14:textId="77777777" w:rsidR="00F31BF1" w:rsidRPr="00F31BF1" w:rsidRDefault="00F31BF1" w:rsidP="00F31BF1">
                  <w:pPr>
                    <w:pStyle w:val="NoSpacing"/>
                    <w:rPr>
                      <w:rFonts w:ascii="Helvetica" w:hAnsi="Helvetica" w:cs="Helvetica"/>
                      <w:color w:val="222222"/>
                    </w:rPr>
                  </w:pPr>
                  <w:r w:rsidRPr="00F31BF1">
                    <w:rPr>
                      <w:rFonts w:ascii="Helvetica" w:hAnsi="Helvetica" w:cs="Helvetica"/>
                      <w:color w:val="222222"/>
                    </w:rPr>
                    <w:t>Apr 29, 2021  </w:t>
                  </w:r>
                </w:p>
              </w:tc>
            </w:tr>
            <w:tr w:rsidR="00F31BF1" w:rsidRPr="00F31BF1" w14:paraId="05DAD2AA" w14:textId="77777777" w:rsidTr="00F31BF1">
              <w:trPr>
                <w:tblCellSpacing w:w="0" w:type="dxa"/>
              </w:trPr>
              <w:tc>
                <w:tcPr>
                  <w:tcW w:w="2802" w:type="dxa"/>
                  <w:noWrap/>
                  <w:hideMark/>
                </w:tcPr>
                <w:p w14:paraId="46C3A9B6" w14:textId="77777777" w:rsidR="00F31BF1" w:rsidRPr="00F31BF1" w:rsidRDefault="00F31BF1" w:rsidP="00F31BF1">
                  <w:pPr>
                    <w:pStyle w:val="NoSpacing"/>
                    <w:rPr>
                      <w:rFonts w:ascii="Helvetica" w:hAnsi="Helvetica" w:cs="Helvetica"/>
                      <w:b/>
                      <w:bCs/>
                      <w:color w:val="222222"/>
                    </w:rPr>
                  </w:pPr>
                  <w:r w:rsidRPr="00F31BF1">
                    <w:rPr>
                      <w:rFonts w:ascii="Helvetica" w:hAnsi="Helvetica" w:cs="Helvetica"/>
                      <w:b/>
                      <w:bCs/>
                      <w:color w:val="222222"/>
                    </w:rPr>
                    <w:t>Current Closing Date for Applications:</w:t>
                  </w:r>
                </w:p>
              </w:tc>
              <w:tc>
                <w:tcPr>
                  <w:tcW w:w="2868" w:type="dxa"/>
                  <w:vAlign w:val="center"/>
                  <w:hideMark/>
                </w:tcPr>
                <w:p w14:paraId="5B527838" w14:textId="77777777" w:rsidR="00F31BF1" w:rsidRPr="00F31BF1" w:rsidRDefault="00F31BF1" w:rsidP="00F31BF1">
                  <w:pPr>
                    <w:pStyle w:val="NoSpacing"/>
                    <w:rPr>
                      <w:rFonts w:ascii="Helvetica" w:hAnsi="Helvetica" w:cs="Helvetica"/>
                      <w:color w:val="222222"/>
                    </w:rPr>
                  </w:pPr>
                  <w:r w:rsidRPr="00F31BF1">
                    <w:rPr>
                      <w:rFonts w:ascii="Helvetica" w:hAnsi="Helvetica" w:cs="Helvetica"/>
                      <w:color w:val="222222"/>
                    </w:rPr>
                    <w:t>Apr 29, 2021  </w:t>
                  </w:r>
                </w:p>
              </w:tc>
            </w:tr>
            <w:tr w:rsidR="00F31BF1" w:rsidRPr="00F31BF1" w14:paraId="0C8268FE" w14:textId="77777777" w:rsidTr="00F31BF1">
              <w:trPr>
                <w:tblCellSpacing w:w="0" w:type="dxa"/>
              </w:trPr>
              <w:tc>
                <w:tcPr>
                  <w:tcW w:w="2802" w:type="dxa"/>
                  <w:noWrap/>
                  <w:hideMark/>
                </w:tcPr>
                <w:p w14:paraId="36D080D3" w14:textId="77777777" w:rsidR="00F31BF1" w:rsidRPr="00F31BF1" w:rsidRDefault="00F31BF1" w:rsidP="00F31BF1">
                  <w:pPr>
                    <w:pStyle w:val="NoSpacing"/>
                    <w:rPr>
                      <w:rFonts w:ascii="Helvetica" w:hAnsi="Helvetica" w:cs="Helvetica"/>
                      <w:b/>
                      <w:bCs/>
                      <w:color w:val="222222"/>
                    </w:rPr>
                  </w:pPr>
                  <w:r w:rsidRPr="00F31BF1">
                    <w:rPr>
                      <w:rFonts w:ascii="Helvetica" w:hAnsi="Helvetica" w:cs="Helvetica"/>
                      <w:b/>
                      <w:bCs/>
                      <w:color w:val="222222"/>
                    </w:rPr>
                    <w:t>Archive Date:</w:t>
                  </w:r>
                </w:p>
              </w:tc>
              <w:tc>
                <w:tcPr>
                  <w:tcW w:w="2868" w:type="dxa"/>
                  <w:vAlign w:val="center"/>
                  <w:hideMark/>
                </w:tcPr>
                <w:p w14:paraId="77EAF9E9" w14:textId="77777777" w:rsidR="00F31BF1" w:rsidRPr="00F31BF1" w:rsidRDefault="00F31BF1" w:rsidP="00F31BF1">
                  <w:pPr>
                    <w:pStyle w:val="NoSpacing"/>
                    <w:rPr>
                      <w:rFonts w:ascii="Helvetica" w:hAnsi="Helvetica" w:cs="Helvetica"/>
                      <w:color w:val="222222"/>
                    </w:rPr>
                  </w:pPr>
                  <w:r w:rsidRPr="00F31BF1">
                    <w:rPr>
                      <w:rFonts w:ascii="Helvetica" w:hAnsi="Helvetica" w:cs="Helvetica"/>
                      <w:color w:val="222222"/>
                    </w:rPr>
                    <w:t>May 29, 2021</w:t>
                  </w:r>
                </w:p>
              </w:tc>
            </w:tr>
            <w:tr w:rsidR="00F31BF1" w:rsidRPr="00F31BF1" w14:paraId="1C1A4579" w14:textId="77777777" w:rsidTr="00F31BF1">
              <w:trPr>
                <w:tblCellSpacing w:w="0" w:type="dxa"/>
              </w:trPr>
              <w:tc>
                <w:tcPr>
                  <w:tcW w:w="2802" w:type="dxa"/>
                  <w:noWrap/>
                  <w:hideMark/>
                </w:tcPr>
                <w:p w14:paraId="020289CE" w14:textId="77777777" w:rsidR="00F31BF1" w:rsidRPr="00F31BF1" w:rsidRDefault="00F31BF1" w:rsidP="00F31BF1">
                  <w:pPr>
                    <w:pStyle w:val="NoSpacing"/>
                    <w:rPr>
                      <w:rFonts w:ascii="Helvetica" w:hAnsi="Helvetica" w:cs="Helvetica"/>
                      <w:b/>
                      <w:bCs/>
                      <w:color w:val="222222"/>
                    </w:rPr>
                  </w:pPr>
                  <w:r w:rsidRPr="00F31BF1">
                    <w:rPr>
                      <w:rFonts w:ascii="Helvetica" w:hAnsi="Helvetica" w:cs="Helvetica"/>
                      <w:b/>
                      <w:bCs/>
                      <w:color w:val="222222"/>
                    </w:rPr>
                    <w:t>Estimated Total Program Funding:</w:t>
                  </w:r>
                </w:p>
              </w:tc>
              <w:tc>
                <w:tcPr>
                  <w:tcW w:w="2868" w:type="dxa"/>
                  <w:vAlign w:val="center"/>
                  <w:hideMark/>
                </w:tcPr>
                <w:p w14:paraId="366D59C9" w14:textId="77777777" w:rsidR="00F31BF1" w:rsidRPr="00F31BF1" w:rsidRDefault="00F31BF1" w:rsidP="00F31BF1">
                  <w:pPr>
                    <w:pStyle w:val="NoSpacing"/>
                    <w:rPr>
                      <w:rFonts w:ascii="Helvetica" w:hAnsi="Helvetica" w:cs="Helvetica"/>
                      <w:color w:val="222222"/>
                    </w:rPr>
                  </w:pPr>
                  <w:r w:rsidRPr="00F31BF1">
                    <w:rPr>
                      <w:rFonts w:ascii="Helvetica" w:hAnsi="Helvetica" w:cs="Helvetica"/>
                      <w:color w:val="222222"/>
                    </w:rPr>
                    <w:t>$38,000,000</w:t>
                  </w:r>
                </w:p>
              </w:tc>
            </w:tr>
            <w:tr w:rsidR="00F31BF1" w:rsidRPr="00F31BF1" w14:paraId="38E6869F" w14:textId="77777777" w:rsidTr="00F31BF1">
              <w:trPr>
                <w:tblCellSpacing w:w="0" w:type="dxa"/>
              </w:trPr>
              <w:tc>
                <w:tcPr>
                  <w:tcW w:w="2802" w:type="dxa"/>
                  <w:noWrap/>
                  <w:hideMark/>
                </w:tcPr>
                <w:p w14:paraId="36E7E815" w14:textId="77777777" w:rsidR="00F31BF1" w:rsidRPr="00F31BF1" w:rsidRDefault="00F31BF1" w:rsidP="00F31BF1">
                  <w:pPr>
                    <w:pStyle w:val="NoSpacing"/>
                    <w:rPr>
                      <w:rFonts w:ascii="Helvetica" w:hAnsi="Helvetica" w:cs="Helvetica"/>
                      <w:b/>
                      <w:bCs/>
                      <w:color w:val="222222"/>
                    </w:rPr>
                  </w:pPr>
                  <w:r w:rsidRPr="00F31BF1">
                    <w:rPr>
                      <w:rFonts w:ascii="Helvetica" w:hAnsi="Helvetica" w:cs="Helvetica"/>
                      <w:b/>
                      <w:bCs/>
                      <w:color w:val="222222"/>
                    </w:rPr>
                    <w:t>Award Ceiling:</w:t>
                  </w:r>
                </w:p>
              </w:tc>
              <w:tc>
                <w:tcPr>
                  <w:tcW w:w="2868" w:type="dxa"/>
                  <w:vAlign w:val="center"/>
                  <w:hideMark/>
                </w:tcPr>
                <w:p w14:paraId="79BF3F26" w14:textId="77777777" w:rsidR="00F31BF1" w:rsidRPr="00F31BF1" w:rsidRDefault="00F31BF1" w:rsidP="00F31BF1">
                  <w:pPr>
                    <w:pStyle w:val="NoSpacing"/>
                    <w:rPr>
                      <w:rFonts w:ascii="Helvetica" w:hAnsi="Helvetica" w:cs="Helvetica"/>
                      <w:color w:val="222222"/>
                    </w:rPr>
                  </w:pPr>
                  <w:r w:rsidRPr="00F31BF1">
                    <w:rPr>
                      <w:rFonts w:ascii="Helvetica" w:hAnsi="Helvetica" w:cs="Helvetica"/>
                      <w:color w:val="222222"/>
                    </w:rPr>
                    <w:t>$1,500,000</w:t>
                  </w:r>
                </w:p>
              </w:tc>
            </w:tr>
            <w:tr w:rsidR="00F31BF1" w:rsidRPr="00F31BF1" w14:paraId="74C7F7BF" w14:textId="77777777" w:rsidTr="00F31BF1">
              <w:trPr>
                <w:tblCellSpacing w:w="0" w:type="dxa"/>
              </w:trPr>
              <w:tc>
                <w:tcPr>
                  <w:tcW w:w="2802" w:type="dxa"/>
                  <w:noWrap/>
                  <w:hideMark/>
                </w:tcPr>
                <w:p w14:paraId="7EC7584D" w14:textId="77777777" w:rsidR="00F31BF1" w:rsidRPr="00F31BF1" w:rsidRDefault="00F31BF1" w:rsidP="00F31BF1">
                  <w:pPr>
                    <w:pStyle w:val="NoSpacing"/>
                    <w:rPr>
                      <w:rFonts w:ascii="Helvetica" w:hAnsi="Helvetica" w:cs="Helvetica"/>
                      <w:b/>
                      <w:bCs/>
                      <w:color w:val="222222"/>
                    </w:rPr>
                  </w:pPr>
                  <w:r w:rsidRPr="00F31BF1">
                    <w:rPr>
                      <w:rFonts w:ascii="Helvetica" w:hAnsi="Helvetica" w:cs="Helvetica"/>
                      <w:b/>
                      <w:bCs/>
                      <w:color w:val="222222"/>
                    </w:rPr>
                    <w:t>Award Floor:</w:t>
                  </w:r>
                </w:p>
              </w:tc>
              <w:tc>
                <w:tcPr>
                  <w:tcW w:w="2868" w:type="dxa"/>
                  <w:vAlign w:val="center"/>
                  <w:hideMark/>
                </w:tcPr>
                <w:p w14:paraId="40937A4F" w14:textId="77777777" w:rsidR="00F31BF1" w:rsidRPr="00F31BF1" w:rsidRDefault="00F31BF1" w:rsidP="00F31BF1">
                  <w:pPr>
                    <w:pStyle w:val="NoSpacing"/>
                    <w:rPr>
                      <w:rFonts w:ascii="Helvetica" w:hAnsi="Helvetica" w:cs="Helvetica"/>
                      <w:color w:val="222222"/>
                    </w:rPr>
                  </w:pPr>
                  <w:r w:rsidRPr="00F31BF1">
                    <w:rPr>
                      <w:rFonts w:ascii="Helvetica" w:hAnsi="Helvetica" w:cs="Helvetica"/>
                      <w:color w:val="222222"/>
                    </w:rPr>
                    <w:t>$0</w:t>
                  </w:r>
                </w:p>
              </w:tc>
            </w:tr>
          </w:tbl>
          <w:p w14:paraId="36784C6E" w14:textId="77777777" w:rsidR="00F31BF1" w:rsidRPr="00F31BF1" w:rsidRDefault="00F31BF1" w:rsidP="00F31BF1">
            <w:pPr>
              <w:pStyle w:val="NoSpacing"/>
              <w:rPr>
                <w:rFonts w:ascii="Helvetica" w:hAnsi="Helvetica" w:cs="Helvetica"/>
                <w:color w:val="222222"/>
              </w:rPr>
            </w:pPr>
          </w:p>
        </w:tc>
      </w:tr>
    </w:tbl>
    <w:p w14:paraId="14E7BAD7" w14:textId="2BC3FD19" w:rsidR="00F31BF1" w:rsidRPr="00F31BF1" w:rsidRDefault="00F31BF1" w:rsidP="00F31BF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F31BF1" w:rsidRPr="00F31BF1" w14:paraId="30B30038" w14:textId="77777777" w:rsidTr="00F31BF1">
        <w:trPr>
          <w:tblCellSpacing w:w="0" w:type="dxa"/>
        </w:trPr>
        <w:tc>
          <w:tcPr>
            <w:tcW w:w="0" w:type="auto"/>
            <w:noWrap/>
            <w:hideMark/>
          </w:tcPr>
          <w:p w14:paraId="18F79603" w14:textId="77777777" w:rsidR="00F31BF1" w:rsidRPr="00F31BF1" w:rsidRDefault="00F31BF1" w:rsidP="00F31BF1">
            <w:pPr>
              <w:pStyle w:val="NoSpacing"/>
              <w:rPr>
                <w:rFonts w:ascii="Helvetica" w:hAnsi="Helvetica" w:cs="Helvetica"/>
                <w:b/>
                <w:bCs/>
                <w:color w:val="222222"/>
              </w:rPr>
            </w:pPr>
            <w:r w:rsidRPr="00F31BF1">
              <w:rPr>
                <w:rFonts w:ascii="Helvetica" w:hAnsi="Helvetica" w:cs="Helvetica"/>
                <w:b/>
                <w:bCs/>
                <w:color w:val="222222"/>
              </w:rPr>
              <w:t>Eligible Applicants:</w:t>
            </w:r>
          </w:p>
        </w:tc>
        <w:tc>
          <w:tcPr>
            <w:tcW w:w="5000" w:type="pct"/>
            <w:vAlign w:val="center"/>
            <w:hideMark/>
          </w:tcPr>
          <w:p w14:paraId="6D42A4A3" w14:textId="77777777" w:rsidR="00F31BF1" w:rsidRPr="00F31BF1" w:rsidRDefault="00F31BF1" w:rsidP="00F31BF1">
            <w:pPr>
              <w:pStyle w:val="NoSpacing"/>
              <w:rPr>
                <w:rFonts w:ascii="Helvetica" w:hAnsi="Helvetica" w:cs="Helvetica"/>
                <w:color w:val="222222"/>
              </w:rPr>
            </w:pPr>
            <w:r w:rsidRPr="00F31BF1">
              <w:rPr>
                <w:rFonts w:ascii="Helvetica" w:hAnsi="Helvetica" w:cs="Helvetica"/>
                <w:color w:val="222222"/>
              </w:rPr>
              <w:t>State governments</w:t>
            </w:r>
            <w:r w:rsidRPr="00F31BF1">
              <w:rPr>
                <w:rFonts w:ascii="Helvetica" w:hAnsi="Helvetica" w:cs="Helvetica"/>
                <w:color w:val="222222"/>
              </w:rPr>
              <w:br/>
              <w:t>Public and State controlled institutions of higher education</w:t>
            </w:r>
            <w:r w:rsidRPr="00F31BF1">
              <w:rPr>
                <w:rFonts w:ascii="Helvetica" w:hAnsi="Helvetica" w:cs="Helvetica"/>
                <w:color w:val="222222"/>
              </w:rPr>
              <w:br/>
              <w:t>Native American tribal governments (Federally recognized)</w:t>
            </w:r>
            <w:r w:rsidRPr="00F31BF1">
              <w:rPr>
                <w:rFonts w:ascii="Helvetica" w:hAnsi="Helvetica" w:cs="Helvetica"/>
                <w:color w:val="222222"/>
              </w:rPr>
              <w:br/>
              <w:t>Nonprofits that do not have a 501(c)(3) status with the IRS, other than institutions of higher education</w:t>
            </w:r>
            <w:r w:rsidRPr="00F31BF1">
              <w:rPr>
                <w:rFonts w:ascii="Helvetica" w:hAnsi="Helvetica" w:cs="Helvetica"/>
                <w:color w:val="222222"/>
              </w:rPr>
              <w:br/>
              <w:t>Nonprofits having a 501(c)(3) status with the IRS, other than institutions of higher education</w:t>
            </w:r>
            <w:r w:rsidRPr="00F31BF1">
              <w:rPr>
                <w:rFonts w:ascii="Helvetica" w:hAnsi="Helvetica" w:cs="Helvetica"/>
                <w:color w:val="222222"/>
              </w:rPr>
              <w:br/>
              <w:t>City or township governments</w:t>
            </w:r>
            <w:r w:rsidRPr="00F31BF1">
              <w:rPr>
                <w:rFonts w:ascii="Helvetica" w:hAnsi="Helvetica" w:cs="Helvetica"/>
                <w:color w:val="222222"/>
              </w:rPr>
              <w:br/>
              <w:t>Others (see text field entitled "Additional Information on Eligibility" for clarification)</w:t>
            </w:r>
            <w:r w:rsidRPr="00F31BF1">
              <w:rPr>
                <w:rFonts w:ascii="Helvetica" w:hAnsi="Helvetica" w:cs="Helvetica"/>
                <w:color w:val="222222"/>
              </w:rPr>
              <w:br/>
              <w:t>County governments</w:t>
            </w:r>
            <w:r w:rsidRPr="00F31BF1">
              <w:rPr>
                <w:rFonts w:ascii="Helvetica" w:hAnsi="Helvetica" w:cs="Helvetica"/>
                <w:color w:val="222222"/>
              </w:rPr>
              <w:br/>
              <w:t>Private institutions of higher education</w:t>
            </w:r>
          </w:p>
        </w:tc>
      </w:tr>
      <w:tr w:rsidR="00F31BF1" w:rsidRPr="00F31BF1" w14:paraId="0B7A4157" w14:textId="77777777" w:rsidTr="00F31BF1">
        <w:trPr>
          <w:tblCellSpacing w:w="0" w:type="dxa"/>
        </w:trPr>
        <w:tc>
          <w:tcPr>
            <w:tcW w:w="0" w:type="auto"/>
            <w:noWrap/>
            <w:hideMark/>
          </w:tcPr>
          <w:p w14:paraId="5E1C39B0" w14:textId="77777777" w:rsidR="00F31BF1" w:rsidRPr="00F31BF1" w:rsidRDefault="00F31BF1" w:rsidP="00F31BF1">
            <w:pPr>
              <w:pStyle w:val="NoSpacing"/>
              <w:rPr>
                <w:rFonts w:ascii="Helvetica" w:hAnsi="Helvetica" w:cs="Helvetica"/>
                <w:b/>
                <w:bCs/>
                <w:color w:val="222222"/>
              </w:rPr>
            </w:pPr>
            <w:r w:rsidRPr="00F31BF1">
              <w:rPr>
                <w:rFonts w:ascii="Helvetica" w:hAnsi="Helvetica" w:cs="Helvetica"/>
                <w:b/>
                <w:bCs/>
                <w:color w:val="222222"/>
              </w:rPr>
              <w:t>Additional Information on Eligibility:</w:t>
            </w:r>
          </w:p>
        </w:tc>
        <w:tc>
          <w:tcPr>
            <w:tcW w:w="5000" w:type="pct"/>
            <w:vAlign w:val="center"/>
            <w:hideMark/>
          </w:tcPr>
          <w:p w14:paraId="7BDDEA81" w14:textId="77777777" w:rsidR="00F31BF1" w:rsidRPr="00F31BF1" w:rsidRDefault="00F31BF1" w:rsidP="00F31BF1">
            <w:pPr>
              <w:pStyle w:val="NoSpacing"/>
              <w:rPr>
                <w:rFonts w:ascii="Helvetica" w:hAnsi="Helvetica" w:cs="Helvetica"/>
                <w:color w:val="222222"/>
              </w:rPr>
            </w:pPr>
            <w:r w:rsidRPr="00F31BF1">
              <w:rPr>
                <w:rFonts w:ascii="Helvetica" w:hAnsi="Helvetica" w:cs="Helvetica"/>
                <w:color w:val="222222"/>
              </w:rPr>
              <w:t xml:space="preserve">Eligible applicants for EDA financial assistance under this NOFO include:• A State;• An Indian tribe;• A city or other political subdivision of a State;• An entity whose application is supported by a State or a political subdivision of a State and that is— a nonprofit organization,- an institution of higher education,- a public-private partnership,- a science or research park,- a Federal laboratory, - a venture development organization, or- an economic development </w:t>
            </w:r>
            <w:r w:rsidRPr="00F31BF1">
              <w:rPr>
                <w:rFonts w:ascii="Helvetica" w:hAnsi="Helvetica" w:cs="Helvetica"/>
                <w:color w:val="222222"/>
              </w:rPr>
              <w:lastRenderedPageBreak/>
              <w:t>organization or similar entity; or• A consortium of any of the immediately aforementioned entities. EDA is not authorized to provide grants or cooperative agreements to individuals under this Program. Requests from individuals will not be considered for funding.</w:t>
            </w:r>
          </w:p>
        </w:tc>
      </w:tr>
    </w:tbl>
    <w:p w14:paraId="6C295E6D" w14:textId="6EF79960" w:rsidR="00F31BF1" w:rsidRPr="00F31BF1" w:rsidRDefault="00F31BF1" w:rsidP="00F31BF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F31BF1" w:rsidRPr="00F31BF1" w14:paraId="3BF591C5" w14:textId="77777777" w:rsidTr="00F31BF1">
        <w:trPr>
          <w:tblCellSpacing w:w="0" w:type="dxa"/>
        </w:trPr>
        <w:tc>
          <w:tcPr>
            <w:tcW w:w="0" w:type="auto"/>
            <w:noWrap/>
            <w:hideMark/>
          </w:tcPr>
          <w:p w14:paraId="0A1861CE" w14:textId="77777777" w:rsidR="00F31BF1" w:rsidRPr="00F31BF1" w:rsidRDefault="00F31BF1" w:rsidP="00F31BF1">
            <w:pPr>
              <w:pStyle w:val="NoSpacing"/>
              <w:rPr>
                <w:rFonts w:ascii="Helvetica" w:hAnsi="Helvetica" w:cs="Helvetica"/>
                <w:b/>
                <w:bCs/>
                <w:color w:val="222222"/>
              </w:rPr>
            </w:pPr>
            <w:r w:rsidRPr="00F31BF1">
              <w:rPr>
                <w:rFonts w:ascii="Helvetica" w:hAnsi="Helvetica" w:cs="Helvetica"/>
                <w:b/>
                <w:bCs/>
                <w:color w:val="222222"/>
              </w:rPr>
              <w:t>Agency Name:</w:t>
            </w:r>
          </w:p>
        </w:tc>
        <w:tc>
          <w:tcPr>
            <w:tcW w:w="5000" w:type="pct"/>
            <w:vAlign w:val="center"/>
            <w:hideMark/>
          </w:tcPr>
          <w:p w14:paraId="646CC605" w14:textId="77777777" w:rsidR="00F31BF1" w:rsidRPr="00F31BF1" w:rsidRDefault="00F31BF1" w:rsidP="00F31BF1">
            <w:pPr>
              <w:pStyle w:val="NoSpacing"/>
              <w:rPr>
                <w:rFonts w:ascii="Helvetica" w:hAnsi="Helvetica" w:cs="Helvetica"/>
                <w:color w:val="222222"/>
              </w:rPr>
            </w:pPr>
            <w:r w:rsidRPr="00F31BF1">
              <w:rPr>
                <w:rFonts w:ascii="Helvetica" w:hAnsi="Helvetica" w:cs="Helvetica"/>
                <w:color w:val="222222"/>
              </w:rPr>
              <w:t>Department of Commerce</w:t>
            </w:r>
          </w:p>
        </w:tc>
      </w:tr>
      <w:tr w:rsidR="00F31BF1" w:rsidRPr="00F31BF1" w14:paraId="7D081BCA" w14:textId="77777777" w:rsidTr="00F31BF1">
        <w:trPr>
          <w:tblCellSpacing w:w="0" w:type="dxa"/>
        </w:trPr>
        <w:tc>
          <w:tcPr>
            <w:tcW w:w="0" w:type="auto"/>
            <w:noWrap/>
            <w:hideMark/>
          </w:tcPr>
          <w:p w14:paraId="56E6183E" w14:textId="77777777" w:rsidR="00F31BF1" w:rsidRPr="00F31BF1" w:rsidRDefault="00F31BF1" w:rsidP="00F31BF1">
            <w:pPr>
              <w:pStyle w:val="NoSpacing"/>
              <w:rPr>
                <w:rFonts w:ascii="Helvetica" w:hAnsi="Helvetica" w:cs="Helvetica"/>
                <w:b/>
                <w:bCs/>
                <w:color w:val="222222"/>
              </w:rPr>
            </w:pPr>
            <w:r w:rsidRPr="00F31BF1">
              <w:rPr>
                <w:rFonts w:ascii="Helvetica" w:hAnsi="Helvetica" w:cs="Helvetica"/>
                <w:b/>
                <w:bCs/>
                <w:color w:val="222222"/>
              </w:rPr>
              <w:t>Description:</w:t>
            </w:r>
          </w:p>
        </w:tc>
        <w:tc>
          <w:tcPr>
            <w:tcW w:w="5000" w:type="pct"/>
            <w:vAlign w:val="center"/>
            <w:hideMark/>
          </w:tcPr>
          <w:p w14:paraId="543CEF05" w14:textId="77777777" w:rsidR="00F31BF1" w:rsidRPr="00F31BF1" w:rsidRDefault="00F31BF1" w:rsidP="00F31BF1">
            <w:pPr>
              <w:pStyle w:val="NoSpacing"/>
              <w:rPr>
                <w:rFonts w:ascii="Helvetica" w:hAnsi="Helvetica" w:cs="Helvetica"/>
                <w:color w:val="222222"/>
              </w:rPr>
            </w:pPr>
            <w:r w:rsidRPr="00F31BF1">
              <w:rPr>
                <w:rFonts w:ascii="Helvetica" w:hAnsi="Helvetica" w:cs="Helvetica"/>
                <w:color w:val="222222"/>
              </w:rPr>
              <w:t>EDA’s Office of Innovation &amp; Entrepreneurship is committed to furthering technology-based economic development initiatives that accelerate high quality job growth, create more economic opportunities, and support the future of the next generation of industry leading companies. To advance these goals, EDA awards grants through the Build to Scale Program for activities designed to develop and support regional innovation initiatives. EDA thereby advances the growth of connected, innovation-centric economies that increase job growth, enable the workforce of tomorrow, enhance global competitiveness, and foster global competitiveness through technology commercialization and entrepreneurship as described in Stevenson-Wydler Technology Innovation Act of 1980 (hereafter “Section 27”).</w:t>
            </w:r>
          </w:p>
          <w:p w14:paraId="40AA6D41" w14:textId="77777777" w:rsidR="00F31BF1" w:rsidRPr="00F31BF1" w:rsidRDefault="00F31BF1" w:rsidP="00F31BF1">
            <w:pPr>
              <w:pStyle w:val="NoSpacing"/>
              <w:rPr>
                <w:rFonts w:ascii="Helvetica" w:hAnsi="Helvetica" w:cs="Helvetica"/>
                <w:color w:val="222222"/>
              </w:rPr>
            </w:pPr>
            <w:r w:rsidRPr="00F31BF1">
              <w:rPr>
                <w:rFonts w:ascii="Helvetica" w:hAnsi="Helvetica" w:cs="Helvetica"/>
                <w:color w:val="222222"/>
              </w:rPr>
              <w:t> </w:t>
            </w:r>
          </w:p>
          <w:p w14:paraId="652E39AB" w14:textId="77777777" w:rsidR="00F31BF1" w:rsidRPr="00F31BF1" w:rsidRDefault="00F31BF1" w:rsidP="00F31BF1">
            <w:pPr>
              <w:pStyle w:val="NoSpacing"/>
              <w:rPr>
                <w:rFonts w:ascii="Helvetica" w:hAnsi="Helvetica" w:cs="Helvetica"/>
                <w:color w:val="222222"/>
              </w:rPr>
            </w:pPr>
            <w:r w:rsidRPr="00F31BF1">
              <w:rPr>
                <w:rFonts w:ascii="Helvetica" w:hAnsi="Helvetica" w:cs="Helvetica"/>
                <w:color w:val="222222"/>
              </w:rPr>
              <w:t>The Build to Scale Program invites organizations who are aiding companies in developing the next generation of technologies to apply for funding. These organizations may be operating initiatives to unlock investment capital across a region or sector, operating programs to accelerate company growth, empowering the next generation of entrepreneurs, and/or enabling technology commercialization.</w:t>
            </w:r>
          </w:p>
          <w:p w14:paraId="396733E8" w14:textId="77777777" w:rsidR="00F31BF1" w:rsidRPr="00F31BF1" w:rsidRDefault="00F31BF1" w:rsidP="00F31BF1">
            <w:pPr>
              <w:pStyle w:val="NoSpacing"/>
              <w:rPr>
                <w:rFonts w:ascii="Helvetica" w:hAnsi="Helvetica" w:cs="Helvetica"/>
                <w:color w:val="222222"/>
              </w:rPr>
            </w:pPr>
            <w:r w:rsidRPr="00F31BF1">
              <w:rPr>
                <w:rFonts w:ascii="Helvetica" w:hAnsi="Helvetica" w:cs="Helvetica"/>
                <w:color w:val="222222"/>
              </w:rPr>
              <w:t> </w:t>
            </w:r>
          </w:p>
          <w:p w14:paraId="473F1C81" w14:textId="77777777" w:rsidR="00F31BF1" w:rsidRPr="00F31BF1" w:rsidRDefault="00F31BF1" w:rsidP="00F31BF1">
            <w:pPr>
              <w:pStyle w:val="NoSpacing"/>
              <w:rPr>
                <w:rFonts w:ascii="Helvetica" w:hAnsi="Helvetica" w:cs="Helvetica"/>
                <w:color w:val="222222"/>
              </w:rPr>
            </w:pPr>
            <w:r w:rsidRPr="00F31BF1">
              <w:rPr>
                <w:rFonts w:ascii="Helvetica" w:hAnsi="Helvetica" w:cs="Helvetica"/>
                <w:color w:val="222222"/>
              </w:rPr>
              <w:t>Under the Build to Scale Program, EDA is soliciting applications for two separate competitions:</w:t>
            </w:r>
          </w:p>
          <w:p w14:paraId="5B3556CE" w14:textId="77777777" w:rsidR="00F31BF1" w:rsidRPr="00F31BF1" w:rsidRDefault="00F31BF1" w:rsidP="00F31BF1">
            <w:pPr>
              <w:pStyle w:val="NoSpacing"/>
              <w:rPr>
                <w:rFonts w:ascii="Helvetica" w:hAnsi="Helvetica" w:cs="Helvetica"/>
                <w:color w:val="222222"/>
              </w:rPr>
            </w:pPr>
            <w:r w:rsidRPr="00F31BF1">
              <w:rPr>
                <w:rFonts w:ascii="Helvetica" w:hAnsi="Helvetica" w:cs="Helvetica"/>
                <w:color w:val="222222"/>
              </w:rPr>
              <w:t>(1) the Venture Challenge,</w:t>
            </w:r>
          </w:p>
          <w:p w14:paraId="285003CA" w14:textId="77777777" w:rsidR="00F31BF1" w:rsidRPr="00F31BF1" w:rsidRDefault="00F31BF1" w:rsidP="00F31BF1">
            <w:pPr>
              <w:pStyle w:val="NoSpacing"/>
              <w:rPr>
                <w:rFonts w:ascii="Helvetica" w:hAnsi="Helvetica" w:cs="Helvetica"/>
                <w:color w:val="222222"/>
              </w:rPr>
            </w:pPr>
            <w:r w:rsidRPr="00F31BF1">
              <w:rPr>
                <w:rFonts w:ascii="Helvetica" w:hAnsi="Helvetica" w:cs="Helvetica"/>
                <w:color w:val="222222"/>
              </w:rPr>
              <w:t>(2) the Capital Challenge</w:t>
            </w:r>
          </w:p>
          <w:p w14:paraId="20AE25E4" w14:textId="77777777" w:rsidR="00F31BF1" w:rsidRPr="00F31BF1" w:rsidRDefault="00F31BF1" w:rsidP="00F31BF1">
            <w:pPr>
              <w:pStyle w:val="NoSpacing"/>
              <w:rPr>
                <w:rFonts w:ascii="Helvetica" w:hAnsi="Helvetica" w:cs="Helvetica"/>
                <w:color w:val="222222"/>
              </w:rPr>
            </w:pPr>
            <w:r w:rsidRPr="00F31BF1">
              <w:rPr>
                <w:rFonts w:ascii="Helvetica" w:hAnsi="Helvetica" w:cs="Helvetica"/>
                <w:color w:val="222222"/>
              </w:rPr>
              <w:t>  </w:t>
            </w:r>
          </w:p>
          <w:p w14:paraId="53F05692" w14:textId="77777777" w:rsidR="00F31BF1" w:rsidRPr="00F31BF1" w:rsidRDefault="00F31BF1" w:rsidP="00F31BF1">
            <w:pPr>
              <w:pStyle w:val="NoSpacing"/>
              <w:rPr>
                <w:rFonts w:ascii="Helvetica" w:hAnsi="Helvetica" w:cs="Helvetica"/>
                <w:color w:val="222222"/>
              </w:rPr>
            </w:pPr>
            <w:r w:rsidRPr="00F31BF1">
              <w:rPr>
                <w:rFonts w:ascii="Helvetica" w:hAnsi="Helvetica" w:cs="Helvetica"/>
                <w:color w:val="222222"/>
              </w:rPr>
              <w:t>Applicants must provide a matching share from non-Federal sources of at least 50 percent of the total project cost; i.e., applicants must match each Federal dollar requested with at least one dollar of local match.</w:t>
            </w:r>
          </w:p>
          <w:p w14:paraId="46360877" w14:textId="77777777" w:rsidR="00F31BF1" w:rsidRPr="00F31BF1" w:rsidRDefault="00F31BF1" w:rsidP="00F31BF1">
            <w:pPr>
              <w:pStyle w:val="NoSpacing"/>
              <w:rPr>
                <w:rFonts w:ascii="Helvetica" w:hAnsi="Helvetica" w:cs="Helvetica"/>
                <w:color w:val="222222"/>
              </w:rPr>
            </w:pPr>
            <w:r w:rsidRPr="00F31BF1">
              <w:rPr>
                <w:rFonts w:ascii="Helvetica" w:hAnsi="Helvetica" w:cs="Helvetica"/>
                <w:color w:val="222222"/>
              </w:rPr>
              <w:t> </w:t>
            </w:r>
          </w:p>
          <w:p w14:paraId="21EF8683" w14:textId="77777777" w:rsidR="00F31BF1" w:rsidRPr="00F31BF1" w:rsidRDefault="00F31BF1" w:rsidP="00F31BF1">
            <w:pPr>
              <w:pStyle w:val="NoSpacing"/>
              <w:rPr>
                <w:rFonts w:ascii="Helvetica" w:hAnsi="Helvetica" w:cs="Helvetica"/>
                <w:color w:val="222222"/>
              </w:rPr>
            </w:pPr>
          </w:p>
        </w:tc>
      </w:tr>
      <w:tr w:rsidR="00F31BF1" w:rsidRPr="00F31BF1" w14:paraId="1D1CF5D9" w14:textId="77777777" w:rsidTr="00F31BF1">
        <w:trPr>
          <w:tblCellSpacing w:w="0" w:type="dxa"/>
        </w:trPr>
        <w:tc>
          <w:tcPr>
            <w:tcW w:w="0" w:type="auto"/>
            <w:noWrap/>
            <w:hideMark/>
          </w:tcPr>
          <w:p w14:paraId="3B1F0A2C" w14:textId="77777777" w:rsidR="00F31BF1" w:rsidRPr="00F31BF1" w:rsidRDefault="00F31BF1" w:rsidP="00F31BF1">
            <w:pPr>
              <w:pStyle w:val="NoSpacing"/>
              <w:rPr>
                <w:rFonts w:ascii="Helvetica" w:hAnsi="Helvetica" w:cs="Helvetica"/>
                <w:b/>
                <w:bCs/>
                <w:color w:val="222222"/>
              </w:rPr>
            </w:pPr>
            <w:r w:rsidRPr="00F31BF1">
              <w:rPr>
                <w:rFonts w:ascii="Helvetica" w:hAnsi="Helvetica" w:cs="Helvetica"/>
                <w:b/>
                <w:bCs/>
                <w:color w:val="222222"/>
              </w:rPr>
              <w:t>Link to Additional Information:</w:t>
            </w:r>
          </w:p>
        </w:tc>
        <w:tc>
          <w:tcPr>
            <w:tcW w:w="5000" w:type="pct"/>
            <w:vAlign w:val="center"/>
            <w:hideMark/>
          </w:tcPr>
          <w:p w14:paraId="30D60224" w14:textId="77777777" w:rsidR="00F31BF1" w:rsidRPr="00F31BF1" w:rsidRDefault="00BF171A" w:rsidP="00F31BF1">
            <w:pPr>
              <w:pStyle w:val="NoSpacing"/>
              <w:rPr>
                <w:rFonts w:ascii="Helvetica" w:hAnsi="Helvetica" w:cs="Helvetica"/>
                <w:color w:val="222222"/>
              </w:rPr>
            </w:pPr>
            <w:hyperlink r:id="rId134" w:tgtFrame="_blank" w:tooltip="Link to Additional Information" w:history="1">
              <w:r w:rsidR="00F31BF1" w:rsidRPr="00F31BF1">
                <w:rPr>
                  <w:rStyle w:val="Hyperlink"/>
                  <w:rFonts w:ascii="Helvetica" w:hAnsi="Helvetica" w:cs="Helvetica"/>
                </w:rPr>
                <w:t>www.eda.gov/oie/buildtoscale</w:t>
              </w:r>
            </w:hyperlink>
          </w:p>
        </w:tc>
      </w:tr>
      <w:tr w:rsidR="00F31BF1" w:rsidRPr="00F31BF1" w14:paraId="30ADD7E1" w14:textId="77777777" w:rsidTr="00F31BF1">
        <w:trPr>
          <w:tblCellSpacing w:w="0" w:type="dxa"/>
        </w:trPr>
        <w:tc>
          <w:tcPr>
            <w:tcW w:w="0" w:type="auto"/>
            <w:noWrap/>
            <w:hideMark/>
          </w:tcPr>
          <w:p w14:paraId="7B104658" w14:textId="77777777" w:rsidR="00F31BF1" w:rsidRPr="00F31BF1" w:rsidRDefault="00F31BF1" w:rsidP="00F31BF1">
            <w:pPr>
              <w:pStyle w:val="NoSpacing"/>
              <w:rPr>
                <w:rFonts w:ascii="Helvetica" w:hAnsi="Helvetica" w:cs="Helvetica"/>
                <w:b/>
                <w:bCs/>
                <w:color w:val="222222"/>
              </w:rPr>
            </w:pPr>
            <w:r w:rsidRPr="00F31BF1">
              <w:rPr>
                <w:rFonts w:ascii="Helvetica" w:hAnsi="Helvetica" w:cs="Helvetica"/>
                <w:b/>
                <w:bCs/>
                <w:color w:val="222222"/>
              </w:rPr>
              <w:t>Grantor Contact Information:</w:t>
            </w:r>
          </w:p>
        </w:tc>
        <w:tc>
          <w:tcPr>
            <w:tcW w:w="5000" w:type="pct"/>
            <w:vAlign w:val="center"/>
            <w:hideMark/>
          </w:tcPr>
          <w:p w14:paraId="3A6786DE" w14:textId="77777777" w:rsidR="00F31BF1" w:rsidRPr="00F31BF1" w:rsidRDefault="00F31BF1" w:rsidP="00F31BF1">
            <w:pPr>
              <w:pStyle w:val="NoSpacing"/>
              <w:rPr>
                <w:rFonts w:ascii="Helvetica" w:hAnsi="Helvetica" w:cs="Helvetica"/>
                <w:color w:val="222222"/>
              </w:rPr>
            </w:pPr>
            <w:r w:rsidRPr="00F31BF1">
              <w:rPr>
                <w:rFonts w:ascii="Helvetica" w:hAnsi="Helvetica" w:cs="Helvetica"/>
                <w:color w:val="222222"/>
              </w:rPr>
              <w:t>If you have difficulty accessing the full announcement electronically, please contact:</w:t>
            </w:r>
            <w:r w:rsidRPr="00F31BF1">
              <w:rPr>
                <w:rFonts w:ascii="Helvetica" w:hAnsi="Helvetica" w:cs="Helvetica"/>
                <w:color w:val="222222"/>
              </w:rPr>
              <w:br/>
            </w:r>
            <w:r w:rsidRPr="00F31BF1">
              <w:rPr>
                <w:rFonts w:ascii="Helvetica" w:hAnsi="Helvetica" w:cs="Helvetica"/>
                <w:color w:val="222222"/>
              </w:rPr>
              <w:br/>
              <w:t>oie@eda.gov</w:t>
            </w:r>
            <w:r w:rsidRPr="00F31BF1">
              <w:rPr>
                <w:rFonts w:ascii="Helvetica" w:hAnsi="Helvetica" w:cs="Helvetica"/>
                <w:color w:val="222222"/>
              </w:rPr>
              <w:br/>
            </w:r>
            <w:r w:rsidRPr="00F31BF1">
              <w:rPr>
                <w:rFonts w:ascii="Helvetica" w:hAnsi="Helvetica" w:cs="Helvetica"/>
                <w:color w:val="222222"/>
              </w:rPr>
              <w:br/>
            </w:r>
            <w:hyperlink r:id="rId135" w:history="1">
              <w:r w:rsidRPr="00F31BF1">
                <w:rPr>
                  <w:rStyle w:val="Hyperlink"/>
                  <w:rFonts w:ascii="Helvetica" w:hAnsi="Helvetica" w:cs="Helvetica"/>
                </w:rPr>
                <w:t>oie@eda.gov</w:t>
              </w:r>
            </w:hyperlink>
          </w:p>
        </w:tc>
      </w:tr>
    </w:tbl>
    <w:p w14:paraId="2EAC4FFA" w14:textId="3BAE063A" w:rsidR="00D931EC" w:rsidRPr="000664DA" w:rsidRDefault="00D931EC" w:rsidP="00D931EC">
      <w:pPr>
        <w:pStyle w:val="NoSpacing"/>
        <w:pBdr>
          <w:bottom w:val="single" w:sz="6" w:space="1" w:color="auto"/>
        </w:pBdr>
        <w:rPr>
          <w:rStyle w:val="Hyperlink"/>
          <w:rFonts w:ascii="Helvetica" w:hAnsi="Helvetica" w:cs="Helvetica"/>
          <w:color w:val="auto"/>
          <w:sz w:val="24"/>
          <w:szCs w:val="24"/>
          <w:u w:val="none"/>
        </w:rPr>
      </w:pPr>
      <w:r w:rsidRPr="005D2D3C">
        <w:rPr>
          <w:rFonts w:ascii="Helvetica" w:hAnsi="Helvetica" w:cs="Helvetica"/>
          <w:color w:val="222222"/>
          <w:sz w:val="24"/>
          <w:szCs w:val="24"/>
        </w:rPr>
        <w:br/>
      </w:r>
      <w:hyperlink r:id="rId136" w:tgtFrame="_blank" w:history="1">
        <w:r w:rsidRPr="005D2D3C">
          <w:rPr>
            <w:rStyle w:val="Hyperlink"/>
            <w:rFonts w:ascii="Helvetica" w:hAnsi="Helvetica" w:cs="Helvetica"/>
            <w:color w:val="1155CC"/>
            <w:sz w:val="24"/>
            <w:szCs w:val="24"/>
            <w:shd w:val="clear" w:color="auto" w:fill="FFFFFF"/>
          </w:rPr>
          <w:t>https://www.grants.gov/web/grants/view-opportunity.html?oppId=331671</w:t>
        </w:r>
      </w:hyperlink>
    </w:p>
    <w:p w14:paraId="4EB226AA" w14:textId="77777777" w:rsidR="00F31BF1" w:rsidRDefault="00F31BF1" w:rsidP="00D931EC">
      <w:pPr>
        <w:pStyle w:val="NoSpacing"/>
        <w:rPr>
          <w:rFonts w:ascii="Helvetica" w:hAnsi="Helvetica" w:cs="Helvetica"/>
          <w:sz w:val="24"/>
          <w:szCs w:val="24"/>
        </w:rPr>
      </w:pPr>
    </w:p>
    <w:p w14:paraId="55CDB408" w14:textId="77777777" w:rsidR="00F31BF1" w:rsidRDefault="00D931EC" w:rsidP="00D931EC">
      <w:pPr>
        <w:pStyle w:val="NoSpacing"/>
        <w:rPr>
          <w:rFonts w:ascii="Helvetica" w:hAnsi="Helvetica" w:cs="Helvetica"/>
          <w:color w:val="222222"/>
          <w:sz w:val="24"/>
          <w:szCs w:val="24"/>
          <w:shd w:val="clear" w:color="auto" w:fill="FFFFFF"/>
        </w:rPr>
      </w:pPr>
      <w:bookmarkStart w:id="123" w:name="DOCNISTGMSE"/>
      <w:bookmarkEnd w:id="123"/>
      <w:r w:rsidRPr="00E03067">
        <w:rPr>
          <w:rFonts w:ascii="Helvetica" w:hAnsi="Helvetica" w:cs="Helvetica"/>
          <w:color w:val="222222"/>
          <w:sz w:val="24"/>
          <w:szCs w:val="24"/>
          <w:highlight w:val="cyan"/>
          <w:shd w:val="clear" w:color="auto" w:fill="FFFFFF"/>
        </w:rPr>
        <w:t>National Institute of Standards and Technology</w:t>
      </w:r>
      <w:r w:rsidRPr="00E03067">
        <w:rPr>
          <w:rFonts w:ascii="Helvetica" w:hAnsi="Helvetica" w:cs="Helvetica"/>
          <w:color w:val="222222"/>
          <w:sz w:val="24"/>
          <w:szCs w:val="24"/>
          <w:highlight w:val="cyan"/>
        </w:rPr>
        <w:br/>
      </w:r>
      <w:r w:rsidRPr="00E03067">
        <w:rPr>
          <w:rFonts w:ascii="Helvetica" w:hAnsi="Helvetica" w:cs="Helvetica"/>
          <w:color w:val="222222"/>
          <w:sz w:val="24"/>
          <w:szCs w:val="24"/>
          <w:highlight w:val="cyan"/>
          <w:shd w:val="clear" w:color="auto" w:fill="FFFFFF"/>
        </w:rPr>
        <w:t>Graduate Student Measurement Science and Engineering (GMSE) Fellowship Program</w:t>
      </w:r>
      <w:r w:rsidRPr="00E03067">
        <w:rPr>
          <w:rFonts w:ascii="Helvetica" w:hAnsi="Helvetica" w:cs="Helvetica"/>
          <w:color w:val="222222"/>
          <w:sz w:val="24"/>
          <w:szCs w:val="24"/>
          <w:highlight w:val="cyan"/>
        </w:rPr>
        <w:br/>
      </w:r>
      <w:r w:rsidRPr="00E03067">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31BF1" w:rsidRPr="00F31BF1" w14:paraId="6C68C8D9" w14:textId="77777777" w:rsidTr="00F31BF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89"/>
              <w:gridCol w:w="2556"/>
            </w:tblGrid>
            <w:tr w:rsidR="00F31BF1" w:rsidRPr="00F31BF1" w14:paraId="7AB6FE48" w14:textId="77777777" w:rsidTr="00F31BF1">
              <w:trPr>
                <w:tblCellSpacing w:w="0" w:type="dxa"/>
              </w:trPr>
              <w:tc>
                <w:tcPr>
                  <w:tcW w:w="2689" w:type="dxa"/>
                  <w:noWrap/>
                  <w:hideMark/>
                </w:tcPr>
                <w:p w14:paraId="29DA5DFD" w14:textId="77777777" w:rsidR="00F31BF1" w:rsidRPr="00F31BF1" w:rsidRDefault="00F31BF1" w:rsidP="00F31BF1">
                  <w:pPr>
                    <w:pStyle w:val="NoSpacing"/>
                    <w:rPr>
                      <w:rFonts w:ascii="Helvetica" w:hAnsi="Helvetica" w:cs="Helvetica"/>
                      <w:b/>
                      <w:bCs/>
                      <w:color w:val="222222"/>
                    </w:rPr>
                  </w:pPr>
                  <w:r w:rsidRPr="00F31BF1">
                    <w:rPr>
                      <w:rFonts w:ascii="Helvetica" w:hAnsi="Helvetica" w:cs="Helvetica"/>
                      <w:b/>
                      <w:bCs/>
                      <w:color w:val="222222"/>
                    </w:rPr>
                    <w:t>Document Type:</w:t>
                  </w:r>
                </w:p>
              </w:tc>
              <w:tc>
                <w:tcPr>
                  <w:tcW w:w="2817" w:type="dxa"/>
                  <w:vAlign w:val="center"/>
                  <w:hideMark/>
                </w:tcPr>
                <w:p w14:paraId="39548675" w14:textId="77777777" w:rsidR="00F31BF1" w:rsidRPr="00F31BF1" w:rsidRDefault="00F31BF1" w:rsidP="00F31BF1">
                  <w:pPr>
                    <w:pStyle w:val="NoSpacing"/>
                    <w:rPr>
                      <w:rFonts w:ascii="Helvetica" w:hAnsi="Helvetica" w:cs="Helvetica"/>
                      <w:color w:val="222222"/>
                    </w:rPr>
                  </w:pPr>
                  <w:r w:rsidRPr="00F31BF1">
                    <w:rPr>
                      <w:rFonts w:ascii="Helvetica" w:hAnsi="Helvetica" w:cs="Helvetica"/>
                      <w:color w:val="222222"/>
                    </w:rPr>
                    <w:t>Grants Notice</w:t>
                  </w:r>
                </w:p>
              </w:tc>
            </w:tr>
            <w:tr w:rsidR="00F31BF1" w:rsidRPr="00F31BF1" w14:paraId="3E38AC53" w14:textId="77777777" w:rsidTr="00F31BF1">
              <w:trPr>
                <w:tblCellSpacing w:w="0" w:type="dxa"/>
              </w:trPr>
              <w:tc>
                <w:tcPr>
                  <w:tcW w:w="2689" w:type="dxa"/>
                  <w:noWrap/>
                  <w:hideMark/>
                </w:tcPr>
                <w:p w14:paraId="594610CF" w14:textId="77777777" w:rsidR="00F31BF1" w:rsidRPr="00F31BF1" w:rsidRDefault="00F31BF1" w:rsidP="00F31BF1">
                  <w:pPr>
                    <w:pStyle w:val="NoSpacing"/>
                    <w:rPr>
                      <w:rFonts w:ascii="Helvetica" w:hAnsi="Helvetica" w:cs="Helvetica"/>
                      <w:b/>
                      <w:bCs/>
                      <w:color w:val="222222"/>
                    </w:rPr>
                  </w:pPr>
                  <w:r w:rsidRPr="00F31BF1">
                    <w:rPr>
                      <w:rFonts w:ascii="Helvetica" w:hAnsi="Helvetica" w:cs="Helvetica"/>
                      <w:b/>
                      <w:bCs/>
                      <w:color w:val="222222"/>
                    </w:rPr>
                    <w:t>Funding Opportunity Number:</w:t>
                  </w:r>
                </w:p>
              </w:tc>
              <w:tc>
                <w:tcPr>
                  <w:tcW w:w="2817" w:type="dxa"/>
                  <w:vAlign w:val="center"/>
                  <w:hideMark/>
                </w:tcPr>
                <w:p w14:paraId="6FFFAA64" w14:textId="77777777" w:rsidR="00F31BF1" w:rsidRPr="00F31BF1" w:rsidRDefault="00F31BF1" w:rsidP="00F31BF1">
                  <w:pPr>
                    <w:pStyle w:val="NoSpacing"/>
                    <w:rPr>
                      <w:rFonts w:ascii="Helvetica" w:hAnsi="Helvetica" w:cs="Helvetica"/>
                      <w:color w:val="222222"/>
                    </w:rPr>
                  </w:pPr>
                  <w:r w:rsidRPr="00F31BF1">
                    <w:rPr>
                      <w:rFonts w:ascii="Helvetica" w:hAnsi="Helvetica" w:cs="Helvetica"/>
                      <w:color w:val="222222"/>
                    </w:rPr>
                    <w:t>2021-NIST-GMSE-01</w:t>
                  </w:r>
                </w:p>
              </w:tc>
            </w:tr>
            <w:tr w:rsidR="00F31BF1" w:rsidRPr="00F31BF1" w14:paraId="2ACB12FC" w14:textId="77777777" w:rsidTr="00F31BF1">
              <w:trPr>
                <w:tblCellSpacing w:w="0" w:type="dxa"/>
              </w:trPr>
              <w:tc>
                <w:tcPr>
                  <w:tcW w:w="2689" w:type="dxa"/>
                  <w:noWrap/>
                  <w:hideMark/>
                </w:tcPr>
                <w:p w14:paraId="1F37B882" w14:textId="77777777" w:rsidR="00F31BF1" w:rsidRPr="00F31BF1" w:rsidRDefault="00F31BF1" w:rsidP="00F31BF1">
                  <w:pPr>
                    <w:pStyle w:val="NoSpacing"/>
                    <w:rPr>
                      <w:rFonts w:ascii="Helvetica" w:hAnsi="Helvetica" w:cs="Helvetica"/>
                      <w:b/>
                      <w:bCs/>
                      <w:color w:val="222222"/>
                    </w:rPr>
                  </w:pPr>
                  <w:r w:rsidRPr="00F31BF1">
                    <w:rPr>
                      <w:rFonts w:ascii="Helvetica" w:hAnsi="Helvetica" w:cs="Helvetica"/>
                      <w:b/>
                      <w:bCs/>
                      <w:color w:val="222222"/>
                    </w:rPr>
                    <w:lastRenderedPageBreak/>
                    <w:t>Funding Opportunity Title:</w:t>
                  </w:r>
                </w:p>
              </w:tc>
              <w:tc>
                <w:tcPr>
                  <w:tcW w:w="2817" w:type="dxa"/>
                  <w:vAlign w:val="center"/>
                  <w:hideMark/>
                </w:tcPr>
                <w:p w14:paraId="37AE0A3A" w14:textId="77777777" w:rsidR="00F31BF1" w:rsidRPr="00F31BF1" w:rsidRDefault="00F31BF1" w:rsidP="00F31BF1">
                  <w:pPr>
                    <w:pStyle w:val="NoSpacing"/>
                    <w:rPr>
                      <w:rFonts w:ascii="Helvetica" w:hAnsi="Helvetica" w:cs="Helvetica"/>
                      <w:color w:val="222222"/>
                    </w:rPr>
                  </w:pPr>
                  <w:r w:rsidRPr="00F31BF1">
                    <w:rPr>
                      <w:rFonts w:ascii="Helvetica" w:hAnsi="Helvetica" w:cs="Helvetica"/>
                      <w:color w:val="222222"/>
                    </w:rPr>
                    <w:t>Graduate Student Measurement Science and Engineering (GMSE) Fellowship Program</w:t>
                  </w:r>
                </w:p>
              </w:tc>
            </w:tr>
            <w:tr w:rsidR="00F31BF1" w:rsidRPr="00F31BF1" w14:paraId="6221BDFE" w14:textId="77777777" w:rsidTr="00F31BF1">
              <w:trPr>
                <w:tblCellSpacing w:w="0" w:type="dxa"/>
              </w:trPr>
              <w:tc>
                <w:tcPr>
                  <w:tcW w:w="2689" w:type="dxa"/>
                  <w:noWrap/>
                  <w:hideMark/>
                </w:tcPr>
                <w:p w14:paraId="4BA42510" w14:textId="77777777" w:rsidR="00F31BF1" w:rsidRPr="00F31BF1" w:rsidRDefault="00F31BF1" w:rsidP="00F31BF1">
                  <w:pPr>
                    <w:pStyle w:val="NoSpacing"/>
                    <w:rPr>
                      <w:rFonts w:ascii="Helvetica" w:hAnsi="Helvetica" w:cs="Helvetica"/>
                      <w:b/>
                      <w:bCs/>
                      <w:color w:val="222222"/>
                    </w:rPr>
                  </w:pPr>
                  <w:r w:rsidRPr="00F31BF1">
                    <w:rPr>
                      <w:rFonts w:ascii="Helvetica" w:hAnsi="Helvetica" w:cs="Helvetica"/>
                      <w:b/>
                      <w:bCs/>
                      <w:color w:val="222222"/>
                    </w:rPr>
                    <w:t>Opportunity Category:</w:t>
                  </w:r>
                </w:p>
              </w:tc>
              <w:tc>
                <w:tcPr>
                  <w:tcW w:w="2817" w:type="dxa"/>
                  <w:vAlign w:val="center"/>
                  <w:hideMark/>
                </w:tcPr>
                <w:p w14:paraId="732EB6A5" w14:textId="77777777" w:rsidR="00F31BF1" w:rsidRPr="00F31BF1" w:rsidRDefault="00F31BF1" w:rsidP="00F31BF1">
                  <w:pPr>
                    <w:pStyle w:val="NoSpacing"/>
                    <w:rPr>
                      <w:rFonts w:ascii="Helvetica" w:hAnsi="Helvetica" w:cs="Helvetica"/>
                      <w:color w:val="222222"/>
                    </w:rPr>
                  </w:pPr>
                  <w:r w:rsidRPr="00F31BF1">
                    <w:rPr>
                      <w:rFonts w:ascii="Helvetica" w:hAnsi="Helvetica" w:cs="Helvetica"/>
                      <w:color w:val="222222"/>
                    </w:rPr>
                    <w:t>Discretionary</w:t>
                  </w:r>
                </w:p>
              </w:tc>
            </w:tr>
            <w:tr w:rsidR="00F31BF1" w:rsidRPr="00F31BF1" w14:paraId="71B5D956" w14:textId="77777777" w:rsidTr="00F31BF1">
              <w:trPr>
                <w:tblCellSpacing w:w="0" w:type="dxa"/>
              </w:trPr>
              <w:tc>
                <w:tcPr>
                  <w:tcW w:w="2689" w:type="dxa"/>
                  <w:noWrap/>
                  <w:hideMark/>
                </w:tcPr>
                <w:p w14:paraId="4382A266" w14:textId="77777777" w:rsidR="00F31BF1" w:rsidRPr="00F31BF1" w:rsidRDefault="00F31BF1" w:rsidP="00F31BF1">
                  <w:pPr>
                    <w:pStyle w:val="NoSpacing"/>
                    <w:rPr>
                      <w:rFonts w:ascii="Helvetica" w:hAnsi="Helvetica" w:cs="Helvetica"/>
                      <w:b/>
                      <w:bCs/>
                      <w:color w:val="222222"/>
                    </w:rPr>
                  </w:pPr>
                  <w:r w:rsidRPr="00F31BF1">
                    <w:rPr>
                      <w:rFonts w:ascii="Helvetica" w:hAnsi="Helvetica" w:cs="Helvetica"/>
                      <w:b/>
                      <w:bCs/>
                      <w:color w:val="222222"/>
                    </w:rPr>
                    <w:t>Opportunity Category Explanation:</w:t>
                  </w:r>
                </w:p>
              </w:tc>
              <w:tc>
                <w:tcPr>
                  <w:tcW w:w="2817" w:type="dxa"/>
                  <w:vAlign w:val="center"/>
                  <w:hideMark/>
                </w:tcPr>
                <w:p w14:paraId="059CF6D4" w14:textId="77777777" w:rsidR="00F31BF1" w:rsidRPr="00F31BF1" w:rsidRDefault="00F31BF1" w:rsidP="00F31BF1">
                  <w:pPr>
                    <w:pStyle w:val="NoSpacing"/>
                    <w:rPr>
                      <w:rFonts w:ascii="Helvetica" w:hAnsi="Helvetica" w:cs="Helvetica"/>
                      <w:color w:val="222222"/>
                    </w:rPr>
                  </w:pPr>
                  <w:r w:rsidRPr="00F31BF1">
                    <w:rPr>
                      <w:rFonts w:ascii="Helvetica" w:hAnsi="Helvetica" w:cs="Helvetica"/>
                      <w:color w:val="222222"/>
                    </w:rPr>
                    <w:t> </w:t>
                  </w:r>
                </w:p>
              </w:tc>
            </w:tr>
            <w:tr w:rsidR="00F31BF1" w:rsidRPr="00F31BF1" w14:paraId="4D7AC3C4" w14:textId="77777777" w:rsidTr="00F31BF1">
              <w:trPr>
                <w:tblCellSpacing w:w="0" w:type="dxa"/>
              </w:trPr>
              <w:tc>
                <w:tcPr>
                  <w:tcW w:w="2689" w:type="dxa"/>
                  <w:noWrap/>
                  <w:hideMark/>
                </w:tcPr>
                <w:p w14:paraId="685FAC87" w14:textId="77777777" w:rsidR="00F31BF1" w:rsidRPr="00F31BF1" w:rsidRDefault="00F31BF1" w:rsidP="00F31BF1">
                  <w:pPr>
                    <w:pStyle w:val="NoSpacing"/>
                    <w:rPr>
                      <w:rFonts w:ascii="Helvetica" w:hAnsi="Helvetica" w:cs="Helvetica"/>
                      <w:b/>
                      <w:bCs/>
                      <w:color w:val="222222"/>
                    </w:rPr>
                  </w:pPr>
                  <w:r w:rsidRPr="00F31BF1">
                    <w:rPr>
                      <w:rFonts w:ascii="Helvetica" w:hAnsi="Helvetica" w:cs="Helvetica"/>
                      <w:b/>
                      <w:bCs/>
                      <w:color w:val="222222"/>
                    </w:rPr>
                    <w:t>Funding Instrument Type:</w:t>
                  </w:r>
                </w:p>
              </w:tc>
              <w:tc>
                <w:tcPr>
                  <w:tcW w:w="2817" w:type="dxa"/>
                  <w:vAlign w:val="center"/>
                  <w:hideMark/>
                </w:tcPr>
                <w:p w14:paraId="396AB3A6" w14:textId="77777777" w:rsidR="00F31BF1" w:rsidRPr="00F31BF1" w:rsidRDefault="00F31BF1" w:rsidP="00F31BF1">
                  <w:pPr>
                    <w:pStyle w:val="NoSpacing"/>
                    <w:rPr>
                      <w:rFonts w:ascii="Helvetica" w:hAnsi="Helvetica" w:cs="Helvetica"/>
                      <w:color w:val="222222"/>
                    </w:rPr>
                  </w:pPr>
                  <w:r w:rsidRPr="00F31BF1">
                    <w:rPr>
                      <w:rFonts w:ascii="Helvetica" w:hAnsi="Helvetica" w:cs="Helvetica"/>
                      <w:color w:val="222222"/>
                    </w:rPr>
                    <w:t>Cooperative Agreement</w:t>
                  </w:r>
                </w:p>
              </w:tc>
            </w:tr>
            <w:tr w:rsidR="00F31BF1" w:rsidRPr="00F31BF1" w14:paraId="2165E06C" w14:textId="77777777" w:rsidTr="00F31BF1">
              <w:trPr>
                <w:tblCellSpacing w:w="0" w:type="dxa"/>
              </w:trPr>
              <w:tc>
                <w:tcPr>
                  <w:tcW w:w="2689" w:type="dxa"/>
                  <w:noWrap/>
                  <w:hideMark/>
                </w:tcPr>
                <w:p w14:paraId="79B51595" w14:textId="77777777" w:rsidR="00F31BF1" w:rsidRPr="00F31BF1" w:rsidRDefault="00F31BF1" w:rsidP="00F31BF1">
                  <w:pPr>
                    <w:pStyle w:val="NoSpacing"/>
                    <w:rPr>
                      <w:rFonts w:ascii="Helvetica" w:hAnsi="Helvetica" w:cs="Helvetica"/>
                      <w:b/>
                      <w:bCs/>
                      <w:color w:val="222222"/>
                    </w:rPr>
                  </w:pPr>
                  <w:r w:rsidRPr="00F31BF1">
                    <w:rPr>
                      <w:rFonts w:ascii="Helvetica" w:hAnsi="Helvetica" w:cs="Helvetica"/>
                      <w:b/>
                      <w:bCs/>
                      <w:color w:val="222222"/>
                    </w:rPr>
                    <w:t>Category of Funding Activity:</w:t>
                  </w:r>
                </w:p>
              </w:tc>
              <w:tc>
                <w:tcPr>
                  <w:tcW w:w="2817" w:type="dxa"/>
                  <w:vAlign w:val="center"/>
                  <w:hideMark/>
                </w:tcPr>
                <w:p w14:paraId="3309FE19" w14:textId="77777777" w:rsidR="00F31BF1" w:rsidRPr="00F31BF1" w:rsidRDefault="00F31BF1" w:rsidP="00F31BF1">
                  <w:pPr>
                    <w:pStyle w:val="NoSpacing"/>
                    <w:rPr>
                      <w:rFonts w:ascii="Helvetica" w:hAnsi="Helvetica" w:cs="Helvetica"/>
                      <w:color w:val="222222"/>
                    </w:rPr>
                  </w:pPr>
                  <w:r w:rsidRPr="00F31BF1">
                    <w:rPr>
                      <w:rFonts w:ascii="Helvetica" w:hAnsi="Helvetica" w:cs="Helvetica"/>
                      <w:color w:val="222222"/>
                    </w:rPr>
                    <w:t>Science and Technology and other Research and Development</w:t>
                  </w:r>
                </w:p>
              </w:tc>
            </w:tr>
            <w:tr w:rsidR="00F31BF1" w:rsidRPr="00F31BF1" w14:paraId="21CD3A44" w14:textId="77777777" w:rsidTr="00F31BF1">
              <w:trPr>
                <w:tblCellSpacing w:w="0" w:type="dxa"/>
              </w:trPr>
              <w:tc>
                <w:tcPr>
                  <w:tcW w:w="2689" w:type="dxa"/>
                  <w:noWrap/>
                  <w:hideMark/>
                </w:tcPr>
                <w:p w14:paraId="5C5F52D1" w14:textId="77777777" w:rsidR="00F31BF1" w:rsidRPr="00F31BF1" w:rsidRDefault="00F31BF1" w:rsidP="00F31BF1">
                  <w:pPr>
                    <w:pStyle w:val="NoSpacing"/>
                    <w:rPr>
                      <w:rFonts w:ascii="Helvetica" w:hAnsi="Helvetica" w:cs="Helvetica"/>
                      <w:b/>
                      <w:bCs/>
                      <w:color w:val="222222"/>
                    </w:rPr>
                  </w:pPr>
                  <w:r w:rsidRPr="00F31BF1">
                    <w:rPr>
                      <w:rFonts w:ascii="Helvetica" w:hAnsi="Helvetica" w:cs="Helvetica"/>
                      <w:b/>
                      <w:bCs/>
                      <w:color w:val="222222"/>
                    </w:rPr>
                    <w:t>Category Explanation:</w:t>
                  </w:r>
                </w:p>
              </w:tc>
              <w:tc>
                <w:tcPr>
                  <w:tcW w:w="2817" w:type="dxa"/>
                  <w:vAlign w:val="center"/>
                  <w:hideMark/>
                </w:tcPr>
                <w:p w14:paraId="4FF915FC" w14:textId="77777777" w:rsidR="00F31BF1" w:rsidRPr="00F31BF1" w:rsidRDefault="00F31BF1" w:rsidP="00F31BF1">
                  <w:pPr>
                    <w:pStyle w:val="NoSpacing"/>
                    <w:rPr>
                      <w:rFonts w:ascii="Helvetica" w:hAnsi="Helvetica" w:cs="Helvetica"/>
                      <w:color w:val="222222"/>
                    </w:rPr>
                  </w:pPr>
                  <w:r w:rsidRPr="00F31BF1">
                    <w:rPr>
                      <w:rFonts w:ascii="Helvetica" w:hAnsi="Helvetica" w:cs="Helvetica"/>
                      <w:color w:val="222222"/>
                    </w:rPr>
                    <w:t> </w:t>
                  </w:r>
                </w:p>
              </w:tc>
            </w:tr>
            <w:tr w:rsidR="00F31BF1" w:rsidRPr="00F31BF1" w14:paraId="32209062" w14:textId="77777777" w:rsidTr="00F31BF1">
              <w:trPr>
                <w:tblCellSpacing w:w="0" w:type="dxa"/>
              </w:trPr>
              <w:tc>
                <w:tcPr>
                  <w:tcW w:w="2689" w:type="dxa"/>
                  <w:noWrap/>
                  <w:hideMark/>
                </w:tcPr>
                <w:p w14:paraId="594114C0" w14:textId="77777777" w:rsidR="00F31BF1" w:rsidRPr="00F31BF1" w:rsidRDefault="00F31BF1" w:rsidP="00F31BF1">
                  <w:pPr>
                    <w:pStyle w:val="NoSpacing"/>
                    <w:rPr>
                      <w:rFonts w:ascii="Helvetica" w:hAnsi="Helvetica" w:cs="Helvetica"/>
                      <w:b/>
                      <w:bCs/>
                      <w:color w:val="222222"/>
                    </w:rPr>
                  </w:pPr>
                  <w:r w:rsidRPr="00F31BF1">
                    <w:rPr>
                      <w:rFonts w:ascii="Helvetica" w:hAnsi="Helvetica" w:cs="Helvetica"/>
                      <w:b/>
                      <w:bCs/>
                      <w:color w:val="222222"/>
                    </w:rPr>
                    <w:t>Expected Number of Awards:</w:t>
                  </w:r>
                </w:p>
              </w:tc>
              <w:tc>
                <w:tcPr>
                  <w:tcW w:w="2817" w:type="dxa"/>
                  <w:vAlign w:val="center"/>
                  <w:hideMark/>
                </w:tcPr>
                <w:p w14:paraId="30C5DF9E" w14:textId="77777777" w:rsidR="00F31BF1" w:rsidRPr="00F31BF1" w:rsidRDefault="00F31BF1" w:rsidP="00F31BF1">
                  <w:pPr>
                    <w:pStyle w:val="NoSpacing"/>
                    <w:rPr>
                      <w:rFonts w:ascii="Helvetica" w:hAnsi="Helvetica" w:cs="Helvetica"/>
                      <w:color w:val="222222"/>
                    </w:rPr>
                  </w:pPr>
                  <w:r w:rsidRPr="00F31BF1">
                    <w:rPr>
                      <w:rFonts w:ascii="Helvetica" w:hAnsi="Helvetica" w:cs="Helvetica"/>
                      <w:color w:val="222222"/>
                    </w:rPr>
                    <w:t> </w:t>
                  </w:r>
                </w:p>
              </w:tc>
            </w:tr>
            <w:tr w:rsidR="00F31BF1" w:rsidRPr="00F31BF1" w14:paraId="1788476C" w14:textId="77777777" w:rsidTr="00F31BF1">
              <w:trPr>
                <w:tblCellSpacing w:w="0" w:type="dxa"/>
              </w:trPr>
              <w:tc>
                <w:tcPr>
                  <w:tcW w:w="2689" w:type="dxa"/>
                  <w:noWrap/>
                  <w:hideMark/>
                </w:tcPr>
                <w:p w14:paraId="264FCD3B" w14:textId="77777777" w:rsidR="00F31BF1" w:rsidRPr="00F31BF1" w:rsidRDefault="00F31BF1" w:rsidP="00F31BF1">
                  <w:pPr>
                    <w:pStyle w:val="NoSpacing"/>
                    <w:rPr>
                      <w:rFonts w:ascii="Helvetica" w:hAnsi="Helvetica" w:cs="Helvetica"/>
                      <w:b/>
                      <w:bCs/>
                      <w:color w:val="222222"/>
                    </w:rPr>
                  </w:pPr>
                  <w:r w:rsidRPr="00F31BF1">
                    <w:rPr>
                      <w:rFonts w:ascii="Helvetica" w:hAnsi="Helvetica" w:cs="Helvetica"/>
                      <w:b/>
                      <w:bCs/>
                      <w:color w:val="222222"/>
                    </w:rPr>
                    <w:t>CFDA Number(s):</w:t>
                  </w:r>
                </w:p>
              </w:tc>
              <w:tc>
                <w:tcPr>
                  <w:tcW w:w="2817" w:type="dxa"/>
                  <w:vAlign w:val="center"/>
                  <w:hideMark/>
                </w:tcPr>
                <w:p w14:paraId="5E810ACD" w14:textId="77777777" w:rsidR="00F31BF1" w:rsidRPr="00F31BF1" w:rsidRDefault="00F31BF1" w:rsidP="00F31BF1">
                  <w:pPr>
                    <w:pStyle w:val="NoSpacing"/>
                    <w:rPr>
                      <w:rFonts w:ascii="Helvetica" w:hAnsi="Helvetica" w:cs="Helvetica"/>
                      <w:color w:val="222222"/>
                    </w:rPr>
                  </w:pPr>
                  <w:r w:rsidRPr="00F31BF1">
                    <w:rPr>
                      <w:rFonts w:ascii="Helvetica" w:hAnsi="Helvetica" w:cs="Helvetica"/>
                      <w:color w:val="222222"/>
                    </w:rPr>
                    <w:t>11.620 -- Science, Technology, Business and/or Education Outreach</w:t>
                  </w:r>
                </w:p>
              </w:tc>
            </w:tr>
            <w:tr w:rsidR="00F31BF1" w:rsidRPr="00F31BF1" w14:paraId="5BA8A4DE" w14:textId="77777777" w:rsidTr="00F31BF1">
              <w:trPr>
                <w:tblCellSpacing w:w="0" w:type="dxa"/>
              </w:trPr>
              <w:tc>
                <w:tcPr>
                  <w:tcW w:w="2689" w:type="dxa"/>
                  <w:noWrap/>
                  <w:hideMark/>
                </w:tcPr>
                <w:p w14:paraId="6228B1C1" w14:textId="77777777" w:rsidR="00F31BF1" w:rsidRPr="00F31BF1" w:rsidRDefault="00F31BF1" w:rsidP="00F31BF1">
                  <w:pPr>
                    <w:pStyle w:val="NoSpacing"/>
                    <w:rPr>
                      <w:rFonts w:ascii="Helvetica" w:hAnsi="Helvetica" w:cs="Helvetica"/>
                      <w:b/>
                      <w:bCs/>
                      <w:color w:val="222222"/>
                    </w:rPr>
                  </w:pPr>
                  <w:r w:rsidRPr="00F31BF1">
                    <w:rPr>
                      <w:rFonts w:ascii="Helvetica" w:hAnsi="Helvetica" w:cs="Helvetica"/>
                      <w:b/>
                      <w:bCs/>
                      <w:color w:val="222222"/>
                    </w:rPr>
                    <w:t>Cost Sharing or Matching Requirement:</w:t>
                  </w:r>
                </w:p>
              </w:tc>
              <w:tc>
                <w:tcPr>
                  <w:tcW w:w="2817" w:type="dxa"/>
                  <w:vAlign w:val="center"/>
                  <w:hideMark/>
                </w:tcPr>
                <w:p w14:paraId="4E3829CE" w14:textId="77777777" w:rsidR="00F31BF1" w:rsidRPr="00F31BF1" w:rsidRDefault="00F31BF1" w:rsidP="00F31BF1">
                  <w:pPr>
                    <w:pStyle w:val="NoSpacing"/>
                    <w:rPr>
                      <w:rFonts w:ascii="Helvetica" w:hAnsi="Helvetica" w:cs="Helvetica"/>
                      <w:color w:val="222222"/>
                    </w:rPr>
                  </w:pPr>
                  <w:r w:rsidRPr="00F31BF1">
                    <w:rPr>
                      <w:rFonts w:ascii="Helvetica" w:hAnsi="Helvetica" w:cs="Helvetica"/>
                      <w:color w:val="222222"/>
                    </w:rPr>
                    <w:t>No</w:t>
                  </w:r>
                </w:p>
              </w:tc>
            </w:tr>
          </w:tbl>
          <w:p w14:paraId="6FC9BB1A" w14:textId="77777777" w:rsidR="00F31BF1" w:rsidRPr="00F31BF1" w:rsidRDefault="00F31BF1" w:rsidP="00F31BF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42"/>
              <w:gridCol w:w="2503"/>
            </w:tblGrid>
            <w:tr w:rsidR="00F31BF1" w:rsidRPr="00F31BF1" w14:paraId="0CE1473C" w14:textId="77777777" w:rsidTr="00F31BF1">
              <w:trPr>
                <w:tblCellSpacing w:w="0" w:type="dxa"/>
              </w:trPr>
              <w:tc>
                <w:tcPr>
                  <w:tcW w:w="2742" w:type="dxa"/>
                  <w:noWrap/>
                  <w:hideMark/>
                </w:tcPr>
                <w:p w14:paraId="291BC836" w14:textId="77777777" w:rsidR="00F31BF1" w:rsidRPr="00F31BF1" w:rsidRDefault="00F31BF1" w:rsidP="00F31BF1">
                  <w:pPr>
                    <w:pStyle w:val="NoSpacing"/>
                    <w:rPr>
                      <w:rFonts w:ascii="Helvetica" w:hAnsi="Helvetica" w:cs="Helvetica"/>
                      <w:b/>
                      <w:bCs/>
                      <w:color w:val="222222"/>
                    </w:rPr>
                  </w:pPr>
                  <w:r w:rsidRPr="00F31BF1">
                    <w:rPr>
                      <w:rFonts w:ascii="Helvetica" w:hAnsi="Helvetica" w:cs="Helvetica"/>
                      <w:b/>
                      <w:bCs/>
                      <w:color w:val="222222"/>
                    </w:rPr>
                    <w:lastRenderedPageBreak/>
                    <w:t>Version:</w:t>
                  </w:r>
                </w:p>
              </w:tc>
              <w:tc>
                <w:tcPr>
                  <w:tcW w:w="2597" w:type="dxa"/>
                  <w:vAlign w:val="center"/>
                  <w:hideMark/>
                </w:tcPr>
                <w:p w14:paraId="29DC8B85" w14:textId="77777777" w:rsidR="00F31BF1" w:rsidRPr="00F31BF1" w:rsidRDefault="00F31BF1" w:rsidP="00F31BF1">
                  <w:pPr>
                    <w:pStyle w:val="NoSpacing"/>
                    <w:rPr>
                      <w:rFonts w:ascii="Helvetica" w:hAnsi="Helvetica" w:cs="Helvetica"/>
                      <w:color w:val="222222"/>
                    </w:rPr>
                  </w:pPr>
                  <w:r w:rsidRPr="00F31BF1">
                    <w:rPr>
                      <w:rFonts w:ascii="Helvetica" w:hAnsi="Helvetica" w:cs="Helvetica"/>
                      <w:color w:val="222222"/>
                    </w:rPr>
                    <w:t>Synopsis 1</w:t>
                  </w:r>
                </w:p>
              </w:tc>
            </w:tr>
            <w:tr w:rsidR="00F31BF1" w:rsidRPr="00F31BF1" w14:paraId="1F6F2F96" w14:textId="77777777" w:rsidTr="00F31BF1">
              <w:trPr>
                <w:tblCellSpacing w:w="0" w:type="dxa"/>
              </w:trPr>
              <w:tc>
                <w:tcPr>
                  <w:tcW w:w="2742" w:type="dxa"/>
                  <w:noWrap/>
                  <w:hideMark/>
                </w:tcPr>
                <w:p w14:paraId="39767B13" w14:textId="77777777" w:rsidR="00F31BF1" w:rsidRPr="00F31BF1" w:rsidRDefault="00F31BF1" w:rsidP="00F31BF1">
                  <w:pPr>
                    <w:pStyle w:val="NoSpacing"/>
                    <w:rPr>
                      <w:rFonts w:ascii="Helvetica" w:hAnsi="Helvetica" w:cs="Helvetica"/>
                      <w:b/>
                      <w:bCs/>
                      <w:color w:val="222222"/>
                    </w:rPr>
                  </w:pPr>
                  <w:r w:rsidRPr="00F31BF1">
                    <w:rPr>
                      <w:rFonts w:ascii="Helvetica" w:hAnsi="Helvetica" w:cs="Helvetica"/>
                      <w:b/>
                      <w:bCs/>
                      <w:color w:val="222222"/>
                    </w:rPr>
                    <w:t>Posted Date:</w:t>
                  </w:r>
                </w:p>
              </w:tc>
              <w:tc>
                <w:tcPr>
                  <w:tcW w:w="2597" w:type="dxa"/>
                  <w:vAlign w:val="center"/>
                  <w:hideMark/>
                </w:tcPr>
                <w:p w14:paraId="115C5D2D" w14:textId="77777777" w:rsidR="00F31BF1" w:rsidRPr="00F31BF1" w:rsidRDefault="00F31BF1" w:rsidP="00F31BF1">
                  <w:pPr>
                    <w:pStyle w:val="NoSpacing"/>
                    <w:rPr>
                      <w:rFonts w:ascii="Helvetica" w:hAnsi="Helvetica" w:cs="Helvetica"/>
                      <w:color w:val="222222"/>
                    </w:rPr>
                  </w:pPr>
                  <w:r w:rsidRPr="00F31BF1">
                    <w:rPr>
                      <w:rFonts w:ascii="Helvetica" w:hAnsi="Helvetica" w:cs="Helvetica"/>
                      <w:color w:val="222222"/>
                    </w:rPr>
                    <w:t>Feb 04, 2021</w:t>
                  </w:r>
                </w:p>
              </w:tc>
            </w:tr>
            <w:tr w:rsidR="00F31BF1" w:rsidRPr="00F31BF1" w14:paraId="4A803B4E" w14:textId="77777777" w:rsidTr="00F31BF1">
              <w:trPr>
                <w:tblCellSpacing w:w="0" w:type="dxa"/>
              </w:trPr>
              <w:tc>
                <w:tcPr>
                  <w:tcW w:w="2742" w:type="dxa"/>
                  <w:noWrap/>
                  <w:hideMark/>
                </w:tcPr>
                <w:p w14:paraId="078155BA" w14:textId="77777777" w:rsidR="00F31BF1" w:rsidRPr="00F31BF1" w:rsidRDefault="00F31BF1" w:rsidP="00F31BF1">
                  <w:pPr>
                    <w:pStyle w:val="NoSpacing"/>
                    <w:rPr>
                      <w:rFonts w:ascii="Helvetica" w:hAnsi="Helvetica" w:cs="Helvetica"/>
                      <w:b/>
                      <w:bCs/>
                      <w:color w:val="222222"/>
                    </w:rPr>
                  </w:pPr>
                  <w:r w:rsidRPr="00F31BF1">
                    <w:rPr>
                      <w:rFonts w:ascii="Helvetica" w:hAnsi="Helvetica" w:cs="Helvetica"/>
                      <w:b/>
                      <w:bCs/>
                      <w:color w:val="222222"/>
                    </w:rPr>
                    <w:t>Last Updated Date:</w:t>
                  </w:r>
                </w:p>
              </w:tc>
              <w:tc>
                <w:tcPr>
                  <w:tcW w:w="2597" w:type="dxa"/>
                  <w:vAlign w:val="center"/>
                  <w:hideMark/>
                </w:tcPr>
                <w:p w14:paraId="07C277F2" w14:textId="77777777" w:rsidR="00F31BF1" w:rsidRPr="00F31BF1" w:rsidRDefault="00F31BF1" w:rsidP="00F31BF1">
                  <w:pPr>
                    <w:pStyle w:val="NoSpacing"/>
                    <w:rPr>
                      <w:rFonts w:ascii="Helvetica" w:hAnsi="Helvetica" w:cs="Helvetica"/>
                      <w:color w:val="222222"/>
                    </w:rPr>
                  </w:pPr>
                  <w:r w:rsidRPr="00F31BF1">
                    <w:rPr>
                      <w:rFonts w:ascii="Helvetica" w:hAnsi="Helvetica" w:cs="Helvetica"/>
                      <w:color w:val="222222"/>
                    </w:rPr>
                    <w:t>Feb 04, 2021</w:t>
                  </w:r>
                </w:p>
              </w:tc>
            </w:tr>
            <w:tr w:rsidR="00F31BF1" w:rsidRPr="00F31BF1" w14:paraId="32F19FAF" w14:textId="77777777" w:rsidTr="00F31BF1">
              <w:trPr>
                <w:tblCellSpacing w:w="0" w:type="dxa"/>
              </w:trPr>
              <w:tc>
                <w:tcPr>
                  <w:tcW w:w="2742" w:type="dxa"/>
                  <w:noWrap/>
                  <w:hideMark/>
                </w:tcPr>
                <w:p w14:paraId="3470089C" w14:textId="77777777" w:rsidR="00F31BF1" w:rsidRPr="00F31BF1" w:rsidRDefault="00F31BF1" w:rsidP="00F31BF1">
                  <w:pPr>
                    <w:pStyle w:val="NoSpacing"/>
                    <w:rPr>
                      <w:rFonts w:ascii="Helvetica" w:hAnsi="Helvetica" w:cs="Helvetica"/>
                      <w:b/>
                      <w:bCs/>
                      <w:color w:val="222222"/>
                    </w:rPr>
                  </w:pPr>
                  <w:r w:rsidRPr="00F31BF1">
                    <w:rPr>
                      <w:rFonts w:ascii="Helvetica" w:hAnsi="Helvetica" w:cs="Helvetica"/>
                      <w:b/>
                      <w:bCs/>
                      <w:color w:val="222222"/>
                    </w:rPr>
                    <w:lastRenderedPageBreak/>
                    <w:t>Original Closing Date for Applications:</w:t>
                  </w:r>
                </w:p>
              </w:tc>
              <w:tc>
                <w:tcPr>
                  <w:tcW w:w="2597" w:type="dxa"/>
                  <w:vAlign w:val="center"/>
                  <w:hideMark/>
                </w:tcPr>
                <w:p w14:paraId="49072A61" w14:textId="77777777" w:rsidR="00F31BF1" w:rsidRPr="00F31BF1" w:rsidRDefault="00F31BF1" w:rsidP="00F31BF1">
                  <w:pPr>
                    <w:pStyle w:val="NoSpacing"/>
                    <w:rPr>
                      <w:rFonts w:ascii="Helvetica" w:hAnsi="Helvetica" w:cs="Helvetica"/>
                      <w:color w:val="222222"/>
                    </w:rPr>
                  </w:pPr>
                  <w:r w:rsidRPr="00F31BF1">
                    <w:rPr>
                      <w:rFonts w:ascii="Helvetica" w:hAnsi="Helvetica" w:cs="Helvetica"/>
                      <w:color w:val="222222"/>
                    </w:rPr>
                    <w:t>Mar 23, 2021  </w:t>
                  </w:r>
                </w:p>
              </w:tc>
            </w:tr>
            <w:tr w:rsidR="00F31BF1" w:rsidRPr="00F31BF1" w14:paraId="2FE28678" w14:textId="77777777" w:rsidTr="00F31BF1">
              <w:trPr>
                <w:tblCellSpacing w:w="0" w:type="dxa"/>
              </w:trPr>
              <w:tc>
                <w:tcPr>
                  <w:tcW w:w="2742" w:type="dxa"/>
                  <w:noWrap/>
                  <w:hideMark/>
                </w:tcPr>
                <w:p w14:paraId="7A87CB3F" w14:textId="77777777" w:rsidR="00F31BF1" w:rsidRPr="00F31BF1" w:rsidRDefault="00F31BF1" w:rsidP="00F31BF1">
                  <w:pPr>
                    <w:pStyle w:val="NoSpacing"/>
                    <w:rPr>
                      <w:rFonts w:ascii="Helvetica" w:hAnsi="Helvetica" w:cs="Helvetica"/>
                      <w:b/>
                      <w:bCs/>
                      <w:color w:val="222222"/>
                    </w:rPr>
                  </w:pPr>
                  <w:r w:rsidRPr="00F31BF1">
                    <w:rPr>
                      <w:rFonts w:ascii="Helvetica" w:hAnsi="Helvetica" w:cs="Helvetica"/>
                      <w:b/>
                      <w:bCs/>
                      <w:color w:val="222222"/>
                    </w:rPr>
                    <w:t>Current Closing Date for Applications:</w:t>
                  </w:r>
                </w:p>
              </w:tc>
              <w:tc>
                <w:tcPr>
                  <w:tcW w:w="2597" w:type="dxa"/>
                  <w:vAlign w:val="center"/>
                  <w:hideMark/>
                </w:tcPr>
                <w:p w14:paraId="468D2573" w14:textId="77777777" w:rsidR="00F31BF1" w:rsidRPr="00F31BF1" w:rsidRDefault="00F31BF1" w:rsidP="00F31BF1">
                  <w:pPr>
                    <w:pStyle w:val="NoSpacing"/>
                    <w:rPr>
                      <w:rFonts w:ascii="Helvetica" w:hAnsi="Helvetica" w:cs="Helvetica"/>
                      <w:color w:val="222222"/>
                    </w:rPr>
                  </w:pPr>
                  <w:r w:rsidRPr="00F31BF1">
                    <w:rPr>
                      <w:rFonts w:ascii="Helvetica" w:hAnsi="Helvetica" w:cs="Helvetica"/>
                      <w:color w:val="222222"/>
                    </w:rPr>
                    <w:t>Mar 23, 2021  </w:t>
                  </w:r>
                </w:p>
              </w:tc>
            </w:tr>
            <w:tr w:rsidR="00F31BF1" w:rsidRPr="00F31BF1" w14:paraId="1466AC49" w14:textId="77777777" w:rsidTr="00F31BF1">
              <w:trPr>
                <w:tblCellSpacing w:w="0" w:type="dxa"/>
              </w:trPr>
              <w:tc>
                <w:tcPr>
                  <w:tcW w:w="2742" w:type="dxa"/>
                  <w:noWrap/>
                  <w:hideMark/>
                </w:tcPr>
                <w:p w14:paraId="204D6D55" w14:textId="77777777" w:rsidR="00F31BF1" w:rsidRPr="00F31BF1" w:rsidRDefault="00F31BF1" w:rsidP="00F31BF1">
                  <w:pPr>
                    <w:pStyle w:val="NoSpacing"/>
                    <w:rPr>
                      <w:rFonts w:ascii="Helvetica" w:hAnsi="Helvetica" w:cs="Helvetica"/>
                      <w:b/>
                      <w:bCs/>
                      <w:color w:val="222222"/>
                    </w:rPr>
                  </w:pPr>
                  <w:r w:rsidRPr="00F31BF1">
                    <w:rPr>
                      <w:rFonts w:ascii="Helvetica" w:hAnsi="Helvetica" w:cs="Helvetica"/>
                      <w:b/>
                      <w:bCs/>
                      <w:color w:val="222222"/>
                    </w:rPr>
                    <w:t>Archive Date:</w:t>
                  </w:r>
                </w:p>
              </w:tc>
              <w:tc>
                <w:tcPr>
                  <w:tcW w:w="2597" w:type="dxa"/>
                  <w:vAlign w:val="center"/>
                  <w:hideMark/>
                </w:tcPr>
                <w:p w14:paraId="55681125" w14:textId="77777777" w:rsidR="00F31BF1" w:rsidRPr="00F31BF1" w:rsidRDefault="00F31BF1" w:rsidP="00F31BF1">
                  <w:pPr>
                    <w:pStyle w:val="NoSpacing"/>
                    <w:rPr>
                      <w:rFonts w:ascii="Helvetica" w:hAnsi="Helvetica" w:cs="Helvetica"/>
                      <w:color w:val="222222"/>
                    </w:rPr>
                  </w:pPr>
                  <w:r w:rsidRPr="00F31BF1">
                    <w:rPr>
                      <w:rFonts w:ascii="Helvetica" w:hAnsi="Helvetica" w:cs="Helvetica"/>
                      <w:color w:val="222222"/>
                    </w:rPr>
                    <w:t>Apr 22, 2021</w:t>
                  </w:r>
                </w:p>
              </w:tc>
            </w:tr>
            <w:tr w:rsidR="00F31BF1" w:rsidRPr="00F31BF1" w14:paraId="483F0D5E" w14:textId="77777777" w:rsidTr="00F31BF1">
              <w:trPr>
                <w:tblCellSpacing w:w="0" w:type="dxa"/>
              </w:trPr>
              <w:tc>
                <w:tcPr>
                  <w:tcW w:w="2742" w:type="dxa"/>
                  <w:noWrap/>
                  <w:hideMark/>
                </w:tcPr>
                <w:p w14:paraId="41EC18F4" w14:textId="77777777" w:rsidR="00F31BF1" w:rsidRPr="00F31BF1" w:rsidRDefault="00F31BF1" w:rsidP="00F31BF1">
                  <w:pPr>
                    <w:pStyle w:val="NoSpacing"/>
                    <w:rPr>
                      <w:rFonts w:ascii="Helvetica" w:hAnsi="Helvetica" w:cs="Helvetica"/>
                      <w:b/>
                      <w:bCs/>
                      <w:color w:val="222222"/>
                    </w:rPr>
                  </w:pPr>
                  <w:r w:rsidRPr="00F31BF1">
                    <w:rPr>
                      <w:rFonts w:ascii="Helvetica" w:hAnsi="Helvetica" w:cs="Helvetica"/>
                      <w:b/>
                      <w:bCs/>
                      <w:color w:val="222222"/>
                    </w:rPr>
                    <w:t>Estimated Total Program Funding:</w:t>
                  </w:r>
                </w:p>
              </w:tc>
              <w:tc>
                <w:tcPr>
                  <w:tcW w:w="2597" w:type="dxa"/>
                  <w:vAlign w:val="center"/>
                  <w:hideMark/>
                </w:tcPr>
                <w:p w14:paraId="19861778" w14:textId="77777777" w:rsidR="00F31BF1" w:rsidRPr="00F31BF1" w:rsidRDefault="00F31BF1" w:rsidP="00F31BF1">
                  <w:pPr>
                    <w:pStyle w:val="NoSpacing"/>
                    <w:rPr>
                      <w:rFonts w:ascii="Helvetica" w:hAnsi="Helvetica" w:cs="Helvetica"/>
                      <w:color w:val="222222"/>
                    </w:rPr>
                  </w:pPr>
                  <w:r w:rsidRPr="00F31BF1">
                    <w:rPr>
                      <w:rFonts w:ascii="Helvetica" w:hAnsi="Helvetica" w:cs="Helvetica"/>
                      <w:color w:val="222222"/>
                    </w:rPr>
                    <w:t> </w:t>
                  </w:r>
                </w:p>
              </w:tc>
            </w:tr>
            <w:tr w:rsidR="00F31BF1" w:rsidRPr="00F31BF1" w14:paraId="353A46E0" w14:textId="77777777" w:rsidTr="00F31BF1">
              <w:trPr>
                <w:tblCellSpacing w:w="0" w:type="dxa"/>
              </w:trPr>
              <w:tc>
                <w:tcPr>
                  <w:tcW w:w="2742" w:type="dxa"/>
                  <w:noWrap/>
                  <w:hideMark/>
                </w:tcPr>
                <w:p w14:paraId="35F0A086" w14:textId="77777777" w:rsidR="00F31BF1" w:rsidRPr="00F31BF1" w:rsidRDefault="00F31BF1" w:rsidP="00F31BF1">
                  <w:pPr>
                    <w:pStyle w:val="NoSpacing"/>
                    <w:rPr>
                      <w:rFonts w:ascii="Helvetica" w:hAnsi="Helvetica" w:cs="Helvetica"/>
                      <w:b/>
                      <w:bCs/>
                      <w:color w:val="222222"/>
                    </w:rPr>
                  </w:pPr>
                  <w:r w:rsidRPr="00F31BF1">
                    <w:rPr>
                      <w:rFonts w:ascii="Helvetica" w:hAnsi="Helvetica" w:cs="Helvetica"/>
                      <w:b/>
                      <w:bCs/>
                      <w:color w:val="222222"/>
                    </w:rPr>
                    <w:t>Award Ceiling:</w:t>
                  </w:r>
                </w:p>
              </w:tc>
              <w:tc>
                <w:tcPr>
                  <w:tcW w:w="2597" w:type="dxa"/>
                  <w:vAlign w:val="center"/>
                  <w:hideMark/>
                </w:tcPr>
                <w:p w14:paraId="6B4AF232" w14:textId="77777777" w:rsidR="00F31BF1" w:rsidRPr="00F31BF1" w:rsidRDefault="00F31BF1" w:rsidP="00F31BF1">
                  <w:pPr>
                    <w:pStyle w:val="NoSpacing"/>
                    <w:rPr>
                      <w:rFonts w:ascii="Helvetica" w:hAnsi="Helvetica" w:cs="Helvetica"/>
                      <w:color w:val="222222"/>
                    </w:rPr>
                  </w:pPr>
                  <w:r w:rsidRPr="00F31BF1">
                    <w:rPr>
                      <w:rFonts w:ascii="Helvetica" w:hAnsi="Helvetica" w:cs="Helvetica"/>
                      <w:color w:val="222222"/>
                    </w:rPr>
                    <w:t> </w:t>
                  </w:r>
                </w:p>
              </w:tc>
            </w:tr>
            <w:tr w:rsidR="00F31BF1" w:rsidRPr="00F31BF1" w14:paraId="2D14AACD" w14:textId="77777777" w:rsidTr="00F31BF1">
              <w:trPr>
                <w:tblCellSpacing w:w="0" w:type="dxa"/>
              </w:trPr>
              <w:tc>
                <w:tcPr>
                  <w:tcW w:w="2742" w:type="dxa"/>
                  <w:noWrap/>
                  <w:hideMark/>
                </w:tcPr>
                <w:p w14:paraId="17BDC9A2" w14:textId="77777777" w:rsidR="00F31BF1" w:rsidRPr="00F31BF1" w:rsidRDefault="00F31BF1" w:rsidP="00F31BF1">
                  <w:pPr>
                    <w:pStyle w:val="NoSpacing"/>
                    <w:rPr>
                      <w:rFonts w:ascii="Helvetica" w:hAnsi="Helvetica" w:cs="Helvetica"/>
                      <w:b/>
                      <w:bCs/>
                      <w:color w:val="222222"/>
                    </w:rPr>
                  </w:pPr>
                  <w:r w:rsidRPr="00F31BF1">
                    <w:rPr>
                      <w:rFonts w:ascii="Helvetica" w:hAnsi="Helvetica" w:cs="Helvetica"/>
                      <w:b/>
                      <w:bCs/>
                      <w:color w:val="222222"/>
                    </w:rPr>
                    <w:t>Award Floor:</w:t>
                  </w:r>
                </w:p>
              </w:tc>
              <w:tc>
                <w:tcPr>
                  <w:tcW w:w="2597" w:type="dxa"/>
                  <w:vAlign w:val="center"/>
                  <w:hideMark/>
                </w:tcPr>
                <w:p w14:paraId="66ECFF8D" w14:textId="77777777" w:rsidR="00F31BF1" w:rsidRPr="00F31BF1" w:rsidRDefault="00F31BF1" w:rsidP="00F31BF1">
                  <w:pPr>
                    <w:pStyle w:val="NoSpacing"/>
                    <w:rPr>
                      <w:rFonts w:ascii="Helvetica" w:hAnsi="Helvetica" w:cs="Helvetica"/>
                      <w:color w:val="222222"/>
                    </w:rPr>
                  </w:pPr>
                  <w:r w:rsidRPr="00F31BF1">
                    <w:rPr>
                      <w:rFonts w:ascii="Helvetica" w:hAnsi="Helvetica" w:cs="Helvetica"/>
                      <w:color w:val="222222"/>
                    </w:rPr>
                    <w:t> </w:t>
                  </w:r>
                </w:p>
              </w:tc>
            </w:tr>
          </w:tbl>
          <w:p w14:paraId="0CE94781" w14:textId="77777777" w:rsidR="00F31BF1" w:rsidRPr="00F31BF1" w:rsidRDefault="00F31BF1" w:rsidP="00F31BF1">
            <w:pPr>
              <w:pStyle w:val="NoSpacing"/>
              <w:rPr>
                <w:rFonts w:ascii="Helvetica" w:hAnsi="Helvetica" w:cs="Helvetica"/>
                <w:color w:val="222222"/>
              </w:rPr>
            </w:pPr>
          </w:p>
        </w:tc>
      </w:tr>
    </w:tbl>
    <w:p w14:paraId="0AEE1463" w14:textId="6D3BFCD7" w:rsidR="00F31BF1" w:rsidRPr="00F31BF1" w:rsidRDefault="00F31BF1" w:rsidP="00F31BF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F31BF1" w:rsidRPr="00F31BF1" w14:paraId="49E7E5D9" w14:textId="77777777" w:rsidTr="00F31BF1">
        <w:trPr>
          <w:tblCellSpacing w:w="0" w:type="dxa"/>
        </w:trPr>
        <w:tc>
          <w:tcPr>
            <w:tcW w:w="0" w:type="auto"/>
            <w:noWrap/>
            <w:hideMark/>
          </w:tcPr>
          <w:p w14:paraId="6A90CEA3" w14:textId="77777777" w:rsidR="00F31BF1" w:rsidRPr="00F31BF1" w:rsidRDefault="00F31BF1" w:rsidP="00F31BF1">
            <w:pPr>
              <w:pStyle w:val="NoSpacing"/>
              <w:rPr>
                <w:rFonts w:ascii="Helvetica" w:hAnsi="Helvetica" w:cs="Helvetica"/>
                <w:b/>
                <w:bCs/>
                <w:color w:val="222222"/>
              </w:rPr>
            </w:pPr>
            <w:r w:rsidRPr="00F31BF1">
              <w:rPr>
                <w:rFonts w:ascii="Helvetica" w:hAnsi="Helvetica" w:cs="Helvetica"/>
                <w:b/>
                <w:bCs/>
                <w:color w:val="222222"/>
              </w:rPr>
              <w:t>Eligible Applicants:</w:t>
            </w:r>
          </w:p>
        </w:tc>
        <w:tc>
          <w:tcPr>
            <w:tcW w:w="5000" w:type="pct"/>
            <w:vAlign w:val="center"/>
            <w:hideMark/>
          </w:tcPr>
          <w:p w14:paraId="505437A7" w14:textId="77777777" w:rsidR="00F31BF1" w:rsidRPr="00F31BF1" w:rsidRDefault="00F31BF1" w:rsidP="00F31BF1">
            <w:pPr>
              <w:pStyle w:val="NoSpacing"/>
              <w:rPr>
                <w:rFonts w:ascii="Helvetica" w:hAnsi="Helvetica" w:cs="Helvetica"/>
                <w:color w:val="222222"/>
              </w:rPr>
            </w:pPr>
            <w:r w:rsidRPr="00F31BF1">
              <w:rPr>
                <w:rFonts w:ascii="Helvetica" w:hAnsi="Helvetica" w:cs="Helvetica"/>
                <w:color w:val="222222"/>
              </w:rPr>
              <w:t>Others (see text field entitled "Additional Information on Eligibility" for clarification)</w:t>
            </w:r>
          </w:p>
        </w:tc>
      </w:tr>
      <w:tr w:rsidR="00F31BF1" w:rsidRPr="00F31BF1" w14:paraId="367B511F" w14:textId="77777777" w:rsidTr="00F31BF1">
        <w:trPr>
          <w:tblCellSpacing w:w="0" w:type="dxa"/>
        </w:trPr>
        <w:tc>
          <w:tcPr>
            <w:tcW w:w="0" w:type="auto"/>
            <w:noWrap/>
            <w:hideMark/>
          </w:tcPr>
          <w:p w14:paraId="60698A0D" w14:textId="77777777" w:rsidR="00F31BF1" w:rsidRPr="00F31BF1" w:rsidRDefault="00F31BF1" w:rsidP="00F31BF1">
            <w:pPr>
              <w:pStyle w:val="NoSpacing"/>
              <w:rPr>
                <w:rFonts w:ascii="Helvetica" w:hAnsi="Helvetica" w:cs="Helvetica"/>
                <w:b/>
                <w:bCs/>
                <w:color w:val="222222"/>
              </w:rPr>
            </w:pPr>
            <w:r w:rsidRPr="00F31BF1">
              <w:rPr>
                <w:rFonts w:ascii="Helvetica" w:hAnsi="Helvetica" w:cs="Helvetica"/>
                <w:b/>
                <w:bCs/>
                <w:color w:val="222222"/>
              </w:rPr>
              <w:t>Additional Information on Eligibility:</w:t>
            </w:r>
          </w:p>
        </w:tc>
        <w:tc>
          <w:tcPr>
            <w:tcW w:w="5000" w:type="pct"/>
            <w:vAlign w:val="center"/>
            <w:hideMark/>
          </w:tcPr>
          <w:p w14:paraId="4BE1F4DB" w14:textId="77777777" w:rsidR="00F31BF1" w:rsidRPr="00F31BF1" w:rsidRDefault="00F31BF1" w:rsidP="00F31BF1">
            <w:pPr>
              <w:pStyle w:val="NoSpacing"/>
              <w:rPr>
                <w:rFonts w:ascii="Helvetica" w:hAnsi="Helvetica" w:cs="Helvetica"/>
                <w:color w:val="222222"/>
              </w:rPr>
            </w:pPr>
            <w:r w:rsidRPr="00F31BF1">
              <w:rPr>
                <w:rFonts w:ascii="Helvetica" w:hAnsi="Helvetica" w:cs="Helvetica"/>
                <w:color w:val="222222"/>
              </w:rPr>
              <w:t>Eligibility for the program listed in this NOFO is open to all non-Federal entities. Eligible applicants include: accredited institutions of higher education; non-profit organizations; commercial organizations; and state, local and Indian tribal governments. The applicant organization must be located in the United States and its territories. Please note that individuals and unincorporated sole proprietors are not considered “non-Federal entities” and are not eligible to apply under this NOFO. Although Federal entities are not eligible to receive funding under this NOFO, they may participate as unfunded collaborators. An eligible organization may work individually or include proposed sub-awards or contracts with others in a project proposal, effectively forming a team or consortium. Applicants are encouraged, but not required, to select underrepresented minorities for participation in the GMSE Fellowship Program. NIST is not accepting applications from individual graduate-level researchers to conduct work within the NIST laboratories on any NIST campus. This NOFO seeks only applications from institutions with the knowledge, skills, and abilities to develop and manage a GMSE Fellowship Program that will provide master’s- and doctoral-level graduate students with opportunities and financial assistance to obtain laboratory experiences within the NIST laboratories.</w:t>
            </w:r>
          </w:p>
        </w:tc>
      </w:tr>
    </w:tbl>
    <w:p w14:paraId="33E3EAC1" w14:textId="0318E5FE" w:rsidR="00F31BF1" w:rsidRPr="00F31BF1" w:rsidRDefault="00F31BF1" w:rsidP="00F31BF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F31BF1" w:rsidRPr="00F31BF1" w14:paraId="00258476" w14:textId="77777777" w:rsidTr="00F31BF1">
        <w:trPr>
          <w:tblCellSpacing w:w="0" w:type="dxa"/>
        </w:trPr>
        <w:tc>
          <w:tcPr>
            <w:tcW w:w="0" w:type="auto"/>
            <w:noWrap/>
            <w:hideMark/>
          </w:tcPr>
          <w:p w14:paraId="49B1B572" w14:textId="77777777" w:rsidR="00F31BF1" w:rsidRPr="00F31BF1" w:rsidRDefault="00F31BF1" w:rsidP="00F31BF1">
            <w:pPr>
              <w:pStyle w:val="NoSpacing"/>
              <w:rPr>
                <w:rFonts w:ascii="Helvetica" w:hAnsi="Helvetica" w:cs="Helvetica"/>
                <w:b/>
                <w:bCs/>
                <w:color w:val="222222"/>
              </w:rPr>
            </w:pPr>
            <w:r w:rsidRPr="00F31BF1">
              <w:rPr>
                <w:rFonts w:ascii="Helvetica" w:hAnsi="Helvetica" w:cs="Helvetica"/>
                <w:b/>
                <w:bCs/>
                <w:color w:val="222222"/>
              </w:rPr>
              <w:t>Agency Name:</w:t>
            </w:r>
          </w:p>
        </w:tc>
        <w:tc>
          <w:tcPr>
            <w:tcW w:w="5000" w:type="pct"/>
            <w:vAlign w:val="center"/>
            <w:hideMark/>
          </w:tcPr>
          <w:p w14:paraId="418AAD42" w14:textId="77777777" w:rsidR="00F31BF1" w:rsidRPr="00F31BF1" w:rsidRDefault="00F31BF1" w:rsidP="00F31BF1">
            <w:pPr>
              <w:pStyle w:val="NoSpacing"/>
              <w:rPr>
                <w:rFonts w:ascii="Helvetica" w:hAnsi="Helvetica" w:cs="Helvetica"/>
                <w:color w:val="222222"/>
              </w:rPr>
            </w:pPr>
            <w:r w:rsidRPr="00F31BF1">
              <w:rPr>
                <w:rFonts w:ascii="Helvetica" w:hAnsi="Helvetica" w:cs="Helvetica"/>
                <w:color w:val="222222"/>
              </w:rPr>
              <w:t>National Institute of Standards and Technology</w:t>
            </w:r>
          </w:p>
        </w:tc>
      </w:tr>
      <w:tr w:rsidR="00F31BF1" w:rsidRPr="00F31BF1" w14:paraId="26F6C264" w14:textId="77777777" w:rsidTr="00F31BF1">
        <w:trPr>
          <w:tblCellSpacing w:w="0" w:type="dxa"/>
        </w:trPr>
        <w:tc>
          <w:tcPr>
            <w:tcW w:w="0" w:type="auto"/>
            <w:noWrap/>
            <w:hideMark/>
          </w:tcPr>
          <w:p w14:paraId="3A576148" w14:textId="77777777" w:rsidR="00F31BF1" w:rsidRPr="00F31BF1" w:rsidRDefault="00F31BF1" w:rsidP="00F31BF1">
            <w:pPr>
              <w:pStyle w:val="NoSpacing"/>
              <w:rPr>
                <w:rFonts w:ascii="Helvetica" w:hAnsi="Helvetica" w:cs="Helvetica"/>
                <w:b/>
                <w:bCs/>
                <w:color w:val="222222"/>
              </w:rPr>
            </w:pPr>
            <w:r w:rsidRPr="00F31BF1">
              <w:rPr>
                <w:rFonts w:ascii="Helvetica" w:hAnsi="Helvetica" w:cs="Helvetica"/>
                <w:b/>
                <w:bCs/>
                <w:color w:val="222222"/>
              </w:rPr>
              <w:lastRenderedPageBreak/>
              <w:t>Description:</w:t>
            </w:r>
          </w:p>
        </w:tc>
        <w:tc>
          <w:tcPr>
            <w:tcW w:w="5000" w:type="pct"/>
            <w:vAlign w:val="center"/>
            <w:hideMark/>
          </w:tcPr>
          <w:p w14:paraId="453BECC3" w14:textId="77777777" w:rsidR="00F31BF1" w:rsidRPr="00F31BF1" w:rsidRDefault="00F31BF1" w:rsidP="00F31BF1">
            <w:pPr>
              <w:pStyle w:val="NoSpacing"/>
              <w:rPr>
                <w:rFonts w:ascii="Helvetica" w:hAnsi="Helvetica" w:cs="Helvetica"/>
                <w:color w:val="222222"/>
              </w:rPr>
            </w:pPr>
            <w:r w:rsidRPr="00F31BF1">
              <w:rPr>
                <w:rFonts w:ascii="Helvetica" w:hAnsi="Helvetica" w:cs="Helvetica"/>
                <w:color w:val="222222"/>
              </w:rPr>
              <w:t>The</w:t>
            </w:r>
            <w:r w:rsidRPr="00F31BF1">
              <w:rPr>
                <w:rFonts w:ascii="Helvetica" w:hAnsi="Helvetica" w:cs="Helvetica"/>
                <w:b/>
                <w:bCs/>
                <w:color w:val="222222"/>
              </w:rPr>
              <w:t xml:space="preserve"> </w:t>
            </w:r>
            <w:r w:rsidRPr="00F31BF1">
              <w:rPr>
                <w:rFonts w:ascii="Helvetica" w:hAnsi="Helvetica" w:cs="Helvetica"/>
                <w:color w:val="222222"/>
              </w:rPr>
              <w:t>NIST’s Graduate Student Measurement Science and Engineering (GMSE) Fellowship Program is seeking applications from eligible applicants for activities to provide master’s and doctoral-level graduate students with opportunities and financial assistance to obtain laboratory experiences within the NIST laboratories in the science, technology, engineering and mathematics (STEM) disciplines. The recipient will work with NIST to foster collaborative STEM research relationships among NIST, master’s and doctoral-level graduate students, and the students’ academic institutions. </w:t>
            </w:r>
          </w:p>
        </w:tc>
      </w:tr>
      <w:tr w:rsidR="00F31BF1" w:rsidRPr="00F31BF1" w14:paraId="4EFDD3BF" w14:textId="77777777" w:rsidTr="00F31BF1">
        <w:trPr>
          <w:tblCellSpacing w:w="0" w:type="dxa"/>
        </w:trPr>
        <w:tc>
          <w:tcPr>
            <w:tcW w:w="0" w:type="auto"/>
            <w:noWrap/>
            <w:hideMark/>
          </w:tcPr>
          <w:p w14:paraId="638C5017" w14:textId="77777777" w:rsidR="00F31BF1" w:rsidRPr="00F31BF1" w:rsidRDefault="00F31BF1" w:rsidP="00F31BF1">
            <w:pPr>
              <w:pStyle w:val="NoSpacing"/>
              <w:rPr>
                <w:rFonts w:ascii="Helvetica" w:hAnsi="Helvetica" w:cs="Helvetica"/>
                <w:b/>
                <w:bCs/>
                <w:color w:val="222222"/>
              </w:rPr>
            </w:pPr>
            <w:r w:rsidRPr="00F31BF1">
              <w:rPr>
                <w:rFonts w:ascii="Helvetica" w:hAnsi="Helvetica" w:cs="Helvetica"/>
                <w:b/>
                <w:bCs/>
                <w:color w:val="222222"/>
              </w:rPr>
              <w:t>Link to Additional Information:</w:t>
            </w:r>
          </w:p>
        </w:tc>
        <w:tc>
          <w:tcPr>
            <w:tcW w:w="5000" w:type="pct"/>
            <w:vAlign w:val="center"/>
            <w:hideMark/>
          </w:tcPr>
          <w:p w14:paraId="18E9736D" w14:textId="77777777" w:rsidR="00F31BF1" w:rsidRPr="00F31BF1" w:rsidRDefault="00BF171A" w:rsidP="00F31BF1">
            <w:pPr>
              <w:pStyle w:val="NoSpacing"/>
              <w:rPr>
                <w:rFonts w:ascii="Helvetica" w:hAnsi="Helvetica" w:cs="Helvetica"/>
                <w:color w:val="222222"/>
              </w:rPr>
            </w:pPr>
            <w:hyperlink r:id="rId137" w:anchor="relatedDocumentsTab" w:tooltip="See Related Documents" w:history="1">
              <w:r w:rsidR="00F31BF1" w:rsidRPr="00F31BF1">
                <w:rPr>
                  <w:rStyle w:val="Hyperlink"/>
                  <w:rFonts w:ascii="Helvetica" w:hAnsi="Helvetica" w:cs="Helvetica"/>
                </w:rPr>
                <w:t>See Related Documents</w:t>
              </w:r>
            </w:hyperlink>
          </w:p>
        </w:tc>
      </w:tr>
      <w:tr w:rsidR="00F31BF1" w:rsidRPr="00F31BF1" w14:paraId="30F57E0F" w14:textId="77777777" w:rsidTr="00F31BF1">
        <w:trPr>
          <w:tblCellSpacing w:w="0" w:type="dxa"/>
        </w:trPr>
        <w:tc>
          <w:tcPr>
            <w:tcW w:w="0" w:type="auto"/>
            <w:noWrap/>
            <w:hideMark/>
          </w:tcPr>
          <w:p w14:paraId="7AB1143C" w14:textId="77777777" w:rsidR="00F31BF1" w:rsidRPr="00F31BF1" w:rsidRDefault="00F31BF1" w:rsidP="00F31BF1">
            <w:pPr>
              <w:pStyle w:val="NoSpacing"/>
              <w:rPr>
                <w:rFonts w:ascii="Helvetica" w:hAnsi="Helvetica" w:cs="Helvetica"/>
                <w:b/>
                <w:bCs/>
                <w:color w:val="222222"/>
              </w:rPr>
            </w:pPr>
            <w:r w:rsidRPr="00F31BF1">
              <w:rPr>
                <w:rFonts w:ascii="Helvetica" w:hAnsi="Helvetica" w:cs="Helvetica"/>
                <w:b/>
                <w:bCs/>
                <w:color w:val="222222"/>
              </w:rPr>
              <w:t>Grantor Contact Information:</w:t>
            </w:r>
          </w:p>
        </w:tc>
        <w:tc>
          <w:tcPr>
            <w:tcW w:w="5000" w:type="pct"/>
            <w:vAlign w:val="center"/>
            <w:hideMark/>
          </w:tcPr>
          <w:p w14:paraId="7662376E" w14:textId="77777777" w:rsidR="00F31BF1" w:rsidRPr="00F31BF1" w:rsidRDefault="00F31BF1" w:rsidP="00F31BF1">
            <w:pPr>
              <w:pStyle w:val="NoSpacing"/>
              <w:rPr>
                <w:rFonts w:ascii="Helvetica" w:hAnsi="Helvetica" w:cs="Helvetica"/>
                <w:color w:val="222222"/>
              </w:rPr>
            </w:pPr>
            <w:r w:rsidRPr="00F31BF1">
              <w:rPr>
                <w:rFonts w:ascii="Helvetica" w:hAnsi="Helvetica" w:cs="Helvetica"/>
                <w:color w:val="222222"/>
              </w:rPr>
              <w:t>If you have difficulty accessing the full announcement electronically, please contact:</w:t>
            </w:r>
            <w:r w:rsidRPr="00F31BF1">
              <w:rPr>
                <w:rFonts w:ascii="Helvetica" w:hAnsi="Helvetica" w:cs="Helvetica"/>
                <w:color w:val="222222"/>
              </w:rPr>
              <w:br/>
            </w:r>
            <w:r w:rsidRPr="00F31BF1">
              <w:rPr>
                <w:rFonts w:ascii="Helvetica" w:hAnsi="Helvetica" w:cs="Helvetica"/>
                <w:color w:val="222222"/>
              </w:rPr>
              <w:br/>
              <w:t>Christopher Hunton Management and Program Analyst Phone 301-975-5718</w:t>
            </w:r>
            <w:r w:rsidRPr="00F31BF1">
              <w:rPr>
                <w:rFonts w:ascii="Helvetica" w:hAnsi="Helvetica" w:cs="Helvetica"/>
                <w:color w:val="222222"/>
              </w:rPr>
              <w:br/>
            </w:r>
            <w:r w:rsidRPr="00F31BF1">
              <w:rPr>
                <w:rFonts w:ascii="Helvetica" w:hAnsi="Helvetica" w:cs="Helvetica"/>
                <w:color w:val="222222"/>
              </w:rPr>
              <w:br/>
            </w:r>
            <w:hyperlink r:id="rId138" w:history="1">
              <w:r w:rsidRPr="00F31BF1">
                <w:rPr>
                  <w:rStyle w:val="Hyperlink"/>
                  <w:rFonts w:ascii="Helvetica" w:hAnsi="Helvetica" w:cs="Helvetica"/>
                </w:rPr>
                <w:t>Agency Contact</w:t>
              </w:r>
            </w:hyperlink>
          </w:p>
        </w:tc>
      </w:tr>
    </w:tbl>
    <w:p w14:paraId="3CF389B8" w14:textId="238238E7" w:rsidR="00D931EC" w:rsidRDefault="00D931EC" w:rsidP="00D931EC">
      <w:pPr>
        <w:pStyle w:val="NoSpacing"/>
        <w:pBdr>
          <w:bottom w:val="single" w:sz="6" w:space="1" w:color="auto"/>
        </w:pBdr>
        <w:rPr>
          <w:rStyle w:val="Hyperlink"/>
          <w:rFonts w:ascii="Helvetica" w:hAnsi="Helvetica" w:cs="Helvetica"/>
          <w:color w:val="1155CC"/>
          <w:sz w:val="24"/>
          <w:szCs w:val="24"/>
          <w:shd w:val="clear" w:color="auto" w:fill="FFFFFF"/>
        </w:rPr>
      </w:pPr>
      <w:r w:rsidRPr="009632FA">
        <w:rPr>
          <w:rFonts w:ascii="Helvetica" w:hAnsi="Helvetica" w:cs="Helvetica"/>
          <w:color w:val="222222"/>
          <w:sz w:val="24"/>
          <w:szCs w:val="24"/>
        </w:rPr>
        <w:br/>
      </w:r>
      <w:hyperlink r:id="rId139" w:tgtFrame="_blank" w:history="1">
        <w:r w:rsidRPr="009632FA">
          <w:rPr>
            <w:rStyle w:val="Hyperlink"/>
            <w:rFonts w:ascii="Helvetica" w:hAnsi="Helvetica" w:cs="Helvetica"/>
            <w:color w:val="1155CC"/>
            <w:sz w:val="24"/>
            <w:szCs w:val="24"/>
            <w:shd w:val="clear" w:color="auto" w:fill="FFFFFF"/>
          </w:rPr>
          <w:t>https://www.grants.gov/web/grants/view-opportunity.html?oppId=331314</w:t>
        </w:r>
      </w:hyperlink>
    </w:p>
    <w:p w14:paraId="66C3C6C1" w14:textId="77777777" w:rsidR="00F31BF1" w:rsidRDefault="00F31BF1" w:rsidP="00D931EC">
      <w:pPr>
        <w:pStyle w:val="NoSpacing"/>
        <w:rPr>
          <w:rFonts w:ascii="Helvetica" w:hAnsi="Helvetica" w:cs="Helvetica"/>
          <w:sz w:val="24"/>
          <w:szCs w:val="24"/>
        </w:rPr>
      </w:pPr>
    </w:p>
    <w:p w14:paraId="2152145D" w14:textId="77777777" w:rsidR="00F31BF1" w:rsidRDefault="00D931EC" w:rsidP="00D931EC">
      <w:pPr>
        <w:pStyle w:val="NoSpacing"/>
        <w:rPr>
          <w:rFonts w:ascii="Helvetica" w:hAnsi="Helvetica" w:cs="Helvetica"/>
          <w:color w:val="222222"/>
          <w:sz w:val="24"/>
          <w:szCs w:val="24"/>
          <w:shd w:val="clear" w:color="auto" w:fill="FFFFFF"/>
        </w:rPr>
      </w:pPr>
      <w:bookmarkStart w:id="124" w:name="DOCNISTPublicSafetyInnovAccelerator"/>
      <w:bookmarkEnd w:id="124"/>
      <w:r w:rsidRPr="001738D5">
        <w:rPr>
          <w:rFonts w:ascii="Helvetica" w:hAnsi="Helvetica" w:cs="Helvetica"/>
          <w:color w:val="222222"/>
          <w:sz w:val="24"/>
          <w:szCs w:val="24"/>
          <w:highlight w:val="cyan"/>
          <w:shd w:val="clear" w:color="auto" w:fill="FFFFFF"/>
        </w:rPr>
        <w:t>National Institute of Standards and Technology</w:t>
      </w:r>
      <w:r w:rsidRPr="001738D5">
        <w:rPr>
          <w:rFonts w:ascii="Helvetica" w:hAnsi="Helvetica" w:cs="Helvetica"/>
          <w:color w:val="222222"/>
          <w:sz w:val="24"/>
          <w:szCs w:val="24"/>
          <w:highlight w:val="cyan"/>
        </w:rPr>
        <w:br/>
      </w:r>
      <w:r w:rsidRPr="001738D5">
        <w:rPr>
          <w:rFonts w:ascii="Helvetica" w:hAnsi="Helvetica" w:cs="Helvetica"/>
          <w:color w:val="222222"/>
          <w:sz w:val="24"/>
          <w:szCs w:val="24"/>
          <w:highlight w:val="cyan"/>
          <w:shd w:val="clear" w:color="auto" w:fill="FFFFFF"/>
        </w:rPr>
        <w:t>NIST Public Safety Innovation Accelerator Program</w:t>
      </w:r>
      <w:r w:rsidRPr="001738D5">
        <w:rPr>
          <w:rFonts w:ascii="Helvetica" w:hAnsi="Helvetica" w:cs="Helvetica"/>
          <w:color w:val="222222"/>
          <w:sz w:val="24"/>
          <w:szCs w:val="24"/>
          <w:highlight w:val="cyan"/>
        </w:rPr>
        <w:br/>
      </w:r>
      <w:r w:rsidRPr="001738D5">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31BF1" w:rsidRPr="00F31BF1" w14:paraId="2EFBBA22" w14:textId="77777777" w:rsidTr="00F31BF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99"/>
              <w:gridCol w:w="2646"/>
            </w:tblGrid>
            <w:tr w:rsidR="00F31BF1" w:rsidRPr="00F31BF1" w14:paraId="66762DC0" w14:textId="77777777" w:rsidTr="00F31BF1">
              <w:trPr>
                <w:tblCellSpacing w:w="0" w:type="dxa"/>
              </w:trPr>
              <w:tc>
                <w:tcPr>
                  <w:tcW w:w="2599" w:type="dxa"/>
                  <w:noWrap/>
                  <w:hideMark/>
                </w:tcPr>
                <w:p w14:paraId="5DD57CBD" w14:textId="77777777" w:rsidR="00F31BF1" w:rsidRPr="00F31BF1" w:rsidRDefault="00F31BF1" w:rsidP="00F31BF1">
                  <w:pPr>
                    <w:pStyle w:val="NoSpacing"/>
                    <w:rPr>
                      <w:rFonts w:ascii="Helvetica" w:hAnsi="Helvetica" w:cs="Helvetica"/>
                      <w:b/>
                      <w:bCs/>
                      <w:color w:val="222222"/>
                    </w:rPr>
                  </w:pPr>
                  <w:r w:rsidRPr="00F31BF1">
                    <w:rPr>
                      <w:rFonts w:ascii="Helvetica" w:hAnsi="Helvetica" w:cs="Helvetica"/>
                      <w:b/>
                      <w:bCs/>
                      <w:color w:val="222222"/>
                    </w:rPr>
                    <w:t>Document Type:</w:t>
                  </w:r>
                </w:p>
              </w:tc>
              <w:tc>
                <w:tcPr>
                  <w:tcW w:w="2907" w:type="dxa"/>
                  <w:vAlign w:val="center"/>
                  <w:hideMark/>
                </w:tcPr>
                <w:p w14:paraId="621F5113" w14:textId="77777777" w:rsidR="00F31BF1" w:rsidRPr="00F31BF1" w:rsidRDefault="00F31BF1" w:rsidP="00F31BF1">
                  <w:pPr>
                    <w:pStyle w:val="NoSpacing"/>
                    <w:rPr>
                      <w:rFonts w:ascii="Helvetica" w:hAnsi="Helvetica" w:cs="Helvetica"/>
                      <w:color w:val="222222"/>
                    </w:rPr>
                  </w:pPr>
                  <w:r w:rsidRPr="00F31BF1">
                    <w:rPr>
                      <w:rFonts w:ascii="Helvetica" w:hAnsi="Helvetica" w:cs="Helvetica"/>
                      <w:color w:val="222222"/>
                    </w:rPr>
                    <w:t>Grants Notice</w:t>
                  </w:r>
                </w:p>
              </w:tc>
            </w:tr>
            <w:tr w:rsidR="00F31BF1" w:rsidRPr="00F31BF1" w14:paraId="19A0E03B" w14:textId="77777777" w:rsidTr="00F31BF1">
              <w:trPr>
                <w:tblCellSpacing w:w="0" w:type="dxa"/>
              </w:trPr>
              <w:tc>
                <w:tcPr>
                  <w:tcW w:w="2599" w:type="dxa"/>
                  <w:noWrap/>
                  <w:hideMark/>
                </w:tcPr>
                <w:p w14:paraId="5EC61583" w14:textId="77777777" w:rsidR="00F31BF1" w:rsidRPr="00F31BF1" w:rsidRDefault="00F31BF1" w:rsidP="00F31BF1">
                  <w:pPr>
                    <w:pStyle w:val="NoSpacing"/>
                    <w:rPr>
                      <w:rFonts w:ascii="Helvetica" w:hAnsi="Helvetica" w:cs="Helvetica"/>
                      <w:b/>
                      <w:bCs/>
                      <w:color w:val="222222"/>
                    </w:rPr>
                  </w:pPr>
                  <w:r w:rsidRPr="00F31BF1">
                    <w:rPr>
                      <w:rFonts w:ascii="Helvetica" w:hAnsi="Helvetica" w:cs="Helvetica"/>
                      <w:b/>
                      <w:bCs/>
                      <w:color w:val="222222"/>
                    </w:rPr>
                    <w:t>Funding Opportunity Number:</w:t>
                  </w:r>
                </w:p>
              </w:tc>
              <w:tc>
                <w:tcPr>
                  <w:tcW w:w="2907" w:type="dxa"/>
                  <w:vAlign w:val="center"/>
                  <w:hideMark/>
                </w:tcPr>
                <w:p w14:paraId="7034189B" w14:textId="77777777" w:rsidR="00F31BF1" w:rsidRPr="00F31BF1" w:rsidRDefault="00F31BF1" w:rsidP="00F31BF1">
                  <w:pPr>
                    <w:pStyle w:val="NoSpacing"/>
                    <w:rPr>
                      <w:rFonts w:ascii="Helvetica" w:hAnsi="Helvetica" w:cs="Helvetica"/>
                      <w:color w:val="222222"/>
                    </w:rPr>
                  </w:pPr>
                  <w:r w:rsidRPr="00F31BF1">
                    <w:rPr>
                      <w:rFonts w:ascii="Helvetica" w:hAnsi="Helvetica" w:cs="Helvetica"/>
                      <w:color w:val="222222"/>
                    </w:rPr>
                    <w:t>2021-NIST-PSIAP-PSRD-01</w:t>
                  </w:r>
                </w:p>
              </w:tc>
            </w:tr>
            <w:tr w:rsidR="00F31BF1" w:rsidRPr="00F31BF1" w14:paraId="634B4893" w14:textId="77777777" w:rsidTr="00F31BF1">
              <w:trPr>
                <w:tblCellSpacing w:w="0" w:type="dxa"/>
              </w:trPr>
              <w:tc>
                <w:tcPr>
                  <w:tcW w:w="2599" w:type="dxa"/>
                  <w:noWrap/>
                  <w:hideMark/>
                </w:tcPr>
                <w:p w14:paraId="4BC6FCE4" w14:textId="77777777" w:rsidR="00F31BF1" w:rsidRPr="00F31BF1" w:rsidRDefault="00F31BF1" w:rsidP="00F31BF1">
                  <w:pPr>
                    <w:pStyle w:val="NoSpacing"/>
                    <w:rPr>
                      <w:rFonts w:ascii="Helvetica" w:hAnsi="Helvetica" w:cs="Helvetica"/>
                      <w:b/>
                      <w:bCs/>
                      <w:color w:val="222222"/>
                    </w:rPr>
                  </w:pPr>
                  <w:r w:rsidRPr="00F31BF1">
                    <w:rPr>
                      <w:rFonts w:ascii="Helvetica" w:hAnsi="Helvetica" w:cs="Helvetica"/>
                      <w:b/>
                      <w:bCs/>
                      <w:color w:val="222222"/>
                    </w:rPr>
                    <w:t>Funding Opportunity Title:</w:t>
                  </w:r>
                </w:p>
              </w:tc>
              <w:tc>
                <w:tcPr>
                  <w:tcW w:w="2907" w:type="dxa"/>
                  <w:vAlign w:val="center"/>
                  <w:hideMark/>
                </w:tcPr>
                <w:p w14:paraId="2BE09F48" w14:textId="77777777" w:rsidR="00F31BF1" w:rsidRPr="00F31BF1" w:rsidRDefault="00F31BF1" w:rsidP="00F31BF1">
                  <w:pPr>
                    <w:pStyle w:val="NoSpacing"/>
                    <w:rPr>
                      <w:rFonts w:ascii="Helvetica" w:hAnsi="Helvetica" w:cs="Helvetica"/>
                      <w:color w:val="222222"/>
                    </w:rPr>
                  </w:pPr>
                  <w:r w:rsidRPr="00F31BF1">
                    <w:rPr>
                      <w:rFonts w:ascii="Helvetica" w:hAnsi="Helvetica" w:cs="Helvetica"/>
                      <w:color w:val="222222"/>
                    </w:rPr>
                    <w:t>NIST Public Safety Innovation Accelerator Program</w:t>
                  </w:r>
                </w:p>
              </w:tc>
            </w:tr>
            <w:tr w:rsidR="00F31BF1" w:rsidRPr="00F31BF1" w14:paraId="4C434442" w14:textId="77777777" w:rsidTr="00F31BF1">
              <w:trPr>
                <w:tblCellSpacing w:w="0" w:type="dxa"/>
              </w:trPr>
              <w:tc>
                <w:tcPr>
                  <w:tcW w:w="2599" w:type="dxa"/>
                  <w:noWrap/>
                  <w:hideMark/>
                </w:tcPr>
                <w:p w14:paraId="5A2C0AD0" w14:textId="77777777" w:rsidR="00F31BF1" w:rsidRPr="00F31BF1" w:rsidRDefault="00F31BF1" w:rsidP="00F31BF1">
                  <w:pPr>
                    <w:pStyle w:val="NoSpacing"/>
                    <w:rPr>
                      <w:rFonts w:ascii="Helvetica" w:hAnsi="Helvetica" w:cs="Helvetica"/>
                      <w:b/>
                      <w:bCs/>
                      <w:color w:val="222222"/>
                    </w:rPr>
                  </w:pPr>
                  <w:r w:rsidRPr="00F31BF1">
                    <w:rPr>
                      <w:rFonts w:ascii="Helvetica" w:hAnsi="Helvetica" w:cs="Helvetica"/>
                      <w:b/>
                      <w:bCs/>
                      <w:color w:val="222222"/>
                    </w:rPr>
                    <w:t>Opportunity Category:</w:t>
                  </w:r>
                </w:p>
              </w:tc>
              <w:tc>
                <w:tcPr>
                  <w:tcW w:w="2907" w:type="dxa"/>
                  <w:vAlign w:val="center"/>
                  <w:hideMark/>
                </w:tcPr>
                <w:p w14:paraId="66A7BE7A" w14:textId="77777777" w:rsidR="00F31BF1" w:rsidRPr="00F31BF1" w:rsidRDefault="00F31BF1" w:rsidP="00F31BF1">
                  <w:pPr>
                    <w:pStyle w:val="NoSpacing"/>
                    <w:rPr>
                      <w:rFonts w:ascii="Helvetica" w:hAnsi="Helvetica" w:cs="Helvetica"/>
                      <w:color w:val="222222"/>
                    </w:rPr>
                  </w:pPr>
                  <w:r w:rsidRPr="00F31BF1">
                    <w:rPr>
                      <w:rFonts w:ascii="Helvetica" w:hAnsi="Helvetica" w:cs="Helvetica"/>
                      <w:color w:val="222222"/>
                    </w:rPr>
                    <w:t>Discretionary</w:t>
                  </w:r>
                </w:p>
              </w:tc>
            </w:tr>
            <w:tr w:rsidR="00F31BF1" w:rsidRPr="00F31BF1" w14:paraId="25718871" w14:textId="77777777" w:rsidTr="00F31BF1">
              <w:trPr>
                <w:tblCellSpacing w:w="0" w:type="dxa"/>
              </w:trPr>
              <w:tc>
                <w:tcPr>
                  <w:tcW w:w="2599" w:type="dxa"/>
                  <w:noWrap/>
                  <w:hideMark/>
                </w:tcPr>
                <w:p w14:paraId="4B9E6E12" w14:textId="77777777" w:rsidR="00F31BF1" w:rsidRPr="00F31BF1" w:rsidRDefault="00F31BF1" w:rsidP="00F31BF1">
                  <w:pPr>
                    <w:pStyle w:val="NoSpacing"/>
                    <w:rPr>
                      <w:rFonts w:ascii="Helvetica" w:hAnsi="Helvetica" w:cs="Helvetica"/>
                      <w:b/>
                      <w:bCs/>
                      <w:color w:val="222222"/>
                    </w:rPr>
                  </w:pPr>
                  <w:r w:rsidRPr="00F31BF1">
                    <w:rPr>
                      <w:rFonts w:ascii="Helvetica" w:hAnsi="Helvetica" w:cs="Helvetica"/>
                      <w:b/>
                      <w:bCs/>
                      <w:color w:val="222222"/>
                    </w:rPr>
                    <w:t>Opportunity Category Explanation:</w:t>
                  </w:r>
                </w:p>
              </w:tc>
              <w:tc>
                <w:tcPr>
                  <w:tcW w:w="2907" w:type="dxa"/>
                  <w:vAlign w:val="center"/>
                  <w:hideMark/>
                </w:tcPr>
                <w:p w14:paraId="17F17711" w14:textId="77777777" w:rsidR="00F31BF1" w:rsidRPr="00F31BF1" w:rsidRDefault="00F31BF1" w:rsidP="00F31BF1">
                  <w:pPr>
                    <w:pStyle w:val="NoSpacing"/>
                    <w:rPr>
                      <w:rFonts w:ascii="Helvetica" w:hAnsi="Helvetica" w:cs="Helvetica"/>
                      <w:color w:val="222222"/>
                    </w:rPr>
                  </w:pPr>
                  <w:r w:rsidRPr="00F31BF1">
                    <w:rPr>
                      <w:rFonts w:ascii="Helvetica" w:hAnsi="Helvetica" w:cs="Helvetica"/>
                      <w:color w:val="222222"/>
                    </w:rPr>
                    <w:t> </w:t>
                  </w:r>
                </w:p>
              </w:tc>
            </w:tr>
            <w:tr w:rsidR="00F31BF1" w:rsidRPr="00F31BF1" w14:paraId="03B5BE2D" w14:textId="77777777" w:rsidTr="00F31BF1">
              <w:trPr>
                <w:tblCellSpacing w:w="0" w:type="dxa"/>
              </w:trPr>
              <w:tc>
                <w:tcPr>
                  <w:tcW w:w="2599" w:type="dxa"/>
                  <w:noWrap/>
                  <w:hideMark/>
                </w:tcPr>
                <w:p w14:paraId="0F8C128C" w14:textId="77777777" w:rsidR="00F31BF1" w:rsidRPr="00F31BF1" w:rsidRDefault="00F31BF1" w:rsidP="00F31BF1">
                  <w:pPr>
                    <w:pStyle w:val="NoSpacing"/>
                    <w:rPr>
                      <w:rFonts w:ascii="Helvetica" w:hAnsi="Helvetica" w:cs="Helvetica"/>
                      <w:b/>
                      <w:bCs/>
                      <w:color w:val="222222"/>
                    </w:rPr>
                  </w:pPr>
                  <w:r w:rsidRPr="00F31BF1">
                    <w:rPr>
                      <w:rFonts w:ascii="Helvetica" w:hAnsi="Helvetica" w:cs="Helvetica"/>
                      <w:b/>
                      <w:bCs/>
                      <w:color w:val="222222"/>
                    </w:rPr>
                    <w:t>Funding Instrument Type:</w:t>
                  </w:r>
                </w:p>
              </w:tc>
              <w:tc>
                <w:tcPr>
                  <w:tcW w:w="2907" w:type="dxa"/>
                  <w:vAlign w:val="center"/>
                  <w:hideMark/>
                </w:tcPr>
                <w:p w14:paraId="0BB040E1" w14:textId="77777777" w:rsidR="00F31BF1" w:rsidRPr="00F31BF1" w:rsidRDefault="00F31BF1" w:rsidP="00F31BF1">
                  <w:pPr>
                    <w:pStyle w:val="NoSpacing"/>
                    <w:rPr>
                      <w:rFonts w:ascii="Helvetica" w:hAnsi="Helvetica" w:cs="Helvetica"/>
                      <w:color w:val="222222"/>
                    </w:rPr>
                  </w:pPr>
                  <w:r w:rsidRPr="00F31BF1">
                    <w:rPr>
                      <w:rFonts w:ascii="Helvetica" w:hAnsi="Helvetica" w:cs="Helvetica"/>
                      <w:color w:val="222222"/>
                    </w:rPr>
                    <w:t>Grant</w:t>
                  </w:r>
                </w:p>
              </w:tc>
            </w:tr>
            <w:tr w:rsidR="00F31BF1" w:rsidRPr="00F31BF1" w14:paraId="4B3CCF20" w14:textId="77777777" w:rsidTr="00F31BF1">
              <w:trPr>
                <w:tblCellSpacing w:w="0" w:type="dxa"/>
              </w:trPr>
              <w:tc>
                <w:tcPr>
                  <w:tcW w:w="2599" w:type="dxa"/>
                  <w:noWrap/>
                  <w:hideMark/>
                </w:tcPr>
                <w:p w14:paraId="6E4D6DEE" w14:textId="77777777" w:rsidR="00F31BF1" w:rsidRPr="00F31BF1" w:rsidRDefault="00F31BF1" w:rsidP="00F31BF1">
                  <w:pPr>
                    <w:pStyle w:val="NoSpacing"/>
                    <w:rPr>
                      <w:rFonts w:ascii="Helvetica" w:hAnsi="Helvetica" w:cs="Helvetica"/>
                      <w:b/>
                      <w:bCs/>
                      <w:color w:val="222222"/>
                    </w:rPr>
                  </w:pPr>
                  <w:r w:rsidRPr="00F31BF1">
                    <w:rPr>
                      <w:rFonts w:ascii="Helvetica" w:hAnsi="Helvetica" w:cs="Helvetica"/>
                      <w:b/>
                      <w:bCs/>
                      <w:color w:val="222222"/>
                    </w:rPr>
                    <w:t>Category of Funding Activity:</w:t>
                  </w:r>
                </w:p>
              </w:tc>
              <w:tc>
                <w:tcPr>
                  <w:tcW w:w="2907" w:type="dxa"/>
                  <w:vAlign w:val="center"/>
                  <w:hideMark/>
                </w:tcPr>
                <w:p w14:paraId="2B7F3C66" w14:textId="77777777" w:rsidR="00F31BF1" w:rsidRPr="00F31BF1" w:rsidRDefault="00F31BF1" w:rsidP="00F31BF1">
                  <w:pPr>
                    <w:pStyle w:val="NoSpacing"/>
                    <w:rPr>
                      <w:rFonts w:ascii="Helvetica" w:hAnsi="Helvetica" w:cs="Helvetica"/>
                      <w:color w:val="222222"/>
                    </w:rPr>
                  </w:pPr>
                  <w:r w:rsidRPr="00F31BF1">
                    <w:rPr>
                      <w:rFonts w:ascii="Helvetica" w:hAnsi="Helvetica" w:cs="Helvetica"/>
                      <w:color w:val="222222"/>
                    </w:rPr>
                    <w:t>Science and Technology and other Research and Development</w:t>
                  </w:r>
                </w:p>
              </w:tc>
            </w:tr>
            <w:tr w:rsidR="00F31BF1" w:rsidRPr="00F31BF1" w14:paraId="155AF82D" w14:textId="77777777" w:rsidTr="00F31BF1">
              <w:trPr>
                <w:tblCellSpacing w:w="0" w:type="dxa"/>
              </w:trPr>
              <w:tc>
                <w:tcPr>
                  <w:tcW w:w="2599" w:type="dxa"/>
                  <w:noWrap/>
                  <w:hideMark/>
                </w:tcPr>
                <w:p w14:paraId="76E2CFB2" w14:textId="77777777" w:rsidR="00F31BF1" w:rsidRPr="00F31BF1" w:rsidRDefault="00F31BF1" w:rsidP="00F31BF1">
                  <w:pPr>
                    <w:pStyle w:val="NoSpacing"/>
                    <w:rPr>
                      <w:rFonts w:ascii="Helvetica" w:hAnsi="Helvetica" w:cs="Helvetica"/>
                      <w:b/>
                      <w:bCs/>
                      <w:color w:val="222222"/>
                    </w:rPr>
                  </w:pPr>
                  <w:r w:rsidRPr="00F31BF1">
                    <w:rPr>
                      <w:rFonts w:ascii="Helvetica" w:hAnsi="Helvetica" w:cs="Helvetica"/>
                      <w:b/>
                      <w:bCs/>
                      <w:color w:val="222222"/>
                    </w:rPr>
                    <w:t>Category Explanation:</w:t>
                  </w:r>
                </w:p>
              </w:tc>
              <w:tc>
                <w:tcPr>
                  <w:tcW w:w="2907" w:type="dxa"/>
                  <w:vAlign w:val="center"/>
                  <w:hideMark/>
                </w:tcPr>
                <w:p w14:paraId="7646CE08" w14:textId="77777777" w:rsidR="00F31BF1" w:rsidRPr="00F31BF1" w:rsidRDefault="00F31BF1" w:rsidP="00F31BF1">
                  <w:pPr>
                    <w:pStyle w:val="NoSpacing"/>
                    <w:rPr>
                      <w:rFonts w:ascii="Helvetica" w:hAnsi="Helvetica" w:cs="Helvetica"/>
                      <w:color w:val="222222"/>
                    </w:rPr>
                  </w:pPr>
                  <w:r w:rsidRPr="00F31BF1">
                    <w:rPr>
                      <w:rFonts w:ascii="Helvetica" w:hAnsi="Helvetica" w:cs="Helvetica"/>
                      <w:color w:val="222222"/>
                    </w:rPr>
                    <w:t> </w:t>
                  </w:r>
                </w:p>
              </w:tc>
            </w:tr>
            <w:tr w:rsidR="00F31BF1" w:rsidRPr="00F31BF1" w14:paraId="370DE537" w14:textId="77777777" w:rsidTr="00F31BF1">
              <w:trPr>
                <w:tblCellSpacing w:w="0" w:type="dxa"/>
              </w:trPr>
              <w:tc>
                <w:tcPr>
                  <w:tcW w:w="2599" w:type="dxa"/>
                  <w:noWrap/>
                  <w:hideMark/>
                </w:tcPr>
                <w:p w14:paraId="5DEFA625" w14:textId="77777777" w:rsidR="00F31BF1" w:rsidRPr="00F31BF1" w:rsidRDefault="00F31BF1" w:rsidP="00F31BF1">
                  <w:pPr>
                    <w:pStyle w:val="NoSpacing"/>
                    <w:rPr>
                      <w:rFonts w:ascii="Helvetica" w:hAnsi="Helvetica" w:cs="Helvetica"/>
                      <w:b/>
                      <w:bCs/>
                      <w:color w:val="222222"/>
                    </w:rPr>
                  </w:pPr>
                  <w:r w:rsidRPr="00F31BF1">
                    <w:rPr>
                      <w:rFonts w:ascii="Helvetica" w:hAnsi="Helvetica" w:cs="Helvetica"/>
                      <w:b/>
                      <w:bCs/>
                      <w:color w:val="222222"/>
                    </w:rPr>
                    <w:t>Expected Number of Awards:</w:t>
                  </w:r>
                </w:p>
              </w:tc>
              <w:tc>
                <w:tcPr>
                  <w:tcW w:w="2907" w:type="dxa"/>
                  <w:vAlign w:val="center"/>
                  <w:hideMark/>
                </w:tcPr>
                <w:p w14:paraId="4DC5C470" w14:textId="77777777" w:rsidR="00F31BF1" w:rsidRPr="00F31BF1" w:rsidRDefault="00F31BF1" w:rsidP="00F31BF1">
                  <w:pPr>
                    <w:pStyle w:val="NoSpacing"/>
                    <w:rPr>
                      <w:rFonts w:ascii="Helvetica" w:hAnsi="Helvetica" w:cs="Helvetica"/>
                      <w:color w:val="222222"/>
                    </w:rPr>
                  </w:pPr>
                  <w:r w:rsidRPr="00F31BF1">
                    <w:rPr>
                      <w:rFonts w:ascii="Helvetica" w:hAnsi="Helvetica" w:cs="Helvetica"/>
                      <w:color w:val="222222"/>
                    </w:rPr>
                    <w:t> </w:t>
                  </w:r>
                </w:p>
              </w:tc>
            </w:tr>
            <w:tr w:rsidR="00F31BF1" w:rsidRPr="00F31BF1" w14:paraId="64BE4BFA" w14:textId="77777777" w:rsidTr="00F31BF1">
              <w:trPr>
                <w:tblCellSpacing w:w="0" w:type="dxa"/>
              </w:trPr>
              <w:tc>
                <w:tcPr>
                  <w:tcW w:w="2599" w:type="dxa"/>
                  <w:noWrap/>
                  <w:hideMark/>
                </w:tcPr>
                <w:p w14:paraId="2B1F315E" w14:textId="77777777" w:rsidR="00F31BF1" w:rsidRPr="00F31BF1" w:rsidRDefault="00F31BF1" w:rsidP="00F31BF1">
                  <w:pPr>
                    <w:pStyle w:val="NoSpacing"/>
                    <w:rPr>
                      <w:rFonts w:ascii="Helvetica" w:hAnsi="Helvetica" w:cs="Helvetica"/>
                      <w:b/>
                      <w:bCs/>
                      <w:color w:val="222222"/>
                    </w:rPr>
                  </w:pPr>
                  <w:r w:rsidRPr="00F31BF1">
                    <w:rPr>
                      <w:rFonts w:ascii="Helvetica" w:hAnsi="Helvetica" w:cs="Helvetica"/>
                      <w:b/>
                      <w:bCs/>
                      <w:color w:val="222222"/>
                    </w:rPr>
                    <w:t>CFDA Number(s):</w:t>
                  </w:r>
                </w:p>
              </w:tc>
              <w:tc>
                <w:tcPr>
                  <w:tcW w:w="2907" w:type="dxa"/>
                  <w:vAlign w:val="center"/>
                  <w:hideMark/>
                </w:tcPr>
                <w:p w14:paraId="66B5BA70" w14:textId="77777777" w:rsidR="00F31BF1" w:rsidRPr="00F31BF1" w:rsidRDefault="00F31BF1" w:rsidP="00F31BF1">
                  <w:pPr>
                    <w:pStyle w:val="NoSpacing"/>
                    <w:rPr>
                      <w:rFonts w:ascii="Helvetica" w:hAnsi="Helvetica" w:cs="Helvetica"/>
                      <w:color w:val="222222"/>
                    </w:rPr>
                  </w:pPr>
                  <w:r w:rsidRPr="00F31BF1">
                    <w:rPr>
                      <w:rFonts w:ascii="Helvetica" w:hAnsi="Helvetica" w:cs="Helvetica"/>
                      <w:color w:val="222222"/>
                    </w:rPr>
                    <w:t>11.609 -- Measurement and Engineering Research and Standards</w:t>
                  </w:r>
                </w:p>
              </w:tc>
            </w:tr>
            <w:tr w:rsidR="00F31BF1" w:rsidRPr="00F31BF1" w14:paraId="0E80C9DB" w14:textId="77777777" w:rsidTr="00F31BF1">
              <w:trPr>
                <w:tblCellSpacing w:w="0" w:type="dxa"/>
              </w:trPr>
              <w:tc>
                <w:tcPr>
                  <w:tcW w:w="2599" w:type="dxa"/>
                  <w:noWrap/>
                  <w:hideMark/>
                </w:tcPr>
                <w:p w14:paraId="7375A83C" w14:textId="77777777" w:rsidR="00F31BF1" w:rsidRPr="00F31BF1" w:rsidRDefault="00F31BF1" w:rsidP="00F31BF1">
                  <w:pPr>
                    <w:pStyle w:val="NoSpacing"/>
                    <w:rPr>
                      <w:rFonts w:ascii="Helvetica" w:hAnsi="Helvetica" w:cs="Helvetica"/>
                      <w:b/>
                      <w:bCs/>
                      <w:color w:val="222222"/>
                    </w:rPr>
                  </w:pPr>
                  <w:r w:rsidRPr="00F31BF1">
                    <w:rPr>
                      <w:rFonts w:ascii="Helvetica" w:hAnsi="Helvetica" w:cs="Helvetica"/>
                      <w:b/>
                      <w:bCs/>
                      <w:color w:val="222222"/>
                    </w:rPr>
                    <w:t>Cost Sharing or Matching Requirement:</w:t>
                  </w:r>
                </w:p>
              </w:tc>
              <w:tc>
                <w:tcPr>
                  <w:tcW w:w="2907" w:type="dxa"/>
                  <w:vAlign w:val="center"/>
                  <w:hideMark/>
                </w:tcPr>
                <w:p w14:paraId="03C3EDA7" w14:textId="77777777" w:rsidR="00F31BF1" w:rsidRPr="00F31BF1" w:rsidRDefault="00F31BF1" w:rsidP="00F31BF1">
                  <w:pPr>
                    <w:pStyle w:val="NoSpacing"/>
                    <w:rPr>
                      <w:rFonts w:ascii="Helvetica" w:hAnsi="Helvetica" w:cs="Helvetica"/>
                      <w:color w:val="222222"/>
                    </w:rPr>
                  </w:pPr>
                  <w:r w:rsidRPr="00F31BF1">
                    <w:rPr>
                      <w:rFonts w:ascii="Helvetica" w:hAnsi="Helvetica" w:cs="Helvetica"/>
                      <w:color w:val="222222"/>
                    </w:rPr>
                    <w:t>No</w:t>
                  </w:r>
                </w:p>
              </w:tc>
            </w:tr>
          </w:tbl>
          <w:p w14:paraId="7DCC9425" w14:textId="77777777" w:rsidR="00F31BF1" w:rsidRPr="00F31BF1" w:rsidRDefault="00F31BF1" w:rsidP="00F31BF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32"/>
              <w:gridCol w:w="2413"/>
            </w:tblGrid>
            <w:tr w:rsidR="00F31BF1" w:rsidRPr="00F31BF1" w14:paraId="05AF2106" w14:textId="77777777" w:rsidTr="00F31BF1">
              <w:trPr>
                <w:tblCellSpacing w:w="0" w:type="dxa"/>
              </w:trPr>
              <w:tc>
                <w:tcPr>
                  <w:tcW w:w="2832" w:type="dxa"/>
                  <w:noWrap/>
                  <w:hideMark/>
                </w:tcPr>
                <w:p w14:paraId="2C5C5B7C" w14:textId="77777777" w:rsidR="00F31BF1" w:rsidRPr="00F31BF1" w:rsidRDefault="00F31BF1" w:rsidP="00F31BF1">
                  <w:pPr>
                    <w:pStyle w:val="NoSpacing"/>
                    <w:rPr>
                      <w:rFonts w:ascii="Helvetica" w:hAnsi="Helvetica" w:cs="Helvetica"/>
                      <w:b/>
                      <w:bCs/>
                      <w:color w:val="222222"/>
                    </w:rPr>
                  </w:pPr>
                  <w:r w:rsidRPr="00F31BF1">
                    <w:rPr>
                      <w:rFonts w:ascii="Helvetica" w:hAnsi="Helvetica" w:cs="Helvetica"/>
                      <w:b/>
                      <w:bCs/>
                      <w:color w:val="222222"/>
                    </w:rPr>
                    <w:t>Version:</w:t>
                  </w:r>
                </w:p>
              </w:tc>
              <w:tc>
                <w:tcPr>
                  <w:tcW w:w="2507" w:type="dxa"/>
                  <w:vAlign w:val="center"/>
                  <w:hideMark/>
                </w:tcPr>
                <w:p w14:paraId="6E2E6A41" w14:textId="77777777" w:rsidR="00F31BF1" w:rsidRPr="00F31BF1" w:rsidRDefault="00F31BF1" w:rsidP="00F31BF1">
                  <w:pPr>
                    <w:pStyle w:val="NoSpacing"/>
                    <w:rPr>
                      <w:rFonts w:ascii="Helvetica" w:hAnsi="Helvetica" w:cs="Helvetica"/>
                      <w:color w:val="222222"/>
                    </w:rPr>
                  </w:pPr>
                  <w:r w:rsidRPr="00F31BF1">
                    <w:rPr>
                      <w:rFonts w:ascii="Helvetica" w:hAnsi="Helvetica" w:cs="Helvetica"/>
                      <w:color w:val="222222"/>
                    </w:rPr>
                    <w:t>Synopsis 1</w:t>
                  </w:r>
                </w:p>
              </w:tc>
            </w:tr>
            <w:tr w:rsidR="00F31BF1" w:rsidRPr="00F31BF1" w14:paraId="7632FF58" w14:textId="77777777" w:rsidTr="00F31BF1">
              <w:trPr>
                <w:tblCellSpacing w:w="0" w:type="dxa"/>
              </w:trPr>
              <w:tc>
                <w:tcPr>
                  <w:tcW w:w="2832" w:type="dxa"/>
                  <w:noWrap/>
                  <w:hideMark/>
                </w:tcPr>
                <w:p w14:paraId="2A929BC1" w14:textId="77777777" w:rsidR="00F31BF1" w:rsidRPr="00F31BF1" w:rsidRDefault="00F31BF1" w:rsidP="00F31BF1">
                  <w:pPr>
                    <w:pStyle w:val="NoSpacing"/>
                    <w:rPr>
                      <w:rFonts w:ascii="Helvetica" w:hAnsi="Helvetica" w:cs="Helvetica"/>
                      <w:b/>
                      <w:bCs/>
                      <w:color w:val="222222"/>
                    </w:rPr>
                  </w:pPr>
                  <w:r w:rsidRPr="00F31BF1">
                    <w:rPr>
                      <w:rFonts w:ascii="Helvetica" w:hAnsi="Helvetica" w:cs="Helvetica"/>
                      <w:b/>
                      <w:bCs/>
                      <w:color w:val="222222"/>
                    </w:rPr>
                    <w:t>Posted Date:</w:t>
                  </w:r>
                </w:p>
              </w:tc>
              <w:tc>
                <w:tcPr>
                  <w:tcW w:w="2507" w:type="dxa"/>
                  <w:vAlign w:val="center"/>
                  <w:hideMark/>
                </w:tcPr>
                <w:p w14:paraId="556DF3E8" w14:textId="77777777" w:rsidR="00F31BF1" w:rsidRPr="00F31BF1" w:rsidRDefault="00F31BF1" w:rsidP="00F31BF1">
                  <w:pPr>
                    <w:pStyle w:val="NoSpacing"/>
                    <w:rPr>
                      <w:rFonts w:ascii="Helvetica" w:hAnsi="Helvetica" w:cs="Helvetica"/>
                      <w:color w:val="222222"/>
                    </w:rPr>
                  </w:pPr>
                  <w:r w:rsidRPr="00F31BF1">
                    <w:rPr>
                      <w:rFonts w:ascii="Helvetica" w:hAnsi="Helvetica" w:cs="Helvetica"/>
                      <w:color w:val="222222"/>
                    </w:rPr>
                    <w:t>Feb 05, 2021</w:t>
                  </w:r>
                </w:p>
              </w:tc>
            </w:tr>
            <w:tr w:rsidR="00F31BF1" w:rsidRPr="00F31BF1" w14:paraId="370E942D" w14:textId="77777777" w:rsidTr="00F31BF1">
              <w:trPr>
                <w:tblCellSpacing w:w="0" w:type="dxa"/>
              </w:trPr>
              <w:tc>
                <w:tcPr>
                  <w:tcW w:w="2832" w:type="dxa"/>
                  <w:noWrap/>
                  <w:hideMark/>
                </w:tcPr>
                <w:p w14:paraId="1D7ABAAC" w14:textId="77777777" w:rsidR="00F31BF1" w:rsidRPr="00F31BF1" w:rsidRDefault="00F31BF1" w:rsidP="00F31BF1">
                  <w:pPr>
                    <w:pStyle w:val="NoSpacing"/>
                    <w:rPr>
                      <w:rFonts w:ascii="Helvetica" w:hAnsi="Helvetica" w:cs="Helvetica"/>
                      <w:b/>
                      <w:bCs/>
                      <w:color w:val="222222"/>
                    </w:rPr>
                  </w:pPr>
                  <w:r w:rsidRPr="00F31BF1">
                    <w:rPr>
                      <w:rFonts w:ascii="Helvetica" w:hAnsi="Helvetica" w:cs="Helvetica"/>
                      <w:b/>
                      <w:bCs/>
                      <w:color w:val="222222"/>
                    </w:rPr>
                    <w:t>Last Updated Date:</w:t>
                  </w:r>
                </w:p>
              </w:tc>
              <w:tc>
                <w:tcPr>
                  <w:tcW w:w="2507" w:type="dxa"/>
                  <w:vAlign w:val="center"/>
                  <w:hideMark/>
                </w:tcPr>
                <w:p w14:paraId="08581AF3" w14:textId="77777777" w:rsidR="00F31BF1" w:rsidRPr="00F31BF1" w:rsidRDefault="00F31BF1" w:rsidP="00F31BF1">
                  <w:pPr>
                    <w:pStyle w:val="NoSpacing"/>
                    <w:rPr>
                      <w:rFonts w:ascii="Helvetica" w:hAnsi="Helvetica" w:cs="Helvetica"/>
                      <w:color w:val="222222"/>
                    </w:rPr>
                  </w:pPr>
                  <w:r w:rsidRPr="00F31BF1">
                    <w:rPr>
                      <w:rFonts w:ascii="Helvetica" w:hAnsi="Helvetica" w:cs="Helvetica"/>
                      <w:color w:val="222222"/>
                    </w:rPr>
                    <w:t>Feb 05, 2021</w:t>
                  </w:r>
                </w:p>
              </w:tc>
            </w:tr>
            <w:tr w:rsidR="00F31BF1" w:rsidRPr="00F31BF1" w14:paraId="146E4E56" w14:textId="77777777" w:rsidTr="00F31BF1">
              <w:trPr>
                <w:tblCellSpacing w:w="0" w:type="dxa"/>
              </w:trPr>
              <w:tc>
                <w:tcPr>
                  <w:tcW w:w="2832" w:type="dxa"/>
                  <w:noWrap/>
                  <w:hideMark/>
                </w:tcPr>
                <w:p w14:paraId="45574928" w14:textId="77777777" w:rsidR="00F31BF1" w:rsidRPr="00F31BF1" w:rsidRDefault="00F31BF1" w:rsidP="00F31BF1">
                  <w:pPr>
                    <w:pStyle w:val="NoSpacing"/>
                    <w:rPr>
                      <w:rFonts w:ascii="Helvetica" w:hAnsi="Helvetica" w:cs="Helvetica"/>
                      <w:b/>
                      <w:bCs/>
                      <w:color w:val="222222"/>
                    </w:rPr>
                  </w:pPr>
                  <w:r w:rsidRPr="00F31BF1">
                    <w:rPr>
                      <w:rFonts w:ascii="Helvetica" w:hAnsi="Helvetica" w:cs="Helvetica"/>
                      <w:b/>
                      <w:bCs/>
                      <w:color w:val="222222"/>
                    </w:rPr>
                    <w:t>Original Closing Date for Applications:</w:t>
                  </w:r>
                </w:p>
              </w:tc>
              <w:tc>
                <w:tcPr>
                  <w:tcW w:w="2507" w:type="dxa"/>
                  <w:vAlign w:val="center"/>
                  <w:hideMark/>
                </w:tcPr>
                <w:p w14:paraId="409E4FF5" w14:textId="77777777" w:rsidR="00F31BF1" w:rsidRPr="00F31BF1" w:rsidRDefault="00F31BF1" w:rsidP="00F31BF1">
                  <w:pPr>
                    <w:pStyle w:val="NoSpacing"/>
                    <w:rPr>
                      <w:rFonts w:ascii="Helvetica" w:hAnsi="Helvetica" w:cs="Helvetica"/>
                      <w:color w:val="222222"/>
                    </w:rPr>
                  </w:pPr>
                  <w:r w:rsidRPr="00F31BF1">
                    <w:rPr>
                      <w:rFonts w:ascii="Helvetica" w:hAnsi="Helvetica" w:cs="Helvetica"/>
                      <w:color w:val="222222"/>
                    </w:rPr>
                    <w:t>Apr 06, 2021  </w:t>
                  </w:r>
                </w:p>
              </w:tc>
            </w:tr>
            <w:tr w:rsidR="00F31BF1" w:rsidRPr="00F31BF1" w14:paraId="3A192B35" w14:textId="77777777" w:rsidTr="00F31BF1">
              <w:trPr>
                <w:tblCellSpacing w:w="0" w:type="dxa"/>
              </w:trPr>
              <w:tc>
                <w:tcPr>
                  <w:tcW w:w="2832" w:type="dxa"/>
                  <w:noWrap/>
                  <w:hideMark/>
                </w:tcPr>
                <w:p w14:paraId="66BFF508" w14:textId="77777777" w:rsidR="00F31BF1" w:rsidRPr="00F31BF1" w:rsidRDefault="00F31BF1" w:rsidP="00F31BF1">
                  <w:pPr>
                    <w:pStyle w:val="NoSpacing"/>
                    <w:rPr>
                      <w:rFonts w:ascii="Helvetica" w:hAnsi="Helvetica" w:cs="Helvetica"/>
                      <w:b/>
                      <w:bCs/>
                      <w:color w:val="222222"/>
                    </w:rPr>
                  </w:pPr>
                  <w:r w:rsidRPr="00F31BF1">
                    <w:rPr>
                      <w:rFonts w:ascii="Helvetica" w:hAnsi="Helvetica" w:cs="Helvetica"/>
                      <w:b/>
                      <w:bCs/>
                      <w:color w:val="222222"/>
                    </w:rPr>
                    <w:t>Current Closing Date for Applications:</w:t>
                  </w:r>
                </w:p>
              </w:tc>
              <w:tc>
                <w:tcPr>
                  <w:tcW w:w="2507" w:type="dxa"/>
                  <w:vAlign w:val="center"/>
                  <w:hideMark/>
                </w:tcPr>
                <w:p w14:paraId="6D283228" w14:textId="77777777" w:rsidR="00F31BF1" w:rsidRPr="00F31BF1" w:rsidRDefault="00F31BF1" w:rsidP="00F31BF1">
                  <w:pPr>
                    <w:pStyle w:val="NoSpacing"/>
                    <w:rPr>
                      <w:rFonts w:ascii="Helvetica" w:hAnsi="Helvetica" w:cs="Helvetica"/>
                      <w:color w:val="222222"/>
                    </w:rPr>
                  </w:pPr>
                  <w:r w:rsidRPr="00F31BF1">
                    <w:rPr>
                      <w:rFonts w:ascii="Helvetica" w:hAnsi="Helvetica" w:cs="Helvetica"/>
                      <w:color w:val="222222"/>
                    </w:rPr>
                    <w:t>Apr 06, 2021  </w:t>
                  </w:r>
                </w:p>
              </w:tc>
            </w:tr>
            <w:tr w:rsidR="00F31BF1" w:rsidRPr="00F31BF1" w14:paraId="70483E1C" w14:textId="77777777" w:rsidTr="00F31BF1">
              <w:trPr>
                <w:tblCellSpacing w:w="0" w:type="dxa"/>
              </w:trPr>
              <w:tc>
                <w:tcPr>
                  <w:tcW w:w="2832" w:type="dxa"/>
                  <w:noWrap/>
                  <w:hideMark/>
                </w:tcPr>
                <w:p w14:paraId="729B61B3" w14:textId="77777777" w:rsidR="00F31BF1" w:rsidRPr="00F31BF1" w:rsidRDefault="00F31BF1" w:rsidP="00F31BF1">
                  <w:pPr>
                    <w:pStyle w:val="NoSpacing"/>
                    <w:rPr>
                      <w:rFonts w:ascii="Helvetica" w:hAnsi="Helvetica" w:cs="Helvetica"/>
                      <w:b/>
                      <w:bCs/>
                      <w:color w:val="222222"/>
                    </w:rPr>
                  </w:pPr>
                  <w:r w:rsidRPr="00F31BF1">
                    <w:rPr>
                      <w:rFonts w:ascii="Helvetica" w:hAnsi="Helvetica" w:cs="Helvetica"/>
                      <w:b/>
                      <w:bCs/>
                      <w:color w:val="222222"/>
                    </w:rPr>
                    <w:t>Archive Date:</w:t>
                  </w:r>
                </w:p>
              </w:tc>
              <w:tc>
                <w:tcPr>
                  <w:tcW w:w="2507" w:type="dxa"/>
                  <w:vAlign w:val="center"/>
                  <w:hideMark/>
                </w:tcPr>
                <w:p w14:paraId="4DFFFAE0" w14:textId="77777777" w:rsidR="00F31BF1" w:rsidRPr="00F31BF1" w:rsidRDefault="00F31BF1" w:rsidP="00F31BF1">
                  <w:pPr>
                    <w:pStyle w:val="NoSpacing"/>
                    <w:rPr>
                      <w:rFonts w:ascii="Helvetica" w:hAnsi="Helvetica" w:cs="Helvetica"/>
                      <w:color w:val="222222"/>
                    </w:rPr>
                  </w:pPr>
                  <w:r w:rsidRPr="00F31BF1">
                    <w:rPr>
                      <w:rFonts w:ascii="Helvetica" w:hAnsi="Helvetica" w:cs="Helvetica"/>
                      <w:color w:val="222222"/>
                    </w:rPr>
                    <w:t>May 06, 2021</w:t>
                  </w:r>
                </w:p>
              </w:tc>
            </w:tr>
            <w:tr w:rsidR="00F31BF1" w:rsidRPr="00F31BF1" w14:paraId="2757E7DA" w14:textId="77777777" w:rsidTr="00F31BF1">
              <w:trPr>
                <w:tblCellSpacing w:w="0" w:type="dxa"/>
              </w:trPr>
              <w:tc>
                <w:tcPr>
                  <w:tcW w:w="2832" w:type="dxa"/>
                  <w:noWrap/>
                  <w:hideMark/>
                </w:tcPr>
                <w:p w14:paraId="1E83B71A" w14:textId="77777777" w:rsidR="00F31BF1" w:rsidRPr="00F31BF1" w:rsidRDefault="00F31BF1" w:rsidP="00F31BF1">
                  <w:pPr>
                    <w:pStyle w:val="NoSpacing"/>
                    <w:rPr>
                      <w:rFonts w:ascii="Helvetica" w:hAnsi="Helvetica" w:cs="Helvetica"/>
                      <w:b/>
                      <w:bCs/>
                      <w:color w:val="222222"/>
                    </w:rPr>
                  </w:pPr>
                  <w:r w:rsidRPr="00F31BF1">
                    <w:rPr>
                      <w:rFonts w:ascii="Helvetica" w:hAnsi="Helvetica" w:cs="Helvetica"/>
                      <w:b/>
                      <w:bCs/>
                      <w:color w:val="222222"/>
                    </w:rPr>
                    <w:t>Estimated Total Program Funding:</w:t>
                  </w:r>
                </w:p>
              </w:tc>
              <w:tc>
                <w:tcPr>
                  <w:tcW w:w="2507" w:type="dxa"/>
                  <w:vAlign w:val="center"/>
                  <w:hideMark/>
                </w:tcPr>
                <w:p w14:paraId="3E142EE5" w14:textId="77777777" w:rsidR="00F31BF1" w:rsidRPr="00F31BF1" w:rsidRDefault="00F31BF1" w:rsidP="00F31BF1">
                  <w:pPr>
                    <w:pStyle w:val="NoSpacing"/>
                    <w:rPr>
                      <w:rFonts w:ascii="Helvetica" w:hAnsi="Helvetica" w:cs="Helvetica"/>
                      <w:color w:val="222222"/>
                    </w:rPr>
                  </w:pPr>
                  <w:r w:rsidRPr="00F31BF1">
                    <w:rPr>
                      <w:rFonts w:ascii="Helvetica" w:hAnsi="Helvetica" w:cs="Helvetica"/>
                      <w:color w:val="222222"/>
                    </w:rPr>
                    <w:t> </w:t>
                  </w:r>
                </w:p>
              </w:tc>
            </w:tr>
            <w:tr w:rsidR="00F31BF1" w:rsidRPr="00F31BF1" w14:paraId="486B6335" w14:textId="77777777" w:rsidTr="00F31BF1">
              <w:trPr>
                <w:tblCellSpacing w:w="0" w:type="dxa"/>
              </w:trPr>
              <w:tc>
                <w:tcPr>
                  <w:tcW w:w="2832" w:type="dxa"/>
                  <w:noWrap/>
                  <w:hideMark/>
                </w:tcPr>
                <w:p w14:paraId="726655CF" w14:textId="77777777" w:rsidR="00F31BF1" w:rsidRPr="00F31BF1" w:rsidRDefault="00F31BF1" w:rsidP="00F31BF1">
                  <w:pPr>
                    <w:pStyle w:val="NoSpacing"/>
                    <w:rPr>
                      <w:rFonts w:ascii="Helvetica" w:hAnsi="Helvetica" w:cs="Helvetica"/>
                      <w:b/>
                      <w:bCs/>
                      <w:color w:val="222222"/>
                    </w:rPr>
                  </w:pPr>
                  <w:r w:rsidRPr="00F31BF1">
                    <w:rPr>
                      <w:rFonts w:ascii="Helvetica" w:hAnsi="Helvetica" w:cs="Helvetica"/>
                      <w:b/>
                      <w:bCs/>
                      <w:color w:val="222222"/>
                    </w:rPr>
                    <w:t>Award Ceiling:</w:t>
                  </w:r>
                </w:p>
              </w:tc>
              <w:tc>
                <w:tcPr>
                  <w:tcW w:w="2507" w:type="dxa"/>
                  <w:vAlign w:val="center"/>
                  <w:hideMark/>
                </w:tcPr>
                <w:p w14:paraId="5AF6C834" w14:textId="77777777" w:rsidR="00F31BF1" w:rsidRPr="00F31BF1" w:rsidRDefault="00F31BF1" w:rsidP="00F31BF1">
                  <w:pPr>
                    <w:pStyle w:val="NoSpacing"/>
                    <w:rPr>
                      <w:rFonts w:ascii="Helvetica" w:hAnsi="Helvetica" w:cs="Helvetica"/>
                      <w:color w:val="222222"/>
                    </w:rPr>
                  </w:pPr>
                  <w:r w:rsidRPr="00F31BF1">
                    <w:rPr>
                      <w:rFonts w:ascii="Helvetica" w:hAnsi="Helvetica" w:cs="Helvetica"/>
                      <w:color w:val="222222"/>
                    </w:rPr>
                    <w:t> </w:t>
                  </w:r>
                </w:p>
              </w:tc>
            </w:tr>
            <w:tr w:rsidR="00F31BF1" w:rsidRPr="00F31BF1" w14:paraId="73C6D014" w14:textId="77777777" w:rsidTr="00F31BF1">
              <w:trPr>
                <w:tblCellSpacing w:w="0" w:type="dxa"/>
              </w:trPr>
              <w:tc>
                <w:tcPr>
                  <w:tcW w:w="2832" w:type="dxa"/>
                  <w:noWrap/>
                  <w:hideMark/>
                </w:tcPr>
                <w:p w14:paraId="5AC9CCCE" w14:textId="77777777" w:rsidR="00F31BF1" w:rsidRPr="00F31BF1" w:rsidRDefault="00F31BF1" w:rsidP="00F31BF1">
                  <w:pPr>
                    <w:pStyle w:val="NoSpacing"/>
                    <w:rPr>
                      <w:rFonts w:ascii="Helvetica" w:hAnsi="Helvetica" w:cs="Helvetica"/>
                      <w:b/>
                      <w:bCs/>
                      <w:color w:val="222222"/>
                    </w:rPr>
                  </w:pPr>
                  <w:r w:rsidRPr="00F31BF1">
                    <w:rPr>
                      <w:rFonts w:ascii="Helvetica" w:hAnsi="Helvetica" w:cs="Helvetica"/>
                      <w:b/>
                      <w:bCs/>
                      <w:color w:val="222222"/>
                    </w:rPr>
                    <w:t>Award Floor:</w:t>
                  </w:r>
                </w:p>
              </w:tc>
              <w:tc>
                <w:tcPr>
                  <w:tcW w:w="2507" w:type="dxa"/>
                  <w:vAlign w:val="center"/>
                  <w:hideMark/>
                </w:tcPr>
                <w:p w14:paraId="0AC2F1E7" w14:textId="77777777" w:rsidR="00F31BF1" w:rsidRPr="00F31BF1" w:rsidRDefault="00F31BF1" w:rsidP="00F31BF1">
                  <w:pPr>
                    <w:pStyle w:val="NoSpacing"/>
                    <w:rPr>
                      <w:rFonts w:ascii="Helvetica" w:hAnsi="Helvetica" w:cs="Helvetica"/>
                      <w:color w:val="222222"/>
                    </w:rPr>
                  </w:pPr>
                  <w:r w:rsidRPr="00F31BF1">
                    <w:rPr>
                      <w:rFonts w:ascii="Helvetica" w:hAnsi="Helvetica" w:cs="Helvetica"/>
                      <w:color w:val="222222"/>
                    </w:rPr>
                    <w:t> </w:t>
                  </w:r>
                </w:p>
              </w:tc>
            </w:tr>
          </w:tbl>
          <w:p w14:paraId="2D299311" w14:textId="77777777" w:rsidR="00F31BF1" w:rsidRPr="00F31BF1" w:rsidRDefault="00F31BF1" w:rsidP="00F31BF1">
            <w:pPr>
              <w:pStyle w:val="NoSpacing"/>
              <w:rPr>
                <w:rFonts w:ascii="Helvetica" w:hAnsi="Helvetica" w:cs="Helvetica"/>
                <w:color w:val="222222"/>
              </w:rPr>
            </w:pPr>
          </w:p>
        </w:tc>
      </w:tr>
    </w:tbl>
    <w:p w14:paraId="0A2084B8" w14:textId="022A2799" w:rsidR="00F31BF1" w:rsidRPr="00F31BF1" w:rsidRDefault="00F31BF1" w:rsidP="00F31BF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F31BF1" w:rsidRPr="00F31BF1" w14:paraId="478F49FA" w14:textId="77777777" w:rsidTr="00F31BF1">
        <w:trPr>
          <w:tblCellSpacing w:w="0" w:type="dxa"/>
        </w:trPr>
        <w:tc>
          <w:tcPr>
            <w:tcW w:w="0" w:type="auto"/>
            <w:noWrap/>
            <w:hideMark/>
          </w:tcPr>
          <w:p w14:paraId="1C903C92" w14:textId="77777777" w:rsidR="00F31BF1" w:rsidRPr="00F31BF1" w:rsidRDefault="00F31BF1" w:rsidP="00F31BF1">
            <w:pPr>
              <w:pStyle w:val="NoSpacing"/>
              <w:rPr>
                <w:rFonts w:ascii="Helvetica" w:hAnsi="Helvetica" w:cs="Helvetica"/>
                <w:b/>
                <w:bCs/>
                <w:color w:val="222222"/>
              </w:rPr>
            </w:pPr>
            <w:r w:rsidRPr="00F31BF1">
              <w:rPr>
                <w:rFonts w:ascii="Helvetica" w:hAnsi="Helvetica" w:cs="Helvetica"/>
                <w:b/>
                <w:bCs/>
                <w:color w:val="222222"/>
              </w:rPr>
              <w:lastRenderedPageBreak/>
              <w:t>Eligible Applicants:</w:t>
            </w:r>
          </w:p>
        </w:tc>
        <w:tc>
          <w:tcPr>
            <w:tcW w:w="5000" w:type="pct"/>
            <w:vAlign w:val="center"/>
            <w:hideMark/>
          </w:tcPr>
          <w:p w14:paraId="64706994" w14:textId="77777777" w:rsidR="00F31BF1" w:rsidRPr="00F31BF1" w:rsidRDefault="00F31BF1" w:rsidP="00F31BF1">
            <w:pPr>
              <w:pStyle w:val="NoSpacing"/>
              <w:rPr>
                <w:rFonts w:ascii="Helvetica" w:hAnsi="Helvetica" w:cs="Helvetica"/>
                <w:color w:val="222222"/>
              </w:rPr>
            </w:pPr>
            <w:r w:rsidRPr="00F31BF1">
              <w:rPr>
                <w:rFonts w:ascii="Helvetica" w:hAnsi="Helvetica" w:cs="Helvetica"/>
                <w:color w:val="222222"/>
              </w:rPr>
              <w:t>Others (see text field entitled "Additional Information on Eligibility" for clarification)</w:t>
            </w:r>
          </w:p>
        </w:tc>
      </w:tr>
      <w:tr w:rsidR="00F31BF1" w:rsidRPr="00F31BF1" w14:paraId="2B6E021D" w14:textId="77777777" w:rsidTr="00F31BF1">
        <w:trPr>
          <w:tblCellSpacing w:w="0" w:type="dxa"/>
        </w:trPr>
        <w:tc>
          <w:tcPr>
            <w:tcW w:w="0" w:type="auto"/>
            <w:noWrap/>
            <w:hideMark/>
          </w:tcPr>
          <w:p w14:paraId="5F15D548" w14:textId="77777777" w:rsidR="00F31BF1" w:rsidRPr="00F31BF1" w:rsidRDefault="00F31BF1" w:rsidP="00F31BF1">
            <w:pPr>
              <w:pStyle w:val="NoSpacing"/>
              <w:rPr>
                <w:rFonts w:ascii="Helvetica" w:hAnsi="Helvetica" w:cs="Helvetica"/>
                <w:b/>
                <w:bCs/>
                <w:color w:val="222222"/>
              </w:rPr>
            </w:pPr>
            <w:r w:rsidRPr="00F31BF1">
              <w:rPr>
                <w:rFonts w:ascii="Helvetica" w:hAnsi="Helvetica" w:cs="Helvetica"/>
                <w:b/>
                <w:bCs/>
                <w:color w:val="222222"/>
              </w:rPr>
              <w:t>Additional Information on Eligibility:</w:t>
            </w:r>
          </w:p>
        </w:tc>
        <w:tc>
          <w:tcPr>
            <w:tcW w:w="5000" w:type="pct"/>
            <w:vAlign w:val="center"/>
            <w:hideMark/>
          </w:tcPr>
          <w:p w14:paraId="63A426B6" w14:textId="77777777" w:rsidR="00F31BF1" w:rsidRPr="00F31BF1" w:rsidRDefault="00F31BF1" w:rsidP="00F31BF1">
            <w:pPr>
              <w:pStyle w:val="NoSpacing"/>
              <w:rPr>
                <w:rFonts w:ascii="Helvetica" w:hAnsi="Helvetica" w:cs="Helvetica"/>
                <w:color w:val="222222"/>
              </w:rPr>
            </w:pPr>
            <w:r w:rsidRPr="00F31BF1">
              <w:rPr>
                <w:rFonts w:ascii="Helvetica" w:hAnsi="Helvetica" w:cs="Helvetica"/>
                <w:color w:val="222222"/>
              </w:rPr>
              <w:t>Eligibility for the program listed in this NOFO is open to all non-Federal entities. Eligible applicants include accredited institutions of higher education; non-profit organizations; for-profit organizations incorporated in the United States; state, local, territorial, and Indian tribal governments; foreign public entities; and foreign organizations. Please note that individuals and unincorporated sole proprietors are not considered “non-Federal entities” and are not eligible to apply under this NOFO. Although Federal entities are not eligible to receive funding under this NOFO, they may participate as unfunded collaborators.</w:t>
            </w:r>
          </w:p>
        </w:tc>
      </w:tr>
    </w:tbl>
    <w:p w14:paraId="3653DEE3" w14:textId="6A957158" w:rsidR="00F31BF1" w:rsidRPr="00F31BF1" w:rsidRDefault="00F31BF1" w:rsidP="00F31BF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F31BF1" w:rsidRPr="00F31BF1" w14:paraId="77F374F9" w14:textId="77777777" w:rsidTr="00F31BF1">
        <w:trPr>
          <w:tblCellSpacing w:w="0" w:type="dxa"/>
        </w:trPr>
        <w:tc>
          <w:tcPr>
            <w:tcW w:w="0" w:type="auto"/>
            <w:noWrap/>
            <w:hideMark/>
          </w:tcPr>
          <w:p w14:paraId="4A9A87D3" w14:textId="77777777" w:rsidR="00F31BF1" w:rsidRPr="00F31BF1" w:rsidRDefault="00F31BF1" w:rsidP="00F31BF1">
            <w:pPr>
              <w:pStyle w:val="NoSpacing"/>
              <w:rPr>
                <w:rFonts w:ascii="Helvetica" w:hAnsi="Helvetica" w:cs="Helvetica"/>
                <w:b/>
                <w:bCs/>
                <w:color w:val="222222"/>
              </w:rPr>
            </w:pPr>
            <w:r w:rsidRPr="00F31BF1">
              <w:rPr>
                <w:rFonts w:ascii="Helvetica" w:hAnsi="Helvetica" w:cs="Helvetica"/>
                <w:b/>
                <w:bCs/>
                <w:color w:val="222222"/>
              </w:rPr>
              <w:t>Agency Name:</w:t>
            </w:r>
          </w:p>
        </w:tc>
        <w:tc>
          <w:tcPr>
            <w:tcW w:w="5000" w:type="pct"/>
            <w:vAlign w:val="center"/>
            <w:hideMark/>
          </w:tcPr>
          <w:p w14:paraId="25598FEE" w14:textId="77777777" w:rsidR="00F31BF1" w:rsidRPr="00F31BF1" w:rsidRDefault="00F31BF1" w:rsidP="00F31BF1">
            <w:pPr>
              <w:pStyle w:val="NoSpacing"/>
              <w:rPr>
                <w:rFonts w:ascii="Helvetica" w:hAnsi="Helvetica" w:cs="Helvetica"/>
                <w:color w:val="222222"/>
              </w:rPr>
            </w:pPr>
            <w:r w:rsidRPr="00F31BF1">
              <w:rPr>
                <w:rFonts w:ascii="Helvetica" w:hAnsi="Helvetica" w:cs="Helvetica"/>
                <w:color w:val="222222"/>
              </w:rPr>
              <w:t>National Institute of Standards and Technology</w:t>
            </w:r>
          </w:p>
        </w:tc>
      </w:tr>
      <w:tr w:rsidR="00F31BF1" w:rsidRPr="00F31BF1" w14:paraId="6D5EE1B0" w14:textId="77777777" w:rsidTr="00F31BF1">
        <w:trPr>
          <w:tblCellSpacing w:w="0" w:type="dxa"/>
        </w:trPr>
        <w:tc>
          <w:tcPr>
            <w:tcW w:w="0" w:type="auto"/>
            <w:noWrap/>
            <w:hideMark/>
          </w:tcPr>
          <w:p w14:paraId="51DB7AA7" w14:textId="77777777" w:rsidR="00F31BF1" w:rsidRPr="00F31BF1" w:rsidRDefault="00F31BF1" w:rsidP="00F31BF1">
            <w:pPr>
              <w:pStyle w:val="NoSpacing"/>
              <w:rPr>
                <w:rFonts w:ascii="Helvetica" w:hAnsi="Helvetica" w:cs="Helvetica"/>
                <w:b/>
                <w:bCs/>
                <w:color w:val="222222"/>
              </w:rPr>
            </w:pPr>
            <w:r w:rsidRPr="00F31BF1">
              <w:rPr>
                <w:rFonts w:ascii="Helvetica" w:hAnsi="Helvetica" w:cs="Helvetica"/>
                <w:b/>
                <w:bCs/>
                <w:color w:val="222222"/>
              </w:rPr>
              <w:t>Description:</w:t>
            </w:r>
          </w:p>
        </w:tc>
        <w:tc>
          <w:tcPr>
            <w:tcW w:w="5000" w:type="pct"/>
            <w:vAlign w:val="center"/>
            <w:hideMark/>
          </w:tcPr>
          <w:p w14:paraId="6BFD3ECB" w14:textId="77777777" w:rsidR="00F31BF1" w:rsidRPr="00F31BF1" w:rsidRDefault="00F31BF1" w:rsidP="00F31BF1">
            <w:pPr>
              <w:pStyle w:val="NoSpacing"/>
              <w:rPr>
                <w:rFonts w:ascii="Helvetica" w:hAnsi="Helvetica" w:cs="Helvetica"/>
                <w:color w:val="222222"/>
              </w:rPr>
            </w:pPr>
            <w:r w:rsidRPr="00F31BF1">
              <w:rPr>
                <w:rFonts w:ascii="Helvetica" w:hAnsi="Helvetica" w:cs="Helvetica"/>
                <w:color w:val="222222"/>
              </w:rPr>
              <w:t xml:space="preserve">NIST’s Public Safety Radio Data (PSRD) grant program is seeking applications from eligible applicants for activities to collect and publish active Public Safety (PS) radio system transmission data related to the comparison of Land Mobile Radio (LMR) to Long Term Evolution (LTE). The collected data must be made publicly available for the conduct of research relevant to the comparison of LMR to LTE. The applicant must also propose a conduct of research related to the comparison of LMR to LTE.. </w:t>
            </w:r>
          </w:p>
        </w:tc>
      </w:tr>
      <w:tr w:rsidR="00F31BF1" w:rsidRPr="00F31BF1" w14:paraId="06368514" w14:textId="77777777" w:rsidTr="00F31BF1">
        <w:trPr>
          <w:tblCellSpacing w:w="0" w:type="dxa"/>
        </w:trPr>
        <w:tc>
          <w:tcPr>
            <w:tcW w:w="0" w:type="auto"/>
            <w:noWrap/>
            <w:hideMark/>
          </w:tcPr>
          <w:p w14:paraId="6C050529" w14:textId="77777777" w:rsidR="00F31BF1" w:rsidRPr="00F31BF1" w:rsidRDefault="00F31BF1" w:rsidP="00F31BF1">
            <w:pPr>
              <w:pStyle w:val="NoSpacing"/>
              <w:rPr>
                <w:rFonts w:ascii="Helvetica" w:hAnsi="Helvetica" w:cs="Helvetica"/>
                <w:b/>
                <w:bCs/>
                <w:color w:val="222222"/>
              </w:rPr>
            </w:pPr>
            <w:r w:rsidRPr="00F31BF1">
              <w:rPr>
                <w:rFonts w:ascii="Helvetica" w:hAnsi="Helvetica" w:cs="Helvetica"/>
                <w:b/>
                <w:bCs/>
                <w:color w:val="222222"/>
              </w:rPr>
              <w:t>Link to Additional Information:</w:t>
            </w:r>
          </w:p>
        </w:tc>
        <w:tc>
          <w:tcPr>
            <w:tcW w:w="5000" w:type="pct"/>
            <w:vAlign w:val="center"/>
            <w:hideMark/>
          </w:tcPr>
          <w:p w14:paraId="17A3E936" w14:textId="77777777" w:rsidR="00F31BF1" w:rsidRPr="00F31BF1" w:rsidRDefault="00BF171A" w:rsidP="00F31BF1">
            <w:pPr>
              <w:pStyle w:val="NoSpacing"/>
              <w:rPr>
                <w:rFonts w:ascii="Helvetica" w:hAnsi="Helvetica" w:cs="Helvetica"/>
                <w:color w:val="222222"/>
              </w:rPr>
            </w:pPr>
            <w:hyperlink r:id="rId140" w:anchor="relatedDocumentsTab" w:tooltip="See Related Documents" w:history="1">
              <w:r w:rsidR="00F31BF1" w:rsidRPr="00F31BF1">
                <w:rPr>
                  <w:rStyle w:val="Hyperlink"/>
                  <w:rFonts w:ascii="Helvetica" w:hAnsi="Helvetica" w:cs="Helvetica"/>
                </w:rPr>
                <w:t>See Related Documents</w:t>
              </w:r>
            </w:hyperlink>
          </w:p>
        </w:tc>
      </w:tr>
      <w:tr w:rsidR="00F31BF1" w:rsidRPr="00F31BF1" w14:paraId="1C0FE4EC" w14:textId="77777777" w:rsidTr="00F31BF1">
        <w:trPr>
          <w:tblCellSpacing w:w="0" w:type="dxa"/>
        </w:trPr>
        <w:tc>
          <w:tcPr>
            <w:tcW w:w="0" w:type="auto"/>
            <w:noWrap/>
            <w:hideMark/>
          </w:tcPr>
          <w:p w14:paraId="749BF62D" w14:textId="77777777" w:rsidR="00F31BF1" w:rsidRPr="00F31BF1" w:rsidRDefault="00F31BF1" w:rsidP="00F31BF1">
            <w:pPr>
              <w:pStyle w:val="NoSpacing"/>
              <w:rPr>
                <w:rFonts w:ascii="Helvetica" w:hAnsi="Helvetica" w:cs="Helvetica"/>
                <w:b/>
                <w:bCs/>
                <w:color w:val="222222"/>
              </w:rPr>
            </w:pPr>
            <w:r w:rsidRPr="00F31BF1">
              <w:rPr>
                <w:rFonts w:ascii="Helvetica" w:hAnsi="Helvetica" w:cs="Helvetica"/>
                <w:b/>
                <w:bCs/>
                <w:color w:val="222222"/>
              </w:rPr>
              <w:t>Grantor Contact Information:</w:t>
            </w:r>
          </w:p>
        </w:tc>
        <w:tc>
          <w:tcPr>
            <w:tcW w:w="5000" w:type="pct"/>
            <w:vAlign w:val="center"/>
            <w:hideMark/>
          </w:tcPr>
          <w:p w14:paraId="1E40191B" w14:textId="77777777" w:rsidR="00F31BF1" w:rsidRPr="00F31BF1" w:rsidRDefault="00F31BF1" w:rsidP="00F31BF1">
            <w:pPr>
              <w:pStyle w:val="NoSpacing"/>
              <w:rPr>
                <w:rFonts w:ascii="Helvetica" w:hAnsi="Helvetica" w:cs="Helvetica"/>
                <w:color w:val="222222"/>
              </w:rPr>
            </w:pPr>
            <w:r w:rsidRPr="00F31BF1">
              <w:rPr>
                <w:rFonts w:ascii="Helvetica" w:hAnsi="Helvetica" w:cs="Helvetica"/>
                <w:color w:val="222222"/>
              </w:rPr>
              <w:t>If you have difficulty accessing the full announcement electronically, please contact:</w:t>
            </w:r>
            <w:r w:rsidRPr="00F31BF1">
              <w:rPr>
                <w:rFonts w:ascii="Helvetica" w:hAnsi="Helvetica" w:cs="Helvetica"/>
                <w:color w:val="222222"/>
              </w:rPr>
              <w:br/>
            </w:r>
            <w:r w:rsidRPr="00F31BF1">
              <w:rPr>
                <w:rFonts w:ascii="Helvetica" w:hAnsi="Helvetica" w:cs="Helvetica"/>
                <w:color w:val="222222"/>
              </w:rPr>
              <w:br/>
              <w:t>Misty L Roosa Management Analyst Phone 301-975-3007</w:t>
            </w:r>
            <w:r w:rsidRPr="00F31BF1">
              <w:rPr>
                <w:rFonts w:ascii="Helvetica" w:hAnsi="Helvetica" w:cs="Helvetica"/>
                <w:color w:val="222222"/>
              </w:rPr>
              <w:br/>
            </w:r>
            <w:r w:rsidRPr="00F31BF1">
              <w:rPr>
                <w:rFonts w:ascii="Helvetica" w:hAnsi="Helvetica" w:cs="Helvetica"/>
                <w:color w:val="222222"/>
              </w:rPr>
              <w:br/>
            </w:r>
            <w:hyperlink r:id="rId141" w:history="1">
              <w:r w:rsidRPr="00F31BF1">
                <w:rPr>
                  <w:rStyle w:val="Hyperlink"/>
                  <w:rFonts w:ascii="Helvetica" w:hAnsi="Helvetica" w:cs="Helvetica"/>
                </w:rPr>
                <w:t>Agency Contact</w:t>
              </w:r>
            </w:hyperlink>
          </w:p>
        </w:tc>
      </w:tr>
    </w:tbl>
    <w:p w14:paraId="4D32589C" w14:textId="086D8500" w:rsidR="007D02EB" w:rsidRDefault="00D931EC" w:rsidP="00E673C0">
      <w:pPr>
        <w:pStyle w:val="NoSpacing"/>
        <w:pBdr>
          <w:bottom w:val="single" w:sz="6" w:space="1" w:color="auto"/>
        </w:pBdr>
        <w:rPr>
          <w:rFonts w:ascii="Helvetica" w:hAnsi="Helvetica" w:cs="Helvetica"/>
          <w:sz w:val="24"/>
          <w:szCs w:val="24"/>
        </w:rPr>
      </w:pPr>
      <w:r w:rsidRPr="00DA7353">
        <w:rPr>
          <w:rFonts w:ascii="Helvetica" w:hAnsi="Helvetica" w:cs="Helvetica"/>
          <w:color w:val="222222"/>
          <w:sz w:val="24"/>
          <w:szCs w:val="24"/>
        </w:rPr>
        <w:br/>
      </w:r>
      <w:hyperlink r:id="rId142" w:tgtFrame="_blank" w:history="1">
        <w:r w:rsidRPr="00DA7353">
          <w:rPr>
            <w:rStyle w:val="Hyperlink"/>
            <w:rFonts w:ascii="Helvetica" w:hAnsi="Helvetica" w:cs="Helvetica"/>
            <w:color w:val="1155CC"/>
            <w:sz w:val="24"/>
            <w:szCs w:val="24"/>
            <w:shd w:val="clear" w:color="auto" w:fill="FFFFFF"/>
          </w:rPr>
          <w:t>https://www.grants.gov/web/grants/view-opportunity.html?oppId=331342</w:t>
        </w:r>
      </w:hyperlink>
      <w:bookmarkStart w:id="125" w:name="DHSFEMATSGP21"/>
      <w:bookmarkEnd w:id="125"/>
      <w:r w:rsidR="007D02EB" w:rsidRPr="000B0C9E">
        <w:rPr>
          <w:rFonts w:ascii="Helvetica" w:hAnsi="Helvetica" w:cs="Helvetica"/>
          <w:color w:val="222222"/>
          <w:sz w:val="24"/>
          <w:szCs w:val="24"/>
        </w:rPr>
        <w:br/>
      </w:r>
    </w:p>
    <w:p w14:paraId="3BAD4B13" w14:textId="11984C54" w:rsidR="0077741F" w:rsidRPr="002D7152" w:rsidRDefault="0077741F" w:rsidP="002D7152">
      <w:pPr>
        <w:pStyle w:val="NoSpacing"/>
        <w:rPr>
          <w:rStyle w:val="Hyperlink"/>
          <w:rFonts w:ascii="Helvetica" w:hAnsi="Helvetica" w:cs="Helvetica"/>
          <w:b/>
          <w:bCs/>
          <w:color w:val="222222"/>
          <w:sz w:val="24"/>
          <w:szCs w:val="24"/>
          <w:u w:val="none"/>
          <w:shd w:val="clear" w:color="auto" w:fill="FFFFFF"/>
        </w:rPr>
      </w:pPr>
      <w:r w:rsidRPr="00AC4C74">
        <w:rPr>
          <w:rFonts w:ascii="Helvetica" w:hAnsi="Helvetica" w:cs="Helvetica"/>
          <w:b/>
          <w:bCs/>
          <w:color w:val="222222"/>
          <w:sz w:val="24"/>
          <w:szCs w:val="24"/>
          <w:shd w:val="clear" w:color="auto" w:fill="FFFFFF"/>
        </w:rPr>
        <w:t>Research:</w:t>
      </w:r>
      <w:bookmarkStart w:id="126" w:name="DOCClimate"/>
      <w:bookmarkStart w:id="127" w:name="DOCResearch"/>
      <w:bookmarkEnd w:id="126"/>
      <w:bookmarkEnd w:id="127"/>
    </w:p>
    <w:p w14:paraId="05EAD1B2" w14:textId="14831EEF" w:rsidR="00C21591" w:rsidRDefault="00C21591" w:rsidP="00C21591">
      <w:pPr>
        <w:pStyle w:val="NoSpacing"/>
        <w:rPr>
          <w:rFonts w:ascii="Helvetica" w:hAnsi="Helvetica" w:cs="Helvetica"/>
          <w:color w:val="222222"/>
          <w:sz w:val="24"/>
          <w:szCs w:val="24"/>
          <w:shd w:val="clear" w:color="auto" w:fill="FFFFFF"/>
        </w:rPr>
      </w:pPr>
    </w:p>
    <w:p w14:paraId="41D7B3F3" w14:textId="0B1F58D5" w:rsidR="000771DE" w:rsidRDefault="000771DE" w:rsidP="00012A2A">
      <w:pPr>
        <w:pStyle w:val="NoSpacing"/>
        <w:rPr>
          <w:rFonts w:ascii="Helvetica" w:hAnsi="Helvetica" w:cs="Helvetica"/>
          <w:color w:val="222222"/>
          <w:sz w:val="24"/>
          <w:szCs w:val="24"/>
        </w:rPr>
      </w:pPr>
      <w:bookmarkStart w:id="128" w:name="DOCCPO"/>
      <w:bookmarkEnd w:id="128"/>
    </w:p>
    <w:p w14:paraId="05E5AA1F" w14:textId="38290C62" w:rsidR="0077741F" w:rsidRPr="00AC4C74" w:rsidRDefault="0077741F" w:rsidP="0077741F">
      <w:pPr>
        <w:widowControl w:val="0"/>
        <w:autoSpaceDE w:val="0"/>
        <w:autoSpaceDN w:val="0"/>
        <w:adjustRightInd w:val="0"/>
        <w:rPr>
          <w:rFonts w:ascii="Helvetica" w:hAnsi="Helvetica" w:cs="Arial"/>
          <w:b/>
          <w:bCs/>
          <w:color w:val="1A1A1A"/>
        </w:rPr>
      </w:pPr>
      <w:bookmarkStart w:id="129" w:name="DOCNISTSBIRPhaseII"/>
      <w:bookmarkStart w:id="130" w:name="DOCModifications"/>
      <w:bookmarkEnd w:id="129"/>
      <w:bookmarkEnd w:id="130"/>
      <w:r w:rsidRPr="00AC4C74">
        <w:rPr>
          <w:rFonts w:ascii="Helvetica" w:hAnsi="Helvetica" w:cs="Arial"/>
          <w:b/>
          <w:bCs/>
          <w:color w:val="1A1A1A"/>
        </w:rPr>
        <w:t>Modifications:</w:t>
      </w:r>
    </w:p>
    <w:p w14:paraId="5FD477C1" w14:textId="4B7C55C1" w:rsidR="004D3522" w:rsidRDefault="004D3522" w:rsidP="004D3522">
      <w:pPr>
        <w:pStyle w:val="NoSpacing"/>
        <w:rPr>
          <w:rStyle w:val="Hyperlink"/>
          <w:rFonts w:ascii="Helvetica" w:hAnsi="Helvetica" w:cs="Helvetica"/>
          <w:color w:val="1155CC"/>
          <w:sz w:val="24"/>
          <w:szCs w:val="24"/>
          <w:shd w:val="clear" w:color="auto" w:fill="FFFFFF"/>
        </w:rPr>
      </w:pPr>
      <w:bookmarkStart w:id="131" w:name="DOCClimateProg2018"/>
      <w:bookmarkEnd w:id="131"/>
    </w:p>
    <w:p w14:paraId="2221F4F3" w14:textId="77777777" w:rsidR="00866FD4" w:rsidRDefault="00866FD4" w:rsidP="0077741F">
      <w:pPr>
        <w:widowControl w:val="0"/>
        <w:autoSpaceDE w:val="0"/>
        <w:autoSpaceDN w:val="0"/>
        <w:adjustRightInd w:val="0"/>
        <w:rPr>
          <w:rFonts w:ascii="Helvetica" w:hAnsi="Helvetica" w:cs="Helvetica"/>
          <w:color w:val="222222"/>
          <w:shd w:val="clear" w:color="auto" w:fill="FFFFFF"/>
        </w:rPr>
      </w:pPr>
      <w:bookmarkStart w:id="132" w:name="DOCBuildtoScale"/>
      <w:bookmarkEnd w:id="132"/>
    </w:p>
    <w:p w14:paraId="07AE6099" w14:textId="0DADDCE0" w:rsidR="0077741F" w:rsidRDefault="0077741F" w:rsidP="0077741F">
      <w:pPr>
        <w:rPr>
          <w:rFonts w:ascii="Helvetica" w:hAnsi="Helvetica"/>
          <w:b/>
          <w:bCs/>
        </w:rPr>
      </w:pPr>
      <w:bookmarkStart w:id="133" w:name="DOCCMBDBroadAgency"/>
      <w:bookmarkStart w:id="134" w:name="DOCCPrescottMarine"/>
      <w:bookmarkStart w:id="135" w:name="DOCPointCloud"/>
      <w:bookmarkStart w:id="136" w:name="DOCMSE"/>
      <w:bookmarkStart w:id="137" w:name="DOCReminders"/>
      <w:bookmarkEnd w:id="133"/>
      <w:bookmarkEnd w:id="134"/>
      <w:bookmarkEnd w:id="135"/>
      <w:bookmarkEnd w:id="136"/>
      <w:bookmarkEnd w:id="137"/>
      <w:r w:rsidRPr="00AC4C74">
        <w:rPr>
          <w:rFonts w:ascii="Helvetica" w:hAnsi="Helvetica"/>
          <w:b/>
          <w:bCs/>
        </w:rPr>
        <w:t xml:space="preserve">Reminders: </w:t>
      </w:r>
    </w:p>
    <w:p w14:paraId="36D65EFE" w14:textId="1D595950" w:rsidR="00B63DB8" w:rsidRDefault="00B63DB8" w:rsidP="00DC2F57">
      <w:pPr>
        <w:pStyle w:val="NoSpacing"/>
        <w:rPr>
          <w:rFonts w:ascii="Helvetica" w:hAnsi="Helvetica" w:cs="Helvetica"/>
          <w:color w:val="222222"/>
          <w:sz w:val="24"/>
          <w:szCs w:val="24"/>
          <w:shd w:val="clear" w:color="auto" w:fill="FFFFFF"/>
        </w:rPr>
      </w:pPr>
    </w:p>
    <w:p w14:paraId="06296FE7" w14:textId="77777777" w:rsidR="00BF63CA" w:rsidRDefault="00BF63CA" w:rsidP="00BF63CA">
      <w:pPr>
        <w:pStyle w:val="NoSpacing"/>
        <w:rPr>
          <w:rFonts w:ascii="Helvetica" w:hAnsi="Helvetica" w:cs="Helvetica"/>
          <w:color w:val="222222"/>
          <w:sz w:val="24"/>
          <w:szCs w:val="24"/>
          <w:shd w:val="clear" w:color="auto" w:fill="FFFFFF"/>
        </w:rPr>
      </w:pPr>
      <w:bookmarkStart w:id="138" w:name="DOCMarketDevCoop"/>
      <w:bookmarkEnd w:id="138"/>
      <w:r w:rsidRPr="00EE5E7E">
        <w:rPr>
          <w:rFonts w:ascii="Helvetica" w:hAnsi="Helvetica" w:cs="Helvetica"/>
          <w:color w:val="222222"/>
          <w:sz w:val="24"/>
          <w:szCs w:val="24"/>
          <w:shd w:val="clear" w:color="auto" w:fill="FFFFFF"/>
        </w:rPr>
        <w:t>Market Development Cooperator Program 2021</w:t>
      </w:r>
      <w:r w:rsidRPr="00EE5E7E">
        <w:rPr>
          <w:rFonts w:ascii="Helvetica" w:hAnsi="Helvetica" w:cs="Helvetica"/>
          <w:color w:val="222222"/>
          <w:sz w:val="24"/>
          <w:szCs w:val="24"/>
        </w:rPr>
        <w:br/>
      </w:r>
      <w:r w:rsidRPr="00EE5E7E">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F63CA" w:rsidRPr="00A441A8" w14:paraId="19EE22E1" w14:textId="77777777" w:rsidTr="00A2374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6"/>
              <w:gridCol w:w="3269"/>
            </w:tblGrid>
            <w:tr w:rsidR="00BF63CA" w:rsidRPr="00A441A8" w14:paraId="6A3D3E04" w14:textId="77777777" w:rsidTr="00A2374A">
              <w:trPr>
                <w:tblCellSpacing w:w="0" w:type="dxa"/>
              </w:trPr>
              <w:tc>
                <w:tcPr>
                  <w:tcW w:w="1976" w:type="dxa"/>
                  <w:noWrap/>
                  <w:hideMark/>
                </w:tcPr>
                <w:p w14:paraId="7EB6AD75" w14:textId="77777777" w:rsidR="00BF63CA" w:rsidRPr="00A441A8" w:rsidRDefault="00BF63CA" w:rsidP="00A2374A">
                  <w:pPr>
                    <w:pStyle w:val="NoSpacing"/>
                    <w:rPr>
                      <w:rFonts w:ascii="Helvetica" w:hAnsi="Helvetica" w:cs="Helvetica"/>
                      <w:b/>
                      <w:bCs/>
                      <w:color w:val="222222"/>
                    </w:rPr>
                  </w:pPr>
                  <w:r w:rsidRPr="00A441A8">
                    <w:rPr>
                      <w:rFonts w:ascii="Helvetica" w:hAnsi="Helvetica" w:cs="Helvetica"/>
                      <w:b/>
                      <w:bCs/>
                      <w:color w:val="222222"/>
                    </w:rPr>
                    <w:t>Document Type:</w:t>
                  </w:r>
                </w:p>
              </w:tc>
              <w:tc>
                <w:tcPr>
                  <w:tcW w:w="3408" w:type="dxa"/>
                  <w:vAlign w:val="center"/>
                  <w:hideMark/>
                </w:tcPr>
                <w:p w14:paraId="412958B7" w14:textId="77777777" w:rsidR="00BF63CA" w:rsidRPr="00A441A8" w:rsidRDefault="00BF63CA" w:rsidP="00A2374A">
                  <w:pPr>
                    <w:pStyle w:val="NoSpacing"/>
                    <w:rPr>
                      <w:rFonts w:ascii="Helvetica" w:hAnsi="Helvetica" w:cs="Helvetica"/>
                      <w:color w:val="222222"/>
                    </w:rPr>
                  </w:pPr>
                  <w:r w:rsidRPr="00A441A8">
                    <w:rPr>
                      <w:rFonts w:ascii="Helvetica" w:hAnsi="Helvetica" w:cs="Helvetica"/>
                      <w:color w:val="222222"/>
                    </w:rPr>
                    <w:t>Grants Notice</w:t>
                  </w:r>
                </w:p>
              </w:tc>
            </w:tr>
            <w:tr w:rsidR="00BF63CA" w:rsidRPr="00A441A8" w14:paraId="6A744263" w14:textId="77777777" w:rsidTr="00A2374A">
              <w:trPr>
                <w:tblCellSpacing w:w="0" w:type="dxa"/>
              </w:trPr>
              <w:tc>
                <w:tcPr>
                  <w:tcW w:w="1976" w:type="dxa"/>
                  <w:noWrap/>
                  <w:hideMark/>
                </w:tcPr>
                <w:p w14:paraId="4A8121FA" w14:textId="77777777" w:rsidR="00BF63CA" w:rsidRPr="00A441A8" w:rsidRDefault="00BF63CA" w:rsidP="00A2374A">
                  <w:pPr>
                    <w:pStyle w:val="NoSpacing"/>
                    <w:rPr>
                      <w:rFonts w:ascii="Helvetica" w:hAnsi="Helvetica" w:cs="Helvetica"/>
                      <w:b/>
                      <w:bCs/>
                      <w:color w:val="222222"/>
                    </w:rPr>
                  </w:pPr>
                  <w:r w:rsidRPr="00A441A8">
                    <w:rPr>
                      <w:rFonts w:ascii="Helvetica" w:hAnsi="Helvetica" w:cs="Helvetica"/>
                      <w:b/>
                      <w:bCs/>
                      <w:color w:val="222222"/>
                    </w:rPr>
                    <w:t>Funding Opportunity Number:</w:t>
                  </w:r>
                </w:p>
              </w:tc>
              <w:tc>
                <w:tcPr>
                  <w:tcW w:w="3408" w:type="dxa"/>
                  <w:vAlign w:val="center"/>
                  <w:hideMark/>
                </w:tcPr>
                <w:p w14:paraId="57015DB1" w14:textId="77777777" w:rsidR="00BF63CA" w:rsidRPr="00A441A8" w:rsidRDefault="00BF63CA" w:rsidP="00A2374A">
                  <w:pPr>
                    <w:pStyle w:val="NoSpacing"/>
                    <w:rPr>
                      <w:rFonts w:ascii="Helvetica" w:hAnsi="Helvetica" w:cs="Helvetica"/>
                      <w:color w:val="222222"/>
                    </w:rPr>
                  </w:pPr>
                  <w:r w:rsidRPr="00A441A8">
                    <w:rPr>
                      <w:rFonts w:ascii="Helvetica" w:hAnsi="Helvetica" w:cs="Helvetica"/>
                      <w:color w:val="222222"/>
                    </w:rPr>
                    <w:t>ITA-INA-OIE-2021-2006761</w:t>
                  </w:r>
                </w:p>
              </w:tc>
            </w:tr>
            <w:tr w:rsidR="00BF63CA" w:rsidRPr="00A441A8" w14:paraId="1AB7BDA3" w14:textId="77777777" w:rsidTr="00A2374A">
              <w:trPr>
                <w:tblCellSpacing w:w="0" w:type="dxa"/>
              </w:trPr>
              <w:tc>
                <w:tcPr>
                  <w:tcW w:w="1976" w:type="dxa"/>
                  <w:noWrap/>
                  <w:hideMark/>
                </w:tcPr>
                <w:p w14:paraId="0923D02C" w14:textId="77777777" w:rsidR="00BF63CA" w:rsidRPr="00A441A8" w:rsidRDefault="00BF63CA" w:rsidP="00A2374A">
                  <w:pPr>
                    <w:pStyle w:val="NoSpacing"/>
                    <w:rPr>
                      <w:rFonts w:ascii="Helvetica" w:hAnsi="Helvetica" w:cs="Helvetica"/>
                      <w:b/>
                      <w:bCs/>
                      <w:color w:val="222222"/>
                    </w:rPr>
                  </w:pPr>
                  <w:r w:rsidRPr="00A441A8">
                    <w:rPr>
                      <w:rFonts w:ascii="Helvetica" w:hAnsi="Helvetica" w:cs="Helvetica"/>
                      <w:b/>
                      <w:bCs/>
                      <w:color w:val="222222"/>
                    </w:rPr>
                    <w:t>Funding Opportunity Title:</w:t>
                  </w:r>
                </w:p>
              </w:tc>
              <w:tc>
                <w:tcPr>
                  <w:tcW w:w="3408" w:type="dxa"/>
                  <w:vAlign w:val="center"/>
                  <w:hideMark/>
                </w:tcPr>
                <w:p w14:paraId="3DF5D34B" w14:textId="77777777" w:rsidR="00BF63CA" w:rsidRPr="00A441A8" w:rsidRDefault="00BF63CA" w:rsidP="00A2374A">
                  <w:pPr>
                    <w:pStyle w:val="NoSpacing"/>
                    <w:rPr>
                      <w:rFonts w:ascii="Helvetica" w:hAnsi="Helvetica" w:cs="Helvetica"/>
                      <w:color w:val="222222"/>
                    </w:rPr>
                  </w:pPr>
                  <w:r w:rsidRPr="00A441A8">
                    <w:rPr>
                      <w:rFonts w:ascii="Helvetica" w:hAnsi="Helvetica" w:cs="Helvetica"/>
                      <w:color w:val="222222"/>
                    </w:rPr>
                    <w:t>Market Development Cooperator Program 2021</w:t>
                  </w:r>
                </w:p>
              </w:tc>
            </w:tr>
            <w:tr w:rsidR="00BF63CA" w:rsidRPr="00A441A8" w14:paraId="089D40D1" w14:textId="77777777" w:rsidTr="00A2374A">
              <w:trPr>
                <w:tblCellSpacing w:w="0" w:type="dxa"/>
              </w:trPr>
              <w:tc>
                <w:tcPr>
                  <w:tcW w:w="1976" w:type="dxa"/>
                  <w:noWrap/>
                  <w:hideMark/>
                </w:tcPr>
                <w:p w14:paraId="15F2E471" w14:textId="77777777" w:rsidR="00BF63CA" w:rsidRPr="00A441A8" w:rsidRDefault="00BF63CA" w:rsidP="00A2374A">
                  <w:pPr>
                    <w:pStyle w:val="NoSpacing"/>
                    <w:rPr>
                      <w:rFonts w:ascii="Helvetica" w:hAnsi="Helvetica" w:cs="Helvetica"/>
                      <w:b/>
                      <w:bCs/>
                      <w:color w:val="222222"/>
                    </w:rPr>
                  </w:pPr>
                  <w:r w:rsidRPr="00A441A8">
                    <w:rPr>
                      <w:rFonts w:ascii="Helvetica" w:hAnsi="Helvetica" w:cs="Helvetica"/>
                      <w:b/>
                      <w:bCs/>
                      <w:color w:val="222222"/>
                    </w:rPr>
                    <w:t>Opportunity Category:</w:t>
                  </w:r>
                </w:p>
              </w:tc>
              <w:tc>
                <w:tcPr>
                  <w:tcW w:w="3408" w:type="dxa"/>
                  <w:vAlign w:val="center"/>
                  <w:hideMark/>
                </w:tcPr>
                <w:p w14:paraId="22328ECE" w14:textId="77777777" w:rsidR="00BF63CA" w:rsidRPr="00A441A8" w:rsidRDefault="00BF63CA" w:rsidP="00A2374A">
                  <w:pPr>
                    <w:pStyle w:val="NoSpacing"/>
                    <w:rPr>
                      <w:rFonts w:ascii="Helvetica" w:hAnsi="Helvetica" w:cs="Helvetica"/>
                      <w:color w:val="222222"/>
                    </w:rPr>
                  </w:pPr>
                  <w:r w:rsidRPr="00A441A8">
                    <w:rPr>
                      <w:rFonts w:ascii="Helvetica" w:hAnsi="Helvetica" w:cs="Helvetica"/>
                      <w:color w:val="222222"/>
                    </w:rPr>
                    <w:t>Discretionary</w:t>
                  </w:r>
                </w:p>
              </w:tc>
            </w:tr>
            <w:tr w:rsidR="00BF63CA" w:rsidRPr="00A441A8" w14:paraId="7927F777" w14:textId="77777777" w:rsidTr="00A2374A">
              <w:trPr>
                <w:tblCellSpacing w:w="0" w:type="dxa"/>
              </w:trPr>
              <w:tc>
                <w:tcPr>
                  <w:tcW w:w="1976" w:type="dxa"/>
                  <w:noWrap/>
                  <w:hideMark/>
                </w:tcPr>
                <w:p w14:paraId="13CC4C73" w14:textId="77777777" w:rsidR="00BF63CA" w:rsidRPr="00A441A8" w:rsidRDefault="00BF63CA" w:rsidP="00A2374A">
                  <w:pPr>
                    <w:pStyle w:val="NoSpacing"/>
                    <w:rPr>
                      <w:rFonts w:ascii="Helvetica" w:hAnsi="Helvetica" w:cs="Helvetica"/>
                      <w:b/>
                      <w:bCs/>
                      <w:color w:val="222222"/>
                    </w:rPr>
                  </w:pPr>
                  <w:r w:rsidRPr="00A441A8">
                    <w:rPr>
                      <w:rFonts w:ascii="Helvetica" w:hAnsi="Helvetica" w:cs="Helvetica"/>
                      <w:b/>
                      <w:bCs/>
                      <w:color w:val="222222"/>
                    </w:rPr>
                    <w:lastRenderedPageBreak/>
                    <w:t>Opportunity Category Explanation:</w:t>
                  </w:r>
                </w:p>
              </w:tc>
              <w:tc>
                <w:tcPr>
                  <w:tcW w:w="3408" w:type="dxa"/>
                  <w:vAlign w:val="center"/>
                  <w:hideMark/>
                </w:tcPr>
                <w:p w14:paraId="1F9D85EF" w14:textId="77777777" w:rsidR="00BF63CA" w:rsidRPr="00A441A8" w:rsidRDefault="00BF63CA" w:rsidP="00A2374A">
                  <w:pPr>
                    <w:pStyle w:val="NoSpacing"/>
                    <w:rPr>
                      <w:rFonts w:ascii="Helvetica" w:hAnsi="Helvetica" w:cs="Helvetica"/>
                      <w:color w:val="222222"/>
                    </w:rPr>
                  </w:pPr>
                  <w:r w:rsidRPr="00A441A8">
                    <w:rPr>
                      <w:rFonts w:ascii="Helvetica" w:hAnsi="Helvetica" w:cs="Helvetica"/>
                      <w:color w:val="222222"/>
                    </w:rPr>
                    <w:t> </w:t>
                  </w:r>
                </w:p>
              </w:tc>
            </w:tr>
            <w:tr w:rsidR="00BF63CA" w:rsidRPr="00A441A8" w14:paraId="1D042A4F" w14:textId="77777777" w:rsidTr="00A2374A">
              <w:trPr>
                <w:tblCellSpacing w:w="0" w:type="dxa"/>
              </w:trPr>
              <w:tc>
                <w:tcPr>
                  <w:tcW w:w="1976" w:type="dxa"/>
                  <w:noWrap/>
                  <w:hideMark/>
                </w:tcPr>
                <w:p w14:paraId="0D4D81AD" w14:textId="77777777" w:rsidR="00BF63CA" w:rsidRPr="00A441A8" w:rsidRDefault="00BF63CA" w:rsidP="00A2374A">
                  <w:pPr>
                    <w:pStyle w:val="NoSpacing"/>
                    <w:rPr>
                      <w:rFonts w:ascii="Helvetica" w:hAnsi="Helvetica" w:cs="Helvetica"/>
                      <w:b/>
                      <w:bCs/>
                      <w:color w:val="222222"/>
                    </w:rPr>
                  </w:pPr>
                  <w:r w:rsidRPr="00A441A8">
                    <w:rPr>
                      <w:rFonts w:ascii="Helvetica" w:hAnsi="Helvetica" w:cs="Helvetica"/>
                      <w:b/>
                      <w:bCs/>
                      <w:color w:val="222222"/>
                    </w:rPr>
                    <w:t>Funding Instrument Type:</w:t>
                  </w:r>
                </w:p>
              </w:tc>
              <w:tc>
                <w:tcPr>
                  <w:tcW w:w="3408" w:type="dxa"/>
                  <w:vAlign w:val="center"/>
                  <w:hideMark/>
                </w:tcPr>
                <w:p w14:paraId="71747D9F" w14:textId="77777777" w:rsidR="00BF63CA" w:rsidRPr="00A441A8" w:rsidRDefault="00BF63CA" w:rsidP="00A2374A">
                  <w:pPr>
                    <w:pStyle w:val="NoSpacing"/>
                    <w:rPr>
                      <w:rFonts w:ascii="Helvetica" w:hAnsi="Helvetica" w:cs="Helvetica"/>
                      <w:color w:val="222222"/>
                    </w:rPr>
                  </w:pPr>
                  <w:r w:rsidRPr="00A441A8">
                    <w:rPr>
                      <w:rFonts w:ascii="Helvetica" w:hAnsi="Helvetica" w:cs="Helvetica"/>
                      <w:color w:val="222222"/>
                    </w:rPr>
                    <w:t>Cooperative Agreement</w:t>
                  </w:r>
                </w:p>
              </w:tc>
            </w:tr>
            <w:tr w:rsidR="00BF63CA" w:rsidRPr="00A441A8" w14:paraId="31CB35B8" w14:textId="77777777" w:rsidTr="00A2374A">
              <w:trPr>
                <w:tblCellSpacing w:w="0" w:type="dxa"/>
              </w:trPr>
              <w:tc>
                <w:tcPr>
                  <w:tcW w:w="1976" w:type="dxa"/>
                  <w:noWrap/>
                  <w:hideMark/>
                </w:tcPr>
                <w:p w14:paraId="43D7E1C1" w14:textId="77777777" w:rsidR="00BF63CA" w:rsidRPr="00A441A8" w:rsidRDefault="00BF63CA" w:rsidP="00A2374A">
                  <w:pPr>
                    <w:pStyle w:val="NoSpacing"/>
                    <w:rPr>
                      <w:rFonts w:ascii="Helvetica" w:hAnsi="Helvetica" w:cs="Helvetica"/>
                      <w:b/>
                      <w:bCs/>
                      <w:color w:val="222222"/>
                    </w:rPr>
                  </w:pPr>
                  <w:r w:rsidRPr="00A441A8">
                    <w:rPr>
                      <w:rFonts w:ascii="Helvetica" w:hAnsi="Helvetica" w:cs="Helvetica"/>
                      <w:b/>
                      <w:bCs/>
                      <w:color w:val="222222"/>
                    </w:rPr>
                    <w:t>Category of Funding Activity:</w:t>
                  </w:r>
                </w:p>
              </w:tc>
              <w:tc>
                <w:tcPr>
                  <w:tcW w:w="3408" w:type="dxa"/>
                  <w:vAlign w:val="center"/>
                  <w:hideMark/>
                </w:tcPr>
                <w:p w14:paraId="4BFC86C6" w14:textId="77777777" w:rsidR="00BF63CA" w:rsidRPr="00A441A8" w:rsidRDefault="00BF63CA" w:rsidP="00A2374A">
                  <w:pPr>
                    <w:pStyle w:val="NoSpacing"/>
                    <w:rPr>
                      <w:rFonts w:ascii="Helvetica" w:hAnsi="Helvetica" w:cs="Helvetica"/>
                      <w:color w:val="222222"/>
                    </w:rPr>
                  </w:pPr>
                  <w:r w:rsidRPr="00A441A8">
                    <w:rPr>
                      <w:rFonts w:ascii="Helvetica" w:hAnsi="Helvetica" w:cs="Helvetica"/>
                      <w:color w:val="222222"/>
                    </w:rPr>
                    <w:t>Environment</w:t>
                  </w:r>
                  <w:r w:rsidRPr="00A441A8">
                    <w:rPr>
                      <w:rFonts w:ascii="Helvetica" w:hAnsi="Helvetica" w:cs="Helvetica"/>
                      <w:color w:val="222222"/>
                    </w:rPr>
                    <w:br/>
                    <w:t>Natural Resources</w:t>
                  </w:r>
                  <w:r w:rsidRPr="00A441A8">
                    <w:rPr>
                      <w:rFonts w:ascii="Helvetica" w:hAnsi="Helvetica" w:cs="Helvetica"/>
                      <w:color w:val="222222"/>
                    </w:rPr>
                    <w:br/>
                    <w:t>Science and Technology and other Research and Development</w:t>
                  </w:r>
                </w:p>
              </w:tc>
            </w:tr>
            <w:tr w:rsidR="00BF63CA" w:rsidRPr="00A441A8" w14:paraId="4CB64BB8" w14:textId="77777777" w:rsidTr="00A2374A">
              <w:trPr>
                <w:tblCellSpacing w:w="0" w:type="dxa"/>
              </w:trPr>
              <w:tc>
                <w:tcPr>
                  <w:tcW w:w="1976" w:type="dxa"/>
                  <w:noWrap/>
                  <w:hideMark/>
                </w:tcPr>
                <w:p w14:paraId="5BD89AE0" w14:textId="77777777" w:rsidR="00BF63CA" w:rsidRPr="00A441A8" w:rsidRDefault="00BF63CA" w:rsidP="00A2374A">
                  <w:pPr>
                    <w:pStyle w:val="NoSpacing"/>
                    <w:rPr>
                      <w:rFonts w:ascii="Helvetica" w:hAnsi="Helvetica" w:cs="Helvetica"/>
                      <w:b/>
                      <w:bCs/>
                      <w:color w:val="222222"/>
                    </w:rPr>
                  </w:pPr>
                  <w:r w:rsidRPr="00A441A8">
                    <w:rPr>
                      <w:rFonts w:ascii="Helvetica" w:hAnsi="Helvetica" w:cs="Helvetica"/>
                      <w:b/>
                      <w:bCs/>
                      <w:color w:val="222222"/>
                    </w:rPr>
                    <w:t>Category Explanation:</w:t>
                  </w:r>
                </w:p>
              </w:tc>
              <w:tc>
                <w:tcPr>
                  <w:tcW w:w="3408" w:type="dxa"/>
                  <w:vAlign w:val="center"/>
                  <w:hideMark/>
                </w:tcPr>
                <w:p w14:paraId="1FBA64B6" w14:textId="77777777" w:rsidR="00BF63CA" w:rsidRPr="00A441A8" w:rsidRDefault="00BF63CA" w:rsidP="00A2374A">
                  <w:pPr>
                    <w:pStyle w:val="NoSpacing"/>
                    <w:rPr>
                      <w:rFonts w:ascii="Helvetica" w:hAnsi="Helvetica" w:cs="Helvetica"/>
                      <w:color w:val="222222"/>
                    </w:rPr>
                  </w:pPr>
                  <w:r w:rsidRPr="00A441A8">
                    <w:rPr>
                      <w:rFonts w:ascii="Helvetica" w:hAnsi="Helvetica" w:cs="Helvetica"/>
                      <w:color w:val="222222"/>
                    </w:rPr>
                    <w:t> </w:t>
                  </w:r>
                </w:p>
              </w:tc>
            </w:tr>
            <w:tr w:rsidR="00BF63CA" w:rsidRPr="00A441A8" w14:paraId="042FAA81" w14:textId="77777777" w:rsidTr="00A2374A">
              <w:trPr>
                <w:tblCellSpacing w:w="0" w:type="dxa"/>
              </w:trPr>
              <w:tc>
                <w:tcPr>
                  <w:tcW w:w="1976" w:type="dxa"/>
                  <w:noWrap/>
                  <w:hideMark/>
                </w:tcPr>
                <w:p w14:paraId="0883B521" w14:textId="77777777" w:rsidR="00BF63CA" w:rsidRPr="00A441A8" w:rsidRDefault="00BF63CA" w:rsidP="00A2374A">
                  <w:pPr>
                    <w:pStyle w:val="NoSpacing"/>
                    <w:rPr>
                      <w:rFonts w:ascii="Helvetica" w:hAnsi="Helvetica" w:cs="Helvetica"/>
                      <w:b/>
                      <w:bCs/>
                      <w:color w:val="222222"/>
                    </w:rPr>
                  </w:pPr>
                  <w:r w:rsidRPr="00A441A8">
                    <w:rPr>
                      <w:rFonts w:ascii="Helvetica" w:hAnsi="Helvetica" w:cs="Helvetica"/>
                      <w:b/>
                      <w:bCs/>
                      <w:color w:val="222222"/>
                    </w:rPr>
                    <w:t>Expected Number of Awards:</w:t>
                  </w:r>
                </w:p>
              </w:tc>
              <w:tc>
                <w:tcPr>
                  <w:tcW w:w="3408" w:type="dxa"/>
                  <w:vAlign w:val="center"/>
                  <w:hideMark/>
                </w:tcPr>
                <w:p w14:paraId="3FC859F4" w14:textId="77777777" w:rsidR="00BF63CA" w:rsidRPr="00A441A8" w:rsidRDefault="00BF63CA" w:rsidP="00A2374A">
                  <w:pPr>
                    <w:pStyle w:val="NoSpacing"/>
                    <w:rPr>
                      <w:rFonts w:ascii="Helvetica" w:hAnsi="Helvetica" w:cs="Helvetica"/>
                      <w:color w:val="222222"/>
                    </w:rPr>
                  </w:pPr>
                  <w:r w:rsidRPr="00A441A8">
                    <w:rPr>
                      <w:rFonts w:ascii="Helvetica" w:hAnsi="Helvetica" w:cs="Helvetica"/>
                      <w:color w:val="222222"/>
                    </w:rPr>
                    <w:t>7</w:t>
                  </w:r>
                </w:p>
              </w:tc>
            </w:tr>
            <w:tr w:rsidR="00BF63CA" w:rsidRPr="00A441A8" w14:paraId="339D583B" w14:textId="77777777" w:rsidTr="00A2374A">
              <w:trPr>
                <w:tblCellSpacing w:w="0" w:type="dxa"/>
              </w:trPr>
              <w:tc>
                <w:tcPr>
                  <w:tcW w:w="1976" w:type="dxa"/>
                  <w:noWrap/>
                  <w:hideMark/>
                </w:tcPr>
                <w:p w14:paraId="33ACC791" w14:textId="77777777" w:rsidR="00BF63CA" w:rsidRPr="00A441A8" w:rsidRDefault="00BF63CA" w:rsidP="00A2374A">
                  <w:pPr>
                    <w:pStyle w:val="NoSpacing"/>
                    <w:rPr>
                      <w:rFonts w:ascii="Helvetica" w:hAnsi="Helvetica" w:cs="Helvetica"/>
                      <w:b/>
                      <w:bCs/>
                      <w:color w:val="222222"/>
                    </w:rPr>
                  </w:pPr>
                  <w:r w:rsidRPr="00A441A8">
                    <w:rPr>
                      <w:rFonts w:ascii="Helvetica" w:hAnsi="Helvetica" w:cs="Helvetica"/>
                      <w:b/>
                      <w:bCs/>
                      <w:color w:val="222222"/>
                    </w:rPr>
                    <w:t>CFDA Number(s):</w:t>
                  </w:r>
                </w:p>
              </w:tc>
              <w:tc>
                <w:tcPr>
                  <w:tcW w:w="3408" w:type="dxa"/>
                  <w:vAlign w:val="center"/>
                  <w:hideMark/>
                </w:tcPr>
                <w:p w14:paraId="0670E211" w14:textId="77777777" w:rsidR="00BF63CA" w:rsidRPr="00A441A8" w:rsidRDefault="00BF63CA" w:rsidP="00A2374A">
                  <w:pPr>
                    <w:pStyle w:val="NoSpacing"/>
                    <w:rPr>
                      <w:rFonts w:ascii="Helvetica" w:hAnsi="Helvetica" w:cs="Helvetica"/>
                      <w:color w:val="222222"/>
                    </w:rPr>
                  </w:pPr>
                  <w:r w:rsidRPr="00A441A8">
                    <w:rPr>
                      <w:rFonts w:ascii="Helvetica" w:hAnsi="Helvetica" w:cs="Helvetica"/>
                      <w:color w:val="222222"/>
                    </w:rPr>
                    <w:t>11.112 -- Market Development Cooperator Program</w:t>
                  </w:r>
                </w:p>
              </w:tc>
            </w:tr>
            <w:tr w:rsidR="00BF63CA" w:rsidRPr="00A441A8" w14:paraId="40458002" w14:textId="77777777" w:rsidTr="00A2374A">
              <w:trPr>
                <w:tblCellSpacing w:w="0" w:type="dxa"/>
              </w:trPr>
              <w:tc>
                <w:tcPr>
                  <w:tcW w:w="1976" w:type="dxa"/>
                  <w:noWrap/>
                  <w:hideMark/>
                </w:tcPr>
                <w:p w14:paraId="364E8FCC" w14:textId="77777777" w:rsidR="00BF63CA" w:rsidRPr="00A441A8" w:rsidRDefault="00BF63CA" w:rsidP="00A2374A">
                  <w:pPr>
                    <w:pStyle w:val="NoSpacing"/>
                    <w:rPr>
                      <w:rFonts w:ascii="Helvetica" w:hAnsi="Helvetica" w:cs="Helvetica"/>
                      <w:b/>
                      <w:bCs/>
                      <w:color w:val="222222"/>
                    </w:rPr>
                  </w:pPr>
                  <w:r w:rsidRPr="00A441A8">
                    <w:rPr>
                      <w:rFonts w:ascii="Helvetica" w:hAnsi="Helvetica" w:cs="Helvetica"/>
                      <w:b/>
                      <w:bCs/>
                      <w:color w:val="222222"/>
                    </w:rPr>
                    <w:t>Cost Sharing or Matching Requirement:</w:t>
                  </w:r>
                </w:p>
              </w:tc>
              <w:tc>
                <w:tcPr>
                  <w:tcW w:w="3408" w:type="dxa"/>
                  <w:vAlign w:val="center"/>
                  <w:hideMark/>
                </w:tcPr>
                <w:p w14:paraId="7EEF6012" w14:textId="77777777" w:rsidR="00BF63CA" w:rsidRPr="00A441A8" w:rsidRDefault="00BF63CA" w:rsidP="00A2374A">
                  <w:pPr>
                    <w:pStyle w:val="NoSpacing"/>
                    <w:rPr>
                      <w:rFonts w:ascii="Helvetica" w:hAnsi="Helvetica" w:cs="Helvetica"/>
                      <w:color w:val="222222"/>
                    </w:rPr>
                  </w:pPr>
                  <w:r w:rsidRPr="00A441A8">
                    <w:rPr>
                      <w:rFonts w:ascii="Helvetica" w:hAnsi="Helvetica" w:cs="Helvetica"/>
                      <w:color w:val="222222"/>
                    </w:rPr>
                    <w:t>Yes</w:t>
                  </w:r>
                </w:p>
              </w:tc>
            </w:tr>
          </w:tbl>
          <w:p w14:paraId="454CB51A" w14:textId="77777777" w:rsidR="00BF63CA" w:rsidRPr="00A441A8" w:rsidRDefault="00BF63CA" w:rsidP="00A2374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63"/>
              <w:gridCol w:w="2382"/>
            </w:tblGrid>
            <w:tr w:rsidR="00BF63CA" w:rsidRPr="00A441A8" w14:paraId="28258BC5" w14:textId="77777777" w:rsidTr="00A2374A">
              <w:trPr>
                <w:tblCellSpacing w:w="0" w:type="dxa"/>
              </w:trPr>
              <w:tc>
                <w:tcPr>
                  <w:tcW w:w="2863" w:type="dxa"/>
                  <w:noWrap/>
                  <w:hideMark/>
                </w:tcPr>
                <w:p w14:paraId="2ACC8143" w14:textId="77777777" w:rsidR="00BF63CA" w:rsidRPr="00A441A8" w:rsidRDefault="00BF63CA" w:rsidP="00A2374A">
                  <w:pPr>
                    <w:pStyle w:val="NoSpacing"/>
                    <w:rPr>
                      <w:rFonts w:ascii="Helvetica" w:hAnsi="Helvetica" w:cs="Helvetica"/>
                      <w:b/>
                      <w:bCs/>
                      <w:color w:val="222222"/>
                    </w:rPr>
                  </w:pPr>
                  <w:r w:rsidRPr="00A441A8">
                    <w:rPr>
                      <w:rFonts w:ascii="Helvetica" w:hAnsi="Helvetica" w:cs="Helvetica"/>
                      <w:b/>
                      <w:bCs/>
                      <w:color w:val="222222"/>
                    </w:rPr>
                    <w:lastRenderedPageBreak/>
                    <w:t>Version:</w:t>
                  </w:r>
                </w:p>
              </w:tc>
              <w:tc>
                <w:tcPr>
                  <w:tcW w:w="2685" w:type="dxa"/>
                  <w:vAlign w:val="center"/>
                  <w:hideMark/>
                </w:tcPr>
                <w:p w14:paraId="0287A084" w14:textId="77777777" w:rsidR="00BF63CA" w:rsidRPr="00A441A8" w:rsidRDefault="00BF63CA" w:rsidP="00A2374A">
                  <w:pPr>
                    <w:pStyle w:val="NoSpacing"/>
                    <w:rPr>
                      <w:rFonts w:ascii="Helvetica" w:hAnsi="Helvetica" w:cs="Helvetica"/>
                      <w:color w:val="222222"/>
                    </w:rPr>
                  </w:pPr>
                  <w:r w:rsidRPr="00A441A8">
                    <w:rPr>
                      <w:rFonts w:ascii="Helvetica" w:hAnsi="Helvetica" w:cs="Helvetica"/>
                      <w:color w:val="222222"/>
                    </w:rPr>
                    <w:t>Synopsis 1</w:t>
                  </w:r>
                </w:p>
              </w:tc>
            </w:tr>
            <w:tr w:rsidR="00BF63CA" w:rsidRPr="00A441A8" w14:paraId="162632AC" w14:textId="77777777" w:rsidTr="00A2374A">
              <w:trPr>
                <w:tblCellSpacing w:w="0" w:type="dxa"/>
              </w:trPr>
              <w:tc>
                <w:tcPr>
                  <w:tcW w:w="2863" w:type="dxa"/>
                  <w:noWrap/>
                  <w:hideMark/>
                </w:tcPr>
                <w:p w14:paraId="436FD7AA" w14:textId="77777777" w:rsidR="00BF63CA" w:rsidRPr="00A441A8" w:rsidRDefault="00BF63CA" w:rsidP="00A2374A">
                  <w:pPr>
                    <w:pStyle w:val="NoSpacing"/>
                    <w:rPr>
                      <w:rFonts w:ascii="Helvetica" w:hAnsi="Helvetica" w:cs="Helvetica"/>
                      <w:b/>
                      <w:bCs/>
                      <w:color w:val="222222"/>
                    </w:rPr>
                  </w:pPr>
                  <w:r w:rsidRPr="00A441A8">
                    <w:rPr>
                      <w:rFonts w:ascii="Helvetica" w:hAnsi="Helvetica" w:cs="Helvetica"/>
                      <w:b/>
                      <w:bCs/>
                      <w:color w:val="222222"/>
                    </w:rPr>
                    <w:t>Posted Date:</w:t>
                  </w:r>
                </w:p>
              </w:tc>
              <w:tc>
                <w:tcPr>
                  <w:tcW w:w="2685" w:type="dxa"/>
                  <w:vAlign w:val="center"/>
                  <w:hideMark/>
                </w:tcPr>
                <w:p w14:paraId="34B17019" w14:textId="77777777" w:rsidR="00BF63CA" w:rsidRPr="00A441A8" w:rsidRDefault="00BF63CA" w:rsidP="00A2374A">
                  <w:pPr>
                    <w:pStyle w:val="NoSpacing"/>
                    <w:rPr>
                      <w:rFonts w:ascii="Helvetica" w:hAnsi="Helvetica" w:cs="Helvetica"/>
                      <w:color w:val="222222"/>
                    </w:rPr>
                  </w:pPr>
                  <w:r w:rsidRPr="00A441A8">
                    <w:rPr>
                      <w:rFonts w:ascii="Helvetica" w:hAnsi="Helvetica" w:cs="Helvetica"/>
                      <w:color w:val="222222"/>
                    </w:rPr>
                    <w:t>Feb 02, 2021</w:t>
                  </w:r>
                </w:p>
              </w:tc>
            </w:tr>
            <w:tr w:rsidR="00BF63CA" w:rsidRPr="00A441A8" w14:paraId="04DFFBFE" w14:textId="77777777" w:rsidTr="00A2374A">
              <w:trPr>
                <w:tblCellSpacing w:w="0" w:type="dxa"/>
              </w:trPr>
              <w:tc>
                <w:tcPr>
                  <w:tcW w:w="2863" w:type="dxa"/>
                  <w:noWrap/>
                  <w:hideMark/>
                </w:tcPr>
                <w:p w14:paraId="52729DD1" w14:textId="77777777" w:rsidR="00BF63CA" w:rsidRPr="00A441A8" w:rsidRDefault="00BF63CA" w:rsidP="00A2374A">
                  <w:pPr>
                    <w:pStyle w:val="NoSpacing"/>
                    <w:rPr>
                      <w:rFonts w:ascii="Helvetica" w:hAnsi="Helvetica" w:cs="Helvetica"/>
                      <w:b/>
                      <w:bCs/>
                      <w:color w:val="222222"/>
                    </w:rPr>
                  </w:pPr>
                  <w:r w:rsidRPr="00A441A8">
                    <w:rPr>
                      <w:rFonts w:ascii="Helvetica" w:hAnsi="Helvetica" w:cs="Helvetica"/>
                      <w:b/>
                      <w:bCs/>
                      <w:color w:val="222222"/>
                    </w:rPr>
                    <w:t>Last Updated Date:</w:t>
                  </w:r>
                </w:p>
              </w:tc>
              <w:tc>
                <w:tcPr>
                  <w:tcW w:w="2685" w:type="dxa"/>
                  <w:vAlign w:val="center"/>
                  <w:hideMark/>
                </w:tcPr>
                <w:p w14:paraId="121D30A6" w14:textId="77777777" w:rsidR="00BF63CA" w:rsidRPr="00A441A8" w:rsidRDefault="00BF63CA" w:rsidP="00A2374A">
                  <w:pPr>
                    <w:pStyle w:val="NoSpacing"/>
                    <w:rPr>
                      <w:rFonts w:ascii="Helvetica" w:hAnsi="Helvetica" w:cs="Helvetica"/>
                      <w:color w:val="222222"/>
                    </w:rPr>
                  </w:pPr>
                  <w:r w:rsidRPr="00A441A8">
                    <w:rPr>
                      <w:rFonts w:ascii="Helvetica" w:hAnsi="Helvetica" w:cs="Helvetica"/>
                      <w:color w:val="222222"/>
                    </w:rPr>
                    <w:t>Feb 02, 2021</w:t>
                  </w:r>
                </w:p>
              </w:tc>
            </w:tr>
            <w:tr w:rsidR="00BF63CA" w:rsidRPr="00A441A8" w14:paraId="1858F96C" w14:textId="77777777" w:rsidTr="00A2374A">
              <w:trPr>
                <w:tblCellSpacing w:w="0" w:type="dxa"/>
              </w:trPr>
              <w:tc>
                <w:tcPr>
                  <w:tcW w:w="2863" w:type="dxa"/>
                  <w:noWrap/>
                  <w:hideMark/>
                </w:tcPr>
                <w:p w14:paraId="1FD2EEC8" w14:textId="77777777" w:rsidR="00BF63CA" w:rsidRPr="00A441A8" w:rsidRDefault="00BF63CA" w:rsidP="00A2374A">
                  <w:pPr>
                    <w:pStyle w:val="NoSpacing"/>
                    <w:rPr>
                      <w:rFonts w:ascii="Helvetica" w:hAnsi="Helvetica" w:cs="Helvetica"/>
                      <w:b/>
                      <w:bCs/>
                      <w:color w:val="222222"/>
                    </w:rPr>
                  </w:pPr>
                  <w:r w:rsidRPr="00A441A8">
                    <w:rPr>
                      <w:rFonts w:ascii="Helvetica" w:hAnsi="Helvetica" w:cs="Helvetica"/>
                      <w:b/>
                      <w:bCs/>
                      <w:color w:val="222222"/>
                    </w:rPr>
                    <w:t>Original Closing Date for Applications:</w:t>
                  </w:r>
                </w:p>
              </w:tc>
              <w:tc>
                <w:tcPr>
                  <w:tcW w:w="2685" w:type="dxa"/>
                  <w:vAlign w:val="center"/>
                  <w:hideMark/>
                </w:tcPr>
                <w:p w14:paraId="7A1F2846" w14:textId="77777777" w:rsidR="00BF63CA" w:rsidRPr="00A441A8" w:rsidRDefault="00BF63CA" w:rsidP="00A2374A">
                  <w:pPr>
                    <w:pStyle w:val="NoSpacing"/>
                    <w:rPr>
                      <w:rFonts w:ascii="Helvetica" w:hAnsi="Helvetica" w:cs="Helvetica"/>
                      <w:color w:val="222222"/>
                    </w:rPr>
                  </w:pPr>
                  <w:r w:rsidRPr="00A441A8">
                    <w:rPr>
                      <w:rFonts w:ascii="Helvetica" w:hAnsi="Helvetica" w:cs="Helvetica"/>
                      <w:color w:val="222222"/>
                    </w:rPr>
                    <w:t>May 25, 2021  </w:t>
                  </w:r>
                </w:p>
              </w:tc>
            </w:tr>
            <w:tr w:rsidR="00BF63CA" w:rsidRPr="00A441A8" w14:paraId="7F3FD6B6" w14:textId="77777777" w:rsidTr="00A2374A">
              <w:trPr>
                <w:tblCellSpacing w:w="0" w:type="dxa"/>
              </w:trPr>
              <w:tc>
                <w:tcPr>
                  <w:tcW w:w="2863" w:type="dxa"/>
                  <w:noWrap/>
                  <w:hideMark/>
                </w:tcPr>
                <w:p w14:paraId="28655E9B" w14:textId="77777777" w:rsidR="00BF63CA" w:rsidRPr="00A441A8" w:rsidRDefault="00BF63CA" w:rsidP="00A2374A">
                  <w:pPr>
                    <w:pStyle w:val="NoSpacing"/>
                    <w:rPr>
                      <w:rFonts w:ascii="Helvetica" w:hAnsi="Helvetica" w:cs="Helvetica"/>
                      <w:b/>
                      <w:bCs/>
                      <w:color w:val="222222"/>
                    </w:rPr>
                  </w:pPr>
                  <w:r w:rsidRPr="00A441A8">
                    <w:rPr>
                      <w:rFonts w:ascii="Helvetica" w:hAnsi="Helvetica" w:cs="Helvetica"/>
                      <w:b/>
                      <w:bCs/>
                      <w:color w:val="222222"/>
                    </w:rPr>
                    <w:t>Current Closing Date for Applications:</w:t>
                  </w:r>
                </w:p>
              </w:tc>
              <w:tc>
                <w:tcPr>
                  <w:tcW w:w="2685" w:type="dxa"/>
                  <w:vAlign w:val="center"/>
                  <w:hideMark/>
                </w:tcPr>
                <w:p w14:paraId="53EB26E4" w14:textId="77777777" w:rsidR="00BF63CA" w:rsidRPr="00A441A8" w:rsidRDefault="00BF63CA" w:rsidP="00A2374A">
                  <w:pPr>
                    <w:pStyle w:val="NoSpacing"/>
                    <w:rPr>
                      <w:rFonts w:ascii="Helvetica" w:hAnsi="Helvetica" w:cs="Helvetica"/>
                      <w:color w:val="222222"/>
                    </w:rPr>
                  </w:pPr>
                  <w:r w:rsidRPr="00A441A8">
                    <w:rPr>
                      <w:rFonts w:ascii="Helvetica" w:hAnsi="Helvetica" w:cs="Helvetica"/>
                      <w:color w:val="222222"/>
                    </w:rPr>
                    <w:t>May 25, 2021  </w:t>
                  </w:r>
                </w:p>
              </w:tc>
            </w:tr>
            <w:tr w:rsidR="00BF63CA" w:rsidRPr="00A441A8" w14:paraId="080BDBE5" w14:textId="77777777" w:rsidTr="00A2374A">
              <w:trPr>
                <w:tblCellSpacing w:w="0" w:type="dxa"/>
              </w:trPr>
              <w:tc>
                <w:tcPr>
                  <w:tcW w:w="2863" w:type="dxa"/>
                  <w:noWrap/>
                  <w:hideMark/>
                </w:tcPr>
                <w:p w14:paraId="4F1CF4CF" w14:textId="77777777" w:rsidR="00BF63CA" w:rsidRPr="00A441A8" w:rsidRDefault="00BF63CA" w:rsidP="00A2374A">
                  <w:pPr>
                    <w:pStyle w:val="NoSpacing"/>
                    <w:rPr>
                      <w:rFonts w:ascii="Helvetica" w:hAnsi="Helvetica" w:cs="Helvetica"/>
                      <w:b/>
                      <w:bCs/>
                      <w:color w:val="222222"/>
                    </w:rPr>
                  </w:pPr>
                  <w:r w:rsidRPr="00A441A8">
                    <w:rPr>
                      <w:rFonts w:ascii="Helvetica" w:hAnsi="Helvetica" w:cs="Helvetica"/>
                      <w:b/>
                      <w:bCs/>
                      <w:color w:val="222222"/>
                    </w:rPr>
                    <w:lastRenderedPageBreak/>
                    <w:t>Archive Date:</w:t>
                  </w:r>
                </w:p>
              </w:tc>
              <w:tc>
                <w:tcPr>
                  <w:tcW w:w="2685" w:type="dxa"/>
                  <w:vAlign w:val="center"/>
                  <w:hideMark/>
                </w:tcPr>
                <w:p w14:paraId="24E88A3C" w14:textId="77777777" w:rsidR="00BF63CA" w:rsidRPr="00A441A8" w:rsidRDefault="00BF63CA" w:rsidP="00A2374A">
                  <w:pPr>
                    <w:pStyle w:val="NoSpacing"/>
                    <w:rPr>
                      <w:rFonts w:ascii="Helvetica" w:hAnsi="Helvetica" w:cs="Helvetica"/>
                      <w:color w:val="222222"/>
                    </w:rPr>
                  </w:pPr>
                  <w:r w:rsidRPr="00A441A8">
                    <w:rPr>
                      <w:rFonts w:ascii="Helvetica" w:hAnsi="Helvetica" w:cs="Helvetica"/>
                      <w:color w:val="222222"/>
                    </w:rPr>
                    <w:t>Jun 24, 2021</w:t>
                  </w:r>
                </w:p>
              </w:tc>
            </w:tr>
            <w:tr w:rsidR="00BF63CA" w:rsidRPr="00A441A8" w14:paraId="2171134A" w14:textId="77777777" w:rsidTr="00A2374A">
              <w:trPr>
                <w:tblCellSpacing w:w="0" w:type="dxa"/>
              </w:trPr>
              <w:tc>
                <w:tcPr>
                  <w:tcW w:w="2863" w:type="dxa"/>
                  <w:noWrap/>
                  <w:hideMark/>
                </w:tcPr>
                <w:p w14:paraId="49FF873B" w14:textId="77777777" w:rsidR="00BF63CA" w:rsidRPr="00A441A8" w:rsidRDefault="00BF63CA" w:rsidP="00A2374A">
                  <w:pPr>
                    <w:pStyle w:val="NoSpacing"/>
                    <w:rPr>
                      <w:rFonts w:ascii="Helvetica" w:hAnsi="Helvetica" w:cs="Helvetica"/>
                      <w:b/>
                      <w:bCs/>
                      <w:color w:val="222222"/>
                    </w:rPr>
                  </w:pPr>
                  <w:r w:rsidRPr="00A441A8">
                    <w:rPr>
                      <w:rFonts w:ascii="Helvetica" w:hAnsi="Helvetica" w:cs="Helvetica"/>
                      <w:b/>
                      <w:bCs/>
                      <w:color w:val="222222"/>
                    </w:rPr>
                    <w:t>Estimated Total Program Funding:</w:t>
                  </w:r>
                </w:p>
              </w:tc>
              <w:tc>
                <w:tcPr>
                  <w:tcW w:w="2685" w:type="dxa"/>
                  <w:vAlign w:val="center"/>
                  <w:hideMark/>
                </w:tcPr>
                <w:p w14:paraId="6AF3AE42" w14:textId="77777777" w:rsidR="00BF63CA" w:rsidRPr="00A441A8" w:rsidRDefault="00BF63CA" w:rsidP="00A2374A">
                  <w:pPr>
                    <w:pStyle w:val="NoSpacing"/>
                    <w:rPr>
                      <w:rFonts w:ascii="Helvetica" w:hAnsi="Helvetica" w:cs="Helvetica"/>
                      <w:color w:val="222222"/>
                    </w:rPr>
                  </w:pPr>
                  <w:r w:rsidRPr="00A441A8">
                    <w:rPr>
                      <w:rFonts w:ascii="Helvetica" w:hAnsi="Helvetica" w:cs="Helvetica"/>
                      <w:color w:val="222222"/>
                    </w:rPr>
                    <w:t>$1,500,000</w:t>
                  </w:r>
                </w:p>
              </w:tc>
            </w:tr>
            <w:tr w:rsidR="00BF63CA" w:rsidRPr="00A441A8" w14:paraId="549A45BC" w14:textId="77777777" w:rsidTr="00A2374A">
              <w:trPr>
                <w:tblCellSpacing w:w="0" w:type="dxa"/>
              </w:trPr>
              <w:tc>
                <w:tcPr>
                  <w:tcW w:w="2863" w:type="dxa"/>
                  <w:noWrap/>
                  <w:hideMark/>
                </w:tcPr>
                <w:p w14:paraId="09FDB45C" w14:textId="77777777" w:rsidR="00BF63CA" w:rsidRPr="00A441A8" w:rsidRDefault="00BF63CA" w:rsidP="00A2374A">
                  <w:pPr>
                    <w:pStyle w:val="NoSpacing"/>
                    <w:rPr>
                      <w:rFonts w:ascii="Helvetica" w:hAnsi="Helvetica" w:cs="Helvetica"/>
                      <w:b/>
                      <w:bCs/>
                      <w:color w:val="222222"/>
                    </w:rPr>
                  </w:pPr>
                  <w:r w:rsidRPr="00A441A8">
                    <w:rPr>
                      <w:rFonts w:ascii="Helvetica" w:hAnsi="Helvetica" w:cs="Helvetica"/>
                      <w:b/>
                      <w:bCs/>
                      <w:color w:val="222222"/>
                    </w:rPr>
                    <w:t>Award Ceiling:</w:t>
                  </w:r>
                </w:p>
              </w:tc>
              <w:tc>
                <w:tcPr>
                  <w:tcW w:w="2685" w:type="dxa"/>
                  <w:vAlign w:val="center"/>
                  <w:hideMark/>
                </w:tcPr>
                <w:p w14:paraId="64FCE2EB" w14:textId="77777777" w:rsidR="00BF63CA" w:rsidRPr="00A441A8" w:rsidRDefault="00BF63CA" w:rsidP="00A2374A">
                  <w:pPr>
                    <w:pStyle w:val="NoSpacing"/>
                    <w:rPr>
                      <w:rFonts w:ascii="Helvetica" w:hAnsi="Helvetica" w:cs="Helvetica"/>
                      <w:color w:val="222222"/>
                    </w:rPr>
                  </w:pPr>
                  <w:r w:rsidRPr="00A441A8">
                    <w:rPr>
                      <w:rFonts w:ascii="Helvetica" w:hAnsi="Helvetica" w:cs="Helvetica"/>
                      <w:color w:val="222222"/>
                    </w:rPr>
                    <w:t>$300,000</w:t>
                  </w:r>
                </w:p>
              </w:tc>
            </w:tr>
            <w:tr w:rsidR="00BF63CA" w:rsidRPr="00A441A8" w14:paraId="23FB2B70" w14:textId="77777777" w:rsidTr="00A2374A">
              <w:trPr>
                <w:tblCellSpacing w:w="0" w:type="dxa"/>
              </w:trPr>
              <w:tc>
                <w:tcPr>
                  <w:tcW w:w="2863" w:type="dxa"/>
                  <w:noWrap/>
                  <w:hideMark/>
                </w:tcPr>
                <w:p w14:paraId="3D721A82" w14:textId="77777777" w:rsidR="00BF63CA" w:rsidRPr="00A441A8" w:rsidRDefault="00BF63CA" w:rsidP="00A2374A">
                  <w:pPr>
                    <w:pStyle w:val="NoSpacing"/>
                    <w:rPr>
                      <w:rFonts w:ascii="Helvetica" w:hAnsi="Helvetica" w:cs="Helvetica"/>
                      <w:b/>
                      <w:bCs/>
                      <w:color w:val="222222"/>
                    </w:rPr>
                  </w:pPr>
                  <w:r w:rsidRPr="00A441A8">
                    <w:rPr>
                      <w:rFonts w:ascii="Helvetica" w:hAnsi="Helvetica" w:cs="Helvetica"/>
                      <w:b/>
                      <w:bCs/>
                      <w:color w:val="222222"/>
                    </w:rPr>
                    <w:t>Award Floor:</w:t>
                  </w:r>
                </w:p>
              </w:tc>
              <w:tc>
                <w:tcPr>
                  <w:tcW w:w="2685" w:type="dxa"/>
                  <w:vAlign w:val="center"/>
                  <w:hideMark/>
                </w:tcPr>
                <w:p w14:paraId="5D6FC591" w14:textId="77777777" w:rsidR="00BF63CA" w:rsidRPr="00A441A8" w:rsidRDefault="00BF63CA" w:rsidP="00A2374A">
                  <w:pPr>
                    <w:pStyle w:val="NoSpacing"/>
                    <w:rPr>
                      <w:rFonts w:ascii="Helvetica" w:hAnsi="Helvetica" w:cs="Helvetica"/>
                      <w:color w:val="222222"/>
                    </w:rPr>
                  </w:pPr>
                  <w:r w:rsidRPr="00A441A8">
                    <w:rPr>
                      <w:rFonts w:ascii="Helvetica" w:hAnsi="Helvetica" w:cs="Helvetica"/>
                      <w:color w:val="222222"/>
                    </w:rPr>
                    <w:t>$50,000</w:t>
                  </w:r>
                </w:p>
              </w:tc>
            </w:tr>
          </w:tbl>
          <w:p w14:paraId="75BE2068" w14:textId="77777777" w:rsidR="00BF63CA" w:rsidRPr="00A441A8" w:rsidRDefault="00BF63CA" w:rsidP="00A2374A">
            <w:pPr>
              <w:pStyle w:val="NoSpacing"/>
              <w:rPr>
                <w:rFonts w:ascii="Helvetica" w:hAnsi="Helvetica" w:cs="Helvetica"/>
                <w:color w:val="222222"/>
              </w:rPr>
            </w:pPr>
          </w:p>
        </w:tc>
      </w:tr>
    </w:tbl>
    <w:p w14:paraId="5FBCD732" w14:textId="77777777" w:rsidR="00BF63CA" w:rsidRPr="00A441A8" w:rsidRDefault="00BF63CA" w:rsidP="00BF63C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BF63CA" w:rsidRPr="00A441A8" w14:paraId="66D03E56" w14:textId="77777777" w:rsidTr="00A2374A">
        <w:trPr>
          <w:tblCellSpacing w:w="0" w:type="dxa"/>
        </w:trPr>
        <w:tc>
          <w:tcPr>
            <w:tcW w:w="0" w:type="auto"/>
            <w:noWrap/>
            <w:hideMark/>
          </w:tcPr>
          <w:p w14:paraId="6A98819D" w14:textId="77777777" w:rsidR="00BF63CA" w:rsidRPr="00A441A8" w:rsidRDefault="00BF63CA" w:rsidP="00A2374A">
            <w:pPr>
              <w:pStyle w:val="NoSpacing"/>
              <w:rPr>
                <w:rFonts w:ascii="Helvetica" w:hAnsi="Helvetica" w:cs="Helvetica"/>
                <w:b/>
                <w:bCs/>
                <w:color w:val="222222"/>
              </w:rPr>
            </w:pPr>
            <w:r w:rsidRPr="00A441A8">
              <w:rPr>
                <w:rFonts w:ascii="Helvetica" w:hAnsi="Helvetica" w:cs="Helvetica"/>
                <w:b/>
                <w:bCs/>
                <w:color w:val="222222"/>
              </w:rPr>
              <w:t>Eligible Applicants:</w:t>
            </w:r>
          </w:p>
        </w:tc>
        <w:tc>
          <w:tcPr>
            <w:tcW w:w="5000" w:type="pct"/>
            <w:vAlign w:val="center"/>
            <w:hideMark/>
          </w:tcPr>
          <w:p w14:paraId="77B145D0" w14:textId="77777777" w:rsidR="00BF63CA" w:rsidRPr="00A441A8" w:rsidRDefault="00BF63CA" w:rsidP="00A2374A">
            <w:pPr>
              <w:pStyle w:val="NoSpacing"/>
              <w:rPr>
                <w:rFonts w:ascii="Helvetica" w:hAnsi="Helvetica" w:cs="Helvetica"/>
                <w:color w:val="222222"/>
              </w:rPr>
            </w:pPr>
            <w:r w:rsidRPr="00A441A8">
              <w:rPr>
                <w:rFonts w:ascii="Helvetica" w:hAnsi="Helvetica" w:cs="Helvetica"/>
                <w:color w:val="222222"/>
              </w:rPr>
              <w:t>Others (see text field entitled "Additional Information on Eligibility" for clarification)</w:t>
            </w:r>
          </w:p>
        </w:tc>
      </w:tr>
      <w:tr w:rsidR="00BF63CA" w:rsidRPr="00A441A8" w14:paraId="12861FB1" w14:textId="77777777" w:rsidTr="00A2374A">
        <w:trPr>
          <w:tblCellSpacing w:w="0" w:type="dxa"/>
        </w:trPr>
        <w:tc>
          <w:tcPr>
            <w:tcW w:w="0" w:type="auto"/>
            <w:noWrap/>
            <w:hideMark/>
          </w:tcPr>
          <w:p w14:paraId="5DF45A28" w14:textId="77777777" w:rsidR="00BF63CA" w:rsidRPr="00A441A8" w:rsidRDefault="00BF63CA" w:rsidP="00A2374A">
            <w:pPr>
              <w:pStyle w:val="NoSpacing"/>
              <w:rPr>
                <w:rFonts w:ascii="Helvetica" w:hAnsi="Helvetica" w:cs="Helvetica"/>
                <w:b/>
                <w:bCs/>
                <w:color w:val="222222"/>
              </w:rPr>
            </w:pPr>
            <w:r w:rsidRPr="00A441A8">
              <w:rPr>
                <w:rFonts w:ascii="Helvetica" w:hAnsi="Helvetica" w:cs="Helvetica"/>
                <w:b/>
                <w:bCs/>
                <w:color w:val="222222"/>
              </w:rPr>
              <w:t>Additional Information on Eligibility:</w:t>
            </w:r>
          </w:p>
        </w:tc>
        <w:tc>
          <w:tcPr>
            <w:tcW w:w="5000" w:type="pct"/>
            <w:vAlign w:val="center"/>
            <w:hideMark/>
          </w:tcPr>
          <w:p w14:paraId="0233A679" w14:textId="77777777" w:rsidR="00BF63CA" w:rsidRPr="00A441A8" w:rsidRDefault="00BF63CA" w:rsidP="00A2374A">
            <w:pPr>
              <w:pStyle w:val="NoSpacing"/>
              <w:rPr>
                <w:rFonts w:ascii="Helvetica" w:hAnsi="Helvetica" w:cs="Helvetica"/>
                <w:color w:val="222222"/>
              </w:rPr>
            </w:pPr>
            <w:r w:rsidRPr="00A441A8">
              <w:rPr>
                <w:rFonts w:ascii="Helvetica" w:hAnsi="Helvetica" w:cs="Helvetica"/>
                <w:color w:val="222222"/>
              </w:rPr>
              <w:t>Entities that fall within the following categories are generally found to be eligible to apply for an MDCP award: trade associations; state departments of trade and their regional associations; and non-profit industry organizations, including organizations such as World Trade Centers, standards-developing organizations, centers for international trade development, and small business development centers. In cases where no entity described above represents the industry, private industry firms or groups of firms may be eligible to apply for an MDCP award. Such private industry firms or groups of firms must provide documentation in their eligibility determination request demonstrating that no entity in the first three categories listed below represents their industry.</w:t>
            </w:r>
          </w:p>
        </w:tc>
      </w:tr>
    </w:tbl>
    <w:p w14:paraId="3E7A7177" w14:textId="77777777" w:rsidR="00BF63CA" w:rsidRPr="00A441A8" w:rsidRDefault="00BF63CA" w:rsidP="00BF63C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BF63CA" w:rsidRPr="00A441A8" w14:paraId="387FD161" w14:textId="77777777" w:rsidTr="00A2374A">
        <w:trPr>
          <w:tblCellSpacing w:w="0" w:type="dxa"/>
        </w:trPr>
        <w:tc>
          <w:tcPr>
            <w:tcW w:w="0" w:type="auto"/>
            <w:noWrap/>
            <w:hideMark/>
          </w:tcPr>
          <w:p w14:paraId="7A5FBA7E" w14:textId="77777777" w:rsidR="00BF63CA" w:rsidRPr="00A441A8" w:rsidRDefault="00BF63CA" w:rsidP="00A2374A">
            <w:pPr>
              <w:pStyle w:val="NoSpacing"/>
              <w:rPr>
                <w:rFonts w:ascii="Helvetica" w:hAnsi="Helvetica" w:cs="Helvetica"/>
                <w:b/>
                <w:bCs/>
                <w:color w:val="222222"/>
              </w:rPr>
            </w:pPr>
            <w:r w:rsidRPr="00A441A8">
              <w:rPr>
                <w:rFonts w:ascii="Helvetica" w:hAnsi="Helvetica" w:cs="Helvetica"/>
                <w:b/>
                <w:bCs/>
                <w:color w:val="222222"/>
              </w:rPr>
              <w:t>Agency Name:</w:t>
            </w:r>
          </w:p>
        </w:tc>
        <w:tc>
          <w:tcPr>
            <w:tcW w:w="5000" w:type="pct"/>
            <w:vAlign w:val="center"/>
            <w:hideMark/>
          </w:tcPr>
          <w:p w14:paraId="458272ED" w14:textId="77777777" w:rsidR="00BF63CA" w:rsidRPr="00A441A8" w:rsidRDefault="00BF63CA" w:rsidP="00A2374A">
            <w:pPr>
              <w:pStyle w:val="NoSpacing"/>
              <w:rPr>
                <w:rFonts w:ascii="Helvetica" w:hAnsi="Helvetica" w:cs="Helvetica"/>
                <w:color w:val="222222"/>
              </w:rPr>
            </w:pPr>
            <w:r w:rsidRPr="00A441A8">
              <w:rPr>
                <w:rFonts w:ascii="Helvetica" w:hAnsi="Helvetica" w:cs="Helvetica"/>
                <w:color w:val="222222"/>
              </w:rPr>
              <w:t>Department of Commerce</w:t>
            </w:r>
          </w:p>
        </w:tc>
      </w:tr>
      <w:tr w:rsidR="00BF63CA" w:rsidRPr="00A441A8" w14:paraId="6F3F1CD5" w14:textId="77777777" w:rsidTr="00A2374A">
        <w:trPr>
          <w:tblCellSpacing w:w="0" w:type="dxa"/>
        </w:trPr>
        <w:tc>
          <w:tcPr>
            <w:tcW w:w="0" w:type="auto"/>
            <w:noWrap/>
            <w:hideMark/>
          </w:tcPr>
          <w:p w14:paraId="1A904391" w14:textId="77777777" w:rsidR="00BF63CA" w:rsidRPr="00A441A8" w:rsidRDefault="00BF63CA" w:rsidP="00A2374A">
            <w:pPr>
              <w:pStyle w:val="NoSpacing"/>
              <w:rPr>
                <w:rFonts w:ascii="Helvetica" w:hAnsi="Helvetica" w:cs="Helvetica"/>
                <w:b/>
                <w:bCs/>
                <w:color w:val="222222"/>
              </w:rPr>
            </w:pPr>
            <w:r w:rsidRPr="00A441A8">
              <w:rPr>
                <w:rFonts w:ascii="Helvetica" w:hAnsi="Helvetica" w:cs="Helvetica"/>
                <w:b/>
                <w:bCs/>
                <w:color w:val="222222"/>
              </w:rPr>
              <w:t>Description:</w:t>
            </w:r>
          </w:p>
        </w:tc>
        <w:tc>
          <w:tcPr>
            <w:tcW w:w="5000" w:type="pct"/>
            <w:vAlign w:val="center"/>
            <w:hideMark/>
          </w:tcPr>
          <w:p w14:paraId="2B7CD689" w14:textId="77777777" w:rsidR="00BF63CA" w:rsidRPr="00A441A8" w:rsidRDefault="00BF63CA" w:rsidP="00A2374A">
            <w:pPr>
              <w:pStyle w:val="NoSpacing"/>
              <w:rPr>
                <w:rFonts w:ascii="Helvetica" w:hAnsi="Helvetica" w:cs="Helvetica"/>
                <w:color w:val="222222"/>
              </w:rPr>
            </w:pPr>
            <w:r w:rsidRPr="00A441A8">
              <w:rPr>
                <w:rFonts w:ascii="Helvetica" w:hAnsi="Helvetica" w:cs="Helvetica"/>
                <w:color w:val="222222"/>
              </w:rPr>
              <w:t>ITA requests that eligible organizations submit proposals (applications) for the fiscal year (FY) 2021 competition for MDCP awards. ITA creates economic opportunity for U.S. workers and firms by promoting international trade and investment, strengthening industry competitiveness, and ensuring fair trade.</w:t>
            </w:r>
          </w:p>
        </w:tc>
      </w:tr>
      <w:tr w:rsidR="00BF63CA" w:rsidRPr="00A441A8" w14:paraId="36AA0204" w14:textId="77777777" w:rsidTr="00A2374A">
        <w:trPr>
          <w:tblCellSpacing w:w="0" w:type="dxa"/>
        </w:trPr>
        <w:tc>
          <w:tcPr>
            <w:tcW w:w="0" w:type="auto"/>
            <w:noWrap/>
            <w:hideMark/>
          </w:tcPr>
          <w:p w14:paraId="63421A20" w14:textId="77777777" w:rsidR="00BF63CA" w:rsidRPr="00A441A8" w:rsidRDefault="00BF63CA" w:rsidP="00A2374A">
            <w:pPr>
              <w:pStyle w:val="NoSpacing"/>
              <w:rPr>
                <w:rFonts w:ascii="Helvetica" w:hAnsi="Helvetica" w:cs="Helvetica"/>
                <w:b/>
                <w:bCs/>
                <w:color w:val="222222"/>
              </w:rPr>
            </w:pPr>
            <w:r w:rsidRPr="00A441A8">
              <w:rPr>
                <w:rFonts w:ascii="Helvetica" w:hAnsi="Helvetica" w:cs="Helvetica"/>
                <w:b/>
                <w:bCs/>
                <w:color w:val="222222"/>
              </w:rPr>
              <w:t>Link to Additional Information:</w:t>
            </w:r>
          </w:p>
        </w:tc>
        <w:tc>
          <w:tcPr>
            <w:tcW w:w="5000" w:type="pct"/>
            <w:vAlign w:val="center"/>
            <w:hideMark/>
          </w:tcPr>
          <w:p w14:paraId="79F13C7A" w14:textId="77777777" w:rsidR="00BF63CA" w:rsidRPr="00A441A8" w:rsidRDefault="00BF171A" w:rsidP="00A2374A">
            <w:pPr>
              <w:pStyle w:val="NoSpacing"/>
              <w:rPr>
                <w:rFonts w:ascii="Helvetica" w:hAnsi="Helvetica" w:cs="Helvetica"/>
                <w:color w:val="222222"/>
              </w:rPr>
            </w:pPr>
            <w:hyperlink r:id="rId143" w:anchor="relatedDocumentsTab" w:tooltip="See Related Documents" w:history="1">
              <w:r w:rsidR="00BF63CA" w:rsidRPr="00A441A8">
                <w:rPr>
                  <w:rStyle w:val="Hyperlink"/>
                  <w:rFonts w:ascii="Helvetica" w:hAnsi="Helvetica" w:cs="Helvetica"/>
                </w:rPr>
                <w:t>See Related Documents</w:t>
              </w:r>
            </w:hyperlink>
          </w:p>
        </w:tc>
      </w:tr>
      <w:tr w:rsidR="00BF63CA" w:rsidRPr="00A441A8" w14:paraId="4B58F022" w14:textId="77777777" w:rsidTr="00A2374A">
        <w:trPr>
          <w:tblCellSpacing w:w="0" w:type="dxa"/>
        </w:trPr>
        <w:tc>
          <w:tcPr>
            <w:tcW w:w="0" w:type="auto"/>
            <w:noWrap/>
            <w:hideMark/>
          </w:tcPr>
          <w:p w14:paraId="331C2A4C" w14:textId="77777777" w:rsidR="00BF63CA" w:rsidRPr="00A441A8" w:rsidRDefault="00BF63CA" w:rsidP="00A2374A">
            <w:pPr>
              <w:pStyle w:val="NoSpacing"/>
              <w:rPr>
                <w:rFonts w:ascii="Helvetica" w:hAnsi="Helvetica" w:cs="Helvetica"/>
                <w:b/>
                <w:bCs/>
                <w:color w:val="222222"/>
              </w:rPr>
            </w:pPr>
            <w:r w:rsidRPr="00A441A8">
              <w:rPr>
                <w:rFonts w:ascii="Helvetica" w:hAnsi="Helvetica" w:cs="Helvetica"/>
                <w:b/>
                <w:bCs/>
                <w:color w:val="222222"/>
              </w:rPr>
              <w:t>Grantor Contact Information:</w:t>
            </w:r>
          </w:p>
        </w:tc>
        <w:tc>
          <w:tcPr>
            <w:tcW w:w="5000" w:type="pct"/>
            <w:vAlign w:val="center"/>
            <w:hideMark/>
          </w:tcPr>
          <w:p w14:paraId="5A8F6D17" w14:textId="77777777" w:rsidR="00BF63CA" w:rsidRPr="00A441A8" w:rsidRDefault="00BF63CA" w:rsidP="00A2374A">
            <w:pPr>
              <w:pStyle w:val="NoSpacing"/>
              <w:rPr>
                <w:rFonts w:ascii="Helvetica" w:hAnsi="Helvetica" w:cs="Helvetica"/>
                <w:color w:val="222222"/>
              </w:rPr>
            </w:pPr>
            <w:r w:rsidRPr="00A441A8">
              <w:rPr>
                <w:rFonts w:ascii="Helvetica" w:hAnsi="Helvetica" w:cs="Helvetica"/>
                <w:color w:val="222222"/>
              </w:rPr>
              <w:t>If you have difficulty accessing the full announcement electronically, please contact:</w:t>
            </w:r>
            <w:r w:rsidRPr="00A441A8">
              <w:rPr>
                <w:rFonts w:ascii="Helvetica" w:hAnsi="Helvetica" w:cs="Helvetica"/>
                <w:color w:val="222222"/>
              </w:rPr>
              <w:br/>
            </w:r>
            <w:r w:rsidRPr="00A441A8">
              <w:rPr>
                <w:rFonts w:ascii="Helvetica" w:hAnsi="Helvetica" w:cs="Helvetica"/>
                <w:color w:val="222222"/>
              </w:rPr>
              <w:br/>
              <w:t>Mr. Brad Hess 202-482-2969 1401 Constitution Ave., NW, Washington, DC 20230</w:t>
            </w:r>
            <w:r w:rsidRPr="00A441A8">
              <w:rPr>
                <w:rFonts w:ascii="Helvetica" w:hAnsi="Helvetica" w:cs="Helvetica"/>
                <w:color w:val="222222"/>
              </w:rPr>
              <w:br/>
            </w:r>
            <w:r w:rsidRPr="00A441A8">
              <w:rPr>
                <w:rFonts w:ascii="Helvetica" w:hAnsi="Helvetica" w:cs="Helvetica"/>
                <w:color w:val="222222"/>
              </w:rPr>
              <w:lastRenderedPageBreak/>
              <w:br/>
            </w:r>
            <w:hyperlink r:id="rId144" w:history="1">
              <w:r w:rsidRPr="00A441A8">
                <w:rPr>
                  <w:rStyle w:val="Hyperlink"/>
                  <w:rFonts w:ascii="Helvetica" w:hAnsi="Helvetica" w:cs="Helvetica"/>
                </w:rPr>
                <w:t>Work</w:t>
              </w:r>
            </w:hyperlink>
          </w:p>
        </w:tc>
      </w:tr>
    </w:tbl>
    <w:p w14:paraId="2E012DF5" w14:textId="77777777" w:rsidR="00BF63CA" w:rsidRDefault="00BF63CA" w:rsidP="00BF63CA">
      <w:pPr>
        <w:pStyle w:val="NoSpacing"/>
        <w:pBdr>
          <w:bottom w:val="single" w:sz="6" w:space="1" w:color="auto"/>
        </w:pBdr>
        <w:rPr>
          <w:rFonts w:ascii="Helvetica" w:hAnsi="Helvetica" w:cs="Helvetica"/>
          <w:sz w:val="24"/>
          <w:szCs w:val="24"/>
        </w:rPr>
      </w:pPr>
      <w:r w:rsidRPr="00EE5E7E">
        <w:rPr>
          <w:rFonts w:ascii="Helvetica" w:hAnsi="Helvetica" w:cs="Helvetica"/>
          <w:color w:val="222222"/>
          <w:sz w:val="24"/>
          <w:szCs w:val="24"/>
        </w:rPr>
        <w:lastRenderedPageBreak/>
        <w:br/>
      </w:r>
      <w:hyperlink r:id="rId145" w:tgtFrame="_blank" w:history="1">
        <w:r w:rsidRPr="00EE5E7E">
          <w:rPr>
            <w:rStyle w:val="Hyperlink"/>
            <w:rFonts w:ascii="Helvetica" w:hAnsi="Helvetica" w:cs="Helvetica"/>
            <w:color w:val="1155CC"/>
            <w:sz w:val="24"/>
            <w:szCs w:val="24"/>
            <w:shd w:val="clear" w:color="auto" w:fill="FFFFFF"/>
          </w:rPr>
          <w:t>https://www.grants.gov/web/grants/view-opportunity.html?oppId=331270</w:t>
        </w:r>
      </w:hyperlink>
    </w:p>
    <w:p w14:paraId="4FE177CB" w14:textId="16FC74F6" w:rsidR="00BF63CA" w:rsidRDefault="00BF63CA" w:rsidP="00BF63CA">
      <w:pPr>
        <w:pStyle w:val="NoSpacing"/>
        <w:rPr>
          <w:rFonts w:ascii="Helvetica" w:hAnsi="Helvetica" w:cs="Helvetica"/>
          <w:color w:val="222222"/>
          <w:sz w:val="24"/>
          <w:szCs w:val="24"/>
          <w:shd w:val="clear" w:color="auto" w:fill="FFFFFF"/>
        </w:rPr>
      </w:pPr>
    </w:p>
    <w:p w14:paraId="54DEEC4F" w14:textId="77777777" w:rsidR="00BF63CA" w:rsidRDefault="00BF63CA" w:rsidP="00BF63CA">
      <w:pPr>
        <w:pStyle w:val="NoSpacing"/>
        <w:rPr>
          <w:rFonts w:ascii="Helvetica" w:hAnsi="Helvetica" w:cs="Helvetica"/>
          <w:color w:val="222222"/>
          <w:sz w:val="24"/>
          <w:szCs w:val="24"/>
          <w:shd w:val="clear" w:color="auto" w:fill="FFFFFF"/>
        </w:rPr>
      </w:pPr>
      <w:bookmarkStart w:id="139" w:name="DOCNISTSBIR"/>
      <w:bookmarkEnd w:id="139"/>
      <w:r w:rsidRPr="0085024D">
        <w:rPr>
          <w:rFonts w:ascii="Helvetica" w:hAnsi="Helvetica" w:cs="Helvetica"/>
          <w:color w:val="222222"/>
          <w:sz w:val="24"/>
          <w:szCs w:val="24"/>
          <w:highlight w:val="cyan"/>
          <w:shd w:val="clear" w:color="auto" w:fill="FFFFFF"/>
        </w:rPr>
        <w:t>National Institute of Standards and Technology</w:t>
      </w:r>
      <w:r w:rsidRPr="0085024D">
        <w:rPr>
          <w:rFonts w:ascii="Helvetica" w:hAnsi="Helvetica" w:cs="Helvetica"/>
          <w:color w:val="222222"/>
          <w:sz w:val="24"/>
          <w:szCs w:val="24"/>
          <w:highlight w:val="cyan"/>
        </w:rPr>
        <w:br/>
      </w:r>
      <w:r w:rsidRPr="0085024D">
        <w:rPr>
          <w:rFonts w:ascii="Helvetica" w:hAnsi="Helvetica" w:cs="Helvetica"/>
          <w:color w:val="222222"/>
          <w:sz w:val="24"/>
          <w:szCs w:val="24"/>
          <w:highlight w:val="cyan"/>
          <w:shd w:val="clear" w:color="auto" w:fill="FFFFFF"/>
        </w:rPr>
        <w:t>FY 2021 NIST Small Business Innovation Research Program (SBIR) Phase I</w:t>
      </w:r>
      <w:r w:rsidRPr="0085024D">
        <w:rPr>
          <w:rFonts w:ascii="Helvetica" w:hAnsi="Helvetica" w:cs="Helvetica"/>
          <w:color w:val="222222"/>
          <w:sz w:val="24"/>
          <w:szCs w:val="24"/>
          <w:highlight w:val="cyan"/>
        </w:rPr>
        <w:br/>
      </w:r>
      <w:r w:rsidRPr="0085024D">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F63CA" w:rsidRPr="002850BC" w14:paraId="712584C3" w14:textId="77777777" w:rsidTr="00A2374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7"/>
              <w:gridCol w:w="2998"/>
            </w:tblGrid>
            <w:tr w:rsidR="00BF63CA" w:rsidRPr="002850BC" w14:paraId="6709CC79" w14:textId="77777777" w:rsidTr="00A2374A">
              <w:trPr>
                <w:tblCellSpacing w:w="0" w:type="dxa"/>
              </w:trPr>
              <w:tc>
                <w:tcPr>
                  <w:tcW w:w="2247" w:type="dxa"/>
                  <w:noWrap/>
                  <w:hideMark/>
                </w:tcPr>
                <w:p w14:paraId="071C68F2"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Document Type:</w:t>
                  </w:r>
                </w:p>
              </w:tc>
              <w:tc>
                <w:tcPr>
                  <w:tcW w:w="3238" w:type="dxa"/>
                  <w:vAlign w:val="center"/>
                  <w:hideMark/>
                </w:tcPr>
                <w:p w14:paraId="67F2C203"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Grants Notice</w:t>
                  </w:r>
                </w:p>
              </w:tc>
            </w:tr>
            <w:tr w:rsidR="00BF63CA" w:rsidRPr="002850BC" w14:paraId="0F013D55" w14:textId="77777777" w:rsidTr="00A2374A">
              <w:trPr>
                <w:tblCellSpacing w:w="0" w:type="dxa"/>
              </w:trPr>
              <w:tc>
                <w:tcPr>
                  <w:tcW w:w="2247" w:type="dxa"/>
                  <w:noWrap/>
                  <w:hideMark/>
                </w:tcPr>
                <w:p w14:paraId="7DF6208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Funding Opportunity Number:</w:t>
                  </w:r>
                </w:p>
              </w:tc>
              <w:tc>
                <w:tcPr>
                  <w:tcW w:w="3238" w:type="dxa"/>
                  <w:vAlign w:val="center"/>
                  <w:hideMark/>
                </w:tcPr>
                <w:p w14:paraId="664C0FA6"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2021-NIST-SBIR-01</w:t>
                  </w:r>
                </w:p>
              </w:tc>
            </w:tr>
            <w:tr w:rsidR="00BF63CA" w:rsidRPr="002850BC" w14:paraId="465AB11F" w14:textId="77777777" w:rsidTr="00A2374A">
              <w:trPr>
                <w:tblCellSpacing w:w="0" w:type="dxa"/>
              </w:trPr>
              <w:tc>
                <w:tcPr>
                  <w:tcW w:w="2247" w:type="dxa"/>
                  <w:noWrap/>
                  <w:hideMark/>
                </w:tcPr>
                <w:p w14:paraId="3D9A9A2E"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Funding Opportunity Title:</w:t>
                  </w:r>
                </w:p>
              </w:tc>
              <w:tc>
                <w:tcPr>
                  <w:tcW w:w="3238" w:type="dxa"/>
                  <w:vAlign w:val="center"/>
                  <w:hideMark/>
                </w:tcPr>
                <w:p w14:paraId="6F19A84E"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FY 2021 NIST Small Business Innovation Research Program (SBIR) Phase I</w:t>
                  </w:r>
                </w:p>
              </w:tc>
            </w:tr>
            <w:tr w:rsidR="00BF63CA" w:rsidRPr="002850BC" w14:paraId="6159A238" w14:textId="77777777" w:rsidTr="00A2374A">
              <w:trPr>
                <w:tblCellSpacing w:w="0" w:type="dxa"/>
              </w:trPr>
              <w:tc>
                <w:tcPr>
                  <w:tcW w:w="2247" w:type="dxa"/>
                  <w:noWrap/>
                  <w:hideMark/>
                </w:tcPr>
                <w:p w14:paraId="2049C49C"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Opportunity Category:</w:t>
                  </w:r>
                </w:p>
              </w:tc>
              <w:tc>
                <w:tcPr>
                  <w:tcW w:w="3238" w:type="dxa"/>
                  <w:vAlign w:val="center"/>
                  <w:hideMark/>
                </w:tcPr>
                <w:p w14:paraId="4908600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Discretionary</w:t>
                  </w:r>
                </w:p>
              </w:tc>
            </w:tr>
            <w:tr w:rsidR="00BF63CA" w:rsidRPr="002850BC" w14:paraId="7F4ADE6D" w14:textId="77777777" w:rsidTr="00A2374A">
              <w:trPr>
                <w:tblCellSpacing w:w="0" w:type="dxa"/>
              </w:trPr>
              <w:tc>
                <w:tcPr>
                  <w:tcW w:w="2247" w:type="dxa"/>
                  <w:noWrap/>
                  <w:hideMark/>
                </w:tcPr>
                <w:p w14:paraId="46B133D5"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Opportunity Category Explanation:</w:t>
                  </w:r>
                </w:p>
              </w:tc>
              <w:tc>
                <w:tcPr>
                  <w:tcW w:w="3238" w:type="dxa"/>
                  <w:vAlign w:val="center"/>
                  <w:hideMark/>
                </w:tcPr>
                <w:p w14:paraId="171E4507"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176D2CF1" w14:textId="77777777" w:rsidTr="00A2374A">
              <w:trPr>
                <w:tblCellSpacing w:w="0" w:type="dxa"/>
              </w:trPr>
              <w:tc>
                <w:tcPr>
                  <w:tcW w:w="2247" w:type="dxa"/>
                  <w:noWrap/>
                  <w:hideMark/>
                </w:tcPr>
                <w:p w14:paraId="76440756"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Funding Instrument Type:</w:t>
                  </w:r>
                </w:p>
              </w:tc>
              <w:tc>
                <w:tcPr>
                  <w:tcW w:w="3238" w:type="dxa"/>
                  <w:vAlign w:val="center"/>
                  <w:hideMark/>
                </w:tcPr>
                <w:p w14:paraId="2ADA654E"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Cooperative Agreement</w:t>
                  </w:r>
                </w:p>
              </w:tc>
            </w:tr>
            <w:tr w:rsidR="00BF63CA" w:rsidRPr="002850BC" w14:paraId="10FE04F5" w14:textId="77777777" w:rsidTr="00A2374A">
              <w:trPr>
                <w:tblCellSpacing w:w="0" w:type="dxa"/>
              </w:trPr>
              <w:tc>
                <w:tcPr>
                  <w:tcW w:w="2247" w:type="dxa"/>
                  <w:noWrap/>
                  <w:hideMark/>
                </w:tcPr>
                <w:p w14:paraId="5261D797"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Category of Funding Activity:</w:t>
                  </w:r>
                </w:p>
              </w:tc>
              <w:tc>
                <w:tcPr>
                  <w:tcW w:w="3238" w:type="dxa"/>
                  <w:vAlign w:val="center"/>
                  <w:hideMark/>
                </w:tcPr>
                <w:p w14:paraId="0E98A4FC"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Science and Technology and other Research and Development</w:t>
                  </w:r>
                </w:p>
              </w:tc>
            </w:tr>
            <w:tr w:rsidR="00BF63CA" w:rsidRPr="002850BC" w14:paraId="768CC24A" w14:textId="77777777" w:rsidTr="00A2374A">
              <w:trPr>
                <w:tblCellSpacing w:w="0" w:type="dxa"/>
              </w:trPr>
              <w:tc>
                <w:tcPr>
                  <w:tcW w:w="2247" w:type="dxa"/>
                  <w:noWrap/>
                  <w:hideMark/>
                </w:tcPr>
                <w:p w14:paraId="7C10E153"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Category Explanation:</w:t>
                  </w:r>
                </w:p>
              </w:tc>
              <w:tc>
                <w:tcPr>
                  <w:tcW w:w="3238" w:type="dxa"/>
                  <w:vAlign w:val="center"/>
                  <w:hideMark/>
                </w:tcPr>
                <w:p w14:paraId="2EA12171"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4E29EF10" w14:textId="77777777" w:rsidTr="00A2374A">
              <w:trPr>
                <w:tblCellSpacing w:w="0" w:type="dxa"/>
              </w:trPr>
              <w:tc>
                <w:tcPr>
                  <w:tcW w:w="2247" w:type="dxa"/>
                  <w:noWrap/>
                  <w:hideMark/>
                </w:tcPr>
                <w:p w14:paraId="110693B6"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Expected Number of Awards:</w:t>
                  </w:r>
                </w:p>
              </w:tc>
              <w:tc>
                <w:tcPr>
                  <w:tcW w:w="3238" w:type="dxa"/>
                  <w:vAlign w:val="center"/>
                  <w:hideMark/>
                </w:tcPr>
                <w:p w14:paraId="445D664A"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192D42D7" w14:textId="77777777" w:rsidTr="00A2374A">
              <w:trPr>
                <w:tblCellSpacing w:w="0" w:type="dxa"/>
              </w:trPr>
              <w:tc>
                <w:tcPr>
                  <w:tcW w:w="2247" w:type="dxa"/>
                  <w:noWrap/>
                  <w:hideMark/>
                </w:tcPr>
                <w:p w14:paraId="39C50BE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CFDA Number(s):</w:t>
                  </w:r>
                </w:p>
              </w:tc>
              <w:tc>
                <w:tcPr>
                  <w:tcW w:w="3238" w:type="dxa"/>
                  <w:vAlign w:val="center"/>
                  <w:hideMark/>
                </w:tcPr>
                <w:p w14:paraId="5766ADFA"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11.620 -- Science, Technology, Business and/or Education Outreach</w:t>
                  </w:r>
                </w:p>
              </w:tc>
            </w:tr>
            <w:tr w:rsidR="00BF63CA" w:rsidRPr="002850BC" w14:paraId="330F581B" w14:textId="77777777" w:rsidTr="00A2374A">
              <w:trPr>
                <w:tblCellSpacing w:w="0" w:type="dxa"/>
              </w:trPr>
              <w:tc>
                <w:tcPr>
                  <w:tcW w:w="2247" w:type="dxa"/>
                  <w:noWrap/>
                  <w:hideMark/>
                </w:tcPr>
                <w:p w14:paraId="7869DE9C"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Cost Sharing or Matching Requirement:</w:t>
                  </w:r>
                </w:p>
              </w:tc>
              <w:tc>
                <w:tcPr>
                  <w:tcW w:w="3238" w:type="dxa"/>
                  <w:vAlign w:val="center"/>
                  <w:hideMark/>
                </w:tcPr>
                <w:p w14:paraId="108E02D5"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No</w:t>
                  </w:r>
                </w:p>
              </w:tc>
            </w:tr>
          </w:tbl>
          <w:p w14:paraId="6EB3DC85" w14:textId="77777777" w:rsidR="00BF63CA" w:rsidRPr="002850BC" w:rsidRDefault="00BF63CA" w:rsidP="00A2374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40"/>
              <w:gridCol w:w="2505"/>
            </w:tblGrid>
            <w:tr w:rsidR="00BF63CA" w:rsidRPr="002850BC" w14:paraId="4B366CAC" w14:textId="77777777" w:rsidTr="00A2374A">
              <w:trPr>
                <w:tblCellSpacing w:w="0" w:type="dxa"/>
              </w:trPr>
              <w:tc>
                <w:tcPr>
                  <w:tcW w:w="2740" w:type="dxa"/>
                  <w:noWrap/>
                  <w:hideMark/>
                </w:tcPr>
                <w:p w14:paraId="051FDCEC"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Version:</w:t>
                  </w:r>
                </w:p>
              </w:tc>
              <w:tc>
                <w:tcPr>
                  <w:tcW w:w="2599" w:type="dxa"/>
                  <w:vAlign w:val="center"/>
                  <w:hideMark/>
                </w:tcPr>
                <w:p w14:paraId="326AEDE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Synopsis 1</w:t>
                  </w:r>
                </w:p>
              </w:tc>
            </w:tr>
            <w:tr w:rsidR="00BF63CA" w:rsidRPr="002850BC" w14:paraId="5F222282" w14:textId="77777777" w:rsidTr="00A2374A">
              <w:trPr>
                <w:tblCellSpacing w:w="0" w:type="dxa"/>
              </w:trPr>
              <w:tc>
                <w:tcPr>
                  <w:tcW w:w="2740" w:type="dxa"/>
                  <w:noWrap/>
                  <w:hideMark/>
                </w:tcPr>
                <w:p w14:paraId="01F3D895"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Posted Date:</w:t>
                  </w:r>
                </w:p>
              </w:tc>
              <w:tc>
                <w:tcPr>
                  <w:tcW w:w="2599" w:type="dxa"/>
                  <w:vAlign w:val="center"/>
                  <w:hideMark/>
                </w:tcPr>
                <w:p w14:paraId="02C8744B"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Jan 25, 2021</w:t>
                  </w:r>
                </w:p>
              </w:tc>
            </w:tr>
            <w:tr w:rsidR="00BF63CA" w:rsidRPr="002850BC" w14:paraId="28E8DC5D" w14:textId="77777777" w:rsidTr="00A2374A">
              <w:trPr>
                <w:tblCellSpacing w:w="0" w:type="dxa"/>
              </w:trPr>
              <w:tc>
                <w:tcPr>
                  <w:tcW w:w="2740" w:type="dxa"/>
                  <w:noWrap/>
                  <w:hideMark/>
                </w:tcPr>
                <w:p w14:paraId="3B92CE15"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Last Updated Date:</w:t>
                  </w:r>
                </w:p>
              </w:tc>
              <w:tc>
                <w:tcPr>
                  <w:tcW w:w="2599" w:type="dxa"/>
                  <w:vAlign w:val="center"/>
                  <w:hideMark/>
                </w:tcPr>
                <w:p w14:paraId="09F8CD4E"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Jan 25, 2021</w:t>
                  </w:r>
                </w:p>
              </w:tc>
            </w:tr>
            <w:tr w:rsidR="00BF63CA" w:rsidRPr="002850BC" w14:paraId="3AE22A72" w14:textId="77777777" w:rsidTr="00A2374A">
              <w:trPr>
                <w:tblCellSpacing w:w="0" w:type="dxa"/>
              </w:trPr>
              <w:tc>
                <w:tcPr>
                  <w:tcW w:w="2740" w:type="dxa"/>
                  <w:noWrap/>
                  <w:hideMark/>
                </w:tcPr>
                <w:p w14:paraId="085AAA04"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Original Closing Date for Applications:</w:t>
                  </w:r>
                </w:p>
              </w:tc>
              <w:tc>
                <w:tcPr>
                  <w:tcW w:w="2599" w:type="dxa"/>
                  <w:vAlign w:val="center"/>
                  <w:hideMark/>
                </w:tcPr>
                <w:p w14:paraId="193900D8"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Apr 14, 2021  </w:t>
                  </w:r>
                </w:p>
              </w:tc>
            </w:tr>
            <w:tr w:rsidR="00BF63CA" w:rsidRPr="002850BC" w14:paraId="738D17A1" w14:textId="77777777" w:rsidTr="00A2374A">
              <w:trPr>
                <w:tblCellSpacing w:w="0" w:type="dxa"/>
              </w:trPr>
              <w:tc>
                <w:tcPr>
                  <w:tcW w:w="2740" w:type="dxa"/>
                  <w:noWrap/>
                  <w:hideMark/>
                </w:tcPr>
                <w:p w14:paraId="1183384D"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Current Closing Date for Applications:</w:t>
                  </w:r>
                </w:p>
              </w:tc>
              <w:tc>
                <w:tcPr>
                  <w:tcW w:w="2599" w:type="dxa"/>
                  <w:vAlign w:val="center"/>
                  <w:hideMark/>
                </w:tcPr>
                <w:p w14:paraId="72139020"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Apr 14, 2021  </w:t>
                  </w:r>
                </w:p>
              </w:tc>
            </w:tr>
            <w:tr w:rsidR="00BF63CA" w:rsidRPr="002850BC" w14:paraId="6B002525" w14:textId="77777777" w:rsidTr="00A2374A">
              <w:trPr>
                <w:tblCellSpacing w:w="0" w:type="dxa"/>
              </w:trPr>
              <w:tc>
                <w:tcPr>
                  <w:tcW w:w="2740" w:type="dxa"/>
                  <w:noWrap/>
                  <w:hideMark/>
                </w:tcPr>
                <w:p w14:paraId="06D06D02"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Archive Date:</w:t>
                  </w:r>
                </w:p>
              </w:tc>
              <w:tc>
                <w:tcPr>
                  <w:tcW w:w="2599" w:type="dxa"/>
                  <w:vAlign w:val="center"/>
                  <w:hideMark/>
                </w:tcPr>
                <w:p w14:paraId="04F2A066"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May 14, 2021</w:t>
                  </w:r>
                </w:p>
              </w:tc>
            </w:tr>
            <w:tr w:rsidR="00BF63CA" w:rsidRPr="002850BC" w14:paraId="62DAF185" w14:textId="77777777" w:rsidTr="00A2374A">
              <w:trPr>
                <w:tblCellSpacing w:w="0" w:type="dxa"/>
              </w:trPr>
              <w:tc>
                <w:tcPr>
                  <w:tcW w:w="2740" w:type="dxa"/>
                  <w:noWrap/>
                  <w:hideMark/>
                </w:tcPr>
                <w:p w14:paraId="7F9DF034"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Estimated Total Program Funding:</w:t>
                  </w:r>
                </w:p>
              </w:tc>
              <w:tc>
                <w:tcPr>
                  <w:tcW w:w="2599" w:type="dxa"/>
                  <w:vAlign w:val="center"/>
                  <w:hideMark/>
                </w:tcPr>
                <w:p w14:paraId="6914ED27"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3CEBCADD" w14:textId="77777777" w:rsidTr="00A2374A">
              <w:trPr>
                <w:tblCellSpacing w:w="0" w:type="dxa"/>
              </w:trPr>
              <w:tc>
                <w:tcPr>
                  <w:tcW w:w="2740" w:type="dxa"/>
                  <w:noWrap/>
                  <w:hideMark/>
                </w:tcPr>
                <w:p w14:paraId="04705AEE"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Award Ceiling:</w:t>
                  </w:r>
                </w:p>
              </w:tc>
              <w:tc>
                <w:tcPr>
                  <w:tcW w:w="2599" w:type="dxa"/>
                  <w:vAlign w:val="center"/>
                  <w:hideMark/>
                </w:tcPr>
                <w:p w14:paraId="655D073E"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47D64AD5" w14:textId="77777777" w:rsidTr="00A2374A">
              <w:trPr>
                <w:tblCellSpacing w:w="0" w:type="dxa"/>
              </w:trPr>
              <w:tc>
                <w:tcPr>
                  <w:tcW w:w="2740" w:type="dxa"/>
                  <w:noWrap/>
                  <w:hideMark/>
                </w:tcPr>
                <w:p w14:paraId="3CD244F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Award Floor:</w:t>
                  </w:r>
                </w:p>
              </w:tc>
              <w:tc>
                <w:tcPr>
                  <w:tcW w:w="2599" w:type="dxa"/>
                  <w:vAlign w:val="center"/>
                  <w:hideMark/>
                </w:tcPr>
                <w:p w14:paraId="69ADB3C4"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bl>
          <w:p w14:paraId="0301A50D" w14:textId="77777777" w:rsidR="00BF63CA" w:rsidRPr="002850BC" w:rsidRDefault="00BF63CA" w:rsidP="00A2374A">
            <w:pPr>
              <w:pStyle w:val="NoSpacing"/>
              <w:rPr>
                <w:rFonts w:ascii="Helvetica" w:hAnsi="Helvetica" w:cs="Helvetica"/>
                <w:color w:val="222222"/>
              </w:rPr>
            </w:pPr>
          </w:p>
        </w:tc>
      </w:tr>
    </w:tbl>
    <w:p w14:paraId="47633104" w14:textId="77777777" w:rsidR="00BF63CA" w:rsidRPr="002850BC" w:rsidRDefault="00BF63CA" w:rsidP="00BF63C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BF63CA" w:rsidRPr="002850BC" w14:paraId="35E2B5E3" w14:textId="77777777" w:rsidTr="00A2374A">
        <w:trPr>
          <w:tblCellSpacing w:w="0" w:type="dxa"/>
        </w:trPr>
        <w:tc>
          <w:tcPr>
            <w:tcW w:w="0" w:type="auto"/>
            <w:noWrap/>
            <w:hideMark/>
          </w:tcPr>
          <w:p w14:paraId="435C40E4"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Eligible Applicants:</w:t>
            </w:r>
          </w:p>
        </w:tc>
        <w:tc>
          <w:tcPr>
            <w:tcW w:w="5000" w:type="pct"/>
            <w:vAlign w:val="center"/>
            <w:hideMark/>
          </w:tcPr>
          <w:p w14:paraId="45324DE2"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Others (see text field entitled "Additional Information on Eligibility" for clarification)</w:t>
            </w:r>
          </w:p>
        </w:tc>
      </w:tr>
      <w:tr w:rsidR="00BF63CA" w:rsidRPr="002850BC" w14:paraId="7A26A5B0" w14:textId="77777777" w:rsidTr="00A2374A">
        <w:trPr>
          <w:tblCellSpacing w:w="0" w:type="dxa"/>
        </w:trPr>
        <w:tc>
          <w:tcPr>
            <w:tcW w:w="0" w:type="auto"/>
            <w:noWrap/>
            <w:hideMark/>
          </w:tcPr>
          <w:p w14:paraId="556896B0"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Additional Information on Eligibility:</w:t>
            </w:r>
          </w:p>
        </w:tc>
        <w:tc>
          <w:tcPr>
            <w:tcW w:w="5000" w:type="pct"/>
            <w:vAlign w:val="center"/>
            <w:hideMark/>
          </w:tcPr>
          <w:p w14:paraId="2869B3E2"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Each applicant must qualify as an SBC for R/R&amp;D purposes, as defined in Section 1.05 of this NOFO, at the time of award. In addition, the primary employment of the principal investigator must be with the small business at the time of the award and during the conduct of the proposed research. Primary employment means that more than one-half of the principal investigator's time is spent working with the small business. Further details are found in the NOFO.</w:t>
            </w:r>
          </w:p>
        </w:tc>
      </w:tr>
    </w:tbl>
    <w:p w14:paraId="37AF40CE" w14:textId="77777777" w:rsidR="00BF63CA" w:rsidRPr="002850BC" w:rsidRDefault="00BF63CA" w:rsidP="00BF63C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BF63CA" w:rsidRPr="002850BC" w14:paraId="13F40EFE" w14:textId="77777777" w:rsidTr="00A2374A">
        <w:trPr>
          <w:tblCellSpacing w:w="0" w:type="dxa"/>
        </w:trPr>
        <w:tc>
          <w:tcPr>
            <w:tcW w:w="0" w:type="auto"/>
            <w:noWrap/>
            <w:hideMark/>
          </w:tcPr>
          <w:p w14:paraId="59560004"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lastRenderedPageBreak/>
              <w:t>Agency Name:</w:t>
            </w:r>
          </w:p>
        </w:tc>
        <w:tc>
          <w:tcPr>
            <w:tcW w:w="5000" w:type="pct"/>
            <w:vAlign w:val="center"/>
            <w:hideMark/>
          </w:tcPr>
          <w:p w14:paraId="534B89D8"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National Institute of Standards and Technology</w:t>
            </w:r>
          </w:p>
        </w:tc>
      </w:tr>
      <w:tr w:rsidR="00BF63CA" w:rsidRPr="002850BC" w14:paraId="5E4DD5FF" w14:textId="77777777" w:rsidTr="00A2374A">
        <w:trPr>
          <w:tblCellSpacing w:w="0" w:type="dxa"/>
        </w:trPr>
        <w:tc>
          <w:tcPr>
            <w:tcW w:w="0" w:type="auto"/>
            <w:noWrap/>
            <w:hideMark/>
          </w:tcPr>
          <w:p w14:paraId="14EFF2DA"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Description:</w:t>
            </w:r>
          </w:p>
        </w:tc>
        <w:tc>
          <w:tcPr>
            <w:tcW w:w="5000" w:type="pct"/>
            <w:vAlign w:val="center"/>
            <w:hideMark/>
          </w:tcPr>
          <w:p w14:paraId="54446119"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The National Institute of Standards and Technology (NIST) invites small businesses to submit Phase I research applications under this Notice of Funding Opportunity (NOFO). Science and technology-based firms with strong research capabilities in any of the areas listed in Section 9.0 of this NOFO are encouraged to participate. Applications must sufficiently identify and clearly address a specific NIST technical program area that falls within one of the research areas described in Section 9.0 (see Section 3.02.02(1)) or a NIST- patented technology available for licensing.</w:t>
            </w:r>
          </w:p>
        </w:tc>
      </w:tr>
      <w:tr w:rsidR="00BF63CA" w:rsidRPr="002850BC" w14:paraId="61A3198F" w14:textId="77777777" w:rsidTr="00A2374A">
        <w:trPr>
          <w:tblCellSpacing w:w="0" w:type="dxa"/>
        </w:trPr>
        <w:tc>
          <w:tcPr>
            <w:tcW w:w="0" w:type="auto"/>
            <w:noWrap/>
            <w:hideMark/>
          </w:tcPr>
          <w:p w14:paraId="6B177046"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Link to Additional Information:</w:t>
            </w:r>
          </w:p>
        </w:tc>
        <w:tc>
          <w:tcPr>
            <w:tcW w:w="5000" w:type="pct"/>
            <w:vAlign w:val="center"/>
            <w:hideMark/>
          </w:tcPr>
          <w:p w14:paraId="7D3B290F" w14:textId="77777777" w:rsidR="00BF63CA" w:rsidRPr="002850BC" w:rsidRDefault="00BF171A" w:rsidP="00A2374A">
            <w:pPr>
              <w:pStyle w:val="NoSpacing"/>
              <w:rPr>
                <w:rFonts w:ascii="Helvetica" w:hAnsi="Helvetica" w:cs="Helvetica"/>
                <w:color w:val="222222"/>
              </w:rPr>
            </w:pPr>
            <w:hyperlink r:id="rId146" w:anchor="relatedDocumentsTab" w:tooltip="See Related Documents" w:history="1">
              <w:r w:rsidR="00BF63CA" w:rsidRPr="002850BC">
                <w:rPr>
                  <w:rStyle w:val="Hyperlink"/>
                  <w:rFonts w:ascii="Helvetica" w:hAnsi="Helvetica" w:cs="Helvetica"/>
                </w:rPr>
                <w:t>See Related Documents</w:t>
              </w:r>
            </w:hyperlink>
          </w:p>
        </w:tc>
      </w:tr>
      <w:tr w:rsidR="00BF63CA" w:rsidRPr="002850BC" w14:paraId="42CC76BE" w14:textId="77777777" w:rsidTr="00A2374A">
        <w:trPr>
          <w:tblCellSpacing w:w="0" w:type="dxa"/>
        </w:trPr>
        <w:tc>
          <w:tcPr>
            <w:tcW w:w="0" w:type="auto"/>
            <w:noWrap/>
            <w:hideMark/>
          </w:tcPr>
          <w:p w14:paraId="49187F8E"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Grantor Contact Information:</w:t>
            </w:r>
          </w:p>
        </w:tc>
        <w:tc>
          <w:tcPr>
            <w:tcW w:w="5000" w:type="pct"/>
            <w:vAlign w:val="center"/>
            <w:hideMark/>
          </w:tcPr>
          <w:p w14:paraId="4BE2470C"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If you have difficulty accessing the full announcement electronically, please contact:</w:t>
            </w:r>
            <w:r w:rsidRPr="002850BC">
              <w:rPr>
                <w:rFonts w:ascii="Helvetica" w:hAnsi="Helvetica" w:cs="Helvetica"/>
                <w:color w:val="222222"/>
              </w:rPr>
              <w:br/>
            </w:r>
            <w:r w:rsidRPr="002850BC">
              <w:rPr>
                <w:rFonts w:ascii="Helvetica" w:hAnsi="Helvetica" w:cs="Helvetica"/>
                <w:color w:val="222222"/>
              </w:rPr>
              <w:br/>
              <w:t>Christopher Hunton Management and Program Analyst Phone 301-975-5718</w:t>
            </w:r>
            <w:r w:rsidRPr="002850BC">
              <w:rPr>
                <w:rFonts w:ascii="Helvetica" w:hAnsi="Helvetica" w:cs="Helvetica"/>
                <w:color w:val="222222"/>
              </w:rPr>
              <w:br/>
            </w:r>
            <w:r w:rsidRPr="002850BC">
              <w:rPr>
                <w:rFonts w:ascii="Helvetica" w:hAnsi="Helvetica" w:cs="Helvetica"/>
                <w:color w:val="222222"/>
              </w:rPr>
              <w:br/>
            </w:r>
            <w:hyperlink r:id="rId147" w:history="1">
              <w:r w:rsidRPr="002850BC">
                <w:rPr>
                  <w:rStyle w:val="Hyperlink"/>
                  <w:rFonts w:ascii="Helvetica" w:hAnsi="Helvetica" w:cs="Helvetica"/>
                </w:rPr>
                <w:t>Agency Contact</w:t>
              </w:r>
            </w:hyperlink>
          </w:p>
        </w:tc>
      </w:tr>
    </w:tbl>
    <w:p w14:paraId="38F439A1" w14:textId="77777777" w:rsidR="00BF63CA" w:rsidRDefault="00BF63CA" w:rsidP="00BF63CA">
      <w:pPr>
        <w:pStyle w:val="NoSpacing"/>
        <w:pBdr>
          <w:bottom w:val="single" w:sz="6" w:space="1" w:color="auto"/>
        </w:pBdr>
        <w:rPr>
          <w:rStyle w:val="Hyperlink"/>
          <w:rFonts w:ascii="Helvetica" w:hAnsi="Helvetica" w:cs="Helvetica"/>
          <w:color w:val="1155CC"/>
          <w:sz w:val="24"/>
          <w:szCs w:val="24"/>
          <w:shd w:val="clear" w:color="auto" w:fill="FFFFFF"/>
        </w:rPr>
      </w:pPr>
      <w:r w:rsidRPr="006D2486">
        <w:rPr>
          <w:rFonts w:ascii="Helvetica" w:hAnsi="Helvetica" w:cs="Helvetica"/>
          <w:color w:val="222222"/>
          <w:sz w:val="24"/>
          <w:szCs w:val="24"/>
        </w:rPr>
        <w:br/>
      </w:r>
      <w:hyperlink r:id="rId148" w:tgtFrame="_blank" w:history="1">
        <w:r w:rsidRPr="006D2486">
          <w:rPr>
            <w:rStyle w:val="Hyperlink"/>
            <w:rFonts w:ascii="Helvetica" w:hAnsi="Helvetica" w:cs="Helvetica"/>
            <w:color w:val="1155CC"/>
            <w:sz w:val="24"/>
            <w:szCs w:val="24"/>
            <w:shd w:val="clear" w:color="auto" w:fill="FFFFFF"/>
          </w:rPr>
          <w:t>https://www.grants.gov/web/grants/view-opportunity.html?oppId=331104</w:t>
        </w:r>
      </w:hyperlink>
    </w:p>
    <w:p w14:paraId="0C53B0D4" w14:textId="77777777" w:rsidR="00BF63CA" w:rsidRDefault="00BF63CA" w:rsidP="00BF63CA">
      <w:pPr>
        <w:pStyle w:val="NoSpacing"/>
        <w:rPr>
          <w:rFonts w:ascii="Helvetica" w:hAnsi="Helvetica" w:cs="Helvetica"/>
          <w:color w:val="222222"/>
          <w:sz w:val="24"/>
          <w:szCs w:val="24"/>
          <w:shd w:val="clear" w:color="auto" w:fill="FFFFFF"/>
        </w:rPr>
      </w:pPr>
    </w:p>
    <w:p w14:paraId="01B3789B" w14:textId="77777777" w:rsidR="00BF63CA" w:rsidRDefault="00BF63CA" w:rsidP="00BF63CA">
      <w:pPr>
        <w:pStyle w:val="NoSpacing"/>
        <w:rPr>
          <w:rFonts w:ascii="Helvetica" w:hAnsi="Helvetica" w:cs="Helvetica"/>
          <w:color w:val="222222"/>
          <w:sz w:val="24"/>
          <w:szCs w:val="24"/>
          <w:shd w:val="clear" w:color="auto" w:fill="FFFFFF"/>
        </w:rPr>
      </w:pPr>
      <w:bookmarkStart w:id="140" w:name="DOCNISTMSE"/>
      <w:bookmarkEnd w:id="140"/>
      <w:r w:rsidRPr="004F1F90">
        <w:rPr>
          <w:rFonts w:ascii="Helvetica" w:hAnsi="Helvetica" w:cs="Helvetica"/>
          <w:color w:val="222222"/>
          <w:sz w:val="24"/>
          <w:szCs w:val="24"/>
          <w:shd w:val="clear" w:color="auto" w:fill="FFFFFF"/>
        </w:rPr>
        <w:t>National Institute of Standards and Technology</w:t>
      </w:r>
      <w:r w:rsidRPr="004F1F90">
        <w:rPr>
          <w:rFonts w:ascii="Helvetica" w:hAnsi="Helvetica" w:cs="Helvetica"/>
          <w:color w:val="222222"/>
          <w:sz w:val="24"/>
          <w:szCs w:val="24"/>
        </w:rPr>
        <w:br/>
      </w:r>
      <w:r w:rsidRPr="004F1F90">
        <w:rPr>
          <w:rFonts w:ascii="Helvetica" w:hAnsi="Helvetica" w:cs="Helvetica"/>
          <w:color w:val="222222"/>
          <w:sz w:val="24"/>
          <w:szCs w:val="24"/>
          <w:shd w:val="clear" w:color="auto" w:fill="FFFFFF"/>
        </w:rPr>
        <w:t>Measurement Science and Engineering (MSE) Research Grant Programs</w:t>
      </w:r>
      <w:r w:rsidRPr="004F1F90">
        <w:rPr>
          <w:rFonts w:ascii="Helvetica" w:hAnsi="Helvetica" w:cs="Helvetica"/>
          <w:color w:val="222222"/>
          <w:sz w:val="24"/>
          <w:szCs w:val="24"/>
        </w:rPr>
        <w:br/>
      </w:r>
      <w:r w:rsidRPr="004F1F90">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F63CA" w:rsidRPr="002850BC" w14:paraId="44CC1921" w14:textId="77777777" w:rsidTr="00A2374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7"/>
              <w:gridCol w:w="3358"/>
            </w:tblGrid>
            <w:tr w:rsidR="00BF63CA" w:rsidRPr="002850BC" w14:paraId="554228A8" w14:textId="77777777" w:rsidTr="00A2374A">
              <w:trPr>
                <w:tblCellSpacing w:w="0" w:type="dxa"/>
              </w:trPr>
              <w:tc>
                <w:tcPr>
                  <w:tcW w:w="1887" w:type="dxa"/>
                  <w:noWrap/>
                  <w:hideMark/>
                </w:tcPr>
                <w:p w14:paraId="5D267FA4"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Document Type:</w:t>
                  </w:r>
                </w:p>
              </w:tc>
              <w:tc>
                <w:tcPr>
                  <w:tcW w:w="3427" w:type="dxa"/>
                  <w:vAlign w:val="center"/>
                  <w:hideMark/>
                </w:tcPr>
                <w:p w14:paraId="28FB8C4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Grants Notice</w:t>
                  </w:r>
                </w:p>
              </w:tc>
            </w:tr>
            <w:tr w:rsidR="00BF63CA" w:rsidRPr="002850BC" w14:paraId="1FA62C03" w14:textId="77777777" w:rsidTr="00A2374A">
              <w:trPr>
                <w:tblCellSpacing w:w="0" w:type="dxa"/>
              </w:trPr>
              <w:tc>
                <w:tcPr>
                  <w:tcW w:w="1887" w:type="dxa"/>
                  <w:noWrap/>
                  <w:hideMark/>
                </w:tcPr>
                <w:p w14:paraId="661EA832"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Funding Opportunity Number:</w:t>
                  </w:r>
                </w:p>
              </w:tc>
              <w:tc>
                <w:tcPr>
                  <w:tcW w:w="3427" w:type="dxa"/>
                  <w:vAlign w:val="center"/>
                  <w:hideMark/>
                </w:tcPr>
                <w:p w14:paraId="412766F9"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2021-NIST-MSE-01</w:t>
                  </w:r>
                </w:p>
              </w:tc>
            </w:tr>
            <w:tr w:rsidR="00BF63CA" w:rsidRPr="002850BC" w14:paraId="2A2853D5" w14:textId="77777777" w:rsidTr="00A2374A">
              <w:trPr>
                <w:tblCellSpacing w:w="0" w:type="dxa"/>
              </w:trPr>
              <w:tc>
                <w:tcPr>
                  <w:tcW w:w="1887" w:type="dxa"/>
                  <w:noWrap/>
                  <w:hideMark/>
                </w:tcPr>
                <w:p w14:paraId="44F3227E"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Funding Opportunity Title:</w:t>
                  </w:r>
                </w:p>
              </w:tc>
              <w:tc>
                <w:tcPr>
                  <w:tcW w:w="3427" w:type="dxa"/>
                  <w:vAlign w:val="center"/>
                  <w:hideMark/>
                </w:tcPr>
                <w:p w14:paraId="3E7F067A"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Measurement Science and Engineering (MSE) Research Grant Programs</w:t>
                  </w:r>
                </w:p>
              </w:tc>
            </w:tr>
            <w:tr w:rsidR="00BF63CA" w:rsidRPr="002850BC" w14:paraId="46FD2E56" w14:textId="77777777" w:rsidTr="00A2374A">
              <w:trPr>
                <w:tblCellSpacing w:w="0" w:type="dxa"/>
              </w:trPr>
              <w:tc>
                <w:tcPr>
                  <w:tcW w:w="1887" w:type="dxa"/>
                  <w:noWrap/>
                  <w:hideMark/>
                </w:tcPr>
                <w:p w14:paraId="6824E03A"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Opportunity Category:</w:t>
                  </w:r>
                </w:p>
              </w:tc>
              <w:tc>
                <w:tcPr>
                  <w:tcW w:w="3427" w:type="dxa"/>
                  <w:vAlign w:val="center"/>
                  <w:hideMark/>
                </w:tcPr>
                <w:p w14:paraId="69BB06B5"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Discretionary</w:t>
                  </w:r>
                </w:p>
              </w:tc>
            </w:tr>
            <w:tr w:rsidR="00BF63CA" w:rsidRPr="002850BC" w14:paraId="6B29F3E4" w14:textId="77777777" w:rsidTr="00A2374A">
              <w:trPr>
                <w:tblCellSpacing w:w="0" w:type="dxa"/>
              </w:trPr>
              <w:tc>
                <w:tcPr>
                  <w:tcW w:w="1887" w:type="dxa"/>
                  <w:noWrap/>
                  <w:hideMark/>
                </w:tcPr>
                <w:p w14:paraId="79E77840"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Opportunity Category Explanation:</w:t>
                  </w:r>
                </w:p>
              </w:tc>
              <w:tc>
                <w:tcPr>
                  <w:tcW w:w="3427" w:type="dxa"/>
                  <w:vAlign w:val="center"/>
                  <w:hideMark/>
                </w:tcPr>
                <w:p w14:paraId="3FFD1561"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454D03EF" w14:textId="77777777" w:rsidTr="00A2374A">
              <w:trPr>
                <w:tblCellSpacing w:w="0" w:type="dxa"/>
              </w:trPr>
              <w:tc>
                <w:tcPr>
                  <w:tcW w:w="1887" w:type="dxa"/>
                  <w:noWrap/>
                  <w:hideMark/>
                </w:tcPr>
                <w:p w14:paraId="437E60D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Funding Instrument Type:</w:t>
                  </w:r>
                </w:p>
              </w:tc>
              <w:tc>
                <w:tcPr>
                  <w:tcW w:w="3427" w:type="dxa"/>
                  <w:vAlign w:val="center"/>
                  <w:hideMark/>
                </w:tcPr>
                <w:p w14:paraId="62572C58"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Cooperative Agreement</w:t>
                  </w:r>
                  <w:r w:rsidRPr="002850BC">
                    <w:rPr>
                      <w:rFonts w:ascii="Helvetica" w:hAnsi="Helvetica" w:cs="Helvetica"/>
                      <w:color w:val="222222"/>
                    </w:rPr>
                    <w:br/>
                    <w:t>Grant</w:t>
                  </w:r>
                </w:p>
              </w:tc>
            </w:tr>
            <w:tr w:rsidR="00BF63CA" w:rsidRPr="002850BC" w14:paraId="08613B94" w14:textId="77777777" w:rsidTr="00A2374A">
              <w:trPr>
                <w:tblCellSpacing w:w="0" w:type="dxa"/>
              </w:trPr>
              <w:tc>
                <w:tcPr>
                  <w:tcW w:w="1887" w:type="dxa"/>
                  <w:noWrap/>
                  <w:hideMark/>
                </w:tcPr>
                <w:p w14:paraId="369CCB1B"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Category of Funding Activity:</w:t>
                  </w:r>
                </w:p>
              </w:tc>
              <w:tc>
                <w:tcPr>
                  <w:tcW w:w="3427" w:type="dxa"/>
                  <w:vAlign w:val="center"/>
                  <w:hideMark/>
                </w:tcPr>
                <w:p w14:paraId="38289823"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Science and Technology and other Research and Development</w:t>
                  </w:r>
                </w:p>
              </w:tc>
            </w:tr>
            <w:tr w:rsidR="00BF63CA" w:rsidRPr="002850BC" w14:paraId="78950599" w14:textId="77777777" w:rsidTr="00A2374A">
              <w:trPr>
                <w:tblCellSpacing w:w="0" w:type="dxa"/>
              </w:trPr>
              <w:tc>
                <w:tcPr>
                  <w:tcW w:w="1887" w:type="dxa"/>
                  <w:noWrap/>
                  <w:hideMark/>
                </w:tcPr>
                <w:p w14:paraId="15374D7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Category Explanation:</w:t>
                  </w:r>
                </w:p>
              </w:tc>
              <w:tc>
                <w:tcPr>
                  <w:tcW w:w="3427" w:type="dxa"/>
                  <w:vAlign w:val="center"/>
                  <w:hideMark/>
                </w:tcPr>
                <w:p w14:paraId="05A3D0FC"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71DDFABC" w14:textId="77777777" w:rsidTr="00A2374A">
              <w:trPr>
                <w:tblCellSpacing w:w="0" w:type="dxa"/>
              </w:trPr>
              <w:tc>
                <w:tcPr>
                  <w:tcW w:w="1887" w:type="dxa"/>
                  <w:noWrap/>
                  <w:hideMark/>
                </w:tcPr>
                <w:p w14:paraId="0804A550"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Expected Number of Awards:</w:t>
                  </w:r>
                </w:p>
              </w:tc>
              <w:tc>
                <w:tcPr>
                  <w:tcW w:w="3427" w:type="dxa"/>
                  <w:vAlign w:val="center"/>
                  <w:hideMark/>
                </w:tcPr>
                <w:p w14:paraId="3546A2B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5A4D0C36" w14:textId="77777777" w:rsidTr="00A2374A">
              <w:trPr>
                <w:tblCellSpacing w:w="0" w:type="dxa"/>
              </w:trPr>
              <w:tc>
                <w:tcPr>
                  <w:tcW w:w="1887" w:type="dxa"/>
                  <w:noWrap/>
                  <w:hideMark/>
                </w:tcPr>
                <w:p w14:paraId="6BE8E27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lastRenderedPageBreak/>
                    <w:t>CFDA Number(s):</w:t>
                  </w:r>
                </w:p>
              </w:tc>
              <w:tc>
                <w:tcPr>
                  <w:tcW w:w="3427" w:type="dxa"/>
                  <w:vAlign w:val="center"/>
                  <w:hideMark/>
                </w:tcPr>
                <w:p w14:paraId="6045369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11.609 -- Measurement and Engineering Research and Standards</w:t>
                  </w:r>
                  <w:r w:rsidRPr="002850BC">
                    <w:rPr>
                      <w:rFonts w:ascii="Helvetica" w:hAnsi="Helvetica" w:cs="Helvetica"/>
                      <w:color w:val="222222"/>
                    </w:rPr>
                    <w:br/>
                    <w:t>11.619 -- Arrangements for Interdisciplinary Research Infrastructure</w:t>
                  </w:r>
                  <w:r w:rsidRPr="002850BC">
                    <w:rPr>
                      <w:rFonts w:ascii="Helvetica" w:hAnsi="Helvetica" w:cs="Helvetica"/>
                      <w:color w:val="222222"/>
                    </w:rPr>
                    <w:br/>
                    <w:t>11.620 -- Science, Technology, Business and/or Education Outreach</w:t>
                  </w:r>
                </w:p>
              </w:tc>
            </w:tr>
            <w:tr w:rsidR="00BF63CA" w:rsidRPr="002850BC" w14:paraId="1E7CFA12" w14:textId="77777777" w:rsidTr="00A2374A">
              <w:trPr>
                <w:tblCellSpacing w:w="0" w:type="dxa"/>
              </w:trPr>
              <w:tc>
                <w:tcPr>
                  <w:tcW w:w="1887" w:type="dxa"/>
                  <w:noWrap/>
                  <w:hideMark/>
                </w:tcPr>
                <w:p w14:paraId="58DA5207"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Cost Sharing or Matching Requirement:</w:t>
                  </w:r>
                </w:p>
              </w:tc>
              <w:tc>
                <w:tcPr>
                  <w:tcW w:w="3427" w:type="dxa"/>
                  <w:vAlign w:val="center"/>
                  <w:hideMark/>
                </w:tcPr>
                <w:p w14:paraId="4A89AB49"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No</w:t>
                  </w:r>
                </w:p>
              </w:tc>
            </w:tr>
          </w:tbl>
          <w:p w14:paraId="3B924341" w14:textId="77777777" w:rsidR="00BF63CA" w:rsidRPr="002850BC" w:rsidRDefault="00BF63CA" w:rsidP="00A2374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8"/>
              <w:gridCol w:w="3177"/>
            </w:tblGrid>
            <w:tr w:rsidR="00BF63CA" w:rsidRPr="002850BC" w14:paraId="05CE722C" w14:textId="77777777" w:rsidTr="00A2374A">
              <w:trPr>
                <w:tblCellSpacing w:w="0" w:type="dxa"/>
              </w:trPr>
              <w:tc>
                <w:tcPr>
                  <w:tcW w:w="2068" w:type="dxa"/>
                  <w:noWrap/>
                  <w:hideMark/>
                </w:tcPr>
                <w:p w14:paraId="752AEFB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lastRenderedPageBreak/>
                    <w:t>Version:</w:t>
                  </w:r>
                </w:p>
              </w:tc>
              <w:tc>
                <w:tcPr>
                  <w:tcW w:w="3858" w:type="dxa"/>
                  <w:vAlign w:val="center"/>
                  <w:hideMark/>
                </w:tcPr>
                <w:p w14:paraId="0B3B879E"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Synopsis 1</w:t>
                  </w:r>
                </w:p>
              </w:tc>
            </w:tr>
            <w:tr w:rsidR="00BF63CA" w:rsidRPr="002850BC" w14:paraId="3626A802" w14:textId="77777777" w:rsidTr="00A2374A">
              <w:trPr>
                <w:tblCellSpacing w:w="0" w:type="dxa"/>
              </w:trPr>
              <w:tc>
                <w:tcPr>
                  <w:tcW w:w="2068" w:type="dxa"/>
                  <w:noWrap/>
                  <w:hideMark/>
                </w:tcPr>
                <w:p w14:paraId="5BFEB72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Posted Date:</w:t>
                  </w:r>
                </w:p>
              </w:tc>
              <w:tc>
                <w:tcPr>
                  <w:tcW w:w="3858" w:type="dxa"/>
                  <w:vAlign w:val="center"/>
                  <w:hideMark/>
                </w:tcPr>
                <w:p w14:paraId="55C65E90"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Jan 26, 2021</w:t>
                  </w:r>
                </w:p>
              </w:tc>
            </w:tr>
            <w:tr w:rsidR="00BF63CA" w:rsidRPr="002850BC" w14:paraId="62D09E18" w14:textId="77777777" w:rsidTr="00A2374A">
              <w:trPr>
                <w:tblCellSpacing w:w="0" w:type="dxa"/>
              </w:trPr>
              <w:tc>
                <w:tcPr>
                  <w:tcW w:w="2068" w:type="dxa"/>
                  <w:noWrap/>
                  <w:hideMark/>
                </w:tcPr>
                <w:p w14:paraId="04082B93"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Last Updated Date:</w:t>
                  </w:r>
                </w:p>
              </w:tc>
              <w:tc>
                <w:tcPr>
                  <w:tcW w:w="3858" w:type="dxa"/>
                  <w:vAlign w:val="center"/>
                  <w:hideMark/>
                </w:tcPr>
                <w:p w14:paraId="487C4785"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Jan 26, 2021</w:t>
                  </w:r>
                </w:p>
              </w:tc>
            </w:tr>
            <w:tr w:rsidR="00BF63CA" w:rsidRPr="002850BC" w14:paraId="42B5190F" w14:textId="77777777" w:rsidTr="00A2374A">
              <w:trPr>
                <w:tblCellSpacing w:w="0" w:type="dxa"/>
              </w:trPr>
              <w:tc>
                <w:tcPr>
                  <w:tcW w:w="2068" w:type="dxa"/>
                  <w:noWrap/>
                  <w:hideMark/>
                </w:tcPr>
                <w:p w14:paraId="784DE452"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Original Closing Date for Applications:</w:t>
                  </w:r>
                </w:p>
              </w:tc>
              <w:tc>
                <w:tcPr>
                  <w:tcW w:w="3858" w:type="dxa"/>
                  <w:vAlign w:val="center"/>
                  <w:hideMark/>
                </w:tcPr>
                <w:p w14:paraId="5F3D0351"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Applications will be accepted and considered on a rolling basis as they are received. See Section IV.4. in the Full Announcement Text of this NOFO.</w:t>
                  </w:r>
                </w:p>
              </w:tc>
            </w:tr>
            <w:tr w:rsidR="00BF63CA" w:rsidRPr="002850BC" w14:paraId="52ABCDE8" w14:textId="77777777" w:rsidTr="00A2374A">
              <w:trPr>
                <w:tblCellSpacing w:w="0" w:type="dxa"/>
              </w:trPr>
              <w:tc>
                <w:tcPr>
                  <w:tcW w:w="2068" w:type="dxa"/>
                  <w:noWrap/>
                  <w:hideMark/>
                </w:tcPr>
                <w:p w14:paraId="388F3E1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Current Closing Date for Applications:</w:t>
                  </w:r>
                </w:p>
              </w:tc>
              <w:tc>
                <w:tcPr>
                  <w:tcW w:w="3858" w:type="dxa"/>
                  <w:vAlign w:val="center"/>
                  <w:hideMark/>
                </w:tcPr>
                <w:p w14:paraId="6A4E2344"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Applications will be accepted and considered on a rolling basis as they are received. See Section IV.4. in the Full Announcement Text of this NOFO.</w:t>
                  </w:r>
                </w:p>
              </w:tc>
            </w:tr>
            <w:tr w:rsidR="00BF63CA" w:rsidRPr="002850BC" w14:paraId="4C7D4CC5" w14:textId="77777777" w:rsidTr="00A2374A">
              <w:trPr>
                <w:tblCellSpacing w:w="0" w:type="dxa"/>
              </w:trPr>
              <w:tc>
                <w:tcPr>
                  <w:tcW w:w="2068" w:type="dxa"/>
                  <w:noWrap/>
                  <w:hideMark/>
                </w:tcPr>
                <w:p w14:paraId="24070DD5"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Archive Date:</w:t>
                  </w:r>
                </w:p>
              </w:tc>
              <w:tc>
                <w:tcPr>
                  <w:tcW w:w="3858" w:type="dxa"/>
                  <w:vAlign w:val="center"/>
                  <w:hideMark/>
                </w:tcPr>
                <w:p w14:paraId="3DAA61F8"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7170B861" w14:textId="77777777" w:rsidTr="00A2374A">
              <w:trPr>
                <w:tblCellSpacing w:w="0" w:type="dxa"/>
              </w:trPr>
              <w:tc>
                <w:tcPr>
                  <w:tcW w:w="2068" w:type="dxa"/>
                  <w:noWrap/>
                  <w:hideMark/>
                </w:tcPr>
                <w:p w14:paraId="7DF70E0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Estimated Total Program Funding:</w:t>
                  </w:r>
                </w:p>
              </w:tc>
              <w:tc>
                <w:tcPr>
                  <w:tcW w:w="3858" w:type="dxa"/>
                  <w:vAlign w:val="center"/>
                  <w:hideMark/>
                </w:tcPr>
                <w:p w14:paraId="09E35641"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131C37F0" w14:textId="77777777" w:rsidTr="00A2374A">
              <w:trPr>
                <w:tblCellSpacing w:w="0" w:type="dxa"/>
              </w:trPr>
              <w:tc>
                <w:tcPr>
                  <w:tcW w:w="2068" w:type="dxa"/>
                  <w:noWrap/>
                  <w:hideMark/>
                </w:tcPr>
                <w:p w14:paraId="0C5E46F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Award Ceiling:</w:t>
                  </w:r>
                </w:p>
              </w:tc>
              <w:tc>
                <w:tcPr>
                  <w:tcW w:w="3858" w:type="dxa"/>
                  <w:vAlign w:val="center"/>
                  <w:hideMark/>
                </w:tcPr>
                <w:p w14:paraId="17D64B87"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44589362" w14:textId="77777777" w:rsidTr="00A2374A">
              <w:trPr>
                <w:tblCellSpacing w:w="0" w:type="dxa"/>
              </w:trPr>
              <w:tc>
                <w:tcPr>
                  <w:tcW w:w="2068" w:type="dxa"/>
                  <w:noWrap/>
                  <w:hideMark/>
                </w:tcPr>
                <w:p w14:paraId="3C9AA703"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Award Floor:</w:t>
                  </w:r>
                </w:p>
              </w:tc>
              <w:tc>
                <w:tcPr>
                  <w:tcW w:w="3858" w:type="dxa"/>
                  <w:vAlign w:val="center"/>
                  <w:hideMark/>
                </w:tcPr>
                <w:p w14:paraId="1405FA1B"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bl>
          <w:p w14:paraId="151AEB93" w14:textId="77777777" w:rsidR="00BF63CA" w:rsidRPr="002850BC" w:rsidRDefault="00BF63CA" w:rsidP="00A2374A">
            <w:pPr>
              <w:pStyle w:val="NoSpacing"/>
              <w:rPr>
                <w:rFonts w:ascii="Helvetica" w:hAnsi="Helvetica" w:cs="Helvetica"/>
                <w:color w:val="222222"/>
              </w:rPr>
            </w:pPr>
          </w:p>
        </w:tc>
      </w:tr>
    </w:tbl>
    <w:p w14:paraId="64ECDFB4" w14:textId="77777777" w:rsidR="00BF63CA" w:rsidRPr="002850BC" w:rsidRDefault="00BF63CA" w:rsidP="00BF63C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BF63CA" w:rsidRPr="002850BC" w14:paraId="6BB68CD9" w14:textId="77777777" w:rsidTr="00A2374A">
        <w:trPr>
          <w:tblCellSpacing w:w="0" w:type="dxa"/>
        </w:trPr>
        <w:tc>
          <w:tcPr>
            <w:tcW w:w="0" w:type="auto"/>
            <w:noWrap/>
            <w:hideMark/>
          </w:tcPr>
          <w:p w14:paraId="6E4ED8A0"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Eligible Applicants:</w:t>
            </w:r>
          </w:p>
        </w:tc>
        <w:tc>
          <w:tcPr>
            <w:tcW w:w="5000" w:type="pct"/>
            <w:vAlign w:val="center"/>
            <w:hideMark/>
          </w:tcPr>
          <w:p w14:paraId="61D962F7"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Others (see text field entitled "Additional Information on Eligibility" for clarification)</w:t>
            </w:r>
          </w:p>
        </w:tc>
      </w:tr>
      <w:tr w:rsidR="00BF63CA" w:rsidRPr="002850BC" w14:paraId="0C2C5AC8" w14:textId="77777777" w:rsidTr="00A2374A">
        <w:trPr>
          <w:tblCellSpacing w:w="0" w:type="dxa"/>
        </w:trPr>
        <w:tc>
          <w:tcPr>
            <w:tcW w:w="0" w:type="auto"/>
            <w:noWrap/>
            <w:hideMark/>
          </w:tcPr>
          <w:p w14:paraId="554648FB"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Additional Information on Eligibility:</w:t>
            </w:r>
          </w:p>
        </w:tc>
        <w:tc>
          <w:tcPr>
            <w:tcW w:w="5000" w:type="pct"/>
            <w:vAlign w:val="center"/>
            <w:hideMark/>
          </w:tcPr>
          <w:p w14:paraId="046AB19C"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Eligibility for all programs listed in this NOFO is open to all non-Federal entities. Eligible applicants include institutions of higher education, non-profit organizations, for-profit organizations, state and local governments, Indian tribes, hospitals, foreign public entities, and foreign governments. Please note that individuals and unincorporated sole proprietors are not considered “non-Federal entities” and are not eligible to apply under this NOFO.</w:t>
            </w:r>
          </w:p>
        </w:tc>
      </w:tr>
    </w:tbl>
    <w:p w14:paraId="1CA36B79" w14:textId="77777777" w:rsidR="00BF63CA" w:rsidRPr="002850BC" w:rsidRDefault="00BF63CA" w:rsidP="00BF63C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BF63CA" w:rsidRPr="002850BC" w14:paraId="7FFE665A" w14:textId="77777777" w:rsidTr="00A2374A">
        <w:trPr>
          <w:tblCellSpacing w:w="0" w:type="dxa"/>
        </w:trPr>
        <w:tc>
          <w:tcPr>
            <w:tcW w:w="0" w:type="auto"/>
            <w:noWrap/>
            <w:hideMark/>
          </w:tcPr>
          <w:p w14:paraId="445EB901"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Agency Name:</w:t>
            </w:r>
          </w:p>
        </w:tc>
        <w:tc>
          <w:tcPr>
            <w:tcW w:w="5000" w:type="pct"/>
            <w:vAlign w:val="center"/>
            <w:hideMark/>
          </w:tcPr>
          <w:p w14:paraId="00EC301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National Institute of Standards and Technology</w:t>
            </w:r>
          </w:p>
        </w:tc>
      </w:tr>
      <w:tr w:rsidR="00BF63CA" w:rsidRPr="002850BC" w14:paraId="0E1E5C0A" w14:textId="77777777" w:rsidTr="00A2374A">
        <w:trPr>
          <w:tblCellSpacing w:w="0" w:type="dxa"/>
        </w:trPr>
        <w:tc>
          <w:tcPr>
            <w:tcW w:w="0" w:type="auto"/>
            <w:noWrap/>
            <w:hideMark/>
          </w:tcPr>
          <w:p w14:paraId="5DA99623"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Description:</w:t>
            </w:r>
          </w:p>
        </w:tc>
        <w:tc>
          <w:tcPr>
            <w:tcW w:w="5000" w:type="pct"/>
            <w:vAlign w:val="center"/>
            <w:hideMark/>
          </w:tcPr>
          <w:p w14:paraId="4DF1A371" w14:textId="77777777" w:rsidR="00BF63CA" w:rsidRPr="002850BC" w:rsidRDefault="00BF63CA" w:rsidP="00A2374A">
            <w:pPr>
              <w:pStyle w:val="NoSpacing"/>
              <w:rPr>
                <w:rFonts w:ascii="Helvetica" w:hAnsi="Helvetica" w:cs="Helvetica"/>
                <w:color w:val="222222"/>
              </w:rPr>
            </w:pPr>
          </w:p>
          <w:p w14:paraId="4A180103"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NIST is soliciting applications for financial assistance for Fiscal Year 2021 (FY21) within the following NIST grant programs:</w:t>
            </w:r>
            <w:r w:rsidRPr="002850BC">
              <w:rPr>
                <w:rFonts w:ascii="Helvetica" w:hAnsi="Helvetica" w:cs="Helvetica"/>
                <w:i/>
                <w:iCs/>
                <w:color w:val="222222"/>
              </w:rPr>
              <w:t> </w:t>
            </w:r>
          </w:p>
          <w:p w14:paraId="15EBBD90" w14:textId="77777777" w:rsidR="00BF63CA" w:rsidRPr="002850BC" w:rsidRDefault="00BF63CA" w:rsidP="00A2374A">
            <w:pPr>
              <w:pStyle w:val="NoSpacing"/>
              <w:numPr>
                <w:ilvl w:val="0"/>
                <w:numId w:val="50"/>
              </w:numPr>
              <w:rPr>
                <w:rFonts w:ascii="Helvetica" w:hAnsi="Helvetica" w:cs="Helvetica"/>
                <w:color w:val="222222"/>
              </w:rPr>
            </w:pPr>
            <w:r w:rsidRPr="002850BC">
              <w:rPr>
                <w:rFonts w:ascii="Helvetica" w:hAnsi="Helvetica" w:cs="Helvetica"/>
                <w:color w:val="222222"/>
              </w:rPr>
              <w:t>   the Associate Director for Innovation and Industry Services (ADIIS);</w:t>
            </w:r>
          </w:p>
          <w:p w14:paraId="0FD3FF41" w14:textId="77777777" w:rsidR="00BF63CA" w:rsidRPr="002850BC" w:rsidRDefault="00BF63CA" w:rsidP="00A2374A">
            <w:pPr>
              <w:pStyle w:val="NoSpacing"/>
              <w:numPr>
                <w:ilvl w:val="0"/>
                <w:numId w:val="50"/>
              </w:numPr>
              <w:rPr>
                <w:rFonts w:ascii="Helvetica" w:hAnsi="Helvetica" w:cs="Helvetica"/>
                <w:color w:val="222222"/>
              </w:rPr>
            </w:pPr>
            <w:r w:rsidRPr="002850BC">
              <w:rPr>
                <w:rFonts w:ascii="Helvetica" w:hAnsi="Helvetica" w:cs="Helvetica"/>
                <w:color w:val="222222"/>
              </w:rPr>
              <w:t xml:space="preserve">  the Associate Director for Laboratory Programs (ADLP); </w:t>
            </w:r>
          </w:p>
          <w:p w14:paraId="52F40E18" w14:textId="77777777" w:rsidR="00BF63CA" w:rsidRPr="002850BC" w:rsidRDefault="00BF63CA" w:rsidP="00A2374A">
            <w:pPr>
              <w:pStyle w:val="NoSpacing"/>
              <w:numPr>
                <w:ilvl w:val="0"/>
                <w:numId w:val="50"/>
              </w:numPr>
              <w:rPr>
                <w:rFonts w:ascii="Helvetica" w:hAnsi="Helvetica" w:cs="Helvetica"/>
                <w:color w:val="222222"/>
              </w:rPr>
            </w:pPr>
            <w:r w:rsidRPr="002850BC">
              <w:rPr>
                <w:rFonts w:ascii="Helvetica" w:hAnsi="Helvetica" w:cs="Helvetica"/>
                <w:color w:val="222222"/>
              </w:rPr>
              <w:t xml:space="preserve">  the Communications Technology Laboratory (CTL); </w:t>
            </w:r>
          </w:p>
          <w:p w14:paraId="77CD925F" w14:textId="77777777" w:rsidR="00BF63CA" w:rsidRPr="002850BC" w:rsidRDefault="00BF63CA" w:rsidP="00A2374A">
            <w:pPr>
              <w:pStyle w:val="NoSpacing"/>
              <w:numPr>
                <w:ilvl w:val="0"/>
                <w:numId w:val="50"/>
              </w:numPr>
              <w:rPr>
                <w:rFonts w:ascii="Helvetica" w:hAnsi="Helvetica" w:cs="Helvetica"/>
                <w:color w:val="222222"/>
              </w:rPr>
            </w:pPr>
            <w:r w:rsidRPr="002850BC">
              <w:rPr>
                <w:rFonts w:ascii="Helvetica" w:hAnsi="Helvetica" w:cs="Helvetica"/>
                <w:color w:val="222222"/>
              </w:rPr>
              <w:t xml:space="preserve">  the Engineering Laboratory (EL); </w:t>
            </w:r>
          </w:p>
          <w:p w14:paraId="247536AE" w14:textId="77777777" w:rsidR="00BF63CA" w:rsidRPr="002850BC" w:rsidRDefault="00BF63CA" w:rsidP="00A2374A">
            <w:pPr>
              <w:pStyle w:val="NoSpacing"/>
              <w:numPr>
                <w:ilvl w:val="0"/>
                <w:numId w:val="50"/>
              </w:numPr>
              <w:rPr>
                <w:rFonts w:ascii="Helvetica" w:hAnsi="Helvetica" w:cs="Helvetica"/>
                <w:color w:val="222222"/>
              </w:rPr>
            </w:pPr>
            <w:r w:rsidRPr="002850BC">
              <w:rPr>
                <w:rFonts w:ascii="Helvetica" w:hAnsi="Helvetica" w:cs="Helvetica"/>
                <w:color w:val="222222"/>
              </w:rPr>
              <w:t>  Fire Research (FR);</w:t>
            </w:r>
          </w:p>
          <w:p w14:paraId="3FBF87E7" w14:textId="77777777" w:rsidR="00BF63CA" w:rsidRPr="002850BC" w:rsidRDefault="00BF63CA" w:rsidP="00A2374A">
            <w:pPr>
              <w:pStyle w:val="NoSpacing"/>
              <w:numPr>
                <w:ilvl w:val="0"/>
                <w:numId w:val="50"/>
              </w:numPr>
              <w:rPr>
                <w:rFonts w:ascii="Helvetica" w:hAnsi="Helvetica" w:cs="Helvetica"/>
                <w:color w:val="222222"/>
              </w:rPr>
            </w:pPr>
            <w:r w:rsidRPr="002850BC">
              <w:rPr>
                <w:rFonts w:ascii="Helvetica" w:hAnsi="Helvetica" w:cs="Helvetica"/>
                <w:color w:val="222222"/>
              </w:rPr>
              <w:t>  the Information Technology Laboratory (ITL);</w:t>
            </w:r>
          </w:p>
          <w:p w14:paraId="31CD88D4" w14:textId="77777777" w:rsidR="00BF63CA" w:rsidRPr="002850BC" w:rsidRDefault="00BF63CA" w:rsidP="00A2374A">
            <w:pPr>
              <w:pStyle w:val="NoSpacing"/>
              <w:numPr>
                <w:ilvl w:val="0"/>
                <w:numId w:val="50"/>
              </w:numPr>
              <w:rPr>
                <w:rFonts w:ascii="Helvetica" w:hAnsi="Helvetica" w:cs="Helvetica"/>
                <w:color w:val="222222"/>
              </w:rPr>
            </w:pPr>
            <w:r w:rsidRPr="002850BC">
              <w:rPr>
                <w:rFonts w:ascii="Helvetica" w:hAnsi="Helvetica" w:cs="Helvetica"/>
                <w:color w:val="222222"/>
              </w:rPr>
              <w:t xml:space="preserve">  the International and Academic Affairs Office (IAAO); </w:t>
            </w:r>
          </w:p>
          <w:p w14:paraId="3506F3AD" w14:textId="77777777" w:rsidR="00BF63CA" w:rsidRPr="002850BC" w:rsidRDefault="00BF63CA" w:rsidP="00A2374A">
            <w:pPr>
              <w:pStyle w:val="NoSpacing"/>
              <w:numPr>
                <w:ilvl w:val="0"/>
                <w:numId w:val="50"/>
              </w:numPr>
              <w:rPr>
                <w:rFonts w:ascii="Helvetica" w:hAnsi="Helvetica" w:cs="Helvetica"/>
                <w:color w:val="222222"/>
              </w:rPr>
            </w:pPr>
            <w:r w:rsidRPr="002850BC">
              <w:rPr>
                <w:rFonts w:ascii="Helvetica" w:hAnsi="Helvetica" w:cs="Helvetica"/>
                <w:color w:val="222222"/>
              </w:rPr>
              <w:t>  the Material Measurement Laboratory (MML);</w:t>
            </w:r>
          </w:p>
          <w:p w14:paraId="66BEF256" w14:textId="77777777" w:rsidR="00BF63CA" w:rsidRPr="002850BC" w:rsidRDefault="00BF63CA" w:rsidP="00A2374A">
            <w:pPr>
              <w:pStyle w:val="NoSpacing"/>
              <w:numPr>
                <w:ilvl w:val="0"/>
                <w:numId w:val="50"/>
              </w:numPr>
              <w:rPr>
                <w:rFonts w:ascii="Helvetica" w:hAnsi="Helvetica" w:cs="Helvetica"/>
                <w:color w:val="222222"/>
              </w:rPr>
            </w:pPr>
            <w:r w:rsidRPr="002850BC">
              <w:rPr>
                <w:rFonts w:ascii="Helvetica" w:hAnsi="Helvetica" w:cs="Helvetica"/>
                <w:color w:val="222222"/>
              </w:rPr>
              <w:t>  the NIST Center for Neutron Research (NCNR); </w:t>
            </w:r>
          </w:p>
          <w:p w14:paraId="4663B9D0" w14:textId="77777777" w:rsidR="00BF63CA" w:rsidRPr="002850BC" w:rsidRDefault="00BF63CA" w:rsidP="00A2374A">
            <w:pPr>
              <w:pStyle w:val="NoSpacing"/>
              <w:numPr>
                <w:ilvl w:val="0"/>
                <w:numId w:val="50"/>
              </w:numPr>
              <w:rPr>
                <w:rFonts w:ascii="Helvetica" w:hAnsi="Helvetica" w:cs="Helvetica"/>
                <w:color w:val="222222"/>
              </w:rPr>
            </w:pPr>
            <w:r w:rsidRPr="002850BC">
              <w:rPr>
                <w:rFonts w:ascii="Helvetica" w:hAnsi="Helvetica" w:cs="Helvetica"/>
                <w:color w:val="222222"/>
              </w:rPr>
              <w:t xml:space="preserve"> the Physical Measurement Laboratory (PML); </w:t>
            </w:r>
          </w:p>
          <w:p w14:paraId="7ADC41F7" w14:textId="77777777" w:rsidR="00BF63CA" w:rsidRPr="002850BC" w:rsidRDefault="00BF63CA" w:rsidP="00A2374A">
            <w:pPr>
              <w:pStyle w:val="NoSpacing"/>
              <w:numPr>
                <w:ilvl w:val="0"/>
                <w:numId w:val="50"/>
              </w:numPr>
              <w:rPr>
                <w:rFonts w:ascii="Helvetica" w:hAnsi="Helvetica" w:cs="Helvetica"/>
                <w:color w:val="222222"/>
              </w:rPr>
            </w:pPr>
            <w:r w:rsidRPr="002850BC">
              <w:rPr>
                <w:rFonts w:ascii="Helvetica" w:hAnsi="Helvetica" w:cs="Helvetica"/>
                <w:color w:val="222222"/>
              </w:rPr>
              <w:t> the Special Programs Office (SPO); and</w:t>
            </w:r>
          </w:p>
          <w:p w14:paraId="6EDBA606" w14:textId="77777777" w:rsidR="00BF63CA" w:rsidRPr="002850BC" w:rsidRDefault="00BF63CA" w:rsidP="00A2374A">
            <w:pPr>
              <w:pStyle w:val="NoSpacing"/>
              <w:numPr>
                <w:ilvl w:val="0"/>
                <w:numId w:val="50"/>
              </w:numPr>
              <w:rPr>
                <w:rFonts w:ascii="Helvetica" w:hAnsi="Helvetica" w:cs="Helvetica"/>
                <w:color w:val="222222"/>
              </w:rPr>
            </w:pPr>
            <w:r w:rsidRPr="002850BC">
              <w:rPr>
                <w:rFonts w:ascii="Helvetica" w:hAnsi="Helvetica" w:cs="Helvetica"/>
                <w:color w:val="222222"/>
              </w:rPr>
              <w:t> the Standards Coordination Office (SCO).</w:t>
            </w:r>
          </w:p>
          <w:p w14:paraId="7B7D39C6"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0DAECD5F" w14:textId="77777777" w:rsidTr="00A2374A">
        <w:trPr>
          <w:tblCellSpacing w:w="0" w:type="dxa"/>
        </w:trPr>
        <w:tc>
          <w:tcPr>
            <w:tcW w:w="0" w:type="auto"/>
            <w:noWrap/>
            <w:hideMark/>
          </w:tcPr>
          <w:p w14:paraId="3DBDAFE5"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Link to Additional Information:</w:t>
            </w:r>
          </w:p>
        </w:tc>
        <w:tc>
          <w:tcPr>
            <w:tcW w:w="5000" w:type="pct"/>
            <w:vAlign w:val="center"/>
            <w:hideMark/>
          </w:tcPr>
          <w:p w14:paraId="3111A9E0" w14:textId="77777777" w:rsidR="00BF63CA" w:rsidRPr="002850BC" w:rsidRDefault="00BF171A" w:rsidP="00A2374A">
            <w:pPr>
              <w:pStyle w:val="NoSpacing"/>
              <w:rPr>
                <w:rFonts w:ascii="Helvetica" w:hAnsi="Helvetica" w:cs="Helvetica"/>
                <w:color w:val="222222"/>
              </w:rPr>
            </w:pPr>
            <w:hyperlink r:id="rId149" w:anchor="relatedDocumentsTab" w:tooltip="See Related Documents" w:history="1">
              <w:r w:rsidR="00BF63CA" w:rsidRPr="002850BC">
                <w:rPr>
                  <w:rStyle w:val="Hyperlink"/>
                  <w:rFonts w:ascii="Helvetica" w:hAnsi="Helvetica" w:cs="Helvetica"/>
                </w:rPr>
                <w:t>See Related Documents</w:t>
              </w:r>
            </w:hyperlink>
          </w:p>
        </w:tc>
      </w:tr>
      <w:tr w:rsidR="00BF63CA" w:rsidRPr="002850BC" w14:paraId="61435CF8" w14:textId="77777777" w:rsidTr="00A2374A">
        <w:trPr>
          <w:tblCellSpacing w:w="0" w:type="dxa"/>
        </w:trPr>
        <w:tc>
          <w:tcPr>
            <w:tcW w:w="0" w:type="auto"/>
            <w:noWrap/>
            <w:hideMark/>
          </w:tcPr>
          <w:p w14:paraId="06096492"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Grantor Contact Information:</w:t>
            </w:r>
          </w:p>
        </w:tc>
        <w:tc>
          <w:tcPr>
            <w:tcW w:w="5000" w:type="pct"/>
            <w:vAlign w:val="center"/>
            <w:hideMark/>
          </w:tcPr>
          <w:p w14:paraId="3163EB37"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If you have difficulty accessing the full announcement electronically, please contact:</w:t>
            </w:r>
            <w:r w:rsidRPr="002850BC">
              <w:rPr>
                <w:rFonts w:ascii="Helvetica" w:hAnsi="Helvetica" w:cs="Helvetica"/>
                <w:color w:val="222222"/>
              </w:rPr>
              <w:br/>
            </w:r>
            <w:r w:rsidRPr="002850BC">
              <w:rPr>
                <w:rFonts w:ascii="Helvetica" w:hAnsi="Helvetica" w:cs="Helvetica"/>
                <w:color w:val="222222"/>
              </w:rPr>
              <w:br/>
              <w:t>Misty L Roosa Management Analyst Phone 301-975-3007</w:t>
            </w:r>
            <w:r w:rsidRPr="002850BC">
              <w:rPr>
                <w:rFonts w:ascii="Helvetica" w:hAnsi="Helvetica" w:cs="Helvetica"/>
                <w:color w:val="222222"/>
              </w:rPr>
              <w:br/>
            </w:r>
            <w:r w:rsidRPr="002850BC">
              <w:rPr>
                <w:rFonts w:ascii="Helvetica" w:hAnsi="Helvetica" w:cs="Helvetica"/>
                <w:color w:val="222222"/>
              </w:rPr>
              <w:br/>
            </w:r>
            <w:hyperlink r:id="rId150" w:history="1">
              <w:r w:rsidRPr="002850BC">
                <w:rPr>
                  <w:rStyle w:val="Hyperlink"/>
                  <w:rFonts w:ascii="Helvetica" w:hAnsi="Helvetica" w:cs="Helvetica"/>
                </w:rPr>
                <w:t>Agency Contact</w:t>
              </w:r>
            </w:hyperlink>
          </w:p>
        </w:tc>
      </w:tr>
    </w:tbl>
    <w:p w14:paraId="70527493" w14:textId="77777777" w:rsidR="00BF63CA" w:rsidRPr="00BB7099" w:rsidRDefault="00BF63CA" w:rsidP="00BF63CA">
      <w:pPr>
        <w:pStyle w:val="NoSpacing"/>
        <w:pBdr>
          <w:bottom w:val="single" w:sz="6" w:space="1" w:color="auto"/>
        </w:pBdr>
        <w:rPr>
          <w:rFonts w:ascii="Helvetica" w:hAnsi="Helvetica" w:cs="Helvetica"/>
          <w:color w:val="1155CC"/>
          <w:sz w:val="24"/>
          <w:szCs w:val="24"/>
          <w:u w:val="single"/>
          <w:shd w:val="clear" w:color="auto" w:fill="FFFFFF"/>
        </w:rPr>
      </w:pPr>
      <w:r w:rsidRPr="004F1F90">
        <w:rPr>
          <w:rFonts w:ascii="Helvetica" w:hAnsi="Helvetica" w:cs="Helvetica"/>
          <w:color w:val="222222"/>
          <w:sz w:val="24"/>
          <w:szCs w:val="24"/>
        </w:rPr>
        <w:br/>
      </w:r>
      <w:hyperlink r:id="rId151" w:tgtFrame="_blank" w:history="1">
        <w:r w:rsidRPr="004F1F90">
          <w:rPr>
            <w:rStyle w:val="Hyperlink"/>
            <w:rFonts w:ascii="Helvetica" w:hAnsi="Helvetica" w:cs="Helvetica"/>
            <w:color w:val="1155CC"/>
            <w:sz w:val="24"/>
            <w:szCs w:val="24"/>
            <w:shd w:val="clear" w:color="auto" w:fill="FFFFFF"/>
          </w:rPr>
          <w:t>https://www.grants.gov/web/grants/view-opportunity.html?oppId=331121</w:t>
        </w:r>
      </w:hyperlink>
    </w:p>
    <w:p w14:paraId="264F2D7B" w14:textId="77777777" w:rsidR="00BF63CA" w:rsidRDefault="00BF63CA" w:rsidP="00BF63CA">
      <w:pPr>
        <w:pStyle w:val="NoSpacing"/>
        <w:rPr>
          <w:rStyle w:val="Hyperlink"/>
          <w:rFonts w:ascii="Helvetica" w:hAnsi="Helvetica" w:cs="Helvetica"/>
          <w:color w:val="1155CC"/>
          <w:sz w:val="24"/>
          <w:szCs w:val="24"/>
          <w:shd w:val="clear" w:color="auto" w:fill="FFFFFF"/>
        </w:rPr>
      </w:pPr>
      <w:bookmarkStart w:id="141" w:name="DOCNISTPMGP"/>
      <w:bookmarkEnd w:id="141"/>
    </w:p>
    <w:p w14:paraId="469087BF" w14:textId="77777777" w:rsidR="00BF63CA" w:rsidRDefault="00BF63CA" w:rsidP="00BF63CA">
      <w:pPr>
        <w:pStyle w:val="NoSpacing"/>
        <w:rPr>
          <w:rFonts w:ascii="Helvetica" w:hAnsi="Helvetica" w:cs="Helvetica"/>
          <w:color w:val="222222"/>
          <w:sz w:val="24"/>
          <w:szCs w:val="24"/>
          <w:shd w:val="clear" w:color="auto" w:fill="FFFFFF"/>
        </w:rPr>
      </w:pPr>
      <w:bookmarkStart w:id="142" w:name="DOCNISTHollingsMEP"/>
      <w:bookmarkEnd w:id="142"/>
      <w:r w:rsidRPr="00514080">
        <w:rPr>
          <w:rFonts w:ascii="Helvetica" w:hAnsi="Helvetica" w:cs="Helvetica"/>
          <w:color w:val="222222"/>
          <w:sz w:val="24"/>
          <w:szCs w:val="24"/>
          <w:highlight w:val="cyan"/>
          <w:shd w:val="clear" w:color="auto" w:fill="FFFFFF"/>
        </w:rPr>
        <w:lastRenderedPageBreak/>
        <w:t>National Institute of Standards and Technology</w:t>
      </w:r>
      <w:r w:rsidRPr="00514080">
        <w:rPr>
          <w:rFonts w:ascii="Helvetica" w:hAnsi="Helvetica" w:cs="Helvetica"/>
          <w:color w:val="222222"/>
          <w:sz w:val="24"/>
          <w:szCs w:val="24"/>
          <w:highlight w:val="cyan"/>
        </w:rPr>
        <w:br/>
      </w:r>
      <w:r w:rsidRPr="00514080">
        <w:rPr>
          <w:rFonts w:ascii="Helvetica" w:hAnsi="Helvetica" w:cs="Helvetica"/>
          <w:color w:val="222222"/>
          <w:sz w:val="24"/>
          <w:szCs w:val="24"/>
          <w:highlight w:val="cyan"/>
          <w:shd w:val="clear" w:color="auto" w:fill="FFFFFF"/>
        </w:rPr>
        <w:t>Hollings Manufacturing Extension Partnership (MEP) State Partnership Support Program</w:t>
      </w:r>
      <w:r w:rsidRPr="00514080">
        <w:rPr>
          <w:rFonts w:ascii="Helvetica" w:hAnsi="Helvetica" w:cs="Helvetica"/>
          <w:color w:val="222222"/>
          <w:sz w:val="24"/>
          <w:szCs w:val="24"/>
          <w:highlight w:val="cyan"/>
        </w:rPr>
        <w:br/>
      </w:r>
      <w:r w:rsidRPr="00514080">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6394"/>
        <w:gridCol w:w="4496"/>
      </w:tblGrid>
      <w:tr w:rsidR="00BF63CA" w:rsidRPr="002850BC" w14:paraId="4ECC1D09" w14:textId="77777777" w:rsidTr="00A2374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56"/>
              <w:gridCol w:w="1838"/>
            </w:tblGrid>
            <w:tr w:rsidR="00BF63CA" w:rsidRPr="002850BC" w14:paraId="30174D78" w14:textId="77777777" w:rsidTr="00A2374A">
              <w:trPr>
                <w:tblCellSpacing w:w="0" w:type="dxa"/>
              </w:trPr>
              <w:tc>
                <w:tcPr>
                  <w:tcW w:w="0" w:type="auto"/>
                  <w:noWrap/>
                  <w:hideMark/>
                </w:tcPr>
                <w:p w14:paraId="31B48FD7"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Document Type:</w:t>
                  </w:r>
                </w:p>
              </w:tc>
              <w:tc>
                <w:tcPr>
                  <w:tcW w:w="0" w:type="auto"/>
                  <w:vAlign w:val="center"/>
                  <w:hideMark/>
                </w:tcPr>
                <w:p w14:paraId="76FF02B2"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Grants Notice</w:t>
                  </w:r>
                </w:p>
              </w:tc>
            </w:tr>
            <w:tr w:rsidR="00BF63CA" w:rsidRPr="002850BC" w14:paraId="61EB7932" w14:textId="77777777" w:rsidTr="00A2374A">
              <w:trPr>
                <w:tblCellSpacing w:w="0" w:type="dxa"/>
              </w:trPr>
              <w:tc>
                <w:tcPr>
                  <w:tcW w:w="0" w:type="auto"/>
                  <w:noWrap/>
                  <w:hideMark/>
                </w:tcPr>
                <w:p w14:paraId="0903B02A"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Funding Opportunity Number:</w:t>
                  </w:r>
                </w:p>
              </w:tc>
              <w:tc>
                <w:tcPr>
                  <w:tcW w:w="0" w:type="auto"/>
                  <w:vAlign w:val="center"/>
                  <w:hideMark/>
                </w:tcPr>
                <w:p w14:paraId="6D89FE3E"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2021-NIST-MEP-STATE-PARTNERSHIP-01</w:t>
                  </w:r>
                </w:p>
              </w:tc>
            </w:tr>
            <w:tr w:rsidR="00BF63CA" w:rsidRPr="002850BC" w14:paraId="2CD26975" w14:textId="77777777" w:rsidTr="00A2374A">
              <w:trPr>
                <w:tblCellSpacing w:w="0" w:type="dxa"/>
              </w:trPr>
              <w:tc>
                <w:tcPr>
                  <w:tcW w:w="0" w:type="auto"/>
                  <w:noWrap/>
                  <w:hideMark/>
                </w:tcPr>
                <w:p w14:paraId="219569ED"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Funding Opportunity Title:</w:t>
                  </w:r>
                </w:p>
              </w:tc>
              <w:tc>
                <w:tcPr>
                  <w:tcW w:w="0" w:type="auto"/>
                  <w:vAlign w:val="center"/>
                  <w:hideMark/>
                </w:tcPr>
                <w:p w14:paraId="7C0D7F1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Hollings Manufacturing Extension Partnership (MEP) State Partnership Support Program</w:t>
                  </w:r>
                </w:p>
              </w:tc>
            </w:tr>
            <w:tr w:rsidR="00BF63CA" w:rsidRPr="002850BC" w14:paraId="494646B5" w14:textId="77777777" w:rsidTr="00A2374A">
              <w:trPr>
                <w:tblCellSpacing w:w="0" w:type="dxa"/>
              </w:trPr>
              <w:tc>
                <w:tcPr>
                  <w:tcW w:w="0" w:type="auto"/>
                  <w:noWrap/>
                  <w:hideMark/>
                </w:tcPr>
                <w:p w14:paraId="1F2472F7"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Opportunity Category:</w:t>
                  </w:r>
                </w:p>
              </w:tc>
              <w:tc>
                <w:tcPr>
                  <w:tcW w:w="0" w:type="auto"/>
                  <w:vAlign w:val="center"/>
                  <w:hideMark/>
                </w:tcPr>
                <w:p w14:paraId="545B2FD1"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Discretionary</w:t>
                  </w:r>
                </w:p>
              </w:tc>
            </w:tr>
            <w:tr w:rsidR="00BF63CA" w:rsidRPr="002850BC" w14:paraId="6EBACAEB" w14:textId="77777777" w:rsidTr="00A2374A">
              <w:trPr>
                <w:tblCellSpacing w:w="0" w:type="dxa"/>
              </w:trPr>
              <w:tc>
                <w:tcPr>
                  <w:tcW w:w="0" w:type="auto"/>
                  <w:noWrap/>
                  <w:hideMark/>
                </w:tcPr>
                <w:p w14:paraId="2813692B"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Opportunity Category Explanation:</w:t>
                  </w:r>
                </w:p>
              </w:tc>
              <w:tc>
                <w:tcPr>
                  <w:tcW w:w="0" w:type="auto"/>
                  <w:vAlign w:val="center"/>
                  <w:hideMark/>
                </w:tcPr>
                <w:p w14:paraId="0BB6612E"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291CD9A2" w14:textId="77777777" w:rsidTr="00A2374A">
              <w:trPr>
                <w:tblCellSpacing w:w="0" w:type="dxa"/>
              </w:trPr>
              <w:tc>
                <w:tcPr>
                  <w:tcW w:w="0" w:type="auto"/>
                  <w:noWrap/>
                  <w:hideMark/>
                </w:tcPr>
                <w:p w14:paraId="0F0795D5"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Funding Instrument Type:</w:t>
                  </w:r>
                </w:p>
              </w:tc>
              <w:tc>
                <w:tcPr>
                  <w:tcW w:w="0" w:type="auto"/>
                  <w:vAlign w:val="center"/>
                  <w:hideMark/>
                </w:tcPr>
                <w:p w14:paraId="310BB49E"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Cooperative Agreement</w:t>
                  </w:r>
                </w:p>
              </w:tc>
            </w:tr>
            <w:tr w:rsidR="00BF63CA" w:rsidRPr="002850BC" w14:paraId="73BEDC23" w14:textId="77777777" w:rsidTr="00A2374A">
              <w:trPr>
                <w:tblCellSpacing w:w="0" w:type="dxa"/>
              </w:trPr>
              <w:tc>
                <w:tcPr>
                  <w:tcW w:w="0" w:type="auto"/>
                  <w:noWrap/>
                  <w:hideMark/>
                </w:tcPr>
                <w:p w14:paraId="52D5D33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Category of Funding Activity:</w:t>
                  </w:r>
                </w:p>
              </w:tc>
              <w:tc>
                <w:tcPr>
                  <w:tcW w:w="0" w:type="auto"/>
                  <w:vAlign w:val="center"/>
                  <w:hideMark/>
                </w:tcPr>
                <w:p w14:paraId="70151476"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Science and Technology and other Research and Development</w:t>
                  </w:r>
                </w:p>
              </w:tc>
            </w:tr>
            <w:tr w:rsidR="00BF63CA" w:rsidRPr="002850BC" w14:paraId="73B576BD" w14:textId="77777777" w:rsidTr="00A2374A">
              <w:trPr>
                <w:tblCellSpacing w:w="0" w:type="dxa"/>
              </w:trPr>
              <w:tc>
                <w:tcPr>
                  <w:tcW w:w="0" w:type="auto"/>
                  <w:noWrap/>
                  <w:hideMark/>
                </w:tcPr>
                <w:p w14:paraId="7C1032DB"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Category Explanation:</w:t>
                  </w:r>
                </w:p>
              </w:tc>
              <w:tc>
                <w:tcPr>
                  <w:tcW w:w="0" w:type="auto"/>
                  <w:vAlign w:val="center"/>
                  <w:hideMark/>
                </w:tcPr>
                <w:p w14:paraId="147BFD6A"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72D72037" w14:textId="77777777" w:rsidTr="00A2374A">
              <w:trPr>
                <w:tblCellSpacing w:w="0" w:type="dxa"/>
              </w:trPr>
              <w:tc>
                <w:tcPr>
                  <w:tcW w:w="0" w:type="auto"/>
                  <w:noWrap/>
                  <w:hideMark/>
                </w:tcPr>
                <w:p w14:paraId="13992973"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Expected Number of Awards:</w:t>
                  </w:r>
                </w:p>
              </w:tc>
              <w:tc>
                <w:tcPr>
                  <w:tcW w:w="0" w:type="auto"/>
                  <w:vAlign w:val="center"/>
                  <w:hideMark/>
                </w:tcPr>
                <w:p w14:paraId="75D7CCC2"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324A5185" w14:textId="77777777" w:rsidTr="00A2374A">
              <w:trPr>
                <w:tblCellSpacing w:w="0" w:type="dxa"/>
              </w:trPr>
              <w:tc>
                <w:tcPr>
                  <w:tcW w:w="0" w:type="auto"/>
                  <w:noWrap/>
                  <w:hideMark/>
                </w:tcPr>
                <w:p w14:paraId="41FBD3FE"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CFDA Number(s):</w:t>
                  </w:r>
                </w:p>
              </w:tc>
              <w:tc>
                <w:tcPr>
                  <w:tcW w:w="0" w:type="auto"/>
                  <w:vAlign w:val="center"/>
                  <w:hideMark/>
                </w:tcPr>
                <w:p w14:paraId="75009468"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11.611 -- Manufacturing Extension Partnership</w:t>
                  </w:r>
                </w:p>
              </w:tc>
            </w:tr>
            <w:tr w:rsidR="00BF63CA" w:rsidRPr="002850BC" w14:paraId="4A7F4A64" w14:textId="77777777" w:rsidTr="00A2374A">
              <w:trPr>
                <w:tblCellSpacing w:w="0" w:type="dxa"/>
              </w:trPr>
              <w:tc>
                <w:tcPr>
                  <w:tcW w:w="0" w:type="auto"/>
                  <w:noWrap/>
                  <w:hideMark/>
                </w:tcPr>
                <w:p w14:paraId="682618FB"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Cost Sharing or Matching Requirement:</w:t>
                  </w:r>
                </w:p>
              </w:tc>
              <w:tc>
                <w:tcPr>
                  <w:tcW w:w="0" w:type="auto"/>
                  <w:vAlign w:val="center"/>
                  <w:hideMark/>
                </w:tcPr>
                <w:p w14:paraId="189941D5"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No</w:t>
                  </w:r>
                </w:p>
              </w:tc>
            </w:tr>
          </w:tbl>
          <w:p w14:paraId="1055B925" w14:textId="77777777" w:rsidR="00BF63CA" w:rsidRPr="002850BC" w:rsidRDefault="00BF63CA" w:rsidP="00A2374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57"/>
              <w:gridCol w:w="2039"/>
            </w:tblGrid>
            <w:tr w:rsidR="00BF63CA" w:rsidRPr="002850BC" w14:paraId="1A0C7F14" w14:textId="77777777" w:rsidTr="00A2374A">
              <w:trPr>
                <w:tblCellSpacing w:w="0" w:type="dxa"/>
              </w:trPr>
              <w:tc>
                <w:tcPr>
                  <w:tcW w:w="2257" w:type="dxa"/>
                  <w:noWrap/>
                  <w:hideMark/>
                </w:tcPr>
                <w:p w14:paraId="43AC799D"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Version:</w:t>
                  </w:r>
                </w:p>
              </w:tc>
              <w:tc>
                <w:tcPr>
                  <w:tcW w:w="2602" w:type="dxa"/>
                  <w:vAlign w:val="center"/>
                  <w:hideMark/>
                </w:tcPr>
                <w:p w14:paraId="4AC24637"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Synopsis 1</w:t>
                  </w:r>
                </w:p>
              </w:tc>
            </w:tr>
            <w:tr w:rsidR="00BF63CA" w:rsidRPr="002850BC" w14:paraId="1C39B688" w14:textId="77777777" w:rsidTr="00A2374A">
              <w:trPr>
                <w:tblCellSpacing w:w="0" w:type="dxa"/>
              </w:trPr>
              <w:tc>
                <w:tcPr>
                  <w:tcW w:w="2257" w:type="dxa"/>
                  <w:noWrap/>
                  <w:hideMark/>
                </w:tcPr>
                <w:p w14:paraId="6C73E69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Posted Date:</w:t>
                  </w:r>
                </w:p>
              </w:tc>
              <w:tc>
                <w:tcPr>
                  <w:tcW w:w="2602" w:type="dxa"/>
                  <w:vAlign w:val="center"/>
                  <w:hideMark/>
                </w:tcPr>
                <w:p w14:paraId="35626E99"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Jan 15, 2021</w:t>
                  </w:r>
                </w:p>
              </w:tc>
            </w:tr>
            <w:tr w:rsidR="00BF63CA" w:rsidRPr="002850BC" w14:paraId="7FE17C20" w14:textId="77777777" w:rsidTr="00A2374A">
              <w:trPr>
                <w:tblCellSpacing w:w="0" w:type="dxa"/>
              </w:trPr>
              <w:tc>
                <w:tcPr>
                  <w:tcW w:w="2257" w:type="dxa"/>
                  <w:noWrap/>
                  <w:hideMark/>
                </w:tcPr>
                <w:p w14:paraId="6D1C35CD"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Last Updated Date:</w:t>
                  </w:r>
                </w:p>
              </w:tc>
              <w:tc>
                <w:tcPr>
                  <w:tcW w:w="2602" w:type="dxa"/>
                  <w:vAlign w:val="center"/>
                  <w:hideMark/>
                </w:tcPr>
                <w:p w14:paraId="6E48F4BA"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Jan 15, 2021</w:t>
                  </w:r>
                </w:p>
              </w:tc>
            </w:tr>
            <w:tr w:rsidR="00BF63CA" w:rsidRPr="002850BC" w14:paraId="069AD38D" w14:textId="77777777" w:rsidTr="00A2374A">
              <w:trPr>
                <w:tblCellSpacing w:w="0" w:type="dxa"/>
              </w:trPr>
              <w:tc>
                <w:tcPr>
                  <w:tcW w:w="2257" w:type="dxa"/>
                  <w:noWrap/>
                  <w:hideMark/>
                </w:tcPr>
                <w:p w14:paraId="0863E1D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Original Closing Date for Applications:</w:t>
                  </w:r>
                </w:p>
              </w:tc>
              <w:tc>
                <w:tcPr>
                  <w:tcW w:w="2602" w:type="dxa"/>
                  <w:vAlign w:val="center"/>
                  <w:hideMark/>
                </w:tcPr>
                <w:p w14:paraId="7ADCE06E"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Mar 17, 2021  </w:t>
                  </w:r>
                </w:p>
              </w:tc>
            </w:tr>
            <w:tr w:rsidR="00BF63CA" w:rsidRPr="002850BC" w14:paraId="668A5140" w14:textId="77777777" w:rsidTr="00A2374A">
              <w:trPr>
                <w:tblCellSpacing w:w="0" w:type="dxa"/>
              </w:trPr>
              <w:tc>
                <w:tcPr>
                  <w:tcW w:w="2257" w:type="dxa"/>
                  <w:noWrap/>
                  <w:hideMark/>
                </w:tcPr>
                <w:p w14:paraId="7CB277CC"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Current Closing Date for Applications:</w:t>
                  </w:r>
                </w:p>
              </w:tc>
              <w:tc>
                <w:tcPr>
                  <w:tcW w:w="2602" w:type="dxa"/>
                  <w:vAlign w:val="center"/>
                  <w:hideMark/>
                </w:tcPr>
                <w:p w14:paraId="65AADA6C"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Mar 17, 2021  </w:t>
                  </w:r>
                </w:p>
              </w:tc>
            </w:tr>
            <w:tr w:rsidR="00BF63CA" w:rsidRPr="002850BC" w14:paraId="39ECF6FE" w14:textId="77777777" w:rsidTr="00A2374A">
              <w:trPr>
                <w:tblCellSpacing w:w="0" w:type="dxa"/>
              </w:trPr>
              <w:tc>
                <w:tcPr>
                  <w:tcW w:w="2257" w:type="dxa"/>
                  <w:noWrap/>
                  <w:hideMark/>
                </w:tcPr>
                <w:p w14:paraId="635BF34B"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Archive Date:</w:t>
                  </w:r>
                </w:p>
              </w:tc>
              <w:tc>
                <w:tcPr>
                  <w:tcW w:w="2602" w:type="dxa"/>
                  <w:vAlign w:val="center"/>
                  <w:hideMark/>
                </w:tcPr>
                <w:p w14:paraId="5991656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Apr 16, 2021</w:t>
                  </w:r>
                </w:p>
              </w:tc>
            </w:tr>
            <w:tr w:rsidR="00BF63CA" w:rsidRPr="002850BC" w14:paraId="242F6AD3" w14:textId="77777777" w:rsidTr="00A2374A">
              <w:trPr>
                <w:tblCellSpacing w:w="0" w:type="dxa"/>
              </w:trPr>
              <w:tc>
                <w:tcPr>
                  <w:tcW w:w="2257" w:type="dxa"/>
                  <w:noWrap/>
                  <w:hideMark/>
                </w:tcPr>
                <w:p w14:paraId="52CC336E"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Estimated Total Program Funding:</w:t>
                  </w:r>
                </w:p>
              </w:tc>
              <w:tc>
                <w:tcPr>
                  <w:tcW w:w="2602" w:type="dxa"/>
                  <w:vAlign w:val="center"/>
                  <w:hideMark/>
                </w:tcPr>
                <w:p w14:paraId="7EDDF5E6"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4A2C4B91" w14:textId="77777777" w:rsidTr="00A2374A">
              <w:trPr>
                <w:tblCellSpacing w:w="0" w:type="dxa"/>
              </w:trPr>
              <w:tc>
                <w:tcPr>
                  <w:tcW w:w="2257" w:type="dxa"/>
                  <w:noWrap/>
                  <w:hideMark/>
                </w:tcPr>
                <w:p w14:paraId="4A21D447"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Award Ceiling:</w:t>
                  </w:r>
                </w:p>
              </w:tc>
              <w:tc>
                <w:tcPr>
                  <w:tcW w:w="2602" w:type="dxa"/>
                  <w:vAlign w:val="center"/>
                  <w:hideMark/>
                </w:tcPr>
                <w:p w14:paraId="0ED98768"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76B0195E" w14:textId="77777777" w:rsidTr="00A2374A">
              <w:trPr>
                <w:tblCellSpacing w:w="0" w:type="dxa"/>
              </w:trPr>
              <w:tc>
                <w:tcPr>
                  <w:tcW w:w="2257" w:type="dxa"/>
                  <w:noWrap/>
                  <w:hideMark/>
                </w:tcPr>
                <w:p w14:paraId="205BC8A7"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Award Floor:</w:t>
                  </w:r>
                </w:p>
              </w:tc>
              <w:tc>
                <w:tcPr>
                  <w:tcW w:w="2602" w:type="dxa"/>
                  <w:vAlign w:val="center"/>
                  <w:hideMark/>
                </w:tcPr>
                <w:p w14:paraId="7C2D7360"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bl>
          <w:p w14:paraId="5CCA0FC7" w14:textId="77777777" w:rsidR="00BF63CA" w:rsidRPr="002850BC" w:rsidRDefault="00BF63CA" w:rsidP="00A2374A">
            <w:pPr>
              <w:pStyle w:val="NoSpacing"/>
              <w:rPr>
                <w:rFonts w:ascii="Helvetica" w:hAnsi="Helvetica" w:cs="Helvetica"/>
                <w:color w:val="222222"/>
              </w:rPr>
            </w:pPr>
          </w:p>
        </w:tc>
      </w:tr>
    </w:tbl>
    <w:p w14:paraId="0782B0A6" w14:textId="77777777" w:rsidR="00BF63CA" w:rsidRPr="002850BC" w:rsidRDefault="00BF63CA" w:rsidP="00BF63C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BF63CA" w:rsidRPr="002850BC" w14:paraId="0128D921" w14:textId="77777777" w:rsidTr="00A2374A">
        <w:trPr>
          <w:tblCellSpacing w:w="0" w:type="dxa"/>
        </w:trPr>
        <w:tc>
          <w:tcPr>
            <w:tcW w:w="0" w:type="auto"/>
            <w:noWrap/>
            <w:hideMark/>
          </w:tcPr>
          <w:p w14:paraId="3BBF83A2"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Eligible Applicants:</w:t>
            </w:r>
          </w:p>
        </w:tc>
        <w:tc>
          <w:tcPr>
            <w:tcW w:w="5000" w:type="pct"/>
            <w:vAlign w:val="center"/>
            <w:hideMark/>
          </w:tcPr>
          <w:p w14:paraId="3D29A196"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Others (see text field entitled "Additional Information on Eligibility" for clarification)</w:t>
            </w:r>
          </w:p>
        </w:tc>
      </w:tr>
      <w:tr w:rsidR="00BF63CA" w:rsidRPr="002850BC" w14:paraId="1B935ADA" w14:textId="77777777" w:rsidTr="00A2374A">
        <w:trPr>
          <w:tblCellSpacing w:w="0" w:type="dxa"/>
        </w:trPr>
        <w:tc>
          <w:tcPr>
            <w:tcW w:w="0" w:type="auto"/>
            <w:noWrap/>
            <w:hideMark/>
          </w:tcPr>
          <w:p w14:paraId="171E6E1B"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Additional Information on Eligibility:</w:t>
            </w:r>
          </w:p>
        </w:tc>
        <w:tc>
          <w:tcPr>
            <w:tcW w:w="5000" w:type="pct"/>
            <w:vAlign w:val="center"/>
            <w:hideMark/>
          </w:tcPr>
          <w:p w14:paraId="0572AE3F"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2021 NIST State Partnership Support Program Application Instructions See NOFO for application instructions</w:t>
            </w:r>
          </w:p>
        </w:tc>
      </w:tr>
    </w:tbl>
    <w:p w14:paraId="7F11229D" w14:textId="77777777" w:rsidR="00BF63CA" w:rsidRPr="002850BC" w:rsidRDefault="00BF63CA" w:rsidP="00BF63C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BF63CA" w:rsidRPr="002850BC" w14:paraId="4A336775" w14:textId="77777777" w:rsidTr="00A2374A">
        <w:trPr>
          <w:tblCellSpacing w:w="0" w:type="dxa"/>
        </w:trPr>
        <w:tc>
          <w:tcPr>
            <w:tcW w:w="0" w:type="auto"/>
            <w:noWrap/>
            <w:hideMark/>
          </w:tcPr>
          <w:p w14:paraId="4F69D92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Agency Name:</w:t>
            </w:r>
          </w:p>
        </w:tc>
        <w:tc>
          <w:tcPr>
            <w:tcW w:w="5000" w:type="pct"/>
            <w:vAlign w:val="center"/>
            <w:hideMark/>
          </w:tcPr>
          <w:p w14:paraId="2ABDB0C6"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National Institute of Standards and Technology</w:t>
            </w:r>
          </w:p>
        </w:tc>
      </w:tr>
      <w:tr w:rsidR="00BF63CA" w:rsidRPr="002850BC" w14:paraId="09D9080E" w14:textId="77777777" w:rsidTr="00A2374A">
        <w:trPr>
          <w:tblCellSpacing w:w="0" w:type="dxa"/>
        </w:trPr>
        <w:tc>
          <w:tcPr>
            <w:tcW w:w="0" w:type="auto"/>
            <w:noWrap/>
            <w:hideMark/>
          </w:tcPr>
          <w:p w14:paraId="3114D0F1"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Description:</w:t>
            </w:r>
          </w:p>
        </w:tc>
        <w:tc>
          <w:tcPr>
            <w:tcW w:w="5000" w:type="pct"/>
            <w:vAlign w:val="center"/>
            <w:hideMark/>
          </w:tcPr>
          <w:p w14:paraId="06A07470"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The</w:t>
            </w:r>
            <w:r w:rsidRPr="002850BC">
              <w:rPr>
                <w:rFonts w:ascii="Helvetica" w:hAnsi="Helvetica" w:cs="Helvetica"/>
                <w:b/>
                <w:bCs/>
                <w:color w:val="222222"/>
              </w:rPr>
              <w:t xml:space="preserve"> </w:t>
            </w:r>
            <w:r w:rsidRPr="002850BC">
              <w:rPr>
                <w:rFonts w:ascii="Helvetica" w:hAnsi="Helvetica" w:cs="Helvetica"/>
                <w:color w:val="222222"/>
              </w:rPr>
              <w:t xml:space="preserve">NIST Hollings Manufacturing Extension Partnership (NIST MEP) is seeking applications from eligible applicants to provide in-depth collaborative support in developing and advancing collaborative relationships between the NIST/MEP, MEP Centers, States and other stakeholders. This effort will help the MEP National Network to align programs and support systems to improve the competitiveness of the Nation’s manufacturers and to support the continuous improvement, growth, sustainability, supply chains, and innovation and technology </w:t>
            </w:r>
            <w:r w:rsidRPr="002850BC">
              <w:rPr>
                <w:rFonts w:ascii="Helvetica" w:hAnsi="Helvetica" w:cs="Helvetica"/>
                <w:color w:val="222222"/>
              </w:rPr>
              <w:lastRenderedPageBreak/>
              <w:t>acceleration in manufacturing (See Section I. of this NOFO for the full program description).</w:t>
            </w:r>
          </w:p>
          <w:p w14:paraId="549F99B8" w14:textId="77777777" w:rsidR="00BF63CA" w:rsidRPr="002850BC" w:rsidRDefault="00BF63CA" w:rsidP="00A2374A">
            <w:pPr>
              <w:pStyle w:val="NoSpacing"/>
              <w:rPr>
                <w:rFonts w:ascii="Helvetica" w:hAnsi="Helvetica" w:cs="Helvetica"/>
                <w:color w:val="222222"/>
              </w:rPr>
            </w:pPr>
          </w:p>
        </w:tc>
      </w:tr>
      <w:tr w:rsidR="00BF63CA" w:rsidRPr="002850BC" w14:paraId="404E9D41" w14:textId="77777777" w:rsidTr="00A2374A">
        <w:trPr>
          <w:tblCellSpacing w:w="0" w:type="dxa"/>
        </w:trPr>
        <w:tc>
          <w:tcPr>
            <w:tcW w:w="0" w:type="auto"/>
            <w:noWrap/>
            <w:hideMark/>
          </w:tcPr>
          <w:p w14:paraId="6616BD40"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lastRenderedPageBreak/>
              <w:t>Link to Additional Information:</w:t>
            </w:r>
          </w:p>
        </w:tc>
        <w:tc>
          <w:tcPr>
            <w:tcW w:w="5000" w:type="pct"/>
            <w:vAlign w:val="center"/>
            <w:hideMark/>
          </w:tcPr>
          <w:p w14:paraId="11673AFC" w14:textId="77777777" w:rsidR="00BF63CA" w:rsidRPr="002850BC" w:rsidRDefault="00BF171A" w:rsidP="00A2374A">
            <w:pPr>
              <w:pStyle w:val="NoSpacing"/>
              <w:rPr>
                <w:rFonts w:ascii="Helvetica" w:hAnsi="Helvetica" w:cs="Helvetica"/>
                <w:color w:val="222222"/>
              </w:rPr>
            </w:pPr>
            <w:hyperlink r:id="rId152" w:anchor="relatedDocumentsTab" w:tooltip="See Related Documents" w:history="1">
              <w:r w:rsidR="00BF63CA" w:rsidRPr="002850BC">
                <w:rPr>
                  <w:rStyle w:val="Hyperlink"/>
                  <w:rFonts w:ascii="Helvetica" w:hAnsi="Helvetica" w:cs="Helvetica"/>
                </w:rPr>
                <w:t>See Related Documents</w:t>
              </w:r>
            </w:hyperlink>
          </w:p>
        </w:tc>
      </w:tr>
      <w:tr w:rsidR="00BF63CA" w:rsidRPr="002850BC" w14:paraId="25312F77" w14:textId="77777777" w:rsidTr="00A2374A">
        <w:trPr>
          <w:tblCellSpacing w:w="0" w:type="dxa"/>
        </w:trPr>
        <w:tc>
          <w:tcPr>
            <w:tcW w:w="0" w:type="auto"/>
            <w:noWrap/>
            <w:hideMark/>
          </w:tcPr>
          <w:p w14:paraId="22F399F0"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Grantor Contact Information:</w:t>
            </w:r>
          </w:p>
        </w:tc>
        <w:tc>
          <w:tcPr>
            <w:tcW w:w="5000" w:type="pct"/>
            <w:vAlign w:val="center"/>
            <w:hideMark/>
          </w:tcPr>
          <w:p w14:paraId="76653F10"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If you have difficulty accessing the full announcement electronically, please contact:</w:t>
            </w:r>
            <w:r w:rsidRPr="002850BC">
              <w:rPr>
                <w:rFonts w:ascii="Helvetica" w:hAnsi="Helvetica" w:cs="Helvetica"/>
                <w:color w:val="222222"/>
              </w:rPr>
              <w:br/>
            </w:r>
            <w:r w:rsidRPr="002850BC">
              <w:rPr>
                <w:rFonts w:ascii="Helvetica" w:hAnsi="Helvetica" w:cs="Helvetica"/>
                <w:color w:val="222222"/>
              </w:rPr>
              <w:br/>
              <w:t>Misty L Roosa Management Analyst Phone 301-975-3007</w:t>
            </w:r>
            <w:r w:rsidRPr="002850BC">
              <w:rPr>
                <w:rFonts w:ascii="Helvetica" w:hAnsi="Helvetica" w:cs="Helvetica"/>
                <w:color w:val="222222"/>
              </w:rPr>
              <w:br/>
            </w:r>
            <w:r w:rsidRPr="002850BC">
              <w:rPr>
                <w:rFonts w:ascii="Helvetica" w:hAnsi="Helvetica" w:cs="Helvetica"/>
                <w:color w:val="222222"/>
              </w:rPr>
              <w:br/>
            </w:r>
            <w:hyperlink r:id="rId153" w:history="1">
              <w:r w:rsidRPr="002850BC">
                <w:rPr>
                  <w:rStyle w:val="Hyperlink"/>
                  <w:rFonts w:ascii="Helvetica" w:hAnsi="Helvetica" w:cs="Helvetica"/>
                </w:rPr>
                <w:t>misty.roosa@nist.gov</w:t>
              </w:r>
            </w:hyperlink>
          </w:p>
        </w:tc>
      </w:tr>
    </w:tbl>
    <w:p w14:paraId="6AF6BC5F" w14:textId="77777777" w:rsidR="00BF63CA" w:rsidRDefault="00BF63CA" w:rsidP="00BF63CA">
      <w:pPr>
        <w:pStyle w:val="NoSpacing"/>
        <w:rPr>
          <w:rFonts w:ascii="Helvetica" w:hAnsi="Helvetica" w:cs="Helvetica"/>
          <w:sz w:val="24"/>
          <w:szCs w:val="24"/>
        </w:rPr>
      </w:pPr>
      <w:r w:rsidRPr="00B4003A">
        <w:rPr>
          <w:rFonts w:ascii="Helvetica" w:hAnsi="Helvetica" w:cs="Helvetica"/>
          <w:color w:val="222222"/>
          <w:sz w:val="24"/>
          <w:szCs w:val="24"/>
        </w:rPr>
        <w:br/>
      </w:r>
      <w:hyperlink r:id="rId154" w:tgtFrame="_blank" w:history="1">
        <w:r w:rsidRPr="00B4003A">
          <w:rPr>
            <w:rStyle w:val="Hyperlink"/>
            <w:rFonts w:ascii="Helvetica" w:hAnsi="Helvetica" w:cs="Helvetica"/>
            <w:color w:val="1155CC"/>
            <w:sz w:val="24"/>
            <w:szCs w:val="24"/>
            <w:shd w:val="clear" w:color="auto" w:fill="FFFFFF"/>
          </w:rPr>
          <w:t>https://www.grants.gov/web/grants/view-opportunity.html?oppId=330984</w:t>
        </w:r>
      </w:hyperlink>
    </w:p>
    <w:p w14:paraId="16A5880B" w14:textId="77777777" w:rsidR="00BF63CA" w:rsidRDefault="00BF63CA" w:rsidP="00BF63CA">
      <w:pPr>
        <w:pStyle w:val="NoSpacing"/>
        <w:pBdr>
          <w:bottom w:val="single" w:sz="6" w:space="1" w:color="auto"/>
        </w:pBdr>
        <w:rPr>
          <w:rStyle w:val="Hyperlink"/>
          <w:rFonts w:ascii="Helvetica" w:hAnsi="Helvetica" w:cs="Helvetica"/>
          <w:color w:val="1155CC"/>
          <w:sz w:val="24"/>
          <w:szCs w:val="24"/>
          <w:shd w:val="clear" w:color="auto" w:fill="FFFFFF"/>
        </w:rPr>
      </w:pPr>
    </w:p>
    <w:p w14:paraId="07C40611" w14:textId="77777777" w:rsidR="00BF63CA" w:rsidRDefault="00BF63CA" w:rsidP="00DC2F57">
      <w:pPr>
        <w:pStyle w:val="NoSpacing"/>
        <w:rPr>
          <w:rFonts w:ascii="Helvetica" w:hAnsi="Helvetica" w:cs="Helvetica"/>
          <w:color w:val="222222"/>
          <w:sz w:val="24"/>
          <w:szCs w:val="24"/>
          <w:shd w:val="clear" w:color="auto" w:fill="FFFFFF"/>
        </w:rPr>
      </w:pPr>
    </w:p>
    <w:p w14:paraId="05410B15" w14:textId="4B73DC47" w:rsidR="00DC2F57" w:rsidRDefault="00DC2F57" w:rsidP="00DC2F57">
      <w:pPr>
        <w:pStyle w:val="NoSpacing"/>
        <w:rPr>
          <w:rFonts w:ascii="Helvetica" w:hAnsi="Helvetica" w:cs="Helvetica"/>
          <w:color w:val="222222"/>
          <w:sz w:val="24"/>
          <w:szCs w:val="24"/>
          <w:shd w:val="clear" w:color="auto" w:fill="FFFFFF"/>
        </w:rPr>
      </w:pPr>
      <w:bookmarkStart w:id="143" w:name="DOC2021BREP"/>
      <w:bookmarkEnd w:id="143"/>
      <w:r w:rsidRPr="00B63DB8">
        <w:rPr>
          <w:rFonts w:ascii="Helvetica" w:hAnsi="Helvetica" w:cs="Helvetica"/>
          <w:color w:val="222222"/>
          <w:sz w:val="24"/>
          <w:szCs w:val="24"/>
          <w:highlight w:val="cyan"/>
          <w:shd w:val="clear" w:color="auto" w:fill="FFFFFF"/>
        </w:rPr>
        <w:t>2021 BREP</w:t>
      </w:r>
      <w:r w:rsidRPr="00D6741A">
        <w:rPr>
          <w:rFonts w:ascii="Helvetica" w:hAnsi="Helvetica" w:cs="Helvetica"/>
          <w:color w:val="222222"/>
          <w:sz w:val="24"/>
          <w:szCs w:val="24"/>
        </w:rPr>
        <w:br/>
      </w:r>
      <w:r w:rsidRPr="00D6741A">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C2F57" w:rsidRPr="006B1A56" w14:paraId="0230C706" w14:textId="77777777" w:rsidTr="004425F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9"/>
              <w:gridCol w:w="3006"/>
            </w:tblGrid>
            <w:tr w:rsidR="00DC2F57" w:rsidRPr="006B1A56" w14:paraId="7998CD1F" w14:textId="77777777" w:rsidTr="004425F2">
              <w:trPr>
                <w:tblCellSpacing w:w="0" w:type="dxa"/>
              </w:trPr>
              <w:tc>
                <w:tcPr>
                  <w:tcW w:w="2239" w:type="dxa"/>
                  <w:noWrap/>
                  <w:hideMark/>
                </w:tcPr>
                <w:p w14:paraId="2B52DEED" w14:textId="77777777" w:rsidR="00DC2F57" w:rsidRPr="006B1A56" w:rsidRDefault="00DC2F57" w:rsidP="004425F2">
                  <w:pPr>
                    <w:pStyle w:val="NoSpacing"/>
                    <w:rPr>
                      <w:rFonts w:ascii="Helvetica" w:hAnsi="Helvetica" w:cs="Helvetica"/>
                      <w:b/>
                      <w:bCs/>
                      <w:color w:val="222222"/>
                    </w:rPr>
                  </w:pPr>
                  <w:r w:rsidRPr="006B1A56">
                    <w:rPr>
                      <w:rFonts w:ascii="Helvetica" w:hAnsi="Helvetica" w:cs="Helvetica"/>
                      <w:b/>
                      <w:bCs/>
                      <w:color w:val="222222"/>
                    </w:rPr>
                    <w:t>Document Type:</w:t>
                  </w:r>
                </w:p>
              </w:tc>
              <w:tc>
                <w:tcPr>
                  <w:tcW w:w="3145" w:type="dxa"/>
                  <w:vAlign w:val="center"/>
                  <w:hideMark/>
                </w:tcPr>
                <w:p w14:paraId="253EE9B7" w14:textId="77777777" w:rsidR="00DC2F57" w:rsidRPr="006B1A56" w:rsidRDefault="00DC2F57" w:rsidP="004425F2">
                  <w:pPr>
                    <w:pStyle w:val="NoSpacing"/>
                    <w:rPr>
                      <w:rFonts w:ascii="Helvetica" w:hAnsi="Helvetica" w:cs="Helvetica"/>
                      <w:color w:val="222222"/>
                    </w:rPr>
                  </w:pPr>
                  <w:r w:rsidRPr="006B1A56">
                    <w:rPr>
                      <w:rFonts w:ascii="Helvetica" w:hAnsi="Helvetica" w:cs="Helvetica"/>
                      <w:color w:val="222222"/>
                    </w:rPr>
                    <w:t>Grants Notice</w:t>
                  </w:r>
                </w:p>
              </w:tc>
            </w:tr>
            <w:tr w:rsidR="00DC2F57" w:rsidRPr="006B1A56" w14:paraId="4978826F" w14:textId="77777777" w:rsidTr="004425F2">
              <w:trPr>
                <w:tblCellSpacing w:w="0" w:type="dxa"/>
              </w:trPr>
              <w:tc>
                <w:tcPr>
                  <w:tcW w:w="2239" w:type="dxa"/>
                  <w:noWrap/>
                  <w:hideMark/>
                </w:tcPr>
                <w:p w14:paraId="76020E94" w14:textId="77777777" w:rsidR="00DC2F57" w:rsidRPr="006B1A56" w:rsidRDefault="00DC2F57" w:rsidP="004425F2">
                  <w:pPr>
                    <w:pStyle w:val="NoSpacing"/>
                    <w:rPr>
                      <w:rFonts w:ascii="Helvetica" w:hAnsi="Helvetica" w:cs="Helvetica"/>
                      <w:b/>
                      <w:bCs/>
                      <w:color w:val="222222"/>
                    </w:rPr>
                  </w:pPr>
                  <w:r w:rsidRPr="006B1A56">
                    <w:rPr>
                      <w:rFonts w:ascii="Helvetica" w:hAnsi="Helvetica" w:cs="Helvetica"/>
                      <w:b/>
                      <w:bCs/>
                      <w:color w:val="222222"/>
                    </w:rPr>
                    <w:t>Funding Opportunity Number:</w:t>
                  </w:r>
                </w:p>
              </w:tc>
              <w:tc>
                <w:tcPr>
                  <w:tcW w:w="3145" w:type="dxa"/>
                  <w:vAlign w:val="center"/>
                  <w:hideMark/>
                </w:tcPr>
                <w:p w14:paraId="47F62865" w14:textId="77777777" w:rsidR="00DC2F57" w:rsidRPr="006B1A56" w:rsidRDefault="00DC2F57" w:rsidP="004425F2">
                  <w:pPr>
                    <w:pStyle w:val="NoSpacing"/>
                    <w:rPr>
                      <w:rFonts w:ascii="Helvetica" w:hAnsi="Helvetica" w:cs="Helvetica"/>
                      <w:color w:val="222222"/>
                    </w:rPr>
                  </w:pPr>
                  <w:r w:rsidRPr="006B1A56">
                    <w:rPr>
                      <w:rFonts w:ascii="Helvetica" w:hAnsi="Helvetica" w:cs="Helvetica"/>
                      <w:color w:val="222222"/>
                    </w:rPr>
                    <w:t>NOAA-NMFS-FHQ-2021-2006745</w:t>
                  </w:r>
                </w:p>
              </w:tc>
            </w:tr>
            <w:tr w:rsidR="00DC2F57" w:rsidRPr="006B1A56" w14:paraId="2CD14C95" w14:textId="77777777" w:rsidTr="004425F2">
              <w:trPr>
                <w:tblCellSpacing w:w="0" w:type="dxa"/>
              </w:trPr>
              <w:tc>
                <w:tcPr>
                  <w:tcW w:w="2239" w:type="dxa"/>
                  <w:noWrap/>
                  <w:hideMark/>
                </w:tcPr>
                <w:p w14:paraId="2F30AAB3" w14:textId="77777777" w:rsidR="00DC2F57" w:rsidRPr="006B1A56" w:rsidRDefault="00DC2F57" w:rsidP="004425F2">
                  <w:pPr>
                    <w:pStyle w:val="NoSpacing"/>
                    <w:rPr>
                      <w:rFonts w:ascii="Helvetica" w:hAnsi="Helvetica" w:cs="Helvetica"/>
                      <w:b/>
                      <w:bCs/>
                      <w:color w:val="222222"/>
                    </w:rPr>
                  </w:pPr>
                  <w:r w:rsidRPr="006B1A56">
                    <w:rPr>
                      <w:rFonts w:ascii="Helvetica" w:hAnsi="Helvetica" w:cs="Helvetica"/>
                      <w:b/>
                      <w:bCs/>
                      <w:color w:val="222222"/>
                    </w:rPr>
                    <w:t>Funding Opportunity Title:</w:t>
                  </w:r>
                </w:p>
              </w:tc>
              <w:tc>
                <w:tcPr>
                  <w:tcW w:w="3145" w:type="dxa"/>
                  <w:vAlign w:val="center"/>
                  <w:hideMark/>
                </w:tcPr>
                <w:p w14:paraId="79116EB7" w14:textId="77777777" w:rsidR="00DC2F57" w:rsidRPr="006B1A56" w:rsidRDefault="00DC2F57" w:rsidP="004425F2">
                  <w:pPr>
                    <w:pStyle w:val="NoSpacing"/>
                    <w:rPr>
                      <w:rFonts w:ascii="Helvetica" w:hAnsi="Helvetica" w:cs="Helvetica"/>
                      <w:color w:val="222222"/>
                    </w:rPr>
                  </w:pPr>
                  <w:r w:rsidRPr="006B1A56">
                    <w:rPr>
                      <w:rFonts w:ascii="Helvetica" w:hAnsi="Helvetica" w:cs="Helvetica"/>
                      <w:color w:val="222222"/>
                    </w:rPr>
                    <w:t>2021 BREP</w:t>
                  </w:r>
                </w:p>
              </w:tc>
            </w:tr>
            <w:tr w:rsidR="00DC2F57" w:rsidRPr="006B1A56" w14:paraId="08A9755B" w14:textId="77777777" w:rsidTr="004425F2">
              <w:trPr>
                <w:tblCellSpacing w:w="0" w:type="dxa"/>
              </w:trPr>
              <w:tc>
                <w:tcPr>
                  <w:tcW w:w="2239" w:type="dxa"/>
                  <w:noWrap/>
                  <w:hideMark/>
                </w:tcPr>
                <w:p w14:paraId="7473AB65" w14:textId="77777777" w:rsidR="00DC2F57" w:rsidRPr="006B1A56" w:rsidRDefault="00DC2F57" w:rsidP="004425F2">
                  <w:pPr>
                    <w:pStyle w:val="NoSpacing"/>
                    <w:rPr>
                      <w:rFonts w:ascii="Helvetica" w:hAnsi="Helvetica" w:cs="Helvetica"/>
                      <w:b/>
                      <w:bCs/>
                      <w:color w:val="222222"/>
                    </w:rPr>
                  </w:pPr>
                  <w:r w:rsidRPr="006B1A56">
                    <w:rPr>
                      <w:rFonts w:ascii="Helvetica" w:hAnsi="Helvetica" w:cs="Helvetica"/>
                      <w:b/>
                      <w:bCs/>
                      <w:color w:val="222222"/>
                    </w:rPr>
                    <w:t>Opportunity Category:</w:t>
                  </w:r>
                </w:p>
              </w:tc>
              <w:tc>
                <w:tcPr>
                  <w:tcW w:w="3145" w:type="dxa"/>
                  <w:vAlign w:val="center"/>
                  <w:hideMark/>
                </w:tcPr>
                <w:p w14:paraId="14833589" w14:textId="77777777" w:rsidR="00DC2F57" w:rsidRPr="006B1A56" w:rsidRDefault="00DC2F57" w:rsidP="004425F2">
                  <w:pPr>
                    <w:pStyle w:val="NoSpacing"/>
                    <w:rPr>
                      <w:rFonts w:ascii="Helvetica" w:hAnsi="Helvetica" w:cs="Helvetica"/>
                      <w:color w:val="222222"/>
                    </w:rPr>
                  </w:pPr>
                  <w:r w:rsidRPr="006B1A56">
                    <w:rPr>
                      <w:rFonts w:ascii="Helvetica" w:hAnsi="Helvetica" w:cs="Helvetica"/>
                      <w:color w:val="222222"/>
                    </w:rPr>
                    <w:t>Discretionary</w:t>
                  </w:r>
                </w:p>
              </w:tc>
            </w:tr>
            <w:tr w:rsidR="00DC2F57" w:rsidRPr="006B1A56" w14:paraId="170E0E2E" w14:textId="77777777" w:rsidTr="004425F2">
              <w:trPr>
                <w:tblCellSpacing w:w="0" w:type="dxa"/>
              </w:trPr>
              <w:tc>
                <w:tcPr>
                  <w:tcW w:w="2239" w:type="dxa"/>
                  <w:noWrap/>
                  <w:hideMark/>
                </w:tcPr>
                <w:p w14:paraId="6807DA74" w14:textId="77777777" w:rsidR="00DC2F57" w:rsidRPr="006B1A56" w:rsidRDefault="00DC2F57" w:rsidP="004425F2">
                  <w:pPr>
                    <w:pStyle w:val="NoSpacing"/>
                    <w:rPr>
                      <w:rFonts w:ascii="Helvetica" w:hAnsi="Helvetica" w:cs="Helvetica"/>
                      <w:b/>
                      <w:bCs/>
                      <w:color w:val="222222"/>
                    </w:rPr>
                  </w:pPr>
                  <w:r w:rsidRPr="006B1A56">
                    <w:rPr>
                      <w:rFonts w:ascii="Helvetica" w:hAnsi="Helvetica" w:cs="Helvetica"/>
                      <w:b/>
                      <w:bCs/>
                      <w:color w:val="222222"/>
                    </w:rPr>
                    <w:t>Opportunity Category Explanation:</w:t>
                  </w:r>
                </w:p>
              </w:tc>
              <w:tc>
                <w:tcPr>
                  <w:tcW w:w="3145" w:type="dxa"/>
                  <w:vAlign w:val="center"/>
                  <w:hideMark/>
                </w:tcPr>
                <w:p w14:paraId="10548F67" w14:textId="77777777" w:rsidR="00DC2F57" w:rsidRPr="006B1A56" w:rsidRDefault="00DC2F57" w:rsidP="004425F2">
                  <w:pPr>
                    <w:pStyle w:val="NoSpacing"/>
                    <w:rPr>
                      <w:rFonts w:ascii="Helvetica" w:hAnsi="Helvetica" w:cs="Helvetica"/>
                      <w:color w:val="222222"/>
                    </w:rPr>
                  </w:pPr>
                  <w:r w:rsidRPr="006B1A56">
                    <w:rPr>
                      <w:rFonts w:ascii="Helvetica" w:hAnsi="Helvetica" w:cs="Helvetica"/>
                      <w:color w:val="222222"/>
                    </w:rPr>
                    <w:t> </w:t>
                  </w:r>
                </w:p>
              </w:tc>
            </w:tr>
            <w:tr w:rsidR="00DC2F57" w:rsidRPr="006B1A56" w14:paraId="3E994C30" w14:textId="77777777" w:rsidTr="004425F2">
              <w:trPr>
                <w:tblCellSpacing w:w="0" w:type="dxa"/>
              </w:trPr>
              <w:tc>
                <w:tcPr>
                  <w:tcW w:w="2239" w:type="dxa"/>
                  <w:noWrap/>
                  <w:hideMark/>
                </w:tcPr>
                <w:p w14:paraId="1142B130" w14:textId="77777777" w:rsidR="00DC2F57" w:rsidRPr="006B1A56" w:rsidRDefault="00DC2F57" w:rsidP="004425F2">
                  <w:pPr>
                    <w:pStyle w:val="NoSpacing"/>
                    <w:rPr>
                      <w:rFonts w:ascii="Helvetica" w:hAnsi="Helvetica" w:cs="Helvetica"/>
                      <w:b/>
                      <w:bCs/>
                      <w:color w:val="222222"/>
                    </w:rPr>
                  </w:pPr>
                  <w:r w:rsidRPr="006B1A56">
                    <w:rPr>
                      <w:rFonts w:ascii="Helvetica" w:hAnsi="Helvetica" w:cs="Helvetica"/>
                      <w:b/>
                      <w:bCs/>
                      <w:color w:val="222222"/>
                    </w:rPr>
                    <w:t>Funding Instrument Type:</w:t>
                  </w:r>
                </w:p>
              </w:tc>
              <w:tc>
                <w:tcPr>
                  <w:tcW w:w="3145" w:type="dxa"/>
                  <w:vAlign w:val="center"/>
                  <w:hideMark/>
                </w:tcPr>
                <w:p w14:paraId="469433F0" w14:textId="77777777" w:rsidR="00DC2F57" w:rsidRPr="006B1A56" w:rsidRDefault="00DC2F57" w:rsidP="004425F2">
                  <w:pPr>
                    <w:pStyle w:val="NoSpacing"/>
                    <w:rPr>
                      <w:rFonts w:ascii="Helvetica" w:hAnsi="Helvetica" w:cs="Helvetica"/>
                      <w:color w:val="222222"/>
                    </w:rPr>
                  </w:pPr>
                  <w:r w:rsidRPr="006B1A56">
                    <w:rPr>
                      <w:rFonts w:ascii="Helvetica" w:hAnsi="Helvetica" w:cs="Helvetica"/>
                      <w:color w:val="222222"/>
                    </w:rPr>
                    <w:t>Cooperative Agreement</w:t>
                  </w:r>
                </w:p>
              </w:tc>
            </w:tr>
            <w:tr w:rsidR="00DC2F57" w:rsidRPr="006B1A56" w14:paraId="349CEBB3" w14:textId="77777777" w:rsidTr="004425F2">
              <w:trPr>
                <w:tblCellSpacing w:w="0" w:type="dxa"/>
              </w:trPr>
              <w:tc>
                <w:tcPr>
                  <w:tcW w:w="2239" w:type="dxa"/>
                  <w:noWrap/>
                  <w:hideMark/>
                </w:tcPr>
                <w:p w14:paraId="1A0CAAA7" w14:textId="77777777" w:rsidR="00DC2F57" w:rsidRPr="006B1A56" w:rsidRDefault="00DC2F57" w:rsidP="004425F2">
                  <w:pPr>
                    <w:pStyle w:val="NoSpacing"/>
                    <w:rPr>
                      <w:rFonts w:ascii="Helvetica" w:hAnsi="Helvetica" w:cs="Helvetica"/>
                      <w:b/>
                      <w:bCs/>
                      <w:color w:val="222222"/>
                    </w:rPr>
                  </w:pPr>
                  <w:r w:rsidRPr="006B1A56">
                    <w:rPr>
                      <w:rFonts w:ascii="Helvetica" w:hAnsi="Helvetica" w:cs="Helvetica"/>
                      <w:b/>
                      <w:bCs/>
                      <w:color w:val="222222"/>
                    </w:rPr>
                    <w:t>Category of Funding Activity:</w:t>
                  </w:r>
                </w:p>
              </w:tc>
              <w:tc>
                <w:tcPr>
                  <w:tcW w:w="3145" w:type="dxa"/>
                  <w:vAlign w:val="center"/>
                  <w:hideMark/>
                </w:tcPr>
                <w:p w14:paraId="72FB7AA4" w14:textId="77777777" w:rsidR="00DC2F57" w:rsidRPr="006B1A56" w:rsidRDefault="00DC2F57" w:rsidP="004425F2">
                  <w:pPr>
                    <w:pStyle w:val="NoSpacing"/>
                    <w:rPr>
                      <w:rFonts w:ascii="Helvetica" w:hAnsi="Helvetica" w:cs="Helvetica"/>
                      <w:color w:val="222222"/>
                    </w:rPr>
                  </w:pPr>
                  <w:r w:rsidRPr="006B1A56">
                    <w:rPr>
                      <w:rFonts w:ascii="Helvetica" w:hAnsi="Helvetica" w:cs="Helvetica"/>
                      <w:color w:val="222222"/>
                    </w:rPr>
                    <w:t>Environment</w:t>
                  </w:r>
                  <w:r w:rsidRPr="006B1A56">
                    <w:rPr>
                      <w:rFonts w:ascii="Helvetica" w:hAnsi="Helvetica" w:cs="Helvetica"/>
                      <w:color w:val="222222"/>
                    </w:rPr>
                    <w:br/>
                    <w:t>Natural Resources</w:t>
                  </w:r>
                  <w:r w:rsidRPr="006B1A56">
                    <w:rPr>
                      <w:rFonts w:ascii="Helvetica" w:hAnsi="Helvetica" w:cs="Helvetica"/>
                      <w:color w:val="222222"/>
                    </w:rPr>
                    <w:br/>
                    <w:t>Science and Technology and other Research and Development</w:t>
                  </w:r>
                </w:p>
              </w:tc>
            </w:tr>
            <w:tr w:rsidR="00DC2F57" w:rsidRPr="006B1A56" w14:paraId="15B38C50" w14:textId="77777777" w:rsidTr="004425F2">
              <w:trPr>
                <w:tblCellSpacing w:w="0" w:type="dxa"/>
              </w:trPr>
              <w:tc>
                <w:tcPr>
                  <w:tcW w:w="2239" w:type="dxa"/>
                  <w:noWrap/>
                  <w:hideMark/>
                </w:tcPr>
                <w:p w14:paraId="030B1144" w14:textId="77777777" w:rsidR="00DC2F57" w:rsidRPr="006B1A56" w:rsidRDefault="00DC2F57" w:rsidP="004425F2">
                  <w:pPr>
                    <w:pStyle w:val="NoSpacing"/>
                    <w:rPr>
                      <w:rFonts w:ascii="Helvetica" w:hAnsi="Helvetica" w:cs="Helvetica"/>
                      <w:b/>
                      <w:bCs/>
                      <w:color w:val="222222"/>
                    </w:rPr>
                  </w:pPr>
                  <w:r w:rsidRPr="006B1A56">
                    <w:rPr>
                      <w:rFonts w:ascii="Helvetica" w:hAnsi="Helvetica" w:cs="Helvetica"/>
                      <w:b/>
                      <w:bCs/>
                      <w:color w:val="222222"/>
                    </w:rPr>
                    <w:t>Category Explanation:</w:t>
                  </w:r>
                </w:p>
              </w:tc>
              <w:tc>
                <w:tcPr>
                  <w:tcW w:w="3145" w:type="dxa"/>
                  <w:vAlign w:val="center"/>
                  <w:hideMark/>
                </w:tcPr>
                <w:p w14:paraId="5AA20C02" w14:textId="77777777" w:rsidR="00DC2F57" w:rsidRPr="006B1A56" w:rsidRDefault="00DC2F57" w:rsidP="004425F2">
                  <w:pPr>
                    <w:pStyle w:val="NoSpacing"/>
                    <w:rPr>
                      <w:rFonts w:ascii="Helvetica" w:hAnsi="Helvetica" w:cs="Helvetica"/>
                      <w:color w:val="222222"/>
                    </w:rPr>
                  </w:pPr>
                  <w:r w:rsidRPr="006B1A56">
                    <w:rPr>
                      <w:rFonts w:ascii="Helvetica" w:hAnsi="Helvetica" w:cs="Helvetica"/>
                      <w:color w:val="222222"/>
                    </w:rPr>
                    <w:t> </w:t>
                  </w:r>
                </w:p>
              </w:tc>
            </w:tr>
            <w:tr w:rsidR="00DC2F57" w:rsidRPr="006B1A56" w14:paraId="5564C739" w14:textId="77777777" w:rsidTr="004425F2">
              <w:trPr>
                <w:tblCellSpacing w:w="0" w:type="dxa"/>
              </w:trPr>
              <w:tc>
                <w:tcPr>
                  <w:tcW w:w="2239" w:type="dxa"/>
                  <w:noWrap/>
                  <w:hideMark/>
                </w:tcPr>
                <w:p w14:paraId="241A8C8A" w14:textId="77777777" w:rsidR="00DC2F57" w:rsidRPr="006B1A56" w:rsidRDefault="00DC2F57" w:rsidP="004425F2">
                  <w:pPr>
                    <w:pStyle w:val="NoSpacing"/>
                    <w:rPr>
                      <w:rFonts w:ascii="Helvetica" w:hAnsi="Helvetica" w:cs="Helvetica"/>
                      <w:b/>
                      <w:bCs/>
                      <w:color w:val="222222"/>
                    </w:rPr>
                  </w:pPr>
                  <w:r w:rsidRPr="006B1A56">
                    <w:rPr>
                      <w:rFonts w:ascii="Helvetica" w:hAnsi="Helvetica" w:cs="Helvetica"/>
                      <w:b/>
                      <w:bCs/>
                      <w:color w:val="222222"/>
                    </w:rPr>
                    <w:t>Expected Number of Awards:</w:t>
                  </w:r>
                </w:p>
              </w:tc>
              <w:tc>
                <w:tcPr>
                  <w:tcW w:w="3145" w:type="dxa"/>
                  <w:vAlign w:val="center"/>
                  <w:hideMark/>
                </w:tcPr>
                <w:p w14:paraId="298E5BCE" w14:textId="77777777" w:rsidR="00DC2F57" w:rsidRPr="006B1A56" w:rsidRDefault="00DC2F57" w:rsidP="004425F2">
                  <w:pPr>
                    <w:pStyle w:val="NoSpacing"/>
                    <w:rPr>
                      <w:rFonts w:ascii="Helvetica" w:hAnsi="Helvetica" w:cs="Helvetica"/>
                      <w:color w:val="222222"/>
                    </w:rPr>
                  </w:pPr>
                  <w:r w:rsidRPr="006B1A56">
                    <w:rPr>
                      <w:rFonts w:ascii="Helvetica" w:hAnsi="Helvetica" w:cs="Helvetica"/>
                      <w:color w:val="222222"/>
                    </w:rPr>
                    <w:t>25</w:t>
                  </w:r>
                </w:p>
              </w:tc>
            </w:tr>
            <w:tr w:rsidR="00DC2F57" w:rsidRPr="006B1A56" w14:paraId="58F168C3" w14:textId="77777777" w:rsidTr="004425F2">
              <w:trPr>
                <w:tblCellSpacing w:w="0" w:type="dxa"/>
              </w:trPr>
              <w:tc>
                <w:tcPr>
                  <w:tcW w:w="2239" w:type="dxa"/>
                  <w:noWrap/>
                  <w:hideMark/>
                </w:tcPr>
                <w:p w14:paraId="163BCA4C" w14:textId="77777777" w:rsidR="00DC2F57" w:rsidRPr="006B1A56" w:rsidRDefault="00DC2F57" w:rsidP="004425F2">
                  <w:pPr>
                    <w:pStyle w:val="NoSpacing"/>
                    <w:rPr>
                      <w:rFonts w:ascii="Helvetica" w:hAnsi="Helvetica" w:cs="Helvetica"/>
                      <w:b/>
                      <w:bCs/>
                      <w:color w:val="222222"/>
                    </w:rPr>
                  </w:pPr>
                  <w:r w:rsidRPr="006B1A56">
                    <w:rPr>
                      <w:rFonts w:ascii="Helvetica" w:hAnsi="Helvetica" w:cs="Helvetica"/>
                      <w:b/>
                      <w:bCs/>
                      <w:color w:val="222222"/>
                    </w:rPr>
                    <w:t>CFDA Number(s):</w:t>
                  </w:r>
                </w:p>
              </w:tc>
              <w:tc>
                <w:tcPr>
                  <w:tcW w:w="3145" w:type="dxa"/>
                  <w:vAlign w:val="center"/>
                  <w:hideMark/>
                </w:tcPr>
                <w:p w14:paraId="0ECC915D" w14:textId="77777777" w:rsidR="00DC2F57" w:rsidRPr="006B1A56" w:rsidRDefault="00DC2F57" w:rsidP="004425F2">
                  <w:pPr>
                    <w:pStyle w:val="NoSpacing"/>
                    <w:rPr>
                      <w:rFonts w:ascii="Helvetica" w:hAnsi="Helvetica" w:cs="Helvetica"/>
                      <w:color w:val="222222"/>
                    </w:rPr>
                  </w:pPr>
                  <w:r w:rsidRPr="006B1A56">
                    <w:rPr>
                      <w:rFonts w:ascii="Helvetica" w:hAnsi="Helvetica" w:cs="Helvetica"/>
                      <w:color w:val="222222"/>
                    </w:rPr>
                    <w:t>11.472 -- Unallied Science Program</w:t>
                  </w:r>
                </w:p>
              </w:tc>
            </w:tr>
            <w:tr w:rsidR="00DC2F57" w:rsidRPr="006B1A56" w14:paraId="1B4B9737" w14:textId="77777777" w:rsidTr="004425F2">
              <w:trPr>
                <w:tblCellSpacing w:w="0" w:type="dxa"/>
              </w:trPr>
              <w:tc>
                <w:tcPr>
                  <w:tcW w:w="2239" w:type="dxa"/>
                  <w:noWrap/>
                  <w:hideMark/>
                </w:tcPr>
                <w:p w14:paraId="404CE1B9" w14:textId="77777777" w:rsidR="00DC2F57" w:rsidRPr="006B1A56" w:rsidRDefault="00DC2F57" w:rsidP="004425F2">
                  <w:pPr>
                    <w:pStyle w:val="NoSpacing"/>
                    <w:rPr>
                      <w:rFonts w:ascii="Helvetica" w:hAnsi="Helvetica" w:cs="Helvetica"/>
                      <w:b/>
                      <w:bCs/>
                      <w:color w:val="222222"/>
                    </w:rPr>
                  </w:pPr>
                  <w:r w:rsidRPr="006B1A56">
                    <w:rPr>
                      <w:rFonts w:ascii="Helvetica" w:hAnsi="Helvetica" w:cs="Helvetica"/>
                      <w:b/>
                      <w:bCs/>
                      <w:color w:val="222222"/>
                    </w:rPr>
                    <w:t>Cost Sharing or Matching Requirement:</w:t>
                  </w:r>
                </w:p>
              </w:tc>
              <w:tc>
                <w:tcPr>
                  <w:tcW w:w="3145" w:type="dxa"/>
                  <w:vAlign w:val="center"/>
                  <w:hideMark/>
                </w:tcPr>
                <w:p w14:paraId="607C4AB9" w14:textId="77777777" w:rsidR="00DC2F57" w:rsidRPr="006B1A56" w:rsidRDefault="00DC2F57" w:rsidP="004425F2">
                  <w:pPr>
                    <w:pStyle w:val="NoSpacing"/>
                    <w:rPr>
                      <w:rFonts w:ascii="Helvetica" w:hAnsi="Helvetica" w:cs="Helvetica"/>
                      <w:color w:val="222222"/>
                    </w:rPr>
                  </w:pPr>
                  <w:r w:rsidRPr="006B1A56">
                    <w:rPr>
                      <w:rFonts w:ascii="Helvetica" w:hAnsi="Helvetica" w:cs="Helvetica"/>
                      <w:color w:val="222222"/>
                    </w:rPr>
                    <w:t>No</w:t>
                  </w:r>
                </w:p>
              </w:tc>
            </w:tr>
          </w:tbl>
          <w:p w14:paraId="3DF4E40F" w14:textId="77777777" w:rsidR="00DC2F57" w:rsidRPr="006B1A56" w:rsidRDefault="00DC2F57" w:rsidP="004425F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18"/>
              <w:gridCol w:w="2927"/>
            </w:tblGrid>
            <w:tr w:rsidR="00DC2F57" w:rsidRPr="006B1A56" w14:paraId="5B0651C1" w14:textId="77777777" w:rsidTr="004425F2">
              <w:trPr>
                <w:tblCellSpacing w:w="0" w:type="dxa"/>
              </w:trPr>
              <w:tc>
                <w:tcPr>
                  <w:tcW w:w="2318" w:type="dxa"/>
                  <w:noWrap/>
                  <w:hideMark/>
                </w:tcPr>
                <w:p w14:paraId="76DDED6F" w14:textId="77777777" w:rsidR="00DC2F57" w:rsidRPr="006B1A56" w:rsidRDefault="00DC2F57" w:rsidP="004425F2">
                  <w:pPr>
                    <w:pStyle w:val="NoSpacing"/>
                    <w:rPr>
                      <w:rFonts w:ascii="Helvetica" w:hAnsi="Helvetica" w:cs="Helvetica"/>
                      <w:b/>
                      <w:bCs/>
                      <w:color w:val="222222"/>
                    </w:rPr>
                  </w:pPr>
                  <w:r w:rsidRPr="006B1A56">
                    <w:rPr>
                      <w:rFonts w:ascii="Helvetica" w:hAnsi="Helvetica" w:cs="Helvetica"/>
                      <w:b/>
                      <w:bCs/>
                      <w:color w:val="222222"/>
                    </w:rPr>
                    <w:t>Version:</w:t>
                  </w:r>
                </w:p>
              </w:tc>
              <w:tc>
                <w:tcPr>
                  <w:tcW w:w="3230" w:type="dxa"/>
                  <w:vAlign w:val="center"/>
                  <w:hideMark/>
                </w:tcPr>
                <w:p w14:paraId="3AEAC14C" w14:textId="77777777" w:rsidR="00DC2F57" w:rsidRPr="006B1A56" w:rsidRDefault="00DC2F57" w:rsidP="004425F2">
                  <w:pPr>
                    <w:pStyle w:val="NoSpacing"/>
                    <w:rPr>
                      <w:rFonts w:ascii="Helvetica" w:hAnsi="Helvetica" w:cs="Helvetica"/>
                      <w:color w:val="222222"/>
                    </w:rPr>
                  </w:pPr>
                  <w:r w:rsidRPr="006B1A56">
                    <w:rPr>
                      <w:rFonts w:ascii="Helvetica" w:hAnsi="Helvetica" w:cs="Helvetica"/>
                      <w:color w:val="222222"/>
                    </w:rPr>
                    <w:t>Synopsis 1</w:t>
                  </w:r>
                </w:p>
              </w:tc>
            </w:tr>
            <w:tr w:rsidR="00DC2F57" w:rsidRPr="006B1A56" w14:paraId="062B8054" w14:textId="77777777" w:rsidTr="004425F2">
              <w:trPr>
                <w:tblCellSpacing w:w="0" w:type="dxa"/>
              </w:trPr>
              <w:tc>
                <w:tcPr>
                  <w:tcW w:w="2318" w:type="dxa"/>
                  <w:noWrap/>
                  <w:hideMark/>
                </w:tcPr>
                <w:p w14:paraId="1C7B4E74" w14:textId="77777777" w:rsidR="00DC2F57" w:rsidRPr="006B1A56" w:rsidRDefault="00DC2F57" w:rsidP="004425F2">
                  <w:pPr>
                    <w:pStyle w:val="NoSpacing"/>
                    <w:rPr>
                      <w:rFonts w:ascii="Helvetica" w:hAnsi="Helvetica" w:cs="Helvetica"/>
                      <w:b/>
                      <w:bCs/>
                      <w:color w:val="222222"/>
                    </w:rPr>
                  </w:pPr>
                  <w:r w:rsidRPr="006B1A56">
                    <w:rPr>
                      <w:rFonts w:ascii="Helvetica" w:hAnsi="Helvetica" w:cs="Helvetica"/>
                      <w:b/>
                      <w:bCs/>
                      <w:color w:val="222222"/>
                    </w:rPr>
                    <w:t>Posted Date:</w:t>
                  </w:r>
                </w:p>
              </w:tc>
              <w:tc>
                <w:tcPr>
                  <w:tcW w:w="3230" w:type="dxa"/>
                  <w:vAlign w:val="center"/>
                  <w:hideMark/>
                </w:tcPr>
                <w:p w14:paraId="417D7CDA" w14:textId="77777777" w:rsidR="00DC2F57" w:rsidRPr="006B1A56" w:rsidRDefault="00DC2F57" w:rsidP="004425F2">
                  <w:pPr>
                    <w:pStyle w:val="NoSpacing"/>
                    <w:rPr>
                      <w:rFonts w:ascii="Helvetica" w:hAnsi="Helvetica" w:cs="Helvetica"/>
                      <w:color w:val="222222"/>
                    </w:rPr>
                  </w:pPr>
                  <w:r w:rsidRPr="006B1A56">
                    <w:rPr>
                      <w:rFonts w:ascii="Helvetica" w:hAnsi="Helvetica" w:cs="Helvetica"/>
                      <w:color w:val="222222"/>
                    </w:rPr>
                    <w:t>Dec 15, 2020</w:t>
                  </w:r>
                </w:p>
              </w:tc>
            </w:tr>
            <w:tr w:rsidR="00DC2F57" w:rsidRPr="006B1A56" w14:paraId="15473B90" w14:textId="77777777" w:rsidTr="004425F2">
              <w:trPr>
                <w:tblCellSpacing w:w="0" w:type="dxa"/>
              </w:trPr>
              <w:tc>
                <w:tcPr>
                  <w:tcW w:w="2318" w:type="dxa"/>
                  <w:noWrap/>
                  <w:hideMark/>
                </w:tcPr>
                <w:p w14:paraId="4DE6D4C8" w14:textId="77777777" w:rsidR="00DC2F57" w:rsidRPr="006B1A56" w:rsidRDefault="00DC2F57" w:rsidP="004425F2">
                  <w:pPr>
                    <w:pStyle w:val="NoSpacing"/>
                    <w:rPr>
                      <w:rFonts w:ascii="Helvetica" w:hAnsi="Helvetica" w:cs="Helvetica"/>
                      <w:b/>
                      <w:bCs/>
                      <w:color w:val="222222"/>
                    </w:rPr>
                  </w:pPr>
                  <w:r w:rsidRPr="006B1A56">
                    <w:rPr>
                      <w:rFonts w:ascii="Helvetica" w:hAnsi="Helvetica" w:cs="Helvetica"/>
                      <w:b/>
                      <w:bCs/>
                      <w:color w:val="222222"/>
                    </w:rPr>
                    <w:t>Last Updated Date:</w:t>
                  </w:r>
                </w:p>
              </w:tc>
              <w:tc>
                <w:tcPr>
                  <w:tcW w:w="3230" w:type="dxa"/>
                  <w:vAlign w:val="center"/>
                  <w:hideMark/>
                </w:tcPr>
                <w:p w14:paraId="2B7DD453" w14:textId="77777777" w:rsidR="00DC2F57" w:rsidRPr="006B1A56" w:rsidRDefault="00DC2F57" w:rsidP="004425F2">
                  <w:pPr>
                    <w:pStyle w:val="NoSpacing"/>
                    <w:rPr>
                      <w:rFonts w:ascii="Helvetica" w:hAnsi="Helvetica" w:cs="Helvetica"/>
                      <w:color w:val="222222"/>
                    </w:rPr>
                  </w:pPr>
                  <w:r w:rsidRPr="006B1A56">
                    <w:rPr>
                      <w:rFonts w:ascii="Helvetica" w:hAnsi="Helvetica" w:cs="Helvetica"/>
                      <w:color w:val="222222"/>
                    </w:rPr>
                    <w:t>Dec 15, 2020</w:t>
                  </w:r>
                </w:p>
              </w:tc>
            </w:tr>
            <w:tr w:rsidR="00DC2F57" w:rsidRPr="006B1A56" w14:paraId="7A851FAD" w14:textId="77777777" w:rsidTr="004425F2">
              <w:trPr>
                <w:tblCellSpacing w:w="0" w:type="dxa"/>
              </w:trPr>
              <w:tc>
                <w:tcPr>
                  <w:tcW w:w="2318" w:type="dxa"/>
                  <w:noWrap/>
                  <w:hideMark/>
                </w:tcPr>
                <w:p w14:paraId="68C4BAC2" w14:textId="77777777" w:rsidR="00DC2F57" w:rsidRPr="006B1A56" w:rsidRDefault="00DC2F57" w:rsidP="004425F2">
                  <w:pPr>
                    <w:pStyle w:val="NoSpacing"/>
                    <w:rPr>
                      <w:rFonts w:ascii="Helvetica" w:hAnsi="Helvetica" w:cs="Helvetica"/>
                      <w:b/>
                      <w:bCs/>
                      <w:color w:val="222222"/>
                    </w:rPr>
                  </w:pPr>
                  <w:r w:rsidRPr="006B1A56">
                    <w:rPr>
                      <w:rFonts w:ascii="Helvetica" w:hAnsi="Helvetica" w:cs="Helvetica"/>
                      <w:b/>
                      <w:bCs/>
                      <w:color w:val="222222"/>
                    </w:rPr>
                    <w:t>Original Closing Date for Applications:</w:t>
                  </w:r>
                </w:p>
              </w:tc>
              <w:tc>
                <w:tcPr>
                  <w:tcW w:w="3230" w:type="dxa"/>
                  <w:vAlign w:val="center"/>
                  <w:hideMark/>
                </w:tcPr>
                <w:p w14:paraId="5E3D8E33" w14:textId="77777777" w:rsidR="00DC2F57" w:rsidRPr="006B1A56" w:rsidRDefault="00DC2F57" w:rsidP="004425F2">
                  <w:pPr>
                    <w:pStyle w:val="NoSpacing"/>
                    <w:rPr>
                      <w:rFonts w:ascii="Helvetica" w:hAnsi="Helvetica" w:cs="Helvetica"/>
                      <w:color w:val="222222"/>
                    </w:rPr>
                  </w:pPr>
                  <w:r w:rsidRPr="006B1A56">
                    <w:rPr>
                      <w:rFonts w:ascii="Helvetica" w:hAnsi="Helvetica" w:cs="Helvetica"/>
                      <w:color w:val="222222"/>
                    </w:rPr>
                    <w:t>Apr 01, 2021  </w:t>
                  </w:r>
                </w:p>
              </w:tc>
            </w:tr>
            <w:tr w:rsidR="00DC2F57" w:rsidRPr="006B1A56" w14:paraId="56303FEC" w14:textId="77777777" w:rsidTr="004425F2">
              <w:trPr>
                <w:tblCellSpacing w:w="0" w:type="dxa"/>
              </w:trPr>
              <w:tc>
                <w:tcPr>
                  <w:tcW w:w="2318" w:type="dxa"/>
                  <w:noWrap/>
                  <w:hideMark/>
                </w:tcPr>
                <w:p w14:paraId="601D384A" w14:textId="77777777" w:rsidR="00DC2F57" w:rsidRPr="006B1A56" w:rsidRDefault="00DC2F57" w:rsidP="004425F2">
                  <w:pPr>
                    <w:pStyle w:val="NoSpacing"/>
                    <w:rPr>
                      <w:rFonts w:ascii="Helvetica" w:hAnsi="Helvetica" w:cs="Helvetica"/>
                      <w:b/>
                      <w:bCs/>
                      <w:color w:val="222222"/>
                    </w:rPr>
                  </w:pPr>
                  <w:r w:rsidRPr="006B1A56">
                    <w:rPr>
                      <w:rFonts w:ascii="Helvetica" w:hAnsi="Helvetica" w:cs="Helvetica"/>
                      <w:b/>
                      <w:bCs/>
                      <w:color w:val="222222"/>
                    </w:rPr>
                    <w:t>Current Closing Date for Applications:</w:t>
                  </w:r>
                </w:p>
              </w:tc>
              <w:tc>
                <w:tcPr>
                  <w:tcW w:w="3230" w:type="dxa"/>
                  <w:vAlign w:val="center"/>
                  <w:hideMark/>
                </w:tcPr>
                <w:p w14:paraId="5C05663E" w14:textId="77777777" w:rsidR="00DC2F57" w:rsidRPr="006B1A56" w:rsidRDefault="00DC2F57" w:rsidP="004425F2">
                  <w:pPr>
                    <w:pStyle w:val="NoSpacing"/>
                    <w:rPr>
                      <w:rFonts w:ascii="Helvetica" w:hAnsi="Helvetica" w:cs="Helvetica"/>
                      <w:color w:val="222222"/>
                    </w:rPr>
                  </w:pPr>
                  <w:r w:rsidRPr="006B1A56">
                    <w:rPr>
                      <w:rFonts w:ascii="Helvetica" w:hAnsi="Helvetica" w:cs="Helvetica"/>
                      <w:color w:val="222222"/>
                    </w:rPr>
                    <w:t>Apr 01, 2021  </w:t>
                  </w:r>
                </w:p>
              </w:tc>
            </w:tr>
            <w:tr w:rsidR="00DC2F57" w:rsidRPr="006B1A56" w14:paraId="6012941E" w14:textId="77777777" w:rsidTr="004425F2">
              <w:trPr>
                <w:tblCellSpacing w:w="0" w:type="dxa"/>
              </w:trPr>
              <w:tc>
                <w:tcPr>
                  <w:tcW w:w="2318" w:type="dxa"/>
                  <w:noWrap/>
                  <w:hideMark/>
                </w:tcPr>
                <w:p w14:paraId="1411340D" w14:textId="77777777" w:rsidR="00DC2F57" w:rsidRPr="006B1A56" w:rsidRDefault="00DC2F57" w:rsidP="004425F2">
                  <w:pPr>
                    <w:pStyle w:val="NoSpacing"/>
                    <w:rPr>
                      <w:rFonts w:ascii="Helvetica" w:hAnsi="Helvetica" w:cs="Helvetica"/>
                      <w:b/>
                      <w:bCs/>
                      <w:color w:val="222222"/>
                    </w:rPr>
                  </w:pPr>
                  <w:r w:rsidRPr="006B1A56">
                    <w:rPr>
                      <w:rFonts w:ascii="Helvetica" w:hAnsi="Helvetica" w:cs="Helvetica"/>
                      <w:b/>
                      <w:bCs/>
                      <w:color w:val="222222"/>
                    </w:rPr>
                    <w:t>Archive Date:</w:t>
                  </w:r>
                </w:p>
              </w:tc>
              <w:tc>
                <w:tcPr>
                  <w:tcW w:w="3230" w:type="dxa"/>
                  <w:vAlign w:val="center"/>
                  <w:hideMark/>
                </w:tcPr>
                <w:p w14:paraId="73069F1A" w14:textId="77777777" w:rsidR="00DC2F57" w:rsidRPr="006B1A56" w:rsidRDefault="00DC2F57" w:rsidP="004425F2">
                  <w:pPr>
                    <w:pStyle w:val="NoSpacing"/>
                    <w:rPr>
                      <w:rFonts w:ascii="Helvetica" w:hAnsi="Helvetica" w:cs="Helvetica"/>
                      <w:color w:val="222222"/>
                    </w:rPr>
                  </w:pPr>
                  <w:r w:rsidRPr="006B1A56">
                    <w:rPr>
                      <w:rFonts w:ascii="Helvetica" w:hAnsi="Helvetica" w:cs="Helvetica"/>
                      <w:color w:val="222222"/>
                    </w:rPr>
                    <w:t>May 01, 2021</w:t>
                  </w:r>
                </w:p>
              </w:tc>
            </w:tr>
            <w:tr w:rsidR="00DC2F57" w:rsidRPr="006B1A56" w14:paraId="79B6C92C" w14:textId="77777777" w:rsidTr="004425F2">
              <w:trPr>
                <w:tblCellSpacing w:w="0" w:type="dxa"/>
              </w:trPr>
              <w:tc>
                <w:tcPr>
                  <w:tcW w:w="2318" w:type="dxa"/>
                  <w:noWrap/>
                  <w:hideMark/>
                </w:tcPr>
                <w:p w14:paraId="43C91D7D" w14:textId="77777777" w:rsidR="00DC2F57" w:rsidRPr="006B1A56" w:rsidRDefault="00DC2F57" w:rsidP="004425F2">
                  <w:pPr>
                    <w:pStyle w:val="NoSpacing"/>
                    <w:rPr>
                      <w:rFonts w:ascii="Helvetica" w:hAnsi="Helvetica" w:cs="Helvetica"/>
                      <w:b/>
                      <w:bCs/>
                      <w:color w:val="222222"/>
                    </w:rPr>
                  </w:pPr>
                  <w:r w:rsidRPr="006B1A56">
                    <w:rPr>
                      <w:rFonts w:ascii="Helvetica" w:hAnsi="Helvetica" w:cs="Helvetica"/>
                      <w:b/>
                      <w:bCs/>
                      <w:color w:val="222222"/>
                    </w:rPr>
                    <w:t>Estimated Total Program Funding:</w:t>
                  </w:r>
                </w:p>
              </w:tc>
              <w:tc>
                <w:tcPr>
                  <w:tcW w:w="3230" w:type="dxa"/>
                  <w:vAlign w:val="center"/>
                  <w:hideMark/>
                </w:tcPr>
                <w:p w14:paraId="157D0F0B" w14:textId="77777777" w:rsidR="00DC2F57" w:rsidRPr="006B1A56" w:rsidRDefault="00DC2F57" w:rsidP="004425F2">
                  <w:pPr>
                    <w:pStyle w:val="NoSpacing"/>
                    <w:rPr>
                      <w:rFonts w:ascii="Helvetica" w:hAnsi="Helvetica" w:cs="Helvetica"/>
                      <w:color w:val="222222"/>
                    </w:rPr>
                  </w:pPr>
                  <w:r w:rsidRPr="006B1A56">
                    <w:rPr>
                      <w:rFonts w:ascii="Helvetica" w:hAnsi="Helvetica" w:cs="Helvetica"/>
                      <w:color w:val="222222"/>
                    </w:rPr>
                    <w:t>$2,500,000</w:t>
                  </w:r>
                </w:p>
              </w:tc>
            </w:tr>
            <w:tr w:rsidR="00DC2F57" w:rsidRPr="006B1A56" w14:paraId="2920B8DC" w14:textId="77777777" w:rsidTr="004425F2">
              <w:trPr>
                <w:tblCellSpacing w:w="0" w:type="dxa"/>
              </w:trPr>
              <w:tc>
                <w:tcPr>
                  <w:tcW w:w="2318" w:type="dxa"/>
                  <w:noWrap/>
                  <w:hideMark/>
                </w:tcPr>
                <w:p w14:paraId="74509551" w14:textId="77777777" w:rsidR="00DC2F57" w:rsidRPr="006B1A56" w:rsidRDefault="00DC2F57" w:rsidP="004425F2">
                  <w:pPr>
                    <w:pStyle w:val="NoSpacing"/>
                    <w:rPr>
                      <w:rFonts w:ascii="Helvetica" w:hAnsi="Helvetica" w:cs="Helvetica"/>
                      <w:b/>
                      <w:bCs/>
                      <w:color w:val="222222"/>
                    </w:rPr>
                  </w:pPr>
                  <w:r w:rsidRPr="006B1A56">
                    <w:rPr>
                      <w:rFonts w:ascii="Helvetica" w:hAnsi="Helvetica" w:cs="Helvetica"/>
                      <w:b/>
                      <w:bCs/>
                      <w:color w:val="222222"/>
                    </w:rPr>
                    <w:t>Award Ceiling:</w:t>
                  </w:r>
                </w:p>
              </w:tc>
              <w:tc>
                <w:tcPr>
                  <w:tcW w:w="3230" w:type="dxa"/>
                  <w:vAlign w:val="center"/>
                  <w:hideMark/>
                </w:tcPr>
                <w:p w14:paraId="527D39D6" w14:textId="77777777" w:rsidR="00DC2F57" w:rsidRPr="006B1A56" w:rsidRDefault="00DC2F57" w:rsidP="004425F2">
                  <w:pPr>
                    <w:pStyle w:val="NoSpacing"/>
                    <w:rPr>
                      <w:rFonts w:ascii="Helvetica" w:hAnsi="Helvetica" w:cs="Helvetica"/>
                      <w:color w:val="222222"/>
                    </w:rPr>
                  </w:pPr>
                  <w:r w:rsidRPr="006B1A56">
                    <w:rPr>
                      <w:rFonts w:ascii="Helvetica" w:hAnsi="Helvetica" w:cs="Helvetica"/>
                      <w:color w:val="222222"/>
                    </w:rPr>
                    <w:t>$250,000</w:t>
                  </w:r>
                </w:p>
              </w:tc>
            </w:tr>
            <w:tr w:rsidR="00DC2F57" w:rsidRPr="006B1A56" w14:paraId="24A94835" w14:textId="77777777" w:rsidTr="004425F2">
              <w:trPr>
                <w:tblCellSpacing w:w="0" w:type="dxa"/>
              </w:trPr>
              <w:tc>
                <w:tcPr>
                  <w:tcW w:w="2318" w:type="dxa"/>
                  <w:noWrap/>
                  <w:hideMark/>
                </w:tcPr>
                <w:p w14:paraId="67609BE6" w14:textId="77777777" w:rsidR="00DC2F57" w:rsidRPr="006B1A56" w:rsidRDefault="00DC2F57" w:rsidP="004425F2">
                  <w:pPr>
                    <w:pStyle w:val="NoSpacing"/>
                    <w:rPr>
                      <w:rFonts w:ascii="Helvetica" w:hAnsi="Helvetica" w:cs="Helvetica"/>
                      <w:b/>
                      <w:bCs/>
                      <w:color w:val="222222"/>
                    </w:rPr>
                  </w:pPr>
                  <w:r w:rsidRPr="006B1A56">
                    <w:rPr>
                      <w:rFonts w:ascii="Helvetica" w:hAnsi="Helvetica" w:cs="Helvetica"/>
                      <w:b/>
                      <w:bCs/>
                      <w:color w:val="222222"/>
                    </w:rPr>
                    <w:t>Award Floor:</w:t>
                  </w:r>
                </w:p>
              </w:tc>
              <w:tc>
                <w:tcPr>
                  <w:tcW w:w="3230" w:type="dxa"/>
                  <w:vAlign w:val="center"/>
                  <w:hideMark/>
                </w:tcPr>
                <w:p w14:paraId="0049A771" w14:textId="77777777" w:rsidR="00DC2F57" w:rsidRPr="006B1A56" w:rsidRDefault="00DC2F57" w:rsidP="004425F2">
                  <w:pPr>
                    <w:pStyle w:val="NoSpacing"/>
                    <w:rPr>
                      <w:rFonts w:ascii="Helvetica" w:hAnsi="Helvetica" w:cs="Helvetica"/>
                      <w:color w:val="222222"/>
                    </w:rPr>
                  </w:pPr>
                  <w:r w:rsidRPr="006B1A56">
                    <w:rPr>
                      <w:rFonts w:ascii="Helvetica" w:hAnsi="Helvetica" w:cs="Helvetica"/>
                      <w:color w:val="222222"/>
                    </w:rPr>
                    <w:t>$50,000</w:t>
                  </w:r>
                </w:p>
              </w:tc>
            </w:tr>
          </w:tbl>
          <w:p w14:paraId="0D43EEE7" w14:textId="77777777" w:rsidR="00DC2F57" w:rsidRPr="006B1A56" w:rsidRDefault="00DC2F57" w:rsidP="004425F2">
            <w:pPr>
              <w:pStyle w:val="NoSpacing"/>
              <w:rPr>
                <w:rFonts w:ascii="Helvetica" w:hAnsi="Helvetica" w:cs="Helvetica"/>
                <w:color w:val="222222"/>
              </w:rPr>
            </w:pPr>
          </w:p>
        </w:tc>
      </w:tr>
    </w:tbl>
    <w:p w14:paraId="244FE003" w14:textId="77777777" w:rsidR="00DC2F57" w:rsidRPr="006B1A56" w:rsidRDefault="00DC2F57" w:rsidP="00DC2F5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DC2F57" w:rsidRPr="006B1A56" w14:paraId="03CEFE9C" w14:textId="77777777" w:rsidTr="004425F2">
        <w:trPr>
          <w:tblCellSpacing w:w="0" w:type="dxa"/>
        </w:trPr>
        <w:tc>
          <w:tcPr>
            <w:tcW w:w="0" w:type="auto"/>
            <w:noWrap/>
            <w:hideMark/>
          </w:tcPr>
          <w:p w14:paraId="27519ABA" w14:textId="77777777" w:rsidR="00DC2F57" w:rsidRPr="006B1A56" w:rsidRDefault="00DC2F57" w:rsidP="004425F2">
            <w:pPr>
              <w:pStyle w:val="NoSpacing"/>
              <w:rPr>
                <w:rFonts w:ascii="Helvetica" w:hAnsi="Helvetica" w:cs="Helvetica"/>
                <w:b/>
                <w:bCs/>
                <w:color w:val="222222"/>
              </w:rPr>
            </w:pPr>
            <w:r w:rsidRPr="006B1A56">
              <w:rPr>
                <w:rFonts w:ascii="Helvetica" w:hAnsi="Helvetica" w:cs="Helvetica"/>
                <w:b/>
                <w:bCs/>
                <w:color w:val="222222"/>
              </w:rPr>
              <w:t>Eligible Applicants:</w:t>
            </w:r>
          </w:p>
        </w:tc>
        <w:tc>
          <w:tcPr>
            <w:tcW w:w="5000" w:type="pct"/>
            <w:vAlign w:val="center"/>
            <w:hideMark/>
          </w:tcPr>
          <w:p w14:paraId="00A98E91" w14:textId="77777777" w:rsidR="00DC2F57" w:rsidRPr="006B1A56" w:rsidRDefault="00DC2F57" w:rsidP="004425F2">
            <w:pPr>
              <w:pStyle w:val="NoSpacing"/>
              <w:rPr>
                <w:rFonts w:ascii="Helvetica" w:hAnsi="Helvetica" w:cs="Helvetica"/>
                <w:color w:val="222222"/>
              </w:rPr>
            </w:pPr>
            <w:r w:rsidRPr="006B1A56">
              <w:rPr>
                <w:rFonts w:ascii="Helvetica" w:hAnsi="Helvetica" w:cs="Helvetica"/>
                <w:color w:val="222222"/>
              </w:rPr>
              <w:t>Others (see text field entitled "Additional Information on Eligibility" for clarification)</w:t>
            </w:r>
          </w:p>
        </w:tc>
      </w:tr>
      <w:tr w:rsidR="00DC2F57" w:rsidRPr="006B1A56" w14:paraId="7245A789" w14:textId="77777777" w:rsidTr="004425F2">
        <w:trPr>
          <w:tblCellSpacing w:w="0" w:type="dxa"/>
        </w:trPr>
        <w:tc>
          <w:tcPr>
            <w:tcW w:w="0" w:type="auto"/>
            <w:noWrap/>
            <w:hideMark/>
          </w:tcPr>
          <w:p w14:paraId="370A6769" w14:textId="77777777" w:rsidR="00DC2F57" w:rsidRPr="006B1A56" w:rsidRDefault="00DC2F57" w:rsidP="004425F2">
            <w:pPr>
              <w:pStyle w:val="NoSpacing"/>
              <w:rPr>
                <w:rFonts w:ascii="Helvetica" w:hAnsi="Helvetica" w:cs="Helvetica"/>
                <w:b/>
                <w:bCs/>
                <w:color w:val="222222"/>
              </w:rPr>
            </w:pPr>
            <w:r w:rsidRPr="006B1A56">
              <w:rPr>
                <w:rFonts w:ascii="Helvetica" w:hAnsi="Helvetica" w:cs="Helvetica"/>
                <w:b/>
                <w:bCs/>
                <w:color w:val="222222"/>
              </w:rPr>
              <w:lastRenderedPageBreak/>
              <w:t>Additional Information on Eligibility:</w:t>
            </w:r>
          </w:p>
        </w:tc>
        <w:tc>
          <w:tcPr>
            <w:tcW w:w="5000" w:type="pct"/>
            <w:vAlign w:val="center"/>
            <w:hideMark/>
          </w:tcPr>
          <w:p w14:paraId="252E0A16" w14:textId="77777777" w:rsidR="00DC2F57" w:rsidRPr="006B1A56" w:rsidRDefault="00DC2F57" w:rsidP="004425F2">
            <w:pPr>
              <w:pStyle w:val="NoSpacing"/>
              <w:rPr>
                <w:rFonts w:ascii="Helvetica" w:hAnsi="Helvetica" w:cs="Helvetica"/>
                <w:color w:val="222222"/>
              </w:rPr>
            </w:pPr>
            <w:r w:rsidRPr="006B1A56">
              <w:rPr>
                <w:rFonts w:ascii="Helvetica" w:hAnsi="Helvetica" w:cs="Helvetica"/>
                <w:color w:val="222222"/>
              </w:rPr>
              <w:t>Eligible applicants are individuals, institutions of higher education, other nonprofits, for-profit organizations, foreign public entities or foreign organizations, and state, local and Indian tribal governments. Federal agencies or instrumentalities are not eligible to receive Federal assistance under this notice. The Department of Commerce/ National Oceanic and Atmospheric Administration (DOC/NOAA) is strongly committed to broadening the participation of historically black colleges and universities, Hispanic serving institutions, tribal colleges and universities, and institutions that work in underserved areas. If the applicant is a university that has a NOAA Cooperative Institute (CI), the institution is encouraged to submit an application that will be associated with the CI. The application must specify the name of the CI, its most recent award number, and the NOAA-approved research theme applicable to the work to be performed in the Project Narrative. The application will use the facilities and administrative rate (F&amp;A or Indirect Cost Rate) associated with the most recent CI award. If the CI-related application is selected for funding, NOAA will notify the university that a separate competitive award will be issued with its own award grant number. However, the BREP competitive award will include a Special Award Condition (SAC) that evidences the link between it and the CI award. The SAC will provide: (1) that the university has submitted the proposal to be associated with the CI; (2) that any existing University/NOAA memorandum of agreement (MOA) will be incorporated by reference into the terms of the BREP competitive award; and (3) that any progress report(s) for the BREP competitive award must follow the timetable of and be submitted by the CI directly to the funding program. Copies of these progress reports will be attached to the CI's performance report as an appendix.</w:t>
            </w:r>
          </w:p>
        </w:tc>
      </w:tr>
    </w:tbl>
    <w:p w14:paraId="75391FCA" w14:textId="77777777" w:rsidR="00DC2F57" w:rsidRPr="006B1A56" w:rsidRDefault="00DC2F57" w:rsidP="00DC2F5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DC2F57" w:rsidRPr="006B1A56" w14:paraId="2151D852" w14:textId="77777777" w:rsidTr="004425F2">
        <w:trPr>
          <w:tblCellSpacing w:w="0" w:type="dxa"/>
        </w:trPr>
        <w:tc>
          <w:tcPr>
            <w:tcW w:w="0" w:type="auto"/>
            <w:noWrap/>
            <w:hideMark/>
          </w:tcPr>
          <w:p w14:paraId="2B856D50" w14:textId="77777777" w:rsidR="00DC2F57" w:rsidRPr="006B1A56" w:rsidRDefault="00DC2F57" w:rsidP="004425F2">
            <w:pPr>
              <w:pStyle w:val="NoSpacing"/>
              <w:rPr>
                <w:rFonts w:ascii="Helvetica" w:hAnsi="Helvetica" w:cs="Helvetica"/>
                <w:b/>
                <w:bCs/>
                <w:color w:val="222222"/>
              </w:rPr>
            </w:pPr>
            <w:r w:rsidRPr="006B1A56">
              <w:rPr>
                <w:rFonts w:ascii="Helvetica" w:hAnsi="Helvetica" w:cs="Helvetica"/>
                <w:b/>
                <w:bCs/>
                <w:color w:val="222222"/>
              </w:rPr>
              <w:t>Agency Name:</w:t>
            </w:r>
          </w:p>
        </w:tc>
        <w:tc>
          <w:tcPr>
            <w:tcW w:w="5000" w:type="pct"/>
            <w:vAlign w:val="center"/>
            <w:hideMark/>
          </w:tcPr>
          <w:p w14:paraId="38BF6350" w14:textId="77777777" w:rsidR="00DC2F57" w:rsidRPr="006B1A56" w:rsidRDefault="00DC2F57" w:rsidP="004425F2">
            <w:pPr>
              <w:pStyle w:val="NoSpacing"/>
              <w:rPr>
                <w:rFonts w:ascii="Helvetica" w:hAnsi="Helvetica" w:cs="Helvetica"/>
                <w:color w:val="222222"/>
              </w:rPr>
            </w:pPr>
            <w:r w:rsidRPr="006B1A56">
              <w:rPr>
                <w:rFonts w:ascii="Helvetica" w:hAnsi="Helvetica" w:cs="Helvetica"/>
                <w:color w:val="222222"/>
              </w:rPr>
              <w:t>Department of Commerce</w:t>
            </w:r>
          </w:p>
        </w:tc>
      </w:tr>
      <w:tr w:rsidR="00DC2F57" w:rsidRPr="006B1A56" w14:paraId="2FAA4994" w14:textId="77777777" w:rsidTr="004425F2">
        <w:trPr>
          <w:tblCellSpacing w:w="0" w:type="dxa"/>
        </w:trPr>
        <w:tc>
          <w:tcPr>
            <w:tcW w:w="0" w:type="auto"/>
            <w:noWrap/>
            <w:hideMark/>
          </w:tcPr>
          <w:p w14:paraId="5BE4769D" w14:textId="77777777" w:rsidR="00DC2F57" w:rsidRPr="006B1A56" w:rsidRDefault="00DC2F57" w:rsidP="004425F2">
            <w:pPr>
              <w:pStyle w:val="NoSpacing"/>
              <w:rPr>
                <w:rFonts w:ascii="Helvetica" w:hAnsi="Helvetica" w:cs="Helvetica"/>
                <w:b/>
                <w:bCs/>
                <w:color w:val="222222"/>
              </w:rPr>
            </w:pPr>
            <w:r w:rsidRPr="006B1A56">
              <w:rPr>
                <w:rFonts w:ascii="Helvetica" w:hAnsi="Helvetica" w:cs="Helvetica"/>
                <w:b/>
                <w:bCs/>
                <w:color w:val="222222"/>
              </w:rPr>
              <w:t>Description:</w:t>
            </w:r>
          </w:p>
        </w:tc>
        <w:tc>
          <w:tcPr>
            <w:tcW w:w="5000" w:type="pct"/>
            <w:vAlign w:val="center"/>
            <w:hideMark/>
          </w:tcPr>
          <w:p w14:paraId="66A7410C" w14:textId="77777777" w:rsidR="00DC2F57" w:rsidRPr="006B1A56" w:rsidRDefault="00DC2F57" w:rsidP="004425F2">
            <w:pPr>
              <w:pStyle w:val="NoSpacing"/>
              <w:rPr>
                <w:rFonts w:ascii="Helvetica" w:hAnsi="Helvetica" w:cs="Helvetica"/>
                <w:color w:val="222222"/>
              </w:rPr>
            </w:pPr>
            <w:r w:rsidRPr="006B1A56">
              <w:rPr>
                <w:rFonts w:ascii="Helvetica" w:hAnsi="Helvetica" w:cs="Helvetica"/>
                <w:color w:val="222222"/>
              </w:rPr>
              <w:t>The mission of the National Bycatch Reduction Engineering Program (BREP) is to support the development of technological solutions and changes in fishing practices designed to minimize bycatch of fish and protected species (including Endangered Species Act-listed fish, marine mammals, seabirds, and sea turtles) and to reduce impacts to invertebrates (including sponges, deep-sea corals, and shallow (tropical) corals.) In addition, BREP may support projects that quantify post-release mortality and identify ways to minimize mortality and injury of bycaught species (including post-release injury and mortality). Projects should produce outcomes that can directly influence management needs of federally managed living marine resources. </w:t>
            </w:r>
          </w:p>
          <w:p w14:paraId="3977454C" w14:textId="77777777" w:rsidR="00DC2F57" w:rsidRPr="006B1A56" w:rsidRDefault="00DC2F57" w:rsidP="004425F2">
            <w:pPr>
              <w:pStyle w:val="NoSpacing"/>
              <w:rPr>
                <w:rFonts w:ascii="Helvetica" w:hAnsi="Helvetica" w:cs="Helvetica"/>
                <w:color w:val="222222"/>
              </w:rPr>
            </w:pPr>
            <w:r w:rsidRPr="006B1A56">
              <w:rPr>
                <w:rFonts w:ascii="Helvetica" w:hAnsi="Helvetica" w:cs="Helvetica"/>
                <w:color w:val="222222"/>
              </w:rPr>
              <w:t>For Fiscal Year 2021, NMFS anticipates that approximately $2,500,000 could be made available for projects that address bycatch research as identified in the Program Priority Section (I.B.1 - I.B.4)</w:t>
            </w:r>
          </w:p>
        </w:tc>
      </w:tr>
      <w:tr w:rsidR="00DC2F57" w:rsidRPr="006B1A56" w14:paraId="08333EAC" w14:textId="77777777" w:rsidTr="004425F2">
        <w:trPr>
          <w:tblCellSpacing w:w="0" w:type="dxa"/>
        </w:trPr>
        <w:tc>
          <w:tcPr>
            <w:tcW w:w="0" w:type="auto"/>
            <w:noWrap/>
            <w:hideMark/>
          </w:tcPr>
          <w:p w14:paraId="32D58BDB" w14:textId="77777777" w:rsidR="00DC2F57" w:rsidRPr="006B1A56" w:rsidRDefault="00DC2F57" w:rsidP="004425F2">
            <w:pPr>
              <w:pStyle w:val="NoSpacing"/>
              <w:rPr>
                <w:rFonts w:ascii="Helvetica" w:hAnsi="Helvetica" w:cs="Helvetica"/>
                <w:b/>
                <w:bCs/>
                <w:color w:val="222222"/>
              </w:rPr>
            </w:pPr>
            <w:r w:rsidRPr="006B1A56">
              <w:rPr>
                <w:rFonts w:ascii="Helvetica" w:hAnsi="Helvetica" w:cs="Helvetica"/>
                <w:b/>
                <w:bCs/>
                <w:color w:val="222222"/>
              </w:rPr>
              <w:t>Link to Additional Information:</w:t>
            </w:r>
          </w:p>
        </w:tc>
        <w:tc>
          <w:tcPr>
            <w:tcW w:w="5000" w:type="pct"/>
            <w:vAlign w:val="center"/>
            <w:hideMark/>
          </w:tcPr>
          <w:p w14:paraId="45632946" w14:textId="77777777" w:rsidR="00DC2F57" w:rsidRPr="006B1A56" w:rsidRDefault="00BF171A" w:rsidP="004425F2">
            <w:pPr>
              <w:pStyle w:val="NoSpacing"/>
              <w:rPr>
                <w:rFonts w:ascii="Helvetica" w:hAnsi="Helvetica" w:cs="Helvetica"/>
                <w:color w:val="222222"/>
              </w:rPr>
            </w:pPr>
            <w:hyperlink r:id="rId155" w:anchor="relatedDocumentsTab" w:tooltip="See Related Documents" w:history="1">
              <w:r w:rsidR="00DC2F57" w:rsidRPr="006B1A56">
                <w:rPr>
                  <w:rStyle w:val="Hyperlink"/>
                  <w:rFonts w:ascii="Helvetica" w:hAnsi="Helvetica" w:cs="Helvetica"/>
                </w:rPr>
                <w:t>See Related Documents</w:t>
              </w:r>
            </w:hyperlink>
          </w:p>
        </w:tc>
      </w:tr>
      <w:tr w:rsidR="00DC2F57" w:rsidRPr="006B1A56" w14:paraId="58AC576F" w14:textId="77777777" w:rsidTr="004425F2">
        <w:trPr>
          <w:tblCellSpacing w:w="0" w:type="dxa"/>
        </w:trPr>
        <w:tc>
          <w:tcPr>
            <w:tcW w:w="0" w:type="auto"/>
            <w:noWrap/>
            <w:hideMark/>
          </w:tcPr>
          <w:p w14:paraId="30F7F09A" w14:textId="77777777" w:rsidR="00DC2F57" w:rsidRPr="006B1A56" w:rsidRDefault="00DC2F57" w:rsidP="004425F2">
            <w:pPr>
              <w:pStyle w:val="NoSpacing"/>
              <w:rPr>
                <w:rFonts w:ascii="Helvetica" w:hAnsi="Helvetica" w:cs="Helvetica"/>
                <w:b/>
                <w:bCs/>
                <w:color w:val="222222"/>
              </w:rPr>
            </w:pPr>
            <w:r w:rsidRPr="006B1A56">
              <w:rPr>
                <w:rFonts w:ascii="Helvetica" w:hAnsi="Helvetica" w:cs="Helvetica"/>
                <w:b/>
                <w:bCs/>
                <w:color w:val="222222"/>
              </w:rPr>
              <w:t>Grantor Contact Information:</w:t>
            </w:r>
          </w:p>
        </w:tc>
        <w:tc>
          <w:tcPr>
            <w:tcW w:w="5000" w:type="pct"/>
            <w:vAlign w:val="center"/>
            <w:hideMark/>
          </w:tcPr>
          <w:p w14:paraId="32D60C8D" w14:textId="77777777" w:rsidR="00DC2F57" w:rsidRPr="006B1A56" w:rsidRDefault="00DC2F57" w:rsidP="004425F2">
            <w:pPr>
              <w:pStyle w:val="NoSpacing"/>
              <w:rPr>
                <w:rFonts w:ascii="Helvetica" w:hAnsi="Helvetica" w:cs="Helvetica"/>
                <w:color w:val="222222"/>
              </w:rPr>
            </w:pPr>
            <w:r w:rsidRPr="006B1A56">
              <w:rPr>
                <w:rFonts w:ascii="Helvetica" w:hAnsi="Helvetica" w:cs="Helvetica"/>
                <w:color w:val="222222"/>
              </w:rPr>
              <w:t>If you have difficulty accessing the full announcement electronically, please contact:</w:t>
            </w:r>
            <w:r w:rsidRPr="006B1A56">
              <w:rPr>
                <w:rFonts w:ascii="Helvetica" w:hAnsi="Helvetica" w:cs="Helvetica"/>
                <w:color w:val="222222"/>
              </w:rPr>
              <w:br/>
            </w:r>
            <w:r w:rsidRPr="006B1A56">
              <w:rPr>
                <w:rFonts w:ascii="Helvetica" w:hAnsi="Helvetica" w:cs="Helvetica"/>
                <w:color w:val="222222"/>
              </w:rPr>
              <w:br/>
              <w:t>Kathryn Frens 301-427-8523 1315 EAST WEST HWY, Silver Spring, MD 20910-3282</w:t>
            </w:r>
            <w:r w:rsidRPr="006B1A56">
              <w:rPr>
                <w:rFonts w:ascii="Helvetica" w:hAnsi="Helvetica" w:cs="Helvetica"/>
                <w:color w:val="222222"/>
              </w:rPr>
              <w:br/>
            </w:r>
            <w:r w:rsidRPr="006B1A56">
              <w:rPr>
                <w:rFonts w:ascii="Helvetica" w:hAnsi="Helvetica" w:cs="Helvetica"/>
                <w:color w:val="222222"/>
              </w:rPr>
              <w:br/>
            </w:r>
            <w:hyperlink r:id="rId156" w:history="1">
              <w:r w:rsidRPr="006B1A56">
                <w:rPr>
                  <w:rStyle w:val="Hyperlink"/>
                  <w:rFonts w:ascii="Helvetica" w:hAnsi="Helvetica" w:cs="Helvetica"/>
                </w:rPr>
                <w:t>Work</w:t>
              </w:r>
            </w:hyperlink>
          </w:p>
        </w:tc>
      </w:tr>
    </w:tbl>
    <w:p w14:paraId="66A331D6" w14:textId="77777777" w:rsidR="00DC2F57" w:rsidRDefault="00DC2F57" w:rsidP="00DC2F57">
      <w:pPr>
        <w:pStyle w:val="NoSpacing"/>
        <w:pBdr>
          <w:bottom w:val="single" w:sz="6" w:space="1" w:color="auto"/>
        </w:pBdr>
        <w:rPr>
          <w:rFonts w:ascii="Helvetica" w:hAnsi="Helvetica" w:cs="Helvetica"/>
          <w:sz w:val="24"/>
          <w:szCs w:val="24"/>
        </w:rPr>
      </w:pPr>
      <w:r w:rsidRPr="00D6741A">
        <w:rPr>
          <w:rFonts w:ascii="Helvetica" w:hAnsi="Helvetica" w:cs="Helvetica"/>
          <w:color w:val="222222"/>
          <w:sz w:val="24"/>
          <w:szCs w:val="24"/>
        </w:rPr>
        <w:br/>
      </w:r>
      <w:hyperlink r:id="rId157" w:tgtFrame="_blank" w:history="1">
        <w:r w:rsidRPr="00D6741A">
          <w:rPr>
            <w:rStyle w:val="Hyperlink"/>
            <w:rFonts w:ascii="Helvetica" w:hAnsi="Helvetica" w:cs="Helvetica"/>
            <w:color w:val="1155CC"/>
            <w:sz w:val="24"/>
            <w:szCs w:val="24"/>
            <w:shd w:val="clear" w:color="auto" w:fill="FFFFFF"/>
          </w:rPr>
          <w:t>https://www.grants.gov/web/grants/view-opportunity.html?oppId=330398</w:t>
        </w:r>
      </w:hyperlink>
    </w:p>
    <w:p w14:paraId="0BC19095" w14:textId="77777777" w:rsidR="00C041C8" w:rsidRDefault="00C041C8" w:rsidP="00C041C8">
      <w:pPr>
        <w:pStyle w:val="NoSpacing"/>
        <w:rPr>
          <w:rFonts w:ascii="Helvetica" w:hAnsi="Helvetica" w:cs="Helvetica"/>
          <w:color w:val="222222"/>
          <w:sz w:val="24"/>
          <w:szCs w:val="24"/>
        </w:rPr>
      </w:pPr>
    </w:p>
    <w:p w14:paraId="1BD448C5" w14:textId="77777777" w:rsidR="00C041C8" w:rsidRDefault="00C041C8" w:rsidP="00C041C8">
      <w:pPr>
        <w:rPr>
          <w:rFonts w:ascii="Helvetica" w:hAnsi="Helvetica" w:cs="Helvetica"/>
          <w:color w:val="222222"/>
          <w:shd w:val="clear" w:color="auto" w:fill="FFFFFF"/>
        </w:rPr>
      </w:pPr>
      <w:bookmarkStart w:id="144" w:name="DOCNatlSeaGrantKnauss"/>
      <w:bookmarkEnd w:id="144"/>
      <w:r w:rsidRPr="00B424A2">
        <w:rPr>
          <w:rFonts w:ascii="Helvetica" w:hAnsi="Helvetica" w:cs="Helvetica"/>
          <w:color w:val="222222"/>
          <w:highlight w:val="cyan"/>
          <w:shd w:val="clear" w:color="auto" w:fill="FFFFFF"/>
        </w:rPr>
        <w:lastRenderedPageBreak/>
        <w:t>Fiscal Year 2022 National Sea Grant College Program Dean John A. Knauss Marine Policy Fellowship</w:t>
      </w:r>
      <w:r w:rsidRPr="000664FC">
        <w:rPr>
          <w:rFonts w:ascii="Helvetica" w:hAnsi="Helvetica" w:cs="Helvetica"/>
          <w:color w:val="222222"/>
        </w:rPr>
        <w:br/>
      </w:r>
      <w:r w:rsidRPr="000664FC">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041C8" w:rsidRPr="00AF7B76" w14:paraId="05E85184" w14:textId="77777777" w:rsidTr="00C041C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6"/>
              <w:gridCol w:w="3369"/>
            </w:tblGrid>
            <w:tr w:rsidR="00C041C8" w:rsidRPr="00AF7B76" w14:paraId="317F017B" w14:textId="77777777" w:rsidTr="00C041C8">
              <w:trPr>
                <w:tblCellSpacing w:w="0" w:type="dxa"/>
              </w:trPr>
              <w:tc>
                <w:tcPr>
                  <w:tcW w:w="1876" w:type="dxa"/>
                  <w:noWrap/>
                  <w:hideMark/>
                </w:tcPr>
                <w:p w14:paraId="39F88096"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Document Type:</w:t>
                  </w:r>
                </w:p>
              </w:tc>
              <w:tc>
                <w:tcPr>
                  <w:tcW w:w="3509" w:type="dxa"/>
                  <w:vAlign w:val="center"/>
                  <w:hideMark/>
                </w:tcPr>
                <w:p w14:paraId="0D69DE3A"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Grants Notice</w:t>
                  </w:r>
                </w:p>
              </w:tc>
            </w:tr>
            <w:tr w:rsidR="00C041C8" w:rsidRPr="00AF7B76" w14:paraId="4037E7CD" w14:textId="77777777" w:rsidTr="00C041C8">
              <w:trPr>
                <w:tblCellSpacing w:w="0" w:type="dxa"/>
              </w:trPr>
              <w:tc>
                <w:tcPr>
                  <w:tcW w:w="1876" w:type="dxa"/>
                  <w:noWrap/>
                  <w:hideMark/>
                </w:tcPr>
                <w:p w14:paraId="70689E2D"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Funding Opportunity Number:</w:t>
                  </w:r>
                </w:p>
              </w:tc>
              <w:tc>
                <w:tcPr>
                  <w:tcW w:w="3509" w:type="dxa"/>
                  <w:vAlign w:val="center"/>
                  <w:hideMark/>
                </w:tcPr>
                <w:p w14:paraId="78892406"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NOAA-OAR-SG-2022-2006631</w:t>
                  </w:r>
                </w:p>
              </w:tc>
            </w:tr>
            <w:tr w:rsidR="00C041C8" w:rsidRPr="00AF7B76" w14:paraId="0600671F" w14:textId="77777777" w:rsidTr="00C041C8">
              <w:trPr>
                <w:tblCellSpacing w:w="0" w:type="dxa"/>
              </w:trPr>
              <w:tc>
                <w:tcPr>
                  <w:tcW w:w="1876" w:type="dxa"/>
                  <w:noWrap/>
                  <w:hideMark/>
                </w:tcPr>
                <w:p w14:paraId="3BC4736C"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Funding Opportunity Title:</w:t>
                  </w:r>
                </w:p>
              </w:tc>
              <w:tc>
                <w:tcPr>
                  <w:tcW w:w="3509" w:type="dxa"/>
                  <w:vAlign w:val="center"/>
                  <w:hideMark/>
                </w:tcPr>
                <w:p w14:paraId="7A8CC8CD"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Fiscal Year 2022 National Sea Grant College Program Dean John A. Knauss Marine Policy Fellowship</w:t>
                  </w:r>
                </w:p>
              </w:tc>
            </w:tr>
            <w:tr w:rsidR="00C041C8" w:rsidRPr="00AF7B76" w14:paraId="1436A250" w14:textId="77777777" w:rsidTr="00C041C8">
              <w:trPr>
                <w:tblCellSpacing w:w="0" w:type="dxa"/>
              </w:trPr>
              <w:tc>
                <w:tcPr>
                  <w:tcW w:w="1876" w:type="dxa"/>
                  <w:noWrap/>
                  <w:hideMark/>
                </w:tcPr>
                <w:p w14:paraId="5880D379"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Opportunity Category:</w:t>
                  </w:r>
                </w:p>
              </w:tc>
              <w:tc>
                <w:tcPr>
                  <w:tcW w:w="3509" w:type="dxa"/>
                  <w:vAlign w:val="center"/>
                  <w:hideMark/>
                </w:tcPr>
                <w:p w14:paraId="613DA02C"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Discretionary</w:t>
                  </w:r>
                </w:p>
              </w:tc>
            </w:tr>
            <w:tr w:rsidR="00C041C8" w:rsidRPr="00AF7B76" w14:paraId="47A8D954" w14:textId="77777777" w:rsidTr="00C041C8">
              <w:trPr>
                <w:tblCellSpacing w:w="0" w:type="dxa"/>
              </w:trPr>
              <w:tc>
                <w:tcPr>
                  <w:tcW w:w="1876" w:type="dxa"/>
                  <w:noWrap/>
                  <w:hideMark/>
                </w:tcPr>
                <w:p w14:paraId="0EFD80E0"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Opportunity Category Explanation:</w:t>
                  </w:r>
                </w:p>
              </w:tc>
              <w:tc>
                <w:tcPr>
                  <w:tcW w:w="3509" w:type="dxa"/>
                  <w:vAlign w:val="center"/>
                  <w:hideMark/>
                </w:tcPr>
                <w:p w14:paraId="2E45D27D"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 </w:t>
                  </w:r>
                </w:p>
              </w:tc>
            </w:tr>
            <w:tr w:rsidR="00C041C8" w:rsidRPr="00AF7B76" w14:paraId="2816D7D5" w14:textId="77777777" w:rsidTr="00C041C8">
              <w:trPr>
                <w:tblCellSpacing w:w="0" w:type="dxa"/>
              </w:trPr>
              <w:tc>
                <w:tcPr>
                  <w:tcW w:w="1876" w:type="dxa"/>
                  <w:noWrap/>
                  <w:hideMark/>
                </w:tcPr>
                <w:p w14:paraId="33A65624"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Funding Instrument Type:</w:t>
                  </w:r>
                </w:p>
              </w:tc>
              <w:tc>
                <w:tcPr>
                  <w:tcW w:w="3509" w:type="dxa"/>
                  <w:vAlign w:val="center"/>
                  <w:hideMark/>
                </w:tcPr>
                <w:p w14:paraId="0F4368C4"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Cooperative Agreement</w:t>
                  </w:r>
                </w:p>
              </w:tc>
            </w:tr>
            <w:tr w:rsidR="00C041C8" w:rsidRPr="00AF7B76" w14:paraId="618D894B" w14:textId="77777777" w:rsidTr="00C041C8">
              <w:trPr>
                <w:tblCellSpacing w:w="0" w:type="dxa"/>
              </w:trPr>
              <w:tc>
                <w:tcPr>
                  <w:tcW w:w="1876" w:type="dxa"/>
                  <w:noWrap/>
                  <w:hideMark/>
                </w:tcPr>
                <w:p w14:paraId="0F62DBCD"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Category of Funding Activity:</w:t>
                  </w:r>
                </w:p>
              </w:tc>
              <w:tc>
                <w:tcPr>
                  <w:tcW w:w="3509" w:type="dxa"/>
                  <w:vAlign w:val="center"/>
                  <w:hideMark/>
                </w:tcPr>
                <w:p w14:paraId="5E96FDA5"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Environment</w:t>
                  </w:r>
                  <w:r w:rsidRPr="00AF7B76">
                    <w:rPr>
                      <w:rFonts w:ascii="Helvetica" w:hAnsi="Helvetica" w:cs="Helvetica"/>
                      <w:color w:val="222222"/>
                    </w:rPr>
                    <w:br/>
                    <w:t>Natural Resources</w:t>
                  </w:r>
                  <w:r w:rsidRPr="00AF7B76">
                    <w:rPr>
                      <w:rFonts w:ascii="Helvetica" w:hAnsi="Helvetica" w:cs="Helvetica"/>
                      <w:color w:val="222222"/>
                    </w:rPr>
                    <w:br/>
                    <w:t>Science and Technology and other Research and Development</w:t>
                  </w:r>
                </w:p>
              </w:tc>
            </w:tr>
            <w:tr w:rsidR="00C041C8" w:rsidRPr="00AF7B76" w14:paraId="270D3D5F" w14:textId="77777777" w:rsidTr="00C041C8">
              <w:trPr>
                <w:tblCellSpacing w:w="0" w:type="dxa"/>
              </w:trPr>
              <w:tc>
                <w:tcPr>
                  <w:tcW w:w="1876" w:type="dxa"/>
                  <w:noWrap/>
                  <w:hideMark/>
                </w:tcPr>
                <w:p w14:paraId="0DD8E0BC"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Category Explanation:</w:t>
                  </w:r>
                </w:p>
              </w:tc>
              <w:tc>
                <w:tcPr>
                  <w:tcW w:w="3509" w:type="dxa"/>
                  <w:vAlign w:val="center"/>
                  <w:hideMark/>
                </w:tcPr>
                <w:p w14:paraId="543241A5"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 </w:t>
                  </w:r>
                </w:p>
              </w:tc>
            </w:tr>
            <w:tr w:rsidR="00C041C8" w:rsidRPr="00AF7B76" w14:paraId="26781193" w14:textId="77777777" w:rsidTr="00C041C8">
              <w:trPr>
                <w:tblCellSpacing w:w="0" w:type="dxa"/>
              </w:trPr>
              <w:tc>
                <w:tcPr>
                  <w:tcW w:w="1876" w:type="dxa"/>
                  <w:noWrap/>
                  <w:hideMark/>
                </w:tcPr>
                <w:p w14:paraId="41F8249A"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Expected Number of Awards:</w:t>
                  </w:r>
                </w:p>
              </w:tc>
              <w:tc>
                <w:tcPr>
                  <w:tcW w:w="3509" w:type="dxa"/>
                  <w:vAlign w:val="center"/>
                  <w:hideMark/>
                </w:tcPr>
                <w:p w14:paraId="67A0FF89"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 </w:t>
                  </w:r>
                </w:p>
              </w:tc>
            </w:tr>
            <w:tr w:rsidR="00C041C8" w:rsidRPr="00AF7B76" w14:paraId="314565BA" w14:textId="77777777" w:rsidTr="00C041C8">
              <w:trPr>
                <w:tblCellSpacing w:w="0" w:type="dxa"/>
              </w:trPr>
              <w:tc>
                <w:tcPr>
                  <w:tcW w:w="1876" w:type="dxa"/>
                  <w:noWrap/>
                  <w:hideMark/>
                </w:tcPr>
                <w:p w14:paraId="6746EFF8"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CFDA Number(s):</w:t>
                  </w:r>
                </w:p>
              </w:tc>
              <w:tc>
                <w:tcPr>
                  <w:tcW w:w="3509" w:type="dxa"/>
                  <w:vAlign w:val="center"/>
                  <w:hideMark/>
                </w:tcPr>
                <w:p w14:paraId="2770E672"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11.417 -- Sea Grant Support</w:t>
                  </w:r>
                </w:p>
              </w:tc>
            </w:tr>
            <w:tr w:rsidR="00C041C8" w:rsidRPr="00AF7B76" w14:paraId="535C1633" w14:textId="77777777" w:rsidTr="00C041C8">
              <w:trPr>
                <w:tblCellSpacing w:w="0" w:type="dxa"/>
              </w:trPr>
              <w:tc>
                <w:tcPr>
                  <w:tcW w:w="1876" w:type="dxa"/>
                  <w:noWrap/>
                  <w:hideMark/>
                </w:tcPr>
                <w:p w14:paraId="4E5C60E5"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Cost Sharing or Matching Requirement:</w:t>
                  </w:r>
                </w:p>
              </w:tc>
              <w:tc>
                <w:tcPr>
                  <w:tcW w:w="3509" w:type="dxa"/>
                  <w:vAlign w:val="center"/>
                  <w:hideMark/>
                </w:tcPr>
                <w:p w14:paraId="48FE003E"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No</w:t>
                  </w:r>
                </w:p>
              </w:tc>
            </w:tr>
          </w:tbl>
          <w:p w14:paraId="0ECC8DE7" w14:textId="77777777" w:rsidR="00C041C8" w:rsidRPr="00AF7B76" w:rsidRDefault="00C041C8" w:rsidP="00C041C8">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12"/>
              <w:gridCol w:w="2733"/>
            </w:tblGrid>
            <w:tr w:rsidR="00C041C8" w:rsidRPr="00AF7B76" w14:paraId="4E9068E2" w14:textId="77777777" w:rsidTr="00C041C8">
              <w:trPr>
                <w:tblCellSpacing w:w="0" w:type="dxa"/>
              </w:trPr>
              <w:tc>
                <w:tcPr>
                  <w:tcW w:w="2512" w:type="dxa"/>
                  <w:noWrap/>
                  <w:hideMark/>
                </w:tcPr>
                <w:p w14:paraId="586C958F"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Version:</w:t>
                  </w:r>
                </w:p>
              </w:tc>
              <w:tc>
                <w:tcPr>
                  <w:tcW w:w="3504" w:type="dxa"/>
                  <w:vAlign w:val="center"/>
                  <w:hideMark/>
                </w:tcPr>
                <w:p w14:paraId="58B26318"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Synopsis 2</w:t>
                  </w:r>
                </w:p>
              </w:tc>
            </w:tr>
            <w:tr w:rsidR="00C041C8" w:rsidRPr="00AF7B76" w14:paraId="48A53191" w14:textId="77777777" w:rsidTr="00C041C8">
              <w:trPr>
                <w:tblCellSpacing w:w="0" w:type="dxa"/>
              </w:trPr>
              <w:tc>
                <w:tcPr>
                  <w:tcW w:w="2512" w:type="dxa"/>
                  <w:noWrap/>
                  <w:hideMark/>
                </w:tcPr>
                <w:p w14:paraId="151485CA"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Posted Date:</w:t>
                  </w:r>
                </w:p>
              </w:tc>
              <w:tc>
                <w:tcPr>
                  <w:tcW w:w="3504" w:type="dxa"/>
                  <w:vAlign w:val="center"/>
                  <w:hideMark/>
                </w:tcPr>
                <w:p w14:paraId="4F5D4822"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Oct 21, 2020</w:t>
                  </w:r>
                </w:p>
              </w:tc>
            </w:tr>
            <w:tr w:rsidR="00C041C8" w:rsidRPr="00AF7B76" w14:paraId="2541C5D2" w14:textId="77777777" w:rsidTr="00C041C8">
              <w:trPr>
                <w:tblCellSpacing w:w="0" w:type="dxa"/>
              </w:trPr>
              <w:tc>
                <w:tcPr>
                  <w:tcW w:w="2512" w:type="dxa"/>
                  <w:noWrap/>
                  <w:hideMark/>
                </w:tcPr>
                <w:p w14:paraId="046B7320"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Last Updated Date:</w:t>
                  </w:r>
                </w:p>
              </w:tc>
              <w:tc>
                <w:tcPr>
                  <w:tcW w:w="3504" w:type="dxa"/>
                  <w:vAlign w:val="center"/>
                  <w:hideMark/>
                </w:tcPr>
                <w:p w14:paraId="292C583C"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Oct 23, 2020</w:t>
                  </w:r>
                </w:p>
              </w:tc>
            </w:tr>
            <w:tr w:rsidR="00C041C8" w:rsidRPr="00AF7B76" w14:paraId="11F99739" w14:textId="77777777" w:rsidTr="00C041C8">
              <w:trPr>
                <w:tblCellSpacing w:w="0" w:type="dxa"/>
              </w:trPr>
              <w:tc>
                <w:tcPr>
                  <w:tcW w:w="2512" w:type="dxa"/>
                  <w:noWrap/>
                  <w:hideMark/>
                </w:tcPr>
                <w:p w14:paraId="674EE2D4"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Original Closing Date for Applications:</w:t>
                  </w:r>
                </w:p>
              </w:tc>
              <w:tc>
                <w:tcPr>
                  <w:tcW w:w="3504" w:type="dxa"/>
                  <w:vAlign w:val="center"/>
                  <w:hideMark/>
                </w:tcPr>
                <w:p w14:paraId="5860BB2D"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Feb 19, 2021  </w:t>
                  </w:r>
                </w:p>
              </w:tc>
            </w:tr>
            <w:tr w:rsidR="00C041C8" w:rsidRPr="00AF7B76" w14:paraId="10056AEF" w14:textId="77777777" w:rsidTr="00C041C8">
              <w:trPr>
                <w:tblCellSpacing w:w="0" w:type="dxa"/>
              </w:trPr>
              <w:tc>
                <w:tcPr>
                  <w:tcW w:w="2512" w:type="dxa"/>
                  <w:noWrap/>
                  <w:hideMark/>
                </w:tcPr>
                <w:p w14:paraId="2F2B326F"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Current Closing Date for Applications:</w:t>
                  </w:r>
                </w:p>
              </w:tc>
              <w:tc>
                <w:tcPr>
                  <w:tcW w:w="3504" w:type="dxa"/>
                  <w:vAlign w:val="center"/>
                  <w:hideMark/>
                </w:tcPr>
                <w:p w14:paraId="273AA62A"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Apr 02, 2021  </w:t>
                  </w:r>
                </w:p>
              </w:tc>
            </w:tr>
            <w:tr w:rsidR="00C041C8" w:rsidRPr="00AF7B76" w14:paraId="0A50DCFE" w14:textId="77777777" w:rsidTr="00C041C8">
              <w:trPr>
                <w:tblCellSpacing w:w="0" w:type="dxa"/>
              </w:trPr>
              <w:tc>
                <w:tcPr>
                  <w:tcW w:w="2512" w:type="dxa"/>
                  <w:noWrap/>
                  <w:hideMark/>
                </w:tcPr>
                <w:p w14:paraId="3AE405DA"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Archive Date:</w:t>
                  </w:r>
                </w:p>
              </w:tc>
              <w:tc>
                <w:tcPr>
                  <w:tcW w:w="3504" w:type="dxa"/>
                  <w:vAlign w:val="center"/>
                  <w:hideMark/>
                </w:tcPr>
                <w:p w14:paraId="58C14A6B"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May 03, 2021</w:t>
                  </w:r>
                </w:p>
              </w:tc>
            </w:tr>
            <w:tr w:rsidR="00C041C8" w:rsidRPr="00AF7B76" w14:paraId="7A06C4D9" w14:textId="77777777" w:rsidTr="00C041C8">
              <w:trPr>
                <w:tblCellSpacing w:w="0" w:type="dxa"/>
              </w:trPr>
              <w:tc>
                <w:tcPr>
                  <w:tcW w:w="2512" w:type="dxa"/>
                  <w:noWrap/>
                  <w:hideMark/>
                </w:tcPr>
                <w:p w14:paraId="5B3AA1E3"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Estimated Total Program Funding:</w:t>
                  </w:r>
                </w:p>
              </w:tc>
              <w:tc>
                <w:tcPr>
                  <w:tcW w:w="3504" w:type="dxa"/>
                  <w:vAlign w:val="center"/>
                  <w:hideMark/>
                </w:tcPr>
                <w:p w14:paraId="73616258"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$6,300,000</w:t>
                  </w:r>
                </w:p>
              </w:tc>
            </w:tr>
            <w:tr w:rsidR="00C041C8" w:rsidRPr="00AF7B76" w14:paraId="4E5E3002" w14:textId="77777777" w:rsidTr="00C041C8">
              <w:trPr>
                <w:tblCellSpacing w:w="0" w:type="dxa"/>
              </w:trPr>
              <w:tc>
                <w:tcPr>
                  <w:tcW w:w="2512" w:type="dxa"/>
                  <w:noWrap/>
                  <w:hideMark/>
                </w:tcPr>
                <w:p w14:paraId="70BAB4D6"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Award Ceiling:</w:t>
                  </w:r>
                </w:p>
              </w:tc>
              <w:tc>
                <w:tcPr>
                  <w:tcW w:w="3504" w:type="dxa"/>
                  <w:vAlign w:val="center"/>
                  <w:hideMark/>
                </w:tcPr>
                <w:p w14:paraId="45B86742"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$84,000</w:t>
                  </w:r>
                </w:p>
              </w:tc>
            </w:tr>
            <w:tr w:rsidR="00C041C8" w:rsidRPr="00AF7B76" w14:paraId="1AC86326" w14:textId="77777777" w:rsidTr="00C041C8">
              <w:trPr>
                <w:tblCellSpacing w:w="0" w:type="dxa"/>
              </w:trPr>
              <w:tc>
                <w:tcPr>
                  <w:tcW w:w="2512" w:type="dxa"/>
                  <w:noWrap/>
                  <w:hideMark/>
                </w:tcPr>
                <w:p w14:paraId="0E649F30"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Award Floor:</w:t>
                  </w:r>
                </w:p>
              </w:tc>
              <w:tc>
                <w:tcPr>
                  <w:tcW w:w="3504" w:type="dxa"/>
                  <w:vAlign w:val="center"/>
                  <w:hideMark/>
                </w:tcPr>
                <w:p w14:paraId="453B9B7A"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$66,500</w:t>
                  </w:r>
                </w:p>
              </w:tc>
            </w:tr>
          </w:tbl>
          <w:p w14:paraId="14907BC1" w14:textId="77777777" w:rsidR="00C041C8" w:rsidRPr="00AF7B76" w:rsidRDefault="00C041C8" w:rsidP="00C041C8">
            <w:pPr>
              <w:rPr>
                <w:rFonts w:ascii="Helvetica" w:hAnsi="Helvetica" w:cs="Helvetica"/>
                <w:color w:val="222222"/>
              </w:rPr>
            </w:pPr>
          </w:p>
        </w:tc>
      </w:tr>
    </w:tbl>
    <w:p w14:paraId="3C8BE37C" w14:textId="77777777" w:rsidR="00C041C8" w:rsidRPr="00AF7B76" w:rsidRDefault="00C041C8" w:rsidP="00C041C8">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4"/>
        <w:gridCol w:w="6556"/>
      </w:tblGrid>
      <w:tr w:rsidR="00C041C8" w:rsidRPr="00AF7B76" w14:paraId="337C085E" w14:textId="77777777" w:rsidTr="00C041C8">
        <w:trPr>
          <w:tblCellSpacing w:w="0" w:type="dxa"/>
        </w:trPr>
        <w:tc>
          <w:tcPr>
            <w:tcW w:w="0" w:type="auto"/>
            <w:noWrap/>
            <w:hideMark/>
          </w:tcPr>
          <w:p w14:paraId="5DA2DE2B"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Eligible Applicants:</w:t>
            </w:r>
          </w:p>
        </w:tc>
        <w:tc>
          <w:tcPr>
            <w:tcW w:w="5000" w:type="pct"/>
            <w:vAlign w:val="center"/>
            <w:hideMark/>
          </w:tcPr>
          <w:p w14:paraId="4C31F475"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Others (see text field entitled "Additional Information on Eligibility" for clarification)</w:t>
            </w:r>
          </w:p>
        </w:tc>
      </w:tr>
      <w:tr w:rsidR="00C041C8" w:rsidRPr="00AF7B76" w14:paraId="702290CA" w14:textId="77777777" w:rsidTr="00C041C8">
        <w:trPr>
          <w:tblCellSpacing w:w="0" w:type="dxa"/>
        </w:trPr>
        <w:tc>
          <w:tcPr>
            <w:tcW w:w="0" w:type="auto"/>
            <w:noWrap/>
            <w:hideMark/>
          </w:tcPr>
          <w:p w14:paraId="3859CC26"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Additional Information on Eligibility:</w:t>
            </w:r>
          </w:p>
        </w:tc>
        <w:tc>
          <w:tcPr>
            <w:tcW w:w="5000" w:type="pct"/>
            <w:vAlign w:val="center"/>
            <w:hideMark/>
          </w:tcPr>
          <w:p w14:paraId="67F9AB03"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 xml:space="preserve">Any student, regardless of citizenship, is eligible to submit to this opportunity if:(1) The student is enrolled towards a degree in a graduate program at any point between the onset of the 2020 Fall Term (quarter, trimester, semester, etc.) and February 19, 2021;(2) The graduate degree will be awarded through an accredited institution of higher education in the United States or U.S. Territories, and; (3) The student has an interest in ocean, coastal, and Great </w:t>
            </w:r>
            <w:r w:rsidRPr="00AF7B76">
              <w:rPr>
                <w:rFonts w:ascii="Helvetica" w:hAnsi="Helvetica" w:cs="Helvetica"/>
                <w:color w:val="222222"/>
              </w:rPr>
              <w:lastRenderedPageBreak/>
              <w:t>Lakes resources and in the national policy decisions affecting those resources. Application submission is through an application to the Sea Grant program in the state in which the student is earning their degree. If there is no Sea Grant program, a Sea Grant program will be assigned (see Section IV.D.)The National Sea Grant College Program champions diversity, equity, and inclusion (DEI) by working to create a marine science workforce that reflects the communities we serve. We are recruiting, retaining, and preparing a diverse workforce, and proactively engaging and serving the diverse populations of coastal communities. Sea Grant is committed to building inclusive research, extension, communication, and education programs that serve people with unique backgrounds, circumstances, needs, perspectives, and ways of thinking. We encourage applicants of all ages, races, ethnicities, national origins, gender identities, sexual orientations, disabilities, cultures, religions, citizenship types, marital statuses, education levels, job classifications, veteran status types, and income, and socioeconomic status types to apply for this opportunity.</w:t>
            </w:r>
          </w:p>
        </w:tc>
      </w:tr>
    </w:tbl>
    <w:p w14:paraId="79199B80" w14:textId="77777777" w:rsidR="00C041C8" w:rsidRPr="00AF7B76" w:rsidRDefault="00C041C8" w:rsidP="00C041C8">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139"/>
        <w:gridCol w:w="7751"/>
      </w:tblGrid>
      <w:tr w:rsidR="00C041C8" w:rsidRPr="00AF7B76" w14:paraId="6448CB33" w14:textId="77777777" w:rsidTr="00C041C8">
        <w:trPr>
          <w:tblCellSpacing w:w="0" w:type="dxa"/>
        </w:trPr>
        <w:tc>
          <w:tcPr>
            <w:tcW w:w="0" w:type="auto"/>
            <w:noWrap/>
            <w:hideMark/>
          </w:tcPr>
          <w:p w14:paraId="666F8318"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Agency Name:</w:t>
            </w:r>
          </w:p>
        </w:tc>
        <w:tc>
          <w:tcPr>
            <w:tcW w:w="5000" w:type="pct"/>
            <w:vAlign w:val="center"/>
            <w:hideMark/>
          </w:tcPr>
          <w:p w14:paraId="5F052AD3"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Department of Commerce</w:t>
            </w:r>
          </w:p>
        </w:tc>
      </w:tr>
      <w:tr w:rsidR="00C041C8" w:rsidRPr="00AF7B76" w14:paraId="348041E6" w14:textId="77777777" w:rsidTr="00C041C8">
        <w:trPr>
          <w:tblCellSpacing w:w="0" w:type="dxa"/>
        </w:trPr>
        <w:tc>
          <w:tcPr>
            <w:tcW w:w="0" w:type="auto"/>
            <w:noWrap/>
            <w:hideMark/>
          </w:tcPr>
          <w:p w14:paraId="57A8489B"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Description:</w:t>
            </w:r>
          </w:p>
        </w:tc>
        <w:tc>
          <w:tcPr>
            <w:tcW w:w="5000" w:type="pct"/>
            <w:vAlign w:val="center"/>
            <w:hideMark/>
          </w:tcPr>
          <w:p w14:paraId="6DF63D6B"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The National Sea Grant College Program was enacted by U.S. Congress in 1966 (amended in 2008, Public Law 110-394) to support federal and state partnerships that harness the intellectual capacity of the nation’s universities and research institutions to solve problems and generate opportunities in coastal communities.</w:t>
            </w:r>
          </w:p>
          <w:p w14:paraId="1A9F2D48"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 xml:space="preserve">This notice announces that applications may be submitted for the 2022 National Sea Grant College Program Dean John A. Knauss Marine Policy Fellowship (Sea Grant Knauss Fellowship Program). The National Sea Grant College Program (Sea Grant) anticipates funding not less than 35 applicants, of which approximately 17 will be assigned to the Legislative branch. Application packages will each propose a total of $84,000 in funding. Detailed breakout of this funding is described in Section II.A and Section III.F of this announcement. </w:t>
            </w:r>
          </w:p>
          <w:p w14:paraId="6798DCED" w14:textId="77777777" w:rsidR="00C041C8" w:rsidRPr="00AF7B76" w:rsidRDefault="00C041C8" w:rsidP="00C041C8">
            <w:pPr>
              <w:rPr>
                <w:rFonts w:ascii="Helvetica" w:hAnsi="Helvetica" w:cs="Helvetica"/>
                <w:color w:val="222222"/>
              </w:rPr>
            </w:pPr>
          </w:p>
          <w:p w14:paraId="6E604BA8"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Applicants are strongly encouraged to reach out to the Sea Grant Program in their state/territory at least one to two months prior to the state application deadline to receive application support and provide notification of intent to apply. The applicant should allow sufficient time to schedule an interview with the eligible Sea Grant program at the program’s request.</w:t>
            </w:r>
          </w:p>
          <w:p w14:paraId="7F436AE2" w14:textId="77777777" w:rsidR="00C041C8" w:rsidRPr="00AF7B76" w:rsidRDefault="00C041C8" w:rsidP="00C041C8">
            <w:pPr>
              <w:rPr>
                <w:rFonts w:ascii="Helvetica" w:hAnsi="Helvetica" w:cs="Helvetica"/>
                <w:color w:val="222222"/>
              </w:rPr>
            </w:pPr>
          </w:p>
          <w:p w14:paraId="58684DDF"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This document describes requirements for submitting to NOAA-OAR-SG-2022-2006631. Additional guidance and tips on how best to prepare an application are provided in the Sea Grant General Application Guide available at: https://seagrant.noaa.gov/Portals/1/Guidance/SeaGrantGeneralApplicationGuide.pdf</w:t>
            </w:r>
          </w:p>
        </w:tc>
      </w:tr>
      <w:tr w:rsidR="00C041C8" w:rsidRPr="00AF7B76" w14:paraId="71C7ABCE" w14:textId="77777777" w:rsidTr="00C041C8">
        <w:trPr>
          <w:tblCellSpacing w:w="0" w:type="dxa"/>
        </w:trPr>
        <w:tc>
          <w:tcPr>
            <w:tcW w:w="0" w:type="auto"/>
            <w:noWrap/>
            <w:hideMark/>
          </w:tcPr>
          <w:p w14:paraId="376CDEE2"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Link to Additional Information:</w:t>
            </w:r>
          </w:p>
        </w:tc>
        <w:tc>
          <w:tcPr>
            <w:tcW w:w="5000" w:type="pct"/>
            <w:vAlign w:val="center"/>
            <w:hideMark/>
          </w:tcPr>
          <w:p w14:paraId="66AF6522" w14:textId="77777777" w:rsidR="00C041C8" w:rsidRPr="00AF7B76" w:rsidRDefault="00BF171A" w:rsidP="00C041C8">
            <w:pPr>
              <w:rPr>
                <w:rFonts w:ascii="Helvetica" w:hAnsi="Helvetica" w:cs="Helvetica"/>
                <w:color w:val="222222"/>
              </w:rPr>
            </w:pPr>
            <w:hyperlink r:id="rId158" w:anchor="relatedDocumentsTab" w:tooltip="See Related Documents" w:history="1">
              <w:r w:rsidR="00C041C8" w:rsidRPr="00AF7B76">
                <w:rPr>
                  <w:rStyle w:val="Hyperlink"/>
                  <w:rFonts w:ascii="Helvetica" w:hAnsi="Helvetica" w:cs="Helvetica"/>
                </w:rPr>
                <w:t>See Related Documents</w:t>
              </w:r>
            </w:hyperlink>
          </w:p>
        </w:tc>
      </w:tr>
      <w:tr w:rsidR="00C041C8" w:rsidRPr="00AF7B76" w14:paraId="4F3F9ABF" w14:textId="77777777" w:rsidTr="00C041C8">
        <w:trPr>
          <w:tblCellSpacing w:w="0" w:type="dxa"/>
        </w:trPr>
        <w:tc>
          <w:tcPr>
            <w:tcW w:w="0" w:type="auto"/>
            <w:noWrap/>
            <w:hideMark/>
          </w:tcPr>
          <w:p w14:paraId="1416F19A"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lastRenderedPageBreak/>
              <w:t>Grantor Contact Information:</w:t>
            </w:r>
          </w:p>
        </w:tc>
        <w:tc>
          <w:tcPr>
            <w:tcW w:w="5000" w:type="pct"/>
            <w:vAlign w:val="center"/>
            <w:hideMark/>
          </w:tcPr>
          <w:p w14:paraId="4F3F6CD9"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If you have difficulty accessing the full announcement electronically, please contact:</w:t>
            </w:r>
            <w:r w:rsidRPr="00AF7B76">
              <w:rPr>
                <w:rFonts w:ascii="Helvetica" w:hAnsi="Helvetica" w:cs="Helvetica"/>
                <w:color w:val="222222"/>
              </w:rPr>
              <w:br/>
            </w:r>
            <w:r w:rsidRPr="00AF7B76">
              <w:rPr>
                <w:rFonts w:ascii="Helvetica" w:hAnsi="Helvetica" w:cs="Helvetica"/>
                <w:color w:val="222222"/>
              </w:rPr>
              <w:br/>
              <w:t>Contact the Sea Grant Knauss Fellowship Program Manager, National Sea Grant College Program, 1315 East-West Highway, R/SG, Room 11861, Silver Spring, MD 20910; Tel: (240) 507-3712; E-mail: oar.sg.fellows@noaa.gov</w:t>
            </w:r>
            <w:r w:rsidRPr="00AF7B76">
              <w:rPr>
                <w:rFonts w:ascii="Helvetica" w:hAnsi="Helvetica" w:cs="Helvetica"/>
                <w:color w:val="222222"/>
              </w:rPr>
              <w:br/>
            </w:r>
            <w:r w:rsidRPr="00AF7B76">
              <w:rPr>
                <w:rFonts w:ascii="Helvetica" w:hAnsi="Helvetica" w:cs="Helvetica"/>
                <w:color w:val="222222"/>
              </w:rPr>
              <w:br/>
            </w:r>
            <w:hyperlink r:id="rId159" w:history="1">
              <w:r w:rsidRPr="00AF7B76">
                <w:rPr>
                  <w:rStyle w:val="Hyperlink"/>
                  <w:rFonts w:ascii="Helvetica" w:hAnsi="Helvetica" w:cs="Helvetica"/>
                </w:rPr>
                <w:t>work email</w:t>
              </w:r>
            </w:hyperlink>
          </w:p>
        </w:tc>
      </w:tr>
    </w:tbl>
    <w:p w14:paraId="56206A07" w14:textId="77777777" w:rsidR="00C041C8" w:rsidRDefault="00C041C8" w:rsidP="00C041C8">
      <w:pPr>
        <w:pBdr>
          <w:bottom w:val="single" w:sz="6" w:space="1" w:color="auto"/>
        </w:pBdr>
        <w:rPr>
          <w:rStyle w:val="Hyperlink"/>
          <w:rFonts w:ascii="Helvetica" w:hAnsi="Helvetica" w:cs="Helvetica"/>
          <w:color w:val="1155CC"/>
          <w:shd w:val="clear" w:color="auto" w:fill="FFFFFF"/>
        </w:rPr>
      </w:pPr>
      <w:r w:rsidRPr="000664FC">
        <w:rPr>
          <w:rFonts w:ascii="Helvetica" w:hAnsi="Helvetica" w:cs="Helvetica"/>
          <w:color w:val="222222"/>
        </w:rPr>
        <w:br/>
      </w:r>
      <w:hyperlink r:id="rId160" w:tgtFrame="_blank" w:history="1">
        <w:r w:rsidRPr="000664FC">
          <w:rPr>
            <w:rStyle w:val="Hyperlink"/>
            <w:rFonts w:ascii="Helvetica" w:hAnsi="Helvetica" w:cs="Helvetica"/>
            <w:color w:val="1155CC"/>
            <w:shd w:val="clear" w:color="auto" w:fill="FFFFFF"/>
          </w:rPr>
          <w:t>https://www.grants.gov/web/grants/view-opportunity.html?oppId=329537</w:t>
        </w:r>
      </w:hyperlink>
    </w:p>
    <w:p w14:paraId="50C305C0" w14:textId="640C0312" w:rsidR="00C041C8" w:rsidRDefault="00C041C8" w:rsidP="00C041C8">
      <w:pPr>
        <w:rPr>
          <w:rFonts w:ascii="Helvetica" w:hAnsi="Helvetica" w:cs="Helvetica"/>
        </w:rPr>
      </w:pPr>
      <w:bookmarkStart w:id="145" w:name="DOCNOAASBIR2021"/>
      <w:bookmarkEnd w:id="145"/>
    </w:p>
    <w:p w14:paraId="6BA69E70" w14:textId="77777777" w:rsidR="00C041C8" w:rsidRDefault="00C041C8" w:rsidP="00C041C8">
      <w:pPr>
        <w:rPr>
          <w:rFonts w:ascii="Helvetica" w:hAnsi="Helvetica" w:cs="Helvetica"/>
          <w:color w:val="222222"/>
          <w:shd w:val="clear" w:color="auto" w:fill="FFFFFF"/>
        </w:rPr>
      </w:pPr>
      <w:bookmarkStart w:id="146" w:name="DOCMultipleStressorsShellfish"/>
      <w:bookmarkEnd w:id="146"/>
      <w:r w:rsidRPr="00B63DB8">
        <w:rPr>
          <w:rFonts w:ascii="Helvetica" w:hAnsi="Helvetica" w:cs="Helvetica"/>
          <w:color w:val="222222"/>
          <w:highlight w:val="cyan"/>
          <w:shd w:val="clear" w:color="auto" w:fill="FFFFFF"/>
        </w:rPr>
        <w:t>Addressing the Impacts of Multiple Stressors on Shellfish Aquaculture through Research/Industry Partnerships</w:t>
      </w:r>
      <w:r w:rsidRPr="00584D8B">
        <w:rPr>
          <w:rFonts w:ascii="Helvetica" w:hAnsi="Helvetica" w:cs="Helvetica"/>
          <w:color w:val="222222"/>
        </w:rPr>
        <w:br/>
      </w:r>
      <w:r w:rsidRPr="00584D8B">
        <w:rPr>
          <w:rFonts w:ascii="Helvetica" w:hAnsi="Helvetica" w:cs="Helvetica"/>
          <w:color w:val="222222"/>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041C8" w:rsidRPr="00AF7B76" w14:paraId="1D7DEB38" w14:textId="77777777" w:rsidTr="00C041C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6"/>
              <w:gridCol w:w="3099"/>
            </w:tblGrid>
            <w:tr w:rsidR="00C041C8" w:rsidRPr="00AF7B76" w14:paraId="17856CB3" w14:textId="77777777" w:rsidTr="00C041C8">
              <w:trPr>
                <w:tblCellSpacing w:w="0" w:type="dxa"/>
              </w:trPr>
              <w:tc>
                <w:tcPr>
                  <w:tcW w:w="2146" w:type="dxa"/>
                  <w:noWrap/>
                  <w:hideMark/>
                </w:tcPr>
                <w:p w14:paraId="72191184"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Document Type:</w:t>
                  </w:r>
                </w:p>
              </w:tc>
              <w:tc>
                <w:tcPr>
                  <w:tcW w:w="3446" w:type="dxa"/>
                  <w:vAlign w:val="center"/>
                  <w:hideMark/>
                </w:tcPr>
                <w:p w14:paraId="46C1E545"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Grants Notice</w:t>
                  </w:r>
                </w:p>
              </w:tc>
            </w:tr>
            <w:tr w:rsidR="00C041C8" w:rsidRPr="00AF7B76" w14:paraId="6D6A8267" w14:textId="77777777" w:rsidTr="00C041C8">
              <w:trPr>
                <w:tblCellSpacing w:w="0" w:type="dxa"/>
              </w:trPr>
              <w:tc>
                <w:tcPr>
                  <w:tcW w:w="2146" w:type="dxa"/>
                  <w:noWrap/>
                  <w:hideMark/>
                </w:tcPr>
                <w:p w14:paraId="74A7C054"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Funding Opportunity Number:</w:t>
                  </w:r>
                </w:p>
              </w:tc>
              <w:tc>
                <w:tcPr>
                  <w:tcW w:w="3446" w:type="dxa"/>
                  <w:vAlign w:val="center"/>
                  <w:hideMark/>
                </w:tcPr>
                <w:p w14:paraId="628A4449"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NOAA-OAR-SG-2021-2006704</w:t>
                  </w:r>
                </w:p>
              </w:tc>
            </w:tr>
            <w:tr w:rsidR="00C041C8" w:rsidRPr="00AF7B76" w14:paraId="53E67E58" w14:textId="77777777" w:rsidTr="00C041C8">
              <w:trPr>
                <w:tblCellSpacing w:w="0" w:type="dxa"/>
              </w:trPr>
              <w:tc>
                <w:tcPr>
                  <w:tcW w:w="2146" w:type="dxa"/>
                  <w:noWrap/>
                  <w:hideMark/>
                </w:tcPr>
                <w:p w14:paraId="2A199A1D"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Funding Opportunity Title:</w:t>
                  </w:r>
                </w:p>
              </w:tc>
              <w:tc>
                <w:tcPr>
                  <w:tcW w:w="3446" w:type="dxa"/>
                  <w:vAlign w:val="center"/>
                  <w:hideMark/>
                </w:tcPr>
                <w:p w14:paraId="333A0535"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Addressing the Impacts of Multiple Stressors on Shellfish Aquaculture through Research/Industry Partnerships</w:t>
                  </w:r>
                </w:p>
              </w:tc>
            </w:tr>
            <w:tr w:rsidR="00C041C8" w:rsidRPr="00AF7B76" w14:paraId="4E10A792" w14:textId="77777777" w:rsidTr="00C041C8">
              <w:trPr>
                <w:tblCellSpacing w:w="0" w:type="dxa"/>
              </w:trPr>
              <w:tc>
                <w:tcPr>
                  <w:tcW w:w="2146" w:type="dxa"/>
                  <w:noWrap/>
                  <w:hideMark/>
                </w:tcPr>
                <w:p w14:paraId="4C89E9BC"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Opportunity Category:</w:t>
                  </w:r>
                </w:p>
              </w:tc>
              <w:tc>
                <w:tcPr>
                  <w:tcW w:w="3446" w:type="dxa"/>
                  <w:vAlign w:val="center"/>
                  <w:hideMark/>
                </w:tcPr>
                <w:p w14:paraId="61D89D1F"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Discretionary</w:t>
                  </w:r>
                </w:p>
              </w:tc>
            </w:tr>
            <w:tr w:rsidR="00C041C8" w:rsidRPr="00AF7B76" w14:paraId="1575C959" w14:textId="77777777" w:rsidTr="00C041C8">
              <w:trPr>
                <w:tblCellSpacing w:w="0" w:type="dxa"/>
              </w:trPr>
              <w:tc>
                <w:tcPr>
                  <w:tcW w:w="2146" w:type="dxa"/>
                  <w:noWrap/>
                  <w:hideMark/>
                </w:tcPr>
                <w:p w14:paraId="6FF968CC"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Opportunity Category Explanation:</w:t>
                  </w:r>
                </w:p>
              </w:tc>
              <w:tc>
                <w:tcPr>
                  <w:tcW w:w="3446" w:type="dxa"/>
                  <w:vAlign w:val="center"/>
                  <w:hideMark/>
                </w:tcPr>
                <w:p w14:paraId="4E36555E"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 </w:t>
                  </w:r>
                </w:p>
              </w:tc>
            </w:tr>
            <w:tr w:rsidR="00C041C8" w:rsidRPr="00AF7B76" w14:paraId="18DF03DD" w14:textId="77777777" w:rsidTr="00C041C8">
              <w:trPr>
                <w:tblCellSpacing w:w="0" w:type="dxa"/>
              </w:trPr>
              <w:tc>
                <w:tcPr>
                  <w:tcW w:w="2146" w:type="dxa"/>
                  <w:noWrap/>
                  <w:hideMark/>
                </w:tcPr>
                <w:p w14:paraId="62BA18C5"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Funding Instrument Type:</w:t>
                  </w:r>
                </w:p>
              </w:tc>
              <w:tc>
                <w:tcPr>
                  <w:tcW w:w="3446" w:type="dxa"/>
                  <w:vAlign w:val="center"/>
                  <w:hideMark/>
                </w:tcPr>
                <w:p w14:paraId="18553BAC"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Cooperative Agreement</w:t>
                  </w:r>
                  <w:r w:rsidRPr="00AF7B76">
                    <w:rPr>
                      <w:rFonts w:ascii="Helvetica" w:hAnsi="Helvetica" w:cs="Helvetica"/>
                      <w:color w:val="222222"/>
                    </w:rPr>
                    <w:br/>
                    <w:t>Grant</w:t>
                  </w:r>
                </w:p>
              </w:tc>
            </w:tr>
            <w:tr w:rsidR="00C041C8" w:rsidRPr="00AF7B76" w14:paraId="234E7133" w14:textId="77777777" w:rsidTr="00C041C8">
              <w:trPr>
                <w:tblCellSpacing w:w="0" w:type="dxa"/>
              </w:trPr>
              <w:tc>
                <w:tcPr>
                  <w:tcW w:w="2146" w:type="dxa"/>
                  <w:noWrap/>
                  <w:hideMark/>
                </w:tcPr>
                <w:p w14:paraId="3EA3E89D"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Category of Funding Activity:</w:t>
                  </w:r>
                </w:p>
              </w:tc>
              <w:tc>
                <w:tcPr>
                  <w:tcW w:w="3446" w:type="dxa"/>
                  <w:vAlign w:val="center"/>
                  <w:hideMark/>
                </w:tcPr>
                <w:p w14:paraId="311F92C6"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Environment</w:t>
                  </w:r>
                  <w:r w:rsidRPr="00AF7B76">
                    <w:rPr>
                      <w:rFonts w:ascii="Helvetica" w:hAnsi="Helvetica" w:cs="Helvetica"/>
                      <w:color w:val="222222"/>
                    </w:rPr>
                    <w:br/>
                    <w:t>Natural Resources</w:t>
                  </w:r>
                  <w:r w:rsidRPr="00AF7B76">
                    <w:rPr>
                      <w:rFonts w:ascii="Helvetica" w:hAnsi="Helvetica" w:cs="Helvetica"/>
                      <w:color w:val="222222"/>
                    </w:rPr>
                    <w:br/>
                    <w:t>Science and Technology and other Research and Development</w:t>
                  </w:r>
                </w:p>
              </w:tc>
            </w:tr>
            <w:tr w:rsidR="00C041C8" w:rsidRPr="00AF7B76" w14:paraId="60C71FB8" w14:textId="77777777" w:rsidTr="00C041C8">
              <w:trPr>
                <w:tblCellSpacing w:w="0" w:type="dxa"/>
              </w:trPr>
              <w:tc>
                <w:tcPr>
                  <w:tcW w:w="2146" w:type="dxa"/>
                  <w:noWrap/>
                  <w:hideMark/>
                </w:tcPr>
                <w:p w14:paraId="13597F02"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Category Explanation:</w:t>
                  </w:r>
                </w:p>
              </w:tc>
              <w:tc>
                <w:tcPr>
                  <w:tcW w:w="3446" w:type="dxa"/>
                  <w:vAlign w:val="center"/>
                  <w:hideMark/>
                </w:tcPr>
                <w:p w14:paraId="6B6A1C28"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 </w:t>
                  </w:r>
                </w:p>
              </w:tc>
            </w:tr>
            <w:tr w:rsidR="00C041C8" w:rsidRPr="00AF7B76" w14:paraId="7795E376" w14:textId="77777777" w:rsidTr="00C041C8">
              <w:trPr>
                <w:tblCellSpacing w:w="0" w:type="dxa"/>
              </w:trPr>
              <w:tc>
                <w:tcPr>
                  <w:tcW w:w="2146" w:type="dxa"/>
                  <w:noWrap/>
                  <w:hideMark/>
                </w:tcPr>
                <w:p w14:paraId="5218B2FB"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Expected Number of Awards:</w:t>
                  </w:r>
                </w:p>
              </w:tc>
              <w:tc>
                <w:tcPr>
                  <w:tcW w:w="3446" w:type="dxa"/>
                  <w:vAlign w:val="center"/>
                  <w:hideMark/>
                </w:tcPr>
                <w:p w14:paraId="1897188F"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10</w:t>
                  </w:r>
                </w:p>
              </w:tc>
            </w:tr>
            <w:tr w:rsidR="00C041C8" w:rsidRPr="00AF7B76" w14:paraId="48C09DE6" w14:textId="77777777" w:rsidTr="00C041C8">
              <w:trPr>
                <w:tblCellSpacing w:w="0" w:type="dxa"/>
              </w:trPr>
              <w:tc>
                <w:tcPr>
                  <w:tcW w:w="2146" w:type="dxa"/>
                  <w:noWrap/>
                  <w:hideMark/>
                </w:tcPr>
                <w:p w14:paraId="4C442AF0"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CFDA Number(s):</w:t>
                  </w:r>
                </w:p>
              </w:tc>
              <w:tc>
                <w:tcPr>
                  <w:tcW w:w="3446" w:type="dxa"/>
                  <w:vAlign w:val="center"/>
                  <w:hideMark/>
                </w:tcPr>
                <w:p w14:paraId="6E3029CD"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11.417 -- Sea Grant Support</w:t>
                  </w:r>
                </w:p>
              </w:tc>
            </w:tr>
            <w:tr w:rsidR="00C041C8" w:rsidRPr="00AF7B76" w14:paraId="35283C5F" w14:textId="77777777" w:rsidTr="00C041C8">
              <w:trPr>
                <w:tblCellSpacing w:w="0" w:type="dxa"/>
              </w:trPr>
              <w:tc>
                <w:tcPr>
                  <w:tcW w:w="2146" w:type="dxa"/>
                  <w:noWrap/>
                  <w:hideMark/>
                </w:tcPr>
                <w:p w14:paraId="20766749"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lastRenderedPageBreak/>
                    <w:t>Cost Sharing or Matching Requirement:</w:t>
                  </w:r>
                </w:p>
              </w:tc>
              <w:tc>
                <w:tcPr>
                  <w:tcW w:w="3446" w:type="dxa"/>
                  <w:vAlign w:val="center"/>
                  <w:hideMark/>
                </w:tcPr>
                <w:p w14:paraId="7965101E"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Yes</w:t>
                  </w:r>
                </w:p>
              </w:tc>
            </w:tr>
          </w:tbl>
          <w:p w14:paraId="63A0CA86" w14:textId="77777777" w:rsidR="00C041C8" w:rsidRPr="00AF7B76" w:rsidRDefault="00C041C8" w:rsidP="00C041C8">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72"/>
              <w:gridCol w:w="2373"/>
            </w:tblGrid>
            <w:tr w:rsidR="00C041C8" w:rsidRPr="00AF7B76" w14:paraId="288A56E1" w14:textId="77777777" w:rsidTr="00C041C8">
              <w:trPr>
                <w:tblCellSpacing w:w="0" w:type="dxa"/>
              </w:trPr>
              <w:tc>
                <w:tcPr>
                  <w:tcW w:w="2872" w:type="dxa"/>
                  <w:noWrap/>
                  <w:hideMark/>
                </w:tcPr>
                <w:p w14:paraId="2A86517F"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lastRenderedPageBreak/>
                    <w:t>Version:</w:t>
                  </w:r>
                </w:p>
              </w:tc>
              <w:tc>
                <w:tcPr>
                  <w:tcW w:w="3144" w:type="dxa"/>
                  <w:vAlign w:val="center"/>
                  <w:hideMark/>
                </w:tcPr>
                <w:p w14:paraId="7DF12E4E"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Synopsis 5</w:t>
                  </w:r>
                </w:p>
              </w:tc>
            </w:tr>
            <w:tr w:rsidR="00C041C8" w:rsidRPr="00AF7B76" w14:paraId="67FA65B2" w14:textId="77777777" w:rsidTr="00C041C8">
              <w:trPr>
                <w:tblCellSpacing w:w="0" w:type="dxa"/>
              </w:trPr>
              <w:tc>
                <w:tcPr>
                  <w:tcW w:w="2872" w:type="dxa"/>
                  <w:noWrap/>
                  <w:hideMark/>
                </w:tcPr>
                <w:p w14:paraId="5E33C8FB"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Posted Date:</w:t>
                  </w:r>
                </w:p>
              </w:tc>
              <w:tc>
                <w:tcPr>
                  <w:tcW w:w="3144" w:type="dxa"/>
                  <w:vAlign w:val="center"/>
                  <w:hideMark/>
                </w:tcPr>
                <w:p w14:paraId="03B23DD2"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Oct 19, 2020</w:t>
                  </w:r>
                </w:p>
              </w:tc>
            </w:tr>
            <w:tr w:rsidR="00C041C8" w:rsidRPr="00AF7B76" w14:paraId="6734D140" w14:textId="77777777" w:rsidTr="00C041C8">
              <w:trPr>
                <w:tblCellSpacing w:w="0" w:type="dxa"/>
              </w:trPr>
              <w:tc>
                <w:tcPr>
                  <w:tcW w:w="2872" w:type="dxa"/>
                  <w:noWrap/>
                  <w:hideMark/>
                </w:tcPr>
                <w:p w14:paraId="0C1C57A7"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Last Updated Date:</w:t>
                  </w:r>
                </w:p>
              </w:tc>
              <w:tc>
                <w:tcPr>
                  <w:tcW w:w="3144" w:type="dxa"/>
                  <w:vAlign w:val="center"/>
                  <w:hideMark/>
                </w:tcPr>
                <w:p w14:paraId="365B4A0E"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Nov 02, 2020</w:t>
                  </w:r>
                </w:p>
              </w:tc>
            </w:tr>
            <w:tr w:rsidR="00C041C8" w:rsidRPr="00AF7B76" w14:paraId="1A4A324C" w14:textId="77777777" w:rsidTr="00C041C8">
              <w:trPr>
                <w:tblCellSpacing w:w="0" w:type="dxa"/>
              </w:trPr>
              <w:tc>
                <w:tcPr>
                  <w:tcW w:w="2872" w:type="dxa"/>
                  <w:noWrap/>
                  <w:hideMark/>
                </w:tcPr>
                <w:p w14:paraId="704C801B"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Original Closing Date for Applications:</w:t>
                  </w:r>
                </w:p>
              </w:tc>
              <w:tc>
                <w:tcPr>
                  <w:tcW w:w="3144" w:type="dxa"/>
                  <w:vAlign w:val="center"/>
                  <w:hideMark/>
                </w:tcPr>
                <w:p w14:paraId="41DB6F50"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Mar 16, 2021  </w:t>
                  </w:r>
                </w:p>
              </w:tc>
            </w:tr>
            <w:tr w:rsidR="00C041C8" w:rsidRPr="00AF7B76" w14:paraId="19249BD3" w14:textId="77777777" w:rsidTr="00C041C8">
              <w:trPr>
                <w:tblCellSpacing w:w="0" w:type="dxa"/>
              </w:trPr>
              <w:tc>
                <w:tcPr>
                  <w:tcW w:w="2872" w:type="dxa"/>
                  <w:noWrap/>
                  <w:hideMark/>
                </w:tcPr>
                <w:p w14:paraId="2B78461B"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Current Closing Date for Applications:</w:t>
                  </w:r>
                </w:p>
              </w:tc>
              <w:tc>
                <w:tcPr>
                  <w:tcW w:w="3144" w:type="dxa"/>
                  <w:vAlign w:val="center"/>
                  <w:hideMark/>
                </w:tcPr>
                <w:p w14:paraId="40265200"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Mar 16, 2021  </w:t>
                  </w:r>
                </w:p>
              </w:tc>
            </w:tr>
            <w:tr w:rsidR="00C041C8" w:rsidRPr="00AF7B76" w14:paraId="3133E11B" w14:textId="77777777" w:rsidTr="00C041C8">
              <w:trPr>
                <w:tblCellSpacing w:w="0" w:type="dxa"/>
              </w:trPr>
              <w:tc>
                <w:tcPr>
                  <w:tcW w:w="2872" w:type="dxa"/>
                  <w:noWrap/>
                  <w:hideMark/>
                </w:tcPr>
                <w:p w14:paraId="2C7AAE9E"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Archive Date:</w:t>
                  </w:r>
                </w:p>
              </w:tc>
              <w:tc>
                <w:tcPr>
                  <w:tcW w:w="3144" w:type="dxa"/>
                  <w:vAlign w:val="center"/>
                  <w:hideMark/>
                </w:tcPr>
                <w:p w14:paraId="7989A961"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Apr 15, 2021</w:t>
                  </w:r>
                </w:p>
              </w:tc>
            </w:tr>
            <w:tr w:rsidR="00C041C8" w:rsidRPr="00AF7B76" w14:paraId="54D2D19B" w14:textId="77777777" w:rsidTr="00C041C8">
              <w:trPr>
                <w:tblCellSpacing w:w="0" w:type="dxa"/>
              </w:trPr>
              <w:tc>
                <w:tcPr>
                  <w:tcW w:w="2872" w:type="dxa"/>
                  <w:noWrap/>
                  <w:hideMark/>
                </w:tcPr>
                <w:p w14:paraId="2E4F8DD2"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Estimated Total Program Funding:</w:t>
                  </w:r>
                </w:p>
              </w:tc>
              <w:tc>
                <w:tcPr>
                  <w:tcW w:w="3144" w:type="dxa"/>
                  <w:vAlign w:val="center"/>
                  <w:hideMark/>
                </w:tcPr>
                <w:p w14:paraId="3D006FEE"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$2,000,000</w:t>
                  </w:r>
                </w:p>
              </w:tc>
            </w:tr>
            <w:tr w:rsidR="00C041C8" w:rsidRPr="00AF7B76" w14:paraId="4C4EC8B2" w14:textId="77777777" w:rsidTr="00C041C8">
              <w:trPr>
                <w:tblCellSpacing w:w="0" w:type="dxa"/>
              </w:trPr>
              <w:tc>
                <w:tcPr>
                  <w:tcW w:w="2872" w:type="dxa"/>
                  <w:noWrap/>
                  <w:hideMark/>
                </w:tcPr>
                <w:p w14:paraId="36C00079"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Award Ceiling:</w:t>
                  </w:r>
                </w:p>
              </w:tc>
              <w:tc>
                <w:tcPr>
                  <w:tcW w:w="3144" w:type="dxa"/>
                  <w:vAlign w:val="center"/>
                  <w:hideMark/>
                </w:tcPr>
                <w:p w14:paraId="7EDF01A3"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$300,000</w:t>
                  </w:r>
                </w:p>
              </w:tc>
            </w:tr>
            <w:tr w:rsidR="00C041C8" w:rsidRPr="00AF7B76" w14:paraId="70309306" w14:textId="77777777" w:rsidTr="00C041C8">
              <w:trPr>
                <w:tblCellSpacing w:w="0" w:type="dxa"/>
              </w:trPr>
              <w:tc>
                <w:tcPr>
                  <w:tcW w:w="2872" w:type="dxa"/>
                  <w:noWrap/>
                  <w:hideMark/>
                </w:tcPr>
                <w:p w14:paraId="05761F85"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Award Floor:</w:t>
                  </w:r>
                </w:p>
              </w:tc>
              <w:tc>
                <w:tcPr>
                  <w:tcW w:w="3144" w:type="dxa"/>
                  <w:vAlign w:val="center"/>
                  <w:hideMark/>
                </w:tcPr>
                <w:p w14:paraId="1FA3F667"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$100,000</w:t>
                  </w:r>
                </w:p>
              </w:tc>
            </w:tr>
          </w:tbl>
          <w:p w14:paraId="12854392" w14:textId="77777777" w:rsidR="00C041C8" w:rsidRPr="00AF7B76" w:rsidRDefault="00C041C8" w:rsidP="00C041C8">
            <w:pPr>
              <w:rPr>
                <w:rFonts w:ascii="Helvetica" w:hAnsi="Helvetica" w:cs="Helvetica"/>
                <w:color w:val="222222"/>
              </w:rPr>
            </w:pPr>
          </w:p>
        </w:tc>
      </w:tr>
    </w:tbl>
    <w:p w14:paraId="02B57925" w14:textId="77777777" w:rsidR="00C041C8" w:rsidRPr="00AF7B76" w:rsidRDefault="00C041C8" w:rsidP="00C041C8">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4"/>
        <w:gridCol w:w="6556"/>
      </w:tblGrid>
      <w:tr w:rsidR="00C041C8" w:rsidRPr="00AF7B76" w14:paraId="55E06AFB" w14:textId="77777777" w:rsidTr="00C041C8">
        <w:trPr>
          <w:tblCellSpacing w:w="0" w:type="dxa"/>
        </w:trPr>
        <w:tc>
          <w:tcPr>
            <w:tcW w:w="0" w:type="auto"/>
            <w:noWrap/>
            <w:hideMark/>
          </w:tcPr>
          <w:p w14:paraId="06F543F5"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Eligible Applicants:</w:t>
            </w:r>
          </w:p>
        </w:tc>
        <w:tc>
          <w:tcPr>
            <w:tcW w:w="5000" w:type="pct"/>
            <w:vAlign w:val="center"/>
            <w:hideMark/>
          </w:tcPr>
          <w:p w14:paraId="0A3CB460"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Others (see text field entitled "Additional Information on Eligibility" for clarification)</w:t>
            </w:r>
          </w:p>
        </w:tc>
      </w:tr>
      <w:tr w:rsidR="00C041C8" w:rsidRPr="00AF7B76" w14:paraId="7ECE87BF" w14:textId="77777777" w:rsidTr="00C041C8">
        <w:trPr>
          <w:tblCellSpacing w:w="0" w:type="dxa"/>
        </w:trPr>
        <w:tc>
          <w:tcPr>
            <w:tcW w:w="0" w:type="auto"/>
            <w:noWrap/>
            <w:hideMark/>
          </w:tcPr>
          <w:p w14:paraId="1D74FEE6"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Additional Information on Eligibility:</w:t>
            </w:r>
          </w:p>
        </w:tc>
        <w:tc>
          <w:tcPr>
            <w:tcW w:w="5000" w:type="pct"/>
            <w:vAlign w:val="center"/>
            <w:hideMark/>
          </w:tcPr>
          <w:p w14:paraId="2C6376BA"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Eligible applicants are United States institutions of higher education; other nonprofits; commercial organizations; state, local, and tribal governments. PLEASE NOTE: Federal employees may act as co-PIs but may NOT act as the PI that submits the application package to grants.gov. In addition, federal labs and offices can make available specialized expertise, facilities, and equipment to applicants as part of a proposal, however the value of such assets CANNOT be used as match (see FAQs found at, https://seagrant.noaa.gov/Funding). If your application includes federal partners, please reach out to the agency contacts listed in section VII of this notice; you will need additional information regarding your budget. PLEASE NOTE: Before non-NOAA federal applicants may be funded, they must demonstrate that they have legal authority to receive funds from another federal agency in excess of their appropriation. Because this announcement is not proposing to procure goods or services from applicants, the Economy Act (31 USC 1535) is not an appropriate legal basis. Proposals selected for funding from non-federal applicants will be funded through a grant or cooperative agreement as described above in section II. C. of this notice. Proposals selected for funding with NOAA researchers shall be affected by an intra-agency fund transfer. Proposals selected for funding from a non-NOAA federal agency will be funded through an inter-agency transfer. If none of the co-PIs listed on an application are affiliated with a Sea Grant program, then it is recommended, but not required, that the co-PIs receive a letter of support for their application from their local Sea Grant director. Letters of support should be submitted with the full proposal application.</w:t>
            </w:r>
          </w:p>
        </w:tc>
      </w:tr>
    </w:tbl>
    <w:p w14:paraId="543AA3D8" w14:textId="77777777" w:rsidR="00C041C8" w:rsidRPr="00AF7B76" w:rsidRDefault="00C041C8" w:rsidP="00C041C8">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102"/>
        <w:gridCol w:w="7788"/>
      </w:tblGrid>
      <w:tr w:rsidR="00C041C8" w:rsidRPr="00AF7B76" w14:paraId="447FC031" w14:textId="77777777" w:rsidTr="00C041C8">
        <w:trPr>
          <w:tblCellSpacing w:w="0" w:type="dxa"/>
        </w:trPr>
        <w:tc>
          <w:tcPr>
            <w:tcW w:w="0" w:type="auto"/>
            <w:noWrap/>
            <w:hideMark/>
          </w:tcPr>
          <w:p w14:paraId="68AC803D"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Agency Name:</w:t>
            </w:r>
          </w:p>
        </w:tc>
        <w:tc>
          <w:tcPr>
            <w:tcW w:w="5000" w:type="pct"/>
            <w:vAlign w:val="center"/>
            <w:hideMark/>
          </w:tcPr>
          <w:p w14:paraId="3CC09E25"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Department of Commerce</w:t>
            </w:r>
          </w:p>
        </w:tc>
      </w:tr>
      <w:tr w:rsidR="00C041C8" w:rsidRPr="00AF7B76" w14:paraId="270BC266" w14:textId="77777777" w:rsidTr="00C041C8">
        <w:trPr>
          <w:tblCellSpacing w:w="0" w:type="dxa"/>
        </w:trPr>
        <w:tc>
          <w:tcPr>
            <w:tcW w:w="0" w:type="auto"/>
            <w:noWrap/>
            <w:hideMark/>
          </w:tcPr>
          <w:p w14:paraId="73FCEDF7"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Description:</w:t>
            </w:r>
          </w:p>
        </w:tc>
        <w:tc>
          <w:tcPr>
            <w:tcW w:w="5000" w:type="pct"/>
            <w:vAlign w:val="center"/>
            <w:hideMark/>
          </w:tcPr>
          <w:p w14:paraId="49421896"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 xml:space="preserve">The National Sea Grant Office (NSGO) and the Ocean Acidification Program (OAP) are seeking applications that establish, continue, and/or expand collaborations between researchers and the shellfish aquaculture industry. Specifically, applications to this competition should utilize new or existing research/industry partnerships to study how ocean and coastal acidification in combination with other stressors impacts shellfish aquaculture. Projects should utilize multiple parameter physical, chemical, or biological observing systems and/or conduct multiple stressor experimental research. The priorities of this funding opportunity are to (1) build or strengthen relationships between the shellfish aquaculture industry and the aquaculture research </w:t>
            </w:r>
            <w:r w:rsidRPr="00AF7B76">
              <w:rPr>
                <w:rFonts w:ascii="Helvetica" w:hAnsi="Helvetica" w:cs="Helvetica"/>
                <w:color w:val="222222"/>
              </w:rPr>
              <w:lastRenderedPageBreak/>
              <w:t>community (including university, industry, private sector, tribal, state, and/or federal scientists representing diverse perspectives), (2) develop scientific knowledge on the impact of ocean and coastal acidification in combination with other stressors to shellfish aquaculture, and (3) create data products, tools, technologies, management practices, or other deliverables that are broadly applicable to building resilience within the shellfish aquaculture sector.</w:t>
            </w:r>
          </w:p>
          <w:p w14:paraId="07B61613"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Subject to the availability of funding, NSGO and OAP anticipate approximately $2,000,000 total will be available to support approximately 2-6 projects, with each project funded at the approximate level of $100,000 - $300,000 per year for 1-3 years.</w:t>
            </w:r>
          </w:p>
          <w:p w14:paraId="6F7999BC"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This document sets out requirements for submitting to NOAA-OAR-SG-2021-2006704. Additional guidance and tips on how best to prepare an application are provided in the Sea Grant General Application Guide available at (</w:t>
            </w:r>
            <w:hyperlink r:id="rId161" w:tgtFrame="_blank" w:history="1">
              <w:r w:rsidRPr="00AF7B76">
                <w:rPr>
                  <w:rStyle w:val="Hyperlink"/>
                  <w:rFonts w:ascii="Helvetica" w:hAnsi="Helvetica" w:cs="Helvetica"/>
                </w:rPr>
                <w:t>https://seagrant.noaa.gov/Portals/1/Guidance/SeaGrantGeneralApplicationGuide.pdf</w:t>
              </w:r>
            </w:hyperlink>
            <w:r w:rsidRPr="00AF7B76">
              <w:rPr>
                <w:rFonts w:ascii="Helvetica" w:hAnsi="Helvetica" w:cs="Helvetica"/>
                <w:color w:val="222222"/>
              </w:rPr>
              <w:t>)</w:t>
            </w:r>
          </w:p>
        </w:tc>
      </w:tr>
      <w:tr w:rsidR="00C041C8" w:rsidRPr="00AF7B76" w14:paraId="5AEE2F6C" w14:textId="77777777" w:rsidTr="00C041C8">
        <w:trPr>
          <w:tblCellSpacing w:w="0" w:type="dxa"/>
        </w:trPr>
        <w:tc>
          <w:tcPr>
            <w:tcW w:w="0" w:type="auto"/>
            <w:noWrap/>
            <w:hideMark/>
          </w:tcPr>
          <w:p w14:paraId="092D9BB3"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lastRenderedPageBreak/>
              <w:t>Link to Additional Information:</w:t>
            </w:r>
          </w:p>
        </w:tc>
        <w:tc>
          <w:tcPr>
            <w:tcW w:w="5000" w:type="pct"/>
            <w:vAlign w:val="center"/>
            <w:hideMark/>
          </w:tcPr>
          <w:p w14:paraId="35BAD0EF" w14:textId="77777777" w:rsidR="00C041C8" w:rsidRPr="00AF7B76" w:rsidRDefault="00BF171A" w:rsidP="00C041C8">
            <w:pPr>
              <w:rPr>
                <w:rFonts w:ascii="Helvetica" w:hAnsi="Helvetica" w:cs="Helvetica"/>
                <w:color w:val="222222"/>
              </w:rPr>
            </w:pPr>
            <w:hyperlink r:id="rId162" w:anchor="relatedDocumentsTab" w:tooltip="See Related Documents" w:history="1">
              <w:r w:rsidR="00C041C8" w:rsidRPr="00AF7B76">
                <w:rPr>
                  <w:rStyle w:val="Hyperlink"/>
                  <w:rFonts w:ascii="Helvetica" w:hAnsi="Helvetica" w:cs="Helvetica"/>
                </w:rPr>
                <w:t>See Related Documents</w:t>
              </w:r>
            </w:hyperlink>
          </w:p>
        </w:tc>
      </w:tr>
      <w:tr w:rsidR="00C041C8" w:rsidRPr="00AF7B76" w14:paraId="1E103295" w14:textId="77777777" w:rsidTr="00C041C8">
        <w:trPr>
          <w:tblCellSpacing w:w="0" w:type="dxa"/>
        </w:trPr>
        <w:tc>
          <w:tcPr>
            <w:tcW w:w="0" w:type="auto"/>
            <w:noWrap/>
            <w:hideMark/>
          </w:tcPr>
          <w:p w14:paraId="7E9E30D3"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Grantor Contact Information:</w:t>
            </w:r>
          </w:p>
        </w:tc>
        <w:tc>
          <w:tcPr>
            <w:tcW w:w="5000" w:type="pct"/>
            <w:vAlign w:val="center"/>
            <w:hideMark/>
          </w:tcPr>
          <w:p w14:paraId="15C412C1"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If you have difficulty accessing the full announcement electronically, please contact:</w:t>
            </w:r>
            <w:r w:rsidRPr="00AF7B76">
              <w:rPr>
                <w:rFonts w:ascii="Helvetica" w:hAnsi="Helvetica" w:cs="Helvetica"/>
                <w:color w:val="222222"/>
              </w:rPr>
              <w:br/>
            </w:r>
            <w:r w:rsidRPr="00AF7B76">
              <w:rPr>
                <w:rFonts w:ascii="Helvetica" w:hAnsi="Helvetica" w:cs="Helvetica"/>
                <w:color w:val="222222"/>
              </w:rPr>
              <w:br/>
              <w:t>Rebecca Certner Sea Grant Office of Oceanic AND Atmospheric Research 1315 East West Hwy, Silver Spring, MD 20910-3282</w:t>
            </w:r>
            <w:r w:rsidRPr="00AF7B76">
              <w:rPr>
                <w:rFonts w:ascii="Helvetica" w:hAnsi="Helvetica" w:cs="Helvetica"/>
                <w:color w:val="222222"/>
              </w:rPr>
              <w:br/>
            </w:r>
            <w:r w:rsidRPr="00AF7B76">
              <w:rPr>
                <w:rFonts w:ascii="Helvetica" w:hAnsi="Helvetica" w:cs="Helvetica"/>
                <w:color w:val="222222"/>
              </w:rPr>
              <w:br/>
            </w:r>
            <w:hyperlink r:id="rId163" w:history="1">
              <w:r w:rsidRPr="00AF7B76">
                <w:rPr>
                  <w:rStyle w:val="Hyperlink"/>
                  <w:rFonts w:ascii="Helvetica" w:hAnsi="Helvetica" w:cs="Helvetica"/>
                </w:rPr>
                <w:t>Work group email address</w:t>
              </w:r>
            </w:hyperlink>
          </w:p>
        </w:tc>
      </w:tr>
    </w:tbl>
    <w:p w14:paraId="6E714801" w14:textId="77777777" w:rsidR="00C041C8" w:rsidRDefault="00C041C8" w:rsidP="00C041C8">
      <w:pPr>
        <w:pBdr>
          <w:bottom w:val="single" w:sz="6" w:space="1" w:color="auto"/>
        </w:pBdr>
        <w:rPr>
          <w:rStyle w:val="Hyperlink"/>
          <w:rFonts w:ascii="Helvetica" w:hAnsi="Helvetica" w:cs="Helvetica"/>
          <w:color w:val="1155CC"/>
          <w:shd w:val="clear" w:color="auto" w:fill="FFFFFF"/>
        </w:rPr>
      </w:pPr>
      <w:r w:rsidRPr="00584D8B">
        <w:rPr>
          <w:rFonts w:ascii="Helvetica" w:hAnsi="Helvetica" w:cs="Helvetica"/>
          <w:color w:val="222222"/>
        </w:rPr>
        <w:br/>
      </w:r>
      <w:hyperlink r:id="rId164" w:tgtFrame="_blank" w:history="1">
        <w:r w:rsidRPr="00584D8B">
          <w:rPr>
            <w:rStyle w:val="Hyperlink"/>
            <w:rFonts w:ascii="Helvetica" w:hAnsi="Helvetica" w:cs="Helvetica"/>
            <w:color w:val="1155CC"/>
            <w:shd w:val="clear" w:color="auto" w:fill="FFFFFF"/>
          </w:rPr>
          <w:t>https://www.grants.gov/web/grants/view-opportunity.html?oppId=329496</w:t>
        </w:r>
      </w:hyperlink>
    </w:p>
    <w:p w14:paraId="62DDF9CB" w14:textId="77777777" w:rsidR="00DC32B2" w:rsidRDefault="00DC32B2" w:rsidP="00DC32B2">
      <w:pPr>
        <w:pBdr>
          <w:bottom w:val="single" w:sz="6" w:space="1" w:color="auto"/>
        </w:pBdr>
        <w:rPr>
          <w:rStyle w:val="Hyperlink"/>
          <w:rFonts w:ascii="Helvetica" w:hAnsi="Helvetica" w:cs="Helvetica"/>
          <w:color w:val="1155CC"/>
          <w:shd w:val="clear" w:color="auto" w:fill="FFFFFF"/>
        </w:rPr>
      </w:pPr>
      <w:bookmarkStart w:id="147" w:name="DOCMarineDebrisResearch21"/>
      <w:bookmarkStart w:id="148" w:name="DOCCZMSPecialMerit"/>
      <w:bookmarkEnd w:id="147"/>
      <w:bookmarkEnd w:id="148"/>
    </w:p>
    <w:p w14:paraId="78C4DB07" w14:textId="77777777" w:rsidR="00DC32B2" w:rsidRDefault="00DC32B2" w:rsidP="00DC32B2">
      <w:pPr>
        <w:pStyle w:val="NoSpacing"/>
        <w:rPr>
          <w:rFonts w:ascii="Helvetica" w:hAnsi="Helvetica" w:cs="Helvetica"/>
          <w:color w:val="222222"/>
          <w:sz w:val="24"/>
          <w:szCs w:val="24"/>
          <w:shd w:val="clear" w:color="auto" w:fill="FFFFFF"/>
        </w:rPr>
      </w:pPr>
    </w:p>
    <w:p w14:paraId="3313862B" w14:textId="77777777" w:rsidR="00DC32B2" w:rsidRDefault="00DC32B2" w:rsidP="00DC32B2">
      <w:pPr>
        <w:pStyle w:val="NoSpacing"/>
        <w:rPr>
          <w:rFonts w:ascii="Helvetica" w:hAnsi="Helvetica" w:cs="Helvetica"/>
          <w:color w:val="222222"/>
          <w:sz w:val="24"/>
          <w:szCs w:val="24"/>
          <w:shd w:val="clear" w:color="auto" w:fill="FFFFFF"/>
        </w:rPr>
      </w:pPr>
      <w:bookmarkStart w:id="149" w:name="DOCPSIAP"/>
      <w:bookmarkEnd w:id="149"/>
      <w:r w:rsidRPr="007F087C">
        <w:rPr>
          <w:rFonts w:ascii="Helvetica" w:hAnsi="Helvetica" w:cs="Helvetica"/>
          <w:color w:val="222222"/>
          <w:sz w:val="24"/>
          <w:szCs w:val="24"/>
          <w:shd w:val="clear" w:color="auto" w:fill="FFFFFF"/>
        </w:rPr>
        <w:t>National Institute of Standards and Technology</w:t>
      </w:r>
      <w:r w:rsidRPr="007F087C">
        <w:rPr>
          <w:rFonts w:ascii="Helvetica" w:hAnsi="Helvetica" w:cs="Helvetica"/>
          <w:color w:val="222222"/>
          <w:sz w:val="24"/>
          <w:szCs w:val="24"/>
        </w:rPr>
        <w:br/>
      </w:r>
      <w:r w:rsidRPr="007F087C">
        <w:rPr>
          <w:rFonts w:ascii="Helvetica" w:hAnsi="Helvetica" w:cs="Helvetica"/>
          <w:color w:val="222222"/>
          <w:sz w:val="24"/>
          <w:szCs w:val="24"/>
          <w:shd w:val="clear" w:color="auto" w:fill="FFFFFF"/>
        </w:rPr>
        <w:t>NIST Public Safety Innovation Accelerator Program (PSIAP) – Follow-on Funding for Technical and Business Assistance and Demonstration Projects with Public Safety Agencies</w:t>
      </w:r>
      <w:r w:rsidRPr="007F087C">
        <w:rPr>
          <w:rFonts w:ascii="Helvetica" w:hAnsi="Helvetica" w:cs="Helvetica"/>
          <w:color w:val="222222"/>
          <w:sz w:val="24"/>
          <w:szCs w:val="24"/>
        </w:rPr>
        <w:br/>
      </w:r>
      <w:r w:rsidRPr="007F087C">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C32B2" w:rsidRPr="00CC1286" w14:paraId="393F59E0" w14:textId="77777777" w:rsidTr="001C248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DC32B2" w:rsidRPr="00CC1286" w14:paraId="3215ADD3" w14:textId="77777777" w:rsidTr="001C2482">
              <w:trPr>
                <w:tblCellSpacing w:w="0" w:type="dxa"/>
              </w:trPr>
              <w:tc>
                <w:tcPr>
                  <w:tcW w:w="1336" w:type="dxa"/>
                  <w:noWrap/>
                  <w:hideMark/>
                </w:tcPr>
                <w:p w14:paraId="0F0EE562"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Document Type:</w:t>
                  </w:r>
                </w:p>
              </w:tc>
              <w:tc>
                <w:tcPr>
                  <w:tcW w:w="3936" w:type="dxa"/>
                  <w:vAlign w:val="center"/>
                  <w:hideMark/>
                </w:tcPr>
                <w:p w14:paraId="49829833"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Grants Notice</w:t>
                  </w:r>
                </w:p>
              </w:tc>
            </w:tr>
            <w:tr w:rsidR="00DC32B2" w:rsidRPr="00CC1286" w14:paraId="06918453" w14:textId="77777777" w:rsidTr="001C2482">
              <w:trPr>
                <w:tblCellSpacing w:w="0" w:type="dxa"/>
              </w:trPr>
              <w:tc>
                <w:tcPr>
                  <w:tcW w:w="1336" w:type="dxa"/>
                  <w:noWrap/>
                  <w:hideMark/>
                </w:tcPr>
                <w:p w14:paraId="04BA5491"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Funding Opportunity Number:</w:t>
                  </w:r>
                </w:p>
              </w:tc>
              <w:tc>
                <w:tcPr>
                  <w:tcW w:w="3936" w:type="dxa"/>
                  <w:vAlign w:val="center"/>
                  <w:hideMark/>
                </w:tcPr>
                <w:p w14:paraId="7B4AFB24"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2020-NIST-PSIAP-TABA-01</w:t>
                  </w:r>
                </w:p>
              </w:tc>
            </w:tr>
            <w:tr w:rsidR="00DC32B2" w:rsidRPr="00CC1286" w14:paraId="68437999" w14:textId="77777777" w:rsidTr="001C2482">
              <w:trPr>
                <w:tblCellSpacing w:w="0" w:type="dxa"/>
              </w:trPr>
              <w:tc>
                <w:tcPr>
                  <w:tcW w:w="1336" w:type="dxa"/>
                  <w:noWrap/>
                  <w:hideMark/>
                </w:tcPr>
                <w:p w14:paraId="178E1B87"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Funding Opportunity Title:</w:t>
                  </w:r>
                </w:p>
              </w:tc>
              <w:tc>
                <w:tcPr>
                  <w:tcW w:w="3936" w:type="dxa"/>
                  <w:vAlign w:val="center"/>
                  <w:hideMark/>
                </w:tcPr>
                <w:p w14:paraId="41C2C66F"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NIST Public Safety Innovation Accelerator Program (PSIAP) – Follow-on Funding for Technical and Business Assistance and Demonstration Projects with Public Safety Agencies</w:t>
                  </w:r>
                </w:p>
              </w:tc>
            </w:tr>
            <w:tr w:rsidR="00DC32B2" w:rsidRPr="00CC1286" w14:paraId="2A75A844" w14:textId="77777777" w:rsidTr="001C2482">
              <w:trPr>
                <w:tblCellSpacing w:w="0" w:type="dxa"/>
              </w:trPr>
              <w:tc>
                <w:tcPr>
                  <w:tcW w:w="1336" w:type="dxa"/>
                  <w:noWrap/>
                  <w:hideMark/>
                </w:tcPr>
                <w:p w14:paraId="7F9CC449"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Opportunity Category:</w:t>
                  </w:r>
                </w:p>
              </w:tc>
              <w:tc>
                <w:tcPr>
                  <w:tcW w:w="3936" w:type="dxa"/>
                  <w:vAlign w:val="center"/>
                  <w:hideMark/>
                </w:tcPr>
                <w:p w14:paraId="3C231F54"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Discretionary</w:t>
                  </w:r>
                </w:p>
              </w:tc>
            </w:tr>
            <w:tr w:rsidR="00DC32B2" w:rsidRPr="00CC1286" w14:paraId="4E7B7671" w14:textId="77777777" w:rsidTr="001C2482">
              <w:trPr>
                <w:tblCellSpacing w:w="0" w:type="dxa"/>
              </w:trPr>
              <w:tc>
                <w:tcPr>
                  <w:tcW w:w="1336" w:type="dxa"/>
                  <w:noWrap/>
                  <w:hideMark/>
                </w:tcPr>
                <w:p w14:paraId="7EC50EDE"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Opportunity Category Explanation:</w:t>
                  </w:r>
                </w:p>
              </w:tc>
              <w:tc>
                <w:tcPr>
                  <w:tcW w:w="3936" w:type="dxa"/>
                  <w:vAlign w:val="center"/>
                  <w:hideMark/>
                </w:tcPr>
                <w:p w14:paraId="68D85681"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009FB58E" w14:textId="77777777" w:rsidTr="001C2482">
              <w:trPr>
                <w:tblCellSpacing w:w="0" w:type="dxa"/>
              </w:trPr>
              <w:tc>
                <w:tcPr>
                  <w:tcW w:w="1336" w:type="dxa"/>
                  <w:noWrap/>
                  <w:hideMark/>
                </w:tcPr>
                <w:p w14:paraId="717BB63F"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lastRenderedPageBreak/>
                    <w:t>Funding Instrument Type:</w:t>
                  </w:r>
                </w:p>
              </w:tc>
              <w:tc>
                <w:tcPr>
                  <w:tcW w:w="3936" w:type="dxa"/>
                  <w:vAlign w:val="center"/>
                  <w:hideMark/>
                </w:tcPr>
                <w:p w14:paraId="320B8FFD"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Cooperative Agreement</w:t>
                  </w:r>
                  <w:r w:rsidRPr="00CC1286">
                    <w:rPr>
                      <w:rFonts w:ascii="Helvetica" w:hAnsi="Helvetica" w:cs="Helvetica"/>
                      <w:color w:val="222222"/>
                    </w:rPr>
                    <w:br/>
                    <w:t>Grant</w:t>
                  </w:r>
                </w:p>
              </w:tc>
            </w:tr>
            <w:tr w:rsidR="00DC32B2" w:rsidRPr="00CC1286" w14:paraId="0B8CD59C" w14:textId="77777777" w:rsidTr="001C2482">
              <w:trPr>
                <w:tblCellSpacing w:w="0" w:type="dxa"/>
              </w:trPr>
              <w:tc>
                <w:tcPr>
                  <w:tcW w:w="1336" w:type="dxa"/>
                  <w:noWrap/>
                  <w:hideMark/>
                </w:tcPr>
                <w:p w14:paraId="0A04B77F"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Category of Funding Activity:</w:t>
                  </w:r>
                </w:p>
              </w:tc>
              <w:tc>
                <w:tcPr>
                  <w:tcW w:w="3936" w:type="dxa"/>
                  <w:vAlign w:val="center"/>
                  <w:hideMark/>
                </w:tcPr>
                <w:p w14:paraId="72002B5F"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Science and Technology and other Research and Development</w:t>
                  </w:r>
                </w:p>
              </w:tc>
            </w:tr>
            <w:tr w:rsidR="00DC32B2" w:rsidRPr="00CC1286" w14:paraId="31C12A98" w14:textId="77777777" w:rsidTr="001C2482">
              <w:trPr>
                <w:tblCellSpacing w:w="0" w:type="dxa"/>
              </w:trPr>
              <w:tc>
                <w:tcPr>
                  <w:tcW w:w="1336" w:type="dxa"/>
                  <w:noWrap/>
                  <w:hideMark/>
                </w:tcPr>
                <w:p w14:paraId="34EB87BB"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Category Explanation:</w:t>
                  </w:r>
                </w:p>
              </w:tc>
              <w:tc>
                <w:tcPr>
                  <w:tcW w:w="3936" w:type="dxa"/>
                  <w:vAlign w:val="center"/>
                  <w:hideMark/>
                </w:tcPr>
                <w:p w14:paraId="4AC2E467"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2E4421FC" w14:textId="77777777" w:rsidTr="001C2482">
              <w:trPr>
                <w:tblCellSpacing w:w="0" w:type="dxa"/>
              </w:trPr>
              <w:tc>
                <w:tcPr>
                  <w:tcW w:w="1336" w:type="dxa"/>
                  <w:noWrap/>
                  <w:hideMark/>
                </w:tcPr>
                <w:p w14:paraId="5A8BE7A1"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Expected Number of Awards:</w:t>
                  </w:r>
                </w:p>
              </w:tc>
              <w:tc>
                <w:tcPr>
                  <w:tcW w:w="3936" w:type="dxa"/>
                  <w:vAlign w:val="center"/>
                  <w:hideMark/>
                </w:tcPr>
                <w:p w14:paraId="4441E03B"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4F2C1F2F" w14:textId="77777777" w:rsidTr="001C2482">
              <w:trPr>
                <w:tblCellSpacing w:w="0" w:type="dxa"/>
              </w:trPr>
              <w:tc>
                <w:tcPr>
                  <w:tcW w:w="1336" w:type="dxa"/>
                  <w:noWrap/>
                  <w:hideMark/>
                </w:tcPr>
                <w:p w14:paraId="06D87F44"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CFDA Number(s):</w:t>
                  </w:r>
                </w:p>
              </w:tc>
              <w:tc>
                <w:tcPr>
                  <w:tcW w:w="3936" w:type="dxa"/>
                  <w:vAlign w:val="center"/>
                  <w:hideMark/>
                </w:tcPr>
                <w:p w14:paraId="3A970874"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11.620 -- Science, Technology, Business and/or Education Outreach</w:t>
                  </w:r>
                </w:p>
              </w:tc>
            </w:tr>
            <w:tr w:rsidR="00DC32B2" w:rsidRPr="00CC1286" w14:paraId="76F2FA86" w14:textId="77777777" w:rsidTr="001C2482">
              <w:trPr>
                <w:tblCellSpacing w:w="0" w:type="dxa"/>
              </w:trPr>
              <w:tc>
                <w:tcPr>
                  <w:tcW w:w="1336" w:type="dxa"/>
                  <w:noWrap/>
                  <w:hideMark/>
                </w:tcPr>
                <w:p w14:paraId="6AB52E21"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Cost Sharing or Matching Requirement:</w:t>
                  </w:r>
                </w:p>
              </w:tc>
              <w:tc>
                <w:tcPr>
                  <w:tcW w:w="3936" w:type="dxa"/>
                  <w:vAlign w:val="center"/>
                  <w:hideMark/>
                </w:tcPr>
                <w:p w14:paraId="43B7A2F2"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No</w:t>
                  </w:r>
                </w:p>
              </w:tc>
            </w:tr>
          </w:tbl>
          <w:p w14:paraId="6281D400" w14:textId="77777777" w:rsidR="00DC32B2" w:rsidRPr="00CC1286" w:rsidRDefault="00DC32B2" w:rsidP="001C248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DC32B2" w:rsidRPr="00CC1286" w14:paraId="5284C4CF" w14:textId="77777777" w:rsidTr="001C2482">
              <w:trPr>
                <w:tblCellSpacing w:w="0" w:type="dxa"/>
              </w:trPr>
              <w:tc>
                <w:tcPr>
                  <w:tcW w:w="1520" w:type="dxa"/>
                  <w:noWrap/>
                  <w:hideMark/>
                </w:tcPr>
                <w:p w14:paraId="29AEDE71"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lastRenderedPageBreak/>
                    <w:t>Version:</w:t>
                  </w:r>
                </w:p>
              </w:tc>
              <w:tc>
                <w:tcPr>
                  <w:tcW w:w="4406" w:type="dxa"/>
                  <w:vAlign w:val="center"/>
                  <w:hideMark/>
                </w:tcPr>
                <w:p w14:paraId="349851BE"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Synopsis 1</w:t>
                  </w:r>
                </w:p>
              </w:tc>
            </w:tr>
            <w:tr w:rsidR="00DC32B2" w:rsidRPr="00CC1286" w14:paraId="017D504E" w14:textId="77777777" w:rsidTr="001C2482">
              <w:trPr>
                <w:tblCellSpacing w:w="0" w:type="dxa"/>
              </w:trPr>
              <w:tc>
                <w:tcPr>
                  <w:tcW w:w="1520" w:type="dxa"/>
                  <w:noWrap/>
                  <w:hideMark/>
                </w:tcPr>
                <w:p w14:paraId="4A7F0A6C"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Posted Date:</w:t>
                  </w:r>
                </w:p>
              </w:tc>
              <w:tc>
                <w:tcPr>
                  <w:tcW w:w="4406" w:type="dxa"/>
                  <w:vAlign w:val="center"/>
                  <w:hideMark/>
                </w:tcPr>
                <w:p w14:paraId="06BFA72E"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May 14, 2020</w:t>
                  </w:r>
                </w:p>
              </w:tc>
            </w:tr>
            <w:tr w:rsidR="00DC32B2" w:rsidRPr="00CC1286" w14:paraId="1BD7EA7D" w14:textId="77777777" w:rsidTr="001C2482">
              <w:trPr>
                <w:tblCellSpacing w:w="0" w:type="dxa"/>
              </w:trPr>
              <w:tc>
                <w:tcPr>
                  <w:tcW w:w="1520" w:type="dxa"/>
                  <w:noWrap/>
                  <w:hideMark/>
                </w:tcPr>
                <w:p w14:paraId="3F7E637A"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Last Updated Date:</w:t>
                  </w:r>
                </w:p>
              </w:tc>
              <w:tc>
                <w:tcPr>
                  <w:tcW w:w="4406" w:type="dxa"/>
                  <w:vAlign w:val="center"/>
                  <w:hideMark/>
                </w:tcPr>
                <w:p w14:paraId="6EBB206D"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May 14, 2020</w:t>
                  </w:r>
                </w:p>
              </w:tc>
            </w:tr>
            <w:tr w:rsidR="00DC32B2" w:rsidRPr="00CC1286" w14:paraId="5B60E1FC" w14:textId="77777777" w:rsidTr="001C2482">
              <w:trPr>
                <w:tblCellSpacing w:w="0" w:type="dxa"/>
              </w:trPr>
              <w:tc>
                <w:tcPr>
                  <w:tcW w:w="1520" w:type="dxa"/>
                  <w:noWrap/>
                  <w:hideMark/>
                </w:tcPr>
                <w:p w14:paraId="454B7EAC"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Original Closing Date for Applications:</w:t>
                  </w:r>
                </w:p>
              </w:tc>
              <w:tc>
                <w:tcPr>
                  <w:tcW w:w="4406" w:type="dxa"/>
                  <w:vAlign w:val="center"/>
                  <w:hideMark/>
                </w:tcPr>
                <w:p w14:paraId="7C476E56"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Applications will be accepted and considered on a rolling basis as they are received. This announcement will remain open until the next version is published. See Section IV.4 in the Full Announcement Text of this NOFO.</w:t>
                  </w:r>
                </w:p>
              </w:tc>
            </w:tr>
            <w:tr w:rsidR="00DC32B2" w:rsidRPr="00CC1286" w14:paraId="402AABD5" w14:textId="77777777" w:rsidTr="001C2482">
              <w:trPr>
                <w:tblCellSpacing w:w="0" w:type="dxa"/>
              </w:trPr>
              <w:tc>
                <w:tcPr>
                  <w:tcW w:w="1520" w:type="dxa"/>
                  <w:noWrap/>
                  <w:hideMark/>
                </w:tcPr>
                <w:p w14:paraId="2ECA6D6B"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Current Closing Date for Applications:</w:t>
                  </w:r>
                </w:p>
              </w:tc>
              <w:tc>
                <w:tcPr>
                  <w:tcW w:w="4406" w:type="dxa"/>
                  <w:vAlign w:val="center"/>
                  <w:hideMark/>
                </w:tcPr>
                <w:p w14:paraId="26D478CA"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xml:space="preserve">Applications will be accepted and considered on a rolling basis as they are received. This announcement will remain open until the next version is published. </w:t>
                  </w:r>
                  <w:r w:rsidRPr="00CC1286">
                    <w:rPr>
                      <w:rFonts w:ascii="Helvetica" w:hAnsi="Helvetica" w:cs="Helvetica"/>
                      <w:color w:val="222222"/>
                    </w:rPr>
                    <w:lastRenderedPageBreak/>
                    <w:t>See Section IV.4 in the Full Announcement Text of this NOFO.</w:t>
                  </w:r>
                </w:p>
              </w:tc>
            </w:tr>
            <w:tr w:rsidR="00DC32B2" w:rsidRPr="00CC1286" w14:paraId="30D2B8E5" w14:textId="77777777" w:rsidTr="001C2482">
              <w:trPr>
                <w:tblCellSpacing w:w="0" w:type="dxa"/>
              </w:trPr>
              <w:tc>
                <w:tcPr>
                  <w:tcW w:w="1520" w:type="dxa"/>
                  <w:noWrap/>
                  <w:hideMark/>
                </w:tcPr>
                <w:p w14:paraId="400EEB09"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lastRenderedPageBreak/>
                    <w:t>Archive Date:</w:t>
                  </w:r>
                </w:p>
              </w:tc>
              <w:tc>
                <w:tcPr>
                  <w:tcW w:w="4406" w:type="dxa"/>
                  <w:vAlign w:val="center"/>
                  <w:hideMark/>
                </w:tcPr>
                <w:p w14:paraId="175B9E40"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2D282556" w14:textId="77777777" w:rsidTr="001C2482">
              <w:trPr>
                <w:tblCellSpacing w:w="0" w:type="dxa"/>
              </w:trPr>
              <w:tc>
                <w:tcPr>
                  <w:tcW w:w="1520" w:type="dxa"/>
                  <w:noWrap/>
                  <w:hideMark/>
                </w:tcPr>
                <w:p w14:paraId="1F0BF326"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Estimated Total Program Funding:</w:t>
                  </w:r>
                </w:p>
              </w:tc>
              <w:tc>
                <w:tcPr>
                  <w:tcW w:w="4406" w:type="dxa"/>
                  <w:vAlign w:val="center"/>
                  <w:hideMark/>
                </w:tcPr>
                <w:p w14:paraId="287BB6FF"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10753B53" w14:textId="77777777" w:rsidTr="001C2482">
              <w:trPr>
                <w:tblCellSpacing w:w="0" w:type="dxa"/>
              </w:trPr>
              <w:tc>
                <w:tcPr>
                  <w:tcW w:w="1520" w:type="dxa"/>
                  <w:noWrap/>
                  <w:hideMark/>
                </w:tcPr>
                <w:p w14:paraId="782D1FC4"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Award Ceiling:</w:t>
                  </w:r>
                </w:p>
              </w:tc>
              <w:tc>
                <w:tcPr>
                  <w:tcW w:w="4406" w:type="dxa"/>
                  <w:vAlign w:val="center"/>
                  <w:hideMark/>
                </w:tcPr>
                <w:p w14:paraId="7628A600"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6193D98F" w14:textId="77777777" w:rsidTr="001C2482">
              <w:trPr>
                <w:tblCellSpacing w:w="0" w:type="dxa"/>
              </w:trPr>
              <w:tc>
                <w:tcPr>
                  <w:tcW w:w="1520" w:type="dxa"/>
                  <w:noWrap/>
                  <w:hideMark/>
                </w:tcPr>
                <w:p w14:paraId="7C719339"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Award Floor:</w:t>
                  </w:r>
                </w:p>
              </w:tc>
              <w:tc>
                <w:tcPr>
                  <w:tcW w:w="4406" w:type="dxa"/>
                  <w:vAlign w:val="center"/>
                  <w:hideMark/>
                </w:tcPr>
                <w:p w14:paraId="2C29FB21"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bl>
          <w:p w14:paraId="000E221D" w14:textId="77777777" w:rsidR="00DC32B2" w:rsidRPr="00CC1286" w:rsidRDefault="00DC32B2" w:rsidP="001C2482">
            <w:pPr>
              <w:pStyle w:val="NoSpacing"/>
              <w:rPr>
                <w:rFonts w:ascii="Helvetica" w:hAnsi="Helvetica" w:cs="Helvetica"/>
                <w:color w:val="222222"/>
              </w:rPr>
            </w:pPr>
          </w:p>
        </w:tc>
      </w:tr>
    </w:tbl>
    <w:p w14:paraId="4E67A7B7" w14:textId="77777777" w:rsidR="00DC32B2" w:rsidRPr="00CC1286" w:rsidRDefault="00DC32B2" w:rsidP="00DC32B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DC32B2" w:rsidRPr="00CC1286" w14:paraId="1D48CA79" w14:textId="77777777" w:rsidTr="001C2482">
        <w:trPr>
          <w:tblCellSpacing w:w="0" w:type="dxa"/>
        </w:trPr>
        <w:tc>
          <w:tcPr>
            <w:tcW w:w="0" w:type="auto"/>
            <w:noWrap/>
            <w:hideMark/>
          </w:tcPr>
          <w:p w14:paraId="7999E793"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Eligible Applicants:</w:t>
            </w:r>
          </w:p>
        </w:tc>
        <w:tc>
          <w:tcPr>
            <w:tcW w:w="5000" w:type="pct"/>
            <w:vAlign w:val="center"/>
            <w:hideMark/>
          </w:tcPr>
          <w:p w14:paraId="2055F947"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Others (see text field entitled "Additional Information on Eligibility" for clarification)</w:t>
            </w:r>
          </w:p>
        </w:tc>
      </w:tr>
      <w:tr w:rsidR="00DC32B2" w:rsidRPr="00CC1286" w14:paraId="11E69C16" w14:textId="77777777" w:rsidTr="001C2482">
        <w:trPr>
          <w:tblCellSpacing w:w="0" w:type="dxa"/>
        </w:trPr>
        <w:tc>
          <w:tcPr>
            <w:tcW w:w="0" w:type="auto"/>
            <w:noWrap/>
            <w:hideMark/>
          </w:tcPr>
          <w:p w14:paraId="0C8C47D8"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Additional Information on Eligibility:</w:t>
            </w:r>
          </w:p>
        </w:tc>
        <w:tc>
          <w:tcPr>
            <w:tcW w:w="5000" w:type="pct"/>
            <w:vAlign w:val="center"/>
            <w:hideMark/>
          </w:tcPr>
          <w:p w14:paraId="7CACF2AC"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This NOFO is open to entities that have been awarded a grant or cooperative agreement (including Small Business Innovation Research and Small Business Technology Transfer awards originally made in the form of a procurement contract), or received an award as part of a prize challenge, from a federal agency (“entities with a previous award”) for a public-safety focused communication technology innovation. NIST will only consider one application per applicant, for a single technology innovation, at a time. Applicants may only request funding for either (1) technical and business assistance or (2) a demonstration project, in a single application. Entities with multiple eligible technology innovation awards may submit multiple applications, but only one application per technology innovation will be considered at a time. After the applicant has completed their proposed technical and business assistance or demonstration project (or been notified that their initial application will not be funded), they may reapply to this NOFO for the other funding opportunity (i.e., the same technology innovation may not receive two technical and business assistance awards or two demonstration project awards, but may receive one of each type).</w:t>
            </w:r>
          </w:p>
        </w:tc>
      </w:tr>
    </w:tbl>
    <w:p w14:paraId="56FEA52C" w14:textId="77777777" w:rsidR="00DC32B2" w:rsidRPr="00CC1286" w:rsidRDefault="00DC32B2" w:rsidP="00DC32B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DC32B2" w:rsidRPr="00CC1286" w14:paraId="5DFA03EA" w14:textId="77777777" w:rsidTr="001C2482">
        <w:trPr>
          <w:tblCellSpacing w:w="0" w:type="dxa"/>
        </w:trPr>
        <w:tc>
          <w:tcPr>
            <w:tcW w:w="0" w:type="auto"/>
            <w:noWrap/>
            <w:hideMark/>
          </w:tcPr>
          <w:p w14:paraId="02137722"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Agency Name:</w:t>
            </w:r>
          </w:p>
        </w:tc>
        <w:tc>
          <w:tcPr>
            <w:tcW w:w="5000" w:type="pct"/>
            <w:vAlign w:val="center"/>
            <w:hideMark/>
          </w:tcPr>
          <w:p w14:paraId="3FCE0747"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National Institute of Standards and Technology</w:t>
            </w:r>
          </w:p>
        </w:tc>
      </w:tr>
      <w:tr w:rsidR="00DC32B2" w:rsidRPr="00CC1286" w14:paraId="26FD366D" w14:textId="77777777" w:rsidTr="001C2482">
        <w:trPr>
          <w:tblCellSpacing w:w="0" w:type="dxa"/>
        </w:trPr>
        <w:tc>
          <w:tcPr>
            <w:tcW w:w="0" w:type="auto"/>
            <w:noWrap/>
            <w:hideMark/>
          </w:tcPr>
          <w:p w14:paraId="5B74FFAC"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Description:</w:t>
            </w:r>
          </w:p>
        </w:tc>
        <w:tc>
          <w:tcPr>
            <w:tcW w:w="5000" w:type="pct"/>
            <w:vAlign w:val="center"/>
            <w:hideMark/>
          </w:tcPr>
          <w:p w14:paraId="32815741" w14:textId="41F02CA1"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xml:space="preserve">The NIST PSIAP is seeking applications from eligible organizations - entities that previously were awarded a grant, cooperative agreement, prize challenge, including a Small Business Innovation Research or Small Business Technology Transfer award originally made in the form of a procurement contract, or subaward by a federal entity (‘entities with a previous award”), such as NIST Public Safety Communications Research Division, National Telecommunications and Information </w:t>
            </w:r>
            <w:r w:rsidR="00B60A23">
              <w:rPr>
                <w:rFonts w:ascii="Helvetica" w:hAnsi="Helvetica" w:cs="Helvetica"/>
                <w:color w:val="222222"/>
              </w:rPr>
              <w:t>Administration</w:t>
            </w:r>
            <w:r w:rsidRPr="00CC1286">
              <w:rPr>
                <w:rFonts w:ascii="Helvetica" w:hAnsi="Helvetica" w:cs="Helvetica"/>
                <w:color w:val="222222"/>
              </w:rPr>
              <w:t xml:space="preserve">, Department of Homeland Security, etc., for a public-safety focused communication technology innovation - to propose activities that will either: (1) more rapidly advance their prototypes through needed technical and </w:t>
            </w:r>
            <w:r w:rsidRPr="00CC1286">
              <w:rPr>
                <w:rFonts w:ascii="Helvetica" w:hAnsi="Helvetica" w:cs="Helvetica"/>
                <w:color w:val="222222"/>
              </w:rPr>
              <w:lastRenderedPageBreak/>
              <w:t xml:space="preserve">business assistance or (2) a demonstration project with a partnering public safety agency, to provide additional testing and research. </w:t>
            </w:r>
          </w:p>
        </w:tc>
      </w:tr>
      <w:tr w:rsidR="00DC32B2" w:rsidRPr="00CC1286" w14:paraId="1CF2729D" w14:textId="77777777" w:rsidTr="001C2482">
        <w:trPr>
          <w:tblCellSpacing w:w="0" w:type="dxa"/>
        </w:trPr>
        <w:tc>
          <w:tcPr>
            <w:tcW w:w="0" w:type="auto"/>
            <w:noWrap/>
            <w:hideMark/>
          </w:tcPr>
          <w:p w14:paraId="5B1DB6F5"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lastRenderedPageBreak/>
              <w:t>Link to Additional Information:</w:t>
            </w:r>
          </w:p>
        </w:tc>
        <w:tc>
          <w:tcPr>
            <w:tcW w:w="5000" w:type="pct"/>
            <w:vAlign w:val="center"/>
            <w:hideMark/>
          </w:tcPr>
          <w:p w14:paraId="1E00BA29" w14:textId="77777777" w:rsidR="00DC32B2" w:rsidRPr="00CC1286" w:rsidRDefault="00BF171A" w:rsidP="001C2482">
            <w:pPr>
              <w:pStyle w:val="NoSpacing"/>
              <w:rPr>
                <w:rFonts w:ascii="Helvetica" w:hAnsi="Helvetica" w:cs="Helvetica"/>
                <w:color w:val="222222"/>
              </w:rPr>
            </w:pPr>
            <w:hyperlink r:id="rId165" w:anchor="relatedDocumentsTab" w:tooltip="See Related Documents" w:history="1">
              <w:r w:rsidR="00DC32B2" w:rsidRPr="00CC1286">
                <w:rPr>
                  <w:rStyle w:val="Hyperlink"/>
                  <w:rFonts w:ascii="Helvetica" w:hAnsi="Helvetica" w:cs="Helvetica"/>
                </w:rPr>
                <w:t>See Related Documents</w:t>
              </w:r>
            </w:hyperlink>
          </w:p>
        </w:tc>
      </w:tr>
      <w:tr w:rsidR="00DC32B2" w:rsidRPr="00CC1286" w14:paraId="551AFDC2" w14:textId="77777777" w:rsidTr="001C2482">
        <w:trPr>
          <w:tblCellSpacing w:w="0" w:type="dxa"/>
        </w:trPr>
        <w:tc>
          <w:tcPr>
            <w:tcW w:w="0" w:type="auto"/>
            <w:noWrap/>
            <w:hideMark/>
          </w:tcPr>
          <w:p w14:paraId="1C23C1F6"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Grantor Contact Information:</w:t>
            </w:r>
          </w:p>
        </w:tc>
        <w:tc>
          <w:tcPr>
            <w:tcW w:w="5000" w:type="pct"/>
            <w:vAlign w:val="center"/>
            <w:hideMark/>
          </w:tcPr>
          <w:p w14:paraId="22D4B470"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If you have difficulty accessing the full announcement electronically, please contact:</w:t>
            </w:r>
            <w:r w:rsidRPr="00CC1286">
              <w:rPr>
                <w:rFonts w:ascii="Helvetica" w:hAnsi="Helvetica" w:cs="Helvetica"/>
                <w:color w:val="222222"/>
              </w:rPr>
              <w:br/>
            </w:r>
            <w:r w:rsidRPr="00CC1286">
              <w:rPr>
                <w:rFonts w:ascii="Helvetica" w:hAnsi="Helvetica" w:cs="Helvetica"/>
                <w:color w:val="222222"/>
              </w:rPr>
              <w:br/>
              <w:t>Christopher Hunton NOFO Coordinator Phone 301-975-5718</w:t>
            </w:r>
            <w:r w:rsidRPr="00CC1286">
              <w:rPr>
                <w:rFonts w:ascii="Helvetica" w:hAnsi="Helvetica" w:cs="Helvetica"/>
                <w:color w:val="222222"/>
              </w:rPr>
              <w:br/>
            </w:r>
            <w:r w:rsidRPr="00CC1286">
              <w:rPr>
                <w:rFonts w:ascii="Helvetica" w:hAnsi="Helvetica" w:cs="Helvetica"/>
                <w:color w:val="222222"/>
              </w:rPr>
              <w:br/>
            </w:r>
            <w:hyperlink r:id="rId166" w:history="1">
              <w:r w:rsidRPr="00CC1286">
                <w:rPr>
                  <w:rStyle w:val="Hyperlink"/>
                  <w:rFonts w:ascii="Helvetica" w:hAnsi="Helvetica" w:cs="Helvetica"/>
                </w:rPr>
                <w:t>Agency Contact</w:t>
              </w:r>
            </w:hyperlink>
          </w:p>
        </w:tc>
      </w:tr>
    </w:tbl>
    <w:p w14:paraId="0785E9DA" w14:textId="77777777" w:rsidR="00DC32B2" w:rsidRDefault="00DC32B2" w:rsidP="00DC32B2">
      <w:pPr>
        <w:pStyle w:val="NoSpacing"/>
        <w:pBdr>
          <w:bottom w:val="single" w:sz="6" w:space="1" w:color="auto"/>
        </w:pBdr>
        <w:rPr>
          <w:rStyle w:val="Hyperlink"/>
          <w:rFonts w:ascii="Helvetica" w:hAnsi="Helvetica" w:cs="Helvetica"/>
          <w:color w:val="1155CC"/>
          <w:sz w:val="24"/>
          <w:szCs w:val="24"/>
          <w:shd w:val="clear" w:color="auto" w:fill="FFFFFF"/>
        </w:rPr>
      </w:pPr>
      <w:r w:rsidRPr="007F087C">
        <w:rPr>
          <w:rFonts w:ascii="Helvetica" w:hAnsi="Helvetica" w:cs="Helvetica"/>
          <w:color w:val="222222"/>
          <w:sz w:val="24"/>
          <w:szCs w:val="24"/>
        </w:rPr>
        <w:br/>
      </w:r>
      <w:hyperlink r:id="rId167" w:tgtFrame="_blank" w:history="1">
        <w:r w:rsidRPr="007F087C">
          <w:rPr>
            <w:rStyle w:val="Hyperlink"/>
            <w:rFonts w:ascii="Helvetica" w:hAnsi="Helvetica" w:cs="Helvetica"/>
            <w:color w:val="1155CC"/>
            <w:sz w:val="24"/>
            <w:szCs w:val="24"/>
            <w:shd w:val="clear" w:color="auto" w:fill="FFFFFF"/>
          </w:rPr>
          <w:t>https://www.grants.gov/web/grants/view-opportunity.html?oppId=327052</w:t>
        </w:r>
      </w:hyperlink>
    </w:p>
    <w:p w14:paraId="3768F2AA" w14:textId="77777777" w:rsidR="00DC32B2" w:rsidRDefault="00DC32B2" w:rsidP="00DC32B2">
      <w:pPr>
        <w:pStyle w:val="NoSpacing"/>
        <w:rPr>
          <w:rFonts w:ascii="Helvetica" w:hAnsi="Helvetica" w:cs="Helvetica"/>
          <w:color w:val="222222"/>
          <w:sz w:val="24"/>
          <w:szCs w:val="24"/>
          <w:shd w:val="clear" w:color="auto" w:fill="FFFFFF"/>
        </w:rPr>
      </w:pPr>
    </w:p>
    <w:p w14:paraId="12BD2DAB" w14:textId="77777777" w:rsidR="00AD688A" w:rsidRDefault="00AD688A" w:rsidP="00AD688A">
      <w:pPr>
        <w:pStyle w:val="NoSpacing"/>
        <w:rPr>
          <w:rFonts w:ascii="Helvetica" w:hAnsi="Helvetica" w:cs="Helvetica"/>
          <w:color w:val="222222"/>
          <w:sz w:val="24"/>
          <w:szCs w:val="24"/>
          <w:shd w:val="clear" w:color="auto" w:fill="FFFFFF"/>
        </w:rPr>
      </w:pPr>
      <w:bookmarkStart w:id="150" w:name="DOCUSIOOS"/>
      <w:bookmarkStart w:id="151" w:name="DOCBluefin"/>
      <w:bookmarkStart w:id="152" w:name="DOCNISTManufUSA"/>
      <w:bookmarkEnd w:id="150"/>
      <w:bookmarkEnd w:id="151"/>
      <w:bookmarkEnd w:id="152"/>
      <w:r w:rsidRPr="00941639">
        <w:rPr>
          <w:rFonts w:ascii="Helvetica" w:hAnsi="Helvetica" w:cs="Helvetica"/>
          <w:color w:val="222222"/>
          <w:sz w:val="24"/>
          <w:szCs w:val="24"/>
          <w:shd w:val="clear" w:color="auto" w:fill="FFFFFF"/>
        </w:rPr>
        <w:t>National Institute of Standards and Technology</w:t>
      </w:r>
      <w:r w:rsidRPr="00941639">
        <w:rPr>
          <w:rFonts w:ascii="Helvetica" w:hAnsi="Helvetica" w:cs="Helvetica"/>
          <w:color w:val="222222"/>
          <w:sz w:val="24"/>
          <w:szCs w:val="24"/>
        </w:rPr>
        <w:br/>
      </w:r>
      <w:r w:rsidRPr="00941639">
        <w:rPr>
          <w:rFonts w:ascii="Helvetica" w:hAnsi="Helvetica" w:cs="Helvetica"/>
          <w:color w:val="222222"/>
          <w:sz w:val="24"/>
          <w:szCs w:val="24"/>
          <w:shd w:val="clear" w:color="auto" w:fill="FFFFFF"/>
        </w:rPr>
        <w:t>NIST Manufacturing USA National Emergency Assistance Program</w:t>
      </w:r>
      <w:r w:rsidRPr="00941639">
        <w:rPr>
          <w:rFonts w:ascii="Helvetica" w:hAnsi="Helvetica" w:cs="Helvetica"/>
          <w:color w:val="222222"/>
          <w:sz w:val="24"/>
          <w:szCs w:val="24"/>
        </w:rPr>
        <w:br/>
      </w:r>
      <w:r w:rsidRPr="0094163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D688A" w:rsidRPr="00B45972" w14:paraId="7FC382C6" w14:textId="77777777" w:rsidTr="002E656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AD688A" w:rsidRPr="00B45972" w14:paraId="16BD0AD7" w14:textId="77777777" w:rsidTr="002E6562">
              <w:trPr>
                <w:tblCellSpacing w:w="0" w:type="dxa"/>
              </w:trPr>
              <w:tc>
                <w:tcPr>
                  <w:tcW w:w="1523" w:type="dxa"/>
                  <w:noWrap/>
                  <w:hideMark/>
                </w:tcPr>
                <w:p w14:paraId="7E8DA3E7"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Document Type:</w:t>
                  </w:r>
                </w:p>
              </w:tc>
              <w:tc>
                <w:tcPr>
                  <w:tcW w:w="3859" w:type="dxa"/>
                  <w:vAlign w:val="center"/>
                  <w:hideMark/>
                </w:tcPr>
                <w:p w14:paraId="1AD5CA42"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Grants Notice</w:t>
                  </w:r>
                </w:p>
              </w:tc>
            </w:tr>
            <w:tr w:rsidR="00AD688A" w:rsidRPr="00B45972" w14:paraId="728569FB" w14:textId="77777777" w:rsidTr="002E6562">
              <w:trPr>
                <w:tblCellSpacing w:w="0" w:type="dxa"/>
              </w:trPr>
              <w:tc>
                <w:tcPr>
                  <w:tcW w:w="1523" w:type="dxa"/>
                  <w:noWrap/>
                  <w:hideMark/>
                </w:tcPr>
                <w:p w14:paraId="6D558ACE"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Funding Opportunity Number:</w:t>
                  </w:r>
                </w:p>
              </w:tc>
              <w:tc>
                <w:tcPr>
                  <w:tcW w:w="3859" w:type="dxa"/>
                  <w:vAlign w:val="center"/>
                  <w:hideMark/>
                </w:tcPr>
                <w:p w14:paraId="05BB0397"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2020-NIST-MFGUSA-NEAP-01</w:t>
                  </w:r>
                </w:p>
              </w:tc>
            </w:tr>
            <w:tr w:rsidR="00AD688A" w:rsidRPr="00B45972" w14:paraId="0654189E" w14:textId="77777777" w:rsidTr="002E6562">
              <w:trPr>
                <w:tblCellSpacing w:w="0" w:type="dxa"/>
              </w:trPr>
              <w:tc>
                <w:tcPr>
                  <w:tcW w:w="1523" w:type="dxa"/>
                  <w:noWrap/>
                  <w:hideMark/>
                </w:tcPr>
                <w:p w14:paraId="033FAFE2"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Funding Opportunity Title:</w:t>
                  </w:r>
                </w:p>
              </w:tc>
              <w:tc>
                <w:tcPr>
                  <w:tcW w:w="3859" w:type="dxa"/>
                  <w:vAlign w:val="center"/>
                  <w:hideMark/>
                </w:tcPr>
                <w:p w14:paraId="3D4B2195"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NIST Manufacturing USA National Emergency Assistance Program</w:t>
                  </w:r>
                </w:p>
              </w:tc>
            </w:tr>
            <w:tr w:rsidR="00AD688A" w:rsidRPr="00B45972" w14:paraId="58340D33" w14:textId="77777777" w:rsidTr="002E6562">
              <w:trPr>
                <w:tblCellSpacing w:w="0" w:type="dxa"/>
              </w:trPr>
              <w:tc>
                <w:tcPr>
                  <w:tcW w:w="1523" w:type="dxa"/>
                  <w:noWrap/>
                  <w:hideMark/>
                </w:tcPr>
                <w:p w14:paraId="63411474"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Opportunity Category:</w:t>
                  </w:r>
                </w:p>
              </w:tc>
              <w:tc>
                <w:tcPr>
                  <w:tcW w:w="3859" w:type="dxa"/>
                  <w:vAlign w:val="center"/>
                  <w:hideMark/>
                </w:tcPr>
                <w:p w14:paraId="52BA82A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Discretionary</w:t>
                  </w:r>
                </w:p>
              </w:tc>
            </w:tr>
            <w:tr w:rsidR="00AD688A" w:rsidRPr="00B45972" w14:paraId="279310E7" w14:textId="77777777" w:rsidTr="002E6562">
              <w:trPr>
                <w:tblCellSpacing w:w="0" w:type="dxa"/>
              </w:trPr>
              <w:tc>
                <w:tcPr>
                  <w:tcW w:w="1523" w:type="dxa"/>
                  <w:noWrap/>
                  <w:hideMark/>
                </w:tcPr>
                <w:p w14:paraId="5FEB3C03"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Opportunity Category Explanation:</w:t>
                  </w:r>
                </w:p>
              </w:tc>
              <w:tc>
                <w:tcPr>
                  <w:tcW w:w="3859" w:type="dxa"/>
                  <w:vAlign w:val="center"/>
                  <w:hideMark/>
                </w:tcPr>
                <w:p w14:paraId="5E6A1AC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F6F733A" w14:textId="77777777" w:rsidTr="002E6562">
              <w:trPr>
                <w:tblCellSpacing w:w="0" w:type="dxa"/>
              </w:trPr>
              <w:tc>
                <w:tcPr>
                  <w:tcW w:w="1523" w:type="dxa"/>
                  <w:noWrap/>
                  <w:hideMark/>
                </w:tcPr>
                <w:p w14:paraId="4FFC2D02"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Funding Instrument Type:</w:t>
                  </w:r>
                </w:p>
              </w:tc>
              <w:tc>
                <w:tcPr>
                  <w:tcW w:w="3859" w:type="dxa"/>
                  <w:vAlign w:val="center"/>
                  <w:hideMark/>
                </w:tcPr>
                <w:p w14:paraId="18577D52"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Cooperative Agreement</w:t>
                  </w:r>
                  <w:r w:rsidRPr="00B45972">
                    <w:rPr>
                      <w:rFonts w:ascii="Helvetica" w:hAnsi="Helvetica" w:cs="Helvetica"/>
                      <w:color w:val="222222"/>
                    </w:rPr>
                    <w:br/>
                    <w:t>Grant</w:t>
                  </w:r>
                </w:p>
              </w:tc>
            </w:tr>
            <w:tr w:rsidR="00AD688A" w:rsidRPr="00B45972" w14:paraId="3FE06DE1" w14:textId="77777777" w:rsidTr="002E6562">
              <w:trPr>
                <w:tblCellSpacing w:w="0" w:type="dxa"/>
              </w:trPr>
              <w:tc>
                <w:tcPr>
                  <w:tcW w:w="1523" w:type="dxa"/>
                  <w:noWrap/>
                  <w:hideMark/>
                </w:tcPr>
                <w:p w14:paraId="21A45A01"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Category of Funding Activity:</w:t>
                  </w:r>
                </w:p>
              </w:tc>
              <w:tc>
                <w:tcPr>
                  <w:tcW w:w="3859" w:type="dxa"/>
                  <w:vAlign w:val="center"/>
                  <w:hideMark/>
                </w:tcPr>
                <w:p w14:paraId="391D9B6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Science and Technology and other Research and Development</w:t>
                  </w:r>
                </w:p>
              </w:tc>
            </w:tr>
            <w:tr w:rsidR="00AD688A" w:rsidRPr="00B45972" w14:paraId="15C5F6FB" w14:textId="77777777" w:rsidTr="002E6562">
              <w:trPr>
                <w:tblCellSpacing w:w="0" w:type="dxa"/>
              </w:trPr>
              <w:tc>
                <w:tcPr>
                  <w:tcW w:w="1523" w:type="dxa"/>
                  <w:noWrap/>
                  <w:hideMark/>
                </w:tcPr>
                <w:p w14:paraId="1FE41CF1"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Category Explanation:</w:t>
                  </w:r>
                </w:p>
              </w:tc>
              <w:tc>
                <w:tcPr>
                  <w:tcW w:w="3859" w:type="dxa"/>
                  <w:vAlign w:val="center"/>
                  <w:hideMark/>
                </w:tcPr>
                <w:p w14:paraId="0D3718FA"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7EC07F0B" w14:textId="77777777" w:rsidTr="002E6562">
              <w:trPr>
                <w:tblCellSpacing w:w="0" w:type="dxa"/>
              </w:trPr>
              <w:tc>
                <w:tcPr>
                  <w:tcW w:w="1523" w:type="dxa"/>
                  <w:noWrap/>
                  <w:hideMark/>
                </w:tcPr>
                <w:p w14:paraId="66A0AB96"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Expected Number of Awards:</w:t>
                  </w:r>
                </w:p>
              </w:tc>
              <w:tc>
                <w:tcPr>
                  <w:tcW w:w="3859" w:type="dxa"/>
                  <w:vAlign w:val="center"/>
                  <w:hideMark/>
                </w:tcPr>
                <w:p w14:paraId="3CE3805F"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7E1EC2B" w14:textId="77777777" w:rsidTr="002E6562">
              <w:trPr>
                <w:tblCellSpacing w:w="0" w:type="dxa"/>
              </w:trPr>
              <w:tc>
                <w:tcPr>
                  <w:tcW w:w="1523" w:type="dxa"/>
                  <w:noWrap/>
                  <w:hideMark/>
                </w:tcPr>
                <w:p w14:paraId="39D6D497"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CFDA Number(s):</w:t>
                  </w:r>
                </w:p>
              </w:tc>
              <w:tc>
                <w:tcPr>
                  <w:tcW w:w="3859" w:type="dxa"/>
                  <w:vAlign w:val="center"/>
                  <w:hideMark/>
                </w:tcPr>
                <w:p w14:paraId="01A6679F"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11.620 -- Science, Technology, Business and/or Education Outreach</w:t>
                  </w:r>
                </w:p>
              </w:tc>
            </w:tr>
            <w:tr w:rsidR="00AD688A" w:rsidRPr="00B45972" w14:paraId="5DB00A94" w14:textId="77777777" w:rsidTr="002E6562">
              <w:trPr>
                <w:tblCellSpacing w:w="0" w:type="dxa"/>
              </w:trPr>
              <w:tc>
                <w:tcPr>
                  <w:tcW w:w="1523" w:type="dxa"/>
                  <w:noWrap/>
                  <w:hideMark/>
                </w:tcPr>
                <w:p w14:paraId="612E0A4F"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Cost Sharing or Matching Requirement:</w:t>
                  </w:r>
                </w:p>
              </w:tc>
              <w:tc>
                <w:tcPr>
                  <w:tcW w:w="3859" w:type="dxa"/>
                  <w:vAlign w:val="center"/>
                  <w:hideMark/>
                </w:tcPr>
                <w:p w14:paraId="3E4E5217"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No</w:t>
                  </w:r>
                </w:p>
              </w:tc>
            </w:tr>
          </w:tbl>
          <w:p w14:paraId="4592C1E2" w14:textId="77777777" w:rsidR="00AD688A" w:rsidRPr="00B45972" w:rsidRDefault="00AD688A" w:rsidP="002E656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5"/>
              <w:gridCol w:w="3370"/>
            </w:tblGrid>
            <w:tr w:rsidR="00AD688A" w:rsidRPr="00B45972" w14:paraId="01E22554" w14:textId="77777777" w:rsidTr="002E6562">
              <w:trPr>
                <w:tblCellSpacing w:w="0" w:type="dxa"/>
              </w:trPr>
              <w:tc>
                <w:tcPr>
                  <w:tcW w:w="1875" w:type="dxa"/>
                  <w:noWrap/>
                  <w:hideMark/>
                </w:tcPr>
                <w:p w14:paraId="2A24C715"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Version:</w:t>
                  </w:r>
                </w:p>
              </w:tc>
              <w:tc>
                <w:tcPr>
                  <w:tcW w:w="3770" w:type="dxa"/>
                  <w:vAlign w:val="center"/>
                  <w:hideMark/>
                </w:tcPr>
                <w:p w14:paraId="5FF62B25"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Synopsis 1</w:t>
                  </w:r>
                </w:p>
              </w:tc>
            </w:tr>
            <w:tr w:rsidR="00AD688A" w:rsidRPr="00B45972" w14:paraId="08BDD16F" w14:textId="77777777" w:rsidTr="002E6562">
              <w:trPr>
                <w:tblCellSpacing w:w="0" w:type="dxa"/>
              </w:trPr>
              <w:tc>
                <w:tcPr>
                  <w:tcW w:w="1875" w:type="dxa"/>
                  <w:noWrap/>
                  <w:hideMark/>
                </w:tcPr>
                <w:p w14:paraId="5BBEB6CB"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Posted Date:</w:t>
                  </w:r>
                </w:p>
              </w:tc>
              <w:tc>
                <w:tcPr>
                  <w:tcW w:w="3770" w:type="dxa"/>
                  <w:vAlign w:val="center"/>
                  <w:hideMark/>
                </w:tcPr>
                <w:p w14:paraId="3E777B31"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Mar 30, 2020</w:t>
                  </w:r>
                </w:p>
              </w:tc>
            </w:tr>
            <w:tr w:rsidR="00AD688A" w:rsidRPr="00B45972" w14:paraId="130B25CB" w14:textId="77777777" w:rsidTr="002E6562">
              <w:trPr>
                <w:tblCellSpacing w:w="0" w:type="dxa"/>
              </w:trPr>
              <w:tc>
                <w:tcPr>
                  <w:tcW w:w="1875" w:type="dxa"/>
                  <w:noWrap/>
                  <w:hideMark/>
                </w:tcPr>
                <w:p w14:paraId="75183F80"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Last Updated Date:</w:t>
                  </w:r>
                </w:p>
              </w:tc>
              <w:tc>
                <w:tcPr>
                  <w:tcW w:w="3770" w:type="dxa"/>
                  <w:vAlign w:val="center"/>
                  <w:hideMark/>
                </w:tcPr>
                <w:p w14:paraId="3E4909D6"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Mar 27, 2020</w:t>
                  </w:r>
                </w:p>
              </w:tc>
            </w:tr>
            <w:tr w:rsidR="00AD688A" w:rsidRPr="00B45972" w14:paraId="1F3B7950" w14:textId="77777777" w:rsidTr="002E6562">
              <w:trPr>
                <w:tblCellSpacing w:w="0" w:type="dxa"/>
              </w:trPr>
              <w:tc>
                <w:tcPr>
                  <w:tcW w:w="1875" w:type="dxa"/>
                  <w:noWrap/>
                  <w:hideMark/>
                </w:tcPr>
                <w:p w14:paraId="2DB5A86D"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Original Closing Date for Applications:</w:t>
                  </w:r>
                </w:p>
              </w:tc>
              <w:tc>
                <w:tcPr>
                  <w:tcW w:w="3770" w:type="dxa"/>
                  <w:vAlign w:val="center"/>
                  <w:hideMark/>
                </w:tcPr>
                <w:p w14:paraId="2D0B229C"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Applications for funding pursuant to this NOFO will be reviewed and considered on a rolling basis as they are received. Applications will be accepted until an amendment indicating 90 days to close this NOFO, subject to the publication of a superseding NOFO. Funding is subject to availability.</w:t>
                  </w:r>
                </w:p>
              </w:tc>
            </w:tr>
            <w:tr w:rsidR="00AD688A" w:rsidRPr="00B45972" w14:paraId="5D20C08E" w14:textId="77777777" w:rsidTr="002E6562">
              <w:trPr>
                <w:tblCellSpacing w:w="0" w:type="dxa"/>
              </w:trPr>
              <w:tc>
                <w:tcPr>
                  <w:tcW w:w="1875" w:type="dxa"/>
                  <w:noWrap/>
                  <w:hideMark/>
                </w:tcPr>
                <w:p w14:paraId="47A9C635"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Current Closing Date for Applications:</w:t>
                  </w:r>
                </w:p>
              </w:tc>
              <w:tc>
                <w:tcPr>
                  <w:tcW w:w="3770" w:type="dxa"/>
                  <w:vAlign w:val="center"/>
                  <w:hideMark/>
                </w:tcPr>
                <w:p w14:paraId="5725B86B"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Applications for funding pursuant to this NOFO will be reviewed and considered on a rolling basis as they are received. Applications will be accepted until an amendment indicating 90 days to close this NOFO, subject to the publication of a superseding NOFO. Funding is subject to availability.</w:t>
                  </w:r>
                </w:p>
              </w:tc>
            </w:tr>
            <w:tr w:rsidR="00AD688A" w:rsidRPr="00B45972" w14:paraId="26F180F9" w14:textId="77777777" w:rsidTr="002E6562">
              <w:trPr>
                <w:tblCellSpacing w:w="0" w:type="dxa"/>
              </w:trPr>
              <w:tc>
                <w:tcPr>
                  <w:tcW w:w="1875" w:type="dxa"/>
                  <w:noWrap/>
                  <w:hideMark/>
                </w:tcPr>
                <w:p w14:paraId="4C87DFB3"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Archive Date:</w:t>
                  </w:r>
                </w:p>
              </w:tc>
              <w:tc>
                <w:tcPr>
                  <w:tcW w:w="3770" w:type="dxa"/>
                  <w:vAlign w:val="center"/>
                  <w:hideMark/>
                </w:tcPr>
                <w:p w14:paraId="139DC73F"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499B011" w14:textId="77777777" w:rsidTr="002E6562">
              <w:trPr>
                <w:tblCellSpacing w:w="0" w:type="dxa"/>
              </w:trPr>
              <w:tc>
                <w:tcPr>
                  <w:tcW w:w="1875" w:type="dxa"/>
                  <w:noWrap/>
                  <w:hideMark/>
                </w:tcPr>
                <w:p w14:paraId="19ED9611"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Estimated Total Program Funding:</w:t>
                  </w:r>
                </w:p>
              </w:tc>
              <w:tc>
                <w:tcPr>
                  <w:tcW w:w="3770" w:type="dxa"/>
                  <w:vAlign w:val="center"/>
                  <w:hideMark/>
                </w:tcPr>
                <w:p w14:paraId="4AA2DA33"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173FDCB4" w14:textId="77777777" w:rsidTr="002E6562">
              <w:trPr>
                <w:tblCellSpacing w:w="0" w:type="dxa"/>
              </w:trPr>
              <w:tc>
                <w:tcPr>
                  <w:tcW w:w="1875" w:type="dxa"/>
                  <w:noWrap/>
                  <w:hideMark/>
                </w:tcPr>
                <w:p w14:paraId="77045856"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Award Ceiling:</w:t>
                  </w:r>
                </w:p>
              </w:tc>
              <w:tc>
                <w:tcPr>
                  <w:tcW w:w="3770" w:type="dxa"/>
                  <w:vAlign w:val="center"/>
                  <w:hideMark/>
                </w:tcPr>
                <w:p w14:paraId="7CBDC51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C375AE6" w14:textId="77777777" w:rsidTr="002E6562">
              <w:trPr>
                <w:tblCellSpacing w:w="0" w:type="dxa"/>
              </w:trPr>
              <w:tc>
                <w:tcPr>
                  <w:tcW w:w="1875" w:type="dxa"/>
                  <w:noWrap/>
                  <w:hideMark/>
                </w:tcPr>
                <w:p w14:paraId="08029FEA"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Award Floor:</w:t>
                  </w:r>
                </w:p>
              </w:tc>
              <w:tc>
                <w:tcPr>
                  <w:tcW w:w="3770" w:type="dxa"/>
                  <w:vAlign w:val="center"/>
                  <w:hideMark/>
                </w:tcPr>
                <w:p w14:paraId="67BD8229"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bl>
          <w:p w14:paraId="22A71B00" w14:textId="77777777" w:rsidR="00AD688A" w:rsidRPr="00B45972" w:rsidRDefault="00AD688A" w:rsidP="002E6562">
            <w:pPr>
              <w:pStyle w:val="NoSpacing"/>
              <w:rPr>
                <w:rFonts w:ascii="Helvetica" w:hAnsi="Helvetica" w:cs="Helvetica"/>
                <w:color w:val="222222"/>
              </w:rPr>
            </w:pPr>
          </w:p>
        </w:tc>
      </w:tr>
    </w:tbl>
    <w:p w14:paraId="0A7CD37A" w14:textId="77777777" w:rsidR="00AD688A" w:rsidRPr="00B45972" w:rsidRDefault="00AD688A" w:rsidP="00AD68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AD688A" w:rsidRPr="00B45972" w14:paraId="0BC11BB6" w14:textId="77777777" w:rsidTr="002E6562">
        <w:trPr>
          <w:tblCellSpacing w:w="0" w:type="dxa"/>
        </w:trPr>
        <w:tc>
          <w:tcPr>
            <w:tcW w:w="0" w:type="auto"/>
            <w:noWrap/>
            <w:hideMark/>
          </w:tcPr>
          <w:p w14:paraId="71C9B85F"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lastRenderedPageBreak/>
              <w:t>Eligible Applicants:</w:t>
            </w:r>
          </w:p>
        </w:tc>
        <w:tc>
          <w:tcPr>
            <w:tcW w:w="5000" w:type="pct"/>
            <w:vAlign w:val="center"/>
            <w:hideMark/>
          </w:tcPr>
          <w:p w14:paraId="62B31889"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Others (see text field entitled "Additional Information on Eligibility" for clarification)</w:t>
            </w:r>
          </w:p>
        </w:tc>
      </w:tr>
      <w:tr w:rsidR="00AD688A" w:rsidRPr="00B45972" w14:paraId="34E16153" w14:textId="77777777" w:rsidTr="002E6562">
        <w:trPr>
          <w:tblCellSpacing w:w="0" w:type="dxa"/>
        </w:trPr>
        <w:tc>
          <w:tcPr>
            <w:tcW w:w="0" w:type="auto"/>
            <w:noWrap/>
            <w:hideMark/>
          </w:tcPr>
          <w:p w14:paraId="0A50C3BA"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Additional Information on Eligibility:</w:t>
            </w:r>
          </w:p>
        </w:tc>
        <w:tc>
          <w:tcPr>
            <w:tcW w:w="5000" w:type="pct"/>
            <w:vAlign w:val="center"/>
            <w:hideMark/>
          </w:tcPr>
          <w:p w14:paraId="5771694C"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NIST invites applications from current Manufacturing USA institutes not receiving financial assistance under Section 1741(e) of the National Defense Authorization Act for Fiscal Year 2020 ((Pub. L. 116-92, December 20, 2019), to be codified at 15 U.S.C. § 278s(e)) at the time of proposal submission. An institute may work individually or may include proposed subawards to other institutes and/or proposed contracts with other organizations as part of the applicant’s proposal.</w:t>
            </w:r>
          </w:p>
        </w:tc>
      </w:tr>
    </w:tbl>
    <w:p w14:paraId="455F8964" w14:textId="77777777" w:rsidR="00AD688A" w:rsidRPr="00B45972" w:rsidRDefault="00AD688A" w:rsidP="00AD68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AD688A" w:rsidRPr="00B45972" w14:paraId="6765551F" w14:textId="77777777" w:rsidTr="002E6562">
        <w:trPr>
          <w:tblCellSpacing w:w="0" w:type="dxa"/>
        </w:trPr>
        <w:tc>
          <w:tcPr>
            <w:tcW w:w="0" w:type="auto"/>
            <w:noWrap/>
            <w:hideMark/>
          </w:tcPr>
          <w:p w14:paraId="7D268BCE"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Agency Name:</w:t>
            </w:r>
          </w:p>
        </w:tc>
        <w:tc>
          <w:tcPr>
            <w:tcW w:w="5000" w:type="pct"/>
            <w:vAlign w:val="center"/>
            <w:hideMark/>
          </w:tcPr>
          <w:p w14:paraId="4ACE4CCE"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National Institute of Standards and Technology</w:t>
            </w:r>
          </w:p>
        </w:tc>
      </w:tr>
      <w:tr w:rsidR="00AD688A" w:rsidRPr="00B45972" w14:paraId="7FAFEC31" w14:textId="77777777" w:rsidTr="002E6562">
        <w:trPr>
          <w:tblCellSpacing w:w="0" w:type="dxa"/>
        </w:trPr>
        <w:tc>
          <w:tcPr>
            <w:tcW w:w="0" w:type="auto"/>
            <w:noWrap/>
            <w:hideMark/>
          </w:tcPr>
          <w:p w14:paraId="357F81BF"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Description:</w:t>
            </w:r>
          </w:p>
        </w:tc>
        <w:tc>
          <w:tcPr>
            <w:tcW w:w="5000" w:type="pct"/>
            <w:vAlign w:val="center"/>
            <w:hideMark/>
          </w:tcPr>
          <w:p w14:paraId="77A13D0C"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NIST invites Manufacturing USA institutes to propose high-impact projects designed to respond to the COVID-19 pandemic.</w:t>
            </w:r>
          </w:p>
        </w:tc>
      </w:tr>
      <w:tr w:rsidR="00AD688A" w:rsidRPr="00B45972" w14:paraId="327211B8" w14:textId="77777777" w:rsidTr="002E6562">
        <w:trPr>
          <w:tblCellSpacing w:w="0" w:type="dxa"/>
        </w:trPr>
        <w:tc>
          <w:tcPr>
            <w:tcW w:w="0" w:type="auto"/>
            <w:noWrap/>
            <w:hideMark/>
          </w:tcPr>
          <w:p w14:paraId="1B05174D"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Link to Additional Information:</w:t>
            </w:r>
          </w:p>
        </w:tc>
        <w:tc>
          <w:tcPr>
            <w:tcW w:w="5000" w:type="pct"/>
            <w:vAlign w:val="center"/>
            <w:hideMark/>
          </w:tcPr>
          <w:p w14:paraId="2D5BB66C" w14:textId="77777777" w:rsidR="00AD688A" w:rsidRPr="00B45972" w:rsidRDefault="00BF171A" w:rsidP="002E6562">
            <w:pPr>
              <w:pStyle w:val="NoSpacing"/>
              <w:rPr>
                <w:rFonts w:ascii="Helvetica" w:hAnsi="Helvetica" w:cs="Helvetica"/>
                <w:color w:val="222222"/>
              </w:rPr>
            </w:pPr>
            <w:hyperlink r:id="rId168" w:anchor="relatedDocumentsTab" w:tooltip="See Related Documents" w:history="1">
              <w:r w:rsidR="00AD688A" w:rsidRPr="00B45972">
                <w:rPr>
                  <w:rStyle w:val="Hyperlink"/>
                  <w:rFonts w:ascii="Helvetica" w:hAnsi="Helvetica" w:cs="Helvetica"/>
                </w:rPr>
                <w:t>See Related Documents</w:t>
              </w:r>
            </w:hyperlink>
          </w:p>
        </w:tc>
      </w:tr>
      <w:tr w:rsidR="00AD688A" w:rsidRPr="00B45972" w14:paraId="6DA28D2E" w14:textId="77777777" w:rsidTr="002E6562">
        <w:trPr>
          <w:tblCellSpacing w:w="0" w:type="dxa"/>
        </w:trPr>
        <w:tc>
          <w:tcPr>
            <w:tcW w:w="0" w:type="auto"/>
            <w:noWrap/>
            <w:hideMark/>
          </w:tcPr>
          <w:p w14:paraId="5D1E9A6E"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Grantor Contact Information:</w:t>
            </w:r>
          </w:p>
        </w:tc>
        <w:tc>
          <w:tcPr>
            <w:tcW w:w="5000" w:type="pct"/>
            <w:vAlign w:val="center"/>
            <w:hideMark/>
          </w:tcPr>
          <w:p w14:paraId="7A175EF3"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If you have difficulty accessing the full announcement electronically, please contact:</w:t>
            </w:r>
            <w:r w:rsidRPr="00B45972">
              <w:rPr>
                <w:rFonts w:ascii="Helvetica" w:hAnsi="Helvetica" w:cs="Helvetica"/>
                <w:color w:val="222222"/>
              </w:rPr>
              <w:br/>
            </w:r>
            <w:r w:rsidRPr="00B45972">
              <w:rPr>
                <w:rFonts w:ascii="Helvetica" w:hAnsi="Helvetica" w:cs="Helvetica"/>
                <w:color w:val="222222"/>
              </w:rPr>
              <w:br/>
              <w:t>Leon Sampson NOFO Coordinator Phone 301-975-3086</w:t>
            </w:r>
            <w:r w:rsidRPr="00B45972">
              <w:rPr>
                <w:rFonts w:ascii="Helvetica" w:hAnsi="Helvetica" w:cs="Helvetica"/>
                <w:color w:val="222222"/>
              </w:rPr>
              <w:br/>
            </w:r>
            <w:r w:rsidRPr="00B45972">
              <w:rPr>
                <w:rFonts w:ascii="Helvetica" w:hAnsi="Helvetica" w:cs="Helvetica"/>
                <w:color w:val="222222"/>
              </w:rPr>
              <w:br/>
            </w:r>
            <w:hyperlink r:id="rId169" w:history="1">
              <w:r w:rsidRPr="00B45972">
                <w:rPr>
                  <w:rStyle w:val="Hyperlink"/>
                  <w:rFonts w:ascii="Helvetica" w:hAnsi="Helvetica" w:cs="Helvetica"/>
                </w:rPr>
                <w:t>Agency Contact</w:t>
              </w:r>
            </w:hyperlink>
          </w:p>
        </w:tc>
      </w:tr>
    </w:tbl>
    <w:p w14:paraId="100F1620" w14:textId="77777777" w:rsidR="00AD688A" w:rsidRDefault="00AD688A" w:rsidP="00AD688A">
      <w:pPr>
        <w:pStyle w:val="NoSpacing"/>
        <w:pBdr>
          <w:bottom w:val="single" w:sz="6" w:space="1" w:color="auto"/>
        </w:pBdr>
        <w:rPr>
          <w:rStyle w:val="Hyperlink"/>
          <w:rFonts w:ascii="Helvetica" w:hAnsi="Helvetica" w:cs="Helvetica"/>
          <w:color w:val="1155CC"/>
          <w:sz w:val="24"/>
          <w:szCs w:val="24"/>
          <w:shd w:val="clear" w:color="auto" w:fill="FFFFFF"/>
        </w:rPr>
      </w:pPr>
      <w:r w:rsidRPr="00941639">
        <w:rPr>
          <w:rFonts w:ascii="Helvetica" w:hAnsi="Helvetica" w:cs="Helvetica"/>
          <w:color w:val="222222"/>
          <w:sz w:val="24"/>
          <w:szCs w:val="24"/>
        </w:rPr>
        <w:br/>
      </w:r>
      <w:hyperlink r:id="rId170" w:tgtFrame="_blank" w:history="1">
        <w:r w:rsidRPr="00941639">
          <w:rPr>
            <w:rStyle w:val="Hyperlink"/>
            <w:rFonts w:ascii="Helvetica" w:hAnsi="Helvetica" w:cs="Helvetica"/>
            <w:color w:val="1155CC"/>
            <w:sz w:val="24"/>
            <w:szCs w:val="24"/>
            <w:shd w:val="clear" w:color="auto" w:fill="FFFFFF"/>
          </w:rPr>
          <w:t>https://www.grants.gov/web/grants/view-opportunity.html?oppId=325811</w:t>
        </w:r>
      </w:hyperlink>
    </w:p>
    <w:p w14:paraId="3F422208" w14:textId="77777777" w:rsidR="00AD688A" w:rsidRDefault="00AD688A" w:rsidP="0077741F">
      <w:pPr>
        <w:rPr>
          <w:rStyle w:val="Hyperlink"/>
          <w:rFonts w:ascii="Helvetica" w:hAnsi="Helvetica"/>
          <w:color w:val="auto"/>
          <w:u w:val="none"/>
        </w:rPr>
      </w:pPr>
      <w:bookmarkStart w:id="153" w:name="DOCNatlSeaGrant"/>
      <w:bookmarkStart w:id="154" w:name="DOCMarketDevCooperator2020"/>
      <w:bookmarkStart w:id="155" w:name="DOCMeasurementScience"/>
      <w:bookmarkStart w:id="156" w:name="DOCNatEstuarineNERRS"/>
      <w:bookmarkEnd w:id="153"/>
      <w:bookmarkEnd w:id="154"/>
      <w:bookmarkEnd w:id="155"/>
      <w:bookmarkEnd w:id="156"/>
    </w:p>
    <w:p w14:paraId="217C4A26" w14:textId="6095B076" w:rsidR="005C1C60" w:rsidRDefault="005C1C60" w:rsidP="005C1C60">
      <w:pPr>
        <w:pStyle w:val="NoSpacing"/>
        <w:rPr>
          <w:rFonts w:ascii="Helvetica" w:hAnsi="Helvetica" w:cs="Helvetica"/>
          <w:color w:val="222222"/>
          <w:sz w:val="24"/>
          <w:szCs w:val="24"/>
          <w:shd w:val="clear" w:color="auto" w:fill="FFFFFF"/>
        </w:rPr>
      </w:pPr>
      <w:bookmarkStart w:id="157" w:name="DOCEDAPublicWorksEAA"/>
      <w:bookmarkEnd w:id="157"/>
      <w:r w:rsidRPr="001A1B2A">
        <w:rPr>
          <w:rFonts w:ascii="Helvetica" w:hAnsi="Helvetica" w:cs="Helvetica"/>
          <w:color w:val="222222"/>
          <w:sz w:val="24"/>
          <w:szCs w:val="24"/>
          <w:highlight w:val="yellow"/>
          <w:shd w:val="clear" w:color="auto" w:fill="FFFFFF"/>
        </w:rPr>
        <w:t xml:space="preserve">Economic Development </w:t>
      </w:r>
      <w:r w:rsidR="00B60A23">
        <w:rPr>
          <w:rFonts w:ascii="Helvetica" w:hAnsi="Helvetica" w:cs="Helvetica"/>
          <w:color w:val="222222"/>
          <w:sz w:val="24"/>
          <w:szCs w:val="24"/>
          <w:highlight w:val="yellow"/>
          <w:shd w:val="clear" w:color="auto" w:fill="FFFFFF"/>
        </w:rPr>
        <w:t>Administration</w:t>
      </w:r>
      <w:r w:rsidRPr="001A1B2A">
        <w:rPr>
          <w:rFonts w:ascii="Helvetica" w:hAnsi="Helvetica" w:cs="Helvetica"/>
          <w:color w:val="222222"/>
          <w:sz w:val="24"/>
          <w:szCs w:val="24"/>
          <w:highlight w:val="yellow"/>
        </w:rPr>
        <w:br/>
      </w:r>
      <w:r w:rsidRPr="001A1B2A">
        <w:rPr>
          <w:rFonts w:ascii="Helvetica" w:hAnsi="Helvetica" w:cs="Helvetica"/>
          <w:color w:val="222222"/>
          <w:sz w:val="24"/>
          <w:szCs w:val="24"/>
          <w:highlight w:val="yellow"/>
          <w:shd w:val="clear" w:color="auto" w:fill="FFFFFF"/>
        </w:rPr>
        <w:t>FY 2020 EDA Public Works and Economic Adjustment Assistance Programs</w:t>
      </w:r>
      <w:r w:rsidRPr="00D40D85">
        <w:rPr>
          <w:rFonts w:ascii="Helvetica" w:hAnsi="Helvetica" w:cs="Helvetica"/>
          <w:color w:val="222222"/>
          <w:sz w:val="24"/>
          <w:szCs w:val="24"/>
        </w:rPr>
        <w:br/>
      </w:r>
      <w:r w:rsidRPr="00D40D8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C1C60" w:rsidRPr="00723DDB" w14:paraId="7A6E2C0B" w14:textId="77777777" w:rsidTr="00BD3C6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1"/>
              <w:gridCol w:w="3364"/>
            </w:tblGrid>
            <w:tr w:rsidR="005C1C60" w:rsidRPr="00723DDB" w14:paraId="1854A2FD" w14:textId="77777777" w:rsidTr="00BD3C6B">
              <w:trPr>
                <w:tblCellSpacing w:w="0" w:type="dxa"/>
              </w:trPr>
              <w:tc>
                <w:tcPr>
                  <w:tcW w:w="1881" w:type="dxa"/>
                  <w:noWrap/>
                  <w:hideMark/>
                </w:tcPr>
                <w:p w14:paraId="38356926"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Document Type:</w:t>
                  </w:r>
                </w:p>
              </w:tc>
              <w:tc>
                <w:tcPr>
                  <w:tcW w:w="3623" w:type="dxa"/>
                  <w:vAlign w:val="center"/>
                  <w:hideMark/>
                </w:tcPr>
                <w:p w14:paraId="740FAC5F"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Grants Notice</w:t>
                  </w:r>
                </w:p>
              </w:tc>
            </w:tr>
            <w:tr w:rsidR="005C1C60" w:rsidRPr="00723DDB" w14:paraId="04CC5E45" w14:textId="77777777" w:rsidTr="00BD3C6B">
              <w:trPr>
                <w:tblCellSpacing w:w="0" w:type="dxa"/>
              </w:trPr>
              <w:tc>
                <w:tcPr>
                  <w:tcW w:w="1881" w:type="dxa"/>
                  <w:noWrap/>
                  <w:hideMark/>
                </w:tcPr>
                <w:p w14:paraId="01FD7BBC"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Funding Opportunity Number:</w:t>
                  </w:r>
                </w:p>
              </w:tc>
              <w:tc>
                <w:tcPr>
                  <w:tcW w:w="3623" w:type="dxa"/>
                  <w:vAlign w:val="center"/>
                  <w:hideMark/>
                </w:tcPr>
                <w:p w14:paraId="74809B22"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PWEAA2020</w:t>
                  </w:r>
                </w:p>
              </w:tc>
            </w:tr>
            <w:tr w:rsidR="005C1C60" w:rsidRPr="00723DDB" w14:paraId="469654AA" w14:textId="77777777" w:rsidTr="00BD3C6B">
              <w:trPr>
                <w:tblCellSpacing w:w="0" w:type="dxa"/>
              </w:trPr>
              <w:tc>
                <w:tcPr>
                  <w:tcW w:w="1881" w:type="dxa"/>
                  <w:noWrap/>
                  <w:hideMark/>
                </w:tcPr>
                <w:p w14:paraId="2F492B4C"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Funding Opportunity Title:</w:t>
                  </w:r>
                </w:p>
              </w:tc>
              <w:tc>
                <w:tcPr>
                  <w:tcW w:w="3623" w:type="dxa"/>
                  <w:vAlign w:val="center"/>
                  <w:hideMark/>
                </w:tcPr>
                <w:p w14:paraId="250EDF39"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FY 2020 EDA Public Works and Economic Adjustment Assistance Programs</w:t>
                  </w:r>
                </w:p>
              </w:tc>
            </w:tr>
            <w:tr w:rsidR="005C1C60" w:rsidRPr="00723DDB" w14:paraId="6147AE3C" w14:textId="77777777" w:rsidTr="00BD3C6B">
              <w:trPr>
                <w:tblCellSpacing w:w="0" w:type="dxa"/>
              </w:trPr>
              <w:tc>
                <w:tcPr>
                  <w:tcW w:w="1881" w:type="dxa"/>
                  <w:noWrap/>
                  <w:hideMark/>
                </w:tcPr>
                <w:p w14:paraId="103AD820"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Opportunity Category:</w:t>
                  </w:r>
                </w:p>
              </w:tc>
              <w:tc>
                <w:tcPr>
                  <w:tcW w:w="3623" w:type="dxa"/>
                  <w:vAlign w:val="center"/>
                  <w:hideMark/>
                </w:tcPr>
                <w:p w14:paraId="3C81F959"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Discretionary</w:t>
                  </w:r>
                </w:p>
              </w:tc>
            </w:tr>
            <w:tr w:rsidR="005C1C60" w:rsidRPr="00723DDB" w14:paraId="77F3BDFE" w14:textId="77777777" w:rsidTr="00BD3C6B">
              <w:trPr>
                <w:tblCellSpacing w:w="0" w:type="dxa"/>
              </w:trPr>
              <w:tc>
                <w:tcPr>
                  <w:tcW w:w="1881" w:type="dxa"/>
                  <w:noWrap/>
                  <w:hideMark/>
                </w:tcPr>
                <w:p w14:paraId="15F42B03"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Opportunity Category Explanation:</w:t>
                  </w:r>
                </w:p>
              </w:tc>
              <w:tc>
                <w:tcPr>
                  <w:tcW w:w="3623" w:type="dxa"/>
                  <w:vAlign w:val="center"/>
                  <w:hideMark/>
                </w:tcPr>
                <w:p w14:paraId="5322C531"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w:t>
                  </w:r>
                </w:p>
              </w:tc>
            </w:tr>
            <w:tr w:rsidR="005C1C60" w:rsidRPr="00723DDB" w14:paraId="6EB0BC3B" w14:textId="77777777" w:rsidTr="00BD3C6B">
              <w:trPr>
                <w:tblCellSpacing w:w="0" w:type="dxa"/>
              </w:trPr>
              <w:tc>
                <w:tcPr>
                  <w:tcW w:w="1881" w:type="dxa"/>
                  <w:noWrap/>
                  <w:hideMark/>
                </w:tcPr>
                <w:p w14:paraId="5CCCA744"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Funding Instrument Type:</w:t>
                  </w:r>
                </w:p>
              </w:tc>
              <w:tc>
                <w:tcPr>
                  <w:tcW w:w="3623" w:type="dxa"/>
                  <w:vAlign w:val="center"/>
                  <w:hideMark/>
                </w:tcPr>
                <w:p w14:paraId="3239CE6B"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Cooperative Agreement</w:t>
                  </w:r>
                </w:p>
              </w:tc>
            </w:tr>
            <w:tr w:rsidR="005C1C60" w:rsidRPr="00723DDB" w14:paraId="70F6A08E" w14:textId="77777777" w:rsidTr="00BD3C6B">
              <w:trPr>
                <w:tblCellSpacing w:w="0" w:type="dxa"/>
              </w:trPr>
              <w:tc>
                <w:tcPr>
                  <w:tcW w:w="1881" w:type="dxa"/>
                  <w:noWrap/>
                  <w:hideMark/>
                </w:tcPr>
                <w:p w14:paraId="0D3209B7"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Category of Funding Activity:</w:t>
                  </w:r>
                </w:p>
              </w:tc>
              <w:tc>
                <w:tcPr>
                  <w:tcW w:w="3623" w:type="dxa"/>
                  <w:vAlign w:val="center"/>
                  <w:hideMark/>
                </w:tcPr>
                <w:p w14:paraId="53AB62B5"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Other (see text field entitled "Explanation of Other Category of Funding Activity" for clarification)</w:t>
                  </w:r>
                </w:p>
              </w:tc>
            </w:tr>
            <w:tr w:rsidR="005C1C60" w:rsidRPr="00723DDB" w14:paraId="2F29F085" w14:textId="77777777" w:rsidTr="00BD3C6B">
              <w:trPr>
                <w:tblCellSpacing w:w="0" w:type="dxa"/>
              </w:trPr>
              <w:tc>
                <w:tcPr>
                  <w:tcW w:w="1881" w:type="dxa"/>
                  <w:noWrap/>
                  <w:hideMark/>
                </w:tcPr>
                <w:p w14:paraId="407A4984"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lastRenderedPageBreak/>
                    <w:t>Category Explanation:</w:t>
                  </w:r>
                </w:p>
              </w:tc>
              <w:tc>
                <w:tcPr>
                  <w:tcW w:w="3623" w:type="dxa"/>
                  <w:vAlign w:val="center"/>
                  <w:hideMark/>
                </w:tcPr>
                <w:p w14:paraId="2E633661" w14:textId="25904D4F"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xml:space="preserve">The Economic Development </w:t>
                  </w:r>
                  <w:r w:rsidR="00B60A23">
                    <w:rPr>
                      <w:rFonts w:ascii="Helvetica" w:hAnsi="Helvetica" w:cs="Helvetica"/>
                      <w:color w:val="222222"/>
                    </w:rPr>
                    <w:t>Administration</w:t>
                  </w:r>
                  <w:r w:rsidRPr="00723DDB">
                    <w:rPr>
                      <w:rFonts w:ascii="Helvetica" w:hAnsi="Helvetica" w:cs="Helvetica"/>
                      <w:color w:val="222222"/>
                    </w:rPr>
                    <w:t>'s (EDA's) mission is to lead the Federal economic development agenda by promoting innovation and competitiveness, preparing American regions for economic growth and success in the worldwide economy. EDA fulfills this mission through strategic investments and partnerships that create the regional economic ecosystems required to foster globally competitive regions throughout the United States. EDA supports development in economically distressed areas of the United States by fostering job creation and attracting private investment. Under this NOFO, EDA solicits applications from applicants in order to provide investments that support construction, non-construction, planning, technical assistance, and revolving loan fund projects under EDA’s Public Works program and EAA program (which includes Assistance to Coal Communities).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 including those negatively impacted by changes to the coal economy.</w:t>
                  </w:r>
                </w:p>
              </w:tc>
            </w:tr>
            <w:tr w:rsidR="005C1C60" w:rsidRPr="00723DDB" w14:paraId="0D71A42F" w14:textId="77777777" w:rsidTr="00BD3C6B">
              <w:trPr>
                <w:tblCellSpacing w:w="0" w:type="dxa"/>
              </w:trPr>
              <w:tc>
                <w:tcPr>
                  <w:tcW w:w="1881" w:type="dxa"/>
                  <w:noWrap/>
                  <w:hideMark/>
                </w:tcPr>
                <w:p w14:paraId="76FCEA84"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Expected Number of Awards:</w:t>
                  </w:r>
                </w:p>
              </w:tc>
              <w:tc>
                <w:tcPr>
                  <w:tcW w:w="3623" w:type="dxa"/>
                  <w:vAlign w:val="center"/>
                  <w:hideMark/>
                </w:tcPr>
                <w:p w14:paraId="5FBDBFBD"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500</w:t>
                  </w:r>
                </w:p>
              </w:tc>
            </w:tr>
            <w:tr w:rsidR="005C1C60" w:rsidRPr="00723DDB" w14:paraId="26478111" w14:textId="77777777" w:rsidTr="00BD3C6B">
              <w:trPr>
                <w:tblCellSpacing w:w="0" w:type="dxa"/>
              </w:trPr>
              <w:tc>
                <w:tcPr>
                  <w:tcW w:w="1881" w:type="dxa"/>
                  <w:noWrap/>
                  <w:hideMark/>
                </w:tcPr>
                <w:p w14:paraId="5BB44F7A"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CFDA Number(s):</w:t>
                  </w:r>
                </w:p>
              </w:tc>
              <w:tc>
                <w:tcPr>
                  <w:tcW w:w="3623" w:type="dxa"/>
                  <w:vAlign w:val="center"/>
                  <w:hideMark/>
                </w:tcPr>
                <w:p w14:paraId="2F59E233"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11.300 -- Investments for Public Works and Economic Development Facilities</w:t>
                  </w:r>
                  <w:r w:rsidRPr="00723DDB">
                    <w:rPr>
                      <w:rFonts w:ascii="Helvetica" w:hAnsi="Helvetica" w:cs="Helvetica"/>
                      <w:color w:val="222222"/>
                    </w:rPr>
                    <w:br/>
                    <w:t>11.307 -- Economic Adjustment Assistance</w:t>
                  </w:r>
                </w:p>
              </w:tc>
            </w:tr>
            <w:tr w:rsidR="005C1C60" w:rsidRPr="00723DDB" w14:paraId="00613661" w14:textId="77777777" w:rsidTr="00BD3C6B">
              <w:trPr>
                <w:tblCellSpacing w:w="0" w:type="dxa"/>
              </w:trPr>
              <w:tc>
                <w:tcPr>
                  <w:tcW w:w="1881" w:type="dxa"/>
                  <w:noWrap/>
                  <w:hideMark/>
                </w:tcPr>
                <w:p w14:paraId="202F280B"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Cost Sharing or Matching Requirement:</w:t>
                  </w:r>
                </w:p>
              </w:tc>
              <w:tc>
                <w:tcPr>
                  <w:tcW w:w="3623" w:type="dxa"/>
                  <w:vAlign w:val="center"/>
                  <w:hideMark/>
                </w:tcPr>
                <w:p w14:paraId="4C1FF0AF"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Yes</w:t>
                  </w:r>
                </w:p>
              </w:tc>
            </w:tr>
          </w:tbl>
          <w:p w14:paraId="2C6FE1AF" w14:textId="77777777" w:rsidR="005C1C60" w:rsidRPr="00723DDB" w:rsidRDefault="005C1C60" w:rsidP="00BD3C6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51"/>
              <w:gridCol w:w="3294"/>
            </w:tblGrid>
            <w:tr w:rsidR="005C1C60" w:rsidRPr="00723DDB" w14:paraId="24F18334" w14:textId="77777777" w:rsidTr="00BD3C6B">
              <w:trPr>
                <w:tblCellSpacing w:w="0" w:type="dxa"/>
              </w:trPr>
              <w:tc>
                <w:tcPr>
                  <w:tcW w:w="1951" w:type="dxa"/>
                  <w:noWrap/>
                  <w:hideMark/>
                </w:tcPr>
                <w:p w14:paraId="5B31C420"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lastRenderedPageBreak/>
                    <w:t>Version:</w:t>
                  </w:r>
                </w:p>
              </w:tc>
              <w:tc>
                <w:tcPr>
                  <w:tcW w:w="3682" w:type="dxa"/>
                  <w:vAlign w:val="center"/>
                  <w:hideMark/>
                </w:tcPr>
                <w:p w14:paraId="1F3DE7C7"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Synopsis 1</w:t>
                  </w:r>
                </w:p>
              </w:tc>
            </w:tr>
            <w:tr w:rsidR="005C1C60" w:rsidRPr="00723DDB" w14:paraId="08B26955" w14:textId="77777777" w:rsidTr="00BD3C6B">
              <w:trPr>
                <w:tblCellSpacing w:w="0" w:type="dxa"/>
              </w:trPr>
              <w:tc>
                <w:tcPr>
                  <w:tcW w:w="1951" w:type="dxa"/>
                  <w:noWrap/>
                  <w:hideMark/>
                </w:tcPr>
                <w:p w14:paraId="6043276C"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Posted Date:</w:t>
                  </w:r>
                </w:p>
              </w:tc>
              <w:tc>
                <w:tcPr>
                  <w:tcW w:w="3682" w:type="dxa"/>
                  <w:vAlign w:val="center"/>
                  <w:hideMark/>
                </w:tcPr>
                <w:p w14:paraId="0B4C49A8"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Oct 18, 2019</w:t>
                  </w:r>
                </w:p>
              </w:tc>
            </w:tr>
            <w:tr w:rsidR="005C1C60" w:rsidRPr="00723DDB" w14:paraId="4B50C17B" w14:textId="77777777" w:rsidTr="00BD3C6B">
              <w:trPr>
                <w:tblCellSpacing w:w="0" w:type="dxa"/>
              </w:trPr>
              <w:tc>
                <w:tcPr>
                  <w:tcW w:w="1951" w:type="dxa"/>
                  <w:noWrap/>
                  <w:hideMark/>
                </w:tcPr>
                <w:p w14:paraId="3F7F974E"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Last Updated Date:</w:t>
                  </w:r>
                </w:p>
              </w:tc>
              <w:tc>
                <w:tcPr>
                  <w:tcW w:w="3682" w:type="dxa"/>
                  <w:vAlign w:val="center"/>
                  <w:hideMark/>
                </w:tcPr>
                <w:p w14:paraId="1CDC525F"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Oct 18, 2019</w:t>
                  </w:r>
                </w:p>
              </w:tc>
            </w:tr>
            <w:tr w:rsidR="005C1C60" w:rsidRPr="00723DDB" w14:paraId="5164D9E4" w14:textId="77777777" w:rsidTr="00BD3C6B">
              <w:trPr>
                <w:tblCellSpacing w:w="0" w:type="dxa"/>
              </w:trPr>
              <w:tc>
                <w:tcPr>
                  <w:tcW w:w="1951" w:type="dxa"/>
                  <w:noWrap/>
                  <w:hideMark/>
                </w:tcPr>
                <w:p w14:paraId="741B63A6"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Original Closing Date for Applications:</w:t>
                  </w:r>
                </w:p>
              </w:tc>
              <w:tc>
                <w:tcPr>
                  <w:tcW w:w="3682" w:type="dxa"/>
                  <w:vAlign w:val="center"/>
                  <w:hideMark/>
                </w:tcPr>
                <w:p w14:paraId="59CABA95"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There are no submission deadlines under this opportunity. Applications will be accepted on an ongoing basis until the publication of a new PWEAA NOFO.</w:t>
                  </w:r>
                </w:p>
              </w:tc>
            </w:tr>
            <w:tr w:rsidR="005C1C60" w:rsidRPr="00723DDB" w14:paraId="71AB2199" w14:textId="77777777" w:rsidTr="00BD3C6B">
              <w:trPr>
                <w:tblCellSpacing w:w="0" w:type="dxa"/>
              </w:trPr>
              <w:tc>
                <w:tcPr>
                  <w:tcW w:w="1951" w:type="dxa"/>
                  <w:noWrap/>
                  <w:hideMark/>
                </w:tcPr>
                <w:p w14:paraId="2507F205"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Current Closing Date for Applications:</w:t>
                  </w:r>
                </w:p>
              </w:tc>
              <w:tc>
                <w:tcPr>
                  <w:tcW w:w="3682" w:type="dxa"/>
                  <w:vAlign w:val="center"/>
                  <w:hideMark/>
                </w:tcPr>
                <w:p w14:paraId="3CDC7CC3"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There are no submission deadlines under this opportunity. Applications will be accepted on an ongoing basis until the publication of a new PWEAA NOFO.</w:t>
                  </w:r>
                </w:p>
              </w:tc>
            </w:tr>
            <w:tr w:rsidR="005C1C60" w:rsidRPr="00723DDB" w14:paraId="3089DCC7" w14:textId="77777777" w:rsidTr="00BD3C6B">
              <w:trPr>
                <w:tblCellSpacing w:w="0" w:type="dxa"/>
              </w:trPr>
              <w:tc>
                <w:tcPr>
                  <w:tcW w:w="1951" w:type="dxa"/>
                  <w:noWrap/>
                  <w:hideMark/>
                </w:tcPr>
                <w:p w14:paraId="4D34E5D7"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Archive Date:</w:t>
                  </w:r>
                </w:p>
              </w:tc>
              <w:tc>
                <w:tcPr>
                  <w:tcW w:w="3682" w:type="dxa"/>
                  <w:vAlign w:val="center"/>
                  <w:hideMark/>
                </w:tcPr>
                <w:p w14:paraId="01623B4E"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w:t>
                  </w:r>
                </w:p>
              </w:tc>
            </w:tr>
            <w:tr w:rsidR="005C1C60" w:rsidRPr="00723DDB" w14:paraId="2F5FC0C8" w14:textId="77777777" w:rsidTr="00BD3C6B">
              <w:trPr>
                <w:tblCellSpacing w:w="0" w:type="dxa"/>
              </w:trPr>
              <w:tc>
                <w:tcPr>
                  <w:tcW w:w="1951" w:type="dxa"/>
                  <w:noWrap/>
                  <w:hideMark/>
                </w:tcPr>
                <w:p w14:paraId="33E79609"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Estimated Total Program Funding:</w:t>
                  </w:r>
                </w:p>
              </w:tc>
              <w:tc>
                <w:tcPr>
                  <w:tcW w:w="3682" w:type="dxa"/>
                  <w:vAlign w:val="center"/>
                  <w:hideMark/>
                </w:tcPr>
                <w:p w14:paraId="5673B125"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w:t>
                  </w:r>
                </w:p>
              </w:tc>
            </w:tr>
            <w:tr w:rsidR="005C1C60" w:rsidRPr="00723DDB" w14:paraId="4CFDCB30" w14:textId="77777777" w:rsidTr="00BD3C6B">
              <w:trPr>
                <w:tblCellSpacing w:w="0" w:type="dxa"/>
              </w:trPr>
              <w:tc>
                <w:tcPr>
                  <w:tcW w:w="1951" w:type="dxa"/>
                  <w:noWrap/>
                  <w:hideMark/>
                </w:tcPr>
                <w:p w14:paraId="07737CD8"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Award Ceiling:</w:t>
                  </w:r>
                </w:p>
              </w:tc>
              <w:tc>
                <w:tcPr>
                  <w:tcW w:w="3682" w:type="dxa"/>
                  <w:vAlign w:val="center"/>
                  <w:hideMark/>
                </w:tcPr>
                <w:p w14:paraId="7489292E"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$3,000,000</w:t>
                  </w:r>
                </w:p>
              </w:tc>
            </w:tr>
            <w:tr w:rsidR="005C1C60" w:rsidRPr="00723DDB" w14:paraId="38D0509E" w14:textId="77777777" w:rsidTr="00BD3C6B">
              <w:trPr>
                <w:tblCellSpacing w:w="0" w:type="dxa"/>
              </w:trPr>
              <w:tc>
                <w:tcPr>
                  <w:tcW w:w="1951" w:type="dxa"/>
                  <w:noWrap/>
                  <w:hideMark/>
                </w:tcPr>
                <w:p w14:paraId="3F68C57B"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lastRenderedPageBreak/>
                    <w:t>Award Floor:</w:t>
                  </w:r>
                </w:p>
              </w:tc>
              <w:tc>
                <w:tcPr>
                  <w:tcW w:w="3682" w:type="dxa"/>
                  <w:vAlign w:val="center"/>
                  <w:hideMark/>
                </w:tcPr>
                <w:p w14:paraId="316CDFBE"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$100,000</w:t>
                  </w:r>
                </w:p>
              </w:tc>
            </w:tr>
          </w:tbl>
          <w:p w14:paraId="2AB19A03" w14:textId="77777777" w:rsidR="005C1C60" w:rsidRPr="00723DDB" w:rsidRDefault="005C1C60" w:rsidP="00BD3C6B">
            <w:pPr>
              <w:pStyle w:val="NoSpacing"/>
              <w:rPr>
                <w:rFonts w:ascii="Helvetica" w:hAnsi="Helvetica" w:cs="Helvetica"/>
                <w:color w:val="222222"/>
              </w:rPr>
            </w:pPr>
          </w:p>
        </w:tc>
      </w:tr>
    </w:tbl>
    <w:p w14:paraId="6F9CA2B8" w14:textId="77777777" w:rsidR="005C1C60" w:rsidRPr="00723DDB" w:rsidRDefault="005C1C60" w:rsidP="005C1C6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5C1C60" w:rsidRPr="00723DDB" w14:paraId="6AA323AA" w14:textId="77777777" w:rsidTr="00BD3C6B">
        <w:trPr>
          <w:tblCellSpacing w:w="0" w:type="dxa"/>
        </w:trPr>
        <w:tc>
          <w:tcPr>
            <w:tcW w:w="0" w:type="auto"/>
            <w:noWrap/>
            <w:hideMark/>
          </w:tcPr>
          <w:p w14:paraId="671B6F71"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lastRenderedPageBreak/>
              <w:t>Eligible Applicants:</w:t>
            </w:r>
          </w:p>
        </w:tc>
        <w:tc>
          <w:tcPr>
            <w:tcW w:w="5000" w:type="pct"/>
            <w:vAlign w:val="center"/>
            <w:hideMark/>
          </w:tcPr>
          <w:p w14:paraId="228F32F8"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Nonprofits that do not have a 501(c)(3) status with the IRS, other than institutions of higher education</w:t>
            </w:r>
            <w:r w:rsidRPr="00723DDB">
              <w:rPr>
                <w:rFonts w:ascii="Helvetica" w:hAnsi="Helvetica" w:cs="Helvetica"/>
                <w:color w:val="222222"/>
              </w:rPr>
              <w:br/>
              <w:t>Native American tribal governments (Federally recognized)</w:t>
            </w:r>
            <w:r w:rsidRPr="00723DDB">
              <w:rPr>
                <w:rFonts w:ascii="Helvetica" w:hAnsi="Helvetica" w:cs="Helvetica"/>
                <w:color w:val="222222"/>
              </w:rPr>
              <w:br/>
              <w:t>State governments</w:t>
            </w:r>
            <w:r w:rsidRPr="00723DDB">
              <w:rPr>
                <w:rFonts w:ascii="Helvetica" w:hAnsi="Helvetica" w:cs="Helvetica"/>
                <w:color w:val="222222"/>
              </w:rPr>
              <w:br/>
              <w:t>Special district governments</w:t>
            </w:r>
            <w:r w:rsidRPr="00723DDB">
              <w:rPr>
                <w:rFonts w:ascii="Helvetica" w:hAnsi="Helvetica" w:cs="Helvetica"/>
                <w:color w:val="222222"/>
              </w:rPr>
              <w:br/>
              <w:t>Others (see text field entitled "Additional Information on Eligibility" for clarification)</w:t>
            </w:r>
            <w:r w:rsidRPr="00723DDB">
              <w:rPr>
                <w:rFonts w:ascii="Helvetica" w:hAnsi="Helvetica" w:cs="Helvetica"/>
                <w:color w:val="222222"/>
              </w:rPr>
              <w:br/>
              <w:t>County governments</w:t>
            </w:r>
            <w:r w:rsidRPr="00723DDB">
              <w:rPr>
                <w:rFonts w:ascii="Helvetica" w:hAnsi="Helvetica" w:cs="Helvetica"/>
                <w:color w:val="222222"/>
              </w:rPr>
              <w:br/>
              <w:t>City or township governments</w:t>
            </w:r>
            <w:r w:rsidRPr="00723DDB">
              <w:rPr>
                <w:rFonts w:ascii="Helvetica" w:hAnsi="Helvetica" w:cs="Helvetica"/>
                <w:color w:val="222222"/>
              </w:rPr>
              <w:br/>
              <w:t>Private institutions of higher education</w:t>
            </w:r>
            <w:r w:rsidRPr="00723DDB">
              <w:rPr>
                <w:rFonts w:ascii="Helvetica" w:hAnsi="Helvetica" w:cs="Helvetica"/>
                <w:color w:val="222222"/>
              </w:rPr>
              <w:br/>
              <w:t>Public and State controlled institutions of higher education</w:t>
            </w:r>
            <w:r w:rsidRPr="00723DDB">
              <w:rPr>
                <w:rFonts w:ascii="Helvetica" w:hAnsi="Helvetica" w:cs="Helvetica"/>
                <w:color w:val="222222"/>
              </w:rPr>
              <w:br/>
              <w:t>Nonprofits having a 501(c)(3) status with the IRS, other than institutions of higher education</w:t>
            </w:r>
          </w:p>
        </w:tc>
      </w:tr>
      <w:tr w:rsidR="005C1C60" w:rsidRPr="00723DDB" w14:paraId="3365ED7D" w14:textId="77777777" w:rsidTr="00BD3C6B">
        <w:trPr>
          <w:tblCellSpacing w:w="0" w:type="dxa"/>
        </w:trPr>
        <w:tc>
          <w:tcPr>
            <w:tcW w:w="0" w:type="auto"/>
            <w:noWrap/>
            <w:hideMark/>
          </w:tcPr>
          <w:p w14:paraId="0F9C2D38"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Additional Information on Eligibility:</w:t>
            </w:r>
          </w:p>
        </w:tc>
        <w:tc>
          <w:tcPr>
            <w:tcW w:w="5000" w:type="pct"/>
            <w:vAlign w:val="center"/>
            <w:hideMark/>
          </w:tcPr>
          <w:p w14:paraId="757F6581"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Eligible applicants for EDA financial assistance under the Public Works and EAA programs include a(n): (i) District Organization of a designated Economic Development District; (ii) Indian Tribe or a consortium of Indian Tribes; (iii) State, county, city, or other political subdivision of a State, including a special purpose unit of a State or local government engaged in economic or infrastructure development activities, or a consortium of political subdivisions; (iv) institution of higher education or a consortium of institutions of higher education; or (v) public or private non-profit organization or association acting in cooperation with officials of a political subdivision of a State. See Section 3 of the Public Works and Economic Development Act of 1965 (PWEDA) (42 U.S.C. § 3122) and 13 C.F.R. § 300.3. EDA is not authorized to provide grants or cooperative agreements to individuals or to for profit entities. Requests from such entities will not be considered for funding. For ACC funding, projects must be located within and targeted to communities or regions that have been impacted, or can reasonably demonstrate that they will be impacted, by coal mining or coal power plant employment loss, or employment loss in the supply chain industries of either.</w:t>
            </w:r>
          </w:p>
        </w:tc>
      </w:tr>
    </w:tbl>
    <w:p w14:paraId="6854B657" w14:textId="77777777" w:rsidR="005C1C60" w:rsidRPr="00723DDB" w:rsidRDefault="005C1C60" w:rsidP="005C1C6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5C1C60" w:rsidRPr="00723DDB" w14:paraId="0AE878C1" w14:textId="77777777" w:rsidTr="00BD3C6B">
        <w:trPr>
          <w:tblCellSpacing w:w="0" w:type="dxa"/>
        </w:trPr>
        <w:tc>
          <w:tcPr>
            <w:tcW w:w="0" w:type="auto"/>
            <w:noWrap/>
            <w:hideMark/>
          </w:tcPr>
          <w:p w14:paraId="14E410F5"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Agency Name:</w:t>
            </w:r>
          </w:p>
        </w:tc>
        <w:tc>
          <w:tcPr>
            <w:tcW w:w="5000" w:type="pct"/>
            <w:vAlign w:val="center"/>
            <w:hideMark/>
          </w:tcPr>
          <w:p w14:paraId="0C6B4952" w14:textId="12D5990E"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xml:space="preserve">Economic Development </w:t>
            </w:r>
            <w:r w:rsidR="00B60A23">
              <w:rPr>
                <w:rFonts w:ascii="Helvetica" w:hAnsi="Helvetica" w:cs="Helvetica"/>
                <w:color w:val="222222"/>
              </w:rPr>
              <w:t>Administration</w:t>
            </w:r>
          </w:p>
        </w:tc>
      </w:tr>
      <w:tr w:rsidR="005C1C60" w:rsidRPr="00723DDB" w14:paraId="1DAD1D2E" w14:textId="77777777" w:rsidTr="00BD3C6B">
        <w:trPr>
          <w:tblCellSpacing w:w="0" w:type="dxa"/>
        </w:trPr>
        <w:tc>
          <w:tcPr>
            <w:tcW w:w="0" w:type="auto"/>
            <w:noWrap/>
            <w:hideMark/>
          </w:tcPr>
          <w:p w14:paraId="136D2CCD"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Description:</w:t>
            </w:r>
          </w:p>
        </w:tc>
        <w:tc>
          <w:tcPr>
            <w:tcW w:w="5000" w:type="pct"/>
            <w:vAlign w:val="center"/>
            <w:hideMark/>
          </w:tcPr>
          <w:p w14:paraId="5E5C8026"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Under this NOFO, EDA solicits applications from applicants in rural and urban areas to provide investments that support construction, non-construction, technical assistance, and revolving loan fund projects under EDA’s Public Works and EAA programs.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 EDA provides strategic investments on a competitive- merit-basis to support economic development, foster job creation, and attract private investment in economically distressed areas of the United States.</w:t>
            </w:r>
          </w:p>
        </w:tc>
      </w:tr>
      <w:tr w:rsidR="005C1C60" w:rsidRPr="00723DDB" w14:paraId="7467AD44" w14:textId="77777777" w:rsidTr="00BD3C6B">
        <w:trPr>
          <w:tblCellSpacing w:w="0" w:type="dxa"/>
        </w:trPr>
        <w:tc>
          <w:tcPr>
            <w:tcW w:w="0" w:type="auto"/>
            <w:noWrap/>
            <w:hideMark/>
          </w:tcPr>
          <w:p w14:paraId="15452C5B"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Link to Additional Information:</w:t>
            </w:r>
          </w:p>
        </w:tc>
        <w:tc>
          <w:tcPr>
            <w:tcW w:w="5000" w:type="pct"/>
            <w:vAlign w:val="center"/>
            <w:hideMark/>
          </w:tcPr>
          <w:p w14:paraId="19C34CD8" w14:textId="77777777" w:rsidR="005C1C60" w:rsidRPr="00723DDB" w:rsidRDefault="00BF171A" w:rsidP="00BD3C6B">
            <w:pPr>
              <w:pStyle w:val="NoSpacing"/>
              <w:rPr>
                <w:rFonts w:ascii="Helvetica" w:hAnsi="Helvetica" w:cs="Helvetica"/>
                <w:color w:val="222222"/>
              </w:rPr>
            </w:pPr>
            <w:hyperlink r:id="rId171" w:tgtFrame="_blank" w:tooltip="Link to Additional Information" w:history="1">
              <w:r w:rsidR="005C1C60" w:rsidRPr="00723DDB">
                <w:rPr>
                  <w:rStyle w:val="Hyperlink"/>
                  <w:rFonts w:ascii="Helvetica" w:hAnsi="Helvetica" w:cs="Helvetica"/>
                </w:rPr>
                <w:t>EDA Website</w:t>
              </w:r>
            </w:hyperlink>
          </w:p>
        </w:tc>
      </w:tr>
      <w:tr w:rsidR="005C1C60" w:rsidRPr="00723DDB" w14:paraId="34E2BF60" w14:textId="77777777" w:rsidTr="00BD3C6B">
        <w:trPr>
          <w:tblCellSpacing w:w="0" w:type="dxa"/>
        </w:trPr>
        <w:tc>
          <w:tcPr>
            <w:tcW w:w="0" w:type="auto"/>
            <w:noWrap/>
            <w:hideMark/>
          </w:tcPr>
          <w:p w14:paraId="486F0FC0"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Grantor Contact Information:</w:t>
            </w:r>
          </w:p>
        </w:tc>
        <w:tc>
          <w:tcPr>
            <w:tcW w:w="5000" w:type="pct"/>
            <w:vAlign w:val="center"/>
            <w:hideMark/>
          </w:tcPr>
          <w:p w14:paraId="67BC10F0"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If you have difficulty accessing the full announcement electronically, please contact:</w:t>
            </w:r>
            <w:r w:rsidRPr="00723DDB">
              <w:rPr>
                <w:rFonts w:ascii="Helvetica" w:hAnsi="Helvetica" w:cs="Helvetica"/>
                <w:color w:val="222222"/>
              </w:rPr>
              <w:br/>
            </w:r>
            <w:r w:rsidRPr="00723DDB">
              <w:rPr>
                <w:rFonts w:ascii="Helvetica" w:hAnsi="Helvetica" w:cs="Helvetica"/>
                <w:color w:val="222222"/>
              </w:rPr>
              <w:br/>
              <w:t>If you have difficulty accessing the full announcement electronically, please contact: the EDA representative for your state. A complete list of EDA representatives is available on EDA's website at http://www.eda.gov/contact/</w:t>
            </w:r>
            <w:r w:rsidRPr="00723DDB">
              <w:rPr>
                <w:rFonts w:ascii="Helvetica" w:hAnsi="Helvetica" w:cs="Helvetica"/>
                <w:color w:val="222222"/>
              </w:rPr>
              <w:br/>
            </w:r>
            <w:r w:rsidRPr="00723DDB">
              <w:rPr>
                <w:rFonts w:ascii="Helvetica" w:hAnsi="Helvetica" w:cs="Helvetica"/>
                <w:color w:val="222222"/>
              </w:rPr>
              <w:br/>
            </w:r>
            <w:hyperlink r:id="rId172" w:history="1">
              <w:r w:rsidRPr="00723DDB">
                <w:rPr>
                  <w:rStyle w:val="Hyperlink"/>
                  <w:rFonts w:ascii="Helvetica" w:hAnsi="Helvetica" w:cs="Helvetica"/>
                </w:rPr>
                <w:t>http://www.eda.gov/contact/</w:t>
              </w:r>
            </w:hyperlink>
          </w:p>
        </w:tc>
      </w:tr>
    </w:tbl>
    <w:p w14:paraId="79D486D6" w14:textId="77777777" w:rsidR="005C1C60" w:rsidRPr="00444718" w:rsidRDefault="005C1C60" w:rsidP="00444718">
      <w:r w:rsidRPr="00D40D85">
        <w:rPr>
          <w:color w:val="222222"/>
        </w:rPr>
        <w:lastRenderedPageBreak/>
        <w:br/>
      </w:r>
      <w:hyperlink r:id="rId173" w:tgtFrame="_blank" w:history="1">
        <w:r w:rsidRPr="00D40D85">
          <w:rPr>
            <w:rStyle w:val="Hyperlink"/>
            <w:rFonts w:ascii="Helvetica" w:hAnsi="Helvetica" w:cs="Helvetica"/>
            <w:color w:val="1155CC"/>
            <w:shd w:val="clear" w:color="auto" w:fill="FFFFFF"/>
          </w:rPr>
          <w:t>https://www.grants.gov/web/grants/view-opportunity.html?oppId=321695</w:t>
        </w:r>
      </w:hyperlink>
    </w:p>
    <w:p w14:paraId="624BD153" w14:textId="30F21B37" w:rsidR="005C1C60" w:rsidRPr="00444718" w:rsidRDefault="005C1C60" w:rsidP="00444718">
      <w:bookmarkStart w:id="158" w:name="DOCNancyFoster"/>
      <w:bookmarkEnd w:id="158"/>
    </w:p>
    <w:p w14:paraId="4DE67396" w14:textId="77777777" w:rsidR="005C1C60" w:rsidRPr="00444718" w:rsidRDefault="005C1C60" w:rsidP="00444718"/>
    <w:p w14:paraId="665C7389"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159" w:name="DOCSeaGrantSpecialProjects"/>
      <w:bookmarkStart w:id="160" w:name="DOCUnifiedForecastSystem"/>
      <w:bookmarkStart w:id="161" w:name="DOCSeaGrantKnauss"/>
      <w:bookmarkStart w:id="162" w:name="DOCMarineDebris"/>
      <w:bookmarkStart w:id="163" w:name="DOCNISTEFTT"/>
      <w:bookmarkStart w:id="164" w:name="DOCNISTNationalNeed"/>
      <w:bookmarkStart w:id="165" w:name="DOCNISTSummerInst"/>
      <w:bookmarkStart w:id="166" w:name="DOCClimateProgram"/>
      <w:bookmarkStart w:id="167" w:name="DOCMEPUSA"/>
      <w:bookmarkStart w:id="168" w:name="DOCJtTechTransfer"/>
      <w:bookmarkStart w:id="169" w:name="DOCCapitalProject"/>
      <w:bookmarkStart w:id="170" w:name="DOCNSTIC"/>
      <w:bookmarkStart w:id="171" w:name="DOCReplicableSmartCity"/>
      <w:bookmarkStart w:id="172" w:name="DOCNNMI"/>
      <w:bookmarkStart w:id="173" w:name="DOCCoastalEcosystem"/>
      <w:bookmarkStart w:id="174" w:name="DOCOceanExplor"/>
      <w:bookmarkStart w:id="175" w:name="DOCECOHAB"/>
      <w:bookmarkStart w:id="176" w:name="DOCAdministrativeData"/>
      <w:bookmarkStart w:id="177" w:name="DOCDisasterResilience"/>
      <w:bookmarkStart w:id="178" w:name="DOCMarineEducation"/>
      <w:bookmarkStart w:id="179" w:name="DOCTradeAdjustment"/>
      <w:bookmarkStart w:id="180" w:name="DOCNISTRebooting"/>
      <w:bookmarkStart w:id="181" w:name="DOCFisheriesIntlCoop"/>
      <w:bookmarkStart w:id="182" w:name="DOCSURF"/>
      <w:bookmarkStart w:id="183" w:name="DOCEDAPublicWorks"/>
      <w:bookmarkStart w:id="184" w:name="DOCPrevEdOutreach"/>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p>
    <w:p w14:paraId="51658FB4" w14:textId="013C75DC" w:rsidR="0077741F" w:rsidRDefault="0077741F" w:rsidP="0077741F">
      <w:pPr>
        <w:autoSpaceDE w:val="0"/>
        <w:autoSpaceDN w:val="0"/>
        <w:adjustRightInd w:val="0"/>
        <w:rPr>
          <w:rFonts w:ascii="Helvetica" w:hAnsi="Helvetica"/>
          <w:b/>
          <w:u w:val="single"/>
        </w:rPr>
      </w:pPr>
      <w:bookmarkStart w:id="185" w:name="DOCBAA"/>
      <w:bookmarkEnd w:id="185"/>
    </w:p>
    <w:p w14:paraId="1373362A" w14:textId="77777777" w:rsidR="002C0CE4" w:rsidRDefault="002C0CE4" w:rsidP="002C0CE4">
      <w:pPr>
        <w:widowControl w:val="0"/>
        <w:autoSpaceDE w:val="0"/>
        <w:autoSpaceDN w:val="0"/>
        <w:adjustRightInd w:val="0"/>
        <w:rPr>
          <w:rFonts w:ascii="Helvetica" w:hAnsi="Helvetica" w:cs="Helvetica"/>
          <w:b/>
          <w:bCs/>
          <w:sz w:val="28"/>
          <w:szCs w:val="28"/>
        </w:rPr>
      </w:pPr>
      <w:bookmarkStart w:id="186" w:name="CPSC"/>
      <w:bookmarkEnd w:id="186"/>
      <w:r w:rsidRPr="00D80256">
        <w:rPr>
          <w:rFonts w:ascii="Helvetica" w:hAnsi="Helvetica" w:cs="Helvetica"/>
          <w:b/>
          <w:bCs/>
          <w:sz w:val="28"/>
          <w:szCs w:val="28"/>
        </w:rPr>
        <w:t>Consumer Product Safety Commission</w:t>
      </w:r>
    </w:p>
    <w:p w14:paraId="45F1940B" w14:textId="77777777" w:rsidR="002C0CE4" w:rsidRDefault="002C0CE4" w:rsidP="002C0CE4">
      <w:pPr>
        <w:widowControl w:val="0"/>
        <w:autoSpaceDE w:val="0"/>
        <w:autoSpaceDN w:val="0"/>
        <w:adjustRightInd w:val="0"/>
        <w:rPr>
          <w:rFonts w:ascii="Helvetica" w:hAnsi="Helvetica" w:cs="Helvetica"/>
          <w:b/>
          <w:bCs/>
          <w:sz w:val="28"/>
          <w:szCs w:val="28"/>
        </w:rPr>
      </w:pPr>
    </w:p>
    <w:p w14:paraId="5B958DF1" w14:textId="459B6D2B" w:rsidR="002C0CE4" w:rsidRPr="002C0CE4" w:rsidRDefault="002C0CE4" w:rsidP="002C0CE4">
      <w:bookmarkStart w:id="187" w:name="CPSCPoolSafety"/>
      <w:bookmarkEnd w:id="187"/>
    </w:p>
    <w:p w14:paraId="01CD3D52" w14:textId="77777777" w:rsidR="002C0CE4" w:rsidRPr="005D3F9C" w:rsidRDefault="002C0CE4" w:rsidP="002C0CE4">
      <w:pPr>
        <w:pBdr>
          <w:bottom w:val="double" w:sz="6" w:space="1" w:color="auto"/>
        </w:pBdr>
        <w:autoSpaceDE w:val="0"/>
        <w:autoSpaceDN w:val="0"/>
        <w:adjustRightInd w:val="0"/>
        <w:rPr>
          <w:rFonts w:ascii="Helvetica" w:hAnsi="Helvetica"/>
          <w:b/>
        </w:rPr>
      </w:pPr>
    </w:p>
    <w:p w14:paraId="0295CDFC" w14:textId="77777777" w:rsidR="002C0CE4" w:rsidRPr="005D3F9C" w:rsidRDefault="002C0CE4" w:rsidP="0077741F">
      <w:pPr>
        <w:autoSpaceDE w:val="0"/>
        <w:autoSpaceDN w:val="0"/>
        <w:adjustRightInd w:val="0"/>
        <w:rPr>
          <w:rFonts w:ascii="Helvetica" w:hAnsi="Helvetica"/>
          <w:b/>
          <w:u w:val="single"/>
        </w:rPr>
      </w:pPr>
    </w:p>
    <w:p w14:paraId="78601DE2" w14:textId="77777777" w:rsidR="0077741F" w:rsidRPr="00872AC3" w:rsidRDefault="0077741F" w:rsidP="0077741F">
      <w:pPr>
        <w:widowControl w:val="0"/>
        <w:autoSpaceDE w:val="0"/>
        <w:autoSpaceDN w:val="0"/>
        <w:adjustRightInd w:val="0"/>
        <w:outlineLvl w:val="0"/>
        <w:rPr>
          <w:rFonts w:ascii="Helvetica" w:hAnsi="Helvetica" w:cs="Helvetica"/>
          <w:b/>
          <w:sz w:val="28"/>
          <w:szCs w:val="28"/>
        </w:rPr>
      </w:pPr>
      <w:bookmarkStart w:id="188" w:name="CNCS"/>
      <w:bookmarkEnd w:id="188"/>
      <w:r w:rsidRPr="00872AC3">
        <w:rPr>
          <w:rFonts w:ascii="Helvetica" w:hAnsi="Helvetica" w:cs="Helvetica"/>
          <w:b/>
          <w:sz w:val="28"/>
          <w:szCs w:val="28"/>
        </w:rPr>
        <w:t>Corporation for National and Community Service</w:t>
      </w:r>
    </w:p>
    <w:p w14:paraId="1A6768E1" w14:textId="77777777" w:rsidR="0077741F" w:rsidRPr="005D3F9C" w:rsidRDefault="0077741F" w:rsidP="0077741F">
      <w:pPr>
        <w:widowControl w:val="0"/>
        <w:autoSpaceDE w:val="0"/>
        <w:autoSpaceDN w:val="0"/>
        <w:adjustRightInd w:val="0"/>
        <w:rPr>
          <w:rFonts w:ascii="Helvetica" w:hAnsi="Helvetica" w:cs="Helvetica"/>
          <w:b/>
        </w:rPr>
      </w:pPr>
    </w:p>
    <w:p w14:paraId="1428B76F" w14:textId="713673AF" w:rsidR="00BA5410" w:rsidRDefault="0077741F" w:rsidP="00BA5410">
      <w:pPr>
        <w:widowControl w:val="0"/>
        <w:autoSpaceDE w:val="0"/>
        <w:autoSpaceDN w:val="0"/>
        <w:adjustRightInd w:val="0"/>
        <w:rPr>
          <w:rFonts w:ascii="Helvetica" w:hAnsi="Helvetica" w:cs="Helvetica"/>
          <w:b/>
          <w:bCs/>
        </w:rPr>
      </w:pPr>
      <w:bookmarkStart w:id="189" w:name="CNCSPrograms"/>
      <w:bookmarkEnd w:id="189"/>
      <w:r w:rsidRPr="002D7152">
        <w:rPr>
          <w:rFonts w:ascii="Helvetica" w:hAnsi="Helvetica" w:cs="Helvetica"/>
          <w:b/>
          <w:bCs/>
        </w:rPr>
        <w:t>Programs:</w:t>
      </w:r>
      <w:bookmarkStart w:id="190" w:name="CNCSRSVP1818"/>
      <w:bookmarkEnd w:id="190"/>
    </w:p>
    <w:p w14:paraId="173B3695" w14:textId="2EC40140" w:rsidR="00584578" w:rsidRDefault="00584578" w:rsidP="00BA5410">
      <w:pPr>
        <w:widowControl w:val="0"/>
        <w:autoSpaceDE w:val="0"/>
        <w:autoSpaceDN w:val="0"/>
        <w:adjustRightInd w:val="0"/>
        <w:rPr>
          <w:rFonts w:ascii="Helvetica" w:hAnsi="Helvetica" w:cs="Helvetica"/>
          <w:b/>
          <w:bCs/>
        </w:rPr>
      </w:pPr>
    </w:p>
    <w:p w14:paraId="3070C3D3" w14:textId="1883DA72" w:rsidR="00843099" w:rsidRDefault="00843099" w:rsidP="00BA5410">
      <w:pPr>
        <w:widowControl w:val="0"/>
        <w:autoSpaceDE w:val="0"/>
        <w:autoSpaceDN w:val="0"/>
        <w:adjustRightInd w:val="0"/>
        <w:rPr>
          <w:rStyle w:val="Hyperlink"/>
          <w:rFonts w:ascii="Helvetica" w:hAnsi="Helvetica" w:cs="Helvetica"/>
          <w:color w:val="1155CC"/>
          <w:shd w:val="clear" w:color="auto" w:fill="FFFFFF"/>
        </w:rPr>
      </w:pPr>
    </w:p>
    <w:p w14:paraId="16814E46" w14:textId="77777777" w:rsidR="00843099" w:rsidRPr="002D7152" w:rsidRDefault="00843099" w:rsidP="00BA5410">
      <w:pPr>
        <w:widowControl w:val="0"/>
        <w:autoSpaceDE w:val="0"/>
        <w:autoSpaceDN w:val="0"/>
        <w:adjustRightInd w:val="0"/>
        <w:rPr>
          <w:rFonts w:ascii="Helvetica" w:hAnsi="Helvetica" w:cs="Helvetica"/>
          <w:b/>
          <w:bCs/>
        </w:rPr>
      </w:pPr>
    </w:p>
    <w:p w14:paraId="3F782EA9" w14:textId="77777777" w:rsidR="0077741F" w:rsidRPr="002D7152" w:rsidRDefault="0077741F" w:rsidP="0077741F">
      <w:pPr>
        <w:widowControl w:val="0"/>
        <w:autoSpaceDE w:val="0"/>
        <w:autoSpaceDN w:val="0"/>
        <w:adjustRightInd w:val="0"/>
        <w:rPr>
          <w:rFonts w:ascii="Helvetica" w:hAnsi="Helvetica" w:cs="Helvetica"/>
          <w:b/>
          <w:bCs/>
        </w:rPr>
      </w:pPr>
      <w:bookmarkStart w:id="191" w:name="CNCSRSVP1"/>
      <w:bookmarkStart w:id="192" w:name="CNCSAmCorps2018"/>
      <w:bookmarkStart w:id="193" w:name="CNCSAmeriCorpTargeted"/>
      <w:bookmarkStart w:id="194" w:name="CNCSAmeriCorpsStateandNatl"/>
      <w:bookmarkEnd w:id="191"/>
      <w:bookmarkEnd w:id="192"/>
      <w:bookmarkEnd w:id="193"/>
      <w:bookmarkEnd w:id="194"/>
      <w:r w:rsidRPr="002D7152">
        <w:rPr>
          <w:rFonts w:ascii="Helvetica" w:hAnsi="Helvetica" w:cs="Helvetica"/>
          <w:b/>
          <w:bCs/>
        </w:rPr>
        <w:t>Research:</w:t>
      </w:r>
    </w:p>
    <w:p w14:paraId="00A2D18E" w14:textId="77777777" w:rsidR="0077741F" w:rsidRDefault="0077741F" w:rsidP="0077741F">
      <w:pPr>
        <w:widowControl w:val="0"/>
        <w:autoSpaceDE w:val="0"/>
        <w:autoSpaceDN w:val="0"/>
        <w:adjustRightInd w:val="0"/>
        <w:rPr>
          <w:rFonts w:ascii="Helvetica" w:hAnsi="Helvetica" w:cs="Helvetica"/>
        </w:rPr>
      </w:pPr>
    </w:p>
    <w:p w14:paraId="522D7A1F" w14:textId="77777777" w:rsidR="00BA5410" w:rsidRPr="002D7152" w:rsidRDefault="0077741F" w:rsidP="0077741F">
      <w:pPr>
        <w:widowControl w:val="0"/>
        <w:autoSpaceDE w:val="0"/>
        <w:autoSpaceDN w:val="0"/>
        <w:adjustRightInd w:val="0"/>
        <w:rPr>
          <w:rFonts w:ascii="Helvetica" w:hAnsi="Helvetica" w:cs="Helvetica"/>
          <w:b/>
          <w:bCs/>
        </w:rPr>
      </w:pPr>
      <w:bookmarkStart w:id="195" w:name="CNCSReminder"/>
      <w:bookmarkEnd w:id="195"/>
      <w:r w:rsidRPr="002D7152">
        <w:rPr>
          <w:rFonts w:ascii="Helvetica" w:hAnsi="Helvetica" w:cs="Helvetica"/>
          <w:b/>
          <w:bCs/>
        </w:rPr>
        <w:t>Reminders</w:t>
      </w:r>
      <w:bookmarkStart w:id="196" w:name="CNCSSocialInnovationFund"/>
      <w:bookmarkStart w:id="197" w:name="CNCSAmericorpsStateandNational"/>
      <w:bookmarkStart w:id="198" w:name="CNCSTargetedPriority"/>
      <w:bookmarkEnd w:id="196"/>
      <w:bookmarkEnd w:id="197"/>
      <w:bookmarkEnd w:id="198"/>
      <w:r w:rsidR="00BA5410" w:rsidRPr="002D7152">
        <w:rPr>
          <w:rFonts w:ascii="Helvetica" w:hAnsi="Helvetica" w:cs="Helvetica"/>
          <w:b/>
          <w:bCs/>
        </w:rPr>
        <w:t>:</w:t>
      </w:r>
    </w:p>
    <w:p w14:paraId="21F182EB" w14:textId="77777777" w:rsidR="00837DA0" w:rsidRDefault="00BA5410" w:rsidP="001C1499">
      <w:pPr>
        <w:widowControl w:val="0"/>
        <w:autoSpaceDE w:val="0"/>
        <w:autoSpaceDN w:val="0"/>
        <w:adjustRightInd w:val="0"/>
        <w:rPr>
          <w:rFonts w:ascii="Helvetica" w:hAnsi="Helvetica" w:cs="Helvetica"/>
        </w:rPr>
      </w:pPr>
      <w:r>
        <w:rPr>
          <w:rFonts w:ascii="Helvetica" w:hAnsi="Helvetica" w:cs="Helvetica"/>
        </w:rPr>
        <w:t xml:space="preserve"> </w:t>
      </w:r>
      <w:bookmarkStart w:id="199" w:name="CNCSAmericorpNatlGrants18"/>
      <w:bookmarkStart w:id="200" w:name="CNCSAmericorpNatGrants19"/>
      <w:bookmarkStart w:id="201" w:name="CNCSAmericorpNatlGrants"/>
      <w:bookmarkStart w:id="202" w:name="CNCSNatServiceCivic"/>
      <w:bookmarkStart w:id="203" w:name="CNCSAmericorps2015Partnership"/>
      <w:bookmarkStart w:id="204" w:name="CNCSRSVP2020"/>
      <w:bookmarkStart w:id="205" w:name="CNCSAmericorpNat2020"/>
      <w:bookmarkStart w:id="206" w:name="CNCSDayofService"/>
      <w:bookmarkEnd w:id="199"/>
      <w:bookmarkEnd w:id="200"/>
      <w:bookmarkEnd w:id="201"/>
      <w:bookmarkEnd w:id="202"/>
      <w:bookmarkEnd w:id="203"/>
      <w:bookmarkEnd w:id="204"/>
      <w:bookmarkEnd w:id="205"/>
      <w:bookmarkEnd w:id="206"/>
    </w:p>
    <w:p w14:paraId="21DB3390"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207" w:name="CNCSAmeriCorpsStateandNatl21"/>
      <w:bookmarkEnd w:id="207"/>
    </w:p>
    <w:p w14:paraId="14937E5C" w14:textId="5027EB74" w:rsidR="0077741F" w:rsidRPr="005D3F9C" w:rsidRDefault="0077741F" w:rsidP="0077741F">
      <w:pPr>
        <w:autoSpaceDE w:val="0"/>
        <w:autoSpaceDN w:val="0"/>
        <w:adjustRightInd w:val="0"/>
        <w:outlineLvl w:val="0"/>
        <w:rPr>
          <w:rFonts w:ascii="Helvetica" w:hAnsi="Helvetica"/>
          <w:b/>
        </w:rPr>
      </w:pPr>
      <w:r w:rsidRPr="005D3F9C">
        <w:rPr>
          <w:rFonts w:ascii="Helvetica" w:hAnsi="Helvetica"/>
          <w:b/>
        </w:rPr>
        <w:t xml:space="preserve"> </w:t>
      </w:r>
    </w:p>
    <w:p w14:paraId="79634BE3" w14:textId="77777777" w:rsidR="0077741F" w:rsidRPr="00872AC3" w:rsidRDefault="0077741F" w:rsidP="0077741F">
      <w:pPr>
        <w:autoSpaceDE w:val="0"/>
        <w:autoSpaceDN w:val="0"/>
        <w:adjustRightInd w:val="0"/>
        <w:outlineLvl w:val="0"/>
        <w:rPr>
          <w:rFonts w:ascii="Helvetica" w:hAnsi="Helvetica"/>
          <w:b/>
          <w:sz w:val="28"/>
          <w:szCs w:val="28"/>
        </w:rPr>
      </w:pPr>
      <w:bookmarkStart w:id="208" w:name="DOD"/>
      <w:bookmarkEnd w:id="208"/>
      <w:r w:rsidRPr="00872AC3">
        <w:rPr>
          <w:rFonts w:ascii="Helvetica" w:hAnsi="Helvetica"/>
          <w:b/>
          <w:sz w:val="28"/>
          <w:szCs w:val="28"/>
        </w:rPr>
        <w:t>U.S. Department of Defense</w:t>
      </w:r>
    </w:p>
    <w:p w14:paraId="716333B4" w14:textId="77777777" w:rsidR="0077741F" w:rsidRPr="005D3F9C" w:rsidRDefault="0077741F" w:rsidP="0077741F">
      <w:pPr>
        <w:autoSpaceDE w:val="0"/>
        <w:autoSpaceDN w:val="0"/>
        <w:adjustRightInd w:val="0"/>
        <w:outlineLvl w:val="0"/>
        <w:rPr>
          <w:rFonts w:ascii="Helvetica" w:hAnsi="Helvetica"/>
          <w:b/>
        </w:rPr>
      </w:pPr>
    </w:p>
    <w:p w14:paraId="49F22DE1" w14:textId="329BA630" w:rsidR="00F37C9B" w:rsidRDefault="00F37C9B" w:rsidP="00F37C9B">
      <w:pPr>
        <w:pStyle w:val="NoSpacing"/>
        <w:rPr>
          <w:rFonts w:ascii="Helvetica" w:hAnsi="Helvetica" w:cs="Helvetica"/>
          <w:b/>
          <w:bCs/>
          <w:color w:val="222222"/>
          <w:sz w:val="24"/>
          <w:szCs w:val="24"/>
          <w:shd w:val="clear" w:color="auto" w:fill="FFFFFF"/>
        </w:rPr>
      </w:pPr>
      <w:bookmarkStart w:id="209" w:name="DODPrograms"/>
      <w:bookmarkEnd w:id="209"/>
      <w:r w:rsidRPr="00F37C9B">
        <w:rPr>
          <w:rFonts w:ascii="Helvetica" w:hAnsi="Helvetica" w:cs="Helvetica"/>
          <w:b/>
          <w:bCs/>
          <w:color w:val="222222"/>
          <w:sz w:val="24"/>
          <w:szCs w:val="24"/>
          <w:shd w:val="clear" w:color="auto" w:fill="FFFFFF"/>
        </w:rPr>
        <w:t>Programs:</w:t>
      </w:r>
    </w:p>
    <w:p w14:paraId="3E71086F" w14:textId="4A55F17E" w:rsidR="00F37C9B" w:rsidRDefault="00F37C9B" w:rsidP="00F37C9B">
      <w:pPr>
        <w:pStyle w:val="NoSpacing"/>
        <w:rPr>
          <w:rFonts w:ascii="Helvetica" w:hAnsi="Helvetica" w:cs="Helvetica"/>
          <w:sz w:val="24"/>
          <w:szCs w:val="24"/>
        </w:rPr>
      </w:pPr>
    </w:p>
    <w:p w14:paraId="5E1E5739" w14:textId="3343E69D" w:rsidR="00501091" w:rsidRDefault="00501091" w:rsidP="00F37C9B">
      <w:pPr>
        <w:pStyle w:val="NoSpacing"/>
        <w:rPr>
          <w:rStyle w:val="Hyperlink"/>
          <w:rFonts w:ascii="Helvetica" w:hAnsi="Helvetica" w:cs="Helvetica"/>
          <w:color w:val="1155CC"/>
          <w:sz w:val="24"/>
          <w:szCs w:val="24"/>
          <w:shd w:val="clear" w:color="auto" w:fill="FFFFFF"/>
        </w:rPr>
      </w:pPr>
    </w:p>
    <w:p w14:paraId="5FA6AEDD" w14:textId="77777777" w:rsidR="004F032E" w:rsidRDefault="004F032E" w:rsidP="00F37C9B">
      <w:pPr>
        <w:pStyle w:val="NoSpacing"/>
        <w:rPr>
          <w:rFonts w:ascii="Helvetica" w:hAnsi="Helvetica" w:cs="Helvetica"/>
          <w:sz w:val="24"/>
          <w:szCs w:val="24"/>
        </w:rPr>
      </w:pPr>
    </w:p>
    <w:p w14:paraId="19011A9F" w14:textId="7677FC96" w:rsidR="00F37C9B" w:rsidRDefault="00F37C9B" w:rsidP="002D7152">
      <w:pPr>
        <w:autoSpaceDE w:val="0"/>
        <w:autoSpaceDN w:val="0"/>
        <w:adjustRightInd w:val="0"/>
        <w:outlineLvl w:val="0"/>
        <w:rPr>
          <w:rFonts w:ascii="Helvetica" w:hAnsi="Helvetica"/>
          <w:b/>
          <w:bCs/>
        </w:rPr>
      </w:pPr>
      <w:bookmarkStart w:id="210" w:name="DODResearch"/>
      <w:bookmarkEnd w:id="210"/>
      <w:r w:rsidRPr="00872AC3">
        <w:rPr>
          <w:rFonts w:ascii="Helvetica" w:hAnsi="Helvetica"/>
          <w:b/>
          <w:bCs/>
        </w:rPr>
        <w:t>Research:</w:t>
      </w:r>
    </w:p>
    <w:p w14:paraId="7421FB61" w14:textId="3F13C97A" w:rsidR="00797C89" w:rsidRDefault="00797C89" w:rsidP="002D7152">
      <w:pPr>
        <w:autoSpaceDE w:val="0"/>
        <w:autoSpaceDN w:val="0"/>
        <w:adjustRightInd w:val="0"/>
        <w:outlineLvl w:val="0"/>
        <w:rPr>
          <w:rFonts w:ascii="Helvetica" w:hAnsi="Helvetica"/>
          <w:b/>
          <w:bCs/>
        </w:rPr>
      </w:pPr>
    </w:p>
    <w:p w14:paraId="7B0B7D5D" w14:textId="77777777" w:rsidR="000941FE" w:rsidRDefault="000941FE" w:rsidP="000941FE">
      <w:pPr>
        <w:autoSpaceDE w:val="0"/>
        <w:autoSpaceDN w:val="0"/>
        <w:adjustRightInd w:val="0"/>
        <w:outlineLvl w:val="0"/>
        <w:rPr>
          <w:rStyle w:val="Hyperlink"/>
          <w:rFonts w:ascii="Helvetica" w:hAnsi="Helvetica" w:cs="Helvetica"/>
          <w:color w:val="1155CC"/>
          <w:shd w:val="clear" w:color="auto" w:fill="FFFFFF"/>
        </w:rPr>
      </w:pPr>
      <w:r w:rsidRPr="0002085A">
        <w:rPr>
          <w:rFonts w:ascii="Helvetica" w:hAnsi="Helvetica" w:cs="Helvetica"/>
          <w:color w:val="222222"/>
          <w:shd w:val="clear" w:color="auto" w:fill="FFFFFF"/>
        </w:rPr>
        <w:t>DoD Education Activity</w:t>
      </w:r>
      <w:r w:rsidRPr="0002085A">
        <w:rPr>
          <w:rFonts w:ascii="Helvetica" w:hAnsi="Helvetica" w:cs="Helvetica"/>
          <w:color w:val="222222"/>
        </w:rPr>
        <w:br/>
      </w:r>
      <w:r w:rsidRPr="0002085A">
        <w:rPr>
          <w:rFonts w:ascii="Helvetica" w:hAnsi="Helvetica" w:cs="Helvetica"/>
          <w:color w:val="222222"/>
          <w:shd w:val="clear" w:color="auto" w:fill="FFFFFF"/>
        </w:rPr>
        <w:t>Promoting K-12 Student Achievement at Military-Connected Schools</w:t>
      </w:r>
      <w:r w:rsidRPr="0002085A">
        <w:rPr>
          <w:rFonts w:ascii="Helvetica" w:hAnsi="Helvetica" w:cs="Helvetica"/>
          <w:color w:val="222222"/>
        </w:rPr>
        <w:br/>
      </w:r>
      <w:r w:rsidRPr="0002085A">
        <w:rPr>
          <w:rFonts w:ascii="Helvetica" w:hAnsi="Helvetica" w:cs="Helvetica"/>
          <w:color w:val="222222"/>
          <w:shd w:val="clear" w:color="auto" w:fill="FFFFFF"/>
        </w:rPr>
        <w:t>Synopsis 1</w:t>
      </w:r>
      <w:r w:rsidRPr="0002085A">
        <w:rPr>
          <w:rFonts w:ascii="Helvetica" w:hAnsi="Helvetica" w:cs="Helvetica"/>
          <w:color w:val="222222"/>
        </w:rPr>
        <w:br/>
      </w:r>
      <w:hyperlink r:id="rId174" w:tgtFrame="_blank" w:history="1">
        <w:r w:rsidRPr="0002085A">
          <w:rPr>
            <w:rStyle w:val="Hyperlink"/>
            <w:rFonts w:ascii="Helvetica" w:hAnsi="Helvetica" w:cs="Helvetica"/>
            <w:color w:val="1155CC"/>
            <w:shd w:val="clear" w:color="auto" w:fill="FFFFFF"/>
          </w:rPr>
          <w:t>https://www.grants.gov/web/grants/view-opportunity.html?oppId=331931</w:t>
        </w:r>
      </w:hyperlink>
    </w:p>
    <w:p w14:paraId="4B5F6F47" w14:textId="77777777" w:rsidR="000941FE" w:rsidRDefault="000941FE" w:rsidP="000941FE">
      <w:pPr>
        <w:pStyle w:val="NoSpacing"/>
        <w:rPr>
          <w:rFonts w:ascii="Helvetica" w:hAnsi="Helvetica" w:cs="Helvetica"/>
          <w:color w:val="222222"/>
          <w:sz w:val="24"/>
          <w:szCs w:val="24"/>
          <w:shd w:val="clear" w:color="auto" w:fill="FFFFFF"/>
        </w:rPr>
      </w:pPr>
    </w:p>
    <w:p w14:paraId="2DE33B7D" w14:textId="02D54908" w:rsidR="000941FE" w:rsidRDefault="000941FE" w:rsidP="000941FE">
      <w:pPr>
        <w:pStyle w:val="NoSpacing"/>
        <w:rPr>
          <w:rFonts w:ascii="Helvetica" w:hAnsi="Helvetica" w:cs="Helvetica"/>
          <w:sz w:val="24"/>
          <w:szCs w:val="24"/>
        </w:rPr>
      </w:pPr>
      <w:r w:rsidRPr="0002085A">
        <w:rPr>
          <w:rFonts w:ascii="Helvetica" w:hAnsi="Helvetica" w:cs="Helvetica"/>
          <w:color w:val="222222"/>
          <w:sz w:val="24"/>
          <w:szCs w:val="24"/>
          <w:shd w:val="clear" w:color="auto" w:fill="FFFFFF"/>
        </w:rPr>
        <w:t>DARPA - Information Innovation Office</w:t>
      </w:r>
      <w:r w:rsidRPr="0002085A">
        <w:rPr>
          <w:rFonts w:ascii="Helvetica" w:hAnsi="Helvetica" w:cs="Helvetica"/>
          <w:color w:val="222222"/>
          <w:sz w:val="24"/>
          <w:szCs w:val="24"/>
        </w:rPr>
        <w:br/>
      </w:r>
      <w:r w:rsidRPr="0002085A">
        <w:rPr>
          <w:rFonts w:ascii="Helvetica" w:hAnsi="Helvetica" w:cs="Helvetica"/>
          <w:color w:val="222222"/>
          <w:sz w:val="24"/>
          <w:szCs w:val="24"/>
          <w:shd w:val="clear" w:color="auto" w:fill="FFFFFF"/>
        </w:rPr>
        <w:t>Perceptually Enabled Task Guidance (PTG)</w:t>
      </w:r>
      <w:r w:rsidRPr="0002085A">
        <w:rPr>
          <w:rFonts w:ascii="Helvetica" w:hAnsi="Helvetica" w:cs="Helvetica"/>
          <w:color w:val="222222"/>
          <w:sz w:val="24"/>
          <w:szCs w:val="24"/>
        </w:rPr>
        <w:br/>
      </w:r>
      <w:r w:rsidRPr="0002085A">
        <w:rPr>
          <w:rFonts w:ascii="Helvetica" w:hAnsi="Helvetica" w:cs="Helvetica"/>
          <w:color w:val="222222"/>
          <w:sz w:val="24"/>
          <w:szCs w:val="24"/>
          <w:shd w:val="clear" w:color="auto" w:fill="FFFFFF"/>
        </w:rPr>
        <w:t>Synopsis 1</w:t>
      </w:r>
      <w:r w:rsidRPr="0002085A">
        <w:rPr>
          <w:rFonts w:ascii="Helvetica" w:hAnsi="Helvetica" w:cs="Helvetica"/>
          <w:color w:val="222222"/>
          <w:sz w:val="24"/>
          <w:szCs w:val="24"/>
        </w:rPr>
        <w:br/>
      </w:r>
      <w:hyperlink r:id="rId175" w:tgtFrame="_blank" w:history="1">
        <w:r w:rsidRPr="0002085A">
          <w:rPr>
            <w:rStyle w:val="Hyperlink"/>
            <w:rFonts w:ascii="Helvetica" w:hAnsi="Helvetica" w:cs="Helvetica"/>
            <w:color w:val="1155CC"/>
            <w:sz w:val="24"/>
            <w:szCs w:val="24"/>
            <w:shd w:val="clear" w:color="auto" w:fill="FFFFFF"/>
          </w:rPr>
          <w:t>https://www.grants.gov/web/grants/view-opportunity.html?oppId=331934</w:t>
        </w:r>
      </w:hyperlink>
    </w:p>
    <w:p w14:paraId="6E73F661" w14:textId="77777777" w:rsidR="000941FE" w:rsidRDefault="000941FE" w:rsidP="000941FE">
      <w:pPr>
        <w:autoSpaceDE w:val="0"/>
        <w:autoSpaceDN w:val="0"/>
        <w:adjustRightInd w:val="0"/>
        <w:outlineLvl w:val="0"/>
        <w:rPr>
          <w:rFonts w:ascii="Helvetica" w:hAnsi="Helvetica"/>
          <w:b/>
          <w:bCs/>
        </w:rPr>
      </w:pPr>
    </w:p>
    <w:p w14:paraId="3B3B5D9A" w14:textId="05B9428A" w:rsidR="00FC60F8" w:rsidRDefault="00FC60F8" w:rsidP="002D7152">
      <w:pPr>
        <w:autoSpaceDE w:val="0"/>
        <w:autoSpaceDN w:val="0"/>
        <w:adjustRightInd w:val="0"/>
        <w:outlineLvl w:val="0"/>
        <w:rPr>
          <w:rStyle w:val="Hyperlink"/>
          <w:rFonts w:ascii="Helvetica" w:hAnsi="Helvetica" w:cs="Helvetica"/>
          <w:color w:val="1155CC"/>
          <w:shd w:val="clear" w:color="auto" w:fill="FFFFFF"/>
        </w:rPr>
      </w:pPr>
      <w:r w:rsidRPr="00A5173E">
        <w:rPr>
          <w:rFonts w:ascii="Helvetica" w:hAnsi="Helvetica" w:cs="Helvetica"/>
          <w:color w:val="222222"/>
          <w:highlight w:val="cyan"/>
          <w:shd w:val="clear" w:color="auto" w:fill="FFFFFF"/>
        </w:rPr>
        <w:t>DARPA - Microsystems Technology Office</w:t>
      </w:r>
      <w:r w:rsidRPr="00A5173E">
        <w:rPr>
          <w:rFonts w:ascii="Helvetica" w:hAnsi="Helvetica" w:cs="Helvetica"/>
          <w:color w:val="222222"/>
          <w:highlight w:val="cyan"/>
        </w:rPr>
        <w:br/>
      </w:r>
      <w:r w:rsidRPr="00A5173E">
        <w:rPr>
          <w:rFonts w:ascii="Helvetica" w:hAnsi="Helvetica" w:cs="Helvetica"/>
          <w:color w:val="222222"/>
          <w:highlight w:val="cyan"/>
          <w:shd w:val="clear" w:color="auto" w:fill="FFFFFF"/>
        </w:rPr>
        <w:t>Waveform Agile RF Directed Energy (WARDEN)</w:t>
      </w:r>
      <w:r w:rsidRPr="00A5173E">
        <w:rPr>
          <w:rFonts w:ascii="Helvetica" w:hAnsi="Helvetica" w:cs="Helvetica"/>
          <w:color w:val="222222"/>
          <w:highlight w:val="cyan"/>
        </w:rPr>
        <w:br/>
      </w:r>
      <w:r w:rsidRPr="00A5173E">
        <w:rPr>
          <w:rFonts w:ascii="Helvetica" w:hAnsi="Helvetica" w:cs="Helvetica"/>
          <w:color w:val="222222"/>
          <w:highlight w:val="cyan"/>
          <w:shd w:val="clear" w:color="auto" w:fill="FFFFFF"/>
        </w:rPr>
        <w:t>Synopsis 1</w:t>
      </w:r>
      <w:r w:rsidRPr="00EC00BB">
        <w:rPr>
          <w:rFonts w:ascii="Helvetica" w:hAnsi="Helvetica" w:cs="Helvetica"/>
          <w:color w:val="222222"/>
        </w:rPr>
        <w:br/>
      </w:r>
      <w:hyperlink r:id="rId176" w:tgtFrame="_blank" w:history="1">
        <w:r w:rsidRPr="00EC00BB">
          <w:rPr>
            <w:rStyle w:val="Hyperlink"/>
            <w:rFonts w:ascii="Helvetica" w:hAnsi="Helvetica" w:cs="Helvetica"/>
            <w:color w:val="1155CC"/>
            <w:shd w:val="clear" w:color="auto" w:fill="FFFFFF"/>
          </w:rPr>
          <w:t>https://www.grants.gov/web/grants/view-opportunity.html?oppId=331768</w:t>
        </w:r>
      </w:hyperlink>
    </w:p>
    <w:p w14:paraId="2F3A576A" w14:textId="77777777" w:rsidR="00FC60F8" w:rsidRDefault="00FC60F8" w:rsidP="002D7152">
      <w:pPr>
        <w:autoSpaceDE w:val="0"/>
        <w:autoSpaceDN w:val="0"/>
        <w:adjustRightInd w:val="0"/>
        <w:outlineLvl w:val="0"/>
        <w:rPr>
          <w:rFonts w:ascii="Helvetica" w:hAnsi="Helvetica"/>
          <w:b/>
          <w:bCs/>
        </w:rPr>
      </w:pPr>
    </w:p>
    <w:p w14:paraId="1360B759" w14:textId="77777777" w:rsidR="00797C89" w:rsidRDefault="00797C89" w:rsidP="00797C89">
      <w:pPr>
        <w:pStyle w:val="NoSpacing"/>
        <w:rPr>
          <w:rFonts w:ascii="Helvetica" w:hAnsi="Helvetica" w:cs="Helvetica"/>
          <w:sz w:val="24"/>
          <w:szCs w:val="24"/>
        </w:rPr>
      </w:pPr>
      <w:r w:rsidRPr="002E5F91">
        <w:rPr>
          <w:rFonts w:ascii="Helvetica" w:hAnsi="Helvetica" w:cs="Helvetica"/>
          <w:color w:val="222222"/>
          <w:sz w:val="24"/>
          <w:szCs w:val="24"/>
          <w:shd w:val="clear" w:color="auto" w:fill="FFFFFF"/>
        </w:rPr>
        <w:t>Dept. of the Army -- USAMRAA</w:t>
      </w:r>
      <w:r w:rsidRPr="002E5F91">
        <w:rPr>
          <w:rFonts w:ascii="Helvetica" w:hAnsi="Helvetica" w:cs="Helvetica"/>
          <w:color w:val="222222"/>
          <w:sz w:val="24"/>
          <w:szCs w:val="24"/>
        </w:rPr>
        <w:br/>
      </w:r>
      <w:r w:rsidRPr="002E5F91">
        <w:rPr>
          <w:rFonts w:ascii="Helvetica" w:hAnsi="Helvetica" w:cs="Helvetica"/>
          <w:color w:val="222222"/>
          <w:sz w:val="24"/>
          <w:szCs w:val="24"/>
          <w:shd w:val="clear" w:color="auto" w:fill="FFFFFF"/>
        </w:rPr>
        <w:t>DoD Amyotrophic Lateral Sclerosis, Clinical Development Award</w:t>
      </w:r>
      <w:r w:rsidRPr="002E5F91">
        <w:rPr>
          <w:rFonts w:ascii="Helvetica" w:hAnsi="Helvetica" w:cs="Helvetica"/>
          <w:color w:val="222222"/>
          <w:sz w:val="24"/>
          <w:szCs w:val="24"/>
        </w:rPr>
        <w:br/>
      </w:r>
      <w:r w:rsidRPr="002E5F91">
        <w:rPr>
          <w:rFonts w:ascii="Helvetica" w:hAnsi="Helvetica" w:cs="Helvetica"/>
          <w:color w:val="222222"/>
          <w:sz w:val="24"/>
          <w:szCs w:val="24"/>
          <w:shd w:val="clear" w:color="auto" w:fill="FFFFFF"/>
        </w:rPr>
        <w:t>Synopsis 1</w:t>
      </w:r>
      <w:r w:rsidRPr="002E5F91">
        <w:rPr>
          <w:rFonts w:ascii="Helvetica" w:hAnsi="Helvetica" w:cs="Helvetica"/>
          <w:color w:val="222222"/>
          <w:sz w:val="24"/>
          <w:szCs w:val="24"/>
        </w:rPr>
        <w:br/>
      </w:r>
      <w:hyperlink r:id="rId177" w:tgtFrame="_blank" w:history="1">
        <w:r w:rsidRPr="002E5F91">
          <w:rPr>
            <w:rStyle w:val="Hyperlink"/>
            <w:rFonts w:ascii="Helvetica" w:hAnsi="Helvetica" w:cs="Helvetica"/>
            <w:color w:val="1155CC"/>
            <w:sz w:val="24"/>
            <w:szCs w:val="24"/>
            <w:shd w:val="clear" w:color="auto" w:fill="FFFFFF"/>
          </w:rPr>
          <w:t>https://www.grants.gov/web/grants/view-opportunity.html?oppId=331546</w:t>
        </w:r>
      </w:hyperlink>
    </w:p>
    <w:p w14:paraId="00667A8C" w14:textId="77777777" w:rsidR="00797C89" w:rsidRDefault="00797C89" w:rsidP="00797C89">
      <w:pPr>
        <w:pStyle w:val="NoSpacing"/>
        <w:rPr>
          <w:rFonts w:ascii="Helvetica" w:hAnsi="Helvetica" w:cs="Helvetica"/>
          <w:sz w:val="24"/>
          <w:szCs w:val="24"/>
        </w:rPr>
      </w:pPr>
      <w:r w:rsidRPr="002E5F91">
        <w:rPr>
          <w:rFonts w:ascii="Helvetica" w:hAnsi="Helvetica" w:cs="Helvetica"/>
          <w:color w:val="222222"/>
          <w:sz w:val="24"/>
          <w:szCs w:val="24"/>
        </w:rPr>
        <w:br/>
      </w:r>
      <w:r w:rsidRPr="002E5F91">
        <w:rPr>
          <w:rFonts w:ascii="Helvetica" w:hAnsi="Helvetica" w:cs="Helvetica"/>
          <w:color w:val="222222"/>
          <w:sz w:val="24"/>
          <w:szCs w:val="24"/>
          <w:shd w:val="clear" w:color="auto" w:fill="FFFFFF"/>
        </w:rPr>
        <w:t>Dept. of the Army -- USAMRAA</w:t>
      </w:r>
      <w:r w:rsidRPr="002E5F91">
        <w:rPr>
          <w:rFonts w:ascii="Helvetica" w:hAnsi="Helvetica" w:cs="Helvetica"/>
          <w:color w:val="222222"/>
          <w:sz w:val="24"/>
          <w:szCs w:val="24"/>
        </w:rPr>
        <w:br/>
      </w:r>
      <w:r w:rsidRPr="002E5F91">
        <w:rPr>
          <w:rFonts w:ascii="Helvetica" w:hAnsi="Helvetica" w:cs="Helvetica"/>
          <w:color w:val="222222"/>
          <w:sz w:val="24"/>
          <w:szCs w:val="24"/>
          <w:shd w:val="clear" w:color="auto" w:fill="FFFFFF"/>
        </w:rPr>
        <w:t>DoD Amyotrophic Lateral Sclerosis, Therapeutic Idea Award</w:t>
      </w:r>
      <w:r w:rsidRPr="002E5F91">
        <w:rPr>
          <w:rFonts w:ascii="Helvetica" w:hAnsi="Helvetica" w:cs="Helvetica"/>
          <w:color w:val="222222"/>
          <w:sz w:val="24"/>
          <w:szCs w:val="24"/>
        </w:rPr>
        <w:br/>
      </w:r>
      <w:r w:rsidRPr="002E5F91">
        <w:rPr>
          <w:rFonts w:ascii="Helvetica" w:hAnsi="Helvetica" w:cs="Helvetica"/>
          <w:color w:val="222222"/>
          <w:sz w:val="24"/>
          <w:szCs w:val="24"/>
          <w:shd w:val="clear" w:color="auto" w:fill="FFFFFF"/>
        </w:rPr>
        <w:lastRenderedPageBreak/>
        <w:t>Synopsis 1</w:t>
      </w:r>
      <w:r w:rsidRPr="002E5F91">
        <w:rPr>
          <w:rFonts w:ascii="Helvetica" w:hAnsi="Helvetica" w:cs="Helvetica"/>
          <w:color w:val="222222"/>
          <w:sz w:val="24"/>
          <w:szCs w:val="24"/>
        </w:rPr>
        <w:br/>
      </w:r>
      <w:hyperlink r:id="rId178" w:tgtFrame="_blank" w:history="1">
        <w:r w:rsidRPr="002E5F91">
          <w:rPr>
            <w:rStyle w:val="Hyperlink"/>
            <w:rFonts w:ascii="Helvetica" w:hAnsi="Helvetica" w:cs="Helvetica"/>
            <w:color w:val="1155CC"/>
            <w:sz w:val="24"/>
            <w:szCs w:val="24"/>
            <w:shd w:val="clear" w:color="auto" w:fill="FFFFFF"/>
          </w:rPr>
          <w:t>https://www.grants.gov/web/grants/view-opportunity.html?oppId=331545</w:t>
        </w:r>
      </w:hyperlink>
    </w:p>
    <w:p w14:paraId="138A0B28" w14:textId="701A0455" w:rsidR="0091266F" w:rsidRDefault="0091266F" w:rsidP="002D7152">
      <w:pPr>
        <w:autoSpaceDE w:val="0"/>
        <w:autoSpaceDN w:val="0"/>
        <w:adjustRightInd w:val="0"/>
        <w:outlineLvl w:val="0"/>
        <w:rPr>
          <w:rFonts w:ascii="Helvetica" w:hAnsi="Helvetica"/>
          <w:b/>
          <w:bCs/>
        </w:rPr>
      </w:pPr>
    </w:p>
    <w:p w14:paraId="357824BC" w14:textId="77777777" w:rsidR="00A2374A" w:rsidRDefault="00A2374A" w:rsidP="00A2374A">
      <w:pPr>
        <w:pStyle w:val="NoSpacing"/>
        <w:rPr>
          <w:rFonts w:ascii="Helvetica" w:hAnsi="Helvetica" w:cs="Helvetica"/>
          <w:sz w:val="24"/>
          <w:szCs w:val="24"/>
        </w:rPr>
      </w:pPr>
      <w:r w:rsidRPr="00B60C64">
        <w:rPr>
          <w:rFonts w:ascii="Helvetica" w:hAnsi="Helvetica" w:cs="Helvetica"/>
          <w:color w:val="222222"/>
          <w:sz w:val="24"/>
          <w:szCs w:val="24"/>
          <w:shd w:val="clear" w:color="auto" w:fill="FFFFFF"/>
        </w:rPr>
        <w:t>Dept. of the Army -- USAMRAA</w:t>
      </w:r>
      <w:r w:rsidRPr="00B60C64">
        <w:rPr>
          <w:rFonts w:ascii="Helvetica" w:hAnsi="Helvetica" w:cs="Helvetica"/>
          <w:color w:val="222222"/>
          <w:sz w:val="24"/>
          <w:szCs w:val="24"/>
        </w:rPr>
        <w:br/>
      </w:r>
      <w:r w:rsidRPr="00B60C64">
        <w:rPr>
          <w:rFonts w:ascii="Helvetica" w:hAnsi="Helvetica" w:cs="Helvetica"/>
          <w:color w:val="222222"/>
          <w:sz w:val="24"/>
          <w:szCs w:val="24"/>
          <w:shd w:val="clear" w:color="auto" w:fill="FFFFFF"/>
        </w:rPr>
        <w:t>CDMRP Ovarian Cancer Investigator-Initiated Research Award</w:t>
      </w:r>
      <w:r w:rsidRPr="00B60C64">
        <w:rPr>
          <w:rFonts w:ascii="Helvetica" w:hAnsi="Helvetica" w:cs="Helvetica"/>
          <w:color w:val="222222"/>
          <w:sz w:val="24"/>
          <w:szCs w:val="24"/>
        </w:rPr>
        <w:br/>
      </w:r>
      <w:r w:rsidRPr="00B60C64">
        <w:rPr>
          <w:rFonts w:ascii="Helvetica" w:hAnsi="Helvetica" w:cs="Helvetica"/>
          <w:color w:val="222222"/>
          <w:sz w:val="24"/>
          <w:szCs w:val="24"/>
          <w:shd w:val="clear" w:color="auto" w:fill="FFFFFF"/>
        </w:rPr>
        <w:t>Synopsis 1</w:t>
      </w:r>
      <w:r w:rsidRPr="00B60C64">
        <w:rPr>
          <w:rFonts w:ascii="Helvetica" w:hAnsi="Helvetica" w:cs="Helvetica"/>
          <w:color w:val="222222"/>
          <w:sz w:val="24"/>
          <w:szCs w:val="24"/>
        </w:rPr>
        <w:br/>
      </w:r>
      <w:hyperlink r:id="rId179" w:tgtFrame="_blank" w:history="1">
        <w:r w:rsidRPr="00B60C64">
          <w:rPr>
            <w:rStyle w:val="Hyperlink"/>
            <w:rFonts w:ascii="Helvetica" w:hAnsi="Helvetica" w:cs="Helvetica"/>
            <w:color w:val="1155CC"/>
            <w:sz w:val="24"/>
            <w:szCs w:val="24"/>
            <w:shd w:val="clear" w:color="auto" w:fill="FFFFFF"/>
          </w:rPr>
          <w:t>https://www.grants.gov/web/grants/view-opportunity.html?oppId=331383</w:t>
        </w:r>
      </w:hyperlink>
    </w:p>
    <w:p w14:paraId="5D261377" w14:textId="77777777" w:rsidR="00A2374A" w:rsidRDefault="00A2374A" w:rsidP="00A2374A">
      <w:pPr>
        <w:pStyle w:val="NoSpacing"/>
        <w:rPr>
          <w:rFonts w:ascii="Helvetica" w:hAnsi="Helvetica" w:cs="Helvetica"/>
          <w:sz w:val="24"/>
          <w:szCs w:val="24"/>
        </w:rPr>
      </w:pPr>
    </w:p>
    <w:p w14:paraId="18C5ADE6" w14:textId="77777777" w:rsidR="00A2374A" w:rsidRDefault="00A2374A" w:rsidP="00A2374A">
      <w:pPr>
        <w:pStyle w:val="NoSpacing"/>
        <w:rPr>
          <w:rStyle w:val="Hyperlink"/>
          <w:rFonts w:ascii="Helvetica" w:hAnsi="Helvetica" w:cs="Helvetica"/>
          <w:color w:val="1155CC"/>
          <w:sz w:val="24"/>
          <w:szCs w:val="24"/>
          <w:shd w:val="clear" w:color="auto" w:fill="FFFFFF"/>
        </w:rPr>
      </w:pPr>
      <w:r w:rsidRPr="00B60C64">
        <w:rPr>
          <w:rFonts w:ascii="Helvetica" w:hAnsi="Helvetica" w:cs="Helvetica"/>
          <w:color w:val="222222"/>
          <w:sz w:val="24"/>
          <w:szCs w:val="24"/>
          <w:shd w:val="clear" w:color="auto" w:fill="FFFFFF"/>
        </w:rPr>
        <w:t>Dept. of the Army -- USAMRAA</w:t>
      </w:r>
      <w:r w:rsidRPr="00B60C64">
        <w:rPr>
          <w:rFonts w:ascii="Helvetica" w:hAnsi="Helvetica" w:cs="Helvetica"/>
          <w:color w:val="222222"/>
          <w:sz w:val="24"/>
          <w:szCs w:val="24"/>
        </w:rPr>
        <w:br/>
      </w:r>
      <w:r w:rsidRPr="00B60C64">
        <w:rPr>
          <w:rFonts w:ascii="Helvetica" w:hAnsi="Helvetica" w:cs="Helvetica"/>
          <w:color w:val="222222"/>
          <w:sz w:val="24"/>
          <w:szCs w:val="24"/>
          <w:shd w:val="clear" w:color="auto" w:fill="FFFFFF"/>
        </w:rPr>
        <w:t>CDMRP Ovarian Cancer Pilot Award</w:t>
      </w:r>
      <w:r w:rsidRPr="00B60C64">
        <w:rPr>
          <w:rFonts w:ascii="Helvetica" w:hAnsi="Helvetica" w:cs="Helvetica"/>
          <w:color w:val="222222"/>
          <w:sz w:val="24"/>
          <w:szCs w:val="24"/>
        </w:rPr>
        <w:br/>
      </w:r>
      <w:r w:rsidRPr="00B60C64">
        <w:rPr>
          <w:rFonts w:ascii="Helvetica" w:hAnsi="Helvetica" w:cs="Helvetica"/>
          <w:color w:val="222222"/>
          <w:sz w:val="24"/>
          <w:szCs w:val="24"/>
          <w:shd w:val="clear" w:color="auto" w:fill="FFFFFF"/>
        </w:rPr>
        <w:t>Synopsis 1</w:t>
      </w:r>
      <w:r w:rsidRPr="00B60C64">
        <w:rPr>
          <w:rFonts w:ascii="Helvetica" w:hAnsi="Helvetica" w:cs="Helvetica"/>
          <w:color w:val="222222"/>
          <w:sz w:val="24"/>
          <w:szCs w:val="24"/>
        </w:rPr>
        <w:br/>
      </w:r>
      <w:hyperlink r:id="rId180" w:tgtFrame="_blank" w:history="1">
        <w:r w:rsidRPr="00B60C64">
          <w:rPr>
            <w:rStyle w:val="Hyperlink"/>
            <w:rFonts w:ascii="Helvetica" w:hAnsi="Helvetica" w:cs="Helvetica"/>
            <w:color w:val="1155CC"/>
            <w:sz w:val="24"/>
            <w:szCs w:val="24"/>
            <w:shd w:val="clear" w:color="auto" w:fill="FFFFFF"/>
          </w:rPr>
          <w:t>https://www.grants.gov/web/grants/view-opportunity.html?oppId=331385</w:t>
        </w:r>
      </w:hyperlink>
    </w:p>
    <w:p w14:paraId="72AD1915" w14:textId="77777777" w:rsidR="00A2374A" w:rsidRDefault="00A2374A" w:rsidP="00A2374A">
      <w:pPr>
        <w:pStyle w:val="NoSpacing"/>
        <w:rPr>
          <w:rStyle w:val="Hyperlink"/>
          <w:rFonts w:ascii="Helvetica" w:hAnsi="Helvetica" w:cs="Helvetica"/>
          <w:color w:val="1155CC"/>
          <w:sz w:val="24"/>
          <w:szCs w:val="24"/>
          <w:shd w:val="clear" w:color="auto" w:fill="FFFFFF"/>
        </w:rPr>
      </w:pPr>
    </w:p>
    <w:p w14:paraId="67FB0753" w14:textId="77777777" w:rsidR="00F64285" w:rsidRDefault="00A2374A" w:rsidP="00A2374A">
      <w:pPr>
        <w:pStyle w:val="NoSpacing"/>
        <w:rPr>
          <w:rFonts w:ascii="Helvetica" w:hAnsi="Helvetica" w:cs="Helvetica"/>
          <w:color w:val="222222"/>
          <w:sz w:val="24"/>
          <w:szCs w:val="24"/>
        </w:rPr>
      </w:pPr>
      <w:r w:rsidRPr="00835C23">
        <w:rPr>
          <w:rFonts w:ascii="Helvetica" w:hAnsi="Helvetica" w:cs="Helvetica"/>
          <w:color w:val="222222"/>
          <w:sz w:val="24"/>
          <w:szCs w:val="24"/>
          <w:highlight w:val="cyan"/>
          <w:shd w:val="clear" w:color="auto" w:fill="FFFFFF"/>
        </w:rPr>
        <w:t>Dept. of the Army -- USAMRAA</w:t>
      </w:r>
      <w:r w:rsidRPr="00835C23">
        <w:rPr>
          <w:rFonts w:ascii="Helvetica" w:hAnsi="Helvetica" w:cs="Helvetica"/>
          <w:color w:val="222222"/>
          <w:sz w:val="24"/>
          <w:szCs w:val="24"/>
          <w:highlight w:val="cyan"/>
        </w:rPr>
        <w:br/>
      </w:r>
      <w:r w:rsidRPr="00835C23">
        <w:rPr>
          <w:rFonts w:ascii="Helvetica" w:hAnsi="Helvetica" w:cs="Helvetica"/>
          <w:color w:val="222222"/>
          <w:sz w:val="24"/>
          <w:szCs w:val="24"/>
          <w:highlight w:val="cyan"/>
          <w:shd w:val="clear" w:color="auto" w:fill="FFFFFF"/>
        </w:rPr>
        <w:t>DoD Lung Cancer, Concept Award</w:t>
      </w:r>
      <w:r w:rsidRPr="00835C23">
        <w:rPr>
          <w:rFonts w:ascii="Helvetica" w:hAnsi="Helvetica" w:cs="Helvetica"/>
          <w:color w:val="222222"/>
          <w:sz w:val="24"/>
          <w:szCs w:val="24"/>
          <w:highlight w:val="cyan"/>
        </w:rPr>
        <w:br/>
      </w:r>
      <w:r w:rsidRPr="00835C23">
        <w:rPr>
          <w:rFonts w:ascii="Helvetica" w:hAnsi="Helvetica" w:cs="Helvetica"/>
          <w:color w:val="222222"/>
          <w:sz w:val="24"/>
          <w:szCs w:val="24"/>
          <w:highlight w:val="cyan"/>
          <w:shd w:val="clear" w:color="auto" w:fill="FFFFFF"/>
        </w:rPr>
        <w:t>Synopsis 1</w:t>
      </w:r>
      <w:r w:rsidRPr="00FF1CCD">
        <w:rPr>
          <w:rFonts w:ascii="Helvetica" w:hAnsi="Helvetica" w:cs="Helvetica"/>
          <w:color w:val="222222"/>
          <w:sz w:val="24"/>
          <w:szCs w:val="24"/>
        </w:rPr>
        <w:br/>
      </w:r>
      <w:hyperlink r:id="rId181" w:tgtFrame="_blank" w:history="1">
        <w:r w:rsidRPr="00FF1CCD">
          <w:rPr>
            <w:rStyle w:val="Hyperlink"/>
            <w:rFonts w:ascii="Helvetica" w:hAnsi="Helvetica" w:cs="Helvetica"/>
            <w:color w:val="1155CC"/>
            <w:sz w:val="24"/>
            <w:szCs w:val="24"/>
            <w:shd w:val="clear" w:color="auto" w:fill="FFFFFF"/>
          </w:rPr>
          <w:t>https://www.grants.gov/web/grants/view-opportunity.html?oppId=331395</w:t>
        </w:r>
      </w:hyperlink>
      <w:r w:rsidRPr="00B60C64">
        <w:rPr>
          <w:rFonts w:ascii="Helvetica" w:hAnsi="Helvetica" w:cs="Helvetica"/>
          <w:color w:val="222222"/>
          <w:sz w:val="24"/>
          <w:szCs w:val="24"/>
        </w:rPr>
        <w:br/>
      </w:r>
    </w:p>
    <w:p w14:paraId="2454F2D1" w14:textId="77777777" w:rsidR="00F64285" w:rsidRDefault="00F64285" w:rsidP="00F64285">
      <w:pPr>
        <w:pStyle w:val="NoSpacing"/>
        <w:rPr>
          <w:rFonts w:ascii="Helvetica" w:hAnsi="Helvetica" w:cs="Helvetica"/>
          <w:sz w:val="24"/>
          <w:szCs w:val="24"/>
        </w:rPr>
      </w:pPr>
      <w:r w:rsidRPr="00B60C64">
        <w:rPr>
          <w:rFonts w:ascii="Helvetica" w:hAnsi="Helvetica" w:cs="Helvetica"/>
          <w:color w:val="222222"/>
          <w:sz w:val="24"/>
          <w:szCs w:val="24"/>
          <w:shd w:val="clear" w:color="auto" w:fill="FFFFFF"/>
        </w:rPr>
        <w:t>Dept. of the Army -- USAMRAA</w:t>
      </w:r>
      <w:r w:rsidRPr="00B60C64">
        <w:rPr>
          <w:rFonts w:ascii="Helvetica" w:hAnsi="Helvetica" w:cs="Helvetica"/>
          <w:color w:val="222222"/>
          <w:sz w:val="24"/>
          <w:szCs w:val="24"/>
        </w:rPr>
        <w:br/>
      </w:r>
      <w:r w:rsidRPr="00B60C64">
        <w:rPr>
          <w:rFonts w:ascii="Helvetica" w:hAnsi="Helvetica" w:cs="Helvetica"/>
          <w:color w:val="222222"/>
          <w:sz w:val="24"/>
          <w:szCs w:val="24"/>
          <w:shd w:val="clear" w:color="auto" w:fill="FFFFFF"/>
        </w:rPr>
        <w:t>CDMRP Ovarian Cancer Investigator-Initiated Research Award</w:t>
      </w:r>
      <w:r w:rsidRPr="00B60C64">
        <w:rPr>
          <w:rFonts w:ascii="Helvetica" w:hAnsi="Helvetica" w:cs="Helvetica"/>
          <w:color w:val="222222"/>
          <w:sz w:val="24"/>
          <w:szCs w:val="24"/>
        </w:rPr>
        <w:br/>
      </w:r>
      <w:r w:rsidRPr="00B60C64">
        <w:rPr>
          <w:rFonts w:ascii="Helvetica" w:hAnsi="Helvetica" w:cs="Helvetica"/>
          <w:color w:val="222222"/>
          <w:sz w:val="24"/>
          <w:szCs w:val="24"/>
          <w:shd w:val="clear" w:color="auto" w:fill="FFFFFF"/>
        </w:rPr>
        <w:t>Synopsis 1</w:t>
      </w:r>
      <w:r w:rsidRPr="00B60C64">
        <w:rPr>
          <w:rFonts w:ascii="Helvetica" w:hAnsi="Helvetica" w:cs="Helvetica"/>
          <w:color w:val="222222"/>
          <w:sz w:val="24"/>
          <w:szCs w:val="24"/>
        </w:rPr>
        <w:br/>
      </w:r>
      <w:hyperlink r:id="rId182" w:tgtFrame="_blank" w:history="1">
        <w:r w:rsidRPr="00B60C64">
          <w:rPr>
            <w:rStyle w:val="Hyperlink"/>
            <w:rFonts w:ascii="Helvetica" w:hAnsi="Helvetica" w:cs="Helvetica"/>
            <w:color w:val="1155CC"/>
            <w:sz w:val="24"/>
            <w:szCs w:val="24"/>
            <w:shd w:val="clear" w:color="auto" w:fill="FFFFFF"/>
          </w:rPr>
          <w:t>https://www.grants.gov/web/grants/view-opportunity.html?oppId=331383</w:t>
        </w:r>
      </w:hyperlink>
    </w:p>
    <w:p w14:paraId="69F3F279" w14:textId="77777777" w:rsidR="00F64285" w:rsidRDefault="00F64285" w:rsidP="00F64285">
      <w:pPr>
        <w:pStyle w:val="NoSpacing"/>
        <w:rPr>
          <w:rFonts w:ascii="Helvetica" w:hAnsi="Helvetica" w:cs="Helvetica"/>
          <w:sz w:val="24"/>
          <w:szCs w:val="24"/>
        </w:rPr>
      </w:pPr>
    </w:p>
    <w:p w14:paraId="4EA9EEC9" w14:textId="77777777" w:rsidR="00F64285" w:rsidRDefault="00F64285" w:rsidP="00F64285">
      <w:pPr>
        <w:pStyle w:val="NoSpacing"/>
        <w:rPr>
          <w:rStyle w:val="Hyperlink"/>
          <w:rFonts w:ascii="Helvetica" w:hAnsi="Helvetica" w:cs="Helvetica"/>
          <w:color w:val="1155CC"/>
          <w:sz w:val="24"/>
          <w:szCs w:val="24"/>
          <w:shd w:val="clear" w:color="auto" w:fill="FFFFFF"/>
        </w:rPr>
      </w:pPr>
      <w:r w:rsidRPr="00B60C64">
        <w:rPr>
          <w:rFonts w:ascii="Helvetica" w:hAnsi="Helvetica" w:cs="Helvetica"/>
          <w:color w:val="222222"/>
          <w:sz w:val="24"/>
          <w:szCs w:val="24"/>
          <w:shd w:val="clear" w:color="auto" w:fill="FFFFFF"/>
        </w:rPr>
        <w:t>Dept. of the Army -- USAMRAA</w:t>
      </w:r>
      <w:r w:rsidRPr="00B60C64">
        <w:rPr>
          <w:rFonts w:ascii="Helvetica" w:hAnsi="Helvetica" w:cs="Helvetica"/>
          <w:color w:val="222222"/>
          <w:sz w:val="24"/>
          <w:szCs w:val="24"/>
        </w:rPr>
        <w:br/>
      </w:r>
      <w:r w:rsidRPr="00B60C64">
        <w:rPr>
          <w:rFonts w:ascii="Helvetica" w:hAnsi="Helvetica" w:cs="Helvetica"/>
          <w:color w:val="222222"/>
          <w:sz w:val="24"/>
          <w:szCs w:val="24"/>
          <w:shd w:val="clear" w:color="auto" w:fill="FFFFFF"/>
        </w:rPr>
        <w:t>CDMRP Ovarian Cancer Pilot Award</w:t>
      </w:r>
      <w:r w:rsidRPr="00B60C64">
        <w:rPr>
          <w:rFonts w:ascii="Helvetica" w:hAnsi="Helvetica" w:cs="Helvetica"/>
          <w:color w:val="222222"/>
          <w:sz w:val="24"/>
          <w:szCs w:val="24"/>
        </w:rPr>
        <w:br/>
      </w:r>
      <w:r w:rsidRPr="00B60C64">
        <w:rPr>
          <w:rFonts w:ascii="Helvetica" w:hAnsi="Helvetica" w:cs="Helvetica"/>
          <w:color w:val="222222"/>
          <w:sz w:val="24"/>
          <w:szCs w:val="24"/>
          <w:shd w:val="clear" w:color="auto" w:fill="FFFFFF"/>
        </w:rPr>
        <w:t>Synopsis 1</w:t>
      </w:r>
      <w:r w:rsidRPr="00B60C64">
        <w:rPr>
          <w:rFonts w:ascii="Helvetica" w:hAnsi="Helvetica" w:cs="Helvetica"/>
          <w:color w:val="222222"/>
          <w:sz w:val="24"/>
          <w:szCs w:val="24"/>
        </w:rPr>
        <w:br/>
      </w:r>
      <w:hyperlink r:id="rId183" w:tgtFrame="_blank" w:history="1">
        <w:r w:rsidRPr="00B60C64">
          <w:rPr>
            <w:rStyle w:val="Hyperlink"/>
            <w:rFonts w:ascii="Helvetica" w:hAnsi="Helvetica" w:cs="Helvetica"/>
            <w:color w:val="1155CC"/>
            <w:sz w:val="24"/>
            <w:szCs w:val="24"/>
            <w:shd w:val="clear" w:color="auto" w:fill="FFFFFF"/>
          </w:rPr>
          <w:t>https://www.grants.gov/web/grants/view-opportunity.html?oppId=331385</w:t>
        </w:r>
      </w:hyperlink>
    </w:p>
    <w:p w14:paraId="683A8543" w14:textId="77777777" w:rsidR="00F64285" w:rsidRDefault="00F64285" w:rsidP="00F64285">
      <w:pPr>
        <w:pStyle w:val="NoSpacing"/>
        <w:rPr>
          <w:rStyle w:val="Hyperlink"/>
          <w:rFonts w:ascii="Helvetica" w:hAnsi="Helvetica" w:cs="Helvetica"/>
          <w:color w:val="1155CC"/>
          <w:sz w:val="24"/>
          <w:szCs w:val="24"/>
          <w:shd w:val="clear" w:color="auto" w:fill="FFFFFF"/>
        </w:rPr>
      </w:pPr>
    </w:p>
    <w:p w14:paraId="2B6BDDC3" w14:textId="77777777" w:rsidR="005572BA" w:rsidRDefault="00F64285" w:rsidP="005572BA">
      <w:pPr>
        <w:pStyle w:val="NoSpacing"/>
        <w:rPr>
          <w:rFonts w:ascii="Helvetica" w:hAnsi="Helvetica" w:cs="Helvetica"/>
          <w:color w:val="222222"/>
          <w:sz w:val="24"/>
          <w:szCs w:val="24"/>
          <w:shd w:val="clear" w:color="auto" w:fill="FFFFFF"/>
        </w:rPr>
      </w:pPr>
      <w:r w:rsidRPr="00835C23">
        <w:rPr>
          <w:rFonts w:ascii="Helvetica" w:hAnsi="Helvetica" w:cs="Helvetica"/>
          <w:color w:val="222222"/>
          <w:sz w:val="24"/>
          <w:szCs w:val="24"/>
          <w:highlight w:val="cyan"/>
          <w:shd w:val="clear" w:color="auto" w:fill="FFFFFF"/>
        </w:rPr>
        <w:t>Dept. of the Army -- USAMRAA</w:t>
      </w:r>
      <w:r w:rsidRPr="00835C23">
        <w:rPr>
          <w:rFonts w:ascii="Helvetica" w:hAnsi="Helvetica" w:cs="Helvetica"/>
          <w:color w:val="222222"/>
          <w:sz w:val="24"/>
          <w:szCs w:val="24"/>
          <w:highlight w:val="cyan"/>
        </w:rPr>
        <w:br/>
      </w:r>
      <w:r w:rsidRPr="00835C23">
        <w:rPr>
          <w:rFonts w:ascii="Helvetica" w:hAnsi="Helvetica" w:cs="Helvetica"/>
          <w:color w:val="222222"/>
          <w:sz w:val="24"/>
          <w:szCs w:val="24"/>
          <w:highlight w:val="cyan"/>
          <w:shd w:val="clear" w:color="auto" w:fill="FFFFFF"/>
        </w:rPr>
        <w:t>DoD Lung Cancer, Concept Award</w:t>
      </w:r>
      <w:r w:rsidRPr="00835C23">
        <w:rPr>
          <w:rFonts w:ascii="Helvetica" w:hAnsi="Helvetica" w:cs="Helvetica"/>
          <w:color w:val="222222"/>
          <w:sz w:val="24"/>
          <w:szCs w:val="24"/>
          <w:highlight w:val="cyan"/>
        </w:rPr>
        <w:br/>
      </w:r>
      <w:r w:rsidRPr="00835C23">
        <w:rPr>
          <w:rFonts w:ascii="Helvetica" w:hAnsi="Helvetica" w:cs="Helvetica"/>
          <w:color w:val="222222"/>
          <w:sz w:val="24"/>
          <w:szCs w:val="24"/>
          <w:highlight w:val="cyan"/>
          <w:shd w:val="clear" w:color="auto" w:fill="FFFFFF"/>
        </w:rPr>
        <w:t>Synopsis 1</w:t>
      </w:r>
      <w:r w:rsidRPr="00FF1CCD">
        <w:rPr>
          <w:rFonts w:ascii="Helvetica" w:hAnsi="Helvetica" w:cs="Helvetica"/>
          <w:color w:val="222222"/>
          <w:sz w:val="24"/>
          <w:szCs w:val="24"/>
        </w:rPr>
        <w:br/>
      </w:r>
      <w:hyperlink r:id="rId184" w:tgtFrame="_blank" w:history="1">
        <w:r w:rsidRPr="00FF1CCD">
          <w:rPr>
            <w:rStyle w:val="Hyperlink"/>
            <w:rFonts w:ascii="Helvetica" w:hAnsi="Helvetica" w:cs="Helvetica"/>
            <w:color w:val="1155CC"/>
            <w:sz w:val="24"/>
            <w:szCs w:val="24"/>
            <w:shd w:val="clear" w:color="auto" w:fill="FFFFFF"/>
          </w:rPr>
          <w:t>https://www.grants.gov/web/grants/view-opportunity.html?oppId=331395</w:t>
        </w:r>
      </w:hyperlink>
      <w:r w:rsidRPr="00B60C64">
        <w:rPr>
          <w:rFonts w:ascii="Helvetica" w:hAnsi="Helvetica" w:cs="Helvetica"/>
          <w:color w:val="222222"/>
          <w:sz w:val="24"/>
          <w:szCs w:val="24"/>
        </w:rPr>
        <w:br/>
      </w:r>
      <w:r w:rsidRPr="00B60C64">
        <w:rPr>
          <w:rFonts w:ascii="Helvetica" w:hAnsi="Helvetica" w:cs="Helvetica"/>
          <w:color w:val="222222"/>
          <w:sz w:val="24"/>
          <w:szCs w:val="24"/>
        </w:rPr>
        <w:br/>
      </w:r>
      <w:r w:rsidR="005572BA" w:rsidRPr="006C1F08">
        <w:rPr>
          <w:rFonts w:ascii="Helvetica" w:hAnsi="Helvetica" w:cs="Helvetica"/>
          <w:color w:val="222222"/>
          <w:sz w:val="24"/>
          <w:szCs w:val="24"/>
          <w:shd w:val="clear" w:color="auto" w:fill="FFFFFF"/>
        </w:rPr>
        <w:t>Dept of the Army -- Materiel Command</w:t>
      </w:r>
      <w:r w:rsidR="005572BA" w:rsidRPr="006C1F08">
        <w:rPr>
          <w:rFonts w:ascii="Helvetica" w:hAnsi="Helvetica" w:cs="Helvetica"/>
          <w:color w:val="222222"/>
          <w:sz w:val="24"/>
          <w:szCs w:val="24"/>
        </w:rPr>
        <w:br/>
      </w:r>
      <w:r w:rsidR="005572BA" w:rsidRPr="006C1F08">
        <w:rPr>
          <w:rFonts w:ascii="Helvetica" w:hAnsi="Helvetica" w:cs="Helvetica"/>
          <w:color w:val="222222"/>
          <w:sz w:val="24"/>
          <w:szCs w:val="24"/>
          <w:shd w:val="clear" w:color="auto" w:fill="FFFFFF"/>
        </w:rPr>
        <w:t>THE DEPARTMENT OF DEFENSE (DoD) FISCAL YEAR 2022 DEFENSE UNIVERSITY RESEARCH INSTRUMENTATION PROGRAM (DURIP)- ARMY SUBMISSION</w:t>
      </w:r>
      <w:r w:rsidR="005572BA" w:rsidRPr="006C1F08">
        <w:rPr>
          <w:rFonts w:ascii="Helvetica" w:hAnsi="Helvetica" w:cs="Helvetica"/>
          <w:color w:val="222222"/>
          <w:sz w:val="24"/>
          <w:szCs w:val="24"/>
        </w:rPr>
        <w:br/>
      </w:r>
      <w:r w:rsidR="005572BA" w:rsidRPr="006C1F08">
        <w:rPr>
          <w:rFonts w:ascii="Helvetica" w:hAnsi="Helvetica" w:cs="Helvetica"/>
          <w:color w:val="222222"/>
          <w:sz w:val="24"/>
          <w:szCs w:val="24"/>
          <w:shd w:val="clear" w:color="auto" w:fill="FFFFFF"/>
        </w:rPr>
        <w:t>Synopsis 1</w:t>
      </w:r>
      <w:r w:rsidR="005572BA" w:rsidRPr="006C1F08">
        <w:rPr>
          <w:rFonts w:ascii="Helvetica" w:hAnsi="Helvetica" w:cs="Helvetica"/>
          <w:color w:val="222222"/>
          <w:sz w:val="24"/>
          <w:szCs w:val="24"/>
        </w:rPr>
        <w:br/>
      </w:r>
      <w:hyperlink r:id="rId185" w:tgtFrame="_blank" w:history="1">
        <w:r w:rsidR="005572BA" w:rsidRPr="006C1F08">
          <w:rPr>
            <w:rStyle w:val="Hyperlink"/>
            <w:rFonts w:ascii="Helvetica" w:hAnsi="Helvetica" w:cs="Helvetica"/>
            <w:color w:val="1155CC"/>
            <w:sz w:val="24"/>
            <w:szCs w:val="24"/>
            <w:shd w:val="clear" w:color="auto" w:fill="FFFFFF"/>
          </w:rPr>
          <w:t>https://www.grants.gov/web/grants/view-opportunity.html?oppId=331862</w:t>
        </w:r>
      </w:hyperlink>
      <w:r w:rsidR="005572BA" w:rsidRPr="006C1F08">
        <w:rPr>
          <w:rFonts w:ascii="Helvetica" w:hAnsi="Helvetica" w:cs="Helvetica"/>
          <w:color w:val="222222"/>
          <w:sz w:val="24"/>
          <w:szCs w:val="24"/>
        </w:rPr>
        <w:br/>
      </w:r>
    </w:p>
    <w:p w14:paraId="61B4F5F2" w14:textId="217DAE62" w:rsidR="00F64285" w:rsidRDefault="005572BA" w:rsidP="00F64285">
      <w:pPr>
        <w:pStyle w:val="NoSpacing"/>
        <w:rPr>
          <w:rStyle w:val="Hyperlink"/>
          <w:rFonts w:ascii="Helvetica" w:hAnsi="Helvetica" w:cs="Helvetica"/>
          <w:color w:val="1155CC"/>
          <w:sz w:val="24"/>
          <w:szCs w:val="24"/>
          <w:shd w:val="clear" w:color="auto" w:fill="FFFFFF"/>
        </w:rPr>
      </w:pPr>
      <w:r w:rsidRPr="00E61969">
        <w:rPr>
          <w:rFonts w:ascii="Helvetica" w:hAnsi="Helvetica" w:cs="Helvetica"/>
          <w:color w:val="222222"/>
          <w:sz w:val="24"/>
          <w:szCs w:val="24"/>
          <w:shd w:val="clear" w:color="auto" w:fill="FFFFFF"/>
        </w:rPr>
        <w:t>Office of Naval Research</w:t>
      </w:r>
      <w:r w:rsidRPr="00E61969">
        <w:rPr>
          <w:rFonts w:ascii="Helvetica" w:hAnsi="Helvetica" w:cs="Helvetica"/>
          <w:color w:val="222222"/>
          <w:sz w:val="24"/>
          <w:szCs w:val="24"/>
        </w:rPr>
        <w:br/>
      </w:r>
      <w:r w:rsidRPr="00E61969">
        <w:rPr>
          <w:rFonts w:ascii="Helvetica" w:hAnsi="Helvetica" w:cs="Helvetica"/>
          <w:color w:val="222222"/>
          <w:sz w:val="24"/>
          <w:szCs w:val="24"/>
          <w:shd w:val="clear" w:color="auto" w:fill="FFFFFF"/>
        </w:rPr>
        <w:t>FY22 Defense University Research Instrumentation Program (DURIP)</w:t>
      </w:r>
      <w:r w:rsidRPr="00E61969">
        <w:rPr>
          <w:rFonts w:ascii="Helvetica" w:hAnsi="Helvetica" w:cs="Helvetica"/>
          <w:color w:val="222222"/>
          <w:sz w:val="24"/>
          <w:szCs w:val="24"/>
        </w:rPr>
        <w:br/>
      </w:r>
      <w:r w:rsidRPr="00E61969">
        <w:rPr>
          <w:rFonts w:ascii="Helvetica" w:hAnsi="Helvetica" w:cs="Helvetica"/>
          <w:color w:val="222222"/>
          <w:sz w:val="24"/>
          <w:szCs w:val="24"/>
          <w:shd w:val="clear" w:color="auto" w:fill="FFFFFF"/>
        </w:rPr>
        <w:t>Synopsis 1</w:t>
      </w:r>
      <w:r w:rsidRPr="00E61969">
        <w:rPr>
          <w:rFonts w:ascii="Helvetica" w:hAnsi="Helvetica" w:cs="Helvetica"/>
          <w:color w:val="222222"/>
          <w:sz w:val="24"/>
          <w:szCs w:val="24"/>
        </w:rPr>
        <w:br/>
      </w:r>
      <w:hyperlink r:id="rId186" w:tgtFrame="_blank" w:history="1">
        <w:r w:rsidRPr="00E61969">
          <w:rPr>
            <w:rStyle w:val="Hyperlink"/>
            <w:rFonts w:ascii="Helvetica" w:hAnsi="Helvetica" w:cs="Helvetica"/>
            <w:color w:val="1155CC"/>
            <w:sz w:val="24"/>
            <w:szCs w:val="24"/>
            <w:shd w:val="clear" w:color="auto" w:fill="FFFFFF"/>
          </w:rPr>
          <w:t>https://www.grants.gov/web/grants/view-opportunity.html?oppId=331447</w:t>
        </w:r>
      </w:hyperlink>
      <w:r w:rsidRPr="00E61969">
        <w:rPr>
          <w:rFonts w:ascii="Helvetica" w:hAnsi="Helvetica" w:cs="Helvetica"/>
          <w:color w:val="222222"/>
          <w:sz w:val="24"/>
          <w:szCs w:val="24"/>
        </w:rPr>
        <w:br/>
      </w:r>
      <w:r w:rsidRPr="00E61969">
        <w:rPr>
          <w:rFonts w:ascii="Helvetica" w:hAnsi="Helvetica" w:cs="Helvetica"/>
          <w:color w:val="222222"/>
          <w:sz w:val="24"/>
          <w:szCs w:val="24"/>
        </w:rPr>
        <w:br/>
      </w:r>
    </w:p>
    <w:p w14:paraId="764C36F4" w14:textId="77777777" w:rsidR="00F64285" w:rsidRDefault="00F64285" w:rsidP="00F64285">
      <w:pPr>
        <w:pStyle w:val="NoSpacing"/>
        <w:rPr>
          <w:rStyle w:val="Hyperlink"/>
          <w:rFonts w:ascii="Helvetica" w:hAnsi="Helvetica" w:cs="Helvetica"/>
          <w:color w:val="1155CC"/>
          <w:sz w:val="24"/>
          <w:szCs w:val="24"/>
          <w:shd w:val="clear" w:color="auto" w:fill="FFFFFF"/>
        </w:rPr>
      </w:pPr>
    </w:p>
    <w:p w14:paraId="0AA7C81F" w14:textId="77777777" w:rsidR="00F64285" w:rsidRDefault="00F64285" w:rsidP="00A2374A">
      <w:pPr>
        <w:pStyle w:val="NoSpacing"/>
        <w:rPr>
          <w:rStyle w:val="Hyperlink"/>
          <w:rFonts w:ascii="Helvetica" w:hAnsi="Helvetica" w:cs="Helvetica"/>
          <w:color w:val="1155CC"/>
          <w:sz w:val="24"/>
          <w:szCs w:val="24"/>
          <w:shd w:val="clear" w:color="auto" w:fill="FFFFFF"/>
        </w:rPr>
      </w:pPr>
    </w:p>
    <w:p w14:paraId="2D2C6374" w14:textId="77777777" w:rsidR="00D5335A" w:rsidRDefault="00D5335A" w:rsidP="00702792">
      <w:pPr>
        <w:pStyle w:val="NoSpacing"/>
        <w:rPr>
          <w:rFonts w:ascii="Helvetica" w:hAnsi="Helvetica" w:cs="Helvetica"/>
          <w:color w:val="222222"/>
          <w:sz w:val="24"/>
          <w:szCs w:val="24"/>
          <w:highlight w:val="cyan"/>
          <w:shd w:val="clear" w:color="auto" w:fill="FFFFFF"/>
        </w:rPr>
      </w:pPr>
    </w:p>
    <w:p w14:paraId="2CE60DFC" w14:textId="6F2D0CE3" w:rsidR="00DF133E" w:rsidRDefault="0077741F" w:rsidP="002D7152">
      <w:pPr>
        <w:widowControl w:val="0"/>
        <w:autoSpaceDE w:val="0"/>
        <w:autoSpaceDN w:val="0"/>
        <w:adjustRightInd w:val="0"/>
        <w:rPr>
          <w:rFonts w:ascii="Helvetica" w:hAnsi="Helvetica" w:cs="Helvetica"/>
          <w:color w:val="222222"/>
          <w:shd w:val="clear" w:color="auto" w:fill="FFFFFF"/>
        </w:rPr>
      </w:pPr>
      <w:bookmarkStart w:id="211" w:name="DODModifications"/>
      <w:bookmarkEnd w:id="211"/>
      <w:r w:rsidRPr="002D7152">
        <w:rPr>
          <w:rFonts w:ascii="Helvetica" w:hAnsi="Helvetica" w:cs="Helvetica"/>
          <w:b/>
          <w:bCs/>
        </w:rPr>
        <w:t>Modifications:</w:t>
      </w:r>
    </w:p>
    <w:p w14:paraId="0B8623A2" w14:textId="6D979B2C" w:rsidR="008372E9" w:rsidRDefault="008372E9" w:rsidP="0077741F">
      <w:pPr>
        <w:widowControl w:val="0"/>
        <w:autoSpaceDE w:val="0"/>
        <w:autoSpaceDN w:val="0"/>
        <w:adjustRightInd w:val="0"/>
        <w:rPr>
          <w:rFonts w:ascii="Helvetica" w:hAnsi="Helvetica" w:cs="Helvetica"/>
          <w:color w:val="222222"/>
          <w:shd w:val="clear" w:color="auto" w:fill="FFFFFF"/>
        </w:rPr>
      </w:pPr>
      <w:bookmarkStart w:id="212" w:name="DODReminders"/>
      <w:bookmarkEnd w:id="212"/>
    </w:p>
    <w:p w14:paraId="777F16AA" w14:textId="77777777" w:rsidR="005572BA" w:rsidRDefault="005572BA" w:rsidP="005572BA">
      <w:pPr>
        <w:pStyle w:val="NoSpacing"/>
        <w:rPr>
          <w:rStyle w:val="Hyperlink"/>
          <w:rFonts w:ascii="Helvetica" w:hAnsi="Helvetica" w:cs="Helvetica"/>
          <w:color w:val="1155CC"/>
          <w:sz w:val="24"/>
          <w:szCs w:val="24"/>
          <w:shd w:val="clear" w:color="auto" w:fill="FFFFFF"/>
        </w:rPr>
      </w:pPr>
      <w:r w:rsidRPr="00E61969">
        <w:rPr>
          <w:rFonts w:ascii="Helvetica" w:hAnsi="Helvetica" w:cs="Helvetica"/>
          <w:color w:val="222222"/>
          <w:sz w:val="24"/>
          <w:szCs w:val="24"/>
          <w:shd w:val="clear" w:color="auto" w:fill="FFFFFF"/>
        </w:rPr>
        <w:t>Air Force Office of Scientific Research</w:t>
      </w:r>
      <w:r w:rsidRPr="00E61969">
        <w:rPr>
          <w:rFonts w:ascii="Helvetica" w:hAnsi="Helvetica" w:cs="Helvetica"/>
          <w:color w:val="222222"/>
          <w:sz w:val="24"/>
          <w:szCs w:val="24"/>
        </w:rPr>
        <w:br/>
      </w:r>
      <w:r w:rsidRPr="00E61969">
        <w:rPr>
          <w:rFonts w:ascii="Helvetica" w:hAnsi="Helvetica" w:cs="Helvetica"/>
          <w:color w:val="222222"/>
          <w:sz w:val="24"/>
          <w:szCs w:val="24"/>
          <w:shd w:val="clear" w:color="auto" w:fill="FFFFFF"/>
        </w:rPr>
        <w:t>Fiscal Year 2022 Defense University Research Instrumentation Program (DURIP)</w:t>
      </w:r>
      <w:r w:rsidRPr="00E61969">
        <w:rPr>
          <w:rFonts w:ascii="Helvetica" w:hAnsi="Helvetica" w:cs="Helvetica"/>
          <w:color w:val="222222"/>
          <w:sz w:val="24"/>
          <w:szCs w:val="24"/>
        </w:rPr>
        <w:br/>
      </w:r>
      <w:r w:rsidRPr="00E61969">
        <w:rPr>
          <w:rFonts w:ascii="Helvetica" w:hAnsi="Helvetica" w:cs="Helvetica"/>
          <w:color w:val="222222"/>
          <w:sz w:val="24"/>
          <w:szCs w:val="24"/>
          <w:shd w:val="clear" w:color="auto" w:fill="FFFFFF"/>
        </w:rPr>
        <w:t>Synopsis 4</w:t>
      </w:r>
      <w:r w:rsidRPr="00E61969">
        <w:rPr>
          <w:rFonts w:ascii="Helvetica" w:hAnsi="Helvetica" w:cs="Helvetica"/>
          <w:color w:val="222222"/>
          <w:sz w:val="24"/>
          <w:szCs w:val="24"/>
        </w:rPr>
        <w:br/>
      </w:r>
      <w:hyperlink r:id="rId187" w:tgtFrame="_blank" w:history="1">
        <w:r w:rsidRPr="00E61969">
          <w:rPr>
            <w:rStyle w:val="Hyperlink"/>
            <w:rFonts w:ascii="Helvetica" w:hAnsi="Helvetica" w:cs="Helvetica"/>
            <w:color w:val="1155CC"/>
            <w:sz w:val="24"/>
            <w:szCs w:val="24"/>
            <w:shd w:val="clear" w:color="auto" w:fill="FFFFFF"/>
          </w:rPr>
          <w:t>https://www.grants.gov/web/grants/view-opportunity.html?oppId=331857</w:t>
        </w:r>
      </w:hyperlink>
    </w:p>
    <w:p w14:paraId="6C28E250" w14:textId="77777777" w:rsidR="005572BA" w:rsidRDefault="005572BA" w:rsidP="0077741F">
      <w:pPr>
        <w:widowControl w:val="0"/>
        <w:autoSpaceDE w:val="0"/>
        <w:autoSpaceDN w:val="0"/>
        <w:adjustRightInd w:val="0"/>
        <w:rPr>
          <w:rFonts w:ascii="Helvetica" w:hAnsi="Helvetica" w:cs="Helvetica"/>
          <w:color w:val="222222"/>
          <w:shd w:val="clear" w:color="auto" w:fill="FFFFFF"/>
        </w:rPr>
      </w:pPr>
    </w:p>
    <w:p w14:paraId="0F923BCE" w14:textId="77777777" w:rsidR="00F64285" w:rsidRDefault="00F64285" w:rsidP="00F64285">
      <w:pPr>
        <w:pStyle w:val="NoSpacing"/>
        <w:rPr>
          <w:rFonts w:ascii="Helvetica" w:hAnsi="Helvetica"/>
          <w:sz w:val="24"/>
          <w:szCs w:val="24"/>
        </w:rPr>
      </w:pPr>
      <w:r w:rsidRPr="00B60C64">
        <w:rPr>
          <w:rFonts w:ascii="Helvetica" w:hAnsi="Helvetica" w:cs="Helvetica"/>
          <w:color w:val="222222"/>
          <w:sz w:val="24"/>
          <w:szCs w:val="24"/>
          <w:shd w:val="clear" w:color="auto" w:fill="FFFFFF"/>
        </w:rPr>
        <w:lastRenderedPageBreak/>
        <w:t>Dept of the Army -- Materiel Command</w:t>
      </w:r>
      <w:r w:rsidRPr="00B60C64">
        <w:rPr>
          <w:rFonts w:ascii="Helvetica" w:hAnsi="Helvetica" w:cs="Helvetica"/>
          <w:color w:val="222222"/>
          <w:sz w:val="24"/>
          <w:szCs w:val="24"/>
        </w:rPr>
        <w:br/>
      </w:r>
      <w:r w:rsidRPr="00B60C64">
        <w:rPr>
          <w:rFonts w:ascii="Helvetica" w:hAnsi="Helvetica" w:cs="Helvetica"/>
          <w:color w:val="222222"/>
          <w:sz w:val="24"/>
          <w:szCs w:val="24"/>
          <w:shd w:val="clear" w:color="auto" w:fill="FFFFFF"/>
        </w:rPr>
        <w:t>Army Research Institute for the Behavioral and Social Sciences Broad Agency Announcement for Basic Scientific Research, Foundational Science Research Unit (2021-2022)</w:t>
      </w:r>
      <w:r w:rsidRPr="00B60C64">
        <w:rPr>
          <w:rFonts w:ascii="Helvetica" w:hAnsi="Helvetica" w:cs="Helvetica"/>
          <w:color w:val="222222"/>
          <w:sz w:val="24"/>
          <w:szCs w:val="24"/>
        </w:rPr>
        <w:br/>
      </w:r>
      <w:r w:rsidRPr="00B60C64">
        <w:rPr>
          <w:rFonts w:ascii="Helvetica" w:hAnsi="Helvetica" w:cs="Helvetica"/>
          <w:color w:val="222222"/>
          <w:sz w:val="24"/>
          <w:szCs w:val="24"/>
          <w:shd w:val="clear" w:color="auto" w:fill="FFFFFF"/>
        </w:rPr>
        <w:t>Synopsis 4</w:t>
      </w:r>
      <w:r w:rsidRPr="00B60C64">
        <w:rPr>
          <w:rFonts w:ascii="Helvetica" w:hAnsi="Helvetica" w:cs="Helvetica"/>
          <w:color w:val="222222"/>
          <w:sz w:val="24"/>
          <w:szCs w:val="24"/>
        </w:rPr>
        <w:br/>
      </w:r>
      <w:hyperlink r:id="rId188" w:tgtFrame="_blank" w:history="1">
        <w:r w:rsidRPr="00B60C64">
          <w:rPr>
            <w:rStyle w:val="Hyperlink"/>
            <w:rFonts w:ascii="Helvetica" w:hAnsi="Helvetica" w:cs="Helvetica"/>
            <w:color w:val="1155CC"/>
            <w:sz w:val="24"/>
            <w:szCs w:val="24"/>
            <w:shd w:val="clear" w:color="auto" w:fill="FFFFFF"/>
          </w:rPr>
          <w:t>https://www.grants.gov/web/grants/view-opportunity.html?oppId=331391</w:t>
        </w:r>
      </w:hyperlink>
    </w:p>
    <w:p w14:paraId="780CFC83" w14:textId="77777777" w:rsidR="00F64285" w:rsidRDefault="00F64285" w:rsidP="00F64285">
      <w:pPr>
        <w:pStyle w:val="NoSpacing"/>
        <w:rPr>
          <w:rFonts w:ascii="Helvetica" w:hAnsi="Helvetica"/>
          <w:sz w:val="24"/>
          <w:szCs w:val="24"/>
        </w:rPr>
      </w:pPr>
      <w:r w:rsidRPr="00B60C64">
        <w:rPr>
          <w:rFonts w:ascii="Helvetica" w:hAnsi="Helvetica" w:cs="Helvetica"/>
          <w:color w:val="222222"/>
          <w:sz w:val="24"/>
          <w:szCs w:val="24"/>
        </w:rPr>
        <w:br/>
      </w:r>
      <w:r w:rsidRPr="00B60C64">
        <w:rPr>
          <w:rFonts w:ascii="Helvetica" w:hAnsi="Helvetica" w:cs="Helvetica"/>
          <w:color w:val="222222"/>
          <w:sz w:val="24"/>
          <w:szCs w:val="24"/>
          <w:shd w:val="clear" w:color="auto" w:fill="FFFFFF"/>
        </w:rPr>
        <w:t>Dept of the Army -- Materiel Command</w:t>
      </w:r>
      <w:r w:rsidRPr="00B60C64">
        <w:rPr>
          <w:rFonts w:ascii="Helvetica" w:hAnsi="Helvetica" w:cs="Helvetica"/>
          <w:color w:val="222222"/>
          <w:sz w:val="24"/>
          <w:szCs w:val="24"/>
        </w:rPr>
        <w:br/>
      </w:r>
      <w:r w:rsidRPr="00B60C64">
        <w:rPr>
          <w:rFonts w:ascii="Helvetica" w:hAnsi="Helvetica" w:cs="Helvetica"/>
          <w:color w:val="222222"/>
          <w:sz w:val="24"/>
          <w:szCs w:val="24"/>
          <w:shd w:val="clear" w:color="auto" w:fill="FFFFFF"/>
        </w:rPr>
        <w:t>Army Research Institute for the Behavioral and Social Sciences Broad Agency Announcement for Basic Scientific Research, Foundational Science Research Unit (2021-2022)</w:t>
      </w:r>
      <w:r w:rsidRPr="00B60C64">
        <w:rPr>
          <w:rFonts w:ascii="Helvetica" w:hAnsi="Helvetica" w:cs="Helvetica"/>
          <w:color w:val="222222"/>
          <w:sz w:val="24"/>
          <w:szCs w:val="24"/>
        </w:rPr>
        <w:br/>
      </w:r>
      <w:r w:rsidRPr="00B60C64">
        <w:rPr>
          <w:rFonts w:ascii="Helvetica" w:hAnsi="Helvetica" w:cs="Helvetica"/>
          <w:color w:val="222222"/>
          <w:sz w:val="24"/>
          <w:szCs w:val="24"/>
          <w:shd w:val="clear" w:color="auto" w:fill="FFFFFF"/>
        </w:rPr>
        <w:t>Synopsis 4</w:t>
      </w:r>
      <w:r w:rsidRPr="00B60C64">
        <w:rPr>
          <w:rFonts w:ascii="Helvetica" w:hAnsi="Helvetica" w:cs="Helvetica"/>
          <w:color w:val="222222"/>
          <w:sz w:val="24"/>
          <w:szCs w:val="24"/>
        </w:rPr>
        <w:br/>
      </w:r>
      <w:hyperlink r:id="rId189" w:tgtFrame="_blank" w:history="1">
        <w:r w:rsidRPr="00B60C64">
          <w:rPr>
            <w:rStyle w:val="Hyperlink"/>
            <w:rFonts w:ascii="Helvetica" w:hAnsi="Helvetica" w:cs="Helvetica"/>
            <w:color w:val="1155CC"/>
            <w:sz w:val="24"/>
            <w:szCs w:val="24"/>
            <w:shd w:val="clear" w:color="auto" w:fill="FFFFFF"/>
          </w:rPr>
          <w:t>https://www.grants.gov/web/grants/view-opportunity.html?oppId=331391</w:t>
        </w:r>
      </w:hyperlink>
    </w:p>
    <w:p w14:paraId="25403403" w14:textId="77777777" w:rsidR="00F64285" w:rsidRDefault="00F64285" w:rsidP="00F64285">
      <w:pPr>
        <w:pStyle w:val="NoSpacing"/>
        <w:rPr>
          <w:rStyle w:val="Hyperlink"/>
          <w:rFonts w:ascii="Helvetica" w:hAnsi="Helvetica" w:cs="Helvetica"/>
          <w:color w:val="1155CC"/>
          <w:sz w:val="24"/>
          <w:szCs w:val="24"/>
          <w:shd w:val="clear" w:color="auto" w:fill="FFFFFF"/>
        </w:rPr>
      </w:pPr>
      <w:r w:rsidRPr="00B60C64">
        <w:rPr>
          <w:rFonts w:ascii="Helvetica" w:hAnsi="Helvetica" w:cs="Helvetica"/>
          <w:color w:val="222222"/>
          <w:sz w:val="24"/>
          <w:szCs w:val="24"/>
        </w:rPr>
        <w:br/>
      </w:r>
      <w:r w:rsidRPr="00B51B1F">
        <w:rPr>
          <w:rFonts w:ascii="Helvetica" w:hAnsi="Helvetica" w:cs="Helvetica"/>
          <w:color w:val="222222"/>
          <w:sz w:val="24"/>
          <w:szCs w:val="24"/>
          <w:highlight w:val="cyan"/>
          <w:shd w:val="clear" w:color="auto" w:fill="FFFFFF"/>
        </w:rPr>
        <w:t>Office of Naval Research</w:t>
      </w:r>
      <w:r w:rsidRPr="00B51B1F">
        <w:rPr>
          <w:rFonts w:ascii="Helvetica" w:hAnsi="Helvetica" w:cs="Helvetica"/>
          <w:color w:val="222222"/>
          <w:sz w:val="24"/>
          <w:szCs w:val="24"/>
          <w:highlight w:val="cyan"/>
        </w:rPr>
        <w:br/>
      </w:r>
      <w:r w:rsidRPr="00B51B1F">
        <w:rPr>
          <w:rFonts w:ascii="Helvetica" w:hAnsi="Helvetica" w:cs="Helvetica"/>
          <w:color w:val="222222"/>
          <w:sz w:val="24"/>
          <w:szCs w:val="24"/>
          <w:highlight w:val="cyan"/>
          <w:shd w:val="clear" w:color="auto" w:fill="FFFFFF"/>
        </w:rPr>
        <w:t>FY21 Young Investigator Program</w:t>
      </w:r>
      <w:r w:rsidRPr="00B51B1F">
        <w:rPr>
          <w:rFonts w:ascii="Helvetica" w:hAnsi="Helvetica" w:cs="Helvetica"/>
          <w:color w:val="222222"/>
          <w:sz w:val="24"/>
          <w:szCs w:val="24"/>
          <w:highlight w:val="cyan"/>
        </w:rPr>
        <w:br/>
      </w:r>
      <w:r w:rsidRPr="00B51B1F">
        <w:rPr>
          <w:rFonts w:ascii="Helvetica" w:hAnsi="Helvetica" w:cs="Helvetica"/>
          <w:color w:val="222222"/>
          <w:sz w:val="24"/>
          <w:szCs w:val="24"/>
          <w:highlight w:val="cyan"/>
          <w:shd w:val="clear" w:color="auto" w:fill="FFFFFF"/>
        </w:rPr>
        <w:t>Synopsis 5</w:t>
      </w:r>
      <w:r w:rsidRPr="00B60C64">
        <w:rPr>
          <w:rFonts w:ascii="Helvetica" w:hAnsi="Helvetica" w:cs="Helvetica"/>
          <w:color w:val="222222"/>
          <w:sz w:val="24"/>
          <w:szCs w:val="24"/>
        </w:rPr>
        <w:br/>
      </w:r>
      <w:hyperlink r:id="rId190" w:tgtFrame="_blank" w:history="1">
        <w:r w:rsidRPr="00B60C64">
          <w:rPr>
            <w:rStyle w:val="Hyperlink"/>
            <w:rFonts w:ascii="Helvetica" w:hAnsi="Helvetica" w:cs="Helvetica"/>
            <w:color w:val="1155CC"/>
            <w:sz w:val="24"/>
            <w:szCs w:val="24"/>
            <w:shd w:val="clear" w:color="auto" w:fill="FFFFFF"/>
          </w:rPr>
          <w:t>https://www.grants.gov/web/grants/view-opportunity.html?oppId=331358</w:t>
        </w:r>
      </w:hyperlink>
    </w:p>
    <w:p w14:paraId="2B182BD6" w14:textId="77777777" w:rsidR="00F64285" w:rsidRDefault="00F64285" w:rsidP="00F64285">
      <w:pPr>
        <w:pStyle w:val="NoSpacing"/>
        <w:rPr>
          <w:rStyle w:val="Hyperlink"/>
          <w:rFonts w:ascii="Helvetica" w:hAnsi="Helvetica" w:cs="Helvetica"/>
          <w:color w:val="1155CC"/>
          <w:sz w:val="24"/>
          <w:szCs w:val="24"/>
          <w:shd w:val="clear" w:color="auto" w:fill="FFFFFF"/>
        </w:rPr>
      </w:pPr>
    </w:p>
    <w:p w14:paraId="595674ED" w14:textId="77777777" w:rsidR="00F64285" w:rsidRDefault="00F64285" w:rsidP="00F64285">
      <w:pPr>
        <w:pStyle w:val="NoSpacing"/>
        <w:rPr>
          <w:rStyle w:val="Hyperlink"/>
          <w:rFonts w:ascii="Helvetica" w:hAnsi="Helvetica" w:cs="Helvetica"/>
          <w:color w:val="1155CC"/>
          <w:sz w:val="24"/>
          <w:szCs w:val="24"/>
          <w:shd w:val="clear" w:color="auto" w:fill="FFFFFF"/>
        </w:rPr>
      </w:pPr>
      <w:r w:rsidRPr="00B51B1F">
        <w:rPr>
          <w:rFonts w:ascii="Helvetica" w:hAnsi="Helvetica" w:cs="Helvetica"/>
          <w:color w:val="222222"/>
          <w:sz w:val="24"/>
          <w:szCs w:val="24"/>
          <w:highlight w:val="cyan"/>
          <w:shd w:val="clear" w:color="auto" w:fill="FFFFFF"/>
        </w:rPr>
        <w:t>Office of Naval Research</w:t>
      </w:r>
      <w:r w:rsidRPr="00B51B1F">
        <w:rPr>
          <w:rFonts w:ascii="Helvetica" w:hAnsi="Helvetica" w:cs="Helvetica"/>
          <w:color w:val="222222"/>
          <w:sz w:val="24"/>
          <w:szCs w:val="24"/>
          <w:highlight w:val="cyan"/>
        </w:rPr>
        <w:br/>
      </w:r>
      <w:r w:rsidRPr="00B51B1F">
        <w:rPr>
          <w:rFonts w:ascii="Helvetica" w:hAnsi="Helvetica" w:cs="Helvetica"/>
          <w:color w:val="222222"/>
          <w:sz w:val="24"/>
          <w:szCs w:val="24"/>
          <w:highlight w:val="cyan"/>
          <w:shd w:val="clear" w:color="auto" w:fill="FFFFFF"/>
        </w:rPr>
        <w:t>FY21 Young Investigator Program</w:t>
      </w:r>
      <w:r w:rsidRPr="00B51B1F">
        <w:rPr>
          <w:rFonts w:ascii="Helvetica" w:hAnsi="Helvetica" w:cs="Helvetica"/>
          <w:color w:val="222222"/>
          <w:sz w:val="24"/>
          <w:szCs w:val="24"/>
          <w:highlight w:val="cyan"/>
        </w:rPr>
        <w:br/>
      </w:r>
      <w:r w:rsidRPr="00B51B1F">
        <w:rPr>
          <w:rFonts w:ascii="Helvetica" w:hAnsi="Helvetica" w:cs="Helvetica"/>
          <w:color w:val="222222"/>
          <w:sz w:val="24"/>
          <w:szCs w:val="24"/>
          <w:highlight w:val="cyan"/>
          <w:shd w:val="clear" w:color="auto" w:fill="FFFFFF"/>
        </w:rPr>
        <w:t>Synopsis 5</w:t>
      </w:r>
      <w:r w:rsidRPr="00B60C64">
        <w:rPr>
          <w:rFonts w:ascii="Helvetica" w:hAnsi="Helvetica" w:cs="Helvetica"/>
          <w:color w:val="222222"/>
          <w:sz w:val="24"/>
          <w:szCs w:val="24"/>
        </w:rPr>
        <w:br/>
      </w:r>
      <w:hyperlink r:id="rId191" w:tgtFrame="_blank" w:history="1">
        <w:r w:rsidRPr="00B60C64">
          <w:rPr>
            <w:rStyle w:val="Hyperlink"/>
            <w:rFonts w:ascii="Helvetica" w:hAnsi="Helvetica" w:cs="Helvetica"/>
            <w:color w:val="1155CC"/>
            <w:sz w:val="24"/>
            <w:szCs w:val="24"/>
            <w:shd w:val="clear" w:color="auto" w:fill="FFFFFF"/>
          </w:rPr>
          <w:t>https://www.grants.gov/web/grants/view-opportunity.html?oppId=331358</w:t>
        </w:r>
      </w:hyperlink>
    </w:p>
    <w:p w14:paraId="32CD7870" w14:textId="77777777" w:rsidR="00F64285" w:rsidRDefault="00F64285" w:rsidP="0077741F">
      <w:pPr>
        <w:widowControl w:val="0"/>
        <w:autoSpaceDE w:val="0"/>
        <w:autoSpaceDN w:val="0"/>
        <w:adjustRightInd w:val="0"/>
        <w:rPr>
          <w:rFonts w:ascii="Helvetica" w:hAnsi="Helvetica" w:cs="Helvetica"/>
          <w:color w:val="222222"/>
          <w:shd w:val="clear" w:color="auto" w:fill="FFFFFF"/>
        </w:rPr>
      </w:pPr>
    </w:p>
    <w:p w14:paraId="682BEB39" w14:textId="20522C9C" w:rsidR="0077741F" w:rsidRPr="00872AC3" w:rsidRDefault="0077741F" w:rsidP="0077741F">
      <w:pPr>
        <w:widowControl w:val="0"/>
        <w:autoSpaceDE w:val="0"/>
        <w:autoSpaceDN w:val="0"/>
        <w:adjustRightInd w:val="0"/>
        <w:rPr>
          <w:rFonts w:ascii="Helvetica" w:hAnsi="Helvetica" w:cs="Helvetica"/>
          <w:b/>
          <w:bCs/>
        </w:rPr>
      </w:pPr>
      <w:r w:rsidRPr="00872AC3">
        <w:rPr>
          <w:rFonts w:ascii="Helvetica" w:hAnsi="Helvetica" w:cs="Helvetica"/>
          <w:b/>
          <w:bCs/>
        </w:rPr>
        <w:t>Reminders:</w:t>
      </w:r>
    </w:p>
    <w:p w14:paraId="77EBDD51" w14:textId="4FDA7BD1" w:rsidR="0077741F" w:rsidRDefault="0077741F" w:rsidP="0077741F">
      <w:pPr>
        <w:widowControl w:val="0"/>
        <w:autoSpaceDE w:val="0"/>
        <w:autoSpaceDN w:val="0"/>
        <w:adjustRightInd w:val="0"/>
        <w:rPr>
          <w:rFonts w:ascii="Helvetica" w:hAnsi="Helvetica" w:cs="Helvetica"/>
          <w:highlight w:val="yellow"/>
        </w:rPr>
      </w:pPr>
    </w:p>
    <w:p w14:paraId="4EF2DA7E" w14:textId="77777777" w:rsidR="00B424A2" w:rsidRDefault="00B424A2" w:rsidP="00B424A2">
      <w:pPr>
        <w:pStyle w:val="NoSpacing"/>
        <w:rPr>
          <w:rFonts w:ascii="Helvetica" w:hAnsi="Helvetica" w:cs="Helvetica"/>
          <w:color w:val="222222"/>
          <w:sz w:val="24"/>
          <w:szCs w:val="24"/>
          <w:shd w:val="clear" w:color="auto" w:fill="FFFFFF"/>
        </w:rPr>
      </w:pPr>
      <w:bookmarkStart w:id="213" w:name="DODProcurementTA"/>
      <w:bookmarkStart w:id="214" w:name="DODNDEPSTEM"/>
      <w:bookmarkEnd w:id="213"/>
      <w:bookmarkEnd w:id="214"/>
      <w:r w:rsidRPr="00222CB5">
        <w:rPr>
          <w:rFonts w:ascii="Helvetica" w:hAnsi="Helvetica" w:cs="Helvetica"/>
          <w:color w:val="222222"/>
          <w:sz w:val="24"/>
          <w:szCs w:val="24"/>
          <w:shd w:val="clear" w:color="auto" w:fill="FFFFFF"/>
        </w:rPr>
        <w:t>Funding Opportunity Announcement (FOA) for the National Defense Education Program (NDEP) for Science, Technology, Engineering, and Mathematics (STEM), and Biotechnology Education, Outreach, and Workforce Initiative Programs and Enhanced Civics Education</w:t>
      </w:r>
      <w:r w:rsidRPr="00222CB5">
        <w:rPr>
          <w:rFonts w:ascii="Helvetica" w:hAnsi="Helvetica" w:cs="Helvetica"/>
          <w:color w:val="222222"/>
          <w:sz w:val="24"/>
          <w:szCs w:val="24"/>
        </w:rPr>
        <w:br/>
      </w:r>
      <w:r w:rsidRPr="00222CB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424A2" w:rsidRPr="004F032E" w14:paraId="4E4C9DF5" w14:textId="77777777" w:rsidTr="004425F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2"/>
              <w:gridCol w:w="3273"/>
            </w:tblGrid>
            <w:tr w:rsidR="00B424A2" w:rsidRPr="004F032E" w14:paraId="0D15AED3" w14:textId="77777777" w:rsidTr="004425F2">
              <w:trPr>
                <w:tblCellSpacing w:w="0" w:type="dxa"/>
              </w:trPr>
              <w:tc>
                <w:tcPr>
                  <w:tcW w:w="1972" w:type="dxa"/>
                  <w:noWrap/>
                  <w:hideMark/>
                </w:tcPr>
                <w:p w14:paraId="55B4FC39" w14:textId="77777777" w:rsidR="00B424A2" w:rsidRPr="004F032E" w:rsidRDefault="00B424A2" w:rsidP="004425F2">
                  <w:pPr>
                    <w:pStyle w:val="NoSpacing"/>
                    <w:rPr>
                      <w:rFonts w:ascii="Helvetica" w:hAnsi="Helvetica" w:cs="Helvetica"/>
                      <w:b/>
                      <w:bCs/>
                      <w:color w:val="222222"/>
                    </w:rPr>
                  </w:pPr>
                  <w:r w:rsidRPr="004F032E">
                    <w:rPr>
                      <w:rFonts w:ascii="Helvetica" w:hAnsi="Helvetica" w:cs="Helvetica"/>
                      <w:b/>
                      <w:bCs/>
                      <w:color w:val="222222"/>
                    </w:rPr>
                    <w:t>Document Type:</w:t>
                  </w:r>
                </w:p>
              </w:tc>
              <w:tc>
                <w:tcPr>
                  <w:tcW w:w="3458" w:type="dxa"/>
                  <w:vAlign w:val="center"/>
                  <w:hideMark/>
                </w:tcPr>
                <w:p w14:paraId="1B3CF87E" w14:textId="77777777" w:rsidR="00B424A2" w:rsidRPr="004F032E" w:rsidRDefault="00B424A2" w:rsidP="004425F2">
                  <w:pPr>
                    <w:pStyle w:val="NoSpacing"/>
                    <w:rPr>
                      <w:rFonts w:ascii="Helvetica" w:hAnsi="Helvetica" w:cs="Helvetica"/>
                      <w:color w:val="222222"/>
                    </w:rPr>
                  </w:pPr>
                  <w:r w:rsidRPr="004F032E">
                    <w:rPr>
                      <w:rFonts w:ascii="Helvetica" w:hAnsi="Helvetica" w:cs="Helvetica"/>
                      <w:color w:val="222222"/>
                    </w:rPr>
                    <w:t>Grants Notice</w:t>
                  </w:r>
                </w:p>
              </w:tc>
            </w:tr>
            <w:tr w:rsidR="00B424A2" w:rsidRPr="004F032E" w14:paraId="17F6321C" w14:textId="77777777" w:rsidTr="004425F2">
              <w:trPr>
                <w:tblCellSpacing w:w="0" w:type="dxa"/>
              </w:trPr>
              <w:tc>
                <w:tcPr>
                  <w:tcW w:w="1972" w:type="dxa"/>
                  <w:noWrap/>
                  <w:hideMark/>
                </w:tcPr>
                <w:p w14:paraId="13E09F36" w14:textId="77777777" w:rsidR="00B424A2" w:rsidRPr="004F032E" w:rsidRDefault="00B424A2" w:rsidP="004425F2">
                  <w:pPr>
                    <w:pStyle w:val="NoSpacing"/>
                    <w:rPr>
                      <w:rFonts w:ascii="Helvetica" w:hAnsi="Helvetica" w:cs="Helvetica"/>
                      <w:b/>
                      <w:bCs/>
                      <w:color w:val="222222"/>
                    </w:rPr>
                  </w:pPr>
                  <w:r w:rsidRPr="004F032E">
                    <w:rPr>
                      <w:rFonts w:ascii="Helvetica" w:hAnsi="Helvetica" w:cs="Helvetica"/>
                      <w:b/>
                      <w:bCs/>
                      <w:color w:val="222222"/>
                    </w:rPr>
                    <w:t>Funding Opportunity Number:</w:t>
                  </w:r>
                </w:p>
              </w:tc>
              <w:tc>
                <w:tcPr>
                  <w:tcW w:w="3458" w:type="dxa"/>
                  <w:vAlign w:val="center"/>
                  <w:hideMark/>
                </w:tcPr>
                <w:p w14:paraId="2B4883D4" w14:textId="77777777" w:rsidR="00B424A2" w:rsidRPr="004F032E" w:rsidRDefault="00B424A2" w:rsidP="004425F2">
                  <w:pPr>
                    <w:pStyle w:val="NoSpacing"/>
                    <w:rPr>
                      <w:rFonts w:ascii="Helvetica" w:hAnsi="Helvetica" w:cs="Helvetica"/>
                      <w:color w:val="222222"/>
                    </w:rPr>
                  </w:pPr>
                  <w:r w:rsidRPr="004F032E">
                    <w:rPr>
                      <w:rFonts w:ascii="Helvetica" w:hAnsi="Helvetica" w:cs="Helvetica"/>
                      <w:color w:val="222222"/>
                    </w:rPr>
                    <w:t>HQ0034-21-S-F001</w:t>
                  </w:r>
                </w:p>
              </w:tc>
            </w:tr>
            <w:tr w:rsidR="00B424A2" w:rsidRPr="004F032E" w14:paraId="2AA8B6BE" w14:textId="77777777" w:rsidTr="004425F2">
              <w:trPr>
                <w:tblCellSpacing w:w="0" w:type="dxa"/>
              </w:trPr>
              <w:tc>
                <w:tcPr>
                  <w:tcW w:w="1972" w:type="dxa"/>
                  <w:noWrap/>
                  <w:hideMark/>
                </w:tcPr>
                <w:p w14:paraId="5AED2AB2" w14:textId="77777777" w:rsidR="00B424A2" w:rsidRPr="004F032E" w:rsidRDefault="00B424A2" w:rsidP="004425F2">
                  <w:pPr>
                    <w:pStyle w:val="NoSpacing"/>
                    <w:rPr>
                      <w:rFonts w:ascii="Helvetica" w:hAnsi="Helvetica" w:cs="Helvetica"/>
                      <w:b/>
                      <w:bCs/>
                      <w:color w:val="222222"/>
                    </w:rPr>
                  </w:pPr>
                  <w:r w:rsidRPr="004F032E">
                    <w:rPr>
                      <w:rFonts w:ascii="Helvetica" w:hAnsi="Helvetica" w:cs="Helvetica"/>
                      <w:b/>
                      <w:bCs/>
                      <w:color w:val="222222"/>
                    </w:rPr>
                    <w:t>Funding Opportunity Title:</w:t>
                  </w:r>
                </w:p>
              </w:tc>
              <w:tc>
                <w:tcPr>
                  <w:tcW w:w="3458" w:type="dxa"/>
                  <w:vAlign w:val="center"/>
                  <w:hideMark/>
                </w:tcPr>
                <w:p w14:paraId="578BD64A" w14:textId="77777777" w:rsidR="00B424A2" w:rsidRPr="004F032E" w:rsidRDefault="00B424A2" w:rsidP="004425F2">
                  <w:pPr>
                    <w:pStyle w:val="NoSpacing"/>
                    <w:rPr>
                      <w:rFonts w:ascii="Helvetica" w:hAnsi="Helvetica" w:cs="Helvetica"/>
                      <w:color w:val="222222"/>
                    </w:rPr>
                  </w:pPr>
                  <w:r w:rsidRPr="004F032E">
                    <w:rPr>
                      <w:rFonts w:ascii="Helvetica" w:hAnsi="Helvetica" w:cs="Helvetica"/>
                      <w:color w:val="222222"/>
                    </w:rPr>
                    <w:t>Funding Opportunity Announcement (FOA) for the National Defense Education Program (NDEP) for Science, Technology, Engineering, and Mathematics (STEM), and Biotechnology Education, Outreach, and Workforce Initiative Programs and Enhanced Civics Education</w:t>
                  </w:r>
                </w:p>
              </w:tc>
            </w:tr>
            <w:tr w:rsidR="00B424A2" w:rsidRPr="004F032E" w14:paraId="0359B2EA" w14:textId="77777777" w:rsidTr="004425F2">
              <w:trPr>
                <w:tblCellSpacing w:w="0" w:type="dxa"/>
              </w:trPr>
              <w:tc>
                <w:tcPr>
                  <w:tcW w:w="1972" w:type="dxa"/>
                  <w:noWrap/>
                  <w:hideMark/>
                </w:tcPr>
                <w:p w14:paraId="2577530B" w14:textId="77777777" w:rsidR="00B424A2" w:rsidRPr="004F032E" w:rsidRDefault="00B424A2" w:rsidP="004425F2">
                  <w:pPr>
                    <w:pStyle w:val="NoSpacing"/>
                    <w:rPr>
                      <w:rFonts w:ascii="Helvetica" w:hAnsi="Helvetica" w:cs="Helvetica"/>
                      <w:b/>
                      <w:bCs/>
                      <w:color w:val="222222"/>
                    </w:rPr>
                  </w:pPr>
                  <w:r w:rsidRPr="004F032E">
                    <w:rPr>
                      <w:rFonts w:ascii="Helvetica" w:hAnsi="Helvetica" w:cs="Helvetica"/>
                      <w:b/>
                      <w:bCs/>
                      <w:color w:val="222222"/>
                    </w:rPr>
                    <w:t>Opportunity Category:</w:t>
                  </w:r>
                </w:p>
              </w:tc>
              <w:tc>
                <w:tcPr>
                  <w:tcW w:w="3458" w:type="dxa"/>
                  <w:vAlign w:val="center"/>
                  <w:hideMark/>
                </w:tcPr>
                <w:p w14:paraId="6DB9936D" w14:textId="77777777" w:rsidR="00B424A2" w:rsidRPr="004F032E" w:rsidRDefault="00B424A2" w:rsidP="004425F2">
                  <w:pPr>
                    <w:pStyle w:val="NoSpacing"/>
                    <w:rPr>
                      <w:rFonts w:ascii="Helvetica" w:hAnsi="Helvetica" w:cs="Helvetica"/>
                      <w:color w:val="222222"/>
                    </w:rPr>
                  </w:pPr>
                  <w:r w:rsidRPr="004F032E">
                    <w:rPr>
                      <w:rFonts w:ascii="Helvetica" w:hAnsi="Helvetica" w:cs="Helvetica"/>
                      <w:color w:val="222222"/>
                    </w:rPr>
                    <w:t>Mandatory</w:t>
                  </w:r>
                </w:p>
              </w:tc>
            </w:tr>
            <w:tr w:rsidR="00B424A2" w:rsidRPr="004F032E" w14:paraId="765222BA" w14:textId="77777777" w:rsidTr="004425F2">
              <w:trPr>
                <w:tblCellSpacing w:w="0" w:type="dxa"/>
              </w:trPr>
              <w:tc>
                <w:tcPr>
                  <w:tcW w:w="1972" w:type="dxa"/>
                  <w:noWrap/>
                  <w:hideMark/>
                </w:tcPr>
                <w:p w14:paraId="2331674B" w14:textId="77777777" w:rsidR="00B424A2" w:rsidRPr="004F032E" w:rsidRDefault="00B424A2" w:rsidP="004425F2">
                  <w:pPr>
                    <w:pStyle w:val="NoSpacing"/>
                    <w:rPr>
                      <w:rFonts w:ascii="Helvetica" w:hAnsi="Helvetica" w:cs="Helvetica"/>
                      <w:b/>
                      <w:bCs/>
                      <w:color w:val="222222"/>
                    </w:rPr>
                  </w:pPr>
                  <w:r w:rsidRPr="004F032E">
                    <w:rPr>
                      <w:rFonts w:ascii="Helvetica" w:hAnsi="Helvetica" w:cs="Helvetica"/>
                      <w:b/>
                      <w:bCs/>
                      <w:color w:val="222222"/>
                    </w:rPr>
                    <w:t>Opportunity Category Explanation:</w:t>
                  </w:r>
                </w:p>
              </w:tc>
              <w:tc>
                <w:tcPr>
                  <w:tcW w:w="3458" w:type="dxa"/>
                  <w:vAlign w:val="center"/>
                  <w:hideMark/>
                </w:tcPr>
                <w:p w14:paraId="39546922" w14:textId="77777777" w:rsidR="00B424A2" w:rsidRPr="004F032E" w:rsidRDefault="00B424A2" w:rsidP="004425F2">
                  <w:pPr>
                    <w:pStyle w:val="NoSpacing"/>
                    <w:rPr>
                      <w:rFonts w:ascii="Helvetica" w:hAnsi="Helvetica" w:cs="Helvetica"/>
                      <w:color w:val="222222"/>
                    </w:rPr>
                  </w:pPr>
                  <w:r w:rsidRPr="004F032E">
                    <w:rPr>
                      <w:rFonts w:ascii="Helvetica" w:hAnsi="Helvetica" w:cs="Helvetica"/>
                      <w:color w:val="222222"/>
                    </w:rPr>
                    <w:t> </w:t>
                  </w:r>
                </w:p>
              </w:tc>
            </w:tr>
            <w:tr w:rsidR="00B424A2" w:rsidRPr="004F032E" w14:paraId="2D3136C9" w14:textId="77777777" w:rsidTr="004425F2">
              <w:trPr>
                <w:tblCellSpacing w:w="0" w:type="dxa"/>
              </w:trPr>
              <w:tc>
                <w:tcPr>
                  <w:tcW w:w="1972" w:type="dxa"/>
                  <w:noWrap/>
                  <w:hideMark/>
                </w:tcPr>
                <w:p w14:paraId="480B308E" w14:textId="77777777" w:rsidR="00B424A2" w:rsidRPr="004F032E" w:rsidRDefault="00B424A2" w:rsidP="004425F2">
                  <w:pPr>
                    <w:pStyle w:val="NoSpacing"/>
                    <w:rPr>
                      <w:rFonts w:ascii="Helvetica" w:hAnsi="Helvetica" w:cs="Helvetica"/>
                      <w:b/>
                      <w:bCs/>
                      <w:color w:val="222222"/>
                    </w:rPr>
                  </w:pPr>
                  <w:r w:rsidRPr="004F032E">
                    <w:rPr>
                      <w:rFonts w:ascii="Helvetica" w:hAnsi="Helvetica" w:cs="Helvetica"/>
                      <w:b/>
                      <w:bCs/>
                      <w:color w:val="222222"/>
                    </w:rPr>
                    <w:t>Funding Instrument Type:</w:t>
                  </w:r>
                </w:p>
              </w:tc>
              <w:tc>
                <w:tcPr>
                  <w:tcW w:w="3458" w:type="dxa"/>
                  <w:vAlign w:val="center"/>
                  <w:hideMark/>
                </w:tcPr>
                <w:p w14:paraId="7052A282" w14:textId="77777777" w:rsidR="00B424A2" w:rsidRPr="004F032E" w:rsidRDefault="00B424A2" w:rsidP="004425F2">
                  <w:pPr>
                    <w:pStyle w:val="NoSpacing"/>
                    <w:rPr>
                      <w:rFonts w:ascii="Helvetica" w:hAnsi="Helvetica" w:cs="Helvetica"/>
                      <w:color w:val="222222"/>
                    </w:rPr>
                  </w:pPr>
                  <w:r w:rsidRPr="004F032E">
                    <w:rPr>
                      <w:rFonts w:ascii="Helvetica" w:hAnsi="Helvetica" w:cs="Helvetica"/>
                      <w:color w:val="222222"/>
                    </w:rPr>
                    <w:t>Grant</w:t>
                  </w:r>
                </w:p>
              </w:tc>
            </w:tr>
            <w:tr w:rsidR="00B424A2" w:rsidRPr="004F032E" w14:paraId="6C2C8799" w14:textId="77777777" w:rsidTr="004425F2">
              <w:trPr>
                <w:tblCellSpacing w:w="0" w:type="dxa"/>
              </w:trPr>
              <w:tc>
                <w:tcPr>
                  <w:tcW w:w="1972" w:type="dxa"/>
                  <w:noWrap/>
                  <w:hideMark/>
                </w:tcPr>
                <w:p w14:paraId="540F83AD" w14:textId="77777777" w:rsidR="00B424A2" w:rsidRPr="004F032E" w:rsidRDefault="00B424A2" w:rsidP="004425F2">
                  <w:pPr>
                    <w:pStyle w:val="NoSpacing"/>
                    <w:rPr>
                      <w:rFonts w:ascii="Helvetica" w:hAnsi="Helvetica" w:cs="Helvetica"/>
                      <w:b/>
                      <w:bCs/>
                      <w:color w:val="222222"/>
                    </w:rPr>
                  </w:pPr>
                  <w:r w:rsidRPr="004F032E">
                    <w:rPr>
                      <w:rFonts w:ascii="Helvetica" w:hAnsi="Helvetica" w:cs="Helvetica"/>
                      <w:b/>
                      <w:bCs/>
                      <w:color w:val="222222"/>
                    </w:rPr>
                    <w:lastRenderedPageBreak/>
                    <w:t>Category of Funding Activity:</w:t>
                  </w:r>
                </w:p>
              </w:tc>
              <w:tc>
                <w:tcPr>
                  <w:tcW w:w="3458" w:type="dxa"/>
                  <w:vAlign w:val="center"/>
                  <w:hideMark/>
                </w:tcPr>
                <w:p w14:paraId="723B68B3" w14:textId="77777777" w:rsidR="00B424A2" w:rsidRPr="004F032E" w:rsidRDefault="00B424A2" w:rsidP="004425F2">
                  <w:pPr>
                    <w:pStyle w:val="NoSpacing"/>
                    <w:rPr>
                      <w:rFonts w:ascii="Helvetica" w:hAnsi="Helvetica" w:cs="Helvetica"/>
                      <w:color w:val="222222"/>
                    </w:rPr>
                  </w:pPr>
                  <w:r w:rsidRPr="004F032E">
                    <w:rPr>
                      <w:rFonts w:ascii="Helvetica" w:hAnsi="Helvetica" w:cs="Helvetica"/>
                      <w:color w:val="222222"/>
                    </w:rPr>
                    <w:t>Science and Technology and other Research and Development</w:t>
                  </w:r>
                </w:p>
              </w:tc>
            </w:tr>
            <w:tr w:rsidR="00B424A2" w:rsidRPr="004F032E" w14:paraId="10229064" w14:textId="77777777" w:rsidTr="004425F2">
              <w:trPr>
                <w:tblCellSpacing w:w="0" w:type="dxa"/>
              </w:trPr>
              <w:tc>
                <w:tcPr>
                  <w:tcW w:w="1972" w:type="dxa"/>
                  <w:noWrap/>
                  <w:hideMark/>
                </w:tcPr>
                <w:p w14:paraId="035ADA11" w14:textId="77777777" w:rsidR="00B424A2" w:rsidRPr="004F032E" w:rsidRDefault="00B424A2" w:rsidP="004425F2">
                  <w:pPr>
                    <w:pStyle w:val="NoSpacing"/>
                    <w:rPr>
                      <w:rFonts w:ascii="Helvetica" w:hAnsi="Helvetica" w:cs="Helvetica"/>
                      <w:b/>
                      <w:bCs/>
                      <w:color w:val="222222"/>
                    </w:rPr>
                  </w:pPr>
                  <w:r w:rsidRPr="004F032E">
                    <w:rPr>
                      <w:rFonts w:ascii="Helvetica" w:hAnsi="Helvetica" w:cs="Helvetica"/>
                      <w:b/>
                      <w:bCs/>
                      <w:color w:val="222222"/>
                    </w:rPr>
                    <w:t>Category Explanation:</w:t>
                  </w:r>
                </w:p>
              </w:tc>
              <w:tc>
                <w:tcPr>
                  <w:tcW w:w="3458" w:type="dxa"/>
                  <w:vAlign w:val="center"/>
                  <w:hideMark/>
                </w:tcPr>
                <w:p w14:paraId="4F6C7DCA" w14:textId="77777777" w:rsidR="00B424A2" w:rsidRPr="004F032E" w:rsidRDefault="00B424A2" w:rsidP="004425F2">
                  <w:pPr>
                    <w:pStyle w:val="NoSpacing"/>
                    <w:rPr>
                      <w:rFonts w:ascii="Helvetica" w:hAnsi="Helvetica" w:cs="Helvetica"/>
                      <w:color w:val="222222"/>
                    </w:rPr>
                  </w:pPr>
                  <w:r w:rsidRPr="004F032E">
                    <w:rPr>
                      <w:rFonts w:ascii="Helvetica" w:hAnsi="Helvetica" w:cs="Helvetica"/>
                      <w:color w:val="222222"/>
                    </w:rPr>
                    <w:t> </w:t>
                  </w:r>
                </w:p>
              </w:tc>
            </w:tr>
            <w:tr w:rsidR="00B424A2" w:rsidRPr="004F032E" w14:paraId="7BBF92D0" w14:textId="77777777" w:rsidTr="004425F2">
              <w:trPr>
                <w:tblCellSpacing w:w="0" w:type="dxa"/>
              </w:trPr>
              <w:tc>
                <w:tcPr>
                  <w:tcW w:w="1972" w:type="dxa"/>
                  <w:noWrap/>
                  <w:hideMark/>
                </w:tcPr>
                <w:p w14:paraId="190A1649" w14:textId="77777777" w:rsidR="00B424A2" w:rsidRPr="004F032E" w:rsidRDefault="00B424A2" w:rsidP="004425F2">
                  <w:pPr>
                    <w:pStyle w:val="NoSpacing"/>
                    <w:rPr>
                      <w:rFonts w:ascii="Helvetica" w:hAnsi="Helvetica" w:cs="Helvetica"/>
                      <w:b/>
                      <w:bCs/>
                      <w:color w:val="222222"/>
                    </w:rPr>
                  </w:pPr>
                  <w:r w:rsidRPr="004F032E">
                    <w:rPr>
                      <w:rFonts w:ascii="Helvetica" w:hAnsi="Helvetica" w:cs="Helvetica"/>
                      <w:b/>
                      <w:bCs/>
                      <w:color w:val="222222"/>
                    </w:rPr>
                    <w:t>Expected Number of Awards:</w:t>
                  </w:r>
                </w:p>
              </w:tc>
              <w:tc>
                <w:tcPr>
                  <w:tcW w:w="3458" w:type="dxa"/>
                  <w:vAlign w:val="center"/>
                  <w:hideMark/>
                </w:tcPr>
                <w:p w14:paraId="3305ACB6" w14:textId="77777777" w:rsidR="00B424A2" w:rsidRPr="004F032E" w:rsidRDefault="00B424A2" w:rsidP="004425F2">
                  <w:pPr>
                    <w:pStyle w:val="NoSpacing"/>
                    <w:rPr>
                      <w:rFonts w:ascii="Helvetica" w:hAnsi="Helvetica" w:cs="Helvetica"/>
                      <w:color w:val="222222"/>
                    </w:rPr>
                  </w:pPr>
                  <w:r w:rsidRPr="004F032E">
                    <w:rPr>
                      <w:rFonts w:ascii="Helvetica" w:hAnsi="Helvetica" w:cs="Helvetica"/>
                      <w:color w:val="222222"/>
                    </w:rPr>
                    <w:t>13</w:t>
                  </w:r>
                </w:p>
              </w:tc>
            </w:tr>
            <w:tr w:rsidR="00B424A2" w:rsidRPr="004F032E" w14:paraId="675376B8" w14:textId="77777777" w:rsidTr="004425F2">
              <w:trPr>
                <w:tblCellSpacing w:w="0" w:type="dxa"/>
              </w:trPr>
              <w:tc>
                <w:tcPr>
                  <w:tcW w:w="1972" w:type="dxa"/>
                  <w:noWrap/>
                  <w:hideMark/>
                </w:tcPr>
                <w:p w14:paraId="7F702773" w14:textId="77777777" w:rsidR="00B424A2" w:rsidRPr="004F032E" w:rsidRDefault="00B424A2" w:rsidP="004425F2">
                  <w:pPr>
                    <w:pStyle w:val="NoSpacing"/>
                    <w:rPr>
                      <w:rFonts w:ascii="Helvetica" w:hAnsi="Helvetica" w:cs="Helvetica"/>
                      <w:b/>
                      <w:bCs/>
                      <w:color w:val="222222"/>
                    </w:rPr>
                  </w:pPr>
                  <w:r w:rsidRPr="004F032E">
                    <w:rPr>
                      <w:rFonts w:ascii="Helvetica" w:hAnsi="Helvetica" w:cs="Helvetica"/>
                      <w:b/>
                      <w:bCs/>
                      <w:color w:val="222222"/>
                    </w:rPr>
                    <w:t>CFDA Number(s):</w:t>
                  </w:r>
                </w:p>
              </w:tc>
              <w:tc>
                <w:tcPr>
                  <w:tcW w:w="3458" w:type="dxa"/>
                  <w:vAlign w:val="center"/>
                  <w:hideMark/>
                </w:tcPr>
                <w:p w14:paraId="0CA66A94" w14:textId="77777777" w:rsidR="00B424A2" w:rsidRPr="004F032E" w:rsidRDefault="00B424A2" w:rsidP="004425F2">
                  <w:pPr>
                    <w:pStyle w:val="NoSpacing"/>
                    <w:rPr>
                      <w:rFonts w:ascii="Helvetica" w:hAnsi="Helvetica" w:cs="Helvetica"/>
                      <w:color w:val="222222"/>
                    </w:rPr>
                  </w:pPr>
                  <w:r w:rsidRPr="004F032E">
                    <w:rPr>
                      <w:rFonts w:ascii="Helvetica" w:hAnsi="Helvetica" w:cs="Helvetica"/>
                      <w:color w:val="222222"/>
                    </w:rPr>
                    <w:t>12.006 -- National Defense Education Program</w:t>
                  </w:r>
                </w:p>
              </w:tc>
            </w:tr>
            <w:tr w:rsidR="00B424A2" w:rsidRPr="004F032E" w14:paraId="0DF21089" w14:textId="77777777" w:rsidTr="004425F2">
              <w:trPr>
                <w:tblCellSpacing w:w="0" w:type="dxa"/>
              </w:trPr>
              <w:tc>
                <w:tcPr>
                  <w:tcW w:w="1972" w:type="dxa"/>
                  <w:noWrap/>
                  <w:hideMark/>
                </w:tcPr>
                <w:p w14:paraId="07FE7193" w14:textId="77777777" w:rsidR="00B424A2" w:rsidRPr="004F032E" w:rsidRDefault="00B424A2" w:rsidP="004425F2">
                  <w:pPr>
                    <w:pStyle w:val="NoSpacing"/>
                    <w:rPr>
                      <w:rFonts w:ascii="Helvetica" w:hAnsi="Helvetica" w:cs="Helvetica"/>
                      <w:b/>
                      <w:bCs/>
                      <w:color w:val="222222"/>
                    </w:rPr>
                  </w:pPr>
                  <w:r w:rsidRPr="004F032E">
                    <w:rPr>
                      <w:rFonts w:ascii="Helvetica" w:hAnsi="Helvetica" w:cs="Helvetica"/>
                      <w:b/>
                      <w:bCs/>
                      <w:color w:val="222222"/>
                    </w:rPr>
                    <w:t>Cost Sharing or Matching Requirement:</w:t>
                  </w:r>
                </w:p>
              </w:tc>
              <w:tc>
                <w:tcPr>
                  <w:tcW w:w="3458" w:type="dxa"/>
                  <w:vAlign w:val="center"/>
                  <w:hideMark/>
                </w:tcPr>
                <w:p w14:paraId="4757CA20" w14:textId="77777777" w:rsidR="00B424A2" w:rsidRPr="004F032E" w:rsidRDefault="00B424A2" w:rsidP="004425F2">
                  <w:pPr>
                    <w:pStyle w:val="NoSpacing"/>
                    <w:rPr>
                      <w:rFonts w:ascii="Helvetica" w:hAnsi="Helvetica" w:cs="Helvetica"/>
                      <w:color w:val="222222"/>
                    </w:rPr>
                  </w:pPr>
                  <w:r w:rsidRPr="004F032E">
                    <w:rPr>
                      <w:rFonts w:ascii="Helvetica" w:hAnsi="Helvetica" w:cs="Helvetica"/>
                      <w:color w:val="222222"/>
                    </w:rPr>
                    <w:t>No</w:t>
                  </w:r>
                </w:p>
              </w:tc>
            </w:tr>
          </w:tbl>
          <w:p w14:paraId="1A710242" w14:textId="77777777" w:rsidR="00B424A2" w:rsidRPr="004F032E" w:rsidRDefault="00B424A2" w:rsidP="004425F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21"/>
              <w:gridCol w:w="3124"/>
            </w:tblGrid>
            <w:tr w:rsidR="00B424A2" w:rsidRPr="004F032E" w14:paraId="58531393" w14:textId="77777777" w:rsidTr="004425F2">
              <w:trPr>
                <w:tblCellSpacing w:w="0" w:type="dxa"/>
              </w:trPr>
              <w:tc>
                <w:tcPr>
                  <w:tcW w:w="2121" w:type="dxa"/>
                  <w:noWrap/>
                  <w:hideMark/>
                </w:tcPr>
                <w:p w14:paraId="7C705113" w14:textId="77777777" w:rsidR="00B424A2" w:rsidRPr="004F032E" w:rsidRDefault="00B424A2" w:rsidP="004425F2">
                  <w:pPr>
                    <w:pStyle w:val="NoSpacing"/>
                    <w:rPr>
                      <w:rFonts w:ascii="Helvetica" w:hAnsi="Helvetica" w:cs="Helvetica"/>
                      <w:b/>
                      <w:bCs/>
                      <w:color w:val="222222"/>
                    </w:rPr>
                  </w:pPr>
                  <w:r w:rsidRPr="004F032E">
                    <w:rPr>
                      <w:rFonts w:ascii="Helvetica" w:hAnsi="Helvetica" w:cs="Helvetica"/>
                      <w:b/>
                      <w:bCs/>
                      <w:color w:val="222222"/>
                    </w:rPr>
                    <w:lastRenderedPageBreak/>
                    <w:t>Version:</w:t>
                  </w:r>
                </w:p>
              </w:tc>
              <w:tc>
                <w:tcPr>
                  <w:tcW w:w="3500" w:type="dxa"/>
                  <w:vAlign w:val="center"/>
                  <w:hideMark/>
                </w:tcPr>
                <w:p w14:paraId="7BE34175" w14:textId="77777777" w:rsidR="00B424A2" w:rsidRPr="004F032E" w:rsidRDefault="00B424A2" w:rsidP="004425F2">
                  <w:pPr>
                    <w:pStyle w:val="NoSpacing"/>
                    <w:rPr>
                      <w:rFonts w:ascii="Helvetica" w:hAnsi="Helvetica" w:cs="Helvetica"/>
                      <w:color w:val="222222"/>
                    </w:rPr>
                  </w:pPr>
                  <w:r w:rsidRPr="004F032E">
                    <w:rPr>
                      <w:rFonts w:ascii="Helvetica" w:hAnsi="Helvetica" w:cs="Helvetica"/>
                      <w:color w:val="222222"/>
                    </w:rPr>
                    <w:t>Synopsis 2</w:t>
                  </w:r>
                </w:p>
              </w:tc>
            </w:tr>
            <w:tr w:rsidR="00B424A2" w:rsidRPr="004F032E" w14:paraId="6593F8F4" w14:textId="77777777" w:rsidTr="004425F2">
              <w:trPr>
                <w:tblCellSpacing w:w="0" w:type="dxa"/>
              </w:trPr>
              <w:tc>
                <w:tcPr>
                  <w:tcW w:w="2121" w:type="dxa"/>
                  <w:noWrap/>
                  <w:hideMark/>
                </w:tcPr>
                <w:p w14:paraId="0622C1CD" w14:textId="77777777" w:rsidR="00B424A2" w:rsidRPr="004F032E" w:rsidRDefault="00B424A2" w:rsidP="004425F2">
                  <w:pPr>
                    <w:pStyle w:val="NoSpacing"/>
                    <w:rPr>
                      <w:rFonts w:ascii="Helvetica" w:hAnsi="Helvetica" w:cs="Helvetica"/>
                      <w:b/>
                      <w:bCs/>
                      <w:color w:val="222222"/>
                    </w:rPr>
                  </w:pPr>
                  <w:r w:rsidRPr="004F032E">
                    <w:rPr>
                      <w:rFonts w:ascii="Helvetica" w:hAnsi="Helvetica" w:cs="Helvetica"/>
                      <w:b/>
                      <w:bCs/>
                      <w:color w:val="222222"/>
                    </w:rPr>
                    <w:t>Posted Date:</w:t>
                  </w:r>
                </w:p>
              </w:tc>
              <w:tc>
                <w:tcPr>
                  <w:tcW w:w="3500" w:type="dxa"/>
                  <w:vAlign w:val="center"/>
                  <w:hideMark/>
                </w:tcPr>
                <w:p w14:paraId="7E718F50" w14:textId="77777777" w:rsidR="00B424A2" w:rsidRPr="004F032E" w:rsidRDefault="00B424A2" w:rsidP="004425F2">
                  <w:pPr>
                    <w:pStyle w:val="NoSpacing"/>
                    <w:rPr>
                      <w:rFonts w:ascii="Helvetica" w:hAnsi="Helvetica" w:cs="Helvetica"/>
                      <w:color w:val="222222"/>
                    </w:rPr>
                  </w:pPr>
                  <w:r w:rsidRPr="004F032E">
                    <w:rPr>
                      <w:rFonts w:ascii="Helvetica" w:hAnsi="Helvetica" w:cs="Helvetica"/>
                      <w:color w:val="222222"/>
                    </w:rPr>
                    <w:t>Dec 10, 2020</w:t>
                  </w:r>
                </w:p>
              </w:tc>
            </w:tr>
            <w:tr w:rsidR="00B424A2" w:rsidRPr="004F032E" w14:paraId="0AACCE7E" w14:textId="77777777" w:rsidTr="004425F2">
              <w:trPr>
                <w:tblCellSpacing w:w="0" w:type="dxa"/>
              </w:trPr>
              <w:tc>
                <w:tcPr>
                  <w:tcW w:w="2121" w:type="dxa"/>
                  <w:noWrap/>
                  <w:hideMark/>
                </w:tcPr>
                <w:p w14:paraId="78C2A372" w14:textId="77777777" w:rsidR="00B424A2" w:rsidRPr="004F032E" w:rsidRDefault="00B424A2" w:rsidP="004425F2">
                  <w:pPr>
                    <w:pStyle w:val="NoSpacing"/>
                    <w:rPr>
                      <w:rFonts w:ascii="Helvetica" w:hAnsi="Helvetica" w:cs="Helvetica"/>
                      <w:b/>
                      <w:bCs/>
                      <w:color w:val="222222"/>
                    </w:rPr>
                  </w:pPr>
                  <w:r w:rsidRPr="004F032E">
                    <w:rPr>
                      <w:rFonts w:ascii="Helvetica" w:hAnsi="Helvetica" w:cs="Helvetica"/>
                      <w:b/>
                      <w:bCs/>
                      <w:color w:val="222222"/>
                    </w:rPr>
                    <w:t>Last Updated Date:</w:t>
                  </w:r>
                </w:p>
              </w:tc>
              <w:tc>
                <w:tcPr>
                  <w:tcW w:w="3500" w:type="dxa"/>
                  <w:vAlign w:val="center"/>
                  <w:hideMark/>
                </w:tcPr>
                <w:p w14:paraId="5E054173" w14:textId="77777777" w:rsidR="00B424A2" w:rsidRPr="004F032E" w:rsidRDefault="00B424A2" w:rsidP="004425F2">
                  <w:pPr>
                    <w:pStyle w:val="NoSpacing"/>
                    <w:rPr>
                      <w:rFonts w:ascii="Helvetica" w:hAnsi="Helvetica" w:cs="Helvetica"/>
                      <w:color w:val="222222"/>
                    </w:rPr>
                  </w:pPr>
                  <w:r w:rsidRPr="004F032E">
                    <w:rPr>
                      <w:rFonts w:ascii="Helvetica" w:hAnsi="Helvetica" w:cs="Helvetica"/>
                      <w:color w:val="222222"/>
                    </w:rPr>
                    <w:t>Dec 14, 2020</w:t>
                  </w:r>
                </w:p>
              </w:tc>
            </w:tr>
            <w:tr w:rsidR="00B424A2" w:rsidRPr="004F032E" w14:paraId="6236B41D" w14:textId="77777777" w:rsidTr="004425F2">
              <w:trPr>
                <w:tblCellSpacing w:w="0" w:type="dxa"/>
              </w:trPr>
              <w:tc>
                <w:tcPr>
                  <w:tcW w:w="2121" w:type="dxa"/>
                  <w:noWrap/>
                  <w:hideMark/>
                </w:tcPr>
                <w:p w14:paraId="227A78F7" w14:textId="77777777" w:rsidR="00B424A2" w:rsidRPr="004F032E" w:rsidRDefault="00B424A2" w:rsidP="004425F2">
                  <w:pPr>
                    <w:pStyle w:val="NoSpacing"/>
                    <w:rPr>
                      <w:rFonts w:ascii="Helvetica" w:hAnsi="Helvetica" w:cs="Helvetica"/>
                      <w:b/>
                      <w:bCs/>
                      <w:color w:val="222222"/>
                    </w:rPr>
                  </w:pPr>
                  <w:r w:rsidRPr="004F032E">
                    <w:rPr>
                      <w:rFonts w:ascii="Helvetica" w:hAnsi="Helvetica" w:cs="Helvetica"/>
                      <w:b/>
                      <w:bCs/>
                      <w:color w:val="222222"/>
                    </w:rPr>
                    <w:t>Original Closing Date for Applications:</w:t>
                  </w:r>
                </w:p>
              </w:tc>
              <w:tc>
                <w:tcPr>
                  <w:tcW w:w="3500" w:type="dxa"/>
                  <w:vAlign w:val="center"/>
                  <w:hideMark/>
                </w:tcPr>
                <w:p w14:paraId="4F7F5041" w14:textId="77777777" w:rsidR="00B424A2" w:rsidRPr="004F032E" w:rsidRDefault="00B424A2" w:rsidP="004425F2">
                  <w:pPr>
                    <w:pStyle w:val="NoSpacing"/>
                    <w:rPr>
                      <w:rFonts w:ascii="Helvetica" w:hAnsi="Helvetica" w:cs="Helvetica"/>
                      <w:color w:val="222222"/>
                    </w:rPr>
                  </w:pPr>
                  <w:r w:rsidRPr="004F032E">
                    <w:rPr>
                      <w:rFonts w:ascii="Helvetica" w:hAnsi="Helvetica" w:cs="Helvetica"/>
                      <w:color w:val="222222"/>
                    </w:rPr>
                    <w:t>Apr 19, 2021  White Papers are due on 01/25/2021</w:t>
                  </w:r>
                </w:p>
              </w:tc>
            </w:tr>
            <w:tr w:rsidR="00B424A2" w:rsidRPr="004F032E" w14:paraId="160E1323" w14:textId="77777777" w:rsidTr="004425F2">
              <w:trPr>
                <w:tblCellSpacing w:w="0" w:type="dxa"/>
              </w:trPr>
              <w:tc>
                <w:tcPr>
                  <w:tcW w:w="2121" w:type="dxa"/>
                  <w:noWrap/>
                  <w:hideMark/>
                </w:tcPr>
                <w:p w14:paraId="67A8A8F4" w14:textId="77777777" w:rsidR="00B424A2" w:rsidRPr="004F032E" w:rsidRDefault="00B424A2" w:rsidP="004425F2">
                  <w:pPr>
                    <w:pStyle w:val="NoSpacing"/>
                    <w:rPr>
                      <w:rFonts w:ascii="Helvetica" w:hAnsi="Helvetica" w:cs="Helvetica"/>
                      <w:b/>
                      <w:bCs/>
                      <w:color w:val="222222"/>
                    </w:rPr>
                  </w:pPr>
                  <w:r w:rsidRPr="004F032E">
                    <w:rPr>
                      <w:rFonts w:ascii="Helvetica" w:hAnsi="Helvetica" w:cs="Helvetica"/>
                      <w:b/>
                      <w:bCs/>
                      <w:color w:val="222222"/>
                    </w:rPr>
                    <w:t>Current Closing Date for Applications:</w:t>
                  </w:r>
                </w:p>
              </w:tc>
              <w:tc>
                <w:tcPr>
                  <w:tcW w:w="3500" w:type="dxa"/>
                  <w:vAlign w:val="center"/>
                  <w:hideMark/>
                </w:tcPr>
                <w:p w14:paraId="4C669279" w14:textId="77777777" w:rsidR="00B424A2" w:rsidRPr="004F032E" w:rsidRDefault="00B424A2" w:rsidP="004425F2">
                  <w:pPr>
                    <w:pStyle w:val="NoSpacing"/>
                    <w:rPr>
                      <w:rFonts w:ascii="Helvetica" w:hAnsi="Helvetica" w:cs="Helvetica"/>
                      <w:color w:val="222222"/>
                    </w:rPr>
                  </w:pPr>
                  <w:r w:rsidRPr="004F032E">
                    <w:rPr>
                      <w:rFonts w:ascii="Helvetica" w:hAnsi="Helvetica" w:cs="Helvetica"/>
                      <w:color w:val="222222"/>
                    </w:rPr>
                    <w:t>Apr 19, 2021  White Papers are due on 01/25/2021</w:t>
                  </w:r>
                </w:p>
              </w:tc>
            </w:tr>
            <w:tr w:rsidR="00B424A2" w:rsidRPr="004F032E" w14:paraId="5B2E7CAD" w14:textId="77777777" w:rsidTr="004425F2">
              <w:trPr>
                <w:tblCellSpacing w:w="0" w:type="dxa"/>
              </w:trPr>
              <w:tc>
                <w:tcPr>
                  <w:tcW w:w="2121" w:type="dxa"/>
                  <w:noWrap/>
                  <w:hideMark/>
                </w:tcPr>
                <w:p w14:paraId="3500DDC3" w14:textId="77777777" w:rsidR="00B424A2" w:rsidRPr="004F032E" w:rsidRDefault="00B424A2" w:rsidP="004425F2">
                  <w:pPr>
                    <w:pStyle w:val="NoSpacing"/>
                    <w:rPr>
                      <w:rFonts w:ascii="Helvetica" w:hAnsi="Helvetica" w:cs="Helvetica"/>
                      <w:b/>
                      <w:bCs/>
                      <w:color w:val="222222"/>
                    </w:rPr>
                  </w:pPr>
                  <w:r w:rsidRPr="004F032E">
                    <w:rPr>
                      <w:rFonts w:ascii="Helvetica" w:hAnsi="Helvetica" w:cs="Helvetica"/>
                      <w:b/>
                      <w:bCs/>
                      <w:color w:val="222222"/>
                    </w:rPr>
                    <w:t>Archive Date:</w:t>
                  </w:r>
                </w:p>
              </w:tc>
              <w:tc>
                <w:tcPr>
                  <w:tcW w:w="3500" w:type="dxa"/>
                  <w:vAlign w:val="center"/>
                  <w:hideMark/>
                </w:tcPr>
                <w:p w14:paraId="7D485695" w14:textId="77777777" w:rsidR="00B424A2" w:rsidRPr="004F032E" w:rsidRDefault="00B424A2" w:rsidP="004425F2">
                  <w:pPr>
                    <w:pStyle w:val="NoSpacing"/>
                    <w:rPr>
                      <w:rFonts w:ascii="Helvetica" w:hAnsi="Helvetica" w:cs="Helvetica"/>
                      <w:color w:val="222222"/>
                    </w:rPr>
                  </w:pPr>
                  <w:r w:rsidRPr="004F032E">
                    <w:rPr>
                      <w:rFonts w:ascii="Helvetica" w:hAnsi="Helvetica" w:cs="Helvetica"/>
                      <w:color w:val="222222"/>
                    </w:rPr>
                    <w:t>May 19, 2021</w:t>
                  </w:r>
                </w:p>
              </w:tc>
            </w:tr>
            <w:tr w:rsidR="00B424A2" w:rsidRPr="004F032E" w14:paraId="3BDDC871" w14:textId="77777777" w:rsidTr="004425F2">
              <w:trPr>
                <w:tblCellSpacing w:w="0" w:type="dxa"/>
              </w:trPr>
              <w:tc>
                <w:tcPr>
                  <w:tcW w:w="2121" w:type="dxa"/>
                  <w:noWrap/>
                  <w:hideMark/>
                </w:tcPr>
                <w:p w14:paraId="2171DE14" w14:textId="77777777" w:rsidR="00B424A2" w:rsidRPr="004F032E" w:rsidRDefault="00B424A2" w:rsidP="004425F2">
                  <w:pPr>
                    <w:pStyle w:val="NoSpacing"/>
                    <w:rPr>
                      <w:rFonts w:ascii="Helvetica" w:hAnsi="Helvetica" w:cs="Helvetica"/>
                      <w:b/>
                      <w:bCs/>
                      <w:color w:val="222222"/>
                    </w:rPr>
                  </w:pPr>
                  <w:r w:rsidRPr="004F032E">
                    <w:rPr>
                      <w:rFonts w:ascii="Helvetica" w:hAnsi="Helvetica" w:cs="Helvetica"/>
                      <w:b/>
                      <w:bCs/>
                      <w:color w:val="222222"/>
                    </w:rPr>
                    <w:t>Estimated Total Program Funding:</w:t>
                  </w:r>
                </w:p>
              </w:tc>
              <w:tc>
                <w:tcPr>
                  <w:tcW w:w="3500" w:type="dxa"/>
                  <w:vAlign w:val="center"/>
                  <w:hideMark/>
                </w:tcPr>
                <w:p w14:paraId="286167F4" w14:textId="77777777" w:rsidR="00B424A2" w:rsidRPr="004F032E" w:rsidRDefault="00B424A2" w:rsidP="004425F2">
                  <w:pPr>
                    <w:pStyle w:val="NoSpacing"/>
                    <w:rPr>
                      <w:rFonts w:ascii="Helvetica" w:hAnsi="Helvetica" w:cs="Helvetica"/>
                      <w:color w:val="222222"/>
                    </w:rPr>
                  </w:pPr>
                  <w:r w:rsidRPr="004F032E">
                    <w:rPr>
                      <w:rFonts w:ascii="Helvetica" w:hAnsi="Helvetica" w:cs="Helvetica"/>
                      <w:color w:val="222222"/>
                    </w:rPr>
                    <w:t> </w:t>
                  </w:r>
                </w:p>
              </w:tc>
            </w:tr>
            <w:tr w:rsidR="00B424A2" w:rsidRPr="004F032E" w14:paraId="4ACCFBB9" w14:textId="77777777" w:rsidTr="004425F2">
              <w:trPr>
                <w:tblCellSpacing w:w="0" w:type="dxa"/>
              </w:trPr>
              <w:tc>
                <w:tcPr>
                  <w:tcW w:w="2121" w:type="dxa"/>
                  <w:noWrap/>
                  <w:hideMark/>
                </w:tcPr>
                <w:p w14:paraId="465F77DC" w14:textId="77777777" w:rsidR="00B424A2" w:rsidRPr="004F032E" w:rsidRDefault="00B424A2" w:rsidP="004425F2">
                  <w:pPr>
                    <w:pStyle w:val="NoSpacing"/>
                    <w:rPr>
                      <w:rFonts w:ascii="Helvetica" w:hAnsi="Helvetica" w:cs="Helvetica"/>
                      <w:b/>
                      <w:bCs/>
                      <w:color w:val="222222"/>
                    </w:rPr>
                  </w:pPr>
                  <w:r w:rsidRPr="004F032E">
                    <w:rPr>
                      <w:rFonts w:ascii="Helvetica" w:hAnsi="Helvetica" w:cs="Helvetica"/>
                      <w:b/>
                      <w:bCs/>
                      <w:color w:val="222222"/>
                    </w:rPr>
                    <w:t>Award Ceiling:</w:t>
                  </w:r>
                </w:p>
              </w:tc>
              <w:tc>
                <w:tcPr>
                  <w:tcW w:w="3500" w:type="dxa"/>
                  <w:vAlign w:val="center"/>
                  <w:hideMark/>
                </w:tcPr>
                <w:p w14:paraId="57860079" w14:textId="77777777" w:rsidR="00B424A2" w:rsidRPr="004F032E" w:rsidRDefault="00B424A2" w:rsidP="004425F2">
                  <w:pPr>
                    <w:pStyle w:val="NoSpacing"/>
                    <w:rPr>
                      <w:rFonts w:ascii="Helvetica" w:hAnsi="Helvetica" w:cs="Helvetica"/>
                      <w:color w:val="222222"/>
                    </w:rPr>
                  </w:pPr>
                  <w:r w:rsidRPr="004F032E">
                    <w:rPr>
                      <w:rFonts w:ascii="Helvetica" w:hAnsi="Helvetica" w:cs="Helvetica"/>
                      <w:color w:val="222222"/>
                    </w:rPr>
                    <w:t>$6,000,000</w:t>
                  </w:r>
                </w:p>
              </w:tc>
            </w:tr>
            <w:tr w:rsidR="00B424A2" w:rsidRPr="004F032E" w14:paraId="06BD3663" w14:textId="77777777" w:rsidTr="004425F2">
              <w:trPr>
                <w:tblCellSpacing w:w="0" w:type="dxa"/>
              </w:trPr>
              <w:tc>
                <w:tcPr>
                  <w:tcW w:w="2121" w:type="dxa"/>
                  <w:noWrap/>
                  <w:hideMark/>
                </w:tcPr>
                <w:p w14:paraId="34E1B2E9" w14:textId="77777777" w:rsidR="00B424A2" w:rsidRPr="004F032E" w:rsidRDefault="00B424A2" w:rsidP="004425F2">
                  <w:pPr>
                    <w:pStyle w:val="NoSpacing"/>
                    <w:rPr>
                      <w:rFonts w:ascii="Helvetica" w:hAnsi="Helvetica" w:cs="Helvetica"/>
                      <w:b/>
                      <w:bCs/>
                      <w:color w:val="222222"/>
                    </w:rPr>
                  </w:pPr>
                  <w:r w:rsidRPr="004F032E">
                    <w:rPr>
                      <w:rFonts w:ascii="Helvetica" w:hAnsi="Helvetica" w:cs="Helvetica"/>
                      <w:b/>
                      <w:bCs/>
                      <w:color w:val="222222"/>
                    </w:rPr>
                    <w:t>Award Floor:</w:t>
                  </w:r>
                </w:p>
              </w:tc>
              <w:tc>
                <w:tcPr>
                  <w:tcW w:w="3500" w:type="dxa"/>
                  <w:vAlign w:val="center"/>
                  <w:hideMark/>
                </w:tcPr>
                <w:p w14:paraId="51997227" w14:textId="77777777" w:rsidR="00B424A2" w:rsidRPr="004F032E" w:rsidRDefault="00B424A2" w:rsidP="004425F2">
                  <w:pPr>
                    <w:pStyle w:val="NoSpacing"/>
                    <w:rPr>
                      <w:rFonts w:ascii="Helvetica" w:hAnsi="Helvetica" w:cs="Helvetica"/>
                      <w:color w:val="222222"/>
                    </w:rPr>
                  </w:pPr>
                  <w:r w:rsidRPr="004F032E">
                    <w:rPr>
                      <w:rFonts w:ascii="Helvetica" w:hAnsi="Helvetica" w:cs="Helvetica"/>
                      <w:color w:val="222222"/>
                    </w:rPr>
                    <w:t>$2,000,000</w:t>
                  </w:r>
                </w:p>
              </w:tc>
            </w:tr>
          </w:tbl>
          <w:p w14:paraId="23DC1CE1" w14:textId="77777777" w:rsidR="00B424A2" w:rsidRPr="004F032E" w:rsidRDefault="00B424A2" w:rsidP="004425F2">
            <w:pPr>
              <w:pStyle w:val="NoSpacing"/>
              <w:rPr>
                <w:rFonts w:ascii="Helvetica" w:hAnsi="Helvetica" w:cs="Helvetica"/>
                <w:color w:val="222222"/>
              </w:rPr>
            </w:pPr>
          </w:p>
        </w:tc>
      </w:tr>
    </w:tbl>
    <w:p w14:paraId="6C549F03" w14:textId="77777777" w:rsidR="00B424A2" w:rsidRPr="004F032E" w:rsidRDefault="00B424A2" w:rsidP="00B424A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B424A2" w:rsidRPr="004F032E" w14:paraId="5CA17AAE" w14:textId="77777777" w:rsidTr="004425F2">
        <w:trPr>
          <w:tblCellSpacing w:w="0" w:type="dxa"/>
        </w:trPr>
        <w:tc>
          <w:tcPr>
            <w:tcW w:w="0" w:type="auto"/>
            <w:noWrap/>
            <w:hideMark/>
          </w:tcPr>
          <w:p w14:paraId="05651C39" w14:textId="77777777" w:rsidR="00B424A2" w:rsidRPr="004F032E" w:rsidRDefault="00B424A2" w:rsidP="004425F2">
            <w:pPr>
              <w:pStyle w:val="NoSpacing"/>
              <w:rPr>
                <w:rFonts w:ascii="Helvetica" w:hAnsi="Helvetica" w:cs="Helvetica"/>
                <w:b/>
                <w:bCs/>
                <w:color w:val="222222"/>
              </w:rPr>
            </w:pPr>
            <w:r w:rsidRPr="004F032E">
              <w:rPr>
                <w:rFonts w:ascii="Helvetica" w:hAnsi="Helvetica" w:cs="Helvetica"/>
                <w:b/>
                <w:bCs/>
                <w:color w:val="222222"/>
              </w:rPr>
              <w:t>Eligible Applicants:</w:t>
            </w:r>
          </w:p>
        </w:tc>
        <w:tc>
          <w:tcPr>
            <w:tcW w:w="5000" w:type="pct"/>
            <w:vAlign w:val="center"/>
            <w:hideMark/>
          </w:tcPr>
          <w:p w14:paraId="12F85A00" w14:textId="77777777" w:rsidR="00B424A2" w:rsidRPr="004F032E" w:rsidRDefault="00B424A2" w:rsidP="004425F2">
            <w:pPr>
              <w:pStyle w:val="NoSpacing"/>
              <w:rPr>
                <w:rFonts w:ascii="Helvetica" w:hAnsi="Helvetica" w:cs="Helvetica"/>
                <w:color w:val="222222"/>
              </w:rPr>
            </w:pPr>
            <w:r w:rsidRPr="004F032E">
              <w:rPr>
                <w:rFonts w:ascii="Helvetica" w:hAnsi="Helvetica" w:cs="Helvetica"/>
                <w:color w:val="222222"/>
              </w:rPr>
              <w:t>Others (see text field entitled "Additional Information on Eligibility" for clarification)</w:t>
            </w:r>
          </w:p>
        </w:tc>
      </w:tr>
      <w:tr w:rsidR="00B424A2" w:rsidRPr="004F032E" w14:paraId="3D86305E" w14:textId="77777777" w:rsidTr="004425F2">
        <w:trPr>
          <w:tblCellSpacing w:w="0" w:type="dxa"/>
        </w:trPr>
        <w:tc>
          <w:tcPr>
            <w:tcW w:w="0" w:type="auto"/>
            <w:noWrap/>
            <w:hideMark/>
          </w:tcPr>
          <w:p w14:paraId="39EC4665" w14:textId="77777777" w:rsidR="00B424A2" w:rsidRPr="004F032E" w:rsidRDefault="00B424A2" w:rsidP="004425F2">
            <w:pPr>
              <w:pStyle w:val="NoSpacing"/>
              <w:rPr>
                <w:rFonts w:ascii="Helvetica" w:hAnsi="Helvetica" w:cs="Helvetica"/>
                <w:b/>
                <w:bCs/>
                <w:color w:val="222222"/>
              </w:rPr>
            </w:pPr>
            <w:r w:rsidRPr="004F032E">
              <w:rPr>
                <w:rFonts w:ascii="Helvetica" w:hAnsi="Helvetica" w:cs="Helvetica"/>
                <w:b/>
                <w:bCs/>
                <w:color w:val="222222"/>
              </w:rPr>
              <w:t>Additional Information on Eligibility:</w:t>
            </w:r>
          </w:p>
        </w:tc>
        <w:tc>
          <w:tcPr>
            <w:tcW w:w="5000" w:type="pct"/>
            <w:vAlign w:val="center"/>
            <w:hideMark/>
          </w:tcPr>
          <w:p w14:paraId="38555AB9" w14:textId="77777777" w:rsidR="00B424A2" w:rsidRPr="004F032E" w:rsidRDefault="00B424A2" w:rsidP="004425F2">
            <w:pPr>
              <w:pStyle w:val="NoSpacing"/>
              <w:rPr>
                <w:rFonts w:ascii="Helvetica" w:hAnsi="Helvetica" w:cs="Helvetica"/>
                <w:color w:val="222222"/>
              </w:rPr>
            </w:pPr>
            <w:r w:rsidRPr="004F032E">
              <w:rPr>
                <w:rFonts w:ascii="Helvetica" w:hAnsi="Helvetica" w:cs="Helvetica"/>
                <w:color w:val="222222"/>
              </w:rPr>
              <w:t>All responsible sources from industry, non-profit institutions, institutions of higher education, state and/or local educational agencies, or consortia of such institutions and/or industry may submit white papers under this FOA. Foreign entities will not be considered.</w:t>
            </w:r>
            <w:r>
              <w:rPr>
                <w:rFonts w:ascii="Helvetica" w:hAnsi="Helvetica" w:cs="Helvetica"/>
                <w:color w:val="222222"/>
              </w:rPr>
              <w:t xml:space="preserve"> </w:t>
            </w:r>
            <w:r w:rsidRPr="004F032E">
              <w:rPr>
                <w:rFonts w:ascii="Helvetica" w:hAnsi="Helvetica" w:cs="Helvetica"/>
                <w:color w:val="222222"/>
              </w:rPr>
              <w:t>Current and past awardees from this initiative, or previous versions of this initiative, are eligible to submit a white paper/application under this FOA.</w:t>
            </w:r>
            <w:r>
              <w:rPr>
                <w:rFonts w:ascii="Helvetica" w:hAnsi="Helvetica" w:cs="Helvetica"/>
                <w:color w:val="222222"/>
              </w:rPr>
              <w:t xml:space="preserve"> </w:t>
            </w:r>
            <w:r w:rsidRPr="004F032E">
              <w:rPr>
                <w:rFonts w:ascii="Helvetica" w:hAnsi="Helvetica" w:cs="Helvetica"/>
                <w:color w:val="222222"/>
              </w:rPr>
              <w:t>Defense laboratories, military universities, and warfare centers, as well as other Department of Defense and civilian agency laboratories, are not eligible to receive awards under this FOA. If any such organization is interested in the program described herein, the organization may contact DoD STEM at osd.dodstem@mail.mil, to discuss potential projects. The subject line of the email shall read “NDEP Potential Project Inquiry.” Federally Funded Research &amp; Development Centers (FFRDCs), including Department of Energy National Laboratories, are not eligible to receive awards under this FOA. However, teaming arrangements between FFRDCs and eligible principal applicants are allowed so long as they are permitted under the sponsoring agreement between the Government and the specific FFRDC.</w:t>
            </w:r>
            <w:r>
              <w:rPr>
                <w:rFonts w:ascii="Helvetica" w:hAnsi="Helvetica" w:cs="Helvetica"/>
                <w:color w:val="222222"/>
              </w:rPr>
              <w:t xml:space="preserve"> </w:t>
            </w:r>
            <w:r w:rsidRPr="004F032E">
              <w:rPr>
                <w:rFonts w:ascii="Helvetica" w:hAnsi="Helvetica" w:cs="Helvetica"/>
                <w:color w:val="222222"/>
              </w:rPr>
              <w:t>University Affiliated Research Centers (UARC) are eligible to submit white papers under this FOA, unless precluded from doing so by their Department of Defense UARC contract.</w:t>
            </w:r>
          </w:p>
        </w:tc>
      </w:tr>
    </w:tbl>
    <w:p w14:paraId="5FFA52B9" w14:textId="77777777" w:rsidR="00B424A2" w:rsidRPr="004F032E" w:rsidRDefault="00B424A2" w:rsidP="00B424A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B424A2" w:rsidRPr="004F032E" w14:paraId="02D24FA8" w14:textId="77777777" w:rsidTr="004425F2">
        <w:trPr>
          <w:tblCellSpacing w:w="0" w:type="dxa"/>
        </w:trPr>
        <w:tc>
          <w:tcPr>
            <w:tcW w:w="0" w:type="auto"/>
            <w:noWrap/>
            <w:hideMark/>
          </w:tcPr>
          <w:p w14:paraId="2144757A" w14:textId="77777777" w:rsidR="00B424A2" w:rsidRPr="004F032E" w:rsidRDefault="00B424A2" w:rsidP="004425F2">
            <w:pPr>
              <w:pStyle w:val="NoSpacing"/>
              <w:rPr>
                <w:rFonts w:ascii="Helvetica" w:hAnsi="Helvetica" w:cs="Helvetica"/>
                <w:b/>
                <w:bCs/>
                <w:color w:val="222222"/>
              </w:rPr>
            </w:pPr>
            <w:r w:rsidRPr="004F032E">
              <w:rPr>
                <w:rFonts w:ascii="Helvetica" w:hAnsi="Helvetica" w:cs="Helvetica"/>
                <w:b/>
                <w:bCs/>
                <w:color w:val="222222"/>
              </w:rPr>
              <w:t>Agency Name:</w:t>
            </w:r>
          </w:p>
        </w:tc>
        <w:tc>
          <w:tcPr>
            <w:tcW w:w="5000" w:type="pct"/>
            <w:vAlign w:val="center"/>
            <w:hideMark/>
          </w:tcPr>
          <w:p w14:paraId="5A5B7CDF" w14:textId="77777777" w:rsidR="00B424A2" w:rsidRPr="004F032E" w:rsidRDefault="00B424A2" w:rsidP="004425F2">
            <w:pPr>
              <w:pStyle w:val="NoSpacing"/>
              <w:rPr>
                <w:rFonts w:ascii="Helvetica" w:hAnsi="Helvetica" w:cs="Helvetica"/>
                <w:color w:val="222222"/>
              </w:rPr>
            </w:pPr>
            <w:r w:rsidRPr="004F032E">
              <w:rPr>
                <w:rFonts w:ascii="Helvetica" w:hAnsi="Helvetica" w:cs="Helvetica"/>
                <w:color w:val="222222"/>
              </w:rPr>
              <w:t>Department of Defense</w:t>
            </w:r>
          </w:p>
        </w:tc>
      </w:tr>
      <w:tr w:rsidR="00B424A2" w:rsidRPr="004F032E" w14:paraId="74F9045D" w14:textId="77777777" w:rsidTr="004425F2">
        <w:trPr>
          <w:tblCellSpacing w:w="0" w:type="dxa"/>
        </w:trPr>
        <w:tc>
          <w:tcPr>
            <w:tcW w:w="0" w:type="auto"/>
            <w:noWrap/>
            <w:hideMark/>
          </w:tcPr>
          <w:p w14:paraId="59468EEF" w14:textId="77777777" w:rsidR="00B424A2" w:rsidRPr="004F032E" w:rsidRDefault="00B424A2" w:rsidP="004425F2">
            <w:pPr>
              <w:pStyle w:val="NoSpacing"/>
              <w:rPr>
                <w:rFonts w:ascii="Helvetica" w:hAnsi="Helvetica" w:cs="Helvetica"/>
                <w:b/>
                <w:bCs/>
                <w:color w:val="222222"/>
              </w:rPr>
            </w:pPr>
            <w:r w:rsidRPr="004F032E">
              <w:rPr>
                <w:rFonts w:ascii="Helvetica" w:hAnsi="Helvetica" w:cs="Helvetica"/>
                <w:b/>
                <w:bCs/>
                <w:color w:val="222222"/>
              </w:rPr>
              <w:t>Description:</w:t>
            </w:r>
          </w:p>
        </w:tc>
        <w:tc>
          <w:tcPr>
            <w:tcW w:w="5000" w:type="pct"/>
            <w:vAlign w:val="center"/>
            <w:hideMark/>
          </w:tcPr>
          <w:p w14:paraId="02E65BCB" w14:textId="77777777" w:rsidR="00B424A2" w:rsidRPr="004F032E" w:rsidRDefault="00B424A2" w:rsidP="004425F2">
            <w:pPr>
              <w:pStyle w:val="NoSpacing"/>
              <w:rPr>
                <w:rFonts w:ascii="Helvetica" w:hAnsi="Helvetica" w:cs="Helvetica"/>
                <w:color w:val="222222"/>
              </w:rPr>
            </w:pPr>
            <w:r w:rsidRPr="004F032E">
              <w:rPr>
                <w:rFonts w:ascii="Helvetica" w:hAnsi="Helvetica" w:cs="Helvetica"/>
                <w:color w:val="222222"/>
              </w:rPr>
              <w:t>12/14/20 - Adding Link to the Full FOA Package for convenience:</w:t>
            </w:r>
          </w:p>
          <w:p w14:paraId="5A5C339E" w14:textId="77777777" w:rsidR="00B424A2" w:rsidRPr="004F032E" w:rsidRDefault="00B424A2" w:rsidP="004425F2">
            <w:pPr>
              <w:pStyle w:val="NoSpacing"/>
              <w:rPr>
                <w:rFonts w:ascii="Helvetica" w:hAnsi="Helvetica" w:cs="Helvetica"/>
                <w:color w:val="222222"/>
              </w:rPr>
            </w:pPr>
          </w:p>
          <w:p w14:paraId="1E350912" w14:textId="77777777" w:rsidR="00B424A2" w:rsidRPr="004F032E" w:rsidRDefault="00B424A2" w:rsidP="004425F2">
            <w:pPr>
              <w:pStyle w:val="NoSpacing"/>
              <w:rPr>
                <w:rFonts w:ascii="Helvetica" w:hAnsi="Helvetica" w:cs="Helvetica"/>
                <w:color w:val="222222"/>
              </w:rPr>
            </w:pPr>
            <w:r w:rsidRPr="004F032E">
              <w:rPr>
                <w:rFonts w:ascii="Helvetica" w:hAnsi="Helvetica" w:cs="Helvetica"/>
                <w:color w:val="222222"/>
              </w:rPr>
              <w:t xml:space="preserve">https://apply07.grants.gov/apply/opportunities/instructions/PKG00264446-instructions.pdf </w:t>
            </w:r>
          </w:p>
          <w:p w14:paraId="73A9CBC1" w14:textId="77777777" w:rsidR="00B424A2" w:rsidRPr="004F032E" w:rsidRDefault="00B424A2" w:rsidP="004425F2">
            <w:pPr>
              <w:pStyle w:val="NoSpacing"/>
              <w:rPr>
                <w:rFonts w:ascii="Helvetica" w:hAnsi="Helvetica" w:cs="Helvetica"/>
                <w:color w:val="222222"/>
              </w:rPr>
            </w:pPr>
          </w:p>
          <w:p w14:paraId="53FAB19C" w14:textId="77777777" w:rsidR="00B424A2" w:rsidRPr="004F032E" w:rsidRDefault="00B424A2" w:rsidP="004425F2">
            <w:pPr>
              <w:pStyle w:val="NoSpacing"/>
              <w:rPr>
                <w:rFonts w:ascii="Helvetica" w:hAnsi="Helvetica" w:cs="Helvetica"/>
                <w:color w:val="222222"/>
              </w:rPr>
            </w:pPr>
            <w:r w:rsidRPr="004F032E">
              <w:rPr>
                <w:rFonts w:ascii="Helvetica" w:hAnsi="Helvetica" w:cs="Helvetica"/>
                <w:color w:val="222222"/>
              </w:rPr>
              <w:t xml:space="preserve">The Department of Defense (DoD) National Defense Education Program (NDEP) seeks innovative applications on mechanisms to implement Science, Technology, Engineering, and Mathematics (STEM) education, outreach, and/or workforce initiative programs, here onto referred as STEM activities. NDEP also seeks innovative applications on mechanisms to specifically implement Biotechnology outreach and workforce development, which here onto will be referred as Biotech activities. </w:t>
            </w:r>
            <w:r w:rsidRPr="004F032E">
              <w:rPr>
                <w:rFonts w:ascii="Helvetica" w:hAnsi="Helvetica" w:cs="Helvetica"/>
                <w:color w:val="222222"/>
              </w:rPr>
              <w:lastRenderedPageBreak/>
              <w:t>Additional NDEP efforts also includes a pilot program in Enhanced Civics education.</w:t>
            </w:r>
          </w:p>
          <w:p w14:paraId="537C894F" w14:textId="77777777" w:rsidR="00B424A2" w:rsidRPr="004F032E" w:rsidRDefault="00B424A2" w:rsidP="004425F2">
            <w:pPr>
              <w:pStyle w:val="NoSpacing"/>
              <w:rPr>
                <w:rFonts w:ascii="Helvetica" w:hAnsi="Helvetica" w:cs="Helvetica"/>
                <w:color w:val="222222"/>
              </w:rPr>
            </w:pPr>
            <w:r w:rsidRPr="004F032E">
              <w:rPr>
                <w:rFonts w:ascii="Helvetica" w:hAnsi="Helvetica" w:cs="Helvetica"/>
                <w:color w:val="222222"/>
              </w:rPr>
              <w:t> </w:t>
            </w:r>
          </w:p>
          <w:p w14:paraId="6BAC7B28" w14:textId="77777777" w:rsidR="00B424A2" w:rsidRPr="004F032E" w:rsidRDefault="00B424A2" w:rsidP="004425F2">
            <w:pPr>
              <w:pStyle w:val="NoSpacing"/>
              <w:rPr>
                <w:rFonts w:ascii="Helvetica" w:hAnsi="Helvetica" w:cs="Helvetica"/>
                <w:color w:val="222222"/>
              </w:rPr>
            </w:pPr>
            <w:r w:rsidRPr="004F032E">
              <w:rPr>
                <w:rFonts w:ascii="Helvetica" w:hAnsi="Helvetica" w:cs="Helvetica"/>
                <w:color w:val="222222"/>
              </w:rPr>
              <w:t>The Department intends to award multiple grants in STEM activities, Biotech activities, and Enhanced Civics subject to the availability of funds. Applications for larger amounts may be considered on a case-by-case basis.</w:t>
            </w:r>
          </w:p>
          <w:p w14:paraId="52FD971B" w14:textId="77777777" w:rsidR="00B424A2" w:rsidRPr="004F032E" w:rsidRDefault="00B424A2" w:rsidP="004425F2">
            <w:pPr>
              <w:pStyle w:val="NoSpacing"/>
              <w:rPr>
                <w:rFonts w:ascii="Helvetica" w:hAnsi="Helvetica" w:cs="Helvetica"/>
                <w:color w:val="222222"/>
              </w:rPr>
            </w:pPr>
            <w:r w:rsidRPr="004F032E">
              <w:rPr>
                <w:rFonts w:ascii="Helvetica" w:hAnsi="Helvetica" w:cs="Helvetica"/>
                <w:color w:val="222222"/>
              </w:rPr>
              <w:t>1.  For STEM activities, there will be two (2) award levels:</w:t>
            </w:r>
          </w:p>
          <w:p w14:paraId="659ABE19" w14:textId="77777777" w:rsidR="00B424A2" w:rsidRPr="004F032E" w:rsidRDefault="00B424A2" w:rsidP="004425F2">
            <w:pPr>
              <w:pStyle w:val="NoSpacing"/>
              <w:rPr>
                <w:rFonts w:ascii="Helvetica" w:hAnsi="Helvetica" w:cs="Helvetica"/>
                <w:color w:val="222222"/>
              </w:rPr>
            </w:pPr>
            <w:r w:rsidRPr="004F032E">
              <w:rPr>
                <w:rFonts w:ascii="Helvetica" w:hAnsi="Helvetica" w:cs="Helvetica"/>
                <w:color w:val="222222"/>
              </w:rPr>
              <w:t>(i)  STEM activities with maximum award of $3,000,000 over 3 years;</w:t>
            </w:r>
          </w:p>
          <w:p w14:paraId="7C7BB65F" w14:textId="77777777" w:rsidR="00B424A2" w:rsidRPr="004F032E" w:rsidRDefault="00B424A2" w:rsidP="004425F2">
            <w:pPr>
              <w:pStyle w:val="NoSpacing"/>
              <w:rPr>
                <w:rFonts w:ascii="Helvetica" w:hAnsi="Helvetica" w:cs="Helvetica"/>
                <w:color w:val="222222"/>
              </w:rPr>
            </w:pPr>
            <w:r w:rsidRPr="004F032E">
              <w:rPr>
                <w:rFonts w:ascii="Helvetica" w:hAnsi="Helvetica" w:cs="Helvetica"/>
                <w:color w:val="222222"/>
              </w:rPr>
              <w:t>(ii) Scalable STEM activities with maximum award of $6,000,000 over four (4) years. </w:t>
            </w:r>
          </w:p>
          <w:p w14:paraId="31104CEE" w14:textId="77777777" w:rsidR="00B424A2" w:rsidRPr="004F032E" w:rsidRDefault="00B424A2" w:rsidP="004425F2">
            <w:pPr>
              <w:pStyle w:val="NoSpacing"/>
              <w:rPr>
                <w:rFonts w:ascii="Helvetica" w:hAnsi="Helvetica" w:cs="Helvetica"/>
                <w:color w:val="222222"/>
              </w:rPr>
            </w:pPr>
            <w:r w:rsidRPr="004F032E">
              <w:rPr>
                <w:rFonts w:ascii="Helvetica" w:hAnsi="Helvetica" w:cs="Helvetica"/>
                <w:color w:val="222222"/>
              </w:rPr>
              <w:t>2.  For Biotech activities, awards will have a maximum award of $3,000,000 over three (3) years.</w:t>
            </w:r>
          </w:p>
          <w:p w14:paraId="59640806" w14:textId="77777777" w:rsidR="00B424A2" w:rsidRPr="004F032E" w:rsidRDefault="00B424A2" w:rsidP="004425F2">
            <w:pPr>
              <w:pStyle w:val="NoSpacing"/>
              <w:rPr>
                <w:rFonts w:ascii="Helvetica" w:hAnsi="Helvetica" w:cs="Helvetica"/>
                <w:color w:val="222222"/>
              </w:rPr>
            </w:pPr>
            <w:r w:rsidRPr="004F032E">
              <w:rPr>
                <w:rFonts w:ascii="Helvetica" w:hAnsi="Helvetica" w:cs="Helvetica"/>
                <w:color w:val="222222"/>
              </w:rPr>
              <w:t>3.  For Enhanced Civics education, there will be one award, with a maximum of $2,000,000 for a period of two (2) years.</w:t>
            </w:r>
          </w:p>
          <w:p w14:paraId="6D94A58B" w14:textId="77777777" w:rsidR="00B424A2" w:rsidRPr="004F032E" w:rsidRDefault="00B424A2" w:rsidP="004425F2">
            <w:pPr>
              <w:pStyle w:val="NoSpacing"/>
              <w:rPr>
                <w:rFonts w:ascii="Helvetica" w:hAnsi="Helvetica" w:cs="Helvetica"/>
                <w:color w:val="222222"/>
              </w:rPr>
            </w:pPr>
          </w:p>
          <w:p w14:paraId="7A9FBDC1" w14:textId="77777777" w:rsidR="00B424A2" w:rsidRPr="004F032E" w:rsidRDefault="00B424A2" w:rsidP="004425F2">
            <w:pPr>
              <w:pStyle w:val="NoSpacing"/>
              <w:rPr>
                <w:rFonts w:ascii="Helvetica" w:hAnsi="Helvetica" w:cs="Helvetica"/>
                <w:color w:val="222222"/>
              </w:rPr>
            </w:pPr>
            <w:r w:rsidRPr="004F032E">
              <w:rPr>
                <w:rFonts w:ascii="Helvetica" w:hAnsi="Helvetica" w:cs="Helvetica"/>
                <w:color w:val="222222"/>
              </w:rPr>
              <w:t xml:space="preserve">This FOA has a two-step application process, starting with a </w:t>
            </w:r>
            <w:r w:rsidRPr="004F032E">
              <w:rPr>
                <w:rFonts w:ascii="Helvetica" w:hAnsi="Helvetica" w:cs="Helvetica"/>
                <w:b/>
                <w:bCs/>
                <w:color w:val="222222"/>
              </w:rPr>
              <w:t xml:space="preserve">MANDATORY </w:t>
            </w:r>
            <w:r w:rsidRPr="004F032E">
              <w:rPr>
                <w:rFonts w:ascii="Helvetica" w:hAnsi="Helvetica" w:cs="Helvetica"/>
                <w:color w:val="222222"/>
              </w:rPr>
              <w:t xml:space="preserve">white paper submission. Selected applicants will be </w:t>
            </w:r>
            <w:r w:rsidRPr="004F032E">
              <w:rPr>
                <w:rFonts w:ascii="Helvetica" w:hAnsi="Helvetica" w:cs="Helvetica"/>
                <w:b/>
                <w:bCs/>
                <w:color w:val="222222"/>
              </w:rPr>
              <w:t xml:space="preserve">invited by the Government via email </w:t>
            </w:r>
            <w:r w:rsidRPr="004F032E">
              <w:rPr>
                <w:rFonts w:ascii="Helvetica" w:hAnsi="Helvetica" w:cs="Helvetica"/>
                <w:color w:val="222222"/>
              </w:rPr>
              <w:t>to submit a full technical application on Grants.gov for evaluation and possibly award consideration. White papers that fail to address the areas listed in the Funding Opportunity Description will not be evaluated and will not receive an invitation to submit a full technical application. </w:t>
            </w:r>
          </w:p>
          <w:p w14:paraId="5D3F837B" w14:textId="77777777" w:rsidR="00B424A2" w:rsidRPr="004F032E" w:rsidRDefault="00B424A2" w:rsidP="004425F2">
            <w:pPr>
              <w:pStyle w:val="NoSpacing"/>
              <w:rPr>
                <w:rFonts w:ascii="Helvetica" w:hAnsi="Helvetica" w:cs="Helvetica"/>
                <w:color w:val="222222"/>
              </w:rPr>
            </w:pPr>
            <w:r w:rsidRPr="004F032E">
              <w:rPr>
                <w:rFonts w:ascii="Helvetica" w:hAnsi="Helvetica" w:cs="Helvetica"/>
                <w:color w:val="222222"/>
              </w:rPr>
              <w:t> </w:t>
            </w:r>
          </w:p>
          <w:p w14:paraId="68A3F4F3" w14:textId="77777777" w:rsidR="00B424A2" w:rsidRPr="004F032E" w:rsidRDefault="00B424A2" w:rsidP="004425F2">
            <w:pPr>
              <w:pStyle w:val="NoSpacing"/>
              <w:rPr>
                <w:rFonts w:ascii="Helvetica" w:hAnsi="Helvetica" w:cs="Helvetica"/>
                <w:color w:val="222222"/>
              </w:rPr>
            </w:pPr>
            <w:r w:rsidRPr="004F032E">
              <w:rPr>
                <w:rFonts w:ascii="Helvetica" w:hAnsi="Helvetica" w:cs="Helvetica"/>
                <w:color w:val="222222"/>
              </w:rPr>
              <w:t>NOTE: Respondents are not required to address all three focus areas, but should direct their responses to one of the areas, 1 (STEM), 2 (Biotech), or 3 (Enhanced Civics Education).</w:t>
            </w:r>
          </w:p>
        </w:tc>
      </w:tr>
      <w:tr w:rsidR="00B424A2" w:rsidRPr="004F032E" w14:paraId="28803080" w14:textId="77777777" w:rsidTr="004425F2">
        <w:trPr>
          <w:tblCellSpacing w:w="0" w:type="dxa"/>
        </w:trPr>
        <w:tc>
          <w:tcPr>
            <w:tcW w:w="0" w:type="auto"/>
            <w:noWrap/>
            <w:hideMark/>
          </w:tcPr>
          <w:p w14:paraId="102947D1" w14:textId="77777777" w:rsidR="00B424A2" w:rsidRPr="004F032E" w:rsidRDefault="00B424A2" w:rsidP="004425F2">
            <w:pPr>
              <w:pStyle w:val="NoSpacing"/>
              <w:rPr>
                <w:rFonts w:ascii="Helvetica" w:hAnsi="Helvetica" w:cs="Helvetica"/>
                <w:b/>
                <w:bCs/>
                <w:color w:val="222222"/>
              </w:rPr>
            </w:pPr>
            <w:r w:rsidRPr="004F032E">
              <w:rPr>
                <w:rFonts w:ascii="Helvetica" w:hAnsi="Helvetica" w:cs="Helvetica"/>
                <w:b/>
                <w:bCs/>
                <w:color w:val="222222"/>
              </w:rPr>
              <w:lastRenderedPageBreak/>
              <w:t>Link to Additional Information:</w:t>
            </w:r>
          </w:p>
        </w:tc>
        <w:tc>
          <w:tcPr>
            <w:tcW w:w="5000" w:type="pct"/>
            <w:vAlign w:val="center"/>
            <w:hideMark/>
          </w:tcPr>
          <w:p w14:paraId="1AB4E349" w14:textId="77777777" w:rsidR="00B424A2" w:rsidRPr="004F032E" w:rsidRDefault="00BF171A" w:rsidP="004425F2">
            <w:pPr>
              <w:pStyle w:val="NoSpacing"/>
              <w:rPr>
                <w:rFonts w:ascii="Helvetica" w:hAnsi="Helvetica" w:cs="Helvetica"/>
                <w:color w:val="222222"/>
              </w:rPr>
            </w:pPr>
            <w:hyperlink r:id="rId192" w:tgtFrame="_blank" w:tooltip="Link to Additional Information" w:history="1">
              <w:r w:rsidR="00B424A2" w:rsidRPr="004F032E">
                <w:rPr>
                  <w:rStyle w:val="Hyperlink"/>
                  <w:rFonts w:ascii="Helvetica" w:hAnsi="Helvetica" w:cs="Helvetica"/>
                </w:rPr>
                <w:t>https://apply07.grants.gov/apply/opportunities/instructions/PKG00264446-instructions.pdf</w:t>
              </w:r>
            </w:hyperlink>
          </w:p>
        </w:tc>
      </w:tr>
      <w:tr w:rsidR="00B424A2" w:rsidRPr="004F032E" w14:paraId="1C7FE4C7" w14:textId="77777777" w:rsidTr="004425F2">
        <w:trPr>
          <w:tblCellSpacing w:w="0" w:type="dxa"/>
        </w:trPr>
        <w:tc>
          <w:tcPr>
            <w:tcW w:w="0" w:type="auto"/>
            <w:noWrap/>
            <w:hideMark/>
          </w:tcPr>
          <w:p w14:paraId="58D17531" w14:textId="77777777" w:rsidR="00B424A2" w:rsidRPr="004F032E" w:rsidRDefault="00B424A2" w:rsidP="004425F2">
            <w:pPr>
              <w:pStyle w:val="NoSpacing"/>
              <w:rPr>
                <w:rFonts w:ascii="Helvetica" w:hAnsi="Helvetica" w:cs="Helvetica"/>
                <w:b/>
                <w:bCs/>
                <w:color w:val="222222"/>
              </w:rPr>
            </w:pPr>
            <w:r w:rsidRPr="004F032E">
              <w:rPr>
                <w:rFonts w:ascii="Helvetica" w:hAnsi="Helvetica" w:cs="Helvetica"/>
                <w:b/>
                <w:bCs/>
                <w:color w:val="222222"/>
              </w:rPr>
              <w:t>Grantor Contact Information:</w:t>
            </w:r>
          </w:p>
        </w:tc>
        <w:tc>
          <w:tcPr>
            <w:tcW w:w="5000" w:type="pct"/>
            <w:vAlign w:val="center"/>
            <w:hideMark/>
          </w:tcPr>
          <w:p w14:paraId="7689B8B5" w14:textId="77777777" w:rsidR="00B424A2" w:rsidRPr="004F032E" w:rsidRDefault="00B424A2" w:rsidP="004425F2">
            <w:pPr>
              <w:pStyle w:val="NoSpacing"/>
              <w:rPr>
                <w:rFonts w:ascii="Helvetica" w:hAnsi="Helvetica" w:cs="Helvetica"/>
                <w:color w:val="222222"/>
              </w:rPr>
            </w:pPr>
            <w:r w:rsidRPr="004F032E">
              <w:rPr>
                <w:rFonts w:ascii="Helvetica" w:hAnsi="Helvetica" w:cs="Helvetica"/>
                <w:color w:val="222222"/>
              </w:rPr>
              <w:t>If you have difficulty accessing the full announcement electronically, please contact:</w:t>
            </w:r>
            <w:r w:rsidRPr="004F032E">
              <w:rPr>
                <w:rFonts w:ascii="Helvetica" w:hAnsi="Helvetica" w:cs="Helvetica"/>
                <w:color w:val="222222"/>
              </w:rPr>
              <w:br/>
            </w:r>
            <w:r w:rsidRPr="004F032E">
              <w:rPr>
                <w:rFonts w:ascii="Helvetica" w:hAnsi="Helvetica" w:cs="Helvetica"/>
                <w:color w:val="222222"/>
              </w:rPr>
              <w:br/>
              <w:t>Chrissandra Smith Grantor</w:t>
            </w:r>
            <w:r w:rsidRPr="004F032E">
              <w:rPr>
                <w:rFonts w:ascii="Helvetica" w:hAnsi="Helvetica" w:cs="Helvetica"/>
                <w:color w:val="222222"/>
              </w:rPr>
              <w:br/>
            </w:r>
            <w:r w:rsidRPr="004F032E">
              <w:rPr>
                <w:rFonts w:ascii="Helvetica" w:hAnsi="Helvetica" w:cs="Helvetica"/>
                <w:color w:val="222222"/>
              </w:rPr>
              <w:br/>
            </w:r>
            <w:hyperlink r:id="rId193" w:history="1">
              <w:r w:rsidRPr="004F032E">
                <w:rPr>
                  <w:rStyle w:val="Hyperlink"/>
                  <w:rFonts w:ascii="Helvetica" w:hAnsi="Helvetica" w:cs="Helvetica"/>
                </w:rPr>
                <w:t>work email</w:t>
              </w:r>
            </w:hyperlink>
          </w:p>
        </w:tc>
      </w:tr>
    </w:tbl>
    <w:p w14:paraId="0BCCD5C0" w14:textId="717864DB" w:rsidR="009B3D3B" w:rsidRPr="00F730CD" w:rsidRDefault="00B424A2" w:rsidP="0077741F">
      <w:pPr>
        <w:widowControl w:val="0"/>
        <w:autoSpaceDE w:val="0"/>
        <w:autoSpaceDN w:val="0"/>
        <w:adjustRightInd w:val="0"/>
        <w:rPr>
          <w:rFonts w:ascii="Helvetica" w:hAnsi="Helvetica" w:cs="Helvetica"/>
          <w:highlight w:val="yellow"/>
        </w:rPr>
      </w:pPr>
      <w:r w:rsidRPr="00C511B2">
        <w:rPr>
          <w:rFonts w:ascii="Helvetica" w:hAnsi="Helvetica" w:cs="Helvetica"/>
          <w:color w:val="222222"/>
        </w:rPr>
        <w:br/>
      </w:r>
      <w:hyperlink r:id="rId194" w:tgtFrame="_blank" w:history="1">
        <w:r w:rsidRPr="00C511B2">
          <w:rPr>
            <w:rStyle w:val="Hyperlink"/>
            <w:rFonts w:ascii="Helvetica" w:hAnsi="Helvetica" w:cs="Helvetica"/>
            <w:color w:val="1155CC"/>
            <w:shd w:val="clear" w:color="auto" w:fill="FFFFFF"/>
          </w:rPr>
          <w:t>https://www.grants.gov/web/grants/view-opportunity.html?oppId=330319</w:t>
        </w:r>
      </w:hyperlink>
    </w:p>
    <w:p w14:paraId="7FAA82B5"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117C4F41" w14:textId="10B621F6" w:rsidR="0077741F" w:rsidRPr="005D3F9C" w:rsidRDefault="0077741F" w:rsidP="0077741F">
      <w:pPr>
        <w:autoSpaceDE w:val="0"/>
        <w:autoSpaceDN w:val="0"/>
        <w:adjustRightInd w:val="0"/>
        <w:outlineLvl w:val="0"/>
        <w:rPr>
          <w:rFonts w:ascii="Helvetica" w:hAnsi="Helvetica"/>
          <w:b/>
        </w:rPr>
      </w:pPr>
      <w:bookmarkStart w:id="215" w:name="DODBroad4"/>
      <w:bookmarkStart w:id="216" w:name="DODBroadBasicApplied"/>
      <w:bookmarkStart w:id="217" w:name="DODBroadLaboratory3"/>
      <w:bookmarkEnd w:id="215"/>
      <w:bookmarkEnd w:id="216"/>
      <w:bookmarkEnd w:id="217"/>
    </w:p>
    <w:p w14:paraId="68F92A3B" w14:textId="77777777" w:rsidR="0077741F" w:rsidRPr="00872AC3" w:rsidRDefault="0077741F" w:rsidP="0077741F">
      <w:pPr>
        <w:autoSpaceDE w:val="0"/>
        <w:autoSpaceDN w:val="0"/>
        <w:adjustRightInd w:val="0"/>
        <w:outlineLvl w:val="0"/>
        <w:rPr>
          <w:rFonts w:ascii="Helvetica" w:hAnsi="Helvetica"/>
          <w:b/>
          <w:sz w:val="28"/>
          <w:szCs w:val="28"/>
        </w:rPr>
      </w:pPr>
      <w:r w:rsidRPr="00872AC3">
        <w:rPr>
          <w:rFonts w:ascii="Helvetica" w:hAnsi="Helvetica"/>
          <w:b/>
          <w:sz w:val="28"/>
          <w:szCs w:val="28"/>
        </w:rPr>
        <w:t>Department of Education</w:t>
      </w:r>
      <w:bookmarkStart w:id="218" w:name="DEDOverview"/>
      <w:bookmarkEnd w:id="218"/>
    </w:p>
    <w:p w14:paraId="0DD41329" w14:textId="77777777" w:rsidR="00BA5410" w:rsidRDefault="00BA5410" w:rsidP="0077741F">
      <w:pPr>
        <w:widowControl w:val="0"/>
        <w:autoSpaceDE w:val="0"/>
        <w:autoSpaceDN w:val="0"/>
        <w:adjustRightInd w:val="0"/>
        <w:rPr>
          <w:rFonts w:ascii="Helvetica" w:hAnsi="Helvetica"/>
          <w:b/>
        </w:rPr>
      </w:pPr>
      <w:bookmarkStart w:id="219" w:name="DED"/>
      <w:bookmarkEnd w:id="219"/>
    </w:p>
    <w:p w14:paraId="313E98DE" w14:textId="36419A95" w:rsidR="0077741F" w:rsidRPr="00872AC3" w:rsidRDefault="0077741F" w:rsidP="0077741F">
      <w:pPr>
        <w:widowControl w:val="0"/>
        <w:autoSpaceDE w:val="0"/>
        <w:autoSpaceDN w:val="0"/>
        <w:adjustRightInd w:val="0"/>
        <w:rPr>
          <w:rFonts w:ascii="Helvetica" w:hAnsi="Helvetica" w:cs="Helvetica"/>
          <w:b/>
          <w:bCs/>
        </w:rPr>
      </w:pPr>
      <w:bookmarkStart w:id="220" w:name="EDPrograms"/>
      <w:bookmarkEnd w:id="220"/>
      <w:r w:rsidRPr="00872AC3">
        <w:rPr>
          <w:rFonts w:ascii="Helvetica" w:hAnsi="Helvetica" w:cs="Helvetica"/>
          <w:b/>
          <w:bCs/>
        </w:rPr>
        <w:t xml:space="preserve">Programs: </w:t>
      </w:r>
      <w:bookmarkStart w:id="221" w:name="DED84215G"/>
      <w:bookmarkStart w:id="222" w:name="ED84132A"/>
      <w:bookmarkStart w:id="223" w:name="DED84021A"/>
      <w:bookmarkStart w:id="224" w:name="DED84367D"/>
      <w:bookmarkStart w:id="225" w:name="ED84411P"/>
      <w:bookmarkEnd w:id="221"/>
      <w:bookmarkEnd w:id="222"/>
      <w:bookmarkEnd w:id="223"/>
      <w:bookmarkEnd w:id="224"/>
      <w:bookmarkEnd w:id="225"/>
    </w:p>
    <w:p w14:paraId="7CE9E77A" w14:textId="7598C189" w:rsidR="000771DE" w:rsidRDefault="000771DE" w:rsidP="006B7639">
      <w:pPr>
        <w:pStyle w:val="NoSpacing"/>
        <w:rPr>
          <w:rStyle w:val="Hyperlink"/>
          <w:rFonts w:ascii="Helvetica" w:hAnsi="Helvetica" w:cs="Helvetica"/>
          <w:color w:val="1155CC"/>
          <w:sz w:val="24"/>
          <w:szCs w:val="24"/>
          <w:shd w:val="clear" w:color="auto" w:fill="FFFFFF"/>
        </w:rPr>
      </w:pPr>
      <w:bookmarkStart w:id="226" w:name="ED84215G"/>
      <w:bookmarkStart w:id="227" w:name="ED84220"/>
      <w:bookmarkStart w:id="228" w:name="ED84283B"/>
      <w:bookmarkStart w:id="229" w:name="ED84120A"/>
      <w:bookmarkStart w:id="230" w:name="ED84334A"/>
      <w:bookmarkStart w:id="231" w:name="ED84325N"/>
      <w:bookmarkStart w:id="232" w:name="ED84326T"/>
      <w:bookmarkStart w:id="233" w:name="ED84015A"/>
      <w:bookmarkEnd w:id="226"/>
      <w:bookmarkEnd w:id="227"/>
      <w:bookmarkEnd w:id="228"/>
      <w:bookmarkEnd w:id="229"/>
      <w:bookmarkEnd w:id="230"/>
      <w:bookmarkEnd w:id="231"/>
      <w:bookmarkEnd w:id="232"/>
      <w:bookmarkEnd w:id="233"/>
    </w:p>
    <w:p w14:paraId="4CA362D4" w14:textId="77777777" w:rsidR="00942B29" w:rsidRDefault="00942B29" w:rsidP="00942B29">
      <w:pPr>
        <w:pStyle w:val="NoSpacing"/>
        <w:rPr>
          <w:rFonts w:ascii="Helvetica" w:hAnsi="Helvetica" w:cs="Helvetica"/>
          <w:color w:val="222222"/>
          <w:sz w:val="24"/>
          <w:szCs w:val="24"/>
          <w:shd w:val="clear" w:color="auto" w:fill="FFFFFF"/>
        </w:rPr>
      </w:pPr>
      <w:bookmarkStart w:id="234" w:name="ED84022A"/>
      <w:bookmarkEnd w:id="234"/>
      <w:r w:rsidRPr="001738D5">
        <w:rPr>
          <w:rFonts w:ascii="Helvetica" w:hAnsi="Helvetica" w:cs="Helvetica"/>
          <w:color w:val="222222"/>
          <w:sz w:val="24"/>
          <w:szCs w:val="24"/>
          <w:highlight w:val="cyan"/>
          <w:shd w:val="clear" w:color="auto" w:fill="FFFFFF"/>
        </w:rPr>
        <w:t>Office of Postsecondary Education (OPE): Fulbright-Hays Doctoral Dissertation Research Abroad (DDRA) Program Assistance Listing Number 84.022A</w:t>
      </w:r>
      <w:r w:rsidRPr="001738D5">
        <w:rPr>
          <w:rFonts w:ascii="Helvetica" w:hAnsi="Helvetica" w:cs="Helvetica"/>
          <w:color w:val="222222"/>
          <w:sz w:val="24"/>
          <w:szCs w:val="24"/>
          <w:highlight w:val="cyan"/>
        </w:rPr>
        <w:br/>
      </w:r>
      <w:r w:rsidRPr="001738D5">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64"/>
        <w:gridCol w:w="7426"/>
      </w:tblGrid>
      <w:tr w:rsidR="00942B29" w:rsidRPr="00942B29" w14:paraId="5D463B23" w14:textId="77777777" w:rsidTr="00942B2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84"/>
              <w:gridCol w:w="1680"/>
            </w:tblGrid>
            <w:tr w:rsidR="00942B29" w:rsidRPr="00942B29" w14:paraId="02B66C06" w14:textId="77777777" w:rsidTr="00942B29">
              <w:trPr>
                <w:tblCellSpacing w:w="0" w:type="dxa"/>
              </w:trPr>
              <w:tc>
                <w:tcPr>
                  <w:tcW w:w="1069" w:type="dxa"/>
                  <w:noWrap/>
                  <w:hideMark/>
                </w:tcPr>
                <w:p w14:paraId="2CC8AEF7" w14:textId="77777777" w:rsidR="00942B29" w:rsidRPr="00942B29" w:rsidRDefault="00942B29" w:rsidP="00942B29">
                  <w:pPr>
                    <w:pStyle w:val="NoSpacing"/>
                    <w:rPr>
                      <w:rFonts w:ascii="Helvetica" w:hAnsi="Helvetica" w:cs="Helvetica"/>
                      <w:b/>
                      <w:bCs/>
                      <w:color w:val="222222"/>
                    </w:rPr>
                  </w:pPr>
                  <w:r w:rsidRPr="00942B29">
                    <w:rPr>
                      <w:rFonts w:ascii="Helvetica" w:hAnsi="Helvetica" w:cs="Helvetica"/>
                      <w:b/>
                      <w:bCs/>
                      <w:color w:val="222222"/>
                    </w:rPr>
                    <w:t>Document Type:</w:t>
                  </w:r>
                </w:p>
              </w:tc>
              <w:tc>
                <w:tcPr>
                  <w:tcW w:w="2974" w:type="dxa"/>
                  <w:vAlign w:val="center"/>
                  <w:hideMark/>
                </w:tcPr>
                <w:p w14:paraId="29ECF66D" w14:textId="77777777" w:rsidR="00942B29" w:rsidRPr="00942B29" w:rsidRDefault="00942B29" w:rsidP="00942B29">
                  <w:pPr>
                    <w:pStyle w:val="NoSpacing"/>
                    <w:rPr>
                      <w:rFonts w:ascii="Helvetica" w:hAnsi="Helvetica" w:cs="Helvetica"/>
                      <w:color w:val="222222"/>
                    </w:rPr>
                  </w:pPr>
                  <w:r w:rsidRPr="00942B29">
                    <w:rPr>
                      <w:rFonts w:ascii="Helvetica" w:hAnsi="Helvetica" w:cs="Helvetica"/>
                      <w:color w:val="222222"/>
                    </w:rPr>
                    <w:t>Grants Notice</w:t>
                  </w:r>
                </w:p>
              </w:tc>
            </w:tr>
            <w:tr w:rsidR="00942B29" w:rsidRPr="00942B29" w14:paraId="1699DB5C" w14:textId="77777777" w:rsidTr="00942B29">
              <w:trPr>
                <w:tblCellSpacing w:w="0" w:type="dxa"/>
              </w:trPr>
              <w:tc>
                <w:tcPr>
                  <w:tcW w:w="1069" w:type="dxa"/>
                  <w:noWrap/>
                  <w:hideMark/>
                </w:tcPr>
                <w:p w14:paraId="2B5ACD0A" w14:textId="77777777" w:rsidR="00942B29" w:rsidRPr="00942B29" w:rsidRDefault="00942B29" w:rsidP="00942B29">
                  <w:pPr>
                    <w:pStyle w:val="NoSpacing"/>
                    <w:rPr>
                      <w:rFonts w:ascii="Helvetica" w:hAnsi="Helvetica" w:cs="Helvetica"/>
                      <w:b/>
                      <w:bCs/>
                      <w:color w:val="222222"/>
                    </w:rPr>
                  </w:pPr>
                  <w:r w:rsidRPr="00942B29">
                    <w:rPr>
                      <w:rFonts w:ascii="Helvetica" w:hAnsi="Helvetica" w:cs="Helvetica"/>
                      <w:b/>
                      <w:bCs/>
                      <w:color w:val="222222"/>
                    </w:rPr>
                    <w:t>Funding Opportunity Number:</w:t>
                  </w:r>
                </w:p>
              </w:tc>
              <w:tc>
                <w:tcPr>
                  <w:tcW w:w="2974" w:type="dxa"/>
                  <w:vAlign w:val="center"/>
                  <w:hideMark/>
                </w:tcPr>
                <w:p w14:paraId="5578CE94" w14:textId="77777777" w:rsidR="00942B29" w:rsidRPr="00942B29" w:rsidRDefault="00942B29" w:rsidP="00942B29">
                  <w:pPr>
                    <w:pStyle w:val="NoSpacing"/>
                    <w:rPr>
                      <w:rFonts w:ascii="Helvetica" w:hAnsi="Helvetica" w:cs="Helvetica"/>
                      <w:color w:val="222222"/>
                    </w:rPr>
                  </w:pPr>
                  <w:r w:rsidRPr="00942B29">
                    <w:rPr>
                      <w:rFonts w:ascii="Helvetica" w:hAnsi="Helvetica" w:cs="Helvetica"/>
                      <w:color w:val="222222"/>
                    </w:rPr>
                    <w:t>ED-GRANTS-020421-001</w:t>
                  </w:r>
                </w:p>
              </w:tc>
            </w:tr>
            <w:tr w:rsidR="00942B29" w:rsidRPr="00942B29" w14:paraId="041F418C" w14:textId="77777777" w:rsidTr="00942B29">
              <w:trPr>
                <w:tblCellSpacing w:w="0" w:type="dxa"/>
              </w:trPr>
              <w:tc>
                <w:tcPr>
                  <w:tcW w:w="1069" w:type="dxa"/>
                  <w:noWrap/>
                  <w:hideMark/>
                </w:tcPr>
                <w:p w14:paraId="278118DD" w14:textId="77777777" w:rsidR="00942B29" w:rsidRPr="00942B29" w:rsidRDefault="00942B29" w:rsidP="00942B29">
                  <w:pPr>
                    <w:pStyle w:val="NoSpacing"/>
                    <w:rPr>
                      <w:rFonts w:ascii="Helvetica" w:hAnsi="Helvetica" w:cs="Helvetica"/>
                      <w:b/>
                      <w:bCs/>
                      <w:color w:val="222222"/>
                    </w:rPr>
                  </w:pPr>
                  <w:r w:rsidRPr="00942B29">
                    <w:rPr>
                      <w:rFonts w:ascii="Helvetica" w:hAnsi="Helvetica" w:cs="Helvetica"/>
                      <w:b/>
                      <w:bCs/>
                      <w:color w:val="222222"/>
                    </w:rPr>
                    <w:t>Funding Opportunity Title:</w:t>
                  </w:r>
                </w:p>
              </w:tc>
              <w:tc>
                <w:tcPr>
                  <w:tcW w:w="2974" w:type="dxa"/>
                  <w:vAlign w:val="center"/>
                  <w:hideMark/>
                </w:tcPr>
                <w:p w14:paraId="1EA391DB" w14:textId="5EB8E7B6" w:rsidR="00942B29" w:rsidRPr="00942B29" w:rsidRDefault="00942B29" w:rsidP="00942B29">
                  <w:pPr>
                    <w:pStyle w:val="NoSpacing"/>
                    <w:rPr>
                      <w:rFonts w:ascii="Helvetica" w:hAnsi="Helvetica" w:cs="Helvetica"/>
                      <w:color w:val="222222"/>
                    </w:rPr>
                  </w:pPr>
                  <w:r w:rsidRPr="00942B29">
                    <w:rPr>
                      <w:rFonts w:ascii="Helvetica" w:hAnsi="Helvetica" w:cs="Helvetica"/>
                      <w:color w:val="222222"/>
                    </w:rPr>
                    <w:t>Office of Postseconda</w:t>
                  </w:r>
                  <w:r>
                    <w:rPr>
                      <w:rFonts w:ascii="Helvetica" w:hAnsi="Helvetica" w:cs="Helvetica"/>
                      <w:color w:val="222222"/>
                    </w:rPr>
                    <w:t xml:space="preserve">ry. </w:t>
                  </w:r>
                  <w:r w:rsidRPr="00942B29">
                    <w:rPr>
                      <w:rFonts w:ascii="Helvetica" w:hAnsi="Helvetica" w:cs="Helvetica"/>
                      <w:color w:val="222222"/>
                    </w:rPr>
                    <w:t xml:space="preserve">Education </w:t>
                  </w:r>
                  <w:r w:rsidRPr="00942B29">
                    <w:rPr>
                      <w:rFonts w:ascii="Helvetica" w:hAnsi="Helvetica" w:cs="Helvetica"/>
                      <w:color w:val="222222"/>
                    </w:rPr>
                    <w:lastRenderedPageBreak/>
                    <w:t>(OPE): Fulbright-Hays Doctoral Dissertation Research Abroad (DDRA) Program Assistance Listing Number 84.022A</w:t>
                  </w:r>
                </w:p>
              </w:tc>
            </w:tr>
            <w:tr w:rsidR="00942B29" w:rsidRPr="00942B29" w14:paraId="1E0017C0" w14:textId="77777777" w:rsidTr="00942B29">
              <w:trPr>
                <w:tblCellSpacing w:w="0" w:type="dxa"/>
              </w:trPr>
              <w:tc>
                <w:tcPr>
                  <w:tcW w:w="1069" w:type="dxa"/>
                  <w:noWrap/>
                  <w:hideMark/>
                </w:tcPr>
                <w:p w14:paraId="3E225A2C" w14:textId="77777777" w:rsidR="00942B29" w:rsidRPr="00942B29" w:rsidRDefault="00942B29" w:rsidP="00942B29">
                  <w:pPr>
                    <w:pStyle w:val="NoSpacing"/>
                    <w:rPr>
                      <w:rFonts w:ascii="Helvetica" w:hAnsi="Helvetica" w:cs="Helvetica"/>
                      <w:b/>
                      <w:bCs/>
                      <w:color w:val="222222"/>
                    </w:rPr>
                  </w:pPr>
                  <w:r w:rsidRPr="00942B29">
                    <w:rPr>
                      <w:rFonts w:ascii="Helvetica" w:hAnsi="Helvetica" w:cs="Helvetica"/>
                      <w:b/>
                      <w:bCs/>
                      <w:color w:val="222222"/>
                    </w:rPr>
                    <w:lastRenderedPageBreak/>
                    <w:t>Opportunity Category:</w:t>
                  </w:r>
                </w:p>
              </w:tc>
              <w:tc>
                <w:tcPr>
                  <w:tcW w:w="2974" w:type="dxa"/>
                  <w:vAlign w:val="center"/>
                  <w:hideMark/>
                </w:tcPr>
                <w:p w14:paraId="46EA1A4F" w14:textId="77777777" w:rsidR="00942B29" w:rsidRPr="00942B29" w:rsidRDefault="00942B29" w:rsidP="00942B29">
                  <w:pPr>
                    <w:pStyle w:val="NoSpacing"/>
                    <w:rPr>
                      <w:rFonts w:ascii="Helvetica" w:hAnsi="Helvetica" w:cs="Helvetica"/>
                      <w:color w:val="222222"/>
                    </w:rPr>
                  </w:pPr>
                  <w:r w:rsidRPr="00942B29">
                    <w:rPr>
                      <w:rFonts w:ascii="Helvetica" w:hAnsi="Helvetica" w:cs="Helvetica"/>
                      <w:color w:val="222222"/>
                    </w:rPr>
                    <w:t>Discretionary</w:t>
                  </w:r>
                </w:p>
              </w:tc>
            </w:tr>
            <w:tr w:rsidR="00942B29" w:rsidRPr="00942B29" w14:paraId="1BFA9B1A" w14:textId="77777777" w:rsidTr="00942B29">
              <w:trPr>
                <w:tblCellSpacing w:w="0" w:type="dxa"/>
              </w:trPr>
              <w:tc>
                <w:tcPr>
                  <w:tcW w:w="1069" w:type="dxa"/>
                  <w:noWrap/>
                  <w:hideMark/>
                </w:tcPr>
                <w:p w14:paraId="049BEC6E" w14:textId="77777777" w:rsidR="00942B29" w:rsidRPr="00942B29" w:rsidRDefault="00942B29" w:rsidP="00942B29">
                  <w:pPr>
                    <w:pStyle w:val="NoSpacing"/>
                    <w:rPr>
                      <w:rFonts w:ascii="Helvetica" w:hAnsi="Helvetica" w:cs="Helvetica"/>
                      <w:b/>
                      <w:bCs/>
                      <w:color w:val="222222"/>
                    </w:rPr>
                  </w:pPr>
                  <w:r w:rsidRPr="00942B29">
                    <w:rPr>
                      <w:rFonts w:ascii="Helvetica" w:hAnsi="Helvetica" w:cs="Helvetica"/>
                      <w:b/>
                      <w:bCs/>
                      <w:color w:val="222222"/>
                    </w:rPr>
                    <w:t>Opportunity Category Explanation:</w:t>
                  </w:r>
                </w:p>
              </w:tc>
              <w:tc>
                <w:tcPr>
                  <w:tcW w:w="2974" w:type="dxa"/>
                  <w:vAlign w:val="center"/>
                  <w:hideMark/>
                </w:tcPr>
                <w:p w14:paraId="6CC9FCF8" w14:textId="77777777" w:rsidR="00942B29" w:rsidRPr="00942B29" w:rsidRDefault="00942B29" w:rsidP="00942B29">
                  <w:pPr>
                    <w:pStyle w:val="NoSpacing"/>
                    <w:rPr>
                      <w:rFonts w:ascii="Helvetica" w:hAnsi="Helvetica" w:cs="Helvetica"/>
                      <w:color w:val="222222"/>
                    </w:rPr>
                  </w:pPr>
                  <w:r w:rsidRPr="00942B29">
                    <w:rPr>
                      <w:rFonts w:ascii="Helvetica" w:hAnsi="Helvetica" w:cs="Helvetica"/>
                      <w:color w:val="222222"/>
                    </w:rPr>
                    <w:t> </w:t>
                  </w:r>
                </w:p>
              </w:tc>
            </w:tr>
            <w:tr w:rsidR="00942B29" w:rsidRPr="00942B29" w14:paraId="63EC71A1" w14:textId="77777777" w:rsidTr="00942B29">
              <w:trPr>
                <w:tblCellSpacing w:w="0" w:type="dxa"/>
              </w:trPr>
              <w:tc>
                <w:tcPr>
                  <w:tcW w:w="1069" w:type="dxa"/>
                  <w:noWrap/>
                  <w:hideMark/>
                </w:tcPr>
                <w:p w14:paraId="781CE239" w14:textId="77777777" w:rsidR="00942B29" w:rsidRPr="00942B29" w:rsidRDefault="00942B29" w:rsidP="00942B29">
                  <w:pPr>
                    <w:pStyle w:val="NoSpacing"/>
                    <w:rPr>
                      <w:rFonts w:ascii="Helvetica" w:hAnsi="Helvetica" w:cs="Helvetica"/>
                      <w:b/>
                      <w:bCs/>
                      <w:color w:val="222222"/>
                    </w:rPr>
                  </w:pPr>
                  <w:r w:rsidRPr="00942B29">
                    <w:rPr>
                      <w:rFonts w:ascii="Helvetica" w:hAnsi="Helvetica" w:cs="Helvetica"/>
                      <w:b/>
                      <w:bCs/>
                      <w:color w:val="222222"/>
                    </w:rPr>
                    <w:t>Funding Instrument Type:</w:t>
                  </w:r>
                </w:p>
              </w:tc>
              <w:tc>
                <w:tcPr>
                  <w:tcW w:w="2974" w:type="dxa"/>
                  <w:vAlign w:val="center"/>
                  <w:hideMark/>
                </w:tcPr>
                <w:p w14:paraId="071FA43D" w14:textId="77777777" w:rsidR="00942B29" w:rsidRPr="00942B29" w:rsidRDefault="00942B29" w:rsidP="00942B29">
                  <w:pPr>
                    <w:pStyle w:val="NoSpacing"/>
                    <w:rPr>
                      <w:rFonts w:ascii="Helvetica" w:hAnsi="Helvetica" w:cs="Helvetica"/>
                      <w:color w:val="222222"/>
                    </w:rPr>
                  </w:pPr>
                  <w:r w:rsidRPr="00942B29">
                    <w:rPr>
                      <w:rFonts w:ascii="Helvetica" w:hAnsi="Helvetica" w:cs="Helvetica"/>
                      <w:color w:val="222222"/>
                    </w:rPr>
                    <w:t>Grant</w:t>
                  </w:r>
                </w:p>
              </w:tc>
            </w:tr>
            <w:tr w:rsidR="00942B29" w:rsidRPr="00942B29" w14:paraId="6114BE01" w14:textId="77777777" w:rsidTr="00942B29">
              <w:trPr>
                <w:tblCellSpacing w:w="0" w:type="dxa"/>
              </w:trPr>
              <w:tc>
                <w:tcPr>
                  <w:tcW w:w="1069" w:type="dxa"/>
                  <w:noWrap/>
                  <w:hideMark/>
                </w:tcPr>
                <w:p w14:paraId="00D0138B" w14:textId="77777777" w:rsidR="00942B29" w:rsidRPr="00942B29" w:rsidRDefault="00942B29" w:rsidP="00942B29">
                  <w:pPr>
                    <w:pStyle w:val="NoSpacing"/>
                    <w:rPr>
                      <w:rFonts w:ascii="Helvetica" w:hAnsi="Helvetica" w:cs="Helvetica"/>
                      <w:b/>
                      <w:bCs/>
                      <w:color w:val="222222"/>
                    </w:rPr>
                  </w:pPr>
                  <w:r w:rsidRPr="00942B29">
                    <w:rPr>
                      <w:rFonts w:ascii="Helvetica" w:hAnsi="Helvetica" w:cs="Helvetica"/>
                      <w:b/>
                      <w:bCs/>
                      <w:color w:val="222222"/>
                    </w:rPr>
                    <w:t>Category of Funding Activity:</w:t>
                  </w:r>
                </w:p>
              </w:tc>
              <w:tc>
                <w:tcPr>
                  <w:tcW w:w="2974" w:type="dxa"/>
                  <w:vAlign w:val="center"/>
                  <w:hideMark/>
                </w:tcPr>
                <w:p w14:paraId="498A7E1B" w14:textId="77777777" w:rsidR="00942B29" w:rsidRPr="00942B29" w:rsidRDefault="00942B29" w:rsidP="00942B29">
                  <w:pPr>
                    <w:pStyle w:val="NoSpacing"/>
                    <w:rPr>
                      <w:rFonts w:ascii="Helvetica" w:hAnsi="Helvetica" w:cs="Helvetica"/>
                      <w:color w:val="222222"/>
                    </w:rPr>
                  </w:pPr>
                  <w:r w:rsidRPr="00942B29">
                    <w:rPr>
                      <w:rFonts w:ascii="Helvetica" w:hAnsi="Helvetica" w:cs="Helvetica"/>
                      <w:color w:val="222222"/>
                    </w:rPr>
                    <w:t>Education</w:t>
                  </w:r>
                </w:p>
              </w:tc>
            </w:tr>
            <w:tr w:rsidR="00942B29" w:rsidRPr="00942B29" w14:paraId="339E50DE" w14:textId="77777777" w:rsidTr="00942B29">
              <w:trPr>
                <w:tblCellSpacing w:w="0" w:type="dxa"/>
              </w:trPr>
              <w:tc>
                <w:tcPr>
                  <w:tcW w:w="1069" w:type="dxa"/>
                  <w:noWrap/>
                  <w:hideMark/>
                </w:tcPr>
                <w:p w14:paraId="73CA1CC1" w14:textId="77777777" w:rsidR="00942B29" w:rsidRPr="00942B29" w:rsidRDefault="00942B29" w:rsidP="00942B29">
                  <w:pPr>
                    <w:pStyle w:val="NoSpacing"/>
                    <w:rPr>
                      <w:rFonts w:ascii="Helvetica" w:hAnsi="Helvetica" w:cs="Helvetica"/>
                      <w:b/>
                      <w:bCs/>
                      <w:color w:val="222222"/>
                    </w:rPr>
                  </w:pPr>
                  <w:r w:rsidRPr="00942B29">
                    <w:rPr>
                      <w:rFonts w:ascii="Helvetica" w:hAnsi="Helvetica" w:cs="Helvetica"/>
                      <w:b/>
                      <w:bCs/>
                      <w:color w:val="222222"/>
                    </w:rPr>
                    <w:t>Category Explanation:</w:t>
                  </w:r>
                </w:p>
              </w:tc>
              <w:tc>
                <w:tcPr>
                  <w:tcW w:w="2974" w:type="dxa"/>
                  <w:vAlign w:val="center"/>
                  <w:hideMark/>
                </w:tcPr>
                <w:p w14:paraId="2BBE03A3" w14:textId="77777777" w:rsidR="00942B29" w:rsidRPr="00942B29" w:rsidRDefault="00942B29" w:rsidP="00942B29">
                  <w:pPr>
                    <w:pStyle w:val="NoSpacing"/>
                    <w:rPr>
                      <w:rFonts w:ascii="Helvetica" w:hAnsi="Helvetica" w:cs="Helvetica"/>
                      <w:color w:val="222222"/>
                    </w:rPr>
                  </w:pPr>
                  <w:r w:rsidRPr="00942B29">
                    <w:rPr>
                      <w:rFonts w:ascii="Helvetica" w:hAnsi="Helvetica" w:cs="Helvetica"/>
                      <w:color w:val="222222"/>
                    </w:rPr>
                    <w:t> </w:t>
                  </w:r>
                </w:p>
              </w:tc>
            </w:tr>
            <w:tr w:rsidR="00942B29" w:rsidRPr="00942B29" w14:paraId="7AD2DE2F" w14:textId="77777777" w:rsidTr="00942B29">
              <w:trPr>
                <w:tblCellSpacing w:w="0" w:type="dxa"/>
              </w:trPr>
              <w:tc>
                <w:tcPr>
                  <w:tcW w:w="1069" w:type="dxa"/>
                  <w:noWrap/>
                  <w:hideMark/>
                </w:tcPr>
                <w:p w14:paraId="5B912785" w14:textId="77777777" w:rsidR="00942B29" w:rsidRPr="00942B29" w:rsidRDefault="00942B29" w:rsidP="00942B29">
                  <w:pPr>
                    <w:pStyle w:val="NoSpacing"/>
                    <w:rPr>
                      <w:rFonts w:ascii="Helvetica" w:hAnsi="Helvetica" w:cs="Helvetica"/>
                      <w:b/>
                      <w:bCs/>
                      <w:color w:val="222222"/>
                    </w:rPr>
                  </w:pPr>
                  <w:r w:rsidRPr="00942B29">
                    <w:rPr>
                      <w:rFonts w:ascii="Helvetica" w:hAnsi="Helvetica" w:cs="Helvetica"/>
                      <w:b/>
                      <w:bCs/>
                      <w:color w:val="222222"/>
                    </w:rPr>
                    <w:t>Expected Number of Awards:</w:t>
                  </w:r>
                </w:p>
              </w:tc>
              <w:tc>
                <w:tcPr>
                  <w:tcW w:w="2974" w:type="dxa"/>
                  <w:vAlign w:val="center"/>
                  <w:hideMark/>
                </w:tcPr>
                <w:p w14:paraId="6AA5EF1B" w14:textId="77777777" w:rsidR="00942B29" w:rsidRPr="00942B29" w:rsidRDefault="00942B29" w:rsidP="00942B29">
                  <w:pPr>
                    <w:pStyle w:val="NoSpacing"/>
                    <w:rPr>
                      <w:rFonts w:ascii="Helvetica" w:hAnsi="Helvetica" w:cs="Helvetica"/>
                      <w:color w:val="222222"/>
                    </w:rPr>
                  </w:pPr>
                  <w:r w:rsidRPr="00942B29">
                    <w:rPr>
                      <w:rFonts w:ascii="Helvetica" w:hAnsi="Helvetica" w:cs="Helvetica"/>
                      <w:color w:val="222222"/>
                    </w:rPr>
                    <w:t>90</w:t>
                  </w:r>
                </w:p>
              </w:tc>
            </w:tr>
            <w:tr w:rsidR="00942B29" w:rsidRPr="00942B29" w14:paraId="49BA5C4C" w14:textId="77777777" w:rsidTr="00942B29">
              <w:trPr>
                <w:tblCellSpacing w:w="0" w:type="dxa"/>
              </w:trPr>
              <w:tc>
                <w:tcPr>
                  <w:tcW w:w="1069" w:type="dxa"/>
                  <w:noWrap/>
                  <w:hideMark/>
                </w:tcPr>
                <w:p w14:paraId="06A2A930" w14:textId="77777777" w:rsidR="00942B29" w:rsidRPr="00942B29" w:rsidRDefault="00942B29" w:rsidP="00942B29">
                  <w:pPr>
                    <w:pStyle w:val="NoSpacing"/>
                    <w:rPr>
                      <w:rFonts w:ascii="Helvetica" w:hAnsi="Helvetica" w:cs="Helvetica"/>
                      <w:b/>
                      <w:bCs/>
                      <w:color w:val="222222"/>
                    </w:rPr>
                  </w:pPr>
                  <w:r w:rsidRPr="00942B29">
                    <w:rPr>
                      <w:rFonts w:ascii="Helvetica" w:hAnsi="Helvetica" w:cs="Helvetica"/>
                      <w:b/>
                      <w:bCs/>
                      <w:color w:val="222222"/>
                    </w:rPr>
                    <w:t>CFDA Number(s):</w:t>
                  </w:r>
                </w:p>
              </w:tc>
              <w:tc>
                <w:tcPr>
                  <w:tcW w:w="2974" w:type="dxa"/>
                  <w:vAlign w:val="center"/>
                  <w:hideMark/>
                </w:tcPr>
                <w:p w14:paraId="29415082" w14:textId="77777777" w:rsidR="00942B29" w:rsidRPr="00942B29" w:rsidRDefault="00942B29" w:rsidP="00942B29">
                  <w:pPr>
                    <w:pStyle w:val="NoSpacing"/>
                    <w:rPr>
                      <w:rFonts w:ascii="Helvetica" w:hAnsi="Helvetica" w:cs="Helvetica"/>
                      <w:color w:val="222222"/>
                    </w:rPr>
                  </w:pPr>
                  <w:r w:rsidRPr="00942B29">
                    <w:rPr>
                      <w:rFonts w:ascii="Helvetica" w:hAnsi="Helvetica" w:cs="Helvetica"/>
                      <w:color w:val="222222"/>
                    </w:rPr>
                    <w:t>84.022 -- Overseas Programs - Doctoral Dissertation Research Abroad</w:t>
                  </w:r>
                </w:p>
              </w:tc>
            </w:tr>
            <w:tr w:rsidR="00942B29" w:rsidRPr="00942B29" w14:paraId="7CE8D535" w14:textId="77777777" w:rsidTr="00942B29">
              <w:trPr>
                <w:tblCellSpacing w:w="0" w:type="dxa"/>
              </w:trPr>
              <w:tc>
                <w:tcPr>
                  <w:tcW w:w="1069" w:type="dxa"/>
                  <w:noWrap/>
                  <w:hideMark/>
                </w:tcPr>
                <w:p w14:paraId="0D73BDFB" w14:textId="77777777" w:rsidR="00942B29" w:rsidRPr="00942B29" w:rsidRDefault="00942B29" w:rsidP="00942B29">
                  <w:pPr>
                    <w:pStyle w:val="NoSpacing"/>
                    <w:rPr>
                      <w:rFonts w:ascii="Helvetica" w:hAnsi="Helvetica" w:cs="Helvetica"/>
                      <w:b/>
                      <w:bCs/>
                      <w:color w:val="222222"/>
                    </w:rPr>
                  </w:pPr>
                  <w:r w:rsidRPr="00942B29">
                    <w:rPr>
                      <w:rFonts w:ascii="Helvetica" w:hAnsi="Helvetica" w:cs="Helvetica"/>
                      <w:b/>
                      <w:bCs/>
                      <w:color w:val="222222"/>
                    </w:rPr>
                    <w:t>Cost Sharing or Matching Requirement:</w:t>
                  </w:r>
                </w:p>
              </w:tc>
              <w:tc>
                <w:tcPr>
                  <w:tcW w:w="2974" w:type="dxa"/>
                  <w:vAlign w:val="center"/>
                  <w:hideMark/>
                </w:tcPr>
                <w:p w14:paraId="2C4C0F04" w14:textId="77777777" w:rsidR="00942B29" w:rsidRPr="00942B29" w:rsidRDefault="00942B29" w:rsidP="00942B29">
                  <w:pPr>
                    <w:pStyle w:val="NoSpacing"/>
                    <w:rPr>
                      <w:rFonts w:ascii="Helvetica" w:hAnsi="Helvetica" w:cs="Helvetica"/>
                      <w:color w:val="222222"/>
                    </w:rPr>
                  </w:pPr>
                  <w:r w:rsidRPr="00942B29">
                    <w:rPr>
                      <w:rFonts w:ascii="Helvetica" w:hAnsi="Helvetica" w:cs="Helvetica"/>
                      <w:color w:val="222222"/>
                    </w:rPr>
                    <w:t>No</w:t>
                  </w:r>
                </w:p>
              </w:tc>
            </w:tr>
          </w:tbl>
          <w:p w14:paraId="0B483A68" w14:textId="77777777" w:rsidR="00942B29" w:rsidRPr="00942B29" w:rsidRDefault="00942B29" w:rsidP="00942B29">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60"/>
              <w:gridCol w:w="5666"/>
            </w:tblGrid>
            <w:tr w:rsidR="00942B29" w:rsidRPr="00942B29" w14:paraId="3B4D82BB" w14:textId="77777777" w:rsidTr="00942B29">
              <w:trPr>
                <w:tblCellSpacing w:w="0" w:type="dxa"/>
              </w:trPr>
              <w:tc>
                <w:tcPr>
                  <w:tcW w:w="242" w:type="dxa"/>
                  <w:noWrap/>
                  <w:hideMark/>
                </w:tcPr>
                <w:p w14:paraId="6CF56DD6" w14:textId="77777777" w:rsidR="00942B29" w:rsidRPr="00942B29" w:rsidRDefault="00942B29" w:rsidP="00942B29">
                  <w:pPr>
                    <w:pStyle w:val="NoSpacing"/>
                    <w:rPr>
                      <w:rFonts w:ascii="Helvetica" w:hAnsi="Helvetica" w:cs="Helvetica"/>
                      <w:b/>
                      <w:bCs/>
                      <w:color w:val="222222"/>
                    </w:rPr>
                  </w:pPr>
                  <w:r w:rsidRPr="00942B29">
                    <w:rPr>
                      <w:rFonts w:ascii="Helvetica" w:hAnsi="Helvetica" w:cs="Helvetica"/>
                      <w:b/>
                      <w:bCs/>
                      <w:color w:val="222222"/>
                    </w:rPr>
                    <w:lastRenderedPageBreak/>
                    <w:t>Version:</w:t>
                  </w:r>
                </w:p>
              </w:tc>
              <w:tc>
                <w:tcPr>
                  <w:tcW w:w="6205" w:type="dxa"/>
                  <w:vAlign w:val="center"/>
                  <w:hideMark/>
                </w:tcPr>
                <w:p w14:paraId="1E83A494" w14:textId="77777777" w:rsidR="00942B29" w:rsidRPr="00942B29" w:rsidRDefault="00942B29" w:rsidP="00942B29">
                  <w:pPr>
                    <w:pStyle w:val="NoSpacing"/>
                    <w:rPr>
                      <w:rFonts w:ascii="Helvetica" w:hAnsi="Helvetica" w:cs="Helvetica"/>
                      <w:color w:val="222222"/>
                    </w:rPr>
                  </w:pPr>
                  <w:r w:rsidRPr="00942B29">
                    <w:rPr>
                      <w:rFonts w:ascii="Helvetica" w:hAnsi="Helvetica" w:cs="Helvetica"/>
                      <w:color w:val="222222"/>
                    </w:rPr>
                    <w:t>Synopsis 1</w:t>
                  </w:r>
                </w:p>
              </w:tc>
            </w:tr>
            <w:tr w:rsidR="00942B29" w:rsidRPr="00942B29" w14:paraId="5E0B5A4F" w14:textId="77777777" w:rsidTr="00942B29">
              <w:trPr>
                <w:tblCellSpacing w:w="0" w:type="dxa"/>
              </w:trPr>
              <w:tc>
                <w:tcPr>
                  <w:tcW w:w="242" w:type="dxa"/>
                  <w:noWrap/>
                  <w:hideMark/>
                </w:tcPr>
                <w:p w14:paraId="279D05EB" w14:textId="77777777" w:rsidR="00942B29" w:rsidRPr="00942B29" w:rsidRDefault="00942B29" w:rsidP="00942B29">
                  <w:pPr>
                    <w:pStyle w:val="NoSpacing"/>
                    <w:rPr>
                      <w:rFonts w:ascii="Helvetica" w:hAnsi="Helvetica" w:cs="Helvetica"/>
                      <w:b/>
                      <w:bCs/>
                      <w:color w:val="222222"/>
                    </w:rPr>
                  </w:pPr>
                  <w:r w:rsidRPr="00942B29">
                    <w:rPr>
                      <w:rFonts w:ascii="Helvetica" w:hAnsi="Helvetica" w:cs="Helvetica"/>
                      <w:b/>
                      <w:bCs/>
                      <w:color w:val="222222"/>
                    </w:rPr>
                    <w:t>Posted Date:</w:t>
                  </w:r>
                </w:p>
              </w:tc>
              <w:tc>
                <w:tcPr>
                  <w:tcW w:w="6205" w:type="dxa"/>
                  <w:vAlign w:val="center"/>
                  <w:hideMark/>
                </w:tcPr>
                <w:p w14:paraId="4DF8D4DF" w14:textId="77777777" w:rsidR="00942B29" w:rsidRPr="00942B29" w:rsidRDefault="00942B29" w:rsidP="00942B29">
                  <w:pPr>
                    <w:pStyle w:val="NoSpacing"/>
                    <w:rPr>
                      <w:rFonts w:ascii="Helvetica" w:hAnsi="Helvetica" w:cs="Helvetica"/>
                      <w:color w:val="222222"/>
                    </w:rPr>
                  </w:pPr>
                  <w:r w:rsidRPr="00942B29">
                    <w:rPr>
                      <w:rFonts w:ascii="Helvetica" w:hAnsi="Helvetica" w:cs="Helvetica"/>
                      <w:color w:val="222222"/>
                    </w:rPr>
                    <w:t>Feb 04, 2021</w:t>
                  </w:r>
                </w:p>
              </w:tc>
            </w:tr>
            <w:tr w:rsidR="00942B29" w:rsidRPr="00942B29" w14:paraId="4172F741" w14:textId="77777777" w:rsidTr="00942B29">
              <w:trPr>
                <w:tblCellSpacing w:w="0" w:type="dxa"/>
              </w:trPr>
              <w:tc>
                <w:tcPr>
                  <w:tcW w:w="242" w:type="dxa"/>
                  <w:noWrap/>
                  <w:hideMark/>
                </w:tcPr>
                <w:p w14:paraId="749466BB" w14:textId="77777777" w:rsidR="00942B29" w:rsidRPr="00942B29" w:rsidRDefault="00942B29" w:rsidP="00942B29">
                  <w:pPr>
                    <w:pStyle w:val="NoSpacing"/>
                    <w:rPr>
                      <w:rFonts w:ascii="Helvetica" w:hAnsi="Helvetica" w:cs="Helvetica"/>
                      <w:b/>
                      <w:bCs/>
                      <w:color w:val="222222"/>
                    </w:rPr>
                  </w:pPr>
                  <w:r w:rsidRPr="00942B29">
                    <w:rPr>
                      <w:rFonts w:ascii="Helvetica" w:hAnsi="Helvetica" w:cs="Helvetica"/>
                      <w:b/>
                      <w:bCs/>
                      <w:color w:val="222222"/>
                    </w:rPr>
                    <w:t>Last Updated Date:</w:t>
                  </w:r>
                </w:p>
              </w:tc>
              <w:tc>
                <w:tcPr>
                  <w:tcW w:w="6205" w:type="dxa"/>
                  <w:vAlign w:val="center"/>
                  <w:hideMark/>
                </w:tcPr>
                <w:p w14:paraId="7C36128F" w14:textId="77777777" w:rsidR="00942B29" w:rsidRPr="00942B29" w:rsidRDefault="00942B29" w:rsidP="00942B29">
                  <w:pPr>
                    <w:pStyle w:val="NoSpacing"/>
                    <w:rPr>
                      <w:rFonts w:ascii="Helvetica" w:hAnsi="Helvetica" w:cs="Helvetica"/>
                      <w:color w:val="222222"/>
                    </w:rPr>
                  </w:pPr>
                  <w:r w:rsidRPr="00942B29">
                    <w:rPr>
                      <w:rFonts w:ascii="Helvetica" w:hAnsi="Helvetica" w:cs="Helvetica"/>
                      <w:color w:val="222222"/>
                    </w:rPr>
                    <w:t>Feb 04, 2021</w:t>
                  </w:r>
                </w:p>
              </w:tc>
            </w:tr>
            <w:tr w:rsidR="00942B29" w:rsidRPr="00942B29" w14:paraId="122233F9" w14:textId="77777777" w:rsidTr="00942B29">
              <w:trPr>
                <w:tblCellSpacing w:w="0" w:type="dxa"/>
              </w:trPr>
              <w:tc>
                <w:tcPr>
                  <w:tcW w:w="242" w:type="dxa"/>
                  <w:noWrap/>
                  <w:hideMark/>
                </w:tcPr>
                <w:p w14:paraId="72844377" w14:textId="0FBD8599" w:rsidR="00942B29" w:rsidRPr="00942B29" w:rsidRDefault="00942B29" w:rsidP="00942B29">
                  <w:pPr>
                    <w:pStyle w:val="NoSpacing"/>
                    <w:rPr>
                      <w:rFonts w:ascii="Helvetica" w:hAnsi="Helvetica" w:cs="Helvetica"/>
                      <w:b/>
                      <w:bCs/>
                      <w:color w:val="222222"/>
                    </w:rPr>
                  </w:pPr>
                  <w:r w:rsidRPr="00942B29">
                    <w:rPr>
                      <w:rFonts w:ascii="Helvetica" w:hAnsi="Helvetica" w:cs="Helvetica"/>
                      <w:b/>
                      <w:bCs/>
                      <w:color w:val="222222"/>
                    </w:rPr>
                    <w:t xml:space="preserve">Current Closing Date </w:t>
                  </w:r>
                  <w:r w:rsidRPr="00942B29">
                    <w:rPr>
                      <w:rFonts w:ascii="Helvetica" w:hAnsi="Helvetica" w:cs="Helvetica"/>
                      <w:b/>
                      <w:bCs/>
                      <w:color w:val="222222"/>
                    </w:rPr>
                    <w:lastRenderedPageBreak/>
                    <w:t>for Applications:</w:t>
                  </w:r>
                </w:p>
              </w:tc>
              <w:tc>
                <w:tcPr>
                  <w:tcW w:w="6205" w:type="dxa"/>
                  <w:vAlign w:val="center"/>
                  <w:hideMark/>
                </w:tcPr>
                <w:p w14:paraId="571D17AD" w14:textId="44D08502" w:rsidR="00942B29" w:rsidRPr="00942B29" w:rsidRDefault="00942B29" w:rsidP="00942B29">
                  <w:pPr>
                    <w:pStyle w:val="NoSpacing"/>
                    <w:rPr>
                      <w:rFonts w:ascii="Helvetica" w:hAnsi="Helvetica" w:cs="Helvetica"/>
                      <w:color w:val="222222"/>
                    </w:rPr>
                  </w:pPr>
                  <w:r w:rsidRPr="00942B29">
                    <w:rPr>
                      <w:rFonts w:ascii="Helvetica" w:hAnsi="Helvetica" w:cs="Helvetica"/>
                      <w:color w:val="222222"/>
                    </w:rPr>
                    <w:lastRenderedPageBreak/>
                    <w:t xml:space="preserve">Apr 05, 2021  Applications Available: February 4, 2021. Deadline for Transmittal of Applications: April 5, 2021. </w:t>
                  </w:r>
                  <w:r w:rsidRPr="00942B29">
                    <w:rPr>
                      <w:rFonts w:ascii="Helvetica" w:hAnsi="Helvetica" w:cs="Helvetica"/>
                      <w:color w:val="222222"/>
                    </w:rPr>
                    <w:lastRenderedPageBreak/>
                    <w:t>Pre-Application Webinar information: The Department will hold a pre-application meeting via webinar for prospective applicants. Detailed information regarding this webinar will be provided on the Doctoral Dissertation Research Abroad website at https://www2.ed.gov/programs/iegpsddrap/applicant.html. Additionally, for new potential grantees unfamiliar with grantmaking at the Department, please consult our funding basics resources at https://www2.ed.gov/documents/funding-101/funding-101-basics.pdf. FOR FURTHER INFORMATION CONTACT: Dr. Pamela J. Maimer, U.S. Department of Education, 400 Maryland Avenue, SW., room 258-24, Washington, DC 20202. Telephone: (202) 453-6891. Email: DDRA@ed.gov.</w:t>
                  </w:r>
                </w:p>
              </w:tc>
            </w:tr>
            <w:tr w:rsidR="00942B29" w:rsidRPr="00942B29" w14:paraId="03F5D584" w14:textId="77777777" w:rsidTr="00942B29">
              <w:trPr>
                <w:tblCellSpacing w:w="0" w:type="dxa"/>
              </w:trPr>
              <w:tc>
                <w:tcPr>
                  <w:tcW w:w="242" w:type="dxa"/>
                  <w:noWrap/>
                  <w:hideMark/>
                </w:tcPr>
                <w:p w14:paraId="45308F0E" w14:textId="15492071" w:rsidR="00942B29" w:rsidRPr="00942B29" w:rsidRDefault="00942B29" w:rsidP="00942B29">
                  <w:pPr>
                    <w:pStyle w:val="NoSpacing"/>
                    <w:rPr>
                      <w:rFonts w:ascii="Helvetica" w:hAnsi="Helvetica" w:cs="Helvetica"/>
                      <w:b/>
                      <w:bCs/>
                      <w:color w:val="222222"/>
                    </w:rPr>
                  </w:pPr>
                  <w:r w:rsidRPr="00942B29">
                    <w:rPr>
                      <w:rFonts w:ascii="Helvetica" w:hAnsi="Helvetica" w:cs="Helvetica"/>
                      <w:b/>
                      <w:bCs/>
                      <w:color w:val="222222"/>
                    </w:rPr>
                    <w:lastRenderedPageBreak/>
                    <w:t>Archive Date:</w:t>
                  </w:r>
                </w:p>
              </w:tc>
              <w:tc>
                <w:tcPr>
                  <w:tcW w:w="6205" w:type="dxa"/>
                  <w:vAlign w:val="center"/>
                  <w:hideMark/>
                </w:tcPr>
                <w:p w14:paraId="72ECDD61" w14:textId="6CFE1218" w:rsidR="00942B29" w:rsidRPr="00942B29" w:rsidRDefault="00942B29" w:rsidP="00942B29">
                  <w:pPr>
                    <w:pStyle w:val="NoSpacing"/>
                    <w:rPr>
                      <w:rFonts w:ascii="Helvetica" w:hAnsi="Helvetica" w:cs="Helvetica"/>
                      <w:color w:val="222222"/>
                    </w:rPr>
                  </w:pPr>
                  <w:r w:rsidRPr="00942B29">
                    <w:rPr>
                      <w:rFonts w:ascii="Helvetica" w:hAnsi="Helvetica" w:cs="Helvetica"/>
                      <w:color w:val="222222"/>
                    </w:rPr>
                    <w:t> </w:t>
                  </w:r>
                </w:p>
              </w:tc>
            </w:tr>
            <w:tr w:rsidR="00942B29" w:rsidRPr="00942B29" w14:paraId="3CBE781F" w14:textId="77777777" w:rsidTr="00942B29">
              <w:trPr>
                <w:tblCellSpacing w:w="0" w:type="dxa"/>
              </w:trPr>
              <w:tc>
                <w:tcPr>
                  <w:tcW w:w="242" w:type="dxa"/>
                  <w:noWrap/>
                  <w:hideMark/>
                </w:tcPr>
                <w:p w14:paraId="090CE56D" w14:textId="78576E77" w:rsidR="00942B29" w:rsidRPr="00942B29" w:rsidRDefault="00942B29" w:rsidP="00942B29">
                  <w:pPr>
                    <w:pStyle w:val="NoSpacing"/>
                    <w:rPr>
                      <w:rFonts w:ascii="Helvetica" w:hAnsi="Helvetica" w:cs="Helvetica"/>
                      <w:b/>
                      <w:bCs/>
                      <w:color w:val="222222"/>
                    </w:rPr>
                  </w:pPr>
                  <w:r w:rsidRPr="00942B29">
                    <w:rPr>
                      <w:rFonts w:ascii="Helvetica" w:hAnsi="Helvetica" w:cs="Helvetica"/>
                      <w:b/>
                      <w:bCs/>
                      <w:color w:val="222222"/>
                    </w:rPr>
                    <w:t>Estimated Total Program Funding:</w:t>
                  </w:r>
                </w:p>
              </w:tc>
              <w:tc>
                <w:tcPr>
                  <w:tcW w:w="6205" w:type="dxa"/>
                  <w:vAlign w:val="center"/>
                  <w:hideMark/>
                </w:tcPr>
                <w:p w14:paraId="4ECA2A1D" w14:textId="232C1A1C" w:rsidR="00942B29" w:rsidRPr="00942B29" w:rsidRDefault="00942B29" w:rsidP="00942B29">
                  <w:pPr>
                    <w:pStyle w:val="NoSpacing"/>
                    <w:rPr>
                      <w:rFonts w:ascii="Helvetica" w:hAnsi="Helvetica" w:cs="Helvetica"/>
                      <w:color w:val="222222"/>
                    </w:rPr>
                  </w:pPr>
                  <w:r w:rsidRPr="00942B29">
                    <w:rPr>
                      <w:rFonts w:ascii="Helvetica" w:hAnsi="Helvetica" w:cs="Helvetica"/>
                      <w:color w:val="222222"/>
                    </w:rPr>
                    <w:t>$4,274,500</w:t>
                  </w:r>
                </w:p>
              </w:tc>
            </w:tr>
            <w:tr w:rsidR="00942B29" w:rsidRPr="00942B29" w14:paraId="60D82BB0" w14:textId="77777777" w:rsidTr="00942B29">
              <w:trPr>
                <w:tblCellSpacing w:w="0" w:type="dxa"/>
              </w:trPr>
              <w:tc>
                <w:tcPr>
                  <w:tcW w:w="242" w:type="dxa"/>
                  <w:noWrap/>
                  <w:hideMark/>
                </w:tcPr>
                <w:p w14:paraId="72131214" w14:textId="0A40B19F" w:rsidR="00942B29" w:rsidRPr="00942B29" w:rsidRDefault="00942B29" w:rsidP="00942B29">
                  <w:pPr>
                    <w:pStyle w:val="NoSpacing"/>
                    <w:rPr>
                      <w:rFonts w:ascii="Helvetica" w:hAnsi="Helvetica" w:cs="Helvetica"/>
                      <w:b/>
                      <w:bCs/>
                      <w:color w:val="222222"/>
                    </w:rPr>
                  </w:pPr>
                  <w:r w:rsidRPr="00942B29">
                    <w:rPr>
                      <w:rFonts w:ascii="Helvetica" w:hAnsi="Helvetica" w:cs="Helvetica"/>
                      <w:b/>
                      <w:bCs/>
                      <w:color w:val="222222"/>
                    </w:rPr>
                    <w:t>Award Ceiling:</w:t>
                  </w:r>
                </w:p>
              </w:tc>
              <w:tc>
                <w:tcPr>
                  <w:tcW w:w="6205" w:type="dxa"/>
                  <w:vAlign w:val="center"/>
                  <w:hideMark/>
                </w:tcPr>
                <w:p w14:paraId="60A97AC8" w14:textId="400B4EC8" w:rsidR="00942B29" w:rsidRPr="00942B29" w:rsidRDefault="00942B29" w:rsidP="00942B29">
                  <w:pPr>
                    <w:pStyle w:val="NoSpacing"/>
                    <w:rPr>
                      <w:rFonts w:ascii="Helvetica" w:hAnsi="Helvetica" w:cs="Helvetica"/>
                      <w:color w:val="222222"/>
                    </w:rPr>
                  </w:pPr>
                  <w:r w:rsidRPr="00942B29">
                    <w:rPr>
                      <w:rFonts w:ascii="Helvetica" w:hAnsi="Helvetica" w:cs="Helvetica"/>
                      <w:color w:val="222222"/>
                    </w:rPr>
                    <w:t> </w:t>
                  </w:r>
                </w:p>
              </w:tc>
            </w:tr>
            <w:tr w:rsidR="00942B29" w:rsidRPr="00942B29" w14:paraId="5C343D8B" w14:textId="77777777" w:rsidTr="00942B29">
              <w:trPr>
                <w:tblCellSpacing w:w="0" w:type="dxa"/>
              </w:trPr>
              <w:tc>
                <w:tcPr>
                  <w:tcW w:w="242" w:type="dxa"/>
                  <w:noWrap/>
                  <w:hideMark/>
                </w:tcPr>
                <w:p w14:paraId="6010E164" w14:textId="2A8F47F2" w:rsidR="00942B29" w:rsidRPr="00942B29" w:rsidRDefault="00942B29" w:rsidP="00942B29">
                  <w:pPr>
                    <w:pStyle w:val="NoSpacing"/>
                    <w:rPr>
                      <w:rFonts w:ascii="Helvetica" w:hAnsi="Helvetica" w:cs="Helvetica"/>
                      <w:b/>
                      <w:bCs/>
                      <w:color w:val="222222"/>
                    </w:rPr>
                  </w:pPr>
                  <w:r w:rsidRPr="00942B29">
                    <w:rPr>
                      <w:rFonts w:ascii="Helvetica" w:hAnsi="Helvetica" w:cs="Helvetica"/>
                      <w:b/>
                      <w:bCs/>
                      <w:color w:val="222222"/>
                    </w:rPr>
                    <w:t>Award Floor:</w:t>
                  </w:r>
                </w:p>
              </w:tc>
              <w:tc>
                <w:tcPr>
                  <w:tcW w:w="6205" w:type="dxa"/>
                  <w:vAlign w:val="center"/>
                  <w:hideMark/>
                </w:tcPr>
                <w:p w14:paraId="02A3AD19" w14:textId="6E5EE6A2" w:rsidR="00942B29" w:rsidRPr="00942B29" w:rsidRDefault="00942B29" w:rsidP="00942B29">
                  <w:pPr>
                    <w:pStyle w:val="NoSpacing"/>
                    <w:rPr>
                      <w:rFonts w:ascii="Helvetica" w:hAnsi="Helvetica" w:cs="Helvetica"/>
                      <w:color w:val="222222"/>
                    </w:rPr>
                  </w:pPr>
                  <w:r w:rsidRPr="00942B29">
                    <w:rPr>
                      <w:rFonts w:ascii="Helvetica" w:hAnsi="Helvetica" w:cs="Helvetica"/>
                      <w:color w:val="222222"/>
                    </w:rPr>
                    <w:t> </w:t>
                  </w:r>
                </w:p>
              </w:tc>
            </w:tr>
            <w:tr w:rsidR="00942B29" w:rsidRPr="00942B29" w14:paraId="13CB4FC7" w14:textId="77777777" w:rsidTr="00942B29">
              <w:trPr>
                <w:tblCellSpacing w:w="0" w:type="dxa"/>
              </w:trPr>
              <w:tc>
                <w:tcPr>
                  <w:tcW w:w="242" w:type="dxa"/>
                  <w:noWrap/>
                </w:tcPr>
                <w:p w14:paraId="5B29F6CE" w14:textId="2F754581" w:rsidR="00942B29" w:rsidRPr="00942B29" w:rsidRDefault="00942B29" w:rsidP="00942B29">
                  <w:pPr>
                    <w:pStyle w:val="NoSpacing"/>
                    <w:rPr>
                      <w:rFonts w:ascii="Helvetica" w:hAnsi="Helvetica" w:cs="Helvetica"/>
                      <w:b/>
                      <w:bCs/>
                      <w:color w:val="222222"/>
                    </w:rPr>
                  </w:pPr>
                </w:p>
              </w:tc>
              <w:tc>
                <w:tcPr>
                  <w:tcW w:w="6205" w:type="dxa"/>
                  <w:vAlign w:val="center"/>
                </w:tcPr>
                <w:p w14:paraId="73EE3099" w14:textId="3D3182D7" w:rsidR="00942B29" w:rsidRPr="00942B29" w:rsidRDefault="00942B29" w:rsidP="00942B29">
                  <w:pPr>
                    <w:pStyle w:val="NoSpacing"/>
                    <w:rPr>
                      <w:rFonts w:ascii="Helvetica" w:hAnsi="Helvetica" w:cs="Helvetica"/>
                      <w:color w:val="222222"/>
                    </w:rPr>
                  </w:pPr>
                </w:p>
              </w:tc>
            </w:tr>
          </w:tbl>
          <w:p w14:paraId="79C031DF" w14:textId="77777777" w:rsidR="00942B29" w:rsidRPr="00942B29" w:rsidRDefault="00942B29" w:rsidP="00942B29">
            <w:pPr>
              <w:pStyle w:val="NoSpacing"/>
              <w:rPr>
                <w:rFonts w:ascii="Helvetica" w:hAnsi="Helvetica" w:cs="Helvetica"/>
                <w:color w:val="222222"/>
              </w:rPr>
            </w:pPr>
          </w:p>
        </w:tc>
      </w:tr>
    </w:tbl>
    <w:p w14:paraId="6A5782C2" w14:textId="48EFFE1D" w:rsidR="00942B29" w:rsidRPr="00942B29" w:rsidRDefault="00942B29" w:rsidP="00942B2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942B29" w:rsidRPr="00942B29" w14:paraId="5ABFC465" w14:textId="77777777" w:rsidTr="00942B29">
        <w:trPr>
          <w:tblCellSpacing w:w="0" w:type="dxa"/>
        </w:trPr>
        <w:tc>
          <w:tcPr>
            <w:tcW w:w="0" w:type="auto"/>
            <w:noWrap/>
            <w:hideMark/>
          </w:tcPr>
          <w:p w14:paraId="3A402C89" w14:textId="77777777" w:rsidR="00942B29" w:rsidRPr="00942B29" w:rsidRDefault="00942B29" w:rsidP="00942B29">
            <w:pPr>
              <w:pStyle w:val="NoSpacing"/>
              <w:rPr>
                <w:rFonts w:ascii="Helvetica" w:hAnsi="Helvetica" w:cs="Helvetica"/>
                <w:b/>
                <w:bCs/>
                <w:color w:val="222222"/>
              </w:rPr>
            </w:pPr>
            <w:r w:rsidRPr="00942B29">
              <w:rPr>
                <w:rFonts w:ascii="Helvetica" w:hAnsi="Helvetica" w:cs="Helvetica"/>
                <w:b/>
                <w:bCs/>
                <w:color w:val="222222"/>
              </w:rPr>
              <w:t>Eligible Applicants:</w:t>
            </w:r>
          </w:p>
        </w:tc>
        <w:tc>
          <w:tcPr>
            <w:tcW w:w="5000" w:type="pct"/>
            <w:vAlign w:val="center"/>
            <w:hideMark/>
          </w:tcPr>
          <w:p w14:paraId="4AF9585D" w14:textId="77777777" w:rsidR="00942B29" w:rsidRPr="00942B29" w:rsidRDefault="00942B29" w:rsidP="00942B29">
            <w:pPr>
              <w:pStyle w:val="NoSpacing"/>
              <w:rPr>
                <w:rFonts w:ascii="Helvetica" w:hAnsi="Helvetica" w:cs="Helvetica"/>
                <w:color w:val="222222"/>
              </w:rPr>
            </w:pPr>
            <w:r w:rsidRPr="00942B29">
              <w:rPr>
                <w:rFonts w:ascii="Helvetica" w:hAnsi="Helvetica" w:cs="Helvetica"/>
                <w:color w:val="222222"/>
              </w:rPr>
              <w:t>Others (see text field entitled "Additional Information on Eligibility" for clarification)</w:t>
            </w:r>
            <w:r w:rsidRPr="00942B29">
              <w:rPr>
                <w:rFonts w:ascii="Helvetica" w:hAnsi="Helvetica" w:cs="Helvetica"/>
                <w:color w:val="222222"/>
              </w:rPr>
              <w:br/>
              <w:t>Private institutions of higher education</w:t>
            </w:r>
            <w:r w:rsidRPr="00942B29">
              <w:rPr>
                <w:rFonts w:ascii="Helvetica" w:hAnsi="Helvetica" w:cs="Helvetica"/>
                <w:color w:val="222222"/>
              </w:rPr>
              <w:br/>
              <w:t>Public and State controlled institutions of higher education</w:t>
            </w:r>
          </w:p>
        </w:tc>
      </w:tr>
      <w:tr w:rsidR="00942B29" w:rsidRPr="00942B29" w14:paraId="7C189B39" w14:textId="77777777" w:rsidTr="00942B29">
        <w:trPr>
          <w:tblCellSpacing w:w="0" w:type="dxa"/>
        </w:trPr>
        <w:tc>
          <w:tcPr>
            <w:tcW w:w="0" w:type="auto"/>
            <w:noWrap/>
            <w:hideMark/>
          </w:tcPr>
          <w:p w14:paraId="09DE4404" w14:textId="77777777" w:rsidR="00942B29" w:rsidRPr="00942B29" w:rsidRDefault="00942B29" w:rsidP="00942B29">
            <w:pPr>
              <w:pStyle w:val="NoSpacing"/>
              <w:rPr>
                <w:rFonts w:ascii="Helvetica" w:hAnsi="Helvetica" w:cs="Helvetica"/>
                <w:b/>
                <w:bCs/>
                <w:color w:val="222222"/>
              </w:rPr>
            </w:pPr>
            <w:r w:rsidRPr="00942B29">
              <w:rPr>
                <w:rFonts w:ascii="Helvetica" w:hAnsi="Helvetica" w:cs="Helvetica"/>
                <w:b/>
                <w:bCs/>
                <w:color w:val="222222"/>
              </w:rPr>
              <w:t>Additional Information on Eligibility:</w:t>
            </w:r>
          </w:p>
        </w:tc>
        <w:tc>
          <w:tcPr>
            <w:tcW w:w="5000" w:type="pct"/>
            <w:vAlign w:val="center"/>
            <w:hideMark/>
          </w:tcPr>
          <w:p w14:paraId="2EE40174" w14:textId="77777777" w:rsidR="00942B29" w:rsidRPr="00942B29" w:rsidRDefault="00942B29" w:rsidP="00942B29">
            <w:pPr>
              <w:pStyle w:val="NoSpacing"/>
              <w:rPr>
                <w:rFonts w:ascii="Helvetica" w:hAnsi="Helvetica" w:cs="Helvetica"/>
                <w:color w:val="222222"/>
              </w:rPr>
            </w:pPr>
            <w:r w:rsidRPr="00942B29">
              <w:rPr>
                <w:rFonts w:ascii="Helvetica" w:hAnsi="Helvetica" w:cs="Helvetica"/>
                <w:color w:val="222222"/>
              </w:rPr>
              <w:t>1. Eligible Applicants: Institutions of higher education (IHEs). As part of the application process, however, eligible students submit their individual research narratives and forms to their home IHE. The IHE compiles all of the student applications for inclusion in the grant application that the institution submits electronically to the Department through the G-5 system.</w:t>
            </w:r>
          </w:p>
        </w:tc>
      </w:tr>
    </w:tbl>
    <w:p w14:paraId="5707E2F9" w14:textId="3181503D" w:rsidR="00942B29" w:rsidRPr="00942B29" w:rsidRDefault="00942B29" w:rsidP="00942B2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942B29" w:rsidRPr="00942B29" w14:paraId="41AF6DB0" w14:textId="77777777" w:rsidTr="00942B29">
        <w:trPr>
          <w:tblCellSpacing w:w="0" w:type="dxa"/>
        </w:trPr>
        <w:tc>
          <w:tcPr>
            <w:tcW w:w="0" w:type="auto"/>
            <w:noWrap/>
            <w:hideMark/>
          </w:tcPr>
          <w:p w14:paraId="649B61AB" w14:textId="77777777" w:rsidR="00942B29" w:rsidRPr="00942B29" w:rsidRDefault="00942B29" w:rsidP="00942B29">
            <w:pPr>
              <w:pStyle w:val="NoSpacing"/>
              <w:rPr>
                <w:rFonts w:ascii="Helvetica" w:hAnsi="Helvetica" w:cs="Helvetica"/>
                <w:b/>
                <w:bCs/>
                <w:color w:val="222222"/>
              </w:rPr>
            </w:pPr>
            <w:r w:rsidRPr="00942B29">
              <w:rPr>
                <w:rFonts w:ascii="Helvetica" w:hAnsi="Helvetica" w:cs="Helvetica"/>
                <w:b/>
                <w:bCs/>
                <w:color w:val="222222"/>
              </w:rPr>
              <w:lastRenderedPageBreak/>
              <w:t>Agency Name:</w:t>
            </w:r>
          </w:p>
        </w:tc>
        <w:tc>
          <w:tcPr>
            <w:tcW w:w="5000" w:type="pct"/>
            <w:vAlign w:val="center"/>
            <w:hideMark/>
          </w:tcPr>
          <w:p w14:paraId="37FEB696" w14:textId="77777777" w:rsidR="00942B29" w:rsidRPr="00942B29" w:rsidRDefault="00942B29" w:rsidP="00942B29">
            <w:pPr>
              <w:pStyle w:val="NoSpacing"/>
              <w:rPr>
                <w:rFonts w:ascii="Helvetica" w:hAnsi="Helvetica" w:cs="Helvetica"/>
                <w:color w:val="222222"/>
              </w:rPr>
            </w:pPr>
            <w:r w:rsidRPr="00942B29">
              <w:rPr>
                <w:rFonts w:ascii="Helvetica" w:hAnsi="Helvetica" w:cs="Helvetica"/>
                <w:color w:val="222222"/>
              </w:rPr>
              <w:t>Department of Education</w:t>
            </w:r>
          </w:p>
        </w:tc>
      </w:tr>
      <w:tr w:rsidR="00942B29" w:rsidRPr="00942B29" w14:paraId="63FF2CA0" w14:textId="77777777" w:rsidTr="00942B29">
        <w:trPr>
          <w:tblCellSpacing w:w="0" w:type="dxa"/>
        </w:trPr>
        <w:tc>
          <w:tcPr>
            <w:tcW w:w="0" w:type="auto"/>
            <w:noWrap/>
            <w:hideMark/>
          </w:tcPr>
          <w:p w14:paraId="020FC093" w14:textId="77777777" w:rsidR="00942B29" w:rsidRPr="00942B29" w:rsidRDefault="00942B29" w:rsidP="00942B29">
            <w:pPr>
              <w:pStyle w:val="NoSpacing"/>
              <w:rPr>
                <w:rFonts w:ascii="Helvetica" w:hAnsi="Helvetica" w:cs="Helvetica"/>
                <w:b/>
                <w:bCs/>
                <w:color w:val="222222"/>
              </w:rPr>
            </w:pPr>
            <w:r w:rsidRPr="00942B29">
              <w:rPr>
                <w:rFonts w:ascii="Helvetica" w:hAnsi="Helvetica" w:cs="Helvetica"/>
                <w:b/>
                <w:bCs/>
                <w:color w:val="222222"/>
              </w:rPr>
              <w:t>Description:</w:t>
            </w:r>
          </w:p>
        </w:tc>
        <w:tc>
          <w:tcPr>
            <w:tcW w:w="5000" w:type="pct"/>
            <w:vAlign w:val="center"/>
            <w:hideMark/>
          </w:tcPr>
          <w:p w14:paraId="315B6D64" w14:textId="77777777" w:rsidR="00942B29" w:rsidRPr="00942B29" w:rsidRDefault="00942B29" w:rsidP="00942B29">
            <w:pPr>
              <w:pStyle w:val="NoSpacing"/>
              <w:rPr>
                <w:rFonts w:ascii="Helvetica" w:hAnsi="Helvetica" w:cs="Helvetica"/>
                <w:color w:val="222222"/>
              </w:rPr>
            </w:pPr>
            <w:r w:rsidRPr="00942B29">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195" w:tgtFrame="_blank" w:history="1">
              <w:r w:rsidRPr="00942B29">
                <w:rPr>
                  <w:rStyle w:val="Hyperlink"/>
                  <w:rFonts w:ascii="Helvetica" w:hAnsi="Helvetica" w:cs="Helvetica"/>
                </w:rPr>
                <w:t>http://www.access.gpo.gov/nara/index.html</w:t>
              </w:r>
            </w:hyperlink>
            <w:r w:rsidRPr="00942B29">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1B8072B2" w14:textId="77777777" w:rsidR="00942B29" w:rsidRPr="00942B29" w:rsidRDefault="00942B29" w:rsidP="00942B29">
            <w:pPr>
              <w:pStyle w:val="NoSpacing"/>
              <w:rPr>
                <w:rFonts w:ascii="Helvetica" w:hAnsi="Helvetica" w:cs="Helvetica"/>
                <w:color w:val="222222"/>
              </w:rPr>
            </w:pPr>
            <w:r w:rsidRPr="00942B29">
              <w:rPr>
                <w:rFonts w:ascii="Helvetica" w:hAnsi="Helvetica" w:cs="Helvetica"/>
                <w:color w:val="222222"/>
              </w:rPr>
              <w:t> </w:t>
            </w:r>
          </w:p>
          <w:p w14:paraId="29BCC738" w14:textId="77777777" w:rsidR="00942B29" w:rsidRPr="00942B29" w:rsidRDefault="00942B29" w:rsidP="00942B29">
            <w:pPr>
              <w:pStyle w:val="NoSpacing"/>
              <w:rPr>
                <w:rFonts w:ascii="Helvetica" w:hAnsi="Helvetica" w:cs="Helvetica"/>
                <w:color w:val="222222"/>
              </w:rPr>
            </w:pPr>
            <w:r w:rsidRPr="00942B29">
              <w:rPr>
                <w:rFonts w:ascii="Helvetica" w:hAnsi="Helvetica" w:cs="Helvetica"/>
                <w:color w:val="222222"/>
              </w:rPr>
              <w:t>For the addresses for obtaining and submitting an application, please refer to our Common Instructions for Applicants to Department of Education Discretionary Grant Programs, published in the Federal Register on February 13, 2019 (</w:t>
            </w:r>
            <w:hyperlink r:id="rId196" w:tgtFrame="_blank" w:history="1">
              <w:r w:rsidRPr="00942B29">
                <w:rPr>
                  <w:rStyle w:val="Hyperlink"/>
                  <w:rFonts w:ascii="Helvetica" w:hAnsi="Helvetica" w:cs="Helvetica"/>
                </w:rPr>
                <w:t>84 FR 3768</w:t>
              </w:r>
            </w:hyperlink>
            <w:r w:rsidRPr="00942B29">
              <w:rPr>
                <w:rFonts w:ascii="Helvetica" w:hAnsi="Helvetica" w:cs="Helvetica"/>
                <w:color w:val="222222"/>
              </w:rPr>
              <w:t>),or at </w:t>
            </w:r>
            <w:hyperlink r:id="rId197" w:tgtFrame="_blank" w:history="1">
              <w:r w:rsidRPr="00942B29">
                <w:rPr>
                  <w:rStyle w:val="Hyperlink"/>
                  <w:rFonts w:ascii="Helvetica" w:hAnsi="Helvetica" w:cs="Helvetica"/>
                </w:rPr>
                <w:t>www.govinfo.gov/​content/​pkg/​FR-2019-02-13/​pdf/​2019-02206.pdf</w:t>
              </w:r>
            </w:hyperlink>
            <w:r w:rsidRPr="00942B29">
              <w:rPr>
                <w:rFonts w:ascii="Helvetica" w:hAnsi="Helvetica" w:cs="Helvetica"/>
                <w:color w:val="222222"/>
              </w:rPr>
              <w:t>.</w:t>
            </w:r>
          </w:p>
          <w:p w14:paraId="4A337DCB" w14:textId="77777777" w:rsidR="00942B29" w:rsidRPr="00942B29" w:rsidRDefault="00942B29" w:rsidP="00942B29">
            <w:pPr>
              <w:pStyle w:val="NoSpacing"/>
              <w:rPr>
                <w:rFonts w:ascii="Helvetica" w:hAnsi="Helvetica" w:cs="Helvetica"/>
                <w:color w:val="222222"/>
              </w:rPr>
            </w:pPr>
            <w:r w:rsidRPr="00942B29">
              <w:rPr>
                <w:rFonts w:ascii="Helvetica" w:hAnsi="Helvetica" w:cs="Helvetica"/>
                <w:color w:val="222222"/>
              </w:rPr>
              <w:t> </w:t>
            </w:r>
          </w:p>
          <w:p w14:paraId="346DB568" w14:textId="77777777" w:rsidR="00942B29" w:rsidRPr="00942B29" w:rsidRDefault="00942B29" w:rsidP="00942B29">
            <w:pPr>
              <w:pStyle w:val="NoSpacing"/>
              <w:rPr>
                <w:rFonts w:ascii="Helvetica" w:hAnsi="Helvetica" w:cs="Helvetica"/>
                <w:color w:val="222222"/>
              </w:rPr>
            </w:pPr>
            <w:r w:rsidRPr="00942B29">
              <w:rPr>
                <w:rFonts w:ascii="Helvetica" w:hAnsi="Helvetica" w:cs="Helvetica"/>
                <w:color w:val="222222"/>
                <w:u w:val="single"/>
              </w:rPr>
              <w:t>Purpose of Program</w:t>
            </w:r>
            <w:r w:rsidRPr="00942B29">
              <w:rPr>
                <w:rFonts w:ascii="Helvetica" w:hAnsi="Helvetica" w:cs="Helvetica"/>
                <w:color w:val="222222"/>
              </w:rPr>
              <w:t>: The Fulbright-Hays DDRA Fellowship Program provides opportunities to doctoral candidates to engage in dissertation research abroad in modern foreign languages and area studies. The program is designed to contribute to the development and improvement of the study of modern foreign languages and area studies in the United States. </w:t>
            </w:r>
          </w:p>
          <w:p w14:paraId="6FD51665" w14:textId="77777777" w:rsidR="00942B29" w:rsidRPr="00942B29" w:rsidRDefault="00942B29" w:rsidP="00942B29">
            <w:pPr>
              <w:pStyle w:val="NoSpacing"/>
              <w:rPr>
                <w:rFonts w:ascii="Helvetica" w:hAnsi="Helvetica" w:cs="Helvetica"/>
                <w:color w:val="222222"/>
              </w:rPr>
            </w:pPr>
            <w:r w:rsidRPr="00942B29">
              <w:rPr>
                <w:rFonts w:ascii="Helvetica" w:hAnsi="Helvetica" w:cs="Helvetica"/>
                <w:color w:val="222222"/>
              </w:rPr>
              <w:t> </w:t>
            </w:r>
          </w:p>
          <w:p w14:paraId="5CC902B2" w14:textId="77777777" w:rsidR="00942B29" w:rsidRPr="00942B29" w:rsidRDefault="00942B29" w:rsidP="00942B29">
            <w:pPr>
              <w:pStyle w:val="NoSpacing"/>
              <w:rPr>
                <w:rFonts w:ascii="Helvetica" w:hAnsi="Helvetica" w:cs="Helvetica"/>
                <w:color w:val="222222"/>
              </w:rPr>
            </w:pPr>
            <w:r w:rsidRPr="00942B29">
              <w:rPr>
                <w:rFonts w:ascii="Helvetica" w:hAnsi="Helvetica" w:cs="Helvetica"/>
                <w:color w:val="222222"/>
              </w:rPr>
              <w:t>IV. Application and Submission Information</w:t>
            </w:r>
          </w:p>
          <w:p w14:paraId="267956FC" w14:textId="77777777" w:rsidR="00942B29" w:rsidRPr="00942B29" w:rsidRDefault="00942B29" w:rsidP="00942B29">
            <w:pPr>
              <w:pStyle w:val="NoSpacing"/>
              <w:rPr>
                <w:rFonts w:ascii="Helvetica" w:hAnsi="Helvetica" w:cs="Helvetica"/>
                <w:color w:val="222222"/>
              </w:rPr>
            </w:pPr>
            <w:r w:rsidRPr="00942B29">
              <w:rPr>
                <w:rFonts w:ascii="Helvetica" w:hAnsi="Helvetica" w:cs="Helvetica"/>
                <w:color w:val="222222"/>
              </w:rPr>
              <w:t>1. </w:t>
            </w:r>
            <w:r w:rsidRPr="00942B29">
              <w:rPr>
                <w:rFonts w:ascii="Helvetica" w:hAnsi="Helvetica" w:cs="Helvetica"/>
                <w:color w:val="222222"/>
                <w:u w:val="single"/>
              </w:rPr>
              <w:t>Address to Request Application Package</w:t>
            </w:r>
            <w:r w:rsidRPr="00942B29">
              <w:rPr>
                <w:rFonts w:ascii="Helvetica" w:hAnsi="Helvetica" w:cs="Helvetica"/>
                <w:color w:val="222222"/>
              </w:rPr>
              <w:t>: Both IHEs and student applicants can obtain an application package via the internet or from the Education Publications Center (ED PUBS). To obtain a copy via the internet, use the following address: www.G5.gov. To obtain a copy from ED Pubs, write, fax, or call the following: ED Pubs, U.S. Department of Education, P.O. Box 22207, Alexandria, VA 22304. Telephone, toll free: 1-877-433-7827. FAX: (703) 605-6794. If you use a TDD or a TTY, call, toll free: 1-877-576-7734.</w:t>
            </w:r>
          </w:p>
          <w:p w14:paraId="180ABFBD" w14:textId="77777777" w:rsidR="00942B29" w:rsidRPr="00942B29" w:rsidRDefault="00942B29" w:rsidP="00942B29">
            <w:pPr>
              <w:pStyle w:val="NoSpacing"/>
              <w:rPr>
                <w:rFonts w:ascii="Helvetica" w:hAnsi="Helvetica" w:cs="Helvetica"/>
                <w:color w:val="222222"/>
              </w:rPr>
            </w:pPr>
            <w:r w:rsidRPr="00942B29">
              <w:rPr>
                <w:rFonts w:ascii="Helvetica" w:hAnsi="Helvetica" w:cs="Helvetica"/>
                <w:color w:val="222222"/>
              </w:rPr>
              <w:t>You can contact ED Pubs at its website, also: www.EDPubs.gov or at its email address: edpubs@inet.ed.gov.</w:t>
            </w:r>
          </w:p>
          <w:p w14:paraId="6F6A865B" w14:textId="77777777" w:rsidR="00942B29" w:rsidRPr="00942B29" w:rsidRDefault="00942B29" w:rsidP="00942B29">
            <w:pPr>
              <w:pStyle w:val="NoSpacing"/>
              <w:rPr>
                <w:rFonts w:ascii="Helvetica" w:hAnsi="Helvetica" w:cs="Helvetica"/>
                <w:color w:val="222222"/>
              </w:rPr>
            </w:pPr>
            <w:r w:rsidRPr="00942B29">
              <w:rPr>
                <w:rFonts w:ascii="Helvetica" w:hAnsi="Helvetica" w:cs="Helvetica"/>
                <w:color w:val="222222"/>
              </w:rPr>
              <w:t>If you request an application package from ED Pubs, be sure to identify this program as follows: Assistance Listing Number 84.022A.</w:t>
            </w:r>
          </w:p>
          <w:p w14:paraId="64B142F3" w14:textId="77777777" w:rsidR="00942B29" w:rsidRPr="00942B29" w:rsidRDefault="00942B29" w:rsidP="00942B29">
            <w:pPr>
              <w:pStyle w:val="NoSpacing"/>
              <w:rPr>
                <w:rFonts w:ascii="Helvetica" w:hAnsi="Helvetica" w:cs="Helvetica"/>
                <w:color w:val="222222"/>
              </w:rPr>
            </w:pPr>
            <w:r w:rsidRPr="00942B29">
              <w:rPr>
                <w:rFonts w:ascii="Helvetica" w:hAnsi="Helvetica" w:cs="Helvetica"/>
                <w:color w:val="222222"/>
              </w:rPr>
              <w:t>2. </w:t>
            </w:r>
            <w:r w:rsidRPr="00942B29">
              <w:rPr>
                <w:rFonts w:ascii="Helvetica" w:hAnsi="Helvetica" w:cs="Helvetica"/>
                <w:color w:val="222222"/>
                <w:u w:val="single"/>
              </w:rPr>
              <w:t>Submission Dates and Times</w:t>
            </w:r>
            <w:r w:rsidRPr="00942B29">
              <w:rPr>
                <w:rFonts w:ascii="Helvetica" w:hAnsi="Helvetica" w:cs="Helvetica"/>
                <w:color w:val="222222"/>
              </w:rPr>
              <w:t>:</w:t>
            </w:r>
          </w:p>
          <w:p w14:paraId="7F6241B6" w14:textId="77777777" w:rsidR="00942B29" w:rsidRPr="00942B29" w:rsidRDefault="00942B29" w:rsidP="00942B29">
            <w:pPr>
              <w:pStyle w:val="NoSpacing"/>
              <w:rPr>
                <w:rFonts w:ascii="Helvetica" w:hAnsi="Helvetica" w:cs="Helvetica"/>
                <w:color w:val="222222"/>
              </w:rPr>
            </w:pPr>
            <w:r w:rsidRPr="00942B29">
              <w:rPr>
                <w:rFonts w:ascii="Helvetica" w:hAnsi="Helvetica" w:cs="Helvetica"/>
                <w:color w:val="222222"/>
              </w:rPr>
              <w:t xml:space="preserve">Submit applications for grants under the program electronically using G5.gov. For information (including dates and times) about how to submit your application electronically, please refer to 7. </w:t>
            </w:r>
            <w:r w:rsidRPr="00942B29">
              <w:rPr>
                <w:rFonts w:ascii="Helvetica" w:hAnsi="Helvetica" w:cs="Helvetica"/>
                <w:color w:val="222222"/>
                <w:u w:val="single"/>
              </w:rPr>
              <w:t>Other Submission Requirements.</w:t>
            </w:r>
            <w:r w:rsidRPr="00942B29">
              <w:rPr>
                <w:rFonts w:ascii="Helvetica" w:hAnsi="Helvetica" w:cs="Helvetica"/>
                <w:color w:val="222222"/>
              </w:rPr>
              <w:t xml:space="preserve"> </w:t>
            </w:r>
          </w:p>
          <w:p w14:paraId="777FD05C" w14:textId="77777777" w:rsidR="00942B29" w:rsidRPr="00942B29" w:rsidRDefault="00942B29" w:rsidP="00942B29">
            <w:pPr>
              <w:pStyle w:val="NoSpacing"/>
              <w:rPr>
                <w:rFonts w:ascii="Helvetica" w:hAnsi="Helvetica" w:cs="Helvetica"/>
                <w:color w:val="222222"/>
              </w:rPr>
            </w:pPr>
            <w:r w:rsidRPr="00942B29">
              <w:rPr>
                <w:rFonts w:ascii="Helvetica" w:hAnsi="Helvetica" w:cs="Helvetica"/>
                <w:color w:val="222222"/>
              </w:rPr>
              <w:t>We do not consider an application that does not comply with the deadline requirements.</w:t>
            </w:r>
          </w:p>
          <w:p w14:paraId="7D695354" w14:textId="77777777" w:rsidR="00942B29" w:rsidRPr="00942B29" w:rsidRDefault="00942B29" w:rsidP="00942B29">
            <w:pPr>
              <w:pStyle w:val="NoSpacing"/>
              <w:rPr>
                <w:rFonts w:ascii="Helvetica" w:hAnsi="Helvetica" w:cs="Helvetica"/>
                <w:color w:val="222222"/>
              </w:rPr>
            </w:pPr>
            <w:r w:rsidRPr="00942B29">
              <w:rPr>
                <w:rFonts w:ascii="Helvetica" w:hAnsi="Helvetica" w:cs="Helvetica"/>
                <w:color w:val="222222"/>
              </w:rPr>
              <w:t> </w:t>
            </w:r>
          </w:p>
          <w:p w14:paraId="4CAEABBC" w14:textId="77777777" w:rsidR="00942B29" w:rsidRPr="00942B29" w:rsidRDefault="00942B29" w:rsidP="00942B29">
            <w:pPr>
              <w:pStyle w:val="NoSpacing"/>
              <w:rPr>
                <w:rFonts w:ascii="Helvetica" w:hAnsi="Helvetica" w:cs="Helvetica"/>
                <w:color w:val="222222"/>
              </w:rPr>
            </w:pPr>
            <w:r w:rsidRPr="00942B29">
              <w:rPr>
                <w:rFonts w:ascii="Helvetica" w:hAnsi="Helvetica" w:cs="Helvetica"/>
                <w:color w:val="222222"/>
              </w:rPr>
              <w:t>Assistance Listing Number 84.022A.  </w:t>
            </w:r>
          </w:p>
        </w:tc>
      </w:tr>
      <w:tr w:rsidR="00942B29" w:rsidRPr="00942B29" w14:paraId="28D4A190" w14:textId="77777777" w:rsidTr="00942B29">
        <w:trPr>
          <w:tblCellSpacing w:w="0" w:type="dxa"/>
        </w:trPr>
        <w:tc>
          <w:tcPr>
            <w:tcW w:w="0" w:type="auto"/>
            <w:noWrap/>
            <w:hideMark/>
          </w:tcPr>
          <w:p w14:paraId="4F5FF474" w14:textId="77777777" w:rsidR="00942B29" w:rsidRPr="00942B29" w:rsidRDefault="00942B29" w:rsidP="00942B29">
            <w:pPr>
              <w:pStyle w:val="NoSpacing"/>
              <w:rPr>
                <w:rFonts w:ascii="Helvetica" w:hAnsi="Helvetica" w:cs="Helvetica"/>
                <w:b/>
                <w:bCs/>
                <w:color w:val="222222"/>
              </w:rPr>
            </w:pPr>
            <w:r w:rsidRPr="00942B29">
              <w:rPr>
                <w:rFonts w:ascii="Helvetica" w:hAnsi="Helvetica" w:cs="Helvetica"/>
                <w:b/>
                <w:bCs/>
                <w:color w:val="222222"/>
              </w:rPr>
              <w:t>Link to Additional Information:</w:t>
            </w:r>
          </w:p>
        </w:tc>
        <w:tc>
          <w:tcPr>
            <w:tcW w:w="5000" w:type="pct"/>
            <w:vAlign w:val="center"/>
            <w:hideMark/>
          </w:tcPr>
          <w:p w14:paraId="2F31E96C" w14:textId="77777777" w:rsidR="00942B29" w:rsidRPr="00942B29" w:rsidRDefault="00BF171A" w:rsidP="00942B29">
            <w:pPr>
              <w:pStyle w:val="NoSpacing"/>
              <w:rPr>
                <w:rFonts w:ascii="Helvetica" w:hAnsi="Helvetica" w:cs="Helvetica"/>
                <w:color w:val="222222"/>
              </w:rPr>
            </w:pPr>
            <w:hyperlink r:id="rId198" w:tgtFrame="_blank" w:tooltip="Link to Additional Information" w:history="1">
              <w:r w:rsidR="00942B29" w:rsidRPr="00942B29">
                <w:rPr>
                  <w:rStyle w:val="Hyperlink"/>
                  <w:rFonts w:ascii="Helvetica" w:hAnsi="Helvetica" w:cs="Helvetica"/>
                </w:rPr>
                <w:t>Office of Postsecondary Education (OPE): Fulbright-Hays Doctoral Dissertation Research Abroad (DDRA) Program Assistance Listing Number 84.022A; Notice Inviting Applications for New Awards for Fiscal Year *FY) 2021</w:t>
              </w:r>
            </w:hyperlink>
          </w:p>
        </w:tc>
      </w:tr>
      <w:tr w:rsidR="00942B29" w:rsidRPr="00942B29" w14:paraId="0134281D" w14:textId="77777777" w:rsidTr="00942B29">
        <w:trPr>
          <w:tblCellSpacing w:w="0" w:type="dxa"/>
        </w:trPr>
        <w:tc>
          <w:tcPr>
            <w:tcW w:w="0" w:type="auto"/>
            <w:noWrap/>
            <w:hideMark/>
          </w:tcPr>
          <w:p w14:paraId="0046D62D" w14:textId="77777777" w:rsidR="00942B29" w:rsidRPr="00942B29" w:rsidRDefault="00942B29" w:rsidP="00942B29">
            <w:pPr>
              <w:pStyle w:val="NoSpacing"/>
              <w:rPr>
                <w:rFonts w:ascii="Helvetica" w:hAnsi="Helvetica" w:cs="Helvetica"/>
                <w:b/>
                <w:bCs/>
                <w:color w:val="222222"/>
              </w:rPr>
            </w:pPr>
            <w:r w:rsidRPr="00942B29">
              <w:rPr>
                <w:rFonts w:ascii="Helvetica" w:hAnsi="Helvetica" w:cs="Helvetica"/>
                <w:b/>
                <w:bCs/>
                <w:color w:val="222222"/>
              </w:rPr>
              <w:t>Grantor Contact Information:</w:t>
            </w:r>
          </w:p>
        </w:tc>
        <w:tc>
          <w:tcPr>
            <w:tcW w:w="5000" w:type="pct"/>
            <w:vAlign w:val="center"/>
            <w:hideMark/>
          </w:tcPr>
          <w:p w14:paraId="38932D0D" w14:textId="77777777" w:rsidR="00942B29" w:rsidRPr="00942B29" w:rsidRDefault="00942B29" w:rsidP="00942B29">
            <w:pPr>
              <w:pStyle w:val="NoSpacing"/>
              <w:rPr>
                <w:rFonts w:ascii="Helvetica" w:hAnsi="Helvetica" w:cs="Helvetica"/>
                <w:color w:val="222222"/>
              </w:rPr>
            </w:pPr>
            <w:r w:rsidRPr="00942B29">
              <w:rPr>
                <w:rFonts w:ascii="Helvetica" w:hAnsi="Helvetica" w:cs="Helvetica"/>
                <w:color w:val="222222"/>
              </w:rPr>
              <w:t>If you have difficulty accessing the full announcement electronically, please contact:</w:t>
            </w:r>
            <w:r w:rsidRPr="00942B29">
              <w:rPr>
                <w:rFonts w:ascii="Helvetica" w:hAnsi="Helvetica" w:cs="Helvetica"/>
                <w:color w:val="222222"/>
              </w:rPr>
              <w:br/>
            </w:r>
            <w:r w:rsidRPr="00942B29">
              <w:rPr>
                <w:rFonts w:ascii="Helvetica" w:hAnsi="Helvetica" w:cs="Helvetica"/>
                <w:color w:val="222222"/>
              </w:rPr>
              <w:br/>
              <w:t xml:space="preserve">Julius C Cotton ED Grants.gov FIND Systems Admin. Phone 202-245-6288 julius.cotton@ed.gov Program Manager: Dr. Pamela J. Maimer, U.S. Department of Education, 400 Maryland Avenue, SW., room 258-24, Washington, DC 20202. Telephone: (202) 453-6891. Email: </w:t>
            </w:r>
            <w:r w:rsidRPr="00942B29">
              <w:rPr>
                <w:rFonts w:ascii="Helvetica" w:hAnsi="Helvetica" w:cs="Helvetica"/>
                <w:color w:val="222222"/>
              </w:rPr>
              <w:lastRenderedPageBreak/>
              <w:t>DDRA@ed.gov.</w:t>
            </w:r>
            <w:r w:rsidRPr="00942B29">
              <w:rPr>
                <w:rFonts w:ascii="Helvetica" w:hAnsi="Helvetica" w:cs="Helvetica"/>
                <w:color w:val="222222"/>
              </w:rPr>
              <w:br/>
            </w:r>
            <w:r w:rsidRPr="00942B29">
              <w:rPr>
                <w:rFonts w:ascii="Helvetica" w:hAnsi="Helvetica" w:cs="Helvetica"/>
                <w:color w:val="222222"/>
              </w:rPr>
              <w:br/>
            </w:r>
            <w:hyperlink r:id="rId199" w:history="1">
              <w:r w:rsidRPr="00942B29">
                <w:rPr>
                  <w:rStyle w:val="Hyperlink"/>
                  <w:rFonts w:ascii="Helvetica" w:hAnsi="Helvetica" w:cs="Helvetica"/>
                </w:rPr>
                <w:t>Program Mailbox</w:t>
              </w:r>
            </w:hyperlink>
          </w:p>
        </w:tc>
      </w:tr>
    </w:tbl>
    <w:p w14:paraId="27753E23" w14:textId="415A9F70" w:rsidR="00942B29" w:rsidRDefault="00942B29" w:rsidP="00942B29">
      <w:pPr>
        <w:pStyle w:val="NoSpacing"/>
        <w:pBdr>
          <w:bottom w:val="single" w:sz="6" w:space="1" w:color="auto"/>
        </w:pBdr>
        <w:rPr>
          <w:rFonts w:ascii="Helvetica" w:hAnsi="Helvetica" w:cs="Helvetica"/>
          <w:sz w:val="24"/>
          <w:szCs w:val="24"/>
        </w:rPr>
      </w:pPr>
      <w:r w:rsidRPr="009632FA">
        <w:rPr>
          <w:rFonts w:ascii="Helvetica" w:hAnsi="Helvetica" w:cs="Helvetica"/>
          <w:color w:val="222222"/>
          <w:sz w:val="24"/>
          <w:szCs w:val="24"/>
        </w:rPr>
        <w:lastRenderedPageBreak/>
        <w:br/>
      </w:r>
      <w:hyperlink r:id="rId200" w:tgtFrame="_blank" w:history="1">
        <w:r w:rsidRPr="009632FA">
          <w:rPr>
            <w:rStyle w:val="Hyperlink"/>
            <w:rFonts w:ascii="Helvetica" w:hAnsi="Helvetica" w:cs="Helvetica"/>
            <w:color w:val="1155CC"/>
            <w:sz w:val="24"/>
            <w:szCs w:val="24"/>
            <w:shd w:val="clear" w:color="auto" w:fill="FFFFFF"/>
          </w:rPr>
          <w:t>https://www.grants.gov/web/grants/view-opportunity.html?oppId=331285</w:t>
        </w:r>
      </w:hyperlink>
    </w:p>
    <w:p w14:paraId="6D347ED3" w14:textId="11F25E7D" w:rsidR="001E5632" w:rsidRDefault="001E5632" w:rsidP="005E69B1">
      <w:pPr>
        <w:pStyle w:val="NoSpacing"/>
        <w:rPr>
          <w:rStyle w:val="Hyperlink"/>
          <w:rFonts w:ascii="Helvetica" w:hAnsi="Helvetica" w:cs="Helvetica"/>
          <w:color w:val="1155CC"/>
          <w:sz w:val="24"/>
          <w:szCs w:val="24"/>
          <w:shd w:val="clear" w:color="auto" w:fill="FFFFFF"/>
        </w:rPr>
      </w:pPr>
    </w:p>
    <w:p w14:paraId="4AA502DC" w14:textId="77777777" w:rsidR="001E5632" w:rsidRDefault="001E5632" w:rsidP="001E5632">
      <w:pPr>
        <w:pStyle w:val="NoSpacing"/>
        <w:rPr>
          <w:rFonts w:ascii="Helvetica" w:hAnsi="Helvetica" w:cs="Helvetica"/>
          <w:color w:val="222222"/>
          <w:sz w:val="24"/>
          <w:szCs w:val="24"/>
          <w:shd w:val="clear" w:color="auto" w:fill="FFFFFF"/>
        </w:rPr>
      </w:pPr>
      <w:bookmarkStart w:id="235" w:name="ED84328C"/>
      <w:bookmarkEnd w:id="235"/>
      <w:r w:rsidRPr="0058667D">
        <w:rPr>
          <w:rFonts w:ascii="Helvetica" w:hAnsi="Helvetica" w:cs="Helvetica"/>
          <w:color w:val="222222"/>
          <w:sz w:val="24"/>
          <w:szCs w:val="24"/>
          <w:highlight w:val="cyan"/>
          <w:shd w:val="clear" w:color="auto" w:fill="FFFFFF"/>
        </w:rPr>
        <w:t>OSERS-OSEP: Training and Information for Parents of Children With Disabilities: Community Parent Resource Centers CFDA Number 84.328C</w:t>
      </w:r>
      <w:r w:rsidRPr="0058667D">
        <w:rPr>
          <w:rFonts w:ascii="Helvetica" w:hAnsi="Helvetica" w:cs="Helvetica"/>
          <w:color w:val="222222"/>
          <w:sz w:val="24"/>
          <w:szCs w:val="24"/>
          <w:highlight w:val="cyan"/>
        </w:rPr>
        <w:br/>
      </w:r>
      <w:r w:rsidRPr="0058667D">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E5632" w:rsidRPr="001E5632" w14:paraId="0CF6DA9B" w14:textId="77777777" w:rsidTr="001E563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9"/>
              <w:gridCol w:w="2833"/>
            </w:tblGrid>
            <w:tr w:rsidR="001E5632" w:rsidRPr="001E5632" w14:paraId="27FB9F71" w14:textId="77777777" w:rsidTr="001E5632">
              <w:trPr>
                <w:tblCellSpacing w:w="0" w:type="dxa"/>
              </w:trPr>
              <w:tc>
                <w:tcPr>
                  <w:tcW w:w="2239" w:type="dxa"/>
                  <w:noWrap/>
                  <w:hideMark/>
                </w:tcPr>
                <w:p w14:paraId="376B7E6D" w14:textId="77777777" w:rsidR="001E5632" w:rsidRPr="001E5632" w:rsidRDefault="001E5632" w:rsidP="001E5632">
                  <w:pPr>
                    <w:pStyle w:val="NoSpacing"/>
                    <w:rPr>
                      <w:rFonts w:ascii="Helvetica" w:hAnsi="Helvetica" w:cs="Helvetica"/>
                      <w:b/>
                      <w:bCs/>
                      <w:color w:val="222222"/>
                    </w:rPr>
                  </w:pPr>
                  <w:r w:rsidRPr="001E5632">
                    <w:rPr>
                      <w:rFonts w:ascii="Helvetica" w:hAnsi="Helvetica" w:cs="Helvetica"/>
                      <w:b/>
                      <w:bCs/>
                      <w:color w:val="222222"/>
                    </w:rPr>
                    <w:t>Document Type:</w:t>
                  </w:r>
                </w:p>
              </w:tc>
              <w:tc>
                <w:tcPr>
                  <w:tcW w:w="2833" w:type="dxa"/>
                  <w:vAlign w:val="center"/>
                  <w:hideMark/>
                </w:tcPr>
                <w:p w14:paraId="31DDE088" w14:textId="77777777" w:rsidR="001E5632" w:rsidRPr="001E5632" w:rsidRDefault="001E5632" w:rsidP="001E5632">
                  <w:pPr>
                    <w:pStyle w:val="NoSpacing"/>
                    <w:rPr>
                      <w:rFonts w:ascii="Helvetica" w:hAnsi="Helvetica" w:cs="Helvetica"/>
                      <w:color w:val="222222"/>
                    </w:rPr>
                  </w:pPr>
                  <w:r w:rsidRPr="001E5632">
                    <w:rPr>
                      <w:rFonts w:ascii="Helvetica" w:hAnsi="Helvetica" w:cs="Helvetica"/>
                      <w:color w:val="222222"/>
                    </w:rPr>
                    <w:t>Grants Notice</w:t>
                  </w:r>
                </w:p>
              </w:tc>
            </w:tr>
            <w:tr w:rsidR="001E5632" w:rsidRPr="001E5632" w14:paraId="50FF0742" w14:textId="77777777" w:rsidTr="001E5632">
              <w:trPr>
                <w:tblCellSpacing w:w="0" w:type="dxa"/>
              </w:trPr>
              <w:tc>
                <w:tcPr>
                  <w:tcW w:w="2239" w:type="dxa"/>
                  <w:noWrap/>
                  <w:hideMark/>
                </w:tcPr>
                <w:p w14:paraId="7B208A50" w14:textId="77777777" w:rsidR="001E5632" w:rsidRPr="001E5632" w:rsidRDefault="001E5632" w:rsidP="001E5632">
                  <w:pPr>
                    <w:pStyle w:val="NoSpacing"/>
                    <w:rPr>
                      <w:rFonts w:ascii="Helvetica" w:hAnsi="Helvetica" w:cs="Helvetica"/>
                      <w:b/>
                      <w:bCs/>
                      <w:color w:val="222222"/>
                    </w:rPr>
                  </w:pPr>
                  <w:r w:rsidRPr="001E5632">
                    <w:rPr>
                      <w:rFonts w:ascii="Helvetica" w:hAnsi="Helvetica" w:cs="Helvetica"/>
                      <w:b/>
                      <w:bCs/>
                      <w:color w:val="222222"/>
                    </w:rPr>
                    <w:t>Funding Opportunity Number:</w:t>
                  </w:r>
                </w:p>
              </w:tc>
              <w:tc>
                <w:tcPr>
                  <w:tcW w:w="2833" w:type="dxa"/>
                  <w:vAlign w:val="center"/>
                  <w:hideMark/>
                </w:tcPr>
                <w:p w14:paraId="2A671E38" w14:textId="77777777" w:rsidR="001E5632" w:rsidRPr="001E5632" w:rsidRDefault="001E5632" w:rsidP="001E5632">
                  <w:pPr>
                    <w:pStyle w:val="NoSpacing"/>
                    <w:rPr>
                      <w:rFonts w:ascii="Helvetica" w:hAnsi="Helvetica" w:cs="Helvetica"/>
                      <w:color w:val="222222"/>
                    </w:rPr>
                  </w:pPr>
                  <w:r w:rsidRPr="001E5632">
                    <w:rPr>
                      <w:rFonts w:ascii="Helvetica" w:hAnsi="Helvetica" w:cs="Helvetica"/>
                      <w:color w:val="222222"/>
                    </w:rPr>
                    <w:t>ED-GRANTS-021921-002</w:t>
                  </w:r>
                </w:p>
              </w:tc>
            </w:tr>
            <w:tr w:rsidR="001E5632" w:rsidRPr="001E5632" w14:paraId="4D19BA40" w14:textId="77777777" w:rsidTr="001E5632">
              <w:trPr>
                <w:tblCellSpacing w:w="0" w:type="dxa"/>
              </w:trPr>
              <w:tc>
                <w:tcPr>
                  <w:tcW w:w="2239" w:type="dxa"/>
                  <w:noWrap/>
                  <w:hideMark/>
                </w:tcPr>
                <w:p w14:paraId="62C662AA" w14:textId="77777777" w:rsidR="001E5632" w:rsidRPr="001E5632" w:rsidRDefault="001E5632" w:rsidP="001E5632">
                  <w:pPr>
                    <w:pStyle w:val="NoSpacing"/>
                    <w:rPr>
                      <w:rFonts w:ascii="Helvetica" w:hAnsi="Helvetica" w:cs="Helvetica"/>
                      <w:b/>
                      <w:bCs/>
                      <w:color w:val="222222"/>
                    </w:rPr>
                  </w:pPr>
                  <w:r w:rsidRPr="001E5632">
                    <w:rPr>
                      <w:rFonts w:ascii="Helvetica" w:hAnsi="Helvetica" w:cs="Helvetica"/>
                      <w:b/>
                      <w:bCs/>
                      <w:color w:val="222222"/>
                    </w:rPr>
                    <w:t>Funding Opportunity Title:</w:t>
                  </w:r>
                </w:p>
              </w:tc>
              <w:tc>
                <w:tcPr>
                  <w:tcW w:w="2833" w:type="dxa"/>
                  <w:vAlign w:val="center"/>
                  <w:hideMark/>
                </w:tcPr>
                <w:p w14:paraId="6FC3FEFA" w14:textId="77777777" w:rsidR="001E5632" w:rsidRPr="001E5632" w:rsidRDefault="001E5632" w:rsidP="001E5632">
                  <w:pPr>
                    <w:pStyle w:val="NoSpacing"/>
                    <w:rPr>
                      <w:rFonts w:ascii="Helvetica" w:hAnsi="Helvetica" w:cs="Helvetica"/>
                      <w:color w:val="222222"/>
                    </w:rPr>
                  </w:pPr>
                  <w:r w:rsidRPr="001E5632">
                    <w:rPr>
                      <w:rFonts w:ascii="Helvetica" w:hAnsi="Helvetica" w:cs="Helvetica"/>
                      <w:color w:val="222222"/>
                    </w:rPr>
                    <w:t>OSERS-OSEP: Training and Information for Parents of Children With Disabilities: Community Parent Resource Centers CFDA Number 84.328C</w:t>
                  </w:r>
                </w:p>
              </w:tc>
            </w:tr>
            <w:tr w:rsidR="001E5632" w:rsidRPr="001E5632" w14:paraId="69D1D925" w14:textId="77777777" w:rsidTr="001E5632">
              <w:trPr>
                <w:tblCellSpacing w:w="0" w:type="dxa"/>
              </w:trPr>
              <w:tc>
                <w:tcPr>
                  <w:tcW w:w="2239" w:type="dxa"/>
                  <w:noWrap/>
                  <w:hideMark/>
                </w:tcPr>
                <w:p w14:paraId="6F0B05C9" w14:textId="77777777" w:rsidR="001E5632" w:rsidRPr="001E5632" w:rsidRDefault="001E5632" w:rsidP="001E5632">
                  <w:pPr>
                    <w:pStyle w:val="NoSpacing"/>
                    <w:rPr>
                      <w:rFonts w:ascii="Helvetica" w:hAnsi="Helvetica" w:cs="Helvetica"/>
                      <w:b/>
                      <w:bCs/>
                      <w:color w:val="222222"/>
                    </w:rPr>
                  </w:pPr>
                  <w:r w:rsidRPr="001E5632">
                    <w:rPr>
                      <w:rFonts w:ascii="Helvetica" w:hAnsi="Helvetica" w:cs="Helvetica"/>
                      <w:b/>
                      <w:bCs/>
                      <w:color w:val="222222"/>
                    </w:rPr>
                    <w:t>Opportunity Category:</w:t>
                  </w:r>
                </w:p>
              </w:tc>
              <w:tc>
                <w:tcPr>
                  <w:tcW w:w="2833" w:type="dxa"/>
                  <w:vAlign w:val="center"/>
                  <w:hideMark/>
                </w:tcPr>
                <w:p w14:paraId="14E9D660" w14:textId="77777777" w:rsidR="001E5632" w:rsidRPr="001E5632" w:rsidRDefault="001E5632" w:rsidP="001E5632">
                  <w:pPr>
                    <w:pStyle w:val="NoSpacing"/>
                    <w:rPr>
                      <w:rFonts w:ascii="Helvetica" w:hAnsi="Helvetica" w:cs="Helvetica"/>
                      <w:color w:val="222222"/>
                    </w:rPr>
                  </w:pPr>
                  <w:r w:rsidRPr="001E5632">
                    <w:rPr>
                      <w:rFonts w:ascii="Helvetica" w:hAnsi="Helvetica" w:cs="Helvetica"/>
                      <w:color w:val="222222"/>
                    </w:rPr>
                    <w:t>Discretionary</w:t>
                  </w:r>
                </w:p>
              </w:tc>
            </w:tr>
            <w:tr w:rsidR="001E5632" w:rsidRPr="001E5632" w14:paraId="666EBE55" w14:textId="77777777" w:rsidTr="001E5632">
              <w:trPr>
                <w:tblCellSpacing w:w="0" w:type="dxa"/>
              </w:trPr>
              <w:tc>
                <w:tcPr>
                  <w:tcW w:w="2239" w:type="dxa"/>
                  <w:noWrap/>
                  <w:hideMark/>
                </w:tcPr>
                <w:p w14:paraId="32844A17" w14:textId="77777777" w:rsidR="001E5632" w:rsidRPr="001E5632" w:rsidRDefault="001E5632" w:rsidP="001E5632">
                  <w:pPr>
                    <w:pStyle w:val="NoSpacing"/>
                    <w:rPr>
                      <w:rFonts w:ascii="Helvetica" w:hAnsi="Helvetica" w:cs="Helvetica"/>
                      <w:b/>
                      <w:bCs/>
                      <w:color w:val="222222"/>
                    </w:rPr>
                  </w:pPr>
                  <w:r w:rsidRPr="001E5632">
                    <w:rPr>
                      <w:rFonts w:ascii="Helvetica" w:hAnsi="Helvetica" w:cs="Helvetica"/>
                      <w:b/>
                      <w:bCs/>
                      <w:color w:val="222222"/>
                    </w:rPr>
                    <w:t>Opportunity Category Explanation:</w:t>
                  </w:r>
                </w:p>
              </w:tc>
              <w:tc>
                <w:tcPr>
                  <w:tcW w:w="2833" w:type="dxa"/>
                  <w:vAlign w:val="center"/>
                  <w:hideMark/>
                </w:tcPr>
                <w:p w14:paraId="181B328B" w14:textId="77777777" w:rsidR="001E5632" w:rsidRPr="001E5632" w:rsidRDefault="001E5632" w:rsidP="001E5632">
                  <w:pPr>
                    <w:pStyle w:val="NoSpacing"/>
                    <w:rPr>
                      <w:rFonts w:ascii="Helvetica" w:hAnsi="Helvetica" w:cs="Helvetica"/>
                      <w:color w:val="222222"/>
                    </w:rPr>
                  </w:pPr>
                  <w:r w:rsidRPr="001E5632">
                    <w:rPr>
                      <w:rFonts w:ascii="Helvetica" w:hAnsi="Helvetica" w:cs="Helvetica"/>
                      <w:color w:val="222222"/>
                    </w:rPr>
                    <w:t> </w:t>
                  </w:r>
                </w:p>
              </w:tc>
            </w:tr>
            <w:tr w:rsidR="001E5632" w:rsidRPr="001E5632" w14:paraId="4DCBEEEB" w14:textId="77777777" w:rsidTr="001E5632">
              <w:trPr>
                <w:tblCellSpacing w:w="0" w:type="dxa"/>
              </w:trPr>
              <w:tc>
                <w:tcPr>
                  <w:tcW w:w="2239" w:type="dxa"/>
                  <w:noWrap/>
                  <w:hideMark/>
                </w:tcPr>
                <w:p w14:paraId="4188B9CA" w14:textId="77777777" w:rsidR="001E5632" w:rsidRPr="001E5632" w:rsidRDefault="001E5632" w:rsidP="001E5632">
                  <w:pPr>
                    <w:pStyle w:val="NoSpacing"/>
                    <w:rPr>
                      <w:rFonts w:ascii="Helvetica" w:hAnsi="Helvetica" w:cs="Helvetica"/>
                      <w:b/>
                      <w:bCs/>
                      <w:color w:val="222222"/>
                    </w:rPr>
                  </w:pPr>
                  <w:r w:rsidRPr="001E5632">
                    <w:rPr>
                      <w:rFonts w:ascii="Helvetica" w:hAnsi="Helvetica" w:cs="Helvetica"/>
                      <w:b/>
                      <w:bCs/>
                      <w:color w:val="222222"/>
                    </w:rPr>
                    <w:t>Funding Instrument Type:</w:t>
                  </w:r>
                </w:p>
              </w:tc>
              <w:tc>
                <w:tcPr>
                  <w:tcW w:w="2833" w:type="dxa"/>
                  <w:vAlign w:val="center"/>
                  <w:hideMark/>
                </w:tcPr>
                <w:p w14:paraId="354C5E57" w14:textId="77777777" w:rsidR="001E5632" w:rsidRPr="001E5632" w:rsidRDefault="001E5632" w:rsidP="001E5632">
                  <w:pPr>
                    <w:pStyle w:val="NoSpacing"/>
                    <w:rPr>
                      <w:rFonts w:ascii="Helvetica" w:hAnsi="Helvetica" w:cs="Helvetica"/>
                      <w:color w:val="222222"/>
                    </w:rPr>
                  </w:pPr>
                  <w:r w:rsidRPr="001E5632">
                    <w:rPr>
                      <w:rFonts w:ascii="Helvetica" w:hAnsi="Helvetica" w:cs="Helvetica"/>
                      <w:color w:val="222222"/>
                    </w:rPr>
                    <w:t>Grant</w:t>
                  </w:r>
                </w:p>
              </w:tc>
            </w:tr>
            <w:tr w:rsidR="001E5632" w:rsidRPr="001E5632" w14:paraId="53F9930C" w14:textId="77777777" w:rsidTr="001E5632">
              <w:trPr>
                <w:tblCellSpacing w:w="0" w:type="dxa"/>
              </w:trPr>
              <w:tc>
                <w:tcPr>
                  <w:tcW w:w="2239" w:type="dxa"/>
                  <w:noWrap/>
                  <w:hideMark/>
                </w:tcPr>
                <w:p w14:paraId="239999DF" w14:textId="77777777" w:rsidR="001E5632" w:rsidRPr="001E5632" w:rsidRDefault="001E5632" w:rsidP="001E5632">
                  <w:pPr>
                    <w:pStyle w:val="NoSpacing"/>
                    <w:rPr>
                      <w:rFonts w:ascii="Helvetica" w:hAnsi="Helvetica" w:cs="Helvetica"/>
                      <w:b/>
                      <w:bCs/>
                      <w:color w:val="222222"/>
                    </w:rPr>
                  </w:pPr>
                  <w:r w:rsidRPr="001E5632">
                    <w:rPr>
                      <w:rFonts w:ascii="Helvetica" w:hAnsi="Helvetica" w:cs="Helvetica"/>
                      <w:b/>
                      <w:bCs/>
                      <w:color w:val="222222"/>
                    </w:rPr>
                    <w:t>Category of Funding Activity:</w:t>
                  </w:r>
                </w:p>
              </w:tc>
              <w:tc>
                <w:tcPr>
                  <w:tcW w:w="2833" w:type="dxa"/>
                  <w:vAlign w:val="center"/>
                  <w:hideMark/>
                </w:tcPr>
                <w:p w14:paraId="56B0B416" w14:textId="77777777" w:rsidR="001E5632" w:rsidRPr="001E5632" w:rsidRDefault="001E5632" w:rsidP="001E5632">
                  <w:pPr>
                    <w:pStyle w:val="NoSpacing"/>
                    <w:rPr>
                      <w:rFonts w:ascii="Helvetica" w:hAnsi="Helvetica" w:cs="Helvetica"/>
                      <w:color w:val="222222"/>
                    </w:rPr>
                  </w:pPr>
                  <w:r w:rsidRPr="001E5632">
                    <w:rPr>
                      <w:rFonts w:ascii="Helvetica" w:hAnsi="Helvetica" w:cs="Helvetica"/>
                      <w:color w:val="222222"/>
                    </w:rPr>
                    <w:t>Education</w:t>
                  </w:r>
                </w:p>
              </w:tc>
            </w:tr>
            <w:tr w:rsidR="001E5632" w:rsidRPr="001E5632" w14:paraId="19F4DDB4" w14:textId="77777777" w:rsidTr="001E5632">
              <w:trPr>
                <w:tblCellSpacing w:w="0" w:type="dxa"/>
              </w:trPr>
              <w:tc>
                <w:tcPr>
                  <w:tcW w:w="2239" w:type="dxa"/>
                  <w:noWrap/>
                  <w:hideMark/>
                </w:tcPr>
                <w:p w14:paraId="288B1225" w14:textId="77777777" w:rsidR="001E5632" w:rsidRPr="001E5632" w:rsidRDefault="001E5632" w:rsidP="001E5632">
                  <w:pPr>
                    <w:pStyle w:val="NoSpacing"/>
                    <w:rPr>
                      <w:rFonts w:ascii="Helvetica" w:hAnsi="Helvetica" w:cs="Helvetica"/>
                      <w:b/>
                      <w:bCs/>
                      <w:color w:val="222222"/>
                    </w:rPr>
                  </w:pPr>
                  <w:r w:rsidRPr="001E5632">
                    <w:rPr>
                      <w:rFonts w:ascii="Helvetica" w:hAnsi="Helvetica" w:cs="Helvetica"/>
                      <w:b/>
                      <w:bCs/>
                      <w:color w:val="222222"/>
                    </w:rPr>
                    <w:t>Category Explanation:</w:t>
                  </w:r>
                </w:p>
              </w:tc>
              <w:tc>
                <w:tcPr>
                  <w:tcW w:w="2833" w:type="dxa"/>
                  <w:vAlign w:val="center"/>
                  <w:hideMark/>
                </w:tcPr>
                <w:p w14:paraId="7A43E6A9" w14:textId="77777777" w:rsidR="001E5632" w:rsidRPr="001E5632" w:rsidRDefault="001E5632" w:rsidP="001E5632">
                  <w:pPr>
                    <w:pStyle w:val="NoSpacing"/>
                    <w:rPr>
                      <w:rFonts w:ascii="Helvetica" w:hAnsi="Helvetica" w:cs="Helvetica"/>
                      <w:color w:val="222222"/>
                    </w:rPr>
                  </w:pPr>
                  <w:r w:rsidRPr="001E5632">
                    <w:rPr>
                      <w:rFonts w:ascii="Helvetica" w:hAnsi="Helvetica" w:cs="Helvetica"/>
                      <w:color w:val="222222"/>
                    </w:rPr>
                    <w:t> </w:t>
                  </w:r>
                </w:p>
              </w:tc>
            </w:tr>
            <w:tr w:rsidR="001E5632" w:rsidRPr="001E5632" w14:paraId="08164AF0" w14:textId="77777777" w:rsidTr="001E5632">
              <w:trPr>
                <w:tblCellSpacing w:w="0" w:type="dxa"/>
              </w:trPr>
              <w:tc>
                <w:tcPr>
                  <w:tcW w:w="2239" w:type="dxa"/>
                  <w:noWrap/>
                  <w:hideMark/>
                </w:tcPr>
                <w:p w14:paraId="61EA030D" w14:textId="77777777" w:rsidR="001E5632" w:rsidRPr="001E5632" w:rsidRDefault="001E5632" w:rsidP="001E5632">
                  <w:pPr>
                    <w:pStyle w:val="NoSpacing"/>
                    <w:rPr>
                      <w:rFonts w:ascii="Helvetica" w:hAnsi="Helvetica" w:cs="Helvetica"/>
                      <w:b/>
                      <w:bCs/>
                      <w:color w:val="222222"/>
                    </w:rPr>
                  </w:pPr>
                  <w:r w:rsidRPr="001E5632">
                    <w:rPr>
                      <w:rFonts w:ascii="Helvetica" w:hAnsi="Helvetica" w:cs="Helvetica"/>
                      <w:b/>
                      <w:bCs/>
                      <w:color w:val="222222"/>
                    </w:rPr>
                    <w:t>Expected Number of Awards:</w:t>
                  </w:r>
                </w:p>
              </w:tc>
              <w:tc>
                <w:tcPr>
                  <w:tcW w:w="2833" w:type="dxa"/>
                  <w:vAlign w:val="center"/>
                  <w:hideMark/>
                </w:tcPr>
                <w:p w14:paraId="6984008F" w14:textId="77777777" w:rsidR="001E5632" w:rsidRPr="001E5632" w:rsidRDefault="001E5632" w:rsidP="001E5632">
                  <w:pPr>
                    <w:pStyle w:val="NoSpacing"/>
                    <w:rPr>
                      <w:rFonts w:ascii="Helvetica" w:hAnsi="Helvetica" w:cs="Helvetica"/>
                      <w:color w:val="222222"/>
                    </w:rPr>
                  </w:pPr>
                  <w:r w:rsidRPr="001E5632">
                    <w:rPr>
                      <w:rFonts w:ascii="Helvetica" w:hAnsi="Helvetica" w:cs="Helvetica"/>
                      <w:color w:val="222222"/>
                    </w:rPr>
                    <w:t>25</w:t>
                  </w:r>
                </w:p>
              </w:tc>
            </w:tr>
            <w:tr w:rsidR="001E5632" w:rsidRPr="001E5632" w14:paraId="14B59B11" w14:textId="77777777" w:rsidTr="001E5632">
              <w:trPr>
                <w:tblCellSpacing w:w="0" w:type="dxa"/>
              </w:trPr>
              <w:tc>
                <w:tcPr>
                  <w:tcW w:w="2239" w:type="dxa"/>
                  <w:noWrap/>
                  <w:hideMark/>
                </w:tcPr>
                <w:p w14:paraId="5A459C9F" w14:textId="77777777" w:rsidR="001E5632" w:rsidRPr="001E5632" w:rsidRDefault="001E5632" w:rsidP="001E5632">
                  <w:pPr>
                    <w:pStyle w:val="NoSpacing"/>
                    <w:rPr>
                      <w:rFonts w:ascii="Helvetica" w:hAnsi="Helvetica" w:cs="Helvetica"/>
                      <w:b/>
                      <w:bCs/>
                      <w:color w:val="222222"/>
                    </w:rPr>
                  </w:pPr>
                  <w:r w:rsidRPr="001E5632">
                    <w:rPr>
                      <w:rFonts w:ascii="Helvetica" w:hAnsi="Helvetica" w:cs="Helvetica"/>
                      <w:b/>
                      <w:bCs/>
                      <w:color w:val="222222"/>
                    </w:rPr>
                    <w:t>CFDA Number(s):</w:t>
                  </w:r>
                </w:p>
              </w:tc>
              <w:tc>
                <w:tcPr>
                  <w:tcW w:w="2833" w:type="dxa"/>
                  <w:vAlign w:val="center"/>
                  <w:hideMark/>
                </w:tcPr>
                <w:p w14:paraId="3B966BE2" w14:textId="77777777" w:rsidR="001E5632" w:rsidRPr="001E5632" w:rsidRDefault="001E5632" w:rsidP="001E5632">
                  <w:pPr>
                    <w:pStyle w:val="NoSpacing"/>
                    <w:rPr>
                      <w:rFonts w:ascii="Helvetica" w:hAnsi="Helvetica" w:cs="Helvetica"/>
                      <w:color w:val="222222"/>
                    </w:rPr>
                  </w:pPr>
                  <w:r w:rsidRPr="001E5632">
                    <w:rPr>
                      <w:rFonts w:ascii="Helvetica" w:hAnsi="Helvetica" w:cs="Helvetica"/>
                      <w:color w:val="222222"/>
                    </w:rPr>
                    <w:t>84.328 -- Special Education Parent Information Centers</w:t>
                  </w:r>
                </w:p>
              </w:tc>
            </w:tr>
            <w:tr w:rsidR="001E5632" w:rsidRPr="001E5632" w14:paraId="05ADB177" w14:textId="77777777" w:rsidTr="001E5632">
              <w:trPr>
                <w:tblCellSpacing w:w="0" w:type="dxa"/>
              </w:trPr>
              <w:tc>
                <w:tcPr>
                  <w:tcW w:w="2239" w:type="dxa"/>
                  <w:noWrap/>
                  <w:hideMark/>
                </w:tcPr>
                <w:p w14:paraId="160A861D" w14:textId="77777777" w:rsidR="001E5632" w:rsidRPr="001E5632" w:rsidRDefault="001E5632" w:rsidP="001E5632">
                  <w:pPr>
                    <w:pStyle w:val="NoSpacing"/>
                    <w:rPr>
                      <w:rFonts w:ascii="Helvetica" w:hAnsi="Helvetica" w:cs="Helvetica"/>
                      <w:b/>
                      <w:bCs/>
                      <w:color w:val="222222"/>
                    </w:rPr>
                  </w:pPr>
                  <w:r w:rsidRPr="001E5632">
                    <w:rPr>
                      <w:rFonts w:ascii="Helvetica" w:hAnsi="Helvetica" w:cs="Helvetica"/>
                      <w:b/>
                      <w:bCs/>
                      <w:color w:val="222222"/>
                    </w:rPr>
                    <w:t>Cost Sharing or Matching Requirement:</w:t>
                  </w:r>
                </w:p>
              </w:tc>
              <w:tc>
                <w:tcPr>
                  <w:tcW w:w="2833" w:type="dxa"/>
                  <w:vAlign w:val="center"/>
                  <w:hideMark/>
                </w:tcPr>
                <w:p w14:paraId="2CC7BD16" w14:textId="77777777" w:rsidR="001E5632" w:rsidRPr="001E5632" w:rsidRDefault="001E5632" w:rsidP="001E5632">
                  <w:pPr>
                    <w:pStyle w:val="NoSpacing"/>
                    <w:rPr>
                      <w:rFonts w:ascii="Helvetica" w:hAnsi="Helvetica" w:cs="Helvetica"/>
                      <w:color w:val="222222"/>
                    </w:rPr>
                  </w:pPr>
                  <w:r w:rsidRPr="001E5632">
                    <w:rPr>
                      <w:rFonts w:ascii="Helvetica" w:hAnsi="Helvetica" w:cs="Helvetica"/>
                      <w:color w:val="222222"/>
                    </w:rPr>
                    <w:t>No</w:t>
                  </w:r>
                </w:p>
              </w:tc>
            </w:tr>
          </w:tbl>
          <w:p w14:paraId="737DC5BE" w14:textId="77777777" w:rsidR="001E5632" w:rsidRPr="001E5632" w:rsidRDefault="001E5632" w:rsidP="001E563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1E5632" w:rsidRPr="001E5632" w14:paraId="484AF4D1" w14:textId="77777777" w:rsidTr="001E5632">
              <w:trPr>
                <w:tblCellSpacing w:w="0" w:type="dxa"/>
              </w:trPr>
              <w:tc>
                <w:tcPr>
                  <w:tcW w:w="1444" w:type="dxa"/>
                  <w:noWrap/>
                  <w:hideMark/>
                </w:tcPr>
                <w:p w14:paraId="3B180DF9" w14:textId="77777777" w:rsidR="001E5632" w:rsidRPr="001E5632" w:rsidRDefault="001E5632" w:rsidP="001E5632">
                  <w:pPr>
                    <w:pStyle w:val="NoSpacing"/>
                    <w:rPr>
                      <w:rFonts w:ascii="Helvetica" w:hAnsi="Helvetica" w:cs="Helvetica"/>
                      <w:b/>
                      <w:bCs/>
                      <w:color w:val="222222"/>
                    </w:rPr>
                  </w:pPr>
                  <w:r w:rsidRPr="001E5632">
                    <w:rPr>
                      <w:rFonts w:ascii="Helvetica" w:hAnsi="Helvetica" w:cs="Helvetica"/>
                      <w:b/>
                      <w:bCs/>
                      <w:color w:val="222222"/>
                    </w:rPr>
                    <w:t>Version:</w:t>
                  </w:r>
                </w:p>
              </w:tc>
              <w:tc>
                <w:tcPr>
                  <w:tcW w:w="4764" w:type="dxa"/>
                  <w:vAlign w:val="center"/>
                  <w:hideMark/>
                </w:tcPr>
                <w:p w14:paraId="24DCDE5A" w14:textId="77777777" w:rsidR="001E5632" w:rsidRPr="001E5632" w:rsidRDefault="001E5632" w:rsidP="001E5632">
                  <w:pPr>
                    <w:pStyle w:val="NoSpacing"/>
                    <w:rPr>
                      <w:rFonts w:ascii="Helvetica" w:hAnsi="Helvetica" w:cs="Helvetica"/>
                      <w:color w:val="222222"/>
                    </w:rPr>
                  </w:pPr>
                  <w:r w:rsidRPr="001E5632">
                    <w:rPr>
                      <w:rFonts w:ascii="Helvetica" w:hAnsi="Helvetica" w:cs="Helvetica"/>
                      <w:color w:val="222222"/>
                    </w:rPr>
                    <w:t>Synopsis 1</w:t>
                  </w:r>
                </w:p>
              </w:tc>
            </w:tr>
            <w:tr w:rsidR="001E5632" w:rsidRPr="001E5632" w14:paraId="1225ED8B" w14:textId="77777777" w:rsidTr="001E5632">
              <w:trPr>
                <w:tblCellSpacing w:w="0" w:type="dxa"/>
              </w:trPr>
              <w:tc>
                <w:tcPr>
                  <w:tcW w:w="1444" w:type="dxa"/>
                  <w:noWrap/>
                  <w:hideMark/>
                </w:tcPr>
                <w:p w14:paraId="7E9ED2C2" w14:textId="77777777" w:rsidR="001E5632" w:rsidRPr="001E5632" w:rsidRDefault="001E5632" w:rsidP="001E5632">
                  <w:pPr>
                    <w:pStyle w:val="NoSpacing"/>
                    <w:rPr>
                      <w:rFonts w:ascii="Helvetica" w:hAnsi="Helvetica" w:cs="Helvetica"/>
                      <w:b/>
                      <w:bCs/>
                      <w:color w:val="222222"/>
                    </w:rPr>
                  </w:pPr>
                  <w:r w:rsidRPr="001E5632">
                    <w:rPr>
                      <w:rFonts w:ascii="Helvetica" w:hAnsi="Helvetica" w:cs="Helvetica"/>
                      <w:b/>
                      <w:bCs/>
                      <w:color w:val="222222"/>
                    </w:rPr>
                    <w:t>Posted Date:</w:t>
                  </w:r>
                </w:p>
              </w:tc>
              <w:tc>
                <w:tcPr>
                  <w:tcW w:w="4764" w:type="dxa"/>
                  <w:vAlign w:val="center"/>
                  <w:hideMark/>
                </w:tcPr>
                <w:p w14:paraId="2E085EB4" w14:textId="77777777" w:rsidR="001E5632" w:rsidRPr="001E5632" w:rsidRDefault="001E5632" w:rsidP="001E5632">
                  <w:pPr>
                    <w:pStyle w:val="NoSpacing"/>
                    <w:rPr>
                      <w:rFonts w:ascii="Helvetica" w:hAnsi="Helvetica" w:cs="Helvetica"/>
                      <w:color w:val="222222"/>
                    </w:rPr>
                  </w:pPr>
                  <w:r w:rsidRPr="001E5632">
                    <w:rPr>
                      <w:rFonts w:ascii="Helvetica" w:hAnsi="Helvetica" w:cs="Helvetica"/>
                      <w:color w:val="222222"/>
                    </w:rPr>
                    <w:t>Feb 19, 2021</w:t>
                  </w:r>
                </w:p>
              </w:tc>
            </w:tr>
            <w:tr w:rsidR="001E5632" w:rsidRPr="001E5632" w14:paraId="08C15220" w14:textId="77777777" w:rsidTr="001E5632">
              <w:trPr>
                <w:tblCellSpacing w:w="0" w:type="dxa"/>
              </w:trPr>
              <w:tc>
                <w:tcPr>
                  <w:tcW w:w="1444" w:type="dxa"/>
                  <w:noWrap/>
                  <w:hideMark/>
                </w:tcPr>
                <w:p w14:paraId="5416B248" w14:textId="77777777" w:rsidR="001E5632" w:rsidRPr="001E5632" w:rsidRDefault="001E5632" w:rsidP="001E5632">
                  <w:pPr>
                    <w:pStyle w:val="NoSpacing"/>
                    <w:rPr>
                      <w:rFonts w:ascii="Helvetica" w:hAnsi="Helvetica" w:cs="Helvetica"/>
                      <w:b/>
                      <w:bCs/>
                      <w:color w:val="222222"/>
                    </w:rPr>
                  </w:pPr>
                  <w:r w:rsidRPr="001E5632">
                    <w:rPr>
                      <w:rFonts w:ascii="Helvetica" w:hAnsi="Helvetica" w:cs="Helvetica"/>
                      <w:b/>
                      <w:bCs/>
                      <w:color w:val="222222"/>
                    </w:rPr>
                    <w:t>Last Updated Date:</w:t>
                  </w:r>
                </w:p>
              </w:tc>
              <w:tc>
                <w:tcPr>
                  <w:tcW w:w="4764" w:type="dxa"/>
                  <w:vAlign w:val="center"/>
                  <w:hideMark/>
                </w:tcPr>
                <w:p w14:paraId="05C24442" w14:textId="77777777" w:rsidR="001E5632" w:rsidRPr="001E5632" w:rsidRDefault="001E5632" w:rsidP="001E5632">
                  <w:pPr>
                    <w:pStyle w:val="NoSpacing"/>
                    <w:rPr>
                      <w:rFonts w:ascii="Helvetica" w:hAnsi="Helvetica" w:cs="Helvetica"/>
                      <w:color w:val="222222"/>
                    </w:rPr>
                  </w:pPr>
                  <w:r w:rsidRPr="001E5632">
                    <w:rPr>
                      <w:rFonts w:ascii="Helvetica" w:hAnsi="Helvetica" w:cs="Helvetica"/>
                      <w:color w:val="222222"/>
                    </w:rPr>
                    <w:t>Feb 19, 2021</w:t>
                  </w:r>
                </w:p>
              </w:tc>
            </w:tr>
            <w:tr w:rsidR="001E5632" w:rsidRPr="001E5632" w14:paraId="4B0A3710" w14:textId="77777777" w:rsidTr="001E5632">
              <w:trPr>
                <w:tblCellSpacing w:w="0" w:type="dxa"/>
              </w:trPr>
              <w:tc>
                <w:tcPr>
                  <w:tcW w:w="1444" w:type="dxa"/>
                  <w:noWrap/>
                  <w:hideMark/>
                </w:tcPr>
                <w:p w14:paraId="7B78474D" w14:textId="5C83CBF5" w:rsidR="001E5632" w:rsidRPr="001E5632" w:rsidRDefault="001E5632" w:rsidP="001E5632">
                  <w:pPr>
                    <w:pStyle w:val="NoSpacing"/>
                    <w:rPr>
                      <w:rFonts w:ascii="Helvetica" w:hAnsi="Helvetica" w:cs="Helvetica"/>
                      <w:b/>
                      <w:bCs/>
                      <w:color w:val="222222"/>
                    </w:rPr>
                  </w:pPr>
                  <w:r w:rsidRPr="001E5632">
                    <w:rPr>
                      <w:rFonts w:ascii="Helvetica" w:hAnsi="Helvetica" w:cs="Helvetica"/>
                      <w:b/>
                      <w:bCs/>
                      <w:color w:val="222222"/>
                    </w:rPr>
                    <w:t>Current Closing Date for Applications:</w:t>
                  </w:r>
                </w:p>
              </w:tc>
              <w:tc>
                <w:tcPr>
                  <w:tcW w:w="4764" w:type="dxa"/>
                  <w:vAlign w:val="center"/>
                  <w:hideMark/>
                </w:tcPr>
                <w:p w14:paraId="50543F38" w14:textId="40435C79" w:rsidR="001E5632" w:rsidRPr="001E5632" w:rsidRDefault="001E5632" w:rsidP="001E5632">
                  <w:pPr>
                    <w:pStyle w:val="NoSpacing"/>
                    <w:rPr>
                      <w:rFonts w:ascii="Helvetica" w:hAnsi="Helvetica" w:cs="Helvetica"/>
                      <w:color w:val="222222"/>
                    </w:rPr>
                  </w:pPr>
                  <w:r w:rsidRPr="001E5632">
                    <w:rPr>
                      <w:rFonts w:ascii="Helvetica" w:hAnsi="Helvetica" w:cs="Helvetica"/>
                      <w:color w:val="222222"/>
                    </w:rPr>
                    <w:t>Apr 20, 2021  Applications Available: February 19, 2021. Deadline for Transmittal of Applications: April 20, 2021. Date of Pre-Application Meeting: The Office of Special Education Programs (OSEP) will conduct a pre-application meeting specific to this competition via webinar on March 24, 2021, at 3:00 p.m., Eastern Time. In addition, no later than February 24, 2021, OSEP will post a pre-recorded informational webinar designed to provide technical assistance to interested applicants. Information about the teleconference and the pre-recorded webinar may be found at www2.ed.gov/​fund/​grant/​apply/​osep/​new-osep-grants.html. Deadline for Intergovernmental Review: June 21, 2021.</w:t>
                  </w:r>
                </w:p>
              </w:tc>
            </w:tr>
            <w:tr w:rsidR="001E5632" w:rsidRPr="001E5632" w14:paraId="081514BB" w14:textId="77777777" w:rsidTr="001E5632">
              <w:trPr>
                <w:tblCellSpacing w:w="0" w:type="dxa"/>
              </w:trPr>
              <w:tc>
                <w:tcPr>
                  <w:tcW w:w="1444" w:type="dxa"/>
                  <w:noWrap/>
                  <w:hideMark/>
                </w:tcPr>
                <w:p w14:paraId="61EF33FB" w14:textId="61BD3772" w:rsidR="001E5632" w:rsidRPr="001E5632" w:rsidRDefault="001E5632" w:rsidP="001E5632">
                  <w:pPr>
                    <w:pStyle w:val="NoSpacing"/>
                    <w:rPr>
                      <w:rFonts w:ascii="Helvetica" w:hAnsi="Helvetica" w:cs="Helvetica"/>
                      <w:b/>
                      <w:bCs/>
                      <w:color w:val="222222"/>
                    </w:rPr>
                  </w:pPr>
                  <w:r w:rsidRPr="001E5632">
                    <w:rPr>
                      <w:rFonts w:ascii="Helvetica" w:hAnsi="Helvetica" w:cs="Helvetica"/>
                      <w:b/>
                      <w:bCs/>
                      <w:color w:val="222222"/>
                    </w:rPr>
                    <w:t>Archive Date:</w:t>
                  </w:r>
                </w:p>
              </w:tc>
              <w:tc>
                <w:tcPr>
                  <w:tcW w:w="4764" w:type="dxa"/>
                  <w:vAlign w:val="center"/>
                  <w:hideMark/>
                </w:tcPr>
                <w:p w14:paraId="30AA15DA" w14:textId="5FAF84DE" w:rsidR="001E5632" w:rsidRPr="001E5632" w:rsidRDefault="001E5632" w:rsidP="001E5632">
                  <w:pPr>
                    <w:pStyle w:val="NoSpacing"/>
                    <w:rPr>
                      <w:rFonts w:ascii="Helvetica" w:hAnsi="Helvetica" w:cs="Helvetica"/>
                      <w:color w:val="222222"/>
                    </w:rPr>
                  </w:pPr>
                  <w:r w:rsidRPr="001E5632">
                    <w:rPr>
                      <w:rFonts w:ascii="Helvetica" w:hAnsi="Helvetica" w:cs="Helvetica"/>
                      <w:color w:val="222222"/>
                    </w:rPr>
                    <w:t>May 20, 2021</w:t>
                  </w:r>
                </w:p>
              </w:tc>
            </w:tr>
            <w:tr w:rsidR="001E5632" w:rsidRPr="001E5632" w14:paraId="4FDCA2F0" w14:textId="77777777" w:rsidTr="001E5632">
              <w:trPr>
                <w:tblCellSpacing w:w="0" w:type="dxa"/>
              </w:trPr>
              <w:tc>
                <w:tcPr>
                  <w:tcW w:w="1444" w:type="dxa"/>
                  <w:noWrap/>
                  <w:hideMark/>
                </w:tcPr>
                <w:p w14:paraId="2BC8F6D1" w14:textId="0879AA57" w:rsidR="001E5632" w:rsidRPr="001E5632" w:rsidRDefault="001E5632" w:rsidP="001E5632">
                  <w:pPr>
                    <w:pStyle w:val="NoSpacing"/>
                    <w:rPr>
                      <w:rFonts w:ascii="Helvetica" w:hAnsi="Helvetica" w:cs="Helvetica"/>
                      <w:b/>
                      <w:bCs/>
                      <w:color w:val="222222"/>
                    </w:rPr>
                  </w:pPr>
                  <w:r w:rsidRPr="001E5632">
                    <w:rPr>
                      <w:rFonts w:ascii="Helvetica" w:hAnsi="Helvetica" w:cs="Helvetica"/>
                      <w:b/>
                      <w:bCs/>
                      <w:color w:val="222222"/>
                    </w:rPr>
                    <w:t>Estimated Total Program Funding:</w:t>
                  </w:r>
                </w:p>
              </w:tc>
              <w:tc>
                <w:tcPr>
                  <w:tcW w:w="4764" w:type="dxa"/>
                  <w:vAlign w:val="center"/>
                  <w:hideMark/>
                </w:tcPr>
                <w:p w14:paraId="57B18232" w14:textId="1477A634" w:rsidR="001E5632" w:rsidRPr="001E5632" w:rsidRDefault="001E5632" w:rsidP="001E5632">
                  <w:pPr>
                    <w:pStyle w:val="NoSpacing"/>
                    <w:rPr>
                      <w:rFonts w:ascii="Helvetica" w:hAnsi="Helvetica" w:cs="Helvetica"/>
                      <w:color w:val="222222"/>
                    </w:rPr>
                  </w:pPr>
                  <w:r w:rsidRPr="001E5632">
                    <w:rPr>
                      <w:rFonts w:ascii="Helvetica" w:hAnsi="Helvetica" w:cs="Helvetica"/>
                      <w:color w:val="222222"/>
                    </w:rPr>
                    <w:t>$3,000,000</w:t>
                  </w:r>
                </w:p>
              </w:tc>
            </w:tr>
            <w:tr w:rsidR="001E5632" w:rsidRPr="001E5632" w14:paraId="03BEAB73" w14:textId="77777777" w:rsidTr="001E5632">
              <w:trPr>
                <w:tblCellSpacing w:w="0" w:type="dxa"/>
              </w:trPr>
              <w:tc>
                <w:tcPr>
                  <w:tcW w:w="1444" w:type="dxa"/>
                  <w:noWrap/>
                  <w:hideMark/>
                </w:tcPr>
                <w:p w14:paraId="5E63A4CE" w14:textId="3D024C5B" w:rsidR="001E5632" w:rsidRPr="001E5632" w:rsidRDefault="001E5632" w:rsidP="001E5632">
                  <w:pPr>
                    <w:pStyle w:val="NoSpacing"/>
                    <w:rPr>
                      <w:rFonts w:ascii="Helvetica" w:hAnsi="Helvetica" w:cs="Helvetica"/>
                      <w:b/>
                      <w:bCs/>
                      <w:color w:val="222222"/>
                    </w:rPr>
                  </w:pPr>
                  <w:r w:rsidRPr="001E5632">
                    <w:rPr>
                      <w:rFonts w:ascii="Helvetica" w:hAnsi="Helvetica" w:cs="Helvetica"/>
                      <w:b/>
                      <w:bCs/>
                      <w:color w:val="222222"/>
                    </w:rPr>
                    <w:t>Award Ceiling:</w:t>
                  </w:r>
                </w:p>
              </w:tc>
              <w:tc>
                <w:tcPr>
                  <w:tcW w:w="4764" w:type="dxa"/>
                  <w:vAlign w:val="center"/>
                  <w:hideMark/>
                </w:tcPr>
                <w:p w14:paraId="2FB667F3" w14:textId="2F92FC0E" w:rsidR="001E5632" w:rsidRPr="001E5632" w:rsidRDefault="001E5632" w:rsidP="001E5632">
                  <w:pPr>
                    <w:pStyle w:val="NoSpacing"/>
                    <w:rPr>
                      <w:rFonts w:ascii="Helvetica" w:hAnsi="Helvetica" w:cs="Helvetica"/>
                      <w:color w:val="222222"/>
                    </w:rPr>
                  </w:pPr>
                  <w:r w:rsidRPr="001E5632">
                    <w:rPr>
                      <w:rFonts w:ascii="Helvetica" w:hAnsi="Helvetica" w:cs="Helvetica"/>
                      <w:color w:val="222222"/>
                    </w:rPr>
                    <w:t> </w:t>
                  </w:r>
                </w:p>
              </w:tc>
            </w:tr>
            <w:tr w:rsidR="001E5632" w:rsidRPr="001E5632" w14:paraId="7DD4BD3F" w14:textId="77777777" w:rsidTr="001E5632">
              <w:trPr>
                <w:tblCellSpacing w:w="0" w:type="dxa"/>
              </w:trPr>
              <w:tc>
                <w:tcPr>
                  <w:tcW w:w="1444" w:type="dxa"/>
                  <w:noWrap/>
                  <w:hideMark/>
                </w:tcPr>
                <w:p w14:paraId="44C409E8" w14:textId="0837F035" w:rsidR="001E5632" w:rsidRPr="001E5632" w:rsidRDefault="001E5632" w:rsidP="001E5632">
                  <w:pPr>
                    <w:pStyle w:val="NoSpacing"/>
                    <w:rPr>
                      <w:rFonts w:ascii="Helvetica" w:hAnsi="Helvetica" w:cs="Helvetica"/>
                      <w:b/>
                      <w:bCs/>
                      <w:color w:val="222222"/>
                    </w:rPr>
                  </w:pPr>
                  <w:r w:rsidRPr="001E5632">
                    <w:rPr>
                      <w:rFonts w:ascii="Helvetica" w:hAnsi="Helvetica" w:cs="Helvetica"/>
                      <w:b/>
                      <w:bCs/>
                      <w:color w:val="222222"/>
                    </w:rPr>
                    <w:t>Award Floor:</w:t>
                  </w:r>
                </w:p>
              </w:tc>
              <w:tc>
                <w:tcPr>
                  <w:tcW w:w="4764" w:type="dxa"/>
                  <w:vAlign w:val="center"/>
                  <w:hideMark/>
                </w:tcPr>
                <w:p w14:paraId="2FBCECCA" w14:textId="51E25E31" w:rsidR="001E5632" w:rsidRPr="001E5632" w:rsidRDefault="001E5632" w:rsidP="001E5632">
                  <w:pPr>
                    <w:pStyle w:val="NoSpacing"/>
                    <w:rPr>
                      <w:rFonts w:ascii="Helvetica" w:hAnsi="Helvetica" w:cs="Helvetica"/>
                      <w:color w:val="222222"/>
                    </w:rPr>
                  </w:pPr>
                  <w:r w:rsidRPr="001E5632">
                    <w:rPr>
                      <w:rFonts w:ascii="Helvetica" w:hAnsi="Helvetica" w:cs="Helvetica"/>
                      <w:color w:val="222222"/>
                    </w:rPr>
                    <w:t> </w:t>
                  </w:r>
                </w:p>
              </w:tc>
            </w:tr>
            <w:tr w:rsidR="001E5632" w:rsidRPr="001E5632" w14:paraId="4B5D7A59" w14:textId="77777777" w:rsidTr="001E5632">
              <w:trPr>
                <w:tblCellSpacing w:w="0" w:type="dxa"/>
              </w:trPr>
              <w:tc>
                <w:tcPr>
                  <w:tcW w:w="1444" w:type="dxa"/>
                  <w:noWrap/>
                </w:tcPr>
                <w:p w14:paraId="656D1F1B" w14:textId="60DE896F" w:rsidR="001E5632" w:rsidRPr="001E5632" w:rsidRDefault="001E5632" w:rsidP="001E5632">
                  <w:pPr>
                    <w:pStyle w:val="NoSpacing"/>
                    <w:rPr>
                      <w:rFonts w:ascii="Helvetica" w:hAnsi="Helvetica" w:cs="Helvetica"/>
                      <w:b/>
                      <w:bCs/>
                      <w:color w:val="222222"/>
                    </w:rPr>
                  </w:pPr>
                </w:p>
              </w:tc>
              <w:tc>
                <w:tcPr>
                  <w:tcW w:w="4764" w:type="dxa"/>
                  <w:vAlign w:val="center"/>
                </w:tcPr>
                <w:p w14:paraId="264F4D84" w14:textId="2D9C510F" w:rsidR="001E5632" w:rsidRPr="001E5632" w:rsidRDefault="001E5632" w:rsidP="001E5632">
                  <w:pPr>
                    <w:pStyle w:val="NoSpacing"/>
                    <w:rPr>
                      <w:rFonts w:ascii="Helvetica" w:hAnsi="Helvetica" w:cs="Helvetica"/>
                      <w:color w:val="222222"/>
                    </w:rPr>
                  </w:pPr>
                </w:p>
              </w:tc>
            </w:tr>
          </w:tbl>
          <w:p w14:paraId="5C2B876A" w14:textId="77777777" w:rsidR="001E5632" w:rsidRPr="001E5632" w:rsidRDefault="001E5632" w:rsidP="001E5632">
            <w:pPr>
              <w:pStyle w:val="NoSpacing"/>
              <w:rPr>
                <w:rFonts w:ascii="Helvetica" w:hAnsi="Helvetica" w:cs="Helvetica"/>
                <w:color w:val="222222"/>
              </w:rPr>
            </w:pPr>
          </w:p>
        </w:tc>
      </w:tr>
    </w:tbl>
    <w:p w14:paraId="752D31C4" w14:textId="267DC2CD" w:rsidR="001E5632" w:rsidRPr="001E5632" w:rsidRDefault="001E5632" w:rsidP="001E563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1E5632" w:rsidRPr="001E5632" w14:paraId="171FD2EF" w14:textId="77777777" w:rsidTr="001E5632">
        <w:trPr>
          <w:tblCellSpacing w:w="0" w:type="dxa"/>
        </w:trPr>
        <w:tc>
          <w:tcPr>
            <w:tcW w:w="0" w:type="auto"/>
            <w:noWrap/>
            <w:hideMark/>
          </w:tcPr>
          <w:p w14:paraId="61DB14A7" w14:textId="77777777" w:rsidR="001E5632" w:rsidRPr="001E5632" w:rsidRDefault="001E5632" w:rsidP="001E5632">
            <w:pPr>
              <w:pStyle w:val="NoSpacing"/>
              <w:rPr>
                <w:rFonts w:ascii="Helvetica" w:hAnsi="Helvetica" w:cs="Helvetica"/>
                <w:b/>
                <w:bCs/>
                <w:color w:val="222222"/>
              </w:rPr>
            </w:pPr>
            <w:r w:rsidRPr="001E5632">
              <w:rPr>
                <w:rFonts w:ascii="Helvetica" w:hAnsi="Helvetica" w:cs="Helvetica"/>
                <w:b/>
                <w:bCs/>
                <w:color w:val="222222"/>
              </w:rPr>
              <w:t>Eligible Applicants:</w:t>
            </w:r>
          </w:p>
        </w:tc>
        <w:tc>
          <w:tcPr>
            <w:tcW w:w="5000" w:type="pct"/>
            <w:vAlign w:val="center"/>
            <w:hideMark/>
          </w:tcPr>
          <w:p w14:paraId="2CB42C9A" w14:textId="77777777" w:rsidR="001E5632" w:rsidRPr="001E5632" w:rsidRDefault="001E5632" w:rsidP="001E5632">
            <w:pPr>
              <w:pStyle w:val="NoSpacing"/>
              <w:rPr>
                <w:rFonts w:ascii="Helvetica" w:hAnsi="Helvetica" w:cs="Helvetica"/>
                <w:color w:val="222222"/>
              </w:rPr>
            </w:pPr>
            <w:r w:rsidRPr="001E5632">
              <w:rPr>
                <w:rFonts w:ascii="Helvetica" w:hAnsi="Helvetica" w:cs="Helvetica"/>
                <w:color w:val="222222"/>
              </w:rPr>
              <w:t>Others (see text field entitled "Additional Information on Eligibility" for clarification)</w:t>
            </w:r>
          </w:p>
        </w:tc>
      </w:tr>
      <w:tr w:rsidR="001E5632" w:rsidRPr="001E5632" w14:paraId="673146AE" w14:textId="77777777" w:rsidTr="001E5632">
        <w:trPr>
          <w:tblCellSpacing w:w="0" w:type="dxa"/>
        </w:trPr>
        <w:tc>
          <w:tcPr>
            <w:tcW w:w="0" w:type="auto"/>
            <w:noWrap/>
            <w:hideMark/>
          </w:tcPr>
          <w:p w14:paraId="3AEBDD23" w14:textId="77777777" w:rsidR="001E5632" w:rsidRPr="001E5632" w:rsidRDefault="001E5632" w:rsidP="001E5632">
            <w:pPr>
              <w:pStyle w:val="NoSpacing"/>
              <w:rPr>
                <w:rFonts w:ascii="Helvetica" w:hAnsi="Helvetica" w:cs="Helvetica"/>
                <w:b/>
                <w:bCs/>
                <w:color w:val="222222"/>
              </w:rPr>
            </w:pPr>
            <w:r w:rsidRPr="001E5632">
              <w:rPr>
                <w:rFonts w:ascii="Helvetica" w:hAnsi="Helvetica" w:cs="Helvetica"/>
                <w:b/>
                <w:bCs/>
                <w:color w:val="222222"/>
              </w:rPr>
              <w:t>Additional Information on Eligibility:</w:t>
            </w:r>
          </w:p>
        </w:tc>
        <w:tc>
          <w:tcPr>
            <w:tcW w:w="5000" w:type="pct"/>
            <w:vAlign w:val="center"/>
            <w:hideMark/>
          </w:tcPr>
          <w:p w14:paraId="058F580B" w14:textId="77777777" w:rsidR="001E5632" w:rsidRPr="001E5632" w:rsidRDefault="001E5632" w:rsidP="001E5632">
            <w:pPr>
              <w:pStyle w:val="NoSpacing"/>
              <w:rPr>
                <w:rFonts w:ascii="Helvetica" w:hAnsi="Helvetica" w:cs="Helvetica"/>
                <w:color w:val="222222"/>
              </w:rPr>
            </w:pPr>
            <w:r w:rsidRPr="001E5632">
              <w:rPr>
                <w:rFonts w:ascii="Helvetica" w:hAnsi="Helvetica" w:cs="Helvetica"/>
                <w:color w:val="222222"/>
              </w:rPr>
              <w:t xml:space="preserve">1. Eligible Applicants: Local parent organizations. Note: A “local parent organization” is a private nonprofit organization (other Start </w:t>
            </w:r>
            <w:r w:rsidRPr="001E5632">
              <w:rPr>
                <w:rFonts w:ascii="Helvetica" w:hAnsi="Helvetica" w:cs="Helvetica"/>
                <w:color w:val="222222"/>
              </w:rPr>
              <w:lastRenderedPageBreak/>
              <w:t>Printed Page 10257than an institution of higher education (IHE)). Section 672(a)(2) of IDEA requires that an eligible local parent organization— (a) Has a board of directors the majority of whom are parents of children with disabilities ages birth through 26 from the community to be served; and (b) Has as its mission serving parents of children with disabilities who— (1) Are ages birth through 26; and (2) Have the full range of disabilities described in section 602(3) of IDEA. Note: If you are a nonprofit organization, under 34 CFR 75.51, you may demonstrate your nonprofit status by providing: (1) Proof that the Internal Revenue Service currently recognizes the applicant as an organization to which contributions are tax deductible under section 501(c)(3) of the Internal Revenue Code; (2) a statement from a State taxing body or the State attorney general certifying that the organization is a nonprofit organization operating within the State and that no part of its net earnings may lawfully benefit any private shareholder or individual; (3) a certified copy of the applicant's certificate of incorporation or similar document if it clearly establishes the nonprofit status of the applicant; or (4) any item described above if that item applies to a State or national parent organization, together with a statement by the State or parent organization that the applicant is a local nonprofit affiliate.</w:t>
            </w:r>
          </w:p>
        </w:tc>
      </w:tr>
    </w:tbl>
    <w:p w14:paraId="68717340" w14:textId="5D627DB7" w:rsidR="001E5632" w:rsidRPr="001E5632" w:rsidRDefault="001E5632" w:rsidP="001E563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1E5632" w:rsidRPr="001E5632" w14:paraId="40865C59" w14:textId="77777777" w:rsidTr="001E5632">
        <w:trPr>
          <w:tblCellSpacing w:w="0" w:type="dxa"/>
        </w:trPr>
        <w:tc>
          <w:tcPr>
            <w:tcW w:w="0" w:type="auto"/>
            <w:noWrap/>
            <w:hideMark/>
          </w:tcPr>
          <w:p w14:paraId="635F499F" w14:textId="77777777" w:rsidR="001E5632" w:rsidRPr="001E5632" w:rsidRDefault="001E5632" w:rsidP="001E5632">
            <w:pPr>
              <w:pStyle w:val="NoSpacing"/>
              <w:rPr>
                <w:rFonts w:ascii="Helvetica" w:hAnsi="Helvetica" w:cs="Helvetica"/>
                <w:b/>
                <w:bCs/>
                <w:color w:val="222222"/>
              </w:rPr>
            </w:pPr>
            <w:r w:rsidRPr="001E5632">
              <w:rPr>
                <w:rFonts w:ascii="Helvetica" w:hAnsi="Helvetica" w:cs="Helvetica"/>
                <w:b/>
                <w:bCs/>
                <w:color w:val="222222"/>
              </w:rPr>
              <w:t>Agency Name:</w:t>
            </w:r>
          </w:p>
        </w:tc>
        <w:tc>
          <w:tcPr>
            <w:tcW w:w="5000" w:type="pct"/>
            <w:vAlign w:val="center"/>
            <w:hideMark/>
          </w:tcPr>
          <w:p w14:paraId="59983DC4" w14:textId="77777777" w:rsidR="001E5632" w:rsidRPr="001E5632" w:rsidRDefault="001E5632" w:rsidP="001E5632">
            <w:pPr>
              <w:pStyle w:val="NoSpacing"/>
              <w:rPr>
                <w:rFonts w:ascii="Helvetica" w:hAnsi="Helvetica" w:cs="Helvetica"/>
                <w:color w:val="222222"/>
              </w:rPr>
            </w:pPr>
            <w:r w:rsidRPr="001E5632">
              <w:rPr>
                <w:rFonts w:ascii="Helvetica" w:hAnsi="Helvetica" w:cs="Helvetica"/>
                <w:color w:val="222222"/>
              </w:rPr>
              <w:t>Department of Education</w:t>
            </w:r>
          </w:p>
        </w:tc>
      </w:tr>
      <w:tr w:rsidR="001E5632" w:rsidRPr="001E5632" w14:paraId="5CECBF9D" w14:textId="77777777" w:rsidTr="001E5632">
        <w:trPr>
          <w:tblCellSpacing w:w="0" w:type="dxa"/>
        </w:trPr>
        <w:tc>
          <w:tcPr>
            <w:tcW w:w="0" w:type="auto"/>
            <w:noWrap/>
            <w:hideMark/>
          </w:tcPr>
          <w:p w14:paraId="7D919B7E" w14:textId="77777777" w:rsidR="001E5632" w:rsidRPr="001E5632" w:rsidRDefault="001E5632" w:rsidP="001E5632">
            <w:pPr>
              <w:pStyle w:val="NoSpacing"/>
              <w:rPr>
                <w:rFonts w:ascii="Helvetica" w:hAnsi="Helvetica" w:cs="Helvetica"/>
                <w:b/>
                <w:bCs/>
                <w:color w:val="222222"/>
              </w:rPr>
            </w:pPr>
            <w:r w:rsidRPr="001E5632">
              <w:rPr>
                <w:rFonts w:ascii="Helvetica" w:hAnsi="Helvetica" w:cs="Helvetica"/>
                <w:b/>
                <w:bCs/>
                <w:color w:val="222222"/>
              </w:rPr>
              <w:t>Description:</w:t>
            </w:r>
          </w:p>
        </w:tc>
        <w:tc>
          <w:tcPr>
            <w:tcW w:w="5000" w:type="pct"/>
            <w:vAlign w:val="center"/>
            <w:hideMark/>
          </w:tcPr>
          <w:p w14:paraId="560736D2" w14:textId="77777777" w:rsidR="001E5632" w:rsidRPr="001E5632" w:rsidRDefault="001E5632" w:rsidP="001E5632">
            <w:pPr>
              <w:pStyle w:val="NoSpacing"/>
              <w:rPr>
                <w:rFonts w:ascii="Helvetica" w:hAnsi="Helvetica" w:cs="Helvetica"/>
                <w:color w:val="222222"/>
              </w:rPr>
            </w:pPr>
            <w:r w:rsidRPr="001E5632">
              <w:rPr>
                <w:rFonts w:ascii="Helvetica" w:hAnsi="Helvetica" w:cs="Helvetica"/>
                <w:color w:val="222222"/>
              </w:rPr>
              <w:t>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http://www.access.gpo.gov/nara/index.html. Please review the official application notice for pre-application and application requirements, application submission information, performance measures, priorities and program contact information.</w:t>
            </w:r>
          </w:p>
          <w:p w14:paraId="6DCEEE7A" w14:textId="77777777" w:rsidR="001E5632" w:rsidRPr="001E5632" w:rsidRDefault="001E5632" w:rsidP="001E5632">
            <w:pPr>
              <w:pStyle w:val="NoSpacing"/>
              <w:rPr>
                <w:rFonts w:ascii="Helvetica" w:hAnsi="Helvetica" w:cs="Helvetica"/>
                <w:color w:val="222222"/>
              </w:rPr>
            </w:pPr>
            <w:r w:rsidRPr="001E5632">
              <w:rPr>
                <w:rFonts w:ascii="Helvetica" w:hAnsi="Helvetica" w:cs="Helvetica"/>
                <w:color w:val="222222"/>
              </w:rPr>
              <w:t>For the addresses for obtaining and submitting an application, please refer to our Common Instructions for Applicants to Department of Education Discretionary Grant Programs, published in the Federal Register on February 13, 2019 (</w:t>
            </w:r>
            <w:hyperlink r:id="rId201" w:tgtFrame="_blank" w:history="1">
              <w:r w:rsidRPr="001E5632">
                <w:rPr>
                  <w:rStyle w:val="Hyperlink"/>
                  <w:rFonts w:ascii="Helvetica" w:hAnsi="Helvetica" w:cs="Helvetica"/>
                </w:rPr>
                <w:t>84 FR 3768</w:t>
              </w:r>
            </w:hyperlink>
            <w:r w:rsidRPr="001E5632">
              <w:rPr>
                <w:rFonts w:ascii="Helvetica" w:hAnsi="Helvetica" w:cs="Helvetica"/>
                <w:color w:val="222222"/>
              </w:rPr>
              <w:t>), or at  </w:t>
            </w:r>
            <w:hyperlink r:id="rId202" w:tgtFrame="_blank" w:history="1">
              <w:r w:rsidRPr="001E5632">
                <w:rPr>
                  <w:rStyle w:val="Hyperlink"/>
                  <w:rFonts w:ascii="Helvetica" w:hAnsi="Helvetica" w:cs="Helvetica"/>
                </w:rPr>
                <w:t>www.govinfo.gov/​content/​pkg/​FR-2019-02-13/​pdf/​2019-02206.pdf</w:t>
              </w:r>
            </w:hyperlink>
            <w:r w:rsidRPr="001E5632">
              <w:rPr>
                <w:rFonts w:ascii="Helvetica" w:hAnsi="Helvetica" w:cs="Helvetica"/>
                <w:color w:val="222222"/>
              </w:rPr>
              <w:t>.</w:t>
            </w:r>
          </w:p>
          <w:p w14:paraId="369FB682" w14:textId="77777777" w:rsidR="001E5632" w:rsidRPr="001E5632" w:rsidRDefault="001E5632" w:rsidP="001E5632">
            <w:pPr>
              <w:pStyle w:val="NoSpacing"/>
              <w:rPr>
                <w:rFonts w:ascii="Helvetica" w:hAnsi="Helvetica" w:cs="Helvetica"/>
                <w:color w:val="222222"/>
              </w:rPr>
            </w:pPr>
          </w:p>
          <w:p w14:paraId="28295A31" w14:textId="77777777" w:rsidR="001E5632" w:rsidRPr="001E5632" w:rsidRDefault="001E5632" w:rsidP="001E5632">
            <w:pPr>
              <w:pStyle w:val="NoSpacing"/>
              <w:rPr>
                <w:rFonts w:ascii="Helvetica" w:hAnsi="Helvetica" w:cs="Helvetica"/>
                <w:color w:val="222222"/>
              </w:rPr>
            </w:pPr>
            <w:r w:rsidRPr="001E5632">
              <w:rPr>
                <w:rFonts w:ascii="Helvetica" w:hAnsi="Helvetica" w:cs="Helvetica"/>
                <w:i/>
                <w:iCs/>
                <w:color w:val="222222"/>
              </w:rPr>
              <w:t>Purpose of Program:</w:t>
            </w:r>
            <w:r w:rsidRPr="001E5632">
              <w:rPr>
                <w:rFonts w:ascii="Helvetica" w:hAnsi="Helvetica" w:cs="Helvetica"/>
                <w:color w:val="222222"/>
              </w:rPr>
              <w:t> The purpose of the Training and Information for Parents of Children with Disabilities—Community Parent Resource Centers, Assistance Listing Number 84.328C, is to ensure that parents of children with disabilities receive impartial training and objective information to help improve outcomes and raise expectations for their children.</w:t>
            </w:r>
          </w:p>
          <w:p w14:paraId="5575CFC8" w14:textId="77777777" w:rsidR="001E5632" w:rsidRPr="001E5632" w:rsidRDefault="001E5632" w:rsidP="001E5632">
            <w:pPr>
              <w:pStyle w:val="NoSpacing"/>
              <w:rPr>
                <w:rFonts w:ascii="Helvetica" w:hAnsi="Helvetica" w:cs="Helvetica"/>
                <w:color w:val="222222"/>
              </w:rPr>
            </w:pPr>
          </w:p>
          <w:p w14:paraId="23B11E86" w14:textId="77777777" w:rsidR="001E5632" w:rsidRPr="001E5632" w:rsidRDefault="001E5632" w:rsidP="001E5632">
            <w:pPr>
              <w:pStyle w:val="NoSpacing"/>
              <w:rPr>
                <w:rFonts w:ascii="Helvetica" w:hAnsi="Helvetica" w:cs="Helvetica"/>
                <w:color w:val="222222"/>
              </w:rPr>
            </w:pPr>
            <w:r w:rsidRPr="001E5632">
              <w:rPr>
                <w:rFonts w:ascii="Helvetica" w:hAnsi="Helvetica" w:cs="Helvetica"/>
                <w:b/>
                <w:bCs/>
                <w:color w:val="222222"/>
              </w:rPr>
              <w:t>The CFDA for the  Training and Information for Parents of Children With Disabilities: Community Parent Resource Centers is CFDA Number 84.328C.</w:t>
            </w:r>
          </w:p>
        </w:tc>
      </w:tr>
      <w:tr w:rsidR="001E5632" w:rsidRPr="001E5632" w14:paraId="7A48E1A0" w14:textId="77777777" w:rsidTr="001E5632">
        <w:trPr>
          <w:tblCellSpacing w:w="0" w:type="dxa"/>
        </w:trPr>
        <w:tc>
          <w:tcPr>
            <w:tcW w:w="0" w:type="auto"/>
            <w:noWrap/>
            <w:hideMark/>
          </w:tcPr>
          <w:p w14:paraId="017FC813" w14:textId="77777777" w:rsidR="001E5632" w:rsidRPr="001E5632" w:rsidRDefault="001E5632" w:rsidP="001E5632">
            <w:pPr>
              <w:pStyle w:val="NoSpacing"/>
              <w:rPr>
                <w:rFonts w:ascii="Helvetica" w:hAnsi="Helvetica" w:cs="Helvetica"/>
                <w:b/>
                <w:bCs/>
                <w:color w:val="222222"/>
              </w:rPr>
            </w:pPr>
            <w:r w:rsidRPr="001E5632">
              <w:rPr>
                <w:rFonts w:ascii="Helvetica" w:hAnsi="Helvetica" w:cs="Helvetica"/>
                <w:b/>
                <w:bCs/>
                <w:color w:val="222222"/>
              </w:rPr>
              <w:t>Link to Additional Information:</w:t>
            </w:r>
          </w:p>
        </w:tc>
        <w:tc>
          <w:tcPr>
            <w:tcW w:w="5000" w:type="pct"/>
            <w:vAlign w:val="center"/>
            <w:hideMark/>
          </w:tcPr>
          <w:p w14:paraId="1E2B32CF" w14:textId="77777777" w:rsidR="001E5632" w:rsidRPr="001E5632" w:rsidRDefault="00BF171A" w:rsidP="001E5632">
            <w:pPr>
              <w:pStyle w:val="NoSpacing"/>
              <w:rPr>
                <w:rFonts w:ascii="Helvetica" w:hAnsi="Helvetica" w:cs="Helvetica"/>
                <w:color w:val="222222"/>
              </w:rPr>
            </w:pPr>
            <w:hyperlink r:id="rId203" w:tgtFrame="_blank" w:tooltip="Link to Additional Information" w:history="1">
              <w:r w:rsidR="001E5632" w:rsidRPr="001E5632">
                <w:rPr>
                  <w:rStyle w:val="Hyperlink"/>
                  <w:rFonts w:ascii="Helvetica" w:hAnsi="Helvetica" w:cs="Helvetica"/>
                </w:rPr>
                <w:t>OSERS-OSEP: Training and Information for Parents of Children With Disabilities: Community Parent Resource Centers CFDA Number 84.328C Notice Inviting Applications</w:t>
              </w:r>
            </w:hyperlink>
          </w:p>
        </w:tc>
      </w:tr>
      <w:tr w:rsidR="001E5632" w:rsidRPr="001E5632" w14:paraId="0C555C4C" w14:textId="77777777" w:rsidTr="001E5632">
        <w:trPr>
          <w:tblCellSpacing w:w="0" w:type="dxa"/>
        </w:trPr>
        <w:tc>
          <w:tcPr>
            <w:tcW w:w="0" w:type="auto"/>
            <w:noWrap/>
            <w:hideMark/>
          </w:tcPr>
          <w:p w14:paraId="5904A5D5" w14:textId="77777777" w:rsidR="001E5632" w:rsidRPr="001E5632" w:rsidRDefault="001E5632" w:rsidP="001E5632">
            <w:pPr>
              <w:pStyle w:val="NoSpacing"/>
              <w:rPr>
                <w:rFonts w:ascii="Helvetica" w:hAnsi="Helvetica" w:cs="Helvetica"/>
                <w:b/>
                <w:bCs/>
                <w:color w:val="222222"/>
              </w:rPr>
            </w:pPr>
            <w:r w:rsidRPr="001E5632">
              <w:rPr>
                <w:rFonts w:ascii="Helvetica" w:hAnsi="Helvetica" w:cs="Helvetica"/>
                <w:b/>
                <w:bCs/>
                <w:color w:val="222222"/>
              </w:rPr>
              <w:t>Grantor Contact Information:</w:t>
            </w:r>
          </w:p>
        </w:tc>
        <w:tc>
          <w:tcPr>
            <w:tcW w:w="5000" w:type="pct"/>
            <w:vAlign w:val="center"/>
            <w:hideMark/>
          </w:tcPr>
          <w:p w14:paraId="225AB16D" w14:textId="77777777" w:rsidR="001E5632" w:rsidRPr="001E5632" w:rsidRDefault="001E5632" w:rsidP="001E5632">
            <w:pPr>
              <w:pStyle w:val="NoSpacing"/>
              <w:rPr>
                <w:rFonts w:ascii="Helvetica" w:hAnsi="Helvetica" w:cs="Helvetica"/>
                <w:color w:val="222222"/>
              </w:rPr>
            </w:pPr>
            <w:r w:rsidRPr="001E5632">
              <w:rPr>
                <w:rFonts w:ascii="Helvetica" w:hAnsi="Helvetica" w:cs="Helvetica"/>
                <w:color w:val="222222"/>
              </w:rPr>
              <w:t>If you have difficulty accessing the full announcement electronically, please contact:</w:t>
            </w:r>
            <w:r w:rsidRPr="001E5632">
              <w:rPr>
                <w:rFonts w:ascii="Helvetica" w:hAnsi="Helvetica" w:cs="Helvetica"/>
                <w:color w:val="222222"/>
              </w:rPr>
              <w:br/>
            </w:r>
            <w:r w:rsidRPr="001E5632">
              <w:rPr>
                <w:rFonts w:ascii="Helvetica" w:hAnsi="Helvetica" w:cs="Helvetica"/>
                <w:color w:val="222222"/>
              </w:rPr>
              <w:br/>
              <w:t>Carmen Sanchez, U.S. Department of Education, 400 Maryland Avenue SW, Room 5162, Potomac Center Plaza, Washington, DC 20212-5076. Telephone: (202) 245-6595. Email: Carmen.Sanchez@ed.gov</w:t>
            </w:r>
            <w:r w:rsidRPr="001E5632">
              <w:rPr>
                <w:rFonts w:ascii="Helvetica" w:hAnsi="Helvetica" w:cs="Helvetica"/>
                <w:color w:val="222222"/>
              </w:rPr>
              <w:br/>
            </w:r>
            <w:r w:rsidRPr="001E5632">
              <w:rPr>
                <w:rFonts w:ascii="Helvetica" w:hAnsi="Helvetica" w:cs="Helvetica"/>
                <w:color w:val="222222"/>
              </w:rPr>
              <w:lastRenderedPageBreak/>
              <w:br/>
            </w:r>
            <w:hyperlink r:id="rId204" w:history="1">
              <w:r w:rsidRPr="001E5632">
                <w:rPr>
                  <w:rStyle w:val="Hyperlink"/>
                  <w:rFonts w:ascii="Helvetica" w:hAnsi="Helvetica" w:cs="Helvetica"/>
                </w:rPr>
                <w:t>e-Mail: Program Manager</w:t>
              </w:r>
            </w:hyperlink>
          </w:p>
        </w:tc>
      </w:tr>
    </w:tbl>
    <w:p w14:paraId="41C27DD7" w14:textId="77777777" w:rsidR="001E5632" w:rsidRDefault="001E5632" w:rsidP="001E5632">
      <w:pPr>
        <w:pStyle w:val="NoSpacing"/>
        <w:rPr>
          <w:rFonts w:ascii="Helvetica" w:hAnsi="Helvetica" w:cs="Helvetica"/>
          <w:sz w:val="24"/>
          <w:szCs w:val="24"/>
        </w:rPr>
      </w:pPr>
      <w:r w:rsidRPr="004F3E21">
        <w:rPr>
          <w:rFonts w:ascii="Helvetica" w:hAnsi="Helvetica" w:cs="Helvetica"/>
          <w:color w:val="222222"/>
          <w:sz w:val="24"/>
          <w:szCs w:val="24"/>
        </w:rPr>
        <w:lastRenderedPageBreak/>
        <w:br/>
      </w:r>
      <w:hyperlink r:id="rId205" w:history="1">
        <w:r w:rsidRPr="00840DB4">
          <w:rPr>
            <w:rStyle w:val="Hyperlink"/>
            <w:rFonts w:ascii="Helvetica" w:hAnsi="Helvetica" w:cs="Helvetica"/>
            <w:sz w:val="24"/>
            <w:szCs w:val="24"/>
            <w:shd w:val="clear" w:color="auto" w:fill="FFFFFF"/>
          </w:rPr>
          <w:t>https://www.grants.gov/web/grants/view-opportunity.html?oppId=331620</w:t>
        </w:r>
      </w:hyperlink>
    </w:p>
    <w:p w14:paraId="1A1FA260" w14:textId="77777777" w:rsidR="001E5632" w:rsidRDefault="001E5632" w:rsidP="005E69B1">
      <w:pPr>
        <w:pStyle w:val="NoSpacing"/>
        <w:rPr>
          <w:rStyle w:val="Hyperlink"/>
          <w:rFonts w:ascii="Helvetica" w:hAnsi="Helvetica" w:cs="Helvetica"/>
          <w:color w:val="1155CC"/>
          <w:sz w:val="24"/>
          <w:szCs w:val="24"/>
          <w:shd w:val="clear" w:color="auto" w:fill="FFFFFF"/>
        </w:rPr>
      </w:pPr>
    </w:p>
    <w:p w14:paraId="0B21F46F" w14:textId="77777777" w:rsidR="00420EB3" w:rsidRPr="00AC4C74" w:rsidRDefault="00420EB3" w:rsidP="00420EB3">
      <w:pPr>
        <w:rPr>
          <w:rFonts w:ascii="Helvetica" w:hAnsi="Helvetica"/>
          <w:b/>
          <w:bCs/>
        </w:rPr>
      </w:pPr>
      <w:bookmarkStart w:id="236" w:name="EDResearch"/>
      <w:bookmarkEnd w:id="236"/>
      <w:r w:rsidRPr="00AC4C74">
        <w:rPr>
          <w:rFonts w:ascii="Helvetica" w:hAnsi="Helvetica"/>
          <w:b/>
          <w:bCs/>
        </w:rPr>
        <w:t>Research:</w:t>
      </w:r>
    </w:p>
    <w:p w14:paraId="41C3AF1E" w14:textId="77777777" w:rsidR="00420EB3" w:rsidRDefault="00420EB3" w:rsidP="005E69B1">
      <w:pPr>
        <w:pStyle w:val="NoSpacing"/>
        <w:rPr>
          <w:rStyle w:val="Hyperlink"/>
          <w:rFonts w:ascii="Helvetica" w:hAnsi="Helvetica" w:cs="Helvetica"/>
          <w:color w:val="1155CC"/>
          <w:sz w:val="24"/>
          <w:szCs w:val="24"/>
          <w:shd w:val="clear" w:color="auto" w:fill="FFFFFF"/>
        </w:rPr>
      </w:pPr>
    </w:p>
    <w:p w14:paraId="4E1E51C9" w14:textId="211C4A2D" w:rsidR="0077741F" w:rsidRDefault="0077741F" w:rsidP="00BA5410">
      <w:pPr>
        <w:pStyle w:val="NoSpacing"/>
        <w:rPr>
          <w:rFonts w:ascii="Helvetica" w:hAnsi="Helvetica" w:cs="Helvetica"/>
        </w:rPr>
      </w:pPr>
      <w:bookmarkStart w:id="237" w:name="ED840016A"/>
      <w:bookmarkStart w:id="238" w:name="EDResearchGrants"/>
      <w:bookmarkEnd w:id="237"/>
      <w:bookmarkEnd w:id="238"/>
    </w:p>
    <w:p w14:paraId="7C346E8C" w14:textId="77777777" w:rsidR="0077741F" w:rsidRPr="00AC4C74" w:rsidRDefault="0077741F" w:rsidP="0077741F">
      <w:pPr>
        <w:widowControl w:val="0"/>
        <w:autoSpaceDE w:val="0"/>
        <w:autoSpaceDN w:val="0"/>
        <w:adjustRightInd w:val="0"/>
        <w:rPr>
          <w:rFonts w:ascii="Helvetica" w:hAnsi="Helvetica" w:cs="Helvetica"/>
          <w:b/>
          <w:bCs/>
        </w:rPr>
      </w:pPr>
      <w:bookmarkStart w:id="239" w:name="EDMod"/>
      <w:bookmarkEnd w:id="239"/>
      <w:r w:rsidRPr="00AC4C74">
        <w:rPr>
          <w:rFonts w:ascii="Helvetica" w:hAnsi="Helvetica" w:cs="Helvetica"/>
          <w:b/>
          <w:bCs/>
        </w:rPr>
        <w:t>Modifications:</w:t>
      </w:r>
      <w:bookmarkStart w:id="240" w:name="ED84191D"/>
      <w:bookmarkStart w:id="241" w:name="DEDReminder"/>
      <w:bookmarkStart w:id="242" w:name="DED84305A"/>
      <w:bookmarkEnd w:id="240"/>
      <w:bookmarkEnd w:id="241"/>
      <w:bookmarkEnd w:id="242"/>
    </w:p>
    <w:p w14:paraId="2E894597" w14:textId="4D7CDD5D" w:rsidR="00586FC1" w:rsidRDefault="00586FC1" w:rsidP="0085783D">
      <w:pPr>
        <w:pStyle w:val="NoSpacing"/>
        <w:rPr>
          <w:rFonts w:ascii="Helvetica" w:hAnsi="Helvetica" w:cs="Helvetica"/>
          <w:color w:val="222222"/>
          <w:sz w:val="24"/>
          <w:szCs w:val="24"/>
          <w:shd w:val="clear" w:color="auto" w:fill="FFFFFF"/>
        </w:rPr>
      </w:pPr>
      <w:bookmarkStart w:id="243" w:name="ED84103A"/>
      <w:bookmarkStart w:id="244" w:name="ED84351A"/>
      <w:bookmarkEnd w:id="243"/>
      <w:bookmarkEnd w:id="244"/>
    </w:p>
    <w:p w14:paraId="420700D8" w14:textId="77777777" w:rsidR="005572BA" w:rsidRDefault="005572BA" w:rsidP="0085783D">
      <w:pPr>
        <w:pStyle w:val="NoSpacing"/>
        <w:rPr>
          <w:rFonts w:ascii="Helvetica" w:hAnsi="Helvetica" w:cs="Helvetica"/>
          <w:color w:val="222222"/>
          <w:sz w:val="24"/>
          <w:szCs w:val="24"/>
          <w:shd w:val="clear" w:color="auto" w:fill="FFFFFF"/>
        </w:rPr>
      </w:pPr>
      <w:bookmarkStart w:id="245" w:name="ED84335A"/>
      <w:bookmarkEnd w:id="245"/>
      <w:r w:rsidRPr="005572BA">
        <w:rPr>
          <w:rFonts w:ascii="Helvetica" w:hAnsi="Helvetica" w:cs="Helvetica"/>
          <w:color w:val="222222"/>
          <w:sz w:val="24"/>
          <w:szCs w:val="24"/>
          <w:highlight w:val="yellow"/>
          <w:shd w:val="clear" w:color="auto" w:fill="FFFFFF"/>
        </w:rPr>
        <w:t>Office of Postsecondary Education (OPE): Child Care Access Means Parents in School Program Assistance Listing Number 84.335A</w:t>
      </w:r>
      <w:r w:rsidRPr="005572BA">
        <w:rPr>
          <w:rFonts w:ascii="Helvetica" w:hAnsi="Helvetica" w:cs="Helvetica"/>
          <w:color w:val="222222"/>
          <w:sz w:val="24"/>
          <w:szCs w:val="24"/>
          <w:highlight w:val="yellow"/>
        </w:rPr>
        <w:br/>
      </w:r>
      <w:r w:rsidRPr="005572BA">
        <w:rPr>
          <w:rFonts w:ascii="Helvetica" w:hAnsi="Helvetica" w:cs="Helvetica"/>
          <w:color w:val="222222"/>
          <w:sz w:val="24"/>
          <w:szCs w:val="24"/>
          <w:highlight w:val="yellow"/>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572BA" w:rsidRPr="005572BA" w14:paraId="5FD7D82F" w14:textId="77777777" w:rsidTr="005572B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269"/>
            </w:tblGrid>
            <w:tr w:rsidR="005572BA" w:rsidRPr="005572BA" w14:paraId="5B997757" w14:textId="77777777" w:rsidTr="005572BA">
              <w:trPr>
                <w:tblCellSpacing w:w="0" w:type="dxa"/>
              </w:trPr>
              <w:tc>
                <w:tcPr>
                  <w:tcW w:w="1609" w:type="dxa"/>
                  <w:noWrap/>
                  <w:hideMark/>
                </w:tcPr>
                <w:p w14:paraId="5F780F36" w14:textId="77777777" w:rsidR="005572BA" w:rsidRPr="005572BA" w:rsidRDefault="005572BA" w:rsidP="005572BA">
                  <w:pPr>
                    <w:pStyle w:val="NoSpacing"/>
                    <w:rPr>
                      <w:rFonts w:ascii="Helvetica" w:hAnsi="Helvetica" w:cs="Helvetica"/>
                      <w:b/>
                      <w:bCs/>
                      <w:color w:val="222222"/>
                    </w:rPr>
                  </w:pPr>
                  <w:r w:rsidRPr="005572BA">
                    <w:rPr>
                      <w:rFonts w:ascii="Helvetica" w:hAnsi="Helvetica" w:cs="Helvetica"/>
                      <w:b/>
                      <w:bCs/>
                      <w:color w:val="222222"/>
                    </w:rPr>
                    <w:t>Document Type:</w:t>
                  </w:r>
                </w:p>
              </w:tc>
              <w:tc>
                <w:tcPr>
                  <w:tcW w:w="3269" w:type="dxa"/>
                  <w:vAlign w:val="center"/>
                  <w:hideMark/>
                </w:tcPr>
                <w:p w14:paraId="1BEC843A" w14:textId="77777777" w:rsidR="005572BA" w:rsidRPr="005572BA" w:rsidRDefault="005572BA" w:rsidP="005572BA">
                  <w:pPr>
                    <w:pStyle w:val="NoSpacing"/>
                    <w:rPr>
                      <w:rFonts w:ascii="Helvetica" w:hAnsi="Helvetica" w:cs="Helvetica"/>
                      <w:color w:val="222222"/>
                    </w:rPr>
                  </w:pPr>
                  <w:r w:rsidRPr="005572BA">
                    <w:rPr>
                      <w:rFonts w:ascii="Helvetica" w:hAnsi="Helvetica" w:cs="Helvetica"/>
                      <w:color w:val="222222"/>
                    </w:rPr>
                    <w:t>Grants Notice</w:t>
                  </w:r>
                </w:p>
              </w:tc>
            </w:tr>
            <w:tr w:rsidR="005572BA" w:rsidRPr="005572BA" w14:paraId="444219AC" w14:textId="77777777" w:rsidTr="005572BA">
              <w:trPr>
                <w:tblCellSpacing w:w="0" w:type="dxa"/>
              </w:trPr>
              <w:tc>
                <w:tcPr>
                  <w:tcW w:w="1609" w:type="dxa"/>
                  <w:noWrap/>
                  <w:hideMark/>
                </w:tcPr>
                <w:p w14:paraId="29842F61" w14:textId="77777777" w:rsidR="005572BA" w:rsidRPr="005572BA" w:rsidRDefault="005572BA" w:rsidP="005572BA">
                  <w:pPr>
                    <w:pStyle w:val="NoSpacing"/>
                    <w:rPr>
                      <w:rFonts w:ascii="Helvetica" w:hAnsi="Helvetica" w:cs="Helvetica"/>
                      <w:b/>
                      <w:bCs/>
                      <w:color w:val="222222"/>
                    </w:rPr>
                  </w:pPr>
                  <w:r w:rsidRPr="005572BA">
                    <w:rPr>
                      <w:rFonts w:ascii="Helvetica" w:hAnsi="Helvetica" w:cs="Helvetica"/>
                      <w:b/>
                      <w:bCs/>
                      <w:color w:val="222222"/>
                    </w:rPr>
                    <w:t>Funding Opportunity Number:</w:t>
                  </w:r>
                </w:p>
              </w:tc>
              <w:tc>
                <w:tcPr>
                  <w:tcW w:w="3269" w:type="dxa"/>
                  <w:vAlign w:val="center"/>
                  <w:hideMark/>
                </w:tcPr>
                <w:p w14:paraId="4F1A6FDC" w14:textId="77777777" w:rsidR="005572BA" w:rsidRPr="005572BA" w:rsidRDefault="005572BA" w:rsidP="005572BA">
                  <w:pPr>
                    <w:pStyle w:val="NoSpacing"/>
                    <w:rPr>
                      <w:rFonts w:ascii="Helvetica" w:hAnsi="Helvetica" w:cs="Helvetica"/>
                      <w:color w:val="222222"/>
                    </w:rPr>
                  </w:pPr>
                  <w:r w:rsidRPr="005572BA">
                    <w:rPr>
                      <w:rFonts w:ascii="Helvetica" w:hAnsi="Helvetica" w:cs="Helvetica"/>
                      <w:color w:val="222222"/>
                    </w:rPr>
                    <w:t>ED-GRANTS-030321-001</w:t>
                  </w:r>
                </w:p>
              </w:tc>
            </w:tr>
            <w:tr w:rsidR="005572BA" w:rsidRPr="005572BA" w14:paraId="60CAED66" w14:textId="77777777" w:rsidTr="005572BA">
              <w:trPr>
                <w:tblCellSpacing w:w="0" w:type="dxa"/>
              </w:trPr>
              <w:tc>
                <w:tcPr>
                  <w:tcW w:w="1609" w:type="dxa"/>
                  <w:noWrap/>
                  <w:hideMark/>
                </w:tcPr>
                <w:p w14:paraId="36DFB1A7" w14:textId="77777777" w:rsidR="005572BA" w:rsidRPr="005572BA" w:rsidRDefault="005572BA" w:rsidP="005572BA">
                  <w:pPr>
                    <w:pStyle w:val="NoSpacing"/>
                    <w:rPr>
                      <w:rFonts w:ascii="Helvetica" w:hAnsi="Helvetica" w:cs="Helvetica"/>
                      <w:b/>
                      <w:bCs/>
                      <w:color w:val="222222"/>
                    </w:rPr>
                  </w:pPr>
                  <w:r w:rsidRPr="005572BA">
                    <w:rPr>
                      <w:rFonts w:ascii="Helvetica" w:hAnsi="Helvetica" w:cs="Helvetica"/>
                      <w:b/>
                      <w:bCs/>
                      <w:color w:val="222222"/>
                    </w:rPr>
                    <w:t>Funding Opportunity Title:</w:t>
                  </w:r>
                </w:p>
              </w:tc>
              <w:tc>
                <w:tcPr>
                  <w:tcW w:w="3269" w:type="dxa"/>
                  <w:vAlign w:val="center"/>
                  <w:hideMark/>
                </w:tcPr>
                <w:p w14:paraId="3EAF2929" w14:textId="77777777" w:rsidR="005572BA" w:rsidRPr="005572BA" w:rsidRDefault="005572BA" w:rsidP="005572BA">
                  <w:pPr>
                    <w:pStyle w:val="NoSpacing"/>
                    <w:rPr>
                      <w:rFonts w:ascii="Helvetica" w:hAnsi="Helvetica" w:cs="Helvetica"/>
                      <w:color w:val="222222"/>
                    </w:rPr>
                  </w:pPr>
                  <w:r w:rsidRPr="005572BA">
                    <w:rPr>
                      <w:rFonts w:ascii="Helvetica" w:hAnsi="Helvetica" w:cs="Helvetica"/>
                      <w:color w:val="222222"/>
                    </w:rPr>
                    <w:t>Office of Postsecondary Education (OPE): Child Care Access Means Parents in School Program Assistance Listing Number 84.335A</w:t>
                  </w:r>
                </w:p>
              </w:tc>
            </w:tr>
            <w:tr w:rsidR="005572BA" w:rsidRPr="005572BA" w14:paraId="6976F86D" w14:textId="77777777" w:rsidTr="005572BA">
              <w:trPr>
                <w:tblCellSpacing w:w="0" w:type="dxa"/>
              </w:trPr>
              <w:tc>
                <w:tcPr>
                  <w:tcW w:w="1609" w:type="dxa"/>
                  <w:noWrap/>
                  <w:hideMark/>
                </w:tcPr>
                <w:p w14:paraId="64024449" w14:textId="77777777" w:rsidR="005572BA" w:rsidRPr="005572BA" w:rsidRDefault="005572BA" w:rsidP="005572BA">
                  <w:pPr>
                    <w:pStyle w:val="NoSpacing"/>
                    <w:rPr>
                      <w:rFonts w:ascii="Helvetica" w:hAnsi="Helvetica" w:cs="Helvetica"/>
                      <w:b/>
                      <w:bCs/>
                      <w:color w:val="222222"/>
                    </w:rPr>
                  </w:pPr>
                  <w:r w:rsidRPr="005572BA">
                    <w:rPr>
                      <w:rFonts w:ascii="Helvetica" w:hAnsi="Helvetica" w:cs="Helvetica"/>
                      <w:b/>
                      <w:bCs/>
                      <w:color w:val="222222"/>
                    </w:rPr>
                    <w:t>Opportunity Category:</w:t>
                  </w:r>
                </w:p>
              </w:tc>
              <w:tc>
                <w:tcPr>
                  <w:tcW w:w="3269" w:type="dxa"/>
                  <w:vAlign w:val="center"/>
                  <w:hideMark/>
                </w:tcPr>
                <w:p w14:paraId="46028361" w14:textId="77777777" w:rsidR="005572BA" w:rsidRPr="005572BA" w:rsidRDefault="005572BA" w:rsidP="005572BA">
                  <w:pPr>
                    <w:pStyle w:val="NoSpacing"/>
                    <w:rPr>
                      <w:rFonts w:ascii="Helvetica" w:hAnsi="Helvetica" w:cs="Helvetica"/>
                      <w:color w:val="222222"/>
                    </w:rPr>
                  </w:pPr>
                  <w:r w:rsidRPr="005572BA">
                    <w:rPr>
                      <w:rFonts w:ascii="Helvetica" w:hAnsi="Helvetica" w:cs="Helvetica"/>
                      <w:color w:val="222222"/>
                    </w:rPr>
                    <w:t>Discretionary</w:t>
                  </w:r>
                </w:p>
              </w:tc>
            </w:tr>
            <w:tr w:rsidR="005572BA" w:rsidRPr="005572BA" w14:paraId="1ECCD988" w14:textId="77777777" w:rsidTr="005572BA">
              <w:trPr>
                <w:tblCellSpacing w:w="0" w:type="dxa"/>
              </w:trPr>
              <w:tc>
                <w:tcPr>
                  <w:tcW w:w="1609" w:type="dxa"/>
                  <w:noWrap/>
                  <w:hideMark/>
                </w:tcPr>
                <w:p w14:paraId="142565C9" w14:textId="77777777" w:rsidR="005572BA" w:rsidRPr="005572BA" w:rsidRDefault="005572BA" w:rsidP="005572BA">
                  <w:pPr>
                    <w:pStyle w:val="NoSpacing"/>
                    <w:rPr>
                      <w:rFonts w:ascii="Helvetica" w:hAnsi="Helvetica" w:cs="Helvetica"/>
                      <w:b/>
                      <w:bCs/>
                      <w:color w:val="222222"/>
                    </w:rPr>
                  </w:pPr>
                  <w:r w:rsidRPr="005572BA">
                    <w:rPr>
                      <w:rFonts w:ascii="Helvetica" w:hAnsi="Helvetica" w:cs="Helvetica"/>
                      <w:b/>
                      <w:bCs/>
                      <w:color w:val="222222"/>
                    </w:rPr>
                    <w:t>Opportunity Category Explanation:</w:t>
                  </w:r>
                </w:p>
              </w:tc>
              <w:tc>
                <w:tcPr>
                  <w:tcW w:w="3269" w:type="dxa"/>
                  <w:vAlign w:val="center"/>
                  <w:hideMark/>
                </w:tcPr>
                <w:p w14:paraId="79BE90FB" w14:textId="77777777" w:rsidR="005572BA" w:rsidRPr="005572BA" w:rsidRDefault="005572BA" w:rsidP="005572BA">
                  <w:pPr>
                    <w:pStyle w:val="NoSpacing"/>
                    <w:rPr>
                      <w:rFonts w:ascii="Helvetica" w:hAnsi="Helvetica" w:cs="Helvetica"/>
                      <w:color w:val="222222"/>
                    </w:rPr>
                  </w:pPr>
                  <w:r w:rsidRPr="005572BA">
                    <w:rPr>
                      <w:rFonts w:ascii="Helvetica" w:hAnsi="Helvetica" w:cs="Helvetica"/>
                      <w:color w:val="222222"/>
                    </w:rPr>
                    <w:t> </w:t>
                  </w:r>
                </w:p>
              </w:tc>
            </w:tr>
            <w:tr w:rsidR="005572BA" w:rsidRPr="005572BA" w14:paraId="48CA0495" w14:textId="77777777" w:rsidTr="005572BA">
              <w:trPr>
                <w:tblCellSpacing w:w="0" w:type="dxa"/>
              </w:trPr>
              <w:tc>
                <w:tcPr>
                  <w:tcW w:w="1609" w:type="dxa"/>
                  <w:noWrap/>
                  <w:hideMark/>
                </w:tcPr>
                <w:p w14:paraId="33C2030F" w14:textId="77777777" w:rsidR="005572BA" w:rsidRPr="005572BA" w:rsidRDefault="005572BA" w:rsidP="005572BA">
                  <w:pPr>
                    <w:pStyle w:val="NoSpacing"/>
                    <w:rPr>
                      <w:rFonts w:ascii="Helvetica" w:hAnsi="Helvetica" w:cs="Helvetica"/>
                      <w:b/>
                      <w:bCs/>
                      <w:color w:val="222222"/>
                    </w:rPr>
                  </w:pPr>
                  <w:r w:rsidRPr="005572BA">
                    <w:rPr>
                      <w:rFonts w:ascii="Helvetica" w:hAnsi="Helvetica" w:cs="Helvetica"/>
                      <w:b/>
                      <w:bCs/>
                      <w:color w:val="222222"/>
                    </w:rPr>
                    <w:t>Funding Instrument Type:</w:t>
                  </w:r>
                </w:p>
              </w:tc>
              <w:tc>
                <w:tcPr>
                  <w:tcW w:w="3269" w:type="dxa"/>
                  <w:vAlign w:val="center"/>
                  <w:hideMark/>
                </w:tcPr>
                <w:p w14:paraId="34FC2952" w14:textId="77777777" w:rsidR="005572BA" w:rsidRPr="005572BA" w:rsidRDefault="005572BA" w:rsidP="005572BA">
                  <w:pPr>
                    <w:pStyle w:val="NoSpacing"/>
                    <w:rPr>
                      <w:rFonts w:ascii="Helvetica" w:hAnsi="Helvetica" w:cs="Helvetica"/>
                      <w:color w:val="222222"/>
                    </w:rPr>
                  </w:pPr>
                  <w:r w:rsidRPr="005572BA">
                    <w:rPr>
                      <w:rFonts w:ascii="Helvetica" w:hAnsi="Helvetica" w:cs="Helvetica"/>
                      <w:color w:val="222222"/>
                    </w:rPr>
                    <w:t>Grant</w:t>
                  </w:r>
                </w:p>
              </w:tc>
            </w:tr>
            <w:tr w:rsidR="005572BA" w:rsidRPr="005572BA" w14:paraId="0F7743CC" w14:textId="77777777" w:rsidTr="005572BA">
              <w:trPr>
                <w:tblCellSpacing w:w="0" w:type="dxa"/>
              </w:trPr>
              <w:tc>
                <w:tcPr>
                  <w:tcW w:w="1609" w:type="dxa"/>
                  <w:noWrap/>
                  <w:hideMark/>
                </w:tcPr>
                <w:p w14:paraId="091EA126" w14:textId="77777777" w:rsidR="005572BA" w:rsidRPr="005572BA" w:rsidRDefault="005572BA" w:rsidP="005572BA">
                  <w:pPr>
                    <w:pStyle w:val="NoSpacing"/>
                    <w:rPr>
                      <w:rFonts w:ascii="Helvetica" w:hAnsi="Helvetica" w:cs="Helvetica"/>
                      <w:b/>
                      <w:bCs/>
                      <w:color w:val="222222"/>
                    </w:rPr>
                  </w:pPr>
                  <w:r w:rsidRPr="005572BA">
                    <w:rPr>
                      <w:rFonts w:ascii="Helvetica" w:hAnsi="Helvetica" w:cs="Helvetica"/>
                      <w:b/>
                      <w:bCs/>
                      <w:color w:val="222222"/>
                    </w:rPr>
                    <w:t>Category of Funding Activity:</w:t>
                  </w:r>
                </w:p>
              </w:tc>
              <w:tc>
                <w:tcPr>
                  <w:tcW w:w="3269" w:type="dxa"/>
                  <w:vAlign w:val="center"/>
                  <w:hideMark/>
                </w:tcPr>
                <w:p w14:paraId="7718DA2F" w14:textId="77777777" w:rsidR="005572BA" w:rsidRPr="005572BA" w:rsidRDefault="005572BA" w:rsidP="005572BA">
                  <w:pPr>
                    <w:pStyle w:val="NoSpacing"/>
                    <w:rPr>
                      <w:rFonts w:ascii="Helvetica" w:hAnsi="Helvetica" w:cs="Helvetica"/>
                      <w:color w:val="222222"/>
                    </w:rPr>
                  </w:pPr>
                  <w:r w:rsidRPr="005572BA">
                    <w:rPr>
                      <w:rFonts w:ascii="Helvetica" w:hAnsi="Helvetica" w:cs="Helvetica"/>
                      <w:color w:val="222222"/>
                    </w:rPr>
                    <w:t>Education</w:t>
                  </w:r>
                </w:p>
              </w:tc>
            </w:tr>
            <w:tr w:rsidR="005572BA" w:rsidRPr="005572BA" w14:paraId="1C61FB90" w14:textId="77777777" w:rsidTr="005572BA">
              <w:trPr>
                <w:tblCellSpacing w:w="0" w:type="dxa"/>
              </w:trPr>
              <w:tc>
                <w:tcPr>
                  <w:tcW w:w="1609" w:type="dxa"/>
                  <w:noWrap/>
                  <w:hideMark/>
                </w:tcPr>
                <w:p w14:paraId="6D70B35C" w14:textId="77777777" w:rsidR="005572BA" w:rsidRPr="005572BA" w:rsidRDefault="005572BA" w:rsidP="005572BA">
                  <w:pPr>
                    <w:pStyle w:val="NoSpacing"/>
                    <w:rPr>
                      <w:rFonts w:ascii="Helvetica" w:hAnsi="Helvetica" w:cs="Helvetica"/>
                      <w:b/>
                      <w:bCs/>
                      <w:color w:val="222222"/>
                    </w:rPr>
                  </w:pPr>
                  <w:r w:rsidRPr="005572BA">
                    <w:rPr>
                      <w:rFonts w:ascii="Helvetica" w:hAnsi="Helvetica" w:cs="Helvetica"/>
                      <w:b/>
                      <w:bCs/>
                      <w:color w:val="222222"/>
                    </w:rPr>
                    <w:t>Category Explanation:</w:t>
                  </w:r>
                </w:p>
              </w:tc>
              <w:tc>
                <w:tcPr>
                  <w:tcW w:w="3269" w:type="dxa"/>
                  <w:vAlign w:val="center"/>
                  <w:hideMark/>
                </w:tcPr>
                <w:p w14:paraId="179DD0DA" w14:textId="77777777" w:rsidR="005572BA" w:rsidRPr="005572BA" w:rsidRDefault="005572BA" w:rsidP="005572BA">
                  <w:pPr>
                    <w:pStyle w:val="NoSpacing"/>
                    <w:rPr>
                      <w:rFonts w:ascii="Helvetica" w:hAnsi="Helvetica" w:cs="Helvetica"/>
                      <w:color w:val="222222"/>
                    </w:rPr>
                  </w:pPr>
                  <w:r w:rsidRPr="005572BA">
                    <w:rPr>
                      <w:rFonts w:ascii="Helvetica" w:hAnsi="Helvetica" w:cs="Helvetica"/>
                      <w:color w:val="222222"/>
                    </w:rPr>
                    <w:t> </w:t>
                  </w:r>
                </w:p>
              </w:tc>
            </w:tr>
            <w:tr w:rsidR="005572BA" w:rsidRPr="005572BA" w14:paraId="659727E9" w14:textId="77777777" w:rsidTr="005572BA">
              <w:trPr>
                <w:tblCellSpacing w:w="0" w:type="dxa"/>
              </w:trPr>
              <w:tc>
                <w:tcPr>
                  <w:tcW w:w="1609" w:type="dxa"/>
                  <w:noWrap/>
                  <w:hideMark/>
                </w:tcPr>
                <w:p w14:paraId="75FC77E9" w14:textId="77777777" w:rsidR="005572BA" w:rsidRPr="005572BA" w:rsidRDefault="005572BA" w:rsidP="005572BA">
                  <w:pPr>
                    <w:pStyle w:val="NoSpacing"/>
                    <w:rPr>
                      <w:rFonts w:ascii="Helvetica" w:hAnsi="Helvetica" w:cs="Helvetica"/>
                      <w:b/>
                      <w:bCs/>
                      <w:color w:val="222222"/>
                    </w:rPr>
                  </w:pPr>
                  <w:r w:rsidRPr="005572BA">
                    <w:rPr>
                      <w:rFonts w:ascii="Helvetica" w:hAnsi="Helvetica" w:cs="Helvetica"/>
                      <w:b/>
                      <w:bCs/>
                      <w:color w:val="222222"/>
                    </w:rPr>
                    <w:t>Expected Number of Awards:</w:t>
                  </w:r>
                </w:p>
              </w:tc>
              <w:tc>
                <w:tcPr>
                  <w:tcW w:w="3269" w:type="dxa"/>
                  <w:vAlign w:val="center"/>
                  <w:hideMark/>
                </w:tcPr>
                <w:p w14:paraId="7191131D" w14:textId="77777777" w:rsidR="005572BA" w:rsidRPr="005572BA" w:rsidRDefault="005572BA" w:rsidP="005572BA">
                  <w:pPr>
                    <w:pStyle w:val="NoSpacing"/>
                    <w:rPr>
                      <w:rFonts w:ascii="Helvetica" w:hAnsi="Helvetica" w:cs="Helvetica"/>
                      <w:color w:val="222222"/>
                    </w:rPr>
                  </w:pPr>
                  <w:r w:rsidRPr="005572BA">
                    <w:rPr>
                      <w:rFonts w:ascii="Helvetica" w:hAnsi="Helvetica" w:cs="Helvetica"/>
                      <w:color w:val="222222"/>
                    </w:rPr>
                    <w:t>275</w:t>
                  </w:r>
                </w:p>
              </w:tc>
            </w:tr>
            <w:tr w:rsidR="005572BA" w:rsidRPr="005572BA" w14:paraId="362EEBB4" w14:textId="77777777" w:rsidTr="005572BA">
              <w:trPr>
                <w:tblCellSpacing w:w="0" w:type="dxa"/>
              </w:trPr>
              <w:tc>
                <w:tcPr>
                  <w:tcW w:w="1609" w:type="dxa"/>
                  <w:noWrap/>
                  <w:hideMark/>
                </w:tcPr>
                <w:p w14:paraId="72E2F088" w14:textId="77777777" w:rsidR="005572BA" w:rsidRPr="005572BA" w:rsidRDefault="005572BA" w:rsidP="005572BA">
                  <w:pPr>
                    <w:pStyle w:val="NoSpacing"/>
                    <w:rPr>
                      <w:rFonts w:ascii="Helvetica" w:hAnsi="Helvetica" w:cs="Helvetica"/>
                      <w:b/>
                      <w:bCs/>
                      <w:color w:val="222222"/>
                    </w:rPr>
                  </w:pPr>
                  <w:r w:rsidRPr="005572BA">
                    <w:rPr>
                      <w:rFonts w:ascii="Helvetica" w:hAnsi="Helvetica" w:cs="Helvetica"/>
                      <w:b/>
                      <w:bCs/>
                      <w:color w:val="222222"/>
                    </w:rPr>
                    <w:t>CFDA Number(s):</w:t>
                  </w:r>
                </w:p>
              </w:tc>
              <w:tc>
                <w:tcPr>
                  <w:tcW w:w="3269" w:type="dxa"/>
                  <w:vAlign w:val="center"/>
                  <w:hideMark/>
                </w:tcPr>
                <w:p w14:paraId="073277E9" w14:textId="77777777" w:rsidR="005572BA" w:rsidRPr="005572BA" w:rsidRDefault="005572BA" w:rsidP="005572BA">
                  <w:pPr>
                    <w:pStyle w:val="NoSpacing"/>
                    <w:rPr>
                      <w:rFonts w:ascii="Helvetica" w:hAnsi="Helvetica" w:cs="Helvetica"/>
                      <w:color w:val="222222"/>
                    </w:rPr>
                  </w:pPr>
                  <w:r w:rsidRPr="005572BA">
                    <w:rPr>
                      <w:rFonts w:ascii="Helvetica" w:hAnsi="Helvetica" w:cs="Helvetica"/>
                      <w:color w:val="222222"/>
                    </w:rPr>
                    <w:t>84.335 -- Child Care Access Means Parents in School</w:t>
                  </w:r>
                </w:p>
              </w:tc>
            </w:tr>
            <w:tr w:rsidR="005572BA" w:rsidRPr="005572BA" w14:paraId="1932637F" w14:textId="77777777" w:rsidTr="005572BA">
              <w:trPr>
                <w:tblCellSpacing w:w="0" w:type="dxa"/>
              </w:trPr>
              <w:tc>
                <w:tcPr>
                  <w:tcW w:w="1609" w:type="dxa"/>
                  <w:noWrap/>
                  <w:hideMark/>
                </w:tcPr>
                <w:p w14:paraId="41152BDC" w14:textId="77777777" w:rsidR="005572BA" w:rsidRPr="005572BA" w:rsidRDefault="005572BA" w:rsidP="005572BA">
                  <w:pPr>
                    <w:pStyle w:val="NoSpacing"/>
                    <w:rPr>
                      <w:rFonts w:ascii="Helvetica" w:hAnsi="Helvetica" w:cs="Helvetica"/>
                      <w:b/>
                      <w:bCs/>
                      <w:color w:val="222222"/>
                    </w:rPr>
                  </w:pPr>
                  <w:r w:rsidRPr="005572BA">
                    <w:rPr>
                      <w:rFonts w:ascii="Helvetica" w:hAnsi="Helvetica" w:cs="Helvetica"/>
                      <w:b/>
                      <w:bCs/>
                      <w:color w:val="222222"/>
                    </w:rPr>
                    <w:t>Cost Sharing or Matching Requirement:</w:t>
                  </w:r>
                </w:p>
              </w:tc>
              <w:tc>
                <w:tcPr>
                  <w:tcW w:w="3269" w:type="dxa"/>
                  <w:vAlign w:val="center"/>
                  <w:hideMark/>
                </w:tcPr>
                <w:p w14:paraId="64407E19" w14:textId="77777777" w:rsidR="005572BA" w:rsidRPr="005572BA" w:rsidRDefault="005572BA" w:rsidP="005572BA">
                  <w:pPr>
                    <w:pStyle w:val="NoSpacing"/>
                    <w:rPr>
                      <w:rFonts w:ascii="Helvetica" w:hAnsi="Helvetica" w:cs="Helvetica"/>
                      <w:color w:val="222222"/>
                    </w:rPr>
                  </w:pPr>
                  <w:r w:rsidRPr="005572BA">
                    <w:rPr>
                      <w:rFonts w:ascii="Helvetica" w:hAnsi="Helvetica" w:cs="Helvetica"/>
                      <w:color w:val="222222"/>
                    </w:rPr>
                    <w:t>No</w:t>
                  </w:r>
                </w:p>
              </w:tc>
            </w:tr>
          </w:tbl>
          <w:p w14:paraId="3D1FAD85" w14:textId="77777777" w:rsidR="005572BA" w:rsidRPr="005572BA" w:rsidRDefault="005572BA" w:rsidP="005572B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5572BA" w:rsidRPr="005572BA" w14:paraId="7E7812E1" w14:textId="77777777" w:rsidTr="005572BA">
              <w:trPr>
                <w:tblCellSpacing w:w="0" w:type="dxa"/>
              </w:trPr>
              <w:tc>
                <w:tcPr>
                  <w:tcW w:w="1367" w:type="dxa"/>
                  <w:noWrap/>
                  <w:hideMark/>
                </w:tcPr>
                <w:p w14:paraId="03508B81" w14:textId="77777777" w:rsidR="005572BA" w:rsidRPr="005572BA" w:rsidRDefault="005572BA" w:rsidP="005572BA">
                  <w:pPr>
                    <w:pStyle w:val="NoSpacing"/>
                    <w:rPr>
                      <w:rFonts w:ascii="Helvetica" w:hAnsi="Helvetica" w:cs="Helvetica"/>
                      <w:b/>
                      <w:bCs/>
                      <w:color w:val="222222"/>
                    </w:rPr>
                  </w:pPr>
                  <w:r w:rsidRPr="005572BA">
                    <w:rPr>
                      <w:rFonts w:ascii="Helvetica" w:hAnsi="Helvetica" w:cs="Helvetica"/>
                      <w:b/>
                      <w:bCs/>
                      <w:color w:val="222222"/>
                    </w:rPr>
                    <w:t>Version:</w:t>
                  </w:r>
                </w:p>
              </w:tc>
              <w:tc>
                <w:tcPr>
                  <w:tcW w:w="5566" w:type="dxa"/>
                  <w:vAlign w:val="center"/>
                  <w:hideMark/>
                </w:tcPr>
                <w:p w14:paraId="44049294" w14:textId="77777777" w:rsidR="005572BA" w:rsidRPr="005572BA" w:rsidRDefault="005572BA" w:rsidP="005572BA">
                  <w:pPr>
                    <w:pStyle w:val="NoSpacing"/>
                    <w:rPr>
                      <w:rFonts w:ascii="Helvetica" w:hAnsi="Helvetica" w:cs="Helvetica"/>
                      <w:color w:val="222222"/>
                    </w:rPr>
                  </w:pPr>
                  <w:r w:rsidRPr="005572BA">
                    <w:rPr>
                      <w:rFonts w:ascii="Helvetica" w:hAnsi="Helvetica" w:cs="Helvetica"/>
                      <w:color w:val="222222"/>
                    </w:rPr>
                    <w:t>Synopsis 2</w:t>
                  </w:r>
                </w:p>
              </w:tc>
            </w:tr>
            <w:tr w:rsidR="005572BA" w:rsidRPr="005572BA" w14:paraId="598FBB40" w14:textId="77777777" w:rsidTr="005572BA">
              <w:trPr>
                <w:tblCellSpacing w:w="0" w:type="dxa"/>
              </w:trPr>
              <w:tc>
                <w:tcPr>
                  <w:tcW w:w="1367" w:type="dxa"/>
                  <w:noWrap/>
                  <w:hideMark/>
                </w:tcPr>
                <w:p w14:paraId="5F792DC9" w14:textId="77777777" w:rsidR="005572BA" w:rsidRPr="005572BA" w:rsidRDefault="005572BA" w:rsidP="005572BA">
                  <w:pPr>
                    <w:pStyle w:val="NoSpacing"/>
                    <w:rPr>
                      <w:rFonts w:ascii="Helvetica" w:hAnsi="Helvetica" w:cs="Helvetica"/>
                      <w:b/>
                      <w:bCs/>
                      <w:color w:val="222222"/>
                    </w:rPr>
                  </w:pPr>
                  <w:r w:rsidRPr="005572BA">
                    <w:rPr>
                      <w:rFonts w:ascii="Helvetica" w:hAnsi="Helvetica" w:cs="Helvetica"/>
                      <w:b/>
                      <w:bCs/>
                      <w:color w:val="222222"/>
                    </w:rPr>
                    <w:t>Posted Date:</w:t>
                  </w:r>
                </w:p>
              </w:tc>
              <w:tc>
                <w:tcPr>
                  <w:tcW w:w="5566" w:type="dxa"/>
                  <w:vAlign w:val="center"/>
                  <w:hideMark/>
                </w:tcPr>
                <w:p w14:paraId="46DE4F29" w14:textId="77777777" w:rsidR="005572BA" w:rsidRPr="005572BA" w:rsidRDefault="005572BA" w:rsidP="005572BA">
                  <w:pPr>
                    <w:pStyle w:val="NoSpacing"/>
                    <w:rPr>
                      <w:rFonts w:ascii="Helvetica" w:hAnsi="Helvetica" w:cs="Helvetica"/>
                      <w:color w:val="222222"/>
                    </w:rPr>
                  </w:pPr>
                  <w:r w:rsidRPr="005572BA">
                    <w:rPr>
                      <w:rFonts w:ascii="Helvetica" w:hAnsi="Helvetica" w:cs="Helvetica"/>
                      <w:color w:val="222222"/>
                    </w:rPr>
                    <w:t>Mar 03, 2021</w:t>
                  </w:r>
                </w:p>
              </w:tc>
            </w:tr>
            <w:tr w:rsidR="005572BA" w:rsidRPr="005572BA" w14:paraId="49A65E06" w14:textId="77777777" w:rsidTr="005572BA">
              <w:trPr>
                <w:tblCellSpacing w:w="0" w:type="dxa"/>
              </w:trPr>
              <w:tc>
                <w:tcPr>
                  <w:tcW w:w="1367" w:type="dxa"/>
                  <w:noWrap/>
                  <w:hideMark/>
                </w:tcPr>
                <w:p w14:paraId="7A0F5A8B" w14:textId="77777777" w:rsidR="005572BA" w:rsidRPr="005572BA" w:rsidRDefault="005572BA" w:rsidP="005572BA">
                  <w:pPr>
                    <w:pStyle w:val="NoSpacing"/>
                    <w:rPr>
                      <w:rFonts w:ascii="Helvetica" w:hAnsi="Helvetica" w:cs="Helvetica"/>
                      <w:b/>
                      <w:bCs/>
                      <w:color w:val="222222"/>
                    </w:rPr>
                  </w:pPr>
                  <w:r w:rsidRPr="005572BA">
                    <w:rPr>
                      <w:rFonts w:ascii="Helvetica" w:hAnsi="Helvetica" w:cs="Helvetica"/>
                      <w:b/>
                      <w:bCs/>
                      <w:color w:val="222222"/>
                    </w:rPr>
                    <w:t>Last Updated Date:</w:t>
                  </w:r>
                </w:p>
              </w:tc>
              <w:tc>
                <w:tcPr>
                  <w:tcW w:w="5566" w:type="dxa"/>
                  <w:vAlign w:val="center"/>
                  <w:hideMark/>
                </w:tcPr>
                <w:p w14:paraId="3A116D99" w14:textId="77777777" w:rsidR="005572BA" w:rsidRPr="005572BA" w:rsidRDefault="005572BA" w:rsidP="005572BA">
                  <w:pPr>
                    <w:pStyle w:val="NoSpacing"/>
                    <w:rPr>
                      <w:rFonts w:ascii="Helvetica" w:hAnsi="Helvetica" w:cs="Helvetica"/>
                      <w:color w:val="222222"/>
                    </w:rPr>
                  </w:pPr>
                  <w:r w:rsidRPr="005572BA">
                    <w:rPr>
                      <w:rFonts w:ascii="Helvetica" w:hAnsi="Helvetica" w:cs="Helvetica"/>
                      <w:color w:val="222222"/>
                    </w:rPr>
                    <w:t>Mar 03, 2021</w:t>
                  </w:r>
                </w:p>
              </w:tc>
            </w:tr>
            <w:tr w:rsidR="005572BA" w:rsidRPr="005572BA" w14:paraId="613B7738" w14:textId="77777777" w:rsidTr="005572BA">
              <w:trPr>
                <w:tblCellSpacing w:w="0" w:type="dxa"/>
              </w:trPr>
              <w:tc>
                <w:tcPr>
                  <w:tcW w:w="1367" w:type="dxa"/>
                  <w:noWrap/>
                  <w:hideMark/>
                </w:tcPr>
                <w:p w14:paraId="0E71E50C" w14:textId="77777777" w:rsidR="005572BA" w:rsidRPr="005572BA" w:rsidRDefault="005572BA" w:rsidP="005572BA">
                  <w:pPr>
                    <w:pStyle w:val="NoSpacing"/>
                    <w:rPr>
                      <w:rFonts w:ascii="Helvetica" w:hAnsi="Helvetica" w:cs="Helvetica"/>
                      <w:b/>
                      <w:bCs/>
                      <w:color w:val="222222"/>
                    </w:rPr>
                  </w:pPr>
                  <w:r w:rsidRPr="005572BA">
                    <w:rPr>
                      <w:rFonts w:ascii="Helvetica" w:hAnsi="Helvetica" w:cs="Helvetica"/>
                      <w:b/>
                      <w:bCs/>
                      <w:color w:val="222222"/>
                    </w:rPr>
                    <w:t>Original Closing Date for Applications:</w:t>
                  </w:r>
                </w:p>
              </w:tc>
              <w:tc>
                <w:tcPr>
                  <w:tcW w:w="5566" w:type="dxa"/>
                  <w:vAlign w:val="center"/>
                  <w:hideMark/>
                </w:tcPr>
                <w:p w14:paraId="426CC12B" w14:textId="77777777" w:rsidR="005572BA" w:rsidRPr="005572BA" w:rsidRDefault="005572BA" w:rsidP="005572BA">
                  <w:pPr>
                    <w:pStyle w:val="NoSpacing"/>
                    <w:rPr>
                      <w:rFonts w:ascii="Helvetica" w:hAnsi="Helvetica" w:cs="Helvetica"/>
                      <w:color w:val="222222"/>
                    </w:rPr>
                  </w:pPr>
                  <w:r w:rsidRPr="005572BA">
                    <w:rPr>
                      <w:rFonts w:ascii="Helvetica" w:hAnsi="Helvetica" w:cs="Helvetica"/>
                      <w:color w:val="222222"/>
                    </w:rPr>
                    <w:t>Jun 01, 2021  Applications Available: March 3, 2021. Deadline for Transmittal of Applications: June 1, 2021. Deadline for Intergovernmental Review: August 2, 2021. FOR FURTHER INFORMATION CONTACT: Tanisha Hamblin-Johnson, Ed.D., U.S. Department of Education, 400 Maryland Avenue, SW, room 2C145, Washington, DC 20202-4260. Telephone: (202) 453-6090. Email: tanisha.johnson@ed.gov.</w:t>
                  </w:r>
                </w:p>
              </w:tc>
            </w:tr>
            <w:tr w:rsidR="005572BA" w:rsidRPr="005572BA" w14:paraId="50EE2DD9" w14:textId="77777777" w:rsidTr="005572BA">
              <w:trPr>
                <w:tblCellSpacing w:w="0" w:type="dxa"/>
              </w:trPr>
              <w:tc>
                <w:tcPr>
                  <w:tcW w:w="1367" w:type="dxa"/>
                  <w:noWrap/>
                  <w:hideMark/>
                </w:tcPr>
                <w:p w14:paraId="41598F10" w14:textId="77777777" w:rsidR="005572BA" w:rsidRPr="005572BA" w:rsidRDefault="005572BA" w:rsidP="005572BA">
                  <w:pPr>
                    <w:pStyle w:val="NoSpacing"/>
                    <w:rPr>
                      <w:rFonts w:ascii="Helvetica" w:hAnsi="Helvetica" w:cs="Helvetica"/>
                      <w:b/>
                      <w:bCs/>
                      <w:color w:val="222222"/>
                    </w:rPr>
                  </w:pPr>
                  <w:r w:rsidRPr="005572BA">
                    <w:rPr>
                      <w:rFonts w:ascii="Helvetica" w:hAnsi="Helvetica" w:cs="Helvetica"/>
                      <w:b/>
                      <w:bCs/>
                      <w:color w:val="222222"/>
                    </w:rPr>
                    <w:t>Current Closing Date for Applications:</w:t>
                  </w:r>
                </w:p>
              </w:tc>
              <w:tc>
                <w:tcPr>
                  <w:tcW w:w="5566" w:type="dxa"/>
                  <w:vAlign w:val="center"/>
                  <w:hideMark/>
                </w:tcPr>
                <w:p w14:paraId="23D22BFC" w14:textId="77777777" w:rsidR="005572BA" w:rsidRPr="005572BA" w:rsidRDefault="005572BA" w:rsidP="005572BA">
                  <w:pPr>
                    <w:pStyle w:val="NoSpacing"/>
                    <w:rPr>
                      <w:rFonts w:ascii="Helvetica" w:hAnsi="Helvetica" w:cs="Helvetica"/>
                      <w:color w:val="222222"/>
                    </w:rPr>
                  </w:pPr>
                  <w:r w:rsidRPr="005572BA">
                    <w:rPr>
                      <w:rFonts w:ascii="Helvetica" w:hAnsi="Helvetica" w:cs="Helvetica"/>
                      <w:color w:val="222222"/>
                    </w:rPr>
                    <w:t>Jun 01, 2021  Applications Available: March 3, 2021. Deadline for Transmittal of Applications: June 1, 2021. Deadline for Intergovernmental Review: August 2, 2021. FOR FURTHER INFORMATION CONTACT: Tanisha Hamblin-Johnson, Ed.D., U.S. Department of Education, 400 Maryland Avenue, SW, room 2C145, Washington, DC 20202-4260. Telephone: (202) 453-6090. Email: tanisha.johnson@ed.gov.</w:t>
                  </w:r>
                </w:p>
              </w:tc>
            </w:tr>
            <w:tr w:rsidR="005572BA" w:rsidRPr="005572BA" w14:paraId="73C5FA32" w14:textId="77777777" w:rsidTr="005572BA">
              <w:trPr>
                <w:tblCellSpacing w:w="0" w:type="dxa"/>
              </w:trPr>
              <w:tc>
                <w:tcPr>
                  <w:tcW w:w="1367" w:type="dxa"/>
                  <w:noWrap/>
                  <w:hideMark/>
                </w:tcPr>
                <w:p w14:paraId="5C61CCB9" w14:textId="77777777" w:rsidR="005572BA" w:rsidRPr="005572BA" w:rsidRDefault="005572BA" w:rsidP="005572BA">
                  <w:pPr>
                    <w:pStyle w:val="NoSpacing"/>
                    <w:rPr>
                      <w:rFonts w:ascii="Helvetica" w:hAnsi="Helvetica" w:cs="Helvetica"/>
                      <w:b/>
                      <w:bCs/>
                      <w:color w:val="222222"/>
                    </w:rPr>
                  </w:pPr>
                  <w:r w:rsidRPr="005572BA">
                    <w:rPr>
                      <w:rFonts w:ascii="Helvetica" w:hAnsi="Helvetica" w:cs="Helvetica"/>
                      <w:b/>
                      <w:bCs/>
                      <w:color w:val="222222"/>
                    </w:rPr>
                    <w:t>Archive Date:</w:t>
                  </w:r>
                </w:p>
              </w:tc>
              <w:tc>
                <w:tcPr>
                  <w:tcW w:w="5566" w:type="dxa"/>
                  <w:vAlign w:val="center"/>
                  <w:hideMark/>
                </w:tcPr>
                <w:p w14:paraId="2EF7CED1" w14:textId="77777777" w:rsidR="005572BA" w:rsidRPr="005572BA" w:rsidRDefault="005572BA" w:rsidP="005572BA">
                  <w:pPr>
                    <w:pStyle w:val="NoSpacing"/>
                    <w:rPr>
                      <w:rFonts w:ascii="Helvetica" w:hAnsi="Helvetica" w:cs="Helvetica"/>
                      <w:color w:val="222222"/>
                    </w:rPr>
                  </w:pPr>
                  <w:r w:rsidRPr="005572BA">
                    <w:rPr>
                      <w:rFonts w:ascii="Helvetica" w:hAnsi="Helvetica" w:cs="Helvetica"/>
                      <w:color w:val="222222"/>
                    </w:rPr>
                    <w:t>Jul 01, 2021</w:t>
                  </w:r>
                </w:p>
              </w:tc>
            </w:tr>
            <w:tr w:rsidR="005572BA" w:rsidRPr="005572BA" w14:paraId="21DF9FD2" w14:textId="77777777" w:rsidTr="005572BA">
              <w:trPr>
                <w:tblCellSpacing w:w="0" w:type="dxa"/>
              </w:trPr>
              <w:tc>
                <w:tcPr>
                  <w:tcW w:w="1367" w:type="dxa"/>
                  <w:noWrap/>
                  <w:hideMark/>
                </w:tcPr>
                <w:p w14:paraId="0D1C3AF1" w14:textId="77777777" w:rsidR="005572BA" w:rsidRPr="005572BA" w:rsidRDefault="005572BA" w:rsidP="005572BA">
                  <w:pPr>
                    <w:pStyle w:val="NoSpacing"/>
                    <w:rPr>
                      <w:rFonts w:ascii="Helvetica" w:hAnsi="Helvetica" w:cs="Helvetica"/>
                      <w:b/>
                      <w:bCs/>
                      <w:color w:val="222222"/>
                    </w:rPr>
                  </w:pPr>
                  <w:r w:rsidRPr="005572BA">
                    <w:rPr>
                      <w:rFonts w:ascii="Helvetica" w:hAnsi="Helvetica" w:cs="Helvetica"/>
                      <w:b/>
                      <w:bCs/>
                      <w:color w:val="222222"/>
                    </w:rPr>
                    <w:t>Estimated Total Program Funding:</w:t>
                  </w:r>
                </w:p>
              </w:tc>
              <w:tc>
                <w:tcPr>
                  <w:tcW w:w="5566" w:type="dxa"/>
                  <w:vAlign w:val="center"/>
                  <w:hideMark/>
                </w:tcPr>
                <w:p w14:paraId="0F0DDCE3" w14:textId="77777777" w:rsidR="005572BA" w:rsidRPr="005572BA" w:rsidRDefault="005572BA" w:rsidP="005572BA">
                  <w:pPr>
                    <w:pStyle w:val="NoSpacing"/>
                    <w:rPr>
                      <w:rFonts w:ascii="Helvetica" w:hAnsi="Helvetica" w:cs="Helvetica"/>
                      <w:color w:val="222222"/>
                    </w:rPr>
                  </w:pPr>
                  <w:r w:rsidRPr="005572BA">
                    <w:rPr>
                      <w:rFonts w:ascii="Helvetica" w:hAnsi="Helvetica" w:cs="Helvetica"/>
                      <w:color w:val="222222"/>
                    </w:rPr>
                    <w:t>$43,500,000</w:t>
                  </w:r>
                </w:p>
              </w:tc>
            </w:tr>
            <w:tr w:rsidR="005572BA" w:rsidRPr="005572BA" w14:paraId="6DDD7C27" w14:textId="77777777" w:rsidTr="005572BA">
              <w:trPr>
                <w:tblCellSpacing w:w="0" w:type="dxa"/>
              </w:trPr>
              <w:tc>
                <w:tcPr>
                  <w:tcW w:w="1367" w:type="dxa"/>
                  <w:noWrap/>
                  <w:hideMark/>
                </w:tcPr>
                <w:p w14:paraId="1B030D57" w14:textId="77777777" w:rsidR="005572BA" w:rsidRPr="005572BA" w:rsidRDefault="005572BA" w:rsidP="005572BA">
                  <w:pPr>
                    <w:pStyle w:val="NoSpacing"/>
                    <w:rPr>
                      <w:rFonts w:ascii="Helvetica" w:hAnsi="Helvetica" w:cs="Helvetica"/>
                      <w:b/>
                      <w:bCs/>
                      <w:color w:val="222222"/>
                    </w:rPr>
                  </w:pPr>
                  <w:r w:rsidRPr="005572BA">
                    <w:rPr>
                      <w:rFonts w:ascii="Helvetica" w:hAnsi="Helvetica" w:cs="Helvetica"/>
                      <w:b/>
                      <w:bCs/>
                      <w:color w:val="222222"/>
                    </w:rPr>
                    <w:t>Award Ceiling:</w:t>
                  </w:r>
                </w:p>
              </w:tc>
              <w:tc>
                <w:tcPr>
                  <w:tcW w:w="5566" w:type="dxa"/>
                  <w:vAlign w:val="center"/>
                  <w:hideMark/>
                </w:tcPr>
                <w:p w14:paraId="5F23721C" w14:textId="77777777" w:rsidR="005572BA" w:rsidRPr="005572BA" w:rsidRDefault="005572BA" w:rsidP="005572BA">
                  <w:pPr>
                    <w:pStyle w:val="NoSpacing"/>
                    <w:rPr>
                      <w:rFonts w:ascii="Helvetica" w:hAnsi="Helvetica" w:cs="Helvetica"/>
                      <w:color w:val="222222"/>
                    </w:rPr>
                  </w:pPr>
                  <w:r w:rsidRPr="005572BA">
                    <w:rPr>
                      <w:rFonts w:ascii="Helvetica" w:hAnsi="Helvetica" w:cs="Helvetica"/>
                      <w:color w:val="222222"/>
                    </w:rPr>
                    <w:t>$443,492</w:t>
                  </w:r>
                </w:p>
              </w:tc>
            </w:tr>
            <w:tr w:rsidR="005572BA" w:rsidRPr="005572BA" w14:paraId="769D9248" w14:textId="77777777" w:rsidTr="005572BA">
              <w:trPr>
                <w:tblCellSpacing w:w="0" w:type="dxa"/>
              </w:trPr>
              <w:tc>
                <w:tcPr>
                  <w:tcW w:w="1367" w:type="dxa"/>
                  <w:noWrap/>
                  <w:hideMark/>
                </w:tcPr>
                <w:p w14:paraId="64F0D828" w14:textId="77777777" w:rsidR="005572BA" w:rsidRPr="005572BA" w:rsidRDefault="005572BA" w:rsidP="005572BA">
                  <w:pPr>
                    <w:pStyle w:val="NoSpacing"/>
                    <w:rPr>
                      <w:rFonts w:ascii="Helvetica" w:hAnsi="Helvetica" w:cs="Helvetica"/>
                      <w:b/>
                      <w:bCs/>
                      <w:color w:val="222222"/>
                    </w:rPr>
                  </w:pPr>
                  <w:r w:rsidRPr="005572BA">
                    <w:rPr>
                      <w:rFonts w:ascii="Helvetica" w:hAnsi="Helvetica" w:cs="Helvetica"/>
                      <w:b/>
                      <w:bCs/>
                      <w:color w:val="222222"/>
                    </w:rPr>
                    <w:lastRenderedPageBreak/>
                    <w:t>Award Floor:</w:t>
                  </w:r>
                </w:p>
              </w:tc>
              <w:tc>
                <w:tcPr>
                  <w:tcW w:w="5566" w:type="dxa"/>
                  <w:vAlign w:val="center"/>
                  <w:hideMark/>
                </w:tcPr>
                <w:p w14:paraId="06A15744" w14:textId="77777777" w:rsidR="005572BA" w:rsidRPr="005572BA" w:rsidRDefault="005572BA" w:rsidP="005572BA">
                  <w:pPr>
                    <w:pStyle w:val="NoSpacing"/>
                    <w:rPr>
                      <w:rFonts w:ascii="Helvetica" w:hAnsi="Helvetica" w:cs="Helvetica"/>
                      <w:color w:val="222222"/>
                    </w:rPr>
                  </w:pPr>
                  <w:r w:rsidRPr="005572BA">
                    <w:rPr>
                      <w:rFonts w:ascii="Helvetica" w:hAnsi="Helvetica" w:cs="Helvetica"/>
                      <w:color w:val="222222"/>
                    </w:rPr>
                    <w:t> </w:t>
                  </w:r>
                </w:p>
              </w:tc>
            </w:tr>
          </w:tbl>
          <w:p w14:paraId="1601D868" w14:textId="77777777" w:rsidR="005572BA" w:rsidRPr="005572BA" w:rsidRDefault="005572BA" w:rsidP="005572BA">
            <w:pPr>
              <w:pStyle w:val="NoSpacing"/>
              <w:rPr>
                <w:rFonts w:ascii="Helvetica" w:hAnsi="Helvetica" w:cs="Helvetica"/>
                <w:color w:val="222222"/>
              </w:rPr>
            </w:pPr>
          </w:p>
        </w:tc>
      </w:tr>
    </w:tbl>
    <w:p w14:paraId="768D6B12" w14:textId="33C8A8B8" w:rsidR="005572BA" w:rsidRPr="005572BA" w:rsidRDefault="005572BA" w:rsidP="005572B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5572BA" w:rsidRPr="005572BA" w14:paraId="13BEF25E" w14:textId="77777777" w:rsidTr="005572BA">
        <w:trPr>
          <w:tblCellSpacing w:w="0" w:type="dxa"/>
        </w:trPr>
        <w:tc>
          <w:tcPr>
            <w:tcW w:w="0" w:type="auto"/>
            <w:noWrap/>
            <w:hideMark/>
          </w:tcPr>
          <w:p w14:paraId="2A51963D" w14:textId="77777777" w:rsidR="005572BA" w:rsidRPr="005572BA" w:rsidRDefault="005572BA" w:rsidP="005572BA">
            <w:pPr>
              <w:pStyle w:val="NoSpacing"/>
              <w:rPr>
                <w:rFonts w:ascii="Helvetica" w:hAnsi="Helvetica" w:cs="Helvetica"/>
                <w:b/>
                <w:bCs/>
                <w:color w:val="222222"/>
              </w:rPr>
            </w:pPr>
            <w:r w:rsidRPr="005572BA">
              <w:rPr>
                <w:rFonts w:ascii="Helvetica" w:hAnsi="Helvetica" w:cs="Helvetica"/>
                <w:b/>
                <w:bCs/>
                <w:color w:val="222222"/>
              </w:rPr>
              <w:t>Eligible Applicants:</w:t>
            </w:r>
          </w:p>
        </w:tc>
        <w:tc>
          <w:tcPr>
            <w:tcW w:w="5000" w:type="pct"/>
            <w:vAlign w:val="center"/>
            <w:hideMark/>
          </w:tcPr>
          <w:p w14:paraId="16FD7003" w14:textId="77777777" w:rsidR="005572BA" w:rsidRPr="005572BA" w:rsidRDefault="005572BA" w:rsidP="005572BA">
            <w:pPr>
              <w:pStyle w:val="NoSpacing"/>
              <w:rPr>
                <w:rFonts w:ascii="Helvetica" w:hAnsi="Helvetica" w:cs="Helvetica"/>
                <w:color w:val="222222"/>
              </w:rPr>
            </w:pPr>
            <w:r w:rsidRPr="005572BA">
              <w:rPr>
                <w:rFonts w:ascii="Helvetica" w:hAnsi="Helvetica" w:cs="Helvetica"/>
                <w:color w:val="222222"/>
              </w:rPr>
              <w:t>Public and State controlled institutions of higher education</w:t>
            </w:r>
            <w:r w:rsidRPr="005572BA">
              <w:rPr>
                <w:rFonts w:ascii="Helvetica" w:hAnsi="Helvetica" w:cs="Helvetica"/>
                <w:color w:val="222222"/>
              </w:rPr>
              <w:br/>
              <w:t>Private institutions of higher education</w:t>
            </w:r>
            <w:r w:rsidRPr="005572BA">
              <w:rPr>
                <w:rFonts w:ascii="Helvetica" w:hAnsi="Helvetica" w:cs="Helvetica"/>
                <w:color w:val="222222"/>
              </w:rPr>
              <w:br/>
              <w:t>Others (see text field entitled "Additional Information on Eligibility" for clarification)</w:t>
            </w:r>
          </w:p>
        </w:tc>
      </w:tr>
      <w:tr w:rsidR="005572BA" w:rsidRPr="005572BA" w14:paraId="3DA3EFA9" w14:textId="77777777" w:rsidTr="005572BA">
        <w:trPr>
          <w:tblCellSpacing w:w="0" w:type="dxa"/>
        </w:trPr>
        <w:tc>
          <w:tcPr>
            <w:tcW w:w="0" w:type="auto"/>
            <w:noWrap/>
            <w:hideMark/>
          </w:tcPr>
          <w:p w14:paraId="1F64BA5F" w14:textId="77777777" w:rsidR="005572BA" w:rsidRPr="005572BA" w:rsidRDefault="005572BA" w:rsidP="005572BA">
            <w:pPr>
              <w:pStyle w:val="NoSpacing"/>
              <w:rPr>
                <w:rFonts w:ascii="Helvetica" w:hAnsi="Helvetica" w:cs="Helvetica"/>
                <w:b/>
                <w:bCs/>
                <w:color w:val="222222"/>
              </w:rPr>
            </w:pPr>
            <w:r w:rsidRPr="005572BA">
              <w:rPr>
                <w:rFonts w:ascii="Helvetica" w:hAnsi="Helvetica" w:cs="Helvetica"/>
                <w:b/>
                <w:bCs/>
                <w:color w:val="222222"/>
              </w:rPr>
              <w:t>Additional Information on Eligibility:</w:t>
            </w:r>
          </w:p>
        </w:tc>
        <w:tc>
          <w:tcPr>
            <w:tcW w:w="5000" w:type="pct"/>
            <w:vAlign w:val="center"/>
            <w:hideMark/>
          </w:tcPr>
          <w:p w14:paraId="764E8728" w14:textId="77777777" w:rsidR="005572BA" w:rsidRPr="005572BA" w:rsidRDefault="005572BA" w:rsidP="005572BA">
            <w:pPr>
              <w:pStyle w:val="NoSpacing"/>
              <w:rPr>
                <w:rFonts w:ascii="Helvetica" w:hAnsi="Helvetica" w:cs="Helvetica"/>
                <w:color w:val="222222"/>
              </w:rPr>
            </w:pPr>
            <w:r w:rsidRPr="005572BA">
              <w:rPr>
                <w:rFonts w:ascii="Helvetica" w:hAnsi="Helvetica" w:cs="Helvetica"/>
                <w:color w:val="222222"/>
              </w:rPr>
              <w:t>1. Eligible Applicants: Institutions of higher education that awarded a total of $250,000 or more of Federal Pell Grant funds during FY 2020 to students enrolled at the institution.</w:t>
            </w:r>
          </w:p>
        </w:tc>
      </w:tr>
    </w:tbl>
    <w:p w14:paraId="552DF00C" w14:textId="33FD6C97" w:rsidR="005572BA" w:rsidRPr="005572BA" w:rsidRDefault="005572BA" w:rsidP="005572B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5572BA" w:rsidRPr="005572BA" w14:paraId="295270FA" w14:textId="77777777" w:rsidTr="005572BA">
        <w:trPr>
          <w:tblCellSpacing w:w="0" w:type="dxa"/>
        </w:trPr>
        <w:tc>
          <w:tcPr>
            <w:tcW w:w="0" w:type="auto"/>
            <w:noWrap/>
            <w:hideMark/>
          </w:tcPr>
          <w:p w14:paraId="5E5EEB67" w14:textId="77777777" w:rsidR="005572BA" w:rsidRPr="005572BA" w:rsidRDefault="005572BA" w:rsidP="005572BA">
            <w:pPr>
              <w:pStyle w:val="NoSpacing"/>
              <w:rPr>
                <w:rFonts w:ascii="Helvetica" w:hAnsi="Helvetica" w:cs="Helvetica"/>
                <w:b/>
                <w:bCs/>
                <w:color w:val="222222"/>
              </w:rPr>
            </w:pPr>
            <w:r w:rsidRPr="005572BA">
              <w:rPr>
                <w:rFonts w:ascii="Helvetica" w:hAnsi="Helvetica" w:cs="Helvetica"/>
                <w:b/>
                <w:bCs/>
                <w:color w:val="222222"/>
              </w:rPr>
              <w:t>Agency Name:</w:t>
            </w:r>
          </w:p>
        </w:tc>
        <w:tc>
          <w:tcPr>
            <w:tcW w:w="5000" w:type="pct"/>
            <w:vAlign w:val="center"/>
            <w:hideMark/>
          </w:tcPr>
          <w:p w14:paraId="7A79AF99" w14:textId="77777777" w:rsidR="005572BA" w:rsidRPr="005572BA" w:rsidRDefault="005572BA" w:rsidP="005572BA">
            <w:pPr>
              <w:pStyle w:val="NoSpacing"/>
              <w:rPr>
                <w:rFonts w:ascii="Helvetica" w:hAnsi="Helvetica" w:cs="Helvetica"/>
                <w:color w:val="222222"/>
              </w:rPr>
            </w:pPr>
            <w:r w:rsidRPr="005572BA">
              <w:rPr>
                <w:rFonts w:ascii="Helvetica" w:hAnsi="Helvetica" w:cs="Helvetica"/>
                <w:color w:val="222222"/>
              </w:rPr>
              <w:t>Department of Education</w:t>
            </w:r>
          </w:p>
        </w:tc>
      </w:tr>
      <w:tr w:rsidR="005572BA" w:rsidRPr="005572BA" w14:paraId="2D6456CA" w14:textId="77777777" w:rsidTr="005572BA">
        <w:trPr>
          <w:tblCellSpacing w:w="0" w:type="dxa"/>
        </w:trPr>
        <w:tc>
          <w:tcPr>
            <w:tcW w:w="0" w:type="auto"/>
            <w:noWrap/>
            <w:hideMark/>
          </w:tcPr>
          <w:p w14:paraId="5AC4EBFA" w14:textId="77777777" w:rsidR="005572BA" w:rsidRPr="005572BA" w:rsidRDefault="005572BA" w:rsidP="005572BA">
            <w:pPr>
              <w:pStyle w:val="NoSpacing"/>
              <w:rPr>
                <w:rFonts w:ascii="Helvetica" w:hAnsi="Helvetica" w:cs="Helvetica"/>
                <w:b/>
                <w:bCs/>
                <w:color w:val="222222"/>
              </w:rPr>
            </w:pPr>
            <w:r w:rsidRPr="005572BA">
              <w:rPr>
                <w:rFonts w:ascii="Helvetica" w:hAnsi="Helvetica" w:cs="Helvetica"/>
                <w:b/>
                <w:bCs/>
                <w:color w:val="222222"/>
              </w:rPr>
              <w:t>Description:</w:t>
            </w:r>
          </w:p>
        </w:tc>
        <w:tc>
          <w:tcPr>
            <w:tcW w:w="5000" w:type="pct"/>
            <w:vAlign w:val="center"/>
            <w:hideMark/>
          </w:tcPr>
          <w:p w14:paraId="4F9DC8C2" w14:textId="77777777" w:rsidR="005572BA" w:rsidRPr="005572BA" w:rsidRDefault="005572BA" w:rsidP="005572BA">
            <w:pPr>
              <w:pStyle w:val="NoSpacing"/>
              <w:rPr>
                <w:rFonts w:ascii="Helvetica" w:hAnsi="Helvetica" w:cs="Helvetica"/>
                <w:color w:val="222222"/>
              </w:rPr>
            </w:pPr>
            <w:r w:rsidRPr="005572BA">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206" w:tgtFrame="_blank" w:history="1">
              <w:r w:rsidRPr="005572BA">
                <w:rPr>
                  <w:rStyle w:val="Hyperlink"/>
                  <w:rFonts w:ascii="Helvetica" w:hAnsi="Helvetica" w:cs="Helvetica"/>
                </w:rPr>
                <w:t>http://www.access.gpo.gov/nara/index.html</w:t>
              </w:r>
            </w:hyperlink>
            <w:r w:rsidRPr="005572BA">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732BACBD" w14:textId="77777777" w:rsidR="005572BA" w:rsidRPr="005572BA" w:rsidRDefault="005572BA" w:rsidP="005572BA">
            <w:pPr>
              <w:pStyle w:val="NoSpacing"/>
              <w:rPr>
                <w:rFonts w:ascii="Helvetica" w:hAnsi="Helvetica" w:cs="Helvetica"/>
                <w:color w:val="222222"/>
              </w:rPr>
            </w:pPr>
            <w:r w:rsidRPr="005572BA">
              <w:rPr>
                <w:rFonts w:ascii="Helvetica" w:hAnsi="Helvetica" w:cs="Helvetica"/>
                <w:color w:val="222222"/>
              </w:rPr>
              <w:t> </w:t>
            </w:r>
          </w:p>
          <w:p w14:paraId="6D8ECEEF" w14:textId="77777777" w:rsidR="005572BA" w:rsidRPr="005572BA" w:rsidRDefault="005572BA" w:rsidP="005572BA">
            <w:pPr>
              <w:pStyle w:val="NoSpacing"/>
              <w:rPr>
                <w:rFonts w:ascii="Helvetica" w:hAnsi="Helvetica" w:cs="Helvetica"/>
                <w:color w:val="222222"/>
              </w:rPr>
            </w:pPr>
            <w:r w:rsidRPr="005572BA">
              <w:rPr>
                <w:rFonts w:ascii="Helvetica" w:hAnsi="Helvetica" w:cs="Helvetica"/>
                <w:color w:val="222222"/>
              </w:rPr>
              <w:t>For the addresses for obtaining and submitting an application, please refer to our Common Instructions for Applicants to Department of Education Discretionary Grant Programs, published in the Federal Register on February 13, 2019 (</w:t>
            </w:r>
            <w:hyperlink r:id="rId207" w:tgtFrame="_blank" w:history="1">
              <w:r w:rsidRPr="005572BA">
                <w:rPr>
                  <w:rStyle w:val="Hyperlink"/>
                  <w:rFonts w:ascii="Helvetica" w:hAnsi="Helvetica" w:cs="Helvetica"/>
                </w:rPr>
                <w:t>84 FR 3768</w:t>
              </w:r>
            </w:hyperlink>
            <w:r w:rsidRPr="005572BA">
              <w:rPr>
                <w:rFonts w:ascii="Helvetica" w:hAnsi="Helvetica" w:cs="Helvetica"/>
                <w:color w:val="222222"/>
              </w:rPr>
              <w:t>),or at </w:t>
            </w:r>
            <w:hyperlink r:id="rId208" w:tgtFrame="_blank" w:history="1">
              <w:r w:rsidRPr="005572BA">
                <w:rPr>
                  <w:rStyle w:val="Hyperlink"/>
                  <w:rFonts w:ascii="Helvetica" w:hAnsi="Helvetica" w:cs="Helvetica"/>
                </w:rPr>
                <w:t>www.govinfo.gov/​content/​pkg/​FR-2019-02-13/​pdf/​2019-02206.pdf</w:t>
              </w:r>
            </w:hyperlink>
            <w:r w:rsidRPr="005572BA">
              <w:rPr>
                <w:rFonts w:ascii="Helvetica" w:hAnsi="Helvetica" w:cs="Helvetica"/>
                <w:color w:val="222222"/>
              </w:rPr>
              <w:t>.</w:t>
            </w:r>
          </w:p>
          <w:p w14:paraId="1AA5A5D5" w14:textId="77777777" w:rsidR="005572BA" w:rsidRPr="005572BA" w:rsidRDefault="005572BA" w:rsidP="005572BA">
            <w:pPr>
              <w:pStyle w:val="NoSpacing"/>
              <w:rPr>
                <w:rFonts w:ascii="Helvetica" w:hAnsi="Helvetica" w:cs="Helvetica"/>
                <w:color w:val="222222"/>
              </w:rPr>
            </w:pPr>
            <w:r w:rsidRPr="005572BA">
              <w:rPr>
                <w:rFonts w:ascii="Helvetica" w:hAnsi="Helvetica" w:cs="Helvetica"/>
                <w:color w:val="222222"/>
              </w:rPr>
              <w:t> </w:t>
            </w:r>
          </w:p>
          <w:p w14:paraId="5FD78B5B" w14:textId="77777777" w:rsidR="005572BA" w:rsidRPr="005572BA" w:rsidRDefault="005572BA" w:rsidP="005572BA">
            <w:pPr>
              <w:pStyle w:val="NoSpacing"/>
              <w:rPr>
                <w:rFonts w:ascii="Helvetica" w:hAnsi="Helvetica" w:cs="Helvetica"/>
                <w:color w:val="222222"/>
              </w:rPr>
            </w:pPr>
            <w:r w:rsidRPr="005572BA">
              <w:rPr>
                <w:rFonts w:ascii="Helvetica" w:hAnsi="Helvetica" w:cs="Helvetica"/>
                <w:color w:val="222222"/>
              </w:rPr>
              <w:t>           </w:t>
            </w:r>
            <w:r w:rsidRPr="005572BA">
              <w:rPr>
                <w:rFonts w:ascii="Helvetica" w:hAnsi="Helvetica" w:cs="Helvetica"/>
                <w:color w:val="222222"/>
                <w:u w:val="single"/>
              </w:rPr>
              <w:t>Purpose of Program</w:t>
            </w:r>
            <w:r w:rsidRPr="005572BA">
              <w:rPr>
                <w:rFonts w:ascii="Helvetica" w:hAnsi="Helvetica" w:cs="Helvetica"/>
                <w:color w:val="222222"/>
              </w:rPr>
              <w:t>: The CCAMPIS Program supports the participation of low-income parents in postsecondary education through the provision of campus-based child care services.</w:t>
            </w:r>
          </w:p>
          <w:p w14:paraId="6B0A1DFD" w14:textId="77777777" w:rsidR="005572BA" w:rsidRPr="005572BA" w:rsidRDefault="005572BA" w:rsidP="005572BA">
            <w:pPr>
              <w:pStyle w:val="NoSpacing"/>
              <w:rPr>
                <w:rFonts w:ascii="Helvetica" w:hAnsi="Helvetica" w:cs="Helvetica"/>
                <w:color w:val="222222"/>
              </w:rPr>
            </w:pPr>
            <w:r w:rsidRPr="005572BA">
              <w:rPr>
                <w:rFonts w:ascii="Helvetica" w:hAnsi="Helvetica" w:cs="Helvetica"/>
                <w:color w:val="222222"/>
              </w:rPr>
              <w:t> </w:t>
            </w:r>
          </w:p>
          <w:p w14:paraId="7E2D5D61" w14:textId="77777777" w:rsidR="005572BA" w:rsidRPr="005572BA" w:rsidRDefault="005572BA" w:rsidP="005572BA">
            <w:pPr>
              <w:pStyle w:val="NoSpacing"/>
              <w:rPr>
                <w:rFonts w:ascii="Helvetica" w:hAnsi="Helvetica" w:cs="Helvetica"/>
                <w:color w:val="222222"/>
              </w:rPr>
            </w:pPr>
            <w:r w:rsidRPr="005572BA">
              <w:rPr>
                <w:rFonts w:ascii="Helvetica" w:hAnsi="Helvetica" w:cs="Helvetica"/>
                <w:color w:val="222222"/>
              </w:rPr>
              <w:t>           Assistance Listing Number 84.33</w:t>
            </w:r>
          </w:p>
        </w:tc>
      </w:tr>
      <w:tr w:rsidR="005572BA" w:rsidRPr="005572BA" w14:paraId="063EB576" w14:textId="77777777" w:rsidTr="005572BA">
        <w:trPr>
          <w:tblCellSpacing w:w="0" w:type="dxa"/>
        </w:trPr>
        <w:tc>
          <w:tcPr>
            <w:tcW w:w="0" w:type="auto"/>
            <w:noWrap/>
            <w:hideMark/>
          </w:tcPr>
          <w:p w14:paraId="7D62434B" w14:textId="77777777" w:rsidR="005572BA" w:rsidRPr="005572BA" w:rsidRDefault="005572BA" w:rsidP="005572BA">
            <w:pPr>
              <w:pStyle w:val="NoSpacing"/>
              <w:rPr>
                <w:rFonts w:ascii="Helvetica" w:hAnsi="Helvetica" w:cs="Helvetica"/>
                <w:b/>
                <w:bCs/>
                <w:color w:val="222222"/>
              </w:rPr>
            </w:pPr>
            <w:r w:rsidRPr="005572BA">
              <w:rPr>
                <w:rFonts w:ascii="Helvetica" w:hAnsi="Helvetica" w:cs="Helvetica"/>
                <w:b/>
                <w:bCs/>
                <w:color w:val="222222"/>
              </w:rPr>
              <w:t>Link to Additional Information:</w:t>
            </w:r>
          </w:p>
        </w:tc>
        <w:tc>
          <w:tcPr>
            <w:tcW w:w="5000" w:type="pct"/>
            <w:vAlign w:val="center"/>
            <w:hideMark/>
          </w:tcPr>
          <w:p w14:paraId="3DBC9220" w14:textId="77777777" w:rsidR="005572BA" w:rsidRPr="005572BA" w:rsidRDefault="00BF171A" w:rsidP="005572BA">
            <w:pPr>
              <w:pStyle w:val="NoSpacing"/>
              <w:rPr>
                <w:rFonts w:ascii="Helvetica" w:hAnsi="Helvetica" w:cs="Helvetica"/>
                <w:color w:val="222222"/>
              </w:rPr>
            </w:pPr>
            <w:hyperlink r:id="rId209" w:tgtFrame="_blank" w:tooltip="Link to Additional Information" w:history="1">
              <w:r w:rsidR="005572BA" w:rsidRPr="005572BA">
                <w:rPr>
                  <w:rStyle w:val="Hyperlink"/>
                  <w:rFonts w:ascii="Helvetica" w:hAnsi="Helvetica" w:cs="Helvetica"/>
                </w:rPr>
                <w:t>Office of Postsecondary Education (OPE): Child Care Access Means Parents in School Program Assistance Listing Number 84.335A; Notice Inviting Applications for New Awards for Fiscal Year (FY) 2021</w:t>
              </w:r>
            </w:hyperlink>
          </w:p>
        </w:tc>
      </w:tr>
      <w:tr w:rsidR="005572BA" w:rsidRPr="005572BA" w14:paraId="2969B126" w14:textId="77777777" w:rsidTr="005572BA">
        <w:trPr>
          <w:tblCellSpacing w:w="0" w:type="dxa"/>
        </w:trPr>
        <w:tc>
          <w:tcPr>
            <w:tcW w:w="0" w:type="auto"/>
            <w:noWrap/>
            <w:hideMark/>
          </w:tcPr>
          <w:p w14:paraId="2EC42F8F" w14:textId="77777777" w:rsidR="005572BA" w:rsidRPr="005572BA" w:rsidRDefault="005572BA" w:rsidP="005572BA">
            <w:pPr>
              <w:pStyle w:val="NoSpacing"/>
              <w:rPr>
                <w:rFonts w:ascii="Helvetica" w:hAnsi="Helvetica" w:cs="Helvetica"/>
                <w:b/>
                <w:bCs/>
                <w:color w:val="222222"/>
              </w:rPr>
            </w:pPr>
            <w:r w:rsidRPr="005572BA">
              <w:rPr>
                <w:rFonts w:ascii="Helvetica" w:hAnsi="Helvetica" w:cs="Helvetica"/>
                <w:b/>
                <w:bCs/>
                <w:color w:val="222222"/>
              </w:rPr>
              <w:t>Grantor Contact Information:</w:t>
            </w:r>
          </w:p>
        </w:tc>
        <w:tc>
          <w:tcPr>
            <w:tcW w:w="5000" w:type="pct"/>
            <w:vAlign w:val="center"/>
            <w:hideMark/>
          </w:tcPr>
          <w:p w14:paraId="37614390" w14:textId="77777777" w:rsidR="005572BA" w:rsidRPr="005572BA" w:rsidRDefault="005572BA" w:rsidP="005572BA">
            <w:pPr>
              <w:pStyle w:val="NoSpacing"/>
              <w:rPr>
                <w:rFonts w:ascii="Helvetica" w:hAnsi="Helvetica" w:cs="Helvetica"/>
                <w:color w:val="222222"/>
              </w:rPr>
            </w:pPr>
            <w:r w:rsidRPr="005572BA">
              <w:rPr>
                <w:rFonts w:ascii="Helvetica" w:hAnsi="Helvetica" w:cs="Helvetica"/>
                <w:color w:val="222222"/>
              </w:rPr>
              <w:t>If you have difficulty accessing the full announcement electronically, please contact:</w:t>
            </w:r>
            <w:r w:rsidRPr="005572BA">
              <w:rPr>
                <w:rFonts w:ascii="Helvetica" w:hAnsi="Helvetica" w:cs="Helvetica"/>
                <w:color w:val="222222"/>
              </w:rPr>
              <w:br/>
            </w:r>
            <w:r w:rsidRPr="005572BA">
              <w:rPr>
                <w:rFonts w:ascii="Helvetica" w:hAnsi="Helvetica" w:cs="Helvetica"/>
                <w:color w:val="222222"/>
              </w:rPr>
              <w:br/>
              <w:t>Julius C Cotton ED Grants.gov FIND Systems Admin. Phone 202-245-6288 julius.cotton@ed.gov Program Manager: Tanisha Hamblin-Johnson, Ed.D., U.S. Department of Education, 400 Maryland Avenue, SW, room 2C145, Washington, DC 20202-4260. Telephone: (202) 453-6090. Email: tanisha.johnson@ed.gov.</w:t>
            </w:r>
            <w:r w:rsidRPr="005572BA">
              <w:rPr>
                <w:rFonts w:ascii="Helvetica" w:hAnsi="Helvetica" w:cs="Helvetica"/>
                <w:color w:val="222222"/>
              </w:rPr>
              <w:br/>
            </w:r>
            <w:r w:rsidRPr="005572BA">
              <w:rPr>
                <w:rFonts w:ascii="Helvetica" w:hAnsi="Helvetica" w:cs="Helvetica"/>
                <w:color w:val="222222"/>
              </w:rPr>
              <w:br/>
            </w:r>
            <w:hyperlink r:id="rId210" w:history="1">
              <w:r w:rsidRPr="005572BA">
                <w:rPr>
                  <w:rStyle w:val="Hyperlink"/>
                  <w:rFonts w:ascii="Helvetica" w:hAnsi="Helvetica" w:cs="Helvetica"/>
                </w:rPr>
                <w:t>Program Manager</w:t>
              </w:r>
            </w:hyperlink>
          </w:p>
        </w:tc>
      </w:tr>
    </w:tbl>
    <w:p w14:paraId="4A4525CE" w14:textId="4D940169" w:rsidR="005572BA" w:rsidRDefault="005572BA" w:rsidP="0085783D">
      <w:pPr>
        <w:pStyle w:val="NoSpacing"/>
        <w:rPr>
          <w:rStyle w:val="Hyperlink"/>
          <w:rFonts w:ascii="Helvetica" w:hAnsi="Helvetica" w:cs="Helvetica"/>
          <w:color w:val="1155CC"/>
          <w:sz w:val="24"/>
          <w:szCs w:val="24"/>
          <w:shd w:val="clear" w:color="auto" w:fill="FFFFFF"/>
        </w:rPr>
      </w:pPr>
      <w:r w:rsidRPr="006C1F08">
        <w:rPr>
          <w:rFonts w:ascii="Helvetica" w:hAnsi="Helvetica" w:cs="Helvetica"/>
          <w:color w:val="222222"/>
          <w:sz w:val="24"/>
          <w:szCs w:val="24"/>
        </w:rPr>
        <w:br/>
      </w:r>
      <w:hyperlink r:id="rId211" w:tgtFrame="_blank" w:history="1">
        <w:r w:rsidRPr="006C1F08">
          <w:rPr>
            <w:rStyle w:val="Hyperlink"/>
            <w:rFonts w:ascii="Helvetica" w:hAnsi="Helvetica" w:cs="Helvetica"/>
            <w:color w:val="1155CC"/>
            <w:sz w:val="24"/>
            <w:szCs w:val="24"/>
            <w:shd w:val="clear" w:color="auto" w:fill="FFFFFF"/>
          </w:rPr>
          <w:t>https://www.grants.gov/web/grants/view-opportunity.html?oppId=331819</w:t>
        </w:r>
      </w:hyperlink>
    </w:p>
    <w:p w14:paraId="6643CCA2" w14:textId="520E41C9" w:rsidR="005572BA" w:rsidRDefault="005572BA" w:rsidP="0085783D">
      <w:pPr>
        <w:pStyle w:val="NoSpacing"/>
        <w:rPr>
          <w:rStyle w:val="Hyperlink"/>
          <w:rFonts w:ascii="Helvetica" w:hAnsi="Helvetica" w:cs="Helvetica"/>
          <w:color w:val="1155CC"/>
          <w:sz w:val="24"/>
          <w:szCs w:val="24"/>
          <w:shd w:val="clear" w:color="auto" w:fill="FFFFFF"/>
        </w:rPr>
      </w:pPr>
    </w:p>
    <w:p w14:paraId="07FE9B2F" w14:textId="77777777" w:rsidR="005572BA" w:rsidRDefault="005572BA" w:rsidP="0085783D">
      <w:pPr>
        <w:pStyle w:val="NoSpacing"/>
        <w:rPr>
          <w:rFonts w:ascii="Helvetica" w:hAnsi="Helvetica" w:cs="Helvetica"/>
          <w:color w:val="222222"/>
          <w:sz w:val="24"/>
          <w:szCs w:val="24"/>
          <w:shd w:val="clear" w:color="auto" w:fill="FFFFFF"/>
        </w:rPr>
      </w:pPr>
    </w:p>
    <w:p w14:paraId="1BF5BF39" w14:textId="77777777" w:rsidR="001E5632" w:rsidRDefault="001E5632" w:rsidP="001E5632">
      <w:pPr>
        <w:pStyle w:val="NoSpacing"/>
        <w:rPr>
          <w:rFonts w:ascii="Helvetica" w:hAnsi="Helvetica" w:cs="Helvetica"/>
          <w:color w:val="222222"/>
          <w:sz w:val="24"/>
          <w:szCs w:val="24"/>
          <w:shd w:val="clear" w:color="auto" w:fill="FFFFFF"/>
        </w:rPr>
      </w:pPr>
      <w:bookmarkStart w:id="246" w:name="ED84358A"/>
      <w:bookmarkEnd w:id="246"/>
      <w:r w:rsidRPr="001738D5">
        <w:rPr>
          <w:rFonts w:ascii="Helvetica" w:hAnsi="Helvetica" w:cs="Helvetica"/>
          <w:color w:val="222222"/>
          <w:sz w:val="24"/>
          <w:szCs w:val="24"/>
          <w:highlight w:val="cyan"/>
          <w:shd w:val="clear" w:color="auto" w:fill="FFFFFF"/>
        </w:rPr>
        <w:t>Office of Elementary and Secondary Education (OESE): Small, Rural School Achievement (SRSA) Program Assistance Listing Number 84.358A</w:t>
      </w:r>
      <w:r w:rsidRPr="001738D5">
        <w:rPr>
          <w:rFonts w:ascii="Helvetica" w:hAnsi="Helvetica" w:cs="Helvetica"/>
          <w:color w:val="222222"/>
          <w:sz w:val="24"/>
          <w:szCs w:val="24"/>
          <w:highlight w:val="cyan"/>
        </w:rPr>
        <w:br/>
      </w:r>
      <w:r w:rsidRPr="001738D5">
        <w:rPr>
          <w:rFonts w:ascii="Helvetica" w:hAnsi="Helvetica" w:cs="Helvetica"/>
          <w:color w:val="222222"/>
          <w:sz w:val="24"/>
          <w:szCs w:val="24"/>
          <w:highlight w:val="cyan"/>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E5632" w:rsidRPr="001E5632" w14:paraId="63B6EDBD" w14:textId="77777777" w:rsidTr="001E563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9"/>
              <w:gridCol w:w="3187"/>
            </w:tblGrid>
            <w:tr w:rsidR="001E5632" w:rsidRPr="001E5632" w14:paraId="650A8423" w14:textId="77777777" w:rsidTr="001E5632">
              <w:trPr>
                <w:tblCellSpacing w:w="0" w:type="dxa"/>
              </w:trPr>
              <w:tc>
                <w:tcPr>
                  <w:tcW w:w="1879" w:type="dxa"/>
                  <w:noWrap/>
                  <w:hideMark/>
                </w:tcPr>
                <w:p w14:paraId="273FC3A4" w14:textId="77777777" w:rsidR="001E5632" w:rsidRPr="001E5632" w:rsidRDefault="001E5632" w:rsidP="001E5632">
                  <w:pPr>
                    <w:pStyle w:val="NoSpacing"/>
                    <w:rPr>
                      <w:rFonts w:ascii="Helvetica" w:hAnsi="Helvetica" w:cs="Helvetica"/>
                      <w:b/>
                      <w:bCs/>
                      <w:color w:val="222222"/>
                    </w:rPr>
                  </w:pPr>
                  <w:r w:rsidRPr="001E5632">
                    <w:rPr>
                      <w:rFonts w:ascii="Helvetica" w:hAnsi="Helvetica" w:cs="Helvetica"/>
                      <w:b/>
                      <w:bCs/>
                      <w:color w:val="222222"/>
                    </w:rPr>
                    <w:lastRenderedPageBreak/>
                    <w:t>Document Type:</w:t>
                  </w:r>
                </w:p>
              </w:tc>
              <w:tc>
                <w:tcPr>
                  <w:tcW w:w="3187" w:type="dxa"/>
                  <w:vAlign w:val="center"/>
                  <w:hideMark/>
                </w:tcPr>
                <w:p w14:paraId="544137E7" w14:textId="77777777" w:rsidR="001E5632" w:rsidRPr="001E5632" w:rsidRDefault="001E5632" w:rsidP="001E5632">
                  <w:pPr>
                    <w:pStyle w:val="NoSpacing"/>
                    <w:rPr>
                      <w:rFonts w:ascii="Helvetica" w:hAnsi="Helvetica" w:cs="Helvetica"/>
                      <w:color w:val="222222"/>
                    </w:rPr>
                  </w:pPr>
                  <w:r w:rsidRPr="001E5632">
                    <w:rPr>
                      <w:rFonts w:ascii="Helvetica" w:hAnsi="Helvetica" w:cs="Helvetica"/>
                      <w:color w:val="222222"/>
                    </w:rPr>
                    <w:t>Grants Notice</w:t>
                  </w:r>
                </w:p>
              </w:tc>
            </w:tr>
            <w:tr w:rsidR="001E5632" w:rsidRPr="001E5632" w14:paraId="2417B86F" w14:textId="77777777" w:rsidTr="001E5632">
              <w:trPr>
                <w:tblCellSpacing w:w="0" w:type="dxa"/>
              </w:trPr>
              <w:tc>
                <w:tcPr>
                  <w:tcW w:w="1879" w:type="dxa"/>
                  <w:noWrap/>
                  <w:hideMark/>
                </w:tcPr>
                <w:p w14:paraId="5F7C3025" w14:textId="77777777" w:rsidR="001E5632" w:rsidRPr="001E5632" w:rsidRDefault="001E5632" w:rsidP="001E5632">
                  <w:pPr>
                    <w:pStyle w:val="NoSpacing"/>
                    <w:rPr>
                      <w:rFonts w:ascii="Helvetica" w:hAnsi="Helvetica" w:cs="Helvetica"/>
                      <w:b/>
                      <w:bCs/>
                      <w:color w:val="222222"/>
                    </w:rPr>
                  </w:pPr>
                  <w:r w:rsidRPr="001E5632">
                    <w:rPr>
                      <w:rFonts w:ascii="Helvetica" w:hAnsi="Helvetica" w:cs="Helvetica"/>
                      <w:b/>
                      <w:bCs/>
                      <w:color w:val="222222"/>
                    </w:rPr>
                    <w:t>Funding Opportunity Number:</w:t>
                  </w:r>
                </w:p>
              </w:tc>
              <w:tc>
                <w:tcPr>
                  <w:tcW w:w="3187" w:type="dxa"/>
                  <w:vAlign w:val="center"/>
                  <w:hideMark/>
                </w:tcPr>
                <w:p w14:paraId="3A4FD7D4" w14:textId="77777777" w:rsidR="001E5632" w:rsidRPr="001E5632" w:rsidRDefault="001E5632" w:rsidP="001E5632">
                  <w:pPr>
                    <w:pStyle w:val="NoSpacing"/>
                    <w:rPr>
                      <w:rFonts w:ascii="Helvetica" w:hAnsi="Helvetica" w:cs="Helvetica"/>
                      <w:color w:val="222222"/>
                    </w:rPr>
                  </w:pPr>
                  <w:r w:rsidRPr="001E5632">
                    <w:rPr>
                      <w:rFonts w:ascii="Helvetica" w:hAnsi="Helvetica" w:cs="Helvetica"/>
                      <w:color w:val="222222"/>
                    </w:rPr>
                    <w:t>ED-GRANTS-020421-002</w:t>
                  </w:r>
                </w:p>
              </w:tc>
            </w:tr>
            <w:tr w:rsidR="001E5632" w:rsidRPr="001E5632" w14:paraId="48AE0106" w14:textId="77777777" w:rsidTr="001E5632">
              <w:trPr>
                <w:tblCellSpacing w:w="0" w:type="dxa"/>
              </w:trPr>
              <w:tc>
                <w:tcPr>
                  <w:tcW w:w="1879" w:type="dxa"/>
                  <w:noWrap/>
                  <w:hideMark/>
                </w:tcPr>
                <w:p w14:paraId="3D0B3AB0" w14:textId="77777777" w:rsidR="001E5632" w:rsidRPr="001E5632" w:rsidRDefault="001E5632" w:rsidP="001E5632">
                  <w:pPr>
                    <w:pStyle w:val="NoSpacing"/>
                    <w:rPr>
                      <w:rFonts w:ascii="Helvetica" w:hAnsi="Helvetica" w:cs="Helvetica"/>
                      <w:b/>
                      <w:bCs/>
                      <w:color w:val="222222"/>
                    </w:rPr>
                  </w:pPr>
                  <w:r w:rsidRPr="001E5632">
                    <w:rPr>
                      <w:rFonts w:ascii="Helvetica" w:hAnsi="Helvetica" w:cs="Helvetica"/>
                      <w:b/>
                      <w:bCs/>
                      <w:color w:val="222222"/>
                    </w:rPr>
                    <w:t>Funding Opportunity Title:</w:t>
                  </w:r>
                </w:p>
              </w:tc>
              <w:tc>
                <w:tcPr>
                  <w:tcW w:w="3187" w:type="dxa"/>
                  <w:vAlign w:val="center"/>
                  <w:hideMark/>
                </w:tcPr>
                <w:p w14:paraId="72D74CE6" w14:textId="77777777" w:rsidR="001E5632" w:rsidRPr="001E5632" w:rsidRDefault="001E5632" w:rsidP="001E5632">
                  <w:pPr>
                    <w:pStyle w:val="NoSpacing"/>
                    <w:rPr>
                      <w:rFonts w:ascii="Helvetica" w:hAnsi="Helvetica" w:cs="Helvetica"/>
                      <w:color w:val="222222"/>
                    </w:rPr>
                  </w:pPr>
                  <w:r w:rsidRPr="001E5632">
                    <w:rPr>
                      <w:rFonts w:ascii="Helvetica" w:hAnsi="Helvetica" w:cs="Helvetica"/>
                      <w:color w:val="222222"/>
                    </w:rPr>
                    <w:t>Office of Elementary and Secondary Education (OESE): Small, Rural School Achievement (SRSA) Program Assistance Listing Number 84.358A</w:t>
                  </w:r>
                </w:p>
              </w:tc>
            </w:tr>
            <w:tr w:rsidR="001E5632" w:rsidRPr="001E5632" w14:paraId="57A94596" w14:textId="77777777" w:rsidTr="001E5632">
              <w:trPr>
                <w:tblCellSpacing w:w="0" w:type="dxa"/>
              </w:trPr>
              <w:tc>
                <w:tcPr>
                  <w:tcW w:w="1879" w:type="dxa"/>
                  <w:noWrap/>
                  <w:hideMark/>
                </w:tcPr>
                <w:p w14:paraId="566A2B8E" w14:textId="77777777" w:rsidR="001E5632" w:rsidRPr="001E5632" w:rsidRDefault="001E5632" w:rsidP="001E5632">
                  <w:pPr>
                    <w:pStyle w:val="NoSpacing"/>
                    <w:rPr>
                      <w:rFonts w:ascii="Helvetica" w:hAnsi="Helvetica" w:cs="Helvetica"/>
                      <w:b/>
                      <w:bCs/>
                      <w:color w:val="222222"/>
                    </w:rPr>
                  </w:pPr>
                  <w:r w:rsidRPr="001E5632">
                    <w:rPr>
                      <w:rFonts w:ascii="Helvetica" w:hAnsi="Helvetica" w:cs="Helvetica"/>
                      <w:b/>
                      <w:bCs/>
                      <w:color w:val="222222"/>
                    </w:rPr>
                    <w:t>Opportunity Category:</w:t>
                  </w:r>
                </w:p>
              </w:tc>
              <w:tc>
                <w:tcPr>
                  <w:tcW w:w="3187" w:type="dxa"/>
                  <w:vAlign w:val="center"/>
                  <w:hideMark/>
                </w:tcPr>
                <w:p w14:paraId="4215C166" w14:textId="77777777" w:rsidR="001E5632" w:rsidRPr="001E5632" w:rsidRDefault="001E5632" w:rsidP="001E5632">
                  <w:pPr>
                    <w:pStyle w:val="NoSpacing"/>
                    <w:rPr>
                      <w:rFonts w:ascii="Helvetica" w:hAnsi="Helvetica" w:cs="Helvetica"/>
                      <w:color w:val="222222"/>
                    </w:rPr>
                  </w:pPr>
                  <w:r w:rsidRPr="001E5632">
                    <w:rPr>
                      <w:rFonts w:ascii="Helvetica" w:hAnsi="Helvetica" w:cs="Helvetica"/>
                      <w:color w:val="222222"/>
                    </w:rPr>
                    <w:t>Mandatory</w:t>
                  </w:r>
                </w:p>
              </w:tc>
            </w:tr>
            <w:tr w:rsidR="001E5632" w:rsidRPr="001E5632" w14:paraId="26CD327C" w14:textId="77777777" w:rsidTr="001E5632">
              <w:trPr>
                <w:tblCellSpacing w:w="0" w:type="dxa"/>
              </w:trPr>
              <w:tc>
                <w:tcPr>
                  <w:tcW w:w="1879" w:type="dxa"/>
                  <w:noWrap/>
                  <w:hideMark/>
                </w:tcPr>
                <w:p w14:paraId="13DF7C0A" w14:textId="77777777" w:rsidR="001E5632" w:rsidRPr="001E5632" w:rsidRDefault="001E5632" w:rsidP="001E5632">
                  <w:pPr>
                    <w:pStyle w:val="NoSpacing"/>
                    <w:rPr>
                      <w:rFonts w:ascii="Helvetica" w:hAnsi="Helvetica" w:cs="Helvetica"/>
                      <w:b/>
                      <w:bCs/>
                      <w:color w:val="222222"/>
                    </w:rPr>
                  </w:pPr>
                  <w:r w:rsidRPr="001E5632">
                    <w:rPr>
                      <w:rFonts w:ascii="Helvetica" w:hAnsi="Helvetica" w:cs="Helvetica"/>
                      <w:b/>
                      <w:bCs/>
                      <w:color w:val="222222"/>
                    </w:rPr>
                    <w:t>Opportunity Category Explanation:</w:t>
                  </w:r>
                </w:p>
              </w:tc>
              <w:tc>
                <w:tcPr>
                  <w:tcW w:w="3187" w:type="dxa"/>
                  <w:vAlign w:val="center"/>
                  <w:hideMark/>
                </w:tcPr>
                <w:p w14:paraId="7FA6385D" w14:textId="77777777" w:rsidR="001E5632" w:rsidRPr="001E5632" w:rsidRDefault="001E5632" w:rsidP="001E5632">
                  <w:pPr>
                    <w:pStyle w:val="NoSpacing"/>
                    <w:rPr>
                      <w:rFonts w:ascii="Helvetica" w:hAnsi="Helvetica" w:cs="Helvetica"/>
                      <w:color w:val="222222"/>
                    </w:rPr>
                  </w:pPr>
                  <w:r w:rsidRPr="001E5632">
                    <w:rPr>
                      <w:rFonts w:ascii="Helvetica" w:hAnsi="Helvetica" w:cs="Helvetica"/>
                      <w:color w:val="222222"/>
                    </w:rPr>
                    <w:t> </w:t>
                  </w:r>
                </w:p>
              </w:tc>
            </w:tr>
            <w:tr w:rsidR="001E5632" w:rsidRPr="001E5632" w14:paraId="77666158" w14:textId="77777777" w:rsidTr="001E5632">
              <w:trPr>
                <w:tblCellSpacing w:w="0" w:type="dxa"/>
              </w:trPr>
              <w:tc>
                <w:tcPr>
                  <w:tcW w:w="1879" w:type="dxa"/>
                  <w:noWrap/>
                  <w:hideMark/>
                </w:tcPr>
                <w:p w14:paraId="29168BB3" w14:textId="77777777" w:rsidR="001E5632" w:rsidRPr="001E5632" w:rsidRDefault="001E5632" w:rsidP="001E5632">
                  <w:pPr>
                    <w:pStyle w:val="NoSpacing"/>
                    <w:rPr>
                      <w:rFonts w:ascii="Helvetica" w:hAnsi="Helvetica" w:cs="Helvetica"/>
                      <w:b/>
                      <w:bCs/>
                      <w:color w:val="222222"/>
                    </w:rPr>
                  </w:pPr>
                  <w:r w:rsidRPr="001E5632">
                    <w:rPr>
                      <w:rFonts w:ascii="Helvetica" w:hAnsi="Helvetica" w:cs="Helvetica"/>
                      <w:b/>
                      <w:bCs/>
                      <w:color w:val="222222"/>
                    </w:rPr>
                    <w:t>Funding Instrument Type:</w:t>
                  </w:r>
                </w:p>
              </w:tc>
              <w:tc>
                <w:tcPr>
                  <w:tcW w:w="3187" w:type="dxa"/>
                  <w:vAlign w:val="center"/>
                  <w:hideMark/>
                </w:tcPr>
                <w:p w14:paraId="60FA24E5" w14:textId="77777777" w:rsidR="001E5632" w:rsidRPr="001E5632" w:rsidRDefault="001E5632" w:rsidP="001E5632">
                  <w:pPr>
                    <w:pStyle w:val="NoSpacing"/>
                    <w:rPr>
                      <w:rFonts w:ascii="Helvetica" w:hAnsi="Helvetica" w:cs="Helvetica"/>
                      <w:color w:val="222222"/>
                    </w:rPr>
                  </w:pPr>
                  <w:r w:rsidRPr="001E5632">
                    <w:rPr>
                      <w:rFonts w:ascii="Helvetica" w:hAnsi="Helvetica" w:cs="Helvetica"/>
                      <w:color w:val="222222"/>
                    </w:rPr>
                    <w:t>Grant</w:t>
                  </w:r>
                </w:p>
              </w:tc>
            </w:tr>
            <w:tr w:rsidR="001E5632" w:rsidRPr="001E5632" w14:paraId="468A33A0" w14:textId="77777777" w:rsidTr="001E5632">
              <w:trPr>
                <w:tblCellSpacing w:w="0" w:type="dxa"/>
              </w:trPr>
              <w:tc>
                <w:tcPr>
                  <w:tcW w:w="1879" w:type="dxa"/>
                  <w:noWrap/>
                  <w:hideMark/>
                </w:tcPr>
                <w:p w14:paraId="2DB16C59" w14:textId="77777777" w:rsidR="001E5632" w:rsidRPr="001E5632" w:rsidRDefault="001E5632" w:rsidP="001E5632">
                  <w:pPr>
                    <w:pStyle w:val="NoSpacing"/>
                    <w:rPr>
                      <w:rFonts w:ascii="Helvetica" w:hAnsi="Helvetica" w:cs="Helvetica"/>
                      <w:b/>
                      <w:bCs/>
                      <w:color w:val="222222"/>
                    </w:rPr>
                  </w:pPr>
                  <w:r w:rsidRPr="001E5632">
                    <w:rPr>
                      <w:rFonts w:ascii="Helvetica" w:hAnsi="Helvetica" w:cs="Helvetica"/>
                      <w:b/>
                      <w:bCs/>
                      <w:color w:val="222222"/>
                    </w:rPr>
                    <w:t>Category of Funding Activity:</w:t>
                  </w:r>
                </w:p>
              </w:tc>
              <w:tc>
                <w:tcPr>
                  <w:tcW w:w="3187" w:type="dxa"/>
                  <w:vAlign w:val="center"/>
                  <w:hideMark/>
                </w:tcPr>
                <w:p w14:paraId="0A966415" w14:textId="77777777" w:rsidR="001E5632" w:rsidRPr="001E5632" w:rsidRDefault="001E5632" w:rsidP="001E5632">
                  <w:pPr>
                    <w:pStyle w:val="NoSpacing"/>
                    <w:rPr>
                      <w:rFonts w:ascii="Helvetica" w:hAnsi="Helvetica" w:cs="Helvetica"/>
                      <w:color w:val="222222"/>
                    </w:rPr>
                  </w:pPr>
                  <w:r w:rsidRPr="001E5632">
                    <w:rPr>
                      <w:rFonts w:ascii="Helvetica" w:hAnsi="Helvetica" w:cs="Helvetica"/>
                      <w:color w:val="222222"/>
                    </w:rPr>
                    <w:t>Education</w:t>
                  </w:r>
                </w:p>
              </w:tc>
            </w:tr>
            <w:tr w:rsidR="001E5632" w:rsidRPr="001E5632" w14:paraId="3A4D76C5" w14:textId="77777777" w:rsidTr="001E5632">
              <w:trPr>
                <w:tblCellSpacing w:w="0" w:type="dxa"/>
              </w:trPr>
              <w:tc>
                <w:tcPr>
                  <w:tcW w:w="1879" w:type="dxa"/>
                  <w:noWrap/>
                  <w:hideMark/>
                </w:tcPr>
                <w:p w14:paraId="3EEB4B3B" w14:textId="77777777" w:rsidR="001E5632" w:rsidRPr="001E5632" w:rsidRDefault="001E5632" w:rsidP="001E5632">
                  <w:pPr>
                    <w:pStyle w:val="NoSpacing"/>
                    <w:rPr>
                      <w:rFonts w:ascii="Helvetica" w:hAnsi="Helvetica" w:cs="Helvetica"/>
                      <w:b/>
                      <w:bCs/>
                      <w:color w:val="222222"/>
                    </w:rPr>
                  </w:pPr>
                  <w:r w:rsidRPr="001E5632">
                    <w:rPr>
                      <w:rFonts w:ascii="Helvetica" w:hAnsi="Helvetica" w:cs="Helvetica"/>
                      <w:b/>
                      <w:bCs/>
                      <w:color w:val="222222"/>
                    </w:rPr>
                    <w:t>Category Explanation:</w:t>
                  </w:r>
                </w:p>
              </w:tc>
              <w:tc>
                <w:tcPr>
                  <w:tcW w:w="3187" w:type="dxa"/>
                  <w:vAlign w:val="center"/>
                  <w:hideMark/>
                </w:tcPr>
                <w:p w14:paraId="63B1E28F" w14:textId="77777777" w:rsidR="001E5632" w:rsidRPr="001E5632" w:rsidRDefault="001E5632" w:rsidP="001E5632">
                  <w:pPr>
                    <w:pStyle w:val="NoSpacing"/>
                    <w:rPr>
                      <w:rFonts w:ascii="Helvetica" w:hAnsi="Helvetica" w:cs="Helvetica"/>
                      <w:color w:val="222222"/>
                    </w:rPr>
                  </w:pPr>
                  <w:r w:rsidRPr="001E5632">
                    <w:rPr>
                      <w:rFonts w:ascii="Helvetica" w:hAnsi="Helvetica" w:cs="Helvetica"/>
                      <w:color w:val="222222"/>
                    </w:rPr>
                    <w:t> </w:t>
                  </w:r>
                </w:p>
              </w:tc>
            </w:tr>
            <w:tr w:rsidR="001E5632" w:rsidRPr="001E5632" w14:paraId="1B0BAD53" w14:textId="77777777" w:rsidTr="001E5632">
              <w:trPr>
                <w:tblCellSpacing w:w="0" w:type="dxa"/>
              </w:trPr>
              <w:tc>
                <w:tcPr>
                  <w:tcW w:w="1879" w:type="dxa"/>
                  <w:noWrap/>
                  <w:hideMark/>
                </w:tcPr>
                <w:p w14:paraId="48D22FD8" w14:textId="77777777" w:rsidR="001E5632" w:rsidRPr="001E5632" w:rsidRDefault="001E5632" w:rsidP="001E5632">
                  <w:pPr>
                    <w:pStyle w:val="NoSpacing"/>
                    <w:rPr>
                      <w:rFonts w:ascii="Helvetica" w:hAnsi="Helvetica" w:cs="Helvetica"/>
                      <w:b/>
                      <w:bCs/>
                      <w:color w:val="222222"/>
                    </w:rPr>
                  </w:pPr>
                  <w:r w:rsidRPr="001E5632">
                    <w:rPr>
                      <w:rFonts w:ascii="Helvetica" w:hAnsi="Helvetica" w:cs="Helvetica"/>
                      <w:b/>
                      <w:bCs/>
                      <w:color w:val="222222"/>
                    </w:rPr>
                    <w:t>Expected Number of Awards:</w:t>
                  </w:r>
                </w:p>
              </w:tc>
              <w:tc>
                <w:tcPr>
                  <w:tcW w:w="3187" w:type="dxa"/>
                  <w:vAlign w:val="center"/>
                  <w:hideMark/>
                </w:tcPr>
                <w:p w14:paraId="428247DC" w14:textId="77777777" w:rsidR="001E5632" w:rsidRPr="001E5632" w:rsidRDefault="001E5632" w:rsidP="001E5632">
                  <w:pPr>
                    <w:pStyle w:val="NoSpacing"/>
                    <w:rPr>
                      <w:rFonts w:ascii="Helvetica" w:hAnsi="Helvetica" w:cs="Helvetica"/>
                      <w:color w:val="222222"/>
                    </w:rPr>
                  </w:pPr>
                  <w:r w:rsidRPr="001E5632">
                    <w:rPr>
                      <w:rFonts w:ascii="Helvetica" w:hAnsi="Helvetica" w:cs="Helvetica"/>
                      <w:color w:val="222222"/>
                    </w:rPr>
                    <w:t>4200</w:t>
                  </w:r>
                </w:p>
              </w:tc>
            </w:tr>
            <w:tr w:rsidR="001E5632" w:rsidRPr="001E5632" w14:paraId="2179E039" w14:textId="77777777" w:rsidTr="001E5632">
              <w:trPr>
                <w:tblCellSpacing w:w="0" w:type="dxa"/>
              </w:trPr>
              <w:tc>
                <w:tcPr>
                  <w:tcW w:w="1879" w:type="dxa"/>
                  <w:noWrap/>
                  <w:hideMark/>
                </w:tcPr>
                <w:p w14:paraId="2A04F9EF" w14:textId="77777777" w:rsidR="001E5632" w:rsidRPr="001E5632" w:rsidRDefault="001E5632" w:rsidP="001E5632">
                  <w:pPr>
                    <w:pStyle w:val="NoSpacing"/>
                    <w:rPr>
                      <w:rFonts w:ascii="Helvetica" w:hAnsi="Helvetica" w:cs="Helvetica"/>
                      <w:b/>
                      <w:bCs/>
                      <w:color w:val="222222"/>
                    </w:rPr>
                  </w:pPr>
                  <w:r w:rsidRPr="001E5632">
                    <w:rPr>
                      <w:rFonts w:ascii="Helvetica" w:hAnsi="Helvetica" w:cs="Helvetica"/>
                      <w:b/>
                      <w:bCs/>
                      <w:color w:val="222222"/>
                    </w:rPr>
                    <w:t>CFDA Number(s):</w:t>
                  </w:r>
                </w:p>
              </w:tc>
              <w:tc>
                <w:tcPr>
                  <w:tcW w:w="3187" w:type="dxa"/>
                  <w:vAlign w:val="center"/>
                  <w:hideMark/>
                </w:tcPr>
                <w:p w14:paraId="1BF502D2" w14:textId="77777777" w:rsidR="001E5632" w:rsidRPr="001E5632" w:rsidRDefault="001E5632" w:rsidP="001E5632">
                  <w:pPr>
                    <w:pStyle w:val="NoSpacing"/>
                    <w:rPr>
                      <w:rFonts w:ascii="Helvetica" w:hAnsi="Helvetica" w:cs="Helvetica"/>
                      <w:color w:val="222222"/>
                    </w:rPr>
                  </w:pPr>
                  <w:r w:rsidRPr="001E5632">
                    <w:rPr>
                      <w:rFonts w:ascii="Helvetica" w:hAnsi="Helvetica" w:cs="Helvetica"/>
                      <w:color w:val="222222"/>
                    </w:rPr>
                    <w:t>84.358 -- Rural Education</w:t>
                  </w:r>
                </w:p>
              </w:tc>
            </w:tr>
            <w:tr w:rsidR="001E5632" w:rsidRPr="001E5632" w14:paraId="558CA96C" w14:textId="77777777" w:rsidTr="001E5632">
              <w:trPr>
                <w:tblCellSpacing w:w="0" w:type="dxa"/>
              </w:trPr>
              <w:tc>
                <w:tcPr>
                  <w:tcW w:w="1879" w:type="dxa"/>
                  <w:noWrap/>
                  <w:hideMark/>
                </w:tcPr>
                <w:p w14:paraId="5B9BAB72" w14:textId="77777777" w:rsidR="001E5632" w:rsidRPr="001E5632" w:rsidRDefault="001E5632" w:rsidP="001E5632">
                  <w:pPr>
                    <w:pStyle w:val="NoSpacing"/>
                    <w:rPr>
                      <w:rFonts w:ascii="Helvetica" w:hAnsi="Helvetica" w:cs="Helvetica"/>
                      <w:b/>
                      <w:bCs/>
                      <w:color w:val="222222"/>
                    </w:rPr>
                  </w:pPr>
                  <w:r w:rsidRPr="001E5632">
                    <w:rPr>
                      <w:rFonts w:ascii="Helvetica" w:hAnsi="Helvetica" w:cs="Helvetica"/>
                      <w:b/>
                      <w:bCs/>
                      <w:color w:val="222222"/>
                    </w:rPr>
                    <w:t>Cost Sharing or Matching Requirement:</w:t>
                  </w:r>
                </w:p>
              </w:tc>
              <w:tc>
                <w:tcPr>
                  <w:tcW w:w="3187" w:type="dxa"/>
                  <w:vAlign w:val="center"/>
                  <w:hideMark/>
                </w:tcPr>
                <w:p w14:paraId="7E0D0BDA" w14:textId="77777777" w:rsidR="001E5632" w:rsidRPr="001E5632" w:rsidRDefault="001E5632" w:rsidP="001E5632">
                  <w:pPr>
                    <w:pStyle w:val="NoSpacing"/>
                    <w:rPr>
                      <w:rFonts w:ascii="Helvetica" w:hAnsi="Helvetica" w:cs="Helvetica"/>
                      <w:color w:val="222222"/>
                    </w:rPr>
                  </w:pPr>
                  <w:r w:rsidRPr="001E5632">
                    <w:rPr>
                      <w:rFonts w:ascii="Helvetica" w:hAnsi="Helvetica" w:cs="Helvetica"/>
                      <w:color w:val="222222"/>
                    </w:rPr>
                    <w:t>No</w:t>
                  </w:r>
                </w:p>
              </w:tc>
            </w:tr>
          </w:tbl>
          <w:p w14:paraId="104C7E90" w14:textId="77777777" w:rsidR="001E5632" w:rsidRPr="001E5632" w:rsidRDefault="001E5632" w:rsidP="001E563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1E5632" w:rsidRPr="001E5632" w14:paraId="50E82694" w14:textId="77777777" w:rsidTr="001E5632">
              <w:trPr>
                <w:tblCellSpacing w:w="0" w:type="dxa"/>
              </w:trPr>
              <w:tc>
                <w:tcPr>
                  <w:tcW w:w="1594" w:type="dxa"/>
                  <w:noWrap/>
                  <w:hideMark/>
                </w:tcPr>
                <w:p w14:paraId="61A0041F" w14:textId="77777777" w:rsidR="001E5632" w:rsidRPr="001E5632" w:rsidRDefault="001E5632" w:rsidP="001E5632">
                  <w:pPr>
                    <w:pStyle w:val="NoSpacing"/>
                    <w:rPr>
                      <w:rFonts w:ascii="Helvetica" w:hAnsi="Helvetica" w:cs="Helvetica"/>
                      <w:b/>
                      <w:bCs/>
                      <w:color w:val="222222"/>
                    </w:rPr>
                  </w:pPr>
                  <w:r w:rsidRPr="001E5632">
                    <w:rPr>
                      <w:rFonts w:ascii="Helvetica" w:hAnsi="Helvetica" w:cs="Helvetica"/>
                      <w:b/>
                      <w:bCs/>
                      <w:color w:val="222222"/>
                    </w:rPr>
                    <w:t>Version:</w:t>
                  </w:r>
                </w:p>
              </w:tc>
              <w:tc>
                <w:tcPr>
                  <w:tcW w:w="3651" w:type="dxa"/>
                  <w:vAlign w:val="center"/>
                  <w:hideMark/>
                </w:tcPr>
                <w:p w14:paraId="52CB00BD" w14:textId="77777777" w:rsidR="001E5632" w:rsidRPr="001E5632" w:rsidRDefault="001E5632" w:rsidP="001E5632">
                  <w:pPr>
                    <w:pStyle w:val="NoSpacing"/>
                    <w:rPr>
                      <w:rFonts w:ascii="Helvetica" w:hAnsi="Helvetica" w:cs="Helvetica"/>
                      <w:color w:val="222222"/>
                    </w:rPr>
                  </w:pPr>
                  <w:r w:rsidRPr="001E5632">
                    <w:rPr>
                      <w:rFonts w:ascii="Helvetica" w:hAnsi="Helvetica" w:cs="Helvetica"/>
                      <w:color w:val="222222"/>
                    </w:rPr>
                    <w:t>Synopsis 2</w:t>
                  </w:r>
                </w:p>
              </w:tc>
            </w:tr>
            <w:tr w:rsidR="001E5632" w:rsidRPr="001E5632" w14:paraId="766D5A3A" w14:textId="77777777" w:rsidTr="001E5632">
              <w:trPr>
                <w:tblCellSpacing w:w="0" w:type="dxa"/>
              </w:trPr>
              <w:tc>
                <w:tcPr>
                  <w:tcW w:w="1594" w:type="dxa"/>
                  <w:noWrap/>
                  <w:hideMark/>
                </w:tcPr>
                <w:p w14:paraId="751CE663" w14:textId="77777777" w:rsidR="001E5632" w:rsidRPr="001E5632" w:rsidRDefault="001E5632" w:rsidP="001E5632">
                  <w:pPr>
                    <w:pStyle w:val="NoSpacing"/>
                    <w:rPr>
                      <w:rFonts w:ascii="Helvetica" w:hAnsi="Helvetica" w:cs="Helvetica"/>
                      <w:b/>
                      <w:bCs/>
                      <w:color w:val="222222"/>
                    </w:rPr>
                  </w:pPr>
                  <w:r w:rsidRPr="001E5632">
                    <w:rPr>
                      <w:rFonts w:ascii="Helvetica" w:hAnsi="Helvetica" w:cs="Helvetica"/>
                      <w:b/>
                      <w:bCs/>
                      <w:color w:val="222222"/>
                    </w:rPr>
                    <w:t>Posted Date:</w:t>
                  </w:r>
                </w:p>
              </w:tc>
              <w:tc>
                <w:tcPr>
                  <w:tcW w:w="3651" w:type="dxa"/>
                  <w:vAlign w:val="center"/>
                  <w:hideMark/>
                </w:tcPr>
                <w:p w14:paraId="70BF5002" w14:textId="77777777" w:rsidR="001E5632" w:rsidRPr="001E5632" w:rsidRDefault="001E5632" w:rsidP="001E5632">
                  <w:pPr>
                    <w:pStyle w:val="NoSpacing"/>
                    <w:rPr>
                      <w:rFonts w:ascii="Helvetica" w:hAnsi="Helvetica" w:cs="Helvetica"/>
                      <w:color w:val="222222"/>
                    </w:rPr>
                  </w:pPr>
                  <w:r w:rsidRPr="001E5632">
                    <w:rPr>
                      <w:rFonts w:ascii="Helvetica" w:hAnsi="Helvetica" w:cs="Helvetica"/>
                      <w:color w:val="222222"/>
                    </w:rPr>
                    <w:t>Feb 04, 2021</w:t>
                  </w:r>
                </w:p>
              </w:tc>
            </w:tr>
            <w:tr w:rsidR="001E5632" w:rsidRPr="001E5632" w14:paraId="4EA1FEB6" w14:textId="77777777" w:rsidTr="001E5632">
              <w:trPr>
                <w:tblCellSpacing w:w="0" w:type="dxa"/>
              </w:trPr>
              <w:tc>
                <w:tcPr>
                  <w:tcW w:w="1594" w:type="dxa"/>
                  <w:noWrap/>
                  <w:hideMark/>
                </w:tcPr>
                <w:p w14:paraId="5C2B6CDD" w14:textId="77777777" w:rsidR="001E5632" w:rsidRPr="001E5632" w:rsidRDefault="001E5632" w:rsidP="001E5632">
                  <w:pPr>
                    <w:pStyle w:val="NoSpacing"/>
                    <w:rPr>
                      <w:rFonts w:ascii="Helvetica" w:hAnsi="Helvetica" w:cs="Helvetica"/>
                      <w:b/>
                      <w:bCs/>
                      <w:color w:val="222222"/>
                    </w:rPr>
                  </w:pPr>
                  <w:r w:rsidRPr="001E5632">
                    <w:rPr>
                      <w:rFonts w:ascii="Helvetica" w:hAnsi="Helvetica" w:cs="Helvetica"/>
                      <w:b/>
                      <w:bCs/>
                      <w:color w:val="222222"/>
                    </w:rPr>
                    <w:t>Last Updated Date:</w:t>
                  </w:r>
                </w:p>
              </w:tc>
              <w:tc>
                <w:tcPr>
                  <w:tcW w:w="3651" w:type="dxa"/>
                  <w:vAlign w:val="center"/>
                  <w:hideMark/>
                </w:tcPr>
                <w:p w14:paraId="08FC35A0" w14:textId="77777777" w:rsidR="001E5632" w:rsidRPr="001E5632" w:rsidRDefault="001E5632" w:rsidP="001E5632">
                  <w:pPr>
                    <w:pStyle w:val="NoSpacing"/>
                    <w:rPr>
                      <w:rFonts w:ascii="Helvetica" w:hAnsi="Helvetica" w:cs="Helvetica"/>
                      <w:color w:val="222222"/>
                    </w:rPr>
                  </w:pPr>
                  <w:r w:rsidRPr="001E5632">
                    <w:rPr>
                      <w:rFonts w:ascii="Helvetica" w:hAnsi="Helvetica" w:cs="Helvetica"/>
                      <w:color w:val="222222"/>
                    </w:rPr>
                    <w:t>Feb 04, 2021</w:t>
                  </w:r>
                </w:p>
              </w:tc>
            </w:tr>
            <w:tr w:rsidR="001E5632" w:rsidRPr="001E5632" w14:paraId="07C49035" w14:textId="77777777" w:rsidTr="001E5632">
              <w:trPr>
                <w:tblCellSpacing w:w="0" w:type="dxa"/>
              </w:trPr>
              <w:tc>
                <w:tcPr>
                  <w:tcW w:w="1594" w:type="dxa"/>
                  <w:noWrap/>
                  <w:hideMark/>
                </w:tcPr>
                <w:p w14:paraId="37B55FD0" w14:textId="62140EF9" w:rsidR="001E5632" w:rsidRPr="001E5632" w:rsidRDefault="001E5632" w:rsidP="001E5632">
                  <w:pPr>
                    <w:pStyle w:val="NoSpacing"/>
                    <w:rPr>
                      <w:rFonts w:ascii="Helvetica" w:hAnsi="Helvetica" w:cs="Helvetica"/>
                      <w:b/>
                      <w:bCs/>
                      <w:color w:val="222222"/>
                    </w:rPr>
                  </w:pPr>
                  <w:r w:rsidRPr="001E5632">
                    <w:rPr>
                      <w:rFonts w:ascii="Helvetica" w:hAnsi="Helvetica" w:cs="Helvetica"/>
                      <w:b/>
                      <w:bCs/>
                      <w:color w:val="222222"/>
                    </w:rPr>
                    <w:t>Current Closing Date for Applications:</w:t>
                  </w:r>
                </w:p>
              </w:tc>
              <w:tc>
                <w:tcPr>
                  <w:tcW w:w="3651" w:type="dxa"/>
                  <w:vAlign w:val="center"/>
                  <w:hideMark/>
                </w:tcPr>
                <w:p w14:paraId="44298448" w14:textId="305D7863" w:rsidR="001E5632" w:rsidRPr="001E5632" w:rsidRDefault="001E5632" w:rsidP="001E5632">
                  <w:pPr>
                    <w:pStyle w:val="NoSpacing"/>
                    <w:rPr>
                      <w:rFonts w:ascii="Helvetica" w:hAnsi="Helvetica" w:cs="Helvetica"/>
                      <w:color w:val="222222"/>
                    </w:rPr>
                  </w:pPr>
                  <w:r w:rsidRPr="001E5632">
                    <w:rPr>
                      <w:rFonts w:ascii="Helvetica" w:hAnsi="Helvetica" w:cs="Helvetica"/>
                      <w:color w:val="222222"/>
                    </w:rPr>
                    <w:t>Apr 16, 2021  Applications Available: February 10, 2021. Deadline for Transmittal of Applications: April 16, 2021. FOR FURTHER INFORMATION CONTACT: Mr. Robert Hitchcock, U.S. Department of Education, 400 Maryland Avenue, SW., Room 3E-218, Washington, DC 20202. Telephone: (202) 401-0039. Email: reap@ed.gov.</w:t>
                  </w:r>
                </w:p>
              </w:tc>
            </w:tr>
            <w:tr w:rsidR="001E5632" w:rsidRPr="001E5632" w14:paraId="77EFD67D" w14:textId="77777777" w:rsidTr="001E5632">
              <w:trPr>
                <w:tblCellSpacing w:w="0" w:type="dxa"/>
              </w:trPr>
              <w:tc>
                <w:tcPr>
                  <w:tcW w:w="1594" w:type="dxa"/>
                  <w:noWrap/>
                  <w:hideMark/>
                </w:tcPr>
                <w:p w14:paraId="1ADCF0C3" w14:textId="10B15839" w:rsidR="001E5632" w:rsidRPr="001E5632" w:rsidRDefault="001E5632" w:rsidP="001E5632">
                  <w:pPr>
                    <w:pStyle w:val="NoSpacing"/>
                    <w:rPr>
                      <w:rFonts w:ascii="Helvetica" w:hAnsi="Helvetica" w:cs="Helvetica"/>
                      <w:b/>
                      <w:bCs/>
                      <w:color w:val="222222"/>
                    </w:rPr>
                  </w:pPr>
                  <w:r w:rsidRPr="001E5632">
                    <w:rPr>
                      <w:rFonts w:ascii="Helvetica" w:hAnsi="Helvetica" w:cs="Helvetica"/>
                      <w:b/>
                      <w:bCs/>
                      <w:color w:val="222222"/>
                    </w:rPr>
                    <w:t>Archive Date:</w:t>
                  </w:r>
                </w:p>
              </w:tc>
              <w:tc>
                <w:tcPr>
                  <w:tcW w:w="3651" w:type="dxa"/>
                  <w:vAlign w:val="center"/>
                  <w:hideMark/>
                </w:tcPr>
                <w:p w14:paraId="290D2276" w14:textId="4944059C" w:rsidR="001E5632" w:rsidRPr="001E5632" w:rsidRDefault="001E5632" w:rsidP="001E5632">
                  <w:pPr>
                    <w:pStyle w:val="NoSpacing"/>
                    <w:rPr>
                      <w:rFonts w:ascii="Helvetica" w:hAnsi="Helvetica" w:cs="Helvetica"/>
                      <w:color w:val="222222"/>
                    </w:rPr>
                  </w:pPr>
                  <w:r w:rsidRPr="001E5632">
                    <w:rPr>
                      <w:rFonts w:ascii="Helvetica" w:hAnsi="Helvetica" w:cs="Helvetica"/>
                      <w:color w:val="222222"/>
                    </w:rPr>
                    <w:t>May 16, 2021</w:t>
                  </w:r>
                </w:p>
              </w:tc>
            </w:tr>
            <w:tr w:rsidR="001E5632" w:rsidRPr="001E5632" w14:paraId="5494DFF4" w14:textId="77777777" w:rsidTr="001E5632">
              <w:trPr>
                <w:tblCellSpacing w:w="0" w:type="dxa"/>
              </w:trPr>
              <w:tc>
                <w:tcPr>
                  <w:tcW w:w="1594" w:type="dxa"/>
                  <w:noWrap/>
                  <w:hideMark/>
                </w:tcPr>
                <w:p w14:paraId="47048081" w14:textId="5115713A" w:rsidR="001E5632" w:rsidRPr="001E5632" w:rsidRDefault="001E5632" w:rsidP="001E5632">
                  <w:pPr>
                    <w:pStyle w:val="NoSpacing"/>
                    <w:rPr>
                      <w:rFonts w:ascii="Helvetica" w:hAnsi="Helvetica" w:cs="Helvetica"/>
                      <w:b/>
                      <w:bCs/>
                      <w:color w:val="222222"/>
                    </w:rPr>
                  </w:pPr>
                  <w:r w:rsidRPr="001E5632">
                    <w:rPr>
                      <w:rFonts w:ascii="Helvetica" w:hAnsi="Helvetica" w:cs="Helvetica"/>
                      <w:b/>
                      <w:bCs/>
                      <w:color w:val="222222"/>
                    </w:rPr>
                    <w:t>Estimated Total Program Funding:</w:t>
                  </w:r>
                </w:p>
              </w:tc>
              <w:tc>
                <w:tcPr>
                  <w:tcW w:w="3651" w:type="dxa"/>
                  <w:vAlign w:val="center"/>
                  <w:hideMark/>
                </w:tcPr>
                <w:p w14:paraId="12C2C1E3" w14:textId="727F4EC7" w:rsidR="001E5632" w:rsidRPr="001E5632" w:rsidRDefault="001E5632" w:rsidP="001E5632">
                  <w:pPr>
                    <w:pStyle w:val="NoSpacing"/>
                    <w:rPr>
                      <w:rFonts w:ascii="Helvetica" w:hAnsi="Helvetica" w:cs="Helvetica"/>
                      <w:color w:val="222222"/>
                    </w:rPr>
                  </w:pPr>
                  <w:r w:rsidRPr="001E5632">
                    <w:rPr>
                      <w:rFonts w:ascii="Helvetica" w:hAnsi="Helvetica" w:cs="Helvetica"/>
                      <w:color w:val="222222"/>
                    </w:rPr>
                    <w:t>$93,920,000</w:t>
                  </w:r>
                </w:p>
              </w:tc>
            </w:tr>
            <w:tr w:rsidR="001E5632" w:rsidRPr="001E5632" w14:paraId="76E6BA1C" w14:textId="77777777" w:rsidTr="001E5632">
              <w:trPr>
                <w:tblCellSpacing w:w="0" w:type="dxa"/>
              </w:trPr>
              <w:tc>
                <w:tcPr>
                  <w:tcW w:w="1594" w:type="dxa"/>
                  <w:noWrap/>
                  <w:hideMark/>
                </w:tcPr>
                <w:p w14:paraId="6E608036" w14:textId="68CEE89B" w:rsidR="001E5632" w:rsidRPr="001E5632" w:rsidRDefault="001E5632" w:rsidP="001E5632">
                  <w:pPr>
                    <w:pStyle w:val="NoSpacing"/>
                    <w:rPr>
                      <w:rFonts w:ascii="Helvetica" w:hAnsi="Helvetica" w:cs="Helvetica"/>
                      <w:b/>
                      <w:bCs/>
                      <w:color w:val="222222"/>
                    </w:rPr>
                  </w:pPr>
                  <w:r w:rsidRPr="001E5632">
                    <w:rPr>
                      <w:rFonts w:ascii="Helvetica" w:hAnsi="Helvetica" w:cs="Helvetica"/>
                      <w:b/>
                      <w:bCs/>
                      <w:color w:val="222222"/>
                    </w:rPr>
                    <w:t>Award Ceiling:</w:t>
                  </w:r>
                </w:p>
              </w:tc>
              <w:tc>
                <w:tcPr>
                  <w:tcW w:w="3651" w:type="dxa"/>
                  <w:vAlign w:val="center"/>
                  <w:hideMark/>
                </w:tcPr>
                <w:p w14:paraId="07237907" w14:textId="7A3A5D6D" w:rsidR="001E5632" w:rsidRPr="001E5632" w:rsidRDefault="001E5632" w:rsidP="001E5632">
                  <w:pPr>
                    <w:pStyle w:val="NoSpacing"/>
                    <w:rPr>
                      <w:rFonts w:ascii="Helvetica" w:hAnsi="Helvetica" w:cs="Helvetica"/>
                      <w:color w:val="222222"/>
                    </w:rPr>
                  </w:pPr>
                  <w:r w:rsidRPr="001E5632">
                    <w:rPr>
                      <w:rFonts w:ascii="Helvetica" w:hAnsi="Helvetica" w:cs="Helvetica"/>
                      <w:color w:val="222222"/>
                    </w:rPr>
                    <w:t> </w:t>
                  </w:r>
                </w:p>
              </w:tc>
            </w:tr>
            <w:tr w:rsidR="001E5632" w:rsidRPr="001E5632" w14:paraId="3584BA3A" w14:textId="77777777" w:rsidTr="001E5632">
              <w:trPr>
                <w:tblCellSpacing w:w="0" w:type="dxa"/>
              </w:trPr>
              <w:tc>
                <w:tcPr>
                  <w:tcW w:w="1594" w:type="dxa"/>
                  <w:noWrap/>
                  <w:hideMark/>
                </w:tcPr>
                <w:p w14:paraId="0C7EC9B3" w14:textId="3D91F6D0" w:rsidR="001E5632" w:rsidRPr="001E5632" w:rsidRDefault="001E5632" w:rsidP="001E5632">
                  <w:pPr>
                    <w:pStyle w:val="NoSpacing"/>
                    <w:rPr>
                      <w:rFonts w:ascii="Helvetica" w:hAnsi="Helvetica" w:cs="Helvetica"/>
                      <w:b/>
                      <w:bCs/>
                      <w:color w:val="222222"/>
                    </w:rPr>
                  </w:pPr>
                  <w:r w:rsidRPr="001E5632">
                    <w:rPr>
                      <w:rFonts w:ascii="Helvetica" w:hAnsi="Helvetica" w:cs="Helvetica"/>
                      <w:b/>
                      <w:bCs/>
                      <w:color w:val="222222"/>
                    </w:rPr>
                    <w:t>Award Floor:</w:t>
                  </w:r>
                </w:p>
              </w:tc>
              <w:tc>
                <w:tcPr>
                  <w:tcW w:w="3651" w:type="dxa"/>
                  <w:vAlign w:val="center"/>
                  <w:hideMark/>
                </w:tcPr>
                <w:p w14:paraId="770C7F83" w14:textId="27AE50FB" w:rsidR="001E5632" w:rsidRPr="001E5632" w:rsidRDefault="001E5632" w:rsidP="001E5632">
                  <w:pPr>
                    <w:pStyle w:val="NoSpacing"/>
                    <w:rPr>
                      <w:rFonts w:ascii="Helvetica" w:hAnsi="Helvetica" w:cs="Helvetica"/>
                      <w:color w:val="222222"/>
                    </w:rPr>
                  </w:pPr>
                  <w:r w:rsidRPr="001E5632">
                    <w:rPr>
                      <w:rFonts w:ascii="Helvetica" w:hAnsi="Helvetica" w:cs="Helvetica"/>
                      <w:color w:val="222222"/>
                    </w:rPr>
                    <w:t> </w:t>
                  </w:r>
                </w:p>
              </w:tc>
            </w:tr>
            <w:tr w:rsidR="001E5632" w:rsidRPr="001E5632" w14:paraId="5E5952C1" w14:textId="77777777" w:rsidTr="001E5632">
              <w:trPr>
                <w:tblCellSpacing w:w="0" w:type="dxa"/>
              </w:trPr>
              <w:tc>
                <w:tcPr>
                  <w:tcW w:w="1594" w:type="dxa"/>
                  <w:noWrap/>
                </w:tcPr>
                <w:p w14:paraId="3FE923CE" w14:textId="21E3B380" w:rsidR="001E5632" w:rsidRPr="001E5632" w:rsidRDefault="001E5632" w:rsidP="001E5632">
                  <w:pPr>
                    <w:pStyle w:val="NoSpacing"/>
                    <w:rPr>
                      <w:rFonts w:ascii="Helvetica" w:hAnsi="Helvetica" w:cs="Helvetica"/>
                      <w:b/>
                      <w:bCs/>
                      <w:color w:val="222222"/>
                    </w:rPr>
                  </w:pPr>
                </w:p>
              </w:tc>
              <w:tc>
                <w:tcPr>
                  <w:tcW w:w="3651" w:type="dxa"/>
                  <w:vAlign w:val="center"/>
                </w:tcPr>
                <w:p w14:paraId="6E0F5C6A" w14:textId="34EDCD24" w:rsidR="001E5632" w:rsidRPr="001E5632" w:rsidRDefault="001E5632" w:rsidP="001E5632">
                  <w:pPr>
                    <w:pStyle w:val="NoSpacing"/>
                    <w:rPr>
                      <w:rFonts w:ascii="Helvetica" w:hAnsi="Helvetica" w:cs="Helvetica"/>
                      <w:color w:val="222222"/>
                    </w:rPr>
                  </w:pPr>
                </w:p>
              </w:tc>
            </w:tr>
          </w:tbl>
          <w:p w14:paraId="23C8A6E2" w14:textId="77777777" w:rsidR="001E5632" w:rsidRPr="001E5632" w:rsidRDefault="001E5632" w:rsidP="001E5632">
            <w:pPr>
              <w:pStyle w:val="NoSpacing"/>
              <w:rPr>
                <w:rFonts w:ascii="Helvetica" w:hAnsi="Helvetica" w:cs="Helvetica"/>
                <w:color w:val="222222"/>
              </w:rPr>
            </w:pPr>
          </w:p>
        </w:tc>
      </w:tr>
    </w:tbl>
    <w:p w14:paraId="7BCB49FE" w14:textId="35312747" w:rsidR="001E5632" w:rsidRPr="001E5632" w:rsidRDefault="001E5632" w:rsidP="001E563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1E5632" w:rsidRPr="001E5632" w14:paraId="1DDA2303" w14:textId="77777777" w:rsidTr="001E5632">
        <w:trPr>
          <w:tblCellSpacing w:w="0" w:type="dxa"/>
        </w:trPr>
        <w:tc>
          <w:tcPr>
            <w:tcW w:w="0" w:type="auto"/>
            <w:noWrap/>
            <w:hideMark/>
          </w:tcPr>
          <w:p w14:paraId="40E2896A" w14:textId="77777777" w:rsidR="001E5632" w:rsidRPr="001E5632" w:rsidRDefault="001E5632" w:rsidP="001E5632">
            <w:pPr>
              <w:pStyle w:val="NoSpacing"/>
              <w:rPr>
                <w:rFonts w:ascii="Helvetica" w:hAnsi="Helvetica" w:cs="Helvetica"/>
                <w:b/>
                <w:bCs/>
                <w:color w:val="222222"/>
              </w:rPr>
            </w:pPr>
            <w:r w:rsidRPr="001E5632">
              <w:rPr>
                <w:rFonts w:ascii="Helvetica" w:hAnsi="Helvetica" w:cs="Helvetica"/>
                <w:b/>
                <w:bCs/>
                <w:color w:val="222222"/>
              </w:rPr>
              <w:t>Eligible Applicants:</w:t>
            </w:r>
          </w:p>
        </w:tc>
        <w:tc>
          <w:tcPr>
            <w:tcW w:w="5000" w:type="pct"/>
            <w:vAlign w:val="center"/>
            <w:hideMark/>
          </w:tcPr>
          <w:p w14:paraId="4DBE6FF7" w14:textId="77777777" w:rsidR="001E5632" w:rsidRPr="001E5632" w:rsidRDefault="001E5632" w:rsidP="001E5632">
            <w:pPr>
              <w:pStyle w:val="NoSpacing"/>
              <w:rPr>
                <w:rFonts w:ascii="Helvetica" w:hAnsi="Helvetica" w:cs="Helvetica"/>
                <w:color w:val="222222"/>
              </w:rPr>
            </w:pPr>
            <w:r w:rsidRPr="001E5632">
              <w:rPr>
                <w:rFonts w:ascii="Helvetica" w:hAnsi="Helvetica" w:cs="Helvetica"/>
                <w:color w:val="222222"/>
              </w:rPr>
              <w:t>Others (see text field entitled "Additional Information on Eligibility" for clarification)</w:t>
            </w:r>
          </w:p>
        </w:tc>
      </w:tr>
      <w:tr w:rsidR="001E5632" w:rsidRPr="001E5632" w14:paraId="6CC389C0" w14:textId="77777777" w:rsidTr="001E5632">
        <w:trPr>
          <w:tblCellSpacing w:w="0" w:type="dxa"/>
        </w:trPr>
        <w:tc>
          <w:tcPr>
            <w:tcW w:w="0" w:type="auto"/>
            <w:noWrap/>
            <w:hideMark/>
          </w:tcPr>
          <w:p w14:paraId="547DDA1E" w14:textId="77777777" w:rsidR="001E5632" w:rsidRPr="001E5632" w:rsidRDefault="001E5632" w:rsidP="001E5632">
            <w:pPr>
              <w:pStyle w:val="NoSpacing"/>
              <w:rPr>
                <w:rFonts w:ascii="Helvetica" w:hAnsi="Helvetica" w:cs="Helvetica"/>
                <w:b/>
                <w:bCs/>
                <w:color w:val="222222"/>
              </w:rPr>
            </w:pPr>
            <w:r w:rsidRPr="001E5632">
              <w:rPr>
                <w:rFonts w:ascii="Helvetica" w:hAnsi="Helvetica" w:cs="Helvetica"/>
                <w:b/>
                <w:bCs/>
                <w:color w:val="222222"/>
              </w:rPr>
              <w:t>Additional Information on Eligibility:</w:t>
            </w:r>
          </w:p>
        </w:tc>
        <w:tc>
          <w:tcPr>
            <w:tcW w:w="5000" w:type="pct"/>
            <w:vAlign w:val="center"/>
            <w:hideMark/>
          </w:tcPr>
          <w:p w14:paraId="7B259B4B" w14:textId="77777777" w:rsidR="001E5632" w:rsidRPr="001E5632" w:rsidRDefault="001E5632" w:rsidP="001E5632">
            <w:pPr>
              <w:pStyle w:val="NoSpacing"/>
              <w:rPr>
                <w:rFonts w:ascii="Helvetica" w:hAnsi="Helvetica" w:cs="Helvetica"/>
                <w:color w:val="222222"/>
              </w:rPr>
            </w:pPr>
            <w:r w:rsidRPr="001E5632">
              <w:rPr>
                <w:rFonts w:ascii="Helvetica" w:hAnsi="Helvetica" w:cs="Helvetica"/>
                <w:color w:val="222222"/>
              </w:rPr>
              <w:t xml:space="preserve">II. PROGRAM AUTHORITY AND ELIGIBILITY INFORMATION Under what statutory authority will FY 2021 SRSA grant awards be made? The FY 2021 SRSA grant awards will be made under title V, part B, subpart 1 of the Elementary and Secondary Education Act of 1965, as amended (ESEA). Which LEAs are eligible for an award under the SRSA program? For FY 2021, an LEA (including a public charter school that meets the definition of LEA in section 8101(30) of the ESEA) is eligible for an award under the SRSA program if it meets both the criteria below: (a) The total number of students in average daily attendance at all of the schools served by the LEA is fewer than 600; or each county in which a school served by the LEA is located has a total population density of fewer than 10 persons per square mile; and (b) All of the schools served by the LEA are designated with a school locale code of 41, 42, or 43 by the Department’s National Center for Education Statistics (NCES) or the </w:t>
            </w:r>
            <w:r w:rsidRPr="001E5632">
              <w:rPr>
                <w:rFonts w:ascii="Helvetica" w:hAnsi="Helvetica" w:cs="Helvetica"/>
                <w:color w:val="222222"/>
              </w:rPr>
              <w:lastRenderedPageBreak/>
              <w:t>Secretary has determined, based on a demonstration by the LEA and concurrence of the State educational agency, that the LEA is located in an area defined as rural by a governmental agency of the State. The Department provides an eligibility spreadsheet containing each LEA eligible for FY 2021 SRSA grant funds, which is available on the Department’s website at: https://oese.ed.gov/offices/office-of-formula-grants/rural-insular-native-achievement-programs/rural-education-achievement-program/small-rural-school-achievement-program/. If an LEA on the Department’s list of LEAs eligible to receive an FY 2021 SRSA award will close prior to the 2021-2022 school year, that LEA is no longer eligible to receive an FY 2021 SRSA award and should not apply. Note: The “Choice of Participation” provision under section 5225 of the ESEA gives an LEA eligible for both SRSA and the Rural and Low-Income School (RLIS) program authorized under title V, part B, subpart 2 of the ESEA the option to participate in either the SRSA program or the RLIS program. An LEA eligible for both SRSA and RLIS is henceforth referred to as a “dual-eligible LEA.” Which eligible LEAs must submit an application to receive an FY 2021 SRSA grant award?</w:t>
            </w:r>
          </w:p>
        </w:tc>
      </w:tr>
    </w:tbl>
    <w:p w14:paraId="24886E2F" w14:textId="7BEFAF9D" w:rsidR="001E5632" w:rsidRPr="001E5632" w:rsidRDefault="001E5632" w:rsidP="001E563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1E5632" w:rsidRPr="001E5632" w14:paraId="2C50AE65" w14:textId="77777777" w:rsidTr="001E5632">
        <w:trPr>
          <w:tblCellSpacing w:w="0" w:type="dxa"/>
        </w:trPr>
        <w:tc>
          <w:tcPr>
            <w:tcW w:w="0" w:type="auto"/>
            <w:noWrap/>
            <w:hideMark/>
          </w:tcPr>
          <w:p w14:paraId="20F7B60D" w14:textId="77777777" w:rsidR="001E5632" w:rsidRPr="001E5632" w:rsidRDefault="001E5632" w:rsidP="001E5632">
            <w:pPr>
              <w:pStyle w:val="NoSpacing"/>
              <w:rPr>
                <w:rFonts w:ascii="Helvetica" w:hAnsi="Helvetica" w:cs="Helvetica"/>
                <w:b/>
                <w:bCs/>
                <w:color w:val="222222"/>
              </w:rPr>
            </w:pPr>
            <w:r w:rsidRPr="001E5632">
              <w:rPr>
                <w:rFonts w:ascii="Helvetica" w:hAnsi="Helvetica" w:cs="Helvetica"/>
                <w:b/>
                <w:bCs/>
                <w:color w:val="222222"/>
              </w:rPr>
              <w:t>Agency Name:</w:t>
            </w:r>
          </w:p>
        </w:tc>
        <w:tc>
          <w:tcPr>
            <w:tcW w:w="5000" w:type="pct"/>
            <w:vAlign w:val="center"/>
            <w:hideMark/>
          </w:tcPr>
          <w:p w14:paraId="5A0FD44F" w14:textId="77777777" w:rsidR="001E5632" w:rsidRPr="001E5632" w:rsidRDefault="001E5632" w:rsidP="001E5632">
            <w:pPr>
              <w:pStyle w:val="NoSpacing"/>
              <w:rPr>
                <w:rFonts w:ascii="Helvetica" w:hAnsi="Helvetica" w:cs="Helvetica"/>
                <w:color w:val="222222"/>
              </w:rPr>
            </w:pPr>
            <w:r w:rsidRPr="001E5632">
              <w:rPr>
                <w:rFonts w:ascii="Helvetica" w:hAnsi="Helvetica" w:cs="Helvetica"/>
                <w:color w:val="222222"/>
              </w:rPr>
              <w:t>Department of Education</w:t>
            </w:r>
          </w:p>
        </w:tc>
      </w:tr>
      <w:tr w:rsidR="001E5632" w:rsidRPr="001E5632" w14:paraId="61B91758" w14:textId="77777777" w:rsidTr="001E5632">
        <w:trPr>
          <w:tblCellSpacing w:w="0" w:type="dxa"/>
        </w:trPr>
        <w:tc>
          <w:tcPr>
            <w:tcW w:w="0" w:type="auto"/>
            <w:noWrap/>
            <w:hideMark/>
          </w:tcPr>
          <w:p w14:paraId="2E3F2E69" w14:textId="77777777" w:rsidR="001E5632" w:rsidRPr="001E5632" w:rsidRDefault="001E5632" w:rsidP="001E5632">
            <w:pPr>
              <w:pStyle w:val="NoSpacing"/>
              <w:rPr>
                <w:rFonts w:ascii="Helvetica" w:hAnsi="Helvetica" w:cs="Helvetica"/>
                <w:b/>
                <w:bCs/>
                <w:color w:val="222222"/>
              </w:rPr>
            </w:pPr>
            <w:r w:rsidRPr="001E5632">
              <w:rPr>
                <w:rFonts w:ascii="Helvetica" w:hAnsi="Helvetica" w:cs="Helvetica"/>
                <w:b/>
                <w:bCs/>
                <w:color w:val="222222"/>
              </w:rPr>
              <w:t>Description:</w:t>
            </w:r>
          </w:p>
        </w:tc>
        <w:tc>
          <w:tcPr>
            <w:tcW w:w="5000" w:type="pct"/>
            <w:vAlign w:val="center"/>
            <w:hideMark/>
          </w:tcPr>
          <w:p w14:paraId="48E44431" w14:textId="77777777" w:rsidR="001E5632" w:rsidRPr="001E5632" w:rsidRDefault="001E5632" w:rsidP="001E5632">
            <w:pPr>
              <w:pStyle w:val="NoSpacing"/>
              <w:rPr>
                <w:rFonts w:ascii="Helvetica" w:hAnsi="Helvetica" w:cs="Helvetica"/>
                <w:color w:val="222222"/>
              </w:rPr>
            </w:pPr>
            <w:r w:rsidRPr="001E5632">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212" w:tgtFrame="_blank" w:history="1">
              <w:r w:rsidRPr="001E5632">
                <w:rPr>
                  <w:rStyle w:val="Hyperlink"/>
                  <w:rFonts w:ascii="Helvetica" w:hAnsi="Helvetica" w:cs="Helvetica"/>
                </w:rPr>
                <w:t>http://www.access.gpo.gov/nara/index.html</w:t>
              </w:r>
            </w:hyperlink>
            <w:r w:rsidRPr="001E5632">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7818E1AA" w14:textId="77777777" w:rsidR="001E5632" w:rsidRPr="001E5632" w:rsidRDefault="001E5632" w:rsidP="001E5632">
            <w:pPr>
              <w:pStyle w:val="NoSpacing"/>
              <w:rPr>
                <w:rFonts w:ascii="Helvetica" w:hAnsi="Helvetica" w:cs="Helvetica"/>
                <w:color w:val="222222"/>
              </w:rPr>
            </w:pPr>
            <w:r w:rsidRPr="001E5632">
              <w:rPr>
                <w:rFonts w:ascii="Helvetica" w:hAnsi="Helvetica" w:cs="Helvetica"/>
                <w:color w:val="222222"/>
              </w:rPr>
              <w:t> </w:t>
            </w:r>
          </w:p>
          <w:p w14:paraId="6D963D1A" w14:textId="77777777" w:rsidR="001E5632" w:rsidRPr="001E5632" w:rsidRDefault="001E5632" w:rsidP="001E5632">
            <w:pPr>
              <w:pStyle w:val="NoSpacing"/>
              <w:rPr>
                <w:rFonts w:ascii="Helvetica" w:hAnsi="Helvetica" w:cs="Helvetica"/>
                <w:color w:val="222222"/>
              </w:rPr>
            </w:pPr>
            <w:r w:rsidRPr="001E5632">
              <w:rPr>
                <w:rFonts w:ascii="Helvetica" w:hAnsi="Helvetica" w:cs="Helvetica"/>
                <w:color w:val="222222"/>
              </w:rPr>
              <w:t>For the addresses for obtaining and submitting an application, please refer to our Common Instructions for Applicants to Department of Education Discretionary Grant Programs, published in the Federal Register on February 13, 2019 (</w:t>
            </w:r>
            <w:hyperlink r:id="rId213" w:tgtFrame="_blank" w:history="1">
              <w:r w:rsidRPr="001E5632">
                <w:rPr>
                  <w:rStyle w:val="Hyperlink"/>
                  <w:rFonts w:ascii="Helvetica" w:hAnsi="Helvetica" w:cs="Helvetica"/>
                </w:rPr>
                <w:t>84 FR 3768</w:t>
              </w:r>
            </w:hyperlink>
            <w:r w:rsidRPr="001E5632">
              <w:rPr>
                <w:rFonts w:ascii="Helvetica" w:hAnsi="Helvetica" w:cs="Helvetica"/>
                <w:color w:val="222222"/>
              </w:rPr>
              <w:t>),or at </w:t>
            </w:r>
            <w:hyperlink r:id="rId214" w:tgtFrame="_blank" w:history="1">
              <w:r w:rsidRPr="001E5632">
                <w:rPr>
                  <w:rStyle w:val="Hyperlink"/>
                  <w:rFonts w:ascii="Helvetica" w:hAnsi="Helvetica" w:cs="Helvetica"/>
                </w:rPr>
                <w:t>www.govinfo.gov/​content/​pkg/​FR-2019-02-13/​pdf/​2019-02206.pdf</w:t>
              </w:r>
            </w:hyperlink>
            <w:r w:rsidRPr="001E5632">
              <w:rPr>
                <w:rFonts w:ascii="Helvetica" w:hAnsi="Helvetica" w:cs="Helvetica"/>
                <w:color w:val="222222"/>
              </w:rPr>
              <w:t>.</w:t>
            </w:r>
          </w:p>
          <w:p w14:paraId="37B30283" w14:textId="77777777" w:rsidR="001E5632" w:rsidRPr="001E5632" w:rsidRDefault="001E5632" w:rsidP="001E5632">
            <w:pPr>
              <w:pStyle w:val="NoSpacing"/>
              <w:rPr>
                <w:rFonts w:ascii="Helvetica" w:hAnsi="Helvetica" w:cs="Helvetica"/>
                <w:color w:val="222222"/>
              </w:rPr>
            </w:pPr>
            <w:r w:rsidRPr="001E5632">
              <w:rPr>
                <w:rFonts w:ascii="Helvetica" w:hAnsi="Helvetica" w:cs="Helvetica"/>
                <w:color w:val="222222"/>
              </w:rPr>
              <w:t> </w:t>
            </w:r>
          </w:p>
          <w:p w14:paraId="69741D00" w14:textId="77777777" w:rsidR="001E5632" w:rsidRPr="001E5632" w:rsidRDefault="001E5632" w:rsidP="001E5632">
            <w:pPr>
              <w:pStyle w:val="NoSpacing"/>
              <w:rPr>
                <w:rFonts w:ascii="Helvetica" w:hAnsi="Helvetica" w:cs="Helvetica"/>
                <w:color w:val="222222"/>
              </w:rPr>
            </w:pPr>
            <w:r w:rsidRPr="001E5632">
              <w:rPr>
                <w:rFonts w:ascii="Helvetica" w:hAnsi="Helvetica" w:cs="Helvetica"/>
                <w:color w:val="222222"/>
              </w:rPr>
              <w:t>           SUMMARY: Under the Small, Rural School Achievement (SRSA) program, Assistance Listing Number 84.358A, the U.S. Department of Education (Department) awards grants on a formula basis to eligible local educational agencies (LEAs) to address the unique needs of rural school districts. In this notice, we establish the deadline and describe the submission procedures for fiscal year (FY) 2021 SRSA grant applications. This notice relates to the approved information collection under OMB control number 1810-0646.</w:t>
            </w:r>
          </w:p>
          <w:p w14:paraId="268978CB" w14:textId="77777777" w:rsidR="001E5632" w:rsidRPr="001E5632" w:rsidRDefault="001E5632" w:rsidP="001E5632">
            <w:pPr>
              <w:pStyle w:val="NoSpacing"/>
              <w:rPr>
                <w:rFonts w:ascii="Helvetica" w:hAnsi="Helvetica" w:cs="Helvetica"/>
                <w:color w:val="222222"/>
              </w:rPr>
            </w:pPr>
            <w:r w:rsidRPr="001E5632">
              <w:rPr>
                <w:rFonts w:ascii="Helvetica" w:hAnsi="Helvetica" w:cs="Helvetica"/>
                <w:color w:val="222222"/>
              </w:rPr>
              <w:t> </w:t>
            </w:r>
          </w:p>
          <w:p w14:paraId="02EBDDE4" w14:textId="77777777" w:rsidR="001E5632" w:rsidRPr="001E5632" w:rsidRDefault="001E5632" w:rsidP="001E5632">
            <w:pPr>
              <w:pStyle w:val="NoSpacing"/>
              <w:rPr>
                <w:rFonts w:ascii="Helvetica" w:hAnsi="Helvetica" w:cs="Helvetica"/>
                <w:color w:val="222222"/>
              </w:rPr>
            </w:pPr>
            <w:r w:rsidRPr="001E5632">
              <w:rPr>
                <w:rFonts w:ascii="Helvetica" w:hAnsi="Helvetica" w:cs="Helvetica"/>
                <w:color w:val="222222"/>
              </w:rPr>
              <w:t>All LEAs eligible for FY 2021 SRSA funds must submit an application electronically via the process described in this notice by the deadline in this notice.</w:t>
            </w:r>
          </w:p>
          <w:p w14:paraId="2DAC14A6" w14:textId="77777777" w:rsidR="001E5632" w:rsidRPr="001E5632" w:rsidRDefault="001E5632" w:rsidP="001E5632">
            <w:pPr>
              <w:pStyle w:val="NoSpacing"/>
              <w:rPr>
                <w:rFonts w:ascii="Helvetica" w:hAnsi="Helvetica" w:cs="Helvetica"/>
                <w:color w:val="222222"/>
              </w:rPr>
            </w:pPr>
            <w:r w:rsidRPr="001E5632">
              <w:rPr>
                <w:rFonts w:ascii="Helvetica" w:hAnsi="Helvetica" w:cs="Helvetica"/>
                <w:color w:val="222222"/>
              </w:rPr>
              <w:t> </w:t>
            </w:r>
          </w:p>
          <w:p w14:paraId="3DA0ED36" w14:textId="77777777" w:rsidR="001E5632" w:rsidRPr="001E5632" w:rsidRDefault="001E5632" w:rsidP="001E5632">
            <w:pPr>
              <w:pStyle w:val="NoSpacing"/>
              <w:rPr>
                <w:rFonts w:ascii="Helvetica" w:hAnsi="Helvetica" w:cs="Helvetica"/>
                <w:color w:val="222222"/>
              </w:rPr>
            </w:pPr>
            <w:r w:rsidRPr="001E5632">
              <w:rPr>
                <w:rFonts w:ascii="Helvetica" w:hAnsi="Helvetica" w:cs="Helvetica"/>
                <w:color w:val="222222"/>
              </w:rPr>
              <w:t>           Assistance Listing Number 84.358A.</w:t>
            </w:r>
          </w:p>
        </w:tc>
      </w:tr>
      <w:tr w:rsidR="001E5632" w:rsidRPr="001E5632" w14:paraId="20AABAC3" w14:textId="77777777" w:rsidTr="001E5632">
        <w:trPr>
          <w:tblCellSpacing w:w="0" w:type="dxa"/>
        </w:trPr>
        <w:tc>
          <w:tcPr>
            <w:tcW w:w="0" w:type="auto"/>
            <w:noWrap/>
            <w:hideMark/>
          </w:tcPr>
          <w:p w14:paraId="14C165EF" w14:textId="77777777" w:rsidR="001E5632" w:rsidRPr="001E5632" w:rsidRDefault="001E5632" w:rsidP="001E5632">
            <w:pPr>
              <w:pStyle w:val="NoSpacing"/>
              <w:rPr>
                <w:rFonts w:ascii="Helvetica" w:hAnsi="Helvetica" w:cs="Helvetica"/>
                <w:b/>
                <w:bCs/>
                <w:color w:val="222222"/>
              </w:rPr>
            </w:pPr>
            <w:r w:rsidRPr="001E5632">
              <w:rPr>
                <w:rFonts w:ascii="Helvetica" w:hAnsi="Helvetica" w:cs="Helvetica"/>
                <w:b/>
                <w:bCs/>
                <w:color w:val="222222"/>
              </w:rPr>
              <w:t>Link to Additional Information:</w:t>
            </w:r>
          </w:p>
        </w:tc>
        <w:tc>
          <w:tcPr>
            <w:tcW w:w="5000" w:type="pct"/>
            <w:vAlign w:val="center"/>
            <w:hideMark/>
          </w:tcPr>
          <w:p w14:paraId="5A7048EE" w14:textId="77777777" w:rsidR="001E5632" w:rsidRPr="001E5632" w:rsidRDefault="00BF171A" w:rsidP="001E5632">
            <w:pPr>
              <w:pStyle w:val="NoSpacing"/>
              <w:rPr>
                <w:rFonts w:ascii="Helvetica" w:hAnsi="Helvetica" w:cs="Helvetica"/>
                <w:color w:val="222222"/>
              </w:rPr>
            </w:pPr>
            <w:hyperlink r:id="rId215" w:tgtFrame="_blank" w:tooltip="Link to Additional Information" w:history="1">
              <w:r w:rsidR="001E5632" w:rsidRPr="001E5632">
                <w:rPr>
                  <w:rStyle w:val="Hyperlink"/>
                  <w:rFonts w:ascii="Helvetica" w:hAnsi="Helvetica" w:cs="Helvetica"/>
                </w:rPr>
                <w:t>for Office of Elementary and Secondary Education (OESE): Small, Rural School Achievement (SRSA) Program Assistance Listing Number 84.358A; Application Deadline for Fiscal Year 2021</w:t>
              </w:r>
            </w:hyperlink>
          </w:p>
        </w:tc>
      </w:tr>
      <w:tr w:rsidR="001E5632" w:rsidRPr="001E5632" w14:paraId="6C1E383C" w14:textId="77777777" w:rsidTr="001E5632">
        <w:trPr>
          <w:tblCellSpacing w:w="0" w:type="dxa"/>
        </w:trPr>
        <w:tc>
          <w:tcPr>
            <w:tcW w:w="0" w:type="auto"/>
            <w:noWrap/>
            <w:hideMark/>
          </w:tcPr>
          <w:p w14:paraId="50CB9EAF" w14:textId="77777777" w:rsidR="001E5632" w:rsidRPr="001E5632" w:rsidRDefault="001E5632" w:rsidP="001E5632">
            <w:pPr>
              <w:pStyle w:val="NoSpacing"/>
              <w:rPr>
                <w:rFonts w:ascii="Helvetica" w:hAnsi="Helvetica" w:cs="Helvetica"/>
                <w:b/>
                <w:bCs/>
                <w:color w:val="222222"/>
              </w:rPr>
            </w:pPr>
            <w:r w:rsidRPr="001E5632">
              <w:rPr>
                <w:rFonts w:ascii="Helvetica" w:hAnsi="Helvetica" w:cs="Helvetica"/>
                <w:b/>
                <w:bCs/>
                <w:color w:val="222222"/>
              </w:rPr>
              <w:lastRenderedPageBreak/>
              <w:t>Grantor Contact Information:</w:t>
            </w:r>
          </w:p>
        </w:tc>
        <w:tc>
          <w:tcPr>
            <w:tcW w:w="5000" w:type="pct"/>
            <w:vAlign w:val="center"/>
            <w:hideMark/>
          </w:tcPr>
          <w:p w14:paraId="2E93833B" w14:textId="77777777" w:rsidR="001E5632" w:rsidRPr="001E5632" w:rsidRDefault="001E5632" w:rsidP="001E5632">
            <w:pPr>
              <w:pStyle w:val="NoSpacing"/>
              <w:rPr>
                <w:rFonts w:ascii="Helvetica" w:hAnsi="Helvetica" w:cs="Helvetica"/>
                <w:color w:val="222222"/>
              </w:rPr>
            </w:pPr>
            <w:r w:rsidRPr="001E5632">
              <w:rPr>
                <w:rFonts w:ascii="Helvetica" w:hAnsi="Helvetica" w:cs="Helvetica"/>
                <w:color w:val="222222"/>
              </w:rPr>
              <w:t>If you have difficulty accessing the full announcement electronically, please contact:</w:t>
            </w:r>
            <w:r w:rsidRPr="001E5632">
              <w:rPr>
                <w:rFonts w:ascii="Helvetica" w:hAnsi="Helvetica" w:cs="Helvetica"/>
                <w:color w:val="222222"/>
              </w:rPr>
              <w:br/>
            </w:r>
            <w:r w:rsidRPr="001E5632">
              <w:rPr>
                <w:rFonts w:ascii="Helvetica" w:hAnsi="Helvetica" w:cs="Helvetica"/>
                <w:color w:val="222222"/>
              </w:rPr>
              <w:br/>
              <w:t>Julius C Cotton ED Grants.gov FIND Systems Admin. Phone 202-245-6288 julius.cotton@ed.gov Program Manager: Mr. Robert Hitchcock, U.S. Department of Education, 400 Maryland Avenue, SW., Room 3E-218, Washington, DC 20202. Telephone: (202) 401-0039. Email: reap@ed.gov.</w:t>
            </w:r>
            <w:r w:rsidRPr="001E5632">
              <w:rPr>
                <w:rFonts w:ascii="Helvetica" w:hAnsi="Helvetica" w:cs="Helvetica"/>
                <w:color w:val="222222"/>
              </w:rPr>
              <w:br/>
            </w:r>
            <w:r w:rsidRPr="001E5632">
              <w:rPr>
                <w:rFonts w:ascii="Helvetica" w:hAnsi="Helvetica" w:cs="Helvetica"/>
                <w:color w:val="222222"/>
              </w:rPr>
              <w:br/>
            </w:r>
            <w:hyperlink r:id="rId216" w:history="1">
              <w:r w:rsidRPr="001E5632">
                <w:rPr>
                  <w:rStyle w:val="Hyperlink"/>
                  <w:rFonts w:ascii="Helvetica" w:hAnsi="Helvetica" w:cs="Helvetica"/>
                </w:rPr>
                <w:t>Program Mailbox</w:t>
              </w:r>
            </w:hyperlink>
          </w:p>
        </w:tc>
      </w:tr>
    </w:tbl>
    <w:p w14:paraId="461B16AA" w14:textId="1CDE6C84" w:rsidR="001E5632" w:rsidRDefault="001E5632" w:rsidP="001E5632">
      <w:pPr>
        <w:pStyle w:val="NoSpacing"/>
        <w:rPr>
          <w:rFonts w:ascii="Helvetica" w:hAnsi="Helvetica" w:cs="Helvetica"/>
          <w:sz w:val="24"/>
          <w:szCs w:val="24"/>
        </w:rPr>
      </w:pPr>
      <w:r w:rsidRPr="009632FA">
        <w:rPr>
          <w:rFonts w:ascii="Helvetica" w:hAnsi="Helvetica" w:cs="Helvetica"/>
          <w:color w:val="222222"/>
          <w:sz w:val="24"/>
          <w:szCs w:val="24"/>
        </w:rPr>
        <w:br/>
      </w:r>
      <w:hyperlink r:id="rId217" w:tgtFrame="_blank" w:history="1">
        <w:r w:rsidRPr="009632FA">
          <w:rPr>
            <w:rStyle w:val="Hyperlink"/>
            <w:rFonts w:ascii="Helvetica" w:hAnsi="Helvetica" w:cs="Helvetica"/>
            <w:color w:val="1155CC"/>
            <w:sz w:val="24"/>
            <w:szCs w:val="24"/>
            <w:shd w:val="clear" w:color="auto" w:fill="FFFFFF"/>
          </w:rPr>
          <w:t>https://www.grants.gov/web/grants/view-opportunity.html?oppId=331288</w:t>
        </w:r>
      </w:hyperlink>
    </w:p>
    <w:p w14:paraId="101D10D3" w14:textId="77777777" w:rsidR="001E5632" w:rsidRDefault="001E5632" w:rsidP="0085783D">
      <w:pPr>
        <w:pStyle w:val="NoSpacing"/>
        <w:rPr>
          <w:rFonts w:ascii="Helvetica" w:hAnsi="Helvetica" w:cs="Helvetica"/>
          <w:color w:val="222222"/>
          <w:sz w:val="24"/>
          <w:szCs w:val="24"/>
          <w:shd w:val="clear" w:color="auto" w:fill="FFFFFF"/>
        </w:rPr>
      </w:pPr>
    </w:p>
    <w:p w14:paraId="0C8A36DA" w14:textId="77777777" w:rsidR="002447E9" w:rsidRDefault="002447E9" w:rsidP="000E0B0A">
      <w:pPr>
        <w:pStyle w:val="NoSpacing"/>
        <w:rPr>
          <w:rFonts w:ascii="Helvetica" w:hAnsi="Helvetica" w:cs="Helvetica"/>
          <w:color w:val="222222"/>
          <w:sz w:val="24"/>
          <w:szCs w:val="24"/>
        </w:rPr>
      </w:pPr>
      <w:bookmarkStart w:id="247" w:name="ED84425Q"/>
      <w:bookmarkStart w:id="248" w:name="ED84282B"/>
      <w:bookmarkEnd w:id="247"/>
      <w:bookmarkEnd w:id="248"/>
    </w:p>
    <w:p w14:paraId="3EB4EAB1" w14:textId="26FC29DB" w:rsidR="0077741F" w:rsidRDefault="0077741F" w:rsidP="0077741F">
      <w:pPr>
        <w:widowControl w:val="0"/>
        <w:autoSpaceDE w:val="0"/>
        <w:autoSpaceDN w:val="0"/>
        <w:adjustRightInd w:val="0"/>
        <w:rPr>
          <w:rFonts w:ascii="Helvetica" w:hAnsi="Helvetica" w:cs="Helvetica"/>
          <w:b/>
          <w:bCs/>
        </w:rPr>
      </w:pPr>
      <w:bookmarkStart w:id="249" w:name="DED84354A"/>
      <w:bookmarkStart w:id="250" w:name="ED84229A"/>
      <w:bookmarkStart w:id="251" w:name="EDReminders"/>
      <w:bookmarkEnd w:id="249"/>
      <w:bookmarkEnd w:id="250"/>
      <w:bookmarkEnd w:id="251"/>
      <w:r w:rsidRPr="00872AC3">
        <w:rPr>
          <w:rFonts w:ascii="Helvetica" w:hAnsi="Helvetica" w:cs="Helvetica"/>
          <w:b/>
          <w:bCs/>
        </w:rPr>
        <w:t>Reminders:</w:t>
      </w:r>
    </w:p>
    <w:p w14:paraId="29940939" w14:textId="77777777" w:rsidR="00B424A2" w:rsidRDefault="00B424A2" w:rsidP="00CE3432">
      <w:pPr>
        <w:pStyle w:val="NoSpacing"/>
        <w:rPr>
          <w:rFonts w:ascii="Helvetica" w:hAnsi="Helvetica" w:cs="Helvetica"/>
          <w:sz w:val="24"/>
          <w:szCs w:val="24"/>
        </w:rPr>
      </w:pPr>
      <w:bookmarkStart w:id="252" w:name="ED84411C"/>
      <w:bookmarkStart w:id="253" w:name="ED84425P"/>
      <w:bookmarkEnd w:id="252"/>
      <w:bookmarkEnd w:id="253"/>
    </w:p>
    <w:p w14:paraId="00459923" w14:textId="77777777" w:rsidR="00BF63CA" w:rsidRDefault="00BF63CA" w:rsidP="00BF63CA">
      <w:pPr>
        <w:pStyle w:val="NoSpacing"/>
        <w:rPr>
          <w:rFonts w:ascii="Helvetica" w:hAnsi="Helvetica" w:cs="Helvetica"/>
          <w:color w:val="222222"/>
          <w:sz w:val="24"/>
          <w:szCs w:val="24"/>
          <w:shd w:val="clear" w:color="auto" w:fill="FFFFFF"/>
        </w:rPr>
      </w:pPr>
      <w:bookmarkStart w:id="254" w:name="ED84305R"/>
      <w:bookmarkStart w:id="255" w:name="ED84116T"/>
      <w:bookmarkStart w:id="256" w:name="ED84149A"/>
      <w:bookmarkStart w:id="257" w:name="ED84305T"/>
      <w:bookmarkStart w:id="258" w:name="ED84016A"/>
      <w:bookmarkStart w:id="259" w:name="HHS84141A"/>
      <w:bookmarkStart w:id="260" w:name="ED84325K2"/>
      <w:bookmarkStart w:id="261" w:name="ED84041C"/>
      <w:bookmarkStart w:id="262" w:name="ED84021B"/>
      <w:bookmarkEnd w:id="254"/>
      <w:bookmarkEnd w:id="255"/>
      <w:bookmarkEnd w:id="256"/>
      <w:bookmarkEnd w:id="257"/>
      <w:bookmarkEnd w:id="258"/>
      <w:bookmarkEnd w:id="259"/>
      <w:bookmarkEnd w:id="260"/>
      <w:bookmarkEnd w:id="261"/>
      <w:bookmarkEnd w:id="262"/>
      <w:r w:rsidRPr="00666E92">
        <w:rPr>
          <w:rFonts w:ascii="Helvetica" w:hAnsi="Helvetica" w:cs="Helvetica"/>
          <w:color w:val="222222"/>
          <w:sz w:val="24"/>
          <w:szCs w:val="24"/>
          <w:highlight w:val="cyan"/>
          <w:shd w:val="clear" w:color="auto" w:fill="FFFFFF"/>
        </w:rPr>
        <w:t>Office of Postsecondary Education (OPE): Fulbright-Hays Group Projects Abroad (GPA) Program Long-Term Project Assistance Listing Number 84.021B</w:t>
      </w:r>
      <w:r w:rsidRPr="00666E92">
        <w:rPr>
          <w:rFonts w:ascii="Helvetica" w:hAnsi="Helvetica" w:cs="Helvetica"/>
          <w:color w:val="222222"/>
          <w:sz w:val="24"/>
          <w:szCs w:val="24"/>
          <w:highlight w:val="cyan"/>
        </w:rPr>
        <w:br/>
      </w:r>
      <w:r w:rsidRPr="00666E92">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506"/>
        <w:gridCol w:w="6384"/>
      </w:tblGrid>
      <w:tr w:rsidR="00BF63CA" w:rsidRPr="00F47751" w14:paraId="4D35692E" w14:textId="77777777" w:rsidTr="00A2374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2688"/>
            </w:tblGrid>
            <w:tr w:rsidR="00BF63CA" w:rsidRPr="00F47751" w14:paraId="4AD3F4B2" w14:textId="77777777" w:rsidTr="00A2374A">
              <w:trPr>
                <w:tblCellSpacing w:w="0" w:type="dxa"/>
              </w:trPr>
              <w:tc>
                <w:tcPr>
                  <w:tcW w:w="627" w:type="dxa"/>
                  <w:noWrap/>
                  <w:hideMark/>
                </w:tcPr>
                <w:p w14:paraId="09108AA4" w14:textId="77777777" w:rsidR="00BF63CA" w:rsidRPr="00F47751" w:rsidRDefault="00BF63CA" w:rsidP="00A2374A">
                  <w:pPr>
                    <w:pStyle w:val="NoSpacing"/>
                    <w:rPr>
                      <w:rFonts w:ascii="Helvetica" w:hAnsi="Helvetica" w:cs="Helvetica"/>
                      <w:b/>
                      <w:bCs/>
                      <w:color w:val="222222"/>
                    </w:rPr>
                  </w:pPr>
                  <w:r w:rsidRPr="00F47751">
                    <w:rPr>
                      <w:rFonts w:ascii="Helvetica" w:hAnsi="Helvetica" w:cs="Helvetica"/>
                      <w:b/>
                      <w:bCs/>
                      <w:color w:val="222222"/>
                    </w:rPr>
                    <w:t>Document Type:</w:t>
                  </w:r>
                </w:p>
              </w:tc>
              <w:tc>
                <w:tcPr>
                  <w:tcW w:w="3654" w:type="dxa"/>
                  <w:vAlign w:val="center"/>
                  <w:hideMark/>
                </w:tcPr>
                <w:p w14:paraId="5AA36E86" w14:textId="77777777" w:rsidR="00BF63CA" w:rsidRPr="00F47751" w:rsidRDefault="00BF63CA" w:rsidP="00A2374A">
                  <w:pPr>
                    <w:pStyle w:val="NoSpacing"/>
                    <w:rPr>
                      <w:rFonts w:ascii="Helvetica" w:hAnsi="Helvetica" w:cs="Helvetica"/>
                      <w:color w:val="222222"/>
                    </w:rPr>
                  </w:pPr>
                  <w:r w:rsidRPr="00F47751">
                    <w:rPr>
                      <w:rFonts w:ascii="Helvetica" w:hAnsi="Helvetica" w:cs="Helvetica"/>
                      <w:color w:val="222222"/>
                    </w:rPr>
                    <w:t>Grants Notice</w:t>
                  </w:r>
                </w:p>
              </w:tc>
            </w:tr>
            <w:tr w:rsidR="00BF63CA" w:rsidRPr="00F47751" w14:paraId="3B175443" w14:textId="77777777" w:rsidTr="00A2374A">
              <w:trPr>
                <w:tblCellSpacing w:w="0" w:type="dxa"/>
              </w:trPr>
              <w:tc>
                <w:tcPr>
                  <w:tcW w:w="627" w:type="dxa"/>
                  <w:noWrap/>
                  <w:hideMark/>
                </w:tcPr>
                <w:p w14:paraId="405F1C0B" w14:textId="77777777" w:rsidR="00BF63CA" w:rsidRPr="00F47751" w:rsidRDefault="00BF63CA" w:rsidP="00A2374A">
                  <w:pPr>
                    <w:pStyle w:val="NoSpacing"/>
                    <w:rPr>
                      <w:rFonts w:ascii="Helvetica" w:hAnsi="Helvetica" w:cs="Helvetica"/>
                      <w:b/>
                      <w:bCs/>
                      <w:color w:val="222222"/>
                    </w:rPr>
                  </w:pPr>
                  <w:r w:rsidRPr="00F47751">
                    <w:rPr>
                      <w:rFonts w:ascii="Helvetica" w:hAnsi="Helvetica" w:cs="Helvetica"/>
                      <w:b/>
                      <w:bCs/>
                      <w:color w:val="222222"/>
                    </w:rPr>
                    <w:t>Funding Opportunity Number:</w:t>
                  </w:r>
                </w:p>
              </w:tc>
              <w:tc>
                <w:tcPr>
                  <w:tcW w:w="3654" w:type="dxa"/>
                  <w:vAlign w:val="center"/>
                  <w:hideMark/>
                </w:tcPr>
                <w:p w14:paraId="1BC3A17F" w14:textId="77777777" w:rsidR="00BF63CA" w:rsidRPr="00F47751" w:rsidRDefault="00BF63CA" w:rsidP="00A2374A">
                  <w:pPr>
                    <w:pStyle w:val="NoSpacing"/>
                    <w:rPr>
                      <w:rFonts w:ascii="Helvetica" w:hAnsi="Helvetica" w:cs="Helvetica"/>
                      <w:color w:val="222222"/>
                    </w:rPr>
                  </w:pPr>
                  <w:r w:rsidRPr="00F47751">
                    <w:rPr>
                      <w:rFonts w:ascii="Helvetica" w:hAnsi="Helvetica" w:cs="Helvetica"/>
                      <w:color w:val="222222"/>
                    </w:rPr>
                    <w:t>ED-GRANTS-011421-002</w:t>
                  </w:r>
                </w:p>
              </w:tc>
            </w:tr>
            <w:tr w:rsidR="00BF63CA" w:rsidRPr="00F47751" w14:paraId="6842997C" w14:textId="77777777" w:rsidTr="00A2374A">
              <w:trPr>
                <w:tblCellSpacing w:w="0" w:type="dxa"/>
              </w:trPr>
              <w:tc>
                <w:tcPr>
                  <w:tcW w:w="627" w:type="dxa"/>
                  <w:noWrap/>
                  <w:hideMark/>
                </w:tcPr>
                <w:p w14:paraId="090860FD" w14:textId="77777777" w:rsidR="00BF63CA" w:rsidRPr="00F47751" w:rsidRDefault="00BF63CA" w:rsidP="00A2374A">
                  <w:pPr>
                    <w:pStyle w:val="NoSpacing"/>
                    <w:rPr>
                      <w:rFonts w:ascii="Helvetica" w:hAnsi="Helvetica" w:cs="Helvetica"/>
                      <w:b/>
                      <w:bCs/>
                      <w:color w:val="222222"/>
                    </w:rPr>
                  </w:pPr>
                  <w:r w:rsidRPr="00F47751">
                    <w:rPr>
                      <w:rFonts w:ascii="Helvetica" w:hAnsi="Helvetica" w:cs="Helvetica"/>
                      <w:b/>
                      <w:bCs/>
                      <w:color w:val="222222"/>
                    </w:rPr>
                    <w:t>Funding Opportunity Title:</w:t>
                  </w:r>
                </w:p>
              </w:tc>
              <w:tc>
                <w:tcPr>
                  <w:tcW w:w="3654" w:type="dxa"/>
                  <w:vAlign w:val="center"/>
                  <w:hideMark/>
                </w:tcPr>
                <w:p w14:paraId="217D8ACD" w14:textId="77777777" w:rsidR="00BF63CA" w:rsidRPr="00F47751" w:rsidRDefault="00BF63CA" w:rsidP="00A2374A">
                  <w:pPr>
                    <w:pStyle w:val="NoSpacing"/>
                    <w:rPr>
                      <w:rFonts w:ascii="Helvetica" w:hAnsi="Helvetica" w:cs="Helvetica"/>
                      <w:color w:val="222222"/>
                    </w:rPr>
                  </w:pPr>
                  <w:r w:rsidRPr="00F47751">
                    <w:rPr>
                      <w:rFonts w:ascii="Helvetica" w:hAnsi="Helvetica" w:cs="Helvetica"/>
                      <w:color w:val="222222"/>
                    </w:rPr>
                    <w:t>Office of Postsecondary Education (OPE): Fulbright-Hays Group Projects Abroad (GPA) Program Long-Term Project Assistance Listing Number 84.021B</w:t>
                  </w:r>
                </w:p>
              </w:tc>
            </w:tr>
            <w:tr w:rsidR="00BF63CA" w:rsidRPr="00F47751" w14:paraId="3D911893" w14:textId="77777777" w:rsidTr="00A2374A">
              <w:trPr>
                <w:tblCellSpacing w:w="0" w:type="dxa"/>
              </w:trPr>
              <w:tc>
                <w:tcPr>
                  <w:tcW w:w="627" w:type="dxa"/>
                  <w:noWrap/>
                  <w:hideMark/>
                </w:tcPr>
                <w:p w14:paraId="5E072108" w14:textId="77777777" w:rsidR="00BF63CA" w:rsidRPr="00F47751" w:rsidRDefault="00BF63CA" w:rsidP="00A2374A">
                  <w:pPr>
                    <w:pStyle w:val="NoSpacing"/>
                    <w:rPr>
                      <w:rFonts w:ascii="Helvetica" w:hAnsi="Helvetica" w:cs="Helvetica"/>
                      <w:b/>
                      <w:bCs/>
                      <w:color w:val="222222"/>
                    </w:rPr>
                  </w:pPr>
                  <w:r w:rsidRPr="00F47751">
                    <w:rPr>
                      <w:rFonts w:ascii="Helvetica" w:hAnsi="Helvetica" w:cs="Helvetica"/>
                      <w:b/>
                      <w:bCs/>
                      <w:color w:val="222222"/>
                    </w:rPr>
                    <w:t>Opportunity Category:</w:t>
                  </w:r>
                </w:p>
              </w:tc>
              <w:tc>
                <w:tcPr>
                  <w:tcW w:w="3654" w:type="dxa"/>
                  <w:vAlign w:val="center"/>
                  <w:hideMark/>
                </w:tcPr>
                <w:p w14:paraId="528B1AD4" w14:textId="77777777" w:rsidR="00BF63CA" w:rsidRPr="00F47751" w:rsidRDefault="00BF63CA" w:rsidP="00A2374A">
                  <w:pPr>
                    <w:pStyle w:val="NoSpacing"/>
                    <w:rPr>
                      <w:rFonts w:ascii="Helvetica" w:hAnsi="Helvetica" w:cs="Helvetica"/>
                      <w:color w:val="222222"/>
                    </w:rPr>
                  </w:pPr>
                  <w:r w:rsidRPr="00F47751">
                    <w:rPr>
                      <w:rFonts w:ascii="Helvetica" w:hAnsi="Helvetica" w:cs="Helvetica"/>
                      <w:color w:val="222222"/>
                    </w:rPr>
                    <w:t>Discretionary</w:t>
                  </w:r>
                </w:p>
              </w:tc>
            </w:tr>
            <w:tr w:rsidR="00BF63CA" w:rsidRPr="00F47751" w14:paraId="5B62ECC3" w14:textId="77777777" w:rsidTr="00A2374A">
              <w:trPr>
                <w:tblCellSpacing w:w="0" w:type="dxa"/>
              </w:trPr>
              <w:tc>
                <w:tcPr>
                  <w:tcW w:w="627" w:type="dxa"/>
                  <w:noWrap/>
                  <w:hideMark/>
                </w:tcPr>
                <w:p w14:paraId="026885EA" w14:textId="77777777" w:rsidR="00BF63CA" w:rsidRPr="00F47751" w:rsidRDefault="00BF63CA" w:rsidP="00A2374A">
                  <w:pPr>
                    <w:pStyle w:val="NoSpacing"/>
                    <w:rPr>
                      <w:rFonts w:ascii="Helvetica" w:hAnsi="Helvetica" w:cs="Helvetica"/>
                      <w:b/>
                      <w:bCs/>
                      <w:color w:val="222222"/>
                    </w:rPr>
                  </w:pPr>
                  <w:r w:rsidRPr="00F47751">
                    <w:rPr>
                      <w:rFonts w:ascii="Helvetica" w:hAnsi="Helvetica" w:cs="Helvetica"/>
                      <w:b/>
                      <w:bCs/>
                      <w:color w:val="222222"/>
                    </w:rPr>
                    <w:t>Opportunity Category Explanation:</w:t>
                  </w:r>
                </w:p>
              </w:tc>
              <w:tc>
                <w:tcPr>
                  <w:tcW w:w="3654" w:type="dxa"/>
                  <w:vAlign w:val="center"/>
                  <w:hideMark/>
                </w:tcPr>
                <w:p w14:paraId="7EE6128F" w14:textId="77777777" w:rsidR="00BF63CA" w:rsidRPr="00F47751" w:rsidRDefault="00BF63CA" w:rsidP="00A2374A">
                  <w:pPr>
                    <w:pStyle w:val="NoSpacing"/>
                    <w:rPr>
                      <w:rFonts w:ascii="Helvetica" w:hAnsi="Helvetica" w:cs="Helvetica"/>
                      <w:color w:val="222222"/>
                    </w:rPr>
                  </w:pPr>
                  <w:r w:rsidRPr="00F47751">
                    <w:rPr>
                      <w:rFonts w:ascii="Helvetica" w:hAnsi="Helvetica" w:cs="Helvetica"/>
                      <w:color w:val="222222"/>
                    </w:rPr>
                    <w:t> </w:t>
                  </w:r>
                </w:p>
              </w:tc>
            </w:tr>
            <w:tr w:rsidR="00BF63CA" w:rsidRPr="00F47751" w14:paraId="1640E9FA" w14:textId="77777777" w:rsidTr="00A2374A">
              <w:trPr>
                <w:tblCellSpacing w:w="0" w:type="dxa"/>
              </w:trPr>
              <w:tc>
                <w:tcPr>
                  <w:tcW w:w="627" w:type="dxa"/>
                  <w:noWrap/>
                  <w:hideMark/>
                </w:tcPr>
                <w:p w14:paraId="7D21EC7F" w14:textId="77777777" w:rsidR="00BF63CA" w:rsidRPr="00F47751" w:rsidRDefault="00BF63CA" w:rsidP="00A2374A">
                  <w:pPr>
                    <w:pStyle w:val="NoSpacing"/>
                    <w:rPr>
                      <w:rFonts w:ascii="Helvetica" w:hAnsi="Helvetica" w:cs="Helvetica"/>
                      <w:b/>
                      <w:bCs/>
                      <w:color w:val="222222"/>
                    </w:rPr>
                  </w:pPr>
                  <w:r w:rsidRPr="00F47751">
                    <w:rPr>
                      <w:rFonts w:ascii="Helvetica" w:hAnsi="Helvetica" w:cs="Helvetica"/>
                      <w:b/>
                      <w:bCs/>
                      <w:color w:val="222222"/>
                    </w:rPr>
                    <w:t>Funding Instrument Type:</w:t>
                  </w:r>
                </w:p>
              </w:tc>
              <w:tc>
                <w:tcPr>
                  <w:tcW w:w="3654" w:type="dxa"/>
                  <w:vAlign w:val="center"/>
                  <w:hideMark/>
                </w:tcPr>
                <w:p w14:paraId="197AC76A" w14:textId="77777777" w:rsidR="00BF63CA" w:rsidRPr="00F47751" w:rsidRDefault="00BF63CA" w:rsidP="00A2374A">
                  <w:pPr>
                    <w:pStyle w:val="NoSpacing"/>
                    <w:rPr>
                      <w:rFonts w:ascii="Helvetica" w:hAnsi="Helvetica" w:cs="Helvetica"/>
                      <w:color w:val="222222"/>
                    </w:rPr>
                  </w:pPr>
                  <w:r w:rsidRPr="00F47751">
                    <w:rPr>
                      <w:rFonts w:ascii="Helvetica" w:hAnsi="Helvetica" w:cs="Helvetica"/>
                      <w:color w:val="222222"/>
                    </w:rPr>
                    <w:t>Grant</w:t>
                  </w:r>
                </w:p>
              </w:tc>
            </w:tr>
            <w:tr w:rsidR="00BF63CA" w:rsidRPr="00F47751" w14:paraId="40B018DB" w14:textId="77777777" w:rsidTr="00A2374A">
              <w:trPr>
                <w:tblCellSpacing w:w="0" w:type="dxa"/>
              </w:trPr>
              <w:tc>
                <w:tcPr>
                  <w:tcW w:w="627" w:type="dxa"/>
                  <w:noWrap/>
                  <w:hideMark/>
                </w:tcPr>
                <w:p w14:paraId="535CE5B3" w14:textId="77777777" w:rsidR="00BF63CA" w:rsidRPr="00F47751" w:rsidRDefault="00BF63CA" w:rsidP="00A2374A">
                  <w:pPr>
                    <w:pStyle w:val="NoSpacing"/>
                    <w:rPr>
                      <w:rFonts w:ascii="Helvetica" w:hAnsi="Helvetica" w:cs="Helvetica"/>
                      <w:b/>
                      <w:bCs/>
                      <w:color w:val="222222"/>
                    </w:rPr>
                  </w:pPr>
                  <w:r w:rsidRPr="00F47751">
                    <w:rPr>
                      <w:rFonts w:ascii="Helvetica" w:hAnsi="Helvetica" w:cs="Helvetica"/>
                      <w:b/>
                      <w:bCs/>
                      <w:color w:val="222222"/>
                    </w:rPr>
                    <w:t>Category of Funding Activity:</w:t>
                  </w:r>
                </w:p>
              </w:tc>
              <w:tc>
                <w:tcPr>
                  <w:tcW w:w="3654" w:type="dxa"/>
                  <w:vAlign w:val="center"/>
                  <w:hideMark/>
                </w:tcPr>
                <w:p w14:paraId="2DE4E19D" w14:textId="77777777" w:rsidR="00BF63CA" w:rsidRPr="00F47751" w:rsidRDefault="00BF63CA" w:rsidP="00A2374A">
                  <w:pPr>
                    <w:pStyle w:val="NoSpacing"/>
                    <w:rPr>
                      <w:rFonts w:ascii="Helvetica" w:hAnsi="Helvetica" w:cs="Helvetica"/>
                      <w:color w:val="222222"/>
                    </w:rPr>
                  </w:pPr>
                  <w:r w:rsidRPr="00F47751">
                    <w:rPr>
                      <w:rFonts w:ascii="Helvetica" w:hAnsi="Helvetica" w:cs="Helvetica"/>
                      <w:color w:val="222222"/>
                    </w:rPr>
                    <w:t>Education</w:t>
                  </w:r>
                </w:p>
              </w:tc>
            </w:tr>
            <w:tr w:rsidR="00BF63CA" w:rsidRPr="00F47751" w14:paraId="739BD363" w14:textId="77777777" w:rsidTr="00A2374A">
              <w:trPr>
                <w:tblCellSpacing w:w="0" w:type="dxa"/>
              </w:trPr>
              <w:tc>
                <w:tcPr>
                  <w:tcW w:w="627" w:type="dxa"/>
                  <w:noWrap/>
                  <w:hideMark/>
                </w:tcPr>
                <w:p w14:paraId="3EB654B6" w14:textId="77777777" w:rsidR="00BF63CA" w:rsidRPr="00F47751" w:rsidRDefault="00BF63CA" w:rsidP="00A2374A">
                  <w:pPr>
                    <w:pStyle w:val="NoSpacing"/>
                    <w:rPr>
                      <w:rFonts w:ascii="Helvetica" w:hAnsi="Helvetica" w:cs="Helvetica"/>
                      <w:b/>
                      <w:bCs/>
                      <w:color w:val="222222"/>
                    </w:rPr>
                  </w:pPr>
                  <w:r w:rsidRPr="00F47751">
                    <w:rPr>
                      <w:rFonts w:ascii="Helvetica" w:hAnsi="Helvetica" w:cs="Helvetica"/>
                      <w:b/>
                      <w:bCs/>
                      <w:color w:val="222222"/>
                    </w:rPr>
                    <w:t>Category Explanation:</w:t>
                  </w:r>
                </w:p>
              </w:tc>
              <w:tc>
                <w:tcPr>
                  <w:tcW w:w="3654" w:type="dxa"/>
                  <w:vAlign w:val="center"/>
                  <w:hideMark/>
                </w:tcPr>
                <w:p w14:paraId="73DCAB12" w14:textId="77777777" w:rsidR="00BF63CA" w:rsidRPr="00F47751" w:rsidRDefault="00BF63CA" w:rsidP="00A2374A">
                  <w:pPr>
                    <w:pStyle w:val="NoSpacing"/>
                    <w:rPr>
                      <w:rFonts w:ascii="Helvetica" w:hAnsi="Helvetica" w:cs="Helvetica"/>
                      <w:color w:val="222222"/>
                    </w:rPr>
                  </w:pPr>
                  <w:r w:rsidRPr="00F47751">
                    <w:rPr>
                      <w:rFonts w:ascii="Helvetica" w:hAnsi="Helvetica" w:cs="Helvetica"/>
                      <w:color w:val="222222"/>
                    </w:rPr>
                    <w:t> </w:t>
                  </w:r>
                </w:p>
              </w:tc>
            </w:tr>
            <w:tr w:rsidR="00BF63CA" w:rsidRPr="00F47751" w14:paraId="5286F288" w14:textId="77777777" w:rsidTr="00A2374A">
              <w:trPr>
                <w:tblCellSpacing w:w="0" w:type="dxa"/>
              </w:trPr>
              <w:tc>
                <w:tcPr>
                  <w:tcW w:w="627" w:type="dxa"/>
                  <w:noWrap/>
                  <w:hideMark/>
                </w:tcPr>
                <w:p w14:paraId="3C0974ED" w14:textId="77777777" w:rsidR="00BF63CA" w:rsidRPr="00F47751" w:rsidRDefault="00BF63CA" w:rsidP="00A2374A">
                  <w:pPr>
                    <w:pStyle w:val="NoSpacing"/>
                    <w:rPr>
                      <w:rFonts w:ascii="Helvetica" w:hAnsi="Helvetica" w:cs="Helvetica"/>
                      <w:b/>
                      <w:bCs/>
                      <w:color w:val="222222"/>
                    </w:rPr>
                  </w:pPr>
                  <w:r w:rsidRPr="00F47751">
                    <w:rPr>
                      <w:rFonts w:ascii="Helvetica" w:hAnsi="Helvetica" w:cs="Helvetica"/>
                      <w:b/>
                      <w:bCs/>
                      <w:color w:val="222222"/>
                    </w:rPr>
                    <w:t>Expected Number of Awards:</w:t>
                  </w:r>
                </w:p>
              </w:tc>
              <w:tc>
                <w:tcPr>
                  <w:tcW w:w="3654" w:type="dxa"/>
                  <w:vAlign w:val="center"/>
                  <w:hideMark/>
                </w:tcPr>
                <w:p w14:paraId="51D77A98" w14:textId="77777777" w:rsidR="00BF63CA" w:rsidRPr="00F47751" w:rsidRDefault="00BF63CA" w:rsidP="00A2374A">
                  <w:pPr>
                    <w:pStyle w:val="NoSpacing"/>
                    <w:rPr>
                      <w:rFonts w:ascii="Helvetica" w:hAnsi="Helvetica" w:cs="Helvetica"/>
                      <w:color w:val="222222"/>
                    </w:rPr>
                  </w:pPr>
                  <w:r w:rsidRPr="00F47751">
                    <w:rPr>
                      <w:rFonts w:ascii="Helvetica" w:hAnsi="Helvetica" w:cs="Helvetica"/>
                      <w:color w:val="222222"/>
                    </w:rPr>
                    <w:t>15</w:t>
                  </w:r>
                </w:p>
              </w:tc>
            </w:tr>
            <w:tr w:rsidR="00BF63CA" w:rsidRPr="00F47751" w14:paraId="52FA8179" w14:textId="77777777" w:rsidTr="00A2374A">
              <w:trPr>
                <w:tblCellSpacing w:w="0" w:type="dxa"/>
              </w:trPr>
              <w:tc>
                <w:tcPr>
                  <w:tcW w:w="627" w:type="dxa"/>
                  <w:noWrap/>
                  <w:hideMark/>
                </w:tcPr>
                <w:p w14:paraId="1E133907" w14:textId="77777777" w:rsidR="00BF63CA" w:rsidRPr="00F47751" w:rsidRDefault="00BF63CA" w:rsidP="00A2374A">
                  <w:pPr>
                    <w:pStyle w:val="NoSpacing"/>
                    <w:rPr>
                      <w:rFonts w:ascii="Helvetica" w:hAnsi="Helvetica" w:cs="Helvetica"/>
                      <w:b/>
                      <w:bCs/>
                      <w:color w:val="222222"/>
                    </w:rPr>
                  </w:pPr>
                  <w:r w:rsidRPr="00F47751">
                    <w:rPr>
                      <w:rFonts w:ascii="Helvetica" w:hAnsi="Helvetica" w:cs="Helvetica"/>
                      <w:b/>
                      <w:bCs/>
                      <w:color w:val="222222"/>
                    </w:rPr>
                    <w:t>CFDA Number(s):</w:t>
                  </w:r>
                </w:p>
              </w:tc>
              <w:tc>
                <w:tcPr>
                  <w:tcW w:w="3654" w:type="dxa"/>
                  <w:vAlign w:val="center"/>
                  <w:hideMark/>
                </w:tcPr>
                <w:p w14:paraId="627F916A" w14:textId="77777777" w:rsidR="00BF63CA" w:rsidRPr="00F47751" w:rsidRDefault="00BF63CA" w:rsidP="00A2374A">
                  <w:pPr>
                    <w:pStyle w:val="NoSpacing"/>
                    <w:rPr>
                      <w:rFonts w:ascii="Helvetica" w:hAnsi="Helvetica" w:cs="Helvetica"/>
                      <w:color w:val="222222"/>
                    </w:rPr>
                  </w:pPr>
                  <w:r w:rsidRPr="00F47751">
                    <w:rPr>
                      <w:rFonts w:ascii="Helvetica" w:hAnsi="Helvetica" w:cs="Helvetica"/>
                      <w:color w:val="222222"/>
                    </w:rPr>
                    <w:t>84.021 -- Overseas Programs - Group Projects Abroad</w:t>
                  </w:r>
                </w:p>
              </w:tc>
            </w:tr>
            <w:tr w:rsidR="00BF63CA" w:rsidRPr="00F47751" w14:paraId="3DB6B3B4" w14:textId="77777777" w:rsidTr="00A2374A">
              <w:trPr>
                <w:tblCellSpacing w:w="0" w:type="dxa"/>
              </w:trPr>
              <w:tc>
                <w:tcPr>
                  <w:tcW w:w="627" w:type="dxa"/>
                  <w:noWrap/>
                  <w:hideMark/>
                </w:tcPr>
                <w:p w14:paraId="6F45E35C" w14:textId="77777777" w:rsidR="00BF63CA" w:rsidRPr="00F47751" w:rsidRDefault="00BF63CA" w:rsidP="00A2374A">
                  <w:pPr>
                    <w:pStyle w:val="NoSpacing"/>
                    <w:rPr>
                      <w:rFonts w:ascii="Helvetica" w:hAnsi="Helvetica" w:cs="Helvetica"/>
                      <w:b/>
                      <w:bCs/>
                      <w:color w:val="222222"/>
                    </w:rPr>
                  </w:pPr>
                  <w:r w:rsidRPr="00F47751">
                    <w:rPr>
                      <w:rFonts w:ascii="Helvetica" w:hAnsi="Helvetica" w:cs="Helvetica"/>
                      <w:b/>
                      <w:bCs/>
                      <w:color w:val="222222"/>
                    </w:rPr>
                    <w:lastRenderedPageBreak/>
                    <w:t>Cost Sharing or Matching Requirement:</w:t>
                  </w:r>
                </w:p>
              </w:tc>
              <w:tc>
                <w:tcPr>
                  <w:tcW w:w="3654" w:type="dxa"/>
                  <w:vAlign w:val="center"/>
                  <w:hideMark/>
                </w:tcPr>
                <w:p w14:paraId="6730298B" w14:textId="77777777" w:rsidR="00BF63CA" w:rsidRPr="00F47751" w:rsidRDefault="00BF63CA" w:rsidP="00A2374A">
                  <w:pPr>
                    <w:pStyle w:val="NoSpacing"/>
                    <w:rPr>
                      <w:rFonts w:ascii="Helvetica" w:hAnsi="Helvetica" w:cs="Helvetica"/>
                      <w:color w:val="222222"/>
                    </w:rPr>
                  </w:pPr>
                  <w:r w:rsidRPr="00F47751">
                    <w:rPr>
                      <w:rFonts w:ascii="Helvetica" w:hAnsi="Helvetica" w:cs="Helvetica"/>
                      <w:color w:val="222222"/>
                    </w:rPr>
                    <w:t>No</w:t>
                  </w:r>
                </w:p>
              </w:tc>
            </w:tr>
          </w:tbl>
          <w:p w14:paraId="2518E40C" w14:textId="77777777" w:rsidR="00BF63CA" w:rsidRPr="00F47751" w:rsidRDefault="00BF63CA" w:rsidP="00A2374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4590"/>
            </w:tblGrid>
            <w:tr w:rsidR="00BF63CA" w:rsidRPr="00F47751" w14:paraId="4CD5A150" w14:textId="77777777" w:rsidTr="00A2374A">
              <w:trPr>
                <w:tblCellSpacing w:w="0" w:type="dxa"/>
              </w:trPr>
              <w:tc>
                <w:tcPr>
                  <w:tcW w:w="1416" w:type="dxa"/>
                  <w:noWrap/>
                  <w:hideMark/>
                </w:tcPr>
                <w:p w14:paraId="46F16A2A" w14:textId="77777777" w:rsidR="00BF63CA" w:rsidRPr="00F47751" w:rsidRDefault="00BF63CA" w:rsidP="00A2374A">
                  <w:pPr>
                    <w:pStyle w:val="NoSpacing"/>
                    <w:rPr>
                      <w:rFonts w:ascii="Helvetica" w:hAnsi="Helvetica" w:cs="Helvetica"/>
                      <w:b/>
                      <w:bCs/>
                      <w:color w:val="222222"/>
                    </w:rPr>
                  </w:pPr>
                  <w:r w:rsidRPr="00F47751">
                    <w:rPr>
                      <w:rFonts w:ascii="Helvetica" w:hAnsi="Helvetica" w:cs="Helvetica"/>
                      <w:b/>
                      <w:bCs/>
                      <w:color w:val="222222"/>
                    </w:rPr>
                    <w:lastRenderedPageBreak/>
                    <w:t>Version:</w:t>
                  </w:r>
                </w:p>
              </w:tc>
              <w:tc>
                <w:tcPr>
                  <w:tcW w:w="6204" w:type="dxa"/>
                  <w:vAlign w:val="center"/>
                  <w:hideMark/>
                </w:tcPr>
                <w:p w14:paraId="3682A3E0" w14:textId="77777777" w:rsidR="00BF63CA" w:rsidRPr="00F47751" w:rsidRDefault="00BF63CA" w:rsidP="00A2374A">
                  <w:pPr>
                    <w:pStyle w:val="NoSpacing"/>
                    <w:rPr>
                      <w:rFonts w:ascii="Helvetica" w:hAnsi="Helvetica" w:cs="Helvetica"/>
                      <w:color w:val="222222"/>
                    </w:rPr>
                  </w:pPr>
                  <w:r w:rsidRPr="00F47751">
                    <w:rPr>
                      <w:rFonts w:ascii="Helvetica" w:hAnsi="Helvetica" w:cs="Helvetica"/>
                      <w:color w:val="222222"/>
                    </w:rPr>
                    <w:t>Synopsis 1</w:t>
                  </w:r>
                </w:p>
              </w:tc>
            </w:tr>
            <w:tr w:rsidR="00BF63CA" w:rsidRPr="00F47751" w14:paraId="5CD59C3D" w14:textId="77777777" w:rsidTr="00A2374A">
              <w:trPr>
                <w:tblCellSpacing w:w="0" w:type="dxa"/>
              </w:trPr>
              <w:tc>
                <w:tcPr>
                  <w:tcW w:w="1416" w:type="dxa"/>
                  <w:noWrap/>
                  <w:hideMark/>
                </w:tcPr>
                <w:p w14:paraId="3A9A6B34" w14:textId="77777777" w:rsidR="00BF63CA" w:rsidRPr="00F47751" w:rsidRDefault="00BF63CA" w:rsidP="00A2374A">
                  <w:pPr>
                    <w:pStyle w:val="NoSpacing"/>
                    <w:rPr>
                      <w:rFonts w:ascii="Helvetica" w:hAnsi="Helvetica" w:cs="Helvetica"/>
                      <w:b/>
                      <w:bCs/>
                      <w:color w:val="222222"/>
                    </w:rPr>
                  </w:pPr>
                  <w:r w:rsidRPr="00F47751">
                    <w:rPr>
                      <w:rFonts w:ascii="Helvetica" w:hAnsi="Helvetica" w:cs="Helvetica"/>
                      <w:b/>
                      <w:bCs/>
                      <w:color w:val="222222"/>
                    </w:rPr>
                    <w:t>Posted Date:</w:t>
                  </w:r>
                </w:p>
              </w:tc>
              <w:tc>
                <w:tcPr>
                  <w:tcW w:w="6204" w:type="dxa"/>
                  <w:vAlign w:val="center"/>
                  <w:hideMark/>
                </w:tcPr>
                <w:p w14:paraId="510F8E5E" w14:textId="77777777" w:rsidR="00BF63CA" w:rsidRPr="00F47751" w:rsidRDefault="00BF63CA" w:rsidP="00A2374A">
                  <w:pPr>
                    <w:pStyle w:val="NoSpacing"/>
                    <w:rPr>
                      <w:rFonts w:ascii="Helvetica" w:hAnsi="Helvetica" w:cs="Helvetica"/>
                      <w:color w:val="222222"/>
                    </w:rPr>
                  </w:pPr>
                  <w:r w:rsidRPr="00F47751">
                    <w:rPr>
                      <w:rFonts w:ascii="Helvetica" w:hAnsi="Helvetica" w:cs="Helvetica"/>
                      <w:color w:val="222222"/>
                    </w:rPr>
                    <w:t>Jan 14, 2021</w:t>
                  </w:r>
                </w:p>
              </w:tc>
            </w:tr>
            <w:tr w:rsidR="00BF63CA" w:rsidRPr="00F47751" w14:paraId="16168DC4" w14:textId="77777777" w:rsidTr="00A2374A">
              <w:trPr>
                <w:tblCellSpacing w:w="0" w:type="dxa"/>
              </w:trPr>
              <w:tc>
                <w:tcPr>
                  <w:tcW w:w="1416" w:type="dxa"/>
                  <w:noWrap/>
                  <w:hideMark/>
                </w:tcPr>
                <w:p w14:paraId="09D7C62D" w14:textId="77777777" w:rsidR="00BF63CA" w:rsidRPr="00F47751" w:rsidRDefault="00BF63CA" w:rsidP="00A2374A">
                  <w:pPr>
                    <w:pStyle w:val="NoSpacing"/>
                    <w:rPr>
                      <w:rFonts w:ascii="Helvetica" w:hAnsi="Helvetica" w:cs="Helvetica"/>
                      <w:b/>
                      <w:bCs/>
                      <w:color w:val="222222"/>
                    </w:rPr>
                  </w:pPr>
                  <w:r w:rsidRPr="00F47751">
                    <w:rPr>
                      <w:rFonts w:ascii="Helvetica" w:hAnsi="Helvetica" w:cs="Helvetica"/>
                      <w:b/>
                      <w:bCs/>
                      <w:color w:val="222222"/>
                    </w:rPr>
                    <w:t>Last Updated Date:</w:t>
                  </w:r>
                </w:p>
              </w:tc>
              <w:tc>
                <w:tcPr>
                  <w:tcW w:w="6204" w:type="dxa"/>
                  <w:vAlign w:val="center"/>
                  <w:hideMark/>
                </w:tcPr>
                <w:p w14:paraId="35DA630C" w14:textId="77777777" w:rsidR="00BF63CA" w:rsidRPr="00F47751" w:rsidRDefault="00BF63CA" w:rsidP="00A2374A">
                  <w:pPr>
                    <w:pStyle w:val="NoSpacing"/>
                    <w:rPr>
                      <w:rFonts w:ascii="Helvetica" w:hAnsi="Helvetica" w:cs="Helvetica"/>
                      <w:color w:val="222222"/>
                    </w:rPr>
                  </w:pPr>
                  <w:r w:rsidRPr="00F47751">
                    <w:rPr>
                      <w:rFonts w:ascii="Helvetica" w:hAnsi="Helvetica" w:cs="Helvetica"/>
                      <w:color w:val="222222"/>
                    </w:rPr>
                    <w:t>Jan 14, 2021</w:t>
                  </w:r>
                </w:p>
              </w:tc>
            </w:tr>
            <w:tr w:rsidR="00BF63CA" w:rsidRPr="00F47751" w14:paraId="3D0E9BE7" w14:textId="77777777" w:rsidTr="00A2374A">
              <w:trPr>
                <w:tblCellSpacing w:w="0" w:type="dxa"/>
              </w:trPr>
              <w:tc>
                <w:tcPr>
                  <w:tcW w:w="1416" w:type="dxa"/>
                  <w:noWrap/>
                  <w:hideMark/>
                </w:tcPr>
                <w:p w14:paraId="7A4959D6" w14:textId="77777777" w:rsidR="00BF63CA" w:rsidRPr="00F47751" w:rsidRDefault="00BF63CA" w:rsidP="00A2374A">
                  <w:pPr>
                    <w:pStyle w:val="NoSpacing"/>
                    <w:rPr>
                      <w:rFonts w:ascii="Helvetica" w:hAnsi="Helvetica" w:cs="Helvetica"/>
                      <w:b/>
                      <w:bCs/>
                      <w:color w:val="222222"/>
                    </w:rPr>
                  </w:pPr>
                  <w:r w:rsidRPr="00F47751">
                    <w:rPr>
                      <w:rFonts w:ascii="Helvetica" w:hAnsi="Helvetica" w:cs="Helvetica"/>
                      <w:b/>
                      <w:bCs/>
                      <w:color w:val="222222"/>
                    </w:rPr>
                    <w:t>Current Closing Date for Applications:</w:t>
                  </w:r>
                </w:p>
              </w:tc>
              <w:tc>
                <w:tcPr>
                  <w:tcW w:w="6204" w:type="dxa"/>
                  <w:vAlign w:val="center"/>
                  <w:hideMark/>
                </w:tcPr>
                <w:p w14:paraId="6B086B70" w14:textId="77777777" w:rsidR="00BF63CA" w:rsidRPr="00F47751" w:rsidRDefault="00BF63CA" w:rsidP="00A2374A">
                  <w:pPr>
                    <w:pStyle w:val="NoSpacing"/>
                    <w:rPr>
                      <w:rFonts w:ascii="Helvetica" w:hAnsi="Helvetica" w:cs="Helvetica"/>
                      <w:color w:val="222222"/>
                    </w:rPr>
                  </w:pPr>
                  <w:r w:rsidRPr="00F47751">
                    <w:rPr>
                      <w:rFonts w:ascii="Helvetica" w:hAnsi="Helvetica" w:cs="Helvetica"/>
                      <w:color w:val="222222"/>
                    </w:rPr>
                    <w:t>Mar 15, 2021  Applications Available: January 14, 2021. Deadline for Transmittal of Applications: March 15, 2021. Pre-Application Webinar information: The Department will hold a pre-application meeting via webinar for prospective applicants. Detailed information regarding this webinar will be provided on the Group Projects Abroad website at www2.ed.gov/programs/iegpsgpa/index.html. Additionally, for prospective applicants unfamiliar with grantmaking at the Department, please consult our funding basics resources at https://www2.ed.gov/documents/funding-101/funding-101-basics.pdf. FOR FURTHER INFORMATION CONTACT: Cory Neal, U.S. Department of Education, 400 Maryland Avenue, SW, room 258-12, Washington, DC 20202. Telephone: (202) 453-6137. Email: GPA@ed.gov.</w:t>
                  </w:r>
                </w:p>
              </w:tc>
            </w:tr>
            <w:tr w:rsidR="00BF63CA" w:rsidRPr="00F47751" w14:paraId="6A20ECA6" w14:textId="77777777" w:rsidTr="00A2374A">
              <w:trPr>
                <w:tblCellSpacing w:w="0" w:type="dxa"/>
              </w:trPr>
              <w:tc>
                <w:tcPr>
                  <w:tcW w:w="1416" w:type="dxa"/>
                  <w:noWrap/>
                  <w:hideMark/>
                </w:tcPr>
                <w:p w14:paraId="747FBC44" w14:textId="77777777" w:rsidR="00BF63CA" w:rsidRPr="00F47751" w:rsidRDefault="00BF63CA" w:rsidP="00A2374A">
                  <w:pPr>
                    <w:pStyle w:val="NoSpacing"/>
                    <w:rPr>
                      <w:rFonts w:ascii="Helvetica" w:hAnsi="Helvetica" w:cs="Helvetica"/>
                      <w:b/>
                      <w:bCs/>
                      <w:color w:val="222222"/>
                    </w:rPr>
                  </w:pPr>
                  <w:r w:rsidRPr="00F47751">
                    <w:rPr>
                      <w:rFonts w:ascii="Helvetica" w:hAnsi="Helvetica" w:cs="Helvetica"/>
                      <w:b/>
                      <w:bCs/>
                      <w:color w:val="222222"/>
                    </w:rPr>
                    <w:t>Archive Date:</w:t>
                  </w:r>
                </w:p>
              </w:tc>
              <w:tc>
                <w:tcPr>
                  <w:tcW w:w="6204" w:type="dxa"/>
                  <w:vAlign w:val="center"/>
                  <w:hideMark/>
                </w:tcPr>
                <w:p w14:paraId="63666441" w14:textId="77777777" w:rsidR="00BF63CA" w:rsidRPr="00F47751" w:rsidRDefault="00BF63CA" w:rsidP="00A2374A">
                  <w:pPr>
                    <w:pStyle w:val="NoSpacing"/>
                    <w:rPr>
                      <w:rFonts w:ascii="Helvetica" w:hAnsi="Helvetica" w:cs="Helvetica"/>
                      <w:color w:val="222222"/>
                    </w:rPr>
                  </w:pPr>
                  <w:r w:rsidRPr="00F47751">
                    <w:rPr>
                      <w:rFonts w:ascii="Helvetica" w:hAnsi="Helvetica" w:cs="Helvetica"/>
                      <w:color w:val="222222"/>
                    </w:rPr>
                    <w:t>Apr 14, 2021</w:t>
                  </w:r>
                </w:p>
              </w:tc>
            </w:tr>
            <w:tr w:rsidR="00BF63CA" w:rsidRPr="00F47751" w14:paraId="5625781C" w14:textId="77777777" w:rsidTr="00A2374A">
              <w:trPr>
                <w:tblCellSpacing w:w="0" w:type="dxa"/>
              </w:trPr>
              <w:tc>
                <w:tcPr>
                  <w:tcW w:w="1416" w:type="dxa"/>
                  <w:noWrap/>
                  <w:hideMark/>
                </w:tcPr>
                <w:p w14:paraId="0C2390BF" w14:textId="77777777" w:rsidR="00BF63CA" w:rsidRPr="00F47751" w:rsidRDefault="00BF63CA" w:rsidP="00A2374A">
                  <w:pPr>
                    <w:pStyle w:val="NoSpacing"/>
                    <w:rPr>
                      <w:rFonts w:ascii="Helvetica" w:hAnsi="Helvetica" w:cs="Helvetica"/>
                      <w:b/>
                      <w:bCs/>
                      <w:color w:val="222222"/>
                    </w:rPr>
                  </w:pPr>
                  <w:r w:rsidRPr="00F47751">
                    <w:rPr>
                      <w:rFonts w:ascii="Helvetica" w:hAnsi="Helvetica" w:cs="Helvetica"/>
                      <w:b/>
                      <w:bCs/>
                      <w:color w:val="222222"/>
                    </w:rPr>
                    <w:t>Estimated Total Program Funding:</w:t>
                  </w:r>
                </w:p>
              </w:tc>
              <w:tc>
                <w:tcPr>
                  <w:tcW w:w="6204" w:type="dxa"/>
                  <w:vAlign w:val="center"/>
                  <w:hideMark/>
                </w:tcPr>
                <w:p w14:paraId="4B74AD34" w14:textId="77777777" w:rsidR="00BF63CA" w:rsidRPr="00F47751" w:rsidRDefault="00BF63CA" w:rsidP="00A2374A">
                  <w:pPr>
                    <w:pStyle w:val="NoSpacing"/>
                    <w:rPr>
                      <w:rFonts w:ascii="Helvetica" w:hAnsi="Helvetica" w:cs="Helvetica"/>
                      <w:color w:val="222222"/>
                    </w:rPr>
                  </w:pPr>
                  <w:r w:rsidRPr="00F47751">
                    <w:rPr>
                      <w:rFonts w:ascii="Helvetica" w:hAnsi="Helvetica" w:cs="Helvetica"/>
                      <w:color w:val="222222"/>
                    </w:rPr>
                    <w:t>$2,532,000</w:t>
                  </w:r>
                </w:p>
              </w:tc>
            </w:tr>
            <w:tr w:rsidR="00BF63CA" w:rsidRPr="00F47751" w14:paraId="3CE84932" w14:textId="77777777" w:rsidTr="00A2374A">
              <w:trPr>
                <w:tblCellSpacing w:w="0" w:type="dxa"/>
              </w:trPr>
              <w:tc>
                <w:tcPr>
                  <w:tcW w:w="1416" w:type="dxa"/>
                  <w:noWrap/>
                  <w:hideMark/>
                </w:tcPr>
                <w:p w14:paraId="767DAA4D" w14:textId="77777777" w:rsidR="00BF63CA" w:rsidRPr="00F47751" w:rsidRDefault="00BF63CA" w:rsidP="00A2374A">
                  <w:pPr>
                    <w:pStyle w:val="NoSpacing"/>
                    <w:rPr>
                      <w:rFonts w:ascii="Helvetica" w:hAnsi="Helvetica" w:cs="Helvetica"/>
                      <w:b/>
                      <w:bCs/>
                      <w:color w:val="222222"/>
                    </w:rPr>
                  </w:pPr>
                  <w:r w:rsidRPr="00F47751">
                    <w:rPr>
                      <w:rFonts w:ascii="Helvetica" w:hAnsi="Helvetica" w:cs="Helvetica"/>
                      <w:b/>
                      <w:bCs/>
                      <w:color w:val="222222"/>
                    </w:rPr>
                    <w:t>Award Ceiling:</w:t>
                  </w:r>
                </w:p>
              </w:tc>
              <w:tc>
                <w:tcPr>
                  <w:tcW w:w="6204" w:type="dxa"/>
                  <w:vAlign w:val="center"/>
                  <w:hideMark/>
                </w:tcPr>
                <w:p w14:paraId="4DFB4DE6" w14:textId="77777777" w:rsidR="00BF63CA" w:rsidRPr="00F47751" w:rsidRDefault="00BF63CA" w:rsidP="00A2374A">
                  <w:pPr>
                    <w:pStyle w:val="NoSpacing"/>
                    <w:rPr>
                      <w:rFonts w:ascii="Helvetica" w:hAnsi="Helvetica" w:cs="Helvetica"/>
                      <w:color w:val="222222"/>
                    </w:rPr>
                  </w:pPr>
                  <w:r w:rsidRPr="00F47751">
                    <w:rPr>
                      <w:rFonts w:ascii="Helvetica" w:hAnsi="Helvetica" w:cs="Helvetica"/>
                      <w:color w:val="222222"/>
                    </w:rPr>
                    <w:t>$250,000</w:t>
                  </w:r>
                </w:p>
              </w:tc>
            </w:tr>
            <w:tr w:rsidR="00BF63CA" w:rsidRPr="00F47751" w14:paraId="594F9454" w14:textId="77777777" w:rsidTr="00A2374A">
              <w:trPr>
                <w:tblCellSpacing w:w="0" w:type="dxa"/>
              </w:trPr>
              <w:tc>
                <w:tcPr>
                  <w:tcW w:w="1416" w:type="dxa"/>
                  <w:noWrap/>
                  <w:hideMark/>
                </w:tcPr>
                <w:p w14:paraId="364CD86F" w14:textId="77777777" w:rsidR="00BF63CA" w:rsidRPr="00F47751" w:rsidRDefault="00BF63CA" w:rsidP="00A2374A">
                  <w:pPr>
                    <w:pStyle w:val="NoSpacing"/>
                    <w:rPr>
                      <w:rFonts w:ascii="Helvetica" w:hAnsi="Helvetica" w:cs="Helvetica"/>
                      <w:b/>
                      <w:bCs/>
                      <w:color w:val="222222"/>
                    </w:rPr>
                  </w:pPr>
                  <w:r w:rsidRPr="00F47751">
                    <w:rPr>
                      <w:rFonts w:ascii="Helvetica" w:hAnsi="Helvetica" w:cs="Helvetica"/>
                      <w:b/>
                      <w:bCs/>
                      <w:color w:val="222222"/>
                    </w:rPr>
                    <w:t>Award Floor:</w:t>
                  </w:r>
                </w:p>
              </w:tc>
              <w:tc>
                <w:tcPr>
                  <w:tcW w:w="6204" w:type="dxa"/>
                  <w:vAlign w:val="center"/>
                  <w:hideMark/>
                </w:tcPr>
                <w:p w14:paraId="3D17E8ED" w14:textId="77777777" w:rsidR="00BF63CA" w:rsidRPr="00F47751" w:rsidRDefault="00BF63CA" w:rsidP="00A2374A">
                  <w:pPr>
                    <w:pStyle w:val="NoSpacing"/>
                    <w:rPr>
                      <w:rFonts w:ascii="Helvetica" w:hAnsi="Helvetica" w:cs="Helvetica"/>
                      <w:color w:val="222222"/>
                    </w:rPr>
                  </w:pPr>
                  <w:r w:rsidRPr="00F47751">
                    <w:rPr>
                      <w:rFonts w:ascii="Helvetica" w:hAnsi="Helvetica" w:cs="Helvetica"/>
                      <w:color w:val="222222"/>
                    </w:rPr>
                    <w:t> </w:t>
                  </w:r>
                </w:p>
              </w:tc>
            </w:tr>
            <w:tr w:rsidR="00BF63CA" w:rsidRPr="00F47751" w14:paraId="4C2159A3" w14:textId="77777777" w:rsidTr="00A2374A">
              <w:trPr>
                <w:tblCellSpacing w:w="0" w:type="dxa"/>
              </w:trPr>
              <w:tc>
                <w:tcPr>
                  <w:tcW w:w="1416" w:type="dxa"/>
                  <w:noWrap/>
                </w:tcPr>
                <w:p w14:paraId="5CFA3840" w14:textId="77777777" w:rsidR="00BF63CA" w:rsidRPr="00F47751" w:rsidRDefault="00BF63CA" w:rsidP="00A2374A">
                  <w:pPr>
                    <w:pStyle w:val="NoSpacing"/>
                    <w:rPr>
                      <w:rFonts w:ascii="Helvetica" w:hAnsi="Helvetica" w:cs="Helvetica"/>
                      <w:b/>
                      <w:bCs/>
                      <w:color w:val="222222"/>
                    </w:rPr>
                  </w:pPr>
                </w:p>
              </w:tc>
              <w:tc>
                <w:tcPr>
                  <w:tcW w:w="6204" w:type="dxa"/>
                  <w:vAlign w:val="center"/>
                </w:tcPr>
                <w:p w14:paraId="064CD202" w14:textId="77777777" w:rsidR="00BF63CA" w:rsidRPr="00F47751" w:rsidRDefault="00BF63CA" w:rsidP="00A2374A">
                  <w:pPr>
                    <w:pStyle w:val="NoSpacing"/>
                    <w:rPr>
                      <w:rFonts w:ascii="Helvetica" w:hAnsi="Helvetica" w:cs="Helvetica"/>
                      <w:color w:val="222222"/>
                    </w:rPr>
                  </w:pPr>
                </w:p>
              </w:tc>
            </w:tr>
          </w:tbl>
          <w:p w14:paraId="3678A3EC" w14:textId="77777777" w:rsidR="00BF63CA" w:rsidRPr="00F47751" w:rsidRDefault="00BF63CA" w:rsidP="00A2374A">
            <w:pPr>
              <w:pStyle w:val="NoSpacing"/>
              <w:rPr>
                <w:rFonts w:ascii="Helvetica" w:hAnsi="Helvetica" w:cs="Helvetica"/>
                <w:color w:val="222222"/>
              </w:rPr>
            </w:pPr>
          </w:p>
        </w:tc>
      </w:tr>
    </w:tbl>
    <w:p w14:paraId="1510D863" w14:textId="77777777" w:rsidR="00BF63CA" w:rsidRPr="00F47751" w:rsidRDefault="00BF63CA" w:rsidP="00BF63C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BF63CA" w:rsidRPr="00F47751" w14:paraId="2F142725" w14:textId="77777777" w:rsidTr="00A2374A">
        <w:trPr>
          <w:tblCellSpacing w:w="0" w:type="dxa"/>
        </w:trPr>
        <w:tc>
          <w:tcPr>
            <w:tcW w:w="0" w:type="auto"/>
            <w:noWrap/>
            <w:hideMark/>
          </w:tcPr>
          <w:p w14:paraId="424A1D2A" w14:textId="77777777" w:rsidR="00BF63CA" w:rsidRPr="00F47751" w:rsidRDefault="00BF63CA" w:rsidP="00A2374A">
            <w:pPr>
              <w:pStyle w:val="NoSpacing"/>
              <w:rPr>
                <w:rFonts w:ascii="Helvetica" w:hAnsi="Helvetica" w:cs="Helvetica"/>
                <w:b/>
                <w:bCs/>
                <w:color w:val="222222"/>
              </w:rPr>
            </w:pPr>
            <w:r w:rsidRPr="00F47751">
              <w:rPr>
                <w:rFonts w:ascii="Helvetica" w:hAnsi="Helvetica" w:cs="Helvetica"/>
                <w:b/>
                <w:bCs/>
                <w:color w:val="222222"/>
              </w:rPr>
              <w:t>Eligible Applicants:</w:t>
            </w:r>
          </w:p>
        </w:tc>
        <w:tc>
          <w:tcPr>
            <w:tcW w:w="5000" w:type="pct"/>
            <w:vAlign w:val="center"/>
            <w:hideMark/>
          </w:tcPr>
          <w:p w14:paraId="304DADE0" w14:textId="77777777" w:rsidR="00BF63CA" w:rsidRPr="00F47751" w:rsidRDefault="00BF63CA" w:rsidP="00A2374A">
            <w:pPr>
              <w:pStyle w:val="NoSpacing"/>
              <w:rPr>
                <w:rFonts w:ascii="Helvetica" w:hAnsi="Helvetica" w:cs="Helvetica"/>
                <w:color w:val="222222"/>
              </w:rPr>
            </w:pPr>
            <w:r w:rsidRPr="00F47751">
              <w:rPr>
                <w:rFonts w:ascii="Helvetica" w:hAnsi="Helvetica" w:cs="Helvetica"/>
                <w:color w:val="222222"/>
              </w:rPr>
              <w:t>Private institutions of higher education</w:t>
            </w:r>
            <w:r w:rsidRPr="00F47751">
              <w:rPr>
                <w:rFonts w:ascii="Helvetica" w:hAnsi="Helvetica" w:cs="Helvetica"/>
                <w:color w:val="222222"/>
              </w:rPr>
              <w:br/>
              <w:t>Others (see text field entitled "Additional Information on Eligibility" for clarification)</w:t>
            </w:r>
            <w:r w:rsidRPr="00F47751">
              <w:rPr>
                <w:rFonts w:ascii="Helvetica" w:hAnsi="Helvetica" w:cs="Helvetica"/>
                <w:color w:val="222222"/>
              </w:rPr>
              <w:br/>
              <w:t>Public and State controlled institutions of higher education</w:t>
            </w:r>
          </w:p>
        </w:tc>
      </w:tr>
      <w:tr w:rsidR="00BF63CA" w:rsidRPr="00F47751" w14:paraId="6488FA00" w14:textId="77777777" w:rsidTr="00A2374A">
        <w:trPr>
          <w:tblCellSpacing w:w="0" w:type="dxa"/>
        </w:trPr>
        <w:tc>
          <w:tcPr>
            <w:tcW w:w="0" w:type="auto"/>
            <w:noWrap/>
            <w:hideMark/>
          </w:tcPr>
          <w:p w14:paraId="332E75D5" w14:textId="77777777" w:rsidR="00BF63CA" w:rsidRPr="00F47751" w:rsidRDefault="00BF63CA" w:rsidP="00A2374A">
            <w:pPr>
              <w:pStyle w:val="NoSpacing"/>
              <w:rPr>
                <w:rFonts w:ascii="Helvetica" w:hAnsi="Helvetica" w:cs="Helvetica"/>
                <w:b/>
                <w:bCs/>
                <w:color w:val="222222"/>
              </w:rPr>
            </w:pPr>
            <w:r w:rsidRPr="00F47751">
              <w:rPr>
                <w:rFonts w:ascii="Helvetica" w:hAnsi="Helvetica" w:cs="Helvetica"/>
                <w:b/>
                <w:bCs/>
                <w:color w:val="222222"/>
              </w:rPr>
              <w:t>Additional Information on Eligibility:</w:t>
            </w:r>
          </w:p>
        </w:tc>
        <w:tc>
          <w:tcPr>
            <w:tcW w:w="5000" w:type="pct"/>
            <w:vAlign w:val="center"/>
            <w:hideMark/>
          </w:tcPr>
          <w:p w14:paraId="186B397C" w14:textId="77777777" w:rsidR="00BF63CA" w:rsidRPr="00F47751" w:rsidRDefault="00BF63CA" w:rsidP="00A2374A">
            <w:pPr>
              <w:pStyle w:val="NoSpacing"/>
              <w:rPr>
                <w:rFonts w:ascii="Helvetica" w:hAnsi="Helvetica" w:cs="Helvetica"/>
                <w:color w:val="222222"/>
              </w:rPr>
            </w:pPr>
            <w:r w:rsidRPr="00F47751">
              <w:rPr>
                <w:rFonts w:ascii="Helvetica" w:hAnsi="Helvetica" w:cs="Helvetica"/>
                <w:color w:val="222222"/>
              </w:rPr>
              <w:t>1. Eligible Applicants: (1) IHEs, (2) State educational agencies, (3) private nonprofit educational organizations, and (4) consortia of these entities. Eligible Participants: Citizens, nationals, or permanent residents of the United States, who are (1) faculty members who teach modern foreign languages or area studies at an IHE, (2) teachers in elementary or secondary schools, (3) experienced education administrators responsible for planning, conducting, or supervising programs in modern foreign language or area studies at the elementary, secondary, or postsecondary levels, or (4) graduate students, or juniors or seniors in an IHE, who plan teaching careers in modern foreign languages or area studies. Note: If you are a nonprofit organization, under 34 CFR 75.51, you may demonstrate your nonprofit status by providing: (1) proof that the Internal Revenue Service currently recognizes the applicant as an organization to which contributions are tax deductible under section 501(c)(3) of the Internal Revenue Code; (2) a statement from a State taxing body or the State attorney general certifying that the organization is a nonprofit organization operating within the State and that no part of its net earnings may lawfully benefit any private shareholder or individual; (3) a certified copy of the applicant's certificate of incorporation or similar document if it clearly establishes the nonprofit status of the applicant; or (4) any item described above if that item applies to a State or national parent organization, together with a statement by the State or parent organization that the applicant is a local nonprofit affiliate.</w:t>
            </w:r>
          </w:p>
        </w:tc>
      </w:tr>
    </w:tbl>
    <w:p w14:paraId="75EBB56D" w14:textId="77777777" w:rsidR="00BF63CA" w:rsidRPr="00F47751" w:rsidRDefault="00BF63CA" w:rsidP="00BF63C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BF63CA" w:rsidRPr="00F47751" w14:paraId="1E6A6892" w14:textId="77777777" w:rsidTr="00A2374A">
        <w:trPr>
          <w:tblCellSpacing w:w="0" w:type="dxa"/>
        </w:trPr>
        <w:tc>
          <w:tcPr>
            <w:tcW w:w="0" w:type="auto"/>
            <w:noWrap/>
            <w:hideMark/>
          </w:tcPr>
          <w:p w14:paraId="6E9C1839" w14:textId="77777777" w:rsidR="00BF63CA" w:rsidRPr="00F47751" w:rsidRDefault="00BF63CA" w:rsidP="00A2374A">
            <w:pPr>
              <w:pStyle w:val="NoSpacing"/>
              <w:rPr>
                <w:rFonts w:ascii="Helvetica" w:hAnsi="Helvetica" w:cs="Helvetica"/>
                <w:b/>
                <w:bCs/>
                <w:color w:val="222222"/>
              </w:rPr>
            </w:pPr>
            <w:r w:rsidRPr="00F47751">
              <w:rPr>
                <w:rFonts w:ascii="Helvetica" w:hAnsi="Helvetica" w:cs="Helvetica"/>
                <w:b/>
                <w:bCs/>
                <w:color w:val="222222"/>
              </w:rPr>
              <w:t>Agency Name:</w:t>
            </w:r>
          </w:p>
        </w:tc>
        <w:tc>
          <w:tcPr>
            <w:tcW w:w="5000" w:type="pct"/>
            <w:vAlign w:val="center"/>
            <w:hideMark/>
          </w:tcPr>
          <w:p w14:paraId="755A25D6" w14:textId="77777777" w:rsidR="00BF63CA" w:rsidRPr="00F47751" w:rsidRDefault="00BF63CA" w:rsidP="00A2374A">
            <w:pPr>
              <w:pStyle w:val="NoSpacing"/>
              <w:rPr>
                <w:rFonts w:ascii="Helvetica" w:hAnsi="Helvetica" w:cs="Helvetica"/>
                <w:color w:val="222222"/>
              </w:rPr>
            </w:pPr>
            <w:r w:rsidRPr="00F47751">
              <w:rPr>
                <w:rFonts w:ascii="Helvetica" w:hAnsi="Helvetica" w:cs="Helvetica"/>
                <w:color w:val="222222"/>
              </w:rPr>
              <w:t>Department of Education</w:t>
            </w:r>
          </w:p>
        </w:tc>
      </w:tr>
      <w:tr w:rsidR="00BF63CA" w:rsidRPr="00F47751" w14:paraId="13C6BFB2" w14:textId="77777777" w:rsidTr="00A2374A">
        <w:trPr>
          <w:tblCellSpacing w:w="0" w:type="dxa"/>
        </w:trPr>
        <w:tc>
          <w:tcPr>
            <w:tcW w:w="0" w:type="auto"/>
            <w:noWrap/>
            <w:hideMark/>
          </w:tcPr>
          <w:p w14:paraId="733A7D2E" w14:textId="77777777" w:rsidR="00BF63CA" w:rsidRPr="00F47751" w:rsidRDefault="00BF63CA" w:rsidP="00A2374A">
            <w:pPr>
              <w:pStyle w:val="NoSpacing"/>
              <w:rPr>
                <w:rFonts w:ascii="Helvetica" w:hAnsi="Helvetica" w:cs="Helvetica"/>
                <w:b/>
                <w:bCs/>
                <w:color w:val="222222"/>
              </w:rPr>
            </w:pPr>
            <w:r w:rsidRPr="00F47751">
              <w:rPr>
                <w:rFonts w:ascii="Helvetica" w:hAnsi="Helvetica" w:cs="Helvetica"/>
                <w:b/>
                <w:bCs/>
                <w:color w:val="222222"/>
              </w:rPr>
              <w:t>Description:</w:t>
            </w:r>
          </w:p>
        </w:tc>
        <w:tc>
          <w:tcPr>
            <w:tcW w:w="5000" w:type="pct"/>
            <w:vAlign w:val="center"/>
            <w:hideMark/>
          </w:tcPr>
          <w:p w14:paraId="25E14D3E" w14:textId="77777777" w:rsidR="00BF63CA" w:rsidRPr="00F47751" w:rsidRDefault="00BF63CA" w:rsidP="00A2374A">
            <w:pPr>
              <w:pStyle w:val="NoSpacing"/>
              <w:rPr>
                <w:rFonts w:ascii="Helvetica" w:hAnsi="Helvetica" w:cs="Helvetica"/>
                <w:color w:val="222222"/>
              </w:rPr>
            </w:pPr>
            <w:r w:rsidRPr="00F47751">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218" w:tgtFrame="_blank" w:history="1">
              <w:r w:rsidRPr="00F47751">
                <w:rPr>
                  <w:rStyle w:val="Hyperlink"/>
                  <w:rFonts w:ascii="Helvetica" w:hAnsi="Helvetica" w:cs="Helvetica"/>
                </w:rPr>
                <w:t>http://www.access.gpo.gov/nara/index.html</w:t>
              </w:r>
            </w:hyperlink>
            <w:r w:rsidRPr="00F47751">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4F5CFCFE" w14:textId="77777777" w:rsidR="00BF63CA" w:rsidRPr="00F47751" w:rsidRDefault="00BF63CA" w:rsidP="00A2374A">
            <w:pPr>
              <w:pStyle w:val="NoSpacing"/>
              <w:rPr>
                <w:rFonts w:ascii="Helvetica" w:hAnsi="Helvetica" w:cs="Helvetica"/>
                <w:color w:val="222222"/>
              </w:rPr>
            </w:pPr>
            <w:r w:rsidRPr="00F47751">
              <w:rPr>
                <w:rFonts w:ascii="Helvetica" w:hAnsi="Helvetica" w:cs="Helvetica"/>
                <w:color w:val="222222"/>
              </w:rPr>
              <w:t> </w:t>
            </w:r>
          </w:p>
          <w:p w14:paraId="3D628254" w14:textId="77777777" w:rsidR="00BF63CA" w:rsidRPr="00F47751" w:rsidRDefault="00BF63CA" w:rsidP="00A2374A">
            <w:pPr>
              <w:pStyle w:val="NoSpacing"/>
              <w:rPr>
                <w:rFonts w:ascii="Helvetica" w:hAnsi="Helvetica" w:cs="Helvetica"/>
                <w:color w:val="222222"/>
              </w:rPr>
            </w:pPr>
            <w:r w:rsidRPr="00F47751">
              <w:rPr>
                <w:rFonts w:ascii="Helvetica" w:hAnsi="Helvetica" w:cs="Helvetica"/>
                <w:color w:val="222222"/>
              </w:rPr>
              <w:t>For the addresses for obtaining and submitting an application, please refer to our Common Instructions for Applicants to Department of Education Discretionary Grant Programs, published in the Federal Register on February 13, 2019 (</w:t>
            </w:r>
            <w:hyperlink r:id="rId219" w:tgtFrame="_blank" w:history="1">
              <w:r w:rsidRPr="00F47751">
                <w:rPr>
                  <w:rStyle w:val="Hyperlink"/>
                  <w:rFonts w:ascii="Helvetica" w:hAnsi="Helvetica" w:cs="Helvetica"/>
                </w:rPr>
                <w:t>84 FR 3768</w:t>
              </w:r>
            </w:hyperlink>
            <w:r w:rsidRPr="00F47751">
              <w:rPr>
                <w:rFonts w:ascii="Helvetica" w:hAnsi="Helvetica" w:cs="Helvetica"/>
                <w:color w:val="222222"/>
              </w:rPr>
              <w:t>),or at </w:t>
            </w:r>
            <w:hyperlink r:id="rId220" w:tgtFrame="_blank" w:history="1">
              <w:r w:rsidRPr="00F47751">
                <w:rPr>
                  <w:rStyle w:val="Hyperlink"/>
                  <w:rFonts w:ascii="Helvetica" w:hAnsi="Helvetica" w:cs="Helvetica"/>
                </w:rPr>
                <w:t>www.govinfo.gov/​content/​pkg/​FR-2019-02-13/​pdf/​2019-02206.pdf</w:t>
              </w:r>
            </w:hyperlink>
            <w:r w:rsidRPr="00F47751">
              <w:rPr>
                <w:rFonts w:ascii="Helvetica" w:hAnsi="Helvetica" w:cs="Helvetica"/>
                <w:color w:val="222222"/>
              </w:rPr>
              <w:t>.</w:t>
            </w:r>
          </w:p>
          <w:p w14:paraId="072E9321" w14:textId="77777777" w:rsidR="00BF63CA" w:rsidRPr="00F47751" w:rsidRDefault="00BF63CA" w:rsidP="00A2374A">
            <w:pPr>
              <w:pStyle w:val="NoSpacing"/>
              <w:rPr>
                <w:rFonts w:ascii="Helvetica" w:hAnsi="Helvetica" w:cs="Helvetica"/>
                <w:color w:val="222222"/>
              </w:rPr>
            </w:pPr>
            <w:r w:rsidRPr="00F47751">
              <w:rPr>
                <w:rFonts w:ascii="Helvetica" w:hAnsi="Helvetica" w:cs="Helvetica"/>
                <w:color w:val="222222"/>
              </w:rPr>
              <w:t> </w:t>
            </w:r>
          </w:p>
          <w:p w14:paraId="20CF1ED3" w14:textId="77777777" w:rsidR="00BF63CA" w:rsidRPr="00F47751" w:rsidRDefault="00BF63CA" w:rsidP="00A2374A">
            <w:pPr>
              <w:pStyle w:val="NoSpacing"/>
              <w:rPr>
                <w:rFonts w:ascii="Helvetica" w:hAnsi="Helvetica" w:cs="Helvetica"/>
                <w:color w:val="222222"/>
              </w:rPr>
            </w:pPr>
            <w:r w:rsidRPr="00F47751">
              <w:rPr>
                <w:rFonts w:ascii="Helvetica" w:hAnsi="Helvetica" w:cs="Helvetica"/>
                <w:color w:val="222222"/>
              </w:rPr>
              <w:t>          </w:t>
            </w:r>
            <w:r w:rsidRPr="00F47751">
              <w:rPr>
                <w:rFonts w:ascii="Helvetica" w:hAnsi="Helvetica" w:cs="Helvetica"/>
                <w:color w:val="222222"/>
                <w:u w:val="single"/>
              </w:rPr>
              <w:t>Purpose of Program</w:t>
            </w:r>
            <w:r w:rsidRPr="00F47751">
              <w:rPr>
                <w:rFonts w:ascii="Helvetica" w:hAnsi="Helvetica" w:cs="Helvetica"/>
                <w:color w:val="222222"/>
              </w:rPr>
              <w:t xml:space="preserve">: The purpose of the Fulbright-Hays GPA Program is to promote, improve, and develop the study of modern foreign languages and area studies in the United States. The program provides opportunities for faculty, teachers, and undergraduate and graduate </w:t>
            </w:r>
            <w:r w:rsidRPr="00F47751">
              <w:rPr>
                <w:rFonts w:ascii="Helvetica" w:hAnsi="Helvetica" w:cs="Helvetica"/>
                <w:color w:val="222222"/>
              </w:rPr>
              <w:lastRenderedPageBreak/>
              <w:t>students to conduct individual and group projects overseas. Projects may include either (1) short-term seminars, curriculum development, group research or study, or (2) long-term advanced intensive language programs.</w:t>
            </w:r>
          </w:p>
          <w:p w14:paraId="44DE4338" w14:textId="77777777" w:rsidR="00BF63CA" w:rsidRPr="00F47751" w:rsidRDefault="00BF63CA" w:rsidP="00A2374A">
            <w:pPr>
              <w:pStyle w:val="NoSpacing"/>
              <w:rPr>
                <w:rFonts w:ascii="Helvetica" w:hAnsi="Helvetica" w:cs="Helvetica"/>
                <w:color w:val="222222"/>
              </w:rPr>
            </w:pPr>
          </w:p>
          <w:p w14:paraId="1DC58886" w14:textId="77777777" w:rsidR="00BF63CA" w:rsidRPr="00F47751" w:rsidRDefault="00BF63CA" w:rsidP="00A2374A">
            <w:pPr>
              <w:pStyle w:val="NoSpacing"/>
              <w:rPr>
                <w:rFonts w:ascii="Helvetica" w:hAnsi="Helvetica" w:cs="Helvetica"/>
                <w:color w:val="222222"/>
              </w:rPr>
            </w:pPr>
            <w:r w:rsidRPr="00F47751">
              <w:rPr>
                <w:rFonts w:ascii="Helvetica" w:hAnsi="Helvetica" w:cs="Helvetica"/>
                <w:color w:val="222222"/>
              </w:rPr>
              <w:t>    This competition invites applicants to submit an application to request support for either a Fulbright-Hays GPA short-term project (GPA short-term projects 84.021A) or a Fulbright-Hays GPA long-term project (GPA long-term projects 84.021B). Applicants must clearly indicate on the SF 424, the Application for Federal Assistance cover sheet, whether they are applying for a GPA short-term project (84.021A) or a GPA long-term project (84.021B). Additional submission requirements are included in the application package.</w:t>
            </w:r>
          </w:p>
          <w:p w14:paraId="3E13339A" w14:textId="77777777" w:rsidR="00BF63CA" w:rsidRPr="00F47751" w:rsidRDefault="00BF63CA" w:rsidP="00A2374A">
            <w:pPr>
              <w:pStyle w:val="NoSpacing"/>
              <w:rPr>
                <w:rFonts w:ascii="Helvetica" w:hAnsi="Helvetica" w:cs="Helvetica"/>
                <w:color w:val="222222"/>
              </w:rPr>
            </w:pPr>
          </w:p>
          <w:p w14:paraId="01AF7A42" w14:textId="77777777" w:rsidR="00BF63CA" w:rsidRPr="00F47751" w:rsidRDefault="00BF63CA" w:rsidP="00A2374A">
            <w:pPr>
              <w:pStyle w:val="NoSpacing"/>
              <w:rPr>
                <w:rFonts w:ascii="Helvetica" w:hAnsi="Helvetica" w:cs="Helvetica"/>
                <w:color w:val="222222"/>
              </w:rPr>
            </w:pPr>
            <w:r w:rsidRPr="00F47751">
              <w:rPr>
                <w:rFonts w:ascii="Helvetica" w:hAnsi="Helvetica" w:cs="Helvetica"/>
                <w:color w:val="222222"/>
              </w:rPr>
              <w:t>   There are three types of GPA short-term projects: (1) short-term seminar projects of four to six weeks in length designed to help participants integrate international studies into an institution’s or school system’s general curriculum by focusing on a particular aspect of area study, such as the culture of an area or country of study (34 CFR 664.11); (2) curriculum development projects of four to eight weeks in length that provide participants the opportunity to acquire resource materials for curriculum development in modern foreign language and area studies for use and dissemination in the United States (34 CFR 664.12); and (3) group research or study projects of three to twelve months in duration designed to give participants the opportunity to undertake research or study in a foreign country (34 CFR 664.13).</w:t>
            </w:r>
          </w:p>
          <w:p w14:paraId="43F1EB40" w14:textId="77777777" w:rsidR="00BF63CA" w:rsidRPr="00F47751" w:rsidRDefault="00BF63CA" w:rsidP="00A2374A">
            <w:pPr>
              <w:pStyle w:val="NoSpacing"/>
              <w:rPr>
                <w:rFonts w:ascii="Helvetica" w:hAnsi="Helvetica" w:cs="Helvetica"/>
                <w:color w:val="222222"/>
              </w:rPr>
            </w:pPr>
          </w:p>
          <w:p w14:paraId="32DAD5B6" w14:textId="77777777" w:rsidR="00BF63CA" w:rsidRPr="00F47751" w:rsidRDefault="00BF63CA" w:rsidP="00A2374A">
            <w:pPr>
              <w:pStyle w:val="NoSpacing"/>
              <w:rPr>
                <w:rFonts w:ascii="Helvetica" w:hAnsi="Helvetica" w:cs="Helvetica"/>
                <w:color w:val="222222"/>
              </w:rPr>
            </w:pPr>
            <w:r w:rsidRPr="00F47751">
              <w:rPr>
                <w:rFonts w:ascii="Helvetica" w:hAnsi="Helvetica" w:cs="Helvetica"/>
                <w:color w:val="222222"/>
              </w:rPr>
              <w:t>        GPA long-term projects are advanced overseas intensive language projects designed by the applicant that may be carried out during a full year, an academic year, a semester, a trimester, a quarter, or a summer. GPA long-term projects provide participants an opportunity for intensive advanced language training overseas and for using the language while experiencing the culture in the foreign country. Participants should have successfully completed at least two academic years of training in the language to be studied to be eligible to participate in a GPA intensive advanced language training program. In addition, the language to be studied must be indigenous to the host country and maximum use must be made of local institutions and personnel (34 CFR 664.14). </w:t>
            </w:r>
          </w:p>
          <w:p w14:paraId="10458156" w14:textId="77777777" w:rsidR="00BF63CA" w:rsidRPr="00F47751" w:rsidRDefault="00BF63CA" w:rsidP="00A2374A">
            <w:pPr>
              <w:pStyle w:val="NoSpacing"/>
              <w:rPr>
                <w:rFonts w:ascii="Helvetica" w:hAnsi="Helvetica" w:cs="Helvetica"/>
                <w:color w:val="222222"/>
              </w:rPr>
            </w:pPr>
            <w:r w:rsidRPr="00F47751">
              <w:rPr>
                <w:rFonts w:ascii="Helvetica" w:hAnsi="Helvetica" w:cs="Helvetica"/>
                <w:color w:val="222222"/>
              </w:rPr>
              <w:t> </w:t>
            </w:r>
          </w:p>
          <w:p w14:paraId="557F6807" w14:textId="77777777" w:rsidR="00BF63CA" w:rsidRPr="00F47751" w:rsidRDefault="00BF63CA" w:rsidP="00A2374A">
            <w:pPr>
              <w:pStyle w:val="NoSpacing"/>
              <w:rPr>
                <w:rFonts w:ascii="Helvetica" w:hAnsi="Helvetica" w:cs="Helvetica"/>
                <w:color w:val="222222"/>
              </w:rPr>
            </w:pPr>
            <w:r w:rsidRPr="00F47751">
              <w:rPr>
                <w:rFonts w:ascii="Helvetica" w:hAnsi="Helvetica" w:cs="Helvetica"/>
                <w:color w:val="222222"/>
              </w:rPr>
              <w:t>           Assistance Listing Numbers 84.021A and 84.021B.  </w:t>
            </w:r>
          </w:p>
        </w:tc>
      </w:tr>
      <w:tr w:rsidR="00BF63CA" w:rsidRPr="00F47751" w14:paraId="3DED925B" w14:textId="77777777" w:rsidTr="00A2374A">
        <w:trPr>
          <w:tblCellSpacing w:w="0" w:type="dxa"/>
        </w:trPr>
        <w:tc>
          <w:tcPr>
            <w:tcW w:w="0" w:type="auto"/>
            <w:noWrap/>
            <w:hideMark/>
          </w:tcPr>
          <w:p w14:paraId="4AB4B966" w14:textId="77777777" w:rsidR="00BF63CA" w:rsidRPr="00F47751" w:rsidRDefault="00BF63CA" w:rsidP="00A2374A">
            <w:pPr>
              <w:pStyle w:val="NoSpacing"/>
              <w:rPr>
                <w:rFonts w:ascii="Helvetica" w:hAnsi="Helvetica" w:cs="Helvetica"/>
                <w:b/>
                <w:bCs/>
                <w:color w:val="222222"/>
              </w:rPr>
            </w:pPr>
            <w:r w:rsidRPr="00F47751">
              <w:rPr>
                <w:rFonts w:ascii="Helvetica" w:hAnsi="Helvetica" w:cs="Helvetica"/>
                <w:b/>
                <w:bCs/>
                <w:color w:val="222222"/>
              </w:rPr>
              <w:lastRenderedPageBreak/>
              <w:t>Link to Additional Information:</w:t>
            </w:r>
          </w:p>
        </w:tc>
        <w:tc>
          <w:tcPr>
            <w:tcW w:w="5000" w:type="pct"/>
            <w:vAlign w:val="center"/>
            <w:hideMark/>
          </w:tcPr>
          <w:p w14:paraId="12395E91" w14:textId="77777777" w:rsidR="00BF63CA" w:rsidRPr="00F47751" w:rsidRDefault="00BF171A" w:rsidP="00A2374A">
            <w:pPr>
              <w:pStyle w:val="NoSpacing"/>
              <w:rPr>
                <w:rFonts w:ascii="Helvetica" w:hAnsi="Helvetica" w:cs="Helvetica"/>
                <w:color w:val="222222"/>
              </w:rPr>
            </w:pPr>
            <w:hyperlink r:id="rId221" w:tgtFrame="_blank" w:tooltip="Link to Additional Information" w:history="1">
              <w:r w:rsidR="00BF63CA" w:rsidRPr="00F47751">
                <w:rPr>
                  <w:rStyle w:val="Hyperlink"/>
                  <w:rFonts w:ascii="Helvetica" w:hAnsi="Helvetica" w:cs="Helvetica"/>
                </w:rPr>
                <w:t>Office of Postsecondary Education (OPE): Fulbright-Hays Group Projects Abroad (GPA) Program Long-Term Project Assistance Listing Number 84.021B; Notice Inviting Applications for New Awards for Fiscal Year (FY) 2021</w:t>
              </w:r>
            </w:hyperlink>
          </w:p>
        </w:tc>
      </w:tr>
      <w:tr w:rsidR="00BF63CA" w:rsidRPr="00F47751" w14:paraId="488D137F" w14:textId="77777777" w:rsidTr="00A2374A">
        <w:trPr>
          <w:tblCellSpacing w:w="0" w:type="dxa"/>
        </w:trPr>
        <w:tc>
          <w:tcPr>
            <w:tcW w:w="0" w:type="auto"/>
            <w:noWrap/>
            <w:hideMark/>
          </w:tcPr>
          <w:p w14:paraId="5E1470F1" w14:textId="77777777" w:rsidR="00BF63CA" w:rsidRPr="00F47751" w:rsidRDefault="00BF63CA" w:rsidP="00A2374A">
            <w:pPr>
              <w:pStyle w:val="NoSpacing"/>
              <w:rPr>
                <w:rFonts w:ascii="Helvetica" w:hAnsi="Helvetica" w:cs="Helvetica"/>
                <w:b/>
                <w:bCs/>
                <w:color w:val="222222"/>
              </w:rPr>
            </w:pPr>
            <w:r w:rsidRPr="00F47751">
              <w:rPr>
                <w:rFonts w:ascii="Helvetica" w:hAnsi="Helvetica" w:cs="Helvetica"/>
                <w:b/>
                <w:bCs/>
                <w:color w:val="222222"/>
              </w:rPr>
              <w:t>Grantor Contact Information:</w:t>
            </w:r>
          </w:p>
        </w:tc>
        <w:tc>
          <w:tcPr>
            <w:tcW w:w="5000" w:type="pct"/>
            <w:vAlign w:val="center"/>
            <w:hideMark/>
          </w:tcPr>
          <w:p w14:paraId="513DBD1E" w14:textId="77777777" w:rsidR="00BF63CA" w:rsidRPr="00F47751" w:rsidRDefault="00BF63CA" w:rsidP="00A2374A">
            <w:pPr>
              <w:pStyle w:val="NoSpacing"/>
              <w:rPr>
                <w:rFonts w:ascii="Helvetica" w:hAnsi="Helvetica" w:cs="Helvetica"/>
                <w:color w:val="222222"/>
              </w:rPr>
            </w:pPr>
            <w:r w:rsidRPr="00F47751">
              <w:rPr>
                <w:rFonts w:ascii="Helvetica" w:hAnsi="Helvetica" w:cs="Helvetica"/>
                <w:color w:val="222222"/>
              </w:rPr>
              <w:t>If you have difficulty accessing the full announcement electronically, please contact:</w:t>
            </w:r>
            <w:r w:rsidRPr="00F47751">
              <w:rPr>
                <w:rFonts w:ascii="Helvetica" w:hAnsi="Helvetica" w:cs="Helvetica"/>
                <w:color w:val="222222"/>
              </w:rPr>
              <w:br/>
            </w:r>
            <w:r w:rsidRPr="00F47751">
              <w:rPr>
                <w:rFonts w:ascii="Helvetica" w:hAnsi="Helvetica" w:cs="Helvetica"/>
                <w:color w:val="222222"/>
              </w:rPr>
              <w:br/>
              <w:t>Julius C Cotton ED Grants.gov FIND Systems Admin. Phone 202-245-6288 julius.cotton@ed.gov Program Mailbox: Cory Neal, U.S. Department of Education, 400 Maryland Avenue, SW, room 258-12, Washington, DC 20202. Telephone: (202) 453-6137. Email: GPA@ed.gov.</w:t>
            </w:r>
            <w:r w:rsidRPr="00F47751">
              <w:rPr>
                <w:rFonts w:ascii="Helvetica" w:hAnsi="Helvetica" w:cs="Helvetica"/>
                <w:color w:val="222222"/>
              </w:rPr>
              <w:br/>
            </w:r>
            <w:r w:rsidRPr="00F47751">
              <w:rPr>
                <w:rFonts w:ascii="Helvetica" w:hAnsi="Helvetica" w:cs="Helvetica"/>
                <w:color w:val="222222"/>
              </w:rPr>
              <w:br/>
            </w:r>
            <w:hyperlink r:id="rId222" w:history="1">
              <w:r w:rsidRPr="00F47751">
                <w:rPr>
                  <w:rStyle w:val="Hyperlink"/>
                  <w:rFonts w:ascii="Helvetica" w:hAnsi="Helvetica" w:cs="Helvetica"/>
                </w:rPr>
                <w:t>e-Mail: Program Mailbox</w:t>
              </w:r>
            </w:hyperlink>
          </w:p>
        </w:tc>
      </w:tr>
    </w:tbl>
    <w:p w14:paraId="6731C2AE" w14:textId="77777777" w:rsidR="00BF63CA" w:rsidRDefault="00BF63CA" w:rsidP="00BF63CA">
      <w:pPr>
        <w:pStyle w:val="NoSpacing"/>
        <w:pBdr>
          <w:bottom w:val="single" w:sz="6" w:space="1" w:color="auto"/>
        </w:pBdr>
        <w:rPr>
          <w:rStyle w:val="Hyperlink"/>
          <w:rFonts w:ascii="Helvetica" w:hAnsi="Helvetica" w:cs="Helvetica"/>
          <w:color w:val="1155CC"/>
          <w:sz w:val="24"/>
          <w:szCs w:val="24"/>
          <w:shd w:val="clear" w:color="auto" w:fill="FFFFFF"/>
        </w:rPr>
      </w:pPr>
      <w:r w:rsidRPr="00973E57">
        <w:rPr>
          <w:rFonts w:ascii="Helvetica" w:hAnsi="Helvetica" w:cs="Helvetica"/>
          <w:color w:val="222222"/>
          <w:sz w:val="24"/>
          <w:szCs w:val="24"/>
        </w:rPr>
        <w:br/>
      </w:r>
      <w:hyperlink r:id="rId223" w:tgtFrame="_blank" w:history="1">
        <w:r w:rsidRPr="00973E57">
          <w:rPr>
            <w:rStyle w:val="Hyperlink"/>
            <w:rFonts w:ascii="Helvetica" w:hAnsi="Helvetica" w:cs="Helvetica"/>
            <w:color w:val="1155CC"/>
            <w:sz w:val="24"/>
            <w:szCs w:val="24"/>
            <w:shd w:val="clear" w:color="auto" w:fill="FFFFFF"/>
          </w:rPr>
          <w:t>https://www.grants.gov/web/grants/view-opportunity.html?oppId=330851</w:t>
        </w:r>
      </w:hyperlink>
    </w:p>
    <w:p w14:paraId="7B067B5A" w14:textId="77777777" w:rsidR="00BF63CA" w:rsidRDefault="00BF63CA" w:rsidP="00BF63CA">
      <w:pPr>
        <w:pStyle w:val="NoSpacing"/>
        <w:rPr>
          <w:rFonts w:ascii="Helvetica" w:hAnsi="Helvetica" w:cs="Helvetica"/>
          <w:color w:val="222222"/>
          <w:sz w:val="24"/>
          <w:szCs w:val="24"/>
        </w:rPr>
      </w:pPr>
      <w:bookmarkStart w:id="263" w:name="ED84200A"/>
      <w:bookmarkStart w:id="264" w:name="ED842021B"/>
      <w:bookmarkEnd w:id="263"/>
      <w:bookmarkEnd w:id="264"/>
    </w:p>
    <w:p w14:paraId="42B72C59" w14:textId="77777777" w:rsidR="00BF63CA" w:rsidRDefault="00BF63CA" w:rsidP="00BF63CA">
      <w:pPr>
        <w:pStyle w:val="NoSpacing"/>
        <w:rPr>
          <w:rFonts w:ascii="Helvetica" w:hAnsi="Helvetica" w:cs="Helvetica"/>
          <w:color w:val="222222"/>
          <w:sz w:val="24"/>
          <w:szCs w:val="24"/>
          <w:shd w:val="clear" w:color="auto" w:fill="FFFFFF"/>
        </w:rPr>
      </w:pPr>
      <w:r w:rsidRPr="00864CE8">
        <w:rPr>
          <w:rFonts w:ascii="Helvetica" w:hAnsi="Helvetica" w:cs="Helvetica"/>
          <w:color w:val="222222"/>
          <w:sz w:val="24"/>
          <w:szCs w:val="24"/>
          <w:highlight w:val="cyan"/>
          <w:shd w:val="clear" w:color="auto" w:fill="FFFFFF"/>
        </w:rPr>
        <w:lastRenderedPageBreak/>
        <w:t>Office of Elementary and Secondary Education (OESE): Assistance for Arts Education (AAE) Program Assistance Listing Number 84.351A</w:t>
      </w:r>
      <w:r w:rsidRPr="00864CE8">
        <w:rPr>
          <w:rFonts w:ascii="Helvetica" w:hAnsi="Helvetica" w:cs="Helvetica"/>
          <w:color w:val="222222"/>
          <w:sz w:val="24"/>
          <w:szCs w:val="24"/>
          <w:highlight w:val="cyan"/>
        </w:rPr>
        <w:br/>
      </w:r>
      <w:r w:rsidRPr="00864CE8">
        <w:rPr>
          <w:rFonts w:ascii="Helvetica" w:hAnsi="Helvetica" w:cs="Helvetica"/>
          <w:color w:val="222222"/>
          <w:sz w:val="24"/>
          <w:szCs w:val="24"/>
          <w:highlight w:val="cyan"/>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F63CA" w:rsidRPr="003D08B4" w14:paraId="5E0E6716" w14:textId="77777777" w:rsidTr="00A2374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BF63CA" w:rsidRPr="003D08B4" w14:paraId="36AF1233" w14:textId="77777777" w:rsidTr="00A2374A">
              <w:trPr>
                <w:tblCellSpacing w:w="0" w:type="dxa"/>
              </w:trPr>
              <w:tc>
                <w:tcPr>
                  <w:tcW w:w="627" w:type="dxa"/>
                  <w:noWrap/>
                  <w:hideMark/>
                </w:tcPr>
                <w:p w14:paraId="082D2787" w14:textId="77777777" w:rsidR="00BF63CA" w:rsidRPr="003D08B4" w:rsidRDefault="00BF63CA" w:rsidP="00A2374A">
                  <w:pPr>
                    <w:pStyle w:val="NoSpacing"/>
                    <w:rPr>
                      <w:rFonts w:ascii="Helvetica" w:hAnsi="Helvetica" w:cs="Helvetica"/>
                      <w:b/>
                      <w:bCs/>
                      <w:color w:val="222222"/>
                    </w:rPr>
                  </w:pPr>
                  <w:r w:rsidRPr="003D08B4">
                    <w:rPr>
                      <w:rFonts w:ascii="Helvetica" w:hAnsi="Helvetica" w:cs="Helvetica"/>
                      <w:b/>
                      <w:bCs/>
                      <w:color w:val="222222"/>
                    </w:rPr>
                    <w:t>Document Type:</w:t>
                  </w:r>
                </w:p>
              </w:tc>
              <w:tc>
                <w:tcPr>
                  <w:tcW w:w="3923" w:type="dxa"/>
                  <w:vAlign w:val="center"/>
                  <w:hideMark/>
                </w:tcPr>
                <w:p w14:paraId="47522DAD" w14:textId="77777777" w:rsidR="00BF63CA" w:rsidRPr="003D08B4" w:rsidRDefault="00BF63CA" w:rsidP="00A2374A">
                  <w:pPr>
                    <w:pStyle w:val="NoSpacing"/>
                    <w:rPr>
                      <w:rFonts w:ascii="Helvetica" w:hAnsi="Helvetica" w:cs="Helvetica"/>
                      <w:color w:val="222222"/>
                    </w:rPr>
                  </w:pPr>
                  <w:r w:rsidRPr="003D08B4">
                    <w:rPr>
                      <w:rFonts w:ascii="Helvetica" w:hAnsi="Helvetica" w:cs="Helvetica"/>
                      <w:color w:val="222222"/>
                    </w:rPr>
                    <w:t>Grants Notice</w:t>
                  </w:r>
                </w:p>
              </w:tc>
            </w:tr>
            <w:tr w:rsidR="00BF63CA" w:rsidRPr="003D08B4" w14:paraId="44C1F59D" w14:textId="77777777" w:rsidTr="00A2374A">
              <w:trPr>
                <w:tblCellSpacing w:w="0" w:type="dxa"/>
              </w:trPr>
              <w:tc>
                <w:tcPr>
                  <w:tcW w:w="627" w:type="dxa"/>
                  <w:noWrap/>
                  <w:hideMark/>
                </w:tcPr>
                <w:p w14:paraId="755A0BE3" w14:textId="77777777" w:rsidR="00BF63CA" w:rsidRPr="003D08B4" w:rsidRDefault="00BF63CA" w:rsidP="00A2374A">
                  <w:pPr>
                    <w:pStyle w:val="NoSpacing"/>
                    <w:rPr>
                      <w:rFonts w:ascii="Helvetica" w:hAnsi="Helvetica" w:cs="Helvetica"/>
                      <w:b/>
                      <w:bCs/>
                      <w:color w:val="222222"/>
                    </w:rPr>
                  </w:pPr>
                  <w:r w:rsidRPr="003D08B4">
                    <w:rPr>
                      <w:rFonts w:ascii="Helvetica" w:hAnsi="Helvetica" w:cs="Helvetica"/>
                      <w:b/>
                      <w:bCs/>
                      <w:color w:val="222222"/>
                    </w:rPr>
                    <w:t>Funding Opportunity Number:</w:t>
                  </w:r>
                </w:p>
              </w:tc>
              <w:tc>
                <w:tcPr>
                  <w:tcW w:w="3923" w:type="dxa"/>
                  <w:vAlign w:val="center"/>
                  <w:hideMark/>
                </w:tcPr>
                <w:p w14:paraId="1A86E9BF" w14:textId="77777777" w:rsidR="00BF63CA" w:rsidRPr="003D08B4" w:rsidRDefault="00BF63CA" w:rsidP="00A2374A">
                  <w:pPr>
                    <w:pStyle w:val="NoSpacing"/>
                    <w:rPr>
                      <w:rFonts w:ascii="Helvetica" w:hAnsi="Helvetica" w:cs="Helvetica"/>
                      <w:color w:val="222222"/>
                    </w:rPr>
                  </w:pPr>
                  <w:r w:rsidRPr="003D08B4">
                    <w:rPr>
                      <w:rFonts w:ascii="Helvetica" w:hAnsi="Helvetica" w:cs="Helvetica"/>
                      <w:color w:val="222222"/>
                    </w:rPr>
                    <w:t>ED-GRANTS-011521-003</w:t>
                  </w:r>
                </w:p>
              </w:tc>
            </w:tr>
            <w:tr w:rsidR="00BF63CA" w:rsidRPr="003D08B4" w14:paraId="7BD154D5" w14:textId="77777777" w:rsidTr="00A2374A">
              <w:trPr>
                <w:tblCellSpacing w:w="0" w:type="dxa"/>
              </w:trPr>
              <w:tc>
                <w:tcPr>
                  <w:tcW w:w="627" w:type="dxa"/>
                  <w:noWrap/>
                  <w:hideMark/>
                </w:tcPr>
                <w:p w14:paraId="5FF86ED6" w14:textId="77777777" w:rsidR="00BF63CA" w:rsidRPr="003D08B4" w:rsidRDefault="00BF63CA" w:rsidP="00A2374A">
                  <w:pPr>
                    <w:pStyle w:val="NoSpacing"/>
                    <w:rPr>
                      <w:rFonts w:ascii="Helvetica" w:hAnsi="Helvetica" w:cs="Helvetica"/>
                      <w:b/>
                      <w:bCs/>
                      <w:color w:val="222222"/>
                    </w:rPr>
                  </w:pPr>
                  <w:r w:rsidRPr="003D08B4">
                    <w:rPr>
                      <w:rFonts w:ascii="Helvetica" w:hAnsi="Helvetica" w:cs="Helvetica"/>
                      <w:b/>
                      <w:bCs/>
                      <w:color w:val="222222"/>
                    </w:rPr>
                    <w:t>Funding Opportunity Title:</w:t>
                  </w:r>
                </w:p>
              </w:tc>
              <w:tc>
                <w:tcPr>
                  <w:tcW w:w="3923" w:type="dxa"/>
                  <w:vAlign w:val="center"/>
                  <w:hideMark/>
                </w:tcPr>
                <w:p w14:paraId="58C0E9AC" w14:textId="77777777" w:rsidR="00BF63CA" w:rsidRPr="003D08B4" w:rsidRDefault="00BF63CA" w:rsidP="00A2374A">
                  <w:pPr>
                    <w:pStyle w:val="NoSpacing"/>
                    <w:rPr>
                      <w:rFonts w:ascii="Helvetica" w:hAnsi="Helvetica" w:cs="Helvetica"/>
                      <w:color w:val="222222"/>
                    </w:rPr>
                  </w:pPr>
                  <w:r w:rsidRPr="003D08B4">
                    <w:rPr>
                      <w:rFonts w:ascii="Helvetica" w:hAnsi="Helvetica" w:cs="Helvetica"/>
                      <w:color w:val="222222"/>
                    </w:rPr>
                    <w:t>Office of Elementary and Secondary Education (OESE): Assistance for Arts Education (AAE) Program Assistance Listing Number 84.351A</w:t>
                  </w:r>
                </w:p>
              </w:tc>
            </w:tr>
            <w:tr w:rsidR="00BF63CA" w:rsidRPr="003D08B4" w14:paraId="718D2810" w14:textId="77777777" w:rsidTr="00A2374A">
              <w:trPr>
                <w:tblCellSpacing w:w="0" w:type="dxa"/>
              </w:trPr>
              <w:tc>
                <w:tcPr>
                  <w:tcW w:w="627" w:type="dxa"/>
                  <w:noWrap/>
                  <w:hideMark/>
                </w:tcPr>
                <w:p w14:paraId="28B0580E" w14:textId="77777777" w:rsidR="00BF63CA" w:rsidRPr="003D08B4" w:rsidRDefault="00BF63CA" w:rsidP="00A2374A">
                  <w:pPr>
                    <w:pStyle w:val="NoSpacing"/>
                    <w:rPr>
                      <w:rFonts w:ascii="Helvetica" w:hAnsi="Helvetica" w:cs="Helvetica"/>
                      <w:b/>
                      <w:bCs/>
                      <w:color w:val="222222"/>
                    </w:rPr>
                  </w:pPr>
                  <w:r w:rsidRPr="003D08B4">
                    <w:rPr>
                      <w:rFonts w:ascii="Helvetica" w:hAnsi="Helvetica" w:cs="Helvetica"/>
                      <w:b/>
                      <w:bCs/>
                      <w:color w:val="222222"/>
                    </w:rPr>
                    <w:t>Opportunity Category:</w:t>
                  </w:r>
                </w:p>
              </w:tc>
              <w:tc>
                <w:tcPr>
                  <w:tcW w:w="3923" w:type="dxa"/>
                  <w:vAlign w:val="center"/>
                  <w:hideMark/>
                </w:tcPr>
                <w:p w14:paraId="102EE17D" w14:textId="77777777" w:rsidR="00BF63CA" w:rsidRPr="003D08B4" w:rsidRDefault="00BF63CA" w:rsidP="00A2374A">
                  <w:pPr>
                    <w:pStyle w:val="NoSpacing"/>
                    <w:rPr>
                      <w:rFonts w:ascii="Helvetica" w:hAnsi="Helvetica" w:cs="Helvetica"/>
                      <w:color w:val="222222"/>
                    </w:rPr>
                  </w:pPr>
                  <w:r w:rsidRPr="003D08B4">
                    <w:rPr>
                      <w:rFonts w:ascii="Helvetica" w:hAnsi="Helvetica" w:cs="Helvetica"/>
                      <w:color w:val="222222"/>
                    </w:rPr>
                    <w:t>Discretionary</w:t>
                  </w:r>
                </w:p>
              </w:tc>
            </w:tr>
            <w:tr w:rsidR="00BF63CA" w:rsidRPr="003D08B4" w14:paraId="00205491" w14:textId="77777777" w:rsidTr="00A2374A">
              <w:trPr>
                <w:tblCellSpacing w:w="0" w:type="dxa"/>
              </w:trPr>
              <w:tc>
                <w:tcPr>
                  <w:tcW w:w="627" w:type="dxa"/>
                  <w:noWrap/>
                  <w:hideMark/>
                </w:tcPr>
                <w:p w14:paraId="4F46DBBB" w14:textId="77777777" w:rsidR="00BF63CA" w:rsidRPr="003D08B4" w:rsidRDefault="00BF63CA" w:rsidP="00A2374A">
                  <w:pPr>
                    <w:pStyle w:val="NoSpacing"/>
                    <w:rPr>
                      <w:rFonts w:ascii="Helvetica" w:hAnsi="Helvetica" w:cs="Helvetica"/>
                      <w:b/>
                      <w:bCs/>
                      <w:color w:val="222222"/>
                    </w:rPr>
                  </w:pPr>
                  <w:r w:rsidRPr="003D08B4">
                    <w:rPr>
                      <w:rFonts w:ascii="Helvetica" w:hAnsi="Helvetica" w:cs="Helvetica"/>
                      <w:b/>
                      <w:bCs/>
                      <w:color w:val="222222"/>
                    </w:rPr>
                    <w:t>Opportunity Category Explanation:</w:t>
                  </w:r>
                </w:p>
              </w:tc>
              <w:tc>
                <w:tcPr>
                  <w:tcW w:w="3923" w:type="dxa"/>
                  <w:vAlign w:val="center"/>
                  <w:hideMark/>
                </w:tcPr>
                <w:p w14:paraId="6C6880C1" w14:textId="77777777" w:rsidR="00BF63CA" w:rsidRPr="003D08B4" w:rsidRDefault="00BF63CA" w:rsidP="00A2374A">
                  <w:pPr>
                    <w:pStyle w:val="NoSpacing"/>
                    <w:rPr>
                      <w:rFonts w:ascii="Helvetica" w:hAnsi="Helvetica" w:cs="Helvetica"/>
                      <w:color w:val="222222"/>
                    </w:rPr>
                  </w:pPr>
                  <w:r w:rsidRPr="003D08B4">
                    <w:rPr>
                      <w:rFonts w:ascii="Helvetica" w:hAnsi="Helvetica" w:cs="Helvetica"/>
                      <w:color w:val="222222"/>
                    </w:rPr>
                    <w:t> </w:t>
                  </w:r>
                </w:p>
              </w:tc>
            </w:tr>
            <w:tr w:rsidR="00BF63CA" w:rsidRPr="003D08B4" w14:paraId="053F3314" w14:textId="77777777" w:rsidTr="00A2374A">
              <w:trPr>
                <w:tblCellSpacing w:w="0" w:type="dxa"/>
              </w:trPr>
              <w:tc>
                <w:tcPr>
                  <w:tcW w:w="627" w:type="dxa"/>
                  <w:noWrap/>
                  <w:hideMark/>
                </w:tcPr>
                <w:p w14:paraId="7358FA3E" w14:textId="77777777" w:rsidR="00BF63CA" w:rsidRPr="003D08B4" w:rsidRDefault="00BF63CA" w:rsidP="00A2374A">
                  <w:pPr>
                    <w:pStyle w:val="NoSpacing"/>
                    <w:rPr>
                      <w:rFonts w:ascii="Helvetica" w:hAnsi="Helvetica" w:cs="Helvetica"/>
                      <w:b/>
                      <w:bCs/>
                      <w:color w:val="222222"/>
                    </w:rPr>
                  </w:pPr>
                  <w:r w:rsidRPr="003D08B4">
                    <w:rPr>
                      <w:rFonts w:ascii="Helvetica" w:hAnsi="Helvetica" w:cs="Helvetica"/>
                      <w:b/>
                      <w:bCs/>
                      <w:color w:val="222222"/>
                    </w:rPr>
                    <w:t>Funding Instrument Type:</w:t>
                  </w:r>
                </w:p>
              </w:tc>
              <w:tc>
                <w:tcPr>
                  <w:tcW w:w="3923" w:type="dxa"/>
                  <w:vAlign w:val="center"/>
                  <w:hideMark/>
                </w:tcPr>
                <w:p w14:paraId="378505E0" w14:textId="77777777" w:rsidR="00BF63CA" w:rsidRPr="003D08B4" w:rsidRDefault="00BF63CA" w:rsidP="00A2374A">
                  <w:pPr>
                    <w:pStyle w:val="NoSpacing"/>
                    <w:rPr>
                      <w:rFonts w:ascii="Helvetica" w:hAnsi="Helvetica" w:cs="Helvetica"/>
                      <w:color w:val="222222"/>
                    </w:rPr>
                  </w:pPr>
                  <w:r w:rsidRPr="003D08B4">
                    <w:rPr>
                      <w:rFonts w:ascii="Helvetica" w:hAnsi="Helvetica" w:cs="Helvetica"/>
                      <w:color w:val="222222"/>
                    </w:rPr>
                    <w:t>Grant</w:t>
                  </w:r>
                </w:p>
              </w:tc>
            </w:tr>
            <w:tr w:rsidR="00BF63CA" w:rsidRPr="003D08B4" w14:paraId="7A6B27EF" w14:textId="77777777" w:rsidTr="00A2374A">
              <w:trPr>
                <w:tblCellSpacing w:w="0" w:type="dxa"/>
              </w:trPr>
              <w:tc>
                <w:tcPr>
                  <w:tcW w:w="627" w:type="dxa"/>
                  <w:noWrap/>
                  <w:hideMark/>
                </w:tcPr>
                <w:p w14:paraId="64972B6E" w14:textId="77777777" w:rsidR="00BF63CA" w:rsidRPr="003D08B4" w:rsidRDefault="00BF63CA" w:rsidP="00A2374A">
                  <w:pPr>
                    <w:pStyle w:val="NoSpacing"/>
                    <w:rPr>
                      <w:rFonts w:ascii="Helvetica" w:hAnsi="Helvetica" w:cs="Helvetica"/>
                      <w:b/>
                      <w:bCs/>
                      <w:color w:val="222222"/>
                    </w:rPr>
                  </w:pPr>
                  <w:r w:rsidRPr="003D08B4">
                    <w:rPr>
                      <w:rFonts w:ascii="Helvetica" w:hAnsi="Helvetica" w:cs="Helvetica"/>
                      <w:b/>
                      <w:bCs/>
                      <w:color w:val="222222"/>
                    </w:rPr>
                    <w:t>Category of Funding Activity:</w:t>
                  </w:r>
                </w:p>
              </w:tc>
              <w:tc>
                <w:tcPr>
                  <w:tcW w:w="3923" w:type="dxa"/>
                  <w:vAlign w:val="center"/>
                  <w:hideMark/>
                </w:tcPr>
                <w:p w14:paraId="1669F866" w14:textId="77777777" w:rsidR="00BF63CA" w:rsidRPr="003D08B4" w:rsidRDefault="00BF63CA" w:rsidP="00A2374A">
                  <w:pPr>
                    <w:pStyle w:val="NoSpacing"/>
                    <w:rPr>
                      <w:rFonts w:ascii="Helvetica" w:hAnsi="Helvetica" w:cs="Helvetica"/>
                      <w:color w:val="222222"/>
                    </w:rPr>
                  </w:pPr>
                  <w:r w:rsidRPr="003D08B4">
                    <w:rPr>
                      <w:rFonts w:ascii="Helvetica" w:hAnsi="Helvetica" w:cs="Helvetica"/>
                      <w:color w:val="222222"/>
                    </w:rPr>
                    <w:t>Education</w:t>
                  </w:r>
                </w:p>
              </w:tc>
            </w:tr>
            <w:tr w:rsidR="00BF63CA" w:rsidRPr="003D08B4" w14:paraId="049EE6B9" w14:textId="77777777" w:rsidTr="00A2374A">
              <w:trPr>
                <w:tblCellSpacing w:w="0" w:type="dxa"/>
              </w:trPr>
              <w:tc>
                <w:tcPr>
                  <w:tcW w:w="627" w:type="dxa"/>
                  <w:noWrap/>
                  <w:hideMark/>
                </w:tcPr>
                <w:p w14:paraId="7BE7F594" w14:textId="77777777" w:rsidR="00BF63CA" w:rsidRPr="003D08B4" w:rsidRDefault="00BF63CA" w:rsidP="00A2374A">
                  <w:pPr>
                    <w:pStyle w:val="NoSpacing"/>
                    <w:rPr>
                      <w:rFonts w:ascii="Helvetica" w:hAnsi="Helvetica" w:cs="Helvetica"/>
                      <w:b/>
                      <w:bCs/>
                      <w:color w:val="222222"/>
                    </w:rPr>
                  </w:pPr>
                  <w:r w:rsidRPr="003D08B4">
                    <w:rPr>
                      <w:rFonts w:ascii="Helvetica" w:hAnsi="Helvetica" w:cs="Helvetica"/>
                      <w:b/>
                      <w:bCs/>
                      <w:color w:val="222222"/>
                    </w:rPr>
                    <w:t>Category Explanation:</w:t>
                  </w:r>
                </w:p>
              </w:tc>
              <w:tc>
                <w:tcPr>
                  <w:tcW w:w="3923" w:type="dxa"/>
                  <w:vAlign w:val="center"/>
                  <w:hideMark/>
                </w:tcPr>
                <w:p w14:paraId="0CC5356A" w14:textId="77777777" w:rsidR="00BF63CA" w:rsidRPr="003D08B4" w:rsidRDefault="00BF63CA" w:rsidP="00A2374A">
                  <w:pPr>
                    <w:pStyle w:val="NoSpacing"/>
                    <w:rPr>
                      <w:rFonts w:ascii="Helvetica" w:hAnsi="Helvetica" w:cs="Helvetica"/>
                      <w:color w:val="222222"/>
                    </w:rPr>
                  </w:pPr>
                  <w:r w:rsidRPr="003D08B4">
                    <w:rPr>
                      <w:rFonts w:ascii="Helvetica" w:hAnsi="Helvetica" w:cs="Helvetica"/>
                      <w:color w:val="222222"/>
                    </w:rPr>
                    <w:t> </w:t>
                  </w:r>
                </w:p>
              </w:tc>
            </w:tr>
            <w:tr w:rsidR="00BF63CA" w:rsidRPr="003D08B4" w14:paraId="3B8A191B" w14:textId="77777777" w:rsidTr="00A2374A">
              <w:trPr>
                <w:tblCellSpacing w:w="0" w:type="dxa"/>
              </w:trPr>
              <w:tc>
                <w:tcPr>
                  <w:tcW w:w="627" w:type="dxa"/>
                  <w:noWrap/>
                  <w:hideMark/>
                </w:tcPr>
                <w:p w14:paraId="5F05F80F" w14:textId="77777777" w:rsidR="00BF63CA" w:rsidRPr="003D08B4" w:rsidRDefault="00BF63CA" w:rsidP="00A2374A">
                  <w:pPr>
                    <w:pStyle w:val="NoSpacing"/>
                    <w:rPr>
                      <w:rFonts w:ascii="Helvetica" w:hAnsi="Helvetica" w:cs="Helvetica"/>
                      <w:b/>
                      <w:bCs/>
                      <w:color w:val="222222"/>
                    </w:rPr>
                  </w:pPr>
                  <w:r w:rsidRPr="003D08B4">
                    <w:rPr>
                      <w:rFonts w:ascii="Helvetica" w:hAnsi="Helvetica" w:cs="Helvetica"/>
                      <w:b/>
                      <w:bCs/>
                      <w:color w:val="222222"/>
                    </w:rPr>
                    <w:t>Expected Number of Awards:</w:t>
                  </w:r>
                </w:p>
              </w:tc>
              <w:tc>
                <w:tcPr>
                  <w:tcW w:w="3923" w:type="dxa"/>
                  <w:vAlign w:val="center"/>
                  <w:hideMark/>
                </w:tcPr>
                <w:p w14:paraId="030A41C7" w14:textId="77777777" w:rsidR="00BF63CA" w:rsidRPr="003D08B4" w:rsidRDefault="00BF63CA" w:rsidP="00A2374A">
                  <w:pPr>
                    <w:pStyle w:val="NoSpacing"/>
                    <w:rPr>
                      <w:rFonts w:ascii="Helvetica" w:hAnsi="Helvetica" w:cs="Helvetica"/>
                      <w:color w:val="222222"/>
                    </w:rPr>
                  </w:pPr>
                  <w:r w:rsidRPr="003D08B4">
                    <w:rPr>
                      <w:rFonts w:ascii="Helvetica" w:hAnsi="Helvetica" w:cs="Helvetica"/>
                      <w:color w:val="222222"/>
                    </w:rPr>
                    <w:t>25</w:t>
                  </w:r>
                </w:p>
              </w:tc>
            </w:tr>
            <w:tr w:rsidR="00BF63CA" w:rsidRPr="003D08B4" w14:paraId="2966DF97" w14:textId="77777777" w:rsidTr="00A2374A">
              <w:trPr>
                <w:tblCellSpacing w:w="0" w:type="dxa"/>
              </w:trPr>
              <w:tc>
                <w:tcPr>
                  <w:tcW w:w="627" w:type="dxa"/>
                  <w:noWrap/>
                  <w:hideMark/>
                </w:tcPr>
                <w:p w14:paraId="3BF1E1ED" w14:textId="77777777" w:rsidR="00BF63CA" w:rsidRPr="003D08B4" w:rsidRDefault="00BF63CA" w:rsidP="00A2374A">
                  <w:pPr>
                    <w:pStyle w:val="NoSpacing"/>
                    <w:rPr>
                      <w:rFonts w:ascii="Helvetica" w:hAnsi="Helvetica" w:cs="Helvetica"/>
                      <w:b/>
                      <w:bCs/>
                      <w:color w:val="222222"/>
                    </w:rPr>
                  </w:pPr>
                  <w:r w:rsidRPr="003D08B4">
                    <w:rPr>
                      <w:rFonts w:ascii="Helvetica" w:hAnsi="Helvetica" w:cs="Helvetica"/>
                      <w:b/>
                      <w:bCs/>
                      <w:color w:val="222222"/>
                    </w:rPr>
                    <w:t>CFDA Number(s):</w:t>
                  </w:r>
                </w:p>
              </w:tc>
              <w:tc>
                <w:tcPr>
                  <w:tcW w:w="3923" w:type="dxa"/>
                  <w:vAlign w:val="center"/>
                  <w:hideMark/>
                </w:tcPr>
                <w:p w14:paraId="497505A8" w14:textId="77777777" w:rsidR="00BF63CA" w:rsidRPr="003D08B4" w:rsidRDefault="00BF63CA" w:rsidP="00A2374A">
                  <w:pPr>
                    <w:pStyle w:val="NoSpacing"/>
                    <w:rPr>
                      <w:rFonts w:ascii="Helvetica" w:hAnsi="Helvetica" w:cs="Helvetica"/>
                      <w:color w:val="222222"/>
                    </w:rPr>
                  </w:pPr>
                  <w:r w:rsidRPr="003D08B4">
                    <w:rPr>
                      <w:rFonts w:ascii="Helvetica" w:hAnsi="Helvetica" w:cs="Helvetica"/>
                      <w:color w:val="222222"/>
                    </w:rPr>
                    <w:t>84.351 -- Arts in Education</w:t>
                  </w:r>
                </w:p>
              </w:tc>
            </w:tr>
            <w:tr w:rsidR="00BF63CA" w:rsidRPr="003D08B4" w14:paraId="3256EFD7" w14:textId="77777777" w:rsidTr="00A2374A">
              <w:trPr>
                <w:tblCellSpacing w:w="0" w:type="dxa"/>
              </w:trPr>
              <w:tc>
                <w:tcPr>
                  <w:tcW w:w="627" w:type="dxa"/>
                  <w:noWrap/>
                  <w:hideMark/>
                </w:tcPr>
                <w:p w14:paraId="6A9C6A5C" w14:textId="77777777" w:rsidR="00BF63CA" w:rsidRPr="003D08B4" w:rsidRDefault="00BF63CA" w:rsidP="00A2374A">
                  <w:pPr>
                    <w:pStyle w:val="NoSpacing"/>
                    <w:rPr>
                      <w:rFonts w:ascii="Helvetica" w:hAnsi="Helvetica" w:cs="Helvetica"/>
                      <w:b/>
                      <w:bCs/>
                      <w:color w:val="222222"/>
                    </w:rPr>
                  </w:pPr>
                  <w:r w:rsidRPr="003D08B4">
                    <w:rPr>
                      <w:rFonts w:ascii="Helvetica" w:hAnsi="Helvetica" w:cs="Helvetica"/>
                      <w:b/>
                      <w:bCs/>
                      <w:color w:val="222222"/>
                    </w:rPr>
                    <w:t>Cost Sharing or Matching Requirement:</w:t>
                  </w:r>
                </w:p>
              </w:tc>
              <w:tc>
                <w:tcPr>
                  <w:tcW w:w="3923" w:type="dxa"/>
                  <w:vAlign w:val="center"/>
                  <w:hideMark/>
                </w:tcPr>
                <w:p w14:paraId="0DA948B5" w14:textId="77777777" w:rsidR="00BF63CA" w:rsidRPr="003D08B4" w:rsidRDefault="00BF63CA" w:rsidP="00A2374A">
                  <w:pPr>
                    <w:pStyle w:val="NoSpacing"/>
                    <w:rPr>
                      <w:rFonts w:ascii="Helvetica" w:hAnsi="Helvetica" w:cs="Helvetica"/>
                      <w:color w:val="222222"/>
                    </w:rPr>
                  </w:pPr>
                  <w:r w:rsidRPr="003D08B4">
                    <w:rPr>
                      <w:rFonts w:ascii="Helvetica" w:hAnsi="Helvetica" w:cs="Helvetica"/>
                      <w:color w:val="222222"/>
                    </w:rPr>
                    <w:t>No</w:t>
                  </w:r>
                </w:p>
              </w:tc>
            </w:tr>
          </w:tbl>
          <w:p w14:paraId="4C3BEBC3" w14:textId="77777777" w:rsidR="00BF63CA" w:rsidRPr="003D08B4" w:rsidRDefault="00BF63CA" w:rsidP="00A2374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BF63CA" w:rsidRPr="003D08B4" w14:paraId="55CC46C7" w14:textId="77777777" w:rsidTr="00A2374A">
              <w:trPr>
                <w:tblCellSpacing w:w="0" w:type="dxa"/>
              </w:trPr>
              <w:tc>
                <w:tcPr>
                  <w:tcW w:w="1594" w:type="dxa"/>
                  <w:noWrap/>
                  <w:hideMark/>
                </w:tcPr>
                <w:p w14:paraId="31D07DD2" w14:textId="77777777" w:rsidR="00BF63CA" w:rsidRPr="003D08B4" w:rsidRDefault="00BF63CA" w:rsidP="00A2374A">
                  <w:pPr>
                    <w:pStyle w:val="NoSpacing"/>
                    <w:rPr>
                      <w:rFonts w:ascii="Helvetica" w:hAnsi="Helvetica" w:cs="Helvetica"/>
                      <w:b/>
                      <w:bCs/>
                      <w:color w:val="222222"/>
                    </w:rPr>
                  </w:pPr>
                  <w:r w:rsidRPr="003D08B4">
                    <w:rPr>
                      <w:rFonts w:ascii="Helvetica" w:hAnsi="Helvetica" w:cs="Helvetica"/>
                      <w:b/>
                      <w:bCs/>
                      <w:color w:val="222222"/>
                    </w:rPr>
                    <w:t>Version:</w:t>
                  </w:r>
                </w:p>
              </w:tc>
              <w:tc>
                <w:tcPr>
                  <w:tcW w:w="3651" w:type="dxa"/>
                  <w:vAlign w:val="center"/>
                  <w:hideMark/>
                </w:tcPr>
                <w:p w14:paraId="26779CEF" w14:textId="77777777" w:rsidR="00BF63CA" w:rsidRPr="003D08B4" w:rsidRDefault="00BF63CA" w:rsidP="00A2374A">
                  <w:pPr>
                    <w:pStyle w:val="NoSpacing"/>
                    <w:rPr>
                      <w:rFonts w:ascii="Helvetica" w:hAnsi="Helvetica" w:cs="Helvetica"/>
                      <w:color w:val="222222"/>
                    </w:rPr>
                  </w:pPr>
                  <w:r w:rsidRPr="003D08B4">
                    <w:rPr>
                      <w:rFonts w:ascii="Helvetica" w:hAnsi="Helvetica" w:cs="Helvetica"/>
                      <w:color w:val="222222"/>
                    </w:rPr>
                    <w:t>Synopsis 2</w:t>
                  </w:r>
                </w:p>
              </w:tc>
            </w:tr>
            <w:tr w:rsidR="00BF63CA" w:rsidRPr="003D08B4" w14:paraId="51CB51EF" w14:textId="77777777" w:rsidTr="00A2374A">
              <w:trPr>
                <w:tblCellSpacing w:w="0" w:type="dxa"/>
              </w:trPr>
              <w:tc>
                <w:tcPr>
                  <w:tcW w:w="1594" w:type="dxa"/>
                  <w:noWrap/>
                  <w:hideMark/>
                </w:tcPr>
                <w:p w14:paraId="18C424D9" w14:textId="77777777" w:rsidR="00BF63CA" w:rsidRPr="003D08B4" w:rsidRDefault="00BF63CA" w:rsidP="00A2374A">
                  <w:pPr>
                    <w:pStyle w:val="NoSpacing"/>
                    <w:rPr>
                      <w:rFonts w:ascii="Helvetica" w:hAnsi="Helvetica" w:cs="Helvetica"/>
                      <w:b/>
                      <w:bCs/>
                      <w:color w:val="222222"/>
                    </w:rPr>
                  </w:pPr>
                  <w:r w:rsidRPr="003D08B4">
                    <w:rPr>
                      <w:rFonts w:ascii="Helvetica" w:hAnsi="Helvetica" w:cs="Helvetica"/>
                      <w:b/>
                      <w:bCs/>
                      <w:color w:val="222222"/>
                    </w:rPr>
                    <w:t>Posted Date:</w:t>
                  </w:r>
                </w:p>
              </w:tc>
              <w:tc>
                <w:tcPr>
                  <w:tcW w:w="3651" w:type="dxa"/>
                  <w:vAlign w:val="center"/>
                  <w:hideMark/>
                </w:tcPr>
                <w:p w14:paraId="37C66988" w14:textId="77777777" w:rsidR="00BF63CA" w:rsidRPr="003D08B4" w:rsidRDefault="00BF63CA" w:rsidP="00A2374A">
                  <w:pPr>
                    <w:pStyle w:val="NoSpacing"/>
                    <w:rPr>
                      <w:rFonts w:ascii="Helvetica" w:hAnsi="Helvetica" w:cs="Helvetica"/>
                      <w:color w:val="222222"/>
                    </w:rPr>
                  </w:pPr>
                  <w:r w:rsidRPr="003D08B4">
                    <w:rPr>
                      <w:rFonts w:ascii="Helvetica" w:hAnsi="Helvetica" w:cs="Helvetica"/>
                      <w:color w:val="222222"/>
                    </w:rPr>
                    <w:t>Jan 15, 2021</w:t>
                  </w:r>
                </w:p>
              </w:tc>
            </w:tr>
            <w:tr w:rsidR="00BF63CA" w:rsidRPr="003D08B4" w14:paraId="24547E1B" w14:textId="77777777" w:rsidTr="00A2374A">
              <w:trPr>
                <w:tblCellSpacing w:w="0" w:type="dxa"/>
              </w:trPr>
              <w:tc>
                <w:tcPr>
                  <w:tcW w:w="1594" w:type="dxa"/>
                  <w:noWrap/>
                  <w:hideMark/>
                </w:tcPr>
                <w:p w14:paraId="00131B44" w14:textId="77777777" w:rsidR="00BF63CA" w:rsidRPr="003D08B4" w:rsidRDefault="00BF63CA" w:rsidP="00A2374A">
                  <w:pPr>
                    <w:pStyle w:val="NoSpacing"/>
                    <w:rPr>
                      <w:rFonts w:ascii="Helvetica" w:hAnsi="Helvetica" w:cs="Helvetica"/>
                      <w:b/>
                      <w:bCs/>
                      <w:color w:val="222222"/>
                    </w:rPr>
                  </w:pPr>
                  <w:r w:rsidRPr="003D08B4">
                    <w:rPr>
                      <w:rFonts w:ascii="Helvetica" w:hAnsi="Helvetica" w:cs="Helvetica"/>
                      <w:b/>
                      <w:bCs/>
                      <w:color w:val="222222"/>
                    </w:rPr>
                    <w:t>Last Updated Date:</w:t>
                  </w:r>
                </w:p>
              </w:tc>
              <w:tc>
                <w:tcPr>
                  <w:tcW w:w="3651" w:type="dxa"/>
                  <w:vAlign w:val="center"/>
                  <w:hideMark/>
                </w:tcPr>
                <w:p w14:paraId="7809A038" w14:textId="77777777" w:rsidR="00BF63CA" w:rsidRPr="003D08B4" w:rsidRDefault="00BF63CA" w:rsidP="00A2374A">
                  <w:pPr>
                    <w:pStyle w:val="NoSpacing"/>
                    <w:rPr>
                      <w:rFonts w:ascii="Helvetica" w:hAnsi="Helvetica" w:cs="Helvetica"/>
                      <w:color w:val="222222"/>
                    </w:rPr>
                  </w:pPr>
                  <w:r w:rsidRPr="003D08B4">
                    <w:rPr>
                      <w:rFonts w:ascii="Helvetica" w:hAnsi="Helvetica" w:cs="Helvetica"/>
                      <w:color w:val="222222"/>
                    </w:rPr>
                    <w:t>Jan 15, 2021</w:t>
                  </w:r>
                </w:p>
              </w:tc>
            </w:tr>
            <w:tr w:rsidR="00BF63CA" w:rsidRPr="003D08B4" w14:paraId="1B77F2E4" w14:textId="77777777" w:rsidTr="00A2374A">
              <w:trPr>
                <w:tblCellSpacing w:w="0" w:type="dxa"/>
              </w:trPr>
              <w:tc>
                <w:tcPr>
                  <w:tcW w:w="1594" w:type="dxa"/>
                  <w:noWrap/>
                  <w:hideMark/>
                </w:tcPr>
                <w:p w14:paraId="5876995D" w14:textId="77777777" w:rsidR="00BF63CA" w:rsidRPr="003D08B4" w:rsidRDefault="00BF63CA" w:rsidP="00A2374A">
                  <w:pPr>
                    <w:pStyle w:val="NoSpacing"/>
                    <w:rPr>
                      <w:rFonts w:ascii="Helvetica" w:hAnsi="Helvetica" w:cs="Helvetica"/>
                      <w:b/>
                      <w:bCs/>
                      <w:color w:val="222222"/>
                    </w:rPr>
                  </w:pPr>
                  <w:r w:rsidRPr="003D08B4">
                    <w:rPr>
                      <w:rFonts w:ascii="Helvetica" w:hAnsi="Helvetica" w:cs="Helvetica"/>
                      <w:b/>
                      <w:bCs/>
                      <w:color w:val="222222"/>
                    </w:rPr>
                    <w:t>Current Closing Date for Applications:</w:t>
                  </w:r>
                </w:p>
              </w:tc>
              <w:tc>
                <w:tcPr>
                  <w:tcW w:w="3651" w:type="dxa"/>
                  <w:vAlign w:val="center"/>
                  <w:hideMark/>
                </w:tcPr>
                <w:p w14:paraId="58E67088" w14:textId="77777777" w:rsidR="00BF63CA" w:rsidRPr="003D08B4" w:rsidRDefault="00BF63CA" w:rsidP="00A2374A">
                  <w:pPr>
                    <w:pStyle w:val="NoSpacing"/>
                    <w:rPr>
                      <w:rFonts w:ascii="Helvetica" w:hAnsi="Helvetica" w:cs="Helvetica"/>
                      <w:color w:val="222222"/>
                    </w:rPr>
                  </w:pPr>
                  <w:r w:rsidRPr="003D08B4">
                    <w:rPr>
                      <w:rFonts w:ascii="Helvetica" w:hAnsi="Helvetica" w:cs="Helvetica"/>
                      <w:color w:val="222222"/>
                    </w:rPr>
                    <w:t>Mar 16, 2021  Applications Available: January 15, 2021. Deadline for Notice of Intent to Apply: February 16, 2021. Deadline for Transmittal of Applications: March 16, 2021. Deadline for Intergovernmental Review: May 17, 2021.Notice of Intent to Apply: The Department will be able to review grant applications more efficiently if we know the approximate number of applicants that intend to apply. Therefore, we strongly encourage each potential applicant to notify us of their intent to submit an application. To do so, please email the program contact person listed under FOR FURTHER INFORMATION CONTACT with the subject line “Intent to Apply,” and include the applicant's name and a contact person’s name and email address. Applicants that do not submit a notice of intent to apply may still apply for funding; applicants that do submit a notice of intent to apply are not bound to apply or bound by the information provided. Pre-Application Webinar Information: The Department will hold a pre-application meeting via webinar for prospective applicants. For information about the pre-application webinar, visit the Assistance for Arts Education (AAE) programs’ websites at: https://oese.ed.gov/offices/office-of-discretionary-grants-support-services/well-rounded-education-programs/arts-in-education-national-program/; https://oese.ed.gov/offices/office-of-discretionary-grants-support-services/well-rounded-education-programs/arts-in-education-model-development-and-dissemination-grants-program/; and https://oese.ed.gov/offices/office-</w:t>
                  </w:r>
                  <w:r w:rsidRPr="003D08B4">
                    <w:rPr>
                      <w:rFonts w:ascii="Helvetica" w:hAnsi="Helvetica" w:cs="Helvetica"/>
                      <w:color w:val="222222"/>
                    </w:rPr>
                    <w:lastRenderedPageBreak/>
                    <w:t>of-discretionary-grants-support-services/well-rounded-education-programs/arts-in-education-professional-development-for-arts-educators/. FOR FURTHER INFORMATION CONTACT: Bonnie Carter, U.S. Department of Education, 400 Maryland Avenue, SW, room 3E308, Washington, DC 20202-6450. Telephone: (202) 401-3576. Email: Bonnie.Carter@ed.gov.</w:t>
                  </w:r>
                </w:p>
              </w:tc>
            </w:tr>
            <w:tr w:rsidR="00BF63CA" w:rsidRPr="003D08B4" w14:paraId="38A30083" w14:textId="77777777" w:rsidTr="00A2374A">
              <w:trPr>
                <w:tblCellSpacing w:w="0" w:type="dxa"/>
              </w:trPr>
              <w:tc>
                <w:tcPr>
                  <w:tcW w:w="1594" w:type="dxa"/>
                  <w:noWrap/>
                  <w:hideMark/>
                </w:tcPr>
                <w:p w14:paraId="63ADD45E" w14:textId="77777777" w:rsidR="00BF63CA" w:rsidRPr="003D08B4" w:rsidRDefault="00BF63CA" w:rsidP="00A2374A">
                  <w:pPr>
                    <w:pStyle w:val="NoSpacing"/>
                    <w:rPr>
                      <w:rFonts w:ascii="Helvetica" w:hAnsi="Helvetica" w:cs="Helvetica"/>
                      <w:b/>
                      <w:bCs/>
                      <w:color w:val="222222"/>
                    </w:rPr>
                  </w:pPr>
                  <w:r w:rsidRPr="003D08B4">
                    <w:rPr>
                      <w:rFonts w:ascii="Helvetica" w:hAnsi="Helvetica" w:cs="Helvetica"/>
                      <w:b/>
                      <w:bCs/>
                      <w:color w:val="222222"/>
                    </w:rPr>
                    <w:lastRenderedPageBreak/>
                    <w:t>Archive Date:</w:t>
                  </w:r>
                </w:p>
              </w:tc>
              <w:tc>
                <w:tcPr>
                  <w:tcW w:w="3651" w:type="dxa"/>
                  <w:vAlign w:val="center"/>
                  <w:hideMark/>
                </w:tcPr>
                <w:p w14:paraId="1EB8F530" w14:textId="77777777" w:rsidR="00BF63CA" w:rsidRPr="003D08B4" w:rsidRDefault="00BF63CA" w:rsidP="00A2374A">
                  <w:pPr>
                    <w:pStyle w:val="NoSpacing"/>
                    <w:rPr>
                      <w:rFonts w:ascii="Helvetica" w:hAnsi="Helvetica" w:cs="Helvetica"/>
                      <w:color w:val="222222"/>
                    </w:rPr>
                  </w:pPr>
                  <w:r w:rsidRPr="003D08B4">
                    <w:rPr>
                      <w:rFonts w:ascii="Helvetica" w:hAnsi="Helvetica" w:cs="Helvetica"/>
                      <w:color w:val="222222"/>
                    </w:rPr>
                    <w:t> </w:t>
                  </w:r>
                </w:p>
              </w:tc>
            </w:tr>
            <w:tr w:rsidR="00BF63CA" w:rsidRPr="003D08B4" w14:paraId="3FABC127" w14:textId="77777777" w:rsidTr="00A2374A">
              <w:trPr>
                <w:tblCellSpacing w:w="0" w:type="dxa"/>
              </w:trPr>
              <w:tc>
                <w:tcPr>
                  <w:tcW w:w="1594" w:type="dxa"/>
                  <w:noWrap/>
                  <w:hideMark/>
                </w:tcPr>
                <w:p w14:paraId="605785C4" w14:textId="77777777" w:rsidR="00BF63CA" w:rsidRPr="003D08B4" w:rsidRDefault="00BF63CA" w:rsidP="00A2374A">
                  <w:pPr>
                    <w:pStyle w:val="NoSpacing"/>
                    <w:rPr>
                      <w:rFonts w:ascii="Helvetica" w:hAnsi="Helvetica" w:cs="Helvetica"/>
                      <w:b/>
                      <w:bCs/>
                      <w:color w:val="222222"/>
                    </w:rPr>
                  </w:pPr>
                  <w:r w:rsidRPr="003D08B4">
                    <w:rPr>
                      <w:rFonts w:ascii="Helvetica" w:hAnsi="Helvetica" w:cs="Helvetica"/>
                      <w:b/>
                      <w:bCs/>
                      <w:color w:val="222222"/>
                    </w:rPr>
                    <w:t>Estimated Total Program Funding:</w:t>
                  </w:r>
                </w:p>
              </w:tc>
              <w:tc>
                <w:tcPr>
                  <w:tcW w:w="3651" w:type="dxa"/>
                  <w:vAlign w:val="center"/>
                  <w:hideMark/>
                </w:tcPr>
                <w:p w14:paraId="18B3AACA" w14:textId="77777777" w:rsidR="00BF63CA" w:rsidRPr="003D08B4" w:rsidRDefault="00BF63CA" w:rsidP="00A2374A">
                  <w:pPr>
                    <w:pStyle w:val="NoSpacing"/>
                    <w:rPr>
                      <w:rFonts w:ascii="Helvetica" w:hAnsi="Helvetica" w:cs="Helvetica"/>
                      <w:color w:val="222222"/>
                    </w:rPr>
                  </w:pPr>
                  <w:r w:rsidRPr="003D08B4">
                    <w:rPr>
                      <w:rFonts w:ascii="Helvetica" w:hAnsi="Helvetica" w:cs="Helvetica"/>
                      <w:color w:val="222222"/>
                    </w:rPr>
                    <w:t>$16,500,000</w:t>
                  </w:r>
                </w:p>
              </w:tc>
            </w:tr>
            <w:tr w:rsidR="00BF63CA" w:rsidRPr="003D08B4" w14:paraId="26E212EE" w14:textId="77777777" w:rsidTr="00A2374A">
              <w:trPr>
                <w:tblCellSpacing w:w="0" w:type="dxa"/>
              </w:trPr>
              <w:tc>
                <w:tcPr>
                  <w:tcW w:w="1594" w:type="dxa"/>
                  <w:noWrap/>
                  <w:hideMark/>
                </w:tcPr>
                <w:p w14:paraId="3B1DD0BB" w14:textId="77777777" w:rsidR="00BF63CA" w:rsidRPr="003D08B4" w:rsidRDefault="00BF63CA" w:rsidP="00A2374A">
                  <w:pPr>
                    <w:pStyle w:val="NoSpacing"/>
                    <w:rPr>
                      <w:rFonts w:ascii="Helvetica" w:hAnsi="Helvetica" w:cs="Helvetica"/>
                      <w:b/>
                      <w:bCs/>
                      <w:color w:val="222222"/>
                    </w:rPr>
                  </w:pPr>
                  <w:r w:rsidRPr="003D08B4">
                    <w:rPr>
                      <w:rFonts w:ascii="Helvetica" w:hAnsi="Helvetica" w:cs="Helvetica"/>
                      <w:b/>
                      <w:bCs/>
                      <w:color w:val="222222"/>
                    </w:rPr>
                    <w:t>Award Ceiling:</w:t>
                  </w:r>
                </w:p>
              </w:tc>
              <w:tc>
                <w:tcPr>
                  <w:tcW w:w="3651" w:type="dxa"/>
                  <w:vAlign w:val="center"/>
                  <w:hideMark/>
                </w:tcPr>
                <w:p w14:paraId="01DD6E6E" w14:textId="77777777" w:rsidR="00BF63CA" w:rsidRPr="003D08B4" w:rsidRDefault="00BF63CA" w:rsidP="00A2374A">
                  <w:pPr>
                    <w:pStyle w:val="NoSpacing"/>
                    <w:rPr>
                      <w:rFonts w:ascii="Helvetica" w:hAnsi="Helvetica" w:cs="Helvetica"/>
                      <w:color w:val="222222"/>
                    </w:rPr>
                  </w:pPr>
                  <w:r w:rsidRPr="003D08B4">
                    <w:rPr>
                      <w:rFonts w:ascii="Helvetica" w:hAnsi="Helvetica" w:cs="Helvetica"/>
                      <w:color w:val="222222"/>
                    </w:rPr>
                    <w:t> </w:t>
                  </w:r>
                </w:p>
              </w:tc>
            </w:tr>
            <w:tr w:rsidR="00BF63CA" w:rsidRPr="003D08B4" w14:paraId="35F88D01" w14:textId="77777777" w:rsidTr="00A2374A">
              <w:trPr>
                <w:tblCellSpacing w:w="0" w:type="dxa"/>
              </w:trPr>
              <w:tc>
                <w:tcPr>
                  <w:tcW w:w="1594" w:type="dxa"/>
                  <w:noWrap/>
                  <w:hideMark/>
                </w:tcPr>
                <w:p w14:paraId="49FD0B4E" w14:textId="77777777" w:rsidR="00BF63CA" w:rsidRPr="003D08B4" w:rsidRDefault="00BF63CA" w:rsidP="00A2374A">
                  <w:pPr>
                    <w:pStyle w:val="NoSpacing"/>
                    <w:rPr>
                      <w:rFonts w:ascii="Helvetica" w:hAnsi="Helvetica" w:cs="Helvetica"/>
                      <w:b/>
                      <w:bCs/>
                      <w:color w:val="222222"/>
                    </w:rPr>
                  </w:pPr>
                  <w:r w:rsidRPr="003D08B4">
                    <w:rPr>
                      <w:rFonts w:ascii="Helvetica" w:hAnsi="Helvetica" w:cs="Helvetica"/>
                      <w:b/>
                      <w:bCs/>
                      <w:color w:val="222222"/>
                    </w:rPr>
                    <w:t>Award Floor:</w:t>
                  </w:r>
                </w:p>
              </w:tc>
              <w:tc>
                <w:tcPr>
                  <w:tcW w:w="3651" w:type="dxa"/>
                  <w:vAlign w:val="center"/>
                  <w:hideMark/>
                </w:tcPr>
                <w:p w14:paraId="0BA78DD3" w14:textId="77777777" w:rsidR="00BF63CA" w:rsidRPr="003D08B4" w:rsidRDefault="00BF63CA" w:rsidP="00A2374A">
                  <w:pPr>
                    <w:pStyle w:val="NoSpacing"/>
                    <w:rPr>
                      <w:rFonts w:ascii="Helvetica" w:hAnsi="Helvetica" w:cs="Helvetica"/>
                      <w:color w:val="222222"/>
                    </w:rPr>
                  </w:pPr>
                  <w:r w:rsidRPr="003D08B4">
                    <w:rPr>
                      <w:rFonts w:ascii="Helvetica" w:hAnsi="Helvetica" w:cs="Helvetica"/>
                      <w:color w:val="222222"/>
                    </w:rPr>
                    <w:t> </w:t>
                  </w:r>
                </w:p>
              </w:tc>
            </w:tr>
            <w:tr w:rsidR="00BF63CA" w:rsidRPr="003D08B4" w14:paraId="1B609051" w14:textId="77777777" w:rsidTr="00A2374A">
              <w:trPr>
                <w:tblCellSpacing w:w="0" w:type="dxa"/>
              </w:trPr>
              <w:tc>
                <w:tcPr>
                  <w:tcW w:w="1594" w:type="dxa"/>
                  <w:noWrap/>
                </w:tcPr>
                <w:p w14:paraId="1B461F6E" w14:textId="77777777" w:rsidR="00BF63CA" w:rsidRPr="003D08B4" w:rsidRDefault="00BF63CA" w:rsidP="00A2374A">
                  <w:pPr>
                    <w:pStyle w:val="NoSpacing"/>
                    <w:rPr>
                      <w:rFonts w:ascii="Helvetica" w:hAnsi="Helvetica" w:cs="Helvetica"/>
                      <w:b/>
                      <w:bCs/>
                      <w:color w:val="222222"/>
                    </w:rPr>
                  </w:pPr>
                </w:p>
              </w:tc>
              <w:tc>
                <w:tcPr>
                  <w:tcW w:w="3651" w:type="dxa"/>
                  <w:vAlign w:val="center"/>
                </w:tcPr>
                <w:p w14:paraId="6C307E0C" w14:textId="77777777" w:rsidR="00BF63CA" w:rsidRPr="003D08B4" w:rsidRDefault="00BF63CA" w:rsidP="00A2374A">
                  <w:pPr>
                    <w:pStyle w:val="NoSpacing"/>
                    <w:rPr>
                      <w:rFonts w:ascii="Helvetica" w:hAnsi="Helvetica" w:cs="Helvetica"/>
                      <w:color w:val="222222"/>
                    </w:rPr>
                  </w:pPr>
                </w:p>
              </w:tc>
            </w:tr>
          </w:tbl>
          <w:p w14:paraId="628D33F0" w14:textId="77777777" w:rsidR="00BF63CA" w:rsidRPr="003D08B4" w:rsidRDefault="00BF63CA" w:rsidP="00A2374A">
            <w:pPr>
              <w:pStyle w:val="NoSpacing"/>
              <w:rPr>
                <w:rFonts w:ascii="Helvetica" w:hAnsi="Helvetica" w:cs="Helvetica"/>
                <w:color w:val="222222"/>
              </w:rPr>
            </w:pPr>
          </w:p>
        </w:tc>
      </w:tr>
    </w:tbl>
    <w:p w14:paraId="69959C38" w14:textId="77777777" w:rsidR="00BF63CA" w:rsidRPr="003D08B4" w:rsidRDefault="00BF63CA" w:rsidP="00BF63C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BF63CA" w:rsidRPr="003D08B4" w14:paraId="101E1696" w14:textId="77777777" w:rsidTr="00A2374A">
        <w:trPr>
          <w:tblCellSpacing w:w="0" w:type="dxa"/>
        </w:trPr>
        <w:tc>
          <w:tcPr>
            <w:tcW w:w="0" w:type="auto"/>
            <w:noWrap/>
            <w:hideMark/>
          </w:tcPr>
          <w:p w14:paraId="2B96F965" w14:textId="77777777" w:rsidR="00BF63CA" w:rsidRPr="003D08B4" w:rsidRDefault="00BF63CA" w:rsidP="00A2374A">
            <w:pPr>
              <w:pStyle w:val="NoSpacing"/>
              <w:rPr>
                <w:rFonts w:ascii="Helvetica" w:hAnsi="Helvetica" w:cs="Helvetica"/>
                <w:b/>
                <w:bCs/>
                <w:color w:val="222222"/>
              </w:rPr>
            </w:pPr>
            <w:r w:rsidRPr="003D08B4">
              <w:rPr>
                <w:rFonts w:ascii="Helvetica" w:hAnsi="Helvetica" w:cs="Helvetica"/>
                <w:b/>
                <w:bCs/>
                <w:color w:val="222222"/>
              </w:rPr>
              <w:t>Eligible Applicants:</w:t>
            </w:r>
          </w:p>
        </w:tc>
        <w:tc>
          <w:tcPr>
            <w:tcW w:w="5000" w:type="pct"/>
            <w:vAlign w:val="center"/>
            <w:hideMark/>
          </w:tcPr>
          <w:p w14:paraId="59EA647E" w14:textId="77777777" w:rsidR="00BF63CA" w:rsidRPr="003D08B4" w:rsidRDefault="00BF63CA" w:rsidP="00A2374A">
            <w:pPr>
              <w:pStyle w:val="NoSpacing"/>
              <w:rPr>
                <w:rFonts w:ascii="Helvetica" w:hAnsi="Helvetica" w:cs="Helvetica"/>
                <w:color w:val="222222"/>
              </w:rPr>
            </w:pPr>
            <w:r w:rsidRPr="003D08B4">
              <w:rPr>
                <w:rFonts w:ascii="Helvetica" w:hAnsi="Helvetica" w:cs="Helvetica"/>
                <w:color w:val="222222"/>
              </w:rPr>
              <w:t>Nonprofits having a 501(c)(3) status with the IRS, other than institutions of higher education</w:t>
            </w:r>
            <w:r w:rsidRPr="003D08B4">
              <w:rPr>
                <w:rFonts w:ascii="Helvetica" w:hAnsi="Helvetica" w:cs="Helvetica"/>
                <w:color w:val="222222"/>
              </w:rPr>
              <w:br/>
              <w:t>Private institutions of higher education</w:t>
            </w:r>
            <w:r w:rsidRPr="003D08B4">
              <w:rPr>
                <w:rFonts w:ascii="Helvetica" w:hAnsi="Helvetica" w:cs="Helvetica"/>
                <w:color w:val="222222"/>
              </w:rPr>
              <w:br/>
              <w:t>Others (see text field entitled "Additional Information on Eligibility" for clarification)</w:t>
            </w:r>
            <w:r w:rsidRPr="003D08B4">
              <w:rPr>
                <w:rFonts w:ascii="Helvetica" w:hAnsi="Helvetica" w:cs="Helvetica"/>
                <w:color w:val="222222"/>
              </w:rPr>
              <w:br/>
              <w:t>Public and State controlled institutions of higher education</w:t>
            </w:r>
            <w:r w:rsidRPr="003D08B4">
              <w:rPr>
                <w:rFonts w:ascii="Helvetica" w:hAnsi="Helvetica" w:cs="Helvetica"/>
                <w:color w:val="222222"/>
              </w:rPr>
              <w:br/>
              <w:t>Nonprofits that do not have a 501(c)(3) status with the IRS, other than institutions of higher education</w:t>
            </w:r>
          </w:p>
        </w:tc>
      </w:tr>
      <w:tr w:rsidR="00BF63CA" w:rsidRPr="003D08B4" w14:paraId="101654AD" w14:textId="77777777" w:rsidTr="00A2374A">
        <w:trPr>
          <w:tblCellSpacing w:w="0" w:type="dxa"/>
        </w:trPr>
        <w:tc>
          <w:tcPr>
            <w:tcW w:w="0" w:type="auto"/>
            <w:noWrap/>
            <w:hideMark/>
          </w:tcPr>
          <w:p w14:paraId="6D551FAD" w14:textId="77777777" w:rsidR="00BF63CA" w:rsidRPr="003D08B4" w:rsidRDefault="00BF63CA" w:rsidP="00A2374A">
            <w:pPr>
              <w:pStyle w:val="NoSpacing"/>
              <w:rPr>
                <w:rFonts w:ascii="Helvetica" w:hAnsi="Helvetica" w:cs="Helvetica"/>
                <w:b/>
                <w:bCs/>
                <w:color w:val="222222"/>
              </w:rPr>
            </w:pPr>
            <w:r w:rsidRPr="003D08B4">
              <w:rPr>
                <w:rFonts w:ascii="Helvetica" w:hAnsi="Helvetica" w:cs="Helvetica"/>
                <w:b/>
                <w:bCs/>
                <w:color w:val="222222"/>
              </w:rPr>
              <w:t>Additional Information on Eligibility:</w:t>
            </w:r>
          </w:p>
        </w:tc>
        <w:tc>
          <w:tcPr>
            <w:tcW w:w="5000" w:type="pct"/>
            <w:vAlign w:val="center"/>
            <w:hideMark/>
          </w:tcPr>
          <w:p w14:paraId="75AD2FF9" w14:textId="77777777" w:rsidR="00BF63CA" w:rsidRPr="003D08B4" w:rsidRDefault="00BF63CA" w:rsidP="00A2374A">
            <w:pPr>
              <w:pStyle w:val="NoSpacing"/>
              <w:rPr>
                <w:rFonts w:ascii="Helvetica" w:hAnsi="Helvetica" w:cs="Helvetica"/>
                <w:color w:val="222222"/>
              </w:rPr>
            </w:pPr>
            <w:r w:rsidRPr="003D08B4">
              <w:rPr>
                <w:rFonts w:ascii="Helvetica" w:hAnsi="Helvetica" w:cs="Helvetica"/>
                <w:color w:val="222222"/>
              </w:rPr>
              <w:t>1. Eligible Applicants: To be considered for an award under this competition, an applicant must-- (a) Be one of the following: (1) An LEA in which 20 percent or more of the students served by the local educational agency are from families with an income below the poverty line ; (2) A consortium of such LEAs; (3) An SEA; (4) An IHE; (5) A museum or cultural institution; (6) The Bureau of Indian Education; (7) An eligible national nonprofit organization; or (8) Another private agency, institution, or organization. Note: If you are a nonprofit organization, under 34 CFR 75.51, you may demonstrate your nonprofit status by providing: (1) proof that the Internal Revenue Service currently recognizes the applicant as an organization to which contributions are tax deductible under section 501(c)(3) of the Internal Revenue Code; (2) a statement from a State taxing body or the State attorney general certifying that the organization is a nonprofit organization operating within the State and that no part of its net earnings may lawfully benefit any private shareholder or individual; (3) a certified copy of the applicant's certificate of incorporation or similar document if it clearly establishes the nonprofit status of the applicant; or (4) any item described above if that item applies to a State or national parent organization, together with a statement by the State or parent organization that the applicant is a local nonprofit affiliate.</w:t>
            </w:r>
          </w:p>
        </w:tc>
      </w:tr>
    </w:tbl>
    <w:p w14:paraId="43BB3602" w14:textId="77777777" w:rsidR="00BF63CA" w:rsidRPr="003D08B4" w:rsidRDefault="00BF63CA" w:rsidP="00BF63C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BF63CA" w:rsidRPr="003D08B4" w14:paraId="3BF8B913" w14:textId="77777777" w:rsidTr="00A2374A">
        <w:trPr>
          <w:tblCellSpacing w:w="0" w:type="dxa"/>
        </w:trPr>
        <w:tc>
          <w:tcPr>
            <w:tcW w:w="0" w:type="auto"/>
            <w:noWrap/>
            <w:hideMark/>
          </w:tcPr>
          <w:p w14:paraId="0013B74F" w14:textId="77777777" w:rsidR="00BF63CA" w:rsidRPr="003D08B4" w:rsidRDefault="00BF63CA" w:rsidP="00A2374A">
            <w:pPr>
              <w:pStyle w:val="NoSpacing"/>
              <w:rPr>
                <w:rFonts w:ascii="Helvetica" w:hAnsi="Helvetica" w:cs="Helvetica"/>
                <w:b/>
                <w:bCs/>
                <w:color w:val="222222"/>
              </w:rPr>
            </w:pPr>
            <w:r w:rsidRPr="003D08B4">
              <w:rPr>
                <w:rFonts w:ascii="Helvetica" w:hAnsi="Helvetica" w:cs="Helvetica"/>
                <w:b/>
                <w:bCs/>
                <w:color w:val="222222"/>
              </w:rPr>
              <w:lastRenderedPageBreak/>
              <w:t>Agency Name:</w:t>
            </w:r>
          </w:p>
        </w:tc>
        <w:tc>
          <w:tcPr>
            <w:tcW w:w="5000" w:type="pct"/>
            <w:vAlign w:val="center"/>
            <w:hideMark/>
          </w:tcPr>
          <w:p w14:paraId="0F6BF73E" w14:textId="77777777" w:rsidR="00BF63CA" w:rsidRPr="003D08B4" w:rsidRDefault="00BF63CA" w:rsidP="00A2374A">
            <w:pPr>
              <w:pStyle w:val="NoSpacing"/>
              <w:rPr>
                <w:rFonts w:ascii="Helvetica" w:hAnsi="Helvetica" w:cs="Helvetica"/>
                <w:color w:val="222222"/>
              </w:rPr>
            </w:pPr>
            <w:r w:rsidRPr="003D08B4">
              <w:rPr>
                <w:rFonts w:ascii="Helvetica" w:hAnsi="Helvetica" w:cs="Helvetica"/>
                <w:color w:val="222222"/>
              </w:rPr>
              <w:t>Department of Education</w:t>
            </w:r>
          </w:p>
        </w:tc>
      </w:tr>
      <w:tr w:rsidR="00BF63CA" w:rsidRPr="003D08B4" w14:paraId="20A32394" w14:textId="77777777" w:rsidTr="00A2374A">
        <w:trPr>
          <w:tblCellSpacing w:w="0" w:type="dxa"/>
        </w:trPr>
        <w:tc>
          <w:tcPr>
            <w:tcW w:w="0" w:type="auto"/>
            <w:noWrap/>
            <w:hideMark/>
          </w:tcPr>
          <w:p w14:paraId="4FE0F433" w14:textId="77777777" w:rsidR="00BF63CA" w:rsidRPr="003D08B4" w:rsidRDefault="00BF63CA" w:rsidP="00A2374A">
            <w:pPr>
              <w:pStyle w:val="NoSpacing"/>
              <w:rPr>
                <w:rFonts w:ascii="Helvetica" w:hAnsi="Helvetica" w:cs="Helvetica"/>
                <w:b/>
                <w:bCs/>
                <w:color w:val="222222"/>
              </w:rPr>
            </w:pPr>
            <w:r w:rsidRPr="003D08B4">
              <w:rPr>
                <w:rFonts w:ascii="Helvetica" w:hAnsi="Helvetica" w:cs="Helvetica"/>
                <w:b/>
                <w:bCs/>
                <w:color w:val="222222"/>
              </w:rPr>
              <w:t>Description:</w:t>
            </w:r>
          </w:p>
        </w:tc>
        <w:tc>
          <w:tcPr>
            <w:tcW w:w="5000" w:type="pct"/>
            <w:vAlign w:val="center"/>
            <w:hideMark/>
          </w:tcPr>
          <w:p w14:paraId="0405182E" w14:textId="77777777" w:rsidR="00BF63CA" w:rsidRPr="003D08B4" w:rsidRDefault="00BF63CA" w:rsidP="00A2374A">
            <w:pPr>
              <w:pStyle w:val="NoSpacing"/>
              <w:rPr>
                <w:rFonts w:ascii="Helvetica" w:hAnsi="Helvetica" w:cs="Helvetica"/>
                <w:color w:val="222222"/>
              </w:rPr>
            </w:pPr>
            <w:r w:rsidRPr="003D08B4">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224" w:tgtFrame="_blank" w:history="1">
              <w:r w:rsidRPr="003D08B4">
                <w:rPr>
                  <w:rStyle w:val="Hyperlink"/>
                  <w:rFonts w:ascii="Helvetica" w:hAnsi="Helvetica" w:cs="Helvetica"/>
                </w:rPr>
                <w:t>http://www.access.gpo.gov/nara/index.html</w:t>
              </w:r>
            </w:hyperlink>
            <w:r w:rsidRPr="003D08B4">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527D5368" w14:textId="77777777" w:rsidR="00BF63CA" w:rsidRPr="003D08B4" w:rsidRDefault="00BF63CA" w:rsidP="00A2374A">
            <w:pPr>
              <w:pStyle w:val="NoSpacing"/>
              <w:rPr>
                <w:rFonts w:ascii="Helvetica" w:hAnsi="Helvetica" w:cs="Helvetica"/>
                <w:color w:val="222222"/>
              </w:rPr>
            </w:pPr>
            <w:r w:rsidRPr="003D08B4">
              <w:rPr>
                <w:rFonts w:ascii="Helvetica" w:hAnsi="Helvetica" w:cs="Helvetica"/>
                <w:color w:val="222222"/>
              </w:rPr>
              <w:t> </w:t>
            </w:r>
          </w:p>
          <w:p w14:paraId="2CF5AD8D" w14:textId="77777777" w:rsidR="00BF63CA" w:rsidRPr="003D08B4" w:rsidRDefault="00BF63CA" w:rsidP="00A2374A">
            <w:pPr>
              <w:pStyle w:val="NoSpacing"/>
              <w:rPr>
                <w:rFonts w:ascii="Helvetica" w:hAnsi="Helvetica" w:cs="Helvetica"/>
                <w:color w:val="222222"/>
              </w:rPr>
            </w:pPr>
            <w:r w:rsidRPr="003D08B4">
              <w:rPr>
                <w:rFonts w:ascii="Helvetica" w:hAnsi="Helvetica" w:cs="Helvetica"/>
                <w:color w:val="222222"/>
              </w:rPr>
              <w:t>For the addresses for obtaining and submitting an application, please refer to our Common Instructions for Applicants to Department of Education Discretionary Grant Programs, published in the Federal Register on February 13, 2019 (</w:t>
            </w:r>
            <w:hyperlink r:id="rId225" w:tgtFrame="_blank" w:history="1">
              <w:r w:rsidRPr="003D08B4">
                <w:rPr>
                  <w:rStyle w:val="Hyperlink"/>
                  <w:rFonts w:ascii="Helvetica" w:hAnsi="Helvetica" w:cs="Helvetica"/>
                </w:rPr>
                <w:t>84 FR 3768</w:t>
              </w:r>
            </w:hyperlink>
            <w:r w:rsidRPr="003D08B4">
              <w:rPr>
                <w:rFonts w:ascii="Helvetica" w:hAnsi="Helvetica" w:cs="Helvetica"/>
                <w:color w:val="222222"/>
              </w:rPr>
              <w:t>),or at </w:t>
            </w:r>
            <w:hyperlink r:id="rId226" w:tgtFrame="_blank" w:history="1">
              <w:r w:rsidRPr="003D08B4">
                <w:rPr>
                  <w:rStyle w:val="Hyperlink"/>
                  <w:rFonts w:ascii="Helvetica" w:hAnsi="Helvetica" w:cs="Helvetica"/>
                </w:rPr>
                <w:t>www.govinfo.gov/​content/​pkg/​FR-2019-02-13/​pdf/​2019-02206.pdf</w:t>
              </w:r>
            </w:hyperlink>
            <w:r w:rsidRPr="003D08B4">
              <w:rPr>
                <w:rFonts w:ascii="Helvetica" w:hAnsi="Helvetica" w:cs="Helvetica"/>
                <w:color w:val="222222"/>
              </w:rPr>
              <w:t>.</w:t>
            </w:r>
          </w:p>
          <w:p w14:paraId="680FBBDC" w14:textId="77777777" w:rsidR="00BF63CA" w:rsidRPr="003D08B4" w:rsidRDefault="00BF63CA" w:rsidP="00A2374A">
            <w:pPr>
              <w:pStyle w:val="NoSpacing"/>
              <w:rPr>
                <w:rFonts w:ascii="Helvetica" w:hAnsi="Helvetica" w:cs="Helvetica"/>
                <w:color w:val="222222"/>
              </w:rPr>
            </w:pPr>
            <w:r w:rsidRPr="003D08B4">
              <w:rPr>
                <w:rFonts w:ascii="Helvetica" w:hAnsi="Helvetica" w:cs="Helvetica"/>
                <w:color w:val="222222"/>
              </w:rPr>
              <w:t> </w:t>
            </w:r>
          </w:p>
          <w:p w14:paraId="3EA6C542" w14:textId="77777777" w:rsidR="00BF63CA" w:rsidRPr="003D08B4" w:rsidRDefault="00BF63CA" w:rsidP="00A2374A">
            <w:pPr>
              <w:pStyle w:val="NoSpacing"/>
              <w:rPr>
                <w:rFonts w:ascii="Helvetica" w:hAnsi="Helvetica" w:cs="Helvetica"/>
                <w:color w:val="222222"/>
              </w:rPr>
            </w:pPr>
            <w:r w:rsidRPr="003D08B4">
              <w:rPr>
                <w:rFonts w:ascii="Helvetica" w:hAnsi="Helvetica" w:cs="Helvetica"/>
                <w:color w:val="222222"/>
              </w:rPr>
              <w:t>           </w:t>
            </w:r>
            <w:r w:rsidRPr="003D08B4">
              <w:rPr>
                <w:rFonts w:ascii="Helvetica" w:hAnsi="Helvetica" w:cs="Helvetica"/>
                <w:color w:val="222222"/>
                <w:u w:val="single"/>
              </w:rPr>
              <w:t>Purpose of Program</w:t>
            </w:r>
            <w:r w:rsidRPr="003D08B4">
              <w:rPr>
                <w:rFonts w:ascii="Helvetica" w:hAnsi="Helvetica" w:cs="Helvetica"/>
                <w:color w:val="222222"/>
              </w:rPr>
              <w:t>: The AAE program promotes arts education for students, including disadvantaged students and students who are children with disabilities, through activities such as (a) professional development for arts educators, teachers, and principals; (b) development and dissemination of accessible instructional materials and arts-based educational programming, including online resources, in multiple arts disciplines; and (c) community and national outreach activities that strengthen and expand partnerships among schools, local educational agencies (LEAs), communities, or centers for the arts, including national centers for the arts.</w:t>
            </w:r>
          </w:p>
          <w:p w14:paraId="1EEA42C1" w14:textId="77777777" w:rsidR="00BF63CA" w:rsidRPr="003D08B4" w:rsidRDefault="00BF63CA" w:rsidP="00A2374A">
            <w:pPr>
              <w:pStyle w:val="NoSpacing"/>
              <w:rPr>
                <w:rFonts w:ascii="Helvetica" w:hAnsi="Helvetica" w:cs="Helvetica"/>
                <w:color w:val="222222"/>
              </w:rPr>
            </w:pPr>
            <w:r w:rsidRPr="003D08B4">
              <w:rPr>
                <w:rFonts w:ascii="Helvetica" w:hAnsi="Helvetica" w:cs="Helvetica"/>
                <w:color w:val="222222"/>
              </w:rPr>
              <w:t> </w:t>
            </w:r>
          </w:p>
          <w:p w14:paraId="1C0FAE6C" w14:textId="77777777" w:rsidR="00BF63CA" w:rsidRPr="003D08B4" w:rsidRDefault="00BF63CA" w:rsidP="00A2374A">
            <w:pPr>
              <w:pStyle w:val="NoSpacing"/>
              <w:rPr>
                <w:rFonts w:ascii="Helvetica" w:hAnsi="Helvetica" w:cs="Helvetica"/>
                <w:color w:val="222222"/>
              </w:rPr>
            </w:pPr>
            <w:r w:rsidRPr="003D08B4">
              <w:rPr>
                <w:rFonts w:ascii="Helvetica" w:hAnsi="Helvetica" w:cs="Helvetica"/>
                <w:color w:val="222222"/>
              </w:rPr>
              <w:t>           Assistance Listing Number 84.351A.  </w:t>
            </w:r>
          </w:p>
        </w:tc>
      </w:tr>
      <w:tr w:rsidR="00BF63CA" w:rsidRPr="003D08B4" w14:paraId="28E6548F" w14:textId="77777777" w:rsidTr="00A2374A">
        <w:trPr>
          <w:tblCellSpacing w:w="0" w:type="dxa"/>
        </w:trPr>
        <w:tc>
          <w:tcPr>
            <w:tcW w:w="0" w:type="auto"/>
            <w:noWrap/>
            <w:hideMark/>
          </w:tcPr>
          <w:p w14:paraId="2D989D0A" w14:textId="77777777" w:rsidR="00BF63CA" w:rsidRPr="003D08B4" w:rsidRDefault="00BF63CA" w:rsidP="00A2374A">
            <w:pPr>
              <w:pStyle w:val="NoSpacing"/>
              <w:rPr>
                <w:rFonts w:ascii="Helvetica" w:hAnsi="Helvetica" w:cs="Helvetica"/>
                <w:b/>
                <w:bCs/>
                <w:color w:val="222222"/>
              </w:rPr>
            </w:pPr>
            <w:r w:rsidRPr="003D08B4">
              <w:rPr>
                <w:rFonts w:ascii="Helvetica" w:hAnsi="Helvetica" w:cs="Helvetica"/>
                <w:b/>
                <w:bCs/>
                <w:color w:val="222222"/>
              </w:rPr>
              <w:t>Link to Additional Information:</w:t>
            </w:r>
          </w:p>
        </w:tc>
        <w:tc>
          <w:tcPr>
            <w:tcW w:w="5000" w:type="pct"/>
            <w:vAlign w:val="center"/>
            <w:hideMark/>
          </w:tcPr>
          <w:p w14:paraId="52CD4BEB" w14:textId="77777777" w:rsidR="00BF63CA" w:rsidRPr="003D08B4" w:rsidRDefault="00BF171A" w:rsidP="00A2374A">
            <w:pPr>
              <w:pStyle w:val="NoSpacing"/>
              <w:rPr>
                <w:rFonts w:ascii="Helvetica" w:hAnsi="Helvetica" w:cs="Helvetica"/>
                <w:color w:val="222222"/>
              </w:rPr>
            </w:pPr>
            <w:hyperlink r:id="rId227" w:tgtFrame="_blank" w:tooltip="Link to Additional Information" w:history="1">
              <w:r w:rsidR="00BF63CA" w:rsidRPr="003D08B4">
                <w:rPr>
                  <w:rStyle w:val="Hyperlink"/>
                  <w:rFonts w:ascii="Helvetica" w:hAnsi="Helvetica" w:cs="Helvetica"/>
                </w:rPr>
                <w:t>Office of Elementary and Secondary Education (OESE): Assistance for Arts Education (AAE) Program Assistance Listing Number 84.351A; Notice Inviting Applications for New Awards for Fiscal Year (FY) 2021</w:t>
              </w:r>
            </w:hyperlink>
          </w:p>
        </w:tc>
      </w:tr>
      <w:tr w:rsidR="00BF63CA" w:rsidRPr="003D08B4" w14:paraId="7523286A" w14:textId="77777777" w:rsidTr="00A2374A">
        <w:trPr>
          <w:tblCellSpacing w:w="0" w:type="dxa"/>
        </w:trPr>
        <w:tc>
          <w:tcPr>
            <w:tcW w:w="0" w:type="auto"/>
            <w:noWrap/>
            <w:hideMark/>
          </w:tcPr>
          <w:p w14:paraId="2746B1CA" w14:textId="77777777" w:rsidR="00BF63CA" w:rsidRPr="003D08B4" w:rsidRDefault="00BF63CA" w:rsidP="00A2374A">
            <w:pPr>
              <w:pStyle w:val="NoSpacing"/>
              <w:rPr>
                <w:rFonts w:ascii="Helvetica" w:hAnsi="Helvetica" w:cs="Helvetica"/>
                <w:b/>
                <w:bCs/>
                <w:color w:val="222222"/>
              </w:rPr>
            </w:pPr>
            <w:r w:rsidRPr="003D08B4">
              <w:rPr>
                <w:rFonts w:ascii="Helvetica" w:hAnsi="Helvetica" w:cs="Helvetica"/>
                <w:b/>
                <w:bCs/>
                <w:color w:val="222222"/>
              </w:rPr>
              <w:t>Grantor Contact Information:</w:t>
            </w:r>
          </w:p>
        </w:tc>
        <w:tc>
          <w:tcPr>
            <w:tcW w:w="5000" w:type="pct"/>
            <w:vAlign w:val="center"/>
            <w:hideMark/>
          </w:tcPr>
          <w:p w14:paraId="5E1F62EE" w14:textId="77777777" w:rsidR="00BF63CA" w:rsidRPr="003D08B4" w:rsidRDefault="00BF63CA" w:rsidP="00A2374A">
            <w:pPr>
              <w:pStyle w:val="NoSpacing"/>
              <w:rPr>
                <w:rFonts w:ascii="Helvetica" w:hAnsi="Helvetica" w:cs="Helvetica"/>
                <w:color w:val="222222"/>
              </w:rPr>
            </w:pPr>
            <w:r w:rsidRPr="003D08B4">
              <w:rPr>
                <w:rFonts w:ascii="Helvetica" w:hAnsi="Helvetica" w:cs="Helvetica"/>
                <w:color w:val="222222"/>
              </w:rPr>
              <w:t>If you have difficulty accessing the full announcement electronically, please contact:</w:t>
            </w:r>
            <w:r w:rsidRPr="003D08B4">
              <w:rPr>
                <w:rFonts w:ascii="Helvetica" w:hAnsi="Helvetica" w:cs="Helvetica"/>
                <w:color w:val="222222"/>
              </w:rPr>
              <w:br/>
            </w:r>
            <w:r w:rsidRPr="003D08B4">
              <w:rPr>
                <w:rFonts w:ascii="Helvetica" w:hAnsi="Helvetica" w:cs="Helvetica"/>
                <w:color w:val="222222"/>
              </w:rPr>
              <w:br/>
              <w:t>Julius C Cotton ED Grants.gov FIND Systems Admin. Phone 202-245-6288 julius.cotton@ed.gov Program Manager: Bonnie Carter, U.S. Department of Education, 400 Maryland Avenue, SW, room 3E308, Washington, DC 20202-6450. Telephone: (202) 401-3576. Email: Bonnie.Carter@ed.gov.</w:t>
            </w:r>
            <w:r w:rsidRPr="003D08B4">
              <w:rPr>
                <w:rFonts w:ascii="Helvetica" w:hAnsi="Helvetica" w:cs="Helvetica"/>
                <w:color w:val="222222"/>
              </w:rPr>
              <w:br/>
            </w:r>
            <w:r w:rsidRPr="003D08B4">
              <w:rPr>
                <w:rFonts w:ascii="Helvetica" w:hAnsi="Helvetica" w:cs="Helvetica"/>
                <w:color w:val="222222"/>
              </w:rPr>
              <w:br/>
            </w:r>
            <w:hyperlink r:id="rId228" w:history="1">
              <w:r w:rsidRPr="003D08B4">
                <w:rPr>
                  <w:rStyle w:val="Hyperlink"/>
                  <w:rFonts w:ascii="Helvetica" w:hAnsi="Helvetica" w:cs="Helvetica"/>
                </w:rPr>
                <w:t>e-Mail: Program Manager</w:t>
              </w:r>
            </w:hyperlink>
          </w:p>
        </w:tc>
      </w:tr>
    </w:tbl>
    <w:p w14:paraId="60D2502F" w14:textId="77777777" w:rsidR="00BF63CA" w:rsidRDefault="00BF63CA" w:rsidP="00BF63CA">
      <w:pPr>
        <w:pStyle w:val="NoSpacing"/>
        <w:pBdr>
          <w:bottom w:val="single" w:sz="6" w:space="1" w:color="auto"/>
        </w:pBdr>
        <w:rPr>
          <w:rStyle w:val="Hyperlink"/>
          <w:rFonts w:ascii="Helvetica" w:hAnsi="Helvetica" w:cs="Helvetica"/>
          <w:color w:val="1155CC"/>
          <w:sz w:val="24"/>
          <w:szCs w:val="24"/>
          <w:shd w:val="clear" w:color="auto" w:fill="FFFFFF"/>
        </w:rPr>
      </w:pPr>
      <w:r w:rsidRPr="00B4003A">
        <w:rPr>
          <w:rFonts w:ascii="Helvetica" w:hAnsi="Helvetica" w:cs="Helvetica"/>
          <w:color w:val="222222"/>
          <w:sz w:val="24"/>
          <w:szCs w:val="24"/>
        </w:rPr>
        <w:br/>
      </w:r>
      <w:hyperlink r:id="rId229" w:tgtFrame="_blank" w:history="1">
        <w:r w:rsidRPr="00B4003A">
          <w:rPr>
            <w:rStyle w:val="Hyperlink"/>
            <w:rFonts w:ascii="Helvetica" w:hAnsi="Helvetica" w:cs="Helvetica"/>
            <w:color w:val="1155CC"/>
            <w:sz w:val="24"/>
            <w:szCs w:val="24"/>
            <w:shd w:val="clear" w:color="auto" w:fill="FFFFFF"/>
          </w:rPr>
          <w:t>https://www.grants.gov/web/grants/view-opportunity.html?oppId=330905</w:t>
        </w:r>
      </w:hyperlink>
    </w:p>
    <w:p w14:paraId="7F5B07A4" w14:textId="77777777" w:rsidR="00BF63CA" w:rsidRDefault="00BF63CA" w:rsidP="00BF63CA">
      <w:pPr>
        <w:pStyle w:val="NoSpacing"/>
        <w:rPr>
          <w:rFonts w:ascii="Helvetica" w:hAnsi="Helvetica" w:cs="Helvetica"/>
          <w:color w:val="222222"/>
          <w:sz w:val="24"/>
          <w:szCs w:val="24"/>
          <w:shd w:val="clear" w:color="auto" w:fill="FFFFFF"/>
        </w:rPr>
      </w:pPr>
      <w:r w:rsidRPr="00973E57">
        <w:rPr>
          <w:rFonts w:ascii="Helvetica" w:hAnsi="Helvetica" w:cs="Helvetica"/>
          <w:color w:val="222222"/>
          <w:sz w:val="24"/>
          <w:szCs w:val="24"/>
        </w:rPr>
        <w:br/>
      </w:r>
      <w:r w:rsidRPr="00666E92">
        <w:rPr>
          <w:rFonts w:ascii="Helvetica" w:hAnsi="Helvetica" w:cs="Helvetica"/>
          <w:color w:val="222222"/>
          <w:sz w:val="24"/>
          <w:szCs w:val="24"/>
          <w:highlight w:val="cyan"/>
          <w:shd w:val="clear" w:color="auto" w:fill="FFFFFF"/>
        </w:rPr>
        <w:t>Office of Postsecondary Education (OPE): Fulbright-Hays Group Projects Abroad (GPA) Program Short-Term Project Assistance Listing Number 84.021A</w:t>
      </w:r>
      <w:r w:rsidRPr="00666E92">
        <w:rPr>
          <w:rFonts w:ascii="Helvetica" w:hAnsi="Helvetica" w:cs="Helvetica"/>
          <w:color w:val="222222"/>
          <w:sz w:val="24"/>
          <w:szCs w:val="24"/>
          <w:highlight w:val="cyan"/>
        </w:rPr>
        <w:br/>
      </w:r>
      <w:r w:rsidRPr="00666E92">
        <w:rPr>
          <w:rFonts w:ascii="Helvetica" w:hAnsi="Helvetica" w:cs="Helvetica"/>
          <w:color w:val="222222"/>
          <w:sz w:val="24"/>
          <w:szCs w:val="24"/>
          <w:highlight w:val="cyan"/>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506"/>
        <w:gridCol w:w="6384"/>
      </w:tblGrid>
      <w:tr w:rsidR="00BF63CA" w:rsidRPr="003D08B4" w14:paraId="4E40A5F9" w14:textId="77777777" w:rsidTr="00A2374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07"/>
              <w:gridCol w:w="1656"/>
            </w:tblGrid>
            <w:tr w:rsidR="00BF63CA" w:rsidRPr="003D08B4" w14:paraId="6FAF26DC" w14:textId="77777777" w:rsidTr="00A2374A">
              <w:trPr>
                <w:tblCellSpacing w:w="0" w:type="dxa"/>
              </w:trPr>
              <w:tc>
                <w:tcPr>
                  <w:tcW w:w="2607" w:type="dxa"/>
                  <w:noWrap/>
                  <w:hideMark/>
                </w:tcPr>
                <w:p w14:paraId="62412659" w14:textId="77777777" w:rsidR="00BF63CA" w:rsidRPr="003D08B4" w:rsidRDefault="00BF63CA" w:rsidP="00A2374A">
                  <w:pPr>
                    <w:pStyle w:val="NoSpacing"/>
                    <w:rPr>
                      <w:rFonts w:ascii="Helvetica" w:hAnsi="Helvetica" w:cs="Helvetica"/>
                      <w:b/>
                      <w:bCs/>
                      <w:color w:val="222222"/>
                    </w:rPr>
                  </w:pPr>
                  <w:r w:rsidRPr="003D08B4">
                    <w:rPr>
                      <w:rFonts w:ascii="Helvetica" w:hAnsi="Helvetica" w:cs="Helvetica"/>
                      <w:b/>
                      <w:bCs/>
                      <w:color w:val="222222"/>
                    </w:rPr>
                    <w:t>Document Type:</w:t>
                  </w:r>
                </w:p>
              </w:tc>
              <w:tc>
                <w:tcPr>
                  <w:tcW w:w="255" w:type="dxa"/>
                  <w:vAlign w:val="center"/>
                  <w:hideMark/>
                </w:tcPr>
                <w:p w14:paraId="78690343" w14:textId="77777777" w:rsidR="00BF63CA" w:rsidRPr="003D08B4" w:rsidRDefault="00BF63CA" w:rsidP="00A2374A">
                  <w:pPr>
                    <w:pStyle w:val="NoSpacing"/>
                    <w:rPr>
                      <w:rFonts w:ascii="Helvetica" w:hAnsi="Helvetica" w:cs="Helvetica"/>
                      <w:color w:val="222222"/>
                    </w:rPr>
                  </w:pPr>
                  <w:r w:rsidRPr="003D08B4">
                    <w:rPr>
                      <w:rFonts w:ascii="Helvetica" w:hAnsi="Helvetica" w:cs="Helvetica"/>
                      <w:color w:val="222222"/>
                    </w:rPr>
                    <w:t>Grants Notice</w:t>
                  </w:r>
                </w:p>
              </w:tc>
            </w:tr>
            <w:tr w:rsidR="00BF63CA" w:rsidRPr="003D08B4" w14:paraId="47186D5D" w14:textId="77777777" w:rsidTr="00A2374A">
              <w:trPr>
                <w:tblCellSpacing w:w="0" w:type="dxa"/>
              </w:trPr>
              <w:tc>
                <w:tcPr>
                  <w:tcW w:w="2607" w:type="dxa"/>
                  <w:noWrap/>
                  <w:hideMark/>
                </w:tcPr>
                <w:p w14:paraId="2D72BA23" w14:textId="77777777" w:rsidR="00BF63CA" w:rsidRPr="003D08B4" w:rsidRDefault="00BF63CA" w:rsidP="00A2374A">
                  <w:pPr>
                    <w:pStyle w:val="NoSpacing"/>
                    <w:rPr>
                      <w:rFonts w:ascii="Helvetica" w:hAnsi="Helvetica" w:cs="Helvetica"/>
                      <w:b/>
                      <w:bCs/>
                      <w:color w:val="222222"/>
                    </w:rPr>
                  </w:pPr>
                  <w:r w:rsidRPr="003D08B4">
                    <w:rPr>
                      <w:rFonts w:ascii="Helvetica" w:hAnsi="Helvetica" w:cs="Helvetica"/>
                      <w:b/>
                      <w:bCs/>
                      <w:color w:val="222222"/>
                    </w:rPr>
                    <w:t>Funding Opportunity Number:</w:t>
                  </w:r>
                </w:p>
              </w:tc>
              <w:tc>
                <w:tcPr>
                  <w:tcW w:w="255" w:type="dxa"/>
                  <w:vAlign w:val="center"/>
                  <w:hideMark/>
                </w:tcPr>
                <w:p w14:paraId="255BA011" w14:textId="77777777" w:rsidR="00BF63CA" w:rsidRPr="003D08B4" w:rsidRDefault="00BF63CA" w:rsidP="00A2374A">
                  <w:pPr>
                    <w:pStyle w:val="NoSpacing"/>
                    <w:rPr>
                      <w:rFonts w:ascii="Helvetica" w:hAnsi="Helvetica" w:cs="Helvetica"/>
                      <w:color w:val="222222"/>
                    </w:rPr>
                  </w:pPr>
                  <w:r w:rsidRPr="003D08B4">
                    <w:rPr>
                      <w:rFonts w:ascii="Helvetica" w:hAnsi="Helvetica" w:cs="Helvetica"/>
                      <w:color w:val="222222"/>
                    </w:rPr>
                    <w:t>ED-GRANTS-011421-001</w:t>
                  </w:r>
                </w:p>
              </w:tc>
            </w:tr>
            <w:tr w:rsidR="00BF63CA" w:rsidRPr="003D08B4" w14:paraId="4A93E6F8" w14:textId="77777777" w:rsidTr="00A2374A">
              <w:trPr>
                <w:tblCellSpacing w:w="0" w:type="dxa"/>
              </w:trPr>
              <w:tc>
                <w:tcPr>
                  <w:tcW w:w="2607" w:type="dxa"/>
                  <w:noWrap/>
                  <w:hideMark/>
                </w:tcPr>
                <w:p w14:paraId="0F2863AD" w14:textId="77777777" w:rsidR="00BF63CA" w:rsidRPr="003D08B4" w:rsidRDefault="00BF63CA" w:rsidP="00A2374A">
                  <w:pPr>
                    <w:pStyle w:val="NoSpacing"/>
                    <w:rPr>
                      <w:rFonts w:ascii="Helvetica" w:hAnsi="Helvetica" w:cs="Helvetica"/>
                      <w:b/>
                      <w:bCs/>
                      <w:color w:val="222222"/>
                    </w:rPr>
                  </w:pPr>
                  <w:r w:rsidRPr="003D08B4">
                    <w:rPr>
                      <w:rFonts w:ascii="Helvetica" w:hAnsi="Helvetica" w:cs="Helvetica"/>
                      <w:b/>
                      <w:bCs/>
                      <w:color w:val="222222"/>
                    </w:rPr>
                    <w:t>Funding Opportunity Title:</w:t>
                  </w:r>
                </w:p>
              </w:tc>
              <w:tc>
                <w:tcPr>
                  <w:tcW w:w="255" w:type="dxa"/>
                  <w:vAlign w:val="center"/>
                  <w:hideMark/>
                </w:tcPr>
                <w:p w14:paraId="1B84A3FD" w14:textId="77777777" w:rsidR="00BF63CA" w:rsidRPr="003D08B4" w:rsidRDefault="00BF63CA" w:rsidP="00A2374A">
                  <w:pPr>
                    <w:pStyle w:val="NoSpacing"/>
                    <w:rPr>
                      <w:rFonts w:ascii="Helvetica" w:hAnsi="Helvetica" w:cs="Helvetica"/>
                      <w:color w:val="222222"/>
                    </w:rPr>
                  </w:pPr>
                  <w:r w:rsidRPr="003D08B4">
                    <w:rPr>
                      <w:rFonts w:ascii="Helvetica" w:hAnsi="Helvetica" w:cs="Helvetica"/>
                      <w:color w:val="222222"/>
                    </w:rPr>
                    <w:t xml:space="preserve">Office of Postsecondary </w:t>
                  </w:r>
                  <w:r w:rsidRPr="003D08B4">
                    <w:rPr>
                      <w:rFonts w:ascii="Helvetica" w:hAnsi="Helvetica" w:cs="Helvetica"/>
                      <w:color w:val="222222"/>
                    </w:rPr>
                    <w:lastRenderedPageBreak/>
                    <w:t>Education (OPE): Fulbright-Hays Group Projects Abroad (GPA) Program Short-Term Project Assistance Listing Number 84.021A</w:t>
                  </w:r>
                </w:p>
              </w:tc>
            </w:tr>
            <w:tr w:rsidR="00BF63CA" w:rsidRPr="003D08B4" w14:paraId="2C846BD2" w14:textId="77777777" w:rsidTr="00A2374A">
              <w:trPr>
                <w:tblCellSpacing w:w="0" w:type="dxa"/>
              </w:trPr>
              <w:tc>
                <w:tcPr>
                  <w:tcW w:w="2607" w:type="dxa"/>
                  <w:noWrap/>
                  <w:hideMark/>
                </w:tcPr>
                <w:p w14:paraId="27108B91" w14:textId="77777777" w:rsidR="00BF63CA" w:rsidRPr="003D08B4" w:rsidRDefault="00BF63CA" w:rsidP="00A2374A">
                  <w:pPr>
                    <w:pStyle w:val="NoSpacing"/>
                    <w:rPr>
                      <w:rFonts w:ascii="Helvetica" w:hAnsi="Helvetica" w:cs="Helvetica"/>
                      <w:b/>
                      <w:bCs/>
                      <w:color w:val="222222"/>
                    </w:rPr>
                  </w:pPr>
                  <w:r w:rsidRPr="003D08B4">
                    <w:rPr>
                      <w:rFonts w:ascii="Helvetica" w:hAnsi="Helvetica" w:cs="Helvetica"/>
                      <w:b/>
                      <w:bCs/>
                      <w:color w:val="222222"/>
                    </w:rPr>
                    <w:lastRenderedPageBreak/>
                    <w:t>Opportunity Category:</w:t>
                  </w:r>
                </w:p>
              </w:tc>
              <w:tc>
                <w:tcPr>
                  <w:tcW w:w="255" w:type="dxa"/>
                  <w:vAlign w:val="center"/>
                  <w:hideMark/>
                </w:tcPr>
                <w:p w14:paraId="40C6FA7D" w14:textId="77777777" w:rsidR="00BF63CA" w:rsidRPr="003D08B4" w:rsidRDefault="00BF63CA" w:rsidP="00A2374A">
                  <w:pPr>
                    <w:pStyle w:val="NoSpacing"/>
                    <w:rPr>
                      <w:rFonts w:ascii="Helvetica" w:hAnsi="Helvetica" w:cs="Helvetica"/>
                      <w:color w:val="222222"/>
                    </w:rPr>
                  </w:pPr>
                  <w:r w:rsidRPr="003D08B4">
                    <w:rPr>
                      <w:rFonts w:ascii="Helvetica" w:hAnsi="Helvetica" w:cs="Helvetica"/>
                      <w:color w:val="222222"/>
                    </w:rPr>
                    <w:t>Discretionary</w:t>
                  </w:r>
                </w:p>
              </w:tc>
            </w:tr>
            <w:tr w:rsidR="00BF63CA" w:rsidRPr="003D08B4" w14:paraId="085C5C5F" w14:textId="77777777" w:rsidTr="00A2374A">
              <w:trPr>
                <w:tblCellSpacing w:w="0" w:type="dxa"/>
              </w:trPr>
              <w:tc>
                <w:tcPr>
                  <w:tcW w:w="2607" w:type="dxa"/>
                  <w:noWrap/>
                  <w:hideMark/>
                </w:tcPr>
                <w:p w14:paraId="6F292C08" w14:textId="77777777" w:rsidR="00BF63CA" w:rsidRPr="003D08B4" w:rsidRDefault="00BF63CA" w:rsidP="00A2374A">
                  <w:pPr>
                    <w:pStyle w:val="NoSpacing"/>
                    <w:rPr>
                      <w:rFonts w:ascii="Helvetica" w:hAnsi="Helvetica" w:cs="Helvetica"/>
                      <w:b/>
                      <w:bCs/>
                      <w:color w:val="222222"/>
                    </w:rPr>
                  </w:pPr>
                  <w:r w:rsidRPr="003D08B4">
                    <w:rPr>
                      <w:rFonts w:ascii="Helvetica" w:hAnsi="Helvetica" w:cs="Helvetica"/>
                      <w:b/>
                      <w:bCs/>
                      <w:color w:val="222222"/>
                    </w:rPr>
                    <w:t>Opportunity Category Explanation:</w:t>
                  </w:r>
                </w:p>
              </w:tc>
              <w:tc>
                <w:tcPr>
                  <w:tcW w:w="255" w:type="dxa"/>
                  <w:vAlign w:val="center"/>
                  <w:hideMark/>
                </w:tcPr>
                <w:p w14:paraId="198B1975" w14:textId="77777777" w:rsidR="00BF63CA" w:rsidRPr="003D08B4" w:rsidRDefault="00BF63CA" w:rsidP="00A2374A">
                  <w:pPr>
                    <w:pStyle w:val="NoSpacing"/>
                    <w:rPr>
                      <w:rFonts w:ascii="Helvetica" w:hAnsi="Helvetica" w:cs="Helvetica"/>
                      <w:color w:val="222222"/>
                    </w:rPr>
                  </w:pPr>
                  <w:r w:rsidRPr="003D08B4">
                    <w:rPr>
                      <w:rFonts w:ascii="Helvetica" w:hAnsi="Helvetica" w:cs="Helvetica"/>
                      <w:color w:val="222222"/>
                    </w:rPr>
                    <w:t> </w:t>
                  </w:r>
                </w:p>
              </w:tc>
            </w:tr>
            <w:tr w:rsidR="00BF63CA" w:rsidRPr="003D08B4" w14:paraId="176F8753" w14:textId="77777777" w:rsidTr="00A2374A">
              <w:trPr>
                <w:tblCellSpacing w:w="0" w:type="dxa"/>
              </w:trPr>
              <w:tc>
                <w:tcPr>
                  <w:tcW w:w="2607" w:type="dxa"/>
                  <w:noWrap/>
                  <w:hideMark/>
                </w:tcPr>
                <w:p w14:paraId="5A506B32" w14:textId="77777777" w:rsidR="00BF63CA" w:rsidRPr="003D08B4" w:rsidRDefault="00BF63CA" w:rsidP="00A2374A">
                  <w:pPr>
                    <w:pStyle w:val="NoSpacing"/>
                    <w:rPr>
                      <w:rFonts w:ascii="Helvetica" w:hAnsi="Helvetica" w:cs="Helvetica"/>
                      <w:b/>
                      <w:bCs/>
                      <w:color w:val="222222"/>
                    </w:rPr>
                  </w:pPr>
                  <w:r w:rsidRPr="003D08B4">
                    <w:rPr>
                      <w:rFonts w:ascii="Helvetica" w:hAnsi="Helvetica" w:cs="Helvetica"/>
                      <w:b/>
                      <w:bCs/>
                      <w:color w:val="222222"/>
                    </w:rPr>
                    <w:t>Funding Instrument Type:</w:t>
                  </w:r>
                </w:p>
              </w:tc>
              <w:tc>
                <w:tcPr>
                  <w:tcW w:w="255" w:type="dxa"/>
                  <w:vAlign w:val="center"/>
                  <w:hideMark/>
                </w:tcPr>
                <w:p w14:paraId="5A2D5054" w14:textId="77777777" w:rsidR="00BF63CA" w:rsidRPr="003D08B4" w:rsidRDefault="00BF63CA" w:rsidP="00A2374A">
                  <w:pPr>
                    <w:pStyle w:val="NoSpacing"/>
                    <w:rPr>
                      <w:rFonts w:ascii="Helvetica" w:hAnsi="Helvetica" w:cs="Helvetica"/>
                      <w:color w:val="222222"/>
                    </w:rPr>
                  </w:pPr>
                  <w:r w:rsidRPr="003D08B4">
                    <w:rPr>
                      <w:rFonts w:ascii="Helvetica" w:hAnsi="Helvetica" w:cs="Helvetica"/>
                      <w:color w:val="222222"/>
                    </w:rPr>
                    <w:t>Grant</w:t>
                  </w:r>
                </w:p>
              </w:tc>
            </w:tr>
            <w:tr w:rsidR="00BF63CA" w:rsidRPr="003D08B4" w14:paraId="295BF83D" w14:textId="77777777" w:rsidTr="00A2374A">
              <w:trPr>
                <w:tblCellSpacing w:w="0" w:type="dxa"/>
              </w:trPr>
              <w:tc>
                <w:tcPr>
                  <w:tcW w:w="2607" w:type="dxa"/>
                  <w:noWrap/>
                  <w:hideMark/>
                </w:tcPr>
                <w:p w14:paraId="2CA748B4" w14:textId="77777777" w:rsidR="00BF63CA" w:rsidRPr="003D08B4" w:rsidRDefault="00BF63CA" w:rsidP="00A2374A">
                  <w:pPr>
                    <w:pStyle w:val="NoSpacing"/>
                    <w:rPr>
                      <w:rFonts w:ascii="Helvetica" w:hAnsi="Helvetica" w:cs="Helvetica"/>
                      <w:b/>
                      <w:bCs/>
                      <w:color w:val="222222"/>
                    </w:rPr>
                  </w:pPr>
                  <w:r w:rsidRPr="003D08B4">
                    <w:rPr>
                      <w:rFonts w:ascii="Helvetica" w:hAnsi="Helvetica" w:cs="Helvetica"/>
                      <w:b/>
                      <w:bCs/>
                      <w:color w:val="222222"/>
                    </w:rPr>
                    <w:t>Category of Funding Activity:</w:t>
                  </w:r>
                </w:p>
              </w:tc>
              <w:tc>
                <w:tcPr>
                  <w:tcW w:w="255" w:type="dxa"/>
                  <w:vAlign w:val="center"/>
                  <w:hideMark/>
                </w:tcPr>
                <w:p w14:paraId="289CFB28" w14:textId="77777777" w:rsidR="00BF63CA" w:rsidRPr="003D08B4" w:rsidRDefault="00BF63CA" w:rsidP="00A2374A">
                  <w:pPr>
                    <w:pStyle w:val="NoSpacing"/>
                    <w:rPr>
                      <w:rFonts w:ascii="Helvetica" w:hAnsi="Helvetica" w:cs="Helvetica"/>
                      <w:color w:val="222222"/>
                    </w:rPr>
                  </w:pPr>
                  <w:r w:rsidRPr="003D08B4">
                    <w:rPr>
                      <w:rFonts w:ascii="Helvetica" w:hAnsi="Helvetica" w:cs="Helvetica"/>
                      <w:color w:val="222222"/>
                    </w:rPr>
                    <w:t>Education</w:t>
                  </w:r>
                </w:p>
              </w:tc>
            </w:tr>
            <w:tr w:rsidR="00BF63CA" w:rsidRPr="003D08B4" w14:paraId="77D14F7E" w14:textId="77777777" w:rsidTr="00A2374A">
              <w:trPr>
                <w:tblCellSpacing w:w="0" w:type="dxa"/>
              </w:trPr>
              <w:tc>
                <w:tcPr>
                  <w:tcW w:w="2607" w:type="dxa"/>
                  <w:noWrap/>
                  <w:hideMark/>
                </w:tcPr>
                <w:p w14:paraId="484EF34F" w14:textId="77777777" w:rsidR="00BF63CA" w:rsidRPr="003D08B4" w:rsidRDefault="00BF63CA" w:rsidP="00A2374A">
                  <w:pPr>
                    <w:pStyle w:val="NoSpacing"/>
                    <w:rPr>
                      <w:rFonts w:ascii="Helvetica" w:hAnsi="Helvetica" w:cs="Helvetica"/>
                      <w:b/>
                      <w:bCs/>
                      <w:color w:val="222222"/>
                    </w:rPr>
                  </w:pPr>
                  <w:r w:rsidRPr="003D08B4">
                    <w:rPr>
                      <w:rFonts w:ascii="Helvetica" w:hAnsi="Helvetica" w:cs="Helvetica"/>
                      <w:b/>
                      <w:bCs/>
                      <w:color w:val="222222"/>
                    </w:rPr>
                    <w:t>Category Explanation:</w:t>
                  </w:r>
                </w:p>
              </w:tc>
              <w:tc>
                <w:tcPr>
                  <w:tcW w:w="255" w:type="dxa"/>
                  <w:vAlign w:val="center"/>
                  <w:hideMark/>
                </w:tcPr>
                <w:p w14:paraId="17D8EB8D" w14:textId="77777777" w:rsidR="00BF63CA" w:rsidRPr="003D08B4" w:rsidRDefault="00BF63CA" w:rsidP="00A2374A">
                  <w:pPr>
                    <w:pStyle w:val="NoSpacing"/>
                    <w:rPr>
                      <w:rFonts w:ascii="Helvetica" w:hAnsi="Helvetica" w:cs="Helvetica"/>
                      <w:color w:val="222222"/>
                    </w:rPr>
                  </w:pPr>
                  <w:r w:rsidRPr="003D08B4">
                    <w:rPr>
                      <w:rFonts w:ascii="Helvetica" w:hAnsi="Helvetica" w:cs="Helvetica"/>
                      <w:color w:val="222222"/>
                    </w:rPr>
                    <w:t> </w:t>
                  </w:r>
                </w:p>
              </w:tc>
            </w:tr>
            <w:tr w:rsidR="00BF63CA" w:rsidRPr="003D08B4" w14:paraId="65CB3131" w14:textId="77777777" w:rsidTr="00A2374A">
              <w:trPr>
                <w:tblCellSpacing w:w="0" w:type="dxa"/>
              </w:trPr>
              <w:tc>
                <w:tcPr>
                  <w:tcW w:w="2607" w:type="dxa"/>
                  <w:noWrap/>
                  <w:hideMark/>
                </w:tcPr>
                <w:p w14:paraId="33E39BB8" w14:textId="77777777" w:rsidR="00BF63CA" w:rsidRPr="003D08B4" w:rsidRDefault="00BF63CA" w:rsidP="00A2374A">
                  <w:pPr>
                    <w:pStyle w:val="NoSpacing"/>
                    <w:rPr>
                      <w:rFonts w:ascii="Helvetica" w:hAnsi="Helvetica" w:cs="Helvetica"/>
                      <w:b/>
                      <w:bCs/>
                      <w:color w:val="222222"/>
                    </w:rPr>
                  </w:pPr>
                  <w:r w:rsidRPr="003D08B4">
                    <w:rPr>
                      <w:rFonts w:ascii="Helvetica" w:hAnsi="Helvetica" w:cs="Helvetica"/>
                      <w:b/>
                      <w:bCs/>
                      <w:color w:val="222222"/>
                    </w:rPr>
                    <w:t>Expected Number of Awards:</w:t>
                  </w:r>
                </w:p>
              </w:tc>
              <w:tc>
                <w:tcPr>
                  <w:tcW w:w="255" w:type="dxa"/>
                  <w:vAlign w:val="center"/>
                  <w:hideMark/>
                </w:tcPr>
                <w:p w14:paraId="3DD9C0EE" w14:textId="77777777" w:rsidR="00BF63CA" w:rsidRPr="003D08B4" w:rsidRDefault="00BF63CA" w:rsidP="00A2374A">
                  <w:pPr>
                    <w:pStyle w:val="NoSpacing"/>
                    <w:rPr>
                      <w:rFonts w:ascii="Helvetica" w:hAnsi="Helvetica" w:cs="Helvetica"/>
                      <w:color w:val="222222"/>
                    </w:rPr>
                  </w:pPr>
                  <w:r w:rsidRPr="003D08B4">
                    <w:rPr>
                      <w:rFonts w:ascii="Helvetica" w:hAnsi="Helvetica" w:cs="Helvetica"/>
                      <w:color w:val="222222"/>
                    </w:rPr>
                    <w:t>10</w:t>
                  </w:r>
                </w:p>
              </w:tc>
            </w:tr>
            <w:tr w:rsidR="00BF63CA" w:rsidRPr="003D08B4" w14:paraId="3EF4D566" w14:textId="77777777" w:rsidTr="00A2374A">
              <w:trPr>
                <w:tblCellSpacing w:w="0" w:type="dxa"/>
              </w:trPr>
              <w:tc>
                <w:tcPr>
                  <w:tcW w:w="2607" w:type="dxa"/>
                  <w:noWrap/>
                  <w:hideMark/>
                </w:tcPr>
                <w:p w14:paraId="3F2B109F" w14:textId="77777777" w:rsidR="00BF63CA" w:rsidRPr="003D08B4" w:rsidRDefault="00BF63CA" w:rsidP="00A2374A">
                  <w:pPr>
                    <w:pStyle w:val="NoSpacing"/>
                    <w:rPr>
                      <w:rFonts w:ascii="Helvetica" w:hAnsi="Helvetica" w:cs="Helvetica"/>
                      <w:b/>
                      <w:bCs/>
                      <w:color w:val="222222"/>
                    </w:rPr>
                  </w:pPr>
                  <w:r w:rsidRPr="003D08B4">
                    <w:rPr>
                      <w:rFonts w:ascii="Helvetica" w:hAnsi="Helvetica" w:cs="Helvetica"/>
                      <w:b/>
                      <w:bCs/>
                      <w:color w:val="222222"/>
                    </w:rPr>
                    <w:t>CFDA Number(s):</w:t>
                  </w:r>
                </w:p>
              </w:tc>
              <w:tc>
                <w:tcPr>
                  <w:tcW w:w="255" w:type="dxa"/>
                  <w:vAlign w:val="center"/>
                  <w:hideMark/>
                </w:tcPr>
                <w:p w14:paraId="72298C36" w14:textId="77777777" w:rsidR="00BF63CA" w:rsidRPr="003D08B4" w:rsidRDefault="00BF63CA" w:rsidP="00A2374A">
                  <w:pPr>
                    <w:pStyle w:val="NoSpacing"/>
                    <w:rPr>
                      <w:rFonts w:ascii="Helvetica" w:hAnsi="Helvetica" w:cs="Helvetica"/>
                      <w:color w:val="222222"/>
                    </w:rPr>
                  </w:pPr>
                  <w:r w:rsidRPr="003D08B4">
                    <w:rPr>
                      <w:rFonts w:ascii="Helvetica" w:hAnsi="Helvetica" w:cs="Helvetica"/>
                      <w:color w:val="222222"/>
                    </w:rPr>
                    <w:t>84.021 -- Overseas Programs - Group Projects Abroad</w:t>
                  </w:r>
                </w:p>
              </w:tc>
            </w:tr>
            <w:tr w:rsidR="00BF63CA" w:rsidRPr="003D08B4" w14:paraId="70C74644" w14:textId="77777777" w:rsidTr="00A2374A">
              <w:trPr>
                <w:tblCellSpacing w:w="0" w:type="dxa"/>
              </w:trPr>
              <w:tc>
                <w:tcPr>
                  <w:tcW w:w="2607" w:type="dxa"/>
                  <w:noWrap/>
                  <w:hideMark/>
                </w:tcPr>
                <w:p w14:paraId="51AB858B" w14:textId="77777777" w:rsidR="00BF63CA" w:rsidRPr="003D08B4" w:rsidRDefault="00BF63CA" w:rsidP="00A2374A">
                  <w:pPr>
                    <w:pStyle w:val="NoSpacing"/>
                    <w:rPr>
                      <w:rFonts w:ascii="Helvetica" w:hAnsi="Helvetica" w:cs="Helvetica"/>
                      <w:b/>
                      <w:bCs/>
                      <w:color w:val="222222"/>
                    </w:rPr>
                  </w:pPr>
                  <w:r w:rsidRPr="003D08B4">
                    <w:rPr>
                      <w:rFonts w:ascii="Helvetica" w:hAnsi="Helvetica" w:cs="Helvetica"/>
                      <w:b/>
                      <w:bCs/>
                      <w:color w:val="222222"/>
                    </w:rPr>
                    <w:t>Cost Sharing or Matching Requirement:</w:t>
                  </w:r>
                </w:p>
              </w:tc>
              <w:tc>
                <w:tcPr>
                  <w:tcW w:w="255" w:type="dxa"/>
                  <w:vAlign w:val="center"/>
                  <w:hideMark/>
                </w:tcPr>
                <w:p w14:paraId="3C2EF705" w14:textId="77777777" w:rsidR="00BF63CA" w:rsidRPr="003D08B4" w:rsidRDefault="00BF63CA" w:rsidP="00A2374A">
                  <w:pPr>
                    <w:pStyle w:val="NoSpacing"/>
                    <w:rPr>
                      <w:rFonts w:ascii="Helvetica" w:hAnsi="Helvetica" w:cs="Helvetica"/>
                      <w:color w:val="222222"/>
                    </w:rPr>
                  </w:pPr>
                  <w:r w:rsidRPr="003D08B4">
                    <w:rPr>
                      <w:rFonts w:ascii="Helvetica" w:hAnsi="Helvetica" w:cs="Helvetica"/>
                      <w:color w:val="222222"/>
                    </w:rPr>
                    <w:t>No</w:t>
                  </w:r>
                </w:p>
              </w:tc>
            </w:tr>
          </w:tbl>
          <w:p w14:paraId="27DF9B89" w14:textId="77777777" w:rsidR="00BF63CA" w:rsidRPr="003D08B4" w:rsidRDefault="00BF63CA" w:rsidP="00A2374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4590"/>
            </w:tblGrid>
            <w:tr w:rsidR="00BF63CA" w:rsidRPr="003D08B4" w14:paraId="730B50C9" w14:textId="77777777" w:rsidTr="00A2374A">
              <w:trPr>
                <w:tblCellSpacing w:w="0" w:type="dxa"/>
              </w:trPr>
              <w:tc>
                <w:tcPr>
                  <w:tcW w:w="1594" w:type="dxa"/>
                  <w:noWrap/>
                  <w:hideMark/>
                </w:tcPr>
                <w:p w14:paraId="485EA1EC" w14:textId="77777777" w:rsidR="00BF63CA" w:rsidRPr="003D08B4" w:rsidRDefault="00BF63CA" w:rsidP="00A2374A">
                  <w:pPr>
                    <w:pStyle w:val="NoSpacing"/>
                    <w:rPr>
                      <w:rFonts w:ascii="Helvetica" w:hAnsi="Helvetica" w:cs="Helvetica"/>
                      <w:b/>
                      <w:bCs/>
                      <w:color w:val="222222"/>
                    </w:rPr>
                  </w:pPr>
                  <w:r w:rsidRPr="003D08B4">
                    <w:rPr>
                      <w:rFonts w:ascii="Helvetica" w:hAnsi="Helvetica" w:cs="Helvetica"/>
                      <w:b/>
                      <w:bCs/>
                      <w:color w:val="222222"/>
                    </w:rPr>
                    <w:lastRenderedPageBreak/>
                    <w:t>Version:</w:t>
                  </w:r>
                </w:p>
              </w:tc>
              <w:tc>
                <w:tcPr>
                  <w:tcW w:w="4591" w:type="dxa"/>
                  <w:vAlign w:val="center"/>
                  <w:hideMark/>
                </w:tcPr>
                <w:p w14:paraId="7176BBB0" w14:textId="77777777" w:rsidR="00BF63CA" w:rsidRPr="003D08B4" w:rsidRDefault="00BF63CA" w:rsidP="00A2374A">
                  <w:pPr>
                    <w:pStyle w:val="NoSpacing"/>
                    <w:rPr>
                      <w:rFonts w:ascii="Helvetica" w:hAnsi="Helvetica" w:cs="Helvetica"/>
                      <w:color w:val="222222"/>
                    </w:rPr>
                  </w:pPr>
                  <w:r w:rsidRPr="003D08B4">
                    <w:rPr>
                      <w:rFonts w:ascii="Helvetica" w:hAnsi="Helvetica" w:cs="Helvetica"/>
                      <w:color w:val="222222"/>
                    </w:rPr>
                    <w:t>Synopsis 2</w:t>
                  </w:r>
                </w:p>
              </w:tc>
            </w:tr>
            <w:tr w:rsidR="00BF63CA" w:rsidRPr="003D08B4" w14:paraId="0CBE1587" w14:textId="77777777" w:rsidTr="00A2374A">
              <w:trPr>
                <w:tblCellSpacing w:w="0" w:type="dxa"/>
              </w:trPr>
              <w:tc>
                <w:tcPr>
                  <w:tcW w:w="1594" w:type="dxa"/>
                  <w:noWrap/>
                  <w:hideMark/>
                </w:tcPr>
                <w:p w14:paraId="142726FC" w14:textId="77777777" w:rsidR="00BF63CA" w:rsidRPr="003D08B4" w:rsidRDefault="00BF63CA" w:rsidP="00A2374A">
                  <w:pPr>
                    <w:pStyle w:val="NoSpacing"/>
                    <w:rPr>
                      <w:rFonts w:ascii="Helvetica" w:hAnsi="Helvetica" w:cs="Helvetica"/>
                      <w:b/>
                      <w:bCs/>
                      <w:color w:val="222222"/>
                    </w:rPr>
                  </w:pPr>
                  <w:r w:rsidRPr="003D08B4">
                    <w:rPr>
                      <w:rFonts w:ascii="Helvetica" w:hAnsi="Helvetica" w:cs="Helvetica"/>
                      <w:b/>
                      <w:bCs/>
                      <w:color w:val="222222"/>
                    </w:rPr>
                    <w:t>Posted Date:</w:t>
                  </w:r>
                </w:p>
              </w:tc>
              <w:tc>
                <w:tcPr>
                  <w:tcW w:w="4591" w:type="dxa"/>
                  <w:vAlign w:val="center"/>
                  <w:hideMark/>
                </w:tcPr>
                <w:p w14:paraId="3D0F3DAE" w14:textId="77777777" w:rsidR="00BF63CA" w:rsidRPr="003D08B4" w:rsidRDefault="00BF63CA" w:rsidP="00A2374A">
                  <w:pPr>
                    <w:pStyle w:val="NoSpacing"/>
                    <w:rPr>
                      <w:rFonts w:ascii="Helvetica" w:hAnsi="Helvetica" w:cs="Helvetica"/>
                      <w:color w:val="222222"/>
                    </w:rPr>
                  </w:pPr>
                  <w:r w:rsidRPr="003D08B4">
                    <w:rPr>
                      <w:rFonts w:ascii="Helvetica" w:hAnsi="Helvetica" w:cs="Helvetica"/>
                      <w:color w:val="222222"/>
                    </w:rPr>
                    <w:t>Jan 14, 2021</w:t>
                  </w:r>
                </w:p>
              </w:tc>
            </w:tr>
            <w:tr w:rsidR="00BF63CA" w:rsidRPr="003D08B4" w14:paraId="48BEA096" w14:textId="77777777" w:rsidTr="00A2374A">
              <w:trPr>
                <w:tblCellSpacing w:w="0" w:type="dxa"/>
              </w:trPr>
              <w:tc>
                <w:tcPr>
                  <w:tcW w:w="1594" w:type="dxa"/>
                  <w:noWrap/>
                  <w:hideMark/>
                </w:tcPr>
                <w:p w14:paraId="734CA34C" w14:textId="77777777" w:rsidR="00BF63CA" w:rsidRPr="003D08B4" w:rsidRDefault="00BF63CA" w:rsidP="00A2374A">
                  <w:pPr>
                    <w:pStyle w:val="NoSpacing"/>
                    <w:rPr>
                      <w:rFonts w:ascii="Helvetica" w:hAnsi="Helvetica" w:cs="Helvetica"/>
                      <w:b/>
                      <w:bCs/>
                      <w:color w:val="222222"/>
                    </w:rPr>
                  </w:pPr>
                  <w:r w:rsidRPr="003D08B4">
                    <w:rPr>
                      <w:rFonts w:ascii="Helvetica" w:hAnsi="Helvetica" w:cs="Helvetica"/>
                      <w:b/>
                      <w:bCs/>
                      <w:color w:val="222222"/>
                    </w:rPr>
                    <w:t>Last Updated Date:</w:t>
                  </w:r>
                </w:p>
              </w:tc>
              <w:tc>
                <w:tcPr>
                  <w:tcW w:w="4591" w:type="dxa"/>
                  <w:vAlign w:val="center"/>
                  <w:hideMark/>
                </w:tcPr>
                <w:p w14:paraId="5E2190D8" w14:textId="77777777" w:rsidR="00BF63CA" w:rsidRPr="003D08B4" w:rsidRDefault="00BF63CA" w:rsidP="00A2374A">
                  <w:pPr>
                    <w:pStyle w:val="NoSpacing"/>
                    <w:rPr>
                      <w:rFonts w:ascii="Helvetica" w:hAnsi="Helvetica" w:cs="Helvetica"/>
                      <w:color w:val="222222"/>
                    </w:rPr>
                  </w:pPr>
                  <w:r w:rsidRPr="003D08B4">
                    <w:rPr>
                      <w:rFonts w:ascii="Helvetica" w:hAnsi="Helvetica" w:cs="Helvetica"/>
                      <w:color w:val="222222"/>
                    </w:rPr>
                    <w:t>Jan 14, 2021</w:t>
                  </w:r>
                </w:p>
              </w:tc>
            </w:tr>
            <w:tr w:rsidR="00BF63CA" w:rsidRPr="003D08B4" w14:paraId="56161ED7" w14:textId="77777777" w:rsidTr="00A2374A">
              <w:trPr>
                <w:tblCellSpacing w:w="0" w:type="dxa"/>
              </w:trPr>
              <w:tc>
                <w:tcPr>
                  <w:tcW w:w="1594" w:type="dxa"/>
                  <w:noWrap/>
                  <w:hideMark/>
                </w:tcPr>
                <w:p w14:paraId="54236678" w14:textId="77777777" w:rsidR="00BF63CA" w:rsidRPr="003D08B4" w:rsidRDefault="00BF63CA" w:rsidP="00A2374A">
                  <w:pPr>
                    <w:pStyle w:val="NoSpacing"/>
                    <w:rPr>
                      <w:rFonts w:ascii="Helvetica" w:hAnsi="Helvetica" w:cs="Helvetica"/>
                      <w:b/>
                      <w:bCs/>
                      <w:color w:val="222222"/>
                    </w:rPr>
                  </w:pPr>
                  <w:r w:rsidRPr="003D08B4">
                    <w:rPr>
                      <w:rFonts w:ascii="Helvetica" w:hAnsi="Helvetica" w:cs="Helvetica"/>
                      <w:b/>
                      <w:bCs/>
                      <w:color w:val="222222"/>
                    </w:rPr>
                    <w:lastRenderedPageBreak/>
                    <w:t>Current Closing Date for Applications:</w:t>
                  </w:r>
                </w:p>
              </w:tc>
              <w:tc>
                <w:tcPr>
                  <w:tcW w:w="4591" w:type="dxa"/>
                  <w:vAlign w:val="center"/>
                  <w:hideMark/>
                </w:tcPr>
                <w:p w14:paraId="6D1EEA79" w14:textId="77777777" w:rsidR="00BF63CA" w:rsidRPr="003D08B4" w:rsidRDefault="00BF63CA" w:rsidP="00A2374A">
                  <w:pPr>
                    <w:pStyle w:val="NoSpacing"/>
                    <w:rPr>
                      <w:rFonts w:ascii="Helvetica" w:hAnsi="Helvetica" w:cs="Helvetica"/>
                      <w:color w:val="222222"/>
                    </w:rPr>
                  </w:pPr>
                  <w:r w:rsidRPr="003D08B4">
                    <w:rPr>
                      <w:rFonts w:ascii="Helvetica" w:hAnsi="Helvetica" w:cs="Helvetica"/>
                      <w:color w:val="222222"/>
                    </w:rPr>
                    <w:t>Mar 15, 2021  Applications Available: January 14, 2021. Deadline for Transmittal of Applications: March 15, 2021. Pre-Application Webinar information: The Department will hold a pre-application meeting via webinar for prospective applicants. Detailed information regarding this webinar will be provided on the Group Projects Abroad website at www2.ed.gov/programs/iegpsgpa/index.html. Additionally, for prospective applicants unfamiliar with grantmaking at the Department, please consult our funding basics resources at https://www2.ed.gov/documents/funding-101/funding-101-basics.pdf. FOR FURTHER INFORMATION CONTACT: Cory Neal, U.S. Department of Education, 400 Maryland Avenue, SW, room 258-12, Washington, DC 20202. Telephone: (202) 453-6137. Email: GPA@ed.gov.</w:t>
                  </w:r>
                </w:p>
              </w:tc>
            </w:tr>
            <w:tr w:rsidR="00BF63CA" w:rsidRPr="003D08B4" w14:paraId="207CBA02" w14:textId="77777777" w:rsidTr="00A2374A">
              <w:trPr>
                <w:tblCellSpacing w:w="0" w:type="dxa"/>
              </w:trPr>
              <w:tc>
                <w:tcPr>
                  <w:tcW w:w="1594" w:type="dxa"/>
                  <w:noWrap/>
                  <w:hideMark/>
                </w:tcPr>
                <w:p w14:paraId="29A9F3C0" w14:textId="77777777" w:rsidR="00BF63CA" w:rsidRPr="003D08B4" w:rsidRDefault="00BF63CA" w:rsidP="00A2374A">
                  <w:pPr>
                    <w:pStyle w:val="NoSpacing"/>
                    <w:rPr>
                      <w:rFonts w:ascii="Helvetica" w:hAnsi="Helvetica" w:cs="Helvetica"/>
                      <w:b/>
                      <w:bCs/>
                      <w:color w:val="222222"/>
                    </w:rPr>
                  </w:pPr>
                  <w:r w:rsidRPr="003D08B4">
                    <w:rPr>
                      <w:rFonts w:ascii="Helvetica" w:hAnsi="Helvetica" w:cs="Helvetica"/>
                      <w:b/>
                      <w:bCs/>
                      <w:color w:val="222222"/>
                    </w:rPr>
                    <w:t>Archive Date:</w:t>
                  </w:r>
                </w:p>
              </w:tc>
              <w:tc>
                <w:tcPr>
                  <w:tcW w:w="4591" w:type="dxa"/>
                  <w:vAlign w:val="center"/>
                  <w:hideMark/>
                </w:tcPr>
                <w:p w14:paraId="77F8D7D3" w14:textId="77777777" w:rsidR="00BF63CA" w:rsidRPr="003D08B4" w:rsidRDefault="00BF63CA" w:rsidP="00A2374A">
                  <w:pPr>
                    <w:pStyle w:val="NoSpacing"/>
                    <w:rPr>
                      <w:rFonts w:ascii="Helvetica" w:hAnsi="Helvetica" w:cs="Helvetica"/>
                      <w:color w:val="222222"/>
                    </w:rPr>
                  </w:pPr>
                  <w:r w:rsidRPr="003D08B4">
                    <w:rPr>
                      <w:rFonts w:ascii="Helvetica" w:hAnsi="Helvetica" w:cs="Helvetica"/>
                      <w:color w:val="222222"/>
                    </w:rPr>
                    <w:t>Apr 14, 2021</w:t>
                  </w:r>
                </w:p>
              </w:tc>
            </w:tr>
            <w:tr w:rsidR="00BF63CA" w:rsidRPr="003D08B4" w14:paraId="522FFF2C" w14:textId="77777777" w:rsidTr="00A2374A">
              <w:trPr>
                <w:tblCellSpacing w:w="0" w:type="dxa"/>
              </w:trPr>
              <w:tc>
                <w:tcPr>
                  <w:tcW w:w="1594" w:type="dxa"/>
                  <w:noWrap/>
                  <w:hideMark/>
                </w:tcPr>
                <w:p w14:paraId="6BF8980B" w14:textId="77777777" w:rsidR="00BF63CA" w:rsidRPr="003D08B4" w:rsidRDefault="00BF63CA" w:rsidP="00A2374A">
                  <w:pPr>
                    <w:pStyle w:val="NoSpacing"/>
                    <w:rPr>
                      <w:rFonts w:ascii="Helvetica" w:hAnsi="Helvetica" w:cs="Helvetica"/>
                      <w:b/>
                      <w:bCs/>
                      <w:color w:val="222222"/>
                    </w:rPr>
                  </w:pPr>
                  <w:r w:rsidRPr="003D08B4">
                    <w:rPr>
                      <w:rFonts w:ascii="Helvetica" w:hAnsi="Helvetica" w:cs="Helvetica"/>
                      <w:b/>
                      <w:bCs/>
                      <w:color w:val="222222"/>
                    </w:rPr>
                    <w:t>Estimated Total Program Funding:</w:t>
                  </w:r>
                </w:p>
              </w:tc>
              <w:tc>
                <w:tcPr>
                  <w:tcW w:w="4591" w:type="dxa"/>
                  <w:vAlign w:val="center"/>
                  <w:hideMark/>
                </w:tcPr>
                <w:p w14:paraId="3AEDDC7A" w14:textId="77777777" w:rsidR="00BF63CA" w:rsidRPr="003D08B4" w:rsidRDefault="00BF63CA" w:rsidP="00A2374A">
                  <w:pPr>
                    <w:pStyle w:val="NoSpacing"/>
                    <w:rPr>
                      <w:rFonts w:ascii="Helvetica" w:hAnsi="Helvetica" w:cs="Helvetica"/>
                      <w:color w:val="222222"/>
                    </w:rPr>
                  </w:pPr>
                  <w:r w:rsidRPr="003D08B4">
                    <w:rPr>
                      <w:rFonts w:ascii="Helvetica" w:hAnsi="Helvetica" w:cs="Helvetica"/>
                      <w:color w:val="222222"/>
                    </w:rPr>
                    <w:t>$1,000,000</w:t>
                  </w:r>
                </w:p>
              </w:tc>
            </w:tr>
            <w:tr w:rsidR="00BF63CA" w:rsidRPr="003D08B4" w14:paraId="0059E1DA" w14:textId="77777777" w:rsidTr="00A2374A">
              <w:trPr>
                <w:tblCellSpacing w:w="0" w:type="dxa"/>
              </w:trPr>
              <w:tc>
                <w:tcPr>
                  <w:tcW w:w="1594" w:type="dxa"/>
                  <w:noWrap/>
                  <w:hideMark/>
                </w:tcPr>
                <w:p w14:paraId="165D266F" w14:textId="77777777" w:rsidR="00BF63CA" w:rsidRPr="003D08B4" w:rsidRDefault="00BF63CA" w:rsidP="00A2374A">
                  <w:pPr>
                    <w:pStyle w:val="NoSpacing"/>
                    <w:rPr>
                      <w:rFonts w:ascii="Helvetica" w:hAnsi="Helvetica" w:cs="Helvetica"/>
                      <w:b/>
                      <w:bCs/>
                      <w:color w:val="222222"/>
                    </w:rPr>
                  </w:pPr>
                  <w:r w:rsidRPr="003D08B4">
                    <w:rPr>
                      <w:rFonts w:ascii="Helvetica" w:hAnsi="Helvetica" w:cs="Helvetica"/>
                      <w:b/>
                      <w:bCs/>
                      <w:color w:val="222222"/>
                    </w:rPr>
                    <w:t>Award Ceiling:</w:t>
                  </w:r>
                </w:p>
              </w:tc>
              <w:tc>
                <w:tcPr>
                  <w:tcW w:w="4591" w:type="dxa"/>
                  <w:vAlign w:val="center"/>
                  <w:hideMark/>
                </w:tcPr>
                <w:p w14:paraId="0E9835F0" w14:textId="77777777" w:rsidR="00BF63CA" w:rsidRPr="003D08B4" w:rsidRDefault="00BF63CA" w:rsidP="00A2374A">
                  <w:pPr>
                    <w:pStyle w:val="NoSpacing"/>
                    <w:rPr>
                      <w:rFonts w:ascii="Helvetica" w:hAnsi="Helvetica" w:cs="Helvetica"/>
                      <w:color w:val="222222"/>
                    </w:rPr>
                  </w:pPr>
                  <w:r w:rsidRPr="003D08B4">
                    <w:rPr>
                      <w:rFonts w:ascii="Helvetica" w:hAnsi="Helvetica" w:cs="Helvetica"/>
                      <w:color w:val="222222"/>
                    </w:rPr>
                    <w:t>$100,000</w:t>
                  </w:r>
                </w:p>
              </w:tc>
            </w:tr>
            <w:tr w:rsidR="00BF63CA" w:rsidRPr="003D08B4" w14:paraId="1D1CA9BA" w14:textId="77777777" w:rsidTr="00A2374A">
              <w:trPr>
                <w:tblCellSpacing w:w="0" w:type="dxa"/>
              </w:trPr>
              <w:tc>
                <w:tcPr>
                  <w:tcW w:w="1594" w:type="dxa"/>
                  <w:noWrap/>
                  <w:hideMark/>
                </w:tcPr>
                <w:p w14:paraId="133A1B60" w14:textId="77777777" w:rsidR="00BF63CA" w:rsidRPr="003D08B4" w:rsidRDefault="00BF63CA" w:rsidP="00A2374A">
                  <w:pPr>
                    <w:pStyle w:val="NoSpacing"/>
                    <w:rPr>
                      <w:rFonts w:ascii="Helvetica" w:hAnsi="Helvetica" w:cs="Helvetica"/>
                      <w:b/>
                      <w:bCs/>
                      <w:color w:val="222222"/>
                    </w:rPr>
                  </w:pPr>
                  <w:r w:rsidRPr="003D08B4">
                    <w:rPr>
                      <w:rFonts w:ascii="Helvetica" w:hAnsi="Helvetica" w:cs="Helvetica"/>
                      <w:b/>
                      <w:bCs/>
                      <w:color w:val="222222"/>
                    </w:rPr>
                    <w:t>Award Floor:</w:t>
                  </w:r>
                </w:p>
              </w:tc>
              <w:tc>
                <w:tcPr>
                  <w:tcW w:w="4591" w:type="dxa"/>
                  <w:vAlign w:val="center"/>
                  <w:hideMark/>
                </w:tcPr>
                <w:p w14:paraId="3738E7AD" w14:textId="77777777" w:rsidR="00BF63CA" w:rsidRPr="003D08B4" w:rsidRDefault="00BF63CA" w:rsidP="00A2374A">
                  <w:pPr>
                    <w:pStyle w:val="NoSpacing"/>
                    <w:rPr>
                      <w:rFonts w:ascii="Helvetica" w:hAnsi="Helvetica" w:cs="Helvetica"/>
                      <w:color w:val="222222"/>
                    </w:rPr>
                  </w:pPr>
                  <w:r w:rsidRPr="003D08B4">
                    <w:rPr>
                      <w:rFonts w:ascii="Helvetica" w:hAnsi="Helvetica" w:cs="Helvetica"/>
                      <w:color w:val="222222"/>
                    </w:rPr>
                    <w:t> </w:t>
                  </w:r>
                </w:p>
              </w:tc>
            </w:tr>
            <w:tr w:rsidR="00BF63CA" w:rsidRPr="003D08B4" w14:paraId="23C384F8" w14:textId="77777777" w:rsidTr="00A2374A">
              <w:trPr>
                <w:tblCellSpacing w:w="0" w:type="dxa"/>
              </w:trPr>
              <w:tc>
                <w:tcPr>
                  <w:tcW w:w="1594" w:type="dxa"/>
                  <w:noWrap/>
                </w:tcPr>
                <w:p w14:paraId="6FA8145E" w14:textId="77777777" w:rsidR="00BF63CA" w:rsidRPr="003D08B4" w:rsidRDefault="00BF63CA" w:rsidP="00A2374A">
                  <w:pPr>
                    <w:pStyle w:val="NoSpacing"/>
                    <w:rPr>
                      <w:rFonts w:ascii="Helvetica" w:hAnsi="Helvetica" w:cs="Helvetica"/>
                      <w:b/>
                      <w:bCs/>
                      <w:color w:val="222222"/>
                    </w:rPr>
                  </w:pPr>
                </w:p>
              </w:tc>
              <w:tc>
                <w:tcPr>
                  <w:tcW w:w="4591" w:type="dxa"/>
                  <w:vAlign w:val="center"/>
                </w:tcPr>
                <w:p w14:paraId="1E224526" w14:textId="77777777" w:rsidR="00BF63CA" w:rsidRPr="003D08B4" w:rsidRDefault="00BF63CA" w:rsidP="00A2374A">
                  <w:pPr>
                    <w:pStyle w:val="NoSpacing"/>
                    <w:rPr>
                      <w:rFonts w:ascii="Helvetica" w:hAnsi="Helvetica" w:cs="Helvetica"/>
                      <w:color w:val="222222"/>
                    </w:rPr>
                  </w:pPr>
                </w:p>
              </w:tc>
            </w:tr>
          </w:tbl>
          <w:p w14:paraId="1ED0E07C" w14:textId="77777777" w:rsidR="00BF63CA" w:rsidRPr="003D08B4" w:rsidRDefault="00BF63CA" w:rsidP="00A2374A">
            <w:pPr>
              <w:pStyle w:val="NoSpacing"/>
              <w:rPr>
                <w:rFonts w:ascii="Helvetica" w:hAnsi="Helvetica" w:cs="Helvetica"/>
                <w:color w:val="222222"/>
              </w:rPr>
            </w:pPr>
          </w:p>
        </w:tc>
      </w:tr>
    </w:tbl>
    <w:p w14:paraId="212C32C0" w14:textId="77777777" w:rsidR="00BF63CA" w:rsidRPr="003D08B4" w:rsidRDefault="00BF63CA" w:rsidP="00BF63C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BF63CA" w:rsidRPr="003D08B4" w14:paraId="094F338E" w14:textId="77777777" w:rsidTr="00A2374A">
        <w:trPr>
          <w:tblCellSpacing w:w="0" w:type="dxa"/>
        </w:trPr>
        <w:tc>
          <w:tcPr>
            <w:tcW w:w="0" w:type="auto"/>
            <w:noWrap/>
            <w:hideMark/>
          </w:tcPr>
          <w:p w14:paraId="37A3BBCE" w14:textId="77777777" w:rsidR="00BF63CA" w:rsidRPr="003D08B4" w:rsidRDefault="00BF63CA" w:rsidP="00A2374A">
            <w:pPr>
              <w:pStyle w:val="NoSpacing"/>
              <w:rPr>
                <w:rFonts w:ascii="Helvetica" w:hAnsi="Helvetica" w:cs="Helvetica"/>
                <w:b/>
                <w:bCs/>
                <w:color w:val="222222"/>
              </w:rPr>
            </w:pPr>
            <w:r w:rsidRPr="003D08B4">
              <w:rPr>
                <w:rFonts w:ascii="Helvetica" w:hAnsi="Helvetica" w:cs="Helvetica"/>
                <w:b/>
                <w:bCs/>
                <w:color w:val="222222"/>
              </w:rPr>
              <w:t>Eligible Applicants:</w:t>
            </w:r>
          </w:p>
        </w:tc>
        <w:tc>
          <w:tcPr>
            <w:tcW w:w="5000" w:type="pct"/>
            <w:vAlign w:val="center"/>
            <w:hideMark/>
          </w:tcPr>
          <w:p w14:paraId="1F688F53" w14:textId="77777777" w:rsidR="00BF63CA" w:rsidRPr="003D08B4" w:rsidRDefault="00BF63CA" w:rsidP="00A2374A">
            <w:pPr>
              <w:pStyle w:val="NoSpacing"/>
              <w:rPr>
                <w:rFonts w:ascii="Helvetica" w:hAnsi="Helvetica" w:cs="Helvetica"/>
                <w:color w:val="222222"/>
              </w:rPr>
            </w:pPr>
            <w:r w:rsidRPr="003D08B4">
              <w:rPr>
                <w:rFonts w:ascii="Helvetica" w:hAnsi="Helvetica" w:cs="Helvetica"/>
                <w:color w:val="222222"/>
              </w:rPr>
              <w:t>Public and State controlled institutions of higher education</w:t>
            </w:r>
            <w:r w:rsidRPr="003D08B4">
              <w:rPr>
                <w:rFonts w:ascii="Helvetica" w:hAnsi="Helvetica" w:cs="Helvetica"/>
                <w:color w:val="222222"/>
              </w:rPr>
              <w:br/>
              <w:t>Others (see text field entitled "Additional Information on Eligibility" for clarification)</w:t>
            </w:r>
            <w:r w:rsidRPr="003D08B4">
              <w:rPr>
                <w:rFonts w:ascii="Helvetica" w:hAnsi="Helvetica" w:cs="Helvetica"/>
                <w:color w:val="222222"/>
              </w:rPr>
              <w:br/>
              <w:t>Private institutions of higher education</w:t>
            </w:r>
          </w:p>
        </w:tc>
      </w:tr>
      <w:tr w:rsidR="00BF63CA" w:rsidRPr="003D08B4" w14:paraId="7A2A6302" w14:textId="77777777" w:rsidTr="00A2374A">
        <w:trPr>
          <w:tblCellSpacing w:w="0" w:type="dxa"/>
        </w:trPr>
        <w:tc>
          <w:tcPr>
            <w:tcW w:w="0" w:type="auto"/>
            <w:noWrap/>
            <w:hideMark/>
          </w:tcPr>
          <w:p w14:paraId="3E797E3E" w14:textId="77777777" w:rsidR="00BF63CA" w:rsidRPr="003D08B4" w:rsidRDefault="00BF63CA" w:rsidP="00A2374A">
            <w:pPr>
              <w:pStyle w:val="NoSpacing"/>
              <w:rPr>
                <w:rFonts w:ascii="Helvetica" w:hAnsi="Helvetica" w:cs="Helvetica"/>
                <w:b/>
                <w:bCs/>
                <w:color w:val="222222"/>
              </w:rPr>
            </w:pPr>
            <w:r w:rsidRPr="003D08B4">
              <w:rPr>
                <w:rFonts w:ascii="Helvetica" w:hAnsi="Helvetica" w:cs="Helvetica"/>
                <w:b/>
                <w:bCs/>
                <w:color w:val="222222"/>
              </w:rPr>
              <w:t>Additional Information on Eligibility:</w:t>
            </w:r>
          </w:p>
        </w:tc>
        <w:tc>
          <w:tcPr>
            <w:tcW w:w="5000" w:type="pct"/>
            <w:vAlign w:val="center"/>
            <w:hideMark/>
          </w:tcPr>
          <w:p w14:paraId="55ECD814" w14:textId="77777777" w:rsidR="00BF63CA" w:rsidRPr="003D08B4" w:rsidRDefault="00BF63CA" w:rsidP="00A2374A">
            <w:pPr>
              <w:pStyle w:val="NoSpacing"/>
              <w:rPr>
                <w:rFonts w:ascii="Helvetica" w:hAnsi="Helvetica" w:cs="Helvetica"/>
                <w:color w:val="222222"/>
              </w:rPr>
            </w:pPr>
            <w:r w:rsidRPr="003D08B4">
              <w:rPr>
                <w:rFonts w:ascii="Helvetica" w:hAnsi="Helvetica" w:cs="Helvetica"/>
                <w:color w:val="222222"/>
              </w:rPr>
              <w:t xml:space="preserve">1. Eligible Applicants: (1) IHEs, (2) State educational agencies, (3) private nonprofit educational organizations, and (4) consortia of these entities. Eligible Participants: Citizens, nationals, or permanent residents of the United States, who are (1) faculty members who teach modern foreign languages or area studies at an IHE, (2) teachers in elementary or secondary schools, (3) experienced education administrators responsible for planning, conducting, or supervising programs in modern foreign language or area studies at the elementary, secondary, or postsecondary levels, or (4) graduate students, or juniors or seniors in an IHE, who plan teaching careers in modern foreign languages or area studies. Note: If you are a nonprofit organization, under 34 CFR 75.51, you may demonstrate your nonprofit status by providing: (1) proof that the Internal Revenue Service currently recognizes the applicant as an </w:t>
            </w:r>
            <w:r w:rsidRPr="003D08B4">
              <w:rPr>
                <w:rFonts w:ascii="Helvetica" w:hAnsi="Helvetica" w:cs="Helvetica"/>
                <w:color w:val="222222"/>
              </w:rPr>
              <w:lastRenderedPageBreak/>
              <w:t>organization to which contributions are tax deductible under section 501(c)(3) of the Internal Revenue Code; (2) a statement from a State taxing body or the State attorney general certifying that the organization is a nonprofit organization operating within the State and that no part of its net earnings may lawfully benefit any private shareholder or individual; (3) a certified copy of the applicant's certificate of incorporation or similar document if it clearly establishes the nonprofit status of the applicant; or (4) any item described above if that item applies to a State or national parent organization, together with a statement by the State or parent organization that the applicant is a local nonprofit affiliate.</w:t>
            </w:r>
          </w:p>
        </w:tc>
      </w:tr>
    </w:tbl>
    <w:p w14:paraId="47254B92" w14:textId="77777777" w:rsidR="00BF63CA" w:rsidRPr="003D08B4" w:rsidRDefault="00BF63CA" w:rsidP="00BF63C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BF63CA" w:rsidRPr="003D08B4" w14:paraId="3AD1DDD2" w14:textId="77777777" w:rsidTr="00A2374A">
        <w:trPr>
          <w:tblCellSpacing w:w="0" w:type="dxa"/>
        </w:trPr>
        <w:tc>
          <w:tcPr>
            <w:tcW w:w="0" w:type="auto"/>
            <w:noWrap/>
            <w:hideMark/>
          </w:tcPr>
          <w:p w14:paraId="7CD10603" w14:textId="77777777" w:rsidR="00BF63CA" w:rsidRPr="003D08B4" w:rsidRDefault="00BF63CA" w:rsidP="00A2374A">
            <w:pPr>
              <w:pStyle w:val="NoSpacing"/>
              <w:rPr>
                <w:rFonts w:ascii="Helvetica" w:hAnsi="Helvetica" w:cs="Helvetica"/>
                <w:b/>
                <w:bCs/>
                <w:color w:val="222222"/>
              </w:rPr>
            </w:pPr>
            <w:r w:rsidRPr="003D08B4">
              <w:rPr>
                <w:rFonts w:ascii="Helvetica" w:hAnsi="Helvetica" w:cs="Helvetica"/>
                <w:b/>
                <w:bCs/>
                <w:color w:val="222222"/>
              </w:rPr>
              <w:t>Agency Name:</w:t>
            </w:r>
          </w:p>
        </w:tc>
        <w:tc>
          <w:tcPr>
            <w:tcW w:w="5000" w:type="pct"/>
            <w:vAlign w:val="center"/>
            <w:hideMark/>
          </w:tcPr>
          <w:p w14:paraId="79E0A975" w14:textId="77777777" w:rsidR="00BF63CA" w:rsidRPr="003D08B4" w:rsidRDefault="00BF63CA" w:rsidP="00A2374A">
            <w:pPr>
              <w:pStyle w:val="NoSpacing"/>
              <w:rPr>
                <w:rFonts w:ascii="Helvetica" w:hAnsi="Helvetica" w:cs="Helvetica"/>
                <w:color w:val="222222"/>
              </w:rPr>
            </w:pPr>
            <w:r w:rsidRPr="003D08B4">
              <w:rPr>
                <w:rFonts w:ascii="Helvetica" w:hAnsi="Helvetica" w:cs="Helvetica"/>
                <w:color w:val="222222"/>
              </w:rPr>
              <w:t>Department of Education</w:t>
            </w:r>
          </w:p>
        </w:tc>
      </w:tr>
      <w:tr w:rsidR="00BF63CA" w:rsidRPr="003D08B4" w14:paraId="28EF5EF0" w14:textId="77777777" w:rsidTr="00A2374A">
        <w:trPr>
          <w:tblCellSpacing w:w="0" w:type="dxa"/>
        </w:trPr>
        <w:tc>
          <w:tcPr>
            <w:tcW w:w="0" w:type="auto"/>
            <w:noWrap/>
            <w:hideMark/>
          </w:tcPr>
          <w:p w14:paraId="2037A5EC" w14:textId="77777777" w:rsidR="00BF63CA" w:rsidRPr="003D08B4" w:rsidRDefault="00BF63CA" w:rsidP="00A2374A">
            <w:pPr>
              <w:pStyle w:val="NoSpacing"/>
              <w:rPr>
                <w:rFonts w:ascii="Helvetica" w:hAnsi="Helvetica" w:cs="Helvetica"/>
                <w:b/>
                <w:bCs/>
                <w:color w:val="222222"/>
              </w:rPr>
            </w:pPr>
            <w:r w:rsidRPr="003D08B4">
              <w:rPr>
                <w:rFonts w:ascii="Helvetica" w:hAnsi="Helvetica" w:cs="Helvetica"/>
                <w:b/>
                <w:bCs/>
                <w:color w:val="222222"/>
              </w:rPr>
              <w:t>Description:</w:t>
            </w:r>
          </w:p>
        </w:tc>
        <w:tc>
          <w:tcPr>
            <w:tcW w:w="5000" w:type="pct"/>
            <w:vAlign w:val="center"/>
            <w:hideMark/>
          </w:tcPr>
          <w:p w14:paraId="11E5000A" w14:textId="77777777" w:rsidR="00BF63CA" w:rsidRPr="003D08B4" w:rsidRDefault="00BF63CA" w:rsidP="00A2374A">
            <w:pPr>
              <w:pStyle w:val="NoSpacing"/>
              <w:rPr>
                <w:rFonts w:ascii="Helvetica" w:hAnsi="Helvetica" w:cs="Helvetica"/>
                <w:color w:val="222222"/>
              </w:rPr>
            </w:pPr>
            <w:r w:rsidRPr="003D08B4">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230" w:tgtFrame="_blank" w:history="1">
              <w:r w:rsidRPr="003D08B4">
                <w:rPr>
                  <w:rStyle w:val="Hyperlink"/>
                  <w:rFonts w:ascii="Helvetica" w:hAnsi="Helvetica" w:cs="Helvetica"/>
                </w:rPr>
                <w:t>http://www.access.gpo.gov/nara/index.html</w:t>
              </w:r>
            </w:hyperlink>
            <w:r w:rsidRPr="003D08B4">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193F470B" w14:textId="77777777" w:rsidR="00BF63CA" w:rsidRPr="003D08B4" w:rsidRDefault="00BF63CA" w:rsidP="00A2374A">
            <w:pPr>
              <w:pStyle w:val="NoSpacing"/>
              <w:rPr>
                <w:rFonts w:ascii="Helvetica" w:hAnsi="Helvetica" w:cs="Helvetica"/>
                <w:color w:val="222222"/>
              </w:rPr>
            </w:pPr>
            <w:r w:rsidRPr="003D08B4">
              <w:rPr>
                <w:rFonts w:ascii="Helvetica" w:hAnsi="Helvetica" w:cs="Helvetica"/>
                <w:color w:val="222222"/>
              </w:rPr>
              <w:t> </w:t>
            </w:r>
          </w:p>
          <w:p w14:paraId="2B952872" w14:textId="77777777" w:rsidR="00BF63CA" w:rsidRPr="003D08B4" w:rsidRDefault="00BF63CA" w:rsidP="00A2374A">
            <w:pPr>
              <w:pStyle w:val="NoSpacing"/>
              <w:rPr>
                <w:rFonts w:ascii="Helvetica" w:hAnsi="Helvetica" w:cs="Helvetica"/>
                <w:color w:val="222222"/>
              </w:rPr>
            </w:pPr>
            <w:r w:rsidRPr="003D08B4">
              <w:rPr>
                <w:rFonts w:ascii="Helvetica" w:hAnsi="Helvetica" w:cs="Helvetica"/>
                <w:color w:val="222222"/>
              </w:rPr>
              <w:t>For the addresses for obtaining and submitting an application, please refer to our Common Instructions for Applicants to Department of Education Discretionary Grant Programs, published in the Federal Register on February 13, 2019 (</w:t>
            </w:r>
            <w:hyperlink r:id="rId231" w:tgtFrame="_blank" w:history="1">
              <w:r w:rsidRPr="003D08B4">
                <w:rPr>
                  <w:rStyle w:val="Hyperlink"/>
                  <w:rFonts w:ascii="Helvetica" w:hAnsi="Helvetica" w:cs="Helvetica"/>
                </w:rPr>
                <w:t>84 FR 3768</w:t>
              </w:r>
            </w:hyperlink>
            <w:r w:rsidRPr="003D08B4">
              <w:rPr>
                <w:rFonts w:ascii="Helvetica" w:hAnsi="Helvetica" w:cs="Helvetica"/>
                <w:color w:val="222222"/>
              </w:rPr>
              <w:t>),or at </w:t>
            </w:r>
            <w:hyperlink r:id="rId232" w:tgtFrame="_blank" w:history="1">
              <w:r w:rsidRPr="003D08B4">
                <w:rPr>
                  <w:rStyle w:val="Hyperlink"/>
                  <w:rFonts w:ascii="Helvetica" w:hAnsi="Helvetica" w:cs="Helvetica"/>
                </w:rPr>
                <w:t>www.govinfo.gov/​content/​pkg/​FR-2019-02-13/​pdf/​2019-02206.pdf</w:t>
              </w:r>
            </w:hyperlink>
            <w:r w:rsidRPr="003D08B4">
              <w:rPr>
                <w:rFonts w:ascii="Helvetica" w:hAnsi="Helvetica" w:cs="Helvetica"/>
                <w:color w:val="222222"/>
              </w:rPr>
              <w:t>.</w:t>
            </w:r>
          </w:p>
          <w:p w14:paraId="143D60C7" w14:textId="77777777" w:rsidR="00BF63CA" w:rsidRPr="003D08B4" w:rsidRDefault="00BF63CA" w:rsidP="00A2374A">
            <w:pPr>
              <w:pStyle w:val="NoSpacing"/>
              <w:rPr>
                <w:rFonts w:ascii="Helvetica" w:hAnsi="Helvetica" w:cs="Helvetica"/>
                <w:color w:val="222222"/>
              </w:rPr>
            </w:pPr>
            <w:r w:rsidRPr="003D08B4">
              <w:rPr>
                <w:rFonts w:ascii="Helvetica" w:hAnsi="Helvetica" w:cs="Helvetica"/>
                <w:color w:val="222222"/>
              </w:rPr>
              <w:t> </w:t>
            </w:r>
          </w:p>
          <w:p w14:paraId="11B67116" w14:textId="77777777" w:rsidR="00BF63CA" w:rsidRPr="003D08B4" w:rsidRDefault="00BF63CA" w:rsidP="00A2374A">
            <w:pPr>
              <w:pStyle w:val="NoSpacing"/>
              <w:rPr>
                <w:rFonts w:ascii="Helvetica" w:hAnsi="Helvetica" w:cs="Helvetica"/>
                <w:color w:val="222222"/>
              </w:rPr>
            </w:pPr>
            <w:r w:rsidRPr="003D08B4">
              <w:rPr>
                <w:rFonts w:ascii="Helvetica" w:hAnsi="Helvetica" w:cs="Helvetica"/>
                <w:color w:val="222222"/>
              </w:rPr>
              <w:t>           </w:t>
            </w:r>
            <w:r w:rsidRPr="003D08B4">
              <w:rPr>
                <w:rFonts w:ascii="Helvetica" w:hAnsi="Helvetica" w:cs="Helvetica"/>
                <w:color w:val="222222"/>
                <w:u w:val="single"/>
              </w:rPr>
              <w:t>Purpose of Program</w:t>
            </w:r>
            <w:r w:rsidRPr="003D08B4">
              <w:rPr>
                <w:rFonts w:ascii="Helvetica" w:hAnsi="Helvetica" w:cs="Helvetica"/>
                <w:color w:val="222222"/>
              </w:rPr>
              <w:t>: The purpose of the Fulbright-Hays GPA Program is to promote, improve, and develop the study of modern foreign languages and area studies in the United States. The program provides opportunities for faculty, teachers, and undergraduate and graduate students to conduct individual and group projects overseas. Projects may include either (1) short-term seminars, curriculum development, group research or study, or (2) long-term advanced intensive language programs.</w:t>
            </w:r>
          </w:p>
          <w:p w14:paraId="1F1D14B6" w14:textId="77777777" w:rsidR="00BF63CA" w:rsidRPr="003D08B4" w:rsidRDefault="00BF63CA" w:rsidP="00A2374A">
            <w:pPr>
              <w:pStyle w:val="NoSpacing"/>
              <w:rPr>
                <w:rFonts w:ascii="Helvetica" w:hAnsi="Helvetica" w:cs="Helvetica"/>
                <w:color w:val="222222"/>
              </w:rPr>
            </w:pPr>
          </w:p>
          <w:p w14:paraId="39B05B0A" w14:textId="77777777" w:rsidR="00BF63CA" w:rsidRPr="003D08B4" w:rsidRDefault="00BF63CA" w:rsidP="00A2374A">
            <w:pPr>
              <w:pStyle w:val="NoSpacing"/>
              <w:rPr>
                <w:rFonts w:ascii="Helvetica" w:hAnsi="Helvetica" w:cs="Helvetica"/>
                <w:color w:val="222222"/>
              </w:rPr>
            </w:pPr>
            <w:r w:rsidRPr="003D08B4">
              <w:rPr>
                <w:rFonts w:ascii="Helvetica" w:hAnsi="Helvetica" w:cs="Helvetica"/>
                <w:color w:val="222222"/>
              </w:rPr>
              <w:t>    This competition invites applicants to submit an application to request support for either a Fulbright-Hays GPA short-term project (GPA short-term projects 84.021A) or a Fulbright-Hays GPA long-term project (GPA long-term projects 84.021B). Applicants must clearly indicate on the SF 424, the Application for Federal Assistance cover sheet, whether they are applying for a GPA short-term project (84.021A) or a GPA long-term project (84.021B). Additional submission requirements are included in the application package.</w:t>
            </w:r>
          </w:p>
          <w:p w14:paraId="3DA16F11" w14:textId="77777777" w:rsidR="00BF63CA" w:rsidRPr="003D08B4" w:rsidRDefault="00BF63CA" w:rsidP="00A2374A">
            <w:pPr>
              <w:pStyle w:val="NoSpacing"/>
              <w:rPr>
                <w:rFonts w:ascii="Helvetica" w:hAnsi="Helvetica" w:cs="Helvetica"/>
                <w:color w:val="222222"/>
              </w:rPr>
            </w:pPr>
          </w:p>
          <w:p w14:paraId="752EB03F" w14:textId="77777777" w:rsidR="00BF63CA" w:rsidRPr="003D08B4" w:rsidRDefault="00BF63CA" w:rsidP="00A2374A">
            <w:pPr>
              <w:pStyle w:val="NoSpacing"/>
              <w:rPr>
                <w:rFonts w:ascii="Helvetica" w:hAnsi="Helvetica" w:cs="Helvetica"/>
                <w:color w:val="222222"/>
              </w:rPr>
            </w:pPr>
            <w:r w:rsidRPr="003D08B4">
              <w:rPr>
                <w:rFonts w:ascii="Helvetica" w:hAnsi="Helvetica" w:cs="Helvetica"/>
                <w:color w:val="222222"/>
              </w:rPr>
              <w:t xml:space="preserve">   There are three types of GPA short-term projects: (1) short-term seminar projects of four to six weeks in length designed to help participants integrate international studies into an institution’s or school system’s general curriculum by focusing on a particular aspect of area study, such as the culture of an area or country of study (34 CFR 664.11); (2) curriculum development projects of four to eight weeks in length that provide participants the opportunity to acquire resource materials for curriculum development in modern foreign language and area studies for use and dissemination in the United States (34 CFR 664.12); and (3) group research or study projects of three to twelve months in duration </w:t>
            </w:r>
            <w:r w:rsidRPr="003D08B4">
              <w:rPr>
                <w:rFonts w:ascii="Helvetica" w:hAnsi="Helvetica" w:cs="Helvetica"/>
                <w:color w:val="222222"/>
              </w:rPr>
              <w:lastRenderedPageBreak/>
              <w:t>designed to give participants the opportunity to undertake research or study in a foreign country (34 CFR 664.13).</w:t>
            </w:r>
          </w:p>
          <w:p w14:paraId="1B2C4F42" w14:textId="77777777" w:rsidR="00BF63CA" w:rsidRPr="003D08B4" w:rsidRDefault="00BF63CA" w:rsidP="00A2374A">
            <w:pPr>
              <w:pStyle w:val="NoSpacing"/>
              <w:rPr>
                <w:rFonts w:ascii="Helvetica" w:hAnsi="Helvetica" w:cs="Helvetica"/>
                <w:color w:val="222222"/>
              </w:rPr>
            </w:pPr>
          </w:p>
          <w:p w14:paraId="0DE95FE3" w14:textId="77777777" w:rsidR="00BF63CA" w:rsidRPr="003D08B4" w:rsidRDefault="00BF63CA" w:rsidP="00A2374A">
            <w:pPr>
              <w:pStyle w:val="NoSpacing"/>
              <w:rPr>
                <w:rFonts w:ascii="Helvetica" w:hAnsi="Helvetica" w:cs="Helvetica"/>
                <w:color w:val="222222"/>
              </w:rPr>
            </w:pPr>
            <w:r w:rsidRPr="003D08B4">
              <w:rPr>
                <w:rFonts w:ascii="Helvetica" w:hAnsi="Helvetica" w:cs="Helvetica"/>
                <w:color w:val="222222"/>
              </w:rPr>
              <w:t>        GPA long-term projects are advanced overseas intensive language projects designed by the applicant that may be carried out during a full year, an academic year, a semester, a trimester, a quarter, or a summer. GPA long-term projects provide participants an opportunity for intensive advanced language training overseas and for using the language while experiencing the culture in the foreign country. Participants should have successfully completed at least two academic years of training in the language to be studied to be eligible to participate in a GPA intensive advanced language training program. In addition, the language to be studied must be indigenous to the host country and maximum use must be made of local institutions and personnel (34 CFR 664.14). </w:t>
            </w:r>
          </w:p>
          <w:p w14:paraId="4D1030D3" w14:textId="77777777" w:rsidR="00BF63CA" w:rsidRPr="003D08B4" w:rsidRDefault="00BF63CA" w:rsidP="00A2374A">
            <w:pPr>
              <w:pStyle w:val="NoSpacing"/>
              <w:rPr>
                <w:rFonts w:ascii="Helvetica" w:hAnsi="Helvetica" w:cs="Helvetica"/>
                <w:color w:val="222222"/>
              </w:rPr>
            </w:pPr>
            <w:r w:rsidRPr="003D08B4">
              <w:rPr>
                <w:rFonts w:ascii="Helvetica" w:hAnsi="Helvetica" w:cs="Helvetica"/>
                <w:color w:val="222222"/>
              </w:rPr>
              <w:t> </w:t>
            </w:r>
          </w:p>
          <w:p w14:paraId="012DF2B0" w14:textId="77777777" w:rsidR="00BF63CA" w:rsidRPr="003D08B4" w:rsidRDefault="00BF63CA" w:rsidP="00A2374A">
            <w:pPr>
              <w:pStyle w:val="NoSpacing"/>
              <w:rPr>
                <w:rFonts w:ascii="Helvetica" w:hAnsi="Helvetica" w:cs="Helvetica"/>
                <w:color w:val="222222"/>
              </w:rPr>
            </w:pPr>
            <w:r w:rsidRPr="003D08B4">
              <w:rPr>
                <w:rFonts w:ascii="Helvetica" w:hAnsi="Helvetica" w:cs="Helvetica"/>
                <w:color w:val="222222"/>
              </w:rPr>
              <w:t>           Assistance Listing Numbers 84.021A and 84.021B. </w:t>
            </w:r>
          </w:p>
          <w:p w14:paraId="5AC3E9DB" w14:textId="77777777" w:rsidR="00BF63CA" w:rsidRPr="003D08B4" w:rsidRDefault="00BF63CA" w:rsidP="00A2374A">
            <w:pPr>
              <w:pStyle w:val="NoSpacing"/>
              <w:rPr>
                <w:rFonts w:ascii="Helvetica" w:hAnsi="Helvetica" w:cs="Helvetica"/>
                <w:color w:val="222222"/>
              </w:rPr>
            </w:pPr>
            <w:r w:rsidRPr="003D08B4">
              <w:rPr>
                <w:rFonts w:ascii="Helvetica" w:hAnsi="Helvetica" w:cs="Helvetica"/>
                <w:color w:val="222222"/>
              </w:rPr>
              <w:t> </w:t>
            </w:r>
          </w:p>
        </w:tc>
      </w:tr>
      <w:tr w:rsidR="00BF63CA" w:rsidRPr="003D08B4" w14:paraId="0DA58E35" w14:textId="77777777" w:rsidTr="00A2374A">
        <w:trPr>
          <w:tblCellSpacing w:w="0" w:type="dxa"/>
        </w:trPr>
        <w:tc>
          <w:tcPr>
            <w:tcW w:w="0" w:type="auto"/>
            <w:noWrap/>
            <w:hideMark/>
          </w:tcPr>
          <w:p w14:paraId="0219DD1B" w14:textId="77777777" w:rsidR="00BF63CA" w:rsidRPr="003D08B4" w:rsidRDefault="00BF63CA" w:rsidP="00A2374A">
            <w:pPr>
              <w:pStyle w:val="NoSpacing"/>
              <w:rPr>
                <w:rFonts w:ascii="Helvetica" w:hAnsi="Helvetica" w:cs="Helvetica"/>
                <w:b/>
                <w:bCs/>
                <w:color w:val="222222"/>
              </w:rPr>
            </w:pPr>
            <w:r w:rsidRPr="003D08B4">
              <w:rPr>
                <w:rFonts w:ascii="Helvetica" w:hAnsi="Helvetica" w:cs="Helvetica"/>
                <w:b/>
                <w:bCs/>
                <w:color w:val="222222"/>
              </w:rPr>
              <w:lastRenderedPageBreak/>
              <w:t>Link to Additional Information:</w:t>
            </w:r>
          </w:p>
        </w:tc>
        <w:tc>
          <w:tcPr>
            <w:tcW w:w="5000" w:type="pct"/>
            <w:vAlign w:val="center"/>
            <w:hideMark/>
          </w:tcPr>
          <w:p w14:paraId="354405F6" w14:textId="77777777" w:rsidR="00BF63CA" w:rsidRPr="003D08B4" w:rsidRDefault="00BF171A" w:rsidP="00A2374A">
            <w:pPr>
              <w:pStyle w:val="NoSpacing"/>
              <w:rPr>
                <w:rFonts w:ascii="Helvetica" w:hAnsi="Helvetica" w:cs="Helvetica"/>
                <w:color w:val="222222"/>
              </w:rPr>
            </w:pPr>
            <w:hyperlink r:id="rId233" w:tgtFrame="_blank" w:tooltip="Link to Additional Information" w:history="1">
              <w:r w:rsidR="00BF63CA" w:rsidRPr="003D08B4">
                <w:rPr>
                  <w:rStyle w:val="Hyperlink"/>
                  <w:rFonts w:ascii="Helvetica" w:hAnsi="Helvetica" w:cs="Helvetica"/>
                </w:rPr>
                <w:t>Office of Postsecondary Education (OPE): Fulbright-Hays Group Projects Abroad (GPA) Program Short-Term Project Assistance Listing Number 84.021A; Notice Inviting Applications for New Awards for Fiscal Year (FY) 2021</w:t>
              </w:r>
            </w:hyperlink>
          </w:p>
        </w:tc>
      </w:tr>
      <w:tr w:rsidR="00BF63CA" w:rsidRPr="003D08B4" w14:paraId="72CB594A" w14:textId="77777777" w:rsidTr="00A2374A">
        <w:trPr>
          <w:tblCellSpacing w:w="0" w:type="dxa"/>
        </w:trPr>
        <w:tc>
          <w:tcPr>
            <w:tcW w:w="0" w:type="auto"/>
            <w:noWrap/>
            <w:hideMark/>
          </w:tcPr>
          <w:p w14:paraId="234D3796" w14:textId="77777777" w:rsidR="00BF63CA" w:rsidRPr="003D08B4" w:rsidRDefault="00BF63CA" w:rsidP="00A2374A">
            <w:pPr>
              <w:pStyle w:val="NoSpacing"/>
              <w:rPr>
                <w:rFonts w:ascii="Helvetica" w:hAnsi="Helvetica" w:cs="Helvetica"/>
                <w:b/>
                <w:bCs/>
                <w:color w:val="222222"/>
              </w:rPr>
            </w:pPr>
            <w:r w:rsidRPr="003D08B4">
              <w:rPr>
                <w:rFonts w:ascii="Helvetica" w:hAnsi="Helvetica" w:cs="Helvetica"/>
                <w:b/>
                <w:bCs/>
                <w:color w:val="222222"/>
              </w:rPr>
              <w:t>Grantor Contact Information:</w:t>
            </w:r>
          </w:p>
        </w:tc>
        <w:tc>
          <w:tcPr>
            <w:tcW w:w="5000" w:type="pct"/>
            <w:vAlign w:val="center"/>
            <w:hideMark/>
          </w:tcPr>
          <w:p w14:paraId="645A2F09" w14:textId="77777777" w:rsidR="00BF63CA" w:rsidRPr="003D08B4" w:rsidRDefault="00BF63CA" w:rsidP="00A2374A">
            <w:pPr>
              <w:pStyle w:val="NoSpacing"/>
              <w:rPr>
                <w:rFonts w:ascii="Helvetica" w:hAnsi="Helvetica" w:cs="Helvetica"/>
                <w:color w:val="222222"/>
              </w:rPr>
            </w:pPr>
            <w:r w:rsidRPr="003D08B4">
              <w:rPr>
                <w:rFonts w:ascii="Helvetica" w:hAnsi="Helvetica" w:cs="Helvetica"/>
                <w:color w:val="222222"/>
              </w:rPr>
              <w:t>If you have difficulty accessing the full announcement electronically, please contact:</w:t>
            </w:r>
            <w:r w:rsidRPr="003D08B4">
              <w:rPr>
                <w:rFonts w:ascii="Helvetica" w:hAnsi="Helvetica" w:cs="Helvetica"/>
                <w:color w:val="222222"/>
              </w:rPr>
              <w:br/>
            </w:r>
            <w:r w:rsidRPr="003D08B4">
              <w:rPr>
                <w:rFonts w:ascii="Helvetica" w:hAnsi="Helvetica" w:cs="Helvetica"/>
                <w:color w:val="222222"/>
              </w:rPr>
              <w:br/>
              <w:t>Julius C Cotton ED Grants.gov FIND Systems Admin. Phone 202-245-6288 julius.cotton@ed.gov Program Manager: Cory Neal, U.S. Department of Education, 400 Maryland Avenue, SW, room 258-12, Washington, DC 20202. Telephone: (202) 453-6137. Email: GPA@ed.gov.</w:t>
            </w:r>
            <w:r w:rsidRPr="003D08B4">
              <w:rPr>
                <w:rFonts w:ascii="Helvetica" w:hAnsi="Helvetica" w:cs="Helvetica"/>
                <w:color w:val="222222"/>
              </w:rPr>
              <w:br/>
            </w:r>
            <w:r w:rsidRPr="003D08B4">
              <w:rPr>
                <w:rFonts w:ascii="Helvetica" w:hAnsi="Helvetica" w:cs="Helvetica"/>
                <w:color w:val="222222"/>
              </w:rPr>
              <w:br/>
            </w:r>
            <w:hyperlink r:id="rId234" w:history="1">
              <w:r w:rsidRPr="003D08B4">
                <w:rPr>
                  <w:rStyle w:val="Hyperlink"/>
                  <w:rFonts w:ascii="Helvetica" w:hAnsi="Helvetica" w:cs="Helvetica"/>
                </w:rPr>
                <w:t>e-Mail: Program Mailbox</w:t>
              </w:r>
            </w:hyperlink>
          </w:p>
        </w:tc>
      </w:tr>
    </w:tbl>
    <w:p w14:paraId="7E2D50BC" w14:textId="77777777" w:rsidR="00BF63CA" w:rsidRDefault="00BF63CA" w:rsidP="00BF63CA">
      <w:pPr>
        <w:pStyle w:val="NoSpacing"/>
        <w:pBdr>
          <w:bottom w:val="single" w:sz="6" w:space="1" w:color="auto"/>
        </w:pBdr>
        <w:rPr>
          <w:rStyle w:val="Hyperlink"/>
          <w:rFonts w:ascii="Helvetica" w:hAnsi="Helvetica" w:cs="Helvetica"/>
          <w:color w:val="1155CC"/>
          <w:sz w:val="24"/>
          <w:szCs w:val="24"/>
          <w:shd w:val="clear" w:color="auto" w:fill="FFFFFF"/>
        </w:rPr>
      </w:pPr>
      <w:r w:rsidRPr="00BF1029">
        <w:rPr>
          <w:rFonts w:ascii="Helvetica" w:hAnsi="Helvetica" w:cs="Helvetica"/>
          <w:color w:val="222222"/>
          <w:sz w:val="24"/>
          <w:szCs w:val="24"/>
        </w:rPr>
        <w:br/>
      </w:r>
      <w:hyperlink r:id="rId235" w:tgtFrame="_blank" w:history="1">
        <w:r w:rsidRPr="00BF1029">
          <w:rPr>
            <w:rStyle w:val="Hyperlink"/>
            <w:rFonts w:ascii="Helvetica" w:hAnsi="Helvetica" w:cs="Helvetica"/>
            <w:color w:val="1155CC"/>
            <w:sz w:val="24"/>
            <w:szCs w:val="24"/>
            <w:shd w:val="clear" w:color="auto" w:fill="FFFFFF"/>
          </w:rPr>
          <w:t>https://www.grants.gov/web/grants/view-opportunity.html?oppId=330849</w:t>
        </w:r>
      </w:hyperlink>
    </w:p>
    <w:p w14:paraId="2B7F2905" w14:textId="77777777" w:rsidR="00BF63CA" w:rsidRDefault="00BF63CA" w:rsidP="00BF63CA">
      <w:pPr>
        <w:pStyle w:val="NoSpacing"/>
        <w:rPr>
          <w:rFonts w:ascii="Helvetica" w:hAnsi="Helvetica" w:cs="Helvetica"/>
          <w:color w:val="222222"/>
          <w:sz w:val="24"/>
          <w:szCs w:val="24"/>
          <w:shd w:val="clear" w:color="auto" w:fill="FFFFFF"/>
        </w:rPr>
      </w:pPr>
    </w:p>
    <w:p w14:paraId="48556DDF" w14:textId="77777777" w:rsidR="00BF63CA" w:rsidRDefault="00BF63CA" w:rsidP="00BF63CA">
      <w:pPr>
        <w:pStyle w:val="NoSpacing"/>
        <w:rPr>
          <w:rFonts w:ascii="Helvetica" w:hAnsi="Helvetica" w:cs="Helvetica"/>
          <w:color w:val="222222"/>
          <w:sz w:val="24"/>
          <w:szCs w:val="24"/>
          <w:shd w:val="clear" w:color="auto" w:fill="FFFFFF"/>
        </w:rPr>
      </w:pPr>
      <w:r w:rsidRPr="00973E57">
        <w:rPr>
          <w:rFonts w:ascii="Helvetica" w:hAnsi="Helvetica" w:cs="Helvetica"/>
          <w:color w:val="222222"/>
          <w:sz w:val="24"/>
          <w:szCs w:val="24"/>
          <w:shd w:val="clear" w:color="auto" w:fill="FFFFFF"/>
        </w:rPr>
        <w:t>Office of Postsecondary Education (OPE</w:t>
      </w:r>
      <w:r>
        <w:rPr>
          <w:rFonts w:ascii="Helvetica" w:hAnsi="Helvetica" w:cs="Helvetica"/>
          <w:color w:val="222222"/>
          <w:sz w:val="24"/>
          <w:szCs w:val="24"/>
          <w:shd w:val="clear" w:color="auto" w:fill="FFFFFF"/>
        </w:rPr>
        <w:t>)</w:t>
      </w:r>
      <w:r w:rsidRPr="00973E57">
        <w:rPr>
          <w:rFonts w:ascii="Helvetica" w:hAnsi="Helvetica" w:cs="Helvetica"/>
          <w:color w:val="222222"/>
          <w:sz w:val="24"/>
          <w:szCs w:val="24"/>
          <w:shd w:val="clear" w:color="auto" w:fill="FFFFFF"/>
        </w:rPr>
        <w:t>: Higher Education Emergency Relief Fund (HEERF) Proprietary Institution Grant Funds for Students Assistance Listing Number 84.425Q</w:t>
      </w:r>
      <w:r w:rsidRPr="00973E57">
        <w:rPr>
          <w:rFonts w:ascii="Helvetica" w:hAnsi="Helvetica" w:cs="Helvetica"/>
          <w:color w:val="222222"/>
          <w:sz w:val="24"/>
          <w:szCs w:val="24"/>
        </w:rPr>
        <w:br/>
      </w:r>
      <w:r w:rsidRPr="00973E57">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38"/>
        <w:gridCol w:w="7252"/>
      </w:tblGrid>
      <w:tr w:rsidR="00BF63CA" w:rsidRPr="003D08B4" w14:paraId="2ADE9C8C" w14:textId="77777777" w:rsidTr="00A2374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1820"/>
            </w:tblGrid>
            <w:tr w:rsidR="00BF63CA" w:rsidRPr="003D08B4" w14:paraId="6C7DC776" w14:textId="77777777" w:rsidTr="00A2374A">
              <w:trPr>
                <w:tblCellSpacing w:w="0" w:type="dxa"/>
              </w:trPr>
              <w:tc>
                <w:tcPr>
                  <w:tcW w:w="717" w:type="dxa"/>
                  <w:noWrap/>
                  <w:hideMark/>
                </w:tcPr>
                <w:p w14:paraId="1064E1AD" w14:textId="77777777" w:rsidR="00BF63CA" w:rsidRPr="003D08B4" w:rsidRDefault="00BF63CA" w:rsidP="00A2374A">
                  <w:pPr>
                    <w:pStyle w:val="NoSpacing"/>
                    <w:rPr>
                      <w:rFonts w:ascii="Helvetica" w:hAnsi="Helvetica" w:cs="Helvetica"/>
                      <w:b/>
                      <w:bCs/>
                      <w:color w:val="222222"/>
                    </w:rPr>
                  </w:pPr>
                  <w:r w:rsidRPr="003D08B4">
                    <w:rPr>
                      <w:rFonts w:ascii="Helvetica" w:hAnsi="Helvetica" w:cs="Helvetica"/>
                      <w:b/>
                      <w:bCs/>
                      <w:color w:val="222222"/>
                    </w:rPr>
                    <w:t>Document Type:</w:t>
                  </w:r>
                </w:p>
              </w:tc>
              <w:tc>
                <w:tcPr>
                  <w:tcW w:w="3329" w:type="dxa"/>
                  <w:vAlign w:val="center"/>
                  <w:hideMark/>
                </w:tcPr>
                <w:p w14:paraId="09325F46" w14:textId="77777777" w:rsidR="00BF63CA" w:rsidRPr="003D08B4" w:rsidRDefault="00BF63CA" w:rsidP="00A2374A">
                  <w:pPr>
                    <w:pStyle w:val="NoSpacing"/>
                    <w:rPr>
                      <w:rFonts w:ascii="Helvetica" w:hAnsi="Helvetica" w:cs="Helvetica"/>
                      <w:color w:val="222222"/>
                    </w:rPr>
                  </w:pPr>
                  <w:r w:rsidRPr="003D08B4">
                    <w:rPr>
                      <w:rFonts w:ascii="Helvetica" w:hAnsi="Helvetica" w:cs="Helvetica"/>
                      <w:color w:val="222222"/>
                    </w:rPr>
                    <w:t>Grants Notice</w:t>
                  </w:r>
                </w:p>
              </w:tc>
            </w:tr>
            <w:tr w:rsidR="00BF63CA" w:rsidRPr="003D08B4" w14:paraId="2E37A3ED" w14:textId="77777777" w:rsidTr="00A2374A">
              <w:trPr>
                <w:tblCellSpacing w:w="0" w:type="dxa"/>
              </w:trPr>
              <w:tc>
                <w:tcPr>
                  <w:tcW w:w="717" w:type="dxa"/>
                  <w:noWrap/>
                  <w:hideMark/>
                </w:tcPr>
                <w:p w14:paraId="3059DB33" w14:textId="77777777" w:rsidR="00BF63CA" w:rsidRPr="003D08B4" w:rsidRDefault="00BF63CA" w:rsidP="00A2374A">
                  <w:pPr>
                    <w:pStyle w:val="NoSpacing"/>
                    <w:rPr>
                      <w:rFonts w:ascii="Helvetica" w:hAnsi="Helvetica" w:cs="Helvetica"/>
                      <w:b/>
                      <w:bCs/>
                      <w:color w:val="222222"/>
                    </w:rPr>
                  </w:pPr>
                  <w:r w:rsidRPr="003D08B4">
                    <w:rPr>
                      <w:rFonts w:ascii="Helvetica" w:hAnsi="Helvetica" w:cs="Helvetica"/>
                      <w:b/>
                      <w:bCs/>
                      <w:color w:val="222222"/>
                    </w:rPr>
                    <w:t>Funding Opportunity Number:</w:t>
                  </w:r>
                </w:p>
              </w:tc>
              <w:tc>
                <w:tcPr>
                  <w:tcW w:w="3329" w:type="dxa"/>
                  <w:vAlign w:val="center"/>
                  <w:hideMark/>
                </w:tcPr>
                <w:p w14:paraId="023B0B92" w14:textId="77777777" w:rsidR="00BF63CA" w:rsidRPr="003D08B4" w:rsidRDefault="00BF63CA" w:rsidP="00A2374A">
                  <w:pPr>
                    <w:pStyle w:val="NoSpacing"/>
                    <w:rPr>
                      <w:rFonts w:ascii="Helvetica" w:hAnsi="Helvetica" w:cs="Helvetica"/>
                      <w:color w:val="222222"/>
                    </w:rPr>
                  </w:pPr>
                  <w:r w:rsidRPr="003D08B4">
                    <w:rPr>
                      <w:rFonts w:ascii="Helvetica" w:hAnsi="Helvetica" w:cs="Helvetica"/>
                      <w:color w:val="222222"/>
                    </w:rPr>
                    <w:t>ED-GRANTS-011521-005</w:t>
                  </w:r>
                </w:p>
              </w:tc>
            </w:tr>
            <w:tr w:rsidR="00BF63CA" w:rsidRPr="003D08B4" w14:paraId="440951E2" w14:textId="77777777" w:rsidTr="00A2374A">
              <w:trPr>
                <w:tblCellSpacing w:w="0" w:type="dxa"/>
              </w:trPr>
              <w:tc>
                <w:tcPr>
                  <w:tcW w:w="717" w:type="dxa"/>
                  <w:noWrap/>
                  <w:hideMark/>
                </w:tcPr>
                <w:p w14:paraId="2798844F" w14:textId="77777777" w:rsidR="00BF63CA" w:rsidRPr="003D08B4" w:rsidRDefault="00BF63CA" w:rsidP="00A2374A">
                  <w:pPr>
                    <w:pStyle w:val="NoSpacing"/>
                    <w:rPr>
                      <w:rFonts w:ascii="Helvetica" w:hAnsi="Helvetica" w:cs="Helvetica"/>
                      <w:b/>
                      <w:bCs/>
                      <w:color w:val="222222"/>
                    </w:rPr>
                  </w:pPr>
                  <w:r w:rsidRPr="003D08B4">
                    <w:rPr>
                      <w:rFonts w:ascii="Helvetica" w:hAnsi="Helvetica" w:cs="Helvetica"/>
                      <w:b/>
                      <w:bCs/>
                      <w:color w:val="222222"/>
                    </w:rPr>
                    <w:t>Funding Opportunity Title:</w:t>
                  </w:r>
                </w:p>
              </w:tc>
              <w:tc>
                <w:tcPr>
                  <w:tcW w:w="3329" w:type="dxa"/>
                  <w:vAlign w:val="center"/>
                  <w:hideMark/>
                </w:tcPr>
                <w:p w14:paraId="21188093" w14:textId="77777777" w:rsidR="00BF63CA" w:rsidRPr="003D08B4" w:rsidRDefault="00BF63CA" w:rsidP="00A2374A">
                  <w:pPr>
                    <w:pStyle w:val="NoSpacing"/>
                    <w:rPr>
                      <w:rFonts w:ascii="Helvetica" w:hAnsi="Helvetica" w:cs="Helvetica"/>
                      <w:color w:val="222222"/>
                    </w:rPr>
                  </w:pPr>
                  <w:r w:rsidRPr="003D08B4">
                    <w:rPr>
                      <w:rFonts w:ascii="Helvetica" w:hAnsi="Helvetica" w:cs="Helvetica"/>
                      <w:color w:val="222222"/>
                    </w:rPr>
                    <w:t xml:space="preserve">Office of Postsecondary Education (OPE) : Higher Education Emergency Relief Fund (HEERF) Proprietary Institution Grant Funds for Students Assistance </w:t>
                  </w:r>
                  <w:r w:rsidRPr="003D08B4">
                    <w:rPr>
                      <w:rFonts w:ascii="Helvetica" w:hAnsi="Helvetica" w:cs="Helvetica"/>
                      <w:color w:val="222222"/>
                    </w:rPr>
                    <w:lastRenderedPageBreak/>
                    <w:t>Listing Number 84.425Q</w:t>
                  </w:r>
                </w:p>
              </w:tc>
            </w:tr>
            <w:tr w:rsidR="00BF63CA" w:rsidRPr="003D08B4" w14:paraId="6852583E" w14:textId="77777777" w:rsidTr="00A2374A">
              <w:trPr>
                <w:tblCellSpacing w:w="0" w:type="dxa"/>
              </w:trPr>
              <w:tc>
                <w:tcPr>
                  <w:tcW w:w="717" w:type="dxa"/>
                  <w:noWrap/>
                  <w:hideMark/>
                </w:tcPr>
                <w:p w14:paraId="349713B5" w14:textId="77777777" w:rsidR="00BF63CA" w:rsidRPr="003D08B4" w:rsidRDefault="00BF63CA" w:rsidP="00A2374A">
                  <w:pPr>
                    <w:pStyle w:val="NoSpacing"/>
                    <w:rPr>
                      <w:rFonts w:ascii="Helvetica" w:hAnsi="Helvetica" w:cs="Helvetica"/>
                      <w:b/>
                      <w:bCs/>
                      <w:color w:val="222222"/>
                    </w:rPr>
                  </w:pPr>
                  <w:r w:rsidRPr="003D08B4">
                    <w:rPr>
                      <w:rFonts w:ascii="Helvetica" w:hAnsi="Helvetica" w:cs="Helvetica"/>
                      <w:b/>
                      <w:bCs/>
                      <w:color w:val="222222"/>
                    </w:rPr>
                    <w:lastRenderedPageBreak/>
                    <w:t>Opportunity Category:</w:t>
                  </w:r>
                </w:p>
              </w:tc>
              <w:tc>
                <w:tcPr>
                  <w:tcW w:w="3329" w:type="dxa"/>
                  <w:vAlign w:val="center"/>
                  <w:hideMark/>
                </w:tcPr>
                <w:p w14:paraId="22DBE0F8" w14:textId="77777777" w:rsidR="00BF63CA" w:rsidRPr="003D08B4" w:rsidRDefault="00BF63CA" w:rsidP="00A2374A">
                  <w:pPr>
                    <w:pStyle w:val="NoSpacing"/>
                    <w:rPr>
                      <w:rFonts w:ascii="Helvetica" w:hAnsi="Helvetica" w:cs="Helvetica"/>
                      <w:color w:val="222222"/>
                    </w:rPr>
                  </w:pPr>
                  <w:r w:rsidRPr="003D08B4">
                    <w:rPr>
                      <w:rFonts w:ascii="Helvetica" w:hAnsi="Helvetica" w:cs="Helvetica"/>
                      <w:color w:val="222222"/>
                    </w:rPr>
                    <w:t>Mandatory</w:t>
                  </w:r>
                </w:p>
              </w:tc>
            </w:tr>
            <w:tr w:rsidR="00BF63CA" w:rsidRPr="003D08B4" w14:paraId="4D5807A3" w14:textId="77777777" w:rsidTr="00A2374A">
              <w:trPr>
                <w:tblCellSpacing w:w="0" w:type="dxa"/>
              </w:trPr>
              <w:tc>
                <w:tcPr>
                  <w:tcW w:w="717" w:type="dxa"/>
                  <w:noWrap/>
                  <w:hideMark/>
                </w:tcPr>
                <w:p w14:paraId="3A102DAC" w14:textId="77777777" w:rsidR="00BF63CA" w:rsidRPr="003D08B4" w:rsidRDefault="00BF63CA" w:rsidP="00A2374A">
                  <w:pPr>
                    <w:pStyle w:val="NoSpacing"/>
                    <w:rPr>
                      <w:rFonts w:ascii="Helvetica" w:hAnsi="Helvetica" w:cs="Helvetica"/>
                      <w:b/>
                      <w:bCs/>
                      <w:color w:val="222222"/>
                    </w:rPr>
                  </w:pPr>
                  <w:r w:rsidRPr="003D08B4">
                    <w:rPr>
                      <w:rFonts w:ascii="Helvetica" w:hAnsi="Helvetica" w:cs="Helvetica"/>
                      <w:b/>
                      <w:bCs/>
                      <w:color w:val="222222"/>
                    </w:rPr>
                    <w:t>Opportunity Category Explanation:</w:t>
                  </w:r>
                </w:p>
              </w:tc>
              <w:tc>
                <w:tcPr>
                  <w:tcW w:w="3329" w:type="dxa"/>
                  <w:vAlign w:val="center"/>
                  <w:hideMark/>
                </w:tcPr>
                <w:p w14:paraId="19B4EF96" w14:textId="77777777" w:rsidR="00BF63CA" w:rsidRPr="003D08B4" w:rsidRDefault="00BF63CA" w:rsidP="00A2374A">
                  <w:pPr>
                    <w:pStyle w:val="NoSpacing"/>
                    <w:rPr>
                      <w:rFonts w:ascii="Helvetica" w:hAnsi="Helvetica" w:cs="Helvetica"/>
                      <w:color w:val="222222"/>
                    </w:rPr>
                  </w:pPr>
                  <w:r w:rsidRPr="003D08B4">
                    <w:rPr>
                      <w:rFonts w:ascii="Helvetica" w:hAnsi="Helvetica" w:cs="Helvetica"/>
                      <w:color w:val="222222"/>
                    </w:rPr>
                    <w:t> </w:t>
                  </w:r>
                </w:p>
              </w:tc>
            </w:tr>
            <w:tr w:rsidR="00BF63CA" w:rsidRPr="003D08B4" w14:paraId="2B96E27E" w14:textId="77777777" w:rsidTr="00A2374A">
              <w:trPr>
                <w:tblCellSpacing w:w="0" w:type="dxa"/>
              </w:trPr>
              <w:tc>
                <w:tcPr>
                  <w:tcW w:w="717" w:type="dxa"/>
                  <w:noWrap/>
                  <w:hideMark/>
                </w:tcPr>
                <w:p w14:paraId="4529D041" w14:textId="77777777" w:rsidR="00BF63CA" w:rsidRPr="003D08B4" w:rsidRDefault="00BF63CA" w:rsidP="00A2374A">
                  <w:pPr>
                    <w:pStyle w:val="NoSpacing"/>
                    <w:rPr>
                      <w:rFonts w:ascii="Helvetica" w:hAnsi="Helvetica" w:cs="Helvetica"/>
                      <w:b/>
                      <w:bCs/>
                      <w:color w:val="222222"/>
                    </w:rPr>
                  </w:pPr>
                  <w:r w:rsidRPr="003D08B4">
                    <w:rPr>
                      <w:rFonts w:ascii="Helvetica" w:hAnsi="Helvetica" w:cs="Helvetica"/>
                      <w:b/>
                      <w:bCs/>
                      <w:color w:val="222222"/>
                    </w:rPr>
                    <w:t>Funding Instrument Type:</w:t>
                  </w:r>
                </w:p>
              </w:tc>
              <w:tc>
                <w:tcPr>
                  <w:tcW w:w="3329" w:type="dxa"/>
                  <w:vAlign w:val="center"/>
                  <w:hideMark/>
                </w:tcPr>
                <w:p w14:paraId="702737DC" w14:textId="77777777" w:rsidR="00BF63CA" w:rsidRPr="003D08B4" w:rsidRDefault="00BF63CA" w:rsidP="00A2374A">
                  <w:pPr>
                    <w:pStyle w:val="NoSpacing"/>
                    <w:rPr>
                      <w:rFonts w:ascii="Helvetica" w:hAnsi="Helvetica" w:cs="Helvetica"/>
                      <w:color w:val="222222"/>
                    </w:rPr>
                  </w:pPr>
                  <w:r w:rsidRPr="003D08B4">
                    <w:rPr>
                      <w:rFonts w:ascii="Helvetica" w:hAnsi="Helvetica" w:cs="Helvetica"/>
                      <w:color w:val="222222"/>
                    </w:rPr>
                    <w:t>Grant</w:t>
                  </w:r>
                </w:p>
              </w:tc>
            </w:tr>
            <w:tr w:rsidR="00BF63CA" w:rsidRPr="003D08B4" w14:paraId="1389D81B" w14:textId="77777777" w:rsidTr="00A2374A">
              <w:trPr>
                <w:tblCellSpacing w:w="0" w:type="dxa"/>
              </w:trPr>
              <w:tc>
                <w:tcPr>
                  <w:tcW w:w="717" w:type="dxa"/>
                  <w:noWrap/>
                  <w:hideMark/>
                </w:tcPr>
                <w:p w14:paraId="567BC115" w14:textId="77777777" w:rsidR="00BF63CA" w:rsidRPr="003D08B4" w:rsidRDefault="00BF63CA" w:rsidP="00A2374A">
                  <w:pPr>
                    <w:pStyle w:val="NoSpacing"/>
                    <w:rPr>
                      <w:rFonts w:ascii="Helvetica" w:hAnsi="Helvetica" w:cs="Helvetica"/>
                      <w:b/>
                      <w:bCs/>
                      <w:color w:val="222222"/>
                    </w:rPr>
                  </w:pPr>
                  <w:r w:rsidRPr="003D08B4">
                    <w:rPr>
                      <w:rFonts w:ascii="Helvetica" w:hAnsi="Helvetica" w:cs="Helvetica"/>
                      <w:b/>
                      <w:bCs/>
                      <w:color w:val="222222"/>
                    </w:rPr>
                    <w:t>Category of Funding Activity:</w:t>
                  </w:r>
                </w:p>
              </w:tc>
              <w:tc>
                <w:tcPr>
                  <w:tcW w:w="3329" w:type="dxa"/>
                  <w:vAlign w:val="center"/>
                  <w:hideMark/>
                </w:tcPr>
                <w:p w14:paraId="64AB1D24" w14:textId="77777777" w:rsidR="00BF63CA" w:rsidRPr="003D08B4" w:rsidRDefault="00BF63CA" w:rsidP="00A2374A">
                  <w:pPr>
                    <w:pStyle w:val="NoSpacing"/>
                    <w:rPr>
                      <w:rFonts w:ascii="Helvetica" w:hAnsi="Helvetica" w:cs="Helvetica"/>
                      <w:color w:val="222222"/>
                    </w:rPr>
                  </w:pPr>
                  <w:r w:rsidRPr="003D08B4">
                    <w:rPr>
                      <w:rFonts w:ascii="Helvetica" w:hAnsi="Helvetica" w:cs="Helvetica"/>
                      <w:color w:val="222222"/>
                    </w:rPr>
                    <w:t>Education</w:t>
                  </w:r>
                </w:p>
              </w:tc>
            </w:tr>
            <w:tr w:rsidR="00BF63CA" w:rsidRPr="003D08B4" w14:paraId="6F2266FC" w14:textId="77777777" w:rsidTr="00A2374A">
              <w:trPr>
                <w:tblCellSpacing w:w="0" w:type="dxa"/>
              </w:trPr>
              <w:tc>
                <w:tcPr>
                  <w:tcW w:w="717" w:type="dxa"/>
                  <w:noWrap/>
                  <w:hideMark/>
                </w:tcPr>
                <w:p w14:paraId="2A34381C" w14:textId="77777777" w:rsidR="00BF63CA" w:rsidRPr="003D08B4" w:rsidRDefault="00BF63CA" w:rsidP="00A2374A">
                  <w:pPr>
                    <w:pStyle w:val="NoSpacing"/>
                    <w:rPr>
                      <w:rFonts w:ascii="Helvetica" w:hAnsi="Helvetica" w:cs="Helvetica"/>
                      <w:b/>
                      <w:bCs/>
                      <w:color w:val="222222"/>
                    </w:rPr>
                  </w:pPr>
                  <w:r w:rsidRPr="003D08B4">
                    <w:rPr>
                      <w:rFonts w:ascii="Helvetica" w:hAnsi="Helvetica" w:cs="Helvetica"/>
                      <w:b/>
                      <w:bCs/>
                      <w:color w:val="222222"/>
                    </w:rPr>
                    <w:t>Category Explanation:</w:t>
                  </w:r>
                </w:p>
              </w:tc>
              <w:tc>
                <w:tcPr>
                  <w:tcW w:w="3329" w:type="dxa"/>
                  <w:vAlign w:val="center"/>
                  <w:hideMark/>
                </w:tcPr>
                <w:p w14:paraId="30595BC5" w14:textId="77777777" w:rsidR="00BF63CA" w:rsidRPr="003D08B4" w:rsidRDefault="00BF63CA" w:rsidP="00A2374A">
                  <w:pPr>
                    <w:pStyle w:val="NoSpacing"/>
                    <w:rPr>
                      <w:rFonts w:ascii="Helvetica" w:hAnsi="Helvetica" w:cs="Helvetica"/>
                      <w:color w:val="222222"/>
                    </w:rPr>
                  </w:pPr>
                  <w:r w:rsidRPr="003D08B4">
                    <w:rPr>
                      <w:rFonts w:ascii="Helvetica" w:hAnsi="Helvetica" w:cs="Helvetica"/>
                      <w:color w:val="222222"/>
                    </w:rPr>
                    <w:t> </w:t>
                  </w:r>
                </w:p>
              </w:tc>
            </w:tr>
            <w:tr w:rsidR="00BF63CA" w:rsidRPr="003D08B4" w14:paraId="01527F6F" w14:textId="77777777" w:rsidTr="00A2374A">
              <w:trPr>
                <w:tblCellSpacing w:w="0" w:type="dxa"/>
              </w:trPr>
              <w:tc>
                <w:tcPr>
                  <w:tcW w:w="717" w:type="dxa"/>
                  <w:noWrap/>
                  <w:hideMark/>
                </w:tcPr>
                <w:p w14:paraId="15D5CA42" w14:textId="77777777" w:rsidR="00BF63CA" w:rsidRPr="003D08B4" w:rsidRDefault="00BF63CA" w:rsidP="00A2374A">
                  <w:pPr>
                    <w:pStyle w:val="NoSpacing"/>
                    <w:rPr>
                      <w:rFonts w:ascii="Helvetica" w:hAnsi="Helvetica" w:cs="Helvetica"/>
                      <w:b/>
                      <w:bCs/>
                      <w:color w:val="222222"/>
                    </w:rPr>
                  </w:pPr>
                  <w:r w:rsidRPr="003D08B4">
                    <w:rPr>
                      <w:rFonts w:ascii="Helvetica" w:hAnsi="Helvetica" w:cs="Helvetica"/>
                      <w:b/>
                      <w:bCs/>
                      <w:color w:val="222222"/>
                    </w:rPr>
                    <w:t>Expected Number of Awards:</w:t>
                  </w:r>
                </w:p>
              </w:tc>
              <w:tc>
                <w:tcPr>
                  <w:tcW w:w="3329" w:type="dxa"/>
                  <w:vAlign w:val="center"/>
                  <w:hideMark/>
                </w:tcPr>
                <w:p w14:paraId="45BD116E" w14:textId="77777777" w:rsidR="00BF63CA" w:rsidRPr="003D08B4" w:rsidRDefault="00BF63CA" w:rsidP="00A2374A">
                  <w:pPr>
                    <w:pStyle w:val="NoSpacing"/>
                    <w:rPr>
                      <w:rFonts w:ascii="Helvetica" w:hAnsi="Helvetica" w:cs="Helvetica"/>
                      <w:color w:val="222222"/>
                    </w:rPr>
                  </w:pPr>
                  <w:r w:rsidRPr="003D08B4">
                    <w:rPr>
                      <w:rFonts w:ascii="Helvetica" w:hAnsi="Helvetica" w:cs="Helvetica"/>
                      <w:color w:val="222222"/>
                    </w:rPr>
                    <w:t> </w:t>
                  </w:r>
                </w:p>
              </w:tc>
            </w:tr>
            <w:tr w:rsidR="00BF63CA" w:rsidRPr="003D08B4" w14:paraId="2986E3F2" w14:textId="77777777" w:rsidTr="00A2374A">
              <w:trPr>
                <w:tblCellSpacing w:w="0" w:type="dxa"/>
              </w:trPr>
              <w:tc>
                <w:tcPr>
                  <w:tcW w:w="717" w:type="dxa"/>
                  <w:noWrap/>
                  <w:hideMark/>
                </w:tcPr>
                <w:p w14:paraId="54EF69F7" w14:textId="77777777" w:rsidR="00BF63CA" w:rsidRPr="003D08B4" w:rsidRDefault="00BF63CA" w:rsidP="00A2374A">
                  <w:pPr>
                    <w:pStyle w:val="NoSpacing"/>
                    <w:rPr>
                      <w:rFonts w:ascii="Helvetica" w:hAnsi="Helvetica" w:cs="Helvetica"/>
                      <w:b/>
                      <w:bCs/>
                      <w:color w:val="222222"/>
                    </w:rPr>
                  </w:pPr>
                  <w:r w:rsidRPr="003D08B4">
                    <w:rPr>
                      <w:rFonts w:ascii="Helvetica" w:hAnsi="Helvetica" w:cs="Helvetica"/>
                      <w:b/>
                      <w:bCs/>
                      <w:color w:val="222222"/>
                    </w:rPr>
                    <w:t>CFDA Number(s):</w:t>
                  </w:r>
                </w:p>
              </w:tc>
              <w:tc>
                <w:tcPr>
                  <w:tcW w:w="3329" w:type="dxa"/>
                  <w:vAlign w:val="center"/>
                  <w:hideMark/>
                </w:tcPr>
                <w:p w14:paraId="7FC0FBC0" w14:textId="77777777" w:rsidR="00BF63CA" w:rsidRPr="003D08B4" w:rsidRDefault="00BF63CA" w:rsidP="00A2374A">
                  <w:pPr>
                    <w:pStyle w:val="NoSpacing"/>
                    <w:rPr>
                      <w:rFonts w:ascii="Helvetica" w:hAnsi="Helvetica" w:cs="Helvetica"/>
                      <w:color w:val="222222"/>
                    </w:rPr>
                  </w:pPr>
                  <w:r w:rsidRPr="003D08B4">
                    <w:rPr>
                      <w:rFonts w:ascii="Helvetica" w:hAnsi="Helvetica" w:cs="Helvetica"/>
                      <w:color w:val="222222"/>
                    </w:rPr>
                    <w:t>84.425 -- Education Stabilization Fund</w:t>
                  </w:r>
                </w:p>
              </w:tc>
            </w:tr>
            <w:tr w:rsidR="00BF63CA" w:rsidRPr="003D08B4" w14:paraId="7D9F8656" w14:textId="77777777" w:rsidTr="00A2374A">
              <w:trPr>
                <w:tblCellSpacing w:w="0" w:type="dxa"/>
              </w:trPr>
              <w:tc>
                <w:tcPr>
                  <w:tcW w:w="717" w:type="dxa"/>
                  <w:noWrap/>
                  <w:hideMark/>
                </w:tcPr>
                <w:p w14:paraId="36E383AC" w14:textId="77777777" w:rsidR="00BF63CA" w:rsidRPr="003D08B4" w:rsidRDefault="00BF63CA" w:rsidP="00A2374A">
                  <w:pPr>
                    <w:pStyle w:val="NoSpacing"/>
                    <w:rPr>
                      <w:rFonts w:ascii="Helvetica" w:hAnsi="Helvetica" w:cs="Helvetica"/>
                      <w:b/>
                      <w:bCs/>
                      <w:color w:val="222222"/>
                    </w:rPr>
                  </w:pPr>
                  <w:r w:rsidRPr="003D08B4">
                    <w:rPr>
                      <w:rFonts w:ascii="Helvetica" w:hAnsi="Helvetica" w:cs="Helvetica"/>
                      <w:b/>
                      <w:bCs/>
                      <w:color w:val="222222"/>
                    </w:rPr>
                    <w:t>Cost Sharing or Matching Requirement:</w:t>
                  </w:r>
                </w:p>
              </w:tc>
              <w:tc>
                <w:tcPr>
                  <w:tcW w:w="3329" w:type="dxa"/>
                  <w:vAlign w:val="center"/>
                  <w:hideMark/>
                </w:tcPr>
                <w:p w14:paraId="513F1F45" w14:textId="77777777" w:rsidR="00BF63CA" w:rsidRPr="003D08B4" w:rsidRDefault="00BF63CA" w:rsidP="00A2374A">
                  <w:pPr>
                    <w:pStyle w:val="NoSpacing"/>
                    <w:rPr>
                      <w:rFonts w:ascii="Helvetica" w:hAnsi="Helvetica" w:cs="Helvetica"/>
                      <w:color w:val="222222"/>
                    </w:rPr>
                  </w:pPr>
                  <w:r w:rsidRPr="003D08B4">
                    <w:rPr>
                      <w:rFonts w:ascii="Helvetica" w:hAnsi="Helvetica" w:cs="Helvetica"/>
                      <w:color w:val="222222"/>
                    </w:rPr>
                    <w:t>No</w:t>
                  </w:r>
                </w:p>
              </w:tc>
            </w:tr>
          </w:tbl>
          <w:p w14:paraId="6BF17D23" w14:textId="77777777" w:rsidR="00BF63CA" w:rsidRPr="003D08B4" w:rsidRDefault="00BF63CA" w:rsidP="00A2374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5458"/>
            </w:tblGrid>
            <w:tr w:rsidR="00BF63CA" w:rsidRPr="003D08B4" w14:paraId="66B61BBF" w14:textId="77777777" w:rsidTr="00A2374A">
              <w:trPr>
                <w:tblCellSpacing w:w="0" w:type="dxa"/>
              </w:trPr>
              <w:tc>
                <w:tcPr>
                  <w:tcW w:w="1594" w:type="dxa"/>
                  <w:noWrap/>
                  <w:hideMark/>
                </w:tcPr>
                <w:p w14:paraId="2A5A9723" w14:textId="77777777" w:rsidR="00BF63CA" w:rsidRPr="003D08B4" w:rsidRDefault="00BF63CA" w:rsidP="00A2374A">
                  <w:pPr>
                    <w:pStyle w:val="NoSpacing"/>
                    <w:rPr>
                      <w:rFonts w:ascii="Helvetica" w:hAnsi="Helvetica" w:cs="Helvetica"/>
                      <w:b/>
                      <w:bCs/>
                      <w:color w:val="222222"/>
                    </w:rPr>
                  </w:pPr>
                  <w:r w:rsidRPr="003D08B4">
                    <w:rPr>
                      <w:rFonts w:ascii="Helvetica" w:hAnsi="Helvetica" w:cs="Helvetica"/>
                      <w:b/>
                      <w:bCs/>
                      <w:color w:val="222222"/>
                    </w:rPr>
                    <w:lastRenderedPageBreak/>
                    <w:t>Version:</w:t>
                  </w:r>
                </w:p>
              </w:tc>
              <w:tc>
                <w:tcPr>
                  <w:tcW w:w="5458" w:type="dxa"/>
                  <w:vAlign w:val="center"/>
                  <w:hideMark/>
                </w:tcPr>
                <w:p w14:paraId="7064D116" w14:textId="77777777" w:rsidR="00BF63CA" w:rsidRPr="003D08B4" w:rsidRDefault="00BF63CA" w:rsidP="00A2374A">
                  <w:pPr>
                    <w:pStyle w:val="NoSpacing"/>
                    <w:rPr>
                      <w:rFonts w:ascii="Helvetica" w:hAnsi="Helvetica" w:cs="Helvetica"/>
                      <w:color w:val="222222"/>
                    </w:rPr>
                  </w:pPr>
                  <w:r w:rsidRPr="003D08B4">
                    <w:rPr>
                      <w:rFonts w:ascii="Helvetica" w:hAnsi="Helvetica" w:cs="Helvetica"/>
                      <w:color w:val="222222"/>
                    </w:rPr>
                    <w:t>Synopsis 4</w:t>
                  </w:r>
                </w:p>
              </w:tc>
            </w:tr>
            <w:tr w:rsidR="00BF63CA" w:rsidRPr="003D08B4" w14:paraId="7D071DD1" w14:textId="77777777" w:rsidTr="00A2374A">
              <w:trPr>
                <w:tblCellSpacing w:w="0" w:type="dxa"/>
              </w:trPr>
              <w:tc>
                <w:tcPr>
                  <w:tcW w:w="1594" w:type="dxa"/>
                  <w:noWrap/>
                  <w:hideMark/>
                </w:tcPr>
                <w:p w14:paraId="735357CF" w14:textId="77777777" w:rsidR="00BF63CA" w:rsidRPr="003D08B4" w:rsidRDefault="00BF63CA" w:rsidP="00A2374A">
                  <w:pPr>
                    <w:pStyle w:val="NoSpacing"/>
                    <w:rPr>
                      <w:rFonts w:ascii="Helvetica" w:hAnsi="Helvetica" w:cs="Helvetica"/>
                      <w:b/>
                      <w:bCs/>
                      <w:color w:val="222222"/>
                    </w:rPr>
                  </w:pPr>
                  <w:r w:rsidRPr="003D08B4">
                    <w:rPr>
                      <w:rFonts w:ascii="Helvetica" w:hAnsi="Helvetica" w:cs="Helvetica"/>
                      <w:b/>
                      <w:bCs/>
                      <w:color w:val="222222"/>
                    </w:rPr>
                    <w:t>Posted Date:</w:t>
                  </w:r>
                </w:p>
              </w:tc>
              <w:tc>
                <w:tcPr>
                  <w:tcW w:w="5458" w:type="dxa"/>
                  <w:vAlign w:val="center"/>
                  <w:hideMark/>
                </w:tcPr>
                <w:p w14:paraId="5F5C8FD7" w14:textId="77777777" w:rsidR="00BF63CA" w:rsidRPr="003D08B4" w:rsidRDefault="00BF63CA" w:rsidP="00A2374A">
                  <w:pPr>
                    <w:pStyle w:val="NoSpacing"/>
                    <w:rPr>
                      <w:rFonts w:ascii="Helvetica" w:hAnsi="Helvetica" w:cs="Helvetica"/>
                      <w:color w:val="222222"/>
                    </w:rPr>
                  </w:pPr>
                  <w:r w:rsidRPr="003D08B4">
                    <w:rPr>
                      <w:rFonts w:ascii="Helvetica" w:hAnsi="Helvetica" w:cs="Helvetica"/>
                      <w:color w:val="222222"/>
                    </w:rPr>
                    <w:t>Jan 14, 2021</w:t>
                  </w:r>
                </w:p>
              </w:tc>
            </w:tr>
            <w:tr w:rsidR="00BF63CA" w:rsidRPr="003D08B4" w14:paraId="75A12762" w14:textId="77777777" w:rsidTr="00A2374A">
              <w:trPr>
                <w:tblCellSpacing w:w="0" w:type="dxa"/>
              </w:trPr>
              <w:tc>
                <w:tcPr>
                  <w:tcW w:w="1594" w:type="dxa"/>
                  <w:noWrap/>
                  <w:hideMark/>
                </w:tcPr>
                <w:p w14:paraId="150FDEA7" w14:textId="77777777" w:rsidR="00BF63CA" w:rsidRPr="003D08B4" w:rsidRDefault="00BF63CA" w:rsidP="00A2374A">
                  <w:pPr>
                    <w:pStyle w:val="NoSpacing"/>
                    <w:rPr>
                      <w:rFonts w:ascii="Helvetica" w:hAnsi="Helvetica" w:cs="Helvetica"/>
                      <w:b/>
                      <w:bCs/>
                      <w:color w:val="222222"/>
                    </w:rPr>
                  </w:pPr>
                  <w:r w:rsidRPr="003D08B4">
                    <w:rPr>
                      <w:rFonts w:ascii="Helvetica" w:hAnsi="Helvetica" w:cs="Helvetica"/>
                      <w:b/>
                      <w:bCs/>
                      <w:color w:val="222222"/>
                    </w:rPr>
                    <w:t>Last Updated Date:</w:t>
                  </w:r>
                </w:p>
              </w:tc>
              <w:tc>
                <w:tcPr>
                  <w:tcW w:w="5458" w:type="dxa"/>
                  <w:vAlign w:val="center"/>
                  <w:hideMark/>
                </w:tcPr>
                <w:p w14:paraId="1CDD6CBC" w14:textId="77777777" w:rsidR="00BF63CA" w:rsidRPr="003D08B4" w:rsidRDefault="00BF63CA" w:rsidP="00A2374A">
                  <w:pPr>
                    <w:pStyle w:val="NoSpacing"/>
                    <w:rPr>
                      <w:rFonts w:ascii="Helvetica" w:hAnsi="Helvetica" w:cs="Helvetica"/>
                      <w:color w:val="222222"/>
                    </w:rPr>
                  </w:pPr>
                  <w:r w:rsidRPr="003D08B4">
                    <w:rPr>
                      <w:rFonts w:ascii="Helvetica" w:hAnsi="Helvetica" w:cs="Helvetica"/>
                      <w:color w:val="222222"/>
                    </w:rPr>
                    <w:t>Jan 22, 2021</w:t>
                  </w:r>
                </w:p>
              </w:tc>
            </w:tr>
            <w:tr w:rsidR="00BF63CA" w:rsidRPr="003D08B4" w14:paraId="2B6EE5C5" w14:textId="77777777" w:rsidTr="00A2374A">
              <w:trPr>
                <w:tblCellSpacing w:w="0" w:type="dxa"/>
              </w:trPr>
              <w:tc>
                <w:tcPr>
                  <w:tcW w:w="1594" w:type="dxa"/>
                  <w:noWrap/>
                  <w:hideMark/>
                </w:tcPr>
                <w:p w14:paraId="4270D88E" w14:textId="77777777" w:rsidR="00BF63CA" w:rsidRPr="003D08B4" w:rsidRDefault="00BF63CA" w:rsidP="00A2374A">
                  <w:pPr>
                    <w:pStyle w:val="NoSpacing"/>
                    <w:rPr>
                      <w:rFonts w:ascii="Helvetica" w:hAnsi="Helvetica" w:cs="Helvetica"/>
                      <w:b/>
                      <w:bCs/>
                      <w:color w:val="222222"/>
                    </w:rPr>
                  </w:pPr>
                  <w:r w:rsidRPr="003D08B4">
                    <w:rPr>
                      <w:rFonts w:ascii="Helvetica" w:hAnsi="Helvetica" w:cs="Helvetica"/>
                      <w:b/>
                      <w:bCs/>
                      <w:color w:val="222222"/>
                    </w:rPr>
                    <w:t>Current Closing Date for Applications:</w:t>
                  </w:r>
                </w:p>
              </w:tc>
              <w:tc>
                <w:tcPr>
                  <w:tcW w:w="5458" w:type="dxa"/>
                  <w:vAlign w:val="center"/>
                  <w:hideMark/>
                </w:tcPr>
                <w:p w14:paraId="7E30A676" w14:textId="77777777" w:rsidR="00BF63CA" w:rsidRPr="003D08B4" w:rsidRDefault="00BF63CA" w:rsidP="00A2374A">
                  <w:pPr>
                    <w:pStyle w:val="NoSpacing"/>
                    <w:rPr>
                      <w:rFonts w:ascii="Helvetica" w:hAnsi="Helvetica" w:cs="Helvetica"/>
                      <w:color w:val="222222"/>
                    </w:rPr>
                  </w:pPr>
                  <w:r w:rsidRPr="003D08B4">
                    <w:rPr>
                      <w:rFonts w:ascii="Helvetica" w:hAnsi="Helvetica" w:cs="Helvetica"/>
                      <w:color w:val="222222"/>
                    </w:rPr>
                    <w:t xml:space="preserve">Apr 15, 2021  Applications Available: January 15, 2021. Deadline for Transmittal of Applications: Applications will be accepted on a rolling basis until April 15, 2021 FOR FURTHER INFORMATION CONTACT: Karen Epps, U.S. Department of Education, 400 Maryland Avenue, SW, room 250-64, Washington, DC 20202. Telephone: The Department of Education HEERF Call Center at (202) 377-3711. Email: HEERF@ed.gov. Please also visit our HEERF website at: https://www2.ed.gov/about/offices/list/ope/crrsaa.html. Corrections In FR Doc. 2021-00936 appearing on page 4010 of the Federal Register of January 15, 2021, the following corrections are made: 1. On page </w:t>
                  </w:r>
                  <w:r w:rsidRPr="003D08B4">
                    <w:rPr>
                      <w:rFonts w:ascii="Helvetica" w:hAnsi="Helvetica" w:cs="Helvetica"/>
                      <w:color w:val="222222"/>
                    </w:rPr>
                    <w:lastRenderedPageBreak/>
                    <w:t>4010, in the third column, under Summary and after ``This notice relates to the approved information collection under OMB control number'', we remove ``XXXX-XXXX'' and add in its place ``1840-0852''. 2. On page 4011, in the second column, under ``IV. Application Submission and Information'' and after ``1. Application Submission Instructions'', we remove the sentence ``The Grants.gov Funding Opportunity Numbers are ED-GRANTS-041020-003 for the Student Aid Portion and ED-GRANTS-042120-004 for the Institutional Portion'' and add in its place ``The Grants.gov Funding Opportunity Number is ED-GRANTS-011521-005.'' 3. On page 4011, in the second column, under ``IV. Application Submission and Information'' and after ``1. Application Submission Instructions'', we remove ``XXX Date [90 days after publication]'' and add in its place ``April 15, 2021''.</w:t>
                  </w:r>
                </w:p>
              </w:tc>
            </w:tr>
            <w:tr w:rsidR="00BF63CA" w:rsidRPr="003D08B4" w14:paraId="512ECDE4" w14:textId="77777777" w:rsidTr="00A2374A">
              <w:trPr>
                <w:tblCellSpacing w:w="0" w:type="dxa"/>
              </w:trPr>
              <w:tc>
                <w:tcPr>
                  <w:tcW w:w="1594" w:type="dxa"/>
                  <w:noWrap/>
                  <w:hideMark/>
                </w:tcPr>
                <w:p w14:paraId="5871756E" w14:textId="77777777" w:rsidR="00BF63CA" w:rsidRPr="003D08B4" w:rsidRDefault="00BF63CA" w:rsidP="00A2374A">
                  <w:pPr>
                    <w:pStyle w:val="NoSpacing"/>
                    <w:rPr>
                      <w:rFonts w:ascii="Helvetica" w:hAnsi="Helvetica" w:cs="Helvetica"/>
                      <w:b/>
                      <w:bCs/>
                      <w:color w:val="222222"/>
                    </w:rPr>
                  </w:pPr>
                  <w:r w:rsidRPr="003D08B4">
                    <w:rPr>
                      <w:rFonts w:ascii="Helvetica" w:hAnsi="Helvetica" w:cs="Helvetica"/>
                      <w:b/>
                      <w:bCs/>
                      <w:color w:val="222222"/>
                    </w:rPr>
                    <w:lastRenderedPageBreak/>
                    <w:t>Archive Date:</w:t>
                  </w:r>
                </w:p>
              </w:tc>
              <w:tc>
                <w:tcPr>
                  <w:tcW w:w="5458" w:type="dxa"/>
                  <w:vAlign w:val="center"/>
                  <w:hideMark/>
                </w:tcPr>
                <w:p w14:paraId="13B2E603" w14:textId="77777777" w:rsidR="00BF63CA" w:rsidRPr="003D08B4" w:rsidRDefault="00BF63CA" w:rsidP="00A2374A">
                  <w:pPr>
                    <w:pStyle w:val="NoSpacing"/>
                    <w:rPr>
                      <w:rFonts w:ascii="Helvetica" w:hAnsi="Helvetica" w:cs="Helvetica"/>
                      <w:color w:val="222222"/>
                    </w:rPr>
                  </w:pPr>
                  <w:r w:rsidRPr="003D08B4">
                    <w:rPr>
                      <w:rFonts w:ascii="Helvetica" w:hAnsi="Helvetica" w:cs="Helvetica"/>
                      <w:color w:val="222222"/>
                    </w:rPr>
                    <w:t>May 15, 2021</w:t>
                  </w:r>
                </w:p>
              </w:tc>
            </w:tr>
            <w:tr w:rsidR="00BF63CA" w:rsidRPr="003D08B4" w14:paraId="636CEEF7" w14:textId="77777777" w:rsidTr="00A2374A">
              <w:trPr>
                <w:tblCellSpacing w:w="0" w:type="dxa"/>
              </w:trPr>
              <w:tc>
                <w:tcPr>
                  <w:tcW w:w="1594" w:type="dxa"/>
                  <w:noWrap/>
                  <w:hideMark/>
                </w:tcPr>
                <w:p w14:paraId="0B9D84A4" w14:textId="77777777" w:rsidR="00BF63CA" w:rsidRPr="003D08B4" w:rsidRDefault="00BF63CA" w:rsidP="00A2374A">
                  <w:pPr>
                    <w:pStyle w:val="NoSpacing"/>
                    <w:rPr>
                      <w:rFonts w:ascii="Helvetica" w:hAnsi="Helvetica" w:cs="Helvetica"/>
                      <w:b/>
                      <w:bCs/>
                      <w:color w:val="222222"/>
                    </w:rPr>
                  </w:pPr>
                  <w:r w:rsidRPr="003D08B4">
                    <w:rPr>
                      <w:rFonts w:ascii="Helvetica" w:hAnsi="Helvetica" w:cs="Helvetica"/>
                      <w:b/>
                      <w:bCs/>
                      <w:color w:val="222222"/>
                    </w:rPr>
                    <w:t>Estimated Total Program Funding:</w:t>
                  </w:r>
                </w:p>
              </w:tc>
              <w:tc>
                <w:tcPr>
                  <w:tcW w:w="5458" w:type="dxa"/>
                  <w:vAlign w:val="center"/>
                  <w:hideMark/>
                </w:tcPr>
                <w:p w14:paraId="34F62EC4" w14:textId="77777777" w:rsidR="00BF63CA" w:rsidRPr="003D08B4" w:rsidRDefault="00BF63CA" w:rsidP="00A2374A">
                  <w:pPr>
                    <w:pStyle w:val="NoSpacing"/>
                    <w:rPr>
                      <w:rFonts w:ascii="Helvetica" w:hAnsi="Helvetica" w:cs="Helvetica"/>
                      <w:color w:val="222222"/>
                    </w:rPr>
                  </w:pPr>
                  <w:r w:rsidRPr="003D08B4">
                    <w:rPr>
                      <w:rFonts w:ascii="Helvetica" w:hAnsi="Helvetica" w:cs="Helvetica"/>
                      <w:color w:val="222222"/>
                    </w:rPr>
                    <w:t>$680,914,000</w:t>
                  </w:r>
                </w:p>
              </w:tc>
            </w:tr>
            <w:tr w:rsidR="00BF63CA" w:rsidRPr="003D08B4" w14:paraId="68D32E9C" w14:textId="77777777" w:rsidTr="00A2374A">
              <w:trPr>
                <w:tblCellSpacing w:w="0" w:type="dxa"/>
              </w:trPr>
              <w:tc>
                <w:tcPr>
                  <w:tcW w:w="1594" w:type="dxa"/>
                  <w:noWrap/>
                  <w:hideMark/>
                </w:tcPr>
                <w:p w14:paraId="65186ACC" w14:textId="77777777" w:rsidR="00BF63CA" w:rsidRPr="003D08B4" w:rsidRDefault="00BF63CA" w:rsidP="00A2374A">
                  <w:pPr>
                    <w:pStyle w:val="NoSpacing"/>
                    <w:rPr>
                      <w:rFonts w:ascii="Helvetica" w:hAnsi="Helvetica" w:cs="Helvetica"/>
                      <w:b/>
                      <w:bCs/>
                      <w:color w:val="222222"/>
                    </w:rPr>
                  </w:pPr>
                  <w:r w:rsidRPr="003D08B4">
                    <w:rPr>
                      <w:rFonts w:ascii="Helvetica" w:hAnsi="Helvetica" w:cs="Helvetica"/>
                      <w:b/>
                      <w:bCs/>
                      <w:color w:val="222222"/>
                    </w:rPr>
                    <w:t>Award Ceiling:</w:t>
                  </w:r>
                </w:p>
              </w:tc>
              <w:tc>
                <w:tcPr>
                  <w:tcW w:w="5458" w:type="dxa"/>
                  <w:vAlign w:val="center"/>
                  <w:hideMark/>
                </w:tcPr>
                <w:p w14:paraId="74C5F19E" w14:textId="77777777" w:rsidR="00BF63CA" w:rsidRPr="003D08B4" w:rsidRDefault="00BF63CA" w:rsidP="00A2374A">
                  <w:pPr>
                    <w:pStyle w:val="NoSpacing"/>
                    <w:rPr>
                      <w:rFonts w:ascii="Helvetica" w:hAnsi="Helvetica" w:cs="Helvetica"/>
                      <w:color w:val="222222"/>
                    </w:rPr>
                  </w:pPr>
                  <w:r w:rsidRPr="003D08B4">
                    <w:rPr>
                      <w:rFonts w:ascii="Helvetica" w:hAnsi="Helvetica" w:cs="Helvetica"/>
                      <w:color w:val="222222"/>
                    </w:rPr>
                    <w:t> </w:t>
                  </w:r>
                </w:p>
              </w:tc>
            </w:tr>
            <w:tr w:rsidR="00BF63CA" w:rsidRPr="003D08B4" w14:paraId="4B97FA0E" w14:textId="77777777" w:rsidTr="00A2374A">
              <w:trPr>
                <w:tblCellSpacing w:w="0" w:type="dxa"/>
              </w:trPr>
              <w:tc>
                <w:tcPr>
                  <w:tcW w:w="1594" w:type="dxa"/>
                  <w:noWrap/>
                  <w:hideMark/>
                </w:tcPr>
                <w:p w14:paraId="08B00C63" w14:textId="77777777" w:rsidR="00BF63CA" w:rsidRPr="003D08B4" w:rsidRDefault="00BF63CA" w:rsidP="00A2374A">
                  <w:pPr>
                    <w:pStyle w:val="NoSpacing"/>
                    <w:rPr>
                      <w:rFonts w:ascii="Helvetica" w:hAnsi="Helvetica" w:cs="Helvetica"/>
                      <w:b/>
                      <w:bCs/>
                      <w:color w:val="222222"/>
                    </w:rPr>
                  </w:pPr>
                  <w:r w:rsidRPr="003D08B4">
                    <w:rPr>
                      <w:rFonts w:ascii="Helvetica" w:hAnsi="Helvetica" w:cs="Helvetica"/>
                      <w:b/>
                      <w:bCs/>
                      <w:color w:val="222222"/>
                    </w:rPr>
                    <w:t>Award Floor:</w:t>
                  </w:r>
                </w:p>
              </w:tc>
              <w:tc>
                <w:tcPr>
                  <w:tcW w:w="5458" w:type="dxa"/>
                  <w:vAlign w:val="center"/>
                  <w:hideMark/>
                </w:tcPr>
                <w:p w14:paraId="64D7F327" w14:textId="77777777" w:rsidR="00BF63CA" w:rsidRPr="003D08B4" w:rsidRDefault="00BF63CA" w:rsidP="00A2374A">
                  <w:pPr>
                    <w:pStyle w:val="NoSpacing"/>
                    <w:rPr>
                      <w:rFonts w:ascii="Helvetica" w:hAnsi="Helvetica" w:cs="Helvetica"/>
                      <w:color w:val="222222"/>
                    </w:rPr>
                  </w:pPr>
                  <w:r w:rsidRPr="003D08B4">
                    <w:rPr>
                      <w:rFonts w:ascii="Helvetica" w:hAnsi="Helvetica" w:cs="Helvetica"/>
                      <w:color w:val="222222"/>
                    </w:rPr>
                    <w:t> </w:t>
                  </w:r>
                </w:p>
              </w:tc>
            </w:tr>
            <w:tr w:rsidR="00BF63CA" w:rsidRPr="003D08B4" w14:paraId="0D810B7B" w14:textId="77777777" w:rsidTr="00A2374A">
              <w:trPr>
                <w:tblCellSpacing w:w="0" w:type="dxa"/>
              </w:trPr>
              <w:tc>
                <w:tcPr>
                  <w:tcW w:w="1594" w:type="dxa"/>
                  <w:noWrap/>
                </w:tcPr>
                <w:p w14:paraId="2060D197" w14:textId="77777777" w:rsidR="00BF63CA" w:rsidRPr="003D08B4" w:rsidRDefault="00BF63CA" w:rsidP="00A2374A">
                  <w:pPr>
                    <w:pStyle w:val="NoSpacing"/>
                    <w:rPr>
                      <w:rFonts w:ascii="Helvetica" w:hAnsi="Helvetica" w:cs="Helvetica"/>
                      <w:b/>
                      <w:bCs/>
                      <w:color w:val="222222"/>
                    </w:rPr>
                  </w:pPr>
                </w:p>
              </w:tc>
              <w:tc>
                <w:tcPr>
                  <w:tcW w:w="5458" w:type="dxa"/>
                  <w:vAlign w:val="center"/>
                </w:tcPr>
                <w:p w14:paraId="3D5553EA" w14:textId="77777777" w:rsidR="00BF63CA" w:rsidRPr="003D08B4" w:rsidRDefault="00BF63CA" w:rsidP="00A2374A">
                  <w:pPr>
                    <w:pStyle w:val="NoSpacing"/>
                    <w:rPr>
                      <w:rFonts w:ascii="Helvetica" w:hAnsi="Helvetica" w:cs="Helvetica"/>
                      <w:color w:val="222222"/>
                    </w:rPr>
                  </w:pPr>
                </w:p>
              </w:tc>
            </w:tr>
          </w:tbl>
          <w:p w14:paraId="2AA22E80" w14:textId="77777777" w:rsidR="00BF63CA" w:rsidRPr="003D08B4" w:rsidRDefault="00BF63CA" w:rsidP="00A2374A">
            <w:pPr>
              <w:pStyle w:val="NoSpacing"/>
              <w:rPr>
                <w:rFonts w:ascii="Helvetica" w:hAnsi="Helvetica" w:cs="Helvetica"/>
                <w:color w:val="222222"/>
              </w:rPr>
            </w:pPr>
          </w:p>
        </w:tc>
      </w:tr>
    </w:tbl>
    <w:p w14:paraId="39287B9B" w14:textId="77777777" w:rsidR="00BF63CA" w:rsidRPr="003D08B4" w:rsidRDefault="00BF63CA" w:rsidP="00BF63C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BF63CA" w:rsidRPr="003D08B4" w14:paraId="2FC7494F" w14:textId="77777777" w:rsidTr="00A2374A">
        <w:trPr>
          <w:tblCellSpacing w:w="0" w:type="dxa"/>
        </w:trPr>
        <w:tc>
          <w:tcPr>
            <w:tcW w:w="0" w:type="auto"/>
            <w:noWrap/>
            <w:hideMark/>
          </w:tcPr>
          <w:p w14:paraId="611AAD7E" w14:textId="77777777" w:rsidR="00BF63CA" w:rsidRPr="003D08B4" w:rsidRDefault="00BF63CA" w:rsidP="00A2374A">
            <w:pPr>
              <w:pStyle w:val="NoSpacing"/>
              <w:rPr>
                <w:rFonts w:ascii="Helvetica" w:hAnsi="Helvetica" w:cs="Helvetica"/>
                <w:b/>
                <w:bCs/>
                <w:color w:val="222222"/>
              </w:rPr>
            </w:pPr>
            <w:r w:rsidRPr="003D08B4">
              <w:rPr>
                <w:rFonts w:ascii="Helvetica" w:hAnsi="Helvetica" w:cs="Helvetica"/>
                <w:b/>
                <w:bCs/>
                <w:color w:val="222222"/>
              </w:rPr>
              <w:t>Eligible Applicants:</w:t>
            </w:r>
          </w:p>
        </w:tc>
        <w:tc>
          <w:tcPr>
            <w:tcW w:w="5000" w:type="pct"/>
            <w:vAlign w:val="center"/>
            <w:hideMark/>
          </w:tcPr>
          <w:p w14:paraId="577E9FDA" w14:textId="77777777" w:rsidR="00BF63CA" w:rsidRPr="003D08B4" w:rsidRDefault="00BF63CA" w:rsidP="00A2374A">
            <w:pPr>
              <w:pStyle w:val="NoSpacing"/>
              <w:rPr>
                <w:rFonts w:ascii="Helvetica" w:hAnsi="Helvetica" w:cs="Helvetica"/>
                <w:color w:val="222222"/>
              </w:rPr>
            </w:pPr>
            <w:r w:rsidRPr="003D08B4">
              <w:rPr>
                <w:rFonts w:ascii="Helvetica" w:hAnsi="Helvetica" w:cs="Helvetica"/>
                <w:color w:val="222222"/>
              </w:rPr>
              <w:t>Public and State controlled institutions of higher education</w:t>
            </w:r>
            <w:r w:rsidRPr="003D08B4">
              <w:rPr>
                <w:rFonts w:ascii="Helvetica" w:hAnsi="Helvetica" w:cs="Helvetica"/>
                <w:color w:val="222222"/>
              </w:rPr>
              <w:br/>
              <w:t>Private institutions of higher education</w:t>
            </w:r>
            <w:r w:rsidRPr="003D08B4">
              <w:rPr>
                <w:rFonts w:ascii="Helvetica" w:hAnsi="Helvetica" w:cs="Helvetica"/>
                <w:color w:val="222222"/>
              </w:rPr>
              <w:br/>
              <w:t>Others (see text field entitled "Additional Information on Eligibility" for clarification)</w:t>
            </w:r>
          </w:p>
        </w:tc>
      </w:tr>
      <w:tr w:rsidR="00BF63CA" w:rsidRPr="003D08B4" w14:paraId="78D4FF38" w14:textId="77777777" w:rsidTr="00A2374A">
        <w:trPr>
          <w:tblCellSpacing w:w="0" w:type="dxa"/>
        </w:trPr>
        <w:tc>
          <w:tcPr>
            <w:tcW w:w="0" w:type="auto"/>
            <w:noWrap/>
            <w:hideMark/>
          </w:tcPr>
          <w:p w14:paraId="0B5430BF" w14:textId="77777777" w:rsidR="00BF63CA" w:rsidRPr="003D08B4" w:rsidRDefault="00BF63CA" w:rsidP="00A2374A">
            <w:pPr>
              <w:pStyle w:val="NoSpacing"/>
              <w:rPr>
                <w:rFonts w:ascii="Helvetica" w:hAnsi="Helvetica" w:cs="Helvetica"/>
                <w:b/>
                <w:bCs/>
                <w:color w:val="222222"/>
              </w:rPr>
            </w:pPr>
            <w:r w:rsidRPr="003D08B4">
              <w:rPr>
                <w:rFonts w:ascii="Helvetica" w:hAnsi="Helvetica" w:cs="Helvetica"/>
                <w:b/>
                <w:bCs/>
                <w:color w:val="222222"/>
              </w:rPr>
              <w:t>Additional Information on Eligibility:</w:t>
            </w:r>
          </w:p>
        </w:tc>
        <w:tc>
          <w:tcPr>
            <w:tcW w:w="5000" w:type="pct"/>
            <w:vAlign w:val="center"/>
            <w:hideMark/>
          </w:tcPr>
          <w:p w14:paraId="37DEC915" w14:textId="77777777" w:rsidR="00BF63CA" w:rsidRPr="003D08B4" w:rsidRDefault="00BF63CA" w:rsidP="00A2374A">
            <w:pPr>
              <w:pStyle w:val="NoSpacing"/>
              <w:rPr>
                <w:rFonts w:ascii="Helvetica" w:hAnsi="Helvetica" w:cs="Helvetica"/>
                <w:color w:val="222222"/>
              </w:rPr>
            </w:pPr>
            <w:r w:rsidRPr="003D08B4">
              <w:rPr>
                <w:rFonts w:ascii="Helvetica" w:hAnsi="Helvetica" w:cs="Helvetica"/>
                <w:color w:val="222222"/>
              </w:rPr>
              <w:t>1. Eligible Applicants: Proprietary IHEs, as defined in section 102(b) of the HEA.</w:t>
            </w:r>
          </w:p>
        </w:tc>
      </w:tr>
    </w:tbl>
    <w:p w14:paraId="1E500A52" w14:textId="77777777" w:rsidR="00BF63CA" w:rsidRPr="003D08B4" w:rsidRDefault="00BF63CA" w:rsidP="00BF63C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BF63CA" w:rsidRPr="003D08B4" w14:paraId="360E58FD" w14:textId="77777777" w:rsidTr="00A2374A">
        <w:trPr>
          <w:tblCellSpacing w:w="0" w:type="dxa"/>
        </w:trPr>
        <w:tc>
          <w:tcPr>
            <w:tcW w:w="0" w:type="auto"/>
            <w:noWrap/>
            <w:hideMark/>
          </w:tcPr>
          <w:p w14:paraId="7FA8B2BE" w14:textId="77777777" w:rsidR="00BF63CA" w:rsidRPr="003D08B4" w:rsidRDefault="00BF63CA" w:rsidP="00A2374A">
            <w:pPr>
              <w:pStyle w:val="NoSpacing"/>
              <w:rPr>
                <w:rFonts w:ascii="Helvetica" w:hAnsi="Helvetica" w:cs="Helvetica"/>
                <w:b/>
                <w:bCs/>
                <w:color w:val="222222"/>
              </w:rPr>
            </w:pPr>
            <w:r w:rsidRPr="003D08B4">
              <w:rPr>
                <w:rFonts w:ascii="Helvetica" w:hAnsi="Helvetica" w:cs="Helvetica"/>
                <w:b/>
                <w:bCs/>
                <w:color w:val="222222"/>
              </w:rPr>
              <w:t>Agency Name:</w:t>
            </w:r>
          </w:p>
        </w:tc>
        <w:tc>
          <w:tcPr>
            <w:tcW w:w="5000" w:type="pct"/>
            <w:vAlign w:val="center"/>
            <w:hideMark/>
          </w:tcPr>
          <w:p w14:paraId="05DE23C1" w14:textId="77777777" w:rsidR="00BF63CA" w:rsidRPr="003D08B4" w:rsidRDefault="00BF63CA" w:rsidP="00A2374A">
            <w:pPr>
              <w:pStyle w:val="NoSpacing"/>
              <w:rPr>
                <w:rFonts w:ascii="Helvetica" w:hAnsi="Helvetica" w:cs="Helvetica"/>
                <w:color w:val="222222"/>
              </w:rPr>
            </w:pPr>
            <w:r w:rsidRPr="003D08B4">
              <w:rPr>
                <w:rFonts w:ascii="Helvetica" w:hAnsi="Helvetica" w:cs="Helvetica"/>
                <w:color w:val="222222"/>
              </w:rPr>
              <w:t>Department of Education</w:t>
            </w:r>
          </w:p>
        </w:tc>
      </w:tr>
      <w:tr w:rsidR="00BF63CA" w:rsidRPr="003D08B4" w14:paraId="30457F9D" w14:textId="77777777" w:rsidTr="00A2374A">
        <w:trPr>
          <w:tblCellSpacing w:w="0" w:type="dxa"/>
        </w:trPr>
        <w:tc>
          <w:tcPr>
            <w:tcW w:w="0" w:type="auto"/>
            <w:noWrap/>
            <w:hideMark/>
          </w:tcPr>
          <w:p w14:paraId="5F78AC63" w14:textId="77777777" w:rsidR="00BF63CA" w:rsidRPr="003D08B4" w:rsidRDefault="00BF63CA" w:rsidP="00A2374A">
            <w:pPr>
              <w:pStyle w:val="NoSpacing"/>
              <w:rPr>
                <w:rFonts w:ascii="Helvetica" w:hAnsi="Helvetica" w:cs="Helvetica"/>
                <w:b/>
                <w:bCs/>
                <w:color w:val="222222"/>
              </w:rPr>
            </w:pPr>
            <w:r w:rsidRPr="003D08B4">
              <w:rPr>
                <w:rFonts w:ascii="Helvetica" w:hAnsi="Helvetica" w:cs="Helvetica"/>
                <w:b/>
                <w:bCs/>
                <w:color w:val="222222"/>
              </w:rPr>
              <w:t>Description:</w:t>
            </w:r>
          </w:p>
        </w:tc>
        <w:tc>
          <w:tcPr>
            <w:tcW w:w="5000" w:type="pct"/>
            <w:vAlign w:val="center"/>
            <w:hideMark/>
          </w:tcPr>
          <w:p w14:paraId="337A40EF" w14:textId="77777777" w:rsidR="00BF63CA" w:rsidRPr="003D08B4" w:rsidRDefault="00BF63CA" w:rsidP="00A2374A">
            <w:pPr>
              <w:pStyle w:val="NoSpacing"/>
              <w:rPr>
                <w:rFonts w:ascii="Helvetica" w:hAnsi="Helvetica" w:cs="Helvetica"/>
                <w:color w:val="222222"/>
              </w:rPr>
            </w:pPr>
            <w:r w:rsidRPr="003D08B4">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236" w:tgtFrame="_blank" w:history="1">
              <w:r w:rsidRPr="003D08B4">
                <w:rPr>
                  <w:rStyle w:val="Hyperlink"/>
                  <w:rFonts w:ascii="Helvetica" w:hAnsi="Helvetica" w:cs="Helvetica"/>
                </w:rPr>
                <w:t>http://www.access.gpo.gov/nara/index.html</w:t>
              </w:r>
            </w:hyperlink>
            <w:r w:rsidRPr="003D08B4">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7419EB09" w14:textId="77777777" w:rsidR="00BF63CA" w:rsidRPr="003D08B4" w:rsidRDefault="00BF63CA" w:rsidP="00A2374A">
            <w:pPr>
              <w:pStyle w:val="NoSpacing"/>
              <w:rPr>
                <w:rFonts w:ascii="Helvetica" w:hAnsi="Helvetica" w:cs="Helvetica"/>
                <w:color w:val="222222"/>
              </w:rPr>
            </w:pPr>
            <w:r w:rsidRPr="003D08B4">
              <w:rPr>
                <w:rFonts w:ascii="Helvetica" w:hAnsi="Helvetica" w:cs="Helvetica"/>
                <w:color w:val="222222"/>
              </w:rPr>
              <w:t> </w:t>
            </w:r>
          </w:p>
          <w:p w14:paraId="215AACC9" w14:textId="77777777" w:rsidR="00BF63CA" w:rsidRPr="003D08B4" w:rsidRDefault="00BF63CA" w:rsidP="00A2374A">
            <w:pPr>
              <w:pStyle w:val="NoSpacing"/>
              <w:rPr>
                <w:rFonts w:ascii="Helvetica" w:hAnsi="Helvetica" w:cs="Helvetica"/>
                <w:color w:val="222222"/>
              </w:rPr>
            </w:pPr>
            <w:r w:rsidRPr="003D08B4">
              <w:rPr>
                <w:rFonts w:ascii="Helvetica" w:hAnsi="Helvetica" w:cs="Helvetica"/>
                <w:color w:val="222222"/>
              </w:rPr>
              <w:t xml:space="preserve">For the addresses for obtaining and submitting an application, please refer to our Common Instructions for Applicants to Department of Education Discretionary Grant Programs, published in the Federal Register on </w:t>
            </w:r>
            <w:r w:rsidRPr="003D08B4">
              <w:rPr>
                <w:rFonts w:ascii="Helvetica" w:hAnsi="Helvetica" w:cs="Helvetica"/>
                <w:color w:val="222222"/>
              </w:rPr>
              <w:lastRenderedPageBreak/>
              <w:t>February 13, 2019 (</w:t>
            </w:r>
            <w:hyperlink r:id="rId237" w:tgtFrame="_blank" w:history="1">
              <w:r w:rsidRPr="003D08B4">
                <w:rPr>
                  <w:rStyle w:val="Hyperlink"/>
                  <w:rFonts w:ascii="Helvetica" w:hAnsi="Helvetica" w:cs="Helvetica"/>
                </w:rPr>
                <w:t>84 FR 3768</w:t>
              </w:r>
            </w:hyperlink>
            <w:r w:rsidRPr="003D08B4">
              <w:rPr>
                <w:rFonts w:ascii="Helvetica" w:hAnsi="Helvetica" w:cs="Helvetica"/>
                <w:color w:val="222222"/>
              </w:rPr>
              <w:t>),or at </w:t>
            </w:r>
            <w:hyperlink r:id="rId238" w:tgtFrame="_blank" w:history="1">
              <w:r w:rsidRPr="003D08B4">
                <w:rPr>
                  <w:rStyle w:val="Hyperlink"/>
                  <w:rFonts w:ascii="Helvetica" w:hAnsi="Helvetica" w:cs="Helvetica"/>
                </w:rPr>
                <w:t>www.govinfo.gov/​content/​pkg/​FR-2019-02-13/​pdf/​2019-02206.pdf</w:t>
              </w:r>
            </w:hyperlink>
            <w:r w:rsidRPr="003D08B4">
              <w:rPr>
                <w:rFonts w:ascii="Helvetica" w:hAnsi="Helvetica" w:cs="Helvetica"/>
                <w:color w:val="222222"/>
              </w:rPr>
              <w:t>.</w:t>
            </w:r>
          </w:p>
          <w:p w14:paraId="2EA35FE1" w14:textId="77777777" w:rsidR="00BF63CA" w:rsidRPr="003D08B4" w:rsidRDefault="00BF63CA" w:rsidP="00A2374A">
            <w:pPr>
              <w:pStyle w:val="NoSpacing"/>
              <w:rPr>
                <w:rFonts w:ascii="Helvetica" w:hAnsi="Helvetica" w:cs="Helvetica"/>
                <w:color w:val="222222"/>
              </w:rPr>
            </w:pPr>
            <w:r w:rsidRPr="003D08B4">
              <w:rPr>
                <w:rFonts w:ascii="Helvetica" w:hAnsi="Helvetica" w:cs="Helvetica"/>
                <w:color w:val="222222"/>
              </w:rPr>
              <w:t> </w:t>
            </w:r>
          </w:p>
          <w:p w14:paraId="4CA211CE" w14:textId="77777777" w:rsidR="00BF63CA" w:rsidRPr="003D08B4" w:rsidRDefault="00BF63CA" w:rsidP="00A2374A">
            <w:pPr>
              <w:pStyle w:val="NoSpacing"/>
              <w:rPr>
                <w:rFonts w:ascii="Helvetica" w:hAnsi="Helvetica" w:cs="Helvetica"/>
                <w:color w:val="222222"/>
              </w:rPr>
            </w:pPr>
            <w:r w:rsidRPr="003D08B4">
              <w:rPr>
                <w:rFonts w:ascii="Helvetica" w:hAnsi="Helvetica" w:cs="Helvetica"/>
                <w:color w:val="222222"/>
              </w:rPr>
              <w:t>           </w:t>
            </w:r>
            <w:r w:rsidRPr="003D08B4">
              <w:rPr>
                <w:rFonts w:ascii="Helvetica" w:hAnsi="Helvetica" w:cs="Helvetica"/>
                <w:color w:val="222222"/>
                <w:u w:val="single"/>
              </w:rPr>
              <w:t>Background</w:t>
            </w:r>
            <w:r w:rsidRPr="003D08B4">
              <w:rPr>
                <w:rFonts w:ascii="Helvetica" w:hAnsi="Helvetica" w:cs="Helvetica"/>
                <w:color w:val="222222"/>
              </w:rPr>
              <w:t>: On December 27, 2020, the President signed into law the Coronavirus Response and Relief Supplemental Appropriations Act, 2021 (CRRSAA) (P.L. 116-260). This new law makes available approximately $22.7 billion for institutions of higher education under the Higher Education Emergency Relief Fund (HEERF), with funding devoted to programs previously authorized under the Coronavirus Aid, Relief, and Economic Security Act (CARES) Act (P.L. 116-136), as well as funding for certain programs newly authorized under CRRSAA.</w:t>
            </w:r>
          </w:p>
          <w:p w14:paraId="0091E83A" w14:textId="77777777" w:rsidR="00BF63CA" w:rsidRPr="003D08B4" w:rsidRDefault="00BF63CA" w:rsidP="00A2374A">
            <w:pPr>
              <w:pStyle w:val="NoSpacing"/>
              <w:rPr>
                <w:rFonts w:ascii="Helvetica" w:hAnsi="Helvetica" w:cs="Helvetica"/>
                <w:color w:val="222222"/>
              </w:rPr>
            </w:pPr>
            <w:r w:rsidRPr="003D08B4">
              <w:rPr>
                <w:rFonts w:ascii="Helvetica" w:hAnsi="Helvetica" w:cs="Helvetica"/>
                <w:color w:val="222222"/>
              </w:rPr>
              <w:t> </w:t>
            </w:r>
          </w:p>
          <w:p w14:paraId="7886AB1F" w14:textId="77777777" w:rsidR="00BF63CA" w:rsidRPr="003D08B4" w:rsidRDefault="00BF63CA" w:rsidP="00A2374A">
            <w:pPr>
              <w:pStyle w:val="NoSpacing"/>
              <w:rPr>
                <w:rFonts w:ascii="Helvetica" w:hAnsi="Helvetica" w:cs="Helvetica"/>
                <w:color w:val="222222"/>
              </w:rPr>
            </w:pPr>
            <w:r w:rsidRPr="003D08B4">
              <w:rPr>
                <w:rFonts w:ascii="Helvetica" w:hAnsi="Helvetica" w:cs="Helvetica"/>
                <w:color w:val="222222"/>
              </w:rPr>
              <w:t>           With this notice, the Secretary is announcing that proprietary institutions of higher education as defined in section 102(b) of the Higher Education Act of 1965, as amended, 20 USC 1002(b), may apply for HEERF grant funds under the new CRRSAA section 314(a)(4) program, Proprietary Institution Grant Funds for Students (CFDA 84.425Q). The estimated available funds for this program is approximately $680 million. Allocations for eligible proprietary institutions of higher education will be calculated on the basis of the formula in section 314(a)(1)(A) through (F). Under section 314(d)(7), awards from the Proprietary Institution Grant Funds for Students program may only be used to provide financial aid grants to students (including students exclusively enrolled in distance education), which may be used for any component of the student’s cost of attendance or for emergency costs that arise due to coronavirus, such as tuition, food, housing, health care (including mental health care), or child care. In making such financial aid grants to students, grantees must prioritize grants to students with exceptional need, such as students who receive Pell Grants.   </w:t>
            </w:r>
          </w:p>
          <w:p w14:paraId="615FAAFD" w14:textId="77777777" w:rsidR="00BF63CA" w:rsidRPr="003D08B4" w:rsidRDefault="00BF63CA" w:rsidP="00A2374A">
            <w:pPr>
              <w:pStyle w:val="NoSpacing"/>
              <w:rPr>
                <w:rFonts w:ascii="Helvetica" w:hAnsi="Helvetica" w:cs="Helvetica"/>
                <w:color w:val="222222"/>
              </w:rPr>
            </w:pPr>
            <w:r w:rsidRPr="003D08B4">
              <w:rPr>
                <w:rFonts w:ascii="Helvetica" w:hAnsi="Helvetica" w:cs="Helvetica"/>
                <w:color w:val="222222"/>
              </w:rPr>
              <w:t> </w:t>
            </w:r>
          </w:p>
          <w:p w14:paraId="2E2F927D" w14:textId="77777777" w:rsidR="00BF63CA" w:rsidRPr="003D08B4" w:rsidRDefault="00BF63CA" w:rsidP="00A2374A">
            <w:pPr>
              <w:pStyle w:val="NoSpacing"/>
              <w:rPr>
                <w:rFonts w:ascii="Helvetica" w:hAnsi="Helvetica" w:cs="Helvetica"/>
                <w:color w:val="222222"/>
              </w:rPr>
            </w:pPr>
            <w:r w:rsidRPr="003D08B4">
              <w:rPr>
                <w:rFonts w:ascii="Helvetica" w:hAnsi="Helvetica" w:cs="Helvetica"/>
                <w:color w:val="222222"/>
              </w:rPr>
              <w:t>           Proprietary institutions that did not receive a CARES Act section 18004(a)(1) award but are on the Department’s published section 314(a)(1) allocation table for CRRSAA may apply for and receive (a)(4) funds. Pursuant to CRRSAA section 314(f), an institution must apply for funds within 90 days of the publication of this notice.</w:t>
            </w:r>
          </w:p>
          <w:p w14:paraId="7213926F" w14:textId="77777777" w:rsidR="00BF63CA" w:rsidRPr="003D08B4" w:rsidRDefault="00BF63CA" w:rsidP="00A2374A">
            <w:pPr>
              <w:pStyle w:val="NoSpacing"/>
              <w:rPr>
                <w:rFonts w:ascii="Helvetica" w:hAnsi="Helvetica" w:cs="Helvetica"/>
                <w:color w:val="222222"/>
              </w:rPr>
            </w:pPr>
            <w:r w:rsidRPr="003D08B4">
              <w:rPr>
                <w:rFonts w:ascii="Helvetica" w:hAnsi="Helvetica" w:cs="Helvetica"/>
                <w:color w:val="222222"/>
              </w:rPr>
              <w:t> </w:t>
            </w:r>
          </w:p>
          <w:p w14:paraId="73E5A209" w14:textId="77777777" w:rsidR="00BF63CA" w:rsidRPr="003D08B4" w:rsidRDefault="00BF63CA" w:rsidP="00A2374A">
            <w:pPr>
              <w:pStyle w:val="NoSpacing"/>
              <w:rPr>
                <w:rFonts w:ascii="Helvetica" w:hAnsi="Helvetica" w:cs="Helvetica"/>
                <w:color w:val="222222"/>
              </w:rPr>
            </w:pPr>
            <w:r w:rsidRPr="003D08B4">
              <w:rPr>
                <w:rFonts w:ascii="Helvetica" w:hAnsi="Helvetica" w:cs="Helvetica"/>
                <w:color w:val="222222"/>
              </w:rPr>
              <w:t>           However, please note that institutions that have not yet complied with the reporting requirements of the CARES Act may receive awards with a restriction on the ability to drawdown those awarded funds (stop payment status) until the institution has satisfied its CARES Act HEERF reporting obligations.</w:t>
            </w:r>
          </w:p>
          <w:p w14:paraId="4B861AE5" w14:textId="77777777" w:rsidR="00BF63CA" w:rsidRPr="003D08B4" w:rsidRDefault="00BF63CA" w:rsidP="00A2374A">
            <w:pPr>
              <w:pStyle w:val="NoSpacing"/>
              <w:rPr>
                <w:rFonts w:ascii="Helvetica" w:hAnsi="Helvetica" w:cs="Helvetica"/>
                <w:color w:val="222222"/>
              </w:rPr>
            </w:pPr>
            <w:r w:rsidRPr="003D08B4">
              <w:rPr>
                <w:rFonts w:ascii="Helvetica" w:hAnsi="Helvetica" w:cs="Helvetica"/>
                <w:color w:val="222222"/>
              </w:rPr>
              <w:t> </w:t>
            </w:r>
          </w:p>
          <w:p w14:paraId="72C2A51F" w14:textId="77777777" w:rsidR="00BF63CA" w:rsidRPr="003D08B4" w:rsidRDefault="00BF63CA" w:rsidP="00A2374A">
            <w:pPr>
              <w:pStyle w:val="NoSpacing"/>
              <w:rPr>
                <w:rFonts w:ascii="Helvetica" w:hAnsi="Helvetica" w:cs="Helvetica"/>
                <w:color w:val="222222"/>
              </w:rPr>
            </w:pPr>
            <w:r w:rsidRPr="003D08B4">
              <w:rPr>
                <w:rFonts w:ascii="Helvetica" w:hAnsi="Helvetica" w:cs="Helvetica"/>
                <w:color w:val="222222"/>
              </w:rPr>
              <w:t>           Assistance Listing Number 84.425Q.  </w:t>
            </w:r>
          </w:p>
        </w:tc>
      </w:tr>
      <w:tr w:rsidR="00BF63CA" w:rsidRPr="003D08B4" w14:paraId="2BCC6A03" w14:textId="77777777" w:rsidTr="00A2374A">
        <w:trPr>
          <w:tblCellSpacing w:w="0" w:type="dxa"/>
        </w:trPr>
        <w:tc>
          <w:tcPr>
            <w:tcW w:w="0" w:type="auto"/>
            <w:noWrap/>
            <w:hideMark/>
          </w:tcPr>
          <w:p w14:paraId="753D6C7E" w14:textId="77777777" w:rsidR="00BF63CA" w:rsidRPr="003D08B4" w:rsidRDefault="00BF63CA" w:rsidP="00A2374A">
            <w:pPr>
              <w:pStyle w:val="NoSpacing"/>
              <w:rPr>
                <w:rFonts w:ascii="Helvetica" w:hAnsi="Helvetica" w:cs="Helvetica"/>
                <w:b/>
                <w:bCs/>
                <w:color w:val="222222"/>
              </w:rPr>
            </w:pPr>
            <w:r w:rsidRPr="003D08B4">
              <w:rPr>
                <w:rFonts w:ascii="Helvetica" w:hAnsi="Helvetica" w:cs="Helvetica"/>
                <w:b/>
                <w:bCs/>
                <w:color w:val="222222"/>
              </w:rPr>
              <w:lastRenderedPageBreak/>
              <w:t>Link to Additional Information:</w:t>
            </w:r>
          </w:p>
        </w:tc>
        <w:tc>
          <w:tcPr>
            <w:tcW w:w="5000" w:type="pct"/>
            <w:vAlign w:val="center"/>
            <w:hideMark/>
          </w:tcPr>
          <w:p w14:paraId="50782265" w14:textId="77777777" w:rsidR="00BF63CA" w:rsidRPr="003D08B4" w:rsidRDefault="00BF171A" w:rsidP="00A2374A">
            <w:pPr>
              <w:pStyle w:val="NoSpacing"/>
              <w:rPr>
                <w:rFonts w:ascii="Helvetica" w:hAnsi="Helvetica" w:cs="Helvetica"/>
                <w:color w:val="222222"/>
              </w:rPr>
            </w:pPr>
            <w:hyperlink r:id="rId239" w:tgtFrame="_blank" w:tooltip="Link to Additional Information" w:history="1">
              <w:r w:rsidR="00BF63CA" w:rsidRPr="003D08B4">
                <w:rPr>
                  <w:rStyle w:val="Hyperlink"/>
                  <w:rFonts w:ascii="Helvetica" w:hAnsi="Helvetica" w:cs="Helvetica"/>
                </w:rPr>
                <w:t>Office of Postsecondary Education (OPE) : Higher Education Emergency Relief Fund (HEERF) Proprietary Institution Grant Funds for Students Assistance Listing Number 84.425Q; Notice Inviting Applications for New Awards for Fiscal Year (FY) 2021</w:t>
              </w:r>
            </w:hyperlink>
          </w:p>
        </w:tc>
      </w:tr>
      <w:tr w:rsidR="00BF63CA" w:rsidRPr="003D08B4" w14:paraId="605EA0F9" w14:textId="77777777" w:rsidTr="00A2374A">
        <w:trPr>
          <w:tblCellSpacing w:w="0" w:type="dxa"/>
        </w:trPr>
        <w:tc>
          <w:tcPr>
            <w:tcW w:w="0" w:type="auto"/>
            <w:noWrap/>
            <w:hideMark/>
          </w:tcPr>
          <w:p w14:paraId="5C0BCF74" w14:textId="77777777" w:rsidR="00BF63CA" w:rsidRPr="003D08B4" w:rsidRDefault="00BF63CA" w:rsidP="00A2374A">
            <w:pPr>
              <w:pStyle w:val="NoSpacing"/>
              <w:rPr>
                <w:rFonts w:ascii="Helvetica" w:hAnsi="Helvetica" w:cs="Helvetica"/>
                <w:b/>
                <w:bCs/>
                <w:color w:val="222222"/>
              </w:rPr>
            </w:pPr>
            <w:r w:rsidRPr="003D08B4">
              <w:rPr>
                <w:rFonts w:ascii="Helvetica" w:hAnsi="Helvetica" w:cs="Helvetica"/>
                <w:b/>
                <w:bCs/>
                <w:color w:val="222222"/>
              </w:rPr>
              <w:t>Grantor Contact Information:</w:t>
            </w:r>
          </w:p>
        </w:tc>
        <w:tc>
          <w:tcPr>
            <w:tcW w:w="5000" w:type="pct"/>
            <w:vAlign w:val="center"/>
            <w:hideMark/>
          </w:tcPr>
          <w:p w14:paraId="4C22713A" w14:textId="77777777" w:rsidR="00BF63CA" w:rsidRPr="003D08B4" w:rsidRDefault="00BF63CA" w:rsidP="00A2374A">
            <w:pPr>
              <w:pStyle w:val="NoSpacing"/>
              <w:rPr>
                <w:rFonts w:ascii="Helvetica" w:hAnsi="Helvetica" w:cs="Helvetica"/>
                <w:color w:val="222222"/>
              </w:rPr>
            </w:pPr>
            <w:r w:rsidRPr="003D08B4">
              <w:rPr>
                <w:rFonts w:ascii="Helvetica" w:hAnsi="Helvetica" w:cs="Helvetica"/>
                <w:color w:val="222222"/>
              </w:rPr>
              <w:t>If you have difficulty accessing the full announcement electronically, please contact:</w:t>
            </w:r>
            <w:r w:rsidRPr="003D08B4">
              <w:rPr>
                <w:rFonts w:ascii="Helvetica" w:hAnsi="Helvetica" w:cs="Helvetica"/>
                <w:color w:val="222222"/>
              </w:rPr>
              <w:br/>
            </w:r>
            <w:r w:rsidRPr="003D08B4">
              <w:rPr>
                <w:rFonts w:ascii="Helvetica" w:hAnsi="Helvetica" w:cs="Helvetica"/>
                <w:color w:val="222222"/>
              </w:rPr>
              <w:br/>
              <w:t>Julius C Cotton ED Grants.gov FIND Systems Admin. Phone 202-245-6288 julius.cotton@ed.gov Program Manager: Karen Epps, U.S. Department of Education, 400 Maryland Avenue, SW, room 250-64, Washington, DC 20202. Telephone: The Department of Education HEERF Call Center at (202) 377-3711. Email: HEERF@ed.gov.</w:t>
            </w:r>
            <w:r w:rsidRPr="003D08B4">
              <w:rPr>
                <w:rFonts w:ascii="Helvetica" w:hAnsi="Helvetica" w:cs="Helvetica"/>
                <w:color w:val="222222"/>
              </w:rPr>
              <w:br/>
            </w:r>
            <w:r w:rsidRPr="003D08B4">
              <w:rPr>
                <w:rFonts w:ascii="Helvetica" w:hAnsi="Helvetica" w:cs="Helvetica"/>
                <w:color w:val="222222"/>
              </w:rPr>
              <w:br/>
            </w:r>
            <w:hyperlink r:id="rId240" w:history="1">
              <w:r w:rsidRPr="003D08B4">
                <w:rPr>
                  <w:rStyle w:val="Hyperlink"/>
                  <w:rFonts w:ascii="Helvetica" w:hAnsi="Helvetica" w:cs="Helvetica"/>
                </w:rPr>
                <w:t>e-Mail: Program Mailbox</w:t>
              </w:r>
            </w:hyperlink>
          </w:p>
        </w:tc>
      </w:tr>
    </w:tbl>
    <w:p w14:paraId="60848507" w14:textId="295267AB" w:rsidR="000564E9" w:rsidRPr="000564E9" w:rsidRDefault="00BF63CA" w:rsidP="000564E9">
      <w:r w:rsidRPr="00973E57">
        <w:rPr>
          <w:rFonts w:ascii="Helvetica" w:hAnsi="Helvetica" w:cs="Helvetica"/>
          <w:color w:val="222222"/>
        </w:rPr>
        <w:lastRenderedPageBreak/>
        <w:br/>
      </w:r>
      <w:hyperlink r:id="rId241" w:tgtFrame="_blank" w:history="1">
        <w:r w:rsidRPr="00973E57">
          <w:rPr>
            <w:rStyle w:val="Hyperlink"/>
            <w:rFonts w:ascii="Helvetica" w:hAnsi="Helvetica" w:cs="Helvetica"/>
            <w:color w:val="1155CC"/>
            <w:shd w:val="clear" w:color="auto" w:fill="FFFFFF"/>
          </w:rPr>
          <w:t>https://www.grants.gov/web/grants/view-opportunity.html?oppId=330892</w:t>
        </w:r>
      </w:hyperlink>
    </w:p>
    <w:p w14:paraId="5C6C0F86" w14:textId="77777777" w:rsidR="000564E9" w:rsidRPr="005D3F9C" w:rsidRDefault="000564E9" w:rsidP="0077741F">
      <w:pPr>
        <w:pBdr>
          <w:bottom w:val="double" w:sz="6" w:space="1" w:color="auto"/>
        </w:pBdr>
        <w:autoSpaceDE w:val="0"/>
        <w:autoSpaceDN w:val="0"/>
        <w:adjustRightInd w:val="0"/>
        <w:ind w:left="-720"/>
        <w:rPr>
          <w:rFonts w:ascii="Helvetica" w:hAnsi="Helvetica"/>
          <w:b/>
        </w:rPr>
      </w:pPr>
    </w:p>
    <w:p w14:paraId="535DB2C0" w14:textId="1C0E9C56" w:rsidR="0077741F" w:rsidRPr="005D3F9C" w:rsidRDefault="0077741F" w:rsidP="0077741F">
      <w:pPr>
        <w:widowControl w:val="0"/>
        <w:autoSpaceDE w:val="0"/>
        <w:autoSpaceDN w:val="0"/>
        <w:adjustRightInd w:val="0"/>
        <w:rPr>
          <w:rFonts w:ascii="Helvetica" w:hAnsi="Helvetica" w:cs="Helvetica"/>
        </w:rPr>
      </w:pPr>
    </w:p>
    <w:p w14:paraId="51103EBB" w14:textId="4E2AC5C6" w:rsidR="0077741F" w:rsidRDefault="0077741F" w:rsidP="00CA47D4">
      <w:pPr>
        <w:autoSpaceDE w:val="0"/>
        <w:autoSpaceDN w:val="0"/>
        <w:adjustRightInd w:val="0"/>
        <w:outlineLvl w:val="0"/>
        <w:rPr>
          <w:rFonts w:ascii="Helvetica" w:hAnsi="Helvetica" w:cs="Helvetica"/>
          <w:color w:val="222222"/>
        </w:rPr>
      </w:pPr>
      <w:r w:rsidRPr="001D72F9">
        <w:rPr>
          <w:rFonts w:ascii="Helvetica" w:hAnsi="Helvetica"/>
          <w:b/>
          <w:sz w:val="28"/>
          <w:szCs w:val="28"/>
        </w:rPr>
        <w:t>U.S. Department of Energy</w:t>
      </w:r>
    </w:p>
    <w:p w14:paraId="77437E7F" w14:textId="77777777" w:rsidR="0077741F" w:rsidRDefault="0077741F" w:rsidP="0077741F">
      <w:pPr>
        <w:widowControl w:val="0"/>
        <w:autoSpaceDE w:val="0"/>
        <w:autoSpaceDN w:val="0"/>
        <w:adjustRightInd w:val="0"/>
        <w:ind w:left="-720"/>
        <w:rPr>
          <w:rFonts w:ascii="Helvetica" w:hAnsi="Helvetica" w:cs="Helvetica"/>
        </w:rPr>
      </w:pPr>
    </w:p>
    <w:p w14:paraId="694AB13F" w14:textId="05D4795F" w:rsidR="005E7B4D" w:rsidRDefault="0077741F" w:rsidP="00C12394">
      <w:pPr>
        <w:pStyle w:val="NoSpacing"/>
        <w:rPr>
          <w:rStyle w:val="Hyperlink"/>
          <w:rFonts w:ascii="Helvetica" w:hAnsi="Helvetica" w:cs="Helvetica"/>
          <w:b/>
          <w:bCs/>
          <w:color w:val="auto"/>
          <w:u w:val="none"/>
        </w:rPr>
      </w:pPr>
      <w:bookmarkStart w:id="265" w:name="DOEResearch"/>
      <w:bookmarkEnd w:id="265"/>
      <w:r w:rsidRPr="00AC4C74">
        <w:rPr>
          <w:rFonts w:ascii="Helvetica" w:hAnsi="Helvetica" w:cs="Helvetica"/>
          <w:b/>
          <w:bCs/>
          <w:sz w:val="24"/>
          <w:szCs w:val="24"/>
        </w:rPr>
        <w:t>Research</w:t>
      </w:r>
      <w:r w:rsidRPr="00AC4C74">
        <w:rPr>
          <w:rFonts w:ascii="Helvetica" w:hAnsi="Helvetica" w:cs="Helvetica"/>
          <w:b/>
          <w:bCs/>
        </w:rPr>
        <w:t>:</w:t>
      </w:r>
    </w:p>
    <w:p w14:paraId="22C9559D" w14:textId="26C89812" w:rsidR="00483301" w:rsidRDefault="00483301" w:rsidP="006B1A56">
      <w:pPr>
        <w:pStyle w:val="NoSpacing"/>
        <w:rPr>
          <w:rFonts w:ascii="Helvetica" w:hAnsi="Helvetica" w:cs="Helvetica"/>
          <w:sz w:val="24"/>
          <w:szCs w:val="24"/>
        </w:rPr>
      </w:pPr>
    </w:p>
    <w:p w14:paraId="58773FCC" w14:textId="77777777" w:rsidR="005572BA" w:rsidRDefault="005572BA" w:rsidP="006B1A56">
      <w:pPr>
        <w:pStyle w:val="NoSpacing"/>
        <w:rPr>
          <w:rFonts w:ascii="Helvetica" w:hAnsi="Helvetica" w:cs="Helvetica"/>
          <w:color w:val="222222"/>
          <w:sz w:val="24"/>
          <w:szCs w:val="24"/>
          <w:shd w:val="clear" w:color="auto" w:fill="FFFFFF"/>
        </w:rPr>
      </w:pPr>
      <w:r w:rsidRPr="00BC3985">
        <w:rPr>
          <w:rFonts w:ascii="Helvetica" w:hAnsi="Helvetica" w:cs="Helvetica"/>
          <w:color w:val="222222"/>
          <w:sz w:val="24"/>
          <w:szCs w:val="24"/>
          <w:highlight w:val="cyan"/>
          <w:shd w:val="clear" w:color="auto" w:fill="FFFFFF"/>
        </w:rPr>
        <w:t>Office of Science</w:t>
      </w:r>
      <w:r w:rsidRPr="00BC3985">
        <w:rPr>
          <w:rFonts w:ascii="Helvetica" w:hAnsi="Helvetica" w:cs="Helvetica"/>
          <w:color w:val="222222"/>
          <w:sz w:val="24"/>
          <w:szCs w:val="24"/>
          <w:highlight w:val="cyan"/>
        </w:rPr>
        <w:br/>
      </w:r>
      <w:r w:rsidRPr="00BC3985">
        <w:rPr>
          <w:rFonts w:ascii="Helvetica" w:hAnsi="Helvetica" w:cs="Helvetica"/>
          <w:color w:val="222222"/>
          <w:sz w:val="24"/>
          <w:szCs w:val="24"/>
          <w:highlight w:val="cyan"/>
          <w:shd w:val="clear" w:color="auto" w:fill="FFFFFF"/>
        </w:rPr>
        <w:t>FY2021 SBIR/STTR Phase II Release 2</w:t>
      </w:r>
      <w:r w:rsidRPr="00BC3985">
        <w:rPr>
          <w:rFonts w:ascii="Helvetica" w:hAnsi="Helvetica" w:cs="Helvetica"/>
          <w:color w:val="222222"/>
          <w:sz w:val="24"/>
          <w:szCs w:val="24"/>
          <w:highlight w:val="cyan"/>
        </w:rPr>
        <w:br/>
      </w:r>
      <w:r w:rsidRPr="00BC3985">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572BA" w:rsidRPr="005572BA" w14:paraId="1980C7BF" w14:textId="77777777" w:rsidTr="005572B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9"/>
              <w:gridCol w:w="3186"/>
            </w:tblGrid>
            <w:tr w:rsidR="005572BA" w:rsidRPr="005572BA" w14:paraId="4360DD35" w14:textId="77777777" w:rsidTr="005572BA">
              <w:trPr>
                <w:tblCellSpacing w:w="0" w:type="dxa"/>
              </w:trPr>
              <w:tc>
                <w:tcPr>
                  <w:tcW w:w="2059" w:type="dxa"/>
                  <w:noWrap/>
                  <w:hideMark/>
                </w:tcPr>
                <w:p w14:paraId="7A911DF0" w14:textId="77777777" w:rsidR="005572BA" w:rsidRPr="005572BA" w:rsidRDefault="005572BA" w:rsidP="005572BA">
                  <w:pPr>
                    <w:pStyle w:val="NoSpacing"/>
                    <w:rPr>
                      <w:rFonts w:ascii="Helvetica" w:hAnsi="Helvetica" w:cs="Helvetica"/>
                      <w:b/>
                      <w:bCs/>
                      <w:color w:val="222222"/>
                    </w:rPr>
                  </w:pPr>
                  <w:r w:rsidRPr="005572BA">
                    <w:rPr>
                      <w:rFonts w:ascii="Helvetica" w:hAnsi="Helvetica" w:cs="Helvetica"/>
                      <w:b/>
                      <w:bCs/>
                      <w:color w:val="222222"/>
                    </w:rPr>
                    <w:t>Document Type:</w:t>
                  </w:r>
                </w:p>
              </w:tc>
              <w:tc>
                <w:tcPr>
                  <w:tcW w:w="3213" w:type="dxa"/>
                  <w:vAlign w:val="center"/>
                  <w:hideMark/>
                </w:tcPr>
                <w:p w14:paraId="2C368A35" w14:textId="77777777" w:rsidR="005572BA" w:rsidRPr="005572BA" w:rsidRDefault="005572BA" w:rsidP="005572BA">
                  <w:pPr>
                    <w:pStyle w:val="NoSpacing"/>
                    <w:rPr>
                      <w:rFonts w:ascii="Helvetica" w:hAnsi="Helvetica" w:cs="Helvetica"/>
                      <w:color w:val="222222"/>
                    </w:rPr>
                  </w:pPr>
                  <w:r w:rsidRPr="005572BA">
                    <w:rPr>
                      <w:rFonts w:ascii="Helvetica" w:hAnsi="Helvetica" w:cs="Helvetica"/>
                      <w:color w:val="222222"/>
                    </w:rPr>
                    <w:t>Grants Notice</w:t>
                  </w:r>
                </w:p>
              </w:tc>
            </w:tr>
            <w:tr w:rsidR="005572BA" w:rsidRPr="005572BA" w14:paraId="2FE23229" w14:textId="77777777" w:rsidTr="005572BA">
              <w:trPr>
                <w:tblCellSpacing w:w="0" w:type="dxa"/>
              </w:trPr>
              <w:tc>
                <w:tcPr>
                  <w:tcW w:w="2059" w:type="dxa"/>
                  <w:noWrap/>
                  <w:hideMark/>
                </w:tcPr>
                <w:p w14:paraId="76131ECE" w14:textId="77777777" w:rsidR="005572BA" w:rsidRPr="005572BA" w:rsidRDefault="005572BA" w:rsidP="005572BA">
                  <w:pPr>
                    <w:pStyle w:val="NoSpacing"/>
                    <w:rPr>
                      <w:rFonts w:ascii="Helvetica" w:hAnsi="Helvetica" w:cs="Helvetica"/>
                      <w:b/>
                      <w:bCs/>
                      <w:color w:val="222222"/>
                    </w:rPr>
                  </w:pPr>
                  <w:r w:rsidRPr="005572BA">
                    <w:rPr>
                      <w:rFonts w:ascii="Helvetica" w:hAnsi="Helvetica" w:cs="Helvetica"/>
                      <w:b/>
                      <w:bCs/>
                      <w:color w:val="222222"/>
                    </w:rPr>
                    <w:t>Funding Opportunity Number:</w:t>
                  </w:r>
                </w:p>
              </w:tc>
              <w:tc>
                <w:tcPr>
                  <w:tcW w:w="3213" w:type="dxa"/>
                  <w:vAlign w:val="center"/>
                  <w:hideMark/>
                </w:tcPr>
                <w:p w14:paraId="5691BBE5" w14:textId="77777777" w:rsidR="005572BA" w:rsidRPr="005572BA" w:rsidRDefault="005572BA" w:rsidP="005572BA">
                  <w:pPr>
                    <w:pStyle w:val="NoSpacing"/>
                    <w:rPr>
                      <w:rFonts w:ascii="Helvetica" w:hAnsi="Helvetica" w:cs="Helvetica"/>
                      <w:color w:val="222222"/>
                    </w:rPr>
                  </w:pPr>
                  <w:r w:rsidRPr="005572BA">
                    <w:rPr>
                      <w:rFonts w:ascii="Helvetica" w:hAnsi="Helvetica" w:cs="Helvetica"/>
                      <w:color w:val="222222"/>
                    </w:rPr>
                    <w:t>DE-FOA-0002381</w:t>
                  </w:r>
                </w:p>
              </w:tc>
            </w:tr>
            <w:tr w:rsidR="005572BA" w:rsidRPr="005572BA" w14:paraId="6482DF0C" w14:textId="77777777" w:rsidTr="005572BA">
              <w:trPr>
                <w:tblCellSpacing w:w="0" w:type="dxa"/>
              </w:trPr>
              <w:tc>
                <w:tcPr>
                  <w:tcW w:w="2059" w:type="dxa"/>
                  <w:noWrap/>
                  <w:hideMark/>
                </w:tcPr>
                <w:p w14:paraId="13AB0CF0" w14:textId="77777777" w:rsidR="005572BA" w:rsidRPr="005572BA" w:rsidRDefault="005572BA" w:rsidP="005572BA">
                  <w:pPr>
                    <w:pStyle w:val="NoSpacing"/>
                    <w:rPr>
                      <w:rFonts w:ascii="Helvetica" w:hAnsi="Helvetica" w:cs="Helvetica"/>
                      <w:b/>
                      <w:bCs/>
                      <w:color w:val="222222"/>
                    </w:rPr>
                  </w:pPr>
                  <w:r w:rsidRPr="005572BA">
                    <w:rPr>
                      <w:rFonts w:ascii="Helvetica" w:hAnsi="Helvetica" w:cs="Helvetica"/>
                      <w:b/>
                      <w:bCs/>
                      <w:color w:val="222222"/>
                    </w:rPr>
                    <w:t>Funding Opportunity Title:</w:t>
                  </w:r>
                </w:p>
              </w:tc>
              <w:tc>
                <w:tcPr>
                  <w:tcW w:w="3213" w:type="dxa"/>
                  <w:vAlign w:val="center"/>
                  <w:hideMark/>
                </w:tcPr>
                <w:p w14:paraId="241C15F3" w14:textId="77777777" w:rsidR="005572BA" w:rsidRPr="005572BA" w:rsidRDefault="005572BA" w:rsidP="005572BA">
                  <w:pPr>
                    <w:pStyle w:val="NoSpacing"/>
                    <w:rPr>
                      <w:rFonts w:ascii="Helvetica" w:hAnsi="Helvetica" w:cs="Helvetica"/>
                      <w:color w:val="222222"/>
                    </w:rPr>
                  </w:pPr>
                  <w:r w:rsidRPr="005572BA">
                    <w:rPr>
                      <w:rFonts w:ascii="Helvetica" w:hAnsi="Helvetica" w:cs="Helvetica"/>
                      <w:color w:val="222222"/>
                    </w:rPr>
                    <w:t>FY2021 SBIR/STTR Phase II Release 2</w:t>
                  </w:r>
                </w:p>
              </w:tc>
            </w:tr>
            <w:tr w:rsidR="005572BA" w:rsidRPr="005572BA" w14:paraId="444FC4C3" w14:textId="77777777" w:rsidTr="005572BA">
              <w:trPr>
                <w:tblCellSpacing w:w="0" w:type="dxa"/>
              </w:trPr>
              <w:tc>
                <w:tcPr>
                  <w:tcW w:w="2059" w:type="dxa"/>
                  <w:noWrap/>
                  <w:hideMark/>
                </w:tcPr>
                <w:p w14:paraId="0BB3AC0D" w14:textId="77777777" w:rsidR="005572BA" w:rsidRPr="005572BA" w:rsidRDefault="005572BA" w:rsidP="005572BA">
                  <w:pPr>
                    <w:pStyle w:val="NoSpacing"/>
                    <w:rPr>
                      <w:rFonts w:ascii="Helvetica" w:hAnsi="Helvetica" w:cs="Helvetica"/>
                      <w:b/>
                      <w:bCs/>
                      <w:color w:val="222222"/>
                    </w:rPr>
                  </w:pPr>
                  <w:r w:rsidRPr="005572BA">
                    <w:rPr>
                      <w:rFonts w:ascii="Helvetica" w:hAnsi="Helvetica" w:cs="Helvetica"/>
                      <w:b/>
                      <w:bCs/>
                      <w:color w:val="222222"/>
                    </w:rPr>
                    <w:t>Opportunity Category:</w:t>
                  </w:r>
                </w:p>
              </w:tc>
              <w:tc>
                <w:tcPr>
                  <w:tcW w:w="3213" w:type="dxa"/>
                  <w:vAlign w:val="center"/>
                  <w:hideMark/>
                </w:tcPr>
                <w:p w14:paraId="06DC164A" w14:textId="77777777" w:rsidR="005572BA" w:rsidRPr="005572BA" w:rsidRDefault="005572BA" w:rsidP="005572BA">
                  <w:pPr>
                    <w:pStyle w:val="NoSpacing"/>
                    <w:rPr>
                      <w:rFonts w:ascii="Helvetica" w:hAnsi="Helvetica" w:cs="Helvetica"/>
                      <w:color w:val="222222"/>
                    </w:rPr>
                  </w:pPr>
                  <w:r w:rsidRPr="005572BA">
                    <w:rPr>
                      <w:rFonts w:ascii="Helvetica" w:hAnsi="Helvetica" w:cs="Helvetica"/>
                      <w:color w:val="222222"/>
                    </w:rPr>
                    <w:t>Discretionary</w:t>
                  </w:r>
                </w:p>
              </w:tc>
            </w:tr>
            <w:tr w:rsidR="005572BA" w:rsidRPr="005572BA" w14:paraId="55C8FBAA" w14:textId="77777777" w:rsidTr="005572BA">
              <w:trPr>
                <w:tblCellSpacing w:w="0" w:type="dxa"/>
              </w:trPr>
              <w:tc>
                <w:tcPr>
                  <w:tcW w:w="2059" w:type="dxa"/>
                  <w:noWrap/>
                  <w:hideMark/>
                </w:tcPr>
                <w:p w14:paraId="433C494D" w14:textId="77777777" w:rsidR="005572BA" w:rsidRPr="005572BA" w:rsidRDefault="005572BA" w:rsidP="005572BA">
                  <w:pPr>
                    <w:pStyle w:val="NoSpacing"/>
                    <w:rPr>
                      <w:rFonts w:ascii="Helvetica" w:hAnsi="Helvetica" w:cs="Helvetica"/>
                      <w:b/>
                      <w:bCs/>
                      <w:color w:val="222222"/>
                    </w:rPr>
                  </w:pPr>
                  <w:r w:rsidRPr="005572BA">
                    <w:rPr>
                      <w:rFonts w:ascii="Helvetica" w:hAnsi="Helvetica" w:cs="Helvetica"/>
                      <w:b/>
                      <w:bCs/>
                      <w:color w:val="222222"/>
                    </w:rPr>
                    <w:t>Opportunity Category Explanation:</w:t>
                  </w:r>
                </w:p>
              </w:tc>
              <w:tc>
                <w:tcPr>
                  <w:tcW w:w="3213" w:type="dxa"/>
                  <w:vAlign w:val="center"/>
                  <w:hideMark/>
                </w:tcPr>
                <w:p w14:paraId="7AD4EE5A" w14:textId="77777777" w:rsidR="005572BA" w:rsidRPr="005572BA" w:rsidRDefault="005572BA" w:rsidP="005572BA">
                  <w:pPr>
                    <w:pStyle w:val="NoSpacing"/>
                    <w:rPr>
                      <w:rFonts w:ascii="Helvetica" w:hAnsi="Helvetica" w:cs="Helvetica"/>
                      <w:color w:val="222222"/>
                    </w:rPr>
                  </w:pPr>
                  <w:r w:rsidRPr="005572BA">
                    <w:rPr>
                      <w:rFonts w:ascii="Helvetica" w:hAnsi="Helvetica" w:cs="Helvetica"/>
                      <w:color w:val="222222"/>
                    </w:rPr>
                    <w:t> </w:t>
                  </w:r>
                </w:p>
              </w:tc>
            </w:tr>
            <w:tr w:rsidR="005572BA" w:rsidRPr="005572BA" w14:paraId="7E5051D0" w14:textId="77777777" w:rsidTr="005572BA">
              <w:trPr>
                <w:tblCellSpacing w:w="0" w:type="dxa"/>
              </w:trPr>
              <w:tc>
                <w:tcPr>
                  <w:tcW w:w="2059" w:type="dxa"/>
                  <w:noWrap/>
                  <w:hideMark/>
                </w:tcPr>
                <w:p w14:paraId="1A6B8419" w14:textId="77777777" w:rsidR="005572BA" w:rsidRPr="005572BA" w:rsidRDefault="005572BA" w:rsidP="005572BA">
                  <w:pPr>
                    <w:pStyle w:val="NoSpacing"/>
                    <w:rPr>
                      <w:rFonts w:ascii="Helvetica" w:hAnsi="Helvetica" w:cs="Helvetica"/>
                      <w:b/>
                      <w:bCs/>
                      <w:color w:val="222222"/>
                    </w:rPr>
                  </w:pPr>
                  <w:r w:rsidRPr="005572BA">
                    <w:rPr>
                      <w:rFonts w:ascii="Helvetica" w:hAnsi="Helvetica" w:cs="Helvetica"/>
                      <w:b/>
                      <w:bCs/>
                      <w:color w:val="222222"/>
                    </w:rPr>
                    <w:t>Funding Instrument Type:</w:t>
                  </w:r>
                </w:p>
              </w:tc>
              <w:tc>
                <w:tcPr>
                  <w:tcW w:w="3213" w:type="dxa"/>
                  <w:vAlign w:val="center"/>
                  <w:hideMark/>
                </w:tcPr>
                <w:p w14:paraId="29B776AB" w14:textId="77777777" w:rsidR="005572BA" w:rsidRPr="005572BA" w:rsidRDefault="005572BA" w:rsidP="005572BA">
                  <w:pPr>
                    <w:pStyle w:val="NoSpacing"/>
                    <w:rPr>
                      <w:rFonts w:ascii="Helvetica" w:hAnsi="Helvetica" w:cs="Helvetica"/>
                      <w:color w:val="222222"/>
                    </w:rPr>
                  </w:pPr>
                  <w:r w:rsidRPr="005572BA">
                    <w:rPr>
                      <w:rFonts w:ascii="Helvetica" w:hAnsi="Helvetica" w:cs="Helvetica"/>
                      <w:color w:val="222222"/>
                    </w:rPr>
                    <w:t>Cooperative Agreement</w:t>
                  </w:r>
                  <w:r w:rsidRPr="005572BA">
                    <w:rPr>
                      <w:rFonts w:ascii="Helvetica" w:hAnsi="Helvetica" w:cs="Helvetica"/>
                      <w:color w:val="222222"/>
                    </w:rPr>
                    <w:br/>
                    <w:t>Grant</w:t>
                  </w:r>
                </w:p>
              </w:tc>
            </w:tr>
            <w:tr w:rsidR="005572BA" w:rsidRPr="005572BA" w14:paraId="0BC772C8" w14:textId="77777777" w:rsidTr="005572BA">
              <w:trPr>
                <w:tblCellSpacing w:w="0" w:type="dxa"/>
              </w:trPr>
              <w:tc>
                <w:tcPr>
                  <w:tcW w:w="2059" w:type="dxa"/>
                  <w:noWrap/>
                  <w:hideMark/>
                </w:tcPr>
                <w:p w14:paraId="6A5F94A4" w14:textId="77777777" w:rsidR="005572BA" w:rsidRPr="005572BA" w:rsidRDefault="005572BA" w:rsidP="005572BA">
                  <w:pPr>
                    <w:pStyle w:val="NoSpacing"/>
                    <w:rPr>
                      <w:rFonts w:ascii="Helvetica" w:hAnsi="Helvetica" w:cs="Helvetica"/>
                      <w:b/>
                      <w:bCs/>
                      <w:color w:val="222222"/>
                    </w:rPr>
                  </w:pPr>
                  <w:r w:rsidRPr="005572BA">
                    <w:rPr>
                      <w:rFonts w:ascii="Helvetica" w:hAnsi="Helvetica" w:cs="Helvetica"/>
                      <w:b/>
                      <w:bCs/>
                      <w:color w:val="222222"/>
                    </w:rPr>
                    <w:t>Category of Funding Activity:</w:t>
                  </w:r>
                </w:p>
              </w:tc>
              <w:tc>
                <w:tcPr>
                  <w:tcW w:w="3213" w:type="dxa"/>
                  <w:vAlign w:val="center"/>
                  <w:hideMark/>
                </w:tcPr>
                <w:p w14:paraId="6FD64FFC" w14:textId="77777777" w:rsidR="005572BA" w:rsidRPr="005572BA" w:rsidRDefault="005572BA" w:rsidP="005572BA">
                  <w:pPr>
                    <w:pStyle w:val="NoSpacing"/>
                    <w:rPr>
                      <w:rFonts w:ascii="Helvetica" w:hAnsi="Helvetica" w:cs="Helvetica"/>
                      <w:color w:val="222222"/>
                    </w:rPr>
                  </w:pPr>
                  <w:r w:rsidRPr="005572BA">
                    <w:rPr>
                      <w:rFonts w:ascii="Helvetica" w:hAnsi="Helvetica" w:cs="Helvetica"/>
                      <w:color w:val="222222"/>
                    </w:rPr>
                    <w:t>Science and Technology and other Research and Development</w:t>
                  </w:r>
                </w:p>
              </w:tc>
            </w:tr>
            <w:tr w:rsidR="005572BA" w:rsidRPr="005572BA" w14:paraId="73D8C688" w14:textId="77777777" w:rsidTr="005572BA">
              <w:trPr>
                <w:tblCellSpacing w:w="0" w:type="dxa"/>
              </w:trPr>
              <w:tc>
                <w:tcPr>
                  <w:tcW w:w="2059" w:type="dxa"/>
                  <w:noWrap/>
                  <w:hideMark/>
                </w:tcPr>
                <w:p w14:paraId="7D8B1C6C" w14:textId="77777777" w:rsidR="005572BA" w:rsidRPr="005572BA" w:rsidRDefault="005572BA" w:rsidP="005572BA">
                  <w:pPr>
                    <w:pStyle w:val="NoSpacing"/>
                    <w:rPr>
                      <w:rFonts w:ascii="Helvetica" w:hAnsi="Helvetica" w:cs="Helvetica"/>
                      <w:b/>
                      <w:bCs/>
                      <w:color w:val="222222"/>
                    </w:rPr>
                  </w:pPr>
                  <w:r w:rsidRPr="005572BA">
                    <w:rPr>
                      <w:rFonts w:ascii="Helvetica" w:hAnsi="Helvetica" w:cs="Helvetica"/>
                      <w:b/>
                      <w:bCs/>
                      <w:color w:val="222222"/>
                    </w:rPr>
                    <w:t>Category Explanation:</w:t>
                  </w:r>
                </w:p>
              </w:tc>
              <w:tc>
                <w:tcPr>
                  <w:tcW w:w="3213" w:type="dxa"/>
                  <w:vAlign w:val="center"/>
                  <w:hideMark/>
                </w:tcPr>
                <w:p w14:paraId="5CCE5D29" w14:textId="77777777" w:rsidR="005572BA" w:rsidRPr="005572BA" w:rsidRDefault="005572BA" w:rsidP="005572BA">
                  <w:pPr>
                    <w:pStyle w:val="NoSpacing"/>
                    <w:rPr>
                      <w:rFonts w:ascii="Helvetica" w:hAnsi="Helvetica" w:cs="Helvetica"/>
                      <w:color w:val="222222"/>
                    </w:rPr>
                  </w:pPr>
                  <w:r w:rsidRPr="005572BA">
                    <w:rPr>
                      <w:rFonts w:ascii="Helvetica" w:hAnsi="Helvetica" w:cs="Helvetica"/>
                      <w:color w:val="222222"/>
                    </w:rPr>
                    <w:t> </w:t>
                  </w:r>
                </w:p>
              </w:tc>
            </w:tr>
            <w:tr w:rsidR="005572BA" w:rsidRPr="005572BA" w14:paraId="30A8BEC5" w14:textId="77777777" w:rsidTr="005572BA">
              <w:trPr>
                <w:tblCellSpacing w:w="0" w:type="dxa"/>
              </w:trPr>
              <w:tc>
                <w:tcPr>
                  <w:tcW w:w="2059" w:type="dxa"/>
                  <w:noWrap/>
                  <w:hideMark/>
                </w:tcPr>
                <w:p w14:paraId="5E454B09" w14:textId="77777777" w:rsidR="005572BA" w:rsidRPr="005572BA" w:rsidRDefault="005572BA" w:rsidP="005572BA">
                  <w:pPr>
                    <w:pStyle w:val="NoSpacing"/>
                    <w:rPr>
                      <w:rFonts w:ascii="Helvetica" w:hAnsi="Helvetica" w:cs="Helvetica"/>
                      <w:b/>
                      <w:bCs/>
                      <w:color w:val="222222"/>
                    </w:rPr>
                  </w:pPr>
                  <w:r w:rsidRPr="005572BA">
                    <w:rPr>
                      <w:rFonts w:ascii="Helvetica" w:hAnsi="Helvetica" w:cs="Helvetica"/>
                      <w:b/>
                      <w:bCs/>
                      <w:color w:val="222222"/>
                    </w:rPr>
                    <w:t>Expected Number of Awards:</w:t>
                  </w:r>
                </w:p>
              </w:tc>
              <w:tc>
                <w:tcPr>
                  <w:tcW w:w="3213" w:type="dxa"/>
                  <w:vAlign w:val="center"/>
                  <w:hideMark/>
                </w:tcPr>
                <w:p w14:paraId="235C8D62" w14:textId="77777777" w:rsidR="005572BA" w:rsidRPr="005572BA" w:rsidRDefault="005572BA" w:rsidP="005572BA">
                  <w:pPr>
                    <w:pStyle w:val="NoSpacing"/>
                    <w:rPr>
                      <w:rFonts w:ascii="Helvetica" w:hAnsi="Helvetica" w:cs="Helvetica"/>
                      <w:color w:val="222222"/>
                    </w:rPr>
                  </w:pPr>
                  <w:r w:rsidRPr="005572BA">
                    <w:rPr>
                      <w:rFonts w:ascii="Helvetica" w:hAnsi="Helvetica" w:cs="Helvetica"/>
                      <w:color w:val="222222"/>
                    </w:rPr>
                    <w:t>100</w:t>
                  </w:r>
                </w:p>
              </w:tc>
            </w:tr>
            <w:tr w:rsidR="005572BA" w:rsidRPr="005572BA" w14:paraId="0EE8F5E0" w14:textId="77777777" w:rsidTr="005572BA">
              <w:trPr>
                <w:tblCellSpacing w:w="0" w:type="dxa"/>
              </w:trPr>
              <w:tc>
                <w:tcPr>
                  <w:tcW w:w="2059" w:type="dxa"/>
                  <w:noWrap/>
                  <w:hideMark/>
                </w:tcPr>
                <w:p w14:paraId="54AB610F" w14:textId="77777777" w:rsidR="005572BA" w:rsidRPr="005572BA" w:rsidRDefault="005572BA" w:rsidP="005572BA">
                  <w:pPr>
                    <w:pStyle w:val="NoSpacing"/>
                    <w:rPr>
                      <w:rFonts w:ascii="Helvetica" w:hAnsi="Helvetica" w:cs="Helvetica"/>
                      <w:b/>
                      <w:bCs/>
                      <w:color w:val="222222"/>
                    </w:rPr>
                  </w:pPr>
                  <w:r w:rsidRPr="005572BA">
                    <w:rPr>
                      <w:rFonts w:ascii="Helvetica" w:hAnsi="Helvetica" w:cs="Helvetica"/>
                      <w:b/>
                      <w:bCs/>
                      <w:color w:val="222222"/>
                    </w:rPr>
                    <w:t>CFDA Number(s):</w:t>
                  </w:r>
                </w:p>
              </w:tc>
              <w:tc>
                <w:tcPr>
                  <w:tcW w:w="3213" w:type="dxa"/>
                  <w:vAlign w:val="center"/>
                  <w:hideMark/>
                </w:tcPr>
                <w:p w14:paraId="4DB75FF4" w14:textId="77777777" w:rsidR="005572BA" w:rsidRPr="005572BA" w:rsidRDefault="005572BA" w:rsidP="005572BA">
                  <w:pPr>
                    <w:pStyle w:val="NoSpacing"/>
                    <w:rPr>
                      <w:rFonts w:ascii="Helvetica" w:hAnsi="Helvetica" w:cs="Helvetica"/>
                      <w:color w:val="222222"/>
                    </w:rPr>
                  </w:pPr>
                  <w:r w:rsidRPr="005572BA">
                    <w:rPr>
                      <w:rFonts w:ascii="Helvetica" w:hAnsi="Helvetica" w:cs="Helvetica"/>
                      <w:color w:val="222222"/>
                    </w:rPr>
                    <w:t>81.049 -- Office of Science Financial Assistance Program</w:t>
                  </w:r>
                </w:p>
              </w:tc>
            </w:tr>
            <w:tr w:rsidR="005572BA" w:rsidRPr="005572BA" w14:paraId="0C060DB7" w14:textId="77777777" w:rsidTr="005572BA">
              <w:trPr>
                <w:tblCellSpacing w:w="0" w:type="dxa"/>
              </w:trPr>
              <w:tc>
                <w:tcPr>
                  <w:tcW w:w="2059" w:type="dxa"/>
                  <w:noWrap/>
                  <w:hideMark/>
                </w:tcPr>
                <w:p w14:paraId="1A2D4AE0" w14:textId="77777777" w:rsidR="005572BA" w:rsidRPr="005572BA" w:rsidRDefault="005572BA" w:rsidP="005572BA">
                  <w:pPr>
                    <w:pStyle w:val="NoSpacing"/>
                    <w:rPr>
                      <w:rFonts w:ascii="Helvetica" w:hAnsi="Helvetica" w:cs="Helvetica"/>
                      <w:b/>
                      <w:bCs/>
                      <w:color w:val="222222"/>
                    </w:rPr>
                  </w:pPr>
                  <w:r w:rsidRPr="005572BA">
                    <w:rPr>
                      <w:rFonts w:ascii="Helvetica" w:hAnsi="Helvetica" w:cs="Helvetica"/>
                      <w:b/>
                      <w:bCs/>
                      <w:color w:val="222222"/>
                    </w:rPr>
                    <w:t>Cost Sharing or Matching Requirement:</w:t>
                  </w:r>
                </w:p>
              </w:tc>
              <w:tc>
                <w:tcPr>
                  <w:tcW w:w="3213" w:type="dxa"/>
                  <w:vAlign w:val="center"/>
                  <w:hideMark/>
                </w:tcPr>
                <w:p w14:paraId="569E2534" w14:textId="77777777" w:rsidR="005572BA" w:rsidRPr="005572BA" w:rsidRDefault="005572BA" w:rsidP="005572BA">
                  <w:pPr>
                    <w:pStyle w:val="NoSpacing"/>
                    <w:rPr>
                      <w:rFonts w:ascii="Helvetica" w:hAnsi="Helvetica" w:cs="Helvetica"/>
                      <w:color w:val="222222"/>
                    </w:rPr>
                  </w:pPr>
                  <w:r w:rsidRPr="005572BA">
                    <w:rPr>
                      <w:rFonts w:ascii="Helvetica" w:hAnsi="Helvetica" w:cs="Helvetica"/>
                      <w:color w:val="222222"/>
                    </w:rPr>
                    <w:t>No</w:t>
                  </w:r>
                </w:p>
              </w:tc>
            </w:tr>
          </w:tbl>
          <w:p w14:paraId="5F48E671" w14:textId="77777777" w:rsidR="005572BA" w:rsidRPr="005572BA" w:rsidRDefault="005572BA" w:rsidP="005572B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38"/>
              <w:gridCol w:w="2507"/>
            </w:tblGrid>
            <w:tr w:rsidR="005572BA" w:rsidRPr="005572BA" w14:paraId="3BB044E2" w14:textId="77777777" w:rsidTr="005572BA">
              <w:trPr>
                <w:tblCellSpacing w:w="0" w:type="dxa"/>
              </w:trPr>
              <w:tc>
                <w:tcPr>
                  <w:tcW w:w="2738" w:type="dxa"/>
                  <w:noWrap/>
                  <w:hideMark/>
                </w:tcPr>
                <w:p w14:paraId="0ABD6967" w14:textId="77777777" w:rsidR="005572BA" w:rsidRPr="005572BA" w:rsidRDefault="005572BA" w:rsidP="005572BA">
                  <w:pPr>
                    <w:pStyle w:val="NoSpacing"/>
                    <w:rPr>
                      <w:rFonts w:ascii="Helvetica" w:hAnsi="Helvetica" w:cs="Helvetica"/>
                      <w:b/>
                      <w:bCs/>
                      <w:color w:val="222222"/>
                    </w:rPr>
                  </w:pPr>
                  <w:r w:rsidRPr="005572BA">
                    <w:rPr>
                      <w:rFonts w:ascii="Helvetica" w:hAnsi="Helvetica" w:cs="Helvetica"/>
                      <w:b/>
                      <w:bCs/>
                      <w:color w:val="222222"/>
                    </w:rPr>
                    <w:t>Version:</w:t>
                  </w:r>
                </w:p>
              </w:tc>
              <w:tc>
                <w:tcPr>
                  <w:tcW w:w="3054" w:type="dxa"/>
                  <w:vAlign w:val="center"/>
                  <w:hideMark/>
                </w:tcPr>
                <w:p w14:paraId="1F813A8F" w14:textId="77777777" w:rsidR="005572BA" w:rsidRPr="005572BA" w:rsidRDefault="005572BA" w:rsidP="005572BA">
                  <w:pPr>
                    <w:pStyle w:val="NoSpacing"/>
                    <w:rPr>
                      <w:rFonts w:ascii="Helvetica" w:hAnsi="Helvetica" w:cs="Helvetica"/>
                      <w:color w:val="222222"/>
                    </w:rPr>
                  </w:pPr>
                  <w:r w:rsidRPr="005572BA">
                    <w:rPr>
                      <w:rFonts w:ascii="Helvetica" w:hAnsi="Helvetica" w:cs="Helvetica"/>
                      <w:color w:val="222222"/>
                    </w:rPr>
                    <w:t>Synopsis 1</w:t>
                  </w:r>
                </w:p>
              </w:tc>
            </w:tr>
            <w:tr w:rsidR="005572BA" w:rsidRPr="005572BA" w14:paraId="28176420" w14:textId="77777777" w:rsidTr="005572BA">
              <w:trPr>
                <w:tblCellSpacing w:w="0" w:type="dxa"/>
              </w:trPr>
              <w:tc>
                <w:tcPr>
                  <w:tcW w:w="2738" w:type="dxa"/>
                  <w:noWrap/>
                  <w:hideMark/>
                </w:tcPr>
                <w:p w14:paraId="744F7022" w14:textId="77777777" w:rsidR="005572BA" w:rsidRPr="005572BA" w:rsidRDefault="005572BA" w:rsidP="005572BA">
                  <w:pPr>
                    <w:pStyle w:val="NoSpacing"/>
                    <w:rPr>
                      <w:rFonts w:ascii="Helvetica" w:hAnsi="Helvetica" w:cs="Helvetica"/>
                      <w:b/>
                      <w:bCs/>
                      <w:color w:val="222222"/>
                    </w:rPr>
                  </w:pPr>
                  <w:r w:rsidRPr="005572BA">
                    <w:rPr>
                      <w:rFonts w:ascii="Helvetica" w:hAnsi="Helvetica" w:cs="Helvetica"/>
                      <w:b/>
                      <w:bCs/>
                      <w:color w:val="222222"/>
                    </w:rPr>
                    <w:t>Posted Date:</w:t>
                  </w:r>
                </w:p>
              </w:tc>
              <w:tc>
                <w:tcPr>
                  <w:tcW w:w="3054" w:type="dxa"/>
                  <w:vAlign w:val="center"/>
                  <w:hideMark/>
                </w:tcPr>
                <w:p w14:paraId="268DC6FB" w14:textId="77777777" w:rsidR="005572BA" w:rsidRPr="005572BA" w:rsidRDefault="005572BA" w:rsidP="005572BA">
                  <w:pPr>
                    <w:pStyle w:val="NoSpacing"/>
                    <w:rPr>
                      <w:rFonts w:ascii="Helvetica" w:hAnsi="Helvetica" w:cs="Helvetica"/>
                      <w:color w:val="222222"/>
                    </w:rPr>
                  </w:pPr>
                  <w:r w:rsidRPr="005572BA">
                    <w:rPr>
                      <w:rFonts w:ascii="Helvetica" w:hAnsi="Helvetica" w:cs="Helvetica"/>
                      <w:color w:val="222222"/>
                    </w:rPr>
                    <w:t>Mar 04, 2021</w:t>
                  </w:r>
                </w:p>
              </w:tc>
            </w:tr>
            <w:tr w:rsidR="005572BA" w:rsidRPr="005572BA" w14:paraId="49ED2249" w14:textId="77777777" w:rsidTr="005572BA">
              <w:trPr>
                <w:tblCellSpacing w:w="0" w:type="dxa"/>
              </w:trPr>
              <w:tc>
                <w:tcPr>
                  <w:tcW w:w="2738" w:type="dxa"/>
                  <w:noWrap/>
                  <w:hideMark/>
                </w:tcPr>
                <w:p w14:paraId="2468EA68" w14:textId="77777777" w:rsidR="005572BA" w:rsidRPr="005572BA" w:rsidRDefault="005572BA" w:rsidP="005572BA">
                  <w:pPr>
                    <w:pStyle w:val="NoSpacing"/>
                    <w:rPr>
                      <w:rFonts w:ascii="Helvetica" w:hAnsi="Helvetica" w:cs="Helvetica"/>
                      <w:b/>
                      <w:bCs/>
                      <w:color w:val="222222"/>
                    </w:rPr>
                  </w:pPr>
                  <w:r w:rsidRPr="005572BA">
                    <w:rPr>
                      <w:rFonts w:ascii="Helvetica" w:hAnsi="Helvetica" w:cs="Helvetica"/>
                      <w:b/>
                      <w:bCs/>
                      <w:color w:val="222222"/>
                    </w:rPr>
                    <w:t>Last Updated Date:</w:t>
                  </w:r>
                </w:p>
              </w:tc>
              <w:tc>
                <w:tcPr>
                  <w:tcW w:w="3054" w:type="dxa"/>
                  <w:vAlign w:val="center"/>
                  <w:hideMark/>
                </w:tcPr>
                <w:p w14:paraId="67F555E5" w14:textId="77777777" w:rsidR="005572BA" w:rsidRPr="005572BA" w:rsidRDefault="005572BA" w:rsidP="005572BA">
                  <w:pPr>
                    <w:pStyle w:val="NoSpacing"/>
                    <w:rPr>
                      <w:rFonts w:ascii="Helvetica" w:hAnsi="Helvetica" w:cs="Helvetica"/>
                      <w:color w:val="222222"/>
                    </w:rPr>
                  </w:pPr>
                  <w:r w:rsidRPr="005572BA">
                    <w:rPr>
                      <w:rFonts w:ascii="Helvetica" w:hAnsi="Helvetica" w:cs="Helvetica"/>
                      <w:color w:val="222222"/>
                    </w:rPr>
                    <w:t>Mar 03, 2021</w:t>
                  </w:r>
                </w:p>
              </w:tc>
            </w:tr>
            <w:tr w:rsidR="005572BA" w:rsidRPr="005572BA" w14:paraId="1755C3FB" w14:textId="77777777" w:rsidTr="005572BA">
              <w:trPr>
                <w:tblCellSpacing w:w="0" w:type="dxa"/>
              </w:trPr>
              <w:tc>
                <w:tcPr>
                  <w:tcW w:w="2738" w:type="dxa"/>
                  <w:noWrap/>
                  <w:hideMark/>
                </w:tcPr>
                <w:p w14:paraId="29491A2C" w14:textId="77777777" w:rsidR="005572BA" w:rsidRPr="005572BA" w:rsidRDefault="005572BA" w:rsidP="005572BA">
                  <w:pPr>
                    <w:pStyle w:val="NoSpacing"/>
                    <w:rPr>
                      <w:rFonts w:ascii="Helvetica" w:hAnsi="Helvetica" w:cs="Helvetica"/>
                      <w:b/>
                      <w:bCs/>
                      <w:color w:val="222222"/>
                    </w:rPr>
                  </w:pPr>
                  <w:r w:rsidRPr="005572BA">
                    <w:rPr>
                      <w:rFonts w:ascii="Helvetica" w:hAnsi="Helvetica" w:cs="Helvetica"/>
                      <w:b/>
                      <w:bCs/>
                      <w:color w:val="222222"/>
                    </w:rPr>
                    <w:t>Original Closing Date for Applications:</w:t>
                  </w:r>
                </w:p>
              </w:tc>
              <w:tc>
                <w:tcPr>
                  <w:tcW w:w="3054" w:type="dxa"/>
                  <w:vAlign w:val="center"/>
                  <w:hideMark/>
                </w:tcPr>
                <w:p w14:paraId="747DC0AE" w14:textId="77777777" w:rsidR="005572BA" w:rsidRPr="005572BA" w:rsidRDefault="005572BA" w:rsidP="005572BA">
                  <w:pPr>
                    <w:pStyle w:val="NoSpacing"/>
                    <w:rPr>
                      <w:rFonts w:ascii="Helvetica" w:hAnsi="Helvetica" w:cs="Helvetica"/>
                      <w:color w:val="222222"/>
                    </w:rPr>
                  </w:pPr>
                  <w:r w:rsidRPr="005572BA">
                    <w:rPr>
                      <w:rFonts w:ascii="Helvetica" w:hAnsi="Helvetica" w:cs="Helvetica"/>
                      <w:color w:val="222222"/>
                    </w:rPr>
                    <w:t>Apr 20, 2021  </w:t>
                  </w:r>
                </w:p>
              </w:tc>
            </w:tr>
            <w:tr w:rsidR="005572BA" w:rsidRPr="005572BA" w14:paraId="57410CCA" w14:textId="77777777" w:rsidTr="005572BA">
              <w:trPr>
                <w:tblCellSpacing w:w="0" w:type="dxa"/>
              </w:trPr>
              <w:tc>
                <w:tcPr>
                  <w:tcW w:w="2738" w:type="dxa"/>
                  <w:noWrap/>
                  <w:hideMark/>
                </w:tcPr>
                <w:p w14:paraId="504C35E5" w14:textId="77777777" w:rsidR="005572BA" w:rsidRPr="005572BA" w:rsidRDefault="005572BA" w:rsidP="005572BA">
                  <w:pPr>
                    <w:pStyle w:val="NoSpacing"/>
                    <w:rPr>
                      <w:rFonts w:ascii="Helvetica" w:hAnsi="Helvetica" w:cs="Helvetica"/>
                      <w:b/>
                      <w:bCs/>
                      <w:color w:val="222222"/>
                    </w:rPr>
                  </w:pPr>
                  <w:r w:rsidRPr="005572BA">
                    <w:rPr>
                      <w:rFonts w:ascii="Helvetica" w:hAnsi="Helvetica" w:cs="Helvetica"/>
                      <w:b/>
                      <w:bCs/>
                      <w:color w:val="222222"/>
                    </w:rPr>
                    <w:t>Current Closing Date for Applications:</w:t>
                  </w:r>
                </w:p>
              </w:tc>
              <w:tc>
                <w:tcPr>
                  <w:tcW w:w="3054" w:type="dxa"/>
                  <w:vAlign w:val="center"/>
                  <w:hideMark/>
                </w:tcPr>
                <w:p w14:paraId="16BC777F" w14:textId="77777777" w:rsidR="005572BA" w:rsidRPr="005572BA" w:rsidRDefault="005572BA" w:rsidP="005572BA">
                  <w:pPr>
                    <w:pStyle w:val="NoSpacing"/>
                    <w:rPr>
                      <w:rFonts w:ascii="Helvetica" w:hAnsi="Helvetica" w:cs="Helvetica"/>
                      <w:color w:val="222222"/>
                    </w:rPr>
                  </w:pPr>
                  <w:r w:rsidRPr="005572BA">
                    <w:rPr>
                      <w:rFonts w:ascii="Helvetica" w:hAnsi="Helvetica" w:cs="Helvetica"/>
                      <w:color w:val="222222"/>
                    </w:rPr>
                    <w:t>Apr 20, 2021  </w:t>
                  </w:r>
                </w:p>
              </w:tc>
            </w:tr>
            <w:tr w:rsidR="005572BA" w:rsidRPr="005572BA" w14:paraId="3AC070C3" w14:textId="77777777" w:rsidTr="005572BA">
              <w:trPr>
                <w:tblCellSpacing w:w="0" w:type="dxa"/>
              </w:trPr>
              <w:tc>
                <w:tcPr>
                  <w:tcW w:w="2738" w:type="dxa"/>
                  <w:noWrap/>
                  <w:hideMark/>
                </w:tcPr>
                <w:p w14:paraId="7594906C" w14:textId="77777777" w:rsidR="005572BA" w:rsidRPr="005572BA" w:rsidRDefault="005572BA" w:rsidP="005572BA">
                  <w:pPr>
                    <w:pStyle w:val="NoSpacing"/>
                    <w:rPr>
                      <w:rFonts w:ascii="Helvetica" w:hAnsi="Helvetica" w:cs="Helvetica"/>
                      <w:b/>
                      <w:bCs/>
                      <w:color w:val="222222"/>
                    </w:rPr>
                  </w:pPr>
                  <w:r w:rsidRPr="005572BA">
                    <w:rPr>
                      <w:rFonts w:ascii="Helvetica" w:hAnsi="Helvetica" w:cs="Helvetica"/>
                      <w:b/>
                      <w:bCs/>
                      <w:color w:val="222222"/>
                    </w:rPr>
                    <w:t>Archive Date:</w:t>
                  </w:r>
                </w:p>
              </w:tc>
              <w:tc>
                <w:tcPr>
                  <w:tcW w:w="3054" w:type="dxa"/>
                  <w:vAlign w:val="center"/>
                  <w:hideMark/>
                </w:tcPr>
                <w:p w14:paraId="5F7586C7" w14:textId="77777777" w:rsidR="005572BA" w:rsidRPr="005572BA" w:rsidRDefault="005572BA" w:rsidP="005572BA">
                  <w:pPr>
                    <w:pStyle w:val="NoSpacing"/>
                    <w:rPr>
                      <w:rFonts w:ascii="Helvetica" w:hAnsi="Helvetica" w:cs="Helvetica"/>
                      <w:color w:val="222222"/>
                    </w:rPr>
                  </w:pPr>
                  <w:r w:rsidRPr="005572BA">
                    <w:rPr>
                      <w:rFonts w:ascii="Helvetica" w:hAnsi="Helvetica" w:cs="Helvetica"/>
                      <w:color w:val="222222"/>
                    </w:rPr>
                    <w:t>Jul 20, 2021</w:t>
                  </w:r>
                </w:p>
              </w:tc>
            </w:tr>
            <w:tr w:rsidR="005572BA" w:rsidRPr="005572BA" w14:paraId="08662B81" w14:textId="77777777" w:rsidTr="005572BA">
              <w:trPr>
                <w:tblCellSpacing w:w="0" w:type="dxa"/>
              </w:trPr>
              <w:tc>
                <w:tcPr>
                  <w:tcW w:w="2738" w:type="dxa"/>
                  <w:noWrap/>
                  <w:hideMark/>
                </w:tcPr>
                <w:p w14:paraId="03B2B4F9" w14:textId="77777777" w:rsidR="005572BA" w:rsidRPr="005572BA" w:rsidRDefault="005572BA" w:rsidP="005572BA">
                  <w:pPr>
                    <w:pStyle w:val="NoSpacing"/>
                    <w:rPr>
                      <w:rFonts w:ascii="Helvetica" w:hAnsi="Helvetica" w:cs="Helvetica"/>
                      <w:b/>
                      <w:bCs/>
                      <w:color w:val="222222"/>
                    </w:rPr>
                  </w:pPr>
                  <w:r w:rsidRPr="005572BA">
                    <w:rPr>
                      <w:rFonts w:ascii="Helvetica" w:hAnsi="Helvetica" w:cs="Helvetica"/>
                      <w:b/>
                      <w:bCs/>
                      <w:color w:val="222222"/>
                    </w:rPr>
                    <w:t>Estimated Total Program Funding:</w:t>
                  </w:r>
                </w:p>
              </w:tc>
              <w:tc>
                <w:tcPr>
                  <w:tcW w:w="3054" w:type="dxa"/>
                  <w:vAlign w:val="center"/>
                  <w:hideMark/>
                </w:tcPr>
                <w:p w14:paraId="79D5568C" w14:textId="77777777" w:rsidR="005572BA" w:rsidRPr="005572BA" w:rsidRDefault="005572BA" w:rsidP="005572BA">
                  <w:pPr>
                    <w:pStyle w:val="NoSpacing"/>
                    <w:rPr>
                      <w:rFonts w:ascii="Helvetica" w:hAnsi="Helvetica" w:cs="Helvetica"/>
                      <w:color w:val="222222"/>
                    </w:rPr>
                  </w:pPr>
                  <w:r w:rsidRPr="005572BA">
                    <w:rPr>
                      <w:rFonts w:ascii="Helvetica" w:hAnsi="Helvetica" w:cs="Helvetica"/>
                      <w:color w:val="222222"/>
                    </w:rPr>
                    <w:t>$115,000,000</w:t>
                  </w:r>
                </w:p>
              </w:tc>
            </w:tr>
            <w:tr w:rsidR="005572BA" w:rsidRPr="005572BA" w14:paraId="2C88F7FF" w14:textId="77777777" w:rsidTr="005572BA">
              <w:trPr>
                <w:tblCellSpacing w:w="0" w:type="dxa"/>
              </w:trPr>
              <w:tc>
                <w:tcPr>
                  <w:tcW w:w="2738" w:type="dxa"/>
                  <w:noWrap/>
                  <w:hideMark/>
                </w:tcPr>
                <w:p w14:paraId="529FA40B" w14:textId="77777777" w:rsidR="005572BA" w:rsidRPr="005572BA" w:rsidRDefault="005572BA" w:rsidP="005572BA">
                  <w:pPr>
                    <w:pStyle w:val="NoSpacing"/>
                    <w:rPr>
                      <w:rFonts w:ascii="Helvetica" w:hAnsi="Helvetica" w:cs="Helvetica"/>
                      <w:b/>
                      <w:bCs/>
                      <w:color w:val="222222"/>
                    </w:rPr>
                  </w:pPr>
                  <w:r w:rsidRPr="005572BA">
                    <w:rPr>
                      <w:rFonts w:ascii="Helvetica" w:hAnsi="Helvetica" w:cs="Helvetica"/>
                      <w:b/>
                      <w:bCs/>
                      <w:color w:val="222222"/>
                    </w:rPr>
                    <w:t>Award Ceiling:</w:t>
                  </w:r>
                </w:p>
              </w:tc>
              <w:tc>
                <w:tcPr>
                  <w:tcW w:w="3054" w:type="dxa"/>
                  <w:vAlign w:val="center"/>
                  <w:hideMark/>
                </w:tcPr>
                <w:p w14:paraId="51650BF8" w14:textId="77777777" w:rsidR="005572BA" w:rsidRPr="005572BA" w:rsidRDefault="005572BA" w:rsidP="005572BA">
                  <w:pPr>
                    <w:pStyle w:val="NoSpacing"/>
                    <w:rPr>
                      <w:rFonts w:ascii="Helvetica" w:hAnsi="Helvetica" w:cs="Helvetica"/>
                      <w:color w:val="222222"/>
                    </w:rPr>
                  </w:pPr>
                  <w:r w:rsidRPr="005572BA">
                    <w:rPr>
                      <w:rFonts w:ascii="Helvetica" w:hAnsi="Helvetica" w:cs="Helvetica"/>
                      <w:color w:val="222222"/>
                    </w:rPr>
                    <w:t>$1,600,000</w:t>
                  </w:r>
                </w:p>
              </w:tc>
            </w:tr>
            <w:tr w:rsidR="005572BA" w:rsidRPr="005572BA" w14:paraId="7C9C44A9" w14:textId="77777777" w:rsidTr="005572BA">
              <w:trPr>
                <w:tblCellSpacing w:w="0" w:type="dxa"/>
              </w:trPr>
              <w:tc>
                <w:tcPr>
                  <w:tcW w:w="2738" w:type="dxa"/>
                  <w:noWrap/>
                  <w:hideMark/>
                </w:tcPr>
                <w:p w14:paraId="1D9EAF61" w14:textId="77777777" w:rsidR="005572BA" w:rsidRPr="005572BA" w:rsidRDefault="005572BA" w:rsidP="005572BA">
                  <w:pPr>
                    <w:pStyle w:val="NoSpacing"/>
                    <w:rPr>
                      <w:rFonts w:ascii="Helvetica" w:hAnsi="Helvetica" w:cs="Helvetica"/>
                      <w:b/>
                      <w:bCs/>
                      <w:color w:val="222222"/>
                    </w:rPr>
                  </w:pPr>
                  <w:r w:rsidRPr="005572BA">
                    <w:rPr>
                      <w:rFonts w:ascii="Helvetica" w:hAnsi="Helvetica" w:cs="Helvetica"/>
                      <w:b/>
                      <w:bCs/>
                      <w:color w:val="222222"/>
                    </w:rPr>
                    <w:t>Award Floor:</w:t>
                  </w:r>
                </w:p>
              </w:tc>
              <w:tc>
                <w:tcPr>
                  <w:tcW w:w="3054" w:type="dxa"/>
                  <w:vAlign w:val="center"/>
                  <w:hideMark/>
                </w:tcPr>
                <w:p w14:paraId="6BBAE97D" w14:textId="77777777" w:rsidR="005572BA" w:rsidRPr="005572BA" w:rsidRDefault="005572BA" w:rsidP="005572BA">
                  <w:pPr>
                    <w:pStyle w:val="NoSpacing"/>
                    <w:rPr>
                      <w:rFonts w:ascii="Helvetica" w:hAnsi="Helvetica" w:cs="Helvetica"/>
                      <w:color w:val="222222"/>
                    </w:rPr>
                  </w:pPr>
                  <w:r w:rsidRPr="005572BA">
                    <w:rPr>
                      <w:rFonts w:ascii="Helvetica" w:hAnsi="Helvetica" w:cs="Helvetica"/>
                      <w:color w:val="222222"/>
                    </w:rPr>
                    <w:t>$1</w:t>
                  </w:r>
                </w:p>
              </w:tc>
            </w:tr>
          </w:tbl>
          <w:p w14:paraId="12030919" w14:textId="77777777" w:rsidR="005572BA" w:rsidRPr="005572BA" w:rsidRDefault="005572BA" w:rsidP="005572BA">
            <w:pPr>
              <w:pStyle w:val="NoSpacing"/>
              <w:rPr>
                <w:rFonts w:ascii="Helvetica" w:hAnsi="Helvetica" w:cs="Helvetica"/>
                <w:color w:val="222222"/>
              </w:rPr>
            </w:pPr>
          </w:p>
        </w:tc>
      </w:tr>
    </w:tbl>
    <w:p w14:paraId="7C7B9EAF" w14:textId="20CB86CB" w:rsidR="005572BA" w:rsidRPr="005572BA" w:rsidRDefault="005572BA" w:rsidP="005572B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5572BA" w:rsidRPr="005572BA" w14:paraId="755D4B04" w14:textId="77777777" w:rsidTr="005572BA">
        <w:trPr>
          <w:tblCellSpacing w:w="0" w:type="dxa"/>
        </w:trPr>
        <w:tc>
          <w:tcPr>
            <w:tcW w:w="0" w:type="auto"/>
            <w:noWrap/>
            <w:hideMark/>
          </w:tcPr>
          <w:p w14:paraId="2D839789" w14:textId="77777777" w:rsidR="005572BA" w:rsidRPr="005572BA" w:rsidRDefault="005572BA" w:rsidP="005572BA">
            <w:pPr>
              <w:pStyle w:val="NoSpacing"/>
              <w:rPr>
                <w:rFonts w:ascii="Helvetica" w:hAnsi="Helvetica" w:cs="Helvetica"/>
                <w:b/>
                <w:bCs/>
                <w:color w:val="222222"/>
              </w:rPr>
            </w:pPr>
            <w:r w:rsidRPr="005572BA">
              <w:rPr>
                <w:rFonts w:ascii="Helvetica" w:hAnsi="Helvetica" w:cs="Helvetica"/>
                <w:b/>
                <w:bCs/>
                <w:color w:val="222222"/>
              </w:rPr>
              <w:t>Eligible Applicants:</w:t>
            </w:r>
          </w:p>
        </w:tc>
        <w:tc>
          <w:tcPr>
            <w:tcW w:w="5000" w:type="pct"/>
            <w:vAlign w:val="center"/>
            <w:hideMark/>
          </w:tcPr>
          <w:p w14:paraId="2C593544" w14:textId="77777777" w:rsidR="005572BA" w:rsidRPr="005572BA" w:rsidRDefault="005572BA" w:rsidP="005572BA">
            <w:pPr>
              <w:pStyle w:val="NoSpacing"/>
              <w:rPr>
                <w:rFonts w:ascii="Helvetica" w:hAnsi="Helvetica" w:cs="Helvetica"/>
                <w:color w:val="222222"/>
              </w:rPr>
            </w:pPr>
            <w:r w:rsidRPr="005572BA">
              <w:rPr>
                <w:rFonts w:ascii="Helvetica" w:hAnsi="Helvetica" w:cs="Helvetica"/>
                <w:color w:val="222222"/>
              </w:rPr>
              <w:t>Small businesses</w:t>
            </w:r>
          </w:p>
        </w:tc>
      </w:tr>
      <w:tr w:rsidR="005572BA" w:rsidRPr="005572BA" w14:paraId="3481FBC4" w14:textId="77777777" w:rsidTr="005572BA">
        <w:trPr>
          <w:tblCellSpacing w:w="0" w:type="dxa"/>
        </w:trPr>
        <w:tc>
          <w:tcPr>
            <w:tcW w:w="0" w:type="auto"/>
            <w:noWrap/>
            <w:hideMark/>
          </w:tcPr>
          <w:p w14:paraId="1713C613" w14:textId="77777777" w:rsidR="005572BA" w:rsidRPr="005572BA" w:rsidRDefault="005572BA" w:rsidP="005572BA">
            <w:pPr>
              <w:pStyle w:val="NoSpacing"/>
              <w:rPr>
                <w:rFonts w:ascii="Helvetica" w:hAnsi="Helvetica" w:cs="Helvetica"/>
                <w:b/>
                <w:bCs/>
                <w:color w:val="222222"/>
              </w:rPr>
            </w:pPr>
            <w:r w:rsidRPr="005572BA">
              <w:rPr>
                <w:rFonts w:ascii="Helvetica" w:hAnsi="Helvetica" w:cs="Helvetica"/>
                <w:b/>
                <w:bCs/>
                <w:color w:val="222222"/>
              </w:rPr>
              <w:t>Additional Information on Eligibility:</w:t>
            </w:r>
          </w:p>
        </w:tc>
        <w:tc>
          <w:tcPr>
            <w:tcW w:w="5000" w:type="pct"/>
            <w:vAlign w:val="center"/>
            <w:hideMark/>
          </w:tcPr>
          <w:p w14:paraId="6CA296D9" w14:textId="77777777" w:rsidR="005572BA" w:rsidRPr="005572BA" w:rsidRDefault="005572BA" w:rsidP="005572BA">
            <w:pPr>
              <w:pStyle w:val="NoSpacing"/>
              <w:rPr>
                <w:rFonts w:ascii="Helvetica" w:hAnsi="Helvetica" w:cs="Helvetica"/>
                <w:color w:val="222222"/>
              </w:rPr>
            </w:pPr>
            <w:r w:rsidRPr="005572BA">
              <w:rPr>
                <w:rFonts w:ascii="Helvetica" w:hAnsi="Helvetica" w:cs="Helvetica"/>
                <w:color w:val="222222"/>
              </w:rPr>
              <w:t> </w:t>
            </w:r>
          </w:p>
        </w:tc>
      </w:tr>
    </w:tbl>
    <w:p w14:paraId="79A46EA2" w14:textId="0983CFE7" w:rsidR="005572BA" w:rsidRPr="005572BA" w:rsidRDefault="005572BA" w:rsidP="005572B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5572BA" w:rsidRPr="005572BA" w14:paraId="0EFE2D67" w14:textId="77777777" w:rsidTr="005572BA">
        <w:trPr>
          <w:tblCellSpacing w:w="0" w:type="dxa"/>
        </w:trPr>
        <w:tc>
          <w:tcPr>
            <w:tcW w:w="0" w:type="auto"/>
            <w:noWrap/>
            <w:hideMark/>
          </w:tcPr>
          <w:p w14:paraId="3435344A" w14:textId="77777777" w:rsidR="005572BA" w:rsidRPr="005572BA" w:rsidRDefault="005572BA" w:rsidP="005572BA">
            <w:pPr>
              <w:pStyle w:val="NoSpacing"/>
              <w:rPr>
                <w:rFonts w:ascii="Helvetica" w:hAnsi="Helvetica" w:cs="Helvetica"/>
                <w:b/>
                <w:bCs/>
                <w:color w:val="222222"/>
              </w:rPr>
            </w:pPr>
            <w:r w:rsidRPr="005572BA">
              <w:rPr>
                <w:rFonts w:ascii="Helvetica" w:hAnsi="Helvetica" w:cs="Helvetica"/>
                <w:b/>
                <w:bCs/>
                <w:color w:val="222222"/>
              </w:rPr>
              <w:t>Agency Name:</w:t>
            </w:r>
          </w:p>
        </w:tc>
        <w:tc>
          <w:tcPr>
            <w:tcW w:w="5000" w:type="pct"/>
            <w:vAlign w:val="center"/>
            <w:hideMark/>
          </w:tcPr>
          <w:p w14:paraId="7823C309" w14:textId="77777777" w:rsidR="005572BA" w:rsidRPr="005572BA" w:rsidRDefault="005572BA" w:rsidP="005572BA">
            <w:pPr>
              <w:pStyle w:val="NoSpacing"/>
              <w:rPr>
                <w:rFonts w:ascii="Helvetica" w:hAnsi="Helvetica" w:cs="Helvetica"/>
                <w:color w:val="222222"/>
              </w:rPr>
            </w:pPr>
            <w:r w:rsidRPr="005572BA">
              <w:rPr>
                <w:rFonts w:ascii="Helvetica" w:hAnsi="Helvetica" w:cs="Helvetica"/>
                <w:color w:val="222222"/>
              </w:rPr>
              <w:t>Office of Science</w:t>
            </w:r>
          </w:p>
        </w:tc>
      </w:tr>
      <w:tr w:rsidR="005572BA" w:rsidRPr="005572BA" w14:paraId="3DD0B2C3" w14:textId="77777777" w:rsidTr="005572BA">
        <w:trPr>
          <w:tblCellSpacing w:w="0" w:type="dxa"/>
        </w:trPr>
        <w:tc>
          <w:tcPr>
            <w:tcW w:w="0" w:type="auto"/>
            <w:noWrap/>
            <w:hideMark/>
          </w:tcPr>
          <w:p w14:paraId="48208915" w14:textId="77777777" w:rsidR="005572BA" w:rsidRPr="005572BA" w:rsidRDefault="005572BA" w:rsidP="005572BA">
            <w:pPr>
              <w:pStyle w:val="NoSpacing"/>
              <w:rPr>
                <w:rFonts w:ascii="Helvetica" w:hAnsi="Helvetica" w:cs="Helvetica"/>
                <w:b/>
                <w:bCs/>
                <w:color w:val="222222"/>
              </w:rPr>
            </w:pPr>
            <w:r w:rsidRPr="005572BA">
              <w:rPr>
                <w:rFonts w:ascii="Helvetica" w:hAnsi="Helvetica" w:cs="Helvetica"/>
                <w:b/>
                <w:bCs/>
                <w:color w:val="222222"/>
              </w:rPr>
              <w:t>Description:</w:t>
            </w:r>
          </w:p>
        </w:tc>
        <w:tc>
          <w:tcPr>
            <w:tcW w:w="5000" w:type="pct"/>
            <w:vAlign w:val="center"/>
            <w:hideMark/>
          </w:tcPr>
          <w:p w14:paraId="2337BB1B" w14:textId="77777777" w:rsidR="005572BA" w:rsidRPr="005572BA" w:rsidRDefault="005572BA" w:rsidP="005572BA">
            <w:pPr>
              <w:pStyle w:val="NoSpacing"/>
              <w:rPr>
                <w:rFonts w:ascii="Helvetica" w:hAnsi="Helvetica" w:cs="Helvetica"/>
                <w:color w:val="222222"/>
              </w:rPr>
            </w:pPr>
            <w:r w:rsidRPr="005572BA">
              <w:rPr>
                <w:rFonts w:ascii="Helvetica" w:hAnsi="Helvetica" w:cs="Helvetica"/>
                <w:color w:val="222222"/>
              </w:rPr>
              <w:t>The DOE invites eligible Phase I and Phase II awardees to apply for Phase II awards (grants and cooperative agreements) (both initial and second and third) under this Funding Opportunity Announcement (FOA). Topic descriptions for this FOA can be found on the DOE SBIR/STTR web site at https://science.osti.gov/sbir/Funding-Opportunities.</w:t>
            </w:r>
          </w:p>
          <w:p w14:paraId="2C11B16F" w14:textId="77777777" w:rsidR="005572BA" w:rsidRPr="005572BA" w:rsidRDefault="005572BA" w:rsidP="005572BA">
            <w:pPr>
              <w:pStyle w:val="NoSpacing"/>
              <w:rPr>
                <w:rFonts w:ascii="Helvetica" w:hAnsi="Helvetica" w:cs="Helvetica"/>
                <w:color w:val="222222"/>
              </w:rPr>
            </w:pPr>
          </w:p>
        </w:tc>
      </w:tr>
      <w:tr w:rsidR="005572BA" w:rsidRPr="005572BA" w14:paraId="13E64CCC" w14:textId="77777777" w:rsidTr="005572BA">
        <w:trPr>
          <w:tblCellSpacing w:w="0" w:type="dxa"/>
        </w:trPr>
        <w:tc>
          <w:tcPr>
            <w:tcW w:w="0" w:type="auto"/>
            <w:noWrap/>
            <w:hideMark/>
          </w:tcPr>
          <w:p w14:paraId="0A66A89A" w14:textId="77777777" w:rsidR="005572BA" w:rsidRPr="005572BA" w:rsidRDefault="005572BA" w:rsidP="005572BA">
            <w:pPr>
              <w:pStyle w:val="NoSpacing"/>
              <w:rPr>
                <w:rFonts w:ascii="Helvetica" w:hAnsi="Helvetica" w:cs="Helvetica"/>
                <w:b/>
                <w:bCs/>
                <w:color w:val="222222"/>
              </w:rPr>
            </w:pPr>
            <w:r w:rsidRPr="005572BA">
              <w:rPr>
                <w:rFonts w:ascii="Helvetica" w:hAnsi="Helvetica" w:cs="Helvetica"/>
                <w:b/>
                <w:bCs/>
                <w:color w:val="222222"/>
              </w:rPr>
              <w:lastRenderedPageBreak/>
              <w:t>Link to Additional Information:</w:t>
            </w:r>
          </w:p>
        </w:tc>
        <w:tc>
          <w:tcPr>
            <w:tcW w:w="5000" w:type="pct"/>
            <w:vAlign w:val="center"/>
            <w:hideMark/>
          </w:tcPr>
          <w:p w14:paraId="1F5ED38B" w14:textId="77777777" w:rsidR="005572BA" w:rsidRPr="005572BA" w:rsidRDefault="00BF171A" w:rsidP="005572BA">
            <w:pPr>
              <w:pStyle w:val="NoSpacing"/>
              <w:rPr>
                <w:rFonts w:ascii="Helvetica" w:hAnsi="Helvetica" w:cs="Helvetica"/>
                <w:color w:val="222222"/>
              </w:rPr>
            </w:pPr>
            <w:hyperlink r:id="rId242" w:tgtFrame="_blank" w:tooltip="Link to Additional Information" w:history="1">
              <w:r w:rsidR="005572BA" w:rsidRPr="005572BA">
                <w:rPr>
                  <w:rStyle w:val="Hyperlink"/>
                  <w:rFonts w:ascii="Helvetica" w:hAnsi="Helvetica" w:cs="Helvetica"/>
                </w:rPr>
                <w:t>https://science.osti.gov/sbir</w:t>
              </w:r>
            </w:hyperlink>
          </w:p>
        </w:tc>
      </w:tr>
      <w:tr w:rsidR="005572BA" w:rsidRPr="005572BA" w14:paraId="123E5F2B" w14:textId="77777777" w:rsidTr="005572BA">
        <w:trPr>
          <w:tblCellSpacing w:w="0" w:type="dxa"/>
        </w:trPr>
        <w:tc>
          <w:tcPr>
            <w:tcW w:w="0" w:type="auto"/>
            <w:noWrap/>
            <w:hideMark/>
          </w:tcPr>
          <w:p w14:paraId="051CE4A9" w14:textId="77777777" w:rsidR="005572BA" w:rsidRPr="005572BA" w:rsidRDefault="005572BA" w:rsidP="005572BA">
            <w:pPr>
              <w:pStyle w:val="NoSpacing"/>
              <w:rPr>
                <w:rFonts w:ascii="Helvetica" w:hAnsi="Helvetica" w:cs="Helvetica"/>
                <w:b/>
                <w:bCs/>
                <w:color w:val="222222"/>
              </w:rPr>
            </w:pPr>
            <w:r w:rsidRPr="005572BA">
              <w:rPr>
                <w:rFonts w:ascii="Helvetica" w:hAnsi="Helvetica" w:cs="Helvetica"/>
                <w:b/>
                <w:bCs/>
                <w:color w:val="222222"/>
              </w:rPr>
              <w:t>Grantor Contact Information:</w:t>
            </w:r>
          </w:p>
        </w:tc>
        <w:tc>
          <w:tcPr>
            <w:tcW w:w="5000" w:type="pct"/>
            <w:vAlign w:val="center"/>
            <w:hideMark/>
          </w:tcPr>
          <w:p w14:paraId="407CE3DD" w14:textId="77777777" w:rsidR="005572BA" w:rsidRPr="005572BA" w:rsidRDefault="005572BA" w:rsidP="005572BA">
            <w:pPr>
              <w:pStyle w:val="NoSpacing"/>
              <w:rPr>
                <w:rFonts w:ascii="Helvetica" w:hAnsi="Helvetica" w:cs="Helvetica"/>
                <w:color w:val="222222"/>
              </w:rPr>
            </w:pPr>
            <w:r w:rsidRPr="005572BA">
              <w:rPr>
                <w:rFonts w:ascii="Helvetica" w:hAnsi="Helvetica" w:cs="Helvetica"/>
                <w:color w:val="222222"/>
              </w:rPr>
              <w:t>If you have difficulty accessing the full announcement electronically, please contact:</w:t>
            </w:r>
            <w:r w:rsidRPr="005572BA">
              <w:rPr>
                <w:rFonts w:ascii="Helvetica" w:hAnsi="Helvetica" w:cs="Helvetica"/>
                <w:color w:val="222222"/>
              </w:rPr>
              <w:br/>
            </w:r>
            <w:r w:rsidRPr="005572BA">
              <w:rPr>
                <w:rFonts w:ascii="Helvetica" w:hAnsi="Helvetica" w:cs="Helvetica"/>
                <w:color w:val="222222"/>
              </w:rPr>
              <w:br/>
              <w:t>SBIR/STTR Program Office (301) 903-5707</w:t>
            </w:r>
            <w:r w:rsidRPr="005572BA">
              <w:rPr>
                <w:rFonts w:ascii="Helvetica" w:hAnsi="Helvetica" w:cs="Helvetica"/>
                <w:color w:val="222222"/>
              </w:rPr>
              <w:br/>
            </w:r>
            <w:r w:rsidRPr="005572BA">
              <w:rPr>
                <w:rFonts w:ascii="Helvetica" w:hAnsi="Helvetica" w:cs="Helvetica"/>
                <w:color w:val="222222"/>
              </w:rPr>
              <w:br/>
            </w:r>
            <w:hyperlink r:id="rId243" w:history="1">
              <w:r w:rsidRPr="005572BA">
                <w:rPr>
                  <w:rStyle w:val="Hyperlink"/>
                  <w:rFonts w:ascii="Helvetica" w:hAnsi="Helvetica" w:cs="Helvetica"/>
                </w:rPr>
                <w:t>sbir-sttr@science.doe.gov</w:t>
              </w:r>
            </w:hyperlink>
          </w:p>
        </w:tc>
      </w:tr>
    </w:tbl>
    <w:p w14:paraId="787EA85A" w14:textId="267B04E3" w:rsidR="005572BA" w:rsidRDefault="005572BA" w:rsidP="006B1A56">
      <w:pPr>
        <w:pStyle w:val="NoSpacing"/>
        <w:pBdr>
          <w:bottom w:val="single" w:sz="6" w:space="1" w:color="auto"/>
        </w:pBdr>
        <w:rPr>
          <w:rStyle w:val="Hyperlink"/>
          <w:rFonts w:ascii="Helvetica" w:hAnsi="Helvetica" w:cs="Helvetica"/>
          <w:color w:val="1155CC"/>
          <w:sz w:val="24"/>
          <w:szCs w:val="24"/>
          <w:shd w:val="clear" w:color="auto" w:fill="FFFFFF"/>
        </w:rPr>
      </w:pPr>
      <w:r w:rsidRPr="006C1F08">
        <w:rPr>
          <w:rFonts w:ascii="Helvetica" w:hAnsi="Helvetica" w:cs="Helvetica"/>
          <w:color w:val="222222"/>
          <w:sz w:val="24"/>
          <w:szCs w:val="24"/>
        </w:rPr>
        <w:br/>
      </w:r>
      <w:hyperlink r:id="rId244" w:tgtFrame="_blank" w:history="1">
        <w:r w:rsidRPr="006C1F08">
          <w:rPr>
            <w:rStyle w:val="Hyperlink"/>
            <w:rFonts w:ascii="Helvetica" w:hAnsi="Helvetica" w:cs="Helvetica"/>
            <w:color w:val="1155CC"/>
            <w:sz w:val="24"/>
            <w:szCs w:val="24"/>
            <w:shd w:val="clear" w:color="auto" w:fill="FFFFFF"/>
          </w:rPr>
          <w:t>https://www.grants.gov/web/grants/view-opportunity.html?oppId=331847</w:t>
        </w:r>
      </w:hyperlink>
    </w:p>
    <w:p w14:paraId="111DEF00" w14:textId="77777777" w:rsidR="00F155BA" w:rsidRDefault="00F155BA" w:rsidP="006B1A56">
      <w:pPr>
        <w:pStyle w:val="NoSpacing"/>
        <w:rPr>
          <w:rFonts w:ascii="Helvetica" w:hAnsi="Helvetica" w:cs="Helvetica"/>
          <w:sz w:val="24"/>
          <w:szCs w:val="24"/>
        </w:rPr>
      </w:pPr>
      <w:bookmarkStart w:id="266" w:name="DOESBIRIIRelease2"/>
      <w:bookmarkEnd w:id="266"/>
    </w:p>
    <w:p w14:paraId="40ACF8A5" w14:textId="77777777" w:rsidR="00F155BA" w:rsidRDefault="005572BA" w:rsidP="005572BA">
      <w:pPr>
        <w:pStyle w:val="NoSpacing"/>
        <w:rPr>
          <w:rFonts w:ascii="Helvetica" w:hAnsi="Helvetica" w:cs="Helvetica"/>
          <w:color w:val="222222"/>
          <w:sz w:val="24"/>
          <w:szCs w:val="24"/>
          <w:shd w:val="clear" w:color="auto" w:fill="FFFFFF"/>
        </w:rPr>
      </w:pPr>
      <w:bookmarkStart w:id="267" w:name="DOEAdvancedResearchProjects21"/>
      <w:bookmarkEnd w:id="267"/>
      <w:r w:rsidRPr="003C164D">
        <w:rPr>
          <w:rFonts w:ascii="Helvetica" w:hAnsi="Helvetica" w:cs="Helvetica"/>
          <w:color w:val="222222"/>
          <w:sz w:val="24"/>
          <w:szCs w:val="24"/>
          <w:highlight w:val="cyan"/>
          <w:shd w:val="clear" w:color="auto" w:fill="FFFFFF"/>
        </w:rPr>
        <w:t>Advanced Research Projects Agency Energy</w:t>
      </w:r>
      <w:r w:rsidRPr="003C164D">
        <w:rPr>
          <w:rFonts w:ascii="Helvetica" w:hAnsi="Helvetica" w:cs="Helvetica"/>
          <w:color w:val="222222"/>
          <w:sz w:val="24"/>
          <w:szCs w:val="24"/>
          <w:highlight w:val="cyan"/>
        </w:rPr>
        <w:br/>
      </w:r>
      <w:r w:rsidRPr="003C164D">
        <w:rPr>
          <w:rFonts w:ascii="Helvetica" w:hAnsi="Helvetica" w:cs="Helvetica"/>
          <w:color w:val="222222"/>
          <w:sz w:val="24"/>
          <w:szCs w:val="24"/>
          <w:highlight w:val="cyan"/>
          <w:shd w:val="clear" w:color="auto" w:fill="FFFFFF"/>
        </w:rPr>
        <w:t>OPEN 2021</w:t>
      </w:r>
      <w:r w:rsidRPr="003C164D">
        <w:rPr>
          <w:rFonts w:ascii="Helvetica" w:hAnsi="Helvetica" w:cs="Helvetica"/>
          <w:color w:val="222222"/>
          <w:sz w:val="24"/>
          <w:szCs w:val="24"/>
          <w:highlight w:val="cyan"/>
        </w:rPr>
        <w:br/>
      </w:r>
      <w:r w:rsidRPr="003C164D">
        <w:rPr>
          <w:rFonts w:ascii="Helvetica" w:hAnsi="Helvetica" w:cs="Helvetica"/>
          <w:color w:val="222222"/>
          <w:sz w:val="24"/>
          <w:szCs w:val="24"/>
          <w:highlight w:val="cyan"/>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155BA" w:rsidRPr="00F155BA" w14:paraId="57BC2DB2" w14:textId="77777777" w:rsidTr="00F155B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84"/>
              <w:gridCol w:w="2461"/>
            </w:tblGrid>
            <w:tr w:rsidR="00F155BA" w:rsidRPr="00F155BA" w14:paraId="4BF969BA" w14:textId="77777777" w:rsidTr="00F155BA">
              <w:trPr>
                <w:tblCellSpacing w:w="0" w:type="dxa"/>
              </w:trPr>
              <w:tc>
                <w:tcPr>
                  <w:tcW w:w="2784" w:type="dxa"/>
                  <w:noWrap/>
                  <w:hideMark/>
                </w:tcPr>
                <w:p w14:paraId="1F9AD313" w14:textId="77777777" w:rsidR="00F155BA" w:rsidRPr="00F155BA" w:rsidRDefault="00F155BA" w:rsidP="00F155BA">
                  <w:pPr>
                    <w:pStyle w:val="NoSpacing"/>
                    <w:rPr>
                      <w:rFonts w:ascii="Helvetica" w:hAnsi="Helvetica" w:cs="Helvetica"/>
                      <w:b/>
                      <w:bCs/>
                      <w:color w:val="222222"/>
                    </w:rPr>
                  </w:pPr>
                  <w:r w:rsidRPr="00F155BA">
                    <w:rPr>
                      <w:rFonts w:ascii="Helvetica" w:hAnsi="Helvetica" w:cs="Helvetica"/>
                      <w:b/>
                      <w:bCs/>
                      <w:color w:val="222222"/>
                    </w:rPr>
                    <w:t>Document Type:</w:t>
                  </w:r>
                </w:p>
              </w:tc>
              <w:tc>
                <w:tcPr>
                  <w:tcW w:w="2488" w:type="dxa"/>
                  <w:vAlign w:val="center"/>
                  <w:hideMark/>
                </w:tcPr>
                <w:p w14:paraId="11A04165" w14:textId="77777777" w:rsidR="00F155BA" w:rsidRPr="00F155BA" w:rsidRDefault="00F155BA" w:rsidP="00F155BA">
                  <w:pPr>
                    <w:pStyle w:val="NoSpacing"/>
                    <w:rPr>
                      <w:rFonts w:ascii="Helvetica" w:hAnsi="Helvetica" w:cs="Helvetica"/>
                      <w:color w:val="222222"/>
                    </w:rPr>
                  </w:pPr>
                  <w:r w:rsidRPr="00F155BA">
                    <w:rPr>
                      <w:rFonts w:ascii="Helvetica" w:hAnsi="Helvetica" w:cs="Helvetica"/>
                      <w:color w:val="222222"/>
                    </w:rPr>
                    <w:t>Grants Notice</w:t>
                  </w:r>
                </w:p>
              </w:tc>
            </w:tr>
            <w:tr w:rsidR="00F155BA" w:rsidRPr="00F155BA" w14:paraId="04E799E5" w14:textId="77777777" w:rsidTr="00F155BA">
              <w:trPr>
                <w:tblCellSpacing w:w="0" w:type="dxa"/>
              </w:trPr>
              <w:tc>
                <w:tcPr>
                  <w:tcW w:w="2784" w:type="dxa"/>
                  <w:noWrap/>
                  <w:hideMark/>
                </w:tcPr>
                <w:p w14:paraId="3A59DA97" w14:textId="77777777" w:rsidR="00F155BA" w:rsidRPr="00F155BA" w:rsidRDefault="00F155BA" w:rsidP="00F155BA">
                  <w:pPr>
                    <w:pStyle w:val="NoSpacing"/>
                    <w:rPr>
                      <w:rFonts w:ascii="Helvetica" w:hAnsi="Helvetica" w:cs="Helvetica"/>
                      <w:b/>
                      <w:bCs/>
                      <w:color w:val="222222"/>
                    </w:rPr>
                  </w:pPr>
                  <w:r w:rsidRPr="00F155BA">
                    <w:rPr>
                      <w:rFonts w:ascii="Helvetica" w:hAnsi="Helvetica" w:cs="Helvetica"/>
                      <w:b/>
                      <w:bCs/>
                      <w:color w:val="222222"/>
                    </w:rPr>
                    <w:t>Funding Opportunity Number:</w:t>
                  </w:r>
                </w:p>
              </w:tc>
              <w:tc>
                <w:tcPr>
                  <w:tcW w:w="2488" w:type="dxa"/>
                  <w:vAlign w:val="center"/>
                  <w:hideMark/>
                </w:tcPr>
                <w:p w14:paraId="24239A6A" w14:textId="77777777" w:rsidR="00F155BA" w:rsidRPr="00F155BA" w:rsidRDefault="00F155BA" w:rsidP="00F155BA">
                  <w:pPr>
                    <w:pStyle w:val="NoSpacing"/>
                    <w:rPr>
                      <w:rFonts w:ascii="Helvetica" w:hAnsi="Helvetica" w:cs="Helvetica"/>
                      <w:color w:val="222222"/>
                    </w:rPr>
                  </w:pPr>
                  <w:r w:rsidRPr="00F155BA">
                    <w:rPr>
                      <w:rFonts w:ascii="Helvetica" w:hAnsi="Helvetica" w:cs="Helvetica"/>
                      <w:color w:val="222222"/>
                    </w:rPr>
                    <w:t>DE-FOA-0002459</w:t>
                  </w:r>
                </w:p>
              </w:tc>
            </w:tr>
            <w:tr w:rsidR="00F155BA" w:rsidRPr="00F155BA" w14:paraId="49E2A3FC" w14:textId="77777777" w:rsidTr="00F155BA">
              <w:trPr>
                <w:tblCellSpacing w:w="0" w:type="dxa"/>
              </w:trPr>
              <w:tc>
                <w:tcPr>
                  <w:tcW w:w="2784" w:type="dxa"/>
                  <w:noWrap/>
                  <w:hideMark/>
                </w:tcPr>
                <w:p w14:paraId="4407A14F" w14:textId="77777777" w:rsidR="00F155BA" w:rsidRPr="00F155BA" w:rsidRDefault="00F155BA" w:rsidP="00F155BA">
                  <w:pPr>
                    <w:pStyle w:val="NoSpacing"/>
                    <w:rPr>
                      <w:rFonts w:ascii="Helvetica" w:hAnsi="Helvetica" w:cs="Helvetica"/>
                      <w:b/>
                      <w:bCs/>
                      <w:color w:val="222222"/>
                    </w:rPr>
                  </w:pPr>
                  <w:r w:rsidRPr="00F155BA">
                    <w:rPr>
                      <w:rFonts w:ascii="Helvetica" w:hAnsi="Helvetica" w:cs="Helvetica"/>
                      <w:b/>
                      <w:bCs/>
                      <w:color w:val="222222"/>
                    </w:rPr>
                    <w:t>Funding Opportunity Title:</w:t>
                  </w:r>
                </w:p>
              </w:tc>
              <w:tc>
                <w:tcPr>
                  <w:tcW w:w="2488" w:type="dxa"/>
                  <w:vAlign w:val="center"/>
                  <w:hideMark/>
                </w:tcPr>
                <w:p w14:paraId="73C43999" w14:textId="77777777" w:rsidR="00F155BA" w:rsidRPr="00F155BA" w:rsidRDefault="00F155BA" w:rsidP="00F155BA">
                  <w:pPr>
                    <w:pStyle w:val="NoSpacing"/>
                    <w:rPr>
                      <w:rFonts w:ascii="Helvetica" w:hAnsi="Helvetica" w:cs="Helvetica"/>
                      <w:color w:val="222222"/>
                    </w:rPr>
                  </w:pPr>
                  <w:r w:rsidRPr="00F155BA">
                    <w:rPr>
                      <w:rFonts w:ascii="Helvetica" w:hAnsi="Helvetica" w:cs="Helvetica"/>
                      <w:color w:val="222222"/>
                    </w:rPr>
                    <w:t>OPEN 2021</w:t>
                  </w:r>
                </w:p>
              </w:tc>
            </w:tr>
            <w:tr w:rsidR="00F155BA" w:rsidRPr="00F155BA" w14:paraId="117DDEAA" w14:textId="77777777" w:rsidTr="00F155BA">
              <w:trPr>
                <w:tblCellSpacing w:w="0" w:type="dxa"/>
              </w:trPr>
              <w:tc>
                <w:tcPr>
                  <w:tcW w:w="2784" w:type="dxa"/>
                  <w:noWrap/>
                  <w:hideMark/>
                </w:tcPr>
                <w:p w14:paraId="16B9C8B3" w14:textId="77777777" w:rsidR="00F155BA" w:rsidRPr="00F155BA" w:rsidRDefault="00F155BA" w:rsidP="00F155BA">
                  <w:pPr>
                    <w:pStyle w:val="NoSpacing"/>
                    <w:rPr>
                      <w:rFonts w:ascii="Helvetica" w:hAnsi="Helvetica" w:cs="Helvetica"/>
                      <w:b/>
                      <w:bCs/>
                      <w:color w:val="222222"/>
                    </w:rPr>
                  </w:pPr>
                  <w:r w:rsidRPr="00F155BA">
                    <w:rPr>
                      <w:rFonts w:ascii="Helvetica" w:hAnsi="Helvetica" w:cs="Helvetica"/>
                      <w:b/>
                      <w:bCs/>
                      <w:color w:val="222222"/>
                    </w:rPr>
                    <w:t>Opportunity Category:</w:t>
                  </w:r>
                </w:p>
              </w:tc>
              <w:tc>
                <w:tcPr>
                  <w:tcW w:w="2488" w:type="dxa"/>
                  <w:vAlign w:val="center"/>
                  <w:hideMark/>
                </w:tcPr>
                <w:p w14:paraId="70553FCF" w14:textId="77777777" w:rsidR="00F155BA" w:rsidRPr="00F155BA" w:rsidRDefault="00F155BA" w:rsidP="00F155BA">
                  <w:pPr>
                    <w:pStyle w:val="NoSpacing"/>
                    <w:rPr>
                      <w:rFonts w:ascii="Helvetica" w:hAnsi="Helvetica" w:cs="Helvetica"/>
                      <w:color w:val="222222"/>
                    </w:rPr>
                  </w:pPr>
                  <w:r w:rsidRPr="00F155BA">
                    <w:rPr>
                      <w:rFonts w:ascii="Helvetica" w:hAnsi="Helvetica" w:cs="Helvetica"/>
                      <w:color w:val="222222"/>
                    </w:rPr>
                    <w:t>Discretionary</w:t>
                  </w:r>
                </w:p>
              </w:tc>
            </w:tr>
            <w:tr w:rsidR="00F155BA" w:rsidRPr="00F155BA" w14:paraId="2D9DED25" w14:textId="77777777" w:rsidTr="00F155BA">
              <w:trPr>
                <w:tblCellSpacing w:w="0" w:type="dxa"/>
              </w:trPr>
              <w:tc>
                <w:tcPr>
                  <w:tcW w:w="2784" w:type="dxa"/>
                  <w:noWrap/>
                  <w:hideMark/>
                </w:tcPr>
                <w:p w14:paraId="24D3D9FB" w14:textId="77777777" w:rsidR="00F155BA" w:rsidRPr="00F155BA" w:rsidRDefault="00F155BA" w:rsidP="00F155BA">
                  <w:pPr>
                    <w:pStyle w:val="NoSpacing"/>
                    <w:rPr>
                      <w:rFonts w:ascii="Helvetica" w:hAnsi="Helvetica" w:cs="Helvetica"/>
                      <w:b/>
                      <w:bCs/>
                      <w:color w:val="222222"/>
                    </w:rPr>
                  </w:pPr>
                  <w:r w:rsidRPr="00F155BA">
                    <w:rPr>
                      <w:rFonts w:ascii="Helvetica" w:hAnsi="Helvetica" w:cs="Helvetica"/>
                      <w:b/>
                      <w:bCs/>
                      <w:color w:val="222222"/>
                    </w:rPr>
                    <w:t>Opportunity Category Explanation:</w:t>
                  </w:r>
                </w:p>
              </w:tc>
              <w:tc>
                <w:tcPr>
                  <w:tcW w:w="2488" w:type="dxa"/>
                  <w:vAlign w:val="center"/>
                  <w:hideMark/>
                </w:tcPr>
                <w:p w14:paraId="6E5E2AD4" w14:textId="77777777" w:rsidR="00F155BA" w:rsidRPr="00F155BA" w:rsidRDefault="00F155BA" w:rsidP="00F155BA">
                  <w:pPr>
                    <w:pStyle w:val="NoSpacing"/>
                    <w:rPr>
                      <w:rFonts w:ascii="Helvetica" w:hAnsi="Helvetica" w:cs="Helvetica"/>
                      <w:color w:val="222222"/>
                    </w:rPr>
                  </w:pPr>
                  <w:r w:rsidRPr="00F155BA">
                    <w:rPr>
                      <w:rFonts w:ascii="Helvetica" w:hAnsi="Helvetica" w:cs="Helvetica"/>
                      <w:color w:val="222222"/>
                    </w:rPr>
                    <w:t> </w:t>
                  </w:r>
                </w:p>
              </w:tc>
            </w:tr>
            <w:tr w:rsidR="00F155BA" w:rsidRPr="00F155BA" w14:paraId="35988306" w14:textId="77777777" w:rsidTr="00F155BA">
              <w:trPr>
                <w:tblCellSpacing w:w="0" w:type="dxa"/>
              </w:trPr>
              <w:tc>
                <w:tcPr>
                  <w:tcW w:w="2784" w:type="dxa"/>
                  <w:noWrap/>
                  <w:hideMark/>
                </w:tcPr>
                <w:p w14:paraId="1E9F6E19" w14:textId="77777777" w:rsidR="00F155BA" w:rsidRPr="00F155BA" w:rsidRDefault="00F155BA" w:rsidP="00F155BA">
                  <w:pPr>
                    <w:pStyle w:val="NoSpacing"/>
                    <w:rPr>
                      <w:rFonts w:ascii="Helvetica" w:hAnsi="Helvetica" w:cs="Helvetica"/>
                      <w:b/>
                      <w:bCs/>
                      <w:color w:val="222222"/>
                    </w:rPr>
                  </w:pPr>
                  <w:r w:rsidRPr="00F155BA">
                    <w:rPr>
                      <w:rFonts w:ascii="Helvetica" w:hAnsi="Helvetica" w:cs="Helvetica"/>
                      <w:b/>
                      <w:bCs/>
                      <w:color w:val="222222"/>
                    </w:rPr>
                    <w:t>Funding Instrument Type:</w:t>
                  </w:r>
                </w:p>
              </w:tc>
              <w:tc>
                <w:tcPr>
                  <w:tcW w:w="2488" w:type="dxa"/>
                  <w:vAlign w:val="center"/>
                  <w:hideMark/>
                </w:tcPr>
                <w:p w14:paraId="654F7DC3" w14:textId="77777777" w:rsidR="00F155BA" w:rsidRPr="00F155BA" w:rsidRDefault="00F155BA" w:rsidP="00F155BA">
                  <w:pPr>
                    <w:pStyle w:val="NoSpacing"/>
                    <w:rPr>
                      <w:rFonts w:ascii="Helvetica" w:hAnsi="Helvetica" w:cs="Helvetica"/>
                      <w:color w:val="222222"/>
                    </w:rPr>
                  </w:pPr>
                  <w:r w:rsidRPr="00F155BA">
                    <w:rPr>
                      <w:rFonts w:ascii="Helvetica" w:hAnsi="Helvetica" w:cs="Helvetica"/>
                      <w:color w:val="222222"/>
                    </w:rPr>
                    <w:t>Cooperative Agreement</w:t>
                  </w:r>
                  <w:r w:rsidRPr="00F155BA">
                    <w:rPr>
                      <w:rFonts w:ascii="Helvetica" w:hAnsi="Helvetica" w:cs="Helvetica"/>
                      <w:color w:val="222222"/>
                    </w:rPr>
                    <w:br/>
                    <w:t>Grant</w:t>
                  </w:r>
                  <w:r w:rsidRPr="00F155BA">
                    <w:rPr>
                      <w:rFonts w:ascii="Helvetica" w:hAnsi="Helvetica" w:cs="Helvetica"/>
                      <w:color w:val="222222"/>
                    </w:rPr>
                    <w:br/>
                    <w:t>Other</w:t>
                  </w:r>
                </w:p>
              </w:tc>
            </w:tr>
            <w:tr w:rsidR="00F155BA" w:rsidRPr="00F155BA" w14:paraId="5E6849DE" w14:textId="77777777" w:rsidTr="00F155BA">
              <w:trPr>
                <w:tblCellSpacing w:w="0" w:type="dxa"/>
              </w:trPr>
              <w:tc>
                <w:tcPr>
                  <w:tcW w:w="2784" w:type="dxa"/>
                  <w:noWrap/>
                  <w:hideMark/>
                </w:tcPr>
                <w:p w14:paraId="36E74736" w14:textId="77777777" w:rsidR="00F155BA" w:rsidRPr="00F155BA" w:rsidRDefault="00F155BA" w:rsidP="00F155BA">
                  <w:pPr>
                    <w:pStyle w:val="NoSpacing"/>
                    <w:rPr>
                      <w:rFonts w:ascii="Helvetica" w:hAnsi="Helvetica" w:cs="Helvetica"/>
                      <w:b/>
                      <w:bCs/>
                      <w:color w:val="222222"/>
                    </w:rPr>
                  </w:pPr>
                  <w:r w:rsidRPr="00F155BA">
                    <w:rPr>
                      <w:rFonts w:ascii="Helvetica" w:hAnsi="Helvetica" w:cs="Helvetica"/>
                      <w:b/>
                      <w:bCs/>
                      <w:color w:val="222222"/>
                    </w:rPr>
                    <w:t>Category of Funding Activity:</w:t>
                  </w:r>
                </w:p>
              </w:tc>
              <w:tc>
                <w:tcPr>
                  <w:tcW w:w="2488" w:type="dxa"/>
                  <w:vAlign w:val="center"/>
                  <w:hideMark/>
                </w:tcPr>
                <w:p w14:paraId="61A3A7C6" w14:textId="77777777" w:rsidR="00F155BA" w:rsidRPr="00F155BA" w:rsidRDefault="00F155BA" w:rsidP="00F155BA">
                  <w:pPr>
                    <w:pStyle w:val="NoSpacing"/>
                    <w:rPr>
                      <w:rFonts w:ascii="Helvetica" w:hAnsi="Helvetica" w:cs="Helvetica"/>
                      <w:color w:val="222222"/>
                    </w:rPr>
                  </w:pPr>
                  <w:r w:rsidRPr="00F155BA">
                    <w:rPr>
                      <w:rFonts w:ascii="Helvetica" w:hAnsi="Helvetica" w:cs="Helvetica"/>
                      <w:color w:val="222222"/>
                    </w:rPr>
                    <w:t>Opportunity Zone Benefits</w:t>
                  </w:r>
                  <w:r w:rsidRPr="00F155BA">
                    <w:rPr>
                      <w:rFonts w:ascii="Helvetica" w:hAnsi="Helvetica" w:cs="Helvetica"/>
                      <w:color w:val="222222"/>
                    </w:rPr>
                    <w:br/>
                    <w:t>Science and Technology and other Research and Development</w:t>
                  </w:r>
                </w:p>
              </w:tc>
            </w:tr>
            <w:tr w:rsidR="00F155BA" w:rsidRPr="00F155BA" w14:paraId="538C0B60" w14:textId="77777777" w:rsidTr="00F155BA">
              <w:trPr>
                <w:tblCellSpacing w:w="0" w:type="dxa"/>
              </w:trPr>
              <w:tc>
                <w:tcPr>
                  <w:tcW w:w="2784" w:type="dxa"/>
                  <w:noWrap/>
                  <w:hideMark/>
                </w:tcPr>
                <w:p w14:paraId="61E6BBEA" w14:textId="77777777" w:rsidR="00F155BA" w:rsidRPr="00F155BA" w:rsidRDefault="00F155BA" w:rsidP="00F155BA">
                  <w:pPr>
                    <w:pStyle w:val="NoSpacing"/>
                    <w:rPr>
                      <w:rFonts w:ascii="Helvetica" w:hAnsi="Helvetica" w:cs="Helvetica"/>
                      <w:b/>
                      <w:bCs/>
                      <w:color w:val="222222"/>
                    </w:rPr>
                  </w:pPr>
                  <w:r w:rsidRPr="00F155BA">
                    <w:rPr>
                      <w:rFonts w:ascii="Helvetica" w:hAnsi="Helvetica" w:cs="Helvetica"/>
                      <w:b/>
                      <w:bCs/>
                      <w:color w:val="222222"/>
                    </w:rPr>
                    <w:t>Category Explanation:</w:t>
                  </w:r>
                </w:p>
              </w:tc>
              <w:tc>
                <w:tcPr>
                  <w:tcW w:w="2488" w:type="dxa"/>
                  <w:vAlign w:val="center"/>
                  <w:hideMark/>
                </w:tcPr>
                <w:p w14:paraId="6BC3D9EB" w14:textId="77777777" w:rsidR="00F155BA" w:rsidRPr="00F155BA" w:rsidRDefault="00F155BA" w:rsidP="00F155BA">
                  <w:pPr>
                    <w:pStyle w:val="NoSpacing"/>
                    <w:rPr>
                      <w:rFonts w:ascii="Helvetica" w:hAnsi="Helvetica" w:cs="Helvetica"/>
                      <w:color w:val="222222"/>
                    </w:rPr>
                  </w:pPr>
                  <w:r w:rsidRPr="00F155BA">
                    <w:rPr>
                      <w:rFonts w:ascii="Helvetica" w:hAnsi="Helvetica" w:cs="Helvetica"/>
                      <w:color w:val="222222"/>
                    </w:rPr>
                    <w:t> </w:t>
                  </w:r>
                </w:p>
              </w:tc>
            </w:tr>
            <w:tr w:rsidR="00F155BA" w:rsidRPr="00F155BA" w14:paraId="5C66B91E" w14:textId="77777777" w:rsidTr="00F155BA">
              <w:trPr>
                <w:tblCellSpacing w:w="0" w:type="dxa"/>
              </w:trPr>
              <w:tc>
                <w:tcPr>
                  <w:tcW w:w="2784" w:type="dxa"/>
                  <w:noWrap/>
                  <w:hideMark/>
                </w:tcPr>
                <w:p w14:paraId="3E9D3738" w14:textId="77777777" w:rsidR="00F155BA" w:rsidRPr="00F155BA" w:rsidRDefault="00F155BA" w:rsidP="00F155BA">
                  <w:pPr>
                    <w:pStyle w:val="NoSpacing"/>
                    <w:rPr>
                      <w:rFonts w:ascii="Helvetica" w:hAnsi="Helvetica" w:cs="Helvetica"/>
                      <w:b/>
                      <w:bCs/>
                      <w:color w:val="222222"/>
                    </w:rPr>
                  </w:pPr>
                  <w:r w:rsidRPr="00F155BA">
                    <w:rPr>
                      <w:rFonts w:ascii="Helvetica" w:hAnsi="Helvetica" w:cs="Helvetica"/>
                      <w:b/>
                      <w:bCs/>
                      <w:color w:val="222222"/>
                    </w:rPr>
                    <w:t>Expected Number of Awards:</w:t>
                  </w:r>
                </w:p>
              </w:tc>
              <w:tc>
                <w:tcPr>
                  <w:tcW w:w="2488" w:type="dxa"/>
                  <w:vAlign w:val="center"/>
                  <w:hideMark/>
                </w:tcPr>
                <w:p w14:paraId="305C34EA" w14:textId="77777777" w:rsidR="00F155BA" w:rsidRPr="00F155BA" w:rsidRDefault="00F155BA" w:rsidP="00F155BA">
                  <w:pPr>
                    <w:pStyle w:val="NoSpacing"/>
                    <w:rPr>
                      <w:rFonts w:ascii="Helvetica" w:hAnsi="Helvetica" w:cs="Helvetica"/>
                      <w:color w:val="222222"/>
                    </w:rPr>
                  </w:pPr>
                  <w:r w:rsidRPr="00F155BA">
                    <w:rPr>
                      <w:rFonts w:ascii="Helvetica" w:hAnsi="Helvetica" w:cs="Helvetica"/>
                      <w:color w:val="222222"/>
                    </w:rPr>
                    <w:t>50</w:t>
                  </w:r>
                </w:p>
              </w:tc>
            </w:tr>
            <w:tr w:rsidR="00F155BA" w:rsidRPr="00F155BA" w14:paraId="6230F31C" w14:textId="77777777" w:rsidTr="00F155BA">
              <w:trPr>
                <w:tblCellSpacing w:w="0" w:type="dxa"/>
              </w:trPr>
              <w:tc>
                <w:tcPr>
                  <w:tcW w:w="2784" w:type="dxa"/>
                  <w:noWrap/>
                  <w:hideMark/>
                </w:tcPr>
                <w:p w14:paraId="6BD89202" w14:textId="77777777" w:rsidR="00F155BA" w:rsidRPr="00F155BA" w:rsidRDefault="00F155BA" w:rsidP="00F155BA">
                  <w:pPr>
                    <w:pStyle w:val="NoSpacing"/>
                    <w:rPr>
                      <w:rFonts w:ascii="Helvetica" w:hAnsi="Helvetica" w:cs="Helvetica"/>
                      <w:b/>
                      <w:bCs/>
                      <w:color w:val="222222"/>
                    </w:rPr>
                  </w:pPr>
                  <w:r w:rsidRPr="00F155BA">
                    <w:rPr>
                      <w:rFonts w:ascii="Helvetica" w:hAnsi="Helvetica" w:cs="Helvetica"/>
                      <w:b/>
                      <w:bCs/>
                      <w:color w:val="222222"/>
                    </w:rPr>
                    <w:t>CFDA Number(s):</w:t>
                  </w:r>
                </w:p>
              </w:tc>
              <w:tc>
                <w:tcPr>
                  <w:tcW w:w="2488" w:type="dxa"/>
                  <w:vAlign w:val="center"/>
                  <w:hideMark/>
                </w:tcPr>
                <w:p w14:paraId="6E6635F5" w14:textId="77777777" w:rsidR="00F155BA" w:rsidRPr="00F155BA" w:rsidRDefault="00F155BA" w:rsidP="00F155BA">
                  <w:pPr>
                    <w:pStyle w:val="NoSpacing"/>
                    <w:rPr>
                      <w:rFonts w:ascii="Helvetica" w:hAnsi="Helvetica" w:cs="Helvetica"/>
                      <w:color w:val="222222"/>
                    </w:rPr>
                  </w:pPr>
                  <w:r w:rsidRPr="00F155BA">
                    <w:rPr>
                      <w:rFonts w:ascii="Helvetica" w:hAnsi="Helvetica" w:cs="Helvetica"/>
                      <w:color w:val="222222"/>
                    </w:rPr>
                    <w:t>81.135 -- Advanced Research Projects Agency - Energy</w:t>
                  </w:r>
                </w:p>
              </w:tc>
            </w:tr>
            <w:tr w:rsidR="00F155BA" w:rsidRPr="00F155BA" w14:paraId="20BB98BD" w14:textId="77777777" w:rsidTr="00F155BA">
              <w:trPr>
                <w:tblCellSpacing w:w="0" w:type="dxa"/>
              </w:trPr>
              <w:tc>
                <w:tcPr>
                  <w:tcW w:w="2784" w:type="dxa"/>
                  <w:noWrap/>
                  <w:hideMark/>
                </w:tcPr>
                <w:p w14:paraId="0AEB63CC" w14:textId="77777777" w:rsidR="00F155BA" w:rsidRPr="00F155BA" w:rsidRDefault="00F155BA" w:rsidP="00F155BA">
                  <w:pPr>
                    <w:pStyle w:val="NoSpacing"/>
                    <w:rPr>
                      <w:rFonts w:ascii="Helvetica" w:hAnsi="Helvetica" w:cs="Helvetica"/>
                      <w:b/>
                      <w:bCs/>
                      <w:color w:val="222222"/>
                    </w:rPr>
                  </w:pPr>
                  <w:r w:rsidRPr="00F155BA">
                    <w:rPr>
                      <w:rFonts w:ascii="Helvetica" w:hAnsi="Helvetica" w:cs="Helvetica"/>
                      <w:b/>
                      <w:bCs/>
                      <w:color w:val="222222"/>
                    </w:rPr>
                    <w:t>Cost Sharing or Matching Requirement:</w:t>
                  </w:r>
                </w:p>
              </w:tc>
              <w:tc>
                <w:tcPr>
                  <w:tcW w:w="2488" w:type="dxa"/>
                  <w:vAlign w:val="center"/>
                  <w:hideMark/>
                </w:tcPr>
                <w:p w14:paraId="03604ECC" w14:textId="77777777" w:rsidR="00F155BA" w:rsidRPr="00F155BA" w:rsidRDefault="00F155BA" w:rsidP="00F155BA">
                  <w:pPr>
                    <w:pStyle w:val="NoSpacing"/>
                    <w:rPr>
                      <w:rFonts w:ascii="Helvetica" w:hAnsi="Helvetica" w:cs="Helvetica"/>
                      <w:color w:val="222222"/>
                    </w:rPr>
                  </w:pPr>
                  <w:r w:rsidRPr="00F155BA">
                    <w:rPr>
                      <w:rFonts w:ascii="Helvetica" w:hAnsi="Helvetica" w:cs="Helvetica"/>
                      <w:color w:val="222222"/>
                    </w:rPr>
                    <w:t>Yes</w:t>
                  </w:r>
                </w:p>
              </w:tc>
            </w:tr>
          </w:tbl>
          <w:p w14:paraId="57DF6014" w14:textId="77777777" w:rsidR="00F155BA" w:rsidRPr="00F155BA" w:rsidRDefault="00F155BA" w:rsidP="00F155B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58"/>
              <w:gridCol w:w="2587"/>
            </w:tblGrid>
            <w:tr w:rsidR="00F155BA" w:rsidRPr="00F155BA" w14:paraId="26F7B624" w14:textId="77777777" w:rsidTr="00F155BA">
              <w:trPr>
                <w:tblCellSpacing w:w="0" w:type="dxa"/>
              </w:trPr>
              <w:tc>
                <w:tcPr>
                  <w:tcW w:w="2658" w:type="dxa"/>
                  <w:noWrap/>
                  <w:hideMark/>
                </w:tcPr>
                <w:p w14:paraId="2F75BBCE" w14:textId="77777777" w:rsidR="00F155BA" w:rsidRPr="00F155BA" w:rsidRDefault="00F155BA" w:rsidP="00F155BA">
                  <w:pPr>
                    <w:pStyle w:val="NoSpacing"/>
                    <w:rPr>
                      <w:rFonts w:ascii="Helvetica" w:hAnsi="Helvetica" w:cs="Helvetica"/>
                      <w:b/>
                      <w:bCs/>
                      <w:color w:val="222222"/>
                    </w:rPr>
                  </w:pPr>
                  <w:r w:rsidRPr="00F155BA">
                    <w:rPr>
                      <w:rFonts w:ascii="Helvetica" w:hAnsi="Helvetica" w:cs="Helvetica"/>
                      <w:b/>
                      <w:bCs/>
                      <w:color w:val="222222"/>
                    </w:rPr>
                    <w:t>Version:</w:t>
                  </w:r>
                </w:p>
              </w:tc>
              <w:tc>
                <w:tcPr>
                  <w:tcW w:w="3134" w:type="dxa"/>
                  <w:vAlign w:val="center"/>
                  <w:hideMark/>
                </w:tcPr>
                <w:p w14:paraId="52B28DD3" w14:textId="77777777" w:rsidR="00F155BA" w:rsidRPr="00F155BA" w:rsidRDefault="00F155BA" w:rsidP="00F155BA">
                  <w:pPr>
                    <w:pStyle w:val="NoSpacing"/>
                    <w:rPr>
                      <w:rFonts w:ascii="Helvetica" w:hAnsi="Helvetica" w:cs="Helvetica"/>
                      <w:color w:val="222222"/>
                    </w:rPr>
                  </w:pPr>
                  <w:r w:rsidRPr="00F155BA">
                    <w:rPr>
                      <w:rFonts w:ascii="Helvetica" w:hAnsi="Helvetica" w:cs="Helvetica"/>
                      <w:color w:val="222222"/>
                    </w:rPr>
                    <w:t>Synopsis 2</w:t>
                  </w:r>
                </w:p>
              </w:tc>
            </w:tr>
            <w:tr w:rsidR="00F155BA" w:rsidRPr="00F155BA" w14:paraId="1B038FA3" w14:textId="77777777" w:rsidTr="00F155BA">
              <w:trPr>
                <w:tblCellSpacing w:w="0" w:type="dxa"/>
              </w:trPr>
              <w:tc>
                <w:tcPr>
                  <w:tcW w:w="2658" w:type="dxa"/>
                  <w:noWrap/>
                  <w:hideMark/>
                </w:tcPr>
                <w:p w14:paraId="0813386E" w14:textId="77777777" w:rsidR="00F155BA" w:rsidRPr="00F155BA" w:rsidRDefault="00F155BA" w:rsidP="00F155BA">
                  <w:pPr>
                    <w:pStyle w:val="NoSpacing"/>
                    <w:rPr>
                      <w:rFonts w:ascii="Helvetica" w:hAnsi="Helvetica" w:cs="Helvetica"/>
                      <w:b/>
                      <w:bCs/>
                      <w:color w:val="222222"/>
                    </w:rPr>
                  </w:pPr>
                  <w:r w:rsidRPr="00F155BA">
                    <w:rPr>
                      <w:rFonts w:ascii="Helvetica" w:hAnsi="Helvetica" w:cs="Helvetica"/>
                      <w:b/>
                      <w:bCs/>
                      <w:color w:val="222222"/>
                    </w:rPr>
                    <w:t>Posted Date:</w:t>
                  </w:r>
                </w:p>
              </w:tc>
              <w:tc>
                <w:tcPr>
                  <w:tcW w:w="3134" w:type="dxa"/>
                  <w:vAlign w:val="center"/>
                  <w:hideMark/>
                </w:tcPr>
                <w:p w14:paraId="64689406" w14:textId="77777777" w:rsidR="00F155BA" w:rsidRPr="00F155BA" w:rsidRDefault="00F155BA" w:rsidP="00F155BA">
                  <w:pPr>
                    <w:pStyle w:val="NoSpacing"/>
                    <w:rPr>
                      <w:rFonts w:ascii="Helvetica" w:hAnsi="Helvetica" w:cs="Helvetica"/>
                      <w:color w:val="222222"/>
                    </w:rPr>
                  </w:pPr>
                  <w:r w:rsidRPr="00F155BA">
                    <w:rPr>
                      <w:rFonts w:ascii="Helvetica" w:hAnsi="Helvetica" w:cs="Helvetica"/>
                      <w:color w:val="222222"/>
                    </w:rPr>
                    <w:t>Feb 11, 2021</w:t>
                  </w:r>
                </w:p>
              </w:tc>
            </w:tr>
            <w:tr w:rsidR="00F155BA" w:rsidRPr="00F155BA" w14:paraId="27B64721" w14:textId="77777777" w:rsidTr="00F155BA">
              <w:trPr>
                <w:tblCellSpacing w:w="0" w:type="dxa"/>
              </w:trPr>
              <w:tc>
                <w:tcPr>
                  <w:tcW w:w="2658" w:type="dxa"/>
                  <w:noWrap/>
                  <w:hideMark/>
                </w:tcPr>
                <w:p w14:paraId="72AA1171" w14:textId="77777777" w:rsidR="00F155BA" w:rsidRPr="00F155BA" w:rsidRDefault="00F155BA" w:rsidP="00F155BA">
                  <w:pPr>
                    <w:pStyle w:val="NoSpacing"/>
                    <w:rPr>
                      <w:rFonts w:ascii="Helvetica" w:hAnsi="Helvetica" w:cs="Helvetica"/>
                      <w:b/>
                      <w:bCs/>
                      <w:color w:val="222222"/>
                    </w:rPr>
                  </w:pPr>
                  <w:r w:rsidRPr="00F155BA">
                    <w:rPr>
                      <w:rFonts w:ascii="Helvetica" w:hAnsi="Helvetica" w:cs="Helvetica"/>
                      <w:b/>
                      <w:bCs/>
                      <w:color w:val="222222"/>
                    </w:rPr>
                    <w:t>Last Updated Date:</w:t>
                  </w:r>
                </w:p>
              </w:tc>
              <w:tc>
                <w:tcPr>
                  <w:tcW w:w="3134" w:type="dxa"/>
                  <w:vAlign w:val="center"/>
                  <w:hideMark/>
                </w:tcPr>
                <w:p w14:paraId="016C02DB" w14:textId="77777777" w:rsidR="00F155BA" w:rsidRPr="00F155BA" w:rsidRDefault="00F155BA" w:rsidP="00F155BA">
                  <w:pPr>
                    <w:pStyle w:val="NoSpacing"/>
                    <w:rPr>
                      <w:rFonts w:ascii="Helvetica" w:hAnsi="Helvetica" w:cs="Helvetica"/>
                      <w:color w:val="222222"/>
                    </w:rPr>
                  </w:pPr>
                  <w:r w:rsidRPr="00F155BA">
                    <w:rPr>
                      <w:rFonts w:ascii="Helvetica" w:hAnsi="Helvetica" w:cs="Helvetica"/>
                      <w:color w:val="222222"/>
                    </w:rPr>
                    <w:t>Feb 11, 2021</w:t>
                  </w:r>
                </w:p>
              </w:tc>
            </w:tr>
            <w:tr w:rsidR="00F155BA" w:rsidRPr="00F155BA" w14:paraId="445190D3" w14:textId="77777777" w:rsidTr="00F155BA">
              <w:trPr>
                <w:tblCellSpacing w:w="0" w:type="dxa"/>
              </w:trPr>
              <w:tc>
                <w:tcPr>
                  <w:tcW w:w="2658" w:type="dxa"/>
                  <w:noWrap/>
                  <w:hideMark/>
                </w:tcPr>
                <w:p w14:paraId="16D37FFA" w14:textId="77777777" w:rsidR="00F155BA" w:rsidRPr="00F155BA" w:rsidRDefault="00F155BA" w:rsidP="00F155BA">
                  <w:pPr>
                    <w:pStyle w:val="NoSpacing"/>
                    <w:rPr>
                      <w:rFonts w:ascii="Helvetica" w:hAnsi="Helvetica" w:cs="Helvetica"/>
                      <w:b/>
                      <w:bCs/>
                      <w:color w:val="222222"/>
                    </w:rPr>
                  </w:pPr>
                  <w:r w:rsidRPr="00F155BA">
                    <w:rPr>
                      <w:rFonts w:ascii="Helvetica" w:hAnsi="Helvetica" w:cs="Helvetica"/>
                      <w:b/>
                      <w:bCs/>
                      <w:color w:val="222222"/>
                    </w:rPr>
                    <w:t>Original Closing Date for Applications:</w:t>
                  </w:r>
                </w:p>
              </w:tc>
              <w:tc>
                <w:tcPr>
                  <w:tcW w:w="3134" w:type="dxa"/>
                  <w:vAlign w:val="center"/>
                  <w:hideMark/>
                </w:tcPr>
                <w:p w14:paraId="4AE167A2" w14:textId="77777777" w:rsidR="00F155BA" w:rsidRPr="00F155BA" w:rsidRDefault="00F155BA" w:rsidP="00F155BA">
                  <w:pPr>
                    <w:pStyle w:val="NoSpacing"/>
                    <w:rPr>
                      <w:rFonts w:ascii="Helvetica" w:hAnsi="Helvetica" w:cs="Helvetica"/>
                      <w:color w:val="222222"/>
                    </w:rPr>
                  </w:pPr>
                  <w:r w:rsidRPr="00F155BA">
                    <w:rPr>
                      <w:rFonts w:ascii="Helvetica" w:hAnsi="Helvetica" w:cs="Helvetica"/>
                      <w:color w:val="222222"/>
                    </w:rPr>
                    <w:t>Apr 06, 2021  The Submission Deadline for Concept Papers is April 6, 2021 at 9:30 a.m. ET. Applicants are strongly encouraged to submit 48 hours in advance of the deadline.</w:t>
                  </w:r>
                </w:p>
              </w:tc>
            </w:tr>
            <w:tr w:rsidR="00F155BA" w:rsidRPr="00F155BA" w14:paraId="3A927F01" w14:textId="77777777" w:rsidTr="00F155BA">
              <w:trPr>
                <w:tblCellSpacing w:w="0" w:type="dxa"/>
              </w:trPr>
              <w:tc>
                <w:tcPr>
                  <w:tcW w:w="2658" w:type="dxa"/>
                  <w:noWrap/>
                  <w:hideMark/>
                </w:tcPr>
                <w:p w14:paraId="082DBE14" w14:textId="77777777" w:rsidR="00F155BA" w:rsidRPr="00F155BA" w:rsidRDefault="00F155BA" w:rsidP="00F155BA">
                  <w:pPr>
                    <w:pStyle w:val="NoSpacing"/>
                    <w:rPr>
                      <w:rFonts w:ascii="Helvetica" w:hAnsi="Helvetica" w:cs="Helvetica"/>
                      <w:b/>
                      <w:bCs/>
                      <w:color w:val="222222"/>
                    </w:rPr>
                  </w:pPr>
                  <w:r w:rsidRPr="00F155BA">
                    <w:rPr>
                      <w:rFonts w:ascii="Helvetica" w:hAnsi="Helvetica" w:cs="Helvetica"/>
                      <w:b/>
                      <w:bCs/>
                      <w:color w:val="222222"/>
                    </w:rPr>
                    <w:t>Current Closing Date for Applications:</w:t>
                  </w:r>
                </w:p>
              </w:tc>
              <w:tc>
                <w:tcPr>
                  <w:tcW w:w="3134" w:type="dxa"/>
                  <w:vAlign w:val="center"/>
                  <w:hideMark/>
                </w:tcPr>
                <w:p w14:paraId="5DE1CD6C" w14:textId="77777777" w:rsidR="00F155BA" w:rsidRPr="00F155BA" w:rsidRDefault="00F155BA" w:rsidP="00F155BA">
                  <w:pPr>
                    <w:pStyle w:val="NoSpacing"/>
                    <w:rPr>
                      <w:rFonts w:ascii="Helvetica" w:hAnsi="Helvetica" w:cs="Helvetica"/>
                      <w:color w:val="222222"/>
                    </w:rPr>
                  </w:pPr>
                  <w:r w:rsidRPr="00F155BA">
                    <w:rPr>
                      <w:rFonts w:ascii="Helvetica" w:hAnsi="Helvetica" w:cs="Helvetica"/>
                      <w:color w:val="222222"/>
                    </w:rPr>
                    <w:t>Apr 06, 2021  The Submission Deadline for Concept Papers is April 6, 2021 at 9:30 a.m. ET. Applicants are strongly encouraged to submit 48 hours in advance of the deadline.</w:t>
                  </w:r>
                </w:p>
              </w:tc>
            </w:tr>
            <w:tr w:rsidR="00F155BA" w:rsidRPr="00F155BA" w14:paraId="0318C5A9" w14:textId="77777777" w:rsidTr="00F155BA">
              <w:trPr>
                <w:tblCellSpacing w:w="0" w:type="dxa"/>
              </w:trPr>
              <w:tc>
                <w:tcPr>
                  <w:tcW w:w="2658" w:type="dxa"/>
                  <w:noWrap/>
                  <w:hideMark/>
                </w:tcPr>
                <w:p w14:paraId="211F09E1" w14:textId="77777777" w:rsidR="00F155BA" w:rsidRPr="00F155BA" w:rsidRDefault="00F155BA" w:rsidP="00F155BA">
                  <w:pPr>
                    <w:pStyle w:val="NoSpacing"/>
                    <w:rPr>
                      <w:rFonts w:ascii="Helvetica" w:hAnsi="Helvetica" w:cs="Helvetica"/>
                      <w:b/>
                      <w:bCs/>
                      <w:color w:val="222222"/>
                    </w:rPr>
                  </w:pPr>
                  <w:r w:rsidRPr="00F155BA">
                    <w:rPr>
                      <w:rFonts w:ascii="Helvetica" w:hAnsi="Helvetica" w:cs="Helvetica"/>
                      <w:b/>
                      <w:bCs/>
                      <w:color w:val="222222"/>
                    </w:rPr>
                    <w:t>Archive Date:</w:t>
                  </w:r>
                </w:p>
              </w:tc>
              <w:tc>
                <w:tcPr>
                  <w:tcW w:w="3134" w:type="dxa"/>
                  <w:vAlign w:val="center"/>
                  <w:hideMark/>
                </w:tcPr>
                <w:p w14:paraId="3ECABF46" w14:textId="77777777" w:rsidR="00F155BA" w:rsidRPr="00F155BA" w:rsidRDefault="00F155BA" w:rsidP="00F155BA">
                  <w:pPr>
                    <w:pStyle w:val="NoSpacing"/>
                    <w:rPr>
                      <w:rFonts w:ascii="Helvetica" w:hAnsi="Helvetica" w:cs="Helvetica"/>
                      <w:color w:val="222222"/>
                    </w:rPr>
                  </w:pPr>
                  <w:r w:rsidRPr="00F155BA">
                    <w:rPr>
                      <w:rFonts w:ascii="Helvetica" w:hAnsi="Helvetica" w:cs="Helvetica"/>
                      <w:color w:val="222222"/>
                    </w:rPr>
                    <w:t>Nov 10, 2021</w:t>
                  </w:r>
                </w:p>
              </w:tc>
            </w:tr>
            <w:tr w:rsidR="00F155BA" w:rsidRPr="00F155BA" w14:paraId="6F5D7CC5" w14:textId="77777777" w:rsidTr="00F155BA">
              <w:trPr>
                <w:tblCellSpacing w:w="0" w:type="dxa"/>
              </w:trPr>
              <w:tc>
                <w:tcPr>
                  <w:tcW w:w="2658" w:type="dxa"/>
                  <w:noWrap/>
                  <w:hideMark/>
                </w:tcPr>
                <w:p w14:paraId="6863A714" w14:textId="77777777" w:rsidR="00F155BA" w:rsidRPr="00F155BA" w:rsidRDefault="00F155BA" w:rsidP="00F155BA">
                  <w:pPr>
                    <w:pStyle w:val="NoSpacing"/>
                    <w:rPr>
                      <w:rFonts w:ascii="Helvetica" w:hAnsi="Helvetica" w:cs="Helvetica"/>
                      <w:b/>
                      <w:bCs/>
                      <w:color w:val="222222"/>
                    </w:rPr>
                  </w:pPr>
                  <w:r w:rsidRPr="00F155BA">
                    <w:rPr>
                      <w:rFonts w:ascii="Helvetica" w:hAnsi="Helvetica" w:cs="Helvetica"/>
                      <w:b/>
                      <w:bCs/>
                      <w:color w:val="222222"/>
                    </w:rPr>
                    <w:t>Estimated Total Program Funding:</w:t>
                  </w:r>
                </w:p>
              </w:tc>
              <w:tc>
                <w:tcPr>
                  <w:tcW w:w="3134" w:type="dxa"/>
                  <w:vAlign w:val="center"/>
                  <w:hideMark/>
                </w:tcPr>
                <w:p w14:paraId="520D9D6F" w14:textId="77777777" w:rsidR="00F155BA" w:rsidRPr="00F155BA" w:rsidRDefault="00F155BA" w:rsidP="00F155BA">
                  <w:pPr>
                    <w:pStyle w:val="NoSpacing"/>
                    <w:rPr>
                      <w:rFonts w:ascii="Helvetica" w:hAnsi="Helvetica" w:cs="Helvetica"/>
                      <w:color w:val="222222"/>
                    </w:rPr>
                  </w:pPr>
                  <w:r w:rsidRPr="00F155BA">
                    <w:rPr>
                      <w:rFonts w:ascii="Helvetica" w:hAnsi="Helvetica" w:cs="Helvetica"/>
                      <w:color w:val="222222"/>
                    </w:rPr>
                    <w:t>$100,000,000</w:t>
                  </w:r>
                </w:p>
              </w:tc>
            </w:tr>
            <w:tr w:rsidR="00F155BA" w:rsidRPr="00F155BA" w14:paraId="5B4A4E87" w14:textId="77777777" w:rsidTr="00F155BA">
              <w:trPr>
                <w:tblCellSpacing w:w="0" w:type="dxa"/>
              </w:trPr>
              <w:tc>
                <w:tcPr>
                  <w:tcW w:w="2658" w:type="dxa"/>
                  <w:noWrap/>
                  <w:hideMark/>
                </w:tcPr>
                <w:p w14:paraId="70887C69" w14:textId="77777777" w:rsidR="00F155BA" w:rsidRPr="00F155BA" w:rsidRDefault="00F155BA" w:rsidP="00F155BA">
                  <w:pPr>
                    <w:pStyle w:val="NoSpacing"/>
                    <w:rPr>
                      <w:rFonts w:ascii="Helvetica" w:hAnsi="Helvetica" w:cs="Helvetica"/>
                      <w:b/>
                      <w:bCs/>
                      <w:color w:val="222222"/>
                    </w:rPr>
                  </w:pPr>
                  <w:r w:rsidRPr="00F155BA">
                    <w:rPr>
                      <w:rFonts w:ascii="Helvetica" w:hAnsi="Helvetica" w:cs="Helvetica"/>
                      <w:b/>
                      <w:bCs/>
                      <w:color w:val="222222"/>
                    </w:rPr>
                    <w:t>Award Ceiling:</w:t>
                  </w:r>
                </w:p>
              </w:tc>
              <w:tc>
                <w:tcPr>
                  <w:tcW w:w="3134" w:type="dxa"/>
                  <w:vAlign w:val="center"/>
                  <w:hideMark/>
                </w:tcPr>
                <w:p w14:paraId="3F19C93F" w14:textId="77777777" w:rsidR="00F155BA" w:rsidRPr="00F155BA" w:rsidRDefault="00F155BA" w:rsidP="00F155BA">
                  <w:pPr>
                    <w:pStyle w:val="NoSpacing"/>
                    <w:rPr>
                      <w:rFonts w:ascii="Helvetica" w:hAnsi="Helvetica" w:cs="Helvetica"/>
                      <w:color w:val="222222"/>
                    </w:rPr>
                  </w:pPr>
                  <w:r w:rsidRPr="00F155BA">
                    <w:rPr>
                      <w:rFonts w:ascii="Helvetica" w:hAnsi="Helvetica" w:cs="Helvetica"/>
                      <w:color w:val="222222"/>
                    </w:rPr>
                    <w:t>$10,000,000</w:t>
                  </w:r>
                </w:p>
              </w:tc>
            </w:tr>
            <w:tr w:rsidR="00F155BA" w:rsidRPr="00F155BA" w14:paraId="667316FD" w14:textId="77777777" w:rsidTr="00F155BA">
              <w:trPr>
                <w:tblCellSpacing w:w="0" w:type="dxa"/>
              </w:trPr>
              <w:tc>
                <w:tcPr>
                  <w:tcW w:w="2658" w:type="dxa"/>
                  <w:noWrap/>
                  <w:hideMark/>
                </w:tcPr>
                <w:p w14:paraId="4CB36650" w14:textId="77777777" w:rsidR="00F155BA" w:rsidRPr="00F155BA" w:rsidRDefault="00F155BA" w:rsidP="00F155BA">
                  <w:pPr>
                    <w:pStyle w:val="NoSpacing"/>
                    <w:rPr>
                      <w:rFonts w:ascii="Helvetica" w:hAnsi="Helvetica" w:cs="Helvetica"/>
                      <w:b/>
                      <w:bCs/>
                      <w:color w:val="222222"/>
                    </w:rPr>
                  </w:pPr>
                  <w:r w:rsidRPr="00F155BA">
                    <w:rPr>
                      <w:rFonts w:ascii="Helvetica" w:hAnsi="Helvetica" w:cs="Helvetica"/>
                      <w:b/>
                      <w:bCs/>
                      <w:color w:val="222222"/>
                    </w:rPr>
                    <w:t>Award Floor:</w:t>
                  </w:r>
                </w:p>
              </w:tc>
              <w:tc>
                <w:tcPr>
                  <w:tcW w:w="3134" w:type="dxa"/>
                  <w:vAlign w:val="center"/>
                  <w:hideMark/>
                </w:tcPr>
                <w:p w14:paraId="1968D9AA" w14:textId="77777777" w:rsidR="00F155BA" w:rsidRPr="00F155BA" w:rsidRDefault="00F155BA" w:rsidP="00F155BA">
                  <w:pPr>
                    <w:pStyle w:val="NoSpacing"/>
                    <w:rPr>
                      <w:rFonts w:ascii="Helvetica" w:hAnsi="Helvetica" w:cs="Helvetica"/>
                      <w:color w:val="222222"/>
                    </w:rPr>
                  </w:pPr>
                  <w:r w:rsidRPr="00F155BA">
                    <w:rPr>
                      <w:rFonts w:ascii="Helvetica" w:hAnsi="Helvetica" w:cs="Helvetica"/>
                      <w:color w:val="222222"/>
                    </w:rPr>
                    <w:t>$250,000</w:t>
                  </w:r>
                </w:p>
              </w:tc>
            </w:tr>
          </w:tbl>
          <w:p w14:paraId="6845C5A5" w14:textId="77777777" w:rsidR="00F155BA" w:rsidRPr="00F155BA" w:rsidRDefault="00F155BA" w:rsidP="00F155BA">
            <w:pPr>
              <w:pStyle w:val="NoSpacing"/>
              <w:rPr>
                <w:rFonts w:ascii="Helvetica" w:hAnsi="Helvetica" w:cs="Helvetica"/>
                <w:color w:val="222222"/>
              </w:rPr>
            </w:pPr>
          </w:p>
        </w:tc>
      </w:tr>
    </w:tbl>
    <w:p w14:paraId="6931EEF0" w14:textId="1A2B1A1D" w:rsidR="00F155BA" w:rsidRPr="00F155BA" w:rsidRDefault="00F155BA" w:rsidP="00F155B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F155BA" w:rsidRPr="00F155BA" w14:paraId="457EEAE4" w14:textId="77777777" w:rsidTr="00F155BA">
        <w:trPr>
          <w:tblCellSpacing w:w="0" w:type="dxa"/>
        </w:trPr>
        <w:tc>
          <w:tcPr>
            <w:tcW w:w="0" w:type="auto"/>
            <w:noWrap/>
            <w:hideMark/>
          </w:tcPr>
          <w:p w14:paraId="3BA84EE5" w14:textId="77777777" w:rsidR="00F155BA" w:rsidRPr="00F155BA" w:rsidRDefault="00F155BA" w:rsidP="00F155BA">
            <w:pPr>
              <w:pStyle w:val="NoSpacing"/>
              <w:rPr>
                <w:rFonts w:ascii="Helvetica" w:hAnsi="Helvetica" w:cs="Helvetica"/>
                <w:b/>
                <w:bCs/>
                <w:color w:val="222222"/>
              </w:rPr>
            </w:pPr>
            <w:r w:rsidRPr="00F155BA">
              <w:rPr>
                <w:rFonts w:ascii="Helvetica" w:hAnsi="Helvetica" w:cs="Helvetica"/>
                <w:b/>
                <w:bCs/>
                <w:color w:val="222222"/>
              </w:rPr>
              <w:t>Eligible Applicants:</w:t>
            </w:r>
          </w:p>
        </w:tc>
        <w:tc>
          <w:tcPr>
            <w:tcW w:w="5000" w:type="pct"/>
            <w:vAlign w:val="center"/>
            <w:hideMark/>
          </w:tcPr>
          <w:p w14:paraId="42E77BA3" w14:textId="77777777" w:rsidR="00F155BA" w:rsidRPr="00F155BA" w:rsidRDefault="00F155BA" w:rsidP="00F155BA">
            <w:pPr>
              <w:pStyle w:val="NoSpacing"/>
              <w:rPr>
                <w:rFonts w:ascii="Helvetica" w:hAnsi="Helvetica" w:cs="Helvetica"/>
                <w:color w:val="222222"/>
              </w:rPr>
            </w:pPr>
            <w:r w:rsidRPr="00F155BA">
              <w:rPr>
                <w:rFonts w:ascii="Helvetica" w:hAnsi="Helvetica" w:cs="Helvetica"/>
                <w:color w:val="222222"/>
              </w:rPr>
              <w:t>Unrestricted (i.e., open to any type of entity above), subject to any clarification in text field entitled "Additional Information on Eligibility"</w:t>
            </w:r>
          </w:p>
        </w:tc>
      </w:tr>
      <w:tr w:rsidR="00F155BA" w:rsidRPr="00F155BA" w14:paraId="6C024BA9" w14:textId="77777777" w:rsidTr="00F155BA">
        <w:trPr>
          <w:tblCellSpacing w:w="0" w:type="dxa"/>
        </w:trPr>
        <w:tc>
          <w:tcPr>
            <w:tcW w:w="0" w:type="auto"/>
            <w:noWrap/>
            <w:hideMark/>
          </w:tcPr>
          <w:p w14:paraId="3105FC07" w14:textId="77777777" w:rsidR="00F155BA" w:rsidRPr="00F155BA" w:rsidRDefault="00F155BA" w:rsidP="00F155BA">
            <w:pPr>
              <w:pStyle w:val="NoSpacing"/>
              <w:rPr>
                <w:rFonts w:ascii="Helvetica" w:hAnsi="Helvetica" w:cs="Helvetica"/>
                <w:b/>
                <w:bCs/>
                <w:color w:val="222222"/>
              </w:rPr>
            </w:pPr>
            <w:r w:rsidRPr="00F155BA">
              <w:rPr>
                <w:rFonts w:ascii="Helvetica" w:hAnsi="Helvetica" w:cs="Helvetica"/>
                <w:b/>
                <w:bCs/>
                <w:color w:val="222222"/>
              </w:rPr>
              <w:t>Additional Information on Eligibility:</w:t>
            </w:r>
          </w:p>
        </w:tc>
        <w:tc>
          <w:tcPr>
            <w:tcW w:w="5000" w:type="pct"/>
            <w:vAlign w:val="center"/>
            <w:hideMark/>
          </w:tcPr>
          <w:p w14:paraId="4DA27228" w14:textId="77777777" w:rsidR="00F155BA" w:rsidRPr="00F155BA" w:rsidRDefault="00F155BA" w:rsidP="00F155BA">
            <w:pPr>
              <w:pStyle w:val="NoSpacing"/>
              <w:rPr>
                <w:rFonts w:ascii="Helvetica" w:hAnsi="Helvetica" w:cs="Helvetica"/>
                <w:color w:val="222222"/>
              </w:rPr>
            </w:pPr>
            <w:r w:rsidRPr="00F155BA">
              <w:rPr>
                <w:rFonts w:ascii="Helvetica" w:hAnsi="Helvetica" w:cs="Helvetica"/>
                <w:color w:val="222222"/>
              </w:rPr>
              <w:t>See Section III.A of the FOA.</w:t>
            </w:r>
          </w:p>
        </w:tc>
      </w:tr>
    </w:tbl>
    <w:p w14:paraId="2F1D7826" w14:textId="15AFF3DD" w:rsidR="00F155BA" w:rsidRPr="00F155BA" w:rsidRDefault="00F155BA" w:rsidP="00F155B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F155BA" w:rsidRPr="00F155BA" w14:paraId="2CB5DCCB" w14:textId="77777777" w:rsidTr="00F155BA">
        <w:trPr>
          <w:tblCellSpacing w:w="0" w:type="dxa"/>
        </w:trPr>
        <w:tc>
          <w:tcPr>
            <w:tcW w:w="0" w:type="auto"/>
            <w:noWrap/>
            <w:hideMark/>
          </w:tcPr>
          <w:p w14:paraId="1897170F" w14:textId="77777777" w:rsidR="00F155BA" w:rsidRPr="00F155BA" w:rsidRDefault="00F155BA" w:rsidP="00F155BA">
            <w:pPr>
              <w:pStyle w:val="NoSpacing"/>
              <w:rPr>
                <w:rFonts w:ascii="Helvetica" w:hAnsi="Helvetica" w:cs="Helvetica"/>
                <w:b/>
                <w:bCs/>
                <w:color w:val="222222"/>
              </w:rPr>
            </w:pPr>
            <w:r w:rsidRPr="00F155BA">
              <w:rPr>
                <w:rFonts w:ascii="Helvetica" w:hAnsi="Helvetica" w:cs="Helvetica"/>
                <w:b/>
                <w:bCs/>
                <w:color w:val="222222"/>
              </w:rPr>
              <w:t>Agency Name:</w:t>
            </w:r>
          </w:p>
        </w:tc>
        <w:tc>
          <w:tcPr>
            <w:tcW w:w="5000" w:type="pct"/>
            <w:vAlign w:val="center"/>
            <w:hideMark/>
          </w:tcPr>
          <w:p w14:paraId="775C5856" w14:textId="77777777" w:rsidR="00F155BA" w:rsidRPr="00F155BA" w:rsidRDefault="00F155BA" w:rsidP="00F155BA">
            <w:pPr>
              <w:pStyle w:val="NoSpacing"/>
              <w:rPr>
                <w:rFonts w:ascii="Helvetica" w:hAnsi="Helvetica" w:cs="Helvetica"/>
                <w:color w:val="222222"/>
              </w:rPr>
            </w:pPr>
            <w:r w:rsidRPr="00F155BA">
              <w:rPr>
                <w:rFonts w:ascii="Helvetica" w:hAnsi="Helvetica" w:cs="Helvetica"/>
                <w:color w:val="222222"/>
              </w:rPr>
              <w:t>Advanced Research Projects Agency Energy </w:t>
            </w:r>
          </w:p>
        </w:tc>
      </w:tr>
      <w:tr w:rsidR="00F155BA" w:rsidRPr="00F155BA" w14:paraId="4761718C" w14:textId="77777777" w:rsidTr="00F155BA">
        <w:trPr>
          <w:tblCellSpacing w:w="0" w:type="dxa"/>
        </w:trPr>
        <w:tc>
          <w:tcPr>
            <w:tcW w:w="0" w:type="auto"/>
            <w:noWrap/>
            <w:hideMark/>
          </w:tcPr>
          <w:p w14:paraId="57E433D5" w14:textId="77777777" w:rsidR="00F155BA" w:rsidRPr="00F155BA" w:rsidRDefault="00F155BA" w:rsidP="00F155BA">
            <w:pPr>
              <w:pStyle w:val="NoSpacing"/>
              <w:rPr>
                <w:rFonts w:ascii="Helvetica" w:hAnsi="Helvetica" w:cs="Helvetica"/>
                <w:b/>
                <w:bCs/>
                <w:color w:val="222222"/>
              </w:rPr>
            </w:pPr>
            <w:r w:rsidRPr="00F155BA">
              <w:rPr>
                <w:rFonts w:ascii="Helvetica" w:hAnsi="Helvetica" w:cs="Helvetica"/>
                <w:b/>
                <w:bCs/>
                <w:color w:val="222222"/>
              </w:rPr>
              <w:lastRenderedPageBreak/>
              <w:t>Description:</w:t>
            </w:r>
          </w:p>
        </w:tc>
        <w:tc>
          <w:tcPr>
            <w:tcW w:w="5000" w:type="pct"/>
            <w:vAlign w:val="center"/>
            <w:hideMark/>
          </w:tcPr>
          <w:p w14:paraId="68A55548" w14:textId="77777777" w:rsidR="00F155BA" w:rsidRPr="00F155BA" w:rsidRDefault="00F155BA" w:rsidP="00F155BA">
            <w:pPr>
              <w:pStyle w:val="NoSpacing"/>
              <w:rPr>
                <w:rFonts w:ascii="Helvetica" w:hAnsi="Helvetica" w:cs="Helvetica"/>
                <w:color w:val="222222"/>
              </w:rPr>
            </w:pPr>
            <w:r w:rsidRPr="00F155BA">
              <w:rPr>
                <w:rFonts w:ascii="Helvetica" w:hAnsi="Helvetica" w:cs="Helvetica"/>
                <w:color w:val="222222"/>
              </w:rPr>
              <w:t>DE-FOA-0002459 (OPEN 2021)To obtain a copy of the Funding Opportunity Announcement (FOA) please go to the ARPA-E website at https://arpa-e-foa.energy.gov. To apply to this FOA, Applicants must register with and submit application materials through ARPA-E eXCHANGE (https://arpa-e-foa.energy.gov/Registration.aspx). For detailed guidance on using ARPA-E eXCHANGE, please refer to the ARPA-E eXCHANGE User Guide (https://arpa-e-foa.energy.gov/Manuals.aspx). ARPA-E will not review or consider concept papers submitted through other means. For problems with ARPA-E eXCHANGE, email ExchangeHelp@hq.doe.gov (with FOA name and number in the subject line).</w:t>
            </w:r>
          </w:p>
          <w:p w14:paraId="29C5A25E" w14:textId="77777777" w:rsidR="00F155BA" w:rsidRPr="00F155BA" w:rsidRDefault="00F155BA" w:rsidP="00F155BA">
            <w:pPr>
              <w:pStyle w:val="NoSpacing"/>
              <w:rPr>
                <w:rFonts w:ascii="Helvetica" w:hAnsi="Helvetica" w:cs="Helvetica"/>
                <w:color w:val="222222"/>
              </w:rPr>
            </w:pPr>
          </w:p>
          <w:p w14:paraId="1DF2C99D" w14:textId="77777777" w:rsidR="00F155BA" w:rsidRPr="00F155BA" w:rsidRDefault="00F155BA" w:rsidP="00F155BA">
            <w:pPr>
              <w:pStyle w:val="NoSpacing"/>
              <w:rPr>
                <w:rFonts w:ascii="Helvetica" w:hAnsi="Helvetica" w:cs="Helvetica"/>
                <w:color w:val="222222"/>
              </w:rPr>
            </w:pPr>
            <w:r w:rsidRPr="00F155BA">
              <w:rPr>
                <w:rFonts w:ascii="Helvetica" w:hAnsi="Helvetica" w:cs="Helvetica"/>
                <w:color w:val="222222"/>
              </w:rPr>
              <w:t xml:space="preserve">Questions about this FOA? Check the Frequently Asked Questions available at http://arpa-e.energy.gov/faq. For questions that have not already been answered, email ARPA-E-CO@hq.doe.gov. </w:t>
            </w:r>
          </w:p>
          <w:p w14:paraId="062D613C" w14:textId="77777777" w:rsidR="00F155BA" w:rsidRPr="00F155BA" w:rsidRDefault="00F155BA" w:rsidP="00F155BA">
            <w:pPr>
              <w:pStyle w:val="NoSpacing"/>
              <w:rPr>
                <w:rFonts w:ascii="Helvetica" w:hAnsi="Helvetica" w:cs="Helvetica"/>
                <w:color w:val="222222"/>
              </w:rPr>
            </w:pPr>
          </w:p>
          <w:p w14:paraId="15F7DC11" w14:textId="77777777" w:rsidR="00F155BA" w:rsidRPr="00F155BA" w:rsidRDefault="00F155BA" w:rsidP="00F155BA">
            <w:pPr>
              <w:pStyle w:val="NoSpacing"/>
              <w:rPr>
                <w:rFonts w:ascii="Helvetica" w:hAnsi="Helvetica" w:cs="Helvetica"/>
                <w:color w:val="222222"/>
              </w:rPr>
            </w:pPr>
            <w:r w:rsidRPr="00F155BA">
              <w:rPr>
                <w:rFonts w:ascii="Helvetica" w:hAnsi="Helvetica" w:cs="Helvetica"/>
                <w:color w:val="222222"/>
              </w:rPr>
              <w:t xml:space="preserve">The Advanced Research Projects Agency – Energy (ARPA-E), an organization within the Department of Energy (DOE), is chartered by Congress in the America COMPETES Act of 2007 (P.L. 110-69), as amended by the America COMPETES Reauthorization Act of 2010 (P.L. 111-358) to:“(A) to enhance the economic and energy security of the United States through the development of energy technologies that result in—(i) reductions of imports of energy from foreign sources;(ii) reductions of energy-related emissions, including greenhouse gases; and(iii) improvement in the energy efficiency of all economic sectors; and(B) to ensure that the United States maintains a technological lead in developing and deploying advanced energy technologies. ”ARPA-E issues this Funding Opportunity Announcement (FOA) under its authorizing statute codified at 42 U.S.C. § 16538. The FOA and any awards made under this FOA are subject to 2 C.F.R. Part 200 as supplemented by 2 C.F.R. Part 910. ARPA-E funds research on and the development of high-potential, high-impact energy technologies that are too early for private-sector investment. The agency focuses on technologies that can be meaningfully advanced with a modest investment over a defined period of time in order to catalyze the translation from scientific discovery to early-stage technology. For the latest news and information about ARPA-E, its programs and the research projects currently supported, see: http://arpa-e.energy.gov/.This FOA marks the fifth OPEN solicitation in the history of ARPA-E. The previous OPEN solicitations were conducted at the inception of the agency in 2009 and again in 2012, 2015, and 2018. OPEN 2021 therefore continues the three-year periodic cycle for ARPA-E OPEN solicitations. An OPEN solicitation provides a vitally important mechanism for the support of innovative energy R&amp;D that complements ARPA-E’s primary mechanism, which is through the solicitation of research projects in focused technology programs. ARPA-E’s focused programs target specific areas of technology that the agency has identified, through extensive interaction with the appropriate external stakeholders, as having significant potential impact on one or more of the Mission Areas described in Section I.A of the FOA. Awards made in response to the solicitation for focused programs support the aggressive technical targets established in that solicitation. Taken in total, ARPA-E’s focused technology programs cover a significant portion of the spectrum of energy technologies and applications. ARPA-E’s OPEN FOAs ensure that the agency does not miss opportunities to support innovative energy R&amp;D that falls outside of the topics of the focused technology programs or that develop after focused solicitations have closed. OPEN FOAs provide the agency with a broad sampling of new and emerging opportunities across the complete spectrum of energy applications and allow the agency to “take the pulse” of the energy R&amp;D community. OPEN FOAs have been and will continue to be the complement to the agency’s focused technology programs – a </w:t>
            </w:r>
            <w:r w:rsidRPr="00F155BA">
              <w:rPr>
                <w:rFonts w:ascii="Helvetica" w:hAnsi="Helvetica" w:cs="Helvetica"/>
                <w:color w:val="222222"/>
              </w:rPr>
              <w:lastRenderedPageBreak/>
              <w:t xml:space="preserve">unique combination of approaches for supporting the most innovative and current energy technology R&amp;D. For instance, one-third of the sixty examples of most successful ARPA-E projects featured in ARPA-E Impact volumes (https://arpa-e.energy.gov/about/our-impact) resulted from OPEN solicitations. Potential applicants to this FOA are strongly encouraged to examine the OPEN projects in these volumes and all of the projects supported in the previous four OPEN solicitations (https://arpa-e.energy.gov/technologies/open-programs) for examples of the creative and innovative R&amp;D ARPA-E seeks in its OPEN solicitations. The objective of an ARPA-E OPEN FOA is simple, yet comprehensive: to support high-risk R&amp;D leading to the development of potentially disruptive new technologies across the full spectrum of energy applications. ARPA-E seeks to support early-stage, but potentially transformational research, in all areas of energy R&amp;D, covering transportation and stationary applications. Areas of research responsive to this FOA include (but are not limited to) electricity generation by both conventional and renewable means; electricity transmission, storage, and distribution; energy efficiency for buildings, manufacturing and commerce, and personal use; and all aspects of transportation, including the production and distribution of both renewable and non-renewable fuels, electrification, and energy efficiency in transportation. Because of the enormous breadth of energy technologies solicited under an OPEN FOA, the well-defined technical targets in a focused ARPA-E technology program FOA are inapplicable. Rather, ARPA-E asks applicants to address the potential impact of the proposed technology on the agency’s Mission Areas: reducing imported energy, reducing energy-related emissions, and improving energy efficiency. The critical question for applicants to consider in assessing potential impact is: “If it works, will it matter?” In a FOA for a focused technology program, this question has already been answered by ARPA-E. If an applicant can demonstrate that the proposed technology can achieve the challenging technical targets specified in the FOA for a focused program, the agency believes that the technology can have significant impact on the agency’s missions. In an OPEN FOA, the burden of demonstrating potential impact lies solely upon the applicant, who must make the strongest possible case for why the proposed technology will matter – that it has the potential to change our energy future. </w:t>
            </w:r>
          </w:p>
          <w:p w14:paraId="60C24487" w14:textId="77777777" w:rsidR="00F155BA" w:rsidRPr="00F155BA" w:rsidRDefault="00F155BA" w:rsidP="00F155BA">
            <w:pPr>
              <w:pStyle w:val="NoSpacing"/>
              <w:rPr>
                <w:rFonts w:ascii="Helvetica" w:hAnsi="Helvetica" w:cs="Helvetica"/>
                <w:color w:val="222222"/>
              </w:rPr>
            </w:pPr>
          </w:p>
          <w:p w14:paraId="17CBCC68" w14:textId="77777777" w:rsidR="00F155BA" w:rsidRPr="00F155BA" w:rsidRDefault="00F155BA" w:rsidP="00F155BA">
            <w:pPr>
              <w:pStyle w:val="NoSpacing"/>
              <w:rPr>
                <w:rFonts w:ascii="Helvetica" w:hAnsi="Helvetica" w:cs="Helvetica"/>
                <w:color w:val="222222"/>
              </w:rPr>
            </w:pPr>
            <w:r w:rsidRPr="00F155BA">
              <w:rPr>
                <w:rFonts w:ascii="Helvetica" w:hAnsi="Helvetica" w:cs="Helvetica"/>
                <w:color w:val="222222"/>
              </w:rPr>
              <w:t>To obtain a copy of the Funding Opportunity Announcement (FOA) please go to the ARPA-E website at https://arpa-e-foa.energy.gov. To apply to this FOA, Applicants must register with and submit application materials through ARPA-E eXCHANGE (https://arpa-e-foa.energy.gov/Registration.aspx). For detailed guidance on using ARPA-E eXCHANGE, please refer to the ARPA-E eXCHANGE User Guide (https://arpa-e-foa.energy.gov/Manuals.aspx). ARPA-E will not review or consider concept papers submitted through other means. For problems with ARPA-E eXCHANGE, email ExchangeHelp@hq.doe.gov (with FOA name and number in the subject line).</w:t>
            </w:r>
          </w:p>
          <w:p w14:paraId="006D71B3" w14:textId="77777777" w:rsidR="00F155BA" w:rsidRPr="00F155BA" w:rsidRDefault="00F155BA" w:rsidP="00F155BA">
            <w:pPr>
              <w:pStyle w:val="NoSpacing"/>
              <w:rPr>
                <w:rFonts w:ascii="Helvetica" w:hAnsi="Helvetica" w:cs="Helvetica"/>
                <w:color w:val="222222"/>
              </w:rPr>
            </w:pPr>
          </w:p>
          <w:p w14:paraId="01AF912F" w14:textId="77777777" w:rsidR="00F155BA" w:rsidRPr="00F155BA" w:rsidRDefault="00F155BA" w:rsidP="00F155BA">
            <w:pPr>
              <w:pStyle w:val="NoSpacing"/>
              <w:rPr>
                <w:rFonts w:ascii="Helvetica" w:hAnsi="Helvetica" w:cs="Helvetica"/>
                <w:color w:val="222222"/>
              </w:rPr>
            </w:pPr>
            <w:r w:rsidRPr="00F155BA">
              <w:rPr>
                <w:rFonts w:ascii="Helvetica" w:hAnsi="Helvetica" w:cs="Helvetica"/>
                <w:color w:val="222222"/>
              </w:rPr>
              <w:t>Questions about this FOA? Check the Frequently Asked Questions available at http://arpa-e.energy.gov/faq. For questions that have not already been answered, email ARPA-E-CO@hq.doe.gov.</w:t>
            </w:r>
          </w:p>
        </w:tc>
      </w:tr>
      <w:tr w:rsidR="00F155BA" w:rsidRPr="00F155BA" w14:paraId="3BF2036F" w14:textId="77777777" w:rsidTr="00F155BA">
        <w:trPr>
          <w:tblCellSpacing w:w="0" w:type="dxa"/>
        </w:trPr>
        <w:tc>
          <w:tcPr>
            <w:tcW w:w="0" w:type="auto"/>
            <w:noWrap/>
            <w:hideMark/>
          </w:tcPr>
          <w:p w14:paraId="004DD30D" w14:textId="77777777" w:rsidR="00F155BA" w:rsidRPr="00F155BA" w:rsidRDefault="00F155BA" w:rsidP="00F155BA">
            <w:pPr>
              <w:pStyle w:val="NoSpacing"/>
              <w:rPr>
                <w:rFonts w:ascii="Helvetica" w:hAnsi="Helvetica" w:cs="Helvetica"/>
                <w:b/>
                <w:bCs/>
                <w:color w:val="222222"/>
              </w:rPr>
            </w:pPr>
            <w:r w:rsidRPr="00F155BA">
              <w:rPr>
                <w:rFonts w:ascii="Helvetica" w:hAnsi="Helvetica" w:cs="Helvetica"/>
                <w:b/>
                <w:bCs/>
                <w:color w:val="222222"/>
              </w:rPr>
              <w:lastRenderedPageBreak/>
              <w:t>Link to Additional Information:</w:t>
            </w:r>
          </w:p>
        </w:tc>
        <w:tc>
          <w:tcPr>
            <w:tcW w:w="5000" w:type="pct"/>
            <w:vAlign w:val="center"/>
            <w:hideMark/>
          </w:tcPr>
          <w:p w14:paraId="44A65404" w14:textId="77777777" w:rsidR="00F155BA" w:rsidRPr="00F155BA" w:rsidRDefault="00BF171A" w:rsidP="00F155BA">
            <w:pPr>
              <w:pStyle w:val="NoSpacing"/>
              <w:rPr>
                <w:rFonts w:ascii="Helvetica" w:hAnsi="Helvetica" w:cs="Helvetica"/>
                <w:color w:val="222222"/>
              </w:rPr>
            </w:pPr>
            <w:hyperlink r:id="rId245" w:tgtFrame="_blank" w:tooltip="Link to Additional Information" w:history="1">
              <w:r w:rsidR="00F155BA" w:rsidRPr="00F155BA">
                <w:rPr>
                  <w:rStyle w:val="Hyperlink"/>
                  <w:rFonts w:ascii="Helvetica" w:hAnsi="Helvetica" w:cs="Helvetica"/>
                </w:rPr>
                <w:t>ARPA-E eXCHANGE</w:t>
              </w:r>
            </w:hyperlink>
          </w:p>
        </w:tc>
      </w:tr>
      <w:tr w:rsidR="00F155BA" w:rsidRPr="00F155BA" w14:paraId="2D04D3EC" w14:textId="77777777" w:rsidTr="00F155BA">
        <w:trPr>
          <w:tblCellSpacing w:w="0" w:type="dxa"/>
        </w:trPr>
        <w:tc>
          <w:tcPr>
            <w:tcW w:w="0" w:type="auto"/>
            <w:noWrap/>
            <w:hideMark/>
          </w:tcPr>
          <w:p w14:paraId="4E7A835A" w14:textId="77777777" w:rsidR="00F155BA" w:rsidRPr="00F155BA" w:rsidRDefault="00F155BA" w:rsidP="00F155BA">
            <w:pPr>
              <w:pStyle w:val="NoSpacing"/>
              <w:rPr>
                <w:rFonts w:ascii="Helvetica" w:hAnsi="Helvetica" w:cs="Helvetica"/>
                <w:b/>
                <w:bCs/>
                <w:color w:val="222222"/>
              </w:rPr>
            </w:pPr>
            <w:r w:rsidRPr="00F155BA">
              <w:rPr>
                <w:rFonts w:ascii="Helvetica" w:hAnsi="Helvetica" w:cs="Helvetica"/>
                <w:b/>
                <w:bCs/>
                <w:color w:val="222222"/>
              </w:rPr>
              <w:t>Grantor Contact Information:</w:t>
            </w:r>
          </w:p>
        </w:tc>
        <w:tc>
          <w:tcPr>
            <w:tcW w:w="5000" w:type="pct"/>
            <w:vAlign w:val="center"/>
            <w:hideMark/>
          </w:tcPr>
          <w:p w14:paraId="4D0DFF38" w14:textId="77777777" w:rsidR="00F155BA" w:rsidRPr="00F155BA" w:rsidRDefault="00F155BA" w:rsidP="00F155BA">
            <w:pPr>
              <w:pStyle w:val="NoSpacing"/>
              <w:rPr>
                <w:rFonts w:ascii="Helvetica" w:hAnsi="Helvetica" w:cs="Helvetica"/>
                <w:color w:val="222222"/>
              </w:rPr>
            </w:pPr>
            <w:r w:rsidRPr="00F155BA">
              <w:rPr>
                <w:rFonts w:ascii="Helvetica" w:hAnsi="Helvetica" w:cs="Helvetica"/>
                <w:color w:val="222222"/>
              </w:rPr>
              <w:t>If you have difficulty accessing the full announcement electronically, please contact:</w:t>
            </w:r>
            <w:r w:rsidRPr="00F155BA">
              <w:rPr>
                <w:rFonts w:ascii="Helvetica" w:hAnsi="Helvetica" w:cs="Helvetica"/>
                <w:color w:val="222222"/>
              </w:rPr>
              <w:br/>
            </w:r>
            <w:r w:rsidRPr="00F155BA">
              <w:rPr>
                <w:rFonts w:ascii="Helvetica" w:hAnsi="Helvetica" w:cs="Helvetica"/>
                <w:color w:val="222222"/>
              </w:rPr>
              <w:br/>
              <w:t>ARPA-E CO</w:t>
            </w:r>
            <w:r w:rsidRPr="00F155BA">
              <w:rPr>
                <w:rFonts w:ascii="Helvetica" w:hAnsi="Helvetica" w:cs="Helvetica"/>
                <w:color w:val="222222"/>
              </w:rPr>
              <w:br/>
            </w:r>
            <w:r w:rsidRPr="00F155BA">
              <w:rPr>
                <w:rFonts w:ascii="Helvetica" w:hAnsi="Helvetica" w:cs="Helvetica"/>
                <w:color w:val="222222"/>
              </w:rPr>
              <w:br/>
            </w:r>
            <w:hyperlink r:id="rId246" w:history="1">
              <w:r w:rsidRPr="00F155BA">
                <w:rPr>
                  <w:rStyle w:val="Hyperlink"/>
                  <w:rFonts w:ascii="Helvetica" w:hAnsi="Helvetica" w:cs="Helvetica"/>
                </w:rPr>
                <w:t>ARPA-E CO</w:t>
              </w:r>
            </w:hyperlink>
          </w:p>
        </w:tc>
      </w:tr>
    </w:tbl>
    <w:p w14:paraId="5A456E7E" w14:textId="77E5A9B8" w:rsidR="005572BA" w:rsidRDefault="005572BA" w:rsidP="005572BA">
      <w:pPr>
        <w:pStyle w:val="NoSpacing"/>
        <w:rPr>
          <w:rFonts w:ascii="Helvetica" w:hAnsi="Helvetica" w:cs="Helvetica"/>
          <w:sz w:val="24"/>
          <w:szCs w:val="24"/>
        </w:rPr>
      </w:pPr>
      <w:r w:rsidRPr="0014436D">
        <w:rPr>
          <w:rFonts w:ascii="Helvetica" w:hAnsi="Helvetica" w:cs="Helvetica"/>
          <w:color w:val="222222"/>
          <w:sz w:val="24"/>
          <w:szCs w:val="24"/>
        </w:rPr>
        <w:lastRenderedPageBreak/>
        <w:br/>
      </w:r>
      <w:hyperlink r:id="rId247" w:tgtFrame="_blank" w:history="1">
        <w:r w:rsidRPr="0014436D">
          <w:rPr>
            <w:rStyle w:val="Hyperlink"/>
            <w:rFonts w:ascii="Helvetica" w:hAnsi="Helvetica" w:cs="Helvetica"/>
            <w:color w:val="1155CC"/>
            <w:sz w:val="24"/>
            <w:szCs w:val="24"/>
            <w:shd w:val="clear" w:color="auto" w:fill="FFFFFF"/>
          </w:rPr>
          <w:t>https://www.grants.gov/web/grants/view-opportunity.html?oppId=331457</w:t>
        </w:r>
      </w:hyperlink>
    </w:p>
    <w:p w14:paraId="197FE373" w14:textId="77777777" w:rsidR="005572BA" w:rsidRDefault="005572BA" w:rsidP="006B1A56">
      <w:pPr>
        <w:pStyle w:val="NoSpacing"/>
        <w:rPr>
          <w:rFonts w:ascii="Helvetica" w:hAnsi="Helvetica" w:cs="Helvetica"/>
          <w:sz w:val="24"/>
          <w:szCs w:val="24"/>
        </w:rPr>
      </w:pPr>
    </w:p>
    <w:p w14:paraId="71CC2353" w14:textId="77777777" w:rsidR="000941FE" w:rsidRDefault="00A2374A" w:rsidP="000941FE">
      <w:pPr>
        <w:pStyle w:val="NoSpacing"/>
        <w:rPr>
          <w:rStyle w:val="Hyperlink"/>
          <w:rFonts w:ascii="Helvetica" w:hAnsi="Helvetica" w:cs="Helvetica"/>
          <w:color w:val="1155CC"/>
          <w:sz w:val="24"/>
          <w:szCs w:val="24"/>
          <w:shd w:val="clear" w:color="auto" w:fill="FFFFFF"/>
        </w:rPr>
      </w:pPr>
      <w:r w:rsidRPr="009749F0">
        <w:rPr>
          <w:rFonts w:ascii="Helvetica" w:hAnsi="Helvetica" w:cs="Helvetica"/>
          <w:color w:val="222222"/>
          <w:sz w:val="24"/>
          <w:szCs w:val="24"/>
          <w:shd w:val="clear" w:color="auto" w:fill="FFFFFF"/>
        </w:rPr>
        <w:t>Office of Science</w:t>
      </w:r>
      <w:r w:rsidRPr="009749F0">
        <w:rPr>
          <w:rFonts w:ascii="Helvetica" w:hAnsi="Helvetica" w:cs="Helvetica"/>
          <w:color w:val="222222"/>
          <w:sz w:val="24"/>
          <w:szCs w:val="24"/>
        </w:rPr>
        <w:br/>
      </w:r>
      <w:r w:rsidRPr="009749F0">
        <w:rPr>
          <w:rFonts w:ascii="Helvetica" w:hAnsi="Helvetica" w:cs="Helvetica"/>
          <w:color w:val="222222"/>
          <w:sz w:val="24"/>
          <w:szCs w:val="24"/>
          <w:shd w:val="clear" w:color="auto" w:fill="FFFFFF"/>
        </w:rPr>
        <w:t>Chemical Upcycling of Polymers</w:t>
      </w:r>
      <w:r w:rsidRPr="009749F0">
        <w:rPr>
          <w:rFonts w:ascii="Helvetica" w:hAnsi="Helvetica" w:cs="Helvetica"/>
          <w:color w:val="222222"/>
          <w:sz w:val="24"/>
          <w:szCs w:val="24"/>
        </w:rPr>
        <w:br/>
      </w:r>
      <w:r w:rsidRPr="009749F0">
        <w:rPr>
          <w:rFonts w:ascii="Helvetica" w:hAnsi="Helvetica" w:cs="Helvetica"/>
          <w:color w:val="222222"/>
          <w:sz w:val="24"/>
          <w:szCs w:val="24"/>
          <w:shd w:val="clear" w:color="auto" w:fill="FFFFFF"/>
        </w:rPr>
        <w:t>Synopsis 1</w:t>
      </w:r>
      <w:r w:rsidRPr="009749F0">
        <w:rPr>
          <w:rFonts w:ascii="Helvetica" w:hAnsi="Helvetica" w:cs="Helvetica"/>
          <w:color w:val="222222"/>
          <w:sz w:val="24"/>
          <w:szCs w:val="24"/>
        </w:rPr>
        <w:br/>
      </w:r>
      <w:hyperlink r:id="rId248" w:tgtFrame="_blank" w:history="1">
        <w:r w:rsidRPr="009749F0">
          <w:rPr>
            <w:rStyle w:val="Hyperlink"/>
            <w:rFonts w:ascii="Helvetica" w:hAnsi="Helvetica" w:cs="Helvetica"/>
            <w:color w:val="1155CC"/>
            <w:sz w:val="24"/>
            <w:szCs w:val="24"/>
            <w:shd w:val="clear" w:color="auto" w:fill="FFFFFF"/>
          </w:rPr>
          <w:t>https://www.grants.gov/web/grants/view-opportunity.html?oppId=331402</w:t>
        </w:r>
      </w:hyperlink>
      <w:r w:rsidRPr="009749F0">
        <w:rPr>
          <w:rFonts w:ascii="Helvetica" w:hAnsi="Helvetica" w:cs="Helvetica"/>
          <w:color w:val="222222"/>
          <w:sz w:val="24"/>
          <w:szCs w:val="24"/>
        </w:rPr>
        <w:br/>
      </w:r>
      <w:r w:rsidRPr="009749F0">
        <w:rPr>
          <w:rFonts w:ascii="Helvetica" w:hAnsi="Helvetica" w:cs="Helvetica"/>
          <w:color w:val="222222"/>
          <w:sz w:val="24"/>
          <w:szCs w:val="24"/>
        </w:rPr>
        <w:br/>
      </w:r>
      <w:r w:rsidR="000941FE" w:rsidRPr="008F4BA2">
        <w:rPr>
          <w:rFonts w:ascii="Helvetica" w:hAnsi="Helvetica" w:cs="Helvetica"/>
          <w:color w:val="222222"/>
          <w:sz w:val="24"/>
          <w:szCs w:val="24"/>
          <w:highlight w:val="cyan"/>
          <w:shd w:val="clear" w:color="auto" w:fill="FFFFFF"/>
        </w:rPr>
        <w:t>Office of Science</w:t>
      </w:r>
      <w:r w:rsidR="000941FE" w:rsidRPr="008F4BA2">
        <w:rPr>
          <w:rFonts w:ascii="Helvetica" w:hAnsi="Helvetica" w:cs="Helvetica"/>
          <w:color w:val="222222"/>
          <w:sz w:val="24"/>
          <w:szCs w:val="24"/>
          <w:highlight w:val="cyan"/>
        </w:rPr>
        <w:br/>
      </w:r>
      <w:r w:rsidR="000941FE" w:rsidRPr="008F4BA2">
        <w:rPr>
          <w:rFonts w:ascii="Helvetica" w:hAnsi="Helvetica" w:cs="Helvetica"/>
          <w:color w:val="222222"/>
          <w:sz w:val="24"/>
          <w:szCs w:val="24"/>
          <w:highlight w:val="cyan"/>
          <w:shd w:val="clear" w:color="auto" w:fill="FFFFFF"/>
        </w:rPr>
        <w:t>FY2021 SBIR/STTR Phase II Release 2</w:t>
      </w:r>
      <w:r w:rsidR="000941FE" w:rsidRPr="008F4BA2">
        <w:rPr>
          <w:rFonts w:ascii="Helvetica" w:hAnsi="Helvetica" w:cs="Helvetica"/>
          <w:color w:val="222222"/>
          <w:sz w:val="24"/>
          <w:szCs w:val="24"/>
          <w:highlight w:val="cyan"/>
        </w:rPr>
        <w:br/>
      </w:r>
      <w:r w:rsidR="000941FE" w:rsidRPr="008F4BA2">
        <w:rPr>
          <w:rFonts w:ascii="Helvetica" w:hAnsi="Helvetica" w:cs="Helvetica"/>
          <w:color w:val="222222"/>
          <w:sz w:val="24"/>
          <w:szCs w:val="24"/>
          <w:highlight w:val="cyan"/>
          <w:shd w:val="clear" w:color="auto" w:fill="FFFFFF"/>
        </w:rPr>
        <w:t>Synopsis 1</w:t>
      </w:r>
      <w:r w:rsidR="000941FE" w:rsidRPr="007D0EC4">
        <w:rPr>
          <w:rFonts w:ascii="Helvetica" w:hAnsi="Helvetica" w:cs="Helvetica"/>
          <w:color w:val="222222"/>
          <w:sz w:val="24"/>
          <w:szCs w:val="24"/>
        </w:rPr>
        <w:br/>
      </w:r>
      <w:hyperlink r:id="rId249" w:tgtFrame="_blank" w:history="1">
        <w:r w:rsidR="000941FE" w:rsidRPr="007D0EC4">
          <w:rPr>
            <w:rStyle w:val="Hyperlink"/>
            <w:rFonts w:ascii="Helvetica" w:hAnsi="Helvetica" w:cs="Helvetica"/>
            <w:color w:val="1155CC"/>
            <w:sz w:val="24"/>
            <w:szCs w:val="24"/>
            <w:shd w:val="clear" w:color="auto" w:fill="FFFFFF"/>
          </w:rPr>
          <w:t>https://www.grants.gov/web/grants/view-opportunity.html?oppId=331847</w:t>
        </w:r>
      </w:hyperlink>
    </w:p>
    <w:p w14:paraId="3F741C1E" w14:textId="77777777" w:rsidR="000941FE" w:rsidRDefault="000941FE" w:rsidP="000941FE">
      <w:pPr>
        <w:pStyle w:val="NoSpacing"/>
        <w:rPr>
          <w:rStyle w:val="Hyperlink"/>
          <w:rFonts w:ascii="Helvetica" w:hAnsi="Helvetica" w:cs="Helvetica"/>
          <w:color w:val="1155CC"/>
          <w:sz w:val="24"/>
          <w:szCs w:val="24"/>
          <w:shd w:val="clear" w:color="auto" w:fill="FFFFFF"/>
        </w:rPr>
      </w:pPr>
    </w:p>
    <w:p w14:paraId="0DDB0001" w14:textId="64677334" w:rsidR="00A2374A" w:rsidRDefault="000941FE" w:rsidP="000941FE">
      <w:pPr>
        <w:pStyle w:val="NoSpacing"/>
        <w:rPr>
          <w:rFonts w:ascii="Helvetica" w:hAnsi="Helvetica" w:cs="Helvetica"/>
          <w:sz w:val="24"/>
          <w:szCs w:val="24"/>
        </w:rPr>
      </w:pPr>
      <w:r w:rsidRPr="0002085A">
        <w:rPr>
          <w:rFonts w:ascii="Helvetica" w:hAnsi="Helvetica" w:cs="Helvetica"/>
          <w:color w:val="222222"/>
          <w:sz w:val="24"/>
          <w:szCs w:val="24"/>
          <w:shd w:val="clear" w:color="auto" w:fill="FFFFFF"/>
        </w:rPr>
        <w:t>Office of Science</w:t>
      </w:r>
      <w:r w:rsidRPr="0002085A">
        <w:rPr>
          <w:rFonts w:ascii="Helvetica" w:hAnsi="Helvetica" w:cs="Helvetica"/>
          <w:color w:val="222222"/>
          <w:sz w:val="24"/>
          <w:szCs w:val="24"/>
        </w:rPr>
        <w:br/>
      </w:r>
      <w:r w:rsidRPr="0002085A">
        <w:rPr>
          <w:rFonts w:ascii="Helvetica" w:hAnsi="Helvetica" w:cs="Helvetica"/>
          <w:color w:val="222222"/>
          <w:sz w:val="24"/>
          <w:szCs w:val="24"/>
          <w:shd w:val="clear" w:color="auto" w:fill="FFFFFF"/>
        </w:rPr>
        <w:t>Materials and Chemical Sciences Research for Direct Air Capture of Carbon Dioxide</w:t>
      </w:r>
      <w:r w:rsidRPr="0002085A">
        <w:rPr>
          <w:rFonts w:ascii="Helvetica" w:hAnsi="Helvetica" w:cs="Helvetica"/>
          <w:color w:val="222222"/>
          <w:sz w:val="24"/>
          <w:szCs w:val="24"/>
        </w:rPr>
        <w:br/>
      </w:r>
      <w:r w:rsidRPr="0002085A">
        <w:rPr>
          <w:rFonts w:ascii="Helvetica" w:hAnsi="Helvetica" w:cs="Helvetica"/>
          <w:color w:val="222222"/>
          <w:sz w:val="24"/>
          <w:szCs w:val="24"/>
          <w:shd w:val="clear" w:color="auto" w:fill="FFFFFF"/>
        </w:rPr>
        <w:t>Synopsis 1</w:t>
      </w:r>
      <w:r w:rsidRPr="0002085A">
        <w:rPr>
          <w:rFonts w:ascii="Helvetica" w:hAnsi="Helvetica" w:cs="Helvetica"/>
          <w:color w:val="222222"/>
          <w:sz w:val="24"/>
          <w:szCs w:val="24"/>
        </w:rPr>
        <w:br/>
      </w:r>
      <w:hyperlink r:id="rId250" w:tgtFrame="_blank" w:history="1">
        <w:r w:rsidRPr="0002085A">
          <w:rPr>
            <w:rStyle w:val="Hyperlink"/>
            <w:rFonts w:ascii="Helvetica" w:hAnsi="Helvetica" w:cs="Helvetica"/>
            <w:color w:val="1155CC"/>
            <w:sz w:val="24"/>
            <w:szCs w:val="24"/>
            <w:shd w:val="clear" w:color="auto" w:fill="FFFFFF"/>
          </w:rPr>
          <w:t>https://www.grants.gov/web/grants/view-opportunity.html?oppId=331910</w:t>
        </w:r>
      </w:hyperlink>
    </w:p>
    <w:p w14:paraId="33C012BF" w14:textId="77777777" w:rsidR="0091266F" w:rsidRDefault="0091266F" w:rsidP="00BC1718">
      <w:pPr>
        <w:pStyle w:val="NoSpacing"/>
        <w:rPr>
          <w:rFonts w:ascii="Helvetica" w:hAnsi="Helvetica"/>
          <w:sz w:val="24"/>
          <w:szCs w:val="24"/>
        </w:rPr>
      </w:pPr>
    </w:p>
    <w:p w14:paraId="7A2B3E52" w14:textId="77777777" w:rsidR="0077741F" w:rsidRPr="00AC4C74" w:rsidRDefault="0077741F" w:rsidP="0077741F">
      <w:pPr>
        <w:widowControl w:val="0"/>
        <w:autoSpaceDE w:val="0"/>
        <w:autoSpaceDN w:val="0"/>
        <w:adjustRightInd w:val="0"/>
        <w:rPr>
          <w:rFonts w:ascii="Helvetica" w:hAnsi="Helvetica" w:cs="Helvetica"/>
          <w:b/>
          <w:bCs/>
        </w:rPr>
      </w:pPr>
      <w:r w:rsidRPr="00AC4C74">
        <w:rPr>
          <w:rFonts w:ascii="Helvetica" w:hAnsi="Helvetica" w:cs="Helvetica"/>
          <w:b/>
          <w:bCs/>
        </w:rPr>
        <w:t>Reminders:</w:t>
      </w:r>
      <w:bookmarkStart w:id="268" w:name="DOESBIRSTTR"/>
      <w:bookmarkStart w:id="269" w:name="DOETechIncubator"/>
      <w:bookmarkStart w:id="270" w:name="DOELEAP"/>
      <w:bookmarkStart w:id="271" w:name="DOEContinSolicOffScie"/>
      <w:bookmarkEnd w:id="268"/>
      <w:bookmarkEnd w:id="269"/>
      <w:bookmarkEnd w:id="270"/>
      <w:bookmarkEnd w:id="271"/>
    </w:p>
    <w:p w14:paraId="50B560A4" w14:textId="77777777" w:rsidR="0077741F" w:rsidRDefault="0077741F" w:rsidP="00CA47D4">
      <w:pPr>
        <w:widowControl w:val="0"/>
        <w:autoSpaceDE w:val="0"/>
        <w:autoSpaceDN w:val="0"/>
        <w:adjustRightInd w:val="0"/>
        <w:rPr>
          <w:rFonts w:ascii="Helvetica" w:hAnsi="Helvetica" w:cs="Helvetica"/>
        </w:rPr>
      </w:pPr>
    </w:p>
    <w:p w14:paraId="2707D11D"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272" w:name="DOEOfficeofScience"/>
      <w:bookmarkEnd w:id="272"/>
    </w:p>
    <w:p w14:paraId="71EDFEA1" w14:textId="77777777" w:rsidR="0077741F" w:rsidRDefault="0077741F" w:rsidP="0077741F">
      <w:pPr>
        <w:autoSpaceDE w:val="0"/>
        <w:autoSpaceDN w:val="0"/>
        <w:adjustRightInd w:val="0"/>
        <w:rPr>
          <w:rFonts w:ascii="Helvetica" w:hAnsi="Helvetica"/>
          <w:b/>
          <w:u w:val="single"/>
        </w:rPr>
      </w:pPr>
    </w:p>
    <w:p w14:paraId="2C1251B7" w14:textId="20CDC320" w:rsidR="0077741F" w:rsidRPr="005D3F9C" w:rsidRDefault="0077741F" w:rsidP="00CA47D4">
      <w:pPr>
        <w:autoSpaceDE w:val="0"/>
        <w:autoSpaceDN w:val="0"/>
        <w:adjustRightInd w:val="0"/>
        <w:rPr>
          <w:rFonts w:ascii="Helvetica" w:hAnsi="Helvetica" w:cs="Helvetica"/>
        </w:rPr>
      </w:pPr>
      <w:bookmarkStart w:id="273" w:name="EPA"/>
      <w:bookmarkEnd w:id="273"/>
      <w:r w:rsidRPr="00B839ED">
        <w:rPr>
          <w:rFonts w:ascii="Helvetica" w:hAnsi="Helvetica"/>
          <w:b/>
          <w:sz w:val="28"/>
          <w:szCs w:val="28"/>
        </w:rPr>
        <w:t>Environmental Protection Agency</w:t>
      </w:r>
    </w:p>
    <w:p w14:paraId="55D59AF7" w14:textId="77777777" w:rsidR="0077741F" w:rsidRPr="005D3F9C" w:rsidRDefault="0077741F" w:rsidP="0077741F">
      <w:pPr>
        <w:widowControl w:val="0"/>
        <w:autoSpaceDE w:val="0"/>
        <w:autoSpaceDN w:val="0"/>
        <w:adjustRightInd w:val="0"/>
        <w:rPr>
          <w:rFonts w:ascii="Helvetica" w:hAnsi="Helvetica" w:cs="Helvetica"/>
        </w:rPr>
      </w:pPr>
    </w:p>
    <w:p w14:paraId="0C867D8E" w14:textId="3D42B72B" w:rsidR="00BD6175" w:rsidRPr="00646412" w:rsidRDefault="0077741F" w:rsidP="00CB509B">
      <w:pPr>
        <w:rPr>
          <w:rFonts w:ascii="Helvetica" w:hAnsi="Helvetica"/>
          <w:b/>
        </w:rPr>
      </w:pPr>
      <w:bookmarkStart w:id="274" w:name="DOEGreenhouseGas"/>
      <w:bookmarkStart w:id="275" w:name="DOESolarDecathlon"/>
      <w:bookmarkStart w:id="276" w:name="DOEVehTech"/>
      <w:bookmarkStart w:id="277" w:name="DOEVehTechMod"/>
      <w:bookmarkStart w:id="278" w:name="EPAPrograms"/>
      <w:bookmarkEnd w:id="274"/>
      <w:bookmarkEnd w:id="275"/>
      <w:bookmarkEnd w:id="276"/>
      <w:bookmarkEnd w:id="277"/>
      <w:bookmarkEnd w:id="278"/>
      <w:r w:rsidRPr="005D3F9C">
        <w:rPr>
          <w:rFonts w:ascii="Helvetica" w:hAnsi="Helvetica"/>
          <w:b/>
        </w:rPr>
        <w:t>Programs:</w:t>
      </w:r>
    </w:p>
    <w:p w14:paraId="5FAF90A4" w14:textId="1F6A1ECB" w:rsidR="00B424A2" w:rsidRDefault="00B424A2" w:rsidP="00AC4C74">
      <w:pPr>
        <w:rPr>
          <w:rFonts w:ascii="Helvetica" w:hAnsi="Helvetica"/>
          <w:b/>
        </w:rPr>
      </w:pPr>
      <w:bookmarkStart w:id="279" w:name="EPASupportingAnaerobic"/>
      <w:bookmarkStart w:id="280" w:name="EPATABrownfields"/>
      <w:bookmarkStart w:id="281" w:name="EPASourceReductionAssist"/>
      <w:bookmarkStart w:id="282" w:name="EPAResearch"/>
      <w:bookmarkEnd w:id="279"/>
      <w:bookmarkEnd w:id="280"/>
      <w:bookmarkEnd w:id="281"/>
      <w:bookmarkEnd w:id="282"/>
    </w:p>
    <w:p w14:paraId="5B0056FD" w14:textId="77777777" w:rsidR="005572BA" w:rsidRDefault="005572BA" w:rsidP="005572BA">
      <w:pPr>
        <w:pStyle w:val="NoSpacing"/>
        <w:rPr>
          <w:rFonts w:ascii="Helvetica" w:hAnsi="Helvetica" w:cs="Helvetica"/>
          <w:color w:val="222222"/>
          <w:sz w:val="24"/>
          <w:szCs w:val="24"/>
          <w:shd w:val="clear" w:color="auto" w:fill="FFFFFF"/>
        </w:rPr>
      </w:pPr>
      <w:bookmarkStart w:id="283" w:name="EPAEJCPS"/>
      <w:bookmarkEnd w:id="283"/>
      <w:r w:rsidRPr="00E61969">
        <w:rPr>
          <w:rFonts w:ascii="Helvetica" w:hAnsi="Helvetica" w:cs="Helvetica"/>
          <w:color w:val="222222"/>
          <w:sz w:val="24"/>
          <w:szCs w:val="24"/>
          <w:shd w:val="clear" w:color="auto" w:fill="FFFFFF"/>
        </w:rPr>
        <w:t>Environmental Justice Collaborative Problem-Solving (EJCPS) Cooperative Agreement Program</w:t>
      </w:r>
      <w:r w:rsidRPr="00E61969">
        <w:rPr>
          <w:rFonts w:ascii="Helvetica" w:hAnsi="Helvetica" w:cs="Helvetica"/>
          <w:color w:val="222222"/>
          <w:sz w:val="24"/>
          <w:szCs w:val="24"/>
        </w:rPr>
        <w:br/>
      </w:r>
      <w:r w:rsidRPr="00E6196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572BA" w:rsidRPr="005572BA" w14:paraId="052DA35B" w14:textId="77777777" w:rsidTr="005572B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9"/>
              <w:gridCol w:w="3006"/>
            </w:tblGrid>
            <w:tr w:rsidR="005572BA" w:rsidRPr="005572BA" w14:paraId="21350F3D" w14:textId="77777777" w:rsidTr="004C38F5">
              <w:trPr>
                <w:tblCellSpacing w:w="0" w:type="dxa"/>
              </w:trPr>
              <w:tc>
                <w:tcPr>
                  <w:tcW w:w="2239" w:type="dxa"/>
                  <w:noWrap/>
                  <w:hideMark/>
                </w:tcPr>
                <w:p w14:paraId="7222CAA8" w14:textId="77777777" w:rsidR="005572BA" w:rsidRPr="005572BA" w:rsidRDefault="005572BA" w:rsidP="005572BA">
                  <w:pPr>
                    <w:pStyle w:val="NoSpacing"/>
                    <w:rPr>
                      <w:rFonts w:ascii="Helvetica" w:hAnsi="Helvetica" w:cs="Helvetica"/>
                      <w:b/>
                      <w:bCs/>
                      <w:color w:val="222222"/>
                    </w:rPr>
                  </w:pPr>
                  <w:r w:rsidRPr="005572BA">
                    <w:rPr>
                      <w:rFonts w:ascii="Helvetica" w:hAnsi="Helvetica" w:cs="Helvetica"/>
                      <w:b/>
                      <w:bCs/>
                      <w:color w:val="222222"/>
                    </w:rPr>
                    <w:t>Document Type:</w:t>
                  </w:r>
                </w:p>
              </w:tc>
              <w:tc>
                <w:tcPr>
                  <w:tcW w:w="3109" w:type="dxa"/>
                  <w:vAlign w:val="center"/>
                  <w:hideMark/>
                </w:tcPr>
                <w:p w14:paraId="3BC57562" w14:textId="77777777" w:rsidR="005572BA" w:rsidRPr="005572BA" w:rsidRDefault="005572BA" w:rsidP="005572BA">
                  <w:pPr>
                    <w:pStyle w:val="NoSpacing"/>
                    <w:rPr>
                      <w:rFonts w:ascii="Helvetica" w:hAnsi="Helvetica" w:cs="Helvetica"/>
                      <w:color w:val="222222"/>
                    </w:rPr>
                  </w:pPr>
                  <w:r w:rsidRPr="005572BA">
                    <w:rPr>
                      <w:rFonts w:ascii="Helvetica" w:hAnsi="Helvetica" w:cs="Helvetica"/>
                      <w:color w:val="222222"/>
                    </w:rPr>
                    <w:t>Grants Notice</w:t>
                  </w:r>
                </w:p>
              </w:tc>
            </w:tr>
            <w:tr w:rsidR="005572BA" w:rsidRPr="005572BA" w14:paraId="2695C4C9" w14:textId="77777777" w:rsidTr="004C38F5">
              <w:trPr>
                <w:tblCellSpacing w:w="0" w:type="dxa"/>
              </w:trPr>
              <w:tc>
                <w:tcPr>
                  <w:tcW w:w="2239" w:type="dxa"/>
                  <w:noWrap/>
                  <w:hideMark/>
                </w:tcPr>
                <w:p w14:paraId="0B965A73" w14:textId="77777777" w:rsidR="005572BA" w:rsidRPr="005572BA" w:rsidRDefault="005572BA" w:rsidP="005572BA">
                  <w:pPr>
                    <w:pStyle w:val="NoSpacing"/>
                    <w:rPr>
                      <w:rFonts w:ascii="Helvetica" w:hAnsi="Helvetica" w:cs="Helvetica"/>
                      <w:b/>
                      <w:bCs/>
                      <w:color w:val="222222"/>
                    </w:rPr>
                  </w:pPr>
                  <w:r w:rsidRPr="005572BA">
                    <w:rPr>
                      <w:rFonts w:ascii="Helvetica" w:hAnsi="Helvetica" w:cs="Helvetica"/>
                      <w:b/>
                      <w:bCs/>
                      <w:color w:val="222222"/>
                    </w:rPr>
                    <w:t>Funding Opportunity Number:</w:t>
                  </w:r>
                </w:p>
              </w:tc>
              <w:tc>
                <w:tcPr>
                  <w:tcW w:w="3109" w:type="dxa"/>
                  <w:vAlign w:val="center"/>
                  <w:hideMark/>
                </w:tcPr>
                <w:p w14:paraId="2218A59A" w14:textId="77777777" w:rsidR="005572BA" w:rsidRPr="005572BA" w:rsidRDefault="005572BA" w:rsidP="005572BA">
                  <w:pPr>
                    <w:pStyle w:val="NoSpacing"/>
                    <w:rPr>
                      <w:rFonts w:ascii="Helvetica" w:hAnsi="Helvetica" w:cs="Helvetica"/>
                      <w:color w:val="222222"/>
                    </w:rPr>
                  </w:pPr>
                  <w:r w:rsidRPr="005572BA">
                    <w:rPr>
                      <w:rFonts w:ascii="Helvetica" w:hAnsi="Helvetica" w:cs="Helvetica"/>
                      <w:color w:val="222222"/>
                    </w:rPr>
                    <w:t>EPA-OP-OEJ-21-02</w:t>
                  </w:r>
                </w:p>
              </w:tc>
            </w:tr>
            <w:tr w:rsidR="005572BA" w:rsidRPr="005572BA" w14:paraId="4061E72B" w14:textId="77777777" w:rsidTr="004C38F5">
              <w:trPr>
                <w:tblCellSpacing w:w="0" w:type="dxa"/>
              </w:trPr>
              <w:tc>
                <w:tcPr>
                  <w:tcW w:w="2239" w:type="dxa"/>
                  <w:noWrap/>
                  <w:hideMark/>
                </w:tcPr>
                <w:p w14:paraId="5AAB2391" w14:textId="77777777" w:rsidR="005572BA" w:rsidRPr="005572BA" w:rsidRDefault="005572BA" w:rsidP="005572BA">
                  <w:pPr>
                    <w:pStyle w:val="NoSpacing"/>
                    <w:rPr>
                      <w:rFonts w:ascii="Helvetica" w:hAnsi="Helvetica" w:cs="Helvetica"/>
                      <w:b/>
                      <w:bCs/>
                      <w:color w:val="222222"/>
                    </w:rPr>
                  </w:pPr>
                  <w:r w:rsidRPr="005572BA">
                    <w:rPr>
                      <w:rFonts w:ascii="Helvetica" w:hAnsi="Helvetica" w:cs="Helvetica"/>
                      <w:b/>
                      <w:bCs/>
                      <w:color w:val="222222"/>
                    </w:rPr>
                    <w:t>Funding Opportunity Title:</w:t>
                  </w:r>
                </w:p>
              </w:tc>
              <w:tc>
                <w:tcPr>
                  <w:tcW w:w="3109" w:type="dxa"/>
                  <w:vAlign w:val="center"/>
                  <w:hideMark/>
                </w:tcPr>
                <w:p w14:paraId="728055A1" w14:textId="77777777" w:rsidR="005572BA" w:rsidRPr="005572BA" w:rsidRDefault="005572BA" w:rsidP="005572BA">
                  <w:pPr>
                    <w:pStyle w:val="NoSpacing"/>
                    <w:rPr>
                      <w:rFonts w:ascii="Helvetica" w:hAnsi="Helvetica" w:cs="Helvetica"/>
                      <w:color w:val="222222"/>
                    </w:rPr>
                  </w:pPr>
                  <w:r w:rsidRPr="005572BA">
                    <w:rPr>
                      <w:rFonts w:ascii="Helvetica" w:hAnsi="Helvetica" w:cs="Helvetica"/>
                      <w:color w:val="222222"/>
                    </w:rPr>
                    <w:t>Environmental Justice Collaborative Problem-Solving (EJCPS) Cooperative Agreement Program</w:t>
                  </w:r>
                </w:p>
              </w:tc>
            </w:tr>
            <w:tr w:rsidR="005572BA" w:rsidRPr="005572BA" w14:paraId="390C0E2B" w14:textId="77777777" w:rsidTr="004C38F5">
              <w:trPr>
                <w:tblCellSpacing w:w="0" w:type="dxa"/>
              </w:trPr>
              <w:tc>
                <w:tcPr>
                  <w:tcW w:w="2239" w:type="dxa"/>
                  <w:noWrap/>
                  <w:hideMark/>
                </w:tcPr>
                <w:p w14:paraId="06EE22D5" w14:textId="77777777" w:rsidR="005572BA" w:rsidRPr="005572BA" w:rsidRDefault="005572BA" w:rsidP="005572BA">
                  <w:pPr>
                    <w:pStyle w:val="NoSpacing"/>
                    <w:rPr>
                      <w:rFonts w:ascii="Helvetica" w:hAnsi="Helvetica" w:cs="Helvetica"/>
                      <w:b/>
                      <w:bCs/>
                      <w:color w:val="222222"/>
                    </w:rPr>
                  </w:pPr>
                  <w:r w:rsidRPr="005572BA">
                    <w:rPr>
                      <w:rFonts w:ascii="Helvetica" w:hAnsi="Helvetica" w:cs="Helvetica"/>
                      <w:b/>
                      <w:bCs/>
                      <w:color w:val="222222"/>
                    </w:rPr>
                    <w:t>Opportunity Category:</w:t>
                  </w:r>
                </w:p>
              </w:tc>
              <w:tc>
                <w:tcPr>
                  <w:tcW w:w="3109" w:type="dxa"/>
                  <w:vAlign w:val="center"/>
                  <w:hideMark/>
                </w:tcPr>
                <w:p w14:paraId="78BB006B" w14:textId="77777777" w:rsidR="005572BA" w:rsidRPr="005572BA" w:rsidRDefault="005572BA" w:rsidP="005572BA">
                  <w:pPr>
                    <w:pStyle w:val="NoSpacing"/>
                    <w:rPr>
                      <w:rFonts w:ascii="Helvetica" w:hAnsi="Helvetica" w:cs="Helvetica"/>
                      <w:color w:val="222222"/>
                    </w:rPr>
                  </w:pPr>
                  <w:r w:rsidRPr="005572BA">
                    <w:rPr>
                      <w:rFonts w:ascii="Helvetica" w:hAnsi="Helvetica" w:cs="Helvetica"/>
                      <w:color w:val="222222"/>
                    </w:rPr>
                    <w:t>Discretionary</w:t>
                  </w:r>
                </w:p>
              </w:tc>
            </w:tr>
            <w:tr w:rsidR="005572BA" w:rsidRPr="005572BA" w14:paraId="07B4F8A7" w14:textId="77777777" w:rsidTr="004C38F5">
              <w:trPr>
                <w:tblCellSpacing w:w="0" w:type="dxa"/>
              </w:trPr>
              <w:tc>
                <w:tcPr>
                  <w:tcW w:w="2239" w:type="dxa"/>
                  <w:noWrap/>
                  <w:hideMark/>
                </w:tcPr>
                <w:p w14:paraId="1E8866DB" w14:textId="77777777" w:rsidR="005572BA" w:rsidRPr="005572BA" w:rsidRDefault="005572BA" w:rsidP="005572BA">
                  <w:pPr>
                    <w:pStyle w:val="NoSpacing"/>
                    <w:rPr>
                      <w:rFonts w:ascii="Helvetica" w:hAnsi="Helvetica" w:cs="Helvetica"/>
                      <w:b/>
                      <w:bCs/>
                      <w:color w:val="222222"/>
                    </w:rPr>
                  </w:pPr>
                  <w:r w:rsidRPr="005572BA">
                    <w:rPr>
                      <w:rFonts w:ascii="Helvetica" w:hAnsi="Helvetica" w:cs="Helvetica"/>
                      <w:b/>
                      <w:bCs/>
                      <w:color w:val="222222"/>
                    </w:rPr>
                    <w:t>Opportunity Category Explanation:</w:t>
                  </w:r>
                </w:p>
              </w:tc>
              <w:tc>
                <w:tcPr>
                  <w:tcW w:w="3109" w:type="dxa"/>
                  <w:vAlign w:val="center"/>
                  <w:hideMark/>
                </w:tcPr>
                <w:p w14:paraId="71DEB43A" w14:textId="77777777" w:rsidR="005572BA" w:rsidRPr="005572BA" w:rsidRDefault="005572BA" w:rsidP="005572BA">
                  <w:pPr>
                    <w:pStyle w:val="NoSpacing"/>
                    <w:rPr>
                      <w:rFonts w:ascii="Helvetica" w:hAnsi="Helvetica" w:cs="Helvetica"/>
                      <w:color w:val="222222"/>
                    </w:rPr>
                  </w:pPr>
                  <w:r w:rsidRPr="005572BA">
                    <w:rPr>
                      <w:rFonts w:ascii="Helvetica" w:hAnsi="Helvetica" w:cs="Helvetica"/>
                      <w:color w:val="222222"/>
                    </w:rPr>
                    <w:t> </w:t>
                  </w:r>
                </w:p>
              </w:tc>
            </w:tr>
            <w:tr w:rsidR="005572BA" w:rsidRPr="005572BA" w14:paraId="486E1267" w14:textId="77777777" w:rsidTr="004C38F5">
              <w:trPr>
                <w:tblCellSpacing w:w="0" w:type="dxa"/>
              </w:trPr>
              <w:tc>
                <w:tcPr>
                  <w:tcW w:w="2239" w:type="dxa"/>
                  <w:noWrap/>
                  <w:hideMark/>
                </w:tcPr>
                <w:p w14:paraId="44B3E194" w14:textId="77777777" w:rsidR="005572BA" w:rsidRPr="005572BA" w:rsidRDefault="005572BA" w:rsidP="005572BA">
                  <w:pPr>
                    <w:pStyle w:val="NoSpacing"/>
                    <w:rPr>
                      <w:rFonts w:ascii="Helvetica" w:hAnsi="Helvetica" w:cs="Helvetica"/>
                      <w:b/>
                      <w:bCs/>
                      <w:color w:val="222222"/>
                    </w:rPr>
                  </w:pPr>
                  <w:r w:rsidRPr="005572BA">
                    <w:rPr>
                      <w:rFonts w:ascii="Helvetica" w:hAnsi="Helvetica" w:cs="Helvetica"/>
                      <w:b/>
                      <w:bCs/>
                      <w:color w:val="222222"/>
                    </w:rPr>
                    <w:t>Funding Instrument Type:</w:t>
                  </w:r>
                </w:p>
              </w:tc>
              <w:tc>
                <w:tcPr>
                  <w:tcW w:w="3109" w:type="dxa"/>
                  <w:vAlign w:val="center"/>
                  <w:hideMark/>
                </w:tcPr>
                <w:p w14:paraId="43E1CC79" w14:textId="77777777" w:rsidR="005572BA" w:rsidRPr="005572BA" w:rsidRDefault="005572BA" w:rsidP="005572BA">
                  <w:pPr>
                    <w:pStyle w:val="NoSpacing"/>
                    <w:rPr>
                      <w:rFonts w:ascii="Helvetica" w:hAnsi="Helvetica" w:cs="Helvetica"/>
                      <w:color w:val="222222"/>
                    </w:rPr>
                  </w:pPr>
                  <w:r w:rsidRPr="005572BA">
                    <w:rPr>
                      <w:rFonts w:ascii="Helvetica" w:hAnsi="Helvetica" w:cs="Helvetica"/>
                      <w:color w:val="222222"/>
                    </w:rPr>
                    <w:t>Cooperative Agreement</w:t>
                  </w:r>
                </w:p>
              </w:tc>
            </w:tr>
            <w:tr w:rsidR="005572BA" w:rsidRPr="005572BA" w14:paraId="029883FD" w14:textId="77777777" w:rsidTr="004C38F5">
              <w:trPr>
                <w:tblCellSpacing w:w="0" w:type="dxa"/>
              </w:trPr>
              <w:tc>
                <w:tcPr>
                  <w:tcW w:w="2239" w:type="dxa"/>
                  <w:noWrap/>
                  <w:hideMark/>
                </w:tcPr>
                <w:p w14:paraId="41C4C818" w14:textId="77777777" w:rsidR="005572BA" w:rsidRPr="005572BA" w:rsidRDefault="005572BA" w:rsidP="005572BA">
                  <w:pPr>
                    <w:pStyle w:val="NoSpacing"/>
                    <w:rPr>
                      <w:rFonts w:ascii="Helvetica" w:hAnsi="Helvetica" w:cs="Helvetica"/>
                      <w:b/>
                      <w:bCs/>
                      <w:color w:val="222222"/>
                    </w:rPr>
                  </w:pPr>
                  <w:r w:rsidRPr="005572BA">
                    <w:rPr>
                      <w:rFonts w:ascii="Helvetica" w:hAnsi="Helvetica" w:cs="Helvetica"/>
                      <w:b/>
                      <w:bCs/>
                      <w:color w:val="222222"/>
                    </w:rPr>
                    <w:t>Category of Funding Activity:</w:t>
                  </w:r>
                </w:p>
              </w:tc>
              <w:tc>
                <w:tcPr>
                  <w:tcW w:w="3109" w:type="dxa"/>
                  <w:vAlign w:val="center"/>
                  <w:hideMark/>
                </w:tcPr>
                <w:p w14:paraId="353D0FEB" w14:textId="77777777" w:rsidR="005572BA" w:rsidRPr="005572BA" w:rsidRDefault="005572BA" w:rsidP="005572BA">
                  <w:pPr>
                    <w:pStyle w:val="NoSpacing"/>
                    <w:rPr>
                      <w:rFonts w:ascii="Helvetica" w:hAnsi="Helvetica" w:cs="Helvetica"/>
                      <w:color w:val="222222"/>
                    </w:rPr>
                  </w:pPr>
                  <w:r w:rsidRPr="005572BA">
                    <w:rPr>
                      <w:rFonts w:ascii="Helvetica" w:hAnsi="Helvetica" w:cs="Helvetica"/>
                      <w:color w:val="222222"/>
                    </w:rPr>
                    <w:t>Environment</w:t>
                  </w:r>
                </w:p>
              </w:tc>
            </w:tr>
            <w:tr w:rsidR="005572BA" w:rsidRPr="005572BA" w14:paraId="010F270E" w14:textId="77777777" w:rsidTr="004C38F5">
              <w:trPr>
                <w:tblCellSpacing w:w="0" w:type="dxa"/>
              </w:trPr>
              <w:tc>
                <w:tcPr>
                  <w:tcW w:w="2239" w:type="dxa"/>
                  <w:noWrap/>
                  <w:hideMark/>
                </w:tcPr>
                <w:p w14:paraId="300C3DAE" w14:textId="77777777" w:rsidR="005572BA" w:rsidRPr="005572BA" w:rsidRDefault="005572BA" w:rsidP="005572BA">
                  <w:pPr>
                    <w:pStyle w:val="NoSpacing"/>
                    <w:rPr>
                      <w:rFonts w:ascii="Helvetica" w:hAnsi="Helvetica" w:cs="Helvetica"/>
                      <w:b/>
                      <w:bCs/>
                      <w:color w:val="222222"/>
                    </w:rPr>
                  </w:pPr>
                  <w:r w:rsidRPr="005572BA">
                    <w:rPr>
                      <w:rFonts w:ascii="Helvetica" w:hAnsi="Helvetica" w:cs="Helvetica"/>
                      <w:b/>
                      <w:bCs/>
                      <w:color w:val="222222"/>
                    </w:rPr>
                    <w:t>Category Explanation:</w:t>
                  </w:r>
                </w:p>
              </w:tc>
              <w:tc>
                <w:tcPr>
                  <w:tcW w:w="3109" w:type="dxa"/>
                  <w:vAlign w:val="center"/>
                  <w:hideMark/>
                </w:tcPr>
                <w:p w14:paraId="60A6FB9A" w14:textId="77777777" w:rsidR="005572BA" w:rsidRPr="005572BA" w:rsidRDefault="005572BA" w:rsidP="005572BA">
                  <w:pPr>
                    <w:pStyle w:val="NoSpacing"/>
                    <w:rPr>
                      <w:rFonts w:ascii="Helvetica" w:hAnsi="Helvetica" w:cs="Helvetica"/>
                      <w:color w:val="222222"/>
                    </w:rPr>
                  </w:pPr>
                  <w:r w:rsidRPr="005572BA">
                    <w:rPr>
                      <w:rFonts w:ascii="Helvetica" w:hAnsi="Helvetica" w:cs="Helvetica"/>
                      <w:color w:val="222222"/>
                    </w:rPr>
                    <w:t> </w:t>
                  </w:r>
                </w:p>
              </w:tc>
            </w:tr>
            <w:tr w:rsidR="005572BA" w:rsidRPr="005572BA" w14:paraId="1377CAC6" w14:textId="77777777" w:rsidTr="004C38F5">
              <w:trPr>
                <w:tblCellSpacing w:w="0" w:type="dxa"/>
              </w:trPr>
              <w:tc>
                <w:tcPr>
                  <w:tcW w:w="2239" w:type="dxa"/>
                  <w:noWrap/>
                  <w:hideMark/>
                </w:tcPr>
                <w:p w14:paraId="3D59EAF9" w14:textId="77777777" w:rsidR="005572BA" w:rsidRPr="005572BA" w:rsidRDefault="005572BA" w:rsidP="005572BA">
                  <w:pPr>
                    <w:pStyle w:val="NoSpacing"/>
                    <w:rPr>
                      <w:rFonts w:ascii="Helvetica" w:hAnsi="Helvetica" w:cs="Helvetica"/>
                      <w:b/>
                      <w:bCs/>
                      <w:color w:val="222222"/>
                    </w:rPr>
                  </w:pPr>
                  <w:r w:rsidRPr="005572BA">
                    <w:rPr>
                      <w:rFonts w:ascii="Helvetica" w:hAnsi="Helvetica" w:cs="Helvetica"/>
                      <w:b/>
                      <w:bCs/>
                      <w:color w:val="222222"/>
                    </w:rPr>
                    <w:t>Expected Number of Awards:</w:t>
                  </w:r>
                </w:p>
              </w:tc>
              <w:tc>
                <w:tcPr>
                  <w:tcW w:w="3109" w:type="dxa"/>
                  <w:vAlign w:val="center"/>
                  <w:hideMark/>
                </w:tcPr>
                <w:p w14:paraId="3D9836B6" w14:textId="77777777" w:rsidR="005572BA" w:rsidRPr="005572BA" w:rsidRDefault="005572BA" w:rsidP="005572BA">
                  <w:pPr>
                    <w:pStyle w:val="NoSpacing"/>
                    <w:rPr>
                      <w:rFonts w:ascii="Helvetica" w:hAnsi="Helvetica" w:cs="Helvetica"/>
                      <w:color w:val="222222"/>
                    </w:rPr>
                  </w:pPr>
                  <w:r w:rsidRPr="005572BA">
                    <w:rPr>
                      <w:rFonts w:ascii="Helvetica" w:hAnsi="Helvetica" w:cs="Helvetica"/>
                      <w:color w:val="222222"/>
                    </w:rPr>
                    <w:t>20</w:t>
                  </w:r>
                </w:p>
              </w:tc>
            </w:tr>
            <w:tr w:rsidR="005572BA" w:rsidRPr="005572BA" w14:paraId="04D3EC10" w14:textId="77777777" w:rsidTr="004C38F5">
              <w:trPr>
                <w:tblCellSpacing w:w="0" w:type="dxa"/>
              </w:trPr>
              <w:tc>
                <w:tcPr>
                  <w:tcW w:w="2239" w:type="dxa"/>
                  <w:noWrap/>
                  <w:hideMark/>
                </w:tcPr>
                <w:p w14:paraId="75AABB8F" w14:textId="77777777" w:rsidR="005572BA" w:rsidRPr="005572BA" w:rsidRDefault="005572BA" w:rsidP="005572BA">
                  <w:pPr>
                    <w:pStyle w:val="NoSpacing"/>
                    <w:rPr>
                      <w:rFonts w:ascii="Helvetica" w:hAnsi="Helvetica" w:cs="Helvetica"/>
                      <w:b/>
                      <w:bCs/>
                      <w:color w:val="222222"/>
                    </w:rPr>
                  </w:pPr>
                  <w:r w:rsidRPr="005572BA">
                    <w:rPr>
                      <w:rFonts w:ascii="Helvetica" w:hAnsi="Helvetica" w:cs="Helvetica"/>
                      <w:b/>
                      <w:bCs/>
                      <w:color w:val="222222"/>
                    </w:rPr>
                    <w:lastRenderedPageBreak/>
                    <w:t>CFDA Number(s):</w:t>
                  </w:r>
                </w:p>
              </w:tc>
              <w:tc>
                <w:tcPr>
                  <w:tcW w:w="3109" w:type="dxa"/>
                  <w:vAlign w:val="center"/>
                  <w:hideMark/>
                </w:tcPr>
                <w:p w14:paraId="31EA4E8B" w14:textId="77777777" w:rsidR="005572BA" w:rsidRPr="005572BA" w:rsidRDefault="005572BA" w:rsidP="005572BA">
                  <w:pPr>
                    <w:pStyle w:val="NoSpacing"/>
                    <w:rPr>
                      <w:rFonts w:ascii="Helvetica" w:hAnsi="Helvetica" w:cs="Helvetica"/>
                      <w:color w:val="222222"/>
                    </w:rPr>
                  </w:pPr>
                  <w:r w:rsidRPr="005572BA">
                    <w:rPr>
                      <w:rFonts w:ascii="Helvetica" w:hAnsi="Helvetica" w:cs="Helvetica"/>
                      <w:color w:val="222222"/>
                    </w:rPr>
                    <w:t>66.306 -- Environmental Justice Collaborative Problem-Solving Cooperative Agreement Program</w:t>
                  </w:r>
                </w:p>
              </w:tc>
            </w:tr>
            <w:tr w:rsidR="005572BA" w:rsidRPr="005572BA" w14:paraId="0000FF96" w14:textId="77777777" w:rsidTr="004C38F5">
              <w:trPr>
                <w:tblCellSpacing w:w="0" w:type="dxa"/>
              </w:trPr>
              <w:tc>
                <w:tcPr>
                  <w:tcW w:w="2239" w:type="dxa"/>
                  <w:noWrap/>
                  <w:hideMark/>
                </w:tcPr>
                <w:p w14:paraId="5113D2D1" w14:textId="77777777" w:rsidR="005572BA" w:rsidRPr="005572BA" w:rsidRDefault="005572BA" w:rsidP="005572BA">
                  <w:pPr>
                    <w:pStyle w:val="NoSpacing"/>
                    <w:rPr>
                      <w:rFonts w:ascii="Helvetica" w:hAnsi="Helvetica" w:cs="Helvetica"/>
                      <w:b/>
                      <w:bCs/>
                      <w:color w:val="222222"/>
                    </w:rPr>
                  </w:pPr>
                  <w:r w:rsidRPr="005572BA">
                    <w:rPr>
                      <w:rFonts w:ascii="Helvetica" w:hAnsi="Helvetica" w:cs="Helvetica"/>
                      <w:b/>
                      <w:bCs/>
                      <w:color w:val="222222"/>
                    </w:rPr>
                    <w:t>Cost Sharing or Matching Requirement:</w:t>
                  </w:r>
                </w:p>
              </w:tc>
              <w:tc>
                <w:tcPr>
                  <w:tcW w:w="3109" w:type="dxa"/>
                  <w:vAlign w:val="center"/>
                  <w:hideMark/>
                </w:tcPr>
                <w:p w14:paraId="008B6DD4" w14:textId="77777777" w:rsidR="005572BA" w:rsidRPr="005572BA" w:rsidRDefault="005572BA" w:rsidP="005572BA">
                  <w:pPr>
                    <w:pStyle w:val="NoSpacing"/>
                    <w:rPr>
                      <w:rFonts w:ascii="Helvetica" w:hAnsi="Helvetica" w:cs="Helvetica"/>
                      <w:color w:val="222222"/>
                    </w:rPr>
                  </w:pPr>
                  <w:r w:rsidRPr="005572BA">
                    <w:rPr>
                      <w:rFonts w:ascii="Helvetica" w:hAnsi="Helvetica" w:cs="Helvetica"/>
                      <w:color w:val="222222"/>
                    </w:rPr>
                    <w:t>No</w:t>
                  </w:r>
                </w:p>
              </w:tc>
            </w:tr>
          </w:tbl>
          <w:p w14:paraId="4159DF5B" w14:textId="77777777" w:rsidR="005572BA" w:rsidRPr="005572BA" w:rsidRDefault="005572BA" w:rsidP="005572B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65"/>
              <w:gridCol w:w="2480"/>
            </w:tblGrid>
            <w:tr w:rsidR="005572BA" w:rsidRPr="005572BA" w14:paraId="39F4C939" w14:textId="77777777" w:rsidTr="004C38F5">
              <w:trPr>
                <w:tblCellSpacing w:w="0" w:type="dxa"/>
              </w:trPr>
              <w:tc>
                <w:tcPr>
                  <w:tcW w:w="2765" w:type="dxa"/>
                  <w:noWrap/>
                  <w:hideMark/>
                </w:tcPr>
                <w:p w14:paraId="2FDA7E70" w14:textId="77777777" w:rsidR="005572BA" w:rsidRPr="005572BA" w:rsidRDefault="005572BA" w:rsidP="005572BA">
                  <w:pPr>
                    <w:pStyle w:val="NoSpacing"/>
                    <w:rPr>
                      <w:rFonts w:ascii="Helvetica" w:hAnsi="Helvetica" w:cs="Helvetica"/>
                      <w:b/>
                      <w:bCs/>
                      <w:color w:val="222222"/>
                    </w:rPr>
                  </w:pPr>
                  <w:r w:rsidRPr="005572BA">
                    <w:rPr>
                      <w:rFonts w:ascii="Helvetica" w:hAnsi="Helvetica" w:cs="Helvetica"/>
                      <w:b/>
                      <w:bCs/>
                      <w:color w:val="222222"/>
                    </w:rPr>
                    <w:lastRenderedPageBreak/>
                    <w:t>Version:</w:t>
                  </w:r>
                </w:p>
              </w:tc>
              <w:tc>
                <w:tcPr>
                  <w:tcW w:w="2966" w:type="dxa"/>
                  <w:vAlign w:val="center"/>
                  <w:hideMark/>
                </w:tcPr>
                <w:p w14:paraId="6C314A1A" w14:textId="77777777" w:rsidR="005572BA" w:rsidRPr="005572BA" w:rsidRDefault="005572BA" w:rsidP="005572BA">
                  <w:pPr>
                    <w:pStyle w:val="NoSpacing"/>
                    <w:rPr>
                      <w:rFonts w:ascii="Helvetica" w:hAnsi="Helvetica" w:cs="Helvetica"/>
                      <w:color w:val="222222"/>
                    </w:rPr>
                  </w:pPr>
                  <w:r w:rsidRPr="005572BA">
                    <w:rPr>
                      <w:rFonts w:ascii="Helvetica" w:hAnsi="Helvetica" w:cs="Helvetica"/>
                      <w:color w:val="222222"/>
                    </w:rPr>
                    <w:t>Synopsis 1</w:t>
                  </w:r>
                </w:p>
              </w:tc>
            </w:tr>
            <w:tr w:rsidR="005572BA" w:rsidRPr="005572BA" w14:paraId="4F036640" w14:textId="77777777" w:rsidTr="004C38F5">
              <w:trPr>
                <w:tblCellSpacing w:w="0" w:type="dxa"/>
              </w:trPr>
              <w:tc>
                <w:tcPr>
                  <w:tcW w:w="2765" w:type="dxa"/>
                  <w:noWrap/>
                  <w:hideMark/>
                </w:tcPr>
                <w:p w14:paraId="7ED85A42" w14:textId="77777777" w:rsidR="005572BA" w:rsidRPr="005572BA" w:rsidRDefault="005572BA" w:rsidP="005572BA">
                  <w:pPr>
                    <w:pStyle w:val="NoSpacing"/>
                    <w:rPr>
                      <w:rFonts w:ascii="Helvetica" w:hAnsi="Helvetica" w:cs="Helvetica"/>
                      <w:b/>
                      <w:bCs/>
                      <w:color w:val="222222"/>
                    </w:rPr>
                  </w:pPr>
                  <w:r w:rsidRPr="005572BA">
                    <w:rPr>
                      <w:rFonts w:ascii="Helvetica" w:hAnsi="Helvetica" w:cs="Helvetica"/>
                      <w:b/>
                      <w:bCs/>
                      <w:color w:val="222222"/>
                    </w:rPr>
                    <w:t>Posted Date:</w:t>
                  </w:r>
                </w:p>
              </w:tc>
              <w:tc>
                <w:tcPr>
                  <w:tcW w:w="2966" w:type="dxa"/>
                  <w:vAlign w:val="center"/>
                  <w:hideMark/>
                </w:tcPr>
                <w:p w14:paraId="4D0B8BEA" w14:textId="77777777" w:rsidR="005572BA" w:rsidRPr="005572BA" w:rsidRDefault="005572BA" w:rsidP="005572BA">
                  <w:pPr>
                    <w:pStyle w:val="NoSpacing"/>
                    <w:rPr>
                      <w:rFonts w:ascii="Helvetica" w:hAnsi="Helvetica" w:cs="Helvetica"/>
                      <w:color w:val="222222"/>
                    </w:rPr>
                  </w:pPr>
                  <w:r w:rsidRPr="005572BA">
                    <w:rPr>
                      <w:rFonts w:ascii="Helvetica" w:hAnsi="Helvetica" w:cs="Helvetica"/>
                      <w:color w:val="222222"/>
                    </w:rPr>
                    <w:t>Mar 02, 2021</w:t>
                  </w:r>
                </w:p>
              </w:tc>
            </w:tr>
            <w:tr w:rsidR="005572BA" w:rsidRPr="005572BA" w14:paraId="577BCB1B" w14:textId="77777777" w:rsidTr="004C38F5">
              <w:trPr>
                <w:tblCellSpacing w:w="0" w:type="dxa"/>
              </w:trPr>
              <w:tc>
                <w:tcPr>
                  <w:tcW w:w="2765" w:type="dxa"/>
                  <w:noWrap/>
                  <w:hideMark/>
                </w:tcPr>
                <w:p w14:paraId="507681B6" w14:textId="77777777" w:rsidR="005572BA" w:rsidRPr="005572BA" w:rsidRDefault="005572BA" w:rsidP="005572BA">
                  <w:pPr>
                    <w:pStyle w:val="NoSpacing"/>
                    <w:rPr>
                      <w:rFonts w:ascii="Helvetica" w:hAnsi="Helvetica" w:cs="Helvetica"/>
                      <w:b/>
                      <w:bCs/>
                      <w:color w:val="222222"/>
                    </w:rPr>
                  </w:pPr>
                  <w:r w:rsidRPr="005572BA">
                    <w:rPr>
                      <w:rFonts w:ascii="Helvetica" w:hAnsi="Helvetica" w:cs="Helvetica"/>
                      <w:b/>
                      <w:bCs/>
                      <w:color w:val="222222"/>
                    </w:rPr>
                    <w:t>Last Updated Date:</w:t>
                  </w:r>
                </w:p>
              </w:tc>
              <w:tc>
                <w:tcPr>
                  <w:tcW w:w="2966" w:type="dxa"/>
                  <w:vAlign w:val="center"/>
                  <w:hideMark/>
                </w:tcPr>
                <w:p w14:paraId="6D5B0280" w14:textId="77777777" w:rsidR="005572BA" w:rsidRPr="005572BA" w:rsidRDefault="005572BA" w:rsidP="005572BA">
                  <w:pPr>
                    <w:pStyle w:val="NoSpacing"/>
                    <w:rPr>
                      <w:rFonts w:ascii="Helvetica" w:hAnsi="Helvetica" w:cs="Helvetica"/>
                      <w:color w:val="222222"/>
                    </w:rPr>
                  </w:pPr>
                  <w:r w:rsidRPr="005572BA">
                    <w:rPr>
                      <w:rFonts w:ascii="Helvetica" w:hAnsi="Helvetica" w:cs="Helvetica"/>
                      <w:color w:val="222222"/>
                    </w:rPr>
                    <w:t>Mar 02, 2021</w:t>
                  </w:r>
                </w:p>
              </w:tc>
            </w:tr>
            <w:tr w:rsidR="005572BA" w:rsidRPr="005572BA" w14:paraId="7F01A705" w14:textId="77777777" w:rsidTr="004C38F5">
              <w:trPr>
                <w:tblCellSpacing w:w="0" w:type="dxa"/>
              </w:trPr>
              <w:tc>
                <w:tcPr>
                  <w:tcW w:w="2765" w:type="dxa"/>
                  <w:noWrap/>
                  <w:hideMark/>
                </w:tcPr>
                <w:p w14:paraId="432BA625" w14:textId="77777777" w:rsidR="005572BA" w:rsidRPr="005572BA" w:rsidRDefault="005572BA" w:rsidP="005572BA">
                  <w:pPr>
                    <w:pStyle w:val="NoSpacing"/>
                    <w:rPr>
                      <w:rFonts w:ascii="Helvetica" w:hAnsi="Helvetica" w:cs="Helvetica"/>
                      <w:b/>
                      <w:bCs/>
                      <w:color w:val="222222"/>
                    </w:rPr>
                  </w:pPr>
                  <w:r w:rsidRPr="005572BA">
                    <w:rPr>
                      <w:rFonts w:ascii="Helvetica" w:hAnsi="Helvetica" w:cs="Helvetica"/>
                      <w:b/>
                      <w:bCs/>
                      <w:color w:val="222222"/>
                    </w:rPr>
                    <w:t>Original Closing Date for Applications:</w:t>
                  </w:r>
                </w:p>
              </w:tc>
              <w:tc>
                <w:tcPr>
                  <w:tcW w:w="2966" w:type="dxa"/>
                  <w:vAlign w:val="center"/>
                  <w:hideMark/>
                </w:tcPr>
                <w:p w14:paraId="7C91C363" w14:textId="77777777" w:rsidR="005572BA" w:rsidRPr="005572BA" w:rsidRDefault="005572BA" w:rsidP="005572BA">
                  <w:pPr>
                    <w:pStyle w:val="NoSpacing"/>
                    <w:rPr>
                      <w:rFonts w:ascii="Helvetica" w:hAnsi="Helvetica" w:cs="Helvetica"/>
                      <w:color w:val="222222"/>
                    </w:rPr>
                  </w:pPr>
                  <w:r w:rsidRPr="005572BA">
                    <w:rPr>
                      <w:rFonts w:ascii="Helvetica" w:hAnsi="Helvetica" w:cs="Helvetica"/>
                      <w:color w:val="222222"/>
                    </w:rPr>
                    <w:t>May 07, 2021  Please see Section IV for additional submission information.</w:t>
                  </w:r>
                </w:p>
              </w:tc>
            </w:tr>
            <w:tr w:rsidR="005572BA" w:rsidRPr="005572BA" w14:paraId="3EC7CEA6" w14:textId="77777777" w:rsidTr="004C38F5">
              <w:trPr>
                <w:tblCellSpacing w:w="0" w:type="dxa"/>
              </w:trPr>
              <w:tc>
                <w:tcPr>
                  <w:tcW w:w="2765" w:type="dxa"/>
                  <w:noWrap/>
                  <w:hideMark/>
                </w:tcPr>
                <w:p w14:paraId="7D7166F8" w14:textId="77777777" w:rsidR="005572BA" w:rsidRPr="005572BA" w:rsidRDefault="005572BA" w:rsidP="005572BA">
                  <w:pPr>
                    <w:pStyle w:val="NoSpacing"/>
                    <w:rPr>
                      <w:rFonts w:ascii="Helvetica" w:hAnsi="Helvetica" w:cs="Helvetica"/>
                      <w:b/>
                      <w:bCs/>
                      <w:color w:val="222222"/>
                    </w:rPr>
                  </w:pPr>
                  <w:r w:rsidRPr="005572BA">
                    <w:rPr>
                      <w:rFonts w:ascii="Helvetica" w:hAnsi="Helvetica" w:cs="Helvetica"/>
                      <w:b/>
                      <w:bCs/>
                      <w:color w:val="222222"/>
                    </w:rPr>
                    <w:t>Current Closing Date for Applications:</w:t>
                  </w:r>
                </w:p>
              </w:tc>
              <w:tc>
                <w:tcPr>
                  <w:tcW w:w="2966" w:type="dxa"/>
                  <w:vAlign w:val="center"/>
                  <w:hideMark/>
                </w:tcPr>
                <w:p w14:paraId="0288378D" w14:textId="77777777" w:rsidR="005572BA" w:rsidRPr="005572BA" w:rsidRDefault="005572BA" w:rsidP="005572BA">
                  <w:pPr>
                    <w:pStyle w:val="NoSpacing"/>
                    <w:rPr>
                      <w:rFonts w:ascii="Helvetica" w:hAnsi="Helvetica" w:cs="Helvetica"/>
                      <w:color w:val="222222"/>
                    </w:rPr>
                  </w:pPr>
                  <w:r w:rsidRPr="005572BA">
                    <w:rPr>
                      <w:rFonts w:ascii="Helvetica" w:hAnsi="Helvetica" w:cs="Helvetica"/>
                      <w:color w:val="222222"/>
                    </w:rPr>
                    <w:t>May 07, 2021  Please see Section IV for additional submission information.</w:t>
                  </w:r>
                </w:p>
              </w:tc>
            </w:tr>
            <w:tr w:rsidR="005572BA" w:rsidRPr="005572BA" w14:paraId="1427378F" w14:textId="77777777" w:rsidTr="004C38F5">
              <w:trPr>
                <w:tblCellSpacing w:w="0" w:type="dxa"/>
              </w:trPr>
              <w:tc>
                <w:tcPr>
                  <w:tcW w:w="2765" w:type="dxa"/>
                  <w:noWrap/>
                  <w:hideMark/>
                </w:tcPr>
                <w:p w14:paraId="124F9984" w14:textId="77777777" w:rsidR="005572BA" w:rsidRPr="005572BA" w:rsidRDefault="005572BA" w:rsidP="005572BA">
                  <w:pPr>
                    <w:pStyle w:val="NoSpacing"/>
                    <w:rPr>
                      <w:rFonts w:ascii="Helvetica" w:hAnsi="Helvetica" w:cs="Helvetica"/>
                      <w:b/>
                      <w:bCs/>
                      <w:color w:val="222222"/>
                    </w:rPr>
                  </w:pPr>
                  <w:r w:rsidRPr="005572BA">
                    <w:rPr>
                      <w:rFonts w:ascii="Helvetica" w:hAnsi="Helvetica" w:cs="Helvetica"/>
                      <w:b/>
                      <w:bCs/>
                      <w:color w:val="222222"/>
                    </w:rPr>
                    <w:t>Archive Date:</w:t>
                  </w:r>
                </w:p>
              </w:tc>
              <w:tc>
                <w:tcPr>
                  <w:tcW w:w="2966" w:type="dxa"/>
                  <w:vAlign w:val="center"/>
                  <w:hideMark/>
                </w:tcPr>
                <w:p w14:paraId="12C113F4" w14:textId="77777777" w:rsidR="005572BA" w:rsidRPr="005572BA" w:rsidRDefault="005572BA" w:rsidP="005572BA">
                  <w:pPr>
                    <w:pStyle w:val="NoSpacing"/>
                    <w:rPr>
                      <w:rFonts w:ascii="Helvetica" w:hAnsi="Helvetica" w:cs="Helvetica"/>
                      <w:color w:val="222222"/>
                    </w:rPr>
                  </w:pPr>
                  <w:r w:rsidRPr="005572BA">
                    <w:rPr>
                      <w:rFonts w:ascii="Helvetica" w:hAnsi="Helvetica" w:cs="Helvetica"/>
                      <w:color w:val="222222"/>
                    </w:rPr>
                    <w:t>Jun 06, 2021</w:t>
                  </w:r>
                </w:p>
              </w:tc>
            </w:tr>
            <w:tr w:rsidR="005572BA" w:rsidRPr="005572BA" w14:paraId="69D684D8" w14:textId="77777777" w:rsidTr="004C38F5">
              <w:trPr>
                <w:tblCellSpacing w:w="0" w:type="dxa"/>
              </w:trPr>
              <w:tc>
                <w:tcPr>
                  <w:tcW w:w="2765" w:type="dxa"/>
                  <w:noWrap/>
                  <w:hideMark/>
                </w:tcPr>
                <w:p w14:paraId="3F8B1A1A" w14:textId="77777777" w:rsidR="005572BA" w:rsidRPr="005572BA" w:rsidRDefault="005572BA" w:rsidP="005572BA">
                  <w:pPr>
                    <w:pStyle w:val="NoSpacing"/>
                    <w:rPr>
                      <w:rFonts w:ascii="Helvetica" w:hAnsi="Helvetica" w:cs="Helvetica"/>
                      <w:b/>
                      <w:bCs/>
                      <w:color w:val="222222"/>
                    </w:rPr>
                  </w:pPr>
                  <w:r w:rsidRPr="005572BA">
                    <w:rPr>
                      <w:rFonts w:ascii="Helvetica" w:hAnsi="Helvetica" w:cs="Helvetica"/>
                      <w:b/>
                      <w:bCs/>
                      <w:color w:val="222222"/>
                    </w:rPr>
                    <w:t>Estimated Total Program Funding:</w:t>
                  </w:r>
                </w:p>
              </w:tc>
              <w:tc>
                <w:tcPr>
                  <w:tcW w:w="2966" w:type="dxa"/>
                  <w:vAlign w:val="center"/>
                  <w:hideMark/>
                </w:tcPr>
                <w:p w14:paraId="56753747" w14:textId="77777777" w:rsidR="005572BA" w:rsidRPr="005572BA" w:rsidRDefault="005572BA" w:rsidP="005572BA">
                  <w:pPr>
                    <w:pStyle w:val="NoSpacing"/>
                    <w:rPr>
                      <w:rFonts w:ascii="Helvetica" w:hAnsi="Helvetica" w:cs="Helvetica"/>
                      <w:color w:val="222222"/>
                    </w:rPr>
                  </w:pPr>
                  <w:r w:rsidRPr="005572BA">
                    <w:rPr>
                      <w:rFonts w:ascii="Helvetica" w:hAnsi="Helvetica" w:cs="Helvetica"/>
                      <w:color w:val="222222"/>
                    </w:rPr>
                    <w:t>$3,200,000</w:t>
                  </w:r>
                </w:p>
              </w:tc>
            </w:tr>
            <w:tr w:rsidR="005572BA" w:rsidRPr="005572BA" w14:paraId="14B937D1" w14:textId="77777777" w:rsidTr="004C38F5">
              <w:trPr>
                <w:tblCellSpacing w:w="0" w:type="dxa"/>
              </w:trPr>
              <w:tc>
                <w:tcPr>
                  <w:tcW w:w="2765" w:type="dxa"/>
                  <w:noWrap/>
                  <w:hideMark/>
                </w:tcPr>
                <w:p w14:paraId="65B33B71" w14:textId="77777777" w:rsidR="005572BA" w:rsidRPr="005572BA" w:rsidRDefault="005572BA" w:rsidP="005572BA">
                  <w:pPr>
                    <w:pStyle w:val="NoSpacing"/>
                    <w:rPr>
                      <w:rFonts w:ascii="Helvetica" w:hAnsi="Helvetica" w:cs="Helvetica"/>
                      <w:b/>
                      <w:bCs/>
                      <w:color w:val="222222"/>
                    </w:rPr>
                  </w:pPr>
                  <w:r w:rsidRPr="005572BA">
                    <w:rPr>
                      <w:rFonts w:ascii="Helvetica" w:hAnsi="Helvetica" w:cs="Helvetica"/>
                      <w:b/>
                      <w:bCs/>
                      <w:color w:val="222222"/>
                    </w:rPr>
                    <w:t>Award Ceiling:</w:t>
                  </w:r>
                </w:p>
              </w:tc>
              <w:tc>
                <w:tcPr>
                  <w:tcW w:w="2966" w:type="dxa"/>
                  <w:vAlign w:val="center"/>
                  <w:hideMark/>
                </w:tcPr>
                <w:p w14:paraId="27FC4A40" w14:textId="77777777" w:rsidR="005572BA" w:rsidRPr="005572BA" w:rsidRDefault="005572BA" w:rsidP="005572BA">
                  <w:pPr>
                    <w:pStyle w:val="NoSpacing"/>
                    <w:rPr>
                      <w:rFonts w:ascii="Helvetica" w:hAnsi="Helvetica" w:cs="Helvetica"/>
                      <w:color w:val="222222"/>
                    </w:rPr>
                  </w:pPr>
                  <w:r w:rsidRPr="005572BA">
                    <w:rPr>
                      <w:rFonts w:ascii="Helvetica" w:hAnsi="Helvetica" w:cs="Helvetica"/>
                      <w:color w:val="222222"/>
                    </w:rPr>
                    <w:t>$160,000</w:t>
                  </w:r>
                </w:p>
              </w:tc>
            </w:tr>
            <w:tr w:rsidR="005572BA" w:rsidRPr="005572BA" w14:paraId="6628C93E" w14:textId="77777777" w:rsidTr="004C38F5">
              <w:trPr>
                <w:tblCellSpacing w:w="0" w:type="dxa"/>
              </w:trPr>
              <w:tc>
                <w:tcPr>
                  <w:tcW w:w="2765" w:type="dxa"/>
                  <w:noWrap/>
                  <w:hideMark/>
                </w:tcPr>
                <w:p w14:paraId="209F1A1B" w14:textId="77777777" w:rsidR="005572BA" w:rsidRPr="005572BA" w:rsidRDefault="005572BA" w:rsidP="005572BA">
                  <w:pPr>
                    <w:pStyle w:val="NoSpacing"/>
                    <w:rPr>
                      <w:rFonts w:ascii="Helvetica" w:hAnsi="Helvetica" w:cs="Helvetica"/>
                      <w:b/>
                      <w:bCs/>
                      <w:color w:val="222222"/>
                    </w:rPr>
                  </w:pPr>
                  <w:r w:rsidRPr="005572BA">
                    <w:rPr>
                      <w:rFonts w:ascii="Helvetica" w:hAnsi="Helvetica" w:cs="Helvetica"/>
                      <w:b/>
                      <w:bCs/>
                      <w:color w:val="222222"/>
                    </w:rPr>
                    <w:t>Award Floor:</w:t>
                  </w:r>
                </w:p>
              </w:tc>
              <w:tc>
                <w:tcPr>
                  <w:tcW w:w="2966" w:type="dxa"/>
                  <w:vAlign w:val="center"/>
                  <w:hideMark/>
                </w:tcPr>
                <w:p w14:paraId="12B934BC" w14:textId="77777777" w:rsidR="005572BA" w:rsidRPr="005572BA" w:rsidRDefault="005572BA" w:rsidP="005572BA">
                  <w:pPr>
                    <w:pStyle w:val="NoSpacing"/>
                    <w:rPr>
                      <w:rFonts w:ascii="Helvetica" w:hAnsi="Helvetica" w:cs="Helvetica"/>
                      <w:color w:val="222222"/>
                    </w:rPr>
                  </w:pPr>
                  <w:r w:rsidRPr="005572BA">
                    <w:rPr>
                      <w:rFonts w:ascii="Helvetica" w:hAnsi="Helvetica" w:cs="Helvetica"/>
                      <w:color w:val="222222"/>
                    </w:rPr>
                    <w:t>$0</w:t>
                  </w:r>
                </w:p>
              </w:tc>
            </w:tr>
          </w:tbl>
          <w:p w14:paraId="45BD2B29" w14:textId="77777777" w:rsidR="005572BA" w:rsidRPr="005572BA" w:rsidRDefault="005572BA" w:rsidP="005572BA">
            <w:pPr>
              <w:pStyle w:val="NoSpacing"/>
              <w:rPr>
                <w:rFonts w:ascii="Helvetica" w:hAnsi="Helvetica" w:cs="Helvetica"/>
                <w:color w:val="222222"/>
              </w:rPr>
            </w:pPr>
          </w:p>
        </w:tc>
      </w:tr>
    </w:tbl>
    <w:p w14:paraId="42E09D45" w14:textId="1B155A2B" w:rsidR="005572BA" w:rsidRPr="005572BA" w:rsidRDefault="005572BA" w:rsidP="005572B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5572BA" w:rsidRPr="005572BA" w14:paraId="5BA7D1DB" w14:textId="77777777" w:rsidTr="005572BA">
        <w:trPr>
          <w:tblCellSpacing w:w="0" w:type="dxa"/>
        </w:trPr>
        <w:tc>
          <w:tcPr>
            <w:tcW w:w="0" w:type="auto"/>
            <w:noWrap/>
            <w:hideMark/>
          </w:tcPr>
          <w:p w14:paraId="3DFE3749" w14:textId="77777777" w:rsidR="005572BA" w:rsidRPr="005572BA" w:rsidRDefault="005572BA" w:rsidP="005572BA">
            <w:pPr>
              <w:pStyle w:val="NoSpacing"/>
              <w:rPr>
                <w:rFonts w:ascii="Helvetica" w:hAnsi="Helvetica" w:cs="Helvetica"/>
                <w:b/>
                <w:bCs/>
                <w:color w:val="222222"/>
              </w:rPr>
            </w:pPr>
            <w:r w:rsidRPr="005572BA">
              <w:rPr>
                <w:rFonts w:ascii="Helvetica" w:hAnsi="Helvetica" w:cs="Helvetica"/>
                <w:b/>
                <w:bCs/>
                <w:color w:val="222222"/>
              </w:rPr>
              <w:t>Eligible Applicants:</w:t>
            </w:r>
          </w:p>
        </w:tc>
        <w:tc>
          <w:tcPr>
            <w:tcW w:w="5000" w:type="pct"/>
            <w:vAlign w:val="center"/>
            <w:hideMark/>
          </w:tcPr>
          <w:p w14:paraId="5C9BAF7A" w14:textId="77777777" w:rsidR="005572BA" w:rsidRPr="005572BA" w:rsidRDefault="005572BA" w:rsidP="005572BA">
            <w:pPr>
              <w:pStyle w:val="NoSpacing"/>
              <w:rPr>
                <w:rFonts w:ascii="Helvetica" w:hAnsi="Helvetica" w:cs="Helvetica"/>
                <w:color w:val="222222"/>
              </w:rPr>
            </w:pPr>
            <w:r w:rsidRPr="005572BA">
              <w:rPr>
                <w:rFonts w:ascii="Helvetica" w:hAnsi="Helvetica" w:cs="Helvetica"/>
                <w:color w:val="222222"/>
              </w:rPr>
              <w:t>Others (see text field entitled "Additional Information on Eligibility" for clarification)</w:t>
            </w:r>
          </w:p>
        </w:tc>
      </w:tr>
      <w:tr w:rsidR="005572BA" w:rsidRPr="005572BA" w14:paraId="51F2CB0F" w14:textId="77777777" w:rsidTr="005572BA">
        <w:trPr>
          <w:tblCellSpacing w:w="0" w:type="dxa"/>
        </w:trPr>
        <w:tc>
          <w:tcPr>
            <w:tcW w:w="0" w:type="auto"/>
            <w:noWrap/>
            <w:hideMark/>
          </w:tcPr>
          <w:p w14:paraId="502AA609" w14:textId="77777777" w:rsidR="005572BA" w:rsidRPr="005572BA" w:rsidRDefault="005572BA" w:rsidP="005572BA">
            <w:pPr>
              <w:pStyle w:val="NoSpacing"/>
              <w:rPr>
                <w:rFonts w:ascii="Helvetica" w:hAnsi="Helvetica" w:cs="Helvetica"/>
                <w:b/>
                <w:bCs/>
                <w:color w:val="222222"/>
              </w:rPr>
            </w:pPr>
            <w:r w:rsidRPr="005572BA">
              <w:rPr>
                <w:rFonts w:ascii="Helvetica" w:hAnsi="Helvetica" w:cs="Helvetica"/>
                <w:b/>
                <w:bCs/>
                <w:color w:val="222222"/>
              </w:rPr>
              <w:t>Additional Information on Eligibility:</w:t>
            </w:r>
          </w:p>
        </w:tc>
        <w:tc>
          <w:tcPr>
            <w:tcW w:w="5000" w:type="pct"/>
            <w:vAlign w:val="center"/>
            <w:hideMark/>
          </w:tcPr>
          <w:p w14:paraId="0F307B31" w14:textId="77777777" w:rsidR="005572BA" w:rsidRPr="005572BA" w:rsidRDefault="005572BA" w:rsidP="005572BA">
            <w:pPr>
              <w:pStyle w:val="NoSpacing"/>
              <w:rPr>
                <w:rFonts w:ascii="Helvetica" w:hAnsi="Helvetica" w:cs="Helvetica"/>
                <w:color w:val="222222"/>
              </w:rPr>
            </w:pPr>
            <w:r w:rsidRPr="005572BA">
              <w:rPr>
                <w:rFonts w:ascii="Helvetica" w:hAnsi="Helvetica" w:cs="Helvetica"/>
                <w:color w:val="222222"/>
              </w:rPr>
              <w:t>Please see Section III for additional eligibility information.</w:t>
            </w:r>
          </w:p>
        </w:tc>
      </w:tr>
    </w:tbl>
    <w:p w14:paraId="6A64EA7E" w14:textId="5121DC82" w:rsidR="005572BA" w:rsidRPr="005572BA" w:rsidRDefault="005572BA" w:rsidP="005572B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5572BA" w:rsidRPr="005572BA" w14:paraId="118D6652" w14:textId="77777777" w:rsidTr="005572BA">
        <w:trPr>
          <w:tblCellSpacing w:w="0" w:type="dxa"/>
        </w:trPr>
        <w:tc>
          <w:tcPr>
            <w:tcW w:w="0" w:type="auto"/>
            <w:noWrap/>
            <w:hideMark/>
          </w:tcPr>
          <w:p w14:paraId="3C84E121" w14:textId="77777777" w:rsidR="005572BA" w:rsidRPr="005572BA" w:rsidRDefault="005572BA" w:rsidP="005572BA">
            <w:pPr>
              <w:pStyle w:val="NoSpacing"/>
              <w:rPr>
                <w:rFonts w:ascii="Helvetica" w:hAnsi="Helvetica" w:cs="Helvetica"/>
                <w:b/>
                <w:bCs/>
                <w:color w:val="222222"/>
              </w:rPr>
            </w:pPr>
            <w:r w:rsidRPr="005572BA">
              <w:rPr>
                <w:rFonts w:ascii="Helvetica" w:hAnsi="Helvetica" w:cs="Helvetica"/>
                <w:b/>
                <w:bCs/>
                <w:color w:val="222222"/>
              </w:rPr>
              <w:t>Agency Name:</w:t>
            </w:r>
          </w:p>
        </w:tc>
        <w:tc>
          <w:tcPr>
            <w:tcW w:w="5000" w:type="pct"/>
            <w:vAlign w:val="center"/>
            <w:hideMark/>
          </w:tcPr>
          <w:p w14:paraId="50BD8468" w14:textId="77777777" w:rsidR="005572BA" w:rsidRPr="005572BA" w:rsidRDefault="005572BA" w:rsidP="005572BA">
            <w:pPr>
              <w:pStyle w:val="NoSpacing"/>
              <w:rPr>
                <w:rFonts w:ascii="Helvetica" w:hAnsi="Helvetica" w:cs="Helvetica"/>
                <w:color w:val="222222"/>
              </w:rPr>
            </w:pPr>
            <w:r w:rsidRPr="005572BA">
              <w:rPr>
                <w:rFonts w:ascii="Helvetica" w:hAnsi="Helvetica" w:cs="Helvetica"/>
                <w:color w:val="222222"/>
              </w:rPr>
              <w:t>Environmental Protection Agency</w:t>
            </w:r>
          </w:p>
        </w:tc>
      </w:tr>
      <w:tr w:rsidR="005572BA" w:rsidRPr="005572BA" w14:paraId="2A8CAD15" w14:textId="77777777" w:rsidTr="005572BA">
        <w:trPr>
          <w:tblCellSpacing w:w="0" w:type="dxa"/>
        </w:trPr>
        <w:tc>
          <w:tcPr>
            <w:tcW w:w="0" w:type="auto"/>
            <w:noWrap/>
            <w:hideMark/>
          </w:tcPr>
          <w:p w14:paraId="789B17C6" w14:textId="77777777" w:rsidR="005572BA" w:rsidRPr="005572BA" w:rsidRDefault="005572BA" w:rsidP="005572BA">
            <w:pPr>
              <w:pStyle w:val="NoSpacing"/>
              <w:rPr>
                <w:rFonts w:ascii="Helvetica" w:hAnsi="Helvetica" w:cs="Helvetica"/>
                <w:b/>
                <w:bCs/>
                <w:color w:val="222222"/>
              </w:rPr>
            </w:pPr>
            <w:r w:rsidRPr="005572BA">
              <w:rPr>
                <w:rFonts w:ascii="Helvetica" w:hAnsi="Helvetica" w:cs="Helvetica"/>
                <w:b/>
                <w:bCs/>
                <w:color w:val="222222"/>
              </w:rPr>
              <w:t>Description:</w:t>
            </w:r>
          </w:p>
        </w:tc>
        <w:tc>
          <w:tcPr>
            <w:tcW w:w="5000" w:type="pct"/>
            <w:vAlign w:val="center"/>
            <w:hideMark/>
          </w:tcPr>
          <w:p w14:paraId="70EC0BC6" w14:textId="77777777" w:rsidR="005572BA" w:rsidRPr="005572BA" w:rsidRDefault="005572BA" w:rsidP="005572BA">
            <w:pPr>
              <w:pStyle w:val="NoSpacing"/>
              <w:rPr>
                <w:rFonts w:ascii="Helvetica" w:hAnsi="Helvetica" w:cs="Helvetica"/>
                <w:color w:val="222222"/>
              </w:rPr>
            </w:pPr>
            <w:r w:rsidRPr="005572BA">
              <w:rPr>
                <w:rFonts w:ascii="Helvetica" w:hAnsi="Helvetica" w:cs="Helvetica"/>
                <w:color w:val="222222"/>
              </w:rPr>
              <w:t xml:space="preserve">The U.S. Environmental Protection Agency (EPA) is working to improve the environment and public health conditions of low-income communities and communities of color through the advancement of racial equity and environmental justice. This funding announcement supports the priorities detailed in President Biden’s Executive Order 13985 titled Advancing Racial Equity and Support for Underserved Communities Through the Federal Government and Executive Order 14008 titled Tackling the Climate Crisis at Home and Abroad. EPA continues to make effective responses to the Novel Coronavirus (COVID-19) and the climate crisis top priorities. To address these multiple crises, this announcement places emphasis on projects focusing on COVID-19 impacts, as well as climate and disaster resiliency. EPA continues to make effective responses to the Novel Coronavirus (COVID-19) and the climate crisis top priorities. To address these multiple crises, this announcement prioritizes projects focusing on COVID-19 impacts, as well as climate and disaster resiliency. The Environmental Justice Collaborative Problem-Solving (EJCPS) Cooperative Agreement Program provides funding to support community-based organizations in their efforts to collaborate and partner with local stakeholder groups (e.g., local businesses and industry, local government, medical service providers, and academia) as they develop community-driven solutions that address environmental and/or public health issues for underserved communities. For purposes of this announcement, the term “underserved community” refers to a community with environmental justice concerns and/or vulnerable populations, including people of color, low income, rural, tribal, indigenous, and homeless populations. Eligible projects must demonstrate use of the Environmental Justice Collaborative Problem-Solving Model to support their collaborative efforts during the project period. Applying organizations should have a direct connection to the underserved community impacted by the environmental harms and risks detailed in the workplan. </w:t>
            </w:r>
          </w:p>
        </w:tc>
      </w:tr>
      <w:tr w:rsidR="005572BA" w:rsidRPr="005572BA" w14:paraId="79ABB26C" w14:textId="77777777" w:rsidTr="005572BA">
        <w:trPr>
          <w:tblCellSpacing w:w="0" w:type="dxa"/>
        </w:trPr>
        <w:tc>
          <w:tcPr>
            <w:tcW w:w="0" w:type="auto"/>
            <w:noWrap/>
            <w:hideMark/>
          </w:tcPr>
          <w:p w14:paraId="71D8C5BC" w14:textId="77777777" w:rsidR="005572BA" w:rsidRPr="005572BA" w:rsidRDefault="005572BA" w:rsidP="005572BA">
            <w:pPr>
              <w:pStyle w:val="NoSpacing"/>
              <w:rPr>
                <w:rFonts w:ascii="Helvetica" w:hAnsi="Helvetica" w:cs="Helvetica"/>
                <w:b/>
                <w:bCs/>
                <w:color w:val="222222"/>
              </w:rPr>
            </w:pPr>
            <w:r w:rsidRPr="005572BA">
              <w:rPr>
                <w:rFonts w:ascii="Helvetica" w:hAnsi="Helvetica" w:cs="Helvetica"/>
                <w:b/>
                <w:bCs/>
                <w:color w:val="222222"/>
              </w:rPr>
              <w:t>Link to Additional Information:</w:t>
            </w:r>
          </w:p>
        </w:tc>
        <w:tc>
          <w:tcPr>
            <w:tcW w:w="5000" w:type="pct"/>
            <w:vAlign w:val="center"/>
            <w:hideMark/>
          </w:tcPr>
          <w:p w14:paraId="2426A599" w14:textId="77777777" w:rsidR="005572BA" w:rsidRPr="005572BA" w:rsidRDefault="00BF171A" w:rsidP="005572BA">
            <w:pPr>
              <w:pStyle w:val="NoSpacing"/>
              <w:rPr>
                <w:rFonts w:ascii="Helvetica" w:hAnsi="Helvetica" w:cs="Helvetica"/>
                <w:color w:val="222222"/>
              </w:rPr>
            </w:pPr>
            <w:hyperlink r:id="rId251" w:anchor="relatedDocumentsTab" w:tooltip="See Related Documents" w:history="1">
              <w:r w:rsidR="005572BA" w:rsidRPr="005572BA">
                <w:rPr>
                  <w:rStyle w:val="Hyperlink"/>
                  <w:rFonts w:ascii="Helvetica" w:hAnsi="Helvetica" w:cs="Helvetica"/>
                </w:rPr>
                <w:t>See Related Documents</w:t>
              </w:r>
            </w:hyperlink>
          </w:p>
        </w:tc>
      </w:tr>
      <w:tr w:rsidR="005572BA" w:rsidRPr="005572BA" w14:paraId="67CCE53A" w14:textId="77777777" w:rsidTr="005572BA">
        <w:trPr>
          <w:tblCellSpacing w:w="0" w:type="dxa"/>
        </w:trPr>
        <w:tc>
          <w:tcPr>
            <w:tcW w:w="0" w:type="auto"/>
            <w:noWrap/>
            <w:hideMark/>
          </w:tcPr>
          <w:p w14:paraId="4AE8E341" w14:textId="77777777" w:rsidR="005572BA" w:rsidRPr="005572BA" w:rsidRDefault="005572BA" w:rsidP="005572BA">
            <w:pPr>
              <w:pStyle w:val="NoSpacing"/>
              <w:rPr>
                <w:rFonts w:ascii="Helvetica" w:hAnsi="Helvetica" w:cs="Helvetica"/>
                <w:b/>
                <w:bCs/>
                <w:color w:val="222222"/>
              </w:rPr>
            </w:pPr>
            <w:r w:rsidRPr="005572BA">
              <w:rPr>
                <w:rFonts w:ascii="Helvetica" w:hAnsi="Helvetica" w:cs="Helvetica"/>
                <w:b/>
                <w:bCs/>
                <w:color w:val="222222"/>
              </w:rPr>
              <w:t>Grantor Contact Information:</w:t>
            </w:r>
          </w:p>
        </w:tc>
        <w:tc>
          <w:tcPr>
            <w:tcW w:w="5000" w:type="pct"/>
            <w:vAlign w:val="center"/>
            <w:hideMark/>
          </w:tcPr>
          <w:p w14:paraId="6362FE91" w14:textId="77777777" w:rsidR="005572BA" w:rsidRPr="005572BA" w:rsidRDefault="005572BA" w:rsidP="005572BA">
            <w:pPr>
              <w:pStyle w:val="NoSpacing"/>
              <w:rPr>
                <w:rFonts w:ascii="Helvetica" w:hAnsi="Helvetica" w:cs="Helvetica"/>
                <w:color w:val="222222"/>
              </w:rPr>
            </w:pPr>
            <w:r w:rsidRPr="005572BA">
              <w:rPr>
                <w:rFonts w:ascii="Helvetica" w:hAnsi="Helvetica" w:cs="Helvetica"/>
                <w:color w:val="222222"/>
              </w:rPr>
              <w:t>If you have difficulty accessing the full announcement electronically, please contact:</w:t>
            </w:r>
            <w:r w:rsidRPr="005572BA">
              <w:rPr>
                <w:rFonts w:ascii="Helvetica" w:hAnsi="Helvetica" w:cs="Helvetica"/>
                <w:color w:val="222222"/>
              </w:rPr>
              <w:br/>
            </w:r>
            <w:r w:rsidRPr="005572BA">
              <w:rPr>
                <w:rFonts w:ascii="Helvetica" w:hAnsi="Helvetica" w:cs="Helvetica"/>
                <w:color w:val="222222"/>
              </w:rPr>
              <w:br/>
              <w:t>Jacob Burney, 202-564-2907</w:t>
            </w:r>
            <w:r w:rsidRPr="005572BA">
              <w:rPr>
                <w:rFonts w:ascii="Helvetica" w:hAnsi="Helvetica" w:cs="Helvetica"/>
                <w:color w:val="222222"/>
              </w:rPr>
              <w:br/>
            </w:r>
            <w:r w:rsidRPr="005572BA">
              <w:rPr>
                <w:rFonts w:ascii="Helvetica" w:hAnsi="Helvetica" w:cs="Helvetica"/>
                <w:color w:val="222222"/>
              </w:rPr>
              <w:br/>
            </w:r>
            <w:hyperlink r:id="rId252" w:history="1">
              <w:r w:rsidRPr="005572BA">
                <w:rPr>
                  <w:rStyle w:val="Hyperlink"/>
                  <w:rFonts w:ascii="Helvetica" w:hAnsi="Helvetica" w:cs="Helvetica"/>
                </w:rPr>
                <w:t>Jacob Burney</w:t>
              </w:r>
            </w:hyperlink>
          </w:p>
        </w:tc>
      </w:tr>
    </w:tbl>
    <w:p w14:paraId="016F60A2" w14:textId="74D6441F" w:rsidR="005572BA" w:rsidRDefault="005572BA" w:rsidP="005572BA">
      <w:pPr>
        <w:pStyle w:val="NoSpacing"/>
        <w:pBdr>
          <w:bottom w:val="single" w:sz="6" w:space="1" w:color="auto"/>
        </w:pBdr>
        <w:rPr>
          <w:rFonts w:ascii="Helvetica" w:hAnsi="Helvetica" w:cs="Helvetica"/>
          <w:color w:val="222222"/>
          <w:sz w:val="24"/>
          <w:szCs w:val="24"/>
          <w:shd w:val="clear" w:color="auto" w:fill="FFFFFF"/>
        </w:rPr>
      </w:pPr>
      <w:r w:rsidRPr="00E61969">
        <w:rPr>
          <w:rFonts w:ascii="Helvetica" w:hAnsi="Helvetica" w:cs="Helvetica"/>
          <w:color w:val="222222"/>
          <w:sz w:val="24"/>
          <w:szCs w:val="24"/>
        </w:rPr>
        <w:br/>
      </w:r>
      <w:hyperlink r:id="rId253" w:tgtFrame="_blank" w:history="1">
        <w:r w:rsidRPr="00E61969">
          <w:rPr>
            <w:rStyle w:val="Hyperlink"/>
            <w:rFonts w:ascii="Helvetica" w:hAnsi="Helvetica" w:cs="Helvetica"/>
            <w:color w:val="1155CC"/>
            <w:sz w:val="24"/>
            <w:szCs w:val="24"/>
            <w:shd w:val="clear" w:color="auto" w:fill="FFFFFF"/>
          </w:rPr>
          <w:t>https://www.grants.gov/web/grants/view-opportunity.html?oppId=331837</w:t>
        </w:r>
      </w:hyperlink>
    </w:p>
    <w:p w14:paraId="7321D3BE" w14:textId="77777777" w:rsidR="004C38F5" w:rsidRDefault="004C38F5" w:rsidP="005572BA">
      <w:pPr>
        <w:pStyle w:val="NoSpacing"/>
        <w:rPr>
          <w:rFonts w:ascii="Helvetica" w:hAnsi="Helvetica" w:cs="Helvetica"/>
          <w:color w:val="222222"/>
          <w:sz w:val="24"/>
          <w:szCs w:val="24"/>
          <w:shd w:val="clear" w:color="auto" w:fill="FFFFFF"/>
        </w:rPr>
      </w:pPr>
    </w:p>
    <w:p w14:paraId="68E00BF1" w14:textId="77777777" w:rsidR="004C38F5" w:rsidRDefault="005572BA" w:rsidP="005572BA">
      <w:pPr>
        <w:pStyle w:val="NoSpacing"/>
        <w:rPr>
          <w:rFonts w:ascii="Helvetica" w:hAnsi="Helvetica" w:cs="Helvetica"/>
          <w:color w:val="222222"/>
          <w:sz w:val="24"/>
          <w:szCs w:val="24"/>
          <w:shd w:val="clear" w:color="auto" w:fill="FFFFFF"/>
        </w:rPr>
      </w:pPr>
      <w:bookmarkStart w:id="284" w:name="EPAEnvironmentalJusticeSmallGrants"/>
      <w:bookmarkEnd w:id="284"/>
      <w:r w:rsidRPr="00E61969">
        <w:rPr>
          <w:rFonts w:ascii="Helvetica" w:hAnsi="Helvetica" w:cs="Helvetica"/>
          <w:color w:val="222222"/>
          <w:sz w:val="24"/>
          <w:szCs w:val="24"/>
          <w:shd w:val="clear" w:color="auto" w:fill="FFFFFF"/>
        </w:rPr>
        <w:t>Environmental Justice Small Grants Program</w:t>
      </w:r>
      <w:r w:rsidRPr="00E61969">
        <w:rPr>
          <w:rFonts w:ascii="Helvetica" w:hAnsi="Helvetica" w:cs="Helvetica"/>
          <w:color w:val="222222"/>
          <w:sz w:val="24"/>
          <w:szCs w:val="24"/>
        </w:rPr>
        <w:br/>
      </w:r>
      <w:r w:rsidRPr="00E6196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6651"/>
        <w:gridCol w:w="4239"/>
      </w:tblGrid>
      <w:tr w:rsidR="004C38F5" w:rsidRPr="004C38F5" w14:paraId="3D44837F" w14:textId="77777777" w:rsidTr="004C38F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56"/>
              <w:gridCol w:w="2095"/>
            </w:tblGrid>
            <w:tr w:rsidR="004C38F5" w:rsidRPr="004C38F5" w14:paraId="3513ADA4" w14:textId="77777777" w:rsidTr="004C38F5">
              <w:trPr>
                <w:tblCellSpacing w:w="0" w:type="dxa"/>
              </w:trPr>
              <w:tc>
                <w:tcPr>
                  <w:tcW w:w="0" w:type="auto"/>
                  <w:noWrap/>
                  <w:hideMark/>
                </w:tcPr>
                <w:p w14:paraId="60E4EFF3" w14:textId="77777777" w:rsidR="004C38F5" w:rsidRPr="004C38F5" w:rsidRDefault="004C38F5" w:rsidP="004C38F5">
                  <w:pPr>
                    <w:pStyle w:val="NoSpacing"/>
                    <w:rPr>
                      <w:rFonts w:ascii="Helvetica" w:hAnsi="Helvetica" w:cs="Helvetica"/>
                      <w:b/>
                      <w:bCs/>
                      <w:color w:val="222222"/>
                    </w:rPr>
                  </w:pPr>
                  <w:r w:rsidRPr="004C38F5">
                    <w:rPr>
                      <w:rFonts w:ascii="Helvetica" w:hAnsi="Helvetica" w:cs="Helvetica"/>
                      <w:b/>
                      <w:bCs/>
                      <w:color w:val="222222"/>
                    </w:rPr>
                    <w:t>Document Type:</w:t>
                  </w:r>
                </w:p>
              </w:tc>
              <w:tc>
                <w:tcPr>
                  <w:tcW w:w="0" w:type="auto"/>
                  <w:vAlign w:val="center"/>
                  <w:hideMark/>
                </w:tcPr>
                <w:p w14:paraId="49D615EB" w14:textId="77777777" w:rsidR="004C38F5" w:rsidRPr="004C38F5" w:rsidRDefault="004C38F5" w:rsidP="004C38F5">
                  <w:pPr>
                    <w:pStyle w:val="NoSpacing"/>
                    <w:rPr>
                      <w:rFonts w:ascii="Helvetica" w:hAnsi="Helvetica" w:cs="Helvetica"/>
                      <w:color w:val="222222"/>
                    </w:rPr>
                  </w:pPr>
                  <w:r w:rsidRPr="004C38F5">
                    <w:rPr>
                      <w:rFonts w:ascii="Helvetica" w:hAnsi="Helvetica" w:cs="Helvetica"/>
                      <w:color w:val="222222"/>
                    </w:rPr>
                    <w:t>Grants Notice</w:t>
                  </w:r>
                </w:p>
              </w:tc>
            </w:tr>
            <w:tr w:rsidR="004C38F5" w:rsidRPr="004C38F5" w14:paraId="641CCA49" w14:textId="77777777" w:rsidTr="004C38F5">
              <w:trPr>
                <w:tblCellSpacing w:w="0" w:type="dxa"/>
              </w:trPr>
              <w:tc>
                <w:tcPr>
                  <w:tcW w:w="0" w:type="auto"/>
                  <w:noWrap/>
                  <w:hideMark/>
                </w:tcPr>
                <w:p w14:paraId="4EF93B2D" w14:textId="77777777" w:rsidR="004C38F5" w:rsidRPr="004C38F5" w:rsidRDefault="004C38F5" w:rsidP="004C38F5">
                  <w:pPr>
                    <w:pStyle w:val="NoSpacing"/>
                    <w:rPr>
                      <w:rFonts w:ascii="Helvetica" w:hAnsi="Helvetica" w:cs="Helvetica"/>
                      <w:b/>
                      <w:bCs/>
                      <w:color w:val="222222"/>
                    </w:rPr>
                  </w:pPr>
                  <w:r w:rsidRPr="004C38F5">
                    <w:rPr>
                      <w:rFonts w:ascii="Helvetica" w:hAnsi="Helvetica" w:cs="Helvetica"/>
                      <w:b/>
                      <w:bCs/>
                      <w:color w:val="222222"/>
                    </w:rPr>
                    <w:t>Funding Opportunity Number:</w:t>
                  </w:r>
                </w:p>
              </w:tc>
              <w:tc>
                <w:tcPr>
                  <w:tcW w:w="0" w:type="auto"/>
                  <w:vAlign w:val="center"/>
                  <w:hideMark/>
                </w:tcPr>
                <w:p w14:paraId="4A601BF1" w14:textId="77777777" w:rsidR="004C38F5" w:rsidRPr="004C38F5" w:rsidRDefault="004C38F5" w:rsidP="004C38F5">
                  <w:pPr>
                    <w:pStyle w:val="NoSpacing"/>
                    <w:rPr>
                      <w:rFonts w:ascii="Helvetica" w:hAnsi="Helvetica" w:cs="Helvetica"/>
                      <w:color w:val="222222"/>
                    </w:rPr>
                  </w:pPr>
                  <w:r w:rsidRPr="004C38F5">
                    <w:rPr>
                      <w:rFonts w:ascii="Helvetica" w:hAnsi="Helvetica" w:cs="Helvetica"/>
                      <w:color w:val="222222"/>
                    </w:rPr>
                    <w:t>EPA-OP-OEJ-21-01</w:t>
                  </w:r>
                </w:p>
              </w:tc>
            </w:tr>
            <w:tr w:rsidR="004C38F5" w:rsidRPr="004C38F5" w14:paraId="25A78619" w14:textId="77777777" w:rsidTr="004C38F5">
              <w:trPr>
                <w:tblCellSpacing w:w="0" w:type="dxa"/>
              </w:trPr>
              <w:tc>
                <w:tcPr>
                  <w:tcW w:w="0" w:type="auto"/>
                  <w:noWrap/>
                  <w:hideMark/>
                </w:tcPr>
                <w:p w14:paraId="3F893546" w14:textId="77777777" w:rsidR="004C38F5" w:rsidRPr="004C38F5" w:rsidRDefault="004C38F5" w:rsidP="004C38F5">
                  <w:pPr>
                    <w:pStyle w:val="NoSpacing"/>
                    <w:rPr>
                      <w:rFonts w:ascii="Helvetica" w:hAnsi="Helvetica" w:cs="Helvetica"/>
                      <w:b/>
                      <w:bCs/>
                      <w:color w:val="222222"/>
                    </w:rPr>
                  </w:pPr>
                  <w:r w:rsidRPr="004C38F5">
                    <w:rPr>
                      <w:rFonts w:ascii="Helvetica" w:hAnsi="Helvetica" w:cs="Helvetica"/>
                      <w:b/>
                      <w:bCs/>
                      <w:color w:val="222222"/>
                    </w:rPr>
                    <w:t>Funding Opportunity Title:</w:t>
                  </w:r>
                </w:p>
              </w:tc>
              <w:tc>
                <w:tcPr>
                  <w:tcW w:w="0" w:type="auto"/>
                  <w:vAlign w:val="center"/>
                  <w:hideMark/>
                </w:tcPr>
                <w:p w14:paraId="0DCDA7B5" w14:textId="77777777" w:rsidR="004C38F5" w:rsidRPr="004C38F5" w:rsidRDefault="004C38F5" w:rsidP="004C38F5">
                  <w:pPr>
                    <w:pStyle w:val="NoSpacing"/>
                    <w:rPr>
                      <w:rFonts w:ascii="Helvetica" w:hAnsi="Helvetica" w:cs="Helvetica"/>
                      <w:color w:val="222222"/>
                    </w:rPr>
                  </w:pPr>
                  <w:r w:rsidRPr="004C38F5">
                    <w:rPr>
                      <w:rFonts w:ascii="Helvetica" w:hAnsi="Helvetica" w:cs="Helvetica"/>
                      <w:color w:val="222222"/>
                    </w:rPr>
                    <w:t>ENVIRONMENTAL JUSTICE SMALL GRANTS PROGRAM</w:t>
                  </w:r>
                </w:p>
              </w:tc>
            </w:tr>
            <w:tr w:rsidR="004C38F5" w:rsidRPr="004C38F5" w14:paraId="15FEB00C" w14:textId="77777777" w:rsidTr="004C38F5">
              <w:trPr>
                <w:tblCellSpacing w:w="0" w:type="dxa"/>
              </w:trPr>
              <w:tc>
                <w:tcPr>
                  <w:tcW w:w="0" w:type="auto"/>
                  <w:noWrap/>
                  <w:hideMark/>
                </w:tcPr>
                <w:p w14:paraId="26D04187" w14:textId="77777777" w:rsidR="004C38F5" w:rsidRPr="004C38F5" w:rsidRDefault="004C38F5" w:rsidP="004C38F5">
                  <w:pPr>
                    <w:pStyle w:val="NoSpacing"/>
                    <w:rPr>
                      <w:rFonts w:ascii="Helvetica" w:hAnsi="Helvetica" w:cs="Helvetica"/>
                      <w:b/>
                      <w:bCs/>
                      <w:color w:val="222222"/>
                    </w:rPr>
                  </w:pPr>
                  <w:r w:rsidRPr="004C38F5">
                    <w:rPr>
                      <w:rFonts w:ascii="Helvetica" w:hAnsi="Helvetica" w:cs="Helvetica"/>
                      <w:b/>
                      <w:bCs/>
                      <w:color w:val="222222"/>
                    </w:rPr>
                    <w:t>Opportunity Category:</w:t>
                  </w:r>
                </w:p>
              </w:tc>
              <w:tc>
                <w:tcPr>
                  <w:tcW w:w="0" w:type="auto"/>
                  <w:vAlign w:val="center"/>
                  <w:hideMark/>
                </w:tcPr>
                <w:p w14:paraId="1E6EA6B8" w14:textId="77777777" w:rsidR="004C38F5" w:rsidRPr="004C38F5" w:rsidRDefault="004C38F5" w:rsidP="004C38F5">
                  <w:pPr>
                    <w:pStyle w:val="NoSpacing"/>
                    <w:rPr>
                      <w:rFonts w:ascii="Helvetica" w:hAnsi="Helvetica" w:cs="Helvetica"/>
                      <w:color w:val="222222"/>
                    </w:rPr>
                  </w:pPr>
                  <w:r w:rsidRPr="004C38F5">
                    <w:rPr>
                      <w:rFonts w:ascii="Helvetica" w:hAnsi="Helvetica" w:cs="Helvetica"/>
                      <w:color w:val="222222"/>
                    </w:rPr>
                    <w:t>Discretionary</w:t>
                  </w:r>
                </w:p>
              </w:tc>
            </w:tr>
            <w:tr w:rsidR="004C38F5" w:rsidRPr="004C38F5" w14:paraId="03E81C3B" w14:textId="77777777" w:rsidTr="004C38F5">
              <w:trPr>
                <w:tblCellSpacing w:w="0" w:type="dxa"/>
              </w:trPr>
              <w:tc>
                <w:tcPr>
                  <w:tcW w:w="0" w:type="auto"/>
                  <w:noWrap/>
                  <w:hideMark/>
                </w:tcPr>
                <w:p w14:paraId="66B46F9C" w14:textId="77777777" w:rsidR="004C38F5" w:rsidRPr="004C38F5" w:rsidRDefault="004C38F5" w:rsidP="004C38F5">
                  <w:pPr>
                    <w:pStyle w:val="NoSpacing"/>
                    <w:rPr>
                      <w:rFonts w:ascii="Helvetica" w:hAnsi="Helvetica" w:cs="Helvetica"/>
                      <w:b/>
                      <w:bCs/>
                      <w:color w:val="222222"/>
                    </w:rPr>
                  </w:pPr>
                  <w:r w:rsidRPr="004C38F5">
                    <w:rPr>
                      <w:rFonts w:ascii="Helvetica" w:hAnsi="Helvetica" w:cs="Helvetica"/>
                      <w:b/>
                      <w:bCs/>
                      <w:color w:val="222222"/>
                    </w:rPr>
                    <w:t>Opportunity Category Explanation:</w:t>
                  </w:r>
                </w:p>
              </w:tc>
              <w:tc>
                <w:tcPr>
                  <w:tcW w:w="0" w:type="auto"/>
                  <w:vAlign w:val="center"/>
                  <w:hideMark/>
                </w:tcPr>
                <w:p w14:paraId="332A96CE" w14:textId="77777777" w:rsidR="004C38F5" w:rsidRPr="004C38F5" w:rsidRDefault="004C38F5" w:rsidP="004C38F5">
                  <w:pPr>
                    <w:pStyle w:val="NoSpacing"/>
                    <w:rPr>
                      <w:rFonts w:ascii="Helvetica" w:hAnsi="Helvetica" w:cs="Helvetica"/>
                      <w:color w:val="222222"/>
                    </w:rPr>
                  </w:pPr>
                  <w:r w:rsidRPr="004C38F5">
                    <w:rPr>
                      <w:rFonts w:ascii="Helvetica" w:hAnsi="Helvetica" w:cs="Helvetica"/>
                      <w:color w:val="222222"/>
                    </w:rPr>
                    <w:t> </w:t>
                  </w:r>
                </w:p>
              </w:tc>
            </w:tr>
            <w:tr w:rsidR="004C38F5" w:rsidRPr="004C38F5" w14:paraId="74C9DD66" w14:textId="77777777" w:rsidTr="004C38F5">
              <w:trPr>
                <w:tblCellSpacing w:w="0" w:type="dxa"/>
              </w:trPr>
              <w:tc>
                <w:tcPr>
                  <w:tcW w:w="0" w:type="auto"/>
                  <w:noWrap/>
                  <w:hideMark/>
                </w:tcPr>
                <w:p w14:paraId="7A8FAA2B" w14:textId="77777777" w:rsidR="004C38F5" w:rsidRPr="004C38F5" w:rsidRDefault="004C38F5" w:rsidP="004C38F5">
                  <w:pPr>
                    <w:pStyle w:val="NoSpacing"/>
                    <w:rPr>
                      <w:rFonts w:ascii="Helvetica" w:hAnsi="Helvetica" w:cs="Helvetica"/>
                      <w:b/>
                      <w:bCs/>
                      <w:color w:val="222222"/>
                    </w:rPr>
                  </w:pPr>
                  <w:r w:rsidRPr="004C38F5">
                    <w:rPr>
                      <w:rFonts w:ascii="Helvetica" w:hAnsi="Helvetica" w:cs="Helvetica"/>
                      <w:b/>
                      <w:bCs/>
                      <w:color w:val="222222"/>
                    </w:rPr>
                    <w:t>Funding Instrument Type:</w:t>
                  </w:r>
                </w:p>
              </w:tc>
              <w:tc>
                <w:tcPr>
                  <w:tcW w:w="0" w:type="auto"/>
                  <w:vAlign w:val="center"/>
                  <w:hideMark/>
                </w:tcPr>
                <w:p w14:paraId="7480304D" w14:textId="77777777" w:rsidR="004C38F5" w:rsidRPr="004C38F5" w:rsidRDefault="004C38F5" w:rsidP="004C38F5">
                  <w:pPr>
                    <w:pStyle w:val="NoSpacing"/>
                    <w:rPr>
                      <w:rFonts w:ascii="Helvetica" w:hAnsi="Helvetica" w:cs="Helvetica"/>
                      <w:color w:val="222222"/>
                    </w:rPr>
                  </w:pPr>
                  <w:r w:rsidRPr="004C38F5">
                    <w:rPr>
                      <w:rFonts w:ascii="Helvetica" w:hAnsi="Helvetica" w:cs="Helvetica"/>
                      <w:color w:val="222222"/>
                    </w:rPr>
                    <w:t>Grant</w:t>
                  </w:r>
                </w:p>
              </w:tc>
            </w:tr>
            <w:tr w:rsidR="004C38F5" w:rsidRPr="004C38F5" w14:paraId="347A4274" w14:textId="77777777" w:rsidTr="004C38F5">
              <w:trPr>
                <w:tblCellSpacing w:w="0" w:type="dxa"/>
              </w:trPr>
              <w:tc>
                <w:tcPr>
                  <w:tcW w:w="0" w:type="auto"/>
                  <w:noWrap/>
                  <w:hideMark/>
                </w:tcPr>
                <w:p w14:paraId="7F3F93C1" w14:textId="77777777" w:rsidR="004C38F5" w:rsidRPr="004C38F5" w:rsidRDefault="004C38F5" w:rsidP="004C38F5">
                  <w:pPr>
                    <w:pStyle w:val="NoSpacing"/>
                    <w:rPr>
                      <w:rFonts w:ascii="Helvetica" w:hAnsi="Helvetica" w:cs="Helvetica"/>
                      <w:b/>
                      <w:bCs/>
                      <w:color w:val="222222"/>
                    </w:rPr>
                  </w:pPr>
                  <w:r w:rsidRPr="004C38F5">
                    <w:rPr>
                      <w:rFonts w:ascii="Helvetica" w:hAnsi="Helvetica" w:cs="Helvetica"/>
                      <w:b/>
                      <w:bCs/>
                      <w:color w:val="222222"/>
                    </w:rPr>
                    <w:t>Category of Funding Activity:</w:t>
                  </w:r>
                </w:p>
              </w:tc>
              <w:tc>
                <w:tcPr>
                  <w:tcW w:w="0" w:type="auto"/>
                  <w:vAlign w:val="center"/>
                  <w:hideMark/>
                </w:tcPr>
                <w:p w14:paraId="45143D23" w14:textId="77777777" w:rsidR="004C38F5" w:rsidRPr="004C38F5" w:rsidRDefault="004C38F5" w:rsidP="004C38F5">
                  <w:pPr>
                    <w:pStyle w:val="NoSpacing"/>
                    <w:rPr>
                      <w:rFonts w:ascii="Helvetica" w:hAnsi="Helvetica" w:cs="Helvetica"/>
                      <w:color w:val="222222"/>
                    </w:rPr>
                  </w:pPr>
                  <w:r w:rsidRPr="004C38F5">
                    <w:rPr>
                      <w:rFonts w:ascii="Helvetica" w:hAnsi="Helvetica" w:cs="Helvetica"/>
                      <w:color w:val="222222"/>
                    </w:rPr>
                    <w:t>Environment</w:t>
                  </w:r>
                </w:p>
              </w:tc>
            </w:tr>
            <w:tr w:rsidR="004C38F5" w:rsidRPr="004C38F5" w14:paraId="376535CF" w14:textId="77777777" w:rsidTr="004C38F5">
              <w:trPr>
                <w:tblCellSpacing w:w="0" w:type="dxa"/>
              </w:trPr>
              <w:tc>
                <w:tcPr>
                  <w:tcW w:w="0" w:type="auto"/>
                  <w:noWrap/>
                  <w:hideMark/>
                </w:tcPr>
                <w:p w14:paraId="515434B5" w14:textId="77777777" w:rsidR="004C38F5" w:rsidRPr="004C38F5" w:rsidRDefault="004C38F5" w:rsidP="004C38F5">
                  <w:pPr>
                    <w:pStyle w:val="NoSpacing"/>
                    <w:rPr>
                      <w:rFonts w:ascii="Helvetica" w:hAnsi="Helvetica" w:cs="Helvetica"/>
                      <w:b/>
                      <w:bCs/>
                      <w:color w:val="222222"/>
                    </w:rPr>
                  </w:pPr>
                  <w:r w:rsidRPr="004C38F5">
                    <w:rPr>
                      <w:rFonts w:ascii="Helvetica" w:hAnsi="Helvetica" w:cs="Helvetica"/>
                      <w:b/>
                      <w:bCs/>
                      <w:color w:val="222222"/>
                    </w:rPr>
                    <w:t>Category Explanation:</w:t>
                  </w:r>
                </w:p>
              </w:tc>
              <w:tc>
                <w:tcPr>
                  <w:tcW w:w="0" w:type="auto"/>
                  <w:vAlign w:val="center"/>
                  <w:hideMark/>
                </w:tcPr>
                <w:p w14:paraId="2676D20E" w14:textId="77777777" w:rsidR="004C38F5" w:rsidRPr="004C38F5" w:rsidRDefault="004C38F5" w:rsidP="004C38F5">
                  <w:pPr>
                    <w:pStyle w:val="NoSpacing"/>
                    <w:rPr>
                      <w:rFonts w:ascii="Helvetica" w:hAnsi="Helvetica" w:cs="Helvetica"/>
                      <w:color w:val="222222"/>
                    </w:rPr>
                  </w:pPr>
                  <w:r w:rsidRPr="004C38F5">
                    <w:rPr>
                      <w:rFonts w:ascii="Helvetica" w:hAnsi="Helvetica" w:cs="Helvetica"/>
                      <w:color w:val="222222"/>
                    </w:rPr>
                    <w:t> </w:t>
                  </w:r>
                </w:p>
              </w:tc>
            </w:tr>
            <w:tr w:rsidR="004C38F5" w:rsidRPr="004C38F5" w14:paraId="1CC5D0F8" w14:textId="77777777" w:rsidTr="004C38F5">
              <w:trPr>
                <w:tblCellSpacing w:w="0" w:type="dxa"/>
              </w:trPr>
              <w:tc>
                <w:tcPr>
                  <w:tcW w:w="0" w:type="auto"/>
                  <w:noWrap/>
                  <w:hideMark/>
                </w:tcPr>
                <w:p w14:paraId="40CE0E0E" w14:textId="77777777" w:rsidR="004C38F5" w:rsidRPr="004C38F5" w:rsidRDefault="004C38F5" w:rsidP="004C38F5">
                  <w:pPr>
                    <w:pStyle w:val="NoSpacing"/>
                    <w:rPr>
                      <w:rFonts w:ascii="Helvetica" w:hAnsi="Helvetica" w:cs="Helvetica"/>
                      <w:b/>
                      <w:bCs/>
                      <w:color w:val="222222"/>
                    </w:rPr>
                  </w:pPr>
                  <w:r w:rsidRPr="004C38F5">
                    <w:rPr>
                      <w:rFonts w:ascii="Helvetica" w:hAnsi="Helvetica" w:cs="Helvetica"/>
                      <w:b/>
                      <w:bCs/>
                      <w:color w:val="222222"/>
                    </w:rPr>
                    <w:t>Expected Number of Awards:</w:t>
                  </w:r>
                </w:p>
              </w:tc>
              <w:tc>
                <w:tcPr>
                  <w:tcW w:w="0" w:type="auto"/>
                  <w:vAlign w:val="center"/>
                  <w:hideMark/>
                </w:tcPr>
                <w:p w14:paraId="3BFE1058" w14:textId="77777777" w:rsidR="004C38F5" w:rsidRPr="004C38F5" w:rsidRDefault="004C38F5" w:rsidP="004C38F5">
                  <w:pPr>
                    <w:pStyle w:val="NoSpacing"/>
                    <w:rPr>
                      <w:rFonts w:ascii="Helvetica" w:hAnsi="Helvetica" w:cs="Helvetica"/>
                      <w:color w:val="222222"/>
                    </w:rPr>
                  </w:pPr>
                  <w:r w:rsidRPr="004C38F5">
                    <w:rPr>
                      <w:rFonts w:ascii="Helvetica" w:hAnsi="Helvetica" w:cs="Helvetica"/>
                      <w:color w:val="222222"/>
                    </w:rPr>
                    <w:t>56</w:t>
                  </w:r>
                </w:p>
              </w:tc>
            </w:tr>
            <w:tr w:rsidR="004C38F5" w:rsidRPr="004C38F5" w14:paraId="2CA43CCB" w14:textId="77777777" w:rsidTr="004C38F5">
              <w:trPr>
                <w:tblCellSpacing w:w="0" w:type="dxa"/>
              </w:trPr>
              <w:tc>
                <w:tcPr>
                  <w:tcW w:w="0" w:type="auto"/>
                  <w:noWrap/>
                  <w:hideMark/>
                </w:tcPr>
                <w:p w14:paraId="6BEE7B21" w14:textId="77777777" w:rsidR="004C38F5" w:rsidRPr="004C38F5" w:rsidRDefault="004C38F5" w:rsidP="004C38F5">
                  <w:pPr>
                    <w:pStyle w:val="NoSpacing"/>
                    <w:rPr>
                      <w:rFonts w:ascii="Helvetica" w:hAnsi="Helvetica" w:cs="Helvetica"/>
                      <w:b/>
                      <w:bCs/>
                      <w:color w:val="222222"/>
                    </w:rPr>
                  </w:pPr>
                  <w:r w:rsidRPr="004C38F5">
                    <w:rPr>
                      <w:rFonts w:ascii="Helvetica" w:hAnsi="Helvetica" w:cs="Helvetica"/>
                      <w:b/>
                      <w:bCs/>
                      <w:color w:val="222222"/>
                    </w:rPr>
                    <w:t>CFDA Number(s):</w:t>
                  </w:r>
                </w:p>
              </w:tc>
              <w:tc>
                <w:tcPr>
                  <w:tcW w:w="0" w:type="auto"/>
                  <w:vAlign w:val="center"/>
                  <w:hideMark/>
                </w:tcPr>
                <w:p w14:paraId="36F6944E" w14:textId="77777777" w:rsidR="004C38F5" w:rsidRPr="004C38F5" w:rsidRDefault="004C38F5" w:rsidP="004C38F5">
                  <w:pPr>
                    <w:pStyle w:val="NoSpacing"/>
                    <w:rPr>
                      <w:rFonts w:ascii="Helvetica" w:hAnsi="Helvetica" w:cs="Helvetica"/>
                      <w:color w:val="222222"/>
                    </w:rPr>
                  </w:pPr>
                  <w:r w:rsidRPr="004C38F5">
                    <w:rPr>
                      <w:rFonts w:ascii="Helvetica" w:hAnsi="Helvetica" w:cs="Helvetica"/>
                      <w:color w:val="222222"/>
                    </w:rPr>
                    <w:t>66.604 -- Environmental Justice Small Grant Program</w:t>
                  </w:r>
                </w:p>
              </w:tc>
            </w:tr>
            <w:tr w:rsidR="004C38F5" w:rsidRPr="004C38F5" w14:paraId="20643B71" w14:textId="77777777" w:rsidTr="004C38F5">
              <w:trPr>
                <w:tblCellSpacing w:w="0" w:type="dxa"/>
              </w:trPr>
              <w:tc>
                <w:tcPr>
                  <w:tcW w:w="0" w:type="auto"/>
                  <w:noWrap/>
                  <w:hideMark/>
                </w:tcPr>
                <w:p w14:paraId="33BD0406" w14:textId="77777777" w:rsidR="004C38F5" w:rsidRPr="004C38F5" w:rsidRDefault="004C38F5" w:rsidP="004C38F5">
                  <w:pPr>
                    <w:pStyle w:val="NoSpacing"/>
                    <w:rPr>
                      <w:rFonts w:ascii="Helvetica" w:hAnsi="Helvetica" w:cs="Helvetica"/>
                      <w:b/>
                      <w:bCs/>
                      <w:color w:val="222222"/>
                    </w:rPr>
                  </w:pPr>
                  <w:r w:rsidRPr="004C38F5">
                    <w:rPr>
                      <w:rFonts w:ascii="Helvetica" w:hAnsi="Helvetica" w:cs="Helvetica"/>
                      <w:b/>
                      <w:bCs/>
                      <w:color w:val="222222"/>
                    </w:rPr>
                    <w:t>Cost Sharing or Matching Requirement:</w:t>
                  </w:r>
                </w:p>
              </w:tc>
              <w:tc>
                <w:tcPr>
                  <w:tcW w:w="0" w:type="auto"/>
                  <w:vAlign w:val="center"/>
                  <w:hideMark/>
                </w:tcPr>
                <w:p w14:paraId="75503092" w14:textId="77777777" w:rsidR="004C38F5" w:rsidRPr="004C38F5" w:rsidRDefault="004C38F5" w:rsidP="004C38F5">
                  <w:pPr>
                    <w:pStyle w:val="NoSpacing"/>
                    <w:rPr>
                      <w:rFonts w:ascii="Helvetica" w:hAnsi="Helvetica" w:cs="Helvetica"/>
                      <w:color w:val="222222"/>
                    </w:rPr>
                  </w:pPr>
                  <w:r w:rsidRPr="004C38F5">
                    <w:rPr>
                      <w:rFonts w:ascii="Helvetica" w:hAnsi="Helvetica" w:cs="Helvetica"/>
                      <w:color w:val="222222"/>
                    </w:rPr>
                    <w:t>No</w:t>
                  </w:r>
                </w:p>
              </w:tc>
            </w:tr>
          </w:tbl>
          <w:p w14:paraId="40490ED4" w14:textId="77777777" w:rsidR="004C38F5" w:rsidRPr="004C38F5" w:rsidRDefault="004C38F5" w:rsidP="004C38F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2445"/>
            </w:tblGrid>
            <w:tr w:rsidR="004C38F5" w:rsidRPr="004C38F5" w14:paraId="7CD5C3EF" w14:textId="77777777" w:rsidTr="004C38F5">
              <w:trPr>
                <w:tblCellSpacing w:w="0" w:type="dxa"/>
              </w:trPr>
              <w:tc>
                <w:tcPr>
                  <w:tcW w:w="1081" w:type="dxa"/>
                  <w:noWrap/>
                  <w:hideMark/>
                </w:tcPr>
                <w:p w14:paraId="4DCABE5F" w14:textId="77777777" w:rsidR="004C38F5" w:rsidRPr="004C38F5" w:rsidRDefault="004C38F5" w:rsidP="004C38F5">
                  <w:pPr>
                    <w:pStyle w:val="NoSpacing"/>
                    <w:rPr>
                      <w:rFonts w:ascii="Helvetica" w:hAnsi="Helvetica" w:cs="Helvetica"/>
                      <w:b/>
                      <w:bCs/>
                      <w:color w:val="222222"/>
                    </w:rPr>
                  </w:pPr>
                  <w:r w:rsidRPr="004C38F5">
                    <w:rPr>
                      <w:rFonts w:ascii="Helvetica" w:hAnsi="Helvetica" w:cs="Helvetica"/>
                      <w:b/>
                      <w:bCs/>
                      <w:color w:val="222222"/>
                    </w:rPr>
                    <w:t>Version:</w:t>
                  </w:r>
                </w:p>
              </w:tc>
              <w:tc>
                <w:tcPr>
                  <w:tcW w:w="3858" w:type="dxa"/>
                  <w:vAlign w:val="center"/>
                  <w:hideMark/>
                </w:tcPr>
                <w:p w14:paraId="75F616CE" w14:textId="77777777" w:rsidR="004C38F5" w:rsidRPr="004C38F5" w:rsidRDefault="004C38F5" w:rsidP="004C38F5">
                  <w:pPr>
                    <w:pStyle w:val="NoSpacing"/>
                    <w:rPr>
                      <w:rFonts w:ascii="Helvetica" w:hAnsi="Helvetica" w:cs="Helvetica"/>
                      <w:color w:val="222222"/>
                    </w:rPr>
                  </w:pPr>
                  <w:r w:rsidRPr="004C38F5">
                    <w:rPr>
                      <w:rFonts w:ascii="Helvetica" w:hAnsi="Helvetica" w:cs="Helvetica"/>
                      <w:color w:val="222222"/>
                    </w:rPr>
                    <w:t>Synopsis 1</w:t>
                  </w:r>
                </w:p>
              </w:tc>
            </w:tr>
            <w:tr w:rsidR="004C38F5" w:rsidRPr="004C38F5" w14:paraId="316E48BE" w14:textId="77777777" w:rsidTr="004C38F5">
              <w:trPr>
                <w:tblCellSpacing w:w="0" w:type="dxa"/>
              </w:trPr>
              <w:tc>
                <w:tcPr>
                  <w:tcW w:w="1081" w:type="dxa"/>
                  <w:noWrap/>
                  <w:hideMark/>
                </w:tcPr>
                <w:p w14:paraId="2FCAA5A1" w14:textId="77777777" w:rsidR="004C38F5" w:rsidRPr="004C38F5" w:rsidRDefault="004C38F5" w:rsidP="004C38F5">
                  <w:pPr>
                    <w:pStyle w:val="NoSpacing"/>
                    <w:rPr>
                      <w:rFonts w:ascii="Helvetica" w:hAnsi="Helvetica" w:cs="Helvetica"/>
                      <w:b/>
                      <w:bCs/>
                      <w:color w:val="222222"/>
                    </w:rPr>
                  </w:pPr>
                  <w:r w:rsidRPr="004C38F5">
                    <w:rPr>
                      <w:rFonts w:ascii="Helvetica" w:hAnsi="Helvetica" w:cs="Helvetica"/>
                      <w:b/>
                      <w:bCs/>
                      <w:color w:val="222222"/>
                    </w:rPr>
                    <w:t>Posted Date:</w:t>
                  </w:r>
                </w:p>
              </w:tc>
              <w:tc>
                <w:tcPr>
                  <w:tcW w:w="3858" w:type="dxa"/>
                  <w:vAlign w:val="center"/>
                  <w:hideMark/>
                </w:tcPr>
                <w:p w14:paraId="0C40EA6F" w14:textId="77777777" w:rsidR="004C38F5" w:rsidRPr="004C38F5" w:rsidRDefault="004C38F5" w:rsidP="004C38F5">
                  <w:pPr>
                    <w:pStyle w:val="NoSpacing"/>
                    <w:rPr>
                      <w:rFonts w:ascii="Helvetica" w:hAnsi="Helvetica" w:cs="Helvetica"/>
                      <w:color w:val="222222"/>
                    </w:rPr>
                  </w:pPr>
                  <w:r w:rsidRPr="004C38F5">
                    <w:rPr>
                      <w:rFonts w:ascii="Helvetica" w:hAnsi="Helvetica" w:cs="Helvetica"/>
                      <w:color w:val="222222"/>
                    </w:rPr>
                    <w:t>Mar 02, 2021</w:t>
                  </w:r>
                </w:p>
              </w:tc>
            </w:tr>
            <w:tr w:rsidR="004C38F5" w:rsidRPr="004C38F5" w14:paraId="64F921D9" w14:textId="77777777" w:rsidTr="004C38F5">
              <w:trPr>
                <w:tblCellSpacing w:w="0" w:type="dxa"/>
              </w:trPr>
              <w:tc>
                <w:tcPr>
                  <w:tcW w:w="1081" w:type="dxa"/>
                  <w:noWrap/>
                  <w:hideMark/>
                </w:tcPr>
                <w:p w14:paraId="6EE95F23" w14:textId="77777777" w:rsidR="004C38F5" w:rsidRPr="004C38F5" w:rsidRDefault="004C38F5" w:rsidP="004C38F5">
                  <w:pPr>
                    <w:pStyle w:val="NoSpacing"/>
                    <w:rPr>
                      <w:rFonts w:ascii="Helvetica" w:hAnsi="Helvetica" w:cs="Helvetica"/>
                      <w:b/>
                      <w:bCs/>
                      <w:color w:val="222222"/>
                    </w:rPr>
                  </w:pPr>
                  <w:r w:rsidRPr="004C38F5">
                    <w:rPr>
                      <w:rFonts w:ascii="Helvetica" w:hAnsi="Helvetica" w:cs="Helvetica"/>
                      <w:b/>
                      <w:bCs/>
                      <w:color w:val="222222"/>
                    </w:rPr>
                    <w:t>Last Updated Date:</w:t>
                  </w:r>
                </w:p>
              </w:tc>
              <w:tc>
                <w:tcPr>
                  <w:tcW w:w="3858" w:type="dxa"/>
                  <w:vAlign w:val="center"/>
                  <w:hideMark/>
                </w:tcPr>
                <w:p w14:paraId="09F3B1D0" w14:textId="77777777" w:rsidR="004C38F5" w:rsidRPr="004C38F5" w:rsidRDefault="004C38F5" w:rsidP="004C38F5">
                  <w:pPr>
                    <w:pStyle w:val="NoSpacing"/>
                    <w:rPr>
                      <w:rFonts w:ascii="Helvetica" w:hAnsi="Helvetica" w:cs="Helvetica"/>
                      <w:color w:val="222222"/>
                    </w:rPr>
                  </w:pPr>
                  <w:r w:rsidRPr="004C38F5">
                    <w:rPr>
                      <w:rFonts w:ascii="Helvetica" w:hAnsi="Helvetica" w:cs="Helvetica"/>
                      <w:color w:val="222222"/>
                    </w:rPr>
                    <w:t>Mar 02, 2021</w:t>
                  </w:r>
                </w:p>
              </w:tc>
            </w:tr>
            <w:tr w:rsidR="004C38F5" w:rsidRPr="004C38F5" w14:paraId="7D264C37" w14:textId="77777777" w:rsidTr="004C38F5">
              <w:trPr>
                <w:tblCellSpacing w:w="0" w:type="dxa"/>
              </w:trPr>
              <w:tc>
                <w:tcPr>
                  <w:tcW w:w="1081" w:type="dxa"/>
                  <w:noWrap/>
                  <w:hideMark/>
                </w:tcPr>
                <w:p w14:paraId="44945EE5" w14:textId="77777777" w:rsidR="004C38F5" w:rsidRPr="004C38F5" w:rsidRDefault="004C38F5" w:rsidP="004C38F5">
                  <w:pPr>
                    <w:pStyle w:val="NoSpacing"/>
                    <w:rPr>
                      <w:rFonts w:ascii="Helvetica" w:hAnsi="Helvetica" w:cs="Helvetica"/>
                      <w:b/>
                      <w:bCs/>
                      <w:color w:val="222222"/>
                    </w:rPr>
                  </w:pPr>
                  <w:r w:rsidRPr="004C38F5">
                    <w:rPr>
                      <w:rFonts w:ascii="Helvetica" w:hAnsi="Helvetica" w:cs="Helvetica"/>
                      <w:b/>
                      <w:bCs/>
                      <w:color w:val="222222"/>
                    </w:rPr>
                    <w:t>Original Closing Date for Applications:</w:t>
                  </w:r>
                </w:p>
              </w:tc>
              <w:tc>
                <w:tcPr>
                  <w:tcW w:w="3858" w:type="dxa"/>
                  <w:vAlign w:val="center"/>
                  <w:hideMark/>
                </w:tcPr>
                <w:p w14:paraId="0B094199" w14:textId="77777777" w:rsidR="004C38F5" w:rsidRPr="004C38F5" w:rsidRDefault="004C38F5" w:rsidP="004C38F5">
                  <w:pPr>
                    <w:pStyle w:val="NoSpacing"/>
                    <w:rPr>
                      <w:rFonts w:ascii="Helvetica" w:hAnsi="Helvetica" w:cs="Helvetica"/>
                      <w:color w:val="222222"/>
                    </w:rPr>
                  </w:pPr>
                  <w:r w:rsidRPr="004C38F5">
                    <w:rPr>
                      <w:rFonts w:ascii="Helvetica" w:hAnsi="Helvetica" w:cs="Helvetica"/>
                      <w:color w:val="222222"/>
                    </w:rPr>
                    <w:t>May 07, 2021  Please see Section IV for additional submission information.</w:t>
                  </w:r>
                </w:p>
              </w:tc>
            </w:tr>
            <w:tr w:rsidR="004C38F5" w:rsidRPr="004C38F5" w14:paraId="721F4015" w14:textId="77777777" w:rsidTr="004C38F5">
              <w:trPr>
                <w:tblCellSpacing w:w="0" w:type="dxa"/>
              </w:trPr>
              <w:tc>
                <w:tcPr>
                  <w:tcW w:w="1081" w:type="dxa"/>
                  <w:noWrap/>
                  <w:hideMark/>
                </w:tcPr>
                <w:p w14:paraId="4146DEAE" w14:textId="77777777" w:rsidR="004C38F5" w:rsidRPr="004C38F5" w:rsidRDefault="004C38F5" w:rsidP="004C38F5">
                  <w:pPr>
                    <w:pStyle w:val="NoSpacing"/>
                    <w:rPr>
                      <w:rFonts w:ascii="Helvetica" w:hAnsi="Helvetica" w:cs="Helvetica"/>
                      <w:b/>
                      <w:bCs/>
                      <w:color w:val="222222"/>
                    </w:rPr>
                  </w:pPr>
                  <w:r w:rsidRPr="004C38F5">
                    <w:rPr>
                      <w:rFonts w:ascii="Helvetica" w:hAnsi="Helvetica" w:cs="Helvetica"/>
                      <w:b/>
                      <w:bCs/>
                      <w:color w:val="222222"/>
                    </w:rPr>
                    <w:t>Current Closing Date for Applications:</w:t>
                  </w:r>
                </w:p>
              </w:tc>
              <w:tc>
                <w:tcPr>
                  <w:tcW w:w="3858" w:type="dxa"/>
                  <w:vAlign w:val="center"/>
                  <w:hideMark/>
                </w:tcPr>
                <w:p w14:paraId="56D9870F" w14:textId="77777777" w:rsidR="004C38F5" w:rsidRPr="004C38F5" w:rsidRDefault="004C38F5" w:rsidP="004C38F5">
                  <w:pPr>
                    <w:pStyle w:val="NoSpacing"/>
                    <w:rPr>
                      <w:rFonts w:ascii="Helvetica" w:hAnsi="Helvetica" w:cs="Helvetica"/>
                      <w:color w:val="222222"/>
                    </w:rPr>
                  </w:pPr>
                  <w:r w:rsidRPr="004C38F5">
                    <w:rPr>
                      <w:rFonts w:ascii="Helvetica" w:hAnsi="Helvetica" w:cs="Helvetica"/>
                      <w:color w:val="222222"/>
                    </w:rPr>
                    <w:t>May 07, 2021  Please see Section IV for additional submission information.</w:t>
                  </w:r>
                </w:p>
              </w:tc>
            </w:tr>
            <w:tr w:rsidR="004C38F5" w:rsidRPr="004C38F5" w14:paraId="0DBBDC25" w14:textId="77777777" w:rsidTr="004C38F5">
              <w:trPr>
                <w:tblCellSpacing w:w="0" w:type="dxa"/>
              </w:trPr>
              <w:tc>
                <w:tcPr>
                  <w:tcW w:w="1081" w:type="dxa"/>
                  <w:noWrap/>
                  <w:hideMark/>
                </w:tcPr>
                <w:p w14:paraId="33EA6C93" w14:textId="77777777" w:rsidR="004C38F5" w:rsidRPr="004C38F5" w:rsidRDefault="004C38F5" w:rsidP="004C38F5">
                  <w:pPr>
                    <w:pStyle w:val="NoSpacing"/>
                    <w:rPr>
                      <w:rFonts w:ascii="Helvetica" w:hAnsi="Helvetica" w:cs="Helvetica"/>
                      <w:b/>
                      <w:bCs/>
                      <w:color w:val="222222"/>
                    </w:rPr>
                  </w:pPr>
                  <w:r w:rsidRPr="004C38F5">
                    <w:rPr>
                      <w:rFonts w:ascii="Helvetica" w:hAnsi="Helvetica" w:cs="Helvetica"/>
                      <w:b/>
                      <w:bCs/>
                      <w:color w:val="222222"/>
                    </w:rPr>
                    <w:t>Archive Date:</w:t>
                  </w:r>
                </w:p>
              </w:tc>
              <w:tc>
                <w:tcPr>
                  <w:tcW w:w="3858" w:type="dxa"/>
                  <w:vAlign w:val="center"/>
                  <w:hideMark/>
                </w:tcPr>
                <w:p w14:paraId="4354227D" w14:textId="77777777" w:rsidR="004C38F5" w:rsidRPr="004C38F5" w:rsidRDefault="004C38F5" w:rsidP="004C38F5">
                  <w:pPr>
                    <w:pStyle w:val="NoSpacing"/>
                    <w:rPr>
                      <w:rFonts w:ascii="Helvetica" w:hAnsi="Helvetica" w:cs="Helvetica"/>
                      <w:color w:val="222222"/>
                    </w:rPr>
                  </w:pPr>
                  <w:r w:rsidRPr="004C38F5">
                    <w:rPr>
                      <w:rFonts w:ascii="Helvetica" w:hAnsi="Helvetica" w:cs="Helvetica"/>
                      <w:color w:val="222222"/>
                    </w:rPr>
                    <w:t>Jun 06, 2021</w:t>
                  </w:r>
                </w:p>
              </w:tc>
            </w:tr>
            <w:tr w:rsidR="004C38F5" w:rsidRPr="004C38F5" w14:paraId="567F044B" w14:textId="77777777" w:rsidTr="004C38F5">
              <w:trPr>
                <w:tblCellSpacing w:w="0" w:type="dxa"/>
              </w:trPr>
              <w:tc>
                <w:tcPr>
                  <w:tcW w:w="1081" w:type="dxa"/>
                  <w:noWrap/>
                  <w:hideMark/>
                </w:tcPr>
                <w:p w14:paraId="7AF93CE6" w14:textId="77777777" w:rsidR="004C38F5" w:rsidRPr="004C38F5" w:rsidRDefault="004C38F5" w:rsidP="004C38F5">
                  <w:pPr>
                    <w:pStyle w:val="NoSpacing"/>
                    <w:rPr>
                      <w:rFonts w:ascii="Helvetica" w:hAnsi="Helvetica" w:cs="Helvetica"/>
                      <w:b/>
                      <w:bCs/>
                      <w:color w:val="222222"/>
                    </w:rPr>
                  </w:pPr>
                  <w:r w:rsidRPr="004C38F5">
                    <w:rPr>
                      <w:rFonts w:ascii="Helvetica" w:hAnsi="Helvetica" w:cs="Helvetica"/>
                      <w:b/>
                      <w:bCs/>
                      <w:color w:val="222222"/>
                    </w:rPr>
                    <w:t>Estimated Total Program Funding:</w:t>
                  </w:r>
                </w:p>
              </w:tc>
              <w:tc>
                <w:tcPr>
                  <w:tcW w:w="3858" w:type="dxa"/>
                  <w:vAlign w:val="center"/>
                  <w:hideMark/>
                </w:tcPr>
                <w:p w14:paraId="46A22C01" w14:textId="77777777" w:rsidR="004C38F5" w:rsidRPr="004C38F5" w:rsidRDefault="004C38F5" w:rsidP="004C38F5">
                  <w:pPr>
                    <w:pStyle w:val="NoSpacing"/>
                    <w:rPr>
                      <w:rFonts w:ascii="Helvetica" w:hAnsi="Helvetica" w:cs="Helvetica"/>
                      <w:color w:val="222222"/>
                    </w:rPr>
                  </w:pPr>
                  <w:r w:rsidRPr="004C38F5">
                    <w:rPr>
                      <w:rFonts w:ascii="Helvetica" w:hAnsi="Helvetica" w:cs="Helvetica"/>
                      <w:color w:val="222222"/>
                    </w:rPr>
                    <w:t>$2,800,000</w:t>
                  </w:r>
                </w:p>
              </w:tc>
            </w:tr>
            <w:tr w:rsidR="004C38F5" w:rsidRPr="004C38F5" w14:paraId="6EBE9E83" w14:textId="77777777" w:rsidTr="004C38F5">
              <w:trPr>
                <w:tblCellSpacing w:w="0" w:type="dxa"/>
              </w:trPr>
              <w:tc>
                <w:tcPr>
                  <w:tcW w:w="1081" w:type="dxa"/>
                  <w:noWrap/>
                  <w:hideMark/>
                </w:tcPr>
                <w:p w14:paraId="61D49A98" w14:textId="77777777" w:rsidR="004C38F5" w:rsidRPr="004C38F5" w:rsidRDefault="004C38F5" w:rsidP="004C38F5">
                  <w:pPr>
                    <w:pStyle w:val="NoSpacing"/>
                    <w:rPr>
                      <w:rFonts w:ascii="Helvetica" w:hAnsi="Helvetica" w:cs="Helvetica"/>
                      <w:b/>
                      <w:bCs/>
                      <w:color w:val="222222"/>
                    </w:rPr>
                  </w:pPr>
                  <w:r w:rsidRPr="004C38F5">
                    <w:rPr>
                      <w:rFonts w:ascii="Helvetica" w:hAnsi="Helvetica" w:cs="Helvetica"/>
                      <w:b/>
                      <w:bCs/>
                      <w:color w:val="222222"/>
                    </w:rPr>
                    <w:t>Award Ceiling:</w:t>
                  </w:r>
                </w:p>
              </w:tc>
              <w:tc>
                <w:tcPr>
                  <w:tcW w:w="3858" w:type="dxa"/>
                  <w:vAlign w:val="center"/>
                  <w:hideMark/>
                </w:tcPr>
                <w:p w14:paraId="343BA1E5" w14:textId="77777777" w:rsidR="004C38F5" w:rsidRPr="004C38F5" w:rsidRDefault="004C38F5" w:rsidP="004C38F5">
                  <w:pPr>
                    <w:pStyle w:val="NoSpacing"/>
                    <w:rPr>
                      <w:rFonts w:ascii="Helvetica" w:hAnsi="Helvetica" w:cs="Helvetica"/>
                      <w:color w:val="222222"/>
                    </w:rPr>
                  </w:pPr>
                  <w:r w:rsidRPr="004C38F5">
                    <w:rPr>
                      <w:rFonts w:ascii="Helvetica" w:hAnsi="Helvetica" w:cs="Helvetica"/>
                      <w:color w:val="222222"/>
                    </w:rPr>
                    <w:t>$50,000</w:t>
                  </w:r>
                </w:p>
              </w:tc>
            </w:tr>
            <w:tr w:rsidR="004C38F5" w:rsidRPr="004C38F5" w14:paraId="2EEBD9E1" w14:textId="77777777" w:rsidTr="004C38F5">
              <w:trPr>
                <w:tblCellSpacing w:w="0" w:type="dxa"/>
              </w:trPr>
              <w:tc>
                <w:tcPr>
                  <w:tcW w:w="1081" w:type="dxa"/>
                  <w:noWrap/>
                  <w:hideMark/>
                </w:tcPr>
                <w:p w14:paraId="21D3FD01" w14:textId="77777777" w:rsidR="004C38F5" w:rsidRPr="004C38F5" w:rsidRDefault="004C38F5" w:rsidP="004C38F5">
                  <w:pPr>
                    <w:pStyle w:val="NoSpacing"/>
                    <w:rPr>
                      <w:rFonts w:ascii="Helvetica" w:hAnsi="Helvetica" w:cs="Helvetica"/>
                      <w:b/>
                      <w:bCs/>
                      <w:color w:val="222222"/>
                    </w:rPr>
                  </w:pPr>
                  <w:r w:rsidRPr="004C38F5">
                    <w:rPr>
                      <w:rFonts w:ascii="Helvetica" w:hAnsi="Helvetica" w:cs="Helvetica"/>
                      <w:b/>
                      <w:bCs/>
                      <w:color w:val="222222"/>
                    </w:rPr>
                    <w:t>Award Floor:</w:t>
                  </w:r>
                </w:p>
              </w:tc>
              <w:tc>
                <w:tcPr>
                  <w:tcW w:w="3858" w:type="dxa"/>
                  <w:vAlign w:val="center"/>
                  <w:hideMark/>
                </w:tcPr>
                <w:p w14:paraId="5C9DDB1D" w14:textId="77777777" w:rsidR="004C38F5" w:rsidRPr="004C38F5" w:rsidRDefault="004C38F5" w:rsidP="004C38F5">
                  <w:pPr>
                    <w:pStyle w:val="NoSpacing"/>
                    <w:rPr>
                      <w:rFonts w:ascii="Helvetica" w:hAnsi="Helvetica" w:cs="Helvetica"/>
                      <w:color w:val="222222"/>
                    </w:rPr>
                  </w:pPr>
                  <w:r w:rsidRPr="004C38F5">
                    <w:rPr>
                      <w:rFonts w:ascii="Helvetica" w:hAnsi="Helvetica" w:cs="Helvetica"/>
                      <w:color w:val="222222"/>
                    </w:rPr>
                    <w:t>$0</w:t>
                  </w:r>
                </w:p>
              </w:tc>
            </w:tr>
          </w:tbl>
          <w:p w14:paraId="29124742" w14:textId="77777777" w:rsidR="004C38F5" w:rsidRPr="004C38F5" w:rsidRDefault="004C38F5" w:rsidP="004C38F5">
            <w:pPr>
              <w:pStyle w:val="NoSpacing"/>
              <w:rPr>
                <w:rFonts w:ascii="Helvetica" w:hAnsi="Helvetica" w:cs="Helvetica"/>
                <w:color w:val="222222"/>
              </w:rPr>
            </w:pPr>
          </w:p>
        </w:tc>
      </w:tr>
    </w:tbl>
    <w:p w14:paraId="087574C9" w14:textId="4DA26C16" w:rsidR="004C38F5" w:rsidRPr="004C38F5" w:rsidRDefault="004C38F5" w:rsidP="004C38F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4C38F5" w:rsidRPr="004C38F5" w14:paraId="7C585D20" w14:textId="77777777" w:rsidTr="004C38F5">
        <w:trPr>
          <w:tblCellSpacing w:w="0" w:type="dxa"/>
        </w:trPr>
        <w:tc>
          <w:tcPr>
            <w:tcW w:w="0" w:type="auto"/>
            <w:noWrap/>
            <w:hideMark/>
          </w:tcPr>
          <w:p w14:paraId="1D0DE7BD" w14:textId="77777777" w:rsidR="004C38F5" w:rsidRPr="004C38F5" w:rsidRDefault="004C38F5" w:rsidP="004C38F5">
            <w:pPr>
              <w:pStyle w:val="NoSpacing"/>
              <w:rPr>
                <w:rFonts w:ascii="Helvetica" w:hAnsi="Helvetica" w:cs="Helvetica"/>
                <w:b/>
                <w:bCs/>
                <w:color w:val="222222"/>
              </w:rPr>
            </w:pPr>
            <w:r w:rsidRPr="004C38F5">
              <w:rPr>
                <w:rFonts w:ascii="Helvetica" w:hAnsi="Helvetica" w:cs="Helvetica"/>
                <w:b/>
                <w:bCs/>
                <w:color w:val="222222"/>
              </w:rPr>
              <w:t>Eligible Applicants:</w:t>
            </w:r>
          </w:p>
        </w:tc>
        <w:tc>
          <w:tcPr>
            <w:tcW w:w="5000" w:type="pct"/>
            <w:vAlign w:val="center"/>
            <w:hideMark/>
          </w:tcPr>
          <w:p w14:paraId="397FF149" w14:textId="77777777" w:rsidR="004C38F5" w:rsidRPr="004C38F5" w:rsidRDefault="004C38F5" w:rsidP="004C38F5">
            <w:pPr>
              <w:pStyle w:val="NoSpacing"/>
              <w:rPr>
                <w:rFonts w:ascii="Helvetica" w:hAnsi="Helvetica" w:cs="Helvetica"/>
                <w:color w:val="222222"/>
              </w:rPr>
            </w:pPr>
            <w:r w:rsidRPr="004C38F5">
              <w:rPr>
                <w:rFonts w:ascii="Helvetica" w:hAnsi="Helvetica" w:cs="Helvetica"/>
                <w:color w:val="222222"/>
              </w:rPr>
              <w:t>Others (see text field entitled "Additional Information on Eligibility" for clarification)</w:t>
            </w:r>
          </w:p>
        </w:tc>
      </w:tr>
      <w:tr w:rsidR="004C38F5" w:rsidRPr="004C38F5" w14:paraId="16F1CFE2" w14:textId="77777777" w:rsidTr="004C38F5">
        <w:trPr>
          <w:tblCellSpacing w:w="0" w:type="dxa"/>
        </w:trPr>
        <w:tc>
          <w:tcPr>
            <w:tcW w:w="0" w:type="auto"/>
            <w:noWrap/>
            <w:hideMark/>
          </w:tcPr>
          <w:p w14:paraId="64F98C22" w14:textId="77777777" w:rsidR="004C38F5" w:rsidRPr="004C38F5" w:rsidRDefault="004C38F5" w:rsidP="004C38F5">
            <w:pPr>
              <w:pStyle w:val="NoSpacing"/>
              <w:rPr>
                <w:rFonts w:ascii="Helvetica" w:hAnsi="Helvetica" w:cs="Helvetica"/>
                <w:b/>
                <w:bCs/>
                <w:color w:val="222222"/>
              </w:rPr>
            </w:pPr>
            <w:r w:rsidRPr="004C38F5">
              <w:rPr>
                <w:rFonts w:ascii="Helvetica" w:hAnsi="Helvetica" w:cs="Helvetica"/>
                <w:b/>
                <w:bCs/>
                <w:color w:val="222222"/>
              </w:rPr>
              <w:t>Additional Information on Eligibility:</w:t>
            </w:r>
          </w:p>
        </w:tc>
        <w:tc>
          <w:tcPr>
            <w:tcW w:w="5000" w:type="pct"/>
            <w:vAlign w:val="center"/>
            <w:hideMark/>
          </w:tcPr>
          <w:p w14:paraId="5481E9C3" w14:textId="77777777" w:rsidR="004C38F5" w:rsidRPr="004C38F5" w:rsidRDefault="004C38F5" w:rsidP="004C38F5">
            <w:pPr>
              <w:pStyle w:val="NoSpacing"/>
              <w:rPr>
                <w:rFonts w:ascii="Helvetica" w:hAnsi="Helvetica" w:cs="Helvetica"/>
                <w:color w:val="222222"/>
              </w:rPr>
            </w:pPr>
            <w:r w:rsidRPr="004C38F5">
              <w:rPr>
                <w:rFonts w:ascii="Helvetica" w:hAnsi="Helvetica" w:cs="Helvetica"/>
                <w:color w:val="222222"/>
              </w:rPr>
              <w:t>Please see Section III for additional eligibility information.</w:t>
            </w:r>
          </w:p>
        </w:tc>
      </w:tr>
    </w:tbl>
    <w:p w14:paraId="55C0D61C" w14:textId="398565E2" w:rsidR="004C38F5" w:rsidRPr="004C38F5" w:rsidRDefault="004C38F5" w:rsidP="004C38F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4C38F5" w:rsidRPr="004C38F5" w14:paraId="164201F1" w14:textId="77777777" w:rsidTr="004C38F5">
        <w:trPr>
          <w:tblCellSpacing w:w="0" w:type="dxa"/>
        </w:trPr>
        <w:tc>
          <w:tcPr>
            <w:tcW w:w="0" w:type="auto"/>
            <w:noWrap/>
            <w:hideMark/>
          </w:tcPr>
          <w:p w14:paraId="61E2D52C" w14:textId="77777777" w:rsidR="004C38F5" w:rsidRPr="004C38F5" w:rsidRDefault="004C38F5" w:rsidP="004C38F5">
            <w:pPr>
              <w:pStyle w:val="NoSpacing"/>
              <w:rPr>
                <w:rFonts w:ascii="Helvetica" w:hAnsi="Helvetica" w:cs="Helvetica"/>
                <w:b/>
                <w:bCs/>
                <w:color w:val="222222"/>
              </w:rPr>
            </w:pPr>
            <w:r w:rsidRPr="004C38F5">
              <w:rPr>
                <w:rFonts w:ascii="Helvetica" w:hAnsi="Helvetica" w:cs="Helvetica"/>
                <w:b/>
                <w:bCs/>
                <w:color w:val="222222"/>
              </w:rPr>
              <w:t>Agency Name:</w:t>
            </w:r>
          </w:p>
        </w:tc>
        <w:tc>
          <w:tcPr>
            <w:tcW w:w="5000" w:type="pct"/>
            <w:vAlign w:val="center"/>
            <w:hideMark/>
          </w:tcPr>
          <w:p w14:paraId="5618F37E" w14:textId="77777777" w:rsidR="004C38F5" w:rsidRPr="004C38F5" w:rsidRDefault="004C38F5" w:rsidP="004C38F5">
            <w:pPr>
              <w:pStyle w:val="NoSpacing"/>
              <w:rPr>
                <w:rFonts w:ascii="Helvetica" w:hAnsi="Helvetica" w:cs="Helvetica"/>
                <w:color w:val="222222"/>
              </w:rPr>
            </w:pPr>
            <w:r w:rsidRPr="004C38F5">
              <w:rPr>
                <w:rFonts w:ascii="Helvetica" w:hAnsi="Helvetica" w:cs="Helvetica"/>
                <w:color w:val="222222"/>
              </w:rPr>
              <w:t>Environmental Protection Agency</w:t>
            </w:r>
          </w:p>
        </w:tc>
      </w:tr>
      <w:tr w:rsidR="004C38F5" w:rsidRPr="004C38F5" w14:paraId="79BE098D" w14:textId="77777777" w:rsidTr="004C38F5">
        <w:trPr>
          <w:tblCellSpacing w:w="0" w:type="dxa"/>
        </w:trPr>
        <w:tc>
          <w:tcPr>
            <w:tcW w:w="0" w:type="auto"/>
            <w:noWrap/>
            <w:hideMark/>
          </w:tcPr>
          <w:p w14:paraId="7D5133DE" w14:textId="77777777" w:rsidR="004C38F5" w:rsidRPr="004C38F5" w:rsidRDefault="004C38F5" w:rsidP="004C38F5">
            <w:pPr>
              <w:pStyle w:val="NoSpacing"/>
              <w:rPr>
                <w:rFonts w:ascii="Helvetica" w:hAnsi="Helvetica" w:cs="Helvetica"/>
                <w:b/>
                <w:bCs/>
                <w:color w:val="222222"/>
              </w:rPr>
            </w:pPr>
            <w:r w:rsidRPr="004C38F5">
              <w:rPr>
                <w:rFonts w:ascii="Helvetica" w:hAnsi="Helvetica" w:cs="Helvetica"/>
                <w:b/>
                <w:bCs/>
                <w:color w:val="222222"/>
              </w:rPr>
              <w:t>Description:</w:t>
            </w:r>
          </w:p>
        </w:tc>
        <w:tc>
          <w:tcPr>
            <w:tcW w:w="5000" w:type="pct"/>
            <w:vAlign w:val="center"/>
            <w:hideMark/>
          </w:tcPr>
          <w:p w14:paraId="2F3FCA21" w14:textId="77777777" w:rsidR="004C38F5" w:rsidRPr="004C38F5" w:rsidRDefault="004C38F5" w:rsidP="004C38F5">
            <w:pPr>
              <w:pStyle w:val="NoSpacing"/>
              <w:rPr>
                <w:rFonts w:ascii="Helvetica" w:hAnsi="Helvetica" w:cs="Helvetica"/>
                <w:color w:val="222222"/>
              </w:rPr>
            </w:pPr>
            <w:r w:rsidRPr="004C38F5">
              <w:rPr>
                <w:rFonts w:ascii="Helvetica" w:hAnsi="Helvetica" w:cs="Helvetica"/>
                <w:color w:val="222222"/>
              </w:rPr>
              <w:t xml:space="preserve">The U.S. Environmental Protection Agency (EPA) is working to improve the environment and public health conditions of low-income communities and communities of color through the advancement of racial equity and environmental justice. This funding announcement supports the priorities detailed in President Biden’s Executive Order 13985 titled Advancing Racial Equity and Support for Underserved Communities Through the Federal Government and Executive Order 14008 titled Tackling the Climate Crisis at Home and Abroad. EPA continues to make effective responses to the Novel Coronavirus (COVID-19) and the climate crisis top priorities. To address these multiple crises, this announcement places emphasis on projects focusing on COVID-19 impacts, as well as climate and disaster resiliency. Additionally, EPA is emphasizing projects addressing diesel pollution in underserved communities living near ports and railyards as part of EPA’s Ports Initiative (see details further described in this solicitation). Finally, to promote equitable accessibility to EPA grant funding and to assist small entities, approximately half of the total available funding under this announcement is intended to be reserved for small non-profit organizations with 10 or fewer full-time employees subject to the quality of applications received and other relevant considerations. Under </w:t>
            </w:r>
            <w:r w:rsidRPr="004C38F5">
              <w:rPr>
                <w:rFonts w:ascii="Helvetica" w:hAnsi="Helvetica" w:cs="Helvetica"/>
                <w:color w:val="222222"/>
              </w:rPr>
              <w:lastRenderedPageBreak/>
              <w:t>this solicitation, therefore, there will be two separate ranking lists developed- one for small non-profit organizations of 10 or fewer full-time employees and one for all other eligible applicants as further described in this solicitation.</w:t>
            </w:r>
          </w:p>
          <w:p w14:paraId="3D3A1ED8" w14:textId="77777777" w:rsidR="004C38F5" w:rsidRPr="004C38F5" w:rsidRDefault="004C38F5" w:rsidP="004C38F5">
            <w:pPr>
              <w:pStyle w:val="NoSpacing"/>
              <w:rPr>
                <w:rFonts w:ascii="Helvetica" w:hAnsi="Helvetica" w:cs="Helvetica"/>
                <w:color w:val="222222"/>
              </w:rPr>
            </w:pPr>
          </w:p>
        </w:tc>
      </w:tr>
      <w:tr w:rsidR="004C38F5" w:rsidRPr="004C38F5" w14:paraId="5C1EA2D9" w14:textId="77777777" w:rsidTr="004C38F5">
        <w:trPr>
          <w:tblCellSpacing w:w="0" w:type="dxa"/>
        </w:trPr>
        <w:tc>
          <w:tcPr>
            <w:tcW w:w="0" w:type="auto"/>
            <w:noWrap/>
            <w:hideMark/>
          </w:tcPr>
          <w:p w14:paraId="0A815233" w14:textId="77777777" w:rsidR="004C38F5" w:rsidRPr="004C38F5" w:rsidRDefault="004C38F5" w:rsidP="004C38F5">
            <w:pPr>
              <w:pStyle w:val="NoSpacing"/>
              <w:rPr>
                <w:rFonts w:ascii="Helvetica" w:hAnsi="Helvetica" w:cs="Helvetica"/>
                <w:b/>
                <w:bCs/>
                <w:color w:val="222222"/>
              </w:rPr>
            </w:pPr>
            <w:r w:rsidRPr="004C38F5">
              <w:rPr>
                <w:rFonts w:ascii="Helvetica" w:hAnsi="Helvetica" w:cs="Helvetica"/>
                <w:b/>
                <w:bCs/>
                <w:color w:val="222222"/>
              </w:rPr>
              <w:lastRenderedPageBreak/>
              <w:t>Link to Additional Information:</w:t>
            </w:r>
          </w:p>
        </w:tc>
        <w:tc>
          <w:tcPr>
            <w:tcW w:w="5000" w:type="pct"/>
            <w:vAlign w:val="center"/>
            <w:hideMark/>
          </w:tcPr>
          <w:p w14:paraId="1E3B1844" w14:textId="77777777" w:rsidR="004C38F5" w:rsidRPr="004C38F5" w:rsidRDefault="00BF171A" w:rsidP="004C38F5">
            <w:pPr>
              <w:pStyle w:val="NoSpacing"/>
              <w:rPr>
                <w:rFonts w:ascii="Helvetica" w:hAnsi="Helvetica" w:cs="Helvetica"/>
                <w:color w:val="222222"/>
              </w:rPr>
            </w:pPr>
            <w:hyperlink r:id="rId254" w:anchor="relatedDocumentsTab" w:tooltip="See Related Documents" w:history="1">
              <w:r w:rsidR="004C38F5" w:rsidRPr="004C38F5">
                <w:rPr>
                  <w:rStyle w:val="Hyperlink"/>
                  <w:rFonts w:ascii="Helvetica" w:hAnsi="Helvetica" w:cs="Helvetica"/>
                </w:rPr>
                <w:t>See Related Documents</w:t>
              </w:r>
            </w:hyperlink>
          </w:p>
        </w:tc>
      </w:tr>
      <w:tr w:rsidR="004C38F5" w:rsidRPr="004C38F5" w14:paraId="143C1A8C" w14:textId="77777777" w:rsidTr="004C38F5">
        <w:trPr>
          <w:tblCellSpacing w:w="0" w:type="dxa"/>
        </w:trPr>
        <w:tc>
          <w:tcPr>
            <w:tcW w:w="0" w:type="auto"/>
            <w:noWrap/>
            <w:hideMark/>
          </w:tcPr>
          <w:p w14:paraId="1E5A36E0" w14:textId="77777777" w:rsidR="004C38F5" w:rsidRPr="004C38F5" w:rsidRDefault="004C38F5" w:rsidP="004C38F5">
            <w:pPr>
              <w:pStyle w:val="NoSpacing"/>
              <w:rPr>
                <w:rFonts w:ascii="Helvetica" w:hAnsi="Helvetica" w:cs="Helvetica"/>
                <w:b/>
                <w:bCs/>
                <w:color w:val="222222"/>
              </w:rPr>
            </w:pPr>
            <w:r w:rsidRPr="004C38F5">
              <w:rPr>
                <w:rFonts w:ascii="Helvetica" w:hAnsi="Helvetica" w:cs="Helvetica"/>
                <w:b/>
                <w:bCs/>
                <w:color w:val="222222"/>
              </w:rPr>
              <w:t>Grantor Contact Information:</w:t>
            </w:r>
          </w:p>
        </w:tc>
        <w:tc>
          <w:tcPr>
            <w:tcW w:w="5000" w:type="pct"/>
            <w:vAlign w:val="center"/>
            <w:hideMark/>
          </w:tcPr>
          <w:p w14:paraId="05F7F344" w14:textId="77777777" w:rsidR="004C38F5" w:rsidRPr="004C38F5" w:rsidRDefault="004C38F5" w:rsidP="004C38F5">
            <w:pPr>
              <w:pStyle w:val="NoSpacing"/>
              <w:rPr>
                <w:rFonts w:ascii="Helvetica" w:hAnsi="Helvetica" w:cs="Helvetica"/>
                <w:color w:val="222222"/>
              </w:rPr>
            </w:pPr>
            <w:r w:rsidRPr="004C38F5">
              <w:rPr>
                <w:rFonts w:ascii="Helvetica" w:hAnsi="Helvetica" w:cs="Helvetica"/>
                <w:color w:val="222222"/>
              </w:rPr>
              <w:t>If you have difficulty accessing the full announcement electronically, please contact:</w:t>
            </w:r>
            <w:r w:rsidRPr="004C38F5">
              <w:rPr>
                <w:rFonts w:ascii="Helvetica" w:hAnsi="Helvetica" w:cs="Helvetica"/>
                <w:color w:val="222222"/>
              </w:rPr>
              <w:br/>
            </w:r>
            <w:r w:rsidRPr="004C38F5">
              <w:rPr>
                <w:rFonts w:ascii="Helvetica" w:hAnsi="Helvetica" w:cs="Helvetica"/>
                <w:color w:val="222222"/>
              </w:rPr>
              <w:br/>
              <w:t>Jacob Burney, 202-564-2907</w:t>
            </w:r>
            <w:r w:rsidRPr="004C38F5">
              <w:rPr>
                <w:rFonts w:ascii="Helvetica" w:hAnsi="Helvetica" w:cs="Helvetica"/>
                <w:color w:val="222222"/>
              </w:rPr>
              <w:br/>
            </w:r>
            <w:r w:rsidRPr="004C38F5">
              <w:rPr>
                <w:rFonts w:ascii="Helvetica" w:hAnsi="Helvetica" w:cs="Helvetica"/>
                <w:color w:val="222222"/>
              </w:rPr>
              <w:br/>
            </w:r>
            <w:hyperlink r:id="rId255" w:history="1">
              <w:r w:rsidRPr="004C38F5">
                <w:rPr>
                  <w:rStyle w:val="Hyperlink"/>
                  <w:rFonts w:ascii="Helvetica" w:hAnsi="Helvetica" w:cs="Helvetica"/>
                </w:rPr>
                <w:t>Jacob Burney</w:t>
              </w:r>
            </w:hyperlink>
          </w:p>
        </w:tc>
      </w:tr>
    </w:tbl>
    <w:p w14:paraId="712720F8" w14:textId="73C50865" w:rsidR="005572BA" w:rsidRDefault="005572BA" w:rsidP="005572BA">
      <w:pPr>
        <w:pStyle w:val="NoSpacing"/>
        <w:rPr>
          <w:rFonts w:ascii="Helvetica" w:hAnsi="Helvetica" w:cs="Helvetica"/>
          <w:sz w:val="24"/>
          <w:szCs w:val="24"/>
        </w:rPr>
      </w:pPr>
      <w:r w:rsidRPr="00E61969">
        <w:rPr>
          <w:rFonts w:ascii="Helvetica" w:hAnsi="Helvetica" w:cs="Helvetica"/>
          <w:color w:val="222222"/>
          <w:sz w:val="24"/>
          <w:szCs w:val="24"/>
        </w:rPr>
        <w:br/>
      </w:r>
      <w:hyperlink r:id="rId256" w:tgtFrame="_blank" w:history="1">
        <w:r w:rsidRPr="00E61969">
          <w:rPr>
            <w:rStyle w:val="Hyperlink"/>
            <w:rFonts w:ascii="Helvetica" w:hAnsi="Helvetica" w:cs="Helvetica"/>
            <w:color w:val="1155CC"/>
            <w:sz w:val="24"/>
            <w:szCs w:val="24"/>
            <w:shd w:val="clear" w:color="auto" w:fill="FFFFFF"/>
          </w:rPr>
          <w:t>https://www.grants.gov/web/grants/view-opportunity.html?oppId=331855</w:t>
        </w:r>
      </w:hyperlink>
    </w:p>
    <w:p w14:paraId="452C26CA" w14:textId="599336D3" w:rsidR="001C3E04" w:rsidRDefault="001C3E04" w:rsidP="001C3E04">
      <w:pPr>
        <w:rPr>
          <w:rFonts w:ascii="Helvetica" w:hAnsi="Helvetica"/>
          <w:b/>
        </w:rPr>
      </w:pPr>
    </w:p>
    <w:p w14:paraId="752F8BD0" w14:textId="70ED6E5B" w:rsidR="0077741F" w:rsidRPr="005D3F9C" w:rsidRDefault="0077741F" w:rsidP="00AC4C74">
      <w:pPr>
        <w:rPr>
          <w:rFonts w:ascii="Helvetica" w:hAnsi="Helvetica"/>
          <w:b/>
        </w:rPr>
      </w:pPr>
      <w:r w:rsidRPr="005D3F9C">
        <w:rPr>
          <w:rFonts w:ascii="Helvetica" w:hAnsi="Helvetica"/>
          <w:b/>
        </w:rPr>
        <w:t>Research:</w:t>
      </w:r>
    </w:p>
    <w:p w14:paraId="28452CBB" w14:textId="3F7B6DF9" w:rsidR="003E46DB" w:rsidRDefault="003E46DB" w:rsidP="0077741F">
      <w:pPr>
        <w:rPr>
          <w:rFonts w:ascii="Helvetica" w:hAnsi="Helvetica"/>
          <w:b/>
        </w:rPr>
      </w:pPr>
    </w:p>
    <w:p w14:paraId="7D36D0DB" w14:textId="77777777" w:rsidR="0024235F" w:rsidRDefault="0024235F" w:rsidP="0077741F">
      <w:pPr>
        <w:rPr>
          <w:rFonts w:ascii="Helvetica" w:hAnsi="Helvetica"/>
          <w:b/>
        </w:rPr>
      </w:pPr>
    </w:p>
    <w:p w14:paraId="13B67942" w14:textId="77777777" w:rsidR="0077741F" w:rsidRPr="005D3F9C" w:rsidRDefault="0077741F" w:rsidP="0077741F">
      <w:pPr>
        <w:rPr>
          <w:rFonts w:ascii="Helvetica" w:hAnsi="Helvetica"/>
          <w:b/>
        </w:rPr>
      </w:pPr>
      <w:bookmarkStart w:id="285" w:name="EPATotalEnvironFramework"/>
      <w:bookmarkStart w:id="286" w:name="EPAMod"/>
      <w:bookmarkEnd w:id="285"/>
      <w:bookmarkEnd w:id="286"/>
      <w:r w:rsidRPr="005D3F9C">
        <w:rPr>
          <w:rFonts w:ascii="Helvetica" w:hAnsi="Helvetica"/>
          <w:b/>
        </w:rPr>
        <w:t>Modifications:</w:t>
      </w:r>
    </w:p>
    <w:p w14:paraId="01BC1327" w14:textId="77777777" w:rsidR="00FB0F1A" w:rsidRDefault="00FB0F1A" w:rsidP="0077741F">
      <w:pPr>
        <w:widowControl w:val="0"/>
        <w:autoSpaceDE w:val="0"/>
        <w:autoSpaceDN w:val="0"/>
        <w:adjustRightInd w:val="0"/>
        <w:rPr>
          <w:rFonts w:ascii="Helvetica" w:hAnsi="Helvetica" w:cs="Helvetica"/>
          <w:color w:val="386EFF"/>
          <w:u w:val="single" w:color="386EFF"/>
        </w:rPr>
      </w:pPr>
    </w:p>
    <w:p w14:paraId="45B5EB8B" w14:textId="77777777" w:rsidR="0077741F" w:rsidRDefault="0077741F" w:rsidP="0077741F">
      <w:pPr>
        <w:widowControl w:val="0"/>
        <w:autoSpaceDE w:val="0"/>
        <w:autoSpaceDN w:val="0"/>
        <w:adjustRightInd w:val="0"/>
        <w:rPr>
          <w:rFonts w:ascii="Helvetica" w:hAnsi="Helvetica" w:cs="Helvetica"/>
          <w:color w:val="386EFF"/>
          <w:u w:val="single" w:color="386EFF"/>
        </w:rPr>
      </w:pPr>
      <w:bookmarkStart w:id="287" w:name="EPASourceReduction"/>
      <w:bookmarkEnd w:id="287"/>
    </w:p>
    <w:p w14:paraId="3F79D52B" w14:textId="4379CEB4" w:rsidR="00D03A66" w:rsidRPr="00646412" w:rsidRDefault="0077741F" w:rsidP="00D03A66">
      <w:pPr>
        <w:rPr>
          <w:rFonts w:ascii="Helvetica" w:hAnsi="Helvetica"/>
        </w:rPr>
      </w:pPr>
      <w:bookmarkStart w:id="288" w:name="EPAEnvironmentalJusticeEJCPS"/>
      <w:bookmarkStart w:id="289" w:name="EPAReminders"/>
      <w:bookmarkEnd w:id="288"/>
      <w:bookmarkEnd w:id="289"/>
      <w:r w:rsidRPr="005D3F9C">
        <w:rPr>
          <w:rFonts w:ascii="Helvetica" w:hAnsi="Helvetica"/>
          <w:b/>
        </w:rPr>
        <w:t>Reminders</w:t>
      </w:r>
      <w:r w:rsidRPr="005D3F9C">
        <w:rPr>
          <w:rFonts w:ascii="Helvetica" w:hAnsi="Helvetica"/>
        </w:rPr>
        <w:t>:</w:t>
      </w:r>
      <w:bookmarkStart w:id="290" w:name="EPATrainingSmallPublicWater"/>
      <w:bookmarkStart w:id="291" w:name="EPACleanDiesel"/>
      <w:bookmarkStart w:id="292" w:name="EPAEnvironmentalInformationExchange"/>
      <w:bookmarkStart w:id="293" w:name="EPAEWDJT"/>
      <w:bookmarkStart w:id="294" w:name="EPAAdvancingToxicokinetics"/>
      <w:bookmarkEnd w:id="290"/>
      <w:bookmarkEnd w:id="291"/>
      <w:bookmarkEnd w:id="292"/>
      <w:bookmarkEnd w:id="293"/>
      <w:bookmarkEnd w:id="294"/>
    </w:p>
    <w:p w14:paraId="5C1FE620" w14:textId="5F42EFCE" w:rsidR="00E830F1" w:rsidRDefault="00E830F1" w:rsidP="00E830F1">
      <w:pPr>
        <w:rPr>
          <w:rFonts w:ascii="Helvetica" w:hAnsi="Helvetica"/>
        </w:rPr>
      </w:pPr>
      <w:bookmarkStart w:id="295" w:name="EPADERA"/>
      <w:bookmarkStart w:id="296" w:name="EPASoilandDust"/>
      <w:bookmarkStart w:id="297" w:name="EPAEnvironmentalWorkforceEWDJT"/>
      <w:bookmarkStart w:id="298" w:name="EPABRownfieldAssessment"/>
      <w:bookmarkStart w:id="299" w:name="EPAEarlyCareerWildlandFIre"/>
      <w:bookmarkEnd w:id="295"/>
      <w:bookmarkEnd w:id="296"/>
      <w:bookmarkEnd w:id="297"/>
      <w:bookmarkEnd w:id="298"/>
      <w:bookmarkEnd w:id="299"/>
    </w:p>
    <w:p w14:paraId="7FAB2B05" w14:textId="77777777" w:rsidR="00BF63CA" w:rsidRDefault="00BF63CA" w:rsidP="00BF63CA">
      <w:pPr>
        <w:pStyle w:val="NoSpacing"/>
        <w:rPr>
          <w:rFonts w:ascii="Helvetica" w:hAnsi="Helvetica" w:cs="Helvetica"/>
          <w:color w:val="222222"/>
          <w:sz w:val="24"/>
          <w:szCs w:val="24"/>
          <w:shd w:val="clear" w:color="auto" w:fill="FFFFFF"/>
        </w:rPr>
      </w:pPr>
      <w:bookmarkStart w:id="300" w:name="EPA18AnnualP3Awards"/>
      <w:bookmarkStart w:id="301" w:name="EPATTAImproveWaterQuality"/>
      <w:bookmarkStart w:id="302" w:name="EPAInnovativeWaterInfrastructure"/>
      <w:bookmarkEnd w:id="300"/>
      <w:bookmarkEnd w:id="301"/>
      <w:bookmarkEnd w:id="302"/>
      <w:r w:rsidRPr="00D372FA">
        <w:rPr>
          <w:rFonts w:ascii="Helvetica" w:hAnsi="Helvetica" w:cs="Helvetica"/>
          <w:color w:val="222222"/>
          <w:sz w:val="24"/>
          <w:szCs w:val="24"/>
          <w:highlight w:val="cyan"/>
          <w:shd w:val="clear" w:color="auto" w:fill="FFFFFF"/>
        </w:rPr>
        <w:t>Innovative Water Infrastructure Workforce Development Grant Program</w:t>
      </w:r>
      <w:r w:rsidRPr="00D372FA">
        <w:rPr>
          <w:rFonts w:ascii="Helvetica" w:hAnsi="Helvetica" w:cs="Helvetica"/>
          <w:color w:val="222222"/>
          <w:sz w:val="24"/>
          <w:szCs w:val="24"/>
          <w:highlight w:val="cyan"/>
        </w:rPr>
        <w:br/>
      </w:r>
      <w:r w:rsidRPr="00D372FA">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F63CA" w:rsidRPr="001C3E04" w14:paraId="24D73259" w14:textId="77777777" w:rsidTr="00A2374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BF63CA" w:rsidRPr="001C3E04" w14:paraId="779EF39E" w14:textId="77777777" w:rsidTr="00A2374A">
              <w:trPr>
                <w:tblCellSpacing w:w="0" w:type="dxa"/>
              </w:trPr>
              <w:tc>
                <w:tcPr>
                  <w:tcW w:w="1437" w:type="dxa"/>
                  <w:noWrap/>
                  <w:hideMark/>
                </w:tcPr>
                <w:p w14:paraId="649E4E02" w14:textId="77777777" w:rsidR="00BF63CA" w:rsidRPr="001C3E04" w:rsidRDefault="00BF63CA" w:rsidP="00A2374A">
                  <w:pPr>
                    <w:pStyle w:val="NoSpacing"/>
                    <w:rPr>
                      <w:rFonts w:ascii="Helvetica" w:hAnsi="Helvetica" w:cs="Helvetica"/>
                      <w:b/>
                      <w:bCs/>
                      <w:color w:val="222222"/>
                    </w:rPr>
                  </w:pPr>
                  <w:r w:rsidRPr="001C3E04">
                    <w:rPr>
                      <w:rFonts w:ascii="Helvetica" w:hAnsi="Helvetica" w:cs="Helvetica"/>
                      <w:b/>
                      <w:bCs/>
                      <w:color w:val="222222"/>
                    </w:rPr>
                    <w:t>Document Type:</w:t>
                  </w:r>
                </w:p>
              </w:tc>
              <w:tc>
                <w:tcPr>
                  <w:tcW w:w="3786" w:type="dxa"/>
                  <w:vAlign w:val="center"/>
                  <w:hideMark/>
                </w:tcPr>
                <w:p w14:paraId="282391D9" w14:textId="77777777" w:rsidR="00BF63CA" w:rsidRPr="001C3E04" w:rsidRDefault="00BF63CA" w:rsidP="00A2374A">
                  <w:pPr>
                    <w:pStyle w:val="NoSpacing"/>
                    <w:rPr>
                      <w:rFonts w:ascii="Helvetica" w:hAnsi="Helvetica" w:cs="Helvetica"/>
                      <w:color w:val="222222"/>
                    </w:rPr>
                  </w:pPr>
                  <w:r w:rsidRPr="001C3E04">
                    <w:rPr>
                      <w:rFonts w:ascii="Helvetica" w:hAnsi="Helvetica" w:cs="Helvetica"/>
                      <w:color w:val="222222"/>
                    </w:rPr>
                    <w:t>Grants Notice</w:t>
                  </w:r>
                </w:p>
              </w:tc>
            </w:tr>
            <w:tr w:rsidR="00BF63CA" w:rsidRPr="001C3E04" w14:paraId="797D24BD" w14:textId="77777777" w:rsidTr="00A2374A">
              <w:trPr>
                <w:tblCellSpacing w:w="0" w:type="dxa"/>
              </w:trPr>
              <w:tc>
                <w:tcPr>
                  <w:tcW w:w="1437" w:type="dxa"/>
                  <w:noWrap/>
                  <w:hideMark/>
                </w:tcPr>
                <w:p w14:paraId="27F4E0AC" w14:textId="77777777" w:rsidR="00BF63CA" w:rsidRPr="001C3E04" w:rsidRDefault="00BF63CA" w:rsidP="00A2374A">
                  <w:pPr>
                    <w:pStyle w:val="NoSpacing"/>
                    <w:rPr>
                      <w:rFonts w:ascii="Helvetica" w:hAnsi="Helvetica" w:cs="Helvetica"/>
                      <w:b/>
                      <w:bCs/>
                      <w:color w:val="222222"/>
                    </w:rPr>
                  </w:pPr>
                  <w:r w:rsidRPr="001C3E04">
                    <w:rPr>
                      <w:rFonts w:ascii="Helvetica" w:hAnsi="Helvetica" w:cs="Helvetica"/>
                      <w:b/>
                      <w:bCs/>
                      <w:color w:val="222222"/>
                    </w:rPr>
                    <w:t>Funding Opportunity Number:</w:t>
                  </w:r>
                </w:p>
              </w:tc>
              <w:tc>
                <w:tcPr>
                  <w:tcW w:w="3786" w:type="dxa"/>
                  <w:vAlign w:val="center"/>
                  <w:hideMark/>
                </w:tcPr>
                <w:p w14:paraId="785BEC17" w14:textId="77777777" w:rsidR="00BF63CA" w:rsidRPr="001C3E04" w:rsidRDefault="00BF63CA" w:rsidP="00A2374A">
                  <w:pPr>
                    <w:pStyle w:val="NoSpacing"/>
                    <w:rPr>
                      <w:rFonts w:ascii="Helvetica" w:hAnsi="Helvetica" w:cs="Helvetica"/>
                      <w:color w:val="222222"/>
                    </w:rPr>
                  </w:pPr>
                  <w:r w:rsidRPr="001C3E04">
                    <w:rPr>
                      <w:rFonts w:ascii="Helvetica" w:hAnsi="Helvetica" w:cs="Helvetica"/>
                      <w:color w:val="222222"/>
                    </w:rPr>
                    <w:t>EPA-OW-OWM-20-01</w:t>
                  </w:r>
                </w:p>
              </w:tc>
            </w:tr>
            <w:tr w:rsidR="00BF63CA" w:rsidRPr="001C3E04" w14:paraId="65D1B1B3" w14:textId="77777777" w:rsidTr="00A2374A">
              <w:trPr>
                <w:tblCellSpacing w:w="0" w:type="dxa"/>
              </w:trPr>
              <w:tc>
                <w:tcPr>
                  <w:tcW w:w="1437" w:type="dxa"/>
                  <w:noWrap/>
                  <w:hideMark/>
                </w:tcPr>
                <w:p w14:paraId="50F76690" w14:textId="77777777" w:rsidR="00BF63CA" w:rsidRPr="001C3E04" w:rsidRDefault="00BF63CA" w:rsidP="00A2374A">
                  <w:pPr>
                    <w:pStyle w:val="NoSpacing"/>
                    <w:rPr>
                      <w:rFonts w:ascii="Helvetica" w:hAnsi="Helvetica" w:cs="Helvetica"/>
                      <w:b/>
                      <w:bCs/>
                      <w:color w:val="222222"/>
                    </w:rPr>
                  </w:pPr>
                  <w:r w:rsidRPr="001C3E04">
                    <w:rPr>
                      <w:rFonts w:ascii="Helvetica" w:hAnsi="Helvetica" w:cs="Helvetica"/>
                      <w:b/>
                      <w:bCs/>
                      <w:color w:val="222222"/>
                    </w:rPr>
                    <w:t>Funding Opportunity Title:</w:t>
                  </w:r>
                </w:p>
              </w:tc>
              <w:tc>
                <w:tcPr>
                  <w:tcW w:w="3786" w:type="dxa"/>
                  <w:vAlign w:val="center"/>
                  <w:hideMark/>
                </w:tcPr>
                <w:p w14:paraId="3E267E8D" w14:textId="77777777" w:rsidR="00BF63CA" w:rsidRPr="001C3E04" w:rsidRDefault="00BF63CA" w:rsidP="00A2374A">
                  <w:pPr>
                    <w:pStyle w:val="NoSpacing"/>
                    <w:rPr>
                      <w:rFonts w:ascii="Helvetica" w:hAnsi="Helvetica" w:cs="Helvetica"/>
                      <w:color w:val="222222"/>
                    </w:rPr>
                  </w:pPr>
                  <w:r w:rsidRPr="001C3E04">
                    <w:rPr>
                      <w:rFonts w:ascii="Helvetica" w:hAnsi="Helvetica" w:cs="Helvetica"/>
                      <w:color w:val="222222"/>
                    </w:rPr>
                    <w:t>Innovative Water Infrastructure Workforce Development Grant Program</w:t>
                  </w:r>
                </w:p>
              </w:tc>
            </w:tr>
            <w:tr w:rsidR="00BF63CA" w:rsidRPr="001C3E04" w14:paraId="6E2E4758" w14:textId="77777777" w:rsidTr="00A2374A">
              <w:trPr>
                <w:tblCellSpacing w:w="0" w:type="dxa"/>
              </w:trPr>
              <w:tc>
                <w:tcPr>
                  <w:tcW w:w="1437" w:type="dxa"/>
                  <w:noWrap/>
                  <w:hideMark/>
                </w:tcPr>
                <w:p w14:paraId="389B0EFF" w14:textId="77777777" w:rsidR="00BF63CA" w:rsidRPr="001C3E04" w:rsidRDefault="00BF63CA" w:rsidP="00A2374A">
                  <w:pPr>
                    <w:pStyle w:val="NoSpacing"/>
                    <w:rPr>
                      <w:rFonts w:ascii="Helvetica" w:hAnsi="Helvetica" w:cs="Helvetica"/>
                      <w:b/>
                      <w:bCs/>
                      <w:color w:val="222222"/>
                    </w:rPr>
                  </w:pPr>
                  <w:r w:rsidRPr="001C3E04">
                    <w:rPr>
                      <w:rFonts w:ascii="Helvetica" w:hAnsi="Helvetica" w:cs="Helvetica"/>
                      <w:b/>
                      <w:bCs/>
                      <w:color w:val="222222"/>
                    </w:rPr>
                    <w:t>Opportunity Category:</w:t>
                  </w:r>
                </w:p>
              </w:tc>
              <w:tc>
                <w:tcPr>
                  <w:tcW w:w="3786" w:type="dxa"/>
                  <w:vAlign w:val="center"/>
                  <w:hideMark/>
                </w:tcPr>
                <w:p w14:paraId="2F9B26DA" w14:textId="77777777" w:rsidR="00BF63CA" w:rsidRPr="001C3E04" w:rsidRDefault="00BF63CA" w:rsidP="00A2374A">
                  <w:pPr>
                    <w:pStyle w:val="NoSpacing"/>
                    <w:rPr>
                      <w:rFonts w:ascii="Helvetica" w:hAnsi="Helvetica" w:cs="Helvetica"/>
                      <w:color w:val="222222"/>
                    </w:rPr>
                  </w:pPr>
                  <w:r w:rsidRPr="001C3E04">
                    <w:rPr>
                      <w:rFonts w:ascii="Helvetica" w:hAnsi="Helvetica" w:cs="Helvetica"/>
                      <w:color w:val="222222"/>
                    </w:rPr>
                    <w:t>Discretionary</w:t>
                  </w:r>
                </w:p>
              </w:tc>
            </w:tr>
            <w:tr w:rsidR="00BF63CA" w:rsidRPr="001C3E04" w14:paraId="07E3C2E4" w14:textId="77777777" w:rsidTr="00A2374A">
              <w:trPr>
                <w:tblCellSpacing w:w="0" w:type="dxa"/>
              </w:trPr>
              <w:tc>
                <w:tcPr>
                  <w:tcW w:w="1437" w:type="dxa"/>
                  <w:noWrap/>
                  <w:hideMark/>
                </w:tcPr>
                <w:p w14:paraId="0073E61F" w14:textId="77777777" w:rsidR="00BF63CA" w:rsidRPr="001C3E04" w:rsidRDefault="00BF63CA" w:rsidP="00A2374A">
                  <w:pPr>
                    <w:pStyle w:val="NoSpacing"/>
                    <w:rPr>
                      <w:rFonts w:ascii="Helvetica" w:hAnsi="Helvetica" w:cs="Helvetica"/>
                      <w:b/>
                      <w:bCs/>
                      <w:color w:val="222222"/>
                    </w:rPr>
                  </w:pPr>
                  <w:r w:rsidRPr="001C3E04">
                    <w:rPr>
                      <w:rFonts w:ascii="Helvetica" w:hAnsi="Helvetica" w:cs="Helvetica"/>
                      <w:b/>
                      <w:bCs/>
                      <w:color w:val="222222"/>
                    </w:rPr>
                    <w:t>Opportunity Category Explanation:</w:t>
                  </w:r>
                </w:p>
              </w:tc>
              <w:tc>
                <w:tcPr>
                  <w:tcW w:w="3786" w:type="dxa"/>
                  <w:vAlign w:val="center"/>
                  <w:hideMark/>
                </w:tcPr>
                <w:p w14:paraId="794FDD25" w14:textId="77777777" w:rsidR="00BF63CA" w:rsidRPr="001C3E04" w:rsidRDefault="00BF63CA" w:rsidP="00A2374A">
                  <w:pPr>
                    <w:pStyle w:val="NoSpacing"/>
                    <w:rPr>
                      <w:rFonts w:ascii="Helvetica" w:hAnsi="Helvetica" w:cs="Helvetica"/>
                      <w:color w:val="222222"/>
                    </w:rPr>
                  </w:pPr>
                  <w:r w:rsidRPr="001C3E04">
                    <w:rPr>
                      <w:rFonts w:ascii="Helvetica" w:hAnsi="Helvetica" w:cs="Helvetica"/>
                      <w:color w:val="222222"/>
                    </w:rPr>
                    <w:t> </w:t>
                  </w:r>
                </w:p>
              </w:tc>
            </w:tr>
            <w:tr w:rsidR="00BF63CA" w:rsidRPr="001C3E04" w14:paraId="4475BDEE" w14:textId="77777777" w:rsidTr="00A2374A">
              <w:trPr>
                <w:tblCellSpacing w:w="0" w:type="dxa"/>
              </w:trPr>
              <w:tc>
                <w:tcPr>
                  <w:tcW w:w="1437" w:type="dxa"/>
                  <w:noWrap/>
                  <w:hideMark/>
                </w:tcPr>
                <w:p w14:paraId="47B859CD" w14:textId="77777777" w:rsidR="00BF63CA" w:rsidRPr="001C3E04" w:rsidRDefault="00BF63CA" w:rsidP="00A2374A">
                  <w:pPr>
                    <w:pStyle w:val="NoSpacing"/>
                    <w:rPr>
                      <w:rFonts w:ascii="Helvetica" w:hAnsi="Helvetica" w:cs="Helvetica"/>
                      <w:b/>
                      <w:bCs/>
                      <w:color w:val="222222"/>
                    </w:rPr>
                  </w:pPr>
                  <w:r w:rsidRPr="001C3E04">
                    <w:rPr>
                      <w:rFonts w:ascii="Helvetica" w:hAnsi="Helvetica" w:cs="Helvetica"/>
                      <w:b/>
                      <w:bCs/>
                      <w:color w:val="222222"/>
                    </w:rPr>
                    <w:t>Funding Instrument Type:</w:t>
                  </w:r>
                </w:p>
              </w:tc>
              <w:tc>
                <w:tcPr>
                  <w:tcW w:w="3786" w:type="dxa"/>
                  <w:vAlign w:val="center"/>
                  <w:hideMark/>
                </w:tcPr>
                <w:p w14:paraId="0659F76D" w14:textId="77777777" w:rsidR="00BF63CA" w:rsidRPr="001C3E04" w:rsidRDefault="00BF63CA" w:rsidP="00A2374A">
                  <w:pPr>
                    <w:pStyle w:val="NoSpacing"/>
                    <w:rPr>
                      <w:rFonts w:ascii="Helvetica" w:hAnsi="Helvetica" w:cs="Helvetica"/>
                      <w:color w:val="222222"/>
                    </w:rPr>
                  </w:pPr>
                  <w:r w:rsidRPr="001C3E04">
                    <w:rPr>
                      <w:rFonts w:ascii="Helvetica" w:hAnsi="Helvetica" w:cs="Helvetica"/>
                      <w:color w:val="222222"/>
                    </w:rPr>
                    <w:t>Cooperative Agreement</w:t>
                  </w:r>
                </w:p>
              </w:tc>
            </w:tr>
            <w:tr w:rsidR="00BF63CA" w:rsidRPr="001C3E04" w14:paraId="1EE0376C" w14:textId="77777777" w:rsidTr="00A2374A">
              <w:trPr>
                <w:tblCellSpacing w:w="0" w:type="dxa"/>
              </w:trPr>
              <w:tc>
                <w:tcPr>
                  <w:tcW w:w="1437" w:type="dxa"/>
                  <w:noWrap/>
                  <w:hideMark/>
                </w:tcPr>
                <w:p w14:paraId="7404292D" w14:textId="77777777" w:rsidR="00BF63CA" w:rsidRPr="001C3E04" w:rsidRDefault="00BF63CA" w:rsidP="00A2374A">
                  <w:pPr>
                    <w:pStyle w:val="NoSpacing"/>
                    <w:rPr>
                      <w:rFonts w:ascii="Helvetica" w:hAnsi="Helvetica" w:cs="Helvetica"/>
                      <w:b/>
                      <w:bCs/>
                      <w:color w:val="222222"/>
                    </w:rPr>
                  </w:pPr>
                  <w:r w:rsidRPr="001C3E04">
                    <w:rPr>
                      <w:rFonts w:ascii="Helvetica" w:hAnsi="Helvetica" w:cs="Helvetica"/>
                      <w:b/>
                      <w:bCs/>
                      <w:color w:val="222222"/>
                    </w:rPr>
                    <w:t>Category of Funding Activity:</w:t>
                  </w:r>
                </w:p>
              </w:tc>
              <w:tc>
                <w:tcPr>
                  <w:tcW w:w="3786" w:type="dxa"/>
                  <w:vAlign w:val="center"/>
                  <w:hideMark/>
                </w:tcPr>
                <w:p w14:paraId="5EAC9BC2" w14:textId="77777777" w:rsidR="00BF63CA" w:rsidRPr="001C3E04" w:rsidRDefault="00BF63CA" w:rsidP="00A2374A">
                  <w:pPr>
                    <w:pStyle w:val="NoSpacing"/>
                    <w:rPr>
                      <w:rFonts w:ascii="Helvetica" w:hAnsi="Helvetica" w:cs="Helvetica"/>
                      <w:color w:val="222222"/>
                    </w:rPr>
                  </w:pPr>
                  <w:r w:rsidRPr="001C3E04">
                    <w:rPr>
                      <w:rFonts w:ascii="Helvetica" w:hAnsi="Helvetica" w:cs="Helvetica"/>
                      <w:color w:val="222222"/>
                    </w:rPr>
                    <w:t>Environment</w:t>
                  </w:r>
                </w:p>
              </w:tc>
            </w:tr>
            <w:tr w:rsidR="00BF63CA" w:rsidRPr="001C3E04" w14:paraId="232861A4" w14:textId="77777777" w:rsidTr="00A2374A">
              <w:trPr>
                <w:tblCellSpacing w:w="0" w:type="dxa"/>
              </w:trPr>
              <w:tc>
                <w:tcPr>
                  <w:tcW w:w="1437" w:type="dxa"/>
                  <w:noWrap/>
                  <w:hideMark/>
                </w:tcPr>
                <w:p w14:paraId="1ABAEAD3" w14:textId="77777777" w:rsidR="00BF63CA" w:rsidRPr="001C3E04" w:rsidRDefault="00BF63CA" w:rsidP="00A2374A">
                  <w:pPr>
                    <w:pStyle w:val="NoSpacing"/>
                    <w:rPr>
                      <w:rFonts w:ascii="Helvetica" w:hAnsi="Helvetica" w:cs="Helvetica"/>
                      <w:b/>
                      <w:bCs/>
                      <w:color w:val="222222"/>
                    </w:rPr>
                  </w:pPr>
                  <w:r w:rsidRPr="001C3E04">
                    <w:rPr>
                      <w:rFonts w:ascii="Helvetica" w:hAnsi="Helvetica" w:cs="Helvetica"/>
                      <w:b/>
                      <w:bCs/>
                      <w:color w:val="222222"/>
                    </w:rPr>
                    <w:t>Category Explanation:</w:t>
                  </w:r>
                </w:p>
              </w:tc>
              <w:tc>
                <w:tcPr>
                  <w:tcW w:w="3786" w:type="dxa"/>
                  <w:vAlign w:val="center"/>
                  <w:hideMark/>
                </w:tcPr>
                <w:p w14:paraId="0FCF6A29" w14:textId="77777777" w:rsidR="00BF63CA" w:rsidRPr="001C3E04" w:rsidRDefault="00BF63CA" w:rsidP="00A2374A">
                  <w:pPr>
                    <w:pStyle w:val="NoSpacing"/>
                    <w:rPr>
                      <w:rFonts w:ascii="Helvetica" w:hAnsi="Helvetica" w:cs="Helvetica"/>
                      <w:color w:val="222222"/>
                    </w:rPr>
                  </w:pPr>
                  <w:r w:rsidRPr="001C3E04">
                    <w:rPr>
                      <w:rFonts w:ascii="Helvetica" w:hAnsi="Helvetica" w:cs="Helvetica"/>
                      <w:color w:val="222222"/>
                    </w:rPr>
                    <w:t> </w:t>
                  </w:r>
                </w:p>
              </w:tc>
            </w:tr>
            <w:tr w:rsidR="00BF63CA" w:rsidRPr="001C3E04" w14:paraId="3CC89B20" w14:textId="77777777" w:rsidTr="00A2374A">
              <w:trPr>
                <w:tblCellSpacing w:w="0" w:type="dxa"/>
              </w:trPr>
              <w:tc>
                <w:tcPr>
                  <w:tcW w:w="1437" w:type="dxa"/>
                  <w:noWrap/>
                  <w:hideMark/>
                </w:tcPr>
                <w:p w14:paraId="5F3693A3" w14:textId="77777777" w:rsidR="00BF63CA" w:rsidRPr="001C3E04" w:rsidRDefault="00BF63CA" w:rsidP="00A2374A">
                  <w:pPr>
                    <w:pStyle w:val="NoSpacing"/>
                    <w:rPr>
                      <w:rFonts w:ascii="Helvetica" w:hAnsi="Helvetica" w:cs="Helvetica"/>
                      <w:b/>
                      <w:bCs/>
                      <w:color w:val="222222"/>
                    </w:rPr>
                  </w:pPr>
                  <w:r w:rsidRPr="001C3E04">
                    <w:rPr>
                      <w:rFonts w:ascii="Helvetica" w:hAnsi="Helvetica" w:cs="Helvetica"/>
                      <w:b/>
                      <w:bCs/>
                      <w:color w:val="222222"/>
                    </w:rPr>
                    <w:t>Expected Number of Awards:</w:t>
                  </w:r>
                </w:p>
              </w:tc>
              <w:tc>
                <w:tcPr>
                  <w:tcW w:w="3786" w:type="dxa"/>
                  <w:vAlign w:val="center"/>
                  <w:hideMark/>
                </w:tcPr>
                <w:p w14:paraId="4BCAC3DC" w14:textId="77777777" w:rsidR="00BF63CA" w:rsidRPr="001C3E04" w:rsidRDefault="00BF63CA" w:rsidP="00A2374A">
                  <w:pPr>
                    <w:pStyle w:val="NoSpacing"/>
                    <w:rPr>
                      <w:rFonts w:ascii="Helvetica" w:hAnsi="Helvetica" w:cs="Helvetica"/>
                      <w:color w:val="222222"/>
                    </w:rPr>
                  </w:pPr>
                  <w:r w:rsidRPr="001C3E04">
                    <w:rPr>
                      <w:rFonts w:ascii="Helvetica" w:hAnsi="Helvetica" w:cs="Helvetica"/>
                      <w:color w:val="222222"/>
                    </w:rPr>
                    <w:t>5</w:t>
                  </w:r>
                </w:p>
              </w:tc>
            </w:tr>
            <w:tr w:rsidR="00BF63CA" w:rsidRPr="001C3E04" w14:paraId="2E68DA95" w14:textId="77777777" w:rsidTr="00A2374A">
              <w:trPr>
                <w:tblCellSpacing w:w="0" w:type="dxa"/>
              </w:trPr>
              <w:tc>
                <w:tcPr>
                  <w:tcW w:w="1437" w:type="dxa"/>
                  <w:noWrap/>
                  <w:hideMark/>
                </w:tcPr>
                <w:p w14:paraId="76F3EA0C" w14:textId="77777777" w:rsidR="00BF63CA" w:rsidRPr="001C3E04" w:rsidRDefault="00BF63CA" w:rsidP="00A2374A">
                  <w:pPr>
                    <w:pStyle w:val="NoSpacing"/>
                    <w:rPr>
                      <w:rFonts w:ascii="Helvetica" w:hAnsi="Helvetica" w:cs="Helvetica"/>
                      <w:b/>
                      <w:bCs/>
                      <w:color w:val="222222"/>
                    </w:rPr>
                  </w:pPr>
                  <w:r w:rsidRPr="001C3E04">
                    <w:rPr>
                      <w:rFonts w:ascii="Helvetica" w:hAnsi="Helvetica" w:cs="Helvetica"/>
                      <w:b/>
                      <w:bCs/>
                      <w:color w:val="222222"/>
                    </w:rPr>
                    <w:lastRenderedPageBreak/>
                    <w:t>CFDA Number(s):</w:t>
                  </w:r>
                </w:p>
              </w:tc>
              <w:tc>
                <w:tcPr>
                  <w:tcW w:w="3786" w:type="dxa"/>
                  <w:vAlign w:val="center"/>
                  <w:hideMark/>
                </w:tcPr>
                <w:p w14:paraId="0666BCE2" w14:textId="77777777" w:rsidR="00BF63CA" w:rsidRPr="001C3E04" w:rsidRDefault="00BF63CA" w:rsidP="00A2374A">
                  <w:pPr>
                    <w:pStyle w:val="NoSpacing"/>
                    <w:rPr>
                      <w:rFonts w:ascii="Helvetica" w:hAnsi="Helvetica" w:cs="Helvetica"/>
                      <w:color w:val="222222"/>
                    </w:rPr>
                  </w:pPr>
                  <w:r w:rsidRPr="001C3E04">
                    <w:rPr>
                      <w:rFonts w:ascii="Helvetica" w:hAnsi="Helvetica" w:cs="Helvetica"/>
                      <w:color w:val="222222"/>
                    </w:rPr>
                    <w:t>66.445 -- Innovative Water Infrastructure Workforce Development Program (SDWA 1459E)</w:t>
                  </w:r>
                </w:p>
              </w:tc>
            </w:tr>
            <w:tr w:rsidR="00BF63CA" w:rsidRPr="001C3E04" w14:paraId="3864A762" w14:textId="77777777" w:rsidTr="00A2374A">
              <w:trPr>
                <w:tblCellSpacing w:w="0" w:type="dxa"/>
              </w:trPr>
              <w:tc>
                <w:tcPr>
                  <w:tcW w:w="1437" w:type="dxa"/>
                  <w:noWrap/>
                  <w:hideMark/>
                </w:tcPr>
                <w:p w14:paraId="07964D9D" w14:textId="77777777" w:rsidR="00BF63CA" w:rsidRPr="001C3E04" w:rsidRDefault="00BF63CA" w:rsidP="00A2374A">
                  <w:pPr>
                    <w:pStyle w:val="NoSpacing"/>
                    <w:rPr>
                      <w:rFonts w:ascii="Helvetica" w:hAnsi="Helvetica" w:cs="Helvetica"/>
                      <w:b/>
                      <w:bCs/>
                      <w:color w:val="222222"/>
                    </w:rPr>
                  </w:pPr>
                  <w:r w:rsidRPr="001C3E04">
                    <w:rPr>
                      <w:rFonts w:ascii="Helvetica" w:hAnsi="Helvetica" w:cs="Helvetica"/>
                      <w:b/>
                      <w:bCs/>
                      <w:color w:val="222222"/>
                    </w:rPr>
                    <w:t>Cost Sharing or Matching Requirement:</w:t>
                  </w:r>
                </w:p>
              </w:tc>
              <w:tc>
                <w:tcPr>
                  <w:tcW w:w="3786" w:type="dxa"/>
                  <w:vAlign w:val="center"/>
                  <w:hideMark/>
                </w:tcPr>
                <w:p w14:paraId="2C2C3E74" w14:textId="77777777" w:rsidR="00BF63CA" w:rsidRPr="001C3E04" w:rsidRDefault="00BF63CA" w:rsidP="00A2374A">
                  <w:pPr>
                    <w:pStyle w:val="NoSpacing"/>
                    <w:rPr>
                      <w:rFonts w:ascii="Helvetica" w:hAnsi="Helvetica" w:cs="Helvetica"/>
                      <w:color w:val="222222"/>
                    </w:rPr>
                  </w:pPr>
                  <w:r w:rsidRPr="001C3E04">
                    <w:rPr>
                      <w:rFonts w:ascii="Helvetica" w:hAnsi="Helvetica" w:cs="Helvetica"/>
                      <w:color w:val="222222"/>
                    </w:rPr>
                    <w:t>No</w:t>
                  </w:r>
                </w:p>
              </w:tc>
            </w:tr>
          </w:tbl>
          <w:p w14:paraId="087619C5" w14:textId="77777777" w:rsidR="00BF63CA" w:rsidRPr="001C3E04" w:rsidRDefault="00BF63CA" w:rsidP="00A2374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27"/>
              <w:gridCol w:w="3118"/>
            </w:tblGrid>
            <w:tr w:rsidR="00BF63CA" w:rsidRPr="001C3E04" w14:paraId="4878019F" w14:textId="77777777" w:rsidTr="00A2374A">
              <w:trPr>
                <w:tblCellSpacing w:w="0" w:type="dxa"/>
              </w:trPr>
              <w:tc>
                <w:tcPr>
                  <w:tcW w:w="2127" w:type="dxa"/>
                  <w:noWrap/>
                  <w:hideMark/>
                </w:tcPr>
                <w:p w14:paraId="35C752C3" w14:textId="77777777" w:rsidR="00BF63CA" w:rsidRPr="001C3E04" w:rsidRDefault="00BF63CA" w:rsidP="00A2374A">
                  <w:pPr>
                    <w:pStyle w:val="NoSpacing"/>
                    <w:rPr>
                      <w:rFonts w:ascii="Helvetica" w:hAnsi="Helvetica" w:cs="Helvetica"/>
                      <w:b/>
                      <w:bCs/>
                      <w:color w:val="222222"/>
                    </w:rPr>
                  </w:pPr>
                  <w:r w:rsidRPr="001C3E04">
                    <w:rPr>
                      <w:rFonts w:ascii="Helvetica" w:hAnsi="Helvetica" w:cs="Helvetica"/>
                      <w:b/>
                      <w:bCs/>
                      <w:color w:val="222222"/>
                    </w:rPr>
                    <w:lastRenderedPageBreak/>
                    <w:t>Version:</w:t>
                  </w:r>
                </w:p>
              </w:tc>
              <w:tc>
                <w:tcPr>
                  <w:tcW w:w="3775" w:type="dxa"/>
                  <w:vAlign w:val="center"/>
                  <w:hideMark/>
                </w:tcPr>
                <w:p w14:paraId="3ABEE585" w14:textId="77777777" w:rsidR="00BF63CA" w:rsidRPr="001C3E04" w:rsidRDefault="00BF63CA" w:rsidP="00A2374A">
                  <w:pPr>
                    <w:pStyle w:val="NoSpacing"/>
                    <w:rPr>
                      <w:rFonts w:ascii="Helvetica" w:hAnsi="Helvetica" w:cs="Helvetica"/>
                      <w:color w:val="222222"/>
                    </w:rPr>
                  </w:pPr>
                  <w:r w:rsidRPr="001C3E04">
                    <w:rPr>
                      <w:rFonts w:ascii="Helvetica" w:hAnsi="Helvetica" w:cs="Helvetica"/>
                      <w:color w:val="222222"/>
                    </w:rPr>
                    <w:t>Synopsis 1</w:t>
                  </w:r>
                </w:p>
              </w:tc>
            </w:tr>
            <w:tr w:rsidR="00BF63CA" w:rsidRPr="001C3E04" w14:paraId="2BD3C04C" w14:textId="77777777" w:rsidTr="00A2374A">
              <w:trPr>
                <w:tblCellSpacing w:w="0" w:type="dxa"/>
              </w:trPr>
              <w:tc>
                <w:tcPr>
                  <w:tcW w:w="2127" w:type="dxa"/>
                  <w:noWrap/>
                  <w:hideMark/>
                </w:tcPr>
                <w:p w14:paraId="3EE31697" w14:textId="77777777" w:rsidR="00BF63CA" w:rsidRPr="001C3E04" w:rsidRDefault="00BF63CA" w:rsidP="00A2374A">
                  <w:pPr>
                    <w:pStyle w:val="NoSpacing"/>
                    <w:rPr>
                      <w:rFonts w:ascii="Helvetica" w:hAnsi="Helvetica" w:cs="Helvetica"/>
                      <w:b/>
                      <w:bCs/>
                      <w:color w:val="222222"/>
                    </w:rPr>
                  </w:pPr>
                  <w:r w:rsidRPr="001C3E04">
                    <w:rPr>
                      <w:rFonts w:ascii="Helvetica" w:hAnsi="Helvetica" w:cs="Helvetica"/>
                      <w:b/>
                      <w:bCs/>
                      <w:color w:val="222222"/>
                    </w:rPr>
                    <w:t>Posted Date:</w:t>
                  </w:r>
                </w:p>
              </w:tc>
              <w:tc>
                <w:tcPr>
                  <w:tcW w:w="3775" w:type="dxa"/>
                  <w:vAlign w:val="center"/>
                  <w:hideMark/>
                </w:tcPr>
                <w:p w14:paraId="28E672ED" w14:textId="77777777" w:rsidR="00BF63CA" w:rsidRPr="001C3E04" w:rsidRDefault="00BF63CA" w:rsidP="00A2374A">
                  <w:pPr>
                    <w:pStyle w:val="NoSpacing"/>
                    <w:rPr>
                      <w:rFonts w:ascii="Helvetica" w:hAnsi="Helvetica" w:cs="Helvetica"/>
                      <w:color w:val="222222"/>
                    </w:rPr>
                  </w:pPr>
                  <w:r w:rsidRPr="001C3E04">
                    <w:rPr>
                      <w:rFonts w:ascii="Helvetica" w:hAnsi="Helvetica" w:cs="Helvetica"/>
                      <w:color w:val="222222"/>
                    </w:rPr>
                    <w:t>Jan 22, 2021</w:t>
                  </w:r>
                </w:p>
              </w:tc>
            </w:tr>
            <w:tr w:rsidR="00BF63CA" w:rsidRPr="001C3E04" w14:paraId="5FEBAEAE" w14:textId="77777777" w:rsidTr="00A2374A">
              <w:trPr>
                <w:tblCellSpacing w:w="0" w:type="dxa"/>
              </w:trPr>
              <w:tc>
                <w:tcPr>
                  <w:tcW w:w="2127" w:type="dxa"/>
                  <w:noWrap/>
                  <w:hideMark/>
                </w:tcPr>
                <w:p w14:paraId="7584E10C" w14:textId="77777777" w:rsidR="00BF63CA" w:rsidRPr="001C3E04" w:rsidRDefault="00BF63CA" w:rsidP="00A2374A">
                  <w:pPr>
                    <w:pStyle w:val="NoSpacing"/>
                    <w:rPr>
                      <w:rFonts w:ascii="Helvetica" w:hAnsi="Helvetica" w:cs="Helvetica"/>
                      <w:b/>
                      <w:bCs/>
                      <w:color w:val="222222"/>
                    </w:rPr>
                  </w:pPr>
                  <w:r w:rsidRPr="001C3E04">
                    <w:rPr>
                      <w:rFonts w:ascii="Helvetica" w:hAnsi="Helvetica" w:cs="Helvetica"/>
                      <w:b/>
                      <w:bCs/>
                      <w:color w:val="222222"/>
                    </w:rPr>
                    <w:t>Last Updated Date:</w:t>
                  </w:r>
                </w:p>
              </w:tc>
              <w:tc>
                <w:tcPr>
                  <w:tcW w:w="3775" w:type="dxa"/>
                  <w:vAlign w:val="center"/>
                  <w:hideMark/>
                </w:tcPr>
                <w:p w14:paraId="05BA8778" w14:textId="77777777" w:rsidR="00BF63CA" w:rsidRPr="001C3E04" w:rsidRDefault="00BF63CA" w:rsidP="00A2374A">
                  <w:pPr>
                    <w:pStyle w:val="NoSpacing"/>
                    <w:rPr>
                      <w:rFonts w:ascii="Helvetica" w:hAnsi="Helvetica" w:cs="Helvetica"/>
                      <w:color w:val="222222"/>
                    </w:rPr>
                  </w:pPr>
                  <w:r w:rsidRPr="001C3E04">
                    <w:rPr>
                      <w:rFonts w:ascii="Helvetica" w:hAnsi="Helvetica" w:cs="Helvetica"/>
                      <w:color w:val="222222"/>
                    </w:rPr>
                    <w:t>Jan 22, 2021</w:t>
                  </w:r>
                </w:p>
              </w:tc>
            </w:tr>
            <w:tr w:rsidR="00BF63CA" w:rsidRPr="001C3E04" w14:paraId="1EAC4F35" w14:textId="77777777" w:rsidTr="00A2374A">
              <w:trPr>
                <w:tblCellSpacing w:w="0" w:type="dxa"/>
              </w:trPr>
              <w:tc>
                <w:tcPr>
                  <w:tcW w:w="2127" w:type="dxa"/>
                  <w:noWrap/>
                  <w:hideMark/>
                </w:tcPr>
                <w:p w14:paraId="6F9929DE" w14:textId="77777777" w:rsidR="00BF63CA" w:rsidRPr="001C3E04" w:rsidRDefault="00BF63CA" w:rsidP="00A2374A">
                  <w:pPr>
                    <w:pStyle w:val="NoSpacing"/>
                    <w:rPr>
                      <w:rFonts w:ascii="Helvetica" w:hAnsi="Helvetica" w:cs="Helvetica"/>
                      <w:b/>
                      <w:bCs/>
                      <w:color w:val="222222"/>
                    </w:rPr>
                  </w:pPr>
                  <w:r w:rsidRPr="001C3E04">
                    <w:rPr>
                      <w:rFonts w:ascii="Helvetica" w:hAnsi="Helvetica" w:cs="Helvetica"/>
                      <w:b/>
                      <w:bCs/>
                      <w:color w:val="222222"/>
                    </w:rPr>
                    <w:t>Original Closing Date for Applications:</w:t>
                  </w:r>
                </w:p>
              </w:tc>
              <w:tc>
                <w:tcPr>
                  <w:tcW w:w="3775" w:type="dxa"/>
                  <w:vAlign w:val="center"/>
                  <w:hideMark/>
                </w:tcPr>
                <w:p w14:paraId="61E80FA0" w14:textId="77777777" w:rsidR="00BF63CA" w:rsidRPr="001C3E04" w:rsidRDefault="00BF63CA" w:rsidP="00A2374A">
                  <w:pPr>
                    <w:pStyle w:val="NoSpacing"/>
                    <w:rPr>
                      <w:rFonts w:ascii="Helvetica" w:hAnsi="Helvetica" w:cs="Helvetica"/>
                      <w:color w:val="222222"/>
                    </w:rPr>
                  </w:pPr>
                  <w:r w:rsidRPr="001C3E04">
                    <w:rPr>
                      <w:rFonts w:ascii="Helvetica" w:hAnsi="Helvetica" w:cs="Helvetica"/>
                      <w:color w:val="222222"/>
                    </w:rPr>
                    <w:t>Mar 26, 2021  Please see Section IV of the announcement for additional submission information</w:t>
                  </w:r>
                </w:p>
              </w:tc>
            </w:tr>
            <w:tr w:rsidR="00BF63CA" w:rsidRPr="001C3E04" w14:paraId="035B0CBC" w14:textId="77777777" w:rsidTr="00A2374A">
              <w:trPr>
                <w:tblCellSpacing w:w="0" w:type="dxa"/>
              </w:trPr>
              <w:tc>
                <w:tcPr>
                  <w:tcW w:w="2127" w:type="dxa"/>
                  <w:noWrap/>
                  <w:hideMark/>
                </w:tcPr>
                <w:p w14:paraId="5367752D" w14:textId="77777777" w:rsidR="00BF63CA" w:rsidRPr="001C3E04" w:rsidRDefault="00BF63CA" w:rsidP="00A2374A">
                  <w:pPr>
                    <w:pStyle w:val="NoSpacing"/>
                    <w:rPr>
                      <w:rFonts w:ascii="Helvetica" w:hAnsi="Helvetica" w:cs="Helvetica"/>
                      <w:b/>
                      <w:bCs/>
                      <w:color w:val="222222"/>
                    </w:rPr>
                  </w:pPr>
                  <w:r w:rsidRPr="001C3E04">
                    <w:rPr>
                      <w:rFonts w:ascii="Helvetica" w:hAnsi="Helvetica" w:cs="Helvetica"/>
                      <w:b/>
                      <w:bCs/>
                      <w:color w:val="222222"/>
                    </w:rPr>
                    <w:t>Current Closing Date for Applications:</w:t>
                  </w:r>
                </w:p>
              </w:tc>
              <w:tc>
                <w:tcPr>
                  <w:tcW w:w="3775" w:type="dxa"/>
                  <w:vAlign w:val="center"/>
                  <w:hideMark/>
                </w:tcPr>
                <w:p w14:paraId="43071FC8" w14:textId="77777777" w:rsidR="00BF63CA" w:rsidRPr="001C3E04" w:rsidRDefault="00BF63CA" w:rsidP="00A2374A">
                  <w:pPr>
                    <w:pStyle w:val="NoSpacing"/>
                    <w:rPr>
                      <w:rFonts w:ascii="Helvetica" w:hAnsi="Helvetica" w:cs="Helvetica"/>
                      <w:color w:val="222222"/>
                    </w:rPr>
                  </w:pPr>
                  <w:r w:rsidRPr="001C3E04">
                    <w:rPr>
                      <w:rFonts w:ascii="Helvetica" w:hAnsi="Helvetica" w:cs="Helvetica"/>
                      <w:color w:val="222222"/>
                    </w:rPr>
                    <w:t>Mar 26, 2021  Please see Section IV of the announcement for additional submission information</w:t>
                  </w:r>
                </w:p>
              </w:tc>
            </w:tr>
            <w:tr w:rsidR="00BF63CA" w:rsidRPr="001C3E04" w14:paraId="398C375C" w14:textId="77777777" w:rsidTr="00A2374A">
              <w:trPr>
                <w:tblCellSpacing w:w="0" w:type="dxa"/>
              </w:trPr>
              <w:tc>
                <w:tcPr>
                  <w:tcW w:w="2127" w:type="dxa"/>
                  <w:noWrap/>
                  <w:hideMark/>
                </w:tcPr>
                <w:p w14:paraId="570429F0" w14:textId="77777777" w:rsidR="00BF63CA" w:rsidRPr="001C3E04" w:rsidRDefault="00BF63CA" w:rsidP="00A2374A">
                  <w:pPr>
                    <w:pStyle w:val="NoSpacing"/>
                    <w:rPr>
                      <w:rFonts w:ascii="Helvetica" w:hAnsi="Helvetica" w:cs="Helvetica"/>
                      <w:b/>
                      <w:bCs/>
                      <w:color w:val="222222"/>
                    </w:rPr>
                  </w:pPr>
                  <w:r w:rsidRPr="001C3E04">
                    <w:rPr>
                      <w:rFonts w:ascii="Helvetica" w:hAnsi="Helvetica" w:cs="Helvetica"/>
                      <w:b/>
                      <w:bCs/>
                      <w:color w:val="222222"/>
                    </w:rPr>
                    <w:t>Archive Date:</w:t>
                  </w:r>
                </w:p>
              </w:tc>
              <w:tc>
                <w:tcPr>
                  <w:tcW w:w="3775" w:type="dxa"/>
                  <w:vAlign w:val="center"/>
                  <w:hideMark/>
                </w:tcPr>
                <w:p w14:paraId="55C9CB61" w14:textId="77777777" w:rsidR="00BF63CA" w:rsidRPr="001C3E04" w:rsidRDefault="00BF63CA" w:rsidP="00A2374A">
                  <w:pPr>
                    <w:pStyle w:val="NoSpacing"/>
                    <w:rPr>
                      <w:rFonts w:ascii="Helvetica" w:hAnsi="Helvetica" w:cs="Helvetica"/>
                      <w:color w:val="222222"/>
                    </w:rPr>
                  </w:pPr>
                  <w:r w:rsidRPr="001C3E04">
                    <w:rPr>
                      <w:rFonts w:ascii="Helvetica" w:hAnsi="Helvetica" w:cs="Helvetica"/>
                      <w:color w:val="222222"/>
                    </w:rPr>
                    <w:t>Apr 25, 2021</w:t>
                  </w:r>
                </w:p>
              </w:tc>
            </w:tr>
            <w:tr w:rsidR="00BF63CA" w:rsidRPr="001C3E04" w14:paraId="1FAE7F94" w14:textId="77777777" w:rsidTr="00A2374A">
              <w:trPr>
                <w:tblCellSpacing w:w="0" w:type="dxa"/>
              </w:trPr>
              <w:tc>
                <w:tcPr>
                  <w:tcW w:w="2127" w:type="dxa"/>
                  <w:noWrap/>
                  <w:hideMark/>
                </w:tcPr>
                <w:p w14:paraId="53348635" w14:textId="77777777" w:rsidR="00BF63CA" w:rsidRPr="001C3E04" w:rsidRDefault="00BF63CA" w:rsidP="00A2374A">
                  <w:pPr>
                    <w:pStyle w:val="NoSpacing"/>
                    <w:rPr>
                      <w:rFonts w:ascii="Helvetica" w:hAnsi="Helvetica" w:cs="Helvetica"/>
                      <w:b/>
                      <w:bCs/>
                      <w:color w:val="222222"/>
                    </w:rPr>
                  </w:pPr>
                  <w:r w:rsidRPr="001C3E04">
                    <w:rPr>
                      <w:rFonts w:ascii="Helvetica" w:hAnsi="Helvetica" w:cs="Helvetica"/>
                      <w:b/>
                      <w:bCs/>
                      <w:color w:val="222222"/>
                    </w:rPr>
                    <w:t>Estimated Total Program Funding:</w:t>
                  </w:r>
                </w:p>
              </w:tc>
              <w:tc>
                <w:tcPr>
                  <w:tcW w:w="3775" w:type="dxa"/>
                  <w:vAlign w:val="center"/>
                  <w:hideMark/>
                </w:tcPr>
                <w:p w14:paraId="210D8B87" w14:textId="77777777" w:rsidR="00BF63CA" w:rsidRPr="001C3E04" w:rsidRDefault="00BF63CA" w:rsidP="00A2374A">
                  <w:pPr>
                    <w:pStyle w:val="NoSpacing"/>
                    <w:rPr>
                      <w:rFonts w:ascii="Helvetica" w:hAnsi="Helvetica" w:cs="Helvetica"/>
                      <w:color w:val="222222"/>
                    </w:rPr>
                  </w:pPr>
                  <w:r w:rsidRPr="001C3E04">
                    <w:rPr>
                      <w:rFonts w:ascii="Helvetica" w:hAnsi="Helvetica" w:cs="Helvetica"/>
                      <w:color w:val="222222"/>
                    </w:rPr>
                    <w:t>$1,000,000</w:t>
                  </w:r>
                </w:p>
              </w:tc>
            </w:tr>
            <w:tr w:rsidR="00BF63CA" w:rsidRPr="001C3E04" w14:paraId="559BC810" w14:textId="77777777" w:rsidTr="00A2374A">
              <w:trPr>
                <w:tblCellSpacing w:w="0" w:type="dxa"/>
              </w:trPr>
              <w:tc>
                <w:tcPr>
                  <w:tcW w:w="2127" w:type="dxa"/>
                  <w:noWrap/>
                  <w:hideMark/>
                </w:tcPr>
                <w:p w14:paraId="046119D3" w14:textId="77777777" w:rsidR="00BF63CA" w:rsidRPr="001C3E04" w:rsidRDefault="00BF63CA" w:rsidP="00A2374A">
                  <w:pPr>
                    <w:pStyle w:val="NoSpacing"/>
                    <w:rPr>
                      <w:rFonts w:ascii="Helvetica" w:hAnsi="Helvetica" w:cs="Helvetica"/>
                      <w:b/>
                      <w:bCs/>
                      <w:color w:val="222222"/>
                    </w:rPr>
                  </w:pPr>
                  <w:r w:rsidRPr="001C3E04">
                    <w:rPr>
                      <w:rFonts w:ascii="Helvetica" w:hAnsi="Helvetica" w:cs="Helvetica"/>
                      <w:b/>
                      <w:bCs/>
                      <w:color w:val="222222"/>
                    </w:rPr>
                    <w:t>Award Ceiling:</w:t>
                  </w:r>
                </w:p>
              </w:tc>
              <w:tc>
                <w:tcPr>
                  <w:tcW w:w="3775" w:type="dxa"/>
                  <w:vAlign w:val="center"/>
                  <w:hideMark/>
                </w:tcPr>
                <w:p w14:paraId="1C286AF4" w14:textId="77777777" w:rsidR="00BF63CA" w:rsidRPr="001C3E04" w:rsidRDefault="00BF63CA" w:rsidP="00A2374A">
                  <w:pPr>
                    <w:pStyle w:val="NoSpacing"/>
                    <w:rPr>
                      <w:rFonts w:ascii="Helvetica" w:hAnsi="Helvetica" w:cs="Helvetica"/>
                      <w:color w:val="222222"/>
                    </w:rPr>
                  </w:pPr>
                  <w:r w:rsidRPr="001C3E04">
                    <w:rPr>
                      <w:rFonts w:ascii="Helvetica" w:hAnsi="Helvetica" w:cs="Helvetica"/>
                      <w:color w:val="222222"/>
                    </w:rPr>
                    <w:t>$500,000</w:t>
                  </w:r>
                </w:p>
              </w:tc>
            </w:tr>
            <w:tr w:rsidR="00BF63CA" w:rsidRPr="001C3E04" w14:paraId="3D79AF75" w14:textId="77777777" w:rsidTr="00A2374A">
              <w:trPr>
                <w:tblCellSpacing w:w="0" w:type="dxa"/>
              </w:trPr>
              <w:tc>
                <w:tcPr>
                  <w:tcW w:w="2127" w:type="dxa"/>
                  <w:noWrap/>
                  <w:hideMark/>
                </w:tcPr>
                <w:p w14:paraId="5456FB35" w14:textId="77777777" w:rsidR="00BF63CA" w:rsidRPr="001C3E04" w:rsidRDefault="00BF63CA" w:rsidP="00A2374A">
                  <w:pPr>
                    <w:pStyle w:val="NoSpacing"/>
                    <w:rPr>
                      <w:rFonts w:ascii="Helvetica" w:hAnsi="Helvetica" w:cs="Helvetica"/>
                      <w:b/>
                      <w:bCs/>
                      <w:color w:val="222222"/>
                    </w:rPr>
                  </w:pPr>
                  <w:r w:rsidRPr="001C3E04">
                    <w:rPr>
                      <w:rFonts w:ascii="Helvetica" w:hAnsi="Helvetica" w:cs="Helvetica"/>
                      <w:b/>
                      <w:bCs/>
                      <w:color w:val="222222"/>
                    </w:rPr>
                    <w:t>Award Floor:</w:t>
                  </w:r>
                </w:p>
              </w:tc>
              <w:tc>
                <w:tcPr>
                  <w:tcW w:w="3775" w:type="dxa"/>
                  <w:vAlign w:val="center"/>
                  <w:hideMark/>
                </w:tcPr>
                <w:p w14:paraId="27F00196" w14:textId="77777777" w:rsidR="00BF63CA" w:rsidRPr="001C3E04" w:rsidRDefault="00BF63CA" w:rsidP="00A2374A">
                  <w:pPr>
                    <w:pStyle w:val="NoSpacing"/>
                    <w:rPr>
                      <w:rFonts w:ascii="Helvetica" w:hAnsi="Helvetica" w:cs="Helvetica"/>
                      <w:color w:val="222222"/>
                    </w:rPr>
                  </w:pPr>
                  <w:r w:rsidRPr="001C3E04">
                    <w:rPr>
                      <w:rFonts w:ascii="Helvetica" w:hAnsi="Helvetica" w:cs="Helvetica"/>
                      <w:color w:val="222222"/>
                    </w:rPr>
                    <w:t>$200,000</w:t>
                  </w:r>
                </w:p>
              </w:tc>
            </w:tr>
          </w:tbl>
          <w:p w14:paraId="004CFECA" w14:textId="77777777" w:rsidR="00BF63CA" w:rsidRPr="001C3E04" w:rsidRDefault="00BF63CA" w:rsidP="00A2374A">
            <w:pPr>
              <w:pStyle w:val="NoSpacing"/>
              <w:rPr>
                <w:rFonts w:ascii="Helvetica" w:hAnsi="Helvetica" w:cs="Helvetica"/>
                <w:color w:val="222222"/>
              </w:rPr>
            </w:pPr>
          </w:p>
        </w:tc>
      </w:tr>
    </w:tbl>
    <w:p w14:paraId="6EB34531" w14:textId="77777777" w:rsidR="00BF63CA" w:rsidRPr="001C3E04" w:rsidRDefault="00BF63CA" w:rsidP="00BF63C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BF63CA" w:rsidRPr="001C3E04" w14:paraId="19C1D083" w14:textId="77777777" w:rsidTr="00A2374A">
        <w:trPr>
          <w:tblCellSpacing w:w="0" w:type="dxa"/>
        </w:trPr>
        <w:tc>
          <w:tcPr>
            <w:tcW w:w="0" w:type="auto"/>
            <w:noWrap/>
            <w:hideMark/>
          </w:tcPr>
          <w:p w14:paraId="6E724E40" w14:textId="77777777" w:rsidR="00BF63CA" w:rsidRPr="001C3E04" w:rsidRDefault="00BF63CA" w:rsidP="00A2374A">
            <w:pPr>
              <w:pStyle w:val="NoSpacing"/>
              <w:rPr>
                <w:rFonts w:ascii="Helvetica" w:hAnsi="Helvetica" w:cs="Helvetica"/>
                <w:b/>
                <w:bCs/>
                <w:color w:val="222222"/>
              </w:rPr>
            </w:pPr>
            <w:r w:rsidRPr="001C3E04">
              <w:rPr>
                <w:rFonts w:ascii="Helvetica" w:hAnsi="Helvetica" w:cs="Helvetica"/>
                <w:b/>
                <w:bCs/>
                <w:color w:val="222222"/>
              </w:rPr>
              <w:t>Eligible Applicants:</w:t>
            </w:r>
          </w:p>
        </w:tc>
        <w:tc>
          <w:tcPr>
            <w:tcW w:w="5000" w:type="pct"/>
            <w:vAlign w:val="center"/>
            <w:hideMark/>
          </w:tcPr>
          <w:p w14:paraId="3230EB5B" w14:textId="77777777" w:rsidR="00BF63CA" w:rsidRPr="001C3E04" w:rsidRDefault="00BF63CA" w:rsidP="00A2374A">
            <w:pPr>
              <w:pStyle w:val="NoSpacing"/>
              <w:rPr>
                <w:rFonts w:ascii="Helvetica" w:hAnsi="Helvetica" w:cs="Helvetica"/>
                <w:color w:val="222222"/>
              </w:rPr>
            </w:pPr>
            <w:r w:rsidRPr="001C3E04">
              <w:rPr>
                <w:rFonts w:ascii="Helvetica" w:hAnsi="Helvetica" w:cs="Helvetica"/>
                <w:color w:val="222222"/>
              </w:rPr>
              <w:t>Others (see text field entitled "Additional Information on Eligibility" for clarification)</w:t>
            </w:r>
          </w:p>
        </w:tc>
      </w:tr>
      <w:tr w:rsidR="00BF63CA" w:rsidRPr="001C3E04" w14:paraId="5C049845" w14:textId="77777777" w:rsidTr="00A2374A">
        <w:trPr>
          <w:tblCellSpacing w:w="0" w:type="dxa"/>
        </w:trPr>
        <w:tc>
          <w:tcPr>
            <w:tcW w:w="0" w:type="auto"/>
            <w:noWrap/>
            <w:hideMark/>
          </w:tcPr>
          <w:p w14:paraId="3B68EBE2" w14:textId="77777777" w:rsidR="00BF63CA" w:rsidRPr="001C3E04" w:rsidRDefault="00BF63CA" w:rsidP="00A2374A">
            <w:pPr>
              <w:pStyle w:val="NoSpacing"/>
              <w:rPr>
                <w:rFonts w:ascii="Helvetica" w:hAnsi="Helvetica" w:cs="Helvetica"/>
                <w:b/>
                <w:bCs/>
                <w:color w:val="222222"/>
              </w:rPr>
            </w:pPr>
            <w:r w:rsidRPr="001C3E04">
              <w:rPr>
                <w:rFonts w:ascii="Helvetica" w:hAnsi="Helvetica" w:cs="Helvetica"/>
                <w:b/>
                <w:bCs/>
                <w:color w:val="222222"/>
              </w:rPr>
              <w:t>Additional Information on Eligibility:</w:t>
            </w:r>
          </w:p>
        </w:tc>
        <w:tc>
          <w:tcPr>
            <w:tcW w:w="5000" w:type="pct"/>
            <w:vAlign w:val="center"/>
            <w:hideMark/>
          </w:tcPr>
          <w:p w14:paraId="432E2314" w14:textId="77777777" w:rsidR="00BF63CA" w:rsidRPr="001C3E04" w:rsidRDefault="00BF63CA" w:rsidP="00A2374A">
            <w:pPr>
              <w:pStyle w:val="NoSpacing"/>
              <w:rPr>
                <w:rFonts w:ascii="Helvetica" w:hAnsi="Helvetica" w:cs="Helvetica"/>
                <w:color w:val="222222"/>
              </w:rPr>
            </w:pPr>
            <w:r w:rsidRPr="001C3E04">
              <w:rPr>
                <w:rFonts w:ascii="Helvetica" w:hAnsi="Helvetica" w:cs="Helvetica"/>
                <w:color w:val="222222"/>
              </w:rPr>
              <w:t>Please see Section III of the announcement for eligibility information</w:t>
            </w:r>
          </w:p>
        </w:tc>
      </w:tr>
    </w:tbl>
    <w:p w14:paraId="37527F63" w14:textId="77777777" w:rsidR="00BF63CA" w:rsidRPr="001C3E04" w:rsidRDefault="00BF63CA" w:rsidP="00BF63C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BF63CA" w:rsidRPr="001C3E04" w14:paraId="0164850A" w14:textId="77777777" w:rsidTr="00A2374A">
        <w:trPr>
          <w:tblCellSpacing w:w="0" w:type="dxa"/>
        </w:trPr>
        <w:tc>
          <w:tcPr>
            <w:tcW w:w="0" w:type="auto"/>
            <w:noWrap/>
            <w:hideMark/>
          </w:tcPr>
          <w:p w14:paraId="72EDB727" w14:textId="77777777" w:rsidR="00BF63CA" w:rsidRPr="001C3E04" w:rsidRDefault="00BF63CA" w:rsidP="00A2374A">
            <w:pPr>
              <w:pStyle w:val="NoSpacing"/>
              <w:rPr>
                <w:rFonts w:ascii="Helvetica" w:hAnsi="Helvetica" w:cs="Helvetica"/>
                <w:b/>
                <w:bCs/>
                <w:color w:val="222222"/>
              </w:rPr>
            </w:pPr>
            <w:r w:rsidRPr="001C3E04">
              <w:rPr>
                <w:rFonts w:ascii="Helvetica" w:hAnsi="Helvetica" w:cs="Helvetica"/>
                <w:b/>
                <w:bCs/>
                <w:color w:val="222222"/>
              </w:rPr>
              <w:t>Agency Name:</w:t>
            </w:r>
          </w:p>
        </w:tc>
        <w:tc>
          <w:tcPr>
            <w:tcW w:w="5000" w:type="pct"/>
            <w:vAlign w:val="center"/>
            <w:hideMark/>
          </w:tcPr>
          <w:p w14:paraId="24984A3B" w14:textId="77777777" w:rsidR="00BF63CA" w:rsidRPr="001C3E04" w:rsidRDefault="00BF63CA" w:rsidP="00A2374A">
            <w:pPr>
              <w:pStyle w:val="NoSpacing"/>
              <w:rPr>
                <w:rFonts w:ascii="Helvetica" w:hAnsi="Helvetica" w:cs="Helvetica"/>
                <w:color w:val="222222"/>
              </w:rPr>
            </w:pPr>
            <w:r w:rsidRPr="001C3E04">
              <w:rPr>
                <w:rFonts w:ascii="Helvetica" w:hAnsi="Helvetica" w:cs="Helvetica"/>
                <w:color w:val="222222"/>
              </w:rPr>
              <w:t>Environmental Protection Agency</w:t>
            </w:r>
          </w:p>
        </w:tc>
      </w:tr>
      <w:tr w:rsidR="00BF63CA" w:rsidRPr="001C3E04" w14:paraId="284150F2" w14:textId="77777777" w:rsidTr="00A2374A">
        <w:trPr>
          <w:tblCellSpacing w:w="0" w:type="dxa"/>
        </w:trPr>
        <w:tc>
          <w:tcPr>
            <w:tcW w:w="0" w:type="auto"/>
            <w:noWrap/>
            <w:hideMark/>
          </w:tcPr>
          <w:p w14:paraId="08508EAD" w14:textId="77777777" w:rsidR="00BF63CA" w:rsidRPr="001C3E04" w:rsidRDefault="00BF63CA" w:rsidP="00A2374A">
            <w:pPr>
              <w:pStyle w:val="NoSpacing"/>
              <w:rPr>
                <w:rFonts w:ascii="Helvetica" w:hAnsi="Helvetica" w:cs="Helvetica"/>
                <w:b/>
                <w:bCs/>
                <w:color w:val="222222"/>
              </w:rPr>
            </w:pPr>
            <w:r w:rsidRPr="001C3E04">
              <w:rPr>
                <w:rFonts w:ascii="Helvetica" w:hAnsi="Helvetica" w:cs="Helvetica"/>
                <w:b/>
                <w:bCs/>
                <w:color w:val="222222"/>
              </w:rPr>
              <w:t>Description:</w:t>
            </w:r>
          </w:p>
        </w:tc>
        <w:tc>
          <w:tcPr>
            <w:tcW w:w="5000" w:type="pct"/>
            <w:vAlign w:val="center"/>
            <w:hideMark/>
          </w:tcPr>
          <w:p w14:paraId="157E459D" w14:textId="77777777" w:rsidR="00BF63CA" w:rsidRPr="001C3E04" w:rsidRDefault="00BF63CA" w:rsidP="00A2374A">
            <w:pPr>
              <w:pStyle w:val="NoSpacing"/>
              <w:rPr>
                <w:rFonts w:ascii="Helvetica" w:hAnsi="Helvetica" w:cs="Helvetica"/>
                <w:color w:val="222222"/>
              </w:rPr>
            </w:pPr>
            <w:r w:rsidRPr="001C3E04">
              <w:rPr>
                <w:rFonts w:ascii="Helvetica" w:hAnsi="Helvetica" w:cs="Helvetica"/>
                <w:color w:val="222222"/>
              </w:rPr>
              <w:t>The U.S. Environmental Protection Agency (EPA) is soliciting applications from eligible applicants to (1) assist in the development and use of innovative activities relating to water workforce development and career opportunities in the drinking water and wastewater utility sector, and (2) expand public awareness about drinking water and wastewater utilities and to connect individuals to careers in the drinking water and wastewater utility sector.</w:t>
            </w:r>
          </w:p>
        </w:tc>
      </w:tr>
      <w:tr w:rsidR="00BF63CA" w:rsidRPr="001C3E04" w14:paraId="3287C3E6" w14:textId="77777777" w:rsidTr="00A2374A">
        <w:trPr>
          <w:tblCellSpacing w:w="0" w:type="dxa"/>
        </w:trPr>
        <w:tc>
          <w:tcPr>
            <w:tcW w:w="0" w:type="auto"/>
            <w:noWrap/>
            <w:hideMark/>
          </w:tcPr>
          <w:p w14:paraId="6CCB18E2" w14:textId="77777777" w:rsidR="00BF63CA" w:rsidRPr="001C3E04" w:rsidRDefault="00BF63CA" w:rsidP="00A2374A">
            <w:pPr>
              <w:pStyle w:val="NoSpacing"/>
              <w:rPr>
                <w:rFonts w:ascii="Helvetica" w:hAnsi="Helvetica" w:cs="Helvetica"/>
                <w:b/>
                <w:bCs/>
                <w:color w:val="222222"/>
              </w:rPr>
            </w:pPr>
            <w:r w:rsidRPr="001C3E04">
              <w:rPr>
                <w:rFonts w:ascii="Helvetica" w:hAnsi="Helvetica" w:cs="Helvetica"/>
                <w:b/>
                <w:bCs/>
                <w:color w:val="222222"/>
              </w:rPr>
              <w:t>Link to Additional Information:</w:t>
            </w:r>
          </w:p>
        </w:tc>
        <w:tc>
          <w:tcPr>
            <w:tcW w:w="5000" w:type="pct"/>
            <w:vAlign w:val="center"/>
            <w:hideMark/>
          </w:tcPr>
          <w:p w14:paraId="46868ACD" w14:textId="77777777" w:rsidR="00BF63CA" w:rsidRPr="001C3E04" w:rsidRDefault="00BF171A" w:rsidP="00A2374A">
            <w:pPr>
              <w:pStyle w:val="NoSpacing"/>
              <w:rPr>
                <w:rFonts w:ascii="Helvetica" w:hAnsi="Helvetica" w:cs="Helvetica"/>
                <w:color w:val="222222"/>
              </w:rPr>
            </w:pPr>
            <w:hyperlink r:id="rId257" w:anchor="relatedDocumentsTab" w:tooltip="See Related Documents" w:history="1">
              <w:r w:rsidR="00BF63CA" w:rsidRPr="001C3E04">
                <w:rPr>
                  <w:rStyle w:val="Hyperlink"/>
                  <w:rFonts w:ascii="Helvetica" w:hAnsi="Helvetica" w:cs="Helvetica"/>
                </w:rPr>
                <w:t>See Related Documents</w:t>
              </w:r>
            </w:hyperlink>
          </w:p>
        </w:tc>
      </w:tr>
      <w:tr w:rsidR="00BF63CA" w:rsidRPr="001C3E04" w14:paraId="63A36B56" w14:textId="77777777" w:rsidTr="00A2374A">
        <w:trPr>
          <w:tblCellSpacing w:w="0" w:type="dxa"/>
        </w:trPr>
        <w:tc>
          <w:tcPr>
            <w:tcW w:w="0" w:type="auto"/>
            <w:noWrap/>
            <w:hideMark/>
          </w:tcPr>
          <w:p w14:paraId="1D7317D6" w14:textId="77777777" w:rsidR="00BF63CA" w:rsidRPr="001C3E04" w:rsidRDefault="00BF63CA" w:rsidP="00A2374A">
            <w:pPr>
              <w:pStyle w:val="NoSpacing"/>
              <w:rPr>
                <w:rFonts w:ascii="Helvetica" w:hAnsi="Helvetica" w:cs="Helvetica"/>
                <w:b/>
                <w:bCs/>
                <w:color w:val="222222"/>
              </w:rPr>
            </w:pPr>
            <w:r w:rsidRPr="001C3E04">
              <w:rPr>
                <w:rFonts w:ascii="Helvetica" w:hAnsi="Helvetica" w:cs="Helvetica"/>
                <w:b/>
                <w:bCs/>
                <w:color w:val="222222"/>
              </w:rPr>
              <w:t>Grantor Contact Information:</w:t>
            </w:r>
          </w:p>
        </w:tc>
        <w:tc>
          <w:tcPr>
            <w:tcW w:w="5000" w:type="pct"/>
            <w:vAlign w:val="center"/>
            <w:hideMark/>
          </w:tcPr>
          <w:p w14:paraId="636638F1" w14:textId="77777777" w:rsidR="00BF63CA" w:rsidRPr="001C3E04" w:rsidRDefault="00BF63CA" w:rsidP="00A2374A">
            <w:pPr>
              <w:pStyle w:val="NoSpacing"/>
              <w:rPr>
                <w:rFonts w:ascii="Helvetica" w:hAnsi="Helvetica" w:cs="Helvetica"/>
                <w:color w:val="222222"/>
              </w:rPr>
            </w:pPr>
            <w:r w:rsidRPr="001C3E04">
              <w:rPr>
                <w:rFonts w:ascii="Helvetica" w:hAnsi="Helvetica" w:cs="Helvetica"/>
                <w:color w:val="222222"/>
              </w:rPr>
              <w:t>If you have difficulty accessing the full announcement electronically, please contact:</w:t>
            </w:r>
            <w:r w:rsidRPr="001C3E04">
              <w:rPr>
                <w:rFonts w:ascii="Helvetica" w:hAnsi="Helvetica" w:cs="Helvetica"/>
                <w:color w:val="222222"/>
              </w:rPr>
              <w:br/>
            </w:r>
            <w:r w:rsidRPr="001C3E04">
              <w:rPr>
                <w:rFonts w:ascii="Helvetica" w:hAnsi="Helvetica" w:cs="Helvetica"/>
                <w:color w:val="222222"/>
              </w:rPr>
              <w:br/>
              <w:t>Hana Abate</w:t>
            </w:r>
            <w:r w:rsidRPr="001C3E04">
              <w:rPr>
                <w:rFonts w:ascii="Helvetica" w:hAnsi="Helvetica" w:cs="Helvetica"/>
                <w:color w:val="222222"/>
              </w:rPr>
              <w:br/>
            </w:r>
            <w:r w:rsidRPr="001C3E04">
              <w:rPr>
                <w:rFonts w:ascii="Helvetica" w:hAnsi="Helvetica" w:cs="Helvetica"/>
                <w:color w:val="222222"/>
              </w:rPr>
              <w:br/>
            </w:r>
            <w:hyperlink r:id="rId258" w:history="1">
              <w:r w:rsidRPr="001C3E04">
                <w:rPr>
                  <w:rStyle w:val="Hyperlink"/>
                  <w:rFonts w:ascii="Helvetica" w:hAnsi="Helvetica" w:cs="Helvetica"/>
                </w:rPr>
                <w:t>Hana Abate</w:t>
              </w:r>
            </w:hyperlink>
          </w:p>
        </w:tc>
      </w:tr>
    </w:tbl>
    <w:p w14:paraId="0F59B0C4" w14:textId="77777777" w:rsidR="00BF63CA" w:rsidRDefault="00BF63CA" w:rsidP="00BF63CA">
      <w:pPr>
        <w:pStyle w:val="NoSpacing"/>
        <w:pBdr>
          <w:bottom w:val="single" w:sz="6" w:space="1" w:color="auto"/>
        </w:pBdr>
        <w:rPr>
          <w:rFonts w:ascii="Helvetica" w:hAnsi="Helvetica" w:cs="Helvetica"/>
          <w:color w:val="222222"/>
          <w:sz w:val="24"/>
          <w:szCs w:val="24"/>
        </w:rPr>
      </w:pPr>
      <w:r w:rsidRPr="00423D52">
        <w:rPr>
          <w:rFonts w:ascii="Helvetica" w:hAnsi="Helvetica" w:cs="Helvetica"/>
          <w:color w:val="222222"/>
          <w:sz w:val="24"/>
          <w:szCs w:val="24"/>
        </w:rPr>
        <w:br/>
      </w:r>
      <w:hyperlink r:id="rId259" w:tgtFrame="_blank" w:history="1">
        <w:r w:rsidRPr="00423D52">
          <w:rPr>
            <w:rStyle w:val="Hyperlink"/>
            <w:rFonts w:ascii="Helvetica" w:hAnsi="Helvetica" w:cs="Helvetica"/>
            <w:color w:val="1155CC"/>
            <w:sz w:val="24"/>
            <w:szCs w:val="24"/>
            <w:shd w:val="clear" w:color="auto" w:fill="FFFFFF"/>
          </w:rPr>
          <w:t>https://www.grants.gov/web/grants/view-opportunity.html?oppId=331067</w:t>
        </w:r>
      </w:hyperlink>
    </w:p>
    <w:p w14:paraId="7EDEFF9A" w14:textId="77777777" w:rsidR="00BF63CA" w:rsidRDefault="00BF63CA" w:rsidP="00BF63CA">
      <w:pPr>
        <w:pStyle w:val="NoSpacing"/>
        <w:ind w:left="-180"/>
        <w:rPr>
          <w:rFonts w:ascii="Helvetica" w:hAnsi="Helvetica" w:cs="Helvetica"/>
          <w:color w:val="222222"/>
          <w:sz w:val="24"/>
          <w:szCs w:val="24"/>
        </w:rPr>
      </w:pPr>
    </w:p>
    <w:p w14:paraId="4C00C42F" w14:textId="77777777" w:rsidR="00BF63CA" w:rsidRDefault="00BF63CA" w:rsidP="00BF63CA">
      <w:pPr>
        <w:rPr>
          <w:rFonts w:ascii="Helvetica" w:hAnsi="Helvetica" w:cs="Helvetica"/>
          <w:color w:val="222222"/>
          <w:shd w:val="clear" w:color="auto" w:fill="FFFFFF"/>
        </w:rPr>
      </w:pPr>
      <w:bookmarkStart w:id="303" w:name="EPADieselDERA"/>
      <w:bookmarkEnd w:id="303"/>
      <w:r w:rsidRPr="00666E92">
        <w:rPr>
          <w:rFonts w:ascii="Helvetica" w:hAnsi="Helvetica" w:cs="Helvetica"/>
          <w:color w:val="222222"/>
          <w:highlight w:val="cyan"/>
          <w:shd w:val="clear" w:color="auto" w:fill="FFFFFF"/>
        </w:rPr>
        <w:t>2021 DIESEL EMISSIONS REDUCTION ACT (DERA) NATIONAL GRANTS</w:t>
      </w:r>
      <w:r w:rsidRPr="00666E92">
        <w:rPr>
          <w:rFonts w:ascii="Helvetica" w:hAnsi="Helvetica" w:cs="Helvetica"/>
          <w:color w:val="222222"/>
          <w:highlight w:val="cyan"/>
        </w:rPr>
        <w:br/>
      </w:r>
      <w:r w:rsidRPr="00666E92">
        <w:rPr>
          <w:rFonts w:ascii="Helvetica" w:hAnsi="Helvetica" w:cs="Helvetica"/>
          <w:color w:val="222222"/>
          <w:highlight w:val="cyan"/>
          <w:shd w:val="clear" w:color="auto" w:fill="FFFFFF"/>
        </w:rPr>
        <w:t>Synopsis 1</w:t>
      </w:r>
    </w:p>
    <w:p w14:paraId="5473280C" w14:textId="77777777" w:rsidR="00BF63CA" w:rsidRDefault="00BF63CA" w:rsidP="00BF63CA">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F63CA" w:rsidRPr="00DE0F72" w14:paraId="66EB2C0B" w14:textId="77777777" w:rsidTr="00A2374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5"/>
            </w:tblGrid>
            <w:tr w:rsidR="00BF63CA" w:rsidRPr="00DE0F72" w14:paraId="02F8D122" w14:textId="77777777" w:rsidTr="00A2374A">
              <w:trPr>
                <w:tblCellSpacing w:w="0" w:type="dxa"/>
              </w:trPr>
              <w:tc>
                <w:tcPr>
                  <w:tcW w:w="1707" w:type="dxa"/>
                  <w:noWrap/>
                  <w:hideMark/>
                </w:tcPr>
                <w:p w14:paraId="60D4408E" w14:textId="77777777" w:rsidR="00BF63CA" w:rsidRPr="00DE0F72" w:rsidRDefault="00BF63CA" w:rsidP="00A2374A">
                  <w:pPr>
                    <w:rPr>
                      <w:rFonts w:ascii="Helvetica" w:hAnsi="Helvetica" w:cs="Helvetica"/>
                      <w:b/>
                      <w:bCs/>
                      <w:color w:val="222222"/>
                    </w:rPr>
                  </w:pPr>
                  <w:r w:rsidRPr="00DE0F72">
                    <w:rPr>
                      <w:rFonts w:ascii="Helvetica" w:hAnsi="Helvetica" w:cs="Helvetica"/>
                      <w:b/>
                      <w:bCs/>
                      <w:color w:val="222222"/>
                    </w:rPr>
                    <w:t>Document Type:</w:t>
                  </w:r>
                </w:p>
              </w:tc>
              <w:tc>
                <w:tcPr>
                  <w:tcW w:w="3495" w:type="dxa"/>
                  <w:vAlign w:val="center"/>
                  <w:hideMark/>
                </w:tcPr>
                <w:p w14:paraId="49BD6C84" w14:textId="77777777" w:rsidR="00BF63CA" w:rsidRPr="00DE0F72" w:rsidRDefault="00BF63CA" w:rsidP="00A2374A">
                  <w:pPr>
                    <w:rPr>
                      <w:rFonts w:ascii="Helvetica" w:hAnsi="Helvetica" w:cs="Helvetica"/>
                      <w:color w:val="222222"/>
                    </w:rPr>
                  </w:pPr>
                  <w:r w:rsidRPr="00DE0F72">
                    <w:rPr>
                      <w:rFonts w:ascii="Helvetica" w:hAnsi="Helvetica" w:cs="Helvetica"/>
                      <w:color w:val="222222"/>
                    </w:rPr>
                    <w:t>Grants Notice</w:t>
                  </w:r>
                </w:p>
              </w:tc>
            </w:tr>
            <w:tr w:rsidR="00BF63CA" w:rsidRPr="00DE0F72" w14:paraId="77404D4C" w14:textId="77777777" w:rsidTr="00A2374A">
              <w:trPr>
                <w:tblCellSpacing w:w="0" w:type="dxa"/>
              </w:trPr>
              <w:tc>
                <w:tcPr>
                  <w:tcW w:w="1707" w:type="dxa"/>
                  <w:noWrap/>
                  <w:hideMark/>
                </w:tcPr>
                <w:p w14:paraId="1E7BBC47" w14:textId="77777777" w:rsidR="00BF63CA" w:rsidRPr="00DE0F72" w:rsidRDefault="00BF63CA" w:rsidP="00A2374A">
                  <w:pPr>
                    <w:rPr>
                      <w:rFonts w:ascii="Helvetica" w:hAnsi="Helvetica" w:cs="Helvetica"/>
                      <w:b/>
                      <w:bCs/>
                      <w:color w:val="222222"/>
                    </w:rPr>
                  </w:pPr>
                  <w:r w:rsidRPr="00DE0F72">
                    <w:rPr>
                      <w:rFonts w:ascii="Helvetica" w:hAnsi="Helvetica" w:cs="Helvetica"/>
                      <w:b/>
                      <w:bCs/>
                      <w:color w:val="222222"/>
                    </w:rPr>
                    <w:t>Funding Opportunity Number:</w:t>
                  </w:r>
                </w:p>
              </w:tc>
              <w:tc>
                <w:tcPr>
                  <w:tcW w:w="3495" w:type="dxa"/>
                  <w:vAlign w:val="center"/>
                  <w:hideMark/>
                </w:tcPr>
                <w:p w14:paraId="0BF2A8BF" w14:textId="77777777" w:rsidR="00BF63CA" w:rsidRPr="00DE0F72" w:rsidRDefault="00BF63CA" w:rsidP="00A2374A">
                  <w:pPr>
                    <w:rPr>
                      <w:rFonts w:ascii="Helvetica" w:hAnsi="Helvetica" w:cs="Helvetica"/>
                      <w:color w:val="222222"/>
                    </w:rPr>
                  </w:pPr>
                  <w:r w:rsidRPr="00DE0F72">
                    <w:rPr>
                      <w:rFonts w:ascii="Helvetica" w:hAnsi="Helvetica" w:cs="Helvetica"/>
                      <w:color w:val="222222"/>
                    </w:rPr>
                    <w:t>EPA-OAR-OTAQ-21-02</w:t>
                  </w:r>
                </w:p>
              </w:tc>
            </w:tr>
            <w:tr w:rsidR="00BF63CA" w:rsidRPr="00DE0F72" w14:paraId="5CA0D529" w14:textId="77777777" w:rsidTr="00A2374A">
              <w:trPr>
                <w:tblCellSpacing w:w="0" w:type="dxa"/>
              </w:trPr>
              <w:tc>
                <w:tcPr>
                  <w:tcW w:w="1707" w:type="dxa"/>
                  <w:noWrap/>
                  <w:hideMark/>
                </w:tcPr>
                <w:p w14:paraId="78E2595D" w14:textId="77777777" w:rsidR="00BF63CA" w:rsidRPr="00DE0F72" w:rsidRDefault="00BF63CA" w:rsidP="00A2374A">
                  <w:pPr>
                    <w:rPr>
                      <w:rFonts w:ascii="Helvetica" w:hAnsi="Helvetica" w:cs="Helvetica"/>
                      <w:b/>
                      <w:bCs/>
                      <w:color w:val="222222"/>
                    </w:rPr>
                  </w:pPr>
                  <w:r w:rsidRPr="00DE0F72">
                    <w:rPr>
                      <w:rFonts w:ascii="Helvetica" w:hAnsi="Helvetica" w:cs="Helvetica"/>
                      <w:b/>
                      <w:bCs/>
                      <w:color w:val="222222"/>
                    </w:rPr>
                    <w:t>Funding Opportunity Title:</w:t>
                  </w:r>
                </w:p>
              </w:tc>
              <w:tc>
                <w:tcPr>
                  <w:tcW w:w="3495" w:type="dxa"/>
                  <w:vAlign w:val="center"/>
                  <w:hideMark/>
                </w:tcPr>
                <w:p w14:paraId="1E8B2F43" w14:textId="77777777" w:rsidR="00BF63CA" w:rsidRPr="00DE0F72" w:rsidRDefault="00BF63CA" w:rsidP="00A2374A">
                  <w:pPr>
                    <w:rPr>
                      <w:rFonts w:ascii="Helvetica" w:hAnsi="Helvetica" w:cs="Helvetica"/>
                      <w:color w:val="222222"/>
                    </w:rPr>
                  </w:pPr>
                  <w:r w:rsidRPr="00DE0F72">
                    <w:rPr>
                      <w:rFonts w:ascii="Helvetica" w:hAnsi="Helvetica" w:cs="Helvetica"/>
                      <w:color w:val="222222"/>
                    </w:rPr>
                    <w:t>2021 DIESEL EMISSIONS REDUCTION ACT (DERA) NATIONAL GRANTS</w:t>
                  </w:r>
                </w:p>
              </w:tc>
            </w:tr>
            <w:tr w:rsidR="00BF63CA" w:rsidRPr="00DE0F72" w14:paraId="7001C371" w14:textId="77777777" w:rsidTr="00A2374A">
              <w:trPr>
                <w:tblCellSpacing w:w="0" w:type="dxa"/>
              </w:trPr>
              <w:tc>
                <w:tcPr>
                  <w:tcW w:w="1707" w:type="dxa"/>
                  <w:noWrap/>
                  <w:hideMark/>
                </w:tcPr>
                <w:p w14:paraId="211E6C19" w14:textId="77777777" w:rsidR="00BF63CA" w:rsidRPr="00DE0F72" w:rsidRDefault="00BF63CA" w:rsidP="00A2374A">
                  <w:pPr>
                    <w:rPr>
                      <w:rFonts w:ascii="Helvetica" w:hAnsi="Helvetica" w:cs="Helvetica"/>
                      <w:b/>
                      <w:bCs/>
                      <w:color w:val="222222"/>
                    </w:rPr>
                  </w:pPr>
                  <w:r w:rsidRPr="00DE0F72">
                    <w:rPr>
                      <w:rFonts w:ascii="Helvetica" w:hAnsi="Helvetica" w:cs="Helvetica"/>
                      <w:b/>
                      <w:bCs/>
                      <w:color w:val="222222"/>
                    </w:rPr>
                    <w:t>Opportunity Category:</w:t>
                  </w:r>
                </w:p>
              </w:tc>
              <w:tc>
                <w:tcPr>
                  <w:tcW w:w="3495" w:type="dxa"/>
                  <w:vAlign w:val="center"/>
                  <w:hideMark/>
                </w:tcPr>
                <w:p w14:paraId="2725CBA2" w14:textId="77777777" w:rsidR="00BF63CA" w:rsidRPr="00DE0F72" w:rsidRDefault="00BF63CA" w:rsidP="00A2374A">
                  <w:pPr>
                    <w:rPr>
                      <w:rFonts w:ascii="Helvetica" w:hAnsi="Helvetica" w:cs="Helvetica"/>
                      <w:color w:val="222222"/>
                    </w:rPr>
                  </w:pPr>
                  <w:r w:rsidRPr="00DE0F72">
                    <w:rPr>
                      <w:rFonts w:ascii="Helvetica" w:hAnsi="Helvetica" w:cs="Helvetica"/>
                      <w:color w:val="222222"/>
                    </w:rPr>
                    <w:t>Discretionary</w:t>
                  </w:r>
                </w:p>
              </w:tc>
            </w:tr>
            <w:tr w:rsidR="00BF63CA" w:rsidRPr="00DE0F72" w14:paraId="4C7CA57C" w14:textId="77777777" w:rsidTr="00A2374A">
              <w:trPr>
                <w:tblCellSpacing w:w="0" w:type="dxa"/>
              </w:trPr>
              <w:tc>
                <w:tcPr>
                  <w:tcW w:w="1707" w:type="dxa"/>
                  <w:noWrap/>
                  <w:hideMark/>
                </w:tcPr>
                <w:p w14:paraId="0EB3ABBB" w14:textId="77777777" w:rsidR="00BF63CA" w:rsidRPr="00DE0F72" w:rsidRDefault="00BF63CA" w:rsidP="00A2374A">
                  <w:pPr>
                    <w:rPr>
                      <w:rFonts w:ascii="Helvetica" w:hAnsi="Helvetica" w:cs="Helvetica"/>
                      <w:b/>
                      <w:bCs/>
                      <w:color w:val="222222"/>
                    </w:rPr>
                  </w:pPr>
                  <w:r w:rsidRPr="00DE0F72">
                    <w:rPr>
                      <w:rFonts w:ascii="Helvetica" w:hAnsi="Helvetica" w:cs="Helvetica"/>
                      <w:b/>
                      <w:bCs/>
                      <w:color w:val="222222"/>
                    </w:rPr>
                    <w:t>Opportunity Category Explanation:</w:t>
                  </w:r>
                </w:p>
              </w:tc>
              <w:tc>
                <w:tcPr>
                  <w:tcW w:w="3495" w:type="dxa"/>
                  <w:vAlign w:val="center"/>
                  <w:hideMark/>
                </w:tcPr>
                <w:p w14:paraId="1DCFEB25" w14:textId="77777777" w:rsidR="00BF63CA" w:rsidRPr="00DE0F72" w:rsidRDefault="00BF63CA" w:rsidP="00A2374A">
                  <w:pPr>
                    <w:rPr>
                      <w:rFonts w:ascii="Helvetica" w:hAnsi="Helvetica" w:cs="Helvetica"/>
                      <w:color w:val="222222"/>
                    </w:rPr>
                  </w:pPr>
                  <w:r w:rsidRPr="00DE0F72">
                    <w:rPr>
                      <w:rFonts w:ascii="Helvetica" w:hAnsi="Helvetica" w:cs="Helvetica"/>
                      <w:color w:val="222222"/>
                    </w:rPr>
                    <w:t> </w:t>
                  </w:r>
                </w:p>
              </w:tc>
            </w:tr>
            <w:tr w:rsidR="00BF63CA" w:rsidRPr="00DE0F72" w14:paraId="29C88DAC" w14:textId="77777777" w:rsidTr="00A2374A">
              <w:trPr>
                <w:tblCellSpacing w:w="0" w:type="dxa"/>
              </w:trPr>
              <w:tc>
                <w:tcPr>
                  <w:tcW w:w="1707" w:type="dxa"/>
                  <w:noWrap/>
                  <w:hideMark/>
                </w:tcPr>
                <w:p w14:paraId="64E564FB" w14:textId="77777777" w:rsidR="00BF63CA" w:rsidRPr="00DE0F72" w:rsidRDefault="00BF63CA" w:rsidP="00A2374A">
                  <w:pPr>
                    <w:rPr>
                      <w:rFonts w:ascii="Helvetica" w:hAnsi="Helvetica" w:cs="Helvetica"/>
                      <w:b/>
                      <w:bCs/>
                      <w:color w:val="222222"/>
                    </w:rPr>
                  </w:pPr>
                  <w:r w:rsidRPr="00DE0F72">
                    <w:rPr>
                      <w:rFonts w:ascii="Helvetica" w:hAnsi="Helvetica" w:cs="Helvetica"/>
                      <w:b/>
                      <w:bCs/>
                      <w:color w:val="222222"/>
                    </w:rPr>
                    <w:lastRenderedPageBreak/>
                    <w:t>Funding Instrument Type:</w:t>
                  </w:r>
                </w:p>
              </w:tc>
              <w:tc>
                <w:tcPr>
                  <w:tcW w:w="3495" w:type="dxa"/>
                  <w:vAlign w:val="center"/>
                  <w:hideMark/>
                </w:tcPr>
                <w:p w14:paraId="4F5FD058" w14:textId="77777777" w:rsidR="00BF63CA" w:rsidRPr="00DE0F72" w:rsidRDefault="00BF63CA" w:rsidP="00A2374A">
                  <w:pPr>
                    <w:rPr>
                      <w:rFonts w:ascii="Helvetica" w:hAnsi="Helvetica" w:cs="Helvetica"/>
                      <w:color w:val="222222"/>
                    </w:rPr>
                  </w:pPr>
                  <w:r w:rsidRPr="00DE0F72">
                    <w:rPr>
                      <w:rFonts w:ascii="Helvetica" w:hAnsi="Helvetica" w:cs="Helvetica"/>
                      <w:color w:val="222222"/>
                    </w:rPr>
                    <w:t>Cooperative Agreement</w:t>
                  </w:r>
                </w:p>
              </w:tc>
            </w:tr>
            <w:tr w:rsidR="00BF63CA" w:rsidRPr="00DE0F72" w14:paraId="429433CC" w14:textId="77777777" w:rsidTr="00A2374A">
              <w:trPr>
                <w:tblCellSpacing w:w="0" w:type="dxa"/>
              </w:trPr>
              <w:tc>
                <w:tcPr>
                  <w:tcW w:w="1707" w:type="dxa"/>
                  <w:noWrap/>
                  <w:hideMark/>
                </w:tcPr>
                <w:p w14:paraId="0DEFC0D3" w14:textId="77777777" w:rsidR="00BF63CA" w:rsidRPr="00DE0F72" w:rsidRDefault="00BF63CA" w:rsidP="00A2374A">
                  <w:pPr>
                    <w:rPr>
                      <w:rFonts w:ascii="Helvetica" w:hAnsi="Helvetica" w:cs="Helvetica"/>
                      <w:b/>
                      <w:bCs/>
                      <w:color w:val="222222"/>
                    </w:rPr>
                  </w:pPr>
                  <w:r w:rsidRPr="00DE0F72">
                    <w:rPr>
                      <w:rFonts w:ascii="Helvetica" w:hAnsi="Helvetica" w:cs="Helvetica"/>
                      <w:b/>
                      <w:bCs/>
                      <w:color w:val="222222"/>
                    </w:rPr>
                    <w:t>Category of Funding Activity:</w:t>
                  </w:r>
                </w:p>
              </w:tc>
              <w:tc>
                <w:tcPr>
                  <w:tcW w:w="3495" w:type="dxa"/>
                  <w:vAlign w:val="center"/>
                  <w:hideMark/>
                </w:tcPr>
                <w:p w14:paraId="41C5211D" w14:textId="77777777" w:rsidR="00BF63CA" w:rsidRPr="00DE0F72" w:rsidRDefault="00BF63CA" w:rsidP="00A2374A">
                  <w:pPr>
                    <w:rPr>
                      <w:rFonts w:ascii="Helvetica" w:hAnsi="Helvetica" w:cs="Helvetica"/>
                      <w:color w:val="222222"/>
                    </w:rPr>
                  </w:pPr>
                  <w:r w:rsidRPr="00DE0F72">
                    <w:rPr>
                      <w:rFonts w:ascii="Helvetica" w:hAnsi="Helvetica" w:cs="Helvetica"/>
                      <w:color w:val="222222"/>
                    </w:rPr>
                    <w:t>Environment</w:t>
                  </w:r>
                </w:p>
              </w:tc>
            </w:tr>
            <w:tr w:rsidR="00BF63CA" w:rsidRPr="00DE0F72" w14:paraId="36CBA470" w14:textId="77777777" w:rsidTr="00A2374A">
              <w:trPr>
                <w:tblCellSpacing w:w="0" w:type="dxa"/>
              </w:trPr>
              <w:tc>
                <w:tcPr>
                  <w:tcW w:w="1707" w:type="dxa"/>
                  <w:noWrap/>
                  <w:hideMark/>
                </w:tcPr>
                <w:p w14:paraId="4A93DFEB" w14:textId="77777777" w:rsidR="00BF63CA" w:rsidRPr="00DE0F72" w:rsidRDefault="00BF63CA" w:rsidP="00A2374A">
                  <w:pPr>
                    <w:rPr>
                      <w:rFonts w:ascii="Helvetica" w:hAnsi="Helvetica" w:cs="Helvetica"/>
                      <w:b/>
                      <w:bCs/>
                      <w:color w:val="222222"/>
                    </w:rPr>
                  </w:pPr>
                  <w:r w:rsidRPr="00DE0F72">
                    <w:rPr>
                      <w:rFonts w:ascii="Helvetica" w:hAnsi="Helvetica" w:cs="Helvetica"/>
                      <w:b/>
                      <w:bCs/>
                      <w:color w:val="222222"/>
                    </w:rPr>
                    <w:t>Category Explanation:</w:t>
                  </w:r>
                </w:p>
              </w:tc>
              <w:tc>
                <w:tcPr>
                  <w:tcW w:w="3495" w:type="dxa"/>
                  <w:vAlign w:val="center"/>
                  <w:hideMark/>
                </w:tcPr>
                <w:p w14:paraId="260206CD" w14:textId="77777777" w:rsidR="00BF63CA" w:rsidRPr="00DE0F72" w:rsidRDefault="00BF63CA" w:rsidP="00A2374A">
                  <w:pPr>
                    <w:rPr>
                      <w:rFonts w:ascii="Helvetica" w:hAnsi="Helvetica" w:cs="Helvetica"/>
                      <w:color w:val="222222"/>
                    </w:rPr>
                  </w:pPr>
                  <w:r w:rsidRPr="00DE0F72">
                    <w:rPr>
                      <w:rFonts w:ascii="Helvetica" w:hAnsi="Helvetica" w:cs="Helvetica"/>
                      <w:color w:val="222222"/>
                    </w:rPr>
                    <w:t> </w:t>
                  </w:r>
                </w:p>
              </w:tc>
            </w:tr>
            <w:tr w:rsidR="00BF63CA" w:rsidRPr="00DE0F72" w14:paraId="0D71F1BD" w14:textId="77777777" w:rsidTr="00A2374A">
              <w:trPr>
                <w:tblCellSpacing w:w="0" w:type="dxa"/>
              </w:trPr>
              <w:tc>
                <w:tcPr>
                  <w:tcW w:w="1707" w:type="dxa"/>
                  <w:noWrap/>
                  <w:hideMark/>
                </w:tcPr>
                <w:p w14:paraId="3D703ED8" w14:textId="77777777" w:rsidR="00BF63CA" w:rsidRPr="00DE0F72" w:rsidRDefault="00BF63CA" w:rsidP="00A2374A">
                  <w:pPr>
                    <w:rPr>
                      <w:rFonts w:ascii="Helvetica" w:hAnsi="Helvetica" w:cs="Helvetica"/>
                      <w:b/>
                      <w:bCs/>
                      <w:color w:val="222222"/>
                    </w:rPr>
                  </w:pPr>
                  <w:r w:rsidRPr="00DE0F72">
                    <w:rPr>
                      <w:rFonts w:ascii="Helvetica" w:hAnsi="Helvetica" w:cs="Helvetica"/>
                      <w:b/>
                      <w:bCs/>
                      <w:color w:val="222222"/>
                    </w:rPr>
                    <w:t>Expected Number of Awards:</w:t>
                  </w:r>
                </w:p>
              </w:tc>
              <w:tc>
                <w:tcPr>
                  <w:tcW w:w="3495" w:type="dxa"/>
                  <w:vAlign w:val="center"/>
                  <w:hideMark/>
                </w:tcPr>
                <w:p w14:paraId="1627BC5D" w14:textId="77777777" w:rsidR="00BF63CA" w:rsidRPr="00DE0F72" w:rsidRDefault="00BF63CA" w:rsidP="00A2374A">
                  <w:pPr>
                    <w:rPr>
                      <w:rFonts w:ascii="Helvetica" w:hAnsi="Helvetica" w:cs="Helvetica"/>
                      <w:color w:val="222222"/>
                    </w:rPr>
                  </w:pPr>
                  <w:r w:rsidRPr="00DE0F72">
                    <w:rPr>
                      <w:rFonts w:ascii="Helvetica" w:hAnsi="Helvetica" w:cs="Helvetica"/>
                      <w:color w:val="222222"/>
                    </w:rPr>
                    <w:t>80</w:t>
                  </w:r>
                </w:p>
              </w:tc>
            </w:tr>
            <w:tr w:rsidR="00BF63CA" w:rsidRPr="00DE0F72" w14:paraId="61629699" w14:textId="77777777" w:rsidTr="00A2374A">
              <w:trPr>
                <w:tblCellSpacing w:w="0" w:type="dxa"/>
              </w:trPr>
              <w:tc>
                <w:tcPr>
                  <w:tcW w:w="1707" w:type="dxa"/>
                  <w:noWrap/>
                  <w:hideMark/>
                </w:tcPr>
                <w:p w14:paraId="67538ABE" w14:textId="77777777" w:rsidR="00BF63CA" w:rsidRPr="00DE0F72" w:rsidRDefault="00BF63CA" w:rsidP="00A2374A">
                  <w:pPr>
                    <w:rPr>
                      <w:rFonts w:ascii="Helvetica" w:hAnsi="Helvetica" w:cs="Helvetica"/>
                      <w:b/>
                      <w:bCs/>
                      <w:color w:val="222222"/>
                    </w:rPr>
                  </w:pPr>
                  <w:r w:rsidRPr="00DE0F72">
                    <w:rPr>
                      <w:rFonts w:ascii="Helvetica" w:hAnsi="Helvetica" w:cs="Helvetica"/>
                      <w:b/>
                      <w:bCs/>
                      <w:color w:val="222222"/>
                    </w:rPr>
                    <w:t>CFDA Number(s):</w:t>
                  </w:r>
                </w:p>
              </w:tc>
              <w:tc>
                <w:tcPr>
                  <w:tcW w:w="3495" w:type="dxa"/>
                  <w:vAlign w:val="center"/>
                  <w:hideMark/>
                </w:tcPr>
                <w:p w14:paraId="0AFE85E0" w14:textId="77777777" w:rsidR="00BF63CA" w:rsidRPr="00DE0F72" w:rsidRDefault="00BF63CA" w:rsidP="00A2374A">
                  <w:pPr>
                    <w:rPr>
                      <w:rFonts w:ascii="Helvetica" w:hAnsi="Helvetica" w:cs="Helvetica"/>
                      <w:color w:val="222222"/>
                    </w:rPr>
                  </w:pPr>
                  <w:r w:rsidRPr="00DE0F72">
                    <w:rPr>
                      <w:rFonts w:ascii="Helvetica" w:hAnsi="Helvetica" w:cs="Helvetica"/>
                      <w:color w:val="222222"/>
                    </w:rPr>
                    <w:t>66.039 -- Diesel Emission Reduction Act (DERA) National Grants</w:t>
                  </w:r>
                </w:p>
              </w:tc>
            </w:tr>
            <w:tr w:rsidR="00BF63CA" w:rsidRPr="00DE0F72" w14:paraId="1DD59AE3" w14:textId="77777777" w:rsidTr="00A2374A">
              <w:trPr>
                <w:tblCellSpacing w:w="0" w:type="dxa"/>
              </w:trPr>
              <w:tc>
                <w:tcPr>
                  <w:tcW w:w="1707" w:type="dxa"/>
                  <w:noWrap/>
                  <w:hideMark/>
                </w:tcPr>
                <w:p w14:paraId="1E385C94" w14:textId="77777777" w:rsidR="00BF63CA" w:rsidRPr="00DE0F72" w:rsidRDefault="00BF63CA" w:rsidP="00A2374A">
                  <w:pPr>
                    <w:rPr>
                      <w:rFonts w:ascii="Helvetica" w:hAnsi="Helvetica" w:cs="Helvetica"/>
                      <w:b/>
                      <w:bCs/>
                      <w:color w:val="222222"/>
                    </w:rPr>
                  </w:pPr>
                  <w:r w:rsidRPr="00DE0F72">
                    <w:rPr>
                      <w:rFonts w:ascii="Helvetica" w:hAnsi="Helvetica" w:cs="Helvetica"/>
                      <w:b/>
                      <w:bCs/>
                      <w:color w:val="222222"/>
                    </w:rPr>
                    <w:t>Cost Sharing or Matching Requirement:</w:t>
                  </w:r>
                </w:p>
              </w:tc>
              <w:tc>
                <w:tcPr>
                  <w:tcW w:w="3495" w:type="dxa"/>
                  <w:vAlign w:val="center"/>
                  <w:hideMark/>
                </w:tcPr>
                <w:p w14:paraId="734449F1" w14:textId="77777777" w:rsidR="00BF63CA" w:rsidRPr="00DE0F72" w:rsidRDefault="00BF63CA" w:rsidP="00A2374A">
                  <w:pPr>
                    <w:rPr>
                      <w:rFonts w:ascii="Helvetica" w:hAnsi="Helvetica" w:cs="Helvetica"/>
                      <w:color w:val="222222"/>
                    </w:rPr>
                  </w:pPr>
                  <w:r w:rsidRPr="00DE0F72">
                    <w:rPr>
                      <w:rFonts w:ascii="Helvetica" w:hAnsi="Helvetica" w:cs="Helvetica"/>
                      <w:color w:val="222222"/>
                    </w:rPr>
                    <w:t>Yes</w:t>
                  </w:r>
                </w:p>
              </w:tc>
            </w:tr>
          </w:tbl>
          <w:p w14:paraId="26A3C584" w14:textId="77777777" w:rsidR="00BF63CA" w:rsidRPr="00DE0F72" w:rsidRDefault="00BF63CA" w:rsidP="00A2374A">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90"/>
              <w:gridCol w:w="3355"/>
            </w:tblGrid>
            <w:tr w:rsidR="00BF63CA" w:rsidRPr="00DE0F72" w14:paraId="0F7A2001" w14:textId="77777777" w:rsidTr="00A2374A">
              <w:trPr>
                <w:tblCellSpacing w:w="0" w:type="dxa"/>
              </w:trPr>
              <w:tc>
                <w:tcPr>
                  <w:tcW w:w="1890" w:type="dxa"/>
                  <w:noWrap/>
                  <w:hideMark/>
                </w:tcPr>
                <w:p w14:paraId="73DD24A1" w14:textId="77777777" w:rsidR="00BF63CA" w:rsidRPr="00DE0F72" w:rsidRDefault="00BF63CA" w:rsidP="00A2374A">
                  <w:pPr>
                    <w:rPr>
                      <w:rFonts w:ascii="Helvetica" w:hAnsi="Helvetica" w:cs="Helvetica"/>
                      <w:b/>
                      <w:bCs/>
                      <w:color w:val="222222"/>
                    </w:rPr>
                  </w:pPr>
                  <w:r w:rsidRPr="00DE0F72">
                    <w:rPr>
                      <w:rFonts w:ascii="Helvetica" w:hAnsi="Helvetica" w:cs="Helvetica"/>
                      <w:b/>
                      <w:bCs/>
                      <w:color w:val="222222"/>
                    </w:rPr>
                    <w:lastRenderedPageBreak/>
                    <w:t>Version:</w:t>
                  </w:r>
                </w:p>
              </w:tc>
              <w:tc>
                <w:tcPr>
                  <w:tcW w:w="4579" w:type="dxa"/>
                  <w:vAlign w:val="center"/>
                  <w:hideMark/>
                </w:tcPr>
                <w:p w14:paraId="05D31FDD" w14:textId="77777777" w:rsidR="00BF63CA" w:rsidRPr="00DE0F72" w:rsidRDefault="00BF63CA" w:rsidP="00A2374A">
                  <w:pPr>
                    <w:rPr>
                      <w:rFonts w:ascii="Helvetica" w:hAnsi="Helvetica" w:cs="Helvetica"/>
                      <w:color w:val="222222"/>
                    </w:rPr>
                  </w:pPr>
                  <w:r w:rsidRPr="00DE0F72">
                    <w:rPr>
                      <w:rFonts w:ascii="Helvetica" w:hAnsi="Helvetica" w:cs="Helvetica"/>
                      <w:color w:val="222222"/>
                    </w:rPr>
                    <w:t>Synopsis 1</w:t>
                  </w:r>
                </w:p>
              </w:tc>
            </w:tr>
            <w:tr w:rsidR="00BF63CA" w:rsidRPr="00DE0F72" w14:paraId="3337F9D3" w14:textId="77777777" w:rsidTr="00A2374A">
              <w:trPr>
                <w:tblCellSpacing w:w="0" w:type="dxa"/>
              </w:trPr>
              <w:tc>
                <w:tcPr>
                  <w:tcW w:w="1890" w:type="dxa"/>
                  <w:noWrap/>
                  <w:hideMark/>
                </w:tcPr>
                <w:p w14:paraId="5B2A7B1D" w14:textId="77777777" w:rsidR="00BF63CA" w:rsidRPr="00DE0F72" w:rsidRDefault="00BF63CA" w:rsidP="00A2374A">
                  <w:pPr>
                    <w:rPr>
                      <w:rFonts w:ascii="Helvetica" w:hAnsi="Helvetica" w:cs="Helvetica"/>
                      <w:b/>
                      <w:bCs/>
                      <w:color w:val="222222"/>
                    </w:rPr>
                  </w:pPr>
                  <w:r w:rsidRPr="00DE0F72">
                    <w:rPr>
                      <w:rFonts w:ascii="Helvetica" w:hAnsi="Helvetica" w:cs="Helvetica"/>
                      <w:b/>
                      <w:bCs/>
                      <w:color w:val="222222"/>
                    </w:rPr>
                    <w:t>Posted Date:</w:t>
                  </w:r>
                </w:p>
              </w:tc>
              <w:tc>
                <w:tcPr>
                  <w:tcW w:w="4579" w:type="dxa"/>
                  <w:vAlign w:val="center"/>
                  <w:hideMark/>
                </w:tcPr>
                <w:p w14:paraId="07C1DC95" w14:textId="77777777" w:rsidR="00BF63CA" w:rsidRPr="00DE0F72" w:rsidRDefault="00BF63CA" w:rsidP="00A2374A">
                  <w:pPr>
                    <w:rPr>
                      <w:rFonts w:ascii="Helvetica" w:hAnsi="Helvetica" w:cs="Helvetica"/>
                      <w:color w:val="222222"/>
                    </w:rPr>
                  </w:pPr>
                  <w:r w:rsidRPr="00DE0F72">
                    <w:rPr>
                      <w:rFonts w:ascii="Helvetica" w:hAnsi="Helvetica" w:cs="Helvetica"/>
                      <w:color w:val="222222"/>
                    </w:rPr>
                    <w:t>Jan 14, 2021</w:t>
                  </w:r>
                </w:p>
              </w:tc>
            </w:tr>
            <w:tr w:rsidR="00BF63CA" w:rsidRPr="00DE0F72" w14:paraId="2B151675" w14:textId="77777777" w:rsidTr="00A2374A">
              <w:trPr>
                <w:tblCellSpacing w:w="0" w:type="dxa"/>
              </w:trPr>
              <w:tc>
                <w:tcPr>
                  <w:tcW w:w="1890" w:type="dxa"/>
                  <w:noWrap/>
                  <w:hideMark/>
                </w:tcPr>
                <w:p w14:paraId="0577E840" w14:textId="77777777" w:rsidR="00BF63CA" w:rsidRPr="00DE0F72" w:rsidRDefault="00BF63CA" w:rsidP="00A2374A">
                  <w:pPr>
                    <w:rPr>
                      <w:rFonts w:ascii="Helvetica" w:hAnsi="Helvetica" w:cs="Helvetica"/>
                      <w:b/>
                      <w:bCs/>
                      <w:color w:val="222222"/>
                    </w:rPr>
                  </w:pPr>
                  <w:r w:rsidRPr="00DE0F72">
                    <w:rPr>
                      <w:rFonts w:ascii="Helvetica" w:hAnsi="Helvetica" w:cs="Helvetica"/>
                      <w:b/>
                      <w:bCs/>
                      <w:color w:val="222222"/>
                    </w:rPr>
                    <w:t>Last Updated Date:</w:t>
                  </w:r>
                </w:p>
              </w:tc>
              <w:tc>
                <w:tcPr>
                  <w:tcW w:w="4579" w:type="dxa"/>
                  <w:vAlign w:val="center"/>
                  <w:hideMark/>
                </w:tcPr>
                <w:p w14:paraId="6415957F" w14:textId="77777777" w:rsidR="00BF63CA" w:rsidRPr="00DE0F72" w:rsidRDefault="00BF63CA" w:rsidP="00A2374A">
                  <w:pPr>
                    <w:rPr>
                      <w:rFonts w:ascii="Helvetica" w:hAnsi="Helvetica" w:cs="Helvetica"/>
                      <w:color w:val="222222"/>
                    </w:rPr>
                  </w:pPr>
                  <w:r w:rsidRPr="00DE0F72">
                    <w:rPr>
                      <w:rFonts w:ascii="Helvetica" w:hAnsi="Helvetica" w:cs="Helvetica"/>
                      <w:color w:val="222222"/>
                    </w:rPr>
                    <w:t>Jan 14, 2021</w:t>
                  </w:r>
                </w:p>
              </w:tc>
            </w:tr>
            <w:tr w:rsidR="00BF63CA" w:rsidRPr="00DE0F72" w14:paraId="1D790F34" w14:textId="77777777" w:rsidTr="00A2374A">
              <w:trPr>
                <w:tblCellSpacing w:w="0" w:type="dxa"/>
              </w:trPr>
              <w:tc>
                <w:tcPr>
                  <w:tcW w:w="1890" w:type="dxa"/>
                  <w:noWrap/>
                  <w:hideMark/>
                </w:tcPr>
                <w:p w14:paraId="630B60DE" w14:textId="77777777" w:rsidR="00BF63CA" w:rsidRPr="00DE0F72" w:rsidRDefault="00BF63CA" w:rsidP="00A2374A">
                  <w:pPr>
                    <w:rPr>
                      <w:rFonts w:ascii="Helvetica" w:hAnsi="Helvetica" w:cs="Helvetica"/>
                      <w:b/>
                      <w:bCs/>
                      <w:color w:val="222222"/>
                    </w:rPr>
                  </w:pPr>
                  <w:r w:rsidRPr="00DE0F72">
                    <w:rPr>
                      <w:rFonts w:ascii="Helvetica" w:hAnsi="Helvetica" w:cs="Helvetica"/>
                      <w:b/>
                      <w:bCs/>
                      <w:color w:val="222222"/>
                    </w:rPr>
                    <w:t>Original Closing Date for Applications:</w:t>
                  </w:r>
                </w:p>
              </w:tc>
              <w:tc>
                <w:tcPr>
                  <w:tcW w:w="4579" w:type="dxa"/>
                  <w:vAlign w:val="center"/>
                  <w:hideMark/>
                </w:tcPr>
                <w:p w14:paraId="469000BC" w14:textId="77777777" w:rsidR="00BF63CA" w:rsidRPr="00DE0F72" w:rsidRDefault="00BF63CA" w:rsidP="00A2374A">
                  <w:pPr>
                    <w:rPr>
                      <w:rFonts w:ascii="Helvetica" w:hAnsi="Helvetica" w:cs="Helvetica"/>
                      <w:color w:val="222222"/>
                    </w:rPr>
                  </w:pPr>
                  <w:r w:rsidRPr="00DE0F72">
                    <w:rPr>
                      <w:rFonts w:ascii="Helvetica" w:hAnsi="Helvetica" w:cs="Helvetica"/>
                      <w:color w:val="222222"/>
                    </w:rPr>
                    <w:t>Mar 16, 2021  Please refer to the announcement, including Section IV, for additional information on submission methods and due dates.</w:t>
                  </w:r>
                </w:p>
              </w:tc>
            </w:tr>
            <w:tr w:rsidR="00BF63CA" w:rsidRPr="00DE0F72" w14:paraId="38409AD2" w14:textId="77777777" w:rsidTr="00A2374A">
              <w:trPr>
                <w:tblCellSpacing w:w="0" w:type="dxa"/>
              </w:trPr>
              <w:tc>
                <w:tcPr>
                  <w:tcW w:w="1890" w:type="dxa"/>
                  <w:noWrap/>
                  <w:hideMark/>
                </w:tcPr>
                <w:p w14:paraId="48490EBD" w14:textId="77777777" w:rsidR="00BF63CA" w:rsidRPr="00DE0F72" w:rsidRDefault="00BF63CA" w:rsidP="00A2374A">
                  <w:pPr>
                    <w:rPr>
                      <w:rFonts w:ascii="Helvetica" w:hAnsi="Helvetica" w:cs="Helvetica"/>
                      <w:b/>
                      <w:bCs/>
                      <w:color w:val="222222"/>
                    </w:rPr>
                  </w:pPr>
                  <w:r w:rsidRPr="00DE0F72">
                    <w:rPr>
                      <w:rFonts w:ascii="Helvetica" w:hAnsi="Helvetica" w:cs="Helvetica"/>
                      <w:b/>
                      <w:bCs/>
                      <w:color w:val="222222"/>
                    </w:rPr>
                    <w:t>Current Closing Date for Applications:</w:t>
                  </w:r>
                </w:p>
              </w:tc>
              <w:tc>
                <w:tcPr>
                  <w:tcW w:w="4579" w:type="dxa"/>
                  <w:vAlign w:val="center"/>
                  <w:hideMark/>
                </w:tcPr>
                <w:p w14:paraId="35C74220" w14:textId="77777777" w:rsidR="00BF63CA" w:rsidRPr="00DE0F72" w:rsidRDefault="00BF63CA" w:rsidP="00A2374A">
                  <w:pPr>
                    <w:rPr>
                      <w:rFonts w:ascii="Helvetica" w:hAnsi="Helvetica" w:cs="Helvetica"/>
                      <w:color w:val="222222"/>
                    </w:rPr>
                  </w:pPr>
                  <w:r w:rsidRPr="00DE0F72">
                    <w:rPr>
                      <w:rFonts w:ascii="Helvetica" w:hAnsi="Helvetica" w:cs="Helvetica"/>
                      <w:color w:val="222222"/>
                    </w:rPr>
                    <w:t>Mar 16, 2021  Please refer to the announcement, including Section IV, for additional information on submission methods and due dates.</w:t>
                  </w:r>
                </w:p>
              </w:tc>
            </w:tr>
            <w:tr w:rsidR="00BF63CA" w:rsidRPr="00DE0F72" w14:paraId="229EE45B" w14:textId="77777777" w:rsidTr="00A2374A">
              <w:trPr>
                <w:tblCellSpacing w:w="0" w:type="dxa"/>
              </w:trPr>
              <w:tc>
                <w:tcPr>
                  <w:tcW w:w="1890" w:type="dxa"/>
                  <w:noWrap/>
                  <w:hideMark/>
                </w:tcPr>
                <w:p w14:paraId="218031EC" w14:textId="77777777" w:rsidR="00BF63CA" w:rsidRPr="00DE0F72" w:rsidRDefault="00BF63CA" w:rsidP="00A2374A">
                  <w:pPr>
                    <w:rPr>
                      <w:rFonts w:ascii="Helvetica" w:hAnsi="Helvetica" w:cs="Helvetica"/>
                      <w:b/>
                      <w:bCs/>
                      <w:color w:val="222222"/>
                    </w:rPr>
                  </w:pPr>
                  <w:r w:rsidRPr="00DE0F72">
                    <w:rPr>
                      <w:rFonts w:ascii="Helvetica" w:hAnsi="Helvetica" w:cs="Helvetica"/>
                      <w:b/>
                      <w:bCs/>
                      <w:color w:val="222222"/>
                    </w:rPr>
                    <w:lastRenderedPageBreak/>
                    <w:t>Archive Date:</w:t>
                  </w:r>
                </w:p>
              </w:tc>
              <w:tc>
                <w:tcPr>
                  <w:tcW w:w="4579" w:type="dxa"/>
                  <w:vAlign w:val="center"/>
                  <w:hideMark/>
                </w:tcPr>
                <w:p w14:paraId="4E07F716" w14:textId="77777777" w:rsidR="00BF63CA" w:rsidRPr="00DE0F72" w:rsidRDefault="00BF63CA" w:rsidP="00A2374A">
                  <w:pPr>
                    <w:rPr>
                      <w:rFonts w:ascii="Helvetica" w:hAnsi="Helvetica" w:cs="Helvetica"/>
                      <w:color w:val="222222"/>
                    </w:rPr>
                  </w:pPr>
                  <w:r w:rsidRPr="00DE0F72">
                    <w:rPr>
                      <w:rFonts w:ascii="Helvetica" w:hAnsi="Helvetica" w:cs="Helvetica"/>
                      <w:color w:val="222222"/>
                    </w:rPr>
                    <w:t>Apr 15, 2021</w:t>
                  </w:r>
                </w:p>
              </w:tc>
            </w:tr>
            <w:tr w:rsidR="00BF63CA" w:rsidRPr="00DE0F72" w14:paraId="097FC14B" w14:textId="77777777" w:rsidTr="00A2374A">
              <w:trPr>
                <w:tblCellSpacing w:w="0" w:type="dxa"/>
              </w:trPr>
              <w:tc>
                <w:tcPr>
                  <w:tcW w:w="1890" w:type="dxa"/>
                  <w:noWrap/>
                  <w:hideMark/>
                </w:tcPr>
                <w:p w14:paraId="44AB36F9" w14:textId="77777777" w:rsidR="00BF63CA" w:rsidRPr="00DE0F72" w:rsidRDefault="00BF63CA" w:rsidP="00A2374A">
                  <w:pPr>
                    <w:rPr>
                      <w:rFonts w:ascii="Helvetica" w:hAnsi="Helvetica" w:cs="Helvetica"/>
                      <w:b/>
                      <w:bCs/>
                      <w:color w:val="222222"/>
                    </w:rPr>
                  </w:pPr>
                  <w:r w:rsidRPr="00DE0F72">
                    <w:rPr>
                      <w:rFonts w:ascii="Helvetica" w:hAnsi="Helvetica" w:cs="Helvetica"/>
                      <w:b/>
                      <w:bCs/>
                      <w:color w:val="222222"/>
                    </w:rPr>
                    <w:t>Estimated Total Program Funding:</w:t>
                  </w:r>
                </w:p>
              </w:tc>
              <w:tc>
                <w:tcPr>
                  <w:tcW w:w="4579" w:type="dxa"/>
                  <w:vAlign w:val="center"/>
                  <w:hideMark/>
                </w:tcPr>
                <w:p w14:paraId="7768C5F8" w14:textId="77777777" w:rsidR="00BF63CA" w:rsidRPr="00DE0F72" w:rsidRDefault="00BF63CA" w:rsidP="00A2374A">
                  <w:pPr>
                    <w:rPr>
                      <w:rFonts w:ascii="Helvetica" w:hAnsi="Helvetica" w:cs="Helvetica"/>
                      <w:color w:val="222222"/>
                    </w:rPr>
                  </w:pPr>
                  <w:r w:rsidRPr="00DE0F72">
                    <w:rPr>
                      <w:rFonts w:ascii="Helvetica" w:hAnsi="Helvetica" w:cs="Helvetica"/>
                      <w:color w:val="222222"/>
                    </w:rPr>
                    <w:t>$46,000,000</w:t>
                  </w:r>
                </w:p>
              </w:tc>
            </w:tr>
            <w:tr w:rsidR="00BF63CA" w:rsidRPr="00DE0F72" w14:paraId="35C2BE33" w14:textId="77777777" w:rsidTr="00A2374A">
              <w:trPr>
                <w:tblCellSpacing w:w="0" w:type="dxa"/>
              </w:trPr>
              <w:tc>
                <w:tcPr>
                  <w:tcW w:w="1890" w:type="dxa"/>
                  <w:noWrap/>
                  <w:hideMark/>
                </w:tcPr>
                <w:p w14:paraId="05271A04" w14:textId="77777777" w:rsidR="00BF63CA" w:rsidRPr="00DE0F72" w:rsidRDefault="00BF63CA" w:rsidP="00A2374A">
                  <w:pPr>
                    <w:rPr>
                      <w:rFonts w:ascii="Helvetica" w:hAnsi="Helvetica" w:cs="Helvetica"/>
                      <w:b/>
                      <w:bCs/>
                      <w:color w:val="222222"/>
                    </w:rPr>
                  </w:pPr>
                  <w:r w:rsidRPr="00DE0F72">
                    <w:rPr>
                      <w:rFonts w:ascii="Helvetica" w:hAnsi="Helvetica" w:cs="Helvetica"/>
                      <w:b/>
                      <w:bCs/>
                      <w:color w:val="222222"/>
                    </w:rPr>
                    <w:t>Award Ceiling:</w:t>
                  </w:r>
                </w:p>
              </w:tc>
              <w:tc>
                <w:tcPr>
                  <w:tcW w:w="4579" w:type="dxa"/>
                  <w:vAlign w:val="center"/>
                  <w:hideMark/>
                </w:tcPr>
                <w:p w14:paraId="481DAEAB" w14:textId="77777777" w:rsidR="00BF63CA" w:rsidRPr="00DE0F72" w:rsidRDefault="00BF63CA" w:rsidP="00A2374A">
                  <w:pPr>
                    <w:rPr>
                      <w:rFonts w:ascii="Helvetica" w:hAnsi="Helvetica" w:cs="Helvetica"/>
                      <w:color w:val="222222"/>
                    </w:rPr>
                  </w:pPr>
                  <w:r w:rsidRPr="00DE0F72">
                    <w:rPr>
                      <w:rFonts w:ascii="Helvetica" w:hAnsi="Helvetica" w:cs="Helvetica"/>
                      <w:color w:val="222222"/>
                    </w:rPr>
                    <w:t>$4,000,000</w:t>
                  </w:r>
                </w:p>
              </w:tc>
            </w:tr>
            <w:tr w:rsidR="00BF63CA" w:rsidRPr="00DE0F72" w14:paraId="7ED861ED" w14:textId="77777777" w:rsidTr="00A2374A">
              <w:trPr>
                <w:tblCellSpacing w:w="0" w:type="dxa"/>
              </w:trPr>
              <w:tc>
                <w:tcPr>
                  <w:tcW w:w="1890" w:type="dxa"/>
                  <w:noWrap/>
                  <w:hideMark/>
                </w:tcPr>
                <w:p w14:paraId="0B076978" w14:textId="77777777" w:rsidR="00BF63CA" w:rsidRPr="00DE0F72" w:rsidRDefault="00BF63CA" w:rsidP="00A2374A">
                  <w:pPr>
                    <w:rPr>
                      <w:rFonts w:ascii="Helvetica" w:hAnsi="Helvetica" w:cs="Helvetica"/>
                      <w:b/>
                      <w:bCs/>
                      <w:color w:val="222222"/>
                    </w:rPr>
                  </w:pPr>
                  <w:r w:rsidRPr="00DE0F72">
                    <w:rPr>
                      <w:rFonts w:ascii="Helvetica" w:hAnsi="Helvetica" w:cs="Helvetica"/>
                      <w:b/>
                      <w:bCs/>
                      <w:color w:val="222222"/>
                    </w:rPr>
                    <w:t>Award Floor:</w:t>
                  </w:r>
                </w:p>
              </w:tc>
              <w:tc>
                <w:tcPr>
                  <w:tcW w:w="4579" w:type="dxa"/>
                  <w:vAlign w:val="center"/>
                  <w:hideMark/>
                </w:tcPr>
                <w:p w14:paraId="3665EA40" w14:textId="77777777" w:rsidR="00BF63CA" w:rsidRPr="00DE0F72" w:rsidRDefault="00BF63CA" w:rsidP="00A2374A">
                  <w:pPr>
                    <w:rPr>
                      <w:rFonts w:ascii="Helvetica" w:hAnsi="Helvetica" w:cs="Helvetica"/>
                      <w:color w:val="222222"/>
                    </w:rPr>
                  </w:pPr>
                  <w:r w:rsidRPr="00DE0F72">
                    <w:rPr>
                      <w:rFonts w:ascii="Helvetica" w:hAnsi="Helvetica" w:cs="Helvetica"/>
                      <w:color w:val="222222"/>
                    </w:rPr>
                    <w:t>$0</w:t>
                  </w:r>
                </w:p>
              </w:tc>
            </w:tr>
          </w:tbl>
          <w:p w14:paraId="4E31C8A4" w14:textId="77777777" w:rsidR="00BF63CA" w:rsidRPr="00DE0F72" w:rsidRDefault="00BF63CA" w:rsidP="00A2374A">
            <w:pPr>
              <w:rPr>
                <w:rFonts w:ascii="Helvetica" w:hAnsi="Helvetica" w:cs="Helvetica"/>
                <w:color w:val="222222"/>
              </w:rPr>
            </w:pPr>
          </w:p>
        </w:tc>
      </w:tr>
    </w:tbl>
    <w:p w14:paraId="6705947C" w14:textId="77777777" w:rsidR="00BF63CA" w:rsidRPr="00DE0F72" w:rsidRDefault="00BF63CA" w:rsidP="00BF63CA">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4"/>
        <w:gridCol w:w="6556"/>
      </w:tblGrid>
      <w:tr w:rsidR="00BF63CA" w:rsidRPr="00DE0F72" w14:paraId="787CE97D" w14:textId="77777777" w:rsidTr="00A2374A">
        <w:trPr>
          <w:tblCellSpacing w:w="0" w:type="dxa"/>
        </w:trPr>
        <w:tc>
          <w:tcPr>
            <w:tcW w:w="0" w:type="auto"/>
            <w:noWrap/>
            <w:hideMark/>
          </w:tcPr>
          <w:p w14:paraId="5C1E47DD" w14:textId="77777777" w:rsidR="00BF63CA" w:rsidRPr="00DE0F72" w:rsidRDefault="00BF63CA" w:rsidP="00A2374A">
            <w:pPr>
              <w:rPr>
                <w:rFonts w:ascii="Helvetica" w:hAnsi="Helvetica" w:cs="Helvetica"/>
                <w:b/>
                <w:bCs/>
                <w:color w:val="222222"/>
              </w:rPr>
            </w:pPr>
            <w:r w:rsidRPr="00DE0F72">
              <w:rPr>
                <w:rFonts w:ascii="Helvetica" w:hAnsi="Helvetica" w:cs="Helvetica"/>
                <w:b/>
                <w:bCs/>
                <w:color w:val="222222"/>
              </w:rPr>
              <w:t>Eligible Applicants:</w:t>
            </w:r>
          </w:p>
        </w:tc>
        <w:tc>
          <w:tcPr>
            <w:tcW w:w="5000" w:type="pct"/>
            <w:vAlign w:val="center"/>
            <w:hideMark/>
          </w:tcPr>
          <w:p w14:paraId="10B7DBEE" w14:textId="77777777" w:rsidR="00BF63CA" w:rsidRPr="00DE0F72" w:rsidRDefault="00BF63CA" w:rsidP="00A2374A">
            <w:pPr>
              <w:rPr>
                <w:rFonts w:ascii="Helvetica" w:hAnsi="Helvetica" w:cs="Helvetica"/>
                <w:color w:val="222222"/>
              </w:rPr>
            </w:pPr>
            <w:r w:rsidRPr="00DE0F72">
              <w:rPr>
                <w:rFonts w:ascii="Helvetica" w:hAnsi="Helvetica" w:cs="Helvetica"/>
                <w:color w:val="222222"/>
              </w:rPr>
              <w:t>Others (see text field entitled "Additional Information on Eligibility" for clarification)</w:t>
            </w:r>
          </w:p>
        </w:tc>
      </w:tr>
      <w:tr w:rsidR="00BF63CA" w:rsidRPr="00DE0F72" w14:paraId="3BD2F309" w14:textId="77777777" w:rsidTr="00A2374A">
        <w:trPr>
          <w:tblCellSpacing w:w="0" w:type="dxa"/>
        </w:trPr>
        <w:tc>
          <w:tcPr>
            <w:tcW w:w="0" w:type="auto"/>
            <w:noWrap/>
            <w:hideMark/>
          </w:tcPr>
          <w:p w14:paraId="6B164ACE" w14:textId="77777777" w:rsidR="00BF63CA" w:rsidRPr="00DE0F72" w:rsidRDefault="00BF63CA" w:rsidP="00A2374A">
            <w:pPr>
              <w:rPr>
                <w:rFonts w:ascii="Helvetica" w:hAnsi="Helvetica" w:cs="Helvetica"/>
                <w:b/>
                <w:bCs/>
                <w:color w:val="222222"/>
              </w:rPr>
            </w:pPr>
            <w:r w:rsidRPr="00DE0F72">
              <w:rPr>
                <w:rFonts w:ascii="Helvetica" w:hAnsi="Helvetica" w:cs="Helvetica"/>
                <w:b/>
                <w:bCs/>
                <w:color w:val="222222"/>
              </w:rPr>
              <w:t>Additional Information on Eligibility:</w:t>
            </w:r>
          </w:p>
        </w:tc>
        <w:tc>
          <w:tcPr>
            <w:tcW w:w="5000" w:type="pct"/>
            <w:vAlign w:val="center"/>
            <w:hideMark/>
          </w:tcPr>
          <w:p w14:paraId="5140BE57" w14:textId="77777777" w:rsidR="00BF63CA" w:rsidRPr="00DE0F72" w:rsidRDefault="00BF63CA" w:rsidP="00A2374A">
            <w:pPr>
              <w:rPr>
                <w:rFonts w:ascii="Helvetica" w:hAnsi="Helvetica" w:cs="Helvetica"/>
                <w:color w:val="222222"/>
              </w:rPr>
            </w:pPr>
            <w:r w:rsidRPr="00DE0F72">
              <w:rPr>
                <w:rFonts w:ascii="Helvetica" w:hAnsi="Helvetica" w:cs="Helvetica"/>
                <w:color w:val="222222"/>
              </w:rPr>
              <w:t>Please see Section III of the announcement for eligibility information.</w:t>
            </w:r>
          </w:p>
        </w:tc>
      </w:tr>
    </w:tbl>
    <w:p w14:paraId="26C27B89" w14:textId="77777777" w:rsidR="00BF63CA" w:rsidRPr="00DE0F72" w:rsidRDefault="00BF63CA" w:rsidP="00BF63CA">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BF63CA" w:rsidRPr="00DE0F72" w14:paraId="3B1D7200" w14:textId="77777777" w:rsidTr="00A2374A">
        <w:trPr>
          <w:tblCellSpacing w:w="0" w:type="dxa"/>
        </w:trPr>
        <w:tc>
          <w:tcPr>
            <w:tcW w:w="0" w:type="auto"/>
            <w:noWrap/>
            <w:hideMark/>
          </w:tcPr>
          <w:p w14:paraId="0E09F364" w14:textId="77777777" w:rsidR="00BF63CA" w:rsidRPr="00DE0F72" w:rsidRDefault="00BF63CA" w:rsidP="00A2374A">
            <w:pPr>
              <w:rPr>
                <w:rFonts w:ascii="Helvetica" w:hAnsi="Helvetica" w:cs="Helvetica"/>
                <w:b/>
                <w:bCs/>
                <w:color w:val="222222"/>
              </w:rPr>
            </w:pPr>
            <w:r w:rsidRPr="00DE0F72">
              <w:rPr>
                <w:rFonts w:ascii="Helvetica" w:hAnsi="Helvetica" w:cs="Helvetica"/>
                <w:b/>
                <w:bCs/>
                <w:color w:val="222222"/>
              </w:rPr>
              <w:t>Agency Name:</w:t>
            </w:r>
          </w:p>
        </w:tc>
        <w:tc>
          <w:tcPr>
            <w:tcW w:w="5000" w:type="pct"/>
            <w:vAlign w:val="center"/>
            <w:hideMark/>
          </w:tcPr>
          <w:p w14:paraId="2ECAF4C8" w14:textId="77777777" w:rsidR="00BF63CA" w:rsidRPr="00DE0F72" w:rsidRDefault="00BF63CA" w:rsidP="00A2374A">
            <w:pPr>
              <w:rPr>
                <w:rFonts w:ascii="Helvetica" w:hAnsi="Helvetica" w:cs="Helvetica"/>
                <w:color w:val="222222"/>
              </w:rPr>
            </w:pPr>
            <w:r w:rsidRPr="00DE0F72">
              <w:rPr>
                <w:rFonts w:ascii="Helvetica" w:hAnsi="Helvetica" w:cs="Helvetica"/>
                <w:color w:val="222222"/>
              </w:rPr>
              <w:t>Environmental Protection Agency</w:t>
            </w:r>
          </w:p>
        </w:tc>
      </w:tr>
      <w:tr w:rsidR="00BF63CA" w:rsidRPr="00DE0F72" w14:paraId="431EF635" w14:textId="77777777" w:rsidTr="00A2374A">
        <w:trPr>
          <w:tblCellSpacing w:w="0" w:type="dxa"/>
        </w:trPr>
        <w:tc>
          <w:tcPr>
            <w:tcW w:w="0" w:type="auto"/>
            <w:noWrap/>
            <w:hideMark/>
          </w:tcPr>
          <w:p w14:paraId="73AB3F91" w14:textId="77777777" w:rsidR="00BF63CA" w:rsidRPr="00DE0F72" w:rsidRDefault="00BF63CA" w:rsidP="00A2374A">
            <w:pPr>
              <w:rPr>
                <w:rFonts w:ascii="Helvetica" w:hAnsi="Helvetica" w:cs="Helvetica"/>
                <w:b/>
                <w:bCs/>
                <w:color w:val="222222"/>
              </w:rPr>
            </w:pPr>
            <w:r w:rsidRPr="00DE0F72">
              <w:rPr>
                <w:rFonts w:ascii="Helvetica" w:hAnsi="Helvetica" w:cs="Helvetica"/>
                <w:b/>
                <w:bCs/>
                <w:color w:val="222222"/>
              </w:rPr>
              <w:t>Description:</w:t>
            </w:r>
          </w:p>
        </w:tc>
        <w:tc>
          <w:tcPr>
            <w:tcW w:w="5000" w:type="pct"/>
            <w:vAlign w:val="center"/>
            <w:hideMark/>
          </w:tcPr>
          <w:p w14:paraId="0BB28827" w14:textId="77777777" w:rsidR="00BF63CA" w:rsidRPr="00DE0F72" w:rsidRDefault="00BF63CA" w:rsidP="00A2374A">
            <w:pPr>
              <w:rPr>
                <w:rFonts w:ascii="Helvetica" w:hAnsi="Helvetica" w:cs="Helvetica"/>
                <w:color w:val="222222"/>
              </w:rPr>
            </w:pPr>
            <w:r w:rsidRPr="00DE0F72">
              <w:rPr>
                <w:rFonts w:ascii="Helvetica" w:hAnsi="Helvetica" w:cs="Helvetica"/>
                <w:color w:val="222222"/>
              </w:rPr>
              <w:t>EPA’s Office of Transportation and Air Quality is soliciting applications nationwide for projects that achieve significant reductions in diesel emissions.</w:t>
            </w:r>
          </w:p>
          <w:p w14:paraId="5B1DF7FD" w14:textId="77777777" w:rsidR="00BF63CA" w:rsidRPr="00DE0F72" w:rsidRDefault="00BF63CA" w:rsidP="00A2374A">
            <w:pPr>
              <w:rPr>
                <w:rFonts w:ascii="Helvetica" w:hAnsi="Helvetica" w:cs="Helvetica"/>
                <w:color w:val="222222"/>
              </w:rPr>
            </w:pPr>
          </w:p>
          <w:p w14:paraId="27BF8B1D" w14:textId="77777777" w:rsidR="00BF63CA" w:rsidRPr="00DE0F72" w:rsidRDefault="00BF63CA" w:rsidP="00A2374A">
            <w:pPr>
              <w:rPr>
                <w:rFonts w:ascii="Helvetica" w:hAnsi="Helvetica" w:cs="Helvetica"/>
                <w:color w:val="222222"/>
              </w:rPr>
            </w:pPr>
            <w:r w:rsidRPr="00DE0F72">
              <w:rPr>
                <w:rFonts w:ascii="Helvetica" w:hAnsi="Helvetica" w:cs="Helvetica"/>
                <w:color w:val="222222"/>
              </w:rPr>
              <w:t>Eligible diesel vehicles, engines and equipment may include buses, Class 5 – Class 8 heavy-duty highway vehicles, marine engines, locomotives and nonroad engines, equipment or vehicles such as those used in construction, handling of cargo, agriculture, mining or energy production.</w:t>
            </w:r>
          </w:p>
          <w:p w14:paraId="7A48A814" w14:textId="77777777" w:rsidR="00BF63CA" w:rsidRPr="00DE0F72" w:rsidRDefault="00BF63CA" w:rsidP="00A2374A">
            <w:pPr>
              <w:rPr>
                <w:rFonts w:ascii="Helvetica" w:hAnsi="Helvetica" w:cs="Helvetica"/>
                <w:color w:val="222222"/>
              </w:rPr>
            </w:pPr>
          </w:p>
          <w:p w14:paraId="50651195" w14:textId="77777777" w:rsidR="00BF63CA" w:rsidRPr="00DE0F72" w:rsidRDefault="00BF63CA" w:rsidP="00A2374A">
            <w:pPr>
              <w:rPr>
                <w:rFonts w:ascii="Helvetica" w:hAnsi="Helvetica" w:cs="Helvetica"/>
                <w:color w:val="222222"/>
              </w:rPr>
            </w:pPr>
            <w:r w:rsidRPr="00DE0F72">
              <w:rPr>
                <w:rFonts w:ascii="Helvetica" w:hAnsi="Helvetica" w:cs="Helvetica"/>
                <w:color w:val="222222"/>
              </w:rPr>
              <w:t>Eligible diesel emissions reduction solutions include verified retrofit technologies such as exhaust after-treatment technologies, engine upgrades, and cleaner fuels and additives, verified idle reduction technologies, verified aerodynamic technologies, verified low rolling resistance tires, certified engine replacements and conversions, and certified vehicle or equipment replacement.</w:t>
            </w:r>
          </w:p>
          <w:p w14:paraId="506066F5" w14:textId="77777777" w:rsidR="00BF63CA" w:rsidRPr="00DE0F72" w:rsidRDefault="00BF63CA" w:rsidP="00A2374A">
            <w:pPr>
              <w:rPr>
                <w:rFonts w:ascii="Helvetica" w:hAnsi="Helvetica" w:cs="Helvetica"/>
                <w:color w:val="222222"/>
              </w:rPr>
            </w:pPr>
          </w:p>
          <w:p w14:paraId="1D5A9913" w14:textId="77777777" w:rsidR="00BF63CA" w:rsidRPr="00DE0F72" w:rsidRDefault="00BF63CA" w:rsidP="00A2374A">
            <w:pPr>
              <w:rPr>
                <w:rFonts w:ascii="Helvetica" w:hAnsi="Helvetica" w:cs="Helvetica"/>
                <w:color w:val="222222"/>
              </w:rPr>
            </w:pPr>
            <w:r w:rsidRPr="00DE0F72">
              <w:rPr>
                <w:rFonts w:ascii="Helvetica" w:hAnsi="Helvetica" w:cs="Helvetica"/>
                <w:color w:val="222222"/>
              </w:rPr>
              <w:t xml:space="preserve">Eligible entities include regional, state, or local agencies; tribal governments (or intertribal consortia) and native villages; or port authorities, which have jurisdiction over transportation or air quality, and nonprofit organizations or institutions that: a) represent or provide pollution reduction or educational services to diesel fleets or b) have, as their principal purpose, the promotion </w:t>
            </w:r>
            <w:r w:rsidRPr="00DE0F72">
              <w:rPr>
                <w:rFonts w:ascii="Helvetica" w:hAnsi="Helvetica" w:cs="Helvetica"/>
                <w:color w:val="222222"/>
              </w:rPr>
              <w:lastRenderedPageBreak/>
              <w:t>of transportation or air quality. Although private fleet owners are not eligible to apply directly to EPA for DERA funding, both public and private fleets can benefit from the programs implemented by DERA national grant recipients.</w:t>
            </w:r>
          </w:p>
          <w:p w14:paraId="37AF4019" w14:textId="77777777" w:rsidR="00BF63CA" w:rsidRPr="00DE0F72" w:rsidRDefault="00BF63CA" w:rsidP="00A2374A">
            <w:pPr>
              <w:rPr>
                <w:rFonts w:ascii="Helvetica" w:hAnsi="Helvetica" w:cs="Helvetica"/>
                <w:color w:val="222222"/>
              </w:rPr>
            </w:pPr>
          </w:p>
          <w:p w14:paraId="593AE2E3" w14:textId="77777777" w:rsidR="00BF63CA" w:rsidRPr="00DE0F72" w:rsidRDefault="00BF63CA" w:rsidP="00A2374A">
            <w:pPr>
              <w:rPr>
                <w:rFonts w:ascii="Helvetica" w:hAnsi="Helvetica" w:cs="Helvetica"/>
                <w:color w:val="222222"/>
              </w:rPr>
            </w:pPr>
            <w:r w:rsidRPr="00DE0F72">
              <w:rPr>
                <w:rFonts w:ascii="Helvetica" w:hAnsi="Helvetica" w:cs="Helvetica"/>
                <w:color w:val="222222"/>
              </w:rPr>
              <w:t>Priority for funding is given to fleets operating in areas designated as having poor air quality and fleets which service goods movement facilities. Further priority for funding is given to projects with outcomes that benefit affected communities, those that engage affected communities in the design and performance of the project, and those which demonstrate the ability to promote and continue efforts to reduce emissions after the project has ended.</w:t>
            </w:r>
          </w:p>
        </w:tc>
      </w:tr>
      <w:tr w:rsidR="00BF63CA" w:rsidRPr="00DE0F72" w14:paraId="4BB63F72" w14:textId="77777777" w:rsidTr="00A2374A">
        <w:trPr>
          <w:tblCellSpacing w:w="0" w:type="dxa"/>
        </w:trPr>
        <w:tc>
          <w:tcPr>
            <w:tcW w:w="0" w:type="auto"/>
            <w:noWrap/>
            <w:hideMark/>
          </w:tcPr>
          <w:p w14:paraId="15D81DA2" w14:textId="77777777" w:rsidR="00BF63CA" w:rsidRPr="00DE0F72" w:rsidRDefault="00BF63CA" w:rsidP="00A2374A">
            <w:pPr>
              <w:rPr>
                <w:rFonts w:ascii="Helvetica" w:hAnsi="Helvetica" w:cs="Helvetica"/>
                <w:b/>
                <w:bCs/>
                <w:color w:val="222222"/>
              </w:rPr>
            </w:pPr>
            <w:r w:rsidRPr="00DE0F72">
              <w:rPr>
                <w:rFonts w:ascii="Helvetica" w:hAnsi="Helvetica" w:cs="Helvetica"/>
                <w:b/>
                <w:bCs/>
                <w:color w:val="222222"/>
              </w:rPr>
              <w:lastRenderedPageBreak/>
              <w:t>Link to Additional Information:</w:t>
            </w:r>
          </w:p>
        </w:tc>
        <w:tc>
          <w:tcPr>
            <w:tcW w:w="5000" w:type="pct"/>
            <w:vAlign w:val="center"/>
            <w:hideMark/>
          </w:tcPr>
          <w:p w14:paraId="1EF5832E" w14:textId="77777777" w:rsidR="00BF63CA" w:rsidRPr="00DE0F72" w:rsidRDefault="00BF171A" w:rsidP="00A2374A">
            <w:pPr>
              <w:rPr>
                <w:rFonts w:ascii="Helvetica" w:hAnsi="Helvetica" w:cs="Helvetica"/>
                <w:color w:val="222222"/>
              </w:rPr>
            </w:pPr>
            <w:hyperlink r:id="rId260" w:anchor="relatedDocumentsTab" w:tooltip="See Related Documents" w:history="1">
              <w:r w:rsidR="00BF63CA" w:rsidRPr="00DE0F72">
                <w:rPr>
                  <w:rStyle w:val="Hyperlink"/>
                  <w:rFonts w:ascii="Helvetica" w:hAnsi="Helvetica" w:cs="Helvetica"/>
                </w:rPr>
                <w:t>See Related Documents</w:t>
              </w:r>
            </w:hyperlink>
          </w:p>
        </w:tc>
      </w:tr>
      <w:tr w:rsidR="00BF63CA" w:rsidRPr="00DE0F72" w14:paraId="15D9A38A" w14:textId="77777777" w:rsidTr="00A2374A">
        <w:trPr>
          <w:tblCellSpacing w:w="0" w:type="dxa"/>
        </w:trPr>
        <w:tc>
          <w:tcPr>
            <w:tcW w:w="0" w:type="auto"/>
            <w:noWrap/>
            <w:hideMark/>
          </w:tcPr>
          <w:p w14:paraId="29ACDA0C" w14:textId="77777777" w:rsidR="00BF63CA" w:rsidRPr="00DE0F72" w:rsidRDefault="00BF63CA" w:rsidP="00A2374A">
            <w:pPr>
              <w:rPr>
                <w:rFonts w:ascii="Helvetica" w:hAnsi="Helvetica" w:cs="Helvetica"/>
                <w:b/>
                <w:bCs/>
                <w:color w:val="222222"/>
              </w:rPr>
            </w:pPr>
            <w:r w:rsidRPr="00DE0F72">
              <w:rPr>
                <w:rFonts w:ascii="Helvetica" w:hAnsi="Helvetica" w:cs="Helvetica"/>
                <w:b/>
                <w:bCs/>
                <w:color w:val="222222"/>
              </w:rPr>
              <w:t>Grantor Contact Information:</w:t>
            </w:r>
          </w:p>
        </w:tc>
        <w:tc>
          <w:tcPr>
            <w:tcW w:w="5000" w:type="pct"/>
            <w:vAlign w:val="center"/>
            <w:hideMark/>
          </w:tcPr>
          <w:p w14:paraId="6735CBD5" w14:textId="77777777" w:rsidR="00BF63CA" w:rsidRPr="00DE0F72" w:rsidRDefault="00BF63CA" w:rsidP="00A2374A">
            <w:pPr>
              <w:rPr>
                <w:rFonts w:ascii="Helvetica" w:hAnsi="Helvetica" w:cs="Helvetica"/>
                <w:color w:val="222222"/>
              </w:rPr>
            </w:pPr>
            <w:r w:rsidRPr="00DE0F72">
              <w:rPr>
                <w:rFonts w:ascii="Helvetica" w:hAnsi="Helvetica" w:cs="Helvetica"/>
                <w:color w:val="222222"/>
              </w:rPr>
              <w:t>If you have difficulty accessing the full announcement electronically, please contact:</w:t>
            </w:r>
            <w:r w:rsidRPr="00DE0F72">
              <w:rPr>
                <w:rFonts w:ascii="Helvetica" w:hAnsi="Helvetica" w:cs="Helvetica"/>
                <w:color w:val="222222"/>
              </w:rPr>
              <w:br/>
            </w:r>
            <w:r w:rsidRPr="00DE0F72">
              <w:rPr>
                <w:rFonts w:ascii="Helvetica" w:hAnsi="Helvetica" w:cs="Helvetica"/>
                <w:color w:val="222222"/>
              </w:rPr>
              <w:br/>
              <w:t>Faye Swift, Phone: 202-343-9147</w:t>
            </w:r>
            <w:r w:rsidRPr="00DE0F72">
              <w:rPr>
                <w:rFonts w:ascii="Helvetica" w:hAnsi="Helvetica" w:cs="Helvetica"/>
                <w:color w:val="222222"/>
              </w:rPr>
              <w:br/>
            </w:r>
            <w:r w:rsidRPr="00DE0F72">
              <w:rPr>
                <w:rFonts w:ascii="Helvetica" w:hAnsi="Helvetica" w:cs="Helvetica"/>
                <w:color w:val="222222"/>
              </w:rPr>
              <w:br/>
            </w:r>
            <w:hyperlink r:id="rId261" w:history="1">
              <w:r w:rsidRPr="00DE0F72">
                <w:rPr>
                  <w:rStyle w:val="Hyperlink"/>
                  <w:rFonts w:ascii="Helvetica" w:hAnsi="Helvetica" w:cs="Helvetica"/>
                </w:rPr>
                <w:t>Faye Swift</w:t>
              </w:r>
            </w:hyperlink>
          </w:p>
        </w:tc>
      </w:tr>
    </w:tbl>
    <w:p w14:paraId="28FD9884" w14:textId="5963B3F5" w:rsidR="00222CB5" w:rsidRPr="00222CB5" w:rsidRDefault="00BF63CA" w:rsidP="00222CB5">
      <w:r w:rsidRPr="00973E57">
        <w:rPr>
          <w:rFonts w:ascii="Helvetica" w:hAnsi="Helvetica" w:cs="Helvetica"/>
          <w:color w:val="222222"/>
        </w:rPr>
        <w:br/>
      </w:r>
      <w:hyperlink r:id="rId262" w:tgtFrame="_blank" w:history="1">
        <w:r w:rsidRPr="00973E57">
          <w:rPr>
            <w:rStyle w:val="Hyperlink"/>
            <w:rFonts w:ascii="Helvetica" w:hAnsi="Helvetica" w:cs="Helvetica"/>
            <w:color w:val="1155CC"/>
            <w:shd w:val="clear" w:color="auto" w:fill="FFFFFF"/>
          </w:rPr>
          <w:t>https://www.grants.gov/web/grants/view-opportunity.html?oppId=330935</w:t>
        </w:r>
      </w:hyperlink>
      <w:r w:rsidRPr="00973E57">
        <w:rPr>
          <w:rFonts w:ascii="Helvetica" w:hAnsi="Helvetica" w:cs="Helvetica"/>
          <w:color w:val="222222"/>
        </w:rPr>
        <w:br/>
      </w:r>
      <w:r w:rsidRPr="00973E57">
        <w:rPr>
          <w:rFonts w:ascii="Helvetica" w:hAnsi="Helvetica" w:cs="Helvetica"/>
          <w:color w:val="222222"/>
        </w:rPr>
        <w:br/>
      </w:r>
    </w:p>
    <w:p w14:paraId="497D67FC"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24304E67" w14:textId="77777777" w:rsidR="0077741F" w:rsidRDefault="0077741F" w:rsidP="0077741F">
      <w:pPr>
        <w:rPr>
          <w:rFonts w:ascii="Helvetica" w:hAnsi="Helvetica"/>
          <w:b/>
        </w:rPr>
      </w:pPr>
    </w:p>
    <w:p w14:paraId="6C3C8794" w14:textId="77777777" w:rsidR="0077741F" w:rsidRPr="00AC4C74" w:rsidRDefault="0077741F" w:rsidP="0077741F">
      <w:pPr>
        <w:rPr>
          <w:rFonts w:ascii="Helvetica" w:hAnsi="Helvetica"/>
          <w:b/>
          <w:bCs/>
          <w:sz w:val="28"/>
          <w:szCs w:val="28"/>
        </w:rPr>
      </w:pPr>
      <w:bookmarkStart w:id="304" w:name="FMCS"/>
      <w:bookmarkEnd w:id="304"/>
      <w:r w:rsidRPr="00AC4C74">
        <w:rPr>
          <w:rFonts w:ascii="Helvetica" w:hAnsi="Helvetica" w:cs="Arial"/>
          <w:b/>
          <w:bCs/>
          <w:color w:val="363636"/>
          <w:sz w:val="28"/>
          <w:szCs w:val="28"/>
          <w:shd w:val="clear" w:color="auto" w:fill="FFFFFF"/>
        </w:rPr>
        <w:t>Federal Mediation and Conciliation Service</w:t>
      </w:r>
    </w:p>
    <w:p w14:paraId="3FA9E714" w14:textId="77777777" w:rsidR="0077741F" w:rsidRPr="00AC4C74" w:rsidRDefault="0077741F" w:rsidP="0077741F">
      <w:pPr>
        <w:rPr>
          <w:rFonts w:ascii="Helvetica" w:hAnsi="Helvetica" w:cs="Helvetica"/>
          <w:color w:val="222222"/>
          <w:sz w:val="28"/>
          <w:szCs w:val="28"/>
          <w:shd w:val="clear" w:color="auto" w:fill="FFFFFF"/>
        </w:rPr>
      </w:pPr>
      <w:bookmarkStart w:id="305" w:name="FMCSLaborManage"/>
      <w:bookmarkEnd w:id="305"/>
    </w:p>
    <w:p w14:paraId="7412B39E" w14:textId="77777777" w:rsidR="0077741F" w:rsidRPr="00AC4C74" w:rsidRDefault="0077741F" w:rsidP="0077741F">
      <w:pPr>
        <w:rPr>
          <w:rFonts w:ascii="Helvetica" w:hAnsi="Helvetica" w:cs="Helvetica"/>
          <w:b/>
          <w:bCs/>
          <w:color w:val="222222"/>
          <w:shd w:val="clear" w:color="auto" w:fill="FFFFFF"/>
        </w:rPr>
      </w:pPr>
      <w:bookmarkStart w:id="306" w:name="LMCSProgram"/>
      <w:bookmarkStart w:id="307" w:name="FMCSProgram"/>
      <w:bookmarkEnd w:id="306"/>
      <w:bookmarkEnd w:id="307"/>
      <w:r w:rsidRPr="00AC4C74">
        <w:rPr>
          <w:rFonts w:ascii="Helvetica" w:hAnsi="Helvetica" w:cs="Helvetica"/>
          <w:b/>
          <w:bCs/>
          <w:color w:val="222222"/>
          <w:shd w:val="clear" w:color="auto" w:fill="FFFFFF"/>
        </w:rPr>
        <w:t>Programs:</w:t>
      </w:r>
    </w:p>
    <w:p w14:paraId="0C81ADF0" w14:textId="77777777" w:rsidR="0077741F" w:rsidRPr="00AC4C74" w:rsidRDefault="0077741F" w:rsidP="0077741F">
      <w:pPr>
        <w:rPr>
          <w:rFonts w:ascii="Helvetica" w:hAnsi="Helvetica" w:cs="Helvetica"/>
          <w:b/>
          <w:bCs/>
          <w:color w:val="222222"/>
          <w:shd w:val="clear" w:color="auto" w:fill="FFFFFF"/>
        </w:rPr>
      </w:pPr>
    </w:p>
    <w:p w14:paraId="65FA7546" w14:textId="77777777" w:rsidR="0077741F" w:rsidRPr="00AC4C74" w:rsidRDefault="0077741F" w:rsidP="0077741F">
      <w:pPr>
        <w:rPr>
          <w:rFonts w:ascii="Helvetica" w:hAnsi="Helvetica" w:cs="Helvetica"/>
          <w:b/>
          <w:bCs/>
          <w:color w:val="222222"/>
          <w:shd w:val="clear" w:color="auto" w:fill="FFFFFF"/>
        </w:rPr>
      </w:pPr>
      <w:bookmarkStart w:id="308" w:name="FMCSReminders"/>
      <w:bookmarkEnd w:id="308"/>
      <w:r w:rsidRPr="00AC4C74">
        <w:rPr>
          <w:rFonts w:ascii="Helvetica" w:hAnsi="Helvetica" w:cs="Helvetica"/>
          <w:b/>
          <w:bCs/>
          <w:color w:val="222222"/>
          <w:shd w:val="clear" w:color="auto" w:fill="FFFFFF"/>
        </w:rPr>
        <w:t>Reminders:</w:t>
      </w:r>
    </w:p>
    <w:p w14:paraId="5471FB42" w14:textId="77777777" w:rsidR="0077741F" w:rsidRDefault="0077741F" w:rsidP="0077741F">
      <w:pPr>
        <w:rPr>
          <w:rFonts w:ascii="Helvetica" w:hAnsi="Helvetica" w:cs="Helvetica"/>
          <w:color w:val="222222"/>
          <w:shd w:val="clear" w:color="auto" w:fill="FFFFFF"/>
        </w:rPr>
      </w:pPr>
    </w:p>
    <w:p w14:paraId="33C10458" w14:textId="77777777" w:rsidR="0077741F" w:rsidRDefault="0077741F" w:rsidP="0077741F">
      <w:pPr>
        <w:rPr>
          <w:rFonts w:ascii="Helvetica" w:hAnsi="Helvetica"/>
          <w:b/>
        </w:rPr>
      </w:pPr>
    </w:p>
    <w:p w14:paraId="0ED076FE"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6E71ABA3" w14:textId="77777777" w:rsidR="0077741F" w:rsidRPr="005D3F9C" w:rsidRDefault="0077741F" w:rsidP="0077741F">
      <w:pPr>
        <w:autoSpaceDE w:val="0"/>
        <w:autoSpaceDN w:val="0"/>
        <w:adjustRightInd w:val="0"/>
        <w:rPr>
          <w:rFonts w:ascii="Helvetica" w:hAnsi="Helvetica"/>
          <w:b/>
          <w:u w:val="single"/>
        </w:rPr>
      </w:pPr>
    </w:p>
    <w:p w14:paraId="62A97CEF" w14:textId="77777777" w:rsidR="0077741F" w:rsidRPr="00AC4C74" w:rsidRDefault="0077741F" w:rsidP="0077741F">
      <w:pPr>
        <w:autoSpaceDE w:val="0"/>
        <w:autoSpaceDN w:val="0"/>
        <w:adjustRightInd w:val="0"/>
        <w:outlineLvl w:val="0"/>
        <w:rPr>
          <w:rFonts w:ascii="Helvetica" w:hAnsi="Helvetica"/>
          <w:b/>
          <w:sz w:val="28"/>
          <w:szCs w:val="28"/>
        </w:rPr>
      </w:pPr>
      <w:bookmarkStart w:id="309" w:name="HHS"/>
      <w:bookmarkEnd w:id="309"/>
      <w:r w:rsidRPr="00AC4C74">
        <w:rPr>
          <w:rFonts w:ascii="Helvetica" w:hAnsi="Helvetica"/>
          <w:b/>
          <w:sz w:val="28"/>
          <w:szCs w:val="28"/>
        </w:rPr>
        <w:t>Department of Health and Human Services</w:t>
      </w:r>
    </w:p>
    <w:p w14:paraId="1B2AD3D0" w14:textId="77777777" w:rsidR="0077741F" w:rsidRPr="005D3F9C" w:rsidRDefault="0077741F" w:rsidP="0077741F">
      <w:pPr>
        <w:autoSpaceDE w:val="0"/>
        <w:autoSpaceDN w:val="0"/>
        <w:adjustRightInd w:val="0"/>
        <w:rPr>
          <w:rFonts w:ascii="Helvetica" w:hAnsi="Helvetica"/>
        </w:rPr>
      </w:pPr>
    </w:p>
    <w:p w14:paraId="59E1A70B" w14:textId="77777777" w:rsidR="0077741F" w:rsidRDefault="0077741F" w:rsidP="0077741F">
      <w:pPr>
        <w:rPr>
          <w:rFonts w:ascii="Helvetica" w:hAnsi="Helvetica"/>
        </w:rPr>
      </w:pPr>
      <w:bookmarkStart w:id="310" w:name="HHSGO"/>
      <w:bookmarkStart w:id="311" w:name="HHSPrograms"/>
      <w:bookmarkEnd w:id="310"/>
      <w:bookmarkEnd w:id="311"/>
      <w:r w:rsidRPr="005D3F9C">
        <w:rPr>
          <w:rFonts w:ascii="Helvetica" w:hAnsi="Helvetica"/>
          <w:b/>
        </w:rPr>
        <w:t>Programs</w:t>
      </w:r>
      <w:r w:rsidRPr="005D3F9C">
        <w:rPr>
          <w:rFonts w:ascii="Helvetica" w:hAnsi="Helvetica"/>
        </w:rPr>
        <w:t>:</w:t>
      </w:r>
    </w:p>
    <w:p w14:paraId="26FA8AE5" w14:textId="77777777" w:rsidR="0089289A" w:rsidRDefault="0089289A" w:rsidP="00AB0B3B">
      <w:pPr>
        <w:pStyle w:val="NoSpacing"/>
        <w:rPr>
          <w:rFonts w:ascii="Helvetica" w:hAnsi="Helvetica" w:cs="Helvetica"/>
          <w:color w:val="222222"/>
          <w:sz w:val="24"/>
          <w:szCs w:val="24"/>
          <w:shd w:val="clear" w:color="auto" w:fill="FFFFFF"/>
        </w:rPr>
      </w:pPr>
      <w:bookmarkStart w:id="312" w:name="HHSSSAWorkIncentives"/>
      <w:bookmarkEnd w:id="312"/>
      <w:r w:rsidRPr="00261C7B">
        <w:rPr>
          <w:rFonts w:ascii="Helvetica" w:hAnsi="Helvetica" w:cs="Helvetica"/>
          <w:color w:val="222222"/>
          <w:sz w:val="24"/>
          <w:szCs w:val="24"/>
          <w:highlight w:val="cyan"/>
          <w:shd w:val="clear" w:color="auto" w:fill="FFFFFF"/>
        </w:rPr>
        <w:t>SSA Work Incentives Planning and Assistance Program (WIPA)</w:t>
      </w:r>
      <w:r w:rsidRPr="00261C7B">
        <w:rPr>
          <w:rFonts w:ascii="Helvetica" w:hAnsi="Helvetica" w:cs="Helvetica"/>
          <w:color w:val="222222"/>
          <w:sz w:val="24"/>
          <w:szCs w:val="24"/>
          <w:highlight w:val="cyan"/>
        </w:rPr>
        <w:br/>
      </w:r>
      <w:r w:rsidRPr="00261C7B">
        <w:rPr>
          <w:rFonts w:ascii="Helvetica" w:hAnsi="Helvetica" w:cs="Helvetica"/>
          <w:color w:val="222222"/>
          <w:sz w:val="24"/>
          <w:szCs w:val="24"/>
          <w:highlight w:val="cyan"/>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9289A" w:rsidRPr="0089289A" w14:paraId="2D455CF0" w14:textId="77777777" w:rsidTr="0089289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9"/>
              <w:gridCol w:w="3096"/>
            </w:tblGrid>
            <w:tr w:rsidR="0089289A" w:rsidRPr="0089289A" w14:paraId="2DB86636" w14:textId="77777777" w:rsidTr="0089289A">
              <w:trPr>
                <w:tblCellSpacing w:w="0" w:type="dxa"/>
              </w:trPr>
              <w:tc>
                <w:tcPr>
                  <w:tcW w:w="2149" w:type="dxa"/>
                  <w:noWrap/>
                  <w:hideMark/>
                </w:tcPr>
                <w:p w14:paraId="66AC0D16" w14:textId="77777777" w:rsidR="0089289A" w:rsidRPr="0089289A" w:rsidRDefault="0089289A" w:rsidP="0089289A">
                  <w:pPr>
                    <w:pStyle w:val="NoSpacing"/>
                    <w:rPr>
                      <w:rFonts w:ascii="Helvetica" w:hAnsi="Helvetica" w:cs="Helvetica"/>
                      <w:b/>
                      <w:bCs/>
                      <w:color w:val="222222"/>
                    </w:rPr>
                  </w:pPr>
                  <w:r w:rsidRPr="0089289A">
                    <w:rPr>
                      <w:rFonts w:ascii="Helvetica" w:hAnsi="Helvetica" w:cs="Helvetica"/>
                      <w:b/>
                      <w:bCs/>
                      <w:color w:val="222222"/>
                    </w:rPr>
                    <w:t>Document Type:</w:t>
                  </w:r>
                </w:p>
              </w:tc>
              <w:tc>
                <w:tcPr>
                  <w:tcW w:w="3173" w:type="dxa"/>
                  <w:vAlign w:val="center"/>
                  <w:hideMark/>
                </w:tcPr>
                <w:p w14:paraId="717EEF8A" w14:textId="77777777" w:rsidR="0089289A" w:rsidRPr="0089289A" w:rsidRDefault="0089289A" w:rsidP="0089289A">
                  <w:pPr>
                    <w:pStyle w:val="NoSpacing"/>
                    <w:rPr>
                      <w:rFonts w:ascii="Helvetica" w:hAnsi="Helvetica" w:cs="Helvetica"/>
                      <w:color w:val="222222"/>
                    </w:rPr>
                  </w:pPr>
                  <w:r w:rsidRPr="0089289A">
                    <w:rPr>
                      <w:rFonts w:ascii="Helvetica" w:hAnsi="Helvetica" w:cs="Helvetica"/>
                      <w:color w:val="222222"/>
                    </w:rPr>
                    <w:t>Grants Notice</w:t>
                  </w:r>
                </w:p>
              </w:tc>
            </w:tr>
            <w:tr w:rsidR="0089289A" w:rsidRPr="0089289A" w14:paraId="4611F2C5" w14:textId="77777777" w:rsidTr="0089289A">
              <w:trPr>
                <w:tblCellSpacing w:w="0" w:type="dxa"/>
              </w:trPr>
              <w:tc>
                <w:tcPr>
                  <w:tcW w:w="2149" w:type="dxa"/>
                  <w:noWrap/>
                  <w:hideMark/>
                </w:tcPr>
                <w:p w14:paraId="163600CF" w14:textId="77777777" w:rsidR="0089289A" w:rsidRPr="0089289A" w:rsidRDefault="0089289A" w:rsidP="0089289A">
                  <w:pPr>
                    <w:pStyle w:val="NoSpacing"/>
                    <w:rPr>
                      <w:rFonts w:ascii="Helvetica" w:hAnsi="Helvetica" w:cs="Helvetica"/>
                      <w:b/>
                      <w:bCs/>
                      <w:color w:val="222222"/>
                    </w:rPr>
                  </w:pPr>
                  <w:r w:rsidRPr="0089289A">
                    <w:rPr>
                      <w:rFonts w:ascii="Helvetica" w:hAnsi="Helvetica" w:cs="Helvetica"/>
                      <w:b/>
                      <w:bCs/>
                      <w:color w:val="222222"/>
                    </w:rPr>
                    <w:t>Funding Opportunity Number:</w:t>
                  </w:r>
                </w:p>
              </w:tc>
              <w:tc>
                <w:tcPr>
                  <w:tcW w:w="3173" w:type="dxa"/>
                  <w:vAlign w:val="center"/>
                  <w:hideMark/>
                </w:tcPr>
                <w:p w14:paraId="30C9BAD9" w14:textId="77777777" w:rsidR="0089289A" w:rsidRPr="0089289A" w:rsidRDefault="0089289A" w:rsidP="0089289A">
                  <w:pPr>
                    <w:pStyle w:val="NoSpacing"/>
                    <w:rPr>
                      <w:rFonts w:ascii="Helvetica" w:hAnsi="Helvetica" w:cs="Helvetica"/>
                      <w:color w:val="222222"/>
                    </w:rPr>
                  </w:pPr>
                  <w:r w:rsidRPr="0089289A">
                    <w:rPr>
                      <w:rFonts w:ascii="Helvetica" w:hAnsi="Helvetica" w:cs="Helvetica"/>
                      <w:color w:val="222222"/>
                    </w:rPr>
                    <w:t>WIPA-WIP-21-001</w:t>
                  </w:r>
                </w:p>
              </w:tc>
            </w:tr>
            <w:tr w:rsidR="0089289A" w:rsidRPr="0089289A" w14:paraId="02AA14A4" w14:textId="77777777" w:rsidTr="0089289A">
              <w:trPr>
                <w:tblCellSpacing w:w="0" w:type="dxa"/>
              </w:trPr>
              <w:tc>
                <w:tcPr>
                  <w:tcW w:w="2149" w:type="dxa"/>
                  <w:noWrap/>
                  <w:hideMark/>
                </w:tcPr>
                <w:p w14:paraId="399B4489" w14:textId="77777777" w:rsidR="0089289A" w:rsidRPr="0089289A" w:rsidRDefault="0089289A" w:rsidP="0089289A">
                  <w:pPr>
                    <w:pStyle w:val="NoSpacing"/>
                    <w:rPr>
                      <w:rFonts w:ascii="Helvetica" w:hAnsi="Helvetica" w:cs="Helvetica"/>
                      <w:b/>
                      <w:bCs/>
                      <w:color w:val="222222"/>
                    </w:rPr>
                  </w:pPr>
                  <w:r w:rsidRPr="0089289A">
                    <w:rPr>
                      <w:rFonts w:ascii="Helvetica" w:hAnsi="Helvetica" w:cs="Helvetica"/>
                      <w:b/>
                      <w:bCs/>
                      <w:color w:val="222222"/>
                    </w:rPr>
                    <w:t>Funding Opportunity Title:</w:t>
                  </w:r>
                </w:p>
              </w:tc>
              <w:tc>
                <w:tcPr>
                  <w:tcW w:w="3173" w:type="dxa"/>
                  <w:vAlign w:val="center"/>
                  <w:hideMark/>
                </w:tcPr>
                <w:p w14:paraId="14A114DD" w14:textId="77777777" w:rsidR="0089289A" w:rsidRPr="0089289A" w:rsidRDefault="0089289A" w:rsidP="0089289A">
                  <w:pPr>
                    <w:pStyle w:val="NoSpacing"/>
                    <w:rPr>
                      <w:rFonts w:ascii="Helvetica" w:hAnsi="Helvetica" w:cs="Helvetica"/>
                      <w:color w:val="222222"/>
                    </w:rPr>
                  </w:pPr>
                  <w:r w:rsidRPr="0089289A">
                    <w:rPr>
                      <w:rFonts w:ascii="Helvetica" w:hAnsi="Helvetica" w:cs="Helvetica"/>
                      <w:color w:val="222222"/>
                    </w:rPr>
                    <w:t>SSA Work Incentives Planning and Assistance Program (WIPA)</w:t>
                  </w:r>
                </w:p>
              </w:tc>
            </w:tr>
            <w:tr w:rsidR="0089289A" w:rsidRPr="0089289A" w14:paraId="26C0645F" w14:textId="77777777" w:rsidTr="0089289A">
              <w:trPr>
                <w:tblCellSpacing w:w="0" w:type="dxa"/>
              </w:trPr>
              <w:tc>
                <w:tcPr>
                  <w:tcW w:w="2149" w:type="dxa"/>
                  <w:noWrap/>
                  <w:hideMark/>
                </w:tcPr>
                <w:p w14:paraId="51E68D73" w14:textId="77777777" w:rsidR="0089289A" w:rsidRPr="0089289A" w:rsidRDefault="0089289A" w:rsidP="0089289A">
                  <w:pPr>
                    <w:pStyle w:val="NoSpacing"/>
                    <w:rPr>
                      <w:rFonts w:ascii="Helvetica" w:hAnsi="Helvetica" w:cs="Helvetica"/>
                      <w:b/>
                      <w:bCs/>
                      <w:color w:val="222222"/>
                    </w:rPr>
                  </w:pPr>
                  <w:r w:rsidRPr="0089289A">
                    <w:rPr>
                      <w:rFonts w:ascii="Helvetica" w:hAnsi="Helvetica" w:cs="Helvetica"/>
                      <w:b/>
                      <w:bCs/>
                      <w:color w:val="222222"/>
                    </w:rPr>
                    <w:t>Opportunity Category:</w:t>
                  </w:r>
                </w:p>
              </w:tc>
              <w:tc>
                <w:tcPr>
                  <w:tcW w:w="3173" w:type="dxa"/>
                  <w:vAlign w:val="center"/>
                  <w:hideMark/>
                </w:tcPr>
                <w:p w14:paraId="14CD65A0" w14:textId="77777777" w:rsidR="0089289A" w:rsidRPr="0089289A" w:rsidRDefault="0089289A" w:rsidP="0089289A">
                  <w:pPr>
                    <w:pStyle w:val="NoSpacing"/>
                    <w:rPr>
                      <w:rFonts w:ascii="Helvetica" w:hAnsi="Helvetica" w:cs="Helvetica"/>
                      <w:color w:val="222222"/>
                    </w:rPr>
                  </w:pPr>
                  <w:r w:rsidRPr="0089289A">
                    <w:rPr>
                      <w:rFonts w:ascii="Helvetica" w:hAnsi="Helvetica" w:cs="Helvetica"/>
                      <w:color w:val="222222"/>
                    </w:rPr>
                    <w:t>Discretionary</w:t>
                  </w:r>
                </w:p>
              </w:tc>
            </w:tr>
            <w:tr w:rsidR="0089289A" w:rsidRPr="0089289A" w14:paraId="10B98439" w14:textId="77777777" w:rsidTr="0089289A">
              <w:trPr>
                <w:tblCellSpacing w:w="0" w:type="dxa"/>
              </w:trPr>
              <w:tc>
                <w:tcPr>
                  <w:tcW w:w="2149" w:type="dxa"/>
                  <w:noWrap/>
                  <w:hideMark/>
                </w:tcPr>
                <w:p w14:paraId="3DD761A9" w14:textId="77777777" w:rsidR="0089289A" w:rsidRPr="0089289A" w:rsidRDefault="0089289A" w:rsidP="0089289A">
                  <w:pPr>
                    <w:pStyle w:val="NoSpacing"/>
                    <w:rPr>
                      <w:rFonts w:ascii="Helvetica" w:hAnsi="Helvetica" w:cs="Helvetica"/>
                      <w:b/>
                      <w:bCs/>
                      <w:color w:val="222222"/>
                    </w:rPr>
                  </w:pPr>
                  <w:r w:rsidRPr="0089289A">
                    <w:rPr>
                      <w:rFonts w:ascii="Helvetica" w:hAnsi="Helvetica" w:cs="Helvetica"/>
                      <w:b/>
                      <w:bCs/>
                      <w:color w:val="222222"/>
                    </w:rPr>
                    <w:lastRenderedPageBreak/>
                    <w:t>Opportunity Category Explanation:</w:t>
                  </w:r>
                </w:p>
              </w:tc>
              <w:tc>
                <w:tcPr>
                  <w:tcW w:w="3173" w:type="dxa"/>
                  <w:vAlign w:val="center"/>
                  <w:hideMark/>
                </w:tcPr>
                <w:p w14:paraId="0ACA5F5F" w14:textId="77777777" w:rsidR="0089289A" w:rsidRPr="0089289A" w:rsidRDefault="0089289A" w:rsidP="0089289A">
                  <w:pPr>
                    <w:pStyle w:val="NoSpacing"/>
                    <w:rPr>
                      <w:rFonts w:ascii="Helvetica" w:hAnsi="Helvetica" w:cs="Helvetica"/>
                      <w:color w:val="222222"/>
                    </w:rPr>
                  </w:pPr>
                  <w:r w:rsidRPr="0089289A">
                    <w:rPr>
                      <w:rFonts w:ascii="Helvetica" w:hAnsi="Helvetica" w:cs="Helvetica"/>
                      <w:color w:val="222222"/>
                    </w:rPr>
                    <w:t> </w:t>
                  </w:r>
                </w:p>
              </w:tc>
            </w:tr>
            <w:tr w:rsidR="0089289A" w:rsidRPr="0089289A" w14:paraId="24B9312E" w14:textId="77777777" w:rsidTr="0089289A">
              <w:trPr>
                <w:tblCellSpacing w:w="0" w:type="dxa"/>
              </w:trPr>
              <w:tc>
                <w:tcPr>
                  <w:tcW w:w="2149" w:type="dxa"/>
                  <w:noWrap/>
                  <w:hideMark/>
                </w:tcPr>
                <w:p w14:paraId="381247D6" w14:textId="77777777" w:rsidR="0089289A" w:rsidRPr="0089289A" w:rsidRDefault="0089289A" w:rsidP="0089289A">
                  <w:pPr>
                    <w:pStyle w:val="NoSpacing"/>
                    <w:rPr>
                      <w:rFonts w:ascii="Helvetica" w:hAnsi="Helvetica" w:cs="Helvetica"/>
                      <w:b/>
                      <w:bCs/>
                      <w:color w:val="222222"/>
                    </w:rPr>
                  </w:pPr>
                  <w:r w:rsidRPr="0089289A">
                    <w:rPr>
                      <w:rFonts w:ascii="Helvetica" w:hAnsi="Helvetica" w:cs="Helvetica"/>
                      <w:b/>
                      <w:bCs/>
                      <w:color w:val="222222"/>
                    </w:rPr>
                    <w:t>Funding Instrument Type:</w:t>
                  </w:r>
                </w:p>
              </w:tc>
              <w:tc>
                <w:tcPr>
                  <w:tcW w:w="3173" w:type="dxa"/>
                  <w:vAlign w:val="center"/>
                  <w:hideMark/>
                </w:tcPr>
                <w:p w14:paraId="305AC15F" w14:textId="77777777" w:rsidR="0089289A" w:rsidRPr="0089289A" w:rsidRDefault="0089289A" w:rsidP="0089289A">
                  <w:pPr>
                    <w:pStyle w:val="NoSpacing"/>
                    <w:rPr>
                      <w:rFonts w:ascii="Helvetica" w:hAnsi="Helvetica" w:cs="Helvetica"/>
                      <w:color w:val="222222"/>
                    </w:rPr>
                  </w:pPr>
                  <w:r w:rsidRPr="0089289A">
                    <w:rPr>
                      <w:rFonts w:ascii="Helvetica" w:hAnsi="Helvetica" w:cs="Helvetica"/>
                      <w:color w:val="222222"/>
                    </w:rPr>
                    <w:t>Cooperative Agreement</w:t>
                  </w:r>
                </w:p>
              </w:tc>
            </w:tr>
            <w:tr w:rsidR="0089289A" w:rsidRPr="0089289A" w14:paraId="6972767A" w14:textId="77777777" w:rsidTr="0089289A">
              <w:trPr>
                <w:tblCellSpacing w:w="0" w:type="dxa"/>
              </w:trPr>
              <w:tc>
                <w:tcPr>
                  <w:tcW w:w="2149" w:type="dxa"/>
                  <w:noWrap/>
                  <w:hideMark/>
                </w:tcPr>
                <w:p w14:paraId="6FA0791D" w14:textId="77777777" w:rsidR="0089289A" w:rsidRPr="0089289A" w:rsidRDefault="0089289A" w:rsidP="0089289A">
                  <w:pPr>
                    <w:pStyle w:val="NoSpacing"/>
                    <w:rPr>
                      <w:rFonts w:ascii="Helvetica" w:hAnsi="Helvetica" w:cs="Helvetica"/>
                      <w:b/>
                      <w:bCs/>
                      <w:color w:val="222222"/>
                    </w:rPr>
                  </w:pPr>
                  <w:r w:rsidRPr="0089289A">
                    <w:rPr>
                      <w:rFonts w:ascii="Helvetica" w:hAnsi="Helvetica" w:cs="Helvetica"/>
                      <w:b/>
                      <w:bCs/>
                      <w:color w:val="222222"/>
                    </w:rPr>
                    <w:t>Category of Funding Activity:</w:t>
                  </w:r>
                </w:p>
              </w:tc>
              <w:tc>
                <w:tcPr>
                  <w:tcW w:w="3173" w:type="dxa"/>
                  <w:vAlign w:val="center"/>
                  <w:hideMark/>
                </w:tcPr>
                <w:p w14:paraId="7A5351B5" w14:textId="77777777" w:rsidR="0089289A" w:rsidRPr="0089289A" w:rsidRDefault="0089289A" w:rsidP="0089289A">
                  <w:pPr>
                    <w:pStyle w:val="NoSpacing"/>
                    <w:rPr>
                      <w:rFonts w:ascii="Helvetica" w:hAnsi="Helvetica" w:cs="Helvetica"/>
                      <w:color w:val="222222"/>
                    </w:rPr>
                  </w:pPr>
                  <w:r w:rsidRPr="0089289A">
                    <w:rPr>
                      <w:rFonts w:ascii="Helvetica" w:hAnsi="Helvetica" w:cs="Helvetica"/>
                      <w:color w:val="222222"/>
                    </w:rPr>
                    <w:t>Income Security and Social Services</w:t>
                  </w:r>
                </w:p>
              </w:tc>
            </w:tr>
            <w:tr w:rsidR="0089289A" w:rsidRPr="0089289A" w14:paraId="1E50D173" w14:textId="77777777" w:rsidTr="0089289A">
              <w:trPr>
                <w:tblCellSpacing w:w="0" w:type="dxa"/>
              </w:trPr>
              <w:tc>
                <w:tcPr>
                  <w:tcW w:w="2149" w:type="dxa"/>
                  <w:noWrap/>
                  <w:hideMark/>
                </w:tcPr>
                <w:p w14:paraId="67380B8C" w14:textId="77777777" w:rsidR="0089289A" w:rsidRPr="0089289A" w:rsidRDefault="0089289A" w:rsidP="0089289A">
                  <w:pPr>
                    <w:pStyle w:val="NoSpacing"/>
                    <w:rPr>
                      <w:rFonts w:ascii="Helvetica" w:hAnsi="Helvetica" w:cs="Helvetica"/>
                      <w:b/>
                      <w:bCs/>
                      <w:color w:val="222222"/>
                    </w:rPr>
                  </w:pPr>
                  <w:r w:rsidRPr="0089289A">
                    <w:rPr>
                      <w:rFonts w:ascii="Helvetica" w:hAnsi="Helvetica" w:cs="Helvetica"/>
                      <w:b/>
                      <w:bCs/>
                      <w:color w:val="222222"/>
                    </w:rPr>
                    <w:t>Category Explanation:</w:t>
                  </w:r>
                </w:p>
              </w:tc>
              <w:tc>
                <w:tcPr>
                  <w:tcW w:w="3173" w:type="dxa"/>
                  <w:vAlign w:val="center"/>
                  <w:hideMark/>
                </w:tcPr>
                <w:p w14:paraId="6C1FE2E8" w14:textId="77777777" w:rsidR="0089289A" w:rsidRPr="0089289A" w:rsidRDefault="0089289A" w:rsidP="0089289A">
                  <w:pPr>
                    <w:pStyle w:val="NoSpacing"/>
                    <w:rPr>
                      <w:rFonts w:ascii="Helvetica" w:hAnsi="Helvetica" w:cs="Helvetica"/>
                      <w:color w:val="222222"/>
                    </w:rPr>
                  </w:pPr>
                  <w:r w:rsidRPr="0089289A">
                    <w:rPr>
                      <w:rFonts w:ascii="Helvetica" w:hAnsi="Helvetica" w:cs="Helvetica"/>
                      <w:color w:val="222222"/>
                    </w:rPr>
                    <w:t> </w:t>
                  </w:r>
                </w:p>
              </w:tc>
            </w:tr>
            <w:tr w:rsidR="0089289A" w:rsidRPr="0089289A" w14:paraId="7C2E5AA1" w14:textId="77777777" w:rsidTr="0089289A">
              <w:trPr>
                <w:tblCellSpacing w:w="0" w:type="dxa"/>
              </w:trPr>
              <w:tc>
                <w:tcPr>
                  <w:tcW w:w="2149" w:type="dxa"/>
                  <w:noWrap/>
                  <w:hideMark/>
                </w:tcPr>
                <w:p w14:paraId="1D7FE34C" w14:textId="77777777" w:rsidR="0089289A" w:rsidRPr="0089289A" w:rsidRDefault="0089289A" w:rsidP="0089289A">
                  <w:pPr>
                    <w:pStyle w:val="NoSpacing"/>
                    <w:rPr>
                      <w:rFonts w:ascii="Helvetica" w:hAnsi="Helvetica" w:cs="Helvetica"/>
                      <w:b/>
                      <w:bCs/>
                      <w:color w:val="222222"/>
                    </w:rPr>
                  </w:pPr>
                  <w:r w:rsidRPr="0089289A">
                    <w:rPr>
                      <w:rFonts w:ascii="Helvetica" w:hAnsi="Helvetica" w:cs="Helvetica"/>
                      <w:b/>
                      <w:bCs/>
                      <w:color w:val="222222"/>
                    </w:rPr>
                    <w:t>Expected Number of Awards:</w:t>
                  </w:r>
                </w:p>
              </w:tc>
              <w:tc>
                <w:tcPr>
                  <w:tcW w:w="3173" w:type="dxa"/>
                  <w:vAlign w:val="center"/>
                  <w:hideMark/>
                </w:tcPr>
                <w:p w14:paraId="4E3FAF21" w14:textId="77777777" w:rsidR="0089289A" w:rsidRPr="0089289A" w:rsidRDefault="0089289A" w:rsidP="0089289A">
                  <w:pPr>
                    <w:pStyle w:val="NoSpacing"/>
                    <w:rPr>
                      <w:rFonts w:ascii="Helvetica" w:hAnsi="Helvetica" w:cs="Helvetica"/>
                      <w:color w:val="222222"/>
                    </w:rPr>
                  </w:pPr>
                  <w:r w:rsidRPr="0089289A">
                    <w:rPr>
                      <w:rFonts w:ascii="Helvetica" w:hAnsi="Helvetica" w:cs="Helvetica"/>
                      <w:color w:val="222222"/>
                    </w:rPr>
                    <w:t>75</w:t>
                  </w:r>
                </w:p>
              </w:tc>
            </w:tr>
            <w:tr w:rsidR="0089289A" w:rsidRPr="0089289A" w14:paraId="5D3AEA20" w14:textId="77777777" w:rsidTr="0089289A">
              <w:trPr>
                <w:tblCellSpacing w:w="0" w:type="dxa"/>
              </w:trPr>
              <w:tc>
                <w:tcPr>
                  <w:tcW w:w="2149" w:type="dxa"/>
                  <w:noWrap/>
                  <w:hideMark/>
                </w:tcPr>
                <w:p w14:paraId="1957C3EF" w14:textId="77777777" w:rsidR="0089289A" w:rsidRPr="0089289A" w:rsidRDefault="0089289A" w:rsidP="0089289A">
                  <w:pPr>
                    <w:pStyle w:val="NoSpacing"/>
                    <w:rPr>
                      <w:rFonts w:ascii="Helvetica" w:hAnsi="Helvetica" w:cs="Helvetica"/>
                      <w:b/>
                      <w:bCs/>
                      <w:color w:val="222222"/>
                    </w:rPr>
                  </w:pPr>
                  <w:r w:rsidRPr="0089289A">
                    <w:rPr>
                      <w:rFonts w:ascii="Helvetica" w:hAnsi="Helvetica" w:cs="Helvetica"/>
                      <w:b/>
                      <w:bCs/>
                      <w:color w:val="222222"/>
                    </w:rPr>
                    <w:t>CFDA Number(s):</w:t>
                  </w:r>
                </w:p>
              </w:tc>
              <w:tc>
                <w:tcPr>
                  <w:tcW w:w="3173" w:type="dxa"/>
                  <w:vAlign w:val="center"/>
                  <w:hideMark/>
                </w:tcPr>
                <w:p w14:paraId="57045B99" w14:textId="77777777" w:rsidR="0089289A" w:rsidRPr="0089289A" w:rsidRDefault="0089289A" w:rsidP="0089289A">
                  <w:pPr>
                    <w:pStyle w:val="NoSpacing"/>
                    <w:rPr>
                      <w:rFonts w:ascii="Helvetica" w:hAnsi="Helvetica" w:cs="Helvetica"/>
                      <w:color w:val="222222"/>
                    </w:rPr>
                  </w:pPr>
                  <w:r w:rsidRPr="0089289A">
                    <w:rPr>
                      <w:rFonts w:ascii="Helvetica" w:hAnsi="Helvetica" w:cs="Helvetica"/>
                      <w:color w:val="222222"/>
                    </w:rPr>
                    <w:t>96.008 -- Social Security - Work Incentives Planning and Assistance Program</w:t>
                  </w:r>
                </w:p>
              </w:tc>
            </w:tr>
            <w:tr w:rsidR="0089289A" w:rsidRPr="0089289A" w14:paraId="4E423109" w14:textId="77777777" w:rsidTr="0089289A">
              <w:trPr>
                <w:tblCellSpacing w:w="0" w:type="dxa"/>
              </w:trPr>
              <w:tc>
                <w:tcPr>
                  <w:tcW w:w="2149" w:type="dxa"/>
                  <w:noWrap/>
                  <w:hideMark/>
                </w:tcPr>
                <w:p w14:paraId="3834BCE5" w14:textId="77777777" w:rsidR="0089289A" w:rsidRPr="0089289A" w:rsidRDefault="0089289A" w:rsidP="0089289A">
                  <w:pPr>
                    <w:pStyle w:val="NoSpacing"/>
                    <w:rPr>
                      <w:rFonts w:ascii="Helvetica" w:hAnsi="Helvetica" w:cs="Helvetica"/>
                      <w:b/>
                      <w:bCs/>
                      <w:color w:val="222222"/>
                    </w:rPr>
                  </w:pPr>
                  <w:r w:rsidRPr="0089289A">
                    <w:rPr>
                      <w:rFonts w:ascii="Helvetica" w:hAnsi="Helvetica" w:cs="Helvetica"/>
                      <w:b/>
                      <w:bCs/>
                      <w:color w:val="222222"/>
                    </w:rPr>
                    <w:t>Cost Sharing or Matching Requirement:</w:t>
                  </w:r>
                </w:p>
              </w:tc>
              <w:tc>
                <w:tcPr>
                  <w:tcW w:w="3173" w:type="dxa"/>
                  <w:vAlign w:val="center"/>
                  <w:hideMark/>
                </w:tcPr>
                <w:p w14:paraId="5A3F6CEA" w14:textId="77777777" w:rsidR="0089289A" w:rsidRPr="0089289A" w:rsidRDefault="0089289A" w:rsidP="0089289A">
                  <w:pPr>
                    <w:pStyle w:val="NoSpacing"/>
                    <w:rPr>
                      <w:rFonts w:ascii="Helvetica" w:hAnsi="Helvetica" w:cs="Helvetica"/>
                      <w:color w:val="222222"/>
                    </w:rPr>
                  </w:pPr>
                  <w:r w:rsidRPr="0089289A">
                    <w:rPr>
                      <w:rFonts w:ascii="Helvetica" w:hAnsi="Helvetica" w:cs="Helvetica"/>
                      <w:color w:val="222222"/>
                    </w:rPr>
                    <w:t>Yes</w:t>
                  </w:r>
                </w:p>
              </w:tc>
            </w:tr>
          </w:tbl>
          <w:p w14:paraId="5C6012EA" w14:textId="77777777" w:rsidR="0089289A" w:rsidRPr="0089289A" w:rsidRDefault="0089289A" w:rsidP="0089289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22"/>
              <w:gridCol w:w="2623"/>
            </w:tblGrid>
            <w:tr w:rsidR="0089289A" w:rsidRPr="0089289A" w14:paraId="4709BF0B" w14:textId="77777777" w:rsidTr="0089289A">
              <w:trPr>
                <w:tblCellSpacing w:w="0" w:type="dxa"/>
              </w:trPr>
              <w:tc>
                <w:tcPr>
                  <w:tcW w:w="2622" w:type="dxa"/>
                  <w:noWrap/>
                  <w:hideMark/>
                </w:tcPr>
                <w:p w14:paraId="6CC28361" w14:textId="77777777" w:rsidR="0089289A" w:rsidRPr="0089289A" w:rsidRDefault="0089289A" w:rsidP="0089289A">
                  <w:pPr>
                    <w:pStyle w:val="NoSpacing"/>
                    <w:rPr>
                      <w:rFonts w:ascii="Helvetica" w:hAnsi="Helvetica" w:cs="Helvetica"/>
                      <w:b/>
                      <w:bCs/>
                      <w:color w:val="222222"/>
                    </w:rPr>
                  </w:pPr>
                  <w:r w:rsidRPr="0089289A">
                    <w:rPr>
                      <w:rFonts w:ascii="Helvetica" w:hAnsi="Helvetica" w:cs="Helvetica"/>
                      <w:b/>
                      <w:bCs/>
                      <w:color w:val="222222"/>
                    </w:rPr>
                    <w:lastRenderedPageBreak/>
                    <w:t>Version:</w:t>
                  </w:r>
                </w:p>
              </w:tc>
              <w:tc>
                <w:tcPr>
                  <w:tcW w:w="2623" w:type="dxa"/>
                  <w:vAlign w:val="center"/>
                  <w:hideMark/>
                </w:tcPr>
                <w:p w14:paraId="7D372169" w14:textId="77777777" w:rsidR="0089289A" w:rsidRPr="0089289A" w:rsidRDefault="0089289A" w:rsidP="0089289A">
                  <w:pPr>
                    <w:pStyle w:val="NoSpacing"/>
                    <w:rPr>
                      <w:rFonts w:ascii="Helvetica" w:hAnsi="Helvetica" w:cs="Helvetica"/>
                      <w:color w:val="222222"/>
                    </w:rPr>
                  </w:pPr>
                  <w:r w:rsidRPr="0089289A">
                    <w:rPr>
                      <w:rFonts w:ascii="Helvetica" w:hAnsi="Helvetica" w:cs="Helvetica"/>
                      <w:color w:val="222222"/>
                    </w:rPr>
                    <w:t>Synopsis 2</w:t>
                  </w:r>
                </w:p>
              </w:tc>
            </w:tr>
            <w:tr w:rsidR="0089289A" w:rsidRPr="0089289A" w14:paraId="2B749BA4" w14:textId="77777777" w:rsidTr="0089289A">
              <w:trPr>
                <w:tblCellSpacing w:w="0" w:type="dxa"/>
              </w:trPr>
              <w:tc>
                <w:tcPr>
                  <w:tcW w:w="2622" w:type="dxa"/>
                  <w:noWrap/>
                  <w:hideMark/>
                </w:tcPr>
                <w:p w14:paraId="5BF2D340" w14:textId="77777777" w:rsidR="0089289A" w:rsidRPr="0089289A" w:rsidRDefault="0089289A" w:rsidP="0089289A">
                  <w:pPr>
                    <w:pStyle w:val="NoSpacing"/>
                    <w:rPr>
                      <w:rFonts w:ascii="Helvetica" w:hAnsi="Helvetica" w:cs="Helvetica"/>
                      <w:b/>
                      <w:bCs/>
                      <w:color w:val="222222"/>
                    </w:rPr>
                  </w:pPr>
                  <w:r w:rsidRPr="0089289A">
                    <w:rPr>
                      <w:rFonts w:ascii="Helvetica" w:hAnsi="Helvetica" w:cs="Helvetica"/>
                      <w:b/>
                      <w:bCs/>
                      <w:color w:val="222222"/>
                    </w:rPr>
                    <w:t>Posted Date:</w:t>
                  </w:r>
                </w:p>
              </w:tc>
              <w:tc>
                <w:tcPr>
                  <w:tcW w:w="2623" w:type="dxa"/>
                  <w:vAlign w:val="center"/>
                  <w:hideMark/>
                </w:tcPr>
                <w:p w14:paraId="0D9F1851" w14:textId="77777777" w:rsidR="0089289A" w:rsidRPr="0089289A" w:rsidRDefault="0089289A" w:rsidP="0089289A">
                  <w:pPr>
                    <w:pStyle w:val="NoSpacing"/>
                    <w:rPr>
                      <w:rFonts w:ascii="Helvetica" w:hAnsi="Helvetica" w:cs="Helvetica"/>
                      <w:color w:val="222222"/>
                    </w:rPr>
                  </w:pPr>
                  <w:r w:rsidRPr="0089289A">
                    <w:rPr>
                      <w:rFonts w:ascii="Helvetica" w:hAnsi="Helvetica" w:cs="Helvetica"/>
                      <w:color w:val="222222"/>
                    </w:rPr>
                    <w:t>Feb 18, 2021</w:t>
                  </w:r>
                </w:p>
              </w:tc>
            </w:tr>
            <w:tr w:rsidR="0089289A" w:rsidRPr="0089289A" w14:paraId="0C2AC096" w14:textId="77777777" w:rsidTr="0089289A">
              <w:trPr>
                <w:tblCellSpacing w:w="0" w:type="dxa"/>
              </w:trPr>
              <w:tc>
                <w:tcPr>
                  <w:tcW w:w="2622" w:type="dxa"/>
                  <w:noWrap/>
                  <w:hideMark/>
                </w:tcPr>
                <w:p w14:paraId="3383AF9B" w14:textId="77777777" w:rsidR="0089289A" w:rsidRPr="0089289A" w:rsidRDefault="0089289A" w:rsidP="0089289A">
                  <w:pPr>
                    <w:pStyle w:val="NoSpacing"/>
                    <w:rPr>
                      <w:rFonts w:ascii="Helvetica" w:hAnsi="Helvetica" w:cs="Helvetica"/>
                      <w:b/>
                      <w:bCs/>
                      <w:color w:val="222222"/>
                    </w:rPr>
                  </w:pPr>
                  <w:r w:rsidRPr="0089289A">
                    <w:rPr>
                      <w:rFonts w:ascii="Helvetica" w:hAnsi="Helvetica" w:cs="Helvetica"/>
                      <w:b/>
                      <w:bCs/>
                      <w:color w:val="222222"/>
                    </w:rPr>
                    <w:t>Last Updated Date:</w:t>
                  </w:r>
                </w:p>
              </w:tc>
              <w:tc>
                <w:tcPr>
                  <w:tcW w:w="2623" w:type="dxa"/>
                  <w:vAlign w:val="center"/>
                  <w:hideMark/>
                </w:tcPr>
                <w:p w14:paraId="5DF49CA8" w14:textId="77777777" w:rsidR="0089289A" w:rsidRPr="0089289A" w:rsidRDefault="0089289A" w:rsidP="0089289A">
                  <w:pPr>
                    <w:pStyle w:val="NoSpacing"/>
                    <w:rPr>
                      <w:rFonts w:ascii="Helvetica" w:hAnsi="Helvetica" w:cs="Helvetica"/>
                      <w:color w:val="222222"/>
                    </w:rPr>
                  </w:pPr>
                  <w:r w:rsidRPr="0089289A">
                    <w:rPr>
                      <w:rFonts w:ascii="Helvetica" w:hAnsi="Helvetica" w:cs="Helvetica"/>
                      <w:color w:val="222222"/>
                    </w:rPr>
                    <w:t>Feb 18, 2021</w:t>
                  </w:r>
                </w:p>
              </w:tc>
            </w:tr>
            <w:tr w:rsidR="0089289A" w:rsidRPr="0089289A" w14:paraId="2C1B4710" w14:textId="77777777" w:rsidTr="0089289A">
              <w:trPr>
                <w:tblCellSpacing w:w="0" w:type="dxa"/>
              </w:trPr>
              <w:tc>
                <w:tcPr>
                  <w:tcW w:w="2622" w:type="dxa"/>
                  <w:noWrap/>
                  <w:hideMark/>
                </w:tcPr>
                <w:p w14:paraId="5F2AEF04" w14:textId="77777777" w:rsidR="0089289A" w:rsidRPr="0089289A" w:rsidRDefault="0089289A" w:rsidP="0089289A">
                  <w:pPr>
                    <w:pStyle w:val="NoSpacing"/>
                    <w:rPr>
                      <w:rFonts w:ascii="Helvetica" w:hAnsi="Helvetica" w:cs="Helvetica"/>
                      <w:b/>
                      <w:bCs/>
                      <w:color w:val="222222"/>
                    </w:rPr>
                  </w:pPr>
                  <w:r w:rsidRPr="0089289A">
                    <w:rPr>
                      <w:rFonts w:ascii="Helvetica" w:hAnsi="Helvetica" w:cs="Helvetica"/>
                      <w:b/>
                      <w:bCs/>
                      <w:color w:val="222222"/>
                    </w:rPr>
                    <w:t>Original Closing Date for Applications:</w:t>
                  </w:r>
                </w:p>
              </w:tc>
              <w:tc>
                <w:tcPr>
                  <w:tcW w:w="2623" w:type="dxa"/>
                  <w:vAlign w:val="center"/>
                  <w:hideMark/>
                </w:tcPr>
                <w:p w14:paraId="0D2052F5" w14:textId="77777777" w:rsidR="0089289A" w:rsidRPr="0089289A" w:rsidRDefault="0089289A" w:rsidP="0089289A">
                  <w:pPr>
                    <w:pStyle w:val="NoSpacing"/>
                    <w:rPr>
                      <w:rFonts w:ascii="Helvetica" w:hAnsi="Helvetica" w:cs="Helvetica"/>
                      <w:color w:val="222222"/>
                    </w:rPr>
                  </w:pPr>
                  <w:r w:rsidRPr="0089289A">
                    <w:rPr>
                      <w:rFonts w:ascii="Helvetica" w:hAnsi="Helvetica" w:cs="Helvetica"/>
                      <w:color w:val="222222"/>
                    </w:rPr>
                    <w:t>Apr 19, 2021  No Explanation</w:t>
                  </w:r>
                </w:p>
              </w:tc>
            </w:tr>
            <w:tr w:rsidR="0089289A" w:rsidRPr="0089289A" w14:paraId="2B040C4A" w14:textId="77777777" w:rsidTr="0089289A">
              <w:trPr>
                <w:tblCellSpacing w:w="0" w:type="dxa"/>
              </w:trPr>
              <w:tc>
                <w:tcPr>
                  <w:tcW w:w="2622" w:type="dxa"/>
                  <w:noWrap/>
                  <w:hideMark/>
                </w:tcPr>
                <w:p w14:paraId="2D820449" w14:textId="77777777" w:rsidR="0089289A" w:rsidRPr="0089289A" w:rsidRDefault="0089289A" w:rsidP="0089289A">
                  <w:pPr>
                    <w:pStyle w:val="NoSpacing"/>
                    <w:rPr>
                      <w:rFonts w:ascii="Helvetica" w:hAnsi="Helvetica" w:cs="Helvetica"/>
                      <w:b/>
                      <w:bCs/>
                      <w:color w:val="222222"/>
                    </w:rPr>
                  </w:pPr>
                  <w:r w:rsidRPr="0089289A">
                    <w:rPr>
                      <w:rFonts w:ascii="Helvetica" w:hAnsi="Helvetica" w:cs="Helvetica"/>
                      <w:b/>
                      <w:bCs/>
                      <w:color w:val="222222"/>
                    </w:rPr>
                    <w:t>Current Closing Date for Applications:</w:t>
                  </w:r>
                </w:p>
              </w:tc>
              <w:tc>
                <w:tcPr>
                  <w:tcW w:w="2623" w:type="dxa"/>
                  <w:vAlign w:val="center"/>
                  <w:hideMark/>
                </w:tcPr>
                <w:p w14:paraId="6FEB2554" w14:textId="77777777" w:rsidR="0089289A" w:rsidRPr="0089289A" w:rsidRDefault="0089289A" w:rsidP="0089289A">
                  <w:pPr>
                    <w:pStyle w:val="NoSpacing"/>
                    <w:rPr>
                      <w:rFonts w:ascii="Helvetica" w:hAnsi="Helvetica" w:cs="Helvetica"/>
                      <w:color w:val="222222"/>
                    </w:rPr>
                  </w:pPr>
                  <w:r w:rsidRPr="0089289A">
                    <w:rPr>
                      <w:rFonts w:ascii="Helvetica" w:hAnsi="Helvetica" w:cs="Helvetica"/>
                      <w:color w:val="222222"/>
                    </w:rPr>
                    <w:t>Apr 19, 2021  No Explanation</w:t>
                  </w:r>
                </w:p>
              </w:tc>
            </w:tr>
            <w:tr w:rsidR="0089289A" w:rsidRPr="0089289A" w14:paraId="19203E91" w14:textId="77777777" w:rsidTr="0089289A">
              <w:trPr>
                <w:tblCellSpacing w:w="0" w:type="dxa"/>
              </w:trPr>
              <w:tc>
                <w:tcPr>
                  <w:tcW w:w="2622" w:type="dxa"/>
                  <w:noWrap/>
                  <w:hideMark/>
                </w:tcPr>
                <w:p w14:paraId="555847A0" w14:textId="77777777" w:rsidR="0089289A" w:rsidRPr="0089289A" w:rsidRDefault="0089289A" w:rsidP="0089289A">
                  <w:pPr>
                    <w:pStyle w:val="NoSpacing"/>
                    <w:rPr>
                      <w:rFonts w:ascii="Helvetica" w:hAnsi="Helvetica" w:cs="Helvetica"/>
                      <w:b/>
                      <w:bCs/>
                      <w:color w:val="222222"/>
                    </w:rPr>
                  </w:pPr>
                  <w:r w:rsidRPr="0089289A">
                    <w:rPr>
                      <w:rFonts w:ascii="Helvetica" w:hAnsi="Helvetica" w:cs="Helvetica"/>
                      <w:b/>
                      <w:bCs/>
                      <w:color w:val="222222"/>
                    </w:rPr>
                    <w:t>Archive Date:</w:t>
                  </w:r>
                </w:p>
              </w:tc>
              <w:tc>
                <w:tcPr>
                  <w:tcW w:w="2623" w:type="dxa"/>
                  <w:vAlign w:val="center"/>
                  <w:hideMark/>
                </w:tcPr>
                <w:p w14:paraId="36C0AFAD" w14:textId="77777777" w:rsidR="0089289A" w:rsidRPr="0089289A" w:rsidRDefault="0089289A" w:rsidP="0089289A">
                  <w:pPr>
                    <w:pStyle w:val="NoSpacing"/>
                    <w:rPr>
                      <w:rFonts w:ascii="Helvetica" w:hAnsi="Helvetica" w:cs="Helvetica"/>
                      <w:color w:val="222222"/>
                    </w:rPr>
                  </w:pPr>
                  <w:r w:rsidRPr="0089289A">
                    <w:rPr>
                      <w:rFonts w:ascii="Helvetica" w:hAnsi="Helvetica" w:cs="Helvetica"/>
                      <w:color w:val="222222"/>
                    </w:rPr>
                    <w:t>May 19, 2021</w:t>
                  </w:r>
                </w:p>
              </w:tc>
            </w:tr>
            <w:tr w:rsidR="0089289A" w:rsidRPr="0089289A" w14:paraId="1C0712A4" w14:textId="77777777" w:rsidTr="0089289A">
              <w:trPr>
                <w:tblCellSpacing w:w="0" w:type="dxa"/>
              </w:trPr>
              <w:tc>
                <w:tcPr>
                  <w:tcW w:w="2622" w:type="dxa"/>
                  <w:noWrap/>
                  <w:hideMark/>
                </w:tcPr>
                <w:p w14:paraId="050CF56E" w14:textId="77777777" w:rsidR="0089289A" w:rsidRPr="0089289A" w:rsidRDefault="0089289A" w:rsidP="0089289A">
                  <w:pPr>
                    <w:pStyle w:val="NoSpacing"/>
                    <w:rPr>
                      <w:rFonts w:ascii="Helvetica" w:hAnsi="Helvetica" w:cs="Helvetica"/>
                      <w:b/>
                      <w:bCs/>
                      <w:color w:val="222222"/>
                    </w:rPr>
                  </w:pPr>
                  <w:r w:rsidRPr="0089289A">
                    <w:rPr>
                      <w:rFonts w:ascii="Helvetica" w:hAnsi="Helvetica" w:cs="Helvetica"/>
                      <w:b/>
                      <w:bCs/>
                      <w:color w:val="222222"/>
                    </w:rPr>
                    <w:lastRenderedPageBreak/>
                    <w:t>Estimated Total Program Funding:</w:t>
                  </w:r>
                </w:p>
              </w:tc>
              <w:tc>
                <w:tcPr>
                  <w:tcW w:w="2623" w:type="dxa"/>
                  <w:vAlign w:val="center"/>
                  <w:hideMark/>
                </w:tcPr>
                <w:p w14:paraId="5D302BA4" w14:textId="77777777" w:rsidR="0089289A" w:rsidRPr="0089289A" w:rsidRDefault="0089289A" w:rsidP="0089289A">
                  <w:pPr>
                    <w:pStyle w:val="NoSpacing"/>
                    <w:rPr>
                      <w:rFonts w:ascii="Helvetica" w:hAnsi="Helvetica" w:cs="Helvetica"/>
                      <w:color w:val="222222"/>
                    </w:rPr>
                  </w:pPr>
                  <w:r w:rsidRPr="0089289A">
                    <w:rPr>
                      <w:rFonts w:ascii="Helvetica" w:hAnsi="Helvetica" w:cs="Helvetica"/>
                      <w:color w:val="222222"/>
                    </w:rPr>
                    <w:t>$20,000,000</w:t>
                  </w:r>
                </w:p>
              </w:tc>
            </w:tr>
            <w:tr w:rsidR="0089289A" w:rsidRPr="0089289A" w14:paraId="35F31285" w14:textId="77777777" w:rsidTr="0089289A">
              <w:trPr>
                <w:tblCellSpacing w:w="0" w:type="dxa"/>
              </w:trPr>
              <w:tc>
                <w:tcPr>
                  <w:tcW w:w="2622" w:type="dxa"/>
                  <w:noWrap/>
                  <w:hideMark/>
                </w:tcPr>
                <w:p w14:paraId="5662CBCF" w14:textId="77777777" w:rsidR="0089289A" w:rsidRPr="0089289A" w:rsidRDefault="0089289A" w:rsidP="0089289A">
                  <w:pPr>
                    <w:pStyle w:val="NoSpacing"/>
                    <w:rPr>
                      <w:rFonts w:ascii="Helvetica" w:hAnsi="Helvetica" w:cs="Helvetica"/>
                      <w:b/>
                      <w:bCs/>
                      <w:color w:val="222222"/>
                    </w:rPr>
                  </w:pPr>
                  <w:r w:rsidRPr="0089289A">
                    <w:rPr>
                      <w:rFonts w:ascii="Helvetica" w:hAnsi="Helvetica" w:cs="Helvetica"/>
                      <w:b/>
                      <w:bCs/>
                      <w:color w:val="222222"/>
                    </w:rPr>
                    <w:t>Award Ceiling:</w:t>
                  </w:r>
                </w:p>
              </w:tc>
              <w:tc>
                <w:tcPr>
                  <w:tcW w:w="2623" w:type="dxa"/>
                  <w:vAlign w:val="center"/>
                  <w:hideMark/>
                </w:tcPr>
                <w:p w14:paraId="2731A0D0" w14:textId="77777777" w:rsidR="0089289A" w:rsidRPr="0089289A" w:rsidRDefault="0089289A" w:rsidP="0089289A">
                  <w:pPr>
                    <w:pStyle w:val="NoSpacing"/>
                    <w:rPr>
                      <w:rFonts w:ascii="Helvetica" w:hAnsi="Helvetica" w:cs="Helvetica"/>
                      <w:color w:val="222222"/>
                    </w:rPr>
                  </w:pPr>
                  <w:r w:rsidRPr="0089289A">
                    <w:rPr>
                      <w:rFonts w:ascii="Helvetica" w:hAnsi="Helvetica" w:cs="Helvetica"/>
                      <w:color w:val="222222"/>
                    </w:rPr>
                    <w:t>$300,000</w:t>
                  </w:r>
                </w:p>
              </w:tc>
            </w:tr>
            <w:tr w:rsidR="0089289A" w:rsidRPr="0089289A" w14:paraId="41EB7B84" w14:textId="77777777" w:rsidTr="0089289A">
              <w:trPr>
                <w:tblCellSpacing w:w="0" w:type="dxa"/>
              </w:trPr>
              <w:tc>
                <w:tcPr>
                  <w:tcW w:w="2622" w:type="dxa"/>
                  <w:noWrap/>
                  <w:hideMark/>
                </w:tcPr>
                <w:p w14:paraId="491A52AE" w14:textId="77777777" w:rsidR="0089289A" w:rsidRPr="0089289A" w:rsidRDefault="0089289A" w:rsidP="0089289A">
                  <w:pPr>
                    <w:pStyle w:val="NoSpacing"/>
                    <w:rPr>
                      <w:rFonts w:ascii="Helvetica" w:hAnsi="Helvetica" w:cs="Helvetica"/>
                      <w:b/>
                      <w:bCs/>
                      <w:color w:val="222222"/>
                    </w:rPr>
                  </w:pPr>
                  <w:r w:rsidRPr="0089289A">
                    <w:rPr>
                      <w:rFonts w:ascii="Helvetica" w:hAnsi="Helvetica" w:cs="Helvetica"/>
                      <w:b/>
                      <w:bCs/>
                      <w:color w:val="222222"/>
                    </w:rPr>
                    <w:t>Award Floor:</w:t>
                  </w:r>
                </w:p>
              </w:tc>
              <w:tc>
                <w:tcPr>
                  <w:tcW w:w="2623" w:type="dxa"/>
                  <w:vAlign w:val="center"/>
                  <w:hideMark/>
                </w:tcPr>
                <w:p w14:paraId="11E2B94D" w14:textId="77777777" w:rsidR="0089289A" w:rsidRPr="0089289A" w:rsidRDefault="0089289A" w:rsidP="0089289A">
                  <w:pPr>
                    <w:pStyle w:val="NoSpacing"/>
                    <w:rPr>
                      <w:rFonts w:ascii="Helvetica" w:hAnsi="Helvetica" w:cs="Helvetica"/>
                      <w:color w:val="222222"/>
                    </w:rPr>
                  </w:pPr>
                  <w:r w:rsidRPr="0089289A">
                    <w:rPr>
                      <w:rFonts w:ascii="Helvetica" w:hAnsi="Helvetica" w:cs="Helvetica"/>
                      <w:color w:val="222222"/>
                    </w:rPr>
                    <w:t>$50,000</w:t>
                  </w:r>
                </w:p>
              </w:tc>
            </w:tr>
          </w:tbl>
          <w:p w14:paraId="01EE47CE" w14:textId="77777777" w:rsidR="0089289A" w:rsidRPr="0089289A" w:rsidRDefault="0089289A" w:rsidP="0089289A">
            <w:pPr>
              <w:pStyle w:val="NoSpacing"/>
              <w:rPr>
                <w:rFonts w:ascii="Helvetica" w:hAnsi="Helvetica" w:cs="Helvetica"/>
                <w:color w:val="222222"/>
              </w:rPr>
            </w:pPr>
          </w:p>
        </w:tc>
      </w:tr>
    </w:tbl>
    <w:p w14:paraId="590B3862" w14:textId="674AB3FB" w:rsidR="0089289A" w:rsidRPr="0089289A" w:rsidRDefault="0089289A" w:rsidP="0089289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89289A" w:rsidRPr="0089289A" w14:paraId="6DCD7499" w14:textId="77777777" w:rsidTr="0089289A">
        <w:trPr>
          <w:tblCellSpacing w:w="0" w:type="dxa"/>
        </w:trPr>
        <w:tc>
          <w:tcPr>
            <w:tcW w:w="0" w:type="auto"/>
            <w:noWrap/>
            <w:hideMark/>
          </w:tcPr>
          <w:p w14:paraId="1E7EE63D" w14:textId="77777777" w:rsidR="0089289A" w:rsidRPr="0089289A" w:rsidRDefault="0089289A" w:rsidP="0089289A">
            <w:pPr>
              <w:pStyle w:val="NoSpacing"/>
              <w:rPr>
                <w:rFonts w:ascii="Helvetica" w:hAnsi="Helvetica" w:cs="Helvetica"/>
                <w:b/>
                <w:bCs/>
                <w:color w:val="222222"/>
              </w:rPr>
            </w:pPr>
            <w:r w:rsidRPr="0089289A">
              <w:rPr>
                <w:rFonts w:ascii="Helvetica" w:hAnsi="Helvetica" w:cs="Helvetica"/>
                <w:b/>
                <w:bCs/>
                <w:color w:val="222222"/>
              </w:rPr>
              <w:t>Eligible Applicants:</w:t>
            </w:r>
          </w:p>
        </w:tc>
        <w:tc>
          <w:tcPr>
            <w:tcW w:w="5000" w:type="pct"/>
            <w:vAlign w:val="center"/>
            <w:hideMark/>
          </w:tcPr>
          <w:p w14:paraId="05537573" w14:textId="77777777" w:rsidR="0089289A" w:rsidRPr="0089289A" w:rsidRDefault="0089289A" w:rsidP="0089289A">
            <w:pPr>
              <w:pStyle w:val="NoSpacing"/>
              <w:rPr>
                <w:rFonts w:ascii="Helvetica" w:hAnsi="Helvetica" w:cs="Helvetica"/>
                <w:color w:val="222222"/>
              </w:rPr>
            </w:pPr>
            <w:r w:rsidRPr="0089289A">
              <w:rPr>
                <w:rFonts w:ascii="Helvetica" w:hAnsi="Helvetica" w:cs="Helvetica"/>
                <w:color w:val="222222"/>
              </w:rPr>
              <w:t>For profit organizations other than small businesses</w:t>
            </w:r>
            <w:r w:rsidRPr="0089289A">
              <w:rPr>
                <w:rFonts w:ascii="Helvetica" w:hAnsi="Helvetica" w:cs="Helvetica"/>
                <w:color w:val="222222"/>
              </w:rPr>
              <w:br/>
              <w:t>City or township governments</w:t>
            </w:r>
            <w:r w:rsidRPr="0089289A">
              <w:rPr>
                <w:rFonts w:ascii="Helvetica" w:hAnsi="Helvetica" w:cs="Helvetica"/>
                <w:color w:val="222222"/>
              </w:rPr>
              <w:br/>
              <w:t>Private institutions of higher education</w:t>
            </w:r>
            <w:r w:rsidRPr="0089289A">
              <w:rPr>
                <w:rFonts w:ascii="Helvetica" w:hAnsi="Helvetica" w:cs="Helvetica"/>
                <w:color w:val="222222"/>
              </w:rPr>
              <w:br/>
              <w:t>Small businesses</w:t>
            </w:r>
            <w:r w:rsidRPr="0089289A">
              <w:rPr>
                <w:rFonts w:ascii="Helvetica" w:hAnsi="Helvetica" w:cs="Helvetica"/>
                <w:color w:val="222222"/>
              </w:rPr>
              <w:br/>
              <w:t>Independent school districts</w:t>
            </w:r>
            <w:r w:rsidRPr="0089289A">
              <w:rPr>
                <w:rFonts w:ascii="Helvetica" w:hAnsi="Helvetica" w:cs="Helvetica"/>
                <w:color w:val="222222"/>
              </w:rPr>
              <w:br/>
              <w:t>Nonprofits having a 501(c)(3) status with the IRS, other than institutions of higher education</w:t>
            </w:r>
            <w:r w:rsidRPr="0089289A">
              <w:rPr>
                <w:rFonts w:ascii="Helvetica" w:hAnsi="Helvetica" w:cs="Helvetica"/>
                <w:color w:val="222222"/>
              </w:rPr>
              <w:br/>
              <w:t>Nonprofits that do not have a 501(c)(3) status with the IRS, other than institutions of higher education</w:t>
            </w:r>
            <w:r w:rsidRPr="0089289A">
              <w:rPr>
                <w:rFonts w:ascii="Helvetica" w:hAnsi="Helvetica" w:cs="Helvetica"/>
                <w:color w:val="222222"/>
              </w:rPr>
              <w:br/>
              <w:t>Special district governments</w:t>
            </w:r>
            <w:r w:rsidRPr="0089289A">
              <w:rPr>
                <w:rFonts w:ascii="Helvetica" w:hAnsi="Helvetica" w:cs="Helvetica"/>
                <w:color w:val="222222"/>
              </w:rPr>
              <w:br/>
              <w:t>Public and State controlled institutions of higher education</w:t>
            </w:r>
            <w:r w:rsidRPr="0089289A">
              <w:rPr>
                <w:rFonts w:ascii="Helvetica" w:hAnsi="Helvetica" w:cs="Helvetica"/>
                <w:color w:val="222222"/>
              </w:rPr>
              <w:br/>
              <w:t>Public housing authorities/Indian housing authorities</w:t>
            </w:r>
            <w:r w:rsidRPr="0089289A">
              <w:rPr>
                <w:rFonts w:ascii="Helvetica" w:hAnsi="Helvetica" w:cs="Helvetica"/>
                <w:color w:val="222222"/>
              </w:rPr>
              <w:br/>
              <w:t>Native American tribal organizations (other than Federally recognized tribal governments)</w:t>
            </w:r>
            <w:r w:rsidRPr="0089289A">
              <w:rPr>
                <w:rFonts w:ascii="Helvetica" w:hAnsi="Helvetica" w:cs="Helvetica"/>
                <w:color w:val="222222"/>
              </w:rPr>
              <w:br/>
              <w:t>Native American tribal governments (Federally recognized)</w:t>
            </w:r>
            <w:r w:rsidRPr="0089289A">
              <w:rPr>
                <w:rFonts w:ascii="Helvetica" w:hAnsi="Helvetica" w:cs="Helvetica"/>
                <w:color w:val="222222"/>
              </w:rPr>
              <w:br/>
              <w:t>State governments</w:t>
            </w:r>
            <w:r w:rsidRPr="0089289A">
              <w:rPr>
                <w:rFonts w:ascii="Helvetica" w:hAnsi="Helvetica" w:cs="Helvetica"/>
                <w:color w:val="222222"/>
              </w:rPr>
              <w:br/>
              <w:t>County governments</w:t>
            </w:r>
          </w:p>
        </w:tc>
      </w:tr>
      <w:tr w:rsidR="0089289A" w:rsidRPr="0089289A" w14:paraId="4BC060B4" w14:textId="77777777" w:rsidTr="0089289A">
        <w:trPr>
          <w:tblCellSpacing w:w="0" w:type="dxa"/>
        </w:trPr>
        <w:tc>
          <w:tcPr>
            <w:tcW w:w="0" w:type="auto"/>
            <w:noWrap/>
            <w:hideMark/>
          </w:tcPr>
          <w:p w14:paraId="7DFEF7C8" w14:textId="77777777" w:rsidR="0089289A" w:rsidRPr="0089289A" w:rsidRDefault="0089289A" w:rsidP="0089289A">
            <w:pPr>
              <w:pStyle w:val="NoSpacing"/>
              <w:rPr>
                <w:rFonts w:ascii="Helvetica" w:hAnsi="Helvetica" w:cs="Helvetica"/>
                <w:b/>
                <w:bCs/>
                <w:color w:val="222222"/>
              </w:rPr>
            </w:pPr>
            <w:r w:rsidRPr="0089289A">
              <w:rPr>
                <w:rFonts w:ascii="Helvetica" w:hAnsi="Helvetica" w:cs="Helvetica"/>
                <w:b/>
                <w:bCs/>
                <w:color w:val="222222"/>
              </w:rPr>
              <w:t>Additional Information on Eligibility:</w:t>
            </w:r>
          </w:p>
        </w:tc>
        <w:tc>
          <w:tcPr>
            <w:tcW w:w="5000" w:type="pct"/>
            <w:vAlign w:val="center"/>
            <w:hideMark/>
          </w:tcPr>
          <w:p w14:paraId="3974AA91" w14:textId="77777777" w:rsidR="0089289A" w:rsidRPr="0089289A" w:rsidRDefault="0089289A" w:rsidP="0089289A">
            <w:pPr>
              <w:pStyle w:val="NoSpacing"/>
              <w:rPr>
                <w:rFonts w:ascii="Helvetica" w:hAnsi="Helvetica" w:cs="Helvetica"/>
                <w:color w:val="222222"/>
              </w:rPr>
            </w:pPr>
            <w:r w:rsidRPr="0089289A">
              <w:rPr>
                <w:rFonts w:ascii="Helvetica" w:hAnsi="Helvetica" w:cs="Helvetica"/>
                <w:color w:val="222222"/>
              </w:rPr>
              <w:t> </w:t>
            </w:r>
          </w:p>
        </w:tc>
      </w:tr>
    </w:tbl>
    <w:p w14:paraId="2E4AC60A" w14:textId="5B18F3B8" w:rsidR="0089289A" w:rsidRPr="0089289A" w:rsidRDefault="0089289A" w:rsidP="0089289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89289A" w:rsidRPr="0089289A" w14:paraId="531C76A5" w14:textId="77777777" w:rsidTr="0089289A">
        <w:trPr>
          <w:tblCellSpacing w:w="0" w:type="dxa"/>
        </w:trPr>
        <w:tc>
          <w:tcPr>
            <w:tcW w:w="0" w:type="auto"/>
            <w:noWrap/>
            <w:hideMark/>
          </w:tcPr>
          <w:p w14:paraId="059C2FA6" w14:textId="77777777" w:rsidR="0089289A" w:rsidRPr="0089289A" w:rsidRDefault="0089289A" w:rsidP="0089289A">
            <w:pPr>
              <w:pStyle w:val="NoSpacing"/>
              <w:rPr>
                <w:rFonts w:ascii="Helvetica" w:hAnsi="Helvetica" w:cs="Helvetica"/>
                <w:b/>
                <w:bCs/>
                <w:color w:val="222222"/>
              </w:rPr>
            </w:pPr>
            <w:r w:rsidRPr="0089289A">
              <w:rPr>
                <w:rFonts w:ascii="Helvetica" w:hAnsi="Helvetica" w:cs="Helvetica"/>
                <w:b/>
                <w:bCs/>
                <w:color w:val="222222"/>
              </w:rPr>
              <w:t>Agency Name:</w:t>
            </w:r>
          </w:p>
        </w:tc>
        <w:tc>
          <w:tcPr>
            <w:tcW w:w="5000" w:type="pct"/>
            <w:vAlign w:val="center"/>
            <w:hideMark/>
          </w:tcPr>
          <w:p w14:paraId="53DCA7C1" w14:textId="77777777" w:rsidR="0089289A" w:rsidRPr="0089289A" w:rsidRDefault="0089289A" w:rsidP="0089289A">
            <w:pPr>
              <w:pStyle w:val="NoSpacing"/>
              <w:rPr>
                <w:rFonts w:ascii="Helvetica" w:hAnsi="Helvetica" w:cs="Helvetica"/>
                <w:color w:val="222222"/>
              </w:rPr>
            </w:pPr>
            <w:r w:rsidRPr="0089289A">
              <w:rPr>
                <w:rFonts w:ascii="Helvetica" w:hAnsi="Helvetica" w:cs="Helvetica"/>
                <w:color w:val="222222"/>
              </w:rPr>
              <w:t>Social Security Administration</w:t>
            </w:r>
          </w:p>
        </w:tc>
      </w:tr>
      <w:tr w:rsidR="0089289A" w:rsidRPr="0089289A" w14:paraId="31BDDFC7" w14:textId="77777777" w:rsidTr="0089289A">
        <w:trPr>
          <w:tblCellSpacing w:w="0" w:type="dxa"/>
        </w:trPr>
        <w:tc>
          <w:tcPr>
            <w:tcW w:w="0" w:type="auto"/>
            <w:noWrap/>
            <w:hideMark/>
          </w:tcPr>
          <w:p w14:paraId="0600887D" w14:textId="77777777" w:rsidR="0089289A" w:rsidRPr="0089289A" w:rsidRDefault="0089289A" w:rsidP="0089289A">
            <w:pPr>
              <w:pStyle w:val="NoSpacing"/>
              <w:rPr>
                <w:rFonts w:ascii="Helvetica" w:hAnsi="Helvetica" w:cs="Helvetica"/>
                <w:b/>
                <w:bCs/>
                <w:color w:val="222222"/>
              </w:rPr>
            </w:pPr>
            <w:r w:rsidRPr="0089289A">
              <w:rPr>
                <w:rFonts w:ascii="Helvetica" w:hAnsi="Helvetica" w:cs="Helvetica"/>
                <w:b/>
                <w:bCs/>
                <w:color w:val="222222"/>
              </w:rPr>
              <w:t>Description:</w:t>
            </w:r>
          </w:p>
        </w:tc>
        <w:tc>
          <w:tcPr>
            <w:tcW w:w="5000" w:type="pct"/>
            <w:vAlign w:val="center"/>
            <w:hideMark/>
          </w:tcPr>
          <w:p w14:paraId="5D80D024" w14:textId="77777777" w:rsidR="0089289A" w:rsidRPr="0089289A" w:rsidRDefault="0089289A" w:rsidP="0089289A">
            <w:pPr>
              <w:pStyle w:val="NoSpacing"/>
              <w:rPr>
                <w:rFonts w:ascii="Helvetica" w:hAnsi="Helvetica" w:cs="Helvetica"/>
                <w:color w:val="222222"/>
              </w:rPr>
            </w:pPr>
            <w:r w:rsidRPr="0089289A">
              <w:rPr>
                <w:rFonts w:ascii="Helvetica" w:hAnsi="Helvetica" w:cs="Helvetica"/>
                <w:color w:val="222222"/>
              </w:rPr>
              <w:t>The purpose of these projects is to disseminate accurate information to beneficiaries with disabilities (including transition-to-work aged youth) about work incentives programs and issues related to such programs, to enable them to make informed choices about working and whether or when to assign their Ticket to Work, as well as how available work incentives can facilitate their transition into the workforce. The ultimate goal of the work incentives planning and assistance projects is to assist SSA beneficiaries with disabilities succeed in their return to work efforts.</w:t>
            </w:r>
          </w:p>
        </w:tc>
      </w:tr>
      <w:tr w:rsidR="0089289A" w:rsidRPr="0089289A" w14:paraId="0E4D5BD1" w14:textId="77777777" w:rsidTr="0089289A">
        <w:trPr>
          <w:tblCellSpacing w:w="0" w:type="dxa"/>
        </w:trPr>
        <w:tc>
          <w:tcPr>
            <w:tcW w:w="0" w:type="auto"/>
            <w:noWrap/>
            <w:hideMark/>
          </w:tcPr>
          <w:p w14:paraId="5C3EA1F1" w14:textId="77777777" w:rsidR="0089289A" w:rsidRPr="0089289A" w:rsidRDefault="0089289A" w:rsidP="0089289A">
            <w:pPr>
              <w:pStyle w:val="NoSpacing"/>
              <w:rPr>
                <w:rFonts w:ascii="Helvetica" w:hAnsi="Helvetica" w:cs="Helvetica"/>
                <w:b/>
                <w:bCs/>
                <w:color w:val="222222"/>
              </w:rPr>
            </w:pPr>
            <w:r w:rsidRPr="0089289A">
              <w:rPr>
                <w:rFonts w:ascii="Helvetica" w:hAnsi="Helvetica" w:cs="Helvetica"/>
                <w:b/>
                <w:bCs/>
                <w:color w:val="222222"/>
              </w:rPr>
              <w:t>Link to Additional Information:</w:t>
            </w:r>
          </w:p>
        </w:tc>
        <w:tc>
          <w:tcPr>
            <w:tcW w:w="5000" w:type="pct"/>
            <w:vAlign w:val="center"/>
            <w:hideMark/>
          </w:tcPr>
          <w:p w14:paraId="69D793C8" w14:textId="77777777" w:rsidR="0089289A" w:rsidRPr="0089289A" w:rsidRDefault="00BF171A" w:rsidP="0089289A">
            <w:pPr>
              <w:pStyle w:val="NoSpacing"/>
              <w:rPr>
                <w:rFonts w:ascii="Helvetica" w:hAnsi="Helvetica" w:cs="Helvetica"/>
                <w:color w:val="222222"/>
              </w:rPr>
            </w:pPr>
            <w:hyperlink r:id="rId263" w:tgtFrame="_blank" w:tooltip="Link to Additional Information" w:history="1">
              <w:r w:rsidR="0089289A" w:rsidRPr="0089289A">
                <w:rPr>
                  <w:rStyle w:val="Hyperlink"/>
                  <w:rFonts w:ascii="Helvetica" w:hAnsi="Helvetica" w:cs="Helvetica"/>
                </w:rPr>
                <w:t>SSA Work Incentives Planning and Assistance Program (WIPA)</w:t>
              </w:r>
            </w:hyperlink>
          </w:p>
        </w:tc>
      </w:tr>
      <w:tr w:rsidR="0089289A" w:rsidRPr="0089289A" w14:paraId="30CF0FF3" w14:textId="77777777" w:rsidTr="0089289A">
        <w:trPr>
          <w:tblCellSpacing w:w="0" w:type="dxa"/>
        </w:trPr>
        <w:tc>
          <w:tcPr>
            <w:tcW w:w="0" w:type="auto"/>
            <w:noWrap/>
            <w:hideMark/>
          </w:tcPr>
          <w:p w14:paraId="48C81394" w14:textId="77777777" w:rsidR="0089289A" w:rsidRPr="0089289A" w:rsidRDefault="0089289A" w:rsidP="0089289A">
            <w:pPr>
              <w:pStyle w:val="NoSpacing"/>
              <w:rPr>
                <w:rFonts w:ascii="Helvetica" w:hAnsi="Helvetica" w:cs="Helvetica"/>
                <w:b/>
                <w:bCs/>
                <w:color w:val="222222"/>
              </w:rPr>
            </w:pPr>
            <w:r w:rsidRPr="0089289A">
              <w:rPr>
                <w:rFonts w:ascii="Helvetica" w:hAnsi="Helvetica" w:cs="Helvetica"/>
                <w:b/>
                <w:bCs/>
                <w:color w:val="222222"/>
              </w:rPr>
              <w:t>Grantor Contact Information:</w:t>
            </w:r>
          </w:p>
        </w:tc>
        <w:tc>
          <w:tcPr>
            <w:tcW w:w="5000" w:type="pct"/>
            <w:vAlign w:val="center"/>
            <w:hideMark/>
          </w:tcPr>
          <w:p w14:paraId="3EA3E683" w14:textId="77777777" w:rsidR="0089289A" w:rsidRPr="0089289A" w:rsidRDefault="0089289A" w:rsidP="0089289A">
            <w:pPr>
              <w:pStyle w:val="NoSpacing"/>
              <w:rPr>
                <w:rFonts w:ascii="Helvetica" w:hAnsi="Helvetica" w:cs="Helvetica"/>
                <w:color w:val="222222"/>
              </w:rPr>
            </w:pPr>
            <w:r w:rsidRPr="0089289A">
              <w:rPr>
                <w:rFonts w:ascii="Helvetica" w:hAnsi="Helvetica" w:cs="Helvetica"/>
                <w:color w:val="222222"/>
              </w:rPr>
              <w:t>If you have difficulty accessing the full announcement electronically, please contact:</w:t>
            </w:r>
            <w:r w:rsidRPr="0089289A">
              <w:rPr>
                <w:rFonts w:ascii="Helvetica" w:hAnsi="Helvetica" w:cs="Helvetica"/>
                <w:color w:val="222222"/>
              </w:rPr>
              <w:br/>
            </w:r>
            <w:r w:rsidRPr="0089289A">
              <w:rPr>
                <w:rFonts w:ascii="Helvetica" w:hAnsi="Helvetica" w:cs="Helvetica"/>
                <w:color w:val="222222"/>
              </w:rPr>
              <w:br/>
            </w:r>
            <w:r w:rsidRPr="0089289A">
              <w:rPr>
                <w:rFonts w:ascii="Helvetica" w:hAnsi="Helvetica" w:cs="Helvetica"/>
                <w:color w:val="222222"/>
              </w:rPr>
              <w:lastRenderedPageBreak/>
              <w:t>Grants.gov Contact Center Phone Number: 1-800-518-4726 Hours of operation are 24 hours a day, 7 days a week. The contact center is closed on federal holidays. support@grants.gov</w:t>
            </w:r>
            <w:r w:rsidRPr="0089289A">
              <w:rPr>
                <w:rFonts w:ascii="Helvetica" w:hAnsi="Helvetica" w:cs="Helvetica"/>
                <w:color w:val="222222"/>
              </w:rPr>
              <w:br/>
            </w:r>
            <w:r w:rsidRPr="0089289A">
              <w:rPr>
                <w:rFonts w:ascii="Helvetica" w:hAnsi="Helvetica" w:cs="Helvetica"/>
                <w:color w:val="222222"/>
              </w:rPr>
              <w:br/>
            </w:r>
            <w:hyperlink r:id="rId264" w:history="1">
              <w:r w:rsidRPr="0089289A">
                <w:rPr>
                  <w:rStyle w:val="Hyperlink"/>
                  <w:rFonts w:ascii="Helvetica" w:hAnsi="Helvetica" w:cs="Helvetica"/>
                </w:rPr>
                <w:t>WIPA Program Office</w:t>
              </w:r>
            </w:hyperlink>
          </w:p>
        </w:tc>
      </w:tr>
    </w:tbl>
    <w:p w14:paraId="2D61D028" w14:textId="40BCD314" w:rsidR="00AB0B3B" w:rsidRDefault="0089289A" w:rsidP="00AB0B3B">
      <w:pPr>
        <w:pStyle w:val="NoSpacing"/>
        <w:rPr>
          <w:rFonts w:ascii="Helvetica" w:hAnsi="Helvetica" w:cs="Helvetica"/>
          <w:color w:val="222222"/>
          <w:sz w:val="24"/>
          <w:szCs w:val="24"/>
          <w:shd w:val="clear" w:color="auto" w:fill="FFFFFF"/>
        </w:rPr>
      </w:pPr>
      <w:r w:rsidRPr="00900215">
        <w:rPr>
          <w:rFonts w:ascii="Helvetica" w:hAnsi="Helvetica" w:cs="Helvetica"/>
          <w:color w:val="222222"/>
          <w:sz w:val="24"/>
          <w:szCs w:val="24"/>
        </w:rPr>
        <w:lastRenderedPageBreak/>
        <w:br/>
      </w:r>
      <w:hyperlink r:id="rId265" w:tgtFrame="_blank" w:history="1">
        <w:r w:rsidRPr="00900215">
          <w:rPr>
            <w:rStyle w:val="Hyperlink"/>
            <w:rFonts w:ascii="Helvetica" w:hAnsi="Helvetica" w:cs="Helvetica"/>
            <w:color w:val="1155CC"/>
            <w:sz w:val="24"/>
            <w:szCs w:val="24"/>
            <w:shd w:val="clear" w:color="auto" w:fill="FFFFFF"/>
          </w:rPr>
          <w:t>https://www.grants.gov/web/grants/view-opportunity.html?oppId=331605</w:t>
        </w:r>
      </w:hyperlink>
      <w:r w:rsidRPr="00F63D14">
        <w:rPr>
          <w:rFonts w:ascii="Helvetica" w:hAnsi="Helvetica" w:cs="Helvetica"/>
          <w:color w:val="222222"/>
          <w:sz w:val="24"/>
          <w:szCs w:val="24"/>
        </w:rPr>
        <w:br/>
      </w:r>
    </w:p>
    <w:p w14:paraId="39592A5F" w14:textId="73295C64" w:rsidR="0077741F" w:rsidRDefault="0077741F" w:rsidP="0077741F">
      <w:pPr>
        <w:autoSpaceDE w:val="0"/>
        <w:autoSpaceDN w:val="0"/>
        <w:adjustRightInd w:val="0"/>
        <w:rPr>
          <w:rFonts w:ascii="Helvetica" w:hAnsi="Helvetica"/>
        </w:rPr>
      </w:pPr>
      <w:bookmarkStart w:id="313" w:name="HHSDrugFreeCommunities"/>
      <w:bookmarkStart w:id="314" w:name="HHSResearch"/>
      <w:bookmarkEnd w:id="313"/>
      <w:bookmarkEnd w:id="314"/>
      <w:r w:rsidRPr="005D3F9C">
        <w:rPr>
          <w:rFonts w:ascii="Helvetica" w:hAnsi="Helvetica"/>
          <w:b/>
        </w:rPr>
        <w:t>Research:</w:t>
      </w:r>
      <w:r w:rsidRPr="005D3F9C">
        <w:rPr>
          <w:rFonts w:ascii="Helvetica" w:hAnsi="Helvetica"/>
        </w:rPr>
        <w:t xml:space="preserve"> </w:t>
      </w:r>
    </w:p>
    <w:p w14:paraId="6760B160" w14:textId="07C3056E" w:rsidR="00947635" w:rsidRDefault="00947635" w:rsidP="00947635">
      <w:pPr>
        <w:pStyle w:val="NoSpacing"/>
        <w:rPr>
          <w:rFonts w:ascii="Helvetica" w:hAnsi="Helvetica" w:cs="Helvetica"/>
          <w:sz w:val="24"/>
          <w:szCs w:val="24"/>
        </w:rPr>
      </w:pPr>
    </w:p>
    <w:p w14:paraId="3CA92491" w14:textId="77777777" w:rsidR="00CB64A6" w:rsidRDefault="00CB64A6" w:rsidP="00CB64A6">
      <w:pPr>
        <w:pStyle w:val="NoSpacing"/>
        <w:rPr>
          <w:rFonts w:ascii="Helvetica" w:hAnsi="Helvetica" w:cs="Helvetica"/>
          <w:color w:val="222222"/>
          <w:sz w:val="24"/>
          <w:szCs w:val="24"/>
          <w:shd w:val="clear" w:color="auto" w:fill="FFFFFF"/>
        </w:rPr>
      </w:pPr>
      <w:r w:rsidRPr="00D550D2">
        <w:rPr>
          <w:rFonts w:ascii="Helvetica" w:hAnsi="Helvetica" w:cs="Helvetica"/>
          <w:color w:val="222222"/>
          <w:sz w:val="24"/>
          <w:szCs w:val="24"/>
          <w:shd w:val="clear" w:color="auto" w:fill="FFFFFF"/>
        </w:rPr>
        <w:t>Administration for Community Living</w:t>
      </w:r>
      <w:r w:rsidRPr="00D550D2">
        <w:rPr>
          <w:rFonts w:ascii="Helvetica" w:hAnsi="Helvetica" w:cs="Helvetica"/>
          <w:color w:val="222222"/>
          <w:sz w:val="24"/>
          <w:szCs w:val="24"/>
        </w:rPr>
        <w:br/>
      </w:r>
      <w:r w:rsidRPr="00D550D2">
        <w:rPr>
          <w:rFonts w:ascii="Helvetica" w:hAnsi="Helvetica" w:cs="Helvetica"/>
          <w:color w:val="222222"/>
          <w:sz w:val="24"/>
          <w:szCs w:val="24"/>
          <w:shd w:val="clear" w:color="auto" w:fill="FFFFFF"/>
        </w:rPr>
        <w:t>Alzheimer's Disease Programs Initiative - Grants to States and Communities</w:t>
      </w:r>
      <w:r w:rsidRPr="00D550D2">
        <w:rPr>
          <w:rFonts w:ascii="Helvetica" w:hAnsi="Helvetica" w:cs="Helvetica"/>
          <w:color w:val="222222"/>
          <w:sz w:val="24"/>
          <w:szCs w:val="24"/>
        </w:rPr>
        <w:br/>
      </w:r>
      <w:r w:rsidRPr="00D550D2">
        <w:rPr>
          <w:rFonts w:ascii="Helvetica" w:hAnsi="Helvetica" w:cs="Helvetica"/>
          <w:color w:val="222222"/>
          <w:sz w:val="24"/>
          <w:szCs w:val="24"/>
          <w:shd w:val="clear" w:color="auto" w:fill="FFFFFF"/>
        </w:rPr>
        <w:t>Synopsis 1</w:t>
      </w:r>
      <w:r w:rsidRPr="00D550D2">
        <w:rPr>
          <w:rFonts w:ascii="Helvetica" w:hAnsi="Helvetica" w:cs="Helvetica"/>
          <w:color w:val="222222"/>
          <w:sz w:val="24"/>
          <w:szCs w:val="24"/>
        </w:rPr>
        <w:br/>
      </w:r>
      <w:hyperlink r:id="rId266" w:tgtFrame="_blank" w:history="1">
        <w:r w:rsidRPr="00D550D2">
          <w:rPr>
            <w:rStyle w:val="Hyperlink"/>
            <w:rFonts w:ascii="Helvetica" w:hAnsi="Helvetica" w:cs="Helvetica"/>
            <w:color w:val="1155CC"/>
            <w:sz w:val="24"/>
            <w:szCs w:val="24"/>
            <w:shd w:val="clear" w:color="auto" w:fill="FFFFFF"/>
          </w:rPr>
          <w:t>https://www.grants.gov/web/grants/view-opportunity.html?oppId=330640</w:t>
        </w:r>
      </w:hyperlink>
    </w:p>
    <w:p w14:paraId="3FECAE36" w14:textId="77777777" w:rsidR="00CB64A6" w:rsidRDefault="00CB64A6" w:rsidP="00CB64A6">
      <w:pPr>
        <w:pStyle w:val="NoSpacing"/>
        <w:rPr>
          <w:rFonts w:ascii="Helvetica" w:hAnsi="Helvetica" w:cs="Helvetica"/>
          <w:color w:val="222222"/>
          <w:sz w:val="24"/>
          <w:szCs w:val="24"/>
          <w:shd w:val="clear" w:color="auto" w:fill="FFFFFF"/>
        </w:rPr>
      </w:pPr>
    </w:p>
    <w:p w14:paraId="75E417CB" w14:textId="77777777" w:rsidR="00CB64A6" w:rsidRDefault="00CB64A6" w:rsidP="00CB64A6">
      <w:pPr>
        <w:pStyle w:val="NoSpacing"/>
        <w:rPr>
          <w:rFonts w:ascii="Helvetica" w:hAnsi="Helvetica" w:cs="Helvetica"/>
          <w:sz w:val="24"/>
          <w:szCs w:val="24"/>
        </w:rPr>
      </w:pPr>
      <w:r w:rsidRPr="00D550D2">
        <w:rPr>
          <w:rFonts w:ascii="Helvetica" w:hAnsi="Helvetica" w:cs="Helvetica"/>
          <w:color w:val="222222"/>
          <w:sz w:val="24"/>
          <w:szCs w:val="24"/>
          <w:shd w:val="clear" w:color="auto" w:fill="FFFFFF"/>
        </w:rPr>
        <w:t>Administration for Community Living</w:t>
      </w:r>
      <w:r w:rsidRPr="00D550D2">
        <w:rPr>
          <w:rFonts w:ascii="Helvetica" w:hAnsi="Helvetica" w:cs="Helvetica"/>
          <w:color w:val="222222"/>
          <w:sz w:val="24"/>
          <w:szCs w:val="24"/>
        </w:rPr>
        <w:br/>
      </w:r>
      <w:r w:rsidRPr="00D550D2">
        <w:rPr>
          <w:rFonts w:ascii="Helvetica" w:hAnsi="Helvetica" w:cs="Helvetica"/>
          <w:color w:val="222222"/>
          <w:sz w:val="24"/>
          <w:szCs w:val="24"/>
          <w:shd w:val="clear" w:color="auto" w:fill="FFFFFF"/>
        </w:rPr>
        <w:t>Alzheimer's Disease Programs Initiative - Grants to States and Communities ROUND TWO</w:t>
      </w:r>
      <w:r w:rsidRPr="00D550D2">
        <w:rPr>
          <w:rFonts w:ascii="Helvetica" w:hAnsi="Helvetica" w:cs="Helvetica"/>
          <w:color w:val="222222"/>
          <w:sz w:val="24"/>
          <w:szCs w:val="24"/>
        </w:rPr>
        <w:br/>
      </w:r>
      <w:r w:rsidRPr="00D550D2">
        <w:rPr>
          <w:rFonts w:ascii="Helvetica" w:hAnsi="Helvetica" w:cs="Helvetica"/>
          <w:color w:val="222222"/>
          <w:sz w:val="24"/>
          <w:szCs w:val="24"/>
          <w:shd w:val="clear" w:color="auto" w:fill="FFFFFF"/>
        </w:rPr>
        <w:t>Forecast 1</w:t>
      </w:r>
      <w:r w:rsidRPr="00D550D2">
        <w:rPr>
          <w:rFonts w:ascii="Helvetica" w:hAnsi="Helvetica" w:cs="Helvetica"/>
          <w:color w:val="222222"/>
          <w:sz w:val="24"/>
          <w:szCs w:val="24"/>
        </w:rPr>
        <w:br/>
      </w:r>
      <w:hyperlink r:id="rId267" w:tgtFrame="_blank" w:history="1">
        <w:r w:rsidRPr="00D550D2">
          <w:rPr>
            <w:rStyle w:val="Hyperlink"/>
            <w:rFonts w:ascii="Helvetica" w:hAnsi="Helvetica" w:cs="Helvetica"/>
            <w:color w:val="1155CC"/>
            <w:sz w:val="24"/>
            <w:szCs w:val="24"/>
            <w:shd w:val="clear" w:color="auto" w:fill="FFFFFF"/>
          </w:rPr>
          <w:t>https://www.grants.gov/web/grants/view-opportunity.html?oppId=331701</w:t>
        </w:r>
      </w:hyperlink>
    </w:p>
    <w:p w14:paraId="08E775AB" w14:textId="77777777" w:rsidR="00CB64A6" w:rsidRDefault="00CB64A6" w:rsidP="00A2374A">
      <w:pPr>
        <w:pStyle w:val="NoSpacing"/>
        <w:rPr>
          <w:rFonts w:ascii="Helvetica" w:hAnsi="Helvetica" w:cs="Helvetica"/>
          <w:color w:val="222222"/>
          <w:sz w:val="24"/>
          <w:szCs w:val="24"/>
          <w:shd w:val="clear" w:color="auto" w:fill="FFFFFF"/>
        </w:rPr>
      </w:pPr>
    </w:p>
    <w:p w14:paraId="16A44452" w14:textId="4A71C034" w:rsidR="00A2374A" w:rsidRDefault="00A2374A" w:rsidP="00A2374A">
      <w:pPr>
        <w:pStyle w:val="NoSpacing"/>
        <w:rPr>
          <w:rFonts w:ascii="Helvetica" w:hAnsi="Helvetica" w:cs="Helvetica"/>
          <w:color w:val="222222"/>
          <w:sz w:val="24"/>
          <w:szCs w:val="24"/>
          <w:shd w:val="clear" w:color="auto" w:fill="FFFFFF"/>
        </w:rPr>
      </w:pPr>
      <w:r w:rsidRPr="00FF1CCD">
        <w:rPr>
          <w:rFonts w:ascii="Helvetica" w:hAnsi="Helvetica" w:cs="Helvetica"/>
          <w:color w:val="222222"/>
          <w:sz w:val="24"/>
          <w:szCs w:val="24"/>
          <w:shd w:val="clear" w:color="auto" w:fill="FFFFFF"/>
        </w:rPr>
        <w:t>Agency for Health Care Research and Quality</w:t>
      </w:r>
      <w:r w:rsidRPr="00FF1CCD">
        <w:rPr>
          <w:rFonts w:ascii="Helvetica" w:hAnsi="Helvetica" w:cs="Helvetica"/>
          <w:color w:val="222222"/>
          <w:sz w:val="24"/>
          <w:szCs w:val="24"/>
        </w:rPr>
        <w:br/>
      </w:r>
      <w:r w:rsidRPr="00FF1CCD">
        <w:rPr>
          <w:rFonts w:ascii="Helvetica" w:hAnsi="Helvetica" w:cs="Helvetica"/>
          <w:color w:val="222222"/>
          <w:sz w:val="24"/>
          <w:szCs w:val="24"/>
          <w:shd w:val="clear" w:color="auto" w:fill="FFFFFF"/>
        </w:rPr>
        <w:t>Using Innovative Digital Healthcare Solutions to Improve Quality at the Point of Care (R21/R33 - Clinical Trial Optional)</w:t>
      </w:r>
      <w:r w:rsidRPr="00FF1CCD">
        <w:rPr>
          <w:rFonts w:ascii="Helvetica" w:hAnsi="Helvetica" w:cs="Helvetica"/>
          <w:color w:val="222222"/>
          <w:sz w:val="24"/>
          <w:szCs w:val="24"/>
        </w:rPr>
        <w:br/>
      </w:r>
      <w:r w:rsidRPr="00FF1CCD">
        <w:rPr>
          <w:rFonts w:ascii="Helvetica" w:hAnsi="Helvetica" w:cs="Helvetica"/>
          <w:color w:val="222222"/>
          <w:sz w:val="24"/>
          <w:szCs w:val="24"/>
          <w:shd w:val="clear" w:color="auto" w:fill="FFFFFF"/>
        </w:rPr>
        <w:t>Synopsis 1</w:t>
      </w:r>
      <w:r w:rsidRPr="00FF1CCD">
        <w:rPr>
          <w:rFonts w:ascii="Helvetica" w:hAnsi="Helvetica" w:cs="Helvetica"/>
          <w:color w:val="222222"/>
          <w:sz w:val="24"/>
          <w:szCs w:val="24"/>
        </w:rPr>
        <w:br/>
      </w:r>
      <w:hyperlink r:id="rId268" w:tgtFrame="_blank" w:history="1">
        <w:r w:rsidRPr="00FF1CCD">
          <w:rPr>
            <w:rStyle w:val="Hyperlink"/>
            <w:rFonts w:ascii="Helvetica" w:hAnsi="Helvetica" w:cs="Helvetica"/>
            <w:color w:val="1155CC"/>
            <w:sz w:val="24"/>
            <w:szCs w:val="24"/>
            <w:shd w:val="clear" w:color="auto" w:fill="FFFFFF"/>
          </w:rPr>
          <w:t>https://www.grants.gov/web/grants/view-opportunity.html?oppId=331398</w:t>
        </w:r>
      </w:hyperlink>
      <w:r w:rsidRPr="00FF1CCD">
        <w:rPr>
          <w:rFonts w:ascii="Helvetica" w:hAnsi="Helvetica" w:cs="Helvetica"/>
          <w:color w:val="222222"/>
          <w:sz w:val="24"/>
          <w:szCs w:val="24"/>
        </w:rPr>
        <w:br/>
      </w:r>
    </w:p>
    <w:p w14:paraId="10ACE37F" w14:textId="5BE8DA40" w:rsidR="00E04E75" w:rsidRPr="00E04E75" w:rsidRDefault="00F64285" w:rsidP="00E04E75">
      <w:pPr>
        <w:pStyle w:val="NoSpacing"/>
        <w:rPr>
          <w:rStyle w:val="Hyperlink"/>
          <w:rFonts w:ascii="Helvetica" w:hAnsi="Helvetica" w:cs="Helvetica"/>
          <w:color w:val="222222"/>
          <w:sz w:val="24"/>
          <w:szCs w:val="24"/>
          <w:u w:val="none"/>
          <w:shd w:val="clear" w:color="auto" w:fill="FFFFFF"/>
        </w:rPr>
      </w:pPr>
      <w:r w:rsidRPr="00FF1CCD">
        <w:rPr>
          <w:rFonts w:ascii="Helvetica" w:hAnsi="Helvetica" w:cs="Helvetica"/>
          <w:color w:val="222222"/>
          <w:sz w:val="24"/>
          <w:szCs w:val="24"/>
          <w:shd w:val="clear" w:color="auto" w:fill="FFFFFF"/>
        </w:rPr>
        <w:t>Agency for Health Care Research and Quality</w:t>
      </w:r>
      <w:r w:rsidRPr="00FF1CCD">
        <w:rPr>
          <w:rFonts w:ascii="Helvetica" w:hAnsi="Helvetica" w:cs="Helvetica"/>
          <w:color w:val="222222"/>
          <w:sz w:val="24"/>
          <w:szCs w:val="24"/>
        </w:rPr>
        <w:br/>
      </w:r>
      <w:r w:rsidRPr="00FF1CCD">
        <w:rPr>
          <w:rFonts w:ascii="Helvetica" w:hAnsi="Helvetica" w:cs="Helvetica"/>
          <w:color w:val="222222"/>
          <w:sz w:val="24"/>
          <w:szCs w:val="24"/>
          <w:shd w:val="clear" w:color="auto" w:fill="FFFFFF"/>
        </w:rPr>
        <w:t>Using Innovative Digital Healthcare Solutions to Improve Quality at the Point of Care (R21/R33 - Clinical Trial Optional)</w:t>
      </w:r>
      <w:r w:rsidRPr="00FF1CCD">
        <w:rPr>
          <w:rFonts w:ascii="Helvetica" w:hAnsi="Helvetica" w:cs="Helvetica"/>
          <w:color w:val="222222"/>
          <w:sz w:val="24"/>
          <w:szCs w:val="24"/>
        </w:rPr>
        <w:br/>
      </w:r>
      <w:r w:rsidRPr="00FF1CCD">
        <w:rPr>
          <w:rFonts w:ascii="Helvetica" w:hAnsi="Helvetica" w:cs="Helvetica"/>
          <w:color w:val="222222"/>
          <w:sz w:val="24"/>
          <w:szCs w:val="24"/>
          <w:shd w:val="clear" w:color="auto" w:fill="FFFFFF"/>
        </w:rPr>
        <w:t>Synopsis 1</w:t>
      </w:r>
      <w:r w:rsidRPr="00FF1CCD">
        <w:rPr>
          <w:rFonts w:ascii="Helvetica" w:hAnsi="Helvetica" w:cs="Helvetica"/>
          <w:color w:val="222222"/>
          <w:sz w:val="24"/>
          <w:szCs w:val="24"/>
        </w:rPr>
        <w:br/>
      </w:r>
      <w:hyperlink r:id="rId269" w:tgtFrame="_blank" w:history="1">
        <w:r w:rsidRPr="00FF1CCD">
          <w:rPr>
            <w:rStyle w:val="Hyperlink"/>
            <w:rFonts w:ascii="Helvetica" w:hAnsi="Helvetica" w:cs="Helvetica"/>
            <w:color w:val="1155CC"/>
            <w:sz w:val="24"/>
            <w:szCs w:val="24"/>
            <w:shd w:val="clear" w:color="auto" w:fill="FFFFFF"/>
          </w:rPr>
          <w:t>https://www.grants.gov/web/grants/view-opportunity.html?oppId=331398</w:t>
        </w:r>
      </w:hyperlink>
      <w:r w:rsidRPr="00FF1CCD">
        <w:rPr>
          <w:rFonts w:ascii="Helvetica" w:hAnsi="Helvetica" w:cs="Helvetica"/>
          <w:color w:val="222222"/>
          <w:sz w:val="24"/>
          <w:szCs w:val="24"/>
        </w:rPr>
        <w:br/>
      </w:r>
      <w:r w:rsidR="00E04E75" w:rsidRPr="0014436D">
        <w:rPr>
          <w:rFonts w:ascii="Helvetica" w:hAnsi="Helvetica" w:cs="Helvetica"/>
          <w:color w:val="222222"/>
          <w:sz w:val="24"/>
          <w:szCs w:val="24"/>
        </w:rPr>
        <w:br/>
      </w:r>
      <w:r w:rsidR="00E04E75" w:rsidRPr="00613C6E">
        <w:rPr>
          <w:rFonts w:ascii="Helvetica" w:hAnsi="Helvetica" w:cs="Helvetica"/>
          <w:color w:val="222222"/>
          <w:sz w:val="24"/>
          <w:szCs w:val="24"/>
          <w:highlight w:val="cyan"/>
          <w:shd w:val="clear" w:color="auto" w:fill="FFFFFF"/>
        </w:rPr>
        <w:t>Centers for Disease Control and Prevention - ERA</w:t>
      </w:r>
      <w:r w:rsidR="00E04E75" w:rsidRPr="00613C6E">
        <w:rPr>
          <w:rFonts w:ascii="Helvetica" w:hAnsi="Helvetica" w:cs="Helvetica"/>
          <w:color w:val="222222"/>
          <w:sz w:val="24"/>
          <w:szCs w:val="24"/>
          <w:highlight w:val="cyan"/>
        </w:rPr>
        <w:br/>
      </w:r>
      <w:r w:rsidR="00E04E75" w:rsidRPr="00613C6E">
        <w:rPr>
          <w:rFonts w:ascii="Helvetica" w:hAnsi="Helvetica" w:cs="Helvetica"/>
          <w:color w:val="222222"/>
          <w:sz w:val="24"/>
          <w:szCs w:val="24"/>
          <w:highlight w:val="cyan"/>
          <w:shd w:val="clear" w:color="auto" w:fill="FFFFFF"/>
        </w:rPr>
        <w:t>Research Grants to Develop or Identify Effective Strategies to Prevent Overdose Involving Illicit Stimulants and Polysubstance Use Involving Stimulants</w:t>
      </w:r>
      <w:r w:rsidR="00E04E75" w:rsidRPr="00613C6E">
        <w:rPr>
          <w:rFonts w:ascii="Helvetica" w:hAnsi="Helvetica" w:cs="Helvetica"/>
          <w:color w:val="222222"/>
          <w:sz w:val="24"/>
          <w:szCs w:val="24"/>
          <w:highlight w:val="cyan"/>
        </w:rPr>
        <w:br/>
      </w:r>
      <w:r w:rsidR="00E04E75" w:rsidRPr="00613C6E">
        <w:rPr>
          <w:rFonts w:ascii="Helvetica" w:hAnsi="Helvetica" w:cs="Helvetica"/>
          <w:color w:val="222222"/>
          <w:sz w:val="24"/>
          <w:szCs w:val="24"/>
          <w:highlight w:val="cyan"/>
          <w:shd w:val="clear" w:color="auto" w:fill="FFFFFF"/>
        </w:rPr>
        <w:t>Synopsis 1</w:t>
      </w:r>
      <w:r w:rsidR="00E04E75" w:rsidRPr="0014436D">
        <w:rPr>
          <w:rFonts w:ascii="Helvetica" w:hAnsi="Helvetica" w:cs="Helvetica"/>
          <w:color w:val="222222"/>
          <w:sz w:val="24"/>
          <w:szCs w:val="24"/>
        </w:rPr>
        <w:br/>
      </w:r>
      <w:hyperlink r:id="rId270" w:tgtFrame="_blank" w:history="1">
        <w:r w:rsidR="00E04E75" w:rsidRPr="0014436D">
          <w:rPr>
            <w:rStyle w:val="Hyperlink"/>
            <w:rFonts w:ascii="Helvetica" w:hAnsi="Helvetica" w:cs="Helvetica"/>
            <w:color w:val="1155CC"/>
            <w:sz w:val="24"/>
            <w:szCs w:val="24"/>
            <w:shd w:val="clear" w:color="auto" w:fill="FFFFFF"/>
          </w:rPr>
          <w:t>https://www.grants.gov/web/grants/view-opportunity.html?oppId=329359</w:t>
        </w:r>
      </w:hyperlink>
    </w:p>
    <w:p w14:paraId="53A047E4" w14:textId="4F9329E0" w:rsidR="00E04E75" w:rsidRDefault="00E04E75" w:rsidP="00E04E75">
      <w:pPr>
        <w:pStyle w:val="NoSpacing"/>
        <w:rPr>
          <w:rStyle w:val="Hyperlink"/>
          <w:rFonts w:ascii="Helvetica" w:hAnsi="Helvetica" w:cs="Helvetica"/>
          <w:color w:val="1155CC"/>
          <w:sz w:val="24"/>
          <w:szCs w:val="24"/>
          <w:shd w:val="clear" w:color="auto" w:fill="FFFFFF"/>
        </w:rPr>
      </w:pPr>
    </w:p>
    <w:p w14:paraId="18B92C1E" w14:textId="77777777" w:rsidR="00CB64A6" w:rsidRDefault="00CB64A6" w:rsidP="00CB64A6">
      <w:pPr>
        <w:pStyle w:val="NoSpacing"/>
        <w:rPr>
          <w:rFonts w:ascii="Helvetica" w:hAnsi="Helvetica" w:cs="Helvetica"/>
          <w:color w:val="222222"/>
          <w:sz w:val="24"/>
          <w:szCs w:val="24"/>
          <w:highlight w:val="cyan"/>
          <w:shd w:val="clear" w:color="auto" w:fill="FFFFFF"/>
        </w:rPr>
      </w:pPr>
      <w:r w:rsidRPr="00AD640C">
        <w:rPr>
          <w:rFonts w:ascii="Helvetica" w:hAnsi="Helvetica" w:cs="Helvetica"/>
          <w:color w:val="222222"/>
          <w:sz w:val="24"/>
          <w:szCs w:val="24"/>
          <w:highlight w:val="cyan"/>
          <w:shd w:val="clear" w:color="auto" w:fill="FFFFFF"/>
        </w:rPr>
        <w:t>Centers for Disease Control - CGH</w:t>
      </w:r>
      <w:r w:rsidRPr="00AD640C">
        <w:rPr>
          <w:rFonts w:ascii="Helvetica" w:hAnsi="Helvetica" w:cs="Helvetica"/>
          <w:color w:val="222222"/>
          <w:sz w:val="24"/>
          <w:szCs w:val="24"/>
          <w:highlight w:val="cyan"/>
        </w:rPr>
        <w:br/>
      </w:r>
      <w:r w:rsidRPr="00AD640C">
        <w:rPr>
          <w:rFonts w:ascii="Helvetica" w:hAnsi="Helvetica" w:cs="Helvetica"/>
          <w:color w:val="222222"/>
          <w:sz w:val="24"/>
          <w:szCs w:val="24"/>
          <w:highlight w:val="cyan"/>
          <w:shd w:val="clear" w:color="auto" w:fill="FFFFFF"/>
        </w:rPr>
        <w:t>Advancing Sustainable Implementation of Comprehensive HIV/TB Services for Epidemic Control in the Republic of Mozambique under the President's Emergency Plan for AIDS Relief (PEPFAR)</w:t>
      </w:r>
      <w:r w:rsidRPr="00AD640C">
        <w:rPr>
          <w:rFonts w:ascii="Helvetica" w:hAnsi="Helvetica" w:cs="Helvetica"/>
          <w:color w:val="222222"/>
          <w:sz w:val="24"/>
          <w:szCs w:val="24"/>
          <w:highlight w:val="cyan"/>
        </w:rPr>
        <w:br/>
      </w:r>
      <w:r w:rsidRPr="00AD640C">
        <w:rPr>
          <w:rFonts w:ascii="Helvetica" w:hAnsi="Helvetica" w:cs="Helvetica"/>
          <w:color w:val="222222"/>
          <w:sz w:val="24"/>
          <w:szCs w:val="24"/>
          <w:highlight w:val="cyan"/>
          <w:shd w:val="clear" w:color="auto" w:fill="FFFFFF"/>
        </w:rPr>
        <w:t>Synopsis 1</w:t>
      </w:r>
      <w:r w:rsidRPr="00900215">
        <w:rPr>
          <w:rFonts w:ascii="Helvetica" w:hAnsi="Helvetica" w:cs="Helvetica"/>
          <w:color w:val="222222"/>
          <w:sz w:val="24"/>
          <w:szCs w:val="24"/>
        </w:rPr>
        <w:br/>
      </w:r>
      <w:hyperlink r:id="rId271" w:tgtFrame="_blank" w:history="1">
        <w:r w:rsidRPr="00900215">
          <w:rPr>
            <w:rStyle w:val="Hyperlink"/>
            <w:rFonts w:ascii="Helvetica" w:hAnsi="Helvetica" w:cs="Helvetica"/>
            <w:color w:val="1155CC"/>
            <w:sz w:val="24"/>
            <w:szCs w:val="24"/>
            <w:shd w:val="clear" w:color="auto" w:fill="FFFFFF"/>
          </w:rPr>
          <w:t>https://www.grants.gov/web/grants/view-opportunity.html?oppId=329201</w:t>
        </w:r>
      </w:hyperlink>
    </w:p>
    <w:p w14:paraId="12DE3E1D" w14:textId="77777777" w:rsidR="00CB64A6" w:rsidRDefault="00CB64A6" w:rsidP="00CB64A6">
      <w:pPr>
        <w:pStyle w:val="NoSpacing"/>
        <w:rPr>
          <w:rFonts w:ascii="Helvetica" w:hAnsi="Helvetica" w:cs="Helvetica"/>
          <w:color w:val="222222"/>
          <w:sz w:val="24"/>
          <w:szCs w:val="24"/>
          <w:highlight w:val="cyan"/>
          <w:shd w:val="clear" w:color="auto" w:fill="FFFFFF"/>
        </w:rPr>
      </w:pPr>
    </w:p>
    <w:p w14:paraId="73018F63" w14:textId="77777777" w:rsidR="00CB64A6" w:rsidRDefault="00CB64A6" w:rsidP="00CB64A6">
      <w:pPr>
        <w:pStyle w:val="NoSpacing"/>
        <w:rPr>
          <w:rFonts w:ascii="Helvetica" w:hAnsi="Helvetica" w:cs="Helvetica"/>
          <w:color w:val="222222"/>
          <w:sz w:val="24"/>
          <w:szCs w:val="24"/>
          <w:shd w:val="clear" w:color="auto" w:fill="FFFFFF"/>
        </w:rPr>
      </w:pPr>
      <w:r w:rsidRPr="00EC7CE9">
        <w:rPr>
          <w:rFonts w:ascii="Helvetica" w:hAnsi="Helvetica" w:cs="Helvetica"/>
          <w:color w:val="222222"/>
          <w:sz w:val="24"/>
          <w:szCs w:val="24"/>
          <w:highlight w:val="cyan"/>
          <w:shd w:val="clear" w:color="auto" w:fill="FFFFFF"/>
        </w:rPr>
        <w:t>Centers for Disease Control - NCIPC</w:t>
      </w:r>
      <w:r w:rsidRPr="00EC7CE9">
        <w:rPr>
          <w:rFonts w:ascii="Helvetica" w:hAnsi="Helvetica" w:cs="Helvetica"/>
          <w:color w:val="222222"/>
          <w:sz w:val="24"/>
          <w:szCs w:val="24"/>
          <w:highlight w:val="cyan"/>
        </w:rPr>
        <w:br/>
      </w:r>
      <w:r w:rsidRPr="00EC7CE9">
        <w:rPr>
          <w:rFonts w:ascii="Helvetica" w:hAnsi="Helvetica" w:cs="Helvetica"/>
          <w:color w:val="222222"/>
          <w:sz w:val="24"/>
          <w:szCs w:val="24"/>
          <w:highlight w:val="cyan"/>
          <w:shd w:val="clear" w:color="auto" w:fill="FFFFFF"/>
        </w:rPr>
        <w:t>Core State Injury Prevention Program (Core SIPP)</w:t>
      </w:r>
      <w:r w:rsidRPr="00EC7CE9">
        <w:rPr>
          <w:rFonts w:ascii="Helvetica" w:hAnsi="Helvetica" w:cs="Helvetica"/>
          <w:color w:val="222222"/>
          <w:sz w:val="24"/>
          <w:szCs w:val="24"/>
          <w:highlight w:val="cyan"/>
        </w:rPr>
        <w:br/>
      </w:r>
      <w:r w:rsidRPr="00EC7CE9">
        <w:rPr>
          <w:rFonts w:ascii="Helvetica" w:hAnsi="Helvetica" w:cs="Helvetica"/>
          <w:color w:val="222222"/>
          <w:sz w:val="24"/>
          <w:szCs w:val="24"/>
          <w:highlight w:val="cyan"/>
          <w:shd w:val="clear" w:color="auto" w:fill="FFFFFF"/>
        </w:rPr>
        <w:t>Synopsis 1</w:t>
      </w:r>
      <w:r w:rsidRPr="00900215">
        <w:rPr>
          <w:rFonts w:ascii="Helvetica" w:hAnsi="Helvetica" w:cs="Helvetica"/>
          <w:color w:val="222222"/>
          <w:sz w:val="24"/>
          <w:szCs w:val="24"/>
        </w:rPr>
        <w:br/>
      </w:r>
      <w:hyperlink r:id="rId272" w:tgtFrame="_blank" w:history="1">
        <w:r w:rsidRPr="00900215">
          <w:rPr>
            <w:rStyle w:val="Hyperlink"/>
            <w:rFonts w:ascii="Helvetica" w:hAnsi="Helvetica" w:cs="Helvetica"/>
            <w:color w:val="1155CC"/>
            <w:sz w:val="24"/>
            <w:szCs w:val="24"/>
            <w:shd w:val="clear" w:color="auto" w:fill="FFFFFF"/>
          </w:rPr>
          <w:t>https://www.grants.gov/web/grants/view-opportunity.html?oppId=330383</w:t>
        </w:r>
      </w:hyperlink>
    </w:p>
    <w:p w14:paraId="1DE6B34A" w14:textId="77777777" w:rsidR="00CB64A6" w:rsidRDefault="00CB64A6" w:rsidP="00CB64A6">
      <w:pPr>
        <w:pStyle w:val="NoSpacing"/>
        <w:rPr>
          <w:rFonts w:ascii="Helvetica" w:hAnsi="Helvetica" w:cs="Helvetica"/>
          <w:color w:val="222222"/>
          <w:sz w:val="24"/>
          <w:szCs w:val="24"/>
          <w:shd w:val="clear" w:color="auto" w:fill="FFFFFF"/>
        </w:rPr>
      </w:pPr>
    </w:p>
    <w:p w14:paraId="3678EE22" w14:textId="77777777" w:rsidR="00CB64A6" w:rsidRDefault="00CB64A6" w:rsidP="00CB64A6">
      <w:pPr>
        <w:pStyle w:val="NoSpacing"/>
        <w:rPr>
          <w:rStyle w:val="Hyperlink"/>
          <w:rFonts w:ascii="Helvetica" w:hAnsi="Helvetica" w:cs="Helvetica"/>
          <w:color w:val="1155CC"/>
          <w:sz w:val="24"/>
          <w:szCs w:val="24"/>
          <w:shd w:val="clear" w:color="auto" w:fill="FFFFFF"/>
        </w:rPr>
      </w:pPr>
      <w:r w:rsidRPr="00900215">
        <w:rPr>
          <w:rFonts w:ascii="Helvetica" w:hAnsi="Helvetica" w:cs="Helvetica"/>
          <w:color w:val="222222"/>
          <w:sz w:val="24"/>
          <w:szCs w:val="24"/>
          <w:shd w:val="clear" w:color="auto" w:fill="FFFFFF"/>
        </w:rPr>
        <w:t>Centers for Disease Control and Prevention - ERA</w:t>
      </w:r>
      <w:r w:rsidRPr="00900215">
        <w:rPr>
          <w:rFonts w:ascii="Helvetica" w:hAnsi="Helvetica" w:cs="Helvetica"/>
          <w:color w:val="222222"/>
          <w:sz w:val="24"/>
          <w:szCs w:val="24"/>
        </w:rPr>
        <w:br/>
      </w:r>
      <w:r w:rsidRPr="00900215">
        <w:rPr>
          <w:rFonts w:ascii="Helvetica" w:hAnsi="Helvetica" w:cs="Helvetica"/>
          <w:color w:val="222222"/>
          <w:sz w:val="24"/>
          <w:szCs w:val="24"/>
          <w:shd w:val="clear" w:color="auto" w:fill="FFFFFF"/>
        </w:rPr>
        <w:t>NIOSH Training Project Grants</w:t>
      </w:r>
      <w:r w:rsidRPr="00900215">
        <w:rPr>
          <w:rFonts w:ascii="Helvetica" w:hAnsi="Helvetica" w:cs="Helvetica"/>
          <w:color w:val="222222"/>
          <w:sz w:val="24"/>
          <w:szCs w:val="24"/>
        </w:rPr>
        <w:br/>
      </w:r>
      <w:r w:rsidRPr="00900215">
        <w:rPr>
          <w:rFonts w:ascii="Helvetica" w:hAnsi="Helvetica" w:cs="Helvetica"/>
          <w:color w:val="222222"/>
          <w:sz w:val="24"/>
          <w:szCs w:val="24"/>
          <w:shd w:val="clear" w:color="auto" w:fill="FFFFFF"/>
        </w:rPr>
        <w:t>Forecast 1</w:t>
      </w:r>
      <w:r w:rsidRPr="00900215">
        <w:rPr>
          <w:rFonts w:ascii="Helvetica" w:hAnsi="Helvetica" w:cs="Helvetica"/>
          <w:color w:val="222222"/>
          <w:sz w:val="24"/>
          <w:szCs w:val="24"/>
        </w:rPr>
        <w:br/>
      </w:r>
      <w:hyperlink r:id="rId273" w:tgtFrame="_blank" w:history="1">
        <w:r w:rsidRPr="00900215">
          <w:rPr>
            <w:rStyle w:val="Hyperlink"/>
            <w:rFonts w:ascii="Helvetica" w:hAnsi="Helvetica" w:cs="Helvetica"/>
            <w:color w:val="1155CC"/>
            <w:sz w:val="24"/>
            <w:szCs w:val="24"/>
            <w:shd w:val="clear" w:color="auto" w:fill="FFFFFF"/>
          </w:rPr>
          <w:t>https://www.grants.gov/web/grants/view-opportunity.html?oppId=331596</w:t>
        </w:r>
      </w:hyperlink>
    </w:p>
    <w:p w14:paraId="5854566E" w14:textId="77777777" w:rsidR="00CB64A6" w:rsidRDefault="00CB64A6" w:rsidP="00CB64A6">
      <w:pPr>
        <w:pStyle w:val="NoSpacing"/>
        <w:rPr>
          <w:rStyle w:val="Hyperlink"/>
          <w:rFonts w:ascii="Helvetica" w:hAnsi="Helvetica" w:cs="Helvetica"/>
          <w:color w:val="1155CC"/>
          <w:sz w:val="24"/>
          <w:szCs w:val="24"/>
          <w:shd w:val="clear" w:color="auto" w:fill="FFFFFF"/>
        </w:rPr>
      </w:pPr>
    </w:p>
    <w:p w14:paraId="3684B020" w14:textId="0DBF514A" w:rsidR="00CB64A6" w:rsidRDefault="00CB64A6" w:rsidP="00CB64A6">
      <w:pPr>
        <w:pStyle w:val="NoSpacing"/>
        <w:rPr>
          <w:rFonts w:ascii="Helvetica" w:hAnsi="Helvetica" w:cs="Helvetica"/>
          <w:sz w:val="24"/>
          <w:szCs w:val="24"/>
        </w:rPr>
      </w:pPr>
      <w:r w:rsidRPr="0081046E">
        <w:rPr>
          <w:rFonts w:ascii="Helvetica" w:hAnsi="Helvetica" w:cs="Helvetica"/>
          <w:color w:val="222222"/>
          <w:sz w:val="24"/>
          <w:szCs w:val="24"/>
          <w:highlight w:val="cyan"/>
          <w:shd w:val="clear" w:color="auto" w:fill="FFFFFF"/>
        </w:rPr>
        <w:lastRenderedPageBreak/>
        <w:t>Centers for Disease Control - CGH</w:t>
      </w:r>
      <w:r w:rsidRPr="0081046E">
        <w:rPr>
          <w:rFonts w:ascii="Helvetica" w:hAnsi="Helvetica" w:cs="Helvetica"/>
          <w:color w:val="222222"/>
          <w:sz w:val="24"/>
          <w:szCs w:val="24"/>
          <w:highlight w:val="cyan"/>
        </w:rPr>
        <w:br/>
      </w:r>
      <w:r w:rsidRPr="0081046E">
        <w:rPr>
          <w:rFonts w:ascii="Helvetica" w:hAnsi="Helvetica" w:cs="Helvetica"/>
          <w:color w:val="222222"/>
          <w:sz w:val="24"/>
          <w:szCs w:val="24"/>
          <w:highlight w:val="cyan"/>
          <w:shd w:val="clear" w:color="auto" w:fill="FFFFFF"/>
        </w:rPr>
        <w:t>Sustaining HIV/TB Epidemic Control in South Africa under the President's Emergency Plan for AIDS Relief (PEPFAR)</w:t>
      </w:r>
      <w:r w:rsidRPr="0081046E">
        <w:rPr>
          <w:rFonts w:ascii="Helvetica" w:hAnsi="Helvetica" w:cs="Helvetica"/>
          <w:color w:val="222222"/>
          <w:sz w:val="24"/>
          <w:szCs w:val="24"/>
          <w:highlight w:val="cyan"/>
        </w:rPr>
        <w:br/>
      </w:r>
      <w:r w:rsidRPr="0081046E">
        <w:rPr>
          <w:rFonts w:ascii="Helvetica" w:hAnsi="Helvetica" w:cs="Helvetica"/>
          <w:color w:val="222222"/>
          <w:sz w:val="24"/>
          <w:szCs w:val="24"/>
          <w:highlight w:val="cyan"/>
          <w:shd w:val="clear" w:color="auto" w:fill="FFFFFF"/>
        </w:rPr>
        <w:t>Synopsis 1</w:t>
      </w:r>
      <w:r w:rsidRPr="004F3E21">
        <w:rPr>
          <w:rFonts w:ascii="Helvetica" w:hAnsi="Helvetica" w:cs="Helvetica"/>
          <w:color w:val="222222"/>
          <w:sz w:val="24"/>
          <w:szCs w:val="24"/>
        </w:rPr>
        <w:br/>
      </w:r>
      <w:hyperlink r:id="rId274" w:tgtFrame="_blank" w:history="1">
        <w:r w:rsidRPr="004F3E21">
          <w:rPr>
            <w:rStyle w:val="Hyperlink"/>
            <w:rFonts w:ascii="Helvetica" w:hAnsi="Helvetica" w:cs="Helvetica"/>
            <w:color w:val="1155CC"/>
            <w:sz w:val="24"/>
            <w:szCs w:val="24"/>
            <w:shd w:val="clear" w:color="auto" w:fill="FFFFFF"/>
          </w:rPr>
          <w:t>https://www.grants.gov/web/grants/view-opportunity.html?oppId=329101</w:t>
        </w:r>
      </w:hyperlink>
      <w:r w:rsidRPr="004F3E21">
        <w:rPr>
          <w:rFonts w:ascii="Helvetica" w:hAnsi="Helvetica" w:cs="Helvetica"/>
          <w:color w:val="222222"/>
          <w:sz w:val="24"/>
          <w:szCs w:val="24"/>
        </w:rPr>
        <w:br/>
      </w:r>
    </w:p>
    <w:p w14:paraId="73E1148A" w14:textId="77777777" w:rsidR="00CB64A6" w:rsidRDefault="00CB64A6" w:rsidP="00CB64A6">
      <w:pPr>
        <w:pStyle w:val="NoSpacing"/>
        <w:rPr>
          <w:rFonts w:ascii="Helvetica" w:hAnsi="Helvetica" w:cs="Helvetica"/>
          <w:color w:val="222222"/>
          <w:sz w:val="24"/>
          <w:szCs w:val="24"/>
          <w:shd w:val="clear" w:color="auto" w:fill="FFFFFF"/>
        </w:rPr>
      </w:pPr>
      <w:r w:rsidRPr="00173EC2">
        <w:rPr>
          <w:rFonts w:ascii="Helvetica" w:hAnsi="Helvetica" w:cs="Helvetica"/>
          <w:color w:val="222222"/>
          <w:sz w:val="24"/>
          <w:szCs w:val="24"/>
          <w:highlight w:val="cyan"/>
          <w:shd w:val="clear" w:color="auto" w:fill="FFFFFF"/>
        </w:rPr>
        <w:t>Centers for Disease Control - NCEH</w:t>
      </w:r>
      <w:r w:rsidRPr="00173EC2">
        <w:rPr>
          <w:rFonts w:ascii="Helvetica" w:hAnsi="Helvetica" w:cs="Helvetica"/>
          <w:color w:val="222222"/>
          <w:sz w:val="24"/>
          <w:szCs w:val="24"/>
          <w:highlight w:val="cyan"/>
        </w:rPr>
        <w:br/>
      </w:r>
      <w:r w:rsidRPr="00173EC2">
        <w:rPr>
          <w:rFonts w:ascii="Helvetica" w:hAnsi="Helvetica" w:cs="Helvetica"/>
          <w:color w:val="222222"/>
          <w:sz w:val="24"/>
          <w:szCs w:val="24"/>
          <w:highlight w:val="cyan"/>
          <w:shd w:val="clear" w:color="auto" w:fill="FFFFFF"/>
        </w:rPr>
        <w:t>Childhood Lead Poisoning Prevention and Surveillance of Blood Lead Levels in Children</w:t>
      </w:r>
      <w:r w:rsidRPr="00173EC2">
        <w:rPr>
          <w:rFonts w:ascii="Helvetica" w:hAnsi="Helvetica" w:cs="Helvetica"/>
          <w:color w:val="222222"/>
          <w:sz w:val="24"/>
          <w:szCs w:val="24"/>
          <w:highlight w:val="cyan"/>
        </w:rPr>
        <w:br/>
      </w:r>
      <w:r w:rsidRPr="00173EC2">
        <w:rPr>
          <w:rFonts w:ascii="Helvetica" w:hAnsi="Helvetica" w:cs="Helvetica"/>
          <w:color w:val="222222"/>
          <w:sz w:val="24"/>
          <w:szCs w:val="24"/>
          <w:highlight w:val="cyan"/>
          <w:shd w:val="clear" w:color="auto" w:fill="FFFFFF"/>
        </w:rPr>
        <w:t>Synopsis 1</w:t>
      </w:r>
      <w:r w:rsidRPr="00D550D2">
        <w:rPr>
          <w:rFonts w:ascii="Helvetica" w:hAnsi="Helvetica" w:cs="Helvetica"/>
          <w:color w:val="222222"/>
          <w:sz w:val="24"/>
          <w:szCs w:val="24"/>
        </w:rPr>
        <w:br/>
      </w:r>
      <w:hyperlink r:id="rId275" w:tgtFrame="_blank" w:history="1">
        <w:r w:rsidRPr="00D550D2">
          <w:rPr>
            <w:rStyle w:val="Hyperlink"/>
            <w:rFonts w:ascii="Helvetica" w:hAnsi="Helvetica" w:cs="Helvetica"/>
            <w:color w:val="1155CC"/>
            <w:sz w:val="24"/>
            <w:szCs w:val="24"/>
            <w:shd w:val="clear" w:color="auto" w:fill="FFFFFF"/>
          </w:rPr>
          <w:t>https://www.grants.gov/web/grants/view-opportunity.html?oppId=329557</w:t>
        </w:r>
      </w:hyperlink>
    </w:p>
    <w:p w14:paraId="1CDDE6F3" w14:textId="13D79619" w:rsidR="00CB64A6" w:rsidRDefault="00CB64A6" w:rsidP="00CB64A6">
      <w:pPr>
        <w:pStyle w:val="NoSpacing"/>
        <w:rPr>
          <w:rFonts w:ascii="Helvetica" w:hAnsi="Helvetica" w:cs="Helvetica"/>
          <w:color w:val="222222"/>
          <w:sz w:val="24"/>
          <w:szCs w:val="24"/>
          <w:shd w:val="clear" w:color="auto" w:fill="FFFFFF"/>
        </w:rPr>
      </w:pPr>
    </w:p>
    <w:p w14:paraId="50A5F1C2" w14:textId="6704B259" w:rsidR="00FC60F8" w:rsidRDefault="00FC60F8" w:rsidP="00CB64A6">
      <w:pPr>
        <w:pStyle w:val="NoSpacing"/>
        <w:rPr>
          <w:rStyle w:val="Hyperlink"/>
          <w:rFonts w:ascii="Helvetica" w:hAnsi="Helvetica" w:cs="Helvetica"/>
          <w:color w:val="1155CC"/>
          <w:sz w:val="24"/>
          <w:szCs w:val="24"/>
          <w:shd w:val="clear" w:color="auto" w:fill="FFFFFF"/>
        </w:rPr>
      </w:pPr>
      <w:r w:rsidRPr="0084157D">
        <w:rPr>
          <w:rFonts w:ascii="Helvetica" w:hAnsi="Helvetica" w:cs="Helvetica"/>
          <w:color w:val="222222"/>
          <w:sz w:val="24"/>
          <w:szCs w:val="24"/>
          <w:shd w:val="clear" w:color="auto" w:fill="FFFFFF"/>
        </w:rPr>
        <w:t>Centers for Disease Control - NCEZID</w:t>
      </w:r>
      <w:r w:rsidRPr="0084157D">
        <w:rPr>
          <w:rFonts w:ascii="Helvetica" w:hAnsi="Helvetica" w:cs="Helvetica"/>
          <w:color w:val="222222"/>
          <w:sz w:val="24"/>
          <w:szCs w:val="24"/>
        </w:rPr>
        <w:br/>
      </w:r>
      <w:r w:rsidRPr="0084157D">
        <w:rPr>
          <w:rFonts w:ascii="Helvetica" w:hAnsi="Helvetica" w:cs="Helvetica"/>
          <w:color w:val="222222"/>
          <w:sz w:val="24"/>
          <w:szCs w:val="24"/>
          <w:shd w:val="clear" w:color="auto" w:fill="FFFFFF"/>
        </w:rPr>
        <w:t>Global Fungal Disease Surveillance and Capacity</w:t>
      </w:r>
      <w:r w:rsidRPr="0084157D">
        <w:rPr>
          <w:rFonts w:ascii="Helvetica" w:hAnsi="Helvetica" w:cs="Helvetica"/>
          <w:color w:val="222222"/>
          <w:sz w:val="24"/>
          <w:szCs w:val="24"/>
        </w:rPr>
        <w:br/>
      </w:r>
      <w:r w:rsidRPr="0084157D">
        <w:rPr>
          <w:rFonts w:ascii="Helvetica" w:hAnsi="Helvetica" w:cs="Helvetica"/>
          <w:color w:val="222222"/>
          <w:sz w:val="24"/>
          <w:szCs w:val="24"/>
          <w:shd w:val="clear" w:color="auto" w:fill="FFFFFF"/>
        </w:rPr>
        <w:t>Forecast 1</w:t>
      </w:r>
      <w:r w:rsidRPr="0084157D">
        <w:rPr>
          <w:rFonts w:ascii="Helvetica" w:hAnsi="Helvetica" w:cs="Helvetica"/>
          <w:color w:val="222222"/>
          <w:sz w:val="24"/>
          <w:szCs w:val="24"/>
        </w:rPr>
        <w:br/>
      </w:r>
      <w:hyperlink r:id="rId276" w:tgtFrame="_blank" w:history="1">
        <w:r w:rsidRPr="0084157D">
          <w:rPr>
            <w:rStyle w:val="Hyperlink"/>
            <w:rFonts w:ascii="Helvetica" w:hAnsi="Helvetica" w:cs="Helvetica"/>
            <w:color w:val="1155CC"/>
            <w:sz w:val="24"/>
            <w:szCs w:val="24"/>
            <w:shd w:val="clear" w:color="auto" w:fill="FFFFFF"/>
          </w:rPr>
          <w:t>https://www.grants.gov/web/grants/view-opportunity.html?oppId=331731</w:t>
        </w:r>
      </w:hyperlink>
    </w:p>
    <w:p w14:paraId="3A3ADBE5" w14:textId="77777777" w:rsidR="00FC60F8" w:rsidRDefault="00FC60F8" w:rsidP="00CB64A6">
      <w:pPr>
        <w:pStyle w:val="NoSpacing"/>
        <w:rPr>
          <w:rFonts w:ascii="Helvetica" w:hAnsi="Helvetica" w:cs="Helvetica"/>
          <w:color w:val="222222"/>
          <w:sz w:val="24"/>
          <w:szCs w:val="24"/>
          <w:shd w:val="clear" w:color="auto" w:fill="FFFFFF"/>
        </w:rPr>
      </w:pPr>
    </w:p>
    <w:p w14:paraId="07F1B2A6" w14:textId="77777777" w:rsidR="00CB64A6" w:rsidRDefault="00CB64A6" w:rsidP="00CB64A6">
      <w:pPr>
        <w:pStyle w:val="NoSpacing"/>
        <w:rPr>
          <w:rStyle w:val="Hyperlink"/>
          <w:rFonts w:ascii="Helvetica" w:hAnsi="Helvetica" w:cs="Helvetica"/>
          <w:color w:val="1155CC"/>
          <w:sz w:val="24"/>
          <w:szCs w:val="24"/>
          <w:shd w:val="clear" w:color="auto" w:fill="FFFFFF"/>
        </w:rPr>
      </w:pPr>
      <w:r w:rsidRPr="005D2D3C">
        <w:rPr>
          <w:rFonts w:ascii="Helvetica" w:hAnsi="Helvetica" w:cs="Helvetica"/>
          <w:color w:val="222222"/>
          <w:sz w:val="24"/>
          <w:szCs w:val="24"/>
          <w:shd w:val="clear" w:color="auto" w:fill="FFFFFF"/>
        </w:rPr>
        <w:t>Centers for Disease Control - NCCDPHP</w:t>
      </w:r>
      <w:r w:rsidRPr="005D2D3C">
        <w:rPr>
          <w:rFonts w:ascii="Helvetica" w:hAnsi="Helvetica" w:cs="Helvetica"/>
          <w:color w:val="222222"/>
          <w:sz w:val="24"/>
          <w:szCs w:val="24"/>
        </w:rPr>
        <w:br/>
      </w:r>
      <w:r w:rsidRPr="005D2D3C">
        <w:rPr>
          <w:rFonts w:ascii="Helvetica" w:hAnsi="Helvetica" w:cs="Helvetica"/>
          <w:color w:val="222222"/>
          <w:sz w:val="24"/>
          <w:szCs w:val="24"/>
          <w:shd w:val="clear" w:color="auto" w:fill="FFFFFF"/>
        </w:rPr>
        <w:t>Closing the Gap with Social Determinants of Health Accelerator Plans</w:t>
      </w:r>
      <w:r w:rsidRPr="005D2D3C">
        <w:rPr>
          <w:rFonts w:ascii="Helvetica" w:hAnsi="Helvetica" w:cs="Helvetica"/>
          <w:color w:val="222222"/>
          <w:sz w:val="24"/>
          <w:szCs w:val="24"/>
        </w:rPr>
        <w:br/>
      </w:r>
      <w:r w:rsidRPr="005D2D3C">
        <w:rPr>
          <w:rFonts w:ascii="Helvetica" w:hAnsi="Helvetica" w:cs="Helvetica"/>
          <w:color w:val="222222"/>
          <w:sz w:val="24"/>
          <w:szCs w:val="24"/>
          <w:shd w:val="clear" w:color="auto" w:fill="FFFFFF"/>
        </w:rPr>
        <w:t>Forecast 1</w:t>
      </w:r>
      <w:r w:rsidRPr="005D2D3C">
        <w:rPr>
          <w:rFonts w:ascii="Helvetica" w:hAnsi="Helvetica" w:cs="Helvetica"/>
          <w:color w:val="222222"/>
          <w:sz w:val="24"/>
          <w:szCs w:val="24"/>
        </w:rPr>
        <w:br/>
      </w:r>
      <w:hyperlink r:id="rId277" w:tgtFrame="_blank" w:history="1">
        <w:r w:rsidRPr="005D2D3C">
          <w:rPr>
            <w:rStyle w:val="Hyperlink"/>
            <w:rFonts w:ascii="Helvetica" w:hAnsi="Helvetica" w:cs="Helvetica"/>
            <w:color w:val="1155CC"/>
            <w:sz w:val="24"/>
            <w:szCs w:val="24"/>
            <w:shd w:val="clear" w:color="auto" w:fill="FFFFFF"/>
          </w:rPr>
          <w:t>https://www.grants.gov/web/grants/view-opportunity.html?oppId=331686</w:t>
        </w:r>
      </w:hyperlink>
    </w:p>
    <w:p w14:paraId="5E5F50E3" w14:textId="4EF2CE0D" w:rsidR="00CB64A6" w:rsidRDefault="00CB64A6" w:rsidP="00CB64A6">
      <w:pPr>
        <w:pStyle w:val="NoSpacing"/>
        <w:rPr>
          <w:rStyle w:val="Hyperlink"/>
          <w:rFonts w:ascii="Helvetica" w:hAnsi="Helvetica" w:cs="Helvetica"/>
          <w:color w:val="1155CC"/>
          <w:sz w:val="24"/>
          <w:szCs w:val="24"/>
          <w:shd w:val="clear" w:color="auto" w:fill="FFFFFF"/>
        </w:rPr>
      </w:pPr>
    </w:p>
    <w:p w14:paraId="13C351A2" w14:textId="77777777" w:rsidR="005572BA" w:rsidRDefault="005572BA" w:rsidP="005572BA">
      <w:pPr>
        <w:pStyle w:val="NoSpacing"/>
        <w:rPr>
          <w:rStyle w:val="Hyperlink"/>
          <w:rFonts w:ascii="Helvetica" w:hAnsi="Helvetica" w:cs="Helvetica"/>
          <w:color w:val="1155CC"/>
          <w:sz w:val="24"/>
          <w:szCs w:val="24"/>
          <w:shd w:val="clear" w:color="auto" w:fill="FFFFFF"/>
        </w:rPr>
      </w:pPr>
      <w:r w:rsidRPr="00E61969">
        <w:rPr>
          <w:rFonts w:ascii="Helvetica" w:hAnsi="Helvetica" w:cs="Helvetica"/>
          <w:color w:val="222222"/>
          <w:sz w:val="24"/>
          <w:szCs w:val="24"/>
          <w:shd w:val="clear" w:color="auto" w:fill="FFFFFF"/>
        </w:rPr>
        <w:t>Centers for Disease Control - NCIPC</w:t>
      </w:r>
      <w:r w:rsidRPr="00E61969">
        <w:rPr>
          <w:rFonts w:ascii="Helvetica" w:hAnsi="Helvetica" w:cs="Helvetica"/>
          <w:color w:val="222222"/>
          <w:sz w:val="24"/>
          <w:szCs w:val="24"/>
        </w:rPr>
        <w:br/>
      </w:r>
      <w:r w:rsidRPr="00E61969">
        <w:rPr>
          <w:rFonts w:ascii="Helvetica" w:hAnsi="Helvetica" w:cs="Helvetica"/>
          <w:color w:val="222222"/>
          <w:sz w:val="24"/>
          <w:szCs w:val="24"/>
          <w:shd w:val="clear" w:color="auto" w:fill="FFFFFF"/>
        </w:rPr>
        <w:t>Preventing Violence Affecting Young Lives (PREVAYL)</w:t>
      </w:r>
      <w:r w:rsidRPr="00E61969">
        <w:rPr>
          <w:rFonts w:ascii="Helvetica" w:hAnsi="Helvetica" w:cs="Helvetica"/>
          <w:color w:val="222222"/>
          <w:sz w:val="24"/>
          <w:szCs w:val="24"/>
        </w:rPr>
        <w:br/>
      </w:r>
      <w:r w:rsidRPr="00E61969">
        <w:rPr>
          <w:rFonts w:ascii="Helvetica" w:hAnsi="Helvetica" w:cs="Helvetica"/>
          <w:color w:val="222222"/>
          <w:sz w:val="24"/>
          <w:szCs w:val="24"/>
          <w:shd w:val="clear" w:color="auto" w:fill="FFFFFF"/>
        </w:rPr>
        <w:t>Synopsis 1</w:t>
      </w:r>
      <w:r w:rsidRPr="00E61969">
        <w:rPr>
          <w:rFonts w:ascii="Helvetica" w:hAnsi="Helvetica" w:cs="Helvetica"/>
          <w:color w:val="222222"/>
          <w:sz w:val="24"/>
          <w:szCs w:val="24"/>
        </w:rPr>
        <w:br/>
      </w:r>
      <w:hyperlink r:id="rId278" w:tgtFrame="_blank" w:history="1">
        <w:r w:rsidRPr="00E61969">
          <w:rPr>
            <w:rStyle w:val="Hyperlink"/>
            <w:rFonts w:ascii="Helvetica" w:hAnsi="Helvetica" w:cs="Helvetica"/>
            <w:color w:val="1155CC"/>
            <w:sz w:val="24"/>
            <w:szCs w:val="24"/>
            <w:shd w:val="clear" w:color="auto" w:fill="FFFFFF"/>
          </w:rPr>
          <w:t>https://www.grants.gov/web/grants/view-opportunity.html?oppId=329981</w:t>
        </w:r>
      </w:hyperlink>
    </w:p>
    <w:p w14:paraId="53D7AAE1" w14:textId="51A1D944" w:rsidR="005572BA" w:rsidRDefault="005572BA" w:rsidP="00CB64A6">
      <w:pPr>
        <w:pStyle w:val="NoSpacing"/>
        <w:rPr>
          <w:rStyle w:val="Hyperlink"/>
          <w:rFonts w:ascii="Helvetica" w:hAnsi="Helvetica" w:cs="Helvetica"/>
          <w:color w:val="1155CC"/>
          <w:sz w:val="24"/>
          <w:szCs w:val="24"/>
          <w:shd w:val="clear" w:color="auto" w:fill="FFFFFF"/>
        </w:rPr>
      </w:pPr>
    </w:p>
    <w:p w14:paraId="5B869AAF" w14:textId="77777777" w:rsidR="000941FE" w:rsidRDefault="000941FE" w:rsidP="000941FE">
      <w:pPr>
        <w:pStyle w:val="NoSpacing"/>
        <w:rPr>
          <w:rFonts w:ascii="Helvetica" w:hAnsi="Helvetica" w:cs="Helvetica"/>
          <w:sz w:val="24"/>
          <w:szCs w:val="24"/>
        </w:rPr>
      </w:pPr>
      <w:r w:rsidRPr="007D0EC4">
        <w:rPr>
          <w:rFonts w:ascii="Helvetica" w:hAnsi="Helvetica" w:cs="Helvetica"/>
          <w:color w:val="222222"/>
          <w:sz w:val="24"/>
          <w:szCs w:val="24"/>
          <w:shd w:val="clear" w:color="auto" w:fill="FFFFFF"/>
        </w:rPr>
        <w:t>Centers for Disease Control - NCHHSTP</w:t>
      </w:r>
      <w:r w:rsidRPr="007D0EC4">
        <w:rPr>
          <w:rFonts w:ascii="Helvetica" w:hAnsi="Helvetica" w:cs="Helvetica"/>
          <w:color w:val="222222"/>
          <w:sz w:val="24"/>
          <w:szCs w:val="24"/>
        </w:rPr>
        <w:br/>
      </w:r>
      <w:r w:rsidRPr="007D0EC4">
        <w:rPr>
          <w:rFonts w:ascii="Helvetica" w:hAnsi="Helvetica" w:cs="Helvetica"/>
          <w:color w:val="222222"/>
          <w:sz w:val="24"/>
          <w:szCs w:val="24"/>
          <w:shd w:val="clear" w:color="auto" w:fill="FFFFFF"/>
        </w:rPr>
        <w:t>Comprehensive High-Impact HIV Prevention Programs for Young Men of Color Who Have Sex with Men and Young Transgender Persons of Color</w:t>
      </w:r>
      <w:r w:rsidRPr="007D0EC4">
        <w:rPr>
          <w:rFonts w:ascii="Helvetica" w:hAnsi="Helvetica" w:cs="Helvetica"/>
          <w:color w:val="222222"/>
          <w:sz w:val="24"/>
          <w:szCs w:val="24"/>
        </w:rPr>
        <w:br/>
      </w:r>
      <w:r w:rsidRPr="007D0EC4">
        <w:rPr>
          <w:rFonts w:ascii="Helvetica" w:hAnsi="Helvetica" w:cs="Helvetica"/>
          <w:color w:val="222222"/>
          <w:sz w:val="24"/>
          <w:szCs w:val="24"/>
          <w:shd w:val="clear" w:color="auto" w:fill="FFFFFF"/>
        </w:rPr>
        <w:t>Forecast 1</w:t>
      </w:r>
      <w:r w:rsidRPr="007D0EC4">
        <w:rPr>
          <w:rFonts w:ascii="Helvetica" w:hAnsi="Helvetica" w:cs="Helvetica"/>
          <w:color w:val="222222"/>
          <w:sz w:val="24"/>
          <w:szCs w:val="24"/>
        </w:rPr>
        <w:br/>
      </w:r>
      <w:hyperlink r:id="rId279" w:tgtFrame="_blank" w:history="1">
        <w:r w:rsidRPr="007D0EC4">
          <w:rPr>
            <w:rStyle w:val="Hyperlink"/>
            <w:rFonts w:ascii="Helvetica" w:hAnsi="Helvetica" w:cs="Helvetica"/>
            <w:color w:val="1155CC"/>
            <w:sz w:val="24"/>
            <w:szCs w:val="24"/>
            <w:shd w:val="clear" w:color="auto" w:fill="FFFFFF"/>
          </w:rPr>
          <w:t>https://www.grants.gov/web/grants/view-opportunity.html?oppId=331873</w:t>
        </w:r>
      </w:hyperlink>
    </w:p>
    <w:p w14:paraId="55E903C4" w14:textId="77777777" w:rsidR="000941FE" w:rsidRDefault="000941FE" w:rsidP="000941FE">
      <w:pPr>
        <w:pStyle w:val="NoSpacing"/>
        <w:rPr>
          <w:rFonts w:ascii="Helvetica" w:hAnsi="Helvetica" w:cs="Helvetica"/>
          <w:sz w:val="24"/>
          <w:szCs w:val="24"/>
        </w:rPr>
      </w:pPr>
    </w:p>
    <w:p w14:paraId="67424806" w14:textId="77777777" w:rsidR="000941FE" w:rsidRDefault="000941FE" w:rsidP="000941FE">
      <w:pPr>
        <w:pStyle w:val="NoSpacing"/>
        <w:rPr>
          <w:rStyle w:val="Hyperlink"/>
          <w:rFonts w:ascii="Helvetica" w:hAnsi="Helvetica" w:cs="Helvetica"/>
          <w:color w:val="1155CC"/>
          <w:sz w:val="24"/>
          <w:szCs w:val="24"/>
          <w:shd w:val="clear" w:color="auto" w:fill="FFFFFF"/>
        </w:rPr>
      </w:pPr>
      <w:r w:rsidRPr="007D0EC4">
        <w:rPr>
          <w:rFonts w:ascii="Helvetica" w:hAnsi="Helvetica" w:cs="Helvetica"/>
          <w:color w:val="222222"/>
          <w:sz w:val="24"/>
          <w:szCs w:val="24"/>
          <w:shd w:val="clear" w:color="auto" w:fill="FFFFFF"/>
        </w:rPr>
        <w:t>Centers for Disease Control - NCEH</w:t>
      </w:r>
      <w:r w:rsidRPr="007D0EC4">
        <w:rPr>
          <w:rFonts w:ascii="Helvetica" w:hAnsi="Helvetica" w:cs="Helvetica"/>
          <w:color w:val="222222"/>
          <w:sz w:val="24"/>
          <w:szCs w:val="24"/>
        </w:rPr>
        <w:br/>
      </w:r>
      <w:r w:rsidRPr="007D0EC4">
        <w:rPr>
          <w:rFonts w:ascii="Helvetica" w:hAnsi="Helvetica" w:cs="Helvetica"/>
          <w:color w:val="222222"/>
          <w:sz w:val="24"/>
          <w:szCs w:val="24"/>
          <w:shd w:val="clear" w:color="auto" w:fill="FFFFFF"/>
        </w:rPr>
        <w:t>Enhancing Innovation and Capabilities of the Environmental Public Health Tracking Network; Approaches to Data Modernization</w:t>
      </w:r>
      <w:r w:rsidRPr="007D0EC4">
        <w:rPr>
          <w:rFonts w:ascii="Helvetica" w:hAnsi="Helvetica" w:cs="Helvetica"/>
          <w:color w:val="222222"/>
          <w:sz w:val="24"/>
          <w:szCs w:val="24"/>
        </w:rPr>
        <w:br/>
      </w:r>
      <w:r w:rsidRPr="007D0EC4">
        <w:rPr>
          <w:rFonts w:ascii="Helvetica" w:hAnsi="Helvetica" w:cs="Helvetica"/>
          <w:color w:val="222222"/>
          <w:sz w:val="24"/>
          <w:szCs w:val="24"/>
          <w:shd w:val="clear" w:color="auto" w:fill="FFFFFF"/>
        </w:rPr>
        <w:t>Forecast 1</w:t>
      </w:r>
      <w:r w:rsidRPr="007D0EC4">
        <w:rPr>
          <w:rFonts w:ascii="Helvetica" w:hAnsi="Helvetica" w:cs="Helvetica"/>
          <w:color w:val="222222"/>
          <w:sz w:val="24"/>
          <w:szCs w:val="24"/>
        </w:rPr>
        <w:br/>
      </w:r>
      <w:hyperlink r:id="rId280" w:tgtFrame="_blank" w:history="1">
        <w:r w:rsidRPr="007D0EC4">
          <w:rPr>
            <w:rStyle w:val="Hyperlink"/>
            <w:rFonts w:ascii="Helvetica" w:hAnsi="Helvetica" w:cs="Helvetica"/>
            <w:color w:val="1155CC"/>
            <w:sz w:val="24"/>
            <w:szCs w:val="24"/>
            <w:shd w:val="clear" w:color="auto" w:fill="FFFFFF"/>
          </w:rPr>
          <w:t>https://www.grants.gov/web/grants/view-opportunity.html?oppId=331895</w:t>
        </w:r>
      </w:hyperlink>
    </w:p>
    <w:p w14:paraId="74D1F581" w14:textId="77777777" w:rsidR="000941FE" w:rsidRDefault="000941FE" w:rsidP="000941FE">
      <w:pPr>
        <w:pStyle w:val="NoSpacing"/>
        <w:rPr>
          <w:rStyle w:val="Hyperlink"/>
          <w:rFonts w:ascii="Helvetica" w:hAnsi="Helvetica" w:cs="Helvetica"/>
          <w:color w:val="1155CC"/>
          <w:sz w:val="24"/>
          <w:szCs w:val="24"/>
          <w:shd w:val="clear" w:color="auto" w:fill="FFFFFF"/>
        </w:rPr>
      </w:pPr>
    </w:p>
    <w:p w14:paraId="35C44236" w14:textId="77777777" w:rsidR="000941FE" w:rsidRDefault="000941FE" w:rsidP="000941FE">
      <w:pPr>
        <w:pStyle w:val="NoSpacing"/>
        <w:rPr>
          <w:rFonts w:ascii="Helvetica" w:hAnsi="Helvetica" w:cs="Helvetica"/>
          <w:sz w:val="24"/>
          <w:szCs w:val="24"/>
        </w:rPr>
      </w:pPr>
      <w:r w:rsidRPr="0002085A">
        <w:rPr>
          <w:rFonts w:ascii="Helvetica" w:hAnsi="Helvetica" w:cs="Helvetica"/>
          <w:color w:val="222222"/>
          <w:sz w:val="24"/>
          <w:szCs w:val="24"/>
          <w:shd w:val="clear" w:color="auto" w:fill="FFFFFF"/>
        </w:rPr>
        <w:t>Centers for Disease Control - NCIRD</w:t>
      </w:r>
      <w:r w:rsidRPr="0002085A">
        <w:rPr>
          <w:rFonts w:ascii="Helvetica" w:hAnsi="Helvetica" w:cs="Helvetica"/>
          <w:color w:val="222222"/>
          <w:sz w:val="24"/>
          <w:szCs w:val="24"/>
        </w:rPr>
        <w:br/>
      </w:r>
      <w:r w:rsidRPr="0002085A">
        <w:rPr>
          <w:rFonts w:ascii="Helvetica" w:hAnsi="Helvetica" w:cs="Helvetica"/>
          <w:color w:val="222222"/>
          <w:sz w:val="24"/>
          <w:szCs w:val="24"/>
          <w:shd w:val="clear" w:color="auto" w:fill="FFFFFF"/>
        </w:rPr>
        <w:t>Surveillance and Response to Avian and Pandemic Influenza by National Health Authorities outside the United States</w:t>
      </w:r>
      <w:r w:rsidRPr="0002085A">
        <w:rPr>
          <w:rFonts w:ascii="Helvetica" w:hAnsi="Helvetica" w:cs="Helvetica"/>
          <w:color w:val="222222"/>
          <w:sz w:val="24"/>
          <w:szCs w:val="24"/>
        </w:rPr>
        <w:br/>
      </w:r>
      <w:r w:rsidRPr="0002085A">
        <w:rPr>
          <w:rFonts w:ascii="Helvetica" w:hAnsi="Helvetica" w:cs="Helvetica"/>
          <w:color w:val="222222"/>
          <w:sz w:val="24"/>
          <w:szCs w:val="24"/>
          <w:shd w:val="clear" w:color="auto" w:fill="FFFFFF"/>
        </w:rPr>
        <w:t>Synopsis 1</w:t>
      </w:r>
      <w:r w:rsidRPr="0002085A">
        <w:rPr>
          <w:rFonts w:ascii="Helvetica" w:hAnsi="Helvetica" w:cs="Helvetica"/>
          <w:color w:val="222222"/>
          <w:sz w:val="24"/>
          <w:szCs w:val="24"/>
        </w:rPr>
        <w:br/>
      </w:r>
      <w:hyperlink r:id="rId281" w:tgtFrame="_blank" w:history="1">
        <w:r w:rsidRPr="0002085A">
          <w:rPr>
            <w:rStyle w:val="Hyperlink"/>
            <w:rFonts w:ascii="Helvetica" w:hAnsi="Helvetica" w:cs="Helvetica"/>
            <w:color w:val="1155CC"/>
            <w:sz w:val="24"/>
            <w:szCs w:val="24"/>
            <w:shd w:val="clear" w:color="auto" w:fill="FFFFFF"/>
          </w:rPr>
          <w:t>https://www.grants.gov/web/grants/view-opportunity.html?oppId=331960</w:t>
        </w:r>
      </w:hyperlink>
    </w:p>
    <w:p w14:paraId="4918E7EF" w14:textId="77777777" w:rsidR="000941FE" w:rsidRDefault="000941FE" w:rsidP="00CB64A6">
      <w:pPr>
        <w:pStyle w:val="NoSpacing"/>
        <w:rPr>
          <w:rStyle w:val="Hyperlink"/>
          <w:rFonts w:ascii="Helvetica" w:hAnsi="Helvetica" w:cs="Helvetica"/>
          <w:color w:val="1155CC"/>
          <w:sz w:val="24"/>
          <w:szCs w:val="24"/>
          <w:shd w:val="clear" w:color="auto" w:fill="FFFFFF"/>
        </w:rPr>
      </w:pPr>
    </w:p>
    <w:p w14:paraId="7F9E3841" w14:textId="7527BE12" w:rsidR="00CB64A6" w:rsidRDefault="00CB64A6" w:rsidP="00CB64A6">
      <w:pPr>
        <w:pStyle w:val="NoSpacing"/>
        <w:rPr>
          <w:rFonts w:ascii="Helvetica" w:hAnsi="Helvetica" w:cs="Helvetica"/>
          <w:sz w:val="24"/>
          <w:szCs w:val="24"/>
        </w:rPr>
      </w:pPr>
      <w:r w:rsidRPr="00D550D2">
        <w:rPr>
          <w:rFonts w:ascii="Helvetica" w:hAnsi="Helvetica" w:cs="Helvetica"/>
          <w:color w:val="222222"/>
          <w:sz w:val="24"/>
          <w:szCs w:val="24"/>
          <w:shd w:val="clear" w:color="auto" w:fill="FFFFFF"/>
        </w:rPr>
        <w:t>Food and Drug Administration</w:t>
      </w:r>
      <w:r w:rsidRPr="00D550D2">
        <w:rPr>
          <w:rFonts w:ascii="Helvetica" w:hAnsi="Helvetica" w:cs="Helvetica"/>
          <w:color w:val="222222"/>
          <w:sz w:val="24"/>
          <w:szCs w:val="24"/>
        </w:rPr>
        <w:br/>
      </w:r>
      <w:r w:rsidRPr="00D550D2">
        <w:rPr>
          <w:rFonts w:ascii="Helvetica" w:hAnsi="Helvetica" w:cs="Helvetica"/>
          <w:color w:val="222222"/>
          <w:sz w:val="24"/>
          <w:szCs w:val="24"/>
          <w:shd w:val="clear" w:color="auto" w:fill="FFFFFF"/>
        </w:rPr>
        <w:t>AAV Vector manufacturing for diseases affecting very small populations</w:t>
      </w:r>
      <w:r w:rsidRPr="00D550D2">
        <w:rPr>
          <w:rFonts w:ascii="Helvetica" w:hAnsi="Helvetica" w:cs="Helvetica"/>
          <w:color w:val="222222"/>
          <w:sz w:val="24"/>
          <w:szCs w:val="24"/>
        </w:rPr>
        <w:br/>
      </w:r>
      <w:r w:rsidRPr="00D550D2">
        <w:rPr>
          <w:rFonts w:ascii="Helvetica" w:hAnsi="Helvetica" w:cs="Helvetica"/>
          <w:color w:val="222222"/>
          <w:sz w:val="24"/>
          <w:szCs w:val="24"/>
          <w:shd w:val="clear" w:color="auto" w:fill="FFFFFF"/>
        </w:rPr>
        <w:t>Forecast 1</w:t>
      </w:r>
      <w:r w:rsidRPr="00D550D2">
        <w:rPr>
          <w:rFonts w:ascii="Helvetica" w:hAnsi="Helvetica" w:cs="Helvetica"/>
          <w:color w:val="222222"/>
          <w:sz w:val="24"/>
          <w:szCs w:val="24"/>
        </w:rPr>
        <w:br/>
      </w:r>
      <w:hyperlink r:id="rId282" w:tgtFrame="_blank" w:history="1">
        <w:r w:rsidRPr="00D550D2">
          <w:rPr>
            <w:rStyle w:val="Hyperlink"/>
            <w:rFonts w:ascii="Helvetica" w:hAnsi="Helvetica" w:cs="Helvetica"/>
            <w:color w:val="1155CC"/>
            <w:sz w:val="24"/>
            <w:szCs w:val="24"/>
            <w:shd w:val="clear" w:color="auto" w:fill="FFFFFF"/>
          </w:rPr>
          <w:t>https://www.grants.gov/web/grants/view-opportunity.html?oppId=331721</w:t>
        </w:r>
      </w:hyperlink>
      <w:r w:rsidRPr="00D550D2">
        <w:rPr>
          <w:rFonts w:ascii="Helvetica" w:hAnsi="Helvetica" w:cs="Helvetica"/>
          <w:color w:val="222222"/>
          <w:sz w:val="24"/>
          <w:szCs w:val="24"/>
        </w:rPr>
        <w:br/>
      </w:r>
      <w:r w:rsidRPr="00D550D2">
        <w:rPr>
          <w:rFonts w:ascii="Helvetica" w:hAnsi="Helvetica" w:cs="Helvetica"/>
          <w:color w:val="222222"/>
          <w:sz w:val="24"/>
          <w:szCs w:val="24"/>
        </w:rPr>
        <w:br/>
      </w:r>
      <w:r w:rsidRPr="00D550D2">
        <w:rPr>
          <w:rFonts w:ascii="Helvetica" w:hAnsi="Helvetica" w:cs="Helvetica"/>
          <w:color w:val="222222"/>
          <w:sz w:val="24"/>
          <w:szCs w:val="24"/>
          <w:shd w:val="clear" w:color="auto" w:fill="FFFFFF"/>
        </w:rPr>
        <w:t>Food and Drug Administration</w:t>
      </w:r>
      <w:r w:rsidRPr="00D550D2">
        <w:rPr>
          <w:rFonts w:ascii="Helvetica" w:hAnsi="Helvetica" w:cs="Helvetica"/>
          <w:color w:val="222222"/>
          <w:sz w:val="24"/>
          <w:szCs w:val="24"/>
        </w:rPr>
        <w:br/>
      </w:r>
      <w:r w:rsidRPr="00D550D2">
        <w:rPr>
          <w:rFonts w:ascii="Helvetica" w:hAnsi="Helvetica" w:cs="Helvetica"/>
          <w:color w:val="222222"/>
          <w:sz w:val="24"/>
          <w:szCs w:val="24"/>
          <w:shd w:val="clear" w:color="auto" w:fill="FFFFFF"/>
        </w:rPr>
        <w:t>Enhancing Innovations in Advanced Manufacturing Technologies for Vaccines against Influenza and Emerging Infectious Diseases</w:t>
      </w:r>
      <w:r w:rsidRPr="00D550D2">
        <w:rPr>
          <w:rFonts w:ascii="Helvetica" w:hAnsi="Helvetica" w:cs="Helvetica"/>
          <w:color w:val="222222"/>
          <w:sz w:val="24"/>
          <w:szCs w:val="24"/>
        </w:rPr>
        <w:br/>
      </w:r>
      <w:r w:rsidRPr="00D550D2">
        <w:rPr>
          <w:rFonts w:ascii="Helvetica" w:hAnsi="Helvetica" w:cs="Helvetica"/>
          <w:color w:val="222222"/>
          <w:sz w:val="24"/>
          <w:szCs w:val="24"/>
          <w:shd w:val="clear" w:color="auto" w:fill="FFFFFF"/>
        </w:rPr>
        <w:t>Forecast 1</w:t>
      </w:r>
      <w:r w:rsidRPr="00D550D2">
        <w:rPr>
          <w:rFonts w:ascii="Helvetica" w:hAnsi="Helvetica" w:cs="Helvetica"/>
          <w:color w:val="222222"/>
          <w:sz w:val="24"/>
          <w:szCs w:val="24"/>
        </w:rPr>
        <w:br/>
      </w:r>
      <w:hyperlink r:id="rId283" w:tgtFrame="_blank" w:history="1">
        <w:r w:rsidRPr="00D550D2">
          <w:rPr>
            <w:rStyle w:val="Hyperlink"/>
            <w:rFonts w:ascii="Helvetica" w:hAnsi="Helvetica" w:cs="Helvetica"/>
            <w:color w:val="1155CC"/>
            <w:sz w:val="24"/>
            <w:szCs w:val="24"/>
            <w:shd w:val="clear" w:color="auto" w:fill="FFFFFF"/>
          </w:rPr>
          <w:t>https://www.grants.gov/web/grants/view-opportunity.html?oppId=331720</w:t>
        </w:r>
      </w:hyperlink>
      <w:r w:rsidRPr="00D550D2">
        <w:rPr>
          <w:rFonts w:ascii="Helvetica" w:hAnsi="Helvetica" w:cs="Helvetica"/>
          <w:color w:val="222222"/>
          <w:sz w:val="24"/>
          <w:szCs w:val="24"/>
        </w:rPr>
        <w:br/>
      </w:r>
    </w:p>
    <w:p w14:paraId="1B658043" w14:textId="77777777" w:rsidR="00CB64A6" w:rsidRDefault="00CB64A6" w:rsidP="00CB64A6">
      <w:pPr>
        <w:pStyle w:val="NoSpacing"/>
        <w:rPr>
          <w:rFonts w:ascii="Helvetica" w:hAnsi="Helvetica" w:cs="Helvetica"/>
          <w:sz w:val="24"/>
          <w:szCs w:val="24"/>
        </w:rPr>
      </w:pPr>
      <w:r w:rsidRPr="00900215">
        <w:rPr>
          <w:rFonts w:ascii="Helvetica" w:hAnsi="Helvetica" w:cs="Helvetica"/>
          <w:color w:val="222222"/>
          <w:sz w:val="24"/>
          <w:szCs w:val="24"/>
          <w:shd w:val="clear" w:color="auto" w:fill="FFFFFF"/>
        </w:rPr>
        <w:lastRenderedPageBreak/>
        <w:t>Food and Drug Administration</w:t>
      </w:r>
      <w:r w:rsidRPr="00900215">
        <w:rPr>
          <w:rFonts w:ascii="Helvetica" w:hAnsi="Helvetica" w:cs="Helvetica"/>
          <w:color w:val="222222"/>
          <w:sz w:val="24"/>
          <w:szCs w:val="24"/>
        </w:rPr>
        <w:br/>
      </w:r>
      <w:r w:rsidRPr="00900215">
        <w:rPr>
          <w:rFonts w:ascii="Helvetica" w:hAnsi="Helvetica" w:cs="Helvetica"/>
          <w:color w:val="222222"/>
          <w:sz w:val="24"/>
          <w:szCs w:val="24"/>
          <w:shd w:val="clear" w:color="auto" w:fill="FFFFFF"/>
        </w:rPr>
        <w:t>Minor Use Minor Species Development of Drugs (R01)</w:t>
      </w:r>
      <w:r w:rsidRPr="00900215">
        <w:rPr>
          <w:rFonts w:ascii="Helvetica" w:hAnsi="Helvetica" w:cs="Helvetica"/>
          <w:color w:val="222222"/>
          <w:sz w:val="24"/>
          <w:szCs w:val="24"/>
        </w:rPr>
        <w:br/>
      </w:r>
      <w:r w:rsidRPr="00900215">
        <w:rPr>
          <w:rFonts w:ascii="Helvetica" w:hAnsi="Helvetica" w:cs="Helvetica"/>
          <w:color w:val="222222"/>
          <w:sz w:val="24"/>
          <w:szCs w:val="24"/>
          <w:shd w:val="clear" w:color="auto" w:fill="FFFFFF"/>
        </w:rPr>
        <w:t>Synopsis 1</w:t>
      </w:r>
      <w:r w:rsidRPr="00900215">
        <w:rPr>
          <w:rFonts w:ascii="Helvetica" w:hAnsi="Helvetica" w:cs="Helvetica"/>
          <w:color w:val="222222"/>
          <w:sz w:val="24"/>
          <w:szCs w:val="24"/>
        </w:rPr>
        <w:br/>
      </w:r>
      <w:hyperlink r:id="rId284" w:tgtFrame="_blank" w:history="1">
        <w:r w:rsidRPr="00900215">
          <w:rPr>
            <w:rStyle w:val="Hyperlink"/>
            <w:rFonts w:ascii="Helvetica" w:hAnsi="Helvetica" w:cs="Helvetica"/>
            <w:color w:val="1155CC"/>
            <w:sz w:val="24"/>
            <w:szCs w:val="24"/>
            <w:shd w:val="clear" w:color="auto" w:fill="FFFFFF"/>
          </w:rPr>
          <w:t>https://www.grants.gov/web/grants/view-opportunity.html?oppId=331604</w:t>
        </w:r>
      </w:hyperlink>
    </w:p>
    <w:p w14:paraId="1FF64C81" w14:textId="77777777" w:rsidR="00CB64A6" w:rsidRDefault="00CB64A6" w:rsidP="00CB64A6">
      <w:pPr>
        <w:pStyle w:val="NoSpacing"/>
        <w:rPr>
          <w:rStyle w:val="Hyperlink"/>
          <w:rFonts w:ascii="Helvetica" w:hAnsi="Helvetica" w:cs="Helvetica"/>
          <w:color w:val="1155CC"/>
          <w:sz w:val="24"/>
          <w:szCs w:val="24"/>
          <w:shd w:val="clear" w:color="auto" w:fill="FFFFFF"/>
        </w:rPr>
      </w:pPr>
      <w:r w:rsidRPr="00900215">
        <w:rPr>
          <w:rFonts w:ascii="Helvetica" w:hAnsi="Helvetica" w:cs="Helvetica"/>
          <w:color w:val="222222"/>
          <w:sz w:val="24"/>
          <w:szCs w:val="24"/>
        </w:rPr>
        <w:br/>
      </w:r>
      <w:r w:rsidRPr="00EC7CE9">
        <w:rPr>
          <w:rFonts w:ascii="Helvetica" w:hAnsi="Helvetica" w:cs="Helvetica"/>
          <w:color w:val="222222"/>
          <w:sz w:val="24"/>
          <w:szCs w:val="24"/>
          <w:highlight w:val="cyan"/>
          <w:shd w:val="clear" w:color="auto" w:fill="FFFFFF"/>
        </w:rPr>
        <w:t>Health Resources and Services Administration</w:t>
      </w:r>
      <w:r w:rsidRPr="00EC7CE9">
        <w:rPr>
          <w:rFonts w:ascii="Helvetica" w:hAnsi="Helvetica" w:cs="Helvetica"/>
          <w:color w:val="222222"/>
          <w:sz w:val="24"/>
          <w:szCs w:val="24"/>
          <w:highlight w:val="cyan"/>
        </w:rPr>
        <w:br/>
      </w:r>
      <w:r w:rsidRPr="00EC7CE9">
        <w:rPr>
          <w:rFonts w:ascii="Helvetica" w:hAnsi="Helvetica" w:cs="Helvetica"/>
          <w:color w:val="222222"/>
          <w:sz w:val="24"/>
          <w:szCs w:val="24"/>
          <w:highlight w:val="cyan"/>
          <w:shd w:val="clear" w:color="auto" w:fill="FFFFFF"/>
        </w:rPr>
        <w:t>Health Center Program Service Expansion - School-Based Service Sites</w:t>
      </w:r>
      <w:r w:rsidRPr="00EC7CE9">
        <w:rPr>
          <w:rFonts w:ascii="Helvetica" w:hAnsi="Helvetica" w:cs="Helvetica"/>
          <w:color w:val="222222"/>
          <w:sz w:val="24"/>
          <w:szCs w:val="24"/>
          <w:highlight w:val="cyan"/>
        </w:rPr>
        <w:br/>
      </w:r>
      <w:r w:rsidRPr="00EC7CE9">
        <w:rPr>
          <w:rFonts w:ascii="Helvetica" w:hAnsi="Helvetica" w:cs="Helvetica"/>
          <w:color w:val="222222"/>
          <w:sz w:val="24"/>
          <w:szCs w:val="24"/>
          <w:highlight w:val="cyan"/>
          <w:shd w:val="clear" w:color="auto" w:fill="FFFFFF"/>
        </w:rPr>
        <w:t>Synopsis 1</w:t>
      </w:r>
      <w:r w:rsidRPr="00900215">
        <w:rPr>
          <w:rFonts w:ascii="Helvetica" w:hAnsi="Helvetica" w:cs="Helvetica"/>
          <w:color w:val="222222"/>
          <w:sz w:val="24"/>
          <w:szCs w:val="24"/>
        </w:rPr>
        <w:br/>
      </w:r>
      <w:hyperlink r:id="rId285" w:tgtFrame="_blank" w:history="1">
        <w:r w:rsidRPr="00900215">
          <w:rPr>
            <w:rStyle w:val="Hyperlink"/>
            <w:rFonts w:ascii="Helvetica" w:hAnsi="Helvetica" w:cs="Helvetica"/>
            <w:color w:val="1155CC"/>
            <w:sz w:val="24"/>
            <w:szCs w:val="24"/>
            <w:shd w:val="clear" w:color="auto" w:fill="FFFFFF"/>
          </w:rPr>
          <w:t>https://www.grants.gov/web/grants/view-opportunity.html?oppId=331608</w:t>
        </w:r>
      </w:hyperlink>
    </w:p>
    <w:p w14:paraId="1900C1A7" w14:textId="2F221C11" w:rsidR="00CB64A6" w:rsidRDefault="00CB64A6" w:rsidP="00CB64A6">
      <w:pPr>
        <w:pStyle w:val="NoSpacing"/>
        <w:rPr>
          <w:rFonts w:ascii="Helvetica" w:hAnsi="Helvetica" w:cs="Helvetica"/>
          <w:color w:val="222222"/>
          <w:sz w:val="24"/>
          <w:szCs w:val="24"/>
          <w:shd w:val="clear" w:color="auto" w:fill="FFFFFF"/>
        </w:rPr>
      </w:pPr>
    </w:p>
    <w:p w14:paraId="4DD2EE66" w14:textId="77777777" w:rsidR="00942B29" w:rsidRDefault="00942B29" w:rsidP="00942B29">
      <w:pPr>
        <w:pStyle w:val="NoSpacing"/>
        <w:rPr>
          <w:rFonts w:ascii="Helvetica" w:hAnsi="Helvetica" w:cs="Helvetica"/>
          <w:sz w:val="24"/>
          <w:szCs w:val="24"/>
        </w:rPr>
      </w:pPr>
      <w:r w:rsidRPr="005D2D3C">
        <w:rPr>
          <w:rFonts w:ascii="Helvetica" w:hAnsi="Helvetica" w:cs="Helvetica"/>
          <w:color w:val="222222"/>
          <w:sz w:val="24"/>
          <w:szCs w:val="24"/>
          <w:shd w:val="clear" w:color="auto" w:fill="FFFFFF"/>
        </w:rPr>
        <w:t>Health Resources and Services Administration</w:t>
      </w:r>
      <w:r w:rsidRPr="005D2D3C">
        <w:rPr>
          <w:rFonts w:ascii="Helvetica" w:hAnsi="Helvetica" w:cs="Helvetica"/>
          <w:color w:val="222222"/>
          <w:sz w:val="24"/>
          <w:szCs w:val="24"/>
        </w:rPr>
        <w:br/>
      </w:r>
      <w:r w:rsidRPr="005D2D3C">
        <w:rPr>
          <w:rFonts w:ascii="Helvetica" w:hAnsi="Helvetica" w:cs="Helvetica"/>
          <w:color w:val="222222"/>
          <w:sz w:val="24"/>
          <w:szCs w:val="24"/>
          <w:shd w:val="clear" w:color="auto" w:fill="FFFFFF"/>
        </w:rPr>
        <w:t>Sickle Cell Disease Treatment Demonstration Program</w:t>
      </w:r>
      <w:r w:rsidRPr="005D2D3C">
        <w:rPr>
          <w:rFonts w:ascii="Helvetica" w:hAnsi="Helvetica" w:cs="Helvetica"/>
          <w:color w:val="222222"/>
          <w:sz w:val="24"/>
          <w:szCs w:val="24"/>
        </w:rPr>
        <w:br/>
      </w:r>
      <w:r w:rsidRPr="005D2D3C">
        <w:rPr>
          <w:rFonts w:ascii="Helvetica" w:hAnsi="Helvetica" w:cs="Helvetica"/>
          <w:color w:val="222222"/>
          <w:sz w:val="24"/>
          <w:szCs w:val="24"/>
          <w:shd w:val="clear" w:color="auto" w:fill="FFFFFF"/>
        </w:rPr>
        <w:t>Synopsis 1</w:t>
      </w:r>
      <w:r w:rsidRPr="005D2D3C">
        <w:rPr>
          <w:rFonts w:ascii="Helvetica" w:hAnsi="Helvetica" w:cs="Helvetica"/>
          <w:color w:val="222222"/>
          <w:sz w:val="24"/>
          <w:szCs w:val="24"/>
        </w:rPr>
        <w:br/>
      </w:r>
      <w:hyperlink r:id="rId286" w:tgtFrame="_blank" w:history="1">
        <w:r w:rsidRPr="005D2D3C">
          <w:rPr>
            <w:rStyle w:val="Hyperlink"/>
            <w:rFonts w:ascii="Helvetica" w:hAnsi="Helvetica" w:cs="Helvetica"/>
            <w:color w:val="1155CC"/>
            <w:sz w:val="24"/>
            <w:szCs w:val="24"/>
            <w:shd w:val="clear" w:color="auto" w:fill="FFFFFF"/>
          </w:rPr>
          <w:t>https://www.grants.gov/web/grants/view-opportunity.html?oppId=331673</w:t>
        </w:r>
      </w:hyperlink>
    </w:p>
    <w:p w14:paraId="07298B21" w14:textId="77777777" w:rsidR="005572BA" w:rsidRDefault="005572BA" w:rsidP="00942B29">
      <w:pPr>
        <w:pStyle w:val="NoSpacing"/>
        <w:rPr>
          <w:rFonts w:ascii="Helvetica" w:hAnsi="Helvetica" w:cs="Helvetica"/>
          <w:color w:val="222222"/>
          <w:sz w:val="24"/>
          <w:szCs w:val="24"/>
        </w:rPr>
      </w:pPr>
    </w:p>
    <w:p w14:paraId="2225F7E9" w14:textId="77777777" w:rsidR="005572BA" w:rsidRDefault="005572BA" w:rsidP="005572BA">
      <w:pPr>
        <w:pStyle w:val="NoSpacing"/>
        <w:rPr>
          <w:rFonts w:ascii="Helvetica" w:hAnsi="Helvetica" w:cs="Helvetica"/>
          <w:color w:val="222222"/>
          <w:sz w:val="24"/>
          <w:szCs w:val="24"/>
          <w:shd w:val="clear" w:color="auto" w:fill="FFFFFF"/>
        </w:rPr>
      </w:pPr>
      <w:r>
        <w:rPr>
          <w:rFonts w:ascii="Helvetica" w:hAnsi="Helvetica" w:cs="Helvetica"/>
          <w:color w:val="222222"/>
          <w:sz w:val="24"/>
          <w:szCs w:val="24"/>
          <w:shd w:val="clear" w:color="auto" w:fill="FFFFFF"/>
        </w:rPr>
        <w:t>H</w:t>
      </w:r>
      <w:r w:rsidRPr="006C1F08">
        <w:rPr>
          <w:rFonts w:ascii="Helvetica" w:hAnsi="Helvetica" w:cs="Helvetica"/>
          <w:color w:val="222222"/>
          <w:sz w:val="24"/>
          <w:szCs w:val="24"/>
          <w:shd w:val="clear" w:color="auto" w:fill="FFFFFF"/>
        </w:rPr>
        <w:t>ealth Resources and Services Administration</w:t>
      </w:r>
      <w:r w:rsidRPr="006C1F08">
        <w:rPr>
          <w:rFonts w:ascii="Helvetica" w:hAnsi="Helvetica" w:cs="Helvetica"/>
          <w:color w:val="222222"/>
          <w:sz w:val="24"/>
          <w:szCs w:val="24"/>
        </w:rPr>
        <w:br/>
      </w:r>
      <w:r w:rsidRPr="006C1F08">
        <w:rPr>
          <w:rFonts w:ascii="Helvetica" w:hAnsi="Helvetica" w:cs="Helvetica"/>
          <w:color w:val="222222"/>
          <w:sz w:val="24"/>
          <w:szCs w:val="24"/>
          <w:shd w:val="clear" w:color="auto" w:fill="FFFFFF"/>
        </w:rPr>
        <w:t>Long-term Follow-up for Severe Combined Immunodeficiency and Other Newborn Screening Conditions</w:t>
      </w:r>
      <w:r w:rsidRPr="006C1F08">
        <w:rPr>
          <w:rFonts w:ascii="Helvetica" w:hAnsi="Helvetica" w:cs="Helvetica"/>
          <w:color w:val="222222"/>
          <w:sz w:val="24"/>
          <w:szCs w:val="24"/>
        </w:rPr>
        <w:br/>
      </w:r>
      <w:r w:rsidRPr="006C1F08">
        <w:rPr>
          <w:rFonts w:ascii="Helvetica" w:hAnsi="Helvetica" w:cs="Helvetica"/>
          <w:color w:val="222222"/>
          <w:sz w:val="24"/>
          <w:szCs w:val="24"/>
          <w:shd w:val="clear" w:color="auto" w:fill="FFFFFF"/>
        </w:rPr>
        <w:t>Synopsis 1</w:t>
      </w:r>
      <w:r w:rsidRPr="006C1F08">
        <w:rPr>
          <w:rFonts w:ascii="Helvetica" w:hAnsi="Helvetica" w:cs="Helvetica"/>
          <w:color w:val="222222"/>
          <w:sz w:val="24"/>
          <w:szCs w:val="24"/>
        </w:rPr>
        <w:br/>
      </w:r>
      <w:hyperlink r:id="rId287" w:tgtFrame="_blank" w:history="1">
        <w:r w:rsidRPr="006C1F08">
          <w:rPr>
            <w:rStyle w:val="Hyperlink"/>
            <w:rFonts w:ascii="Helvetica" w:hAnsi="Helvetica" w:cs="Helvetica"/>
            <w:color w:val="1155CC"/>
            <w:sz w:val="24"/>
            <w:szCs w:val="24"/>
            <w:shd w:val="clear" w:color="auto" w:fill="FFFFFF"/>
          </w:rPr>
          <w:t>https://www.grants.gov/web/grants/view-opportunity.html?oppId=331850</w:t>
        </w:r>
      </w:hyperlink>
    </w:p>
    <w:p w14:paraId="25A46C4E" w14:textId="77777777" w:rsidR="005572BA" w:rsidRDefault="005572BA" w:rsidP="005572BA">
      <w:pPr>
        <w:pStyle w:val="NoSpacing"/>
        <w:rPr>
          <w:rFonts w:ascii="Helvetica" w:hAnsi="Helvetica" w:cs="Helvetica"/>
          <w:color w:val="222222"/>
          <w:sz w:val="24"/>
          <w:szCs w:val="24"/>
          <w:shd w:val="clear" w:color="auto" w:fill="FFFFFF"/>
        </w:rPr>
      </w:pPr>
    </w:p>
    <w:p w14:paraId="2FDBAAD4" w14:textId="77777777" w:rsidR="005572BA" w:rsidRDefault="005572BA" w:rsidP="005572BA">
      <w:pPr>
        <w:pStyle w:val="NoSpacing"/>
        <w:rPr>
          <w:rFonts w:ascii="Helvetica" w:hAnsi="Helvetica" w:cs="Helvetica"/>
          <w:color w:val="222222"/>
          <w:sz w:val="24"/>
          <w:szCs w:val="24"/>
          <w:shd w:val="clear" w:color="auto" w:fill="FFFFFF"/>
        </w:rPr>
      </w:pPr>
      <w:r w:rsidRPr="00E61969">
        <w:rPr>
          <w:rFonts w:ascii="Helvetica" w:hAnsi="Helvetica" w:cs="Helvetica"/>
          <w:color w:val="222222"/>
          <w:sz w:val="24"/>
          <w:szCs w:val="24"/>
          <w:shd w:val="clear" w:color="auto" w:fill="FFFFFF"/>
        </w:rPr>
        <w:t>National Institutes of Health</w:t>
      </w:r>
      <w:r w:rsidRPr="00E61969">
        <w:rPr>
          <w:rFonts w:ascii="Helvetica" w:hAnsi="Helvetica" w:cs="Helvetica"/>
          <w:color w:val="222222"/>
          <w:sz w:val="24"/>
          <w:szCs w:val="24"/>
        </w:rPr>
        <w:br/>
      </w:r>
      <w:r w:rsidRPr="00E61969">
        <w:rPr>
          <w:rFonts w:ascii="Helvetica" w:hAnsi="Helvetica" w:cs="Helvetica"/>
          <w:color w:val="222222"/>
          <w:sz w:val="24"/>
          <w:szCs w:val="24"/>
          <w:shd w:val="clear" w:color="auto" w:fill="FFFFFF"/>
        </w:rPr>
        <w:t>Clinical Trials to Test the Effectiveness of Treatment, Preventive, and Services Interventions (R01 Clinical Trial Required)</w:t>
      </w:r>
      <w:r w:rsidRPr="00E61969">
        <w:rPr>
          <w:rFonts w:ascii="Helvetica" w:hAnsi="Helvetica" w:cs="Helvetica"/>
          <w:color w:val="222222"/>
          <w:sz w:val="24"/>
          <w:szCs w:val="24"/>
        </w:rPr>
        <w:br/>
      </w:r>
      <w:r w:rsidRPr="00E61969">
        <w:rPr>
          <w:rFonts w:ascii="Helvetica" w:hAnsi="Helvetica" w:cs="Helvetica"/>
          <w:color w:val="222222"/>
          <w:sz w:val="24"/>
          <w:szCs w:val="24"/>
          <w:shd w:val="clear" w:color="auto" w:fill="FFFFFF"/>
        </w:rPr>
        <w:t>Synopsis 1</w:t>
      </w:r>
      <w:r w:rsidRPr="00E61969">
        <w:rPr>
          <w:rFonts w:ascii="Helvetica" w:hAnsi="Helvetica" w:cs="Helvetica"/>
          <w:color w:val="222222"/>
          <w:sz w:val="24"/>
          <w:szCs w:val="24"/>
        </w:rPr>
        <w:br/>
      </w:r>
      <w:hyperlink r:id="rId288" w:tgtFrame="_blank" w:history="1">
        <w:r w:rsidRPr="00E61969">
          <w:rPr>
            <w:rStyle w:val="Hyperlink"/>
            <w:rFonts w:ascii="Helvetica" w:hAnsi="Helvetica" w:cs="Helvetica"/>
            <w:color w:val="1155CC"/>
            <w:sz w:val="24"/>
            <w:szCs w:val="24"/>
            <w:shd w:val="clear" w:color="auto" w:fill="FFFFFF"/>
          </w:rPr>
          <w:t>https://www.grants.gov/web/grants/view-opportunity.html?oppId=331831</w:t>
        </w:r>
      </w:hyperlink>
    </w:p>
    <w:p w14:paraId="19354D3A" w14:textId="77777777" w:rsidR="005572BA" w:rsidRDefault="005572BA" w:rsidP="005572BA">
      <w:pPr>
        <w:pStyle w:val="NoSpacing"/>
        <w:rPr>
          <w:rFonts w:ascii="Helvetica" w:hAnsi="Helvetica" w:cs="Helvetica"/>
          <w:color w:val="222222"/>
          <w:sz w:val="24"/>
          <w:szCs w:val="24"/>
          <w:shd w:val="clear" w:color="auto" w:fill="FFFFFF"/>
        </w:rPr>
      </w:pPr>
    </w:p>
    <w:p w14:paraId="2CE0651E" w14:textId="77777777" w:rsidR="005572BA" w:rsidRDefault="005572BA" w:rsidP="005572BA">
      <w:pPr>
        <w:pStyle w:val="NoSpacing"/>
        <w:rPr>
          <w:rFonts w:ascii="Helvetica" w:hAnsi="Helvetica" w:cs="Helvetica"/>
          <w:sz w:val="24"/>
          <w:szCs w:val="24"/>
        </w:rPr>
      </w:pPr>
      <w:r w:rsidRPr="00E61969">
        <w:rPr>
          <w:rFonts w:ascii="Helvetica" w:hAnsi="Helvetica" w:cs="Helvetica"/>
          <w:color w:val="222222"/>
          <w:sz w:val="24"/>
          <w:szCs w:val="24"/>
          <w:shd w:val="clear" w:color="auto" w:fill="FFFFFF"/>
        </w:rPr>
        <w:t>National Institutes of Health</w:t>
      </w:r>
      <w:r w:rsidRPr="00E61969">
        <w:rPr>
          <w:rFonts w:ascii="Helvetica" w:hAnsi="Helvetica" w:cs="Helvetica"/>
          <w:color w:val="222222"/>
          <w:sz w:val="24"/>
          <w:szCs w:val="24"/>
        </w:rPr>
        <w:br/>
      </w:r>
      <w:r w:rsidRPr="00E61969">
        <w:rPr>
          <w:rFonts w:ascii="Helvetica" w:hAnsi="Helvetica" w:cs="Helvetica"/>
          <w:color w:val="222222"/>
          <w:sz w:val="24"/>
          <w:szCs w:val="24"/>
          <w:shd w:val="clear" w:color="auto" w:fill="FFFFFF"/>
        </w:rPr>
        <w:t>Clinical Trials to Test the Effectiveness of Treatment, Preventive, and Services Interventions (Collaborative R01 Clinical Trial Required)</w:t>
      </w:r>
      <w:r w:rsidRPr="00E61969">
        <w:rPr>
          <w:rFonts w:ascii="Helvetica" w:hAnsi="Helvetica" w:cs="Helvetica"/>
          <w:color w:val="222222"/>
          <w:sz w:val="24"/>
          <w:szCs w:val="24"/>
        </w:rPr>
        <w:br/>
      </w:r>
      <w:r w:rsidRPr="00E61969">
        <w:rPr>
          <w:rFonts w:ascii="Helvetica" w:hAnsi="Helvetica" w:cs="Helvetica"/>
          <w:color w:val="222222"/>
          <w:sz w:val="24"/>
          <w:szCs w:val="24"/>
          <w:shd w:val="clear" w:color="auto" w:fill="FFFFFF"/>
        </w:rPr>
        <w:t>Synopsis 1</w:t>
      </w:r>
      <w:r w:rsidRPr="00E61969">
        <w:rPr>
          <w:rFonts w:ascii="Helvetica" w:hAnsi="Helvetica" w:cs="Helvetica"/>
          <w:color w:val="222222"/>
          <w:sz w:val="24"/>
          <w:szCs w:val="24"/>
        </w:rPr>
        <w:br/>
      </w:r>
      <w:hyperlink r:id="rId289" w:tgtFrame="_blank" w:history="1">
        <w:r w:rsidRPr="00E61969">
          <w:rPr>
            <w:rStyle w:val="Hyperlink"/>
            <w:rFonts w:ascii="Helvetica" w:hAnsi="Helvetica" w:cs="Helvetica"/>
            <w:color w:val="1155CC"/>
            <w:sz w:val="24"/>
            <w:szCs w:val="24"/>
            <w:shd w:val="clear" w:color="auto" w:fill="FFFFFF"/>
          </w:rPr>
          <w:t>https://www.grants.gov/web/grants/view-opportunity.html?oppId=331856</w:t>
        </w:r>
      </w:hyperlink>
    </w:p>
    <w:p w14:paraId="3793E878" w14:textId="77777777" w:rsidR="005572BA" w:rsidRDefault="005572BA" w:rsidP="005572BA">
      <w:pPr>
        <w:pStyle w:val="NoSpacing"/>
        <w:rPr>
          <w:rFonts w:ascii="Helvetica" w:hAnsi="Helvetica" w:cs="Helvetica"/>
          <w:sz w:val="24"/>
          <w:szCs w:val="24"/>
        </w:rPr>
      </w:pPr>
      <w:r w:rsidRPr="00E61969">
        <w:rPr>
          <w:rFonts w:ascii="Helvetica" w:hAnsi="Helvetica" w:cs="Helvetica"/>
          <w:color w:val="222222"/>
          <w:sz w:val="24"/>
          <w:szCs w:val="24"/>
        </w:rPr>
        <w:br/>
      </w:r>
      <w:r w:rsidRPr="00E61969">
        <w:rPr>
          <w:rFonts w:ascii="Helvetica" w:hAnsi="Helvetica" w:cs="Helvetica"/>
          <w:color w:val="222222"/>
          <w:sz w:val="24"/>
          <w:szCs w:val="24"/>
          <w:shd w:val="clear" w:color="auto" w:fill="FFFFFF"/>
        </w:rPr>
        <w:t>National Institutes of Health</w:t>
      </w:r>
      <w:r w:rsidRPr="00E61969">
        <w:rPr>
          <w:rFonts w:ascii="Helvetica" w:hAnsi="Helvetica" w:cs="Helvetica"/>
          <w:color w:val="222222"/>
          <w:sz w:val="24"/>
          <w:szCs w:val="24"/>
        </w:rPr>
        <w:br/>
      </w:r>
      <w:r w:rsidRPr="00E61969">
        <w:rPr>
          <w:rFonts w:ascii="Helvetica" w:hAnsi="Helvetica" w:cs="Helvetica"/>
          <w:color w:val="222222"/>
          <w:sz w:val="24"/>
          <w:szCs w:val="24"/>
          <w:shd w:val="clear" w:color="auto" w:fill="FFFFFF"/>
        </w:rPr>
        <w:t>Confirmatory Efficacy Clinical Trials of Non-Pharmacological Interventions for Mental Disorders (R01 Clinical Trial Required)</w:t>
      </w:r>
      <w:r w:rsidRPr="00E61969">
        <w:rPr>
          <w:rFonts w:ascii="Helvetica" w:hAnsi="Helvetica" w:cs="Helvetica"/>
          <w:color w:val="222222"/>
          <w:sz w:val="24"/>
          <w:szCs w:val="24"/>
        </w:rPr>
        <w:br/>
      </w:r>
      <w:r w:rsidRPr="00E61969">
        <w:rPr>
          <w:rFonts w:ascii="Helvetica" w:hAnsi="Helvetica" w:cs="Helvetica"/>
          <w:color w:val="222222"/>
          <w:sz w:val="24"/>
          <w:szCs w:val="24"/>
          <w:shd w:val="clear" w:color="auto" w:fill="FFFFFF"/>
        </w:rPr>
        <w:t>Synopsis 1</w:t>
      </w:r>
      <w:r w:rsidRPr="00E61969">
        <w:rPr>
          <w:rFonts w:ascii="Helvetica" w:hAnsi="Helvetica" w:cs="Helvetica"/>
          <w:color w:val="222222"/>
          <w:sz w:val="24"/>
          <w:szCs w:val="24"/>
        </w:rPr>
        <w:br/>
      </w:r>
      <w:hyperlink r:id="rId290" w:tgtFrame="_blank" w:history="1">
        <w:r w:rsidRPr="00E61969">
          <w:rPr>
            <w:rStyle w:val="Hyperlink"/>
            <w:rFonts w:ascii="Helvetica" w:hAnsi="Helvetica" w:cs="Helvetica"/>
            <w:color w:val="1155CC"/>
            <w:sz w:val="24"/>
            <w:szCs w:val="24"/>
            <w:shd w:val="clear" w:color="auto" w:fill="FFFFFF"/>
          </w:rPr>
          <w:t>https://www.grants.gov/web/grants/view-opportunity.html?oppId=331834</w:t>
        </w:r>
      </w:hyperlink>
    </w:p>
    <w:p w14:paraId="404A22C1" w14:textId="77777777" w:rsidR="005572BA" w:rsidRDefault="005572BA" w:rsidP="005572BA">
      <w:pPr>
        <w:pStyle w:val="NoSpacing"/>
        <w:rPr>
          <w:rFonts w:ascii="Helvetica" w:hAnsi="Helvetica" w:cs="Helvetica"/>
          <w:sz w:val="24"/>
          <w:szCs w:val="24"/>
        </w:rPr>
      </w:pPr>
    </w:p>
    <w:p w14:paraId="772413D0" w14:textId="77777777" w:rsidR="005572BA" w:rsidRDefault="005572BA" w:rsidP="005572BA">
      <w:pPr>
        <w:pStyle w:val="NoSpacing"/>
        <w:rPr>
          <w:rFonts w:ascii="Helvetica" w:hAnsi="Helvetica" w:cs="Helvetica"/>
          <w:sz w:val="24"/>
          <w:szCs w:val="24"/>
        </w:rPr>
      </w:pPr>
      <w:r w:rsidRPr="00E61969">
        <w:rPr>
          <w:rFonts w:ascii="Helvetica" w:hAnsi="Helvetica" w:cs="Helvetica"/>
          <w:color w:val="222222"/>
          <w:sz w:val="24"/>
          <w:szCs w:val="24"/>
          <w:shd w:val="clear" w:color="auto" w:fill="FFFFFF"/>
        </w:rPr>
        <w:t>National Institutes of Health</w:t>
      </w:r>
      <w:r w:rsidRPr="00E61969">
        <w:rPr>
          <w:rFonts w:ascii="Helvetica" w:hAnsi="Helvetica" w:cs="Helvetica"/>
          <w:color w:val="222222"/>
          <w:sz w:val="24"/>
          <w:szCs w:val="24"/>
        </w:rPr>
        <w:br/>
      </w:r>
      <w:r w:rsidRPr="00E61969">
        <w:rPr>
          <w:rFonts w:ascii="Helvetica" w:hAnsi="Helvetica" w:cs="Helvetica"/>
          <w:color w:val="222222"/>
          <w:sz w:val="24"/>
          <w:szCs w:val="24"/>
          <w:shd w:val="clear" w:color="auto" w:fill="FFFFFF"/>
        </w:rPr>
        <w:t>Development of Psychosocial Therapeutic and Preventive Interventions for Mental Disorders (R33 Clinical Trial Required)</w:t>
      </w:r>
      <w:r w:rsidRPr="00E61969">
        <w:rPr>
          <w:rFonts w:ascii="Helvetica" w:hAnsi="Helvetica" w:cs="Helvetica"/>
          <w:color w:val="222222"/>
          <w:sz w:val="24"/>
          <w:szCs w:val="24"/>
        </w:rPr>
        <w:br/>
      </w:r>
      <w:r w:rsidRPr="00E61969">
        <w:rPr>
          <w:rFonts w:ascii="Helvetica" w:hAnsi="Helvetica" w:cs="Helvetica"/>
          <w:color w:val="222222"/>
          <w:sz w:val="24"/>
          <w:szCs w:val="24"/>
          <w:shd w:val="clear" w:color="auto" w:fill="FFFFFF"/>
        </w:rPr>
        <w:t>Synopsis 1</w:t>
      </w:r>
      <w:r w:rsidRPr="00E61969">
        <w:rPr>
          <w:rFonts w:ascii="Helvetica" w:hAnsi="Helvetica" w:cs="Helvetica"/>
          <w:color w:val="222222"/>
          <w:sz w:val="24"/>
          <w:szCs w:val="24"/>
        </w:rPr>
        <w:br/>
      </w:r>
      <w:hyperlink r:id="rId291" w:tgtFrame="_blank" w:history="1">
        <w:r w:rsidRPr="00E61969">
          <w:rPr>
            <w:rStyle w:val="Hyperlink"/>
            <w:rFonts w:ascii="Helvetica" w:hAnsi="Helvetica" w:cs="Helvetica"/>
            <w:color w:val="1155CC"/>
            <w:sz w:val="24"/>
            <w:szCs w:val="24"/>
            <w:shd w:val="clear" w:color="auto" w:fill="FFFFFF"/>
          </w:rPr>
          <w:t>https://www.grants.gov/web/grants/view-opportunity.html?oppId=331832</w:t>
        </w:r>
      </w:hyperlink>
    </w:p>
    <w:p w14:paraId="3E18FA44" w14:textId="77777777" w:rsidR="005572BA" w:rsidRDefault="005572BA" w:rsidP="005572BA">
      <w:pPr>
        <w:pStyle w:val="NoSpacing"/>
        <w:rPr>
          <w:rFonts w:ascii="Helvetica" w:hAnsi="Helvetica" w:cs="Helvetica"/>
          <w:sz w:val="24"/>
          <w:szCs w:val="24"/>
        </w:rPr>
      </w:pPr>
    </w:p>
    <w:p w14:paraId="5F45C52A" w14:textId="77777777" w:rsidR="005572BA" w:rsidRDefault="005572BA" w:rsidP="005572BA">
      <w:pPr>
        <w:pStyle w:val="NoSpacing"/>
        <w:rPr>
          <w:rFonts w:ascii="Helvetica" w:hAnsi="Helvetica" w:cs="Helvetica"/>
          <w:color w:val="222222"/>
          <w:sz w:val="24"/>
          <w:szCs w:val="24"/>
          <w:shd w:val="clear" w:color="auto" w:fill="FFFFFF"/>
        </w:rPr>
      </w:pPr>
      <w:r w:rsidRPr="00E61969">
        <w:rPr>
          <w:rFonts w:ascii="Helvetica" w:hAnsi="Helvetica" w:cs="Helvetica"/>
          <w:color w:val="222222"/>
          <w:sz w:val="24"/>
          <w:szCs w:val="24"/>
          <w:shd w:val="clear" w:color="auto" w:fill="FFFFFF"/>
        </w:rPr>
        <w:t>National Institutes of Health</w:t>
      </w:r>
      <w:r w:rsidRPr="00E61969">
        <w:rPr>
          <w:rFonts w:ascii="Helvetica" w:hAnsi="Helvetica" w:cs="Helvetica"/>
          <w:color w:val="222222"/>
          <w:sz w:val="24"/>
          <w:szCs w:val="24"/>
        </w:rPr>
        <w:br/>
      </w:r>
      <w:r w:rsidRPr="00E61969">
        <w:rPr>
          <w:rFonts w:ascii="Helvetica" w:hAnsi="Helvetica" w:cs="Helvetica"/>
          <w:color w:val="222222"/>
          <w:sz w:val="24"/>
          <w:szCs w:val="24"/>
          <w:shd w:val="clear" w:color="auto" w:fill="FFFFFF"/>
        </w:rPr>
        <w:t>Development of Psychosocial Therapeutic and Preventive Interventions for Mental Disorders (R61/R33 Clinical Trial Required)</w:t>
      </w:r>
      <w:r w:rsidRPr="00E61969">
        <w:rPr>
          <w:rFonts w:ascii="Helvetica" w:hAnsi="Helvetica" w:cs="Helvetica"/>
          <w:color w:val="222222"/>
          <w:sz w:val="24"/>
          <w:szCs w:val="24"/>
        </w:rPr>
        <w:br/>
      </w:r>
      <w:r w:rsidRPr="00E61969">
        <w:rPr>
          <w:rFonts w:ascii="Helvetica" w:hAnsi="Helvetica" w:cs="Helvetica"/>
          <w:color w:val="222222"/>
          <w:sz w:val="24"/>
          <w:szCs w:val="24"/>
          <w:shd w:val="clear" w:color="auto" w:fill="FFFFFF"/>
        </w:rPr>
        <w:t>Synopsis 1</w:t>
      </w:r>
      <w:r w:rsidRPr="00E61969">
        <w:rPr>
          <w:rFonts w:ascii="Helvetica" w:hAnsi="Helvetica" w:cs="Helvetica"/>
          <w:color w:val="222222"/>
          <w:sz w:val="24"/>
          <w:szCs w:val="24"/>
        </w:rPr>
        <w:br/>
      </w:r>
      <w:hyperlink r:id="rId292" w:tgtFrame="_blank" w:history="1">
        <w:r w:rsidRPr="00E61969">
          <w:rPr>
            <w:rStyle w:val="Hyperlink"/>
            <w:rFonts w:ascii="Helvetica" w:hAnsi="Helvetica" w:cs="Helvetica"/>
            <w:color w:val="1155CC"/>
            <w:sz w:val="24"/>
            <w:szCs w:val="24"/>
            <w:shd w:val="clear" w:color="auto" w:fill="FFFFFF"/>
          </w:rPr>
          <w:t>https://www.grants.gov/web/grants/view-opportunity.html?oppId=331839</w:t>
        </w:r>
      </w:hyperlink>
    </w:p>
    <w:p w14:paraId="3010A855" w14:textId="49A98393" w:rsidR="00942B29" w:rsidRDefault="00942B29" w:rsidP="00942B29">
      <w:pPr>
        <w:pStyle w:val="NoSpacing"/>
        <w:rPr>
          <w:rFonts w:ascii="Helvetica" w:hAnsi="Helvetica" w:cs="Helvetica"/>
          <w:sz w:val="24"/>
          <w:szCs w:val="24"/>
        </w:rPr>
      </w:pPr>
      <w:r w:rsidRPr="005D2D3C">
        <w:rPr>
          <w:rFonts w:ascii="Helvetica" w:hAnsi="Helvetica" w:cs="Helvetica"/>
          <w:color w:val="222222"/>
          <w:sz w:val="24"/>
          <w:szCs w:val="24"/>
        </w:rPr>
        <w:br/>
      </w:r>
      <w:r w:rsidRPr="005D2D3C">
        <w:rPr>
          <w:rFonts w:ascii="Helvetica" w:hAnsi="Helvetica" w:cs="Helvetica"/>
          <w:color w:val="222222"/>
          <w:sz w:val="24"/>
          <w:szCs w:val="24"/>
          <w:shd w:val="clear" w:color="auto" w:fill="FFFFFF"/>
        </w:rPr>
        <w:t>National Institutes of Health</w:t>
      </w:r>
      <w:r w:rsidRPr="005D2D3C">
        <w:rPr>
          <w:rFonts w:ascii="Helvetica" w:hAnsi="Helvetica" w:cs="Helvetica"/>
          <w:color w:val="222222"/>
          <w:sz w:val="24"/>
          <w:szCs w:val="24"/>
        </w:rPr>
        <w:br/>
      </w:r>
      <w:r w:rsidRPr="005D2D3C">
        <w:rPr>
          <w:rFonts w:ascii="Helvetica" w:hAnsi="Helvetica" w:cs="Helvetica"/>
          <w:color w:val="222222"/>
          <w:sz w:val="24"/>
          <w:szCs w:val="24"/>
          <w:shd w:val="clear" w:color="auto" w:fill="FFFFFF"/>
        </w:rPr>
        <w:t>Maximizing Access to Research Careers (T34 - Clinical Trial Not Allowed)</w:t>
      </w:r>
      <w:r w:rsidRPr="005D2D3C">
        <w:rPr>
          <w:rFonts w:ascii="Helvetica" w:hAnsi="Helvetica" w:cs="Helvetica"/>
          <w:color w:val="222222"/>
          <w:sz w:val="24"/>
          <w:szCs w:val="24"/>
        </w:rPr>
        <w:br/>
      </w:r>
      <w:r w:rsidRPr="005D2D3C">
        <w:rPr>
          <w:rFonts w:ascii="Helvetica" w:hAnsi="Helvetica" w:cs="Helvetica"/>
          <w:color w:val="222222"/>
          <w:sz w:val="24"/>
          <w:szCs w:val="24"/>
          <w:shd w:val="clear" w:color="auto" w:fill="FFFFFF"/>
        </w:rPr>
        <w:t>Synopsis 1</w:t>
      </w:r>
      <w:r w:rsidRPr="005D2D3C">
        <w:rPr>
          <w:rFonts w:ascii="Helvetica" w:hAnsi="Helvetica" w:cs="Helvetica"/>
          <w:color w:val="222222"/>
          <w:sz w:val="24"/>
          <w:szCs w:val="24"/>
        </w:rPr>
        <w:br/>
      </w:r>
      <w:hyperlink r:id="rId293" w:tgtFrame="_blank" w:history="1">
        <w:r w:rsidRPr="005D2D3C">
          <w:rPr>
            <w:rStyle w:val="Hyperlink"/>
            <w:rFonts w:ascii="Helvetica" w:hAnsi="Helvetica" w:cs="Helvetica"/>
            <w:color w:val="1155CC"/>
            <w:sz w:val="24"/>
            <w:szCs w:val="24"/>
            <w:shd w:val="clear" w:color="auto" w:fill="FFFFFF"/>
          </w:rPr>
          <w:t>https://www.grants.gov/web/grants/view-opportunity.html?oppId=331687</w:t>
        </w:r>
      </w:hyperlink>
    </w:p>
    <w:p w14:paraId="0A16803A" w14:textId="77777777" w:rsidR="00942B29" w:rsidRDefault="00942B29" w:rsidP="00942B29">
      <w:pPr>
        <w:pStyle w:val="NoSpacing"/>
        <w:rPr>
          <w:rFonts w:ascii="Helvetica" w:hAnsi="Helvetica" w:cs="Helvetica"/>
          <w:sz w:val="24"/>
          <w:szCs w:val="24"/>
        </w:rPr>
      </w:pPr>
    </w:p>
    <w:p w14:paraId="1C41DF27" w14:textId="77777777" w:rsidR="00942B29" w:rsidRDefault="00942B29" w:rsidP="00942B29">
      <w:pPr>
        <w:pStyle w:val="NoSpacing"/>
        <w:rPr>
          <w:rStyle w:val="Hyperlink"/>
          <w:rFonts w:ascii="Helvetica" w:hAnsi="Helvetica" w:cs="Helvetica"/>
          <w:color w:val="1155CC"/>
          <w:sz w:val="24"/>
          <w:szCs w:val="24"/>
          <w:shd w:val="clear" w:color="auto" w:fill="FFFFFF"/>
        </w:rPr>
      </w:pPr>
      <w:r w:rsidRPr="005D2D3C">
        <w:rPr>
          <w:rFonts w:ascii="Helvetica" w:hAnsi="Helvetica" w:cs="Helvetica"/>
          <w:color w:val="222222"/>
          <w:sz w:val="24"/>
          <w:szCs w:val="24"/>
          <w:shd w:val="clear" w:color="auto" w:fill="FFFFFF"/>
        </w:rPr>
        <w:lastRenderedPageBreak/>
        <w:t>National Institutes of Health</w:t>
      </w:r>
      <w:r w:rsidRPr="005D2D3C">
        <w:rPr>
          <w:rFonts w:ascii="Helvetica" w:hAnsi="Helvetica" w:cs="Helvetica"/>
          <w:color w:val="222222"/>
          <w:sz w:val="24"/>
          <w:szCs w:val="24"/>
        </w:rPr>
        <w:br/>
      </w:r>
      <w:r w:rsidRPr="005D2D3C">
        <w:rPr>
          <w:rFonts w:ascii="Helvetica" w:hAnsi="Helvetica" w:cs="Helvetica"/>
          <w:color w:val="222222"/>
          <w:sz w:val="24"/>
          <w:szCs w:val="24"/>
          <w:shd w:val="clear" w:color="auto" w:fill="FFFFFF"/>
        </w:rPr>
        <w:t>Mental Health Research Awards for Investigators Early in their Career in Low and Middle-Income Countries (R01 Clinical Trial Optional)</w:t>
      </w:r>
      <w:r w:rsidRPr="005D2D3C">
        <w:rPr>
          <w:rFonts w:ascii="Helvetica" w:hAnsi="Helvetica" w:cs="Helvetica"/>
          <w:color w:val="222222"/>
          <w:sz w:val="24"/>
          <w:szCs w:val="24"/>
        </w:rPr>
        <w:br/>
      </w:r>
      <w:r w:rsidRPr="005D2D3C">
        <w:rPr>
          <w:rFonts w:ascii="Helvetica" w:hAnsi="Helvetica" w:cs="Helvetica"/>
          <w:color w:val="222222"/>
          <w:sz w:val="24"/>
          <w:szCs w:val="24"/>
          <w:shd w:val="clear" w:color="auto" w:fill="FFFFFF"/>
        </w:rPr>
        <w:t>Synopsis 1</w:t>
      </w:r>
      <w:r w:rsidRPr="005D2D3C">
        <w:rPr>
          <w:rFonts w:ascii="Helvetica" w:hAnsi="Helvetica" w:cs="Helvetica"/>
          <w:color w:val="222222"/>
          <w:sz w:val="24"/>
          <w:szCs w:val="24"/>
        </w:rPr>
        <w:br/>
      </w:r>
      <w:hyperlink r:id="rId294" w:tgtFrame="_blank" w:history="1">
        <w:r w:rsidRPr="005D2D3C">
          <w:rPr>
            <w:rStyle w:val="Hyperlink"/>
            <w:rFonts w:ascii="Helvetica" w:hAnsi="Helvetica" w:cs="Helvetica"/>
            <w:color w:val="1155CC"/>
            <w:sz w:val="24"/>
            <w:szCs w:val="24"/>
            <w:shd w:val="clear" w:color="auto" w:fill="FFFFFF"/>
          </w:rPr>
          <w:t>https://www.grants.gov/web/grants/view-opportunity.html?oppId=331690</w:t>
        </w:r>
      </w:hyperlink>
    </w:p>
    <w:p w14:paraId="261AA9D8" w14:textId="77777777" w:rsidR="00942B29" w:rsidRDefault="00942B29" w:rsidP="00942B29">
      <w:pPr>
        <w:pStyle w:val="NoSpacing"/>
        <w:rPr>
          <w:rStyle w:val="Hyperlink"/>
          <w:rFonts w:ascii="Helvetica" w:hAnsi="Helvetica" w:cs="Helvetica"/>
          <w:color w:val="1155CC"/>
          <w:sz w:val="24"/>
          <w:szCs w:val="24"/>
          <w:shd w:val="clear" w:color="auto" w:fill="FFFFFF"/>
        </w:rPr>
      </w:pPr>
    </w:p>
    <w:p w14:paraId="4A9B95E9" w14:textId="5FF183BC" w:rsidR="00942B29" w:rsidRDefault="00942B29" w:rsidP="00942B29">
      <w:pPr>
        <w:pStyle w:val="NoSpacing"/>
        <w:rPr>
          <w:rFonts w:ascii="Helvetica" w:hAnsi="Helvetica" w:cs="Helvetica"/>
          <w:color w:val="222222"/>
          <w:sz w:val="24"/>
          <w:szCs w:val="24"/>
          <w:shd w:val="clear" w:color="auto" w:fill="FFFFFF"/>
        </w:rPr>
      </w:pPr>
      <w:r w:rsidRPr="00D550D2">
        <w:rPr>
          <w:rFonts w:ascii="Helvetica" w:hAnsi="Helvetica" w:cs="Helvetica"/>
          <w:color w:val="222222"/>
          <w:sz w:val="24"/>
          <w:szCs w:val="24"/>
          <w:shd w:val="clear" w:color="auto" w:fill="FFFFFF"/>
        </w:rPr>
        <w:t>National Institutes of Health</w:t>
      </w:r>
      <w:r w:rsidRPr="00D550D2">
        <w:rPr>
          <w:rFonts w:ascii="Helvetica" w:hAnsi="Helvetica" w:cs="Helvetica"/>
          <w:color w:val="222222"/>
          <w:sz w:val="24"/>
          <w:szCs w:val="24"/>
        </w:rPr>
        <w:br/>
      </w:r>
      <w:r w:rsidRPr="00D550D2">
        <w:rPr>
          <w:rFonts w:ascii="Helvetica" w:hAnsi="Helvetica" w:cs="Helvetica"/>
          <w:color w:val="222222"/>
          <w:sz w:val="24"/>
          <w:szCs w:val="24"/>
          <w:shd w:val="clear" w:color="auto" w:fill="FFFFFF"/>
        </w:rPr>
        <w:t>NINDS Institutional Research Training Program (T32 - Clinical Trial Not Allowed)</w:t>
      </w:r>
      <w:r w:rsidRPr="00D550D2">
        <w:rPr>
          <w:rFonts w:ascii="Helvetica" w:hAnsi="Helvetica" w:cs="Helvetica"/>
          <w:color w:val="222222"/>
          <w:sz w:val="24"/>
          <w:szCs w:val="24"/>
        </w:rPr>
        <w:br/>
      </w:r>
      <w:r w:rsidRPr="00D550D2">
        <w:rPr>
          <w:rFonts w:ascii="Helvetica" w:hAnsi="Helvetica" w:cs="Helvetica"/>
          <w:color w:val="222222"/>
          <w:sz w:val="24"/>
          <w:szCs w:val="24"/>
          <w:shd w:val="clear" w:color="auto" w:fill="FFFFFF"/>
        </w:rPr>
        <w:t>Synopsis 1</w:t>
      </w:r>
      <w:r w:rsidRPr="00D550D2">
        <w:rPr>
          <w:rFonts w:ascii="Helvetica" w:hAnsi="Helvetica" w:cs="Helvetica"/>
          <w:color w:val="222222"/>
          <w:sz w:val="24"/>
          <w:szCs w:val="24"/>
        </w:rPr>
        <w:br/>
      </w:r>
      <w:hyperlink r:id="rId295" w:tgtFrame="_blank" w:history="1">
        <w:r w:rsidRPr="00D550D2">
          <w:rPr>
            <w:rStyle w:val="Hyperlink"/>
            <w:rFonts w:ascii="Helvetica" w:hAnsi="Helvetica" w:cs="Helvetica"/>
            <w:color w:val="1155CC"/>
            <w:sz w:val="24"/>
            <w:szCs w:val="24"/>
            <w:shd w:val="clear" w:color="auto" w:fill="FFFFFF"/>
          </w:rPr>
          <w:t>https://www.grants.gov/web/grants/view-opportunity.html?oppId=331700</w:t>
        </w:r>
      </w:hyperlink>
      <w:r w:rsidRPr="00D550D2">
        <w:rPr>
          <w:rFonts w:ascii="Helvetica" w:hAnsi="Helvetica" w:cs="Helvetica"/>
          <w:color w:val="222222"/>
          <w:sz w:val="24"/>
          <w:szCs w:val="24"/>
        </w:rPr>
        <w:br/>
      </w:r>
    </w:p>
    <w:p w14:paraId="5BA6758A" w14:textId="1BF8206D" w:rsidR="00CB64A6" w:rsidRDefault="00CB64A6" w:rsidP="00CB64A6">
      <w:pPr>
        <w:pStyle w:val="NoSpacing"/>
        <w:rPr>
          <w:rStyle w:val="Hyperlink"/>
          <w:rFonts w:ascii="Helvetica" w:hAnsi="Helvetica" w:cs="Helvetica"/>
          <w:color w:val="1155CC"/>
          <w:sz w:val="24"/>
          <w:szCs w:val="24"/>
          <w:shd w:val="clear" w:color="auto" w:fill="FFFFFF"/>
        </w:rPr>
      </w:pPr>
      <w:r w:rsidRPr="004F3E21">
        <w:rPr>
          <w:rFonts w:ascii="Helvetica" w:hAnsi="Helvetica" w:cs="Helvetica"/>
          <w:color w:val="222222"/>
          <w:sz w:val="24"/>
          <w:szCs w:val="24"/>
          <w:shd w:val="clear" w:color="auto" w:fill="FFFFFF"/>
        </w:rPr>
        <w:t>National Institutes of Health</w:t>
      </w:r>
      <w:r w:rsidRPr="004F3E21">
        <w:rPr>
          <w:rFonts w:ascii="Helvetica" w:hAnsi="Helvetica" w:cs="Helvetica"/>
          <w:color w:val="222222"/>
          <w:sz w:val="24"/>
          <w:szCs w:val="24"/>
        </w:rPr>
        <w:br/>
      </w:r>
      <w:r w:rsidRPr="004F3E21">
        <w:rPr>
          <w:rFonts w:ascii="Helvetica" w:hAnsi="Helvetica" w:cs="Helvetica"/>
          <w:color w:val="222222"/>
          <w:sz w:val="24"/>
          <w:szCs w:val="24"/>
          <w:shd w:val="clear" w:color="auto" w:fill="FFFFFF"/>
        </w:rPr>
        <w:t>Cancer Prevention, Detection, Diagnosis, and Treatment Technologies for Global Health (U01 Clinical Trial Optional)</w:t>
      </w:r>
      <w:r w:rsidRPr="004F3E21">
        <w:rPr>
          <w:rFonts w:ascii="Helvetica" w:hAnsi="Helvetica" w:cs="Helvetica"/>
          <w:color w:val="222222"/>
          <w:sz w:val="24"/>
          <w:szCs w:val="24"/>
        </w:rPr>
        <w:br/>
      </w:r>
      <w:r w:rsidRPr="004F3E21">
        <w:rPr>
          <w:rFonts w:ascii="Helvetica" w:hAnsi="Helvetica" w:cs="Helvetica"/>
          <w:color w:val="222222"/>
          <w:sz w:val="24"/>
          <w:szCs w:val="24"/>
          <w:shd w:val="clear" w:color="auto" w:fill="FFFFFF"/>
        </w:rPr>
        <w:t>Synopsis 1</w:t>
      </w:r>
      <w:r w:rsidRPr="004F3E21">
        <w:rPr>
          <w:rFonts w:ascii="Helvetica" w:hAnsi="Helvetica" w:cs="Helvetica"/>
          <w:color w:val="222222"/>
          <w:sz w:val="24"/>
          <w:szCs w:val="24"/>
        </w:rPr>
        <w:br/>
      </w:r>
      <w:hyperlink r:id="rId296" w:tgtFrame="_blank" w:history="1">
        <w:r w:rsidRPr="004F3E21">
          <w:rPr>
            <w:rStyle w:val="Hyperlink"/>
            <w:rFonts w:ascii="Helvetica" w:hAnsi="Helvetica" w:cs="Helvetica"/>
            <w:color w:val="1155CC"/>
            <w:sz w:val="24"/>
            <w:szCs w:val="24"/>
            <w:shd w:val="clear" w:color="auto" w:fill="FFFFFF"/>
          </w:rPr>
          <w:t>https://www.grants.gov/web/grants/view-opportunity.html?oppId=331637</w:t>
        </w:r>
      </w:hyperlink>
    </w:p>
    <w:p w14:paraId="5BBA64C8" w14:textId="77777777" w:rsidR="00CB64A6" w:rsidRDefault="00CB64A6" w:rsidP="00E04E75">
      <w:pPr>
        <w:pStyle w:val="NoSpacing"/>
        <w:rPr>
          <w:rStyle w:val="Hyperlink"/>
          <w:rFonts w:ascii="Helvetica" w:hAnsi="Helvetica" w:cs="Helvetica"/>
          <w:color w:val="1155CC"/>
          <w:sz w:val="24"/>
          <w:szCs w:val="24"/>
          <w:shd w:val="clear" w:color="auto" w:fill="FFFFFF"/>
        </w:rPr>
      </w:pPr>
    </w:p>
    <w:p w14:paraId="56A846B1" w14:textId="6E3AAC17" w:rsidR="00E04E75" w:rsidRPr="00E04E75" w:rsidRDefault="00E04E75" w:rsidP="00F64285">
      <w:pPr>
        <w:pStyle w:val="NoSpacing"/>
        <w:rPr>
          <w:rFonts w:ascii="Helvetica" w:hAnsi="Helvetica" w:cs="Helvetica"/>
          <w:sz w:val="24"/>
          <w:szCs w:val="24"/>
        </w:rPr>
      </w:pPr>
      <w:r w:rsidRPr="004B302D">
        <w:rPr>
          <w:rFonts w:ascii="Helvetica" w:hAnsi="Helvetica" w:cs="Helvetica"/>
          <w:color w:val="222222"/>
          <w:sz w:val="24"/>
          <w:szCs w:val="24"/>
          <w:shd w:val="clear" w:color="auto" w:fill="FFFFFF"/>
        </w:rPr>
        <w:t>National Institutes of Health</w:t>
      </w:r>
      <w:r w:rsidRPr="004B302D">
        <w:rPr>
          <w:rFonts w:ascii="Helvetica" w:hAnsi="Helvetica" w:cs="Helvetica"/>
          <w:color w:val="222222"/>
          <w:sz w:val="24"/>
          <w:szCs w:val="24"/>
        </w:rPr>
        <w:br/>
      </w:r>
      <w:r w:rsidRPr="004B302D">
        <w:rPr>
          <w:rFonts w:ascii="Helvetica" w:hAnsi="Helvetica" w:cs="Helvetica"/>
          <w:color w:val="222222"/>
          <w:sz w:val="24"/>
          <w:szCs w:val="24"/>
          <w:shd w:val="clear" w:color="auto" w:fill="FFFFFF"/>
        </w:rPr>
        <w:t>Basic Research to Inform Vaccine and Therapeutic Development for Non-Polio Human Enteroviruses (NPEV) (R01 Clinical Trial Not Allowed)</w:t>
      </w:r>
      <w:r w:rsidRPr="004B302D">
        <w:rPr>
          <w:rFonts w:ascii="Helvetica" w:hAnsi="Helvetica" w:cs="Helvetica"/>
          <w:color w:val="222222"/>
          <w:sz w:val="24"/>
          <w:szCs w:val="24"/>
        </w:rPr>
        <w:br/>
      </w:r>
      <w:r w:rsidRPr="004B302D">
        <w:rPr>
          <w:rFonts w:ascii="Helvetica" w:hAnsi="Helvetica" w:cs="Helvetica"/>
          <w:color w:val="222222"/>
          <w:sz w:val="24"/>
          <w:szCs w:val="24"/>
          <w:shd w:val="clear" w:color="auto" w:fill="FFFFFF"/>
        </w:rPr>
        <w:t>Synopsis 1</w:t>
      </w:r>
      <w:r w:rsidRPr="004B302D">
        <w:rPr>
          <w:rFonts w:ascii="Helvetica" w:hAnsi="Helvetica" w:cs="Helvetica"/>
          <w:color w:val="222222"/>
          <w:sz w:val="24"/>
          <w:szCs w:val="24"/>
        </w:rPr>
        <w:br/>
      </w:r>
      <w:hyperlink r:id="rId297" w:tgtFrame="_blank" w:history="1">
        <w:r w:rsidRPr="004B302D">
          <w:rPr>
            <w:rStyle w:val="Hyperlink"/>
            <w:rFonts w:ascii="Helvetica" w:hAnsi="Helvetica" w:cs="Helvetica"/>
            <w:color w:val="1155CC"/>
            <w:sz w:val="24"/>
            <w:szCs w:val="24"/>
            <w:shd w:val="clear" w:color="auto" w:fill="FFFFFF"/>
          </w:rPr>
          <w:t>https://www.grants.gov/web/grants/view-opportunity.html?oppId=331517</w:t>
        </w:r>
      </w:hyperlink>
      <w:r w:rsidRPr="0014436D">
        <w:rPr>
          <w:rFonts w:ascii="Helvetica" w:hAnsi="Helvetica" w:cs="Helvetica"/>
          <w:color w:val="222222"/>
          <w:sz w:val="24"/>
          <w:szCs w:val="24"/>
        </w:rPr>
        <w:br/>
      </w:r>
    </w:p>
    <w:p w14:paraId="1FA763B7" w14:textId="77777777" w:rsidR="00F64285" w:rsidRDefault="00F64285" w:rsidP="00F64285">
      <w:pPr>
        <w:pStyle w:val="NoSpacing"/>
        <w:rPr>
          <w:rFonts w:ascii="Helvetica" w:hAnsi="Helvetica" w:cs="Helvetica"/>
          <w:sz w:val="24"/>
          <w:szCs w:val="24"/>
        </w:rPr>
      </w:pPr>
      <w:r w:rsidRPr="00B60C64">
        <w:rPr>
          <w:rFonts w:ascii="Helvetica" w:hAnsi="Helvetica" w:cs="Helvetica"/>
          <w:color w:val="222222"/>
          <w:sz w:val="24"/>
          <w:szCs w:val="24"/>
          <w:shd w:val="clear" w:color="auto" w:fill="FFFFFF"/>
        </w:rPr>
        <w:t>National Institutes of Health</w:t>
      </w:r>
      <w:r w:rsidRPr="00B60C64">
        <w:rPr>
          <w:rFonts w:ascii="Helvetica" w:hAnsi="Helvetica" w:cs="Helvetica"/>
          <w:color w:val="222222"/>
          <w:sz w:val="24"/>
          <w:szCs w:val="24"/>
        </w:rPr>
        <w:br/>
      </w:r>
      <w:r w:rsidRPr="00B60C64">
        <w:rPr>
          <w:rFonts w:ascii="Helvetica" w:hAnsi="Helvetica" w:cs="Helvetica"/>
          <w:color w:val="222222"/>
          <w:sz w:val="24"/>
          <w:szCs w:val="24"/>
          <w:shd w:val="clear" w:color="auto" w:fill="FFFFFF"/>
        </w:rPr>
        <w:t>Expert-Driven Small Projects to Strengthen Gabriella Miller Kids First Discovery (R03 Clinical Trial Not Allowed)</w:t>
      </w:r>
      <w:r w:rsidRPr="00B60C64">
        <w:rPr>
          <w:rFonts w:ascii="Helvetica" w:hAnsi="Helvetica" w:cs="Helvetica"/>
          <w:color w:val="222222"/>
          <w:sz w:val="24"/>
          <w:szCs w:val="24"/>
        </w:rPr>
        <w:br/>
      </w:r>
      <w:r w:rsidRPr="00B60C64">
        <w:rPr>
          <w:rFonts w:ascii="Helvetica" w:hAnsi="Helvetica" w:cs="Helvetica"/>
          <w:color w:val="222222"/>
          <w:sz w:val="24"/>
          <w:szCs w:val="24"/>
          <w:shd w:val="clear" w:color="auto" w:fill="FFFFFF"/>
        </w:rPr>
        <w:t>Synopsis 1</w:t>
      </w:r>
      <w:r w:rsidRPr="00B60C64">
        <w:rPr>
          <w:rFonts w:ascii="Helvetica" w:hAnsi="Helvetica" w:cs="Helvetica"/>
          <w:color w:val="222222"/>
          <w:sz w:val="24"/>
          <w:szCs w:val="24"/>
        </w:rPr>
        <w:br/>
      </w:r>
      <w:hyperlink r:id="rId298" w:tgtFrame="_blank" w:history="1">
        <w:r w:rsidRPr="00B60C64">
          <w:rPr>
            <w:rStyle w:val="Hyperlink"/>
            <w:rFonts w:ascii="Helvetica" w:hAnsi="Helvetica" w:cs="Helvetica"/>
            <w:color w:val="1155CC"/>
            <w:sz w:val="24"/>
            <w:szCs w:val="24"/>
            <w:shd w:val="clear" w:color="auto" w:fill="FFFFFF"/>
          </w:rPr>
          <w:t>https://www.grants.gov/web/grants/view-opportunity.html?oppId=331369</w:t>
        </w:r>
      </w:hyperlink>
      <w:r w:rsidRPr="00B60C64">
        <w:rPr>
          <w:rFonts w:ascii="Helvetica" w:hAnsi="Helvetica" w:cs="Helvetica"/>
          <w:color w:val="222222"/>
          <w:sz w:val="24"/>
          <w:szCs w:val="24"/>
        </w:rPr>
        <w:br/>
      </w:r>
      <w:r w:rsidRPr="00B60C64">
        <w:rPr>
          <w:rFonts w:ascii="Helvetica" w:hAnsi="Helvetica" w:cs="Helvetica"/>
          <w:color w:val="222222"/>
          <w:sz w:val="24"/>
          <w:szCs w:val="24"/>
        </w:rPr>
        <w:br/>
      </w:r>
      <w:r w:rsidRPr="00B60C64">
        <w:rPr>
          <w:rFonts w:ascii="Helvetica" w:hAnsi="Helvetica" w:cs="Helvetica"/>
          <w:color w:val="222222"/>
          <w:sz w:val="24"/>
          <w:szCs w:val="24"/>
          <w:shd w:val="clear" w:color="auto" w:fill="FFFFFF"/>
        </w:rPr>
        <w:t>National Institutes of Health</w:t>
      </w:r>
      <w:r w:rsidRPr="00B60C64">
        <w:rPr>
          <w:rFonts w:ascii="Helvetica" w:hAnsi="Helvetica" w:cs="Helvetica"/>
          <w:color w:val="222222"/>
          <w:sz w:val="24"/>
          <w:szCs w:val="24"/>
        </w:rPr>
        <w:br/>
      </w:r>
      <w:r w:rsidRPr="00B60C64">
        <w:rPr>
          <w:rFonts w:ascii="Helvetica" w:hAnsi="Helvetica" w:cs="Helvetica"/>
          <w:color w:val="222222"/>
          <w:sz w:val="24"/>
          <w:szCs w:val="24"/>
          <w:shd w:val="clear" w:color="auto" w:fill="FFFFFF"/>
        </w:rPr>
        <w:t>High-End Instrumentation (HEI) Grant Program (S10 Clinical Trial Not Allowed)</w:t>
      </w:r>
      <w:r w:rsidRPr="00B60C64">
        <w:rPr>
          <w:rFonts w:ascii="Helvetica" w:hAnsi="Helvetica" w:cs="Helvetica"/>
          <w:color w:val="222222"/>
          <w:sz w:val="24"/>
          <w:szCs w:val="24"/>
        </w:rPr>
        <w:br/>
      </w:r>
      <w:r w:rsidRPr="00B60C64">
        <w:rPr>
          <w:rFonts w:ascii="Helvetica" w:hAnsi="Helvetica" w:cs="Helvetica"/>
          <w:color w:val="222222"/>
          <w:sz w:val="24"/>
          <w:szCs w:val="24"/>
          <w:shd w:val="clear" w:color="auto" w:fill="FFFFFF"/>
        </w:rPr>
        <w:t>Synopsis 1</w:t>
      </w:r>
      <w:r w:rsidRPr="00B60C64">
        <w:rPr>
          <w:rFonts w:ascii="Helvetica" w:hAnsi="Helvetica" w:cs="Helvetica"/>
          <w:color w:val="222222"/>
          <w:sz w:val="24"/>
          <w:szCs w:val="24"/>
        </w:rPr>
        <w:br/>
      </w:r>
      <w:hyperlink r:id="rId299" w:tgtFrame="_blank" w:history="1">
        <w:r w:rsidRPr="00B60C64">
          <w:rPr>
            <w:rStyle w:val="Hyperlink"/>
            <w:rFonts w:ascii="Helvetica" w:hAnsi="Helvetica" w:cs="Helvetica"/>
            <w:color w:val="1155CC"/>
            <w:sz w:val="24"/>
            <w:szCs w:val="24"/>
            <w:shd w:val="clear" w:color="auto" w:fill="FFFFFF"/>
          </w:rPr>
          <w:t>https://www.grants.gov/web/grants/view-opportunity.html?oppId=331368</w:t>
        </w:r>
      </w:hyperlink>
    </w:p>
    <w:p w14:paraId="73A91DEC" w14:textId="77777777" w:rsidR="00F64285" w:rsidRDefault="00F64285" w:rsidP="00F64285">
      <w:pPr>
        <w:pStyle w:val="NoSpacing"/>
        <w:rPr>
          <w:rFonts w:ascii="Helvetica" w:hAnsi="Helvetica" w:cs="Helvetica"/>
          <w:sz w:val="24"/>
          <w:szCs w:val="24"/>
        </w:rPr>
      </w:pPr>
      <w:r w:rsidRPr="00B60C64">
        <w:rPr>
          <w:rFonts w:ascii="Helvetica" w:hAnsi="Helvetica" w:cs="Helvetica"/>
          <w:color w:val="222222"/>
          <w:sz w:val="24"/>
          <w:szCs w:val="24"/>
        </w:rPr>
        <w:br/>
      </w:r>
      <w:r w:rsidRPr="00B60C64">
        <w:rPr>
          <w:rFonts w:ascii="Helvetica" w:hAnsi="Helvetica" w:cs="Helvetica"/>
          <w:color w:val="222222"/>
          <w:sz w:val="24"/>
          <w:szCs w:val="24"/>
          <w:shd w:val="clear" w:color="auto" w:fill="FFFFFF"/>
        </w:rPr>
        <w:t>National Institutes of Health</w:t>
      </w:r>
      <w:r w:rsidRPr="00B60C64">
        <w:rPr>
          <w:rFonts w:ascii="Helvetica" w:hAnsi="Helvetica" w:cs="Helvetica"/>
          <w:color w:val="222222"/>
          <w:sz w:val="24"/>
          <w:szCs w:val="24"/>
        </w:rPr>
        <w:br/>
      </w:r>
      <w:r w:rsidRPr="00B60C64">
        <w:rPr>
          <w:rFonts w:ascii="Helvetica" w:hAnsi="Helvetica" w:cs="Helvetica"/>
          <w:color w:val="222222"/>
          <w:sz w:val="24"/>
          <w:szCs w:val="24"/>
          <w:shd w:val="clear" w:color="auto" w:fill="FFFFFF"/>
        </w:rPr>
        <w:t>Human Immunology Project Consortium (U19 Clinical Trial Optional)</w:t>
      </w:r>
      <w:r w:rsidRPr="00B60C64">
        <w:rPr>
          <w:rFonts w:ascii="Helvetica" w:hAnsi="Helvetica" w:cs="Helvetica"/>
          <w:color w:val="222222"/>
          <w:sz w:val="24"/>
          <w:szCs w:val="24"/>
        </w:rPr>
        <w:br/>
      </w:r>
      <w:r w:rsidRPr="00B60C64">
        <w:rPr>
          <w:rFonts w:ascii="Helvetica" w:hAnsi="Helvetica" w:cs="Helvetica"/>
          <w:color w:val="222222"/>
          <w:sz w:val="24"/>
          <w:szCs w:val="24"/>
          <w:shd w:val="clear" w:color="auto" w:fill="FFFFFF"/>
        </w:rPr>
        <w:t>Synopsis 1</w:t>
      </w:r>
      <w:r w:rsidRPr="00B60C64">
        <w:rPr>
          <w:rFonts w:ascii="Helvetica" w:hAnsi="Helvetica" w:cs="Helvetica"/>
          <w:color w:val="222222"/>
          <w:sz w:val="24"/>
          <w:szCs w:val="24"/>
        </w:rPr>
        <w:br/>
      </w:r>
      <w:hyperlink r:id="rId300" w:tgtFrame="_blank" w:history="1">
        <w:r w:rsidRPr="00B60C64">
          <w:rPr>
            <w:rStyle w:val="Hyperlink"/>
            <w:rFonts w:ascii="Helvetica" w:hAnsi="Helvetica" w:cs="Helvetica"/>
            <w:color w:val="1155CC"/>
            <w:sz w:val="24"/>
            <w:szCs w:val="24"/>
            <w:shd w:val="clear" w:color="auto" w:fill="FFFFFF"/>
          </w:rPr>
          <w:t>https://www.grants.gov/web/grants/view-opportunity.html?oppId=331389</w:t>
        </w:r>
      </w:hyperlink>
    </w:p>
    <w:p w14:paraId="39EDDAA6" w14:textId="77777777" w:rsidR="00F64285" w:rsidRDefault="00F64285" w:rsidP="00F64285">
      <w:pPr>
        <w:pStyle w:val="NoSpacing"/>
        <w:rPr>
          <w:rFonts w:ascii="Helvetica" w:hAnsi="Helvetica" w:cs="Helvetica"/>
          <w:sz w:val="24"/>
          <w:szCs w:val="24"/>
        </w:rPr>
      </w:pPr>
    </w:p>
    <w:p w14:paraId="74E9EC24" w14:textId="77777777" w:rsidR="00F64285" w:rsidRDefault="00F64285" w:rsidP="00F64285">
      <w:pPr>
        <w:pStyle w:val="NoSpacing"/>
        <w:rPr>
          <w:rFonts w:ascii="Helvetica" w:hAnsi="Helvetica" w:cs="Helvetica"/>
          <w:sz w:val="24"/>
          <w:szCs w:val="24"/>
        </w:rPr>
      </w:pPr>
      <w:r w:rsidRPr="00B60C64">
        <w:rPr>
          <w:rFonts w:ascii="Helvetica" w:hAnsi="Helvetica" w:cs="Helvetica"/>
          <w:color w:val="222222"/>
          <w:sz w:val="24"/>
          <w:szCs w:val="24"/>
          <w:shd w:val="clear" w:color="auto" w:fill="FFFFFF"/>
        </w:rPr>
        <w:t>National Institutes of Health</w:t>
      </w:r>
      <w:r w:rsidRPr="00B60C64">
        <w:rPr>
          <w:rFonts w:ascii="Helvetica" w:hAnsi="Helvetica" w:cs="Helvetica"/>
          <w:color w:val="222222"/>
          <w:sz w:val="24"/>
          <w:szCs w:val="24"/>
        </w:rPr>
        <w:br/>
      </w:r>
      <w:r w:rsidRPr="00B60C64">
        <w:rPr>
          <w:rFonts w:ascii="Helvetica" w:hAnsi="Helvetica" w:cs="Helvetica"/>
          <w:color w:val="222222"/>
          <w:sz w:val="24"/>
          <w:szCs w:val="24"/>
          <w:shd w:val="clear" w:color="auto" w:fill="FFFFFF"/>
        </w:rPr>
        <w:t>Limited Competition: Basic Instrumentation Grant (BIG) Program (S10 Clinical Trial Not Allowed)</w:t>
      </w:r>
      <w:r w:rsidRPr="00B60C64">
        <w:rPr>
          <w:rFonts w:ascii="Helvetica" w:hAnsi="Helvetica" w:cs="Helvetica"/>
          <w:color w:val="222222"/>
          <w:sz w:val="24"/>
          <w:szCs w:val="24"/>
        </w:rPr>
        <w:br/>
      </w:r>
      <w:r w:rsidRPr="00B60C64">
        <w:rPr>
          <w:rFonts w:ascii="Helvetica" w:hAnsi="Helvetica" w:cs="Helvetica"/>
          <w:color w:val="222222"/>
          <w:sz w:val="24"/>
          <w:szCs w:val="24"/>
          <w:shd w:val="clear" w:color="auto" w:fill="FFFFFF"/>
        </w:rPr>
        <w:t>Synopsis 1</w:t>
      </w:r>
      <w:r w:rsidRPr="00B60C64">
        <w:rPr>
          <w:rFonts w:ascii="Helvetica" w:hAnsi="Helvetica" w:cs="Helvetica"/>
          <w:color w:val="222222"/>
          <w:sz w:val="24"/>
          <w:szCs w:val="24"/>
        </w:rPr>
        <w:br/>
      </w:r>
      <w:hyperlink r:id="rId301" w:tgtFrame="_blank" w:history="1">
        <w:r w:rsidRPr="00B60C64">
          <w:rPr>
            <w:rStyle w:val="Hyperlink"/>
            <w:rFonts w:ascii="Helvetica" w:hAnsi="Helvetica" w:cs="Helvetica"/>
            <w:color w:val="1155CC"/>
            <w:sz w:val="24"/>
            <w:szCs w:val="24"/>
            <w:shd w:val="clear" w:color="auto" w:fill="FFFFFF"/>
          </w:rPr>
          <w:t>https://www.grants.gov/web/grants/view-opportunity.html?oppId=331380</w:t>
        </w:r>
      </w:hyperlink>
    </w:p>
    <w:p w14:paraId="4D15191D" w14:textId="77777777" w:rsidR="00F64285" w:rsidRDefault="00F64285" w:rsidP="00F64285">
      <w:pPr>
        <w:pStyle w:val="NoSpacing"/>
        <w:rPr>
          <w:rFonts w:ascii="Helvetica" w:hAnsi="Helvetica" w:cs="Helvetica"/>
          <w:sz w:val="24"/>
          <w:szCs w:val="24"/>
        </w:rPr>
      </w:pPr>
    </w:p>
    <w:p w14:paraId="3D714713" w14:textId="77777777" w:rsidR="00F64285" w:rsidRDefault="00F64285" w:rsidP="00F64285">
      <w:pPr>
        <w:pStyle w:val="NoSpacing"/>
        <w:rPr>
          <w:rStyle w:val="Hyperlink"/>
          <w:rFonts w:ascii="Helvetica" w:hAnsi="Helvetica" w:cs="Helvetica"/>
          <w:color w:val="1155CC"/>
          <w:sz w:val="24"/>
          <w:szCs w:val="24"/>
          <w:shd w:val="clear" w:color="auto" w:fill="FFFFFF"/>
        </w:rPr>
      </w:pPr>
      <w:r w:rsidRPr="00B60C64">
        <w:rPr>
          <w:rFonts w:ascii="Helvetica" w:hAnsi="Helvetica" w:cs="Helvetica"/>
          <w:color w:val="222222"/>
          <w:sz w:val="24"/>
          <w:szCs w:val="24"/>
          <w:shd w:val="clear" w:color="auto" w:fill="FFFFFF"/>
        </w:rPr>
        <w:t>National Institutes of Health</w:t>
      </w:r>
      <w:r w:rsidRPr="00B60C64">
        <w:rPr>
          <w:rFonts w:ascii="Helvetica" w:hAnsi="Helvetica" w:cs="Helvetica"/>
          <w:color w:val="222222"/>
          <w:sz w:val="24"/>
          <w:szCs w:val="24"/>
        </w:rPr>
        <w:br/>
      </w:r>
      <w:r w:rsidRPr="00B60C64">
        <w:rPr>
          <w:rFonts w:ascii="Helvetica" w:hAnsi="Helvetica" w:cs="Helvetica"/>
          <w:color w:val="222222"/>
          <w:sz w:val="24"/>
          <w:szCs w:val="24"/>
          <w:shd w:val="clear" w:color="auto" w:fill="FFFFFF"/>
        </w:rPr>
        <w:t>Natural History of Disorders Screenable in the Newborn Period (R01 Clinical Trial Optional)</w:t>
      </w:r>
      <w:r w:rsidRPr="00B60C64">
        <w:rPr>
          <w:rFonts w:ascii="Helvetica" w:hAnsi="Helvetica" w:cs="Helvetica"/>
          <w:color w:val="222222"/>
          <w:sz w:val="24"/>
          <w:szCs w:val="24"/>
        </w:rPr>
        <w:br/>
      </w:r>
      <w:r w:rsidRPr="00B60C64">
        <w:rPr>
          <w:rFonts w:ascii="Helvetica" w:hAnsi="Helvetica" w:cs="Helvetica"/>
          <w:color w:val="222222"/>
          <w:sz w:val="24"/>
          <w:szCs w:val="24"/>
          <w:shd w:val="clear" w:color="auto" w:fill="FFFFFF"/>
        </w:rPr>
        <w:t>Synopsis 1</w:t>
      </w:r>
      <w:r w:rsidRPr="00B60C64">
        <w:rPr>
          <w:rFonts w:ascii="Helvetica" w:hAnsi="Helvetica" w:cs="Helvetica"/>
          <w:color w:val="222222"/>
          <w:sz w:val="24"/>
          <w:szCs w:val="24"/>
        </w:rPr>
        <w:br/>
      </w:r>
      <w:hyperlink r:id="rId302" w:tgtFrame="_blank" w:history="1">
        <w:r w:rsidRPr="00B60C64">
          <w:rPr>
            <w:rStyle w:val="Hyperlink"/>
            <w:rFonts w:ascii="Helvetica" w:hAnsi="Helvetica" w:cs="Helvetica"/>
            <w:color w:val="1155CC"/>
            <w:sz w:val="24"/>
            <w:szCs w:val="24"/>
            <w:shd w:val="clear" w:color="auto" w:fill="FFFFFF"/>
          </w:rPr>
          <w:t>https://www.grants.gov/web/grants/view-opportunity.html?oppId=331379</w:t>
        </w:r>
      </w:hyperlink>
    </w:p>
    <w:p w14:paraId="3DC08011" w14:textId="77777777" w:rsidR="00F64285" w:rsidRDefault="00F64285" w:rsidP="00F64285">
      <w:pPr>
        <w:pStyle w:val="NoSpacing"/>
        <w:rPr>
          <w:rStyle w:val="Hyperlink"/>
          <w:rFonts w:ascii="Helvetica" w:hAnsi="Helvetica" w:cs="Helvetica"/>
          <w:color w:val="1155CC"/>
          <w:sz w:val="24"/>
          <w:szCs w:val="24"/>
          <w:shd w:val="clear" w:color="auto" w:fill="FFFFFF"/>
        </w:rPr>
      </w:pPr>
    </w:p>
    <w:p w14:paraId="50155FAA" w14:textId="5A7FFCA6" w:rsidR="00F64285" w:rsidRDefault="00F64285" w:rsidP="00F64285">
      <w:pPr>
        <w:pStyle w:val="NoSpacing"/>
        <w:rPr>
          <w:rFonts w:ascii="Helvetica" w:hAnsi="Helvetica" w:cs="Helvetica"/>
          <w:color w:val="222222"/>
          <w:sz w:val="24"/>
          <w:szCs w:val="24"/>
          <w:shd w:val="clear" w:color="auto" w:fill="FFFFFF"/>
        </w:rPr>
      </w:pPr>
      <w:r w:rsidRPr="00FF1CCD">
        <w:rPr>
          <w:rFonts w:ascii="Helvetica" w:hAnsi="Helvetica" w:cs="Helvetica"/>
          <w:color w:val="222222"/>
          <w:sz w:val="24"/>
          <w:szCs w:val="24"/>
          <w:shd w:val="clear" w:color="auto" w:fill="FFFFFF"/>
        </w:rPr>
        <w:t>National Institutes of Health</w:t>
      </w:r>
      <w:r w:rsidRPr="00FF1CCD">
        <w:rPr>
          <w:rFonts w:ascii="Helvetica" w:hAnsi="Helvetica" w:cs="Helvetica"/>
          <w:color w:val="222222"/>
          <w:sz w:val="24"/>
          <w:szCs w:val="24"/>
        </w:rPr>
        <w:br/>
      </w:r>
      <w:r w:rsidRPr="00FF1CCD">
        <w:rPr>
          <w:rFonts w:ascii="Helvetica" w:hAnsi="Helvetica" w:cs="Helvetica"/>
          <w:color w:val="222222"/>
          <w:sz w:val="24"/>
          <w:szCs w:val="24"/>
          <w:shd w:val="clear" w:color="auto" w:fill="FFFFFF"/>
        </w:rPr>
        <w:t>NEI Translational Research Program (TRP) on Therapy for Visual Disorders (R24 Clinical Trial Optional)</w:t>
      </w:r>
      <w:r w:rsidRPr="00FF1CCD">
        <w:rPr>
          <w:rFonts w:ascii="Helvetica" w:hAnsi="Helvetica" w:cs="Helvetica"/>
          <w:color w:val="222222"/>
          <w:sz w:val="24"/>
          <w:szCs w:val="24"/>
        </w:rPr>
        <w:br/>
      </w:r>
      <w:r w:rsidRPr="00FF1CCD">
        <w:rPr>
          <w:rFonts w:ascii="Helvetica" w:hAnsi="Helvetica" w:cs="Helvetica"/>
          <w:color w:val="222222"/>
          <w:sz w:val="24"/>
          <w:szCs w:val="24"/>
          <w:shd w:val="clear" w:color="auto" w:fill="FFFFFF"/>
        </w:rPr>
        <w:t>Synopsis 1</w:t>
      </w:r>
      <w:r w:rsidRPr="00FF1CCD">
        <w:rPr>
          <w:rFonts w:ascii="Helvetica" w:hAnsi="Helvetica" w:cs="Helvetica"/>
          <w:color w:val="222222"/>
          <w:sz w:val="24"/>
          <w:szCs w:val="24"/>
        </w:rPr>
        <w:br/>
      </w:r>
      <w:hyperlink r:id="rId303" w:tgtFrame="_blank" w:history="1">
        <w:r w:rsidRPr="00FF1CCD">
          <w:rPr>
            <w:rStyle w:val="Hyperlink"/>
            <w:rFonts w:ascii="Helvetica" w:hAnsi="Helvetica" w:cs="Helvetica"/>
            <w:color w:val="1155CC"/>
            <w:sz w:val="24"/>
            <w:szCs w:val="24"/>
            <w:shd w:val="clear" w:color="auto" w:fill="FFFFFF"/>
          </w:rPr>
          <w:t>https://www.grants.gov/web/grants/view-opportunity.html?oppId=331416</w:t>
        </w:r>
      </w:hyperlink>
      <w:r w:rsidRPr="00B60C64">
        <w:rPr>
          <w:rFonts w:ascii="Helvetica" w:hAnsi="Helvetica" w:cs="Helvetica"/>
          <w:color w:val="222222"/>
          <w:sz w:val="24"/>
          <w:szCs w:val="24"/>
        </w:rPr>
        <w:br/>
      </w:r>
    </w:p>
    <w:p w14:paraId="5F03D698" w14:textId="77777777" w:rsidR="00F64285" w:rsidRDefault="00F64285" w:rsidP="00F64285">
      <w:pPr>
        <w:pStyle w:val="NoSpacing"/>
        <w:rPr>
          <w:rStyle w:val="Hyperlink"/>
          <w:rFonts w:ascii="Helvetica" w:hAnsi="Helvetica" w:cs="Helvetica"/>
          <w:color w:val="1155CC"/>
          <w:sz w:val="24"/>
          <w:szCs w:val="24"/>
          <w:shd w:val="clear" w:color="auto" w:fill="FFFFFF"/>
        </w:rPr>
      </w:pPr>
      <w:r w:rsidRPr="00B60C64">
        <w:rPr>
          <w:rFonts w:ascii="Helvetica" w:hAnsi="Helvetica" w:cs="Helvetica"/>
          <w:color w:val="222222"/>
          <w:sz w:val="24"/>
          <w:szCs w:val="24"/>
          <w:shd w:val="clear" w:color="auto" w:fill="FFFFFF"/>
        </w:rPr>
        <w:lastRenderedPageBreak/>
        <w:t>National Institutes of Health</w:t>
      </w:r>
      <w:r w:rsidRPr="00B60C64">
        <w:rPr>
          <w:rFonts w:ascii="Helvetica" w:hAnsi="Helvetica" w:cs="Helvetica"/>
          <w:color w:val="222222"/>
          <w:sz w:val="24"/>
          <w:szCs w:val="24"/>
        </w:rPr>
        <w:br/>
      </w:r>
      <w:r w:rsidRPr="00B60C64">
        <w:rPr>
          <w:rFonts w:ascii="Helvetica" w:hAnsi="Helvetica" w:cs="Helvetica"/>
          <w:color w:val="222222"/>
          <w:sz w:val="24"/>
          <w:szCs w:val="24"/>
          <w:shd w:val="clear" w:color="auto" w:fill="FFFFFF"/>
        </w:rPr>
        <w:t>NIDCR Predoctoral to Postdoctoral Transition Award for a Diverse Dental, Oral and Craniofacial Research Workforce (F99/K00 Independent Clinical Trial Not Allowed)</w:t>
      </w:r>
      <w:r w:rsidRPr="00B60C64">
        <w:rPr>
          <w:rFonts w:ascii="Helvetica" w:hAnsi="Helvetica" w:cs="Helvetica"/>
          <w:color w:val="222222"/>
          <w:sz w:val="24"/>
          <w:szCs w:val="24"/>
        </w:rPr>
        <w:br/>
      </w:r>
      <w:r w:rsidRPr="00B60C64">
        <w:rPr>
          <w:rFonts w:ascii="Helvetica" w:hAnsi="Helvetica" w:cs="Helvetica"/>
          <w:color w:val="222222"/>
          <w:sz w:val="24"/>
          <w:szCs w:val="24"/>
          <w:shd w:val="clear" w:color="auto" w:fill="FFFFFF"/>
        </w:rPr>
        <w:t>Synopsis 1</w:t>
      </w:r>
      <w:r w:rsidRPr="00B60C64">
        <w:rPr>
          <w:rFonts w:ascii="Helvetica" w:hAnsi="Helvetica" w:cs="Helvetica"/>
          <w:color w:val="222222"/>
          <w:sz w:val="24"/>
          <w:szCs w:val="24"/>
        </w:rPr>
        <w:br/>
      </w:r>
      <w:hyperlink r:id="rId304" w:tgtFrame="_blank" w:history="1">
        <w:r w:rsidRPr="00B60C64">
          <w:rPr>
            <w:rStyle w:val="Hyperlink"/>
            <w:rFonts w:ascii="Helvetica" w:hAnsi="Helvetica" w:cs="Helvetica"/>
            <w:color w:val="1155CC"/>
            <w:sz w:val="24"/>
            <w:szCs w:val="24"/>
            <w:shd w:val="clear" w:color="auto" w:fill="FFFFFF"/>
          </w:rPr>
          <w:t>https://www.grants.gov/web/grants/view-opportunity.html?oppId=331371</w:t>
        </w:r>
      </w:hyperlink>
    </w:p>
    <w:p w14:paraId="314C7D41" w14:textId="77777777" w:rsidR="00F64285" w:rsidRDefault="00F64285" w:rsidP="00F64285">
      <w:pPr>
        <w:pStyle w:val="NoSpacing"/>
        <w:rPr>
          <w:rStyle w:val="Hyperlink"/>
          <w:rFonts w:ascii="Helvetica" w:hAnsi="Helvetica" w:cs="Helvetica"/>
          <w:color w:val="1155CC"/>
          <w:sz w:val="24"/>
          <w:szCs w:val="24"/>
          <w:shd w:val="clear" w:color="auto" w:fill="FFFFFF"/>
        </w:rPr>
      </w:pPr>
    </w:p>
    <w:p w14:paraId="5E6E0000" w14:textId="77777777" w:rsidR="00F64285" w:rsidRDefault="00F64285" w:rsidP="00F64285">
      <w:pPr>
        <w:pStyle w:val="NoSpacing"/>
        <w:rPr>
          <w:rFonts w:ascii="Helvetica" w:hAnsi="Helvetica" w:cs="Helvetica"/>
          <w:sz w:val="24"/>
          <w:szCs w:val="24"/>
        </w:rPr>
      </w:pPr>
      <w:r w:rsidRPr="009749F0">
        <w:rPr>
          <w:rFonts w:ascii="Helvetica" w:hAnsi="Helvetica" w:cs="Helvetica"/>
          <w:color w:val="222222"/>
          <w:sz w:val="24"/>
          <w:szCs w:val="24"/>
          <w:shd w:val="clear" w:color="auto" w:fill="FFFFFF"/>
        </w:rPr>
        <w:t>National Institutes of Health</w:t>
      </w:r>
      <w:r w:rsidRPr="009749F0">
        <w:rPr>
          <w:rFonts w:ascii="Helvetica" w:hAnsi="Helvetica" w:cs="Helvetica"/>
          <w:color w:val="222222"/>
          <w:sz w:val="24"/>
          <w:szCs w:val="24"/>
        </w:rPr>
        <w:br/>
      </w:r>
      <w:r w:rsidRPr="009749F0">
        <w:rPr>
          <w:rFonts w:ascii="Helvetica" w:hAnsi="Helvetica" w:cs="Helvetica"/>
          <w:color w:val="222222"/>
          <w:sz w:val="24"/>
          <w:szCs w:val="24"/>
          <w:shd w:val="clear" w:color="auto" w:fill="FFFFFF"/>
        </w:rPr>
        <w:t>NIH Support for Conferences and Scientific Meetings (Parent R13 Clinical Trial Not Allowed)</w:t>
      </w:r>
      <w:r w:rsidRPr="009749F0">
        <w:rPr>
          <w:rFonts w:ascii="Helvetica" w:hAnsi="Helvetica" w:cs="Helvetica"/>
          <w:color w:val="222222"/>
          <w:sz w:val="24"/>
          <w:szCs w:val="24"/>
        </w:rPr>
        <w:br/>
      </w:r>
      <w:r w:rsidRPr="009749F0">
        <w:rPr>
          <w:rFonts w:ascii="Helvetica" w:hAnsi="Helvetica" w:cs="Helvetica"/>
          <w:color w:val="222222"/>
          <w:sz w:val="24"/>
          <w:szCs w:val="24"/>
          <w:shd w:val="clear" w:color="auto" w:fill="FFFFFF"/>
        </w:rPr>
        <w:t>Synopsis 1</w:t>
      </w:r>
      <w:r w:rsidRPr="009749F0">
        <w:rPr>
          <w:rFonts w:ascii="Helvetica" w:hAnsi="Helvetica" w:cs="Helvetica"/>
          <w:color w:val="222222"/>
          <w:sz w:val="24"/>
          <w:szCs w:val="24"/>
        </w:rPr>
        <w:br/>
      </w:r>
      <w:hyperlink r:id="rId305" w:tgtFrame="_blank" w:history="1">
        <w:r w:rsidRPr="009749F0">
          <w:rPr>
            <w:rStyle w:val="Hyperlink"/>
            <w:rFonts w:ascii="Helvetica" w:hAnsi="Helvetica" w:cs="Helvetica"/>
            <w:color w:val="1155CC"/>
            <w:sz w:val="24"/>
            <w:szCs w:val="24"/>
            <w:shd w:val="clear" w:color="auto" w:fill="FFFFFF"/>
          </w:rPr>
          <w:t>https://www.grants.gov/web/grants/view-opportunity.html?oppId=331403</w:t>
        </w:r>
      </w:hyperlink>
      <w:r w:rsidRPr="009749F0">
        <w:rPr>
          <w:rFonts w:ascii="Helvetica" w:hAnsi="Helvetica" w:cs="Helvetica"/>
          <w:color w:val="222222"/>
          <w:sz w:val="24"/>
          <w:szCs w:val="24"/>
        </w:rPr>
        <w:br/>
      </w:r>
    </w:p>
    <w:p w14:paraId="0EE1DDB1" w14:textId="3D02F497" w:rsidR="00F64285" w:rsidRDefault="00F64285" w:rsidP="00F64285">
      <w:pPr>
        <w:pStyle w:val="NoSpacing"/>
        <w:rPr>
          <w:rFonts w:ascii="Helvetica" w:hAnsi="Helvetica" w:cs="Helvetica"/>
          <w:color w:val="222222"/>
          <w:sz w:val="24"/>
          <w:szCs w:val="24"/>
          <w:shd w:val="clear" w:color="auto" w:fill="FFFFFF"/>
        </w:rPr>
      </w:pPr>
      <w:r w:rsidRPr="00B60C64">
        <w:rPr>
          <w:rFonts w:ascii="Helvetica" w:hAnsi="Helvetica" w:cs="Helvetica"/>
          <w:color w:val="222222"/>
          <w:sz w:val="24"/>
          <w:szCs w:val="24"/>
          <w:shd w:val="clear" w:color="auto" w:fill="FFFFFF"/>
        </w:rPr>
        <w:t>National Institutes of Health</w:t>
      </w:r>
      <w:r w:rsidRPr="00B60C64">
        <w:rPr>
          <w:rFonts w:ascii="Helvetica" w:hAnsi="Helvetica" w:cs="Helvetica"/>
          <w:color w:val="222222"/>
          <w:sz w:val="24"/>
          <w:szCs w:val="24"/>
        </w:rPr>
        <w:br/>
      </w:r>
      <w:r w:rsidRPr="00B60C64">
        <w:rPr>
          <w:rFonts w:ascii="Helvetica" w:hAnsi="Helvetica" w:cs="Helvetica"/>
          <w:color w:val="222222"/>
          <w:sz w:val="24"/>
          <w:szCs w:val="24"/>
          <w:shd w:val="clear" w:color="auto" w:fill="FFFFFF"/>
        </w:rPr>
        <w:t>Shared Instrumentation Grant (SIG) Program (S10 Clinical Trial Not Allowed)</w:t>
      </w:r>
      <w:r w:rsidRPr="00B60C64">
        <w:rPr>
          <w:rFonts w:ascii="Helvetica" w:hAnsi="Helvetica" w:cs="Helvetica"/>
          <w:color w:val="222222"/>
          <w:sz w:val="24"/>
          <w:szCs w:val="24"/>
        </w:rPr>
        <w:br/>
      </w:r>
      <w:r w:rsidRPr="00B60C64">
        <w:rPr>
          <w:rFonts w:ascii="Helvetica" w:hAnsi="Helvetica" w:cs="Helvetica"/>
          <w:color w:val="222222"/>
          <w:sz w:val="24"/>
          <w:szCs w:val="24"/>
          <w:shd w:val="clear" w:color="auto" w:fill="FFFFFF"/>
        </w:rPr>
        <w:t>Synopsis 1</w:t>
      </w:r>
      <w:r w:rsidRPr="00B60C64">
        <w:rPr>
          <w:rFonts w:ascii="Helvetica" w:hAnsi="Helvetica" w:cs="Helvetica"/>
          <w:color w:val="222222"/>
          <w:sz w:val="24"/>
          <w:szCs w:val="24"/>
        </w:rPr>
        <w:br/>
      </w:r>
      <w:hyperlink r:id="rId306" w:tgtFrame="_blank" w:history="1">
        <w:r w:rsidRPr="00B60C64">
          <w:rPr>
            <w:rStyle w:val="Hyperlink"/>
            <w:rFonts w:ascii="Helvetica" w:hAnsi="Helvetica" w:cs="Helvetica"/>
            <w:color w:val="1155CC"/>
            <w:sz w:val="24"/>
            <w:szCs w:val="24"/>
            <w:shd w:val="clear" w:color="auto" w:fill="FFFFFF"/>
          </w:rPr>
          <w:t>https://www.grants.gov/web/grants/view-opportunity.html?oppId=331381</w:t>
        </w:r>
      </w:hyperlink>
    </w:p>
    <w:p w14:paraId="36DDBB3B" w14:textId="77777777" w:rsidR="00A2374A" w:rsidRDefault="00A2374A" w:rsidP="00A2374A">
      <w:pPr>
        <w:pStyle w:val="NoSpacing"/>
        <w:rPr>
          <w:rFonts w:ascii="Helvetica" w:hAnsi="Helvetica" w:cs="Helvetica"/>
          <w:sz w:val="24"/>
          <w:szCs w:val="24"/>
        </w:rPr>
      </w:pPr>
      <w:r w:rsidRPr="00B60C64">
        <w:rPr>
          <w:rFonts w:ascii="Helvetica" w:hAnsi="Helvetica" w:cs="Helvetica"/>
          <w:color w:val="222222"/>
          <w:sz w:val="24"/>
          <w:szCs w:val="24"/>
          <w:shd w:val="clear" w:color="auto" w:fill="FFFFFF"/>
        </w:rPr>
        <w:t>National Institutes of Health</w:t>
      </w:r>
      <w:r w:rsidRPr="00B60C64">
        <w:rPr>
          <w:rFonts w:ascii="Helvetica" w:hAnsi="Helvetica" w:cs="Helvetica"/>
          <w:color w:val="222222"/>
          <w:sz w:val="24"/>
          <w:szCs w:val="24"/>
        </w:rPr>
        <w:br/>
      </w:r>
      <w:r w:rsidRPr="00B60C64">
        <w:rPr>
          <w:rFonts w:ascii="Helvetica" w:hAnsi="Helvetica" w:cs="Helvetica"/>
          <w:color w:val="222222"/>
          <w:sz w:val="24"/>
          <w:szCs w:val="24"/>
          <w:shd w:val="clear" w:color="auto" w:fill="FFFFFF"/>
        </w:rPr>
        <w:t>Expert-Driven Small Projects to Strengthen Gabriella Miller Kids First Discovery (R03 Clinical Trial Not Allowed)</w:t>
      </w:r>
      <w:r w:rsidRPr="00B60C64">
        <w:rPr>
          <w:rFonts w:ascii="Helvetica" w:hAnsi="Helvetica" w:cs="Helvetica"/>
          <w:color w:val="222222"/>
          <w:sz w:val="24"/>
          <w:szCs w:val="24"/>
        </w:rPr>
        <w:br/>
      </w:r>
      <w:r w:rsidRPr="00B60C64">
        <w:rPr>
          <w:rFonts w:ascii="Helvetica" w:hAnsi="Helvetica" w:cs="Helvetica"/>
          <w:color w:val="222222"/>
          <w:sz w:val="24"/>
          <w:szCs w:val="24"/>
          <w:shd w:val="clear" w:color="auto" w:fill="FFFFFF"/>
        </w:rPr>
        <w:t>Synopsis 1</w:t>
      </w:r>
      <w:r w:rsidRPr="00B60C64">
        <w:rPr>
          <w:rFonts w:ascii="Helvetica" w:hAnsi="Helvetica" w:cs="Helvetica"/>
          <w:color w:val="222222"/>
          <w:sz w:val="24"/>
          <w:szCs w:val="24"/>
        </w:rPr>
        <w:br/>
      </w:r>
      <w:hyperlink r:id="rId307" w:tgtFrame="_blank" w:history="1">
        <w:r w:rsidRPr="00B60C64">
          <w:rPr>
            <w:rStyle w:val="Hyperlink"/>
            <w:rFonts w:ascii="Helvetica" w:hAnsi="Helvetica" w:cs="Helvetica"/>
            <w:color w:val="1155CC"/>
            <w:sz w:val="24"/>
            <w:szCs w:val="24"/>
            <w:shd w:val="clear" w:color="auto" w:fill="FFFFFF"/>
          </w:rPr>
          <w:t>https://www.grants.gov/web/grants/view-opportunity.html?oppId=331369</w:t>
        </w:r>
      </w:hyperlink>
      <w:r w:rsidRPr="00B60C64">
        <w:rPr>
          <w:rFonts w:ascii="Helvetica" w:hAnsi="Helvetica" w:cs="Helvetica"/>
          <w:color w:val="222222"/>
          <w:sz w:val="24"/>
          <w:szCs w:val="24"/>
        </w:rPr>
        <w:br/>
      </w:r>
      <w:r w:rsidRPr="00B60C64">
        <w:rPr>
          <w:rFonts w:ascii="Helvetica" w:hAnsi="Helvetica" w:cs="Helvetica"/>
          <w:color w:val="222222"/>
          <w:sz w:val="24"/>
          <w:szCs w:val="24"/>
        </w:rPr>
        <w:br/>
      </w:r>
      <w:r w:rsidRPr="00B60C64">
        <w:rPr>
          <w:rFonts w:ascii="Helvetica" w:hAnsi="Helvetica" w:cs="Helvetica"/>
          <w:color w:val="222222"/>
          <w:sz w:val="24"/>
          <w:szCs w:val="24"/>
          <w:shd w:val="clear" w:color="auto" w:fill="FFFFFF"/>
        </w:rPr>
        <w:t>National Institutes of Health</w:t>
      </w:r>
      <w:r w:rsidRPr="00B60C64">
        <w:rPr>
          <w:rFonts w:ascii="Helvetica" w:hAnsi="Helvetica" w:cs="Helvetica"/>
          <w:color w:val="222222"/>
          <w:sz w:val="24"/>
          <w:szCs w:val="24"/>
        </w:rPr>
        <w:br/>
      </w:r>
      <w:r w:rsidRPr="00B60C64">
        <w:rPr>
          <w:rFonts w:ascii="Helvetica" w:hAnsi="Helvetica" w:cs="Helvetica"/>
          <w:color w:val="222222"/>
          <w:sz w:val="24"/>
          <w:szCs w:val="24"/>
          <w:shd w:val="clear" w:color="auto" w:fill="FFFFFF"/>
        </w:rPr>
        <w:t>High-End Instrumentation (HEI) Grant Program (S10 Clinical Trial Not Allowed)</w:t>
      </w:r>
      <w:r w:rsidRPr="00B60C64">
        <w:rPr>
          <w:rFonts w:ascii="Helvetica" w:hAnsi="Helvetica" w:cs="Helvetica"/>
          <w:color w:val="222222"/>
          <w:sz w:val="24"/>
          <w:szCs w:val="24"/>
        </w:rPr>
        <w:br/>
      </w:r>
      <w:r w:rsidRPr="00B60C64">
        <w:rPr>
          <w:rFonts w:ascii="Helvetica" w:hAnsi="Helvetica" w:cs="Helvetica"/>
          <w:color w:val="222222"/>
          <w:sz w:val="24"/>
          <w:szCs w:val="24"/>
          <w:shd w:val="clear" w:color="auto" w:fill="FFFFFF"/>
        </w:rPr>
        <w:t>Synopsis 1</w:t>
      </w:r>
      <w:r w:rsidRPr="00B60C64">
        <w:rPr>
          <w:rFonts w:ascii="Helvetica" w:hAnsi="Helvetica" w:cs="Helvetica"/>
          <w:color w:val="222222"/>
          <w:sz w:val="24"/>
          <w:szCs w:val="24"/>
        </w:rPr>
        <w:br/>
      </w:r>
      <w:hyperlink r:id="rId308" w:tgtFrame="_blank" w:history="1">
        <w:r w:rsidRPr="00B60C64">
          <w:rPr>
            <w:rStyle w:val="Hyperlink"/>
            <w:rFonts w:ascii="Helvetica" w:hAnsi="Helvetica" w:cs="Helvetica"/>
            <w:color w:val="1155CC"/>
            <w:sz w:val="24"/>
            <w:szCs w:val="24"/>
            <w:shd w:val="clear" w:color="auto" w:fill="FFFFFF"/>
          </w:rPr>
          <w:t>https://www.grants.gov/web/grants/view-opportunity.html?oppId=331368</w:t>
        </w:r>
      </w:hyperlink>
    </w:p>
    <w:p w14:paraId="73649E2C" w14:textId="77777777" w:rsidR="00A2374A" w:rsidRDefault="00A2374A" w:rsidP="00A2374A">
      <w:pPr>
        <w:pStyle w:val="NoSpacing"/>
        <w:rPr>
          <w:rFonts w:ascii="Helvetica" w:hAnsi="Helvetica" w:cs="Helvetica"/>
          <w:sz w:val="24"/>
          <w:szCs w:val="24"/>
        </w:rPr>
      </w:pPr>
      <w:r w:rsidRPr="00B60C64">
        <w:rPr>
          <w:rFonts w:ascii="Helvetica" w:hAnsi="Helvetica" w:cs="Helvetica"/>
          <w:color w:val="222222"/>
          <w:sz w:val="24"/>
          <w:szCs w:val="24"/>
        </w:rPr>
        <w:br/>
      </w:r>
      <w:r w:rsidRPr="00B60C64">
        <w:rPr>
          <w:rFonts w:ascii="Helvetica" w:hAnsi="Helvetica" w:cs="Helvetica"/>
          <w:color w:val="222222"/>
          <w:sz w:val="24"/>
          <w:szCs w:val="24"/>
          <w:shd w:val="clear" w:color="auto" w:fill="FFFFFF"/>
        </w:rPr>
        <w:t>National Institutes of Health</w:t>
      </w:r>
      <w:r w:rsidRPr="00B60C64">
        <w:rPr>
          <w:rFonts w:ascii="Helvetica" w:hAnsi="Helvetica" w:cs="Helvetica"/>
          <w:color w:val="222222"/>
          <w:sz w:val="24"/>
          <w:szCs w:val="24"/>
        </w:rPr>
        <w:br/>
      </w:r>
      <w:r w:rsidRPr="00B60C64">
        <w:rPr>
          <w:rFonts w:ascii="Helvetica" w:hAnsi="Helvetica" w:cs="Helvetica"/>
          <w:color w:val="222222"/>
          <w:sz w:val="24"/>
          <w:szCs w:val="24"/>
          <w:shd w:val="clear" w:color="auto" w:fill="FFFFFF"/>
        </w:rPr>
        <w:t>Human Immunology Project Consortium (U19 Clinical Trial Optional)</w:t>
      </w:r>
      <w:r w:rsidRPr="00B60C64">
        <w:rPr>
          <w:rFonts w:ascii="Helvetica" w:hAnsi="Helvetica" w:cs="Helvetica"/>
          <w:color w:val="222222"/>
          <w:sz w:val="24"/>
          <w:szCs w:val="24"/>
        </w:rPr>
        <w:br/>
      </w:r>
      <w:r w:rsidRPr="00B60C64">
        <w:rPr>
          <w:rFonts w:ascii="Helvetica" w:hAnsi="Helvetica" w:cs="Helvetica"/>
          <w:color w:val="222222"/>
          <w:sz w:val="24"/>
          <w:szCs w:val="24"/>
          <w:shd w:val="clear" w:color="auto" w:fill="FFFFFF"/>
        </w:rPr>
        <w:t>Synopsis 1</w:t>
      </w:r>
      <w:r w:rsidRPr="00B60C64">
        <w:rPr>
          <w:rFonts w:ascii="Helvetica" w:hAnsi="Helvetica" w:cs="Helvetica"/>
          <w:color w:val="222222"/>
          <w:sz w:val="24"/>
          <w:szCs w:val="24"/>
        </w:rPr>
        <w:br/>
      </w:r>
      <w:hyperlink r:id="rId309" w:tgtFrame="_blank" w:history="1">
        <w:r w:rsidRPr="00B60C64">
          <w:rPr>
            <w:rStyle w:val="Hyperlink"/>
            <w:rFonts w:ascii="Helvetica" w:hAnsi="Helvetica" w:cs="Helvetica"/>
            <w:color w:val="1155CC"/>
            <w:sz w:val="24"/>
            <w:szCs w:val="24"/>
            <w:shd w:val="clear" w:color="auto" w:fill="FFFFFF"/>
          </w:rPr>
          <w:t>https://www.grants.gov/web/grants/view-opportunity.html?oppId=331389</w:t>
        </w:r>
      </w:hyperlink>
    </w:p>
    <w:p w14:paraId="7614F2B8" w14:textId="77777777" w:rsidR="00A2374A" w:rsidRDefault="00A2374A" w:rsidP="00A2374A">
      <w:pPr>
        <w:pStyle w:val="NoSpacing"/>
        <w:rPr>
          <w:rFonts w:ascii="Helvetica" w:hAnsi="Helvetica" w:cs="Helvetica"/>
          <w:sz w:val="24"/>
          <w:szCs w:val="24"/>
        </w:rPr>
      </w:pPr>
    </w:p>
    <w:p w14:paraId="1CB07D0C" w14:textId="77777777" w:rsidR="00A2374A" w:rsidRDefault="00A2374A" w:rsidP="00A2374A">
      <w:pPr>
        <w:pStyle w:val="NoSpacing"/>
        <w:rPr>
          <w:rFonts w:ascii="Helvetica" w:hAnsi="Helvetica" w:cs="Helvetica"/>
          <w:sz w:val="24"/>
          <w:szCs w:val="24"/>
        </w:rPr>
      </w:pPr>
      <w:r w:rsidRPr="00B60C64">
        <w:rPr>
          <w:rFonts w:ascii="Helvetica" w:hAnsi="Helvetica" w:cs="Helvetica"/>
          <w:color w:val="222222"/>
          <w:sz w:val="24"/>
          <w:szCs w:val="24"/>
          <w:shd w:val="clear" w:color="auto" w:fill="FFFFFF"/>
        </w:rPr>
        <w:t>National Institutes of Health</w:t>
      </w:r>
      <w:r w:rsidRPr="00B60C64">
        <w:rPr>
          <w:rFonts w:ascii="Helvetica" w:hAnsi="Helvetica" w:cs="Helvetica"/>
          <w:color w:val="222222"/>
          <w:sz w:val="24"/>
          <w:szCs w:val="24"/>
        </w:rPr>
        <w:br/>
      </w:r>
      <w:r w:rsidRPr="00B60C64">
        <w:rPr>
          <w:rFonts w:ascii="Helvetica" w:hAnsi="Helvetica" w:cs="Helvetica"/>
          <w:color w:val="222222"/>
          <w:sz w:val="24"/>
          <w:szCs w:val="24"/>
          <w:shd w:val="clear" w:color="auto" w:fill="FFFFFF"/>
        </w:rPr>
        <w:t>Limited Competition: Basic Instrumentation Grant (BIG) Program (S10 Clinical Trial Not Allowed)</w:t>
      </w:r>
      <w:r w:rsidRPr="00B60C64">
        <w:rPr>
          <w:rFonts w:ascii="Helvetica" w:hAnsi="Helvetica" w:cs="Helvetica"/>
          <w:color w:val="222222"/>
          <w:sz w:val="24"/>
          <w:szCs w:val="24"/>
        </w:rPr>
        <w:br/>
      </w:r>
      <w:r w:rsidRPr="00B60C64">
        <w:rPr>
          <w:rFonts w:ascii="Helvetica" w:hAnsi="Helvetica" w:cs="Helvetica"/>
          <w:color w:val="222222"/>
          <w:sz w:val="24"/>
          <w:szCs w:val="24"/>
          <w:shd w:val="clear" w:color="auto" w:fill="FFFFFF"/>
        </w:rPr>
        <w:t>Synopsis 1</w:t>
      </w:r>
      <w:r w:rsidRPr="00B60C64">
        <w:rPr>
          <w:rFonts w:ascii="Helvetica" w:hAnsi="Helvetica" w:cs="Helvetica"/>
          <w:color w:val="222222"/>
          <w:sz w:val="24"/>
          <w:szCs w:val="24"/>
        </w:rPr>
        <w:br/>
      </w:r>
      <w:hyperlink r:id="rId310" w:tgtFrame="_blank" w:history="1">
        <w:r w:rsidRPr="00B60C64">
          <w:rPr>
            <w:rStyle w:val="Hyperlink"/>
            <w:rFonts w:ascii="Helvetica" w:hAnsi="Helvetica" w:cs="Helvetica"/>
            <w:color w:val="1155CC"/>
            <w:sz w:val="24"/>
            <w:szCs w:val="24"/>
            <w:shd w:val="clear" w:color="auto" w:fill="FFFFFF"/>
          </w:rPr>
          <w:t>https://www.grants.gov/web/grants/view-opportunity.html?oppId=331380</w:t>
        </w:r>
      </w:hyperlink>
    </w:p>
    <w:p w14:paraId="39BA071B" w14:textId="77777777" w:rsidR="00A2374A" w:rsidRDefault="00A2374A" w:rsidP="00A2374A">
      <w:pPr>
        <w:pStyle w:val="NoSpacing"/>
        <w:rPr>
          <w:rFonts w:ascii="Helvetica" w:hAnsi="Helvetica" w:cs="Helvetica"/>
          <w:sz w:val="24"/>
          <w:szCs w:val="24"/>
        </w:rPr>
      </w:pPr>
    </w:p>
    <w:p w14:paraId="30AF772B" w14:textId="77777777" w:rsidR="00A2374A" w:rsidRDefault="00A2374A" w:rsidP="00A2374A">
      <w:pPr>
        <w:pStyle w:val="NoSpacing"/>
        <w:rPr>
          <w:rStyle w:val="Hyperlink"/>
          <w:rFonts w:ascii="Helvetica" w:hAnsi="Helvetica" w:cs="Helvetica"/>
          <w:color w:val="1155CC"/>
          <w:sz w:val="24"/>
          <w:szCs w:val="24"/>
          <w:shd w:val="clear" w:color="auto" w:fill="FFFFFF"/>
        </w:rPr>
      </w:pPr>
      <w:r w:rsidRPr="00B60C64">
        <w:rPr>
          <w:rFonts w:ascii="Helvetica" w:hAnsi="Helvetica" w:cs="Helvetica"/>
          <w:color w:val="222222"/>
          <w:sz w:val="24"/>
          <w:szCs w:val="24"/>
          <w:shd w:val="clear" w:color="auto" w:fill="FFFFFF"/>
        </w:rPr>
        <w:t>National Institutes of Health</w:t>
      </w:r>
      <w:r w:rsidRPr="00B60C64">
        <w:rPr>
          <w:rFonts w:ascii="Helvetica" w:hAnsi="Helvetica" w:cs="Helvetica"/>
          <w:color w:val="222222"/>
          <w:sz w:val="24"/>
          <w:szCs w:val="24"/>
        </w:rPr>
        <w:br/>
      </w:r>
      <w:r w:rsidRPr="00B60C64">
        <w:rPr>
          <w:rFonts w:ascii="Helvetica" w:hAnsi="Helvetica" w:cs="Helvetica"/>
          <w:color w:val="222222"/>
          <w:sz w:val="24"/>
          <w:szCs w:val="24"/>
          <w:shd w:val="clear" w:color="auto" w:fill="FFFFFF"/>
        </w:rPr>
        <w:t>Natural History of Disorders Screenable in the Newborn Period (R01 Clinical Trial Optional)</w:t>
      </w:r>
      <w:r w:rsidRPr="00B60C64">
        <w:rPr>
          <w:rFonts w:ascii="Helvetica" w:hAnsi="Helvetica" w:cs="Helvetica"/>
          <w:color w:val="222222"/>
          <w:sz w:val="24"/>
          <w:szCs w:val="24"/>
        </w:rPr>
        <w:br/>
      </w:r>
      <w:r w:rsidRPr="00B60C64">
        <w:rPr>
          <w:rFonts w:ascii="Helvetica" w:hAnsi="Helvetica" w:cs="Helvetica"/>
          <w:color w:val="222222"/>
          <w:sz w:val="24"/>
          <w:szCs w:val="24"/>
          <w:shd w:val="clear" w:color="auto" w:fill="FFFFFF"/>
        </w:rPr>
        <w:t>Synopsis 1</w:t>
      </w:r>
      <w:r w:rsidRPr="00B60C64">
        <w:rPr>
          <w:rFonts w:ascii="Helvetica" w:hAnsi="Helvetica" w:cs="Helvetica"/>
          <w:color w:val="222222"/>
          <w:sz w:val="24"/>
          <w:szCs w:val="24"/>
        </w:rPr>
        <w:br/>
      </w:r>
      <w:hyperlink r:id="rId311" w:tgtFrame="_blank" w:history="1">
        <w:r w:rsidRPr="00B60C64">
          <w:rPr>
            <w:rStyle w:val="Hyperlink"/>
            <w:rFonts w:ascii="Helvetica" w:hAnsi="Helvetica" w:cs="Helvetica"/>
            <w:color w:val="1155CC"/>
            <w:sz w:val="24"/>
            <w:szCs w:val="24"/>
            <w:shd w:val="clear" w:color="auto" w:fill="FFFFFF"/>
          </w:rPr>
          <w:t>https://www.grants.gov/web/grants/view-opportunity.html?oppId=331379</w:t>
        </w:r>
      </w:hyperlink>
    </w:p>
    <w:p w14:paraId="567B76B9" w14:textId="77777777" w:rsidR="00A2374A" w:rsidRDefault="00A2374A" w:rsidP="00A2374A">
      <w:pPr>
        <w:pStyle w:val="NoSpacing"/>
        <w:rPr>
          <w:rStyle w:val="Hyperlink"/>
          <w:rFonts w:ascii="Helvetica" w:hAnsi="Helvetica" w:cs="Helvetica"/>
          <w:color w:val="1155CC"/>
          <w:sz w:val="24"/>
          <w:szCs w:val="24"/>
          <w:shd w:val="clear" w:color="auto" w:fill="FFFFFF"/>
        </w:rPr>
      </w:pPr>
    </w:p>
    <w:p w14:paraId="5FB3FAAA" w14:textId="53B82DC3" w:rsidR="00A2374A" w:rsidRDefault="00A2374A" w:rsidP="00A2374A">
      <w:pPr>
        <w:pStyle w:val="NoSpacing"/>
        <w:rPr>
          <w:rFonts w:ascii="Helvetica" w:hAnsi="Helvetica" w:cs="Helvetica"/>
          <w:sz w:val="24"/>
          <w:szCs w:val="24"/>
        </w:rPr>
      </w:pPr>
      <w:r w:rsidRPr="00FF1CCD">
        <w:rPr>
          <w:rFonts w:ascii="Helvetica" w:hAnsi="Helvetica" w:cs="Helvetica"/>
          <w:color w:val="222222"/>
          <w:sz w:val="24"/>
          <w:szCs w:val="24"/>
          <w:shd w:val="clear" w:color="auto" w:fill="FFFFFF"/>
        </w:rPr>
        <w:t>National Institutes of Health</w:t>
      </w:r>
      <w:r w:rsidRPr="00FF1CCD">
        <w:rPr>
          <w:rFonts w:ascii="Helvetica" w:hAnsi="Helvetica" w:cs="Helvetica"/>
          <w:color w:val="222222"/>
          <w:sz w:val="24"/>
          <w:szCs w:val="24"/>
        </w:rPr>
        <w:br/>
      </w:r>
      <w:r w:rsidRPr="00FF1CCD">
        <w:rPr>
          <w:rFonts w:ascii="Helvetica" w:hAnsi="Helvetica" w:cs="Helvetica"/>
          <w:color w:val="222222"/>
          <w:sz w:val="24"/>
          <w:szCs w:val="24"/>
          <w:shd w:val="clear" w:color="auto" w:fill="FFFFFF"/>
        </w:rPr>
        <w:t>NEI Translational Research Program (TRP) on Therapy for Visual Disorders (R24 Clinical Trial Optional)</w:t>
      </w:r>
      <w:r w:rsidRPr="00FF1CCD">
        <w:rPr>
          <w:rFonts w:ascii="Helvetica" w:hAnsi="Helvetica" w:cs="Helvetica"/>
          <w:color w:val="222222"/>
          <w:sz w:val="24"/>
          <w:szCs w:val="24"/>
        </w:rPr>
        <w:br/>
      </w:r>
      <w:r w:rsidRPr="00FF1CCD">
        <w:rPr>
          <w:rFonts w:ascii="Helvetica" w:hAnsi="Helvetica" w:cs="Helvetica"/>
          <w:color w:val="222222"/>
          <w:sz w:val="24"/>
          <w:szCs w:val="24"/>
          <w:shd w:val="clear" w:color="auto" w:fill="FFFFFF"/>
        </w:rPr>
        <w:t>Synopsis 1</w:t>
      </w:r>
      <w:r w:rsidRPr="00FF1CCD">
        <w:rPr>
          <w:rFonts w:ascii="Helvetica" w:hAnsi="Helvetica" w:cs="Helvetica"/>
          <w:color w:val="222222"/>
          <w:sz w:val="24"/>
          <w:szCs w:val="24"/>
        </w:rPr>
        <w:br/>
      </w:r>
      <w:hyperlink r:id="rId312" w:tgtFrame="_blank" w:history="1">
        <w:r w:rsidRPr="00FF1CCD">
          <w:rPr>
            <w:rStyle w:val="Hyperlink"/>
            <w:rFonts w:ascii="Helvetica" w:hAnsi="Helvetica" w:cs="Helvetica"/>
            <w:color w:val="1155CC"/>
            <w:sz w:val="24"/>
            <w:szCs w:val="24"/>
            <w:shd w:val="clear" w:color="auto" w:fill="FFFFFF"/>
          </w:rPr>
          <w:t>https://www.grants.gov/web/grants/view-opportunity.html?oppId=331416</w:t>
        </w:r>
      </w:hyperlink>
      <w:r w:rsidRPr="00B60C64">
        <w:rPr>
          <w:rFonts w:ascii="Helvetica" w:hAnsi="Helvetica" w:cs="Helvetica"/>
          <w:color w:val="222222"/>
          <w:sz w:val="24"/>
          <w:szCs w:val="24"/>
        </w:rPr>
        <w:br/>
      </w:r>
    </w:p>
    <w:p w14:paraId="4C8C522B" w14:textId="77777777" w:rsidR="00A2374A" w:rsidRDefault="00A2374A" w:rsidP="00A2374A">
      <w:pPr>
        <w:pStyle w:val="NoSpacing"/>
        <w:rPr>
          <w:rFonts w:ascii="Helvetica" w:hAnsi="Helvetica" w:cs="Helvetica"/>
          <w:color w:val="222222"/>
          <w:sz w:val="24"/>
          <w:szCs w:val="24"/>
          <w:shd w:val="clear" w:color="auto" w:fill="FFFFFF"/>
        </w:rPr>
      </w:pPr>
      <w:r w:rsidRPr="009632FA">
        <w:rPr>
          <w:rFonts w:ascii="Helvetica" w:hAnsi="Helvetica" w:cs="Helvetica"/>
          <w:color w:val="222222"/>
          <w:sz w:val="24"/>
          <w:szCs w:val="24"/>
          <w:shd w:val="clear" w:color="auto" w:fill="FFFFFF"/>
        </w:rPr>
        <w:t>National Institutes of Health</w:t>
      </w:r>
      <w:r w:rsidRPr="009632FA">
        <w:rPr>
          <w:rFonts w:ascii="Helvetica" w:hAnsi="Helvetica" w:cs="Helvetica"/>
          <w:color w:val="222222"/>
          <w:sz w:val="24"/>
          <w:szCs w:val="24"/>
        </w:rPr>
        <w:br/>
      </w:r>
      <w:r w:rsidRPr="009632FA">
        <w:rPr>
          <w:rFonts w:ascii="Helvetica" w:hAnsi="Helvetica" w:cs="Helvetica"/>
          <w:color w:val="222222"/>
          <w:sz w:val="24"/>
          <w:szCs w:val="24"/>
          <w:shd w:val="clear" w:color="auto" w:fill="FFFFFF"/>
        </w:rPr>
        <w:t>High-throughput Discovery and Validation of Novel Signal Transducers or Small Molecules that Modulate Opioid or other Substance Use Disorder Relevant Pathways (R01 - Clinical Trials Not Allowed)</w:t>
      </w:r>
      <w:r w:rsidRPr="009632FA">
        <w:rPr>
          <w:rFonts w:ascii="Helvetica" w:hAnsi="Helvetica" w:cs="Helvetica"/>
          <w:color w:val="222222"/>
          <w:sz w:val="24"/>
          <w:szCs w:val="24"/>
        </w:rPr>
        <w:br/>
      </w:r>
      <w:r w:rsidRPr="009632FA">
        <w:rPr>
          <w:rFonts w:ascii="Helvetica" w:hAnsi="Helvetica" w:cs="Helvetica"/>
          <w:color w:val="222222"/>
          <w:sz w:val="24"/>
          <w:szCs w:val="24"/>
          <w:shd w:val="clear" w:color="auto" w:fill="FFFFFF"/>
        </w:rPr>
        <w:t>Synopsis 1</w:t>
      </w:r>
      <w:r w:rsidRPr="009632FA">
        <w:rPr>
          <w:rFonts w:ascii="Helvetica" w:hAnsi="Helvetica" w:cs="Helvetica"/>
          <w:color w:val="222222"/>
          <w:sz w:val="24"/>
          <w:szCs w:val="24"/>
        </w:rPr>
        <w:br/>
      </w:r>
      <w:hyperlink r:id="rId313" w:tgtFrame="_blank" w:history="1">
        <w:r w:rsidRPr="009632FA">
          <w:rPr>
            <w:rStyle w:val="Hyperlink"/>
            <w:rFonts w:ascii="Helvetica" w:hAnsi="Helvetica" w:cs="Helvetica"/>
            <w:color w:val="1155CC"/>
            <w:sz w:val="24"/>
            <w:szCs w:val="24"/>
            <w:shd w:val="clear" w:color="auto" w:fill="FFFFFF"/>
          </w:rPr>
          <w:t>https://www.grants.gov/web/grants/view-opportunity.html?oppId=331326</w:t>
        </w:r>
      </w:hyperlink>
    </w:p>
    <w:p w14:paraId="3E390906" w14:textId="77777777" w:rsidR="00A2374A" w:rsidRDefault="00A2374A" w:rsidP="00A2374A">
      <w:pPr>
        <w:pStyle w:val="NoSpacing"/>
        <w:rPr>
          <w:rFonts w:ascii="Helvetica" w:hAnsi="Helvetica" w:cs="Helvetica"/>
          <w:color w:val="222222"/>
          <w:sz w:val="24"/>
          <w:szCs w:val="24"/>
          <w:shd w:val="clear" w:color="auto" w:fill="FFFFFF"/>
        </w:rPr>
      </w:pPr>
    </w:p>
    <w:p w14:paraId="2D1BF702" w14:textId="77777777" w:rsidR="00A2374A" w:rsidRDefault="00A2374A" w:rsidP="00A2374A">
      <w:pPr>
        <w:pStyle w:val="NoSpacing"/>
        <w:rPr>
          <w:rFonts w:ascii="Helvetica" w:hAnsi="Helvetica" w:cs="Helvetica"/>
          <w:sz w:val="24"/>
          <w:szCs w:val="24"/>
        </w:rPr>
      </w:pPr>
      <w:r w:rsidRPr="009632FA">
        <w:rPr>
          <w:rFonts w:ascii="Helvetica" w:hAnsi="Helvetica" w:cs="Helvetica"/>
          <w:color w:val="222222"/>
          <w:sz w:val="24"/>
          <w:szCs w:val="24"/>
          <w:shd w:val="clear" w:color="auto" w:fill="FFFFFF"/>
        </w:rPr>
        <w:t>National Institutes of Health</w:t>
      </w:r>
      <w:r w:rsidRPr="009632FA">
        <w:rPr>
          <w:rFonts w:ascii="Helvetica" w:hAnsi="Helvetica" w:cs="Helvetica"/>
          <w:color w:val="222222"/>
          <w:sz w:val="24"/>
          <w:szCs w:val="24"/>
        </w:rPr>
        <w:br/>
      </w:r>
      <w:r w:rsidRPr="009632FA">
        <w:rPr>
          <w:rFonts w:ascii="Helvetica" w:hAnsi="Helvetica" w:cs="Helvetica"/>
          <w:color w:val="222222"/>
          <w:sz w:val="24"/>
          <w:szCs w:val="24"/>
          <w:shd w:val="clear" w:color="auto" w:fill="FFFFFF"/>
        </w:rPr>
        <w:t xml:space="preserve">Notice of Intent to Publish a Funding Opportunity Announcement for Human Milk as a Biological </w:t>
      </w:r>
      <w:r w:rsidRPr="009632FA">
        <w:rPr>
          <w:rFonts w:ascii="Helvetica" w:hAnsi="Helvetica" w:cs="Helvetica"/>
          <w:color w:val="222222"/>
          <w:sz w:val="24"/>
          <w:szCs w:val="24"/>
          <w:shd w:val="clear" w:color="auto" w:fill="FFFFFF"/>
        </w:rPr>
        <w:lastRenderedPageBreak/>
        <w:t>System (R01 Clinical Trial Optional)</w:t>
      </w:r>
      <w:r w:rsidRPr="009632FA">
        <w:rPr>
          <w:rFonts w:ascii="Helvetica" w:hAnsi="Helvetica" w:cs="Helvetica"/>
          <w:color w:val="222222"/>
          <w:sz w:val="24"/>
          <w:szCs w:val="24"/>
        </w:rPr>
        <w:br/>
      </w:r>
      <w:r w:rsidRPr="009632FA">
        <w:rPr>
          <w:rFonts w:ascii="Helvetica" w:hAnsi="Helvetica" w:cs="Helvetica"/>
          <w:color w:val="222222"/>
          <w:sz w:val="24"/>
          <w:szCs w:val="24"/>
          <w:shd w:val="clear" w:color="auto" w:fill="FFFFFF"/>
        </w:rPr>
        <w:t>Forecast 1</w:t>
      </w:r>
      <w:r w:rsidRPr="009632FA">
        <w:rPr>
          <w:rFonts w:ascii="Helvetica" w:hAnsi="Helvetica" w:cs="Helvetica"/>
          <w:color w:val="222222"/>
          <w:sz w:val="24"/>
          <w:szCs w:val="24"/>
        </w:rPr>
        <w:br/>
      </w:r>
      <w:hyperlink r:id="rId314" w:tgtFrame="_blank" w:history="1">
        <w:r w:rsidRPr="009632FA">
          <w:rPr>
            <w:rStyle w:val="Hyperlink"/>
            <w:rFonts w:ascii="Helvetica" w:hAnsi="Helvetica" w:cs="Helvetica"/>
            <w:color w:val="1155CC"/>
            <w:sz w:val="24"/>
            <w:szCs w:val="24"/>
            <w:shd w:val="clear" w:color="auto" w:fill="FFFFFF"/>
          </w:rPr>
          <w:t>https://www.grants.gov/web/grants/view-opportunity.html?oppId=331332</w:t>
        </w:r>
      </w:hyperlink>
    </w:p>
    <w:p w14:paraId="24DFDAAD" w14:textId="77777777" w:rsidR="00A2374A" w:rsidRDefault="00A2374A" w:rsidP="00A2374A">
      <w:pPr>
        <w:pStyle w:val="NoSpacing"/>
        <w:rPr>
          <w:rFonts w:ascii="Helvetica" w:hAnsi="Helvetica" w:cs="Helvetica"/>
          <w:sz w:val="24"/>
          <w:szCs w:val="24"/>
        </w:rPr>
      </w:pPr>
    </w:p>
    <w:p w14:paraId="3AD4D53F" w14:textId="77777777" w:rsidR="00A2374A" w:rsidRDefault="00A2374A" w:rsidP="00A2374A">
      <w:pPr>
        <w:pStyle w:val="NoSpacing"/>
        <w:rPr>
          <w:rStyle w:val="Hyperlink"/>
          <w:rFonts w:ascii="Helvetica" w:hAnsi="Helvetica" w:cs="Helvetica"/>
          <w:color w:val="1155CC"/>
          <w:sz w:val="24"/>
          <w:szCs w:val="24"/>
          <w:shd w:val="clear" w:color="auto" w:fill="FFFFFF"/>
        </w:rPr>
      </w:pPr>
      <w:r w:rsidRPr="009632FA">
        <w:rPr>
          <w:rFonts w:ascii="Helvetica" w:hAnsi="Helvetica" w:cs="Helvetica"/>
          <w:color w:val="222222"/>
          <w:sz w:val="24"/>
          <w:szCs w:val="24"/>
          <w:shd w:val="clear" w:color="auto" w:fill="FFFFFF"/>
        </w:rPr>
        <w:t>National Institutes of Health</w:t>
      </w:r>
      <w:r w:rsidRPr="009632FA">
        <w:rPr>
          <w:rFonts w:ascii="Helvetica" w:hAnsi="Helvetica" w:cs="Helvetica"/>
          <w:color w:val="222222"/>
          <w:sz w:val="24"/>
          <w:szCs w:val="24"/>
        </w:rPr>
        <w:br/>
      </w:r>
      <w:r w:rsidRPr="009632FA">
        <w:rPr>
          <w:rFonts w:ascii="Helvetica" w:hAnsi="Helvetica" w:cs="Helvetica"/>
          <w:color w:val="222222"/>
          <w:sz w:val="24"/>
          <w:szCs w:val="24"/>
          <w:shd w:val="clear" w:color="auto" w:fill="FFFFFF"/>
        </w:rPr>
        <w:t>Notice of Intent to Publish Funding Opportunity Announcements for Research on Firearm Injury and Mortality Prevention</w:t>
      </w:r>
      <w:r w:rsidRPr="009632FA">
        <w:rPr>
          <w:rFonts w:ascii="Helvetica" w:hAnsi="Helvetica" w:cs="Helvetica"/>
          <w:color w:val="222222"/>
          <w:sz w:val="24"/>
          <w:szCs w:val="24"/>
        </w:rPr>
        <w:br/>
      </w:r>
      <w:r w:rsidRPr="009632FA">
        <w:rPr>
          <w:rFonts w:ascii="Helvetica" w:hAnsi="Helvetica" w:cs="Helvetica"/>
          <w:color w:val="222222"/>
          <w:sz w:val="24"/>
          <w:szCs w:val="24"/>
          <w:shd w:val="clear" w:color="auto" w:fill="FFFFFF"/>
        </w:rPr>
        <w:t>Forecast 1</w:t>
      </w:r>
      <w:r w:rsidRPr="009632FA">
        <w:rPr>
          <w:rFonts w:ascii="Helvetica" w:hAnsi="Helvetica" w:cs="Helvetica"/>
          <w:color w:val="222222"/>
          <w:sz w:val="24"/>
          <w:szCs w:val="24"/>
        </w:rPr>
        <w:br/>
      </w:r>
      <w:hyperlink r:id="rId315" w:tgtFrame="_blank" w:history="1">
        <w:r w:rsidRPr="009632FA">
          <w:rPr>
            <w:rStyle w:val="Hyperlink"/>
            <w:rFonts w:ascii="Helvetica" w:hAnsi="Helvetica" w:cs="Helvetica"/>
            <w:color w:val="1155CC"/>
            <w:sz w:val="24"/>
            <w:szCs w:val="24"/>
            <w:shd w:val="clear" w:color="auto" w:fill="FFFFFF"/>
          </w:rPr>
          <w:t>https://www.grants.gov/web/grants/view-opportunity.html?oppId=331333</w:t>
        </w:r>
      </w:hyperlink>
    </w:p>
    <w:p w14:paraId="1205A6C9" w14:textId="77777777" w:rsidR="00A2374A" w:rsidRDefault="00A2374A" w:rsidP="00A2374A">
      <w:pPr>
        <w:pStyle w:val="NoSpacing"/>
        <w:rPr>
          <w:rStyle w:val="Hyperlink"/>
          <w:rFonts w:ascii="Helvetica" w:hAnsi="Helvetica" w:cs="Helvetica"/>
          <w:color w:val="1155CC"/>
          <w:sz w:val="24"/>
          <w:szCs w:val="24"/>
          <w:shd w:val="clear" w:color="auto" w:fill="FFFFFF"/>
        </w:rPr>
      </w:pPr>
    </w:p>
    <w:p w14:paraId="2EF76217" w14:textId="77777777" w:rsidR="00E673C0" w:rsidRPr="00E673C0" w:rsidRDefault="00E673C0" w:rsidP="00E673C0">
      <w:pPr>
        <w:pStyle w:val="NoSpacing"/>
        <w:rPr>
          <w:rFonts w:ascii="Helvetica" w:hAnsi="Helvetica"/>
          <w:sz w:val="24"/>
          <w:szCs w:val="24"/>
        </w:rPr>
      </w:pPr>
      <w:bookmarkStart w:id="315" w:name="_Hlk64798712"/>
      <w:r w:rsidRPr="00E673C0">
        <w:rPr>
          <w:rFonts w:ascii="Helvetica" w:hAnsi="Helvetica"/>
          <w:color w:val="222222"/>
          <w:sz w:val="24"/>
          <w:szCs w:val="24"/>
          <w:shd w:val="clear" w:color="auto" w:fill="00FFFF"/>
        </w:rPr>
        <w:t>National Institutes of Health</w:t>
      </w:r>
      <w:bookmarkEnd w:id="315"/>
      <w:r w:rsidRPr="00E673C0">
        <w:rPr>
          <w:rFonts w:ascii="Helvetica" w:hAnsi="Helvetica"/>
          <w:color w:val="222222"/>
          <w:sz w:val="24"/>
          <w:szCs w:val="24"/>
          <w:shd w:val="clear" w:color="auto" w:fill="00FFFF"/>
        </w:rPr>
        <w:br/>
        <w:t>Limited Competition: Facility and Building System Upgrades Support for the Regional Biocontainment Laboratories (G20 Clinical Trial Not Allowed)</w:t>
      </w:r>
      <w:r w:rsidRPr="00E673C0">
        <w:rPr>
          <w:rFonts w:ascii="Helvetica" w:hAnsi="Helvetica"/>
          <w:color w:val="222222"/>
          <w:sz w:val="24"/>
          <w:szCs w:val="24"/>
          <w:shd w:val="clear" w:color="auto" w:fill="00FFFF"/>
        </w:rPr>
        <w:br/>
        <w:t>Synopsis 1</w:t>
      </w:r>
      <w:r w:rsidRPr="00E673C0">
        <w:rPr>
          <w:rFonts w:ascii="Helvetica" w:hAnsi="Helvetica"/>
          <w:color w:val="222222"/>
          <w:sz w:val="24"/>
          <w:szCs w:val="24"/>
        </w:rPr>
        <w:br/>
      </w:r>
      <w:hyperlink r:id="rId316" w:tgtFrame="_blank" w:history="1">
        <w:r w:rsidRPr="00E673C0">
          <w:rPr>
            <w:rStyle w:val="Hyperlink"/>
            <w:rFonts w:ascii="Helvetica" w:hAnsi="Helvetica"/>
            <w:color w:val="1155CC"/>
            <w:sz w:val="24"/>
            <w:szCs w:val="24"/>
            <w:shd w:val="clear" w:color="auto" w:fill="FFFFFF"/>
          </w:rPr>
          <w:t>https://www.grants.gov/web/grants/view-opportunity.html?oppId=331628</w:t>
        </w:r>
      </w:hyperlink>
    </w:p>
    <w:p w14:paraId="637AE020" w14:textId="77777777" w:rsidR="00E673C0" w:rsidRDefault="00E673C0" w:rsidP="00E673C0"/>
    <w:p w14:paraId="7DDC18C6" w14:textId="77777777" w:rsidR="00A2374A" w:rsidRDefault="00A2374A" w:rsidP="00A2374A">
      <w:pPr>
        <w:pStyle w:val="NoSpacing"/>
        <w:rPr>
          <w:rStyle w:val="Hyperlink"/>
          <w:rFonts w:ascii="Helvetica" w:hAnsi="Helvetica" w:cs="Helvetica"/>
          <w:color w:val="1155CC"/>
          <w:sz w:val="24"/>
          <w:szCs w:val="24"/>
          <w:shd w:val="clear" w:color="auto" w:fill="FFFFFF"/>
        </w:rPr>
      </w:pPr>
      <w:r w:rsidRPr="007931BC">
        <w:rPr>
          <w:rFonts w:ascii="Helvetica" w:hAnsi="Helvetica" w:cs="Helvetica"/>
          <w:color w:val="222222"/>
          <w:sz w:val="24"/>
          <w:szCs w:val="24"/>
          <w:highlight w:val="cyan"/>
          <w:shd w:val="clear" w:color="auto" w:fill="FFFFFF"/>
        </w:rPr>
        <w:t>National Institutes of Health</w:t>
      </w:r>
      <w:r w:rsidRPr="007931BC">
        <w:rPr>
          <w:rFonts w:ascii="Helvetica" w:hAnsi="Helvetica" w:cs="Helvetica"/>
          <w:color w:val="222222"/>
          <w:sz w:val="24"/>
          <w:szCs w:val="24"/>
          <w:highlight w:val="cyan"/>
        </w:rPr>
        <w:br/>
      </w:r>
      <w:r w:rsidRPr="007931BC">
        <w:rPr>
          <w:rFonts w:ascii="Helvetica" w:hAnsi="Helvetica" w:cs="Helvetica"/>
          <w:color w:val="222222"/>
          <w:sz w:val="24"/>
          <w:szCs w:val="24"/>
          <w:highlight w:val="cyan"/>
          <w:shd w:val="clear" w:color="auto" w:fill="FFFFFF"/>
        </w:rPr>
        <w:t>SARS-CoV-2, COVID-19 and Consequences of Alcohol Use (R01 Clinical Trial Not Allowed)</w:t>
      </w:r>
      <w:r w:rsidRPr="007931BC">
        <w:rPr>
          <w:rFonts w:ascii="Helvetica" w:hAnsi="Helvetica" w:cs="Helvetica"/>
          <w:color w:val="222222"/>
          <w:sz w:val="24"/>
          <w:szCs w:val="24"/>
          <w:highlight w:val="cyan"/>
        </w:rPr>
        <w:br/>
      </w:r>
      <w:r w:rsidRPr="007931BC">
        <w:rPr>
          <w:rFonts w:ascii="Helvetica" w:hAnsi="Helvetica" w:cs="Helvetica"/>
          <w:color w:val="222222"/>
          <w:sz w:val="24"/>
          <w:szCs w:val="24"/>
          <w:highlight w:val="cyan"/>
          <w:shd w:val="clear" w:color="auto" w:fill="FFFFFF"/>
        </w:rPr>
        <w:t>Synopsis 1</w:t>
      </w:r>
      <w:r w:rsidRPr="00DA7353">
        <w:rPr>
          <w:rFonts w:ascii="Helvetica" w:hAnsi="Helvetica" w:cs="Helvetica"/>
          <w:color w:val="222222"/>
          <w:sz w:val="24"/>
          <w:szCs w:val="24"/>
        </w:rPr>
        <w:br/>
      </w:r>
      <w:hyperlink r:id="rId317" w:tgtFrame="_blank" w:history="1">
        <w:r w:rsidRPr="00DA7353">
          <w:rPr>
            <w:rStyle w:val="Hyperlink"/>
            <w:rFonts w:ascii="Helvetica" w:hAnsi="Helvetica" w:cs="Helvetica"/>
            <w:color w:val="1155CC"/>
            <w:sz w:val="24"/>
            <w:szCs w:val="24"/>
            <w:shd w:val="clear" w:color="auto" w:fill="FFFFFF"/>
          </w:rPr>
          <w:t>https://www.grants.gov/web/grants/view-opportunity.html?oppId=331341</w:t>
        </w:r>
      </w:hyperlink>
    </w:p>
    <w:p w14:paraId="7FAF6720" w14:textId="77777777" w:rsidR="00A2374A" w:rsidRDefault="00A2374A" w:rsidP="00A2374A">
      <w:pPr>
        <w:pStyle w:val="NoSpacing"/>
        <w:rPr>
          <w:rStyle w:val="Hyperlink"/>
          <w:rFonts w:ascii="Helvetica" w:hAnsi="Helvetica" w:cs="Helvetica"/>
          <w:color w:val="1155CC"/>
          <w:sz w:val="24"/>
          <w:szCs w:val="24"/>
          <w:shd w:val="clear" w:color="auto" w:fill="FFFFFF"/>
        </w:rPr>
      </w:pPr>
      <w:r w:rsidRPr="00DA7353">
        <w:rPr>
          <w:rFonts w:ascii="Helvetica" w:hAnsi="Helvetica" w:cs="Helvetica"/>
          <w:color w:val="222222"/>
          <w:sz w:val="24"/>
          <w:szCs w:val="24"/>
        </w:rPr>
        <w:br/>
      </w:r>
      <w:r w:rsidRPr="007931BC">
        <w:rPr>
          <w:rFonts w:ascii="Helvetica" w:hAnsi="Helvetica" w:cs="Helvetica"/>
          <w:color w:val="222222"/>
          <w:sz w:val="24"/>
          <w:szCs w:val="24"/>
          <w:highlight w:val="cyan"/>
          <w:shd w:val="clear" w:color="auto" w:fill="FFFFFF"/>
        </w:rPr>
        <w:t>National Institutes of Health</w:t>
      </w:r>
      <w:r w:rsidRPr="007931BC">
        <w:rPr>
          <w:rFonts w:ascii="Helvetica" w:hAnsi="Helvetica" w:cs="Helvetica"/>
          <w:color w:val="222222"/>
          <w:sz w:val="24"/>
          <w:szCs w:val="24"/>
          <w:highlight w:val="cyan"/>
        </w:rPr>
        <w:br/>
      </w:r>
      <w:r w:rsidRPr="007931BC">
        <w:rPr>
          <w:rFonts w:ascii="Helvetica" w:hAnsi="Helvetica" w:cs="Helvetica"/>
          <w:color w:val="222222"/>
          <w:sz w:val="24"/>
          <w:szCs w:val="24"/>
          <w:highlight w:val="cyan"/>
          <w:shd w:val="clear" w:color="auto" w:fill="FFFFFF"/>
        </w:rPr>
        <w:t>SARS-CoV-2, COVID-19 and Consequences of Alcohol Use (R21 Clinical Trial Not Allowed)</w:t>
      </w:r>
      <w:r w:rsidRPr="007931BC">
        <w:rPr>
          <w:rFonts w:ascii="Helvetica" w:hAnsi="Helvetica" w:cs="Helvetica"/>
          <w:color w:val="222222"/>
          <w:sz w:val="24"/>
          <w:szCs w:val="24"/>
          <w:highlight w:val="cyan"/>
        </w:rPr>
        <w:br/>
      </w:r>
      <w:r w:rsidRPr="007931BC">
        <w:rPr>
          <w:rFonts w:ascii="Helvetica" w:hAnsi="Helvetica" w:cs="Helvetica"/>
          <w:color w:val="222222"/>
          <w:sz w:val="24"/>
          <w:szCs w:val="24"/>
          <w:highlight w:val="cyan"/>
          <w:shd w:val="clear" w:color="auto" w:fill="FFFFFF"/>
        </w:rPr>
        <w:t>Synopsis 1</w:t>
      </w:r>
      <w:r w:rsidRPr="00DA7353">
        <w:rPr>
          <w:rFonts w:ascii="Helvetica" w:hAnsi="Helvetica" w:cs="Helvetica"/>
          <w:color w:val="222222"/>
          <w:sz w:val="24"/>
          <w:szCs w:val="24"/>
        </w:rPr>
        <w:br/>
      </w:r>
      <w:hyperlink r:id="rId318" w:tgtFrame="_blank" w:history="1">
        <w:r w:rsidRPr="00DA7353">
          <w:rPr>
            <w:rStyle w:val="Hyperlink"/>
            <w:rFonts w:ascii="Helvetica" w:hAnsi="Helvetica" w:cs="Helvetica"/>
            <w:color w:val="1155CC"/>
            <w:sz w:val="24"/>
            <w:szCs w:val="24"/>
            <w:shd w:val="clear" w:color="auto" w:fill="FFFFFF"/>
          </w:rPr>
          <w:t>https://www.grants.gov/web/grants/view-opportunity.html?oppId=331359</w:t>
        </w:r>
      </w:hyperlink>
    </w:p>
    <w:p w14:paraId="071438EE" w14:textId="77777777" w:rsidR="00A2374A" w:rsidRDefault="00A2374A" w:rsidP="00A2374A">
      <w:pPr>
        <w:pStyle w:val="NoSpacing"/>
        <w:rPr>
          <w:rStyle w:val="Hyperlink"/>
          <w:rFonts w:ascii="Helvetica" w:hAnsi="Helvetica" w:cs="Helvetica"/>
          <w:color w:val="1155CC"/>
          <w:sz w:val="24"/>
          <w:szCs w:val="24"/>
          <w:shd w:val="clear" w:color="auto" w:fill="FFFFFF"/>
        </w:rPr>
      </w:pPr>
    </w:p>
    <w:p w14:paraId="5BC077BE" w14:textId="77777777" w:rsidR="00CB64A6" w:rsidRDefault="00A2374A" w:rsidP="00CB64A6">
      <w:pPr>
        <w:pStyle w:val="NoSpacing"/>
        <w:rPr>
          <w:rFonts w:ascii="Helvetica" w:hAnsi="Helvetica" w:cs="Helvetica"/>
          <w:color w:val="222222"/>
          <w:sz w:val="24"/>
          <w:szCs w:val="24"/>
          <w:shd w:val="clear" w:color="auto" w:fill="FFFFFF"/>
        </w:rPr>
      </w:pPr>
      <w:r w:rsidRPr="00513CCB">
        <w:rPr>
          <w:rFonts w:ascii="Helvetica" w:hAnsi="Helvetica" w:cs="Helvetica"/>
          <w:color w:val="222222"/>
          <w:sz w:val="24"/>
          <w:szCs w:val="24"/>
          <w:highlight w:val="cyan"/>
          <w:shd w:val="clear" w:color="auto" w:fill="FFFFFF"/>
        </w:rPr>
        <w:t>National Institutes of Health</w:t>
      </w:r>
      <w:r w:rsidRPr="00513CCB">
        <w:rPr>
          <w:rFonts w:ascii="Helvetica" w:hAnsi="Helvetica" w:cs="Helvetica"/>
          <w:color w:val="222222"/>
          <w:sz w:val="24"/>
          <w:szCs w:val="24"/>
          <w:highlight w:val="cyan"/>
        </w:rPr>
        <w:br/>
      </w:r>
      <w:r w:rsidRPr="00513CCB">
        <w:rPr>
          <w:rFonts w:ascii="Helvetica" w:hAnsi="Helvetica" w:cs="Helvetica"/>
          <w:color w:val="222222"/>
          <w:sz w:val="24"/>
          <w:szCs w:val="24"/>
          <w:highlight w:val="cyan"/>
          <w:shd w:val="clear" w:color="auto" w:fill="FFFFFF"/>
        </w:rPr>
        <w:t>SARS-CoV-2, COVID-19 and Consequences of Alcohol Use (R03 Clinical Trial Not Allowed)</w:t>
      </w:r>
      <w:r w:rsidRPr="00513CCB">
        <w:rPr>
          <w:rFonts w:ascii="Helvetica" w:hAnsi="Helvetica" w:cs="Helvetica"/>
          <w:color w:val="222222"/>
          <w:sz w:val="24"/>
          <w:szCs w:val="24"/>
          <w:highlight w:val="cyan"/>
        </w:rPr>
        <w:br/>
      </w:r>
      <w:r w:rsidRPr="00513CCB">
        <w:rPr>
          <w:rFonts w:ascii="Helvetica" w:hAnsi="Helvetica" w:cs="Helvetica"/>
          <w:color w:val="222222"/>
          <w:sz w:val="24"/>
          <w:szCs w:val="24"/>
          <w:highlight w:val="cyan"/>
          <w:shd w:val="clear" w:color="auto" w:fill="FFFFFF"/>
        </w:rPr>
        <w:t>Synopsis 1</w:t>
      </w:r>
      <w:r w:rsidRPr="00DA7353">
        <w:rPr>
          <w:rFonts w:ascii="Helvetica" w:hAnsi="Helvetica" w:cs="Helvetica"/>
          <w:color w:val="222222"/>
          <w:sz w:val="24"/>
          <w:szCs w:val="24"/>
        </w:rPr>
        <w:br/>
      </w:r>
      <w:hyperlink r:id="rId319" w:tgtFrame="_blank" w:history="1">
        <w:r w:rsidRPr="00DA7353">
          <w:rPr>
            <w:rStyle w:val="Hyperlink"/>
            <w:rFonts w:ascii="Helvetica" w:hAnsi="Helvetica" w:cs="Helvetica"/>
            <w:color w:val="1155CC"/>
            <w:sz w:val="24"/>
            <w:szCs w:val="24"/>
            <w:shd w:val="clear" w:color="auto" w:fill="FFFFFF"/>
          </w:rPr>
          <w:t>https://www.grants.gov/web/grants/view-opportunity.html?oppId=331360</w:t>
        </w:r>
      </w:hyperlink>
      <w:r w:rsidRPr="00DA7353">
        <w:rPr>
          <w:rFonts w:ascii="Helvetica" w:hAnsi="Helvetica" w:cs="Helvetica"/>
          <w:color w:val="222222"/>
          <w:sz w:val="24"/>
          <w:szCs w:val="24"/>
        </w:rPr>
        <w:br/>
      </w:r>
      <w:r w:rsidRPr="00DA7353">
        <w:rPr>
          <w:rFonts w:ascii="Helvetica" w:hAnsi="Helvetica" w:cs="Helvetica"/>
          <w:color w:val="222222"/>
          <w:sz w:val="24"/>
          <w:szCs w:val="24"/>
        </w:rPr>
        <w:br/>
      </w:r>
      <w:r w:rsidR="00CB64A6" w:rsidRPr="004F3E21">
        <w:rPr>
          <w:rFonts w:ascii="Helvetica" w:hAnsi="Helvetica" w:cs="Helvetica"/>
          <w:color w:val="222222"/>
          <w:sz w:val="24"/>
          <w:szCs w:val="24"/>
          <w:shd w:val="clear" w:color="auto" w:fill="FFFFFF"/>
        </w:rPr>
        <w:t>National Institutes of Health</w:t>
      </w:r>
      <w:r w:rsidR="00CB64A6" w:rsidRPr="004F3E21">
        <w:rPr>
          <w:rFonts w:ascii="Helvetica" w:hAnsi="Helvetica" w:cs="Helvetica"/>
          <w:color w:val="222222"/>
          <w:sz w:val="24"/>
          <w:szCs w:val="24"/>
        </w:rPr>
        <w:br/>
      </w:r>
      <w:r w:rsidR="00CB64A6" w:rsidRPr="004F3E21">
        <w:rPr>
          <w:rFonts w:ascii="Helvetica" w:hAnsi="Helvetica" w:cs="Helvetica"/>
          <w:color w:val="222222"/>
          <w:sz w:val="24"/>
          <w:szCs w:val="24"/>
          <w:shd w:val="clear" w:color="auto" w:fill="FFFFFF"/>
        </w:rPr>
        <w:t>Immune Cell Engineering For Targeted Therapy And Disease Monitoring in Type 1 Diabetes (R01 Clinical Trial Not Allowed)</w:t>
      </w:r>
      <w:r w:rsidR="00CB64A6" w:rsidRPr="004F3E21">
        <w:rPr>
          <w:rFonts w:ascii="Helvetica" w:hAnsi="Helvetica" w:cs="Helvetica"/>
          <w:color w:val="222222"/>
          <w:sz w:val="24"/>
          <w:szCs w:val="24"/>
        </w:rPr>
        <w:br/>
      </w:r>
      <w:r w:rsidR="00CB64A6" w:rsidRPr="004F3E21">
        <w:rPr>
          <w:rFonts w:ascii="Helvetica" w:hAnsi="Helvetica" w:cs="Helvetica"/>
          <w:color w:val="222222"/>
          <w:sz w:val="24"/>
          <w:szCs w:val="24"/>
          <w:shd w:val="clear" w:color="auto" w:fill="FFFFFF"/>
        </w:rPr>
        <w:t>Synopsis 1</w:t>
      </w:r>
      <w:r w:rsidR="00CB64A6" w:rsidRPr="004F3E21">
        <w:rPr>
          <w:rFonts w:ascii="Helvetica" w:hAnsi="Helvetica" w:cs="Helvetica"/>
          <w:color w:val="222222"/>
          <w:sz w:val="24"/>
          <w:szCs w:val="24"/>
        </w:rPr>
        <w:br/>
      </w:r>
      <w:hyperlink r:id="rId320" w:history="1">
        <w:r w:rsidR="00CB64A6" w:rsidRPr="00840DB4">
          <w:rPr>
            <w:rStyle w:val="Hyperlink"/>
            <w:rFonts w:ascii="Helvetica" w:hAnsi="Helvetica" w:cs="Helvetica"/>
            <w:sz w:val="24"/>
            <w:szCs w:val="24"/>
            <w:shd w:val="clear" w:color="auto" w:fill="FFFFFF"/>
          </w:rPr>
          <w:t>https://www.grants.gov/web/grants/view-opportunity.html?oppId=331642</w:t>
        </w:r>
      </w:hyperlink>
    </w:p>
    <w:p w14:paraId="01BE9CB4" w14:textId="77777777" w:rsidR="00CB64A6" w:rsidRDefault="00CB64A6" w:rsidP="00CB64A6">
      <w:pPr>
        <w:pStyle w:val="NoSpacing"/>
        <w:rPr>
          <w:rFonts w:ascii="Helvetica" w:hAnsi="Helvetica" w:cs="Helvetica"/>
          <w:color w:val="222222"/>
          <w:sz w:val="24"/>
          <w:szCs w:val="24"/>
          <w:shd w:val="clear" w:color="auto" w:fill="FFFFFF"/>
        </w:rPr>
      </w:pPr>
    </w:p>
    <w:p w14:paraId="088E4F5B" w14:textId="77777777" w:rsidR="00CB64A6" w:rsidRDefault="00CB64A6" w:rsidP="00CB64A6">
      <w:pPr>
        <w:pStyle w:val="NoSpacing"/>
        <w:rPr>
          <w:rFonts w:ascii="Helvetica" w:hAnsi="Helvetica" w:cs="Helvetica"/>
          <w:sz w:val="24"/>
          <w:szCs w:val="24"/>
        </w:rPr>
      </w:pPr>
      <w:r w:rsidRPr="004F3E21">
        <w:rPr>
          <w:rFonts w:ascii="Helvetica" w:hAnsi="Helvetica" w:cs="Helvetica"/>
          <w:color w:val="222222"/>
          <w:sz w:val="24"/>
          <w:szCs w:val="24"/>
          <w:shd w:val="clear" w:color="auto" w:fill="FFFFFF"/>
        </w:rPr>
        <w:t>National Institutes of Health</w:t>
      </w:r>
      <w:r w:rsidRPr="004F3E21">
        <w:rPr>
          <w:rFonts w:ascii="Helvetica" w:hAnsi="Helvetica" w:cs="Helvetica"/>
          <w:color w:val="222222"/>
          <w:sz w:val="24"/>
          <w:szCs w:val="24"/>
        </w:rPr>
        <w:br/>
      </w:r>
      <w:r w:rsidRPr="004F3E21">
        <w:rPr>
          <w:rFonts w:ascii="Helvetica" w:hAnsi="Helvetica" w:cs="Helvetica"/>
          <w:color w:val="222222"/>
          <w:sz w:val="24"/>
          <w:szCs w:val="24"/>
          <w:shd w:val="clear" w:color="auto" w:fill="FFFFFF"/>
        </w:rPr>
        <w:t>Innovation for Tuberculosis Vaccine Discovery (ITVD) (R61/R33 Clinical Trial Not Allowed)</w:t>
      </w:r>
      <w:r w:rsidRPr="004F3E21">
        <w:rPr>
          <w:rFonts w:ascii="Helvetica" w:hAnsi="Helvetica" w:cs="Helvetica"/>
          <w:color w:val="222222"/>
          <w:sz w:val="24"/>
          <w:szCs w:val="24"/>
        </w:rPr>
        <w:br/>
      </w:r>
      <w:r w:rsidRPr="004F3E21">
        <w:rPr>
          <w:rFonts w:ascii="Helvetica" w:hAnsi="Helvetica" w:cs="Helvetica"/>
          <w:color w:val="222222"/>
          <w:sz w:val="24"/>
          <w:szCs w:val="24"/>
          <w:shd w:val="clear" w:color="auto" w:fill="FFFFFF"/>
        </w:rPr>
        <w:t>Synopsis 1</w:t>
      </w:r>
      <w:r w:rsidRPr="004F3E21">
        <w:rPr>
          <w:rFonts w:ascii="Helvetica" w:hAnsi="Helvetica" w:cs="Helvetica"/>
          <w:color w:val="222222"/>
          <w:sz w:val="24"/>
          <w:szCs w:val="24"/>
        </w:rPr>
        <w:br/>
      </w:r>
      <w:hyperlink r:id="rId321" w:tgtFrame="_blank" w:history="1">
        <w:r w:rsidRPr="004F3E21">
          <w:rPr>
            <w:rStyle w:val="Hyperlink"/>
            <w:rFonts w:ascii="Helvetica" w:hAnsi="Helvetica" w:cs="Helvetica"/>
            <w:color w:val="1155CC"/>
            <w:sz w:val="24"/>
            <w:szCs w:val="24"/>
            <w:shd w:val="clear" w:color="auto" w:fill="FFFFFF"/>
          </w:rPr>
          <w:t>https://www.grants.gov/web/grants/view-opportunity.html?oppId=331614</w:t>
        </w:r>
      </w:hyperlink>
    </w:p>
    <w:p w14:paraId="5686FEBF" w14:textId="77777777" w:rsidR="00CB64A6" w:rsidRDefault="00CB64A6" w:rsidP="00CB64A6">
      <w:pPr>
        <w:pStyle w:val="NoSpacing"/>
        <w:rPr>
          <w:rFonts w:ascii="Helvetica" w:hAnsi="Helvetica" w:cs="Helvetica"/>
          <w:sz w:val="24"/>
          <w:szCs w:val="24"/>
        </w:rPr>
      </w:pPr>
    </w:p>
    <w:p w14:paraId="2988B199" w14:textId="77777777" w:rsidR="00FC60F8" w:rsidRDefault="00CB64A6" w:rsidP="00CB64A6">
      <w:pPr>
        <w:pStyle w:val="NoSpacing"/>
        <w:rPr>
          <w:rFonts w:ascii="Helvetica" w:hAnsi="Helvetica" w:cs="Helvetica"/>
          <w:color w:val="222222"/>
          <w:sz w:val="24"/>
          <w:szCs w:val="24"/>
        </w:rPr>
      </w:pPr>
      <w:r w:rsidRPr="00900215">
        <w:rPr>
          <w:rFonts w:ascii="Helvetica" w:hAnsi="Helvetica" w:cs="Helvetica"/>
          <w:color w:val="222222"/>
          <w:sz w:val="24"/>
          <w:szCs w:val="24"/>
          <w:shd w:val="clear" w:color="auto" w:fill="FFFFFF"/>
        </w:rPr>
        <w:t>National Institutes of Health</w:t>
      </w:r>
      <w:r w:rsidRPr="00900215">
        <w:rPr>
          <w:rFonts w:ascii="Helvetica" w:hAnsi="Helvetica" w:cs="Helvetica"/>
          <w:color w:val="222222"/>
          <w:sz w:val="24"/>
          <w:szCs w:val="24"/>
        </w:rPr>
        <w:br/>
      </w:r>
      <w:r w:rsidRPr="00900215">
        <w:rPr>
          <w:rFonts w:ascii="Helvetica" w:hAnsi="Helvetica" w:cs="Helvetica"/>
          <w:color w:val="222222"/>
          <w:sz w:val="24"/>
          <w:szCs w:val="24"/>
          <w:shd w:val="clear" w:color="auto" w:fill="FFFFFF"/>
        </w:rPr>
        <w:t>Undergraduate Research Training Initiative for Student Enhancement (U-RISE) (T34 - Clinical Trial Not Allowed)</w:t>
      </w:r>
      <w:r w:rsidRPr="00900215">
        <w:rPr>
          <w:rFonts w:ascii="Helvetica" w:hAnsi="Helvetica" w:cs="Helvetica"/>
          <w:color w:val="222222"/>
          <w:sz w:val="24"/>
          <w:szCs w:val="24"/>
        </w:rPr>
        <w:br/>
      </w:r>
      <w:r w:rsidRPr="00900215">
        <w:rPr>
          <w:rFonts w:ascii="Helvetica" w:hAnsi="Helvetica" w:cs="Helvetica"/>
          <w:color w:val="222222"/>
          <w:sz w:val="24"/>
          <w:szCs w:val="24"/>
          <w:shd w:val="clear" w:color="auto" w:fill="FFFFFF"/>
        </w:rPr>
        <w:t>Synopsis 1</w:t>
      </w:r>
      <w:r w:rsidRPr="00900215">
        <w:rPr>
          <w:rFonts w:ascii="Helvetica" w:hAnsi="Helvetica" w:cs="Helvetica"/>
          <w:color w:val="222222"/>
          <w:sz w:val="24"/>
          <w:szCs w:val="24"/>
        </w:rPr>
        <w:br/>
      </w:r>
      <w:hyperlink r:id="rId322" w:tgtFrame="_blank" w:history="1">
        <w:r w:rsidRPr="00900215">
          <w:rPr>
            <w:rStyle w:val="Hyperlink"/>
            <w:rFonts w:ascii="Helvetica" w:hAnsi="Helvetica" w:cs="Helvetica"/>
            <w:color w:val="1155CC"/>
            <w:sz w:val="24"/>
            <w:szCs w:val="24"/>
            <w:shd w:val="clear" w:color="auto" w:fill="FFFFFF"/>
          </w:rPr>
          <w:t>https://www.grants.gov/web/grants/view-opportunity.html?oppId=331606</w:t>
        </w:r>
      </w:hyperlink>
      <w:r w:rsidRPr="00900215">
        <w:rPr>
          <w:rFonts w:ascii="Helvetica" w:hAnsi="Helvetica" w:cs="Helvetica"/>
          <w:color w:val="222222"/>
          <w:sz w:val="24"/>
          <w:szCs w:val="24"/>
        </w:rPr>
        <w:br/>
      </w:r>
    </w:p>
    <w:p w14:paraId="7C1213C7" w14:textId="77777777" w:rsidR="00FC60F8" w:rsidRDefault="00FC60F8" w:rsidP="00FC60F8">
      <w:pPr>
        <w:pStyle w:val="NoSpacing"/>
        <w:rPr>
          <w:rStyle w:val="Hyperlink"/>
          <w:rFonts w:ascii="Helvetica" w:hAnsi="Helvetica" w:cs="Helvetica"/>
          <w:color w:val="1155CC"/>
          <w:sz w:val="24"/>
          <w:szCs w:val="24"/>
          <w:shd w:val="clear" w:color="auto" w:fill="FFFFFF"/>
        </w:rPr>
      </w:pPr>
      <w:r w:rsidRPr="00EC00BB">
        <w:rPr>
          <w:rFonts w:ascii="Helvetica" w:hAnsi="Helvetica" w:cs="Helvetica"/>
          <w:color w:val="222222"/>
          <w:sz w:val="24"/>
          <w:szCs w:val="24"/>
          <w:shd w:val="clear" w:color="auto" w:fill="FFFFFF"/>
        </w:rPr>
        <w:t>National Institutes of Health</w:t>
      </w:r>
      <w:r w:rsidRPr="00EC00BB">
        <w:rPr>
          <w:rFonts w:ascii="Helvetica" w:hAnsi="Helvetica" w:cs="Helvetica"/>
          <w:color w:val="222222"/>
          <w:sz w:val="24"/>
          <w:szCs w:val="24"/>
        </w:rPr>
        <w:br/>
      </w:r>
      <w:r w:rsidRPr="00EC00BB">
        <w:rPr>
          <w:rFonts w:ascii="Helvetica" w:hAnsi="Helvetica" w:cs="Helvetica"/>
          <w:color w:val="222222"/>
          <w:sz w:val="24"/>
          <w:szCs w:val="24"/>
          <w:shd w:val="clear" w:color="auto" w:fill="FFFFFF"/>
        </w:rPr>
        <w:t>Advancing technologies to improve delivery of pharmacological, gene editing, and other cargoes for HIV and SUD mechanistic or therapeutic research (R01- Clinical Trial Optional)</w:t>
      </w:r>
      <w:r w:rsidRPr="00EC00BB">
        <w:rPr>
          <w:rFonts w:ascii="Helvetica" w:hAnsi="Helvetica" w:cs="Helvetica"/>
          <w:color w:val="222222"/>
          <w:sz w:val="24"/>
          <w:szCs w:val="24"/>
        </w:rPr>
        <w:br/>
      </w:r>
      <w:r w:rsidRPr="00EC00BB">
        <w:rPr>
          <w:rFonts w:ascii="Helvetica" w:hAnsi="Helvetica" w:cs="Helvetica"/>
          <w:color w:val="222222"/>
          <w:sz w:val="24"/>
          <w:szCs w:val="24"/>
          <w:shd w:val="clear" w:color="auto" w:fill="FFFFFF"/>
        </w:rPr>
        <w:t>Synopsis 1</w:t>
      </w:r>
      <w:r w:rsidRPr="00EC00BB">
        <w:rPr>
          <w:rFonts w:ascii="Helvetica" w:hAnsi="Helvetica" w:cs="Helvetica"/>
          <w:color w:val="222222"/>
          <w:sz w:val="24"/>
          <w:szCs w:val="24"/>
        </w:rPr>
        <w:br/>
      </w:r>
      <w:hyperlink r:id="rId323" w:tgtFrame="_blank" w:history="1">
        <w:r w:rsidRPr="00EC00BB">
          <w:rPr>
            <w:rStyle w:val="Hyperlink"/>
            <w:rFonts w:ascii="Helvetica" w:hAnsi="Helvetica" w:cs="Helvetica"/>
            <w:color w:val="1155CC"/>
            <w:sz w:val="24"/>
            <w:szCs w:val="24"/>
            <w:shd w:val="clear" w:color="auto" w:fill="FFFFFF"/>
          </w:rPr>
          <w:t>https://www.grants.gov/web/grants/view-opportunity.html?oppId=331751</w:t>
        </w:r>
      </w:hyperlink>
      <w:r w:rsidRPr="0084157D">
        <w:rPr>
          <w:rFonts w:ascii="Helvetica" w:hAnsi="Helvetica" w:cs="Helvetica"/>
          <w:color w:val="222222"/>
          <w:sz w:val="24"/>
          <w:szCs w:val="24"/>
        </w:rPr>
        <w:br/>
      </w:r>
      <w:r w:rsidRPr="0084157D">
        <w:rPr>
          <w:rFonts w:ascii="Helvetica" w:hAnsi="Helvetica" w:cs="Helvetica"/>
          <w:color w:val="222222"/>
          <w:sz w:val="24"/>
          <w:szCs w:val="24"/>
        </w:rPr>
        <w:br/>
      </w:r>
      <w:r w:rsidRPr="0084157D">
        <w:rPr>
          <w:rFonts w:ascii="Helvetica" w:hAnsi="Helvetica" w:cs="Helvetica"/>
          <w:color w:val="222222"/>
          <w:sz w:val="24"/>
          <w:szCs w:val="24"/>
          <w:shd w:val="clear" w:color="auto" w:fill="FFFFFF"/>
        </w:rPr>
        <w:t>National Institutes of Health</w:t>
      </w:r>
      <w:r w:rsidRPr="0084157D">
        <w:rPr>
          <w:rFonts w:ascii="Helvetica" w:hAnsi="Helvetica" w:cs="Helvetica"/>
          <w:color w:val="222222"/>
          <w:sz w:val="24"/>
          <w:szCs w:val="24"/>
        </w:rPr>
        <w:br/>
      </w:r>
      <w:r w:rsidRPr="0084157D">
        <w:rPr>
          <w:rFonts w:ascii="Helvetica" w:hAnsi="Helvetica" w:cs="Helvetica"/>
          <w:color w:val="222222"/>
          <w:sz w:val="24"/>
          <w:szCs w:val="24"/>
          <w:shd w:val="clear" w:color="auto" w:fill="FFFFFF"/>
        </w:rPr>
        <w:t>Lung Transplant Consortium - Clinical Centers (U01 - Clinical Trial Not Allowed)</w:t>
      </w:r>
      <w:r w:rsidRPr="0084157D">
        <w:rPr>
          <w:rFonts w:ascii="Helvetica" w:hAnsi="Helvetica" w:cs="Helvetica"/>
          <w:color w:val="222222"/>
          <w:sz w:val="24"/>
          <w:szCs w:val="24"/>
        </w:rPr>
        <w:br/>
      </w:r>
      <w:r w:rsidRPr="0084157D">
        <w:rPr>
          <w:rFonts w:ascii="Helvetica" w:hAnsi="Helvetica" w:cs="Helvetica"/>
          <w:color w:val="222222"/>
          <w:sz w:val="24"/>
          <w:szCs w:val="24"/>
          <w:shd w:val="clear" w:color="auto" w:fill="FFFFFF"/>
        </w:rPr>
        <w:lastRenderedPageBreak/>
        <w:t>Synopsis 1</w:t>
      </w:r>
      <w:r w:rsidRPr="0084157D">
        <w:rPr>
          <w:rFonts w:ascii="Helvetica" w:hAnsi="Helvetica" w:cs="Helvetica"/>
          <w:color w:val="222222"/>
          <w:sz w:val="24"/>
          <w:szCs w:val="24"/>
        </w:rPr>
        <w:br/>
      </w:r>
      <w:hyperlink r:id="rId324" w:tgtFrame="_blank" w:history="1">
        <w:r w:rsidRPr="0084157D">
          <w:rPr>
            <w:rStyle w:val="Hyperlink"/>
            <w:rFonts w:ascii="Helvetica" w:hAnsi="Helvetica" w:cs="Helvetica"/>
            <w:color w:val="1155CC"/>
            <w:sz w:val="24"/>
            <w:szCs w:val="24"/>
            <w:shd w:val="clear" w:color="auto" w:fill="FFFFFF"/>
          </w:rPr>
          <w:t>https://www.grants.gov/web/grants/view-opportunity.html?oppId=331745</w:t>
        </w:r>
      </w:hyperlink>
      <w:r w:rsidRPr="0084157D">
        <w:rPr>
          <w:rFonts w:ascii="Helvetica" w:hAnsi="Helvetica" w:cs="Helvetica"/>
          <w:color w:val="222222"/>
          <w:sz w:val="24"/>
          <w:szCs w:val="24"/>
        </w:rPr>
        <w:br/>
      </w:r>
      <w:r w:rsidRPr="0084157D">
        <w:rPr>
          <w:rFonts w:ascii="Helvetica" w:hAnsi="Helvetica" w:cs="Helvetica"/>
          <w:color w:val="222222"/>
          <w:sz w:val="24"/>
          <w:szCs w:val="24"/>
        </w:rPr>
        <w:br/>
      </w:r>
      <w:r w:rsidRPr="0084157D">
        <w:rPr>
          <w:rFonts w:ascii="Helvetica" w:hAnsi="Helvetica" w:cs="Helvetica"/>
          <w:color w:val="222222"/>
          <w:sz w:val="24"/>
          <w:szCs w:val="24"/>
          <w:shd w:val="clear" w:color="auto" w:fill="FFFFFF"/>
        </w:rPr>
        <w:t>National Institutes of Health</w:t>
      </w:r>
      <w:r w:rsidRPr="0084157D">
        <w:rPr>
          <w:rFonts w:ascii="Helvetica" w:hAnsi="Helvetica" w:cs="Helvetica"/>
          <w:color w:val="222222"/>
          <w:sz w:val="24"/>
          <w:szCs w:val="24"/>
        </w:rPr>
        <w:br/>
      </w:r>
      <w:r w:rsidRPr="0084157D">
        <w:rPr>
          <w:rFonts w:ascii="Helvetica" w:hAnsi="Helvetica" w:cs="Helvetica"/>
          <w:color w:val="222222"/>
          <w:sz w:val="24"/>
          <w:szCs w:val="24"/>
          <w:shd w:val="clear" w:color="auto" w:fill="FFFFFF"/>
        </w:rPr>
        <w:t>Lung Transplant Consortium - Data Coordinating Center (U24 - Clinical Trial Not Allowed)</w:t>
      </w:r>
      <w:r w:rsidRPr="0084157D">
        <w:rPr>
          <w:rFonts w:ascii="Helvetica" w:hAnsi="Helvetica" w:cs="Helvetica"/>
          <w:color w:val="222222"/>
          <w:sz w:val="24"/>
          <w:szCs w:val="24"/>
        </w:rPr>
        <w:br/>
      </w:r>
      <w:r w:rsidRPr="0084157D">
        <w:rPr>
          <w:rFonts w:ascii="Helvetica" w:hAnsi="Helvetica" w:cs="Helvetica"/>
          <w:color w:val="222222"/>
          <w:sz w:val="24"/>
          <w:szCs w:val="24"/>
          <w:shd w:val="clear" w:color="auto" w:fill="FFFFFF"/>
        </w:rPr>
        <w:t>Synopsis 1</w:t>
      </w:r>
      <w:r w:rsidRPr="0084157D">
        <w:rPr>
          <w:rFonts w:ascii="Helvetica" w:hAnsi="Helvetica" w:cs="Helvetica"/>
          <w:color w:val="222222"/>
          <w:sz w:val="24"/>
          <w:szCs w:val="24"/>
        </w:rPr>
        <w:br/>
      </w:r>
      <w:hyperlink r:id="rId325" w:tgtFrame="_blank" w:history="1">
        <w:r w:rsidRPr="0084157D">
          <w:rPr>
            <w:rStyle w:val="Hyperlink"/>
            <w:rFonts w:ascii="Helvetica" w:hAnsi="Helvetica" w:cs="Helvetica"/>
            <w:color w:val="1155CC"/>
            <w:sz w:val="24"/>
            <w:szCs w:val="24"/>
            <w:shd w:val="clear" w:color="auto" w:fill="FFFFFF"/>
          </w:rPr>
          <w:t>https://www.grants.gov/web/grants/view-opportunity.html?oppId=331744</w:t>
        </w:r>
      </w:hyperlink>
    </w:p>
    <w:p w14:paraId="5C8DA800" w14:textId="77777777" w:rsidR="00FC60F8" w:rsidRDefault="00FC60F8" w:rsidP="00FC60F8">
      <w:pPr>
        <w:pStyle w:val="NoSpacing"/>
        <w:rPr>
          <w:rStyle w:val="Hyperlink"/>
          <w:rFonts w:ascii="Helvetica" w:hAnsi="Helvetica" w:cs="Helvetica"/>
          <w:color w:val="1155CC"/>
          <w:sz w:val="24"/>
          <w:szCs w:val="24"/>
          <w:shd w:val="clear" w:color="auto" w:fill="FFFFFF"/>
        </w:rPr>
      </w:pPr>
    </w:p>
    <w:p w14:paraId="4172DD0B" w14:textId="77777777" w:rsidR="00FC60F8" w:rsidRDefault="00FC60F8" w:rsidP="00FC60F8">
      <w:pPr>
        <w:pStyle w:val="NoSpacing"/>
        <w:rPr>
          <w:rFonts w:ascii="Helvetica" w:hAnsi="Helvetica" w:cs="Helvetica"/>
          <w:sz w:val="24"/>
          <w:szCs w:val="24"/>
        </w:rPr>
      </w:pPr>
      <w:r w:rsidRPr="00EC00BB">
        <w:rPr>
          <w:rFonts w:ascii="Helvetica" w:hAnsi="Helvetica" w:cs="Helvetica"/>
          <w:color w:val="222222"/>
          <w:sz w:val="24"/>
          <w:szCs w:val="24"/>
          <w:shd w:val="clear" w:color="auto" w:fill="FFFFFF"/>
        </w:rPr>
        <w:t>National Institutes of Health</w:t>
      </w:r>
      <w:r w:rsidRPr="00EC00BB">
        <w:rPr>
          <w:rFonts w:ascii="Helvetica" w:hAnsi="Helvetica" w:cs="Helvetica"/>
          <w:color w:val="222222"/>
          <w:sz w:val="24"/>
          <w:szCs w:val="24"/>
        </w:rPr>
        <w:br/>
      </w:r>
      <w:r w:rsidRPr="00EC00BB">
        <w:rPr>
          <w:rFonts w:ascii="Helvetica" w:hAnsi="Helvetica" w:cs="Helvetica"/>
          <w:color w:val="222222"/>
          <w:sz w:val="24"/>
          <w:szCs w:val="24"/>
          <w:shd w:val="clear" w:color="auto" w:fill="FFFFFF"/>
        </w:rPr>
        <w:t>The Midlife in the United States Study (U19 Clinical Trial Not Allowed)</w:t>
      </w:r>
      <w:r w:rsidRPr="00EC00BB">
        <w:rPr>
          <w:rFonts w:ascii="Helvetica" w:hAnsi="Helvetica" w:cs="Helvetica"/>
          <w:color w:val="222222"/>
          <w:sz w:val="24"/>
          <w:szCs w:val="24"/>
        </w:rPr>
        <w:br/>
      </w:r>
      <w:r w:rsidRPr="00EC00BB">
        <w:rPr>
          <w:rFonts w:ascii="Helvetica" w:hAnsi="Helvetica" w:cs="Helvetica"/>
          <w:color w:val="222222"/>
          <w:sz w:val="24"/>
          <w:szCs w:val="24"/>
          <w:shd w:val="clear" w:color="auto" w:fill="FFFFFF"/>
        </w:rPr>
        <w:t>Synopsis 1</w:t>
      </w:r>
      <w:r w:rsidRPr="00EC00BB">
        <w:rPr>
          <w:rFonts w:ascii="Helvetica" w:hAnsi="Helvetica" w:cs="Helvetica"/>
          <w:color w:val="222222"/>
          <w:sz w:val="24"/>
          <w:szCs w:val="24"/>
        </w:rPr>
        <w:br/>
      </w:r>
      <w:hyperlink r:id="rId326" w:tgtFrame="_blank" w:history="1">
        <w:r w:rsidRPr="00EC00BB">
          <w:rPr>
            <w:rStyle w:val="Hyperlink"/>
            <w:rFonts w:ascii="Helvetica" w:hAnsi="Helvetica" w:cs="Helvetica"/>
            <w:color w:val="1155CC"/>
            <w:sz w:val="24"/>
            <w:szCs w:val="24"/>
            <w:shd w:val="clear" w:color="auto" w:fill="FFFFFF"/>
          </w:rPr>
          <w:t>https://www.grants.gov/web/grants/view-opportunity.html?oppId=331753</w:t>
        </w:r>
      </w:hyperlink>
    </w:p>
    <w:p w14:paraId="6E96CF0D" w14:textId="77777777" w:rsidR="00FC60F8" w:rsidRDefault="00FC60F8" w:rsidP="00FC60F8">
      <w:pPr>
        <w:pStyle w:val="NoSpacing"/>
        <w:rPr>
          <w:rFonts w:ascii="Helvetica" w:hAnsi="Helvetica" w:cs="Helvetica"/>
          <w:sz w:val="24"/>
          <w:szCs w:val="24"/>
        </w:rPr>
      </w:pPr>
    </w:p>
    <w:p w14:paraId="2A9220AE" w14:textId="77777777" w:rsidR="00FC60F8" w:rsidRDefault="00FC60F8" w:rsidP="00FC60F8">
      <w:pPr>
        <w:pStyle w:val="NoSpacing"/>
        <w:rPr>
          <w:rFonts w:ascii="Helvetica" w:hAnsi="Helvetica" w:cs="Helvetica"/>
          <w:sz w:val="24"/>
          <w:szCs w:val="24"/>
        </w:rPr>
      </w:pPr>
      <w:r w:rsidRPr="00EC00BB">
        <w:rPr>
          <w:rFonts w:ascii="Helvetica" w:hAnsi="Helvetica" w:cs="Helvetica"/>
          <w:color w:val="222222"/>
          <w:sz w:val="24"/>
          <w:szCs w:val="24"/>
          <w:shd w:val="clear" w:color="auto" w:fill="FFFFFF"/>
        </w:rPr>
        <w:t>National Institutes of Health</w:t>
      </w:r>
      <w:r w:rsidRPr="00EC00BB">
        <w:rPr>
          <w:rFonts w:ascii="Helvetica" w:hAnsi="Helvetica" w:cs="Helvetica"/>
          <w:color w:val="222222"/>
          <w:sz w:val="24"/>
          <w:szCs w:val="24"/>
        </w:rPr>
        <w:br/>
      </w:r>
      <w:r w:rsidRPr="00EC00BB">
        <w:rPr>
          <w:rFonts w:ascii="Helvetica" w:hAnsi="Helvetica" w:cs="Helvetica"/>
          <w:color w:val="222222"/>
          <w:sz w:val="24"/>
          <w:szCs w:val="24"/>
          <w:shd w:val="clear" w:color="auto" w:fill="FFFFFF"/>
        </w:rPr>
        <w:t>The Midlife in the United States Study - Cognitive and Neurocognitive Precursors of AD/ADRD (U01 Clinical Trial Not Allowed)</w:t>
      </w:r>
      <w:r w:rsidRPr="00EC00BB">
        <w:rPr>
          <w:rFonts w:ascii="Helvetica" w:hAnsi="Helvetica" w:cs="Helvetica"/>
          <w:color w:val="222222"/>
          <w:sz w:val="24"/>
          <w:szCs w:val="24"/>
        </w:rPr>
        <w:br/>
      </w:r>
      <w:r w:rsidRPr="00EC00BB">
        <w:rPr>
          <w:rFonts w:ascii="Helvetica" w:hAnsi="Helvetica" w:cs="Helvetica"/>
          <w:color w:val="222222"/>
          <w:sz w:val="24"/>
          <w:szCs w:val="24"/>
          <w:shd w:val="clear" w:color="auto" w:fill="FFFFFF"/>
        </w:rPr>
        <w:t>Synopsis 1</w:t>
      </w:r>
      <w:r w:rsidRPr="00EC00BB">
        <w:rPr>
          <w:rFonts w:ascii="Helvetica" w:hAnsi="Helvetica" w:cs="Helvetica"/>
          <w:color w:val="222222"/>
          <w:sz w:val="24"/>
          <w:szCs w:val="24"/>
        </w:rPr>
        <w:br/>
      </w:r>
      <w:hyperlink r:id="rId327" w:tgtFrame="_blank" w:history="1">
        <w:r w:rsidRPr="00EC00BB">
          <w:rPr>
            <w:rStyle w:val="Hyperlink"/>
            <w:rFonts w:ascii="Helvetica" w:hAnsi="Helvetica" w:cs="Helvetica"/>
            <w:color w:val="1155CC"/>
            <w:sz w:val="24"/>
            <w:szCs w:val="24"/>
            <w:shd w:val="clear" w:color="auto" w:fill="FFFFFF"/>
          </w:rPr>
          <w:t>https://www.grants.gov/web/grants/view-opportunity.html?oppId=331764</w:t>
        </w:r>
      </w:hyperlink>
    </w:p>
    <w:p w14:paraId="42FC8FE6" w14:textId="6558EE26" w:rsidR="00FC60F8" w:rsidRDefault="00FC60F8" w:rsidP="00FC60F8">
      <w:pPr>
        <w:pStyle w:val="NoSpacing"/>
        <w:rPr>
          <w:rFonts w:ascii="Helvetica" w:hAnsi="Helvetica" w:cs="Helvetica"/>
          <w:color w:val="222222"/>
          <w:sz w:val="24"/>
          <w:szCs w:val="24"/>
          <w:shd w:val="clear" w:color="auto" w:fill="FFFFFF"/>
        </w:rPr>
      </w:pPr>
    </w:p>
    <w:p w14:paraId="0370AA8A" w14:textId="77777777" w:rsidR="000941FE" w:rsidRDefault="000941FE" w:rsidP="000941FE">
      <w:pPr>
        <w:pStyle w:val="NoSpacing"/>
        <w:rPr>
          <w:rStyle w:val="Hyperlink"/>
          <w:rFonts w:ascii="Helvetica" w:hAnsi="Helvetica" w:cs="Helvetica"/>
          <w:color w:val="1155CC"/>
          <w:sz w:val="24"/>
          <w:szCs w:val="24"/>
          <w:shd w:val="clear" w:color="auto" w:fill="FFFFFF"/>
        </w:rPr>
      </w:pPr>
      <w:r w:rsidRPr="007D0EC4">
        <w:rPr>
          <w:rFonts w:ascii="Helvetica" w:hAnsi="Helvetica" w:cs="Helvetica"/>
          <w:color w:val="222222"/>
          <w:sz w:val="24"/>
          <w:szCs w:val="24"/>
          <w:shd w:val="clear" w:color="auto" w:fill="FFFFFF"/>
        </w:rPr>
        <w:t>National Institutes of Health</w:t>
      </w:r>
      <w:r w:rsidRPr="007D0EC4">
        <w:rPr>
          <w:rFonts w:ascii="Helvetica" w:hAnsi="Helvetica" w:cs="Helvetica"/>
          <w:color w:val="222222"/>
          <w:sz w:val="24"/>
          <w:szCs w:val="24"/>
        </w:rPr>
        <w:br/>
      </w:r>
      <w:r w:rsidRPr="007D0EC4">
        <w:rPr>
          <w:rFonts w:ascii="Helvetica" w:hAnsi="Helvetica" w:cs="Helvetica"/>
          <w:color w:val="222222"/>
          <w:sz w:val="24"/>
          <w:szCs w:val="24"/>
          <w:shd w:val="clear" w:color="auto" w:fill="FFFFFF"/>
        </w:rPr>
        <w:t>AD/ADRD Clinical Trials Short Course (R25 Independent Clinical Trial Not Allowed)</w:t>
      </w:r>
      <w:r w:rsidRPr="007D0EC4">
        <w:rPr>
          <w:rFonts w:ascii="Helvetica" w:hAnsi="Helvetica" w:cs="Helvetica"/>
          <w:color w:val="222222"/>
          <w:sz w:val="24"/>
          <w:szCs w:val="24"/>
        </w:rPr>
        <w:br/>
      </w:r>
      <w:r w:rsidRPr="007D0EC4">
        <w:rPr>
          <w:rFonts w:ascii="Helvetica" w:hAnsi="Helvetica" w:cs="Helvetica"/>
          <w:color w:val="222222"/>
          <w:sz w:val="24"/>
          <w:szCs w:val="24"/>
          <w:shd w:val="clear" w:color="auto" w:fill="FFFFFF"/>
        </w:rPr>
        <w:t>Synopsis 1</w:t>
      </w:r>
      <w:r w:rsidRPr="007D0EC4">
        <w:rPr>
          <w:rFonts w:ascii="Helvetica" w:hAnsi="Helvetica" w:cs="Helvetica"/>
          <w:color w:val="222222"/>
          <w:sz w:val="24"/>
          <w:szCs w:val="24"/>
        </w:rPr>
        <w:br/>
      </w:r>
      <w:hyperlink r:id="rId328" w:tgtFrame="_blank" w:history="1">
        <w:r w:rsidRPr="007D0EC4">
          <w:rPr>
            <w:rStyle w:val="Hyperlink"/>
            <w:rFonts w:ascii="Helvetica" w:hAnsi="Helvetica" w:cs="Helvetica"/>
            <w:color w:val="1155CC"/>
            <w:sz w:val="24"/>
            <w:szCs w:val="24"/>
            <w:shd w:val="clear" w:color="auto" w:fill="FFFFFF"/>
          </w:rPr>
          <w:t>https://www.grants.gov/web/grants/view-opportunity.html?oppId=331897</w:t>
        </w:r>
      </w:hyperlink>
    </w:p>
    <w:p w14:paraId="144B33F2" w14:textId="77777777" w:rsidR="000941FE" w:rsidRDefault="000941FE" w:rsidP="000941FE">
      <w:pPr>
        <w:pStyle w:val="NoSpacing"/>
        <w:rPr>
          <w:rStyle w:val="Hyperlink"/>
          <w:rFonts w:ascii="Helvetica" w:hAnsi="Helvetica" w:cs="Helvetica"/>
          <w:color w:val="1155CC"/>
          <w:sz w:val="24"/>
          <w:szCs w:val="24"/>
          <w:shd w:val="clear" w:color="auto" w:fill="FFFFFF"/>
        </w:rPr>
      </w:pPr>
    </w:p>
    <w:p w14:paraId="24148D27" w14:textId="77777777" w:rsidR="000941FE" w:rsidRDefault="000941FE" w:rsidP="000941FE">
      <w:pPr>
        <w:pStyle w:val="NoSpacing"/>
        <w:rPr>
          <w:rFonts w:ascii="Helvetica" w:hAnsi="Helvetica" w:cs="Helvetica"/>
          <w:sz w:val="24"/>
          <w:szCs w:val="24"/>
        </w:rPr>
      </w:pPr>
      <w:r w:rsidRPr="0002085A">
        <w:rPr>
          <w:rFonts w:ascii="Helvetica" w:hAnsi="Helvetica" w:cs="Helvetica"/>
          <w:color w:val="222222"/>
          <w:sz w:val="24"/>
          <w:szCs w:val="24"/>
          <w:shd w:val="clear" w:color="auto" w:fill="FFFFFF"/>
        </w:rPr>
        <w:t>National Institutes of Health</w:t>
      </w:r>
      <w:r w:rsidRPr="0002085A">
        <w:rPr>
          <w:rFonts w:ascii="Helvetica" w:hAnsi="Helvetica" w:cs="Helvetica"/>
          <w:color w:val="222222"/>
          <w:sz w:val="24"/>
          <w:szCs w:val="24"/>
        </w:rPr>
        <w:br/>
      </w:r>
      <w:r w:rsidRPr="0002085A">
        <w:rPr>
          <w:rFonts w:ascii="Helvetica" w:hAnsi="Helvetica" w:cs="Helvetica"/>
          <w:color w:val="222222"/>
          <w:sz w:val="24"/>
          <w:szCs w:val="24"/>
          <w:shd w:val="clear" w:color="auto" w:fill="FFFFFF"/>
        </w:rPr>
        <w:t>Firearm Injury and Mortality Prevention Research (R01Clinical Trial Optional)</w:t>
      </w:r>
      <w:r w:rsidRPr="0002085A">
        <w:rPr>
          <w:rFonts w:ascii="Helvetica" w:hAnsi="Helvetica" w:cs="Helvetica"/>
          <w:color w:val="222222"/>
          <w:sz w:val="24"/>
          <w:szCs w:val="24"/>
        </w:rPr>
        <w:br/>
      </w:r>
      <w:r w:rsidRPr="0002085A">
        <w:rPr>
          <w:rFonts w:ascii="Helvetica" w:hAnsi="Helvetica" w:cs="Helvetica"/>
          <w:color w:val="222222"/>
          <w:sz w:val="24"/>
          <w:szCs w:val="24"/>
          <w:shd w:val="clear" w:color="auto" w:fill="FFFFFF"/>
        </w:rPr>
        <w:t>Synopsis 1</w:t>
      </w:r>
      <w:r w:rsidRPr="0002085A">
        <w:rPr>
          <w:rFonts w:ascii="Helvetica" w:hAnsi="Helvetica" w:cs="Helvetica"/>
          <w:color w:val="222222"/>
          <w:sz w:val="24"/>
          <w:szCs w:val="24"/>
        </w:rPr>
        <w:br/>
      </w:r>
      <w:hyperlink r:id="rId329" w:tgtFrame="_blank" w:history="1">
        <w:r w:rsidRPr="0002085A">
          <w:rPr>
            <w:rStyle w:val="Hyperlink"/>
            <w:rFonts w:ascii="Helvetica" w:hAnsi="Helvetica" w:cs="Helvetica"/>
            <w:color w:val="1155CC"/>
            <w:sz w:val="24"/>
            <w:szCs w:val="24"/>
            <w:shd w:val="clear" w:color="auto" w:fill="FFFFFF"/>
          </w:rPr>
          <w:t>https://www.grants.gov/web/grants/view-opportunity.html?oppId=331938</w:t>
        </w:r>
      </w:hyperlink>
    </w:p>
    <w:p w14:paraId="4377DA86" w14:textId="77777777" w:rsidR="000941FE" w:rsidRDefault="000941FE" w:rsidP="000941FE">
      <w:pPr>
        <w:pStyle w:val="NoSpacing"/>
        <w:rPr>
          <w:rFonts w:ascii="Helvetica" w:hAnsi="Helvetica" w:cs="Helvetica"/>
          <w:sz w:val="24"/>
          <w:szCs w:val="24"/>
        </w:rPr>
      </w:pPr>
    </w:p>
    <w:p w14:paraId="680719D9" w14:textId="77777777" w:rsidR="000941FE" w:rsidRDefault="000941FE" w:rsidP="000941FE">
      <w:pPr>
        <w:pStyle w:val="NoSpacing"/>
        <w:rPr>
          <w:rStyle w:val="Hyperlink"/>
          <w:rFonts w:ascii="Helvetica" w:hAnsi="Helvetica" w:cs="Helvetica"/>
          <w:color w:val="1155CC"/>
          <w:sz w:val="24"/>
          <w:szCs w:val="24"/>
          <w:shd w:val="clear" w:color="auto" w:fill="FFFFFF"/>
        </w:rPr>
      </w:pPr>
      <w:r w:rsidRPr="0002085A">
        <w:rPr>
          <w:rFonts w:ascii="Helvetica" w:hAnsi="Helvetica" w:cs="Helvetica"/>
          <w:color w:val="222222"/>
          <w:sz w:val="24"/>
          <w:szCs w:val="24"/>
          <w:shd w:val="clear" w:color="auto" w:fill="FFFFFF"/>
        </w:rPr>
        <w:t>National Institutes of Health</w:t>
      </w:r>
      <w:r w:rsidRPr="0002085A">
        <w:rPr>
          <w:rFonts w:ascii="Helvetica" w:hAnsi="Helvetica" w:cs="Helvetica"/>
          <w:color w:val="222222"/>
          <w:sz w:val="24"/>
          <w:szCs w:val="24"/>
        </w:rPr>
        <w:br/>
      </w:r>
      <w:r w:rsidRPr="0002085A">
        <w:rPr>
          <w:rFonts w:ascii="Helvetica" w:hAnsi="Helvetica" w:cs="Helvetica"/>
          <w:color w:val="222222"/>
          <w:sz w:val="24"/>
          <w:szCs w:val="24"/>
          <w:shd w:val="clear" w:color="auto" w:fill="FFFFFF"/>
        </w:rPr>
        <w:t>Firearm Injury and Mortality Prevention Research (R21/R33 Clinical Trial Optional)</w:t>
      </w:r>
      <w:r w:rsidRPr="0002085A">
        <w:rPr>
          <w:rFonts w:ascii="Helvetica" w:hAnsi="Helvetica" w:cs="Helvetica"/>
          <w:color w:val="222222"/>
          <w:sz w:val="24"/>
          <w:szCs w:val="24"/>
        </w:rPr>
        <w:br/>
      </w:r>
      <w:r w:rsidRPr="0002085A">
        <w:rPr>
          <w:rFonts w:ascii="Helvetica" w:hAnsi="Helvetica" w:cs="Helvetica"/>
          <w:color w:val="222222"/>
          <w:sz w:val="24"/>
          <w:szCs w:val="24"/>
          <w:shd w:val="clear" w:color="auto" w:fill="FFFFFF"/>
        </w:rPr>
        <w:t>Synopsis 1</w:t>
      </w:r>
      <w:r w:rsidRPr="0002085A">
        <w:rPr>
          <w:rFonts w:ascii="Helvetica" w:hAnsi="Helvetica" w:cs="Helvetica"/>
          <w:color w:val="222222"/>
          <w:sz w:val="24"/>
          <w:szCs w:val="24"/>
        </w:rPr>
        <w:br/>
      </w:r>
      <w:hyperlink r:id="rId330" w:tgtFrame="_blank" w:history="1">
        <w:r w:rsidRPr="0002085A">
          <w:rPr>
            <w:rStyle w:val="Hyperlink"/>
            <w:rFonts w:ascii="Helvetica" w:hAnsi="Helvetica" w:cs="Helvetica"/>
            <w:color w:val="1155CC"/>
            <w:sz w:val="24"/>
            <w:szCs w:val="24"/>
            <w:shd w:val="clear" w:color="auto" w:fill="FFFFFF"/>
          </w:rPr>
          <w:t>https://www.grants.gov/web/grants/view-opportunity.html?oppId=331958</w:t>
        </w:r>
      </w:hyperlink>
    </w:p>
    <w:p w14:paraId="73778B7F" w14:textId="77777777" w:rsidR="000941FE" w:rsidRDefault="000941FE" w:rsidP="000941FE">
      <w:pPr>
        <w:pStyle w:val="NoSpacing"/>
        <w:rPr>
          <w:rStyle w:val="Hyperlink"/>
          <w:rFonts w:ascii="Helvetica" w:hAnsi="Helvetica" w:cs="Helvetica"/>
          <w:color w:val="1155CC"/>
          <w:sz w:val="24"/>
          <w:szCs w:val="24"/>
          <w:shd w:val="clear" w:color="auto" w:fill="FFFFFF"/>
        </w:rPr>
      </w:pPr>
    </w:p>
    <w:p w14:paraId="4C2F7608" w14:textId="77777777" w:rsidR="000941FE" w:rsidRDefault="000941FE" w:rsidP="000941FE">
      <w:pPr>
        <w:pStyle w:val="NoSpacing"/>
        <w:rPr>
          <w:rFonts w:ascii="Helvetica" w:hAnsi="Helvetica" w:cs="Helvetica"/>
          <w:sz w:val="24"/>
          <w:szCs w:val="24"/>
        </w:rPr>
      </w:pPr>
      <w:r w:rsidRPr="00A03206">
        <w:rPr>
          <w:rFonts w:ascii="Helvetica" w:hAnsi="Helvetica" w:cs="Helvetica"/>
          <w:color w:val="222222"/>
          <w:sz w:val="24"/>
          <w:szCs w:val="24"/>
          <w:highlight w:val="cyan"/>
          <w:shd w:val="clear" w:color="auto" w:fill="FFFFFF"/>
        </w:rPr>
        <w:t>National Institutes of Health</w:t>
      </w:r>
      <w:r w:rsidRPr="00A03206">
        <w:rPr>
          <w:rFonts w:ascii="Helvetica" w:hAnsi="Helvetica" w:cs="Helvetica"/>
          <w:color w:val="222222"/>
          <w:sz w:val="24"/>
          <w:szCs w:val="24"/>
          <w:highlight w:val="cyan"/>
        </w:rPr>
        <w:br/>
      </w:r>
      <w:r w:rsidRPr="00A03206">
        <w:rPr>
          <w:rFonts w:ascii="Helvetica" w:hAnsi="Helvetica" w:cs="Helvetica"/>
          <w:color w:val="222222"/>
          <w:sz w:val="24"/>
          <w:szCs w:val="24"/>
          <w:highlight w:val="cyan"/>
          <w:shd w:val="clear" w:color="auto" w:fill="FFFFFF"/>
        </w:rPr>
        <w:t>Limited Competition: NEI - DOD Vision Research Collaborative (R01 Clinical Trial Optional)</w:t>
      </w:r>
      <w:r w:rsidRPr="00A03206">
        <w:rPr>
          <w:rFonts w:ascii="Helvetica" w:hAnsi="Helvetica" w:cs="Helvetica"/>
          <w:color w:val="222222"/>
          <w:sz w:val="24"/>
          <w:szCs w:val="24"/>
          <w:highlight w:val="cyan"/>
        </w:rPr>
        <w:br/>
      </w:r>
      <w:r w:rsidRPr="00A03206">
        <w:rPr>
          <w:rFonts w:ascii="Helvetica" w:hAnsi="Helvetica" w:cs="Helvetica"/>
          <w:color w:val="222222"/>
          <w:sz w:val="24"/>
          <w:szCs w:val="24"/>
          <w:highlight w:val="cyan"/>
          <w:shd w:val="clear" w:color="auto" w:fill="FFFFFF"/>
        </w:rPr>
        <w:t>Synopsis 1</w:t>
      </w:r>
      <w:r w:rsidRPr="0002085A">
        <w:rPr>
          <w:rFonts w:ascii="Helvetica" w:hAnsi="Helvetica" w:cs="Helvetica"/>
          <w:color w:val="222222"/>
          <w:sz w:val="24"/>
          <w:szCs w:val="24"/>
        </w:rPr>
        <w:br/>
      </w:r>
      <w:hyperlink r:id="rId331" w:tgtFrame="_blank" w:history="1">
        <w:r w:rsidRPr="0002085A">
          <w:rPr>
            <w:rStyle w:val="Hyperlink"/>
            <w:rFonts w:ascii="Helvetica" w:hAnsi="Helvetica" w:cs="Helvetica"/>
            <w:color w:val="1155CC"/>
            <w:sz w:val="24"/>
            <w:szCs w:val="24"/>
            <w:shd w:val="clear" w:color="auto" w:fill="FFFFFF"/>
          </w:rPr>
          <w:t>https://www.grants.gov/web/grants/view-opportunity.html?oppId=331914</w:t>
        </w:r>
      </w:hyperlink>
    </w:p>
    <w:p w14:paraId="53CFE427" w14:textId="77777777" w:rsidR="000941FE" w:rsidRDefault="000941FE" w:rsidP="000941FE">
      <w:pPr>
        <w:pStyle w:val="NoSpacing"/>
        <w:rPr>
          <w:rFonts w:ascii="Helvetica" w:hAnsi="Helvetica" w:cs="Helvetica"/>
          <w:sz w:val="24"/>
          <w:szCs w:val="24"/>
        </w:rPr>
      </w:pPr>
    </w:p>
    <w:p w14:paraId="69707E70" w14:textId="77777777" w:rsidR="000941FE" w:rsidRDefault="000941FE" w:rsidP="000941FE">
      <w:pPr>
        <w:pStyle w:val="NoSpacing"/>
        <w:rPr>
          <w:rFonts w:ascii="Helvetica" w:hAnsi="Helvetica" w:cs="Helvetica"/>
          <w:color w:val="222222"/>
          <w:sz w:val="24"/>
          <w:szCs w:val="24"/>
          <w:shd w:val="clear" w:color="auto" w:fill="FFFFFF"/>
        </w:rPr>
      </w:pPr>
    </w:p>
    <w:p w14:paraId="1BAF7976" w14:textId="77777777" w:rsidR="000941FE" w:rsidRDefault="000941FE" w:rsidP="000941FE">
      <w:pPr>
        <w:pStyle w:val="NoSpacing"/>
        <w:rPr>
          <w:rFonts w:ascii="Helvetica" w:hAnsi="Helvetica" w:cs="Helvetica"/>
          <w:color w:val="222222"/>
          <w:sz w:val="24"/>
          <w:szCs w:val="24"/>
          <w:shd w:val="clear" w:color="auto" w:fill="FFFFFF"/>
        </w:rPr>
      </w:pPr>
    </w:p>
    <w:p w14:paraId="35D3777D" w14:textId="77777777" w:rsidR="000941FE" w:rsidRDefault="000941FE" w:rsidP="000941FE">
      <w:pPr>
        <w:pStyle w:val="NoSpacing"/>
        <w:rPr>
          <w:rFonts w:ascii="Helvetica" w:hAnsi="Helvetica" w:cs="Helvetica"/>
          <w:color w:val="222222"/>
          <w:sz w:val="24"/>
          <w:szCs w:val="24"/>
          <w:shd w:val="clear" w:color="auto" w:fill="FFFFFF"/>
        </w:rPr>
      </w:pPr>
    </w:p>
    <w:p w14:paraId="0C9BC52A" w14:textId="77777777" w:rsidR="000941FE" w:rsidRDefault="000941FE" w:rsidP="000941FE">
      <w:pPr>
        <w:pStyle w:val="NoSpacing"/>
        <w:rPr>
          <w:rFonts w:ascii="Helvetica" w:hAnsi="Helvetica" w:cs="Helvetica"/>
          <w:sz w:val="24"/>
          <w:szCs w:val="24"/>
        </w:rPr>
      </w:pPr>
      <w:r w:rsidRPr="0002085A">
        <w:rPr>
          <w:rFonts w:ascii="Helvetica" w:hAnsi="Helvetica" w:cs="Helvetica"/>
          <w:color w:val="222222"/>
          <w:sz w:val="24"/>
          <w:szCs w:val="24"/>
          <w:shd w:val="clear" w:color="auto" w:fill="FFFFFF"/>
        </w:rPr>
        <w:t>National Institutes of Health</w:t>
      </w:r>
      <w:r w:rsidRPr="0002085A">
        <w:rPr>
          <w:rFonts w:ascii="Helvetica" w:hAnsi="Helvetica" w:cs="Helvetica"/>
          <w:color w:val="222222"/>
          <w:sz w:val="24"/>
          <w:szCs w:val="24"/>
        </w:rPr>
        <w:br/>
      </w:r>
      <w:r w:rsidRPr="0002085A">
        <w:rPr>
          <w:rFonts w:ascii="Helvetica" w:hAnsi="Helvetica" w:cs="Helvetica"/>
          <w:color w:val="222222"/>
          <w:sz w:val="24"/>
          <w:szCs w:val="24"/>
          <w:shd w:val="clear" w:color="auto" w:fill="FFFFFF"/>
        </w:rPr>
        <w:t>NIOSH Support for Conferences and Scientific Meetings (U13 Clinical Trial Not Allowed)</w:t>
      </w:r>
      <w:r w:rsidRPr="0002085A">
        <w:rPr>
          <w:rFonts w:ascii="Helvetica" w:hAnsi="Helvetica" w:cs="Helvetica"/>
          <w:color w:val="222222"/>
          <w:sz w:val="24"/>
          <w:szCs w:val="24"/>
        </w:rPr>
        <w:br/>
      </w:r>
      <w:r w:rsidRPr="0002085A">
        <w:rPr>
          <w:rFonts w:ascii="Helvetica" w:hAnsi="Helvetica" w:cs="Helvetica"/>
          <w:color w:val="222222"/>
          <w:sz w:val="24"/>
          <w:szCs w:val="24"/>
          <w:shd w:val="clear" w:color="auto" w:fill="FFFFFF"/>
        </w:rPr>
        <w:t>Synopsis 1</w:t>
      </w:r>
      <w:r w:rsidRPr="0002085A">
        <w:rPr>
          <w:rFonts w:ascii="Helvetica" w:hAnsi="Helvetica" w:cs="Helvetica"/>
          <w:color w:val="222222"/>
          <w:sz w:val="24"/>
          <w:szCs w:val="24"/>
        </w:rPr>
        <w:br/>
      </w:r>
      <w:hyperlink r:id="rId332" w:tgtFrame="_blank" w:history="1">
        <w:r w:rsidRPr="0002085A">
          <w:rPr>
            <w:rStyle w:val="Hyperlink"/>
            <w:rFonts w:ascii="Helvetica" w:hAnsi="Helvetica" w:cs="Helvetica"/>
            <w:color w:val="1155CC"/>
            <w:sz w:val="24"/>
            <w:szCs w:val="24"/>
            <w:shd w:val="clear" w:color="auto" w:fill="FFFFFF"/>
          </w:rPr>
          <w:t>https://www.grants.gov/web/grants/view-opportunity.html?oppId=331936</w:t>
        </w:r>
      </w:hyperlink>
      <w:r w:rsidRPr="0002085A">
        <w:rPr>
          <w:rFonts w:ascii="Helvetica" w:hAnsi="Helvetica" w:cs="Helvetica"/>
          <w:color w:val="222222"/>
          <w:sz w:val="24"/>
          <w:szCs w:val="24"/>
        </w:rPr>
        <w:br/>
      </w:r>
    </w:p>
    <w:p w14:paraId="4EE78C10" w14:textId="77777777" w:rsidR="000941FE" w:rsidRDefault="000941FE" w:rsidP="000941FE">
      <w:pPr>
        <w:pStyle w:val="NoSpacing"/>
        <w:rPr>
          <w:rFonts w:ascii="Helvetica" w:hAnsi="Helvetica" w:cs="Helvetica"/>
          <w:color w:val="222222"/>
          <w:sz w:val="24"/>
          <w:szCs w:val="24"/>
          <w:shd w:val="clear" w:color="auto" w:fill="FFFFFF"/>
        </w:rPr>
      </w:pPr>
      <w:r w:rsidRPr="007D0EC4">
        <w:rPr>
          <w:rFonts w:ascii="Helvetica" w:hAnsi="Helvetica" w:cs="Helvetica"/>
          <w:color w:val="222222"/>
          <w:sz w:val="24"/>
          <w:szCs w:val="24"/>
          <w:shd w:val="clear" w:color="auto" w:fill="FFFFFF"/>
        </w:rPr>
        <w:t>National Institutes of Health</w:t>
      </w:r>
      <w:r w:rsidRPr="007D0EC4">
        <w:rPr>
          <w:rFonts w:ascii="Helvetica" w:hAnsi="Helvetica" w:cs="Helvetica"/>
          <w:color w:val="222222"/>
          <w:sz w:val="24"/>
          <w:szCs w:val="24"/>
        </w:rPr>
        <w:br/>
      </w:r>
      <w:r w:rsidRPr="007D0EC4">
        <w:rPr>
          <w:rFonts w:ascii="Helvetica" w:hAnsi="Helvetica" w:cs="Helvetica"/>
          <w:color w:val="222222"/>
          <w:sz w:val="24"/>
          <w:szCs w:val="24"/>
          <w:shd w:val="clear" w:color="auto" w:fill="FFFFFF"/>
        </w:rPr>
        <w:t>Notice of Intent to Publish a Funding Opportunity Announcement for Accelerating Medicines Partnership Autoimmune and Immune-Mediated Diseases: Technology and Analytic Cores (TACs) and Research Management Unit (RMU) (UC2) (Clinical Trials Not Allowed)</w:t>
      </w:r>
      <w:r w:rsidRPr="007D0EC4">
        <w:rPr>
          <w:rFonts w:ascii="Helvetica" w:hAnsi="Helvetica" w:cs="Helvetica"/>
          <w:color w:val="222222"/>
          <w:sz w:val="24"/>
          <w:szCs w:val="24"/>
        </w:rPr>
        <w:br/>
      </w:r>
      <w:r w:rsidRPr="007D0EC4">
        <w:rPr>
          <w:rFonts w:ascii="Helvetica" w:hAnsi="Helvetica" w:cs="Helvetica"/>
          <w:color w:val="222222"/>
          <w:sz w:val="24"/>
          <w:szCs w:val="24"/>
          <w:shd w:val="clear" w:color="auto" w:fill="FFFFFF"/>
        </w:rPr>
        <w:t>Forecast 1</w:t>
      </w:r>
      <w:r w:rsidRPr="007D0EC4">
        <w:rPr>
          <w:rFonts w:ascii="Helvetica" w:hAnsi="Helvetica" w:cs="Helvetica"/>
          <w:color w:val="222222"/>
          <w:sz w:val="24"/>
          <w:szCs w:val="24"/>
        </w:rPr>
        <w:br/>
      </w:r>
      <w:hyperlink r:id="rId333" w:tgtFrame="_blank" w:history="1">
        <w:r w:rsidRPr="007D0EC4">
          <w:rPr>
            <w:rStyle w:val="Hyperlink"/>
            <w:rFonts w:ascii="Helvetica" w:hAnsi="Helvetica" w:cs="Helvetica"/>
            <w:color w:val="1155CC"/>
            <w:sz w:val="24"/>
            <w:szCs w:val="24"/>
            <w:shd w:val="clear" w:color="auto" w:fill="FFFFFF"/>
          </w:rPr>
          <w:t>https://www.grants.gov/web/grants/view-opportunity.html?oppId=331889</w:t>
        </w:r>
      </w:hyperlink>
      <w:r w:rsidRPr="007D0EC4">
        <w:rPr>
          <w:rFonts w:ascii="Helvetica" w:hAnsi="Helvetica" w:cs="Helvetica"/>
          <w:color w:val="222222"/>
          <w:sz w:val="24"/>
          <w:szCs w:val="24"/>
        </w:rPr>
        <w:br/>
      </w:r>
    </w:p>
    <w:p w14:paraId="23F5174F" w14:textId="77777777" w:rsidR="000941FE" w:rsidRDefault="000941FE" w:rsidP="000941FE">
      <w:pPr>
        <w:pStyle w:val="NoSpacing"/>
        <w:rPr>
          <w:rFonts w:ascii="Helvetica" w:hAnsi="Helvetica" w:cs="Helvetica"/>
          <w:sz w:val="24"/>
          <w:szCs w:val="24"/>
        </w:rPr>
      </w:pPr>
      <w:r w:rsidRPr="007D0EC4">
        <w:rPr>
          <w:rFonts w:ascii="Helvetica" w:hAnsi="Helvetica" w:cs="Helvetica"/>
          <w:color w:val="222222"/>
          <w:sz w:val="24"/>
          <w:szCs w:val="24"/>
          <w:shd w:val="clear" w:color="auto" w:fill="FFFFFF"/>
        </w:rPr>
        <w:t>National Institutes of Health</w:t>
      </w:r>
      <w:r w:rsidRPr="007D0EC4">
        <w:rPr>
          <w:rFonts w:ascii="Helvetica" w:hAnsi="Helvetica" w:cs="Helvetica"/>
          <w:color w:val="222222"/>
          <w:sz w:val="24"/>
          <w:szCs w:val="24"/>
        </w:rPr>
        <w:br/>
      </w:r>
      <w:r w:rsidRPr="007D0EC4">
        <w:rPr>
          <w:rFonts w:ascii="Helvetica" w:hAnsi="Helvetica" w:cs="Helvetica"/>
          <w:color w:val="222222"/>
          <w:sz w:val="24"/>
          <w:szCs w:val="24"/>
          <w:shd w:val="clear" w:color="auto" w:fill="FFFFFF"/>
        </w:rPr>
        <w:t xml:space="preserve">Notice of Intent to Publish a Funding Opportunity Announcement for Autism Centers of Excellence: </w:t>
      </w:r>
      <w:r w:rsidRPr="007D0EC4">
        <w:rPr>
          <w:rFonts w:ascii="Helvetica" w:hAnsi="Helvetica" w:cs="Helvetica"/>
          <w:color w:val="222222"/>
          <w:sz w:val="24"/>
          <w:szCs w:val="24"/>
          <w:shd w:val="clear" w:color="auto" w:fill="FFFFFF"/>
        </w:rPr>
        <w:lastRenderedPageBreak/>
        <w:t>Centers (P50 Clinical Trial Optional)</w:t>
      </w:r>
      <w:r w:rsidRPr="007D0EC4">
        <w:rPr>
          <w:rFonts w:ascii="Helvetica" w:hAnsi="Helvetica" w:cs="Helvetica"/>
          <w:color w:val="222222"/>
          <w:sz w:val="24"/>
          <w:szCs w:val="24"/>
        </w:rPr>
        <w:br/>
      </w:r>
      <w:r w:rsidRPr="007D0EC4">
        <w:rPr>
          <w:rFonts w:ascii="Helvetica" w:hAnsi="Helvetica" w:cs="Helvetica"/>
          <w:color w:val="222222"/>
          <w:sz w:val="24"/>
          <w:szCs w:val="24"/>
          <w:shd w:val="clear" w:color="auto" w:fill="FFFFFF"/>
        </w:rPr>
        <w:t>Forecast 1</w:t>
      </w:r>
      <w:r w:rsidRPr="007D0EC4">
        <w:rPr>
          <w:rFonts w:ascii="Helvetica" w:hAnsi="Helvetica" w:cs="Helvetica"/>
          <w:color w:val="222222"/>
          <w:sz w:val="24"/>
          <w:szCs w:val="24"/>
        </w:rPr>
        <w:br/>
      </w:r>
      <w:hyperlink r:id="rId334" w:tgtFrame="_blank" w:history="1">
        <w:r w:rsidRPr="007D0EC4">
          <w:rPr>
            <w:rStyle w:val="Hyperlink"/>
            <w:rFonts w:ascii="Helvetica" w:hAnsi="Helvetica" w:cs="Helvetica"/>
            <w:color w:val="1155CC"/>
            <w:sz w:val="24"/>
            <w:szCs w:val="24"/>
            <w:shd w:val="clear" w:color="auto" w:fill="FFFFFF"/>
          </w:rPr>
          <w:t>https://www.grants.gov/web/grants/view-opportunity.html?oppId=331915</w:t>
        </w:r>
      </w:hyperlink>
    </w:p>
    <w:p w14:paraId="0C8BEED8" w14:textId="77777777" w:rsidR="000941FE" w:rsidRDefault="000941FE" w:rsidP="000941FE">
      <w:pPr>
        <w:pStyle w:val="NoSpacing"/>
        <w:rPr>
          <w:rFonts w:ascii="Helvetica" w:hAnsi="Helvetica" w:cs="Helvetica"/>
          <w:sz w:val="24"/>
          <w:szCs w:val="24"/>
        </w:rPr>
      </w:pPr>
    </w:p>
    <w:p w14:paraId="6F569055" w14:textId="77777777" w:rsidR="000941FE" w:rsidRDefault="000941FE" w:rsidP="000941FE">
      <w:pPr>
        <w:pStyle w:val="NoSpacing"/>
        <w:rPr>
          <w:rFonts w:ascii="Helvetica" w:hAnsi="Helvetica" w:cs="Helvetica"/>
          <w:sz w:val="24"/>
          <w:szCs w:val="24"/>
        </w:rPr>
      </w:pPr>
      <w:r w:rsidRPr="007D0EC4">
        <w:rPr>
          <w:rFonts w:ascii="Helvetica" w:hAnsi="Helvetica" w:cs="Helvetica"/>
          <w:color w:val="222222"/>
          <w:sz w:val="24"/>
          <w:szCs w:val="24"/>
          <w:shd w:val="clear" w:color="auto" w:fill="FFFFFF"/>
        </w:rPr>
        <w:t>National Institutes of Health</w:t>
      </w:r>
      <w:r w:rsidRPr="007D0EC4">
        <w:rPr>
          <w:rFonts w:ascii="Helvetica" w:hAnsi="Helvetica" w:cs="Helvetica"/>
          <w:color w:val="222222"/>
          <w:sz w:val="24"/>
          <w:szCs w:val="24"/>
        </w:rPr>
        <w:br/>
      </w:r>
      <w:r w:rsidRPr="007D0EC4">
        <w:rPr>
          <w:rFonts w:ascii="Helvetica" w:hAnsi="Helvetica" w:cs="Helvetica"/>
          <w:color w:val="222222"/>
          <w:sz w:val="24"/>
          <w:szCs w:val="24"/>
          <w:shd w:val="clear" w:color="auto" w:fill="FFFFFF"/>
        </w:rPr>
        <w:t>Notice of Intent to Publish a Funding Opportunity Announcement for Autism Centers of Excellence: Networks (R01 Clinical Trial Optional)</w:t>
      </w:r>
      <w:r w:rsidRPr="007D0EC4">
        <w:rPr>
          <w:rFonts w:ascii="Helvetica" w:hAnsi="Helvetica" w:cs="Helvetica"/>
          <w:color w:val="222222"/>
          <w:sz w:val="24"/>
          <w:szCs w:val="24"/>
        </w:rPr>
        <w:br/>
      </w:r>
      <w:r w:rsidRPr="007D0EC4">
        <w:rPr>
          <w:rFonts w:ascii="Helvetica" w:hAnsi="Helvetica" w:cs="Helvetica"/>
          <w:color w:val="222222"/>
          <w:sz w:val="24"/>
          <w:szCs w:val="24"/>
          <w:shd w:val="clear" w:color="auto" w:fill="FFFFFF"/>
        </w:rPr>
        <w:t>Forecast 1</w:t>
      </w:r>
      <w:r w:rsidRPr="007D0EC4">
        <w:rPr>
          <w:rFonts w:ascii="Helvetica" w:hAnsi="Helvetica" w:cs="Helvetica"/>
          <w:color w:val="222222"/>
          <w:sz w:val="24"/>
          <w:szCs w:val="24"/>
        </w:rPr>
        <w:br/>
      </w:r>
      <w:hyperlink r:id="rId335" w:tgtFrame="_blank" w:history="1">
        <w:r w:rsidRPr="007D0EC4">
          <w:rPr>
            <w:rStyle w:val="Hyperlink"/>
            <w:rFonts w:ascii="Helvetica" w:hAnsi="Helvetica" w:cs="Helvetica"/>
            <w:color w:val="1155CC"/>
            <w:sz w:val="24"/>
            <w:szCs w:val="24"/>
            <w:shd w:val="clear" w:color="auto" w:fill="FFFFFF"/>
          </w:rPr>
          <w:t>https://www.grants.gov/web/grants/view-opportunity.html?oppId=331894</w:t>
        </w:r>
      </w:hyperlink>
    </w:p>
    <w:p w14:paraId="66EC1219" w14:textId="77777777" w:rsidR="000941FE" w:rsidRDefault="000941FE" w:rsidP="000941FE">
      <w:pPr>
        <w:pStyle w:val="NoSpacing"/>
        <w:rPr>
          <w:rFonts w:ascii="Helvetica" w:hAnsi="Helvetica" w:cs="Helvetica"/>
          <w:sz w:val="24"/>
          <w:szCs w:val="24"/>
        </w:rPr>
      </w:pPr>
    </w:p>
    <w:p w14:paraId="097F47CA" w14:textId="77777777" w:rsidR="000941FE" w:rsidRDefault="000941FE" w:rsidP="000941FE">
      <w:pPr>
        <w:pStyle w:val="NoSpacing"/>
        <w:rPr>
          <w:rFonts w:ascii="Helvetica" w:hAnsi="Helvetica" w:cs="Helvetica"/>
          <w:sz w:val="24"/>
          <w:szCs w:val="24"/>
        </w:rPr>
      </w:pPr>
      <w:r w:rsidRPr="007D0EC4">
        <w:rPr>
          <w:rFonts w:ascii="Helvetica" w:hAnsi="Helvetica" w:cs="Helvetica"/>
          <w:color w:val="222222"/>
          <w:sz w:val="24"/>
          <w:szCs w:val="24"/>
          <w:shd w:val="clear" w:color="auto" w:fill="FFFFFF"/>
        </w:rPr>
        <w:t>National Institutes of Health</w:t>
      </w:r>
      <w:r w:rsidRPr="007D0EC4">
        <w:rPr>
          <w:rFonts w:ascii="Helvetica" w:hAnsi="Helvetica" w:cs="Helvetica"/>
          <w:color w:val="222222"/>
          <w:sz w:val="24"/>
          <w:szCs w:val="24"/>
        </w:rPr>
        <w:br/>
      </w:r>
      <w:r w:rsidRPr="007D0EC4">
        <w:rPr>
          <w:rFonts w:ascii="Helvetica" w:hAnsi="Helvetica" w:cs="Helvetica"/>
          <w:color w:val="222222"/>
          <w:sz w:val="24"/>
          <w:szCs w:val="24"/>
          <w:shd w:val="clear" w:color="auto" w:fill="FFFFFF"/>
        </w:rPr>
        <w:t>Notice of Intent to Publish a Funding Opportunity Announcement for Blueprint Neurotherapeutics Network (BPN): Biologic-based Drug Discovery and Development for Disorders of the Nervous System (UG3/UH3 Clinical Trial Optional)</w:t>
      </w:r>
      <w:r w:rsidRPr="007D0EC4">
        <w:rPr>
          <w:rFonts w:ascii="Helvetica" w:hAnsi="Helvetica" w:cs="Helvetica"/>
          <w:color w:val="222222"/>
          <w:sz w:val="24"/>
          <w:szCs w:val="24"/>
        </w:rPr>
        <w:br/>
      </w:r>
      <w:r w:rsidRPr="007D0EC4">
        <w:rPr>
          <w:rFonts w:ascii="Helvetica" w:hAnsi="Helvetica" w:cs="Helvetica"/>
          <w:color w:val="222222"/>
          <w:sz w:val="24"/>
          <w:szCs w:val="24"/>
          <w:shd w:val="clear" w:color="auto" w:fill="FFFFFF"/>
        </w:rPr>
        <w:t>Forecast 1</w:t>
      </w:r>
      <w:r w:rsidRPr="007D0EC4">
        <w:rPr>
          <w:rFonts w:ascii="Helvetica" w:hAnsi="Helvetica" w:cs="Helvetica"/>
          <w:color w:val="222222"/>
          <w:sz w:val="24"/>
          <w:szCs w:val="24"/>
        </w:rPr>
        <w:br/>
      </w:r>
      <w:hyperlink r:id="rId336" w:tgtFrame="_blank" w:history="1">
        <w:r w:rsidRPr="007D0EC4">
          <w:rPr>
            <w:rStyle w:val="Hyperlink"/>
            <w:rFonts w:ascii="Helvetica" w:hAnsi="Helvetica" w:cs="Helvetica"/>
            <w:color w:val="1155CC"/>
            <w:sz w:val="24"/>
            <w:szCs w:val="24"/>
            <w:shd w:val="clear" w:color="auto" w:fill="FFFFFF"/>
          </w:rPr>
          <w:t>https://www.grants.gov/web/grants/view-opportunity.html?oppId=331922</w:t>
        </w:r>
      </w:hyperlink>
    </w:p>
    <w:p w14:paraId="72F1C9C6" w14:textId="77777777" w:rsidR="000941FE" w:rsidRDefault="000941FE" w:rsidP="000941FE">
      <w:pPr>
        <w:pStyle w:val="NoSpacing"/>
        <w:rPr>
          <w:rFonts w:ascii="Helvetica" w:hAnsi="Helvetica" w:cs="Helvetica"/>
          <w:sz w:val="24"/>
          <w:szCs w:val="24"/>
        </w:rPr>
      </w:pPr>
      <w:r w:rsidRPr="007D0EC4">
        <w:rPr>
          <w:rFonts w:ascii="Helvetica" w:hAnsi="Helvetica" w:cs="Helvetica"/>
          <w:color w:val="222222"/>
          <w:sz w:val="24"/>
          <w:szCs w:val="24"/>
        </w:rPr>
        <w:br/>
      </w:r>
      <w:r w:rsidRPr="007D0EC4">
        <w:rPr>
          <w:rFonts w:ascii="Helvetica" w:hAnsi="Helvetica" w:cs="Helvetica"/>
          <w:color w:val="222222"/>
          <w:sz w:val="24"/>
          <w:szCs w:val="24"/>
          <w:shd w:val="clear" w:color="auto" w:fill="FFFFFF"/>
        </w:rPr>
        <w:t>National Institutes of Health</w:t>
      </w:r>
      <w:r w:rsidRPr="007D0EC4">
        <w:rPr>
          <w:rFonts w:ascii="Helvetica" w:hAnsi="Helvetica" w:cs="Helvetica"/>
          <w:color w:val="222222"/>
          <w:sz w:val="24"/>
          <w:szCs w:val="24"/>
        </w:rPr>
        <w:br/>
      </w:r>
      <w:r w:rsidRPr="007D0EC4">
        <w:rPr>
          <w:rFonts w:ascii="Helvetica" w:hAnsi="Helvetica" w:cs="Helvetica"/>
          <w:color w:val="222222"/>
          <w:sz w:val="24"/>
          <w:szCs w:val="24"/>
          <w:shd w:val="clear" w:color="auto" w:fill="FFFFFF"/>
        </w:rPr>
        <w:t>Notice of Intent to Publish a Funding Opportunity Announcement for Blueprint Neurotherapeutics Network (BPN): Biologic-based Drug Discovery and Development for Disorders of the Nervous System (U44 Clinical Trial Optional)</w:t>
      </w:r>
      <w:r w:rsidRPr="007D0EC4">
        <w:rPr>
          <w:rFonts w:ascii="Helvetica" w:hAnsi="Helvetica" w:cs="Helvetica"/>
          <w:color w:val="222222"/>
          <w:sz w:val="24"/>
          <w:szCs w:val="24"/>
        </w:rPr>
        <w:br/>
      </w:r>
      <w:r w:rsidRPr="007D0EC4">
        <w:rPr>
          <w:rFonts w:ascii="Helvetica" w:hAnsi="Helvetica" w:cs="Helvetica"/>
          <w:color w:val="222222"/>
          <w:sz w:val="24"/>
          <w:szCs w:val="24"/>
          <w:shd w:val="clear" w:color="auto" w:fill="FFFFFF"/>
        </w:rPr>
        <w:t>Forecast 1</w:t>
      </w:r>
      <w:r w:rsidRPr="007D0EC4">
        <w:rPr>
          <w:rFonts w:ascii="Helvetica" w:hAnsi="Helvetica" w:cs="Helvetica"/>
          <w:color w:val="222222"/>
          <w:sz w:val="24"/>
          <w:szCs w:val="24"/>
        </w:rPr>
        <w:br/>
      </w:r>
      <w:hyperlink r:id="rId337" w:tgtFrame="_blank" w:history="1">
        <w:r w:rsidRPr="007D0EC4">
          <w:rPr>
            <w:rStyle w:val="Hyperlink"/>
            <w:rFonts w:ascii="Helvetica" w:hAnsi="Helvetica" w:cs="Helvetica"/>
            <w:color w:val="1155CC"/>
            <w:sz w:val="24"/>
            <w:szCs w:val="24"/>
            <w:shd w:val="clear" w:color="auto" w:fill="FFFFFF"/>
          </w:rPr>
          <w:t>https://www.grants.gov/web/grants/view-opportunity.html?oppId=331923</w:t>
        </w:r>
      </w:hyperlink>
    </w:p>
    <w:p w14:paraId="40D6B661" w14:textId="77777777" w:rsidR="000941FE" w:rsidRDefault="000941FE" w:rsidP="000941FE">
      <w:pPr>
        <w:pStyle w:val="NoSpacing"/>
        <w:rPr>
          <w:rFonts w:ascii="Helvetica" w:hAnsi="Helvetica" w:cs="Helvetica"/>
          <w:sz w:val="24"/>
          <w:szCs w:val="24"/>
        </w:rPr>
      </w:pPr>
    </w:p>
    <w:p w14:paraId="081F6E0D" w14:textId="77777777" w:rsidR="000941FE" w:rsidRDefault="000941FE" w:rsidP="000941FE">
      <w:pPr>
        <w:pStyle w:val="NoSpacing"/>
        <w:rPr>
          <w:rFonts w:ascii="Helvetica" w:hAnsi="Helvetica" w:cs="Helvetica"/>
          <w:color w:val="222222"/>
          <w:sz w:val="24"/>
          <w:szCs w:val="24"/>
          <w:shd w:val="clear" w:color="auto" w:fill="FFFFFF"/>
        </w:rPr>
      </w:pPr>
      <w:r w:rsidRPr="007D0EC4">
        <w:rPr>
          <w:rFonts w:ascii="Helvetica" w:hAnsi="Helvetica" w:cs="Helvetica"/>
          <w:color w:val="222222"/>
          <w:sz w:val="24"/>
          <w:szCs w:val="24"/>
          <w:shd w:val="clear" w:color="auto" w:fill="FFFFFF"/>
        </w:rPr>
        <w:t>National Institutes of Health</w:t>
      </w:r>
      <w:r w:rsidRPr="007D0EC4">
        <w:rPr>
          <w:rFonts w:ascii="Helvetica" w:hAnsi="Helvetica" w:cs="Helvetica"/>
          <w:color w:val="222222"/>
          <w:sz w:val="24"/>
          <w:szCs w:val="24"/>
        </w:rPr>
        <w:br/>
      </w:r>
      <w:r w:rsidRPr="007D0EC4">
        <w:rPr>
          <w:rFonts w:ascii="Helvetica" w:hAnsi="Helvetica" w:cs="Helvetica"/>
          <w:color w:val="222222"/>
          <w:sz w:val="24"/>
          <w:szCs w:val="24"/>
          <w:shd w:val="clear" w:color="auto" w:fill="FFFFFF"/>
        </w:rPr>
        <w:t>Notice of Intent to Publish a Funding Opportunity Announcement for Centers for HIV Structural Biology (U54 Clinical Trial Not Allowed)</w:t>
      </w:r>
      <w:r w:rsidRPr="007D0EC4">
        <w:rPr>
          <w:rFonts w:ascii="Helvetica" w:hAnsi="Helvetica" w:cs="Helvetica"/>
          <w:color w:val="222222"/>
          <w:sz w:val="24"/>
          <w:szCs w:val="24"/>
        </w:rPr>
        <w:br/>
      </w:r>
      <w:r w:rsidRPr="007D0EC4">
        <w:rPr>
          <w:rFonts w:ascii="Helvetica" w:hAnsi="Helvetica" w:cs="Helvetica"/>
          <w:color w:val="222222"/>
          <w:sz w:val="24"/>
          <w:szCs w:val="24"/>
          <w:shd w:val="clear" w:color="auto" w:fill="FFFFFF"/>
        </w:rPr>
        <w:t>Forecast 1</w:t>
      </w:r>
      <w:r w:rsidRPr="007D0EC4">
        <w:rPr>
          <w:rFonts w:ascii="Helvetica" w:hAnsi="Helvetica" w:cs="Helvetica"/>
          <w:color w:val="222222"/>
          <w:sz w:val="24"/>
          <w:szCs w:val="24"/>
        </w:rPr>
        <w:br/>
      </w:r>
      <w:hyperlink r:id="rId338" w:tgtFrame="_blank" w:history="1">
        <w:r w:rsidRPr="007D0EC4">
          <w:rPr>
            <w:rStyle w:val="Hyperlink"/>
            <w:rFonts w:ascii="Helvetica" w:hAnsi="Helvetica" w:cs="Helvetica"/>
            <w:color w:val="1155CC"/>
            <w:sz w:val="24"/>
            <w:szCs w:val="24"/>
            <w:shd w:val="clear" w:color="auto" w:fill="FFFFFF"/>
          </w:rPr>
          <w:t>https://www.grants.gov/web/grants/view-opportunity.html?oppId=331892</w:t>
        </w:r>
      </w:hyperlink>
      <w:r w:rsidRPr="007D0EC4">
        <w:rPr>
          <w:rFonts w:ascii="Helvetica" w:hAnsi="Helvetica" w:cs="Helvetica"/>
          <w:color w:val="222222"/>
          <w:sz w:val="24"/>
          <w:szCs w:val="24"/>
        </w:rPr>
        <w:br/>
      </w:r>
    </w:p>
    <w:p w14:paraId="38CD8EC9" w14:textId="77777777" w:rsidR="000941FE" w:rsidRDefault="000941FE" w:rsidP="000941FE">
      <w:pPr>
        <w:pStyle w:val="NoSpacing"/>
        <w:rPr>
          <w:rFonts w:ascii="Helvetica" w:hAnsi="Helvetica" w:cs="Helvetica"/>
          <w:sz w:val="24"/>
          <w:szCs w:val="24"/>
        </w:rPr>
      </w:pPr>
      <w:r w:rsidRPr="007D0EC4">
        <w:rPr>
          <w:rFonts w:ascii="Helvetica" w:hAnsi="Helvetica" w:cs="Helvetica"/>
          <w:color w:val="222222"/>
          <w:sz w:val="24"/>
          <w:szCs w:val="24"/>
          <w:shd w:val="clear" w:color="auto" w:fill="FFFFFF"/>
        </w:rPr>
        <w:t>National Institutes of Health</w:t>
      </w:r>
      <w:r w:rsidRPr="007D0EC4">
        <w:rPr>
          <w:rFonts w:ascii="Helvetica" w:hAnsi="Helvetica" w:cs="Helvetica"/>
          <w:color w:val="222222"/>
          <w:sz w:val="24"/>
          <w:szCs w:val="24"/>
        </w:rPr>
        <w:br/>
      </w:r>
      <w:r w:rsidRPr="007D0EC4">
        <w:rPr>
          <w:rFonts w:ascii="Helvetica" w:hAnsi="Helvetica" w:cs="Helvetica"/>
          <w:color w:val="222222"/>
          <w:sz w:val="24"/>
          <w:szCs w:val="24"/>
          <w:shd w:val="clear" w:color="auto" w:fill="FFFFFF"/>
        </w:rPr>
        <w:t>Notice of Intent to Publish a Funding Opportunity Announcement for Comprehensive Alcohol Research Centers (P60 Clinical Trial Optional)</w:t>
      </w:r>
      <w:r w:rsidRPr="007D0EC4">
        <w:rPr>
          <w:rFonts w:ascii="Helvetica" w:hAnsi="Helvetica" w:cs="Helvetica"/>
          <w:color w:val="222222"/>
          <w:sz w:val="24"/>
          <w:szCs w:val="24"/>
        </w:rPr>
        <w:br/>
      </w:r>
      <w:r w:rsidRPr="007D0EC4">
        <w:rPr>
          <w:rFonts w:ascii="Helvetica" w:hAnsi="Helvetica" w:cs="Helvetica"/>
          <w:color w:val="222222"/>
          <w:sz w:val="24"/>
          <w:szCs w:val="24"/>
          <w:shd w:val="clear" w:color="auto" w:fill="FFFFFF"/>
        </w:rPr>
        <w:t>Forecast 1</w:t>
      </w:r>
      <w:r w:rsidRPr="007D0EC4">
        <w:rPr>
          <w:rFonts w:ascii="Helvetica" w:hAnsi="Helvetica" w:cs="Helvetica"/>
          <w:color w:val="222222"/>
          <w:sz w:val="24"/>
          <w:szCs w:val="24"/>
        </w:rPr>
        <w:br/>
      </w:r>
      <w:hyperlink r:id="rId339" w:tgtFrame="_blank" w:history="1">
        <w:r w:rsidRPr="007D0EC4">
          <w:rPr>
            <w:rStyle w:val="Hyperlink"/>
            <w:rFonts w:ascii="Helvetica" w:hAnsi="Helvetica" w:cs="Helvetica"/>
            <w:color w:val="1155CC"/>
            <w:sz w:val="24"/>
            <w:szCs w:val="24"/>
            <w:shd w:val="clear" w:color="auto" w:fill="FFFFFF"/>
          </w:rPr>
          <w:t>https://www.grants.gov/web/grants/view-opportunity.html?oppId=331917</w:t>
        </w:r>
      </w:hyperlink>
    </w:p>
    <w:p w14:paraId="40EB9959" w14:textId="77777777" w:rsidR="000941FE" w:rsidRDefault="000941FE" w:rsidP="000941FE">
      <w:pPr>
        <w:pStyle w:val="NoSpacing"/>
        <w:rPr>
          <w:rFonts w:ascii="Helvetica" w:hAnsi="Helvetica" w:cs="Helvetica"/>
          <w:sz w:val="24"/>
          <w:szCs w:val="24"/>
        </w:rPr>
      </w:pPr>
      <w:r w:rsidRPr="007D0EC4">
        <w:rPr>
          <w:rFonts w:ascii="Helvetica" w:hAnsi="Helvetica" w:cs="Helvetica"/>
          <w:color w:val="222222"/>
          <w:sz w:val="24"/>
          <w:szCs w:val="24"/>
        </w:rPr>
        <w:br/>
      </w:r>
      <w:r w:rsidRPr="007D0EC4">
        <w:rPr>
          <w:rFonts w:ascii="Helvetica" w:hAnsi="Helvetica" w:cs="Helvetica"/>
          <w:color w:val="222222"/>
          <w:sz w:val="24"/>
          <w:szCs w:val="24"/>
          <w:shd w:val="clear" w:color="auto" w:fill="FFFFFF"/>
        </w:rPr>
        <w:t>National Institutes of Health</w:t>
      </w:r>
      <w:r w:rsidRPr="007D0EC4">
        <w:rPr>
          <w:rFonts w:ascii="Helvetica" w:hAnsi="Helvetica" w:cs="Helvetica"/>
          <w:color w:val="222222"/>
          <w:sz w:val="24"/>
          <w:szCs w:val="24"/>
        </w:rPr>
        <w:br/>
      </w:r>
      <w:r w:rsidRPr="007D0EC4">
        <w:rPr>
          <w:rFonts w:ascii="Helvetica" w:hAnsi="Helvetica" w:cs="Helvetica"/>
          <w:color w:val="222222"/>
          <w:sz w:val="24"/>
          <w:szCs w:val="24"/>
          <w:shd w:val="clear" w:color="auto" w:fill="FFFFFF"/>
        </w:rPr>
        <w:t>Notice of Intent to Publish a Funding Opportunity Announcement for HEAL Initiative: Analgesic Development Initial Translational Efforts [Small Molecules and Biologics] (U19 Clinical Trial Not Allowed)</w:t>
      </w:r>
      <w:r w:rsidRPr="007D0EC4">
        <w:rPr>
          <w:rFonts w:ascii="Helvetica" w:hAnsi="Helvetica" w:cs="Helvetica"/>
          <w:color w:val="222222"/>
          <w:sz w:val="24"/>
          <w:szCs w:val="24"/>
        </w:rPr>
        <w:br/>
      </w:r>
      <w:r w:rsidRPr="007D0EC4">
        <w:rPr>
          <w:rFonts w:ascii="Helvetica" w:hAnsi="Helvetica" w:cs="Helvetica"/>
          <w:color w:val="222222"/>
          <w:sz w:val="24"/>
          <w:szCs w:val="24"/>
          <w:shd w:val="clear" w:color="auto" w:fill="FFFFFF"/>
        </w:rPr>
        <w:t>Forecast 1</w:t>
      </w:r>
      <w:r w:rsidRPr="007D0EC4">
        <w:rPr>
          <w:rFonts w:ascii="Helvetica" w:hAnsi="Helvetica" w:cs="Helvetica"/>
          <w:color w:val="222222"/>
          <w:sz w:val="24"/>
          <w:szCs w:val="24"/>
        </w:rPr>
        <w:br/>
      </w:r>
      <w:hyperlink r:id="rId340" w:tgtFrame="_blank" w:history="1">
        <w:r w:rsidRPr="007D0EC4">
          <w:rPr>
            <w:rStyle w:val="Hyperlink"/>
            <w:rFonts w:ascii="Helvetica" w:hAnsi="Helvetica" w:cs="Helvetica"/>
            <w:color w:val="1155CC"/>
            <w:sz w:val="24"/>
            <w:szCs w:val="24"/>
            <w:shd w:val="clear" w:color="auto" w:fill="FFFFFF"/>
          </w:rPr>
          <w:t>https://www.grants.gov/web/grants/view-opportunity.html?oppId=331883</w:t>
        </w:r>
      </w:hyperlink>
      <w:r w:rsidRPr="007D0EC4">
        <w:rPr>
          <w:rFonts w:ascii="Helvetica" w:hAnsi="Helvetica" w:cs="Helvetica"/>
          <w:color w:val="222222"/>
          <w:sz w:val="24"/>
          <w:szCs w:val="24"/>
        </w:rPr>
        <w:br/>
      </w:r>
    </w:p>
    <w:p w14:paraId="2966CD7D" w14:textId="77777777" w:rsidR="000941FE" w:rsidRDefault="000941FE" w:rsidP="000941FE">
      <w:pPr>
        <w:pStyle w:val="NoSpacing"/>
        <w:rPr>
          <w:rFonts w:ascii="Helvetica" w:hAnsi="Helvetica" w:cs="Helvetica"/>
          <w:sz w:val="24"/>
          <w:szCs w:val="24"/>
        </w:rPr>
      </w:pPr>
      <w:r w:rsidRPr="007D0EC4">
        <w:rPr>
          <w:rFonts w:ascii="Helvetica" w:hAnsi="Helvetica" w:cs="Helvetica"/>
          <w:color w:val="222222"/>
          <w:sz w:val="24"/>
          <w:szCs w:val="24"/>
          <w:shd w:val="clear" w:color="auto" w:fill="FFFFFF"/>
        </w:rPr>
        <w:t>National Institutes of Health</w:t>
      </w:r>
      <w:r w:rsidRPr="007D0EC4">
        <w:rPr>
          <w:rFonts w:ascii="Helvetica" w:hAnsi="Helvetica" w:cs="Helvetica"/>
          <w:color w:val="222222"/>
          <w:sz w:val="24"/>
          <w:szCs w:val="24"/>
        </w:rPr>
        <w:br/>
      </w:r>
      <w:r w:rsidRPr="007D0EC4">
        <w:rPr>
          <w:rFonts w:ascii="Helvetica" w:hAnsi="Helvetica" w:cs="Helvetica"/>
          <w:color w:val="222222"/>
          <w:sz w:val="24"/>
          <w:szCs w:val="24"/>
          <w:shd w:val="clear" w:color="auto" w:fill="FFFFFF"/>
        </w:rPr>
        <w:t>Notice of Intent to Publish a Funding Opportunity Announcement for HEAL Initiative: Planning Studies for Initial Analgesic Development Initial Translational Efforts [Small Molecules and Biologics]</w:t>
      </w:r>
      <w:r w:rsidRPr="007D0EC4">
        <w:rPr>
          <w:rFonts w:ascii="Helvetica" w:hAnsi="Helvetica" w:cs="Helvetica"/>
          <w:color w:val="222222"/>
          <w:sz w:val="24"/>
          <w:szCs w:val="24"/>
        </w:rPr>
        <w:br/>
      </w:r>
      <w:r w:rsidRPr="007D0EC4">
        <w:rPr>
          <w:rFonts w:ascii="Helvetica" w:hAnsi="Helvetica" w:cs="Helvetica"/>
          <w:color w:val="222222"/>
          <w:sz w:val="24"/>
          <w:szCs w:val="24"/>
          <w:shd w:val="clear" w:color="auto" w:fill="FFFFFF"/>
        </w:rPr>
        <w:t>Forecast 1</w:t>
      </w:r>
      <w:r w:rsidRPr="007D0EC4">
        <w:rPr>
          <w:rFonts w:ascii="Helvetica" w:hAnsi="Helvetica" w:cs="Helvetica"/>
          <w:color w:val="222222"/>
          <w:sz w:val="24"/>
          <w:szCs w:val="24"/>
        </w:rPr>
        <w:br/>
      </w:r>
      <w:hyperlink r:id="rId341" w:tgtFrame="_blank" w:history="1">
        <w:r w:rsidRPr="007D0EC4">
          <w:rPr>
            <w:rStyle w:val="Hyperlink"/>
            <w:rFonts w:ascii="Helvetica" w:hAnsi="Helvetica" w:cs="Helvetica"/>
            <w:color w:val="1155CC"/>
            <w:sz w:val="24"/>
            <w:szCs w:val="24"/>
            <w:shd w:val="clear" w:color="auto" w:fill="FFFFFF"/>
          </w:rPr>
          <w:t>https://www.grants.gov/web/grants/view-opportunity.html?oppId=331924</w:t>
        </w:r>
      </w:hyperlink>
    </w:p>
    <w:p w14:paraId="67E60C4D" w14:textId="77777777" w:rsidR="000941FE" w:rsidRDefault="000941FE" w:rsidP="000941FE">
      <w:pPr>
        <w:pStyle w:val="NoSpacing"/>
        <w:rPr>
          <w:rFonts w:ascii="Helvetica" w:hAnsi="Helvetica" w:cs="Helvetica"/>
          <w:color w:val="222222"/>
          <w:sz w:val="24"/>
          <w:szCs w:val="24"/>
          <w:shd w:val="clear" w:color="auto" w:fill="FFFFFF"/>
        </w:rPr>
      </w:pPr>
    </w:p>
    <w:p w14:paraId="7F72C248" w14:textId="77777777" w:rsidR="000941FE" w:rsidRDefault="000941FE" w:rsidP="000941FE">
      <w:pPr>
        <w:pStyle w:val="NoSpacing"/>
        <w:rPr>
          <w:rFonts w:ascii="Helvetica" w:hAnsi="Helvetica" w:cs="Helvetica"/>
          <w:sz w:val="24"/>
          <w:szCs w:val="24"/>
        </w:rPr>
      </w:pPr>
      <w:r w:rsidRPr="007D0EC4">
        <w:rPr>
          <w:rFonts w:ascii="Helvetica" w:hAnsi="Helvetica" w:cs="Helvetica"/>
          <w:color w:val="222222"/>
          <w:sz w:val="24"/>
          <w:szCs w:val="24"/>
          <w:shd w:val="clear" w:color="auto" w:fill="FFFFFF"/>
        </w:rPr>
        <w:t>National Institutes of Health</w:t>
      </w:r>
      <w:r w:rsidRPr="007D0EC4">
        <w:rPr>
          <w:rFonts w:ascii="Helvetica" w:hAnsi="Helvetica" w:cs="Helvetica"/>
          <w:color w:val="222222"/>
          <w:sz w:val="24"/>
          <w:szCs w:val="24"/>
        </w:rPr>
        <w:br/>
      </w:r>
      <w:r w:rsidRPr="007D0EC4">
        <w:rPr>
          <w:rFonts w:ascii="Helvetica" w:hAnsi="Helvetica" w:cs="Helvetica"/>
          <w:color w:val="222222"/>
          <w:sz w:val="24"/>
          <w:szCs w:val="24"/>
          <w:shd w:val="clear" w:color="auto" w:fill="FFFFFF"/>
        </w:rPr>
        <w:t>Notice of Intent to Publish a Funding Opportunity Announcement for NIH Countermeasures Against Chemical Threats (CounterACT) Early-stage Investigator Research Award</w:t>
      </w:r>
      <w:r w:rsidRPr="007D0EC4">
        <w:rPr>
          <w:rFonts w:ascii="Helvetica" w:hAnsi="Helvetica" w:cs="Helvetica"/>
          <w:color w:val="222222"/>
          <w:sz w:val="24"/>
          <w:szCs w:val="24"/>
        </w:rPr>
        <w:br/>
      </w:r>
      <w:r w:rsidRPr="007D0EC4">
        <w:rPr>
          <w:rFonts w:ascii="Helvetica" w:hAnsi="Helvetica" w:cs="Helvetica"/>
          <w:color w:val="222222"/>
          <w:sz w:val="24"/>
          <w:szCs w:val="24"/>
          <w:shd w:val="clear" w:color="auto" w:fill="FFFFFF"/>
        </w:rPr>
        <w:t>Forecast 1</w:t>
      </w:r>
      <w:r w:rsidRPr="007D0EC4">
        <w:rPr>
          <w:rFonts w:ascii="Helvetica" w:hAnsi="Helvetica" w:cs="Helvetica"/>
          <w:color w:val="222222"/>
          <w:sz w:val="24"/>
          <w:szCs w:val="24"/>
        </w:rPr>
        <w:br/>
      </w:r>
      <w:hyperlink r:id="rId342" w:tgtFrame="_blank" w:history="1">
        <w:r w:rsidRPr="007D0EC4">
          <w:rPr>
            <w:rStyle w:val="Hyperlink"/>
            <w:rFonts w:ascii="Helvetica" w:hAnsi="Helvetica" w:cs="Helvetica"/>
            <w:color w:val="1155CC"/>
            <w:sz w:val="24"/>
            <w:szCs w:val="24"/>
            <w:shd w:val="clear" w:color="auto" w:fill="FFFFFF"/>
          </w:rPr>
          <w:t>https://www.grants.gov/web/grants/view-opportunity.html?oppId=331921</w:t>
        </w:r>
      </w:hyperlink>
    </w:p>
    <w:p w14:paraId="70943BF7" w14:textId="77777777" w:rsidR="000941FE" w:rsidRDefault="000941FE" w:rsidP="000941FE">
      <w:pPr>
        <w:pStyle w:val="NoSpacing"/>
        <w:rPr>
          <w:rFonts w:ascii="Helvetica" w:hAnsi="Helvetica" w:cs="Helvetica"/>
          <w:color w:val="222222"/>
          <w:sz w:val="24"/>
          <w:szCs w:val="24"/>
          <w:shd w:val="clear" w:color="auto" w:fill="FFFFFF"/>
        </w:rPr>
      </w:pPr>
    </w:p>
    <w:p w14:paraId="01CD5DA8" w14:textId="77777777" w:rsidR="000941FE" w:rsidRDefault="000941FE" w:rsidP="000941FE">
      <w:pPr>
        <w:pStyle w:val="NoSpacing"/>
        <w:rPr>
          <w:rFonts w:ascii="Helvetica" w:hAnsi="Helvetica" w:cs="Helvetica"/>
          <w:sz w:val="24"/>
          <w:szCs w:val="24"/>
        </w:rPr>
      </w:pPr>
      <w:r w:rsidRPr="007D0EC4">
        <w:rPr>
          <w:rFonts w:ascii="Helvetica" w:hAnsi="Helvetica" w:cs="Helvetica"/>
          <w:color w:val="222222"/>
          <w:sz w:val="24"/>
          <w:szCs w:val="24"/>
          <w:shd w:val="clear" w:color="auto" w:fill="FFFFFF"/>
        </w:rPr>
        <w:lastRenderedPageBreak/>
        <w:t>National Institutes of Health</w:t>
      </w:r>
      <w:r w:rsidRPr="007D0EC4">
        <w:rPr>
          <w:rFonts w:ascii="Helvetica" w:hAnsi="Helvetica" w:cs="Helvetica"/>
          <w:color w:val="222222"/>
          <w:sz w:val="24"/>
          <w:szCs w:val="24"/>
        </w:rPr>
        <w:br/>
      </w:r>
      <w:r w:rsidRPr="007D0EC4">
        <w:rPr>
          <w:rFonts w:ascii="Helvetica" w:hAnsi="Helvetica" w:cs="Helvetica"/>
          <w:color w:val="222222"/>
          <w:sz w:val="24"/>
          <w:szCs w:val="24"/>
          <w:shd w:val="clear" w:color="auto" w:fill="FFFFFF"/>
        </w:rPr>
        <w:t>Notice of Intent to Publish a Funding Opportunity Announcement for Program on the Origins of Gastroesophageal Cancers (R01 Clinical Trial Optional)</w:t>
      </w:r>
      <w:r w:rsidRPr="007D0EC4">
        <w:rPr>
          <w:rFonts w:ascii="Helvetica" w:hAnsi="Helvetica" w:cs="Helvetica"/>
          <w:color w:val="222222"/>
          <w:sz w:val="24"/>
          <w:szCs w:val="24"/>
        </w:rPr>
        <w:br/>
      </w:r>
      <w:r w:rsidRPr="007D0EC4">
        <w:rPr>
          <w:rFonts w:ascii="Helvetica" w:hAnsi="Helvetica" w:cs="Helvetica"/>
          <w:color w:val="222222"/>
          <w:sz w:val="24"/>
          <w:szCs w:val="24"/>
          <w:shd w:val="clear" w:color="auto" w:fill="FFFFFF"/>
        </w:rPr>
        <w:t>Forecast 1</w:t>
      </w:r>
      <w:r w:rsidRPr="007D0EC4">
        <w:rPr>
          <w:rFonts w:ascii="Helvetica" w:hAnsi="Helvetica" w:cs="Helvetica"/>
          <w:color w:val="222222"/>
          <w:sz w:val="24"/>
          <w:szCs w:val="24"/>
        </w:rPr>
        <w:br/>
      </w:r>
      <w:hyperlink r:id="rId343" w:tgtFrame="_blank" w:history="1">
        <w:r w:rsidRPr="007D0EC4">
          <w:rPr>
            <w:rStyle w:val="Hyperlink"/>
            <w:rFonts w:ascii="Helvetica" w:hAnsi="Helvetica" w:cs="Helvetica"/>
            <w:color w:val="1155CC"/>
            <w:sz w:val="24"/>
            <w:szCs w:val="24"/>
            <w:shd w:val="clear" w:color="auto" w:fill="FFFFFF"/>
          </w:rPr>
          <w:t>https://www.grants.gov/web/grants/view-opportunity.html?oppId=331891</w:t>
        </w:r>
      </w:hyperlink>
      <w:r w:rsidRPr="007D0EC4">
        <w:rPr>
          <w:rFonts w:ascii="Helvetica" w:hAnsi="Helvetica" w:cs="Helvetica"/>
          <w:color w:val="222222"/>
          <w:sz w:val="24"/>
          <w:szCs w:val="24"/>
        </w:rPr>
        <w:br/>
      </w:r>
    </w:p>
    <w:p w14:paraId="3E8EB14D" w14:textId="77777777" w:rsidR="000941FE" w:rsidRDefault="000941FE" w:rsidP="000941FE">
      <w:pPr>
        <w:pStyle w:val="NoSpacing"/>
        <w:rPr>
          <w:rFonts w:ascii="Helvetica" w:hAnsi="Helvetica" w:cs="Helvetica"/>
          <w:sz w:val="24"/>
          <w:szCs w:val="24"/>
        </w:rPr>
      </w:pPr>
      <w:r w:rsidRPr="007D0EC4">
        <w:rPr>
          <w:rFonts w:ascii="Helvetica" w:hAnsi="Helvetica" w:cs="Helvetica"/>
          <w:color w:val="222222"/>
          <w:sz w:val="24"/>
          <w:szCs w:val="24"/>
          <w:shd w:val="clear" w:color="auto" w:fill="FFFFFF"/>
        </w:rPr>
        <w:t>National Institutes of Health</w:t>
      </w:r>
      <w:r w:rsidRPr="007D0EC4">
        <w:rPr>
          <w:rFonts w:ascii="Helvetica" w:hAnsi="Helvetica" w:cs="Helvetica"/>
          <w:color w:val="222222"/>
          <w:sz w:val="24"/>
          <w:szCs w:val="24"/>
        </w:rPr>
        <w:br/>
      </w:r>
      <w:r w:rsidRPr="007D0EC4">
        <w:rPr>
          <w:rFonts w:ascii="Helvetica" w:hAnsi="Helvetica" w:cs="Helvetica"/>
          <w:color w:val="222222"/>
          <w:sz w:val="24"/>
          <w:szCs w:val="24"/>
          <w:shd w:val="clear" w:color="auto" w:fill="FFFFFF"/>
        </w:rPr>
        <w:t>Notice of Intent to Publish a Research Opportunity Announcement for RADx-UP Return to School Diagnostic Testing Approaches (OT2 Clinical Trial Required)</w:t>
      </w:r>
      <w:r w:rsidRPr="007D0EC4">
        <w:rPr>
          <w:rFonts w:ascii="Helvetica" w:hAnsi="Helvetica" w:cs="Helvetica"/>
          <w:color w:val="222222"/>
          <w:sz w:val="24"/>
          <w:szCs w:val="24"/>
        </w:rPr>
        <w:br/>
      </w:r>
      <w:r w:rsidRPr="007D0EC4">
        <w:rPr>
          <w:rFonts w:ascii="Helvetica" w:hAnsi="Helvetica" w:cs="Helvetica"/>
          <w:color w:val="222222"/>
          <w:sz w:val="24"/>
          <w:szCs w:val="24"/>
          <w:shd w:val="clear" w:color="auto" w:fill="FFFFFF"/>
        </w:rPr>
        <w:t>Forecast 1</w:t>
      </w:r>
      <w:r w:rsidRPr="007D0EC4">
        <w:rPr>
          <w:rFonts w:ascii="Helvetica" w:hAnsi="Helvetica" w:cs="Helvetica"/>
          <w:color w:val="222222"/>
          <w:sz w:val="24"/>
          <w:szCs w:val="24"/>
        </w:rPr>
        <w:br/>
      </w:r>
      <w:hyperlink r:id="rId344" w:tgtFrame="_blank" w:history="1">
        <w:r w:rsidRPr="007D0EC4">
          <w:rPr>
            <w:rStyle w:val="Hyperlink"/>
            <w:rFonts w:ascii="Helvetica" w:hAnsi="Helvetica" w:cs="Helvetica"/>
            <w:color w:val="1155CC"/>
            <w:sz w:val="24"/>
            <w:szCs w:val="24"/>
            <w:shd w:val="clear" w:color="auto" w:fill="FFFFFF"/>
          </w:rPr>
          <w:t>https://www.grants.gov/web/grants/view-opportunity.html?oppId=331893</w:t>
        </w:r>
      </w:hyperlink>
    </w:p>
    <w:p w14:paraId="0334A474" w14:textId="77777777" w:rsidR="000941FE" w:rsidRDefault="000941FE" w:rsidP="000941FE">
      <w:pPr>
        <w:pStyle w:val="NoSpacing"/>
        <w:rPr>
          <w:rFonts w:ascii="Helvetica" w:hAnsi="Helvetica" w:cs="Helvetica"/>
          <w:sz w:val="24"/>
          <w:szCs w:val="24"/>
        </w:rPr>
      </w:pPr>
    </w:p>
    <w:p w14:paraId="1595B994" w14:textId="77777777" w:rsidR="000941FE" w:rsidRDefault="000941FE" w:rsidP="000941FE">
      <w:pPr>
        <w:pStyle w:val="NoSpacing"/>
        <w:rPr>
          <w:rFonts w:ascii="Helvetica" w:hAnsi="Helvetica" w:cs="Helvetica"/>
          <w:sz w:val="24"/>
          <w:szCs w:val="24"/>
        </w:rPr>
      </w:pPr>
      <w:r w:rsidRPr="007D0EC4">
        <w:rPr>
          <w:rFonts w:ascii="Helvetica" w:hAnsi="Helvetica" w:cs="Helvetica"/>
          <w:color w:val="222222"/>
          <w:sz w:val="24"/>
          <w:szCs w:val="24"/>
          <w:shd w:val="clear" w:color="auto" w:fill="FFFFFF"/>
        </w:rPr>
        <w:t>National Institutes of Health</w:t>
      </w:r>
      <w:r w:rsidRPr="007D0EC4">
        <w:rPr>
          <w:rFonts w:ascii="Helvetica" w:hAnsi="Helvetica" w:cs="Helvetica"/>
          <w:color w:val="222222"/>
          <w:sz w:val="24"/>
          <w:szCs w:val="24"/>
        </w:rPr>
        <w:br/>
      </w:r>
      <w:r w:rsidRPr="007D0EC4">
        <w:rPr>
          <w:rFonts w:ascii="Helvetica" w:hAnsi="Helvetica" w:cs="Helvetica"/>
          <w:color w:val="222222"/>
          <w:sz w:val="24"/>
          <w:szCs w:val="24"/>
          <w:shd w:val="clear" w:color="auto" w:fill="FFFFFF"/>
        </w:rPr>
        <w:t>Notice of Intent to Publish a Funding Opportunity Announcement for Research Grants for the Metabolic Dysregulation and Cancer Risk Program: a Transdisciplinary Approach to Obesity-Associated Research (U01 Clinical Trial Optional)</w:t>
      </w:r>
      <w:r w:rsidRPr="007D0EC4">
        <w:rPr>
          <w:rFonts w:ascii="Helvetica" w:hAnsi="Helvetica" w:cs="Helvetica"/>
          <w:color w:val="222222"/>
          <w:sz w:val="24"/>
          <w:szCs w:val="24"/>
        </w:rPr>
        <w:br/>
      </w:r>
      <w:r w:rsidRPr="007D0EC4">
        <w:rPr>
          <w:rFonts w:ascii="Helvetica" w:hAnsi="Helvetica" w:cs="Helvetica"/>
          <w:color w:val="222222"/>
          <w:sz w:val="24"/>
          <w:szCs w:val="24"/>
          <w:shd w:val="clear" w:color="auto" w:fill="FFFFFF"/>
        </w:rPr>
        <w:t>Forecast 1</w:t>
      </w:r>
      <w:r w:rsidRPr="007D0EC4">
        <w:rPr>
          <w:rFonts w:ascii="Helvetica" w:hAnsi="Helvetica" w:cs="Helvetica"/>
          <w:color w:val="222222"/>
          <w:sz w:val="24"/>
          <w:szCs w:val="24"/>
        </w:rPr>
        <w:br/>
      </w:r>
      <w:hyperlink r:id="rId345" w:tgtFrame="_blank" w:history="1">
        <w:r w:rsidRPr="007D0EC4">
          <w:rPr>
            <w:rStyle w:val="Hyperlink"/>
            <w:rFonts w:ascii="Helvetica" w:hAnsi="Helvetica" w:cs="Helvetica"/>
            <w:color w:val="1155CC"/>
            <w:sz w:val="24"/>
            <w:szCs w:val="24"/>
            <w:shd w:val="clear" w:color="auto" w:fill="FFFFFF"/>
          </w:rPr>
          <w:t>https://www.grants.gov/web/grants/view-opportunity.html?oppId=331885</w:t>
        </w:r>
      </w:hyperlink>
      <w:r w:rsidRPr="007D0EC4">
        <w:rPr>
          <w:rFonts w:ascii="Helvetica" w:hAnsi="Helvetica" w:cs="Helvetica"/>
          <w:color w:val="222222"/>
          <w:sz w:val="24"/>
          <w:szCs w:val="24"/>
        </w:rPr>
        <w:br/>
      </w:r>
    </w:p>
    <w:p w14:paraId="2BFD2887" w14:textId="77777777" w:rsidR="000941FE" w:rsidRDefault="000941FE" w:rsidP="000941FE">
      <w:pPr>
        <w:pStyle w:val="NoSpacing"/>
        <w:rPr>
          <w:rFonts w:ascii="Helvetica" w:hAnsi="Helvetica" w:cs="Helvetica"/>
          <w:sz w:val="24"/>
          <w:szCs w:val="24"/>
        </w:rPr>
      </w:pPr>
      <w:r w:rsidRPr="007D0EC4">
        <w:rPr>
          <w:rFonts w:ascii="Helvetica" w:hAnsi="Helvetica" w:cs="Helvetica"/>
          <w:color w:val="222222"/>
          <w:sz w:val="24"/>
          <w:szCs w:val="24"/>
          <w:shd w:val="clear" w:color="auto" w:fill="FFFFFF"/>
        </w:rPr>
        <w:t>National Institutes of Health</w:t>
      </w:r>
      <w:r w:rsidRPr="007D0EC4">
        <w:rPr>
          <w:rFonts w:ascii="Helvetica" w:hAnsi="Helvetica" w:cs="Helvetica"/>
          <w:color w:val="222222"/>
          <w:sz w:val="24"/>
          <w:szCs w:val="24"/>
        </w:rPr>
        <w:br/>
      </w:r>
      <w:r w:rsidRPr="007D0EC4">
        <w:rPr>
          <w:rFonts w:ascii="Helvetica" w:hAnsi="Helvetica" w:cs="Helvetica"/>
          <w:color w:val="222222"/>
          <w:sz w:val="24"/>
          <w:szCs w:val="24"/>
          <w:shd w:val="clear" w:color="auto" w:fill="FFFFFF"/>
        </w:rPr>
        <w:t>Notice of Intent to Publish a Funding Opportunity Announcement for Systems-Level Risk Detection and Interventions to Reduce Suicide Ideation and Behaviors in Black Children and Adolescents (R01 Clinical Trial Optional)</w:t>
      </w:r>
      <w:r w:rsidRPr="007D0EC4">
        <w:rPr>
          <w:rFonts w:ascii="Helvetica" w:hAnsi="Helvetica" w:cs="Helvetica"/>
          <w:color w:val="222222"/>
          <w:sz w:val="24"/>
          <w:szCs w:val="24"/>
        </w:rPr>
        <w:br/>
      </w:r>
      <w:r w:rsidRPr="007D0EC4">
        <w:rPr>
          <w:rFonts w:ascii="Helvetica" w:hAnsi="Helvetica" w:cs="Helvetica"/>
          <w:color w:val="222222"/>
          <w:sz w:val="24"/>
          <w:szCs w:val="24"/>
          <w:shd w:val="clear" w:color="auto" w:fill="FFFFFF"/>
        </w:rPr>
        <w:t>Forecast 1</w:t>
      </w:r>
      <w:r w:rsidRPr="007D0EC4">
        <w:rPr>
          <w:rFonts w:ascii="Helvetica" w:hAnsi="Helvetica" w:cs="Helvetica"/>
          <w:color w:val="222222"/>
          <w:sz w:val="24"/>
          <w:szCs w:val="24"/>
        </w:rPr>
        <w:br/>
      </w:r>
      <w:hyperlink r:id="rId346" w:tgtFrame="_blank" w:history="1">
        <w:r w:rsidRPr="007D0EC4">
          <w:rPr>
            <w:rStyle w:val="Hyperlink"/>
            <w:rFonts w:ascii="Helvetica" w:hAnsi="Helvetica" w:cs="Helvetica"/>
            <w:color w:val="1155CC"/>
            <w:sz w:val="24"/>
            <w:szCs w:val="24"/>
            <w:shd w:val="clear" w:color="auto" w:fill="FFFFFF"/>
          </w:rPr>
          <w:t>https://www.grants.gov/web/grants/view-opportunity.html?oppId=331918</w:t>
        </w:r>
      </w:hyperlink>
    </w:p>
    <w:p w14:paraId="2A0891A5" w14:textId="77777777" w:rsidR="000941FE" w:rsidRDefault="000941FE" w:rsidP="000941FE">
      <w:pPr>
        <w:pStyle w:val="NoSpacing"/>
        <w:rPr>
          <w:rFonts w:ascii="Helvetica" w:hAnsi="Helvetica" w:cs="Helvetica"/>
          <w:sz w:val="24"/>
          <w:szCs w:val="24"/>
        </w:rPr>
      </w:pPr>
      <w:r w:rsidRPr="007D0EC4">
        <w:rPr>
          <w:rFonts w:ascii="Helvetica" w:hAnsi="Helvetica" w:cs="Helvetica"/>
          <w:color w:val="222222"/>
          <w:sz w:val="24"/>
          <w:szCs w:val="24"/>
        </w:rPr>
        <w:br/>
      </w:r>
      <w:r w:rsidRPr="007D0EC4">
        <w:rPr>
          <w:rFonts w:ascii="Helvetica" w:hAnsi="Helvetica" w:cs="Helvetica"/>
          <w:color w:val="222222"/>
          <w:sz w:val="24"/>
          <w:szCs w:val="24"/>
          <w:shd w:val="clear" w:color="auto" w:fill="FFFFFF"/>
        </w:rPr>
        <w:t>National Institutes of Health</w:t>
      </w:r>
      <w:r w:rsidRPr="007D0EC4">
        <w:rPr>
          <w:rFonts w:ascii="Helvetica" w:hAnsi="Helvetica" w:cs="Helvetica"/>
          <w:color w:val="222222"/>
          <w:sz w:val="24"/>
          <w:szCs w:val="24"/>
        </w:rPr>
        <w:br/>
      </w:r>
      <w:r w:rsidRPr="007D0EC4">
        <w:rPr>
          <w:rFonts w:ascii="Helvetica" w:hAnsi="Helvetica" w:cs="Helvetica"/>
          <w:color w:val="222222"/>
          <w:sz w:val="24"/>
          <w:szCs w:val="24"/>
          <w:shd w:val="clear" w:color="auto" w:fill="FFFFFF"/>
        </w:rPr>
        <w:t>Notice of Intent to Publish a Funding Opportunity Announcement for Systems-Level Risk Detection and Interventions to Reduce Suicide Ideation and Behaviors in Black Children and Adolescents (R34 Clinical Trial Optional)</w:t>
      </w:r>
      <w:r w:rsidRPr="007D0EC4">
        <w:rPr>
          <w:rFonts w:ascii="Helvetica" w:hAnsi="Helvetica" w:cs="Helvetica"/>
          <w:color w:val="222222"/>
          <w:sz w:val="24"/>
          <w:szCs w:val="24"/>
        </w:rPr>
        <w:br/>
      </w:r>
      <w:r w:rsidRPr="007D0EC4">
        <w:rPr>
          <w:rFonts w:ascii="Helvetica" w:hAnsi="Helvetica" w:cs="Helvetica"/>
          <w:color w:val="222222"/>
          <w:sz w:val="24"/>
          <w:szCs w:val="24"/>
          <w:shd w:val="clear" w:color="auto" w:fill="FFFFFF"/>
        </w:rPr>
        <w:t>Forecast 1</w:t>
      </w:r>
      <w:r w:rsidRPr="007D0EC4">
        <w:rPr>
          <w:rFonts w:ascii="Helvetica" w:hAnsi="Helvetica" w:cs="Helvetica"/>
          <w:color w:val="222222"/>
          <w:sz w:val="24"/>
          <w:szCs w:val="24"/>
        </w:rPr>
        <w:br/>
      </w:r>
      <w:hyperlink r:id="rId347" w:tgtFrame="_blank" w:history="1">
        <w:r w:rsidRPr="007D0EC4">
          <w:rPr>
            <w:rStyle w:val="Hyperlink"/>
            <w:rFonts w:ascii="Helvetica" w:hAnsi="Helvetica" w:cs="Helvetica"/>
            <w:color w:val="1155CC"/>
            <w:sz w:val="24"/>
            <w:szCs w:val="24"/>
            <w:shd w:val="clear" w:color="auto" w:fill="FFFFFF"/>
          </w:rPr>
          <w:t>https://www.grants.gov/web/grants/view-opportunity.html?oppId=331919</w:t>
        </w:r>
      </w:hyperlink>
    </w:p>
    <w:p w14:paraId="25C82F2D" w14:textId="77777777" w:rsidR="000941FE" w:rsidRDefault="000941FE" w:rsidP="000941FE">
      <w:pPr>
        <w:pStyle w:val="NoSpacing"/>
        <w:rPr>
          <w:rFonts w:ascii="Helvetica" w:hAnsi="Helvetica" w:cs="Helvetica"/>
          <w:sz w:val="24"/>
          <w:szCs w:val="24"/>
        </w:rPr>
      </w:pPr>
    </w:p>
    <w:p w14:paraId="0BC688B9" w14:textId="77777777" w:rsidR="000941FE" w:rsidRDefault="000941FE" w:rsidP="000941FE">
      <w:pPr>
        <w:pStyle w:val="NoSpacing"/>
        <w:rPr>
          <w:rFonts w:ascii="Helvetica" w:hAnsi="Helvetica" w:cs="Helvetica"/>
          <w:color w:val="222222"/>
          <w:sz w:val="24"/>
          <w:szCs w:val="24"/>
          <w:shd w:val="clear" w:color="auto" w:fill="FFFFFF"/>
        </w:rPr>
      </w:pPr>
      <w:r w:rsidRPr="007D0EC4">
        <w:rPr>
          <w:rFonts w:ascii="Helvetica" w:hAnsi="Helvetica" w:cs="Helvetica"/>
          <w:color w:val="222222"/>
          <w:sz w:val="24"/>
          <w:szCs w:val="24"/>
          <w:shd w:val="clear" w:color="auto" w:fill="FFFFFF"/>
        </w:rPr>
        <w:t>National Institutes of Health</w:t>
      </w:r>
      <w:r w:rsidRPr="007D0EC4">
        <w:rPr>
          <w:rFonts w:ascii="Helvetica" w:hAnsi="Helvetica" w:cs="Helvetica"/>
          <w:color w:val="222222"/>
          <w:sz w:val="24"/>
          <w:szCs w:val="24"/>
        </w:rPr>
        <w:br/>
      </w:r>
      <w:r w:rsidRPr="007D0EC4">
        <w:rPr>
          <w:rFonts w:ascii="Helvetica" w:hAnsi="Helvetica" w:cs="Helvetica"/>
          <w:color w:val="222222"/>
          <w:sz w:val="24"/>
          <w:szCs w:val="24"/>
          <w:shd w:val="clear" w:color="auto" w:fill="FFFFFF"/>
        </w:rPr>
        <w:t>Notice of Intent to Publish a Funding Opportunity Announcement for Systems-Level Risk Detection and Interventions to Reduce Suicide Ideation and Behaviors in Youth from Underserved Populations (R01 Clinical Trial Optional)</w:t>
      </w:r>
      <w:r w:rsidRPr="007D0EC4">
        <w:rPr>
          <w:rFonts w:ascii="Helvetica" w:hAnsi="Helvetica" w:cs="Helvetica"/>
          <w:color w:val="222222"/>
          <w:sz w:val="24"/>
          <w:szCs w:val="24"/>
        </w:rPr>
        <w:br/>
      </w:r>
      <w:r w:rsidRPr="007D0EC4">
        <w:rPr>
          <w:rFonts w:ascii="Helvetica" w:hAnsi="Helvetica" w:cs="Helvetica"/>
          <w:color w:val="222222"/>
          <w:sz w:val="24"/>
          <w:szCs w:val="24"/>
          <w:shd w:val="clear" w:color="auto" w:fill="FFFFFF"/>
        </w:rPr>
        <w:t>Forecast 1</w:t>
      </w:r>
      <w:r w:rsidRPr="007D0EC4">
        <w:rPr>
          <w:rFonts w:ascii="Helvetica" w:hAnsi="Helvetica" w:cs="Helvetica"/>
          <w:color w:val="222222"/>
          <w:sz w:val="24"/>
          <w:szCs w:val="24"/>
        </w:rPr>
        <w:br/>
      </w:r>
      <w:hyperlink r:id="rId348" w:tgtFrame="_blank" w:history="1">
        <w:r w:rsidRPr="007D0EC4">
          <w:rPr>
            <w:rStyle w:val="Hyperlink"/>
            <w:rFonts w:ascii="Helvetica" w:hAnsi="Helvetica" w:cs="Helvetica"/>
            <w:color w:val="1155CC"/>
            <w:sz w:val="24"/>
            <w:szCs w:val="24"/>
            <w:shd w:val="clear" w:color="auto" w:fill="FFFFFF"/>
          </w:rPr>
          <w:t>https://www.grants.gov/web/grants/view-opportunity.html?oppId=331884</w:t>
        </w:r>
      </w:hyperlink>
      <w:r w:rsidRPr="007D0EC4">
        <w:rPr>
          <w:rFonts w:ascii="Helvetica" w:hAnsi="Helvetica" w:cs="Helvetica"/>
          <w:color w:val="222222"/>
          <w:sz w:val="24"/>
          <w:szCs w:val="24"/>
        </w:rPr>
        <w:br/>
      </w:r>
    </w:p>
    <w:p w14:paraId="5A77DD99" w14:textId="77777777" w:rsidR="000941FE" w:rsidRDefault="000941FE" w:rsidP="000941FE">
      <w:pPr>
        <w:pStyle w:val="NoSpacing"/>
        <w:rPr>
          <w:rStyle w:val="Hyperlink"/>
          <w:rFonts w:ascii="Helvetica" w:hAnsi="Helvetica" w:cs="Helvetica"/>
          <w:color w:val="1155CC"/>
          <w:sz w:val="24"/>
          <w:szCs w:val="24"/>
          <w:shd w:val="clear" w:color="auto" w:fill="FFFFFF"/>
        </w:rPr>
      </w:pPr>
      <w:r w:rsidRPr="007D0EC4">
        <w:rPr>
          <w:rFonts w:ascii="Helvetica" w:hAnsi="Helvetica" w:cs="Helvetica"/>
          <w:color w:val="222222"/>
          <w:sz w:val="24"/>
          <w:szCs w:val="24"/>
          <w:shd w:val="clear" w:color="auto" w:fill="FFFFFF"/>
        </w:rPr>
        <w:t>National Institutes of Health</w:t>
      </w:r>
      <w:r w:rsidRPr="007D0EC4">
        <w:rPr>
          <w:rFonts w:ascii="Helvetica" w:hAnsi="Helvetica" w:cs="Helvetica"/>
          <w:color w:val="222222"/>
          <w:sz w:val="24"/>
          <w:szCs w:val="24"/>
        </w:rPr>
        <w:br/>
      </w:r>
      <w:r w:rsidRPr="007D0EC4">
        <w:rPr>
          <w:rFonts w:ascii="Helvetica" w:hAnsi="Helvetica" w:cs="Helvetica"/>
          <w:color w:val="222222"/>
          <w:sz w:val="24"/>
          <w:szCs w:val="24"/>
          <w:shd w:val="clear" w:color="auto" w:fill="FFFFFF"/>
        </w:rPr>
        <w:t>Notice of Intent to Publish a Funding Opportunity Announcement for Systems-Level Risk Detection and Interventions to Reduce Suicide Ideation and Behaviors in Youth from Underserved Populations (R34 Clinical Trial Optional)</w:t>
      </w:r>
      <w:r w:rsidRPr="007D0EC4">
        <w:rPr>
          <w:rFonts w:ascii="Helvetica" w:hAnsi="Helvetica" w:cs="Helvetica"/>
          <w:color w:val="222222"/>
          <w:sz w:val="24"/>
          <w:szCs w:val="24"/>
        </w:rPr>
        <w:br/>
      </w:r>
      <w:r w:rsidRPr="007D0EC4">
        <w:rPr>
          <w:rFonts w:ascii="Helvetica" w:hAnsi="Helvetica" w:cs="Helvetica"/>
          <w:color w:val="222222"/>
          <w:sz w:val="24"/>
          <w:szCs w:val="24"/>
          <w:shd w:val="clear" w:color="auto" w:fill="FFFFFF"/>
        </w:rPr>
        <w:t>Forecast 1</w:t>
      </w:r>
      <w:r w:rsidRPr="007D0EC4">
        <w:rPr>
          <w:rFonts w:ascii="Helvetica" w:hAnsi="Helvetica" w:cs="Helvetica"/>
          <w:color w:val="222222"/>
          <w:sz w:val="24"/>
          <w:szCs w:val="24"/>
        </w:rPr>
        <w:br/>
      </w:r>
      <w:hyperlink r:id="rId349" w:tgtFrame="_blank" w:history="1">
        <w:r w:rsidRPr="007D0EC4">
          <w:rPr>
            <w:rStyle w:val="Hyperlink"/>
            <w:rFonts w:ascii="Helvetica" w:hAnsi="Helvetica" w:cs="Helvetica"/>
            <w:color w:val="1155CC"/>
            <w:sz w:val="24"/>
            <w:szCs w:val="24"/>
            <w:shd w:val="clear" w:color="auto" w:fill="FFFFFF"/>
          </w:rPr>
          <w:t>https://www.grants.gov/web/grants/view-opportunity.html?oppId=331920</w:t>
        </w:r>
      </w:hyperlink>
    </w:p>
    <w:p w14:paraId="437D1FDB" w14:textId="77777777" w:rsidR="000941FE" w:rsidRDefault="000941FE" w:rsidP="000941FE">
      <w:pPr>
        <w:pStyle w:val="NoSpacing"/>
        <w:rPr>
          <w:rFonts w:ascii="Helvetica" w:hAnsi="Helvetica" w:cs="Helvetica"/>
          <w:sz w:val="24"/>
          <w:szCs w:val="24"/>
        </w:rPr>
      </w:pPr>
    </w:p>
    <w:p w14:paraId="323BF644" w14:textId="77777777" w:rsidR="000941FE" w:rsidRDefault="000941FE" w:rsidP="000941FE">
      <w:pPr>
        <w:pStyle w:val="NoSpacing"/>
        <w:rPr>
          <w:rStyle w:val="Hyperlink"/>
          <w:rFonts w:ascii="Helvetica" w:hAnsi="Helvetica" w:cs="Helvetica"/>
          <w:color w:val="1155CC"/>
          <w:sz w:val="24"/>
          <w:szCs w:val="24"/>
          <w:shd w:val="clear" w:color="auto" w:fill="FFFFFF"/>
        </w:rPr>
      </w:pPr>
      <w:r w:rsidRPr="007D0EC4">
        <w:rPr>
          <w:rFonts w:ascii="Helvetica" w:hAnsi="Helvetica" w:cs="Helvetica"/>
          <w:color w:val="222222"/>
          <w:sz w:val="24"/>
          <w:szCs w:val="24"/>
          <w:shd w:val="clear" w:color="auto" w:fill="FFFFFF"/>
        </w:rPr>
        <w:t>National Institutes of Health</w:t>
      </w:r>
      <w:r w:rsidRPr="007D0EC4">
        <w:rPr>
          <w:rFonts w:ascii="Helvetica" w:hAnsi="Helvetica" w:cs="Helvetica"/>
          <w:color w:val="222222"/>
          <w:sz w:val="24"/>
          <w:szCs w:val="24"/>
        </w:rPr>
        <w:br/>
      </w:r>
      <w:r w:rsidRPr="007D0EC4">
        <w:rPr>
          <w:rFonts w:ascii="Helvetica" w:hAnsi="Helvetica" w:cs="Helvetica"/>
          <w:color w:val="222222"/>
          <w:sz w:val="24"/>
          <w:szCs w:val="24"/>
          <w:shd w:val="clear" w:color="auto" w:fill="FFFFFF"/>
        </w:rPr>
        <w:t>Notice of Intent to Publish a Funding Opportunity Announcement for Understanding and Addressing the Impact of Structural Racism and Discrimination on Minority Health and Health Disparities (R01 - Clinical Trial Optional)</w:t>
      </w:r>
      <w:r w:rsidRPr="007D0EC4">
        <w:rPr>
          <w:rFonts w:ascii="Helvetica" w:hAnsi="Helvetica" w:cs="Helvetica"/>
          <w:color w:val="222222"/>
          <w:sz w:val="24"/>
          <w:szCs w:val="24"/>
        </w:rPr>
        <w:br/>
      </w:r>
      <w:r w:rsidRPr="007D0EC4">
        <w:rPr>
          <w:rFonts w:ascii="Helvetica" w:hAnsi="Helvetica" w:cs="Helvetica"/>
          <w:color w:val="222222"/>
          <w:sz w:val="24"/>
          <w:szCs w:val="24"/>
          <w:shd w:val="clear" w:color="auto" w:fill="FFFFFF"/>
        </w:rPr>
        <w:t>Forecast 1</w:t>
      </w:r>
      <w:r w:rsidRPr="007D0EC4">
        <w:rPr>
          <w:rFonts w:ascii="Helvetica" w:hAnsi="Helvetica" w:cs="Helvetica"/>
          <w:color w:val="222222"/>
          <w:sz w:val="24"/>
          <w:szCs w:val="24"/>
        </w:rPr>
        <w:br/>
      </w:r>
      <w:hyperlink r:id="rId350" w:tgtFrame="_blank" w:history="1">
        <w:r w:rsidRPr="007D0EC4">
          <w:rPr>
            <w:rStyle w:val="Hyperlink"/>
            <w:rFonts w:ascii="Helvetica" w:hAnsi="Helvetica" w:cs="Helvetica"/>
            <w:color w:val="1155CC"/>
            <w:sz w:val="24"/>
            <w:szCs w:val="24"/>
            <w:shd w:val="clear" w:color="auto" w:fill="FFFFFF"/>
          </w:rPr>
          <w:t>https://www.grants.gov/web/grants/view-opportunity.html?oppId=331887</w:t>
        </w:r>
      </w:hyperlink>
    </w:p>
    <w:p w14:paraId="41636326" w14:textId="77777777" w:rsidR="000941FE" w:rsidRDefault="000941FE" w:rsidP="000941FE">
      <w:pPr>
        <w:pStyle w:val="NoSpacing"/>
        <w:rPr>
          <w:rStyle w:val="Hyperlink"/>
          <w:rFonts w:ascii="Helvetica" w:hAnsi="Helvetica" w:cs="Helvetica"/>
          <w:color w:val="1155CC"/>
          <w:sz w:val="24"/>
          <w:szCs w:val="24"/>
          <w:shd w:val="clear" w:color="auto" w:fill="FFFFFF"/>
        </w:rPr>
      </w:pPr>
    </w:p>
    <w:p w14:paraId="1CDF777B" w14:textId="77777777" w:rsidR="000941FE" w:rsidRDefault="000941FE" w:rsidP="000941FE">
      <w:pPr>
        <w:pStyle w:val="NoSpacing"/>
        <w:rPr>
          <w:rStyle w:val="Hyperlink"/>
          <w:rFonts w:ascii="Helvetica" w:hAnsi="Helvetica" w:cs="Helvetica"/>
          <w:color w:val="1155CC"/>
          <w:sz w:val="24"/>
          <w:szCs w:val="24"/>
          <w:shd w:val="clear" w:color="auto" w:fill="FFFFFF"/>
        </w:rPr>
      </w:pPr>
      <w:r w:rsidRPr="0002085A">
        <w:rPr>
          <w:rFonts w:ascii="Helvetica" w:hAnsi="Helvetica" w:cs="Helvetica"/>
          <w:color w:val="222222"/>
          <w:sz w:val="24"/>
          <w:szCs w:val="24"/>
          <w:shd w:val="clear" w:color="auto" w:fill="FFFFFF"/>
        </w:rPr>
        <w:t>National Institutes of Health</w:t>
      </w:r>
      <w:r w:rsidRPr="0002085A">
        <w:rPr>
          <w:rFonts w:ascii="Helvetica" w:hAnsi="Helvetica" w:cs="Helvetica"/>
          <w:color w:val="222222"/>
          <w:sz w:val="24"/>
          <w:szCs w:val="24"/>
        </w:rPr>
        <w:br/>
      </w:r>
      <w:r w:rsidRPr="0002085A">
        <w:rPr>
          <w:rFonts w:ascii="Helvetica" w:hAnsi="Helvetica" w:cs="Helvetica"/>
          <w:color w:val="222222"/>
          <w:sz w:val="24"/>
          <w:szCs w:val="24"/>
          <w:shd w:val="clear" w:color="auto" w:fill="FFFFFF"/>
        </w:rPr>
        <w:t>Tropical Medicine Research Centers (U01 Clinical Trial Not Allowed)</w:t>
      </w:r>
      <w:r w:rsidRPr="0002085A">
        <w:rPr>
          <w:rFonts w:ascii="Helvetica" w:hAnsi="Helvetica" w:cs="Helvetica"/>
          <w:color w:val="222222"/>
          <w:sz w:val="24"/>
          <w:szCs w:val="24"/>
        </w:rPr>
        <w:br/>
      </w:r>
      <w:r w:rsidRPr="0002085A">
        <w:rPr>
          <w:rFonts w:ascii="Helvetica" w:hAnsi="Helvetica" w:cs="Helvetica"/>
          <w:color w:val="222222"/>
          <w:sz w:val="24"/>
          <w:szCs w:val="24"/>
          <w:shd w:val="clear" w:color="auto" w:fill="FFFFFF"/>
        </w:rPr>
        <w:lastRenderedPageBreak/>
        <w:t>Synopsis 1</w:t>
      </w:r>
      <w:r w:rsidRPr="0002085A">
        <w:rPr>
          <w:rFonts w:ascii="Helvetica" w:hAnsi="Helvetica" w:cs="Helvetica"/>
          <w:color w:val="222222"/>
          <w:sz w:val="24"/>
          <w:szCs w:val="24"/>
        </w:rPr>
        <w:br/>
      </w:r>
      <w:hyperlink r:id="rId351" w:tgtFrame="_blank" w:history="1">
        <w:r w:rsidRPr="0002085A">
          <w:rPr>
            <w:rStyle w:val="Hyperlink"/>
            <w:rFonts w:ascii="Helvetica" w:hAnsi="Helvetica" w:cs="Helvetica"/>
            <w:color w:val="1155CC"/>
            <w:sz w:val="24"/>
            <w:szCs w:val="24"/>
            <w:shd w:val="clear" w:color="auto" w:fill="FFFFFF"/>
          </w:rPr>
          <w:t>https://www.grants.gov/web/grants/view-opportunity.html?oppId=331957</w:t>
        </w:r>
      </w:hyperlink>
    </w:p>
    <w:p w14:paraId="43F778E2" w14:textId="77777777" w:rsidR="000941FE" w:rsidRDefault="000941FE" w:rsidP="000941FE">
      <w:pPr>
        <w:pStyle w:val="NoSpacing"/>
        <w:rPr>
          <w:rStyle w:val="Hyperlink"/>
          <w:rFonts w:ascii="Helvetica" w:hAnsi="Helvetica" w:cs="Helvetica"/>
          <w:color w:val="1155CC"/>
          <w:sz w:val="24"/>
          <w:szCs w:val="24"/>
          <w:shd w:val="clear" w:color="auto" w:fill="FFFFFF"/>
        </w:rPr>
      </w:pPr>
    </w:p>
    <w:p w14:paraId="07E54FB8" w14:textId="77777777" w:rsidR="000941FE" w:rsidRDefault="000941FE" w:rsidP="000941FE">
      <w:pPr>
        <w:pStyle w:val="NoSpacing"/>
        <w:rPr>
          <w:rFonts w:ascii="Helvetica" w:hAnsi="Helvetica" w:cs="Helvetica"/>
          <w:sz w:val="24"/>
          <w:szCs w:val="24"/>
        </w:rPr>
      </w:pPr>
      <w:r w:rsidRPr="0002085A">
        <w:rPr>
          <w:rFonts w:ascii="Helvetica" w:hAnsi="Helvetica" w:cs="Helvetica"/>
          <w:color w:val="222222"/>
          <w:sz w:val="24"/>
          <w:szCs w:val="24"/>
          <w:shd w:val="clear" w:color="auto" w:fill="FFFFFF"/>
        </w:rPr>
        <w:t>National Institutes of Health</w:t>
      </w:r>
      <w:r w:rsidRPr="0002085A">
        <w:rPr>
          <w:rFonts w:ascii="Helvetica" w:hAnsi="Helvetica" w:cs="Helvetica"/>
          <w:color w:val="222222"/>
          <w:sz w:val="24"/>
          <w:szCs w:val="24"/>
        </w:rPr>
        <w:br/>
      </w:r>
      <w:r w:rsidRPr="0002085A">
        <w:rPr>
          <w:rFonts w:ascii="Helvetica" w:hAnsi="Helvetica" w:cs="Helvetica"/>
          <w:color w:val="222222"/>
          <w:sz w:val="24"/>
          <w:szCs w:val="24"/>
          <w:shd w:val="clear" w:color="auto" w:fill="FFFFFF"/>
        </w:rPr>
        <w:t>Tropical Medicine Research Centers Coordinating Center (U01 Clinical Trial Not Allowed)</w:t>
      </w:r>
      <w:r w:rsidRPr="0002085A">
        <w:rPr>
          <w:rFonts w:ascii="Helvetica" w:hAnsi="Helvetica" w:cs="Helvetica"/>
          <w:color w:val="222222"/>
          <w:sz w:val="24"/>
          <w:szCs w:val="24"/>
        </w:rPr>
        <w:br/>
      </w:r>
      <w:r w:rsidRPr="0002085A">
        <w:rPr>
          <w:rFonts w:ascii="Helvetica" w:hAnsi="Helvetica" w:cs="Helvetica"/>
          <w:color w:val="222222"/>
          <w:sz w:val="24"/>
          <w:szCs w:val="24"/>
          <w:shd w:val="clear" w:color="auto" w:fill="FFFFFF"/>
        </w:rPr>
        <w:t>Synopsis 1</w:t>
      </w:r>
      <w:r w:rsidRPr="0002085A">
        <w:rPr>
          <w:rFonts w:ascii="Helvetica" w:hAnsi="Helvetica" w:cs="Helvetica"/>
          <w:color w:val="222222"/>
          <w:sz w:val="24"/>
          <w:szCs w:val="24"/>
        </w:rPr>
        <w:br/>
      </w:r>
      <w:hyperlink r:id="rId352" w:tgtFrame="_blank" w:history="1">
        <w:r w:rsidRPr="0002085A">
          <w:rPr>
            <w:rStyle w:val="Hyperlink"/>
            <w:rFonts w:ascii="Helvetica" w:hAnsi="Helvetica" w:cs="Helvetica"/>
            <w:color w:val="1155CC"/>
            <w:sz w:val="24"/>
            <w:szCs w:val="24"/>
            <w:shd w:val="clear" w:color="auto" w:fill="FFFFFF"/>
          </w:rPr>
          <w:t>https://www.grants.gov/web/grants/view-opportunity.html?oppId=331937</w:t>
        </w:r>
      </w:hyperlink>
    </w:p>
    <w:p w14:paraId="1FB5259D" w14:textId="49DA22B3" w:rsidR="000941FE" w:rsidRDefault="000941FE" w:rsidP="000941FE">
      <w:pPr>
        <w:pStyle w:val="NoSpacing"/>
        <w:rPr>
          <w:rFonts w:ascii="Helvetica" w:hAnsi="Helvetica" w:cs="Helvetica"/>
          <w:color w:val="222222"/>
          <w:sz w:val="24"/>
          <w:szCs w:val="24"/>
          <w:shd w:val="clear" w:color="auto" w:fill="FFFFFF"/>
        </w:rPr>
      </w:pPr>
    </w:p>
    <w:p w14:paraId="2DD8B125" w14:textId="453C6A51" w:rsidR="00A2374A" w:rsidRDefault="00BF16DC" w:rsidP="00CB64A6">
      <w:pPr>
        <w:pStyle w:val="NoSpacing"/>
        <w:rPr>
          <w:rFonts w:ascii="Helvetica" w:hAnsi="Helvetica" w:cs="Helvetica"/>
          <w:sz w:val="24"/>
          <w:szCs w:val="24"/>
        </w:rPr>
      </w:pPr>
      <w:r w:rsidRPr="00EC00BB">
        <w:rPr>
          <w:rFonts w:ascii="Helvetica" w:hAnsi="Helvetica" w:cs="Helvetica"/>
          <w:color w:val="222222"/>
          <w:sz w:val="24"/>
          <w:szCs w:val="24"/>
          <w:shd w:val="clear" w:color="auto" w:fill="FFFFFF"/>
        </w:rPr>
        <w:t>Substance Abuse and Mental Health Services Adminis</w:t>
      </w:r>
      <w:r>
        <w:rPr>
          <w:rFonts w:ascii="Helvetica" w:hAnsi="Helvetica" w:cs="Helvetica"/>
          <w:color w:val="222222"/>
          <w:sz w:val="24"/>
          <w:szCs w:val="24"/>
          <w:shd w:val="clear" w:color="auto" w:fill="FFFFFF"/>
        </w:rPr>
        <w:t>tration</w:t>
      </w:r>
      <w:r w:rsidRPr="00EC00BB">
        <w:rPr>
          <w:rFonts w:ascii="Helvetica" w:hAnsi="Helvetica" w:cs="Helvetica"/>
          <w:color w:val="222222"/>
          <w:sz w:val="24"/>
          <w:szCs w:val="24"/>
        </w:rPr>
        <w:br/>
      </w:r>
      <w:r w:rsidRPr="00EC00BB">
        <w:rPr>
          <w:rFonts w:ascii="Helvetica" w:hAnsi="Helvetica" w:cs="Helvetica"/>
          <w:color w:val="222222"/>
          <w:sz w:val="24"/>
          <w:szCs w:val="24"/>
          <w:shd w:val="clear" w:color="auto" w:fill="FFFFFF"/>
        </w:rPr>
        <w:t>Medication Assisted Treatment - Prescription Drug and Opioid Addiction</w:t>
      </w:r>
      <w:r w:rsidRPr="00EC00BB">
        <w:rPr>
          <w:rFonts w:ascii="Helvetica" w:hAnsi="Helvetica" w:cs="Helvetica"/>
          <w:color w:val="222222"/>
          <w:sz w:val="24"/>
          <w:szCs w:val="24"/>
        </w:rPr>
        <w:br/>
      </w:r>
      <w:r w:rsidRPr="00EC00BB">
        <w:rPr>
          <w:rFonts w:ascii="Helvetica" w:hAnsi="Helvetica" w:cs="Helvetica"/>
          <w:color w:val="222222"/>
          <w:sz w:val="24"/>
          <w:szCs w:val="24"/>
          <w:shd w:val="clear" w:color="auto" w:fill="FFFFFF"/>
        </w:rPr>
        <w:t>Synopsis 1</w:t>
      </w:r>
      <w:r w:rsidRPr="00EC00BB">
        <w:rPr>
          <w:rFonts w:ascii="Helvetica" w:hAnsi="Helvetica" w:cs="Helvetica"/>
          <w:color w:val="222222"/>
          <w:sz w:val="24"/>
          <w:szCs w:val="24"/>
        </w:rPr>
        <w:br/>
      </w:r>
      <w:hyperlink r:id="rId353" w:tgtFrame="_blank" w:history="1">
        <w:r w:rsidRPr="00EC00BB">
          <w:rPr>
            <w:rStyle w:val="Hyperlink"/>
            <w:rFonts w:ascii="Helvetica" w:hAnsi="Helvetica" w:cs="Helvetica"/>
            <w:color w:val="1155CC"/>
            <w:sz w:val="24"/>
            <w:szCs w:val="24"/>
            <w:shd w:val="clear" w:color="auto" w:fill="FFFFFF"/>
          </w:rPr>
          <w:t>https://www.grants.gov/web/grants/view-opportunity.html?oppId=330040</w:t>
        </w:r>
      </w:hyperlink>
      <w:r w:rsidRPr="0084157D">
        <w:rPr>
          <w:rFonts w:ascii="Helvetica" w:hAnsi="Helvetica" w:cs="Helvetica"/>
          <w:color w:val="222222"/>
          <w:sz w:val="24"/>
          <w:szCs w:val="24"/>
        </w:rPr>
        <w:br/>
      </w:r>
      <w:r w:rsidRPr="00900215">
        <w:rPr>
          <w:rFonts w:ascii="Helvetica" w:hAnsi="Helvetica" w:cs="Helvetica"/>
          <w:color w:val="222222"/>
          <w:sz w:val="24"/>
          <w:szCs w:val="24"/>
        </w:rPr>
        <w:br/>
      </w:r>
      <w:r w:rsidRPr="00EC7CE9">
        <w:rPr>
          <w:rFonts w:ascii="Helvetica" w:hAnsi="Helvetica" w:cs="Helvetica"/>
          <w:color w:val="222222"/>
          <w:sz w:val="24"/>
          <w:szCs w:val="24"/>
          <w:highlight w:val="cyan"/>
          <w:shd w:val="clear" w:color="auto" w:fill="FFFFFF"/>
        </w:rPr>
        <w:t>Substance Abuse and Mental Health Services Adminis</w:t>
      </w:r>
      <w:r>
        <w:rPr>
          <w:rFonts w:ascii="Helvetica" w:hAnsi="Helvetica" w:cs="Helvetica"/>
          <w:color w:val="222222"/>
          <w:sz w:val="24"/>
          <w:szCs w:val="24"/>
          <w:highlight w:val="cyan"/>
          <w:shd w:val="clear" w:color="auto" w:fill="FFFFFF"/>
        </w:rPr>
        <w:t>tration</w:t>
      </w:r>
      <w:r w:rsidRPr="00EC7CE9">
        <w:rPr>
          <w:rFonts w:ascii="Helvetica" w:hAnsi="Helvetica" w:cs="Helvetica"/>
          <w:color w:val="222222"/>
          <w:sz w:val="24"/>
          <w:szCs w:val="24"/>
          <w:highlight w:val="cyan"/>
        </w:rPr>
        <w:br/>
      </w:r>
      <w:r w:rsidRPr="00EC7CE9">
        <w:rPr>
          <w:rFonts w:ascii="Helvetica" w:hAnsi="Helvetica" w:cs="Helvetica"/>
          <w:color w:val="222222"/>
          <w:sz w:val="24"/>
          <w:szCs w:val="24"/>
          <w:highlight w:val="cyan"/>
          <w:shd w:val="clear" w:color="auto" w:fill="FFFFFF"/>
        </w:rPr>
        <w:t>Provider’s Clinical Support System - Universities</w:t>
      </w:r>
      <w:r w:rsidRPr="00EC7CE9">
        <w:rPr>
          <w:rFonts w:ascii="Helvetica" w:hAnsi="Helvetica" w:cs="Helvetica"/>
          <w:color w:val="222222"/>
          <w:sz w:val="24"/>
          <w:szCs w:val="24"/>
          <w:highlight w:val="cyan"/>
        </w:rPr>
        <w:br/>
      </w:r>
      <w:r w:rsidRPr="00EC7CE9">
        <w:rPr>
          <w:rFonts w:ascii="Helvetica" w:hAnsi="Helvetica" w:cs="Helvetica"/>
          <w:color w:val="222222"/>
          <w:sz w:val="24"/>
          <w:szCs w:val="24"/>
          <w:highlight w:val="cyan"/>
          <w:shd w:val="clear" w:color="auto" w:fill="FFFFFF"/>
        </w:rPr>
        <w:t>Synopsis 1</w:t>
      </w:r>
      <w:r w:rsidRPr="00900215">
        <w:rPr>
          <w:rFonts w:ascii="Helvetica" w:hAnsi="Helvetica" w:cs="Helvetica"/>
          <w:color w:val="222222"/>
          <w:sz w:val="24"/>
          <w:szCs w:val="24"/>
        </w:rPr>
        <w:br/>
      </w:r>
      <w:hyperlink r:id="rId354" w:tgtFrame="_blank" w:history="1">
        <w:r w:rsidRPr="00900215">
          <w:rPr>
            <w:rStyle w:val="Hyperlink"/>
            <w:rFonts w:ascii="Helvetica" w:hAnsi="Helvetica" w:cs="Helvetica"/>
            <w:color w:val="1155CC"/>
            <w:sz w:val="24"/>
            <w:szCs w:val="24"/>
            <w:shd w:val="clear" w:color="auto" w:fill="FFFFFF"/>
          </w:rPr>
          <w:t>https://www.grants.gov/web/grants/view-opportunity.html?oppId=330028</w:t>
        </w:r>
      </w:hyperlink>
      <w:r w:rsidRPr="00900215">
        <w:rPr>
          <w:rFonts w:ascii="Helvetica" w:hAnsi="Helvetica" w:cs="Helvetica"/>
          <w:color w:val="222222"/>
          <w:sz w:val="24"/>
          <w:szCs w:val="24"/>
        </w:rPr>
        <w:br/>
      </w:r>
      <w:r w:rsidRPr="00900215">
        <w:rPr>
          <w:rFonts w:ascii="Helvetica" w:hAnsi="Helvetica" w:cs="Helvetica"/>
          <w:color w:val="222222"/>
          <w:sz w:val="24"/>
          <w:szCs w:val="24"/>
        </w:rPr>
        <w:br/>
      </w:r>
    </w:p>
    <w:p w14:paraId="6D109222" w14:textId="77777777" w:rsidR="00A2374A" w:rsidRDefault="00A2374A" w:rsidP="00A2374A">
      <w:pPr>
        <w:pStyle w:val="NoSpacing"/>
        <w:rPr>
          <w:rFonts w:ascii="Helvetica" w:hAnsi="Helvetica" w:cs="Helvetica"/>
          <w:sz w:val="24"/>
          <w:szCs w:val="24"/>
        </w:rPr>
      </w:pPr>
    </w:p>
    <w:p w14:paraId="135C072F" w14:textId="77777777" w:rsidR="00A2374A" w:rsidRDefault="00A2374A" w:rsidP="00947635">
      <w:pPr>
        <w:pStyle w:val="NoSpacing"/>
        <w:rPr>
          <w:rFonts w:ascii="Helvetica" w:hAnsi="Helvetica" w:cs="Helvetica"/>
          <w:sz w:val="24"/>
          <w:szCs w:val="24"/>
        </w:rPr>
      </w:pPr>
    </w:p>
    <w:p w14:paraId="54A5CB29" w14:textId="36A5EC5A" w:rsidR="0077741F" w:rsidRPr="005D3F9C" w:rsidRDefault="0077741F" w:rsidP="003F561A">
      <w:pPr>
        <w:rPr>
          <w:rFonts w:ascii="Helvetica" w:hAnsi="Helvetica"/>
          <w:b/>
        </w:rPr>
      </w:pPr>
      <w:bookmarkStart w:id="316" w:name="HHSModif"/>
      <w:bookmarkEnd w:id="316"/>
      <w:r w:rsidRPr="005D3F9C">
        <w:rPr>
          <w:rFonts w:ascii="Helvetica" w:hAnsi="Helvetica"/>
          <w:b/>
        </w:rPr>
        <w:t>Modifications:</w:t>
      </w:r>
    </w:p>
    <w:p w14:paraId="3E9ECCF6" w14:textId="2897D0D3" w:rsidR="0011309D" w:rsidRDefault="0011309D" w:rsidP="0077741F">
      <w:pPr>
        <w:rPr>
          <w:rStyle w:val="Hyperlink"/>
          <w:rFonts w:ascii="Helvetica" w:hAnsi="Helvetica" w:cs="Helvetica"/>
          <w:color w:val="1155CC"/>
          <w:shd w:val="clear" w:color="auto" w:fill="FFFFFF"/>
        </w:rPr>
      </w:pPr>
      <w:bookmarkStart w:id="317" w:name="HHSReminders"/>
      <w:bookmarkEnd w:id="317"/>
    </w:p>
    <w:p w14:paraId="37835F53" w14:textId="77777777" w:rsidR="00FC60F8" w:rsidRDefault="00FC60F8" w:rsidP="00FC60F8">
      <w:pPr>
        <w:pStyle w:val="NoSpacing"/>
        <w:rPr>
          <w:rFonts w:ascii="Helvetica" w:hAnsi="Helvetica" w:cs="Helvetica"/>
          <w:sz w:val="24"/>
          <w:szCs w:val="24"/>
        </w:rPr>
      </w:pPr>
      <w:r w:rsidRPr="00EC00BB">
        <w:rPr>
          <w:rFonts w:ascii="Helvetica" w:hAnsi="Helvetica" w:cs="Helvetica"/>
          <w:color w:val="222222"/>
          <w:sz w:val="24"/>
          <w:szCs w:val="24"/>
          <w:shd w:val="clear" w:color="auto" w:fill="FFFFFF"/>
        </w:rPr>
        <w:t>Centers for Disease Control - NCIPC</w:t>
      </w:r>
      <w:r w:rsidRPr="00EC00BB">
        <w:rPr>
          <w:rFonts w:ascii="Helvetica" w:hAnsi="Helvetica" w:cs="Helvetica"/>
          <w:color w:val="222222"/>
          <w:sz w:val="24"/>
          <w:szCs w:val="24"/>
        </w:rPr>
        <w:br/>
      </w:r>
      <w:r w:rsidRPr="00EC00BB">
        <w:rPr>
          <w:rFonts w:ascii="Helvetica" w:hAnsi="Helvetica" w:cs="Helvetica"/>
          <w:color w:val="222222"/>
          <w:sz w:val="24"/>
          <w:szCs w:val="24"/>
          <w:shd w:val="clear" w:color="auto" w:fill="FFFFFF"/>
        </w:rPr>
        <w:t>Collecting Violent Death Information Using the National Violent Death Reporting System (NVDRS)</w:t>
      </w:r>
      <w:r w:rsidRPr="00EC00BB">
        <w:rPr>
          <w:rFonts w:ascii="Helvetica" w:hAnsi="Helvetica" w:cs="Helvetica"/>
          <w:color w:val="222222"/>
          <w:sz w:val="24"/>
          <w:szCs w:val="24"/>
        </w:rPr>
        <w:br/>
      </w:r>
      <w:r w:rsidRPr="00EC00BB">
        <w:rPr>
          <w:rFonts w:ascii="Helvetica" w:hAnsi="Helvetica" w:cs="Helvetica"/>
          <w:color w:val="222222"/>
          <w:sz w:val="24"/>
          <w:szCs w:val="24"/>
          <w:shd w:val="clear" w:color="auto" w:fill="FFFFFF"/>
        </w:rPr>
        <w:t>Synopsis 2</w:t>
      </w:r>
      <w:r w:rsidRPr="00EC00BB">
        <w:rPr>
          <w:rFonts w:ascii="Helvetica" w:hAnsi="Helvetica" w:cs="Helvetica"/>
          <w:color w:val="222222"/>
          <w:sz w:val="24"/>
          <w:szCs w:val="24"/>
        </w:rPr>
        <w:br/>
      </w:r>
      <w:hyperlink r:id="rId355" w:tgtFrame="_blank" w:history="1">
        <w:r w:rsidRPr="00EC00BB">
          <w:rPr>
            <w:rStyle w:val="Hyperlink"/>
            <w:rFonts w:ascii="Helvetica" w:hAnsi="Helvetica" w:cs="Helvetica"/>
            <w:color w:val="1155CC"/>
            <w:sz w:val="24"/>
            <w:szCs w:val="24"/>
            <w:shd w:val="clear" w:color="auto" w:fill="FFFFFF"/>
          </w:rPr>
          <w:t>https://www.grants.gov/web/grants/view-opportunity.html?oppId=330867</w:t>
        </w:r>
      </w:hyperlink>
    </w:p>
    <w:p w14:paraId="6333063E" w14:textId="77777777" w:rsidR="00FC60F8" w:rsidRDefault="00FC60F8" w:rsidP="0077741F">
      <w:pPr>
        <w:rPr>
          <w:rStyle w:val="Hyperlink"/>
          <w:rFonts w:ascii="Helvetica" w:hAnsi="Helvetica" w:cs="Helvetica"/>
          <w:color w:val="1155CC"/>
          <w:shd w:val="clear" w:color="auto" w:fill="FFFFFF"/>
        </w:rPr>
      </w:pPr>
    </w:p>
    <w:p w14:paraId="3686D41A" w14:textId="77777777" w:rsidR="00CB64A6" w:rsidRDefault="00CB64A6" w:rsidP="00CB64A6">
      <w:pPr>
        <w:pStyle w:val="NoSpacing"/>
        <w:rPr>
          <w:rFonts w:ascii="Helvetica" w:hAnsi="Helvetica" w:cs="Helvetica"/>
          <w:sz w:val="24"/>
          <w:szCs w:val="24"/>
        </w:rPr>
      </w:pPr>
      <w:r w:rsidRPr="00900215">
        <w:rPr>
          <w:rFonts w:ascii="Helvetica" w:hAnsi="Helvetica" w:cs="Helvetica"/>
          <w:color w:val="222222"/>
          <w:sz w:val="24"/>
          <w:szCs w:val="24"/>
          <w:shd w:val="clear" w:color="auto" w:fill="FFFFFF"/>
        </w:rPr>
        <w:t>Food and Drug Administration</w:t>
      </w:r>
      <w:r w:rsidRPr="00900215">
        <w:rPr>
          <w:rFonts w:ascii="Helvetica" w:hAnsi="Helvetica" w:cs="Helvetica"/>
          <w:color w:val="222222"/>
          <w:sz w:val="24"/>
          <w:szCs w:val="24"/>
        </w:rPr>
        <w:br/>
      </w:r>
      <w:r w:rsidRPr="00900215">
        <w:rPr>
          <w:rFonts w:ascii="Helvetica" w:hAnsi="Helvetica" w:cs="Helvetica"/>
          <w:color w:val="222222"/>
          <w:sz w:val="24"/>
          <w:szCs w:val="24"/>
          <w:shd w:val="clear" w:color="auto" w:fill="FFFFFF"/>
        </w:rPr>
        <w:t>Drug Development Tools Research Grants (U01) Clinical Trial Optional</w:t>
      </w:r>
      <w:r w:rsidRPr="00900215">
        <w:rPr>
          <w:rFonts w:ascii="Helvetica" w:hAnsi="Helvetica" w:cs="Helvetica"/>
          <w:color w:val="222222"/>
          <w:sz w:val="24"/>
          <w:szCs w:val="24"/>
        </w:rPr>
        <w:br/>
      </w:r>
      <w:r w:rsidRPr="00900215">
        <w:rPr>
          <w:rFonts w:ascii="Helvetica" w:hAnsi="Helvetica" w:cs="Helvetica"/>
          <w:color w:val="222222"/>
          <w:sz w:val="24"/>
          <w:szCs w:val="24"/>
          <w:shd w:val="clear" w:color="auto" w:fill="FFFFFF"/>
        </w:rPr>
        <w:t>Synopsis 2</w:t>
      </w:r>
      <w:r w:rsidRPr="00900215">
        <w:rPr>
          <w:rFonts w:ascii="Helvetica" w:hAnsi="Helvetica" w:cs="Helvetica"/>
          <w:color w:val="222222"/>
          <w:sz w:val="24"/>
          <w:szCs w:val="24"/>
        </w:rPr>
        <w:br/>
      </w:r>
      <w:hyperlink r:id="rId356" w:tgtFrame="_blank" w:history="1">
        <w:r w:rsidRPr="00900215">
          <w:rPr>
            <w:rStyle w:val="Hyperlink"/>
            <w:rFonts w:ascii="Helvetica" w:hAnsi="Helvetica" w:cs="Helvetica"/>
            <w:color w:val="1155CC"/>
            <w:sz w:val="24"/>
            <w:szCs w:val="24"/>
            <w:shd w:val="clear" w:color="auto" w:fill="FFFFFF"/>
          </w:rPr>
          <w:t>https://www.grants.gov/web/grants/view-opportunity.html?oppId=331601</w:t>
        </w:r>
      </w:hyperlink>
    </w:p>
    <w:p w14:paraId="28ED66A0" w14:textId="77777777" w:rsidR="00CB64A6" w:rsidRDefault="00CB64A6" w:rsidP="0077741F">
      <w:pPr>
        <w:rPr>
          <w:rStyle w:val="Hyperlink"/>
          <w:rFonts w:ascii="Helvetica" w:hAnsi="Helvetica" w:cs="Helvetica"/>
          <w:color w:val="1155CC"/>
          <w:shd w:val="clear" w:color="auto" w:fill="FFFFFF"/>
        </w:rPr>
      </w:pPr>
    </w:p>
    <w:p w14:paraId="1215F523" w14:textId="77777777" w:rsidR="00EE1E10" w:rsidRDefault="00EE1E10" w:rsidP="0077741F">
      <w:pPr>
        <w:rPr>
          <w:rFonts w:ascii="Helvetica" w:hAnsi="Helvetica"/>
          <w:b/>
        </w:rPr>
      </w:pPr>
    </w:p>
    <w:p w14:paraId="408D9AF6" w14:textId="6450AA27" w:rsidR="00444718" w:rsidRDefault="0077741F" w:rsidP="0077741F">
      <w:pPr>
        <w:rPr>
          <w:rFonts w:ascii="Helvetica" w:hAnsi="Helvetica" w:cs="Helvetica"/>
          <w:color w:val="386EFF"/>
          <w:u w:val="single" w:color="386EFF"/>
        </w:rPr>
      </w:pPr>
      <w:r w:rsidRPr="005D3F9C">
        <w:rPr>
          <w:rFonts w:ascii="Helvetica" w:hAnsi="Helvetica"/>
          <w:b/>
        </w:rPr>
        <w:t>Reminders:</w:t>
      </w:r>
      <w:r w:rsidRPr="005D3F9C">
        <w:rPr>
          <w:rFonts w:ascii="Helvetica" w:hAnsi="Helvetica" w:cs="Helvetica"/>
          <w:color w:val="386EFF"/>
          <w:u w:val="single" w:color="386EFF"/>
        </w:rPr>
        <w:t xml:space="preserve"> </w:t>
      </w:r>
      <w:bookmarkStart w:id="318" w:name="HHSEmpoweringCommunities"/>
      <w:bookmarkStart w:id="319" w:name="HHSEndingHIV"/>
      <w:bookmarkStart w:id="320" w:name="HHSHRSBHWET"/>
      <w:bookmarkEnd w:id="318"/>
      <w:bookmarkEnd w:id="319"/>
      <w:bookmarkEnd w:id="320"/>
    </w:p>
    <w:p w14:paraId="658338A5" w14:textId="77777777" w:rsidR="00276412" w:rsidRPr="007503E7" w:rsidRDefault="00276412" w:rsidP="0077741F">
      <w:pPr>
        <w:rPr>
          <w:rFonts w:ascii="Helvetica" w:hAnsi="Helvetica" w:cs="Helvetica"/>
          <w:color w:val="386EFF"/>
          <w:u w:val="single" w:color="386EFF"/>
        </w:rPr>
      </w:pPr>
      <w:bookmarkStart w:id="321" w:name="HHSAsstHealthHealthLiteracy"/>
      <w:bookmarkEnd w:id="321"/>
    </w:p>
    <w:p w14:paraId="37A94B97" w14:textId="77777777" w:rsidR="002C3F8C" w:rsidRDefault="002C3F8C" w:rsidP="002C3F8C">
      <w:pPr>
        <w:widowControl w:val="0"/>
        <w:autoSpaceDE w:val="0"/>
        <w:autoSpaceDN w:val="0"/>
        <w:adjustRightInd w:val="0"/>
        <w:rPr>
          <w:rFonts w:ascii="Helvetica" w:hAnsi="Helvetica" w:cs="Helvetica"/>
          <w:color w:val="222222"/>
          <w:shd w:val="clear" w:color="auto" w:fill="FFFFFF"/>
        </w:rPr>
      </w:pPr>
      <w:bookmarkStart w:id="322" w:name="HHSCOVIDProgram"/>
      <w:bookmarkEnd w:id="322"/>
      <w:r w:rsidRPr="002B6DD8">
        <w:rPr>
          <w:rFonts w:ascii="Helvetica" w:hAnsi="Helvetica" w:cs="Helvetica"/>
          <w:color w:val="222222"/>
          <w:highlight w:val="yellow"/>
          <w:shd w:val="clear" w:color="auto" w:fill="FFFFFF"/>
        </w:rPr>
        <w:t>Office of the Assistant Secretary for Health</w:t>
      </w:r>
      <w:r w:rsidRPr="002B6DD8">
        <w:rPr>
          <w:rFonts w:ascii="Helvetica" w:hAnsi="Helvetica" w:cs="Helvetica"/>
          <w:color w:val="222222"/>
          <w:highlight w:val="yellow"/>
        </w:rPr>
        <w:br/>
      </w:r>
      <w:r w:rsidRPr="002B6DD8">
        <w:rPr>
          <w:rFonts w:ascii="Helvetica" w:hAnsi="Helvetica" w:cs="Helvetica"/>
          <w:color w:val="222222"/>
          <w:highlight w:val="yellow"/>
          <w:shd w:val="clear" w:color="auto" w:fill="FFFFFF"/>
        </w:rPr>
        <w:t>SARS-CoV-2 (COVID-19) Program Activities</w:t>
      </w:r>
      <w:r w:rsidRPr="00FC7552">
        <w:rPr>
          <w:rFonts w:ascii="Helvetica" w:hAnsi="Helvetica" w:cs="Helvetica"/>
          <w:color w:val="222222"/>
        </w:rPr>
        <w:br/>
      </w:r>
      <w:r w:rsidRPr="00FC7552">
        <w:rPr>
          <w:rFonts w:ascii="Helvetica" w:hAnsi="Helvetica" w:cs="Helvetica"/>
          <w:color w:val="222222"/>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C3F8C" w:rsidRPr="002B6DD8" w14:paraId="29618799" w14:textId="77777777" w:rsidTr="0093170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5"/>
              <w:gridCol w:w="3280"/>
            </w:tblGrid>
            <w:tr w:rsidR="002C3F8C" w:rsidRPr="002B6DD8" w14:paraId="1916B24F" w14:textId="77777777" w:rsidTr="0093170E">
              <w:trPr>
                <w:tblCellSpacing w:w="0" w:type="dxa"/>
              </w:trPr>
              <w:tc>
                <w:tcPr>
                  <w:tcW w:w="1965" w:type="dxa"/>
                  <w:noWrap/>
                  <w:hideMark/>
                </w:tcPr>
                <w:p w14:paraId="74C5A8D5"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Document Type:</w:t>
                  </w:r>
                </w:p>
              </w:tc>
              <w:tc>
                <w:tcPr>
                  <w:tcW w:w="3513" w:type="dxa"/>
                  <w:vAlign w:val="center"/>
                  <w:hideMark/>
                </w:tcPr>
                <w:p w14:paraId="5DEAF06F"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Grants Notice</w:t>
                  </w:r>
                </w:p>
              </w:tc>
            </w:tr>
            <w:tr w:rsidR="002C3F8C" w:rsidRPr="002B6DD8" w14:paraId="772F190B" w14:textId="77777777" w:rsidTr="0093170E">
              <w:trPr>
                <w:tblCellSpacing w:w="0" w:type="dxa"/>
              </w:trPr>
              <w:tc>
                <w:tcPr>
                  <w:tcW w:w="1965" w:type="dxa"/>
                  <w:noWrap/>
                  <w:hideMark/>
                </w:tcPr>
                <w:p w14:paraId="16C34E54"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Opportunity Number:</w:t>
                  </w:r>
                </w:p>
              </w:tc>
              <w:tc>
                <w:tcPr>
                  <w:tcW w:w="3513" w:type="dxa"/>
                  <w:vAlign w:val="center"/>
                  <w:hideMark/>
                </w:tcPr>
                <w:p w14:paraId="5DA0A6E2"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OS-PAW-20-001</w:t>
                  </w:r>
                </w:p>
              </w:tc>
            </w:tr>
            <w:tr w:rsidR="002C3F8C" w:rsidRPr="002B6DD8" w14:paraId="616664E2" w14:textId="77777777" w:rsidTr="0093170E">
              <w:trPr>
                <w:tblCellSpacing w:w="0" w:type="dxa"/>
              </w:trPr>
              <w:tc>
                <w:tcPr>
                  <w:tcW w:w="1965" w:type="dxa"/>
                  <w:noWrap/>
                  <w:hideMark/>
                </w:tcPr>
                <w:p w14:paraId="64E0BF3E"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Opportunity Title:</w:t>
                  </w:r>
                </w:p>
              </w:tc>
              <w:tc>
                <w:tcPr>
                  <w:tcW w:w="3513" w:type="dxa"/>
                  <w:vAlign w:val="center"/>
                  <w:hideMark/>
                </w:tcPr>
                <w:p w14:paraId="1D159E4B"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SARS-CoV-2 (COVID-19) Program Activities</w:t>
                  </w:r>
                </w:p>
              </w:tc>
            </w:tr>
            <w:tr w:rsidR="002C3F8C" w:rsidRPr="002B6DD8" w14:paraId="46BFAB89" w14:textId="77777777" w:rsidTr="0093170E">
              <w:trPr>
                <w:tblCellSpacing w:w="0" w:type="dxa"/>
              </w:trPr>
              <w:tc>
                <w:tcPr>
                  <w:tcW w:w="1965" w:type="dxa"/>
                  <w:noWrap/>
                  <w:hideMark/>
                </w:tcPr>
                <w:p w14:paraId="30391070"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Opportunity Category:</w:t>
                  </w:r>
                </w:p>
              </w:tc>
              <w:tc>
                <w:tcPr>
                  <w:tcW w:w="3513" w:type="dxa"/>
                  <w:vAlign w:val="center"/>
                  <w:hideMark/>
                </w:tcPr>
                <w:p w14:paraId="18386677"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Discretionary</w:t>
                  </w:r>
                </w:p>
              </w:tc>
            </w:tr>
            <w:tr w:rsidR="002C3F8C" w:rsidRPr="002B6DD8" w14:paraId="2DB6AD81" w14:textId="77777777" w:rsidTr="0093170E">
              <w:trPr>
                <w:tblCellSpacing w:w="0" w:type="dxa"/>
              </w:trPr>
              <w:tc>
                <w:tcPr>
                  <w:tcW w:w="1965" w:type="dxa"/>
                  <w:noWrap/>
                  <w:hideMark/>
                </w:tcPr>
                <w:p w14:paraId="42248B79"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Opportunity Category Explanation:</w:t>
                  </w:r>
                </w:p>
              </w:tc>
              <w:tc>
                <w:tcPr>
                  <w:tcW w:w="3513" w:type="dxa"/>
                  <w:vAlign w:val="center"/>
                  <w:hideMark/>
                </w:tcPr>
                <w:p w14:paraId="0F077F98"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 </w:t>
                  </w:r>
                </w:p>
              </w:tc>
            </w:tr>
            <w:tr w:rsidR="002C3F8C" w:rsidRPr="002B6DD8" w14:paraId="6F8D7ADC" w14:textId="77777777" w:rsidTr="0093170E">
              <w:trPr>
                <w:tblCellSpacing w:w="0" w:type="dxa"/>
              </w:trPr>
              <w:tc>
                <w:tcPr>
                  <w:tcW w:w="1965" w:type="dxa"/>
                  <w:noWrap/>
                  <w:hideMark/>
                </w:tcPr>
                <w:p w14:paraId="542B0C0C"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 xml:space="preserve">Funding </w:t>
                  </w:r>
                  <w:r w:rsidRPr="002B6DD8">
                    <w:rPr>
                      <w:rFonts w:ascii="Helvetica" w:hAnsi="Helvetica" w:cs="Helvetica"/>
                      <w:b/>
                      <w:bCs/>
                      <w:color w:val="222222"/>
                      <w:shd w:val="clear" w:color="auto" w:fill="FFFFFF"/>
                    </w:rPr>
                    <w:lastRenderedPageBreak/>
                    <w:t>Instrument Type:</w:t>
                  </w:r>
                </w:p>
              </w:tc>
              <w:tc>
                <w:tcPr>
                  <w:tcW w:w="3513" w:type="dxa"/>
                  <w:vAlign w:val="center"/>
                  <w:hideMark/>
                </w:tcPr>
                <w:p w14:paraId="127A0E91"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lastRenderedPageBreak/>
                    <w:t>Cooperative Agreement</w:t>
                  </w:r>
                </w:p>
              </w:tc>
            </w:tr>
            <w:tr w:rsidR="002C3F8C" w:rsidRPr="002B6DD8" w14:paraId="3A632EF6" w14:textId="77777777" w:rsidTr="0093170E">
              <w:trPr>
                <w:tblCellSpacing w:w="0" w:type="dxa"/>
              </w:trPr>
              <w:tc>
                <w:tcPr>
                  <w:tcW w:w="1965" w:type="dxa"/>
                  <w:noWrap/>
                  <w:hideMark/>
                </w:tcPr>
                <w:p w14:paraId="21AF2DE1"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Category of Funding Activity:</w:t>
                  </w:r>
                </w:p>
              </w:tc>
              <w:tc>
                <w:tcPr>
                  <w:tcW w:w="3513" w:type="dxa"/>
                  <w:vAlign w:val="center"/>
                  <w:hideMark/>
                </w:tcPr>
                <w:p w14:paraId="587FD034"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Disaster Prevention and Relief</w:t>
                  </w:r>
                  <w:r w:rsidRPr="002B6DD8">
                    <w:rPr>
                      <w:rFonts w:ascii="Helvetica" w:hAnsi="Helvetica" w:cs="Helvetica"/>
                      <w:color w:val="222222"/>
                      <w:shd w:val="clear" w:color="auto" w:fill="FFFFFF"/>
                    </w:rPr>
                    <w:br/>
                    <w:t>Health</w:t>
                  </w:r>
                  <w:r w:rsidRPr="002B6DD8">
                    <w:rPr>
                      <w:rFonts w:ascii="Helvetica" w:hAnsi="Helvetica" w:cs="Helvetica"/>
                      <w:color w:val="222222"/>
                      <w:shd w:val="clear" w:color="auto" w:fill="FFFFFF"/>
                    </w:rPr>
                    <w:br/>
                    <w:t>Science and Technology and other Research and Development</w:t>
                  </w:r>
                </w:p>
              </w:tc>
            </w:tr>
            <w:tr w:rsidR="002C3F8C" w:rsidRPr="002B6DD8" w14:paraId="377C3BA4" w14:textId="77777777" w:rsidTr="0093170E">
              <w:trPr>
                <w:tblCellSpacing w:w="0" w:type="dxa"/>
              </w:trPr>
              <w:tc>
                <w:tcPr>
                  <w:tcW w:w="1965" w:type="dxa"/>
                  <w:noWrap/>
                  <w:hideMark/>
                </w:tcPr>
                <w:p w14:paraId="0A0D6591"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Category Explanation:</w:t>
                  </w:r>
                </w:p>
              </w:tc>
              <w:tc>
                <w:tcPr>
                  <w:tcW w:w="3513" w:type="dxa"/>
                  <w:vAlign w:val="center"/>
                  <w:hideMark/>
                </w:tcPr>
                <w:p w14:paraId="3EFE291E"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 </w:t>
                  </w:r>
                </w:p>
              </w:tc>
            </w:tr>
            <w:tr w:rsidR="002C3F8C" w:rsidRPr="002B6DD8" w14:paraId="5E44529D" w14:textId="77777777" w:rsidTr="0093170E">
              <w:trPr>
                <w:tblCellSpacing w:w="0" w:type="dxa"/>
              </w:trPr>
              <w:tc>
                <w:tcPr>
                  <w:tcW w:w="1965" w:type="dxa"/>
                  <w:noWrap/>
                  <w:hideMark/>
                </w:tcPr>
                <w:p w14:paraId="3408D0F4"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Expected Number of Awards:</w:t>
                  </w:r>
                </w:p>
              </w:tc>
              <w:tc>
                <w:tcPr>
                  <w:tcW w:w="3513" w:type="dxa"/>
                  <w:vAlign w:val="center"/>
                  <w:hideMark/>
                </w:tcPr>
                <w:p w14:paraId="5144FA54"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10</w:t>
                  </w:r>
                </w:p>
              </w:tc>
            </w:tr>
            <w:tr w:rsidR="002C3F8C" w:rsidRPr="002B6DD8" w14:paraId="420A9B87" w14:textId="77777777" w:rsidTr="0093170E">
              <w:trPr>
                <w:tblCellSpacing w:w="0" w:type="dxa"/>
              </w:trPr>
              <w:tc>
                <w:tcPr>
                  <w:tcW w:w="1965" w:type="dxa"/>
                  <w:noWrap/>
                  <w:hideMark/>
                </w:tcPr>
                <w:p w14:paraId="7E2232AA"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CFDA Number(s):</w:t>
                  </w:r>
                </w:p>
              </w:tc>
              <w:tc>
                <w:tcPr>
                  <w:tcW w:w="3513" w:type="dxa"/>
                  <w:vAlign w:val="center"/>
                  <w:hideMark/>
                </w:tcPr>
                <w:p w14:paraId="00FE979A"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93.311 -- Mobilization For Health: National Prevention Partnership Awards</w:t>
                  </w:r>
                  <w:r w:rsidRPr="002B6DD8">
                    <w:rPr>
                      <w:rFonts w:ascii="Helvetica" w:hAnsi="Helvetica" w:cs="Helvetica"/>
                      <w:color w:val="222222"/>
                      <w:shd w:val="clear" w:color="auto" w:fill="FFFFFF"/>
                    </w:rPr>
                    <w:br/>
                    <w:t>93.990 -- National Health Promotion</w:t>
                  </w:r>
                </w:p>
              </w:tc>
            </w:tr>
            <w:tr w:rsidR="002C3F8C" w:rsidRPr="002B6DD8" w14:paraId="3095C145" w14:textId="77777777" w:rsidTr="0093170E">
              <w:trPr>
                <w:tblCellSpacing w:w="0" w:type="dxa"/>
              </w:trPr>
              <w:tc>
                <w:tcPr>
                  <w:tcW w:w="1965" w:type="dxa"/>
                  <w:noWrap/>
                  <w:hideMark/>
                </w:tcPr>
                <w:p w14:paraId="2BFD66CF"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Cost Sharing or Matching Requirement:</w:t>
                  </w:r>
                </w:p>
              </w:tc>
              <w:tc>
                <w:tcPr>
                  <w:tcW w:w="3513" w:type="dxa"/>
                  <w:vAlign w:val="center"/>
                  <w:hideMark/>
                </w:tcPr>
                <w:p w14:paraId="335DCD32"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No</w:t>
                  </w:r>
                </w:p>
              </w:tc>
            </w:tr>
          </w:tbl>
          <w:p w14:paraId="7C244031"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10"/>
              <w:gridCol w:w="2935"/>
            </w:tblGrid>
            <w:tr w:rsidR="002C3F8C" w:rsidRPr="002B6DD8" w14:paraId="5A6D8BE5" w14:textId="77777777" w:rsidTr="0093170E">
              <w:trPr>
                <w:tblCellSpacing w:w="0" w:type="dxa"/>
              </w:trPr>
              <w:tc>
                <w:tcPr>
                  <w:tcW w:w="2310" w:type="dxa"/>
                  <w:noWrap/>
                  <w:hideMark/>
                </w:tcPr>
                <w:p w14:paraId="15BF869F"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lastRenderedPageBreak/>
                    <w:t>Version:</w:t>
                  </w:r>
                </w:p>
              </w:tc>
              <w:tc>
                <w:tcPr>
                  <w:tcW w:w="3493" w:type="dxa"/>
                  <w:vAlign w:val="center"/>
                  <w:hideMark/>
                </w:tcPr>
                <w:p w14:paraId="6F9C4E1C"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Forecast 1</w:t>
                  </w:r>
                </w:p>
              </w:tc>
            </w:tr>
            <w:tr w:rsidR="002C3F8C" w:rsidRPr="002B6DD8" w14:paraId="0B8B72CA" w14:textId="77777777" w:rsidTr="0093170E">
              <w:trPr>
                <w:tblCellSpacing w:w="0" w:type="dxa"/>
              </w:trPr>
              <w:tc>
                <w:tcPr>
                  <w:tcW w:w="2310" w:type="dxa"/>
                  <w:noWrap/>
                  <w:hideMark/>
                </w:tcPr>
                <w:p w14:paraId="379CB69F"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Forecasted Date:</w:t>
                  </w:r>
                </w:p>
              </w:tc>
              <w:tc>
                <w:tcPr>
                  <w:tcW w:w="3493" w:type="dxa"/>
                  <w:vAlign w:val="center"/>
                  <w:hideMark/>
                </w:tcPr>
                <w:p w14:paraId="1216B0DB"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Jul 10, 2020</w:t>
                  </w:r>
                </w:p>
              </w:tc>
            </w:tr>
            <w:tr w:rsidR="002C3F8C" w:rsidRPr="002B6DD8" w14:paraId="02CF26C6" w14:textId="77777777" w:rsidTr="0093170E">
              <w:trPr>
                <w:tblCellSpacing w:w="0" w:type="dxa"/>
              </w:trPr>
              <w:tc>
                <w:tcPr>
                  <w:tcW w:w="2310" w:type="dxa"/>
                  <w:noWrap/>
                  <w:hideMark/>
                </w:tcPr>
                <w:p w14:paraId="7FBF6FD1"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Last Updated Date:</w:t>
                  </w:r>
                </w:p>
              </w:tc>
              <w:tc>
                <w:tcPr>
                  <w:tcW w:w="3493" w:type="dxa"/>
                  <w:vAlign w:val="center"/>
                  <w:hideMark/>
                </w:tcPr>
                <w:p w14:paraId="6E31AD38"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Jul 10, 2020</w:t>
                  </w:r>
                </w:p>
              </w:tc>
            </w:tr>
            <w:tr w:rsidR="002C3F8C" w:rsidRPr="002B6DD8" w14:paraId="1A5A1297" w14:textId="77777777" w:rsidTr="0093170E">
              <w:trPr>
                <w:tblCellSpacing w:w="0" w:type="dxa"/>
              </w:trPr>
              <w:tc>
                <w:tcPr>
                  <w:tcW w:w="2310" w:type="dxa"/>
                  <w:noWrap/>
                  <w:hideMark/>
                </w:tcPr>
                <w:p w14:paraId="600F1CEB"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Estimated Post Date:</w:t>
                  </w:r>
                </w:p>
              </w:tc>
              <w:tc>
                <w:tcPr>
                  <w:tcW w:w="3493" w:type="dxa"/>
                  <w:vAlign w:val="center"/>
                  <w:hideMark/>
                </w:tcPr>
                <w:p w14:paraId="3ED55CE8"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Jul 10, 2020</w:t>
                  </w:r>
                </w:p>
              </w:tc>
            </w:tr>
            <w:tr w:rsidR="002C3F8C" w:rsidRPr="002B6DD8" w14:paraId="72140D1E" w14:textId="77777777" w:rsidTr="0093170E">
              <w:trPr>
                <w:tblCellSpacing w:w="0" w:type="dxa"/>
              </w:trPr>
              <w:tc>
                <w:tcPr>
                  <w:tcW w:w="2310" w:type="dxa"/>
                  <w:noWrap/>
                  <w:hideMark/>
                </w:tcPr>
                <w:p w14:paraId="0C87EA53"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Estimated Application Due Date:</w:t>
                  </w:r>
                </w:p>
              </w:tc>
              <w:tc>
                <w:tcPr>
                  <w:tcW w:w="3493" w:type="dxa"/>
                  <w:vAlign w:val="center"/>
                  <w:hideMark/>
                </w:tcPr>
                <w:p w14:paraId="55351FDC"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To be determined based on public health emergency needs.</w:t>
                  </w:r>
                </w:p>
              </w:tc>
            </w:tr>
            <w:tr w:rsidR="002C3F8C" w:rsidRPr="002B6DD8" w14:paraId="311B06BA" w14:textId="77777777" w:rsidTr="0093170E">
              <w:trPr>
                <w:tblCellSpacing w:w="0" w:type="dxa"/>
              </w:trPr>
              <w:tc>
                <w:tcPr>
                  <w:tcW w:w="2310" w:type="dxa"/>
                  <w:noWrap/>
                  <w:hideMark/>
                </w:tcPr>
                <w:p w14:paraId="06481BB5"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Estimated Award Date:</w:t>
                  </w:r>
                </w:p>
              </w:tc>
              <w:tc>
                <w:tcPr>
                  <w:tcW w:w="3493" w:type="dxa"/>
                  <w:vAlign w:val="center"/>
                  <w:hideMark/>
                </w:tcPr>
                <w:p w14:paraId="175BA022"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 </w:t>
                  </w:r>
                </w:p>
              </w:tc>
            </w:tr>
            <w:tr w:rsidR="002C3F8C" w:rsidRPr="002B6DD8" w14:paraId="43B1EF89" w14:textId="77777777" w:rsidTr="0093170E">
              <w:trPr>
                <w:tblCellSpacing w:w="0" w:type="dxa"/>
              </w:trPr>
              <w:tc>
                <w:tcPr>
                  <w:tcW w:w="2310" w:type="dxa"/>
                  <w:noWrap/>
                  <w:hideMark/>
                </w:tcPr>
                <w:p w14:paraId="74DDE742"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lastRenderedPageBreak/>
                    <w:t>Estimated Project Start Date:</w:t>
                  </w:r>
                </w:p>
              </w:tc>
              <w:tc>
                <w:tcPr>
                  <w:tcW w:w="3493" w:type="dxa"/>
                  <w:vAlign w:val="center"/>
                  <w:hideMark/>
                </w:tcPr>
                <w:p w14:paraId="7FFDB912"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 </w:t>
                  </w:r>
                </w:p>
              </w:tc>
            </w:tr>
            <w:tr w:rsidR="002C3F8C" w:rsidRPr="002B6DD8" w14:paraId="5494314A" w14:textId="77777777" w:rsidTr="0093170E">
              <w:trPr>
                <w:tblCellSpacing w:w="0" w:type="dxa"/>
              </w:trPr>
              <w:tc>
                <w:tcPr>
                  <w:tcW w:w="2310" w:type="dxa"/>
                  <w:noWrap/>
                  <w:hideMark/>
                </w:tcPr>
                <w:p w14:paraId="1C3F2853"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Fiscal Year:</w:t>
                  </w:r>
                </w:p>
              </w:tc>
              <w:tc>
                <w:tcPr>
                  <w:tcW w:w="3493" w:type="dxa"/>
                  <w:vAlign w:val="center"/>
                  <w:hideMark/>
                </w:tcPr>
                <w:p w14:paraId="3DFAAB8E"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2020</w:t>
                  </w:r>
                </w:p>
              </w:tc>
            </w:tr>
            <w:tr w:rsidR="002C3F8C" w:rsidRPr="002B6DD8" w14:paraId="6B075CC5" w14:textId="77777777" w:rsidTr="0093170E">
              <w:trPr>
                <w:tblCellSpacing w:w="0" w:type="dxa"/>
              </w:trPr>
              <w:tc>
                <w:tcPr>
                  <w:tcW w:w="2310" w:type="dxa"/>
                  <w:noWrap/>
                  <w:hideMark/>
                </w:tcPr>
                <w:p w14:paraId="5433C164"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Archive Date:</w:t>
                  </w:r>
                </w:p>
              </w:tc>
              <w:tc>
                <w:tcPr>
                  <w:tcW w:w="3493" w:type="dxa"/>
                  <w:vAlign w:val="center"/>
                  <w:hideMark/>
                </w:tcPr>
                <w:p w14:paraId="608F0D8A"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 </w:t>
                  </w:r>
                </w:p>
              </w:tc>
            </w:tr>
            <w:tr w:rsidR="002C3F8C" w:rsidRPr="002B6DD8" w14:paraId="18EA2390" w14:textId="77777777" w:rsidTr="0093170E">
              <w:trPr>
                <w:tblCellSpacing w:w="0" w:type="dxa"/>
              </w:trPr>
              <w:tc>
                <w:tcPr>
                  <w:tcW w:w="2310" w:type="dxa"/>
                  <w:noWrap/>
                  <w:hideMark/>
                </w:tcPr>
                <w:p w14:paraId="147ED227"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Estimated Total Program Funding:</w:t>
                  </w:r>
                </w:p>
              </w:tc>
              <w:tc>
                <w:tcPr>
                  <w:tcW w:w="3493" w:type="dxa"/>
                  <w:vAlign w:val="center"/>
                  <w:hideMark/>
                </w:tcPr>
                <w:p w14:paraId="6050DAE3"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$100,000,000</w:t>
                  </w:r>
                </w:p>
              </w:tc>
            </w:tr>
            <w:tr w:rsidR="002C3F8C" w:rsidRPr="002B6DD8" w14:paraId="1763013D" w14:textId="77777777" w:rsidTr="0093170E">
              <w:trPr>
                <w:tblCellSpacing w:w="0" w:type="dxa"/>
              </w:trPr>
              <w:tc>
                <w:tcPr>
                  <w:tcW w:w="2310" w:type="dxa"/>
                  <w:noWrap/>
                  <w:hideMark/>
                </w:tcPr>
                <w:p w14:paraId="696310C5"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Award Ceiling:</w:t>
                  </w:r>
                </w:p>
              </w:tc>
              <w:tc>
                <w:tcPr>
                  <w:tcW w:w="3493" w:type="dxa"/>
                  <w:vAlign w:val="center"/>
                  <w:hideMark/>
                </w:tcPr>
                <w:p w14:paraId="18873E05"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$25,000,000</w:t>
                  </w:r>
                </w:p>
              </w:tc>
            </w:tr>
            <w:tr w:rsidR="002C3F8C" w:rsidRPr="002B6DD8" w14:paraId="7848E78E" w14:textId="77777777" w:rsidTr="0093170E">
              <w:trPr>
                <w:tblCellSpacing w:w="0" w:type="dxa"/>
              </w:trPr>
              <w:tc>
                <w:tcPr>
                  <w:tcW w:w="2310" w:type="dxa"/>
                  <w:noWrap/>
                  <w:hideMark/>
                </w:tcPr>
                <w:p w14:paraId="4C333635"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Award Floor:</w:t>
                  </w:r>
                </w:p>
              </w:tc>
              <w:tc>
                <w:tcPr>
                  <w:tcW w:w="3493" w:type="dxa"/>
                  <w:vAlign w:val="center"/>
                  <w:hideMark/>
                </w:tcPr>
                <w:p w14:paraId="63B3802B"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 </w:t>
                  </w:r>
                </w:p>
              </w:tc>
            </w:tr>
          </w:tbl>
          <w:p w14:paraId="1FE82F0B"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p>
        </w:tc>
      </w:tr>
    </w:tbl>
    <w:p w14:paraId="1D9BC0D1" w14:textId="77777777" w:rsidR="002C3F8C" w:rsidRPr="002B6DD8" w:rsidRDefault="002C3F8C" w:rsidP="002C3F8C">
      <w:pPr>
        <w:widowControl w:val="0"/>
        <w:autoSpaceDE w:val="0"/>
        <w:autoSpaceDN w:val="0"/>
        <w:adjustRightInd w:val="0"/>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4"/>
        <w:gridCol w:w="6556"/>
      </w:tblGrid>
      <w:tr w:rsidR="002C3F8C" w:rsidRPr="002B6DD8" w14:paraId="1E931836" w14:textId="77777777" w:rsidTr="0093170E">
        <w:trPr>
          <w:tblCellSpacing w:w="0" w:type="dxa"/>
        </w:trPr>
        <w:tc>
          <w:tcPr>
            <w:tcW w:w="0" w:type="auto"/>
            <w:noWrap/>
            <w:hideMark/>
          </w:tcPr>
          <w:p w14:paraId="7B40C94B"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Eligible Applicants:</w:t>
            </w:r>
          </w:p>
        </w:tc>
        <w:tc>
          <w:tcPr>
            <w:tcW w:w="5000" w:type="pct"/>
            <w:vAlign w:val="center"/>
            <w:hideMark/>
          </w:tcPr>
          <w:p w14:paraId="7F774B5D"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City or township governments</w:t>
            </w:r>
            <w:r w:rsidRPr="002B6DD8">
              <w:rPr>
                <w:rFonts w:ascii="Helvetica" w:hAnsi="Helvetica" w:cs="Helvetica"/>
                <w:color w:val="222222"/>
                <w:shd w:val="clear" w:color="auto" w:fill="FFFFFF"/>
              </w:rPr>
              <w:br/>
              <w:t>Private institutions of higher education</w:t>
            </w:r>
            <w:r w:rsidRPr="002B6DD8">
              <w:rPr>
                <w:rFonts w:ascii="Helvetica" w:hAnsi="Helvetica" w:cs="Helvetica"/>
                <w:color w:val="222222"/>
                <w:shd w:val="clear" w:color="auto" w:fill="FFFFFF"/>
              </w:rPr>
              <w:br/>
              <w:t>Special district governments</w:t>
            </w:r>
            <w:r w:rsidRPr="002B6DD8">
              <w:rPr>
                <w:rFonts w:ascii="Helvetica" w:hAnsi="Helvetica" w:cs="Helvetica"/>
                <w:color w:val="222222"/>
                <w:shd w:val="clear" w:color="auto" w:fill="FFFFFF"/>
              </w:rPr>
              <w:br/>
              <w:t>Native American tribal organizations (other than Federally recognized tribal governments)</w:t>
            </w:r>
            <w:r w:rsidRPr="002B6DD8">
              <w:rPr>
                <w:rFonts w:ascii="Helvetica" w:hAnsi="Helvetica" w:cs="Helvetica"/>
                <w:color w:val="222222"/>
                <w:shd w:val="clear" w:color="auto" w:fill="FFFFFF"/>
              </w:rPr>
              <w:br/>
              <w:t>Nonprofits that do not have a 501(c)(3) status with the IRS, other than institutions of higher education</w:t>
            </w:r>
            <w:r w:rsidRPr="002B6DD8">
              <w:rPr>
                <w:rFonts w:ascii="Helvetica" w:hAnsi="Helvetica" w:cs="Helvetica"/>
                <w:color w:val="222222"/>
                <w:shd w:val="clear" w:color="auto" w:fill="FFFFFF"/>
              </w:rPr>
              <w:br/>
              <w:t>Individuals</w:t>
            </w:r>
            <w:r w:rsidRPr="002B6DD8">
              <w:rPr>
                <w:rFonts w:ascii="Helvetica" w:hAnsi="Helvetica" w:cs="Helvetica"/>
                <w:color w:val="222222"/>
                <w:shd w:val="clear" w:color="auto" w:fill="FFFFFF"/>
              </w:rPr>
              <w:br/>
              <w:t>Small businesses</w:t>
            </w:r>
            <w:r w:rsidRPr="002B6DD8">
              <w:rPr>
                <w:rFonts w:ascii="Helvetica" w:hAnsi="Helvetica" w:cs="Helvetica"/>
                <w:color w:val="222222"/>
                <w:shd w:val="clear" w:color="auto" w:fill="FFFFFF"/>
              </w:rPr>
              <w:br/>
              <w:t>Nonprofits having a 501(c)(3) status with the IRS, other than institutions of higher education</w:t>
            </w:r>
            <w:r w:rsidRPr="002B6DD8">
              <w:rPr>
                <w:rFonts w:ascii="Helvetica" w:hAnsi="Helvetica" w:cs="Helvetica"/>
                <w:color w:val="222222"/>
                <w:shd w:val="clear" w:color="auto" w:fill="FFFFFF"/>
              </w:rPr>
              <w:br/>
              <w:t>County governments</w:t>
            </w:r>
            <w:r w:rsidRPr="002B6DD8">
              <w:rPr>
                <w:rFonts w:ascii="Helvetica" w:hAnsi="Helvetica" w:cs="Helvetica"/>
                <w:color w:val="222222"/>
                <w:shd w:val="clear" w:color="auto" w:fill="FFFFFF"/>
              </w:rPr>
              <w:br/>
              <w:t>State governments</w:t>
            </w:r>
            <w:r w:rsidRPr="002B6DD8">
              <w:rPr>
                <w:rFonts w:ascii="Helvetica" w:hAnsi="Helvetica" w:cs="Helvetica"/>
                <w:color w:val="222222"/>
                <w:shd w:val="clear" w:color="auto" w:fill="FFFFFF"/>
              </w:rPr>
              <w:br/>
              <w:t>Public and State controlled institutions of higher education</w:t>
            </w:r>
            <w:r w:rsidRPr="002B6DD8">
              <w:rPr>
                <w:rFonts w:ascii="Helvetica" w:hAnsi="Helvetica" w:cs="Helvetica"/>
                <w:color w:val="222222"/>
                <w:shd w:val="clear" w:color="auto" w:fill="FFFFFF"/>
              </w:rPr>
              <w:br/>
              <w:t>Native American tribal governments (Federally recognized)</w:t>
            </w:r>
            <w:r w:rsidRPr="002B6DD8">
              <w:rPr>
                <w:rFonts w:ascii="Helvetica" w:hAnsi="Helvetica" w:cs="Helvetica"/>
                <w:color w:val="222222"/>
                <w:shd w:val="clear" w:color="auto" w:fill="FFFFFF"/>
              </w:rPr>
              <w:br/>
              <w:t>Independent school districts</w:t>
            </w:r>
            <w:r w:rsidRPr="002B6DD8">
              <w:rPr>
                <w:rFonts w:ascii="Helvetica" w:hAnsi="Helvetica" w:cs="Helvetica"/>
                <w:color w:val="222222"/>
                <w:shd w:val="clear" w:color="auto" w:fill="FFFFFF"/>
              </w:rPr>
              <w:br/>
              <w:t>For profit organizations other than small businesses</w:t>
            </w:r>
            <w:r w:rsidRPr="002B6DD8">
              <w:rPr>
                <w:rFonts w:ascii="Helvetica" w:hAnsi="Helvetica" w:cs="Helvetica"/>
                <w:color w:val="222222"/>
                <w:shd w:val="clear" w:color="auto" w:fill="FFFFFF"/>
              </w:rPr>
              <w:br/>
              <w:t>Public housing authorities/Indian housing authorities</w:t>
            </w:r>
          </w:p>
        </w:tc>
      </w:tr>
      <w:tr w:rsidR="002C3F8C" w:rsidRPr="002B6DD8" w14:paraId="05F0FACC" w14:textId="77777777" w:rsidTr="0093170E">
        <w:trPr>
          <w:tblCellSpacing w:w="0" w:type="dxa"/>
        </w:trPr>
        <w:tc>
          <w:tcPr>
            <w:tcW w:w="0" w:type="auto"/>
            <w:noWrap/>
            <w:hideMark/>
          </w:tcPr>
          <w:p w14:paraId="0C1498FA"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Additional Information on Eligibility:</w:t>
            </w:r>
          </w:p>
        </w:tc>
        <w:tc>
          <w:tcPr>
            <w:tcW w:w="5000" w:type="pct"/>
            <w:vAlign w:val="center"/>
            <w:hideMark/>
          </w:tcPr>
          <w:p w14:paraId="0D3D5BA2"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 </w:t>
            </w:r>
          </w:p>
        </w:tc>
      </w:tr>
    </w:tbl>
    <w:p w14:paraId="08D20648" w14:textId="77777777" w:rsidR="002C3F8C" w:rsidRPr="002B6DD8" w:rsidRDefault="002C3F8C" w:rsidP="002C3F8C">
      <w:pPr>
        <w:widowControl w:val="0"/>
        <w:autoSpaceDE w:val="0"/>
        <w:autoSpaceDN w:val="0"/>
        <w:adjustRightInd w:val="0"/>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2C3F8C" w:rsidRPr="002B6DD8" w14:paraId="237A82D8" w14:textId="77777777" w:rsidTr="0093170E">
        <w:trPr>
          <w:tblCellSpacing w:w="0" w:type="dxa"/>
        </w:trPr>
        <w:tc>
          <w:tcPr>
            <w:tcW w:w="0" w:type="auto"/>
            <w:noWrap/>
            <w:hideMark/>
          </w:tcPr>
          <w:p w14:paraId="7C47A509"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Agency Name:</w:t>
            </w:r>
          </w:p>
        </w:tc>
        <w:tc>
          <w:tcPr>
            <w:tcW w:w="5000" w:type="pct"/>
            <w:vAlign w:val="center"/>
            <w:hideMark/>
          </w:tcPr>
          <w:p w14:paraId="639342E7"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Office of the Assistant Secretary for Health</w:t>
            </w:r>
          </w:p>
        </w:tc>
      </w:tr>
      <w:tr w:rsidR="002C3F8C" w:rsidRPr="002B6DD8" w14:paraId="4752CCAE" w14:textId="77777777" w:rsidTr="0093170E">
        <w:trPr>
          <w:tblCellSpacing w:w="0" w:type="dxa"/>
        </w:trPr>
        <w:tc>
          <w:tcPr>
            <w:tcW w:w="0" w:type="auto"/>
            <w:noWrap/>
            <w:hideMark/>
          </w:tcPr>
          <w:p w14:paraId="2DFA53AA"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Description:</w:t>
            </w:r>
          </w:p>
        </w:tc>
        <w:tc>
          <w:tcPr>
            <w:tcW w:w="5000" w:type="pct"/>
            <w:vAlign w:val="center"/>
            <w:hideMark/>
          </w:tcPr>
          <w:p w14:paraId="77686743" w14:textId="6FAEEC5F" w:rsidR="002C3F8C" w:rsidRPr="002B6DD8" w:rsidRDefault="00A011C6"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 xml:space="preserve">The Office of the Assistant Secretary for Health (OASH) has established the Laboratory and Diagnostics Working Group (LDWG) seeking submissions to a Broad Agency Announcement (BAA) “to prevent, prepare for, and respond to coronavirus, domestically or internationally, for necessary expenses to </w:t>
            </w:r>
            <w:r w:rsidRPr="002B6DD8">
              <w:rPr>
                <w:rFonts w:ascii="Helvetica" w:hAnsi="Helvetica" w:cs="Helvetica"/>
                <w:color w:val="222222"/>
                <w:shd w:val="clear" w:color="auto" w:fill="FFFFFF"/>
              </w:rPr>
              <w:lastRenderedPageBreak/>
              <w:t xml:space="preserve">research, develop, validate, manufacture, purchase, </w:t>
            </w:r>
            <w:r>
              <w:rPr>
                <w:rFonts w:ascii="Helvetica" w:hAnsi="Helvetica" w:cs="Helvetica"/>
                <w:color w:val="222222"/>
                <w:shd w:val="clear" w:color="auto" w:fill="FFFFFF"/>
              </w:rPr>
              <w:t>Administrate</w:t>
            </w:r>
            <w:r w:rsidRPr="002B6DD8">
              <w:rPr>
                <w:rFonts w:ascii="Helvetica" w:hAnsi="Helvetica" w:cs="Helvetica"/>
                <w:color w:val="222222"/>
                <w:shd w:val="clear" w:color="auto" w:fill="FFFFFF"/>
              </w:rPr>
              <w:t>, and expand capacity for COVID–19 tests to effectively monitor and suppress COVID–19…” (Paycheck Protection Program and Healthcare Enhancement Act (P.L. 116-139)). </w:t>
            </w:r>
            <w:r w:rsidR="002C3F8C" w:rsidRPr="002B6DD8">
              <w:rPr>
                <w:rFonts w:ascii="Helvetica" w:hAnsi="Helvetica" w:cs="Helvetica"/>
                <w:color w:val="222222"/>
                <w:shd w:val="clear" w:color="auto" w:fill="FFFFFF"/>
              </w:rPr>
              <w:t>OASH/LDWG seeks proposals for projects that will further enable the coordination and development of testing and associated products that meet the current and future needs, and the effective transition of technology into broad use without impediments. The primary areas of focus should specifically include (1) Scaling and Networking of Technologies, and (2) Testing Demonstrations &amp; Technical Assistance. Specifically, OASH is interested in submissions that will substantially increase our testing capacity and quality in the near term, and do not fall within the scope of other HHS programs.</w:t>
            </w:r>
          </w:p>
          <w:p w14:paraId="7B4E729E"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p>
          <w:p w14:paraId="0B900C37"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When posted, the funding opportunity announcement (FOA) will provide guidance for applicants on the submission of short white papers, which after review, may be followed by full proposal submissions for consideration for funding. Applicants will have the option of forgoing the white paper submission for direct submission of a full proposals. Applications will be accepted and reviewed on a rolling basis to address immediate public needs. Applicants must submit white papers and applications through Grants.gov according to the instructions in the FOA. Applicants must have an active SAM registration at the time of submission and maintain an active registration throughout the review process and during any award that may result.</w:t>
            </w:r>
          </w:p>
          <w:p w14:paraId="3031545A"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p>
          <w:p w14:paraId="6F7DC746" w14:textId="7D9C21CF"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 xml:space="preserve">BACKGROUND: On January 31, 2020, HHS Secretary Alex M. Azar II declared a public health emergency in response to the 2019 novel coronavirus, now known as SARS-CoV-2, or COVID-19. Testing is vital to prevent and contain outbreaks that may occur as economic and social activities expand across the country. </w:t>
            </w:r>
            <w:r w:rsidR="00A011C6" w:rsidRPr="002B6DD8">
              <w:rPr>
                <w:rFonts w:ascii="Helvetica" w:hAnsi="Helvetica" w:cs="Helvetica"/>
                <w:color w:val="222222"/>
                <w:shd w:val="clear" w:color="auto" w:fill="FFFFFF"/>
              </w:rPr>
              <w:t xml:space="preserve">Accordingly, the Paycheck Protection Program and Healthcare Enhancement Act (P.L. 116-139) provides funding to HHS to “to prevent, prepare for, and respond to coronavirus, domestically or internationally, for necessary expenses to research, develop, validate, manufacture, purchase, </w:t>
            </w:r>
            <w:r w:rsidR="00A011C6">
              <w:rPr>
                <w:rFonts w:ascii="Helvetica" w:hAnsi="Helvetica" w:cs="Helvetica"/>
                <w:color w:val="222222"/>
                <w:shd w:val="clear" w:color="auto" w:fill="FFFFFF"/>
              </w:rPr>
              <w:t>administrate</w:t>
            </w:r>
            <w:r w:rsidR="00A011C6" w:rsidRPr="002B6DD8">
              <w:rPr>
                <w:rFonts w:ascii="Helvetica" w:hAnsi="Helvetica" w:cs="Helvetica"/>
                <w:color w:val="222222"/>
                <w:shd w:val="clear" w:color="auto" w:fill="FFFFFF"/>
              </w:rPr>
              <w:t xml:space="preserve">, and expand capacity for COVID–19 tests to effectively monitor and suppress COVID–19…” As part of the response to this requirement, and in order to </w:t>
            </w:r>
            <w:r w:rsidR="00A011C6">
              <w:rPr>
                <w:rFonts w:ascii="Helvetica" w:hAnsi="Helvetica" w:cs="Helvetica"/>
                <w:color w:val="222222"/>
                <w:shd w:val="clear" w:color="auto" w:fill="FFFFFF"/>
              </w:rPr>
              <w:t>administrat</w:t>
            </w:r>
            <w:r w:rsidR="00A011C6" w:rsidRPr="002B6DD8">
              <w:rPr>
                <w:rFonts w:ascii="Helvetica" w:hAnsi="Helvetica" w:cs="Helvetica"/>
                <w:color w:val="222222"/>
                <w:shd w:val="clear" w:color="auto" w:fill="FFFFFF"/>
              </w:rPr>
              <w:t xml:space="preserve">e agency actions to mitigate the pandemic, the Office of the Assistant Secretary for Health (OASH) Laboratory and Diagnostics Working Group (LDWG) complements existing efforts within the Department. </w:t>
            </w:r>
            <w:r w:rsidRPr="002B6DD8">
              <w:rPr>
                <w:rFonts w:ascii="Helvetica" w:hAnsi="Helvetica" w:cs="Helvetica"/>
                <w:color w:val="222222"/>
                <w:shd w:val="clear" w:color="auto" w:fill="FFFFFF"/>
              </w:rPr>
              <w:t>To meet current and future challenges with the least possible risk, the nation needs more testing - with increasingly diverse, accurate, and affordable platforms – that are tailored to specific use cases. </w:t>
            </w:r>
          </w:p>
        </w:tc>
      </w:tr>
      <w:tr w:rsidR="002C3F8C" w:rsidRPr="002B6DD8" w14:paraId="7D6F0B9A" w14:textId="77777777" w:rsidTr="0093170E">
        <w:trPr>
          <w:tblCellSpacing w:w="0" w:type="dxa"/>
        </w:trPr>
        <w:tc>
          <w:tcPr>
            <w:tcW w:w="0" w:type="auto"/>
            <w:noWrap/>
            <w:hideMark/>
          </w:tcPr>
          <w:p w14:paraId="4E82F99D"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lastRenderedPageBreak/>
              <w:t>Link to Additional Information:</w:t>
            </w:r>
          </w:p>
        </w:tc>
        <w:tc>
          <w:tcPr>
            <w:tcW w:w="5000" w:type="pct"/>
            <w:vAlign w:val="center"/>
            <w:hideMark/>
          </w:tcPr>
          <w:p w14:paraId="11AEE40A"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 </w:t>
            </w:r>
          </w:p>
        </w:tc>
      </w:tr>
      <w:tr w:rsidR="002C3F8C" w:rsidRPr="002B6DD8" w14:paraId="78E2CB0D" w14:textId="77777777" w:rsidTr="0093170E">
        <w:trPr>
          <w:tblCellSpacing w:w="0" w:type="dxa"/>
        </w:trPr>
        <w:tc>
          <w:tcPr>
            <w:tcW w:w="0" w:type="auto"/>
            <w:noWrap/>
            <w:hideMark/>
          </w:tcPr>
          <w:p w14:paraId="281D0716"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Grantor Contact Information:</w:t>
            </w:r>
          </w:p>
        </w:tc>
        <w:tc>
          <w:tcPr>
            <w:tcW w:w="5000" w:type="pct"/>
            <w:vAlign w:val="center"/>
            <w:hideMark/>
          </w:tcPr>
          <w:p w14:paraId="7CA59F72"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Eric West Office of Grants &amp; Acquisitions Management</w:t>
            </w:r>
            <w:r w:rsidRPr="002B6DD8">
              <w:rPr>
                <w:rFonts w:ascii="Helvetica" w:hAnsi="Helvetica" w:cs="Helvetica"/>
                <w:color w:val="222222"/>
                <w:shd w:val="clear" w:color="auto" w:fill="FFFFFF"/>
              </w:rPr>
              <w:br/>
              <w:t>240-453-8822</w:t>
            </w:r>
            <w:r w:rsidRPr="002B6DD8">
              <w:rPr>
                <w:rFonts w:ascii="Helvetica" w:hAnsi="Helvetica" w:cs="Helvetica"/>
                <w:color w:val="222222"/>
                <w:shd w:val="clear" w:color="auto" w:fill="FFFFFF"/>
              </w:rPr>
              <w:br/>
            </w:r>
            <w:r w:rsidRPr="002B6DD8">
              <w:rPr>
                <w:rFonts w:ascii="Helvetica" w:hAnsi="Helvetica" w:cs="Helvetica"/>
                <w:color w:val="222222"/>
                <w:shd w:val="clear" w:color="auto" w:fill="FFFFFF"/>
              </w:rPr>
              <w:br/>
            </w:r>
            <w:hyperlink r:id="rId357" w:history="1">
              <w:r w:rsidRPr="002B6DD8">
                <w:rPr>
                  <w:rStyle w:val="Hyperlink"/>
                  <w:rFonts w:ascii="Helvetica" w:hAnsi="Helvetica" w:cs="Helvetica"/>
                  <w:shd w:val="clear" w:color="auto" w:fill="FFFFFF"/>
                </w:rPr>
                <w:t>Office of Grants &amp; Acquisitions Management</w:t>
              </w:r>
            </w:hyperlink>
          </w:p>
        </w:tc>
      </w:tr>
    </w:tbl>
    <w:p w14:paraId="2F94AEA1" w14:textId="77777777" w:rsidR="002C3F8C" w:rsidRDefault="002C3F8C" w:rsidP="002C3F8C">
      <w:pPr>
        <w:widowControl w:val="0"/>
        <w:autoSpaceDE w:val="0"/>
        <w:autoSpaceDN w:val="0"/>
        <w:adjustRightInd w:val="0"/>
        <w:rPr>
          <w:rFonts w:ascii="Helvetica" w:hAnsi="Helvetica" w:cs="Helvetica"/>
          <w:color w:val="222222"/>
          <w:shd w:val="clear" w:color="auto" w:fill="FFFFFF"/>
        </w:rPr>
      </w:pPr>
    </w:p>
    <w:p w14:paraId="75FC2888" w14:textId="77777777" w:rsidR="002C3F8C" w:rsidRDefault="002C3F8C" w:rsidP="002C3F8C">
      <w:pPr>
        <w:widowControl w:val="0"/>
        <w:pBdr>
          <w:bottom w:val="single" w:sz="6" w:space="1" w:color="auto"/>
        </w:pBdr>
        <w:autoSpaceDE w:val="0"/>
        <w:autoSpaceDN w:val="0"/>
        <w:adjustRightInd w:val="0"/>
        <w:rPr>
          <w:rFonts w:ascii="Helvetica" w:hAnsi="Helvetica" w:cs="Helvetica"/>
        </w:rPr>
      </w:pPr>
      <w:r w:rsidRPr="00FC7552">
        <w:rPr>
          <w:rFonts w:ascii="Helvetica" w:hAnsi="Helvetica" w:cs="Helvetica"/>
          <w:color w:val="222222"/>
        </w:rPr>
        <w:br/>
      </w:r>
      <w:hyperlink r:id="rId358" w:tgtFrame="_blank" w:history="1">
        <w:r w:rsidRPr="00FC7552">
          <w:rPr>
            <w:rStyle w:val="Hyperlink"/>
            <w:rFonts w:ascii="Helvetica" w:hAnsi="Helvetica" w:cs="Helvetica"/>
            <w:color w:val="1155CC"/>
            <w:shd w:val="clear" w:color="auto" w:fill="FFFFFF"/>
          </w:rPr>
          <w:t>https://www.grants.gov/web/grants/view-opportunity.html?oppId=328065</w:t>
        </w:r>
      </w:hyperlink>
    </w:p>
    <w:p w14:paraId="0383AD51" w14:textId="77777777" w:rsidR="002C3F8C" w:rsidRDefault="002C3F8C" w:rsidP="002C3F8C">
      <w:pPr>
        <w:widowControl w:val="0"/>
        <w:autoSpaceDE w:val="0"/>
        <w:autoSpaceDN w:val="0"/>
        <w:adjustRightInd w:val="0"/>
        <w:rPr>
          <w:rFonts w:ascii="Helvetica" w:hAnsi="Helvetica" w:cs="Helvetica"/>
        </w:rPr>
      </w:pPr>
      <w:bookmarkStart w:id="323" w:name="HHSACLFallsRisk"/>
      <w:bookmarkStart w:id="324" w:name="HHSACFResLongTermFosterCare"/>
      <w:bookmarkStart w:id="325" w:name="HHSACFEarlyHeadStart"/>
      <w:bookmarkEnd w:id="323"/>
      <w:bookmarkEnd w:id="324"/>
      <w:bookmarkEnd w:id="325"/>
    </w:p>
    <w:p w14:paraId="6D9C9F44" w14:textId="3CC734F8" w:rsidR="002C3F8C" w:rsidRDefault="002C3F8C" w:rsidP="002C3F8C">
      <w:pPr>
        <w:widowControl w:val="0"/>
        <w:autoSpaceDE w:val="0"/>
        <w:autoSpaceDN w:val="0"/>
        <w:adjustRightInd w:val="0"/>
        <w:rPr>
          <w:rFonts w:ascii="Helvetica" w:hAnsi="Helvetica" w:cs="Helvetica"/>
          <w:color w:val="222222"/>
          <w:shd w:val="clear" w:color="auto" w:fill="FFFFFF"/>
        </w:rPr>
      </w:pPr>
      <w:bookmarkStart w:id="326" w:name="HHSSickleCell"/>
      <w:bookmarkEnd w:id="326"/>
      <w:r w:rsidRPr="006322CA">
        <w:rPr>
          <w:rFonts w:ascii="Helvetica" w:hAnsi="Helvetica" w:cs="Helvetica"/>
          <w:color w:val="222222"/>
          <w:shd w:val="clear" w:color="auto" w:fill="FFFFFF"/>
        </w:rPr>
        <w:t xml:space="preserve">Health Resources and Services </w:t>
      </w:r>
      <w:r w:rsidR="00B60A23" w:rsidRPr="006322CA">
        <w:rPr>
          <w:rFonts w:ascii="Helvetica" w:hAnsi="Helvetica" w:cs="Helvetica"/>
          <w:color w:val="222222"/>
          <w:shd w:val="clear" w:color="auto" w:fill="FFFFFF"/>
        </w:rPr>
        <w:t>Administration</w:t>
      </w:r>
      <w:r w:rsidRPr="006322CA">
        <w:rPr>
          <w:rFonts w:ascii="Helvetica" w:hAnsi="Helvetica" w:cs="Helvetica"/>
          <w:color w:val="222222"/>
        </w:rPr>
        <w:br/>
      </w:r>
      <w:r w:rsidRPr="006322CA">
        <w:rPr>
          <w:rFonts w:ascii="Helvetica" w:hAnsi="Helvetica" w:cs="Helvetica"/>
          <w:color w:val="222222"/>
          <w:shd w:val="clear" w:color="auto" w:fill="FFFFFF"/>
        </w:rPr>
        <w:t>Sickle Cell Disease Newborn Screening Follow-up Program</w:t>
      </w:r>
      <w:r w:rsidRPr="009448AE">
        <w:rPr>
          <w:rFonts w:ascii="Helvetica" w:hAnsi="Helvetica" w:cs="Helvetica"/>
          <w:color w:val="222222"/>
        </w:rPr>
        <w:br/>
      </w:r>
      <w:r w:rsidRPr="009448AE">
        <w:rPr>
          <w:rFonts w:ascii="Helvetica" w:hAnsi="Helvetica" w:cs="Helvetica"/>
          <w:color w:val="222222"/>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C3F8C" w:rsidRPr="001C3E96" w14:paraId="67104991" w14:textId="77777777" w:rsidTr="0093170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5"/>
              <w:gridCol w:w="3100"/>
            </w:tblGrid>
            <w:tr w:rsidR="002C3F8C" w:rsidRPr="001C3E96" w14:paraId="56E09619" w14:textId="77777777" w:rsidTr="0093170E">
              <w:trPr>
                <w:tblCellSpacing w:w="0" w:type="dxa"/>
              </w:trPr>
              <w:tc>
                <w:tcPr>
                  <w:tcW w:w="2145" w:type="dxa"/>
                  <w:noWrap/>
                  <w:hideMark/>
                </w:tcPr>
                <w:p w14:paraId="2C96DF4D"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Document Type:</w:t>
                  </w:r>
                </w:p>
              </w:tc>
              <w:tc>
                <w:tcPr>
                  <w:tcW w:w="3450" w:type="dxa"/>
                  <w:vAlign w:val="center"/>
                  <w:hideMark/>
                </w:tcPr>
                <w:p w14:paraId="33016085"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Grants Notice</w:t>
                  </w:r>
                </w:p>
              </w:tc>
            </w:tr>
            <w:tr w:rsidR="002C3F8C" w:rsidRPr="001C3E96" w14:paraId="6A104383" w14:textId="77777777" w:rsidTr="0093170E">
              <w:trPr>
                <w:tblCellSpacing w:w="0" w:type="dxa"/>
              </w:trPr>
              <w:tc>
                <w:tcPr>
                  <w:tcW w:w="2145" w:type="dxa"/>
                  <w:noWrap/>
                  <w:hideMark/>
                </w:tcPr>
                <w:p w14:paraId="00EB1760"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Opportunity Number:</w:t>
                  </w:r>
                </w:p>
              </w:tc>
              <w:tc>
                <w:tcPr>
                  <w:tcW w:w="3450" w:type="dxa"/>
                  <w:vAlign w:val="center"/>
                  <w:hideMark/>
                </w:tcPr>
                <w:p w14:paraId="55EC6CA1"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HRSA-21-036</w:t>
                  </w:r>
                </w:p>
              </w:tc>
            </w:tr>
            <w:tr w:rsidR="002C3F8C" w:rsidRPr="001C3E96" w14:paraId="76B85832" w14:textId="77777777" w:rsidTr="0093170E">
              <w:trPr>
                <w:tblCellSpacing w:w="0" w:type="dxa"/>
              </w:trPr>
              <w:tc>
                <w:tcPr>
                  <w:tcW w:w="2145" w:type="dxa"/>
                  <w:noWrap/>
                  <w:hideMark/>
                </w:tcPr>
                <w:p w14:paraId="0CFAFAE5"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Opportunity Title:</w:t>
                  </w:r>
                </w:p>
              </w:tc>
              <w:tc>
                <w:tcPr>
                  <w:tcW w:w="3450" w:type="dxa"/>
                  <w:vAlign w:val="center"/>
                  <w:hideMark/>
                </w:tcPr>
                <w:p w14:paraId="1377D1CD"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Sickle Cell Disease Newborn Screening Follow-up Program</w:t>
                  </w:r>
                </w:p>
              </w:tc>
            </w:tr>
            <w:tr w:rsidR="002C3F8C" w:rsidRPr="001C3E96" w14:paraId="4092AE52" w14:textId="77777777" w:rsidTr="0093170E">
              <w:trPr>
                <w:tblCellSpacing w:w="0" w:type="dxa"/>
              </w:trPr>
              <w:tc>
                <w:tcPr>
                  <w:tcW w:w="2145" w:type="dxa"/>
                  <w:noWrap/>
                  <w:hideMark/>
                </w:tcPr>
                <w:p w14:paraId="191C753F"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Opportunity Category:</w:t>
                  </w:r>
                </w:p>
              </w:tc>
              <w:tc>
                <w:tcPr>
                  <w:tcW w:w="3450" w:type="dxa"/>
                  <w:vAlign w:val="center"/>
                  <w:hideMark/>
                </w:tcPr>
                <w:p w14:paraId="73CAA7C2"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Discretionary</w:t>
                  </w:r>
                </w:p>
              </w:tc>
            </w:tr>
            <w:tr w:rsidR="002C3F8C" w:rsidRPr="001C3E96" w14:paraId="74157A36" w14:textId="77777777" w:rsidTr="0093170E">
              <w:trPr>
                <w:tblCellSpacing w:w="0" w:type="dxa"/>
              </w:trPr>
              <w:tc>
                <w:tcPr>
                  <w:tcW w:w="2145" w:type="dxa"/>
                  <w:noWrap/>
                  <w:hideMark/>
                </w:tcPr>
                <w:p w14:paraId="5636488B"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Opportunity Category Explanation:</w:t>
                  </w:r>
                </w:p>
              </w:tc>
              <w:tc>
                <w:tcPr>
                  <w:tcW w:w="3450" w:type="dxa"/>
                  <w:vAlign w:val="center"/>
                  <w:hideMark/>
                </w:tcPr>
                <w:p w14:paraId="7B89E4A5"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 </w:t>
                  </w:r>
                </w:p>
              </w:tc>
            </w:tr>
            <w:tr w:rsidR="002C3F8C" w:rsidRPr="001C3E96" w14:paraId="5722DE39" w14:textId="77777777" w:rsidTr="0093170E">
              <w:trPr>
                <w:tblCellSpacing w:w="0" w:type="dxa"/>
              </w:trPr>
              <w:tc>
                <w:tcPr>
                  <w:tcW w:w="2145" w:type="dxa"/>
                  <w:noWrap/>
                  <w:hideMark/>
                </w:tcPr>
                <w:p w14:paraId="76FE5596"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Funding Instrument Type:</w:t>
                  </w:r>
                </w:p>
              </w:tc>
              <w:tc>
                <w:tcPr>
                  <w:tcW w:w="3450" w:type="dxa"/>
                  <w:vAlign w:val="center"/>
                  <w:hideMark/>
                </w:tcPr>
                <w:p w14:paraId="162651F5"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Cooperative Agreement</w:t>
                  </w:r>
                </w:p>
              </w:tc>
            </w:tr>
            <w:tr w:rsidR="002C3F8C" w:rsidRPr="001C3E96" w14:paraId="4968BB53" w14:textId="77777777" w:rsidTr="0093170E">
              <w:trPr>
                <w:tblCellSpacing w:w="0" w:type="dxa"/>
              </w:trPr>
              <w:tc>
                <w:tcPr>
                  <w:tcW w:w="2145" w:type="dxa"/>
                  <w:noWrap/>
                  <w:hideMark/>
                </w:tcPr>
                <w:p w14:paraId="6FB40FB7"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Category of Funding Activity:</w:t>
                  </w:r>
                </w:p>
              </w:tc>
              <w:tc>
                <w:tcPr>
                  <w:tcW w:w="3450" w:type="dxa"/>
                  <w:vAlign w:val="center"/>
                  <w:hideMark/>
                </w:tcPr>
                <w:p w14:paraId="69CBC59B"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Health</w:t>
                  </w:r>
                </w:p>
              </w:tc>
            </w:tr>
            <w:tr w:rsidR="002C3F8C" w:rsidRPr="001C3E96" w14:paraId="3CCCE15D" w14:textId="77777777" w:rsidTr="0093170E">
              <w:trPr>
                <w:tblCellSpacing w:w="0" w:type="dxa"/>
              </w:trPr>
              <w:tc>
                <w:tcPr>
                  <w:tcW w:w="2145" w:type="dxa"/>
                  <w:noWrap/>
                  <w:hideMark/>
                </w:tcPr>
                <w:p w14:paraId="51E74E32"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Category Explanation:</w:t>
                  </w:r>
                </w:p>
              </w:tc>
              <w:tc>
                <w:tcPr>
                  <w:tcW w:w="3450" w:type="dxa"/>
                  <w:vAlign w:val="center"/>
                  <w:hideMark/>
                </w:tcPr>
                <w:p w14:paraId="31AFB559"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 </w:t>
                  </w:r>
                </w:p>
              </w:tc>
            </w:tr>
            <w:tr w:rsidR="002C3F8C" w:rsidRPr="001C3E96" w14:paraId="41F636AD" w14:textId="77777777" w:rsidTr="0093170E">
              <w:trPr>
                <w:tblCellSpacing w:w="0" w:type="dxa"/>
              </w:trPr>
              <w:tc>
                <w:tcPr>
                  <w:tcW w:w="2145" w:type="dxa"/>
                  <w:noWrap/>
                  <w:hideMark/>
                </w:tcPr>
                <w:p w14:paraId="1AEE71F2"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Expected Number of Awards:</w:t>
                  </w:r>
                </w:p>
              </w:tc>
              <w:tc>
                <w:tcPr>
                  <w:tcW w:w="3450" w:type="dxa"/>
                  <w:vAlign w:val="center"/>
                  <w:hideMark/>
                </w:tcPr>
                <w:p w14:paraId="48961D7E"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15</w:t>
                  </w:r>
                </w:p>
              </w:tc>
            </w:tr>
            <w:tr w:rsidR="002C3F8C" w:rsidRPr="001C3E96" w14:paraId="098BF4F5" w14:textId="77777777" w:rsidTr="0093170E">
              <w:trPr>
                <w:tblCellSpacing w:w="0" w:type="dxa"/>
              </w:trPr>
              <w:tc>
                <w:tcPr>
                  <w:tcW w:w="2145" w:type="dxa"/>
                  <w:noWrap/>
                  <w:hideMark/>
                </w:tcPr>
                <w:p w14:paraId="1D9C64C4"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CFDA Number(s):</w:t>
                  </w:r>
                </w:p>
              </w:tc>
              <w:tc>
                <w:tcPr>
                  <w:tcW w:w="3450" w:type="dxa"/>
                  <w:vAlign w:val="center"/>
                  <w:hideMark/>
                </w:tcPr>
                <w:p w14:paraId="13D2657C"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93.110 -- Maternal and Child Health Federal Consolidated Programs</w:t>
                  </w:r>
                </w:p>
              </w:tc>
            </w:tr>
            <w:tr w:rsidR="002C3F8C" w:rsidRPr="001C3E96" w14:paraId="091CAEDA" w14:textId="77777777" w:rsidTr="0093170E">
              <w:trPr>
                <w:tblCellSpacing w:w="0" w:type="dxa"/>
              </w:trPr>
              <w:tc>
                <w:tcPr>
                  <w:tcW w:w="2145" w:type="dxa"/>
                  <w:noWrap/>
                  <w:hideMark/>
                </w:tcPr>
                <w:p w14:paraId="5941033D"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Cost Sharing or Matching Requirement:</w:t>
                  </w:r>
                </w:p>
              </w:tc>
              <w:tc>
                <w:tcPr>
                  <w:tcW w:w="3450" w:type="dxa"/>
                  <w:vAlign w:val="center"/>
                  <w:hideMark/>
                </w:tcPr>
                <w:p w14:paraId="2E2629C1"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No</w:t>
                  </w:r>
                </w:p>
              </w:tc>
            </w:tr>
          </w:tbl>
          <w:p w14:paraId="2C6C9D97"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72"/>
              <w:gridCol w:w="2673"/>
            </w:tblGrid>
            <w:tr w:rsidR="002C3F8C" w:rsidRPr="001C3E96" w14:paraId="2AAFCB17" w14:textId="77777777" w:rsidTr="0093170E">
              <w:trPr>
                <w:tblCellSpacing w:w="0" w:type="dxa"/>
              </w:trPr>
              <w:tc>
                <w:tcPr>
                  <w:tcW w:w="2572" w:type="dxa"/>
                  <w:noWrap/>
                  <w:hideMark/>
                </w:tcPr>
                <w:p w14:paraId="5DE66CC4"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Version:</w:t>
                  </w:r>
                </w:p>
              </w:tc>
              <w:tc>
                <w:tcPr>
                  <w:tcW w:w="2964" w:type="dxa"/>
                  <w:vAlign w:val="center"/>
                  <w:hideMark/>
                </w:tcPr>
                <w:p w14:paraId="6BE77CE8"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Forecast 1</w:t>
                  </w:r>
                </w:p>
              </w:tc>
            </w:tr>
            <w:tr w:rsidR="002C3F8C" w:rsidRPr="001C3E96" w14:paraId="2D810951" w14:textId="77777777" w:rsidTr="0093170E">
              <w:trPr>
                <w:tblCellSpacing w:w="0" w:type="dxa"/>
              </w:trPr>
              <w:tc>
                <w:tcPr>
                  <w:tcW w:w="2572" w:type="dxa"/>
                  <w:noWrap/>
                  <w:hideMark/>
                </w:tcPr>
                <w:p w14:paraId="350F001B"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Forecasted Date:</w:t>
                  </w:r>
                </w:p>
              </w:tc>
              <w:tc>
                <w:tcPr>
                  <w:tcW w:w="2964" w:type="dxa"/>
                  <w:vAlign w:val="center"/>
                  <w:hideMark/>
                </w:tcPr>
                <w:p w14:paraId="1B83E1FB"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Jul 31, 2020</w:t>
                  </w:r>
                </w:p>
              </w:tc>
            </w:tr>
            <w:tr w:rsidR="002C3F8C" w:rsidRPr="001C3E96" w14:paraId="7B5F5C23" w14:textId="77777777" w:rsidTr="0093170E">
              <w:trPr>
                <w:tblCellSpacing w:w="0" w:type="dxa"/>
              </w:trPr>
              <w:tc>
                <w:tcPr>
                  <w:tcW w:w="2572" w:type="dxa"/>
                  <w:noWrap/>
                  <w:hideMark/>
                </w:tcPr>
                <w:p w14:paraId="4A4F2591"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Last Updated Date:</w:t>
                  </w:r>
                </w:p>
              </w:tc>
              <w:tc>
                <w:tcPr>
                  <w:tcW w:w="2964" w:type="dxa"/>
                  <w:vAlign w:val="center"/>
                  <w:hideMark/>
                </w:tcPr>
                <w:p w14:paraId="59610DE8"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Jul 31, 2020</w:t>
                  </w:r>
                </w:p>
              </w:tc>
            </w:tr>
            <w:tr w:rsidR="002C3F8C" w:rsidRPr="001C3E96" w14:paraId="5AA304A9" w14:textId="77777777" w:rsidTr="0093170E">
              <w:trPr>
                <w:tblCellSpacing w:w="0" w:type="dxa"/>
              </w:trPr>
              <w:tc>
                <w:tcPr>
                  <w:tcW w:w="2572" w:type="dxa"/>
                  <w:noWrap/>
                  <w:hideMark/>
                </w:tcPr>
                <w:p w14:paraId="145EA946"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Estimated Post Date:</w:t>
                  </w:r>
                </w:p>
              </w:tc>
              <w:tc>
                <w:tcPr>
                  <w:tcW w:w="2964" w:type="dxa"/>
                  <w:vAlign w:val="center"/>
                  <w:hideMark/>
                </w:tcPr>
                <w:p w14:paraId="0E908DF7"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Jan 11, 2021</w:t>
                  </w:r>
                </w:p>
              </w:tc>
            </w:tr>
            <w:tr w:rsidR="002C3F8C" w:rsidRPr="001C3E96" w14:paraId="6315DBFD" w14:textId="77777777" w:rsidTr="0093170E">
              <w:trPr>
                <w:tblCellSpacing w:w="0" w:type="dxa"/>
              </w:trPr>
              <w:tc>
                <w:tcPr>
                  <w:tcW w:w="2572" w:type="dxa"/>
                  <w:noWrap/>
                  <w:hideMark/>
                </w:tcPr>
                <w:p w14:paraId="3AF6AF9F"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Estimated Application Due Date:</w:t>
                  </w:r>
                </w:p>
              </w:tc>
              <w:tc>
                <w:tcPr>
                  <w:tcW w:w="2964" w:type="dxa"/>
                  <w:vAlign w:val="center"/>
                  <w:hideMark/>
                </w:tcPr>
                <w:p w14:paraId="24BC33A4"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Apr 12, 2021  </w:t>
                  </w:r>
                </w:p>
              </w:tc>
            </w:tr>
            <w:tr w:rsidR="002C3F8C" w:rsidRPr="001C3E96" w14:paraId="31917797" w14:textId="77777777" w:rsidTr="0093170E">
              <w:trPr>
                <w:tblCellSpacing w:w="0" w:type="dxa"/>
              </w:trPr>
              <w:tc>
                <w:tcPr>
                  <w:tcW w:w="2572" w:type="dxa"/>
                  <w:noWrap/>
                  <w:hideMark/>
                </w:tcPr>
                <w:p w14:paraId="58A568B4"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Estimated Award Date:</w:t>
                  </w:r>
                </w:p>
              </w:tc>
              <w:tc>
                <w:tcPr>
                  <w:tcW w:w="2964" w:type="dxa"/>
                  <w:vAlign w:val="center"/>
                  <w:hideMark/>
                </w:tcPr>
                <w:p w14:paraId="5CAE9B87"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 </w:t>
                  </w:r>
                </w:p>
              </w:tc>
            </w:tr>
            <w:tr w:rsidR="002C3F8C" w:rsidRPr="001C3E96" w14:paraId="32B92458" w14:textId="77777777" w:rsidTr="0093170E">
              <w:trPr>
                <w:tblCellSpacing w:w="0" w:type="dxa"/>
              </w:trPr>
              <w:tc>
                <w:tcPr>
                  <w:tcW w:w="2572" w:type="dxa"/>
                  <w:noWrap/>
                  <w:hideMark/>
                </w:tcPr>
                <w:p w14:paraId="34A5A4C3"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Estimated Project Start Date:</w:t>
                  </w:r>
                </w:p>
              </w:tc>
              <w:tc>
                <w:tcPr>
                  <w:tcW w:w="2964" w:type="dxa"/>
                  <w:vAlign w:val="center"/>
                  <w:hideMark/>
                </w:tcPr>
                <w:p w14:paraId="51AE9C90"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Sep 01, 2021</w:t>
                  </w:r>
                </w:p>
              </w:tc>
            </w:tr>
            <w:tr w:rsidR="002C3F8C" w:rsidRPr="001C3E96" w14:paraId="12E8D1F1" w14:textId="77777777" w:rsidTr="0093170E">
              <w:trPr>
                <w:tblCellSpacing w:w="0" w:type="dxa"/>
              </w:trPr>
              <w:tc>
                <w:tcPr>
                  <w:tcW w:w="2572" w:type="dxa"/>
                  <w:noWrap/>
                  <w:hideMark/>
                </w:tcPr>
                <w:p w14:paraId="03B40A41"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Fiscal Year:</w:t>
                  </w:r>
                </w:p>
              </w:tc>
              <w:tc>
                <w:tcPr>
                  <w:tcW w:w="2964" w:type="dxa"/>
                  <w:vAlign w:val="center"/>
                  <w:hideMark/>
                </w:tcPr>
                <w:p w14:paraId="2CFA21A0"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2021</w:t>
                  </w:r>
                </w:p>
              </w:tc>
            </w:tr>
            <w:tr w:rsidR="002C3F8C" w:rsidRPr="001C3E96" w14:paraId="126F5B10" w14:textId="77777777" w:rsidTr="0093170E">
              <w:trPr>
                <w:tblCellSpacing w:w="0" w:type="dxa"/>
              </w:trPr>
              <w:tc>
                <w:tcPr>
                  <w:tcW w:w="2572" w:type="dxa"/>
                  <w:noWrap/>
                  <w:hideMark/>
                </w:tcPr>
                <w:p w14:paraId="08CAC3BA"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Archive Date:</w:t>
                  </w:r>
                </w:p>
              </w:tc>
              <w:tc>
                <w:tcPr>
                  <w:tcW w:w="2964" w:type="dxa"/>
                  <w:vAlign w:val="center"/>
                  <w:hideMark/>
                </w:tcPr>
                <w:p w14:paraId="65C35A62"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 </w:t>
                  </w:r>
                </w:p>
              </w:tc>
            </w:tr>
            <w:tr w:rsidR="002C3F8C" w:rsidRPr="001C3E96" w14:paraId="52B8E260" w14:textId="77777777" w:rsidTr="0093170E">
              <w:trPr>
                <w:tblCellSpacing w:w="0" w:type="dxa"/>
              </w:trPr>
              <w:tc>
                <w:tcPr>
                  <w:tcW w:w="2572" w:type="dxa"/>
                  <w:noWrap/>
                  <w:hideMark/>
                </w:tcPr>
                <w:p w14:paraId="55053925"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Estimated Total Program Funding:</w:t>
                  </w:r>
                </w:p>
              </w:tc>
              <w:tc>
                <w:tcPr>
                  <w:tcW w:w="2964" w:type="dxa"/>
                  <w:vAlign w:val="center"/>
                  <w:hideMark/>
                </w:tcPr>
                <w:p w14:paraId="446E3375"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$2,904,400</w:t>
                  </w:r>
                </w:p>
              </w:tc>
            </w:tr>
            <w:tr w:rsidR="002C3F8C" w:rsidRPr="001C3E96" w14:paraId="2AE56777" w14:textId="77777777" w:rsidTr="0093170E">
              <w:trPr>
                <w:tblCellSpacing w:w="0" w:type="dxa"/>
              </w:trPr>
              <w:tc>
                <w:tcPr>
                  <w:tcW w:w="2572" w:type="dxa"/>
                  <w:noWrap/>
                  <w:hideMark/>
                </w:tcPr>
                <w:p w14:paraId="19D152AC"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Award Ceiling:</w:t>
                  </w:r>
                </w:p>
              </w:tc>
              <w:tc>
                <w:tcPr>
                  <w:tcW w:w="2964" w:type="dxa"/>
                  <w:vAlign w:val="center"/>
                  <w:hideMark/>
                </w:tcPr>
                <w:p w14:paraId="0E5D4324"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 </w:t>
                  </w:r>
                </w:p>
              </w:tc>
            </w:tr>
            <w:tr w:rsidR="002C3F8C" w:rsidRPr="001C3E96" w14:paraId="21A7837A" w14:textId="77777777" w:rsidTr="0093170E">
              <w:trPr>
                <w:tblCellSpacing w:w="0" w:type="dxa"/>
              </w:trPr>
              <w:tc>
                <w:tcPr>
                  <w:tcW w:w="2572" w:type="dxa"/>
                  <w:noWrap/>
                  <w:hideMark/>
                </w:tcPr>
                <w:p w14:paraId="3DBEFA3A"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Award Floor:</w:t>
                  </w:r>
                </w:p>
              </w:tc>
              <w:tc>
                <w:tcPr>
                  <w:tcW w:w="2964" w:type="dxa"/>
                  <w:vAlign w:val="center"/>
                  <w:hideMark/>
                </w:tcPr>
                <w:p w14:paraId="62924D2C"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 </w:t>
                  </w:r>
                </w:p>
              </w:tc>
            </w:tr>
          </w:tbl>
          <w:p w14:paraId="326BA7C7"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p>
        </w:tc>
      </w:tr>
    </w:tbl>
    <w:p w14:paraId="76E33C6E" w14:textId="77777777" w:rsidR="002C3F8C" w:rsidRPr="001C3E96" w:rsidRDefault="002C3F8C" w:rsidP="002C3F8C">
      <w:pPr>
        <w:widowControl w:val="0"/>
        <w:autoSpaceDE w:val="0"/>
        <w:autoSpaceDN w:val="0"/>
        <w:adjustRightInd w:val="0"/>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4"/>
        <w:gridCol w:w="6556"/>
      </w:tblGrid>
      <w:tr w:rsidR="002C3F8C" w:rsidRPr="001C3E96" w14:paraId="4D41D9AB" w14:textId="77777777" w:rsidTr="0093170E">
        <w:trPr>
          <w:tblCellSpacing w:w="0" w:type="dxa"/>
        </w:trPr>
        <w:tc>
          <w:tcPr>
            <w:tcW w:w="0" w:type="auto"/>
            <w:noWrap/>
            <w:hideMark/>
          </w:tcPr>
          <w:p w14:paraId="0692325D"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Eligible Applicants:</w:t>
            </w:r>
          </w:p>
        </w:tc>
        <w:tc>
          <w:tcPr>
            <w:tcW w:w="5000" w:type="pct"/>
            <w:vAlign w:val="center"/>
            <w:hideMark/>
          </w:tcPr>
          <w:p w14:paraId="31A2CA91"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Others (see text field entitled "Additional Information on Eligibility" for clarification)</w:t>
            </w:r>
          </w:p>
        </w:tc>
      </w:tr>
      <w:tr w:rsidR="002C3F8C" w:rsidRPr="001C3E96" w14:paraId="4A158E1D" w14:textId="77777777" w:rsidTr="0093170E">
        <w:trPr>
          <w:tblCellSpacing w:w="0" w:type="dxa"/>
        </w:trPr>
        <w:tc>
          <w:tcPr>
            <w:tcW w:w="0" w:type="auto"/>
            <w:noWrap/>
            <w:hideMark/>
          </w:tcPr>
          <w:p w14:paraId="7248496A"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Additional Information on Eligibility:</w:t>
            </w:r>
          </w:p>
        </w:tc>
        <w:tc>
          <w:tcPr>
            <w:tcW w:w="5000" w:type="pct"/>
            <w:vAlign w:val="center"/>
            <w:hideMark/>
          </w:tcPr>
          <w:p w14:paraId="5A354E9C"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w:t>
            </w:r>
          </w:p>
        </w:tc>
      </w:tr>
    </w:tbl>
    <w:p w14:paraId="37F9C767" w14:textId="77777777" w:rsidR="002C3F8C" w:rsidRPr="001C3E96" w:rsidRDefault="002C3F8C" w:rsidP="002C3F8C">
      <w:pPr>
        <w:widowControl w:val="0"/>
        <w:autoSpaceDE w:val="0"/>
        <w:autoSpaceDN w:val="0"/>
        <w:adjustRightInd w:val="0"/>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2C3F8C" w:rsidRPr="001C3E96" w14:paraId="0ED912D8" w14:textId="77777777" w:rsidTr="0093170E">
        <w:trPr>
          <w:tblCellSpacing w:w="0" w:type="dxa"/>
        </w:trPr>
        <w:tc>
          <w:tcPr>
            <w:tcW w:w="0" w:type="auto"/>
            <w:noWrap/>
            <w:hideMark/>
          </w:tcPr>
          <w:p w14:paraId="04637E3B"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Agency Name:</w:t>
            </w:r>
          </w:p>
        </w:tc>
        <w:tc>
          <w:tcPr>
            <w:tcW w:w="5000" w:type="pct"/>
            <w:vAlign w:val="center"/>
            <w:hideMark/>
          </w:tcPr>
          <w:p w14:paraId="77EE5FAB" w14:textId="006B388D"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 xml:space="preserve">Health Resources and Services </w:t>
            </w:r>
            <w:r w:rsidR="00B60A23">
              <w:rPr>
                <w:rFonts w:ascii="Helvetica" w:hAnsi="Helvetica" w:cs="Helvetica"/>
                <w:color w:val="222222"/>
                <w:shd w:val="clear" w:color="auto" w:fill="FFFFFF"/>
              </w:rPr>
              <w:t>Administration</w:t>
            </w:r>
          </w:p>
        </w:tc>
      </w:tr>
      <w:tr w:rsidR="002C3F8C" w:rsidRPr="001C3E96" w14:paraId="5E1E4180" w14:textId="77777777" w:rsidTr="0093170E">
        <w:trPr>
          <w:tblCellSpacing w:w="0" w:type="dxa"/>
        </w:trPr>
        <w:tc>
          <w:tcPr>
            <w:tcW w:w="0" w:type="auto"/>
            <w:noWrap/>
            <w:hideMark/>
          </w:tcPr>
          <w:p w14:paraId="38B4955A"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Description:</w:t>
            </w:r>
          </w:p>
        </w:tc>
        <w:tc>
          <w:tcPr>
            <w:tcW w:w="5000" w:type="pct"/>
            <w:vAlign w:val="center"/>
            <w:hideMark/>
          </w:tcPr>
          <w:p w14:paraId="02D26FF8"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 xml:space="preserve">The purpose of this program is to provide support for a Sickle Cell Newborn Screening Technical Assistance Center (TAC) that will improve the care and reduce rates of loss to follow-up of </w:t>
            </w:r>
            <w:r w:rsidRPr="001C3E96">
              <w:rPr>
                <w:rFonts w:ascii="Helvetica" w:hAnsi="Helvetica" w:cs="Helvetica"/>
                <w:color w:val="222222"/>
                <w:shd w:val="clear" w:color="auto" w:fill="FFFFFF"/>
              </w:rPr>
              <w:lastRenderedPageBreak/>
              <w:t>individuals identified with sickle cell disease (SCD) and sickle cell trait through universal newborn screening by supporting efforts of community-based organizations (CBOs) on sickle cell disease education and service coordination.</w:t>
            </w:r>
          </w:p>
        </w:tc>
      </w:tr>
      <w:tr w:rsidR="002C3F8C" w:rsidRPr="001C3E96" w14:paraId="0FDD8494" w14:textId="77777777" w:rsidTr="0093170E">
        <w:trPr>
          <w:tblCellSpacing w:w="0" w:type="dxa"/>
        </w:trPr>
        <w:tc>
          <w:tcPr>
            <w:tcW w:w="0" w:type="auto"/>
            <w:noWrap/>
            <w:hideMark/>
          </w:tcPr>
          <w:p w14:paraId="49C3C57C"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lastRenderedPageBreak/>
              <w:t>Link to Additional Information:</w:t>
            </w:r>
          </w:p>
        </w:tc>
        <w:tc>
          <w:tcPr>
            <w:tcW w:w="5000" w:type="pct"/>
            <w:vAlign w:val="center"/>
            <w:hideMark/>
          </w:tcPr>
          <w:p w14:paraId="767C0BCC"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 </w:t>
            </w:r>
          </w:p>
        </w:tc>
      </w:tr>
      <w:tr w:rsidR="002C3F8C" w:rsidRPr="001C3E96" w14:paraId="0190B996" w14:textId="77777777" w:rsidTr="0093170E">
        <w:trPr>
          <w:tblCellSpacing w:w="0" w:type="dxa"/>
        </w:trPr>
        <w:tc>
          <w:tcPr>
            <w:tcW w:w="0" w:type="auto"/>
            <w:noWrap/>
            <w:hideMark/>
          </w:tcPr>
          <w:p w14:paraId="4033D1CC"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Grantor Contact Information:</w:t>
            </w:r>
          </w:p>
        </w:tc>
        <w:tc>
          <w:tcPr>
            <w:tcW w:w="5000" w:type="pct"/>
            <w:vAlign w:val="center"/>
            <w:hideMark/>
          </w:tcPr>
          <w:p w14:paraId="1F044326"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Mia Morrison</w:t>
            </w:r>
            <w:r w:rsidRPr="001C3E96">
              <w:rPr>
                <w:rFonts w:ascii="Helvetica" w:hAnsi="Helvetica" w:cs="Helvetica"/>
                <w:color w:val="222222"/>
                <w:shd w:val="clear" w:color="auto" w:fill="FFFFFF"/>
              </w:rPr>
              <w:br/>
              <w:t>(301) 443-2521</w:t>
            </w:r>
            <w:r w:rsidRPr="001C3E96">
              <w:rPr>
                <w:rFonts w:ascii="Helvetica" w:hAnsi="Helvetica" w:cs="Helvetica"/>
                <w:color w:val="222222"/>
                <w:shd w:val="clear" w:color="auto" w:fill="FFFFFF"/>
              </w:rPr>
              <w:br/>
            </w:r>
            <w:r w:rsidRPr="001C3E96">
              <w:rPr>
                <w:rFonts w:ascii="Helvetica" w:hAnsi="Helvetica" w:cs="Helvetica"/>
                <w:color w:val="222222"/>
                <w:shd w:val="clear" w:color="auto" w:fill="FFFFFF"/>
              </w:rPr>
              <w:br/>
            </w:r>
            <w:hyperlink r:id="rId359" w:history="1">
              <w:r w:rsidRPr="001C3E96">
                <w:rPr>
                  <w:rStyle w:val="Hyperlink"/>
                  <w:rFonts w:ascii="Helvetica" w:hAnsi="Helvetica" w:cs="Helvetica"/>
                  <w:shd w:val="clear" w:color="auto" w:fill="FFFFFF"/>
                </w:rPr>
                <w:t>Mmorrison@hrsa.gov</w:t>
              </w:r>
            </w:hyperlink>
          </w:p>
        </w:tc>
      </w:tr>
    </w:tbl>
    <w:p w14:paraId="282C6C7C" w14:textId="77777777" w:rsidR="002C3F8C" w:rsidRDefault="002C3F8C" w:rsidP="002C3F8C">
      <w:pPr>
        <w:widowControl w:val="0"/>
        <w:autoSpaceDE w:val="0"/>
        <w:autoSpaceDN w:val="0"/>
        <w:adjustRightInd w:val="0"/>
        <w:rPr>
          <w:rFonts w:ascii="Helvetica" w:hAnsi="Helvetica" w:cs="Helvetica"/>
          <w:color w:val="222222"/>
          <w:shd w:val="clear" w:color="auto" w:fill="FFFFFF"/>
        </w:rPr>
      </w:pPr>
    </w:p>
    <w:p w14:paraId="3AAA7077" w14:textId="4B4AA558" w:rsidR="002C3F8C" w:rsidRDefault="002C3F8C" w:rsidP="002C3F8C">
      <w:pPr>
        <w:rPr>
          <w:rFonts w:ascii="Helvetica" w:hAnsi="Helvetica"/>
        </w:rPr>
      </w:pPr>
      <w:r w:rsidRPr="009448AE">
        <w:rPr>
          <w:rFonts w:ascii="Helvetica" w:hAnsi="Helvetica" w:cs="Helvetica"/>
          <w:color w:val="222222"/>
        </w:rPr>
        <w:br/>
      </w:r>
      <w:hyperlink r:id="rId360" w:tgtFrame="_blank" w:history="1">
        <w:r w:rsidRPr="009448AE">
          <w:rPr>
            <w:rStyle w:val="Hyperlink"/>
            <w:rFonts w:ascii="Helvetica" w:hAnsi="Helvetica" w:cs="Helvetica"/>
            <w:color w:val="1155CC"/>
            <w:shd w:val="clear" w:color="auto" w:fill="FFFFFF"/>
          </w:rPr>
          <w:t>https://www.grants.gov/web/grants/view-opportunity.html?oppId=328460</w:t>
        </w:r>
      </w:hyperlink>
    </w:p>
    <w:p w14:paraId="24310061"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327" w:name="HHSLifespanRespiteCare"/>
      <w:bookmarkStart w:id="328" w:name="HHSHRSAEarlyHearing"/>
      <w:bookmarkEnd w:id="327"/>
      <w:bookmarkEnd w:id="328"/>
    </w:p>
    <w:p w14:paraId="19F1C1AD" w14:textId="77777777" w:rsidR="0077741F" w:rsidRPr="005D3F9C" w:rsidRDefault="0077741F" w:rsidP="0077741F">
      <w:pPr>
        <w:widowControl w:val="0"/>
        <w:autoSpaceDE w:val="0"/>
        <w:autoSpaceDN w:val="0"/>
        <w:adjustRightInd w:val="0"/>
        <w:rPr>
          <w:rFonts w:ascii="Helvetica" w:hAnsi="Helvetica" w:cs="Helvetica"/>
          <w:highlight w:val="cyan"/>
        </w:rPr>
      </w:pPr>
    </w:p>
    <w:p w14:paraId="6A9FCB55" w14:textId="31571A57" w:rsidR="0077741F" w:rsidRPr="00AC4C74" w:rsidRDefault="0077741F" w:rsidP="0077741F">
      <w:pPr>
        <w:autoSpaceDE w:val="0"/>
        <w:autoSpaceDN w:val="0"/>
        <w:adjustRightInd w:val="0"/>
        <w:outlineLvl w:val="0"/>
        <w:rPr>
          <w:rFonts w:ascii="Helvetica" w:hAnsi="Helvetica"/>
          <w:b/>
          <w:sz w:val="28"/>
          <w:szCs w:val="28"/>
        </w:rPr>
      </w:pPr>
      <w:bookmarkStart w:id="329" w:name="HHSMentoredResearch"/>
      <w:bookmarkStart w:id="330" w:name="HHSDiabetes"/>
      <w:bookmarkEnd w:id="329"/>
      <w:bookmarkEnd w:id="330"/>
      <w:r w:rsidRPr="00AC4C74">
        <w:rPr>
          <w:rFonts w:ascii="Helvetica" w:hAnsi="Helvetica"/>
          <w:b/>
          <w:sz w:val="28"/>
          <w:szCs w:val="28"/>
        </w:rPr>
        <w:t>Department of Homeland Security</w:t>
      </w:r>
      <w:bookmarkStart w:id="331" w:name="DHSGrants"/>
      <w:bookmarkEnd w:id="331"/>
    </w:p>
    <w:p w14:paraId="0F4872A5" w14:textId="77777777" w:rsidR="0077741F" w:rsidRPr="005D3F9C" w:rsidRDefault="0077741F" w:rsidP="0077741F">
      <w:pPr>
        <w:autoSpaceDE w:val="0"/>
        <w:autoSpaceDN w:val="0"/>
        <w:adjustRightInd w:val="0"/>
        <w:outlineLvl w:val="0"/>
        <w:rPr>
          <w:rFonts w:ascii="Helvetica" w:hAnsi="Helvetica"/>
          <w:b/>
        </w:rPr>
      </w:pPr>
    </w:p>
    <w:p w14:paraId="7F02ABE3" w14:textId="27D8CADA" w:rsidR="008C45B7" w:rsidRPr="00017DEB" w:rsidRDefault="0077741F" w:rsidP="00017DEB">
      <w:pPr>
        <w:widowControl w:val="0"/>
        <w:autoSpaceDE w:val="0"/>
        <w:autoSpaceDN w:val="0"/>
        <w:adjustRightInd w:val="0"/>
        <w:rPr>
          <w:rStyle w:val="Hyperlink"/>
          <w:rFonts w:ascii="Helvetica" w:hAnsi="Helvetica" w:cs="Helvetica"/>
          <w:b/>
          <w:color w:val="auto"/>
          <w:u w:val="none"/>
        </w:rPr>
      </w:pPr>
      <w:bookmarkStart w:id="332" w:name="DHSPrograms"/>
      <w:bookmarkEnd w:id="332"/>
      <w:r w:rsidRPr="005D3F9C">
        <w:rPr>
          <w:rFonts w:ascii="Helvetica" w:hAnsi="Helvetica" w:cs="Helvetica"/>
          <w:b/>
        </w:rPr>
        <w:t>Programs:</w:t>
      </w:r>
      <w:bookmarkStart w:id="333" w:name="DHSCoastGuard"/>
      <w:bookmarkStart w:id="334" w:name="DHSSATT"/>
      <w:bookmarkStart w:id="335" w:name="DHSFEMAAFG"/>
      <w:bookmarkStart w:id="336" w:name="DHSUSR"/>
      <w:bookmarkStart w:id="337" w:name="DHSSAFERFPS"/>
      <w:bookmarkStart w:id="338" w:name="DHSCounterWeaponsFRVI"/>
      <w:bookmarkStart w:id="339" w:name="DHSStateLocalTribal"/>
      <w:bookmarkEnd w:id="333"/>
      <w:bookmarkEnd w:id="334"/>
      <w:bookmarkEnd w:id="335"/>
      <w:bookmarkEnd w:id="336"/>
      <w:bookmarkEnd w:id="337"/>
      <w:bookmarkEnd w:id="338"/>
      <w:bookmarkEnd w:id="339"/>
    </w:p>
    <w:p w14:paraId="6DC82C79" w14:textId="4BE17575" w:rsidR="000771DE" w:rsidRDefault="000771DE" w:rsidP="000771DE">
      <w:pPr>
        <w:pStyle w:val="NoSpacing"/>
        <w:rPr>
          <w:rStyle w:val="Hyperlink"/>
          <w:rFonts w:ascii="Helvetica" w:hAnsi="Helvetica" w:cs="Helvetica"/>
          <w:color w:val="1155CC"/>
          <w:sz w:val="24"/>
          <w:szCs w:val="24"/>
          <w:shd w:val="clear" w:color="auto" w:fill="FFFFFF"/>
        </w:rPr>
      </w:pPr>
      <w:bookmarkStart w:id="340" w:name="DHSRecBoatingSafety"/>
      <w:bookmarkEnd w:id="340"/>
    </w:p>
    <w:p w14:paraId="2E578E51" w14:textId="77777777" w:rsidR="0077741F" w:rsidRPr="00964C0C" w:rsidRDefault="0077741F" w:rsidP="0077741F">
      <w:pPr>
        <w:widowControl w:val="0"/>
        <w:autoSpaceDE w:val="0"/>
        <w:autoSpaceDN w:val="0"/>
        <w:adjustRightInd w:val="0"/>
        <w:rPr>
          <w:rFonts w:ascii="Helvetica" w:hAnsi="Helvetica" w:cs="Helvetica"/>
          <w:b/>
        </w:rPr>
      </w:pPr>
      <w:bookmarkStart w:id="341" w:name="DHSIBSGP"/>
      <w:bookmarkStart w:id="342" w:name="DHSHSNTP"/>
      <w:bookmarkStart w:id="343" w:name="DHSModifications"/>
      <w:bookmarkEnd w:id="341"/>
      <w:bookmarkEnd w:id="342"/>
      <w:bookmarkEnd w:id="343"/>
      <w:r w:rsidRPr="005D3F9C">
        <w:rPr>
          <w:rFonts w:ascii="Helvetica" w:hAnsi="Helvetica" w:cs="Helvetica"/>
          <w:b/>
        </w:rPr>
        <w:t>Modifications:</w:t>
      </w:r>
      <w:bookmarkStart w:id="344" w:name="DHSDomesticNuclear"/>
      <w:bookmarkEnd w:id="344"/>
    </w:p>
    <w:p w14:paraId="1FD363FF" w14:textId="6FD2ECFC" w:rsidR="006D3636" w:rsidRDefault="006D3636" w:rsidP="006D3636">
      <w:pPr>
        <w:pStyle w:val="NoSpacing"/>
        <w:rPr>
          <w:rFonts w:ascii="Helvetica" w:hAnsi="Helvetica" w:cs="Helvetica"/>
          <w:color w:val="222222"/>
          <w:sz w:val="24"/>
          <w:szCs w:val="24"/>
        </w:rPr>
      </w:pPr>
      <w:bookmarkStart w:id="345" w:name="DHSCItizenshipAssimilation"/>
      <w:bookmarkEnd w:id="345"/>
    </w:p>
    <w:p w14:paraId="0FBEF98F" w14:textId="77777777" w:rsidR="00C44AD2" w:rsidRDefault="00FC60F8" w:rsidP="00FC60F8">
      <w:pPr>
        <w:pStyle w:val="NoSpacing"/>
        <w:rPr>
          <w:rFonts w:ascii="Helvetica" w:hAnsi="Helvetica" w:cs="Helvetica"/>
          <w:color w:val="222222"/>
          <w:sz w:val="24"/>
          <w:szCs w:val="24"/>
          <w:shd w:val="clear" w:color="auto" w:fill="FFFFFF"/>
        </w:rPr>
      </w:pPr>
      <w:bookmarkStart w:id="346" w:name="DOT21IntercityBusSecurity"/>
      <w:bookmarkStart w:id="347" w:name="DHS21IntercityBusSecurity"/>
      <w:bookmarkEnd w:id="346"/>
      <w:bookmarkEnd w:id="347"/>
      <w:r w:rsidRPr="0084157D">
        <w:rPr>
          <w:rFonts w:ascii="Helvetica" w:hAnsi="Helvetica" w:cs="Helvetica"/>
          <w:color w:val="222222"/>
          <w:sz w:val="24"/>
          <w:szCs w:val="24"/>
          <w:shd w:val="clear" w:color="auto" w:fill="FFFFFF"/>
        </w:rPr>
        <w:t>Department of Homeland Security - FEMA</w:t>
      </w:r>
      <w:r w:rsidRPr="0084157D">
        <w:rPr>
          <w:rFonts w:ascii="Helvetica" w:hAnsi="Helvetica" w:cs="Helvetica"/>
          <w:color w:val="222222"/>
          <w:sz w:val="24"/>
          <w:szCs w:val="24"/>
        </w:rPr>
        <w:br/>
      </w:r>
      <w:r w:rsidRPr="0084157D">
        <w:rPr>
          <w:rFonts w:ascii="Helvetica" w:hAnsi="Helvetica" w:cs="Helvetica"/>
          <w:color w:val="222222"/>
          <w:sz w:val="24"/>
          <w:szCs w:val="24"/>
          <w:shd w:val="clear" w:color="auto" w:fill="FFFFFF"/>
        </w:rPr>
        <w:t>Fiscal Year (FY) 2021 Intercity Bus Security Grant Program (IBSGP)</w:t>
      </w:r>
      <w:r w:rsidRPr="0084157D">
        <w:rPr>
          <w:rFonts w:ascii="Helvetica" w:hAnsi="Helvetica" w:cs="Helvetica"/>
          <w:color w:val="222222"/>
          <w:sz w:val="24"/>
          <w:szCs w:val="24"/>
        </w:rPr>
        <w:br/>
      </w:r>
      <w:r w:rsidRPr="0084157D">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44AD2" w:rsidRPr="00C44AD2" w14:paraId="06283DE4" w14:textId="77777777" w:rsidTr="00C44AD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93"/>
              <w:gridCol w:w="3452"/>
            </w:tblGrid>
            <w:tr w:rsidR="00C44AD2" w:rsidRPr="00C44AD2" w14:paraId="5163929F" w14:textId="77777777" w:rsidTr="00C44AD2">
              <w:trPr>
                <w:tblCellSpacing w:w="0" w:type="dxa"/>
              </w:trPr>
              <w:tc>
                <w:tcPr>
                  <w:tcW w:w="1793" w:type="dxa"/>
                  <w:noWrap/>
                  <w:hideMark/>
                </w:tcPr>
                <w:p w14:paraId="2003C0D7" w14:textId="77777777" w:rsidR="00C44AD2" w:rsidRPr="00C44AD2" w:rsidRDefault="00C44AD2" w:rsidP="00C44AD2">
                  <w:pPr>
                    <w:pStyle w:val="NoSpacing"/>
                    <w:rPr>
                      <w:rFonts w:ascii="Helvetica" w:hAnsi="Helvetica" w:cs="Helvetica"/>
                      <w:b/>
                      <w:bCs/>
                      <w:color w:val="222222"/>
                    </w:rPr>
                  </w:pPr>
                  <w:r w:rsidRPr="00C44AD2">
                    <w:rPr>
                      <w:rFonts w:ascii="Helvetica" w:hAnsi="Helvetica" w:cs="Helvetica"/>
                      <w:b/>
                      <w:bCs/>
                      <w:color w:val="222222"/>
                    </w:rPr>
                    <w:t>Document Type:</w:t>
                  </w:r>
                </w:p>
              </w:tc>
              <w:tc>
                <w:tcPr>
                  <w:tcW w:w="3586" w:type="dxa"/>
                  <w:vAlign w:val="center"/>
                  <w:hideMark/>
                </w:tcPr>
                <w:p w14:paraId="4B09C8A7" w14:textId="77777777" w:rsidR="00C44AD2" w:rsidRPr="00C44AD2" w:rsidRDefault="00C44AD2" w:rsidP="00C44AD2">
                  <w:pPr>
                    <w:pStyle w:val="NoSpacing"/>
                    <w:rPr>
                      <w:rFonts w:ascii="Helvetica" w:hAnsi="Helvetica" w:cs="Helvetica"/>
                      <w:color w:val="222222"/>
                    </w:rPr>
                  </w:pPr>
                  <w:r w:rsidRPr="00C44AD2">
                    <w:rPr>
                      <w:rFonts w:ascii="Helvetica" w:hAnsi="Helvetica" w:cs="Helvetica"/>
                      <w:color w:val="222222"/>
                    </w:rPr>
                    <w:t>Grants Notice</w:t>
                  </w:r>
                </w:p>
              </w:tc>
            </w:tr>
            <w:tr w:rsidR="00C44AD2" w:rsidRPr="00C44AD2" w14:paraId="0828C184" w14:textId="77777777" w:rsidTr="00C44AD2">
              <w:trPr>
                <w:tblCellSpacing w:w="0" w:type="dxa"/>
              </w:trPr>
              <w:tc>
                <w:tcPr>
                  <w:tcW w:w="1793" w:type="dxa"/>
                  <w:noWrap/>
                  <w:hideMark/>
                </w:tcPr>
                <w:p w14:paraId="73FCC370" w14:textId="77777777" w:rsidR="00C44AD2" w:rsidRPr="00C44AD2" w:rsidRDefault="00C44AD2" w:rsidP="00C44AD2">
                  <w:pPr>
                    <w:pStyle w:val="NoSpacing"/>
                    <w:rPr>
                      <w:rFonts w:ascii="Helvetica" w:hAnsi="Helvetica" w:cs="Helvetica"/>
                      <w:b/>
                      <w:bCs/>
                      <w:color w:val="222222"/>
                    </w:rPr>
                  </w:pPr>
                  <w:r w:rsidRPr="00C44AD2">
                    <w:rPr>
                      <w:rFonts w:ascii="Helvetica" w:hAnsi="Helvetica" w:cs="Helvetica"/>
                      <w:b/>
                      <w:bCs/>
                      <w:color w:val="222222"/>
                    </w:rPr>
                    <w:t>Funding Opportunity Number:</w:t>
                  </w:r>
                </w:p>
              </w:tc>
              <w:tc>
                <w:tcPr>
                  <w:tcW w:w="3586" w:type="dxa"/>
                  <w:vAlign w:val="center"/>
                  <w:hideMark/>
                </w:tcPr>
                <w:p w14:paraId="42E28C2F" w14:textId="77777777" w:rsidR="00C44AD2" w:rsidRPr="00C44AD2" w:rsidRDefault="00C44AD2" w:rsidP="00C44AD2">
                  <w:pPr>
                    <w:pStyle w:val="NoSpacing"/>
                    <w:rPr>
                      <w:rFonts w:ascii="Helvetica" w:hAnsi="Helvetica" w:cs="Helvetica"/>
                      <w:color w:val="222222"/>
                    </w:rPr>
                  </w:pPr>
                  <w:r w:rsidRPr="00C44AD2">
                    <w:rPr>
                      <w:rFonts w:ascii="Helvetica" w:hAnsi="Helvetica" w:cs="Helvetica"/>
                      <w:color w:val="222222"/>
                    </w:rPr>
                    <w:t>DHS-21-GPD-057-00-01</w:t>
                  </w:r>
                </w:p>
              </w:tc>
            </w:tr>
            <w:tr w:rsidR="00C44AD2" w:rsidRPr="00C44AD2" w14:paraId="68F051CA" w14:textId="77777777" w:rsidTr="00C44AD2">
              <w:trPr>
                <w:tblCellSpacing w:w="0" w:type="dxa"/>
              </w:trPr>
              <w:tc>
                <w:tcPr>
                  <w:tcW w:w="1793" w:type="dxa"/>
                  <w:noWrap/>
                  <w:hideMark/>
                </w:tcPr>
                <w:p w14:paraId="1E94A1A6" w14:textId="77777777" w:rsidR="00C44AD2" w:rsidRPr="00C44AD2" w:rsidRDefault="00C44AD2" w:rsidP="00C44AD2">
                  <w:pPr>
                    <w:pStyle w:val="NoSpacing"/>
                    <w:rPr>
                      <w:rFonts w:ascii="Helvetica" w:hAnsi="Helvetica" w:cs="Helvetica"/>
                      <w:b/>
                      <w:bCs/>
                      <w:color w:val="222222"/>
                    </w:rPr>
                  </w:pPr>
                  <w:r w:rsidRPr="00C44AD2">
                    <w:rPr>
                      <w:rFonts w:ascii="Helvetica" w:hAnsi="Helvetica" w:cs="Helvetica"/>
                      <w:b/>
                      <w:bCs/>
                      <w:color w:val="222222"/>
                    </w:rPr>
                    <w:t>Funding Opportunity Title:</w:t>
                  </w:r>
                </w:p>
              </w:tc>
              <w:tc>
                <w:tcPr>
                  <w:tcW w:w="3586" w:type="dxa"/>
                  <w:vAlign w:val="center"/>
                  <w:hideMark/>
                </w:tcPr>
                <w:p w14:paraId="470A15BA" w14:textId="77777777" w:rsidR="00C44AD2" w:rsidRPr="00C44AD2" w:rsidRDefault="00C44AD2" w:rsidP="00C44AD2">
                  <w:pPr>
                    <w:pStyle w:val="NoSpacing"/>
                    <w:rPr>
                      <w:rFonts w:ascii="Helvetica" w:hAnsi="Helvetica" w:cs="Helvetica"/>
                      <w:color w:val="222222"/>
                    </w:rPr>
                  </w:pPr>
                  <w:r w:rsidRPr="00C44AD2">
                    <w:rPr>
                      <w:rFonts w:ascii="Helvetica" w:hAnsi="Helvetica" w:cs="Helvetica"/>
                      <w:color w:val="222222"/>
                    </w:rPr>
                    <w:t>Fiscal Year (FY) 2021 Intercity Bus Security Grant Program (IBSGP)</w:t>
                  </w:r>
                </w:p>
              </w:tc>
            </w:tr>
            <w:tr w:rsidR="00C44AD2" w:rsidRPr="00C44AD2" w14:paraId="1EC40056" w14:textId="77777777" w:rsidTr="00C44AD2">
              <w:trPr>
                <w:tblCellSpacing w:w="0" w:type="dxa"/>
              </w:trPr>
              <w:tc>
                <w:tcPr>
                  <w:tcW w:w="1793" w:type="dxa"/>
                  <w:noWrap/>
                  <w:hideMark/>
                </w:tcPr>
                <w:p w14:paraId="667EAEB0" w14:textId="77777777" w:rsidR="00C44AD2" w:rsidRPr="00C44AD2" w:rsidRDefault="00C44AD2" w:rsidP="00C44AD2">
                  <w:pPr>
                    <w:pStyle w:val="NoSpacing"/>
                    <w:rPr>
                      <w:rFonts w:ascii="Helvetica" w:hAnsi="Helvetica" w:cs="Helvetica"/>
                      <w:b/>
                      <w:bCs/>
                      <w:color w:val="222222"/>
                    </w:rPr>
                  </w:pPr>
                  <w:r w:rsidRPr="00C44AD2">
                    <w:rPr>
                      <w:rFonts w:ascii="Helvetica" w:hAnsi="Helvetica" w:cs="Helvetica"/>
                      <w:b/>
                      <w:bCs/>
                      <w:color w:val="222222"/>
                    </w:rPr>
                    <w:t>Opportunity Category:</w:t>
                  </w:r>
                </w:p>
              </w:tc>
              <w:tc>
                <w:tcPr>
                  <w:tcW w:w="3586" w:type="dxa"/>
                  <w:vAlign w:val="center"/>
                  <w:hideMark/>
                </w:tcPr>
                <w:p w14:paraId="25007CE4" w14:textId="77777777" w:rsidR="00C44AD2" w:rsidRPr="00C44AD2" w:rsidRDefault="00C44AD2" w:rsidP="00C44AD2">
                  <w:pPr>
                    <w:pStyle w:val="NoSpacing"/>
                    <w:rPr>
                      <w:rFonts w:ascii="Helvetica" w:hAnsi="Helvetica" w:cs="Helvetica"/>
                      <w:color w:val="222222"/>
                    </w:rPr>
                  </w:pPr>
                  <w:r w:rsidRPr="00C44AD2">
                    <w:rPr>
                      <w:rFonts w:ascii="Helvetica" w:hAnsi="Helvetica" w:cs="Helvetica"/>
                      <w:color w:val="222222"/>
                    </w:rPr>
                    <w:t>Discretionary</w:t>
                  </w:r>
                </w:p>
              </w:tc>
            </w:tr>
            <w:tr w:rsidR="00C44AD2" w:rsidRPr="00C44AD2" w14:paraId="0EFBDABD" w14:textId="77777777" w:rsidTr="00C44AD2">
              <w:trPr>
                <w:tblCellSpacing w:w="0" w:type="dxa"/>
              </w:trPr>
              <w:tc>
                <w:tcPr>
                  <w:tcW w:w="1793" w:type="dxa"/>
                  <w:noWrap/>
                  <w:hideMark/>
                </w:tcPr>
                <w:p w14:paraId="604D9DFC" w14:textId="77777777" w:rsidR="00C44AD2" w:rsidRPr="00C44AD2" w:rsidRDefault="00C44AD2" w:rsidP="00C44AD2">
                  <w:pPr>
                    <w:pStyle w:val="NoSpacing"/>
                    <w:rPr>
                      <w:rFonts w:ascii="Helvetica" w:hAnsi="Helvetica" w:cs="Helvetica"/>
                      <w:b/>
                      <w:bCs/>
                      <w:color w:val="222222"/>
                    </w:rPr>
                  </w:pPr>
                  <w:r w:rsidRPr="00C44AD2">
                    <w:rPr>
                      <w:rFonts w:ascii="Helvetica" w:hAnsi="Helvetica" w:cs="Helvetica"/>
                      <w:b/>
                      <w:bCs/>
                      <w:color w:val="222222"/>
                    </w:rPr>
                    <w:t>Opportunity Category Explanation:</w:t>
                  </w:r>
                </w:p>
              </w:tc>
              <w:tc>
                <w:tcPr>
                  <w:tcW w:w="3586" w:type="dxa"/>
                  <w:vAlign w:val="center"/>
                  <w:hideMark/>
                </w:tcPr>
                <w:p w14:paraId="1CB2B5F9" w14:textId="77777777" w:rsidR="00C44AD2" w:rsidRPr="00C44AD2" w:rsidRDefault="00C44AD2" w:rsidP="00C44AD2">
                  <w:pPr>
                    <w:pStyle w:val="NoSpacing"/>
                    <w:rPr>
                      <w:rFonts w:ascii="Helvetica" w:hAnsi="Helvetica" w:cs="Helvetica"/>
                      <w:color w:val="222222"/>
                    </w:rPr>
                  </w:pPr>
                  <w:r w:rsidRPr="00C44AD2">
                    <w:rPr>
                      <w:rFonts w:ascii="Helvetica" w:hAnsi="Helvetica" w:cs="Helvetica"/>
                      <w:color w:val="222222"/>
                    </w:rPr>
                    <w:t> </w:t>
                  </w:r>
                </w:p>
              </w:tc>
            </w:tr>
            <w:tr w:rsidR="00C44AD2" w:rsidRPr="00C44AD2" w14:paraId="17AEF747" w14:textId="77777777" w:rsidTr="00C44AD2">
              <w:trPr>
                <w:tblCellSpacing w:w="0" w:type="dxa"/>
              </w:trPr>
              <w:tc>
                <w:tcPr>
                  <w:tcW w:w="1793" w:type="dxa"/>
                  <w:noWrap/>
                  <w:hideMark/>
                </w:tcPr>
                <w:p w14:paraId="6F0350DC" w14:textId="77777777" w:rsidR="00C44AD2" w:rsidRPr="00C44AD2" w:rsidRDefault="00C44AD2" w:rsidP="00C44AD2">
                  <w:pPr>
                    <w:pStyle w:val="NoSpacing"/>
                    <w:rPr>
                      <w:rFonts w:ascii="Helvetica" w:hAnsi="Helvetica" w:cs="Helvetica"/>
                      <w:b/>
                      <w:bCs/>
                      <w:color w:val="222222"/>
                    </w:rPr>
                  </w:pPr>
                  <w:r w:rsidRPr="00C44AD2">
                    <w:rPr>
                      <w:rFonts w:ascii="Helvetica" w:hAnsi="Helvetica" w:cs="Helvetica"/>
                      <w:b/>
                      <w:bCs/>
                      <w:color w:val="222222"/>
                    </w:rPr>
                    <w:t>Funding Instrument Type:</w:t>
                  </w:r>
                </w:p>
              </w:tc>
              <w:tc>
                <w:tcPr>
                  <w:tcW w:w="3586" w:type="dxa"/>
                  <w:vAlign w:val="center"/>
                  <w:hideMark/>
                </w:tcPr>
                <w:p w14:paraId="6D41FDB5" w14:textId="77777777" w:rsidR="00C44AD2" w:rsidRPr="00C44AD2" w:rsidRDefault="00C44AD2" w:rsidP="00C44AD2">
                  <w:pPr>
                    <w:pStyle w:val="NoSpacing"/>
                    <w:rPr>
                      <w:rFonts w:ascii="Helvetica" w:hAnsi="Helvetica" w:cs="Helvetica"/>
                      <w:color w:val="222222"/>
                    </w:rPr>
                  </w:pPr>
                  <w:r w:rsidRPr="00C44AD2">
                    <w:rPr>
                      <w:rFonts w:ascii="Helvetica" w:hAnsi="Helvetica" w:cs="Helvetica"/>
                      <w:color w:val="222222"/>
                    </w:rPr>
                    <w:t>Grant</w:t>
                  </w:r>
                </w:p>
              </w:tc>
            </w:tr>
            <w:tr w:rsidR="00C44AD2" w:rsidRPr="00C44AD2" w14:paraId="4D734A6C" w14:textId="77777777" w:rsidTr="00C44AD2">
              <w:trPr>
                <w:tblCellSpacing w:w="0" w:type="dxa"/>
              </w:trPr>
              <w:tc>
                <w:tcPr>
                  <w:tcW w:w="1793" w:type="dxa"/>
                  <w:noWrap/>
                  <w:hideMark/>
                </w:tcPr>
                <w:p w14:paraId="2E510F46" w14:textId="77777777" w:rsidR="00C44AD2" w:rsidRPr="00C44AD2" w:rsidRDefault="00C44AD2" w:rsidP="00C44AD2">
                  <w:pPr>
                    <w:pStyle w:val="NoSpacing"/>
                    <w:rPr>
                      <w:rFonts w:ascii="Helvetica" w:hAnsi="Helvetica" w:cs="Helvetica"/>
                      <w:b/>
                      <w:bCs/>
                      <w:color w:val="222222"/>
                    </w:rPr>
                  </w:pPr>
                  <w:r w:rsidRPr="00C44AD2">
                    <w:rPr>
                      <w:rFonts w:ascii="Helvetica" w:hAnsi="Helvetica" w:cs="Helvetica"/>
                      <w:b/>
                      <w:bCs/>
                      <w:color w:val="222222"/>
                    </w:rPr>
                    <w:t>Category of Funding Activity:</w:t>
                  </w:r>
                </w:p>
              </w:tc>
              <w:tc>
                <w:tcPr>
                  <w:tcW w:w="3586" w:type="dxa"/>
                  <w:vAlign w:val="center"/>
                  <w:hideMark/>
                </w:tcPr>
                <w:p w14:paraId="76C3B7E9" w14:textId="77777777" w:rsidR="00C44AD2" w:rsidRPr="00C44AD2" w:rsidRDefault="00C44AD2" w:rsidP="00C44AD2">
                  <w:pPr>
                    <w:pStyle w:val="NoSpacing"/>
                    <w:rPr>
                      <w:rFonts w:ascii="Helvetica" w:hAnsi="Helvetica" w:cs="Helvetica"/>
                      <w:color w:val="222222"/>
                    </w:rPr>
                  </w:pPr>
                  <w:r w:rsidRPr="00C44AD2">
                    <w:rPr>
                      <w:rFonts w:ascii="Helvetica" w:hAnsi="Helvetica" w:cs="Helvetica"/>
                      <w:color w:val="222222"/>
                    </w:rPr>
                    <w:t>Other (see text field entitled "Explanation of Other Category of Funding Activity" for clarification)</w:t>
                  </w:r>
                </w:p>
              </w:tc>
            </w:tr>
            <w:tr w:rsidR="00C44AD2" w:rsidRPr="00C44AD2" w14:paraId="56068084" w14:textId="77777777" w:rsidTr="00C44AD2">
              <w:trPr>
                <w:tblCellSpacing w:w="0" w:type="dxa"/>
              </w:trPr>
              <w:tc>
                <w:tcPr>
                  <w:tcW w:w="1793" w:type="dxa"/>
                  <w:noWrap/>
                  <w:hideMark/>
                </w:tcPr>
                <w:p w14:paraId="5AFAF6E9" w14:textId="77777777" w:rsidR="00C44AD2" w:rsidRPr="00C44AD2" w:rsidRDefault="00C44AD2" w:rsidP="00C44AD2">
                  <w:pPr>
                    <w:pStyle w:val="NoSpacing"/>
                    <w:rPr>
                      <w:rFonts w:ascii="Helvetica" w:hAnsi="Helvetica" w:cs="Helvetica"/>
                      <w:b/>
                      <w:bCs/>
                      <w:color w:val="222222"/>
                    </w:rPr>
                  </w:pPr>
                  <w:r w:rsidRPr="00C44AD2">
                    <w:rPr>
                      <w:rFonts w:ascii="Helvetica" w:hAnsi="Helvetica" w:cs="Helvetica"/>
                      <w:b/>
                      <w:bCs/>
                      <w:color w:val="222222"/>
                    </w:rPr>
                    <w:t>Category Explanation:</w:t>
                  </w:r>
                </w:p>
              </w:tc>
              <w:tc>
                <w:tcPr>
                  <w:tcW w:w="3586" w:type="dxa"/>
                  <w:vAlign w:val="center"/>
                  <w:hideMark/>
                </w:tcPr>
                <w:p w14:paraId="68DF3523" w14:textId="77777777" w:rsidR="00C44AD2" w:rsidRPr="00C44AD2" w:rsidRDefault="00C44AD2" w:rsidP="00C44AD2">
                  <w:pPr>
                    <w:pStyle w:val="NoSpacing"/>
                    <w:rPr>
                      <w:rFonts w:ascii="Helvetica" w:hAnsi="Helvetica" w:cs="Helvetica"/>
                      <w:color w:val="222222"/>
                    </w:rPr>
                  </w:pPr>
                  <w:r w:rsidRPr="00C44AD2">
                    <w:rPr>
                      <w:rFonts w:ascii="Helvetica" w:hAnsi="Helvetica" w:cs="Helvetica"/>
                      <w:color w:val="222222"/>
                    </w:rPr>
                    <w:t>Homeland Security</w:t>
                  </w:r>
                </w:p>
              </w:tc>
            </w:tr>
            <w:tr w:rsidR="00C44AD2" w:rsidRPr="00C44AD2" w14:paraId="2550D4D0" w14:textId="77777777" w:rsidTr="00C44AD2">
              <w:trPr>
                <w:tblCellSpacing w:w="0" w:type="dxa"/>
              </w:trPr>
              <w:tc>
                <w:tcPr>
                  <w:tcW w:w="1793" w:type="dxa"/>
                  <w:noWrap/>
                  <w:hideMark/>
                </w:tcPr>
                <w:p w14:paraId="527D2B02" w14:textId="77777777" w:rsidR="00C44AD2" w:rsidRPr="00C44AD2" w:rsidRDefault="00C44AD2" w:rsidP="00C44AD2">
                  <w:pPr>
                    <w:pStyle w:val="NoSpacing"/>
                    <w:rPr>
                      <w:rFonts w:ascii="Helvetica" w:hAnsi="Helvetica" w:cs="Helvetica"/>
                      <w:b/>
                      <w:bCs/>
                      <w:color w:val="222222"/>
                    </w:rPr>
                  </w:pPr>
                  <w:r w:rsidRPr="00C44AD2">
                    <w:rPr>
                      <w:rFonts w:ascii="Helvetica" w:hAnsi="Helvetica" w:cs="Helvetica"/>
                      <w:b/>
                      <w:bCs/>
                      <w:color w:val="222222"/>
                    </w:rPr>
                    <w:t>Expected Number of Awards:</w:t>
                  </w:r>
                </w:p>
              </w:tc>
              <w:tc>
                <w:tcPr>
                  <w:tcW w:w="3586" w:type="dxa"/>
                  <w:vAlign w:val="center"/>
                  <w:hideMark/>
                </w:tcPr>
                <w:p w14:paraId="26E7CA83" w14:textId="77777777" w:rsidR="00C44AD2" w:rsidRPr="00C44AD2" w:rsidRDefault="00C44AD2" w:rsidP="00C44AD2">
                  <w:pPr>
                    <w:pStyle w:val="NoSpacing"/>
                    <w:rPr>
                      <w:rFonts w:ascii="Helvetica" w:hAnsi="Helvetica" w:cs="Helvetica"/>
                      <w:color w:val="222222"/>
                    </w:rPr>
                  </w:pPr>
                  <w:r w:rsidRPr="00C44AD2">
                    <w:rPr>
                      <w:rFonts w:ascii="Helvetica" w:hAnsi="Helvetica" w:cs="Helvetica"/>
                      <w:color w:val="222222"/>
                    </w:rPr>
                    <w:t>100</w:t>
                  </w:r>
                </w:p>
              </w:tc>
            </w:tr>
            <w:tr w:rsidR="00C44AD2" w:rsidRPr="00C44AD2" w14:paraId="6C21776E" w14:textId="77777777" w:rsidTr="00C44AD2">
              <w:trPr>
                <w:tblCellSpacing w:w="0" w:type="dxa"/>
              </w:trPr>
              <w:tc>
                <w:tcPr>
                  <w:tcW w:w="1793" w:type="dxa"/>
                  <w:noWrap/>
                  <w:hideMark/>
                </w:tcPr>
                <w:p w14:paraId="29010582" w14:textId="77777777" w:rsidR="00C44AD2" w:rsidRPr="00C44AD2" w:rsidRDefault="00C44AD2" w:rsidP="00C44AD2">
                  <w:pPr>
                    <w:pStyle w:val="NoSpacing"/>
                    <w:rPr>
                      <w:rFonts w:ascii="Helvetica" w:hAnsi="Helvetica" w:cs="Helvetica"/>
                      <w:b/>
                      <w:bCs/>
                      <w:color w:val="222222"/>
                    </w:rPr>
                  </w:pPr>
                  <w:r w:rsidRPr="00C44AD2">
                    <w:rPr>
                      <w:rFonts w:ascii="Helvetica" w:hAnsi="Helvetica" w:cs="Helvetica"/>
                      <w:b/>
                      <w:bCs/>
                      <w:color w:val="222222"/>
                    </w:rPr>
                    <w:lastRenderedPageBreak/>
                    <w:t>CFDA Number(s):</w:t>
                  </w:r>
                </w:p>
              </w:tc>
              <w:tc>
                <w:tcPr>
                  <w:tcW w:w="3586" w:type="dxa"/>
                  <w:vAlign w:val="center"/>
                  <w:hideMark/>
                </w:tcPr>
                <w:p w14:paraId="273D0CD1" w14:textId="77777777" w:rsidR="00C44AD2" w:rsidRPr="00C44AD2" w:rsidRDefault="00C44AD2" w:rsidP="00C44AD2">
                  <w:pPr>
                    <w:pStyle w:val="NoSpacing"/>
                    <w:rPr>
                      <w:rFonts w:ascii="Helvetica" w:hAnsi="Helvetica" w:cs="Helvetica"/>
                      <w:color w:val="222222"/>
                    </w:rPr>
                  </w:pPr>
                  <w:r w:rsidRPr="00C44AD2">
                    <w:rPr>
                      <w:rFonts w:ascii="Helvetica" w:hAnsi="Helvetica" w:cs="Helvetica"/>
                      <w:color w:val="222222"/>
                    </w:rPr>
                    <w:t>97.057 -- Intercity Bus Security Grants</w:t>
                  </w:r>
                </w:p>
              </w:tc>
            </w:tr>
            <w:tr w:rsidR="00C44AD2" w:rsidRPr="00C44AD2" w14:paraId="6C75B639" w14:textId="77777777" w:rsidTr="00C44AD2">
              <w:trPr>
                <w:tblCellSpacing w:w="0" w:type="dxa"/>
              </w:trPr>
              <w:tc>
                <w:tcPr>
                  <w:tcW w:w="1793" w:type="dxa"/>
                  <w:noWrap/>
                  <w:hideMark/>
                </w:tcPr>
                <w:p w14:paraId="5AEF9811" w14:textId="77777777" w:rsidR="00C44AD2" w:rsidRPr="00C44AD2" w:rsidRDefault="00C44AD2" w:rsidP="00C44AD2">
                  <w:pPr>
                    <w:pStyle w:val="NoSpacing"/>
                    <w:rPr>
                      <w:rFonts w:ascii="Helvetica" w:hAnsi="Helvetica" w:cs="Helvetica"/>
                      <w:b/>
                      <w:bCs/>
                      <w:color w:val="222222"/>
                    </w:rPr>
                  </w:pPr>
                  <w:r w:rsidRPr="00C44AD2">
                    <w:rPr>
                      <w:rFonts w:ascii="Helvetica" w:hAnsi="Helvetica" w:cs="Helvetica"/>
                      <w:b/>
                      <w:bCs/>
                      <w:color w:val="222222"/>
                    </w:rPr>
                    <w:t>Cost Sharing or Matching Requirement:</w:t>
                  </w:r>
                </w:p>
              </w:tc>
              <w:tc>
                <w:tcPr>
                  <w:tcW w:w="3586" w:type="dxa"/>
                  <w:vAlign w:val="center"/>
                  <w:hideMark/>
                </w:tcPr>
                <w:p w14:paraId="34A9AD9A" w14:textId="77777777" w:rsidR="00C44AD2" w:rsidRPr="00C44AD2" w:rsidRDefault="00C44AD2" w:rsidP="00C44AD2">
                  <w:pPr>
                    <w:pStyle w:val="NoSpacing"/>
                    <w:rPr>
                      <w:rFonts w:ascii="Helvetica" w:hAnsi="Helvetica" w:cs="Helvetica"/>
                      <w:color w:val="222222"/>
                    </w:rPr>
                  </w:pPr>
                  <w:r w:rsidRPr="00C44AD2">
                    <w:rPr>
                      <w:rFonts w:ascii="Helvetica" w:hAnsi="Helvetica" w:cs="Helvetica"/>
                      <w:color w:val="222222"/>
                    </w:rPr>
                    <w:t>Yes</w:t>
                  </w:r>
                </w:p>
              </w:tc>
            </w:tr>
          </w:tbl>
          <w:p w14:paraId="7ADC9B45" w14:textId="77777777" w:rsidR="00C44AD2" w:rsidRPr="00C44AD2" w:rsidRDefault="00C44AD2" w:rsidP="00C44AD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92"/>
              <w:gridCol w:w="2753"/>
            </w:tblGrid>
            <w:tr w:rsidR="00C44AD2" w:rsidRPr="00C44AD2" w14:paraId="5A85D515" w14:textId="77777777" w:rsidTr="00C44AD2">
              <w:trPr>
                <w:tblCellSpacing w:w="0" w:type="dxa"/>
              </w:trPr>
              <w:tc>
                <w:tcPr>
                  <w:tcW w:w="2492" w:type="dxa"/>
                  <w:noWrap/>
                  <w:hideMark/>
                </w:tcPr>
                <w:p w14:paraId="7C3D9BED" w14:textId="77777777" w:rsidR="00C44AD2" w:rsidRPr="00C44AD2" w:rsidRDefault="00C44AD2" w:rsidP="00C44AD2">
                  <w:pPr>
                    <w:pStyle w:val="NoSpacing"/>
                    <w:rPr>
                      <w:rFonts w:ascii="Helvetica" w:hAnsi="Helvetica" w:cs="Helvetica"/>
                      <w:b/>
                      <w:bCs/>
                      <w:color w:val="222222"/>
                    </w:rPr>
                  </w:pPr>
                  <w:r w:rsidRPr="00C44AD2">
                    <w:rPr>
                      <w:rFonts w:ascii="Helvetica" w:hAnsi="Helvetica" w:cs="Helvetica"/>
                      <w:b/>
                      <w:bCs/>
                      <w:color w:val="222222"/>
                    </w:rPr>
                    <w:lastRenderedPageBreak/>
                    <w:t>Version:</w:t>
                  </w:r>
                </w:p>
              </w:tc>
              <w:tc>
                <w:tcPr>
                  <w:tcW w:w="3056" w:type="dxa"/>
                  <w:vAlign w:val="center"/>
                  <w:hideMark/>
                </w:tcPr>
                <w:p w14:paraId="6293C8A9" w14:textId="77777777" w:rsidR="00C44AD2" w:rsidRPr="00C44AD2" w:rsidRDefault="00C44AD2" w:rsidP="00C44AD2">
                  <w:pPr>
                    <w:pStyle w:val="NoSpacing"/>
                    <w:rPr>
                      <w:rFonts w:ascii="Helvetica" w:hAnsi="Helvetica" w:cs="Helvetica"/>
                      <w:color w:val="222222"/>
                    </w:rPr>
                  </w:pPr>
                  <w:r w:rsidRPr="00C44AD2">
                    <w:rPr>
                      <w:rFonts w:ascii="Helvetica" w:hAnsi="Helvetica" w:cs="Helvetica"/>
                      <w:color w:val="222222"/>
                    </w:rPr>
                    <w:t>Synopsis 2</w:t>
                  </w:r>
                </w:p>
              </w:tc>
            </w:tr>
            <w:tr w:rsidR="00C44AD2" w:rsidRPr="00C44AD2" w14:paraId="333CA55E" w14:textId="77777777" w:rsidTr="00C44AD2">
              <w:trPr>
                <w:tblCellSpacing w:w="0" w:type="dxa"/>
              </w:trPr>
              <w:tc>
                <w:tcPr>
                  <w:tcW w:w="2492" w:type="dxa"/>
                  <w:noWrap/>
                  <w:hideMark/>
                </w:tcPr>
                <w:p w14:paraId="5B4C70BA" w14:textId="77777777" w:rsidR="00C44AD2" w:rsidRPr="00C44AD2" w:rsidRDefault="00C44AD2" w:rsidP="00C44AD2">
                  <w:pPr>
                    <w:pStyle w:val="NoSpacing"/>
                    <w:rPr>
                      <w:rFonts w:ascii="Helvetica" w:hAnsi="Helvetica" w:cs="Helvetica"/>
                      <w:b/>
                      <w:bCs/>
                      <w:color w:val="222222"/>
                    </w:rPr>
                  </w:pPr>
                  <w:r w:rsidRPr="00C44AD2">
                    <w:rPr>
                      <w:rFonts w:ascii="Helvetica" w:hAnsi="Helvetica" w:cs="Helvetica"/>
                      <w:b/>
                      <w:bCs/>
                      <w:color w:val="222222"/>
                    </w:rPr>
                    <w:t>Posted Date:</w:t>
                  </w:r>
                </w:p>
              </w:tc>
              <w:tc>
                <w:tcPr>
                  <w:tcW w:w="3056" w:type="dxa"/>
                  <w:vAlign w:val="center"/>
                  <w:hideMark/>
                </w:tcPr>
                <w:p w14:paraId="1E8D7134" w14:textId="77777777" w:rsidR="00C44AD2" w:rsidRPr="00C44AD2" w:rsidRDefault="00C44AD2" w:rsidP="00C44AD2">
                  <w:pPr>
                    <w:pStyle w:val="NoSpacing"/>
                    <w:rPr>
                      <w:rFonts w:ascii="Helvetica" w:hAnsi="Helvetica" w:cs="Helvetica"/>
                      <w:color w:val="222222"/>
                    </w:rPr>
                  </w:pPr>
                  <w:r w:rsidRPr="00C44AD2">
                    <w:rPr>
                      <w:rFonts w:ascii="Helvetica" w:hAnsi="Helvetica" w:cs="Helvetica"/>
                      <w:color w:val="222222"/>
                    </w:rPr>
                    <w:t>Feb 25, 2021</w:t>
                  </w:r>
                </w:p>
              </w:tc>
            </w:tr>
            <w:tr w:rsidR="00C44AD2" w:rsidRPr="00C44AD2" w14:paraId="62281ACB" w14:textId="77777777" w:rsidTr="00C44AD2">
              <w:trPr>
                <w:tblCellSpacing w:w="0" w:type="dxa"/>
              </w:trPr>
              <w:tc>
                <w:tcPr>
                  <w:tcW w:w="2492" w:type="dxa"/>
                  <w:noWrap/>
                  <w:hideMark/>
                </w:tcPr>
                <w:p w14:paraId="38A0D9F2" w14:textId="77777777" w:rsidR="00C44AD2" w:rsidRPr="00C44AD2" w:rsidRDefault="00C44AD2" w:rsidP="00C44AD2">
                  <w:pPr>
                    <w:pStyle w:val="NoSpacing"/>
                    <w:rPr>
                      <w:rFonts w:ascii="Helvetica" w:hAnsi="Helvetica" w:cs="Helvetica"/>
                      <w:b/>
                      <w:bCs/>
                      <w:color w:val="222222"/>
                    </w:rPr>
                  </w:pPr>
                  <w:r w:rsidRPr="00C44AD2">
                    <w:rPr>
                      <w:rFonts w:ascii="Helvetica" w:hAnsi="Helvetica" w:cs="Helvetica"/>
                      <w:b/>
                      <w:bCs/>
                      <w:color w:val="222222"/>
                    </w:rPr>
                    <w:t>Last Updated Date:</w:t>
                  </w:r>
                </w:p>
              </w:tc>
              <w:tc>
                <w:tcPr>
                  <w:tcW w:w="3056" w:type="dxa"/>
                  <w:vAlign w:val="center"/>
                  <w:hideMark/>
                </w:tcPr>
                <w:p w14:paraId="0DD5E7BE" w14:textId="77777777" w:rsidR="00C44AD2" w:rsidRPr="00C44AD2" w:rsidRDefault="00C44AD2" w:rsidP="00C44AD2">
                  <w:pPr>
                    <w:pStyle w:val="NoSpacing"/>
                    <w:rPr>
                      <w:rFonts w:ascii="Helvetica" w:hAnsi="Helvetica" w:cs="Helvetica"/>
                      <w:color w:val="222222"/>
                    </w:rPr>
                  </w:pPr>
                  <w:r w:rsidRPr="00C44AD2">
                    <w:rPr>
                      <w:rFonts w:ascii="Helvetica" w:hAnsi="Helvetica" w:cs="Helvetica"/>
                      <w:color w:val="222222"/>
                    </w:rPr>
                    <w:t>Feb 25, 2021</w:t>
                  </w:r>
                </w:p>
              </w:tc>
            </w:tr>
            <w:tr w:rsidR="00C44AD2" w:rsidRPr="00C44AD2" w14:paraId="02EF7A07" w14:textId="77777777" w:rsidTr="00C44AD2">
              <w:trPr>
                <w:tblCellSpacing w:w="0" w:type="dxa"/>
              </w:trPr>
              <w:tc>
                <w:tcPr>
                  <w:tcW w:w="2492" w:type="dxa"/>
                  <w:noWrap/>
                  <w:hideMark/>
                </w:tcPr>
                <w:p w14:paraId="3798D57B" w14:textId="77777777" w:rsidR="00C44AD2" w:rsidRPr="00C44AD2" w:rsidRDefault="00C44AD2" w:rsidP="00C44AD2">
                  <w:pPr>
                    <w:pStyle w:val="NoSpacing"/>
                    <w:rPr>
                      <w:rFonts w:ascii="Helvetica" w:hAnsi="Helvetica" w:cs="Helvetica"/>
                      <w:b/>
                      <w:bCs/>
                      <w:color w:val="222222"/>
                    </w:rPr>
                  </w:pPr>
                  <w:r w:rsidRPr="00C44AD2">
                    <w:rPr>
                      <w:rFonts w:ascii="Helvetica" w:hAnsi="Helvetica" w:cs="Helvetica"/>
                      <w:b/>
                      <w:bCs/>
                      <w:color w:val="222222"/>
                    </w:rPr>
                    <w:t>Original Closing Date for Applications:</w:t>
                  </w:r>
                </w:p>
              </w:tc>
              <w:tc>
                <w:tcPr>
                  <w:tcW w:w="3056" w:type="dxa"/>
                  <w:vAlign w:val="center"/>
                  <w:hideMark/>
                </w:tcPr>
                <w:p w14:paraId="7D42B38F" w14:textId="77777777" w:rsidR="00C44AD2" w:rsidRPr="00C44AD2" w:rsidRDefault="00C44AD2" w:rsidP="00C44AD2">
                  <w:pPr>
                    <w:pStyle w:val="NoSpacing"/>
                    <w:rPr>
                      <w:rFonts w:ascii="Helvetica" w:hAnsi="Helvetica" w:cs="Helvetica"/>
                      <w:color w:val="222222"/>
                    </w:rPr>
                  </w:pPr>
                  <w:r w:rsidRPr="00C44AD2">
                    <w:rPr>
                      <w:rFonts w:ascii="Helvetica" w:hAnsi="Helvetica" w:cs="Helvetica"/>
                      <w:color w:val="222222"/>
                    </w:rPr>
                    <w:t>May 14, 2021  </w:t>
                  </w:r>
                </w:p>
              </w:tc>
            </w:tr>
            <w:tr w:rsidR="00C44AD2" w:rsidRPr="00C44AD2" w14:paraId="31E6718C" w14:textId="77777777" w:rsidTr="00C44AD2">
              <w:trPr>
                <w:tblCellSpacing w:w="0" w:type="dxa"/>
              </w:trPr>
              <w:tc>
                <w:tcPr>
                  <w:tcW w:w="2492" w:type="dxa"/>
                  <w:noWrap/>
                  <w:hideMark/>
                </w:tcPr>
                <w:p w14:paraId="3829026F" w14:textId="77777777" w:rsidR="00C44AD2" w:rsidRPr="00C44AD2" w:rsidRDefault="00C44AD2" w:rsidP="00C44AD2">
                  <w:pPr>
                    <w:pStyle w:val="NoSpacing"/>
                    <w:rPr>
                      <w:rFonts w:ascii="Helvetica" w:hAnsi="Helvetica" w:cs="Helvetica"/>
                      <w:b/>
                      <w:bCs/>
                      <w:color w:val="222222"/>
                    </w:rPr>
                  </w:pPr>
                  <w:r w:rsidRPr="00C44AD2">
                    <w:rPr>
                      <w:rFonts w:ascii="Helvetica" w:hAnsi="Helvetica" w:cs="Helvetica"/>
                      <w:b/>
                      <w:bCs/>
                      <w:color w:val="222222"/>
                    </w:rPr>
                    <w:t>Current Closing Date for Applications:</w:t>
                  </w:r>
                </w:p>
              </w:tc>
              <w:tc>
                <w:tcPr>
                  <w:tcW w:w="3056" w:type="dxa"/>
                  <w:vAlign w:val="center"/>
                  <w:hideMark/>
                </w:tcPr>
                <w:p w14:paraId="184F3665" w14:textId="77777777" w:rsidR="00C44AD2" w:rsidRPr="00C44AD2" w:rsidRDefault="00C44AD2" w:rsidP="00C44AD2">
                  <w:pPr>
                    <w:pStyle w:val="NoSpacing"/>
                    <w:rPr>
                      <w:rFonts w:ascii="Helvetica" w:hAnsi="Helvetica" w:cs="Helvetica"/>
                      <w:color w:val="222222"/>
                    </w:rPr>
                  </w:pPr>
                  <w:r w:rsidRPr="00C44AD2">
                    <w:rPr>
                      <w:rFonts w:ascii="Helvetica" w:hAnsi="Helvetica" w:cs="Helvetica"/>
                      <w:color w:val="222222"/>
                    </w:rPr>
                    <w:t>May 14, 2021  </w:t>
                  </w:r>
                </w:p>
              </w:tc>
            </w:tr>
            <w:tr w:rsidR="00C44AD2" w:rsidRPr="00C44AD2" w14:paraId="2A71217F" w14:textId="77777777" w:rsidTr="00C44AD2">
              <w:trPr>
                <w:tblCellSpacing w:w="0" w:type="dxa"/>
              </w:trPr>
              <w:tc>
                <w:tcPr>
                  <w:tcW w:w="2492" w:type="dxa"/>
                  <w:noWrap/>
                  <w:hideMark/>
                </w:tcPr>
                <w:p w14:paraId="709ECBD1" w14:textId="77777777" w:rsidR="00C44AD2" w:rsidRPr="00C44AD2" w:rsidRDefault="00C44AD2" w:rsidP="00C44AD2">
                  <w:pPr>
                    <w:pStyle w:val="NoSpacing"/>
                    <w:rPr>
                      <w:rFonts w:ascii="Helvetica" w:hAnsi="Helvetica" w:cs="Helvetica"/>
                      <w:b/>
                      <w:bCs/>
                      <w:color w:val="222222"/>
                    </w:rPr>
                  </w:pPr>
                  <w:r w:rsidRPr="00C44AD2">
                    <w:rPr>
                      <w:rFonts w:ascii="Helvetica" w:hAnsi="Helvetica" w:cs="Helvetica"/>
                      <w:b/>
                      <w:bCs/>
                      <w:color w:val="222222"/>
                    </w:rPr>
                    <w:t>Archive Date:</w:t>
                  </w:r>
                </w:p>
              </w:tc>
              <w:tc>
                <w:tcPr>
                  <w:tcW w:w="3056" w:type="dxa"/>
                  <w:vAlign w:val="center"/>
                  <w:hideMark/>
                </w:tcPr>
                <w:p w14:paraId="16FE0777" w14:textId="77777777" w:rsidR="00C44AD2" w:rsidRPr="00C44AD2" w:rsidRDefault="00C44AD2" w:rsidP="00C44AD2">
                  <w:pPr>
                    <w:pStyle w:val="NoSpacing"/>
                    <w:rPr>
                      <w:rFonts w:ascii="Helvetica" w:hAnsi="Helvetica" w:cs="Helvetica"/>
                      <w:color w:val="222222"/>
                    </w:rPr>
                  </w:pPr>
                  <w:r w:rsidRPr="00C44AD2">
                    <w:rPr>
                      <w:rFonts w:ascii="Helvetica" w:hAnsi="Helvetica" w:cs="Helvetica"/>
                      <w:color w:val="222222"/>
                    </w:rPr>
                    <w:t>Jun 14, 2021</w:t>
                  </w:r>
                </w:p>
              </w:tc>
            </w:tr>
            <w:tr w:rsidR="00C44AD2" w:rsidRPr="00C44AD2" w14:paraId="1AD0AB72" w14:textId="77777777" w:rsidTr="00C44AD2">
              <w:trPr>
                <w:tblCellSpacing w:w="0" w:type="dxa"/>
              </w:trPr>
              <w:tc>
                <w:tcPr>
                  <w:tcW w:w="2492" w:type="dxa"/>
                  <w:noWrap/>
                  <w:hideMark/>
                </w:tcPr>
                <w:p w14:paraId="511EC0A1" w14:textId="77777777" w:rsidR="00C44AD2" w:rsidRPr="00C44AD2" w:rsidRDefault="00C44AD2" w:rsidP="00C44AD2">
                  <w:pPr>
                    <w:pStyle w:val="NoSpacing"/>
                    <w:rPr>
                      <w:rFonts w:ascii="Helvetica" w:hAnsi="Helvetica" w:cs="Helvetica"/>
                      <w:b/>
                      <w:bCs/>
                      <w:color w:val="222222"/>
                    </w:rPr>
                  </w:pPr>
                  <w:r w:rsidRPr="00C44AD2">
                    <w:rPr>
                      <w:rFonts w:ascii="Helvetica" w:hAnsi="Helvetica" w:cs="Helvetica"/>
                      <w:b/>
                      <w:bCs/>
                      <w:color w:val="222222"/>
                    </w:rPr>
                    <w:t>Estimated Total Program Funding:</w:t>
                  </w:r>
                </w:p>
              </w:tc>
              <w:tc>
                <w:tcPr>
                  <w:tcW w:w="3056" w:type="dxa"/>
                  <w:vAlign w:val="center"/>
                  <w:hideMark/>
                </w:tcPr>
                <w:p w14:paraId="23D0C2DF" w14:textId="77777777" w:rsidR="00C44AD2" w:rsidRPr="00C44AD2" w:rsidRDefault="00C44AD2" w:rsidP="00C44AD2">
                  <w:pPr>
                    <w:pStyle w:val="NoSpacing"/>
                    <w:rPr>
                      <w:rFonts w:ascii="Helvetica" w:hAnsi="Helvetica" w:cs="Helvetica"/>
                      <w:color w:val="222222"/>
                    </w:rPr>
                  </w:pPr>
                  <w:r w:rsidRPr="00C44AD2">
                    <w:rPr>
                      <w:rFonts w:ascii="Helvetica" w:hAnsi="Helvetica" w:cs="Helvetica"/>
                      <w:color w:val="222222"/>
                    </w:rPr>
                    <w:t>$2,000,000</w:t>
                  </w:r>
                </w:p>
              </w:tc>
            </w:tr>
            <w:tr w:rsidR="00C44AD2" w:rsidRPr="00C44AD2" w14:paraId="20D42158" w14:textId="77777777" w:rsidTr="00C44AD2">
              <w:trPr>
                <w:tblCellSpacing w:w="0" w:type="dxa"/>
              </w:trPr>
              <w:tc>
                <w:tcPr>
                  <w:tcW w:w="2492" w:type="dxa"/>
                  <w:noWrap/>
                  <w:hideMark/>
                </w:tcPr>
                <w:p w14:paraId="524E045D" w14:textId="77777777" w:rsidR="00C44AD2" w:rsidRPr="00C44AD2" w:rsidRDefault="00C44AD2" w:rsidP="00C44AD2">
                  <w:pPr>
                    <w:pStyle w:val="NoSpacing"/>
                    <w:rPr>
                      <w:rFonts w:ascii="Helvetica" w:hAnsi="Helvetica" w:cs="Helvetica"/>
                      <w:b/>
                      <w:bCs/>
                      <w:color w:val="222222"/>
                    </w:rPr>
                  </w:pPr>
                  <w:r w:rsidRPr="00C44AD2">
                    <w:rPr>
                      <w:rFonts w:ascii="Helvetica" w:hAnsi="Helvetica" w:cs="Helvetica"/>
                      <w:b/>
                      <w:bCs/>
                      <w:color w:val="222222"/>
                    </w:rPr>
                    <w:t>Award Ceiling:</w:t>
                  </w:r>
                </w:p>
              </w:tc>
              <w:tc>
                <w:tcPr>
                  <w:tcW w:w="3056" w:type="dxa"/>
                  <w:vAlign w:val="center"/>
                  <w:hideMark/>
                </w:tcPr>
                <w:p w14:paraId="160A365C" w14:textId="77777777" w:rsidR="00C44AD2" w:rsidRPr="00C44AD2" w:rsidRDefault="00C44AD2" w:rsidP="00C44AD2">
                  <w:pPr>
                    <w:pStyle w:val="NoSpacing"/>
                    <w:rPr>
                      <w:rFonts w:ascii="Helvetica" w:hAnsi="Helvetica" w:cs="Helvetica"/>
                      <w:color w:val="222222"/>
                    </w:rPr>
                  </w:pPr>
                  <w:r w:rsidRPr="00C44AD2">
                    <w:rPr>
                      <w:rFonts w:ascii="Helvetica" w:hAnsi="Helvetica" w:cs="Helvetica"/>
                      <w:color w:val="222222"/>
                    </w:rPr>
                    <w:t>$2,000,000</w:t>
                  </w:r>
                </w:p>
              </w:tc>
            </w:tr>
            <w:tr w:rsidR="00C44AD2" w:rsidRPr="00C44AD2" w14:paraId="3E8A6388" w14:textId="77777777" w:rsidTr="00C44AD2">
              <w:trPr>
                <w:tblCellSpacing w:w="0" w:type="dxa"/>
              </w:trPr>
              <w:tc>
                <w:tcPr>
                  <w:tcW w:w="2492" w:type="dxa"/>
                  <w:noWrap/>
                  <w:hideMark/>
                </w:tcPr>
                <w:p w14:paraId="050FF01C" w14:textId="77777777" w:rsidR="00C44AD2" w:rsidRPr="00C44AD2" w:rsidRDefault="00C44AD2" w:rsidP="00C44AD2">
                  <w:pPr>
                    <w:pStyle w:val="NoSpacing"/>
                    <w:rPr>
                      <w:rFonts w:ascii="Helvetica" w:hAnsi="Helvetica" w:cs="Helvetica"/>
                      <w:b/>
                      <w:bCs/>
                      <w:color w:val="222222"/>
                    </w:rPr>
                  </w:pPr>
                  <w:r w:rsidRPr="00C44AD2">
                    <w:rPr>
                      <w:rFonts w:ascii="Helvetica" w:hAnsi="Helvetica" w:cs="Helvetica"/>
                      <w:b/>
                      <w:bCs/>
                      <w:color w:val="222222"/>
                    </w:rPr>
                    <w:t>Award Floor:</w:t>
                  </w:r>
                </w:p>
              </w:tc>
              <w:tc>
                <w:tcPr>
                  <w:tcW w:w="3056" w:type="dxa"/>
                  <w:vAlign w:val="center"/>
                  <w:hideMark/>
                </w:tcPr>
                <w:p w14:paraId="4F7B0C0E" w14:textId="77777777" w:rsidR="00C44AD2" w:rsidRPr="00C44AD2" w:rsidRDefault="00C44AD2" w:rsidP="00C44AD2">
                  <w:pPr>
                    <w:pStyle w:val="NoSpacing"/>
                    <w:rPr>
                      <w:rFonts w:ascii="Helvetica" w:hAnsi="Helvetica" w:cs="Helvetica"/>
                      <w:color w:val="222222"/>
                    </w:rPr>
                  </w:pPr>
                  <w:r w:rsidRPr="00C44AD2">
                    <w:rPr>
                      <w:rFonts w:ascii="Helvetica" w:hAnsi="Helvetica" w:cs="Helvetica"/>
                      <w:color w:val="222222"/>
                    </w:rPr>
                    <w:t>$0</w:t>
                  </w:r>
                </w:p>
              </w:tc>
            </w:tr>
          </w:tbl>
          <w:p w14:paraId="5E192834" w14:textId="77777777" w:rsidR="00C44AD2" w:rsidRPr="00C44AD2" w:rsidRDefault="00C44AD2" w:rsidP="00C44AD2">
            <w:pPr>
              <w:pStyle w:val="NoSpacing"/>
              <w:rPr>
                <w:rFonts w:ascii="Helvetica" w:hAnsi="Helvetica" w:cs="Helvetica"/>
                <w:color w:val="222222"/>
              </w:rPr>
            </w:pPr>
          </w:p>
        </w:tc>
      </w:tr>
    </w:tbl>
    <w:p w14:paraId="50DB15FD" w14:textId="7D40D8DD" w:rsidR="00C44AD2" w:rsidRPr="00C44AD2" w:rsidRDefault="00C44AD2" w:rsidP="00C44AD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C44AD2" w:rsidRPr="00C44AD2" w14:paraId="3BE0B7F1" w14:textId="77777777" w:rsidTr="00C44AD2">
        <w:trPr>
          <w:tblCellSpacing w:w="0" w:type="dxa"/>
        </w:trPr>
        <w:tc>
          <w:tcPr>
            <w:tcW w:w="0" w:type="auto"/>
            <w:noWrap/>
            <w:hideMark/>
          </w:tcPr>
          <w:p w14:paraId="7FE773A8" w14:textId="77777777" w:rsidR="00C44AD2" w:rsidRPr="00C44AD2" w:rsidRDefault="00C44AD2" w:rsidP="00C44AD2">
            <w:pPr>
              <w:pStyle w:val="NoSpacing"/>
              <w:rPr>
                <w:rFonts w:ascii="Helvetica" w:hAnsi="Helvetica" w:cs="Helvetica"/>
                <w:b/>
                <w:bCs/>
                <w:color w:val="222222"/>
              </w:rPr>
            </w:pPr>
            <w:r w:rsidRPr="00C44AD2">
              <w:rPr>
                <w:rFonts w:ascii="Helvetica" w:hAnsi="Helvetica" w:cs="Helvetica"/>
                <w:b/>
                <w:bCs/>
                <w:color w:val="222222"/>
              </w:rPr>
              <w:t>Eligible Applicants:</w:t>
            </w:r>
          </w:p>
        </w:tc>
        <w:tc>
          <w:tcPr>
            <w:tcW w:w="5000" w:type="pct"/>
            <w:vAlign w:val="center"/>
            <w:hideMark/>
          </w:tcPr>
          <w:p w14:paraId="6D4CF1AF" w14:textId="77777777" w:rsidR="00C44AD2" w:rsidRPr="00C44AD2" w:rsidRDefault="00C44AD2" w:rsidP="00C44AD2">
            <w:pPr>
              <w:pStyle w:val="NoSpacing"/>
              <w:rPr>
                <w:rFonts w:ascii="Helvetica" w:hAnsi="Helvetica" w:cs="Helvetica"/>
                <w:color w:val="222222"/>
              </w:rPr>
            </w:pPr>
            <w:r w:rsidRPr="00C44AD2">
              <w:rPr>
                <w:rFonts w:ascii="Helvetica" w:hAnsi="Helvetica" w:cs="Helvetica"/>
                <w:color w:val="222222"/>
              </w:rPr>
              <w:t>For profit organizations other than small businesses</w:t>
            </w:r>
            <w:r w:rsidRPr="00C44AD2">
              <w:rPr>
                <w:rFonts w:ascii="Helvetica" w:hAnsi="Helvetica" w:cs="Helvetica"/>
                <w:color w:val="222222"/>
              </w:rPr>
              <w:br/>
              <w:t>Small businesses</w:t>
            </w:r>
            <w:r w:rsidRPr="00C44AD2">
              <w:rPr>
                <w:rFonts w:ascii="Helvetica" w:hAnsi="Helvetica" w:cs="Helvetica"/>
                <w:color w:val="222222"/>
              </w:rPr>
              <w:br/>
              <w:t>Others (see text field entitled "Additional Information on Eligibility" for clarification)</w:t>
            </w:r>
          </w:p>
        </w:tc>
      </w:tr>
      <w:tr w:rsidR="00C44AD2" w:rsidRPr="00C44AD2" w14:paraId="2821F73B" w14:textId="77777777" w:rsidTr="00C44AD2">
        <w:trPr>
          <w:tblCellSpacing w:w="0" w:type="dxa"/>
        </w:trPr>
        <w:tc>
          <w:tcPr>
            <w:tcW w:w="0" w:type="auto"/>
            <w:noWrap/>
            <w:hideMark/>
          </w:tcPr>
          <w:p w14:paraId="36FD6BA6" w14:textId="77777777" w:rsidR="00C44AD2" w:rsidRPr="00C44AD2" w:rsidRDefault="00C44AD2" w:rsidP="00C44AD2">
            <w:pPr>
              <w:pStyle w:val="NoSpacing"/>
              <w:rPr>
                <w:rFonts w:ascii="Helvetica" w:hAnsi="Helvetica" w:cs="Helvetica"/>
                <w:b/>
                <w:bCs/>
                <w:color w:val="222222"/>
              </w:rPr>
            </w:pPr>
            <w:r w:rsidRPr="00C44AD2">
              <w:rPr>
                <w:rFonts w:ascii="Helvetica" w:hAnsi="Helvetica" w:cs="Helvetica"/>
                <w:b/>
                <w:bCs/>
                <w:color w:val="222222"/>
              </w:rPr>
              <w:t>Additional Information on Eligibility:</w:t>
            </w:r>
          </w:p>
        </w:tc>
        <w:tc>
          <w:tcPr>
            <w:tcW w:w="5000" w:type="pct"/>
            <w:vAlign w:val="center"/>
            <w:hideMark/>
          </w:tcPr>
          <w:p w14:paraId="331783A4" w14:textId="77777777" w:rsidR="00C44AD2" w:rsidRPr="00C44AD2" w:rsidRDefault="00C44AD2" w:rsidP="00C44AD2">
            <w:pPr>
              <w:pStyle w:val="NoSpacing"/>
              <w:rPr>
                <w:rFonts w:ascii="Helvetica" w:hAnsi="Helvetica" w:cs="Helvetica"/>
                <w:color w:val="222222"/>
              </w:rPr>
            </w:pPr>
            <w:r w:rsidRPr="00C44AD2">
              <w:rPr>
                <w:rFonts w:ascii="Helvetica" w:hAnsi="Helvetica" w:cs="Helvetica"/>
                <w:color w:val="222222"/>
              </w:rPr>
              <w:t>Private over-the-road bus companies</w:t>
            </w:r>
          </w:p>
        </w:tc>
      </w:tr>
    </w:tbl>
    <w:p w14:paraId="3A16654E" w14:textId="4D52D1A1" w:rsidR="00C44AD2" w:rsidRPr="00C44AD2" w:rsidRDefault="00C44AD2" w:rsidP="00C44AD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C44AD2" w:rsidRPr="00C44AD2" w14:paraId="502CE61C" w14:textId="77777777" w:rsidTr="00C44AD2">
        <w:trPr>
          <w:tblCellSpacing w:w="0" w:type="dxa"/>
        </w:trPr>
        <w:tc>
          <w:tcPr>
            <w:tcW w:w="0" w:type="auto"/>
            <w:noWrap/>
            <w:hideMark/>
          </w:tcPr>
          <w:p w14:paraId="08393722" w14:textId="77777777" w:rsidR="00C44AD2" w:rsidRPr="00C44AD2" w:rsidRDefault="00C44AD2" w:rsidP="00C44AD2">
            <w:pPr>
              <w:pStyle w:val="NoSpacing"/>
              <w:rPr>
                <w:rFonts w:ascii="Helvetica" w:hAnsi="Helvetica" w:cs="Helvetica"/>
                <w:b/>
                <w:bCs/>
                <w:color w:val="222222"/>
              </w:rPr>
            </w:pPr>
            <w:r w:rsidRPr="00C44AD2">
              <w:rPr>
                <w:rFonts w:ascii="Helvetica" w:hAnsi="Helvetica" w:cs="Helvetica"/>
                <w:b/>
                <w:bCs/>
                <w:color w:val="222222"/>
              </w:rPr>
              <w:t>Agency Name:</w:t>
            </w:r>
          </w:p>
        </w:tc>
        <w:tc>
          <w:tcPr>
            <w:tcW w:w="5000" w:type="pct"/>
            <w:vAlign w:val="center"/>
            <w:hideMark/>
          </w:tcPr>
          <w:p w14:paraId="1604C602" w14:textId="77777777" w:rsidR="00C44AD2" w:rsidRPr="00C44AD2" w:rsidRDefault="00C44AD2" w:rsidP="00C44AD2">
            <w:pPr>
              <w:pStyle w:val="NoSpacing"/>
              <w:rPr>
                <w:rFonts w:ascii="Helvetica" w:hAnsi="Helvetica" w:cs="Helvetica"/>
                <w:color w:val="222222"/>
              </w:rPr>
            </w:pPr>
            <w:r w:rsidRPr="00C44AD2">
              <w:rPr>
                <w:rFonts w:ascii="Helvetica" w:hAnsi="Helvetica" w:cs="Helvetica"/>
                <w:color w:val="222222"/>
              </w:rPr>
              <w:t>Department of Homeland Security - FEMA</w:t>
            </w:r>
          </w:p>
        </w:tc>
      </w:tr>
      <w:tr w:rsidR="00C44AD2" w:rsidRPr="00C44AD2" w14:paraId="61D0ACB7" w14:textId="77777777" w:rsidTr="00C44AD2">
        <w:trPr>
          <w:tblCellSpacing w:w="0" w:type="dxa"/>
        </w:trPr>
        <w:tc>
          <w:tcPr>
            <w:tcW w:w="0" w:type="auto"/>
            <w:noWrap/>
            <w:hideMark/>
          </w:tcPr>
          <w:p w14:paraId="6584A087" w14:textId="77777777" w:rsidR="00C44AD2" w:rsidRPr="00C44AD2" w:rsidRDefault="00C44AD2" w:rsidP="00C44AD2">
            <w:pPr>
              <w:pStyle w:val="NoSpacing"/>
              <w:rPr>
                <w:rFonts w:ascii="Helvetica" w:hAnsi="Helvetica" w:cs="Helvetica"/>
                <w:b/>
                <w:bCs/>
                <w:color w:val="222222"/>
              </w:rPr>
            </w:pPr>
            <w:r w:rsidRPr="00C44AD2">
              <w:rPr>
                <w:rFonts w:ascii="Helvetica" w:hAnsi="Helvetica" w:cs="Helvetica"/>
                <w:b/>
                <w:bCs/>
                <w:color w:val="222222"/>
              </w:rPr>
              <w:t>Description:</w:t>
            </w:r>
          </w:p>
        </w:tc>
        <w:tc>
          <w:tcPr>
            <w:tcW w:w="5000" w:type="pct"/>
            <w:vAlign w:val="center"/>
            <w:hideMark/>
          </w:tcPr>
          <w:p w14:paraId="2C0F4B83" w14:textId="77777777" w:rsidR="00C44AD2" w:rsidRPr="00C44AD2" w:rsidRDefault="00C44AD2" w:rsidP="00C44AD2">
            <w:pPr>
              <w:pStyle w:val="NoSpacing"/>
              <w:rPr>
                <w:rFonts w:ascii="Helvetica" w:hAnsi="Helvetica" w:cs="Helvetica"/>
                <w:color w:val="222222"/>
              </w:rPr>
            </w:pPr>
            <w:r w:rsidRPr="00C44AD2">
              <w:rPr>
                <w:rFonts w:ascii="Helvetica" w:hAnsi="Helvetica" w:cs="Helvetica"/>
                <w:color w:val="222222"/>
              </w:rPr>
              <w:t>The Fiscal Year (FY) 2021 Intercity Bus Security Grant Program (IBSGP) is one of four grant programs that constitute the Department of Homeland Security (DHS) DHS/Federal Emergency Management Agency's (FEMA) focus on transportation infrastructure security activities. These grant programs are part of a comprehensive set of measures authorized by Congress and implemented by DHS to help strengthen the nation's critical infrastructure against potential terrorist attacks. IBSGP provides funds to intercity bus companies to protect critical surface transportation infrastructure and the traveling public from acts of terrorism. Among the five basic homeland security missions noted in the DHS Strategic Plan, the IBSGP supports the goal to Strengthen National Preparedness and Resilience. The 2018-2022 FEMA Strategic Plan creates a shared vision for managing the risks posed by terrorism and sets an ambitious, yet achievable, path forward to unify and further professionalize emergency management across the country. IBSGP supports the goals of Building a Culture of Preparedness and of Readying the Nation for Catastrophic Disasters. We invite our stakeholders and partners to also adopt these priorities and join us in building a more prepared and resilient nation.</w:t>
            </w:r>
          </w:p>
        </w:tc>
      </w:tr>
      <w:tr w:rsidR="00C44AD2" w:rsidRPr="00C44AD2" w14:paraId="46037AA4" w14:textId="77777777" w:rsidTr="00C44AD2">
        <w:trPr>
          <w:tblCellSpacing w:w="0" w:type="dxa"/>
        </w:trPr>
        <w:tc>
          <w:tcPr>
            <w:tcW w:w="0" w:type="auto"/>
            <w:noWrap/>
            <w:hideMark/>
          </w:tcPr>
          <w:p w14:paraId="1D7ED74D" w14:textId="77777777" w:rsidR="00C44AD2" w:rsidRPr="00C44AD2" w:rsidRDefault="00C44AD2" w:rsidP="00C44AD2">
            <w:pPr>
              <w:pStyle w:val="NoSpacing"/>
              <w:rPr>
                <w:rFonts w:ascii="Helvetica" w:hAnsi="Helvetica" w:cs="Helvetica"/>
                <w:b/>
                <w:bCs/>
                <w:color w:val="222222"/>
              </w:rPr>
            </w:pPr>
            <w:r w:rsidRPr="00C44AD2">
              <w:rPr>
                <w:rFonts w:ascii="Helvetica" w:hAnsi="Helvetica" w:cs="Helvetica"/>
                <w:b/>
                <w:bCs/>
                <w:color w:val="222222"/>
              </w:rPr>
              <w:t>Link to Additional Information:</w:t>
            </w:r>
          </w:p>
        </w:tc>
        <w:tc>
          <w:tcPr>
            <w:tcW w:w="5000" w:type="pct"/>
            <w:vAlign w:val="center"/>
            <w:hideMark/>
          </w:tcPr>
          <w:p w14:paraId="26167140" w14:textId="77777777" w:rsidR="00C44AD2" w:rsidRPr="00C44AD2" w:rsidRDefault="00BF171A" w:rsidP="00C44AD2">
            <w:pPr>
              <w:pStyle w:val="NoSpacing"/>
              <w:rPr>
                <w:rFonts w:ascii="Helvetica" w:hAnsi="Helvetica" w:cs="Helvetica"/>
                <w:color w:val="222222"/>
              </w:rPr>
            </w:pPr>
            <w:hyperlink r:id="rId361" w:tgtFrame="_blank" w:tooltip="Link to Additional Information" w:history="1">
              <w:r w:rsidR="00C44AD2" w:rsidRPr="00C44AD2">
                <w:rPr>
                  <w:rStyle w:val="Hyperlink"/>
                  <w:rFonts w:ascii="Helvetica" w:hAnsi="Helvetica" w:cs="Helvetica"/>
                </w:rPr>
                <w:t>askcsid@fema.dhs.gov</w:t>
              </w:r>
            </w:hyperlink>
          </w:p>
        </w:tc>
      </w:tr>
      <w:tr w:rsidR="00C44AD2" w:rsidRPr="00C44AD2" w14:paraId="57FF40B9" w14:textId="77777777" w:rsidTr="00C44AD2">
        <w:trPr>
          <w:tblCellSpacing w:w="0" w:type="dxa"/>
        </w:trPr>
        <w:tc>
          <w:tcPr>
            <w:tcW w:w="0" w:type="auto"/>
            <w:noWrap/>
            <w:hideMark/>
          </w:tcPr>
          <w:p w14:paraId="0E84CFFB" w14:textId="77777777" w:rsidR="00C44AD2" w:rsidRPr="00C44AD2" w:rsidRDefault="00C44AD2" w:rsidP="00C44AD2">
            <w:pPr>
              <w:pStyle w:val="NoSpacing"/>
              <w:rPr>
                <w:rFonts w:ascii="Helvetica" w:hAnsi="Helvetica" w:cs="Helvetica"/>
                <w:b/>
                <w:bCs/>
                <w:color w:val="222222"/>
              </w:rPr>
            </w:pPr>
            <w:r w:rsidRPr="00C44AD2">
              <w:rPr>
                <w:rFonts w:ascii="Helvetica" w:hAnsi="Helvetica" w:cs="Helvetica"/>
                <w:b/>
                <w:bCs/>
                <w:color w:val="222222"/>
              </w:rPr>
              <w:t>Grantor Contact Information:</w:t>
            </w:r>
          </w:p>
        </w:tc>
        <w:tc>
          <w:tcPr>
            <w:tcW w:w="5000" w:type="pct"/>
            <w:vAlign w:val="center"/>
            <w:hideMark/>
          </w:tcPr>
          <w:p w14:paraId="182B80F7" w14:textId="77777777" w:rsidR="00C44AD2" w:rsidRPr="00C44AD2" w:rsidRDefault="00C44AD2" w:rsidP="00C44AD2">
            <w:pPr>
              <w:pStyle w:val="NoSpacing"/>
              <w:rPr>
                <w:rFonts w:ascii="Helvetica" w:hAnsi="Helvetica" w:cs="Helvetica"/>
                <w:color w:val="222222"/>
              </w:rPr>
            </w:pPr>
            <w:r w:rsidRPr="00C44AD2">
              <w:rPr>
                <w:rFonts w:ascii="Helvetica" w:hAnsi="Helvetica" w:cs="Helvetica"/>
                <w:color w:val="222222"/>
              </w:rPr>
              <w:t>If you have difficulty accessing the full announcement electronically, please contact:</w:t>
            </w:r>
            <w:r w:rsidRPr="00C44AD2">
              <w:rPr>
                <w:rFonts w:ascii="Helvetica" w:hAnsi="Helvetica" w:cs="Helvetica"/>
                <w:color w:val="222222"/>
              </w:rPr>
              <w:br/>
            </w:r>
            <w:r w:rsidRPr="00C44AD2">
              <w:rPr>
                <w:rFonts w:ascii="Helvetica" w:hAnsi="Helvetica" w:cs="Helvetica"/>
                <w:color w:val="222222"/>
              </w:rPr>
              <w:br/>
              <w:t>Centralized Scheduling and Information Desk (CSID) askcsid@fema.dhs.gov</w:t>
            </w:r>
            <w:r w:rsidRPr="00C44AD2">
              <w:rPr>
                <w:rFonts w:ascii="Helvetica" w:hAnsi="Helvetica" w:cs="Helvetica"/>
                <w:color w:val="222222"/>
              </w:rPr>
              <w:br/>
            </w:r>
            <w:r w:rsidRPr="00C44AD2">
              <w:rPr>
                <w:rFonts w:ascii="Helvetica" w:hAnsi="Helvetica" w:cs="Helvetica"/>
                <w:color w:val="222222"/>
              </w:rPr>
              <w:br/>
            </w:r>
            <w:hyperlink r:id="rId362" w:history="1">
              <w:r w:rsidRPr="00C44AD2">
                <w:rPr>
                  <w:rStyle w:val="Hyperlink"/>
                  <w:rFonts w:ascii="Helvetica" w:hAnsi="Helvetica" w:cs="Helvetica"/>
                </w:rPr>
                <w:t>askcsid@fema.dhs.gov</w:t>
              </w:r>
            </w:hyperlink>
          </w:p>
        </w:tc>
      </w:tr>
    </w:tbl>
    <w:p w14:paraId="1EB436E1" w14:textId="25858EAB" w:rsidR="00FC60F8" w:rsidRDefault="00FC60F8" w:rsidP="00FC60F8">
      <w:pPr>
        <w:pStyle w:val="NoSpacing"/>
        <w:pBdr>
          <w:bottom w:val="single" w:sz="6" w:space="1" w:color="auto"/>
        </w:pBdr>
        <w:rPr>
          <w:rStyle w:val="Hyperlink"/>
          <w:rFonts w:ascii="Helvetica" w:hAnsi="Helvetica" w:cs="Helvetica"/>
          <w:color w:val="1155CC"/>
          <w:sz w:val="24"/>
          <w:szCs w:val="24"/>
          <w:shd w:val="clear" w:color="auto" w:fill="FFFFFF"/>
        </w:rPr>
      </w:pPr>
      <w:r w:rsidRPr="0084157D">
        <w:rPr>
          <w:rFonts w:ascii="Helvetica" w:hAnsi="Helvetica" w:cs="Helvetica"/>
          <w:color w:val="222222"/>
          <w:sz w:val="24"/>
          <w:szCs w:val="24"/>
        </w:rPr>
        <w:br/>
      </w:r>
      <w:hyperlink r:id="rId363" w:tgtFrame="_blank" w:history="1">
        <w:r w:rsidRPr="0084157D">
          <w:rPr>
            <w:rStyle w:val="Hyperlink"/>
            <w:rFonts w:ascii="Helvetica" w:hAnsi="Helvetica" w:cs="Helvetica"/>
            <w:color w:val="1155CC"/>
            <w:sz w:val="24"/>
            <w:szCs w:val="24"/>
            <w:shd w:val="clear" w:color="auto" w:fill="FFFFFF"/>
          </w:rPr>
          <w:t>https://www.grants.gov/web/grants/view-opportunity.html?oppId=331740</w:t>
        </w:r>
      </w:hyperlink>
    </w:p>
    <w:p w14:paraId="654214A9" w14:textId="77777777" w:rsidR="00C44AD2" w:rsidRDefault="00FC60F8" w:rsidP="00FC60F8">
      <w:pPr>
        <w:rPr>
          <w:rFonts w:ascii="Helvetica" w:hAnsi="Helvetica" w:cs="Helvetica"/>
          <w:color w:val="222222"/>
          <w:shd w:val="clear" w:color="auto" w:fill="FFFFFF"/>
        </w:rPr>
      </w:pPr>
      <w:r w:rsidRPr="0084157D">
        <w:rPr>
          <w:rFonts w:ascii="Helvetica" w:hAnsi="Helvetica" w:cs="Helvetica"/>
          <w:color w:val="222222"/>
        </w:rPr>
        <w:br/>
      </w:r>
      <w:bookmarkStart w:id="348" w:name="DOT21PortSecurityPSGP"/>
      <w:bookmarkStart w:id="349" w:name="DHS21PortSecurityPSGP"/>
      <w:bookmarkEnd w:id="348"/>
      <w:bookmarkEnd w:id="349"/>
      <w:r w:rsidRPr="0084157D">
        <w:rPr>
          <w:rFonts w:ascii="Helvetica" w:hAnsi="Helvetica" w:cs="Helvetica"/>
          <w:color w:val="222222"/>
          <w:shd w:val="clear" w:color="auto" w:fill="FFFFFF"/>
        </w:rPr>
        <w:t>Department of Homeland Security - FEMA</w:t>
      </w:r>
      <w:r w:rsidRPr="0084157D">
        <w:rPr>
          <w:rFonts w:ascii="Helvetica" w:hAnsi="Helvetica" w:cs="Helvetica"/>
          <w:color w:val="222222"/>
        </w:rPr>
        <w:br/>
      </w:r>
      <w:r w:rsidRPr="0084157D">
        <w:rPr>
          <w:rFonts w:ascii="Helvetica" w:hAnsi="Helvetica" w:cs="Helvetica"/>
          <w:color w:val="222222"/>
          <w:shd w:val="clear" w:color="auto" w:fill="FFFFFF"/>
        </w:rPr>
        <w:t>Fiscal Year (FY) 2021 Port Security Grant Program (PSGP)</w:t>
      </w:r>
      <w:r w:rsidRPr="0084157D">
        <w:rPr>
          <w:rFonts w:ascii="Helvetica" w:hAnsi="Helvetica" w:cs="Helvetica"/>
          <w:color w:val="222222"/>
        </w:rPr>
        <w:br/>
      </w:r>
      <w:r w:rsidRPr="0084157D">
        <w:rPr>
          <w:rFonts w:ascii="Helvetica" w:hAnsi="Helvetica" w:cs="Helvetica"/>
          <w:color w:val="222222"/>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44AD2" w:rsidRPr="00C44AD2" w14:paraId="0855A24F" w14:textId="77777777" w:rsidTr="00C44AD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3"/>
              <w:gridCol w:w="3182"/>
            </w:tblGrid>
            <w:tr w:rsidR="00C44AD2" w:rsidRPr="00C44AD2" w14:paraId="0C0B3C68" w14:textId="77777777" w:rsidTr="00C44AD2">
              <w:trPr>
                <w:tblCellSpacing w:w="0" w:type="dxa"/>
              </w:trPr>
              <w:tc>
                <w:tcPr>
                  <w:tcW w:w="2063" w:type="dxa"/>
                  <w:noWrap/>
                  <w:hideMark/>
                </w:tcPr>
                <w:p w14:paraId="6B17EEC3" w14:textId="77777777" w:rsidR="00C44AD2" w:rsidRPr="00C44AD2" w:rsidRDefault="00C44AD2" w:rsidP="00C44AD2">
                  <w:pPr>
                    <w:rPr>
                      <w:rFonts w:ascii="Helvetica" w:hAnsi="Helvetica" w:cs="Helvetica"/>
                      <w:b/>
                      <w:bCs/>
                      <w:color w:val="222222"/>
                    </w:rPr>
                  </w:pPr>
                  <w:r w:rsidRPr="00C44AD2">
                    <w:rPr>
                      <w:rFonts w:ascii="Helvetica" w:hAnsi="Helvetica" w:cs="Helvetica"/>
                      <w:b/>
                      <w:bCs/>
                      <w:color w:val="222222"/>
                    </w:rPr>
                    <w:t>Document Type:</w:t>
                  </w:r>
                </w:p>
              </w:tc>
              <w:tc>
                <w:tcPr>
                  <w:tcW w:w="3241" w:type="dxa"/>
                  <w:vAlign w:val="center"/>
                  <w:hideMark/>
                </w:tcPr>
                <w:p w14:paraId="102F9246" w14:textId="77777777" w:rsidR="00C44AD2" w:rsidRPr="00C44AD2" w:rsidRDefault="00C44AD2" w:rsidP="00C44AD2">
                  <w:pPr>
                    <w:rPr>
                      <w:rFonts w:ascii="Helvetica" w:hAnsi="Helvetica" w:cs="Helvetica"/>
                      <w:color w:val="222222"/>
                    </w:rPr>
                  </w:pPr>
                  <w:r w:rsidRPr="00C44AD2">
                    <w:rPr>
                      <w:rFonts w:ascii="Helvetica" w:hAnsi="Helvetica" w:cs="Helvetica"/>
                      <w:color w:val="222222"/>
                    </w:rPr>
                    <w:t>Grants Notice</w:t>
                  </w:r>
                </w:p>
              </w:tc>
            </w:tr>
            <w:tr w:rsidR="00C44AD2" w:rsidRPr="00C44AD2" w14:paraId="0798E631" w14:textId="77777777" w:rsidTr="00C44AD2">
              <w:trPr>
                <w:tblCellSpacing w:w="0" w:type="dxa"/>
              </w:trPr>
              <w:tc>
                <w:tcPr>
                  <w:tcW w:w="2063" w:type="dxa"/>
                  <w:noWrap/>
                  <w:hideMark/>
                </w:tcPr>
                <w:p w14:paraId="2619255E" w14:textId="77777777" w:rsidR="00C44AD2" w:rsidRPr="00C44AD2" w:rsidRDefault="00C44AD2" w:rsidP="00C44AD2">
                  <w:pPr>
                    <w:rPr>
                      <w:rFonts w:ascii="Helvetica" w:hAnsi="Helvetica" w:cs="Helvetica"/>
                      <w:b/>
                      <w:bCs/>
                      <w:color w:val="222222"/>
                    </w:rPr>
                  </w:pPr>
                  <w:r w:rsidRPr="00C44AD2">
                    <w:rPr>
                      <w:rFonts w:ascii="Helvetica" w:hAnsi="Helvetica" w:cs="Helvetica"/>
                      <w:b/>
                      <w:bCs/>
                      <w:color w:val="222222"/>
                    </w:rPr>
                    <w:t>Funding Opportunity Number:</w:t>
                  </w:r>
                </w:p>
              </w:tc>
              <w:tc>
                <w:tcPr>
                  <w:tcW w:w="3241" w:type="dxa"/>
                  <w:vAlign w:val="center"/>
                  <w:hideMark/>
                </w:tcPr>
                <w:p w14:paraId="2DBB5AD8" w14:textId="77777777" w:rsidR="00C44AD2" w:rsidRPr="00C44AD2" w:rsidRDefault="00C44AD2" w:rsidP="00C44AD2">
                  <w:pPr>
                    <w:rPr>
                      <w:rFonts w:ascii="Helvetica" w:hAnsi="Helvetica" w:cs="Helvetica"/>
                      <w:color w:val="222222"/>
                    </w:rPr>
                  </w:pPr>
                  <w:r w:rsidRPr="00C44AD2">
                    <w:rPr>
                      <w:rFonts w:ascii="Helvetica" w:hAnsi="Helvetica" w:cs="Helvetica"/>
                      <w:color w:val="222222"/>
                    </w:rPr>
                    <w:t>DHS-21-GPD-056-00-01</w:t>
                  </w:r>
                </w:p>
              </w:tc>
            </w:tr>
            <w:tr w:rsidR="00C44AD2" w:rsidRPr="00C44AD2" w14:paraId="10EF4BFF" w14:textId="77777777" w:rsidTr="00C44AD2">
              <w:trPr>
                <w:tblCellSpacing w:w="0" w:type="dxa"/>
              </w:trPr>
              <w:tc>
                <w:tcPr>
                  <w:tcW w:w="2063" w:type="dxa"/>
                  <w:noWrap/>
                  <w:hideMark/>
                </w:tcPr>
                <w:p w14:paraId="0FC3917D" w14:textId="77777777" w:rsidR="00C44AD2" w:rsidRPr="00C44AD2" w:rsidRDefault="00C44AD2" w:rsidP="00C44AD2">
                  <w:pPr>
                    <w:rPr>
                      <w:rFonts w:ascii="Helvetica" w:hAnsi="Helvetica" w:cs="Helvetica"/>
                      <w:b/>
                      <w:bCs/>
                      <w:color w:val="222222"/>
                    </w:rPr>
                  </w:pPr>
                  <w:r w:rsidRPr="00C44AD2">
                    <w:rPr>
                      <w:rFonts w:ascii="Helvetica" w:hAnsi="Helvetica" w:cs="Helvetica"/>
                      <w:b/>
                      <w:bCs/>
                      <w:color w:val="222222"/>
                    </w:rPr>
                    <w:lastRenderedPageBreak/>
                    <w:t>Funding Opportunity Title:</w:t>
                  </w:r>
                </w:p>
              </w:tc>
              <w:tc>
                <w:tcPr>
                  <w:tcW w:w="3241" w:type="dxa"/>
                  <w:vAlign w:val="center"/>
                  <w:hideMark/>
                </w:tcPr>
                <w:p w14:paraId="5CB117EA" w14:textId="77777777" w:rsidR="00C44AD2" w:rsidRPr="00C44AD2" w:rsidRDefault="00C44AD2" w:rsidP="00C44AD2">
                  <w:pPr>
                    <w:rPr>
                      <w:rFonts w:ascii="Helvetica" w:hAnsi="Helvetica" w:cs="Helvetica"/>
                      <w:color w:val="222222"/>
                    </w:rPr>
                  </w:pPr>
                  <w:r w:rsidRPr="00C44AD2">
                    <w:rPr>
                      <w:rFonts w:ascii="Helvetica" w:hAnsi="Helvetica" w:cs="Helvetica"/>
                      <w:color w:val="222222"/>
                    </w:rPr>
                    <w:t>Fiscal Year (FY) 2021 Port Security Grant Program (PSGP)</w:t>
                  </w:r>
                </w:p>
              </w:tc>
            </w:tr>
            <w:tr w:rsidR="00C44AD2" w:rsidRPr="00C44AD2" w14:paraId="65B7D177" w14:textId="77777777" w:rsidTr="00C44AD2">
              <w:trPr>
                <w:tblCellSpacing w:w="0" w:type="dxa"/>
              </w:trPr>
              <w:tc>
                <w:tcPr>
                  <w:tcW w:w="2063" w:type="dxa"/>
                  <w:noWrap/>
                  <w:hideMark/>
                </w:tcPr>
                <w:p w14:paraId="47431CE6" w14:textId="77777777" w:rsidR="00C44AD2" w:rsidRPr="00C44AD2" w:rsidRDefault="00C44AD2" w:rsidP="00C44AD2">
                  <w:pPr>
                    <w:rPr>
                      <w:rFonts w:ascii="Helvetica" w:hAnsi="Helvetica" w:cs="Helvetica"/>
                      <w:b/>
                      <w:bCs/>
                      <w:color w:val="222222"/>
                    </w:rPr>
                  </w:pPr>
                  <w:r w:rsidRPr="00C44AD2">
                    <w:rPr>
                      <w:rFonts w:ascii="Helvetica" w:hAnsi="Helvetica" w:cs="Helvetica"/>
                      <w:b/>
                      <w:bCs/>
                      <w:color w:val="222222"/>
                    </w:rPr>
                    <w:t>Opportunity Category:</w:t>
                  </w:r>
                </w:p>
              </w:tc>
              <w:tc>
                <w:tcPr>
                  <w:tcW w:w="3241" w:type="dxa"/>
                  <w:vAlign w:val="center"/>
                  <w:hideMark/>
                </w:tcPr>
                <w:p w14:paraId="74B88449" w14:textId="77777777" w:rsidR="00C44AD2" w:rsidRPr="00C44AD2" w:rsidRDefault="00C44AD2" w:rsidP="00C44AD2">
                  <w:pPr>
                    <w:rPr>
                      <w:rFonts w:ascii="Helvetica" w:hAnsi="Helvetica" w:cs="Helvetica"/>
                      <w:color w:val="222222"/>
                    </w:rPr>
                  </w:pPr>
                  <w:r w:rsidRPr="00C44AD2">
                    <w:rPr>
                      <w:rFonts w:ascii="Helvetica" w:hAnsi="Helvetica" w:cs="Helvetica"/>
                      <w:color w:val="222222"/>
                    </w:rPr>
                    <w:t>Discretionary</w:t>
                  </w:r>
                </w:p>
              </w:tc>
            </w:tr>
            <w:tr w:rsidR="00C44AD2" w:rsidRPr="00C44AD2" w14:paraId="3AE08AE2" w14:textId="77777777" w:rsidTr="00C44AD2">
              <w:trPr>
                <w:tblCellSpacing w:w="0" w:type="dxa"/>
              </w:trPr>
              <w:tc>
                <w:tcPr>
                  <w:tcW w:w="2063" w:type="dxa"/>
                  <w:noWrap/>
                  <w:hideMark/>
                </w:tcPr>
                <w:p w14:paraId="57EBA044" w14:textId="77777777" w:rsidR="00C44AD2" w:rsidRPr="00C44AD2" w:rsidRDefault="00C44AD2" w:rsidP="00C44AD2">
                  <w:pPr>
                    <w:rPr>
                      <w:rFonts w:ascii="Helvetica" w:hAnsi="Helvetica" w:cs="Helvetica"/>
                      <w:b/>
                      <w:bCs/>
                      <w:color w:val="222222"/>
                    </w:rPr>
                  </w:pPr>
                  <w:r w:rsidRPr="00C44AD2">
                    <w:rPr>
                      <w:rFonts w:ascii="Helvetica" w:hAnsi="Helvetica" w:cs="Helvetica"/>
                      <w:b/>
                      <w:bCs/>
                      <w:color w:val="222222"/>
                    </w:rPr>
                    <w:t>Opportunity Category Explanation:</w:t>
                  </w:r>
                </w:p>
              </w:tc>
              <w:tc>
                <w:tcPr>
                  <w:tcW w:w="3241" w:type="dxa"/>
                  <w:vAlign w:val="center"/>
                  <w:hideMark/>
                </w:tcPr>
                <w:p w14:paraId="057028F9" w14:textId="77777777" w:rsidR="00C44AD2" w:rsidRPr="00C44AD2" w:rsidRDefault="00C44AD2" w:rsidP="00C44AD2">
                  <w:pPr>
                    <w:rPr>
                      <w:rFonts w:ascii="Helvetica" w:hAnsi="Helvetica" w:cs="Helvetica"/>
                      <w:color w:val="222222"/>
                    </w:rPr>
                  </w:pPr>
                  <w:r w:rsidRPr="00C44AD2">
                    <w:rPr>
                      <w:rFonts w:ascii="Helvetica" w:hAnsi="Helvetica" w:cs="Helvetica"/>
                      <w:color w:val="222222"/>
                    </w:rPr>
                    <w:t> </w:t>
                  </w:r>
                </w:p>
              </w:tc>
            </w:tr>
            <w:tr w:rsidR="00C44AD2" w:rsidRPr="00C44AD2" w14:paraId="45B34C6E" w14:textId="77777777" w:rsidTr="00C44AD2">
              <w:trPr>
                <w:tblCellSpacing w:w="0" w:type="dxa"/>
              </w:trPr>
              <w:tc>
                <w:tcPr>
                  <w:tcW w:w="2063" w:type="dxa"/>
                  <w:noWrap/>
                  <w:hideMark/>
                </w:tcPr>
                <w:p w14:paraId="533CE34E" w14:textId="77777777" w:rsidR="00C44AD2" w:rsidRPr="00C44AD2" w:rsidRDefault="00C44AD2" w:rsidP="00C44AD2">
                  <w:pPr>
                    <w:rPr>
                      <w:rFonts w:ascii="Helvetica" w:hAnsi="Helvetica" w:cs="Helvetica"/>
                      <w:b/>
                      <w:bCs/>
                      <w:color w:val="222222"/>
                    </w:rPr>
                  </w:pPr>
                  <w:r w:rsidRPr="00C44AD2">
                    <w:rPr>
                      <w:rFonts w:ascii="Helvetica" w:hAnsi="Helvetica" w:cs="Helvetica"/>
                      <w:b/>
                      <w:bCs/>
                      <w:color w:val="222222"/>
                    </w:rPr>
                    <w:t>Funding Instrument Type:</w:t>
                  </w:r>
                </w:p>
              </w:tc>
              <w:tc>
                <w:tcPr>
                  <w:tcW w:w="3241" w:type="dxa"/>
                  <w:vAlign w:val="center"/>
                  <w:hideMark/>
                </w:tcPr>
                <w:p w14:paraId="61E9140E" w14:textId="77777777" w:rsidR="00C44AD2" w:rsidRPr="00C44AD2" w:rsidRDefault="00C44AD2" w:rsidP="00C44AD2">
                  <w:pPr>
                    <w:rPr>
                      <w:rFonts w:ascii="Helvetica" w:hAnsi="Helvetica" w:cs="Helvetica"/>
                      <w:color w:val="222222"/>
                    </w:rPr>
                  </w:pPr>
                  <w:r w:rsidRPr="00C44AD2">
                    <w:rPr>
                      <w:rFonts w:ascii="Helvetica" w:hAnsi="Helvetica" w:cs="Helvetica"/>
                      <w:color w:val="222222"/>
                    </w:rPr>
                    <w:t>Grant</w:t>
                  </w:r>
                </w:p>
              </w:tc>
            </w:tr>
            <w:tr w:rsidR="00C44AD2" w:rsidRPr="00C44AD2" w14:paraId="497B606C" w14:textId="77777777" w:rsidTr="00C44AD2">
              <w:trPr>
                <w:tblCellSpacing w:w="0" w:type="dxa"/>
              </w:trPr>
              <w:tc>
                <w:tcPr>
                  <w:tcW w:w="2063" w:type="dxa"/>
                  <w:noWrap/>
                  <w:hideMark/>
                </w:tcPr>
                <w:p w14:paraId="0A87EEA8" w14:textId="77777777" w:rsidR="00C44AD2" w:rsidRPr="00C44AD2" w:rsidRDefault="00C44AD2" w:rsidP="00C44AD2">
                  <w:pPr>
                    <w:rPr>
                      <w:rFonts w:ascii="Helvetica" w:hAnsi="Helvetica" w:cs="Helvetica"/>
                      <w:b/>
                      <w:bCs/>
                      <w:color w:val="222222"/>
                    </w:rPr>
                  </w:pPr>
                  <w:r w:rsidRPr="00C44AD2">
                    <w:rPr>
                      <w:rFonts w:ascii="Helvetica" w:hAnsi="Helvetica" w:cs="Helvetica"/>
                      <w:b/>
                      <w:bCs/>
                      <w:color w:val="222222"/>
                    </w:rPr>
                    <w:t>Category of Funding Activity:</w:t>
                  </w:r>
                </w:p>
              </w:tc>
              <w:tc>
                <w:tcPr>
                  <w:tcW w:w="3241" w:type="dxa"/>
                  <w:vAlign w:val="center"/>
                  <w:hideMark/>
                </w:tcPr>
                <w:p w14:paraId="1BDB5C94" w14:textId="77777777" w:rsidR="00C44AD2" w:rsidRPr="00C44AD2" w:rsidRDefault="00C44AD2" w:rsidP="00C44AD2">
                  <w:pPr>
                    <w:rPr>
                      <w:rFonts w:ascii="Helvetica" w:hAnsi="Helvetica" w:cs="Helvetica"/>
                      <w:color w:val="222222"/>
                    </w:rPr>
                  </w:pPr>
                  <w:r w:rsidRPr="00C44AD2">
                    <w:rPr>
                      <w:rFonts w:ascii="Helvetica" w:hAnsi="Helvetica" w:cs="Helvetica"/>
                      <w:color w:val="222222"/>
                    </w:rPr>
                    <w:t>Other (see text field entitled "Explanation of Other Category of Funding Activity" for clarification)</w:t>
                  </w:r>
                </w:p>
              </w:tc>
            </w:tr>
            <w:tr w:rsidR="00C44AD2" w:rsidRPr="00C44AD2" w14:paraId="785861B7" w14:textId="77777777" w:rsidTr="00C44AD2">
              <w:trPr>
                <w:tblCellSpacing w:w="0" w:type="dxa"/>
              </w:trPr>
              <w:tc>
                <w:tcPr>
                  <w:tcW w:w="2063" w:type="dxa"/>
                  <w:noWrap/>
                  <w:hideMark/>
                </w:tcPr>
                <w:p w14:paraId="1D2EF417" w14:textId="77777777" w:rsidR="00C44AD2" w:rsidRPr="00C44AD2" w:rsidRDefault="00C44AD2" w:rsidP="00C44AD2">
                  <w:pPr>
                    <w:rPr>
                      <w:rFonts w:ascii="Helvetica" w:hAnsi="Helvetica" w:cs="Helvetica"/>
                      <w:b/>
                      <w:bCs/>
                      <w:color w:val="222222"/>
                    </w:rPr>
                  </w:pPr>
                  <w:r w:rsidRPr="00C44AD2">
                    <w:rPr>
                      <w:rFonts w:ascii="Helvetica" w:hAnsi="Helvetica" w:cs="Helvetica"/>
                      <w:b/>
                      <w:bCs/>
                      <w:color w:val="222222"/>
                    </w:rPr>
                    <w:t>Category Explanation:</w:t>
                  </w:r>
                </w:p>
              </w:tc>
              <w:tc>
                <w:tcPr>
                  <w:tcW w:w="3241" w:type="dxa"/>
                  <w:vAlign w:val="center"/>
                  <w:hideMark/>
                </w:tcPr>
                <w:p w14:paraId="2D56DC91" w14:textId="77777777" w:rsidR="00C44AD2" w:rsidRPr="00C44AD2" w:rsidRDefault="00C44AD2" w:rsidP="00C44AD2">
                  <w:pPr>
                    <w:rPr>
                      <w:rFonts w:ascii="Helvetica" w:hAnsi="Helvetica" w:cs="Helvetica"/>
                      <w:color w:val="222222"/>
                    </w:rPr>
                  </w:pPr>
                  <w:r w:rsidRPr="00C44AD2">
                    <w:rPr>
                      <w:rFonts w:ascii="Helvetica" w:hAnsi="Helvetica" w:cs="Helvetica"/>
                      <w:color w:val="222222"/>
                    </w:rPr>
                    <w:t>Homeland Security Preparedness Grant</w:t>
                  </w:r>
                </w:p>
              </w:tc>
            </w:tr>
            <w:tr w:rsidR="00C44AD2" w:rsidRPr="00C44AD2" w14:paraId="2598FACA" w14:textId="77777777" w:rsidTr="00C44AD2">
              <w:trPr>
                <w:tblCellSpacing w:w="0" w:type="dxa"/>
              </w:trPr>
              <w:tc>
                <w:tcPr>
                  <w:tcW w:w="2063" w:type="dxa"/>
                  <w:noWrap/>
                  <w:hideMark/>
                </w:tcPr>
                <w:p w14:paraId="71A9AEC6" w14:textId="77777777" w:rsidR="00C44AD2" w:rsidRPr="00C44AD2" w:rsidRDefault="00C44AD2" w:rsidP="00C44AD2">
                  <w:pPr>
                    <w:rPr>
                      <w:rFonts w:ascii="Helvetica" w:hAnsi="Helvetica" w:cs="Helvetica"/>
                      <w:b/>
                      <w:bCs/>
                      <w:color w:val="222222"/>
                    </w:rPr>
                  </w:pPr>
                  <w:r w:rsidRPr="00C44AD2">
                    <w:rPr>
                      <w:rFonts w:ascii="Helvetica" w:hAnsi="Helvetica" w:cs="Helvetica"/>
                      <w:b/>
                      <w:bCs/>
                      <w:color w:val="222222"/>
                    </w:rPr>
                    <w:t>Expected Number of Awards:</w:t>
                  </w:r>
                </w:p>
              </w:tc>
              <w:tc>
                <w:tcPr>
                  <w:tcW w:w="3241" w:type="dxa"/>
                  <w:vAlign w:val="center"/>
                  <w:hideMark/>
                </w:tcPr>
                <w:p w14:paraId="15A2E788" w14:textId="77777777" w:rsidR="00C44AD2" w:rsidRPr="00C44AD2" w:rsidRDefault="00C44AD2" w:rsidP="00C44AD2">
                  <w:pPr>
                    <w:rPr>
                      <w:rFonts w:ascii="Helvetica" w:hAnsi="Helvetica" w:cs="Helvetica"/>
                      <w:color w:val="222222"/>
                    </w:rPr>
                  </w:pPr>
                  <w:r w:rsidRPr="00C44AD2">
                    <w:rPr>
                      <w:rFonts w:ascii="Helvetica" w:hAnsi="Helvetica" w:cs="Helvetica"/>
                      <w:color w:val="222222"/>
                    </w:rPr>
                    <w:t>300</w:t>
                  </w:r>
                </w:p>
              </w:tc>
            </w:tr>
            <w:tr w:rsidR="00C44AD2" w:rsidRPr="00C44AD2" w14:paraId="39137D4D" w14:textId="77777777" w:rsidTr="00C44AD2">
              <w:trPr>
                <w:tblCellSpacing w:w="0" w:type="dxa"/>
              </w:trPr>
              <w:tc>
                <w:tcPr>
                  <w:tcW w:w="2063" w:type="dxa"/>
                  <w:noWrap/>
                  <w:hideMark/>
                </w:tcPr>
                <w:p w14:paraId="78D9DB90" w14:textId="77777777" w:rsidR="00C44AD2" w:rsidRPr="00C44AD2" w:rsidRDefault="00C44AD2" w:rsidP="00C44AD2">
                  <w:pPr>
                    <w:rPr>
                      <w:rFonts w:ascii="Helvetica" w:hAnsi="Helvetica" w:cs="Helvetica"/>
                      <w:b/>
                      <w:bCs/>
                      <w:color w:val="222222"/>
                    </w:rPr>
                  </w:pPr>
                  <w:r w:rsidRPr="00C44AD2">
                    <w:rPr>
                      <w:rFonts w:ascii="Helvetica" w:hAnsi="Helvetica" w:cs="Helvetica"/>
                      <w:b/>
                      <w:bCs/>
                      <w:color w:val="222222"/>
                    </w:rPr>
                    <w:t>CFDA Number(s):</w:t>
                  </w:r>
                </w:p>
              </w:tc>
              <w:tc>
                <w:tcPr>
                  <w:tcW w:w="3241" w:type="dxa"/>
                  <w:vAlign w:val="center"/>
                  <w:hideMark/>
                </w:tcPr>
                <w:p w14:paraId="58C92EC1" w14:textId="77777777" w:rsidR="00C44AD2" w:rsidRPr="00C44AD2" w:rsidRDefault="00C44AD2" w:rsidP="00C44AD2">
                  <w:pPr>
                    <w:rPr>
                      <w:rFonts w:ascii="Helvetica" w:hAnsi="Helvetica" w:cs="Helvetica"/>
                      <w:color w:val="222222"/>
                    </w:rPr>
                  </w:pPr>
                  <w:r w:rsidRPr="00C44AD2">
                    <w:rPr>
                      <w:rFonts w:ascii="Helvetica" w:hAnsi="Helvetica" w:cs="Helvetica"/>
                      <w:color w:val="222222"/>
                    </w:rPr>
                    <w:t>97.056 -- Port Security Grant Program</w:t>
                  </w:r>
                </w:p>
              </w:tc>
            </w:tr>
            <w:tr w:rsidR="00C44AD2" w:rsidRPr="00C44AD2" w14:paraId="01DEEB05" w14:textId="77777777" w:rsidTr="00C44AD2">
              <w:trPr>
                <w:tblCellSpacing w:w="0" w:type="dxa"/>
              </w:trPr>
              <w:tc>
                <w:tcPr>
                  <w:tcW w:w="2063" w:type="dxa"/>
                  <w:noWrap/>
                  <w:hideMark/>
                </w:tcPr>
                <w:p w14:paraId="3BBACEFC" w14:textId="77777777" w:rsidR="00C44AD2" w:rsidRPr="00C44AD2" w:rsidRDefault="00C44AD2" w:rsidP="00C44AD2">
                  <w:pPr>
                    <w:rPr>
                      <w:rFonts w:ascii="Helvetica" w:hAnsi="Helvetica" w:cs="Helvetica"/>
                      <w:b/>
                      <w:bCs/>
                      <w:color w:val="222222"/>
                    </w:rPr>
                  </w:pPr>
                  <w:r w:rsidRPr="00C44AD2">
                    <w:rPr>
                      <w:rFonts w:ascii="Helvetica" w:hAnsi="Helvetica" w:cs="Helvetica"/>
                      <w:b/>
                      <w:bCs/>
                      <w:color w:val="222222"/>
                    </w:rPr>
                    <w:t>Cost Sharing or Matching Requirement:</w:t>
                  </w:r>
                </w:p>
              </w:tc>
              <w:tc>
                <w:tcPr>
                  <w:tcW w:w="3241" w:type="dxa"/>
                  <w:vAlign w:val="center"/>
                  <w:hideMark/>
                </w:tcPr>
                <w:p w14:paraId="08A3757D" w14:textId="77777777" w:rsidR="00C44AD2" w:rsidRPr="00C44AD2" w:rsidRDefault="00C44AD2" w:rsidP="00C44AD2">
                  <w:pPr>
                    <w:rPr>
                      <w:rFonts w:ascii="Helvetica" w:hAnsi="Helvetica" w:cs="Helvetica"/>
                      <w:color w:val="222222"/>
                    </w:rPr>
                  </w:pPr>
                  <w:r w:rsidRPr="00C44AD2">
                    <w:rPr>
                      <w:rFonts w:ascii="Helvetica" w:hAnsi="Helvetica" w:cs="Helvetica"/>
                      <w:color w:val="222222"/>
                    </w:rPr>
                    <w:t>Yes</w:t>
                  </w:r>
                </w:p>
              </w:tc>
            </w:tr>
          </w:tbl>
          <w:p w14:paraId="5FEAD18B" w14:textId="77777777" w:rsidR="00C44AD2" w:rsidRPr="00C44AD2" w:rsidRDefault="00C44AD2" w:rsidP="00C44AD2">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66"/>
              <w:gridCol w:w="2379"/>
            </w:tblGrid>
            <w:tr w:rsidR="00C44AD2" w:rsidRPr="00C44AD2" w14:paraId="64564555" w14:textId="77777777" w:rsidTr="00C44AD2">
              <w:trPr>
                <w:tblCellSpacing w:w="0" w:type="dxa"/>
              </w:trPr>
              <w:tc>
                <w:tcPr>
                  <w:tcW w:w="2866" w:type="dxa"/>
                  <w:noWrap/>
                  <w:hideMark/>
                </w:tcPr>
                <w:p w14:paraId="4E759A37" w14:textId="77777777" w:rsidR="00C44AD2" w:rsidRPr="00C44AD2" w:rsidRDefault="00C44AD2" w:rsidP="00C44AD2">
                  <w:pPr>
                    <w:rPr>
                      <w:rFonts w:ascii="Helvetica" w:hAnsi="Helvetica" w:cs="Helvetica"/>
                      <w:b/>
                      <w:bCs/>
                      <w:color w:val="222222"/>
                    </w:rPr>
                  </w:pPr>
                  <w:r w:rsidRPr="00C44AD2">
                    <w:rPr>
                      <w:rFonts w:ascii="Helvetica" w:hAnsi="Helvetica" w:cs="Helvetica"/>
                      <w:b/>
                      <w:bCs/>
                      <w:color w:val="222222"/>
                    </w:rPr>
                    <w:lastRenderedPageBreak/>
                    <w:t>Version:</w:t>
                  </w:r>
                </w:p>
              </w:tc>
              <w:tc>
                <w:tcPr>
                  <w:tcW w:w="3417" w:type="dxa"/>
                  <w:vAlign w:val="center"/>
                  <w:hideMark/>
                </w:tcPr>
                <w:p w14:paraId="10A9FCDC" w14:textId="77777777" w:rsidR="00C44AD2" w:rsidRPr="00C44AD2" w:rsidRDefault="00C44AD2" w:rsidP="00C44AD2">
                  <w:pPr>
                    <w:rPr>
                      <w:rFonts w:ascii="Helvetica" w:hAnsi="Helvetica" w:cs="Helvetica"/>
                      <w:color w:val="222222"/>
                    </w:rPr>
                  </w:pPr>
                  <w:r w:rsidRPr="00C44AD2">
                    <w:rPr>
                      <w:rFonts w:ascii="Helvetica" w:hAnsi="Helvetica" w:cs="Helvetica"/>
                      <w:color w:val="222222"/>
                    </w:rPr>
                    <w:t>Synopsis 2</w:t>
                  </w:r>
                </w:p>
              </w:tc>
            </w:tr>
            <w:tr w:rsidR="00C44AD2" w:rsidRPr="00C44AD2" w14:paraId="7DA8464E" w14:textId="77777777" w:rsidTr="00C44AD2">
              <w:trPr>
                <w:tblCellSpacing w:w="0" w:type="dxa"/>
              </w:trPr>
              <w:tc>
                <w:tcPr>
                  <w:tcW w:w="2866" w:type="dxa"/>
                  <w:noWrap/>
                  <w:hideMark/>
                </w:tcPr>
                <w:p w14:paraId="5CAEBDAC" w14:textId="77777777" w:rsidR="00C44AD2" w:rsidRPr="00C44AD2" w:rsidRDefault="00C44AD2" w:rsidP="00C44AD2">
                  <w:pPr>
                    <w:rPr>
                      <w:rFonts w:ascii="Helvetica" w:hAnsi="Helvetica" w:cs="Helvetica"/>
                      <w:b/>
                      <w:bCs/>
                      <w:color w:val="222222"/>
                    </w:rPr>
                  </w:pPr>
                  <w:r w:rsidRPr="00C44AD2">
                    <w:rPr>
                      <w:rFonts w:ascii="Helvetica" w:hAnsi="Helvetica" w:cs="Helvetica"/>
                      <w:b/>
                      <w:bCs/>
                      <w:color w:val="222222"/>
                    </w:rPr>
                    <w:t>Posted Date:</w:t>
                  </w:r>
                </w:p>
              </w:tc>
              <w:tc>
                <w:tcPr>
                  <w:tcW w:w="3417" w:type="dxa"/>
                  <w:vAlign w:val="center"/>
                  <w:hideMark/>
                </w:tcPr>
                <w:p w14:paraId="36AF49A0" w14:textId="77777777" w:rsidR="00C44AD2" w:rsidRPr="00C44AD2" w:rsidRDefault="00C44AD2" w:rsidP="00C44AD2">
                  <w:pPr>
                    <w:rPr>
                      <w:rFonts w:ascii="Helvetica" w:hAnsi="Helvetica" w:cs="Helvetica"/>
                      <w:color w:val="222222"/>
                    </w:rPr>
                  </w:pPr>
                  <w:r w:rsidRPr="00C44AD2">
                    <w:rPr>
                      <w:rFonts w:ascii="Helvetica" w:hAnsi="Helvetica" w:cs="Helvetica"/>
                      <w:color w:val="222222"/>
                    </w:rPr>
                    <w:t>Feb 25, 2021</w:t>
                  </w:r>
                </w:p>
              </w:tc>
            </w:tr>
            <w:tr w:rsidR="00C44AD2" w:rsidRPr="00C44AD2" w14:paraId="0255CDCF" w14:textId="77777777" w:rsidTr="00C44AD2">
              <w:trPr>
                <w:tblCellSpacing w:w="0" w:type="dxa"/>
              </w:trPr>
              <w:tc>
                <w:tcPr>
                  <w:tcW w:w="2866" w:type="dxa"/>
                  <w:noWrap/>
                  <w:hideMark/>
                </w:tcPr>
                <w:p w14:paraId="3B9E0D9B" w14:textId="77777777" w:rsidR="00C44AD2" w:rsidRPr="00C44AD2" w:rsidRDefault="00C44AD2" w:rsidP="00C44AD2">
                  <w:pPr>
                    <w:rPr>
                      <w:rFonts w:ascii="Helvetica" w:hAnsi="Helvetica" w:cs="Helvetica"/>
                      <w:b/>
                      <w:bCs/>
                      <w:color w:val="222222"/>
                    </w:rPr>
                  </w:pPr>
                  <w:r w:rsidRPr="00C44AD2">
                    <w:rPr>
                      <w:rFonts w:ascii="Helvetica" w:hAnsi="Helvetica" w:cs="Helvetica"/>
                      <w:b/>
                      <w:bCs/>
                      <w:color w:val="222222"/>
                    </w:rPr>
                    <w:t>Last Updated Date:</w:t>
                  </w:r>
                </w:p>
              </w:tc>
              <w:tc>
                <w:tcPr>
                  <w:tcW w:w="3417" w:type="dxa"/>
                  <w:vAlign w:val="center"/>
                  <w:hideMark/>
                </w:tcPr>
                <w:p w14:paraId="397CC31C" w14:textId="77777777" w:rsidR="00C44AD2" w:rsidRPr="00C44AD2" w:rsidRDefault="00C44AD2" w:rsidP="00C44AD2">
                  <w:pPr>
                    <w:rPr>
                      <w:rFonts w:ascii="Helvetica" w:hAnsi="Helvetica" w:cs="Helvetica"/>
                      <w:color w:val="222222"/>
                    </w:rPr>
                  </w:pPr>
                  <w:r w:rsidRPr="00C44AD2">
                    <w:rPr>
                      <w:rFonts w:ascii="Helvetica" w:hAnsi="Helvetica" w:cs="Helvetica"/>
                      <w:color w:val="222222"/>
                    </w:rPr>
                    <w:t>Feb 25, 2021</w:t>
                  </w:r>
                </w:p>
              </w:tc>
            </w:tr>
            <w:tr w:rsidR="00C44AD2" w:rsidRPr="00C44AD2" w14:paraId="15517048" w14:textId="77777777" w:rsidTr="00C44AD2">
              <w:trPr>
                <w:tblCellSpacing w:w="0" w:type="dxa"/>
              </w:trPr>
              <w:tc>
                <w:tcPr>
                  <w:tcW w:w="2866" w:type="dxa"/>
                  <w:noWrap/>
                  <w:hideMark/>
                </w:tcPr>
                <w:p w14:paraId="30C5405D" w14:textId="77777777" w:rsidR="00C44AD2" w:rsidRPr="00C44AD2" w:rsidRDefault="00C44AD2" w:rsidP="00C44AD2">
                  <w:pPr>
                    <w:rPr>
                      <w:rFonts w:ascii="Helvetica" w:hAnsi="Helvetica" w:cs="Helvetica"/>
                      <w:b/>
                      <w:bCs/>
                      <w:color w:val="222222"/>
                    </w:rPr>
                  </w:pPr>
                  <w:r w:rsidRPr="00C44AD2">
                    <w:rPr>
                      <w:rFonts w:ascii="Helvetica" w:hAnsi="Helvetica" w:cs="Helvetica"/>
                      <w:b/>
                      <w:bCs/>
                      <w:color w:val="222222"/>
                    </w:rPr>
                    <w:lastRenderedPageBreak/>
                    <w:t>Original Closing Date for Applications:</w:t>
                  </w:r>
                </w:p>
              </w:tc>
              <w:tc>
                <w:tcPr>
                  <w:tcW w:w="3417" w:type="dxa"/>
                  <w:vAlign w:val="center"/>
                  <w:hideMark/>
                </w:tcPr>
                <w:p w14:paraId="1A42F22D" w14:textId="77777777" w:rsidR="00C44AD2" w:rsidRPr="00C44AD2" w:rsidRDefault="00C44AD2" w:rsidP="00C44AD2">
                  <w:pPr>
                    <w:rPr>
                      <w:rFonts w:ascii="Helvetica" w:hAnsi="Helvetica" w:cs="Helvetica"/>
                      <w:color w:val="222222"/>
                    </w:rPr>
                  </w:pPr>
                  <w:r w:rsidRPr="00C44AD2">
                    <w:rPr>
                      <w:rFonts w:ascii="Helvetica" w:hAnsi="Helvetica" w:cs="Helvetica"/>
                      <w:color w:val="222222"/>
                    </w:rPr>
                    <w:t>May 14, 2021  </w:t>
                  </w:r>
                </w:p>
              </w:tc>
            </w:tr>
            <w:tr w:rsidR="00C44AD2" w:rsidRPr="00C44AD2" w14:paraId="67CB6639" w14:textId="77777777" w:rsidTr="00C44AD2">
              <w:trPr>
                <w:tblCellSpacing w:w="0" w:type="dxa"/>
              </w:trPr>
              <w:tc>
                <w:tcPr>
                  <w:tcW w:w="2866" w:type="dxa"/>
                  <w:noWrap/>
                  <w:hideMark/>
                </w:tcPr>
                <w:p w14:paraId="704D3C04" w14:textId="77777777" w:rsidR="00C44AD2" w:rsidRPr="00C44AD2" w:rsidRDefault="00C44AD2" w:rsidP="00C44AD2">
                  <w:pPr>
                    <w:rPr>
                      <w:rFonts w:ascii="Helvetica" w:hAnsi="Helvetica" w:cs="Helvetica"/>
                      <w:b/>
                      <w:bCs/>
                      <w:color w:val="222222"/>
                    </w:rPr>
                  </w:pPr>
                  <w:r w:rsidRPr="00C44AD2">
                    <w:rPr>
                      <w:rFonts w:ascii="Helvetica" w:hAnsi="Helvetica" w:cs="Helvetica"/>
                      <w:b/>
                      <w:bCs/>
                      <w:color w:val="222222"/>
                    </w:rPr>
                    <w:t>Current Closing Date for Applications:</w:t>
                  </w:r>
                </w:p>
              </w:tc>
              <w:tc>
                <w:tcPr>
                  <w:tcW w:w="3417" w:type="dxa"/>
                  <w:vAlign w:val="center"/>
                  <w:hideMark/>
                </w:tcPr>
                <w:p w14:paraId="5E0458B1" w14:textId="77777777" w:rsidR="00C44AD2" w:rsidRPr="00C44AD2" w:rsidRDefault="00C44AD2" w:rsidP="00C44AD2">
                  <w:pPr>
                    <w:rPr>
                      <w:rFonts w:ascii="Helvetica" w:hAnsi="Helvetica" w:cs="Helvetica"/>
                      <w:color w:val="222222"/>
                    </w:rPr>
                  </w:pPr>
                  <w:r w:rsidRPr="00C44AD2">
                    <w:rPr>
                      <w:rFonts w:ascii="Helvetica" w:hAnsi="Helvetica" w:cs="Helvetica"/>
                      <w:color w:val="222222"/>
                    </w:rPr>
                    <w:t>May 14, 2021  </w:t>
                  </w:r>
                </w:p>
              </w:tc>
            </w:tr>
            <w:tr w:rsidR="00C44AD2" w:rsidRPr="00C44AD2" w14:paraId="7BB8FA6C" w14:textId="77777777" w:rsidTr="00C44AD2">
              <w:trPr>
                <w:tblCellSpacing w:w="0" w:type="dxa"/>
              </w:trPr>
              <w:tc>
                <w:tcPr>
                  <w:tcW w:w="2866" w:type="dxa"/>
                  <w:noWrap/>
                  <w:hideMark/>
                </w:tcPr>
                <w:p w14:paraId="011D9671" w14:textId="77777777" w:rsidR="00C44AD2" w:rsidRPr="00C44AD2" w:rsidRDefault="00C44AD2" w:rsidP="00C44AD2">
                  <w:pPr>
                    <w:rPr>
                      <w:rFonts w:ascii="Helvetica" w:hAnsi="Helvetica" w:cs="Helvetica"/>
                      <w:b/>
                      <w:bCs/>
                      <w:color w:val="222222"/>
                    </w:rPr>
                  </w:pPr>
                  <w:r w:rsidRPr="00C44AD2">
                    <w:rPr>
                      <w:rFonts w:ascii="Helvetica" w:hAnsi="Helvetica" w:cs="Helvetica"/>
                      <w:b/>
                      <w:bCs/>
                      <w:color w:val="222222"/>
                    </w:rPr>
                    <w:t>Archive Date:</w:t>
                  </w:r>
                </w:p>
              </w:tc>
              <w:tc>
                <w:tcPr>
                  <w:tcW w:w="3417" w:type="dxa"/>
                  <w:vAlign w:val="center"/>
                  <w:hideMark/>
                </w:tcPr>
                <w:p w14:paraId="67211895" w14:textId="77777777" w:rsidR="00C44AD2" w:rsidRPr="00C44AD2" w:rsidRDefault="00C44AD2" w:rsidP="00C44AD2">
                  <w:pPr>
                    <w:rPr>
                      <w:rFonts w:ascii="Helvetica" w:hAnsi="Helvetica" w:cs="Helvetica"/>
                      <w:color w:val="222222"/>
                    </w:rPr>
                  </w:pPr>
                  <w:r w:rsidRPr="00C44AD2">
                    <w:rPr>
                      <w:rFonts w:ascii="Helvetica" w:hAnsi="Helvetica" w:cs="Helvetica"/>
                      <w:color w:val="222222"/>
                    </w:rPr>
                    <w:t>Jun 14, 2021</w:t>
                  </w:r>
                </w:p>
              </w:tc>
            </w:tr>
            <w:tr w:rsidR="00C44AD2" w:rsidRPr="00C44AD2" w14:paraId="4C524A13" w14:textId="77777777" w:rsidTr="00C44AD2">
              <w:trPr>
                <w:tblCellSpacing w:w="0" w:type="dxa"/>
              </w:trPr>
              <w:tc>
                <w:tcPr>
                  <w:tcW w:w="2866" w:type="dxa"/>
                  <w:noWrap/>
                  <w:hideMark/>
                </w:tcPr>
                <w:p w14:paraId="026BF4EE" w14:textId="77777777" w:rsidR="00C44AD2" w:rsidRPr="00C44AD2" w:rsidRDefault="00C44AD2" w:rsidP="00C44AD2">
                  <w:pPr>
                    <w:rPr>
                      <w:rFonts w:ascii="Helvetica" w:hAnsi="Helvetica" w:cs="Helvetica"/>
                      <w:b/>
                      <w:bCs/>
                      <w:color w:val="222222"/>
                    </w:rPr>
                  </w:pPr>
                  <w:r w:rsidRPr="00C44AD2">
                    <w:rPr>
                      <w:rFonts w:ascii="Helvetica" w:hAnsi="Helvetica" w:cs="Helvetica"/>
                      <w:b/>
                      <w:bCs/>
                      <w:color w:val="222222"/>
                    </w:rPr>
                    <w:t>Estimated Total Program Funding:</w:t>
                  </w:r>
                </w:p>
              </w:tc>
              <w:tc>
                <w:tcPr>
                  <w:tcW w:w="3417" w:type="dxa"/>
                  <w:vAlign w:val="center"/>
                  <w:hideMark/>
                </w:tcPr>
                <w:p w14:paraId="029FECF6" w14:textId="77777777" w:rsidR="00C44AD2" w:rsidRPr="00C44AD2" w:rsidRDefault="00C44AD2" w:rsidP="00C44AD2">
                  <w:pPr>
                    <w:rPr>
                      <w:rFonts w:ascii="Helvetica" w:hAnsi="Helvetica" w:cs="Helvetica"/>
                      <w:color w:val="222222"/>
                    </w:rPr>
                  </w:pPr>
                  <w:r w:rsidRPr="00C44AD2">
                    <w:rPr>
                      <w:rFonts w:ascii="Helvetica" w:hAnsi="Helvetica" w:cs="Helvetica"/>
                      <w:color w:val="222222"/>
                    </w:rPr>
                    <w:t>$100,000,000</w:t>
                  </w:r>
                </w:p>
              </w:tc>
            </w:tr>
            <w:tr w:rsidR="00C44AD2" w:rsidRPr="00C44AD2" w14:paraId="535DF028" w14:textId="77777777" w:rsidTr="00C44AD2">
              <w:trPr>
                <w:tblCellSpacing w:w="0" w:type="dxa"/>
              </w:trPr>
              <w:tc>
                <w:tcPr>
                  <w:tcW w:w="2866" w:type="dxa"/>
                  <w:noWrap/>
                  <w:hideMark/>
                </w:tcPr>
                <w:p w14:paraId="0BF087ED" w14:textId="77777777" w:rsidR="00C44AD2" w:rsidRPr="00C44AD2" w:rsidRDefault="00C44AD2" w:rsidP="00C44AD2">
                  <w:pPr>
                    <w:rPr>
                      <w:rFonts w:ascii="Helvetica" w:hAnsi="Helvetica" w:cs="Helvetica"/>
                      <w:b/>
                      <w:bCs/>
                      <w:color w:val="222222"/>
                    </w:rPr>
                  </w:pPr>
                  <w:r w:rsidRPr="00C44AD2">
                    <w:rPr>
                      <w:rFonts w:ascii="Helvetica" w:hAnsi="Helvetica" w:cs="Helvetica"/>
                      <w:b/>
                      <w:bCs/>
                      <w:color w:val="222222"/>
                    </w:rPr>
                    <w:t>Award Ceiling:</w:t>
                  </w:r>
                </w:p>
              </w:tc>
              <w:tc>
                <w:tcPr>
                  <w:tcW w:w="3417" w:type="dxa"/>
                  <w:vAlign w:val="center"/>
                  <w:hideMark/>
                </w:tcPr>
                <w:p w14:paraId="259B56CE" w14:textId="77777777" w:rsidR="00C44AD2" w:rsidRPr="00C44AD2" w:rsidRDefault="00C44AD2" w:rsidP="00C44AD2">
                  <w:pPr>
                    <w:rPr>
                      <w:rFonts w:ascii="Helvetica" w:hAnsi="Helvetica" w:cs="Helvetica"/>
                      <w:color w:val="222222"/>
                    </w:rPr>
                  </w:pPr>
                  <w:r w:rsidRPr="00C44AD2">
                    <w:rPr>
                      <w:rFonts w:ascii="Helvetica" w:hAnsi="Helvetica" w:cs="Helvetica"/>
                      <w:color w:val="222222"/>
                    </w:rPr>
                    <w:t>$100,000,000</w:t>
                  </w:r>
                </w:p>
              </w:tc>
            </w:tr>
            <w:tr w:rsidR="00C44AD2" w:rsidRPr="00C44AD2" w14:paraId="2D61F357" w14:textId="77777777" w:rsidTr="00C44AD2">
              <w:trPr>
                <w:tblCellSpacing w:w="0" w:type="dxa"/>
              </w:trPr>
              <w:tc>
                <w:tcPr>
                  <w:tcW w:w="2866" w:type="dxa"/>
                  <w:noWrap/>
                  <w:hideMark/>
                </w:tcPr>
                <w:p w14:paraId="55D307C5" w14:textId="77777777" w:rsidR="00C44AD2" w:rsidRPr="00C44AD2" w:rsidRDefault="00C44AD2" w:rsidP="00C44AD2">
                  <w:pPr>
                    <w:rPr>
                      <w:rFonts w:ascii="Helvetica" w:hAnsi="Helvetica" w:cs="Helvetica"/>
                      <w:b/>
                      <w:bCs/>
                      <w:color w:val="222222"/>
                    </w:rPr>
                  </w:pPr>
                  <w:r w:rsidRPr="00C44AD2">
                    <w:rPr>
                      <w:rFonts w:ascii="Helvetica" w:hAnsi="Helvetica" w:cs="Helvetica"/>
                      <w:b/>
                      <w:bCs/>
                      <w:color w:val="222222"/>
                    </w:rPr>
                    <w:t>Award Floor:</w:t>
                  </w:r>
                </w:p>
              </w:tc>
              <w:tc>
                <w:tcPr>
                  <w:tcW w:w="3417" w:type="dxa"/>
                  <w:vAlign w:val="center"/>
                  <w:hideMark/>
                </w:tcPr>
                <w:p w14:paraId="1BDDF738" w14:textId="77777777" w:rsidR="00C44AD2" w:rsidRPr="00C44AD2" w:rsidRDefault="00C44AD2" w:rsidP="00C44AD2">
                  <w:pPr>
                    <w:rPr>
                      <w:rFonts w:ascii="Helvetica" w:hAnsi="Helvetica" w:cs="Helvetica"/>
                      <w:color w:val="222222"/>
                    </w:rPr>
                  </w:pPr>
                  <w:r w:rsidRPr="00C44AD2">
                    <w:rPr>
                      <w:rFonts w:ascii="Helvetica" w:hAnsi="Helvetica" w:cs="Helvetica"/>
                      <w:color w:val="222222"/>
                    </w:rPr>
                    <w:t>$0</w:t>
                  </w:r>
                </w:p>
              </w:tc>
            </w:tr>
          </w:tbl>
          <w:p w14:paraId="21C11BD6" w14:textId="77777777" w:rsidR="00C44AD2" w:rsidRPr="00C44AD2" w:rsidRDefault="00C44AD2" w:rsidP="00C44AD2">
            <w:pPr>
              <w:rPr>
                <w:rFonts w:ascii="Helvetica" w:hAnsi="Helvetica" w:cs="Helvetica"/>
                <w:color w:val="222222"/>
              </w:rPr>
            </w:pPr>
          </w:p>
        </w:tc>
      </w:tr>
    </w:tbl>
    <w:p w14:paraId="584061B3" w14:textId="5A4F1450" w:rsidR="00C44AD2" w:rsidRPr="00C44AD2" w:rsidRDefault="00C44AD2" w:rsidP="00C44AD2">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4"/>
        <w:gridCol w:w="6556"/>
      </w:tblGrid>
      <w:tr w:rsidR="00C44AD2" w:rsidRPr="00C44AD2" w14:paraId="1DF301CA" w14:textId="77777777" w:rsidTr="00C44AD2">
        <w:trPr>
          <w:tblCellSpacing w:w="0" w:type="dxa"/>
        </w:trPr>
        <w:tc>
          <w:tcPr>
            <w:tcW w:w="0" w:type="auto"/>
            <w:noWrap/>
            <w:hideMark/>
          </w:tcPr>
          <w:p w14:paraId="38F1084A" w14:textId="77777777" w:rsidR="00C44AD2" w:rsidRPr="00C44AD2" w:rsidRDefault="00C44AD2" w:rsidP="00C44AD2">
            <w:pPr>
              <w:rPr>
                <w:rFonts w:ascii="Helvetica" w:hAnsi="Helvetica" w:cs="Helvetica"/>
                <w:b/>
                <w:bCs/>
                <w:color w:val="222222"/>
              </w:rPr>
            </w:pPr>
            <w:r w:rsidRPr="00C44AD2">
              <w:rPr>
                <w:rFonts w:ascii="Helvetica" w:hAnsi="Helvetica" w:cs="Helvetica"/>
                <w:b/>
                <w:bCs/>
                <w:color w:val="222222"/>
              </w:rPr>
              <w:t>Eligible Applicants:</w:t>
            </w:r>
          </w:p>
        </w:tc>
        <w:tc>
          <w:tcPr>
            <w:tcW w:w="5000" w:type="pct"/>
            <w:vAlign w:val="center"/>
            <w:hideMark/>
          </w:tcPr>
          <w:p w14:paraId="11D7C6D1" w14:textId="77777777" w:rsidR="00C44AD2" w:rsidRPr="00C44AD2" w:rsidRDefault="00C44AD2" w:rsidP="00C44AD2">
            <w:pPr>
              <w:rPr>
                <w:rFonts w:ascii="Helvetica" w:hAnsi="Helvetica" w:cs="Helvetica"/>
                <w:color w:val="222222"/>
              </w:rPr>
            </w:pPr>
            <w:r w:rsidRPr="00C44AD2">
              <w:rPr>
                <w:rFonts w:ascii="Helvetica" w:hAnsi="Helvetica" w:cs="Helvetica"/>
                <w:color w:val="222222"/>
              </w:rPr>
              <w:t>For profit organizations other than small businesses</w:t>
            </w:r>
            <w:r w:rsidRPr="00C44AD2">
              <w:rPr>
                <w:rFonts w:ascii="Helvetica" w:hAnsi="Helvetica" w:cs="Helvetica"/>
                <w:color w:val="222222"/>
              </w:rPr>
              <w:br/>
              <w:t>Others (see text field entitled "Additional Information on Eligibility" for clarification)</w:t>
            </w:r>
          </w:p>
        </w:tc>
      </w:tr>
      <w:tr w:rsidR="00C44AD2" w:rsidRPr="00C44AD2" w14:paraId="25359B8C" w14:textId="77777777" w:rsidTr="00C44AD2">
        <w:trPr>
          <w:tblCellSpacing w:w="0" w:type="dxa"/>
        </w:trPr>
        <w:tc>
          <w:tcPr>
            <w:tcW w:w="0" w:type="auto"/>
            <w:noWrap/>
            <w:hideMark/>
          </w:tcPr>
          <w:p w14:paraId="0E986F43" w14:textId="77777777" w:rsidR="00C44AD2" w:rsidRPr="00C44AD2" w:rsidRDefault="00C44AD2" w:rsidP="00C44AD2">
            <w:pPr>
              <w:rPr>
                <w:rFonts w:ascii="Helvetica" w:hAnsi="Helvetica" w:cs="Helvetica"/>
                <w:b/>
                <w:bCs/>
                <w:color w:val="222222"/>
              </w:rPr>
            </w:pPr>
            <w:r w:rsidRPr="00C44AD2">
              <w:rPr>
                <w:rFonts w:ascii="Helvetica" w:hAnsi="Helvetica" w:cs="Helvetica"/>
                <w:b/>
                <w:bCs/>
                <w:color w:val="222222"/>
              </w:rPr>
              <w:t>Additional Information on Eligibility:</w:t>
            </w:r>
          </w:p>
        </w:tc>
        <w:tc>
          <w:tcPr>
            <w:tcW w:w="5000" w:type="pct"/>
            <w:vAlign w:val="center"/>
            <w:hideMark/>
          </w:tcPr>
          <w:p w14:paraId="08F11EC2" w14:textId="77777777" w:rsidR="00C44AD2" w:rsidRPr="00C44AD2" w:rsidRDefault="00C44AD2" w:rsidP="00C44AD2">
            <w:pPr>
              <w:rPr>
                <w:rFonts w:ascii="Helvetica" w:hAnsi="Helvetica" w:cs="Helvetica"/>
                <w:color w:val="222222"/>
              </w:rPr>
            </w:pPr>
            <w:r w:rsidRPr="00C44AD2">
              <w:rPr>
                <w:rFonts w:ascii="Helvetica" w:hAnsi="Helvetica" w:cs="Helvetica"/>
                <w:color w:val="222222"/>
              </w:rPr>
              <w:t>Eligible Port Area</w:t>
            </w:r>
          </w:p>
        </w:tc>
      </w:tr>
    </w:tbl>
    <w:p w14:paraId="149CFDA3" w14:textId="6F6D9737" w:rsidR="00C44AD2" w:rsidRPr="00C44AD2" w:rsidRDefault="00C44AD2" w:rsidP="00C44AD2">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C44AD2" w:rsidRPr="00C44AD2" w14:paraId="463C9F17" w14:textId="77777777" w:rsidTr="00C44AD2">
        <w:trPr>
          <w:tblCellSpacing w:w="0" w:type="dxa"/>
        </w:trPr>
        <w:tc>
          <w:tcPr>
            <w:tcW w:w="0" w:type="auto"/>
            <w:noWrap/>
            <w:hideMark/>
          </w:tcPr>
          <w:p w14:paraId="65BB1D65" w14:textId="77777777" w:rsidR="00C44AD2" w:rsidRPr="00C44AD2" w:rsidRDefault="00C44AD2" w:rsidP="00C44AD2">
            <w:pPr>
              <w:rPr>
                <w:rFonts w:ascii="Helvetica" w:hAnsi="Helvetica" w:cs="Helvetica"/>
                <w:b/>
                <w:bCs/>
                <w:color w:val="222222"/>
              </w:rPr>
            </w:pPr>
            <w:r w:rsidRPr="00C44AD2">
              <w:rPr>
                <w:rFonts w:ascii="Helvetica" w:hAnsi="Helvetica" w:cs="Helvetica"/>
                <w:b/>
                <w:bCs/>
                <w:color w:val="222222"/>
              </w:rPr>
              <w:t>Agency Name:</w:t>
            </w:r>
          </w:p>
        </w:tc>
        <w:tc>
          <w:tcPr>
            <w:tcW w:w="5000" w:type="pct"/>
            <w:vAlign w:val="center"/>
            <w:hideMark/>
          </w:tcPr>
          <w:p w14:paraId="56639AF5" w14:textId="77777777" w:rsidR="00C44AD2" w:rsidRPr="00C44AD2" w:rsidRDefault="00C44AD2" w:rsidP="00C44AD2">
            <w:pPr>
              <w:rPr>
                <w:rFonts w:ascii="Helvetica" w:hAnsi="Helvetica" w:cs="Helvetica"/>
                <w:color w:val="222222"/>
              </w:rPr>
            </w:pPr>
            <w:r w:rsidRPr="00C44AD2">
              <w:rPr>
                <w:rFonts w:ascii="Helvetica" w:hAnsi="Helvetica" w:cs="Helvetica"/>
                <w:color w:val="222222"/>
              </w:rPr>
              <w:t>Department of Homeland Security - FEMA</w:t>
            </w:r>
          </w:p>
        </w:tc>
      </w:tr>
      <w:tr w:rsidR="00C44AD2" w:rsidRPr="00C44AD2" w14:paraId="4EFEA643" w14:textId="77777777" w:rsidTr="00C44AD2">
        <w:trPr>
          <w:tblCellSpacing w:w="0" w:type="dxa"/>
        </w:trPr>
        <w:tc>
          <w:tcPr>
            <w:tcW w:w="0" w:type="auto"/>
            <w:noWrap/>
            <w:hideMark/>
          </w:tcPr>
          <w:p w14:paraId="1EB01963" w14:textId="77777777" w:rsidR="00C44AD2" w:rsidRPr="00C44AD2" w:rsidRDefault="00C44AD2" w:rsidP="00C44AD2">
            <w:pPr>
              <w:rPr>
                <w:rFonts w:ascii="Helvetica" w:hAnsi="Helvetica" w:cs="Helvetica"/>
                <w:b/>
                <w:bCs/>
                <w:color w:val="222222"/>
              </w:rPr>
            </w:pPr>
            <w:r w:rsidRPr="00C44AD2">
              <w:rPr>
                <w:rFonts w:ascii="Helvetica" w:hAnsi="Helvetica" w:cs="Helvetica"/>
                <w:b/>
                <w:bCs/>
                <w:color w:val="222222"/>
              </w:rPr>
              <w:t>Description:</w:t>
            </w:r>
          </w:p>
        </w:tc>
        <w:tc>
          <w:tcPr>
            <w:tcW w:w="5000" w:type="pct"/>
            <w:vAlign w:val="center"/>
            <w:hideMark/>
          </w:tcPr>
          <w:p w14:paraId="64CAB13F" w14:textId="77777777" w:rsidR="00C44AD2" w:rsidRPr="00C44AD2" w:rsidRDefault="00C44AD2" w:rsidP="00C44AD2">
            <w:pPr>
              <w:rPr>
                <w:rFonts w:ascii="Helvetica" w:hAnsi="Helvetica" w:cs="Helvetica"/>
                <w:color w:val="222222"/>
              </w:rPr>
            </w:pPr>
            <w:r w:rsidRPr="00C44AD2">
              <w:rPr>
                <w:rFonts w:ascii="Helvetica" w:hAnsi="Helvetica" w:cs="Helvetica"/>
                <w:color w:val="222222"/>
              </w:rPr>
              <w:t xml:space="preserve">The Fiscal Year (FY) 2021 Port Security Grant Program (PSGP) is one of four grant programs that constitute DHS/FEMA's focus on transportation infrastructure security activities. These grant programs are part of a comprehensive set of measures authorized by Congress and implemented by the Administration to help strengthen the Nation's critical infrastructure against risks associated with potential terrorist attacks. The PSGP provides funds to state, local, and private sector maritime partners to support increased port-wide risk management and protect critical surface transportation infrastructure from acts of terrorism, major disasters, and other emergencies. Among the five basic homeland security missions noted in the DHS Quadrennial Homeland Security Review, PSGP supports the goal to </w:t>
            </w:r>
            <w:r w:rsidRPr="00C44AD2">
              <w:rPr>
                <w:rFonts w:ascii="Helvetica" w:hAnsi="Helvetica" w:cs="Helvetica"/>
                <w:color w:val="222222"/>
              </w:rPr>
              <w:lastRenderedPageBreak/>
              <w:t>Strengthen National Preparedness and Resilience. The 2018-2022 FEMA Strategic Plan creates a shared vision for the field of emergency management and sets an ambitious, yet achievable, path forward to unify and further professionalize emergency management across the country. PSGP supports the goal of Readying the Nation for Catastrophic Disasters. We invite all of our stakeholders and partners to also adopt these priorities and join us in building a more prepared and resilient Nation.</w:t>
            </w:r>
          </w:p>
        </w:tc>
      </w:tr>
      <w:tr w:rsidR="00C44AD2" w:rsidRPr="00C44AD2" w14:paraId="0DD24993" w14:textId="77777777" w:rsidTr="00C44AD2">
        <w:trPr>
          <w:tblCellSpacing w:w="0" w:type="dxa"/>
        </w:trPr>
        <w:tc>
          <w:tcPr>
            <w:tcW w:w="0" w:type="auto"/>
            <w:noWrap/>
            <w:hideMark/>
          </w:tcPr>
          <w:p w14:paraId="1A3D3328" w14:textId="77777777" w:rsidR="00C44AD2" w:rsidRPr="00C44AD2" w:rsidRDefault="00C44AD2" w:rsidP="00C44AD2">
            <w:pPr>
              <w:rPr>
                <w:rFonts w:ascii="Helvetica" w:hAnsi="Helvetica" w:cs="Helvetica"/>
                <w:b/>
                <w:bCs/>
                <w:color w:val="222222"/>
              </w:rPr>
            </w:pPr>
            <w:r w:rsidRPr="00C44AD2">
              <w:rPr>
                <w:rFonts w:ascii="Helvetica" w:hAnsi="Helvetica" w:cs="Helvetica"/>
                <w:b/>
                <w:bCs/>
                <w:color w:val="222222"/>
              </w:rPr>
              <w:lastRenderedPageBreak/>
              <w:t>Link to Additional Information:</w:t>
            </w:r>
          </w:p>
        </w:tc>
        <w:tc>
          <w:tcPr>
            <w:tcW w:w="5000" w:type="pct"/>
            <w:vAlign w:val="center"/>
            <w:hideMark/>
          </w:tcPr>
          <w:p w14:paraId="38E03EB4" w14:textId="77777777" w:rsidR="00C44AD2" w:rsidRPr="00C44AD2" w:rsidRDefault="00BF171A" w:rsidP="00C44AD2">
            <w:pPr>
              <w:rPr>
                <w:rFonts w:ascii="Helvetica" w:hAnsi="Helvetica" w:cs="Helvetica"/>
                <w:color w:val="222222"/>
              </w:rPr>
            </w:pPr>
            <w:hyperlink r:id="rId364" w:tgtFrame="_blank" w:tooltip="Link to Additional Information" w:history="1">
              <w:r w:rsidR="00C44AD2" w:rsidRPr="00C44AD2">
                <w:rPr>
                  <w:rStyle w:val="Hyperlink"/>
                  <w:rFonts w:ascii="Helvetica" w:hAnsi="Helvetica" w:cs="Helvetica"/>
                </w:rPr>
                <w:t>askcsid@fema.dhs.gov</w:t>
              </w:r>
            </w:hyperlink>
          </w:p>
        </w:tc>
      </w:tr>
      <w:tr w:rsidR="00C44AD2" w:rsidRPr="00C44AD2" w14:paraId="0F529761" w14:textId="77777777" w:rsidTr="00C44AD2">
        <w:trPr>
          <w:tblCellSpacing w:w="0" w:type="dxa"/>
        </w:trPr>
        <w:tc>
          <w:tcPr>
            <w:tcW w:w="0" w:type="auto"/>
            <w:noWrap/>
            <w:hideMark/>
          </w:tcPr>
          <w:p w14:paraId="575D3922" w14:textId="77777777" w:rsidR="00C44AD2" w:rsidRPr="00C44AD2" w:rsidRDefault="00C44AD2" w:rsidP="00C44AD2">
            <w:pPr>
              <w:rPr>
                <w:rFonts w:ascii="Helvetica" w:hAnsi="Helvetica" w:cs="Helvetica"/>
                <w:b/>
                <w:bCs/>
                <w:color w:val="222222"/>
              </w:rPr>
            </w:pPr>
            <w:r w:rsidRPr="00C44AD2">
              <w:rPr>
                <w:rFonts w:ascii="Helvetica" w:hAnsi="Helvetica" w:cs="Helvetica"/>
                <w:b/>
                <w:bCs/>
                <w:color w:val="222222"/>
              </w:rPr>
              <w:t>Grantor Contact Information:</w:t>
            </w:r>
          </w:p>
        </w:tc>
        <w:tc>
          <w:tcPr>
            <w:tcW w:w="5000" w:type="pct"/>
            <w:vAlign w:val="center"/>
            <w:hideMark/>
          </w:tcPr>
          <w:p w14:paraId="2E65B80D" w14:textId="77777777" w:rsidR="00C44AD2" w:rsidRPr="00C44AD2" w:rsidRDefault="00C44AD2" w:rsidP="00C44AD2">
            <w:pPr>
              <w:rPr>
                <w:rFonts w:ascii="Helvetica" w:hAnsi="Helvetica" w:cs="Helvetica"/>
                <w:color w:val="222222"/>
              </w:rPr>
            </w:pPr>
            <w:r w:rsidRPr="00C44AD2">
              <w:rPr>
                <w:rFonts w:ascii="Helvetica" w:hAnsi="Helvetica" w:cs="Helvetica"/>
                <w:color w:val="222222"/>
              </w:rPr>
              <w:t>If you have difficulty accessing the full announcement electronically, please contact:</w:t>
            </w:r>
            <w:r w:rsidRPr="00C44AD2">
              <w:rPr>
                <w:rFonts w:ascii="Helvetica" w:hAnsi="Helvetica" w:cs="Helvetica"/>
                <w:color w:val="222222"/>
              </w:rPr>
              <w:br/>
            </w:r>
            <w:r w:rsidRPr="00C44AD2">
              <w:rPr>
                <w:rFonts w:ascii="Helvetica" w:hAnsi="Helvetica" w:cs="Helvetica"/>
                <w:color w:val="222222"/>
              </w:rPr>
              <w:br/>
              <w:t>Centralized Scheduling and Information Desk (CSID) askcsid@fema.dhs.gov</w:t>
            </w:r>
            <w:r w:rsidRPr="00C44AD2">
              <w:rPr>
                <w:rFonts w:ascii="Helvetica" w:hAnsi="Helvetica" w:cs="Helvetica"/>
                <w:color w:val="222222"/>
              </w:rPr>
              <w:br/>
            </w:r>
            <w:r w:rsidRPr="00C44AD2">
              <w:rPr>
                <w:rFonts w:ascii="Helvetica" w:hAnsi="Helvetica" w:cs="Helvetica"/>
                <w:color w:val="222222"/>
              </w:rPr>
              <w:br/>
            </w:r>
            <w:hyperlink r:id="rId365" w:history="1">
              <w:r w:rsidRPr="00C44AD2">
                <w:rPr>
                  <w:rStyle w:val="Hyperlink"/>
                  <w:rFonts w:ascii="Helvetica" w:hAnsi="Helvetica" w:cs="Helvetica"/>
                </w:rPr>
                <w:t>askcsid@fema.dhs.gov</w:t>
              </w:r>
            </w:hyperlink>
          </w:p>
        </w:tc>
      </w:tr>
    </w:tbl>
    <w:p w14:paraId="02AA0F70" w14:textId="0BF8D47B" w:rsidR="00FC60F8" w:rsidRDefault="00FC60F8" w:rsidP="00FC60F8">
      <w:pPr>
        <w:pBdr>
          <w:bottom w:val="single" w:sz="6" w:space="1" w:color="auto"/>
        </w:pBdr>
        <w:rPr>
          <w:rStyle w:val="Hyperlink"/>
          <w:rFonts w:ascii="Helvetica" w:hAnsi="Helvetica" w:cs="Helvetica"/>
          <w:color w:val="1155CC"/>
          <w:shd w:val="clear" w:color="auto" w:fill="FFFFFF"/>
        </w:rPr>
      </w:pPr>
      <w:r w:rsidRPr="0084157D">
        <w:rPr>
          <w:rFonts w:ascii="Helvetica" w:hAnsi="Helvetica" w:cs="Helvetica"/>
          <w:color w:val="222222"/>
        </w:rPr>
        <w:br/>
      </w:r>
      <w:hyperlink r:id="rId366" w:tgtFrame="_blank" w:history="1">
        <w:r w:rsidRPr="0084157D">
          <w:rPr>
            <w:rStyle w:val="Hyperlink"/>
            <w:rFonts w:ascii="Helvetica" w:hAnsi="Helvetica" w:cs="Helvetica"/>
            <w:color w:val="1155CC"/>
            <w:shd w:val="clear" w:color="auto" w:fill="FFFFFF"/>
          </w:rPr>
          <w:t>https://www.grants.gov/web/grants/view-opportunity.html?oppId=331739</w:t>
        </w:r>
      </w:hyperlink>
    </w:p>
    <w:p w14:paraId="440E14E7" w14:textId="77777777" w:rsidR="00E673C0" w:rsidRDefault="00E673C0" w:rsidP="00FC60F8">
      <w:pPr>
        <w:rPr>
          <w:rStyle w:val="Hyperlink"/>
          <w:rFonts w:ascii="Helvetica" w:hAnsi="Helvetica" w:cs="Helvetica"/>
          <w:color w:val="1155CC"/>
          <w:shd w:val="clear" w:color="auto" w:fill="FFFFFF"/>
        </w:rPr>
      </w:pPr>
    </w:p>
    <w:p w14:paraId="6C93F809" w14:textId="77777777" w:rsidR="00E673C0" w:rsidRDefault="00E673C0" w:rsidP="00E673C0">
      <w:pPr>
        <w:pStyle w:val="NoSpacing"/>
        <w:rPr>
          <w:rFonts w:ascii="Helvetica" w:hAnsi="Helvetica" w:cs="Helvetica"/>
          <w:color w:val="222222"/>
          <w:sz w:val="24"/>
          <w:szCs w:val="24"/>
          <w:shd w:val="clear" w:color="auto" w:fill="FFFFFF"/>
        </w:rPr>
      </w:pPr>
      <w:bookmarkStart w:id="350" w:name="DHS21TransitSecurityTSGP"/>
      <w:bookmarkEnd w:id="350"/>
      <w:r w:rsidRPr="0084157D">
        <w:rPr>
          <w:rFonts w:ascii="Helvetica" w:hAnsi="Helvetica" w:cs="Helvetica"/>
          <w:color w:val="222222"/>
          <w:sz w:val="24"/>
          <w:szCs w:val="24"/>
          <w:shd w:val="clear" w:color="auto" w:fill="FFFFFF"/>
        </w:rPr>
        <w:t>Department of Homeland Security - FEMA</w:t>
      </w:r>
      <w:r w:rsidRPr="0084157D">
        <w:rPr>
          <w:rFonts w:ascii="Helvetica" w:hAnsi="Helvetica" w:cs="Helvetica"/>
          <w:color w:val="222222"/>
          <w:sz w:val="24"/>
          <w:szCs w:val="24"/>
        </w:rPr>
        <w:br/>
      </w:r>
      <w:r w:rsidRPr="0084157D">
        <w:rPr>
          <w:rFonts w:ascii="Helvetica" w:hAnsi="Helvetica" w:cs="Helvetica"/>
          <w:color w:val="222222"/>
          <w:sz w:val="24"/>
          <w:szCs w:val="24"/>
          <w:shd w:val="clear" w:color="auto" w:fill="FFFFFF"/>
        </w:rPr>
        <w:t>Fiscal Year (FY) 2021 Transit Security Grant Program (TSGP)</w:t>
      </w:r>
      <w:r w:rsidRPr="0084157D">
        <w:rPr>
          <w:rFonts w:ascii="Helvetica" w:hAnsi="Helvetica" w:cs="Helvetica"/>
          <w:color w:val="222222"/>
          <w:sz w:val="24"/>
          <w:szCs w:val="24"/>
        </w:rPr>
        <w:br/>
      </w:r>
      <w:r w:rsidRPr="0084157D">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673C0" w:rsidRPr="007D02EB" w14:paraId="3DC508D0" w14:textId="77777777" w:rsidTr="000941F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E673C0" w:rsidRPr="007D02EB" w14:paraId="5DA2A052" w14:textId="77777777" w:rsidTr="000941FE">
              <w:trPr>
                <w:tblCellSpacing w:w="0" w:type="dxa"/>
              </w:trPr>
              <w:tc>
                <w:tcPr>
                  <w:tcW w:w="1429" w:type="dxa"/>
                  <w:noWrap/>
                  <w:hideMark/>
                </w:tcPr>
                <w:p w14:paraId="039F6377" w14:textId="77777777" w:rsidR="00E673C0" w:rsidRPr="007D02EB" w:rsidRDefault="00E673C0" w:rsidP="000941FE">
                  <w:pPr>
                    <w:pStyle w:val="NoSpacing"/>
                    <w:rPr>
                      <w:rFonts w:ascii="Helvetica" w:hAnsi="Helvetica" w:cs="Helvetica"/>
                      <w:b/>
                      <w:bCs/>
                      <w:color w:val="222222"/>
                    </w:rPr>
                  </w:pPr>
                  <w:r w:rsidRPr="007D02EB">
                    <w:rPr>
                      <w:rFonts w:ascii="Helvetica" w:hAnsi="Helvetica" w:cs="Helvetica"/>
                      <w:b/>
                      <w:bCs/>
                      <w:color w:val="222222"/>
                    </w:rPr>
                    <w:t>Document Type:</w:t>
                  </w:r>
                </w:p>
              </w:tc>
              <w:tc>
                <w:tcPr>
                  <w:tcW w:w="3931" w:type="dxa"/>
                  <w:vAlign w:val="center"/>
                  <w:hideMark/>
                </w:tcPr>
                <w:p w14:paraId="14B778D1" w14:textId="77777777" w:rsidR="00E673C0" w:rsidRPr="007D02EB" w:rsidRDefault="00E673C0" w:rsidP="000941FE">
                  <w:pPr>
                    <w:pStyle w:val="NoSpacing"/>
                    <w:rPr>
                      <w:rFonts w:ascii="Helvetica" w:hAnsi="Helvetica" w:cs="Helvetica"/>
                      <w:color w:val="222222"/>
                    </w:rPr>
                  </w:pPr>
                  <w:r w:rsidRPr="007D02EB">
                    <w:rPr>
                      <w:rFonts w:ascii="Helvetica" w:hAnsi="Helvetica" w:cs="Helvetica"/>
                      <w:color w:val="222222"/>
                    </w:rPr>
                    <w:t>Grants Notice</w:t>
                  </w:r>
                </w:p>
              </w:tc>
            </w:tr>
            <w:tr w:rsidR="00E673C0" w:rsidRPr="007D02EB" w14:paraId="45D7FE85" w14:textId="77777777" w:rsidTr="000941FE">
              <w:trPr>
                <w:tblCellSpacing w:w="0" w:type="dxa"/>
              </w:trPr>
              <w:tc>
                <w:tcPr>
                  <w:tcW w:w="1429" w:type="dxa"/>
                  <w:noWrap/>
                  <w:hideMark/>
                </w:tcPr>
                <w:p w14:paraId="42ED650C" w14:textId="77777777" w:rsidR="00E673C0" w:rsidRPr="007D02EB" w:rsidRDefault="00E673C0" w:rsidP="000941FE">
                  <w:pPr>
                    <w:pStyle w:val="NoSpacing"/>
                    <w:rPr>
                      <w:rFonts w:ascii="Helvetica" w:hAnsi="Helvetica" w:cs="Helvetica"/>
                      <w:b/>
                      <w:bCs/>
                      <w:color w:val="222222"/>
                    </w:rPr>
                  </w:pPr>
                  <w:r w:rsidRPr="007D02EB">
                    <w:rPr>
                      <w:rFonts w:ascii="Helvetica" w:hAnsi="Helvetica" w:cs="Helvetica"/>
                      <w:b/>
                      <w:bCs/>
                      <w:color w:val="222222"/>
                    </w:rPr>
                    <w:t>Funding Opportunity Number:</w:t>
                  </w:r>
                </w:p>
              </w:tc>
              <w:tc>
                <w:tcPr>
                  <w:tcW w:w="3931" w:type="dxa"/>
                  <w:vAlign w:val="center"/>
                  <w:hideMark/>
                </w:tcPr>
                <w:p w14:paraId="284A4F7C" w14:textId="77777777" w:rsidR="00E673C0" w:rsidRPr="007D02EB" w:rsidRDefault="00E673C0" w:rsidP="000941FE">
                  <w:pPr>
                    <w:pStyle w:val="NoSpacing"/>
                    <w:rPr>
                      <w:rFonts w:ascii="Helvetica" w:hAnsi="Helvetica" w:cs="Helvetica"/>
                      <w:color w:val="222222"/>
                    </w:rPr>
                  </w:pPr>
                  <w:r w:rsidRPr="007D02EB">
                    <w:rPr>
                      <w:rFonts w:ascii="Helvetica" w:hAnsi="Helvetica" w:cs="Helvetica"/>
                      <w:color w:val="222222"/>
                    </w:rPr>
                    <w:t>DHS-21-GPD-075-00-02</w:t>
                  </w:r>
                </w:p>
              </w:tc>
            </w:tr>
            <w:tr w:rsidR="00E673C0" w:rsidRPr="007D02EB" w14:paraId="0B445D55" w14:textId="77777777" w:rsidTr="000941FE">
              <w:trPr>
                <w:tblCellSpacing w:w="0" w:type="dxa"/>
              </w:trPr>
              <w:tc>
                <w:tcPr>
                  <w:tcW w:w="1429" w:type="dxa"/>
                  <w:noWrap/>
                  <w:hideMark/>
                </w:tcPr>
                <w:p w14:paraId="0A4C102F" w14:textId="77777777" w:rsidR="00E673C0" w:rsidRPr="007D02EB" w:rsidRDefault="00E673C0" w:rsidP="000941FE">
                  <w:pPr>
                    <w:pStyle w:val="NoSpacing"/>
                    <w:rPr>
                      <w:rFonts w:ascii="Helvetica" w:hAnsi="Helvetica" w:cs="Helvetica"/>
                      <w:b/>
                      <w:bCs/>
                      <w:color w:val="222222"/>
                    </w:rPr>
                  </w:pPr>
                  <w:r w:rsidRPr="007D02EB">
                    <w:rPr>
                      <w:rFonts w:ascii="Helvetica" w:hAnsi="Helvetica" w:cs="Helvetica"/>
                      <w:b/>
                      <w:bCs/>
                      <w:color w:val="222222"/>
                    </w:rPr>
                    <w:t>Funding Opportunity Title:</w:t>
                  </w:r>
                </w:p>
              </w:tc>
              <w:tc>
                <w:tcPr>
                  <w:tcW w:w="3931" w:type="dxa"/>
                  <w:vAlign w:val="center"/>
                  <w:hideMark/>
                </w:tcPr>
                <w:p w14:paraId="231582B7" w14:textId="77777777" w:rsidR="00E673C0" w:rsidRPr="007D02EB" w:rsidRDefault="00E673C0" w:rsidP="000941FE">
                  <w:pPr>
                    <w:pStyle w:val="NoSpacing"/>
                    <w:rPr>
                      <w:rFonts w:ascii="Helvetica" w:hAnsi="Helvetica" w:cs="Helvetica"/>
                      <w:color w:val="222222"/>
                    </w:rPr>
                  </w:pPr>
                  <w:r w:rsidRPr="007D02EB">
                    <w:rPr>
                      <w:rFonts w:ascii="Helvetica" w:hAnsi="Helvetica" w:cs="Helvetica"/>
                      <w:color w:val="222222"/>
                    </w:rPr>
                    <w:t>Fiscal Year (FY) 2021 Transit Security Grant Program (TSGP)</w:t>
                  </w:r>
                </w:p>
              </w:tc>
            </w:tr>
            <w:tr w:rsidR="00E673C0" w:rsidRPr="007D02EB" w14:paraId="2A237E83" w14:textId="77777777" w:rsidTr="000941FE">
              <w:trPr>
                <w:tblCellSpacing w:w="0" w:type="dxa"/>
              </w:trPr>
              <w:tc>
                <w:tcPr>
                  <w:tcW w:w="1429" w:type="dxa"/>
                  <w:noWrap/>
                  <w:hideMark/>
                </w:tcPr>
                <w:p w14:paraId="58BD37DB" w14:textId="77777777" w:rsidR="00E673C0" w:rsidRPr="007D02EB" w:rsidRDefault="00E673C0" w:rsidP="000941FE">
                  <w:pPr>
                    <w:pStyle w:val="NoSpacing"/>
                    <w:rPr>
                      <w:rFonts w:ascii="Helvetica" w:hAnsi="Helvetica" w:cs="Helvetica"/>
                      <w:b/>
                      <w:bCs/>
                      <w:color w:val="222222"/>
                    </w:rPr>
                  </w:pPr>
                  <w:r w:rsidRPr="007D02EB">
                    <w:rPr>
                      <w:rFonts w:ascii="Helvetica" w:hAnsi="Helvetica" w:cs="Helvetica"/>
                      <w:b/>
                      <w:bCs/>
                      <w:color w:val="222222"/>
                    </w:rPr>
                    <w:t>Opportunity Category:</w:t>
                  </w:r>
                </w:p>
              </w:tc>
              <w:tc>
                <w:tcPr>
                  <w:tcW w:w="3931" w:type="dxa"/>
                  <w:vAlign w:val="center"/>
                  <w:hideMark/>
                </w:tcPr>
                <w:p w14:paraId="6E14AC51" w14:textId="77777777" w:rsidR="00E673C0" w:rsidRPr="007D02EB" w:rsidRDefault="00E673C0" w:rsidP="000941FE">
                  <w:pPr>
                    <w:pStyle w:val="NoSpacing"/>
                    <w:rPr>
                      <w:rFonts w:ascii="Helvetica" w:hAnsi="Helvetica" w:cs="Helvetica"/>
                      <w:color w:val="222222"/>
                    </w:rPr>
                  </w:pPr>
                  <w:r w:rsidRPr="007D02EB">
                    <w:rPr>
                      <w:rFonts w:ascii="Helvetica" w:hAnsi="Helvetica" w:cs="Helvetica"/>
                      <w:color w:val="222222"/>
                    </w:rPr>
                    <w:t>Discretionary</w:t>
                  </w:r>
                </w:p>
              </w:tc>
            </w:tr>
            <w:tr w:rsidR="00E673C0" w:rsidRPr="007D02EB" w14:paraId="57CC1203" w14:textId="77777777" w:rsidTr="000941FE">
              <w:trPr>
                <w:tblCellSpacing w:w="0" w:type="dxa"/>
              </w:trPr>
              <w:tc>
                <w:tcPr>
                  <w:tcW w:w="1429" w:type="dxa"/>
                  <w:noWrap/>
                  <w:hideMark/>
                </w:tcPr>
                <w:p w14:paraId="2EB92E66" w14:textId="77777777" w:rsidR="00E673C0" w:rsidRPr="007D02EB" w:rsidRDefault="00E673C0" w:rsidP="000941FE">
                  <w:pPr>
                    <w:pStyle w:val="NoSpacing"/>
                    <w:rPr>
                      <w:rFonts w:ascii="Helvetica" w:hAnsi="Helvetica" w:cs="Helvetica"/>
                      <w:b/>
                      <w:bCs/>
                      <w:color w:val="222222"/>
                    </w:rPr>
                  </w:pPr>
                  <w:r w:rsidRPr="007D02EB">
                    <w:rPr>
                      <w:rFonts w:ascii="Helvetica" w:hAnsi="Helvetica" w:cs="Helvetica"/>
                      <w:b/>
                      <w:bCs/>
                      <w:color w:val="222222"/>
                    </w:rPr>
                    <w:t>Opportunity Category Explanation:</w:t>
                  </w:r>
                </w:p>
              </w:tc>
              <w:tc>
                <w:tcPr>
                  <w:tcW w:w="3931" w:type="dxa"/>
                  <w:vAlign w:val="center"/>
                  <w:hideMark/>
                </w:tcPr>
                <w:p w14:paraId="1135CB7C" w14:textId="77777777" w:rsidR="00E673C0" w:rsidRPr="007D02EB" w:rsidRDefault="00E673C0" w:rsidP="000941FE">
                  <w:pPr>
                    <w:pStyle w:val="NoSpacing"/>
                    <w:rPr>
                      <w:rFonts w:ascii="Helvetica" w:hAnsi="Helvetica" w:cs="Helvetica"/>
                      <w:color w:val="222222"/>
                    </w:rPr>
                  </w:pPr>
                  <w:r w:rsidRPr="007D02EB">
                    <w:rPr>
                      <w:rFonts w:ascii="Helvetica" w:hAnsi="Helvetica" w:cs="Helvetica"/>
                      <w:color w:val="222222"/>
                    </w:rPr>
                    <w:t> </w:t>
                  </w:r>
                </w:p>
              </w:tc>
            </w:tr>
            <w:tr w:rsidR="00E673C0" w:rsidRPr="007D02EB" w14:paraId="3C37ED9B" w14:textId="77777777" w:rsidTr="000941FE">
              <w:trPr>
                <w:tblCellSpacing w:w="0" w:type="dxa"/>
              </w:trPr>
              <w:tc>
                <w:tcPr>
                  <w:tcW w:w="1429" w:type="dxa"/>
                  <w:noWrap/>
                  <w:hideMark/>
                </w:tcPr>
                <w:p w14:paraId="4ADBDF3F" w14:textId="77777777" w:rsidR="00E673C0" w:rsidRPr="007D02EB" w:rsidRDefault="00E673C0" w:rsidP="000941FE">
                  <w:pPr>
                    <w:pStyle w:val="NoSpacing"/>
                    <w:rPr>
                      <w:rFonts w:ascii="Helvetica" w:hAnsi="Helvetica" w:cs="Helvetica"/>
                      <w:b/>
                      <w:bCs/>
                      <w:color w:val="222222"/>
                    </w:rPr>
                  </w:pPr>
                  <w:r w:rsidRPr="007D02EB">
                    <w:rPr>
                      <w:rFonts w:ascii="Helvetica" w:hAnsi="Helvetica" w:cs="Helvetica"/>
                      <w:b/>
                      <w:bCs/>
                      <w:color w:val="222222"/>
                    </w:rPr>
                    <w:t>Funding Instrument Type:</w:t>
                  </w:r>
                </w:p>
              </w:tc>
              <w:tc>
                <w:tcPr>
                  <w:tcW w:w="3931" w:type="dxa"/>
                  <w:vAlign w:val="center"/>
                  <w:hideMark/>
                </w:tcPr>
                <w:p w14:paraId="70104BC6" w14:textId="77777777" w:rsidR="00E673C0" w:rsidRPr="007D02EB" w:rsidRDefault="00E673C0" w:rsidP="000941FE">
                  <w:pPr>
                    <w:pStyle w:val="NoSpacing"/>
                    <w:rPr>
                      <w:rFonts w:ascii="Helvetica" w:hAnsi="Helvetica" w:cs="Helvetica"/>
                      <w:color w:val="222222"/>
                    </w:rPr>
                  </w:pPr>
                  <w:r w:rsidRPr="007D02EB">
                    <w:rPr>
                      <w:rFonts w:ascii="Helvetica" w:hAnsi="Helvetica" w:cs="Helvetica"/>
                      <w:color w:val="222222"/>
                    </w:rPr>
                    <w:t>Grant</w:t>
                  </w:r>
                </w:p>
              </w:tc>
            </w:tr>
            <w:tr w:rsidR="00E673C0" w:rsidRPr="007D02EB" w14:paraId="04D3B9F6" w14:textId="77777777" w:rsidTr="000941FE">
              <w:trPr>
                <w:tblCellSpacing w:w="0" w:type="dxa"/>
              </w:trPr>
              <w:tc>
                <w:tcPr>
                  <w:tcW w:w="1429" w:type="dxa"/>
                  <w:noWrap/>
                  <w:hideMark/>
                </w:tcPr>
                <w:p w14:paraId="48A324C1" w14:textId="77777777" w:rsidR="00E673C0" w:rsidRPr="007D02EB" w:rsidRDefault="00E673C0" w:rsidP="000941FE">
                  <w:pPr>
                    <w:pStyle w:val="NoSpacing"/>
                    <w:rPr>
                      <w:rFonts w:ascii="Helvetica" w:hAnsi="Helvetica" w:cs="Helvetica"/>
                      <w:b/>
                      <w:bCs/>
                      <w:color w:val="222222"/>
                    </w:rPr>
                  </w:pPr>
                  <w:r w:rsidRPr="007D02EB">
                    <w:rPr>
                      <w:rFonts w:ascii="Helvetica" w:hAnsi="Helvetica" w:cs="Helvetica"/>
                      <w:b/>
                      <w:bCs/>
                      <w:color w:val="222222"/>
                    </w:rPr>
                    <w:t>Category of Funding Activity:</w:t>
                  </w:r>
                </w:p>
              </w:tc>
              <w:tc>
                <w:tcPr>
                  <w:tcW w:w="3931" w:type="dxa"/>
                  <w:vAlign w:val="center"/>
                  <w:hideMark/>
                </w:tcPr>
                <w:p w14:paraId="35C5EAF6" w14:textId="77777777" w:rsidR="00E673C0" w:rsidRPr="007D02EB" w:rsidRDefault="00E673C0" w:rsidP="000941FE">
                  <w:pPr>
                    <w:pStyle w:val="NoSpacing"/>
                    <w:rPr>
                      <w:rFonts w:ascii="Helvetica" w:hAnsi="Helvetica" w:cs="Helvetica"/>
                      <w:color w:val="222222"/>
                    </w:rPr>
                  </w:pPr>
                  <w:r w:rsidRPr="007D02EB">
                    <w:rPr>
                      <w:rFonts w:ascii="Helvetica" w:hAnsi="Helvetica" w:cs="Helvetica"/>
                      <w:color w:val="222222"/>
                    </w:rPr>
                    <w:t>Other (see text field entitled "Explanation of Other Category of Funding Activity" for clarification)</w:t>
                  </w:r>
                </w:p>
              </w:tc>
            </w:tr>
            <w:tr w:rsidR="00E673C0" w:rsidRPr="007D02EB" w14:paraId="1AAB63AA" w14:textId="77777777" w:rsidTr="000941FE">
              <w:trPr>
                <w:tblCellSpacing w:w="0" w:type="dxa"/>
              </w:trPr>
              <w:tc>
                <w:tcPr>
                  <w:tcW w:w="1429" w:type="dxa"/>
                  <w:noWrap/>
                  <w:hideMark/>
                </w:tcPr>
                <w:p w14:paraId="4991B6A2" w14:textId="77777777" w:rsidR="00E673C0" w:rsidRPr="007D02EB" w:rsidRDefault="00E673C0" w:rsidP="000941FE">
                  <w:pPr>
                    <w:pStyle w:val="NoSpacing"/>
                    <w:rPr>
                      <w:rFonts w:ascii="Helvetica" w:hAnsi="Helvetica" w:cs="Helvetica"/>
                      <w:b/>
                      <w:bCs/>
                      <w:color w:val="222222"/>
                    </w:rPr>
                  </w:pPr>
                  <w:r w:rsidRPr="007D02EB">
                    <w:rPr>
                      <w:rFonts w:ascii="Helvetica" w:hAnsi="Helvetica" w:cs="Helvetica"/>
                      <w:b/>
                      <w:bCs/>
                      <w:color w:val="222222"/>
                    </w:rPr>
                    <w:t>Category Explanation:</w:t>
                  </w:r>
                </w:p>
              </w:tc>
              <w:tc>
                <w:tcPr>
                  <w:tcW w:w="3931" w:type="dxa"/>
                  <w:vAlign w:val="center"/>
                  <w:hideMark/>
                </w:tcPr>
                <w:p w14:paraId="76183B64" w14:textId="77777777" w:rsidR="00E673C0" w:rsidRPr="007D02EB" w:rsidRDefault="00E673C0" w:rsidP="000941FE">
                  <w:pPr>
                    <w:pStyle w:val="NoSpacing"/>
                    <w:rPr>
                      <w:rFonts w:ascii="Helvetica" w:hAnsi="Helvetica" w:cs="Helvetica"/>
                      <w:color w:val="222222"/>
                    </w:rPr>
                  </w:pPr>
                  <w:r w:rsidRPr="007D02EB">
                    <w:rPr>
                      <w:rFonts w:ascii="Helvetica" w:hAnsi="Helvetica" w:cs="Helvetica"/>
                      <w:color w:val="222222"/>
                    </w:rPr>
                    <w:t>Homeland Security Preparedness Grant</w:t>
                  </w:r>
                </w:p>
              </w:tc>
            </w:tr>
            <w:tr w:rsidR="00E673C0" w:rsidRPr="007D02EB" w14:paraId="4AE083BF" w14:textId="77777777" w:rsidTr="000941FE">
              <w:trPr>
                <w:tblCellSpacing w:w="0" w:type="dxa"/>
              </w:trPr>
              <w:tc>
                <w:tcPr>
                  <w:tcW w:w="1429" w:type="dxa"/>
                  <w:noWrap/>
                  <w:hideMark/>
                </w:tcPr>
                <w:p w14:paraId="3C1B3FCF" w14:textId="77777777" w:rsidR="00E673C0" w:rsidRPr="007D02EB" w:rsidRDefault="00E673C0" w:rsidP="000941FE">
                  <w:pPr>
                    <w:pStyle w:val="NoSpacing"/>
                    <w:rPr>
                      <w:rFonts w:ascii="Helvetica" w:hAnsi="Helvetica" w:cs="Helvetica"/>
                      <w:b/>
                      <w:bCs/>
                      <w:color w:val="222222"/>
                    </w:rPr>
                  </w:pPr>
                  <w:r w:rsidRPr="007D02EB">
                    <w:rPr>
                      <w:rFonts w:ascii="Helvetica" w:hAnsi="Helvetica" w:cs="Helvetica"/>
                      <w:b/>
                      <w:bCs/>
                      <w:color w:val="222222"/>
                    </w:rPr>
                    <w:t>Expected Number of Awards:</w:t>
                  </w:r>
                </w:p>
              </w:tc>
              <w:tc>
                <w:tcPr>
                  <w:tcW w:w="3931" w:type="dxa"/>
                  <w:vAlign w:val="center"/>
                  <w:hideMark/>
                </w:tcPr>
                <w:p w14:paraId="7C6BB3E0" w14:textId="77777777" w:rsidR="00E673C0" w:rsidRPr="007D02EB" w:rsidRDefault="00E673C0" w:rsidP="000941FE">
                  <w:pPr>
                    <w:pStyle w:val="NoSpacing"/>
                    <w:rPr>
                      <w:rFonts w:ascii="Helvetica" w:hAnsi="Helvetica" w:cs="Helvetica"/>
                      <w:color w:val="222222"/>
                    </w:rPr>
                  </w:pPr>
                  <w:r w:rsidRPr="007D02EB">
                    <w:rPr>
                      <w:rFonts w:ascii="Helvetica" w:hAnsi="Helvetica" w:cs="Helvetica"/>
                      <w:color w:val="222222"/>
                    </w:rPr>
                    <w:t>40</w:t>
                  </w:r>
                </w:p>
              </w:tc>
            </w:tr>
            <w:tr w:rsidR="00E673C0" w:rsidRPr="007D02EB" w14:paraId="4F272803" w14:textId="77777777" w:rsidTr="000941FE">
              <w:trPr>
                <w:tblCellSpacing w:w="0" w:type="dxa"/>
              </w:trPr>
              <w:tc>
                <w:tcPr>
                  <w:tcW w:w="1429" w:type="dxa"/>
                  <w:noWrap/>
                  <w:hideMark/>
                </w:tcPr>
                <w:p w14:paraId="222B1B78" w14:textId="77777777" w:rsidR="00E673C0" w:rsidRPr="007D02EB" w:rsidRDefault="00E673C0" w:rsidP="000941FE">
                  <w:pPr>
                    <w:pStyle w:val="NoSpacing"/>
                    <w:rPr>
                      <w:rFonts w:ascii="Helvetica" w:hAnsi="Helvetica" w:cs="Helvetica"/>
                      <w:b/>
                      <w:bCs/>
                      <w:color w:val="222222"/>
                    </w:rPr>
                  </w:pPr>
                  <w:r w:rsidRPr="007D02EB">
                    <w:rPr>
                      <w:rFonts w:ascii="Helvetica" w:hAnsi="Helvetica" w:cs="Helvetica"/>
                      <w:b/>
                      <w:bCs/>
                      <w:color w:val="222222"/>
                    </w:rPr>
                    <w:lastRenderedPageBreak/>
                    <w:t>CFDA Number(s):</w:t>
                  </w:r>
                </w:p>
              </w:tc>
              <w:tc>
                <w:tcPr>
                  <w:tcW w:w="3931" w:type="dxa"/>
                  <w:vAlign w:val="center"/>
                  <w:hideMark/>
                </w:tcPr>
                <w:p w14:paraId="6AC97F57" w14:textId="77777777" w:rsidR="00E673C0" w:rsidRPr="007D02EB" w:rsidRDefault="00E673C0" w:rsidP="000941FE">
                  <w:pPr>
                    <w:pStyle w:val="NoSpacing"/>
                    <w:rPr>
                      <w:rFonts w:ascii="Helvetica" w:hAnsi="Helvetica" w:cs="Helvetica"/>
                      <w:color w:val="222222"/>
                    </w:rPr>
                  </w:pPr>
                  <w:r w:rsidRPr="007D02EB">
                    <w:rPr>
                      <w:rFonts w:ascii="Helvetica" w:hAnsi="Helvetica" w:cs="Helvetica"/>
                      <w:color w:val="222222"/>
                    </w:rPr>
                    <w:t>97.075 -- Rail and Transit Security Grant Program</w:t>
                  </w:r>
                </w:p>
              </w:tc>
            </w:tr>
            <w:tr w:rsidR="00E673C0" w:rsidRPr="007D02EB" w14:paraId="3AC2308F" w14:textId="77777777" w:rsidTr="000941FE">
              <w:trPr>
                <w:tblCellSpacing w:w="0" w:type="dxa"/>
              </w:trPr>
              <w:tc>
                <w:tcPr>
                  <w:tcW w:w="1429" w:type="dxa"/>
                  <w:noWrap/>
                  <w:hideMark/>
                </w:tcPr>
                <w:p w14:paraId="2C36DB39" w14:textId="77777777" w:rsidR="00E673C0" w:rsidRPr="007D02EB" w:rsidRDefault="00E673C0" w:rsidP="000941FE">
                  <w:pPr>
                    <w:pStyle w:val="NoSpacing"/>
                    <w:rPr>
                      <w:rFonts w:ascii="Helvetica" w:hAnsi="Helvetica" w:cs="Helvetica"/>
                      <w:b/>
                      <w:bCs/>
                      <w:color w:val="222222"/>
                    </w:rPr>
                  </w:pPr>
                  <w:r w:rsidRPr="007D02EB">
                    <w:rPr>
                      <w:rFonts w:ascii="Helvetica" w:hAnsi="Helvetica" w:cs="Helvetica"/>
                      <w:b/>
                      <w:bCs/>
                      <w:color w:val="222222"/>
                    </w:rPr>
                    <w:t>Cost Sharing or Matching Requirement:</w:t>
                  </w:r>
                </w:p>
              </w:tc>
              <w:tc>
                <w:tcPr>
                  <w:tcW w:w="3931" w:type="dxa"/>
                  <w:vAlign w:val="center"/>
                  <w:hideMark/>
                </w:tcPr>
                <w:p w14:paraId="4F84F545" w14:textId="77777777" w:rsidR="00E673C0" w:rsidRPr="007D02EB" w:rsidRDefault="00E673C0" w:rsidP="000941FE">
                  <w:pPr>
                    <w:pStyle w:val="NoSpacing"/>
                    <w:rPr>
                      <w:rFonts w:ascii="Helvetica" w:hAnsi="Helvetica" w:cs="Helvetica"/>
                      <w:color w:val="222222"/>
                    </w:rPr>
                  </w:pPr>
                  <w:r w:rsidRPr="007D02EB">
                    <w:rPr>
                      <w:rFonts w:ascii="Helvetica" w:hAnsi="Helvetica" w:cs="Helvetica"/>
                      <w:color w:val="222222"/>
                    </w:rPr>
                    <w:t>No</w:t>
                  </w:r>
                </w:p>
              </w:tc>
            </w:tr>
          </w:tbl>
          <w:p w14:paraId="46CDA548" w14:textId="77777777" w:rsidR="00E673C0" w:rsidRPr="007D02EB" w:rsidRDefault="00E673C0" w:rsidP="000941FE">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24"/>
              <w:gridCol w:w="2621"/>
            </w:tblGrid>
            <w:tr w:rsidR="00E673C0" w:rsidRPr="007D02EB" w14:paraId="34A44077" w14:textId="77777777" w:rsidTr="000941FE">
              <w:trPr>
                <w:tblCellSpacing w:w="0" w:type="dxa"/>
              </w:trPr>
              <w:tc>
                <w:tcPr>
                  <w:tcW w:w="2624" w:type="dxa"/>
                  <w:noWrap/>
                  <w:hideMark/>
                </w:tcPr>
                <w:p w14:paraId="5A4A91FF" w14:textId="77777777" w:rsidR="00E673C0" w:rsidRPr="007D02EB" w:rsidRDefault="00E673C0" w:rsidP="000941FE">
                  <w:pPr>
                    <w:pStyle w:val="NoSpacing"/>
                    <w:rPr>
                      <w:rFonts w:ascii="Helvetica" w:hAnsi="Helvetica" w:cs="Helvetica"/>
                      <w:b/>
                      <w:bCs/>
                      <w:color w:val="222222"/>
                    </w:rPr>
                  </w:pPr>
                  <w:r w:rsidRPr="007D02EB">
                    <w:rPr>
                      <w:rFonts w:ascii="Helvetica" w:hAnsi="Helvetica" w:cs="Helvetica"/>
                      <w:b/>
                      <w:bCs/>
                      <w:color w:val="222222"/>
                    </w:rPr>
                    <w:lastRenderedPageBreak/>
                    <w:t>Version:</w:t>
                  </w:r>
                </w:p>
              </w:tc>
              <w:tc>
                <w:tcPr>
                  <w:tcW w:w="3046" w:type="dxa"/>
                  <w:vAlign w:val="center"/>
                  <w:hideMark/>
                </w:tcPr>
                <w:p w14:paraId="79CFD17A" w14:textId="77777777" w:rsidR="00E673C0" w:rsidRPr="007D02EB" w:rsidRDefault="00E673C0" w:rsidP="000941FE">
                  <w:pPr>
                    <w:pStyle w:val="NoSpacing"/>
                    <w:rPr>
                      <w:rFonts w:ascii="Helvetica" w:hAnsi="Helvetica" w:cs="Helvetica"/>
                      <w:color w:val="222222"/>
                    </w:rPr>
                  </w:pPr>
                  <w:r w:rsidRPr="007D02EB">
                    <w:rPr>
                      <w:rFonts w:ascii="Helvetica" w:hAnsi="Helvetica" w:cs="Helvetica"/>
                      <w:color w:val="222222"/>
                    </w:rPr>
                    <w:t>Synopsis 2</w:t>
                  </w:r>
                </w:p>
              </w:tc>
            </w:tr>
            <w:tr w:rsidR="00E673C0" w:rsidRPr="007D02EB" w14:paraId="5C711EB6" w14:textId="77777777" w:rsidTr="000941FE">
              <w:trPr>
                <w:tblCellSpacing w:w="0" w:type="dxa"/>
              </w:trPr>
              <w:tc>
                <w:tcPr>
                  <w:tcW w:w="2624" w:type="dxa"/>
                  <w:noWrap/>
                  <w:hideMark/>
                </w:tcPr>
                <w:p w14:paraId="1C49D48C" w14:textId="77777777" w:rsidR="00E673C0" w:rsidRPr="007D02EB" w:rsidRDefault="00E673C0" w:rsidP="000941FE">
                  <w:pPr>
                    <w:pStyle w:val="NoSpacing"/>
                    <w:rPr>
                      <w:rFonts w:ascii="Helvetica" w:hAnsi="Helvetica" w:cs="Helvetica"/>
                      <w:b/>
                      <w:bCs/>
                      <w:color w:val="222222"/>
                    </w:rPr>
                  </w:pPr>
                  <w:r w:rsidRPr="007D02EB">
                    <w:rPr>
                      <w:rFonts w:ascii="Helvetica" w:hAnsi="Helvetica" w:cs="Helvetica"/>
                      <w:b/>
                      <w:bCs/>
                      <w:color w:val="222222"/>
                    </w:rPr>
                    <w:t>Posted Date:</w:t>
                  </w:r>
                </w:p>
              </w:tc>
              <w:tc>
                <w:tcPr>
                  <w:tcW w:w="3046" w:type="dxa"/>
                  <w:vAlign w:val="center"/>
                  <w:hideMark/>
                </w:tcPr>
                <w:p w14:paraId="576BC4FE" w14:textId="77777777" w:rsidR="00E673C0" w:rsidRPr="007D02EB" w:rsidRDefault="00E673C0" w:rsidP="000941FE">
                  <w:pPr>
                    <w:pStyle w:val="NoSpacing"/>
                    <w:rPr>
                      <w:rFonts w:ascii="Helvetica" w:hAnsi="Helvetica" w:cs="Helvetica"/>
                      <w:color w:val="222222"/>
                    </w:rPr>
                  </w:pPr>
                  <w:r w:rsidRPr="007D02EB">
                    <w:rPr>
                      <w:rFonts w:ascii="Helvetica" w:hAnsi="Helvetica" w:cs="Helvetica"/>
                      <w:color w:val="222222"/>
                    </w:rPr>
                    <w:t>Feb 25, 2021</w:t>
                  </w:r>
                </w:p>
              </w:tc>
            </w:tr>
            <w:tr w:rsidR="00E673C0" w:rsidRPr="007D02EB" w14:paraId="4C32FBDD" w14:textId="77777777" w:rsidTr="000941FE">
              <w:trPr>
                <w:tblCellSpacing w:w="0" w:type="dxa"/>
              </w:trPr>
              <w:tc>
                <w:tcPr>
                  <w:tcW w:w="2624" w:type="dxa"/>
                  <w:noWrap/>
                  <w:hideMark/>
                </w:tcPr>
                <w:p w14:paraId="7AB40F2B" w14:textId="77777777" w:rsidR="00E673C0" w:rsidRPr="007D02EB" w:rsidRDefault="00E673C0" w:rsidP="000941FE">
                  <w:pPr>
                    <w:pStyle w:val="NoSpacing"/>
                    <w:rPr>
                      <w:rFonts w:ascii="Helvetica" w:hAnsi="Helvetica" w:cs="Helvetica"/>
                      <w:b/>
                      <w:bCs/>
                      <w:color w:val="222222"/>
                    </w:rPr>
                  </w:pPr>
                  <w:r w:rsidRPr="007D02EB">
                    <w:rPr>
                      <w:rFonts w:ascii="Helvetica" w:hAnsi="Helvetica" w:cs="Helvetica"/>
                      <w:b/>
                      <w:bCs/>
                      <w:color w:val="222222"/>
                    </w:rPr>
                    <w:t>Last Updated Date:</w:t>
                  </w:r>
                </w:p>
              </w:tc>
              <w:tc>
                <w:tcPr>
                  <w:tcW w:w="3046" w:type="dxa"/>
                  <w:vAlign w:val="center"/>
                  <w:hideMark/>
                </w:tcPr>
                <w:p w14:paraId="68B6E9C4" w14:textId="77777777" w:rsidR="00E673C0" w:rsidRPr="007D02EB" w:rsidRDefault="00E673C0" w:rsidP="000941FE">
                  <w:pPr>
                    <w:pStyle w:val="NoSpacing"/>
                    <w:rPr>
                      <w:rFonts w:ascii="Helvetica" w:hAnsi="Helvetica" w:cs="Helvetica"/>
                      <w:color w:val="222222"/>
                    </w:rPr>
                  </w:pPr>
                  <w:r w:rsidRPr="007D02EB">
                    <w:rPr>
                      <w:rFonts w:ascii="Helvetica" w:hAnsi="Helvetica" w:cs="Helvetica"/>
                      <w:color w:val="222222"/>
                    </w:rPr>
                    <w:t>Feb 25, 2021</w:t>
                  </w:r>
                </w:p>
              </w:tc>
            </w:tr>
            <w:tr w:rsidR="00E673C0" w:rsidRPr="007D02EB" w14:paraId="3859DA84" w14:textId="77777777" w:rsidTr="000941FE">
              <w:trPr>
                <w:tblCellSpacing w:w="0" w:type="dxa"/>
              </w:trPr>
              <w:tc>
                <w:tcPr>
                  <w:tcW w:w="2624" w:type="dxa"/>
                  <w:noWrap/>
                  <w:hideMark/>
                </w:tcPr>
                <w:p w14:paraId="5AF52A32" w14:textId="77777777" w:rsidR="00E673C0" w:rsidRPr="007D02EB" w:rsidRDefault="00E673C0" w:rsidP="000941FE">
                  <w:pPr>
                    <w:pStyle w:val="NoSpacing"/>
                    <w:rPr>
                      <w:rFonts w:ascii="Helvetica" w:hAnsi="Helvetica" w:cs="Helvetica"/>
                      <w:b/>
                      <w:bCs/>
                      <w:color w:val="222222"/>
                    </w:rPr>
                  </w:pPr>
                  <w:r w:rsidRPr="007D02EB">
                    <w:rPr>
                      <w:rFonts w:ascii="Helvetica" w:hAnsi="Helvetica" w:cs="Helvetica"/>
                      <w:b/>
                      <w:bCs/>
                      <w:color w:val="222222"/>
                    </w:rPr>
                    <w:t>Original Closing Date for Applications:</w:t>
                  </w:r>
                </w:p>
              </w:tc>
              <w:tc>
                <w:tcPr>
                  <w:tcW w:w="3046" w:type="dxa"/>
                  <w:vAlign w:val="center"/>
                  <w:hideMark/>
                </w:tcPr>
                <w:p w14:paraId="0A60A300" w14:textId="77777777" w:rsidR="00E673C0" w:rsidRPr="007D02EB" w:rsidRDefault="00E673C0" w:rsidP="000941FE">
                  <w:pPr>
                    <w:pStyle w:val="NoSpacing"/>
                    <w:rPr>
                      <w:rFonts w:ascii="Helvetica" w:hAnsi="Helvetica" w:cs="Helvetica"/>
                      <w:color w:val="222222"/>
                    </w:rPr>
                  </w:pPr>
                  <w:r w:rsidRPr="007D02EB">
                    <w:rPr>
                      <w:rFonts w:ascii="Helvetica" w:hAnsi="Helvetica" w:cs="Helvetica"/>
                      <w:color w:val="222222"/>
                    </w:rPr>
                    <w:t>May 14, 2021  </w:t>
                  </w:r>
                </w:p>
              </w:tc>
            </w:tr>
            <w:tr w:rsidR="00E673C0" w:rsidRPr="007D02EB" w14:paraId="6B2D64CB" w14:textId="77777777" w:rsidTr="000941FE">
              <w:trPr>
                <w:tblCellSpacing w:w="0" w:type="dxa"/>
              </w:trPr>
              <w:tc>
                <w:tcPr>
                  <w:tcW w:w="2624" w:type="dxa"/>
                  <w:noWrap/>
                  <w:hideMark/>
                </w:tcPr>
                <w:p w14:paraId="6A20D789" w14:textId="77777777" w:rsidR="00E673C0" w:rsidRPr="007D02EB" w:rsidRDefault="00E673C0" w:rsidP="000941FE">
                  <w:pPr>
                    <w:pStyle w:val="NoSpacing"/>
                    <w:rPr>
                      <w:rFonts w:ascii="Helvetica" w:hAnsi="Helvetica" w:cs="Helvetica"/>
                      <w:b/>
                      <w:bCs/>
                      <w:color w:val="222222"/>
                    </w:rPr>
                  </w:pPr>
                  <w:r w:rsidRPr="007D02EB">
                    <w:rPr>
                      <w:rFonts w:ascii="Helvetica" w:hAnsi="Helvetica" w:cs="Helvetica"/>
                      <w:b/>
                      <w:bCs/>
                      <w:color w:val="222222"/>
                    </w:rPr>
                    <w:t>Current Closing Date for Applications:</w:t>
                  </w:r>
                </w:p>
              </w:tc>
              <w:tc>
                <w:tcPr>
                  <w:tcW w:w="3046" w:type="dxa"/>
                  <w:vAlign w:val="center"/>
                  <w:hideMark/>
                </w:tcPr>
                <w:p w14:paraId="08F99DF5" w14:textId="77777777" w:rsidR="00E673C0" w:rsidRPr="007D02EB" w:rsidRDefault="00E673C0" w:rsidP="000941FE">
                  <w:pPr>
                    <w:pStyle w:val="NoSpacing"/>
                    <w:rPr>
                      <w:rFonts w:ascii="Helvetica" w:hAnsi="Helvetica" w:cs="Helvetica"/>
                      <w:color w:val="222222"/>
                    </w:rPr>
                  </w:pPr>
                  <w:r w:rsidRPr="007D02EB">
                    <w:rPr>
                      <w:rFonts w:ascii="Helvetica" w:hAnsi="Helvetica" w:cs="Helvetica"/>
                      <w:color w:val="222222"/>
                    </w:rPr>
                    <w:t>May 14, 2021  </w:t>
                  </w:r>
                </w:p>
              </w:tc>
            </w:tr>
            <w:tr w:rsidR="00E673C0" w:rsidRPr="007D02EB" w14:paraId="5C41ED00" w14:textId="77777777" w:rsidTr="000941FE">
              <w:trPr>
                <w:tblCellSpacing w:w="0" w:type="dxa"/>
              </w:trPr>
              <w:tc>
                <w:tcPr>
                  <w:tcW w:w="2624" w:type="dxa"/>
                  <w:noWrap/>
                  <w:hideMark/>
                </w:tcPr>
                <w:p w14:paraId="4780A0B4" w14:textId="77777777" w:rsidR="00E673C0" w:rsidRPr="007D02EB" w:rsidRDefault="00E673C0" w:rsidP="000941FE">
                  <w:pPr>
                    <w:pStyle w:val="NoSpacing"/>
                    <w:rPr>
                      <w:rFonts w:ascii="Helvetica" w:hAnsi="Helvetica" w:cs="Helvetica"/>
                      <w:b/>
                      <w:bCs/>
                      <w:color w:val="222222"/>
                    </w:rPr>
                  </w:pPr>
                  <w:r w:rsidRPr="007D02EB">
                    <w:rPr>
                      <w:rFonts w:ascii="Helvetica" w:hAnsi="Helvetica" w:cs="Helvetica"/>
                      <w:b/>
                      <w:bCs/>
                      <w:color w:val="222222"/>
                    </w:rPr>
                    <w:t>Archive Date:</w:t>
                  </w:r>
                </w:p>
              </w:tc>
              <w:tc>
                <w:tcPr>
                  <w:tcW w:w="3046" w:type="dxa"/>
                  <w:vAlign w:val="center"/>
                  <w:hideMark/>
                </w:tcPr>
                <w:p w14:paraId="2CA1F508" w14:textId="77777777" w:rsidR="00E673C0" w:rsidRPr="007D02EB" w:rsidRDefault="00E673C0" w:rsidP="000941FE">
                  <w:pPr>
                    <w:pStyle w:val="NoSpacing"/>
                    <w:rPr>
                      <w:rFonts w:ascii="Helvetica" w:hAnsi="Helvetica" w:cs="Helvetica"/>
                      <w:color w:val="222222"/>
                    </w:rPr>
                  </w:pPr>
                  <w:r w:rsidRPr="007D02EB">
                    <w:rPr>
                      <w:rFonts w:ascii="Helvetica" w:hAnsi="Helvetica" w:cs="Helvetica"/>
                      <w:color w:val="222222"/>
                    </w:rPr>
                    <w:t>Jun 14, 2021</w:t>
                  </w:r>
                </w:p>
              </w:tc>
            </w:tr>
            <w:tr w:rsidR="00E673C0" w:rsidRPr="007D02EB" w14:paraId="655CCFB8" w14:textId="77777777" w:rsidTr="000941FE">
              <w:trPr>
                <w:tblCellSpacing w:w="0" w:type="dxa"/>
              </w:trPr>
              <w:tc>
                <w:tcPr>
                  <w:tcW w:w="2624" w:type="dxa"/>
                  <w:noWrap/>
                  <w:hideMark/>
                </w:tcPr>
                <w:p w14:paraId="682E0292" w14:textId="77777777" w:rsidR="00E673C0" w:rsidRPr="007D02EB" w:rsidRDefault="00E673C0" w:rsidP="000941FE">
                  <w:pPr>
                    <w:pStyle w:val="NoSpacing"/>
                    <w:rPr>
                      <w:rFonts w:ascii="Helvetica" w:hAnsi="Helvetica" w:cs="Helvetica"/>
                      <w:b/>
                      <w:bCs/>
                      <w:color w:val="222222"/>
                    </w:rPr>
                  </w:pPr>
                  <w:r w:rsidRPr="007D02EB">
                    <w:rPr>
                      <w:rFonts w:ascii="Helvetica" w:hAnsi="Helvetica" w:cs="Helvetica"/>
                      <w:b/>
                      <w:bCs/>
                      <w:color w:val="222222"/>
                    </w:rPr>
                    <w:t>Estimated Total Program Funding:</w:t>
                  </w:r>
                </w:p>
              </w:tc>
              <w:tc>
                <w:tcPr>
                  <w:tcW w:w="3046" w:type="dxa"/>
                  <w:vAlign w:val="center"/>
                  <w:hideMark/>
                </w:tcPr>
                <w:p w14:paraId="4825989E" w14:textId="77777777" w:rsidR="00E673C0" w:rsidRPr="007D02EB" w:rsidRDefault="00E673C0" w:rsidP="000941FE">
                  <w:pPr>
                    <w:pStyle w:val="NoSpacing"/>
                    <w:rPr>
                      <w:rFonts w:ascii="Helvetica" w:hAnsi="Helvetica" w:cs="Helvetica"/>
                      <w:color w:val="222222"/>
                    </w:rPr>
                  </w:pPr>
                  <w:r w:rsidRPr="007D02EB">
                    <w:rPr>
                      <w:rFonts w:ascii="Helvetica" w:hAnsi="Helvetica" w:cs="Helvetica"/>
                      <w:color w:val="222222"/>
                    </w:rPr>
                    <w:t>$88,000,000</w:t>
                  </w:r>
                </w:p>
              </w:tc>
            </w:tr>
            <w:tr w:rsidR="00E673C0" w:rsidRPr="007D02EB" w14:paraId="17408C67" w14:textId="77777777" w:rsidTr="000941FE">
              <w:trPr>
                <w:tblCellSpacing w:w="0" w:type="dxa"/>
              </w:trPr>
              <w:tc>
                <w:tcPr>
                  <w:tcW w:w="2624" w:type="dxa"/>
                  <w:noWrap/>
                  <w:hideMark/>
                </w:tcPr>
                <w:p w14:paraId="3499BC62" w14:textId="77777777" w:rsidR="00E673C0" w:rsidRPr="007D02EB" w:rsidRDefault="00E673C0" w:rsidP="000941FE">
                  <w:pPr>
                    <w:pStyle w:val="NoSpacing"/>
                    <w:rPr>
                      <w:rFonts w:ascii="Helvetica" w:hAnsi="Helvetica" w:cs="Helvetica"/>
                      <w:b/>
                      <w:bCs/>
                      <w:color w:val="222222"/>
                    </w:rPr>
                  </w:pPr>
                  <w:r w:rsidRPr="007D02EB">
                    <w:rPr>
                      <w:rFonts w:ascii="Helvetica" w:hAnsi="Helvetica" w:cs="Helvetica"/>
                      <w:b/>
                      <w:bCs/>
                      <w:color w:val="222222"/>
                    </w:rPr>
                    <w:t>Award Ceiling:</w:t>
                  </w:r>
                </w:p>
              </w:tc>
              <w:tc>
                <w:tcPr>
                  <w:tcW w:w="3046" w:type="dxa"/>
                  <w:vAlign w:val="center"/>
                  <w:hideMark/>
                </w:tcPr>
                <w:p w14:paraId="08DCBCB8" w14:textId="77777777" w:rsidR="00E673C0" w:rsidRPr="007D02EB" w:rsidRDefault="00E673C0" w:rsidP="000941FE">
                  <w:pPr>
                    <w:pStyle w:val="NoSpacing"/>
                    <w:rPr>
                      <w:rFonts w:ascii="Helvetica" w:hAnsi="Helvetica" w:cs="Helvetica"/>
                      <w:color w:val="222222"/>
                    </w:rPr>
                  </w:pPr>
                  <w:r w:rsidRPr="007D02EB">
                    <w:rPr>
                      <w:rFonts w:ascii="Helvetica" w:hAnsi="Helvetica" w:cs="Helvetica"/>
                      <w:color w:val="222222"/>
                    </w:rPr>
                    <w:t>$88,000,000</w:t>
                  </w:r>
                </w:p>
              </w:tc>
            </w:tr>
            <w:tr w:rsidR="00E673C0" w:rsidRPr="007D02EB" w14:paraId="29C9672F" w14:textId="77777777" w:rsidTr="000941FE">
              <w:trPr>
                <w:tblCellSpacing w:w="0" w:type="dxa"/>
              </w:trPr>
              <w:tc>
                <w:tcPr>
                  <w:tcW w:w="2624" w:type="dxa"/>
                  <w:noWrap/>
                  <w:hideMark/>
                </w:tcPr>
                <w:p w14:paraId="22570FAE" w14:textId="77777777" w:rsidR="00E673C0" w:rsidRPr="007D02EB" w:rsidRDefault="00E673C0" w:rsidP="000941FE">
                  <w:pPr>
                    <w:pStyle w:val="NoSpacing"/>
                    <w:rPr>
                      <w:rFonts w:ascii="Helvetica" w:hAnsi="Helvetica" w:cs="Helvetica"/>
                      <w:b/>
                      <w:bCs/>
                      <w:color w:val="222222"/>
                    </w:rPr>
                  </w:pPr>
                  <w:r w:rsidRPr="007D02EB">
                    <w:rPr>
                      <w:rFonts w:ascii="Helvetica" w:hAnsi="Helvetica" w:cs="Helvetica"/>
                      <w:b/>
                      <w:bCs/>
                      <w:color w:val="222222"/>
                    </w:rPr>
                    <w:t>Award Floor:</w:t>
                  </w:r>
                </w:p>
              </w:tc>
              <w:tc>
                <w:tcPr>
                  <w:tcW w:w="3046" w:type="dxa"/>
                  <w:vAlign w:val="center"/>
                  <w:hideMark/>
                </w:tcPr>
                <w:p w14:paraId="01014BE6" w14:textId="77777777" w:rsidR="00E673C0" w:rsidRPr="007D02EB" w:rsidRDefault="00E673C0" w:rsidP="000941FE">
                  <w:pPr>
                    <w:pStyle w:val="NoSpacing"/>
                    <w:rPr>
                      <w:rFonts w:ascii="Helvetica" w:hAnsi="Helvetica" w:cs="Helvetica"/>
                      <w:color w:val="222222"/>
                    </w:rPr>
                  </w:pPr>
                  <w:r w:rsidRPr="007D02EB">
                    <w:rPr>
                      <w:rFonts w:ascii="Helvetica" w:hAnsi="Helvetica" w:cs="Helvetica"/>
                      <w:color w:val="222222"/>
                    </w:rPr>
                    <w:t>$0</w:t>
                  </w:r>
                </w:p>
              </w:tc>
            </w:tr>
          </w:tbl>
          <w:p w14:paraId="2E884B7F" w14:textId="77777777" w:rsidR="00E673C0" w:rsidRPr="007D02EB" w:rsidRDefault="00E673C0" w:rsidP="000941FE">
            <w:pPr>
              <w:pStyle w:val="NoSpacing"/>
              <w:rPr>
                <w:rFonts w:ascii="Helvetica" w:hAnsi="Helvetica" w:cs="Helvetica"/>
                <w:color w:val="222222"/>
              </w:rPr>
            </w:pPr>
          </w:p>
        </w:tc>
      </w:tr>
    </w:tbl>
    <w:p w14:paraId="4AEFE233" w14:textId="77777777" w:rsidR="00E673C0" w:rsidRPr="007D02EB" w:rsidRDefault="00E673C0" w:rsidP="00E673C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E673C0" w:rsidRPr="007D02EB" w14:paraId="5A064B6D" w14:textId="77777777" w:rsidTr="000941FE">
        <w:trPr>
          <w:tblCellSpacing w:w="0" w:type="dxa"/>
        </w:trPr>
        <w:tc>
          <w:tcPr>
            <w:tcW w:w="0" w:type="auto"/>
            <w:noWrap/>
            <w:hideMark/>
          </w:tcPr>
          <w:p w14:paraId="6FC59D62" w14:textId="77777777" w:rsidR="00E673C0" w:rsidRPr="007D02EB" w:rsidRDefault="00E673C0" w:rsidP="000941FE">
            <w:pPr>
              <w:pStyle w:val="NoSpacing"/>
              <w:rPr>
                <w:rFonts w:ascii="Helvetica" w:hAnsi="Helvetica" w:cs="Helvetica"/>
                <w:b/>
                <w:bCs/>
                <w:color w:val="222222"/>
              </w:rPr>
            </w:pPr>
            <w:r w:rsidRPr="007D02EB">
              <w:rPr>
                <w:rFonts w:ascii="Helvetica" w:hAnsi="Helvetica" w:cs="Helvetica"/>
                <w:b/>
                <w:bCs/>
                <w:color w:val="222222"/>
              </w:rPr>
              <w:t>Eligible Applicants:</w:t>
            </w:r>
          </w:p>
        </w:tc>
        <w:tc>
          <w:tcPr>
            <w:tcW w:w="5000" w:type="pct"/>
            <w:vAlign w:val="center"/>
            <w:hideMark/>
          </w:tcPr>
          <w:p w14:paraId="0B33B729" w14:textId="77777777" w:rsidR="00E673C0" w:rsidRPr="007D02EB" w:rsidRDefault="00E673C0" w:rsidP="000941FE">
            <w:pPr>
              <w:pStyle w:val="NoSpacing"/>
              <w:rPr>
                <w:rFonts w:ascii="Helvetica" w:hAnsi="Helvetica" w:cs="Helvetica"/>
                <w:color w:val="222222"/>
              </w:rPr>
            </w:pPr>
            <w:r w:rsidRPr="007D02EB">
              <w:rPr>
                <w:rFonts w:ascii="Helvetica" w:hAnsi="Helvetica" w:cs="Helvetica"/>
                <w:color w:val="222222"/>
              </w:rPr>
              <w:t>Others (see text field entitled "Additional Information on Eligibility" for clarification)</w:t>
            </w:r>
          </w:p>
        </w:tc>
      </w:tr>
      <w:tr w:rsidR="00E673C0" w:rsidRPr="007D02EB" w14:paraId="5722DEF6" w14:textId="77777777" w:rsidTr="000941FE">
        <w:trPr>
          <w:tblCellSpacing w:w="0" w:type="dxa"/>
        </w:trPr>
        <w:tc>
          <w:tcPr>
            <w:tcW w:w="0" w:type="auto"/>
            <w:noWrap/>
            <w:hideMark/>
          </w:tcPr>
          <w:p w14:paraId="3E8882E4" w14:textId="77777777" w:rsidR="00E673C0" w:rsidRPr="007D02EB" w:rsidRDefault="00E673C0" w:rsidP="000941FE">
            <w:pPr>
              <w:pStyle w:val="NoSpacing"/>
              <w:rPr>
                <w:rFonts w:ascii="Helvetica" w:hAnsi="Helvetica" w:cs="Helvetica"/>
                <w:b/>
                <w:bCs/>
                <w:color w:val="222222"/>
              </w:rPr>
            </w:pPr>
            <w:r w:rsidRPr="007D02EB">
              <w:rPr>
                <w:rFonts w:ascii="Helvetica" w:hAnsi="Helvetica" w:cs="Helvetica"/>
                <w:b/>
                <w:bCs/>
                <w:color w:val="222222"/>
              </w:rPr>
              <w:t>Additional Information on Eligibility:</w:t>
            </w:r>
          </w:p>
        </w:tc>
        <w:tc>
          <w:tcPr>
            <w:tcW w:w="5000" w:type="pct"/>
            <w:vAlign w:val="center"/>
            <w:hideMark/>
          </w:tcPr>
          <w:p w14:paraId="16124D0E" w14:textId="77777777" w:rsidR="00E673C0" w:rsidRPr="007D02EB" w:rsidRDefault="00E673C0" w:rsidP="000941FE">
            <w:pPr>
              <w:pStyle w:val="NoSpacing"/>
              <w:rPr>
                <w:rFonts w:ascii="Helvetica" w:hAnsi="Helvetica" w:cs="Helvetica"/>
                <w:color w:val="222222"/>
              </w:rPr>
            </w:pPr>
            <w:r w:rsidRPr="007D02EB">
              <w:rPr>
                <w:rFonts w:ascii="Helvetica" w:hAnsi="Helvetica" w:cs="Helvetica"/>
                <w:color w:val="222222"/>
              </w:rPr>
              <w:t>Publicly owned and operated transportation agencies.</w:t>
            </w:r>
          </w:p>
        </w:tc>
      </w:tr>
    </w:tbl>
    <w:p w14:paraId="6FD06B24" w14:textId="77777777" w:rsidR="00E673C0" w:rsidRPr="007D02EB" w:rsidRDefault="00E673C0" w:rsidP="00E673C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E673C0" w:rsidRPr="007D02EB" w14:paraId="0231BB5B" w14:textId="77777777" w:rsidTr="000941FE">
        <w:trPr>
          <w:tblCellSpacing w:w="0" w:type="dxa"/>
        </w:trPr>
        <w:tc>
          <w:tcPr>
            <w:tcW w:w="0" w:type="auto"/>
            <w:noWrap/>
            <w:hideMark/>
          </w:tcPr>
          <w:p w14:paraId="29AB33DF" w14:textId="77777777" w:rsidR="00E673C0" w:rsidRPr="007D02EB" w:rsidRDefault="00E673C0" w:rsidP="000941FE">
            <w:pPr>
              <w:pStyle w:val="NoSpacing"/>
              <w:rPr>
                <w:rFonts w:ascii="Helvetica" w:hAnsi="Helvetica" w:cs="Helvetica"/>
                <w:b/>
                <w:bCs/>
                <w:color w:val="222222"/>
              </w:rPr>
            </w:pPr>
            <w:r w:rsidRPr="007D02EB">
              <w:rPr>
                <w:rFonts w:ascii="Helvetica" w:hAnsi="Helvetica" w:cs="Helvetica"/>
                <w:b/>
                <w:bCs/>
                <w:color w:val="222222"/>
              </w:rPr>
              <w:t>Agency Name:</w:t>
            </w:r>
          </w:p>
        </w:tc>
        <w:tc>
          <w:tcPr>
            <w:tcW w:w="5000" w:type="pct"/>
            <w:vAlign w:val="center"/>
            <w:hideMark/>
          </w:tcPr>
          <w:p w14:paraId="27F1CC27" w14:textId="77777777" w:rsidR="00E673C0" w:rsidRPr="007D02EB" w:rsidRDefault="00E673C0" w:rsidP="000941FE">
            <w:pPr>
              <w:pStyle w:val="NoSpacing"/>
              <w:rPr>
                <w:rFonts w:ascii="Helvetica" w:hAnsi="Helvetica" w:cs="Helvetica"/>
                <w:color w:val="222222"/>
              </w:rPr>
            </w:pPr>
            <w:r w:rsidRPr="007D02EB">
              <w:rPr>
                <w:rFonts w:ascii="Helvetica" w:hAnsi="Helvetica" w:cs="Helvetica"/>
                <w:color w:val="222222"/>
              </w:rPr>
              <w:t>Department of Homeland Security - FEMA</w:t>
            </w:r>
          </w:p>
        </w:tc>
      </w:tr>
      <w:tr w:rsidR="00E673C0" w:rsidRPr="007D02EB" w14:paraId="7883E626" w14:textId="77777777" w:rsidTr="000941FE">
        <w:trPr>
          <w:tblCellSpacing w:w="0" w:type="dxa"/>
        </w:trPr>
        <w:tc>
          <w:tcPr>
            <w:tcW w:w="0" w:type="auto"/>
            <w:noWrap/>
            <w:hideMark/>
          </w:tcPr>
          <w:p w14:paraId="48ED349A" w14:textId="77777777" w:rsidR="00E673C0" w:rsidRPr="007D02EB" w:rsidRDefault="00E673C0" w:rsidP="000941FE">
            <w:pPr>
              <w:pStyle w:val="NoSpacing"/>
              <w:rPr>
                <w:rFonts w:ascii="Helvetica" w:hAnsi="Helvetica" w:cs="Helvetica"/>
                <w:b/>
                <w:bCs/>
                <w:color w:val="222222"/>
              </w:rPr>
            </w:pPr>
            <w:r w:rsidRPr="007D02EB">
              <w:rPr>
                <w:rFonts w:ascii="Helvetica" w:hAnsi="Helvetica" w:cs="Helvetica"/>
                <w:b/>
                <w:bCs/>
                <w:color w:val="222222"/>
              </w:rPr>
              <w:t>Description:</w:t>
            </w:r>
          </w:p>
        </w:tc>
        <w:tc>
          <w:tcPr>
            <w:tcW w:w="5000" w:type="pct"/>
            <w:vAlign w:val="center"/>
            <w:hideMark/>
          </w:tcPr>
          <w:p w14:paraId="4F07C7AC" w14:textId="77777777" w:rsidR="00E673C0" w:rsidRPr="007D02EB" w:rsidRDefault="00E673C0" w:rsidP="000941FE">
            <w:pPr>
              <w:pStyle w:val="NoSpacing"/>
              <w:rPr>
                <w:rFonts w:ascii="Helvetica" w:hAnsi="Helvetica" w:cs="Helvetica"/>
                <w:color w:val="222222"/>
              </w:rPr>
            </w:pPr>
            <w:r w:rsidRPr="007D02EB">
              <w:rPr>
                <w:rFonts w:ascii="Helvetica" w:hAnsi="Helvetica" w:cs="Helvetica"/>
                <w:color w:val="222222"/>
              </w:rPr>
              <w:t>The Fiscal Year (FY) 2021 Transit Security Grant Program (TSGP) is one of four grant programs that constitute the Department of Homeland Security (DHS)/Federal Emergency Management Agency's (FEMA) focus on transportation infrastructure security activities. These grant programs are part of a comprehensive set of measures authorized by Congress and implemented by DHS to help strengthen the nation's critical infrastructure against risks associated with potential terrorist attacks. TSGP provides funds to transit agencies to protect critical surface transportation infrastructure and the traveling public from acts of terrorism. Among the five basic homeland security missions noted in the DHS Quadrennial Homeland Security Review, TSGP supports the goal to Strengthen National Preparedness and Resilience. The 2018-2022 FEMA Strategic Plan creates a shared vision for managing the risks posed by terrorism and sets an ambitious, yet achievable, path forward to unify and further professionalize emergency management across the country. TSGP supports the goals of Building a Culture of Preparedness and Readying the Nation for Catastrophic Disasters. We invite our stakeholders and partners to also adopt these priorities and join us in building a more prepared and resilient nation.</w:t>
            </w:r>
          </w:p>
        </w:tc>
      </w:tr>
      <w:tr w:rsidR="00E673C0" w:rsidRPr="007D02EB" w14:paraId="3673EE2D" w14:textId="77777777" w:rsidTr="000941FE">
        <w:trPr>
          <w:tblCellSpacing w:w="0" w:type="dxa"/>
        </w:trPr>
        <w:tc>
          <w:tcPr>
            <w:tcW w:w="0" w:type="auto"/>
            <w:noWrap/>
            <w:hideMark/>
          </w:tcPr>
          <w:p w14:paraId="772149BF" w14:textId="77777777" w:rsidR="00E673C0" w:rsidRPr="007D02EB" w:rsidRDefault="00E673C0" w:rsidP="000941FE">
            <w:pPr>
              <w:pStyle w:val="NoSpacing"/>
              <w:rPr>
                <w:rFonts w:ascii="Helvetica" w:hAnsi="Helvetica" w:cs="Helvetica"/>
                <w:b/>
                <w:bCs/>
                <w:color w:val="222222"/>
              </w:rPr>
            </w:pPr>
            <w:r w:rsidRPr="007D02EB">
              <w:rPr>
                <w:rFonts w:ascii="Helvetica" w:hAnsi="Helvetica" w:cs="Helvetica"/>
                <w:b/>
                <w:bCs/>
                <w:color w:val="222222"/>
              </w:rPr>
              <w:t>Link to Additional Information:</w:t>
            </w:r>
          </w:p>
        </w:tc>
        <w:tc>
          <w:tcPr>
            <w:tcW w:w="5000" w:type="pct"/>
            <w:vAlign w:val="center"/>
            <w:hideMark/>
          </w:tcPr>
          <w:p w14:paraId="53170DA9" w14:textId="77777777" w:rsidR="00E673C0" w:rsidRPr="007D02EB" w:rsidRDefault="00BF171A" w:rsidP="000941FE">
            <w:pPr>
              <w:pStyle w:val="NoSpacing"/>
              <w:rPr>
                <w:rFonts w:ascii="Helvetica" w:hAnsi="Helvetica" w:cs="Helvetica"/>
                <w:color w:val="222222"/>
              </w:rPr>
            </w:pPr>
            <w:hyperlink r:id="rId367" w:tgtFrame="_blank" w:tooltip="Link to Additional Information" w:history="1">
              <w:r w:rsidR="00E673C0" w:rsidRPr="007D02EB">
                <w:rPr>
                  <w:rStyle w:val="Hyperlink"/>
                  <w:rFonts w:ascii="Helvetica" w:hAnsi="Helvetica" w:cs="Helvetica"/>
                </w:rPr>
                <w:t>askcsid@fema.dhs.gov</w:t>
              </w:r>
            </w:hyperlink>
          </w:p>
        </w:tc>
      </w:tr>
      <w:tr w:rsidR="00E673C0" w:rsidRPr="007D02EB" w14:paraId="635CD043" w14:textId="77777777" w:rsidTr="000941FE">
        <w:trPr>
          <w:tblCellSpacing w:w="0" w:type="dxa"/>
        </w:trPr>
        <w:tc>
          <w:tcPr>
            <w:tcW w:w="0" w:type="auto"/>
            <w:noWrap/>
            <w:hideMark/>
          </w:tcPr>
          <w:p w14:paraId="18850FC3" w14:textId="77777777" w:rsidR="00E673C0" w:rsidRPr="007D02EB" w:rsidRDefault="00E673C0" w:rsidP="000941FE">
            <w:pPr>
              <w:pStyle w:val="NoSpacing"/>
              <w:rPr>
                <w:rFonts w:ascii="Helvetica" w:hAnsi="Helvetica" w:cs="Helvetica"/>
                <w:b/>
                <w:bCs/>
                <w:color w:val="222222"/>
              </w:rPr>
            </w:pPr>
            <w:r w:rsidRPr="007D02EB">
              <w:rPr>
                <w:rFonts w:ascii="Helvetica" w:hAnsi="Helvetica" w:cs="Helvetica"/>
                <w:b/>
                <w:bCs/>
                <w:color w:val="222222"/>
              </w:rPr>
              <w:t>Grantor Contact Information:</w:t>
            </w:r>
          </w:p>
        </w:tc>
        <w:tc>
          <w:tcPr>
            <w:tcW w:w="5000" w:type="pct"/>
            <w:vAlign w:val="center"/>
            <w:hideMark/>
          </w:tcPr>
          <w:p w14:paraId="43BA7665" w14:textId="77777777" w:rsidR="00E673C0" w:rsidRPr="007D02EB" w:rsidRDefault="00E673C0" w:rsidP="000941FE">
            <w:pPr>
              <w:pStyle w:val="NoSpacing"/>
              <w:rPr>
                <w:rFonts w:ascii="Helvetica" w:hAnsi="Helvetica" w:cs="Helvetica"/>
                <w:color w:val="222222"/>
              </w:rPr>
            </w:pPr>
            <w:r w:rsidRPr="007D02EB">
              <w:rPr>
                <w:rFonts w:ascii="Helvetica" w:hAnsi="Helvetica" w:cs="Helvetica"/>
                <w:color w:val="222222"/>
              </w:rPr>
              <w:t>If you have difficulty accessing the full announcement electronically, please contact:</w:t>
            </w:r>
            <w:r w:rsidRPr="007D02EB">
              <w:rPr>
                <w:rFonts w:ascii="Helvetica" w:hAnsi="Helvetica" w:cs="Helvetica"/>
                <w:color w:val="222222"/>
              </w:rPr>
              <w:br/>
            </w:r>
            <w:r w:rsidRPr="007D02EB">
              <w:rPr>
                <w:rFonts w:ascii="Helvetica" w:hAnsi="Helvetica" w:cs="Helvetica"/>
                <w:color w:val="222222"/>
              </w:rPr>
              <w:br/>
              <w:t>Centralized Scheduling and Information Desk (CSID) askcsid@fema.dhs.gov</w:t>
            </w:r>
            <w:r w:rsidRPr="007D02EB">
              <w:rPr>
                <w:rFonts w:ascii="Helvetica" w:hAnsi="Helvetica" w:cs="Helvetica"/>
                <w:color w:val="222222"/>
              </w:rPr>
              <w:br/>
            </w:r>
            <w:r w:rsidRPr="007D02EB">
              <w:rPr>
                <w:rFonts w:ascii="Helvetica" w:hAnsi="Helvetica" w:cs="Helvetica"/>
                <w:color w:val="222222"/>
              </w:rPr>
              <w:br/>
            </w:r>
            <w:hyperlink r:id="rId368" w:history="1">
              <w:r w:rsidRPr="007D02EB">
                <w:rPr>
                  <w:rStyle w:val="Hyperlink"/>
                  <w:rFonts w:ascii="Helvetica" w:hAnsi="Helvetica" w:cs="Helvetica"/>
                </w:rPr>
                <w:t>askcsid@fema.dhs.gov</w:t>
              </w:r>
            </w:hyperlink>
          </w:p>
        </w:tc>
      </w:tr>
    </w:tbl>
    <w:p w14:paraId="7AAE96CB" w14:textId="77777777" w:rsidR="00E673C0" w:rsidRDefault="00E673C0" w:rsidP="00E673C0">
      <w:pPr>
        <w:pStyle w:val="NoSpacing"/>
        <w:rPr>
          <w:rFonts w:ascii="Helvetica" w:hAnsi="Helvetica" w:cs="Helvetica"/>
          <w:color w:val="222222"/>
          <w:sz w:val="24"/>
          <w:szCs w:val="24"/>
        </w:rPr>
      </w:pPr>
    </w:p>
    <w:p w14:paraId="09DA81DA" w14:textId="16DBDEA3" w:rsidR="00FC60F8" w:rsidRDefault="00BF171A" w:rsidP="00E673C0">
      <w:pPr>
        <w:pStyle w:val="NoSpacing"/>
        <w:rPr>
          <w:rFonts w:ascii="Helvetica" w:hAnsi="Helvetica" w:cs="Helvetica"/>
          <w:color w:val="222222"/>
          <w:sz w:val="24"/>
          <w:szCs w:val="24"/>
        </w:rPr>
      </w:pPr>
      <w:hyperlink r:id="rId369" w:history="1">
        <w:r w:rsidR="00E673C0" w:rsidRPr="00614771">
          <w:rPr>
            <w:rStyle w:val="Hyperlink"/>
            <w:rFonts w:ascii="Helvetica" w:hAnsi="Helvetica" w:cs="Helvetica"/>
            <w:sz w:val="24"/>
            <w:szCs w:val="24"/>
            <w:shd w:val="clear" w:color="auto" w:fill="FFFFFF"/>
          </w:rPr>
          <w:t>https://www.grants.gov/web/grants/view-opportunity.html?oppId=331730</w:t>
        </w:r>
      </w:hyperlink>
      <w:r w:rsidR="00E673C0" w:rsidRPr="00BD6327">
        <w:rPr>
          <w:rFonts w:ascii="Helvetica" w:hAnsi="Helvetica" w:cs="Helvetica"/>
          <w:color w:val="222222"/>
          <w:sz w:val="24"/>
          <w:szCs w:val="24"/>
        </w:rPr>
        <w:br/>
      </w:r>
    </w:p>
    <w:p w14:paraId="11760DC2" w14:textId="77777777" w:rsidR="0077741F" w:rsidRPr="005D3F9C" w:rsidRDefault="0077741F" w:rsidP="0077741F">
      <w:pPr>
        <w:widowControl w:val="0"/>
        <w:autoSpaceDE w:val="0"/>
        <w:autoSpaceDN w:val="0"/>
        <w:adjustRightInd w:val="0"/>
        <w:rPr>
          <w:rFonts w:ascii="Helvetica" w:hAnsi="Helvetica" w:cs="Helvetica"/>
          <w:b/>
        </w:rPr>
      </w:pPr>
      <w:bookmarkStart w:id="351" w:name="DHSMultiStateEarthquake"/>
      <w:bookmarkStart w:id="352" w:name="DHSSLTT"/>
      <w:bookmarkStart w:id="353" w:name="DHSFEMAFPS"/>
      <w:bookmarkStart w:id="354" w:name="DHSERBCNOFO"/>
      <w:bookmarkStart w:id="355" w:name="HUDRED"/>
      <w:bookmarkStart w:id="356" w:name="DHSREDDAU"/>
      <w:bookmarkStart w:id="357" w:name="DHSSciLeadership"/>
      <w:bookmarkStart w:id="358" w:name="DHSCrossBorder"/>
      <w:bookmarkStart w:id="359" w:name="DHSSensorSBIR"/>
      <w:bookmarkStart w:id="360" w:name="DHSReminders"/>
      <w:bookmarkEnd w:id="351"/>
      <w:bookmarkEnd w:id="352"/>
      <w:bookmarkEnd w:id="353"/>
      <w:bookmarkEnd w:id="354"/>
      <w:bookmarkEnd w:id="355"/>
      <w:bookmarkEnd w:id="356"/>
      <w:bookmarkEnd w:id="357"/>
      <w:bookmarkEnd w:id="358"/>
      <w:bookmarkEnd w:id="359"/>
      <w:bookmarkEnd w:id="360"/>
      <w:r w:rsidRPr="005D3F9C">
        <w:rPr>
          <w:rFonts w:ascii="Helvetica" w:hAnsi="Helvetica" w:cs="Helvetica"/>
          <w:b/>
        </w:rPr>
        <w:t>Reminders:</w:t>
      </w:r>
    </w:p>
    <w:p w14:paraId="78FA95BA" w14:textId="556A8263" w:rsidR="0077741F" w:rsidRDefault="0077741F" w:rsidP="0077741F">
      <w:pPr>
        <w:widowControl w:val="0"/>
        <w:autoSpaceDE w:val="0"/>
        <w:autoSpaceDN w:val="0"/>
        <w:adjustRightInd w:val="0"/>
        <w:rPr>
          <w:rFonts w:ascii="Helvetica" w:hAnsi="Helvetica" w:cs="Helvetica"/>
          <w:b/>
        </w:rPr>
      </w:pPr>
    </w:p>
    <w:p w14:paraId="7218E994" w14:textId="6012E491" w:rsidR="008C5D20" w:rsidRDefault="008C5D20" w:rsidP="0077741F">
      <w:pPr>
        <w:widowControl w:val="0"/>
        <w:autoSpaceDE w:val="0"/>
        <w:autoSpaceDN w:val="0"/>
        <w:adjustRightInd w:val="0"/>
        <w:rPr>
          <w:rFonts w:ascii="Helvetica" w:hAnsi="Helvetica" w:cs="Helvetica"/>
          <w:b/>
        </w:rPr>
      </w:pPr>
      <w:bookmarkStart w:id="361" w:name="DHSSAFER2020"/>
      <w:bookmarkEnd w:id="361"/>
    </w:p>
    <w:p w14:paraId="28FEF8D6"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362" w:name="DHSBlueCampaign"/>
      <w:bookmarkStart w:id="363" w:name="DHScenterofExcellence"/>
      <w:bookmarkStart w:id="364" w:name="DHSCoastGuardNatlNonProfit"/>
      <w:bookmarkStart w:id="365" w:name="DHSSTCenter"/>
      <w:bookmarkStart w:id="366" w:name="DHSFloodMitigation"/>
      <w:bookmarkStart w:id="367" w:name="DHSNUSR"/>
      <w:bookmarkStart w:id="368" w:name="DJSCOastGuardOrg"/>
      <w:bookmarkStart w:id="369" w:name="DHSCOastGuardOrg"/>
      <w:bookmarkStart w:id="370" w:name="DHSCOastGuardNatOrg"/>
      <w:bookmarkStart w:id="371" w:name="DHSHHPD"/>
      <w:bookmarkStart w:id="372" w:name="DHSPreMitigation"/>
      <w:bookmarkStart w:id="373" w:name="DHSNEHRP"/>
      <w:bookmarkStart w:id="374" w:name="DHSSAFER"/>
      <w:bookmarkEnd w:id="362"/>
      <w:bookmarkEnd w:id="363"/>
      <w:bookmarkEnd w:id="364"/>
      <w:bookmarkEnd w:id="365"/>
      <w:bookmarkEnd w:id="366"/>
      <w:bookmarkEnd w:id="367"/>
      <w:bookmarkEnd w:id="368"/>
      <w:bookmarkEnd w:id="369"/>
      <w:bookmarkEnd w:id="370"/>
      <w:bookmarkEnd w:id="371"/>
      <w:bookmarkEnd w:id="372"/>
      <w:bookmarkEnd w:id="373"/>
      <w:bookmarkEnd w:id="374"/>
    </w:p>
    <w:p w14:paraId="589D0467" w14:textId="77777777" w:rsidR="0077741F" w:rsidRPr="005D3F9C" w:rsidRDefault="0077741F" w:rsidP="0077741F">
      <w:pPr>
        <w:autoSpaceDE w:val="0"/>
        <w:autoSpaceDN w:val="0"/>
        <w:adjustRightInd w:val="0"/>
        <w:rPr>
          <w:rFonts w:ascii="Helvetica" w:hAnsi="Helvetica"/>
          <w:b/>
          <w:u w:val="single"/>
        </w:rPr>
      </w:pPr>
    </w:p>
    <w:p w14:paraId="1ABEDB61" w14:textId="77777777" w:rsidR="0077741F" w:rsidRPr="005D3F9C" w:rsidRDefault="0077741F" w:rsidP="0077741F">
      <w:pPr>
        <w:widowControl w:val="0"/>
        <w:autoSpaceDE w:val="0"/>
        <w:autoSpaceDN w:val="0"/>
        <w:adjustRightInd w:val="0"/>
        <w:rPr>
          <w:rFonts w:ascii="Helvetica" w:hAnsi="Helvetica" w:cs="Helvetica"/>
          <w:b/>
        </w:rPr>
      </w:pPr>
    </w:p>
    <w:p w14:paraId="26F2EAA9" w14:textId="77777777" w:rsidR="0077741F" w:rsidRDefault="0077741F" w:rsidP="0077741F">
      <w:pPr>
        <w:widowControl w:val="0"/>
        <w:autoSpaceDE w:val="0"/>
        <w:autoSpaceDN w:val="0"/>
        <w:adjustRightInd w:val="0"/>
        <w:outlineLvl w:val="0"/>
        <w:rPr>
          <w:rFonts w:ascii="Helvetica" w:hAnsi="Helvetica" w:cs="Helvetica"/>
          <w:b/>
          <w:sz w:val="28"/>
          <w:szCs w:val="28"/>
        </w:rPr>
      </w:pPr>
      <w:bookmarkStart w:id="375" w:name="HUD"/>
      <w:bookmarkEnd w:id="375"/>
      <w:r w:rsidRPr="001D72F9">
        <w:rPr>
          <w:rFonts w:ascii="Helvetica" w:hAnsi="Helvetica" w:cs="Helvetica"/>
          <w:b/>
          <w:sz w:val="28"/>
          <w:szCs w:val="28"/>
        </w:rPr>
        <w:t>Department of Housing and Urban Development</w:t>
      </w:r>
    </w:p>
    <w:p w14:paraId="502127BD" w14:textId="77777777" w:rsidR="0077741F" w:rsidRPr="00180996" w:rsidRDefault="0077741F" w:rsidP="0077741F">
      <w:pPr>
        <w:widowControl w:val="0"/>
        <w:autoSpaceDE w:val="0"/>
        <w:autoSpaceDN w:val="0"/>
        <w:adjustRightInd w:val="0"/>
        <w:outlineLvl w:val="0"/>
        <w:rPr>
          <w:rFonts w:ascii="Helvetica" w:hAnsi="Helvetica" w:cs="Helvetica"/>
          <w:b/>
          <w:sz w:val="28"/>
          <w:szCs w:val="28"/>
        </w:rPr>
      </w:pPr>
    </w:p>
    <w:p w14:paraId="197B917B" w14:textId="69CC7A27" w:rsidR="00EA5E8D" w:rsidRPr="00017DEB" w:rsidRDefault="0077741F" w:rsidP="00017DEB">
      <w:pPr>
        <w:rPr>
          <w:rFonts w:ascii="Helvetica" w:hAnsi="Helvetica"/>
        </w:rPr>
      </w:pPr>
      <w:bookmarkStart w:id="376" w:name="HUDServiceCoordinators"/>
      <w:bookmarkStart w:id="377" w:name="HIDALCP"/>
      <w:bookmarkStart w:id="378" w:name="HUDPrograms"/>
      <w:bookmarkEnd w:id="376"/>
      <w:bookmarkEnd w:id="377"/>
      <w:bookmarkEnd w:id="378"/>
      <w:r w:rsidRPr="00CA47D4">
        <w:rPr>
          <w:rFonts w:ascii="Helvetica" w:hAnsi="Helvetica"/>
          <w:b/>
          <w:bCs/>
        </w:rPr>
        <w:t>Programs</w:t>
      </w:r>
      <w:r>
        <w:rPr>
          <w:rFonts w:ascii="Helvetica" w:hAnsi="Helvetica"/>
        </w:rPr>
        <w:t>:</w:t>
      </w:r>
      <w:bookmarkStart w:id="379" w:name="HUDLeadBasedPaint"/>
      <w:bookmarkStart w:id="380" w:name="HUDSection811"/>
      <w:bookmarkEnd w:id="379"/>
      <w:bookmarkEnd w:id="380"/>
    </w:p>
    <w:p w14:paraId="2AD16172" w14:textId="497F5C57" w:rsidR="00295159" w:rsidRDefault="00295159" w:rsidP="004D3522">
      <w:pPr>
        <w:pStyle w:val="NoSpacing"/>
        <w:rPr>
          <w:rFonts w:ascii="Helvetica" w:hAnsi="Helvetica" w:cs="Helvetica"/>
          <w:sz w:val="24"/>
          <w:szCs w:val="24"/>
        </w:rPr>
      </w:pPr>
      <w:bookmarkStart w:id="381" w:name="HUDLeadHazardReduction"/>
      <w:bookmarkStart w:id="382" w:name="HUDFamilySelfSufficiency"/>
      <w:bookmarkEnd w:id="381"/>
      <w:bookmarkEnd w:id="382"/>
    </w:p>
    <w:p w14:paraId="471A6B6D" w14:textId="77777777" w:rsidR="00A62710" w:rsidRDefault="00A62710" w:rsidP="004D3522">
      <w:pPr>
        <w:pStyle w:val="NoSpacing"/>
        <w:rPr>
          <w:rFonts w:ascii="Helvetica" w:hAnsi="Helvetica" w:cs="Helvetica"/>
          <w:color w:val="222222"/>
          <w:sz w:val="24"/>
          <w:szCs w:val="24"/>
          <w:shd w:val="clear" w:color="auto" w:fill="FFFFFF"/>
        </w:rPr>
      </w:pPr>
      <w:bookmarkStart w:id="383" w:name="HUDolderAdultsHomeMod"/>
      <w:bookmarkEnd w:id="383"/>
      <w:r w:rsidRPr="00E61969">
        <w:rPr>
          <w:rFonts w:ascii="Helvetica" w:hAnsi="Helvetica" w:cs="Helvetica"/>
          <w:color w:val="222222"/>
          <w:sz w:val="24"/>
          <w:szCs w:val="24"/>
          <w:shd w:val="clear" w:color="auto" w:fill="FFFFFF"/>
        </w:rPr>
        <w:lastRenderedPageBreak/>
        <w:t>Older Adults Home Modification Grant Program</w:t>
      </w:r>
      <w:r w:rsidRPr="00E61969">
        <w:rPr>
          <w:rFonts w:ascii="Helvetica" w:hAnsi="Helvetica" w:cs="Helvetica"/>
          <w:color w:val="222222"/>
          <w:sz w:val="24"/>
          <w:szCs w:val="24"/>
        </w:rPr>
        <w:br/>
      </w:r>
      <w:r w:rsidRPr="00E6196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62710" w:rsidRPr="00A62710" w14:paraId="1B4A645F" w14:textId="77777777" w:rsidTr="00A6271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9"/>
              <w:gridCol w:w="3006"/>
            </w:tblGrid>
            <w:tr w:rsidR="00A62710" w:rsidRPr="00A62710" w14:paraId="0727623A" w14:textId="77777777" w:rsidTr="005E0C29">
              <w:trPr>
                <w:tblCellSpacing w:w="0" w:type="dxa"/>
              </w:trPr>
              <w:tc>
                <w:tcPr>
                  <w:tcW w:w="2239" w:type="dxa"/>
                  <w:noWrap/>
                  <w:hideMark/>
                </w:tcPr>
                <w:p w14:paraId="19B403F0" w14:textId="77777777" w:rsidR="00A62710" w:rsidRPr="00A62710" w:rsidRDefault="00A62710" w:rsidP="00A62710">
                  <w:pPr>
                    <w:pStyle w:val="NoSpacing"/>
                    <w:rPr>
                      <w:rFonts w:ascii="Helvetica" w:hAnsi="Helvetica" w:cs="Helvetica"/>
                      <w:b/>
                      <w:bCs/>
                      <w:color w:val="222222"/>
                    </w:rPr>
                  </w:pPr>
                  <w:r w:rsidRPr="00A62710">
                    <w:rPr>
                      <w:rFonts w:ascii="Helvetica" w:hAnsi="Helvetica" w:cs="Helvetica"/>
                      <w:b/>
                      <w:bCs/>
                      <w:color w:val="222222"/>
                    </w:rPr>
                    <w:t>Document Type:</w:t>
                  </w:r>
                </w:p>
              </w:tc>
              <w:tc>
                <w:tcPr>
                  <w:tcW w:w="3083" w:type="dxa"/>
                  <w:vAlign w:val="center"/>
                  <w:hideMark/>
                </w:tcPr>
                <w:p w14:paraId="2A07C543" w14:textId="77777777" w:rsidR="00A62710" w:rsidRPr="00A62710" w:rsidRDefault="00A62710" w:rsidP="00A62710">
                  <w:pPr>
                    <w:pStyle w:val="NoSpacing"/>
                    <w:rPr>
                      <w:rFonts w:ascii="Helvetica" w:hAnsi="Helvetica" w:cs="Helvetica"/>
                      <w:color w:val="222222"/>
                    </w:rPr>
                  </w:pPr>
                  <w:r w:rsidRPr="00A62710">
                    <w:rPr>
                      <w:rFonts w:ascii="Helvetica" w:hAnsi="Helvetica" w:cs="Helvetica"/>
                      <w:color w:val="222222"/>
                    </w:rPr>
                    <w:t>Grants Notice</w:t>
                  </w:r>
                </w:p>
              </w:tc>
            </w:tr>
            <w:tr w:rsidR="00A62710" w:rsidRPr="00A62710" w14:paraId="47FD3233" w14:textId="77777777" w:rsidTr="005E0C29">
              <w:trPr>
                <w:tblCellSpacing w:w="0" w:type="dxa"/>
              </w:trPr>
              <w:tc>
                <w:tcPr>
                  <w:tcW w:w="2239" w:type="dxa"/>
                  <w:noWrap/>
                  <w:hideMark/>
                </w:tcPr>
                <w:p w14:paraId="0CEFF81B" w14:textId="77777777" w:rsidR="00A62710" w:rsidRPr="00A62710" w:rsidRDefault="00A62710" w:rsidP="00A62710">
                  <w:pPr>
                    <w:pStyle w:val="NoSpacing"/>
                    <w:rPr>
                      <w:rFonts w:ascii="Helvetica" w:hAnsi="Helvetica" w:cs="Helvetica"/>
                      <w:b/>
                      <w:bCs/>
                      <w:color w:val="222222"/>
                    </w:rPr>
                  </w:pPr>
                  <w:r w:rsidRPr="00A62710">
                    <w:rPr>
                      <w:rFonts w:ascii="Helvetica" w:hAnsi="Helvetica" w:cs="Helvetica"/>
                      <w:b/>
                      <w:bCs/>
                      <w:color w:val="222222"/>
                    </w:rPr>
                    <w:t>Funding Opportunity Number:</w:t>
                  </w:r>
                </w:p>
              </w:tc>
              <w:tc>
                <w:tcPr>
                  <w:tcW w:w="3083" w:type="dxa"/>
                  <w:vAlign w:val="center"/>
                  <w:hideMark/>
                </w:tcPr>
                <w:p w14:paraId="6D0DDDA7" w14:textId="77777777" w:rsidR="00A62710" w:rsidRPr="00A62710" w:rsidRDefault="00A62710" w:rsidP="00A62710">
                  <w:pPr>
                    <w:pStyle w:val="NoSpacing"/>
                    <w:rPr>
                      <w:rFonts w:ascii="Helvetica" w:hAnsi="Helvetica" w:cs="Helvetica"/>
                      <w:color w:val="222222"/>
                    </w:rPr>
                  </w:pPr>
                  <w:r w:rsidRPr="00A62710">
                    <w:rPr>
                      <w:rFonts w:ascii="Helvetica" w:hAnsi="Helvetica" w:cs="Helvetica"/>
                      <w:color w:val="222222"/>
                    </w:rPr>
                    <w:t>FR-6400-N-69</w:t>
                  </w:r>
                </w:p>
              </w:tc>
            </w:tr>
            <w:tr w:rsidR="00A62710" w:rsidRPr="00A62710" w14:paraId="418D5C8D" w14:textId="77777777" w:rsidTr="005E0C29">
              <w:trPr>
                <w:tblCellSpacing w:w="0" w:type="dxa"/>
              </w:trPr>
              <w:tc>
                <w:tcPr>
                  <w:tcW w:w="2239" w:type="dxa"/>
                  <w:noWrap/>
                  <w:hideMark/>
                </w:tcPr>
                <w:p w14:paraId="577BA2F8" w14:textId="77777777" w:rsidR="00A62710" w:rsidRPr="00A62710" w:rsidRDefault="00A62710" w:rsidP="00A62710">
                  <w:pPr>
                    <w:pStyle w:val="NoSpacing"/>
                    <w:rPr>
                      <w:rFonts w:ascii="Helvetica" w:hAnsi="Helvetica" w:cs="Helvetica"/>
                      <w:b/>
                      <w:bCs/>
                      <w:color w:val="222222"/>
                    </w:rPr>
                  </w:pPr>
                  <w:r w:rsidRPr="00A62710">
                    <w:rPr>
                      <w:rFonts w:ascii="Helvetica" w:hAnsi="Helvetica" w:cs="Helvetica"/>
                      <w:b/>
                      <w:bCs/>
                      <w:color w:val="222222"/>
                    </w:rPr>
                    <w:t>Funding Opportunity Title:</w:t>
                  </w:r>
                </w:p>
              </w:tc>
              <w:tc>
                <w:tcPr>
                  <w:tcW w:w="3083" w:type="dxa"/>
                  <w:vAlign w:val="center"/>
                  <w:hideMark/>
                </w:tcPr>
                <w:p w14:paraId="3D27F922" w14:textId="77777777" w:rsidR="00A62710" w:rsidRPr="00A62710" w:rsidRDefault="00A62710" w:rsidP="00A62710">
                  <w:pPr>
                    <w:pStyle w:val="NoSpacing"/>
                    <w:rPr>
                      <w:rFonts w:ascii="Helvetica" w:hAnsi="Helvetica" w:cs="Helvetica"/>
                      <w:color w:val="222222"/>
                    </w:rPr>
                  </w:pPr>
                  <w:r w:rsidRPr="00A62710">
                    <w:rPr>
                      <w:rFonts w:ascii="Helvetica" w:hAnsi="Helvetica" w:cs="Helvetica"/>
                      <w:color w:val="222222"/>
                    </w:rPr>
                    <w:t>Older Adults Home Modification Grant Program</w:t>
                  </w:r>
                </w:p>
              </w:tc>
            </w:tr>
            <w:tr w:rsidR="00A62710" w:rsidRPr="00A62710" w14:paraId="1B9D0AC4" w14:textId="77777777" w:rsidTr="005E0C29">
              <w:trPr>
                <w:tblCellSpacing w:w="0" w:type="dxa"/>
              </w:trPr>
              <w:tc>
                <w:tcPr>
                  <w:tcW w:w="2239" w:type="dxa"/>
                  <w:noWrap/>
                  <w:hideMark/>
                </w:tcPr>
                <w:p w14:paraId="672466D6" w14:textId="77777777" w:rsidR="00A62710" w:rsidRPr="00A62710" w:rsidRDefault="00A62710" w:rsidP="00A62710">
                  <w:pPr>
                    <w:pStyle w:val="NoSpacing"/>
                    <w:rPr>
                      <w:rFonts w:ascii="Helvetica" w:hAnsi="Helvetica" w:cs="Helvetica"/>
                      <w:b/>
                      <w:bCs/>
                      <w:color w:val="222222"/>
                    </w:rPr>
                  </w:pPr>
                  <w:r w:rsidRPr="00A62710">
                    <w:rPr>
                      <w:rFonts w:ascii="Helvetica" w:hAnsi="Helvetica" w:cs="Helvetica"/>
                      <w:b/>
                      <w:bCs/>
                      <w:color w:val="222222"/>
                    </w:rPr>
                    <w:t>Opportunity Category:</w:t>
                  </w:r>
                </w:p>
              </w:tc>
              <w:tc>
                <w:tcPr>
                  <w:tcW w:w="3083" w:type="dxa"/>
                  <w:vAlign w:val="center"/>
                  <w:hideMark/>
                </w:tcPr>
                <w:p w14:paraId="7A8A02DE" w14:textId="77777777" w:rsidR="00A62710" w:rsidRPr="00A62710" w:rsidRDefault="00A62710" w:rsidP="00A62710">
                  <w:pPr>
                    <w:pStyle w:val="NoSpacing"/>
                    <w:rPr>
                      <w:rFonts w:ascii="Helvetica" w:hAnsi="Helvetica" w:cs="Helvetica"/>
                      <w:color w:val="222222"/>
                    </w:rPr>
                  </w:pPr>
                  <w:r w:rsidRPr="00A62710">
                    <w:rPr>
                      <w:rFonts w:ascii="Helvetica" w:hAnsi="Helvetica" w:cs="Helvetica"/>
                      <w:color w:val="222222"/>
                    </w:rPr>
                    <w:t>Discretionary</w:t>
                  </w:r>
                </w:p>
              </w:tc>
            </w:tr>
            <w:tr w:rsidR="00A62710" w:rsidRPr="00A62710" w14:paraId="35F92A08" w14:textId="77777777" w:rsidTr="005E0C29">
              <w:trPr>
                <w:tblCellSpacing w:w="0" w:type="dxa"/>
              </w:trPr>
              <w:tc>
                <w:tcPr>
                  <w:tcW w:w="2239" w:type="dxa"/>
                  <w:noWrap/>
                  <w:hideMark/>
                </w:tcPr>
                <w:p w14:paraId="72B2CE74" w14:textId="77777777" w:rsidR="00A62710" w:rsidRPr="00A62710" w:rsidRDefault="00A62710" w:rsidP="00A62710">
                  <w:pPr>
                    <w:pStyle w:val="NoSpacing"/>
                    <w:rPr>
                      <w:rFonts w:ascii="Helvetica" w:hAnsi="Helvetica" w:cs="Helvetica"/>
                      <w:b/>
                      <w:bCs/>
                      <w:color w:val="222222"/>
                    </w:rPr>
                  </w:pPr>
                  <w:r w:rsidRPr="00A62710">
                    <w:rPr>
                      <w:rFonts w:ascii="Helvetica" w:hAnsi="Helvetica" w:cs="Helvetica"/>
                      <w:b/>
                      <w:bCs/>
                      <w:color w:val="222222"/>
                    </w:rPr>
                    <w:t>Opportunity Category Explanation:</w:t>
                  </w:r>
                </w:p>
              </w:tc>
              <w:tc>
                <w:tcPr>
                  <w:tcW w:w="3083" w:type="dxa"/>
                  <w:vAlign w:val="center"/>
                  <w:hideMark/>
                </w:tcPr>
                <w:p w14:paraId="50A71C65" w14:textId="77777777" w:rsidR="00A62710" w:rsidRPr="00A62710" w:rsidRDefault="00A62710" w:rsidP="00A62710">
                  <w:pPr>
                    <w:pStyle w:val="NoSpacing"/>
                    <w:rPr>
                      <w:rFonts w:ascii="Helvetica" w:hAnsi="Helvetica" w:cs="Helvetica"/>
                      <w:color w:val="222222"/>
                    </w:rPr>
                  </w:pPr>
                  <w:r w:rsidRPr="00A62710">
                    <w:rPr>
                      <w:rFonts w:ascii="Helvetica" w:hAnsi="Helvetica" w:cs="Helvetica"/>
                      <w:color w:val="222222"/>
                    </w:rPr>
                    <w:t> </w:t>
                  </w:r>
                </w:p>
              </w:tc>
            </w:tr>
            <w:tr w:rsidR="00A62710" w:rsidRPr="00A62710" w14:paraId="15C38A51" w14:textId="77777777" w:rsidTr="005E0C29">
              <w:trPr>
                <w:tblCellSpacing w:w="0" w:type="dxa"/>
              </w:trPr>
              <w:tc>
                <w:tcPr>
                  <w:tcW w:w="2239" w:type="dxa"/>
                  <w:noWrap/>
                  <w:hideMark/>
                </w:tcPr>
                <w:p w14:paraId="32CE387E" w14:textId="77777777" w:rsidR="00A62710" w:rsidRPr="00A62710" w:rsidRDefault="00A62710" w:rsidP="00A62710">
                  <w:pPr>
                    <w:pStyle w:val="NoSpacing"/>
                    <w:rPr>
                      <w:rFonts w:ascii="Helvetica" w:hAnsi="Helvetica" w:cs="Helvetica"/>
                      <w:b/>
                      <w:bCs/>
                      <w:color w:val="222222"/>
                    </w:rPr>
                  </w:pPr>
                  <w:r w:rsidRPr="00A62710">
                    <w:rPr>
                      <w:rFonts w:ascii="Helvetica" w:hAnsi="Helvetica" w:cs="Helvetica"/>
                      <w:b/>
                      <w:bCs/>
                      <w:color w:val="222222"/>
                    </w:rPr>
                    <w:t>Funding Instrument Type:</w:t>
                  </w:r>
                </w:p>
              </w:tc>
              <w:tc>
                <w:tcPr>
                  <w:tcW w:w="3083" w:type="dxa"/>
                  <w:vAlign w:val="center"/>
                  <w:hideMark/>
                </w:tcPr>
                <w:p w14:paraId="2C5A0D78" w14:textId="77777777" w:rsidR="00A62710" w:rsidRPr="00A62710" w:rsidRDefault="00A62710" w:rsidP="00A62710">
                  <w:pPr>
                    <w:pStyle w:val="NoSpacing"/>
                    <w:rPr>
                      <w:rFonts w:ascii="Helvetica" w:hAnsi="Helvetica" w:cs="Helvetica"/>
                      <w:color w:val="222222"/>
                    </w:rPr>
                  </w:pPr>
                  <w:r w:rsidRPr="00A62710">
                    <w:rPr>
                      <w:rFonts w:ascii="Helvetica" w:hAnsi="Helvetica" w:cs="Helvetica"/>
                      <w:color w:val="222222"/>
                    </w:rPr>
                    <w:t>Cooperative Agreement</w:t>
                  </w:r>
                </w:p>
              </w:tc>
            </w:tr>
            <w:tr w:rsidR="00A62710" w:rsidRPr="00A62710" w14:paraId="6E5D809D" w14:textId="77777777" w:rsidTr="005E0C29">
              <w:trPr>
                <w:tblCellSpacing w:w="0" w:type="dxa"/>
              </w:trPr>
              <w:tc>
                <w:tcPr>
                  <w:tcW w:w="2239" w:type="dxa"/>
                  <w:noWrap/>
                  <w:hideMark/>
                </w:tcPr>
                <w:p w14:paraId="099DF11D" w14:textId="77777777" w:rsidR="00A62710" w:rsidRPr="00A62710" w:rsidRDefault="00A62710" w:rsidP="00A62710">
                  <w:pPr>
                    <w:pStyle w:val="NoSpacing"/>
                    <w:rPr>
                      <w:rFonts w:ascii="Helvetica" w:hAnsi="Helvetica" w:cs="Helvetica"/>
                      <w:b/>
                      <w:bCs/>
                      <w:color w:val="222222"/>
                    </w:rPr>
                  </w:pPr>
                  <w:r w:rsidRPr="00A62710">
                    <w:rPr>
                      <w:rFonts w:ascii="Helvetica" w:hAnsi="Helvetica" w:cs="Helvetica"/>
                      <w:b/>
                      <w:bCs/>
                      <w:color w:val="222222"/>
                    </w:rPr>
                    <w:t>Category of Funding Activity:</w:t>
                  </w:r>
                </w:p>
              </w:tc>
              <w:tc>
                <w:tcPr>
                  <w:tcW w:w="3083" w:type="dxa"/>
                  <w:vAlign w:val="center"/>
                  <w:hideMark/>
                </w:tcPr>
                <w:p w14:paraId="0B37950B" w14:textId="77777777" w:rsidR="00A62710" w:rsidRPr="00A62710" w:rsidRDefault="00A62710" w:rsidP="00A62710">
                  <w:pPr>
                    <w:pStyle w:val="NoSpacing"/>
                    <w:rPr>
                      <w:rFonts w:ascii="Helvetica" w:hAnsi="Helvetica" w:cs="Helvetica"/>
                      <w:color w:val="222222"/>
                    </w:rPr>
                  </w:pPr>
                  <w:r w:rsidRPr="00A62710">
                    <w:rPr>
                      <w:rFonts w:ascii="Helvetica" w:hAnsi="Helvetica" w:cs="Helvetica"/>
                      <w:color w:val="222222"/>
                    </w:rPr>
                    <w:t>Health</w:t>
                  </w:r>
                  <w:r w:rsidRPr="00A62710">
                    <w:rPr>
                      <w:rFonts w:ascii="Helvetica" w:hAnsi="Helvetica" w:cs="Helvetica"/>
                      <w:color w:val="222222"/>
                    </w:rPr>
                    <w:br/>
                    <w:t>Housing</w:t>
                  </w:r>
                  <w:r w:rsidRPr="00A62710">
                    <w:rPr>
                      <w:rFonts w:ascii="Helvetica" w:hAnsi="Helvetica" w:cs="Helvetica"/>
                      <w:color w:val="222222"/>
                    </w:rPr>
                    <w:br/>
                    <w:t>Opportunity Zone Benefits</w:t>
                  </w:r>
                </w:p>
              </w:tc>
            </w:tr>
            <w:tr w:rsidR="00A62710" w:rsidRPr="00A62710" w14:paraId="31DBD897" w14:textId="77777777" w:rsidTr="005E0C29">
              <w:trPr>
                <w:tblCellSpacing w:w="0" w:type="dxa"/>
              </w:trPr>
              <w:tc>
                <w:tcPr>
                  <w:tcW w:w="2239" w:type="dxa"/>
                  <w:noWrap/>
                  <w:hideMark/>
                </w:tcPr>
                <w:p w14:paraId="141BFB07" w14:textId="77777777" w:rsidR="00A62710" w:rsidRPr="00A62710" w:rsidRDefault="00A62710" w:rsidP="00A62710">
                  <w:pPr>
                    <w:pStyle w:val="NoSpacing"/>
                    <w:rPr>
                      <w:rFonts w:ascii="Helvetica" w:hAnsi="Helvetica" w:cs="Helvetica"/>
                      <w:b/>
                      <w:bCs/>
                      <w:color w:val="222222"/>
                    </w:rPr>
                  </w:pPr>
                  <w:r w:rsidRPr="00A62710">
                    <w:rPr>
                      <w:rFonts w:ascii="Helvetica" w:hAnsi="Helvetica" w:cs="Helvetica"/>
                      <w:b/>
                      <w:bCs/>
                      <w:color w:val="222222"/>
                    </w:rPr>
                    <w:t>Category Explanation:</w:t>
                  </w:r>
                </w:p>
              </w:tc>
              <w:tc>
                <w:tcPr>
                  <w:tcW w:w="3083" w:type="dxa"/>
                  <w:vAlign w:val="center"/>
                  <w:hideMark/>
                </w:tcPr>
                <w:p w14:paraId="1079F5EA" w14:textId="77777777" w:rsidR="00A62710" w:rsidRPr="00A62710" w:rsidRDefault="00A62710" w:rsidP="00A62710">
                  <w:pPr>
                    <w:pStyle w:val="NoSpacing"/>
                    <w:rPr>
                      <w:rFonts w:ascii="Helvetica" w:hAnsi="Helvetica" w:cs="Helvetica"/>
                      <w:color w:val="222222"/>
                    </w:rPr>
                  </w:pPr>
                  <w:r w:rsidRPr="00A62710">
                    <w:rPr>
                      <w:rFonts w:ascii="Helvetica" w:hAnsi="Helvetica" w:cs="Helvetica"/>
                      <w:color w:val="222222"/>
                    </w:rPr>
                    <w:t> </w:t>
                  </w:r>
                </w:p>
              </w:tc>
            </w:tr>
            <w:tr w:rsidR="00A62710" w:rsidRPr="00A62710" w14:paraId="5FF8DABA" w14:textId="77777777" w:rsidTr="005E0C29">
              <w:trPr>
                <w:tblCellSpacing w:w="0" w:type="dxa"/>
              </w:trPr>
              <w:tc>
                <w:tcPr>
                  <w:tcW w:w="2239" w:type="dxa"/>
                  <w:noWrap/>
                  <w:hideMark/>
                </w:tcPr>
                <w:p w14:paraId="5A10F6BD" w14:textId="77777777" w:rsidR="00A62710" w:rsidRPr="00A62710" w:rsidRDefault="00A62710" w:rsidP="00A62710">
                  <w:pPr>
                    <w:pStyle w:val="NoSpacing"/>
                    <w:rPr>
                      <w:rFonts w:ascii="Helvetica" w:hAnsi="Helvetica" w:cs="Helvetica"/>
                      <w:b/>
                      <w:bCs/>
                      <w:color w:val="222222"/>
                    </w:rPr>
                  </w:pPr>
                  <w:r w:rsidRPr="00A62710">
                    <w:rPr>
                      <w:rFonts w:ascii="Helvetica" w:hAnsi="Helvetica" w:cs="Helvetica"/>
                      <w:b/>
                      <w:bCs/>
                      <w:color w:val="222222"/>
                    </w:rPr>
                    <w:t>Expected Number of Awards:</w:t>
                  </w:r>
                </w:p>
              </w:tc>
              <w:tc>
                <w:tcPr>
                  <w:tcW w:w="3083" w:type="dxa"/>
                  <w:vAlign w:val="center"/>
                  <w:hideMark/>
                </w:tcPr>
                <w:p w14:paraId="57D6A15A" w14:textId="77777777" w:rsidR="00A62710" w:rsidRPr="00A62710" w:rsidRDefault="00A62710" w:rsidP="00A62710">
                  <w:pPr>
                    <w:pStyle w:val="NoSpacing"/>
                    <w:rPr>
                      <w:rFonts w:ascii="Helvetica" w:hAnsi="Helvetica" w:cs="Helvetica"/>
                      <w:color w:val="222222"/>
                    </w:rPr>
                  </w:pPr>
                  <w:r w:rsidRPr="00A62710">
                    <w:rPr>
                      <w:rFonts w:ascii="Helvetica" w:hAnsi="Helvetica" w:cs="Helvetica"/>
                      <w:color w:val="222222"/>
                    </w:rPr>
                    <w:t>30</w:t>
                  </w:r>
                </w:p>
              </w:tc>
            </w:tr>
            <w:tr w:rsidR="00A62710" w:rsidRPr="00A62710" w14:paraId="1DD578BE" w14:textId="77777777" w:rsidTr="005E0C29">
              <w:trPr>
                <w:tblCellSpacing w:w="0" w:type="dxa"/>
              </w:trPr>
              <w:tc>
                <w:tcPr>
                  <w:tcW w:w="2239" w:type="dxa"/>
                  <w:noWrap/>
                  <w:hideMark/>
                </w:tcPr>
                <w:p w14:paraId="68EBF406" w14:textId="77777777" w:rsidR="00A62710" w:rsidRPr="00A62710" w:rsidRDefault="00A62710" w:rsidP="00A62710">
                  <w:pPr>
                    <w:pStyle w:val="NoSpacing"/>
                    <w:rPr>
                      <w:rFonts w:ascii="Helvetica" w:hAnsi="Helvetica" w:cs="Helvetica"/>
                      <w:b/>
                      <w:bCs/>
                      <w:color w:val="222222"/>
                    </w:rPr>
                  </w:pPr>
                  <w:r w:rsidRPr="00A62710">
                    <w:rPr>
                      <w:rFonts w:ascii="Helvetica" w:hAnsi="Helvetica" w:cs="Helvetica"/>
                      <w:b/>
                      <w:bCs/>
                      <w:color w:val="222222"/>
                    </w:rPr>
                    <w:t>CFDA Number(s):</w:t>
                  </w:r>
                </w:p>
              </w:tc>
              <w:tc>
                <w:tcPr>
                  <w:tcW w:w="3083" w:type="dxa"/>
                  <w:vAlign w:val="center"/>
                  <w:hideMark/>
                </w:tcPr>
                <w:p w14:paraId="3EFD7DF2" w14:textId="77777777" w:rsidR="00A62710" w:rsidRPr="00A62710" w:rsidRDefault="00A62710" w:rsidP="00A62710">
                  <w:pPr>
                    <w:pStyle w:val="NoSpacing"/>
                    <w:rPr>
                      <w:rFonts w:ascii="Helvetica" w:hAnsi="Helvetica" w:cs="Helvetica"/>
                      <w:color w:val="222222"/>
                    </w:rPr>
                  </w:pPr>
                  <w:r w:rsidRPr="00A62710">
                    <w:rPr>
                      <w:rFonts w:ascii="Helvetica" w:hAnsi="Helvetica" w:cs="Helvetica"/>
                      <w:color w:val="222222"/>
                    </w:rPr>
                    <w:t>14.921 -- Older Adults Home Modification Grant Program</w:t>
                  </w:r>
                </w:p>
              </w:tc>
            </w:tr>
            <w:tr w:rsidR="00A62710" w:rsidRPr="00A62710" w14:paraId="70F40F73" w14:textId="77777777" w:rsidTr="005E0C29">
              <w:trPr>
                <w:tblCellSpacing w:w="0" w:type="dxa"/>
              </w:trPr>
              <w:tc>
                <w:tcPr>
                  <w:tcW w:w="2239" w:type="dxa"/>
                  <w:noWrap/>
                  <w:hideMark/>
                </w:tcPr>
                <w:p w14:paraId="2185E3F9" w14:textId="77777777" w:rsidR="00A62710" w:rsidRPr="00A62710" w:rsidRDefault="00A62710" w:rsidP="00A62710">
                  <w:pPr>
                    <w:pStyle w:val="NoSpacing"/>
                    <w:rPr>
                      <w:rFonts w:ascii="Helvetica" w:hAnsi="Helvetica" w:cs="Helvetica"/>
                      <w:b/>
                      <w:bCs/>
                      <w:color w:val="222222"/>
                    </w:rPr>
                  </w:pPr>
                  <w:r w:rsidRPr="00A62710">
                    <w:rPr>
                      <w:rFonts w:ascii="Helvetica" w:hAnsi="Helvetica" w:cs="Helvetica"/>
                      <w:b/>
                      <w:bCs/>
                      <w:color w:val="222222"/>
                    </w:rPr>
                    <w:t>Cost Sharing or Matching Requirement:</w:t>
                  </w:r>
                </w:p>
              </w:tc>
              <w:tc>
                <w:tcPr>
                  <w:tcW w:w="3083" w:type="dxa"/>
                  <w:vAlign w:val="center"/>
                  <w:hideMark/>
                </w:tcPr>
                <w:p w14:paraId="28877DDB" w14:textId="77777777" w:rsidR="00A62710" w:rsidRPr="00A62710" w:rsidRDefault="00A62710" w:rsidP="00A62710">
                  <w:pPr>
                    <w:pStyle w:val="NoSpacing"/>
                    <w:rPr>
                      <w:rFonts w:ascii="Helvetica" w:hAnsi="Helvetica" w:cs="Helvetica"/>
                      <w:color w:val="222222"/>
                    </w:rPr>
                  </w:pPr>
                  <w:r w:rsidRPr="00A62710">
                    <w:rPr>
                      <w:rFonts w:ascii="Helvetica" w:hAnsi="Helvetica" w:cs="Helvetica"/>
                      <w:color w:val="222222"/>
                    </w:rPr>
                    <w:t>No</w:t>
                  </w:r>
                </w:p>
              </w:tc>
            </w:tr>
          </w:tbl>
          <w:p w14:paraId="5E01A743" w14:textId="77777777" w:rsidR="00A62710" w:rsidRPr="00A62710" w:rsidRDefault="00A62710" w:rsidP="00A6271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24"/>
              <w:gridCol w:w="2621"/>
            </w:tblGrid>
            <w:tr w:rsidR="00A62710" w:rsidRPr="00A62710" w14:paraId="2616799F" w14:textId="77777777" w:rsidTr="005E0C29">
              <w:trPr>
                <w:tblCellSpacing w:w="0" w:type="dxa"/>
              </w:trPr>
              <w:tc>
                <w:tcPr>
                  <w:tcW w:w="2624" w:type="dxa"/>
                  <w:noWrap/>
                  <w:hideMark/>
                </w:tcPr>
                <w:p w14:paraId="007A922E" w14:textId="77777777" w:rsidR="00A62710" w:rsidRPr="00A62710" w:rsidRDefault="00A62710" w:rsidP="00A62710">
                  <w:pPr>
                    <w:pStyle w:val="NoSpacing"/>
                    <w:rPr>
                      <w:rFonts w:ascii="Helvetica" w:hAnsi="Helvetica" w:cs="Helvetica"/>
                      <w:b/>
                      <w:bCs/>
                      <w:color w:val="222222"/>
                    </w:rPr>
                  </w:pPr>
                  <w:r w:rsidRPr="00A62710">
                    <w:rPr>
                      <w:rFonts w:ascii="Helvetica" w:hAnsi="Helvetica" w:cs="Helvetica"/>
                      <w:b/>
                      <w:bCs/>
                      <w:color w:val="222222"/>
                    </w:rPr>
                    <w:t>Version:</w:t>
                  </w:r>
                </w:p>
              </w:tc>
              <w:tc>
                <w:tcPr>
                  <w:tcW w:w="3046" w:type="dxa"/>
                  <w:vAlign w:val="center"/>
                  <w:hideMark/>
                </w:tcPr>
                <w:p w14:paraId="7946A435" w14:textId="77777777" w:rsidR="00A62710" w:rsidRPr="00A62710" w:rsidRDefault="00A62710" w:rsidP="00A62710">
                  <w:pPr>
                    <w:pStyle w:val="NoSpacing"/>
                    <w:rPr>
                      <w:rFonts w:ascii="Helvetica" w:hAnsi="Helvetica" w:cs="Helvetica"/>
                      <w:color w:val="222222"/>
                    </w:rPr>
                  </w:pPr>
                  <w:r w:rsidRPr="00A62710">
                    <w:rPr>
                      <w:rFonts w:ascii="Helvetica" w:hAnsi="Helvetica" w:cs="Helvetica"/>
                      <w:color w:val="222222"/>
                    </w:rPr>
                    <w:t>Synopsis 1</w:t>
                  </w:r>
                </w:p>
              </w:tc>
            </w:tr>
            <w:tr w:rsidR="00A62710" w:rsidRPr="00A62710" w14:paraId="63D8DBE6" w14:textId="77777777" w:rsidTr="005E0C29">
              <w:trPr>
                <w:tblCellSpacing w:w="0" w:type="dxa"/>
              </w:trPr>
              <w:tc>
                <w:tcPr>
                  <w:tcW w:w="2624" w:type="dxa"/>
                  <w:noWrap/>
                  <w:hideMark/>
                </w:tcPr>
                <w:p w14:paraId="47448B39" w14:textId="77777777" w:rsidR="00A62710" w:rsidRPr="00A62710" w:rsidRDefault="00A62710" w:rsidP="00A62710">
                  <w:pPr>
                    <w:pStyle w:val="NoSpacing"/>
                    <w:rPr>
                      <w:rFonts w:ascii="Helvetica" w:hAnsi="Helvetica" w:cs="Helvetica"/>
                      <w:b/>
                      <w:bCs/>
                      <w:color w:val="222222"/>
                    </w:rPr>
                  </w:pPr>
                  <w:r w:rsidRPr="00A62710">
                    <w:rPr>
                      <w:rFonts w:ascii="Helvetica" w:hAnsi="Helvetica" w:cs="Helvetica"/>
                      <w:b/>
                      <w:bCs/>
                      <w:color w:val="222222"/>
                    </w:rPr>
                    <w:t>Posted Date:</w:t>
                  </w:r>
                </w:p>
              </w:tc>
              <w:tc>
                <w:tcPr>
                  <w:tcW w:w="3046" w:type="dxa"/>
                  <w:vAlign w:val="center"/>
                  <w:hideMark/>
                </w:tcPr>
                <w:p w14:paraId="2B9DE7F8" w14:textId="77777777" w:rsidR="00A62710" w:rsidRPr="00A62710" w:rsidRDefault="00A62710" w:rsidP="00A62710">
                  <w:pPr>
                    <w:pStyle w:val="NoSpacing"/>
                    <w:rPr>
                      <w:rFonts w:ascii="Helvetica" w:hAnsi="Helvetica" w:cs="Helvetica"/>
                      <w:color w:val="222222"/>
                    </w:rPr>
                  </w:pPr>
                  <w:r w:rsidRPr="00A62710">
                    <w:rPr>
                      <w:rFonts w:ascii="Helvetica" w:hAnsi="Helvetica" w:cs="Helvetica"/>
                      <w:color w:val="222222"/>
                    </w:rPr>
                    <w:t>Mar 02, 2021</w:t>
                  </w:r>
                </w:p>
              </w:tc>
            </w:tr>
            <w:tr w:rsidR="00A62710" w:rsidRPr="00A62710" w14:paraId="215A0AC5" w14:textId="77777777" w:rsidTr="005E0C29">
              <w:trPr>
                <w:tblCellSpacing w:w="0" w:type="dxa"/>
              </w:trPr>
              <w:tc>
                <w:tcPr>
                  <w:tcW w:w="2624" w:type="dxa"/>
                  <w:noWrap/>
                  <w:hideMark/>
                </w:tcPr>
                <w:p w14:paraId="1178F959" w14:textId="77777777" w:rsidR="00A62710" w:rsidRPr="00A62710" w:rsidRDefault="00A62710" w:rsidP="00A62710">
                  <w:pPr>
                    <w:pStyle w:val="NoSpacing"/>
                    <w:rPr>
                      <w:rFonts w:ascii="Helvetica" w:hAnsi="Helvetica" w:cs="Helvetica"/>
                      <w:b/>
                      <w:bCs/>
                      <w:color w:val="222222"/>
                    </w:rPr>
                  </w:pPr>
                  <w:r w:rsidRPr="00A62710">
                    <w:rPr>
                      <w:rFonts w:ascii="Helvetica" w:hAnsi="Helvetica" w:cs="Helvetica"/>
                      <w:b/>
                      <w:bCs/>
                      <w:color w:val="222222"/>
                    </w:rPr>
                    <w:t>Last Updated Date:</w:t>
                  </w:r>
                </w:p>
              </w:tc>
              <w:tc>
                <w:tcPr>
                  <w:tcW w:w="3046" w:type="dxa"/>
                  <w:vAlign w:val="center"/>
                  <w:hideMark/>
                </w:tcPr>
                <w:p w14:paraId="6902894C" w14:textId="77777777" w:rsidR="00A62710" w:rsidRPr="00A62710" w:rsidRDefault="00A62710" w:rsidP="00A62710">
                  <w:pPr>
                    <w:pStyle w:val="NoSpacing"/>
                    <w:rPr>
                      <w:rFonts w:ascii="Helvetica" w:hAnsi="Helvetica" w:cs="Helvetica"/>
                      <w:color w:val="222222"/>
                    </w:rPr>
                  </w:pPr>
                  <w:r w:rsidRPr="00A62710">
                    <w:rPr>
                      <w:rFonts w:ascii="Helvetica" w:hAnsi="Helvetica" w:cs="Helvetica"/>
                      <w:color w:val="222222"/>
                    </w:rPr>
                    <w:t>Mar 02, 2021</w:t>
                  </w:r>
                </w:p>
              </w:tc>
            </w:tr>
            <w:tr w:rsidR="00A62710" w:rsidRPr="00A62710" w14:paraId="25B8E65B" w14:textId="77777777" w:rsidTr="005E0C29">
              <w:trPr>
                <w:tblCellSpacing w:w="0" w:type="dxa"/>
              </w:trPr>
              <w:tc>
                <w:tcPr>
                  <w:tcW w:w="2624" w:type="dxa"/>
                  <w:noWrap/>
                  <w:hideMark/>
                </w:tcPr>
                <w:p w14:paraId="165BD919" w14:textId="77777777" w:rsidR="00A62710" w:rsidRPr="00A62710" w:rsidRDefault="00A62710" w:rsidP="00A62710">
                  <w:pPr>
                    <w:pStyle w:val="NoSpacing"/>
                    <w:rPr>
                      <w:rFonts w:ascii="Helvetica" w:hAnsi="Helvetica" w:cs="Helvetica"/>
                      <w:b/>
                      <w:bCs/>
                      <w:color w:val="222222"/>
                    </w:rPr>
                  </w:pPr>
                  <w:r w:rsidRPr="00A62710">
                    <w:rPr>
                      <w:rFonts w:ascii="Helvetica" w:hAnsi="Helvetica" w:cs="Helvetica"/>
                      <w:b/>
                      <w:bCs/>
                      <w:color w:val="222222"/>
                    </w:rPr>
                    <w:t>Original Closing Date for Applications:</w:t>
                  </w:r>
                </w:p>
              </w:tc>
              <w:tc>
                <w:tcPr>
                  <w:tcW w:w="3046" w:type="dxa"/>
                  <w:vAlign w:val="center"/>
                  <w:hideMark/>
                </w:tcPr>
                <w:p w14:paraId="5CA44A07" w14:textId="77777777" w:rsidR="00A62710" w:rsidRPr="00A62710" w:rsidRDefault="00A62710" w:rsidP="00A62710">
                  <w:pPr>
                    <w:pStyle w:val="NoSpacing"/>
                    <w:rPr>
                      <w:rFonts w:ascii="Helvetica" w:hAnsi="Helvetica" w:cs="Helvetica"/>
                      <w:color w:val="222222"/>
                    </w:rPr>
                  </w:pPr>
                  <w:r w:rsidRPr="00A62710">
                    <w:rPr>
                      <w:rFonts w:ascii="Helvetica" w:hAnsi="Helvetica" w:cs="Helvetica"/>
                      <w:color w:val="222222"/>
                    </w:rPr>
                    <w:t>May 04, 2021  The application deadline is 11:59:59 pm Eastern Standard time on</w:t>
                  </w:r>
                </w:p>
              </w:tc>
            </w:tr>
            <w:tr w:rsidR="00A62710" w:rsidRPr="00A62710" w14:paraId="5759069F" w14:textId="77777777" w:rsidTr="005E0C29">
              <w:trPr>
                <w:tblCellSpacing w:w="0" w:type="dxa"/>
              </w:trPr>
              <w:tc>
                <w:tcPr>
                  <w:tcW w:w="2624" w:type="dxa"/>
                  <w:noWrap/>
                  <w:hideMark/>
                </w:tcPr>
                <w:p w14:paraId="4169F58B" w14:textId="77777777" w:rsidR="00A62710" w:rsidRPr="00A62710" w:rsidRDefault="00A62710" w:rsidP="00A62710">
                  <w:pPr>
                    <w:pStyle w:val="NoSpacing"/>
                    <w:rPr>
                      <w:rFonts w:ascii="Helvetica" w:hAnsi="Helvetica" w:cs="Helvetica"/>
                      <w:b/>
                      <w:bCs/>
                      <w:color w:val="222222"/>
                    </w:rPr>
                  </w:pPr>
                  <w:r w:rsidRPr="00A62710">
                    <w:rPr>
                      <w:rFonts w:ascii="Helvetica" w:hAnsi="Helvetica" w:cs="Helvetica"/>
                      <w:b/>
                      <w:bCs/>
                      <w:color w:val="222222"/>
                    </w:rPr>
                    <w:t>Current Closing Date for Applications:</w:t>
                  </w:r>
                </w:p>
              </w:tc>
              <w:tc>
                <w:tcPr>
                  <w:tcW w:w="3046" w:type="dxa"/>
                  <w:vAlign w:val="center"/>
                  <w:hideMark/>
                </w:tcPr>
                <w:p w14:paraId="18FDB016" w14:textId="77777777" w:rsidR="00A62710" w:rsidRPr="00A62710" w:rsidRDefault="00A62710" w:rsidP="00A62710">
                  <w:pPr>
                    <w:pStyle w:val="NoSpacing"/>
                    <w:rPr>
                      <w:rFonts w:ascii="Helvetica" w:hAnsi="Helvetica" w:cs="Helvetica"/>
                      <w:color w:val="222222"/>
                    </w:rPr>
                  </w:pPr>
                  <w:r w:rsidRPr="00A62710">
                    <w:rPr>
                      <w:rFonts w:ascii="Helvetica" w:hAnsi="Helvetica" w:cs="Helvetica"/>
                      <w:color w:val="222222"/>
                    </w:rPr>
                    <w:t>May 04, 2021  The application deadline is 11:59:59 pm Eastern Standard time on</w:t>
                  </w:r>
                </w:p>
              </w:tc>
            </w:tr>
            <w:tr w:rsidR="00A62710" w:rsidRPr="00A62710" w14:paraId="0104779A" w14:textId="77777777" w:rsidTr="005E0C29">
              <w:trPr>
                <w:tblCellSpacing w:w="0" w:type="dxa"/>
              </w:trPr>
              <w:tc>
                <w:tcPr>
                  <w:tcW w:w="2624" w:type="dxa"/>
                  <w:noWrap/>
                  <w:hideMark/>
                </w:tcPr>
                <w:p w14:paraId="0D5FD84F" w14:textId="77777777" w:rsidR="00A62710" w:rsidRPr="00A62710" w:rsidRDefault="00A62710" w:rsidP="00A62710">
                  <w:pPr>
                    <w:pStyle w:val="NoSpacing"/>
                    <w:rPr>
                      <w:rFonts w:ascii="Helvetica" w:hAnsi="Helvetica" w:cs="Helvetica"/>
                      <w:b/>
                      <w:bCs/>
                      <w:color w:val="222222"/>
                    </w:rPr>
                  </w:pPr>
                  <w:r w:rsidRPr="00A62710">
                    <w:rPr>
                      <w:rFonts w:ascii="Helvetica" w:hAnsi="Helvetica" w:cs="Helvetica"/>
                      <w:b/>
                      <w:bCs/>
                      <w:color w:val="222222"/>
                    </w:rPr>
                    <w:t>Archive Date:</w:t>
                  </w:r>
                </w:p>
              </w:tc>
              <w:tc>
                <w:tcPr>
                  <w:tcW w:w="3046" w:type="dxa"/>
                  <w:vAlign w:val="center"/>
                  <w:hideMark/>
                </w:tcPr>
                <w:p w14:paraId="30F9FA4F" w14:textId="77777777" w:rsidR="00A62710" w:rsidRPr="00A62710" w:rsidRDefault="00A62710" w:rsidP="00A62710">
                  <w:pPr>
                    <w:pStyle w:val="NoSpacing"/>
                    <w:rPr>
                      <w:rFonts w:ascii="Helvetica" w:hAnsi="Helvetica" w:cs="Helvetica"/>
                      <w:color w:val="222222"/>
                    </w:rPr>
                  </w:pPr>
                  <w:r w:rsidRPr="00A62710">
                    <w:rPr>
                      <w:rFonts w:ascii="Helvetica" w:hAnsi="Helvetica" w:cs="Helvetica"/>
                      <w:color w:val="222222"/>
                    </w:rPr>
                    <w:t> </w:t>
                  </w:r>
                </w:p>
              </w:tc>
            </w:tr>
            <w:tr w:rsidR="00A62710" w:rsidRPr="00A62710" w14:paraId="0F77E632" w14:textId="77777777" w:rsidTr="005E0C29">
              <w:trPr>
                <w:tblCellSpacing w:w="0" w:type="dxa"/>
              </w:trPr>
              <w:tc>
                <w:tcPr>
                  <w:tcW w:w="2624" w:type="dxa"/>
                  <w:noWrap/>
                  <w:hideMark/>
                </w:tcPr>
                <w:p w14:paraId="236D0CB0" w14:textId="77777777" w:rsidR="00A62710" w:rsidRPr="00A62710" w:rsidRDefault="00A62710" w:rsidP="00A62710">
                  <w:pPr>
                    <w:pStyle w:val="NoSpacing"/>
                    <w:rPr>
                      <w:rFonts w:ascii="Helvetica" w:hAnsi="Helvetica" w:cs="Helvetica"/>
                      <w:b/>
                      <w:bCs/>
                      <w:color w:val="222222"/>
                    </w:rPr>
                  </w:pPr>
                  <w:r w:rsidRPr="00A62710">
                    <w:rPr>
                      <w:rFonts w:ascii="Helvetica" w:hAnsi="Helvetica" w:cs="Helvetica"/>
                      <w:b/>
                      <w:bCs/>
                      <w:color w:val="222222"/>
                    </w:rPr>
                    <w:t>Estimated Total Program Funding:</w:t>
                  </w:r>
                </w:p>
              </w:tc>
              <w:tc>
                <w:tcPr>
                  <w:tcW w:w="3046" w:type="dxa"/>
                  <w:vAlign w:val="center"/>
                  <w:hideMark/>
                </w:tcPr>
                <w:p w14:paraId="298C8931" w14:textId="77777777" w:rsidR="00A62710" w:rsidRPr="00A62710" w:rsidRDefault="00A62710" w:rsidP="00A62710">
                  <w:pPr>
                    <w:pStyle w:val="NoSpacing"/>
                    <w:rPr>
                      <w:rFonts w:ascii="Helvetica" w:hAnsi="Helvetica" w:cs="Helvetica"/>
                      <w:color w:val="222222"/>
                    </w:rPr>
                  </w:pPr>
                  <w:r w:rsidRPr="00A62710">
                    <w:rPr>
                      <w:rFonts w:ascii="Helvetica" w:hAnsi="Helvetica" w:cs="Helvetica"/>
                      <w:color w:val="222222"/>
                    </w:rPr>
                    <w:t>$30,000,000</w:t>
                  </w:r>
                </w:p>
              </w:tc>
            </w:tr>
            <w:tr w:rsidR="00A62710" w:rsidRPr="00A62710" w14:paraId="4172684C" w14:textId="77777777" w:rsidTr="005E0C29">
              <w:trPr>
                <w:tblCellSpacing w:w="0" w:type="dxa"/>
              </w:trPr>
              <w:tc>
                <w:tcPr>
                  <w:tcW w:w="2624" w:type="dxa"/>
                  <w:noWrap/>
                  <w:hideMark/>
                </w:tcPr>
                <w:p w14:paraId="05C6CFA4" w14:textId="77777777" w:rsidR="00A62710" w:rsidRPr="00A62710" w:rsidRDefault="00A62710" w:rsidP="00A62710">
                  <w:pPr>
                    <w:pStyle w:val="NoSpacing"/>
                    <w:rPr>
                      <w:rFonts w:ascii="Helvetica" w:hAnsi="Helvetica" w:cs="Helvetica"/>
                      <w:b/>
                      <w:bCs/>
                      <w:color w:val="222222"/>
                    </w:rPr>
                  </w:pPr>
                  <w:r w:rsidRPr="00A62710">
                    <w:rPr>
                      <w:rFonts w:ascii="Helvetica" w:hAnsi="Helvetica" w:cs="Helvetica"/>
                      <w:b/>
                      <w:bCs/>
                      <w:color w:val="222222"/>
                    </w:rPr>
                    <w:t>Award Ceiling:</w:t>
                  </w:r>
                </w:p>
              </w:tc>
              <w:tc>
                <w:tcPr>
                  <w:tcW w:w="3046" w:type="dxa"/>
                  <w:vAlign w:val="center"/>
                  <w:hideMark/>
                </w:tcPr>
                <w:p w14:paraId="37187CA4" w14:textId="77777777" w:rsidR="00A62710" w:rsidRPr="00A62710" w:rsidRDefault="00A62710" w:rsidP="00A62710">
                  <w:pPr>
                    <w:pStyle w:val="NoSpacing"/>
                    <w:rPr>
                      <w:rFonts w:ascii="Helvetica" w:hAnsi="Helvetica" w:cs="Helvetica"/>
                      <w:color w:val="222222"/>
                    </w:rPr>
                  </w:pPr>
                  <w:r w:rsidRPr="00A62710">
                    <w:rPr>
                      <w:rFonts w:ascii="Helvetica" w:hAnsi="Helvetica" w:cs="Helvetica"/>
                      <w:color w:val="222222"/>
                    </w:rPr>
                    <w:t>$1,250,000</w:t>
                  </w:r>
                </w:p>
              </w:tc>
            </w:tr>
            <w:tr w:rsidR="00A62710" w:rsidRPr="00A62710" w14:paraId="28FBD14E" w14:textId="77777777" w:rsidTr="005E0C29">
              <w:trPr>
                <w:tblCellSpacing w:w="0" w:type="dxa"/>
              </w:trPr>
              <w:tc>
                <w:tcPr>
                  <w:tcW w:w="2624" w:type="dxa"/>
                  <w:noWrap/>
                  <w:hideMark/>
                </w:tcPr>
                <w:p w14:paraId="5D17FD21" w14:textId="77777777" w:rsidR="00A62710" w:rsidRPr="00A62710" w:rsidRDefault="00A62710" w:rsidP="00A62710">
                  <w:pPr>
                    <w:pStyle w:val="NoSpacing"/>
                    <w:rPr>
                      <w:rFonts w:ascii="Helvetica" w:hAnsi="Helvetica" w:cs="Helvetica"/>
                      <w:b/>
                      <w:bCs/>
                      <w:color w:val="222222"/>
                    </w:rPr>
                  </w:pPr>
                  <w:r w:rsidRPr="00A62710">
                    <w:rPr>
                      <w:rFonts w:ascii="Helvetica" w:hAnsi="Helvetica" w:cs="Helvetica"/>
                      <w:b/>
                      <w:bCs/>
                      <w:color w:val="222222"/>
                    </w:rPr>
                    <w:t>Award Floor:</w:t>
                  </w:r>
                </w:p>
              </w:tc>
              <w:tc>
                <w:tcPr>
                  <w:tcW w:w="3046" w:type="dxa"/>
                  <w:vAlign w:val="center"/>
                  <w:hideMark/>
                </w:tcPr>
                <w:p w14:paraId="7C56CCCD" w14:textId="77777777" w:rsidR="00A62710" w:rsidRPr="00A62710" w:rsidRDefault="00A62710" w:rsidP="00A62710">
                  <w:pPr>
                    <w:pStyle w:val="NoSpacing"/>
                    <w:rPr>
                      <w:rFonts w:ascii="Helvetica" w:hAnsi="Helvetica" w:cs="Helvetica"/>
                      <w:color w:val="222222"/>
                    </w:rPr>
                  </w:pPr>
                  <w:r w:rsidRPr="00A62710">
                    <w:rPr>
                      <w:rFonts w:ascii="Helvetica" w:hAnsi="Helvetica" w:cs="Helvetica"/>
                      <w:color w:val="222222"/>
                    </w:rPr>
                    <w:t>$500,000</w:t>
                  </w:r>
                </w:p>
              </w:tc>
            </w:tr>
          </w:tbl>
          <w:p w14:paraId="5F99687D" w14:textId="77777777" w:rsidR="00A62710" w:rsidRPr="00A62710" w:rsidRDefault="00A62710" w:rsidP="00A62710">
            <w:pPr>
              <w:pStyle w:val="NoSpacing"/>
              <w:rPr>
                <w:rFonts w:ascii="Helvetica" w:hAnsi="Helvetica" w:cs="Helvetica"/>
                <w:color w:val="222222"/>
              </w:rPr>
            </w:pPr>
          </w:p>
        </w:tc>
      </w:tr>
    </w:tbl>
    <w:p w14:paraId="0FF945A4" w14:textId="36A1CD7D" w:rsidR="00A62710" w:rsidRPr="00A62710" w:rsidRDefault="00A62710" w:rsidP="00A6271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900"/>
      </w:tblGrid>
      <w:tr w:rsidR="00A62710" w:rsidRPr="00A62710" w14:paraId="113F1C01" w14:textId="77777777" w:rsidTr="00A62710">
        <w:trPr>
          <w:tblCellSpacing w:w="0" w:type="dxa"/>
        </w:trPr>
        <w:tc>
          <w:tcPr>
            <w:tcW w:w="0" w:type="auto"/>
            <w:noWrap/>
            <w:hideMark/>
          </w:tcPr>
          <w:p w14:paraId="68F14FBC" w14:textId="77777777" w:rsidR="00A62710" w:rsidRPr="00A62710" w:rsidRDefault="00A62710" w:rsidP="00A62710">
            <w:pPr>
              <w:pStyle w:val="NoSpacing"/>
              <w:rPr>
                <w:rFonts w:ascii="Helvetica" w:hAnsi="Helvetica" w:cs="Helvetica"/>
                <w:b/>
                <w:bCs/>
                <w:color w:val="222222"/>
              </w:rPr>
            </w:pPr>
            <w:r w:rsidRPr="00A62710">
              <w:rPr>
                <w:rFonts w:ascii="Helvetica" w:hAnsi="Helvetica" w:cs="Helvetica"/>
                <w:b/>
                <w:bCs/>
                <w:color w:val="222222"/>
              </w:rPr>
              <w:t>Eligible Applicants:</w:t>
            </w:r>
          </w:p>
        </w:tc>
        <w:tc>
          <w:tcPr>
            <w:tcW w:w="5000" w:type="pct"/>
            <w:vAlign w:val="center"/>
            <w:hideMark/>
          </w:tcPr>
          <w:p w14:paraId="0C8CD11E" w14:textId="77777777" w:rsidR="00A62710" w:rsidRPr="00A62710" w:rsidRDefault="00A62710" w:rsidP="00A62710">
            <w:pPr>
              <w:pStyle w:val="NoSpacing"/>
              <w:rPr>
                <w:rFonts w:ascii="Helvetica" w:hAnsi="Helvetica" w:cs="Helvetica"/>
                <w:color w:val="222222"/>
              </w:rPr>
            </w:pPr>
            <w:r w:rsidRPr="00A62710">
              <w:rPr>
                <w:rFonts w:ascii="Helvetica" w:hAnsi="Helvetica" w:cs="Helvetica"/>
                <w:color w:val="222222"/>
              </w:rPr>
              <w:t>Nonprofits having a 501(c)(3) status with the IRS, other than institutions of higher education</w:t>
            </w:r>
            <w:r w:rsidRPr="00A62710">
              <w:rPr>
                <w:rFonts w:ascii="Helvetica" w:hAnsi="Helvetica" w:cs="Helvetica"/>
                <w:color w:val="222222"/>
              </w:rPr>
              <w:br/>
              <w:t>Special district governments</w:t>
            </w:r>
            <w:r w:rsidRPr="00A62710">
              <w:rPr>
                <w:rFonts w:ascii="Helvetica" w:hAnsi="Helvetica" w:cs="Helvetica"/>
                <w:color w:val="222222"/>
              </w:rPr>
              <w:br/>
              <w:t>City or township governments</w:t>
            </w:r>
            <w:r w:rsidRPr="00A62710">
              <w:rPr>
                <w:rFonts w:ascii="Helvetica" w:hAnsi="Helvetica" w:cs="Helvetica"/>
                <w:color w:val="222222"/>
              </w:rPr>
              <w:br/>
              <w:t>State governments</w:t>
            </w:r>
            <w:r w:rsidRPr="00A62710">
              <w:rPr>
                <w:rFonts w:ascii="Helvetica" w:hAnsi="Helvetica" w:cs="Helvetica"/>
                <w:color w:val="222222"/>
              </w:rPr>
              <w:br/>
              <w:t>County governments</w:t>
            </w:r>
          </w:p>
        </w:tc>
      </w:tr>
      <w:tr w:rsidR="00A62710" w:rsidRPr="00A62710" w14:paraId="44A1BF5A" w14:textId="77777777" w:rsidTr="00A62710">
        <w:trPr>
          <w:tblCellSpacing w:w="0" w:type="dxa"/>
        </w:trPr>
        <w:tc>
          <w:tcPr>
            <w:tcW w:w="0" w:type="auto"/>
            <w:noWrap/>
            <w:hideMark/>
          </w:tcPr>
          <w:p w14:paraId="3D221D5E" w14:textId="77777777" w:rsidR="00A62710" w:rsidRPr="00A62710" w:rsidRDefault="00A62710" w:rsidP="00A62710">
            <w:pPr>
              <w:pStyle w:val="NoSpacing"/>
              <w:rPr>
                <w:rFonts w:ascii="Helvetica" w:hAnsi="Helvetica" w:cs="Helvetica"/>
                <w:b/>
                <w:bCs/>
                <w:color w:val="222222"/>
              </w:rPr>
            </w:pPr>
            <w:r w:rsidRPr="00A62710">
              <w:rPr>
                <w:rFonts w:ascii="Helvetica" w:hAnsi="Helvetica" w:cs="Helvetica"/>
                <w:b/>
                <w:bCs/>
                <w:color w:val="222222"/>
              </w:rPr>
              <w:t>Additional Information on Eligibility:</w:t>
            </w:r>
          </w:p>
        </w:tc>
        <w:tc>
          <w:tcPr>
            <w:tcW w:w="5000" w:type="pct"/>
            <w:vAlign w:val="center"/>
            <w:hideMark/>
          </w:tcPr>
          <w:p w14:paraId="60CD722B" w14:textId="77777777" w:rsidR="00A62710" w:rsidRPr="00A62710" w:rsidRDefault="00A62710" w:rsidP="00A62710">
            <w:pPr>
              <w:pStyle w:val="NoSpacing"/>
              <w:rPr>
                <w:rFonts w:ascii="Helvetica" w:hAnsi="Helvetica" w:cs="Helvetica"/>
                <w:color w:val="222222"/>
              </w:rPr>
            </w:pPr>
            <w:r w:rsidRPr="00A62710">
              <w:rPr>
                <w:rFonts w:ascii="Helvetica" w:hAnsi="Helvetica" w:cs="Helvetica"/>
                <w:color w:val="222222"/>
              </w:rPr>
              <w:t>Eligible applicants include experienced nonprofit organizations, states and local governments, public housing authorities that have at least 3 years of experience in providing services to elderly persons. Nonprofit organizations are Internal Revenue Service recognized 501(c)(3) organizations. Applicants must satisfy the threshold requirements contained in Section III for their application to be considered. Individuals, foreign entities, and sole proprietorship organizations are not eligible to compete for, or receive, awards made under this announcement.</w:t>
            </w:r>
          </w:p>
        </w:tc>
      </w:tr>
    </w:tbl>
    <w:p w14:paraId="0C36B079" w14:textId="6D462261" w:rsidR="00A62710" w:rsidRPr="00A62710" w:rsidRDefault="00A62710" w:rsidP="00A6271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1"/>
        <w:gridCol w:w="7529"/>
      </w:tblGrid>
      <w:tr w:rsidR="00A62710" w:rsidRPr="00A62710" w14:paraId="1D0AFABE" w14:textId="77777777" w:rsidTr="00A62710">
        <w:trPr>
          <w:tblCellSpacing w:w="0" w:type="dxa"/>
        </w:trPr>
        <w:tc>
          <w:tcPr>
            <w:tcW w:w="0" w:type="auto"/>
            <w:noWrap/>
            <w:hideMark/>
          </w:tcPr>
          <w:p w14:paraId="291CBE17" w14:textId="77777777" w:rsidR="00A62710" w:rsidRPr="00A62710" w:rsidRDefault="00A62710" w:rsidP="00A62710">
            <w:pPr>
              <w:pStyle w:val="NoSpacing"/>
              <w:rPr>
                <w:rFonts w:ascii="Helvetica" w:hAnsi="Helvetica" w:cs="Helvetica"/>
                <w:b/>
                <w:bCs/>
                <w:color w:val="222222"/>
              </w:rPr>
            </w:pPr>
            <w:r w:rsidRPr="00A62710">
              <w:rPr>
                <w:rFonts w:ascii="Helvetica" w:hAnsi="Helvetica" w:cs="Helvetica"/>
                <w:b/>
                <w:bCs/>
                <w:color w:val="222222"/>
              </w:rPr>
              <w:t>Agency Name:</w:t>
            </w:r>
          </w:p>
        </w:tc>
        <w:tc>
          <w:tcPr>
            <w:tcW w:w="5000" w:type="pct"/>
            <w:vAlign w:val="center"/>
            <w:hideMark/>
          </w:tcPr>
          <w:p w14:paraId="4EB551AB" w14:textId="77777777" w:rsidR="00A62710" w:rsidRPr="00A62710" w:rsidRDefault="00A62710" w:rsidP="00A62710">
            <w:pPr>
              <w:pStyle w:val="NoSpacing"/>
              <w:rPr>
                <w:rFonts w:ascii="Helvetica" w:hAnsi="Helvetica" w:cs="Helvetica"/>
                <w:color w:val="222222"/>
              </w:rPr>
            </w:pPr>
            <w:r w:rsidRPr="00A62710">
              <w:rPr>
                <w:rFonts w:ascii="Helvetica" w:hAnsi="Helvetica" w:cs="Helvetica"/>
                <w:color w:val="222222"/>
              </w:rPr>
              <w:t>Department of Housing and Urban Development</w:t>
            </w:r>
          </w:p>
        </w:tc>
      </w:tr>
      <w:tr w:rsidR="00A62710" w:rsidRPr="00A62710" w14:paraId="3748A3F0" w14:textId="77777777" w:rsidTr="00A62710">
        <w:trPr>
          <w:tblCellSpacing w:w="0" w:type="dxa"/>
        </w:trPr>
        <w:tc>
          <w:tcPr>
            <w:tcW w:w="0" w:type="auto"/>
            <w:noWrap/>
            <w:hideMark/>
          </w:tcPr>
          <w:p w14:paraId="49421AE6" w14:textId="77777777" w:rsidR="00A62710" w:rsidRPr="00A62710" w:rsidRDefault="00A62710" w:rsidP="00A62710">
            <w:pPr>
              <w:pStyle w:val="NoSpacing"/>
              <w:rPr>
                <w:rFonts w:ascii="Helvetica" w:hAnsi="Helvetica" w:cs="Helvetica"/>
                <w:b/>
                <w:bCs/>
                <w:color w:val="222222"/>
              </w:rPr>
            </w:pPr>
            <w:r w:rsidRPr="00A62710">
              <w:rPr>
                <w:rFonts w:ascii="Helvetica" w:hAnsi="Helvetica" w:cs="Helvetica"/>
                <w:b/>
                <w:bCs/>
                <w:color w:val="222222"/>
              </w:rPr>
              <w:t>Description:</w:t>
            </w:r>
          </w:p>
        </w:tc>
        <w:tc>
          <w:tcPr>
            <w:tcW w:w="5000" w:type="pct"/>
            <w:vAlign w:val="center"/>
            <w:hideMark/>
          </w:tcPr>
          <w:p w14:paraId="080EB529" w14:textId="77777777" w:rsidR="00A62710" w:rsidRPr="00A62710" w:rsidRDefault="00A62710" w:rsidP="00A62710">
            <w:pPr>
              <w:pStyle w:val="NoSpacing"/>
              <w:rPr>
                <w:rFonts w:ascii="Helvetica" w:hAnsi="Helvetica" w:cs="Helvetica"/>
                <w:color w:val="222222"/>
              </w:rPr>
            </w:pPr>
            <w:r w:rsidRPr="00A62710">
              <w:rPr>
                <w:rFonts w:ascii="Helvetica" w:hAnsi="Helvetica" w:cs="Helvetica"/>
                <w:color w:val="222222"/>
              </w:rPr>
              <w:t>Older Adult Home Modification</w:t>
            </w:r>
          </w:p>
        </w:tc>
      </w:tr>
      <w:tr w:rsidR="00A62710" w:rsidRPr="00A62710" w14:paraId="50BF9F32" w14:textId="77777777" w:rsidTr="00A62710">
        <w:trPr>
          <w:tblCellSpacing w:w="0" w:type="dxa"/>
        </w:trPr>
        <w:tc>
          <w:tcPr>
            <w:tcW w:w="0" w:type="auto"/>
            <w:noWrap/>
            <w:hideMark/>
          </w:tcPr>
          <w:p w14:paraId="78C5F0F2" w14:textId="77777777" w:rsidR="00A62710" w:rsidRPr="00A62710" w:rsidRDefault="00A62710" w:rsidP="00A62710">
            <w:pPr>
              <w:pStyle w:val="NoSpacing"/>
              <w:rPr>
                <w:rFonts w:ascii="Helvetica" w:hAnsi="Helvetica" w:cs="Helvetica"/>
                <w:b/>
                <w:bCs/>
                <w:color w:val="222222"/>
              </w:rPr>
            </w:pPr>
            <w:r w:rsidRPr="00A62710">
              <w:rPr>
                <w:rFonts w:ascii="Helvetica" w:hAnsi="Helvetica" w:cs="Helvetica"/>
                <w:b/>
                <w:bCs/>
                <w:color w:val="222222"/>
              </w:rPr>
              <w:t>Link to Additional Information:</w:t>
            </w:r>
          </w:p>
        </w:tc>
        <w:tc>
          <w:tcPr>
            <w:tcW w:w="5000" w:type="pct"/>
            <w:vAlign w:val="center"/>
            <w:hideMark/>
          </w:tcPr>
          <w:p w14:paraId="5CB96E0C" w14:textId="77777777" w:rsidR="00A62710" w:rsidRPr="00A62710" w:rsidRDefault="00BF171A" w:rsidP="00A62710">
            <w:pPr>
              <w:pStyle w:val="NoSpacing"/>
              <w:rPr>
                <w:rFonts w:ascii="Helvetica" w:hAnsi="Helvetica" w:cs="Helvetica"/>
                <w:color w:val="222222"/>
              </w:rPr>
            </w:pPr>
            <w:hyperlink r:id="rId370" w:tgtFrame="_blank" w:tooltip="Link to Additional Information" w:history="1">
              <w:r w:rsidR="00A62710" w:rsidRPr="00A62710">
                <w:rPr>
                  <w:rStyle w:val="Hyperlink"/>
                  <w:rFonts w:ascii="Helvetica" w:hAnsi="Helvetica" w:cs="Helvetica"/>
                </w:rPr>
                <w:t>https://www.hud.gov/program_offices/spm/gmomgmt/grantsinfo/fundingopps</w:t>
              </w:r>
            </w:hyperlink>
          </w:p>
        </w:tc>
      </w:tr>
      <w:tr w:rsidR="00A62710" w:rsidRPr="00A62710" w14:paraId="41E8A8B5" w14:textId="77777777" w:rsidTr="00A62710">
        <w:trPr>
          <w:tblCellSpacing w:w="0" w:type="dxa"/>
        </w:trPr>
        <w:tc>
          <w:tcPr>
            <w:tcW w:w="0" w:type="auto"/>
            <w:noWrap/>
            <w:hideMark/>
          </w:tcPr>
          <w:p w14:paraId="624B1D06" w14:textId="77777777" w:rsidR="00A62710" w:rsidRPr="00A62710" w:rsidRDefault="00A62710" w:rsidP="00A62710">
            <w:pPr>
              <w:pStyle w:val="NoSpacing"/>
              <w:rPr>
                <w:rFonts w:ascii="Helvetica" w:hAnsi="Helvetica" w:cs="Helvetica"/>
                <w:b/>
                <w:bCs/>
                <w:color w:val="222222"/>
              </w:rPr>
            </w:pPr>
            <w:r w:rsidRPr="00A62710">
              <w:rPr>
                <w:rFonts w:ascii="Helvetica" w:hAnsi="Helvetica" w:cs="Helvetica"/>
                <w:b/>
                <w:bCs/>
                <w:color w:val="222222"/>
              </w:rPr>
              <w:t>Grantor Contact Information:</w:t>
            </w:r>
          </w:p>
        </w:tc>
        <w:tc>
          <w:tcPr>
            <w:tcW w:w="5000" w:type="pct"/>
            <w:vAlign w:val="center"/>
            <w:hideMark/>
          </w:tcPr>
          <w:p w14:paraId="76A5638A" w14:textId="77777777" w:rsidR="00A62710" w:rsidRPr="00A62710" w:rsidRDefault="00A62710" w:rsidP="00A62710">
            <w:pPr>
              <w:pStyle w:val="NoSpacing"/>
              <w:rPr>
                <w:rFonts w:ascii="Helvetica" w:hAnsi="Helvetica" w:cs="Helvetica"/>
                <w:color w:val="222222"/>
              </w:rPr>
            </w:pPr>
            <w:r w:rsidRPr="00A62710">
              <w:rPr>
                <w:rFonts w:ascii="Helvetica" w:hAnsi="Helvetica" w:cs="Helvetica"/>
                <w:color w:val="222222"/>
              </w:rPr>
              <w:t>If you have difficulty accessing the full announcement electronically, please contact:</w:t>
            </w:r>
            <w:r w:rsidRPr="00A62710">
              <w:rPr>
                <w:rFonts w:ascii="Helvetica" w:hAnsi="Helvetica" w:cs="Helvetica"/>
                <w:color w:val="222222"/>
              </w:rPr>
              <w:br/>
            </w:r>
            <w:r w:rsidRPr="00A62710">
              <w:rPr>
                <w:rFonts w:ascii="Helvetica" w:hAnsi="Helvetica" w:cs="Helvetica"/>
                <w:color w:val="222222"/>
              </w:rPr>
              <w:br/>
              <w:t>Yolanda A. Brown Yolanda.A.Brown@hud.gov</w:t>
            </w:r>
            <w:r w:rsidRPr="00A62710">
              <w:rPr>
                <w:rFonts w:ascii="Helvetica" w:hAnsi="Helvetica" w:cs="Helvetica"/>
                <w:color w:val="222222"/>
              </w:rPr>
              <w:br/>
            </w:r>
            <w:r w:rsidRPr="00A62710">
              <w:rPr>
                <w:rFonts w:ascii="Helvetica" w:hAnsi="Helvetica" w:cs="Helvetica"/>
                <w:color w:val="222222"/>
              </w:rPr>
              <w:br/>
            </w:r>
            <w:hyperlink r:id="rId371" w:history="1">
              <w:r w:rsidRPr="00A62710">
                <w:rPr>
                  <w:rStyle w:val="Hyperlink"/>
                  <w:rFonts w:ascii="Helvetica" w:hAnsi="Helvetica" w:cs="Helvetica"/>
                </w:rPr>
                <w:t>Yolanda.A.Brown@hud.gov</w:t>
              </w:r>
            </w:hyperlink>
          </w:p>
        </w:tc>
      </w:tr>
    </w:tbl>
    <w:p w14:paraId="36064495" w14:textId="739C1D3C" w:rsidR="00A62710" w:rsidRDefault="00A62710" w:rsidP="004D3522">
      <w:pPr>
        <w:pStyle w:val="NoSpacing"/>
        <w:rPr>
          <w:rFonts w:ascii="Helvetica" w:hAnsi="Helvetica" w:cs="Helvetica"/>
          <w:sz w:val="24"/>
          <w:szCs w:val="24"/>
        </w:rPr>
      </w:pPr>
      <w:r w:rsidRPr="00E61969">
        <w:rPr>
          <w:rFonts w:ascii="Helvetica" w:hAnsi="Helvetica" w:cs="Helvetica"/>
          <w:color w:val="222222"/>
          <w:sz w:val="24"/>
          <w:szCs w:val="24"/>
        </w:rPr>
        <w:br/>
      </w:r>
      <w:hyperlink r:id="rId372" w:tgtFrame="_blank" w:history="1">
        <w:r w:rsidRPr="00E61969">
          <w:rPr>
            <w:rStyle w:val="Hyperlink"/>
            <w:rFonts w:ascii="Helvetica" w:hAnsi="Helvetica" w:cs="Helvetica"/>
            <w:color w:val="1155CC"/>
            <w:sz w:val="24"/>
            <w:szCs w:val="24"/>
            <w:shd w:val="clear" w:color="auto" w:fill="FFFFFF"/>
          </w:rPr>
          <w:t>https://www.grants.gov/web/grants/view-opportunity.html?oppId=331842</w:t>
        </w:r>
      </w:hyperlink>
    </w:p>
    <w:p w14:paraId="167B164C" w14:textId="77777777" w:rsidR="0066335C" w:rsidRDefault="0066335C" w:rsidP="00F455F5">
      <w:pPr>
        <w:pStyle w:val="NoSpacing"/>
        <w:rPr>
          <w:rFonts w:ascii="Helvetica" w:hAnsi="Helvetica" w:cs="Helvetica"/>
          <w:sz w:val="24"/>
          <w:szCs w:val="24"/>
        </w:rPr>
      </w:pPr>
      <w:bookmarkStart w:id="384" w:name="HUDFHealthyHomesWeatherization20"/>
      <w:bookmarkStart w:id="385" w:name="HUDFY20ChoiceNeighborhood"/>
      <w:bookmarkEnd w:id="384"/>
      <w:bookmarkEnd w:id="385"/>
    </w:p>
    <w:p w14:paraId="0E6B7C8B" w14:textId="5453C60F" w:rsidR="00020365" w:rsidRDefault="00020365" w:rsidP="00020365">
      <w:pPr>
        <w:rPr>
          <w:rFonts w:ascii="Helvetica" w:hAnsi="Helvetica"/>
          <w:b/>
          <w:bCs/>
        </w:rPr>
      </w:pPr>
      <w:bookmarkStart w:id="386" w:name="HUDEstimatingHomelessYouth"/>
      <w:bookmarkStart w:id="387" w:name="HUDModifications"/>
      <w:bookmarkEnd w:id="386"/>
      <w:bookmarkEnd w:id="387"/>
      <w:r w:rsidRPr="00CA47D4">
        <w:rPr>
          <w:rFonts w:ascii="Helvetica" w:hAnsi="Helvetica"/>
          <w:b/>
          <w:bCs/>
        </w:rPr>
        <w:t>Modifications:</w:t>
      </w:r>
    </w:p>
    <w:p w14:paraId="325EE71F" w14:textId="71DA35CF" w:rsidR="00A15CAA" w:rsidRDefault="00A15CAA" w:rsidP="00020365">
      <w:pPr>
        <w:rPr>
          <w:rFonts w:ascii="Helvetica" w:hAnsi="Helvetica"/>
          <w:b/>
          <w:bCs/>
        </w:rPr>
      </w:pPr>
    </w:p>
    <w:p w14:paraId="5B4F456D" w14:textId="77777777" w:rsidR="00295159" w:rsidRDefault="00295159" w:rsidP="00020365">
      <w:pPr>
        <w:rPr>
          <w:rFonts w:ascii="Helvetica" w:hAnsi="Helvetica"/>
          <w:b/>
          <w:bCs/>
        </w:rPr>
      </w:pPr>
    </w:p>
    <w:p w14:paraId="5B800C4F" w14:textId="77777777" w:rsidR="00AC296C" w:rsidRDefault="00020365" w:rsidP="00AC296C">
      <w:pPr>
        <w:rPr>
          <w:rFonts w:ascii="Helvetica" w:hAnsi="Helvetica"/>
          <w:b/>
          <w:bCs/>
        </w:rPr>
      </w:pPr>
      <w:bookmarkStart w:id="388" w:name="HUDReminders"/>
      <w:bookmarkEnd w:id="388"/>
      <w:r w:rsidRPr="00CA47D4">
        <w:rPr>
          <w:rFonts w:ascii="Helvetica" w:hAnsi="Helvetica"/>
          <w:b/>
          <w:bCs/>
        </w:rPr>
        <w:t>Reminders:</w:t>
      </w:r>
      <w:bookmarkStart w:id="389" w:name="HUDLeadandHealthyHomes"/>
      <w:bookmarkStart w:id="390" w:name="HUDSelfHelpSHOP"/>
      <w:bookmarkStart w:id="391" w:name="HUDMainstreamVoucher"/>
      <w:bookmarkEnd w:id="389"/>
      <w:bookmarkEnd w:id="390"/>
      <w:bookmarkEnd w:id="391"/>
    </w:p>
    <w:p w14:paraId="1A572627" w14:textId="4393148B" w:rsidR="00017DEB" w:rsidRDefault="00017DEB" w:rsidP="00017DEB">
      <w:pPr>
        <w:pStyle w:val="NoSpacing"/>
        <w:rPr>
          <w:rFonts w:ascii="Helvetica" w:hAnsi="Helvetica" w:cs="Helvetica"/>
          <w:color w:val="222222"/>
          <w:sz w:val="24"/>
          <w:szCs w:val="24"/>
          <w:highlight w:val="cyan"/>
          <w:shd w:val="clear" w:color="auto" w:fill="FFFFFF"/>
        </w:rPr>
      </w:pPr>
      <w:bookmarkStart w:id="392" w:name="HUDROSS"/>
      <w:bookmarkStart w:id="393" w:name="HUDFamilyUnification"/>
      <w:bookmarkStart w:id="394" w:name="HUDAuthorityUnsolicitedProp"/>
      <w:bookmarkStart w:id="395" w:name="HUDYouthHomelessness"/>
      <w:bookmarkStart w:id="396" w:name="HUDSection202"/>
      <w:bookmarkStart w:id="397" w:name="HUDHUDRD"/>
      <w:bookmarkStart w:id="398" w:name="HUDFairHousingEducation"/>
      <w:bookmarkStart w:id="399" w:name="HUDRuralCapacityCD"/>
      <w:bookmarkStart w:id="400" w:name="HUDSelfHelpHomeownership"/>
      <w:bookmarkStart w:id="401" w:name="HUDTechCorrNOFA"/>
      <w:bookmarkEnd w:id="392"/>
      <w:bookmarkEnd w:id="393"/>
      <w:bookmarkEnd w:id="394"/>
      <w:bookmarkEnd w:id="395"/>
      <w:bookmarkEnd w:id="396"/>
      <w:bookmarkEnd w:id="397"/>
      <w:bookmarkEnd w:id="398"/>
      <w:bookmarkEnd w:id="399"/>
      <w:bookmarkEnd w:id="400"/>
      <w:bookmarkEnd w:id="401"/>
    </w:p>
    <w:p w14:paraId="072096A4" w14:textId="77777777" w:rsidR="008C5D20" w:rsidRDefault="008C5D20" w:rsidP="008C5D20">
      <w:pPr>
        <w:pStyle w:val="NoSpacing"/>
        <w:rPr>
          <w:rFonts w:ascii="Helvetica" w:hAnsi="Helvetica" w:cs="Helvetica"/>
          <w:color w:val="222222"/>
          <w:sz w:val="24"/>
          <w:szCs w:val="24"/>
          <w:shd w:val="clear" w:color="auto" w:fill="FFFFFF"/>
        </w:rPr>
      </w:pPr>
      <w:bookmarkStart w:id="402" w:name="HUDContinuumCare"/>
      <w:bookmarkEnd w:id="402"/>
      <w:r w:rsidRPr="001D1DE5">
        <w:rPr>
          <w:rFonts w:ascii="Helvetica" w:hAnsi="Helvetica" w:cs="Helvetica"/>
          <w:color w:val="222222"/>
          <w:sz w:val="24"/>
          <w:szCs w:val="24"/>
          <w:shd w:val="clear" w:color="auto" w:fill="FFFFFF"/>
        </w:rPr>
        <w:t>Continuum of Care Notice</w:t>
      </w:r>
      <w:r w:rsidRPr="001D1DE5">
        <w:rPr>
          <w:rFonts w:ascii="Helvetica" w:hAnsi="Helvetica" w:cs="Helvetica"/>
          <w:color w:val="222222"/>
          <w:sz w:val="24"/>
          <w:szCs w:val="24"/>
        </w:rPr>
        <w:br/>
      </w:r>
      <w:r w:rsidRPr="001D1DE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C5D20" w:rsidRPr="00DE0F72" w14:paraId="214FE293" w14:textId="77777777" w:rsidTr="00A2374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7"/>
              <w:gridCol w:w="3088"/>
            </w:tblGrid>
            <w:tr w:rsidR="008C5D20" w:rsidRPr="00DE0F72" w14:paraId="08546C4F" w14:textId="77777777" w:rsidTr="00A2374A">
              <w:trPr>
                <w:tblCellSpacing w:w="0" w:type="dxa"/>
              </w:trPr>
              <w:tc>
                <w:tcPr>
                  <w:tcW w:w="2157" w:type="dxa"/>
                  <w:noWrap/>
                  <w:hideMark/>
                </w:tcPr>
                <w:p w14:paraId="083FC98E"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Document Type:</w:t>
                  </w:r>
                </w:p>
              </w:tc>
              <w:tc>
                <w:tcPr>
                  <w:tcW w:w="3099" w:type="dxa"/>
                  <w:vAlign w:val="center"/>
                  <w:hideMark/>
                </w:tcPr>
                <w:p w14:paraId="1223F400"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Grants Notice</w:t>
                  </w:r>
                </w:p>
              </w:tc>
            </w:tr>
            <w:tr w:rsidR="008C5D20" w:rsidRPr="00DE0F72" w14:paraId="4A97595A" w14:textId="77777777" w:rsidTr="00A2374A">
              <w:trPr>
                <w:tblCellSpacing w:w="0" w:type="dxa"/>
              </w:trPr>
              <w:tc>
                <w:tcPr>
                  <w:tcW w:w="2157" w:type="dxa"/>
                  <w:noWrap/>
                  <w:hideMark/>
                </w:tcPr>
                <w:p w14:paraId="29CBD10B"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Funding Opportunity Number:</w:t>
                  </w:r>
                </w:p>
              </w:tc>
              <w:tc>
                <w:tcPr>
                  <w:tcW w:w="3099" w:type="dxa"/>
                  <w:vAlign w:val="center"/>
                  <w:hideMark/>
                </w:tcPr>
                <w:p w14:paraId="0B1F4B45"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CPD-2021-01</w:t>
                  </w:r>
                </w:p>
              </w:tc>
            </w:tr>
            <w:tr w:rsidR="008C5D20" w:rsidRPr="00DE0F72" w14:paraId="560D5E19" w14:textId="77777777" w:rsidTr="00A2374A">
              <w:trPr>
                <w:tblCellSpacing w:w="0" w:type="dxa"/>
              </w:trPr>
              <w:tc>
                <w:tcPr>
                  <w:tcW w:w="2157" w:type="dxa"/>
                  <w:noWrap/>
                  <w:hideMark/>
                </w:tcPr>
                <w:p w14:paraId="2B4BAFE2"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Funding Opportunity Title:</w:t>
                  </w:r>
                </w:p>
              </w:tc>
              <w:tc>
                <w:tcPr>
                  <w:tcW w:w="3099" w:type="dxa"/>
                  <w:vAlign w:val="center"/>
                  <w:hideMark/>
                </w:tcPr>
                <w:p w14:paraId="11A730F2"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Continuum of Care Notice</w:t>
                  </w:r>
                </w:p>
              </w:tc>
            </w:tr>
            <w:tr w:rsidR="008C5D20" w:rsidRPr="00DE0F72" w14:paraId="4BAB8769" w14:textId="77777777" w:rsidTr="00A2374A">
              <w:trPr>
                <w:tblCellSpacing w:w="0" w:type="dxa"/>
              </w:trPr>
              <w:tc>
                <w:tcPr>
                  <w:tcW w:w="2157" w:type="dxa"/>
                  <w:noWrap/>
                  <w:hideMark/>
                </w:tcPr>
                <w:p w14:paraId="59DFC909"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Opportunity Category:</w:t>
                  </w:r>
                </w:p>
              </w:tc>
              <w:tc>
                <w:tcPr>
                  <w:tcW w:w="3099" w:type="dxa"/>
                  <w:vAlign w:val="center"/>
                  <w:hideMark/>
                </w:tcPr>
                <w:p w14:paraId="793043F2"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Other</w:t>
                  </w:r>
                </w:p>
              </w:tc>
            </w:tr>
            <w:tr w:rsidR="008C5D20" w:rsidRPr="00DE0F72" w14:paraId="400A4DDC" w14:textId="77777777" w:rsidTr="00A2374A">
              <w:trPr>
                <w:tblCellSpacing w:w="0" w:type="dxa"/>
              </w:trPr>
              <w:tc>
                <w:tcPr>
                  <w:tcW w:w="2157" w:type="dxa"/>
                  <w:noWrap/>
                  <w:hideMark/>
                </w:tcPr>
                <w:p w14:paraId="0E76A196"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Opportunity Category Explanation:</w:t>
                  </w:r>
                </w:p>
              </w:tc>
              <w:tc>
                <w:tcPr>
                  <w:tcW w:w="3099" w:type="dxa"/>
                  <w:vAlign w:val="center"/>
                  <w:hideMark/>
                </w:tcPr>
                <w:p w14:paraId="7821B42E"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Notice</w:t>
                  </w:r>
                </w:p>
              </w:tc>
            </w:tr>
            <w:tr w:rsidR="008C5D20" w:rsidRPr="00DE0F72" w14:paraId="78288F71" w14:textId="77777777" w:rsidTr="00A2374A">
              <w:trPr>
                <w:tblCellSpacing w:w="0" w:type="dxa"/>
              </w:trPr>
              <w:tc>
                <w:tcPr>
                  <w:tcW w:w="2157" w:type="dxa"/>
                  <w:noWrap/>
                  <w:hideMark/>
                </w:tcPr>
                <w:p w14:paraId="6659C238"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Funding Instrument Type:</w:t>
                  </w:r>
                </w:p>
              </w:tc>
              <w:tc>
                <w:tcPr>
                  <w:tcW w:w="3099" w:type="dxa"/>
                  <w:vAlign w:val="center"/>
                  <w:hideMark/>
                </w:tcPr>
                <w:p w14:paraId="1C7CBB42"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Other</w:t>
                  </w:r>
                </w:p>
              </w:tc>
            </w:tr>
            <w:tr w:rsidR="008C5D20" w:rsidRPr="00DE0F72" w14:paraId="2569D3F1" w14:textId="77777777" w:rsidTr="00A2374A">
              <w:trPr>
                <w:tblCellSpacing w:w="0" w:type="dxa"/>
              </w:trPr>
              <w:tc>
                <w:tcPr>
                  <w:tcW w:w="2157" w:type="dxa"/>
                  <w:noWrap/>
                  <w:hideMark/>
                </w:tcPr>
                <w:p w14:paraId="4713D24B"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Category of Funding Activity:</w:t>
                  </w:r>
                </w:p>
              </w:tc>
              <w:tc>
                <w:tcPr>
                  <w:tcW w:w="3099" w:type="dxa"/>
                  <w:vAlign w:val="center"/>
                  <w:hideMark/>
                </w:tcPr>
                <w:p w14:paraId="5E7764FB"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Housing</w:t>
                  </w:r>
                </w:p>
              </w:tc>
            </w:tr>
            <w:tr w:rsidR="008C5D20" w:rsidRPr="00DE0F72" w14:paraId="5E462AD8" w14:textId="77777777" w:rsidTr="00A2374A">
              <w:trPr>
                <w:tblCellSpacing w:w="0" w:type="dxa"/>
              </w:trPr>
              <w:tc>
                <w:tcPr>
                  <w:tcW w:w="2157" w:type="dxa"/>
                  <w:noWrap/>
                  <w:hideMark/>
                </w:tcPr>
                <w:p w14:paraId="67F48776"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Category Explanation:</w:t>
                  </w:r>
                </w:p>
              </w:tc>
              <w:tc>
                <w:tcPr>
                  <w:tcW w:w="3099" w:type="dxa"/>
                  <w:vAlign w:val="center"/>
                  <w:hideMark/>
                </w:tcPr>
                <w:p w14:paraId="2AFD9B93"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 </w:t>
                  </w:r>
                </w:p>
              </w:tc>
            </w:tr>
            <w:tr w:rsidR="008C5D20" w:rsidRPr="00DE0F72" w14:paraId="40E00E36" w14:textId="77777777" w:rsidTr="00A2374A">
              <w:trPr>
                <w:tblCellSpacing w:w="0" w:type="dxa"/>
              </w:trPr>
              <w:tc>
                <w:tcPr>
                  <w:tcW w:w="2157" w:type="dxa"/>
                  <w:noWrap/>
                  <w:hideMark/>
                </w:tcPr>
                <w:p w14:paraId="44E69582"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Expected Number of Awards:</w:t>
                  </w:r>
                </w:p>
              </w:tc>
              <w:tc>
                <w:tcPr>
                  <w:tcW w:w="3099" w:type="dxa"/>
                  <w:vAlign w:val="center"/>
                  <w:hideMark/>
                </w:tcPr>
                <w:p w14:paraId="5D026B6D"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 </w:t>
                  </w:r>
                </w:p>
              </w:tc>
            </w:tr>
            <w:tr w:rsidR="008C5D20" w:rsidRPr="00DE0F72" w14:paraId="42401354" w14:textId="77777777" w:rsidTr="00A2374A">
              <w:trPr>
                <w:tblCellSpacing w:w="0" w:type="dxa"/>
              </w:trPr>
              <w:tc>
                <w:tcPr>
                  <w:tcW w:w="2157" w:type="dxa"/>
                  <w:noWrap/>
                  <w:hideMark/>
                </w:tcPr>
                <w:p w14:paraId="6E8E10BF"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CFDA Number(s):</w:t>
                  </w:r>
                </w:p>
              </w:tc>
              <w:tc>
                <w:tcPr>
                  <w:tcW w:w="3099" w:type="dxa"/>
                  <w:vAlign w:val="center"/>
                  <w:hideMark/>
                </w:tcPr>
                <w:p w14:paraId="5B255523"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14.267 -- Continuum of Care Program</w:t>
                  </w:r>
                </w:p>
              </w:tc>
            </w:tr>
            <w:tr w:rsidR="008C5D20" w:rsidRPr="00DE0F72" w14:paraId="62F9D120" w14:textId="77777777" w:rsidTr="00A2374A">
              <w:trPr>
                <w:tblCellSpacing w:w="0" w:type="dxa"/>
              </w:trPr>
              <w:tc>
                <w:tcPr>
                  <w:tcW w:w="2157" w:type="dxa"/>
                  <w:noWrap/>
                  <w:hideMark/>
                </w:tcPr>
                <w:p w14:paraId="2F3261C5"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Cost Sharing or Matching Requirement:</w:t>
                  </w:r>
                </w:p>
              </w:tc>
              <w:tc>
                <w:tcPr>
                  <w:tcW w:w="3099" w:type="dxa"/>
                  <w:vAlign w:val="center"/>
                  <w:hideMark/>
                </w:tcPr>
                <w:p w14:paraId="3ADD9DC1"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No</w:t>
                  </w:r>
                </w:p>
              </w:tc>
            </w:tr>
          </w:tbl>
          <w:p w14:paraId="24D89490" w14:textId="77777777" w:rsidR="008C5D20" w:rsidRPr="00DE0F72" w:rsidRDefault="008C5D20" w:rsidP="00A2374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83"/>
              <w:gridCol w:w="2962"/>
            </w:tblGrid>
            <w:tr w:rsidR="008C5D20" w:rsidRPr="00DE0F72" w14:paraId="6942D59A" w14:textId="77777777" w:rsidTr="00A2374A">
              <w:trPr>
                <w:tblCellSpacing w:w="0" w:type="dxa"/>
              </w:trPr>
              <w:tc>
                <w:tcPr>
                  <w:tcW w:w="2283" w:type="dxa"/>
                  <w:noWrap/>
                  <w:hideMark/>
                </w:tcPr>
                <w:p w14:paraId="23C82D49"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Version:</w:t>
                  </w:r>
                </w:p>
              </w:tc>
              <w:tc>
                <w:tcPr>
                  <w:tcW w:w="3313" w:type="dxa"/>
                  <w:vAlign w:val="center"/>
                  <w:hideMark/>
                </w:tcPr>
                <w:p w14:paraId="517DFC3F"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Synopsis 1</w:t>
                  </w:r>
                </w:p>
              </w:tc>
            </w:tr>
            <w:tr w:rsidR="008C5D20" w:rsidRPr="00DE0F72" w14:paraId="1E120A32" w14:textId="77777777" w:rsidTr="00A2374A">
              <w:trPr>
                <w:tblCellSpacing w:w="0" w:type="dxa"/>
              </w:trPr>
              <w:tc>
                <w:tcPr>
                  <w:tcW w:w="2283" w:type="dxa"/>
                  <w:noWrap/>
                  <w:hideMark/>
                </w:tcPr>
                <w:p w14:paraId="4409512F"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Posted Date:</w:t>
                  </w:r>
                </w:p>
              </w:tc>
              <w:tc>
                <w:tcPr>
                  <w:tcW w:w="3313" w:type="dxa"/>
                  <w:vAlign w:val="center"/>
                  <w:hideMark/>
                </w:tcPr>
                <w:p w14:paraId="347C428E"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Jan 29, 2021</w:t>
                  </w:r>
                </w:p>
              </w:tc>
            </w:tr>
            <w:tr w:rsidR="008C5D20" w:rsidRPr="00DE0F72" w14:paraId="523BDE18" w14:textId="77777777" w:rsidTr="00A2374A">
              <w:trPr>
                <w:tblCellSpacing w:w="0" w:type="dxa"/>
              </w:trPr>
              <w:tc>
                <w:tcPr>
                  <w:tcW w:w="2283" w:type="dxa"/>
                  <w:noWrap/>
                  <w:hideMark/>
                </w:tcPr>
                <w:p w14:paraId="351DD404"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Last Updated Date:</w:t>
                  </w:r>
                </w:p>
              </w:tc>
              <w:tc>
                <w:tcPr>
                  <w:tcW w:w="3313" w:type="dxa"/>
                  <w:vAlign w:val="center"/>
                  <w:hideMark/>
                </w:tcPr>
                <w:p w14:paraId="545B6B9A"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Jan 29, 2021</w:t>
                  </w:r>
                </w:p>
              </w:tc>
            </w:tr>
            <w:tr w:rsidR="008C5D20" w:rsidRPr="00DE0F72" w14:paraId="58DCA25D" w14:textId="77777777" w:rsidTr="00A2374A">
              <w:trPr>
                <w:tblCellSpacing w:w="0" w:type="dxa"/>
              </w:trPr>
              <w:tc>
                <w:tcPr>
                  <w:tcW w:w="2283" w:type="dxa"/>
                  <w:noWrap/>
                  <w:hideMark/>
                </w:tcPr>
                <w:p w14:paraId="5DC40ED1"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Original Closing Date for Applications:</w:t>
                  </w:r>
                </w:p>
              </w:tc>
              <w:tc>
                <w:tcPr>
                  <w:tcW w:w="3313" w:type="dxa"/>
                  <w:vAlign w:val="center"/>
                  <w:hideMark/>
                </w:tcPr>
                <w:p w14:paraId="4579486F"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Dec 31, 2021  This Notice is affective until amended, superseded or rescinded.</w:t>
                  </w:r>
                </w:p>
              </w:tc>
            </w:tr>
            <w:tr w:rsidR="008C5D20" w:rsidRPr="00DE0F72" w14:paraId="6A33BB8D" w14:textId="77777777" w:rsidTr="00A2374A">
              <w:trPr>
                <w:tblCellSpacing w:w="0" w:type="dxa"/>
              </w:trPr>
              <w:tc>
                <w:tcPr>
                  <w:tcW w:w="2283" w:type="dxa"/>
                  <w:noWrap/>
                  <w:hideMark/>
                </w:tcPr>
                <w:p w14:paraId="234DB409"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Current Closing Date for Applications:</w:t>
                  </w:r>
                </w:p>
              </w:tc>
              <w:tc>
                <w:tcPr>
                  <w:tcW w:w="3313" w:type="dxa"/>
                  <w:vAlign w:val="center"/>
                  <w:hideMark/>
                </w:tcPr>
                <w:p w14:paraId="77008679"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Dec 31, 2021  This Notice is affective until amended, superseded or rescinded.</w:t>
                  </w:r>
                </w:p>
              </w:tc>
            </w:tr>
            <w:tr w:rsidR="008C5D20" w:rsidRPr="00DE0F72" w14:paraId="56A12CA4" w14:textId="77777777" w:rsidTr="00A2374A">
              <w:trPr>
                <w:tblCellSpacing w:w="0" w:type="dxa"/>
              </w:trPr>
              <w:tc>
                <w:tcPr>
                  <w:tcW w:w="2283" w:type="dxa"/>
                  <w:noWrap/>
                  <w:hideMark/>
                </w:tcPr>
                <w:p w14:paraId="5DAF0A21"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Archive Date:</w:t>
                  </w:r>
                </w:p>
              </w:tc>
              <w:tc>
                <w:tcPr>
                  <w:tcW w:w="3313" w:type="dxa"/>
                  <w:vAlign w:val="center"/>
                  <w:hideMark/>
                </w:tcPr>
                <w:p w14:paraId="1F248223"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Jan 30, 2022</w:t>
                  </w:r>
                </w:p>
              </w:tc>
            </w:tr>
            <w:tr w:rsidR="008C5D20" w:rsidRPr="00DE0F72" w14:paraId="3E0641C7" w14:textId="77777777" w:rsidTr="00A2374A">
              <w:trPr>
                <w:tblCellSpacing w:w="0" w:type="dxa"/>
              </w:trPr>
              <w:tc>
                <w:tcPr>
                  <w:tcW w:w="2283" w:type="dxa"/>
                  <w:noWrap/>
                  <w:hideMark/>
                </w:tcPr>
                <w:p w14:paraId="003A64B3"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Estimated Total Program Funding:</w:t>
                  </w:r>
                </w:p>
              </w:tc>
              <w:tc>
                <w:tcPr>
                  <w:tcW w:w="3313" w:type="dxa"/>
                  <w:vAlign w:val="center"/>
                  <w:hideMark/>
                </w:tcPr>
                <w:p w14:paraId="5B35E7B0"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 </w:t>
                  </w:r>
                </w:p>
              </w:tc>
            </w:tr>
            <w:tr w:rsidR="008C5D20" w:rsidRPr="00DE0F72" w14:paraId="2E3914F7" w14:textId="77777777" w:rsidTr="00A2374A">
              <w:trPr>
                <w:tblCellSpacing w:w="0" w:type="dxa"/>
              </w:trPr>
              <w:tc>
                <w:tcPr>
                  <w:tcW w:w="2283" w:type="dxa"/>
                  <w:noWrap/>
                  <w:hideMark/>
                </w:tcPr>
                <w:p w14:paraId="1116344E"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Award Ceiling:</w:t>
                  </w:r>
                </w:p>
              </w:tc>
              <w:tc>
                <w:tcPr>
                  <w:tcW w:w="3313" w:type="dxa"/>
                  <w:vAlign w:val="center"/>
                  <w:hideMark/>
                </w:tcPr>
                <w:p w14:paraId="1BE152FB"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$0</w:t>
                  </w:r>
                </w:p>
              </w:tc>
            </w:tr>
            <w:tr w:rsidR="008C5D20" w:rsidRPr="00DE0F72" w14:paraId="44C1F97E" w14:textId="77777777" w:rsidTr="00A2374A">
              <w:trPr>
                <w:tblCellSpacing w:w="0" w:type="dxa"/>
              </w:trPr>
              <w:tc>
                <w:tcPr>
                  <w:tcW w:w="2283" w:type="dxa"/>
                  <w:noWrap/>
                  <w:hideMark/>
                </w:tcPr>
                <w:p w14:paraId="5EE620E5"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Award Floor:</w:t>
                  </w:r>
                </w:p>
              </w:tc>
              <w:tc>
                <w:tcPr>
                  <w:tcW w:w="3313" w:type="dxa"/>
                  <w:vAlign w:val="center"/>
                  <w:hideMark/>
                </w:tcPr>
                <w:p w14:paraId="3D88D0E0"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$0</w:t>
                  </w:r>
                </w:p>
              </w:tc>
            </w:tr>
          </w:tbl>
          <w:p w14:paraId="608D21A0" w14:textId="77777777" w:rsidR="008C5D20" w:rsidRPr="00DE0F72" w:rsidRDefault="008C5D20" w:rsidP="00A2374A">
            <w:pPr>
              <w:pStyle w:val="NoSpacing"/>
              <w:rPr>
                <w:rFonts w:ascii="Helvetica" w:hAnsi="Helvetica" w:cs="Helvetica"/>
                <w:color w:val="222222"/>
              </w:rPr>
            </w:pPr>
          </w:p>
        </w:tc>
      </w:tr>
    </w:tbl>
    <w:p w14:paraId="10B3E704" w14:textId="77777777" w:rsidR="008C5D20" w:rsidRPr="00DE0F72" w:rsidRDefault="008C5D20" w:rsidP="008C5D2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C5D20" w:rsidRPr="00DE0F72" w14:paraId="4796FD10" w14:textId="77777777" w:rsidTr="00A2374A">
        <w:trPr>
          <w:tblCellSpacing w:w="0" w:type="dxa"/>
        </w:trPr>
        <w:tc>
          <w:tcPr>
            <w:tcW w:w="0" w:type="auto"/>
            <w:noWrap/>
            <w:hideMark/>
          </w:tcPr>
          <w:p w14:paraId="60B22E1D"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Eligible Applicants:</w:t>
            </w:r>
          </w:p>
        </w:tc>
        <w:tc>
          <w:tcPr>
            <w:tcW w:w="5000" w:type="pct"/>
            <w:vAlign w:val="center"/>
            <w:hideMark/>
          </w:tcPr>
          <w:p w14:paraId="2E9FE813"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Others (see text field entitled "Additional Information on Eligibility" for clarification)</w:t>
            </w:r>
          </w:p>
        </w:tc>
      </w:tr>
      <w:tr w:rsidR="008C5D20" w:rsidRPr="00DE0F72" w14:paraId="28DC4799" w14:textId="77777777" w:rsidTr="00A2374A">
        <w:trPr>
          <w:tblCellSpacing w:w="0" w:type="dxa"/>
        </w:trPr>
        <w:tc>
          <w:tcPr>
            <w:tcW w:w="0" w:type="auto"/>
            <w:noWrap/>
            <w:hideMark/>
          </w:tcPr>
          <w:p w14:paraId="067738B1"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Additional Information on Eligibility:</w:t>
            </w:r>
          </w:p>
        </w:tc>
        <w:tc>
          <w:tcPr>
            <w:tcW w:w="5000" w:type="pct"/>
            <w:vAlign w:val="center"/>
            <w:hideMark/>
          </w:tcPr>
          <w:p w14:paraId="26C684AA"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Eligibility and Funding Process1. FY 2020 Awards. The Consolidated Appropriations Act, 2021 requires HUD to publish a Notice that identifies and lists all projects and award amounts eligible fornon-competitive renewal funding, makes adjustments to the renewal amount based on changes to the Fair Market Rent, and establishes a maximum amount for the renewal of planning and Unified Funding Agency awards. To meet this requirement, HUD is publishing a Notice to the HUD website that includes:• Organization Name;• Project or Award Name; and• FY 2020 Eligibility Amount. CoC Program funded organizations must notify HUD via email if a project eligible for FY 2020 renewal funding is missing from the published list. If your project is eligible for FY 2020 renewal funding and is missing from the published listed, send an email to 2020cocnotice@hud.gov with the following information that is located on your grant agreement, or grant agreement as amended: Organization Name; Project or Award Name; Grant Number; and Current grant amount under grant agreement.</w:t>
            </w:r>
          </w:p>
        </w:tc>
      </w:tr>
    </w:tbl>
    <w:p w14:paraId="25B38A41" w14:textId="77777777" w:rsidR="008C5D20" w:rsidRPr="00DE0F72" w:rsidRDefault="008C5D20" w:rsidP="008C5D2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1"/>
        <w:gridCol w:w="7529"/>
      </w:tblGrid>
      <w:tr w:rsidR="008C5D20" w:rsidRPr="00DE0F72" w14:paraId="3499519C" w14:textId="77777777" w:rsidTr="00A2374A">
        <w:trPr>
          <w:tblCellSpacing w:w="0" w:type="dxa"/>
        </w:trPr>
        <w:tc>
          <w:tcPr>
            <w:tcW w:w="0" w:type="auto"/>
            <w:noWrap/>
            <w:hideMark/>
          </w:tcPr>
          <w:p w14:paraId="73CBB900"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Agency Name:</w:t>
            </w:r>
          </w:p>
        </w:tc>
        <w:tc>
          <w:tcPr>
            <w:tcW w:w="5000" w:type="pct"/>
            <w:vAlign w:val="center"/>
            <w:hideMark/>
          </w:tcPr>
          <w:p w14:paraId="69852996"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Department of Housing and Urban Development</w:t>
            </w:r>
          </w:p>
        </w:tc>
      </w:tr>
      <w:tr w:rsidR="008C5D20" w:rsidRPr="00DE0F72" w14:paraId="31C98C46" w14:textId="77777777" w:rsidTr="00A2374A">
        <w:trPr>
          <w:tblCellSpacing w:w="0" w:type="dxa"/>
        </w:trPr>
        <w:tc>
          <w:tcPr>
            <w:tcW w:w="0" w:type="auto"/>
            <w:noWrap/>
            <w:hideMark/>
          </w:tcPr>
          <w:p w14:paraId="78DC99A5"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Description:</w:t>
            </w:r>
          </w:p>
        </w:tc>
        <w:tc>
          <w:tcPr>
            <w:tcW w:w="5000" w:type="pct"/>
            <w:vAlign w:val="center"/>
            <w:hideMark/>
          </w:tcPr>
          <w:p w14:paraId="41FF5630"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The U.S. Department of Housing and Urban Development (HUD) is issuing this Notice to non-competitively renew for one 12-month period existing CoC renewal projects (including Shelter Plus Care and Youth Homeless Demonstration Program (YHDP) projects), CoC planning awards, and Unified Funding Agency (UFA) Costs awards expiring during Calendar Year (CY) 2021 (between January 1, 2021 and December 31, 2021). Renewal amounts will be adjusted to account for changes in Fair Market Rent (FMR) as applicable. This process includes any current CoC Program-funded project and award that has an expiration date in CY 2021.</w:t>
            </w:r>
          </w:p>
          <w:p w14:paraId="7B9A4407" w14:textId="77777777" w:rsidR="008C5D20" w:rsidRPr="00DE0F72" w:rsidRDefault="008C5D20" w:rsidP="00A2374A">
            <w:pPr>
              <w:pStyle w:val="NoSpacing"/>
              <w:rPr>
                <w:rFonts w:ascii="Helvetica" w:hAnsi="Helvetica" w:cs="Helvetica"/>
                <w:color w:val="222222"/>
              </w:rPr>
            </w:pPr>
          </w:p>
          <w:p w14:paraId="6830C384"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The CoC Program is designed to promote a community-wide commitment to the goal of ending homelessness; to provide funding for efforts by nonprofit providers, states, and local governments to quickly rehouse homeless individuals, families, persons fleeing domestic violence, sexual assault, dating violence, and stalking; and youth while minimizing the trauma and dislocation caused by homelessness; to promote access to and effective utilization of mainstream programs by homeless individuals and families; and to optimize self-sufficiency among those experiencing homelessness.</w:t>
            </w:r>
          </w:p>
        </w:tc>
      </w:tr>
      <w:tr w:rsidR="008C5D20" w:rsidRPr="00DE0F72" w14:paraId="224DA449" w14:textId="77777777" w:rsidTr="00A2374A">
        <w:trPr>
          <w:tblCellSpacing w:w="0" w:type="dxa"/>
        </w:trPr>
        <w:tc>
          <w:tcPr>
            <w:tcW w:w="0" w:type="auto"/>
            <w:noWrap/>
            <w:hideMark/>
          </w:tcPr>
          <w:p w14:paraId="1C1733CC"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Link to Additional Information:</w:t>
            </w:r>
          </w:p>
        </w:tc>
        <w:tc>
          <w:tcPr>
            <w:tcW w:w="5000" w:type="pct"/>
            <w:vAlign w:val="center"/>
            <w:hideMark/>
          </w:tcPr>
          <w:p w14:paraId="412ACED5" w14:textId="77777777" w:rsidR="008C5D20" w:rsidRPr="00DE0F72" w:rsidRDefault="00BF171A" w:rsidP="00A2374A">
            <w:pPr>
              <w:pStyle w:val="NoSpacing"/>
              <w:rPr>
                <w:rFonts w:ascii="Helvetica" w:hAnsi="Helvetica" w:cs="Helvetica"/>
                <w:color w:val="222222"/>
              </w:rPr>
            </w:pPr>
            <w:hyperlink r:id="rId373" w:tgtFrame="_blank" w:tooltip="Link to Additional Information" w:history="1">
              <w:r w:rsidR="008C5D20" w:rsidRPr="00DE0F72">
                <w:rPr>
                  <w:rStyle w:val="Hyperlink"/>
                  <w:rFonts w:ascii="Helvetica" w:hAnsi="Helvetica" w:cs="Helvetica"/>
                </w:rPr>
                <w:t>https://www.hud.gov/program_offices/spm/gmomgmt/grantsinfo/fundingopps</w:t>
              </w:r>
            </w:hyperlink>
          </w:p>
        </w:tc>
      </w:tr>
      <w:tr w:rsidR="008C5D20" w:rsidRPr="00DE0F72" w14:paraId="412EEC3B" w14:textId="77777777" w:rsidTr="00A2374A">
        <w:trPr>
          <w:tblCellSpacing w:w="0" w:type="dxa"/>
        </w:trPr>
        <w:tc>
          <w:tcPr>
            <w:tcW w:w="0" w:type="auto"/>
            <w:noWrap/>
            <w:hideMark/>
          </w:tcPr>
          <w:p w14:paraId="17A4555F"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Grantor Contact Information:</w:t>
            </w:r>
          </w:p>
        </w:tc>
        <w:tc>
          <w:tcPr>
            <w:tcW w:w="5000" w:type="pct"/>
            <w:vAlign w:val="center"/>
            <w:hideMark/>
          </w:tcPr>
          <w:p w14:paraId="166BD09E"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If you have difficulty accessing the full announcement electronically, please contact:</w:t>
            </w:r>
            <w:r w:rsidRPr="00DE0F72">
              <w:rPr>
                <w:rFonts w:ascii="Helvetica" w:hAnsi="Helvetica" w:cs="Helvetica"/>
                <w:color w:val="222222"/>
              </w:rPr>
              <w:br/>
            </w:r>
            <w:r w:rsidRPr="00DE0F72">
              <w:rPr>
                <w:rFonts w:ascii="Helvetica" w:hAnsi="Helvetica" w:cs="Helvetica"/>
                <w:color w:val="222222"/>
              </w:rPr>
              <w:br/>
              <w:t>202cocnotice@hud.gov</w:t>
            </w:r>
            <w:r w:rsidRPr="00DE0F72">
              <w:rPr>
                <w:rFonts w:ascii="Helvetica" w:hAnsi="Helvetica" w:cs="Helvetica"/>
                <w:color w:val="222222"/>
              </w:rPr>
              <w:br/>
            </w:r>
            <w:r w:rsidRPr="00DE0F72">
              <w:rPr>
                <w:rFonts w:ascii="Helvetica" w:hAnsi="Helvetica" w:cs="Helvetica"/>
                <w:color w:val="222222"/>
              </w:rPr>
              <w:br/>
            </w:r>
            <w:hyperlink r:id="rId374" w:history="1">
              <w:r w:rsidRPr="00DE0F72">
                <w:rPr>
                  <w:rStyle w:val="Hyperlink"/>
                  <w:rFonts w:ascii="Helvetica" w:hAnsi="Helvetica" w:cs="Helvetica"/>
                </w:rPr>
                <w:t>2020cocnotice@hud.gov</w:t>
              </w:r>
            </w:hyperlink>
          </w:p>
        </w:tc>
      </w:tr>
    </w:tbl>
    <w:p w14:paraId="40295B11" w14:textId="77777777" w:rsidR="008C5D20" w:rsidRDefault="008C5D20" w:rsidP="008C5D20">
      <w:pPr>
        <w:pStyle w:val="NoSpacing"/>
        <w:pBdr>
          <w:bottom w:val="single" w:sz="6" w:space="1" w:color="auto"/>
        </w:pBdr>
        <w:rPr>
          <w:rFonts w:ascii="Helvetica" w:hAnsi="Helvetica" w:cs="Helvetica"/>
          <w:sz w:val="24"/>
          <w:szCs w:val="24"/>
        </w:rPr>
      </w:pPr>
      <w:r w:rsidRPr="001D1DE5">
        <w:rPr>
          <w:rFonts w:ascii="Helvetica" w:hAnsi="Helvetica" w:cs="Helvetica"/>
          <w:color w:val="222222"/>
          <w:sz w:val="24"/>
          <w:szCs w:val="24"/>
        </w:rPr>
        <w:br/>
      </w:r>
      <w:hyperlink r:id="rId375" w:tgtFrame="_blank" w:history="1">
        <w:r w:rsidRPr="001D1DE5">
          <w:rPr>
            <w:rStyle w:val="Hyperlink"/>
            <w:rFonts w:ascii="Helvetica" w:hAnsi="Helvetica" w:cs="Helvetica"/>
            <w:color w:val="1155CC"/>
            <w:sz w:val="24"/>
            <w:szCs w:val="24"/>
            <w:shd w:val="clear" w:color="auto" w:fill="FFFFFF"/>
          </w:rPr>
          <w:t>https://www.grants.gov/web/grants/view-opportunity.html?oppId=331220</w:t>
        </w:r>
      </w:hyperlink>
    </w:p>
    <w:p w14:paraId="0D976788" w14:textId="77777777" w:rsidR="008C5D20" w:rsidRDefault="008C5D20" w:rsidP="008C5D20">
      <w:pPr>
        <w:pStyle w:val="NoSpacing"/>
        <w:ind w:left="180"/>
        <w:rPr>
          <w:rFonts w:ascii="Helvetica" w:hAnsi="Helvetica" w:cs="Helvetica"/>
          <w:sz w:val="24"/>
          <w:szCs w:val="24"/>
        </w:rPr>
      </w:pPr>
    </w:p>
    <w:p w14:paraId="046B8368" w14:textId="77777777" w:rsidR="008C5D20" w:rsidRDefault="008C5D20" w:rsidP="008C5D20">
      <w:pPr>
        <w:pStyle w:val="NoSpacing"/>
        <w:rPr>
          <w:rFonts w:ascii="Helvetica" w:hAnsi="Helvetica" w:cs="Helvetica"/>
          <w:color w:val="222222"/>
          <w:sz w:val="24"/>
          <w:szCs w:val="24"/>
          <w:shd w:val="clear" w:color="auto" w:fill="FFFFFF"/>
        </w:rPr>
      </w:pPr>
      <w:bookmarkStart w:id="403" w:name="HUDFosterYouthFYI"/>
      <w:bookmarkEnd w:id="403"/>
      <w:r w:rsidRPr="00D9627B">
        <w:rPr>
          <w:rFonts w:ascii="Helvetica" w:hAnsi="Helvetica" w:cs="Helvetica"/>
          <w:color w:val="222222"/>
          <w:sz w:val="24"/>
          <w:szCs w:val="24"/>
          <w:highlight w:val="cyan"/>
          <w:shd w:val="clear" w:color="auto" w:fill="FFFFFF"/>
        </w:rPr>
        <w:t>Foster Youth to Independence (FYI) Competitive</w:t>
      </w:r>
      <w:r w:rsidRPr="00D9627B">
        <w:rPr>
          <w:rFonts w:ascii="Helvetica" w:hAnsi="Helvetica" w:cs="Helvetica"/>
          <w:color w:val="222222"/>
          <w:sz w:val="24"/>
          <w:szCs w:val="24"/>
          <w:highlight w:val="cyan"/>
        </w:rPr>
        <w:br/>
      </w:r>
      <w:r w:rsidRPr="00D9627B">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C5D20" w:rsidRPr="00DE0F72" w14:paraId="393C2478" w14:textId="77777777" w:rsidTr="00A2374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37"/>
              <w:gridCol w:w="2908"/>
            </w:tblGrid>
            <w:tr w:rsidR="008C5D20" w:rsidRPr="00DE0F72" w14:paraId="0278048C" w14:textId="77777777" w:rsidTr="00A2374A">
              <w:trPr>
                <w:tblCellSpacing w:w="0" w:type="dxa"/>
              </w:trPr>
              <w:tc>
                <w:tcPr>
                  <w:tcW w:w="2337" w:type="dxa"/>
                  <w:noWrap/>
                  <w:hideMark/>
                </w:tcPr>
                <w:p w14:paraId="2B9CECB2"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Document Type:</w:t>
                  </w:r>
                </w:p>
              </w:tc>
              <w:tc>
                <w:tcPr>
                  <w:tcW w:w="3034" w:type="dxa"/>
                  <w:vAlign w:val="center"/>
                  <w:hideMark/>
                </w:tcPr>
                <w:p w14:paraId="3E31402E"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Grants Notice</w:t>
                  </w:r>
                </w:p>
              </w:tc>
            </w:tr>
            <w:tr w:rsidR="008C5D20" w:rsidRPr="00DE0F72" w14:paraId="13738395" w14:textId="77777777" w:rsidTr="00A2374A">
              <w:trPr>
                <w:tblCellSpacing w:w="0" w:type="dxa"/>
              </w:trPr>
              <w:tc>
                <w:tcPr>
                  <w:tcW w:w="2337" w:type="dxa"/>
                  <w:noWrap/>
                  <w:hideMark/>
                </w:tcPr>
                <w:p w14:paraId="51532E8C"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Funding Opportunity Number:</w:t>
                  </w:r>
                </w:p>
              </w:tc>
              <w:tc>
                <w:tcPr>
                  <w:tcW w:w="3034" w:type="dxa"/>
                  <w:vAlign w:val="center"/>
                  <w:hideMark/>
                </w:tcPr>
                <w:p w14:paraId="7F2D99D5"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FR-6400-N-41</w:t>
                  </w:r>
                </w:p>
              </w:tc>
            </w:tr>
            <w:tr w:rsidR="008C5D20" w:rsidRPr="00DE0F72" w14:paraId="5CE51883" w14:textId="77777777" w:rsidTr="00A2374A">
              <w:trPr>
                <w:tblCellSpacing w:w="0" w:type="dxa"/>
              </w:trPr>
              <w:tc>
                <w:tcPr>
                  <w:tcW w:w="2337" w:type="dxa"/>
                  <w:noWrap/>
                  <w:hideMark/>
                </w:tcPr>
                <w:p w14:paraId="518BA0B4"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Funding Opportunity Title:</w:t>
                  </w:r>
                </w:p>
              </w:tc>
              <w:tc>
                <w:tcPr>
                  <w:tcW w:w="3034" w:type="dxa"/>
                  <w:vAlign w:val="center"/>
                  <w:hideMark/>
                </w:tcPr>
                <w:p w14:paraId="74A0EE5B"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Foster Youth to Independence (FYI) Competitive</w:t>
                  </w:r>
                </w:p>
              </w:tc>
            </w:tr>
            <w:tr w:rsidR="008C5D20" w:rsidRPr="00DE0F72" w14:paraId="65E759C5" w14:textId="77777777" w:rsidTr="00A2374A">
              <w:trPr>
                <w:tblCellSpacing w:w="0" w:type="dxa"/>
              </w:trPr>
              <w:tc>
                <w:tcPr>
                  <w:tcW w:w="2337" w:type="dxa"/>
                  <w:noWrap/>
                  <w:hideMark/>
                </w:tcPr>
                <w:p w14:paraId="5BEA3261"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Opportunity Category:</w:t>
                  </w:r>
                </w:p>
              </w:tc>
              <w:tc>
                <w:tcPr>
                  <w:tcW w:w="3034" w:type="dxa"/>
                  <w:vAlign w:val="center"/>
                  <w:hideMark/>
                </w:tcPr>
                <w:p w14:paraId="429B9672"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Discretionary</w:t>
                  </w:r>
                </w:p>
              </w:tc>
            </w:tr>
            <w:tr w:rsidR="008C5D20" w:rsidRPr="00DE0F72" w14:paraId="601EB139" w14:textId="77777777" w:rsidTr="00A2374A">
              <w:trPr>
                <w:tblCellSpacing w:w="0" w:type="dxa"/>
              </w:trPr>
              <w:tc>
                <w:tcPr>
                  <w:tcW w:w="2337" w:type="dxa"/>
                  <w:noWrap/>
                  <w:hideMark/>
                </w:tcPr>
                <w:p w14:paraId="776BC9E8"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Opportunity Category Explanation:</w:t>
                  </w:r>
                </w:p>
              </w:tc>
              <w:tc>
                <w:tcPr>
                  <w:tcW w:w="3034" w:type="dxa"/>
                  <w:vAlign w:val="center"/>
                  <w:hideMark/>
                </w:tcPr>
                <w:p w14:paraId="7D2DC655"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 </w:t>
                  </w:r>
                </w:p>
              </w:tc>
            </w:tr>
            <w:tr w:rsidR="008C5D20" w:rsidRPr="00DE0F72" w14:paraId="27761588" w14:textId="77777777" w:rsidTr="00A2374A">
              <w:trPr>
                <w:tblCellSpacing w:w="0" w:type="dxa"/>
              </w:trPr>
              <w:tc>
                <w:tcPr>
                  <w:tcW w:w="2337" w:type="dxa"/>
                  <w:noWrap/>
                  <w:hideMark/>
                </w:tcPr>
                <w:p w14:paraId="1481CBC6"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Funding Instrument Type:</w:t>
                  </w:r>
                </w:p>
              </w:tc>
              <w:tc>
                <w:tcPr>
                  <w:tcW w:w="3034" w:type="dxa"/>
                  <w:vAlign w:val="center"/>
                  <w:hideMark/>
                </w:tcPr>
                <w:p w14:paraId="52732C44"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Grant</w:t>
                  </w:r>
                </w:p>
              </w:tc>
            </w:tr>
            <w:tr w:rsidR="008C5D20" w:rsidRPr="00DE0F72" w14:paraId="4CC79CF1" w14:textId="77777777" w:rsidTr="00A2374A">
              <w:trPr>
                <w:tblCellSpacing w:w="0" w:type="dxa"/>
              </w:trPr>
              <w:tc>
                <w:tcPr>
                  <w:tcW w:w="2337" w:type="dxa"/>
                  <w:noWrap/>
                  <w:hideMark/>
                </w:tcPr>
                <w:p w14:paraId="7824BA4D"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Category of Funding Activity:</w:t>
                  </w:r>
                </w:p>
              </w:tc>
              <w:tc>
                <w:tcPr>
                  <w:tcW w:w="3034" w:type="dxa"/>
                  <w:vAlign w:val="center"/>
                  <w:hideMark/>
                </w:tcPr>
                <w:p w14:paraId="340C0925"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Housing</w:t>
                  </w:r>
                </w:p>
              </w:tc>
            </w:tr>
            <w:tr w:rsidR="008C5D20" w:rsidRPr="00DE0F72" w14:paraId="41640AEA" w14:textId="77777777" w:rsidTr="00A2374A">
              <w:trPr>
                <w:tblCellSpacing w:w="0" w:type="dxa"/>
              </w:trPr>
              <w:tc>
                <w:tcPr>
                  <w:tcW w:w="2337" w:type="dxa"/>
                  <w:noWrap/>
                  <w:hideMark/>
                </w:tcPr>
                <w:p w14:paraId="20DCB4DA"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Category Explanation:</w:t>
                  </w:r>
                </w:p>
              </w:tc>
              <w:tc>
                <w:tcPr>
                  <w:tcW w:w="3034" w:type="dxa"/>
                  <w:vAlign w:val="center"/>
                  <w:hideMark/>
                </w:tcPr>
                <w:p w14:paraId="4E12C6DE"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 </w:t>
                  </w:r>
                </w:p>
              </w:tc>
            </w:tr>
            <w:tr w:rsidR="008C5D20" w:rsidRPr="00DE0F72" w14:paraId="28A78DC9" w14:textId="77777777" w:rsidTr="00A2374A">
              <w:trPr>
                <w:tblCellSpacing w:w="0" w:type="dxa"/>
              </w:trPr>
              <w:tc>
                <w:tcPr>
                  <w:tcW w:w="2337" w:type="dxa"/>
                  <w:noWrap/>
                  <w:hideMark/>
                </w:tcPr>
                <w:p w14:paraId="36038BCC"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Expected Number of Awards:</w:t>
                  </w:r>
                </w:p>
              </w:tc>
              <w:tc>
                <w:tcPr>
                  <w:tcW w:w="3034" w:type="dxa"/>
                  <w:vAlign w:val="center"/>
                  <w:hideMark/>
                </w:tcPr>
                <w:p w14:paraId="4116F451"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40</w:t>
                  </w:r>
                </w:p>
              </w:tc>
            </w:tr>
            <w:tr w:rsidR="008C5D20" w:rsidRPr="00DE0F72" w14:paraId="58FB0D35" w14:textId="77777777" w:rsidTr="00A2374A">
              <w:trPr>
                <w:tblCellSpacing w:w="0" w:type="dxa"/>
              </w:trPr>
              <w:tc>
                <w:tcPr>
                  <w:tcW w:w="2337" w:type="dxa"/>
                  <w:noWrap/>
                  <w:hideMark/>
                </w:tcPr>
                <w:p w14:paraId="3EF72100"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CFDA Number(s):</w:t>
                  </w:r>
                </w:p>
              </w:tc>
              <w:tc>
                <w:tcPr>
                  <w:tcW w:w="3034" w:type="dxa"/>
                  <w:vAlign w:val="center"/>
                  <w:hideMark/>
                </w:tcPr>
                <w:p w14:paraId="29B9D3B2"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14.880 -- Family Unification Program (FUP)</w:t>
                  </w:r>
                </w:p>
              </w:tc>
            </w:tr>
            <w:tr w:rsidR="008C5D20" w:rsidRPr="00DE0F72" w14:paraId="4E79DFBA" w14:textId="77777777" w:rsidTr="00A2374A">
              <w:trPr>
                <w:tblCellSpacing w:w="0" w:type="dxa"/>
              </w:trPr>
              <w:tc>
                <w:tcPr>
                  <w:tcW w:w="2337" w:type="dxa"/>
                  <w:noWrap/>
                  <w:hideMark/>
                </w:tcPr>
                <w:p w14:paraId="32369747"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Cost Sharing or Matching Requirement:</w:t>
                  </w:r>
                </w:p>
              </w:tc>
              <w:tc>
                <w:tcPr>
                  <w:tcW w:w="3034" w:type="dxa"/>
                  <w:vAlign w:val="center"/>
                  <w:hideMark/>
                </w:tcPr>
                <w:p w14:paraId="73563D48"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No</w:t>
                  </w:r>
                </w:p>
              </w:tc>
            </w:tr>
          </w:tbl>
          <w:p w14:paraId="3488C40E" w14:textId="77777777" w:rsidR="008C5D20" w:rsidRPr="00DE0F72" w:rsidRDefault="008C5D20" w:rsidP="00A2374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85"/>
              <w:gridCol w:w="3260"/>
            </w:tblGrid>
            <w:tr w:rsidR="008C5D20" w:rsidRPr="00DE0F72" w14:paraId="36FDE669" w14:textId="77777777" w:rsidTr="00A2374A">
              <w:trPr>
                <w:tblCellSpacing w:w="0" w:type="dxa"/>
              </w:trPr>
              <w:tc>
                <w:tcPr>
                  <w:tcW w:w="1985" w:type="dxa"/>
                  <w:noWrap/>
                  <w:hideMark/>
                </w:tcPr>
                <w:p w14:paraId="7DD60C9F"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Version:</w:t>
                  </w:r>
                </w:p>
              </w:tc>
              <w:tc>
                <w:tcPr>
                  <w:tcW w:w="3685" w:type="dxa"/>
                  <w:vAlign w:val="center"/>
                  <w:hideMark/>
                </w:tcPr>
                <w:p w14:paraId="17AF312A"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Synopsis 1</w:t>
                  </w:r>
                </w:p>
              </w:tc>
            </w:tr>
            <w:tr w:rsidR="008C5D20" w:rsidRPr="00DE0F72" w14:paraId="02609E76" w14:textId="77777777" w:rsidTr="00A2374A">
              <w:trPr>
                <w:tblCellSpacing w:w="0" w:type="dxa"/>
              </w:trPr>
              <w:tc>
                <w:tcPr>
                  <w:tcW w:w="1985" w:type="dxa"/>
                  <w:noWrap/>
                  <w:hideMark/>
                </w:tcPr>
                <w:p w14:paraId="457D0EEE"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Posted Date:</w:t>
                  </w:r>
                </w:p>
              </w:tc>
              <w:tc>
                <w:tcPr>
                  <w:tcW w:w="3685" w:type="dxa"/>
                  <w:vAlign w:val="center"/>
                  <w:hideMark/>
                </w:tcPr>
                <w:p w14:paraId="69B2908F"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Jan 19, 2021</w:t>
                  </w:r>
                </w:p>
              </w:tc>
            </w:tr>
            <w:tr w:rsidR="008C5D20" w:rsidRPr="00DE0F72" w14:paraId="11ABFB99" w14:textId="77777777" w:rsidTr="00A2374A">
              <w:trPr>
                <w:tblCellSpacing w:w="0" w:type="dxa"/>
              </w:trPr>
              <w:tc>
                <w:tcPr>
                  <w:tcW w:w="1985" w:type="dxa"/>
                  <w:noWrap/>
                  <w:hideMark/>
                </w:tcPr>
                <w:p w14:paraId="4FABC68B"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Last Updated Date:</w:t>
                  </w:r>
                </w:p>
              </w:tc>
              <w:tc>
                <w:tcPr>
                  <w:tcW w:w="3685" w:type="dxa"/>
                  <w:vAlign w:val="center"/>
                  <w:hideMark/>
                </w:tcPr>
                <w:p w14:paraId="0BECACC0"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Jan 19, 2021</w:t>
                  </w:r>
                </w:p>
              </w:tc>
            </w:tr>
            <w:tr w:rsidR="008C5D20" w:rsidRPr="00DE0F72" w14:paraId="7542F6F7" w14:textId="77777777" w:rsidTr="00A2374A">
              <w:trPr>
                <w:tblCellSpacing w:w="0" w:type="dxa"/>
              </w:trPr>
              <w:tc>
                <w:tcPr>
                  <w:tcW w:w="1985" w:type="dxa"/>
                  <w:noWrap/>
                  <w:hideMark/>
                </w:tcPr>
                <w:p w14:paraId="0DDFD8C1"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Original Closing Date for Applications:</w:t>
                  </w:r>
                </w:p>
              </w:tc>
              <w:tc>
                <w:tcPr>
                  <w:tcW w:w="3685" w:type="dxa"/>
                  <w:vAlign w:val="center"/>
                  <w:hideMark/>
                </w:tcPr>
                <w:p w14:paraId="5F8B121E"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Mar 22, 2021  The application deadline is 11:59:59 pm Eastern Standard time on</w:t>
                  </w:r>
                </w:p>
              </w:tc>
            </w:tr>
            <w:tr w:rsidR="008C5D20" w:rsidRPr="00DE0F72" w14:paraId="19E2E80B" w14:textId="77777777" w:rsidTr="00A2374A">
              <w:trPr>
                <w:tblCellSpacing w:w="0" w:type="dxa"/>
              </w:trPr>
              <w:tc>
                <w:tcPr>
                  <w:tcW w:w="1985" w:type="dxa"/>
                  <w:noWrap/>
                  <w:hideMark/>
                </w:tcPr>
                <w:p w14:paraId="25095B6A"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Current Closing Date for Applications:</w:t>
                  </w:r>
                </w:p>
              </w:tc>
              <w:tc>
                <w:tcPr>
                  <w:tcW w:w="3685" w:type="dxa"/>
                  <w:vAlign w:val="center"/>
                  <w:hideMark/>
                </w:tcPr>
                <w:p w14:paraId="7304CABF"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Mar 22, 2021  The application deadline is 11:59:59 pm Eastern Standard time on</w:t>
                  </w:r>
                </w:p>
              </w:tc>
            </w:tr>
            <w:tr w:rsidR="008C5D20" w:rsidRPr="00DE0F72" w14:paraId="0C353A31" w14:textId="77777777" w:rsidTr="00A2374A">
              <w:trPr>
                <w:tblCellSpacing w:w="0" w:type="dxa"/>
              </w:trPr>
              <w:tc>
                <w:tcPr>
                  <w:tcW w:w="1985" w:type="dxa"/>
                  <w:noWrap/>
                  <w:hideMark/>
                </w:tcPr>
                <w:p w14:paraId="30EC9BC7"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Archive Date:</w:t>
                  </w:r>
                </w:p>
              </w:tc>
              <w:tc>
                <w:tcPr>
                  <w:tcW w:w="3685" w:type="dxa"/>
                  <w:vAlign w:val="center"/>
                  <w:hideMark/>
                </w:tcPr>
                <w:p w14:paraId="0020FA76"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 </w:t>
                  </w:r>
                </w:p>
              </w:tc>
            </w:tr>
            <w:tr w:rsidR="008C5D20" w:rsidRPr="00DE0F72" w14:paraId="6C0BFC5D" w14:textId="77777777" w:rsidTr="00A2374A">
              <w:trPr>
                <w:tblCellSpacing w:w="0" w:type="dxa"/>
              </w:trPr>
              <w:tc>
                <w:tcPr>
                  <w:tcW w:w="1985" w:type="dxa"/>
                  <w:noWrap/>
                  <w:hideMark/>
                </w:tcPr>
                <w:p w14:paraId="71061B8D"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Estimated Total Program Funding:</w:t>
                  </w:r>
                </w:p>
              </w:tc>
              <w:tc>
                <w:tcPr>
                  <w:tcW w:w="3685" w:type="dxa"/>
                  <w:vAlign w:val="center"/>
                  <w:hideMark/>
                </w:tcPr>
                <w:p w14:paraId="125BEFD2"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$20,000,000</w:t>
                  </w:r>
                </w:p>
              </w:tc>
            </w:tr>
            <w:tr w:rsidR="008C5D20" w:rsidRPr="00DE0F72" w14:paraId="137A0EAF" w14:textId="77777777" w:rsidTr="00A2374A">
              <w:trPr>
                <w:tblCellSpacing w:w="0" w:type="dxa"/>
              </w:trPr>
              <w:tc>
                <w:tcPr>
                  <w:tcW w:w="1985" w:type="dxa"/>
                  <w:noWrap/>
                  <w:hideMark/>
                </w:tcPr>
                <w:p w14:paraId="22DD7B04"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Award Ceiling:</w:t>
                  </w:r>
                </w:p>
              </w:tc>
              <w:tc>
                <w:tcPr>
                  <w:tcW w:w="3685" w:type="dxa"/>
                  <w:vAlign w:val="center"/>
                  <w:hideMark/>
                </w:tcPr>
                <w:p w14:paraId="25C50C6A"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$1,200,000</w:t>
                  </w:r>
                </w:p>
              </w:tc>
            </w:tr>
            <w:tr w:rsidR="008C5D20" w:rsidRPr="00DE0F72" w14:paraId="2E7BD32F" w14:textId="77777777" w:rsidTr="00A2374A">
              <w:trPr>
                <w:tblCellSpacing w:w="0" w:type="dxa"/>
              </w:trPr>
              <w:tc>
                <w:tcPr>
                  <w:tcW w:w="1985" w:type="dxa"/>
                  <w:noWrap/>
                  <w:hideMark/>
                </w:tcPr>
                <w:p w14:paraId="4C9210B0"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Award Floor:</w:t>
                  </w:r>
                </w:p>
              </w:tc>
              <w:tc>
                <w:tcPr>
                  <w:tcW w:w="3685" w:type="dxa"/>
                  <w:vAlign w:val="center"/>
                  <w:hideMark/>
                </w:tcPr>
                <w:p w14:paraId="1A9703DC"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$0</w:t>
                  </w:r>
                </w:p>
              </w:tc>
            </w:tr>
          </w:tbl>
          <w:p w14:paraId="5F6177C2" w14:textId="77777777" w:rsidR="008C5D20" w:rsidRPr="00DE0F72" w:rsidRDefault="008C5D20" w:rsidP="00A2374A">
            <w:pPr>
              <w:pStyle w:val="NoSpacing"/>
              <w:rPr>
                <w:rFonts w:ascii="Helvetica" w:hAnsi="Helvetica" w:cs="Helvetica"/>
                <w:color w:val="222222"/>
              </w:rPr>
            </w:pPr>
          </w:p>
        </w:tc>
      </w:tr>
    </w:tbl>
    <w:p w14:paraId="534FE503" w14:textId="77777777" w:rsidR="008C5D20" w:rsidRPr="00DE0F72" w:rsidRDefault="008C5D20" w:rsidP="008C5D2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C5D20" w:rsidRPr="00DE0F72" w14:paraId="3D0206CE" w14:textId="77777777" w:rsidTr="00A2374A">
        <w:trPr>
          <w:tblCellSpacing w:w="0" w:type="dxa"/>
        </w:trPr>
        <w:tc>
          <w:tcPr>
            <w:tcW w:w="0" w:type="auto"/>
            <w:noWrap/>
            <w:hideMark/>
          </w:tcPr>
          <w:p w14:paraId="3B1180A0"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Eligible Applicants:</w:t>
            </w:r>
          </w:p>
        </w:tc>
        <w:tc>
          <w:tcPr>
            <w:tcW w:w="5000" w:type="pct"/>
            <w:vAlign w:val="center"/>
            <w:hideMark/>
          </w:tcPr>
          <w:p w14:paraId="2980607B"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Public housing authorities/Indian housing authorities</w:t>
            </w:r>
          </w:p>
        </w:tc>
      </w:tr>
      <w:tr w:rsidR="008C5D20" w:rsidRPr="00DE0F72" w14:paraId="192DBAFA" w14:textId="77777777" w:rsidTr="00A2374A">
        <w:trPr>
          <w:tblCellSpacing w:w="0" w:type="dxa"/>
        </w:trPr>
        <w:tc>
          <w:tcPr>
            <w:tcW w:w="0" w:type="auto"/>
            <w:noWrap/>
            <w:hideMark/>
          </w:tcPr>
          <w:p w14:paraId="11CBE88D"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Additional Information on Eligibility:</w:t>
            </w:r>
          </w:p>
        </w:tc>
        <w:tc>
          <w:tcPr>
            <w:tcW w:w="5000" w:type="pct"/>
            <w:vAlign w:val="center"/>
            <w:hideMark/>
          </w:tcPr>
          <w:p w14:paraId="56A52949"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Only PHAs that have an existing Annual Contributions Contract (ACC) with HUD for HCVs are eligible to apply for funding under this announcement. PHAs wishing to share the administration of the program with another PHA may apply jointly, however, the Annual Contributions Contract (ACC) will be solely with the lead PHA applicant and all reporting must be submitted via the lead PHA applicant. The maximum number of vouchers will be based on the lead PHA voucher program size. Eligible PHAs must have demonstrated a commitment to administer FYI Competitive, which shall be verified by an executed Memorandum of Understanding (MOU) between the PHA and PCWA. HUD strongly encourages adding other important partners, such as a State, local, philanthropic, faith-based organizations, and CoC, or a CoC recipient it designates, to the partnership. The MOU must also identify the assistance being provided and state who will be providing such assistance. HUD will only consider funding one application per PHA. This one application limit applies regardless of whether the PHA is a State or regional PHA. In instances where a PHA has more than one PHA code number due to its operating under the jurisdiction of more than one HUD Field Office, a separate application, under each code, shall be considered for funding with the cumulative total of vouchers applied for under the applications not to exceed the maximum number of vouchers the PHA is eligible to apply for under this NOFA (i.e., no more than the number of vouchers the same PHA would be eligible to apply for it had only one PHA code number). Individuals, foreign entities, and sole proprietorship organizations are not eligible to compete for, or receive, awards made under this announcement.</w:t>
            </w:r>
          </w:p>
        </w:tc>
      </w:tr>
    </w:tbl>
    <w:p w14:paraId="0A6ABA0D" w14:textId="77777777" w:rsidR="008C5D20" w:rsidRPr="00DE0F72" w:rsidRDefault="008C5D20" w:rsidP="008C5D2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229"/>
        <w:gridCol w:w="7661"/>
      </w:tblGrid>
      <w:tr w:rsidR="008C5D20" w:rsidRPr="00DE0F72" w14:paraId="4D10E300" w14:textId="77777777" w:rsidTr="00A2374A">
        <w:trPr>
          <w:tblCellSpacing w:w="0" w:type="dxa"/>
        </w:trPr>
        <w:tc>
          <w:tcPr>
            <w:tcW w:w="0" w:type="auto"/>
            <w:noWrap/>
            <w:hideMark/>
          </w:tcPr>
          <w:p w14:paraId="3B704529"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Agency Name:</w:t>
            </w:r>
          </w:p>
        </w:tc>
        <w:tc>
          <w:tcPr>
            <w:tcW w:w="5000" w:type="pct"/>
            <w:vAlign w:val="center"/>
            <w:hideMark/>
          </w:tcPr>
          <w:p w14:paraId="5D1A17D3"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Department of Housing and Urban Development</w:t>
            </w:r>
          </w:p>
        </w:tc>
      </w:tr>
      <w:tr w:rsidR="008C5D20" w:rsidRPr="00DE0F72" w14:paraId="604AA708" w14:textId="77777777" w:rsidTr="00A2374A">
        <w:trPr>
          <w:tblCellSpacing w:w="0" w:type="dxa"/>
        </w:trPr>
        <w:tc>
          <w:tcPr>
            <w:tcW w:w="0" w:type="auto"/>
            <w:noWrap/>
            <w:hideMark/>
          </w:tcPr>
          <w:p w14:paraId="1BE15FAD"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Description:</w:t>
            </w:r>
          </w:p>
        </w:tc>
        <w:tc>
          <w:tcPr>
            <w:tcW w:w="5000" w:type="pct"/>
            <w:vAlign w:val="center"/>
            <w:hideMark/>
          </w:tcPr>
          <w:p w14:paraId="3020402C"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You must download both the Application Instruction and the Application Package from Grants.gov. You must verify that the CFDA Number and CFDA Description on the first page of the Application Package, and the Funding Opportunity Title and the Funding Opportunity Number match the Program and NOFA to which you are applying. The Application Package contains the portable document forms (PDFs) available on Grants.gov, such as the SF-424 Family. The Instruction Download contains official copies of the NOFA and forms necessary for a complete application. The Instruction Download may include Microsoft Word, Microsoft Excel and additional documents. An applicant demonstrating good cause may request a waiver from the requirement for electronic submission. For example, a lack of available Internet access in the geographic area in which your business offices are located. Lack of SAM registration or valid DUNS is not deemed good cause. If you cannot submit your application electronically, you must ask in writing for a waiver of the electronic grant submission requirements. HUD will not grant a waiver if HUD does not receive your written request at least 15 days before the application deadline and if you do not demonstrate good cause. An email request for a waiver sent 15 days before the application is due will also be considered. If HUD waives the requirement, HUD must receive your paper application before the deadline of this NOFA. To request a waiver you must contact:</w:t>
            </w:r>
          </w:p>
        </w:tc>
      </w:tr>
      <w:tr w:rsidR="008C5D20" w:rsidRPr="00DE0F72" w14:paraId="2C8B6F86" w14:textId="77777777" w:rsidTr="00A2374A">
        <w:trPr>
          <w:tblCellSpacing w:w="0" w:type="dxa"/>
        </w:trPr>
        <w:tc>
          <w:tcPr>
            <w:tcW w:w="0" w:type="auto"/>
            <w:noWrap/>
            <w:hideMark/>
          </w:tcPr>
          <w:p w14:paraId="2AF6CFF3"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Link to Additional Information:</w:t>
            </w:r>
          </w:p>
        </w:tc>
        <w:tc>
          <w:tcPr>
            <w:tcW w:w="5000" w:type="pct"/>
            <w:vAlign w:val="center"/>
            <w:hideMark/>
          </w:tcPr>
          <w:p w14:paraId="59946249" w14:textId="77777777" w:rsidR="008C5D20" w:rsidRPr="00DE0F72" w:rsidRDefault="00BF171A" w:rsidP="00A2374A">
            <w:pPr>
              <w:pStyle w:val="NoSpacing"/>
              <w:rPr>
                <w:rFonts w:ascii="Helvetica" w:hAnsi="Helvetica" w:cs="Helvetica"/>
                <w:color w:val="222222"/>
              </w:rPr>
            </w:pPr>
            <w:hyperlink r:id="rId376" w:tgtFrame="_blank" w:tooltip="Link to Additional Information" w:history="1">
              <w:r w:rsidR="008C5D20" w:rsidRPr="00DE0F72">
                <w:rPr>
                  <w:rStyle w:val="Hyperlink"/>
                  <w:rFonts w:ascii="Helvetica" w:hAnsi="Helvetica" w:cs="Helvetica"/>
                </w:rPr>
                <w:t>https://www.hud.gov/program_offices/public_indian_housing/programs/hcv/family</w:t>
              </w:r>
            </w:hyperlink>
          </w:p>
        </w:tc>
      </w:tr>
      <w:tr w:rsidR="008C5D20" w:rsidRPr="00DE0F72" w14:paraId="0E8CBFC3" w14:textId="77777777" w:rsidTr="00A2374A">
        <w:trPr>
          <w:tblCellSpacing w:w="0" w:type="dxa"/>
        </w:trPr>
        <w:tc>
          <w:tcPr>
            <w:tcW w:w="0" w:type="auto"/>
            <w:noWrap/>
            <w:hideMark/>
          </w:tcPr>
          <w:p w14:paraId="7C423BD2"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Grantor Contact Information:</w:t>
            </w:r>
          </w:p>
        </w:tc>
        <w:tc>
          <w:tcPr>
            <w:tcW w:w="5000" w:type="pct"/>
            <w:vAlign w:val="center"/>
            <w:hideMark/>
          </w:tcPr>
          <w:p w14:paraId="13FDE6D2"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If you have difficulty accessing the full announcement electronically, please contact:</w:t>
            </w:r>
            <w:r w:rsidRPr="00DE0F72">
              <w:rPr>
                <w:rFonts w:ascii="Helvetica" w:hAnsi="Helvetica" w:cs="Helvetica"/>
                <w:color w:val="222222"/>
              </w:rPr>
              <w:br/>
            </w:r>
            <w:r w:rsidRPr="00DE0F72">
              <w:rPr>
                <w:rFonts w:ascii="Helvetica" w:hAnsi="Helvetica" w:cs="Helvetica"/>
                <w:color w:val="222222"/>
              </w:rPr>
              <w:br/>
              <w:t>Ryan Jones FYICompetitive@hud.gov</w:t>
            </w:r>
            <w:r w:rsidRPr="00DE0F72">
              <w:rPr>
                <w:rFonts w:ascii="Helvetica" w:hAnsi="Helvetica" w:cs="Helvetica"/>
                <w:color w:val="222222"/>
              </w:rPr>
              <w:br/>
            </w:r>
            <w:r w:rsidRPr="00DE0F72">
              <w:rPr>
                <w:rFonts w:ascii="Helvetica" w:hAnsi="Helvetica" w:cs="Helvetica"/>
                <w:color w:val="222222"/>
              </w:rPr>
              <w:br/>
            </w:r>
            <w:hyperlink r:id="rId377" w:history="1">
              <w:r w:rsidRPr="00DE0F72">
                <w:rPr>
                  <w:rStyle w:val="Hyperlink"/>
                  <w:rFonts w:ascii="Helvetica" w:hAnsi="Helvetica" w:cs="Helvetica"/>
                </w:rPr>
                <w:t>This mailbox is designed to address questions concerning the FYI Competitive NOFA.</w:t>
              </w:r>
            </w:hyperlink>
          </w:p>
        </w:tc>
      </w:tr>
    </w:tbl>
    <w:p w14:paraId="48A55B87" w14:textId="77777777" w:rsidR="008C5D20" w:rsidRDefault="008C5D20" w:rsidP="008C5D20">
      <w:pPr>
        <w:pStyle w:val="NoSpacing"/>
        <w:pBdr>
          <w:bottom w:val="single" w:sz="6" w:space="1" w:color="auto"/>
        </w:pBdr>
        <w:rPr>
          <w:rFonts w:ascii="Helvetica" w:hAnsi="Helvetica" w:cs="Helvetica"/>
          <w:sz w:val="24"/>
          <w:szCs w:val="24"/>
        </w:rPr>
      </w:pPr>
      <w:r w:rsidRPr="00B16649">
        <w:rPr>
          <w:rFonts w:ascii="Helvetica" w:hAnsi="Helvetica" w:cs="Helvetica"/>
          <w:color w:val="222222"/>
          <w:sz w:val="24"/>
          <w:szCs w:val="24"/>
        </w:rPr>
        <w:br/>
      </w:r>
      <w:hyperlink r:id="rId378" w:tgtFrame="_blank" w:history="1">
        <w:r w:rsidRPr="00B16649">
          <w:rPr>
            <w:rStyle w:val="Hyperlink"/>
            <w:rFonts w:ascii="Helvetica" w:hAnsi="Helvetica" w:cs="Helvetica"/>
            <w:color w:val="1155CC"/>
            <w:sz w:val="24"/>
            <w:szCs w:val="24"/>
            <w:shd w:val="clear" w:color="auto" w:fill="FFFFFF"/>
          </w:rPr>
          <w:t>https://www.grants.gov/web/grants/view-opportunity.html?oppId=331006</w:t>
        </w:r>
      </w:hyperlink>
    </w:p>
    <w:p w14:paraId="7C87F721" w14:textId="77777777" w:rsidR="008C5D20" w:rsidRDefault="008C5D20" w:rsidP="00017DEB">
      <w:pPr>
        <w:pStyle w:val="NoSpacing"/>
        <w:rPr>
          <w:rFonts w:ascii="Helvetica" w:hAnsi="Helvetica" w:cs="Helvetica"/>
          <w:color w:val="222222"/>
          <w:sz w:val="24"/>
          <w:szCs w:val="24"/>
          <w:highlight w:val="cyan"/>
          <w:shd w:val="clear" w:color="auto" w:fill="FFFFFF"/>
        </w:rPr>
      </w:pPr>
    </w:p>
    <w:p w14:paraId="3C4DD1FF" w14:textId="77777777" w:rsidR="00276412" w:rsidRDefault="00276412" w:rsidP="00276412">
      <w:pPr>
        <w:pStyle w:val="NoSpacing"/>
        <w:rPr>
          <w:rFonts w:ascii="Helvetica" w:hAnsi="Helvetica" w:cs="Helvetica"/>
          <w:color w:val="222222"/>
          <w:sz w:val="24"/>
          <w:szCs w:val="24"/>
          <w:shd w:val="clear" w:color="auto" w:fill="FFFFFF"/>
        </w:rPr>
      </w:pPr>
      <w:bookmarkStart w:id="404" w:name="HUDSection202Housing"/>
      <w:bookmarkEnd w:id="404"/>
      <w:r w:rsidRPr="00281F55">
        <w:rPr>
          <w:rFonts w:ascii="Helvetica" w:hAnsi="Helvetica" w:cs="Helvetica"/>
          <w:color w:val="222222"/>
          <w:sz w:val="24"/>
          <w:szCs w:val="24"/>
          <w:shd w:val="clear" w:color="auto" w:fill="FFFFFF"/>
        </w:rPr>
        <w:t>FY 2020 Section 202 Supportive Housing for the Elderly Program</w:t>
      </w:r>
      <w:r w:rsidRPr="00281F55">
        <w:rPr>
          <w:rFonts w:ascii="Helvetica" w:hAnsi="Helvetica" w:cs="Helvetica"/>
          <w:color w:val="222222"/>
          <w:sz w:val="24"/>
          <w:szCs w:val="24"/>
        </w:rPr>
        <w:br/>
      </w:r>
      <w:r w:rsidRPr="00281F5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76412" w:rsidRPr="00DC53F2" w14:paraId="41332349" w14:textId="77777777" w:rsidTr="004425F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17"/>
              <w:gridCol w:w="2728"/>
            </w:tblGrid>
            <w:tr w:rsidR="00276412" w:rsidRPr="00DC53F2" w14:paraId="315041EA" w14:textId="77777777" w:rsidTr="004425F2">
              <w:trPr>
                <w:tblCellSpacing w:w="0" w:type="dxa"/>
              </w:trPr>
              <w:tc>
                <w:tcPr>
                  <w:tcW w:w="2517" w:type="dxa"/>
                  <w:noWrap/>
                  <w:hideMark/>
                </w:tcPr>
                <w:p w14:paraId="107DFEAE" w14:textId="77777777" w:rsidR="00276412" w:rsidRPr="00DC53F2" w:rsidRDefault="00276412" w:rsidP="004425F2">
                  <w:pPr>
                    <w:pStyle w:val="NoSpacing"/>
                    <w:rPr>
                      <w:rFonts w:ascii="Helvetica" w:hAnsi="Helvetica" w:cs="Helvetica"/>
                      <w:b/>
                      <w:bCs/>
                      <w:color w:val="222222"/>
                    </w:rPr>
                  </w:pPr>
                  <w:r w:rsidRPr="00DC53F2">
                    <w:rPr>
                      <w:rFonts w:ascii="Helvetica" w:hAnsi="Helvetica" w:cs="Helvetica"/>
                      <w:b/>
                      <w:bCs/>
                      <w:color w:val="222222"/>
                    </w:rPr>
                    <w:t>Document Type:</w:t>
                  </w:r>
                </w:p>
              </w:tc>
              <w:tc>
                <w:tcPr>
                  <w:tcW w:w="2749" w:type="dxa"/>
                  <w:vAlign w:val="center"/>
                  <w:hideMark/>
                </w:tcPr>
                <w:p w14:paraId="4CA000EC" w14:textId="77777777" w:rsidR="00276412" w:rsidRPr="00DC53F2" w:rsidRDefault="00276412" w:rsidP="004425F2">
                  <w:pPr>
                    <w:pStyle w:val="NoSpacing"/>
                    <w:rPr>
                      <w:rFonts w:ascii="Helvetica" w:hAnsi="Helvetica" w:cs="Helvetica"/>
                      <w:color w:val="222222"/>
                    </w:rPr>
                  </w:pPr>
                  <w:r w:rsidRPr="00DC53F2">
                    <w:rPr>
                      <w:rFonts w:ascii="Helvetica" w:hAnsi="Helvetica" w:cs="Helvetica"/>
                      <w:color w:val="222222"/>
                    </w:rPr>
                    <w:t>Grants Notice</w:t>
                  </w:r>
                </w:p>
              </w:tc>
            </w:tr>
            <w:tr w:rsidR="00276412" w:rsidRPr="00DC53F2" w14:paraId="71756586" w14:textId="77777777" w:rsidTr="004425F2">
              <w:trPr>
                <w:tblCellSpacing w:w="0" w:type="dxa"/>
              </w:trPr>
              <w:tc>
                <w:tcPr>
                  <w:tcW w:w="2517" w:type="dxa"/>
                  <w:noWrap/>
                  <w:hideMark/>
                </w:tcPr>
                <w:p w14:paraId="6EFD823A" w14:textId="77777777" w:rsidR="00276412" w:rsidRPr="00DC53F2" w:rsidRDefault="00276412" w:rsidP="004425F2">
                  <w:pPr>
                    <w:pStyle w:val="NoSpacing"/>
                    <w:rPr>
                      <w:rFonts w:ascii="Helvetica" w:hAnsi="Helvetica" w:cs="Helvetica"/>
                      <w:b/>
                      <w:bCs/>
                      <w:color w:val="222222"/>
                    </w:rPr>
                  </w:pPr>
                  <w:r w:rsidRPr="00DC53F2">
                    <w:rPr>
                      <w:rFonts w:ascii="Helvetica" w:hAnsi="Helvetica" w:cs="Helvetica"/>
                      <w:b/>
                      <w:bCs/>
                      <w:color w:val="222222"/>
                    </w:rPr>
                    <w:t>Funding Opportunity Number:</w:t>
                  </w:r>
                </w:p>
              </w:tc>
              <w:tc>
                <w:tcPr>
                  <w:tcW w:w="2749" w:type="dxa"/>
                  <w:vAlign w:val="center"/>
                  <w:hideMark/>
                </w:tcPr>
                <w:p w14:paraId="0E79CB35" w14:textId="77777777" w:rsidR="00276412" w:rsidRPr="00DC53F2" w:rsidRDefault="00276412" w:rsidP="004425F2">
                  <w:pPr>
                    <w:pStyle w:val="NoSpacing"/>
                    <w:rPr>
                      <w:rFonts w:ascii="Helvetica" w:hAnsi="Helvetica" w:cs="Helvetica"/>
                      <w:color w:val="222222"/>
                    </w:rPr>
                  </w:pPr>
                  <w:r w:rsidRPr="00DC53F2">
                    <w:rPr>
                      <w:rFonts w:ascii="Helvetica" w:hAnsi="Helvetica" w:cs="Helvetica"/>
                      <w:color w:val="222222"/>
                    </w:rPr>
                    <w:t>FR-6400-N-52</w:t>
                  </w:r>
                </w:p>
              </w:tc>
            </w:tr>
            <w:tr w:rsidR="00276412" w:rsidRPr="00DC53F2" w14:paraId="09B08ADD" w14:textId="77777777" w:rsidTr="004425F2">
              <w:trPr>
                <w:tblCellSpacing w:w="0" w:type="dxa"/>
              </w:trPr>
              <w:tc>
                <w:tcPr>
                  <w:tcW w:w="2517" w:type="dxa"/>
                  <w:noWrap/>
                  <w:hideMark/>
                </w:tcPr>
                <w:p w14:paraId="3FC4CB81" w14:textId="77777777" w:rsidR="00276412" w:rsidRPr="00DC53F2" w:rsidRDefault="00276412" w:rsidP="004425F2">
                  <w:pPr>
                    <w:pStyle w:val="NoSpacing"/>
                    <w:rPr>
                      <w:rFonts w:ascii="Helvetica" w:hAnsi="Helvetica" w:cs="Helvetica"/>
                      <w:b/>
                      <w:bCs/>
                      <w:color w:val="222222"/>
                    </w:rPr>
                  </w:pPr>
                  <w:r w:rsidRPr="00DC53F2">
                    <w:rPr>
                      <w:rFonts w:ascii="Helvetica" w:hAnsi="Helvetica" w:cs="Helvetica"/>
                      <w:b/>
                      <w:bCs/>
                      <w:color w:val="222222"/>
                    </w:rPr>
                    <w:t>Funding Opportunity Title:</w:t>
                  </w:r>
                </w:p>
              </w:tc>
              <w:tc>
                <w:tcPr>
                  <w:tcW w:w="2749" w:type="dxa"/>
                  <w:vAlign w:val="center"/>
                  <w:hideMark/>
                </w:tcPr>
                <w:p w14:paraId="7BBFD738" w14:textId="77777777" w:rsidR="00276412" w:rsidRPr="00DC53F2" w:rsidRDefault="00276412" w:rsidP="004425F2">
                  <w:pPr>
                    <w:pStyle w:val="NoSpacing"/>
                    <w:rPr>
                      <w:rFonts w:ascii="Helvetica" w:hAnsi="Helvetica" w:cs="Helvetica"/>
                      <w:color w:val="222222"/>
                    </w:rPr>
                  </w:pPr>
                  <w:r w:rsidRPr="00DC53F2">
                    <w:rPr>
                      <w:rFonts w:ascii="Helvetica" w:hAnsi="Helvetica" w:cs="Helvetica"/>
                      <w:color w:val="222222"/>
                    </w:rPr>
                    <w:t>FY 2020 Section 202 Supportive Housing for the Elderly Program</w:t>
                  </w:r>
                </w:p>
              </w:tc>
            </w:tr>
            <w:tr w:rsidR="00276412" w:rsidRPr="00DC53F2" w14:paraId="69393BBB" w14:textId="77777777" w:rsidTr="004425F2">
              <w:trPr>
                <w:tblCellSpacing w:w="0" w:type="dxa"/>
              </w:trPr>
              <w:tc>
                <w:tcPr>
                  <w:tcW w:w="2517" w:type="dxa"/>
                  <w:noWrap/>
                  <w:hideMark/>
                </w:tcPr>
                <w:p w14:paraId="54CBFC27" w14:textId="77777777" w:rsidR="00276412" w:rsidRPr="00DC53F2" w:rsidRDefault="00276412" w:rsidP="004425F2">
                  <w:pPr>
                    <w:pStyle w:val="NoSpacing"/>
                    <w:rPr>
                      <w:rFonts w:ascii="Helvetica" w:hAnsi="Helvetica" w:cs="Helvetica"/>
                      <w:b/>
                      <w:bCs/>
                      <w:color w:val="222222"/>
                    </w:rPr>
                  </w:pPr>
                  <w:r w:rsidRPr="00DC53F2">
                    <w:rPr>
                      <w:rFonts w:ascii="Helvetica" w:hAnsi="Helvetica" w:cs="Helvetica"/>
                      <w:b/>
                      <w:bCs/>
                      <w:color w:val="222222"/>
                    </w:rPr>
                    <w:t>Opportunity Category:</w:t>
                  </w:r>
                </w:p>
              </w:tc>
              <w:tc>
                <w:tcPr>
                  <w:tcW w:w="2749" w:type="dxa"/>
                  <w:vAlign w:val="center"/>
                  <w:hideMark/>
                </w:tcPr>
                <w:p w14:paraId="30954307" w14:textId="77777777" w:rsidR="00276412" w:rsidRPr="00DC53F2" w:rsidRDefault="00276412" w:rsidP="004425F2">
                  <w:pPr>
                    <w:pStyle w:val="NoSpacing"/>
                    <w:rPr>
                      <w:rFonts w:ascii="Helvetica" w:hAnsi="Helvetica" w:cs="Helvetica"/>
                      <w:color w:val="222222"/>
                    </w:rPr>
                  </w:pPr>
                  <w:r w:rsidRPr="00DC53F2">
                    <w:rPr>
                      <w:rFonts w:ascii="Helvetica" w:hAnsi="Helvetica" w:cs="Helvetica"/>
                      <w:color w:val="222222"/>
                    </w:rPr>
                    <w:t>Discretionary</w:t>
                  </w:r>
                </w:p>
              </w:tc>
            </w:tr>
            <w:tr w:rsidR="00276412" w:rsidRPr="00DC53F2" w14:paraId="03771A0F" w14:textId="77777777" w:rsidTr="004425F2">
              <w:trPr>
                <w:tblCellSpacing w:w="0" w:type="dxa"/>
              </w:trPr>
              <w:tc>
                <w:tcPr>
                  <w:tcW w:w="2517" w:type="dxa"/>
                  <w:noWrap/>
                  <w:hideMark/>
                </w:tcPr>
                <w:p w14:paraId="53B56D1E" w14:textId="77777777" w:rsidR="00276412" w:rsidRPr="00DC53F2" w:rsidRDefault="00276412" w:rsidP="004425F2">
                  <w:pPr>
                    <w:pStyle w:val="NoSpacing"/>
                    <w:rPr>
                      <w:rFonts w:ascii="Helvetica" w:hAnsi="Helvetica" w:cs="Helvetica"/>
                      <w:b/>
                      <w:bCs/>
                      <w:color w:val="222222"/>
                    </w:rPr>
                  </w:pPr>
                  <w:r w:rsidRPr="00DC53F2">
                    <w:rPr>
                      <w:rFonts w:ascii="Helvetica" w:hAnsi="Helvetica" w:cs="Helvetica"/>
                      <w:b/>
                      <w:bCs/>
                      <w:color w:val="222222"/>
                    </w:rPr>
                    <w:t>Opportunity Category Explanation:</w:t>
                  </w:r>
                </w:p>
              </w:tc>
              <w:tc>
                <w:tcPr>
                  <w:tcW w:w="2749" w:type="dxa"/>
                  <w:vAlign w:val="center"/>
                  <w:hideMark/>
                </w:tcPr>
                <w:p w14:paraId="7227FF39" w14:textId="77777777" w:rsidR="00276412" w:rsidRPr="00DC53F2" w:rsidRDefault="00276412" w:rsidP="004425F2">
                  <w:pPr>
                    <w:pStyle w:val="NoSpacing"/>
                    <w:rPr>
                      <w:rFonts w:ascii="Helvetica" w:hAnsi="Helvetica" w:cs="Helvetica"/>
                      <w:color w:val="222222"/>
                    </w:rPr>
                  </w:pPr>
                  <w:r w:rsidRPr="00DC53F2">
                    <w:rPr>
                      <w:rFonts w:ascii="Helvetica" w:hAnsi="Helvetica" w:cs="Helvetica"/>
                      <w:color w:val="222222"/>
                    </w:rPr>
                    <w:t> </w:t>
                  </w:r>
                </w:p>
              </w:tc>
            </w:tr>
            <w:tr w:rsidR="00276412" w:rsidRPr="00DC53F2" w14:paraId="38F7F733" w14:textId="77777777" w:rsidTr="004425F2">
              <w:trPr>
                <w:tblCellSpacing w:w="0" w:type="dxa"/>
              </w:trPr>
              <w:tc>
                <w:tcPr>
                  <w:tcW w:w="2517" w:type="dxa"/>
                  <w:noWrap/>
                  <w:hideMark/>
                </w:tcPr>
                <w:p w14:paraId="0B2F57BE" w14:textId="77777777" w:rsidR="00276412" w:rsidRPr="00DC53F2" w:rsidRDefault="00276412" w:rsidP="004425F2">
                  <w:pPr>
                    <w:pStyle w:val="NoSpacing"/>
                    <w:rPr>
                      <w:rFonts w:ascii="Helvetica" w:hAnsi="Helvetica" w:cs="Helvetica"/>
                      <w:b/>
                      <w:bCs/>
                      <w:color w:val="222222"/>
                    </w:rPr>
                  </w:pPr>
                  <w:r w:rsidRPr="00DC53F2">
                    <w:rPr>
                      <w:rFonts w:ascii="Helvetica" w:hAnsi="Helvetica" w:cs="Helvetica"/>
                      <w:b/>
                      <w:bCs/>
                      <w:color w:val="222222"/>
                    </w:rPr>
                    <w:t>Funding Instrument Type:</w:t>
                  </w:r>
                </w:p>
              </w:tc>
              <w:tc>
                <w:tcPr>
                  <w:tcW w:w="2749" w:type="dxa"/>
                  <w:vAlign w:val="center"/>
                  <w:hideMark/>
                </w:tcPr>
                <w:p w14:paraId="3245C088" w14:textId="77777777" w:rsidR="00276412" w:rsidRPr="00DC53F2" w:rsidRDefault="00276412" w:rsidP="004425F2">
                  <w:pPr>
                    <w:pStyle w:val="NoSpacing"/>
                    <w:rPr>
                      <w:rFonts w:ascii="Helvetica" w:hAnsi="Helvetica" w:cs="Helvetica"/>
                      <w:color w:val="222222"/>
                    </w:rPr>
                  </w:pPr>
                  <w:r w:rsidRPr="00DC53F2">
                    <w:rPr>
                      <w:rFonts w:ascii="Helvetica" w:hAnsi="Helvetica" w:cs="Helvetica"/>
                      <w:color w:val="222222"/>
                    </w:rPr>
                    <w:t>Grant</w:t>
                  </w:r>
                </w:p>
              </w:tc>
            </w:tr>
            <w:tr w:rsidR="00276412" w:rsidRPr="00DC53F2" w14:paraId="062270E3" w14:textId="77777777" w:rsidTr="004425F2">
              <w:trPr>
                <w:tblCellSpacing w:w="0" w:type="dxa"/>
              </w:trPr>
              <w:tc>
                <w:tcPr>
                  <w:tcW w:w="2517" w:type="dxa"/>
                  <w:noWrap/>
                  <w:hideMark/>
                </w:tcPr>
                <w:p w14:paraId="1BD3388B" w14:textId="77777777" w:rsidR="00276412" w:rsidRPr="00DC53F2" w:rsidRDefault="00276412" w:rsidP="004425F2">
                  <w:pPr>
                    <w:pStyle w:val="NoSpacing"/>
                    <w:rPr>
                      <w:rFonts w:ascii="Helvetica" w:hAnsi="Helvetica" w:cs="Helvetica"/>
                      <w:b/>
                      <w:bCs/>
                      <w:color w:val="222222"/>
                    </w:rPr>
                  </w:pPr>
                  <w:r w:rsidRPr="00DC53F2">
                    <w:rPr>
                      <w:rFonts w:ascii="Helvetica" w:hAnsi="Helvetica" w:cs="Helvetica"/>
                      <w:b/>
                      <w:bCs/>
                      <w:color w:val="222222"/>
                    </w:rPr>
                    <w:t>Category of Funding Activity:</w:t>
                  </w:r>
                </w:p>
              </w:tc>
              <w:tc>
                <w:tcPr>
                  <w:tcW w:w="2749" w:type="dxa"/>
                  <w:vAlign w:val="center"/>
                  <w:hideMark/>
                </w:tcPr>
                <w:p w14:paraId="112CFE3F" w14:textId="77777777" w:rsidR="00276412" w:rsidRPr="00DC53F2" w:rsidRDefault="00276412" w:rsidP="004425F2">
                  <w:pPr>
                    <w:pStyle w:val="NoSpacing"/>
                    <w:rPr>
                      <w:rFonts w:ascii="Helvetica" w:hAnsi="Helvetica" w:cs="Helvetica"/>
                      <w:color w:val="222222"/>
                    </w:rPr>
                  </w:pPr>
                  <w:r w:rsidRPr="00DC53F2">
                    <w:rPr>
                      <w:rFonts w:ascii="Helvetica" w:hAnsi="Helvetica" w:cs="Helvetica"/>
                      <w:color w:val="222222"/>
                    </w:rPr>
                    <w:t>Housing</w:t>
                  </w:r>
                  <w:r w:rsidRPr="00DC53F2">
                    <w:rPr>
                      <w:rFonts w:ascii="Helvetica" w:hAnsi="Helvetica" w:cs="Helvetica"/>
                      <w:color w:val="222222"/>
                    </w:rPr>
                    <w:br/>
                    <w:t>Opportunity Zone Benefits</w:t>
                  </w:r>
                </w:p>
              </w:tc>
            </w:tr>
            <w:tr w:rsidR="00276412" w:rsidRPr="00DC53F2" w14:paraId="7D88390E" w14:textId="77777777" w:rsidTr="004425F2">
              <w:trPr>
                <w:tblCellSpacing w:w="0" w:type="dxa"/>
              </w:trPr>
              <w:tc>
                <w:tcPr>
                  <w:tcW w:w="2517" w:type="dxa"/>
                  <w:noWrap/>
                  <w:hideMark/>
                </w:tcPr>
                <w:p w14:paraId="72515834" w14:textId="77777777" w:rsidR="00276412" w:rsidRPr="00DC53F2" w:rsidRDefault="00276412" w:rsidP="004425F2">
                  <w:pPr>
                    <w:pStyle w:val="NoSpacing"/>
                    <w:rPr>
                      <w:rFonts w:ascii="Helvetica" w:hAnsi="Helvetica" w:cs="Helvetica"/>
                      <w:b/>
                      <w:bCs/>
                      <w:color w:val="222222"/>
                    </w:rPr>
                  </w:pPr>
                  <w:r w:rsidRPr="00DC53F2">
                    <w:rPr>
                      <w:rFonts w:ascii="Helvetica" w:hAnsi="Helvetica" w:cs="Helvetica"/>
                      <w:b/>
                      <w:bCs/>
                      <w:color w:val="222222"/>
                    </w:rPr>
                    <w:t>Category Explanation:</w:t>
                  </w:r>
                </w:p>
              </w:tc>
              <w:tc>
                <w:tcPr>
                  <w:tcW w:w="2749" w:type="dxa"/>
                  <w:vAlign w:val="center"/>
                  <w:hideMark/>
                </w:tcPr>
                <w:p w14:paraId="35B1B562" w14:textId="77777777" w:rsidR="00276412" w:rsidRPr="00DC53F2" w:rsidRDefault="00276412" w:rsidP="004425F2">
                  <w:pPr>
                    <w:pStyle w:val="NoSpacing"/>
                    <w:rPr>
                      <w:rFonts w:ascii="Helvetica" w:hAnsi="Helvetica" w:cs="Helvetica"/>
                      <w:color w:val="222222"/>
                    </w:rPr>
                  </w:pPr>
                  <w:r w:rsidRPr="00DC53F2">
                    <w:rPr>
                      <w:rFonts w:ascii="Helvetica" w:hAnsi="Helvetica" w:cs="Helvetica"/>
                      <w:color w:val="222222"/>
                    </w:rPr>
                    <w:t> </w:t>
                  </w:r>
                </w:p>
              </w:tc>
            </w:tr>
            <w:tr w:rsidR="00276412" w:rsidRPr="00DC53F2" w14:paraId="6DFF0894" w14:textId="77777777" w:rsidTr="004425F2">
              <w:trPr>
                <w:tblCellSpacing w:w="0" w:type="dxa"/>
              </w:trPr>
              <w:tc>
                <w:tcPr>
                  <w:tcW w:w="2517" w:type="dxa"/>
                  <w:noWrap/>
                  <w:hideMark/>
                </w:tcPr>
                <w:p w14:paraId="6E01C0B9" w14:textId="77777777" w:rsidR="00276412" w:rsidRPr="00DC53F2" w:rsidRDefault="00276412" w:rsidP="004425F2">
                  <w:pPr>
                    <w:pStyle w:val="NoSpacing"/>
                    <w:rPr>
                      <w:rFonts w:ascii="Helvetica" w:hAnsi="Helvetica" w:cs="Helvetica"/>
                      <w:b/>
                      <w:bCs/>
                      <w:color w:val="222222"/>
                    </w:rPr>
                  </w:pPr>
                  <w:r w:rsidRPr="00DC53F2">
                    <w:rPr>
                      <w:rFonts w:ascii="Helvetica" w:hAnsi="Helvetica" w:cs="Helvetica"/>
                      <w:b/>
                      <w:bCs/>
                      <w:color w:val="222222"/>
                    </w:rPr>
                    <w:t>Expected Number of Awards:</w:t>
                  </w:r>
                </w:p>
              </w:tc>
              <w:tc>
                <w:tcPr>
                  <w:tcW w:w="2749" w:type="dxa"/>
                  <w:vAlign w:val="center"/>
                  <w:hideMark/>
                </w:tcPr>
                <w:p w14:paraId="544B761D" w14:textId="77777777" w:rsidR="00276412" w:rsidRPr="00DC53F2" w:rsidRDefault="00276412" w:rsidP="004425F2">
                  <w:pPr>
                    <w:pStyle w:val="NoSpacing"/>
                    <w:rPr>
                      <w:rFonts w:ascii="Helvetica" w:hAnsi="Helvetica" w:cs="Helvetica"/>
                      <w:color w:val="222222"/>
                    </w:rPr>
                  </w:pPr>
                  <w:r w:rsidRPr="00DC53F2">
                    <w:rPr>
                      <w:rFonts w:ascii="Helvetica" w:hAnsi="Helvetica" w:cs="Helvetica"/>
                      <w:color w:val="222222"/>
                    </w:rPr>
                    <w:t>45</w:t>
                  </w:r>
                </w:p>
              </w:tc>
            </w:tr>
            <w:tr w:rsidR="00276412" w:rsidRPr="00DC53F2" w14:paraId="6918B834" w14:textId="77777777" w:rsidTr="004425F2">
              <w:trPr>
                <w:tblCellSpacing w:w="0" w:type="dxa"/>
              </w:trPr>
              <w:tc>
                <w:tcPr>
                  <w:tcW w:w="2517" w:type="dxa"/>
                  <w:noWrap/>
                  <w:hideMark/>
                </w:tcPr>
                <w:p w14:paraId="6BF911FF" w14:textId="77777777" w:rsidR="00276412" w:rsidRPr="00DC53F2" w:rsidRDefault="00276412" w:rsidP="004425F2">
                  <w:pPr>
                    <w:pStyle w:val="NoSpacing"/>
                    <w:rPr>
                      <w:rFonts w:ascii="Helvetica" w:hAnsi="Helvetica" w:cs="Helvetica"/>
                      <w:b/>
                      <w:bCs/>
                      <w:color w:val="222222"/>
                    </w:rPr>
                  </w:pPr>
                  <w:r w:rsidRPr="00DC53F2">
                    <w:rPr>
                      <w:rFonts w:ascii="Helvetica" w:hAnsi="Helvetica" w:cs="Helvetica"/>
                      <w:b/>
                      <w:bCs/>
                      <w:color w:val="222222"/>
                    </w:rPr>
                    <w:t>CFDA Number(s):</w:t>
                  </w:r>
                </w:p>
              </w:tc>
              <w:tc>
                <w:tcPr>
                  <w:tcW w:w="2749" w:type="dxa"/>
                  <w:vAlign w:val="center"/>
                  <w:hideMark/>
                </w:tcPr>
                <w:p w14:paraId="4D3443C5" w14:textId="77777777" w:rsidR="00276412" w:rsidRPr="00DC53F2" w:rsidRDefault="00276412" w:rsidP="004425F2">
                  <w:pPr>
                    <w:pStyle w:val="NoSpacing"/>
                    <w:rPr>
                      <w:rFonts w:ascii="Helvetica" w:hAnsi="Helvetica" w:cs="Helvetica"/>
                      <w:color w:val="222222"/>
                    </w:rPr>
                  </w:pPr>
                  <w:r w:rsidRPr="00DC53F2">
                    <w:rPr>
                      <w:rFonts w:ascii="Helvetica" w:hAnsi="Helvetica" w:cs="Helvetica"/>
                      <w:color w:val="222222"/>
                    </w:rPr>
                    <w:t>14.157 -- Supportive Housing for the Elderly</w:t>
                  </w:r>
                </w:p>
              </w:tc>
            </w:tr>
            <w:tr w:rsidR="00276412" w:rsidRPr="00DC53F2" w14:paraId="39099093" w14:textId="77777777" w:rsidTr="004425F2">
              <w:trPr>
                <w:tblCellSpacing w:w="0" w:type="dxa"/>
              </w:trPr>
              <w:tc>
                <w:tcPr>
                  <w:tcW w:w="2517" w:type="dxa"/>
                  <w:noWrap/>
                  <w:hideMark/>
                </w:tcPr>
                <w:p w14:paraId="745F8259" w14:textId="77777777" w:rsidR="00276412" w:rsidRPr="00DC53F2" w:rsidRDefault="00276412" w:rsidP="004425F2">
                  <w:pPr>
                    <w:pStyle w:val="NoSpacing"/>
                    <w:rPr>
                      <w:rFonts w:ascii="Helvetica" w:hAnsi="Helvetica" w:cs="Helvetica"/>
                      <w:b/>
                      <w:bCs/>
                      <w:color w:val="222222"/>
                    </w:rPr>
                  </w:pPr>
                  <w:r w:rsidRPr="00DC53F2">
                    <w:rPr>
                      <w:rFonts w:ascii="Helvetica" w:hAnsi="Helvetica" w:cs="Helvetica"/>
                      <w:b/>
                      <w:bCs/>
                      <w:color w:val="222222"/>
                    </w:rPr>
                    <w:t>Cost Sharing or Matching Requirement:</w:t>
                  </w:r>
                </w:p>
              </w:tc>
              <w:tc>
                <w:tcPr>
                  <w:tcW w:w="2749" w:type="dxa"/>
                  <w:vAlign w:val="center"/>
                  <w:hideMark/>
                </w:tcPr>
                <w:p w14:paraId="0F1879E9" w14:textId="77777777" w:rsidR="00276412" w:rsidRPr="00DC53F2" w:rsidRDefault="00276412" w:rsidP="004425F2">
                  <w:pPr>
                    <w:pStyle w:val="NoSpacing"/>
                    <w:rPr>
                      <w:rFonts w:ascii="Helvetica" w:hAnsi="Helvetica" w:cs="Helvetica"/>
                      <w:color w:val="222222"/>
                    </w:rPr>
                  </w:pPr>
                  <w:r w:rsidRPr="00DC53F2">
                    <w:rPr>
                      <w:rFonts w:ascii="Helvetica" w:hAnsi="Helvetica" w:cs="Helvetica"/>
                      <w:color w:val="222222"/>
                    </w:rPr>
                    <w:t>Yes</w:t>
                  </w:r>
                </w:p>
              </w:tc>
            </w:tr>
          </w:tbl>
          <w:p w14:paraId="3EFC2255" w14:textId="77777777" w:rsidR="00276412" w:rsidRPr="00DC53F2" w:rsidRDefault="00276412" w:rsidP="004425F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79"/>
              <w:gridCol w:w="2866"/>
            </w:tblGrid>
            <w:tr w:rsidR="00276412" w:rsidRPr="00DC53F2" w14:paraId="055A4977" w14:textId="77777777" w:rsidTr="004425F2">
              <w:trPr>
                <w:tblCellSpacing w:w="0" w:type="dxa"/>
              </w:trPr>
              <w:tc>
                <w:tcPr>
                  <w:tcW w:w="2379" w:type="dxa"/>
                  <w:noWrap/>
                  <w:hideMark/>
                </w:tcPr>
                <w:p w14:paraId="69BDE2EE" w14:textId="77777777" w:rsidR="00276412" w:rsidRPr="00DC53F2" w:rsidRDefault="00276412" w:rsidP="004425F2">
                  <w:pPr>
                    <w:pStyle w:val="NoSpacing"/>
                    <w:rPr>
                      <w:rFonts w:ascii="Helvetica" w:hAnsi="Helvetica" w:cs="Helvetica"/>
                      <w:b/>
                      <w:bCs/>
                      <w:color w:val="222222"/>
                    </w:rPr>
                  </w:pPr>
                  <w:r w:rsidRPr="00DC53F2">
                    <w:rPr>
                      <w:rFonts w:ascii="Helvetica" w:hAnsi="Helvetica" w:cs="Helvetica"/>
                      <w:b/>
                      <w:bCs/>
                      <w:color w:val="222222"/>
                    </w:rPr>
                    <w:t>Version:</w:t>
                  </w:r>
                </w:p>
              </w:tc>
              <w:tc>
                <w:tcPr>
                  <w:tcW w:w="3413" w:type="dxa"/>
                  <w:vAlign w:val="center"/>
                  <w:hideMark/>
                </w:tcPr>
                <w:p w14:paraId="34B7AC50" w14:textId="77777777" w:rsidR="00276412" w:rsidRPr="00DC53F2" w:rsidRDefault="00276412" w:rsidP="004425F2">
                  <w:pPr>
                    <w:pStyle w:val="NoSpacing"/>
                    <w:rPr>
                      <w:rFonts w:ascii="Helvetica" w:hAnsi="Helvetica" w:cs="Helvetica"/>
                      <w:color w:val="222222"/>
                    </w:rPr>
                  </w:pPr>
                  <w:r w:rsidRPr="00DC53F2">
                    <w:rPr>
                      <w:rFonts w:ascii="Helvetica" w:hAnsi="Helvetica" w:cs="Helvetica"/>
                      <w:color w:val="222222"/>
                    </w:rPr>
                    <w:t>Synopsis 1</w:t>
                  </w:r>
                </w:p>
              </w:tc>
            </w:tr>
            <w:tr w:rsidR="00276412" w:rsidRPr="00DC53F2" w14:paraId="0A8AD8A4" w14:textId="77777777" w:rsidTr="004425F2">
              <w:trPr>
                <w:tblCellSpacing w:w="0" w:type="dxa"/>
              </w:trPr>
              <w:tc>
                <w:tcPr>
                  <w:tcW w:w="2379" w:type="dxa"/>
                  <w:noWrap/>
                  <w:hideMark/>
                </w:tcPr>
                <w:p w14:paraId="73C109E2" w14:textId="77777777" w:rsidR="00276412" w:rsidRPr="00DC53F2" w:rsidRDefault="00276412" w:rsidP="004425F2">
                  <w:pPr>
                    <w:pStyle w:val="NoSpacing"/>
                    <w:rPr>
                      <w:rFonts w:ascii="Helvetica" w:hAnsi="Helvetica" w:cs="Helvetica"/>
                      <w:b/>
                      <w:bCs/>
                      <w:color w:val="222222"/>
                    </w:rPr>
                  </w:pPr>
                  <w:r w:rsidRPr="00DC53F2">
                    <w:rPr>
                      <w:rFonts w:ascii="Helvetica" w:hAnsi="Helvetica" w:cs="Helvetica"/>
                      <w:b/>
                      <w:bCs/>
                      <w:color w:val="222222"/>
                    </w:rPr>
                    <w:t>Posted Date:</w:t>
                  </w:r>
                </w:p>
              </w:tc>
              <w:tc>
                <w:tcPr>
                  <w:tcW w:w="3413" w:type="dxa"/>
                  <w:vAlign w:val="center"/>
                  <w:hideMark/>
                </w:tcPr>
                <w:p w14:paraId="4FA51105" w14:textId="77777777" w:rsidR="00276412" w:rsidRPr="00DC53F2" w:rsidRDefault="00276412" w:rsidP="004425F2">
                  <w:pPr>
                    <w:pStyle w:val="NoSpacing"/>
                    <w:rPr>
                      <w:rFonts w:ascii="Helvetica" w:hAnsi="Helvetica" w:cs="Helvetica"/>
                      <w:color w:val="222222"/>
                    </w:rPr>
                  </w:pPr>
                  <w:r w:rsidRPr="00DC53F2">
                    <w:rPr>
                      <w:rFonts w:ascii="Helvetica" w:hAnsi="Helvetica" w:cs="Helvetica"/>
                      <w:color w:val="222222"/>
                    </w:rPr>
                    <w:t>Jan 11, 2021</w:t>
                  </w:r>
                </w:p>
              </w:tc>
            </w:tr>
            <w:tr w:rsidR="00276412" w:rsidRPr="00DC53F2" w14:paraId="2A198D8C" w14:textId="77777777" w:rsidTr="004425F2">
              <w:trPr>
                <w:tblCellSpacing w:w="0" w:type="dxa"/>
              </w:trPr>
              <w:tc>
                <w:tcPr>
                  <w:tcW w:w="2379" w:type="dxa"/>
                  <w:noWrap/>
                  <w:hideMark/>
                </w:tcPr>
                <w:p w14:paraId="0BA5CDAB" w14:textId="77777777" w:rsidR="00276412" w:rsidRPr="00DC53F2" w:rsidRDefault="00276412" w:rsidP="004425F2">
                  <w:pPr>
                    <w:pStyle w:val="NoSpacing"/>
                    <w:rPr>
                      <w:rFonts w:ascii="Helvetica" w:hAnsi="Helvetica" w:cs="Helvetica"/>
                      <w:b/>
                      <w:bCs/>
                      <w:color w:val="222222"/>
                    </w:rPr>
                  </w:pPr>
                  <w:r w:rsidRPr="00DC53F2">
                    <w:rPr>
                      <w:rFonts w:ascii="Helvetica" w:hAnsi="Helvetica" w:cs="Helvetica"/>
                      <w:b/>
                      <w:bCs/>
                      <w:color w:val="222222"/>
                    </w:rPr>
                    <w:t>Last Updated Date:</w:t>
                  </w:r>
                </w:p>
              </w:tc>
              <w:tc>
                <w:tcPr>
                  <w:tcW w:w="3413" w:type="dxa"/>
                  <w:vAlign w:val="center"/>
                  <w:hideMark/>
                </w:tcPr>
                <w:p w14:paraId="72CFD489" w14:textId="77777777" w:rsidR="00276412" w:rsidRPr="00DC53F2" w:rsidRDefault="00276412" w:rsidP="004425F2">
                  <w:pPr>
                    <w:pStyle w:val="NoSpacing"/>
                    <w:rPr>
                      <w:rFonts w:ascii="Helvetica" w:hAnsi="Helvetica" w:cs="Helvetica"/>
                      <w:color w:val="222222"/>
                    </w:rPr>
                  </w:pPr>
                  <w:r w:rsidRPr="00DC53F2">
                    <w:rPr>
                      <w:rFonts w:ascii="Helvetica" w:hAnsi="Helvetica" w:cs="Helvetica"/>
                      <w:color w:val="222222"/>
                    </w:rPr>
                    <w:t>Jan 11, 2021</w:t>
                  </w:r>
                </w:p>
              </w:tc>
            </w:tr>
            <w:tr w:rsidR="00276412" w:rsidRPr="00DC53F2" w14:paraId="6D8513B8" w14:textId="77777777" w:rsidTr="004425F2">
              <w:trPr>
                <w:tblCellSpacing w:w="0" w:type="dxa"/>
              </w:trPr>
              <w:tc>
                <w:tcPr>
                  <w:tcW w:w="2379" w:type="dxa"/>
                  <w:noWrap/>
                  <w:hideMark/>
                </w:tcPr>
                <w:p w14:paraId="3157FE6A" w14:textId="77777777" w:rsidR="00276412" w:rsidRPr="00DC53F2" w:rsidRDefault="00276412" w:rsidP="004425F2">
                  <w:pPr>
                    <w:pStyle w:val="NoSpacing"/>
                    <w:rPr>
                      <w:rFonts w:ascii="Helvetica" w:hAnsi="Helvetica" w:cs="Helvetica"/>
                      <w:b/>
                      <w:bCs/>
                      <w:color w:val="222222"/>
                    </w:rPr>
                  </w:pPr>
                  <w:r w:rsidRPr="00DC53F2">
                    <w:rPr>
                      <w:rFonts w:ascii="Helvetica" w:hAnsi="Helvetica" w:cs="Helvetica"/>
                      <w:b/>
                      <w:bCs/>
                      <w:color w:val="222222"/>
                    </w:rPr>
                    <w:t>Original Closing Date for Applications:</w:t>
                  </w:r>
                </w:p>
              </w:tc>
              <w:tc>
                <w:tcPr>
                  <w:tcW w:w="3413" w:type="dxa"/>
                  <w:vAlign w:val="center"/>
                  <w:hideMark/>
                </w:tcPr>
                <w:p w14:paraId="17C7F816" w14:textId="77777777" w:rsidR="00276412" w:rsidRPr="00DC53F2" w:rsidRDefault="00276412" w:rsidP="004425F2">
                  <w:pPr>
                    <w:pStyle w:val="NoSpacing"/>
                    <w:rPr>
                      <w:rFonts w:ascii="Helvetica" w:hAnsi="Helvetica" w:cs="Helvetica"/>
                      <w:color w:val="222222"/>
                    </w:rPr>
                  </w:pPr>
                  <w:r w:rsidRPr="00DC53F2">
                    <w:rPr>
                      <w:rFonts w:ascii="Helvetica" w:hAnsi="Helvetica" w:cs="Helvetica"/>
                      <w:color w:val="222222"/>
                    </w:rPr>
                    <w:t>May 26, 2021  The application deadline is 11:59:59 pm Eastern Standard time on</w:t>
                  </w:r>
                </w:p>
              </w:tc>
            </w:tr>
            <w:tr w:rsidR="00276412" w:rsidRPr="00DC53F2" w14:paraId="471CC6CE" w14:textId="77777777" w:rsidTr="004425F2">
              <w:trPr>
                <w:tblCellSpacing w:w="0" w:type="dxa"/>
              </w:trPr>
              <w:tc>
                <w:tcPr>
                  <w:tcW w:w="2379" w:type="dxa"/>
                  <w:noWrap/>
                  <w:hideMark/>
                </w:tcPr>
                <w:p w14:paraId="25526EBC" w14:textId="77777777" w:rsidR="00276412" w:rsidRPr="00DC53F2" w:rsidRDefault="00276412" w:rsidP="004425F2">
                  <w:pPr>
                    <w:pStyle w:val="NoSpacing"/>
                    <w:rPr>
                      <w:rFonts w:ascii="Helvetica" w:hAnsi="Helvetica" w:cs="Helvetica"/>
                      <w:b/>
                      <w:bCs/>
                      <w:color w:val="222222"/>
                    </w:rPr>
                  </w:pPr>
                  <w:r w:rsidRPr="00DC53F2">
                    <w:rPr>
                      <w:rFonts w:ascii="Helvetica" w:hAnsi="Helvetica" w:cs="Helvetica"/>
                      <w:b/>
                      <w:bCs/>
                      <w:color w:val="222222"/>
                    </w:rPr>
                    <w:t>Current Closing Date for Applications:</w:t>
                  </w:r>
                </w:p>
              </w:tc>
              <w:tc>
                <w:tcPr>
                  <w:tcW w:w="3413" w:type="dxa"/>
                  <w:vAlign w:val="center"/>
                  <w:hideMark/>
                </w:tcPr>
                <w:p w14:paraId="666EE38F" w14:textId="77777777" w:rsidR="00276412" w:rsidRPr="00DC53F2" w:rsidRDefault="00276412" w:rsidP="004425F2">
                  <w:pPr>
                    <w:pStyle w:val="NoSpacing"/>
                    <w:rPr>
                      <w:rFonts w:ascii="Helvetica" w:hAnsi="Helvetica" w:cs="Helvetica"/>
                      <w:color w:val="222222"/>
                    </w:rPr>
                  </w:pPr>
                  <w:r w:rsidRPr="00DC53F2">
                    <w:rPr>
                      <w:rFonts w:ascii="Helvetica" w:hAnsi="Helvetica" w:cs="Helvetica"/>
                      <w:color w:val="222222"/>
                    </w:rPr>
                    <w:t>May 26, 2021  The application deadline is 11:59:59 pm Eastern Standard time on</w:t>
                  </w:r>
                </w:p>
              </w:tc>
            </w:tr>
            <w:tr w:rsidR="00276412" w:rsidRPr="00DC53F2" w14:paraId="482E4B3E" w14:textId="77777777" w:rsidTr="004425F2">
              <w:trPr>
                <w:tblCellSpacing w:w="0" w:type="dxa"/>
              </w:trPr>
              <w:tc>
                <w:tcPr>
                  <w:tcW w:w="2379" w:type="dxa"/>
                  <w:noWrap/>
                  <w:hideMark/>
                </w:tcPr>
                <w:p w14:paraId="3603AF38" w14:textId="77777777" w:rsidR="00276412" w:rsidRPr="00DC53F2" w:rsidRDefault="00276412" w:rsidP="004425F2">
                  <w:pPr>
                    <w:pStyle w:val="NoSpacing"/>
                    <w:rPr>
                      <w:rFonts w:ascii="Helvetica" w:hAnsi="Helvetica" w:cs="Helvetica"/>
                      <w:b/>
                      <w:bCs/>
                      <w:color w:val="222222"/>
                    </w:rPr>
                  </w:pPr>
                  <w:r w:rsidRPr="00DC53F2">
                    <w:rPr>
                      <w:rFonts w:ascii="Helvetica" w:hAnsi="Helvetica" w:cs="Helvetica"/>
                      <w:b/>
                      <w:bCs/>
                      <w:color w:val="222222"/>
                    </w:rPr>
                    <w:t>Archive Date:</w:t>
                  </w:r>
                </w:p>
              </w:tc>
              <w:tc>
                <w:tcPr>
                  <w:tcW w:w="3413" w:type="dxa"/>
                  <w:vAlign w:val="center"/>
                  <w:hideMark/>
                </w:tcPr>
                <w:p w14:paraId="4665BDC7" w14:textId="77777777" w:rsidR="00276412" w:rsidRPr="00DC53F2" w:rsidRDefault="00276412" w:rsidP="004425F2">
                  <w:pPr>
                    <w:pStyle w:val="NoSpacing"/>
                    <w:rPr>
                      <w:rFonts w:ascii="Helvetica" w:hAnsi="Helvetica" w:cs="Helvetica"/>
                      <w:color w:val="222222"/>
                    </w:rPr>
                  </w:pPr>
                  <w:r w:rsidRPr="00DC53F2">
                    <w:rPr>
                      <w:rFonts w:ascii="Helvetica" w:hAnsi="Helvetica" w:cs="Helvetica"/>
                      <w:color w:val="222222"/>
                    </w:rPr>
                    <w:t> </w:t>
                  </w:r>
                </w:p>
              </w:tc>
            </w:tr>
            <w:tr w:rsidR="00276412" w:rsidRPr="00DC53F2" w14:paraId="01441A81" w14:textId="77777777" w:rsidTr="004425F2">
              <w:trPr>
                <w:tblCellSpacing w:w="0" w:type="dxa"/>
              </w:trPr>
              <w:tc>
                <w:tcPr>
                  <w:tcW w:w="2379" w:type="dxa"/>
                  <w:noWrap/>
                  <w:hideMark/>
                </w:tcPr>
                <w:p w14:paraId="33095C18" w14:textId="77777777" w:rsidR="00276412" w:rsidRPr="00DC53F2" w:rsidRDefault="00276412" w:rsidP="004425F2">
                  <w:pPr>
                    <w:pStyle w:val="NoSpacing"/>
                    <w:rPr>
                      <w:rFonts w:ascii="Helvetica" w:hAnsi="Helvetica" w:cs="Helvetica"/>
                      <w:b/>
                      <w:bCs/>
                      <w:color w:val="222222"/>
                    </w:rPr>
                  </w:pPr>
                  <w:r w:rsidRPr="00DC53F2">
                    <w:rPr>
                      <w:rFonts w:ascii="Helvetica" w:hAnsi="Helvetica" w:cs="Helvetica"/>
                      <w:b/>
                      <w:bCs/>
                      <w:color w:val="222222"/>
                    </w:rPr>
                    <w:t>Estimated Total Program Funding:</w:t>
                  </w:r>
                </w:p>
              </w:tc>
              <w:tc>
                <w:tcPr>
                  <w:tcW w:w="3413" w:type="dxa"/>
                  <w:vAlign w:val="center"/>
                  <w:hideMark/>
                </w:tcPr>
                <w:p w14:paraId="091EE501" w14:textId="77777777" w:rsidR="00276412" w:rsidRPr="00DC53F2" w:rsidRDefault="00276412" w:rsidP="004425F2">
                  <w:pPr>
                    <w:pStyle w:val="NoSpacing"/>
                    <w:rPr>
                      <w:rFonts w:ascii="Helvetica" w:hAnsi="Helvetica" w:cs="Helvetica"/>
                      <w:color w:val="222222"/>
                    </w:rPr>
                  </w:pPr>
                  <w:r w:rsidRPr="00DC53F2">
                    <w:rPr>
                      <w:rFonts w:ascii="Helvetica" w:hAnsi="Helvetica" w:cs="Helvetica"/>
                      <w:color w:val="222222"/>
                    </w:rPr>
                    <w:t>$150,000,000</w:t>
                  </w:r>
                </w:p>
              </w:tc>
            </w:tr>
            <w:tr w:rsidR="00276412" w:rsidRPr="00DC53F2" w14:paraId="397BEFAE" w14:textId="77777777" w:rsidTr="004425F2">
              <w:trPr>
                <w:tblCellSpacing w:w="0" w:type="dxa"/>
              </w:trPr>
              <w:tc>
                <w:tcPr>
                  <w:tcW w:w="2379" w:type="dxa"/>
                  <w:noWrap/>
                  <w:hideMark/>
                </w:tcPr>
                <w:p w14:paraId="2CB970C0" w14:textId="77777777" w:rsidR="00276412" w:rsidRPr="00DC53F2" w:rsidRDefault="00276412" w:rsidP="004425F2">
                  <w:pPr>
                    <w:pStyle w:val="NoSpacing"/>
                    <w:rPr>
                      <w:rFonts w:ascii="Helvetica" w:hAnsi="Helvetica" w:cs="Helvetica"/>
                      <w:b/>
                      <w:bCs/>
                      <w:color w:val="222222"/>
                    </w:rPr>
                  </w:pPr>
                  <w:r w:rsidRPr="00DC53F2">
                    <w:rPr>
                      <w:rFonts w:ascii="Helvetica" w:hAnsi="Helvetica" w:cs="Helvetica"/>
                      <w:b/>
                      <w:bCs/>
                      <w:color w:val="222222"/>
                    </w:rPr>
                    <w:t>Award Ceiling:</w:t>
                  </w:r>
                </w:p>
              </w:tc>
              <w:tc>
                <w:tcPr>
                  <w:tcW w:w="3413" w:type="dxa"/>
                  <w:vAlign w:val="center"/>
                  <w:hideMark/>
                </w:tcPr>
                <w:p w14:paraId="61273DD5" w14:textId="77777777" w:rsidR="00276412" w:rsidRPr="00DC53F2" w:rsidRDefault="00276412" w:rsidP="004425F2">
                  <w:pPr>
                    <w:pStyle w:val="NoSpacing"/>
                    <w:rPr>
                      <w:rFonts w:ascii="Helvetica" w:hAnsi="Helvetica" w:cs="Helvetica"/>
                      <w:color w:val="222222"/>
                    </w:rPr>
                  </w:pPr>
                  <w:r w:rsidRPr="00DC53F2">
                    <w:rPr>
                      <w:rFonts w:ascii="Helvetica" w:hAnsi="Helvetica" w:cs="Helvetica"/>
                      <w:color w:val="222222"/>
                    </w:rPr>
                    <w:t>$20,000,000</w:t>
                  </w:r>
                </w:p>
              </w:tc>
            </w:tr>
            <w:tr w:rsidR="00276412" w:rsidRPr="00DC53F2" w14:paraId="774FF397" w14:textId="77777777" w:rsidTr="004425F2">
              <w:trPr>
                <w:tblCellSpacing w:w="0" w:type="dxa"/>
              </w:trPr>
              <w:tc>
                <w:tcPr>
                  <w:tcW w:w="2379" w:type="dxa"/>
                  <w:noWrap/>
                  <w:hideMark/>
                </w:tcPr>
                <w:p w14:paraId="62A6B988" w14:textId="77777777" w:rsidR="00276412" w:rsidRPr="00DC53F2" w:rsidRDefault="00276412" w:rsidP="004425F2">
                  <w:pPr>
                    <w:pStyle w:val="NoSpacing"/>
                    <w:rPr>
                      <w:rFonts w:ascii="Helvetica" w:hAnsi="Helvetica" w:cs="Helvetica"/>
                      <w:b/>
                      <w:bCs/>
                      <w:color w:val="222222"/>
                    </w:rPr>
                  </w:pPr>
                  <w:r w:rsidRPr="00DC53F2">
                    <w:rPr>
                      <w:rFonts w:ascii="Helvetica" w:hAnsi="Helvetica" w:cs="Helvetica"/>
                      <w:b/>
                      <w:bCs/>
                      <w:color w:val="222222"/>
                    </w:rPr>
                    <w:t>Award Floor:</w:t>
                  </w:r>
                </w:p>
              </w:tc>
              <w:tc>
                <w:tcPr>
                  <w:tcW w:w="3413" w:type="dxa"/>
                  <w:vAlign w:val="center"/>
                  <w:hideMark/>
                </w:tcPr>
                <w:p w14:paraId="31286FA6" w14:textId="77777777" w:rsidR="00276412" w:rsidRPr="00DC53F2" w:rsidRDefault="00276412" w:rsidP="004425F2">
                  <w:pPr>
                    <w:pStyle w:val="NoSpacing"/>
                    <w:rPr>
                      <w:rFonts w:ascii="Helvetica" w:hAnsi="Helvetica" w:cs="Helvetica"/>
                      <w:color w:val="222222"/>
                    </w:rPr>
                  </w:pPr>
                  <w:r w:rsidRPr="00DC53F2">
                    <w:rPr>
                      <w:rFonts w:ascii="Helvetica" w:hAnsi="Helvetica" w:cs="Helvetica"/>
                      <w:color w:val="222222"/>
                    </w:rPr>
                    <w:t>$1</w:t>
                  </w:r>
                </w:p>
              </w:tc>
            </w:tr>
          </w:tbl>
          <w:p w14:paraId="5140E236" w14:textId="77777777" w:rsidR="00276412" w:rsidRPr="00DC53F2" w:rsidRDefault="00276412" w:rsidP="004425F2">
            <w:pPr>
              <w:pStyle w:val="NoSpacing"/>
              <w:rPr>
                <w:rFonts w:ascii="Helvetica" w:hAnsi="Helvetica" w:cs="Helvetica"/>
                <w:color w:val="222222"/>
              </w:rPr>
            </w:pPr>
          </w:p>
        </w:tc>
      </w:tr>
    </w:tbl>
    <w:p w14:paraId="61DD700C" w14:textId="77777777" w:rsidR="00276412" w:rsidRPr="00DC53F2" w:rsidRDefault="00276412" w:rsidP="0027641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76412" w:rsidRPr="00DC53F2" w14:paraId="4188438F" w14:textId="77777777" w:rsidTr="004425F2">
        <w:trPr>
          <w:tblCellSpacing w:w="0" w:type="dxa"/>
        </w:trPr>
        <w:tc>
          <w:tcPr>
            <w:tcW w:w="0" w:type="auto"/>
            <w:noWrap/>
            <w:hideMark/>
          </w:tcPr>
          <w:p w14:paraId="072075F9" w14:textId="77777777" w:rsidR="00276412" w:rsidRPr="00DC53F2" w:rsidRDefault="00276412" w:rsidP="004425F2">
            <w:pPr>
              <w:pStyle w:val="NoSpacing"/>
              <w:rPr>
                <w:rFonts w:ascii="Helvetica" w:hAnsi="Helvetica" w:cs="Helvetica"/>
                <w:b/>
                <w:bCs/>
                <w:color w:val="222222"/>
              </w:rPr>
            </w:pPr>
            <w:r w:rsidRPr="00DC53F2">
              <w:rPr>
                <w:rFonts w:ascii="Helvetica" w:hAnsi="Helvetica" w:cs="Helvetica"/>
                <w:b/>
                <w:bCs/>
                <w:color w:val="222222"/>
              </w:rPr>
              <w:t>Eligible Applicants:</w:t>
            </w:r>
          </w:p>
        </w:tc>
        <w:tc>
          <w:tcPr>
            <w:tcW w:w="5000" w:type="pct"/>
            <w:vAlign w:val="center"/>
            <w:hideMark/>
          </w:tcPr>
          <w:p w14:paraId="035A7D5E" w14:textId="77777777" w:rsidR="00276412" w:rsidRPr="00DC53F2" w:rsidRDefault="00276412" w:rsidP="004425F2">
            <w:pPr>
              <w:pStyle w:val="NoSpacing"/>
              <w:rPr>
                <w:rFonts w:ascii="Helvetica" w:hAnsi="Helvetica" w:cs="Helvetica"/>
                <w:color w:val="222222"/>
              </w:rPr>
            </w:pPr>
            <w:r w:rsidRPr="00DC53F2">
              <w:rPr>
                <w:rFonts w:ascii="Helvetica" w:hAnsi="Helvetica" w:cs="Helvetica"/>
                <w:color w:val="222222"/>
              </w:rPr>
              <w:t>Nonprofits having a 501(c)(3) status with the IRS, other than institutions of higher education</w:t>
            </w:r>
            <w:r w:rsidRPr="00DC53F2">
              <w:rPr>
                <w:rFonts w:ascii="Helvetica" w:hAnsi="Helvetica" w:cs="Helvetica"/>
                <w:color w:val="222222"/>
              </w:rPr>
              <w:br/>
              <w:t>Others (see text field entitled "Additional Information on Eligibility" for clarification)</w:t>
            </w:r>
          </w:p>
        </w:tc>
      </w:tr>
      <w:tr w:rsidR="00276412" w:rsidRPr="00DC53F2" w14:paraId="28A2068D" w14:textId="77777777" w:rsidTr="004425F2">
        <w:trPr>
          <w:tblCellSpacing w:w="0" w:type="dxa"/>
        </w:trPr>
        <w:tc>
          <w:tcPr>
            <w:tcW w:w="0" w:type="auto"/>
            <w:noWrap/>
            <w:hideMark/>
          </w:tcPr>
          <w:p w14:paraId="23949892" w14:textId="77777777" w:rsidR="00276412" w:rsidRPr="00DC53F2" w:rsidRDefault="00276412" w:rsidP="004425F2">
            <w:pPr>
              <w:pStyle w:val="NoSpacing"/>
              <w:rPr>
                <w:rFonts w:ascii="Helvetica" w:hAnsi="Helvetica" w:cs="Helvetica"/>
                <w:b/>
                <w:bCs/>
                <w:color w:val="222222"/>
              </w:rPr>
            </w:pPr>
            <w:r w:rsidRPr="00DC53F2">
              <w:rPr>
                <w:rFonts w:ascii="Helvetica" w:hAnsi="Helvetica" w:cs="Helvetica"/>
                <w:b/>
                <w:bCs/>
                <w:color w:val="222222"/>
              </w:rPr>
              <w:t>Additional Information on Eligibility:</w:t>
            </w:r>
          </w:p>
        </w:tc>
        <w:tc>
          <w:tcPr>
            <w:tcW w:w="5000" w:type="pct"/>
            <w:vAlign w:val="center"/>
            <w:hideMark/>
          </w:tcPr>
          <w:p w14:paraId="16ADE7CB" w14:textId="77777777" w:rsidR="00276412" w:rsidRPr="00DC53F2" w:rsidRDefault="00276412" w:rsidP="004425F2">
            <w:pPr>
              <w:pStyle w:val="NoSpacing"/>
              <w:rPr>
                <w:rFonts w:ascii="Helvetica" w:hAnsi="Helvetica" w:cs="Helvetica"/>
                <w:color w:val="222222"/>
              </w:rPr>
            </w:pPr>
            <w:r w:rsidRPr="00DC53F2">
              <w:rPr>
                <w:rFonts w:ascii="Helvetica" w:hAnsi="Helvetica" w:cs="Helvetica"/>
                <w:color w:val="222222"/>
              </w:rPr>
              <w:t>Private non-profit organizations that have tax-exempt status under Section 501(c)(3) or Section 501(c)(4) of the Internal Revenue Code of 1986, and non-profit consumer cooperatives are the only eligible applicants under this Section 202 program. The Owner corporation, when later formed by the Sponsor, must be: a single-purpose and single-asset private non-profit organization that has tax-exempt status under Section 501(c)(3) or Section 501(c)(4) of the Internal Revenue Code of 1986; non-profit consumer cooperative, or For purposes of developing a mixed-finance project pursuant to the statutory provision under Title VIII of the American Homeownership and Economic Opportunity Act of 2000, as amended, a for-profit limited partnership of which all general partner interests are held by a) one or more private non-profit organization(s) that have tax exempt status under Section 501(c)(3) or Section 501(c)(4) of the Internal Revenue Code of 1986, b) a corporation wholly owned and controlled by one or more private non-profit organization(s) that have tax exempt status under Section 501(c)(3) or Section 501(c)(4) of the Internal Revenue Code of 1986, or c) a limited liability company wholly owned and controlled by one or more private non-profit organization(s) that have tax exempt status under Section 501(c)(3) or Section 501(c)(4) of the Internal Revenue Code of 1986. Non-profit entities associated with public bodies or tribes are eligible applicants. Individuals, foreign entities, and sole proprietorship organizations are not eligible to compete for, or receive, awards made under this announcement.</w:t>
            </w:r>
          </w:p>
        </w:tc>
      </w:tr>
    </w:tbl>
    <w:p w14:paraId="6AE224B7" w14:textId="77777777" w:rsidR="00276412" w:rsidRPr="00DC53F2" w:rsidRDefault="00276412" w:rsidP="0027641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1"/>
        <w:gridCol w:w="7529"/>
      </w:tblGrid>
      <w:tr w:rsidR="00276412" w:rsidRPr="00DC53F2" w14:paraId="75925D27" w14:textId="77777777" w:rsidTr="004425F2">
        <w:trPr>
          <w:tblCellSpacing w:w="0" w:type="dxa"/>
        </w:trPr>
        <w:tc>
          <w:tcPr>
            <w:tcW w:w="0" w:type="auto"/>
            <w:noWrap/>
            <w:hideMark/>
          </w:tcPr>
          <w:p w14:paraId="00A763FD" w14:textId="77777777" w:rsidR="00276412" w:rsidRPr="00DC53F2" w:rsidRDefault="00276412" w:rsidP="004425F2">
            <w:pPr>
              <w:pStyle w:val="NoSpacing"/>
              <w:rPr>
                <w:rFonts w:ascii="Helvetica" w:hAnsi="Helvetica" w:cs="Helvetica"/>
                <w:b/>
                <w:bCs/>
                <w:color w:val="222222"/>
              </w:rPr>
            </w:pPr>
            <w:r w:rsidRPr="00DC53F2">
              <w:rPr>
                <w:rFonts w:ascii="Helvetica" w:hAnsi="Helvetica" w:cs="Helvetica"/>
                <w:b/>
                <w:bCs/>
                <w:color w:val="222222"/>
              </w:rPr>
              <w:t>Agency Name:</w:t>
            </w:r>
          </w:p>
        </w:tc>
        <w:tc>
          <w:tcPr>
            <w:tcW w:w="5000" w:type="pct"/>
            <w:vAlign w:val="center"/>
            <w:hideMark/>
          </w:tcPr>
          <w:p w14:paraId="30B39CC7" w14:textId="77777777" w:rsidR="00276412" w:rsidRPr="00DC53F2" w:rsidRDefault="00276412" w:rsidP="004425F2">
            <w:pPr>
              <w:pStyle w:val="NoSpacing"/>
              <w:rPr>
                <w:rFonts w:ascii="Helvetica" w:hAnsi="Helvetica" w:cs="Helvetica"/>
                <w:color w:val="222222"/>
              </w:rPr>
            </w:pPr>
            <w:r w:rsidRPr="00DC53F2">
              <w:rPr>
                <w:rFonts w:ascii="Helvetica" w:hAnsi="Helvetica" w:cs="Helvetica"/>
                <w:color w:val="222222"/>
              </w:rPr>
              <w:t>Department of Housing and Urban Development</w:t>
            </w:r>
          </w:p>
        </w:tc>
      </w:tr>
      <w:tr w:rsidR="00276412" w:rsidRPr="00DC53F2" w14:paraId="2F1F4FE0" w14:textId="77777777" w:rsidTr="004425F2">
        <w:trPr>
          <w:tblCellSpacing w:w="0" w:type="dxa"/>
        </w:trPr>
        <w:tc>
          <w:tcPr>
            <w:tcW w:w="0" w:type="auto"/>
            <w:noWrap/>
            <w:hideMark/>
          </w:tcPr>
          <w:p w14:paraId="0B0C84DD" w14:textId="77777777" w:rsidR="00276412" w:rsidRPr="00DC53F2" w:rsidRDefault="00276412" w:rsidP="004425F2">
            <w:pPr>
              <w:pStyle w:val="NoSpacing"/>
              <w:rPr>
                <w:rFonts w:ascii="Helvetica" w:hAnsi="Helvetica" w:cs="Helvetica"/>
                <w:b/>
                <w:bCs/>
                <w:color w:val="222222"/>
              </w:rPr>
            </w:pPr>
            <w:r w:rsidRPr="00DC53F2">
              <w:rPr>
                <w:rFonts w:ascii="Helvetica" w:hAnsi="Helvetica" w:cs="Helvetica"/>
                <w:b/>
                <w:bCs/>
                <w:color w:val="222222"/>
              </w:rPr>
              <w:t>Description:</w:t>
            </w:r>
          </w:p>
        </w:tc>
        <w:tc>
          <w:tcPr>
            <w:tcW w:w="5000" w:type="pct"/>
            <w:vAlign w:val="center"/>
            <w:hideMark/>
          </w:tcPr>
          <w:p w14:paraId="7A51CC80" w14:textId="77777777" w:rsidR="00276412" w:rsidRPr="00DC53F2" w:rsidRDefault="00276412" w:rsidP="004425F2">
            <w:pPr>
              <w:pStyle w:val="NoSpacing"/>
              <w:rPr>
                <w:rFonts w:ascii="Helvetica" w:hAnsi="Helvetica" w:cs="Helvetica"/>
                <w:color w:val="222222"/>
              </w:rPr>
            </w:pPr>
            <w:r w:rsidRPr="00DC53F2">
              <w:rPr>
                <w:rFonts w:ascii="Helvetica" w:hAnsi="Helvetica" w:cs="Helvetica"/>
                <w:color w:val="222222"/>
              </w:rPr>
              <w:t>HUD is providing Capital Advance funding and project rental subsidies for the development and ongoing  operation of supportive rental housing for very low-income persons, aged 62 years or older.  This funding, leveraged with other financing sources, will expand affordable housing opportunities that are physically designed and that have a robust set of services that will allow seniors to live independently and age in community. </w:t>
            </w:r>
          </w:p>
        </w:tc>
      </w:tr>
      <w:tr w:rsidR="00276412" w:rsidRPr="00DC53F2" w14:paraId="1A13EF1C" w14:textId="77777777" w:rsidTr="004425F2">
        <w:trPr>
          <w:tblCellSpacing w:w="0" w:type="dxa"/>
        </w:trPr>
        <w:tc>
          <w:tcPr>
            <w:tcW w:w="0" w:type="auto"/>
            <w:noWrap/>
            <w:hideMark/>
          </w:tcPr>
          <w:p w14:paraId="5F480423" w14:textId="77777777" w:rsidR="00276412" w:rsidRPr="00DC53F2" w:rsidRDefault="00276412" w:rsidP="004425F2">
            <w:pPr>
              <w:pStyle w:val="NoSpacing"/>
              <w:rPr>
                <w:rFonts w:ascii="Helvetica" w:hAnsi="Helvetica" w:cs="Helvetica"/>
                <w:b/>
                <w:bCs/>
                <w:color w:val="222222"/>
              </w:rPr>
            </w:pPr>
            <w:r w:rsidRPr="00DC53F2">
              <w:rPr>
                <w:rFonts w:ascii="Helvetica" w:hAnsi="Helvetica" w:cs="Helvetica"/>
                <w:b/>
                <w:bCs/>
                <w:color w:val="222222"/>
              </w:rPr>
              <w:t>Link to Additional Information:</w:t>
            </w:r>
          </w:p>
        </w:tc>
        <w:tc>
          <w:tcPr>
            <w:tcW w:w="5000" w:type="pct"/>
            <w:vAlign w:val="center"/>
            <w:hideMark/>
          </w:tcPr>
          <w:p w14:paraId="68D3A2A8" w14:textId="77777777" w:rsidR="00276412" w:rsidRPr="00DC53F2" w:rsidRDefault="00BF171A" w:rsidP="004425F2">
            <w:pPr>
              <w:pStyle w:val="NoSpacing"/>
              <w:rPr>
                <w:rFonts w:ascii="Helvetica" w:hAnsi="Helvetica" w:cs="Helvetica"/>
                <w:color w:val="222222"/>
              </w:rPr>
            </w:pPr>
            <w:hyperlink r:id="rId379" w:tgtFrame="_blank" w:tooltip="Link to Additional Information" w:history="1">
              <w:r w:rsidR="00276412" w:rsidRPr="00DC53F2">
                <w:rPr>
                  <w:rStyle w:val="Hyperlink"/>
                  <w:rFonts w:ascii="Helvetica" w:hAnsi="Helvetica" w:cs="Helvetica"/>
                </w:rPr>
                <w:t>https://www.hud.gov/program_offices/spm/gmomgmt/grantsinfo/fundingopps</w:t>
              </w:r>
            </w:hyperlink>
          </w:p>
        </w:tc>
      </w:tr>
      <w:tr w:rsidR="00276412" w:rsidRPr="00DC53F2" w14:paraId="1EAF5E7C" w14:textId="77777777" w:rsidTr="004425F2">
        <w:trPr>
          <w:tblCellSpacing w:w="0" w:type="dxa"/>
        </w:trPr>
        <w:tc>
          <w:tcPr>
            <w:tcW w:w="0" w:type="auto"/>
            <w:noWrap/>
            <w:hideMark/>
          </w:tcPr>
          <w:p w14:paraId="09C8C41E" w14:textId="77777777" w:rsidR="00276412" w:rsidRPr="00DC53F2" w:rsidRDefault="00276412" w:rsidP="004425F2">
            <w:pPr>
              <w:pStyle w:val="NoSpacing"/>
              <w:rPr>
                <w:rFonts w:ascii="Helvetica" w:hAnsi="Helvetica" w:cs="Helvetica"/>
                <w:b/>
                <w:bCs/>
                <w:color w:val="222222"/>
              </w:rPr>
            </w:pPr>
            <w:r w:rsidRPr="00DC53F2">
              <w:rPr>
                <w:rFonts w:ascii="Helvetica" w:hAnsi="Helvetica" w:cs="Helvetica"/>
                <w:b/>
                <w:bCs/>
                <w:color w:val="222222"/>
              </w:rPr>
              <w:t>Grantor Contact Information:</w:t>
            </w:r>
          </w:p>
        </w:tc>
        <w:tc>
          <w:tcPr>
            <w:tcW w:w="5000" w:type="pct"/>
            <w:vAlign w:val="center"/>
            <w:hideMark/>
          </w:tcPr>
          <w:p w14:paraId="76185630" w14:textId="77777777" w:rsidR="00276412" w:rsidRPr="00DC53F2" w:rsidRDefault="00276412" w:rsidP="004425F2">
            <w:pPr>
              <w:pStyle w:val="NoSpacing"/>
              <w:rPr>
                <w:rFonts w:ascii="Helvetica" w:hAnsi="Helvetica" w:cs="Helvetica"/>
                <w:color w:val="222222"/>
              </w:rPr>
            </w:pPr>
            <w:r w:rsidRPr="00DC53F2">
              <w:rPr>
                <w:rFonts w:ascii="Helvetica" w:hAnsi="Helvetica" w:cs="Helvetica"/>
                <w:color w:val="222222"/>
              </w:rPr>
              <w:t>If you have difficulty accessing the full announcement electronically, please contact:</w:t>
            </w:r>
            <w:r w:rsidRPr="00DC53F2">
              <w:rPr>
                <w:rFonts w:ascii="Helvetica" w:hAnsi="Helvetica" w:cs="Helvetica"/>
                <w:color w:val="222222"/>
              </w:rPr>
              <w:br/>
            </w:r>
            <w:r w:rsidRPr="00DC53F2">
              <w:rPr>
                <w:rFonts w:ascii="Helvetica" w:hAnsi="Helvetica" w:cs="Helvetica"/>
                <w:color w:val="222222"/>
              </w:rPr>
              <w:br/>
              <w:t>Will Lavy 202CapitalAdvanceNOFA@hud.gov</w:t>
            </w:r>
            <w:r w:rsidRPr="00DC53F2">
              <w:rPr>
                <w:rFonts w:ascii="Helvetica" w:hAnsi="Helvetica" w:cs="Helvetica"/>
                <w:color w:val="222222"/>
              </w:rPr>
              <w:br/>
            </w:r>
            <w:r w:rsidRPr="00DC53F2">
              <w:rPr>
                <w:rFonts w:ascii="Helvetica" w:hAnsi="Helvetica" w:cs="Helvetica"/>
                <w:color w:val="222222"/>
              </w:rPr>
              <w:br/>
            </w:r>
            <w:hyperlink r:id="rId380" w:history="1">
              <w:r w:rsidRPr="00DC53F2">
                <w:rPr>
                  <w:rStyle w:val="Hyperlink"/>
                  <w:rFonts w:ascii="Helvetica" w:hAnsi="Helvetica" w:cs="Helvetica"/>
                </w:rPr>
                <w:t>William.A.Lavy@hud.gov</w:t>
              </w:r>
            </w:hyperlink>
          </w:p>
        </w:tc>
      </w:tr>
    </w:tbl>
    <w:p w14:paraId="48C87604" w14:textId="77777777" w:rsidR="00276412" w:rsidRDefault="00276412" w:rsidP="00276412">
      <w:pPr>
        <w:pStyle w:val="NoSpacing"/>
        <w:rPr>
          <w:rStyle w:val="Hyperlink"/>
          <w:rFonts w:ascii="Helvetica" w:hAnsi="Helvetica" w:cs="Helvetica"/>
          <w:color w:val="1155CC"/>
          <w:sz w:val="24"/>
          <w:szCs w:val="24"/>
          <w:shd w:val="clear" w:color="auto" w:fill="FFFFFF"/>
        </w:rPr>
      </w:pPr>
      <w:r w:rsidRPr="00281F55">
        <w:rPr>
          <w:rFonts w:ascii="Helvetica" w:hAnsi="Helvetica" w:cs="Helvetica"/>
          <w:color w:val="222222"/>
          <w:sz w:val="24"/>
          <w:szCs w:val="24"/>
        </w:rPr>
        <w:br/>
      </w:r>
      <w:hyperlink r:id="rId381" w:tgtFrame="_blank" w:history="1">
        <w:r w:rsidRPr="00281F55">
          <w:rPr>
            <w:rStyle w:val="Hyperlink"/>
            <w:rFonts w:ascii="Helvetica" w:hAnsi="Helvetica" w:cs="Helvetica"/>
            <w:color w:val="1155CC"/>
            <w:sz w:val="24"/>
            <w:szCs w:val="24"/>
            <w:shd w:val="clear" w:color="auto" w:fill="FFFFFF"/>
          </w:rPr>
          <w:t>https://www.grants.gov/web/grants/view-opportunity.html?oppId=330834</w:t>
        </w:r>
      </w:hyperlink>
    </w:p>
    <w:p w14:paraId="4D644F6B" w14:textId="77777777" w:rsidR="00276412" w:rsidRDefault="00276412" w:rsidP="00276412">
      <w:pPr>
        <w:pStyle w:val="NoSpacing"/>
        <w:rPr>
          <w:rFonts w:ascii="Helvetica" w:hAnsi="Helvetica" w:cs="Helvetica"/>
          <w:sz w:val="24"/>
          <w:szCs w:val="24"/>
        </w:rPr>
      </w:pPr>
    </w:p>
    <w:p w14:paraId="280AAAF9" w14:textId="77777777" w:rsidR="00276412" w:rsidRDefault="00276412" w:rsidP="00017DEB">
      <w:pPr>
        <w:pStyle w:val="NoSpacing"/>
        <w:rPr>
          <w:rFonts w:ascii="Helvetica" w:hAnsi="Helvetica" w:cs="Helvetica"/>
          <w:color w:val="222222"/>
          <w:sz w:val="24"/>
          <w:szCs w:val="24"/>
          <w:highlight w:val="cyan"/>
          <w:shd w:val="clear" w:color="auto" w:fill="FFFFFF"/>
        </w:rPr>
      </w:pPr>
    </w:p>
    <w:p w14:paraId="2C0D1416" w14:textId="77777777" w:rsidR="008E6E39" w:rsidRPr="005D3F9C" w:rsidRDefault="008E6E39" w:rsidP="0077741F">
      <w:pPr>
        <w:pBdr>
          <w:bottom w:val="double" w:sz="6" w:space="1" w:color="auto"/>
        </w:pBdr>
        <w:autoSpaceDE w:val="0"/>
        <w:autoSpaceDN w:val="0"/>
        <w:adjustRightInd w:val="0"/>
        <w:rPr>
          <w:rFonts w:ascii="Helvetica" w:hAnsi="Helvetica"/>
          <w:b/>
        </w:rPr>
      </w:pPr>
      <w:bookmarkStart w:id="405" w:name="HUDCommunityCompassTA"/>
      <w:bookmarkStart w:id="406" w:name="HUDChoiceNeighborhoods"/>
      <w:bookmarkStart w:id="407" w:name="HUDVetsHousingRehab"/>
      <w:bookmarkStart w:id="408" w:name="HUDLHHTS"/>
      <w:bookmarkStart w:id="409" w:name="HUDNOFASuppComprehensive"/>
      <w:bookmarkEnd w:id="405"/>
      <w:bookmarkEnd w:id="406"/>
      <w:bookmarkEnd w:id="407"/>
      <w:bookmarkEnd w:id="408"/>
      <w:bookmarkEnd w:id="409"/>
    </w:p>
    <w:p w14:paraId="713DA30A" w14:textId="77777777" w:rsidR="0077741F" w:rsidRPr="005D3F9C" w:rsidRDefault="0077741F" w:rsidP="0077741F">
      <w:pPr>
        <w:rPr>
          <w:rFonts w:ascii="Helvetica" w:hAnsi="Helvetica"/>
        </w:rPr>
      </w:pPr>
    </w:p>
    <w:p w14:paraId="5E77FFBD" w14:textId="77777777" w:rsidR="0077741F" w:rsidRPr="00AC4C74" w:rsidRDefault="0077741F" w:rsidP="0077741F">
      <w:pPr>
        <w:autoSpaceDE w:val="0"/>
        <w:autoSpaceDN w:val="0"/>
        <w:adjustRightInd w:val="0"/>
        <w:outlineLvl w:val="0"/>
        <w:rPr>
          <w:rFonts w:ascii="Helvetica" w:hAnsi="Helvetica"/>
          <w:b/>
          <w:sz w:val="28"/>
          <w:szCs w:val="28"/>
        </w:rPr>
      </w:pPr>
      <w:bookmarkStart w:id="410" w:name="HUDRuralCapacityRCB"/>
      <w:bookmarkEnd w:id="410"/>
      <w:r w:rsidRPr="00AC4C74">
        <w:rPr>
          <w:rFonts w:ascii="Helvetica" w:hAnsi="Helvetica"/>
          <w:b/>
          <w:sz w:val="28"/>
          <w:szCs w:val="28"/>
        </w:rPr>
        <w:t>Institute of Museum and Library Services</w:t>
      </w:r>
    </w:p>
    <w:p w14:paraId="3C9AD100" w14:textId="77777777" w:rsidR="0077741F" w:rsidRPr="005D3F9C" w:rsidRDefault="0077741F" w:rsidP="0077741F">
      <w:pPr>
        <w:autoSpaceDE w:val="0"/>
        <w:autoSpaceDN w:val="0"/>
        <w:adjustRightInd w:val="0"/>
        <w:outlineLvl w:val="0"/>
        <w:rPr>
          <w:rFonts w:ascii="Helvetica" w:hAnsi="Helvetica"/>
          <w:b/>
        </w:rPr>
      </w:pPr>
    </w:p>
    <w:p w14:paraId="69AC0D82" w14:textId="7E6010CD" w:rsidR="00AB2996" w:rsidRDefault="0077741F" w:rsidP="00EC6274">
      <w:pPr>
        <w:rPr>
          <w:rFonts w:ascii="Helvetica" w:hAnsi="Helvetica"/>
          <w:b/>
          <w:bCs/>
        </w:rPr>
      </w:pPr>
      <w:bookmarkStart w:id="411" w:name="IMLSPrograms"/>
      <w:bookmarkEnd w:id="411"/>
      <w:r w:rsidRPr="00CA47D4">
        <w:rPr>
          <w:rFonts w:ascii="Helvetica" w:hAnsi="Helvetica"/>
          <w:b/>
          <w:bCs/>
        </w:rPr>
        <w:t>Programs:</w:t>
      </w:r>
      <w:bookmarkStart w:id="412" w:name="IMLSLeadershipMuseums"/>
      <w:bookmarkStart w:id="413" w:name="IMLSCARES"/>
      <w:bookmarkStart w:id="414" w:name="IMLSGrantsSmallMuseums2021"/>
      <w:bookmarkEnd w:id="412"/>
      <w:bookmarkEnd w:id="413"/>
      <w:bookmarkEnd w:id="414"/>
      <w:r w:rsidR="00584578" w:rsidRPr="00D16602">
        <w:rPr>
          <w:rFonts w:ascii="Helvetica" w:hAnsi="Helvetica" w:cs="Helvetica"/>
          <w:color w:val="222222"/>
        </w:rPr>
        <w:br/>
      </w:r>
    </w:p>
    <w:p w14:paraId="10EFF8D6" w14:textId="77777777" w:rsidR="002F71A4" w:rsidRPr="00EC6274" w:rsidRDefault="002F71A4" w:rsidP="00EC6274">
      <w:pPr>
        <w:rPr>
          <w:rFonts w:ascii="Helvetica" w:hAnsi="Helvetica"/>
          <w:b/>
          <w:bCs/>
        </w:rPr>
      </w:pPr>
    </w:p>
    <w:p w14:paraId="68ED9B2F" w14:textId="6D618E83" w:rsidR="00AB2996" w:rsidRDefault="0077741F" w:rsidP="00AB2996">
      <w:pPr>
        <w:rPr>
          <w:rFonts w:ascii="Helvetica" w:hAnsi="Helvetica"/>
          <w:b/>
          <w:bCs/>
        </w:rPr>
      </w:pPr>
      <w:bookmarkStart w:id="415" w:name="IMLSLeadershipGrantsLibraries"/>
      <w:bookmarkStart w:id="416" w:name="IMLSModif"/>
      <w:bookmarkEnd w:id="415"/>
      <w:bookmarkEnd w:id="416"/>
      <w:r w:rsidRPr="00CA47D4">
        <w:rPr>
          <w:rFonts w:ascii="Helvetica" w:hAnsi="Helvetica"/>
          <w:b/>
          <w:bCs/>
        </w:rPr>
        <w:t>Modifications:</w:t>
      </w:r>
      <w:bookmarkStart w:id="417" w:name="IMLSReminder"/>
      <w:bookmarkStart w:id="418" w:name="IMLSNatlLeadershipGrants"/>
      <w:bookmarkStart w:id="419" w:name="IMLSLauraBush2"/>
      <w:bookmarkEnd w:id="417"/>
      <w:bookmarkEnd w:id="418"/>
      <w:bookmarkEnd w:id="419"/>
    </w:p>
    <w:p w14:paraId="6BF12956" w14:textId="77777777" w:rsidR="002F71A4" w:rsidRDefault="002F71A4" w:rsidP="002F71A4">
      <w:pPr>
        <w:pStyle w:val="NoSpacing"/>
        <w:rPr>
          <w:rFonts w:ascii="Helvetica" w:hAnsi="Helvetica"/>
        </w:rPr>
      </w:pPr>
      <w:bookmarkStart w:id="420" w:name="IMLSLeadershipGrantsLibraries21"/>
      <w:bookmarkEnd w:id="420"/>
    </w:p>
    <w:p w14:paraId="6168AB63" w14:textId="77777777" w:rsidR="002F71A4" w:rsidRPr="00CA47D4" w:rsidRDefault="002F71A4" w:rsidP="00AB2996">
      <w:pPr>
        <w:rPr>
          <w:rFonts w:ascii="Helvetica" w:hAnsi="Helvetica"/>
          <w:b/>
          <w:bCs/>
        </w:rPr>
      </w:pPr>
    </w:p>
    <w:p w14:paraId="678D20E7" w14:textId="77777777" w:rsidR="0077741F" w:rsidRPr="00CA47D4" w:rsidRDefault="0077741F" w:rsidP="0077741F">
      <w:pPr>
        <w:rPr>
          <w:rFonts w:ascii="Helvetica" w:hAnsi="Helvetica"/>
          <w:b/>
          <w:bCs/>
        </w:rPr>
      </w:pPr>
      <w:r w:rsidRPr="00CA47D4">
        <w:rPr>
          <w:rFonts w:ascii="Helvetica" w:hAnsi="Helvetica"/>
          <w:b/>
          <w:bCs/>
        </w:rPr>
        <w:t>Reminders:</w:t>
      </w:r>
    </w:p>
    <w:p w14:paraId="27433FD4" w14:textId="77777777" w:rsidR="00857BF2" w:rsidRDefault="00857BF2" w:rsidP="0077741F">
      <w:pPr>
        <w:widowControl w:val="0"/>
        <w:autoSpaceDE w:val="0"/>
        <w:autoSpaceDN w:val="0"/>
        <w:adjustRightInd w:val="0"/>
        <w:rPr>
          <w:rFonts w:ascii="Helvetica" w:hAnsi="Helvetica" w:cs="Helvetica"/>
        </w:rPr>
      </w:pPr>
      <w:bookmarkStart w:id="421" w:name="IMLSSmallLibraries"/>
      <w:bookmarkStart w:id="422" w:name="IMLSMuseumsEmpowered"/>
      <w:bookmarkStart w:id="423" w:name="IMLSLauraBush"/>
      <w:bookmarkStart w:id="424" w:name="IMLSExpertFacilitationFamilyLearning"/>
      <w:bookmarkStart w:id="425" w:name="IMLSMuseumAssessment"/>
      <w:bookmarkStart w:id="426" w:name="IMLSDeleted"/>
      <w:bookmarkStart w:id="427" w:name="IMLSInspire"/>
      <w:bookmarkEnd w:id="421"/>
      <w:bookmarkEnd w:id="422"/>
      <w:bookmarkEnd w:id="423"/>
      <w:bookmarkEnd w:id="424"/>
      <w:bookmarkEnd w:id="425"/>
      <w:bookmarkEnd w:id="426"/>
      <w:bookmarkEnd w:id="427"/>
    </w:p>
    <w:p w14:paraId="59F46EAC" w14:textId="77777777" w:rsidR="00857BF2" w:rsidRDefault="00857BF2" w:rsidP="00857BF2">
      <w:pPr>
        <w:pStyle w:val="NoSpacing"/>
        <w:rPr>
          <w:rFonts w:ascii="Helvetica" w:hAnsi="Helvetica" w:cs="Helvetica"/>
          <w:color w:val="222222"/>
          <w:sz w:val="24"/>
          <w:szCs w:val="24"/>
          <w:shd w:val="clear" w:color="auto" w:fill="FFFFFF"/>
        </w:rPr>
      </w:pPr>
      <w:bookmarkStart w:id="428" w:name="IMLSLauraBush21"/>
      <w:bookmarkEnd w:id="428"/>
      <w:r w:rsidRPr="00F155BA">
        <w:rPr>
          <w:rFonts w:ascii="Helvetica" w:hAnsi="Helvetica" w:cs="Helvetica"/>
          <w:color w:val="222222"/>
          <w:sz w:val="24"/>
          <w:szCs w:val="24"/>
          <w:highlight w:val="cyan"/>
          <w:shd w:val="clear" w:color="auto" w:fill="FFFFFF"/>
        </w:rPr>
        <w:t>Laura Bush 21st Century Library Program (2021)</w:t>
      </w:r>
      <w:r w:rsidRPr="002F71A4">
        <w:rPr>
          <w:rFonts w:ascii="Helvetica" w:hAnsi="Helvetica" w:cs="Helvetica"/>
          <w:color w:val="222222"/>
          <w:sz w:val="24"/>
          <w:szCs w:val="24"/>
        </w:rPr>
        <w:br/>
      </w:r>
      <w:r w:rsidRPr="002F71A4">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57BF2" w:rsidRPr="002F71A4" w14:paraId="508E2DCE" w14:textId="77777777" w:rsidTr="00A2374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6"/>
              <w:gridCol w:w="3179"/>
            </w:tblGrid>
            <w:tr w:rsidR="00857BF2" w:rsidRPr="002F71A4" w14:paraId="1C97A8F9" w14:textId="77777777" w:rsidTr="00A2374A">
              <w:trPr>
                <w:tblCellSpacing w:w="0" w:type="dxa"/>
              </w:trPr>
              <w:tc>
                <w:tcPr>
                  <w:tcW w:w="2066" w:type="dxa"/>
                  <w:noWrap/>
                  <w:hideMark/>
                </w:tcPr>
                <w:p w14:paraId="1146A157" w14:textId="77777777" w:rsidR="00857BF2" w:rsidRPr="002F71A4" w:rsidRDefault="00857BF2" w:rsidP="00A2374A">
                  <w:pPr>
                    <w:pStyle w:val="NoSpacing"/>
                    <w:rPr>
                      <w:rFonts w:ascii="Helvetica" w:hAnsi="Helvetica" w:cs="Helvetica"/>
                      <w:b/>
                      <w:bCs/>
                      <w:color w:val="222222"/>
                    </w:rPr>
                  </w:pPr>
                  <w:r w:rsidRPr="002F71A4">
                    <w:rPr>
                      <w:rFonts w:ascii="Helvetica" w:hAnsi="Helvetica" w:cs="Helvetica"/>
                      <w:b/>
                      <w:bCs/>
                      <w:color w:val="222222"/>
                    </w:rPr>
                    <w:t>Document Type:</w:t>
                  </w:r>
                </w:p>
              </w:tc>
              <w:tc>
                <w:tcPr>
                  <w:tcW w:w="3313" w:type="dxa"/>
                  <w:vAlign w:val="center"/>
                  <w:hideMark/>
                </w:tcPr>
                <w:p w14:paraId="5DA84CD0" w14:textId="77777777" w:rsidR="00857BF2" w:rsidRPr="002F71A4" w:rsidRDefault="00857BF2" w:rsidP="00A2374A">
                  <w:pPr>
                    <w:pStyle w:val="NoSpacing"/>
                    <w:rPr>
                      <w:rFonts w:ascii="Helvetica" w:hAnsi="Helvetica" w:cs="Helvetica"/>
                      <w:color w:val="222222"/>
                    </w:rPr>
                  </w:pPr>
                  <w:r w:rsidRPr="002F71A4">
                    <w:rPr>
                      <w:rFonts w:ascii="Helvetica" w:hAnsi="Helvetica" w:cs="Helvetica"/>
                      <w:color w:val="222222"/>
                    </w:rPr>
                    <w:t>Grants Notice</w:t>
                  </w:r>
                </w:p>
              </w:tc>
            </w:tr>
            <w:tr w:rsidR="00857BF2" w:rsidRPr="002F71A4" w14:paraId="043C7F19" w14:textId="77777777" w:rsidTr="00A2374A">
              <w:trPr>
                <w:tblCellSpacing w:w="0" w:type="dxa"/>
              </w:trPr>
              <w:tc>
                <w:tcPr>
                  <w:tcW w:w="2066" w:type="dxa"/>
                  <w:noWrap/>
                  <w:hideMark/>
                </w:tcPr>
                <w:p w14:paraId="013A1108" w14:textId="77777777" w:rsidR="00857BF2" w:rsidRPr="002F71A4" w:rsidRDefault="00857BF2" w:rsidP="00A2374A">
                  <w:pPr>
                    <w:pStyle w:val="NoSpacing"/>
                    <w:rPr>
                      <w:rFonts w:ascii="Helvetica" w:hAnsi="Helvetica" w:cs="Helvetica"/>
                      <w:b/>
                      <w:bCs/>
                      <w:color w:val="222222"/>
                    </w:rPr>
                  </w:pPr>
                  <w:r w:rsidRPr="002F71A4">
                    <w:rPr>
                      <w:rFonts w:ascii="Helvetica" w:hAnsi="Helvetica" w:cs="Helvetica"/>
                      <w:b/>
                      <w:bCs/>
                      <w:color w:val="222222"/>
                    </w:rPr>
                    <w:t>Funding Opportunity Number:</w:t>
                  </w:r>
                </w:p>
              </w:tc>
              <w:tc>
                <w:tcPr>
                  <w:tcW w:w="3313" w:type="dxa"/>
                  <w:vAlign w:val="center"/>
                  <w:hideMark/>
                </w:tcPr>
                <w:p w14:paraId="2BAC18B4" w14:textId="77777777" w:rsidR="00857BF2" w:rsidRPr="002F71A4" w:rsidRDefault="00857BF2" w:rsidP="00A2374A">
                  <w:pPr>
                    <w:pStyle w:val="NoSpacing"/>
                    <w:rPr>
                      <w:rFonts w:ascii="Helvetica" w:hAnsi="Helvetica" w:cs="Helvetica"/>
                      <w:color w:val="222222"/>
                    </w:rPr>
                  </w:pPr>
                  <w:r w:rsidRPr="002F71A4">
                    <w:rPr>
                      <w:rFonts w:ascii="Helvetica" w:hAnsi="Helvetica" w:cs="Helvetica"/>
                      <w:color w:val="222222"/>
                    </w:rPr>
                    <w:t>LB21-FY21-P2</w:t>
                  </w:r>
                </w:p>
              </w:tc>
            </w:tr>
            <w:tr w:rsidR="00857BF2" w:rsidRPr="002F71A4" w14:paraId="46B0C91F" w14:textId="77777777" w:rsidTr="00A2374A">
              <w:trPr>
                <w:tblCellSpacing w:w="0" w:type="dxa"/>
              </w:trPr>
              <w:tc>
                <w:tcPr>
                  <w:tcW w:w="2066" w:type="dxa"/>
                  <w:noWrap/>
                  <w:hideMark/>
                </w:tcPr>
                <w:p w14:paraId="1FE4888F" w14:textId="77777777" w:rsidR="00857BF2" w:rsidRPr="002F71A4" w:rsidRDefault="00857BF2" w:rsidP="00A2374A">
                  <w:pPr>
                    <w:pStyle w:val="NoSpacing"/>
                    <w:rPr>
                      <w:rFonts w:ascii="Helvetica" w:hAnsi="Helvetica" w:cs="Helvetica"/>
                      <w:b/>
                      <w:bCs/>
                      <w:color w:val="222222"/>
                    </w:rPr>
                  </w:pPr>
                  <w:r w:rsidRPr="002F71A4">
                    <w:rPr>
                      <w:rFonts w:ascii="Helvetica" w:hAnsi="Helvetica" w:cs="Helvetica"/>
                      <w:b/>
                      <w:bCs/>
                      <w:color w:val="222222"/>
                    </w:rPr>
                    <w:t>Funding Opportunity Title:</w:t>
                  </w:r>
                </w:p>
              </w:tc>
              <w:tc>
                <w:tcPr>
                  <w:tcW w:w="3313" w:type="dxa"/>
                  <w:vAlign w:val="center"/>
                  <w:hideMark/>
                </w:tcPr>
                <w:p w14:paraId="1D57A710" w14:textId="77777777" w:rsidR="00857BF2" w:rsidRPr="002F71A4" w:rsidRDefault="00857BF2" w:rsidP="00A2374A">
                  <w:pPr>
                    <w:pStyle w:val="NoSpacing"/>
                    <w:rPr>
                      <w:rFonts w:ascii="Helvetica" w:hAnsi="Helvetica" w:cs="Helvetica"/>
                      <w:color w:val="222222"/>
                    </w:rPr>
                  </w:pPr>
                  <w:r w:rsidRPr="002F71A4">
                    <w:rPr>
                      <w:rFonts w:ascii="Helvetica" w:hAnsi="Helvetica" w:cs="Helvetica"/>
                      <w:color w:val="222222"/>
                    </w:rPr>
                    <w:t>Laura Bush 21st Century Library Program (2021)</w:t>
                  </w:r>
                </w:p>
              </w:tc>
            </w:tr>
            <w:tr w:rsidR="00857BF2" w:rsidRPr="002F71A4" w14:paraId="26B48610" w14:textId="77777777" w:rsidTr="00A2374A">
              <w:trPr>
                <w:tblCellSpacing w:w="0" w:type="dxa"/>
              </w:trPr>
              <w:tc>
                <w:tcPr>
                  <w:tcW w:w="2066" w:type="dxa"/>
                  <w:noWrap/>
                  <w:hideMark/>
                </w:tcPr>
                <w:p w14:paraId="07208438" w14:textId="77777777" w:rsidR="00857BF2" w:rsidRPr="002F71A4" w:rsidRDefault="00857BF2" w:rsidP="00A2374A">
                  <w:pPr>
                    <w:pStyle w:val="NoSpacing"/>
                    <w:rPr>
                      <w:rFonts w:ascii="Helvetica" w:hAnsi="Helvetica" w:cs="Helvetica"/>
                      <w:b/>
                      <w:bCs/>
                      <w:color w:val="222222"/>
                    </w:rPr>
                  </w:pPr>
                  <w:r w:rsidRPr="002F71A4">
                    <w:rPr>
                      <w:rFonts w:ascii="Helvetica" w:hAnsi="Helvetica" w:cs="Helvetica"/>
                      <w:b/>
                      <w:bCs/>
                      <w:color w:val="222222"/>
                    </w:rPr>
                    <w:t>Opportunity Category:</w:t>
                  </w:r>
                </w:p>
              </w:tc>
              <w:tc>
                <w:tcPr>
                  <w:tcW w:w="3313" w:type="dxa"/>
                  <w:vAlign w:val="center"/>
                  <w:hideMark/>
                </w:tcPr>
                <w:p w14:paraId="057CFAF7" w14:textId="77777777" w:rsidR="00857BF2" w:rsidRPr="002F71A4" w:rsidRDefault="00857BF2" w:rsidP="00A2374A">
                  <w:pPr>
                    <w:pStyle w:val="NoSpacing"/>
                    <w:rPr>
                      <w:rFonts w:ascii="Helvetica" w:hAnsi="Helvetica" w:cs="Helvetica"/>
                      <w:color w:val="222222"/>
                    </w:rPr>
                  </w:pPr>
                  <w:r w:rsidRPr="002F71A4">
                    <w:rPr>
                      <w:rFonts w:ascii="Helvetica" w:hAnsi="Helvetica" w:cs="Helvetica"/>
                      <w:color w:val="222222"/>
                    </w:rPr>
                    <w:t>Discretionary</w:t>
                  </w:r>
                </w:p>
              </w:tc>
            </w:tr>
            <w:tr w:rsidR="00857BF2" w:rsidRPr="002F71A4" w14:paraId="2B0F2932" w14:textId="77777777" w:rsidTr="00A2374A">
              <w:trPr>
                <w:tblCellSpacing w:w="0" w:type="dxa"/>
              </w:trPr>
              <w:tc>
                <w:tcPr>
                  <w:tcW w:w="2066" w:type="dxa"/>
                  <w:noWrap/>
                  <w:hideMark/>
                </w:tcPr>
                <w:p w14:paraId="7687CD5B" w14:textId="77777777" w:rsidR="00857BF2" w:rsidRPr="002F71A4" w:rsidRDefault="00857BF2" w:rsidP="00A2374A">
                  <w:pPr>
                    <w:pStyle w:val="NoSpacing"/>
                    <w:rPr>
                      <w:rFonts w:ascii="Helvetica" w:hAnsi="Helvetica" w:cs="Helvetica"/>
                      <w:b/>
                      <w:bCs/>
                      <w:color w:val="222222"/>
                    </w:rPr>
                  </w:pPr>
                  <w:r w:rsidRPr="002F71A4">
                    <w:rPr>
                      <w:rFonts w:ascii="Helvetica" w:hAnsi="Helvetica" w:cs="Helvetica"/>
                      <w:b/>
                      <w:bCs/>
                      <w:color w:val="222222"/>
                    </w:rPr>
                    <w:t>Opportunity Category Explanation:</w:t>
                  </w:r>
                </w:p>
              </w:tc>
              <w:tc>
                <w:tcPr>
                  <w:tcW w:w="3313" w:type="dxa"/>
                  <w:vAlign w:val="center"/>
                  <w:hideMark/>
                </w:tcPr>
                <w:p w14:paraId="52DE0914" w14:textId="77777777" w:rsidR="00857BF2" w:rsidRPr="002F71A4" w:rsidRDefault="00857BF2" w:rsidP="00A2374A">
                  <w:pPr>
                    <w:pStyle w:val="NoSpacing"/>
                    <w:rPr>
                      <w:rFonts w:ascii="Helvetica" w:hAnsi="Helvetica" w:cs="Helvetica"/>
                      <w:color w:val="222222"/>
                    </w:rPr>
                  </w:pPr>
                  <w:r w:rsidRPr="002F71A4">
                    <w:rPr>
                      <w:rFonts w:ascii="Helvetica" w:hAnsi="Helvetica" w:cs="Helvetica"/>
                      <w:color w:val="222222"/>
                    </w:rPr>
                    <w:t> </w:t>
                  </w:r>
                </w:p>
              </w:tc>
            </w:tr>
            <w:tr w:rsidR="00857BF2" w:rsidRPr="002F71A4" w14:paraId="795D4835" w14:textId="77777777" w:rsidTr="00A2374A">
              <w:trPr>
                <w:tblCellSpacing w:w="0" w:type="dxa"/>
              </w:trPr>
              <w:tc>
                <w:tcPr>
                  <w:tcW w:w="2066" w:type="dxa"/>
                  <w:noWrap/>
                  <w:hideMark/>
                </w:tcPr>
                <w:p w14:paraId="7FAC3056" w14:textId="77777777" w:rsidR="00857BF2" w:rsidRPr="002F71A4" w:rsidRDefault="00857BF2" w:rsidP="00A2374A">
                  <w:pPr>
                    <w:pStyle w:val="NoSpacing"/>
                    <w:rPr>
                      <w:rFonts w:ascii="Helvetica" w:hAnsi="Helvetica" w:cs="Helvetica"/>
                      <w:b/>
                      <w:bCs/>
                      <w:color w:val="222222"/>
                    </w:rPr>
                  </w:pPr>
                  <w:r w:rsidRPr="002F71A4">
                    <w:rPr>
                      <w:rFonts w:ascii="Helvetica" w:hAnsi="Helvetica" w:cs="Helvetica"/>
                      <w:b/>
                      <w:bCs/>
                      <w:color w:val="222222"/>
                    </w:rPr>
                    <w:t>Funding Instrument Type:</w:t>
                  </w:r>
                </w:p>
              </w:tc>
              <w:tc>
                <w:tcPr>
                  <w:tcW w:w="3313" w:type="dxa"/>
                  <w:vAlign w:val="center"/>
                  <w:hideMark/>
                </w:tcPr>
                <w:p w14:paraId="0BC756E5" w14:textId="77777777" w:rsidR="00857BF2" w:rsidRPr="002F71A4" w:rsidRDefault="00857BF2" w:rsidP="00A2374A">
                  <w:pPr>
                    <w:pStyle w:val="NoSpacing"/>
                    <w:rPr>
                      <w:rFonts w:ascii="Helvetica" w:hAnsi="Helvetica" w:cs="Helvetica"/>
                      <w:color w:val="222222"/>
                    </w:rPr>
                  </w:pPr>
                  <w:r w:rsidRPr="002F71A4">
                    <w:rPr>
                      <w:rFonts w:ascii="Helvetica" w:hAnsi="Helvetica" w:cs="Helvetica"/>
                      <w:color w:val="222222"/>
                    </w:rPr>
                    <w:t>Grant</w:t>
                  </w:r>
                </w:p>
              </w:tc>
            </w:tr>
            <w:tr w:rsidR="00857BF2" w:rsidRPr="002F71A4" w14:paraId="7C154FF1" w14:textId="77777777" w:rsidTr="00A2374A">
              <w:trPr>
                <w:tblCellSpacing w:w="0" w:type="dxa"/>
              </w:trPr>
              <w:tc>
                <w:tcPr>
                  <w:tcW w:w="2066" w:type="dxa"/>
                  <w:noWrap/>
                  <w:hideMark/>
                </w:tcPr>
                <w:p w14:paraId="0AA8223A" w14:textId="77777777" w:rsidR="00857BF2" w:rsidRPr="002F71A4" w:rsidRDefault="00857BF2" w:rsidP="00A2374A">
                  <w:pPr>
                    <w:pStyle w:val="NoSpacing"/>
                    <w:rPr>
                      <w:rFonts w:ascii="Helvetica" w:hAnsi="Helvetica" w:cs="Helvetica"/>
                      <w:b/>
                      <w:bCs/>
                      <w:color w:val="222222"/>
                    </w:rPr>
                  </w:pPr>
                  <w:r w:rsidRPr="002F71A4">
                    <w:rPr>
                      <w:rFonts w:ascii="Helvetica" w:hAnsi="Helvetica" w:cs="Helvetica"/>
                      <w:b/>
                      <w:bCs/>
                      <w:color w:val="222222"/>
                    </w:rPr>
                    <w:t>Category of Funding Activity:</w:t>
                  </w:r>
                </w:p>
              </w:tc>
              <w:tc>
                <w:tcPr>
                  <w:tcW w:w="3313" w:type="dxa"/>
                  <w:vAlign w:val="center"/>
                  <w:hideMark/>
                </w:tcPr>
                <w:p w14:paraId="6F35C00B" w14:textId="77777777" w:rsidR="00857BF2" w:rsidRPr="002F71A4" w:rsidRDefault="00857BF2" w:rsidP="00A2374A">
                  <w:pPr>
                    <w:pStyle w:val="NoSpacing"/>
                    <w:rPr>
                      <w:rFonts w:ascii="Helvetica" w:hAnsi="Helvetica" w:cs="Helvetica"/>
                      <w:color w:val="222222"/>
                    </w:rPr>
                  </w:pPr>
                  <w:r w:rsidRPr="002F71A4">
                    <w:rPr>
                      <w:rFonts w:ascii="Helvetica" w:hAnsi="Helvetica" w:cs="Helvetica"/>
                      <w:color w:val="222222"/>
                    </w:rPr>
                    <w:t>Arts (see "Cultural Affairs" in CFDA)</w:t>
                  </w:r>
                  <w:r w:rsidRPr="002F71A4">
                    <w:rPr>
                      <w:rFonts w:ascii="Helvetica" w:hAnsi="Helvetica" w:cs="Helvetica"/>
                      <w:color w:val="222222"/>
                    </w:rPr>
                    <w:br/>
                    <w:t>Humanities (see "Cultural Affairs" in CFDA)</w:t>
                  </w:r>
                </w:p>
              </w:tc>
            </w:tr>
            <w:tr w:rsidR="00857BF2" w:rsidRPr="002F71A4" w14:paraId="237FBA07" w14:textId="77777777" w:rsidTr="00A2374A">
              <w:trPr>
                <w:tblCellSpacing w:w="0" w:type="dxa"/>
              </w:trPr>
              <w:tc>
                <w:tcPr>
                  <w:tcW w:w="2066" w:type="dxa"/>
                  <w:noWrap/>
                  <w:hideMark/>
                </w:tcPr>
                <w:p w14:paraId="58A8CAC2" w14:textId="77777777" w:rsidR="00857BF2" w:rsidRPr="002F71A4" w:rsidRDefault="00857BF2" w:rsidP="00A2374A">
                  <w:pPr>
                    <w:pStyle w:val="NoSpacing"/>
                    <w:rPr>
                      <w:rFonts w:ascii="Helvetica" w:hAnsi="Helvetica" w:cs="Helvetica"/>
                      <w:b/>
                      <w:bCs/>
                      <w:color w:val="222222"/>
                    </w:rPr>
                  </w:pPr>
                  <w:r w:rsidRPr="002F71A4">
                    <w:rPr>
                      <w:rFonts w:ascii="Helvetica" w:hAnsi="Helvetica" w:cs="Helvetica"/>
                      <w:b/>
                      <w:bCs/>
                      <w:color w:val="222222"/>
                    </w:rPr>
                    <w:t>Category Explanation:</w:t>
                  </w:r>
                </w:p>
              </w:tc>
              <w:tc>
                <w:tcPr>
                  <w:tcW w:w="3313" w:type="dxa"/>
                  <w:vAlign w:val="center"/>
                  <w:hideMark/>
                </w:tcPr>
                <w:p w14:paraId="5E775834" w14:textId="77777777" w:rsidR="00857BF2" w:rsidRPr="002F71A4" w:rsidRDefault="00857BF2" w:rsidP="00A2374A">
                  <w:pPr>
                    <w:pStyle w:val="NoSpacing"/>
                    <w:rPr>
                      <w:rFonts w:ascii="Helvetica" w:hAnsi="Helvetica" w:cs="Helvetica"/>
                      <w:color w:val="222222"/>
                    </w:rPr>
                  </w:pPr>
                  <w:r w:rsidRPr="002F71A4">
                    <w:rPr>
                      <w:rFonts w:ascii="Helvetica" w:hAnsi="Helvetica" w:cs="Helvetica"/>
                      <w:color w:val="222222"/>
                    </w:rPr>
                    <w:t> </w:t>
                  </w:r>
                </w:p>
              </w:tc>
            </w:tr>
            <w:tr w:rsidR="00857BF2" w:rsidRPr="002F71A4" w14:paraId="35CCE289" w14:textId="77777777" w:rsidTr="00A2374A">
              <w:trPr>
                <w:tblCellSpacing w:w="0" w:type="dxa"/>
              </w:trPr>
              <w:tc>
                <w:tcPr>
                  <w:tcW w:w="2066" w:type="dxa"/>
                  <w:noWrap/>
                  <w:hideMark/>
                </w:tcPr>
                <w:p w14:paraId="76107109" w14:textId="77777777" w:rsidR="00857BF2" w:rsidRPr="002F71A4" w:rsidRDefault="00857BF2" w:rsidP="00A2374A">
                  <w:pPr>
                    <w:pStyle w:val="NoSpacing"/>
                    <w:rPr>
                      <w:rFonts w:ascii="Helvetica" w:hAnsi="Helvetica" w:cs="Helvetica"/>
                      <w:b/>
                      <w:bCs/>
                      <w:color w:val="222222"/>
                    </w:rPr>
                  </w:pPr>
                  <w:r w:rsidRPr="002F71A4">
                    <w:rPr>
                      <w:rFonts w:ascii="Helvetica" w:hAnsi="Helvetica" w:cs="Helvetica"/>
                      <w:b/>
                      <w:bCs/>
                      <w:color w:val="222222"/>
                    </w:rPr>
                    <w:t>Expected Number of Awards:</w:t>
                  </w:r>
                </w:p>
              </w:tc>
              <w:tc>
                <w:tcPr>
                  <w:tcW w:w="3313" w:type="dxa"/>
                  <w:vAlign w:val="center"/>
                  <w:hideMark/>
                </w:tcPr>
                <w:p w14:paraId="6FCD65F2" w14:textId="77777777" w:rsidR="00857BF2" w:rsidRPr="002F71A4" w:rsidRDefault="00857BF2" w:rsidP="00A2374A">
                  <w:pPr>
                    <w:pStyle w:val="NoSpacing"/>
                    <w:rPr>
                      <w:rFonts w:ascii="Helvetica" w:hAnsi="Helvetica" w:cs="Helvetica"/>
                      <w:color w:val="222222"/>
                    </w:rPr>
                  </w:pPr>
                  <w:r w:rsidRPr="002F71A4">
                    <w:rPr>
                      <w:rFonts w:ascii="Helvetica" w:hAnsi="Helvetica" w:cs="Helvetica"/>
                      <w:color w:val="222222"/>
                    </w:rPr>
                    <w:t>25</w:t>
                  </w:r>
                </w:p>
              </w:tc>
            </w:tr>
            <w:tr w:rsidR="00857BF2" w:rsidRPr="002F71A4" w14:paraId="2EC02CCB" w14:textId="77777777" w:rsidTr="00A2374A">
              <w:trPr>
                <w:tblCellSpacing w:w="0" w:type="dxa"/>
              </w:trPr>
              <w:tc>
                <w:tcPr>
                  <w:tcW w:w="2066" w:type="dxa"/>
                  <w:noWrap/>
                  <w:hideMark/>
                </w:tcPr>
                <w:p w14:paraId="101B71B9" w14:textId="77777777" w:rsidR="00857BF2" w:rsidRPr="002F71A4" w:rsidRDefault="00857BF2" w:rsidP="00A2374A">
                  <w:pPr>
                    <w:pStyle w:val="NoSpacing"/>
                    <w:rPr>
                      <w:rFonts w:ascii="Helvetica" w:hAnsi="Helvetica" w:cs="Helvetica"/>
                      <w:b/>
                      <w:bCs/>
                      <w:color w:val="222222"/>
                    </w:rPr>
                  </w:pPr>
                  <w:r w:rsidRPr="002F71A4">
                    <w:rPr>
                      <w:rFonts w:ascii="Helvetica" w:hAnsi="Helvetica" w:cs="Helvetica"/>
                      <w:b/>
                      <w:bCs/>
                      <w:color w:val="222222"/>
                    </w:rPr>
                    <w:t>CFDA Number(s):</w:t>
                  </w:r>
                </w:p>
              </w:tc>
              <w:tc>
                <w:tcPr>
                  <w:tcW w:w="3313" w:type="dxa"/>
                  <w:vAlign w:val="center"/>
                  <w:hideMark/>
                </w:tcPr>
                <w:p w14:paraId="07E6726B" w14:textId="77777777" w:rsidR="00857BF2" w:rsidRPr="002F71A4" w:rsidRDefault="00857BF2" w:rsidP="00A2374A">
                  <w:pPr>
                    <w:pStyle w:val="NoSpacing"/>
                    <w:rPr>
                      <w:rFonts w:ascii="Helvetica" w:hAnsi="Helvetica" w:cs="Helvetica"/>
                      <w:color w:val="222222"/>
                    </w:rPr>
                  </w:pPr>
                  <w:r w:rsidRPr="002F71A4">
                    <w:rPr>
                      <w:rFonts w:ascii="Helvetica" w:hAnsi="Helvetica" w:cs="Helvetica"/>
                      <w:color w:val="222222"/>
                    </w:rPr>
                    <w:t>45.313 -- Laura Bush 21st Century Librarian Program</w:t>
                  </w:r>
                </w:p>
              </w:tc>
            </w:tr>
            <w:tr w:rsidR="00857BF2" w:rsidRPr="002F71A4" w14:paraId="40E174C7" w14:textId="77777777" w:rsidTr="00A2374A">
              <w:trPr>
                <w:tblCellSpacing w:w="0" w:type="dxa"/>
              </w:trPr>
              <w:tc>
                <w:tcPr>
                  <w:tcW w:w="2066" w:type="dxa"/>
                  <w:noWrap/>
                  <w:hideMark/>
                </w:tcPr>
                <w:p w14:paraId="1D832AE2" w14:textId="77777777" w:rsidR="00857BF2" w:rsidRPr="002F71A4" w:rsidRDefault="00857BF2" w:rsidP="00A2374A">
                  <w:pPr>
                    <w:pStyle w:val="NoSpacing"/>
                    <w:rPr>
                      <w:rFonts w:ascii="Helvetica" w:hAnsi="Helvetica" w:cs="Helvetica"/>
                      <w:b/>
                      <w:bCs/>
                      <w:color w:val="222222"/>
                    </w:rPr>
                  </w:pPr>
                  <w:r w:rsidRPr="002F71A4">
                    <w:rPr>
                      <w:rFonts w:ascii="Helvetica" w:hAnsi="Helvetica" w:cs="Helvetica"/>
                      <w:b/>
                      <w:bCs/>
                      <w:color w:val="222222"/>
                    </w:rPr>
                    <w:t>Cost Sharing or Matching Requirement:</w:t>
                  </w:r>
                </w:p>
              </w:tc>
              <w:tc>
                <w:tcPr>
                  <w:tcW w:w="3313" w:type="dxa"/>
                  <w:vAlign w:val="center"/>
                  <w:hideMark/>
                </w:tcPr>
                <w:p w14:paraId="4C10F059" w14:textId="77777777" w:rsidR="00857BF2" w:rsidRPr="002F71A4" w:rsidRDefault="00857BF2" w:rsidP="00A2374A">
                  <w:pPr>
                    <w:pStyle w:val="NoSpacing"/>
                    <w:rPr>
                      <w:rFonts w:ascii="Helvetica" w:hAnsi="Helvetica" w:cs="Helvetica"/>
                      <w:color w:val="222222"/>
                    </w:rPr>
                  </w:pPr>
                  <w:r w:rsidRPr="002F71A4">
                    <w:rPr>
                      <w:rFonts w:ascii="Helvetica" w:hAnsi="Helvetica" w:cs="Helvetica"/>
                      <w:color w:val="222222"/>
                    </w:rPr>
                    <w:t>Yes</w:t>
                  </w:r>
                </w:p>
              </w:tc>
            </w:tr>
          </w:tbl>
          <w:p w14:paraId="2449C618" w14:textId="77777777" w:rsidR="00857BF2" w:rsidRPr="002F71A4" w:rsidRDefault="00857BF2" w:rsidP="00A2374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93"/>
              <w:gridCol w:w="2652"/>
            </w:tblGrid>
            <w:tr w:rsidR="00857BF2" w:rsidRPr="002F71A4" w14:paraId="204CE119" w14:textId="77777777" w:rsidTr="00A2374A">
              <w:trPr>
                <w:tblCellSpacing w:w="0" w:type="dxa"/>
              </w:trPr>
              <w:tc>
                <w:tcPr>
                  <w:tcW w:w="2593" w:type="dxa"/>
                  <w:noWrap/>
                  <w:hideMark/>
                </w:tcPr>
                <w:p w14:paraId="3D414B5B" w14:textId="77777777" w:rsidR="00857BF2" w:rsidRPr="002F71A4" w:rsidRDefault="00857BF2" w:rsidP="00A2374A">
                  <w:pPr>
                    <w:pStyle w:val="NoSpacing"/>
                    <w:rPr>
                      <w:rFonts w:ascii="Helvetica" w:hAnsi="Helvetica" w:cs="Helvetica"/>
                      <w:b/>
                      <w:bCs/>
                      <w:color w:val="222222"/>
                    </w:rPr>
                  </w:pPr>
                  <w:r w:rsidRPr="002F71A4">
                    <w:rPr>
                      <w:rFonts w:ascii="Helvetica" w:hAnsi="Helvetica" w:cs="Helvetica"/>
                      <w:b/>
                      <w:bCs/>
                      <w:color w:val="222222"/>
                    </w:rPr>
                    <w:t>Version:</w:t>
                  </w:r>
                </w:p>
              </w:tc>
              <w:tc>
                <w:tcPr>
                  <w:tcW w:w="2955" w:type="dxa"/>
                  <w:vAlign w:val="center"/>
                  <w:hideMark/>
                </w:tcPr>
                <w:p w14:paraId="0CF4A439" w14:textId="77777777" w:rsidR="00857BF2" w:rsidRPr="002F71A4" w:rsidRDefault="00857BF2" w:rsidP="00A2374A">
                  <w:pPr>
                    <w:pStyle w:val="NoSpacing"/>
                    <w:rPr>
                      <w:rFonts w:ascii="Helvetica" w:hAnsi="Helvetica" w:cs="Helvetica"/>
                      <w:color w:val="222222"/>
                    </w:rPr>
                  </w:pPr>
                  <w:r w:rsidRPr="002F71A4">
                    <w:rPr>
                      <w:rFonts w:ascii="Helvetica" w:hAnsi="Helvetica" w:cs="Helvetica"/>
                      <w:color w:val="222222"/>
                    </w:rPr>
                    <w:t>Synopsis 1</w:t>
                  </w:r>
                </w:p>
              </w:tc>
            </w:tr>
            <w:tr w:rsidR="00857BF2" w:rsidRPr="002F71A4" w14:paraId="7CF166DD" w14:textId="77777777" w:rsidTr="00A2374A">
              <w:trPr>
                <w:tblCellSpacing w:w="0" w:type="dxa"/>
              </w:trPr>
              <w:tc>
                <w:tcPr>
                  <w:tcW w:w="2593" w:type="dxa"/>
                  <w:noWrap/>
                  <w:hideMark/>
                </w:tcPr>
                <w:p w14:paraId="40642D03" w14:textId="77777777" w:rsidR="00857BF2" w:rsidRPr="002F71A4" w:rsidRDefault="00857BF2" w:rsidP="00A2374A">
                  <w:pPr>
                    <w:pStyle w:val="NoSpacing"/>
                    <w:rPr>
                      <w:rFonts w:ascii="Helvetica" w:hAnsi="Helvetica" w:cs="Helvetica"/>
                      <w:b/>
                      <w:bCs/>
                      <w:color w:val="222222"/>
                    </w:rPr>
                  </w:pPr>
                  <w:r w:rsidRPr="002F71A4">
                    <w:rPr>
                      <w:rFonts w:ascii="Helvetica" w:hAnsi="Helvetica" w:cs="Helvetica"/>
                      <w:b/>
                      <w:bCs/>
                      <w:color w:val="222222"/>
                    </w:rPr>
                    <w:t>Posted Date:</w:t>
                  </w:r>
                </w:p>
              </w:tc>
              <w:tc>
                <w:tcPr>
                  <w:tcW w:w="2955" w:type="dxa"/>
                  <w:vAlign w:val="center"/>
                  <w:hideMark/>
                </w:tcPr>
                <w:p w14:paraId="5E1F9704" w14:textId="77777777" w:rsidR="00857BF2" w:rsidRPr="002F71A4" w:rsidRDefault="00857BF2" w:rsidP="00A2374A">
                  <w:pPr>
                    <w:pStyle w:val="NoSpacing"/>
                    <w:rPr>
                      <w:rFonts w:ascii="Helvetica" w:hAnsi="Helvetica" w:cs="Helvetica"/>
                      <w:color w:val="222222"/>
                    </w:rPr>
                  </w:pPr>
                  <w:r w:rsidRPr="002F71A4">
                    <w:rPr>
                      <w:rFonts w:ascii="Helvetica" w:hAnsi="Helvetica" w:cs="Helvetica"/>
                      <w:color w:val="222222"/>
                    </w:rPr>
                    <w:t>Feb 03, 2021</w:t>
                  </w:r>
                </w:p>
              </w:tc>
            </w:tr>
            <w:tr w:rsidR="00857BF2" w:rsidRPr="002F71A4" w14:paraId="11ABDD51" w14:textId="77777777" w:rsidTr="00A2374A">
              <w:trPr>
                <w:tblCellSpacing w:w="0" w:type="dxa"/>
              </w:trPr>
              <w:tc>
                <w:tcPr>
                  <w:tcW w:w="2593" w:type="dxa"/>
                  <w:noWrap/>
                  <w:hideMark/>
                </w:tcPr>
                <w:p w14:paraId="54043A80" w14:textId="77777777" w:rsidR="00857BF2" w:rsidRPr="002F71A4" w:rsidRDefault="00857BF2" w:rsidP="00A2374A">
                  <w:pPr>
                    <w:pStyle w:val="NoSpacing"/>
                    <w:rPr>
                      <w:rFonts w:ascii="Helvetica" w:hAnsi="Helvetica" w:cs="Helvetica"/>
                      <w:b/>
                      <w:bCs/>
                      <w:color w:val="222222"/>
                    </w:rPr>
                  </w:pPr>
                  <w:r w:rsidRPr="002F71A4">
                    <w:rPr>
                      <w:rFonts w:ascii="Helvetica" w:hAnsi="Helvetica" w:cs="Helvetica"/>
                      <w:b/>
                      <w:bCs/>
                      <w:color w:val="222222"/>
                    </w:rPr>
                    <w:t>Last Updated Date:</w:t>
                  </w:r>
                </w:p>
              </w:tc>
              <w:tc>
                <w:tcPr>
                  <w:tcW w:w="2955" w:type="dxa"/>
                  <w:vAlign w:val="center"/>
                  <w:hideMark/>
                </w:tcPr>
                <w:p w14:paraId="4145110C" w14:textId="77777777" w:rsidR="00857BF2" w:rsidRPr="002F71A4" w:rsidRDefault="00857BF2" w:rsidP="00A2374A">
                  <w:pPr>
                    <w:pStyle w:val="NoSpacing"/>
                    <w:rPr>
                      <w:rFonts w:ascii="Helvetica" w:hAnsi="Helvetica" w:cs="Helvetica"/>
                      <w:color w:val="222222"/>
                    </w:rPr>
                  </w:pPr>
                  <w:r w:rsidRPr="002F71A4">
                    <w:rPr>
                      <w:rFonts w:ascii="Helvetica" w:hAnsi="Helvetica" w:cs="Helvetica"/>
                      <w:color w:val="222222"/>
                    </w:rPr>
                    <w:t>Feb 03, 2021</w:t>
                  </w:r>
                </w:p>
              </w:tc>
            </w:tr>
            <w:tr w:rsidR="00857BF2" w:rsidRPr="002F71A4" w14:paraId="1FCF7EF9" w14:textId="77777777" w:rsidTr="00A2374A">
              <w:trPr>
                <w:tblCellSpacing w:w="0" w:type="dxa"/>
              </w:trPr>
              <w:tc>
                <w:tcPr>
                  <w:tcW w:w="2593" w:type="dxa"/>
                  <w:noWrap/>
                  <w:hideMark/>
                </w:tcPr>
                <w:p w14:paraId="09562BBE" w14:textId="77777777" w:rsidR="00857BF2" w:rsidRPr="002F71A4" w:rsidRDefault="00857BF2" w:rsidP="00A2374A">
                  <w:pPr>
                    <w:pStyle w:val="NoSpacing"/>
                    <w:rPr>
                      <w:rFonts w:ascii="Helvetica" w:hAnsi="Helvetica" w:cs="Helvetica"/>
                      <w:b/>
                      <w:bCs/>
                      <w:color w:val="222222"/>
                    </w:rPr>
                  </w:pPr>
                  <w:r w:rsidRPr="002F71A4">
                    <w:rPr>
                      <w:rFonts w:ascii="Helvetica" w:hAnsi="Helvetica" w:cs="Helvetica"/>
                      <w:b/>
                      <w:bCs/>
                      <w:color w:val="222222"/>
                    </w:rPr>
                    <w:t>Original Closing Date for Applications:</w:t>
                  </w:r>
                </w:p>
              </w:tc>
              <w:tc>
                <w:tcPr>
                  <w:tcW w:w="2955" w:type="dxa"/>
                  <w:vAlign w:val="center"/>
                  <w:hideMark/>
                </w:tcPr>
                <w:p w14:paraId="49D8DE28" w14:textId="77777777" w:rsidR="00857BF2" w:rsidRPr="002F71A4" w:rsidRDefault="00857BF2" w:rsidP="00A2374A">
                  <w:pPr>
                    <w:pStyle w:val="NoSpacing"/>
                    <w:rPr>
                      <w:rFonts w:ascii="Helvetica" w:hAnsi="Helvetica" w:cs="Helvetica"/>
                      <w:color w:val="222222"/>
                    </w:rPr>
                  </w:pPr>
                  <w:r w:rsidRPr="002F71A4">
                    <w:rPr>
                      <w:rFonts w:ascii="Helvetica" w:hAnsi="Helvetica" w:cs="Helvetica"/>
                      <w:color w:val="222222"/>
                    </w:rPr>
                    <w:t>Mar 26, 2021  </w:t>
                  </w:r>
                </w:p>
              </w:tc>
            </w:tr>
            <w:tr w:rsidR="00857BF2" w:rsidRPr="002F71A4" w14:paraId="46A46D27" w14:textId="77777777" w:rsidTr="00A2374A">
              <w:trPr>
                <w:tblCellSpacing w:w="0" w:type="dxa"/>
              </w:trPr>
              <w:tc>
                <w:tcPr>
                  <w:tcW w:w="2593" w:type="dxa"/>
                  <w:noWrap/>
                  <w:hideMark/>
                </w:tcPr>
                <w:p w14:paraId="7646D325" w14:textId="77777777" w:rsidR="00857BF2" w:rsidRPr="002F71A4" w:rsidRDefault="00857BF2" w:rsidP="00A2374A">
                  <w:pPr>
                    <w:pStyle w:val="NoSpacing"/>
                    <w:rPr>
                      <w:rFonts w:ascii="Helvetica" w:hAnsi="Helvetica" w:cs="Helvetica"/>
                      <w:b/>
                      <w:bCs/>
                      <w:color w:val="222222"/>
                    </w:rPr>
                  </w:pPr>
                  <w:r w:rsidRPr="002F71A4">
                    <w:rPr>
                      <w:rFonts w:ascii="Helvetica" w:hAnsi="Helvetica" w:cs="Helvetica"/>
                      <w:b/>
                      <w:bCs/>
                      <w:color w:val="222222"/>
                    </w:rPr>
                    <w:t>Current Closing Date for Applications:</w:t>
                  </w:r>
                </w:p>
              </w:tc>
              <w:tc>
                <w:tcPr>
                  <w:tcW w:w="2955" w:type="dxa"/>
                  <w:vAlign w:val="center"/>
                  <w:hideMark/>
                </w:tcPr>
                <w:p w14:paraId="161F3798" w14:textId="77777777" w:rsidR="00857BF2" w:rsidRPr="002F71A4" w:rsidRDefault="00857BF2" w:rsidP="00A2374A">
                  <w:pPr>
                    <w:pStyle w:val="NoSpacing"/>
                    <w:rPr>
                      <w:rFonts w:ascii="Helvetica" w:hAnsi="Helvetica" w:cs="Helvetica"/>
                      <w:color w:val="222222"/>
                    </w:rPr>
                  </w:pPr>
                  <w:r w:rsidRPr="002F71A4">
                    <w:rPr>
                      <w:rFonts w:ascii="Helvetica" w:hAnsi="Helvetica" w:cs="Helvetica"/>
                      <w:color w:val="222222"/>
                    </w:rPr>
                    <w:t>Mar 26, 2021  </w:t>
                  </w:r>
                </w:p>
              </w:tc>
            </w:tr>
            <w:tr w:rsidR="00857BF2" w:rsidRPr="002F71A4" w14:paraId="1510E0F7" w14:textId="77777777" w:rsidTr="00A2374A">
              <w:trPr>
                <w:tblCellSpacing w:w="0" w:type="dxa"/>
              </w:trPr>
              <w:tc>
                <w:tcPr>
                  <w:tcW w:w="2593" w:type="dxa"/>
                  <w:noWrap/>
                  <w:hideMark/>
                </w:tcPr>
                <w:p w14:paraId="2CFC4E15" w14:textId="77777777" w:rsidR="00857BF2" w:rsidRPr="002F71A4" w:rsidRDefault="00857BF2" w:rsidP="00A2374A">
                  <w:pPr>
                    <w:pStyle w:val="NoSpacing"/>
                    <w:rPr>
                      <w:rFonts w:ascii="Helvetica" w:hAnsi="Helvetica" w:cs="Helvetica"/>
                      <w:b/>
                      <w:bCs/>
                      <w:color w:val="222222"/>
                    </w:rPr>
                  </w:pPr>
                  <w:r w:rsidRPr="002F71A4">
                    <w:rPr>
                      <w:rFonts w:ascii="Helvetica" w:hAnsi="Helvetica" w:cs="Helvetica"/>
                      <w:b/>
                      <w:bCs/>
                      <w:color w:val="222222"/>
                    </w:rPr>
                    <w:t>Archive Date:</w:t>
                  </w:r>
                </w:p>
              </w:tc>
              <w:tc>
                <w:tcPr>
                  <w:tcW w:w="2955" w:type="dxa"/>
                  <w:vAlign w:val="center"/>
                  <w:hideMark/>
                </w:tcPr>
                <w:p w14:paraId="664C3818" w14:textId="77777777" w:rsidR="00857BF2" w:rsidRPr="002F71A4" w:rsidRDefault="00857BF2" w:rsidP="00A2374A">
                  <w:pPr>
                    <w:pStyle w:val="NoSpacing"/>
                    <w:rPr>
                      <w:rFonts w:ascii="Helvetica" w:hAnsi="Helvetica" w:cs="Helvetica"/>
                      <w:color w:val="222222"/>
                    </w:rPr>
                  </w:pPr>
                  <w:r w:rsidRPr="002F71A4">
                    <w:rPr>
                      <w:rFonts w:ascii="Helvetica" w:hAnsi="Helvetica" w:cs="Helvetica"/>
                      <w:color w:val="222222"/>
                    </w:rPr>
                    <w:t> </w:t>
                  </w:r>
                </w:p>
              </w:tc>
            </w:tr>
            <w:tr w:rsidR="00857BF2" w:rsidRPr="002F71A4" w14:paraId="5FBF9505" w14:textId="77777777" w:rsidTr="00A2374A">
              <w:trPr>
                <w:tblCellSpacing w:w="0" w:type="dxa"/>
              </w:trPr>
              <w:tc>
                <w:tcPr>
                  <w:tcW w:w="2593" w:type="dxa"/>
                  <w:noWrap/>
                  <w:hideMark/>
                </w:tcPr>
                <w:p w14:paraId="43931AF4" w14:textId="77777777" w:rsidR="00857BF2" w:rsidRPr="002F71A4" w:rsidRDefault="00857BF2" w:rsidP="00A2374A">
                  <w:pPr>
                    <w:pStyle w:val="NoSpacing"/>
                    <w:rPr>
                      <w:rFonts w:ascii="Helvetica" w:hAnsi="Helvetica" w:cs="Helvetica"/>
                      <w:b/>
                      <w:bCs/>
                      <w:color w:val="222222"/>
                    </w:rPr>
                  </w:pPr>
                  <w:r w:rsidRPr="002F71A4">
                    <w:rPr>
                      <w:rFonts w:ascii="Helvetica" w:hAnsi="Helvetica" w:cs="Helvetica"/>
                      <w:b/>
                      <w:bCs/>
                      <w:color w:val="222222"/>
                    </w:rPr>
                    <w:t>Estimated Total Program Funding:</w:t>
                  </w:r>
                </w:p>
              </w:tc>
              <w:tc>
                <w:tcPr>
                  <w:tcW w:w="2955" w:type="dxa"/>
                  <w:vAlign w:val="center"/>
                  <w:hideMark/>
                </w:tcPr>
                <w:p w14:paraId="7D7DD775" w14:textId="77777777" w:rsidR="00857BF2" w:rsidRPr="002F71A4" w:rsidRDefault="00857BF2" w:rsidP="00A2374A">
                  <w:pPr>
                    <w:pStyle w:val="NoSpacing"/>
                    <w:rPr>
                      <w:rFonts w:ascii="Helvetica" w:hAnsi="Helvetica" w:cs="Helvetica"/>
                      <w:color w:val="222222"/>
                    </w:rPr>
                  </w:pPr>
                  <w:r w:rsidRPr="002F71A4">
                    <w:rPr>
                      <w:rFonts w:ascii="Helvetica" w:hAnsi="Helvetica" w:cs="Helvetica"/>
                      <w:color w:val="222222"/>
                    </w:rPr>
                    <w:t>$8,000,000</w:t>
                  </w:r>
                </w:p>
              </w:tc>
            </w:tr>
            <w:tr w:rsidR="00857BF2" w:rsidRPr="002F71A4" w14:paraId="3ED8D849" w14:textId="77777777" w:rsidTr="00A2374A">
              <w:trPr>
                <w:tblCellSpacing w:w="0" w:type="dxa"/>
              </w:trPr>
              <w:tc>
                <w:tcPr>
                  <w:tcW w:w="2593" w:type="dxa"/>
                  <w:noWrap/>
                  <w:hideMark/>
                </w:tcPr>
                <w:p w14:paraId="53C4C1D9" w14:textId="77777777" w:rsidR="00857BF2" w:rsidRPr="002F71A4" w:rsidRDefault="00857BF2" w:rsidP="00A2374A">
                  <w:pPr>
                    <w:pStyle w:val="NoSpacing"/>
                    <w:rPr>
                      <w:rFonts w:ascii="Helvetica" w:hAnsi="Helvetica" w:cs="Helvetica"/>
                      <w:b/>
                      <w:bCs/>
                      <w:color w:val="222222"/>
                    </w:rPr>
                  </w:pPr>
                  <w:r w:rsidRPr="002F71A4">
                    <w:rPr>
                      <w:rFonts w:ascii="Helvetica" w:hAnsi="Helvetica" w:cs="Helvetica"/>
                      <w:b/>
                      <w:bCs/>
                      <w:color w:val="222222"/>
                    </w:rPr>
                    <w:t>Award Ceiling:</w:t>
                  </w:r>
                </w:p>
              </w:tc>
              <w:tc>
                <w:tcPr>
                  <w:tcW w:w="2955" w:type="dxa"/>
                  <w:vAlign w:val="center"/>
                  <w:hideMark/>
                </w:tcPr>
                <w:p w14:paraId="3E4D844A" w14:textId="77777777" w:rsidR="00857BF2" w:rsidRPr="002F71A4" w:rsidRDefault="00857BF2" w:rsidP="00A2374A">
                  <w:pPr>
                    <w:pStyle w:val="NoSpacing"/>
                    <w:rPr>
                      <w:rFonts w:ascii="Helvetica" w:hAnsi="Helvetica" w:cs="Helvetica"/>
                      <w:color w:val="222222"/>
                    </w:rPr>
                  </w:pPr>
                  <w:r w:rsidRPr="002F71A4">
                    <w:rPr>
                      <w:rFonts w:ascii="Helvetica" w:hAnsi="Helvetica" w:cs="Helvetica"/>
                      <w:color w:val="222222"/>
                    </w:rPr>
                    <w:t>$1,000,000</w:t>
                  </w:r>
                </w:p>
              </w:tc>
            </w:tr>
            <w:tr w:rsidR="00857BF2" w:rsidRPr="002F71A4" w14:paraId="1019398F" w14:textId="77777777" w:rsidTr="00A2374A">
              <w:trPr>
                <w:tblCellSpacing w:w="0" w:type="dxa"/>
              </w:trPr>
              <w:tc>
                <w:tcPr>
                  <w:tcW w:w="2593" w:type="dxa"/>
                  <w:noWrap/>
                  <w:hideMark/>
                </w:tcPr>
                <w:p w14:paraId="1FEE3459" w14:textId="77777777" w:rsidR="00857BF2" w:rsidRPr="002F71A4" w:rsidRDefault="00857BF2" w:rsidP="00A2374A">
                  <w:pPr>
                    <w:pStyle w:val="NoSpacing"/>
                    <w:rPr>
                      <w:rFonts w:ascii="Helvetica" w:hAnsi="Helvetica" w:cs="Helvetica"/>
                      <w:b/>
                      <w:bCs/>
                      <w:color w:val="222222"/>
                    </w:rPr>
                  </w:pPr>
                  <w:r w:rsidRPr="002F71A4">
                    <w:rPr>
                      <w:rFonts w:ascii="Helvetica" w:hAnsi="Helvetica" w:cs="Helvetica"/>
                      <w:b/>
                      <w:bCs/>
                      <w:color w:val="222222"/>
                    </w:rPr>
                    <w:t>Award Floor:</w:t>
                  </w:r>
                </w:p>
              </w:tc>
              <w:tc>
                <w:tcPr>
                  <w:tcW w:w="2955" w:type="dxa"/>
                  <w:vAlign w:val="center"/>
                  <w:hideMark/>
                </w:tcPr>
                <w:p w14:paraId="105B0D48" w14:textId="77777777" w:rsidR="00857BF2" w:rsidRPr="002F71A4" w:rsidRDefault="00857BF2" w:rsidP="00A2374A">
                  <w:pPr>
                    <w:pStyle w:val="NoSpacing"/>
                    <w:rPr>
                      <w:rFonts w:ascii="Helvetica" w:hAnsi="Helvetica" w:cs="Helvetica"/>
                      <w:color w:val="222222"/>
                    </w:rPr>
                  </w:pPr>
                  <w:r w:rsidRPr="002F71A4">
                    <w:rPr>
                      <w:rFonts w:ascii="Helvetica" w:hAnsi="Helvetica" w:cs="Helvetica"/>
                      <w:color w:val="222222"/>
                    </w:rPr>
                    <w:t>$50,000</w:t>
                  </w:r>
                </w:p>
              </w:tc>
            </w:tr>
          </w:tbl>
          <w:p w14:paraId="32C1D17B" w14:textId="77777777" w:rsidR="00857BF2" w:rsidRPr="002F71A4" w:rsidRDefault="00857BF2" w:rsidP="00A2374A">
            <w:pPr>
              <w:pStyle w:val="NoSpacing"/>
              <w:rPr>
                <w:rFonts w:ascii="Helvetica" w:hAnsi="Helvetica" w:cs="Helvetica"/>
                <w:color w:val="222222"/>
              </w:rPr>
            </w:pPr>
          </w:p>
        </w:tc>
      </w:tr>
    </w:tbl>
    <w:p w14:paraId="798014AB" w14:textId="77777777" w:rsidR="00857BF2" w:rsidRPr="002F71A4" w:rsidRDefault="00857BF2" w:rsidP="00857BF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57BF2" w:rsidRPr="002F71A4" w14:paraId="750603D4" w14:textId="77777777" w:rsidTr="00A2374A">
        <w:trPr>
          <w:tblCellSpacing w:w="0" w:type="dxa"/>
        </w:trPr>
        <w:tc>
          <w:tcPr>
            <w:tcW w:w="0" w:type="auto"/>
            <w:noWrap/>
            <w:hideMark/>
          </w:tcPr>
          <w:p w14:paraId="41A5E659" w14:textId="77777777" w:rsidR="00857BF2" w:rsidRPr="002F71A4" w:rsidRDefault="00857BF2" w:rsidP="00A2374A">
            <w:pPr>
              <w:pStyle w:val="NoSpacing"/>
              <w:rPr>
                <w:rFonts w:ascii="Helvetica" w:hAnsi="Helvetica" w:cs="Helvetica"/>
                <w:b/>
                <w:bCs/>
                <w:color w:val="222222"/>
              </w:rPr>
            </w:pPr>
            <w:r w:rsidRPr="002F71A4">
              <w:rPr>
                <w:rFonts w:ascii="Helvetica" w:hAnsi="Helvetica" w:cs="Helvetica"/>
                <w:b/>
                <w:bCs/>
                <w:color w:val="222222"/>
              </w:rPr>
              <w:t>Eligible Applicants:</w:t>
            </w:r>
          </w:p>
        </w:tc>
        <w:tc>
          <w:tcPr>
            <w:tcW w:w="5000" w:type="pct"/>
            <w:vAlign w:val="center"/>
            <w:hideMark/>
          </w:tcPr>
          <w:p w14:paraId="1482B27C" w14:textId="77777777" w:rsidR="00857BF2" w:rsidRPr="002F71A4" w:rsidRDefault="00857BF2" w:rsidP="00A2374A">
            <w:pPr>
              <w:pStyle w:val="NoSpacing"/>
              <w:rPr>
                <w:rFonts w:ascii="Helvetica" w:hAnsi="Helvetica" w:cs="Helvetica"/>
                <w:color w:val="222222"/>
              </w:rPr>
            </w:pPr>
            <w:r w:rsidRPr="002F71A4">
              <w:rPr>
                <w:rFonts w:ascii="Helvetica" w:hAnsi="Helvetica" w:cs="Helvetica"/>
                <w:color w:val="222222"/>
              </w:rPr>
              <w:t>Others (see text field entitled "Additional Information on Eligibility" for clarification)</w:t>
            </w:r>
          </w:p>
        </w:tc>
      </w:tr>
      <w:tr w:rsidR="00857BF2" w:rsidRPr="002F71A4" w14:paraId="6B14E6ED" w14:textId="77777777" w:rsidTr="00A2374A">
        <w:trPr>
          <w:tblCellSpacing w:w="0" w:type="dxa"/>
        </w:trPr>
        <w:tc>
          <w:tcPr>
            <w:tcW w:w="0" w:type="auto"/>
            <w:noWrap/>
            <w:hideMark/>
          </w:tcPr>
          <w:p w14:paraId="02CDD27B" w14:textId="77777777" w:rsidR="00857BF2" w:rsidRPr="002F71A4" w:rsidRDefault="00857BF2" w:rsidP="00A2374A">
            <w:pPr>
              <w:pStyle w:val="NoSpacing"/>
              <w:rPr>
                <w:rFonts w:ascii="Helvetica" w:hAnsi="Helvetica" w:cs="Helvetica"/>
                <w:b/>
                <w:bCs/>
                <w:color w:val="222222"/>
              </w:rPr>
            </w:pPr>
            <w:r w:rsidRPr="002F71A4">
              <w:rPr>
                <w:rFonts w:ascii="Helvetica" w:hAnsi="Helvetica" w:cs="Helvetica"/>
                <w:b/>
                <w:bCs/>
                <w:color w:val="222222"/>
              </w:rPr>
              <w:t>Additional Information on Eligibility:</w:t>
            </w:r>
          </w:p>
        </w:tc>
        <w:tc>
          <w:tcPr>
            <w:tcW w:w="5000" w:type="pct"/>
            <w:vAlign w:val="center"/>
            <w:hideMark/>
          </w:tcPr>
          <w:p w14:paraId="2D1072E8" w14:textId="77777777" w:rsidR="00857BF2" w:rsidRPr="002F71A4" w:rsidRDefault="00857BF2" w:rsidP="00A2374A">
            <w:pPr>
              <w:pStyle w:val="NoSpacing"/>
              <w:rPr>
                <w:rFonts w:ascii="Helvetica" w:hAnsi="Helvetica" w:cs="Helvetica"/>
                <w:color w:val="222222"/>
              </w:rPr>
            </w:pPr>
            <w:r w:rsidRPr="002F71A4">
              <w:rPr>
                <w:rFonts w:ascii="Helvetica" w:hAnsi="Helvetica" w:cs="Helvetica"/>
                <w:color w:val="222222"/>
              </w:rPr>
              <w:t>Please see Notice of Funding Opportunity for eligibility requirements. Applicants to this opportunity must have been invited by the agency to submit a full proposal. New applications that were not invited from the first phase of this funding process will not be eligible for consideration.</w:t>
            </w:r>
          </w:p>
        </w:tc>
      </w:tr>
    </w:tbl>
    <w:p w14:paraId="1BEC0F3B" w14:textId="77777777" w:rsidR="00857BF2" w:rsidRPr="002F71A4" w:rsidRDefault="00857BF2" w:rsidP="00857BF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57BF2" w:rsidRPr="002F71A4" w14:paraId="56E0BA92" w14:textId="77777777" w:rsidTr="00A2374A">
        <w:trPr>
          <w:tblCellSpacing w:w="0" w:type="dxa"/>
        </w:trPr>
        <w:tc>
          <w:tcPr>
            <w:tcW w:w="0" w:type="auto"/>
            <w:noWrap/>
            <w:hideMark/>
          </w:tcPr>
          <w:p w14:paraId="4A110B19" w14:textId="77777777" w:rsidR="00857BF2" w:rsidRPr="002F71A4" w:rsidRDefault="00857BF2" w:rsidP="00A2374A">
            <w:pPr>
              <w:pStyle w:val="NoSpacing"/>
              <w:rPr>
                <w:rFonts w:ascii="Helvetica" w:hAnsi="Helvetica" w:cs="Helvetica"/>
                <w:b/>
                <w:bCs/>
                <w:color w:val="222222"/>
              </w:rPr>
            </w:pPr>
            <w:r w:rsidRPr="002F71A4">
              <w:rPr>
                <w:rFonts w:ascii="Helvetica" w:hAnsi="Helvetica" w:cs="Helvetica"/>
                <w:b/>
                <w:bCs/>
                <w:color w:val="222222"/>
              </w:rPr>
              <w:t>Agency Name:</w:t>
            </w:r>
          </w:p>
        </w:tc>
        <w:tc>
          <w:tcPr>
            <w:tcW w:w="5000" w:type="pct"/>
            <w:vAlign w:val="center"/>
            <w:hideMark/>
          </w:tcPr>
          <w:p w14:paraId="0AE38E8F" w14:textId="77777777" w:rsidR="00857BF2" w:rsidRPr="002F71A4" w:rsidRDefault="00857BF2" w:rsidP="00A2374A">
            <w:pPr>
              <w:pStyle w:val="NoSpacing"/>
              <w:rPr>
                <w:rFonts w:ascii="Helvetica" w:hAnsi="Helvetica" w:cs="Helvetica"/>
                <w:color w:val="222222"/>
              </w:rPr>
            </w:pPr>
            <w:r w:rsidRPr="002F71A4">
              <w:rPr>
                <w:rFonts w:ascii="Helvetica" w:hAnsi="Helvetica" w:cs="Helvetica"/>
                <w:color w:val="222222"/>
              </w:rPr>
              <w:t>Institute of Museum and Library Services</w:t>
            </w:r>
          </w:p>
        </w:tc>
      </w:tr>
      <w:tr w:rsidR="00857BF2" w:rsidRPr="002F71A4" w14:paraId="6D3A213E" w14:textId="77777777" w:rsidTr="00A2374A">
        <w:trPr>
          <w:tblCellSpacing w:w="0" w:type="dxa"/>
        </w:trPr>
        <w:tc>
          <w:tcPr>
            <w:tcW w:w="0" w:type="auto"/>
            <w:noWrap/>
            <w:hideMark/>
          </w:tcPr>
          <w:p w14:paraId="06625CD7" w14:textId="77777777" w:rsidR="00857BF2" w:rsidRPr="002F71A4" w:rsidRDefault="00857BF2" w:rsidP="00A2374A">
            <w:pPr>
              <w:pStyle w:val="NoSpacing"/>
              <w:rPr>
                <w:rFonts w:ascii="Helvetica" w:hAnsi="Helvetica" w:cs="Helvetica"/>
                <w:b/>
                <w:bCs/>
                <w:color w:val="222222"/>
              </w:rPr>
            </w:pPr>
            <w:r w:rsidRPr="002F71A4">
              <w:rPr>
                <w:rFonts w:ascii="Helvetica" w:hAnsi="Helvetica" w:cs="Helvetica"/>
                <w:b/>
                <w:bCs/>
                <w:color w:val="222222"/>
              </w:rPr>
              <w:t>Description:</w:t>
            </w:r>
          </w:p>
        </w:tc>
        <w:tc>
          <w:tcPr>
            <w:tcW w:w="5000" w:type="pct"/>
            <w:vAlign w:val="center"/>
            <w:hideMark/>
          </w:tcPr>
          <w:p w14:paraId="069069DE" w14:textId="77777777" w:rsidR="00857BF2" w:rsidRPr="002F71A4" w:rsidRDefault="00857BF2" w:rsidP="00A2374A">
            <w:pPr>
              <w:pStyle w:val="NoSpacing"/>
              <w:rPr>
                <w:rFonts w:ascii="Helvetica" w:hAnsi="Helvetica" w:cs="Helvetica"/>
                <w:color w:val="222222"/>
              </w:rPr>
            </w:pPr>
            <w:r w:rsidRPr="002F71A4">
              <w:rPr>
                <w:rFonts w:ascii="Helvetica" w:hAnsi="Helvetica" w:cs="Helvetica"/>
                <w:color w:val="222222"/>
              </w:rPr>
              <w:t>The Laura Bush 21st Century Librarian Program (LB21) supports developing a diverse workforce of librarians to better meet the changing learning and information needs of the American public by enhancing the training and professional development of library and archives professionals; developing faculty and library leaders; and recruiting, educating, and retaining the next generation of library and archives professionals. * The application process for the Laura Bush 21st Century Librarian Program consists of two phases. In Phase I, all applicants must submit two-page preliminary proposals. Grants.gov will accept preliminary proposal applications through 11:59 p.m. U.S. Eastern Time on October 2, 2020. For Phase II, selected applicants will be invited to submit full proposals (Invited Full Proposals). Grants.gov will accept Invited Full Proposal applications through 11:59 p.m. U.S. Eastern Time on March 26, 2021.</w:t>
            </w:r>
          </w:p>
        </w:tc>
      </w:tr>
      <w:tr w:rsidR="00857BF2" w:rsidRPr="002F71A4" w14:paraId="15D8E840" w14:textId="77777777" w:rsidTr="00A2374A">
        <w:trPr>
          <w:tblCellSpacing w:w="0" w:type="dxa"/>
        </w:trPr>
        <w:tc>
          <w:tcPr>
            <w:tcW w:w="0" w:type="auto"/>
            <w:noWrap/>
            <w:hideMark/>
          </w:tcPr>
          <w:p w14:paraId="6A1A3F2F" w14:textId="77777777" w:rsidR="00857BF2" w:rsidRPr="002F71A4" w:rsidRDefault="00857BF2" w:rsidP="00A2374A">
            <w:pPr>
              <w:pStyle w:val="NoSpacing"/>
              <w:rPr>
                <w:rFonts w:ascii="Helvetica" w:hAnsi="Helvetica" w:cs="Helvetica"/>
                <w:b/>
                <w:bCs/>
                <w:color w:val="222222"/>
              </w:rPr>
            </w:pPr>
            <w:r w:rsidRPr="002F71A4">
              <w:rPr>
                <w:rFonts w:ascii="Helvetica" w:hAnsi="Helvetica" w:cs="Helvetica"/>
                <w:b/>
                <w:bCs/>
                <w:color w:val="222222"/>
              </w:rPr>
              <w:t>Link to Additional Information:</w:t>
            </w:r>
          </w:p>
        </w:tc>
        <w:tc>
          <w:tcPr>
            <w:tcW w:w="5000" w:type="pct"/>
            <w:vAlign w:val="center"/>
            <w:hideMark/>
          </w:tcPr>
          <w:p w14:paraId="0BF6CB10" w14:textId="77777777" w:rsidR="00857BF2" w:rsidRPr="002F71A4" w:rsidRDefault="00BF171A" w:rsidP="00A2374A">
            <w:pPr>
              <w:pStyle w:val="NoSpacing"/>
              <w:rPr>
                <w:rFonts w:ascii="Helvetica" w:hAnsi="Helvetica" w:cs="Helvetica"/>
                <w:color w:val="222222"/>
              </w:rPr>
            </w:pPr>
            <w:hyperlink r:id="rId382" w:tgtFrame="_blank" w:tooltip="Link to Additional Information" w:history="1">
              <w:r w:rsidR="00857BF2" w:rsidRPr="002F71A4">
                <w:rPr>
                  <w:rStyle w:val="Hyperlink"/>
                  <w:rFonts w:ascii="Helvetica" w:hAnsi="Helvetica" w:cs="Helvetica"/>
                </w:rPr>
                <w:t>https://www.imls.gov/grants/available/laura-bush-21st-century-librarian-program</w:t>
              </w:r>
            </w:hyperlink>
          </w:p>
        </w:tc>
      </w:tr>
      <w:tr w:rsidR="00857BF2" w:rsidRPr="002F71A4" w14:paraId="27E0003D" w14:textId="77777777" w:rsidTr="00A2374A">
        <w:trPr>
          <w:tblCellSpacing w:w="0" w:type="dxa"/>
        </w:trPr>
        <w:tc>
          <w:tcPr>
            <w:tcW w:w="0" w:type="auto"/>
            <w:noWrap/>
            <w:hideMark/>
          </w:tcPr>
          <w:p w14:paraId="3D52A502" w14:textId="77777777" w:rsidR="00857BF2" w:rsidRPr="002F71A4" w:rsidRDefault="00857BF2" w:rsidP="00A2374A">
            <w:pPr>
              <w:pStyle w:val="NoSpacing"/>
              <w:rPr>
                <w:rFonts w:ascii="Helvetica" w:hAnsi="Helvetica" w:cs="Helvetica"/>
                <w:b/>
                <w:bCs/>
                <w:color w:val="222222"/>
              </w:rPr>
            </w:pPr>
            <w:r w:rsidRPr="002F71A4">
              <w:rPr>
                <w:rFonts w:ascii="Helvetica" w:hAnsi="Helvetica" w:cs="Helvetica"/>
                <w:b/>
                <w:bCs/>
                <w:color w:val="222222"/>
              </w:rPr>
              <w:t>Grantor Contact Information:</w:t>
            </w:r>
          </w:p>
        </w:tc>
        <w:tc>
          <w:tcPr>
            <w:tcW w:w="5000" w:type="pct"/>
            <w:vAlign w:val="center"/>
            <w:hideMark/>
          </w:tcPr>
          <w:p w14:paraId="26911BB0" w14:textId="77777777" w:rsidR="00857BF2" w:rsidRPr="002F71A4" w:rsidRDefault="00857BF2" w:rsidP="00A2374A">
            <w:pPr>
              <w:pStyle w:val="NoSpacing"/>
              <w:rPr>
                <w:rFonts w:ascii="Helvetica" w:hAnsi="Helvetica" w:cs="Helvetica"/>
                <w:color w:val="222222"/>
              </w:rPr>
            </w:pPr>
            <w:r w:rsidRPr="002F71A4">
              <w:rPr>
                <w:rFonts w:ascii="Helvetica" w:hAnsi="Helvetica" w:cs="Helvetica"/>
                <w:color w:val="222222"/>
              </w:rPr>
              <w:t>If you have difficulty accessing the full announcement electronically, please contact:</w:t>
            </w:r>
            <w:r w:rsidRPr="002F71A4">
              <w:rPr>
                <w:rFonts w:ascii="Helvetica" w:hAnsi="Helvetica" w:cs="Helvetica"/>
                <w:color w:val="222222"/>
              </w:rPr>
              <w:br/>
            </w:r>
            <w:r w:rsidRPr="002F71A4">
              <w:rPr>
                <w:rFonts w:ascii="Helvetica" w:hAnsi="Helvetica" w:cs="Helvetica"/>
                <w:color w:val="222222"/>
              </w:rPr>
              <w:br/>
              <w:t>Jill Connors-Joyner, Senior Program Officer 202-653-4791 jconnors-joyner@imls.gov; Sarah Fuller, Senior Program Officer 202-653-4783 sfuller@imls.gov: James Neal, Senior Program Officer 202-653-4740 jneal@imls.gov imls-librarygrants@imls.gov</w:t>
            </w:r>
            <w:r w:rsidRPr="002F71A4">
              <w:rPr>
                <w:rFonts w:ascii="Helvetica" w:hAnsi="Helvetica" w:cs="Helvetica"/>
                <w:color w:val="222222"/>
              </w:rPr>
              <w:br/>
            </w:r>
            <w:r w:rsidRPr="002F71A4">
              <w:rPr>
                <w:rFonts w:ascii="Helvetica" w:hAnsi="Helvetica" w:cs="Helvetica"/>
                <w:color w:val="222222"/>
              </w:rPr>
              <w:br/>
            </w:r>
            <w:hyperlink r:id="rId383" w:history="1">
              <w:r w:rsidRPr="002F71A4">
                <w:rPr>
                  <w:rStyle w:val="Hyperlink"/>
                  <w:rFonts w:ascii="Helvetica" w:hAnsi="Helvetica" w:cs="Helvetica"/>
                </w:rPr>
                <w:t>imls-librarygrants@imls.gov</w:t>
              </w:r>
            </w:hyperlink>
          </w:p>
        </w:tc>
      </w:tr>
    </w:tbl>
    <w:p w14:paraId="5775DAB5" w14:textId="77777777" w:rsidR="00857BF2" w:rsidRDefault="00857BF2" w:rsidP="00857BF2">
      <w:pPr>
        <w:pStyle w:val="NoSpacing"/>
        <w:pBdr>
          <w:bottom w:val="single" w:sz="6" w:space="1" w:color="auto"/>
        </w:pBdr>
        <w:rPr>
          <w:rFonts w:ascii="Helvetica" w:hAnsi="Helvetica" w:cs="Helvetica"/>
          <w:sz w:val="24"/>
          <w:szCs w:val="24"/>
        </w:rPr>
      </w:pPr>
      <w:r w:rsidRPr="00B4233B">
        <w:rPr>
          <w:rFonts w:ascii="Helvetica" w:hAnsi="Helvetica" w:cs="Helvetica"/>
          <w:color w:val="222222"/>
          <w:sz w:val="24"/>
          <w:szCs w:val="24"/>
        </w:rPr>
        <w:br/>
      </w:r>
      <w:hyperlink r:id="rId384" w:tgtFrame="_blank" w:history="1">
        <w:r w:rsidRPr="00B4233B">
          <w:rPr>
            <w:rStyle w:val="Hyperlink"/>
            <w:rFonts w:ascii="Helvetica" w:hAnsi="Helvetica" w:cs="Helvetica"/>
            <w:color w:val="1155CC"/>
            <w:sz w:val="24"/>
            <w:szCs w:val="24"/>
            <w:shd w:val="clear" w:color="auto" w:fill="FFFFFF"/>
          </w:rPr>
          <w:t>https://www.grants.gov/web/grants/view-opportunity.html?oppId=331298</w:t>
        </w:r>
      </w:hyperlink>
    </w:p>
    <w:p w14:paraId="1F1F4091" w14:textId="77777777" w:rsidR="00857BF2" w:rsidRDefault="00857BF2" w:rsidP="00857BF2">
      <w:pPr>
        <w:rPr>
          <w:rFonts w:ascii="Helvetica" w:hAnsi="Helvetica"/>
          <w:b/>
          <w:bCs/>
        </w:rPr>
      </w:pPr>
    </w:p>
    <w:p w14:paraId="10334141" w14:textId="77777777" w:rsidR="00857BF2" w:rsidRDefault="00857BF2" w:rsidP="00857BF2">
      <w:pPr>
        <w:pStyle w:val="NoSpacing"/>
        <w:rPr>
          <w:rFonts w:ascii="Helvetica" w:hAnsi="Helvetica" w:cs="Helvetica"/>
          <w:color w:val="222222"/>
          <w:sz w:val="24"/>
          <w:szCs w:val="24"/>
          <w:shd w:val="clear" w:color="auto" w:fill="FFFFFF"/>
        </w:rPr>
      </w:pPr>
      <w:bookmarkStart w:id="429" w:name="IMLSNatlLeadershipLibraries"/>
      <w:bookmarkEnd w:id="429"/>
      <w:r w:rsidRPr="00F155BA">
        <w:rPr>
          <w:rFonts w:ascii="Helvetica" w:hAnsi="Helvetica" w:cs="Helvetica"/>
          <w:color w:val="222222"/>
          <w:sz w:val="24"/>
          <w:szCs w:val="24"/>
          <w:highlight w:val="cyan"/>
          <w:shd w:val="clear" w:color="auto" w:fill="FFFFFF"/>
        </w:rPr>
        <w:t>National Leadership Grants for Libraries (2021)</w:t>
      </w:r>
      <w:r w:rsidRPr="002F71A4">
        <w:rPr>
          <w:rFonts w:ascii="Helvetica" w:hAnsi="Helvetica" w:cs="Helvetica"/>
          <w:color w:val="222222"/>
          <w:sz w:val="24"/>
          <w:szCs w:val="24"/>
        </w:rPr>
        <w:br/>
      </w:r>
      <w:r w:rsidRPr="002F71A4">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57BF2" w:rsidRPr="002F71A4" w14:paraId="7F4EA92E" w14:textId="77777777" w:rsidTr="00A2374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16"/>
              <w:gridCol w:w="2729"/>
            </w:tblGrid>
            <w:tr w:rsidR="00857BF2" w:rsidRPr="002F71A4" w14:paraId="57EE53D2" w14:textId="77777777" w:rsidTr="00A2374A">
              <w:trPr>
                <w:tblCellSpacing w:w="0" w:type="dxa"/>
              </w:trPr>
              <w:tc>
                <w:tcPr>
                  <w:tcW w:w="2516" w:type="dxa"/>
                  <w:noWrap/>
                  <w:hideMark/>
                </w:tcPr>
                <w:p w14:paraId="195B19D1" w14:textId="77777777" w:rsidR="00857BF2" w:rsidRPr="002F71A4" w:rsidRDefault="00857BF2" w:rsidP="00A2374A">
                  <w:pPr>
                    <w:pStyle w:val="NoSpacing"/>
                    <w:rPr>
                      <w:rFonts w:ascii="Helvetica" w:hAnsi="Helvetica" w:cs="Helvetica"/>
                      <w:b/>
                      <w:bCs/>
                      <w:color w:val="222222"/>
                    </w:rPr>
                  </w:pPr>
                  <w:r w:rsidRPr="002F71A4">
                    <w:rPr>
                      <w:rFonts w:ascii="Helvetica" w:hAnsi="Helvetica" w:cs="Helvetica"/>
                      <w:b/>
                      <w:bCs/>
                      <w:color w:val="222222"/>
                    </w:rPr>
                    <w:t>Document Type:</w:t>
                  </w:r>
                </w:p>
              </w:tc>
              <w:tc>
                <w:tcPr>
                  <w:tcW w:w="2863" w:type="dxa"/>
                  <w:vAlign w:val="center"/>
                  <w:hideMark/>
                </w:tcPr>
                <w:p w14:paraId="56FA35C9" w14:textId="77777777" w:rsidR="00857BF2" w:rsidRPr="002F71A4" w:rsidRDefault="00857BF2" w:rsidP="00A2374A">
                  <w:pPr>
                    <w:pStyle w:val="NoSpacing"/>
                    <w:rPr>
                      <w:rFonts w:ascii="Helvetica" w:hAnsi="Helvetica" w:cs="Helvetica"/>
                      <w:color w:val="222222"/>
                    </w:rPr>
                  </w:pPr>
                  <w:r w:rsidRPr="002F71A4">
                    <w:rPr>
                      <w:rFonts w:ascii="Helvetica" w:hAnsi="Helvetica" w:cs="Helvetica"/>
                      <w:color w:val="222222"/>
                    </w:rPr>
                    <w:t>Grants Notice</w:t>
                  </w:r>
                </w:p>
              </w:tc>
            </w:tr>
            <w:tr w:rsidR="00857BF2" w:rsidRPr="002F71A4" w14:paraId="2B039649" w14:textId="77777777" w:rsidTr="00A2374A">
              <w:trPr>
                <w:tblCellSpacing w:w="0" w:type="dxa"/>
              </w:trPr>
              <w:tc>
                <w:tcPr>
                  <w:tcW w:w="2516" w:type="dxa"/>
                  <w:noWrap/>
                  <w:hideMark/>
                </w:tcPr>
                <w:p w14:paraId="6D1281BE" w14:textId="77777777" w:rsidR="00857BF2" w:rsidRPr="002F71A4" w:rsidRDefault="00857BF2" w:rsidP="00A2374A">
                  <w:pPr>
                    <w:pStyle w:val="NoSpacing"/>
                    <w:rPr>
                      <w:rFonts w:ascii="Helvetica" w:hAnsi="Helvetica" w:cs="Helvetica"/>
                      <w:b/>
                      <w:bCs/>
                      <w:color w:val="222222"/>
                    </w:rPr>
                  </w:pPr>
                  <w:r w:rsidRPr="002F71A4">
                    <w:rPr>
                      <w:rFonts w:ascii="Helvetica" w:hAnsi="Helvetica" w:cs="Helvetica"/>
                      <w:b/>
                      <w:bCs/>
                      <w:color w:val="222222"/>
                    </w:rPr>
                    <w:t>Funding Opportunity Number:</w:t>
                  </w:r>
                </w:p>
              </w:tc>
              <w:tc>
                <w:tcPr>
                  <w:tcW w:w="2863" w:type="dxa"/>
                  <w:vAlign w:val="center"/>
                  <w:hideMark/>
                </w:tcPr>
                <w:p w14:paraId="7A0849C9" w14:textId="77777777" w:rsidR="00857BF2" w:rsidRPr="002F71A4" w:rsidRDefault="00857BF2" w:rsidP="00A2374A">
                  <w:pPr>
                    <w:pStyle w:val="NoSpacing"/>
                    <w:rPr>
                      <w:rFonts w:ascii="Helvetica" w:hAnsi="Helvetica" w:cs="Helvetica"/>
                      <w:color w:val="222222"/>
                    </w:rPr>
                  </w:pPr>
                  <w:r w:rsidRPr="002F71A4">
                    <w:rPr>
                      <w:rFonts w:ascii="Helvetica" w:hAnsi="Helvetica" w:cs="Helvetica"/>
                      <w:color w:val="222222"/>
                    </w:rPr>
                    <w:t>NLG-LIBRARIES-FY21-P2</w:t>
                  </w:r>
                </w:p>
              </w:tc>
            </w:tr>
            <w:tr w:rsidR="00857BF2" w:rsidRPr="002F71A4" w14:paraId="155B1CE4" w14:textId="77777777" w:rsidTr="00A2374A">
              <w:trPr>
                <w:tblCellSpacing w:w="0" w:type="dxa"/>
              </w:trPr>
              <w:tc>
                <w:tcPr>
                  <w:tcW w:w="2516" w:type="dxa"/>
                  <w:noWrap/>
                  <w:hideMark/>
                </w:tcPr>
                <w:p w14:paraId="43A94882" w14:textId="77777777" w:rsidR="00857BF2" w:rsidRPr="002F71A4" w:rsidRDefault="00857BF2" w:rsidP="00A2374A">
                  <w:pPr>
                    <w:pStyle w:val="NoSpacing"/>
                    <w:rPr>
                      <w:rFonts w:ascii="Helvetica" w:hAnsi="Helvetica" w:cs="Helvetica"/>
                      <w:b/>
                      <w:bCs/>
                      <w:color w:val="222222"/>
                    </w:rPr>
                  </w:pPr>
                  <w:r w:rsidRPr="002F71A4">
                    <w:rPr>
                      <w:rFonts w:ascii="Helvetica" w:hAnsi="Helvetica" w:cs="Helvetica"/>
                      <w:b/>
                      <w:bCs/>
                      <w:color w:val="222222"/>
                    </w:rPr>
                    <w:t>Funding Opportunity Title:</w:t>
                  </w:r>
                </w:p>
              </w:tc>
              <w:tc>
                <w:tcPr>
                  <w:tcW w:w="2863" w:type="dxa"/>
                  <w:vAlign w:val="center"/>
                  <w:hideMark/>
                </w:tcPr>
                <w:p w14:paraId="504F82D6" w14:textId="77777777" w:rsidR="00857BF2" w:rsidRPr="002F71A4" w:rsidRDefault="00857BF2" w:rsidP="00A2374A">
                  <w:pPr>
                    <w:pStyle w:val="NoSpacing"/>
                    <w:rPr>
                      <w:rFonts w:ascii="Helvetica" w:hAnsi="Helvetica" w:cs="Helvetica"/>
                      <w:color w:val="222222"/>
                    </w:rPr>
                  </w:pPr>
                  <w:r w:rsidRPr="002F71A4">
                    <w:rPr>
                      <w:rFonts w:ascii="Helvetica" w:hAnsi="Helvetica" w:cs="Helvetica"/>
                      <w:color w:val="222222"/>
                    </w:rPr>
                    <w:t>National Leadership Grants for Libraries (2021)</w:t>
                  </w:r>
                </w:p>
              </w:tc>
            </w:tr>
            <w:tr w:rsidR="00857BF2" w:rsidRPr="002F71A4" w14:paraId="6D8C07FD" w14:textId="77777777" w:rsidTr="00A2374A">
              <w:trPr>
                <w:tblCellSpacing w:w="0" w:type="dxa"/>
              </w:trPr>
              <w:tc>
                <w:tcPr>
                  <w:tcW w:w="2516" w:type="dxa"/>
                  <w:noWrap/>
                  <w:hideMark/>
                </w:tcPr>
                <w:p w14:paraId="637025CD" w14:textId="77777777" w:rsidR="00857BF2" w:rsidRPr="002F71A4" w:rsidRDefault="00857BF2" w:rsidP="00A2374A">
                  <w:pPr>
                    <w:pStyle w:val="NoSpacing"/>
                    <w:rPr>
                      <w:rFonts w:ascii="Helvetica" w:hAnsi="Helvetica" w:cs="Helvetica"/>
                      <w:b/>
                      <w:bCs/>
                      <w:color w:val="222222"/>
                    </w:rPr>
                  </w:pPr>
                  <w:r w:rsidRPr="002F71A4">
                    <w:rPr>
                      <w:rFonts w:ascii="Helvetica" w:hAnsi="Helvetica" w:cs="Helvetica"/>
                      <w:b/>
                      <w:bCs/>
                      <w:color w:val="222222"/>
                    </w:rPr>
                    <w:t>Opportunity Category:</w:t>
                  </w:r>
                </w:p>
              </w:tc>
              <w:tc>
                <w:tcPr>
                  <w:tcW w:w="2863" w:type="dxa"/>
                  <w:vAlign w:val="center"/>
                  <w:hideMark/>
                </w:tcPr>
                <w:p w14:paraId="6067148B" w14:textId="77777777" w:rsidR="00857BF2" w:rsidRPr="002F71A4" w:rsidRDefault="00857BF2" w:rsidP="00A2374A">
                  <w:pPr>
                    <w:pStyle w:val="NoSpacing"/>
                    <w:rPr>
                      <w:rFonts w:ascii="Helvetica" w:hAnsi="Helvetica" w:cs="Helvetica"/>
                      <w:color w:val="222222"/>
                    </w:rPr>
                  </w:pPr>
                  <w:r w:rsidRPr="002F71A4">
                    <w:rPr>
                      <w:rFonts w:ascii="Helvetica" w:hAnsi="Helvetica" w:cs="Helvetica"/>
                      <w:color w:val="222222"/>
                    </w:rPr>
                    <w:t>Discretionary</w:t>
                  </w:r>
                </w:p>
              </w:tc>
            </w:tr>
            <w:tr w:rsidR="00857BF2" w:rsidRPr="002F71A4" w14:paraId="4D4791C0" w14:textId="77777777" w:rsidTr="00A2374A">
              <w:trPr>
                <w:tblCellSpacing w:w="0" w:type="dxa"/>
              </w:trPr>
              <w:tc>
                <w:tcPr>
                  <w:tcW w:w="2516" w:type="dxa"/>
                  <w:noWrap/>
                  <w:hideMark/>
                </w:tcPr>
                <w:p w14:paraId="301B598A" w14:textId="77777777" w:rsidR="00857BF2" w:rsidRPr="002F71A4" w:rsidRDefault="00857BF2" w:rsidP="00A2374A">
                  <w:pPr>
                    <w:pStyle w:val="NoSpacing"/>
                    <w:rPr>
                      <w:rFonts w:ascii="Helvetica" w:hAnsi="Helvetica" w:cs="Helvetica"/>
                      <w:b/>
                      <w:bCs/>
                      <w:color w:val="222222"/>
                    </w:rPr>
                  </w:pPr>
                  <w:r w:rsidRPr="002F71A4">
                    <w:rPr>
                      <w:rFonts w:ascii="Helvetica" w:hAnsi="Helvetica" w:cs="Helvetica"/>
                      <w:b/>
                      <w:bCs/>
                      <w:color w:val="222222"/>
                    </w:rPr>
                    <w:t>Opportunity Category Explanation:</w:t>
                  </w:r>
                </w:p>
              </w:tc>
              <w:tc>
                <w:tcPr>
                  <w:tcW w:w="2863" w:type="dxa"/>
                  <w:vAlign w:val="center"/>
                  <w:hideMark/>
                </w:tcPr>
                <w:p w14:paraId="2446DAE0" w14:textId="77777777" w:rsidR="00857BF2" w:rsidRPr="002F71A4" w:rsidRDefault="00857BF2" w:rsidP="00A2374A">
                  <w:pPr>
                    <w:pStyle w:val="NoSpacing"/>
                    <w:rPr>
                      <w:rFonts w:ascii="Helvetica" w:hAnsi="Helvetica" w:cs="Helvetica"/>
                      <w:color w:val="222222"/>
                    </w:rPr>
                  </w:pPr>
                  <w:r w:rsidRPr="002F71A4">
                    <w:rPr>
                      <w:rFonts w:ascii="Helvetica" w:hAnsi="Helvetica" w:cs="Helvetica"/>
                      <w:color w:val="222222"/>
                    </w:rPr>
                    <w:t> </w:t>
                  </w:r>
                </w:p>
              </w:tc>
            </w:tr>
            <w:tr w:rsidR="00857BF2" w:rsidRPr="002F71A4" w14:paraId="7B1F56A6" w14:textId="77777777" w:rsidTr="00A2374A">
              <w:trPr>
                <w:tblCellSpacing w:w="0" w:type="dxa"/>
              </w:trPr>
              <w:tc>
                <w:tcPr>
                  <w:tcW w:w="2516" w:type="dxa"/>
                  <w:noWrap/>
                  <w:hideMark/>
                </w:tcPr>
                <w:p w14:paraId="4DAF4C70" w14:textId="77777777" w:rsidR="00857BF2" w:rsidRPr="002F71A4" w:rsidRDefault="00857BF2" w:rsidP="00A2374A">
                  <w:pPr>
                    <w:pStyle w:val="NoSpacing"/>
                    <w:rPr>
                      <w:rFonts w:ascii="Helvetica" w:hAnsi="Helvetica" w:cs="Helvetica"/>
                      <w:b/>
                      <w:bCs/>
                      <w:color w:val="222222"/>
                    </w:rPr>
                  </w:pPr>
                  <w:r w:rsidRPr="002F71A4">
                    <w:rPr>
                      <w:rFonts w:ascii="Helvetica" w:hAnsi="Helvetica" w:cs="Helvetica"/>
                      <w:b/>
                      <w:bCs/>
                      <w:color w:val="222222"/>
                    </w:rPr>
                    <w:t>Funding Instrument Type:</w:t>
                  </w:r>
                </w:p>
              </w:tc>
              <w:tc>
                <w:tcPr>
                  <w:tcW w:w="2863" w:type="dxa"/>
                  <w:vAlign w:val="center"/>
                  <w:hideMark/>
                </w:tcPr>
                <w:p w14:paraId="59144EC9" w14:textId="77777777" w:rsidR="00857BF2" w:rsidRPr="002F71A4" w:rsidRDefault="00857BF2" w:rsidP="00A2374A">
                  <w:pPr>
                    <w:pStyle w:val="NoSpacing"/>
                    <w:rPr>
                      <w:rFonts w:ascii="Helvetica" w:hAnsi="Helvetica" w:cs="Helvetica"/>
                      <w:color w:val="222222"/>
                    </w:rPr>
                  </w:pPr>
                  <w:r w:rsidRPr="002F71A4">
                    <w:rPr>
                      <w:rFonts w:ascii="Helvetica" w:hAnsi="Helvetica" w:cs="Helvetica"/>
                      <w:color w:val="222222"/>
                    </w:rPr>
                    <w:t>Grant</w:t>
                  </w:r>
                </w:p>
              </w:tc>
            </w:tr>
            <w:tr w:rsidR="00857BF2" w:rsidRPr="002F71A4" w14:paraId="59BFFACD" w14:textId="77777777" w:rsidTr="00A2374A">
              <w:trPr>
                <w:tblCellSpacing w:w="0" w:type="dxa"/>
              </w:trPr>
              <w:tc>
                <w:tcPr>
                  <w:tcW w:w="2516" w:type="dxa"/>
                  <w:noWrap/>
                  <w:hideMark/>
                </w:tcPr>
                <w:p w14:paraId="7C4C1224" w14:textId="77777777" w:rsidR="00857BF2" w:rsidRPr="002F71A4" w:rsidRDefault="00857BF2" w:rsidP="00A2374A">
                  <w:pPr>
                    <w:pStyle w:val="NoSpacing"/>
                    <w:rPr>
                      <w:rFonts w:ascii="Helvetica" w:hAnsi="Helvetica" w:cs="Helvetica"/>
                      <w:b/>
                      <w:bCs/>
                      <w:color w:val="222222"/>
                    </w:rPr>
                  </w:pPr>
                  <w:r w:rsidRPr="002F71A4">
                    <w:rPr>
                      <w:rFonts w:ascii="Helvetica" w:hAnsi="Helvetica" w:cs="Helvetica"/>
                      <w:b/>
                      <w:bCs/>
                      <w:color w:val="222222"/>
                    </w:rPr>
                    <w:t>Category of Funding Activity:</w:t>
                  </w:r>
                </w:p>
              </w:tc>
              <w:tc>
                <w:tcPr>
                  <w:tcW w:w="2863" w:type="dxa"/>
                  <w:vAlign w:val="center"/>
                  <w:hideMark/>
                </w:tcPr>
                <w:p w14:paraId="0D60E864" w14:textId="77777777" w:rsidR="00857BF2" w:rsidRPr="002F71A4" w:rsidRDefault="00857BF2" w:rsidP="00A2374A">
                  <w:pPr>
                    <w:pStyle w:val="NoSpacing"/>
                    <w:rPr>
                      <w:rFonts w:ascii="Helvetica" w:hAnsi="Helvetica" w:cs="Helvetica"/>
                      <w:color w:val="222222"/>
                    </w:rPr>
                  </w:pPr>
                  <w:r w:rsidRPr="002F71A4">
                    <w:rPr>
                      <w:rFonts w:ascii="Helvetica" w:hAnsi="Helvetica" w:cs="Helvetica"/>
                      <w:color w:val="222222"/>
                    </w:rPr>
                    <w:t>Arts (see "Cultural Affairs" in CFDA)</w:t>
                  </w:r>
                  <w:r w:rsidRPr="002F71A4">
                    <w:rPr>
                      <w:rFonts w:ascii="Helvetica" w:hAnsi="Helvetica" w:cs="Helvetica"/>
                      <w:color w:val="222222"/>
                    </w:rPr>
                    <w:br/>
                    <w:t>Humanities (see "Cultural Affairs" in CFDA)</w:t>
                  </w:r>
                </w:p>
              </w:tc>
            </w:tr>
            <w:tr w:rsidR="00857BF2" w:rsidRPr="002F71A4" w14:paraId="7B3C8ABB" w14:textId="77777777" w:rsidTr="00A2374A">
              <w:trPr>
                <w:tblCellSpacing w:w="0" w:type="dxa"/>
              </w:trPr>
              <w:tc>
                <w:tcPr>
                  <w:tcW w:w="2516" w:type="dxa"/>
                  <w:noWrap/>
                  <w:hideMark/>
                </w:tcPr>
                <w:p w14:paraId="35056656" w14:textId="77777777" w:rsidR="00857BF2" w:rsidRPr="002F71A4" w:rsidRDefault="00857BF2" w:rsidP="00A2374A">
                  <w:pPr>
                    <w:pStyle w:val="NoSpacing"/>
                    <w:rPr>
                      <w:rFonts w:ascii="Helvetica" w:hAnsi="Helvetica" w:cs="Helvetica"/>
                      <w:b/>
                      <w:bCs/>
                      <w:color w:val="222222"/>
                    </w:rPr>
                  </w:pPr>
                  <w:r w:rsidRPr="002F71A4">
                    <w:rPr>
                      <w:rFonts w:ascii="Helvetica" w:hAnsi="Helvetica" w:cs="Helvetica"/>
                      <w:b/>
                      <w:bCs/>
                      <w:color w:val="222222"/>
                    </w:rPr>
                    <w:t>Category Explanation:</w:t>
                  </w:r>
                </w:p>
              </w:tc>
              <w:tc>
                <w:tcPr>
                  <w:tcW w:w="2863" w:type="dxa"/>
                  <w:vAlign w:val="center"/>
                  <w:hideMark/>
                </w:tcPr>
                <w:p w14:paraId="2B33BF3E" w14:textId="77777777" w:rsidR="00857BF2" w:rsidRPr="002F71A4" w:rsidRDefault="00857BF2" w:rsidP="00A2374A">
                  <w:pPr>
                    <w:pStyle w:val="NoSpacing"/>
                    <w:rPr>
                      <w:rFonts w:ascii="Helvetica" w:hAnsi="Helvetica" w:cs="Helvetica"/>
                      <w:color w:val="222222"/>
                    </w:rPr>
                  </w:pPr>
                  <w:r w:rsidRPr="002F71A4">
                    <w:rPr>
                      <w:rFonts w:ascii="Helvetica" w:hAnsi="Helvetica" w:cs="Helvetica"/>
                      <w:color w:val="222222"/>
                    </w:rPr>
                    <w:t> </w:t>
                  </w:r>
                </w:p>
              </w:tc>
            </w:tr>
            <w:tr w:rsidR="00857BF2" w:rsidRPr="002F71A4" w14:paraId="0A30816A" w14:textId="77777777" w:rsidTr="00A2374A">
              <w:trPr>
                <w:tblCellSpacing w:w="0" w:type="dxa"/>
              </w:trPr>
              <w:tc>
                <w:tcPr>
                  <w:tcW w:w="2516" w:type="dxa"/>
                  <w:noWrap/>
                  <w:hideMark/>
                </w:tcPr>
                <w:p w14:paraId="5CA326A3" w14:textId="77777777" w:rsidR="00857BF2" w:rsidRPr="002F71A4" w:rsidRDefault="00857BF2" w:rsidP="00A2374A">
                  <w:pPr>
                    <w:pStyle w:val="NoSpacing"/>
                    <w:rPr>
                      <w:rFonts w:ascii="Helvetica" w:hAnsi="Helvetica" w:cs="Helvetica"/>
                      <w:b/>
                      <w:bCs/>
                      <w:color w:val="222222"/>
                    </w:rPr>
                  </w:pPr>
                  <w:r w:rsidRPr="002F71A4">
                    <w:rPr>
                      <w:rFonts w:ascii="Helvetica" w:hAnsi="Helvetica" w:cs="Helvetica"/>
                      <w:b/>
                      <w:bCs/>
                      <w:color w:val="222222"/>
                    </w:rPr>
                    <w:t>Expected Number of Awards:</w:t>
                  </w:r>
                </w:p>
              </w:tc>
              <w:tc>
                <w:tcPr>
                  <w:tcW w:w="2863" w:type="dxa"/>
                  <w:vAlign w:val="center"/>
                  <w:hideMark/>
                </w:tcPr>
                <w:p w14:paraId="7A0E1B0B" w14:textId="77777777" w:rsidR="00857BF2" w:rsidRPr="002F71A4" w:rsidRDefault="00857BF2" w:rsidP="00A2374A">
                  <w:pPr>
                    <w:pStyle w:val="NoSpacing"/>
                    <w:rPr>
                      <w:rFonts w:ascii="Helvetica" w:hAnsi="Helvetica" w:cs="Helvetica"/>
                      <w:color w:val="222222"/>
                    </w:rPr>
                  </w:pPr>
                  <w:r w:rsidRPr="002F71A4">
                    <w:rPr>
                      <w:rFonts w:ascii="Helvetica" w:hAnsi="Helvetica" w:cs="Helvetica"/>
                      <w:color w:val="222222"/>
                    </w:rPr>
                    <w:t>40</w:t>
                  </w:r>
                </w:p>
              </w:tc>
            </w:tr>
            <w:tr w:rsidR="00857BF2" w:rsidRPr="002F71A4" w14:paraId="57DC426E" w14:textId="77777777" w:rsidTr="00A2374A">
              <w:trPr>
                <w:tblCellSpacing w:w="0" w:type="dxa"/>
              </w:trPr>
              <w:tc>
                <w:tcPr>
                  <w:tcW w:w="2516" w:type="dxa"/>
                  <w:noWrap/>
                  <w:hideMark/>
                </w:tcPr>
                <w:p w14:paraId="01E18246" w14:textId="77777777" w:rsidR="00857BF2" w:rsidRPr="002F71A4" w:rsidRDefault="00857BF2" w:rsidP="00A2374A">
                  <w:pPr>
                    <w:pStyle w:val="NoSpacing"/>
                    <w:rPr>
                      <w:rFonts w:ascii="Helvetica" w:hAnsi="Helvetica" w:cs="Helvetica"/>
                      <w:b/>
                      <w:bCs/>
                      <w:color w:val="222222"/>
                    </w:rPr>
                  </w:pPr>
                  <w:r w:rsidRPr="002F71A4">
                    <w:rPr>
                      <w:rFonts w:ascii="Helvetica" w:hAnsi="Helvetica" w:cs="Helvetica"/>
                      <w:b/>
                      <w:bCs/>
                      <w:color w:val="222222"/>
                    </w:rPr>
                    <w:t>CFDA Number(s):</w:t>
                  </w:r>
                </w:p>
              </w:tc>
              <w:tc>
                <w:tcPr>
                  <w:tcW w:w="2863" w:type="dxa"/>
                  <w:vAlign w:val="center"/>
                  <w:hideMark/>
                </w:tcPr>
                <w:p w14:paraId="434F64D6" w14:textId="77777777" w:rsidR="00857BF2" w:rsidRPr="002F71A4" w:rsidRDefault="00857BF2" w:rsidP="00A2374A">
                  <w:pPr>
                    <w:pStyle w:val="NoSpacing"/>
                    <w:rPr>
                      <w:rFonts w:ascii="Helvetica" w:hAnsi="Helvetica" w:cs="Helvetica"/>
                      <w:color w:val="222222"/>
                    </w:rPr>
                  </w:pPr>
                  <w:r w:rsidRPr="002F71A4">
                    <w:rPr>
                      <w:rFonts w:ascii="Helvetica" w:hAnsi="Helvetica" w:cs="Helvetica"/>
                      <w:color w:val="222222"/>
                    </w:rPr>
                    <w:t>45.312 -- National Leadership Grants</w:t>
                  </w:r>
                </w:p>
              </w:tc>
            </w:tr>
            <w:tr w:rsidR="00857BF2" w:rsidRPr="002F71A4" w14:paraId="3EBAC5A6" w14:textId="77777777" w:rsidTr="00A2374A">
              <w:trPr>
                <w:tblCellSpacing w:w="0" w:type="dxa"/>
              </w:trPr>
              <w:tc>
                <w:tcPr>
                  <w:tcW w:w="2516" w:type="dxa"/>
                  <w:noWrap/>
                  <w:hideMark/>
                </w:tcPr>
                <w:p w14:paraId="37ED5AE4" w14:textId="77777777" w:rsidR="00857BF2" w:rsidRPr="002F71A4" w:rsidRDefault="00857BF2" w:rsidP="00A2374A">
                  <w:pPr>
                    <w:pStyle w:val="NoSpacing"/>
                    <w:rPr>
                      <w:rFonts w:ascii="Helvetica" w:hAnsi="Helvetica" w:cs="Helvetica"/>
                      <w:b/>
                      <w:bCs/>
                      <w:color w:val="222222"/>
                    </w:rPr>
                  </w:pPr>
                  <w:r w:rsidRPr="002F71A4">
                    <w:rPr>
                      <w:rFonts w:ascii="Helvetica" w:hAnsi="Helvetica" w:cs="Helvetica"/>
                      <w:b/>
                      <w:bCs/>
                      <w:color w:val="222222"/>
                    </w:rPr>
                    <w:t>Cost Sharing or Matching Requirement:</w:t>
                  </w:r>
                </w:p>
              </w:tc>
              <w:tc>
                <w:tcPr>
                  <w:tcW w:w="2863" w:type="dxa"/>
                  <w:vAlign w:val="center"/>
                  <w:hideMark/>
                </w:tcPr>
                <w:p w14:paraId="27C4AA02" w14:textId="77777777" w:rsidR="00857BF2" w:rsidRPr="002F71A4" w:rsidRDefault="00857BF2" w:rsidP="00A2374A">
                  <w:pPr>
                    <w:pStyle w:val="NoSpacing"/>
                    <w:rPr>
                      <w:rFonts w:ascii="Helvetica" w:hAnsi="Helvetica" w:cs="Helvetica"/>
                      <w:color w:val="222222"/>
                    </w:rPr>
                  </w:pPr>
                  <w:r w:rsidRPr="002F71A4">
                    <w:rPr>
                      <w:rFonts w:ascii="Helvetica" w:hAnsi="Helvetica" w:cs="Helvetica"/>
                      <w:color w:val="222222"/>
                    </w:rPr>
                    <w:t>Yes</w:t>
                  </w:r>
                </w:p>
              </w:tc>
            </w:tr>
          </w:tbl>
          <w:p w14:paraId="1E3D509E" w14:textId="77777777" w:rsidR="00857BF2" w:rsidRPr="002F71A4" w:rsidRDefault="00857BF2" w:rsidP="00A2374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043"/>
              <w:gridCol w:w="2202"/>
            </w:tblGrid>
            <w:tr w:rsidR="00857BF2" w:rsidRPr="002F71A4" w14:paraId="6C567A1F" w14:textId="77777777" w:rsidTr="00A2374A">
              <w:trPr>
                <w:tblCellSpacing w:w="0" w:type="dxa"/>
              </w:trPr>
              <w:tc>
                <w:tcPr>
                  <w:tcW w:w="3043" w:type="dxa"/>
                  <w:noWrap/>
                  <w:hideMark/>
                </w:tcPr>
                <w:p w14:paraId="314A72AC" w14:textId="77777777" w:rsidR="00857BF2" w:rsidRPr="002F71A4" w:rsidRDefault="00857BF2" w:rsidP="00A2374A">
                  <w:pPr>
                    <w:pStyle w:val="NoSpacing"/>
                    <w:rPr>
                      <w:rFonts w:ascii="Helvetica" w:hAnsi="Helvetica" w:cs="Helvetica"/>
                      <w:b/>
                      <w:bCs/>
                      <w:color w:val="222222"/>
                    </w:rPr>
                  </w:pPr>
                  <w:r w:rsidRPr="002F71A4">
                    <w:rPr>
                      <w:rFonts w:ascii="Helvetica" w:hAnsi="Helvetica" w:cs="Helvetica"/>
                      <w:b/>
                      <w:bCs/>
                      <w:color w:val="222222"/>
                    </w:rPr>
                    <w:t>Version:</w:t>
                  </w:r>
                </w:p>
              </w:tc>
              <w:tc>
                <w:tcPr>
                  <w:tcW w:w="2505" w:type="dxa"/>
                  <w:vAlign w:val="center"/>
                  <w:hideMark/>
                </w:tcPr>
                <w:p w14:paraId="101E0FF2" w14:textId="77777777" w:rsidR="00857BF2" w:rsidRPr="002F71A4" w:rsidRDefault="00857BF2" w:rsidP="00A2374A">
                  <w:pPr>
                    <w:pStyle w:val="NoSpacing"/>
                    <w:rPr>
                      <w:rFonts w:ascii="Helvetica" w:hAnsi="Helvetica" w:cs="Helvetica"/>
                      <w:color w:val="222222"/>
                    </w:rPr>
                  </w:pPr>
                  <w:r w:rsidRPr="002F71A4">
                    <w:rPr>
                      <w:rFonts w:ascii="Helvetica" w:hAnsi="Helvetica" w:cs="Helvetica"/>
                      <w:color w:val="222222"/>
                    </w:rPr>
                    <w:t>Synopsis 2</w:t>
                  </w:r>
                </w:p>
              </w:tc>
            </w:tr>
            <w:tr w:rsidR="00857BF2" w:rsidRPr="002F71A4" w14:paraId="0C013A23" w14:textId="77777777" w:rsidTr="00A2374A">
              <w:trPr>
                <w:tblCellSpacing w:w="0" w:type="dxa"/>
              </w:trPr>
              <w:tc>
                <w:tcPr>
                  <w:tcW w:w="3043" w:type="dxa"/>
                  <w:noWrap/>
                  <w:hideMark/>
                </w:tcPr>
                <w:p w14:paraId="4C97F4D7" w14:textId="77777777" w:rsidR="00857BF2" w:rsidRPr="002F71A4" w:rsidRDefault="00857BF2" w:rsidP="00A2374A">
                  <w:pPr>
                    <w:pStyle w:val="NoSpacing"/>
                    <w:rPr>
                      <w:rFonts w:ascii="Helvetica" w:hAnsi="Helvetica" w:cs="Helvetica"/>
                      <w:b/>
                      <w:bCs/>
                      <w:color w:val="222222"/>
                    </w:rPr>
                  </w:pPr>
                  <w:r w:rsidRPr="002F71A4">
                    <w:rPr>
                      <w:rFonts w:ascii="Helvetica" w:hAnsi="Helvetica" w:cs="Helvetica"/>
                      <w:b/>
                      <w:bCs/>
                      <w:color w:val="222222"/>
                    </w:rPr>
                    <w:t>Posted Date:</w:t>
                  </w:r>
                </w:p>
              </w:tc>
              <w:tc>
                <w:tcPr>
                  <w:tcW w:w="2505" w:type="dxa"/>
                  <w:vAlign w:val="center"/>
                  <w:hideMark/>
                </w:tcPr>
                <w:p w14:paraId="7C98C66D" w14:textId="77777777" w:rsidR="00857BF2" w:rsidRPr="002F71A4" w:rsidRDefault="00857BF2" w:rsidP="00A2374A">
                  <w:pPr>
                    <w:pStyle w:val="NoSpacing"/>
                    <w:rPr>
                      <w:rFonts w:ascii="Helvetica" w:hAnsi="Helvetica" w:cs="Helvetica"/>
                      <w:color w:val="222222"/>
                    </w:rPr>
                  </w:pPr>
                  <w:r w:rsidRPr="002F71A4">
                    <w:rPr>
                      <w:rFonts w:ascii="Helvetica" w:hAnsi="Helvetica" w:cs="Helvetica"/>
                      <w:color w:val="222222"/>
                    </w:rPr>
                    <w:t>Feb 03, 2021</w:t>
                  </w:r>
                </w:p>
              </w:tc>
            </w:tr>
            <w:tr w:rsidR="00857BF2" w:rsidRPr="002F71A4" w14:paraId="403B203B" w14:textId="77777777" w:rsidTr="00A2374A">
              <w:trPr>
                <w:tblCellSpacing w:w="0" w:type="dxa"/>
              </w:trPr>
              <w:tc>
                <w:tcPr>
                  <w:tcW w:w="3043" w:type="dxa"/>
                  <w:noWrap/>
                  <w:hideMark/>
                </w:tcPr>
                <w:p w14:paraId="262011FB" w14:textId="77777777" w:rsidR="00857BF2" w:rsidRPr="002F71A4" w:rsidRDefault="00857BF2" w:rsidP="00A2374A">
                  <w:pPr>
                    <w:pStyle w:val="NoSpacing"/>
                    <w:rPr>
                      <w:rFonts w:ascii="Helvetica" w:hAnsi="Helvetica" w:cs="Helvetica"/>
                      <w:b/>
                      <w:bCs/>
                      <w:color w:val="222222"/>
                    </w:rPr>
                  </w:pPr>
                  <w:r w:rsidRPr="002F71A4">
                    <w:rPr>
                      <w:rFonts w:ascii="Helvetica" w:hAnsi="Helvetica" w:cs="Helvetica"/>
                      <w:b/>
                      <w:bCs/>
                      <w:color w:val="222222"/>
                    </w:rPr>
                    <w:t>Last Updated Date:</w:t>
                  </w:r>
                </w:p>
              </w:tc>
              <w:tc>
                <w:tcPr>
                  <w:tcW w:w="2505" w:type="dxa"/>
                  <w:vAlign w:val="center"/>
                  <w:hideMark/>
                </w:tcPr>
                <w:p w14:paraId="375E85AD" w14:textId="77777777" w:rsidR="00857BF2" w:rsidRPr="002F71A4" w:rsidRDefault="00857BF2" w:rsidP="00A2374A">
                  <w:pPr>
                    <w:pStyle w:val="NoSpacing"/>
                    <w:rPr>
                      <w:rFonts w:ascii="Helvetica" w:hAnsi="Helvetica" w:cs="Helvetica"/>
                      <w:color w:val="222222"/>
                    </w:rPr>
                  </w:pPr>
                  <w:r w:rsidRPr="002F71A4">
                    <w:rPr>
                      <w:rFonts w:ascii="Helvetica" w:hAnsi="Helvetica" w:cs="Helvetica"/>
                      <w:color w:val="222222"/>
                    </w:rPr>
                    <w:t>Feb 03, 2021</w:t>
                  </w:r>
                </w:p>
              </w:tc>
            </w:tr>
            <w:tr w:rsidR="00857BF2" w:rsidRPr="002F71A4" w14:paraId="7FE1E926" w14:textId="77777777" w:rsidTr="00A2374A">
              <w:trPr>
                <w:tblCellSpacing w:w="0" w:type="dxa"/>
              </w:trPr>
              <w:tc>
                <w:tcPr>
                  <w:tcW w:w="3043" w:type="dxa"/>
                  <w:noWrap/>
                  <w:hideMark/>
                </w:tcPr>
                <w:p w14:paraId="37503DDE" w14:textId="77777777" w:rsidR="00857BF2" w:rsidRPr="002F71A4" w:rsidRDefault="00857BF2" w:rsidP="00A2374A">
                  <w:pPr>
                    <w:pStyle w:val="NoSpacing"/>
                    <w:rPr>
                      <w:rFonts w:ascii="Helvetica" w:hAnsi="Helvetica" w:cs="Helvetica"/>
                      <w:b/>
                      <w:bCs/>
                      <w:color w:val="222222"/>
                    </w:rPr>
                  </w:pPr>
                  <w:r w:rsidRPr="002F71A4">
                    <w:rPr>
                      <w:rFonts w:ascii="Helvetica" w:hAnsi="Helvetica" w:cs="Helvetica"/>
                      <w:b/>
                      <w:bCs/>
                      <w:color w:val="222222"/>
                    </w:rPr>
                    <w:t>Original Closing Date for Applications:</w:t>
                  </w:r>
                </w:p>
              </w:tc>
              <w:tc>
                <w:tcPr>
                  <w:tcW w:w="2505" w:type="dxa"/>
                  <w:vAlign w:val="center"/>
                  <w:hideMark/>
                </w:tcPr>
                <w:p w14:paraId="1C623D99" w14:textId="77777777" w:rsidR="00857BF2" w:rsidRPr="002F71A4" w:rsidRDefault="00857BF2" w:rsidP="00A2374A">
                  <w:pPr>
                    <w:pStyle w:val="NoSpacing"/>
                    <w:rPr>
                      <w:rFonts w:ascii="Helvetica" w:hAnsi="Helvetica" w:cs="Helvetica"/>
                      <w:color w:val="222222"/>
                    </w:rPr>
                  </w:pPr>
                  <w:r w:rsidRPr="002F71A4">
                    <w:rPr>
                      <w:rFonts w:ascii="Helvetica" w:hAnsi="Helvetica" w:cs="Helvetica"/>
                      <w:color w:val="222222"/>
                    </w:rPr>
                    <w:t>Mar 26, 2021  </w:t>
                  </w:r>
                </w:p>
              </w:tc>
            </w:tr>
            <w:tr w:rsidR="00857BF2" w:rsidRPr="002F71A4" w14:paraId="5287C9E9" w14:textId="77777777" w:rsidTr="00A2374A">
              <w:trPr>
                <w:tblCellSpacing w:w="0" w:type="dxa"/>
              </w:trPr>
              <w:tc>
                <w:tcPr>
                  <w:tcW w:w="3043" w:type="dxa"/>
                  <w:noWrap/>
                  <w:hideMark/>
                </w:tcPr>
                <w:p w14:paraId="18BA5D74" w14:textId="77777777" w:rsidR="00857BF2" w:rsidRPr="002F71A4" w:rsidRDefault="00857BF2" w:rsidP="00A2374A">
                  <w:pPr>
                    <w:pStyle w:val="NoSpacing"/>
                    <w:rPr>
                      <w:rFonts w:ascii="Helvetica" w:hAnsi="Helvetica" w:cs="Helvetica"/>
                      <w:b/>
                      <w:bCs/>
                      <w:color w:val="222222"/>
                    </w:rPr>
                  </w:pPr>
                  <w:r w:rsidRPr="002F71A4">
                    <w:rPr>
                      <w:rFonts w:ascii="Helvetica" w:hAnsi="Helvetica" w:cs="Helvetica"/>
                      <w:b/>
                      <w:bCs/>
                      <w:color w:val="222222"/>
                    </w:rPr>
                    <w:t>Current Closing Date for Applications:</w:t>
                  </w:r>
                </w:p>
              </w:tc>
              <w:tc>
                <w:tcPr>
                  <w:tcW w:w="2505" w:type="dxa"/>
                  <w:vAlign w:val="center"/>
                  <w:hideMark/>
                </w:tcPr>
                <w:p w14:paraId="409FEE5A" w14:textId="77777777" w:rsidR="00857BF2" w:rsidRPr="002F71A4" w:rsidRDefault="00857BF2" w:rsidP="00A2374A">
                  <w:pPr>
                    <w:pStyle w:val="NoSpacing"/>
                    <w:rPr>
                      <w:rFonts w:ascii="Helvetica" w:hAnsi="Helvetica" w:cs="Helvetica"/>
                      <w:color w:val="222222"/>
                    </w:rPr>
                  </w:pPr>
                  <w:r w:rsidRPr="002F71A4">
                    <w:rPr>
                      <w:rFonts w:ascii="Helvetica" w:hAnsi="Helvetica" w:cs="Helvetica"/>
                      <w:color w:val="222222"/>
                    </w:rPr>
                    <w:t>Mar 26, 2021  </w:t>
                  </w:r>
                </w:p>
              </w:tc>
            </w:tr>
            <w:tr w:rsidR="00857BF2" w:rsidRPr="002F71A4" w14:paraId="181B4B2F" w14:textId="77777777" w:rsidTr="00A2374A">
              <w:trPr>
                <w:tblCellSpacing w:w="0" w:type="dxa"/>
              </w:trPr>
              <w:tc>
                <w:tcPr>
                  <w:tcW w:w="3043" w:type="dxa"/>
                  <w:noWrap/>
                  <w:hideMark/>
                </w:tcPr>
                <w:p w14:paraId="3E59D9F8" w14:textId="77777777" w:rsidR="00857BF2" w:rsidRPr="002F71A4" w:rsidRDefault="00857BF2" w:rsidP="00A2374A">
                  <w:pPr>
                    <w:pStyle w:val="NoSpacing"/>
                    <w:rPr>
                      <w:rFonts w:ascii="Helvetica" w:hAnsi="Helvetica" w:cs="Helvetica"/>
                      <w:b/>
                      <w:bCs/>
                      <w:color w:val="222222"/>
                    </w:rPr>
                  </w:pPr>
                  <w:r w:rsidRPr="002F71A4">
                    <w:rPr>
                      <w:rFonts w:ascii="Helvetica" w:hAnsi="Helvetica" w:cs="Helvetica"/>
                      <w:b/>
                      <w:bCs/>
                      <w:color w:val="222222"/>
                    </w:rPr>
                    <w:t>Archive Date:</w:t>
                  </w:r>
                </w:p>
              </w:tc>
              <w:tc>
                <w:tcPr>
                  <w:tcW w:w="2505" w:type="dxa"/>
                  <w:vAlign w:val="center"/>
                  <w:hideMark/>
                </w:tcPr>
                <w:p w14:paraId="180BCF45" w14:textId="77777777" w:rsidR="00857BF2" w:rsidRPr="002F71A4" w:rsidRDefault="00857BF2" w:rsidP="00A2374A">
                  <w:pPr>
                    <w:pStyle w:val="NoSpacing"/>
                    <w:rPr>
                      <w:rFonts w:ascii="Helvetica" w:hAnsi="Helvetica" w:cs="Helvetica"/>
                      <w:color w:val="222222"/>
                    </w:rPr>
                  </w:pPr>
                  <w:r w:rsidRPr="002F71A4">
                    <w:rPr>
                      <w:rFonts w:ascii="Helvetica" w:hAnsi="Helvetica" w:cs="Helvetica"/>
                      <w:color w:val="222222"/>
                    </w:rPr>
                    <w:t> </w:t>
                  </w:r>
                </w:p>
              </w:tc>
            </w:tr>
            <w:tr w:rsidR="00857BF2" w:rsidRPr="002F71A4" w14:paraId="2C9C0C38" w14:textId="77777777" w:rsidTr="00A2374A">
              <w:trPr>
                <w:tblCellSpacing w:w="0" w:type="dxa"/>
              </w:trPr>
              <w:tc>
                <w:tcPr>
                  <w:tcW w:w="3043" w:type="dxa"/>
                  <w:noWrap/>
                  <w:hideMark/>
                </w:tcPr>
                <w:p w14:paraId="6A1FF7A1" w14:textId="77777777" w:rsidR="00857BF2" w:rsidRPr="002F71A4" w:rsidRDefault="00857BF2" w:rsidP="00A2374A">
                  <w:pPr>
                    <w:pStyle w:val="NoSpacing"/>
                    <w:rPr>
                      <w:rFonts w:ascii="Helvetica" w:hAnsi="Helvetica" w:cs="Helvetica"/>
                      <w:b/>
                      <w:bCs/>
                      <w:color w:val="222222"/>
                    </w:rPr>
                  </w:pPr>
                  <w:r w:rsidRPr="002F71A4">
                    <w:rPr>
                      <w:rFonts w:ascii="Helvetica" w:hAnsi="Helvetica" w:cs="Helvetica"/>
                      <w:b/>
                      <w:bCs/>
                      <w:color w:val="222222"/>
                    </w:rPr>
                    <w:t>Estimated Total Program Funding:</w:t>
                  </w:r>
                </w:p>
              </w:tc>
              <w:tc>
                <w:tcPr>
                  <w:tcW w:w="2505" w:type="dxa"/>
                  <w:vAlign w:val="center"/>
                  <w:hideMark/>
                </w:tcPr>
                <w:p w14:paraId="676BC61C" w14:textId="77777777" w:rsidR="00857BF2" w:rsidRPr="002F71A4" w:rsidRDefault="00857BF2" w:rsidP="00A2374A">
                  <w:pPr>
                    <w:pStyle w:val="NoSpacing"/>
                    <w:rPr>
                      <w:rFonts w:ascii="Helvetica" w:hAnsi="Helvetica" w:cs="Helvetica"/>
                      <w:color w:val="222222"/>
                    </w:rPr>
                  </w:pPr>
                  <w:r w:rsidRPr="002F71A4">
                    <w:rPr>
                      <w:rFonts w:ascii="Helvetica" w:hAnsi="Helvetica" w:cs="Helvetica"/>
                      <w:color w:val="222222"/>
                    </w:rPr>
                    <w:t>$9,000,000</w:t>
                  </w:r>
                </w:p>
              </w:tc>
            </w:tr>
            <w:tr w:rsidR="00857BF2" w:rsidRPr="002F71A4" w14:paraId="667496EE" w14:textId="77777777" w:rsidTr="00A2374A">
              <w:trPr>
                <w:tblCellSpacing w:w="0" w:type="dxa"/>
              </w:trPr>
              <w:tc>
                <w:tcPr>
                  <w:tcW w:w="3043" w:type="dxa"/>
                  <w:noWrap/>
                  <w:hideMark/>
                </w:tcPr>
                <w:p w14:paraId="798D9755" w14:textId="77777777" w:rsidR="00857BF2" w:rsidRPr="002F71A4" w:rsidRDefault="00857BF2" w:rsidP="00A2374A">
                  <w:pPr>
                    <w:pStyle w:val="NoSpacing"/>
                    <w:rPr>
                      <w:rFonts w:ascii="Helvetica" w:hAnsi="Helvetica" w:cs="Helvetica"/>
                      <w:b/>
                      <w:bCs/>
                      <w:color w:val="222222"/>
                    </w:rPr>
                  </w:pPr>
                  <w:r w:rsidRPr="002F71A4">
                    <w:rPr>
                      <w:rFonts w:ascii="Helvetica" w:hAnsi="Helvetica" w:cs="Helvetica"/>
                      <w:b/>
                      <w:bCs/>
                      <w:color w:val="222222"/>
                    </w:rPr>
                    <w:t>Award Ceiling:</w:t>
                  </w:r>
                </w:p>
              </w:tc>
              <w:tc>
                <w:tcPr>
                  <w:tcW w:w="2505" w:type="dxa"/>
                  <w:vAlign w:val="center"/>
                  <w:hideMark/>
                </w:tcPr>
                <w:p w14:paraId="47F393A9" w14:textId="77777777" w:rsidR="00857BF2" w:rsidRPr="002F71A4" w:rsidRDefault="00857BF2" w:rsidP="00A2374A">
                  <w:pPr>
                    <w:pStyle w:val="NoSpacing"/>
                    <w:rPr>
                      <w:rFonts w:ascii="Helvetica" w:hAnsi="Helvetica" w:cs="Helvetica"/>
                      <w:color w:val="222222"/>
                    </w:rPr>
                  </w:pPr>
                  <w:r w:rsidRPr="002F71A4">
                    <w:rPr>
                      <w:rFonts w:ascii="Helvetica" w:hAnsi="Helvetica" w:cs="Helvetica"/>
                      <w:color w:val="222222"/>
                    </w:rPr>
                    <w:t>$1,000,000</w:t>
                  </w:r>
                </w:p>
              </w:tc>
            </w:tr>
            <w:tr w:rsidR="00857BF2" w:rsidRPr="002F71A4" w14:paraId="5E724812" w14:textId="77777777" w:rsidTr="00A2374A">
              <w:trPr>
                <w:tblCellSpacing w:w="0" w:type="dxa"/>
              </w:trPr>
              <w:tc>
                <w:tcPr>
                  <w:tcW w:w="3043" w:type="dxa"/>
                  <w:noWrap/>
                  <w:hideMark/>
                </w:tcPr>
                <w:p w14:paraId="21CF0ED1" w14:textId="77777777" w:rsidR="00857BF2" w:rsidRPr="002F71A4" w:rsidRDefault="00857BF2" w:rsidP="00A2374A">
                  <w:pPr>
                    <w:pStyle w:val="NoSpacing"/>
                    <w:rPr>
                      <w:rFonts w:ascii="Helvetica" w:hAnsi="Helvetica" w:cs="Helvetica"/>
                      <w:b/>
                      <w:bCs/>
                      <w:color w:val="222222"/>
                    </w:rPr>
                  </w:pPr>
                  <w:r w:rsidRPr="002F71A4">
                    <w:rPr>
                      <w:rFonts w:ascii="Helvetica" w:hAnsi="Helvetica" w:cs="Helvetica"/>
                      <w:b/>
                      <w:bCs/>
                      <w:color w:val="222222"/>
                    </w:rPr>
                    <w:t>Award Floor:</w:t>
                  </w:r>
                </w:p>
              </w:tc>
              <w:tc>
                <w:tcPr>
                  <w:tcW w:w="2505" w:type="dxa"/>
                  <w:vAlign w:val="center"/>
                  <w:hideMark/>
                </w:tcPr>
                <w:p w14:paraId="1F78200D" w14:textId="77777777" w:rsidR="00857BF2" w:rsidRPr="002F71A4" w:rsidRDefault="00857BF2" w:rsidP="00A2374A">
                  <w:pPr>
                    <w:pStyle w:val="NoSpacing"/>
                    <w:rPr>
                      <w:rFonts w:ascii="Helvetica" w:hAnsi="Helvetica" w:cs="Helvetica"/>
                      <w:color w:val="222222"/>
                    </w:rPr>
                  </w:pPr>
                  <w:r w:rsidRPr="002F71A4">
                    <w:rPr>
                      <w:rFonts w:ascii="Helvetica" w:hAnsi="Helvetica" w:cs="Helvetica"/>
                      <w:color w:val="222222"/>
                    </w:rPr>
                    <w:t>$50,000</w:t>
                  </w:r>
                </w:p>
              </w:tc>
            </w:tr>
          </w:tbl>
          <w:p w14:paraId="6143C0F7" w14:textId="77777777" w:rsidR="00857BF2" w:rsidRPr="002F71A4" w:rsidRDefault="00857BF2" w:rsidP="00A2374A">
            <w:pPr>
              <w:pStyle w:val="NoSpacing"/>
              <w:rPr>
                <w:rFonts w:ascii="Helvetica" w:hAnsi="Helvetica" w:cs="Helvetica"/>
                <w:color w:val="222222"/>
              </w:rPr>
            </w:pPr>
          </w:p>
        </w:tc>
      </w:tr>
    </w:tbl>
    <w:p w14:paraId="07BD47AB" w14:textId="77777777" w:rsidR="00857BF2" w:rsidRPr="002F71A4" w:rsidRDefault="00857BF2" w:rsidP="00857BF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57BF2" w:rsidRPr="002F71A4" w14:paraId="4DD180FA" w14:textId="77777777" w:rsidTr="00A2374A">
        <w:trPr>
          <w:tblCellSpacing w:w="0" w:type="dxa"/>
        </w:trPr>
        <w:tc>
          <w:tcPr>
            <w:tcW w:w="0" w:type="auto"/>
            <w:noWrap/>
            <w:hideMark/>
          </w:tcPr>
          <w:p w14:paraId="03732BA3" w14:textId="77777777" w:rsidR="00857BF2" w:rsidRPr="002F71A4" w:rsidRDefault="00857BF2" w:rsidP="00A2374A">
            <w:pPr>
              <w:pStyle w:val="NoSpacing"/>
              <w:rPr>
                <w:rFonts w:ascii="Helvetica" w:hAnsi="Helvetica" w:cs="Helvetica"/>
                <w:b/>
                <w:bCs/>
                <w:color w:val="222222"/>
              </w:rPr>
            </w:pPr>
            <w:r w:rsidRPr="002F71A4">
              <w:rPr>
                <w:rFonts w:ascii="Helvetica" w:hAnsi="Helvetica" w:cs="Helvetica"/>
                <w:b/>
                <w:bCs/>
                <w:color w:val="222222"/>
              </w:rPr>
              <w:t>Eligible Applicants:</w:t>
            </w:r>
          </w:p>
        </w:tc>
        <w:tc>
          <w:tcPr>
            <w:tcW w:w="5000" w:type="pct"/>
            <w:vAlign w:val="center"/>
            <w:hideMark/>
          </w:tcPr>
          <w:p w14:paraId="745DCEC0" w14:textId="77777777" w:rsidR="00857BF2" w:rsidRPr="002F71A4" w:rsidRDefault="00857BF2" w:rsidP="00A2374A">
            <w:pPr>
              <w:pStyle w:val="NoSpacing"/>
              <w:rPr>
                <w:rFonts w:ascii="Helvetica" w:hAnsi="Helvetica" w:cs="Helvetica"/>
                <w:color w:val="222222"/>
              </w:rPr>
            </w:pPr>
            <w:r w:rsidRPr="002F71A4">
              <w:rPr>
                <w:rFonts w:ascii="Helvetica" w:hAnsi="Helvetica" w:cs="Helvetica"/>
                <w:color w:val="222222"/>
              </w:rPr>
              <w:t>Others (see text field entitled "Additional Information on Eligibility" for clarification)</w:t>
            </w:r>
          </w:p>
        </w:tc>
      </w:tr>
      <w:tr w:rsidR="00857BF2" w:rsidRPr="002F71A4" w14:paraId="622D8869" w14:textId="77777777" w:rsidTr="00A2374A">
        <w:trPr>
          <w:tblCellSpacing w:w="0" w:type="dxa"/>
        </w:trPr>
        <w:tc>
          <w:tcPr>
            <w:tcW w:w="0" w:type="auto"/>
            <w:noWrap/>
            <w:hideMark/>
          </w:tcPr>
          <w:p w14:paraId="794DDFF1" w14:textId="77777777" w:rsidR="00857BF2" w:rsidRPr="002F71A4" w:rsidRDefault="00857BF2" w:rsidP="00A2374A">
            <w:pPr>
              <w:pStyle w:val="NoSpacing"/>
              <w:rPr>
                <w:rFonts w:ascii="Helvetica" w:hAnsi="Helvetica" w:cs="Helvetica"/>
                <w:b/>
                <w:bCs/>
                <w:color w:val="222222"/>
              </w:rPr>
            </w:pPr>
            <w:r w:rsidRPr="002F71A4">
              <w:rPr>
                <w:rFonts w:ascii="Helvetica" w:hAnsi="Helvetica" w:cs="Helvetica"/>
                <w:b/>
                <w:bCs/>
                <w:color w:val="222222"/>
              </w:rPr>
              <w:t>Additional Information on Eligibility:</w:t>
            </w:r>
          </w:p>
        </w:tc>
        <w:tc>
          <w:tcPr>
            <w:tcW w:w="5000" w:type="pct"/>
            <w:vAlign w:val="center"/>
            <w:hideMark/>
          </w:tcPr>
          <w:p w14:paraId="3B951AAF" w14:textId="77777777" w:rsidR="00857BF2" w:rsidRPr="002F71A4" w:rsidRDefault="00857BF2" w:rsidP="00A2374A">
            <w:pPr>
              <w:pStyle w:val="NoSpacing"/>
              <w:rPr>
                <w:rFonts w:ascii="Helvetica" w:hAnsi="Helvetica" w:cs="Helvetica"/>
                <w:color w:val="222222"/>
              </w:rPr>
            </w:pPr>
            <w:r w:rsidRPr="002F71A4">
              <w:rPr>
                <w:rFonts w:ascii="Helvetica" w:hAnsi="Helvetica" w:cs="Helvetica"/>
                <w:color w:val="222222"/>
              </w:rPr>
              <w:t>Please see Notice of Funding Opportunity for eligibility requirements. Applicants to this opportunity must have been invited by the agency to submit a full proposal. New applications that were not invited from the first phase of this funding process will not be eligible for consideration.</w:t>
            </w:r>
          </w:p>
        </w:tc>
      </w:tr>
    </w:tbl>
    <w:p w14:paraId="07D70003" w14:textId="77777777" w:rsidR="00857BF2" w:rsidRPr="002F71A4" w:rsidRDefault="00857BF2" w:rsidP="00857BF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57BF2" w:rsidRPr="002F71A4" w14:paraId="738D86FE" w14:textId="77777777" w:rsidTr="00A2374A">
        <w:trPr>
          <w:tblCellSpacing w:w="0" w:type="dxa"/>
        </w:trPr>
        <w:tc>
          <w:tcPr>
            <w:tcW w:w="0" w:type="auto"/>
            <w:noWrap/>
            <w:hideMark/>
          </w:tcPr>
          <w:p w14:paraId="5E281ABA" w14:textId="77777777" w:rsidR="00857BF2" w:rsidRPr="002F71A4" w:rsidRDefault="00857BF2" w:rsidP="00A2374A">
            <w:pPr>
              <w:pStyle w:val="NoSpacing"/>
              <w:rPr>
                <w:rFonts w:ascii="Helvetica" w:hAnsi="Helvetica" w:cs="Helvetica"/>
                <w:b/>
                <w:bCs/>
                <w:color w:val="222222"/>
              </w:rPr>
            </w:pPr>
            <w:r w:rsidRPr="002F71A4">
              <w:rPr>
                <w:rFonts w:ascii="Helvetica" w:hAnsi="Helvetica" w:cs="Helvetica"/>
                <w:b/>
                <w:bCs/>
                <w:color w:val="222222"/>
              </w:rPr>
              <w:t>Agency Name:</w:t>
            </w:r>
          </w:p>
        </w:tc>
        <w:tc>
          <w:tcPr>
            <w:tcW w:w="5000" w:type="pct"/>
            <w:vAlign w:val="center"/>
            <w:hideMark/>
          </w:tcPr>
          <w:p w14:paraId="43962EC8" w14:textId="77777777" w:rsidR="00857BF2" w:rsidRPr="002F71A4" w:rsidRDefault="00857BF2" w:rsidP="00A2374A">
            <w:pPr>
              <w:pStyle w:val="NoSpacing"/>
              <w:rPr>
                <w:rFonts w:ascii="Helvetica" w:hAnsi="Helvetica" w:cs="Helvetica"/>
                <w:color w:val="222222"/>
              </w:rPr>
            </w:pPr>
            <w:r w:rsidRPr="002F71A4">
              <w:rPr>
                <w:rFonts w:ascii="Helvetica" w:hAnsi="Helvetica" w:cs="Helvetica"/>
                <w:color w:val="222222"/>
              </w:rPr>
              <w:t>Institute of Museum and Library Services</w:t>
            </w:r>
          </w:p>
        </w:tc>
      </w:tr>
      <w:tr w:rsidR="00857BF2" w:rsidRPr="002F71A4" w14:paraId="5D5099C4" w14:textId="77777777" w:rsidTr="00A2374A">
        <w:trPr>
          <w:tblCellSpacing w:w="0" w:type="dxa"/>
        </w:trPr>
        <w:tc>
          <w:tcPr>
            <w:tcW w:w="0" w:type="auto"/>
            <w:noWrap/>
            <w:hideMark/>
          </w:tcPr>
          <w:p w14:paraId="1780C466" w14:textId="77777777" w:rsidR="00857BF2" w:rsidRPr="002F71A4" w:rsidRDefault="00857BF2" w:rsidP="00A2374A">
            <w:pPr>
              <w:pStyle w:val="NoSpacing"/>
              <w:rPr>
                <w:rFonts w:ascii="Helvetica" w:hAnsi="Helvetica" w:cs="Helvetica"/>
                <w:b/>
                <w:bCs/>
                <w:color w:val="222222"/>
              </w:rPr>
            </w:pPr>
            <w:r w:rsidRPr="002F71A4">
              <w:rPr>
                <w:rFonts w:ascii="Helvetica" w:hAnsi="Helvetica" w:cs="Helvetica"/>
                <w:b/>
                <w:bCs/>
                <w:color w:val="222222"/>
              </w:rPr>
              <w:t>Description:</w:t>
            </w:r>
          </w:p>
        </w:tc>
        <w:tc>
          <w:tcPr>
            <w:tcW w:w="5000" w:type="pct"/>
            <w:vAlign w:val="center"/>
            <w:hideMark/>
          </w:tcPr>
          <w:p w14:paraId="41FB35ED" w14:textId="77777777" w:rsidR="00857BF2" w:rsidRPr="002F71A4" w:rsidRDefault="00857BF2" w:rsidP="00A2374A">
            <w:pPr>
              <w:pStyle w:val="NoSpacing"/>
              <w:rPr>
                <w:rFonts w:ascii="Helvetica" w:hAnsi="Helvetica" w:cs="Helvetica"/>
                <w:color w:val="222222"/>
              </w:rPr>
            </w:pPr>
            <w:r w:rsidRPr="002F71A4">
              <w:rPr>
                <w:rFonts w:ascii="Helvetica" w:hAnsi="Helvetica" w:cs="Helvetica"/>
                <w:color w:val="222222"/>
              </w:rPr>
              <w:t>The National Leadership Grants for Libraries Program (NLG-L) supports projects that enhance the quality of library and archival services nationwide by advancing theory and practice. Successful proposals will generate results such as new tools, research findings, models, services, practices, or collaborative approaches that can be widely used, adapted, scaled, or replicated to extend the benefits of federal investment. * The application process for the National Leadership Grants for Libraries Program consists of two phases. In Phase I, all applicants must submit two-page preliminary proposals. Grants.gov will accept preliminary proposal applications through 11:59 p.m. U.S. Eastern Time on October 2, 2020. For Phase II, selected applicants will be invited to submit full proposals (Invited Full Proposals). Grants.gov will accept Invited Full Proposal applications through 11:59 p.m. U.S. Eastern Time on March 26, 2021.</w:t>
            </w:r>
          </w:p>
        </w:tc>
      </w:tr>
      <w:tr w:rsidR="00857BF2" w:rsidRPr="002F71A4" w14:paraId="012A384D" w14:textId="77777777" w:rsidTr="00A2374A">
        <w:trPr>
          <w:tblCellSpacing w:w="0" w:type="dxa"/>
        </w:trPr>
        <w:tc>
          <w:tcPr>
            <w:tcW w:w="0" w:type="auto"/>
            <w:noWrap/>
            <w:hideMark/>
          </w:tcPr>
          <w:p w14:paraId="7827D7C8" w14:textId="77777777" w:rsidR="00857BF2" w:rsidRPr="002F71A4" w:rsidRDefault="00857BF2" w:rsidP="00A2374A">
            <w:pPr>
              <w:pStyle w:val="NoSpacing"/>
              <w:rPr>
                <w:rFonts w:ascii="Helvetica" w:hAnsi="Helvetica" w:cs="Helvetica"/>
                <w:b/>
                <w:bCs/>
                <w:color w:val="222222"/>
              </w:rPr>
            </w:pPr>
            <w:r w:rsidRPr="002F71A4">
              <w:rPr>
                <w:rFonts w:ascii="Helvetica" w:hAnsi="Helvetica" w:cs="Helvetica"/>
                <w:b/>
                <w:bCs/>
                <w:color w:val="222222"/>
              </w:rPr>
              <w:t>Link to Additional Information:</w:t>
            </w:r>
          </w:p>
        </w:tc>
        <w:tc>
          <w:tcPr>
            <w:tcW w:w="5000" w:type="pct"/>
            <w:vAlign w:val="center"/>
            <w:hideMark/>
          </w:tcPr>
          <w:p w14:paraId="2B8DFCDB" w14:textId="77777777" w:rsidR="00857BF2" w:rsidRPr="002F71A4" w:rsidRDefault="00BF171A" w:rsidP="00A2374A">
            <w:pPr>
              <w:pStyle w:val="NoSpacing"/>
              <w:rPr>
                <w:rFonts w:ascii="Helvetica" w:hAnsi="Helvetica" w:cs="Helvetica"/>
                <w:color w:val="222222"/>
              </w:rPr>
            </w:pPr>
            <w:hyperlink r:id="rId385" w:tgtFrame="_blank" w:tooltip="Link to Additional Information" w:history="1">
              <w:r w:rsidR="00857BF2" w:rsidRPr="002F71A4">
                <w:rPr>
                  <w:rStyle w:val="Hyperlink"/>
                  <w:rFonts w:ascii="Helvetica" w:hAnsi="Helvetica" w:cs="Helvetica"/>
                </w:rPr>
                <w:t>https://www.imls.gov/grants/available/national-leadership-grants-libraries</w:t>
              </w:r>
            </w:hyperlink>
          </w:p>
        </w:tc>
      </w:tr>
      <w:tr w:rsidR="00857BF2" w:rsidRPr="002F71A4" w14:paraId="6FEDCE7D" w14:textId="77777777" w:rsidTr="00A2374A">
        <w:trPr>
          <w:tblCellSpacing w:w="0" w:type="dxa"/>
        </w:trPr>
        <w:tc>
          <w:tcPr>
            <w:tcW w:w="0" w:type="auto"/>
            <w:noWrap/>
            <w:hideMark/>
          </w:tcPr>
          <w:p w14:paraId="4BBE942D" w14:textId="77777777" w:rsidR="00857BF2" w:rsidRPr="002F71A4" w:rsidRDefault="00857BF2" w:rsidP="00A2374A">
            <w:pPr>
              <w:pStyle w:val="NoSpacing"/>
              <w:rPr>
                <w:rFonts w:ascii="Helvetica" w:hAnsi="Helvetica" w:cs="Helvetica"/>
                <w:b/>
                <w:bCs/>
                <w:color w:val="222222"/>
              </w:rPr>
            </w:pPr>
            <w:r w:rsidRPr="002F71A4">
              <w:rPr>
                <w:rFonts w:ascii="Helvetica" w:hAnsi="Helvetica" w:cs="Helvetica"/>
                <w:b/>
                <w:bCs/>
                <w:color w:val="222222"/>
              </w:rPr>
              <w:t>Grantor Contact Information:</w:t>
            </w:r>
          </w:p>
        </w:tc>
        <w:tc>
          <w:tcPr>
            <w:tcW w:w="5000" w:type="pct"/>
            <w:vAlign w:val="center"/>
            <w:hideMark/>
          </w:tcPr>
          <w:p w14:paraId="694750A6" w14:textId="77777777" w:rsidR="00857BF2" w:rsidRPr="002F71A4" w:rsidRDefault="00857BF2" w:rsidP="00A2374A">
            <w:pPr>
              <w:pStyle w:val="NoSpacing"/>
              <w:rPr>
                <w:rFonts w:ascii="Helvetica" w:hAnsi="Helvetica" w:cs="Helvetica"/>
                <w:color w:val="222222"/>
              </w:rPr>
            </w:pPr>
            <w:r w:rsidRPr="002F71A4">
              <w:rPr>
                <w:rFonts w:ascii="Helvetica" w:hAnsi="Helvetica" w:cs="Helvetica"/>
                <w:color w:val="222222"/>
              </w:rPr>
              <w:t>If you have difficulty accessing the full announcement electronically, please contact:</w:t>
            </w:r>
            <w:r w:rsidRPr="002F71A4">
              <w:rPr>
                <w:rFonts w:ascii="Helvetica" w:hAnsi="Helvetica" w:cs="Helvetica"/>
                <w:color w:val="222222"/>
              </w:rPr>
              <w:br/>
            </w:r>
            <w:r w:rsidRPr="002F71A4">
              <w:rPr>
                <w:rFonts w:ascii="Helvetica" w:hAnsi="Helvetica" w:cs="Helvetica"/>
                <w:color w:val="222222"/>
              </w:rPr>
              <w:br/>
              <w:t>Jill Connors-Joyner, Senior Program Officer, 202-653-4791, jconnors-joyner@imls.gov Sarah Fuller, Senior Program Officer, 202-653-4783, sfuller@imls.gov James Neal, Senior Program Officer, 202-653-4740, jneal@imls.gov imls-librarygrants@imls.gov</w:t>
            </w:r>
            <w:r w:rsidRPr="002F71A4">
              <w:rPr>
                <w:rFonts w:ascii="Helvetica" w:hAnsi="Helvetica" w:cs="Helvetica"/>
                <w:color w:val="222222"/>
              </w:rPr>
              <w:br/>
            </w:r>
            <w:r w:rsidRPr="002F71A4">
              <w:rPr>
                <w:rFonts w:ascii="Helvetica" w:hAnsi="Helvetica" w:cs="Helvetica"/>
                <w:color w:val="222222"/>
              </w:rPr>
              <w:br/>
            </w:r>
            <w:hyperlink r:id="rId386" w:history="1">
              <w:r w:rsidRPr="002F71A4">
                <w:rPr>
                  <w:rStyle w:val="Hyperlink"/>
                  <w:rFonts w:ascii="Helvetica" w:hAnsi="Helvetica" w:cs="Helvetica"/>
                </w:rPr>
                <w:t>imls-librarygrants@imls.gov</w:t>
              </w:r>
            </w:hyperlink>
          </w:p>
        </w:tc>
      </w:tr>
    </w:tbl>
    <w:p w14:paraId="1117779E" w14:textId="77777777" w:rsidR="00857BF2" w:rsidRDefault="00857BF2" w:rsidP="00857BF2">
      <w:pPr>
        <w:pStyle w:val="NoSpacing"/>
        <w:rPr>
          <w:rFonts w:ascii="Helvetica" w:hAnsi="Helvetica" w:cs="Helvetica"/>
          <w:sz w:val="24"/>
          <w:szCs w:val="24"/>
        </w:rPr>
      </w:pPr>
      <w:r w:rsidRPr="00B4233B">
        <w:rPr>
          <w:rFonts w:ascii="Helvetica" w:hAnsi="Helvetica" w:cs="Helvetica"/>
          <w:color w:val="222222"/>
          <w:sz w:val="24"/>
          <w:szCs w:val="24"/>
        </w:rPr>
        <w:br/>
      </w:r>
      <w:hyperlink r:id="rId387" w:tgtFrame="_blank" w:history="1">
        <w:r w:rsidRPr="00B4233B">
          <w:rPr>
            <w:rStyle w:val="Hyperlink"/>
            <w:rFonts w:ascii="Helvetica" w:hAnsi="Helvetica" w:cs="Helvetica"/>
            <w:color w:val="1155CC"/>
            <w:sz w:val="24"/>
            <w:szCs w:val="24"/>
            <w:shd w:val="clear" w:color="auto" w:fill="FFFFFF"/>
          </w:rPr>
          <w:t>https://www.grants.gov/web/grants/view-opportunity.html?oppId=331299</w:t>
        </w:r>
      </w:hyperlink>
    </w:p>
    <w:p w14:paraId="210A9A31" w14:textId="1F62AAE8" w:rsidR="0077741F" w:rsidRPr="005D3F9C" w:rsidRDefault="0077741F" w:rsidP="0077741F">
      <w:pPr>
        <w:widowControl w:val="0"/>
        <w:autoSpaceDE w:val="0"/>
        <w:autoSpaceDN w:val="0"/>
        <w:adjustRightInd w:val="0"/>
        <w:rPr>
          <w:rFonts w:ascii="Helvetica" w:hAnsi="Helvetica" w:cs="Helvetica"/>
        </w:rPr>
      </w:pPr>
      <w:r>
        <w:rPr>
          <w:rFonts w:ascii="Helvetica" w:hAnsi="Helvetica" w:cs="Helvetica"/>
        </w:rPr>
        <w:br w:type="page"/>
      </w:r>
    </w:p>
    <w:p w14:paraId="2ECA13D5"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1967978A" w14:textId="77777777" w:rsidR="0077741F" w:rsidRPr="005D3F9C" w:rsidRDefault="0077741F" w:rsidP="0077741F">
      <w:pPr>
        <w:rPr>
          <w:rFonts w:ascii="Helvetica" w:hAnsi="Helvetica"/>
        </w:rPr>
      </w:pPr>
    </w:p>
    <w:p w14:paraId="51DA3E93" w14:textId="2FA03AB7" w:rsidR="0077741F" w:rsidRPr="005D3F9C" w:rsidRDefault="0077741F" w:rsidP="00CA47D4">
      <w:pPr>
        <w:autoSpaceDE w:val="0"/>
        <w:autoSpaceDN w:val="0"/>
        <w:adjustRightInd w:val="0"/>
        <w:rPr>
          <w:rFonts w:ascii="Helvetica" w:hAnsi="Helvetica"/>
        </w:rPr>
      </w:pPr>
      <w:r w:rsidRPr="00AB0B9C">
        <w:rPr>
          <w:rFonts w:ascii="Helvetica" w:hAnsi="Helvetica"/>
          <w:b/>
          <w:sz w:val="28"/>
          <w:szCs w:val="28"/>
        </w:rPr>
        <w:t>Department of the Interior</w:t>
      </w:r>
      <w:r w:rsidRPr="00AB0B9C">
        <w:rPr>
          <w:rFonts w:ascii="Helvetica" w:hAnsi="Helvetica"/>
          <w:sz w:val="28"/>
          <w:szCs w:val="28"/>
        </w:rPr>
        <w:br/>
      </w:r>
      <w:bookmarkStart w:id="430" w:name="DOIwebsite"/>
      <w:bookmarkEnd w:id="430"/>
    </w:p>
    <w:p w14:paraId="2E23932F" w14:textId="6EB5A62A" w:rsidR="0077741F" w:rsidRPr="00290B14" w:rsidRDefault="0077741F" w:rsidP="00290B14">
      <w:pPr>
        <w:rPr>
          <w:rFonts w:ascii="Helvetica" w:hAnsi="Helvetica"/>
          <w:b/>
        </w:rPr>
      </w:pPr>
      <w:bookmarkStart w:id="431" w:name="DOIPrograms"/>
      <w:bookmarkStart w:id="432" w:name="DOINAWCAFY18"/>
      <w:bookmarkEnd w:id="431"/>
      <w:bookmarkEnd w:id="432"/>
      <w:r w:rsidRPr="005D3F9C">
        <w:rPr>
          <w:rFonts w:ascii="Helvetica" w:hAnsi="Helvetica"/>
          <w:b/>
        </w:rPr>
        <w:t>Programs:</w:t>
      </w:r>
      <w:bookmarkStart w:id="433" w:name="DOIUnderrepresentedCommunities"/>
      <w:bookmarkEnd w:id="433"/>
    </w:p>
    <w:p w14:paraId="5D918381" w14:textId="54A64261" w:rsidR="00F64285" w:rsidRDefault="00F64285" w:rsidP="00F64285">
      <w:pPr>
        <w:pStyle w:val="NoSpacing"/>
        <w:rPr>
          <w:rFonts w:ascii="Helvetica" w:hAnsi="Helvetica" w:cs="Helvetica"/>
          <w:color w:val="222222"/>
          <w:sz w:val="24"/>
          <w:szCs w:val="24"/>
          <w:highlight w:val="cyan"/>
          <w:shd w:val="clear" w:color="auto" w:fill="FFFFFF"/>
        </w:rPr>
      </w:pPr>
      <w:bookmarkStart w:id="434" w:name="DOINPS21Century"/>
      <w:bookmarkStart w:id="435" w:name="DOIOSMREAmeriCorps"/>
      <w:bookmarkEnd w:id="434"/>
      <w:bookmarkEnd w:id="435"/>
    </w:p>
    <w:p w14:paraId="68EADBCA" w14:textId="49F727D4" w:rsidR="00880800" w:rsidRDefault="00F64285" w:rsidP="00F64285">
      <w:pPr>
        <w:pStyle w:val="NoSpacing"/>
        <w:rPr>
          <w:rFonts w:ascii="Helvetica" w:hAnsi="Helvetica" w:cs="Helvetica"/>
          <w:color w:val="222222"/>
          <w:sz w:val="24"/>
          <w:szCs w:val="24"/>
          <w:shd w:val="clear" w:color="auto" w:fill="FFFFFF"/>
        </w:rPr>
      </w:pPr>
      <w:bookmarkStart w:id="436" w:name="DOIBLMAquaticResource"/>
      <w:bookmarkEnd w:id="436"/>
      <w:r w:rsidRPr="00467E80">
        <w:rPr>
          <w:rFonts w:ascii="Helvetica" w:hAnsi="Helvetica" w:cs="Helvetica"/>
          <w:color w:val="222222"/>
          <w:sz w:val="24"/>
          <w:szCs w:val="24"/>
          <w:highlight w:val="cyan"/>
          <w:shd w:val="clear" w:color="auto" w:fill="FFFFFF"/>
        </w:rPr>
        <w:t>Bureau of Land Management</w:t>
      </w:r>
      <w:r w:rsidRPr="00467E80">
        <w:rPr>
          <w:rFonts w:ascii="Helvetica" w:hAnsi="Helvetica" w:cs="Helvetica"/>
          <w:color w:val="222222"/>
          <w:sz w:val="24"/>
          <w:szCs w:val="24"/>
          <w:highlight w:val="cyan"/>
        </w:rPr>
        <w:br/>
      </w:r>
      <w:r w:rsidRPr="00467E80">
        <w:rPr>
          <w:rFonts w:ascii="Helvetica" w:hAnsi="Helvetica" w:cs="Helvetica"/>
          <w:color w:val="222222"/>
          <w:sz w:val="24"/>
          <w:szCs w:val="24"/>
          <w:highlight w:val="cyan"/>
          <w:shd w:val="clear" w:color="auto" w:fill="FFFFFF"/>
        </w:rPr>
        <w:t>National Operations Center Fisheries and Aquatic Resource Management</w:t>
      </w:r>
      <w:r w:rsidRPr="00467E80">
        <w:rPr>
          <w:rFonts w:ascii="Helvetica" w:hAnsi="Helvetica" w:cs="Helvetica"/>
          <w:color w:val="222222"/>
          <w:sz w:val="24"/>
          <w:szCs w:val="24"/>
          <w:highlight w:val="cyan"/>
        </w:rPr>
        <w:br/>
      </w:r>
      <w:r w:rsidRPr="00467E80">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80800" w:rsidRPr="00880800" w14:paraId="66B22F62" w14:textId="77777777" w:rsidTr="0088080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9"/>
              <w:gridCol w:w="3148"/>
            </w:tblGrid>
            <w:tr w:rsidR="00880800" w:rsidRPr="00880800" w14:paraId="1A4812A4" w14:textId="77777777" w:rsidTr="00880800">
              <w:trPr>
                <w:tblCellSpacing w:w="0" w:type="dxa"/>
              </w:trPr>
              <w:tc>
                <w:tcPr>
                  <w:tcW w:w="1879" w:type="dxa"/>
                  <w:noWrap/>
                  <w:hideMark/>
                </w:tcPr>
                <w:p w14:paraId="5061B60A"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Document Type:</w:t>
                  </w:r>
                </w:p>
              </w:tc>
              <w:tc>
                <w:tcPr>
                  <w:tcW w:w="3148" w:type="dxa"/>
                  <w:vAlign w:val="center"/>
                  <w:hideMark/>
                </w:tcPr>
                <w:p w14:paraId="4F917526" w14:textId="77777777" w:rsidR="00880800" w:rsidRPr="00880800" w:rsidRDefault="00880800" w:rsidP="00880800">
                  <w:pPr>
                    <w:pStyle w:val="NoSpacing"/>
                    <w:rPr>
                      <w:rFonts w:ascii="Helvetica" w:hAnsi="Helvetica" w:cs="Helvetica"/>
                      <w:color w:val="222222"/>
                    </w:rPr>
                  </w:pPr>
                  <w:r w:rsidRPr="00880800">
                    <w:rPr>
                      <w:rFonts w:ascii="Helvetica" w:hAnsi="Helvetica" w:cs="Helvetica"/>
                      <w:color w:val="222222"/>
                    </w:rPr>
                    <w:t>Grants Notice</w:t>
                  </w:r>
                </w:p>
              </w:tc>
            </w:tr>
            <w:tr w:rsidR="00880800" w:rsidRPr="00880800" w14:paraId="534E730B" w14:textId="77777777" w:rsidTr="00880800">
              <w:trPr>
                <w:tblCellSpacing w:w="0" w:type="dxa"/>
              </w:trPr>
              <w:tc>
                <w:tcPr>
                  <w:tcW w:w="1879" w:type="dxa"/>
                  <w:noWrap/>
                  <w:hideMark/>
                </w:tcPr>
                <w:p w14:paraId="59FFDD44"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Funding Opportunity Number:</w:t>
                  </w:r>
                </w:p>
              </w:tc>
              <w:tc>
                <w:tcPr>
                  <w:tcW w:w="3148" w:type="dxa"/>
                  <w:vAlign w:val="center"/>
                  <w:hideMark/>
                </w:tcPr>
                <w:p w14:paraId="47D862AD" w14:textId="77777777" w:rsidR="00880800" w:rsidRPr="00880800" w:rsidRDefault="00880800" w:rsidP="00880800">
                  <w:pPr>
                    <w:pStyle w:val="NoSpacing"/>
                    <w:rPr>
                      <w:rFonts w:ascii="Helvetica" w:hAnsi="Helvetica" w:cs="Helvetica"/>
                      <w:color w:val="222222"/>
                    </w:rPr>
                  </w:pPr>
                  <w:r w:rsidRPr="00880800">
                    <w:rPr>
                      <w:rFonts w:ascii="Helvetica" w:hAnsi="Helvetica" w:cs="Helvetica"/>
                      <w:color w:val="222222"/>
                    </w:rPr>
                    <w:t>L21AS00312</w:t>
                  </w:r>
                </w:p>
              </w:tc>
            </w:tr>
            <w:tr w:rsidR="00880800" w:rsidRPr="00880800" w14:paraId="4B5760B7" w14:textId="77777777" w:rsidTr="00880800">
              <w:trPr>
                <w:tblCellSpacing w:w="0" w:type="dxa"/>
              </w:trPr>
              <w:tc>
                <w:tcPr>
                  <w:tcW w:w="1879" w:type="dxa"/>
                  <w:noWrap/>
                  <w:hideMark/>
                </w:tcPr>
                <w:p w14:paraId="03A051EE"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Funding Opportunity Title:</w:t>
                  </w:r>
                </w:p>
              </w:tc>
              <w:tc>
                <w:tcPr>
                  <w:tcW w:w="3148" w:type="dxa"/>
                  <w:vAlign w:val="center"/>
                  <w:hideMark/>
                </w:tcPr>
                <w:p w14:paraId="3873BE46" w14:textId="77777777" w:rsidR="00880800" w:rsidRPr="00880800" w:rsidRDefault="00880800" w:rsidP="00880800">
                  <w:pPr>
                    <w:pStyle w:val="NoSpacing"/>
                    <w:rPr>
                      <w:rFonts w:ascii="Helvetica" w:hAnsi="Helvetica" w:cs="Helvetica"/>
                      <w:color w:val="222222"/>
                    </w:rPr>
                  </w:pPr>
                  <w:r w:rsidRPr="00880800">
                    <w:rPr>
                      <w:rFonts w:ascii="Helvetica" w:hAnsi="Helvetica" w:cs="Helvetica"/>
                      <w:color w:val="222222"/>
                    </w:rPr>
                    <w:t>Department of the Interior – Bureau of Land Management National Operations Center Fisheries and Aquatic Resource Management</w:t>
                  </w:r>
                </w:p>
              </w:tc>
            </w:tr>
            <w:tr w:rsidR="00880800" w:rsidRPr="00880800" w14:paraId="43555F5A" w14:textId="77777777" w:rsidTr="00880800">
              <w:trPr>
                <w:tblCellSpacing w:w="0" w:type="dxa"/>
              </w:trPr>
              <w:tc>
                <w:tcPr>
                  <w:tcW w:w="1879" w:type="dxa"/>
                  <w:noWrap/>
                  <w:hideMark/>
                </w:tcPr>
                <w:p w14:paraId="72262BC9"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Opportunity Category:</w:t>
                  </w:r>
                </w:p>
              </w:tc>
              <w:tc>
                <w:tcPr>
                  <w:tcW w:w="3148" w:type="dxa"/>
                  <w:vAlign w:val="center"/>
                  <w:hideMark/>
                </w:tcPr>
                <w:p w14:paraId="3D6AC005" w14:textId="77777777" w:rsidR="00880800" w:rsidRPr="00880800" w:rsidRDefault="00880800" w:rsidP="00880800">
                  <w:pPr>
                    <w:pStyle w:val="NoSpacing"/>
                    <w:rPr>
                      <w:rFonts w:ascii="Helvetica" w:hAnsi="Helvetica" w:cs="Helvetica"/>
                      <w:color w:val="222222"/>
                    </w:rPr>
                  </w:pPr>
                  <w:r w:rsidRPr="00880800">
                    <w:rPr>
                      <w:rFonts w:ascii="Helvetica" w:hAnsi="Helvetica" w:cs="Helvetica"/>
                      <w:color w:val="222222"/>
                    </w:rPr>
                    <w:t>Discretionary</w:t>
                  </w:r>
                </w:p>
              </w:tc>
            </w:tr>
            <w:tr w:rsidR="00880800" w:rsidRPr="00880800" w14:paraId="15030B4B" w14:textId="77777777" w:rsidTr="00880800">
              <w:trPr>
                <w:tblCellSpacing w:w="0" w:type="dxa"/>
              </w:trPr>
              <w:tc>
                <w:tcPr>
                  <w:tcW w:w="1879" w:type="dxa"/>
                  <w:noWrap/>
                  <w:hideMark/>
                </w:tcPr>
                <w:p w14:paraId="3D37C9E0"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Opportunity Category Explanation:</w:t>
                  </w:r>
                </w:p>
              </w:tc>
              <w:tc>
                <w:tcPr>
                  <w:tcW w:w="3148" w:type="dxa"/>
                  <w:vAlign w:val="center"/>
                  <w:hideMark/>
                </w:tcPr>
                <w:p w14:paraId="20486979" w14:textId="77777777" w:rsidR="00880800" w:rsidRPr="00880800" w:rsidRDefault="00880800" w:rsidP="00880800">
                  <w:pPr>
                    <w:pStyle w:val="NoSpacing"/>
                    <w:rPr>
                      <w:rFonts w:ascii="Helvetica" w:hAnsi="Helvetica" w:cs="Helvetica"/>
                      <w:color w:val="222222"/>
                    </w:rPr>
                  </w:pPr>
                  <w:r w:rsidRPr="00880800">
                    <w:rPr>
                      <w:rFonts w:ascii="Helvetica" w:hAnsi="Helvetica" w:cs="Helvetica"/>
                      <w:color w:val="222222"/>
                    </w:rPr>
                    <w:t> </w:t>
                  </w:r>
                </w:p>
              </w:tc>
            </w:tr>
            <w:tr w:rsidR="00880800" w:rsidRPr="00880800" w14:paraId="16725565" w14:textId="77777777" w:rsidTr="00880800">
              <w:trPr>
                <w:tblCellSpacing w:w="0" w:type="dxa"/>
              </w:trPr>
              <w:tc>
                <w:tcPr>
                  <w:tcW w:w="1879" w:type="dxa"/>
                  <w:noWrap/>
                  <w:hideMark/>
                </w:tcPr>
                <w:p w14:paraId="30D508E6"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Funding Instrument Type:</w:t>
                  </w:r>
                </w:p>
              </w:tc>
              <w:tc>
                <w:tcPr>
                  <w:tcW w:w="3148" w:type="dxa"/>
                  <w:vAlign w:val="center"/>
                  <w:hideMark/>
                </w:tcPr>
                <w:p w14:paraId="77C3326C" w14:textId="77777777" w:rsidR="00880800" w:rsidRPr="00880800" w:rsidRDefault="00880800" w:rsidP="00880800">
                  <w:pPr>
                    <w:pStyle w:val="NoSpacing"/>
                    <w:rPr>
                      <w:rFonts w:ascii="Helvetica" w:hAnsi="Helvetica" w:cs="Helvetica"/>
                      <w:color w:val="222222"/>
                    </w:rPr>
                  </w:pPr>
                  <w:r w:rsidRPr="00880800">
                    <w:rPr>
                      <w:rFonts w:ascii="Helvetica" w:hAnsi="Helvetica" w:cs="Helvetica"/>
                      <w:color w:val="222222"/>
                    </w:rPr>
                    <w:t>Cooperative Agreement</w:t>
                  </w:r>
                </w:p>
              </w:tc>
            </w:tr>
            <w:tr w:rsidR="00880800" w:rsidRPr="00880800" w14:paraId="4FC5F9BA" w14:textId="77777777" w:rsidTr="00880800">
              <w:trPr>
                <w:tblCellSpacing w:w="0" w:type="dxa"/>
              </w:trPr>
              <w:tc>
                <w:tcPr>
                  <w:tcW w:w="1879" w:type="dxa"/>
                  <w:noWrap/>
                  <w:hideMark/>
                </w:tcPr>
                <w:p w14:paraId="3B42B66B"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Category of Funding Activity:</w:t>
                  </w:r>
                </w:p>
              </w:tc>
              <w:tc>
                <w:tcPr>
                  <w:tcW w:w="3148" w:type="dxa"/>
                  <w:vAlign w:val="center"/>
                  <w:hideMark/>
                </w:tcPr>
                <w:p w14:paraId="095CFF97" w14:textId="77777777" w:rsidR="00880800" w:rsidRPr="00880800" w:rsidRDefault="00880800" w:rsidP="00880800">
                  <w:pPr>
                    <w:pStyle w:val="NoSpacing"/>
                    <w:rPr>
                      <w:rFonts w:ascii="Helvetica" w:hAnsi="Helvetica" w:cs="Helvetica"/>
                      <w:color w:val="222222"/>
                    </w:rPr>
                  </w:pPr>
                  <w:r w:rsidRPr="00880800">
                    <w:rPr>
                      <w:rFonts w:ascii="Helvetica" w:hAnsi="Helvetica" w:cs="Helvetica"/>
                      <w:color w:val="222222"/>
                    </w:rPr>
                    <w:t>Natural Resources</w:t>
                  </w:r>
                </w:p>
              </w:tc>
            </w:tr>
            <w:tr w:rsidR="00880800" w:rsidRPr="00880800" w14:paraId="4EDE7ED3" w14:textId="77777777" w:rsidTr="00880800">
              <w:trPr>
                <w:tblCellSpacing w:w="0" w:type="dxa"/>
              </w:trPr>
              <w:tc>
                <w:tcPr>
                  <w:tcW w:w="1879" w:type="dxa"/>
                  <w:noWrap/>
                  <w:hideMark/>
                </w:tcPr>
                <w:p w14:paraId="790A4569"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Category Explanation:</w:t>
                  </w:r>
                </w:p>
              </w:tc>
              <w:tc>
                <w:tcPr>
                  <w:tcW w:w="3148" w:type="dxa"/>
                  <w:vAlign w:val="center"/>
                  <w:hideMark/>
                </w:tcPr>
                <w:p w14:paraId="1A15BC1E" w14:textId="77777777" w:rsidR="00880800" w:rsidRPr="00880800" w:rsidRDefault="00880800" w:rsidP="00880800">
                  <w:pPr>
                    <w:pStyle w:val="NoSpacing"/>
                    <w:rPr>
                      <w:rFonts w:ascii="Helvetica" w:hAnsi="Helvetica" w:cs="Helvetica"/>
                      <w:color w:val="222222"/>
                    </w:rPr>
                  </w:pPr>
                  <w:r w:rsidRPr="00880800">
                    <w:rPr>
                      <w:rFonts w:ascii="Helvetica" w:hAnsi="Helvetica" w:cs="Helvetica"/>
                      <w:color w:val="222222"/>
                    </w:rPr>
                    <w:t> </w:t>
                  </w:r>
                </w:p>
              </w:tc>
            </w:tr>
            <w:tr w:rsidR="00880800" w:rsidRPr="00880800" w14:paraId="702A94B0" w14:textId="77777777" w:rsidTr="00880800">
              <w:trPr>
                <w:tblCellSpacing w:w="0" w:type="dxa"/>
              </w:trPr>
              <w:tc>
                <w:tcPr>
                  <w:tcW w:w="1879" w:type="dxa"/>
                  <w:noWrap/>
                  <w:hideMark/>
                </w:tcPr>
                <w:p w14:paraId="48B439C5"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Expected Number of Awards:</w:t>
                  </w:r>
                </w:p>
              </w:tc>
              <w:tc>
                <w:tcPr>
                  <w:tcW w:w="3148" w:type="dxa"/>
                  <w:vAlign w:val="center"/>
                  <w:hideMark/>
                </w:tcPr>
                <w:p w14:paraId="45192198" w14:textId="77777777" w:rsidR="00880800" w:rsidRPr="00880800" w:rsidRDefault="00880800" w:rsidP="00880800">
                  <w:pPr>
                    <w:pStyle w:val="NoSpacing"/>
                    <w:rPr>
                      <w:rFonts w:ascii="Helvetica" w:hAnsi="Helvetica" w:cs="Helvetica"/>
                      <w:color w:val="222222"/>
                    </w:rPr>
                  </w:pPr>
                  <w:r w:rsidRPr="00880800">
                    <w:rPr>
                      <w:rFonts w:ascii="Helvetica" w:hAnsi="Helvetica" w:cs="Helvetica"/>
                      <w:color w:val="222222"/>
                    </w:rPr>
                    <w:t> </w:t>
                  </w:r>
                </w:p>
              </w:tc>
            </w:tr>
            <w:tr w:rsidR="00880800" w:rsidRPr="00880800" w14:paraId="309AC06B" w14:textId="77777777" w:rsidTr="00880800">
              <w:trPr>
                <w:tblCellSpacing w:w="0" w:type="dxa"/>
              </w:trPr>
              <w:tc>
                <w:tcPr>
                  <w:tcW w:w="1879" w:type="dxa"/>
                  <w:noWrap/>
                  <w:hideMark/>
                </w:tcPr>
                <w:p w14:paraId="2C97274A"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CFDA Number(s):</w:t>
                  </w:r>
                </w:p>
              </w:tc>
              <w:tc>
                <w:tcPr>
                  <w:tcW w:w="3148" w:type="dxa"/>
                  <w:vAlign w:val="center"/>
                  <w:hideMark/>
                </w:tcPr>
                <w:p w14:paraId="3DCB0565" w14:textId="77777777" w:rsidR="00880800" w:rsidRPr="00880800" w:rsidRDefault="00880800" w:rsidP="00880800">
                  <w:pPr>
                    <w:pStyle w:val="NoSpacing"/>
                    <w:rPr>
                      <w:rFonts w:ascii="Helvetica" w:hAnsi="Helvetica" w:cs="Helvetica"/>
                      <w:color w:val="222222"/>
                    </w:rPr>
                  </w:pPr>
                  <w:r w:rsidRPr="00880800">
                    <w:rPr>
                      <w:rFonts w:ascii="Helvetica" w:hAnsi="Helvetica" w:cs="Helvetica"/>
                      <w:color w:val="222222"/>
                    </w:rPr>
                    <w:t>15.244 -- Fisheries and Aquatic Resources Management</w:t>
                  </w:r>
                </w:p>
              </w:tc>
            </w:tr>
            <w:tr w:rsidR="00880800" w:rsidRPr="00880800" w14:paraId="3FB2ABC6" w14:textId="77777777" w:rsidTr="00880800">
              <w:trPr>
                <w:tblCellSpacing w:w="0" w:type="dxa"/>
              </w:trPr>
              <w:tc>
                <w:tcPr>
                  <w:tcW w:w="1879" w:type="dxa"/>
                  <w:noWrap/>
                  <w:hideMark/>
                </w:tcPr>
                <w:p w14:paraId="3BD4A2B6"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Cost Sharing or Matching Requirement:</w:t>
                  </w:r>
                </w:p>
              </w:tc>
              <w:tc>
                <w:tcPr>
                  <w:tcW w:w="3148" w:type="dxa"/>
                  <w:vAlign w:val="center"/>
                  <w:hideMark/>
                </w:tcPr>
                <w:p w14:paraId="6772F1C9" w14:textId="77777777" w:rsidR="00880800" w:rsidRPr="00880800" w:rsidRDefault="00880800" w:rsidP="00880800">
                  <w:pPr>
                    <w:pStyle w:val="NoSpacing"/>
                    <w:rPr>
                      <w:rFonts w:ascii="Helvetica" w:hAnsi="Helvetica" w:cs="Helvetica"/>
                      <w:color w:val="222222"/>
                    </w:rPr>
                  </w:pPr>
                  <w:r w:rsidRPr="00880800">
                    <w:rPr>
                      <w:rFonts w:ascii="Helvetica" w:hAnsi="Helvetica" w:cs="Helvetica"/>
                      <w:color w:val="222222"/>
                    </w:rPr>
                    <w:t>No</w:t>
                  </w:r>
                </w:p>
              </w:tc>
            </w:tr>
          </w:tbl>
          <w:p w14:paraId="44749928" w14:textId="77777777" w:rsidR="00880800" w:rsidRPr="00880800" w:rsidRDefault="00880800" w:rsidP="0088080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31"/>
              <w:gridCol w:w="3114"/>
            </w:tblGrid>
            <w:tr w:rsidR="00880800" w:rsidRPr="00880800" w14:paraId="5858CC05" w14:textId="77777777" w:rsidTr="00880800">
              <w:trPr>
                <w:tblCellSpacing w:w="0" w:type="dxa"/>
              </w:trPr>
              <w:tc>
                <w:tcPr>
                  <w:tcW w:w="2131" w:type="dxa"/>
                  <w:noWrap/>
                  <w:hideMark/>
                </w:tcPr>
                <w:p w14:paraId="48245F49"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Version:</w:t>
                  </w:r>
                </w:p>
              </w:tc>
              <w:tc>
                <w:tcPr>
                  <w:tcW w:w="4223" w:type="dxa"/>
                  <w:vAlign w:val="center"/>
                  <w:hideMark/>
                </w:tcPr>
                <w:p w14:paraId="36683F7F" w14:textId="77777777" w:rsidR="00880800" w:rsidRPr="00880800" w:rsidRDefault="00880800" w:rsidP="00880800">
                  <w:pPr>
                    <w:pStyle w:val="NoSpacing"/>
                    <w:rPr>
                      <w:rFonts w:ascii="Helvetica" w:hAnsi="Helvetica" w:cs="Helvetica"/>
                      <w:color w:val="222222"/>
                    </w:rPr>
                  </w:pPr>
                  <w:r w:rsidRPr="00880800">
                    <w:rPr>
                      <w:rFonts w:ascii="Helvetica" w:hAnsi="Helvetica" w:cs="Helvetica"/>
                      <w:color w:val="222222"/>
                    </w:rPr>
                    <w:t>Synopsis 1</w:t>
                  </w:r>
                </w:p>
              </w:tc>
            </w:tr>
            <w:tr w:rsidR="00880800" w:rsidRPr="00880800" w14:paraId="31DFD78B" w14:textId="77777777" w:rsidTr="00880800">
              <w:trPr>
                <w:tblCellSpacing w:w="0" w:type="dxa"/>
              </w:trPr>
              <w:tc>
                <w:tcPr>
                  <w:tcW w:w="2131" w:type="dxa"/>
                  <w:noWrap/>
                  <w:hideMark/>
                </w:tcPr>
                <w:p w14:paraId="6197B055"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Posted Date:</w:t>
                  </w:r>
                </w:p>
              </w:tc>
              <w:tc>
                <w:tcPr>
                  <w:tcW w:w="4223" w:type="dxa"/>
                  <w:vAlign w:val="center"/>
                  <w:hideMark/>
                </w:tcPr>
                <w:p w14:paraId="1354A8E3" w14:textId="77777777" w:rsidR="00880800" w:rsidRPr="00880800" w:rsidRDefault="00880800" w:rsidP="00880800">
                  <w:pPr>
                    <w:pStyle w:val="NoSpacing"/>
                    <w:rPr>
                      <w:rFonts w:ascii="Helvetica" w:hAnsi="Helvetica" w:cs="Helvetica"/>
                      <w:color w:val="222222"/>
                    </w:rPr>
                  </w:pPr>
                  <w:r w:rsidRPr="00880800">
                    <w:rPr>
                      <w:rFonts w:ascii="Helvetica" w:hAnsi="Helvetica" w:cs="Helvetica"/>
                      <w:color w:val="222222"/>
                    </w:rPr>
                    <w:t>Feb 10, 2021</w:t>
                  </w:r>
                </w:p>
              </w:tc>
            </w:tr>
            <w:tr w:rsidR="00880800" w:rsidRPr="00880800" w14:paraId="2C09F32E" w14:textId="77777777" w:rsidTr="00880800">
              <w:trPr>
                <w:tblCellSpacing w:w="0" w:type="dxa"/>
              </w:trPr>
              <w:tc>
                <w:tcPr>
                  <w:tcW w:w="2131" w:type="dxa"/>
                  <w:noWrap/>
                  <w:hideMark/>
                </w:tcPr>
                <w:p w14:paraId="735CC97B"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Last Updated Date:</w:t>
                  </w:r>
                </w:p>
              </w:tc>
              <w:tc>
                <w:tcPr>
                  <w:tcW w:w="4223" w:type="dxa"/>
                  <w:vAlign w:val="center"/>
                  <w:hideMark/>
                </w:tcPr>
                <w:p w14:paraId="49AA79A8" w14:textId="77777777" w:rsidR="00880800" w:rsidRPr="00880800" w:rsidRDefault="00880800" w:rsidP="00880800">
                  <w:pPr>
                    <w:pStyle w:val="NoSpacing"/>
                    <w:rPr>
                      <w:rFonts w:ascii="Helvetica" w:hAnsi="Helvetica" w:cs="Helvetica"/>
                      <w:color w:val="222222"/>
                    </w:rPr>
                  </w:pPr>
                  <w:r w:rsidRPr="00880800">
                    <w:rPr>
                      <w:rFonts w:ascii="Helvetica" w:hAnsi="Helvetica" w:cs="Helvetica"/>
                      <w:color w:val="222222"/>
                    </w:rPr>
                    <w:t>Feb 10, 2021</w:t>
                  </w:r>
                </w:p>
              </w:tc>
            </w:tr>
            <w:tr w:rsidR="00880800" w:rsidRPr="00880800" w14:paraId="0D5E0770" w14:textId="77777777" w:rsidTr="00880800">
              <w:trPr>
                <w:tblCellSpacing w:w="0" w:type="dxa"/>
              </w:trPr>
              <w:tc>
                <w:tcPr>
                  <w:tcW w:w="2131" w:type="dxa"/>
                  <w:noWrap/>
                  <w:hideMark/>
                </w:tcPr>
                <w:p w14:paraId="14C2FAB0"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Original Closing Date for Applications:</w:t>
                  </w:r>
                </w:p>
              </w:tc>
              <w:tc>
                <w:tcPr>
                  <w:tcW w:w="4223" w:type="dxa"/>
                  <w:vAlign w:val="center"/>
                  <w:hideMark/>
                </w:tcPr>
                <w:p w14:paraId="1717F6A6" w14:textId="77777777" w:rsidR="00880800" w:rsidRPr="00880800" w:rsidRDefault="00880800" w:rsidP="00880800">
                  <w:pPr>
                    <w:pStyle w:val="NoSpacing"/>
                    <w:rPr>
                      <w:rFonts w:ascii="Helvetica" w:hAnsi="Helvetica" w:cs="Helvetica"/>
                      <w:color w:val="222222"/>
                    </w:rPr>
                  </w:pPr>
                  <w:r w:rsidRPr="00880800">
                    <w:rPr>
                      <w:rFonts w:ascii="Helvetica" w:hAnsi="Helvetica" w:cs="Helvetica"/>
                      <w:color w:val="222222"/>
                    </w:rPr>
                    <w:t>Apr 13, 2021  Electronically submitted applications must be submitted no later than 5:00 p.m., ET, on the listed application due date. Applications must be submitted in English. Late applications will not be accepted or reviewed.</w:t>
                  </w:r>
                </w:p>
              </w:tc>
            </w:tr>
            <w:tr w:rsidR="00880800" w:rsidRPr="00880800" w14:paraId="5EE5BF41" w14:textId="77777777" w:rsidTr="00880800">
              <w:trPr>
                <w:tblCellSpacing w:w="0" w:type="dxa"/>
              </w:trPr>
              <w:tc>
                <w:tcPr>
                  <w:tcW w:w="2131" w:type="dxa"/>
                  <w:noWrap/>
                  <w:hideMark/>
                </w:tcPr>
                <w:p w14:paraId="6B5011F3"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Current Closing Date for Applications:</w:t>
                  </w:r>
                </w:p>
              </w:tc>
              <w:tc>
                <w:tcPr>
                  <w:tcW w:w="4223" w:type="dxa"/>
                  <w:vAlign w:val="center"/>
                  <w:hideMark/>
                </w:tcPr>
                <w:p w14:paraId="79CD954E" w14:textId="77777777" w:rsidR="00880800" w:rsidRPr="00880800" w:rsidRDefault="00880800" w:rsidP="00880800">
                  <w:pPr>
                    <w:pStyle w:val="NoSpacing"/>
                    <w:rPr>
                      <w:rFonts w:ascii="Helvetica" w:hAnsi="Helvetica" w:cs="Helvetica"/>
                      <w:color w:val="222222"/>
                    </w:rPr>
                  </w:pPr>
                  <w:r w:rsidRPr="00880800">
                    <w:rPr>
                      <w:rFonts w:ascii="Helvetica" w:hAnsi="Helvetica" w:cs="Helvetica"/>
                      <w:color w:val="222222"/>
                    </w:rPr>
                    <w:t>Apr 13, 2021  Electronically submitted applications must be submitted no later than 5:00 p.m., ET, on the listed application due date. Applications must be submitted in English. Late applications will not be accepted or reviewed.</w:t>
                  </w:r>
                </w:p>
              </w:tc>
            </w:tr>
            <w:tr w:rsidR="00880800" w:rsidRPr="00880800" w14:paraId="32A61BB6" w14:textId="77777777" w:rsidTr="00880800">
              <w:trPr>
                <w:tblCellSpacing w:w="0" w:type="dxa"/>
              </w:trPr>
              <w:tc>
                <w:tcPr>
                  <w:tcW w:w="2131" w:type="dxa"/>
                  <w:noWrap/>
                  <w:hideMark/>
                </w:tcPr>
                <w:p w14:paraId="2EE70C70"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Archive Date:</w:t>
                  </w:r>
                </w:p>
              </w:tc>
              <w:tc>
                <w:tcPr>
                  <w:tcW w:w="4223" w:type="dxa"/>
                  <w:vAlign w:val="center"/>
                  <w:hideMark/>
                </w:tcPr>
                <w:p w14:paraId="70D4E6C6" w14:textId="77777777" w:rsidR="00880800" w:rsidRPr="00880800" w:rsidRDefault="00880800" w:rsidP="00880800">
                  <w:pPr>
                    <w:pStyle w:val="NoSpacing"/>
                    <w:rPr>
                      <w:rFonts w:ascii="Helvetica" w:hAnsi="Helvetica" w:cs="Helvetica"/>
                      <w:color w:val="222222"/>
                    </w:rPr>
                  </w:pPr>
                  <w:r w:rsidRPr="00880800">
                    <w:rPr>
                      <w:rFonts w:ascii="Helvetica" w:hAnsi="Helvetica" w:cs="Helvetica"/>
                      <w:color w:val="222222"/>
                    </w:rPr>
                    <w:t> </w:t>
                  </w:r>
                </w:p>
              </w:tc>
            </w:tr>
            <w:tr w:rsidR="00880800" w:rsidRPr="00880800" w14:paraId="661C25D4" w14:textId="77777777" w:rsidTr="00880800">
              <w:trPr>
                <w:tblCellSpacing w:w="0" w:type="dxa"/>
              </w:trPr>
              <w:tc>
                <w:tcPr>
                  <w:tcW w:w="2131" w:type="dxa"/>
                  <w:noWrap/>
                  <w:hideMark/>
                </w:tcPr>
                <w:p w14:paraId="2981F09B"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Estimated Total Program Funding:</w:t>
                  </w:r>
                </w:p>
              </w:tc>
              <w:tc>
                <w:tcPr>
                  <w:tcW w:w="4223" w:type="dxa"/>
                  <w:vAlign w:val="center"/>
                  <w:hideMark/>
                </w:tcPr>
                <w:p w14:paraId="78F83BD4" w14:textId="77777777" w:rsidR="00880800" w:rsidRPr="00880800" w:rsidRDefault="00880800" w:rsidP="00880800">
                  <w:pPr>
                    <w:pStyle w:val="NoSpacing"/>
                    <w:rPr>
                      <w:rFonts w:ascii="Helvetica" w:hAnsi="Helvetica" w:cs="Helvetica"/>
                      <w:color w:val="222222"/>
                    </w:rPr>
                  </w:pPr>
                  <w:r w:rsidRPr="00880800">
                    <w:rPr>
                      <w:rFonts w:ascii="Helvetica" w:hAnsi="Helvetica" w:cs="Helvetica"/>
                      <w:color w:val="222222"/>
                    </w:rPr>
                    <w:t>$950,000</w:t>
                  </w:r>
                </w:p>
              </w:tc>
            </w:tr>
            <w:tr w:rsidR="00880800" w:rsidRPr="00880800" w14:paraId="7CB843A6" w14:textId="77777777" w:rsidTr="00880800">
              <w:trPr>
                <w:tblCellSpacing w:w="0" w:type="dxa"/>
              </w:trPr>
              <w:tc>
                <w:tcPr>
                  <w:tcW w:w="2131" w:type="dxa"/>
                  <w:noWrap/>
                  <w:hideMark/>
                </w:tcPr>
                <w:p w14:paraId="60E432EB"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Award Ceiling:</w:t>
                  </w:r>
                </w:p>
              </w:tc>
              <w:tc>
                <w:tcPr>
                  <w:tcW w:w="4223" w:type="dxa"/>
                  <w:vAlign w:val="center"/>
                  <w:hideMark/>
                </w:tcPr>
                <w:p w14:paraId="2D8259B5" w14:textId="77777777" w:rsidR="00880800" w:rsidRPr="00880800" w:rsidRDefault="00880800" w:rsidP="00880800">
                  <w:pPr>
                    <w:pStyle w:val="NoSpacing"/>
                    <w:rPr>
                      <w:rFonts w:ascii="Helvetica" w:hAnsi="Helvetica" w:cs="Helvetica"/>
                      <w:color w:val="222222"/>
                    </w:rPr>
                  </w:pPr>
                  <w:r w:rsidRPr="00880800">
                    <w:rPr>
                      <w:rFonts w:ascii="Helvetica" w:hAnsi="Helvetica" w:cs="Helvetica"/>
                      <w:color w:val="222222"/>
                    </w:rPr>
                    <w:t>$950,000</w:t>
                  </w:r>
                </w:p>
              </w:tc>
            </w:tr>
            <w:tr w:rsidR="00880800" w:rsidRPr="00880800" w14:paraId="48EFC6F7" w14:textId="77777777" w:rsidTr="00880800">
              <w:trPr>
                <w:tblCellSpacing w:w="0" w:type="dxa"/>
              </w:trPr>
              <w:tc>
                <w:tcPr>
                  <w:tcW w:w="2131" w:type="dxa"/>
                  <w:noWrap/>
                  <w:hideMark/>
                </w:tcPr>
                <w:p w14:paraId="440841C6"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Award Floor:</w:t>
                  </w:r>
                </w:p>
              </w:tc>
              <w:tc>
                <w:tcPr>
                  <w:tcW w:w="4223" w:type="dxa"/>
                  <w:vAlign w:val="center"/>
                  <w:hideMark/>
                </w:tcPr>
                <w:p w14:paraId="0BD0162F" w14:textId="77777777" w:rsidR="00880800" w:rsidRPr="00880800" w:rsidRDefault="00880800" w:rsidP="00880800">
                  <w:pPr>
                    <w:pStyle w:val="NoSpacing"/>
                    <w:rPr>
                      <w:rFonts w:ascii="Helvetica" w:hAnsi="Helvetica" w:cs="Helvetica"/>
                      <w:color w:val="222222"/>
                    </w:rPr>
                  </w:pPr>
                  <w:r w:rsidRPr="00880800">
                    <w:rPr>
                      <w:rFonts w:ascii="Helvetica" w:hAnsi="Helvetica" w:cs="Helvetica"/>
                      <w:color w:val="222222"/>
                    </w:rPr>
                    <w:t>$5,000</w:t>
                  </w:r>
                </w:p>
              </w:tc>
            </w:tr>
          </w:tbl>
          <w:p w14:paraId="31B0CCEB" w14:textId="77777777" w:rsidR="00880800" w:rsidRPr="00880800" w:rsidRDefault="00880800" w:rsidP="00880800">
            <w:pPr>
              <w:pStyle w:val="NoSpacing"/>
              <w:rPr>
                <w:rFonts w:ascii="Helvetica" w:hAnsi="Helvetica" w:cs="Helvetica"/>
                <w:color w:val="222222"/>
              </w:rPr>
            </w:pPr>
          </w:p>
        </w:tc>
      </w:tr>
    </w:tbl>
    <w:p w14:paraId="5CD09E8A" w14:textId="3B2E9CC2" w:rsidR="00880800" w:rsidRPr="00880800" w:rsidRDefault="00880800" w:rsidP="0088080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80800" w:rsidRPr="00880800" w14:paraId="39F4577C" w14:textId="77777777" w:rsidTr="00880800">
        <w:trPr>
          <w:tblCellSpacing w:w="0" w:type="dxa"/>
        </w:trPr>
        <w:tc>
          <w:tcPr>
            <w:tcW w:w="0" w:type="auto"/>
            <w:noWrap/>
            <w:hideMark/>
          </w:tcPr>
          <w:p w14:paraId="4A5EE91A"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Eligible Applicants:</w:t>
            </w:r>
          </w:p>
        </w:tc>
        <w:tc>
          <w:tcPr>
            <w:tcW w:w="5000" w:type="pct"/>
            <w:vAlign w:val="center"/>
            <w:hideMark/>
          </w:tcPr>
          <w:p w14:paraId="36216389" w14:textId="77777777" w:rsidR="00880800" w:rsidRPr="00880800" w:rsidRDefault="00880800" w:rsidP="00880800">
            <w:pPr>
              <w:pStyle w:val="NoSpacing"/>
              <w:rPr>
                <w:rFonts w:ascii="Helvetica" w:hAnsi="Helvetica" w:cs="Helvetica"/>
                <w:color w:val="222222"/>
              </w:rPr>
            </w:pPr>
            <w:r w:rsidRPr="00880800">
              <w:rPr>
                <w:rFonts w:ascii="Helvetica" w:hAnsi="Helvetica" w:cs="Helvetica"/>
                <w:color w:val="222222"/>
              </w:rPr>
              <w:t>Nonprofits that do not have a 501(c)(3) status with the IRS, other than institutions of higher education</w:t>
            </w:r>
            <w:r w:rsidRPr="00880800">
              <w:rPr>
                <w:rFonts w:ascii="Helvetica" w:hAnsi="Helvetica" w:cs="Helvetica"/>
                <w:color w:val="222222"/>
              </w:rPr>
              <w:br/>
              <w:t>Native American tribal governments (Federally recognized)</w:t>
            </w:r>
            <w:r w:rsidRPr="00880800">
              <w:rPr>
                <w:rFonts w:ascii="Helvetica" w:hAnsi="Helvetica" w:cs="Helvetica"/>
                <w:color w:val="222222"/>
              </w:rPr>
              <w:br/>
              <w:t>Private institutions of higher education</w:t>
            </w:r>
            <w:r w:rsidRPr="00880800">
              <w:rPr>
                <w:rFonts w:ascii="Helvetica" w:hAnsi="Helvetica" w:cs="Helvetica"/>
                <w:color w:val="222222"/>
              </w:rPr>
              <w:br/>
              <w:t>Nonprofits having a 501(c)(3) status with the IRS, other than institutions of higher education</w:t>
            </w:r>
            <w:r w:rsidRPr="00880800">
              <w:rPr>
                <w:rFonts w:ascii="Helvetica" w:hAnsi="Helvetica" w:cs="Helvetica"/>
                <w:color w:val="222222"/>
              </w:rPr>
              <w:br/>
              <w:t>County governments</w:t>
            </w:r>
            <w:r w:rsidRPr="00880800">
              <w:rPr>
                <w:rFonts w:ascii="Helvetica" w:hAnsi="Helvetica" w:cs="Helvetica"/>
                <w:color w:val="222222"/>
              </w:rPr>
              <w:br/>
              <w:t>Independent school districts</w:t>
            </w:r>
            <w:r w:rsidRPr="00880800">
              <w:rPr>
                <w:rFonts w:ascii="Helvetica" w:hAnsi="Helvetica" w:cs="Helvetica"/>
                <w:color w:val="222222"/>
              </w:rPr>
              <w:br/>
              <w:t>Native American tribal organizations (other than Federally recognized tribal governments)</w:t>
            </w:r>
            <w:r w:rsidRPr="00880800">
              <w:rPr>
                <w:rFonts w:ascii="Helvetica" w:hAnsi="Helvetica" w:cs="Helvetica"/>
                <w:color w:val="222222"/>
              </w:rPr>
              <w:br/>
              <w:t>Special district governments</w:t>
            </w:r>
            <w:r w:rsidRPr="00880800">
              <w:rPr>
                <w:rFonts w:ascii="Helvetica" w:hAnsi="Helvetica" w:cs="Helvetica"/>
                <w:color w:val="222222"/>
              </w:rPr>
              <w:br/>
              <w:t>City or township governments</w:t>
            </w:r>
            <w:r w:rsidRPr="00880800">
              <w:rPr>
                <w:rFonts w:ascii="Helvetica" w:hAnsi="Helvetica" w:cs="Helvetica"/>
                <w:color w:val="222222"/>
              </w:rPr>
              <w:br/>
              <w:t>Public and State controlled institutions of higher education</w:t>
            </w:r>
            <w:r w:rsidRPr="00880800">
              <w:rPr>
                <w:rFonts w:ascii="Helvetica" w:hAnsi="Helvetica" w:cs="Helvetica"/>
                <w:color w:val="222222"/>
              </w:rPr>
              <w:br/>
              <w:t>State governments</w:t>
            </w:r>
            <w:r w:rsidRPr="00880800">
              <w:rPr>
                <w:rFonts w:ascii="Helvetica" w:hAnsi="Helvetica" w:cs="Helvetica"/>
                <w:color w:val="222222"/>
              </w:rPr>
              <w:br/>
              <w:t>Public housing authorities/Indian housing authorities</w:t>
            </w:r>
          </w:p>
        </w:tc>
      </w:tr>
      <w:tr w:rsidR="00880800" w:rsidRPr="00880800" w14:paraId="044823C2" w14:textId="77777777" w:rsidTr="00880800">
        <w:trPr>
          <w:tblCellSpacing w:w="0" w:type="dxa"/>
        </w:trPr>
        <w:tc>
          <w:tcPr>
            <w:tcW w:w="0" w:type="auto"/>
            <w:noWrap/>
            <w:hideMark/>
          </w:tcPr>
          <w:p w14:paraId="6DCD0C48"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Additional Information on Eligibility:</w:t>
            </w:r>
          </w:p>
        </w:tc>
        <w:tc>
          <w:tcPr>
            <w:tcW w:w="5000" w:type="pct"/>
            <w:vAlign w:val="center"/>
            <w:hideMark/>
          </w:tcPr>
          <w:p w14:paraId="6E5D16FF" w14:textId="77777777" w:rsidR="00880800" w:rsidRPr="00880800" w:rsidRDefault="00880800" w:rsidP="00880800">
            <w:pPr>
              <w:pStyle w:val="NoSpacing"/>
              <w:rPr>
                <w:rFonts w:ascii="Helvetica" w:hAnsi="Helvetica" w:cs="Helvetica"/>
                <w:color w:val="222222"/>
              </w:rPr>
            </w:pPr>
            <w:r w:rsidRPr="00880800">
              <w:rPr>
                <w:rFonts w:ascii="Helvetica" w:hAnsi="Helvetica" w:cs="Helvetica"/>
                <w:color w:val="222222"/>
              </w:rPr>
              <w:t>Individuals and For-Profit Organizations are ineligible to apply for awards under this NOFO.</w:t>
            </w:r>
          </w:p>
        </w:tc>
      </w:tr>
    </w:tbl>
    <w:p w14:paraId="5E908B56" w14:textId="4C45EA6C" w:rsidR="00880800" w:rsidRPr="00880800" w:rsidRDefault="00880800" w:rsidP="0088080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80800" w:rsidRPr="00880800" w14:paraId="76F6734B" w14:textId="77777777" w:rsidTr="00880800">
        <w:trPr>
          <w:tblCellSpacing w:w="0" w:type="dxa"/>
        </w:trPr>
        <w:tc>
          <w:tcPr>
            <w:tcW w:w="0" w:type="auto"/>
            <w:noWrap/>
            <w:hideMark/>
          </w:tcPr>
          <w:p w14:paraId="6A3E557B"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Agency Name:</w:t>
            </w:r>
          </w:p>
        </w:tc>
        <w:tc>
          <w:tcPr>
            <w:tcW w:w="5000" w:type="pct"/>
            <w:vAlign w:val="center"/>
            <w:hideMark/>
          </w:tcPr>
          <w:p w14:paraId="74623775" w14:textId="77777777" w:rsidR="00880800" w:rsidRPr="00880800" w:rsidRDefault="00880800" w:rsidP="00880800">
            <w:pPr>
              <w:pStyle w:val="NoSpacing"/>
              <w:rPr>
                <w:rFonts w:ascii="Helvetica" w:hAnsi="Helvetica" w:cs="Helvetica"/>
                <w:color w:val="222222"/>
              </w:rPr>
            </w:pPr>
            <w:r w:rsidRPr="00880800">
              <w:rPr>
                <w:rFonts w:ascii="Helvetica" w:hAnsi="Helvetica" w:cs="Helvetica"/>
                <w:color w:val="222222"/>
              </w:rPr>
              <w:t>Bureau of Land Management</w:t>
            </w:r>
          </w:p>
        </w:tc>
      </w:tr>
      <w:tr w:rsidR="00880800" w:rsidRPr="00880800" w14:paraId="77CC7999" w14:textId="77777777" w:rsidTr="00880800">
        <w:trPr>
          <w:tblCellSpacing w:w="0" w:type="dxa"/>
        </w:trPr>
        <w:tc>
          <w:tcPr>
            <w:tcW w:w="0" w:type="auto"/>
            <w:noWrap/>
            <w:hideMark/>
          </w:tcPr>
          <w:p w14:paraId="67B204BF"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Description:</w:t>
            </w:r>
          </w:p>
        </w:tc>
        <w:tc>
          <w:tcPr>
            <w:tcW w:w="5000" w:type="pct"/>
            <w:vAlign w:val="center"/>
            <w:hideMark/>
          </w:tcPr>
          <w:p w14:paraId="336D0102" w14:textId="77777777" w:rsidR="00880800" w:rsidRPr="00880800" w:rsidRDefault="00880800" w:rsidP="00880800">
            <w:pPr>
              <w:pStyle w:val="NoSpacing"/>
              <w:rPr>
                <w:rFonts w:ascii="Helvetica" w:hAnsi="Helvetica" w:cs="Helvetica"/>
                <w:color w:val="222222"/>
              </w:rPr>
            </w:pPr>
            <w:r w:rsidRPr="00880800">
              <w:rPr>
                <w:rFonts w:ascii="Helvetica" w:hAnsi="Helvetica" w:cs="Helvetica"/>
                <w:color w:val="222222"/>
              </w:rPr>
              <w:t>Department of the Interior – Bureau of Land Management National Operations Center Fisheries and Aquatic Resource Management</w:t>
            </w:r>
          </w:p>
        </w:tc>
      </w:tr>
      <w:tr w:rsidR="00880800" w:rsidRPr="00880800" w14:paraId="79D54A68" w14:textId="77777777" w:rsidTr="00880800">
        <w:trPr>
          <w:tblCellSpacing w:w="0" w:type="dxa"/>
        </w:trPr>
        <w:tc>
          <w:tcPr>
            <w:tcW w:w="0" w:type="auto"/>
            <w:noWrap/>
            <w:hideMark/>
          </w:tcPr>
          <w:p w14:paraId="7A61D48B"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Link to Additional Information:</w:t>
            </w:r>
          </w:p>
        </w:tc>
        <w:tc>
          <w:tcPr>
            <w:tcW w:w="5000" w:type="pct"/>
            <w:vAlign w:val="center"/>
            <w:hideMark/>
          </w:tcPr>
          <w:p w14:paraId="1623E357" w14:textId="77777777" w:rsidR="00880800" w:rsidRPr="00880800" w:rsidRDefault="00BF171A" w:rsidP="00880800">
            <w:pPr>
              <w:pStyle w:val="NoSpacing"/>
              <w:rPr>
                <w:rFonts w:ascii="Helvetica" w:hAnsi="Helvetica" w:cs="Helvetica"/>
                <w:color w:val="222222"/>
              </w:rPr>
            </w:pPr>
            <w:hyperlink r:id="rId388" w:anchor="relatedDocumentsTab" w:tooltip="See Related Documents" w:history="1">
              <w:r w:rsidR="00880800" w:rsidRPr="00880800">
                <w:rPr>
                  <w:rStyle w:val="Hyperlink"/>
                  <w:rFonts w:ascii="Helvetica" w:hAnsi="Helvetica" w:cs="Helvetica"/>
                </w:rPr>
                <w:t>See Related Documents</w:t>
              </w:r>
            </w:hyperlink>
          </w:p>
        </w:tc>
      </w:tr>
      <w:tr w:rsidR="00880800" w:rsidRPr="00880800" w14:paraId="082C0470" w14:textId="77777777" w:rsidTr="00880800">
        <w:trPr>
          <w:tblCellSpacing w:w="0" w:type="dxa"/>
        </w:trPr>
        <w:tc>
          <w:tcPr>
            <w:tcW w:w="0" w:type="auto"/>
            <w:noWrap/>
            <w:hideMark/>
          </w:tcPr>
          <w:p w14:paraId="069474C4"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Grantor Contact Information:</w:t>
            </w:r>
          </w:p>
        </w:tc>
        <w:tc>
          <w:tcPr>
            <w:tcW w:w="5000" w:type="pct"/>
            <w:vAlign w:val="center"/>
            <w:hideMark/>
          </w:tcPr>
          <w:p w14:paraId="085035C9" w14:textId="77777777" w:rsidR="00880800" w:rsidRPr="00880800" w:rsidRDefault="00880800" w:rsidP="00880800">
            <w:pPr>
              <w:pStyle w:val="NoSpacing"/>
              <w:rPr>
                <w:rFonts w:ascii="Helvetica" w:hAnsi="Helvetica" w:cs="Helvetica"/>
                <w:color w:val="222222"/>
              </w:rPr>
            </w:pPr>
            <w:r w:rsidRPr="00880800">
              <w:rPr>
                <w:rFonts w:ascii="Helvetica" w:hAnsi="Helvetica" w:cs="Helvetica"/>
                <w:color w:val="222222"/>
              </w:rPr>
              <w:t>If you have difficulty accessing the full announcement electronically, please contact:</w:t>
            </w:r>
            <w:r w:rsidRPr="00880800">
              <w:rPr>
                <w:rFonts w:ascii="Helvetica" w:hAnsi="Helvetica" w:cs="Helvetica"/>
                <w:color w:val="222222"/>
              </w:rPr>
              <w:br/>
            </w:r>
            <w:r w:rsidRPr="00880800">
              <w:rPr>
                <w:rFonts w:ascii="Helvetica" w:hAnsi="Helvetica" w:cs="Helvetica"/>
                <w:color w:val="222222"/>
              </w:rPr>
              <w:br/>
              <w:t>Melanie Beckstead mbeckstead@blm.gov</w:t>
            </w:r>
            <w:r w:rsidRPr="00880800">
              <w:rPr>
                <w:rFonts w:ascii="Helvetica" w:hAnsi="Helvetica" w:cs="Helvetica"/>
                <w:color w:val="222222"/>
              </w:rPr>
              <w:br/>
            </w:r>
            <w:r w:rsidRPr="00880800">
              <w:rPr>
                <w:rFonts w:ascii="Helvetica" w:hAnsi="Helvetica" w:cs="Helvetica"/>
                <w:color w:val="222222"/>
              </w:rPr>
              <w:br/>
            </w:r>
            <w:hyperlink r:id="rId389" w:history="1">
              <w:r w:rsidRPr="00880800">
                <w:rPr>
                  <w:rStyle w:val="Hyperlink"/>
                  <w:rFonts w:ascii="Helvetica" w:hAnsi="Helvetica" w:cs="Helvetica"/>
                </w:rPr>
                <w:t>mbeckstead@blm.gov</w:t>
              </w:r>
            </w:hyperlink>
          </w:p>
        </w:tc>
      </w:tr>
    </w:tbl>
    <w:p w14:paraId="7A6E1D9D" w14:textId="4C8A18EB" w:rsidR="00F64285" w:rsidRDefault="00F64285" w:rsidP="00F64285">
      <w:pPr>
        <w:pStyle w:val="NoSpacing"/>
        <w:pBdr>
          <w:bottom w:val="single" w:sz="6" w:space="1" w:color="auto"/>
        </w:pBdr>
        <w:rPr>
          <w:rFonts w:ascii="Helvetica" w:hAnsi="Helvetica" w:cs="Helvetica"/>
          <w:sz w:val="24"/>
          <w:szCs w:val="24"/>
        </w:rPr>
      </w:pPr>
      <w:r w:rsidRPr="009749F0">
        <w:rPr>
          <w:rFonts w:ascii="Helvetica" w:hAnsi="Helvetica" w:cs="Helvetica"/>
          <w:color w:val="222222"/>
          <w:sz w:val="24"/>
          <w:szCs w:val="24"/>
        </w:rPr>
        <w:br/>
      </w:r>
      <w:hyperlink r:id="rId390" w:tgtFrame="_blank" w:history="1">
        <w:r w:rsidRPr="009749F0">
          <w:rPr>
            <w:rStyle w:val="Hyperlink"/>
            <w:rFonts w:ascii="Helvetica" w:hAnsi="Helvetica" w:cs="Helvetica"/>
            <w:color w:val="1155CC"/>
            <w:sz w:val="24"/>
            <w:szCs w:val="24"/>
            <w:shd w:val="clear" w:color="auto" w:fill="FFFFFF"/>
          </w:rPr>
          <w:t>https://www.grants.gov/web/grants/view-opportunity.html?oppId=331429</w:t>
        </w:r>
      </w:hyperlink>
    </w:p>
    <w:p w14:paraId="3A893E12" w14:textId="3E1F0BDC" w:rsidR="00880800" w:rsidRDefault="00880800" w:rsidP="00F64285">
      <w:pPr>
        <w:pStyle w:val="NoSpacing"/>
        <w:rPr>
          <w:rFonts w:ascii="Helvetica" w:hAnsi="Helvetica" w:cs="Helvetica"/>
          <w:color w:val="222222"/>
          <w:sz w:val="24"/>
          <w:szCs w:val="24"/>
        </w:rPr>
      </w:pPr>
    </w:p>
    <w:p w14:paraId="66281DDA" w14:textId="77777777" w:rsidR="00880800" w:rsidRDefault="00A2374A" w:rsidP="00A2374A">
      <w:pPr>
        <w:pStyle w:val="NoSpacing"/>
        <w:rPr>
          <w:rFonts w:ascii="Helvetica" w:hAnsi="Helvetica" w:cs="Helvetica"/>
          <w:color w:val="222222"/>
          <w:sz w:val="24"/>
          <w:szCs w:val="24"/>
          <w:shd w:val="clear" w:color="auto" w:fill="FFFFFF"/>
        </w:rPr>
      </w:pPr>
      <w:bookmarkStart w:id="437" w:name="DOINPSAircraftTracking"/>
      <w:bookmarkEnd w:id="437"/>
      <w:r w:rsidRPr="009A58EE">
        <w:rPr>
          <w:rFonts w:ascii="Helvetica" w:hAnsi="Helvetica" w:cs="Helvetica"/>
          <w:color w:val="222222"/>
          <w:sz w:val="24"/>
          <w:szCs w:val="24"/>
          <w:highlight w:val="cyan"/>
          <w:shd w:val="clear" w:color="auto" w:fill="FFFFFF"/>
        </w:rPr>
        <w:t>National Park Service</w:t>
      </w:r>
      <w:r w:rsidRPr="009A58EE">
        <w:rPr>
          <w:rFonts w:ascii="Helvetica" w:hAnsi="Helvetica" w:cs="Helvetica"/>
          <w:color w:val="222222"/>
          <w:sz w:val="24"/>
          <w:szCs w:val="24"/>
          <w:highlight w:val="cyan"/>
        </w:rPr>
        <w:br/>
      </w:r>
      <w:r w:rsidRPr="009A58EE">
        <w:rPr>
          <w:rFonts w:ascii="Helvetica" w:hAnsi="Helvetica" w:cs="Helvetica"/>
          <w:color w:val="222222"/>
          <w:sz w:val="24"/>
          <w:szCs w:val="24"/>
          <w:highlight w:val="cyan"/>
          <w:shd w:val="clear" w:color="auto" w:fill="FFFFFF"/>
        </w:rPr>
        <w:t>Aircraft Tracking Over NPS Units</w:t>
      </w:r>
      <w:r w:rsidRPr="009A58EE">
        <w:rPr>
          <w:rFonts w:ascii="Helvetica" w:hAnsi="Helvetica" w:cs="Helvetica"/>
          <w:color w:val="222222"/>
          <w:sz w:val="24"/>
          <w:szCs w:val="24"/>
          <w:highlight w:val="cyan"/>
        </w:rPr>
        <w:br/>
      </w:r>
      <w:r w:rsidRPr="009A58EE">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80800" w:rsidRPr="00880800" w14:paraId="1C795F0C" w14:textId="77777777" w:rsidTr="0088080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9"/>
              <w:gridCol w:w="3063"/>
            </w:tblGrid>
            <w:tr w:rsidR="00880800" w:rsidRPr="00880800" w14:paraId="0A3C29A7" w14:textId="77777777" w:rsidTr="00880800">
              <w:trPr>
                <w:tblCellSpacing w:w="0" w:type="dxa"/>
              </w:trPr>
              <w:tc>
                <w:tcPr>
                  <w:tcW w:w="1969" w:type="dxa"/>
                  <w:noWrap/>
                  <w:hideMark/>
                </w:tcPr>
                <w:p w14:paraId="7937B9D8"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Document Type:</w:t>
                  </w:r>
                </w:p>
              </w:tc>
              <w:tc>
                <w:tcPr>
                  <w:tcW w:w="3063" w:type="dxa"/>
                  <w:vAlign w:val="center"/>
                  <w:hideMark/>
                </w:tcPr>
                <w:p w14:paraId="69E17B18" w14:textId="77777777" w:rsidR="00880800" w:rsidRPr="00880800" w:rsidRDefault="00880800" w:rsidP="00880800">
                  <w:pPr>
                    <w:pStyle w:val="NoSpacing"/>
                    <w:rPr>
                      <w:rFonts w:ascii="Helvetica" w:hAnsi="Helvetica" w:cs="Helvetica"/>
                      <w:color w:val="222222"/>
                    </w:rPr>
                  </w:pPr>
                  <w:r w:rsidRPr="00880800">
                    <w:rPr>
                      <w:rFonts w:ascii="Helvetica" w:hAnsi="Helvetica" w:cs="Helvetica"/>
                      <w:color w:val="222222"/>
                    </w:rPr>
                    <w:t>Grants Notice</w:t>
                  </w:r>
                </w:p>
              </w:tc>
            </w:tr>
            <w:tr w:rsidR="00880800" w:rsidRPr="00880800" w14:paraId="44A0714B" w14:textId="77777777" w:rsidTr="00880800">
              <w:trPr>
                <w:tblCellSpacing w:w="0" w:type="dxa"/>
              </w:trPr>
              <w:tc>
                <w:tcPr>
                  <w:tcW w:w="1969" w:type="dxa"/>
                  <w:noWrap/>
                  <w:hideMark/>
                </w:tcPr>
                <w:p w14:paraId="4116AEA7"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Funding Opportunity Number:</w:t>
                  </w:r>
                </w:p>
              </w:tc>
              <w:tc>
                <w:tcPr>
                  <w:tcW w:w="3063" w:type="dxa"/>
                  <w:vAlign w:val="center"/>
                  <w:hideMark/>
                </w:tcPr>
                <w:p w14:paraId="1E372558" w14:textId="77777777" w:rsidR="00880800" w:rsidRPr="00880800" w:rsidRDefault="00880800" w:rsidP="00880800">
                  <w:pPr>
                    <w:pStyle w:val="NoSpacing"/>
                    <w:rPr>
                      <w:rFonts w:ascii="Helvetica" w:hAnsi="Helvetica" w:cs="Helvetica"/>
                      <w:color w:val="222222"/>
                    </w:rPr>
                  </w:pPr>
                  <w:r w:rsidRPr="00880800">
                    <w:rPr>
                      <w:rFonts w:ascii="Helvetica" w:hAnsi="Helvetica" w:cs="Helvetica"/>
                      <w:color w:val="222222"/>
                    </w:rPr>
                    <w:t>P21AS00320</w:t>
                  </w:r>
                </w:p>
              </w:tc>
            </w:tr>
            <w:tr w:rsidR="00880800" w:rsidRPr="00880800" w14:paraId="57028FE4" w14:textId="77777777" w:rsidTr="00880800">
              <w:trPr>
                <w:tblCellSpacing w:w="0" w:type="dxa"/>
              </w:trPr>
              <w:tc>
                <w:tcPr>
                  <w:tcW w:w="1969" w:type="dxa"/>
                  <w:noWrap/>
                  <w:hideMark/>
                </w:tcPr>
                <w:p w14:paraId="5A27194B"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Funding Opportunity Title:</w:t>
                  </w:r>
                </w:p>
              </w:tc>
              <w:tc>
                <w:tcPr>
                  <w:tcW w:w="3063" w:type="dxa"/>
                  <w:vAlign w:val="center"/>
                  <w:hideMark/>
                </w:tcPr>
                <w:p w14:paraId="2902444A" w14:textId="77777777" w:rsidR="00880800" w:rsidRPr="00880800" w:rsidRDefault="00880800" w:rsidP="00880800">
                  <w:pPr>
                    <w:pStyle w:val="NoSpacing"/>
                    <w:rPr>
                      <w:rFonts w:ascii="Helvetica" w:hAnsi="Helvetica" w:cs="Helvetica"/>
                      <w:color w:val="222222"/>
                    </w:rPr>
                  </w:pPr>
                  <w:r w:rsidRPr="00880800">
                    <w:rPr>
                      <w:rFonts w:ascii="Helvetica" w:hAnsi="Helvetica" w:cs="Helvetica"/>
                      <w:color w:val="222222"/>
                    </w:rPr>
                    <w:t>Aircraft Tracking Over NPS Units</w:t>
                  </w:r>
                </w:p>
              </w:tc>
            </w:tr>
            <w:tr w:rsidR="00880800" w:rsidRPr="00880800" w14:paraId="7586E2D7" w14:textId="77777777" w:rsidTr="00880800">
              <w:trPr>
                <w:tblCellSpacing w:w="0" w:type="dxa"/>
              </w:trPr>
              <w:tc>
                <w:tcPr>
                  <w:tcW w:w="1969" w:type="dxa"/>
                  <w:noWrap/>
                  <w:hideMark/>
                </w:tcPr>
                <w:p w14:paraId="185702D6"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Opportunity Category:</w:t>
                  </w:r>
                </w:p>
              </w:tc>
              <w:tc>
                <w:tcPr>
                  <w:tcW w:w="3063" w:type="dxa"/>
                  <w:vAlign w:val="center"/>
                  <w:hideMark/>
                </w:tcPr>
                <w:p w14:paraId="5D147986" w14:textId="77777777" w:rsidR="00880800" w:rsidRPr="00880800" w:rsidRDefault="00880800" w:rsidP="00880800">
                  <w:pPr>
                    <w:pStyle w:val="NoSpacing"/>
                    <w:rPr>
                      <w:rFonts w:ascii="Helvetica" w:hAnsi="Helvetica" w:cs="Helvetica"/>
                      <w:color w:val="222222"/>
                    </w:rPr>
                  </w:pPr>
                  <w:r w:rsidRPr="00880800">
                    <w:rPr>
                      <w:rFonts w:ascii="Helvetica" w:hAnsi="Helvetica" w:cs="Helvetica"/>
                      <w:color w:val="222222"/>
                    </w:rPr>
                    <w:t>Discretionary</w:t>
                  </w:r>
                </w:p>
              </w:tc>
            </w:tr>
            <w:tr w:rsidR="00880800" w:rsidRPr="00880800" w14:paraId="2882A33F" w14:textId="77777777" w:rsidTr="00880800">
              <w:trPr>
                <w:tblCellSpacing w:w="0" w:type="dxa"/>
              </w:trPr>
              <w:tc>
                <w:tcPr>
                  <w:tcW w:w="1969" w:type="dxa"/>
                  <w:noWrap/>
                  <w:hideMark/>
                </w:tcPr>
                <w:p w14:paraId="52B95827"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Opportunity Category Explanation:</w:t>
                  </w:r>
                </w:p>
              </w:tc>
              <w:tc>
                <w:tcPr>
                  <w:tcW w:w="3063" w:type="dxa"/>
                  <w:vAlign w:val="center"/>
                  <w:hideMark/>
                </w:tcPr>
                <w:p w14:paraId="2B77A85C" w14:textId="77777777" w:rsidR="00880800" w:rsidRPr="00880800" w:rsidRDefault="00880800" w:rsidP="00880800">
                  <w:pPr>
                    <w:pStyle w:val="NoSpacing"/>
                    <w:rPr>
                      <w:rFonts w:ascii="Helvetica" w:hAnsi="Helvetica" w:cs="Helvetica"/>
                      <w:color w:val="222222"/>
                    </w:rPr>
                  </w:pPr>
                  <w:r w:rsidRPr="00880800">
                    <w:rPr>
                      <w:rFonts w:ascii="Helvetica" w:hAnsi="Helvetica" w:cs="Helvetica"/>
                      <w:color w:val="222222"/>
                    </w:rPr>
                    <w:t> </w:t>
                  </w:r>
                </w:p>
              </w:tc>
            </w:tr>
            <w:tr w:rsidR="00880800" w:rsidRPr="00880800" w14:paraId="21DA6637" w14:textId="77777777" w:rsidTr="00880800">
              <w:trPr>
                <w:tblCellSpacing w:w="0" w:type="dxa"/>
              </w:trPr>
              <w:tc>
                <w:tcPr>
                  <w:tcW w:w="1969" w:type="dxa"/>
                  <w:noWrap/>
                  <w:hideMark/>
                </w:tcPr>
                <w:p w14:paraId="36BD68DA"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Funding Instrument Type:</w:t>
                  </w:r>
                </w:p>
              </w:tc>
              <w:tc>
                <w:tcPr>
                  <w:tcW w:w="3063" w:type="dxa"/>
                  <w:vAlign w:val="center"/>
                  <w:hideMark/>
                </w:tcPr>
                <w:p w14:paraId="1B6C392E" w14:textId="77777777" w:rsidR="00880800" w:rsidRPr="00880800" w:rsidRDefault="00880800" w:rsidP="00880800">
                  <w:pPr>
                    <w:pStyle w:val="NoSpacing"/>
                    <w:rPr>
                      <w:rFonts w:ascii="Helvetica" w:hAnsi="Helvetica" w:cs="Helvetica"/>
                      <w:color w:val="222222"/>
                    </w:rPr>
                  </w:pPr>
                  <w:r w:rsidRPr="00880800">
                    <w:rPr>
                      <w:rFonts w:ascii="Helvetica" w:hAnsi="Helvetica" w:cs="Helvetica"/>
                      <w:color w:val="222222"/>
                    </w:rPr>
                    <w:t>Cooperative Agreement</w:t>
                  </w:r>
                </w:p>
              </w:tc>
            </w:tr>
            <w:tr w:rsidR="00880800" w:rsidRPr="00880800" w14:paraId="37DEE143" w14:textId="77777777" w:rsidTr="00880800">
              <w:trPr>
                <w:tblCellSpacing w:w="0" w:type="dxa"/>
              </w:trPr>
              <w:tc>
                <w:tcPr>
                  <w:tcW w:w="1969" w:type="dxa"/>
                  <w:noWrap/>
                  <w:hideMark/>
                </w:tcPr>
                <w:p w14:paraId="529010EA"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Category of Funding Activity:</w:t>
                  </w:r>
                </w:p>
              </w:tc>
              <w:tc>
                <w:tcPr>
                  <w:tcW w:w="3063" w:type="dxa"/>
                  <w:vAlign w:val="center"/>
                  <w:hideMark/>
                </w:tcPr>
                <w:p w14:paraId="7BE5BF0A" w14:textId="77777777" w:rsidR="00880800" w:rsidRPr="00880800" w:rsidRDefault="00880800" w:rsidP="00880800">
                  <w:pPr>
                    <w:pStyle w:val="NoSpacing"/>
                    <w:rPr>
                      <w:rFonts w:ascii="Helvetica" w:hAnsi="Helvetica" w:cs="Helvetica"/>
                      <w:color w:val="222222"/>
                    </w:rPr>
                  </w:pPr>
                  <w:r w:rsidRPr="00880800">
                    <w:rPr>
                      <w:rFonts w:ascii="Helvetica" w:hAnsi="Helvetica" w:cs="Helvetica"/>
                      <w:color w:val="222222"/>
                    </w:rPr>
                    <w:t>Environment</w:t>
                  </w:r>
                </w:p>
              </w:tc>
            </w:tr>
            <w:tr w:rsidR="00880800" w:rsidRPr="00880800" w14:paraId="246B1974" w14:textId="77777777" w:rsidTr="00880800">
              <w:trPr>
                <w:tblCellSpacing w:w="0" w:type="dxa"/>
              </w:trPr>
              <w:tc>
                <w:tcPr>
                  <w:tcW w:w="1969" w:type="dxa"/>
                  <w:noWrap/>
                  <w:hideMark/>
                </w:tcPr>
                <w:p w14:paraId="7C74A047"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Category Explanation:</w:t>
                  </w:r>
                </w:p>
              </w:tc>
              <w:tc>
                <w:tcPr>
                  <w:tcW w:w="3063" w:type="dxa"/>
                  <w:vAlign w:val="center"/>
                  <w:hideMark/>
                </w:tcPr>
                <w:p w14:paraId="2135B4F0" w14:textId="77777777" w:rsidR="00880800" w:rsidRPr="00880800" w:rsidRDefault="00880800" w:rsidP="00880800">
                  <w:pPr>
                    <w:pStyle w:val="NoSpacing"/>
                    <w:rPr>
                      <w:rFonts w:ascii="Helvetica" w:hAnsi="Helvetica" w:cs="Helvetica"/>
                      <w:color w:val="222222"/>
                    </w:rPr>
                  </w:pPr>
                  <w:r w:rsidRPr="00880800">
                    <w:rPr>
                      <w:rFonts w:ascii="Helvetica" w:hAnsi="Helvetica" w:cs="Helvetica"/>
                      <w:color w:val="222222"/>
                    </w:rPr>
                    <w:t> </w:t>
                  </w:r>
                </w:p>
              </w:tc>
            </w:tr>
            <w:tr w:rsidR="00880800" w:rsidRPr="00880800" w14:paraId="18C4721F" w14:textId="77777777" w:rsidTr="00880800">
              <w:trPr>
                <w:tblCellSpacing w:w="0" w:type="dxa"/>
              </w:trPr>
              <w:tc>
                <w:tcPr>
                  <w:tcW w:w="1969" w:type="dxa"/>
                  <w:noWrap/>
                  <w:hideMark/>
                </w:tcPr>
                <w:p w14:paraId="3BBC4ECF"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Expected Number of Awards:</w:t>
                  </w:r>
                </w:p>
              </w:tc>
              <w:tc>
                <w:tcPr>
                  <w:tcW w:w="3063" w:type="dxa"/>
                  <w:vAlign w:val="center"/>
                  <w:hideMark/>
                </w:tcPr>
                <w:p w14:paraId="4228229B" w14:textId="77777777" w:rsidR="00880800" w:rsidRPr="00880800" w:rsidRDefault="00880800" w:rsidP="00880800">
                  <w:pPr>
                    <w:pStyle w:val="NoSpacing"/>
                    <w:rPr>
                      <w:rFonts w:ascii="Helvetica" w:hAnsi="Helvetica" w:cs="Helvetica"/>
                      <w:color w:val="222222"/>
                    </w:rPr>
                  </w:pPr>
                  <w:r w:rsidRPr="00880800">
                    <w:rPr>
                      <w:rFonts w:ascii="Helvetica" w:hAnsi="Helvetica" w:cs="Helvetica"/>
                      <w:color w:val="222222"/>
                    </w:rPr>
                    <w:t> </w:t>
                  </w:r>
                </w:p>
              </w:tc>
            </w:tr>
            <w:tr w:rsidR="00880800" w:rsidRPr="00880800" w14:paraId="082FAD18" w14:textId="77777777" w:rsidTr="00880800">
              <w:trPr>
                <w:tblCellSpacing w:w="0" w:type="dxa"/>
              </w:trPr>
              <w:tc>
                <w:tcPr>
                  <w:tcW w:w="1969" w:type="dxa"/>
                  <w:noWrap/>
                  <w:hideMark/>
                </w:tcPr>
                <w:p w14:paraId="435AD29F"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CFDA Number(s):</w:t>
                  </w:r>
                </w:p>
              </w:tc>
              <w:tc>
                <w:tcPr>
                  <w:tcW w:w="3063" w:type="dxa"/>
                  <w:vAlign w:val="center"/>
                  <w:hideMark/>
                </w:tcPr>
                <w:p w14:paraId="0E4F02EB" w14:textId="77777777" w:rsidR="00880800" w:rsidRPr="00880800" w:rsidRDefault="00880800" w:rsidP="00880800">
                  <w:pPr>
                    <w:pStyle w:val="NoSpacing"/>
                    <w:rPr>
                      <w:rFonts w:ascii="Helvetica" w:hAnsi="Helvetica" w:cs="Helvetica"/>
                      <w:color w:val="222222"/>
                    </w:rPr>
                  </w:pPr>
                  <w:r w:rsidRPr="00880800">
                    <w:rPr>
                      <w:rFonts w:ascii="Helvetica" w:hAnsi="Helvetica" w:cs="Helvetica"/>
                      <w:color w:val="222222"/>
                    </w:rPr>
                    <w:t>15.945 -- Cooperative Research and Training Programs � Resources of the National Park System</w:t>
                  </w:r>
                </w:p>
              </w:tc>
            </w:tr>
            <w:tr w:rsidR="00880800" w:rsidRPr="00880800" w14:paraId="2D8A7225" w14:textId="77777777" w:rsidTr="00880800">
              <w:trPr>
                <w:tblCellSpacing w:w="0" w:type="dxa"/>
              </w:trPr>
              <w:tc>
                <w:tcPr>
                  <w:tcW w:w="1969" w:type="dxa"/>
                  <w:noWrap/>
                  <w:hideMark/>
                </w:tcPr>
                <w:p w14:paraId="28101C48"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Cost Sharing or Matching Requirement:</w:t>
                  </w:r>
                </w:p>
              </w:tc>
              <w:tc>
                <w:tcPr>
                  <w:tcW w:w="3063" w:type="dxa"/>
                  <w:vAlign w:val="center"/>
                  <w:hideMark/>
                </w:tcPr>
                <w:p w14:paraId="0D19B03B" w14:textId="77777777" w:rsidR="00880800" w:rsidRPr="00880800" w:rsidRDefault="00880800" w:rsidP="00880800">
                  <w:pPr>
                    <w:pStyle w:val="NoSpacing"/>
                    <w:rPr>
                      <w:rFonts w:ascii="Helvetica" w:hAnsi="Helvetica" w:cs="Helvetica"/>
                      <w:color w:val="222222"/>
                    </w:rPr>
                  </w:pPr>
                  <w:r w:rsidRPr="00880800">
                    <w:rPr>
                      <w:rFonts w:ascii="Helvetica" w:hAnsi="Helvetica" w:cs="Helvetica"/>
                      <w:color w:val="222222"/>
                    </w:rPr>
                    <w:t>No</w:t>
                  </w:r>
                </w:p>
              </w:tc>
            </w:tr>
          </w:tbl>
          <w:p w14:paraId="3349BD73" w14:textId="77777777" w:rsidR="00880800" w:rsidRPr="00880800" w:rsidRDefault="00880800" w:rsidP="0088080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880800" w:rsidRPr="00880800" w14:paraId="27F3F7C0" w14:textId="77777777" w:rsidTr="00880800">
              <w:trPr>
                <w:tblCellSpacing w:w="0" w:type="dxa"/>
              </w:trPr>
              <w:tc>
                <w:tcPr>
                  <w:tcW w:w="1201" w:type="dxa"/>
                  <w:noWrap/>
                  <w:hideMark/>
                </w:tcPr>
                <w:p w14:paraId="2EF5AD9C"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Version:</w:t>
                  </w:r>
                </w:p>
              </w:tc>
              <w:tc>
                <w:tcPr>
                  <w:tcW w:w="4044" w:type="dxa"/>
                  <w:vAlign w:val="center"/>
                  <w:hideMark/>
                </w:tcPr>
                <w:p w14:paraId="2212026E" w14:textId="77777777" w:rsidR="00880800" w:rsidRPr="00880800" w:rsidRDefault="00880800" w:rsidP="00880800">
                  <w:pPr>
                    <w:pStyle w:val="NoSpacing"/>
                    <w:rPr>
                      <w:rFonts w:ascii="Helvetica" w:hAnsi="Helvetica" w:cs="Helvetica"/>
                      <w:color w:val="222222"/>
                    </w:rPr>
                  </w:pPr>
                  <w:r w:rsidRPr="00880800">
                    <w:rPr>
                      <w:rFonts w:ascii="Helvetica" w:hAnsi="Helvetica" w:cs="Helvetica"/>
                      <w:color w:val="222222"/>
                    </w:rPr>
                    <w:t>Synopsis 1</w:t>
                  </w:r>
                </w:p>
              </w:tc>
            </w:tr>
            <w:tr w:rsidR="00880800" w:rsidRPr="00880800" w14:paraId="49902184" w14:textId="77777777" w:rsidTr="00880800">
              <w:trPr>
                <w:tblCellSpacing w:w="0" w:type="dxa"/>
              </w:trPr>
              <w:tc>
                <w:tcPr>
                  <w:tcW w:w="1201" w:type="dxa"/>
                  <w:noWrap/>
                  <w:hideMark/>
                </w:tcPr>
                <w:p w14:paraId="557446A8"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Posted Date:</w:t>
                  </w:r>
                </w:p>
              </w:tc>
              <w:tc>
                <w:tcPr>
                  <w:tcW w:w="4044" w:type="dxa"/>
                  <w:vAlign w:val="center"/>
                  <w:hideMark/>
                </w:tcPr>
                <w:p w14:paraId="68C786ED" w14:textId="77777777" w:rsidR="00880800" w:rsidRPr="00880800" w:rsidRDefault="00880800" w:rsidP="00880800">
                  <w:pPr>
                    <w:pStyle w:val="NoSpacing"/>
                    <w:rPr>
                      <w:rFonts w:ascii="Helvetica" w:hAnsi="Helvetica" w:cs="Helvetica"/>
                      <w:color w:val="222222"/>
                    </w:rPr>
                  </w:pPr>
                  <w:r w:rsidRPr="00880800">
                    <w:rPr>
                      <w:rFonts w:ascii="Helvetica" w:hAnsi="Helvetica" w:cs="Helvetica"/>
                      <w:color w:val="222222"/>
                    </w:rPr>
                    <w:t>Feb 04, 2021</w:t>
                  </w:r>
                </w:p>
              </w:tc>
            </w:tr>
            <w:tr w:rsidR="00880800" w:rsidRPr="00880800" w14:paraId="1BFB31B0" w14:textId="77777777" w:rsidTr="00880800">
              <w:trPr>
                <w:tblCellSpacing w:w="0" w:type="dxa"/>
              </w:trPr>
              <w:tc>
                <w:tcPr>
                  <w:tcW w:w="1201" w:type="dxa"/>
                  <w:noWrap/>
                  <w:hideMark/>
                </w:tcPr>
                <w:p w14:paraId="3962A29D"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Last Updated Date:</w:t>
                  </w:r>
                </w:p>
              </w:tc>
              <w:tc>
                <w:tcPr>
                  <w:tcW w:w="4044" w:type="dxa"/>
                  <w:vAlign w:val="center"/>
                  <w:hideMark/>
                </w:tcPr>
                <w:p w14:paraId="18053CD3" w14:textId="77777777" w:rsidR="00880800" w:rsidRPr="00880800" w:rsidRDefault="00880800" w:rsidP="00880800">
                  <w:pPr>
                    <w:pStyle w:val="NoSpacing"/>
                    <w:rPr>
                      <w:rFonts w:ascii="Helvetica" w:hAnsi="Helvetica" w:cs="Helvetica"/>
                      <w:color w:val="222222"/>
                    </w:rPr>
                  </w:pPr>
                  <w:r w:rsidRPr="00880800">
                    <w:rPr>
                      <w:rFonts w:ascii="Helvetica" w:hAnsi="Helvetica" w:cs="Helvetica"/>
                      <w:color w:val="222222"/>
                    </w:rPr>
                    <w:t>Feb 04, 2021</w:t>
                  </w:r>
                </w:p>
              </w:tc>
            </w:tr>
            <w:tr w:rsidR="00880800" w:rsidRPr="00880800" w14:paraId="4F9F5F2B" w14:textId="77777777" w:rsidTr="00880800">
              <w:trPr>
                <w:tblCellSpacing w:w="0" w:type="dxa"/>
              </w:trPr>
              <w:tc>
                <w:tcPr>
                  <w:tcW w:w="1201" w:type="dxa"/>
                  <w:noWrap/>
                  <w:hideMark/>
                </w:tcPr>
                <w:p w14:paraId="0EADE7E9"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Original Closing Date for Applications:</w:t>
                  </w:r>
                </w:p>
              </w:tc>
              <w:tc>
                <w:tcPr>
                  <w:tcW w:w="4044" w:type="dxa"/>
                  <w:vAlign w:val="center"/>
                  <w:hideMark/>
                </w:tcPr>
                <w:p w14:paraId="40A6873F" w14:textId="77777777" w:rsidR="00880800" w:rsidRPr="00880800" w:rsidRDefault="00880800" w:rsidP="00880800">
                  <w:pPr>
                    <w:pStyle w:val="NoSpacing"/>
                    <w:rPr>
                      <w:rFonts w:ascii="Helvetica" w:hAnsi="Helvetica" w:cs="Helvetica"/>
                      <w:color w:val="222222"/>
                    </w:rPr>
                  </w:pPr>
                  <w:r w:rsidRPr="00880800">
                    <w:rPr>
                      <w:rFonts w:ascii="Helvetica" w:hAnsi="Helvetica" w:cs="Helvetica"/>
                      <w:color w:val="222222"/>
                    </w:rPr>
                    <w:t>Apr 09, 2021  Electronically submitted applications must be submitted no later than 11:59&amp;nbsp;PM, ET, on the listed application due date.</w:t>
                  </w:r>
                </w:p>
              </w:tc>
            </w:tr>
            <w:tr w:rsidR="00880800" w:rsidRPr="00880800" w14:paraId="5F20B1C8" w14:textId="77777777" w:rsidTr="00880800">
              <w:trPr>
                <w:tblCellSpacing w:w="0" w:type="dxa"/>
              </w:trPr>
              <w:tc>
                <w:tcPr>
                  <w:tcW w:w="1201" w:type="dxa"/>
                  <w:noWrap/>
                  <w:hideMark/>
                </w:tcPr>
                <w:p w14:paraId="3012C1F3"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Current Closing Date for Applications:</w:t>
                  </w:r>
                </w:p>
              </w:tc>
              <w:tc>
                <w:tcPr>
                  <w:tcW w:w="4044" w:type="dxa"/>
                  <w:vAlign w:val="center"/>
                  <w:hideMark/>
                </w:tcPr>
                <w:p w14:paraId="5AA74C23" w14:textId="77777777" w:rsidR="00880800" w:rsidRPr="00880800" w:rsidRDefault="00880800" w:rsidP="00880800">
                  <w:pPr>
                    <w:pStyle w:val="NoSpacing"/>
                    <w:rPr>
                      <w:rFonts w:ascii="Helvetica" w:hAnsi="Helvetica" w:cs="Helvetica"/>
                      <w:color w:val="222222"/>
                    </w:rPr>
                  </w:pPr>
                  <w:r w:rsidRPr="00880800">
                    <w:rPr>
                      <w:rFonts w:ascii="Helvetica" w:hAnsi="Helvetica" w:cs="Helvetica"/>
                      <w:color w:val="222222"/>
                    </w:rPr>
                    <w:t>Apr 09, 2021  Electronically submitted applications must be submitted no later than 11:59&amp;nbsp;PM, ET, on the listed application due date.</w:t>
                  </w:r>
                </w:p>
              </w:tc>
            </w:tr>
            <w:tr w:rsidR="00880800" w:rsidRPr="00880800" w14:paraId="3DE21ADF" w14:textId="77777777" w:rsidTr="00880800">
              <w:trPr>
                <w:tblCellSpacing w:w="0" w:type="dxa"/>
              </w:trPr>
              <w:tc>
                <w:tcPr>
                  <w:tcW w:w="1201" w:type="dxa"/>
                  <w:noWrap/>
                  <w:hideMark/>
                </w:tcPr>
                <w:p w14:paraId="0451220C"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Archive Date:</w:t>
                  </w:r>
                </w:p>
              </w:tc>
              <w:tc>
                <w:tcPr>
                  <w:tcW w:w="4044" w:type="dxa"/>
                  <w:vAlign w:val="center"/>
                  <w:hideMark/>
                </w:tcPr>
                <w:p w14:paraId="3793D86A" w14:textId="77777777" w:rsidR="00880800" w:rsidRPr="00880800" w:rsidRDefault="00880800" w:rsidP="00880800">
                  <w:pPr>
                    <w:pStyle w:val="NoSpacing"/>
                    <w:rPr>
                      <w:rFonts w:ascii="Helvetica" w:hAnsi="Helvetica" w:cs="Helvetica"/>
                      <w:color w:val="222222"/>
                    </w:rPr>
                  </w:pPr>
                  <w:r w:rsidRPr="00880800">
                    <w:rPr>
                      <w:rFonts w:ascii="Helvetica" w:hAnsi="Helvetica" w:cs="Helvetica"/>
                      <w:color w:val="222222"/>
                    </w:rPr>
                    <w:t> </w:t>
                  </w:r>
                </w:p>
              </w:tc>
            </w:tr>
            <w:tr w:rsidR="00880800" w:rsidRPr="00880800" w14:paraId="347E4466" w14:textId="77777777" w:rsidTr="00880800">
              <w:trPr>
                <w:tblCellSpacing w:w="0" w:type="dxa"/>
              </w:trPr>
              <w:tc>
                <w:tcPr>
                  <w:tcW w:w="1201" w:type="dxa"/>
                  <w:noWrap/>
                  <w:hideMark/>
                </w:tcPr>
                <w:p w14:paraId="262DB7FA"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Estimated Total Program Funding:</w:t>
                  </w:r>
                </w:p>
              </w:tc>
              <w:tc>
                <w:tcPr>
                  <w:tcW w:w="4044" w:type="dxa"/>
                  <w:vAlign w:val="center"/>
                  <w:hideMark/>
                </w:tcPr>
                <w:p w14:paraId="42F7B8ED" w14:textId="77777777" w:rsidR="00880800" w:rsidRPr="00880800" w:rsidRDefault="00880800" w:rsidP="00880800">
                  <w:pPr>
                    <w:pStyle w:val="NoSpacing"/>
                    <w:rPr>
                      <w:rFonts w:ascii="Helvetica" w:hAnsi="Helvetica" w:cs="Helvetica"/>
                      <w:color w:val="222222"/>
                    </w:rPr>
                  </w:pPr>
                  <w:r w:rsidRPr="00880800">
                    <w:rPr>
                      <w:rFonts w:ascii="Helvetica" w:hAnsi="Helvetica" w:cs="Helvetica"/>
                      <w:color w:val="222222"/>
                    </w:rPr>
                    <w:t> </w:t>
                  </w:r>
                </w:p>
              </w:tc>
            </w:tr>
            <w:tr w:rsidR="00880800" w:rsidRPr="00880800" w14:paraId="28204093" w14:textId="77777777" w:rsidTr="00880800">
              <w:trPr>
                <w:tblCellSpacing w:w="0" w:type="dxa"/>
              </w:trPr>
              <w:tc>
                <w:tcPr>
                  <w:tcW w:w="1201" w:type="dxa"/>
                  <w:noWrap/>
                  <w:hideMark/>
                </w:tcPr>
                <w:p w14:paraId="6B12D0E6"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Award Ceiling:</w:t>
                  </w:r>
                </w:p>
              </w:tc>
              <w:tc>
                <w:tcPr>
                  <w:tcW w:w="4044" w:type="dxa"/>
                  <w:vAlign w:val="center"/>
                  <w:hideMark/>
                </w:tcPr>
                <w:p w14:paraId="4BE4EB35" w14:textId="77777777" w:rsidR="00880800" w:rsidRPr="00880800" w:rsidRDefault="00880800" w:rsidP="00880800">
                  <w:pPr>
                    <w:pStyle w:val="NoSpacing"/>
                    <w:rPr>
                      <w:rFonts w:ascii="Helvetica" w:hAnsi="Helvetica" w:cs="Helvetica"/>
                      <w:color w:val="222222"/>
                    </w:rPr>
                  </w:pPr>
                  <w:r w:rsidRPr="00880800">
                    <w:rPr>
                      <w:rFonts w:ascii="Helvetica" w:hAnsi="Helvetica" w:cs="Helvetica"/>
                      <w:color w:val="222222"/>
                    </w:rPr>
                    <w:t>$150,000</w:t>
                  </w:r>
                </w:p>
              </w:tc>
            </w:tr>
            <w:tr w:rsidR="00880800" w:rsidRPr="00880800" w14:paraId="6EE6CAF9" w14:textId="77777777" w:rsidTr="00880800">
              <w:trPr>
                <w:tblCellSpacing w:w="0" w:type="dxa"/>
              </w:trPr>
              <w:tc>
                <w:tcPr>
                  <w:tcW w:w="1201" w:type="dxa"/>
                  <w:noWrap/>
                  <w:hideMark/>
                </w:tcPr>
                <w:p w14:paraId="785A0597"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Award Floor:</w:t>
                  </w:r>
                </w:p>
              </w:tc>
              <w:tc>
                <w:tcPr>
                  <w:tcW w:w="4044" w:type="dxa"/>
                  <w:vAlign w:val="center"/>
                  <w:hideMark/>
                </w:tcPr>
                <w:p w14:paraId="309568EB" w14:textId="77777777" w:rsidR="00880800" w:rsidRPr="00880800" w:rsidRDefault="00880800" w:rsidP="00880800">
                  <w:pPr>
                    <w:pStyle w:val="NoSpacing"/>
                    <w:rPr>
                      <w:rFonts w:ascii="Helvetica" w:hAnsi="Helvetica" w:cs="Helvetica"/>
                      <w:color w:val="222222"/>
                    </w:rPr>
                  </w:pPr>
                  <w:r w:rsidRPr="00880800">
                    <w:rPr>
                      <w:rFonts w:ascii="Helvetica" w:hAnsi="Helvetica" w:cs="Helvetica"/>
                      <w:color w:val="222222"/>
                    </w:rPr>
                    <w:t>$50,000</w:t>
                  </w:r>
                </w:p>
              </w:tc>
            </w:tr>
          </w:tbl>
          <w:p w14:paraId="270596DD" w14:textId="77777777" w:rsidR="00880800" w:rsidRPr="00880800" w:rsidRDefault="00880800" w:rsidP="00880800">
            <w:pPr>
              <w:pStyle w:val="NoSpacing"/>
              <w:rPr>
                <w:rFonts w:ascii="Helvetica" w:hAnsi="Helvetica" w:cs="Helvetica"/>
                <w:color w:val="222222"/>
              </w:rPr>
            </w:pPr>
          </w:p>
        </w:tc>
      </w:tr>
    </w:tbl>
    <w:p w14:paraId="77402320" w14:textId="083B0E6B" w:rsidR="00880800" w:rsidRPr="00880800" w:rsidRDefault="00880800" w:rsidP="0088080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80800" w:rsidRPr="00880800" w14:paraId="1884611F" w14:textId="77777777" w:rsidTr="00880800">
        <w:trPr>
          <w:tblCellSpacing w:w="0" w:type="dxa"/>
        </w:trPr>
        <w:tc>
          <w:tcPr>
            <w:tcW w:w="0" w:type="auto"/>
            <w:noWrap/>
            <w:hideMark/>
          </w:tcPr>
          <w:p w14:paraId="729085AC"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Eligible Applicants:</w:t>
            </w:r>
          </w:p>
        </w:tc>
        <w:tc>
          <w:tcPr>
            <w:tcW w:w="5000" w:type="pct"/>
            <w:vAlign w:val="center"/>
            <w:hideMark/>
          </w:tcPr>
          <w:p w14:paraId="2D650BD9" w14:textId="77777777" w:rsidR="00880800" w:rsidRPr="00880800" w:rsidRDefault="00880800" w:rsidP="00880800">
            <w:pPr>
              <w:pStyle w:val="NoSpacing"/>
              <w:rPr>
                <w:rFonts w:ascii="Helvetica" w:hAnsi="Helvetica" w:cs="Helvetica"/>
                <w:color w:val="222222"/>
              </w:rPr>
            </w:pPr>
            <w:r w:rsidRPr="00880800">
              <w:rPr>
                <w:rFonts w:ascii="Helvetica" w:hAnsi="Helvetica" w:cs="Helvetica"/>
                <w:color w:val="222222"/>
              </w:rPr>
              <w:t>Private institutions of higher education</w:t>
            </w:r>
            <w:r w:rsidRPr="00880800">
              <w:rPr>
                <w:rFonts w:ascii="Helvetica" w:hAnsi="Helvetica" w:cs="Helvetica"/>
                <w:color w:val="222222"/>
              </w:rPr>
              <w:br/>
              <w:t>State governments</w:t>
            </w:r>
            <w:r w:rsidRPr="00880800">
              <w:rPr>
                <w:rFonts w:ascii="Helvetica" w:hAnsi="Helvetica" w:cs="Helvetica"/>
                <w:color w:val="222222"/>
              </w:rPr>
              <w:br/>
              <w:t>Public and State controlled institutions of higher education</w:t>
            </w:r>
          </w:p>
        </w:tc>
      </w:tr>
      <w:tr w:rsidR="00880800" w:rsidRPr="00880800" w14:paraId="166BD94A" w14:textId="77777777" w:rsidTr="00880800">
        <w:trPr>
          <w:tblCellSpacing w:w="0" w:type="dxa"/>
        </w:trPr>
        <w:tc>
          <w:tcPr>
            <w:tcW w:w="0" w:type="auto"/>
            <w:noWrap/>
            <w:hideMark/>
          </w:tcPr>
          <w:p w14:paraId="298E9B35"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Additional Information on Eligibility:</w:t>
            </w:r>
          </w:p>
        </w:tc>
        <w:tc>
          <w:tcPr>
            <w:tcW w:w="5000" w:type="pct"/>
            <w:vAlign w:val="center"/>
            <w:hideMark/>
          </w:tcPr>
          <w:p w14:paraId="5EE51BE4" w14:textId="77777777" w:rsidR="00880800" w:rsidRPr="00880800" w:rsidRDefault="00880800" w:rsidP="00880800">
            <w:pPr>
              <w:pStyle w:val="NoSpacing"/>
              <w:rPr>
                <w:rFonts w:ascii="Helvetica" w:hAnsi="Helvetica" w:cs="Helvetica"/>
                <w:color w:val="222222"/>
              </w:rPr>
            </w:pPr>
            <w:r w:rsidRPr="00880800">
              <w:rPr>
                <w:rFonts w:ascii="Helvetica" w:hAnsi="Helvetica" w:cs="Helvetica"/>
                <w:color w:val="222222"/>
              </w:rPr>
              <w:t>In accordance with 54 U.S.C. &amp;#167; 101702(b), Cooperative and Research Training Programs, this funding opportunity is limited to public or private educational institutions, states, and political subdivisions of States.</w:t>
            </w:r>
          </w:p>
        </w:tc>
      </w:tr>
    </w:tbl>
    <w:p w14:paraId="427BAF18" w14:textId="5567BFEF" w:rsidR="00880800" w:rsidRPr="00880800" w:rsidRDefault="00880800" w:rsidP="0088080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80800" w:rsidRPr="00880800" w14:paraId="148502FB" w14:textId="77777777" w:rsidTr="00880800">
        <w:trPr>
          <w:tblCellSpacing w:w="0" w:type="dxa"/>
        </w:trPr>
        <w:tc>
          <w:tcPr>
            <w:tcW w:w="0" w:type="auto"/>
            <w:noWrap/>
            <w:hideMark/>
          </w:tcPr>
          <w:p w14:paraId="1DF902F0"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Agency Name:</w:t>
            </w:r>
          </w:p>
        </w:tc>
        <w:tc>
          <w:tcPr>
            <w:tcW w:w="5000" w:type="pct"/>
            <w:vAlign w:val="center"/>
            <w:hideMark/>
          </w:tcPr>
          <w:p w14:paraId="74F27525" w14:textId="77777777" w:rsidR="00880800" w:rsidRPr="00880800" w:rsidRDefault="00880800" w:rsidP="00880800">
            <w:pPr>
              <w:pStyle w:val="NoSpacing"/>
              <w:rPr>
                <w:rFonts w:ascii="Helvetica" w:hAnsi="Helvetica" w:cs="Helvetica"/>
                <w:color w:val="222222"/>
              </w:rPr>
            </w:pPr>
            <w:r w:rsidRPr="00880800">
              <w:rPr>
                <w:rFonts w:ascii="Helvetica" w:hAnsi="Helvetica" w:cs="Helvetica"/>
                <w:color w:val="222222"/>
              </w:rPr>
              <w:t>National Park Service</w:t>
            </w:r>
          </w:p>
        </w:tc>
      </w:tr>
      <w:tr w:rsidR="00880800" w:rsidRPr="00880800" w14:paraId="09BECC73" w14:textId="77777777" w:rsidTr="00880800">
        <w:trPr>
          <w:tblCellSpacing w:w="0" w:type="dxa"/>
        </w:trPr>
        <w:tc>
          <w:tcPr>
            <w:tcW w:w="0" w:type="auto"/>
            <w:noWrap/>
            <w:hideMark/>
          </w:tcPr>
          <w:p w14:paraId="4DD01872"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Description:</w:t>
            </w:r>
          </w:p>
        </w:tc>
        <w:tc>
          <w:tcPr>
            <w:tcW w:w="5000" w:type="pct"/>
            <w:vAlign w:val="center"/>
            <w:hideMark/>
          </w:tcPr>
          <w:p w14:paraId="4346AF45" w14:textId="77777777" w:rsidR="00880800" w:rsidRPr="00880800" w:rsidRDefault="00880800" w:rsidP="00880800">
            <w:pPr>
              <w:pStyle w:val="NoSpacing"/>
              <w:rPr>
                <w:rFonts w:ascii="Helvetica" w:hAnsi="Helvetica" w:cs="Helvetica"/>
                <w:color w:val="222222"/>
              </w:rPr>
            </w:pPr>
            <w:r w:rsidRPr="00880800">
              <w:rPr>
                <w:rFonts w:ascii="Helvetica" w:hAnsi="Helvetica" w:cs="Helvetica"/>
                <w:color w:val="222222"/>
              </w:rPr>
              <w:t>The objective of this project is to advance the NPS and FAA ability to effectively track commercial air tours over NPS units, and improve the data processing and reporting flow to parks. This information is critical to parks that need to effectively monitor compliance with air tour management plans or agreements, evaluate amendments requested to any air tour plans, and adaptively manage air tours pursuant to DOI requirements.</w:t>
            </w:r>
          </w:p>
        </w:tc>
      </w:tr>
      <w:tr w:rsidR="00880800" w:rsidRPr="00880800" w14:paraId="60280652" w14:textId="77777777" w:rsidTr="00880800">
        <w:trPr>
          <w:tblCellSpacing w:w="0" w:type="dxa"/>
        </w:trPr>
        <w:tc>
          <w:tcPr>
            <w:tcW w:w="0" w:type="auto"/>
            <w:noWrap/>
            <w:hideMark/>
          </w:tcPr>
          <w:p w14:paraId="77B61E35"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Link to Additional Information:</w:t>
            </w:r>
          </w:p>
        </w:tc>
        <w:tc>
          <w:tcPr>
            <w:tcW w:w="5000" w:type="pct"/>
            <w:vAlign w:val="center"/>
            <w:hideMark/>
          </w:tcPr>
          <w:p w14:paraId="20B1CD91" w14:textId="77777777" w:rsidR="00880800" w:rsidRPr="00880800" w:rsidRDefault="00BF171A" w:rsidP="00880800">
            <w:pPr>
              <w:pStyle w:val="NoSpacing"/>
              <w:rPr>
                <w:rFonts w:ascii="Helvetica" w:hAnsi="Helvetica" w:cs="Helvetica"/>
                <w:color w:val="222222"/>
              </w:rPr>
            </w:pPr>
            <w:hyperlink r:id="rId391" w:anchor="relatedDocumentsTab" w:tooltip="See Related Documents" w:history="1">
              <w:r w:rsidR="00880800" w:rsidRPr="00880800">
                <w:rPr>
                  <w:rStyle w:val="Hyperlink"/>
                  <w:rFonts w:ascii="Helvetica" w:hAnsi="Helvetica" w:cs="Helvetica"/>
                </w:rPr>
                <w:t>See Related Documents</w:t>
              </w:r>
            </w:hyperlink>
          </w:p>
        </w:tc>
      </w:tr>
      <w:tr w:rsidR="00880800" w:rsidRPr="00880800" w14:paraId="18B28BCA" w14:textId="77777777" w:rsidTr="00880800">
        <w:trPr>
          <w:tblCellSpacing w:w="0" w:type="dxa"/>
        </w:trPr>
        <w:tc>
          <w:tcPr>
            <w:tcW w:w="0" w:type="auto"/>
            <w:noWrap/>
            <w:hideMark/>
          </w:tcPr>
          <w:p w14:paraId="7A875F09"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Grantor Contact Information:</w:t>
            </w:r>
          </w:p>
        </w:tc>
        <w:tc>
          <w:tcPr>
            <w:tcW w:w="5000" w:type="pct"/>
            <w:vAlign w:val="center"/>
            <w:hideMark/>
          </w:tcPr>
          <w:p w14:paraId="3655E803" w14:textId="77777777" w:rsidR="00880800" w:rsidRPr="00880800" w:rsidRDefault="00880800" w:rsidP="00880800">
            <w:pPr>
              <w:pStyle w:val="NoSpacing"/>
              <w:rPr>
                <w:rFonts w:ascii="Helvetica" w:hAnsi="Helvetica" w:cs="Helvetica"/>
                <w:color w:val="222222"/>
              </w:rPr>
            </w:pPr>
            <w:r w:rsidRPr="00880800">
              <w:rPr>
                <w:rFonts w:ascii="Helvetica" w:hAnsi="Helvetica" w:cs="Helvetica"/>
                <w:color w:val="222222"/>
              </w:rPr>
              <w:t>If you have difficulty accessing the full announcement electronically, please contact:</w:t>
            </w:r>
            <w:r w:rsidRPr="00880800">
              <w:rPr>
                <w:rFonts w:ascii="Helvetica" w:hAnsi="Helvetica" w:cs="Helvetica"/>
                <w:color w:val="222222"/>
              </w:rPr>
              <w:br/>
            </w:r>
            <w:r w:rsidRPr="00880800">
              <w:rPr>
                <w:rFonts w:ascii="Helvetica" w:hAnsi="Helvetica" w:cs="Helvetica"/>
                <w:color w:val="222222"/>
              </w:rPr>
              <w:br/>
              <w:t>Steve Livingston steve_livingston@nps.gov</w:t>
            </w:r>
            <w:r w:rsidRPr="00880800">
              <w:rPr>
                <w:rFonts w:ascii="Helvetica" w:hAnsi="Helvetica" w:cs="Helvetica"/>
                <w:color w:val="222222"/>
              </w:rPr>
              <w:br/>
            </w:r>
            <w:r w:rsidRPr="00880800">
              <w:rPr>
                <w:rFonts w:ascii="Helvetica" w:hAnsi="Helvetica" w:cs="Helvetica"/>
                <w:color w:val="222222"/>
              </w:rPr>
              <w:br/>
            </w:r>
            <w:hyperlink r:id="rId392" w:history="1">
              <w:r w:rsidRPr="00880800">
                <w:rPr>
                  <w:rStyle w:val="Hyperlink"/>
                  <w:rFonts w:ascii="Helvetica" w:hAnsi="Helvetica" w:cs="Helvetica"/>
                </w:rPr>
                <w:t>steve_livingston@nps.gov</w:t>
              </w:r>
            </w:hyperlink>
          </w:p>
        </w:tc>
      </w:tr>
    </w:tbl>
    <w:p w14:paraId="59BBB2A9" w14:textId="2E3C9B8C" w:rsidR="00A2374A" w:rsidRDefault="00A2374A" w:rsidP="00A2374A">
      <w:pPr>
        <w:pStyle w:val="NoSpacing"/>
        <w:pBdr>
          <w:bottom w:val="single" w:sz="6" w:space="1" w:color="auto"/>
        </w:pBdr>
        <w:rPr>
          <w:rStyle w:val="Hyperlink"/>
          <w:rFonts w:ascii="Helvetica" w:hAnsi="Helvetica" w:cs="Helvetica"/>
          <w:color w:val="1155CC"/>
          <w:sz w:val="24"/>
          <w:szCs w:val="24"/>
          <w:shd w:val="clear" w:color="auto" w:fill="FFFFFF"/>
        </w:rPr>
      </w:pPr>
      <w:r w:rsidRPr="009632FA">
        <w:rPr>
          <w:rFonts w:ascii="Helvetica" w:hAnsi="Helvetica" w:cs="Helvetica"/>
          <w:color w:val="222222"/>
          <w:sz w:val="24"/>
          <w:szCs w:val="24"/>
        </w:rPr>
        <w:br/>
      </w:r>
      <w:hyperlink r:id="rId393" w:tgtFrame="_blank" w:history="1">
        <w:r w:rsidRPr="009632FA">
          <w:rPr>
            <w:rStyle w:val="Hyperlink"/>
            <w:rFonts w:ascii="Helvetica" w:hAnsi="Helvetica" w:cs="Helvetica"/>
            <w:color w:val="1155CC"/>
            <w:sz w:val="24"/>
            <w:szCs w:val="24"/>
            <w:shd w:val="clear" w:color="auto" w:fill="FFFFFF"/>
          </w:rPr>
          <w:t>https://www.grants.gov/web/grants/view-opportunity.html?oppId=331328</w:t>
        </w:r>
      </w:hyperlink>
    </w:p>
    <w:p w14:paraId="045E1567" w14:textId="77777777" w:rsidR="00880800" w:rsidRDefault="00A2374A" w:rsidP="00A2374A">
      <w:pPr>
        <w:pStyle w:val="NoSpacing"/>
        <w:rPr>
          <w:rFonts w:ascii="Helvetica" w:hAnsi="Helvetica" w:cs="Helvetica"/>
          <w:color w:val="222222"/>
          <w:sz w:val="24"/>
          <w:szCs w:val="24"/>
          <w:shd w:val="clear" w:color="auto" w:fill="FFFFFF"/>
        </w:rPr>
      </w:pPr>
      <w:r w:rsidRPr="00DA7353">
        <w:rPr>
          <w:rFonts w:ascii="Helvetica" w:hAnsi="Helvetica" w:cs="Helvetica"/>
          <w:color w:val="222222"/>
          <w:sz w:val="24"/>
          <w:szCs w:val="24"/>
        </w:rPr>
        <w:br/>
      </w:r>
      <w:bookmarkStart w:id="438" w:name="DOINPSOutdoorLightingNatParks"/>
      <w:bookmarkEnd w:id="438"/>
      <w:r w:rsidRPr="009A58EE">
        <w:rPr>
          <w:rFonts w:ascii="Helvetica" w:hAnsi="Helvetica" w:cs="Helvetica"/>
          <w:color w:val="222222"/>
          <w:sz w:val="24"/>
          <w:szCs w:val="24"/>
          <w:highlight w:val="cyan"/>
          <w:shd w:val="clear" w:color="auto" w:fill="FFFFFF"/>
        </w:rPr>
        <w:t>National Park Service</w:t>
      </w:r>
      <w:r w:rsidRPr="009A58EE">
        <w:rPr>
          <w:rFonts w:ascii="Helvetica" w:hAnsi="Helvetica" w:cs="Helvetica"/>
          <w:color w:val="222222"/>
          <w:sz w:val="24"/>
          <w:szCs w:val="24"/>
          <w:highlight w:val="cyan"/>
        </w:rPr>
        <w:br/>
      </w:r>
      <w:r w:rsidRPr="009A58EE">
        <w:rPr>
          <w:rFonts w:ascii="Helvetica" w:hAnsi="Helvetica" w:cs="Helvetica"/>
          <w:color w:val="222222"/>
          <w:sz w:val="24"/>
          <w:szCs w:val="24"/>
          <w:highlight w:val="cyan"/>
          <w:shd w:val="clear" w:color="auto" w:fill="FFFFFF"/>
        </w:rPr>
        <w:t>Effects of Outdoor Lighting on Natural Resources and Visitor Enjoyment in National Parks</w:t>
      </w:r>
      <w:r w:rsidRPr="009A58EE">
        <w:rPr>
          <w:rFonts w:ascii="Helvetica" w:hAnsi="Helvetica" w:cs="Helvetica"/>
          <w:color w:val="222222"/>
          <w:sz w:val="24"/>
          <w:szCs w:val="24"/>
          <w:highlight w:val="cyan"/>
        </w:rPr>
        <w:br/>
      </w:r>
      <w:r w:rsidRPr="009A58EE">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80800" w:rsidRPr="00880800" w14:paraId="476D6D8E" w14:textId="77777777" w:rsidTr="0088080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9"/>
              <w:gridCol w:w="2883"/>
            </w:tblGrid>
            <w:tr w:rsidR="00880800" w:rsidRPr="00880800" w14:paraId="1D7AC805" w14:textId="77777777" w:rsidTr="00880800">
              <w:trPr>
                <w:tblCellSpacing w:w="0" w:type="dxa"/>
              </w:trPr>
              <w:tc>
                <w:tcPr>
                  <w:tcW w:w="2149" w:type="dxa"/>
                  <w:noWrap/>
                  <w:hideMark/>
                </w:tcPr>
                <w:p w14:paraId="553D6734"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Document Type:</w:t>
                  </w:r>
                </w:p>
              </w:tc>
              <w:tc>
                <w:tcPr>
                  <w:tcW w:w="2883" w:type="dxa"/>
                  <w:vAlign w:val="center"/>
                  <w:hideMark/>
                </w:tcPr>
                <w:p w14:paraId="2FAD113B" w14:textId="77777777" w:rsidR="00880800" w:rsidRPr="00880800" w:rsidRDefault="00880800" w:rsidP="00880800">
                  <w:pPr>
                    <w:pStyle w:val="NoSpacing"/>
                    <w:rPr>
                      <w:rFonts w:ascii="Helvetica" w:hAnsi="Helvetica" w:cs="Helvetica"/>
                      <w:color w:val="222222"/>
                    </w:rPr>
                  </w:pPr>
                  <w:r w:rsidRPr="00880800">
                    <w:rPr>
                      <w:rFonts w:ascii="Helvetica" w:hAnsi="Helvetica" w:cs="Helvetica"/>
                      <w:color w:val="222222"/>
                    </w:rPr>
                    <w:t>Grants Notice</w:t>
                  </w:r>
                </w:p>
              </w:tc>
            </w:tr>
            <w:tr w:rsidR="00880800" w:rsidRPr="00880800" w14:paraId="0F6336C0" w14:textId="77777777" w:rsidTr="00880800">
              <w:trPr>
                <w:tblCellSpacing w:w="0" w:type="dxa"/>
              </w:trPr>
              <w:tc>
                <w:tcPr>
                  <w:tcW w:w="2149" w:type="dxa"/>
                  <w:noWrap/>
                  <w:hideMark/>
                </w:tcPr>
                <w:p w14:paraId="0A583B84"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Funding Opportunity Number:</w:t>
                  </w:r>
                </w:p>
              </w:tc>
              <w:tc>
                <w:tcPr>
                  <w:tcW w:w="2883" w:type="dxa"/>
                  <w:vAlign w:val="center"/>
                  <w:hideMark/>
                </w:tcPr>
                <w:p w14:paraId="75EFE64E" w14:textId="77777777" w:rsidR="00880800" w:rsidRPr="00880800" w:rsidRDefault="00880800" w:rsidP="00880800">
                  <w:pPr>
                    <w:pStyle w:val="NoSpacing"/>
                    <w:rPr>
                      <w:rFonts w:ascii="Helvetica" w:hAnsi="Helvetica" w:cs="Helvetica"/>
                      <w:color w:val="222222"/>
                    </w:rPr>
                  </w:pPr>
                  <w:r w:rsidRPr="00880800">
                    <w:rPr>
                      <w:rFonts w:ascii="Helvetica" w:hAnsi="Helvetica" w:cs="Helvetica"/>
                      <w:color w:val="222222"/>
                    </w:rPr>
                    <w:t>P21AS00320</w:t>
                  </w:r>
                </w:p>
              </w:tc>
            </w:tr>
            <w:tr w:rsidR="00880800" w:rsidRPr="00880800" w14:paraId="46FD1940" w14:textId="77777777" w:rsidTr="00880800">
              <w:trPr>
                <w:tblCellSpacing w:w="0" w:type="dxa"/>
              </w:trPr>
              <w:tc>
                <w:tcPr>
                  <w:tcW w:w="2149" w:type="dxa"/>
                  <w:noWrap/>
                  <w:hideMark/>
                </w:tcPr>
                <w:p w14:paraId="6C381354"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Funding Opportunity Title:</w:t>
                  </w:r>
                </w:p>
              </w:tc>
              <w:tc>
                <w:tcPr>
                  <w:tcW w:w="2883" w:type="dxa"/>
                  <w:vAlign w:val="center"/>
                  <w:hideMark/>
                </w:tcPr>
                <w:p w14:paraId="3E4A6478" w14:textId="77777777" w:rsidR="00880800" w:rsidRPr="00880800" w:rsidRDefault="00880800" w:rsidP="00880800">
                  <w:pPr>
                    <w:pStyle w:val="NoSpacing"/>
                    <w:rPr>
                      <w:rFonts w:ascii="Helvetica" w:hAnsi="Helvetica" w:cs="Helvetica"/>
                      <w:color w:val="222222"/>
                    </w:rPr>
                  </w:pPr>
                  <w:r w:rsidRPr="00880800">
                    <w:rPr>
                      <w:rFonts w:ascii="Helvetica" w:hAnsi="Helvetica" w:cs="Helvetica"/>
                      <w:color w:val="222222"/>
                    </w:rPr>
                    <w:t>Aircraft Tracking Over NPS Units</w:t>
                  </w:r>
                </w:p>
              </w:tc>
            </w:tr>
            <w:tr w:rsidR="00880800" w:rsidRPr="00880800" w14:paraId="1397170C" w14:textId="77777777" w:rsidTr="00880800">
              <w:trPr>
                <w:tblCellSpacing w:w="0" w:type="dxa"/>
              </w:trPr>
              <w:tc>
                <w:tcPr>
                  <w:tcW w:w="2149" w:type="dxa"/>
                  <w:noWrap/>
                  <w:hideMark/>
                </w:tcPr>
                <w:p w14:paraId="76BE74ED"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Opportunity Category:</w:t>
                  </w:r>
                </w:p>
              </w:tc>
              <w:tc>
                <w:tcPr>
                  <w:tcW w:w="2883" w:type="dxa"/>
                  <w:vAlign w:val="center"/>
                  <w:hideMark/>
                </w:tcPr>
                <w:p w14:paraId="0398AFA6" w14:textId="77777777" w:rsidR="00880800" w:rsidRPr="00880800" w:rsidRDefault="00880800" w:rsidP="00880800">
                  <w:pPr>
                    <w:pStyle w:val="NoSpacing"/>
                    <w:rPr>
                      <w:rFonts w:ascii="Helvetica" w:hAnsi="Helvetica" w:cs="Helvetica"/>
                      <w:color w:val="222222"/>
                    </w:rPr>
                  </w:pPr>
                  <w:r w:rsidRPr="00880800">
                    <w:rPr>
                      <w:rFonts w:ascii="Helvetica" w:hAnsi="Helvetica" w:cs="Helvetica"/>
                      <w:color w:val="222222"/>
                    </w:rPr>
                    <w:t>Discretionary</w:t>
                  </w:r>
                </w:p>
              </w:tc>
            </w:tr>
            <w:tr w:rsidR="00880800" w:rsidRPr="00880800" w14:paraId="70AB72EC" w14:textId="77777777" w:rsidTr="00880800">
              <w:trPr>
                <w:tblCellSpacing w:w="0" w:type="dxa"/>
              </w:trPr>
              <w:tc>
                <w:tcPr>
                  <w:tcW w:w="2149" w:type="dxa"/>
                  <w:noWrap/>
                  <w:hideMark/>
                </w:tcPr>
                <w:p w14:paraId="265BF37D"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Opportunity Category Explanation:</w:t>
                  </w:r>
                </w:p>
              </w:tc>
              <w:tc>
                <w:tcPr>
                  <w:tcW w:w="2883" w:type="dxa"/>
                  <w:vAlign w:val="center"/>
                  <w:hideMark/>
                </w:tcPr>
                <w:p w14:paraId="3098CADE" w14:textId="77777777" w:rsidR="00880800" w:rsidRPr="00880800" w:rsidRDefault="00880800" w:rsidP="00880800">
                  <w:pPr>
                    <w:pStyle w:val="NoSpacing"/>
                    <w:rPr>
                      <w:rFonts w:ascii="Helvetica" w:hAnsi="Helvetica" w:cs="Helvetica"/>
                      <w:color w:val="222222"/>
                    </w:rPr>
                  </w:pPr>
                  <w:r w:rsidRPr="00880800">
                    <w:rPr>
                      <w:rFonts w:ascii="Helvetica" w:hAnsi="Helvetica" w:cs="Helvetica"/>
                      <w:color w:val="222222"/>
                    </w:rPr>
                    <w:t> </w:t>
                  </w:r>
                </w:p>
              </w:tc>
            </w:tr>
            <w:tr w:rsidR="00880800" w:rsidRPr="00880800" w14:paraId="73FD9149" w14:textId="77777777" w:rsidTr="00880800">
              <w:trPr>
                <w:tblCellSpacing w:w="0" w:type="dxa"/>
              </w:trPr>
              <w:tc>
                <w:tcPr>
                  <w:tcW w:w="2149" w:type="dxa"/>
                  <w:noWrap/>
                  <w:hideMark/>
                </w:tcPr>
                <w:p w14:paraId="7C64C47D"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Funding Instrument Type:</w:t>
                  </w:r>
                </w:p>
              </w:tc>
              <w:tc>
                <w:tcPr>
                  <w:tcW w:w="2883" w:type="dxa"/>
                  <w:vAlign w:val="center"/>
                  <w:hideMark/>
                </w:tcPr>
                <w:p w14:paraId="40D2D9E2" w14:textId="77777777" w:rsidR="00880800" w:rsidRPr="00880800" w:rsidRDefault="00880800" w:rsidP="00880800">
                  <w:pPr>
                    <w:pStyle w:val="NoSpacing"/>
                    <w:rPr>
                      <w:rFonts w:ascii="Helvetica" w:hAnsi="Helvetica" w:cs="Helvetica"/>
                      <w:color w:val="222222"/>
                    </w:rPr>
                  </w:pPr>
                  <w:r w:rsidRPr="00880800">
                    <w:rPr>
                      <w:rFonts w:ascii="Helvetica" w:hAnsi="Helvetica" w:cs="Helvetica"/>
                      <w:color w:val="222222"/>
                    </w:rPr>
                    <w:t>Cooperative Agreement</w:t>
                  </w:r>
                </w:p>
              </w:tc>
            </w:tr>
            <w:tr w:rsidR="00880800" w:rsidRPr="00880800" w14:paraId="662A7011" w14:textId="77777777" w:rsidTr="00880800">
              <w:trPr>
                <w:tblCellSpacing w:w="0" w:type="dxa"/>
              </w:trPr>
              <w:tc>
                <w:tcPr>
                  <w:tcW w:w="2149" w:type="dxa"/>
                  <w:noWrap/>
                  <w:hideMark/>
                </w:tcPr>
                <w:p w14:paraId="61BB83B8"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Category of Funding Activity:</w:t>
                  </w:r>
                </w:p>
              </w:tc>
              <w:tc>
                <w:tcPr>
                  <w:tcW w:w="2883" w:type="dxa"/>
                  <w:vAlign w:val="center"/>
                  <w:hideMark/>
                </w:tcPr>
                <w:p w14:paraId="71B920C1" w14:textId="77777777" w:rsidR="00880800" w:rsidRPr="00880800" w:rsidRDefault="00880800" w:rsidP="00880800">
                  <w:pPr>
                    <w:pStyle w:val="NoSpacing"/>
                    <w:rPr>
                      <w:rFonts w:ascii="Helvetica" w:hAnsi="Helvetica" w:cs="Helvetica"/>
                      <w:color w:val="222222"/>
                    </w:rPr>
                  </w:pPr>
                  <w:r w:rsidRPr="00880800">
                    <w:rPr>
                      <w:rFonts w:ascii="Helvetica" w:hAnsi="Helvetica" w:cs="Helvetica"/>
                      <w:color w:val="222222"/>
                    </w:rPr>
                    <w:t>Environment</w:t>
                  </w:r>
                </w:p>
              </w:tc>
            </w:tr>
            <w:tr w:rsidR="00880800" w:rsidRPr="00880800" w14:paraId="068EF886" w14:textId="77777777" w:rsidTr="00880800">
              <w:trPr>
                <w:tblCellSpacing w:w="0" w:type="dxa"/>
              </w:trPr>
              <w:tc>
                <w:tcPr>
                  <w:tcW w:w="2149" w:type="dxa"/>
                  <w:noWrap/>
                  <w:hideMark/>
                </w:tcPr>
                <w:p w14:paraId="051A2202"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Category Explanation:</w:t>
                  </w:r>
                </w:p>
              </w:tc>
              <w:tc>
                <w:tcPr>
                  <w:tcW w:w="2883" w:type="dxa"/>
                  <w:vAlign w:val="center"/>
                  <w:hideMark/>
                </w:tcPr>
                <w:p w14:paraId="5697546F" w14:textId="77777777" w:rsidR="00880800" w:rsidRPr="00880800" w:rsidRDefault="00880800" w:rsidP="00880800">
                  <w:pPr>
                    <w:pStyle w:val="NoSpacing"/>
                    <w:rPr>
                      <w:rFonts w:ascii="Helvetica" w:hAnsi="Helvetica" w:cs="Helvetica"/>
                      <w:color w:val="222222"/>
                    </w:rPr>
                  </w:pPr>
                  <w:r w:rsidRPr="00880800">
                    <w:rPr>
                      <w:rFonts w:ascii="Helvetica" w:hAnsi="Helvetica" w:cs="Helvetica"/>
                      <w:color w:val="222222"/>
                    </w:rPr>
                    <w:t> </w:t>
                  </w:r>
                </w:p>
              </w:tc>
            </w:tr>
            <w:tr w:rsidR="00880800" w:rsidRPr="00880800" w14:paraId="794F17BC" w14:textId="77777777" w:rsidTr="00880800">
              <w:trPr>
                <w:tblCellSpacing w:w="0" w:type="dxa"/>
              </w:trPr>
              <w:tc>
                <w:tcPr>
                  <w:tcW w:w="2149" w:type="dxa"/>
                  <w:noWrap/>
                  <w:hideMark/>
                </w:tcPr>
                <w:p w14:paraId="35E0EA1F"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Expected Number of Awards:</w:t>
                  </w:r>
                </w:p>
              </w:tc>
              <w:tc>
                <w:tcPr>
                  <w:tcW w:w="2883" w:type="dxa"/>
                  <w:vAlign w:val="center"/>
                  <w:hideMark/>
                </w:tcPr>
                <w:p w14:paraId="10827F02" w14:textId="77777777" w:rsidR="00880800" w:rsidRPr="00880800" w:rsidRDefault="00880800" w:rsidP="00880800">
                  <w:pPr>
                    <w:pStyle w:val="NoSpacing"/>
                    <w:rPr>
                      <w:rFonts w:ascii="Helvetica" w:hAnsi="Helvetica" w:cs="Helvetica"/>
                      <w:color w:val="222222"/>
                    </w:rPr>
                  </w:pPr>
                  <w:r w:rsidRPr="00880800">
                    <w:rPr>
                      <w:rFonts w:ascii="Helvetica" w:hAnsi="Helvetica" w:cs="Helvetica"/>
                      <w:color w:val="222222"/>
                    </w:rPr>
                    <w:t> </w:t>
                  </w:r>
                </w:p>
              </w:tc>
            </w:tr>
            <w:tr w:rsidR="00880800" w:rsidRPr="00880800" w14:paraId="037C7C78" w14:textId="77777777" w:rsidTr="00880800">
              <w:trPr>
                <w:tblCellSpacing w:w="0" w:type="dxa"/>
              </w:trPr>
              <w:tc>
                <w:tcPr>
                  <w:tcW w:w="2149" w:type="dxa"/>
                  <w:noWrap/>
                  <w:hideMark/>
                </w:tcPr>
                <w:p w14:paraId="6A4E8759"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CFDA Number(s):</w:t>
                  </w:r>
                </w:p>
              </w:tc>
              <w:tc>
                <w:tcPr>
                  <w:tcW w:w="2883" w:type="dxa"/>
                  <w:vAlign w:val="center"/>
                  <w:hideMark/>
                </w:tcPr>
                <w:p w14:paraId="61AB4B81" w14:textId="77777777" w:rsidR="00880800" w:rsidRPr="00880800" w:rsidRDefault="00880800" w:rsidP="00880800">
                  <w:pPr>
                    <w:pStyle w:val="NoSpacing"/>
                    <w:rPr>
                      <w:rFonts w:ascii="Helvetica" w:hAnsi="Helvetica" w:cs="Helvetica"/>
                      <w:color w:val="222222"/>
                    </w:rPr>
                  </w:pPr>
                  <w:r w:rsidRPr="00880800">
                    <w:rPr>
                      <w:rFonts w:ascii="Helvetica" w:hAnsi="Helvetica" w:cs="Helvetica"/>
                      <w:color w:val="222222"/>
                    </w:rPr>
                    <w:t>15.945 -- Cooperative Research and Training Programs � Resources of the National Park System</w:t>
                  </w:r>
                </w:p>
              </w:tc>
            </w:tr>
            <w:tr w:rsidR="00880800" w:rsidRPr="00880800" w14:paraId="0265B811" w14:textId="77777777" w:rsidTr="00880800">
              <w:trPr>
                <w:tblCellSpacing w:w="0" w:type="dxa"/>
              </w:trPr>
              <w:tc>
                <w:tcPr>
                  <w:tcW w:w="2149" w:type="dxa"/>
                  <w:noWrap/>
                  <w:hideMark/>
                </w:tcPr>
                <w:p w14:paraId="59BFAA96"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Cost Sharing or Matching Requirement:</w:t>
                  </w:r>
                </w:p>
              </w:tc>
              <w:tc>
                <w:tcPr>
                  <w:tcW w:w="2883" w:type="dxa"/>
                  <w:vAlign w:val="center"/>
                  <w:hideMark/>
                </w:tcPr>
                <w:p w14:paraId="29000FAA" w14:textId="77777777" w:rsidR="00880800" w:rsidRPr="00880800" w:rsidRDefault="00880800" w:rsidP="00880800">
                  <w:pPr>
                    <w:pStyle w:val="NoSpacing"/>
                    <w:rPr>
                      <w:rFonts w:ascii="Helvetica" w:hAnsi="Helvetica" w:cs="Helvetica"/>
                      <w:color w:val="222222"/>
                    </w:rPr>
                  </w:pPr>
                  <w:r w:rsidRPr="00880800">
                    <w:rPr>
                      <w:rFonts w:ascii="Helvetica" w:hAnsi="Helvetica" w:cs="Helvetica"/>
                      <w:color w:val="222222"/>
                    </w:rPr>
                    <w:t>No</w:t>
                  </w:r>
                </w:p>
              </w:tc>
            </w:tr>
          </w:tbl>
          <w:p w14:paraId="13530659" w14:textId="77777777" w:rsidR="00880800" w:rsidRPr="00880800" w:rsidRDefault="00880800" w:rsidP="0088080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11"/>
              <w:gridCol w:w="2934"/>
            </w:tblGrid>
            <w:tr w:rsidR="00880800" w:rsidRPr="00880800" w14:paraId="7D824364" w14:textId="77777777" w:rsidTr="00880800">
              <w:trPr>
                <w:tblCellSpacing w:w="0" w:type="dxa"/>
              </w:trPr>
              <w:tc>
                <w:tcPr>
                  <w:tcW w:w="2311" w:type="dxa"/>
                  <w:noWrap/>
                  <w:hideMark/>
                </w:tcPr>
                <w:p w14:paraId="73273137"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Version:</w:t>
                  </w:r>
                </w:p>
              </w:tc>
              <w:tc>
                <w:tcPr>
                  <w:tcW w:w="4043" w:type="dxa"/>
                  <w:vAlign w:val="center"/>
                  <w:hideMark/>
                </w:tcPr>
                <w:p w14:paraId="4197F441" w14:textId="77777777" w:rsidR="00880800" w:rsidRPr="00880800" w:rsidRDefault="00880800" w:rsidP="00880800">
                  <w:pPr>
                    <w:pStyle w:val="NoSpacing"/>
                    <w:rPr>
                      <w:rFonts w:ascii="Helvetica" w:hAnsi="Helvetica" w:cs="Helvetica"/>
                      <w:color w:val="222222"/>
                    </w:rPr>
                  </w:pPr>
                  <w:r w:rsidRPr="00880800">
                    <w:rPr>
                      <w:rFonts w:ascii="Helvetica" w:hAnsi="Helvetica" w:cs="Helvetica"/>
                      <w:color w:val="222222"/>
                    </w:rPr>
                    <w:t>Synopsis 1</w:t>
                  </w:r>
                </w:p>
              </w:tc>
            </w:tr>
            <w:tr w:rsidR="00880800" w:rsidRPr="00880800" w14:paraId="56603A5C" w14:textId="77777777" w:rsidTr="00880800">
              <w:trPr>
                <w:tblCellSpacing w:w="0" w:type="dxa"/>
              </w:trPr>
              <w:tc>
                <w:tcPr>
                  <w:tcW w:w="2311" w:type="dxa"/>
                  <w:noWrap/>
                  <w:hideMark/>
                </w:tcPr>
                <w:p w14:paraId="0960551C"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Posted Date:</w:t>
                  </w:r>
                </w:p>
              </w:tc>
              <w:tc>
                <w:tcPr>
                  <w:tcW w:w="4043" w:type="dxa"/>
                  <w:vAlign w:val="center"/>
                  <w:hideMark/>
                </w:tcPr>
                <w:p w14:paraId="4FADB75D" w14:textId="77777777" w:rsidR="00880800" w:rsidRPr="00880800" w:rsidRDefault="00880800" w:rsidP="00880800">
                  <w:pPr>
                    <w:pStyle w:val="NoSpacing"/>
                    <w:rPr>
                      <w:rFonts w:ascii="Helvetica" w:hAnsi="Helvetica" w:cs="Helvetica"/>
                      <w:color w:val="222222"/>
                    </w:rPr>
                  </w:pPr>
                  <w:r w:rsidRPr="00880800">
                    <w:rPr>
                      <w:rFonts w:ascii="Helvetica" w:hAnsi="Helvetica" w:cs="Helvetica"/>
                      <w:color w:val="222222"/>
                    </w:rPr>
                    <w:t>Feb 04, 2021</w:t>
                  </w:r>
                </w:p>
              </w:tc>
            </w:tr>
            <w:tr w:rsidR="00880800" w:rsidRPr="00880800" w14:paraId="07B4A6F3" w14:textId="77777777" w:rsidTr="00880800">
              <w:trPr>
                <w:tblCellSpacing w:w="0" w:type="dxa"/>
              </w:trPr>
              <w:tc>
                <w:tcPr>
                  <w:tcW w:w="2311" w:type="dxa"/>
                  <w:noWrap/>
                  <w:hideMark/>
                </w:tcPr>
                <w:p w14:paraId="44ABB184"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Last Updated Date:</w:t>
                  </w:r>
                </w:p>
              </w:tc>
              <w:tc>
                <w:tcPr>
                  <w:tcW w:w="4043" w:type="dxa"/>
                  <w:vAlign w:val="center"/>
                  <w:hideMark/>
                </w:tcPr>
                <w:p w14:paraId="09C5E37B" w14:textId="77777777" w:rsidR="00880800" w:rsidRPr="00880800" w:rsidRDefault="00880800" w:rsidP="00880800">
                  <w:pPr>
                    <w:pStyle w:val="NoSpacing"/>
                    <w:rPr>
                      <w:rFonts w:ascii="Helvetica" w:hAnsi="Helvetica" w:cs="Helvetica"/>
                      <w:color w:val="222222"/>
                    </w:rPr>
                  </w:pPr>
                  <w:r w:rsidRPr="00880800">
                    <w:rPr>
                      <w:rFonts w:ascii="Helvetica" w:hAnsi="Helvetica" w:cs="Helvetica"/>
                      <w:color w:val="222222"/>
                    </w:rPr>
                    <w:t>Feb 04, 2021</w:t>
                  </w:r>
                </w:p>
              </w:tc>
            </w:tr>
            <w:tr w:rsidR="00880800" w:rsidRPr="00880800" w14:paraId="1C00E6B6" w14:textId="77777777" w:rsidTr="00880800">
              <w:trPr>
                <w:tblCellSpacing w:w="0" w:type="dxa"/>
              </w:trPr>
              <w:tc>
                <w:tcPr>
                  <w:tcW w:w="2311" w:type="dxa"/>
                  <w:noWrap/>
                  <w:hideMark/>
                </w:tcPr>
                <w:p w14:paraId="387573C5"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Original Closing Date for Applications:</w:t>
                  </w:r>
                </w:p>
              </w:tc>
              <w:tc>
                <w:tcPr>
                  <w:tcW w:w="4043" w:type="dxa"/>
                  <w:vAlign w:val="center"/>
                  <w:hideMark/>
                </w:tcPr>
                <w:p w14:paraId="0CE72EF3" w14:textId="77777777" w:rsidR="00880800" w:rsidRPr="00880800" w:rsidRDefault="00880800" w:rsidP="00880800">
                  <w:pPr>
                    <w:pStyle w:val="NoSpacing"/>
                    <w:rPr>
                      <w:rFonts w:ascii="Helvetica" w:hAnsi="Helvetica" w:cs="Helvetica"/>
                      <w:color w:val="222222"/>
                    </w:rPr>
                  </w:pPr>
                  <w:r w:rsidRPr="00880800">
                    <w:rPr>
                      <w:rFonts w:ascii="Helvetica" w:hAnsi="Helvetica" w:cs="Helvetica"/>
                      <w:color w:val="222222"/>
                    </w:rPr>
                    <w:t>Apr 09, 2021  Electronically submitted applications must be submitted no later than 11:59&amp;nbsp;PM, ET, on the listed application due date.</w:t>
                  </w:r>
                </w:p>
              </w:tc>
            </w:tr>
            <w:tr w:rsidR="00880800" w:rsidRPr="00880800" w14:paraId="5E1E69AB" w14:textId="77777777" w:rsidTr="00880800">
              <w:trPr>
                <w:tblCellSpacing w:w="0" w:type="dxa"/>
              </w:trPr>
              <w:tc>
                <w:tcPr>
                  <w:tcW w:w="2311" w:type="dxa"/>
                  <w:noWrap/>
                  <w:hideMark/>
                </w:tcPr>
                <w:p w14:paraId="699FA410"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Current Closing Date for Applications:</w:t>
                  </w:r>
                </w:p>
              </w:tc>
              <w:tc>
                <w:tcPr>
                  <w:tcW w:w="4043" w:type="dxa"/>
                  <w:vAlign w:val="center"/>
                  <w:hideMark/>
                </w:tcPr>
                <w:p w14:paraId="2C65F2C0" w14:textId="77777777" w:rsidR="00880800" w:rsidRPr="00880800" w:rsidRDefault="00880800" w:rsidP="00880800">
                  <w:pPr>
                    <w:pStyle w:val="NoSpacing"/>
                    <w:rPr>
                      <w:rFonts w:ascii="Helvetica" w:hAnsi="Helvetica" w:cs="Helvetica"/>
                      <w:color w:val="222222"/>
                    </w:rPr>
                  </w:pPr>
                  <w:r w:rsidRPr="00880800">
                    <w:rPr>
                      <w:rFonts w:ascii="Helvetica" w:hAnsi="Helvetica" w:cs="Helvetica"/>
                      <w:color w:val="222222"/>
                    </w:rPr>
                    <w:t>Apr 09, 2021  Electronically submitted applications must be submitted no later than 11:59&amp;nbsp;PM, ET, on the listed application due date.</w:t>
                  </w:r>
                </w:p>
              </w:tc>
            </w:tr>
            <w:tr w:rsidR="00880800" w:rsidRPr="00880800" w14:paraId="06BB6D2D" w14:textId="77777777" w:rsidTr="00880800">
              <w:trPr>
                <w:tblCellSpacing w:w="0" w:type="dxa"/>
              </w:trPr>
              <w:tc>
                <w:tcPr>
                  <w:tcW w:w="2311" w:type="dxa"/>
                  <w:noWrap/>
                  <w:hideMark/>
                </w:tcPr>
                <w:p w14:paraId="4FC8AE9F"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Archive Date:</w:t>
                  </w:r>
                </w:p>
              </w:tc>
              <w:tc>
                <w:tcPr>
                  <w:tcW w:w="4043" w:type="dxa"/>
                  <w:vAlign w:val="center"/>
                  <w:hideMark/>
                </w:tcPr>
                <w:p w14:paraId="60DFDA02" w14:textId="77777777" w:rsidR="00880800" w:rsidRPr="00880800" w:rsidRDefault="00880800" w:rsidP="00880800">
                  <w:pPr>
                    <w:pStyle w:val="NoSpacing"/>
                    <w:rPr>
                      <w:rFonts w:ascii="Helvetica" w:hAnsi="Helvetica" w:cs="Helvetica"/>
                      <w:color w:val="222222"/>
                    </w:rPr>
                  </w:pPr>
                  <w:r w:rsidRPr="00880800">
                    <w:rPr>
                      <w:rFonts w:ascii="Helvetica" w:hAnsi="Helvetica" w:cs="Helvetica"/>
                      <w:color w:val="222222"/>
                    </w:rPr>
                    <w:t> </w:t>
                  </w:r>
                </w:p>
              </w:tc>
            </w:tr>
            <w:tr w:rsidR="00880800" w:rsidRPr="00880800" w14:paraId="2B846632" w14:textId="77777777" w:rsidTr="00880800">
              <w:trPr>
                <w:tblCellSpacing w:w="0" w:type="dxa"/>
              </w:trPr>
              <w:tc>
                <w:tcPr>
                  <w:tcW w:w="2311" w:type="dxa"/>
                  <w:noWrap/>
                  <w:hideMark/>
                </w:tcPr>
                <w:p w14:paraId="5F5800C8"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Estimated Total Program Funding:</w:t>
                  </w:r>
                </w:p>
              </w:tc>
              <w:tc>
                <w:tcPr>
                  <w:tcW w:w="4043" w:type="dxa"/>
                  <w:vAlign w:val="center"/>
                  <w:hideMark/>
                </w:tcPr>
                <w:p w14:paraId="4E22E3A7" w14:textId="77777777" w:rsidR="00880800" w:rsidRPr="00880800" w:rsidRDefault="00880800" w:rsidP="00880800">
                  <w:pPr>
                    <w:pStyle w:val="NoSpacing"/>
                    <w:rPr>
                      <w:rFonts w:ascii="Helvetica" w:hAnsi="Helvetica" w:cs="Helvetica"/>
                      <w:color w:val="222222"/>
                    </w:rPr>
                  </w:pPr>
                  <w:r w:rsidRPr="00880800">
                    <w:rPr>
                      <w:rFonts w:ascii="Helvetica" w:hAnsi="Helvetica" w:cs="Helvetica"/>
                      <w:color w:val="222222"/>
                    </w:rPr>
                    <w:t> </w:t>
                  </w:r>
                </w:p>
              </w:tc>
            </w:tr>
            <w:tr w:rsidR="00880800" w:rsidRPr="00880800" w14:paraId="52B3E8E1" w14:textId="77777777" w:rsidTr="00880800">
              <w:trPr>
                <w:tblCellSpacing w:w="0" w:type="dxa"/>
              </w:trPr>
              <w:tc>
                <w:tcPr>
                  <w:tcW w:w="2311" w:type="dxa"/>
                  <w:noWrap/>
                  <w:hideMark/>
                </w:tcPr>
                <w:p w14:paraId="11514E8E"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Award Ceiling:</w:t>
                  </w:r>
                </w:p>
              </w:tc>
              <w:tc>
                <w:tcPr>
                  <w:tcW w:w="4043" w:type="dxa"/>
                  <w:vAlign w:val="center"/>
                  <w:hideMark/>
                </w:tcPr>
                <w:p w14:paraId="773F4E83" w14:textId="77777777" w:rsidR="00880800" w:rsidRPr="00880800" w:rsidRDefault="00880800" w:rsidP="00880800">
                  <w:pPr>
                    <w:pStyle w:val="NoSpacing"/>
                    <w:rPr>
                      <w:rFonts w:ascii="Helvetica" w:hAnsi="Helvetica" w:cs="Helvetica"/>
                      <w:color w:val="222222"/>
                    </w:rPr>
                  </w:pPr>
                  <w:r w:rsidRPr="00880800">
                    <w:rPr>
                      <w:rFonts w:ascii="Helvetica" w:hAnsi="Helvetica" w:cs="Helvetica"/>
                      <w:color w:val="222222"/>
                    </w:rPr>
                    <w:t>$150,000</w:t>
                  </w:r>
                </w:p>
              </w:tc>
            </w:tr>
            <w:tr w:rsidR="00880800" w:rsidRPr="00880800" w14:paraId="3D465237" w14:textId="77777777" w:rsidTr="00880800">
              <w:trPr>
                <w:tblCellSpacing w:w="0" w:type="dxa"/>
              </w:trPr>
              <w:tc>
                <w:tcPr>
                  <w:tcW w:w="2311" w:type="dxa"/>
                  <w:noWrap/>
                  <w:hideMark/>
                </w:tcPr>
                <w:p w14:paraId="5AF9F227"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Award Floor:</w:t>
                  </w:r>
                </w:p>
              </w:tc>
              <w:tc>
                <w:tcPr>
                  <w:tcW w:w="4043" w:type="dxa"/>
                  <w:vAlign w:val="center"/>
                  <w:hideMark/>
                </w:tcPr>
                <w:p w14:paraId="41CBAA05" w14:textId="77777777" w:rsidR="00880800" w:rsidRPr="00880800" w:rsidRDefault="00880800" w:rsidP="00880800">
                  <w:pPr>
                    <w:pStyle w:val="NoSpacing"/>
                    <w:rPr>
                      <w:rFonts w:ascii="Helvetica" w:hAnsi="Helvetica" w:cs="Helvetica"/>
                      <w:color w:val="222222"/>
                    </w:rPr>
                  </w:pPr>
                  <w:r w:rsidRPr="00880800">
                    <w:rPr>
                      <w:rFonts w:ascii="Helvetica" w:hAnsi="Helvetica" w:cs="Helvetica"/>
                      <w:color w:val="222222"/>
                    </w:rPr>
                    <w:t>$50,000</w:t>
                  </w:r>
                </w:p>
              </w:tc>
            </w:tr>
          </w:tbl>
          <w:p w14:paraId="4DCCDDFF" w14:textId="77777777" w:rsidR="00880800" w:rsidRPr="00880800" w:rsidRDefault="00880800" w:rsidP="00880800">
            <w:pPr>
              <w:pStyle w:val="NoSpacing"/>
              <w:rPr>
                <w:rFonts w:ascii="Helvetica" w:hAnsi="Helvetica" w:cs="Helvetica"/>
                <w:color w:val="222222"/>
              </w:rPr>
            </w:pPr>
          </w:p>
        </w:tc>
      </w:tr>
    </w:tbl>
    <w:p w14:paraId="4C10CC55" w14:textId="53A4A162" w:rsidR="00880800" w:rsidRPr="00880800" w:rsidRDefault="00880800" w:rsidP="0088080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80800" w:rsidRPr="00880800" w14:paraId="3C3BE831" w14:textId="77777777" w:rsidTr="00880800">
        <w:trPr>
          <w:tblCellSpacing w:w="0" w:type="dxa"/>
        </w:trPr>
        <w:tc>
          <w:tcPr>
            <w:tcW w:w="0" w:type="auto"/>
            <w:noWrap/>
            <w:hideMark/>
          </w:tcPr>
          <w:p w14:paraId="3B7BBA5C"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Eligible Applicants:</w:t>
            </w:r>
          </w:p>
        </w:tc>
        <w:tc>
          <w:tcPr>
            <w:tcW w:w="5000" w:type="pct"/>
            <w:vAlign w:val="center"/>
            <w:hideMark/>
          </w:tcPr>
          <w:p w14:paraId="14A94154" w14:textId="77777777" w:rsidR="00880800" w:rsidRPr="00880800" w:rsidRDefault="00880800" w:rsidP="00880800">
            <w:pPr>
              <w:pStyle w:val="NoSpacing"/>
              <w:rPr>
                <w:rFonts w:ascii="Helvetica" w:hAnsi="Helvetica" w:cs="Helvetica"/>
                <w:color w:val="222222"/>
              </w:rPr>
            </w:pPr>
            <w:r w:rsidRPr="00880800">
              <w:rPr>
                <w:rFonts w:ascii="Helvetica" w:hAnsi="Helvetica" w:cs="Helvetica"/>
                <w:color w:val="222222"/>
              </w:rPr>
              <w:t>Private institutions of higher education</w:t>
            </w:r>
            <w:r w:rsidRPr="00880800">
              <w:rPr>
                <w:rFonts w:ascii="Helvetica" w:hAnsi="Helvetica" w:cs="Helvetica"/>
                <w:color w:val="222222"/>
              </w:rPr>
              <w:br/>
              <w:t>State governments</w:t>
            </w:r>
            <w:r w:rsidRPr="00880800">
              <w:rPr>
                <w:rFonts w:ascii="Helvetica" w:hAnsi="Helvetica" w:cs="Helvetica"/>
                <w:color w:val="222222"/>
              </w:rPr>
              <w:br/>
              <w:t>Public and State controlled institutions of higher education</w:t>
            </w:r>
          </w:p>
        </w:tc>
      </w:tr>
      <w:tr w:rsidR="00880800" w:rsidRPr="00880800" w14:paraId="4FEE31CE" w14:textId="77777777" w:rsidTr="00880800">
        <w:trPr>
          <w:tblCellSpacing w:w="0" w:type="dxa"/>
        </w:trPr>
        <w:tc>
          <w:tcPr>
            <w:tcW w:w="0" w:type="auto"/>
            <w:noWrap/>
            <w:hideMark/>
          </w:tcPr>
          <w:p w14:paraId="61476DE0"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Additional Information on Eligibility:</w:t>
            </w:r>
          </w:p>
        </w:tc>
        <w:tc>
          <w:tcPr>
            <w:tcW w:w="5000" w:type="pct"/>
            <w:vAlign w:val="center"/>
            <w:hideMark/>
          </w:tcPr>
          <w:p w14:paraId="0C4F0E8F" w14:textId="77777777" w:rsidR="00880800" w:rsidRPr="00880800" w:rsidRDefault="00880800" w:rsidP="00880800">
            <w:pPr>
              <w:pStyle w:val="NoSpacing"/>
              <w:rPr>
                <w:rFonts w:ascii="Helvetica" w:hAnsi="Helvetica" w:cs="Helvetica"/>
                <w:color w:val="222222"/>
              </w:rPr>
            </w:pPr>
            <w:r w:rsidRPr="00880800">
              <w:rPr>
                <w:rFonts w:ascii="Helvetica" w:hAnsi="Helvetica" w:cs="Helvetica"/>
                <w:color w:val="222222"/>
              </w:rPr>
              <w:t>In accordance with 54 U.S.C. &amp;#167; 101702(b), Cooperative and Research Training Programs, this funding opportunity is limited to public or private educational institutions, states, and political subdivisions of States.</w:t>
            </w:r>
          </w:p>
        </w:tc>
      </w:tr>
    </w:tbl>
    <w:p w14:paraId="7FF98BF7" w14:textId="298E5020" w:rsidR="00880800" w:rsidRPr="00880800" w:rsidRDefault="00880800" w:rsidP="0088080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80800" w:rsidRPr="00880800" w14:paraId="252310C1" w14:textId="77777777" w:rsidTr="00880800">
        <w:trPr>
          <w:tblCellSpacing w:w="0" w:type="dxa"/>
        </w:trPr>
        <w:tc>
          <w:tcPr>
            <w:tcW w:w="0" w:type="auto"/>
            <w:noWrap/>
            <w:hideMark/>
          </w:tcPr>
          <w:p w14:paraId="237B84A9"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Agency Name:</w:t>
            </w:r>
          </w:p>
        </w:tc>
        <w:tc>
          <w:tcPr>
            <w:tcW w:w="5000" w:type="pct"/>
            <w:vAlign w:val="center"/>
            <w:hideMark/>
          </w:tcPr>
          <w:p w14:paraId="549CF9AC" w14:textId="77777777" w:rsidR="00880800" w:rsidRPr="00880800" w:rsidRDefault="00880800" w:rsidP="00880800">
            <w:pPr>
              <w:pStyle w:val="NoSpacing"/>
              <w:rPr>
                <w:rFonts w:ascii="Helvetica" w:hAnsi="Helvetica" w:cs="Helvetica"/>
                <w:color w:val="222222"/>
              </w:rPr>
            </w:pPr>
            <w:r w:rsidRPr="00880800">
              <w:rPr>
                <w:rFonts w:ascii="Helvetica" w:hAnsi="Helvetica" w:cs="Helvetica"/>
                <w:color w:val="222222"/>
              </w:rPr>
              <w:t>National Park Service</w:t>
            </w:r>
          </w:p>
        </w:tc>
      </w:tr>
      <w:tr w:rsidR="00880800" w:rsidRPr="00880800" w14:paraId="26BF61DB" w14:textId="77777777" w:rsidTr="00880800">
        <w:trPr>
          <w:tblCellSpacing w:w="0" w:type="dxa"/>
        </w:trPr>
        <w:tc>
          <w:tcPr>
            <w:tcW w:w="0" w:type="auto"/>
            <w:noWrap/>
            <w:hideMark/>
          </w:tcPr>
          <w:p w14:paraId="4D468AB6"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Description:</w:t>
            </w:r>
          </w:p>
        </w:tc>
        <w:tc>
          <w:tcPr>
            <w:tcW w:w="5000" w:type="pct"/>
            <w:vAlign w:val="center"/>
            <w:hideMark/>
          </w:tcPr>
          <w:p w14:paraId="264456B7" w14:textId="77777777" w:rsidR="00880800" w:rsidRPr="00880800" w:rsidRDefault="00880800" w:rsidP="00880800">
            <w:pPr>
              <w:pStyle w:val="NoSpacing"/>
              <w:rPr>
                <w:rFonts w:ascii="Helvetica" w:hAnsi="Helvetica" w:cs="Helvetica"/>
                <w:color w:val="222222"/>
              </w:rPr>
            </w:pPr>
            <w:r w:rsidRPr="00880800">
              <w:rPr>
                <w:rFonts w:ascii="Helvetica" w:hAnsi="Helvetica" w:cs="Helvetica"/>
                <w:color w:val="222222"/>
              </w:rPr>
              <w:t>The objective of this project is to advance the NPS and FAA ability to effectively track commercial air tours over NPS units, and improve the data processing and reporting flow to parks. This information is critical to parks that need to effectively monitor compliance with air tour management plans or agreements, evaluate amendments requested to any air tour plans, and adaptively manage air tours pursuant to DOI requirements.</w:t>
            </w:r>
          </w:p>
        </w:tc>
      </w:tr>
      <w:tr w:rsidR="00880800" w:rsidRPr="00880800" w14:paraId="31C0C3EE" w14:textId="77777777" w:rsidTr="00880800">
        <w:trPr>
          <w:tblCellSpacing w:w="0" w:type="dxa"/>
        </w:trPr>
        <w:tc>
          <w:tcPr>
            <w:tcW w:w="0" w:type="auto"/>
            <w:noWrap/>
            <w:hideMark/>
          </w:tcPr>
          <w:p w14:paraId="1719CAF4"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Link to Additional Information:</w:t>
            </w:r>
          </w:p>
        </w:tc>
        <w:tc>
          <w:tcPr>
            <w:tcW w:w="5000" w:type="pct"/>
            <w:vAlign w:val="center"/>
            <w:hideMark/>
          </w:tcPr>
          <w:p w14:paraId="538BB58D" w14:textId="77777777" w:rsidR="00880800" w:rsidRPr="00880800" w:rsidRDefault="00BF171A" w:rsidP="00880800">
            <w:pPr>
              <w:pStyle w:val="NoSpacing"/>
              <w:rPr>
                <w:rFonts w:ascii="Helvetica" w:hAnsi="Helvetica" w:cs="Helvetica"/>
                <w:color w:val="222222"/>
              </w:rPr>
            </w:pPr>
            <w:hyperlink r:id="rId394" w:anchor="relatedDocumentsTab" w:tooltip="See Related Documents" w:history="1">
              <w:r w:rsidR="00880800" w:rsidRPr="00880800">
                <w:rPr>
                  <w:rStyle w:val="Hyperlink"/>
                  <w:rFonts w:ascii="Helvetica" w:hAnsi="Helvetica" w:cs="Helvetica"/>
                </w:rPr>
                <w:t>See Related Documents</w:t>
              </w:r>
            </w:hyperlink>
          </w:p>
        </w:tc>
      </w:tr>
      <w:tr w:rsidR="00880800" w:rsidRPr="00880800" w14:paraId="7D5A4D33" w14:textId="77777777" w:rsidTr="00880800">
        <w:trPr>
          <w:tblCellSpacing w:w="0" w:type="dxa"/>
        </w:trPr>
        <w:tc>
          <w:tcPr>
            <w:tcW w:w="0" w:type="auto"/>
            <w:noWrap/>
            <w:hideMark/>
          </w:tcPr>
          <w:p w14:paraId="4B2955E8"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Grantor Contact Information:</w:t>
            </w:r>
          </w:p>
        </w:tc>
        <w:tc>
          <w:tcPr>
            <w:tcW w:w="5000" w:type="pct"/>
            <w:vAlign w:val="center"/>
            <w:hideMark/>
          </w:tcPr>
          <w:p w14:paraId="0BD173F6" w14:textId="77777777" w:rsidR="00880800" w:rsidRPr="00880800" w:rsidRDefault="00880800" w:rsidP="00880800">
            <w:pPr>
              <w:pStyle w:val="NoSpacing"/>
              <w:rPr>
                <w:rFonts w:ascii="Helvetica" w:hAnsi="Helvetica" w:cs="Helvetica"/>
                <w:color w:val="222222"/>
              </w:rPr>
            </w:pPr>
            <w:r w:rsidRPr="00880800">
              <w:rPr>
                <w:rFonts w:ascii="Helvetica" w:hAnsi="Helvetica" w:cs="Helvetica"/>
                <w:color w:val="222222"/>
              </w:rPr>
              <w:t>If you have difficulty accessing the full announcement electronically, please contact:</w:t>
            </w:r>
            <w:r w:rsidRPr="00880800">
              <w:rPr>
                <w:rFonts w:ascii="Helvetica" w:hAnsi="Helvetica" w:cs="Helvetica"/>
                <w:color w:val="222222"/>
              </w:rPr>
              <w:br/>
            </w:r>
            <w:r w:rsidRPr="00880800">
              <w:rPr>
                <w:rFonts w:ascii="Helvetica" w:hAnsi="Helvetica" w:cs="Helvetica"/>
                <w:color w:val="222222"/>
              </w:rPr>
              <w:br/>
              <w:t>Steve Livingston steve_livingston@nps.gov</w:t>
            </w:r>
            <w:r w:rsidRPr="00880800">
              <w:rPr>
                <w:rFonts w:ascii="Helvetica" w:hAnsi="Helvetica" w:cs="Helvetica"/>
                <w:color w:val="222222"/>
              </w:rPr>
              <w:br/>
            </w:r>
            <w:r w:rsidRPr="00880800">
              <w:rPr>
                <w:rFonts w:ascii="Helvetica" w:hAnsi="Helvetica" w:cs="Helvetica"/>
                <w:color w:val="222222"/>
              </w:rPr>
              <w:br/>
            </w:r>
            <w:hyperlink r:id="rId395" w:history="1">
              <w:r w:rsidRPr="00880800">
                <w:rPr>
                  <w:rStyle w:val="Hyperlink"/>
                  <w:rFonts w:ascii="Helvetica" w:hAnsi="Helvetica" w:cs="Helvetica"/>
                </w:rPr>
                <w:t>steve_livingston@nps.gov</w:t>
              </w:r>
            </w:hyperlink>
          </w:p>
        </w:tc>
      </w:tr>
    </w:tbl>
    <w:p w14:paraId="10C1E985" w14:textId="43BB52A3" w:rsidR="00A2374A" w:rsidRDefault="00A2374A" w:rsidP="00A2374A">
      <w:pPr>
        <w:pStyle w:val="NoSpacing"/>
        <w:pBdr>
          <w:bottom w:val="single" w:sz="6" w:space="1" w:color="auto"/>
        </w:pBdr>
        <w:rPr>
          <w:rStyle w:val="Hyperlink"/>
          <w:rFonts w:ascii="Helvetica" w:hAnsi="Helvetica" w:cs="Helvetica"/>
          <w:color w:val="1155CC"/>
          <w:sz w:val="24"/>
          <w:szCs w:val="24"/>
          <w:shd w:val="clear" w:color="auto" w:fill="FFFFFF"/>
        </w:rPr>
      </w:pPr>
      <w:r w:rsidRPr="00DA7353">
        <w:rPr>
          <w:rFonts w:ascii="Helvetica" w:hAnsi="Helvetica" w:cs="Helvetica"/>
          <w:color w:val="222222"/>
          <w:sz w:val="24"/>
          <w:szCs w:val="24"/>
        </w:rPr>
        <w:br/>
      </w:r>
      <w:hyperlink r:id="rId396" w:tgtFrame="_blank" w:history="1">
        <w:r w:rsidRPr="00DA7353">
          <w:rPr>
            <w:rStyle w:val="Hyperlink"/>
            <w:rFonts w:ascii="Helvetica" w:hAnsi="Helvetica" w:cs="Helvetica"/>
            <w:color w:val="1155CC"/>
            <w:sz w:val="24"/>
            <w:szCs w:val="24"/>
            <w:shd w:val="clear" w:color="auto" w:fill="FFFFFF"/>
          </w:rPr>
          <w:t>https://www.grants.gov/web/grants/view-opportunity.html?oppId=331346</w:t>
        </w:r>
      </w:hyperlink>
    </w:p>
    <w:p w14:paraId="1F3D864C" w14:textId="77777777" w:rsidR="00880800" w:rsidRDefault="00880800" w:rsidP="00A2374A">
      <w:pPr>
        <w:pStyle w:val="NoSpacing"/>
        <w:rPr>
          <w:rStyle w:val="Hyperlink"/>
          <w:rFonts w:ascii="Helvetica" w:hAnsi="Helvetica" w:cs="Helvetica"/>
          <w:color w:val="1155CC"/>
          <w:sz w:val="24"/>
          <w:szCs w:val="24"/>
          <w:shd w:val="clear" w:color="auto" w:fill="FFFFFF"/>
        </w:rPr>
      </w:pPr>
    </w:p>
    <w:p w14:paraId="7411E7AD" w14:textId="77777777" w:rsidR="00880800" w:rsidRDefault="00A2374A" w:rsidP="00A2374A">
      <w:pPr>
        <w:pStyle w:val="NoSpacing"/>
        <w:rPr>
          <w:rFonts w:ascii="Helvetica" w:hAnsi="Helvetica" w:cs="Helvetica"/>
          <w:color w:val="222222"/>
          <w:sz w:val="24"/>
          <w:szCs w:val="24"/>
          <w:shd w:val="clear" w:color="auto" w:fill="FFFFFF"/>
        </w:rPr>
      </w:pPr>
      <w:r w:rsidRPr="00DA7353">
        <w:rPr>
          <w:rFonts w:ascii="Helvetica" w:hAnsi="Helvetica" w:cs="Helvetica"/>
          <w:color w:val="222222"/>
          <w:sz w:val="24"/>
          <w:szCs w:val="24"/>
          <w:shd w:val="clear" w:color="auto" w:fill="FFFFFF"/>
        </w:rPr>
        <w:t>National Park Service</w:t>
      </w:r>
      <w:r w:rsidRPr="00DA7353">
        <w:rPr>
          <w:rFonts w:ascii="Helvetica" w:hAnsi="Helvetica" w:cs="Helvetica"/>
          <w:color w:val="222222"/>
          <w:sz w:val="24"/>
          <w:szCs w:val="24"/>
        </w:rPr>
        <w:br/>
      </w:r>
      <w:r w:rsidRPr="00DA7353">
        <w:rPr>
          <w:rFonts w:ascii="Helvetica" w:hAnsi="Helvetica" w:cs="Helvetica"/>
          <w:color w:val="222222"/>
          <w:sz w:val="24"/>
          <w:szCs w:val="24"/>
          <w:shd w:val="clear" w:color="auto" w:fill="FFFFFF"/>
        </w:rPr>
        <w:t>FY2021 Battlefield Interpretation Grants</w:t>
      </w:r>
      <w:r w:rsidRPr="00DA7353">
        <w:rPr>
          <w:rFonts w:ascii="Helvetica" w:hAnsi="Helvetica" w:cs="Helvetica"/>
          <w:color w:val="222222"/>
          <w:sz w:val="24"/>
          <w:szCs w:val="24"/>
        </w:rPr>
        <w:br/>
      </w:r>
      <w:r w:rsidRPr="00DA7353">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80800" w:rsidRPr="00880800" w14:paraId="7D9676E5" w14:textId="77777777" w:rsidTr="0088080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5"/>
            </w:tblGrid>
            <w:tr w:rsidR="00880800" w:rsidRPr="00880800" w14:paraId="20C981EA" w14:textId="77777777" w:rsidTr="00880800">
              <w:trPr>
                <w:tblCellSpacing w:w="0" w:type="dxa"/>
              </w:trPr>
              <w:tc>
                <w:tcPr>
                  <w:tcW w:w="1429" w:type="dxa"/>
                  <w:noWrap/>
                  <w:hideMark/>
                </w:tcPr>
                <w:p w14:paraId="325B8236"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Document Type:</w:t>
                  </w:r>
                </w:p>
              </w:tc>
              <w:tc>
                <w:tcPr>
                  <w:tcW w:w="3625" w:type="dxa"/>
                  <w:vAlign w:val="center"/>
                  <w:hideMark/>
                </w:tcPr>
                <w:p w14:paraId="7B9F13DA" w14:textId="77777777" w:rsidR="00880800" w:rsidRPr="00880800" w:rsidRDefault="00880800" w:rsidP="00880800">
                  <w:pPr>
                    <w:pStyle w:val="NoSpacing"/>
                    <w:rPr>
                      <w:rFonts w:ascii="Helvetica" w:hAnsi="Helvetica" w:cs="Helvetica"/>
                      <w:color w:val="222222"/>
                    </w:rPr>
                  </w:pPr>
                  <w:r w:rsidRPr="00880800">
                    <w:rPr>
                      <w:rFonts w:ascii="Helvetica" w:hAnsi="Helvetica" w:cs="Helvetica"/>
                      <w:color w:val="222222"/>
                    </w:rPr>
                    <w:t>Grants Notice</w:t>
                  </w:r>
                </w:p>
              </w:tc>
            </w:tr>
            <w:tr w:rsidR="00880800" w:rsidRPr="00880800" w14:paraId="7F404505" w14:textId="77777777" w:rsidTr="00880800">
              <w:trPr>
                <w:tblCellSpacing w:w="0" w:type="dxa"/>
              </w:trPr>
              <w:tc>
                <w:tcPr>
                  <w:tcW w:w="1429" w:type="dxa"/>
                  <w:noWrap/>
                  <w:hideMark/>
                </w:tcPr>
                <w:p w14:paraId="6D89C140"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Funding Opportunity Number:</w:t>
                  </w:r>
                </w:p>
              </w:tc>
              <w:tc>
                <w:tcPr>
                  <w:tcW w:w="3625" w:type="dxa"/>
                  <w:vAlign w:val="center"/>
                  <w:hideMark/>
                </w:tcPr>
                <w:p w14:paraId="58C7ACE2" w14:textId="77777777" w:rsidR="00880800" w:rsidRPr="00880800" w:rsidRDefault="00880800" w:rsidP="00880800">
                  <w:pPr>
                    <w:pStyle w:val="NoSpacing"/>
                    <w:rPr>
                      <w:rFonts w:ascii="Helvetica" w:hAnsi="Helvetica" w:cs="Helvetica"/>
                      <w:color w:val="222222"/>
                    </w:rPr>
                  </w:pPr>
                  <w:r w:rsidRPr="00880800">
                    <w:rPr>
                      <w:rFonts w:ascii="Helvetica" w:hAnsi="Helvetica" w:cs="Helvetica"/>
                      <w:color w:val="222222"/>
                    </w:rPr>
                    <w:t>P21AS00291</w:t>
                  </w:r>
                </w:p>
              </w:tc>
            </w:tr>
            <w:tr w:rsidR="00880800" w:rsidRPr="00880800" w14:paraId="06A2B548" w14:textId="77777777" w:rsidTr="00880800">
              <w:trPr>
                <w:tblCellSpacing w:w="0" w:type="dxa"/>
              </w:trPr>
              <w:tc>
                <w:tcPr>
                  <w:tcW w:w="1429" w:type="dxa"/>
                  <w:noWrap/>
                  <w:hideMark/>
                </w:tcPr>
                <w:p w14:paraId="5FA4D8BC"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Funding Opportunity Title:</w:t>
                  </w:r>
                </w:p>
              </w:tc>
              <w:tc>
                <w:tcPr>
                  <w:tcW w:w="3625" w:type="dxa"/>
                  <w:vAlign w:val="center"/>
                  <w:hideMark/>
                </w:tcPr>
                <w:p w14:paraId="521B9151" w14:textId="77777777" w:rsidR="00880800" w:rsidRPr="00880800" w:rsidRDefault="00880800" w:rsidP="00880800">
                  <w:pPr>
                    <w:pStyle w:val="NoSpacing"/>
                    <w:rPr>
                      <w:rFonts w:ascii="Helvetica" w:hAnsi="Helvetica" w:cs="Helvetica"/>
                      <w:color w:val="222222"/>
                    </w:rPr>
                  </w:pPr>
                  <w:r w:rsidRPr="00880800">
                    <w:rPr>
                      <w:rFonts w:ascii="Helvetica" w:hAnsi="Helvetica" w:cs="Helvetica"/>
                      <w:color w:val="222222"/>
                    </w:rPr>
                    <w:t>FY2021 Battlefield Interpretation Grants</w:t>
                  </w:r>
                </w:p>
              </w:tc>
            </w:tr>
            <w:tr w:rsidR="00880800" w:rsidRPr="00880800" w14:paraId="773DBCBB" w14:textId="77777777" w:rsidTr="00880800">
              <w:trPr>
                <w:tblCellSpacing w:w="0" w:type="dxa"/>
              </w:trPr>
              <w:tc>
                <w:tcPr>
                  <w:tcW w:w="1429" w:type="dxa"/>
                  <w:noWrap/>
                  <w:hideMark/>
                </w:tcPr>
                <w:p w14:paraId="2B11515E"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Opportunity Category:</w:t>
                  </w:r>
                </w:p>
              </w:tc>
              <w:tc>
                <w:tcPr>
                  <w:tcW w:w="3625" w:type="dxa"/>
                  <w:vAlign w:val="center"/>
                  <w:hideMark/>
                </w:tcPr>
                <w:p w14:paraId="526B3E31" w14:textId="77777777" w:rsidR="00880800" w:rsidRPr="00880800" w:rsidRDefault="00880800" w:rsidP="00880800">
                  <w:pPr>
                    <w:pStyle w:val="NoSpacing"/>
                    <w:rPr>
                      <w:rFonts w:ascii="Helvetica" w:hAnsi="Helvetica" w:cs="Helvetica"/>
                      <w:color w:val="222222"/>
                    </w:rPr>
                  </w:pPr>
                  <w:r w:rsidRPr="00880800">
                    <w:rPr>
                      <w:rFonts w:ascii="Helvetica" w:hAnsi="Helvetica" w:cs="Helvetica"/>
                      <w:color w:val="222222"/>
                    </w:rPr>
                    <w:t>Discretionary</w:t>
                  </w:r>
                </w:p>
              </w:tc>
            </w:tr>
            <w:tr w:rsidR="00880800" w:rsidRPr="00880800" w14:paraId="4E50FF55" w14:textId="77777777" w:rsidTr="00880800">
              <w:trPr>
                <w:tblCellSpacing w:w="0" w:type="dxa"/>
              </w:trPr>
              <w:tc>
                <w:tcPr>
                  <w:tcW w:w="1429" w:type="dxa"/>
                  <w:noWrap/>
                  <w:hideMark/>
                </w:tcPr>
                <w:p w14:paraId="167E5775"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Opportunity Category Explanation:</w:t>
                  </w:r>
                </w:p>
              </w:tc>
              <w:tc>
                <w:tcPr>
                  <w:tcW w:w="3625" w:type="dxa"/>
                  <w:vAlign w:val="center"/>
                  <w:hideMark/>
                </w:tcPr>
                <w:p w14:paraId="07EDF15C" w14:textId="77777777" w:rsidR="00880800" w:rsidRPr="00880800" w:rsidRDefault="00880800" w:rsidP="00880800">
                  <w:pPr>
                    <w:pStyle w:val="NoSpacing"/>
                    <w:rPr>
                      <w:rFonts w:ascii="Helvetica" w:hAnsi="Helvetica" w:cs="Helvetica"/>
                      <w:color w:val="222222"/>
                    </w:rPr>
                  </w:pPr>
                  <w:r w:rsidRPr="00880800">
                    <w:rPr>
                      <w:rFonts w:ascii="Helvetica" w:hAnsi="Helvetica" w:cs="Helvetica"/>
                      <w:color w:val="222222"/>
                    </w:rPr>
                    <w:t> </w:t>
                  </w:r>
                </w:p>
              </w:tc>
            </w:tr>
            <w:tr w:rsidR="00880800" w:rsidRPr="00880800" w14:paraId="4D07F080" w14:textId="77777777" w:rsidTr="00880800">
              <w:trPr>
                <w:tblCellSpacing w:w="0" w:type="dxa"/>
              </w:trPr>
              <w:tc>
                <w:tcPr>
                  <w:tcW w:w="1429" w:type="dxa"/>
                  <w:noWrap/>
                  <w:hideMark/>
                </w:tcPr>
                <w:p w14:paraId="14604077"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Funding Instrument Type:</w:t>
                  </w:r>
                </w:p>
              </w:tc>
              <w:tc>
                <w:tcPr>
                  <w:tcW w:w="3625" w:type="dxa"/>
                  <w:vAlign w:val="center"/>
                  <w:hideMark/>
                </w:tcPr>
                <w:p w14:paraId="4B95CDE0" w14:textId="77777777" w:rsidR="00880800" w:rsidRPr="00880800" w:rsidRDefault="00880800" w:rsidP="00880800">
                  <w:pPr>
                    <w:pStyle w:val="NoSpacing"/>
                    <w:rPr>
                      <w:rFonts w:ascii="Helvetica" w:hAnsi="Helvetica" w:cs="Helvetica"/>
                      <w:color w:val="222222"/>
                    </w:rPr>
                  </w:pPr>
                  <w:r w:rsidRPr="00880800">
                    <w:rPr>
                      <w:rFonts w:ascii="Helvetica" w:hAnsi="Helvetica" w:cs="Helvetica"/>
                      <w:color w:val="222222"/>
                    </w:rPr>
                    <w:t>Grant</w:t>
                  </w:r>
                </w:p>
              </w:tc>
            </w:tr>
            <w:tr w:rsidR="00880800" w:rsidRPr="00880800" w14:paraId="4BD809ED" w14:textId="77777777" w:rsidTr="00880800">
              <w:trPr>
                <w:tblCellSpacing w:w="0" w:type="dxa"/>
              </w:trPr>
              <w:tc>
                <w:tcPr>
                  <w:tcW w:w="1429" w:type="dxa"/>
                  <w:noWrap/>
                  <w:hideMark/>
                </w:tcPr>
                <w:p w14:paraId="44A24E71"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Category of Funding Activity:</w:t>
                  </w:r>
                </w:p>
              </w:tc>
              <w:tc>
                <w:tcPr>
                  <w:tcW w:w="3625" w:type="dxa"/>
                  <w:vAlign w:val="center"/>
                  <w:hideMark/>
                </w:tcPr>
                <w:p w14:paraId="21A82D21" w14:textId="77777777" w:rsidR="00880800" w:rsidRPr="00880800" w:rsidRDefault="00880800" w:rsidP="00880800">
                  <w:pPr>
                    <w:pStyle w:val="NoSpacing"/>
                    <w:rPr>
                      <w:rFonts w:ascii="Helvetica" w:hAnsi="Helvetica" w:cs="Helvetica"/>
                      <w:color w:val="222222"/>
                    </w:rPr>
                  </w:pPr>
                  <w:r w:rsidRPr="00880800">
                    <w:rPr>
                      <w:rFonts w:ascii="Helvetica" w:hAnsi="Helvetica" w:cs="Helvetica"/>
                      <w:color w:val="222222"/>
                    </w:rPr>
                    <w:t>Other (see text field entitled "Explanation of Other Category of Funding Activity" for clarification)</w:t>
                  </w:r>
                </w:p>
              </w:tc>
            </w:tr>
            <w:tr w:rsidR="00880800" w:rsidRPr="00880800" w14:paraId="58E31AF2" w14:textId="77777777" w:rsidTr="00880800">
              <w:trPr>
                <w:tblCellSpacing w:w="0" w:type="dxa"/>
              </w:trPr>
              <w:tc>
                <w:tcPr>
                  <w:tcW w:w="1429" w:type="dxa"/>
                  <w:noWrap/>
                  <w:hideMark/>
                </w:tcPr>
                <w:p w14:paraId="3A01B91E"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Category Explanation:</w:t>
                  </w:r>
                </w:p>
              </w:tc>
              <w:tc>
                <w:tcPr>
                  <w:tcW w:w="3625" w:type="dxa"/>
                  <w:vAlign w:val="center"/>
                  <w:hideMark/>
                </w:tcPr>
                <w:p w14:paraId="6F277C94" w14:textId="77777777" w:rsidR="00880800" w:rsidRPr="00880800" w:rsidRDefault="00880800" w:rsidP="00880800">
                  <w:pPr>
                    <w:pStyle w:val="NoSpacing"/>
                    <w:rPr>
                      <w:rFonts w:ascii="Helvetica" w:hAnsi="Helvetica" w:cs="Helvetica"/>
                      <w:color w:val="222222"/>
                    </w:rPr>
                  </w:pPr>
                  <w:r w:rsidRPr="00880800">
                    <w:rPr>
                      <w:rFonts w:ascii="Helvetica" w:hAnsi="Helvetica" w:cs="Helvetica"/>
                      <w:color w:val="222222"/>
                    </w:rPr>
                    <w:t>These project grants support work contributing to cultural heritage, historic preservation and interpretation, landscape conservation, community engagement, museums, and digital or physical public access to historic sites. These discretionary project grants are awarded through competitive merit review of unsolicited proposals submitted in response to this FOA.</w:t>
                  </w:r>
                </w:p>
              </w:tc>
            </w:tr>
            <w:tr w:rsidR="00880800" w:rsidRPr="00880800" w14:paraId="182BD364" w14:textId="77777777" w:rsidTr="00880800">
              <w:trPr>
                <w:tblCellSpacing w:w="0" w:type="dxa"/>
              </w:trPr>
              <w:tc>
                <w:tcPr>
                  <w:tcW w:w="1429" w:type="dxa"/>
                  <w:noWrap/>
                  <w:hideMark/>
                </w:tcPr>
                <w:p w14:paraId="1B8DA662"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Expected Number of Awards:</w:t>
                  </w:r>
                </w:p>
              </w:tc>
              <w:tc>
                <w:tcPr>
                  <w:tcW w:w="3625" w:type="dxa"/>
                  <w:vAlign w:val="center"/>
                  <w:hideMark/>
                </w:tcPr>
                <w:p w14:paraId="2434C9BB" w14:textId="77777777" w:rsidR="00880800" w:rsidRPr="00880800" w:rsidRDefault="00880800" w:rsidP="00880800">
                  <w:pPr>
                    <w:pStyle w:val="NoSpacing"/>
                    <w:rPr>
                      <w:rFonts w:ascii="Helvetica" w:hAnsi="Helvetica" w:cs="Helvetica"/>
                      <w:color w:val="222222"/>
                    </w:rPr>
                  </w:pPr>
                  <w:r w:rsidRPr="00880800">
                    <w:rPr>
                      <w:rFonts w:ascii="Helvetica" w:hAnsi="Helvetica" w:cs="Helvetica"/>
                      <w:color w:val="222222"/>
                    </w:rPr>
                    <w:t> </w:t>
                  </w:r>
                </w:p>
              </w:tc>
            </w:tr>
            <w:tr w:rsidR="00880800" w:rsidRPr="00880800" w14:paraId="73CCB46C" w14:textId="77777777" w:rsidTr="00880800">
              <w:trPr>
                <w:tblCellSpacing w:w="0" w:type="dxa"/>
              </w:trPr>
              <w:tc>
                <w:tcPr>
                  <w:tcW w:w="1429" w:type="dxa"/>
                  <w:noWrap/>
                  <w:hideMark/>
                </w:tcPr>
                <w:p w14:paraId="64596F9A"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CFDA Number(s):</w:t>
                  </w:r>
                </w:p>
              </w:tc>
              <w:tc>
                <w:tcPr>
                  <w:tcW w:w="3625" w:type="dxa"/>
                  <w:vAlign w:val="center"/>
                  <w:hideMark/>
                </w:tcPr>
                <w:p w14:paraId="561B63B3" w14:textId="77777777" w:rsidR="00880800" w:rsidRPr="00880800" w:rsidRDefault="00880800" w:rsidP="00880800">
                  <w:pPr>
                    <w:pStyle w:val="NoSpacing"/>
                    <w:rPr>
                      <w:rFonts w:ascii="Helvetica" w:hAnsi="Helvetica" w:cs="Helvetica"/>
                      <w:color w:val="222222"/>
                    </w:rPr>
                  </w:pPr>
                  <w:r w:rsidRPr="00880800">
                    <w:rPr>
                      <w:rFonts w:ascii="Helvetica" w:hAnsi="Helvetica" w:cs="Helvetica"/>
                      <w:color w:val="222222"/>
                    </w:rPr>
                    <w:t>15.926 -- American Battlefield Protection</w:t>
                  </w:r>
                </w:p>
              </w:tc>
            </w:tr>
            <w:tr w:rsidR="00880800" w:rsidRPr="00880800" w14:paraId="4A0FFB9E" w14:textId="77777777" w:rsidTr="00880800">
              <w:trPr>
                <w:tblCellSpacing w:w="0" w:type="dxa"/>
              </w:trPr>
              <w:tc>
                <w:tcPr>
                  <w:tcW w:w="1429" w:type="dxa"/>
                  <w:noWrap/>
                  <w:hideMark/>
                </w:tcPr>
                <w:p w14:paraId="0F3290BE"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Cost Sharing or Matching Requirement:</w:t>
                  </w:r>
                </w:p>
              </w:tc>
              <w:tc>
                <w:tcPr>
                  <w:tcW w:w="3625" w:type="dxa"/>
                  <w:vAlign w:val="center"/>
                  <w:hideMark/>
                </w:tcPr>
                <w:p w14:paraId="21E78618" w14:textId="77777777" w:rsidR="00880800" w:rsidRPr="00880800" w:rsidRDefault="00880800" w:rsidP="00880800">
                  <w:pPr>
                    <w:pStyle w:val="NoSpacing"/>
                    <w:rPr>
                      <w:rFonts w:ascii="Helvetica" w:hAnsi="Helvetica" w:cs="Helvetica"/>
                      <w:color w:val="222222"/>
                    </w:rPr>
                  </w:pPr>
                  <w:r w:rsidRPr="00880800">
                    <w:rPr>
                      <w:rFonts w:ascii="Helvetica" w:hAnsi="Helvetica" w:cs="Helvetica"/>
                      <w:color w:val="222222"/>
                    </w:rPr>
                    <w:t>Yes</w:t>
                  </w:r>
                </w:p>
              </w:tc>
            </w:tr>
          </w:tbl>
          <w:p w14:paraId="6234BF60" w14:textId="77777777" w:rsidR="00880800" w:rsidRPr="00880800" w:rsidRDefault="00880800" w:rsidP="0088080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71"/>
              <w:gridCol w:w="3474"/>
            </w:tblGrid>
            <w:tr w:rsidR="00880800" w:rsidRPr="00880800" w14:paraId="1239AB88" w14:textId="77777777" w:rsidTr="00880800">
              <w:trPr>
                <w:tblCellSpacing w:w="0" w:type="dxa"/>
              </w:trPr>
              <w:tc>
                <w:tcPr>
                  <w:tcW w:w="1771" w:type="dxa"/>
                  <w:noWrap/>
                  <w:hideMark/>
                </w:tcPr>
                <w:p w14:paraId="1C9EC40F"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Version:</w:t>
                  </w:r>
                </w:p>
              </w:tc>
              <w:tc>
                <w:tcPr>
                  <w:tcW w:w="4583" w:type="dxa"/>
                  <w:vAlign w:val="center"/>
                  <w:hideMark/>
                </w:tcPr>
                <w:p w14:paraId="11D4226F" w14:textId="77777777" w:rsidR="00880800" w:rsidRPr="00880800" w:rsidRDefault="00880800" w:rsidP="00880800">
                  <w:pPr>
                    <w:pStyle w:val="NoSpacing"/>
                    <w:rPr>
                      <w:rFonts w:ascii="Helvetica" w:hAnsi="Helvetica" w:cs="Helvetica"/>
                      <w:color w:val="222222"/>
                    </w:rPr>
                  </w:pPr>
                  <w:r w:rsidRPr="00880800">
                    <w:rPr>
                      <w:rFonts w:ascii="Helvetica" w:hAnsi="Helvetica" w:cs="Helvetica"/>
                      <w:color w:val="222222"/>
                    </w:rPr>
                    <w:t>Synopsis 1</w:t>
                  </w:r>
                </w:p>
              </w:tc>
            </w:tr>
            <w:tr w:rsidR="00880800" w:rsidRPr="00880800" w14:paraId="089EF70D" w14:textId="77777777" w:rsidTr="00880800">
              <w:trPr>
                <w:tblCellSpacing w:w="0" w:type="dxa"/>
              </w:trPr>
              <w:tc>
                <w:tcPr>
                  <w:tcW w:w="1771" w:type="dxa"/>
                  <w:noWrap/>
                  <w:hideMark/>
                </w:tcPr>
                <w:p w14:paraId="49764484"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Posted Date:</w:t>
                  </w:r>
                </w:p>
              </w:tc>
              <w:tc>
                <w:tcPr>
                  <w:tcW w:w="4583" w:type="dxa"/>
                  <w:vAlign w:val="center"/>
                  <w:hideMark/>
                </w:tcPr>
                <w:p w14:paraId="592F5A10" w14:textId="77777777" w:rsidR="00880800" w:rsidRPr="00880800" w:rsidRDefault="00880800" w:rsidP="00880800">
                  <w:pPr>
                    <w:pStyle w:val="NoSpacing"/>
                    <w:rPr>
                      <w:rFonts w:ascii="Helvetica" w:hAnsi="Helvetica" w:cs="Helvetica"/>
                      <w:color w:val="222222"/>
                    </w:rPr>
                  </w:pPr>
                  <w:r w:rsidRPr="00880800">
                    <w:rPr>
                      <w:rFonts w:ascii="Helvetica" w:hAnsi="Helvetica" w:cs="Helvetica"/>
                      <w:color w:val="222222"/>
                    </w:rPr>
                    <w:t>Feb 05, 2021</w:t>
                  </w:r>
                </w:p>
              </w:tc>
            </w:tr>
            <w:tr w:rsidR="00880800" w:rsidRPr="00880800" w14:paraId="1C2DFA77" w14:textId="77777777" w:rsidTr="00880800">
              <w:trPr>
                <w:tblCellSpacing w:w="0" w:type="dxa"/>
              </w:trPr>
              <w:tc>
                <w:tcPr>
                  <w:tcW w:w="1771" w:type="dxa"/>
                  <w:noWrap/>
                  <w:hideMark/>
                </w:tcPr>
                <w:p w14:paraId="55785C07"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Last Updated Date:</w:t>
                  </w:r>
                </w:p>
              </w:tc>
              <w:tc>
                <w:tcPr>
                  <w:tcW w:w="4583" w:type="dxa"/>
                  <w:vAlign w:val="center"/>
                  <w:hideMark/>
                </w:tcPr>
                <w:p w14:paraId="056F5C20" w14:textId="77777777" w:rsidR="00880800" w:rsidRPr="00880800" w:rsidRDefault="00880800" w:rsidP="00880800">
                  <w:pPr>
                    <w:pStyle w:val="NoSpacing"/>
                    <w:rPr>
                      <w:rFonts w:ascii="Helvetica" w:hAnsi="Helvetica" w:cs="Helvetica"/>
                      <w:color w:val="222222"/>
                    </w:rPr>
                  </w:pPr>
                  <w:r w:rsidRPr="00880800">
                    <w:rPr>
                      <w:rFonts w:ascii="Helvetica" w:hAnsi="Helvetica" w:cs="Helvetica"/>
                      <w:color w:val="222222"/>
                    </w:rPr>
                    <w:t>Feb 05, 2021</w:t>
                  </w:r>
                </w:p>
              </w:tc>
            </w:tr>
            <w:tr w:rsidR="00880800" w:rsidRPr="00880800" w14:paraId="65495CAC" w14:textId="77777777" w:rsidTr="00880800">
              <w:trPr>
                <w:tblCellSpacing w:w="0" w:type="dxa"/>
              </w:trPr>
              <w:tc>
                <w:tcPr>
                  <w:tcW w:w="1771" w:type="dxa"/>
                  <w:noWrap/>
                  <w:hideMark/>
                </w:tcPr>
                <w:p w14:paraId="2AEE5B9B"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Original Closing Date for Applications:</w:t>
                  </w:r>
                </w:p>
              </w:tc>
              <w:tc>
                <w:tcPr>
                  <w:tcW w:w="4583" w:type="dxa"/>
                  <w:vAlign w:val="center"/>
                  <w:hideMark/>
                </w:tcPr>
                <w:p w14:paraId="153D21E0" w14:textId="77777777" w:rsidR="00880800" w:rsidRPr="00880800" w:rsidRDefault="00880800" w:rsidP="00880800">
                  <w:pPr>
                    <w:pStyle w:val="NoSpacing"/>
                    <w:rPr>
                      <w:rFonts w:ascii="Helvetica" w:hAnsi="Helvetica" w:cs="Helvetica"/>
                      <w:color w:val="222222"/>
                    </w:rPr>
                  </w:pPr>
                  <w:r w:rsidRPr="00880800">
                    <w:rPr>
                      <w:rFonts w:ascii="Helvetica" w:hAnsi="Helvetica" w:cs="Helvetica"/>
                      <w:color w:val="222222"/>
                    </w:rPr>
                    <w:t>May 05, 2021  Electronically submitted applications must be submitted no later than 11:59 PM, ET, on the listed application due date. Applications received after the deadline will not be reviewed or considered for award. If it is determined that a proposal was not considered due to lateness, the applicant will be notified during the selection process. Application preparation time may take several weeks, so start the application process as soon as possible.</w:t>
                  </w:r>
                </w:p>
              </w:tc>
            </w:tr>
            <w:tr w:rsidR="00880800" w:rsidRPr="00880800" w14:paraId="2773FD73" w14:textId="77777777" w:rsidTr="00880800">
              <w:trPr>
                <w:tblCellSpacing w:w="0" w:type="dxa"/>
              </w:trPr>
              <w:tc>
                <w:tcPr>
                  <w:tcW w:w="1771" w:type="dxa"/>
                  <w:noWrap/>
                  <w:hideMark/>
                </w:tcPr>
                <w:p w14:paraId="4A752B91"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Current Closing Date for Applications:</w:t>
                  </w:r>
                </w:p>
              </w:tc>
              <w:tc>
                <w:tcPr>
                  <w:tcW w:w="4583" w:type="dxa"/>
                  <w:vAlign w:val="center"/>
                  <w:hideMark/>
                </w:tcPr>
                <w:p w14:paraId="0C1547E6" w14:textId="77777777" w:rsidR="00880800" w:rsidRPr="00880800" w:rsidRDefault="00880800" w:rsidP="00880800">
                  <w:pPr>
                    <w:pStyle w:val="NoSpacing"/>
                    <w:rPr>
                      <w:rFonts w:ascii="Helvetica" w:hAnsi="Helvetica" w:cs="Helvetica"/>
                      <w:color w:val="222222"/>
                    </w:rPr>
                  </w:pPr>
                  <w:r w:rsidRPr="00880800">
                    <w:rPr>
                      <w:rFonts w:ascii="Helvetica" w:hAnsi="Helvetica" w:cs="Helvetica"/>
                      <w:color w:val="222222"/>
                    </w:rPr>
                    <w:t>May 05, 2021  Electronically submitted applications must be submitted no later than 11:59 PM, ET, on the listed application due date. Applications received after the deadline will not be reviewed or considered for award. If it is determined that a proposal was not considered due to lateness, the applicant will be notified during the selection process. Application preparation time may take several weeks, so start the application process as soon as possible.</w:t>
                  </w:r>
                </w:p>
              </w:tc>
            </w:tr>
            <w:tr w:rsidR="00880800" w:rsidRPr="00880800" w14:paraId="22C24DD5" w14:textId="77777777" w:rsidTr="00880800">
              <w:trPr>
                <w:tblCellSpacing w:w="0" w:type="dxa"/>
              </w:trPr>
              <w:tc>
                <w:tcPr>
                  <w:tcW w:w="1771" w:type="dxa"/>
                  <w:noWrap/>
                  <w:hideMark/>
                </w:tcPr>
                <w:p w14:paraId="27CEF5C7"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Archive Date:</w:t>
                  </w:r>
                </w:p>
              </w:tc>
              <w:tc>
                <w:tcPr>
                  <w:tcW w:w="4583" w:type="dxa"/>
                  <w:vAlign w:val="center"/>
                  <w:hideMark/>
                </w:tcPr>
                <w:p w14:paraId="49B79455" w14:textId="77777777" w:rsidR="00880800" w:rsidRPr="00880800" w:rsidRDefault="00880800" w:rsidP="00880800">
                  <w:pPr>
                    <w:pStyle w:val="NoSpacing"/>
                    <w:rPr>
                      <w:rFonts w:ascii="Helvetica" w:hAnsi="Helvetica" w:cs="Helvetica"/>
                      <w:color w:val="222222"/>
                    </w:rPr>
                  </w:pPr>
                  <w:r w:rsidRPr="00880800">
                    <w:rPr>
                      <w:rFonts w:ascii="Helvetica" w:hAnsi="Helvetica" w:cs="Helvetica"/>
                      <w:color w:val="222222"/>
                    </w:rPr>
                    <w:t> </w:t>
                  </w:r>
                </w:p>
              </w:tc>
            </w:tr>
            <w:tr w:rsidR="00880800" w:rsidRPr="00880800" w14:paraId="093ADE52" w14:textId="77777777" w:rsidTr="00880800">
              <w:trPr>
                <w:tblCellSpacing w:w="0" w:type="dxa"/>
              </w:trPr>
              <w:tc>
                <w:tcPr>
                  <w:tcW w:w="1771" w:type="dxa"/>
                  <w:noWrap/>
                  <w:hideMark/>
                </w:tcPr>
                <w:p w14:paraId="1330ACC3"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Estimated Total Program Funding:</w:t>
                  </w:r>
                </w:p>
              </w:tc>
              <w:tc>
                <w:tcPr>
                  <w:tcW w:w="4583" w:type="dxa"/>
                  <w:vAlign w:val="center"/>
                  <w:hideMark/>
                </w:tcPr>
                <w:p w14:paraId="4D607A26" w14:textId="77777777" w:rsidR="00880800" w:rsidRPr="00880800" w:rsidRDefault="00880800" w:rsidP="00880800">
                  <w:pPr>
                    <w:pStyle w:val="NoSpacing"/>
                    <w:rPr>
                      <w:rFonts w:ascii="Helvetica" w:hAnsi="Helvetica" w:cs="Helvetica"/>
                      <w:color w:val="222222"/>
                    </w:rPr>
                  </w:pPr>
                  <w:r w:rsidRPr="00880800">
                    <w:rPr>
                      <w:rFonts w:ascii="Helvetica" w:hAnsi="Helvetica" w:cs="Helvetica"/>
                      <w:color w:val="222222"/>
                    </w:rPr>
                    <w:t>$1,000,000</w:t>
                  </w:r>
                </w:p>
              </w:tc>
            </w:tr>
            <w:tr w:rsidR="00880800" w:rsidRPr="00880800" w14:paraId="0A2A49A7" w14:textId="77777777" w:rsidTr="00880800">
              <w:trPr>
                <w:tblCellSpacing w:w="0" w:type="dxa"/>
              </w:trPr>
              <w:tc>
                <w:tcPr>
                  <w:tcW w:w="1771" w:type="dxa"/>
                  <w:noWrap/>
                  <w:hideMark/>
                </w:tcPr>
                <w:p w14:paraId="326FB373"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Award Ceiling:</w:t>
                  </w:r>
                </w:p>
              </w:tc>
              <w:tc>
                <w:tcPr>
                  <w:tcW w:w="4583" w:type="dxa"/>
                  <w:vAlign w:val="center"/>
                  <w:hideMark/>
                </w:tcPr>
                <w:p w14:paraId="02441D72" w14:textId="77777777" w:rsidR="00880800" w:rsidRPr="00880800" w:rsidRDefault="00880800" w:rsidP="00880800">
                  <w:pPr>
                    <w:pStyle w:val="NoSpacing"/>
                    <w:rPr>
                      <w:rFonts w:ascii="Helvetica" w:hAnsi="Helvetica" w:cs="Helvetica"/>
                      <w:color w:val="222222"/>
                    </w:rPr>
                  </w:pPr>
                  <w:r w:rsidRPr="00880800">
                    <w:rPr>
                      <w:rFonts w:ascii="Helvetica" w:hAnsi="Helvetica" w:cs="Helvetica"/>
                      <w:color w:val="222222"/>
                    </w:rPr>
                    <w:t>$200,000</w:t>
                  </w:r>
                </w:p>
              </w:tc>
            </w:tr>
            <w:tr w:rsidR="00880800" w:rsidRPr="00880800" w14:paraId="608E9B12" w14:textId="77777777" w:rsidTr="00880800">
              <w:trPr>
                <w:tblCellSpacing w:w="0" w:type="dxa"/>
              </w:trPr>
              <w:tc>
                <w:tcPr>
                  <w:tcW w:w="1771" w:type="dxa"/>
                  <w:noWrap/>
                  <w:hideMark/>
                </w:tcPr>
                <w:p w14:paraId="135837BB"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Award Floor:</w:t>
                  </w:r>
                </w:p>
              </w:tc>
              <w:tc>
                <w:tcPr>
                  <w:tcW w:w="4583" w:type="dxa"/>
                  <w:vAlign w:val="center"/>
                  <w:hideMark/>
                </w:tcPr>
                <w:p w14:paraId="3A5EC3E9" w14:textId="77777777" w:rsidR="00880800" w:rsidRPr="00880800" w:rsidRDefault="00880800" w:rsidP="00880800">
                  <w:pPr>
                    <w:pStyle w:val="NoSpacing"/>
                    <w:rPr>
                      <w:rFonts w:ascii="Helvetica" w:hAnsi="Helvetica" w:cs="Helvetica"/>
                      <w:color w:val="222222"/>
                    </w:rPr>
                  </w:pPr>
                  <w:r w:rsidRPr="00880800">
                    <w:rPr>
                      <w:rFonts w:ascii="Helvetica" w:hAnsi="Helvetica" w:cs="Helvetica"/>
                      <w:color w:val="222222"/>
                    </w:rPr>
                    <w:t>$20,000</w:t>
                  </w:r>
                </w:p>
              </w:tc>
            </w:tr>
          </w:tbl>
          <w:p w14:paraId="59DFE664" w14:textId="77777777" w:rsidR="00880800" w:rsidRPr="00880800" w:rsidRDefault="00880800" w:rsidP="00880800">
            <w:pPr>
              <w:pStyle w:val="NoSpacing"/>
              <w:rPr>
                <w:rFonts w:ascii="Helvetica" w:hAnsi="Helvetica" w:cs="Helvetica"/>
                <w:color w:val="222222"/>
              </w:rPr>
            </w:pPr>
          </w:p>
        </w:tc>
      </w:tr>
    </w:tbl>
    <w:p w14:paraId="105C36F7" w14:textId="254740D5" w:rsidR="00880800" w:rsidRPr="00880800" w:rsidRDefault="00880800" w:rsidP="0088080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80800" w:rsidRPr="00880800" w14:paraId="465BB50D" w14:textId="77777777" w:rsidTr="00880800">
        <w:trPr>
          <w:tblCellSpacing w:w="0" w:type="dxa"/>
        </w:trPr>
        <w:tc>
          <w:tcPr>
            <w:tcW w:w="0" w:type="auto"/>
            <w:noWrap/>
            <w:hideMark/>
          </w:tcPr>
          <w:p w14:paraId="3CB55A4D"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Eligible Applicants:</w:t>
            </w:r>
          </w:p>
        </w:tc>
        <w:tc>
          <w:tcPr>
            <w:tcW w:w="5000" w:type="pct"/>
            <w:vAlign w:val="center"/>
            <w:hideMark/>
          </w:tcPr>
          <w:p w14:paraId="14561B22" w14:textId="77777777" w:rsidR="00880800" w:rsidRPr="00880800" w:rsidRDefault="00880800" w:rsidP="00880800">
            <w:pPr>
              <w:pStyle w:val="NoSpacing"/>
              <w:rPr>
                <w:rFonts w:ascii="Helvetica" w:hAnsi="Helvetica" w:cs="Helvetica"/>
                <w:color w:val="222222"/>
              </w:rPr>
            </w:pPr>
            <w:r w:rsidRPr="00880800">
              <w:rPr>
                <w:rFonts w:ascii="Helvetica" w:hAnsi="Helvetica" w:cs="Helvetica"/>
                <w:color w:val="222222"/>
              </w:rPr>
              <w:t>Nonprofits having a 501(c)(3) status with the IRS, other than institutions of higher education</w:t>
            </w:r>
            <w:r w:rsidRPr="00880800">
              <w:rPr>
                <w:rFonts w:ascii="Helvetica" w:hAnsi="Helvetica" w:cs="Helvetica"/>
                <w:color w:val="222222"/>
              </w:rPr>
              <w:br/>
              <w:t>City or township governments</w:t>
            </w:r>
            <w:r w:rsidRPr="00880800">
              <w:rPr>
                <w:rFonts w:ascii="Helvetica" w:hAnsi="Helvetica" w:cs="Helvetica"/>
                <w:color w:val="222222"/>
              </w:rPr>
              <w:br/>
              <w:t>State governments</w:t>
            </w:r>
            <w:r w:rsidRPr="00880800">
              <w:rPr>
                <w:rFonts w:ascii="Helvetica" w:hAnsi="Helvetica" w:cs="Helvetica"/>
                <w:color w:val="222222"/>
              </w:rPr>
              <w:br/>
              <w:t>Native American tribal governments (Federally recognized)</w:t>
            </w:r>
            <w:r w:rsidRPr="00880800">
              <w:rPr>
                <w:rFonts w:ascii="Helvetica" w:hAnsi="Helvetica" w:cs="Helvetica"/>
                <w:color w:val="222222"/>
              </w:rPr>
              <w:br/>
              <w:t>County governments</w:t>
            </w:r>
            <w:r w:rsidRPr="00880800">
              <w:rPr>
                <w:rFonts w:ascii="Helvetica" w:hAnsi="Helvetica" w:cs="Helvetica"/>
                <w:color w:val="222222"/>
              </w:rPr>
              <w:br/>
              <w:t>Public and State controlled institutions of higher education</w:t>
            </w:r>
            <w:r w:rsidRPr="00880800">
              <w:rPr>
                <w:rFonts w:ascii="Helvetica" w:hAnsi="Helvetica" w:cs="Helvetica"/>
                <w:color w:val="222222"/>
              </w:rPr>
              <w:br/>
              <w:t>Private institutions of higher education</w:t>
            </w:r>
            <w:r w:rsidRPr="00880800">
              <w:rPr>
                <w:rFonts w:ascii="Helvetica" w:hAnsi="Helvetica" w:cs="Helvetica"/>
                <w:color w:val="222222"/>
              </w:rPr>
              <w:br/>
              <w:t>Nonprofits that do not have a 501(c)(3) status with the IRS, other than institutions of higher education</w:t>
            </w:r>
            <w:r w:rsidRPr="00880800">
              <w:rPr>
                <w:rFonts w:ascii="Helvetica" w:hAnsi="Helvetica" w:cs="Helvetica"/>
                <w:color w:val="222222"/>
              </w:rPr>
              <w:br/>
              <w:t>Native American tribal organizations (other than Federally recognized tribal governments)</w:t>
            </w:r>
          </w:p>
        </w:tc>
      </w:tr>
      <w:tr w:rsidR="00880800" w:rsidRPr="00880800" w14:paraId="55FE88B5" w14:textId="77777777" w:rsidTr="00880800">
        <w:trPr>
          <w:tblCellSpacing w:w="0" w:type="dxa"/>
        </w:trPr>
        <w:tc>
          <w:tcPr>
            <w:tcW w:w="0" w:type="auto"/>
            <w:noWrap/>
            <w:hideMark/>
          </w:tcPr>
          <w:p w14:paraId="473D9B6C"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Additional Information on Eligibility:</w:t>
            </w:r>
          </w:p>
        </w:tc>
        <w:tc>
          <w:tcPr>
            <w:tcW w:w="5000" w:type="pct"/>
            <w:vAlign w:val="center"/>
            <w:hideMark/>
          </w:tcPr>
          <w:p w14:paraId="21806710" w14:textId="77777777" w:rsidR="00880800" w:rsidRPr="00880800" w:rsidRDefault="00880800" w:rsidP="00880800">
            <w:pPr>
              <w:pStyle w:val="NoSpacing"/>
              <w:rPr>
                <w:rFonts w:ascii="Helvetica" w:hAnsi="Helvetica" w:cs="Helvetica"/>
                <w:color w:val="222222"/>
              </w:rPr>
            </w:pPr>
            <w:r w:rsidRPr="00880800">
              <w:rPr>
                <w:rFonts w:ascii="Helvetica" w:hAnsi="Helvetica" w:cs="Helvetica"/>
                <w:color w:val="222222"/>
              </w:rPr>
              <w:t> </w:t>
            </w:r>
          </w:p>
        </w:tc>
      </w:tr>
    </w:tbl>
    <w:p w14:paraId="20CF74ED" w14:textId="57C114C9" w:rsidR="00880800" w:rsidRPr="00880800" w:rsidRDefault="00880800" w:rsidP="0088080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80800" w:rsidRPr="00880800" w14:paraId="61A9B7E2" w14:textId="77777777" w:rsidTr="00880800">
        <w:trPr>
          <w:tblCellSpacing w:w="0" w:type="dxa"/>
        </w:trPr>
        <w:tc>
          <w:tcPr>
            <w:tcW w:w="0" w:type="auto"/>
            <w:noWrap/>
            <w:hideMark/>
          </w:tcPr>
          <w:p w14:paraId="51C57486"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Agency Name:</w:t>
            </w:r>
          </w:p>
        </w:tc>
        <w:tc>
          <w:tcPr>
            <w:tcW w:w="5000" w:type="pct"/>
            <w:vAlign w:val="center"/>
            <w:hideMark/>
          </w:tcPr>
          <w:p w14:paraId="1F141D03" w14:textId="77777777" w:rsidR="00880800" w:rsidRPr="00880800" w:rsidRDefault="00880800" w:rsidP="00880800">
            <w:pPr>
              <w:pStyle w:val="NoSpacing"/>
              <w:rPr>
                <w:rFonts w:ascii="Helvetica" w:hAnsi="Helvetica" w:cs="Helvetica"/>
                <w:color w:val="222222"/>
              </w:rPr>
            </w:pPr>
            <w:r w:rsidRPr="00880800">
              <w:rPr>
                <w:rFonts w:ascii="Helvetica" w:hAnsi="Helvetica" w:cs="Helvetica"/>
                <w:color w:val="222222"/>
              </w:rPr>
              <w:t>National Park Service</w:t>
            </w:r>
          </w:p>
        </w:tc>
      </w:tr>
      <w:tr w:rsidR="00880800" w:rsidRPr="00880800" w14:paraId="3E40B7F1" w14:textId="77777777" w:rsidTr="00880800">
        <w:trPr>
          <w:tblCellSpacing w:w="0" w:type="dxa"/>
        </w:trPr>
        <w:tc>
          <w:tcPr>
            <w:tcW w:w="0" w:type="auto"/>
            <w:noWrap/>
            <w:hideMark/>
          </w:tcPr>
          <w:p w14:paraId="470030FE"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Description:</w:t>
            </w:r>
          </w:p>
        </w:tc>
        <w:tc>
          <w:tcPr>
            <w:tcW w:w="5000" w:type="pct"/>
            <w:vAlign w:val="center"/>
            <w:hideMark/>
          </w:tcPr>
          <w:p w14:paraId="6D645C95" w14:textId="77777777" w:rsidR="00880800" w:rsidRPr="00880800" w:rsidRDefault="00880800" w:rsidP="00880800">
            <w:pPr>
              <w:pStyle w:val="NoSpacing"/>
              <w:rPr>
                <w:rFonts w:ascii="Helvetica" w:hAnsi="Helvetica" w:cs="Helvetica"/>
                <w:color w:val="222222"/>
              </w:rPr>
            </w:pPr>
            <w:r w:rsidRPr="00880800">
              <w:rPr>
                <w:rFonts w:ascii="Helvetica" w:hAnsi="Helvetica" w:cs="Helvetica"/>
                <w:color w:val="222222"/>
              </w:rPr>
              <w:t>The American Battlefield Protection Program supports the identification, research, evaluation, interpretation, and protection of historic battlefields and associated sites on a national, State, and local level. Under this new Funding Opportunity, grant funds will be awarded for projects that deploy technology to modernize and enhance battlefield interpretation and education at Revolutionary War, War of 1812, and Civil War battlefield sites eligible for assistance under the battlefield acquisition grant program established under 54 U.S.C. §308103(b). Grants require a non-Federal cost share of at least 50%. State, local, and tribal governments and nonprofit organizations are eligible to apply. Successful projects should: include expertise in content, interpretive and educational methods, and integration of technology at all stages of the project; convene a project team with a diversity of perspectives and sources of knowledge (disciplinary, cultural, experiential, etc.) – to better understand and interpret the past, projects should not rely on a single subject matter expert; incorporate recent and high-quality scholarship on the historical, social, and/or natural contexts of battlefields and associated sites; undergo clear, collaborative, and comprehensive scoping with both subject matter specialists and technical specialists prior to technical production; use technology in ways that foster effective communication with the intended audience(s) - projects may combine multiple forms of technology or traditional interpretive media, and grants may fund stakeholder consultation and audience research to ensure that appropriate platforms and technologies are selected; ensure accessibility for people with disabilities (e.g. through subtitles and audio description of videos, or wheelchair-accessible exhibit areas), following Sections 504 and 508 of the Rehabilitation Act of 1973, and the Americans with Disabilities Act, as applicable (see https://www.ada.gov/cguide.htm); define appropriate metrics and strategies for evaluating the project’s effectiveness during and after implementation; and plan for technological and institutional sustainability. To encourage a collaborative approach to project development and efficient use of Federal funds, two categories of grants are available for projects in different stages: Scoping grants are available to fund early stages of project development, such as research and content creation, consultation with stakeholders, exploration of available technologies, audience research, and development of technical proposals. The federal share for these grants should range from $20,000-$50,000 and have a period of performance of 1-2 years. Implementation grants are available to applicants who have completed interdisciplinary scoping prior to application and can provide draft content and design plans. The federal share for these grants should range from $50,000-$200,000 and have a period of performance of 2-3 years. It is not necessary to receive a scoping grant before applying for an implementation grant, but the application must show that equivalent preparatory work has been completed. On a case-by-case basis, amounts and periods of performance may differ from the above recommendations. Applicants may contact the NPS American Battlefield Protection Program with questions about developing an application. As the nation approaches the 250th anniversary of the Declaration of Independence in 2026, NPS ABPP encourages projects that promote and expand preservation as well as enhance our understanding of the origins of the United States. Special thematic priority will be given to applications that preserve and interpret historic sites associated with the American Revolutionary War as a living part of community life and development.</w:t>
            </w:r>
          </w:p>
        </w:tc>
      </w:tr>
      <w:tr w:rsidR="00880800" w:rsidRPr="00880800" w14:paraId="22A5B871" w14:textId="77777777" w:rsidTr="00880800">
        <w:trPr>
          <w:tblCellSpacing w:w="0" w:type="dxa"/>
        </w:trPr>
        <w:tc>
          <w:tcPr>
            <w:tcW w:w="0" w:type="auto"/>
            <w:noWrap/>
            <w:hideMark/>
          </w:tcPr>
          <w:p w14:paraId="53DD5D1C"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Link to Additional Information:</w:t>
            </w:r>
          </w:p>
        </w:tc>
        <w:tc>
          <w:tcPr>
            <w:tcW w:w="5000" w:type="pct"/>
            <w:vAlign w:val="center"/>
            <w:hideMark/>
          </w:tcPr>
          <w:p w14:paraId="6E49DCBA" w14:textId="77777777" w:rsidR="00880800" w:rsidRPr="00880800" w:rsidRDefault="00BF171A" w:rsidP="00880800">
            <w:pPr>
              <w:pStyle w:val="NoSpacing"/>
              <w:rPr>
                <w:rFonts w:ascii="Helvetica" w:hAnsi="Helvetica" w:cs="Helvetica"/>
                <w:color w:val="222222"/>
              </w:rPr>
            </w:pPr>
            <w:hyperlink r:id="rId397" w:anchor="relatedDocumentsTab" w:tooltip="See Related Documents" w:history="1">
              <w:r w:rsidR="00880800" w:rsidRPr="00880800">
                <w:rPr>
                  <w:rStyle w:val="Hyperlink"/>
                  <w:rFonts w:ascii="Helvetica" w:hAnsi="Helvetica" w:cs="Helvetica"/>
                </w:rPr>
                <w:t>See Related Documents</w:t>
              </w:r>
            </w:hyperlink>
          </w:p>
        </w:tc>
      </w:tr>
      <w:tr w:rsidR="00880800" w:rsidRPr="00880800" w14:paraId="622C7C0B" w14:textId="77777777" w:rsidTr="00880800">
        <w:trPr>
          <w:tblCellSpacing w:w="0" w:type="dxa"/>
        </w:trPr>
        <w:tc>
          <w:tcPr>
            <w:tcW w:w="0" w:type="auto"/>
            <w:noWrap/>
            <w:hideMark/>
          </w:tcPr>
          <w:p w14:paraId="4AA19E0B"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Grantor Contact Information:</w:t>
            </w:r>
          </w:p>
        </w:tc>
        <w:tc>
          <w:tcPr>
            <w:tcW w:w="5000" w:type="pct"/>
            <w:vAlign w:val="center"/>
            <w:hideMark/>
          </w:tcPr>
          <w:p w14:paraId="3538E16A" w14:textId="77777777" w:rsidR="00880800" w:rsidRPr="00880800" w:rsidRDefault="00880800" w:rsidP="00880800">
            <w:pPr>
              <w:pStyle w:val="NoSpacing"/>
              <w:rPr>
                <w:rFonts w:ascii="Helvetica" w:hAnsi="Helvetica" w:cs="Helvetica"/>
                <w:color w:val="222222"/>
              </w:rPr>
            </w:pPr>
            <w:r w:rsidRPr="00880800">
              <w:rPr>
                <w:rFonts w:ascii="Helvetica" w:hAnsi="Helvetica" w:cs="Helvetica"/>
                <w:color w:val="222222"/>
              </w:rPr>
              <w:t>If you have difficulty accessing the full announcement electronically, please contact:</w:t>
            </w:r>
            <w:r w:rsidRPr="00880800">
              <w:rPr>
                <w:rFonts w:ascii="Helvetica" w:hAnsi="Helvetica" w:cs="Helvetica"/>
                <w:color w:val="222222"/>
              </w:rPr>
              <w:br/>
            </w:r>
            <w:r w:rsidRPr="00880800">
              <w:rPr>
                <w:rFonts w:ascii="Helvetica" w:hAnsi="Helvetica" w:cs="Helvetica"/>
                <w:color w:val="222222"/>
              </w:rPr>
              <w:br/>
              <w:t>Patrick Reidy patrick_reidy@nps.gov</w:t>
            </w:r>
            <w:r w:rsidRPr="00880800">
              <w:rPr>
                <w:rFonts w:ascii="Helvetica" w:hAnsi="Helvetica" w:cs="Helvetica"/>
                <w:color w:val="222222"/>
              </w:rPr>
              <w:br/>
            </w:r>
            <w:r w:rsidRPr="00880800">
              <w:rPr>
                <w:rFonts w:ascii="Helvetica" w:hAnsi="Helvetica" w:cs="Helvetica"/>
                <w:color w:val="222222"/>
              </w:rPr>
              <w:br/>
            </w:r>
            <w:hyperlink r:id="rId398" w:history="1">
              <w:r w:rsidRPr="00880800">
                <w:rPr>
                  <w:rStyle w:val="Hyperlink"/>
                  <w:rFonts w:ascii="Helvetica" w:hAnsi="Helvetica" w:cs="Helvetica"/>
                </w:rPr>
                <w:t>patrick_reidy@nps.gov</w:t>
              </w:r>
            </w:hyperlink>
          </w:p>
        </w:tc>
      </w:tr>
    </w:tbl>
    <w:p w14:paraId="11EA0482" w14:textId="1655C922" w:rsidR="00A2374A" w:rsidRDefault="00A2374A" w:rsidP="00A2374A">
      <w:pPr>
        <w:pStyle w:val="NoSpacing"/>
        <w:pBdr>
          <w:bottom w:val="single" w:sz="6" w:space="1" w:color="auto"/>
        </w:pBdr>
        <w:rPr>
          <w:rFonts w:ascii="Helvetica" w:hAnsi="Helvetica" w:cs="Helvetica"/>
          <w:color w:val="222222"/>
          <w:sz w:val="24"/>
          <w:szCs w:val="24"/>
          <w:highlight w:val="cyan"/>
          <w:shd w:val="clear" w:color="auto" w:fill="FFFFFF"/>
        </w:rPr>
      </w:pPr>
      <w:r w:rsidRPr="00DA7353">
        <w:rPr>
          <w:rFonts w:ascii="Helvetica" w:hAnsi="Helvetica" w:cs="Helvetica"/>
          <w:color w:val="222222"/>
          <w:sz w:val="24"/>
          <w:szCs w:val="24"/>
        </w:rPr>
        <w:br/>
      </w:r>
      <w:hyperlink r:id="rId399" w:tgtFrame="_blank" w:history="1">
        <w:r w:rsidRPr="00DA7353">
          <w:rPr>
            <w:rStyle w:val="Hyperlink"/>
            <w:rFonts w:ascii="Helvetica" w:hAnsi="Helvetica" w:cs="Helvetica"/>
            <w:color w:val="1155CC"/>
            <w:sz w:val="24"/>
            <w:szCs w:val="24"/>
            <w:shd w:val="clear" w:color="auto" w:fill="FFFFFF"/>
          </w:rPr>
          <w:t>https://www.grants.gov/web/grants/view-opportunity.html?oppId=331361</w:t>
        </w:r>
      </w:hyperlink>
    </w:p>
    <w:p w14:paraId="0CE52118" w14:textId="31F174D1" w:rsidR="00880800" w:rsidRDefault="00880800" w:rsidP="008D1D21">
      <w:pPr>
        <w:pStyle w:val="NoSpacing"/>
        <w:rPr>
          <w:rFonts w:ascii="Helvetica" w:hAnsi="Helvetica" w:cs="Helvetica"/>
          <w:color w:val="222222"/>
          <w:sz w:val="24"/>
          <w:szCs w:val="24"/>
          <w:highlight w:val="cyan"/>
          <w:shd w:val="clear" w:color="auto" w:fill="FFFFFF"/>
        </w:rPr>
      </w:pPr>
    </w:p>
    <w:p w14:paraId="1877DB0A" w14:textId="77777777" w:rsidR="001F27D7" w:rsidRDefault="001F27D7" w:rsidP="008D1D21">
      <w:pPr>
        <w:pStyle w:val="NoSpacing"/>
        <w:rPr>
          <w:rFonts w:ascii="Helvetica" w:hAnsi="Helvetica" w:cs="Helvetica"/>
          <w:color w:val="222222"/>
          <w:sz w:val="24"/>
          <w:szCs w:val="24"/>
          <w:shd w:val="clear" w:color="auto" w:fill="FFFFFF"/>
        </w:rPr>
      </w:pPr>
      <w:bookmarkStart w:id="439" w:name="DOINPSBattlefieldPreservInterp"/>
      <w:bookmarkStart w:id="440" w:name="DOINPSBusinessPlanInternship"/>
      <w:bookmarkEnd w:id="439"/>
      <w:bookmarkEnd w:id="440"/>
      <w:r w:rsidRPr="00E61969">
        <w:rPr>
          <w:rFonts w:ascii="Helvetica" w:hAnsi="Helvetica" w:cs="Helvetica"/>
          <w:color w:val="222222"/>
          <w:sz w:val="24"/>
          <w:szCs w:val="24"/>
          <w:shd w:val="clear" w:color="auto" w:fill="FFFFFF"/>
        </w:rPr>
        <w:t>National Park Service</w:t>
      </w:r>
      <w:r w:rsidRPr="00E61969">
        <w:rPr>
          <w:rFonts w:ascii="Helvetica" w:hAnsi="Helvetica" w:cs="Helvetica"/>
          <w:color w:val="222222"/>
          <w:sz w:val="24"/>
          <w:szCs w:val="24"/>
        </w:rPr>
        <w:br/>
      </w:r>
      <w:r w:rsidRPr="00E61969">
        <w:rPr>
          <w:rFonts w:ascii="Helvetica" w:hAnsi="Helvetica" w:cs="Helvetica"/>
          <w:color w:val="222222"/>
          <w:sz w:val="24"/>
          <w:szCs w:val="24"/>
          <w:shd w:val="clear" w:color="auto" w:fill="FFFFFF"/>
        </w:rPr>
        <w:t>National Parks Business Plan Internship Program</w:t>
      </w:r>
      <w:r w:rsidRPr="00E61969">
        <w:rPr>
          <w:rFonts w:ascii="Helvetica" w:hAnsi="Helvetica" w:cs="Helvetica"/>
          <w:color w:val="222222"/>
          <w:sz w:val="24"/>
          <w:szCs w:val="24"/>
        </w:rPr>
        <w:br/>
      </w:r>
      <w:r w:rsidRPr="00E6196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F27D7" w:rsidRPr="001F27D7" w14:paraId="352F866D" w14:textId="77777777" w:rsidTr="001F27D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450"/>
            </w:tblGrid>
            <w:tr w:rsidR="001F27D7" w:rsidRPr="001F27D7" w14:paraId="7D14CA9C" w14:textId="77777777" w:rsidTr="001F27D7">
              <w:trPr>
                <w:tblCellSpacing w:w="0" w:type="dxa"/>
              </w:trPr>
              <w:tc>
                <w:tcPr>
                  <w:tcW w:w="1609" w:type="dxa"/>
                  <w:noWrap/>
                  <w:hideMark/>
                </w:tcPr>
                <w:p w14:paraId="6EB327C2" w14:textId="77777777" w:rsidR="001F27D7" w:rsidRPr="001F27D7" w:rsidRDefault="001F27D7" w:rsidP="001F27D7">
                  <w:pPr>
                    <w:pStyle w:val="NoSpacing"/>
                    <w:rPr>
                      <w:rFonts w:ascii="Helvetica" w:hAnsi="Helvetica" w:cs="Helvetica"/>
                      <w:b/>
                      <w:bCs/>
                      <w:color w:val="222222"/>
                    </w:rPr>
                  </w:pPr>
                  <w:r w:rsidRPr="001F27D7">
                    <w:rPr>
                      <w:rFonts w:ascii="Helvetica" w:hAnsi="Helvetica" w:cs="Helvetica"/>
                      <w:b/>
                      <w:bCs/>
                      <w:color w:val="222222"/>
                    </w:rPr>
                    <w:t>Document Type:</w:t>
                  </w:r>
                </w:p>
              </w:tc>
              <w:tc>
                <w:tcPr>
                  <w:tcW w:w="3450" w:type="dxa"/>
                  <w:vAlign w:val="center"/>
                  <w:hideMark/>
                </w:tcPr>
                <w:p w14:paraId="6A092D1E" w14:textId="77777777" w:rsidR="001F27D7" w:rsidRPr="001F27D7" w:rsidRDefault="001F27D7" w:rsidP="001F27D7">
                  <w:pPr>
                    <w:pStyle w:val="NoSpacing"/>
                    <w:rPr>
                      <w:rFonts w:ascii="Helvetica" w:hAnsi="Helvetica" w:cs="Helvetica"/>
                      <w:color w:val="222222"/>
                    </w:rPr>
                  </w:pPr>
                  <w:r w:rsidRPr="001F27D7">
                    <w:rPr>
                      <w:rFonts w:ascii="Helvetica" w:hAnsi="Helvetica" w:cs="Helvetica"/>
                      <w:color w:val="222222"/>
                    </w:rPr>
                    <w:t>Grants Notice</w:t>
                  </w:r>
                </w:p>
              </w:tc>
            </w:tr>
            <w:tr w:rsidR="001F27D7" w:rsidRPr="001F27D7" w14:paraId="14351F5B" w14:textId="77777777" w:rsidTr="001F27D7">
              <w:trPr>
                <w:tblCellSpacing w:w="0" w:type="dxa"/>
              </w:trPr>
              <w:tc>
                <w:tcPr>
                  <w:tcW w:w="1609" w:type="dxa"/>
                  <w:noWrap/>
                  <w:hideMark/>
                </w:tcPr>
                <w:p w14:paraId="21ADC666" w14:textId="77777777" w:rsidR="001F27D7" w:rsidRPr="001F27D7" w:rsidRDefault="001F27D7" w:rsidP="001F27D7">
                  <w:pPr>
                    <w:pStyle w:val="NoSpacing"/>
                    <w:rPr>
                      <w:rFonts w:ascii="Helvetica" w:hAnsi="Helvetica" w:cs="Helvetica"/>
                      <w:b/>
                      <w:bCs/>
                      <w:color w:val="222222"/>
                    </w:rPr>
                  </w:pPr>
                  <w:r w:rsidRPr="001F27D7">
                    <w:rPr>
                      <w:rFonts w:ascii="Helvetica" w:hAnsi="Helvetica" w:cs="Helvetica"/>
                      <w:b/>
                      <w:bCs/>
                      <w:color w:val="222222"/>
                    </w:rPr>
                    <w:t>Funding Opportunity Number:</w:t>
                  </w:r>
                </w:p>
              </w:tc>
              <w:tc>
                <w:tcPr>
                  <w:tcW w:w="3450" w:type="dxa"/>
                  <w:vAlign w:val="center"/>
                  <w:hideMark/>
                </w:tcPr>
                <w:p w14:paraId="22A0F71F" w14:textId="77777777" w:rsidR="001F27D7" w:rsidRPr="001F27D7" w:rsidRDefault="001F27D7" w:rsidP="001F27D7">
                  <w:pPr>
                    <w:pStyle w:val="NoSpacing"/>
                    <w:rPr>
                      <w:rFonts w:ascii="Helvetica" w:hAnsi="Helvetica" w:cs="Helvetica"/>
                      <w:color w:val="222222"/>
                    </w:rPr>
                  </w:pPr>
                  <w:r w:rsidRPr="001F27D7">
                    <w:rPr>
                      <w:rFonts w:ascii="Helvetica" w:hAnsi="Helvetica" w:cs="Helvetica"/>
                      <w:color w:val="222222"/>
                    </w:rPr>
                    <w:t>P21AS00378</w:t>
                  </w:r>
                </w:p>
              </w:tc>
            </w:tr>
            <w:tr w:rsidR="001F27D7" w:rsidRPr="001F27D7" w14:paraId="529DD5B8" w14:textId="77777777" w:rsidTr="001F27D7">
              <w:trPr>
                <w:tblCellSpacing w:w="0" w:type="dxa"/>
              </w:trPr>
              <w:tc>
                <w:tcPr>
                  <w:tcW w:w="1609" w:type="dxa"/>
                  <w:noWrap/>
                  <w:hideMark/>
                </w:tcPr>
                <w:p w14:paraId="55009749" w14:textId="77777777" w:rsidR="001F27D7" w:rsidRPr="001F27D7" w:rsidRDefault="001F27D7" w:rsidP="001F27D7">
                  <w:pPr>
                    <w:pStyle w:val="NoSpacing"/>
                    <w:rPr>
                      <w:rFonts w:ascii="Helvetica" w:hAnsi="Helvetica" w:cs="Helvetica"/>
                      <w:b/>
                      <w:bCs/>
                      <w:color w:val="222222"/>
                    </w:rPr>
                  </w:pPr>
                  <w:r w:rsidRPr="001F27D7">
                    <w:rPr>
                      <w:rFonts w:ascii="Helvetica" w:hAnsi="Helvetica" w:cs="Helvetica"/>
                      <w:b/>
                      <w:bCs/>
                      <w:color w:val="222222"/>
                    </w:rPr>
                    <w:t>Funding Opportunity Title:</w:t>
                  </w:r>
                </w:p>
              </w:tc>
              <w:tc>
                <w:tcPr>
                  <w:tcW w:w="3450" w:type="dxa"/>
                  <w:vAlign w:val="center"/>
                  <w:hideMark/>
                </w:tcPr>
                <w:p w14:paraId="12B8B253" w14:textId="77777777" w:rsidR="001F27D7" w:rsidRPr="001F27D7" w:rsidRDefault="001F27D7" w:rsidP="001F27D7">
                  <w:pPr>
                    <w:pStyle w:val="NoSpacing"/>
                    <w:rPr>
                      <w:rFonts w:ascii="Helvetica" w:hAnsi="Helvetica" w:cs="Helvetica"/>
                      <w:color w:val="222222"/>
                    </w:rPr>
                  </w:pPr>
                  <w:r w:rsidRPr="001F27D7">
                    <w:rPr>
                      <w:rFonts w:ascii="Helvetica" w:hAnsi="Helvetica" w:cs="Helvetica"/>
                      <w:color w:val="222222"/>
                    </w:rPr>
                    <w:t>National Parks Business Plan Internship Program</w:t>
                  </w:r>
                </w:p>
              </w:tc>
            </w:tr>
            <w:tr w:rsidR="001F27D7" w:rsidRPr="001F27D7" w14:paraId="27CCDDA5" w14:textId="77777777" w:rsidTr="001F27D7">
              <w:trPr>
                <w:tblCellSpacing w:w="0" w:type="dxa"/>
              </w:trPr>
              <w:tc>
                <w:tcPr>
                  <w:tcW w:w="1609" w:type="dxa"/>
                  <w:noWrap/>
                  <w:hideMark/>
                </w:tcPr>
                <w:p w14:paraId="0C1CDD32" w14:textId="77777777" w:rsidR="001F27D7" w:rsidRPr="001F27D7" w:rsidRDefault="001F27D7" w:rsidP="001F27D7">
                  <w:pPr>
                    <w:pStyle w:val="NoSpacing"/>
                    <w:rPr>
                      <w:rFonts w:ascii="Helvetica" w:hAnsi="Helvetica" w:cs="Helvetica"/>
                      <w:b/>
                      <w:bCs/>
                      <w:color w:val="222222"/>
                    </w:rPr>
                  </w:pPr>
                  <w:r w:rsidRPr="001F27D7">
                    <w:rPr>
                      <w:rFonts w:ascii="Helvetica" w:hAnsi="Helvetica" w:cs="Helvetica"/>
                      <w:b/>
                      <w:bCs/>
                      <w:color w:val="222222"/>
                    </w:rPr>
                    <w:t>Opportunity Category:</w:t>
                  </w:r>
                </w:p>
              </w:tc>
              <w:tc>
                <w:tcPr>
                  <w:tcW w:w="3450" w:type="dxa"/>
                  <w:vAlign w:val="center"/>
                  <w:hideMark/>
                </w:tcPr>
                <w:p w14:paraId="4A5E897A" w14:textId="77777777" w:rsidR="001F27D7" w:rsidRPr="001F27D7" w:rsidRDefault="001F27D7" w:rsidP="001F27D7">
                  <w:pPr>
                    <w:pStyle w:val="NoSpacing"/>
                    <w:rPr>
                      <w:rFonts w:ascii="Helvetica" w:hAnsi="Helvetica" w:cs="Helvetica"/>
                      <w:color w:val="222222"/>
                    </w:rPr>
                  </w:pPr>
                  <w:r w:rsidRPr="001F27D7">
                    <w:rPr>
                      <w:rFonts w:ascii="Helvetica" w:hAnsi="Helvetica" w:cs="Helvetica"/>
                      <w:color w:val="222222"/>
                    </w:rPr>
                    <w:t>Discretionary</w:t>
                  </w:r>
                </w:p>
              </w:tc>
            </w:tr>
            <w:tr w:rsidR="001F27D7" w:rsidRPr="001F27D7" w14:paraId="01B4FDCE" w14:textId="77777777" w:rsidTr="001F27D7">
              <w:trPr>
                <w:tblCellSpacing w:w="0" w:type="dxa"/>
              </w:trPr>
              <w:tc>
                <w:tcPr>
                  <w:tcW w:w="1609" w:type="dxa"/>
                  <w:noWrap/>
                  <w:hideMark/>
                </w:tcPr>
                <w:p w14:paraId="795FD1FD" w14:textId="77777777" w:rsidR="001F27D7" w:rsidRPr="001F27D7" w:rsidRDefault="001F27D7" w:rsidP="001F27D7">
                  <w:pPr>
                    <w:pStyle w:val="NoSpacing"/>
                    <w:rPr>
                      <w:rFonts w:ascii="Helvetica" w:hAnsi="Helvetica" w:cs="Helvetica"/>
                      <w:b/>
                      <w:bCs/>
                      <w:color w:val="222222"/>
                    </w:rPr>
                  </w:pPr>
                  <w:r w:rsidRPr="001F27D7">
                    <w:rPr>
                      <w:rFonts w:ascii="Helvetica" w:hAnsi="Helvetica" w:cs="Helvetica"/>
                      <w:b/>
                      <w:bCs/>
                      <w:color w:val="222222"/>
                    </w:rPr>
                    <w:t>Opportunity Category Explanation:</w:t>
                  </w:r>
                </w:p>
              </w:tc>
              <w:tc>
                <w:tcPr>
                  <w:tcW w:w="3450" w:type="dxa"/>
                  <w:vAlign w:val="center"/>
                  <w:hideMark/>
                </w:tcPr>
                <w:p w14:paraId="6C07C8F3" w14:textId="77777777" w:rsidR="001F27D7" w:rsidRPr="001F27D7" w:rsidRDefault="001F27D7" w:rsidP="001F27D7">
                  <w:pPr>
                    <w:pStyle w:val="NoSpacing"/>
                    <w:rPr>
                      <w:rFonts w:ascii="Helvetica" w:hAnsi="Helvetica" w:cs="Helvetica"/>
                      <w:color w:val="222222"/>
                    </w:rPr>
                  </w:pPr>
                  <w:r w:rsidRPr="001F27D7">
                    <w:rPr>
                      <w:rFonts w:ascii="Helvetica" w:hAnsi="Helvetica" w:cs="Helvetica"/>
                      <w:color w:val="222222"/>
                    </w:rPr>
                    <w:t> </w:t>
                  </w:r>
                </w:p>
              </w:tc>
            </w:tr>
            <w:tr w:rsidR="001F27D7" w:rsidRPr="001F27D7" w14:paraId="3487B8EF" w14:textId="77777777" w:rsidTr="001F27D7">
              <w:trPr>
                <w:tblCellSpacing w:w="0" w:type="dxa"/>
              </w:trPr>
              <w:tc>
                <w:tcPr>
                  <w:tcW w:w="1609" w:type="dxa"/>
                  <w:noWrap/>
                  <w:hideMark/>
                </w:tcPr>
                <w:p w14:paraId="17796E21" w14:textId="77777777" w:rsidR="001F27D7" w:rsidRPr="001F27D7" w:rsidRDefault="001F27D7" w:rsidP="001F27D7">
                  <w:pPr>
                    <w:pStyle w:val="NoSpacing"/>
                    <w:rPr>
                      <w:rFonts w:ascii="Helvetica" w:hAnsi="Helvetica" w:cs="Helvetica"/>
                      <w:b/>
                      <w:bCs/>
                      <w:color w:val="222222"/>
                    </w:rPr>
                  </w:pPr>
                  <w:r w:rsidRPr="001F27D7">
                    <w:rPr>
                      <w:rFonts w:ascii="Helvetica" w:hAnsi="Helvetica" w:cs="Helvetica"/>
                      <w:b/>
                      <w:bCs/>
                      <w:color w:val="222222"/>
                    </w:rPr>
                    <w:t>Funding Instrument Type:</w:t>
                  </w:r>
                </w:p>
              </w:tc>
              <w:tc>
                <w:tcPr>
                  <w:tcW w:w="3450" w:type="dxa"/>
                  <w:vAlign w:val="center"/>
                  <w:hideMark/>
                </w:tcPr>
                <w:p w14:paraId="28829480" w14:textId="77777777" w:rsidR="001F27D7" w:rsidRPr="001F27D7" w:rsidRDefault="001F27D7" w:rsidP="001F27D7">
                  <w:pPr>
                    <w:pStyle w:val="NoSpacing"/>
                    <w:rPr>
                      <w:rFonts w:ascii="Helvetica" w:hAnsi="Helvetica" w:cs="Helvetica"/>
                      <w:color w:val="222222"/>
                    </w:rPr>
                  </w:pPr>
                  <w:r w:rsidRPr="001F27D7">
                    <w:rPr>
                      <w:rFonts w:ascii="Helvetica" w:hAnsi="Helvetica" w:cs="Helvetica"/>
                      <w:color w:val="222222"/>
                    </w:rPr>
                    <w:t>Cooperative Agreement</w:t>
                  </w:r>
                </w:p>
              </w:tc>
            </w:tr>
            <w:tr w:rsidR="001F27D7" w:rsidRPr="001F27D7" w14:paraId="1DF80CC9" w14:textId="77777777" w:rsidTr="001F27D7">
              <w:trPr>
                <w:tblCellSpacing w:w="0" w:type="dxa"/>
              </w:trPr>
              <w:tc>
                <w:tcPr>
                  <w:tcW w:w="1609" w:type="dxa"/>
                  <w:noWrap/>
                  <w:hideMark/>
                </w:tcPr>
                <w:p w14:paraId="55CE78C6" w14:textId="77777777" w:rsidR="001F27D7" w:rsidRPr="001F27D7" w:rsidRDefault="001F27D7" w:rsidP="001F27D7">
                  <w:pPr>
                    <w:pStyle w:val="NoSpacing"/>
                    <w:rPr>
                      <w:rFonts w:ascii="Helvetica" w:hAnsi="Helvetica" w:cs="Helvetica"/>
                      <w:b/>
                      <w:bCs/>
                      <w:color w:val="222222"/>
                    </w:rPr>
                  </w:pPr>
                  <w:r w:rsidRPr="001F27D7">
                    <w:rPr>
                      <w:rFonts w:ascii="Helvetica" w:hAnsi="Helvetica" w:cs="Helvetica"/>
                      <w:b/>
                      <w:bCs/>
                      <w:color w:val="222222"/>
                    </w:rPr>
                    <w:t>Category of Funding Activity:</w:t>
                  </w:r>
                </w:p>
              </w:tc>
              <w:tc>
                <w:tcPr>
                  <w:tcW w:w="3450" w:type="dxa"/>
                  <w:vAlign w:val="center"/>
                  <w:hideMark/>
                </w:tcPr>
                <w:p w14:paraId="6CFC1680" w14:textId="77777777" w:rsidR="001F27D7" w:rsidRPr="001F27D7" w:rsidRDefault="001F27D7" w:rsidP="001F27D7">
                  <w:pPr>
                    <w:pStyle w:val="NoSpacing"/>
                    <w:rPr>
                      <w:rFonts w:ascii="Helvetica" w:hAnsi="Helvetica" w:cs="Helvetica"/>
                      <w:color w:val="222222"/>
                    </w:rPr>
                  </w:pPr>
                  <w:r w:rsidRPr="001F27D7">
                    <w:rPr>
                      <w:rFonts w:ascii="Helvetica" w:hAnsi="Helvetica" w:cs="Helvetica"/>
                      <w:color w:val="222222"/>
                    </w:rPr>
                    <w:t>Education</w:t>
                  </w:r>
                </w:p>
              </w:tc>
            </w:tr>
            <w:tr w:rsidR="001F27D7" w:rsidRPr="001F27D7" w14:paraId="0897AEA2" w14:textId="77777777" w:rsidTr="001F27D7">
              <w:trPr>
                <w:tblCellSpacing w:w="0" w:type="dxa"/>
              </w:trPr>
              <w:tc>
                <w:tcPr>
                  <w:tcW w:w="1609" w:type="dxa"/>
                  <w:noWrap/>
                  <w:hideMark/>
                </w:tcPr>
                <w:p w14:paraId="500F3E3B" w14:textId="77777777" w:rsidR="001F27D7" w:rsidRPr="001F27D7" w:rsidRDefault="001F27D7" w:rsidP="001F27D7">
                  <w:pPr>
                    <w:pStyle w:val="NoSpacing"/>
                    <w:rPr>
                      <w:rFonts w:ascii="Helvetica" w:hAnsi="Helvetica" w:cs="Helvetica"/>
                      <w:b/>
                      <w:bCs/>
                      <w:color w:val="222222"/>
                    </w:rPr>
                  </w:pPr>
                  <w:r w:rsidRPr="001F27D7">
                    <w:rPr>
                      <w:rFonts w:ascii="Helvetica" w:hAnsi="Helvetica" w:cs="Helvetica"/>
                      <w:b/>
                      <w:bCs/>
                      <w:color w:val="222222"/>
                    </w:rPr>
                    <w:t>Category Explanation:</w:t>
                  </w:r>
                </w:p>
              </w:tc>
              <w:tc>
                <w:tcPr>
                  <w:tcW w:w="3450" w:type="dxa"/>
                  <w:vAlign w:val="center"/>
                  <w:hideMark/>
                </w:tcPr>
                <w:p w14:paraId="73D334A6" w14:textId="77777777" w:rsidR="001F27D7" w:rsidRPr="001F27D7" w:rsidRDefault="001F27D7" w:rsidP="001F27D7">
                  <w:pPr>
                    <w:pStyle w:val="NoSpacing"/>
                    <w:rPr>
                      <w:rFonts w:ascii="Helvetica" w:hAnsi="Helvetica" w:cs="Helvetica"/>
                      <w:color w:val="222222"/>
                    </w:rPr>
                  </w:pPr>
                  <w:r w:rsidRPr="001F27D7">
                    <w:rPr>
                      <w:rFonts w:ascii="Helvetica" w:hAnsi="Helvetica" w:cs="Helvetica"/>
                      <w:color w:val="222222"/>
                    </w:rPr>
                    <w:t> </w:t>
                  </w:r>
                </w:p>
              </w:tc>
            </w:tr>
            <w:tr w:rsidR="001F27D7" w:rsidRPr="001F27D7" w14:paraId="4D0A90D2" w14:textId="77777777" w:rsidTr="001F27D7">
              <w:trPr>
                <w:tblCellSpacing w:w="0" w:type="dxa"/>
              </w:trPr>
              <w:tc>
                <w:tcPr>
                  <w:tcW w:w="1609" w:type="dxa"/>
                  <w:noWrap/>
                  <w:hideMark/>
                </w:tcPr>
                <w:p w14:paraId="3E1326BD" w14:textId="77777777" w:rsidR="001F27D7" w:rsidRPr="001F27D7" w:rsidRDefault="001F27D7" w:rsidP="001F27D7">
                  <w:pPr>
                    <w:pStyle w:val="NoSpacing"/>
                    <w:rPr>
                      <w:rFonts w:ascii="Helvetica" w:hAnsi="Helvetica" w:cs="Helvetica"/>
                      <w:b/>
                      <w:bCs/>
                      <w:color w:val="222222"/>
                    </w:rPr>
                  </w:pPr>
                  <w:r w:rsidRPr="001F27D7">
                    <w:rPr>
                      <w:rFonts w:ascii="Helvetica" w:hAnsi="Helvetica" w:cs="Helvetica"/>
                      <w:b/>
                      <w:bCs/>
                      <w:color w:val="222222"/>
                    </w:rPr>
                    <w:t>Expected Number of Awards:</w:t>
                  </w:r>
                </w:p>
              </w:tc>
              <w:tc>
                <w:tcPr>
                  <w:tcW w:w="3450" w:type="dxa"/>
                  <w:vAlign w:val="center"/>
                  <w:hideMark/>
                </w:tcPr>
                <w:p w14:paraId="7FC1E8BD" w14:textId="77777777" w:rsidR="001F27D7" w:rsidRPr="001F27D7" w:rsidRDefault="001F27D7" w:rsidP="001F27D7">
                  <w:pPr>
                    <w:pStyle w:val="NoSpacing"/>
                    <w:rPr>
                      <w:rFonts w:ascii="Helvetica" w:hAnsi="Helvetica" w:cs="Helvetica"/>
                      <w:color w:val="222222"/>
                    </w:rPr>
                  </w:pPr>
                  <w:r w:rsidRPr="001F27D7">
                    <w:rPr>
                      <w:rFonts w:ascii="Helvetica" w:hAnsi="Helvetica" w:cs="Helvetica"/>
                      <w:color w:val="222222"/>
                    </w:rPr>
                    <w:t> </w:t>
                  </w:r>
                </w:p>
              </w:tc>
            </w:tr>
            <w:tr w:rsidR="001F27D7" w:rsidRPr="001F27D7" w14:paraId="54DA58A3" w14:textId="77777777" w:rsidTr="001F27D7">
              <w:trPr>
                <w:tblCellSpacing w:w="0" w:type="dxa"/>
              </w:trPr>
              <w:tc>
                <w:tcPr>
                  <w:tcW w:w="1609" w:type="dxa"/>
                  <w:noWrap/>
                  <w:hideMark/>
                </w:tcPr>
                <w:p w14:paraId="2962B35D" w14:textId="77777777" w:rsidR="001F27D7" w:rsidRPr="001F27D7" w:rsidRDefault="001F27D7" w:rsidP="001F27D7">
                  <w:pPr>
                    <w:pStyle w:val="NoSpacing"/>
                    <w:rPr>
                      <w:rFonts w:ascii="Helvetica" w:hAnsi="Helvetica" w:cs="Helvetica"/>
                      <w:b/>
                      <w:bCs/>
                      <w:color w:val="222222"/>
                    </w:rPr>
                  </w:pPr>
                  <w:r w:rsidRPr="001F27D7">
                    <w:rPr>
                      <w:rFonts w:ascii="Helvetica" w:hAnsi="Helvetica" w:cs="Helvetica"/>
                      <w:b/>
                      <w:bCs/>
                      <w:color w:val="222222"/>
                    </w:rPr>
                    <w:t>CFDA Number(s):</w:t>
                  </w:r>
                </w:p>
              </w:tc>
              <w:tc>
                <w:tcPr>
                  <w:tcW w:w="3450" w:type="dxa"/>
                  <w:vAlign w:val="center"/>
                  <w:hideMark/>
                </w:tcPr>
                <w:p w14:paraId="4A87BFEA" w14:textId="77777777" w:rsidR="001F27D7" w:rsidRPr="001F27D7" w:rsidRDefault="001F27D7" w:rsidP="001F27D7">
                  <w:pPr>
                    <w:pStyle w:val="NoSpacing"/>
                    <w:rPr>
                      <w:rFonts w:ascii="Helvetica" w:hAnsi="Helvetica" w:cs="Helvetica"/>
                      <w:color w:val="222222"/>
                    </w:rPr>
                  </w:pPr>
                  <w:r w:rsidRPr="001F27D7">
                    <w:rPr>
                      <w:rFonts w:ascii="Helvetica" w:hAnsi="Helvetica" w:cs="Helvetica"/>
                      <w:color w:val="222222"/>
                    </w:rPr>
                    <w:t>15.954 -- National Park Service Conservation, Protection, Outreach, and Education</w:t>
                  </w:r>
                </w:p>
              </w:tc>
            </w:tr>
            <w:tr w:rsidR="001F27D7" w:rsidRPr="001F27D7" w14:paraId="3C0A660A" w14:textId="77777777" w:rsidTr="001F27D7">
              <w:trPr>
                <w:tblCellSpacing w:w="0" w:type="dxa"/>
              </w:trPr>
              <w:tc>
                <w:tcPr>
                  <w:tcW w:w="1609" w:type="dxa"/>
                  <w:noWrap/>
                  <w:hideMark/>
                </w:tcPr>
                <w:p w14:paraId="57873CE1" w14:textId="77777777" w:rsidR="001F27D7" w:rsidRPr="001F27D7" w:rsidRDefault="001F27D7" w:rsidP="001F27D7">
                  <w:pPr>
                    <w:pStyle w:val="NoSpacing"/>
                    <w:rPr>
                      <w:rFonts w:ascii="Helvetica" w:hAnsi="Helvetica" w:cs="Helvetica"/>
                      <w:b/>
                      <w:bCs/>
                      <w:color w:val="222222"/>
                    </w:rPr>
                  </w:pPr>
                  <w:r w:rsidRPr="001F27D7">
                    <w:rPr>
                      <w:rFonts w:ascii="Helvetica" w:hAnsi="Helvetica" w:cs="Helvetica"/>
                      <w:b/>
                      <w:bCs/>
                      <w:color w:val="222222"/>
                    </w:rPr>
                    <w:t>Cost Sharing or Matching Requirement:</w:t>
                  </w:r>
                </w:p>
              </w:tc>
              <w:tc>
                <w:tcPr>
                  <w:tcW w:w="3450" w:type="dxa"/>
                  <w:vAlign w:val="center"/>
                  <w:hideMark/>
                </w:tcPr>
                <w:p w14:paraId="7A377181" w14:textId="77777777" w:rsidR="001F27D7" w:rsidRPr="001F27D7" w:rsidRDefault="001F27D7" w:rsidP="001F27D7">
                  <w:pPr>
                    <w:pStyle w:val="NoSpacing"/>
                    <w:rPr>
                      <w:rFonts w:ascii="Helvetica" w:hAnsi="Helvetica" w:cs="Helvetica"/>
                      <w:color w:val="222222"/>
                    </w:rPr>
                  </w:pPr>
                  <w:r w:rsidRPr="001F27D7">
                    <w:rPr>
                      <w:rFonts w:ascii="Helvetica" w:hAnsi="Helvetica" w:cs="Helvetica"/>
                      <w:color w:val="222222"/>
                    </w:rPr>
                    <w:t>No</w:t>
                  </w:r>
                </w:p>
              </w:tc>
            </w:tr>
          </w:tbl>
          <w:p w14:paraId="75F950FE" w14:textId="77777777" w:rsidR="001F27D7" w:rsidRPr="001F27D7" w:rsidRDefault="001F27D7" w:rsidP="001F27D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76"/>
              <w:gridCol w:w="3469"/>
            </w:tblGrid>
            <w:tr w:rsidR="001F27D7" w:rsidRPr="001F27D7" w14:paraId="14358BF4" w14:textId="77777777" w:rsidTr="001F27D7">
              <w:trPr>
                <w:tblCellSpacing w:w="0" w:type="dxa"/>
              </w:trPr>
              <w:tc>
                <w:tcPr>
                  <w:tcW w:w="1776" w:type="dxa"/>
                  <w:noWrap/>
                  <w:hideMark/>
                </w:tcPr>
                <w:p w14:paraId="78A5056C" w14:textId="77777777" w:rsidR="001F27D7" w:rsidRPr="001F27D7" w:rsidRDefault="001F27D7" w:rsidP="001F27D7">
                  <w:pPr>
                    <w:pStyle w:val="NoSpacing"/>
                    <w:rPr>
                      <w:rFonts w:ascii="Helvetica" w:hAnsi="Helvetica" w:cs="Helvetica"/>
                      <w:b/>
                      <w:bCs/>
                      <w:color w:val="222222"/>
                    </w:rPr>
                  </w:pPr>
                  <w:r w:rsidRPr="001F27D7">
                    <w:rPr>
                      <w:rFonts w:ascii="Helvetica" w:hAnsi="Helvetica" w:cs="Helvetica"/>
                      <w:b/>
                      <w:bCs/>
                      <w:color w:val="222222"/>
                    </w:rPr>
                    <w:t>Version:</w:t>
                  </w:r>
                </w:p>
              </w:tc>
              <w:tc>
                <w:tcPr>
                  <w:tcW w:w="4578" w:type="dxa"/>
                  <w:vAlign w:val="center"/>
                  <w:hideMark/>
                </w:tcPr>
                <w:p w14:paraId="6DCE08D4" w14:textId="77777777" w:rsidR="001F27D7" w:rsidRPr="001F27D7" w:rsidRDefault="001F27D7" w:rsidP="001F27D7">
                  <w:pPr>
                    <w:pStyle w:val="NoSpacing"/>
                    <w:rPr>
                      <w:rFonts w:ascii="Helvetica" w:hAnsi="Helvetica" w:cs="Helvetica"/>
                      <w:color w:val="222222"/>
                    </w:rPr>
                  </w:pPr>
                  <w:r w:rsidRPr="001F27D7">
                    <w:rPr>
                      <w:rFonts w:ascii="Helvetica" w:hAnsi="Helvetica" w:cs="Helvetica"/>
                      <w:color w:val="222222"/>
                    </w:rPr>
                    <w:t>Synopsis 1</w:t>
                  </w:r>
                </w:p>
              </w:tc>
            </w:tr>
            <w:tr w:rsidR="001F27D7" w:rsidRPr="001F27D7" w14:paraId="45A0AD8E" w14:textId="77777777" w:rsidTr="001F27D7">
              <w:trPr>
                <w:tblCellSpacing w:w="0" w:type="dxa"/>
              </w:trPr>
              <w:tc>
                <w:tcPr>
                  <w:tcW w:w="1776" w:type="dxa"/>
                  <w:noWrap/>
                  <w:hideMark/>
                </w:tcPr>
                <w:p w14:paraId="6546C882" w14:textId="77777777" w:rsidR="001F27D7" w:rsidRPr="001F27D7" w:rsidRDefault="001F27D7" w:rsidP="001F27D7">
                  <w:pPr>
                    <w:pStyle w:val="NoSpacing"/>
                    <w:rPr>
                      <w:rFonts w:ascii="Helvetica" w:hAnsi="Helvetica" w:cs="Helvetica"/>
                      <w:b/>
                      <w:bCs/>
                      <w:color w:val="222222"/>
                    </w:rPr>
                  </w:pPr>
                  <w:r w:rsidRPr="001F27D7">
                    <w:rPr>
                      <w:rFonts w:ascii="Helvetica" w:hAnsi="Helvetica" w:cs="Helvetica"/>
                      <w:b/>
                      <w:bCs/>
                      <w:color w:val="222222"/>
                    </w:rPr>
                    <w:t>Posted Date:</w:t>
                  </w:r>
                </w:p>
              </w:tc>
              <w:tc>
                <w:tcPr>
                  <w:tcW w:w="4578" w:type="dxa"/>
                  <w:vAlign w:val="center"/>
                  <w:hideMark/>
                </w:tcPr>
                <w:p w14:paraId="67871E42" w14:textId="77777777" w:rsidR="001F27D7" w:rsidRPr="001F27D7" w:rsidRDefault="001F27D7" w:rsidP="001F27D7">
                  <w:pPr>
                    <w:pStyle w:val="NoSpacing"/>
                    <w:rPr>
                      <w:rFonts w:ascii="Helvetica" w:hAnsi="Helvetica" w:cs="Helvetica"/>
                      <w:color w:val="222222"/>
                    </w:rPr>
                  </w:pPr>
                  <w:r w:rsidRPr="001F27D7">
                    <w:rPr>
                      <w:rFonts w:ascii="Helvetica" w:hAnsi="Helvetica" w:cs="Helvetica"/>
                      <w:color w:val="222222"/>
                    </w:rPr>
                    <w:t>Mar 02, 2021</w:t>
                  </w:r>
                </w:p>
              </w:tc>
            </w:tr>
            <w:tr w:rsidR="001F27D7" w:rsidRPr="001F27D7" w14:paraId="304F710B" w14:textId="77777777" w:rsidTr="001F27D7">
              <w:trPr>
                <w:tblCellSpacing w:w="0" w:type="dxa"/>
              </w:trPr>
              <w:tc>
                <w:tcPr>
                  <w:tcW w:w="1776" w:type="dxa"/>
                  <w:noWrap/>
                  <w:hideMark/>
                </w:tcPr>
                <w:p w14:paraId="402F09C9" w14:textId="77777777" w:rsidR="001F27D7" w:rsidRPr="001F27D7" w:rsidRDefault="001F27D7" w:rsidP="001F27D7">
                  <w:pPr>
                    <w:pStyle w:val="NoSpacing"/>
                    <w:rPr>
                      <w:rFonts w:ascii="Helvetica" w:hAnsi="Helvetica" w:cs="Helvetica"/>
                      <w:b/>
                      <w:bCs/>
                      <w:color w:val="222222"/>
                    </w:rPr>
                  </w:pPr>
                  <w:r w:rsidRPr="001F27D7">
                    <w:rPr>
                      <w:rFonts w:ascii="Helvetica" w:hAnsi="Helvetica" w:cs="Helvetica"/>
                      <w:b/>
                      <w:bCs/>
                      <w:color w:val="222222"/>
                    </w:rPr>
                    <w:t>Last Updated Date:</w:t>
                  </w:r>
                </w:p>
              </w:tc>
              <w:tc>
                <w:tcPr>
                  <w:tcW w:w="4578" w:type="dxa"/>
                  <w:vAlign w:val="center"/>
                  <w:hideMark/>
                </w:tcPr>
                <w:p w14:paraId="67973EC1" w14:textId="77777777" w:rsidR="001F27D7" w:rsidRPr="001F27D7" w:rsidRDefault="001F27D7" w:rsidP="001F27D7">
                  <w:pPr>
                    <w:pStyle w:val="NoSpacing"/>
                    <w:rPr>
                      <w:rFonts w:ascii="Helvetica" w:hAnsi="Helvetica" w:cs="Helvetica"/>
                      <w:color w:val="222222"/>
                    </w:rPr>
                  </w:pPr>
                  <w:r w:rsidRPr="001F27D7">
                    <w:rPr>
                      <w:rFonts w:ascii="Helvetica" w:hAnsi="Helvetica" w:cs="Helvetica"/>
                      <w:color w:val="222222"/>
                    </w:rPr>
                    <w:t>Mar 02, 2021</w:t>
                  </w:r>
                </w:p>
              </w:tc>
            </w:tr>
            <w:tr w:rsidR="001F27D7" w:rsidRPr="001F27D7" w14:paraId="25BB6BBD" w14:textId="77777777" w:rsidTr="001F27D7">
              <w:trPr>
                <w:tblCellSpacing w:w="0" w:type="dxa"/>
              </w:trPr>
              <w:tc>
                <w:tcPr>
                  <w:tcW w:w="1776" w:type="dxa"/>
                  <w:noWrap/>
                  <w:hideMark/>
                </w:tcPr>
                <w:p w14:paraId="72B0814B" w14:textId="77777777" w:rsidR="001F27D7" w:rsidRPr="001F27D7" w:rsidRDefault="001F27D7" w:rsidP="001F27D7">
                  <w:pPr>
                    <w:pStyle w:val="NoSpacing"/>
                    <w:rPr>
                      <w:rFonts w:ascii="Helvetica" w:hAnsi="Helvetica" w:cs="Helvetica"/>
                      <w:b/>
                      <w:bCs/>
                      <w:color w:val="222222"/>
                    </w:rPr>
                  </w:pPr>
                  <w:r w:rsidRPr="001F27D7">
                    <w:rPr>
                      <w:rFonts w:ascii="Helvetica" w:hAnsi="Helvetica" w:cs="Helvetica"/>
                      <w:b/>
                      <w:bCs/>
                      <w:color w:val="222222"/>
                    </w:rPr>
                    <w:t>Original Closing Date for Applications:</w:t>
                  </w:r>
                </w:p>
              </w:tc>
              <w:tc>
                <w:tcPr>
                  <w:tcW w:w="4578" w:type="dxa"/>
                  <w:vAlign w:val="center"/>
                  <w:hideMark/>
                </w:tcPr>
                <w:p w14:paraId="785D1354" w14:textId="77777777" w:rsidR="001F27D7" w:rsidRPr="001F27D7" w:rsidRDefault="001F27D7" w:rsidP="001F27D7">
                  <w:pPr>
                    <w:pStyle w:val="NoSpacing"/>
                    <w:rPr>
                      <w:rFonts w:ascii="Helvetica" w:hAnsi="Helvetica" w:cs="Helvetica"/>
                      <w:color w:val="222222"/>
                    </w:rPr>
                  </w:pPr>
                  <w:r w:rsidRPr="001F27D7">
                    <w:rPr>
                      <w:rFonts w:ascii="Helvetica" w:hAnsi="Helvetica" w:cs="Helvetica"/>
                      <w:color w:val="222222"/>
                    </w:rPr>
                    <w:t>Jun 03, 2021  Electronically submitted applications must be submitted no later than 12:01 PM, MDT, on the listed application due date.</w:t>
                  </w:r>
                </w:p>
              </w:tc>
            </w:tr>
            <w:tr w:rsidR="001F27D7" w:rsidRPr="001F27D7" w14:paraId="2271A96C" w14:textId="77777777" w:rsidTr="001F27D7">
              <w:trPr>
                <w:tblCellSpacing w:w="0" w:type="dxa"/>
              </w:trPr>
              <w:tc>
                <w:tcPr>
                  <w:tcW w:w="1776" w:type="dxa"/>
                  <w:noWrap/>
                  <w:hideMark/>
                </w:tcPr>
                <w:p w14:paraId="2220ECA2" w14:textId="77777777" w:rsidR="001F27D7" w:rsidRPr="001F27D7" w:rsidRDefault="001F27D7" w:rsidP="001F27D7">
                  <w:pPr>
                    <w:pStyle w:val="NoSpacing"/>
                    <w:rPr>
                      <w:rFonts w:ascii="Helvetica" w:hAnsi="Helvetica" w:cs="Helvetica"/>
                      <w:b/>
                      <w:bCs/>
                      <w:color w:val="222222"/>
                    </w:rPr>
                  </w:pPr>
                  <w:r w:rsidRPr="001F27D7">
                    <w:rPr>
                      <w:rFonts w:ascii="Helvetica" w:hAnsi="Helvetica" w:cs="Helvetica"/>
                      <w:b/>
                      <w:bCs/>
                      <w:color w:val="222222"/>
                    </w:rPr>
                    <w:t>Current Closing Date for Applications:</w:t>
                  </w:r>
                </w:p>
              </w:tc>
              <w:tc>
                <w:tcPr>
                  <w:tcW w:w="4578" w:type="dxa"/>
                  <w:vAlign w:val="center"/>
                  <w:hideMark/>
                </w:tcPr>
                <w:p w14:paraId="6422B474" w14:textId="77777777" w:rsidR="001F27D7" w:rsidRPr="001F27D7" w:rsidRDefault="001F27D7" w:rsidP="001F27D7">
                  <w:pPr>
                    <w:pStyle w:val="NoSpacing"/>
                    <w:rPr>
                      <w:rFonts w:ascii="Helvetica" w:hAnsi="Helvetica" w:cs="Helvetica"/>
                      <w:color w:val="222222"/>
                    </w:rPr>
                  </w:pPr>
                  <w:r w:rsidRPr="001F27D7">
                    <w:rPr>
                      <w:rFonts w:ascii="Helvetica" w:hAnsi="Helvetica" w:cs="Helvetica"/>
                      <w:color w:val="222222"/>
                    </w:rPr>
                    <w:t>Jun 03, 2021  Electronically submitted applications must be submitted no later than 12:01 PM, MDT, on the listed application due date.</w:t>
                  </w:r>
                </w:p>
              </w:tc>
            </w:tr>
            <w:tr w:rsidR="001F27D7" w:rsidRPr="001F27D7" w14:paraId="06D1ED21" w14:textId="77777777" w:rsidTr="001F27D7">
              <w:trPr>
                <w:tblCellSpacing w:w="0" w:type="dxa"/>
              </w:trPr>
              <w:tc>
                <w:tcPr>
                  <w:tcW w:w="1776" w:type="dxa"/>
                  <w:noWrap/>
                  <w:hideMark/>
                </w:tcPr>
                <w:p w14:paraId="7D7D618F" w14:textId="77777777" w:rsidR="001F27D7" w:rsidRPr="001F27D7" w:rsidRDefault="001F27D7" w:rsidP="001F27D7">
                  <w:pPr>
                    <w:pStyle w:val="NoSpacing"/>
                    <w:rPr>
                      <w:rFonts w:ascii="Helvetica" w:hAnsi="Helvetica" w:cs="Helvetica"/>
                      <w:b/>
                      <w:bCs/>
                      <w:color w:val="222222"/>
                    </w:rPr>
                  </w:pPr>
                  <w:r w:rsidRPr="001F27D7">
                    <w:rPr>
                      <w:rFonts w:ascii="Helvetica" w:hAnsi="Helvetica" w:cs="Helvetica"/>
                      <w:b/>
                      <w:bCs/>
                      <w:color w:val="222222"/>
                    </w:rPr>
                    <w:t>Archive Date:</w:t>
                  </w:r>
                </w:p>
              </w:tc>
              <w:tc>
                <w:tcPr>
                  <w:tcW w:w="4578" w:type="dxa"/>
                  <w:vAlign w:val="center"/>
                  <w:hideMark/>
                </w:tcPr>
                <w:p w14:paraId="4E14962C" w14:textId="77777777" w:rsidR="001F27D7" w:rsidRPr="001F27D7" w:rsidRDefault="001F27D7" w:rsidP="001F27D7">
                  <w:pPr>
                    <w:pStyle w:val="NoSpacing"/>
                    <w:rPr>
                      <w:rFonts w:ascii="Helvetica" w:hAnsi="Helvetica" w:cs="Helvetica"/>
                      <w:color w:val="222222"/>
                    </w:rPr>
                  </w:pPr>
                  <w:r w:rsidRPr="001F27D7">
                    <w:rPr>
                      <w:rFonts w:ascii="Helvetica" w:hAnsi="Helvetica" w:cs="Helvetica"/>
                      <w:color w:val="222222"/>
                    </w:rPr>
                    <w:t>Jun 04, 2021</w:t>
                  </w:r>
                </w:p>
              </w:tc>
            </w:tr>
            <w:tr w:rsidR="001F27D7" w:rsidRPr="001F27D7" w14:paraId="13D17B6D" w14:textId="77777777" w:rsidTr="001F27D7">
              <w:trPr>
                <w:tblCellSpacing w:w="0" w:type="dxa"/>
              </w:trPr>
              <w:tc>
                <w:tcPr>
                  <w:tcW w:w="1776" w:type="dxa"/>
                  <w:noWrap/>
                  <w:hideMark/>
                </w:tcPr>
                <w:p w14:paraId="3E82C7FB" w14:textId="77777777" w:rsidR="001F27D7" w:rsidRPr="001F27D7" w:rsidRDefault="001F27D7" w:rsidP="001F27D7">
                  <w:pPr>
                    <w:pStyle w:val="NoSpacing"/>
                    <w:rPr>
                      <w:rFonts w:ascii="Helvetica" w:hAnsi="Helvetica" w:cs="Helvetica"/>
                      <w:b/>
                      <w:bCs/>
                      <w:color w:val="222222"/>
                    </w:rPr>
                  </w:pPr>
                  <w:r w:rsidRPr="001F27D7">
                    <w:rPr>
                      <w:rFonts w:ascii="Helvetica" w:hAnsi="Helvetica" w:cs="Helvetica"/>
                      <w:b/>
                      <w:bCs/>
                      <w:color w:val="222222"/>
                    </w:rPr>
                    <w:t>Estimated Total Program Funding:</w:t>
                  </w:r>
                </w:p>
              </w:tc>
              <w:tc>
                <w:tcPr>
                  <w:tcW w:w="4578" w:type="dxa"/>
                  <w:vAlign w:val="center"/>
                  <w:hideMark/>
                </w:tcPr>
                <w:p w14:paraId="3A3EBC7B" w14:textId="77777777" w:rsidR="001F27D7" w:rsidRPr="001F27D7" w:rsidRDefault="001F27D7" w:rsidP="001F27D7">
                  <w:pPr>
                    <w:pStyle w:val="NoSpacing"/>
                    <w:rPr>
                      <w:rFonts w:ascii="Helvetica" w:hAnsi="Helvetica" w:cs="Helvetica"/>
                      <w:color w:val="222222"/>
                    </w:rPr>
                  </w:pPr>
                  <w:r w:rsidRPr="001F27D7">
                    <w:rPr>
                      <w:rFonts w:ascii="Helvetica" w:hAnsi="Helvetica" w:cs="Helvetica"/>
                      <w:color w:val="222222"/>
                    </w:rPr>
                    <w:t>$2,000,000</w:t>
                  </w:r>
                </w:p>
              </w:tc>
            </w:tr>
            <w:tr w:rsidR="001F27D7" w:rsidRPr="001F27D7" w14:paraId="56E2DE4A" w14:textId="77777777" w:rsidTr="001F27D7">
              <w:trPr>
                <w:tblCellSpacing w:w="0" w:type="dxa"/>
              </w:trPr>
              <w:tc>
                <w:tcPr>
                  <w:tcW w:w="1776" w:type="dxa"/>
                  <w:noWrap/>
                  <w:hideMark/>
                </w:tcPr>
                <w:p w14:paraId="6678B5AC" w14:textId="77777777" w:rsidR="001F27D7" w:rsidRPr="001F27D7" w:rsidRDefault="001F27D7" w:rsidP="001F27D7">
                  <w:pPr>
                    <w:pStyle w:val="NoSpacing"/>
                    <w:rPr>
                      <w:rFonts w:ascii="Helvetica" w:hAnsi="Helvetica" w:cs="Helvetica"/>
                      <w:b/>
                      <w:bCs/>
                      <w:color w:val="222222"/>
                    </w:rPr>
                  </w:pPr>
                  <w:r w:rsidRPr="001F27D7">
                    <w:rPr>
                      <w:rFonts w:ascii="Helvetica" w:hAnsi="Helvetica" w:cs="Helvetica"/>
                      <w:b/>
                      <w:bCs/>
                      <w:color w:val="222222"/>
                    </w:rPr>
                    <w:t>Award Ceiling:</w:t>
                  </w:r>
                </w:p>
              </w:tc>
              <w:tc>
                <w:tcPr>
                  <w:tcW w:w="4578" w:type="dxa"/>
                  <w:vAlign w:val="center"/>
                  <w:hideMark/>
                </w:tcPr>
                <w:p w14:paraId="3FDE86B7" w14:textId="77777777" w:rsidR="001F27D7" w:rsidRPr="001F27D7" w:rsidRDefault="001F27D7" w:rsidP="001F27D7">
                  <w:pPr>
                    <w:pStyle w:val="NoSpacing"/>
                    <w:rPr>
                      <w:rFonts w:ascii="Helvetica" w:hAnsi="Helvetica" w:cs="Helvetica"/>
                      <w:color w:val="222222"/>
                    </w:rPr>
                  </w:pPr>
                  <w:r w:rsidRPr="001F27D7">
                    <w:rPr>
                      <w:rFonts w:ascii="Helvetica" w:hAnsi="Helvetica" w:cs="Helvetica"/>
                      <w:color w:val="222222"/>
                    </w:rPr>
                    <w:t>$2,000,000</w:t>
                  </w:r>
                </w:p>
              </w:tc>
            </w:tr>
            <w:tr w:rsidR="001F27D7" w:rsidRPr="001F27D7" w14:paraId="456DF597" w14:textId="77777777" w:rsidTr="001F27D7">
              <w:trPr>
                <w:tblCellSpacing w:w="0" w:type="dxa"/>
              </w:trPr>
              <w:tc>
                <w:tcPr>
                  <w:tcW w:w="1776" w:type="dxa"/>
                  <w:noWrap/>
                  <w:hideMark/>
                </w:tcPr>
                <w:p w14:paraId="5876A57B" w14:textId="77777777" w:rsidR="001F27D7" w:rsidRPr="001F27D7" w:rsidRDefault="001F27D7" w:rsidP="001F27D7">
                  <w:pPr>
                    <w:pStyle w:val="NoSpacing"/>
                    <w:rPr>
                      <w:rFonts w:ascii="Helvetica" w:hAnsi="Helvetica" w:cs="Helvetica"/>
                      <w:b/>
                      <w:bCs/>
                      <w:color w:val="222222"/>
                    </w:rPr>
                  </w:pPr>
                  <w:r w:rsidRPr="001F27D7">
                    <w:rPr>
                      <w:rFonts w:ascii="Helvetica" w:hAnsi="Helvetica" w:cs="Helvetica"/>
                      <w:b/>
                      <w:bCs/>
                      <w:color w:val="222222"/>
                    </w:rPr>
                    <w:t>Award Floor:</w:t>
                  </w:r>
                </w:p>
              </w:tc>
              <w:tc>
                <w:tcPr>
                  <w:tcW w:w="4578" w:type="dxa"/>
                  <w:vAlign w:val="center"/>
                  <w:hideMark/>
                </w:tcPr>
                <w:p w14:paraId="5AB74F66" w14:textId="77777777" w:rsidR="001F27D7" w:rsidRPr="001F27D7" w:rsidRDefault="001F27D7" w:rsidP="001F27D7">
                  <w:pPr>
                    <w:pStyle w:val="NoSpacing"/>
                    <w:rPr>
                      <w:rFonts w:ascii="Helvetica" w:hAnsi="Helvetica" w:cs="Helvetica"/>
                      <w:color w:val="222222"/>
                    </w:rPr>
                  </w:pPr>
                  <w:r w:rsidRPr="001F27D7">
                    <w:rPr>
                      <w:rFonts w:ascii="Helvetica" w:hAnsi="Helvetica" w:cs="Helvetica"/>
                      <w:color w:val="222222"/>
                    </w:rPr>
                    <w:t>$1</w:t>
                  </w:r>
                </w:p>
              </w:tc>
            </w:tr>
          </w:tbl>
          <w:p w14:paraId="26736D29" w14:textId="77777777" w:rsidR="001F27D7" w:rsidRPr="001F27D7" w:rsidRDefault="001F27D7" w:rsidP="001F27D7">
            <w:pPr>
              <w:pStyle w:val="NoSpacing"/>
              <w:rPr>
                <w:rFonts w:ascii="Helvetica" w:hAnsi="Helvetica" w:cs="Helvetica"/>
                <w:color w:val="222222"/>
              </w:rPr>
            </w:pPr>
          </w:p>
        </w:tc>
      </w:tr>
    </w:tbl>
    <w:p w14:paraId="7B44D6D7" w14:textId="1A15F232" w:rsidR="001F27D7" w:rsidRPr="001F27D7" w:rsidRDefault="001F27D7" w:rsidP="001F27D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F27D7" w:rsidRPr="001F27D7" w14:paraId="2C9F3CB0" w14:textId="77777777" w:rsidTr="001F27D7">
        <w:trPr>
          <w:tblCellSpacing w:w="0" w:type="dxa"/>
        </w:trPr>
        <w:tc>
          <w:tcPr>
            <w:tcW w:w="0" w:type="auto"/>
            <w:noWrap/>
            <w:hideMark/>
          </w:tcPr>
          <w:p w14:paraId="1AF2EEBE" w14:textId="77777777" w:rsidR="001F27D7" w:rsidRPr="001F27D7" w:rsidRDefault="001F27D7" w:rsidP="001F27D7">
            <w:pPr>
              <w:pStyle w:val="NoSpacing"/>
              <w:rPr>
                <w:rFonts w:ascii="Helvetica" w:hAnsi="Helvetica" w:cs="Helvetica"/>
                <w:b/>
                <w:bCs/>
                <w:color w:val="222222"/>
              </w:rPr>
            </w:pPr>
            <w:r w:rsidRPr="001F27D7">
              <w:rPr>
                <w:rFonts w:ascii="Helvetica" w:hAnsi="Helvetica" w:cs="Helvetica"/>
                <w:b/>
                <w:bCs/>
                <w:color w:val="222222"/>
              </w:rPr>
              <w:t>Eligible Applicants:</w:t>
            </w:r>
          </w:p>
        </w:tc>
        <w:tc>
          <w:tcPr>
            <w:tcW w:w="5000" w:type="pct"/>
            <w:vAlign w:val="center"/>
            <w:hideMark/>
          </w:tcPr>
          <w:p w14:paraId="74BDB394" w14:textId="77777777" w:rsidR="001F27D7" w:rsidRPr="001F27D7" w:rsidRDefault="001F27D7" w:rsidP="001F27D7">
            <w:pPr>
              <w:pStyle w:val="NoSpacing"/>
              <w:rPr>
                <w:rFonts w:ascii="Helvetica" w:hAnsi="Helvetica" w:cs="Helvetica"/>
                <w:color w:val="222222"/>
              </w:rPr>
            </w:pPr>
            <w:r w:rsidRPr="001F27D7">
              <w:rPr>
                <w:rFonts w:ascii="Helvetica" w:hAnsi="Helvetica" w:cs="Helvetica"/>
                <w:color w:val="222222"/>
              </w:rPr>
              <w:t>Public and State controlled institutions of higher education</w:t>
            </w:r>
            <w:r w:rsidRPr="001F27D7">
              <w:rPr>
                <w:rFonts w:ascii="Helvetica" w:hAnsi="Helvetica" w:cs="Helvetica"/>
                <w:color w:val="222222"/>
              </w:rPr>
              <w:br/>
              <w:t>Nonprofits having a 501(c)(3) status with the IRS, other than institutions of higher education</w:t>
            </w:r>
            <w:r w:rsidRPr="001F27D7">
              <w:rPr>
                <w:rFonts w:ascii="Helvetica" w:hAnsi="Helvetica" w:cs="Helvetica"/>
                <w:color w:val="222222"/>
              </w:rPr>
              <w:br/>
              <w:t>Special district governments</w:t>
            </w:r>
            <w:r w:rsidRPr="001F27D7">
              <w:rPr>
                <w:rFonts w:ascii="Helvetica" w:hAnsi="Helvetica" w:cs="Helvetica"/>
                <w:color w:val="222222"/>
              </w:rPr>
              <w:br/>
              <w:t>State governments</w:t>
            </w:r>
            <w:r w:rsidRPr="001F27D7">
              <w:rPr>
                <w:rFonts w:ascii="Helvetica" w:hAnsi="Helvetica" w:cs="Helvetica"/>
                <w:color w:val="222222"/>
              </w:rPr>
              <w:br/>
              <w:t>County governments</w:t>
            </w:r>
            <w:r w:rsidRPr="001F27D7">
              <w:rPr>
                <w:rFonts w:ascii="Helvetica" w:hAnsi="Helvetica" w:cs="Helvetica"/>
                <w:color w:val="222222"/>
              </w:rPr>
              <w:br/>
              <w:t>City or township governments</w:t>
            </w:r>
            <w:r w:rsidRPr="001F27D7">
              <w:rPr>
                <w:rFonts w:ascii="Helvetica" w:hAnsi="Helvetica" w:cs="Helvetica"/>
                <w:color w:val="222222"/>
              </w:rPr>
              <w:br/>
              <w:t>Nonprofits that do not have a 501(c)(3) status with the IRS, other than institutions of higher education</w:t>
            </w:r>
            <w:r w:rsidRPr="001F27D7">
              <w:rPr>
                <w:rFonts w:ascii="Helvetica" w:hAnsi="Helvetica" w:cs="Helvetica"/>
                <w:color w:val="222222"/>
              </w:rPr>
              <w:br/>
              <w:t>Private institutions of higher education</w:t>
            </w:r>
          </w:p>
        </w:tc>
      </w:tr>
      <w:tr w:rsidR="001F27D7" w:rsidRPr="001F27D7" w14:paraId="0F541D43" w14:textId="77777777" w:rsidTr="001F27D7">
        <w:trPr>
          <w:tblCellSpacing w:w="0" w:type="dxa"/>
        </w:trPr>
        <w:tc>
          <w:tcPr>
            <w:tcW w:w="0" w:type="auto"/>
            <w:noWrap/>
            <w:hideMark/>
          </w:tcPr>
          <w:p w14:paraId="73E7F298" w14:textId="77777777" w:rsidR="001F27D7" w:rsidRPr="001F27D7" w:rsidRDefault="001F27D7" w:rsidP="001F27D7">
            <w:pPr>
              <w:pStyle w:val="NoSpacing"/>
              <w:rPr>
                <w:rFonts w:ascii="Helvetica" w:hAnsi="Helvetica" w:cs="Helvetica"/>
                <w:b/>
                <w:bCs/>
                <w:color w:val="222222"/>
              </w:rPr>
            </w:pPr>
            <w:r w:rsidRPr="001F27D7">
              <w:rPr>
                <w:rFonts w:ascii="Helvetica" w:hAnsi="Helvetica" w:cs="Helvetica"/>
                <w:b/>
                <w:bCs/>
                <w:color w:val="222222"/>
              </w:rPr>
              <w:t>Additional Information on Eligibility:</w:t>
            </w:r>
          </w:p>
        </w:tc>
        <w:tc>
          <w:tcPr>
            <w:tcW w:w="5000" w:type="pct"/>
            <w:vAlign w:val="center"/>
            <w:hideMark/>
          </w:tcPr>
          <w:p w14:paraId="24529613" w14:textId="77777777" w:rsidR="001F27D7" w:rsidRPr="001F27D7" w:rsidRDefault="001F27D7" w:rsidP="001F27D7">
            <w:pPr>
              <w:pStyle w:val="NoSpacing"/>
              <w:rPr>
                <w:rFonts w:ascii="Helvetica" w:hAnsi="Helvetica" w:cs="Helvetica"/>
                <w:color w:val="222222"/>
              </w:rPr>
            </w:pPr>
            <w:r w:rsidRPr="001F27D7">
              <w:rPr>
                <w:rFonts w:ascii="Helvetica" w:hAnsi="Helvetica" w:cs="Helvetica"/>
                <w:color w:val="222222"/>
              </w:rPr>
              <w:t> </w:t>
            </w:r>
          </w:p>
        </w:tc>
      </w:tr>
    </w:tbl>
    <w:p w14:paraId="28F35C52" w14:textId="22D32A99" w:rsidR="001F27D7" w:rsidRPr="001F27D7" w:rsidRDefault="001F27D7" w:rsidP="001F27D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F27D7" w:rsidRPr="001F27D7" w14:paraId="0F11CFE1" w14:textId="77777777" w:rsidTr="001F27D7">
        <w:trPr>
          <w:tblCellSpacing w:w="0" w:type="dxa"/>
        </w:trPr>
        <w:tc>
          <w:tcPr>
            <w:tcW w:w="0" w:type="auto"/>
            <w:noWrap/>
            <w:hideMark/>
          </w:tcPr>
          <w:p w14:paraId="1B298C7C" w14:textId="77777777" w:rsidR="001F27D7" w:rsidRPr="001F27D7" w:rsidRDefault="001F27D7" w:rsidP="001F27D7">
            <w:pPr>
              <w:pStyle w:val="NoSpacing"/>
              <w:rPr>
                <w:rFonts w:ascii="Helvetica" w:hAnsi="Helvetica" w:cs="Helvetica"/>
                <w:b/>
                <w:bCs/>
                <w:color w:val="222222"/>
              </w:rPr>
            </w:pPr>
            <w:r w:rsidRPr="001F27D7">
              <w:rPr>
                <w:rFonts w:ascii="Helvetica" w:hAnsi="Helvetica" w:cs="Helvetica"/>
                <w:b/>
                <w:bCs/>
                <w:color w:val="222222"/>
              </w:rPr>
              <w:t>Agency Name:</w:t>
            </w:r>
          </w:p>
        </w:tc>
        <w:tc>
          <w:tcPr>
            <w:tcW w:w="5000" w:type="pct"/>
            <w:vAlign w:val="center"/>
            <w:hideMark/>
          </w:tcPr>
          <w:p w14:paraId="23FF2A98" w14:textId="77777777" w:rsidR="001F27D7" w:rsidRPr="001F27D7" w:rsidRDefault="001F27D7" w:rsidP="001F27D7">
            <w:pPr>
              <w:pStyle w:val="NoSpacing"/>
              <w:rPr>
                <w:rFonts w:ascii="Helvetica" w:hAnsi="Helvetica" w:cs="Helvetica"/>
                <w:color w:val="222222"/>
              </w:rPr>
            </w:pPr>
            <w:r w:rsidRPr="001F27D7">
              <w:rPr>
                <w:rFonts w:ascii="Helvetica" w:hAnsi="Helvetica" w:cs="Helvetica"/>
                <w:color w:val="222222"/>
              </w:rPr>
              <w:t>National Park Service</w:t>
            </w:r>
          </w:p>
        </w:tc>
      </w:tr>
      <w:tr w:rsidR="001F27D7" w:rsidRPr="001F27D7" w14:paraId="27F72EFD" w14:textId="77777777" w:rsidTr="001F27D7">
        <w:trPr>
          <w:tblCellSpacing w:w="0" w:type="dxa"/>
        </w:trPr>
        <w:tc>
          <w:tcPr>
            <w:tcW w:w="0" w:type="auto"/>
            <w:noWrap/>
            <w:hideMark/>
          </w:tcPr>
          <w:p w14:paraId="3960A93B" w14:textId="77777777" w:rsidR="001F27D7" w:rsidRPr="001F27D7" w:rsidRDefault="001F27D7" w:rsidP="001F27D7">
            <w:pPr>
              <w:pStyle w:val="NoSpacing"/>
              <w:rPr>
                <w:rFonts w:ascii="Helvetica" w:hAnsi="Helvetica" w:cs="Helvetica"/>
                <w:b/>
                <w:bCs/>
                <w:color w:val="222222"/>
              </w:rPr>
            </w:pPr>
            <w:r w:rsidRPr="001F27D7">
              <w:rPr>
                <w:rFonts w:ascii="Helvetica" w:hAnsi="Helvetica" w:cs="Helvetica"/>
                <w:b/>
                <w:bCs/>
                <w:color w:val="222222"/>
              </w:rPr>
              <w:t>Description:</w:t>
            </w:r>
          </w:p>
        </w:tc>
        <w:tc>
          <w:tcPr>
            <w:tcW w:w="5000" w:type="pct"/>
            <w:vAlign w:val="center"/>
            <w:hideMark/>
          </w:tcPr>
          <w:p w14:paraId="4C4902A4" w14:textId="77777777" w:rsidR="001F27D7" w:rsidRPr="001F27D7" w:rsidRDefault="001F27D7" w:rsidP="001F27D7">
            <w:pPr>
              <w:pStyle w:val="NoSpacing"/>
              <w:rPr>
                <w:rFonts w:ascii="Helvetica" w:hAnsi="Helvetica" w:cs="Helvetica"/>
                <w:color w:val="222222"/>
              </w:rPr>
            </w:pPr>
            <w:r w:rsidRPr="001F27D7">
              <w:rPr>
                <w:rFonts w:ascii="Helvetica" w:hAnsi="Helvetica" w:cs="Helvetica"/>
                <w:color w:val="222222"/>
              </w:rPr>
              <w:t>Program Background Information The National Park Service is committed to providing professional and leadership development opportunities to advanced-degree students so that they can cultivate a lifelong stewardship ethic and explore career opportunities in public land management while contributing meaningfully to the NPS mission. The principal purpose of this funding opportunity announcement is to identify a nonprofit organization that can cooperatively support NPS efforts to manage graduate-level internship opportunities, designed around projects that promote the long-term health of our national parks by developing and improving financial planning and management tools. The primary program model for this cooperative agreement is the National Parks Business Plan Internship (BPI). The BPI program is focused on engaging graduate-level students in projects that address specific analysis needs – financial, strategic, or operational – of park units and/or program offices. BPI interns are grouped in 2 or 3 person teams and placed on-site, to complete multi-week projects. Substantial NPS involvement is necessary in order to provide the technical expertise and assistance needed to ensure BPI projects are successfully completed. Overall BPI program management is provided by the NPS Business Management Group (BMG) in the Office of the Deputy Director for Management and Administration. The NPS BMG identifies and develops BPI projects. The NPS BMG also acts as the on-the-ground expert on all financial and business management tools used within the NPS and provides program participants with relevant training and orientation. The partner organization leads overall program design and administration, particularly around student outreach and recruiting, intern onboarding, placement logistics, program evaluation, and alumni engagement. Partner expertise in managing all administrative functions of the program is essential to the successful and timely completion of projects. B. Program Objectives Jointly administer a graduate-level internship program focused on improving the financial and operational health of our national parks and NPS programs. The internship program should provide students with in-depth training on NPS finance and operations, exposure to park and/or program level operations, and the opportunity to conduct substantive analysis and evaluation which lead to recommendations that improve strategic planning and management decision-making. Encourage highly qualified graduate students from professional disciplines underrepresented in the NPS workforce (Master of Business Administration, Master of Public Policy, Master of Environmental Management, and similar degree programs) to explore federal careers with conservation and land management agencies. Cultivate a lifelong stewardship ethic for public lands in graduate students from top universities.</w:t>
            </w:r>
          </w:p>
        </w:tc>
      </w:tr>
      <w:tr w:rsidR="001F27D7" w:rsidRPr="001F27D7" w14:paraId="03193D2C" w14:textId="77777777" w:rsidTr="001F27D7">
        <w:trPr>
          <w:tblCellSpacing w:w="0" w:type="dxa"/>
        </w:trPr>
        <w:tc>
          <w:tcPr>
            <w:tcW w:w="0" w:type="auto"/>
            <w:noWrap/>
            <w:hideMark/>
          </w:tcPr>
          <w:p w14:paraId="50D2587B" w14:textId="77777777" w:rsidR="001F27D7" w:rsidRPr="001F27D7" w:rsidRDefault="001F27D7" w:rsidP="001F27D7">
            <w:pPr>
              <w:pStyle w:val="NoSpacing"/>
              <w:rPr>
                <w:rFonts w:ascii="Helvetica" w:hAnsi="Helvetica" w:cs="Helvetica"/>
                <w:b/>
                <w:bCs/>
                <w:color w:val="222222"/>
              </w:rPr>
            </w:pPr>
            <w:r w:rsidRPr="001F27D7">
              <w:rPr>
                <w:rFonts w:ascii="Helvetica" w:hAnsi="Helvetica" w:cs="Helvetica"/>
                <w:b/>
                <w:bCs/>
                <w:color w:val="222222"/>
              </w:rPr>
              <w:t>Link to Additional Information:</w:t>
            </w:r>
          </w:p>
        </w:tc>
        <w:tc>
          <w:tcPr>
            <w:tcW w:w="5000" w:type="pct"/>
            <w:vAlign w:val="center"/>
            <w:hideMark/>
          </w:tcPr>
          <w:p w14:paraId="309945D8" w14:textId="77777777" w:rsidR="001F27D7" w:rsidRPr="001F27D7" w:rsidRDefault="00BF171A" w:rsidP="001F27D7">
            <w:pPr>
              <w:pStyle w:val="NoSpacing"/>
              <w:rPr>
                <w:rFonts w:ascii="Helvetica" w:hAnsi="Helvetica" w:cs="Helvetica"/>
                <w:color w:val="222222"/>
              </w:rPr>
            </w:pPr>
            <w:hyperlink r:id="rId400" w:anchor="relatedDocumentsTab" w:tooltip="See Related Documents" w:history="1">
              <w:r w:rsidR="001F27D7" w:rsidRPr="001F27D7">
                <w:rPr>
                  <w:rStyle w:val="Hyperlink"/>
                  <w:rFonts w:ascii="Helvetica" w:hAnsi="Helvetica" w:cs="Helvetica"/>
                </w:rPr>
                <w:t>See Related Documents</w:t>
              </w:r>
            </w:hyperlink>
          </w:p>
        </w:tc>
      </w:tr>
      <w:tr w:rsidR="001F27D7" w:rsidRPr="001F27D7" w14:paraId="30C3B84D" w14:textId="77777777" w:rsidTr="001F27D7">
        <w:trPr>
          <w:tblCellSpacing w:w="0" w:type="dxa"/>
        </w:trPr>
        <w:tc>
          <w:tcPr>
            <w:tcW w:w="0" w:type="auto"/>
            <w:noWrap/>
            <w:hideMark/>
          </w:tcPr>
          <w:p w14:paraId="7A4C8252" w14:textId="77777777" w:rsidR="001F27D7" w:rsidRPr="001F27D7" w:rsidRDefault="001F27D7" w:rsidP="001F27D7">
            <w:pPr>
              <w:pStyle w:val="NoSpacing"/>
              <w:rPr>
                <w:rFonts w:ascii="Helvetica" w:hAnsi="Helvetica" w:cs="Helvetica"/>
                <w:b/>
                <w:bCs/>
                <w:color w:val="222222"/>
              </w:rPr>
            </w:pPr>
            <w:r w:rsidRPr="001F27D7">
              <w:rPr>
                <w:rFonts w:ascii="Helvetica" w:hAnsi="Helvetica" w:cs="Helvetica"/>
                <w:b/>
                <w:bCs/>
                <w:color w:val="222222"/>
              </w:rPr>
              <w:t>Grantor Contact Information:</w:t>
            </w:r>
          </w:p>
        </w:tc>
        <w:tc>
          <w:tcPr>
            <w:tcW w:w="5000" w:type="pct"/>
            <w:vAlign w:val="center"/>
            <w:hideMark/>
          </w:tcPr>
          <w:p w14:paraId="64306C9D" w14:textId="77777777" w:rsidR="001F27D7" w:rsidRPr="001F27D7" w:rsidRDefault="001F27D7" w:rsidP="001F27D7">
            <w:pPr>
              <w:pStyle w:val="NoSpacing"/>
              <w:rPr>
                <w:rFonts w:ascii="Helvetica" w:hAnsi="Helvetica" w:cs="Helvetica"/>
                <w:color w:val="222222"/>
              </w:rPr>
            </w:pPr>
            <w:r w:rsidRPr="001F27D7">
              <w:rPr>
                <w:rFonts w:ascii="Helvetica" w:hAnsi="Helvetica" w:cs="Helvetica"/>
                <w:color w:val="222222"/>
              </w:rPr>
              <w:t>If you have difficulty accessing the full announcement electronically, please contact:</w:t>
            </w:r>
            <w:r w:rsidRPr="001F27D7">
              <w:rPr>
                <w:rFonts w:ascii="Helvetica" w:hAnsi="Helvetica" w:cs="Helvetica"/>
                <w:color w:val="222222"/>
              </w:rPr>
              <w:br/>
            </w:r>
            <w:r w:rsidRPr="001F27D7">
              <w:rPr>
                <w:rFonts w:ascii="Helvetica" w:hAnsi="Helvetica" w:cs="Helvetica"/>
                <w:color w:val="222222"/>
              </w:rPr>
              <w:br/>
              <w:t>John Bechtold john_bechtold@nps.gov</w:t>
            </w:r>
            <w:r w:rsidRPr="001F27D7">
              <w:rPr>
                <w:rFonts w:ascii="Helvetica" w:hAnsi="Helvetica" w:cs="Helvetica"/>
                <w:color w:val="222222"/>
              </w:rPr>
              <w:br/>
            </w:r>
            <w:r w:rsidRPr="001F27D7">
              <w:rPr>
                <w:rFonts w:ascii="Helvetica" w:hAnsi="Helvetica" w:cs="Helvetica"/>
                <w:color w:val="222222"/>
              </w:rPr>
              <w:br/>
            </w:r>
            <w:hyperlink r:id="rId401" w:history="1">
              <w:r w:rsidRPr="001F27D7">
                <w:rPr>
                  <w:rStyle w:val="Hyperlink"/>
                  <w:rFonts w:ascii="Helvetica" w:hAnsi="Helvetica" w:cs="Helvetica"/>
                </w:rPr>
                <w:t>john_bechtold@nps.gov</w:t>
              </w:r>
            </w:hyperlink>
          </w:p>
        </w:tc>
      </w:tr>
    </w:tbl>
    <w:p w14:paraId="171B4FFE" w14:textId="46391F70" w:rsidR="001F27D7" w:rsidRDefault="001F27D7" w:rsidP="008D1D21">
      <w:pPr>
        <w:pStyle w:val="NoSpacing"/>
        <w:rPr>
          <w:rFonts w:ascii="Helvetica" w:hAnsi="Helvetica" w:cs="Helvetica"/>
          <w:color w:val="222222"/>
          <w:sz w:val="24"/>
          <w:szCs w:val="24"/>
          <w:highlight w:val="cyan"/>
          <w:shd w:val="clear" w:color="auto" w:fill="FFFFFF"/>
        </w:rPr>
      </w:pPr>
      <w:r w:rsidRPr="00E61969">
        <w:rPr>
          <w:rFonts w:ascii="Helvetica" w:hAnsi="Helvetica" w:cs="Helvetica"/>
          <w:color w:val="222222"/>
          <w:sz w:val="24"/>
          <w:szCs w:val="24"/>
        </w:rPr>
        <w:br/>
      </w:r>
      <w:hyperlink r:id="rId402" w:tgtFrame="_blank" w:history="1">
        <w:r w:rsidRPr="00E61969">
          <w:rPr>
            <w:rStyle w:val="Hyperlink"/>
            <w:rFonts w:ascii="Helvetica" w:hAnsi="Helvetica" w:cs="Helvetica"/>
            <w:color w:val="1155CC"/>
            <w:sz w:val="24"/>
            <w:szCs w:val="24"/>
            <w:shd w:val="clear" w:color="auto" w:fill="FFFFFF"/>
          </w:rPr>
          <w:t>https://www.grants.gov/web/grants/view-opportunity.html?oppId=331838</w:t>
        </w:r>
      </w:hyperlink>
      <w:r w:rsidRPr="00E61969">
        <w:rPr>
          <w:rFonts w:ascii="Helvetica" w:hAnsi="Helvetica" w:cs="Helvetica"/>
          <w:color w:val="222222"/>
          <w:sz w:val="24"/>
          <w:szCs w:val="24"/>
        </w:rPr>
        <w:br/>
      </w:r>
      <w:r w:rsidRPr="00E61969">
        <w:rPr>
          <w:rFonts w:ascii="Helvetica" w:hAnsi="Helvetica" w:cs="Helvetica"/>
          <w:color w:val="222222"/>
          <w:sz w:val="24"/>
          <w:szCs w:val="24"/>
        </w:rPr>
        <w:br/>
      </w:r>
    </w:p>
    <w:p w14:paraId="226C7750" w14:textId="77777777" w:rsidR="00A2374A" w:rsidRDefault="00A2374A" w:rsidP="008D1D21">
      <w:pPr>
        <w:pStyle w:val="NoSpacing"/>
        <w:rPr>
          <w:rFonts w:ascii="Helvetica" w:hAnsi="Helvetica" w:cs="Helvetica"/>
          <w:color w:val="222222"/>
          <w:sz w:val="24"/>
          <w:szCs w:val="24"/>
          <w:highlight w:val="cyan"/>
          <w:shd w:val="clear" w:color="auto" w:fill="FFFFFF"/>
        </w:rPr>
      </w:pPr>
    </w:p>
    <w:p w14:paraId="70B84340" w14:textId="77777777" w:rsidR="0077741F" w:rsidRPr="005D3F9C" w:rsidRDefault="0077741F" w:rsidP="0077741F">
      <w:pPr>
        <w:rPr>
          <w:rFonts w:ascii="Helvetica" w:hAnsi="Helvetica"/>
          <w:b/>
        </w:rPr>
      </w:pPr>
      <w:bookmarkStart w:id="441" w:name="DOIWaterSmartSmallScale"/>
      <w:bookmarkStart w:id="442" w:name="DOIBLMultistateConserv"/>
      <w:bookmarkStart w:id="443" w:name="DOIMod"/>
      <w:bookmarkEnd w:id="441"/>
      <w:bookmarkEnd w:id="442"/>
      <w:bookmarkEnd w:id="443"/>
      <w:r w:rsidRPr="005D3F9C">
        <w:rPr>
          <w:rFonts w:ascii="Helvetica" w:hAnsi="Helvetica"/>
          <w:b/>
        </w:rPr>
        <w:t>Modifications:</w:t>
      </w:r>
    </w:p>
    <w:p w14:paraId="67470556" w14:textId="77777777" w:rsidR="00F64285" w:rsidRDefault="00F64285" w:rsidP="00F64285">
      <w:pPr>
        <w:pStyle w:val="NoSpacing"/>
        <w:rPr>
          <w:rFonts w:ascii="Helvetica" w:hAnsi="Helvetica" w:cs="Helvetica"/>
          <w:color w:val="222222"/>
          <w:sz w:val="24"/>
          <w:szCs w:val="24"/>
          <w:highlight w:val="cyan"/>
          <w:shd w:val="clear" w:color="auto" w:fill="FFFFFF"/>
        </w:rPr>
      </w:pPr>
      <w:bookmarkStart w:id="444" w:name="DOIRecoveryImplementation"/>
      <w:bookmarkStart w:id="445" w:name="DOIGeologicalNationalGroundWater"/>
      <w:bookmarkStart w:id="446" w:name="DOISurfaceCoalReclam"/>
      <w:bookmarkEnd w:id="444"/>
      <w:bookmarkEnd w:id="445"/>
      <w:bookmarkEnd w:id="446"/>
    </w:p>
    <w:p w14:paraId="42190585" w14:textId="77777777" w:rsidR="00880800" w:rsidRDefault="00F64285" w:rsidP="00F64285">
      <w:pPr>
        <w:pStyle w:val="NoSpacing"/>
        <w:rPr>
          <w:rFonts w:ascii="Helvetica" w:hAnsi="Helvetica" w:cs="Helvetica"/>
          <w:color w:val="222222"/>
          <w:sz w:val="24"/>
          <w:szCs w:val="24"/>
          <w:shd w:val="clear" w:color="auto" w:fill="FFFFFF"/>
        </w:rPr>
      </w:pPr>
      <w:bookmarkStart w:id="447" w:name="DOIReclamWaterSMART21"/>
      <w:bookmarkEnd w:id="447"/>
      <w:r w:rsidRPr="003440A9">
        <w:rPr>
          <w:rFonts w:ascii="Helvetica" w:hAnsi="Helvetica" w:cs="Helvetica"/>
          <w:color w:val="222222"/>
          <w:sz w:val="24"/>
          <w:szCs w:val="24"/>
          <w:highlight w:val="cyan"/>
          <w:shd w:val="clear" w:color="auto" w:fill="FFFFFF"/>
        </w:rPr>
        <w:t>Bureau of Reclamation</w:t>
      </w:r>
      <w:r w:rsidRPr="003440A9">
        <w:rPr>
          <w:rFonts w:ascii="Helvetica" w:hAnsi="Helvetica" w:cs="Helvetica"/>
          <w:color w:val="222222"/>
          <w:sz w:val="24"/>
          <w:szCs w:val="24"/>
          <w:highlight w:val="cyan"/>
        </w:rPr>
        <w:br/>
      </w:r>
      <w:r w:rsidRPr="003440A9">
        <w:rPr>
          <w:rFonts w:ascii="Helvetica" w:hAnsi="Helvetica" w:cs="Helvetica"/>
          <w:color w:val="222222"/>
          <w:sz w:val="24"/>
          <w:szCs w:val="24"/>
          <w:highlight w:val="cyan"/>
          <w:shd w:val="clear" w:color="auto" w:fill="FFFFFF"/>
        </w:rPr>
        <w:t>WaterSMART-Applied Science Grants for Fiscal Year 2021</w:t>
      </w:r>
      <w:r w:rsidRPr="003440A9">
        <w:rPr>
          <w:rFonts w:ascii="Helvetica" w:hAnsi="Helvetica" w:cs="Helvetica"/>
          <w:color w:val="222222"/>
          <w:sz w:val="24"/>
          <w:szCs w:val="24"/>
          <w:highlight w:val="cyan"/>
        </w:rPr>
        <w:br/>
      </w:r>
      <w:r w:rsidRPr="003440A9">
        <w:rPr>
          <w:rFonts w:ascii="Helvetica" w:hAnsi="Helvetica" w:cs="Helvetica"/>
          <w:color w:val="222222"/>
          <w:sz w:val="24"/>
          <w:szCs w:val="24"/>
          <w:highlight w:val="cyan"/>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80800" w:rsidRPr="00880800" w14:paraId="668748B7" w14:textId="77777777" w:rsidTr="0088080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9"/>
              <w:gridCol w:w="2984"/>
            </w:tblGrid>
            <w:tr w:rsidR="00880800" w:rsidRPr="00880800" w14:paraId="368E2905" w14:textId="77777777" w:rsidTr="00880800">
              <w:trPr>
                <w:tblCellSpacing w:w="0" w:type="dxa"/>
              </w:trPr>
              <w:tc>
                <w:tcPr>
                  <w:tcW w:w="2239" w:type="dxa"/>
                  <w:noWrap/>
                  <w:hideMark/>
                </w:tcPr>
                <w:p w14:paraId="7444CF7E"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Document Type:</w:t>
                  </w:r>
                </w:p>
              </w:tc>
              <w:tc>
                <w:tcPr>
                  <w:tcW w:w="2984" w:type="dxa"/>
                  <w:vAlign w:val="center"/>
                  <w:hideMark/>
                </w:tcPr>
                <w:p w14:paraId="0ED9047F" w14:textId="77777777" w:rsidR="00880800" w:rsidRPr="00880800" w:rsidRDefault="00880800" w:rsidP="00880800">
                  <w:pPr>
                    <w:pStyle w:val="NoSpacing"/>
                    <w:rPr>
                      <w:rFonts w:ascii="Helvetica" w:hAnsi="Helvetica" w:cs="Helvetica"/>
                      <w:color w:val="222222"/>
                    </w:rPr>
                  </w:pPr>
                  <w:r w:rsidRPr="00880800">
                    <w:rPr>
                      <w:rFonts w:ascii="Helvetica" w:hAnsi="Helvetica" w:cs="Helvetica"/>
                      <w:color w:val="222222"/>
                    </w:rPr>
                    <w:t>Grants Notice</w:t>
                  </w:r>
                </w:p>
              </w:tc>
            </w:tr>
            <w:tr w:rsidR="00880800" w:rsidRPr="00880800" w14:paraId="74523FD2" w14:textId="77777777" w:rsidTr="00880800">
              <w:trPr>
                <w:tblCellSpacing w:w="0" w:type="dxa"/>
              </w:trPr>
              <w:tc>
                <w:tcPr>
                  <w:tcW w:w="2239" w:type="dxa"/>
                  <w:noWrap/>
                  <w:hideMark/>
                </w:tcPr>
                <w:p w14:paraId="06C87717"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Funding Opportunity Number:</w:t>
                  </w:r>
                </w:p>
              </w:tc>
              <w:tc>
                <w:tcPr>
                  <w:tcW w:w="2984" w:type="dxa"/>
                  <w:vAlign w:val="center"/>
                  <w:hideMark/>
                </w:tcPr>
                <w:p w14:paraId="538D71C4" w14:textId="77777777" w:rsidR="00880800" w:rsidRPr="00880800" w:rsidRDefault="00880800" w:rsidP="00880800">
                  <w:pPr>
                    <w:pStyle w:val="NoSpacing"/>
                    <w:rPr>
                      <w:rFonts w:ascii="Helvetica" w:hAnsi="Helvetica" w:cs="Helvetica"/>
                      <w:color w:val="222222"/>
                    </w:rPr>
                  </w:pPr>
                  <w:r w:rsidRPr="00880800">
                    <w:rPr>
                      <w:rFonts w:ascii="Helvetica" w:hAnsi="Helvetica" w:cs="Helvetica"/>
                      <w:color w:val="222222"/>
                    </w:rPr>
                    <w:t>R21AS00289</w:t>
                  </w:r>
                </w:p>
              </w:tc>
            </w:tr>
            <w:tr w:rsidR="00880800" w:rsidRPr="00880800" w14:paraId="0FD710DC" w14:textId="77777777" w:rsidTr="00880800">
              <w:trPr>
                <w:tblCellSpacing w:w="0" w:type="dxa"/>
              </w:trPr>
              <w:tc>
                <w:tcPr>
                  <w:tcW w:w="2239" w:type="dxa"/>
                  <w:noWrap/>
                  <w:hideMark/>
                </w:tcPr>
                <w:p w14:paraId="12675068"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Funding Opportunity Title:</w:t>
                  </w:r>
                </w:p>
              </w:tc>
              <w:tc>
                <w:tcPr>
                  <w:tcW w:w="2984" w:type="dxa"/>
                  <w:vAlign w:val="center"/>
                  <w:hideMark/>
                </w:tcPr>
                <w:p w14:paraId="208455AA" w14:textId="77777777" w:rsidR="00880800" w:rsidRPr="00880800" w:rsidRDefault="00880800" w:rsidP="00880800">
                  <w:pPr>
                    <w:pStyle w:val="NoSpacing"/>
                    <w:rPr>
                      <w:rFonts w:ascii="Helvetica" w:hAnsi="Helvetica" w:cs="Helvetica"/>
                      <w:color w:val="222222"/>
                    </w:rPr>
                  </w:pPr>
                  <w:r w:rsidRPr="00880800">
                    <w:rPr>
                      <w:rFonts w:ascii="Helvetica" w:hAnsi="Helvetica" w:cs="Helvetica"/>
                      <w:color w:val="222222"/>
                    </w:rPr>
                    <w:t>WaterSMART-Applied Science Grants for Fiscal Year 2021</w:t>
                  </w:r>
                </w:p>
              </w:tc>
            </w:tr>
            <w:tr w:rsidR="00880800" w:rsidRPr="00880800" w14:paraId="276259DF" w14:textId="77777777" w:rsidTr="00880800">
              <w:trPr>
                <w:tblCellSpacing w:w="0" w:type="dxa"/>
              </w:trPr>
              <w:tc>
                <w:tcPr>
                  <w:tcW w:w="2239" w:type="dxa"/>
                  <w:noWrap/>
                  <w:hideMark/>
                </w:tcPr>
                <w:p w14:paraId="48AE80F1"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Opportunity Category:</w:t>
                  </w:r>
                </w:p>
              </w:tc>
              <w:tc>
                <w:tcPr>
                  <w:tcW w:w="2984" w:type="dxa"/>
                  <w:vAlign w:val="center"/>
                  <w:hideMark/>
                </w:tcPr>
                <w:p w14:paraId="69958027" w14:textId="77777777" w:rsidR="00880800" w:rsidRPr="00880800" w:rsidRDefault="00880800" w:rsidP="00880800">
                  <w:pPr>
                    <w:pStyle w:val="NoSpacing"/>
                    <w:rPr>
                      <w:rFonts w:ascii="Helvetica" w:hAnsi="Helvetica" w:cs="Helvetica"/>
                      <w:color w:val="222222"/>
                    </w:rPr>
                  </w:pPr>
                  <w:r w:rsidRPr="00880800">
                    <w:rPr>
                      <w:rFonts w:ascii="Helvetica" w:hAnsi="Helvetica" w:cs="Helvetica"/>
                      <w:color w:val="222222"/>
                    </w:rPr>
                    <w:t>Discretionary</w:t>
                  </w:r>
                </w:p>
              </w:tc>
            </w:tr>
            <w:tr w:rsidR="00880800" w:rsidRPr="00880800" w14:paraId="7C667183" w14:textId="77777777" w:rsidTr="00880800">
              <w:trPr>
                <w:tblCellSpacing w:w="0" w:type="dxa"/>
              </w:trPr>
              <w:tc>
                <w:tcPr>
                  <w:tcW w:w="2239" w:type="dxa"/>
                  <w:noWrap/>
                  <w:hideMark/>
                </w:tcPr>
                <w:p w14:paraId="031E839A"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Opportunity Category Explanation:</w:t>
                  </w:r>
                </w:p>
              </w:tc>
              <w:tc>
                <w:tcPr>
                  <w:tcW w:w="2984" w:type="dxa"/>
                  <w:vAlign w:val="center"/>
                  <w:hideMark/>
                </w:tcPr>
                <w:p w14:paraId="44AB5847" w14:textId="77777777" w:rsidR="00880800" w:rsidRPr="00880800" w:rsidRDefault="00880800" w:rsidP="00880800">
                  <w:pPr>
                    <w:pStyle w:val="NoSpacing"/>
                    <w:rPr>
                      <w:rFonts w:ascii="Helvetica" w:hAnsi="Helvetica" w:cs="Helvetica"/>
                      <w:color w:val="222222"/>
                    </w:rPr>
                  </w:pPr>
                  <w:r w:rsidRPr="00880800">
                    <w:rPr>
                      <w:rFonts w:ascii="Helvetica" w:hAnsi="Helvetica" w:cs="Helvetica"/>
                      <w:color w:val="222222"/>
                    </w:rPr>
                    <w:t> </w:t>
                  </w:r>
                </w:p>
              </w:tc>
            </w:tr>
            <w:tr w:rsidR="00880800" w:rsidRPr="00880800" w14:paraId="65AB98C9" w14:textId="77777777" w:rsidTr="00880800">
              <w:trPr>
                <w:tblCellSpacing w:w="0" w:type="dxa"/>
              </w:trPr>
              <w:tc>
                <w:tcPr>
                  <w:tcW w:w="2239" w:type="dxa"/>
                  <w:noWrap/>
                  <w:hideMark/>
                </w:tcPr>
                <w:p w14:paraId="011D97A5"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Funding Instrument Type:</w:t>
                  </w:r>
                </w:p>
              </w:tc>
              <w:tc>
                <w:tcPr>
                  <w:tcW w:w="2984" w:type="dxa"/>
                  <w:vAlign w:val="center"/>
                  <w:hideMark/>
                </w:tcPr>
                <w:p w14:paraId="674F3B87" w14:textId="77777777" w:rsidR="00880800" w:rsidRPr="00880800" w:rsidRDefault="00880800" w:rsidP="00880800">
                  <w:pPr>
                    <w:pStyle w:val="NoSpacing"/>
                    <w:rPr>
                      <w:rFonts w:ascii="Helvetica" w:hAnsi="Helvetica" w:cs="Helvetica"/>
                      <w:color w:val="222222"/>
                    </w:rPr>
                  </w:pPr>
                  <w:r w:rsidRPr="00880800">
                    <w:rPr>
                      <w:rFonts w:ascii="Helvetica" w:hAnsi="Helvetica" w:cs="Helvetica"/>
                      <w:color w:val="222222"/>
                    </w:rPr>
                    <w:t>Cooperative Agreement</w:t>
                  </w:r>
                  <w:r w:rsidRPr="00880800">
                    <w:rPr>
                      <w:rFonts w:ascii="Helvetica" w:hAnsi="Helvetica" w:cs="Helvetica"/>
                      <w:color w:val="222222"/>
                    </w:rPr>
                    <w:br/>
                    <w:t>Grant</w:t>
                  </w:r>
                </w:p>
              </w:tc>
            </w:tr>
            <w:tr w:rsidR="00880800" w:rsidRPr="00880800" w14:paraId="1D1610DD" w14:textId="77777777" w:rsidTr="00880800">
              <w:trPr>
                <w:tblCellSpacing w:w="0" w:type="dxa"/>
              </w:trPr>
              <w:tc>
                <w:tcPr>
                  <w:tcW w:w="2239" w:type="dxa"/>
                  <w:noWrap/>
                  <w:hideMark/>
                </w:tcPr>
                <w:p w14:paraId="03114E29"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Category of Funding Activity:</w:t>
                  </w:r>
                </w:p>
              </w:tc>
              <w:tc>
                <w:tcPr>
                  <w:tcW w:w="2984" w:type="dxa"/>
                  <w:vAlign w:val="center"/>
                  <w:hideMark/>
                </w:tcPr>
                <w:p w14:paraId="49F02707" w14:textId="77777777" w:rsidR="00880800" w:rsidRPr="00880800" w:rsidRDefault="00880800" w:rsidP="00880800">
                  <w:pPr>
                    <w:pStyle w:val="NoSpacing"/>
                    <w:rPr>
                      <w:rFonts w:ascii="Helvetica" w:hAnsi="Helvetica" w:cs="Helvetica"/>
                      <w:color w:val="222222"/>
                    </w:rPr>
                  </w:pPr>
                  <w:r w:rsidRPr="00880800">
                    <w:rPr>
                      <w:rFonts w:ascii="Helvetica" w:hAnsi="Helvetica" w:cs="Helvetica"/>
                      <w:color w:val="222222"/>
                    </w:rPr>
                    <w:t>Science and Technology and other Research and Development</w:t>
                  </w:r>
                </w:p>
              </w:tc>
            </w:tr>
            <w:tr w:rsidR="00880800" w:rsidRPr="00880800" w14:paraId="3850ED9B" w14:textId="77777777" w:rsidTr="00880800">
              <w:trPr>
                <w:tblCellSpacing w:w="0" w:type="dxa"/>
              </w:trPr>
              <w:tc>
                <w:tcPr>
                  <w:tcW w:w="2239" w:type="dxa"/>
                  <w:noWrap/>
                  <w:hideMark/>
                </w:tcPr>
                <w:p w14:paraId="7291A62E"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Category Explanation:</w:t>
                  </w:r>
                </w:p>
              </w:tc>
              <w:tc>
                <w:tcPr>
                  <w:tcW w:w="2984" w:type="dxa"/>
                  <w:vAlign w:val="center"/>
                  <w:hideMark/>
                </w:tcPr>
                <w:p w14:paraId="58A11FE1" w14:textId="77777777" w:rsidR="00880800" w:rsidRPr="00880800" w:rsidRDefault="00880800" w:rsidP="00880800">
                  <w:pPr>
                    <w:pStyle w:val="NoSpacing"/>
                    <w:rPr>
                      <w:rFonts w:ascii="Helvetica" w:hAnsi="Helvetica" w:cs="Helvetica"/>
                      <w:color w:val="222222"/>
                    </w:rPr>
                  </w:pPr>
                  <w:r w:rsidRPr="00880800">
                    <w:rPr>
                      <w:rFonts w:ascii="Helvetica" w:hAnsi="Helvetica" w:cs="Helvetica"/>
                      <w:color w:val="222222"/>
                    </w:rPr>
                    <w:t> </w:t>
                  </w:r>
                </w:p>
              </w:tc>
            </w:tr>
            <w:tr w:rsidR="00880800" w:rsidRPr="00880800" w14:paraId="0961A638" w14:textId="77777777" w:rsidTr="00880800">
              <w:trPr>
                <w:tblCellSpacing w:w="0" w:type="dxa"/>
              </w:trPr>
              <w:tc>
                <w:tcPr>
                  <w:tcW w:w="2239" w:type="dxa"/>
                  <w:noWrap/>
                  <w:hideMark/>
                </w:tcPr>
                <w:p w14:paraId="13B8183F"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Expected Number of Awards:</w:t>
                  </w:r>
                </w:p>
              </w:tc>
              <w:tc>
                <w:tcPr>
                  <w:tcW w:w="2984" w:type="dxa"/>
                  <w:vAlign w:val="center"/>
                  <w:hideMark/>
                </w:tcPr>
                <w:p w14:paraId="1886E090" w14:textId="77777777" w:rsidR="00880800" w:rsidRPr="00880800" w:rsidRDefault="00880800" w:rsidP="00880800">
                  <w:pPr>
                    <w:pStyle w:val="NoSpacing"/>
                    <w:rPr>
                      <w:rFonts w:ascii="Helvetica" w:hAnsi="Helvetica" w:cs="Helvetica"/>
                      <w:color w:val="222222"/>
                    </w:rPr>
                  </w:pPr>
                  <w:r w:rsidRPr="00880800">
                    <w:rPr>
                      <w:rFonts w:ascii="Helvetica" w:hAnsi="Helvetica" w:cs="Helvetica"/>
                      <w:color w:val="222222"/>
                    </w:rPr>
                    <w:t> </w:t>
                  </w:r>
                </w:p>
              </w:tc>
            </w:tr>
            <w:tr w:rsidR="00880800" w:rsidRPr="00880800" w14:paraId="4E66BE4A" w14:textId="77777777" w:rsidTr="00880800">
              <w:trPr>
                <w:tblCellSpacing w:w="0" w:type="dxa"/>
              </w:trPr>
              <w:tc>
                <w:tcPr>
                  <w:tcW w:w="2239" w:type="dxa"/>
                  <w:noWrap/>
                  <w:hideMark/>
                </w:tcPr>
                <w:p w14:paraId="023264C6"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CFDA Number(s):</w:t>
                  </w:r>
                </w:p>
              </w:tc>
              <w:tc>
                <w:tcPr>
                  <w:tcW w:w="2984" w:type="dxa"/>
                  <w:vAlign w:val="center"/>
                  <w:hideMark/>
                </w:tcPr>
                <w:p w14:paraId="6250BCC5" w14:textId="77777777" w:rsidR="00880800" w:rsidRPr="00880800" w:rsidRDefault="00880800" w:rsidP="00880800">
                  <w:pPr>
                    <w:pStyle w:val="NoSpacing"/>
                    <w:rPr>
                      <w:rFonts w:ascii="Helvetica" w:hAnsi="Helvetica" w:cs="Helvetica"/>
                      <w:color w:val="222222"/>
                    </w:rPr>
                  </w:pPr>
                  <w:r w:rsidRPr="00880800">
                    <w:rPr>
                      <w:rFonts w:ascii="Helvetica" w:hAnsi="Helvetica" w:cs="Helvetica"/>
                      <w:color w:val="222222"/>
                    </w:rPr>
                    <w:t>15.557 -- Applied Science Grants</w:t>
                  </w:r>
                </w:p>
              </w:tc>
            </w:tr>
            <w:tr w:rsidR="00880800" w:rsidRPr="00880800" w14:paraId="385FC42A" w14:textId="77777777" w:rsidTr="00880800">
              <w:trPr>
                <w:tblCellSpacing w:w="0" w:type="dxa"/>
              </w:trPr>
              <w:tc>
                <w:tcPr>
                  <w:tcW w:w="2239" w:type="dxa"/>
                  <w:noWrap/>
                  <w:hideMark/>
                </w:tcPr>
                <w:p w14:paraId="569EFCDD"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Cost Sharing or Matching Requirement:</w:t>
                  </w:r>
                </w:p>
              </w:tc>
              <w:tc>
                <w:tcPr>
                  <w:tcW w:w="2984" w:type="dxa"/>
                  <w:vAlign w:val="center"/>
                  <w:hideMark/>
                </w:tcPr>
                <w:p w14:paraId="2C579E47" w14:textId="77777777" w:rsidR="00880800" w:rsidRPr="00880800" w:rsidRDefault="00880800" w:rsidP="00880800">
                  <w:pPr>
                    <w:pStyle w:val="NoSpacing"/>
                    <w:rPr>
                      <w:rFonts w:ascii="Helvetica" w:hAnsi="Helvetica" w:cs="Helvetica"/>
                      <w:color w:val="222222"/>
                    </w:rPr>
                  </w:pPr>
                  <w:r w:rsidRPr="00880800">
                    <w:rPr>
                      <w:rFonts w:ascii="Helvetica" w:hAnsi="Helvetica" w:cs="Helvetica"/>
                      <w:color w:val="222222"/>
                    </w:rPr>
                    <w:t>Yes</w:t>
                  </w:r>
                </w:p>
              </w:tc>
            </w:tr>
          </w:tbl>
          <w:p w14:paraId="4CF545D7" w14:textId="77777777" w:rsidR="00880800" w:rsidRPr="00880800" w:rsidRDefault="00880800" w:rsidP="0088080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59"/>
              <w:gridCol w:w="2886"/>
            </w:tblGrid>
            <w:tr w:rsidR="00880800" w:rsidRPr="00880800" w14:paraId="5091FCFA" w14:textId="77777777" w:rsidTr="00880800">
              <w:trPr>
                <w:tblCellSpacing w:w="0" w:type="dxa"/>
              </w:trPr>
              <w:tc>
                <w:tcPr>
                  <w:tcW w:w="2359" w:type="dxa"/>
                  <w:noWrap/>
                  <w:hideMark/>
                </w:tcPr>
                <w:p w14:paraId="788526FD"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Version:</w:t>
                  </w:r>
                </w:p>
              </w:tc>
              <w:tc>
                <w:tcPr>
                  <w:tcW w:w="3677" w:type="dxa"/>
                  <w:vAlign w:val="center"/>
                  <w:hideMark/>
                </w:tcPr>
                <w:p w14:paraId="2735A89B" w14:textId="77777777" w:rsidR="00880800" w:rsidRPr="00880800" w:rsidRDefault="00880800" w:rsidP="00880800">
                  <w:pPr>
                    <w:pStyle w:val="NoSpacing"/>
                    <w:rPr>
                      <w:rFonts w:ascii="Helvetica" w:hAnsi="Helvetica" w:cs="Helvetica"/>
                      <w:color w:val="222222"/>
                    </w:rPr>
                  </w:pPr>
                  <w:r w:rsidRPr="00880800">
                    <w:rPr>
                      <w:rFonts w:ascii="Helvetica" w:hAnsi="Helvetica" w:cs="Helvetica"/>
                      <w:color w:val="222222"/>
                    </w:rPr>
                    <w:t>Synopsis 3</w:t>
                  </w:r>
                </w:p>
              </w:tc>
            </w:tr>
            <w:tr w:rsidR="00880800" w:rsidRPr="00880800" w14:paraId="2E5523FE" w14:textId="77777777" w:rsidTr="00880800">
              <w:trPr>
                <w:tblCellSpacing w:w="0" w:type="dxa"/>
              </w:trPr>
              <w:tc>
                <w:tcPr>
                  <w:tcW w:w="2359" w:type="dxa"/>
                  <w:noWrap/>
                  <w:hideMark/>
                </w:tcPr>
                <w:p w14:paraId="0BA2E548"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Posted Date:</w:t>
                  </w:r>
                </w:p>
              </w:tc>
              <w:tc>
                <w:tcPr>
                  <w:tcW w:w="3677" w:type="dxa"/>
                  <w:vAlign w:val="center"/>
                  <w:hideMark/>
                </w:tcPr>
                <w:p w14:paraId="0342A233" w14:textId="77777777" w:rsidR="00880800" w:rsidRPr="00880800" w:rsidRDefault="00880800" w:rsidP="00880800">
                  <w:pPr>
                    <w:pStyle w:val="NoSpacing"/>
                    <w:rPr>
                      <w:rFonts w:ascii="Helvetica" w:hAnsi="Helvetica" w:cs="Helvetica"/>
                      <w:color w:val="222222"/>
                    </w:rPr>
                  </w:pPr>
                  <w:r w:rsidRPr="00880800">
                    <w:rPr>
                      <w:rFonts w:ascii="Helvetica" w:hAnsi="Helvetica" w:cs="Helvetica"/>
                      <w:color w:val="222222"/>
                    </w:rPr>
                    <w:t>Feb 10, 2021</w:t>
                  </w:r>
                </w:p>
              </w:tc>
            </w:tr>
            <w:tr w:rsidR="00880800" w:rsidRPr="00880800" w14:paraId="2A6EE000" w14:textId="77777777" w:rsidTr="00880800">
              <w:trPr>
                <w:tblCellSpacing w:w="0" w:type="dxa"/>
              </w:trPr>
              <w:tc>
                <w:tcPr>
                  <w:tcW w:w="2359" w:type="dxa"/>
                  <w:noWrap/>
                  <w:hideMark/>
                </w:tcPr>
                <w:p w14:paraId="13529A39"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Last Updated Date:</w:t>
                  </w:r>
                </w:p>
              </w:tc>
              <w:tc>
                <w:tcPr>
                  <w:tcW w:w="3677" w:type="dxa"/>
                  <w:vAlign w:val="center"/>
                  <w:hideMark/>
                </w:tcPr>
                <w:p w14:paraId="62F34A1B" w14:textId="77777777" w:rsidR="00880800" w:rsidRPr="00880800" w:rsidRDefault="00880800" w:rsidP="00880800">
                  <w:pPr>
                    <w:pStyle w:val="NoSpacing"/>
                    <w:rPr>
                      <w:rFonts w:ascii="Helvetica" w:hAnsi="Helvetica" w:cs="Helvetica"/>
                      <w:color w:val="222222"/>
                    </w:rPr>
                  </w:pPr>
                  <w:r w:rsidRPr="00880800">
                    <w:rPr>
                      <w:rFonts w:ascii="Helvetica" w:hAnsi="Helvetica" w:cs="Helvetica"/>
                      <w:color w:val="222222"/>
                    </w:rPr>
                    <w:t>Feb 11, 2021</w:t>
                  </w:r>
                </w:p>
              </w:tc>
            </w:tr>
            <w:tr w:rsidR="00880800" w:rsidRPr="00880800" w14:paraId="3C04A3E4" w14:textId="77777777" w:rsidTr="00880800">
              <w:trPr>
                <w:tblCellSpacing w:w="0" w:type="dxa"/>
              </w:trPr>
              <w:tc>
                <w:tcPr>
                  <w:tcW w:w="2359" w:type="dxa"/>
                  <w:noWrap/>
                  <w:hideMark/>
                </w:tcPr>
                <w:p w14:paraId="7A9432F1"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Original Closing Date for Applications:</w:t>
                  </w:r>
                </w:p>
              </w:tc>
              <w:tc>
                <w:tcPr>
                  <w:tcW w:w="3677" w:type="dxa"/>
                  <w:vAlign w:val="center"/>
                  <w:hideMark/>
                </w:tcPr>
                <w:p w14:paraId="22734AAD" w14:textId="77777777" w:rsidR="00880800" w:rsidRPr="00880800" w:rsidRDefault="00880800" w:rsidP="00880800">
                  <w:pPr>
                    <w:pStyle w:val="NoSpacing"/>
                    <w:rPr>
                      <w:rFonts w:ascii="Helvetica" w:hAnsi="Helvetica" w:cs="Helvetica"/>
                      <w:color w:val="222222"/>
                    </w:rPr>
                  </w:pPr>
                  <w:r w:rsidRPr="00880800">
                    <w:rPr>
                      <w:rFonts w:ascii="Helvetica" w:hAnsi="Helvetica" w:cs="Helvetica"/>
                      <w:color w:val="222222"/>
                    </w:rPr>
                    <w:t>Apr 21, 2021  Proposals received before April 21, 2021, 4:00 p.m. Mountain Daylight Time (MDT) will be considered for Fiscal Year (FY) 2021 funding.</w:t>
                  </w:r>
                </w:p>
              </w:tc>
            </w:tr>
            <w:tr w:rsidR="00880800" w:rsidRPr="00880800" w14:paraId="1C09FA10" w14:textId="77777777" w:rsidTr="00880800">
              <w:trPr>
                <w:tblCellSpacing w:w="0" w:type="dxa"/>
              </w:trPr>
              <w:tc>
                <w:tcPr>
                  <w:tcW w:w="2359" w:type="dxa"/>
                  <w:noWrap/>
                  <w:hideMark/>
                </w:tcPr>
                <w:p w14:paraId="191041E4"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Current Closing Date for Applications:</w:t>
                  </w:r>
                </w:p>
              </w:tc>
              <w:tc>
                <w:tcPr>
                  <w:tcW w:w="3677" w:type="dxa"/>
                  <w:vAlign w:val="center"/>
                  <w:hideMark/>
                </w:tcPr>
                <w:p w14:paraId="1FBC7610" w14:textId="77777777" w:rsidR="00880800" w:rsidRPr="00880800" w:rsidRDefault="00880800" w:rsidP="00880800">
                  <w:pPr>
                    <w:pStyle w:val="NoSpacing"/>
                    <w:rPr>
                      <w:rFonts w:ascii="Helvetica" w:hAnsi="Helvetica" w:cs="Helvetica"/>
                      <w:color w:val="222222"/>
                    </w:rPr>
                  </w:pPr>
                  <w:r w:rsidRPr="00880800">
                    <w:rPr>
                      <w:rFonts w:ascii="Helvetica" w:hAnsi="Helvetica" w:cs="Helvetica"/>
                      <w:color w:val="222222"/>
                    </w:rPr>
                    <w:t>Apr 21, 2021  Proposals received before April 21, 2021, 4:00 p.m. Mountain Daylight Time (MDT) will be considered for Fiscal Year (FY) 2021 funding.</w:t>
                  </w:r>
                </w:p>
              </w:tc>
            </w:tr>
            <w:tr w:rsidR="00880800" w:rsidRPr="00880800" w14:paraId="6F96778C" w14:textId="77777777" w:rsidTr="00880800">
              <w:trPr>
                <w:tblCellSpacing w:w="0" w:type="dxa"/>
              </w:trPr>
              <w:tc>
                <w:tcPr>
                  <w:tcW w:w="2359" w:type="dxa"/>
                  <w:noWrap/>
                  <w:hideMark/>
                </w:tcPr>
                <w:p w14:paraId="45CAFEC5"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Archive Date:</w:t>
                  </w:r>
                </w:p>
              </w:tc>
              <w:tc>
                <w:tcPr>
                  <w:tcW w:w="3677" w:type="dxa"/>
                  <w:vAlign w:val="center"/>
                  <w:hideMark/>
                </w:tcPr>
                <w:p w14:paraId="179CA5EF" w14:textId="77777777" w:rsidR="00880800" w:rsidRPr="00880800" w:rsidRDefault="00880800" w:rsidP="00880800">
                  <w:pPr>
                    <w:pStyle w:val="NoSpacing"/>
                    <w:rPr>
                      <w:rFonts w:ascii="Helvetica" w:hAnsi="Helvetica" w:cs="Helvetica"/>
                      <w:color w:val="222222"/>
                    </w:rPr>
                  </w:pPr>
                  <w:r w:rsidRPr="00880800">
                    <w:rPr>
                      <w:rFonts w:ascii="Helvetica" w:hAnsi="Helvetica" w:cs="Helvetica"/>
                      <w:color w:val="222222"/>
                    </w:rPr>
                    <w:t>May 21, 2021</w:t>
                  </w:r>
                </w:p>
              </w:tc>
            </w:tr>
            <w:tr w:rsidR="00880800" w:rsidRPr="00880800" w14:paraId="3D2A1443" w14:textId="77777777" w:rsidTr="00880800">
              <w:trPr>
                <w:tblCellSpacing w:w="0" w:type="dxa"/>
              </w:trPr>
              <w:tc>
                <w:tcPr>
                  <w:tcW w:w="2359" w:type="dxa"/>
                  <w:noWrap/>
                  <w:hideMark/>
                </w:tcPr>
                <w:p w14:paraId="7A7518C3"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Estimated Total Program Funding:</w:t>
                  </w:r>
                </w:p>
              </w:tc>
              <w:tc>
                <w:tcPr>
                  <w:tcW w:w="3677" w:type="dxa"/>
                  <w:vAlign w:val="center"/>
                  <w:hideMark/>
                </w:tcPr>
                <w:p w14:paraId="7943E80C" w14:textId="77777777" w:rsidR="00880800" w:rsidRPr="00880800" w:rsidRDefault="00880800" w:rsidP="00880800">
                  <w:pPr>
                    <w:pStyle w:val="NoSpacing"/>
                    <w:rPr>
                      <w:rFonts w:ascii="Helvetica" w:hAnsi="Helvetica" w:cs="Helvetica"/>
                      <w:color w:val="222222"/>
                    </w:rPr>
                  </w:pPr>
                  <w:r w:rsidRPr="00880800">
                    <w:rPr>
                      <w:rFonts w:ascii="Helvetica" w:hAnsi="Helvetica" w:cs="Helvetica"/>
                      <w:color w:val="222222"/>
                    </w:rPr>
                    <w:t>$1,500,000</w:t>
                  </w:r>
                </w:p>
              </w:tc>
            </w:tr>
            <w:tr w:rsidR="00880800" w:rsidRPr="00880800" w14:paraId="7BD54B7D" w14:textId="77777777" w:rsidTr="00880800">
              <w:trPr>
                <w:tblCellSpacing w:w="0" w:type="dxa"/>
              </w:trPr>
              <w:tc>
                <w:tcPr>
                  <w:tcW w:w="2359" w:type="dxa"/>
                  <w:noWrap/>
                  <w:hideMark/>
                </w:tcPr>
                <w:p w14:paraId="12582A94"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Award Ceiling:</w:t>
                  </w:r>
                </w:p>
              </w:tc>
              <w:tc>
                <w:tcPr>
                  <w:tcW w:w="3677" w:type="dxa"/>
                  <w:vAlign w:val="center"/>
                  <w:hideMark/>
                </w:tcPr>
                <w:p w14:paraId="5B663A3E" w14:textId="77777777" w:rsidR="00880800" w:rsidRPr="00880800" w:rsidRDefault="00880800" w:rsidP="00880800">
                  <w:pPr>
                    <w:pStyle w:val="NoSpacing"/>
                    <w:rPr>
                      <w:rFonts w:ascii="Helvetica" w:hAnsi="Helvetica" w:cs="Helvetica"/>
                      <w:color w:val="222222"/>
                    </w:rPr>
                  </w:pPr>
                  <w:r w:rsidRPr="00880800">
                    <w:rPr>
                      <w:rFonts w:ascii="Helvetica" w:hAnsi="Helvetica" w:cs="Helvetica"/>
                      <w:color w:val="222222"/>
                    </w:rPr>
                    <w:t>$200,000</w:t>
                  </w:r>
                </w:p>
              </w:tc>
            </w:tr>
            <w:tr w:rsidR="00880800" w:rsidRPr="00880800" w14:paraId="20874C99" w14:textId="77777777" w:rsidTr="00880800">
              <w:trPr>
                <w:tblCellSpacing w:w="0" w:type="dxa"/>
              </w:trPr>
              <w:tc>
                <w:tcPr>
                  <w:tcW w:w="2359" w:type="dxa"/>
                  <w:noWrap/>
                  <w:hideMark/>
                </w:tcPr>
                <w:p w14:paraId="40BDFAFD"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Award Floor:</w:t>
                  </w:r>
                </w:p>
              </w:tc>
              <w:tc>
                <w:tcPr>
                  <w:tcW w:w="3677" w:type="dxa"/>
                  <w:vAlign w:val="center"/>
                  <w:hideMark/>
                </w:tcPr>
                <w:p w14:paraId="53528A0F" w14:textId="77777777" w:rsidR="00880800" w:rsidRPr="00880800" w:rsidRDefault="00880800" w:rsidP="00880800">
                  <w:pPr>
                    <w:pStyle w:val="NoSpacing"/>
                    <w:rPr>
                      <w:rFonts w:ascii="Helvetica" w:hAnsi="Helvetica" w:cs="Helvetica"/>
                      <w:color w:val="222222"/>
                    </w:rPr>
                  </w:pPr>
                  <w:r w:rsidRPr="00880800">
                    <w:rPr>
                      <w:rFonts w:ascii="Helvetica" w:hAnsi="Helvetica" w:cs="Helvetica"/>
                      <w:color w:val="222222"/>
                    </w:rPr>
                    <w:t>$0</w:t>
                  </w:r>
                </w:p>
              </w:tc>
            </w:tr>
          </w:tbl>
          <w:p w14:paraId="019259AF" w14:textId="77777777" w:rsidR="00880800" w:rsidRPr="00880800" w:rsidRDefault="00880800" w:rsidP="00880800">
            <w:pPr>
              <w:pStyle w:val="NoSpacing"/>
              <w:rPr>
                <w:rFonts w:ascii="Helvetica" w:hAnsi="Helvetica" w:cs="Helvetica"/>
                <w:color w:val="222222"/>
              </w:rPr>
            </w:pPr>
          </w:p>
        </w:tc>
      </w:tr>
    </w:tbl>
    <w:p w14:paraId="6EFD92E2" w14:textId="4C6299EF" w:rsidR="00880800" w:rsidRPr="00880800" w:rsidRDefault="00880800" w:rsidP="0088080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80800" w:rsidRPr="00880800" w14:paraId="76777F4A" w14:textId="77777777" w:rsidTr="00880800">
        <w:trPr>
          <w:tblCellSpacing w:w="0" w:type="dxa"/>
        </w:trPr>
        <w:tc>
          <w:tcPr>
            <w:tcW w:w="0" w:type="auto"/>
            <w:noWrap/>
            <w:hideMark/>
          </w:tcPr>
          <w:p w14:paraId="10F8DDD1"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Eligible Applicants:</w:t>
            </w:r>
          </w:p>
        </w:tc>
        <w:tc>
          <w:tcPr>
            <w:tcW w:w="5000" w:type="pct"/>
            <w:vAlign w:val="center"/>
            <w:hideMark/>
          </w:tcPr>
          <w:p w14:paraId="36625C30" w14:textId="77777777" w:rsidR="00880800" w:rsidRPr="00880800" w:rsidRDefault="00880800" w:rsidP="00880800">
            <w:pPr>
              <w:pStyle w:val="NoSpacing"/>
              <w:rPr>
                <w:rFonts w:ascii="Helvetica" w:hAnsi="Helvetica" w:cs="Helvetica"/>
                <w:color w:val="222222"/>
              </w:rPr>
            </w:pPr>
            <w:r w:rsidRPr="00880800">
              <w:rPr>
                <w:rFonts w:ascii="Helvetica" w:hAnsi="Helvetica" w:cs="Helvetica"/>
                <w:color w:val="222222"/>
              </w:rPr>
              <w:t>County governments</w:t>
            </w:r>
            <w:r w:rsidRPr="00880800">
              <w:rPr>
                <w:rFonts w:ascii="Helvetica" w:hAnsi="Helvetica" w:cs="Helvetica"/>
                <w:color w:val="222222"/>
              </w:rPr>
              <w:br/>
              <w:t>Special district governments</w:t>
            </w:r>
            <w:r w:rsidRPr="00880800">
              <w:rPr>
                <w:rFonts w:ascii="Helvetica" w:hAnsi="Helvetica" w:cs="Helvetica"/>
                <w:color w:val="222222"/>
              </w:rPr>
              <w:br/>
              <w:t>Others (see text field entitled "Additional Information on Eligibility" for clarification)</w:t>
            </w:r>
            <w:r w:rsidRPr="00880800">
              <w:rPr>
                <w:rFonts w:ascii="Helvetica" w:hAnsi="Helvetica" w:cs="Helvetica"/>
                <w:color w:val="222222"/>
              </w:rPr>
              <w:br/>
              <w:t>Private institutions of higher education</w:t>
            </w:r>
            <w:r w:rsidRPr="00880800">
              <w:rPr>
                <w:rFonts w:ascii="Helvetica" w:hAnsi="Helvetica" w:cs="Helvetica"/>
                <w:color w:val="222222"/>
              </w:rPr>
              <w:br/>
              <w:t>State governments</w:t>
            </w:r>
            <w:r w:rsidRPr="00880800">
              <w:rPr>
                <w:rFonts w:ascii="Helvetica" w:hAnsi="Helvetica" w:cs="Helvetica"/>
                <w:color w:val="222222"/>
              </w:rPr>
              <w:br/>
              <w:t>City or township governments</w:t>
            </w:r>
            <w:r w:rsidRPr="00880800">
              <w:rPr>
                <w:rFonts w:ascii="Helvetica" w:hAnsi="Helvetica" w:cs="Helvetica"/>
                <w:color w:val="222222"/>
              </w:rPr>
              <w:br/>
              <w:t>Public and State controlled institutions of higher education</w:t>
            </w:r>
            <w:r w:rsidRPr="00880800">
              <w:rPr>
                <w:rFonts w:ascii="Helvetica" w:hAnsi="Helvetica" w:cs="Helvetica"/>
                <w:color w:val="222222"/>
              </w:rPr>
              <w:br/>
              <w:t>Nonprofits having a 501(c)(3) status with the IRS, other than institutions of higher education</w:t>
            </w:r>
            <w:r w:rsidRPr="00880800">
              <w:rPr>
                <w:rFonts w:ascii="Helvetica" w:hAnsi="Helvetica" w:cs="Helvetica"/>
                <w:color w:val="222222"/>
              </w:rPr>
              <w:br/>
              <w:t>Native American tribal governments (Federally recognized)</w:t>
            </w:r>
          </w:p>
        </w:tc>
      </w:tr>
      <w:tr w:rsidR="00880800" w:rsidRPr="00880800" w14:paraId="001F6D8F" w14:textId="77777777" w:rsidTr="00880800">
        <w:trPr>
          <w:tblCellSpacing w:w="0" w:type="dxa"/>
        </w:trPr>
        <w:tc>
          <w:tcPr>
            <w:tcW w:w="0" w:type="auto"/>
            <w:noWrap/>
            <w:hideMark/>
          </w:tcPr>
          <w:p w14:paraId="615B42A0"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Additional Information on Eligibility:</w:t>
            </w:r>
          </w:p>
        </w:tc>
        <w:tc>
          <w:tcPr>
            <w:tcW w:w="5000" w:type="pct"/>
            <w:vAlign w:val="center"/>
            <w:hideMark/>
          </w:tcPr>
          <w:p w14:paraId="0517E100" w14:textId="5769B417" w:rsidR="00880800" w:rsidRPr="00880800" w:rsidRDefault="00880800" w:rsidP="00880800">
            <w:pPr>
              <w:pStyle w:val="NoSpacing"/>
              <w:rPr>
                <w:rFonts w:ascii="Helvetica" w:hAnsi="Helvetica" w:cs="Helvetica"/>
                <w:color w:val="222222"/>
              </w:rPr>
            </w:pPr>
            <w:r w:rsidRPr="00880800">
              <w:rPr>
                <w:rFonts w:ascii="Helvetica" w:hAnsi="Helvetica" w:cs="Helvetica"/>
                <w:color w:val="222222"/>
              </w:rPr>
              <w:t xml:space="preserve">Category A: States, Indian tribes, irrigation districts, water districts; state, regional, or local authorities whose members include one or more organizations with water or power delivery authority; and other organizations with water or power delivery </w:t>
            </w:r>
            <w:r w:rsidR="00BF16DC" w:rsidRPr="00880800">
              <w:rPr>
                <w:rFonts w:ascii="Helvetica" w:hAnsi="Helvetica" w:cs="Helvetica"/>
                <w:color w:val="222222"/>
              </w:rPr>
              <w:t>authority. All Category A applicants must be located in the Western United States or United States Territories, including Alaska, Arizona, California, Colorado, Hawaii, Idaho, Kansas, Montana, Nebraska, Nevada, New Mexico, North Dakota, Oklahoma, Oregon, South Dakota, Texas, Utah, Washington, Wyoming, American Samoa, Guam, the Northern Mariana Islands, the Virgin Islands, and Puerto Rico.</w:t>
            </w:r>
            <w:r w:rsidR="00BF16DC">
              <w:rPr>
                <w:rFonts w:ascii="Helvetica" w:hAnsi="Helvetica" w:cs="Helvetica"/>
                <w:color w:val="222222"/>
              </w:rPr>
              <w:t xml:space="preserve"> </w:t>
            </w:r>
            <w:r w:rsidR="00BF16DC" w:rsidRPr="00880800">
              <w:rPr>
                <w:rFonts w:ascii="Helvetica" w:hAnsi="Helvetica" w:cs="Helvetica"/>
                <w:color w:val="222222"/>
              </w:rPr>
              <w:t>Category B: Universities, nonprofit research institutions, and nonprofit organizations that are acting in partnership and with the agreement of an entity described in Category A.</w:t>
            </w:r>
            <w:r w:rsidR="00BF16DC">
              <w:rPr>
                <w:rFonts w:ascii="Helvetica" w:hAnsi="Helvetica" w:cs="Helvetica"/>
                <w:color w:val="222222"/>
              </w:rPr>
              <w:t xml:space="preserve"> </w:t>
            </w:r>
            <w:r w:rsidR="00BF16DC" w:rsidRPr="00880800">
              <w:rPr>
                <w:rFonts w:ascii="Helvetica" w:hAnsi="Helvetica" w:cs="Helvetica"/>
                <w:color w:val="222222"/>
              </w:rPr>
              <w:t>All Category B applicants must be in the United States or the specific Territories identified above.</w:t>
            </w:r>
          </w:p>
        </w:tc>
      </w:tr>
    </w:tbl>
    <w:p w14:paraId="50BAAF09" w14:textId="1F990507" w:rsidR="00880800" w:rsidRPr="00880800" w:rsidRDefault="00880800" w:rsidP="0088080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80800" w:rsidRPr="00880800" w14:paraId="1C275015" w14:textId="77777777" w:rsidTr="00880800">
        <w:trPr>
          <w:tblCellSpacing w:w="0" w:type="dxa"/>
        </w:trPr>
        <w:tc>
          <w:tcPr>
            <w:tcW w:w="0" w:type="auto"/>
            <w:noWrap/>
            <w:hideMark/>
          </w:tcPr>
          <w:p w14:paraId="24D9CCEE"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Agency Name:</w:t>
            </w:r>
          </w:p>
        </w:tc>
        <w:tc>
          <w:tcPr>
            <w:tcW w:w="5000" w:type="pct"/>
            <w:vAlign w:val="center"/>
            <w:hideMark/>
          </w:tcPr>
          <w:p w14:paraId="52979476" w14:textId="77777777" w:rsidR="00880800" w:rsidRPr="00880800" w:rsidRDefault="00880800" w:rsidP="00880800">
            <w:pPr>
              <w:pStyle w:val="NoSpacing"/>
              <w:rPr>
                <w:rFonts w:ascii="Helvetica" w:hAnsi="Helvetica" w:cs="Helvetica"/>
                <w:color w:val="222222"/>
              </w:rPr>
            </w:pPr>
            <w:r w:rsidRPr="00880800">
              <w:rPr>
                <w:rFonts w:ascii="Helvetica" w:hAnsi="Helvetica" w:cs="Helvetica"/>
                <w:color w:val="222222"/>
              </w:rPr>
              <w:t>Bureau of Reclamation</w:t>
            </w:r>
          </w:p>
        </w:tc>
      </w:tr>
      <w:tr w:rsidR="00880800" w:rsidRPr="00880800" w14:paraId="60783C42" w14:textId="77777777" w:rsidTr="00880800">
        <w:trPr>
          <w:tblCellSpacing w:w="0" w:type="dxa"/>
        </w:trPr>
        <w:tc>
          <w:tcPr>
            <w:tcW w:w="0" w:type="auto"/>
            <w:noWrap/>
            <w:hideMark/>
          </w:tcPr>
          <w:p w14:paraId="2B37E79C"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Description:</w:t>
            </w:r>
          </w:p>
        </w:tc>
        <w:tc>
          <w:tcPr>
            <w:tcW w:w="5000" w:type="pct"/>
            <w:vAlign w:val="center"/>
            <w:hideMark/>
          </w:tcPr>
          <w:p w14:paraId="1ABD0512" w14:textId="77777777" w:rsidR="00880800" w:rsidRPr="00880800" w:rsidRDefault="00880800" w:rsidP="00880800">
            <w:pPr>
              <w:pStyle w:val="NoSpacing"/>
              <w:rPr>
                <w:rFonts w:ascii="Helvetica" w:hAnsi="Helvetica" w:cs="Helvetica"/>
                <w:color w:val="222222"/>
              </w:rPr>
            </w:pPr>
            <w:r w:rsidRPr="00880800">
              <w:rPr>
                <w:rFonts w:ascii="Helvetica" w:hAnsi="Helvetica" w:cs="Helvetica"/>
                <w:color w:val="222222"/>
              </w:rPr>
              <w:t>Through WaterSMART Applied Science Grants, Reclamation provides cost-shared financial assistance to States, Indian Tribes, irrigation districts, water districts, or other organizations with water or power delivery authority, universities, nonprofit research institutions, and nonprofit organizations for projects to develop hydrologic information and water management tools and improve modeling and forecasting capabilities. Increased access to information and improved modeling and forecasting capabilities will help avoid water conflicts and improve our ability to meet a variety of water management objectives, including: support for water supply reliability, management of water deliveries, water marketing activities, drought management activities, conjunctive use of ground and surface water, water rights administration, ability to meet endangered species requirements, watershed health, conservation and efficiency, and other water management objectives.</w:t>
            </w:r>
          </w:p>
        </w:tc>
      </w:tr>
      <w:tr w:rsidR="00880800" w:rsidRPr="00880800" w14:paraId="12AB5CF3" w14:textId="77777777" w:rsidTr="00880800">
        <w:trPr>
          <w:tblCellSpacing w:w="0" w:type="dxa"/>
        </w:trPr>
        <w:tc>
          <w:tcPr>
            <w:tcW w:w="0" w:type="auto"/>
            <w:noWrap/>
            <w:hideMark/>
          </w:tcPr>
          <w:p w14:paraId="7FAC9D12"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Link to Additional Information:</w:t>
            </w:r>
          </w:p>
        </w:tc>
        <w:tc>
          <w:tcPr>
            <w:tcW w:w="5000" w:type="pct"/>
            <w:vAlign w:val="center"/>
            <w:hideMark/>
          </w:tcPr>
          <w:p w14:paraId="1C12A75D" w14:textId="77777777" w:rsidR="00880800" w:rsidRPr="00880800" w:rsidRDefault="00BF171A" w:rsidP="00880800">
            <w:pPr>
              <w:pStyle w:val="NoSpacing"/>
              <w:rPr>
                <w:rFonts w:ascii="Helvetica" w:hAnsi="Helvetica" w:cs="Helvetica"/>
                <w:color w:val="222222"/>
              </w:rPr>
            </w:pPr>
            <w:hyperlink r:id="rId403" w:anchor="relatedDocumentsTab" w:tooltip="See Related Documents" w:history="1">
              <w:r w:rsidR="00880800" w:rsidRPr="00880800">
                <w:rPr>
                  <w:rStyle w:val="Hyperlink"/>
                  <w:rFonts w:ascii="Helvetica" w:hAnsi="Helvetica" w:cs="Helvetica"/>
                </w:rPr>
                <w:t>See Related Documents</w:t>
              </w:r>
            </w:hyperlink>
          </w:p>
        </w:tc>
      </w:tr>
      <w:tr w:rsidR="00880800" w:rsidRPr="00880800" w14:paraId="345082A7" w14:textId="77777777" w:rsidTr="00880800">
        <w:trPr>
          <w:tblCellSpacing w:w="0" w:type="dxa"/>
        </w:trPr>
        <w:tc>
          <w:tcPr>
            <w:tcW w:w="0" w:type="auto"/>
            <w:noWrap/>
            <w:hideMark/>
          </w:tcPr>
          <w:p w14:paraId="531998AA" w14:textId="77777777" w:rsidR="00880800" w:rsidRPr="00880800" w:rsidRDefault="00880800" w:rsidP="00880800">
            <w:pPr>
              <w:pStyle w:val="NoSpacing"/>
              <w:rPr>
                <w:rFonts w:ascii="Helvetica" w:hAnsi="Helvetica" w:cs="Helvetica"/>
                <w:b/>
                <w:bCs/>
                <w:color w:val="222222"/>
              </w:rPr>
            </w:pPr>
            <w:r w:rsidRPr="00880800">
              <w:rPr>
                <w:rFonts w:ascii="Helvetica" w:hAnsi="Helvetica" w:cs="Helvetica"/>
                <w:b/>
                <w:bCs/>
                <w:color w:val="222222"/>
              </w:rPr>
              <w:t>Grantor Contact Information:</w:t>
            </w:r>
          </w:p>
        </w:tc>
        <w:tc>
          <w:tcPr>
            <w:tcW w:w="5000" w:type="pct"/>
            <w:vAlign w:val="center"/>
            <w:hideMark/>
          </w:tcPr>
          <w:p w14:paraId="1802890D" w14:textId="77777777" w:rsidR="00880800" w:rsidRPr="00880800" w:rsidRDefault="00880800" w:rsidP="00880800">
            <w:pPr>
              <w:pStyle w:val="NoSpacing"/>
              <w:rPr>
                <w:rFonts w:ascii="Helvetica" w:hAnsi="Helvetica" w:cs="Helvetica"/>
                <w:color w:val="222222"/>
              </w:rPr>
            </w:pPr>
            <w:r w:rsidRPr="00880800">
              <w:rPr>
                <w:rFonts w:ascii="Helvetica" w:hAnsi="Helvetica" w:cs="Helvetica"/>
                <w:color w:val="222222"/>
              </w:rPr>
              <w:t>If you have difficulty accessing the full announcement electronically, please contact:</w:t>
            </w:r>
            <w:r w:rsidRPr="00880800">
              <w:rPr>
                <w:rFonts w:ascii="Helvetica" w:hAnsi="Helvetica" w:cs="Helvetica"/>
                <w:color w:val="222222"/>
              </w:rPr>
              <w:br/>
            </w:r>
            <w:r w:rsidRPr="00880800">
              <w:rPr>
                <w:rFonts w:ascii="Helvetica" w:hAnsi="Helvetica" w:cs="Helvetica"/>
                <w:color w:val="222222"/>
              </w:rPr>
              <w:br/>
              <w:t>Notice of Funding Opportunity Team bor-sha-fafoa@usbr.gov</w:t>
            </w:r>
            <w:r w:rsidRPr="00880800">
              <w:rPr>
                <w:rFonts w:ascii="Helvetica" w:hAnsi="Helvetica" w:cs="Helvetica"/>
                <w:color w:val="222222"/>
              </w:rPr>
              <w:br/>
            </w:r>
            <w:r w:rsidRPr="00880800">
              <w:rPr>
                <w:rFonts w:ascii="Helvetica" w:hAnsi="Helvetica" w:cs="Helvetica"/>
                <w:color w:val="222222"/>
              </w:rPr>
              <w:br/>
            </w:r>
            <w:hyperlink r:id="rId404" w:history="1">
              <w:r w:rsidRPr="00880800">
                <w:rPr>
                  <w:rStyle w:val="Hyperlink"/>
                  <w:rFonts w:ascii="Helvetica" w:hAnsi="Helvetica" w:cs="Helvetica"/>
                </w:rPr>
                <w:t>bor-sha-fafoa@usbr.gov</w:t>
              </w:r>
            </w:hyperlink>
          </w:p>
        </w:tc>
      </w:tr>
    </w:tbl>
    <w:p w14:paraId="2AA49101" w14:textId="4D333F87" w:rsidR="00F64285" w:rsidRDefault="00F64285" w:rsidP="00F64285">
      <w:pPr>
        <w:pStyle w:val="NoSpacing"/>
        <w:rPr>
          <w:rFonts w:ascii="Helvetica" w:hAnsi="Helvetica" w:cs="Helvetica"/>
          <w:color w:val="222222"/>
          <w:sz w:val="24"/>
          <w:szCs w:val="24"/>
        </w:rPr>
      </w:pPr>
      <w:r w:rsidRPr="009749F0">
        <w:rPr>
          <w:rFonts w:ascii="Helvetica" w:hAnsi="Helvetica" w:cs="Helvetica"/>
          <w:color w:val="222222"/>
          <w:sz w:val="24"/>
          <w:szCs w:val="24"/>
        </w:rPr>
        <w:br/>
      </w:r>
      <w:hyperlink r:id="rId405" w:tgtFrame="_blank" w:history="1">
        <w:r w:rsidRPr="009749F0">
          <w:rPr>
            <w:rStyle w:val="Hyperlink"/>
            <w:rFonts w:ascii="Helvetica" w:hAnsi="Helvetica" w:cs="Helvetica"/>
            <w:color w:val="1155CC"/>
            <w:sz w:val="24"/>
            <w:szCs w:val="24"/>
            <w:shd w:val="clear" w:color="auto" w:fill="FFFFFF"/>
          </w:rPr>
          <w:t>https://www.grants.gov/web/grants/view-opportunity.html?oppId=331404</w:t>
        </w:r>
      </w:hyperlink>
    </w:p>
    <w:p w14:paraId="065BA843" w14:textId="77777777" w:rsidR="00F64285" w:rsidRDefault="00F64285" w:rsidP="00F64285">
      <w:pPr>
        <w:pStyle w:val="NoSpacing"/>
        <w:rPr>
          <w:rFonts w:ascii="Helvetica" w:hAnsi="Helvetica" w:cs="Helvetica"/>
          <w:color w:val="222222"/>
          <w:sz w:val="24"/>
          <w:szCs w:val="24"/>
          <w:highlight w:val="cyan"/>
          <w:shd w:val="clear" w:color="auto" w:fill="FFFFFF"/>
        </w:rPr>
      </w:pPr>
    </w:p>
    <w:p w14:paraId="62FDA44C" w14:textId="67168DB3" w:rsidR="00F64285" w:rsidRDefault="00F64285" w:rsidP="009557B6">
      <w:pPr>
        <w:pStyle w:val="NoSpacing"/>
        <w:rPr>
          <w:rStyle w:val="Hyperlink"/>
          <w:rFonts w:ascii="Helvetica" w:hAnsi="Helvetica" w:cs="Helvetica"/>
          <w:color w:val="1155CC"/>
          <w:sz w:val="24"/>
          <w:szCs w:val="24"/>
          <w:shd w:val="clear" w:color="auto" w:fill="FFFFFF"/>
        </w:rPr>
      </w:pPr>
    </w:p>
    <w:p w14:paraId="6637C46A" w14:textId="77777777" w:rsidR="002F71A4" w:rsidRDefault="002F71A4" w:rsidP="009557B6">
      <w:pPr>
        <w:pStyle w:val="NoSpacing"/>
        <w:rPr>
          <w:rFonts w:ascii="Helvetica" w:hAnsi="Helvetica" w:cs="Helvetica"/>
          <w:color w:val="222222"/>
          <w:sz w:val="24"/>
          <w:szCs w:val="24"/>
        </w:rPr>
      </w:pPr>
      <w:bookmarkStart w:id="448" w:name="DOIBurReclamWaterSMARTSmallScale"/>
      <w:bookmarkEnd w:id="448"/>
    </w:p>
    <w:p w14:paraId="3A37FD18" w14:textId="2B71C6D7" w:rsidR="0077741F" w:rsidRDefault="0077741F" w:rsidP="0077741F">
      <w:pPr>
        <w:rPr>
          <w:rFonts w:ascii="Helvetica" w:hAnsi="Helvetica"/>
          <w:b/>
        </w:rPr>
      </w:pPr>
      <w:bookmarkStart w:id="449" w:name="DOICoopAgr"/>
      <w:bookmarkStart w:id="450" w:name="DOI3DEP"/>
      <w:bookmarkStart w:id="451" w:name="DOIReminder"/>
      <w:bookmarkEnd w:id="449"/>
      <w:bookmarkEnd w:id="450"/>
      <w:bookmarkEnd w:id="451"/>
      <w:r w:rsidRPr="005D3F9C">
        <w:rPr>
          <w:rFonts w:ascii="Helvetica" w:hAnsi="Helvetica"/>
          <w:b/>
        </w:rPr>
        <w:t>Reminders:</w:t>
      </w:r>
    </w:p>
    <w:p w14:paraId="2671C22F" w14:textId="6565077D" w:rsidR="00276412" w:rsidRDefault="00276412" w:rsidP="00E26FC6">
      <w:pPr>
        <w:pStyle w:val="NoSpacing"/>
        <w:rPr>
          <w:rFonts w:ascii="Helvetica" w:hAnsi="Helvetica" w:cs="Helvetica"/>
          <w:color w:val="222222"/>
          <w:sz w:val="24"/>
          <w:szCs w:val="24"/>
        </w:rPr>
      </w:pPr>
      <w:bookmarkStart w:id="452" w:name="DOINPSJapaneseAmer"/>
      <w:bookmarkEnd w:id="452"/>
    </w:p>
    <w:p w14:paraId="131692CF" w14:textId="77777777" w:rsidR="00857BF2" w:rsidRPr="001C3E04" w:rsidRDefault="00857BF2" w:rsidP="00857BF2">
      <w:pPr>
        <w:rPr>
          <w:rFonts w:ascii="Helvetica" w:hAnsi="Helvetica"/>
        </w:rPr>
      </w:pPr>
      <w:bookmarkStart w:id="453" w:name="DOIBurReclamWaterSMARTWaterEffic4"/>
      <w:bookmarkEnd w:id="453"/>
      <w:r w:rsidRPr="001C3E04">
        <w:rPr>
          <w:rFonts w:ascii="Helvetica" w:hAnsi="Helvetica"/>
          <w:highlight w:val="cyan"/>
          <w:shd w:val="clear" w:color="auto" w:fill="FFFFFF"/>
        </w:rPr>
        <w:t>Bureau of Reclamation</w:t>
      </w:r>
      <w:r w:rsidRPr="001C3E04">
        <w:rPr>
          <w:rFonts w:ascii="Helvetica" w:hAnsi="Helvetica"/>
          <w:highlight w:val="cyan"/>
        </w:rPr>
        <w:br/>
      </w:r>
      <w:r w:rsidRPr="001C3E04">
        <w:rPr>
          <w:rFonts w:ascii="Helvetica" w:hAnsi="Helvetica"/>
          <w:highlight w:val="cyan"/>
          <w:shd w:val="clear" w:color="auto" w:fill="FFFFFF"/>
        </w:rPr>
        <w:t>WaterSMART Grants: Small-Scale Water Efficiency Projects</w:t>
      </w:r>
      <w:r w:rsidRPr="001C3E04">
        <w:rPr>
          <w:rFonts w:ascii="Helvetica" w:hAnsi="Helvetica"/>
          <w:highlight w:val="cyan"/>
        </w:rPr>
        <w:br/>
      </w:r>
      <w:r w:rsidRPr="001C3E04">
        <w:rPr>
          <w:rFonts w:ascii="Helvetica" w:hAnsi="Helvetica"/>
          <w:highlight w:val="cyan"/>
          <w:shd w:val="clear" w:color="auto" w:fill="FFFFFF"/>
        </w:rPr>
        <w:t>Synopsis 4</w:t>
      </w:r>
    </w:p>
    <w:p w14:paraId="640ADA80" w14:textId="77777777" w:rsidR="00857BF2" w:rsidRPr="001C3E04" w:rsidRDefault="00857BF2" w:rsidP="00857BF2">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57BF2" w:rsidRPr="001C3E04" w14:paraId="46643D2A" w14:textId="77777777" w:rsidTr="00A2374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857BF2" w:rsidRPr="001C3E04" w14:paraId="5BDCD175" w14:textId="77777777" w:rsidTr="00A2374A">
              <w:trPr>
                <w:tblCellSpacing w:w="0" w:type="dxa"/>
              </w:trPr>
              <w:tc>
                <w:tcPr>
                  <w:tcW w:w="1527" w:type="dxa"/>
                  <w:noWrap/>
                  <w:hideMark/>
                </w:tcPr>
                <w:p w14:paraId="0F6D4F66" w14:textId="77777777" w:rsidR="00857BF2" w:rsidRPr="001C3E04" w:rsidRDefault="00857BF2" w:rsidP="00A2374A">
                  <w:pPr>
                    <w:rPr>
                      <w:rFonts w:ascii="Helvetica" w:hAnsi="Helvetica"/>
                      <w:b/>
                      <w:bCs/>
                    </w:rPr>
                  </w:pPr>
                  <w:r w:rsidRPr="001C3E04">
                    <w:rPr>
                      <w:rFonts w:ascii="Helvetica" w:hAnsi="Helvetica"/>
                      <w:b/>
                      <w:bCs/>
                    </w:rPr>
                    <w:t>Document Type:</w:t>
                  </w:r>
                </w:p>
              </w:tc>
              <w:tc>
                <w:tcPr>
                  <w:tcW w:w="3532" w:type="dxa"/>
                  <w:vAlign w:val="center"/>
                  <w:hideMark/>
                </w:tcPr>
                <w:p w14:paraId="6F8BA8EF" w14:textId="77777777" w:rsidR="00857BF2" w:rsidRPr="001C3E04" w:rsidRDefault="00857BF2" w:rsidP="00A2374A">
                  <w:pPr>
                    <w:rPr>
                      <w:rFonts w:ascii="Helvetica" w:hAnsi="Helvetica"/>
                    </w:rPr>
                  </w:pPr>
                  <w:r w:rsidRPr="001C3E04">
                    <w:rPr>
                      <w:rFonts w:ascii="Helvetica" w:hAnsi="Helvetica"/>
                    </w:rPr>
                    <w:t>Grants Notice</w:t>
                  </w:r>
                </w:p>
              </w:tc>
            </w:tr>
            <w:tr w:rsidR="00857BF2" w:rsidRPr="001C3E04" w14:paraId="6F412009" w14:textId="77777777" w:rsidTr="00A2374A">
              <w:trPr>
                <w:tblCellSpacing w:w="0" w:type="dxa"/>
              </w:trPr>
              <w:tc>
                <w:tcPr>
                  <w:tcW w:w="1527" w:type="dxa"/>
                  <w:noWrap/>
                  <w:hideMark/>
                </w:tcPr>
                <w:p w14:paraId="415C606D" w14:textId="77777777" w:rsidR="00857BF2" w:rsidRPr="001C3E04" w:rsidRDefault="00857BF2" w:rsidP="00A2374A">
                  <w:pPr>
                    <w:rPr>
                      <w:rFonts w:ascii="Helvetica" w:hAnsi="Helvetica"/>
                      <w:b/>
                      <w:bCs/>
                    </w:rPr>
                  </w:pPr>
                  <w:r w:rsidRPr="001C3E04">
                    <w:rPr>
                      <w:rFonts w:ascii="Helvetica" w:hAnsi="Helvetica"/>
                      <w:b/>
                      <w:bCs/>
                    </w:rPr>
                    <w:t>Funding Opportunity Number:</w:t>
                  </w:r>
                </w:p>
              </w:tc>
              <w:tc>
                <w:tcPr>
                  <w:tcW w:w="3532" w:type="dxa"/>
                  <w:vAlign w:val="center"/>
                  <w:hideMark/>
                </w:tcPr>
                <w:p w14:paraId="0FEC1728" w14:textId="77777777" w:rsidR="00857BF2" w:rsidRPr="001C3E04" w:rsidRDefault="00857BF2" w:rsidP="00A2374A">
                  <w:pPr>
                    <w:rPr>
                      <w:rFonts w:ascii="Helvetica" w:hAnsi="Helvetica"/>
                    </w:rPr>
                  </w:pPr>
                  <w:r w:rsidRPr="001C3E04">
                    <w:rPr>
                      <w:rFonts w:ascii="Helvetica" w:hAnsi="Helvetica"/>
                    </w:rPr>
                    <w:t>R21AS00300</w:t>
                  </w:r>
                </w:p>
              </w:tc>
            </w:tr>
            <w:tr w:rsidR="00857BF2" w:rsidRPr="001C3E04" w14:paraId="6AF9A024" w14:textId="77777777" w:rsidTr="00A2374A">
              <w:trPr>
                <w:tblCellSpacing w:w="0" w:type="dxa"/>
              </w:trPr>
              <w:tc>
                <w:tcPr>
                  <w:tcW w:w="1527" w:type="dxa"/>
                  <w:noWrap/>
                  <w:hideMark/>
                </w:tcPr>
                <w:p w14:paraId="3076F68D" w14:textId="77777777" w:rsidR="00857BF2" w:rsidRPr="001C3E04" w:rsidRDefault="00857BF2" w:rsidP="00A2374A">
                  <w:pPr>
                    <w:rPr>
                      <w:rFonts w:ascii="Helvetica" w:hAnsi="Helvetica"/>
                      <w:b/>
                      <w:bCs/>
                    </w:rPr>
                  </w:pPr>
                  <w:r w:rsidRPr="001C3E04">
                    <w:rPr>
                      <w:rFonts w:ascii="Helvetica" w:hAnsi="Helvetica"/>
                      <w:b/>
                      <w:bCs/>
                    </w:rPr>
                    <w:t>Funding Opportunity Title:</w:t>
                  </w:r>
                </w:p>
              </w:tc>
              <w:tc>
                <w:tcPr>
                  <w:tcW w:w="3532" w:type="dxa"/>
                  <w:vAlign w:val="center"/>
                  <w:hideMark/>
                </w:tcPr>
                <w:p w14:paraId="5EDD4DAC" w14:textId="77777777" w:rsidR="00857BF2" w:rsidRPr="001C3E04" w:rsidRDefault="00857BF2" w:rsidP="00A2374A">
                  <w:pPr>
                    <w:rPr>
                      <w:rFonts w:ascii="Helvetica" w:hAnsi="Helvetica"/>
                    </w:rPr>
                  </w:pPr>
                  <w:r w:rsidRPr="001C3E04">
                    <w:rPr>
                      <w:rFonts w:ascii="Helvetica" w:hAnsi="Helvetica"/>
                    </w:rPr>
                    <w:t>WaterSMART Grants: Small-Scale Water Efficiency Projects</w:t>
                  </w:r>
                </w:p>
              </w:tc>
            </w:tr>
            <w:tr w:rsidR="00857BF2" w:rsidRPr="001C3E04" w14:paraId="5C62748B" w14:textId="77777777" w:rsidTr="00A2374A">
              <w:trPr>
                <w:tblCellSpacing w:w="0" w:type="dxa"/>
              </w:trPr>
              <w:tc>
                <w:tcPr>
                  <w:tcW w:w="1527" w:type="dxa"/>
                  <w:noWrap/>
                  <w:hideMark/>
                </w:tcPr>
                <w:p w14:paraId="05816B0F" w14:textId="77777777" w:rsidR="00857BF2" w:rsidRPr="001C3E04" w:rsidRDefault="00857BF2" w:rsidP="00A2374A">
                  <w:pPr>
                    <w:rPr>
                      <w:rFonts w:ascii="Helvetica" w:hAnsi="Helvetica"/>
                      <w:b/>
                      <w:bCs/>
                    </w:rPr>
                  </w:pPr>
                  <w:r w:rsidRPr="001C3E04">
                    <w:rPr>
                      <w:rFonts w:ascii="Helvetica" w:hAnsi="Helvetica"/>
                      <w:b/>
                      <w:bCs/>
                    </w:rPr>
                    <w:t>Opportunity Category:</w:t>
                  </w:r>
                </w:p>
              </w:tc>
              <w:tc>
                <w:tcPr>
                  <w:tcW w:w="3532" w:type="dxa"/>
                  <w:vAlign w:val="center"/>
                  <w:hideMark/>
                </w:tcPr>
                <w:p w14:paraId="50F4DA2B" w14:textId="77777777" w:rsidR="00857BF2" w:rsidRPr="001C3E04" w:rsidRDefault="00857BF2" w:rsidP="00A2374A">
                  <w:pPr>
                    <w:rPr>
                      <w:rFonts w:ascii="Helvetica" w:hAnsi="Helvetica"/>
                    </w:rPr>
                  </w:pPr>
                  <w:r w:rsidRPr="001C3E04">
                    <w:rPr>
                      <w:rFonts w:ascii="Helvetica" w:hAnsi="Helvetica"/>
                    </w:rPr>
                    <w:t>Discretionary</w:t>
                  </w:r>
                </w:p>
              </w:tc>
            </w:tr>
            <w:tr w:rsidR="00857BF2" w:rsidRPr="001C3E04" w14:paraId="7DE696C6" w14:textId="77777777" w:rsidTr="00A2374A">
              <w:trPr>
                <w:tblCellSpacing w:w="0" w:type="dxa"/>
              </w:trPr>
              <w:tc>
                <w:tcPr>
                  <w:tcW w:w="1527" w:type="dxa"/>
                  <w:noWrap/>
                  <w:hideMark/>
                </w:tcPr>
                <w:p w14:paraId="481DD8EE" w14:textId="77777777" w:rsidR="00857BF2" w:rsidRPr="001C3E04" w:rsidRDefault="00857BF2" w:rsidP="00A2374A">
                  <w:pPr>
                    <w:rPr>
                      <w:rFonts w:ascii="Helvetica" w:hAnsi="Helvetica"/>
                      <w:b/>
                      <w:bCs/>
                    </w:rPr>
                  </w:pPr>
                  <w:r w:rsidRPr="001C3E04">
                    <w:rPr>
                      <w:rFonts w:ascii="Helvetica" w:hAnsi="Helvetica"/>
                      <w:b/>
                      <w:bCs/>
                    </w:rPr>
                    <w:t>Opportunity Category Explanation:</w:t>
                  </w:r>
                </w:p>
              </w:tc>
              <w:tc>
                <w:tcPr>
                  <w:tcW w:w="3532" w:type="dxa"/>
                  <w:vAlign w:val="center"/>
                  <w:hideMark/>
                </w:tcPr>
                <w:p w14:paraId="3C17F389" w14:textId="77777777" w:rsidR="00857BF2" w:rsidRPr="001C3E04" w:rsidRDefault="00857BF2" w:rsidP="00A2374A">
                  <w:pPr>
                    <w:rPr>
                      <w:rFonts w:ascii="Helvetica" w:hAnsi="Helvetica"/>
                    </w:rPr>
                  </w:pPr>
                  <w:r w:rsidRPr="001C3E04">
                    <w:rPr>
                      <w:rFonts w:ascii="Helvetica" w:hAnsi="Helvetica"/>
                    </w:rPr>
                    <w:t> </w:t>
                  </w:r>
                </w:p>
              </w:tc>
            </w:tr>
            <w:tr w:rsidR="00857BF2" w:rsidRPr="001C3E04" w14:paraId="3709D664" w14:textId="77777777" w:rsidTr="00A2374A">
              <w:trPr>
                <w:tblCellSpacing w:w="0" w:type="dxa"/>
              </w:trPr>
              <w:tc>
                <w:tcPr>
                  <w:tcW w:w="1527" w:type="dxa"/>
                  <w:noWrap/>
                  <w:hideMark/>
                </w:tcPr>
                <w:p w14:paraId="12331920" w14:textId="77777777" w:rsidR="00857BF2" w:rsidRPr="001C3E04" w:rsidRDefault="00857BF2" w:rsidP="00A2374A">
                  <w:pPr>
                    <w:rPr>
                      <w:rFonts w:ascii="Helvetica" w:hAnsi="Helvetica"/>
                      <w:b/>
                      <w:bCs/>
                    </w:rPr>
                  </w:pPr>
                  <w:r w:rsidRPr="001C3E04">
                    <w:rPr>
                      <w:rFonts w:ascii="Helvetica" w:hAnsi="Helvetica"/>
                      <w:b/>
                      <w:bCs/>
                    </w:rPr>
                    <w:t>Funding Instrument Type:</w:t>
                  </w:r>
                </w:p>
              </w:tc>
              <w:tc>
                <w:tcPr>
                  <w:tcW w:w="3532" w:type="dxa"/>
                  <w:vAlign w:val="center"/>
                  <w:hideMark/>
                </w:tcPr>
                <w:p w14:paraId="4D57A961" w14:textId="77777777" w:rsidR="00857BF2" w:rsidRPr="001C3E04" w:rsidRDefault="00857BF2" w:rsidP="00A2374A">
                  <w:pPr>
                    <w:rPr>
                      <w:rFonts w:ascii="Helvetica" w:hAnsi="Helvetica"/>
                    </w:rPr>
                  </w:pPr>
                  <w:r w:rsidRPr="001C3E04">
                    <w:rPr>
                      <w:rFonts w:ascii="Helvetica" w:hAnsi="Helvetica"/>
                    </w:rPr>
                    <w:t>Cooperative Agreement</w:t>
                  </w:r>
                  <w:r w:rsidRPr="001C3E04">
                    <w:rPr>
                      <w:rFonts w:ascii="Helvetica" w:hAnsi="Helvetica"/>
                    </w:rPr>
                    <w:br/>
                    <w:t>Grant</w:t>
                  </w:r>
                </w:p>
              </w:tc>
            </w:tr>
            <w:tr w:rsidR="00857BF2" w:rsidRPr="001C3E04" w14:paraId="5C199AB8" w14:textId="77777777" w:rsidTr="00A2374A">
              <w:trPr>
                <w:tblCellSpacing w:w="0" w:type="dxa"/>
              </w:trPr>
              <w:tc>
                <w:tcPr>
                  <w:tcW w:w="1527" w:type="dxa"/>
                  <w:noWrap/>
                  <w:hideMark/>
                </w:tcPr>
                <w:p w14:paraId="0F72803D" w14:textId="77777777" w:rsidR="00857BF2" w:rsidRPr="001C3E04" w:rsidRDefault="00857BF2" w:rsidP="00A2374A">
                  <w:pPr>
                    <w:rPr>
                      <w:rFonts w:ascii="Helvetica" w:hAnsi="Helvetica"/>
                      <w:b/>
                      <w:bCs/>
                    </w:rPr>
                  </w:pPr>
                  <w:r w:rsidRPr="001C3E04">
                    <w:rPr>
                      <w:rFonts w:ascii="Helvetica" w:hAnsi="Helvetica"/>
                      <w:b/>
                      <w:bCs/>
                    </w:rPr>
                    <w:t>Category of Funding Activity:</w:t>
                  </w:r>
                </w:p>
              </w:tc>
              <w:tc>
                <w:tcPr>
                  <w:tcW w:w="3532" w:type="dxa"/>
                  <w:vAlign w:val="center"/>
                  <w:hideMark/>
                </w:tcPr>
                <w:p w14:paraId="36AE69B2" w14:textId="77777777" w:rsidR="00857BF2" w:rsidRPr="001C3E04" w:rsidRDefault="00857BF2" w:rsidP="00A2374A">
                  <w:pPr>
                    <w:rPr>
                      <w:rFonts w:ascii="Helvetica" w:hAnsi="Helvetica"/>
                    </w:rPr>
                  </w:pPr>
                  <w:r w:rsidRPr="001C3E04">
                    <w:rPr>
                      <w:rFonts w:ascii="Helvetica" w:hAnsi="Helvetica"/>
                    </w:rPr>
                    <w:t>Natural Resources</w:t>
                  </w:r>
                </w:p>
              </w:tc>
            </w:tr>
            <w:tr w:rsidR="00857BF2" w:rsidRPr="001C3E04" w14:paraId="35372FB3" w14:textId="77777777" w:rsidTr="00A2374A">
              <w:trPr>
                <w:tblCellSpacing w:w="0" w:type="dxa"/>
              </w:trPr>
              <w:tc>
                <w:tcPr>
                  <w:tcW w:w="1527" w:type="dxa"/>
                  <w:noWrap/>
                  <w:hideMark/>
                </w:tcPr>
                <w:p w14:paraId="5D516281" w14:textId="77777777" w:rsidR="00857BF2" w:rsidRPr="001C3E04" w:rsidRDefault="00857BF2" w:rsidP="00A2374A">
                  <w:pPr>
                    <w:rPr>
                      <w:rFonts w:ascii="Helvetica" w:hAnsi="Helvetica"/>
                      <w:b/>
                      <w:bCs/>
                    </w:rPr>
                  </w:pPr>
                  <w:r w:rsidRPr="001C3E04">
                    <w:rPr>
                      <w:rFonts w:ascii="Helvetica" w:hAnsi="Helvetica"/>
                      <w:b/>
                      <w:bCs/>
                    </w:rPr>
                    <w:t>Category Explanation:</w:t>
                  </w:r>
                </w:p>
              </w:tc>
              <w:tc>
                <w:tcPr>
                  <w:tcW w:w="3532" w:type="dxa"/>
                  <w:vAlign w:val="center"/>
                  <w:hideMark/>
                </w:tcPr>
                <w:p w14:paraId="163CCAA7" w14:textId="77777777" w:rsidR="00857BF2" w:rsidRPr="001C3E04" w:rsidRDefault="00857BF2" w:rsidP="00A2374A">
                  <w:pPr>
                    <w:rPr>
                      <w:rFonts w:ascii="Helvetica" w:hAnsi="Helvetica"/>
                    </w:rPr>
                  </w:pPr>
                  <w:r w:rsidRPr="001C3E04">
                    <w:rPr>
                      <w:rFonts w:ascii="Helvetica" w:hAnsi="Helvetica"/>
                    </w:rPr>
                    <w:t> </w:t>
                  </w:r>
                </w:p>
              </w:tc>
            </w:tr>
            <w:tr w:rsidR="00857BF2" w:rsidRPr="001C3E04" w14:paraId="398A753F" w14:textId="77777777" w:rsidTr="00A2374A">
              <w:trPr>
                <w:tblCellSpacing w:w="0" w:type="dxa"/>
              </w:trPr>
              <w:tc>
                <w:tcPr>
                  <w:tcW w:w="1527" w:type="dxa"/>
                  <w:noWrap/>
                  <w:hideMark/>
                </w:tcPr>
                <w:p w14:paraId="212DC75D" w14:textId="77777777" w:rsidR="00857BF2" w:rsidRPr="001C3E04" w:rsidRDefault="00857BF2" w:rsidP="00A2374A">
                  <w:pPr>
                    <w:rPr>
                      <w:rFonts w:ascii="Helvetica" w:hAnsi="Helvetica"/>
                      <w:b/>
                      <w:bCs/>
                    </w:rPr>
                  </w:pPr>
                  <w:r w:rsidRPr="001C3E04">
                    <w:rPr>
                      <w:rFonts w:ascii="Helvetica" w:hAnsi="Helvetica"/>
                      <w:b/>
                      <w:bCs/>
                    </w:rPr>
                    <w:t>Expected Number of Awards:</w:t>
                  </w:r>
                </w:p>
              </w:tc>
              <w:tc>
                <w:tcPr>
                  <w:tcW w:w="3532" w:type="dxa"/>
                  <w:vAlign w:val="center"/>
                  <w:hideMark/>
                </w:tcPr>
                <w:p w14:paraId="7445EC63" w14:textId="77777777" w:rsidR="00857BF2" w:rsidRPr="001C3E04" w:rsidRDefault="00857BF2" w:rsidP="00A2374A">
                  <w:pPr>
                    <w:rPr>
                      <w:rFonts w:ascii="Helvetica" w:hAnsi="Helvetica"/>
                    </w:rPr>
                  </w:pPr>
                  <w:r w:rsidRPr="001C3E04">
                    <w:rPr>
                      <w:rFonts w:ascii="Helvetica" w:hAnsi="Helvetica"/>
                    </w:rPr>
                    <w:t> </w:t>
                  </w:r>
                </w:p>
              </w:tc>
            </w:tr>
            <w:tr w:rsidR="00857BF2" w:rsidRPr="001C3E04" w14:paraId="2ABA2A10" w14:textId="77777777" w:rsidTr="00A2374A">
              <w:trPr>
                <w:tblCellSpacing w:w="0" w:type="dxa"/>
              </w:trPr>
              <w:tc>
                <w:tcPr>
                  <w:tcW w:w="1527" w:type="dxa"/>
                  <w:noWrap/>
                  <w:hideMark/>
                </w:tcPr>
                <w:p w14:paraId="0FC0BF4A" w14:textId="77777777" w:rsidR="00857BF2" w:rsidRPr="001C3E04" w:rsidRDefault="00857BF2" w:rsidP="00A2374A">
                  <w:pPr>
                    <w:rPr>
                      <w:rFonts w:ascii="Helvetica" w:hAnsi="Helvetica"/>
                      <w:b/>
                      <w:bCs/>
                    </w:rPr>
                  </w:pPr>
                  <w:r w:rsidRPr="001C3E04">
                    <w:rPr>
                      <w:rFonts w:ascii="Helvetica" w:hAnsi="Helvetica"/>
                      <w:b/>
                      <w:bCs/>
                    </w:rPr>
                    <w:t>CFDA Number(s):</w:t>
                  </w:r>
                </w:p>
              </w:tc>
              <w:tc>
                <w:tcPr>
                  <w:tcW w:w="3532" w:type="dxa"/>
                  <w:vAlign w:val="center"/>
                  <w:hideMark/>
                </w:tcPr>
                <w:p w14:paraId="707745B5" w14:textId="77777777" w:rsidR="00857BF2" w:rsidRPr="001C3E04" w:rsidRDefault="00857BF2" w:rsidP="00A2374A">
                  <w:pPr>
                    <w:rPr>
                      <w:rFonts w:ascii="Helvetica" w:hAnsi="Helvetica"/>
                    </w:rPr>
                  </w:pPr>
                  <w:r w:rsidRPr="001C3E04">
                    <w:rPr>
                      <w:rFonts w:ascii="Helvetica" w:hAnsi="Helvetica"/>
                    </w:rPr>
                    <w:t>15.507 -- WaterSMART (Sustain and Manage America</w:t>
                  </w:r>
                  <w:r>
                    <w:rPr>
                      <w:rFonts w:ascii="Helvetica" w:hAnsi="Helvetica"/>
                    </w:rPr>
                    <w:t>’</w:t>
                  </w:r>
                  <w:r w:rsidRPr="001C3E04">
                    <w:rPr>
                      <w:rFonts w:ascii="Helvetica" w:hAnsi="Helvetica"/>
                    </w:rPr>
                    <w:t>s Resources for Tomorrow)</w:t>
                  </w:r>
                </w:p>
              </w:tc>
            </w:tr>
            <w:tr w:rsidR="00857BF2" w:rsidRPr="001C3E04" w14:paraId="36D82F9F" w14:textId="77777777" w:rsidTr="00A2374A">
              <w:trPr>
                <w:tblCellSpacing w:w="0" w:type="dxa"/>
              </w:trPr>
              <w:tc>
                <w:tcPr>
                  <w:tcW w:w="1527" w:type="dxa"/>
                  <w:noWrap/>
                  <w:hideMark/>
                </w:tcPr>
                <w:p w14:paraId="42EC84A6" w14:textId="77777777" w:rsidR="00857BF2" w:rsidRPr="001C3E04" w:rsidRDefault="00857BF2" w:rsidP="00A2374A">
                  <w:pPr>
                    <w:rPr>
                      <w:rFonts w:ascii="Helvetica" w:hAnsi="Helvetica"/>
                      <w:b/>
                      <w:bCs/>
                    </w:rPr>
                  </w:pPr>
                  <w:r w:rsidRPr="001C3E04">
                    <w:rPr>
                      <w:rFonts w:ascii="Helvetica" w:hAnsi="Helvetica"/>
                      <w:b/>
                      <w:bCs/>
                    </w:rPr>
                    <w:t>Cost Sharing or Matching Requirement:</w:t>
                  </w:r>
                </w:p>
              </w:tc>
              <w:tc>
                <w:tcPr>
                  <w:tcW w:w="3532" w:type="dxa"/>
                  <w:vAlign w:val="center"/>
                  <w:hideMark/>
                </w:tcPr>
                <w:p w14:paraId="06A9B02C" w14:textId="77777777" w:rsidR="00857BF2" w:rsidRPr="001C3E04" w:rsidRDefault="00857BF2" w:rsidP="00A2374A">
                  <w:pPr>
                    <w:rPr>
                      <w:rFonts w:ascii="Helvetica" w:hAnsi="Helvetica"/>
                    </w:rPr>
                  </w:pPr>
                  <w:r w:rsidRPr="001C3E04">
                    <w:rPr>
                      <w:rFonts w:ascii="Helvetica" w:hAnsi="Helvetica"/>
                    </w:rPr>
                    <w:t>Yes</w:t>
                  </w:r>
                </w:p>
              </w:tc>
            </w:tr>
          </w:tbl>
          <w:p w14:paraId="1EA7C3FA" w14:textId="77777777" w:rsidR="00857BF2" w:rsidRPr="001C3E04" w:rsidRDefault="00857BF2" w:rsidP="00A2374A">
            <w:pPr>
              <w:rPr>
                <w:rFonts w:ascii="Helvetica"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21"/>
              <w:gridCol w:w="3524"/>
            </w:tblGrid>
            <w:tr w:rsidR="00857BF2" w:rsidRPr="001C3E04" w14:paraId="094467BC" w14:textId="77777777" w:rsidTr="00A2374A">
              <w:trPr>
                <w:tblCellSpacing w:w="0" w:type="dxa"/>
              </w:trPr>
              <w:tc>
                <w:tcPr>
                  <w:tcW w:w="1721" w:type="dxa"/>
                  <w:noWrap/>
                  <w:hideMark/>
                </w:tcPr>
                <w:p w14:paraId="2515FFCD" w14:textId="77777777" w:rsidR="00857BF2" w:rsidRPr="001C3E04" w:rsidRDefault="00857BF2" w:rsidP="00A2374A">
                  <w:pPr>
                    <w:rPr>
                      <w:rFonts w:ascii="Helvetica" w:hAnsi="Helvetica"/>
                      <w:b/>
                      <w:bCs/>
                    </w:rPr>
                  </w:pPr>
                  <w:r w:rsidRPr="001C3E04">
                    <w:rPr>
                      <w:rFonts w:ascii="Helvetica" w:hAnsi="Helvetica"/>
                      <w:b/>
                      <w:bCs/>
                    </w:rPr>
                    <w:t>Version:</w:t>
                  </w:r>
                </w:p>
              </w:tc>
              <w:tc>
                <w:tcPr>
                  <w:tcW w:w="3524" w:type="dxa"/>
                  <w:vAlign w:val="center"/>
                  <w:hideMark/>
                </w:tcPr>
                <w:p w14:paraId="580314DE" w14:textId="77777777" w:rsidR="00857BF2" w:rsidRPr="001C3E04" w:rsidRDefault="00857BF2" w:rsidP="00A2374A">
                  <w:pPr>
                    <w:rPr>
                      <w:rFonts w:ascii="Helvetica" w:hAnsi="Helvetica"/>
                    </w:rPr>
                  </w:pPr>
                  <w:r w:rsidRPr="001C3E04">
                    <w:rPr>
                      <w:rFonts w:ascii="Helvetica" w:hAnsi="Helvetica"/>
                    </w:rPr>
                    <w:t>Synopsis 4</w:t>
                  </w:r>
                </w:p>
              </w:tc>
            </w:tr>
            <w:tr w:rsidR="00857BF2" w:rsidRPr="001C3E04" w14:paraId="6159BE3C" w14:textId="77777777" w:rsidTr="00A2374A">
              <w:trPr>
                <w:tblCellSpacing w:w="0" w:type="dxa"/>
              </w:trPr>
              <w:tc>
                <w:tcPr>
                  <w:tcW w:w="1721" w:type="dxa"/>
                  <w:noWrap/>
                  <w:hideMark/>
                </w:tcPr>
                <w:p w14:paraId="204C5E08" w14:textId="77777777" w:rsidR="00857BF2" w:rsidRPr="001C3E04" w:rsidRDefault="00857BF2" w:rsidP="00A2374A">
                  <w:pPr>
                    <w:rPr>
                      <w:rFonts w:ascii="Helvetica" w:hAnsi="Helvetica"/>
                      <w:b/>
                      <w:bCs/>
                    </w:rPr>
                  </w:pPr>
                  <w:r w:rsidRPr="001C3E04">
                    <w:rPr>
                      <w:rFonts w:ascii="Helvetica" w:hAnsi="Helvetica"/>
                      <w:b/>
                      <w:bCs/>
                    </w:rPr>
                    <w:t>Posted Date:</w:t>
                  </w:r>
                </w:p>
              </w:tc>
              <w:tc>
                <w:tcPr>
                  <w:tcW w:w="3524" w:type="dxa"/>
                  <w:vAlign w:val="center"/>
                  <w:hideMark/>
                </w:tcPr>
                <w:p w14:paraId="2CC01E5E" w14:textId="77777777" w:rsidR="00857BF2" w:rsidRPr="001C3E04" w:rsidRDefault="00857BF2" w:rsidP="00A2374A">
                  <w:pPr>
                    <w:rPr>
                      <w:rFonts w:ascii="Helvetica" w:hAnsi="Helvetica"/>
                    </w:rPr>
                  </w:pPr>
                  <w:r w:rsidRPr="001C3E04">
                    <w:rPr>
                      <w:rFonts w:ascii="Helvetica" w:hAnsi="Helvetica"/>
                    </w:rPr>
                    <w:t>Jan 29, 2021</w:t>
                  </w:r>
                </w:p>
              </w:tc>
            </w:tr>
            <w:tr w:rsidR="00857BF2" w:rsidRPr="001C3E04" w14:paraId="1223C145" w14:textId="77777777" w:rsidTr="00A2374A">
              <w:trPr>
                <w:tblCellSpacing w:w="0" w:type="dxa"/>
              </w:trPr>
              <w:tc>
                <w:tcPr>
                  <w:tcW w:w="1721" w:type="dxa"/>
                  <w:noWrap/>
                  <w:hideMark/>
                </w:tcPr>
                <w:p w14:paraId="4AE3E594" w14:textId="77777777" w:rsidR="00857BF2" w:rsidRPr="001C3E04" w:rsidRDefault="00857BF2" w:rsidP="00A2374A">
                  <w:pPr>
                    <w:rPr>
                      <w:rFonts w:ascii="Helvetica" w:hAnsi="Helvetica"/>
                      <w:b/>
                      <w:bCs/>
                    </w:rPr>
                  </w:pPr>
                  <w:r w:rsidRPr="001C3E04">
                    <w:rPr>
                      <w:rFonts w:ascii="Helvetica" w:hAnsi="Helvetica"/>
                      <w:b/>
                      <w:bCs/>
                    </w:rPr>
                    <w:t>Last Updated Date:</w:t>
                  </w:r>
                </w:p>
              </w:tc>
              <w:tc>
                <w:tcPr>
                  <w:tcW w:w="3524" w:type="dxa"/>
                  <w:vAlign w:val="center"/>
                  <w:hideMark/>
                </w:tcPr>
                <w:p w14:paraId="23EB3A2E" w14:textId="77777777" w:rsidR="00857BF2" w:rsidRPr="001C3E04" w:rsidRDefault="00857BF2" w:rsidP="00A2374A">
                  <w:pPr>
                    <w:rPr>
                      <w:rFonts w:ascii="Helvetica" w:hAnsi="Helvetica"/>
                    </w:rPr>
                  </w:pPr>
                  <w:r w:rsidRPr="001C3E04">
                    <w:rPr>
                      <w:rFonts w:ascii="Helvetica" w:hAnsi="Helvetica"/>
                    </w:rPr>
                    <w:t>Jan 29, 2021</w:t>
                  </w:r>
                </w:p>
              </w:tc>
            </w:tr>
            <w:tr w:rsidR="00857BF2" w:rsidRPr="001C3E04" w14:paraId="0B358CFF" w14:textId="77777777" w:rsidTr="00A2374A">
              <w:trPr>
                <w:tblCellSpacing w:w="0" w:type="dxa"/>
              </w:trPr>
              <w:tc>
                <w:tcPr>
                  <w:tcW w:w="1721" w:type="dxa"/>
                  <w:noWrap/>
                  <w:hideMark/>
                </w:tcPr>
                <w:p w14:paraId="00BA1D48" w14:textId="77777777" w:rsidR="00857BF2" w:rsidRPr="001C3E04" w:rsidRDefault="00857BF2" w:rsidP="00A2374A">
                  <w:pPr>
                    <w:rPr>
                      <w:rFonts w:ascii="Helvetica" w:hAnsi="Helvetica"/>
                      <w:b/>
                      <w:bCs/>
                    </w:rPr>
                  </w:pPr>
                  <w:r w:rsidRPr="001C3E04">
                    <w:rPr>
                      <w:rFonts w:ascii="Helvetica" w:hAnsi="Helvetica"/>
                      <w:b/>
                      <w:bCs/>
                    </w:rPr>
                    <w:t>Current Closing Date for Applications:</w:t>
                  </w:r>
                </w:p>
              </w:tc>
              <w:tc>
                <w:tcPr>
                  <w:tcW w:w="3524" w:type="dxa"/>
                  <w:vAlign w:val="center"/>
                  <w:hideMark/>
                </w:tcPr>
                <w:p w14:paraId="7F0202E2" w14:textId="77777777" w:rsidR="00857BF2" w:rsidRPr="001C3E04" w:rsidRDefault="00857BF2" w:rsidP="00A2374A">
                  <w:pPr>
                    <w:rPr>
                      <w:rFonts w:ascii="Helvetica" w:hAnsi="Helvetica"/>
                    </w:rPr>
                  </w:pPr>
                  <w:r w:rsidRPr="001C3E04">
                    <w:rPr>
                      <w:rFonts w:ascii="Helvetica" w:hAnsi="Helvetica"/>
                    </w:rPr>
                    <w:t>Mar 18, 2021  Application due Date: Thursday, March 18, 2021, 4:00 p.m. Mountain Daylight Time (MDT) Please see attachment for additional information and the full Notice of Funding Opportunity</w:t>
                  </w:r>
                </w:p>
              </w:tc>
            </w:tr>
            <w:tr w:rsidR="00857BF2" w:rsidRPr="001C3E04" w14:paraId="01D889AC" w14:textId="77777777" w:rsidTr="00A2374A">
              <w:trPr>
                <w:tblCellSpacing w:w="0" w:type="dxa"/>
              </w:trPr>
              <w:tc>
                <w:tcPr>
                  <w:tcW w:w="1721" w:type="dxa"/>
                  <w:noWrap/>
                  <w:hideMark/>
                </w:tcPr>
                <w:p w14:paraId="206EB914" w14:textId="77777777" w:rsidR="00857BF2" w:rsidRPr="001C3E04" w:rsidRDefault="00857BF2" w:rsidP="00A2374A">
                  <w:pPr>
                    <w:rPr>
                      <w:rFonts w:ascii="Helvetica" w:hAnsi="Helvetica"/>
                      <w:b/>
                      <w:bCs/>
                    </w:rPr>
                  </w:pPr>
                  <w:r w:rsidRPr="001C3E04">
                    <w:rPr>
                      <w:rFonts w:ascii="Helvetica" w:hAnsi="Helvetica"/>
                      <w:b/>
                      <w:bCs/>
                    </w:rPr>
                    <w:t>Archive Date:</w:t>
                  </w:r>
                </w:p>
              </w:tc>
              <w:tc>
                <w:tcPr>
                  <w:tcW w:w="3524" w:type="dxa"/>
                  <w:vAlign w:val="center"/>
                  <w:hideMark/>
                </w:tcPr>
                <w:p w14:paraId="52BEEEB5" w14:textId="77777777" w:rsidR="00857BF2" w:rsidRPr="001C3E04" w:rsidRDefault="00857BF2" w:rsidP="00A2374A">
                  <w:pPr>
                    <w:rPr>
                      <w:rFonts w:ascii="Helvetica" w:hAnsi="Helvetica"/>
                    </w:rPr>
                  </w:pPr>
                  <w:r w:rsidRPr="001C3E04">
                    <w:rPr>
                      <w:rFonts w:ascii="Helvetica" w:hAnsi="Helvetica"/>
                    </w:rPr>
                    <w:t>May 28, 2021</w:t>
                  </w:r>
                </w:p>
              </w:tc>
            </w:tr>
            <w:tr w:rsidR="00857BF2" w:rsidRPr="001C3E04" w14:paraId="0C9B4723" w14:textId="77777777" w:rsidTr="00A2374A">
              <w:trPr>
                <w:tblCellSpacing w:w="0" w:type="dxa"/>
              </w:trPr>
              <w:tc>
                <w:tcPr>
                  <w:tcW w:w="1721" w:type="dxa"/>
                  <w:noWrap/>
                  <w:hideMark/>
                </w:tcPr>
                <w:p w14:paraId="6B263EE2" w14:textId="77777777" w:rsidR="00857BF2" w:rsidRPr="001C3E04" w:rsidRDefault="00857BF2" w:rsidP="00A2374A">
                  <w:pPr>
                    <w:rPr>
                      <w:rFonts w:ascii="Helvetica" w:hAnsi="Helvetica"/>
                      <w:b/>
                      <w:bCs/>
                    </w:rPr>
                  </w:pPr>
                  <w:r w:rsidRPr="001C3E04">
                    <w:rPr>
                      <w:rFonts w:ascii="Helvetica" w:hAnsi="Helvetica"/>
                      <w:b/>
                      <w:bCs/>
                    </w:rPr>
                    <w:t>Estimated Total Program Funding:</w:t>
                  </w:r>
                </w:p>
              </w:tc>
              <w:tc>
                <w:tcPr>
                  <w:tcW w:w="3524" w:type="dxa"/>
                  <w:vAlign w:val="center"/>
                  <w:hideMark/>
                </w:tcPr>
                <w:p w14:paraId="3547552C" w14:textId="77777777" w:rsidR="00857BF2" w:rsidRPr="001C3E04" w:rsidRDefault="00857BF2" w:rsidP="00A2374A">
                  <w:pPr>
                    <w:rPr>
                      <w:rFonts w:ascii="Helvetica" w:hAnsi="Helvetica"/>
                    </w:rPr>
                  </w:pPr>
                  <w:r w:rsidRPr="001C3E04">
                    <w:rPr>
                      <w:rFonts w:ascii="Helvetica" w:hAnsi="Helvetica"/>
                    </w:rPr>
                    <w:t>$3,000,000</w:t>
                  </w:r>
                </w:p>
              </w:tc>
            </w:tr>
            <w:tr w:rsidR="00857BF2" w:rsidRPr="001C3E04" w14:paraId="1352D218" w14:textId="77777777" w:rsidTr="00A2374A">
              <w:trPr>
                <w:tblCellSpacing w:w="0" w:type="dxa"/>
              </w:trPr>
              <w:tc>
                <w:tcPr>
                  <w:tcW w:w="1721" w:type="dxa"/>
                  <w:noWrap/>
                  <w:hideMark/>
                </w:tcPr>
                <w:p w14:paraId="3C04CE80" w14:textId="77777777" w:rsidR="00857BF2" w:rsidRPr="001C3E04" w:rsidRDefault="00857BF2" w:rsidP="00A2374A">
                  <w:pPr>
                    <w:rPr>
                      <w:rFonts w:ascii="Helvetica" w:hAnsi="Helvetica"/>
                      <w:b/>
                      <w:bCs/>
                    </w:rPr>
                  </w:pPr>
                  <w:r w:rsidRPr="001C3E04">
                    <w:rPr>
                      <w:rFonts w:ascii="Helvetica" w:hAnsi="Helvetica"/>
                      <w:b/>
                      <w:bCs/>
                    </w:rPr>
                    <w:t>Award Ceiling:</w:t>
                  </w:r>
                </w:p>
              </w:tc>
              <w:tc>
                <w:tcPr>
                  <w:tcW w:w="3524" w:type="dxa"/>
                  <w:vAlign w:val="center"/>
                  <w:hideMark/>
                </w:tcPr>
                <w:p w14:paraId="1F72D49A" w14:textId="77777777" w:rsidR="00857BF2" w:rsidRPr="001C3E04" w:rsidRDefault="00857BF2" w:rsidP="00A2374A">
                  <w:pPr>
                    <w:rPr>
                      <w:rFonts w:ascii="Helvetica" w:hAnsi="Helvetica"/>
                    </w:rPr>
                  </w:pPr>
                  <w:r w:rsidRPr="001C3E04">
                    <w:rPr>
                      <w:rFonts w:ascii="Helvetica" w:hAnsi="Helvetica"/>
                    </w:rPr>
                    <w:t>$75,000</w:t>
                  </w:r>
                </w:p>
              </w:tc>
            </w:tr>
            <w:tr w:rsidR="00857BF2" w:rsidRPr="001C3E04" w14:paraId="454376E8" w14:textId="77777777" w:rsidTr="00A2374A">
              <w:trPr>
                <w:tblCellSpacing w:w="0" w:type="dxa"/>
              </w:trPr>
              <w:tc>
                <w:tcPr>
                  <w:tcW w:w="1721" w:type="dxa"/>
                  <w:noWrap/>
                  <w:hideMark/>
                </w:tcPr>
                <w:p w14:paraId="6B529465" w14:textId="77777777" w:rsidR="00857BF2" w:rsidRPr="001C3E04" w:rsidRDefault="00857BF2" w:rsidP="00A2374A">
                  <w:pPr>
                    <w:rPr>
                      <w:rFonts w:ascii="Helvetica" w:hAnsi="Helvetica"/>
                      <w:b/>
                      <w:bCs/>
                    </w:rPr>
                  </w:pPr>
                  <w:r w:rsidRPr="001C3E04">
                    <w:rPr>
                      <w:rFonts w:ascii="Helvetica" w:hAnsi="Helvetica"/>
                      <w:b/>
                      <w:bCs/>
                    </w:rPr>
                    <w:t>Award Floor:</w:t>
                  </w:r>
                </w:p>
              </w:tc>
              <w:tc>
                <w:tcPr>
                  <w:tcW w:w="3524" w:type="dxa"/>
                  <w:vAlign w:val="center"/>
                  <w:hideMark/>
                </w:tcPr>
                <w:p w14:paraId="5A13D0F0" w14:textId="77777777" w:rsidR="00857BF2" w:rsidRPr="001C3E04" w:rsidRDefault="00857BF2" w:rsidP="00A2374A">
                  <w:pPr>
                    <w:rPr>
                      <w:rFonts w:ascii="Helvetica" w:hAnsi="Helvetica"/>
                    </w:rPr>
                  </w:pPr>
                  <w:r w:rsidRPr="001C3E04">
                    <w:rPr>
                      <w:rFonts w:ascii="Helvetica" w:hAnsi="Helvetica"/>
                    </w:rPr>
                    <w:t>$0</w:t>
                  </w:r>
                </w:p>
              </w:tc>
            </w:tr>
            <w:tr w:rsidR="00857BF2" w:rsidRPr="001C3E04" w14:paraId="641C13F1" w14:textId="77777777" w:rsidTr="00A2374A">
              <w:trPr>
                <w:tblCellSpacing w:w="0" w:type="dxa"/>
              </w:trPr>
              <w:tc>
                <w:tcPr>
                  <w:tcW w:w="1721" w:type="dxa"/>
                  <w:noWrap/>
                </w:tcPr>
                <w:p w14:paraId="48357574" w14:textId="77777777" w:rsidR="00857BF2" w:rsidRPr="001C3E04" w:rsidRDefault="00857BF2" w:rsidP="00A2374A">
                  <w:pPr>
                    <w:rPr>
                      <w:rFonts w:ascii="Helvetica" w:hAnsi="Helvetica"/>
                      <w:b/>
                      <w:bCs/>
                    </w:rPr>
                  </w:pPr>
                </w:p>
              </w:tc>
              <w:tc>
                <w:tcPr>
                  <w:tcW w:w="3524" w:type="dxa"/>
                  <w:vAlign w:val="center"/>
                </w:tcPr>
                <w:p w14:paraId="45E7AE72" w14:textId="77777777" w:rsidR="00857BF2" w:rsidRPr="001C3E04" w:rsidRDefault="00857BF2" w:rsidP="00A2374A">
                  <w:pPr>
                    <w:rPr>
                      <w:rFonts w:ascii="Helvetica" w:hAnsi="Helvetica"/>
                    </w:rPr>
                  </w:pPr>
                </w:p>
              </w:tc>
            </w:tr>
          </w:tbl>
          <w:p w14:paraId="2435FE29" w14:textId="77777777" w:rsidR="00857BF2" w:rsidRPr="001C3E04" w:rsidRDefault="00857BF2" w:rsidP="00A2374A">
            <w:pPr>
              <w:rPr>
                <w:rFonts w:ascii="Helvetica" w:hAnsi="Helvetica"/>
              </w:rPr>
            </w:pPr>
          </w:p>
        </w:tc>
      </w:tr>
    </w:tbl>
    <w:p w14:paraId="0E8B5F09" w14:textId="77777777" w:rsidR="00857BF2" w:rsidRPr="001C3E04" w:rsidRDefault="00857BF2" w:rsidP="00857BF2">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857BF2" w:rsidRPr="001C3E04" w14:paraId="67E317E9" w14:textId="77777777" w:rsidTr="00A2374A">
        <w:trPr>
          <w:tblCellSpacing w:w="0" w:type="dxa"/>
        </w:trPr>
        <w:tc>
          <w:tcPr>
            <w:tcW w:w="0" w:type="auto"/>
            <w:noWrap/>
            <w:hideMark/>
          </w:tcPr>
          <w:p w14:paraId="13C98987" w14:textId="77777777" w:rsidR="00857BF2" w:rsidRPr="001C3E04" w:rsidRDefault="00857BF2" w:rsidP="00A2374A">
            <w:pPr>
              <w:rPr>
                <w:rFonts w:ascii="Helvetica" w:hAnsi="Helvetica"/>
                <w:b/>
                <w:bCs/>
              </w:rPr>
            </w:pPr>
            <w:r w:rsidRPr="001C3E04">
              <w:rPr>
                <w:rFonts w:ascii="Helvetica" w:hAnsi="Helvetica"/>
                <w:b/>
                <w:bCs/>
              </w:rPr>
              <w:t>Eligible Applicants:</w:t>
            </w:r>
          </w:p>
        </w:tc>
        <w:tc>
          <w:tcPr>
            <w:tcW w:w="5000" w:type="pct"/>
            <w:vAlign w:val="center"/>
            <w:hideMark/>
          </w:tcPr>
          <w:p w14:paraId="35ADCECB" w14:textId="77777777" w:rsidR="00857BF2" w:rsidRPr="001C3E04" w:rsidRDefault="00857BF2" w:rsidP="00A2374A">
            <w:pPr>
              <w:rPr>
                <w:rFonts w:ascii="Helvetica" w:hAnsi="Helvetica"/>
              </w:rPr>
            </w:pPr>
            <w:r w:rsidRPr="001C3E04">
              <w:rPr>
                <w:rFonts w:ascii="Helvetica" w:hAnsi="Helvetica"/>
              </w:rPr>
              <w:t>Special district governments</w:t>
            </w:r>
            <w:r w:rsidRPr="001C3E04">
              <w:rPr>
                <w:rFonts w:ascii="Helvetica" w:hAnsi="Helvetica"/>
              </w:rPr>
              <w:br/>
              <w:t>Others (see text field entitled "Additional Information on Eligibility" for clarification)</w:t>
            </w:r>
            <w:r w:rsidRPr="001C3E04">
              <w:rPr>
                <w:rFonts w:ascii="Helvetica" w:hAnsi="Helvetica"/>
              </w:rPr>
              <w:br/>
              <w:t>State governments</w:t>
            </w:r>
          </w:p>
        </w:tc>
      </w:tr>
      <w:tr w:rsidR="00857BF2" w:rsidRPr="001C3E04" w14:paraId="6E309B97" w14:textId="77777777" w:rsidTr="00A2374A">
        <w:trPr>
          <w:tblCellSpacing w:w="0" w:type="dxa"/>
        </w:trPr>
        <w:tc>
          <w:tcPr>
            <w:tcW w:w="0" w:type="auto"/>
            <w:noWrap/>
            <w:hideMark/>
          </w:tcPr>
          <w:p w14:paraId="0E194181" w14:textId="77777777" w:rsidR="00857BF2" w:rsidRPr="001C3E04" w:rsidRDefault="00857BF2" w:rsidP="00A2374A">
            <w:pPr>
              <w:rPr>
                <w:rFonts w:ascii="Helvetica" w:hAnsi="Helvetica"/>
                <w:b/>
                <w:bCs/>
              </w:rPr>
            </w:pPr>
            <w:r w:rsidRPr="001C3E04">
              <w:rPr>
                <w:rFonts w:ascii="Helvetica" w:hAnsi="Helvetica"/>
                <w:b/>
                <w:bCs/>
              </w:rPr>
              <w:t>Additional Information on Eligibility:</w:t>
            </w:r>
          </w:p>
        </w:tc>
        <w:tc>
          <w:tcPr>
            <w:tcW w:w="5000" w:type="pct"/>
            <w:vAlign w:val="center"/>
            <w:hideMark/>
          </w:tcPr>
          <w:p w14:paraId="79F2AF00" w14:textId="77777777" w:rsidR="00857BF2" w:rsidRPr="001C3E04" w:rsidRDefault="00857BF2" w:rsidP="00A2374A">
            <w:pPr>
              <w:rPr>
                <w:rFonts w:ascii="Helvetica" w:hAnsi="Helvetica"/>
              </w:rPr>
            </w:pPr>
            <w:r w:rsidRPr="001C3E04">
              <w:rPr>
                <w:rFonts w:ascii="Helvetica" w:hAnsi="Helvetica"/>
              </w:rPr>
              <w:t>Category A: States; Indian Tribes; irrigation districts; water districts; state, regional, or local authorities, whose members include one or more organizations with water or power delivery authority; and other organizations with water or power delivery authority. Category B: Nonprofit conservation organizations that are acting in partnership and with the agreement of an entity described in Category A. All applicants must be located in the Western United States or United States Territories, including Alaska, Arizona, California, Colorado, Hawaii, Idaho, Kansas, Montana, Nebraska, Nevada, New Mexico, North Dakota, Oklahoma, Oregon, South Dakota, Texas, Utah, Washington, Wyoming, American Samoa, Guam, the Northern Mariana Islands, the Virgin Islands, and Puerto Rico.</w:t>
            </w:r>
          </w:p>
        </w:tc>
      </w:tr>
    </w:tbl>
    <w:p w14:paraId="59CDF527" w14:textId="77777777" w:rsidR="00857BF2" w:rsidRPr="001C3E04" w:rsidRDefault="00857BF2" w:rsidP="00857BF2">
      <w:pPr>
        <w:rPr>
          <w:rFonts w:ascii="Helvetica" w:hAnsi="Helvetica"/>
        </w:rPr>
      </w:pPr>
      <w:r w:rsidRPr="001C3E04">
        <w:rPr>
          <w:rFonts w:ascii="Helvetica" w:hAnsi="Helvetica"/>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857BF2" w:rsidRPr="001C3E04" w14:paraId="59A75B92" w14:textId="77777777" w:rsidTr="00A2374A">
        <w:trPr>
          <w:tblCellSpacing w:w="0" w:type="dxa"/>
        </w:trPr>
        <w:tc>
          <w:tcPr>
            <w:tcW w:w="0" w:type="auto"/>
            <w:noWrap/>
            <w:hideMark/>
          </w:tcPr>
          <w:p w14:paraId="4D42B867" w14:textId="77777777" w:rsidR="00857BF2" w:rsidRPr="001C3E04" w:rsidRDefault="00857BF2" w:rsidP="00A2374A">
            <w:pPr>
              <w:rPr>
                <w:rFonts w:ascii="Helvetica" w:hAnsi="Helvetica"/>
                <w:b/>
                <w:bCs/>
              </w:rPr>
            </w:pPr>
            <w:r w:rsidRPr="001C3E04">
              <w:rPr>
                <w:rFonts w:ascii="Helvetica" w:hAnsi="Helvetica"/>
                <w:b/>
                <w:bCs/>
              </w:rPr>
              <w:t>Agency Name:</w:t>
            </w:r>
          </w:p>
        </w:tc>
        <w:tc>
          <w:tcPr>
            <w:tcW w:w="5000" w:type="pct"/>
            <w:vAlign w:val="center"/>
            <w:hideMark/>
          </w:tcPr>
          <w:p w14:paraId="13A91C17" w14:textId="77777777" w:rsidR="00857BF2" w:rsidRPr="001C3E04" w:rsidRDefault="00857BF2" w:rsidP="00A2374A">
            <w:pPr>
              <w:rPr>
                <w:rFonts w:ascii="Helvetica" w:hAnsi="Helvetica"/>
              </w:rPr>
            </w:pPr>
            <w:r w:rsidRPr="001C3E04">
              <w:rPr>
                <w:rFonts w:ascii="Helvetica" w:hAnsi="Helvetica"/>
              </w:rPr>
              <w:t>Bureau of Reclamation</w:t>
            </w:r>
          </w:p>
        </w:tc>
      </w:tr>
      <w:tr w:rsidR="00857BF2" w:rsidRPr="001C3E04" w14:paraId="69AFF71E" w14:textId="77777777" w:rsidTr="00A2374A">
        <w:trPr>
          <w:tblCellSpacing w:w="0" w:type="dxa"/>
        </w:trPr>
        <w:tc>
          <w:tcPr>
            <w:tcW w:w="0" w:type="auto"/>
            <w:noWrap/>
            <w:hideMark/>
          </w:tcPr>
          <w:p w14:paraId="0470D93E" w14:textId="77777777" w:rsidR="00857BF2" w:rsidRPr="001C3E04" w:rsidRDefault="00857BF2" w:rsidP="00A2374A">
            <w:pPr>
              <w:rPr>
                <w:rFonts w:ascii="Helvetica" w:hAnsi="Helvetica"/>
                <w:b/>
                <w:bCs/>
              </w:rPr>
            </w:pPr>
            <w:r w:rsidRPr="001C3E04">
              <w:rPr>
                <w:rFonts w:ascii="Helvetica" w:hAnsi="Helvetica"/>
                <w:b/>
                <w:bCs/>
              </w:rPr>
              <w:t>Description:</w:t>
            </w:r>
          </w:p>
        </w:tc>
        <w:tc>
          <w:tcPr>
            <w:tcW w:w="5000" w:type="pct"/>
            <w:vAlign w:val="center"/>
            <w:hideMark/>
          </w:tcPr>
          <w:p w14:paraId="784AD3E5" w14:textId="77777777" w:rsidR="00857BF2" w:rsidRPr="001C3E04" w:rsidRDefault="00857BF2" w:rsidP="00A2374A">
            <w:pPr>
              <w:rPr>
                <w:rFonts w:ascii="Helvetica" w:hAnsi="Helvetica"/>
              </w:rPr>
            </w:pPr>
            <w:r w:rsidRPr="001C3E04">
              <w:rPr>
                <w:rFonts w:ascii="Helvetica" w:hAnsi="Helvetica"/>
              </w:rPr>
              <w:t>This Small-Scale Water Efficiency Projects FOA supports Small-Scale Water Efficiency Projects that have been prioritized through planning efforts led by the applicant. These projects are generally in the final design stage, environmental and cultural resources compliance have been initiated or already completed, and the non-Federal funding, necessary permits, and other required approvals have been secured. Through Small-Scale Water Efficiency Projects, Reclamation provides assistance to states, tribes, irrigation districts, water districts, and other entities with water or power delivery authority to undertake small-scale water efficiency projects that have been prioritized through planning efforts led by the applicant. These projects conserve and use water more efficiently; mitigate conflict risk in areas at a high risk of future water conflict; and accomplish other benefits that contribute to water supply reliability in the western United States. For further information on WaterSMART Grants, please see www.usbr.gov/watersmart/index.html. Please see the Related Documents tab above for the Full Notice of Funding Opportunity Document</w:t>
            </w:r>
          </w:p>
        </w:tc>
      </w:tr>
      <w:tr w:rsidR="00857BF2" w:rsidRPr="001C3E04" w14:paraId="7C667DE7" w14:textId="77777777" w:rsidTr="00A2374A">
        <w:trPr>
          <w:tblCellSpacing w:w="0" w:type="dxa"/>
        </w:trPr>
        <w:tc>
          <w:tcPr>
            <w:tcW w:w="0" w:type="auto"/>
            <w:noWrap/>
            <w:hideMark/>
          </w:tcPr>
          <w:p w14:paraId="1EA82EB7" w14:textId="77777777" w:rsidR="00857BF2" w:rsidRPr="001C3E04" w:rsidRDefault="00857BF2" w:rsidP="00A2374A">
            <w:pPr>
              <w:rPr>
                <w:rFonts w:ascii="Helvetica" w:hAnsi="Helvetica"/>
                <w:b/>
                <w:bCs/>
              </w:rPr>
            </w:pPr>
            <w:r w:rsidRPr="001C3E04">
              <w:rPr>
                <w:rFonts w:ascii="Helvetica" w:hAnsi="Helvetica"/>
                <w:b/>
                <w:bCs/>
              </w:rPr>
              <w:t>Link to Additional Information:</w:t>
            </w:r>
          </w:p>
        </w:tc>
        <w:tc>
          <w:tcPr>
            <w:tcW w:w="5000" w:type="pct"/>
            <w:vAlign w:val="center"/>
            <w:hideMark/>
          </w:tcPr>
          <w:p w14:paraId="3514DCC7" w14:textId="77777777" w:rsidR="00857BF2" w:rsidRPr="001C3E04" w:rsidRDefault="00BF171A" w:rsidP="00A2374A">
            <w:pPr>
              <w:rPr>
                <w:rFonts w:ascii="Helvetica" w:hAnsi="Helvetica"/>
              </w:rPr>
            </w:pPr>
            <w:hyperlink r:id="rId406" w:tgtFrame="_blank" w:tooltip="Link to Additional Information" w:history="1">
              <w:r w:rsidR="00857BF2" w:rsidRPr="001C3E04">
                <w:rPr>
                  <w:rStyle w:val="Hyperlink"/>
                  <w:rFonts w:ascii="Helvetica" w:hAnsi="Helvetica"/>
                </w:rPr>
                <w:t>https://www.usbr.gov/watersmart/swep/index.html</w:t>
              </w:r>
            </w:hyperlink>
          </w:p>
        </w:tc>
      </w:tr>
      <w:tr w:rsidR="00857BF2" w:rsidRPr="001C3E04" w14:paraId="64B91D4C" w14:textId="77777777" w:rsidTr="00A2374A">
        <w:trPr>
          <w:tblCellSpacing w:w="0" w:type="dxa"/>
        </w:trPr>
        <w:tc>
          <w:tcPr>
            <w:tcW w:w="0" w:type="auto"/>
            <w:noWrap/>
            <w:hideMark/>
          </w:tcPr>
          <w:p w14:paraId="02F90F4B" w14:textId="77777777" w:rsidR="00857BF2" w:rsidRPr="001C3E04" w:rsidRDefault="00857BF2" w:rsidP="00A2374A">
            <w:pPr>
              <w:rPr>
                <w:rFonts w:ascii="Helvetica" w:hAnsi="Helvetica"/>
                <w:b/>
                <w:bCs/>
              </w:rPr>
            </w:pPr>
            <w:r w:rsidRPr="001C3E04">
              <w:rPr>
                <w:rFonts w:ascii="Helvetica" w:hAnsi="Helvetica"/>
                <w:b/>
                <w:bCs/>
              </w:rPr>
              <w:t>Grantor Contact Information:</w:t>
            </w:r>
          </w:p>
        </w:tc>
        <w:tc>
          <w:tcPr>
            <w:tcW w:w="5000" w:type="pct"/>
            <w:vAlign w:val="center"/>
            <w:hideMark/>
          </w:tcPr>
          <w:p w14:paraId="27CC53D7" w14:textId="77777777" w:rsidR="00857BF2" w:rsidRPr="001C3E04" w:rsidRDefault="00857BF2" w:rsidP="00A2374A">
            <w:pPr>
              <w:rPr>
                <w:rFonts w:ascii="Helvetica" w:hAnsi="Helvetica"/>
              </w:rPr>
            </w:pPr>
            <w:r w:rsidRPr="001C3E04">
              <w:rPr>
                <w:rFonts w:ascii="Helvetica" w:hAnsi="Helvetica"/>
              </w:rPr>
              <w:t>If you have difficulty accessing the full announcement electronically, please contact:</w:t>
            </w:r>
            <w:r w:rsidRPr="001C3E04">
              <w:rPr>
                <w:rFonts w:ascii="Helvetica" w:hAnsi="Helvetica"/>
              </w:rPr>
              <w:br/>
            </w:r>
            <w:r w:rsidRPr="001C3E04">
              <w:rPr>
                <w:rFonts w:ascii="Helvetica" w:hAnsi="Helvetica"/>
              </w:rPr>
              <w:br/>
              <w:t>Matthew Reichert bor-sha-fafoa@usbr.gov</w:t>
            </w:r>
            <w:r w:rsidRPr="001C3E04">
              <w:rPr>
                <w:rFonts w:ascii="Helvetica" w:hAnsi="Helvetica"/>
              </w:rPr>
              <w:br/>
            </w:r>
            <w:r w:rsidRPr="001C3E04">
              <w:rPr>
                <w:rFonts w:ascii="Helvetica" w:hAnsi="Helvetica"/>
              </w:rPr>
              <w:br/>
            </w:r>
            <w:hyperlink r:id="rId407" w:history="1">
              <w:r w:rsidRPr="001C3E04">
                <w:rPr>
                  <w:rStyle w:val="Hyperlink"/>
                  <w:rFonts w:ascii="Helvetica" w:hAnsi="Helvetica"/>
                </w:rPr>
                <w:t>bor-sha-fafoa@usbr.gov</w:t>
              </w:r>
            </w:hyperlink>
          </w:p>
        </w:tc>
      </w:tr>
    </w:tbl>
    <w:p w14:paraId="2CA5D450" w14:textId="77777777" w:rsidR="00857BF2" w:rsidRDefault="00857BF2" w:rsidP="00857BF2">
      <w:pPr>
        <w:pBdr>
          <w:bottom w:val="single" w:sz="6" w:space="1" w:color="auto"/>
        </w:pBdr>
        <w:rPr>
          <w:rStyle w:val="Hyperlink"/>
          <w:rFonts w:ascii="Helvetica" w:hAnsi="Helvetica" w:cs="Helvetica"/>
          <w:color w:val="1155CC"/>
          <w:shd w:val="clear" w:color="auto" w:fill="FFFFFF"/>
        </w:rPr>
      </w:pPr>
      <w:r w:rsidRPr="001C3E04">
        <w:br/>
      </w:r>
      <w:hyperlink r:id="rId408" w:tgtFrame="_blank" w:history="1">
        <w:r w:rsidRPr="001D1DE5">
          <w:rPr>
            <w:rStyle w:val="Hyperlink"/>
            <w:rFonts w:ascii="Helvetica" w:hAnsi="Helvetica" w:cs="Helvetica"/>
            <w:color w:val="1155CC"/>
            <w:shd w:val="clear" w:color="auto" w:fill="FFFFFF"/>
          </w:rPr>
          <w:t>https://www.grants.gov/web/grants/view-opportunity.html?oppId=331224</w:t>
        </w:r>
      </w:hyperlink>
    </w:p>
    <w:p w14:paraId="695E1223" w14:textId="77777777" w:rsidR="00857BF2" w:rsidRDefault="00857BF2" w:rsidP="00857BF2">
      <w:pPr>
        <w:pStyle w:val="NoSpacing"/>
        <w:rPr>
          <w:rFonts w:ascii="Helvetica" w:hAnsi="Helvetica" w:cs="Helvetica"/>
          <w:color w:val="222222"/>
          <w:sz w:val="24"/>
          <w:szCs w:val="24"/>
          <w:highlight w:val="cyan"/>
          <w:shd w:val="clear" w:color="auto" w:fill="FFFFFF"/>
        </w:rPr>
      </w:pPr>
    </w:p>
    <w:p w14:paraId="472FC9F0" w14:textId="77777777" w:rsidR="00857BF2" w:rsidRDefault="00857BF2" w:rsidP="00857BF2">
      <w:pPr>
        <w:pStyle w:val="NoSpacing"/>
        <w:rPr>
          <w:rFonts w:ascii="Helvetica" w:hAnsi="Helvetica" w:cs="Helvetica"/>
          <w:color w:val="222222"/>
          <w:sz w:val="24"/>
          <w:szCs w:val="24"/>
          <w:shd w:val="clear" w:color="auto" w:fill="FFFFFF"/>
        </w:rPr>
      </w:pPr>
      <w:bookmarkStart w:id="454" w:name="DOINPS2021PresTech"/>
      <w:bookmarkEnd w:id="454"/>
      <w:r w:rsidRPr="00FD5746">
        <w:rPr>
          <w:rFonts w:ascii="Helvetica" w:hAnsi="Helvetica" w:cs="Helvetica"/>
          <w:color w:val="222222"/>
          <w:sz w:val="24"/>
          <w:szCs w:val="24"/>
          <w:highlight w:val="cyan"/>
          <w:shd w:val="clear" w:color="auto" w:fill="FFFFFF"/>
        </w:rPr>
        <w:t>National Park Service</w:t>
      </w:r>
      <w:r w:rsidRPr="00FD5746">
        <w:rPr>
          <w:rFonts w:ascii="Helvetica" w:hAnsi="Helvetica" w:cs="Helvetica"/>
          <w:color w:val="222222"/>
          <w:sz w:val="24"/>
          <w:szCs w:val="24"/>
          <w:highlight w:val="cyan"/>
        </w:rPr>
        <w:br/>
      </w:r>
      <w:r w:rsidRPr="00FD5746">
        <w:rPr>
          <w:rFonts w:ascii="Helvetica" w:hAnsi="Helvetica" w:cs="Helvetica"/>
          <w:color w:val="222222"/>
          <w:sz w:val="24"/>
          <w:szCs w:val="24"/>
          <w:highlight w:val="cyan"/>
          <w:shd w:val="clear" w:color="auto" w:fill="FFFFFF"/>
        </w:rPr>
        <w:t>2021 Preservation Technology and Training Grants</w:t>
      </w:r>
      <w:r w:rsidRPr="00FD5746">
        <w:rPr>
          <w:rFonts w:ascii="Helvetica" w:hAnsi="Helvetica" w:cs="Helvetica"/>
          <w:color w:val="222222"/>
          <w:sz w:val="24"/>
          <w:szCs w:val="24"/>
          <w:highlight w:val="cyan"/>
        </w:rPr>
        <w:br/>
      </w:r>
      <w:r w:rsidRPr="00FD5746">
        <w:rPr>
          <w:rFonts w:ascii="Helvetica" w:hAnsi="Helvetica" w:cs="Helvetica"/>
          <w:color w:val="222222"/>
          <w:sz w:val="24"/>
          <w:szCs w:val="24"/>
          <w:highlight w:val="cyan"/>
          <w:shd w:val="clear" w:color="auto" w:fill="FFFFFF"/>
        </w:rPr>
        <w:t>Synopsis 1</w:t>
      </w:r>
    </w:p>
    <w:p w14:paraId="0F62E983" w14:textId="77777777" w:rsidR="00857BF2" w:rsidRDefault="00857BF2" w:rsidP="00857BF2">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57BF2" w:rsidRPr="00B0439F" w14:paraId="2587E734" w14:textId="77777777" w:rsidTr="00A2374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7"/>
              <w:gridCol w:w="3055"/>
            </w:tblGrid>
            <w:tr w:rsidR="00857BF2" w:rsidRPr="00B0439F" w14:paraId="6F975674" w14:textId="77777777" w:rsidTr="00A2374A">
              <w:trPr>
                <w:tblCellSpacing w:w="0" w:type="dxa"/>
              </w:trPr>
              <w:tc>
                <w:tcPr>
                  <w:tcW w:w="1977" w:type="dxa"/>
                  <w:noWrap/>
                  <w:hideMark/>
                </w:tcPr>
                <w:p w14:paraId="60A4FA97" w14:textId="77777777" w:rsidR="00857BF2" w:rsidRPr="00B0439F" w:rsidRDefault="00857BF2" w:rsidP="00A2374A">
                  <w:pPr>
                    <w:pStyle w:val="NoSpacing"/>
                    <w:rPr>
                      <w:rFonts w:ascii="Helvetica" w:hAnsi="Helvetica" w:cs="Helvetica"/>
                      <w:b/>
                      <w:bCs/>
                      <w:color w:val="222222"/>
                    </w:rPr>
                  </w:pPr>
                  <w:r w:rsidRPr="00B0439F">
                    <w:rPr>
                      <w:rFonts w:ascii="Helvetica" w:hAnsi="Helvetica" w:cs="Helvetica"/>
                      <w:b/>
                      <w:bCs/>
                      <w:color w:val="222222"/>
                    </w:rPr>
                    <w:t>Document Type:</w:t>
                  </w:r>
                </w:p>
              </w:tc>
              <w:tc>
                <w:tcPr>
                  <w:tcW w:w="3055" w:type="dxa"/>
                  <w:vAlign w:val="center"/>
                  <w:hideMark/>
                </w:tcPr>
                <w:p w14:paraId="342E4EF2" w14:textId="77777777" w:rsidR="00857BF2" w:rsidRPr="00B0439F" w:rsidRDefault="00857BF2" w:rsidP="00A2374A">
                  <w:pPr>
                    <w:pStyle w:val="NoSpacing"/>
                    <w:rPr>
                      <w:rFonts w:ascii="Helvetica" w:hAnsi="Helvetica" w:cs="Helvetica"/>
                      <w:color w:val="222222"/>
                    </w:rPr>
                  </w:pPr>
                  <w:r w:rsidRPr="00B0439F">
                    <w:rPr>
                      <w:rFonts w:ascii="Helvetica" w:hAnsi="Helvetica" w:cs="Helvetica"/>
                      <w:color w:val="222222"/>
                    </w:rPr>
                    <w:t>Grants Notice</w:t>
                  </w:r>
                </w:p>
              </w:tc>
            </w:tr>
            <w:tr w:rsidR="00857BF2" w:rsidRPr="00B0439F" w14:paraId="4118A6F5" w14:textId="77777777" w:rsidTr="00A2374A">
              <w:trPr>
                <w:tblCellSpacing w:w="0" w:type="dxa"/>
              </w:trPr>
              <w:tc>
                <w:tcPr>
                  <w:tcW w:w="1977" w:type="dxa"/>
                  <w:noWrap/>
                  <w:hideMark/>
                </w:tcPr>
                <w:p w14:paraId="1BDC975B" w14:textId="77777777" w:rsidR="00857BF2" w:rsidRPr="00B0439F" w:rsidRDefault="00857BF2" w:rsidP="00A2374A">
                  <w:pPr>
                    <w:pStyle w:val="NoSpacing"/>
                    <w:rPr>
                      <w:rFonts w:ascii="Helvetica" w:hAnsi="Helvetica" w:cs="Helvetica"/>
                      <w:b/>
                      <w:bCs/>
                      <w:color w:val="222222"/>
                    </w:rPr>
                  </w:pPr>
                  <w:r w:rsidRPr="00B0439F">
                    <w:rPr>
                      <w:rFonts w:ascii="Helvetica" w:hAnsi="Helvetica" w:cs="Helvetica"/>
                      <w:b/>
                      <w:bCs/>
                      <w:color w:val="222222"/>
                    </w:rPr>
                    <w:t>Funding Opportunity Number:</w:t>
                  </w:r>
                </w:p>
              </w:tc>
              <w:tc>
                <w:tcPr>
                  <w:tcW w:w="3055" w:type="dxa"/>
                  <w:vAlign w:val="center"/>
                  <w:hideMark/>
                </w:tcPr>
                <w:p w14:paraId="78A7313B" w14:textId="77777777" w:rsidR="00857BF2" w:rsidRPr="00B0439F" w:rsidRDefault="00857BF2" w:rsidP="00A2374A">
                  <w:pPr>
                    <w:pStyle w:val="NoSpacing"/>
                    <w:rPr>
                      <w:rFonts w:ascii="Helvetica" w:hAnsi="Helvetica" w:cs="Helvetica"/>
                      <w:color w:val="222222"/>
                    </w:rPr>
                  </w:pPr>
                  <w:r w:rsidRPr="00B0439F">
                    <w:rPr>
                      <w:rFonts w:ascii="Helvetica" w:hAnsi="Helvetica" w:cs="Helvetica"/>
                      <w:color w:val="222222"/>
                    </w:rPr>
                    <w:t>P21AS00252</w:t>
                  </w:r>
                </w:p>
              </w:tc>
            </w:tr>
            <w:tr w:rsidR="00857BF2" w:rsidRPr="00B0439F" w14:paraId="756B54D9" w14:textId="77777777" w:rsidTr="00A2374A">
              <w:trPr>
                <w:tblCellSpacing w:w="0" w:type="dxa"/>
              </w:trPr>
              <w:tc>
                <w:tcPr>
                  <w:tcW w:w="1977" w:type="dxa"/>
                  <w:noWrap/>
                  <w:hideMark/>
                </w:tcPr>
                <w:p w14:paraId="69C9EF06" w14:textId="77777777" w:rsidR="00857BF2" w:rsidRPr="00B0439F" w:rsidRDefault="00857BF2" w:rsidP="00A2374A">
                  <w:pPr>
                    <w:pStyle w:val="NoSpacing"/>
                    <w:rPr>
                      <w:rFonts w:ascii="Helvetica" w:hAnsi="Helvetica" w:cs="Helvetica"/>
                      <w:b/>
                      <w:bCs/>
                      <w:color w:val="222222"/>
                    </w:rPr>
                  </w:pPr>
                  <w:r w:rsidRPr="00B0439F">
                    <w:rPr>
                      <w:rFonts w:ascii="Helvetica" w:hAnsi="Helvetica" w:cs="Helvetica"/>
                      <w:b/>
                      <w:bCs/>
                      <w:color w:val="222222"/>
                    </w:rPr>
                    <w:t>Funding Opportunity Title:</w:t>
                  </w:r>
                </w:p>
              </w:tc>
              <w:tc>
                <w:tcPr>
                  <w:tcW w:w="3055" w:type="dxa"/>
                  <w:vAlign w:val="center"/>
                  <w:hideMark/>
                </w:tcPr>
                <w:p w14:paraId="02E3BA36" w14:textId="77777777" w:rsidR="00857BF2" w:rsidRPr="00B0439F" w:rsidRDefault="00857BF2" w:rsidP="00A2374A">
                  <w:pPr>
                    <w:pStyle w:val="NoSpacing"/>
                    <w:rPr>
                      <w:rFonts w:ascii="Helvetica" w:hAnsi="Helvetica" w:cs="Helvetica"/>
                      <w:color w:val="222222"/>
                    </w:rPr>
                  </w:pPr>
                  <w:r w:rsidRPr="00B0439F">
                    <w:rPr>
                      <w:rFonts w:ascii="Helvetica" w:hAnsi="Helvetica" w:cs="Helvetica"/>
                      <w:color w:val="222222"/>
                    </w:rPr>
                    <w:t>2021 Preservation Technology and Training Grants</w:t>
                  </w:r>
                </w:p>
              </w:tc>
            </w:tr>
            <w:tr w:rsidR="00857BF2" w:rsidRPr="00B0439F" w14:paraId="7573AEEE" w14:textId="77777777" w:rsidTr="00A2374A">
              <w:trPr>
                <w:tblCellSpacing w:w="0" w:type="dxa"/>
              </w:trPr>
              <w:tc>
                <w:tcPr>
                  <w:tcW w:w="1977" w:type="dxa"/>
                  <w:noWrap/>
                  <w:hideMark/>
                </w:tcPr>
                <w:p w14:paraId="31A3019F" w14:textId="77777777" w:rsidR="00857BF2" w:rsidRPr="00B0439F" w:rsidRDefault="00857BF2" w:rsidP="00A2374A">
                  <w:pPr>
                    <w:pStyle w:val="NoSpacing"/>
                    <w:rPr>
                      <w:rFonts w:ascii="Helvetica" w:hAnsi="Helvetica" w:cs="Helvetica"/>
                      <w:b/>
                      <w:bCs/>
                      <w:color w:val="222222"/>
                    </w:rPr>
                  </w:pPr>
                  <w:r w:rsidRPr="00B0439F">
                    <w:rPr>
                      <w:rFonts w:ascii="Helvetica" w:hAnsi="Helvetica" w:cs="Helvetica"/>
                      <w:b/>
                      <w:bCs/>
                      <w:color w:val="222222"/>
                    </w:rPr>
                    <w:t>Opportunity Category:</w:t>
                  </w:r>
                </w:p>
              </w:tc>
              <w:tc>
                <w:tcPr>
                  <w:tcW w:w="3055" w:type="dxa"/>
                  <w:vAlign w:val="center"/>
                  <w:hideMark/>
                </w:tcPr>
                <w:p w14:paraId="5581F3D2" w14:textId="77777777" w:rsidR="00857BF2" w:rsidRPr="00B0439F" w:rsidRDefault="00857BF2" w:rsidP="00A2374A">
                  <w:pPr>
                    <w:pStyle w:val="NoSpacing"/>
                    <w:rPr>
                      <w:rFonts w:ascii="Helvetica" w:hAnsi="Helvetica" w:cs="Helvetica"/>
                      <w:color w:val="222222"/>
                    </w:rPr>
                  </w:pPr>
                  <w:r w:rsidRPr="00B0439F">
                    <w:rPr>
                      <w:rFonts w:ascii="Helvetica" w:hAnsi="Helvetica" w:cs="Helvetica"/>
                      <w:color w:val="222222"/>
                    </w:rPr>
                    <w:t>Discretionary</w:t>
                  </w:r>
                </w:p>
              </w:tc>
            </w:tr>
            <w:tr w:rsidR="00857BF2" w:rsidRPr="00B0439F" w14:paraId="73060C31" w14:textId="77777777" w:rsidTr="00A2374A">
              <w:trPr>
                <w:tblCellSpacing w:w="0" w:type="dxa"/>
              </w:trPr>
              <w:tc>
                <w:tcPr>
                  <w:tcW w:w="1977" w:type="dxa"/>
                  <w:noWrap/>
                  <w:hideMark/>
                </w:tcPr>
                <w:p w14:paraId="720AD306" w14:textId="77777777" w:rsidR="00857BF2" w:rsidRPr="00B0439F" w:rsidRDefault="00857BF2" w:rsidP="00A2374A">
                  <w:pPr>
                    <w:pStyle w:val="NoSpacing"/>
                    <w:rPr>
                      <w:rFonts w:ascii="Helvetica" w:hAnsi="Helvetica" w:cs="Helvetica"/>
                      <w:b/>
                      <w:bCs/>
                      <w:color w:val="222222"/>
                    </w:rPr>
                  </w:pPr>
                  <w:r w:rsidRPr="00B0439F">
                    <w:rPr>
                      <w:rFonts w:ascii="Helvetica" w:hAnsi="Helvetica" w:cs="Helvetica"/>
                      <w:b/>
                      <w:bCs/>
                      <w:color w:val="222222"/>
                    </w:rPr>
                    <w:t>Opportunity Category Explanation:</w:t>
                  </w:r>
                </w:p>
              </w:tc>
              <w:tc>
                <w:tcPr>
                  <w:tcW w:w="3055" w:type="dxa"/>
                  <w:vAlign w:val="center"/>
                  <w:hideMark/>
                </w:tcPr>
                <w:p w14:paraId="244E830B" w14:textId="77777777" w:rsidR="00857BF2" w:rsidRPr="00B0439F" w:rsidRDefault="00857BF2" w:rsidP="00A2374A">
                  <w:pPr>
                    <w:pStyle w:val="NoSpacing"/>
                    <w:rPr>
                      <w:rFonts w:ascii="Helvetica" w:hAnsi="Helvetica" w:cs="Helvetica"/>
                      <w:color w:val="222222"/>
                    </w:rPr>
                  </w:pPr>
                  <w:r w:rsidRPr="00B0439F">
                    <w:rPr>
                      <w:rFonts w:ascii="Helvetica" w:hAnsi="Helvetica" w:cs="Helvetica"/>
                      <w:color w:val="222222"/>
                    </w:rPr>
                    <w:t> </w:t>
                  </w:r>
                </w:p>
              </w:tc>
            </w:tr>
            <w:tr w:rsidR="00857BF2" w:rsidRPr="00B0439F" w14:paraId="5D3060FC" w14:textId="77777777" w:rsidTr="00A2374A">
              <w:trPr>
                <w:tblCellSpacing w:w="0" w:type="dxa"/>
              </w:trPr>
              <w:tc>
                <w:tcPr>
                  <w:tcW w:w="1977" w:type="dxa"/>
                  <w:noWrap/>
                  <w:hideMark/>
                </w:tcPr>
                <w:p w14:paraId="4A0EB3C7" w14:textId="77777777" w:rsidR="00857BF2" w:rsidRPr="00B0439F" w:rsidRDefault="00857BF2" w:rsidP="00A2374A">
                  <w:pPr>
                    <w:pStyle w:val="NoSpacing"/>
                    <w:rPr>
                      <w:rFonts w:ascii="Helvetica" w:hAnsi="Helvetica" w:cs="Helvetica"/>
                      <w:b/>
                      <w:bCs/>
                      <w:color w:val="222222"/>
                    </w:rPr>
                  </w:pPr>
                  <w:r w:rsidRPr="00B0439F">
                    <w:rPr>
                      <w:rFonts w:ascii="Helvetica" w:hAnsi="Helvetica" w:cs="Helvetica"/>
                      <w:b/>
                      <w:bCs/>
                      <w:color w:val="222222"/>
                    </w:rPr>
                    <w:t>Funding Instrument Type:</w:t>
                  </w:r>
                </w:p>
              </w:tc>
              <w:tc>
                <w:tcPr>
                  <w:tcW w:w="3055" w:type="dxa"/>
                  <w:vAlign w:val="center"/>
                  <w:hideMark/>
                </w:tcPr>
                <w:p w14:paraId="3113BC6D" w14:textId="77777777" w:rsidR="00857BF2" w:rsidRPr="00B0439F" w:rsidRDefault="00857BF2" w:rsidP="00A2374A">
                  <w:pPr>
                    <w:pStyle w:val="NoSpacing"/>
                    <w:rPr>
                      <w:rFonts w:ascii="Helvetica" w:hAnsi="Helvetica" w:cs="Helvetica"/>
                      <w:color w:val="222222"/>
                    </w:rPr>
                  </w:pPr>
                  <w:r w:rsidRPr="00B0439F">
                    <w:rPr>
                      <w:rFonts w:ascii="Helvetica" w:hAnsi="Helvetica" w:cs="Helvetica"/>
                      <w:color w:val="222222"/>
                    </w:rPr>
                    <w:t>Grant</w:t>
                  </w:r>
                </w:p>
              </w:tc>
            </w:tr>
            <w:tr w:rsidR="00857BF2" w:rsidRPr="00B0439F" w14:paraId="79A48D35" w14:textId="77777777" w:rsidTr="00A2374A">
              <w:trPr>
                <w:tblCellSpacing w:w="0" w:type="dxa"/>
              </w:trPr>
              <w:tc>
                <w:tcPr>
                  <w:tcW w:w="1977" w:type="dxa"/>
                  <w:noWrap/>
                  <w:hideMark/>
                </w:tcPr>
                <w:p w14:paraId="24059703" w14:textId="77777777" w:rsidR="00857BF2" w:rsidRPr="00B0439F" w:rsidRDefault="00857BF2" w:rsidP="00A2374A">
                  <w:pPr>
                    <w:pStyle w:val="NoSpacing"/>
                    <w:rPr>
                      <w:rFonts w:ascii="Helvetica" w:hAnsi="Helvetica" w:cs="Helvetica"/>
                      <w:b/>
                      <w:bCs/>
                      <w:color w:val="222222"/>
                    </w:rPr>
                  </w:pPr>
                  <w:r w:rsidRPr="00B0439F">
                    <w:rPr>
                      <w:rFonts w:ascii="Helvetica" w:hAnsi="Helvetica" w:cs="Helvetica"/>
                      <w:b/>
                      <w:bCs/>
                      <w:color w:val="222222"/>
                    </w:rPr>
                    <w:t>Category of Funding Activity:</w:t>
                  </w:r>
                </w:p>
              </w:tc>
              <w:tc>
                <w:tcPr>
                  <w:tcW w:w="3055" w:type="dxa"/>
                  <w:vAlign w:val="center"/>
                  <w:hideMark/>
                </w:tcPr>
                <w:p w14:paraId="057F2469" w14:textId="77777777" w:rsidR="00857BF2" w:rsidRPr="00B0439F" w:rsidRDefault="00857BF2" w:rsidP="00A2374A">
                  <w:pPr>
                    <w:pStyle w:val="NoSpacing"/>
                    <w:rPr>
                      <w:rFonts w:ascii="Helvetica" w:hAnsi="Helvetica" w:cs="Helvetica"/>
                      <w:color w:val="222222"/>
                    </w:rPr>
                  </w:pPr>
                  <w:r w:rsidRPr="00B0439F">
                    <w:rPr>
                      <w:rFonts w:ascii="Helvetica" w:hAnsi="Helvetica" w:cs="Helvetica"/>
                      <w:color w:val="222222"/>
                    </w:rPr>
                    <w:t>Science and Technology and other Research and Development</w:t>
                  </w:r>
                </w:p>
              </w:tc>
            </w:tr>
            <w:tr w:rsidR="00857BF2" w:rsidRPr="00B0439F" w14:paraId="5372DF66" w14:textId="77777777" w:rsidTr="00A2374A">
              <w:trPr>
                <w:tblCellSpacing w:w="0" w:type="dxa"/>
              </w:trPr>
              <w:tc>
                <w:tcPr>
                  <w:tcW w:w="1977" w:type="dxa"/>
                  <w:noWrap/>
                  <w:hideMark/>
                </w:tcPr>
                <w:p w14:paraId="38CA2BE1" w14:textId="77777777" w:rsidR="00857BF2" w:rsidRPr="00B0439F" w:rsidRDefault="00857BF2" w:rsidP="00A2374A">
                  <w:pPr>
                    <w:pStyle w:val="NoSpacing"/>
                    <w:rPr>
                      <w:rFonts w:ascii="Helvetica" w:hAnsi="Helvetica" w:cs="Helvetica"/>
                      <w:b/>
                      <w:bCs/>
                      <w:color w:val="222222"/>
                    </w:rPr>
                  </w:pPr>
                  <w:r w:rsidRPr="00B0439F">
                    <w:rPr>
                      <w:rFonts w:ascii="Helvetica" w:hAnsi="Helvetica" w:cs="Helvetica"/>
                      <w:b/>
                      <w:bCs/>
                      <w:color w:val="222222"/>
                    </w:rPr>
                    <w:t>Category Explanation:</w:t>
                  </w:r>
                </w:p>
              </w:tc>
              <w:tc>
                <w:tcPr>
                  <w:tcW w:w="3055" w:type="dxa"/>
                  <w:vAlign w:val="center"/>
                  <w:hideMark/>
                </w:tcPr>
                <w:p w14:paraId="3F0239DE" w14:textId="77777777" w:rsidR="00857BF2" w:rsidRPr="00B0439F" w:rsidRDefault="00857BF2" w:rsidP="00A2374A">
                  <w:pPr>
                    <w:pStyle w:val="NoSpacing"/>
                    <w:rPr>
                      <w:rFonts w:ascii="Helvetica" w:hAnsi="Helvetica" w:cs="Helvetica"/>
                      <w:color w:val="222222"/>
                    </w:rPr>
                  </w:pPr>
                  <w:r w:rsidRPr="00B0439F">
                    <w:rPr>
                      <w:rFonts w:ascii="Helvetica" w:hAnsi="Helvetica" w:cs="Helvetica"/>
                      <w:color w:val="222222"/>
                    </w:rPr>
                    <w:t> </w:t>
                  </w:r>
                </w:p>
              </w:tc>
            </w:tr>
            <w:tr w:rsidR="00857BF2" w:rsidRPr="00B0439F" w14:paraId="6511D548" w14:textId="77777777" w:rsidTr="00A2374A">
              <w:trPr>
                <w:tblCellSpacing w:w="0" w:type="dxa"/>
              </w:trPr>
              <w:tc>
                <w:tcPr>
                  <w:tcW w:w="1977" w:type="dxa"/>
                  <w:noWrap/>
                  <w:hideMark/>
                </w:tcPr>
                <w:p w14:paraId="78F13F84" w14:textId="77777777" w:rsidR="00857BF2" w:rsidRPr="00B0439F" w:rsidRDefault="00857BF2" w:rsidP="00A2374A">
                  <w:pPr>
                    <w:pStyle w:val="NoSpacing"/>
                    <w:rPr>
                      <w:rFonts w:ascii="Helvetica" w:hAnsi="Helvetica" w:cs="Helvetica"/>
                      <w:b/>
                      <w:bCs/>
                      <w:color w:val="222222"/>
                    </w:rPr>
                  </w:pPr>
                  <w:r w:rsidRPr="00B0439F">
                    <w:rPr>
                      <w:rFonts w:ascii="Helvetica" w:hAnsi="Helvetica" w:cs="Helvetica"/>
                      <w:b/>
                      <w:bCs/>
                      <w:color w:val="222222"/>
                    </w:rPr>
                    <w:t>Expected Number of Awards:</w:t>
                  </w:r>
                </w:p>
              </w:tc>
              <w:tc>
                <w:tcPr>
                  <w:tcW w:w="3055" w:type="dxa"/>
                  <w:vAlign w:val="center"/>
                  <w:hideMark/>
                </w:tcPr>
                <w:p w14:paraId="5A1EA7A2" w14:textId="77777777" w:rsidR="00857BF2" w:rsidRPr="00B0439F" w:rsidRDefault="00857BF2" w:rsidP="00A2374A">
                  <w:pPr>
                    <w:pStyle w:val="NoSpacing"/>
                    <w:rPr>
                      <w:rFonts w:ascii="Helvetica" w:hAnsi="Helvetica" w:cs="Helvetica"/>
                      <w:color w:val="222222"/>
                    </w:rPr>
                  </w:pPr>
                  <w:r w:rsidRPr="00B0439F">
                    <w:rPr>
                      <w:rFonts w:ascii="Helvetica" w:hAnsi="Helvetica" w:cs="Helvetica"/>
                      <w:color w:val="222222"/>
                    </w:rPr>
                    <w:t> </w:t>
                  </w:r>
                </w:p>
              </w:tc>
            </w:tr>
            <w:tr w:rsidR="00857BF2" w:rsidRPr="00B0439F" w14:paraId="0BB39817" w14:textId="77777777" w:rsidTr="00A2374A">
              <w:trPr>
                <w:tblCellSpacing w:w="0" w:type="dxa"/>
              </w:trPr>
              <w:tc>
                <w:tcPr>
                  <w:tcW w:w="1977" w:type="dxa"/>
                  <w:noWrap/>
                  <w:hideMark/>
                </w:tcPr>
                <w:p w14:paraId="7830066A" w14:textId="77777777" w:rsidR="00857BF2" w:rsidRPr="00B0439F" w:rsidRDefault="00857BF2" w:rsidP="00A2374A">
                  <w:pPr>
                    <w:pStyle w:val="NoSpacing"/>
                    <w:rPr>
                      <w:rFonts w:ascii="Helvetica" w:hAnsi="Helvetica" w:cs="Helvetica"/>
                      <w:b/>
                      <w:bCs/>
                      <w:color w:val="222222"/>
                    </w:rPr>
                  </w:pPr>
                  <w:r w:rsidRPr="00B0439F">
                    <w:rPr>
                      <w:rFonts w:ascii="Helvetica" w:hAnsi="Helvetica" w:cs="Helvetica"/>
                      <w:b/>
                      <w:bCs/>
                      <w:color w:val="222222"/>
                    </w:rPr>
                    <w:t>CFDA Number(s):</w:t>
                  </w:r>
                </w:p>
              </w:tc>
              <w:tc>
                <w:tcPr>
                  <w:tcW w:w="3055" w:type="dxa"/>
                  <w:vAlign w:val="center"/>
                  <w:hideMark/>
                </w:tcPr>
                <w:p w14:paraId="657319D9" w14:textId="77777777" w:rsidR="00857BF2" w:rsidRPr="00B0439F" w:rsidRDefault="00857BF2" w:rsidP="00A2374A">
                  <w:pPr>
                    <w:pStyle w:val="NoSpacing"/>
                    <w:rPr>
                      <w:rFonts w:ascii="Helvetica" w:hAnsi="Helvetica" w:cs="Helvetica"/>
                      <w:color w:val="222222"/>
                    </w:rPr>
                  </w:pPr>
                  <w:r w:rsidRPr="00B0439F">
                    <w:rPr>
                      <w:rFonts w:ascii="Helvetica" w:hAnsi="Helvetica" w:cs="Helvetica"/>
                      <w:color w:val="222222"/>
                    </w:rPr>
                    <w:t>15.923 -- National Center for Preservation Technology and Training</w:t>
                  </w:r>
                </w:p>
              </w:tc>
            </w:tr>
            <w:tr w:rsidR="00857BF2" w:rsidRPr="00B0439F" w14:paraId="6CB12080" w14:textId="77777777" w:rsidTr="00A2374A">
              <w:trPr>
                <w:tblCellSpacing w:w="0" w:type="dxa"/>
              </w:trPr>
              <w:tc>
                <w:tcPr>
                  <w:tcW w:w="1977" w:type="dxa"/>
                  <w:noWrap/>
                  <w:hideMark/>
                </w:tcPr>
                <w:p w14:paraId="03DE604F" w14:textId="77777777" w:rsidR="00857BF2" w:rsidRPr="00B0439F" w:rsidRDefault="00857BF2" w:rsidP="00A2374A">
                  <w:pPr>
                    <w:pStyle w:val="NoSpacing"/>
                    <w:rPr>
                      <w:rFonts w:ascii="Helvetica" w:hAnsi="Helvetica" w:cs="Helvetica"/>
                      <w:b/>
                      <w:bCs/>
                      <w:color w:val="222222"/>
                    </w:rPr>
                  </w:pPr>
                  <w:r w:rsidRPr="00B0439F">
                    <w:rPr>
                      <w:rFonts w:ascii="Helvetica" w:hAnsi="Helvetica" w:cs="Helvetica"/>
                      <w:b/>
                      <w:bCs/>
                      <w:color w:val="222222"/>
                    </w:rPr>
                    <w:t>Cost Sharing or Matching Requirement:</w:t>
                  </w:r>
                </w:p>
              </w:tc>
              <w:tc>
                <w:tcPr>
                  <w:tcW w:w="3055" w:type="dxa"/>
                  <w:vAlign w:val="center"/>
                  <w:hideMark/>
                </w:tcPr>
                <w:p w14:paraId="052161C9" w14:textId="77777777" w:rsidR="00857BF2" w:rsidRPr="00B0439F" w:rsidRDefault="00857BF2" w:rsidP="00A2374A">
                  <w:pPr>
                    <w:pStyle w:val="NoSpacing"/>
                    <w:rPr>
                      <w:rFonts w:ascii="Helvetica" w:hAnsi="Helvetica" w:cs="Helvetica"/>
                      <w:color w:val="222222"/>
                    </w:rPr>
                  </w:pPr>
                  <w:r w:rsidRPr="00B0439F">
                    <w:rPr>
                      <w:rFonts w:ascii="Helvetica" w:hAnsi="Helvetica" w:cs="Helvetica"/>
                      <w:color w:val="222222"/>
                    </w:rPr>
                    <w:t>No</w:t>
                  </w:r>
                </w:p>
              </w:tc>
            </w:tr>
          </w:tbl>
          <w:p w14:paraId="6238CF73" w14:textId="77777777" w:rsidR="00857BF2" w:rsidRPr="00B0439F" w:rsidRDefault="00857BF2" w:rsidP="00A2374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2"/>
              <w:gridCol w:w="3193"/>
            </w:tblGrid>
            <w:tr w:rsidR="00857BF2" w:rsidRPr="00B0439F" w14:paraId="0063710A" w14:textId="77777777" w:rsidTr="00A2374A">
              <w:trPr>
                <w:tblCellSpacing w:w="0" w:type="dxa"/>
              </w:trPr>
              <w:tc>
                <w:tcPr>
                  <w:tcW w:w="2052" w:type="dxa"/>
                  <w:noWrap/>
                  <w:hideMark/>
                </w:tcPr>
                <w:p w14:paraId="387B5FD8" w14:textId="77777777" w:rsidR="00857BF2" w:rsidRPr="00B0439F" w:rsidRDefault="00857BF2" w:rsidP="00A2374A">
                  <w:pPr>
                    <w:pStyle w:val="NoSpacing"/>
                    <w:rPr>
                      <w:rFonts w:ascii="Helvetica" w:hAnsi="Helvetica" w:cs="Helvetica"/>
                      <w:b/>
                      <w:bCs/>
                      <w:color w:val="222222"/>
                    </w:rPr>
                  </w:pPr>
                  <w:r w:rsidRPr="00B0439F">
                    <w:rPr>
                      <w:rFonts w:ascii="Helvetica" w:hAnsi="Helvetica" w:cs="Helvetica"/>
                      <w:b/>
                      <w:bCs/>
                      <w:color w:val="222222"/>
                    </w:rPr>
                    <w:t>Version:</w:t>
                  </w:r>
                </w:p>
              </w:tc>
              <w:tc>
                <w:tcPr>
                  <w:tcW w:w="4302" w:type="dxa"/>
                  <w:vAlign w:val="center"/>
                  <w:hideMark/>
                </w:tcPr>
                <w:p w14:paraId="7018BEFA" w14:textId="77777777" w:rsidR="00857BF2" w:rsidRPr="00B0439F" w:rsidRDefault="00857BF2" w:rsidP="00A2374A">
                  <w:pPr>
                    <w:pStyle w:val="NoSpacing"/>
                    <w:rPr>
                      <w:rFonts w:ascii="Helvetica" w:hAnsi="Helvetica" w:cs="Helvetica"/>
                      <w:color w:val="222222"/>
                    </w:rPr>
                  </w:pPr>
                  <w:r w:rsidRPr="00B0439F">
                    <w:rPr>
                      <w:rFonts w:ascii="Helvetica" w:hAnsi="Helvetica" w:cs="Helvetica"/>
                      <w:color w:val="222222"/>
                    </w:rPr>
                    <w:t>Synopsis 1</w:t>
                  </w:r>
                </w:p>
              </w:tc>
            </w:tr>
            <w:tr w:rsidR="00857BF2" w:rsidRPr="00B0439F" w14:paraId="4451B48A" w14:textId="77777777" w:rsidTr="00A2374A">
              <w:trPr>
                <w:tblCellSpacing w:w="0" w:type="dxa"/>
              </w:trPr>
              <w:tc>
                <w:tcPr>
                  <w:tcW w:w="2052" w:type="dxa"/>
                  <w:noWrap/>
                  <w:hideMark/>
                </w:tcPr>
                <w:p w14:paraId="01F4359F" w14:textId="77777777" w:rsidR="00857BF2" w:rsidRPr="00B0439F" w:rsidRDefault="00857BF2" w:rsidP="00A2374A">
                  <w:pPr>
                    <w:pStyle w:val="NoSpacing"/>
                    <w:rPr>
                      <w:rFonts w:ascii="Helvetica" w:hAnsi="Helvetica" w:cs="Helvetica"/>
                      <w:b/>
                      <w:bCs/>
                      <w:color w:val="222222"/>
                    </w:rPr>
                  </w:pPr>
                  <w:r w:rsidRPr="00B0439F">
                    <w:rPr>
                      <w:rFonts w:ascii="Helvetica" w:hAnsi="Helvetica" w:cs="Helvetica"/>
                      <w:b/>
                      <w:bCs/>
                      <w:color w:val="222222"/>
                    </w:rPr>
                    <w:t>Posted Date:</w:t>
                  </w:r>
                </w:p>
              </w:tc>
              <w:tc>
                <w:tcPr>
                  <w:tcW w:w="4302" w:type="dxa"/>
                  <w:vAlign w:val="center"/>
                  <w:hideMark/>
                </w:tcPr>
                <w:p w14:paraId="10B9D5F4" w14:textId="77777777" w:rsidR="00857BF2" w:rsidRPr="00B0439F" w:rsidRDefault="00857BF2" w:rsidP="00A2374A">
                  <w:pPr>
                    <w:pStyle w:val="NoSpacing"/>
                    <w:rPr>
                      <w:rFonts w:ascii="Helvetica" w:hAnsi="Helvetica" w:cs="Helvetica"/>
                      <w:color w:val="222222"/>
                    </w:rPr>
                  </w:pPr>
                  <w:r w:rsidRPr="00B0439F">
                    <w:rPr>
                      <w:rFonts w:ascii="Helvetica" w:hAnsi="Helvetica" w:cs="Helvetica"/>
                      <w:color w:val="222222"/>
                    </w:rPr>
                    <w:t>Jan 13, 2021</w:t>
                  </w:r>
                </w:p>
              </w:tc>
            </w:tr>
            <w:tr w:rsidR="00857BF2" w:rsidRPr="00B0439F" w14:paraId="1AD445CD" w14:textId="77777777" w:rsidTr="00A2374A">
              <w:trPr>
                <w:tblCellSpacing w:w="0" w:type="dxa"/>
              </w:trPr>
              <w:tc>
                <w:tcPr>
                  <w:tcW w:w="2052" w:type="dxa"/>
                  <w:noWrap/>
                  <w:hideMark/>
                </w:tcPr>
                <w:p w14:paraId="0D87F3F5" w14:textId="77777777" w:rsidR="00857BF2" w:rsidRPr="00B0439F" w:rsidRDefault="00857BF2" w:rsidP="00A2374A">
                  <w:pPr>
                    <w:pStyle w:val="NoSpacing"/>
                    <w:rPr>
                      <w:rFonts w:ascii="Helvetica" w:hAnsi="Helvetica" w:cs="Helvetica"/>
                      <w:b/>
                      <w:bCs/>
                      <w:color w:val="222222"/>
                    </w:rPr>
                  </w:pPr>
                  <w:r w:rsidRPr="00B0439F">
                    <w:rPr>
                      <w:rFonts w:ascii="Helvetica" w:hAnsi="Helvetica" w:cs="Helvetica"/>
                      <w:b/>
                      <w:bCs/>
                      <w:color w:val="222222"/>
                    </w:rPr>
                    <w:t>Last Updated Date:</w:t>
                  </w:r>
                </w:p>
              </w:tc>
              <w:tc>
                <w:tcPr>
                  <w:tcW w:w="4302" w:type="dxa"/>
                  <w:vAlign w:val="center"/>
                  <w:hideMark/>
                </w:tcPr>
                <w:p w14:paraId="33A6A352" w14:textId="77777777" w:rsidR="00857BF2" w:rsidRPr="00B0439F" w:rsidRDefault="00857BF2" w:rsidP="00A2374A">
                  <w:pPr>
                    <w:pStyle w:val="NoSpacing"/>
                    <w:rPr>
                      <w:rFonts w:ascii="Helvetica" w:hAnsi="Helvetica" w:cs="Helvetica"/>
                      <w:color w:val="222222"/>
                    </w:rPr>
                  </w:pPr>
                  <w:r w:rsidRPr="00B0439F">
                    <w:rPr>
                      <w:rFonts w:ascii="Helvetica" w:hAnsi="Helvetica" w:cs="Helvetica"/>
                      <w:color w:val="222222"/>
                    </w:rPr>
                    <w:t>Jan 13, 2021</w:t>
                  </w:r>
                </w:p>
              </w:tc>
            </w:tr>
            <w:tr w:rsidR="00857BF2" w:rsidRPr="00B0439F" w14:paraId="6CF4B060" w14:textId="77777777" w:rsidTr="00A2374A">
              <w:trPr>
                <w:tblCellSpacing w:w="0" w:type="dxa"/>
              </w:trPr>
              <w:tc>
                <w:tcPr>
                  <w:tcW w:w="2052" w:type="dxa"/>
                  <w:noWrap/>
                  <w:hideMark/>
                </w:tcPr>
                <w:p w14:paraId="5C86881C" w14:textId="77777777" w:rsidR="00857BF2" w:rsidRPr="00B0439F" w:rsidRDefault="00857BF2" w:rsidP="00A2374A">
                  <w:pPr>
                    <w:pStyle w:val="NoSpacing"/>
                    <w:rPr>
                      <w:rFonts w:ascii="Helvetica" w:hAnsi="Helvetica" w:cs="Helvetica"/>
                      <w:b/>
                      <w:bCs/>
                      <w:color w:val="222222"/>
                    </w:rPr>
                  </w:pPr>
                  <w:r w:rsidRPr="00B0439F">
                    <w:rPr>
                      <w:rFonts w:ascii="Helvetica" w:hAnsi="Helvetica" w:cs="Helvetica"/>
                      <w:b/>
                      <w:bCs/>
                      <w:color w:val="222222"/>
                    </w:rPr>
                    <w:t>Original Closing Date for Applications:</w:t>
                  </w:r>
                </w:p>
              </w:tc>
              <w:tc>
                <w:tcPr>
                  <w:tcW w:w="4302" w:type="dxa"/>
                  <w:vAlign w:val="center"/>
                  <w:hideMark/>
                </w:tcPr>
                <w:p w14:paraId="302094AE" w14:textId="77777777" w:rsidR="00857BF2" w:rsidRPr="00B0439F" w:rsidRDefault="00857BF2" w:rsidP="00A2374A">
                  <w:pPr>
                    <w:pStyle w:val="NoSpacing"/>
                    <w:rPr>
                      <w:rFonts w:ascii="Helvetica" w:hAnsi="Helvetica" w:cs="Helvetica"/>
                      <w:color w:val="222222"/>
                    </w:rPr>
                  </w:pPr>
                  <w:r w:rsidRPr="00B0439F">
                    <w:rPr>
                      <w:rFonts w:ascii="Helvetica" w:hAnsi="Helvetica" w:cs="Helvetica"/>
                      <w:color w:val="222222"/>
                    </w:rPr>
                    <w:t>Mar 15, 2021  Electronically submitted applications must be submitted no later than 05:00 PM, MT, on the listed application due date.</w:t>
                  </w:r>
                </w:p>
              </w:tc>
            </w:tr>
            <w:tr w:rsidR="00857BF2" w:rsidRPr="00B0439F" w14:paraId="0D51E6E8" w14:textId="77777777" w:rsidTr="00A2374A">
              <w:trPr>
                <w:tblCellSpacing w:w="0" w:type="dxa"/>
              </w:trPr>
              <w:tc>
                <w:tcPr>
                  <w:tcW w:w="2052" w:type="dxa"/>
                  <w:noWrap/>
                  <w:hideMark/>
                </w:tcPr>
                <w:p w14:paraId="021F3290" w14:textId="77777777" w:rsidR="00857BF2" w:rsidRPr="00B0439F" w:rsidRDefault="00857BF2" w:rsidP="00A2374A">
                  <w:pPr>
                    <w:pStyle w:val="NoSpacing"/>
                    <w:rPr>
                      <w:rFonts w:ascii="Helvetica" w:hAnsi="Helvetica" w:cs="Helvetica"/>
                      <w:b/>
                      <w:bCs/>
                      <w:color w:val="222222"/>
                    </w:rPr>
                  </w:pPr>
                  <w:r w:rsidRPr="00B0439F">
                    <w:rPr>
                      <w:rFonts w:ascii="Helvetica" w:hAnsi="Helvetica" w:cs="Helvetica"/>
                      <w:b/>
                      <w:bCs/>
                      <w:color w:val="222222"/>
                    </w:rPr>
                    <w:t>Current Closing Date for Applications:</w:t>
                  </w:r>
                </w:p>
              </w:tc>
              <w:tc>
                <w:tcPr>
                  <w:tcW w:w="4302" w:type="dxa"/>
                  <w:vAlign w:val="center"/>
                  <w:hideMark/>
                </w:tcPr>
                <w:p w14:paraId="01E37025" w14:textId="77777777" w:rsidR="00857BF2" w:rsidRPr="00B0439F" w:rsidRDefault="00857BF2" w:rsidP="00A2374A">
                  <w:pPr>
                    <w:pStyle w:val="NoSpacing"/>
                    <w:rPr>
                      <w:rFonts w:ascii="Helvetica" w:hAnsi="Helvetica" w:cs="Helvetica"/>
                      <w:color w:val="222222"/>
                    </w:rPr>
                  </w:pPr>
                  <w:r w:rsidRPr="00B0439F">
                    <w:rPr>
                      <w:rFonts w:ascii="Helvetica" w:hAnsi="Helvetica" w:cs="Helvetica"/>
                      <w:color w:val="222222"/>
                    </w:rPr>
                    <w:t>Mar 15, 2021  Electronically submitted applications must be submitted no later than 05:00 PM, MT, on the listed application due date.</w:t>
                  </w:r>
                </w:p>
              </w:tc>
            </w:tr>
            <w:tr w:rsidR="00857BF2" w:rsidRPr="00B0439F" w14:paraId="61C6BC4D" w14:textId="77777777" w:rsidTr="00A2374A">
              <w:trPr>
                <w:tblCellSpacing w:w="0" w:type="dxa"/>
              </w:trPr>
              <w:tc>
                <w:tcPr>
                  <w:tcW w:w="2052" w:type="dxa"/>
                  <w:noWrap/>
                  <w:hideMark/>
                </w:tcPr>
                <w:p w14:paraId="1A1403E2" w14:textId="77777777" w:rsidR="00857BF2" w:rsidRPr="00B0439F" w:rsidRDefault="00857BF2" w:rsidP="00A2374A">
                  <w:pPr>
                    <w:pStyle w:val="NoSpacing"/>
                    <w:rPr>
                      <w:rFonts w:ascii="Helvetica" w:hAnsi="Helvetica" w:cs="Helvetica"/>
                      <w:b/>
                      <w:bCs/>
                      <w:color w:val="222222"/>
                    </w:rPr>
                  </w:pPr>
                  <w:r w:rsidRPr="00B0439F">
                    <w:rPr>
                      <w:rFonts w:ascii="Helvetica" w:hAnsi="Helvetica" w:cs="Helvetica"/>
                      <w:b/>
                      <w:bCs/>
                      <w:color w:val="222222"/>
                    </w:rPr>
                    <w:t>Archive Date:</w:t>
                  </w:r>
                </w:p>
              </w:tc>
              <w:tc>
                <w:tcPr>
                  <w:tcW w:w="4302" w:type="dxa"/>
                  <w:vAlign w:val="center"/>
                  <w:hideMark/>
                </w:tcPr>
                <w:p w14:paraId="0CE5AA66" w14:textId="77777777" w:rsidR="00857BF2" w:rsidRPr="00B0439F" w:rsidRDefault="00857BF2" w:rsidP="00A2374A">
                  <w:pPr>
                    <w:pStyle w:val="NoSpacing"/>
                    <w:rPr>
                      <w:rFonts w:ascii="Helvetica" w:hAnsi="Helvetica" w:cs="Helvetica"/>
                      <w:color w:val="222222"/>
                    </w:rPr>
                  </w:pPr>
                  <w:r w:rsidRPr="00B0439F">
                    <w:rPr>
                      <w:rFonts w:ascii="Helvetica" w:hAnsi="Helvetica" w:cs="Helvetica"/>
                      <w:color w:val="222222"/>
                    </w:rPr>
                    <w:t>Apr 01, 2021</w:t>
                  </w:r>
                </w:p>
              </w:tc>
            </w:tr>
            <w:tr w:rsidR="00857BF2" w:rsidRPr="00B0439F" w14:paraId="2BE22A42" w14:textId="77777777" w:rsidTr="00A2374A">
              <w:trPr>
                <w:tblCellSpacing w:w="0" w:type="dxa"/>
              </w:trPr>
              <w:tc>
                <w:tcPr>
                  <w:tcW w:w="2052" w:type="dxa"/>
                  <w:noWrap/>
                  <w:hideMark/>
                </w:tcPr>
                <w:p w14:paraId="2032B4EE" w14:textId="77777777" w:rsidR="00857BF2" w:rsidRPr="00B0439F" w:rsidRDefault="00857BF2" w:rsidP="00A2374A">
                  <w:pPr>
                    <w:pStyle w:val="NoSpacing"/>
                    <w:rPr>
                      <w:rFonts w:ascii="Helvetica" w:hAnsi="Helvetica" w:cs="Helvetica"/>
                      <w:b/>
                      <w:bCs/>
                      <w:color w:val="222222"/>
                    </w:rPr>
                  </w:pPr>
                  <w:r w:rsidRPr="00B0439F">
                    <w:rPr>
                      <w:rFonts w:ascii="Helvetica" w:hAnsi="Helvetica" w:cs="Helvetica"/>
                      <w:b/>
                      <w:bCs/>
                      <w:color w:val="222222"/>
                    </w:rPr>
                    <w:t>Estimated Total Program Funding:</w:t>
                  </w:r>
                </w:p>
              </w:tc>
              <w:tc>
                <w:tcPr>
                  <w:tcW w:w="4302" w:type="dxa"/>
                  <w:vAlign w:val="center"/>
                  <w:hideMark/>
                </w:tcPr>
                <w:p w14:paraId="5453BF63" w14:textId="77777777" w:rsidR="00857BF2" w:rsidRPr="00B0439F" w:rsidRDefault="00857BF2" w:rsidP="00A2374A">
                  <w:pPr>
                    <w:pStyle w:val="NoSpacing"/>
                    <w:rPr>
                      <w:rFonts w:ascii="Helvetica" w:hAnsi="Helvetica" w:cs="Helvetica"/>
                      <w:color w:val="222222"/>
                    </w:rPr>
                  </w:pPr>
                  <w:r w:rsidRPr="00B0439F">
                    <w:rPr>
                      <w:rFonts w:ascii="Helvetica" w:hAnsi="Helvetica" w:cs="Helvetica"/>
                      <w:color w:val="222222"/>
                    </w:rPr>
                    <w:t>$200,000</w:t>
                  </w:r>
                </w:p>
              </w:tc>
            </w:tr>
            <w:tr w:rsidR="00857BF2" w:rsidRPr="00B0439F" w14:paraId="00609918" w14:textId="77777777" w:rsidTr="00A2374A">
              <w:trPr>
                <w:tblCellSpacing w:w="0" w:type="dxa"/>
              </w:trPr>
              <w:tc>
                <w:tcPr>
                  <w:tcW w:w="2052" w:type="dxa"/>
                  <w:noWrap/>
                  <w:hideMark/>
                </w:tcPr>
                <w:p w14:paraId="1E7BF208" w14:textId="77777777" w:rsidR="00857BF2" w:rsidRPr="00B0439F" w:rsidRDefault="00857BF2" w:rsidP="00A2374A">
                  <w:pPr>
                    <w:pStyle w:val="NoSpacing"/>
                    <w:rPr>
                      <w:rFonts w:ascii="Helvetica" w:hAnsi="Helvetica" w:cs="Helvetica"/>
                      <w:b/>
                      <w:bCs/>
                      <w:color w:val="222222"/>
                    </w:rPr>
                  </w:pPr>
                  <w:r w:rsidRPr="00B0439F">
                    <w:rPr>
                      <w:rFonts w:ascii="Helvetica" w:hAnsi="Helvetica" w:cs="Helvetica"/>
                      <w:b/>
                      <w:bCs/>
                      <w:color w:val="222222"/>
                    </w:rPr>
                    <w:t>Award Ceiling:</w:t>
                  </w:r>
                </w:p>
              </w:tc>
              <w:tc>
                <w:tcPr>
                  <w:tcW w:w="4302" w:type="dxa"/>
                  <w:vAlign w:val="center"/>
                  <w:hideMark/>
                </w:tcPr>
                <w:p w14:paraId="1400DE66" w14:textId="77777777" w:rsidR="00857BF2" w:rsidRPr="00B0439F" w:rsidRDefault="00857BF2" w:rsidP="00A2374A">
                  <w:pPr>
                    <w:pStyle w:val="NoSpacing"/>
                    <w:rPr>
                      <w:rFonts w:ascii="Helvetica" w:hAnsi="Helvetica" w:cs="Helvetica"/>
                      <w:color w:val="222222"/>
                    </w:rPr>
                  </w:pPr>
                  <w:r w:rsidRPr="00B0439F">
                    <w:rPr>
                      <w:rFonts w:ascii="Helvetica" w:hAnsi="Helvetica" w:cs="Helvetica"/>
                      <w:color w:val="222222"/>
                    </w:rPr>
                    <w:t>$20,000</w:t>
                  </w:r>
                </w:p>
              </w:tc>
            </w:tr>
            <w:tr w:rsidR="00857BF2" w:rsidRPr="00B0439F" w14:paraId="0D933D14" w14:textId="77777777" w:rsidTr="00A2374A">
              <w:trPr>
                <w:tblCellSpacing w:w="0" w:type="dxa"/>
              </w:trPr>
              <w:tc>
                <w:tcPr>
                  <w:tcW w:w="2052" w:type="dxa"/>
                  <w:noWrap/>
                  <w:hideMark/>
                </w:tcPr>
                <w:p w14:paraId="14DDDD60" w14:textId="77777777" w:rsidR="00857BF2" w:rsidRPr="00B0439F" w:rsidRDefault="00857BF2" w:rsidP="00A2374A">
                  <w:pPr>
                    <w:pStyle w:val="NoSpacing"/>
                    <w:rPr>
                      <w:rFonts w:ascii="Helvetica" w:hAnsi="Helvetica" w:cs="Helvetica"/>
                      <w:b/>
                      <w:bCs/>
                      <w:color w:val="222222"/>
                    </w:rPr>
                  </w:pPr>
                  <w:r w:rsidRPr="00B0439F">
                    <w:rPr>
                      <w:rFonts w:ascii="Helvetica" w:hAnsi="Helvetica" w:cs="Helvetica"/>
                      <w:b/>
                      <w:bCs/>
                      <w:color w:val="222222"/>
                    </w:rPr>
                    <w:t>Award Floor:</w:t>
                  </w:r>
                </w:p>
              </w:tc>
              <w:tc>
                <w:tcPr>
                  <w:tcW w:w="4302" w:type="dxa"/>
                  <w:vAlign w:val="center"/>
                  <w:hideMark/>
                </w:tcPr>
                <w:p w14:paraId="1E82736F" w14:textId="77777777" w:rsidR="00857BF2" w:rsidRPr="00B0439F" w:rsidRDefault="00857BF2" w:rsidP="00A2374A">
                  <w:pPr>
                    <w:pStyle w:val="NoSpacing"/>
                    <w:rPr>
                      <w:rFonts w:ascii="Helvetica" w:hAnsi="Helvetica" w:cs="Helvetica"/>
                      <w:color w:val="222222"/>
                    </w:rPr>
                  </w:pPr>
                  <w:r w:rsidRPr="00B0439F">
                    <w:rPr>
                      <w:rFonts w:ascii="Helvetica" w:hAnsi="Helvetica" w:cs="Helvetica"/>
                      <w:color w:val="222222"/>
                    </w:rPr>
                    <w:t>$5,000</w:t>
                  </w:r>
                </w:p>
              </w:tc>
            </w:tr>
          </w:tbl>
          <w:p w14:paraId="649AE674" w14:textId="77777777" w:rsidR="00857BF2" w:rsidRPr="00B0439F" w:rsidRDefault="00857BF2" w:rsidP="00A2374A">
            <w:pPr>
              <w:pStyle w:val="NoSpacing"/>
              <w:rPr>
                <w:rFonts w:ascii="Helvetica" w:hAnsi="Helvetica" w:cs="Helvetica"/>
                <w:color w:val="222222"/>
              </w:rPr>
            </w:pPr>
          </w:p>
        </w:tc>
      </w:tr>
    </w:tbl>
    <w:p w14:paraId="69BD816B" w14:textId="77777777" w:rsidR="00857BF2" w:rsidRPr="00B0439F" w:rsidRDefault="00857BF2" w:rsidP="00857BF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57BF2" w:rsidRPr="00B0439F" w14:paraId="445C4B86" w14:textId="77777777" w:rsidTr="00A2374A">
        <w:trPr>
          <w:tblCellSpacing w:w="0" w:type="dxa"/>
        </w:trPr>
        <w:tc>
          <w:tcPr>
            <w:tcW w:w="0" w:type="auto"/>
            <w:noWrap/>
            <w:hideMark/>
          </w:tcPr>
          <w:p w14:paraId="261AC34F" w14:textId="77777777" w:rsidR="00857BF2" w:rsidRPr="00B0439F" w:rsidRDefault="00857BF2" w:rsidP="00A2374A">
            <w:pPr>
              <w:pStyle w:val="NoSpacing"/>
              <w:rPr>
                <w:rFonts w:ascii="Helvetica" w:hAnsi="Helvetica" w:cs="Helvetica"/>
                <w:b/>
                <w:bCs/>
                <w:color w:val="222222"/>
              </w:rPr>
            </w:pPr>
            <w:r w:rsidRPr="00B0439F">
              <w:rPr>
                <w:rFonts w:ascii="Helvetica" w:hAnsi="Helvetica" w:cs="Helvetica"/>
                <w:b/>
                <w:bCs/>
                <w:color w:val="222222"/>
              </w:rPr>
              <w:t>Eligible Applicants:</w:t>
            </w:r>
          </w:p>
        </w:tc>
        <w:tc>
          <w:tcPr>
            <w:tcW w:w="5000" w:type="pct"/>
            <w:vAlign w:val="center"/>
            <w:hideMark/>
          </w:tcPr>
          <w:p w14:paraId="6BC37494" w14:textId="77777777" w:rsidR="00857BF2" w:rsidRPr="00B0439F" w:rsidRDefault="00857BF2" w:rsidP="00A2374A">
            <w:pPr>
              <w:pStyle w:val="NoSpacing"/>
              <w:rPr>
                <w:rFonts w:ascii="Helvetica" w:hAnsi="Helvetica" w:cs="Helvetica"/>
                <w:color w:val="222222"/>
              </w:rPr>
            </w:pPr>
            <w:r w:rsidRPr="00B0439F">
              <w:rPr>
                <w:rFonts w:ascii="Helvetica" w:hAnsi="Helvetica" w:cs="Helvetica"/>
                <w:color w:val="222222"/>
              </w:rPr>
              <w:t>Private institutions of higher education</w:t>
            </w:r>
            <w:r w:rsidRPr="00B0439F">
              <w:rPr>
                <w:rFonts w:ascii="Helvetica" w:hAnsi="Helvetica" w:cs="Helvetica"/>
                <w:color w:val="222222"/>
              </w:rPr>
              <w:br/>
              <w:t>Others (see text field entitled "Additional Information on Eligibility" for clarification)</w:t>
            </w:r>
            <w:r w:rsidRPr="00B0439F">
              <w:rPr>
                <w:rFonts w:ascii="Helvetica" w:hAnsi="Helvetica" w:cs="Helvetica"/>
                <w:color w:val="222222"/>
              </w:rPr>
              <w:br/>
              <w:t>Nonprofits having a 501(c)(3) status with the IRS, other than institutions of higher education</w:t>
            </w:r>
            <w:r w:rsidRPr="00B0439F">
              <w:rPr>
                <w:rFonts w:ascii="Helvetica" w:hAnsi="Helvetica" w:cs="Helvetica"/>
                <w:color w:val="222222"/>
              </w:rPr>
              <w:br/>
              <w:t>Public and State controlled institutions of higher education</w:t>
            </w:r>
            <w:r w:rsidRPr="00B0439F">
              <w:rPr>
                <w:rFonts w:ascii="Helvetica" w:hAnsi="Helvetica" w:cs="Helvetica"/>
                <w:color w:val="222222"/>
              </w:rPr>
              <w:br/>
              <w:t>Nonprofits that do not have a 501(c)(3) status with the IRS, other than institutions of higher education</w:t>
            </w:r>
          </w:p>
        </w:tc>
      </w:tr>
      <w:tr w:rsidR="00857BF2" w:rsidRPr="00B0439F" w14:paraId="4E100DE5" w14:textId="77777777" w:rsidTr="00A2374A">
        <w:trPr>
          <w:tblCellSpacing w:w="0" w:type="dxa"/>
        </w:trPr>
        <w:tc>
          <w:tcPr>
            <w:tcW w:w="0" w:type="auto"/>
            <w:noWrap/>
            <w:hideMark/>
          </w:tcPr>
          <w:p w14:paraId="23CA33F7" w14:textId="77777777" w:rsidR="00857BF2" w:rsidRPr="00B0439F" w:rsidRDefault="00857BF2" w:rsidP="00A2374A">
            <w:pPr>
              <w:pStyle w:val="NoSpacing"/>
              <w:rPr>
                <w:rFonts w:ascii="Helvetica" w:hAnsi="Helvetica" w:cs="Helvetica"/>
                <w:b/>
                <w:bCs/>
                <w:color w:val="222222"/>
              </w:rPr>
            </w:pPr>
            <w:r w:rsidRPr="00B0439F">
              <w:rPr>
                <w:rFonts w:ascii="Helvetica" w:hAnsi="Helvetica" w:cs="Helvetica"/>
                <w:b/>
                <w:bCs/>
                <w:color w:val="222222"/>
              </w:rPr>
              <w:t>Additional Information on Eligibility:</w:t>
            </w:r>
          </w:p>
        </w:tc>
        <w:tc>
          <w:tcPr>
            <w:tcW w:w="5000" w:type="pct"/>
            <w:vAlign w:val="center"/>
            <w:hideMark/>
          </w:tcPr>
          <w:p w14:paraId="1F384DDE" w14:textId="77777777" w:rsidR="00857BF2" w:rsidRPr="00B0439F" w:rsidRDefault="00857BF2" w:rsidP="00A2374A">
            <w:pPr>
              <w:pStyle w:val="NoSpacing"/>
              <w:rPr>
                <w:rFonts w:ascii="Helvetica" w:hAnsi="Helvetica" w:cs="Helvetica"/>
                <w:color w:val="222222"/>
              </w:rPr>
            </w:pPr>
            <w:r w:rsidRPr="00B0439F">
              <w:rPr>
                <w:rFonts w:ascii="Helvetica" w:hAnsi="Helvetica" w:cs="Helvetica"/>
                <w:color w:val="222222"/>
              </w:rPr>
              <w:t>In accordance with 54 U.S.C.305304(c). Preservation grants, eligible applicants may include&amp;#8212; (1) Federal and non-Federal laboratories; (2) accredited museums; (3) universities; (4) nonprofit organizations; (5) System units and offices and Cooperative Park Study Units of the System; (6) State Historic Preservation Offices; (7) tribal preservation offices; and (8) Native Hawaiian organizations.</w:t>
            </w:r>
          </w:p>
        </w:tc>
      </w:tr>
    </w:tbl>
    <w:p w14:paraId="58F1F8A2" w14:textId="77777777" w:rsidR="00857BF2" w:rsidRPr="00B0439F" w:rsidRDefault="00857BF2" w:rsidP="00857BF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57BF2" w:rsidRPr="00B0439F" w14:paraId="6A9F1784" w14:textId="77777777" w:rsidTr="00A2374A">
        <w:trPr>
          <w:tblCellSpacing w:w="0" w:type="dxa"/>
        </w:trPr>
        <w:tc>
          <w:tcPr>
            <w:tcW w:w="0" w:type="auto"/>
            <w:noWrap/>
            <w:hideMark/>
          </w:tcPr>
          <w:p w14:paraId="55DC5503" w14:textId="77777777" w:rsidR="00857BF2" w:rsidRPr="00B0439F" w:rsidRDefault="00857BF2" w:rsidP="00A2374A">
            <w:pPr>
              <w:pStyle w:val="NoSpacing"/>
              <w:rPr>
                <w:rFonts w:ascii="Helvetica" w:hAnsi="Helvetica" w:cs="Helvetica"/>
                <w:b/>
                <w:bCs/>
                <w:color w:val="222222"/>
              </w:rPr>
            </w:pPr>
            <w:r w:rsidRPr="00B0439F">
              <w:rPr>
                <w:rFonts w:ascii="Helvetica" w:hAnsi="Helvetica" w:cs="Helvetica"/>
                <w:b/>
                <w:bCs/>
                <w:color w:val="222222"/>
              </w:rPr>
              <w:t>Agency Name:</w:t>
            </w:r>
          </w:p>
        </w:tc>
        <w:tc>
          <w:tcPr>
            <w:tcW w:w="5000" w:type="pct"/>
            <w:vAlign w:val="center"/>
            <w:hideMark/>
          </w:tcPr>
          <w:p w14:paraId="00B63F17" w14:textId="77777777" w:rsidR="00857BF2" w:rsidRPr="00B0439F" w:rsidRDefault="00857BF2" w:rsidP="00A2374A">
            <w:pPr>
              <w:pStyle w:val="NoSpacing"/>
              <w:rPr>
                <w:rFonts w:ascii="Helvetica" w:hAnsi="Helvetica" w:cs="Helvetica"/>
                <w:color w:val="222222"/>
              </w:rPr>
            </w:pPr>
            <w:r w:rsidRPr="00B0439F">
              <w:rPr>
                <w:rFonts w:ascii="Helvetica" w:hAnsi="Helvetica" w:cs="Helvetica"/>
                <w:color w:val="222222"/>
              </w:rPr>
              <w:t>National Park Service</w:t>
            </w:r>
          </w:p>
        </w:tc>
      </w:tr>
      <w:tr w:rsidR="00857BF2" w:rsidRPr="00B0439F" w14:paraId="75E303DD" w14:textId="77777777" w:rsidTr="00A2374A">
        <w:trPr>
          <w:tblCellSpacing w:w="0" w:type="dxa"/>
        </w:trPr>
        <w:tc>
          <w:tcPr>
            <w:tcW w:w="0" w:type="auto"/>
            <w:noWrap/>
            <w:hideMark/>
          </w:tcPr>
          <w:p w14:paraId="74560BB4" w14:textId="77777777" w:rsidR="00857BF2" w:rsidRPr="00B0439F" w:rsidRDefault="00857BF2" w:rsidP="00A2374A">
            <w:pPr>
              <w:pStyle w:val="NoSpacing"/>
              <w:rPr>
                <w:rFonts w:ascii="Helvetica" w:hAnsi="Helvetica" w:cs="Helvetica"/>
                <w:b/>
                <w:bCs/>
                <w:color w:val="222222"/>
              </w:rPr>
            </w:pPr>
            <w:r w:rsidRPr="00B0439F">
              <w:rPr>
                <w:rFonts w:ascii="Helvetica" w:hAnsi="Helvetica" w:cs="Helvetica"/>
                <w:b/>
                <w:bCs/>
                <w:color w:val="222222"/>
              </w:rPr>
              <w:t>Description:</w:t>
            </w:r>
          </w:p>
        </w:tc>
        <w:tc>
          <w:tcPr>
            <w:tcW w:w="5000" w:type="pct"/>
            <w:vAlign w:val="center"/>
            <w:hideMark/>
          </w:tcPr>
          <w:p w14:paraId="240BDB26" w14:textId="77777777" w:rsidR="00857BF2" w:rsidRPr="00B0439F" w:rsidRDefault="00857BF2" w:rsidP="00A2374A">
            <w:pPr>
              <w:pStyle w:val="NoSpacing"/>
              <w:rPr>
                <w:rFonts w:ascii="Helvetica" w:hAnsi="Helvetica" w:cs="Helvetica"/>
                <w:color w:val="222222"/>
              </w:rPr>
            </w:pPr>
            <w:r w:rsidRPr="00B0439F">
              <w:rPr>
                <w:rFonts w:ascii="Helvetica" w:hAnsi="Helvetica" w:cs="Helvetica"/>
                <w:color w:val="222222"/>
              </w:rPr>
              <w:t>2021 Preservation Technology and Training Grants (PTT Grants) are intended to create better tools, better materials, and better approaches to conserving buildings, landscapes, sites, and collections. The PTT Grants are administered by the National Center for Preservation Technology and Training (NCPTT), the National Park Service’s innovation center for the preservation community. The competitive grants program will provide funding to federal agencies, states, tribes, local governments, and non-profit organizations. PTT Grants will support the following activities: Innovative research that develops new technologies or adapts existing technologies to preserve cultural resources (typically $20,000) Specialized workshops or symposia that identify and address national preservation needs (typically $15,000 to $20,000) How-to videos, mobile applications, podcasts, best practices publications, or webinars that disseminate practical preservation methods or provide better tools for preservation practice (typically $5,000 to $15,000) The maximum grant award is $20,000. The actual grant award amount is dependent on the scope of the proposed activity. NCPTT does not fund "bricks and mortar" grants. See full announcement attachment for full application information.</w:t>
            </w:r>
          </w:p>
        </w:tc>
      </w:tr>
      <w:tr w:rsidR="00857BF2" w:rsidRPr="00B0439F" w14:paraId="57D32AEC" w14:textId="77777777" w:rsidTr="00A2374A">
        <w:trPr>
          <w:tblCellSpacing w:w="0" w:type="dxa"/>
        </w:trPr>
        <w:tc>
          <w:tcPr>
            <w:tcW w:w="0" w:type="auto"/>
            <w:noWrap/>
            <w:hideMark/>
          </w:tcPr>
          <w:p w14:paraId="211824EE" w14:textId="77777777" w:rsidR="00857BF2" w:rsidRPr="00B0439F" w:rsidRDefault="00857BF2" w:rsidP="00A2374A">
            <w:pPr>
              <w:pStyle w:val="NoSpacing"/>
              <w:rPr>
                <w:rFonts w:ascii="Helvetica" w:hAnsi="Helvetica" w:cs="Helvetica"/>
                <w:b/>
                <w:bCs/>
                <w:color w:val="222222"/>
              </w:rPr>
            </w:pPr>
            <w:r w:rsidRPr="00B0439F">
              <w:rPr>
                <w:rFonts w:ascii="Helvetica" w:hAnsi="Helvetica" w:cs="Helvetica"/>
                <w:b/>
                <w:bCs/>
                <w:color w:val="222222"/>
              </w:rPr>
              <w:t>Link to Additional Information:</w:t>
            </w:r>
          </w:p>
        </w:tc>
        <w:tc>
          <w:tcPr>
            <w:tcW w:w="5000" w:type="pct"/>
            <w:vAlign w:val="center"/>
            <w:hideMark/>
          </w:tcPr>
          <w:p w14:paraId="364D8AD0" w14:textId="77777777" w:rsidR="00857BF2" w:rsidRPr="00B0439F" w:rsidRDefault="00BF171A" w:rsidP="00A2374A">
            <w:pPr>
              <w:pStyle w:val="NoSpacing"/>
              <w:rPr>
                <w:rFonts w:ascii="Helvetica" w:hAnsi="Helvetica" w:cs="Helvetica"/>
                <w:color w:val="222222"/>
              </w:rPr>
            </w:pPr>
            <w:hyperlink r:id="rId409" w:anchor="relatedDocumentsTab" w:tooltip="See Related Documents" w:history="1">
              <w:r w:rsidR="00857BF2" w:rsidRPr="00B0439F">
                <w:rPr>
                  <w:rStyle w:val="Hyperlink"/>
                  <w:rFonts w:ascii="Helvetica" w:hAnsi="Helvetica" w:cs="Helvetica"/>
                </w:rPr>
                <w:t>See Related Documents</w:t>
              </w:r>
            </w:hyperlink>
          </w:p>
        </w:tc>
      </w:tr>
      <w:tr w:rsidR="00857BF2" w:rsidRPr="00B0439F" w14:paraId="6CFD3224" w14:textId="77777777" w:rsidTr="00A2374A">
        <w:trPr>
          <w:tblCellSpacing w:w="0" w:type="dxa"/>
        </w:trPr>
        <w:tc>
          <w:tcPr>
            <w:tcW w:w="0" w:type="auto"/>
            <w:noWrap/>
            <w:hideMark/>
          </w:tcPr>
          <w:p w14:paraId="5B228603" w14:textId="77777777" w:rsidR="00857BF2" w:rsidRPr="00B0439F" w:rsidRDefault="00857BF2" w:rsidP="00A2374A">
            <w:pPr>
              <w:pStyle w:val="NoSpacing"/>
              <w:rPr>
                <w:rFonts w:ascii="Helvetica" w:hAnsi="Helvetica" w:cs="Helvetica"/>
                <w:b/>
                <w:bCs/>
                <w:color w:val="222222"/>
              </w:rPr>
            </w:pPr>
            <w:r w:rsidRPr="00B0439F">
              <w:rPr>
                <w:rFonts w:ascii="Helvetica" w:hAnsi="Helvetica" w:cs="Helvetica"/>
                <w:b/>
                <w:bCs/>
                <w:color w:val="222222"/>
              </w:rPr>
              <w:t>Grantor Contact Information:</w:t>
            </w:r>
          </w:p>
        </w:tc>
        <w:tc>
          <w:tcPr>
            <w:tcW w:w="5000" w:type="pct"/>
            <w:vAlign w:val="center"/>
            <w:hideMark/>
          </w:tcPr>
          <w:p w14:paraId="567BF89B" w14:textId="77777777" w:rsidR="00857BF2" w:rsidRPr="00B0439F" w:rsidRDefault="00857BF2" w:rsidP="00A2374A">
            <w:pPr>
              <w:pStyle w:val="NoSpacing"/>
              <w:rPr>
                <w:rFonts w:ascii="Helvetica" w:hAnsi="Helvetica" w:cs="Helvetica"/>
                <w:color w:val="222222"/>
              </w:rPr>
            </w:pPr>
            <w:r w:rsidRPr="00B0439F">
              <w:rPr>
                <w:rFonts w:ascii="Helvetica" w:hAnsi="Helvetica" w:cs="Helvetica"/>
                <w:color w:val="222222"/>
              </w:rPr>
              <w:t>If you have difficulty accessing the full announcement electronically, please contact:</w:t>
            </w:r>
            <w:r w:rsidRPr="00B0439F">
              <w:rPr>
                <w:rFonts w:ascii="Helvetica" w:hAnsi="Helvetica" w:cs="Helvetica"/>
                <w:color w:val="222222"/>
              </w:rPr>
              <w:br/>
            </w:r>
            <w:r w:rsidRPr="00B0439F">
              <w:rPr>
                <w:rFonts w:ascii="Helvetica" w:hAnsi="Helvetica" w:cs="Helvetica"/>
                <w:color w:val="222222"/>
              </w:rPr>
              <w:br/>
              <w:t>Todd Wilson todd_wilson@nps.gov</w:t>
            </w:r>
            <w:r w:rsidRPr="00B0439F">
              <w:rPr>
                <w:rFonts w:ascii="Helvetica" w:hAnsi="Helvetica" w:cs="Helvetica"/>
                <w:color w:val="222222"/>
              </w:rPr>
              <w:br/>
            </w:r>
            <w:r w:rsidRPr="00B0439F">
              <w:rPr>
                <w:rFonts w:ascii="Helvetica" w:hAnsi="Helvetica" w:cs="Helvetica"/>
                <w:color w:val="222222"/>
              </w:rPr>
              <w:br/>
            </w:r>
            <w:hyperlink r:id="rId410" w:history="1">
              <w:r w:rsidRPr="00B0439F">
                <w:rPr>
                  <w:rStyle w:val="Hyperlink"/>
                  <w:rFonts w:ascii="Helvetica" w:hAnsi="Helvetica" w:cs="Helvetica"/>
                </w:rPr>
                <w:t>todd_wilson@nps.gov</w:t>
              </w:r>
            </w:hyperlink>
          </w:p>
        </w:tc>
      </w:tr>
    </w:tbl>
    <w:p w14:paraId="48797521" w14:textId="77777777" w:rsidR="00857BF2" w:rsidRDefault="00857BF2" w:rsidP="00857BF2">
      <w:pPr>
        <w:pStyle w:val="NoSpacing"/>
        <w:pBdr>
          <w:bottom w:val="single" w:sz="6" w:space="1" w:color="auto"/>
        </w:pBdr>
        <w:rPr>
          <w:rStyle w:val="Hyperlink"/>
          <w:rFonts w:ascii="Helvetica" w:hAnsi="Helvetica" w:cs="Helvetica"/>
          <w:color w:val="1155CC"/>
          <w:sz w:val="24"/>
          <w:szCs w:val="24"/>
          <w:shd w:val="clear" w:color="auto" w:fill="FFFFFF"/>
        </w:rPr>
      </w:pPr>
      <w:r w:rsidRPr="00C720E7">
        <w:rPr>
          <w:rFonts w:ascii="Helvetica" w:hAnsi="Helvetica" w:cs="Helvetica"/>
          <w:color w:val="222222"/>
          <w:sz w:val="24"/>
          <w:szCs w:val="24"/>
        </w:rPr>
        <w:br/>
      </w:r>
      <w:hyperlink r:id="rId411" w:tgtFrame="_blank" w:history="1">
        <w:r w:rsidRPr="00C720E7">
          <w:rPr>
            <w:rStyle w:val="Hyperlink"/>
            <w:rFonts w:ascii="Helvetica" w:hAnsi="Helvetica" w:cs="Helvetica"/>
            <w:color w:val="1155CC"/>
            <w:sz w:val="24"/>
            <w:szCs w:val="24"/>
            <w:shd w:val="clear" w:color="auto" w:fill="FFFFFF"/>
          </w:rPr>
          <w:t>https://www.grants.gov/web/grants/view-opportunity.html?oppId=330890</w:t>
        </w:r>
      </w:hyperlink>
    </w:p>
    <w:p w14:paraId="768F5C1C" w14:textId="77777777" w:rsidR="00857BF2" w:rsidRDefault="00857BF2" w:rsidP="00857BF2">
      <w:pPr>
        <w:pStyle w:val="NoSpacing"/>
        <w:pBdr>
          <w:bottom w:val="single" w:sz="6" w:space="1" w:color="auto"/>
        </w:pBdr>
        <w:rPr>
          <w:rStyle w:val="Hyperlink"/>
          <w:rFonts w:ascii="Helvetica" w:hAnsi="Helvetica" w:cs="Helvetica"/>
          <w:color w:val="1155CC"/>
          <w:sz w:val="24"/>
          <w:szCs w:val="24"/>
          <w:shd w:val="clear" w:color="auto" w:fill="FFFFFF"/>
        </w:rPr>
      </w:pPr>
    </w:p>
    <w:p w14:paraId="6A3E20F4" w14:textId="77777777" w:rsidR="00857BF2" w:rsidRDefault="00857BF2" w:rsidP="00857BF2">
      <w:pPr>
        <w:pStyle w:val="NoSpacing"/>
        <w:rPr>
          <w:rFonts w:ascii="Helvetica" w:hAnsi="Helvetica" w:cs="Helvetica"/>
          <w:color w:val="222222"/>
          <w:sz w:val="24"/>
          <w:szCs w:val="24"/>
          <w:highlight w:val="cyan"/>
          <w:shd w:val="clear" w:color="auto" w:fill="FFFFFF"/>
        </w:rPr>
      </w:pPr>
      <w:bookmarkStart w:id="455" w:name="DOINPS2020UnderrepresentedCommunity"/>
      <w:bookmarkEnd w:id="455"/>
    </w:p>
    <w:p w14:paraId="74CD984D" w14:textId="50EB3431" w:rsidR="00857BF2" w:rsidRDefault="00857BF2" w:rsidP="00857BF2">
      <w:pPr>
        <w:pStyle w:val="NoSpacing"/>
        <w:rPr>
          <w:rFonts w:ascii="Helvetica" w:hAnsi="Helvetica" w:cs="Helvetica"/>
          <w:color w:val="222222"/>
          <w:sz w:val="24"/>
          <w:szCs w:val="24"/>
          <w:shd w:val="clear" w:color="auto" w:fill="FFFFFF"/>
        </w:rPr>
      </w:pPr>
      <w:r w:rsidRPr="00B63DB8">
        <w:rPr>
          <w:rFonts w:ascii="Helvetica" w:hAnsi="Helvetica" w:cs="Helvetica"/>
          <w:color w:val="222222"/>
          <w:sz w:val="24"/>
          <w:szCs w:val="24"/>
          <w:highlight w:val="cyan"/>
          <w:shd w:val="clear" w:color="auto" w:fill="FFFFFF"/>
        </w:rPr>
        <w:t>National Park Service</w:t>
      </w:r>
      <w:r w:rsidRPr="00B63DB8">
        <w:rPr>
          <w:rFonts w:ascii="Helvetica" w:hAnsi="Helvetica" w:cs="Helvetica"/>
          <w:color w:val="222222"/>
          <w:sz w:val="24"/>
          <w:szCs w:val="24"/>
          <w:highlight w:val="cyan"/>
        </w:rPr>
        <w:br/>
      </w:r>
      <w:r w:rsidRPr="00B63DB8">
        <w:rPr>
          <w:rFonts w:ascii="Helvetica" w:hAnsi="Helvetica" w:cs="Helvetica"/>
          <w:color w:val="222222"/>
          <w:sz w:val="24"/>
          <w:szCs w:val="24"/>
          <w:highlight w:val="cyan"/>
          <w:shd w:val="clear" w:color="auto" w:fill="FFFFFF"/>
        </w:rPr>
        <w:t>FY2020 Historic Preservation Fund - Underrepresented Community Grants</w:t>
      </w:r>
      <w:r w:rsidRPr="004F1F90">
        <w:rPr>
          <w:rFonts w:ascii="Helvetica" w:hAnsi="Helvetica" w:cs="Helvetica"/>
          <w:color w:val="222222"/>
          <w:sz w:val="24"/>
          <w:szCs w:val="24"/>
        </w:rPr>
        <w:br/>
      </w:r>
      <w:r w:rsidRPr="004F1F90">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57BF2" w:rsidRPr="004F5C82" w14:paraId="441BBB49" w14:textId="77777777" w:rsidTr="00A2374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07"/>
              <w:gridCol w:w="3538"/>
            </w:tblGrid>
            <w:tr w:rsidR="00857BF2" w:rsidRPr="004F5C82" w14:paraId="1C76A6B5" w14:textId="77777777" w:rsidTr="00A2374A">
              <w:trPr>
                <w:tblCellSpacing w:w="0" w:type="dxa"/>
              </w:trPr>
              <w:tc>
                <w:tcPr>
                  <w:tcW w:w="1707" w:type="dxa"/>
                  <w:noWrap/>
                  <w:hideMark/>
                </w:tcPr>
                <w:p w14:paraId="0E58C52D" w14:textId="77777777" w:rsidR="00857BF2" w:rsidRPr="004F5C82" w:rsidRDefault="00857BF2" w:rsidP="00A2374A">
                  <w:pPr>
                    <w:pStyle w:val="NoSpacing"/>
                    <w:rPr>
                      <w:rFonts w:ascii="Helvetica" w:hAnsi="Helvetica" w:cs="Helvetica"/>
                      <w:b/>
                      <w:bCs/>
                      <w:color w:val="222222"/>
                      <w:shd w:val="clear" w:color="auto" w:fill="FFFFFF"/>
                    </w:rPr>
                  </w:pPr>
                  <w:r w:rsidRPr="004F5C82">
                    <w:rPr>
                      <w:rFonts w:ascii="Helvetica" w:hAnsi="Helvetica" w:cs="Helvetica"/>
                      <w:b/>
                      <w:bCs/>
                      <w:color w:val="222222"/>
                      <w:shd w:val="clear" w:color="auto" w:fill="FFFFFF"/>
                    </w:rPr>
                    <w:t>Document Type:</w:t>
                  </w:r>
                </w:p>
              </w:tc>
              <w:tc>
                <w:tcPr>
                  <w:tcW w:w="3543" w:type="dxa"/>
                  <w:vAlign w:val="center"/>
                  <w:hideMark/>
                </w:tcPr>
                <w:p w14:paraId="7E9104EB" w14:textId="77777777" w:rsidR="00857BF2" w:rsidRPr="004F5C82" w:rsidRDefault="00857BF2" w:rsidP="00A2374A">
                  <w:pPr>
                    <w:pStyle w:val="NoSpacing"/>
                    <w:rPr>
                      <w:rFonts w:ascii="Helvetica" w:hAnsi="Helvetica" w:cs="Helvetica"/>
                      <w:color w:val="222222"/>
                      <w:shd w:val="clear" w:color="auto" w:fill="FFFFFF"/>
                    </w:rPr>
                  </w:pPr>
                  <w:r w:rsidRPr="004F5C82">
                    <w:rPr>
                      <w:rFonts w:ascii="Helvetica" w:hAnsi="Helvetica" w:cs="Helvetica"/>
                      <w:color w:val="222222"/>
                      <w:shd w:val="clear" w:color="auto" w:fill="FFFFFF"/>
                    </w:rPr>
                    <w:t>Grants Notice</w:t>
                  </w:r>
                </w:p>
              </w:tc>
            </w:tr>
            <w:tr w:rsidR="00857BF2" w:rsidRPr="004F5C82" w14:paraId="6EDEE412" w14:textId="77777777" w:rsidTr="00A2374A">
              <w:trPr>
                <w:tblCellSpacing w:w="0" w:type="dxa"/>
              </w:trPr>
              <w:tc>
                <w:tcPr>
                  <w:tcW w:w="1707" w:type="dxa"/>
                  <w:noWrap/>
                  <w:hideMark/>
                </w:tcPr>
                <w:p w14:paraId="0EE620A2" w14:textId="77777777" w:rsidR="00857BF2" w:rsidRPr="004F5C82" w:rsidRDefault="00857BF2" w:rsidP="00A2374A">
                  <w:pPr>
                    <w:pStyle w:val="NoSpacing"/>
                    <w:rPr>
                      <w:rFonts w:ascii="Helvetica" w:hAnsi="Helvetica" w:cs="Helvetica"/>
                      <w:b/>
                      <w:bCs/>
                      <w:color w:val="222222"/>
                      <w:shd w:val="clear" w:color="auto" w:fill="FFFFFF"/>
                    </w:rPr>
                  </w:pPr>
                  <w:r w:rsidRPr="004F5C82">
                    <w:rPr>
                      <w:rFonts w:ascii="Helvetica" w:hAnsi="Helvetica" w:cs="Helvetica"/>
                      <w:b/>
                      <w:bCs/>
                      <w:color w:val="222222"/>
                      <w:shd w:val="clear" w:color="auto" w:fill="FFFFFF"/>
                    </w:rPr>
                    <w:t>Funding Opportunity Number:</w:t>
                  </w:r>
                </w:p>
              </w:tc>
              <w:tc>
                <w:tcPr>
                  <w:tcW w:w="3543" w:type="dxa"/>
                  <w:vAlign w:val="center"/>
                  <w:hideMark/>
                </w:tcPr>
                <w:p w14:paraId="2D7EA724" w14:textId="77777777" w:rsidR="00857BF2" w:rsidRPr="004F5C82" w:rsidRDefault="00857BF2" w:rsidP="00A2374A">
                  <w:pPr>
                    <w:pStyle w:val="NoSpacing"/>
                    <w:rPr>
                      <w:rFonts w:ascii="Helvetica" w:hAnsi="Helvetica" w:cs="Helvetica"/>
                      <w:color w:val="222222"/>
                      <w:shd w:val="clear" w:color="auto" w:fill="FFFFFF"/>
                    </w:rPr>
                  </w:pPr>
                  <w:r w:rsidRPr="004F5C82">
                    <w:rPr>
                      <w:rFonts w:ascii="Helvetica" w:hAnsi="Helvetica" w:cs="Helvetica"/>
                      <w:color w:val="222222"/>
                      <w:shd w:val="clear" w:color="auto" w:fill="FFFFFF"/>
                    </w:rPr>
                    <w:t>P21AS00262</w:t>
                  </w:r>
                </w:p>
              </w:tc>
            </w:tr>
            <w:tr w:rsidR="00857BF2" w:rsidRPr="004F5C82" w14:paraId="76B7F572" w14:textId="77777777" w:rsidTr="00A2374A">
              <w:trPr>
                <w:tblCellSpacing w:w="0" w:type="dxa"/>
              </w:trPr>
              <w:tc>
                <w:tcPr>
                  <w:tcW w:w="1707" w:type="dxa"/>
                  <w:noWrap/>
                  <w:hideMark/>
                </w:tcPr>
                <w:p w14:paraId="77E07821" w14:textId="77777777" w:rsidR="00857BF2" w:rsidRPr="004F5C82" w:rsidRDefault="00857BF2" w:rsidP="00A2374A">
                  <w:pPr>
                    <w:pStyle w:val="NoSpacing"/>
                    <w:rPr>
                      <w:rFonts w:ascii="Helvetica" w:hAnsi="Helvetica" w:cs="Helvetica"/>
                      <w:b/>
                      <w:bCs/>
                      <w:color w:val="222222"/>
                      <w:shd w:val="clear" w:color="auto" w:fill="FFFFFF"/>
                    </w:rPr>
                  </w:pPr>
                  <w:r w:rsidRPr="004F5C82">
                    <w:rPr>
                      <w:rFonts w:ascii="Helvetica" w:hAnsi="Helvetica" w:cs="Helvetica"/>
                      <w:b/>
                      <w:bCs/>
                      <w:color w:val="222222"/>
                      <w:shd w:val="clear" w:color="auto" w:fill="FFFFFF"/>
                    </w:rPr>
                    <w:t>Funding Opportunity Title:</w:t>
                  </w:r>
                </w:p>
              </w:tc>
              <w:tc>
                <w:tcPr>
                  <w:tcW w:w="3543" w:type="dxa"/>
                  <w:vAlign w:val="center"/>
                  <w:hideMark/>
                </w:tcPr>
                <w:p w14:paraId="796D71E9" w14:textId="77777777" w:rsidR="00857BF2" w:rsidRPr="004F5C82" w:rsidRDefault="00857BF2" w:rsidP="00A2374A">
                  <w:pPr>
                    <w:pStyle w:val="NoSpacing"/>
                    <w:rPr>
                      <w:rFonts w:ascii="Helvetica" w:hAnsi="Helvetica" w:cs="Helvetica"/>
                      <w:color w:val="222222"/>
                      <w:shd w:val="clear" w:color="auto" w:fill="FFFFFF"/>
                    </w:rPr>
                  </w:pPr>
                  <w:r w:rsidRPr="004F5C82">
                    <w:rPr>
                      <w:rFonts w:ascii="Helvetica" w:hAnsi="Helvetica" w:cs="Helvetica"/>
                      <w:color w:val="222222"/>
                      <w:shd w:val="clear" w:color="auto" w:fill="FFFFFF"/>
                    </w:rPr>
                    <w:t>FY2020 Historic Preservation Fund - Underrepresented Community Grants</w:t>
                  </w:r>
                </w:p>
              </w:tc>
            </w:tr>
            <w:tr w:rsidR="00857BF2" w:rsidRPr="004F5C82" w14:paraId="5A00DE1C" w14:textId="77777777" w:rsidTr="00A2374A">
              <w:trPr>
                <w:tblCellSpacing w:w="0" w:type="dxa"/>
              </w:trPr>
              <w:tc>
                <w:tcPr>
                  <w:tcW w:w="1707" w:type="dxa"/>
                  <w:noWrap/>
                  <w:hideMark/>
                </w:tcPr>
                <w:p w14:paraId="0A5015B9" w14:textId="77777777" w:rsidR="00857BF2" w:rsidRPr="004F5C82" w:rsidRDefault="00857BF2" w:rsidP="00A2374A">
                  <w:pPr>
                    <w:pStyle w:val="NoSpacing"/>
                    <w:rPr>
                      <w:rFonts w:ascii="Helvetica" w:hAnsi="Helvetica" w:cs="Helvetica"/>
                      <w:b/>
                      <w:bCs/>
                      <w:color w:val="222222"/>
                      <w:shd w:val="clear" w:color="auto" w:fill="FFFFFF"/>
                    </w:rPr>
                  </w:pPr>
                  <w:r w:rsidRPr="004F5C82">
                    <w:rPr>
                      <w:rFonts w:ascii="Helvetica" w:hAnsi="Helvetica" w:cs="Helvetica"/>
                      <w:b/>
                      <w:bCs/>
                      <w:color w:val="222222"/>
                      <w:shd w:val="clear" w:color="auto" w:fill="FFFFFF"/>
                    </w:rPr>
                    <w:t>Opportunity Category:</w:t>
                  </w:r>
                </w:p>
              </w:tc>
              <w:tc>
                <w:tcPr>
                  <w:tcW w:w="3543" w:type="dxa"/>
                  <w:vAlign w:val="center"/>
                  <w:hideMark/>
                </w:tcPr>
                <w:p w14:paraId="3D5DFEB3" w14:textId="77777777" w:rsidR="00857BF2" w:rsidRPr="004F5C82" w:rsidRDefault="00857BF2" w:rsidP="00A2374A">
                  <w:pPr>
                    <w:pStyle w:val="NoSpacing"/>
                    <w:rPr>
                      <w:rFonts w:ascii="Helvetica" w:hAnsi="Helvetica" w:cs="Helvetica"/>
                      <w:color w:val="222222"/>
                      <w:shd w:val="clear" w:color="auto" w:fill="FFFFFF"/>
                    </w:rPr>
                  </w:pPr>
                  <w:r w:rsidRPr="004F5C82">
                    <w:rPr>
                      <w:rFonts w:ascii="Helvetica" w:hAnsi="Helvetica" w:cs="Helvetica"/>
                      <w:color w:val="222222"/>
                      <w:shd w:val="clear" w:color="auto" w:fill="FFFFFF"/>
                    </w:rPr>
                    <w:t>Discretionary</w:t>
                  </w:r>
                </w:p>
              </w:tc>
            </w:tr>
            <w:tr w:rsidR="00857BF2" w:rsidRPr="004F5C82" w14:paraId="5956A1C5" w14:textId="77777777" w:rsidTr="00A2374A">
              <w:trPr>
                <w:tblCellSpacing w:w="0" w:type="dxa"/>
              </w:trPr>
              <w:tc>
                <w:tcPr>
                  <w:tcW w:w="1707" w:type="dxa"/>
                  <w:noWrap/>
                  <w:hideMark/>
                </w:tcPr>
                <w:p w14:paraId="6E55C424" w14:textId="77777777" w:rsidR="00857BF2" w:rsidRPr="004F5C82" w:rsidRDefault="00857BF2" w:rsidP="00A2374A">
                  <w:pPr>
                    <w:pStyle w:val="NoSpacing"/>
                    <w:rPr>
                      <w:rFonts w:ascii="Helvetica" w:hAnsi="Helvetica" w:cs="Helvetica"/>
                      <w:b/>
                      <w:bCs/>
                      <w:color w:val="222222"/>
                      <w:shd w:val="clear" w:color="auto" w:fill="FFFFFF"/>
                    </w:rPr>
                  </w:pPr>
                  <w:r w:rsidRPr="004F5C82">
                    <w:rPr>
                      <w:rFonts w:ascii="Helvetica" w:hAnsi="Helvetica" w:cs="Helvetica"/>
                      <w:b/>
                      <w:bCs/>
                      <w:color w:val="222222"/>
                      <w:shd w:val="clear" w:color="auto" w:fill="FFFFFF"/>
                    </w:rPr>
                    <w:t>Opportunity Category Explanation:</w:t>
                  </w:r>
                </w:p>
              </w:tc>
              <w:tc>
                <w:tcPr>
                  <w:tcW w:w="3543" w:type="dxa"/>
                  <w:vAlign w:val="center"/>
                  <w:hideMark/>
                </w:tcPr>
                <w:p w14:paraId="6B528F76" w14:textId="77777777" w:rsidR="00857BF2" w:rsidRPr="004F5C82" w:rsidRDefault="00857BF2" w:rsidP="00A2374A">
                  <w:pPr>
                    <w:pStyle w:val="NoSpacing"/>
                    <w:rPr>
                      <w:rFonts w:ascii="Helvetica" w:hAnsi="Helvetica" w:cs="Helvetica"/>
                      <w:color w:val="222222"/>
                      <w:shd w:val="clear" w:color="auto" w:fill="FFFFFF"/>
                    </w:rPr>
                  </w:pPr>
                  <w:r w:rsidRPr="004F5C82">
                    <w:rPr>
                      <w:rFonts w:ascii="Helvetica" w:hAnsi="Helvetica" w:cs="Helvetica"/>
                      <w:color w:val="222222"/>
                      <w:shd w:val="clear" w:color="auto" w:fill="FFFFFF"/>
                    </w:rPr>
                    <w:t> </w:t>
                  </w:r>
                </w:p>
              </w:tc>
            </w:tr>
            <w:tr w:rsidR="00857BF2" w:rsidRPr="004F5C82" w14:paraId="11679F2F" w14:textId="77777777" w:rsidTr="00A2374A">
              <w:trPr>
                <w:tblCellSpacing w:w="0" w:type="dxa"/>
              </w:trPr>
              <w:tc>
                <w:tcPr>
                  <w:tcW w:w="1707" w:type="dxa"/>
                  <w:noWrap/>
                  <w:hideMark/>
                </w:tcPr>
                <w:p w14:paraId="6B88DECD" w14:textId="77777777" w:rsidR="00857BF2" w:rsidRPr="004F5C82" w:rsidRDefault="00857BF2" w:rsidP="00A2374A">
                  <w:pPr>
                    <w:pStyle w:val="NoSpacing"/>
                    <w:rPr>
                      <w:rFonts w:ascii="Helvetica" w:hAnsi="Helvetica" w:cs="Helvetica"/>
                      <w:b/>
                      <w:bCs/>
                      <w:color w:val="222222"/>
                      <w:shd w:val="clear" w:color="auto" w:fill="FFFFFF"/>
                    </w:rPr>
                  </w:pPr>
                  <w:r w:rsidRPr="004F5C82">
                    <w:rPr>
                      <w:rFonts w:ascii="Helvetica" w:hAnsi="Helvetica" w:cs="Helvetica"/>
                      <w:b/>
                      <w:bCs/>
                      <w:color w:val="222222"/>
                      <w:shd w:val="clear" w:color="auto" w:fill="FFFFFF"/>
                    </w:rPr>
                    <w:t>Funding Instrument Type:</w:t>
                  </w:r>
                </w:p>
              </w:tc>
              <w:tc>
                <w:tcPr>
                  <w:tcW w:w="3543" w:type="dxa"/>
                  <w:vAlign w:val="center"/>
                  <w:hideMark/>
                </w:tcPr>
                <w:p w14:paraId="7CD84F50" w14:textId="77777777" w:rsidR="00857BF2" w:rsidRPr="004F5C82" w:rsidRDefault="00857BF2" w:rsidP="00A2374A">
                  <w:pPr>
                    <w:pStyle w:val="NoSpacing"/>
                    <w:rPr>
                      <w:rFonts w:ascii="Helvetica" w:hAnsi="Helvetica" w:cs="Helvetica"/>
                      <w:color w:val="222222"/>
                      <w:shd w:val="clear" w:color="auto" w:fill="FFFFFF"/>
                    </w:rPr>
                  </w:pPr>
                  <w:r w:rsidRPr="004F5C82">
                    <w:rPr>
                      <w:rFonts w:ascii="Helvetica" w:hAnsi="Helvetica" w:cs="Helvetica"/>
                      <w:color w:val="222222"/>
                      <w:shd w:val="clear" w:color="auto" w:fill="FFFFFF"/>
                    </w:rPr>
                    <w:t>Grant</w:t>
                  </w:r>
                </w:p>
              </w:tc>
            </w:tr>
            <w:tr w:rsidR="00857BF2" w:rsidRPr="004F5C82" w14:paraId="2543C897" w14:textId="77777777" w:rsidTr="00A2374A">
              <w:trPr>
                <w:tblCellSpacing w:w="0" w:type="dxa"/>
              </w:trPr>
              <w:tc>
                <w:tcPr>
                  <w:tcW w:w="1707" w:type="dxa"/>
                  <w:noWrap/>
                  <w:hideMark/>
                </w:tcPr>
                <w:p w14:paraId="4F528FF0" w14:textId="77777777" w:rsidR="00857BF2" w:rsidRPr="004F5C82" w:rsidRDefault="00857BF2" w:rsidP="00A2374A">
                  <w:pPr>
                    <w:pStyle w:val="NoSpacing"/>
                    <w:rPr>
                      <w:rFonts w:ascii="Helvetica" w:hAnsi="Helvetica" w:cs="Helvetica"/>
                      <w:b/>
                      <w:bCs/>
                      <w:color w:val="222222"/>
                      <w:shd w:val="clear" w:color="auto" w:fill="FFFFFF"/>
                    </w:rPr>
                  </w:pPr>
                  <w:r w:rsidRPr="004F5C82">
                    <w:rPr>
                      <w:rFonts w:ascii="Helvetica" w:hAnsi="Helvetica" w:cs="Helvetica"/>
                      <w:b/>
                      <w:bCs/>
                      <w:color w:val="222222"/>
                      <w:shd w:val="clear" w:color="auto" w:fill="FFFFFF"/>
                    </w:rPr>
                    <w:t>Category of Funding Activity:</w:t>
                  </w:r>
                </w:p>
              </w:tc>
              <w:tc>
                <w:tcPr>
                  <w:tcW w:w="3543" w:type="dxa"/>
                  <w:vAlign w:val="center"/>
                  <w:hideMark/>
                </w:tcPr>
                <w:p w14:paraId="2D68B711" w14:textId="77777777" w:rsidR="00857BF2" w:rsidRPr="004F5C82" w:rsidRDefault="00857BF2" w:rsidP="00A2374A">
                  <w:pPr>
                    <w:pStyle w:val="NoSpacing"/>
                    <w:rPr>
                      <w:rFonts w:ascii="Helvetica" w:hAnsi="Helvetica" w:cs="Helvetica"/>
                      <w:color w:val="222222"/>
                      <w:shd w:val="clear" w:color="auto" w:fill="FFFFFF"/>
                    </w:rPr>
                  </w:pPr>
                  <w:r w:rsidRPr="004F5C82">
                    <w:rPr>
                      <w:rFonts w:ascii="Helvetica" w:hAnsi="Helvetica" w:cs="Helvetica"/>
                      <w:color w:val="222222"/>
                      <w:shd w:val="clear" w:color="auto" w:fill="FFFFFF"/>
                    </w:rPr>
                    <w:t>Other (see text field entitled "Explanation of Other Category of Funding Activity" for clarification)</w:t>
                  </w:r>
                </w:p>
              </w:tc>
            </w:tr>
            <w:tr w:rsidR="00857BF2" w:rsidRPr="004F5C82" w14:paraId="0B699E94" w14:textId="77777777" w:rsidTr="00A2374A">
              <w:trPr>
                <w:tblCellSpacing w:w="0" w:type="dxa"/>
              </w:trPr>
              <w:tc>
                <w:tcPr>
                  <w:tcW w:w="1707" w:type="dxa"/>
                  <w:noWrap/>
                  <w:hideMark/>
                </w:tcPr>
                <w:p w14:paraId="34731249" w14:textId="77777777" w:rsidR="00857BF2" w:rsidRPr="004F5C82" w:rsidRDefault="00857BF2" w:rsidP="00A2374A">
                  <w:pPr>
                    <w:pStyle w:val="NoSpacing"/>
                    <w:rPr>
                      <w:rFonts w:ascii="Helvetica" w:hAnsi="Helvetica" w:cs="Helvetica"/>
                      <w:b/>
                      <w:bCs/>
                      <w:color w:val="222222"/>
                      <w:shd w:val="clear" w:color="auto" w:fill="FFFFFF"/>
                    </w:rPr>
                  </w:pPr>
                  <w:r w:rsidRPr="004F5C82">
                    <w:rPr>
                      <w:rFonts w:ascii="Helvetica" w:hAnsi="Helvetica" w:cs="Helvetica"/>
                      <w:b/>
                      <w:bCs/>
                      <w:color w:val="222222"/>
                      <w:shd w:val="clear" w:color="auto" w:fill="FFFFFF"/>
                    </w:rPr>
                    <w:t>Category Explanation:</w:t>
                  </w:r>
                </w:p>
              </w:tc>
              <w:tc>
                <w:tcPr>
                  <w:tcW w:w="3543" w:type="dxa"/>
                  <w:vAlign w:val="center"/>
                  <w:hideMark/>
                </w:tcPr>
                <w:p w14:paraId="3D9154A9" w14:textId="77777777" w:rsidR="00857BF2" w:rsidRPr="004F5C82" w:rsidRDefault="00857BF2" w:rsidP="00A2374A">
                  <w:pPr>
                    <w:pStyle w:val="NoSpacing"/>
                    <w:rPr>
                      <w:rFonts w:ascii="Helvetica" w:hAnsi="Helvetica" w:cs="Helvetica"/>
                      <w:color w:val="222222"/>
                      <w:shd w:val="clear" w:color="auto" w:fill="FFFFFF"/>
                    </w:rPr>
                  </w:pPr>
                  <w:r w:rsidRPr="004F5C82">
                    <w:rPr>
                      <w:rFonts w:ascii="Helvetica" w:hAnsi="Helvetica" w:cs="Helvetica"/>
                      <w:color w:val="222222"/>
                      <w:shd w:val="clear" w:color="auto" w:fill="FFFFFF"/>
                    </w:rPr>
                    <w:t>Historic Preservation</w:t>
                  </w:r>
                </w:p>
              </w:tc>
            </w:tr>
            <w:tr w:rsidR="00857BF2" w:rsidRPr="004F5C82" w14:paraId="50EE8F48" w14:textId="77777777" w:rsidTr="00A2374A">
              <w:trPr>
                <w:tblCellSpacing w:w="0" w:type="dxa"/>
              </w:trPr>
              <w:tc>
                <w:tcPr>
                  <w:tcW w:w="1707" w:type="dxa"/>
                  <w:noWrap/>
                  <w:hideMark/>
                </w:tcPr>
                <w:p w14:paraId="6DF55CAB" w14:textId="77777777" w:rsidR="00857BF2" w:rsidRPr="004F5C82" w:rsidRDefault="00857BF2" w:rsidP="00A2374A">
                  <w:pPr>
                    <w:pStyle w:val="NoSpacing"/>
                    <w:rPr>
                      <w:rFonts w:ascii="Helvetica" w:hAnsi="Helvetica" w:cs="Helvetica"/>
                      <w:b/>
                      <w:bCs/>
                      <w:color w:val="222222"/>
                      <w:shd w:val="clear" w:color="auto" w:fill="FFFFFF"/>
                    </w:rPr>
                  </w:pPr>
                  <w:r w:rsidRPr="004F5C82">
                    <w:rPr>
                      <w:rFonts w:ascii="Helvetica" w:hAnsi="Helvetica" w:cs="Helvetica"/>
                      <w:b/>
                      <w:bCs/>
                      <w:color w:val="222222"/>
                      <w:shd w:val="clear" w:color="auto" w:fill="FFFFFF"/>
                    </w:rPr>
                    <w:t>Expected Number of Awards:</w:t>
                  </w:r>
                </w:p>
              </w:tc>
              <w:tc>
                <w:tcPr>
                  <w:tcW w:w="3543" w:type="dxa"/>
                  <w:vAlign w:val="center"/>
                  <w:hideMark/>
                </w:tcPr>
                <w:p w14:paraId="78F10234" w14:textId="77777777" w:rsidR="00857BF2" w:rsidRPr="004F5C82" w:rsidRDefault="00857BF2" w:rsidP="00A2374A">
                  <w:pPr>
                    <w:pStyle w:val="NoSpacing"/>
                    <w:rPr>
                      <w:rFonts w:ascii="Helvetica" w:hAnsi="Helvetica" w:cs="Helvetica"/>
                      <w:color w:val="222222"/>
                      <w:shd w:val="clear" w:color="auto" w:fill="FFFFFF"/>
                    </w:rPr>
                  </w:pPr>
                  <w:r w:rsidRPr="004F5C82">
                    <w:rPr>
                      <w:rFonts w:ascii="Helvetica" w:hAnsi="Helvetica" w:cs="Helvetica"/>
                      <w:color w:val="222222"/>
                      <w:shd w:val="clear" w:color="auto" w:fill="FFFFFF"/>
                    </w:rPr>
                    <w:t> </w:t>
                  </w:r>
                </w:p>
              </w:tc>
            </w:tr>
            <w:tr w:rsidR="00857BF2" w:rsidRPr="004F5C82" w14:paraId="44699AB0" w14:textId="77777777" w:rsidTr="00A2374A">
              <w:trPr>
                <w:tblCellSpacing w:w="0" w:type="dxa"/>
              </w:trPr>
              <w:tc>
                <w:tcPr>
                  <w:tcW w:w="1707" w:type="dxa"/>
                  <w:noWrap/>
                  <w:hideMark/>
                </w:tcPr>
                <w:p w14:paraId="6AFBA9E0" w14:textId="77777777" w:rsidR="00857BF2" w:rsidRPr="004F5C82" w:rsidRDefault="00857BF2" w:rsidP="00A2374A">
                  <w:pPr>
                    <w:pStyle w:val="NoSpacing"/>
                    <w:rPr>
                      <w:rFonts w:ascii="Helvetica" w:hAnsi="Helvetica" w:cs="Helvetica"/>
                      <w:b/>
                      <w:bCs/>
                      <w:color w:val="222222"/>
                      <w:shd w:val="clear" w:color="auto" w:fill="FFFFFF"/>
                    </w:rPr>
                  </w:pPr>
                  <w:r w:rsidRPr="004F5C82">
                    <w:rPr>
                      <w:rFonts w:ascii="Helvetica" w:hAnsi="Helvetica" w:cs="Helvetica"/>
                      <w:b/>
                      <w:bCs/>
                      <w:color w:val="222222"/>
                      <w:shd w:val="clear" w:color="auto" w:fill="FFFFFF"/>
                    </w:rPr>
                    <w:t>CFDA Number(s):</w:t>
                  </w:r>
                </w:p>
              </w:tc>
              <w:tc>
                <w:tcPr>
                  <w:tcW w:w="3543" w:type="dxa"/>
                  <w:vAlign w:val="center"/>
                  <w:hideMark/>
                </w:tcPr>
                <w:p w14:paraId="53B0E5B8" w14:textId="77777777" w:rsidR="00857BF2" w:rsidRPr="004F5C82" w:rsidRDefault="00857BF2" w:rsidP="00A2374A">
                  <w:pPr>
                    <w:pStyle w:val="NoSpacing"/>
                    <w:rPr>
                      <w:rFonts w:ascii="Helvetica" w:hAnsi="Helvetica" w:cs="Helvetica"/>
                      <w:color w:val="222222"/>
                      <w:shd w:val="clear" w:color="auto" w:fill="FFFFFF"/>
                    </w:rPr>
                  </w:pPr>
                  <w:r w:rsidRPr="004F5C82">
                    <w:rPr>
                      <w:rFonts w:ascii="Helvetica" w:hAnsi="Helvetica" w:cs="Helvetica"/>
                      <w:color w:val="222222"/>
                      <w:shd w:val="clear" w:color="auto" w:fill="FFFFFF"/>
                    </w:rPr>
                    <w:t>15.904 -- Historic Preservation Fund Grants-In-Aid</w:t>
                  </w:r>
                </w:p>
              </w:tc>
            </w:tr>
            <w:tr w:rsidR="00857BF2" w:rsidRPr="004F5C82" w14:paraId="56BE7FE8" w14:textId="77777777" w:rsidTr="00A2374A">
              <w:trPr>
                <w:tblCellSpacing w:w="0" w:type="dxa"/>
              </w:trPr>
              <w:tc>
                <w:tcPr>
                  <w:tcW w:w="1707" w:type="dxa"/>
                  <w:noWrap/>
                  <w:hideMark/>
                </w:tcPr>
                <w:p w14:paraId="2260196C" w14:textId="77777777" w:rsidR="00857BF2" w:rsidRPr="004F5C82" w:rsidRDefault="00857BF2" w:rsidP="00A2374A">
                  <w:pPr>
                    <w:pStyle w:val="NoSpacing"/>
                    <w:rPr>
                      <w:rFonts w:ascii="Helvetica" w:hAnsi="Helvetica" w:cs="Helvetica"/>
                      <w:b/>
                      <w:bCs/>
                      <w:color w:val="222222"/>
                      <w:shd w:val="clear" w:color="auto" w:fill="FFFFFF"/>
                    </w:rPr>
                  </w:pPr>
                  <w:r w:rsidRPr="004F5C82">
                    <w:rPr>
                      <w:rFonts w:ascii="Helvetica" w:hAnsi="Helvetica" w:cs="Helvetica"/>
                      <w:b/>
                      <w:bCs/>
                      <w:color w:val="222222"/>
                      <w:shd w:val="clear" w:color="auto" w:fill="FFFFFF"/>
                    </w:rPr>
                    <w:t>Cost Sharing or Matching Requirement:</w:t>
                  </w:r>
                </w:p>
              </w:tc>
              <w:tc>
                <w:tcPr>
                  <w:tcW w:w="3543" w:type="dxa"/>
                  <w:vAlign w:val="center"/>
                  <w:hideMark/>
                </w:tcPr>
                <w:p w14:paraId="5BBC02A6" w14:textId="77777777" w:rsidR="00857BF2" w:rsidRPr="004F5C82" w:rsidRDefault="00857BF2" w:rsidP="00A2374A">
                  <w:pPr>
                    <w:pStyle w:val="NoSpacing"/>
                    <w:rPr>
                      <w:rFonts w:ascii="Helvetica" w:hAnsi="Helvetica" w:cs="Helvetica"/>
                      <w:color w:val="222222"/>
                      <w:shd w:val="clear" w:color="auto" w:fill="FFFFFF"/>
                    </w:rPr>
                  </w:pPr>
                  <w:r w:rsidRPr="004F5C82">
                    <w:rPr>
                      <w:rFonts w:ascii="Helvetica" w:hAnsi="Helvetica" w:cs="Helvetica"/>
                      <w:color w:val="222222"/>
                      <w:shd w:val="clear" w:color="auto" w:fill="FFFFFF"/>
                    </w:rPr>
                    <w:t>No</w:t>
                  </w:r>
                </w:p>
              </w:tc>
            </w:tr>
          </w:tbl>
          <w:p w14:paraId="653DCCCF" w14:textId="77777777" w:rsidR="00857BF2" w:rsidRPr="004F5C82" w:rsidRDefault="00857BF2" w:rsidP="00A2374A">
            <w:pPr>
              <w:pStyle w:val="NoSpacing"/>
              <w:rPr>
                <w:rFonts w:ascii="Helvetica" w:hAnsi="Helvetica" w:cs="Helvetica"/>
                <w:color w:val="222222"/>
                <w:shd w:val="clear" w:color="auto" w:fill="FFFFFF"/>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857BF2" w:rsidRPr="004F5C82" w14:paraId="325018D7" w14:textId="77777777" w:rsidTr="00A2374A">
              <w:trPr>
                <w:tblCellSpacing w:w="0" w:type="dxa"/>
              </w:trPr>
              <w:tc>
                <w:tcPr>
                  <w:tcW w:w="1195" w:type="dxa"/>
                  <w:noWrap/>
                  <w:hideMark/>
                </w:tcPr>
                <w:p w14:paraId="0EE6FFC3" w14:textId="77777777" w:rsidR="00857BF2" w:rsidRPr="004F5C82" w:rsidRDefault="00857BF2" w:rsidP="00A2374A">
                  <w:pPr>
                    <w:pStyle w:val="NoSpacing"/>
                    <w:rPr>
                      <w:rFonts w:ascii="Helvetica" w:hAnsi="Helvetica" w:cs="Helvetica"/>
                      <w:b/>
                      <w:bCs/>
                      <w:color w:val="222222"/>
                      <w:shd w:val="clear" w:color="auto" w:fill="FFFFFF"/>
                    </w:rPr>
                  </w:pPr>
                  <w:r w:rsidRPr="004F5C82">
                    <w:rPr>
                      <w:rFonts w:ascii="Helvetica" w:hAnsi="Helvetica" w:cs="Helvetica"/>
                      <w:b/>
                      <w:bCs/>
                      <w:color w:val="222222"/>
                      <w:shd w:val="clear" w:color="auto" w:fill="FFFFFF"/>
                    </w:rPr>
                    <w:t>Version:</w:t>
                  </w:r>
                </w:p>
              </w:tc>
              <w:tc>
                <w:tcPr>
                  <w:tcW w:w="5123" w:type="dxa"/>
                  <w:vAlign w:val="center"/>
                  <w:hideMark/>
                </w:tcPr>
                <w:p w14:paraId="4EEE9828" w14:textId="77777777" w:rsidR="00857BF2" w:rsidRPr="004F5C82" w:rsidRDefault="00857BF2" w:rsidP="00A2374A">
                  <w:pPr>
                    <w:pStyle w:val="NoSpacing"/>
                    <w:rPr>
                      <w:rFonts w:ascii="Helvetica" w:hAnsi="Helvetica" w:cs="Helvetica"/>
                      <w:color w:val="222222"/>
                      <w:shd w:val="clear" w:color="auto" w:fill="FFFFFF"/>
                    </w:rPr>
                  </w:pPr>
                  <w:r w:rsidRPr="004F5C82">
                    <w:rPr>
                      <w:rFonts w:ascii="Helvetica" w:hAnsi="Helvetica" w:cs="Helvetica"/>
                      <w:color w:val="222222"/>
                      <w:shd w:val="clear" w:color="auto" w:fill="FFFFFF"/>
                    </w:rPr>
                    <w:t>Synopsis 1</w:t>
                  </w:r>
                </w:p>
              </w:tc>
            </w:tr>
            <w:tr w:rsidR="00857BF2" w:rsidRPr="004F5C82" w14:paraId="45842C5E" w14:textId="77777777" w:rsidTr="00A2374A">
              <w:trPr>
                <w:tblCellSpacing w:w="0" w:type="dxa"/>
              </w:trPr>
              <w:tc>
                <w:tcPr>
                  <w:tcW w:w="1195" w:type="dxa"/>
                  <w:noWrap/>
                  <w:hideMark/>
                </w:tcPr>
                <w:p w14:paraId="45D5AF92" w14:textId="77777777" w:rsidR="00857BF2" w:rsidRPr="004F5C82" w:rsidRDefault="00857BF2" w:rsidP="00A2374A">
                  <w:pPr>
                    <w:pStyle w:val="NoSpacing"/>
                    <w:rPr>
                      <w:rFonts w:ascii="Helvetica" w:hAnsi="Helvetica" w:cs="Helvetica"/>
                      <w:b/>
                      <w:bCs/>
                      <w:color w:val="222222"/>
                      <w:shd w:val="clear" w:color="auto" w:fill="FFFFFF"/>
                    </w:rPr>
                  </w:pPr>
                  <w:r w:rsidRPr="004F5C82">
                    <w:rPr>
                      <w:rFonts w:ascii="Helvetica" w:hAnsi="Helvetica" w:cs="Helvetica"/>
                      <w:b/>
                      <w:bCs/>
                      <w:color w:val="222222"/>
                      <w:shd w:val="clear" w:color="auto" w:fill="FFFFFF"/>
                    </w:rPr>
                    <w:t>Posted Date:</w:t>
                  </w:r>
                </w:p>
              </w:tc>
              <w:tc>
                <w:tcPr>
                  <w:tcW w:w="5123" w:type="dxa"/>
                  <w:vAlign w:val="center"/>
                  <w:hideMark/>
                </w:tcPr>
                <w:p w14:paraId="31BD481C" w14:textId="77777777" w:rsidR="00857BF2" w:rsidRPr="004F5C82" w:rsidRDefault="00857BF2" w:rsidP="00A2374A">
                  <w:pPr>
                    <w:pStyle w:val="NoSpacing"/>
                    <w:rPr>
                      <w:rFonts w:ascii="Helvetica" w:hAnsi="Helvetica" w:cs="Helvetica"/>
                      <w:color w:val="222222"/>
                      <w:shd w:val="clear" w:color="auto" w:fill="FFFFFF"/>
                    </w:rPr>
                  </w:pPr>
                  <w:r w:rsidRPr="004F5C82">
                    <w:rPr>
                      <w:rFonts w:ascii="Helvetica" w:hAnsi="Helvetica" w:cs="Helvetica"/>
                      <w:color w:val="222222"/>
                      <w:shd w:val="clear" w:color="auto" w:fill="FFFFFF"/>
                    </w:rPr>
                    <w:t>Jan 26, 2021</w:t>
                  </w:r>
                </w:p>
              </w:tc>
            </w:tr>
            <w:tr w:rsidR="00857BF2" w:rsidRPr="004F5C82" w14:paraId="2C75A30E" w14:textId="77777777" w:rsidTr="00A2374A">
              <w:trPr>
                <w:tblCellSpacing w:w="0" w:type="dxa"/>
              </w:trPr>
              <w:tc>
                <w:tcPr>
                  <w:tcW w:w="1195" w:type="dxa"/>
                  <w:noWrap/>
                  <w:hideMark/>
                </w:tcPr>
                <w:p w14:paraId="7AA6F5F3" w14:textId="77777777" w:rsidR="00857BF2" w:rsidRPr="004F5C82" w:rsidRDefault="00857BF2" w:rsidP="00A2374A">
                  <w:pPr>
                    <w:pStyle w:val="NoSpacing"/>
                    <w:rPr>
                      <w:rFonts w:ascii="Helvetica" w:hAnsi="Helvetica" w:cs="Helvetica"/>
                      <w:b/>
                      <w:bCs/>
                      <w:color w:val="222222"/>
                      <w:shd w:val="clear" w:color="auto" w:fill="FFFFFF"/>
                    </w:rPr>
                  </w:pPr>
                  <w:r w:rsidRPr="004F5C82">
                    <w:rPr>
                      <w:rFonts w:ascii="Helvetica" w:hAnsi="Helvetica" w:cs="Helvetica"/>
                      <w:b/>
                      <w:bCs/>
                      <w:color w:val="222222"/>
                      <w:shd w:val="clear" w:color="auto" w:fill="FFFFFF"/>
                    </w:rPr>
                    <w:t>Last Updated Date:</w:t>
                  </w:r>
                </w:p>
              </w:tc>
              <w:tc>
                <w:tcPr>
                  <w:tcW w:w="5123" w:type="dxa"/>
                  <w:vAlign w:val="center"/>
                  <w:hideMark/>
                </w:tcPr>
                <w:p w14:paraId="72366961" w14:textId="77777777" w:rsidR="00857BF2" w:rsidRPr="004F5C82" w:rsidRDefault="00857BF2" w:rsidP="00A2374A">
                  <w:pPr>
                    <w:pStyle w:val="NoSpacing"/>
                    <w:rPr>
                      <w:rFonts w:ascii="Helvetica" w:hAnsi="Helvetica" w:cs="Helvetica"/>
                      <w:color w:val="222222"/>
                      <w:shd w:val="clear" w:color="auto" w:fill="FFFFFF"/>
                    </w:rPr>
                  </w:pPr>
                  <w:r w:rsidRPr="004F5C82">
                    <w:rPr>
                      <w:rFonts w:ascii="Helvetica" w:hAnsi="Helvetica" w:cs="Helvetica"/>
                      <w:color w:val="222222"/>
                      <w:shd w:val="clear" w:color="auto" w:fill="FFFFFF"/>
                    </w:rPr>
                    <w:t>Jan 26, 2021</w:t>
                  </w:r>
                </w:p>
              </w:tc>
            </w:tr>
            <w:tr w:rsidR="00857BF2" w:rsidRPr="004F5C82" w14:paraId="30DBB6E1" w14:textId="77777777" w:rsidTr="00A2374A">
              <w:trPr>
                <w:tblCellSpacing w:w="0" w:type="dxa"/>
              </w:trPr>
              <w:tc>
                <w:tcPr>
                  <w:tcW w:w="1195" w:type="dxa"/>
                  <w:noWrap/>
                  <w:hideMark/>
                </w:tcPr>
                <w:p w14:paraId="37FD0A75" w14:textId="77777777" w:rsidR="00857BF2" w:rsidRPr="004F5C82" w:rsidRDefault="00857BF2" w:rsidP="00A2374A">
                  <w:pPr>
                    <w:pStyle w:val="NoSpacing"/>
                    <w:rPr>
                      <w:rFonts w:ascii="Helvetica" w:hAnsi="Helvetica" w:cs="Helvetica"/>
                      <w:b/>
                      <w:bCs/>
                      <w:color w:val="222222"/>
                      <w:shd w:val="clear" w:color="auto" w:fill="FFFFFF"/>
                    </w:rPr>
                  </w:pPr>
                  <w:r w:rsidRPr="004F5C82">
                    <w:rPr>
                      <w:rFonts w:ascii="Helvetica" w:hAnsi="Helvetica" w:cs="Helvetica"/>
                      <w:b/>
                      <w:bCs/>
                      <w:color w:val="222222"/>
                      <w:shd w:val="clear" w:color="auto" w:fill="FFFFFF"/>
                    </w:rPr>
                    <w:t>Current Closing Date for Applications:</w:t>
                  </w:r>
                </w:p>
              </w:tc>
              <w:tc>
                <w:tcPr>
                  <w:tcW w:w="5123" w:type="dxa"/>
                  <w:vAlign w:val="center"/>
                  <w:hideMark/>
                </w:tcPr>
                <w:p w14:paraId="0186F117" w14:textId="77777777" w:rsidR="00857BF2" w:rsidRPr="004F5C82" w:rsidRDefault="00857BF2" w:rsidP="00A2374A">
                  <w:pPr>
                    <w:pStyle w:val="NoSpacing"/>
                    <w:rPr>
                      <w:rFonts w:ascii="Helvetica" w:hAnsi="Helvetica" w:cs="Helvetica"/>
                      <w:color w:val="222222"/>
                      <w:shd w:val="clear" w:color="auto" w:fill="FFFFFF"/>
                    </w:rPr>
                  </w:pPr>
                  <w:r w:rsidRPr="004F5C82">
                    <w:rPr>
                      <w:rFonts w:ascii="Helvetica" w:hAnsi="Helvetica" w:cs="Helvetica"/>
                      <w:color w:val="222222"/>
                      <w:shd w:val="clear" w:color="auto" w:fill="FFFFFF"/>
                    </w:rPr>
                    <w:t>Mar 31, 2021  Electronically submitted applications must be submitted no later than 11:59 PM, ET, on the listed application due date. Applicants are held responsible for their proposals being submitted to the National Park Service. Applications must be received by the date above. Applicants are encouraged to submit the application well before the deadline. Application preparation time may take several weeks, so please start the application process as soon as possible. Applications received after the deadline will not be reviewed or considered for award. If it is determined that a proposal was not considered due to lateness, the applicant will be notified during the selection process.</w:t>
                  </w:r>
                </w:p>
              </w:tc>
            </w:tr>
            <w:tr w:rsidR="00857BF2" w:rsidRPr="004F5C82" w14:paraId="038F48F9" w14:textId="77777777" w:rsidTr="00A2374A">
              <w:trPr>
                <w:tblCellSpacing w:w="0" w:type="dxa"/>
              </w:trPr>
              <w:tc>
                <w:tcPr>
                  <w:tcW w:w="1195" w:type="dxa"/>
                  <w:noWrap/>
                  <w:hideMark/>
                </w:tcPr>
                <w:p w14:paraId="7803A011" w14:textId="77777777" w:rsidR="00857BF2" w:rsidRPr="004F5C82" w:rsidRDefault="00857BF2" w:rsidP="00A2374A">
                  <w:pPr>
                    <w:pStyle w:val="NoSpacing"/>
                    <w:rPr>
                      <w:rFonts w:ascii="Helvetica" w:hAnsi="Helvetica" w:cs="Helvetica"/>
                      <w:b/>
                      <w:bCs/>
                      <w:color w:val="222222"/>
                      <w:shd w:val="clear" w:color="auto" w:fill="FFFFFF"/>
                    </w:rPr>
                  </w:pPr>
                  <w:r w:rsidRPr="004F5C82">
                    <w:rPr>
                      <w:rFonts w:ascii="Helvetica" w:hAnsi="Helvetica" w:cs="Helvetica"/>
                      <w:b/>
                      <w:bCs/>
                      <w:color w:val="222222"/>
                      <w:shd w:val="clear" w:color="auto" w:fill="FFFFFF"/>
                    </w:rPr>
                    <w:t>Archive Date:</w:t>
                  </w:r>
                </w:p>
              </w:tc>
              <w:tc>
                <w:tcPr>
                  <w:tcW w:w="5123" w:type="dxa"/>
                  <w:vAlign w:val="center"/>
                  <w:hideMark/>
                </w:tcPr>
                <w:p w14:paraId="3E2098B6" w14:textId="77777777" w:rsidR="00857BF2" w:rsidRPr="004F5C82" w:rsidRDefault="00857BF2" w:rsidP="00A2374A">
                  <w:pPr>
                    <w:pStyle w:val="NoSpacing"/>
                    <w:rPr>
                      <w:rFonts w:ascii="Helvetica" w:hAnsi="Helvetica" w:cs="Helvetica"/>
                      <w:color w:val="222222"/>
                      <w:shd w:val="clear" w:color="auto" w:fill="FFFFFF"/>
                    </w:rPr>
                  </w:pPr>
                  <w:r w:rsidRPr="004F5C82">
                    <w:rPr>
                      <w:rFonts w:ascii="Helvetica" w:hAnsi="Helvetica" w:cs="Helvetica"/>
                      <w:color w:val="222222"/>
                      <w:shd w:val="clear" w:color="auto" w:fill="FFFFFF"/>
                    </w:rPr>
                    <w:t>Jan 04, 2022</w:t>
                  </w:r>
                </w:p>
              </w:tc>
            </w:tr>
            <w:tr w:rsidR="00857BF2" w:rsidRPr="004F5C82" w14:paraId="4C01B2D5" w14:textId="77777777" w:rsidTr="00A2374A">
              <w:trPr>
                <w:tblCellSpacing w:w="0" w:type="dxa"/>
              </w:trPr>
              <w:tc>
                <w:tcPr>
                  <w:tcW w:w="1195" w:type="dxa"/>
                  <w:noWrap/>
                  <w:hideMark/>
                </w:tcPr>
                <w:p w14:paraId="2AEF3D8B" w14:textId="77777777" w:rsidR="00857BF2" w:rsidRPr="004F5C82" w:rsidRDefault="00857BF2" w:rsidP="00A2374A">
                  <w:pPr>
                    <w:pStyle w:val="NoSpacing"/>
                    <w:rPr>
                      <w:rFonts w:ascii="Helvetica" w:hAnsi="Helvetica" w:cs="Helvetica"/>
                      <w:b/>
                      <w:bCs/>
                      <w:color w:val="222222"/>
                      <w:shd w:val="clear" w:color="auto" w:fill="FFFFFF"/>
                    </w:rPr>
                  </w:pPr>
                  <w:r w:rsidRPr="004F5C82">
                    <w:rPr>
                      <w:rFonts w:ascii="Helvetica" w:hAnsi="Helvetica" w:cs="Helvetica"/>
                      <w:b/>
                      <w:bCs/>
                      <w:color w:val="222222"/>
                      <w:shd w:val="clear" w:color="auto" w:fill="FFFFFF"/>
                    </w:rPr>
                    <w:t>Estimated Total Program Funding:</w:t>
                  </w:r>
                </w:p>
              </w:tc>
              <w:tc>
                <w:tcPr>
                  <w:tcW w:w="5123" w:type="dxa"/>
                  <w:vAlign w:val="center"/>
                  <w:hideMark/>
                </w:tcPr>
                <w:p w14:paraId="3718C31B" w14:textId="77777777" w:rsidR="00857BF2" w:rsidRPr="004F5C82" w:rsidRDefault="00857BF2" w:rsidP="00A2374A">
                  <w:pPr>
                    <w:pStyle w:val="NoSpacing"/>
                    <w:rPr>
                      <w:rFonts w:ascii="Helvetica" w:hAnsi="Helvetica" w:cs="Helvetica"/>
                      <w:color w:val="222222"/>
                      <w:shd w:val="clear" w:color="auto" w:fill="FFFFFF"/>
                    </w:rPr>
                  </w:pPr>
                  <w:r w:rsidRPr="004F5C82">
                    <w:rPr>
                      <w:rFonts w:ascii="Helvetica" w:hAnsi="Helvetica" w:cs="Helvetica"/>
                      <w:color w:val="222222"/>
                      <w:shd w:val="clear" w:color="auto" w:fill="FFFFFF"/>
                    </w:rPr>
                    <w:t>$750,000</w:t>
                  </w:r>
                </w:p>
              </w:tc>
            </w:tr>
            <w:tr w:rsidR="00857BF2" w:rsidRPr="004F5C82" w14:paraId="425C906E" w14:textId="77777777" w:rsidTr="00A2374A">
              <w:trPr>
                <w:tblCellSpacing w:w="0" w:type="dxa"/>
              </w:trPr>
              <w:tc>
                <w:tcPr>
                  <w:tcW w:w="1195" w:type="dxa"/>
                  <w:noWrap/>
                  <w:hideMark/>
                </w:tcPr>
                <w:p w14:paraId="78366EEA" w14:textId="77777777" w:rsidR="00857BF2" w:rsidRPr="004F5C82" w:rsidRDefault="00857BF2" w:rsidP="00A2374A">
                  <w:pPr>
                    <w:pStyle w:val="NoSpacing"/>
                    <w:rPr>
                      <w:rFonts w:ascii="Helvetica" w:hAnsi="Helvetica" w:cs="Helvetica"/>
                      <w:b/>
                      <w:bCs/>
                      <w:color w:val="222222"/>
                      <w:shd w:val="clear" w:color="auto" w:fill="FFFFFF"/>
                    </w:rPr>
                  </w:pPr>
                  <w:r w:rsidRPr="004F5C82">
                    <w:rPr>
                      <w:rFonts w:ascii="Helvetica" w:hAnsi="Helvetica" w:cs="Helvetica"/>
                      <w:b/>
                      <w:bCs/>
                      <w:color w:val="222222"/>
                      <w:shd w:val="clear" w:color="auto" w:fill="FFFFFF"/>
                    </w:rPr>
                    <w:t>Award Ceiling:</w:t>
                  </w:r>
                </w:p>
              </w:tc>
              <w:tc>
                <w:tcPr>
                  <w:tcW w:w="5123" w:type="dxa"/>
                  <w:vAlign w:val="center"/>
                  <w:hideMark/>
                </w:tcPr>
                <w:p w14:paraId="5B4A0988" w14:textId="77777777" w:rsidR="00857BF2" w:rsidRPr="004F5C82" w:rsidRDefault="00857BF2" w:rsidP="00A2374A">
                  <w:pPr>
                    <w:pStyle w:val="NoSpacing"/>
                    <w:rPr>
                      <w:rFonts w:ascii="Helvetica" w:hAnsi="Helvetica" w:cs="Helvetica"/>
                      <w:color w:val="222222"/>
                      <w:shd w:val="clear" w:color="auto" w:fill="FFFFFF"/>
                    </w:rPr>
                  </w:pPr>
                  <w:r w:rsidRPr="004F5C82">
                    <w:rPr>
                      <w:rFonts w:ascii="Helvetica" w:hAnsi="Helvetica" w:cs="Helvetica"/>
                      <w:color w:val="222222"/>
                      <w:shd w:val="clear" w:color="auto" w:fill="FFFFFF"/>
                    </w:rPr>
                    <w:t>$50,000</w:t>
                  </w:r>
                </w:p>
              </w:tc>
            </w:tr>
            <w:tr w:rsidR="00857BF2" w:rsidRPr="004F5C82" w14:paraId="567DA0B4" w14:textId="77777777" w:rsidTr="00A2374A">
              <w:trPr>
                <w:tblCellSpacing w:w="0" w:type="dxa"/>
              </w:trPr>
              <w:tc>
                <w:tcPr>
                  <w:tcW w:w="1195" w:type="dxa"/>
                  <w:noWrap/>
                  <w:hideMark/>
                </w:tcPr>
                <w:p w14:paraId="741DA69F" w14:textId="77777777" w:rsidR="00857BF2" w:rsidRPr="004F5C82" w:rsidRDefault="00857BF2" w:rsidP="00A2374A">
                  <w:pPr>
                    <w:pStyle w:val="NoSpacing"/>
                    <w:rPr>
                      <w:rFonts w:ascii="Helvetica" w:hAnsi="Helvetica" w:cs="Helvetica"/>
                      <w:b/>
                      <w:bCs/>
                      <w:color w:val="222222"/>
                      <w:shd w:val="clear" w:color="auto" w:fill="FFFFFF"/>
                    </w:rPr>
                  </w:pPr>
                  <w:r w:rsidRPr="004F5C82">
                    <w:rPr>
                      <w:rFonts w:ascii="Helvetica" w:hAnsi="Helvetica" w:cs="Helvetica"/>
                      <w:b/>
                      <w:bCs/>
                      <w:color w:val="222222"/>
                      <w:shd w:val="clear" w:color="auto" w:fill="FFFFFF"/>
                    </w:rPr>
                    <w:t>Award Floor:</w:t>
                  </w:r>
                </w:p>
              </w:tc>
              <w:tc>
                <w:tcPr>
                  <w:tcW w:w="5123" w:type="dxa"/>
                  <w:vAlign w:val="center"/>
                  <w:hideMark/>
                </w:tcPr>
                <w:p w14:paraId="308E19B9" w14:textId="77777777" w:rsidR="00857BF2" w:rsidRPr="004F5C82" w:rsidRDefault="00857BF2" w:rsidP="00A2374A">
                  <w:pPr>
                    <w:pStyle w:val="NoSpacing"/>
                    <w:rPr>
                      <w:rFonts w:ascii="Helvetica" w:hAnsi="Helvetica" w:cs="Helvetica"/>
                      <w:color w:val="222222"/>
                      <w:shd w:val="clear" w:color="auto" w:fill="FFFFFF"/>
                    </w:rPr>
                  </w:pPr>
                  <w:r w:rsidRPr="004F5C82">
                    <w:rPr>
                      <w:rFonts w:ascii="Helvetica" w:hAnsi="Helvetica" w:cs="Helvetica"/>
                      <w:color w:val="222222"/>
                      <w:shd w:val="clear" w:color="auto" w:fill="FFFFFF"/>
                    </w:rPr>
                    <w:t>$15,000</w:t>
                  </w:r>
                </w:p>
              </w:tc>
            </w:tr>
            <w:tr w:rsidR="00857BF2" w:rsidRPr="004F5C82" w14:paraId="00982FF8" w14:textId="77777777" w:rsidTr="00A2374A">
              <w:trPr>
                <w:tblCellSpacing w:w="0" w:type="dxa"/>
              </w:trPr>
              <w:tc>
                <w:tcPr>
                  <w:tcW w:w="1195" w:type="dxa"/>
                  <w:noWrap/>
                </w:tcPr>
                <w:p w14:paraId="2C8AF2B5" w14:textId="77777777" w:rsidR="00857BF2" w:rsidRPr="004F5C82" w:rsidRDefault="00857BF2" w:rsidP="00A2374A">
                  <w:pPr>
                    <w:pStyle w:val="NoSpacing"/>
                    <w:rPr>
                      <w:rFonts w:ascii="Helvetica" w:hAnsi="Helvetica" w:cs="Helvetica"/>
                      <w:b/>
                      <w:bCs/>
                      <w:color w:val="222222"/>
                      <w:shd w:val="clear" w:color="auto" w:fill="FFFFFF"/>
                    </w:rPr>
                  </w:pPr>
                </w:p>
              </w:tc>
              <w:tc>
                <w:tcPr>
                  <w:tcW w:w="5123" w:type="dxa"/>
                  <w:vAlign w:val="center"/>
                </w:tcPr>
                <w:p w14:paraId="698DD102" w14:textId="77777777" w:rsidR="00857BF2" w:rsidRPr="004F5C82" w:rsidRDefault="00857BF2" w:rsidP="00A2374A">
                  <w:pPr>
                    <w:pStyle w:val="NoSpacing"/>
                    <w:rPr>
                      <w:rFonts w:ascii="Helvetica" w:hAnsi="Helvetica" w:cs="Helvetica"/>
                      <w:color w:val="222222"/>
                      <w:shd w:val="clear" w:color="auto" w:fill="FFFFFF"/>
                    </w:rPr>
                  </w:pPr>
                </w:p>
              </w:tc>
            </w:tr>
          </w:tbl>
          <w:p w14:paraId="6974E255" w14:textId="77777777" w:rsidR="00857BF2" w:rsidRPr="004F5C82" w:rsidRDefault="00857BF2" w:rsidP="00A2374A">
            <w:pPr>
              <w:pStyle w:val="NoSpacing"/>
              <w:rPr>
                <w:rFonts w:ascii="Helvetica" w:hAnsi="Helvetica" w:cs="Helvetica"/>
                <w:color w:val="222222"/>
                <w:shd w:val="clear" w:color="auto" w:fill="FFFFFF"/>
              </w:rPr>
            </w:pPr>
          </w:p>
        </w:tc>
      </w:tr>
    </w:tbl>
    <w:p w14:paraId="76ECADBE" w14:textId="77777777" w:rsidR="00857BF2" w:rsidRPr="004F5C82" w:rsidRDefault="00857BF2" w:rsidP="00857BF2">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57BF2" w:rsidRPr="004F5C82" w14:paraId="313F0AEA" w14:textId="77777777" w:rsidTr="00A2374A">
        <w:trPr>
          <w:tblCellSpacing w:w="0" w:type="dxa"/>
        </w:trPr>
        <w:tc>
          <w:tcPr>
            <w:tcW w:w="0" w:type="auto"/>
            <w:noWrap/>
            <w:hideMark/>
          </w:tcPr>
          <w:p w14:paraId="70D24423" w14:textId="77777777" w:rsidR="00857BF2" w:rsidRPr="004F5C82" w:rsidRDefault="00857BF2" w:rsidP="00A2374A">
            <w:pPr>
              <w:pStyle w:val="NoSpacing"/>
              <w:rPr>
                <w:rFonts w:ascii="Helvetica" w:hAnsi="Helvetica" w:cs="Helvetica"/>
                <w:b/>
                <w:bCs/>
                <w:color w:val="222222"/>
                <w:shd w:val="clear" w:color="auto" w:fill="FFFFFF"/>
              </w:rPr>
            </w:pPr>
            <w:r w:rsidRPr="004F5C82">
              <w:rPr>
                <w:rFonts w:ascii="Helvetica" w:hAnsi="Helvetica" w:cs="Helvetica"/>
                <w:b/>
                <w:bCs/>
                <w:color w:val="222222"/>
                <w:shd w:val="clear" w:color="auto" w:fill="FFFFFF"/>
              </w:rPr>
              <w:t>Eligible Applicants:</w:t>
            </w:r>
          </w:p>
        </w:tc>
        <w:tc>
          <w:tcPr>
            <w:tcW w:w="5000" w:type="pct"/>
            <w:vAlign w:val="center"/>
            <w:hideMark/>
          </w:tcPr>
          <w:p w14:paraId="4D8CE521" w14:textId="77777777" w:rsidR="00857BF2" w:rsidRPr="004F5C82" w:rsidRDefault="00857BF2" w:rsidP="00A2374A">
            <w:pPr>
              <w:pStyle w:val="NoSpacing"/>
              <w:rPr>
                <w:rFonts w:ascii="Helvetica" w:hAnsi="Helvetica" w:cs="Helvetica"/>
                <w:color w:val="222222"/>
                <w:shd w:val="clear" w:color="auto" w:fill="FFFFFF"/>
              </w:rPr>
            </w:pPr>
            <w:r w:rsidRPr="004F5C82">
              <w:rPr>
                <w:rFonts w:ascii="Helvetica" w:hAnsi="Helvetica" w:cs="Helvetica"/>
                <w:color w:val="222222"/>
                <w:shd w:val="clear" w:color="auto" w:fill="FFFFFF"/>
              </w:rPr>
              <w:t>County governments</w:t>
            </w:r>
            <w:r w:rsidRPr="004F5C82">
              <w:rPr>
                <w:rFonts w:ascii="Helvetica" w:hAnsi="Helvetica" w:cs="Helvetica"/>
                <w:color w:val="222222"/>
                <w:shd w:val="clear" w:color="auto" w:fill="FFFFFF"/>
              </w:rPr>
              <w:br/>
              <w:t>City or township governments</w:t>
            </w:r>
            <w:r w:rsidRPr="004F5C82">
              <w:rPr>
                <w:rFonts w:ascii="Helvetica" w:hAnsi="Helvetica" w:cs="Helvetica"/>
                <w:color w:val="222222"/>
                <w:shd w:val="clear" w:color="auto" w:fill="FFFFFF"/>
              </w:rPr>
              <w:br/>
              <w:t>Special district governments</w:t>
            </w:r>
            <w:r w:rsidRPr="004F5C82">
              <w:rPr>
                <w:rFonts w:ascii="Helvetica" w:hAnsi="Helvetica" w:cs="Helvetica"/>
                <w:color w:val="222222"/>
                <w:shd w:val="clear" w:color="auto" w:fill="FFFFFF"/>
              </w:rPr>
              <w:br/>
              <w:t>State governments</w:t>
            </w:r>
            <w:r w:rsidRPr="004F5C82">
              <w:rPr>
                <w:rFonts w:ascii="Helvetica" w:hAnsi="Helvetica" w:cs="Helvetica"/>
                <w:color w:val="222222"/>
                <w:shd w:val="clear" w:color="auto" w:fill="FFFFFF"/>
              </w:rPr>
              <w:br/>
              <w:t>Native American tribal governments (Federally recognized)</w:t>
            </w:r>
            <w:r w:rsidRPr="004F5C82">
              <w:rPr>
                <w:rFonts w:ascii="Helvetica" w:hAnsi="Helvetica" w:cs="Helvetica"/>
                <w:color w:val="222222"/>
                <w:shd w:val="clear" w:color="auto" w:fill="FFFFFF"/>
              </w:rPr>
              <w:br/>
              <w:t>Native American tribal organizations (other than Federally recognized tribal governments)</w:t>
            </w:r>
          </w:p>
        </w:tc>
      </w:tr>
      <w:tr w:rsidR="00857BF2" w:rsidRPr="004F5C82" w14:paraId="40B4B1DC" w14:textId="77777777" w:rsidTr="00A2374A">
        <w:trPr>
          <w:tblCellSpacing w:w="0" w:type="dxa"/>
        </w:trPr>
        <w:tc>
          <w:tcPr>
            <w:tcW w:w="0" w:type="auto"/>
            <w:noWrap/>
            <w:hideMark/>
          </w:tcPr>
          <w:p w14:paraId="5A928A5F" w14:textId="77777777" w:rsidR="00857BF2" w:rsidRPr="004F5C82" w:rsidRDefault="00857BF2" w:rsidP="00A2374A">
            <w:pPr>
              <w:pStyle w:val="NoSpacing"/>
              <w:rPr>
                <w:rFonts w:ascii="Helvetica" w:hAnsi="Helvetica" w:cs="Helvetica"/>
                <w:b/>
                <w:bCs/>
                <w:color w:val="222222"/>
                <w:shd w:val="clear" w:color="auto" w:fill="FFFFFF"/>
              </w:rPr>
            </w:pPr>
            <w:r w:rsidRPr="004F5C82">
              <w:rPr>
                <w:rFonts w:ascii="Helvetica" w:hAnsi="Helvetica" w:cs="Helvetica"/>
                <w:b/>
                <w:bCs/>
                <w:color w:val="222222"/>
                <w:shd w:val="clear" w:color="auto" w:fill="FFFFFF"/>
              </w:rPr>
              <w:t>Additional Information on Eligibility:</w:t>
            </w:r>
          </w:p>
        </w:tc>
        <w:tc>
          <w:tcPr>
            <w:tcW w:w="5000" w:type="pct"/>
            <w:vAlign w:val="center"/>
            <w:hideMark/>
          </w:tcPr>
          <w:p w14:paraId="42D356C6" w14:textId="77777777" w:rsidR="00857BF2" w:rsidRPr="004F5C82" w:rsidRDefault="00857BF2" w:rsidP="00A2374A">
            <w:pPr>
              <w:pStyle w:val="NoSpacing"/>
              <w:rPr>
                <w:rFonts w:ascii="Helvetica" w:hAnsi="Helvetica" w:cs="Helvetica"/>
                <w:color w:val="222222"/>
                <w:shd w:val="clear" w:color="auto" w:fill="FFFFFF"/>
              </w:rPr>
            </w:pPr>
            <w:r w:rsidRPr="004F5C82">
              <w:rPr>
                <w:rFonts w:ascii="Helvetica" w:hAnsi="Helvetica" w:cs="Helvetica"/>
                <w:color w:val="222222"/>
                <w:shd w:val="clear" w:color="auto" w:fill="FFFFFF"/>
              </w:rPr>
              <w:t>In accordance with the National Historic Preservation Act as amended, 54 USC &amp;#167;300101, this funding opportunity is limited to: State Historic Preservation Offices Tribal Historic Preservation Offices, Federally Recognized Tribes, Alaska Native Groups, Native Hawaiian Organizations as defined by 54 U.S.C. 300300 et seq. Certified Local Governments (list provided at http://go.nps.gov/clg )</w:t>
            </w:r>
          </w:p>
        </w:tc>
      </w:tr>
    </w:tbl>
    <w:p w14:paraId="6F182D25" w14:textId="77777777" w:rsidR="00857BF2" w:rsidRPr="004F5C82" w:rsidRDefault="00857BF2" w:rsidP="00857BF2">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57BF2" w:rsidRPr="004F5C82" w14:paraId="51A91415" w14:textId="77777777" w:rsidTr="00A2374A">
        <w:trPr>
          <w:tblCellSpacing w:w="0" w:type="dxa"/>
        </w:trPr>
        <w:tc>
          <w:tcPr>
            <w:tcW w:w="0" w:type="auto"/>
            <w:noWrap/>
            <w:hideMark/>
          </w:tcPr>
          <w:p w14:paraId="0D88D7AF" w14:textId="77777777" w:rsidR="00857BF2" w:rsidRPr="004F5C82" w:rsidRDefault="00857BF2" w:rsidP="00A2374A">
            <w:pPr>
              <w:pStyle w:val="NoSpacing"/>
              <w:rPr>
                <w:rFonts w:ascii="Helvetica" w:hAnsi="Helvetica" w:cs="Helvetica"/>
                <w:b/>
                <w:bCs/>
                <w:color w:val="222222"/>
                <w:shd w:val="clear" w:color="auto" w:fill="FFFFFF"/>
              </w:rPr>
            </w:pPr>
            <w:r w:rsidRPr="004F5C82">
              <w:rPr>
                <w:rFonts w:ascii="Helvetica" w:hAnsi="Helvetica" w:cs="Helvetica"/>
                <w:b/>
                <w:bCs/>
                <w:color w:val="222222"/>
                <w:shd w:val="clear" w:color="auto" w:fill="FFFFFF"/>
              </w:rPr>
              <w:t>Agency Name:</w:t>
            </w:r>
          </w:p>
        </w:tc>
        <w:tc>
          <w:tcPr>
            <w:tcW w:w="5000" w:type="pct"/>
            <w:vAlign w:val="center"/>
            <w:hideMark/>
          </w:tcPr>
          <w:p w14:paraId="55C71623" w14:textId="77777777" w:rsidR="00857BF2" w:rsidRPr="004F5C82" w:rsidRDefault="00857BF2" w:rsidP="00A2374A">
            <w:pPr>
              <w:pStyle w:val="NoSpacing"/>
              <w:rPr>
                <w:rFonts w:ascii="Helvetica" w:hAnsi="Helvetica" w:cs="Helvetica"/>
                <w:color w:val="222222"/>
                <w:shd w:val="clear" w:color="auto" w:fill="FFFFFF"/>
              </w:rPr>
            </w:pPr>
            <w:r w:rsidRPr="004F5C82">
              <w:rPr>
                <w:rFonts w:ascii="Helvetica" w:hAnsi="Helvetica" w:cs="Helvetica"/>
                <w:color w:val="222222"/>
                <w:shd w:val="clear" w:color="auto" w:fill="FFFFFF"/>
              </w:rPr>
              <w:t>National Park Service</w:t>
            </w:r>
          </w:p>
        </w:tc>
      </w:tr>
      <w:tr w:rsidR="00857BF2" w:rsidRPr="004F5C82" w14:paraId="5A4D45AE" w14:textId="77777777" w:rsidTr="00A2374A">
        <w:trPr>
          <w:tblCellSpacing w:w="0" w:type="dxa"/>
        </w:trPr>
        <w:tc>
          <w:tcPr>
            <w:tcW w:w="0" w:type="auto"/>
            <w:noWrap/>
            <w:hideMark/>
          </w:tcPr>
          <w:p w14:paraId="5E743B86" w14:textId="77777777" w:rsidR="00857BF2" w:rsidRPr="004F5C82" w:rsidRDefault="00857BF2" w:rsidP="00A2374A">
            <w:pPr>
              <w:pStyle w:val="NoSpacing"/>
              <w:rPr>
                <w:rFonts w:ascii="Helvetica" w:hAnsi="Helvetica" w:cs="Helvetica"/>
                <w:b/>
                <w:bCs/>
                <w:color w:val="222222"/>
                <w:shd w:val="clear" w:color="auto" w:fill="FFFFFF"/>
              </w:rPr>
            </w:pPr>
            <w:r w:rsidRPr="004F5C82">
              <w:rPr>
                <w:rFonts w:ascii="Helvetica" w:hAnsi="Helvetica" w:cs="Helvetica"/>
                <w:b/>
                <w:bCs/>
                <w:color w:val="222222"/>
                <w:shd w:val="clear" w:color="auto" w:fill="FFFFFF"/>
              </w:rPr>
              <w:t>Description:</w:t>
            </w:r>
          </w:p>
        </w:tc>
        <w:tc>
          <w:tcPr>
            <w:tcW w:w="5000" w:type="pct"/>
            <w:vAlign w:val="center"/>
            <w:hideMark/>
          </w:tcPr>
          <w:p w14:paraId="2C1C71FA" w14:textId="77777777" w:rsidR="00857BF2" w:rsidRPr="004F5C82" w:rsidRDefault="00857BF2" w:rsidP="00A2374A">
            <w:pPr>
              <w:pStyle w:val="NoSpacing"/>
              <w:rPr>
                <w:rFonts w:ascii="Helvetica" w:hAnsi="Helvetica" w:cs="Helvetica"/>
                <w:color w:val="222222"/>
                <w:shd w:val="clear" w:color="auto" w:fill="FFFFFF"/>
              </w:rPr>
            </w:pPr>
            <w:r w:rsidRPr="004F5C82">
              <w:rPr>
                <w:rFonts w:ascii="Helvetica" w:hAnsi="Helvetica" w:cs="Helvetica"/>
                <w:color w:val="222222"/>
                <w:shd w:val="clear" w:color="auto" w:fill="FFFFFF"/>
              </w:rPr>
              <w:t>The National Park Service’s (NPS) Underrepresented Community Grant Program (URC) is intended to diversify the nominations submitted to the National Register of Historic Places to include communities that are currently underrepresented. URC grants are funded by the Historic Preservation Fund (HPF), and are administered by the NPS. Projects include surveys and inventories of historic properties associated with communities underrepresented in the National Register, as well as the development or amendment of nominations to the National Register.</w:t>
            </w:r>
          </w:p>
        </w:tc>
      </w:tr>
      <w:tr w:rsidR="00857BF2" w:rsidRPr="004F5C82" w14:paraId="09C2D705" w14:textId="77777777" w:rsidTr="00A2374A">
        <w:trPr>
          <w:tblCellSpacing w:w="0" w:type="dxa"/>
        </w:trPr>
        <w:tc>
          <w:tcPr>
            <w:tcW w:w="0" w:type="auto"/>
            <w:noWrap/>
            <w:hideMark/>
          </w:tcPr>
          <w:p w14:paraId="61771773" w14:textId="77777777" w:rsidR="00857BF2" w:rsidRPr="004F5C82" w:rsidRDefault="00857BF2" w:rsidP="00A2374A">
            <w:pPr>
              <w:pStyle w:val="NoSpacing"/>
              <w:rPr>
                <w:rFonts w:ascii="Helvetica" w:hAnsi="Helvetica" w:cs="Helvetica"/>
                <w:b/>
                <w:bCs/>
                <w:color w:val="222222"/>
                <w:shd w:val="clear" w:color="auto" w:fill="FFFFFF"/>
              </w:rPr>
            </w:pPr>
            <w:r w:rsidRPr="004F5C82">
              <w:rPr>
                <w:rFonts w:ascii="Helvetica" w:hAnsi="Helvetica" w:cs="Helvetica"/>
                <w:b/>
                <w:bCs/>
                <w:color w:val="222222"/>
                <w:shd w:val="clear" w:color="auto" w:fill="FFFFFF"/>
              </w:rPr>
              <w:t>Link to Additional Information:</w:t>
            </w:r>
          </w:p>
        </w:tc>
        <w:tc>
          <w:tcPr>
            <w:tcW w:w="5000" w:type="pct"/>
            <w:vAlign w:val="center"/>
            <w:hideMark/>
          </w:tcPr>
          <w:p w14:paraId="30CB7E8E" w14:textId="77777777" w:rsidR="00857BF2" w:rsidRPr="004F5C82" w:rsidRDefault="00BF171A" w:rsidP="00A2374A">
            <w:pPr>
              <w:pStyle w:val="NoSpacing"/>
              <w:rPr>
                <w:rFonts w:ascii="Helvetica" w:hAnsi="Helvetica" w:cs="Helvetica"/>
                <w:color w:val="222222"/>
                <w:shd w:val="clear" w:color="auto" w:fill="FFFFFF"/>
              </w:rPr>
            </w:pPr>
            <w:hyperlink r:id="rId412" w:tgtFrame="_blank" w:tooltip="Link to Additional Information" w:history="1">
              <w:r w:rsidR="00857BF2" w:rsidRPr="004F5C82">
                <w:rPr>
                  <w:rStyle w:val="Hyperlink"/>
                  <w:rFonts w:ascii="Helvetica" w:hAnsi="Helvetica" w:cs="Helvetica"/>
                  <w:shd w:val="clear" w:color="auto" w:fill="FFFFFF"/>
                </w:rPr>
                <w:t>go.nps.gov/urc</w:t>
              </w:r>
            </w:hyperlink>
          </w:p>
        </w:tc>
      </w:tr>
      <w:tr w:rsidR="00857BF2" w:rsidRPr="004F5C82" w14:paraId="54574C53" w14:textId="77777777" w:rsidTr="00A2374A">
        <w:trPr>
          <w:tblCellSpacing w:w="0" w:type="dxa"/>
        </w:trPr>
        <w:tc>
          <w:tcPr>
            <w:tcW w:w="0" w:type="auto"/>
            <w:noWrap/>
            <w:hideMark/>
          </w:tcPr>
          <w:p w14:paraId="12BF8E98" w14:textId="77777777" w:rsidR="00857BF2" w:rsidRPr="004F5C82" w:rsidRDefault="00857BF2" w:rsidP="00A2374A">
            <w:pPr>
              <w:pStyle w:val="NoSpacing"/>
              <w:rPr>
                <w:rFonts w:ascii="Helvetica" w:hAnsi="Helvetica" w:cs="Helvetica"/>
                <w:b/>
                <w:bCs/>
                <w:color w:val="222222"/>
                <w:shd w:val="clear" w:color="auto" w:fill="FFFFFF"/>
              </w:rPr>
            </w:pPr>
            <w:r w:rsidRPr="004F5C82">
              <w:rPr>
                <w:rFonts w:ascii="Helvetica" w:hAnsi="Helvetica" w:cs="Helvetica"/>
                <w:b/>
                <w:bCs/>
                <w:color w:val="222222"/>
                <w:shd w:val="clear" w:color="auto" w:fill="FFFFFF"/>
              </w:rPr>
              <w:t>Grantor Contact Information:</w:t>
            </w:r>
          </w:p>
        </w:tc>
        <w:tc>
          <w:tcPr>
            <w:tcW w:w="5000" w:type="pct"/>
            <w:vAlign w:val="center"/>
            <w:hideMark/>
          </w:tcPr>
          <w:p w14:paraId="59CE2466" w14:textId="77777777" w:rsidR="00857BF2" w:rsidRPr="004F5C82" w:rsidRDefault="00857BF2" w:rsidP="00A2374A">
            <w:pPr>
              <w:pStyle w:val="NoSpacing"/>
              <w:rPr>
                <w:rFonts w:ascii="Helvetica" w:hAnsi="Helvetica" w:cs="Helvetica"/>
                <w:color w:val="222222"/>
                <w:shd w:val="clear" w:color="auto" w:fill="FFFFFF"/>
              </w:rPr>
            </w:pPr>
            <w:r w:rsidRPr="004F5C82">
              <w:rPr>
                <w:rFonts w:ascii="Helvetica" w:hAnsi="Helvetica" w:cs="Helvetica"/>
                <w:color w:val="222222"/>
                <w:shd w:val="clear" w:color="auto" w:fill="FFFFFF"/>
              </w:rPr>
              <w:t>If you have difficulty accessing the full announcement electronically, please contact:</w:t>
            </w:r>
            <w:r w:rsidRPr="004F5C82">
              <w:rPr>
                <w:rFonts w:ascii="Helvetica" w:hAnsi="Helvetica" w:cs="Helvetica"/>
                <w:color w:val="222222"/>
                <w:shd w:val="clear" w:color="auto" w:fill="FFFFFF"/>
              </w:rPr>
              <w:br/>
            </w:r>
            <w:r w:rsidRPr="004F5C82">
              <w:rPr>
                <w:rFonts w:ascii="Helvetica" w:hAnsi="Helvetica" w:cs="Helvetica"/>
                <w:color w:val="222222"/>
                <w:shd w:val="clear" w:color="auto" w:fill="FFFFFF"/>
              </w:rPr>
              <w:br/>
              <w:t>STLPG Staff STLPG@nps.gov</w:t>
            </w:r>
            <w:r w:rsidRPr="004F5C82">
              <w:rPr>
                <w:rFonts w:ascii="Helvetica" w:hAnsi="Helvetica" w:cs="Helvetica"/>
                <w:color w:val="222222"/>
                <w:shd w:val="clear" w:color="auto" w:fill="FFFFFF"/>
              </w:rPr>
              <w:br/>
            </w:r>
            <w:r w:rsidRPr="004F5C82">
              <w:rPr>
                <w:rFonts w:ascii="Helvetica" w:hAnsi="Helvetica" w:cs="Helvetica"/>
                <w:color w:val="222222"/>
                <w:shd w:val="clear" w:color="auto" w:fill="FFFFFF"/>
              </w:rPr>
              <w:br/>
            </w:r>
            <w:hyperlink r:id="rId413" w:history="1">
              <w:r w:rsidRPr="004F5C82">
                <w:rPr>
                  <w:rStyle w:val="Hyperlink"/>
                  <w:rFonts w:ascii="Helvetica" w:hAnsi="Helvetica" w:cs="Helvetica"/>
                  <w:shd w:val="clear" w:color="auto" w:fill="FFFFFF"/>
                </w:rPr>
                <w:t>STLPG@nps.gov</w:t>
              </w:r>
            </w:hyperlink>
          </w:p>
        </w:tc>
      </w:tr>
    </w:tbl>
    <w:p w14:paraId="3417DBE1" w14:textId="77777777" w:rsidR="00857BF2" w:rsidRDefault="00857BF2" w:rsidP="00857BF2">
      <w:pPr>
        <w:pStyle w:val="NoSpacing"/>
        <w:rPr>
          <w:rFonts w:ascii="Helvetica" w:hAnsi="Helvetica" w:cs="Helvetica"/>
          <w:color w:val="222222"/>
          <w:sz w:val="24"/>
          <w:szCs w:val="24"/>
          <w:shd w:val="clear" w:color="auto" w:fill="FFFFFF"/>
        </w:rPr>
      </w:pPr>
    </w:p>
    <w:p w14:paraId="125B0468" w14:textId="77777777" w:rsidR="00857BF2" w:rsidRDefault="00857BF2" w:rsidP="00857BF2">
      <w:pPr>
        <w:pStyle w:val="NoSpacing"/>
        <w:pBdr>
          <w:bottom w:val="single" w:sz="6" w:space="1" w:color="auto"/>
        </w:pBdr>
        <w:rPr>
          <w:rStyle w:val="Hyperlink"/>
          <w:rFonts w:ascii="Helvetica" w:hAnsi="Helvetica" w:cs="Helvetica"/>
          <w:color w:val="1155CC"/>
          <w:sz w:val="24"/>
          <w:szCs w:val="24"/>
          <w:shd w:val="clear" w:color="auto" w:fill="FFFFFF"/>
        </w:rPr>
      </w:pPr>
      <w:r w:rsidRPr="004F1F90">
        <w:rPr>
          <w:rFonts w:ascii="Helvetica" w:hAnsi="Helvetica" w:cs="Helvetica"/>
          <w:color w:val="222222"/>
          <w:sz w:val="24"/>
          <w:szCs w:val="24"/>
        </w:rPr>
        <w:br/>
      </w:r>
      <w:hyperlink r:id="rId414" w:tgtFrame="_blank" w:history="1">
        <w:r w:rsidRPr="004F1F90">
          <w:rPr>
            <w:rStyle w:val="Hyperlink"/>
            <w:rFonts w:ascii="Helvetica" w:hAnsi="Helvetica" w:cs="Helvetica"/>
            <w:color w:val="1155CC"/>
            <w:sz w:val="24"/>
            <w:szCs w:val="24"/>
            <w:shd w:val="clear" w:color="auto" w:fill="FFFFFF"/>
          </w:rPr>
          <w:t>https://www.grants.gov/web/grants/view-opportunity.html?oppId=331125</w:t>
        </w:r>
      </w:hyperlink>
    </w:p>
    <w:p w14:paraId="48C4D010" w14:textId="77777777" w:rsidR="00857BF2" w:rsidRDefault="00857BF2" w:rsidP="00857BF2">
      <w:pPr>
        <w:pStyle w:val="NoSpacing"/>
        <w:rPr>
          <w:rFonts w:ascii="Helvetica" w:hAnsi="Helvetica" w:cs="Helvetica"/>
          <w:color w:val="222222"/>
          <w:sz w:val="24"/>
          <w:szCs w:val="24"/>
          <w:shd w:val="clear" w:color="auto" w:fill="FFFFFF"/>
        </w:rPr>
      </w:pPr>
      <w:r w:rsidRPr="00C720E7">
        <w:rPr>
          <w:rFonts w:ascii="Helvetica" w:hAnsi="Helvetica" w:cs="Helvetica"/>
          <w:color w:val="222222"/>
          <w:sz w:val="24"/>
          <w:szCs w:val="24"/>
        </w:rPr>
        <w:br/>
      </w:r>
      <w:bookmarkStart w:id="456" w:name="DOIPrescottMarine"/>
      <w:bookmarkEnd w:id="456"/>
      <w:r w:rsidRPr="006D2486">
        <w:rPr>
          <w:rFonts w:ascii="Helvetica" w:hAnsi="Helvetica" w:cs="Helvetica"/>
          <w:color w:val="222222"/>
          <w:sz w:val="24"/>
          <w:szCs w:val="24"/>
          <w:shd w:val="clear" w:color="auto" w:fill="FFFFFF"/>
        </w:rPr>
        <w:t>Fish and Wildlife Service</w:t>
      </w:r>
      <w:r w:rsidRPr="006D2486">
        <w:rPr>
          <w:rFonts w:ascii="Helvetica" w:hAnsi="Helvetica" w:cs="Helvetica"/>
          <w:color w:val="222222"/>
          <w:sz w:val="24"/>
          <w:szCs w:val="24"/>
        </w:rPr>
        <w:br/>
      </w:r>
      <w:r w:rsidRPr="006D2486">
        <w:rPr>
          <w:rFonts w:ascii="Helvetica" w:hAnsi="Helvetica" w:cs="Helvetica"/>
          <w:color w:val="222222"/>
          <w:sz w:val="24"/>
          <w:szCs w:val="24"/>
          <w:shd w:val="clear" w:color="auto" w:fill="FFFFFF"/>
        </w:rPr>
        <w:t>FY 2021 Prescott Marine Mammal Rescue Assistance Grant Program</w:t>
      </w:r>
      <w:r w:rsidRPr="006D2486">
        <w:rPr>
          <w:rFonts w:ascii="Helvetica" w:hAnsi="Helvetica" w:cs="Helvetica"/>
          <w:color w:val="222222"/>
          <w:sz w:val="24"/>
          <w:szCs w:val="24"/>
        </w:rPr>
        <w:br/>
      </w:r>
      <w:r w:rsidRPr="006D2486">
        <w:rPr>
          <w:rFonts w:ascii="Helvetica" w:hAnsi="Helvetica" w:cs="Helvetica"/>
          <w:color w:val="222222"/>
          <w:sz w:val="24"/>
          <w:szCs w:val="24"/>
          <w:shd w:val="clear" w:color="auto" w:fill="FFFFFF"/>
        </w:rPr>
        <w:t>Synopsis 1</w:t>
      </w:r>
    </w:p>
    <w:p w14:paraId="416EDE30" w14:textId="77777777" w:rsidR="00857BF2" w:rsidRDefault="00857BF2" w:rsidP="00857BF2">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57BF2" w:rsidRPr="00B20AD0" w14:paraId="4F434191" w14:textId="77777777" w:rsidTr="00A2374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7"/>
              <w:gridCol w:w="2964"/>
            </w:tblGrid>
            <w:tr w:rsidR="00857BF2" w:rsidRPr="00B20AD0" w14:paraId="2A0B8933" w14:textId="77777777" w:rsidTr="00A2374A">
              <w:trPr>
                <w:tblCellSpacing w:w="0" w:type="dxa"/>
              </w:trPr>
              <w:tc>
                <w:tcPr>
                  <w:tcW w:w="2067" w:type="dxa"/>
                  <w:noWrap/>
                  <w:hideMark/>
                </w:tcPr>
                <w:p w14:paraId="554EB240" w14:textId="77777777" w:rsidR="00857BF2" w:rsidRPr="00B20AD0" w:rsidRDefault="00857BF2" w:rsidP="00A2374A">
                  <w:pPr>
                    <w:pStyle w:val="NoSpacing"/>
                    <w:rPr>
                      <w:rFonts w:ascii="Helvetica" w:hAnsi="Helvetica" w:cs="Helvetica"/>
                      <w:b/>
                      <w:bCs/>
                      <w:color w:val="222222"/>
                    </w:rPr>
                  </w:pPr>
                  <w:r w:rsidRPr="00B20AD0">
                    <w:rPr>
                      <w:rFonts w:ascii="Helvetica" w:hAnsi="Helvetica" w:cs="Helvetica"/>
                      <w:b/>
                      <w:bCs/>
                      <w:color w:val="222222"/>
                    </w:rPr>
                    <w:t>Document Type:</w:t>
                  </w:r>
                </w:p>
              </w:tc>
              <w:tc>
                <w:tcPr>
                  <w:tcW w:w="2964" w:type="dxa"/>
                  <w:vAlign w:val="center"/>
                  <w:hideMark/>
                </w:tcPr>
                <w:p w14:paraId="471920C9" w14:textId="77777777" w:rsidR="00857BF2" w:rsidRPr="00B20AD0" w:rsidRDefault="00857BF2" w:rsidP="00A2374A">
                  <w:pPr>
                    <w:pStyle w:val="NoSpacing"/>
                    <w:rPr>
                      <w:rFonts w:ascii="Helvetica" w:hAnsi="Helvetica" w:cs="Helvetica"/>
                      <w:color w:val="222222"/>
                    </w:rPr>
                  </w:pPr>
                  <w:r w:rsidRPr="00B20AD0">
                    <w:rPr>
                      <w:rFonts w:ascii="Helvetica" w:hAnsi="Helvetica" w:cs="Helvetica"/>
                      <w:color w:val="222222"/>
                    </w:rPr>
                    <w:t>Grants Notice</w:t>
                  </w:r>
                </w:p>
              </w:tc>
            </w:tr>
            <w:tr w:rsidR="00857BF2" w:rsidRPr="00B20AD0" w14:paraId="53D99D85" w14:textId="77777777" w:rsidTr="00A2374A">
              <w:trPr>
                <w:tblCellSpacing w:w="0" w:type="dxa"/>
              </w:trPr>
              <w:tc>
                <w:tcPr>
                  <w:tcW w:w="2067" w:type="dxa"/>
                  <w:noWrap/>
                  <w:hideMark/>
                </w:tcPr>
                <w:p w14:paraId="179B3CA0" w14:textId="77777777" w:rsidR="00857BF2" w:rsidRPr="00B20AD0" w:rsidRDefault="00857BF2" w:rsidP="00A2374A">
                  <w:pPr>
                    <w:pStyle w:val="NoSpacing"/>
                    <w:rPr>
                      <w:rFonts w:ascii="Helvetica" w:hAnsi="Helvetica" w:cs="Helvetica"/>
                      <w:b/>
                      <w:bCs/>
                      <w:color w:val="222222"/>
                    </w:rPr>
                  </w:pPr>
                  <w:r w:rsidRPr="00B20AD0">
                    <w:rPr>
                      <w:rFonts w:ascii="Helvetica" w:hAnsi="Helvetica" w:cs="Helvetica"/>
                      <w:b/>
                      <w:bCs/>
                      <w:color w:val="222222"/>
                    </w:rPr>
                    <w:t>Funding Opportunity Number:</w:t>
                  </w:r>
                </w:p>
              </w:tc>
              <w:tc>
                <w:tcPr>
                  <w:tcW w:w="2964" w:type="dxa"/>
                  <w:vAlign w:val="center"/>
                  <w:hideMark/>
                </w:tcPr>
                <w:p w14:paraId="39718A76" w14:textId="77777777" w:rsidR="00857BF2" w:rsidRPr="00B20AD0" w:rsidRDefault="00857BF2" w:rsidP="00A2374A">
                  <w:pPr>
                    <w:pStyle w:val="NoSpacing"/>
                    <w:rPr>
                      <w:rFonts w:ascii="Helvetica" w:hAnsi="Helvetica" w:cs="Helvetica"/>
                      <w:color w:val="222222"/>
                    </w:rPr>
                  </w:pPr>
                  <w:r w:rsidRPr="00B20AD0">
                    <w:rPr>
                      <w:rFonts w:ascii="Helvetica" w:hAnsi="Helvetica" w:cs="Helvetica"/>
                      <w:color w:val="222222"/>
                    </w:rPr>
                    <w:t>F21AS00152</w:t>
                  </w:r>
                </w:p>
              </w:tc>
            </w:tr>
            <w:tr w:rsidR="00857BF2" w:rsidRPr="00B20AD0" w14:paraId="7182D572" w14:textId="77777777" w:rsidTr="00A2374A">
              <w:trPr>
                <w:tblCellSpacing w:w="0" w:type="dxa"/>
              </w:trPr>
              <w:tc>
                <w:tcPr>
                  <w:tcW w:w="2067" w:type="dxa"/>
                  <w:noWrap/>
                  <w:hideMark/>
                </w:tcPr>
                <w:p w14:paraId="5E7CCA30" w14:textId="77777777" w:rsidR="00857BF2" w:rsidRPr="00B20AD0" w:rsidRDefault="00857BF2" w:rsidP="00A2374A">
                  <w:pPr>
                    <w:pStyle w:val="NoSpacing"/>
                    <w:rPr>
                      <w:rFonts w:ascii="Helvetica" w:hAnsi="Helvetica" w:cs="Helvetica"/>
                      <w:b/>
                      <w:bCs/>
                      <w:color w:val="222222"/>
                    </w:rPr>
                  </w:pPr>
                  <w:r w:rsidRPr="00B20AD0">
                    <w:rPr>
                      <w:rFonts w:ascii="Helvetica" w:hAnsi="Helvetica" w:cs="Helvetica"/>
                      <w:b/>
                      <w:bCs/>
                      <w:color w:val="222222"/>
                    </w:rPr>
                    <w:t>Funding Opportunity Title:</w:t>
                  </w:r>
                </w:p>
              </w:tc>
              <w:tc>
                <w:tcPr>
                  <w:tcW w:w="2964" w:type="dxa"/>
                  <w:vAlign w:val="center"/>
                  <w:hideMark/>
                </w:tcPr>
                <w:p w14:paraId="7465693A" w14:textId="77777777" w:rsidR="00857BF2" w:rsidRPr="00B20AD0" w:rsidRDefault="00857BF2" w:rsidP="00A2374A">
                  <w:pPr>
                    <w:pStyle w:val="NoSpacing"/>
                    <w:rPr>
                      <w:rFonts w:ascii="Helvetica" w:hAnsi="Helvetica" w:cs="Helvetica"/>
                      <w:color w:val="222222"/>
                    </w:rPr>
                  </w:pPr>
                  <w:r w:rsidRPr="00B20AD0">
                    <w:rPr>
                      <w:rFonts w:ascii="Helvetica" w:hAnsi="Helvetica" w:cs="Helvetica"/>
                      <w:color w:val="222222"/>
                    </w:rPr>
                    <w:t>FY 2021 Prescott Marine Mammal Rescue Assistance Grant Program</w:t>
                  </w:r>
                </w:p>
              </w:tc>
            </w:tr>
            <w:tr w:rsidR="00857BF2" w:rsidRPr="00B20AD0" w14:paraId="048F889D" w14:textId="77777777" w:rsidTr="00A2374A">
              <w:trPr>
                <w:tblCellSpacing w:w="0" w:type="dxa"/>
              </w:trPr>
              <w:tc>
                <w:tcPr>
                  <w:tcW w:w="2067" w:type="dxa"/>
                  <w:noWrap/>
                  <w:hideMark/>
                </w:tcPr>
                <w:p w14:paraId="43436E86" w14:textId="77777777" w:rsidR="00857BF2" w:rsidRPr="00B20AD0" w:rsidRDefault="00857BF2" w:rsidP="00A2374A">
                  <w:pPr>
                    <w:pStyle w:val="NoSpacing"/>
                    <w:rPr>
                      <w:rFonts w:ascii="Helvetica" w:hAnsi="Helvetica" w:cs="Helvetica"/>
                      <w:b/>
                      <w:bCs/>
                      <w:color w:val="222222"/>
                    </w:rPr>
                  </w:pPr>
                  <w:r w:rsidRPr="00B20AD0">
                    <w:rPr>
                      <w:rFonts w:ascii="Helvetica" w:hAnsi="Helvetica" w:cs="Helvetica"/>
                      <w:b/>
                      <w:bCs/>
                      <w:color w:val="222222"/>
                    </w:rPr>
                    <w:t>Opportunity Category:</w:t>
                  </w:r>
                </w:p>
              </w:tc>
              <w:tc>
                <w:tcPr>
                  <w:tcW w:w="2964" w:type="dxa"/>
                  <w:vAlign w:val="center"/>
                  <w:hideMark/>
                </w:tcPr>
                <w:p w14:paraId="0CF3EB1E" w14:textId="77777777" w:rsidR="00857BF2" w:rsidRPr="00B20AD0" w:rsidRDefault="00857BF2" w:rsidP="00A2374A">
                  <w:pPr>
                    <w:pStyle w:val="NoSpacing"/>
                    <w:rPr>
                      <w:rFonts w:ascii="Helvetica" w:hAnsi="Helvetica" w:cs="Helvetica"/>
                      <w:color w:val="222222"/>
                    </w:rPr>
                  </w:pPr>
                  <w:r w:rsidRPr="00B20AD0">
                    <w:rPr>
                      <w:rFonts w:ascii="Helvetica" w:hAnsi="Helvetica" w:cs="Helvetica"/>
                      <w:color w:val="222222"/>
                    </w:rPr>
                    <w:t>Discretionary</w:t>
                  </w:r>
                </w:p>
              </w:tc>
            </w:tr>
            <w:tr w:rsidR="00857BF2" w:rsidRPr="00B20AD0" w14:paraId="66CD6AC0" w14:textId="77777777" w:rsidTr="00A2374A">
              <w:trPr>
                <w:tblCellSpacing w:w="0" w:type="dxa"/>
              </w:trPr>
              <w:tc>
                <w:tcPr>
                  <w:tcW w:w="2067" w:type="dxa"/>
                  <w:noWrap/>
                  <w:hideMark/>
                </w:tcPr>
                <w:p w14:paraId="117890AE" w14:textId="77777777" w:rsidR="00857BF2" w:rsidRPr="00B20AD0" w:rsidRDefault="00857BF2" w:rsidP="00A2374A">
                  <w:pPr>
                    <w:pStyle w:val="NoSpacing"/>
                    <w:rPr>
                      <w:rFonts w:ascii="Helvetica" w:hAnsi="Helvetica" w:cs="Helvetica"/>
                      <w:b/>
                      <w:bCs/>
                      <w:color w:val="222222"/>
                    </w:rPr>
                  </w:pPr>
                  <w:r w:rsidRPr="00B20AD0">
                    <w:rPr>
                      <w:rFonts w:ascii="Helvetica" w:hAnsi="Helvetica" w:cs="Helvetica"/>
                      <w:b/>
                      <w:bCs/>
                      <w:color w:val="222222"/>
                    </w:rPr>
                    <w:t>Opportunity Category Explanation:</w:t>
                  </w:r>
                </w:p>
              </w:tc>
              <w:tc>
                <w:tcPr>
                  <w:tcW w:w="2964" w:type="dxa"/>
                  <w:vAlign w:val="center"/>
                  <w:hideMark/>
                </w:tcPr>
                <w:p w14:paraId="59532C0A" w14:textId="77777777" w:rsidR="00857BF2" w:rsidRPr="00B20AD0" w:rsidRDefault="00857BF2" w:rsidP="00A2374A">
                  <w:pPr>
                    <w:pStyle w:val="NoSpacing"/>
                    <w:rPr>
                      <w:rFonts w:ascii="Helvetica" w:hAnsi="Helvetica" w:cs="Helvetica"/>
                      <w:color w:val="222222"/>
                    </w:rPr>
                  </w:pPr>
                  <w:r w:rsidRPr="00B20AD0">
                    <w:rPr>
                      <w:rFonts w:ascii="Helvetica" w:hAnsi="Helvetica" w:cs="Helvetica"/>
                      <w:color w:val="222222"/>
                    </w:rPr>
                    <w:t> </w:t>
                  </w:r>
                </w:p>
              </w:tc>
            </w:tr>
            <w:tr w:rsidR="00857BF2" w:rsidRPr="00B20AD0" w14:paraId="0A5A68A1" w14:textId="77777777" w:rsidTr="00A2374A">
              <w:trPr>
                <w:tblCellSpacing w:w="0" w:type="dxa"/>
              </w:trPr>
              <w:tc>
                <w:tcPr>
                  <w:tcW w:w="2067" w:type="dxa"/>
                  <w:noWrap/>
                  <w:hideMark/>
                </w:tcPr>
                <w:p w14:paraId="71852FE6" w14:textId="77777777" w:rsidR="00857BF2" w:rsidRPr="00B20AD0" w:rsidRDefault="00857BF2" w:rsidP="00A2374A">
                  <w:pPr>
                    <w:pStyle w:val="NoSpacing"/>
                    <w:rPr>
                      <w:rFonts w:ascii="Helvetica" w:hAnsi="Helvetica" w:cs="Helvetica"/>
                      <w:b/>
                      <w:bCs/>
                      <w:color w:val="222222"/>
                    </w:rPr>
                  </w:pPr>
                  <w:r w:rsidRPr="00B20AD0">
                    <w:rPr>
                      <w:rFonts w:ascii="Helvetica" w:hAnsi="Helvetica" w:cs="Helvetica"/>
                      <w:b/>
                      <w:bCs/>
                      <w:color w:val="222222"/>
                    </w:rPr>
                    <w:t>Funding Instrument Type:</w:t>
                  </w:r>
                </w:p>
              </w:tc>
              <w:tc>
                <w:tcPr>
                  <w:tcW w:w="2964" w:type="dxa"/>
                  <w:vAlign w:val="center"/>
                  <w:hideMark/>
                </w:tcPr>
                <w:p w14:paraId="1D8B76D4" w14:textId="77777777" w:rsidR="00857BF2" w:rsidRPr="00B20AD0" w:rsidRDefault="00857BF2" w:rsidP="00A2374A">
                  <w:pPr>
                    <w:pStyle w:val="NoSpacing"/>
                    <w:rPr>
                      <w:rFonts w:ascii="Helvetica" w:hAnsi="Helvetica" w:cs="Helvetica"/>
                      <w:color w:val="222222"/>
                    </w:rPr>
                  </w:pPr>
                  <w:r w:rsidRPr="00B20AD0">
                    <w:rPr>
                      <w:rFonts w:ascii="Helvetica" w:hAnsi="Helvetica" w:cs="Helvetica"/>
                      <w:color w:val="222222"/>
                    </w:rPr>
                    <w:t>Cooperative Agreement</w:t>
                  </w:r>
                  <w:r w:rsidRPr="00B20AD0">
                    <w:rPr>
                      <w:rFonts w:ascii="Helvetica" w:hAnsi="Helvetica" w:cs="Helvetica"/>
                      <w:color w:val="222222"/>
                    </w:rPr>
                    <w:br/>
                    <w:t>Grant</w:t>
                  </w:r>
                </w:p>
              </w:tc>
            </w:tr>
            <w:tr w:rsidR="00857BF2" w:rsidRPr="00B20AD0" w14:paraId="6D812D21" w14:textId="77777777" w:rsidTr="00A2374A">
              <w:trPr>
                <w:tblCellSpacing w:w="0" w:type="dxa"/>
              </w:trPr>
              <w:tc>
                <w:tcPr>
                  <w:tcW w:w="2067" w:type="dxa"/>
                  <w:noWrap/>
                  <w:hideMark/>
                </w:tcPr>
                <w:p w14:paraId="496C9226" w14:textId="77777777" w:rsidR="00857BF2" w:rsidRPr="00B20AD0" w:rsidRDefault="00857BF2" w:rsidP="00A2374A">
                  <w:pPr>
                    <w:pStyle w:val="NoSpacing"/>
                    <w:rPr>
                      <w:rFonts w:ascii="Helvetica" w:hAnsi="Helvetica" w:cs="Helvetica"/>
                      <w:b/>
                      <w:bCs/>
                      <w:color w:val="222222"/>
                    </w:rPr>
                  </w:pPr>
                  <w:r w:rsidRPr="00B20AD0">
                    <w:rPr>
                      <w:rFonts w:ascii="Helvetica" w:hAnsi="Helvetica" w:cs="Helvetica"/>
                      <w:b/>
                      <w:bCs/>
                      <w:color w:val="222222"/>
                    </w:rPr>
                    <w:t>Category of Funding Activity:</w:t>
                  </w:r>
                </w:p>
              </w:tc>
              <w:tc>
                <w:tcPr>
                  <w:tcW w:w="2964" w:type="dxa"/>
                  <w:vAlign w:val="center"/>
                  <w:hideMark/>
                </w:tcPr>
                <w:p w14:paraId="652F9558" w14:textId="77777777" w:rsidR="00857BF2" w:rsidRPr="00B20AD0" w:rsidRDefault="00857BF2" w:rsidP="00A2374A">
                  <w:pPr>
                    <w:pStyle w:val="NoSpacing"/>
                    <w:rPr>
                      <w:rFonts w:ascii="Helvetica" w:hAnsi="Helvetica" w:cs="Helvetica"/>
                      <w:color w:val="222222"/>
                    </w:rPr>
                  </w:pPr>
                  <w:r w:rsidRPr="00B20AD0">
                    <w:rPr>
                      <w:rFonts w:ascii="Helvetica" w:hAnsi="Helvetica" w:cs="Helvetica"/>
                      <w:color w:val="222222"/>
                    </w:rPr>
                    <w:t>Natural Resources</w:t>
                  </w:r>
                </w:p>
              </w:tc>
            </w:tr>
            <w:tr w:rsidR="00857BF2" w:rsidRPr="00B20AD0" w14:paraId="46025FCD" w14:textId="77777777" w:rsidTr="00A2374A">
              <w:trPr>
                <w:tblCellSpacing w:w="0" w:type="dxa"/>
              </w:trPr>
              <w:tc>
                <w:tcPr>
                  <w:tcW w:w="2067" w:type="dxa"/>
                  <w:noWrap/>
                  <w:hideMark/>
                </w:tcPr>
                <w:p w14:paraId="0FAD34DE" w14:textId="77777777" w:rsidR="00857BF2" w:rsidRPr="00B20AD0" w:rsidRDefault="00857BF2" w:rsidP="00A2374A">
                  <w:pPr>
                    <w:pStyle w:val="NoSpacing"/>
                    <w:rPr>
                      <w:rFonts w:ascii="Helvetica" w:hAnsi="Helvetica" w:cs="Helvetica"/>
                      <w:b/>
                      <w:bCs/>
                      <w:color w:val="222222"/>
                    </w:rPr>
                  </w:pPr>
                  <w:r w:rsidRPr="00B20AD0">
                    <w:rPr>
                      <w:rFonts w:ascii="Helvetica" w:hAnsi="Helvetica" w:cs="Helvetica"/>
                      <w:b/>
                      <w:bCs/>
                      <w:color w:val="222222"/>
                    </w:rPr>
                    <w:t>Category Explanation:</w:t>
                  </w:r>
                </w:p>
              </w:tc>
              <w:tc>
                <w:tcPr>
                  <w:tcW w:w="2964" w:type="dxa"/>
                  <w:vAlign w:val="center"/>
                  <w:hideMark/>
                </w:tcPr>
                <w:p w14:paraId="02D1CF17" w14:textId="77777777" w:rsidR="00857BF2" w:rsidRPr="00B20AD0" w:rsidRDefault="00857BF2" w:rsidP="00A2374A">
                  <w:pPr>
                    <w:pStyle w:val="NoSpacing"/>
                    <w:rPr>
                      <w:rFonts w:ascii="Helvetica" w:hAnsi="Helvetica" w:cs="Helvetica"/>
                      <w:color w:val="222222"/>
                    </w:rPr>
                  </w:pPr>
                  <w:r w:rsidRPr="00B20AD0">
                    <w:rPr>
                      <w:rFonts w:ascii="Helvetica" w:hAnsi="Helvetica" w:cs="Helvetica"/>
                      <w:color w:val="222222"/>
                    </w:rPr>
                    <w:t> </w:t>
                  </w:r>
                </w:p>
              </w:tc>
            </w:tr>
            <w:tr w:rsidR="00857BF2" w:rsidRPr="00B20AD0" w14:paraId="7359FAE9" w14:textId="77777777" w:rsidTr="00A2374A">
              <w:trPr>
                <w:tblCellSpacing w:w="0" w:type="dxa"/>
              </w:trPr>
              <w:tc>
                <w:tcPr>
                  <w:tcW w:w="2067" w:type="dxa"/>
                  <w:noWrap/>
                  <w:hideMark/>
                </w:tcPr>
                <w:p w14:paraId="64220906" w14:textId="77777777" w:rsidR="00857BF2" w:rsidRPr="00B20AD0" w:rsidRDefault="00857BF2" w:rsidP="00A2374A">
                  <w:pPr>
                    <w:pStyle w:val="NoSpacing"/>
                    <w:rPr>
                      <w:rFonts w:ascii="Helvetica" w:hAnsi="Helvetica" w:cs="Helvetica"/>
                      <w:b/>
                      <w:bCs/>
                      <w:color w:val="222222"/>
                    </w:rPr>
                  </w:pPr>
                  <w:r w:rsidRPr="00B20AD0">
                    <w:rPr>
                      <w:rFonts w:ascii="Helvetica" w:hAnsi="Helvetica" w:cs="Helvetica"/>
                      <w:b/>
                      <w:bCs/>
                      <w:color w:val="222222"/>
                    </w:rPr>
                    <w:t>Expected Number of Awards:</w:t>
                  </w:r>
                </w:p>
              </w:tc>
              <w:tc>
                <w:tcPr>
                  <w:tcW w:w="2964" w:type="dxa"/>
                  <w:vAlign w:val="center"/>
                  <w:hideMark/>
                </w:tcPr>
                <w:p w14:paraId="08C11BF3" w14:textId="77777777" w:rsidR="00857BF2" w:rsidRPr="00B20AD0" w:rsidRDefault="00857BF2" w:rsidP="00A2374A">
                  <w:pPr>
                    <w:pStyle w:val="NoSpacing"/>
                    <w:rPr>
                      <w:rFonts w:ascii="Helvetica" w:hAnsi="Helvetica" w:cs="Helvetica"/>
                      <w:color w:val="222222"/>
                    </w:rPr>
                  </w:pPr>
                  <w:r w:rsidRPr="00B20AD0">
                    <w:rPr>
                      <w:rFonts w:ascii="Helvetica" w:hAnsi="Helvetica" w:cs="Helvetica"/>
                      <w:color w:val="222222"/>
                    </w:rPr>
                    <w:t> </w:t>
                  </w:r>
                </w:p>
              </w:tc>
            </w:tr>
            <w:tr w:rsidR="00857BF2" w:rsidRPr="00B20AD0" w14:paraId="7652B98F" w14:textId="77777777" w:rsidTr="00A2374A">
              <w:trPr>
                <w:tblCellSpacing w:w="0" w:type="dxa"/>
              </w:trPr>
              <w:tc>
                <w:tcPr>
                  <w:tcW w:w="2067" w:type="dxa"/>
                  <w:noWrap/>
                  <w:hideMark/>
                </w:tcPr>
                <w:p w14:paraId="5DFBC157" w14:textId="77777777" w:rsidR="00857BF2" w:rsidRPr="00B20AD0" w:rsidRDefault="00857BF2" w:rsidP="00A2374A">
                  <w:pPr>
                    <w:pStyle w:val="NoSpacing"/>
                    <w:rPr>
                      <w:rFonts w:ascii="Helvetica" w:hAnsi="Helvetica" w:cs="Helvetica"/>
                      <w:b/>
                      <w:bCs/>
                      <w:color w:val="222222"/>
                    </w:rPr>
                  </w:pPr>
                  <w:r w:rsidRPr="00B20AD0">
                    <w:rPr>
                      <w:rFonts w:ascii="Helvetica" w:hAnsi="Helvetica" w:cs="Helvetica"/>
                      <w:b/>
                      <w:bCs/>
                      <w:color w:val="222222"/>
                    </w:rPr>
                    <w:t>CFDA Number(s):</w:t>
                  </w:r>
                </w:p>
              </w:tc>
              <w:tc>
                <w:tcPr>
                  <w:tcW w:w="2964" w:type="dxa"/>
                  <w:vAlign w:val="center"/>
                  <w:hideMark/>
                </w:tcPr>
                <w:p w14:paraId="1E351AD2" w14:textId="77777777" w:rsidR="00857BF2" w:rsidRPr="00B20AD0" w:rsidRDefault="00857BF2" w:rsidP="00A2374A">
                  <w:pPr>
                    <w:pStyle w:val="NoSpacing"/>
                    <w:rPr>
                      <w:rFonts w:ascii="Helvetica" w:hAnsi="Helvetica" w:cs="Helvetica"/>
                      <w:color w:val="222222"/>
                    </w:rPr>
                  </w:pPr>
                  <w:r w:rsidRPr="00B20AD0">
                    <w:rPr>
                      <w:rFonts w:ascii="Helvetica" w:hAnsi="Helvetica" w:cs="Helvetica"/>
                      <w:color w:val="222222"/>
                    </w:rPr>
                    <w:t>15.683 -- Prescott Marine Mammal Rescue Assistance</w:t>
                  </w:r>
                </w:p>
              </w:tc>
            </w:tr>
            <w:tr w:rsidR="00857BF2" w:rsidRPr="00B20AD0" w14:paraId="31328B87" w14:textId="77777777" w:rsidTr="00A2374A">
              <w:trPr>
                <w:tblCellSpacing w:w="0" w:type="dxa"/>
              </w:trPr>
              <w:tc>
                <w:tcPr>
                  <w:tcW w:w="2067" w:type="dxa"/>
                  <w:noWrap/>
                  <w:hideMark/>
                </w:tcPr>
                <w:p w14:paraId="5EA5A9E5" w14:textId="77777777" w:rsidR="00857BF2" w:rsidRPr="00B20AD0" w:rsidRDefault="00857BF2" w:rsidP="00A2374A">
                  <w:pPr>
                    <w:pStyle w:val="NoSpacing"/>
                    <w:rPr>
                      <w:rFonts w:ascii="Helvetica" w:hAnsi="Helvetica" w:cs="Helvetica"/>
                      <w:b/>
                      <w:bCs/>
                      <w:color w:val="222222"/>
                    </w:rPr>
                  </w:pPr>
                  <w:r w:rsidRPr="00B20AD0">
                    <w:rPr>
                      <w:rFonts w:ascii="Helvetica" w:hAnsi="Helvetica" w:cs="Helvetica"/>
                      <w:b/>
                      <w:bCs/>
                      <w:color w:val="222222"/>
                    </w:rPr>
                    <w:t>Cost Sharing or Matching Requirement:</w:t>
                  </w:r>
                </w:p>
              </w:tc>
              <w:tc>
                <w:tcPr>
                  <w:tcW w:w="2964" w:type="dxa"/>
                  <w:vAlign w:val="center"/>
                  <w:hideMark/>
                </w:tcPr>
                <w:p w14:paraId="14739547" w14:textId="77777777" w:rsidR="00857BF2" w:rsidRPr="00B20AD0" w:rsidRDefault="00857BF2" w:rsidP="00A2374A">
                  <w:pPr>
                    <w:pStyle w:val="NoSpacing"/>
                    <w:rPr>
                      <w:rFonts w:ascii="Helvetica" w:hAnsi="Helvetica" w:cs="Helvetica"/>
                      <w:color w:val="222222"/>
                    </w:rPr>
                  </w:pPr>
                  <w:r w:rsidRPr="00B20AD0">
                    <w:rPr>
                      <w:rFonts w:ascii="Helvetica" w:hAnsi="Helvetica" w:cs="Helvetica"/>
                      <w:color w:val="222222"/>
                    </w:rPr>
                    <w:t>Yes</w:t>
                  </w:r>
                </w:p>
              </w:tc>
            </w:tr>
          </w:tbl>
          <w:p w14:paraId="7B1F7F80" w14:textId="77777777" w:rsidR="00857BF2" w:rsidRPr="00B20AD0" w:rsidRDefault="00857BF2" w:rsidP="00A2374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857BF2" w:rsidRPr="00B20AD0" w14:paraId="638A379B" w14:textId="77777777" w:rsidTr="00A2374A">
              <w:trPr>
                <w:tblCellSpacing w:w="0" w:type="dxa"/>
              </w:trPr>
              <w:tc>
                <w:tcPr>
                  <w:tcW w:w="956" w:type="dxa"/>
                  <w:noWrap/>
                  <w:hideMark/>
                </w:tcPr>
                <w:p w14:paraId="026B39F4" w14:textId="77777777" w:rsidR="00857BF2" w:rsidRPr="00B20AD0" w:rsidRDefault="00857BF2" w:rsidP="00A2374A">
                  <w:pPr>
                    <w:pStyle w:val="NoSpacing"/>
                    <w:rPr>
                      <w:rFonts w:ascii="Helvetica" w:hAnsi="Helvetica" w:cs="Helvetica"/>
                      <w:b/>
                      <w:bCs/>
                      <w:color w:val="222222"/>
                    </w:rPr>
                  </w:pPr>
                  <w:r w:rsidRPr="00B20AD0">
                    <w:rPr>
                      <w:rFonts w:ascii="Helvetica" w:hAnsi="Helvetica" w:cs="Helvetica"/>
                      <w:b/>
                      <w:bCs/>
                      <w:color w:val="222222"/>
                    </w:rPr>
                    <w:t>Version:</w:t>
                  </w:r>
                </w:p>
              </w:tc>
              <w:tc>
                <w:tcPr>
                  <w:tcW w:w="5387" w:type="dxa"/>
                  <w:vAlign w:val="center"/>
                  <w:hideMark/>
                </w:tcPr>
                <w:p w14:paraId="669B0135" w14:textId="77777777" w:rsidR="00857BF2" w:rsidRPr="00B20AD0" w:rsidRDefault="00857BF2" w:rsidP="00A2374A">
                  <w:pPr>
                    <w:pStyle w:val="NoSpacing"/>
                    <w:rPr>
                      <w:rFonts w:ascii="Helvetica" w:hAnsi="Helvetica" w:cs="Helvetica"/>
                      <w:color w:val="222222"/>
                    </w:rPr>
                  </w:pPr>
                  <w:r w:rsidRPr="00B20AD0">
                    <w:rPr>
                      <w:rFonts w:ascii="Helvetica" w:hAnsi="Helvetica" w:cs="Helvetica"/>
                      <w:color w:val="222222"/>
                    </w:rPr>
                    <w:t>Synopsis 1</w:t>
                  </w:r>
                </w:p>
              </w:tc>
            </w:tr>
            <w:tr w:rsidR="00857BF2" w:rsidRPr="00B20AD0" w14:paraId="4C209A7A" w14:textId="77777777" w:rsidTr="00A2374A">
              <w:trPr>
                <w:tblCellSpacing w:w="0" w:type="dxa"/>
              </w:trPr>
              <w:tc>
                <w:tcPr>
                  <w:tcW w:w="956" w:type="dxa"/>
                  <w:noWrap/>
                  <w:hideMark/>
                </w:tcPr>
                <w:p w14:paraId="48840E9F" w14:textId="77777777" w:rsidR="00857BF2" w:rsidRPr="00B20AD0" w:rsidRDefault="00857BF2" w:rsidP="00A2374A">
                  <w:pPr>
                    <w:pStyle w:val="NoSpacing"/>
                    <w:rPr>
                      <w:rFonts w:ascii="Helvetica" w:hAnsi="Helvetica" w:cs="Helvetica"/>
                      <w:b/>
                      <w:bCs/>
                      <w:color w:val="222222"/>
                    </w:rPr>
                  </w:pPr>
                  <w:r w:rsidRPr="00B20AD0">
                    <w:rPr>
                      <w:rFonts w:ascii="Helvetica" w:hAnsi="Helvetica" w:cs="Helvetica"/>
                      <w:b/>
                      <w:bCs/>
                      <w:color w:val="222222"/>
                    </w:rPr>
                    <w:t>Posted Date:</w:t>
                  </w:r>
                </w:p>
              </w:tc>
              <w:tc>
                <w:tcPr>
                  <w:tcW w:w="5387" w:type="dxa"/>
                  <w:vAlign w:val="center"/>
                  <w:hideMark/>
                </w:tcPr>
                <w:p w14:paraId="0D31D763" w14:textId="77777777" w:rsidR="00857BF2" w:rsidRPr="00B20AD0" w:rsidRDefault="00857BF2" w:rsidP="00A2374A">
                  <w:pPr>
                    <w:pStyle w:val="NoSpacing"/>
                    <w:rPr>
                      <w:rFonts w:ascii="Helvetica" w:hAnsi="Helvetica" w:cs="Helvetica"/>
                      <w:color w:val="222222"/>
                    </w:rPr>
                  </w:pPr>
                  <w:r w:rsidRPr="00B20AD0">
                    <w:rPr>
                      <w:rFonts w:ascii="Helvetica" w:hAnsi="Helvetica" w:cs="Helvetica"/>
                      <w:color w:val="222222"/>
                    </w:rPr>
                    <w:t>Jan 25, 2021</w:t>
                  </w:r>
                </w:p>
              </w:tc>
            </w:tr>
            <w:tr w:rsidR="00857BF2" w:rsidRPr="00B20AD0" w14:paraId="71C60ED6" w14:textId="77777777" w:rsidTr="00A2374A">
              <w:trPr>
                <w:tblCellSpacing w:w="0" w:type="dxa"/>
              </w:trPr>
              <w:tc>
                <w:tcPr>
                  <w:tcW w:w="956" w:type="dxa"/>
                  <w:noWrap/>
                  <w:hideMark/>
                </w:tcPr>
                <w:p w14:paraId="19D305ED" w14:textId="77777777" w:rsidR="00857BF2" w:rsidRPr="00B20AD0" w:rsidRDefault="00857BF2" w:rsidP="00A2374A">
                  <w:pPr>
                    <w:pStyle w:val="NoSpacing"/>
                    <w:rPr>
                      <w:rFonts w:ascii="Helvetica" w:hAnsi="Helvetica" w:cs="Helvetica"/>
                      <w:b/>
                      <w:bCs/>
                      <w:color w:val="222222"/>
                    </w:rPr>
                  </w:pPr>
                  <w:r w:rsidRPr="00B20AD0">
                    <w:rPr>
                      <w:rFonts w:ascii="Helvetica" w:hAnsi="Helvetica" w:cs="Helvetica"/>
                      <w:b/>
                      <w:bCs/>
                      <w:color w:val="222222"/>
                    </w:rPr>
                    <w:t>Last Updated Date:</w:t>
                  </w:r>
                </w:p>
              </w:tc>
              <w:tc>
                <w:tcPr>
                  <w:tcW w:w="5387" w:type="dxa"/>
                  <w:vAlign w:val="center"/>
                  <w:hideMark/>
                </w:tcPr>
                <w:p w14:paraId="4F971323" w14:textId="77777777" w:rsidR="00857BF2" w:rsidRPr="00B20AD0" w:rsidRDefault="00857BF2" w:rsidP="00A2374A">
                  <w:pPr>
                    <w:pStyle w:val="NoSpacing"/>
                    <w:rPr>
                      <w:rFonts w:ascii="Helvetica" w:hAnsi="Helvetica" w:cs="Helvetica"/>
                      <w:color w:val="222222"/>
                    </w:rPr>
                  </w:pPr>
                  <w:r w:rsidRPr="00B20AD0">
                    <w:rPr>
                      <w:rFonts w:ascii="Helvetica" w:hAnsi="Helvetica" w:cs="Helvetica"/>
                      <w:color w:val="222222"/>
                    </w:rPr>
                    <w:t>Jan 25, 2021</w:t>
                  </w:r>
                </w:p>
              </w:tc>
            </w:tr>
            <w:tr w:rsidR="00857BF2" w:rsidRPr="00B20AD0" w14:paraId="2991D27B" w14:textId="77777777" w:rsidTr="00A2374A">
              <w:trPr>
                <w:tblCellSpacing w:w="0" w:type="dxa"/>
              </w:trPr>
              <w:tc>
                <w:tcPr>
                  <w:tcW w:w="956" w:type="dxa"/>
                  <w:noWrap/>
                  <w:hideMark/>
                </w:tcPr>
                <w:p w14:paraId="563421E0" w14:textId="77777777" w:rsidR="00857BF2" w:rsidRPr="00B20AD0" w:rsidRDefault="00857BF2" w:rsidP="00A2374A">
                  <w:pPr>
                    <w:pStyle w:val="NoSpacing"/>
                    <w:rPr>
                      <w:rFonts w:ascii="Helvetica" w:hAnsi="Helvetica" w:cs="Helvetica"/>
                      <w:b/>
                      <w:bCs/>
                      <w:color w:val="222222"/>
                    </w:rPr>
                  </w:pPr>
                  <w:r w:rsidRPr="00B20AD0">
                    <w:rPr>
                      <w:rFonts w:ascii="Helvetica" w:hAnsi="Helvetica" w:cs="Helvetica"/>
                      <w:b/>
                      <w:bCs/>
                      <w:color w:val="222222"/>
                    </w:rPr>
                    <w:t>Current Closing Date for Applications:</w:t>
                  </w:r>
                </w:p>
              </w:tc>
              <w:tc>
                <w:tcPr>
                  <w:tcW w:w="5387" w:type="dxa"/>
                  <w:vAlign w:val="center"/>
                  <w:hideMark/>
                </w:tcPr>
                <w:p w14:paraId="29046B36" w14:textId="77777777" w:rsidR="00857BF2" w:rsidRPr="00B20AD0" w:rsidRDefault="00857BF2" w:rsidP="00A2374A">
                  <w:pPr>
                    <w:pStyle w:val="NoSpacing"/>
                    <w:rPr>
                      <w:rFonts w:ascii="Helvetica" w:hAnsi="Helvetica" w:cs="Helvetica"/>
                      <w:color w:val="222222"/>
                    </w:rPr>
                  </w:pPr>
                  <w:r w:rsidRPr="00B20AD0">
                    <w:rPr>
                      <w:rFonts w:ascii="Helvetica" w:hAnsi="Helvetica" w:cs="Helvetica"/>
                      <w:color w:val="222222"/>
                    </w:rPr>
                    <w:t>Apr 26, 2021  Applications must be submitted through GrantSolutions.gov. GrantSolutions automatically generates an electronic date and time stamp in the system upon application receipt. Electronically submitted applications must be submitted no later than 11:59 p.m., Alaska Time (UTC-8)&amp;#8206; on the listed application due date.</w:t>
                  </w:r>
                </w:p>
              </w:tc>
            </w:tr>
            <w:tr w:rsidR="00857BF2" w:rsidRPr="00B20AD0" w14:paraId="365D2B5C" w14:textId="77777777" w:rsidTr="00A2374A">
              <w:trPr>
                <w:tblCellSpacing w:w="0" w:type="dxa"/>
              </w:trPr>
              <w:tc>
                <w:tcPr>
                  <w:tcW w:w="956" w:type="dxa"/>
                  <w:noWrap/>
                  <w:hideMark/>
                </w:tcPr>
                <w:p w14:paraId="5A4486AF" w14:textId="77777777" w:rsidR="00857BF2" w:rsidRPr="00B20AD0" w:rsidRDefault="00857BF2" w:rsidP="00A2374A">
                  <w:pPr>
                    <w:pStyle w:val="NoSpacing"/>
                    <w:rPr>
                      <w:rFonts w:ascii="Helvetica" w:hAnsi="Helvetica" w:cs="Helvetica"/>
                      <w:b/>
                      <w:bCs/>
                      <w:color w:val="222222"/>
                    </w:rPr>
                  </w:pPr>
                  <w:r w:rsidRPr="00B20AD0">
                    <w:rPr>
                      <w:rFonts w:ascii="Helvetica" w:hAnsi="Helvetica" w:cs="Helvetica"/>
                      <w:b/>
                      <w:bCs/>
                      <w:color w:val="222222"/>
                    </w:rPr>
                    <w:t>Archive Date:</w:t>
                  </w:r>
                </w:p>
              </w:tc>
              <w:tc>
                <w:tcPr>
                  <w:tcW w:w="5387" w:type="dxa"/>
                  <w:vAlign w:val="center"/>
                  <w:hideMark/>
                </w:tcPr>
                <w:p w14:paraId="11EFC4CA" w14:textId="77777777" w:rsidR="00857BF2" w:rsidRPr="00B20AD0" w:rsidRDefault="00857BF2" w:rsidP="00A2374A">
                  <w:pPr>
                    <w:pStyle w:val="NoSpacing"/>
                    <w:rPr>
                      <w:rFonts w:ascii="Helvetica" w:hAnsi="Helvetica" w:cs="Helvetica"/>
                      <w:color w:val="222222"/>
                    </w:rPr>
                  </w:pPr>
                  <w:r w:rsidRPr="00B20AD0">
                    <w:rPr>
                      <w:rFonts w:ascii="Helvetica" w:hAnsi="Helvetica" w:cs="Helvetica"/>
                      <w:color w:val="222222"/>
                    </w:rPr>
                    <w:t> </w:t>
                  </w:r>
                </w:p>
              </w:tc>
            </w:tr>
            <w:tr w:rsidR="00857BF2" w:rsidRPr="00B20AD0" w14:paraId="3868B7D8" w14:textId="77777777" w:rsidTr="00A2374A">
              <w:trPr>
                <w:tblCellSpacing w:w="0" w:type="dxa"/>
              </w:trPr>
              <w:tc>
                <w:tcPr>
                  <w:tcW w:w="956" w:type="dxa"/>
                  <w:noWrap/>
                  <w:hideMark/>
                </w:tcPr>
                <w:p w14:paraId="2F55482E" w14:textId="77777777" w:rsidR="00857BF2" w:rsidRPr="00B20AD0" w:rsidRDefault="00857BF2" w:rsidP="00A2374A">
                  <w:pPr>
                    <w:pStyle w:val="NoSpacing"/>
                    <w:rPr>
                      <w:rFonts w:ascii="Helvetica" w:hAnsi="Helvetica" w:cs="Helvetica"/>
                      <w:b/>
                      <w:bCs/>
                      <w:color w:val="222222"/>
                    </w:rPr>
                  </w:pPr>
                  <w:r w:rsidRPr="00B20AD0">
                    <w:rPr>
                      <w:rFonts w:ascii="Helvetica" w:hAnsi="Helvetica" w:cs="Helvetica"/>
                      <w:b/>
                      <w:bCs/>
                      <w:color w:val="222222"/>
                    </w:rPr>
                    <w:t>Estimated Total Program Funding:</w:t>
                  </w:r>
                </w:p>
              </w:tc>
              <w:tc>
                <w:tcPr>
                  <w:tcW w:w="5387" w:type="dxa"/>
                  <w:vAlign w:val="center"/>
                  <w:hideMark/>
                </w:tcPr>
                <w:p w14:paraId="75BEEBCB" w14:textId="77777777" w:rsidR="00857BF2" w:rsidRPr="00B20AD0" w:rsidRDefault="00857BF2" w:rsidP="00A2374A">
                  <w:pPr>
                    <w:pStyle w:val="NoSpacing"/>
                    <w:rPr>
                      <w:rFonts w:ascii="Helvetica" w:hAnsi="Helvetica" w:cs="Helvetica"/>
                      <w:color w:val="222222"/>
                    </w:rPr>
                  </w:pPr>
                  <w:r w:rsidRPr="00B20AD0">
                    <w:rPr>
                      <w:rFonts w:ascii="Helvetica" w:hAnsi="Helvetica" w:cs="Helvetica"/>
                      <w:color w:val="222222"/>
                    </w:rPr>
                    <w:t>$1,120,000</w:t>
                  </w:r>
                </w:p>
              </w:tc>
            </w:tr>
            <w:tr w:rsidR="00857BF2" w:rsidRPr="00B20AD0" w14:paraId="300C26A4" w14:textId="77777777" w:rsidTr="00A2374A">
              <w:trPr>
                <w:tblCellSpacing w:w="0" w:type="dxa"/>
              </w:trPr>
              <w:tc>
                <w:tcPr>
                  <w:tcW w:w="956" w:type="dxa"/>
                  <w:noWrap/>
                  <w:hideMark/>
                </w:tcPr>
                <w:p w14:paraId="24619EEE" w14:textId="77777777" w:rsidR="00857BF2" w:rsidRPr="00B20AD0" w:rsidRDefault="00857BF2" w:rsidP="00A2374A">
                  <w:pPr>
                    <w:pStyle w:val="NoSpacing"/>
                    <w:rPr>
                      <w:rFonts w:ascii="Helvetica" w:hAnsi="Helvetica" w:cs="Helvetica"/>
                      <w:b/>
                      <w:bCs/>
                      <w:color w:val="222222"/>
                    </w:rPr>
                  </w:pPr>
                  <w:r w:rsidRPr="00B20AD0">
                    <w:rPr>
                      <w:rFonts w:ascii="Helvetica" w:hAnsi="Helvetica" w:cs="Helvetica"/>
                      <w:b/>
                      <w:bCs/>
                      <w:color w:val="222222"/>
                    </w:rPr>
                    <w:t>Award Ceiling:</w:t>
                  </w:r>
                </w:p>
              </w:tc>
              <w:tc>
                <w:tcPr>
                  <w:tcW w:w="5387" w:type="dxa"/>
                  <w:vAlign w:val="center"/>
                  <w:hideMark/>
                </w:tcPr>
                <w:p w14:paraId="501AD28C" w14:textId="77777777" w:rsidR="00857BF2" w:rsidRPr="00B20AD0" w:rsidRDefault="00857BF2" w:rsidP="00A2374A">
                  <w:pPr>
                    <w:pStyle w:val="NoSpacing"/>
                    <w:rPr>
                      <w:rFonts w:ascii="Helvetica" w:hAnsi="Helvetica" w:cs="Helvetica"/>
                      <w:color w:val="222222"/>
                    </w:rPr>
                  </w:pPr>
                  <w:r w:rsidRPr="00B20AD0">
                    <w:rPr>
                      <w:rFonts w:ascii="Helvetica" w:hAnsi="Helvetica" w:cs="Helvetica"/>
                      <w:color w:val="222222"/>
                    </w:rPr>
                    <w:t>$95,000</w:t>
                  </w:r>
                </w:p>
              </w:tc>
            </w:tr>
            <w:tr w:rsidR="00857BF2" w:rsidRPr="00B20AD0" w14:paraId="4D87E297" w14:textId="77777777" w:rsidTr="00A2374A">
              <w:trPr>
                <w:tblCellSpacing w:w="0" w:type="dxa"/>
              </w:trPr>
              <w:tc>
                <w:tcPr>
                  <w:tcW w:w="956" w:type="dxa"/>
                  <w:noWrap/>
                  <w:hideMark/>
                </w:tcPr>
                <w:p w14:paraId="5D333CFD" w14:textId="77777777" w:rsidR="00857BF2" w:rsidRPr="00B20AD0" w:rsidRDefault="00857BF2" w:rsidP="00A2374A">
                  <w:pPr>
                    <w:pStyle w:val="NoSpacing"/>
                    <w:rPr>
                      <w:rFonts w:ascii="Helvetica" w:hAnsi="Helvetica" w:cs="Helvetica"/>
                      <w:b/>
                      <w:bCs/>
                      <w:color w:val="222222"/>
                    </w:rPr>
                  </w:pPr>
                  <w:r w:rsidRPr="00B20AD0">
                    <w:rPr>
                      <w:rFonts w:ascii="Helvetica" w:hAnsi="Helvetica" w:cs="Helvetica"/>
                      <w:b/>
                      <w:bCs/>
                      <w:color w:val="222222"/>
                    </w:rPr>
                    <w:t>Award Floor:</w:t>
                  </w:r>
                </w:p>
              </w:tc>
              <w:tc>
                <w:tcPr>
                  <w:tcW w:w="5387" w:type="dxa"/>
                  <w:vAlign w:val="center"/>
                  <w:hideMark/>
                </w:tcPr>
                <w:p w14:paraId="11B7A6D5" w14:textId="77777777" w:rsidR="00857BF2" w:rsidRPr="00B20AD0" w:rsidRDefault="00857BF2" w:rsidP="00A2374A">
                  <w:pPr>
                    <w:pStyle w:val="NoSpacing"/>
                    <w:rPr>
                      <w:rFonts w:ascii="Helvetica" w:hAnsi="Helvetica" w:cs="Helvetica"/>
                      <w:color w:val="222222"/>
                    </w:rPr>
                  </w:pPr>
                  <w:r w:rsidRPr="00B20AD0">
                    <w:rPr>
                      <w:rFonts w:ascii="Helvetica" w:hAnsi="Helvetica" w:cs="Helvetica"/>
                      <w:color w:val="222222"/>
                    </w:rPr>
                    <w:t>$1,000</w:t>
                  </w:r>
                </w:p>
              </w:tc>
            </w:tr>
            <w:tr w:rsidR="00857BF2" w:rsidRPr="00B20AD0" w14:paraId="438A0819" w14:textId="77777777" w:rsidTr="00A2374A">
              <w:trPr>
                <w:tblCellSpacing w:w="0" w:type="dxa"/>
              </w:trPr>
              <w:tc>
                <w:tcPr>
                  <w:tcW w:w="956" w:type="dxa"/>
                  <w:noWrap/>
                </w:tcPr>
                <w:p w14:paraId="710C90F2" w14:textId="77777777" w:rsidR="00857BF2" w:rsidRPr="00B20AD0" w:rsidRDefault="00857BF2" w:rsidP="00A2374A">
                  <w:pPr>
                    <w:pStyle w:val="NoSpacing"/>
                    <w:rPr>
                      <w:rFonts w:ascii="Helvetica" w:hAnsi="Helvetica" w:cs="Helvetica"/>
                      <w:b/>
                      <w:bCs/>
                      <w:color w:val="222222"/>
                    </w:rPr>
                  </w:pPr>
                </w:p>
              </w:tc>
              <w:tc>
                <w:tcPr>
                  <w:tcW w:w="5387" w:type="dxa"/>
                  <w:vAlign w:val="center"/>
                </w:tcPr>
                <w:p w14:paraId="0A2188CE" w14:textId="77777777" w:rsidR="00857BF2" w:rsidRPr="00B20AD0" w:rsidRDefault="00857BF2" w:rsidP="00A2374A">
                  <w:pPr>
                    <w:pStyle w:val="NoSpacing"/>
                    <w:rPr>
                      <w:rFonts w:ascii="Helvetica" w:hAnsi="Helvetica" w:cs="Helvetica"/>
                      <w:color w:val="222222"/>
                    </w:rPr>
                  </w:pPr>
                </w:p>
              </w:tc>
            </w:tr>
          </w:tbl>
          <w:p w14:paraId="216588F1" w14:textId="77777777" w:rsidR="00857BF2" w:rsidRPr="00B20AD0" w:rsidRDefault="00857BF2" w:rsidP="00A2374A">
            <w:pPr>
              <w:pStyle w:val="NoSpacing"/>
              <w:rPr>
                <w:rFonts w:ascii="Helvetica" w:hAnsi="Helvetica" w:cs="Helvetica"/>
                <w:color w:val="222222"/>
              </w:rPr>
            </w:pPr>
          </w:p>
        </w:tc>
      </w:tr>
    </w:tbl>
    <w:p w14:paraId="62374478" w14:textId="77777777" w:rsidR="00857BF2" w:rsidRPr="00B20AD0" w:rsidRDefault="00857BF2" w:rsidP="00857BF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57BF2" w:rsidRPr="00B20AD0" w14:paraId="222796A1" w14:textId="77777777" w:rsidTr="00A2374A">
        <w:trPr>
          <w:tblCellSpacing w:w="0" w:type="dxa"/>
        </w:trPr>
        <w:tc>
          <w:tcPr>
            <w:tcW w:w="0" w:type="auto"/>
            <w:noWrap/>
            <w:hideMark/>
          </w:tcPr>
          <w:p w14:paraId="7D4AA5E7" w14:textId="77777777" w:rsidR="00857BF2" w:rsidRPr="00B20AD0" w:rsidRDefault="00857BF2" w:rsidP="00A2374A">
            <w:pPr>
              <w:pStyle w:val="NoSpacing"/>
              <w:rPr>
                <w:rFonts w:ascii="Helvetica" w:hAnsi="Helvetica" w:cs="Helvetica"/>
                <w:b/>
                <w:bCs/>
                <w:color w:val="222222"/>
              </w:rPr>
            </w:pPr>
            <w:r w:rsidRPr="00B20AD0">
              <w:rPr>
                <w:rFonts w:ascii="Helvetica" w:hAnsi="Helvetica" w:cs="Helvetica"/>
                <w:b/>
                <w:bCs/>
                <w:color w:val="222222"/>
              </w:rPr>
              <w:t>Eligible Applicants:</w:t>
            </w:r>
          </w:p>
        </w:tc>
        <w:tc>
          <w:tcPr>
            <w:tcW w:w="5000" w:type="pct"/>
            <w:vAlign w:val="center"/>
            <w:hideMark/>
          </w:tcPr>
          <w:p w14:paraId="33CB87DA" w14:textId="77777777" w:rsidR="00857BF2" w:rsidRPr="00B20AD0" w:rsidRDefault="00857BF2" w:rsidP="00A2374A">
            <w:pPr>
              <w:pStyle w:val="NoSpacing"/>
              <w:rPr>
                <w:rFonts w:ascii="Helvetica" w:hAnsi="Helvetica" w:cs="Helvetica"/>
                <w:color w:val="222222"/>
              </w:rPr>
            </w:pPr>
            <w:r w:rsidRPr="00B20AD0">
              <w:rPr>
                <w:rFonts w:ascii="Helvetica" w:hAnsi="Helvetica" w:cs="Helvetica"/>
                <w:color w:val="222222"/>
              </w:rPr>
              <w:t>Unrestricted (i.e., open to any type of entity above), subject to any clarification in text field entitled "Additional Information on Eligibility"</w:t>
            </w:r>
          </w:p>
        </w:tc>
      </w:tr>
      <w:tr w:rsidR="00857BF2" w:rsidRPr="00B20AD0" w14:paraId="2F20A59F" w14:textId="77777777" w:rsidTr="00A2374A">
        <w:trPr>
          <w:tblCellSpacing w:w="0" w:type="dxa"/>
        </w:trPr>
        <w:tc>
          <w:tcPr>
            <w:tcW w:w="0" w:type="auto"/>
            <w:noWrap/>
            <w:hideMark/>
          </w:tcPr>
          <w:p w14:paraId="63CA6F8F" w14:textId="77777777" w:rsidR="00857BF2" w:rsidRPr="00B20AD0" w:rsidRDefault="00857BF2" w:rsidP="00A2374A">
            <w:pPr>
              <w:pStyle w:val="NoSpacing"/>
              <w:rPr>
                <w:rFonts w:ascii="Helvetica" w:hAnsi="Helvetica" w:cs="Helvetica"/>
                <w:b/>
                <w:bCs/>
                <w:color w:val="222222"/>
              </w:rPr>
            </w:pPr>
            <w:r w:rsidRPr="00B20AD0">
              <w:rPr>
                <w:rFonts w:ascii="Helvetica" w:hAnsi="Helvetica" w:cs="Helvetica"/>
                <w:b/>
                <w:bCs/>
                <w:color w:val="222222"/>
              </w:rPr>
              <w:t>Additional Information on Eligibility:</w:t>
            </w:r>
          </w:p>
        </w:tc>
        <w:tc>
          <w:tcPr>
            <w:tcW w:w="5000" w:type="pct"/>
            <w:vAlign w:val="center"/>
            <w:hideMark/>
          </w:tcPr>
          <w:p w14:paraId="6826AF51" w14:textId="77777777" w:rsidR="00857BF2" w:rsidRPr="00B20AD0" w:rsidRDefault="00857BF2" w:rsidP="00A2374A">
            <w:pPr>
              <w:pStyle w:val="NoSpacing"/>
              <w:rPr>
                <w:rFonts w:ascii="Helvetica" w:hAnsi="Helvetica" w:cs="Helvetica"/>
                <w:color w:val="222222"/>
              </w:rPr>
            </w:pPr>
            <w:r w:rsidRPr="00B20AD0">
              <w:rPr>
                <w:rFonts w:ascii="Helvetica" w:hAnsi="Helvetica" w:cs="Helvetica"/>
                <w:color w:val="222222"/>
              </w:rPr>
              <w:t>Subject to the requirements in Section C3 of the full announcement.</w:t>
            </w:r>
          </w:p>
        </w:tc>
      </w:tr>
    </w:tbl>
    <w:p w14:paraId="127E8D85" w14:textId="77777777" w:rsidR="00857BF2" w:rsidRPr="00B20AD0" w:rsidRDefault="00857BF2" w:rsidP="00857BF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57BF2" w:rsidRPr="00B20AD0" w14:paraId="1F853661" w14:textId="77777777" w:rsidTr="00A2374A">
        <w:trPr>
          <w:tblCellSpacing w:w="0" w:type="dxa"/>
        </w:trPr>
        <w:tc>
          <w:tcPr>
            <w:tcW w:w="0" w:type="auto"/>
            <w:noWrap/>
            <w:hideMark/>
          </w:tcPr>
          <w:p w14:paraId="1C07E91B" w14:textId="77777777" w:rsidR="00857BF2" w:rsidRPr="00B20AD0" w:rsidRDefault="00857BF2" w:rsidP="00A2374A">
            <w:pPr>
              <w:pStyle w:val="NoSpacing"/>
              <w:rPr>
                <w:rFonts w:ascii="Helvetica" w:hAnsi="Helvetica" w:cs="Helvetica"/>
                <w:b/>
                <w:bCs/>
                <w:color w:val="222222"/>
              </w:rPr>
            </w:pPr>
            <w:r w:rsidRPr="00B20AD0">
              <w:rPr>
                <w:rFonts w:ascii="Helvetica" w:hAnsi="Helvetica" w:cs="Helvetica"/>
                <w:b/>
                <w:bCs/>
                <w:color w:val="222222"/>
              </w:rPr>
              <w:t>Agency Name:</w:t>
            </w:r>
          </w:p>
        </w:tc>
        <w:tc>
          <w:tcPr>
            <w:tcW w:w="5000" w:type="pct"/>
            <w:vAlign w:val="center"/>
            <w:hideMark/>
          </w:tcPr>
          <w:p w14:paraId="768676B7" w14:textId="77777777" w:rsidR="00857BF2" w:rsidRPr="00B20AD0" w:rsidRDefault="00857BF2" w:rsidP="00A2374A">
            <w:pPr>
              <w:pStyle w:val="NoSpacing"/>
              <w:rPr>
                <w:rFonts w:ascii="Helvetica" w:hAnsi="Helvetica" w:cs="Helvetica"/>
                <w:color w:val="222222"/>
              </w:rPr>
            </w:pPr>
            <w:r w:rsidRPr="00B20AD0">
              <w:rPr>
                <w:rFonts w:ascii="Helvetica" w:hAnsi="Helvetica" w:cs="Helvetica"/>
                <w:color w:val="222222"/>
              </w:rPr>
              <w:t>Fish and Wildlife Service</w:t>
            </w:r>
          </w:p>
        </w:tc>
      </w:tr>
      <w:tr w:rsidR="00857BF2" w:rsidRPr="00B20AD0" w14:paraId="5A948211" w14:textId="77777777" w:rsidTr="00A2374A">
        <w:trPr>
          <w:tblCellSpacing w:w="0" w:type="dxa"/>
        </w:trPr>
        <w:tc>
          <w:tcPr>
            <w:tcW w:w="0" w:type="auto"/>
            <w:noWrap/>
            <w:hideMark/>
          </w:tcPr>
          <w:p w14:paraId="5483F04B" w14:textId="77777777" w:rsidR="00857BF2" w:rsidRPr="00B20AD0" w:rsidRDefault="00857BF2" w:rsidP="00A2374A">
            <w:pPr>
              <w:pStyle w:val="NoSpacing"/>
              <w:rPr>
                <w:rFonts w:ascii="Helvetica" w:hAnsi="Helvetica" w:cs="Helvetica"/>
                <w:b/>
                <w:bCs/>
                <w:color w:val="222222"/>
              </w:rPr>
            </w:pPr>
            <w:r w:rsidRPr="00B20AD0">
              <w:rPr>
                <w:rFonts w:ascii="Helvetica" w:hAnsi="Helvetica" w:cs="Helvetica"/>
                <w:b/>
                <w:bCs/>
                <w:color w:val="222222"/>
              </w:rPr>
              <w:t>Description:</w:t>
            </w:r>
          </w:p>
        </w:tc>
        <w:tc>
          <w:tcPr>
            <w:tcW w:w="5000" w:type="pct"/>
            <w:vAlign w:val="center"/>
            <w:hideMark/>
          </w:tcPr>
          <w:p w14:paraId="64A64AE8" w14:textId="77777777" w:rsidR="00857BF2" w:rsidRPr="00B20AD0" w:rsidRDefault="00857BF2" w:rsidP="00A2374A">
            <w:pPr>
              <w:pStyle w:val="NoSpacing"/>
              <w:rPr>
                <w:rFonts w:ascii="Helvetica" w:hAnsi="Helvetica" w:cs="Helvetica"/>
                <w:color w:val="222222"/>
              </w:rPr>
            </w:pPr>
            <w:r w:rsidRPr="00B20AD0">
              <w:rPr>
                <w:rFonts w:ascii="Helvetica" w:hAnsi="Helvetica" w:cs="Helvetica"/>
                <w:color w:val="222222"/>
              </w:rPr>
              <w:t>The John H. Prescott Marine Mammal Rescue Assistance Grant Program (Prescott Grant Program) provides financial assistance to eligible marine mammal stranding participants to support all aspects of response (i.e., retrieval, care, treatment, rehabilitation, and release, as appropriate) to the stranding of certain marine mammals and for related scientific research. Successful applications will be those aimed at helping support these actions. The U.S. Fish and Wildlife Service’s (Service) Prescott Grant Program will provide support for response to the stranding of wild populations of species under the Department of the Interior’s management authority per section 3(12) of the Marine Mammal Protection Act (MMPA). Under this Funding Opportunity, the Service will select projects for funding based on how well and to what extent they support the species-specific priority activities, which are listed below under Species-Specific Funding Priorities. And, as required under the Prescott Grant Program (section 408(a)((2)(A)), the Service will give preference to those facilities with established records for rescuing or rehabilitating sick and stranded manatees, sea otters, walruses, and polar bears within waters of the United States.</w:t>
            </w:r>
          </w:p>
        </w:tc>
      </w:tr>
      <w:tr w:rsidR="00857BF2" w:rsidRPr="00B20AD0" w14:paraId="0279197B" w14:textId="77777777" w:rsidTr="00A2374A">
        <w:trPr>
          <w:tblCellSpacing w:w="0" w:type="dxa"/>
        </w:trPr>
        <w:tc>
          <w:tcPr>
            <w:tcW w:w="0" w:type="auto"/>
            <w:noWrap/>
            <w:hideMark/>
          </w:tcPr>
          <w:p w14:paraId="0E4EB393" w14:textId="77777777" w:rsidR="00857BF2" w:rsidRPr="00B20AD0" w:rsidRDefault="00857BF2" w:rsidP="00A2374A">
            <w:pPr>
              <w:pStyle w:val="NoSpacing"/>
              <w:rPr>
                <w:rFonts w:ascii="Helvetica" w:hAnsi="Helvetica" w:cs="Helvetica"/>
                <w:b/>
                <w:bCs/>
                <w:color w:val="222222"/>
              </w:rPr>
            </w:pPr>
            <w:r w:rsidRPr="00B20AD0">
              <w:rPr>
                <w:rFonts w:ascii="Helvetica" w:hAnsi="Helvetica" w:cs="Helvetica"/>
                <w:b/>
                <w:bCs/>
                <w:color w:val="222222"/>
              </w:rPr>
              <w:t>Link to Additional Information:</w:t>
            </w:r>
          </w:p>
        </w:tc>
        <w:tc>
          <w:tcPr>
            <w:tcW w:w="5000" w:type="pct"/>
            <w:vAlign w:val="center"/>
            <w:hideMark/>
          </w:tcPr>
          <w:p w14:paraId="7C4BC95E" w14:textId="77777777" w:rsidR="00857BF2" w:rsidRPr="00B20AD0" w:rsidRDefault="00BF171A" w:rsidP="00A2374A">
            <w:pPr>
              <w:pStyle w:val="NoSpacing"/>
              <w:rPr>
                <w:rFonts w:ascii="Helvetica" w:hAnsi="Helvetica" w:cs="Helvetica"/>
                <w:color w:val="222222"/>
              </w:rPr>
            </w:pPr>
            <w:hyperlink r:id="rId415" w:anchor="relatedDocumentsTab" w:tooltip="See Related Documents" w:history="1">
              <w:r w:rsidR="00857BF2" w:rsidRPr="00B20AD0">
                <w:rPr>
                  <w:rStyle w:val="Hyperlink"/>
                  <w:rFonts w:ascii="Helvetica" w:hAnsi="Helvetica" w:cs="Helvetica"/>
                </w:rPr>
                <w:t>See Related Documents</w:t>
              </w:r>
            </w:hyperlink>
          </w:p>
        </w:tc>
      </w:tr>
      <w:tr w:rsidR="00857BF2" w:rsidRPr="00B20AD0" w14:paraId="4D302A26" w14:textId="77777777" w:rsidTr="00A2374A">
        <w:trPr>
          <w:tblCellSpacing w:w="0" w:type="dxa"/>
        </w:trPr>
        <w:tc>
          <w:tcPr>
            <w:tcW w:w="0" w:type="auto"/>
            <w:noWrap/>
            <w:hideMark/>
          </w:tcPr>
          <w:p w14:paraId="7AD340BF" w14:textId="77777777" w:rsidR="00857BF2" w:rsidRPr="00B20AD0" w:rsidRDefault="00857BF2" w:rsidP="00A2374A">
            <w:pPr>
              <w:pStyle w:val="NoSpacing"/>
              <w:rPr>
                <w:rFonts w:ascii="Helvetica" w:hAnsi="Helvetica" w:cs="Helvetica"/>
                <w:b/>
                <w:bCs/>
                <w:color w:val="222222"/>
              </w:rPr>
            </w:pPr>
            <w:r w:rsidRPr="00B20AD0">
              <w:rPr>
                <w:rFonts w:ascii="Helvetica" w:hAnsi="Helvetica" w:cs="Helvetica"/>
                <w:b/>
                <w:bCs/>
                <w:color w:val="222222"/>
              </w:rPr>
              <w:t>Grantor Contact Information:</w:t>
            </w:r>
          </w:p>
        </w:tc>
        <w:tc>
          <w:tcPr>
            <w:tcW w:w="5000" w:type="pct"/>
            <w:vAlign w:val="center"/>
            <w:hideMark/>
          </w:tcPr>
          <w:p w14:paraId="1567E105" w14:textId="77777777" w:rsidR="00857BF2" w:rsidRPr="00B20AD0" w:rsidRDefault="00857BF2" w:rsidP="00A2374A">
            <w:pPr>
              <w:pStyle w:val="NoSpacing"/>
              <w:rPr>
                <w:rFonts w:ascii="Helvetica" w:hAnsi="Helvetica" w:cs="Helvetica"/>
                <w:color w:val="222222"/>
              </w:rPr>
            </w:pPr>
            <w:r w:rsidRPr="00B20AD0">
              <w:rPr>
                <w:rFonts w:ascii="Helvetica" w:hAnsi="Helvetica" w:cs="Helvetica"/>
                <w:color w:val="222222"/>
              </w:rPr>
              <w:t>If you have difficulty accessing the full announcement electronically, please contact:</w:t>
            </w:r>
            <w:r w:rsidRPr="00B20AD0">
              <w:rPr>
                <w:rFonts w:ascii="Helvetica" w:hAnsi="Helvetica" w:cs="Helvetica"/>
                <w:color w:val="222222"/>
              </w:rPr>
              <w:br/>
            </w:r>
            <w:r w:rsidRPr="00B20AD0">
              <w:rPr>
                <w:rFonts w:ascii="Helvetica" w:hAnsi="Helvetica" w:cs="Helvetica"/>
                <w:color w:val="222222"/>
              </w:rPr>
              <w:br/>
              <w:t>David Caldwell david_caldwell@fws.gov</w:t>
            </w:r>
            <w:r w:rsidRPr="00B20AD0">
              <w:rPr>
                <w:rFonts w:ascii="Helvetica" w:hAnsi="Helvetica" w:cs="Helvetica"/>
                <w:color w:val="222222"/>
              </w:rPr>
              <w:br/>
            </w:r>
            <w:r w:rsidRPr="00B20AD0">
              <w:rPr>
                <w:rFonts w:ascii="Helvetica" w:hAnsi="Helvetica" w:cs="Helvetica"/>
                <w:color w:val="222222"/>
              </w:rPr>
              <w:br/>
            </w:r>
            <w:hyperlink r:id="rId416" w:history="1">
              <w:r w:rsidRPr="00B20AD0">
                <w:rPr>
                  <w:rStyle w:val="Hyperlink"/>
                  <w:rFonts w:ascii="Helvetica" w:hAnsi="Helvetica" w:cs="Helvetica"/>
                </w:rPr>
                <w:t>david_caldwell@fws.gov</w:t>
              </w:r>
            </w:hyperlink>
          </w:p>
        </w:tc>
      </w:tr>
    </w:tbl>
    <w:p w14:paraId="4BCDC986" w14:textId="77777777" w:rsidR="00857BF2" w:rsidRDefault="00857BF2" w:rsidP="00857BF2">
      <w:pPr>
        <w:pStyle w:val="NoSpacing"/>
        <w:pBdr>
          <w:bottom w:val="single" w:sz="6" w:space="1" w:color="auto"/>
        </w:pBdr>
        <w:rPr>
          <w:rStyle w:val="Hyperlink"/>
          <w:rFonts w:ascii="Helvetica" w:hAnsi="Helvetica" w:cs="Helvetica"/>
          <w:color w:val="1155CC"/>
          <w:sz w:val="24"/>
          <w:szCs w:val="24"/>
          <w:shd w:val="clear" w:color="auto" w:fill="FFFFFF"/>
        </w:rPr>
      </w:pPr>
      <w:r w:rsidRPr="006D2486">
        <w:rPr>
          <w:rFonts w:ascii="Helvetica" w:hAnsi="Helvetica" w:cs="Helvetica"/>
          <w:color w:val="222222"/>
          <w:sz w:val="24"/>
          <w:szCs w:val="24"/>
        </w:rPr>
        <w:br/>
      </w:r>
      <w:hyperlink r:id="rId417" w:tgtFrame="_blank" w:history="1">
        <w:r w:rsidRPr="006D2486">
          <w:rPr>
            <w:rStyle w:val="Hyperlink"/>
            <w:rFonts w:ascii="Helvetica" w:hAnsi="Helvetica" w:cs="Helvetica"/>
            <w:color w:val="1155CC"/>
            <w:sz w:val="24"/>
            <w:szCs w:val="24"/>
            <w:shd w:val="clear" w:color="auto" w:fill="FFFFFF"/>
          </w:rPr>
          <w:t>https://www.grants.gov/web/grants/view-opportunity.html?oppId=331095</w:t>
        </w:r>
      </w:hyperlink>
    </w:p>
    <w:p w14:paraId="11D02E1D" w14:textId="43FF9FD7" w:rsidR="00857BF2" w:rsidRDefault="00857BF2" w:rsidP="00857BF2">
      <w:pPr>
        <w:pStyle w:val="NoSpacing"/>
        <w:rPr>
          <w:rStyle w:val="Hyperlink"/>
          <w:rFonts w:ascii="Helvetica" w:hAnsi="Helvetica" w:cs="Helvetica"/>
          <w:color w:val="1155CC"/>
          <w:sz w:val="24"/>
          <w:szCs w:val="24"/>
          <w:shd w:val="clear" w:color="auto" w:fill="FFFFFF"/>
        </w:rPr>
      </w:pPr>
    </w:p>
    <w:p w14:paraId="69860A11" w14:textId="77777777" w:rsidR="00857BF2" w:rsidRDefault="00857BF2" w:rsidP="00857BF2">
      <w:pPr>
        <w:pStyle w:val="NoSpacing"/>
        <w:rPr>
          <w:rFonts w:ascii="Helvetica" w:hAnsi="Helvetica" w:cs="Helvetica"/>
          <w:color w:val="222222"/>
          <w:sz w:val="24"/>
          <w:szCs w:val="24"/>
          <w:shd w:val="clear" w:color="auto" w:fill="FFFFFF"/>
        </w:rPr>
      </w:pPr>
      <w:bookmarkStart w:id="457" w:name="DOIBurReclamWaterSMARTWaterEfficiency"/>
      <w:bookmarkEnd w:id="457"/>
      <w:r w:rsidRPr="00C257BB">
        <w:rPr>
          <w:rFonts w:ascii="Helvetica" w:hAnsi="Helvetica" w:cs="Helvetica"/>
          <w:color w:val="222222"/>
          <w:sz w:val="24"/>
          <w:szCs w:val="24"/>
          <w:highlight w:val="cyan"/>
          <w:shd w:val="clear" w:color="auto" w:fill="FFFFFF"/>
        </w:rPr>
        <w:t>Bureau of Reclamation</w:t>
      </w:r>
      <w:r w:rsidRPr="00C257BB">
        <w:rPr>
          <w:rFonts w:ascii="Helvetica" w:hAnsi="Helvetica" w:cs="Helvetica"/>
          <w:color w:val="222222"/>
          <w:sz w:val="24"/>
          <w:szCs w:val="24"/>
          <w:highlight w:val="cyan"/>
        </w:rPr>
        <w:br/>
      </w:r>
      <w:r w:rsidRPr="00C257BB">
        <w:rPr>
          <w:rFonts w:ascii="Helvetica" w:hAnsi="Helvetica" w:cs="Helvetica"/>
          <w:color w:val="222222"/>
          <w:sz w:val="24"/>
          <w:szCs w:val="24"/>
          <w:highlight w:val="cyan"/>
          <w:shd w:val="clear" w:color="auto" w:fill="FFFFFF"/>
        </w:rPr>
        <w:t>WaterSMART Grants: Small-Scale Water Efficiency Projects</w:t>
      </w:r>
      <w:r w:rsidRPr="00C257BB">
        <w:rPr>
          <w:rFonts w:ascii="Helvetica" w:hAnsi="Helvetica" w:cs="Helvetica"/>
          <w:color w:val="222222"/>
          <w:sz w:val="24"/>
          <w:szCs w:val="24"/>
          <w:highlight w:val="cyan"/>
        </w:rPr>
        <w:br/>
      </w:r>
      <w:r w:rsidRPr="00C257BB">
        <w:rPr>
          <w:rFonts w:ascii="Helvetica" w:hAnsi="Helvetica" w:cs="Helvetica"/>
          <w:color w:val="222222"/>
          <w:sz w:val="24"/>
          <w:szCs w:val="24"/>
          <w:highlight w:val="cyan"/>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57BF2" w:rsidRPr="00FA5751" w14:paraId="7790E8AF" w14:textId="77777777" w:rsidTr="00A2374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97"/>
              <w:gridCol w:w="2495"/>
            </w:tblGrid>
            <w:tr w:rsidR="00857BF2" w:rsidRPr="00FA5751" w14:paraId="33677A8C" w14:textId="77777777" w:rsidTr="00A2374A">
              <w:trPr>
                <w:tblCellSpacing w:w="0" w:type="dxa"/>
              </w:trPr>
              <w:tc>
                <w:tcPr>
                  <w:tcW w:w="2697" w:type="dxa"/>
                  <w:noWrap/>
                  <w:hideMark/>
                </w:tcPr>
                <w:p w14:paraId="563D0BC3" w14:textId="77777777" w:rsidR="00857BF2" w:rsidRPr="00FA5751" w:rsidRDefault="00857BF2" w:rsidP="00A2374A">
                  <w:pPr>
                    <w:pStyle w:val="NoSpacing"/>
                    <w:rPr>
                      <w:rFonts w:ascii="Helvetica" w:hAnsi="Helvetica" w:cs="Helvetica"/>
                      <w:b/>
                      <w:bCs/>
                      <w:color w:val="222222"/>
                    </w:rPr>
                  </w:pPr>
                  <w:r w:rsidRPr="00FA5751">
                    <w:rPr>
                      <w:rFonts w:ascii="Helvetica" w:hAnsi="Helvetica" w:cs="Helvetica"/>
                      <w:b/>
                      <w:bCs/>
                      <w:color w:val="222222"/>
                    </w:rPr>
                    <w:t>Document Type:</w:t>
                  </w:r>
                </w:p>
              </w:tc>
              <w:tc>
                <w:tcPr>
                  <w:tcW w:w="2495" w:type="dxa"/>
                  <w:vAlign w:val="center"/>
                  <w:hideMark/>
                </w:tcPr>
                <w:p w14:paraId="7EF90CA8" w14:textId="77777777" w:rsidR="00857BF2" w:rsidRPr="00FA5751" w:rsidRDefault="00857BF2" w:rsidP="00A2374A">
                  <w:pPr>
                    <w:pStyle w:val="NoSpacing"/>
                    <w:rPr>
                      <w:rFonts w:ascii="Helvetica" w:hAnsi="Helvetica" w:cs="Helvetica"/>
                      <w:color w:val="222222"/>
                    </w:rPr>
                  </w:pPr>
                  <w:r w:rsidRPr="00FA5751">
                    <w:rPr>
                      <w:rFonts w:ascii="Helvetica" w:hAnsi="Helvetica" w:cs="Helvetica"/>
                      <w:color w:val="222222"/>
                    </w:rPr>
                    <w:t>Grants Notice</w:t>
                  </w:r>
                </w:p>
              </w:tc>
            </w:tr>
            <w:tr w:rsidR="00857BF2" w:rsidRPr="00FA5751" w14:paraId="0EB6CBEC" w14:textId="77777777" w:rsidTr="00A2374A">
              <w:trPr>
                <w:tblCellSpacing w:w="0" w:type="dxa"/>
              </w:trPr>
              <w:tc>
                <w:tcPr>
                  <w:tcW w:w="2697" w:type="dxa"/>
                  <w:noWrap/>
                  <w:hideMark/>
                </w:tcPr>
                <w:p w14:paraId="23D52DE5" w14:textId="77777777" w:rsidR="00857BF2" w:rsidRPr="00FA5751" w:rsidRDefault="00857BF2" w:rsidP="00A2374A">
                  <w:pPr>
                    <w:pStyle w:val="NoSpacing"/>
                    <w:rPr>
                      <w:rFonts w:ascii="Helvetica" w:hAnsi="Helvetica" w:cs="Helvetica"/>
                      <w:b/>
                      <w:bCs/>
                      <w:color w:val="222222"/>
                    </w:rPr>
                  </w:pPr>
                  <w:r w:rsidRPr="00FA5751">
                    <w:rPr>
                      <w:rFonts w:ascii="Helvetica" w:hAnsi="Helvetica" w:cs="Helvetica"/>
                      <w:b/>
                      <w:bCs/>
                      <w:color w:val="222222"/>
                    </w:rPr>
                    <w:t>Funding Opportunity Number:</w:t>
                  </w:r>
                </w:p>
              </w:tc>
              <w:tc>
                <w:tcPr>
                  <w:tcW w:w="2495" w:type="dxa"/>
                  <w:vAlign w:val="center"/>
                  <w:hideMark/>
                </w:tcPr>
                <w:p w14:paraId="444E6649" w14:textId="77777777" w:rsidR="00857BF2" w:rsidRPr="00FA5751" w:rsidRDefault="00857BF2" w:rsidP="00A2374A">
                  <w:pPr>
                    <w:pStyle w:val="NoSpacing"/>
                    <w:rPr>
                      <w:rFonts w:ascii="Helvetica" w:hAnsi="Helvetica" w:cs="Helvetica"/>
                      <w:color w:val="222222"/>
                    </w:rPr>
                  </w:pPr>
                  <w:r w:rsidRPr="00FA5751">
                    <w:rPr>
                      <w:rFonts w:ascii="Helvetica" w:hAnsi="Helvetica" w:cs="Helvetica"/>
                      <w:color w:val="222222"/>
                    </w:rPr>
                    <w:t>R21AS00257</w:t>
                  </w:r>
                </w:p>
              </w:tc>
            </w:tr>
            <w:tr w:rsidR="00857BF2" w:rsidRPr="00FA5751" w14:paraId="791F53BC" w14:textId="77777777" w:rsidTr="00A2374A">
              <w:trPr>
                <w:tblCellSpacing w:w="0" w:type="dxa"/>
              </w:trPr>
              <w:tc>
                <w:tcPr>
                  <w:tcW w:w="2697" w:type="dxa"/>
                  <w:noWrap/>
                  <w:hideMark/>
                </w:tcPr>
                <w:p w14:paraId="15B9E891" w14:textId="77777777" w:rsidR="00857BF2" w:rsidRPr="00FA5751" w:rsidRDefault="00857BF2" w:rsidP="00A2374A">
                  <w:pPr>
                    <w:pStyle w:val="NoSpacing"/>
                    <w:rPr>
                      <w:rFonts w:ascii="Helvetica" w:hAnsi="Helvetica" w:cs="Helvetica"/>
                      <w:b/>
                      <w:bCs/>
                      <w:color w:val="222222"/>
                    </w:rPr>
                  </w:pPr>
                  <w:r w:rsidRPr="00FA5751">
                    <w:rPr>
                      <w:rFonts w:ascii="Helvetica" w:hAnsi="Helvetica" w:cs="Helvetica"/>
                      <w:b/>
                      <w:bCs/>
                      <w:color w:val="222222"/>
                    </w:rPr>
                    <w:t>Funding Opportunity Title:</w:t>
                  </w:r>
                </w:p>
              </w:tc>
              <w:tc>
                <w:tcPr>
                  <w:tcW w:w="2495" w:type="dxa"/>
                  <w:vAlign w:val="center"/>
                  <w:hideMark/>
                </w:tcPr>
                <w:p w14:paraId="181BAF43" w14:textId="77777777" w:rsidR="00857BF2" w:rsidRPr="00FA5751" w:rsidRDefault="00857BF2" w:rsidP="00A2374A">
                  <w:pPr>
                    <w:pStyle w:val="NoSpacing"/>
                    <w:rPr>
                      <w:rFonts w:ascii="Helvetica" w:hAnsi="Helvetica" w:cs="Helvetica"/>
                      <w:color w:val="222222"/>
                    </w:rPr>
                  </w:pPr>
                  <w:r w:rsidRPr="00FA5751">
                    <w:rPr>
                      <w:rFonts w:ascii="Helvetica" w:hAnsi="Helvetica" w:cs="Helvetica"/>
                      <w:color w:val="222222"/>
                    </w:rPr>
                    <w:t>WaterSMART Grants: Small-Scale Water Efficiency Projects</w:t>
                  </w:r>
                </w:p>
              </w:tc>
            </w:tr>
            <w:tr w:rsidR="00857BF2" w:rsidRPr="00FA5751" w14:paraId="13D32F77" w14:textId="77777777" w:rsidTr="00A2374A">
              <w:trPr>
                <w:tblCellSpacing w:w="0" w:type="dxa"/>
              </w:trPr>
              <w:tc>
                <w:tcPr>
                  <w:tcW w:w="2697" w:type="dxa"/>
                  <w:noWrap/>
                  <w:hideMark/>
                </w:tcPr>
                <w:p w14:paraId="41DC4E8E" w14:textId="77777777" w:rsidR="00857BF2" w:rsidRPr="00FA5751" w:rsidRDefault="00857BF2" w:rsidP="00A2374A">
                  <w:pPr>
                    <w:pStyle w:val="NoSpacing"/>
                    <w:rPr>
                      <w:rFonts w:ascii="Helvetica" w:hAnsi="Helvetica" w:cs="Helvetica"/>
                      <w:b/>
                      <w:bCs/>
                      <w:color w:val="222222"/>
                    </w:rPr>
                  </w:pPr>
                  <w:r w:rsidRPr="00FA5751">
                    <w:rPr>
                      <w:rFonts w:ascii="Helvetica" w:hAnsi="Helvetica" w:cs="Helvetica"/>
                      <w:b/>
                      <w:bCs/>
                      <w:color w:val="222222"/>
                    </w:rPr>
                    <w:t>Opportunity Category:</w:t>
                  </w:r>
                </w:p>
              </w:tc>
              <w:tc>
                <w:tcPr>
                  <w:tcW w:w="2495" w:type="dxa"/>
                  <w:vAlign w:val="center"/>
                  <w:hideMark/>
                </w:tcPr>
                <w:p w14:paraId="3BBE6FC8" w14:textId="77777777" w:rsidR="00857BF2" w:rsidRPr="00FA5751" w:rsidRDefault="00857BF2" w:rsidP="00A2374A">
                  <w:pPr>
                    <w:pStyle w:val="NoSpacing"/>
                    <w:rPr>
                      <w:rFonts w:ascii="Helvetica" w:hAnsi="Helvetica" w:cs="Helvetica"/>
                      <w:color w:val="222222"/>
                    </w:rPr>
                  </w:pPr>
                  <w:r w:rsidRPr="00FA5751">
                    <w:rPr>
                      <w:rFonts w:ascii="Helvetica" w:hAnsi="Helvetica" w:cs="Helvetica"/>
                      <w:color w:val="222222"/>
                    </w:rPr>
                    <w:t>Discretionary</w:t>
                  </w:r>
                </w:p>
              </w:tc>
            </w:tr>
            <w:tr w:rsidR="00857BF2" w:rsidRPr="00FA5751" w14:paraId="40EADA0C" w14:textId="77777777" w:rsidTr="00A2374A">
              <w:trPr>
                <w:tblCellSpacing w:w="0" w:type="dxa"/>
              </w:trPr>
              <w:tc>
                <w:tcPr>
                  <w:tcW w:w="2697" w:type="dxa"/>
                  <w:noWrap/>
                  <w:hideMark/>
                </w:tcPr>
                <w:p w14:paraId="27D0999C" w14:textId="77777777" w:rsidR="00857BF2" w:rsidRPr="00FA5751" w:rsidRDefault="00857BF2" w:rsidP="00A2374A">
                  <w:pPr>
                    <w:pStyle w:val="NoSpacing"/>
                    <w:rPr>
                      <w:rFonts w:ascii="Helvetica" w:hAnsi="Helvetica" w:cs="Helvetica"/>
                      <w:b/>
                      <w:bCs/>
                      <w:color w:val="222222"/>
                    </w:rPr>
                  </w:pPr>
                  <w:r w:rsidRPr="00FA5751">
                    <w:rPr>
                      <w:rFonts w:ascii="Helvetica" w:hAnsi="Helvetica" w:cs="Helvetica"/>
                      <w:b/>
                      <w:bCs/>
                      <w:color w:val="222222"/>
                    </w:rPr>
                    <w:t>Opportunity Category Explanation:</w:t>
                  </w:r>
                </w:p>
              </w:tc>
              <w:tc>
                <w:tcPr>
                  <w:tcW w:w="2495" w:type="dxa"/>
                  <w:vAlign w:val="center"/>
                  <w:hideMark/>
                </w:tcPr>
                <w:p w14:paraId="08A1C40D" w14:textId="77777777" w:rsidR="00857BF2" w:rsidRPr="00FA5751" w:rsidRDefault="00857BF2" w:rsidP="00A2374A">
                  <w:pPr>
                    <w:pStyle w:val="NoSpacing"/>
                    <w:rPr>
                      <w:rFonts w:ascii="Helvetica" w:hAnsi="Helvetica" w:cs="Helvetica"/>
                      <w:color w:val="222222"/>
                    </w:rPr>
                  </w:pPr>
                  <w:r w:rsidRPr="00FA5751">
                    <w:rPr>
                      <w:rFonts w:ascii="Helvetica" w:hAnsi="Helvetica" w:cs="Helvetica"/>
                      <w:color w:val="222222"/>
                    </w:rPr>
                    <w:t> </w:t>
                  </w:r>
                </w:p>
              </w:tc>
            </w:tr>
            <w:tr w:rsidR="00857BF2" w:rsidRPr="00FA5751" w14:paraId="4AABB631" w14:textId="77777777" w:rsidTr="00A2374A">
              <w:trPr>
                <w:tblCellSpacing w:w="0" w:type="dxa"/>
              </w:trPr>
              <w:tc>
                <w:tcPr>
                  <w:tcW w:w="2697" w:type="dxa"/>
                  <w:noWrap/>
                  <w:hideMark/>
                </w:tcPr>
                <w:p w14:paraId="0CBBE876" w14:textId="77777777" w:rsidR="00857BF2" w:rsidRPr="00FA5751" w:rsidRDefault="00857BF2" w:rsidP="00A2374A">
                  <w:pPr>
                    <w:pStyle w:val="NoSpacing"/>
                    <w:rPr>
                      <w:rFonts w:ascii="Helvetica" w:hAnsi="Helvetica" w:cs="Helvetica"/>
                      <w:b/>
                      <w:bCs/>
                      <w:color w:val="222222"/>
                    </w:rPr>
                  </w:pPr>
                  <w:r w:rsidRPr="00FA5751">
                    <w:rPr>
                      <w:rFonts w:ascii="Helvetica" w:hAnsi="Helvetica" w:cs="Helvetica"/>
                      <w:b/>
                      <w:bCs/>
                      <w:color w:val="222222"/>
                    </w:rPr>
                    <w:t>Funding Instrument Type:</w:t>
                  </w:r>
                </w:p>
              </w:tc>
              <w:tc>
                <w:tcPr>
                  <w:tcW w:w="2495" w:type="dxa"/>
                  <w:vAlign w:val="center"/>
                  <w:hideMark/>
                </w:tcPr>
                <w:p w14:paraId="1FD1B223" w14:textId="77777777" w:rsidR="00857BF2" w:rsidRPr="00FA5751" w:rsidRDefault="00857BF2" w:rsidP="00A2374A">
                  <w:pPr>
                    <w:pStyle w:val="NoSpacing"/>
                    <w:rPr>
                      <w:rFonts w:ascii="Helvetica" w:hAnsi="Helvetica" w:cs="Helvetica"/>
                      <w:color w:val="222222"/>
                    </w:rPr>
                  </w:pPr>
                  <w:r w:rsidRPr="00FA5751">
                    <w:rPr>
                      <w:rFonts w:ascii="Helvetica" w:hAnsi="Helvetica" w:cs="Helvetica"/>
                      <w:color w:val="222222"/>
                    </w:rPr>
                    <w:t>Cooperative Agreement</w:t>
                  </w:r>
                  <w:r w:rsidRPr="00FA5751">
                    <w:rPr>
                      <w:rFonts w:ascii="Helvetica" w:hAnsi="Helvetica" w:cs="Helvetica"/>
                      <w:color w:val="222222"/>
                    </w:rPr>
                    <w:br/>
                    <w:t>Grant</w:t>
                  </w:r>
                </w:p>
              </w:tc>
            </w:tr>
            <w:tr w:rsidR="00857BF2" w:rsidRPr="00FA5751" w14:paraId="5E6146EA" w14:textId="77777777" w:rsidTr="00A2374A">
              <w:trPr>
                <w:tblCellSpacing w:w="0" w:type="dxa"/>
              </w:trPr>
              <w:tc>
                <w:tcPr>
                  <w:tcW w:w="2697" w:type="dxa"/>
                  <w:noWrap/>
                  <w:hideMark/>
                </w:tcPr>
                <w:p w14:paraId="38794899" w14:textId="77777777" w:rsidR="00857BF2" w:rsidRPr="00FA5751" w:rsidRDefault="00857BF2" w:rsidP="00A2374A">
                  <w:pPr>
                    <w:pStyle w:val="NoSpacing"/>
                    <w:rPr>
                      <w:rFonts w:ascii="Helvetica" w:hAnsi="Helvetica" w:cs="Helvetica"/>
                      <w:b/>
                      <w:bCs/>
                      <w:color w:val="222222"/>
                    </w:rPr>
                  </w:pPr>
                  <w:r w:rsidRPr="00FA5751">
                    <w:rPr>
                      <w:rFonts w:ascii="Helvetica" w:hAnsi="Helvetica" w:cs="Helvetica"/>
                      <w:b/>
                      <w:bCs/>
                      <w:color w:val="222222"/>
                    </w:rPr>
                    <w:t>Category of Funding Activity:</w:t>
                  </w:r>
                </w:p>
              </w:tc>
              <w:tc>
                <w:tcPr>
                  <w:tcW w:w="2495" w:type="dxa"/>
                  <w:vAlign w:val="center"/>
                  <w:hideMark/>
                </w:tcPr>
                <w:p w14:paraId="1FE2E469" w14:textId="77777777" w:rsidR="00857BF2" w:rsidRPr="00FA5751" w:rsidRDefault="00857BF2" w:rsidP="00A2374A">
                  <w:pPr>
                    <w:pStyle w:val="NoSpacing"/>
                    <w:rPr>
                      <w:rFonts w:ascii="Helvetica" w:hAnsi="Helvetica" w:cs="Helvetica"/>
                      <w:color w:val="222222"/>
                    </w:rPr>
                  </w:pPr>
                  <w:r w:rsidRPr="00FA5751">
                    <w:rPr>
                      <w:rFonts w:ascii="Helvetica" w:hAnsi="Helvetica" w:cs="Helvetica"/>
                      <w:color w:val="222222"/>
                    </w:rPr>
                    <w:t>Natural Resources</w:t>
                  </w:r>
                </w:p>
              </w:tc>
            </w:tr>
            <w:tr w:rsidR="00857BF2" w:rsidRPr="00FA5751" w14:paraId="6C128EA0" w14:textId="77777777" w:rsidTr="00A2374A">
              <w:trPr>
                <w:tblCellSpacing w:w="0" w:type="dxa"/>
              </w:trPr>
              <w:tc>
                <w:tcPr>
                  <w:tcW w:w="2697" w:type="dxa"/>
                  <w:noWrap/>
                  <w:hideMark/>
                </w:tcPr>
                <w:p w14:paraId="54EA76BE" w14:textId="77777777" w:rsidR="00857BF2" w:rsidRPr="00FA5751" w:rsidRDefault="00857BF2" w:rsidP="00A2374A">
                  <w:pPr>
                    <w:pStyle w:val="NoSpacing"/>
                    <w:rPr>
                      <w:rFonts w:ascii="Helvetica" w:hAnsi="Helvetica" w:cs="Helvetica"/>
                      <w:b/>
                      <w:bCs/>
                      <w:color w:val="222222"/>
                    </w:rPr>
                  </w:pPr>
                  <w:r w:rsidRPr="00FA5751">
                    <w:rPr>
                      <w:rFonts w:ascii="Helvetica" w:hAnsi="Helvetica" w:cs="Helvetica"/>
                      <w:b/>
                      <w:bCs/>
                      <w:color w:val="222222"/>
                    </w:rPr>
                    <w:t>Category Explanation:</w:t>
                  </w:r>
                </w:p>
              </w:tc>
              <w:tc>
                <w:tcPr>
                  <w:tcW w:w="2495" w:type="dxa"/>
                  <w:vAlign w:val="center"/>
                  <w:hideMark/>
                </w:tcPr>
                <w:p w14:paraId="41DA3AE7" w14:textId="77777777" w:rsidR="00857BF2" w:rsidRPr="00FA5751" w:rsidRDefault="00857BF2" w:rsidP="00A2374A">
                  <w:pPr>
                    <w:pStyle w:val="NoSpacing"/>
                    <w:rPr>
                      <w:rFonts w:ascii="Helvetica" w:hAnsi="Helvetica" w:cs="Helvetica"/>
                      <w:color w:val="222222"/>
                    </w:rPr>
                  </w:pPr>
                  <w:r w:rsidRPr="00FA5751">
                    <w:rPr>
                      <w:rFonts w:ascii="Helvetica" w:hAnsi="Helvetica" w:cs="Helvetica"/>
                      <w:color w:val="222222"/>
                    </w:rPr>
                    <w:t> </w:t>
                  </w:r>
                </w:p>
              </w:tc>
            </w:tr>
            <w:tr w:rsidR="00857BF2" w:rsidRPr="00FA5751" w14:paraId="6772B970" w14:textId="77777777" w:rsidTr="00A2374A">
              <w:trPr>
                <w:tblCellSpacing w:w="0" w:type="dxa"/>
              </w:trPr>
              <w:tc>
                <w:tcPr>
                  <w:tcW w:w="2697" w:type="dxa"/>
                  <w:noWrap/>
                  <w:hideMark/>
                </w:tcPr>
                <w:p w14:paraId="1EF680BF" w14:textId="77777777" w:rsidR="00857BF2" w:rsidRPr="00FA5751" w:rsidRDefault="00857BF2" w:rsidP="00A2374A">
                  <w:pPr>
                    <w:pStyle w:val="NoSpacing"/>
                    <w:rPr>
                      <w:rFonts w:ascii="Helvetica" w:hAnsi="Helvetica" w:cs="Helvetica"/>
                      <w:b/>
                      <w:bCs/>
                      <w:color w:val="222222"/>
                    </w:rPr>
                  </w:pPr>
                  <w:r w:rsidRPr="00FA5751">
                    <w:rPr>
                      <w:rFonts w:ascii="Helvetica" w:hAnsi="Helvetica" w:cs="Helvetica"/>
                      <w:b/>
                      <w:bCs/>
                      <w:color w:val="222222"/>
                    </w:rPr>
                    <w:t>Expected Number of Awards:</w:t>
                  </w:r>
                </w:p>
              </w:tc>
              <w:tc>
                <w:tcPr>
                  <w:tcW w:w="2495" w:type="dxa"/>
                  <w:vAlign w:val="center"/>
                  <w:hideMark/>
                </w:tcPr>
                <w:p w14:paraId="71B5D329" w14:textId="77777777" w:rsidR="00857BF2" w:rsidRPr="00FA5751" w:rsidRDefault="00857BF2" w:rsidP="00A2374A">
                  <w:pPr>
                    <w:pStyle w:val="NoSpacing"/>
                    <w:rPr>
                      <w:rFonts w:ascii="Helvetica" w:hAnsi="Helvetica" w:cs="Helvetica"/>
                      <w:color w:val="222222"/>
                    </w:rPr>
                  </w:pPr>
                  <w:r w:rsidRPr="00FA5751">
                    <w:rPr>
                      <w:rFonts w:ascii="Helvetica" w:hAnsi="Helvetica" w:cs="Helvetica"/>
                      <w:color w:val="222222"/>
                    </w:rPr>
                    <w:t>40</w:t>
                  </w:r>
                </w:p>
              </w:tc>
            </w:tr>
            <w:tr w:rsidR="00857BF2" w:rsidRPr="00FA5751" w14:paraId="16CC9162" w14:textId="77777777" w:rsidTr="00A2374A">
              <w:trPr>
                <w:tblCellSpacing w:w="0" w:type="dxa"/>
              </w:trPr>
              <w:tc>
                <w:tcPr>
                  <w:tcW w:w="2697" w:type="dxa"/>
                  <w:noWrap/>
                  <w:hideMark/>
                </w:tcPr>
                <w:p w14:paraId="3740ED1B" w14:textId="77777777" w:rsidR="00857BF2" w:rsidRPr="00FA5751" w:rsidRDefault="00857BF2" w:rsidP="00A2374A">
                  <w:pPr>
                    <w:pStyle w:val="NoSpacing"/>
                    <w:rPr>
                      <w:rFonts w:ascii="Helvetica" w:hAnsi="Helvetica" w:cs="Helvetica"/>
                      <w:b/>
                      <w:bCs/>
                      <w:color w:val="222222"/>
                    </w:rPr>
                  </w:pPr>
                  <w:r w:rsidRPr="00FA5751">
                    <w:rPr>
                      <w:rFonts w:ascii="Helvetica" w:hAnsi="Helvetica" w:cs="Helvetica"/>
                      <w:b/>
                      <w:bCs/>
                      <w:color w:val="222222"/>
                    </w:rPr>
                    <w:t>CFDA Number(s):</w:t>
                  </w:r>
                </w:p>
              </w:tc>
              <w:tc>
                <w:tcPr>
                  <w:tcW w:w="2495" w:type="dxa"/>
                  <w:vAlign w:val="center"/>
                  <w:hideMark/>
                </w:tcPr>
                <w:p w14:paraId="50D50278" w14:textId="77777777" w:rsidR="00857BF2" w:rsidRPr="00FA5751" w:rsidRDefault="00857BF2" w:rsidP="00A2374A">
                  <w:pPr>
                    <w:pStyle w:val="NoSpacing"/>
                    <w:rPr>
                      <w:rFonts w:ascii="Helvetica" w:hAnsi="Helvetica" w:cs="Helvetica"/>
                      <w:color w:val="222222"/>
                    </w:rPr>
                  </w:pPr>
                  <w:r w:rsidRPr="00FA5751">
                    <w:rPr>
                      <w:rFonts w:ascii="Helvetica" w:hAnsi="Helvetica" w:cs="Helvetica"/>
                      <w:color w:val="222222"/>
                    </w:rPr>
                    <w:t>15.507 -- WaterSMART (Sustain and Manage America’s Resources for Tomorrow)</w:t>
                  </w:r>
                </w:p>
              </w:tc>
            </w:tr>
            <w:tr w:rsidR="00857BF2" w:rsidRPr="00FA5751" w14:paraId="5A77E60A" w14:textId="77777777" w:rsidTr="00A2374A">
              <w:trPr>
                <w:tblCellSpacing w:w="0" w:type="dxa"/>
              </w:trPr>
              <w:tc>
                <w:tcPr>
                  <w:tcW w:w="2697" w:type="dxa"/>
                  <w:noWrap/>
                  <w:hideMark/>
                </w:tcPr>
                <w:p w14:paraId="40F223A2" w14:textId="77777777" w:rsidR="00857BF2" w:rsidRPr="00FA5751" w:rsidRDefault="00857BF2" w:rsidP="00A2374A">
                  <w:pPr>
                    <w:pStyle w:val="NoSpacing"/>
                    <w:rPr>
                      <w:rFonts w:ascii="Helvetica" w:hAnsi="Helvetica" w:cs="Helvetica"/>
                      <w:b/>
                      <w:bCs/>
                      <w:color w:val="222222"/>
                    </w:rPr>
                  </w:pPr>
                  <w:r w:rsidRPr="00FA5751">
                    <w:rPr>
                      <w:rFonts w:ascii="Helvetica" w:hAnsi="Helvetica" w:cs="Helvetica"/>
                      <w:b/>
                      <w:bCs/>
                      <w:color w:val="222222"/>
                    </w:rPr>
                    <w:t>Cost Sharing or Matching Requirement:</w:t>
                  </w:r>
                </w:p>
              </w:tc>
              <w:tc>
                <w:tcPr>
                  <w:tcW w:w="2495" w:type="dxa"/>
                  <w:vAlign w:val="center"/>
                  <w:hideMark/>
                </w:tcPr>
                <w:p w14:paraId="244DDF2F" w14:textId="77777777" w:rsidR="00857BF2" w:rsidRPr="00FA5751" w:rsidRDefault="00857BF2" w:rsidP="00A2374A">
                  <w:pPr>
                    <w:pStyle w:val="NoSpacing"/>
                    <w:rPr>
                      <w:rFonts w:ascii="Helvetica" w:hAnsi="Helvetica" w:cs="Helvetica"/>
                      <w:color w:val="222222"/>
                    </w:rPr>
                  </w:pPr>
                  <w:r w:rsidRPr="00FA5751">
                    <w:rPr>
                      <w:rFonts w:ascii="Helvetica" w:hAnsi="Helvetica" w:cs="Helvetica"/>
                      <w:color w:val="222222"/>
                    </w:rPr>
                    <w:t>Yes</w:t>
                  </w:r>
                </w:p>
              </w:tc>
            </w:tr>
          </w:tbl>
          <w:p w14:paraId="44C0F0EA" w14:textId="77777777" w:rsidR="00857BF2" w:rsidRPr="00FA5751" w:rsidRDefault="00857BF2" w:rsidP="00A2374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97"/>
              <w:gridCol w:w="2348"/>
            </w:tblGrid>
            <w:tr w:rsidR="00857BF2" w:rsidRPr="00FA5751" w14:paraId="7712C282" w14:textId="77777777" w:rsidTr="00A2374A">
              <w:trPr>
                <w:tblCellSpacing w:w="0" w:type="dxa"/>
              </w:trPr>
              <w:tc>
                <w:tcPr>
                  <w:tcW w:w="2897" w:type="dxa"/>
                  <w:noWrap/>
                  <w:hideMark/>
                </w:tcPr>
                <w:p w14:paraId="38E70E56" w14:textId="77777777" w:rsidR="00857BF2" w:rsidRPr="00FA5751" w:rsidRDefault="00857BF2" w:rsidP="00A2374A">
                  <w:pPr>
                    <w:pStyle w:val="NoSpacing"/>
                    <w:rPr>
                      <w:rFonts w:ascii="Helvetica" w:hAnsi="Helvetica" w:cs="Helvetica"/>
                      <w:b/>
                      <w:bCs/>
                      <w:color w:val="222222"/>
                    </w:rPr>
                  </w:pPr>
                  <w:r w:rsidRPr="00FA5751">
                    <w:rPr>
                      <w:rFonts w:ascii="Helvetica" w:hAnsi="Helvetica" w:cs="Helvetica"/>
                      <w:b/>
                      <w:bCs/>
                      <w:color w:val="222222"/>
                    </w:rPr>
                    <w:t>Version:</w:t>
                  </w:r>
                </w:p>
              </w:tc>
              <w:tc>
                <w:tcPr>
                  <w:tcW w:w="3139" w:type="dxa"/>
                  <w:vAlign w:val="center"/>
                  <w:hideMark/>
                </w:tcPr>
                <w:p w14:paraId="131DBE1B" w14:textId="77777777" w:rsidR="00857BF2" w:rsidRPr="00FA5751" w:rsidRDefault="00857BF2" w:rsidP="00A2374A">
                  <w:pPr>
                    <w:pStyle w:val="NoSpacing"/>
                    <w:rPr>
                      <w:rFonts w:ascii="Helvetica" w:hAnsi="Helvetica" w:cs="Helvetica"/>
                      <w:color w:val="222222"/>
                    </w:rPr>
                  </w:pPr>
                  <w:r w:rsidRPr="00FA5751">
                    <w:rPr>
                      <w:rFonts w:ascii="Helvetica" w:hAnsi="Helvetica" w:cs="Helvetica"/>
                      <w:color w:val="222222"/>
                    </w:rPr>
                    <w:t>Synopsis 2</w:t>
                  </w:r>
                </w:p>
              </w:tc>
            </w:tr>
            <w:tr w:rsidR="00857BF2" w:rsidRPr="00FA5751" w14:paraId="60D26664" w14:textId="77777777" w:rsidTr="00A2374A">
              <w:trPr>
                <w:tblCellSpacing w:w="0" w:type="dxa"/>
              </w:trPr>
              <w:tc>
                <w:tcPr>
                  <w:tcW w:w="2897" w:type="dxa"/>
                  <w:noWrap/>
                  <w:hideMark/>
                </w:tcPr>
                <w:p w14:paraId="25BCF7FA" w14:textId="77777777" w:rsidR="00857BF2" w:rsidRPr="00FA5751" w:rsidRDefault="00857BF2" w:rsidP="00A2374A">
                  <w:pPr>
                    <w:pStyle w:val="NoSpacing"/>
                    <w:rPr>
                      <w:rFonts w:ascii="Helvetica" w:hAnsi="Helvetica" w:cs="Helvetica"/>
                      <w:b/>
                      <w:bCs/>
                      <w:color w:val="222222"/>
                    </w:rPr>
                  </w:pPr>
                  <w:r w:rsidRPr="00FA5751">
                    <w:rPr>
                      <w:rFonts w:ascii="Helvetica" w:hAnsi="Helvetica" w:cs="Helvetica"/>
                      <w:b/>
                      <w:bCs/>
                      <w:color w:val="222222"/>
                    </w:rPr>
                    <w:t>Posted Date:</w:t>
                  </w:r>
                </w:p>
              </w:tc>
              <w:tc>
                <w:tcPr>
                  <w:tcW w:w="3139" w:type="dxa"/>
                  <w:vAlign w:val="center"/>
                  <w:hideMark/>
                </w:tcPr>
                <w:p w14:paraId="5D820A4F" w14:textId="77777777" w:rsidR="00857BF2" w:rsidRPr="00FA5751" w:rsidRDefault="00857BF2" w:rsidP="00A2374A">
                  <w:pPr>
                    <w:pStyle w:val="NoSpacing"/>
                    <w:rPr>
                      <w:rFonts w:ascii="Helvetica" w:hAnsi="Helvetica" w:cs="Helvetica"/>
                      <w:color w:val="222222"/>
                    </w:rPr>
                  </w:pPr>
                  <w:r w:rsidRPr="00FA5751">
                    <w:rPr>
                      <w:rFonts w:ascii="Helvetica" w:hAnsi="Helvetica" w:cs="Helvetica"/>
                      <w:color w:val="222222"/>
                    </w:rPr>
                    <w:t>Jan 19, 2021</w:t>
                  </w:r>
                </w:p>
              </w:tc>
            </w:tr>
            <w:tr w:rsidR="00857BF2" w:rsidRPr="00FA5751" w14:paraId="7481AE07" w14:textId="77777777" w:rsidTr="00A2374A">
              <w:trPr>
                <w:tblCellSpacing w:w="0" w:type="dxa"/>
              </w:trPr>
              <w:tc>
                <w:tcPr>
                  <w:tcW w:w="2897" w:type="dxa"/>
                  <w:noWrap/>
                  <w:hideMark/>
                </w:tcPr>
                <w:p w14:paraId="02AF078A" w14:textId="77777777" w:rsidR="00857BF2" w:rsidRPr="00FA5751" w:rsidRDefault="00857BF2" w:rsidP="00A2374A">
                  <w:pPr>
                    <w:pStyle w:val="NoSpacing"/>
                    <w:rPr>
                      <w:rFonts w:ascii="Helvetica" w:hAnsi="Helvetica" w:cs="Helvetica"/>
                      <w:b/>
                      <w:bCs/>
                      <w:color w:val="222222"/>
                    </w:rPr>
                  </w:pPr>
                  <w:r w:rsidRPr="00FA5751">
                    <w:rPr>
                      <w:rFonts w:ascii="Helvetica" w:hAnsi="Helvetica" w:cs="Helvetica"/>
                      <w:b/>
                      <w:bCs/>
                      <w:color w:val="222222"/>
                    </w:rPr>
                    <w:t>Last Updated Date:</w:t>
                  </w:r>
                </w:p>
              </w:tc>
              <w:tc>
                <w:tcPr>
                  <w:tcW w:w="3139" w:type="dxa"/>
                  <w:vAlign w:val="center"/>
                  <w:hideMark/>
                </w:tcPr>
                <w:p w14:paraId="0FC0DA41" w14:textId="77777777" w:rsidR="00857BF2" w:rsidRPr="00FA5751" w:rsidRDefault="00857BF2" w:rsidP="00A2374A">
                  <w:pPr>
                    <w:pStyle w:val="NoSpacing"/>
                    <w:rPr>
                      <w:rFonts w:ascii="Helvetica" w:hAnsi="Helvetica" w:cs="Helvetica"/>
                      <w:color w:val="222222"/>
                    </w:rPr>
                  </w:pPr>
                  <w:r w:rsidRPr="00FA5751">
                    <w:rPr>
                      <w:rFonts w:ascii="Helvetica" w:hAnsi="Helvetica" w:cs="Helvetica"/>
                      <w:color w:val="222222"/>
                    </w:rPr>
                    <w:t>Jan 19, 2021</w:t>
                  </w:r>
                </w:p>
              </w:tc>
            </w:tr>
            <w:tr w:rsidR="00857BF2" w:rsidRPr="00FA5751" w14:paraId="040DFCF6" w14:textId="77777777" w:rsidTr="00A2374A">
              <w:trPr>
                <w:tblCellSpacing w:w="0" w:type="dxa"/>
              </w:trPr>
              <w:tc>
                <w:tcPr>
                  <w:tcW w:w="2897" w:type="dxa"/>
                  <w:noWrap/>
                  <w:hideMark/>
                </w:tcPr>
                <w:p w14:paraId="2DFE3F26" w14:textId="77777777" w:rsidR="00857BF2" w:rsidRPr="00FA5751" w:rsidRDefault="00857BF2" w:rsidP="00A2374A">
                  <w:pPr>
                    <w:pStyle w:val="NoSpacing"/>
                    <w:rPr>
                      <w:rFonts w:ascii="Helvetica" w:hAnsi="Helvetica" w:cs="Helvetica"/>
                      <w:b/>
                      <w:bCs/>
                      <w:color w:val="222222"/>
                    </w:rPr>
                  </w:pPr>
                  <w:r w:rsidRPr="00FA5751">
                    <w:rPr>
                      <w:rFonts w:ascii="Helvetica" w:hAnsi="Helvetica" w:cs="Helvetica"/>
                      <w:b/>
                      <w:bCs/>
                      <w:color w:val="222222"/>
                    </w:rPr>
                    <w:t>Original Closing Date for Applications:</w:t>
                  </w:r>
                </w:p>
              </w:tc>
              <w:tc>
                <w:tcPr>
                  <w:tcW w:w="3139" w:type="dxa"/>
                  <w:vAlign w:val="center"/>
                  <w:hideMark/>
                </w:tcPr>
                <w:p w14:paraId="0DC97158" w14:textId="77777777" w:rsidR="00857BF2" w:rsidRPr="00FA5751" w:rsidRDefault="00857BF2" w:rsidP="00A2374A">
                  <w:pPr>
                    <w:pStyle w:val="NoSpacing"/>
                    <w:rPr>
                      <w:rFonts w:ascii="Helvetica" w:hAnsi="Helvetica" w:cs="Helvetica"/>
                      <w:color w:val="222222"/>
                    </w:rPr>
                  </w:pPr>
                  <w:r w:rsidRPr="00FA5751">
                    <w:rPr>
                      <w:rFonts w:ascii="Helvetica" w:hAnsi="Helvetica" w:cs="Helvetica"/>
                      <w:color w:val="222222"/>
                    </w:rPr>
                    <w:t>Mar 18, 2021  Thursday, March 18, 20214:00 p.m. Mountain Daylight Time (MDT)</w:t>
                  </w:r>
                </w:p>
              </w:tc>
            </w:tr>
            <w:tr w:rsidR="00857BF2" w:rsidRPr="00FA5751" w14:paraId="7B0A4FAF" w14:textId="77777777" w:rsidTr="00A2374A">
              <w:trPr>
                <w:tblCellSpacing w:w="0" w:type="dxa"/>
              </w:trPr>
              <w:tc>
                <w:tcPr>
                  <w:tcW w:w="2897" w:type="dxa"/>
                  <w:noWrap/>
                  <w:hideMark/>
                </w:tcPr>
                <w:p w14:paraId="27AE217E" w14:textId="77777777" w:rsidR="00857BF2" w:rsidRPr="00FA5751" w:rsidRDefault="00857BF2" w:rsidP="00A2374A">
                  <w:pPr>
                    <w:pStyle w:val="NoSpacing"/>
                    <w:rPr>
                      <w:rFonts w:ascii="Helvetica" w:hAnsi="Helvetica" w:cs="Helvetica"/>
                      <w:b/>
                      <w:bCs/>
                      <w:color w:val="222222"/>
                    </w:rPr>
                  </w:pPr>
                  <w:r w:rsidRPr="00FA5751">
                    <w:rPr>
                      <w:rFonts w:ascii="Helvetica" w:hAnsi="Helvetica" w:cs="Helvetica"/>
                      <w:b/>
                      <w:bCs/>
                      <w:color w:val="222222"/>
                    </w:rPr>
                    <w:t>Current Closing Date for Applications:</w:t>
                  </w:r>
                </w:p>
              </w:tc>
              <w:tc>
                <w:tcPr>
                  <w:tcW w:w="3139" w:type="dxa"/>
                  <w:vAlign w:val="center"/>
                  <w:hideMark/>
                </w:tcPr>
                <w:p w14:paraId="5E47941F" w14:textId="77777777" w:rsidR="00857BF2" w:rsidRPr="00FA5751" w:rsidRDefault="00857BF2" w:rsidP="00A2374A">
                  <w:pPr>
                    <w:pStyle w:val="NoSpacing"/>
                    <w:rPr>
                      <w:rFonts w:ascii="Helvetica" w:hAnsi="Helvetica" w:cs="Helvetica"/>
                      <w:color w:val="222222"/>
                    </w:rPr>
                  </w:pPr>
                  <w:r w:rsidRPr="00FA5751">
                    <w:rPr>
                      <w:rFonts w:ascii="Helvetica" w:hAnsi="Helvetica" w:cs="Helvetica"/>
                      <w:color w:val="222222"/>
                    </w:rPr>
                    <w:t>Mar 18, 2021  Thursday, March 18, 2021 4:00 p.m. Mountain Daylight Time (MDT)</w:t>
                  </w:r>
                </w:p>
              </w:tc>
            </w:tr>
            <w:tr w:rsidR="00857BF2" w:rsidRPr="00FA5751" w14:paraId="72553CE9" w14:textId="77777777" w:rsidTr="00A2374A">
              <w:trPr>
                <w:tblCellSpacing w:w="0" w:type="dxa"/>
              </w:trPr>
              <w:tc>
                <w:tcPr>
                  <w:tcW w:w="2897" w:type="dxa"/>
                  <w:noWrap/>
                  <w:hideMark/>
                </w:tcPr>
                <w:p w14:paraId="559FF864" w14:textId="77777777" w:rsidR="00857BF2" w:rsidRPr="00FA5751" w:rsidRDefault="00857BF2" w:rsidP="00A2374A">
                  <w:pPr>
                    <w:pStyle w:val="NoSpacing"/>
                    <w:rPr>
                      <w:rFonts w:ascii="Helvetica" w:hAnsi="Helvetica" w:cs="Helvetica"/>
                      <w:b/>
                      <w:bCs/>
                      <w:color w:val="222222"/>
                    </w:rPr>
                  </w:pPr>
                  <w:r w:rsidRPr="00FA5751">
                    <w:rPr>
                      <w:rFonts w:ascii="Helvetica" w:hAnsi="Helvetica" w:cs="Helvetica"/>
                      <w:b/>
                      <w:bCs/>
                      <w:color w:val="222222"/>
                    </w:rPr>
                    <w:t>Archive Date:</w:t>
                  </w:r>
                </w:p>
              </w:tc>
              <w:tc>
                <w:tcPr>
                  <w:tcW w:w="3139" w:type="dxa"/>
                  <w:vAlign w:val="center"/>
                  <w:hideMark/>
                </w:tcPr>
                <w:p w14:paraId="7508EC11" w14:textId="77777777" w:rsidR="00857BF2" w:rsidRPr="00FA5751" w:rsidRDefault="00857BF2" w:rsidP="00A2374A">
                  <w:pPr>
                    <w:pStyle w:val="NoSpacing"/>
                    <w:rPr>
                      <w:rFonts w:ascii="Helvetica" w:hAnsi="Helvetica" w:cs="Helvetica"/>
                      <w:color w:val="222222"/>
                    </w:rPr>
                  </w:pPr>
                  <w:r w:rsidRPr="00FA5751">
                    <w:rPr>
                      <w:rFonts w:ascii="Helvetica" w:hAnsi="Helvetica" w:cs="Helvetica"/>
                      <w:color w:val="222222"/>
                    </w:rPr>
                    <w:t>Apr 17, 2021</w:t>
                  </w:r>
                </w:p>
              </w:tc>
            </w:tr>
            <w:tr w:rsidR="00857BF2" w:rsidRPr="00FA5751" w14:paraId="4A4A3220" w14:textId="77777777" w:rsidTr="00A2374A">
              <w:trPr>
                <w:tblCellSpacing w:w="0" w:type="dxa"/>
              </w:trPr>
              <w:tc>
                <w:tcPr>
                  <w:tcW w:w="2897" w:type="dxa"/>
                  <w:noWrap/>
                  <w:hideMark/>
                </w:tcPr>
                <w:p w14:paraId="4B0EB6D9" w14:textId="77777777" w:rsidR="00857BF2" w:rsidRPr="00FA5751" w:rsidRDefault="00857BF2" w:rsidP="00A2374A">
                  <w:pPr>
                    <w:pStyle w:val="NoSpacing"/>
                    <w:rPr>
                      <w:rFonts w:ascii="Helvetica" w:hAnsi="Helvetica" w:cs="Helvetica"/>
                      <w:b/>
                      <w:bCs/>
                      <w:color w:val="222222"/>
                    </w:rPr>
                  </w:pPr>
                  <w:r w:rsidRPr="00FA5751">
                    <w:rPr>
                      <w:rFonts w:ascii="Helvetica" w:hAnsi="Helvetica" w:cs="Helvetica"/>
                      <w:b/>
                      <w:bCs/>
                      <w:color w:val="222222"/>
                    </w:rPr>
                    <w:t>Estimated Total Program Funding:</w:t>
                  </w:r>
                </w:p>
              </w:tc>
              <w:tc>
                <w:tcPr>
                  <w:tcW w:w="3139" w:type="dxa"/>
                  <w:vAlign w:val="center"/>
                  <w:hideMark/>
                </w:tcPr>
                <w:p w14:paraId="0E897495" w14:textId="77777777" w:rsidR="00857BF2" w:rsidRPr="00FA5751" w:rsidRDefault="00857BF2" w:rsidP="00A2374A">
                  <w:pPr>
                    <w:pStyle w:val="NoSpacing"/>
                    <w:rPr>
                      <w:rFonts w:ascii="Helvetica" w:hAnsi="Helvetica" w:cs="Helvetica"/>
                      <w:color w:val="222222"/>
                    </w:rPr>
                  </w:pPr>
                  <w:r w:rsidRPr="00FA5751">
                    <w:rPr>
                      <w:rFonts w:ascii="Helvetica" w:hAnsi="Helvetica" w:cs="Helvetica"/>
                      <w:color w:val="222222"/>
                    </w:rPr>
                    <w:t>$3,000,000</w:t>
                  </w:r>
                </w:p>
              </w:tc>
            </w:tr>
            <w:tr w:rsidR="00857BF2" w:rsidRPr="00FA5751" w14:paraId="0F616F45" w14:textId="77777777" w:rsidTr="00A2374A">
              <w:trPr>
                <w:tblCellSpacing w:w="0" w:type="dxa"/>
              </w:trPr>
              <w:tc>
                <w:tcPr>
                  <w:tcW w:w="2897" w:type="dxa"/>
                  <w:noWrap/>
                  <w:hideMark/>
                </w:tcPr>
                <w:p w14:paraId="1B71BFBB" w14:textId="77777777" w:rsidR="00857BF2" w:rsidRPr="00FA5751" w:rsidRDefault="00857BF2" w:rsidP="00A2374A">
                  <w:pPr>
                    <w:pStyle w:val="NoSpacing"/>
                    <w:rPr>
                      <w:rFonts w:ascii="Helvetica" w:hAnsi="Helvetica" w:cs="Helvetica"/>
                      <w:b/>
                      <w:bCs/>
                      <w:color w:val="222222"/>
                    </w:rPr>
                  </w:pPr>
                  <w:r w:rsidRPr="00FA5751">
                    <w:rPr>
                      <w:rFonts w:ascii="Helvetica" w:hAnsi="Helvetica" w:cs="Helvetica"/>
                      <w:b/>
                      <w:bCs/>
                      <w:color w:val="222222"/>
                    </w:rPr>
                    <w:t>Award Ceiling:</w:t>
                  </w:r>
                </w:p>
              </w:tc>
              <w:tc>
                <w:tcPr>
                  <w:tcW w:w="3139" w:type="dxa"/>
                  <w:vAlign w:val="center"/>
                  <w:hideMark/>
                </w:tcPr>
                <w:p w14:paraId="75D5350F" w14:textId="77777777" w:rsidR="00857BF2" w:rsidRPr="00FA5751" w:rsidRDefault="00857BF2" w:rsidP="00A2374A">
                  <w:pPr>
                    <w:pStyle w:val="NoSpacing"/>
                    <w:rPr>
                      <w:rFonts w:ascii="Helvetica" w:hAnsi="Helvetica" w:cs="Helvetica"/>
                      <w:color w:val="222222"/>
                    </w:rPr>
                  </w:pPr>
                  <w:r w:rsidRPr="00FA5751">
                    <w:rPr>
                      <w:rFonts w:ascii="Helvetica" w:hAnsi="Helvetica" w:cs="Helvetica"/>
                      <w:color w:val="222222"/>
                    </w:rPr>
                    <w:t>$75,000</w:t>
                  </w:r>
                </w:p>
              </w:tc>
            </w:tr>
            <w:tr w:rsidR="00857BF2" w:rsidRPr="00FA5751" w14:paraId="1E59F1B7" w14:textId="77777777" w:rsidTr="00A2374A">
              <w:trPr>
                <w:tblCellSpacing w:w="0" w:type="dxa"/>
              </w:trPr>
              <w:tc>
                <w:tcPr>
                  <w:tcW w:w="2897" w:type="dxa"/>
                  <w:noWrap/>
                  <w:hideMark/>
                </w:tcPr>
                <w:p w14:paraId="27F6766C" w14:textId="77777777" w:rsidR="00857BF2" w:rsidRPr="00FA5751" w:rsidRDefault="00857BF2" w:rsidP="00A2374A">
                  <w:pPr>
                    <w:pStyle w:val="NoSpacing"/>
                    <w:rPr>
                      <w:rFonts w:ascii="Helvetica" w:hAnsi="Helvetica" w:cs="Helvetica"/>
                      <w:b/>
                      <w:bCs/>
                      <w:color w:val="222222"/>
                    </w:rPr>
                  </w:pPr>
                  <w:r w:rsidRPr="00FA5751">
                    <w:rPr>
                      <w:rFonts w:ascii="Helvetica" w:hAnsi="Helvetica" w:cs="Helvetica"/>
                      <w:b/>
                      <w:bCs/>
                      <w:color w:val="222222"/>
                    </w:rPr>
                    <w:t>Award Floor:</w:t>
                  </w:r>
                </w:p>
              </w:tc>
              <w:tc>
                <w:tcPr>
                  <w:tcW w:w="3139" w:type="dxa"/>
                  <w:vAlign w:val="center"/>
                  <w:hideMark/>
                </w:tcPr>
                <w:p w14:paraId="3529C43C" w14:textId="77777777" w:rsidR="00857BF2" w:rsidRPr="00FA5751" w:rsidRDefault="00857BF2" w:rsidP="00A2374A">
                  <w:pPr>
                    <w:pStyle w:val="NoSpacing"/>
                    <w:rPr>
                      <w:rFonts w:ascii="Helvetica" w:hAnsi="Helvetica" w:cs="Helvetica"/>
                      <w:color w:val="222222"/>
                    </w:rPr>
                  </w:pPr>
                  <w:r w:rsidRPr="00FA5751">
                    <w:rPr>
                      <w:rFonts w:ascii="Helvetica" w:hAnsi="Helvetica" w:cs="Helvetica"/>
                      <w:color w:val="222222"/>
                    </w:rPr>
                    <w:t>$0</w:t>
                  </w:r>
                </w:p>
              </w:tc>
            </w:tr>
          </w:tbl>
          <w:p w14:paraId="7B9AAAA1" w14:textId="77777777" w:rsidR="00857BF2" w:rsidRPr="00FA5751" w:rsidRDefault="00857BF2" w:rsidP="00A2374A">
            <w:pPr>
              <w:pStyle w:val="NoSpacing"/>
              <w:rPr>
                <w:rFonts w:ascii="Helvetica" w:hAnsi="Helvetica" w:cs="Helvetica"/>
                <w:color w:val="222222"/>
              </w:rPr>
            </w:pPr>
          </w:p>
        </w:tc>
      </w:tr>
    </w:tbl>
    <w:p w14:paraId="0D3B67B4" w14:textId="77777777" w:rsidR="00857BF2" w:rsidRPr="00FA5751" w:rsidRDefault="00857BF2" w:rsidP="00857BF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57BF2" w:rsidRPr="00FA5751" w14:paraId="53489FD0" w14:textId="77777777" w:rsidTr="00A2374A">
        <w:trPr>
          <w:tblCellSpacing w:w="0" w:type="dxa"/>
        </w:trPr>
        <w:tc>
          <w:tcPr>
            <w:tcW w:w="0" w:type="auto"/>
            <w:noWrap/>
            <w:hideMark/>
          </w:tcPr>
          <w:p w14:paraId="3B062E0C" w14:textId="77777777" w:rsidR="00857BF2" w:rsidRPr="00FA5751" w:rsidRDefault="00857BF2" w:rsidP="00A2374A">
            <w:pPr>
              <w:pStyle w:val="NoSpacing"/>
              <w:rPr>
                <w:rFonts w:ascii="Helvetica" w:hAnsi="Helvetica" w:cs="Helvetica"/>
                <w:b/>
                <w:bCs/>
                <w:color w:val="222222"/>
              </w:rPr>
            </w:pPr>
            <w:r w:rsidRPr="00FA5751">
              <w:rPr>
                <w:rFonts w:ascii="Helvetica" w:hAnsi="Helvetica" w:cs="Helvetica"/>
                <w:b/>
                <w:bCs/>
                <w:color w:val="222222"/>
              </w:rPr>
              <w:t>Eligible Applicants:</w:t>
            </w:r>
          </w:p>
        </w:tc>
        <w:tc>
          <w:tcPr>
            <w:tcW w:w="5000" w:type="pct"/>
            <w:vAlign w:val="center"/>
            <w:hideMark/>
          </w:tcPr>
          <w:p w14:paraId="77214B09" w14:textId="77777777" w:rsidR="00857BF2" w:rsidRPr="00FA5751" w:rsidRDefault="00857BF2" w:rsidP="00A2374A">
            <w:pPr>
              <w:pStyle w:val="NoSpacing"/>
              <w:rPr>
                <w:rFonts w:ascii="Helvetica" w:hAnsi="Helvetica" w:cs="Helvetica"/>
                <w:color w:val="222222"/>
              </w:rPr>
            </w:pPr>
            <w:r w:rsidRPr="00FA5751">
              <w:rPr>
                <w:rFonts w:ascii="Helvetica" w:hAnsi="Helvetica" w:cs="Helvetica"/>
                <w:color w:val="222222"/>
              </w:rPr>
              <w:t>Others (see text field entitled "Additional Information on Eligibility" for clarification)</w:t>
            </w:r>
          </w:p>
        </w:tc>
      </w:tr>
      <w:tr w:rsidR="00857BF2" w:rsidRPr="00FA5751" w14:paraId="36EEDBBA" w14:textId="77777777" w:rsidTr="00A2374A">
        <w:trPr>
          <w:tblCellSpacing w:w="0" w:type="dxa"/>
        </w:trPr>
        <w:tc>
          <w:tcPr>
            <w:tcW w:w="0" w:type="auto"/>
            <w:noWrap/>
            <w:hideMark/>
          </w:tcPr>
          <w:p w14:paraId="2427DF08" w14:textId="77777777" w:rsidR="00857BF2" w:rsidRPr="00FA5751" w:rsidRDefault="00857BF2" w:rsidP="00A2374A">
            <w:pPr>
              <w:pStyle w:val="NoSpacing"/>
              <w:rPr>
                <w:rFonts w:ascii="Helvetica" w:hAnsi="Helvetica" w:cs="Helvetica"/>
                <w:b/>
                <w:bCs/>
                <w:color w:val="222222"/>
              </w:rPr>
            </w:pPr>
            <w:r w:rsidRPr="00FA5751">
              <w:rPr>
                <w:rFonts w:ascii="Helvetica" w:hAnsi="Helvetica" w:cs="Helvetica"/>
                <w:b/>
                <w:bCs/>
                <w:color w:val="222222"/>
              </w:rPr>
              <w:t>Additional Information on Eligibility:</w:t>
            </w:r>
          </w:p>
        </w:tc>
        <w:tc>
          <w:tcPr>
            <w:tcW w:w="5000" w:type="pct"/>
            <w:vAlign w:val="center"/>
            <w:hideMark/>
          </w:tcPr>
          <w:p w14:paraId="28A40209" w14:textId="77777777" w:rsidR="00857BF2" w:rsidRPr="00FA5751" w:rsidRDefault="00857BF2" w:rsidP="00A2374A">
            <w:pPr>
              <w:pStyle w:val="NoSpacing"/>
              <w:rPr>
                <w:rFonts w:ascii="Helvetica" w:hAnsi="Helvetica" w:cs="Helvetica"/>
                <w:color w:val="222222"/>
              </w:rPr>
            </w:pPr>
            <w:r w:rsidRPr="00FA5751">
              <w:rPr>
                <w:rFonts w:ascii="Helvetica" w:hAnsi="Helvetica" w:cs="Helvetica"/>
                <w:color w:val="222222"/>
              </w:rPr>
              <w:t>Category A: States; Indian Tribes; irrigation districts; water districts; state, regional, or local authorities, whose members include one or more organizations with water or power delivery authority; and other organizations with water or power delivery authority. Category B: Nonprofit conservation organizations that are acting in partnership and with the agreement of an entity described in Category A.</w:t>
            </w:r>
            <w:r>
              <w:rPr>
                <w:rFonts w:ascii="Helvetica" w:hAnsi="Helvetica" w:cs="Helvetica"/>
                <w:color w:val="222222"/>
              </w:rPr>
              <w:t xml:space="preserve"> </w:t>
            </w:r>
            <w:r w:rsidRPr="00FA5751">
              <w:rPr>
                <w:rFonts w:ascii="Helvetica" w:hAnsi="Helvetica" w:cs="Helvetica"/>
                <w:color w:val="222222"/>
              </w:rPr>
              <w:t>All applicants must be located in the Western United States or United States Territories, including Alaska, Arizona, California, Colorado, Hawaii, Idaho, Kansas, Montana, Nebraska, Nevada, New Mexico, North Dakota, Oklahoma, Oregon, South Dakota, Texas, Utah, Washington, Wyoming, American Samoa, Guam, the Northern Mariana Islands, the Virgin Islands, and Puerto Rico.</w:t>
            </w:r>
          </w:p>
        </w:tc>
      </w:tr>
    </w:tbl>
    <w:p w14:paraId="04703ADA" w14:textId="77777777" w:rsidR="00857BF2" w:rsidRPr="00FA5751" w:rsidRDefault="00857BF2" w:rsidP="00857BF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57BF2" w:rsidRPr="00FA5751" w14:paraId="6A86F8F3" w14:textId="77777777" w:rsidTr="00A2374A">
        <w:trPr>
          <w:tblCellSpacing w:w="0" w:type="dxa"/>
        </w:trPr>
        <w:tc>
          <w:tcPr>
            <w:tcW w:w="0" w:type="auto"/>
            <w:noWrap/>
            <w:hideMark/>
          </w:tcPr>
          <w:p w14:paraId="608E6D39" w14:textId="77777777" w:rsidR="00857BF2" w:rsidRPr="00FA5751" w:rsidRDefault="00857BF2" w:rsidP="00A2374A">
            <w:pPr>
              <w:pStyle w:val="NoSpacing"/>
              <w:rPr>
                <w:rFonts w:ascii="Helvetica" w:hAnsi="Helvetica" w:cs="Helvetica"/>
                <w:b/>
                <w:bCs/>
                <w:color w:val="222222"/>
              </w:rPr>
            </w:pPr>
            <w:r w:rsidRPr="00FA5751">
              <w:rPr>
                <w:rFonts w:ascii="Helvetica" w:hAnsi="Helvetica" w:cs="Helvetica"/>
                <w:b/>
                <w:bCs/>
                <w:color w:val="222222"/>
              </w:rPr>
              <w:t>Agency Name:</w:t>
            </w:r>
          </w:p>
        </w:tc>
        <w:tc>
          <w:tcPr>
            <w:tcW w:w="5000" w:type="pct"/>
            <w:vAlign w:val="center"/>
            <w:hideMark/>
          </w:tcPr>
          <w:p w14:paraId="53010E1B" w14:textId="77777777" w:rsidR="00857BF2" w:rsidRPr="00FA5751" w:rsidRDefault="00857BF2" w:rsidP="00A2374A">
            <w:pPr>
              <w:pStyle w:val="NoSpacing"/>
              <w:rPr>
                <w:rFonts w:ascii="Helvetica" w:hAnsi="Helvetica" w:cs="Helvetica"/>
                <w:color w:val="222222"/>
              </w:rPr>
            </w:pPr>
            <w:r w:rsidRPr="00FA5751">
              <w:rPr>
                <w:rFonts w:ascii="Helvetica" w:hAnsi="Helvetica" w:cs="Helvetica"/>
                <w:color w:val="222222"/>
              </w:rPr>
              <w:t>Bureau of Reclamation</w:t>
            </w:r>
          </w:p>
        </w:tc>
      </w:tr>
      <w:tr w:rsidR="00857BF2" w:rsidRPr="00FA5751" w14:paraId="2143752F" w14:textId="77777777" w:rsidTr="00A2374A">
        <w:trPr>
          <w:tblCellSpacing w:w="0" w:type="dxa"/>
        </w:trPr>
        <w:tc>
          <w:tcPr>
            <w:tcW w:w="0" w:type="auto"/>
            <w:noWrap/>
            <w:hideMark/>
          </w:tcPr>
          <w:p w14:paraId="570965A2" w14:textId="77777777" w:rsidR="00857BF2" w:rsidRPr="00FA5751" w:rsidRDefault="00857BF2" w:rsidP="00A2374A">
            <w:pPr>
              <w:pStyle w:val="NoSpacing"/>
              <w:rPr>
                <w:rFonts w:ascii="Helvetica" w:hAnsi="Helvetica" w:cs="Helvetica"/>
                <w:b/>
                <w:bCs/>
                <w:color w:val="222222"/>
              </w:rPr>
            </w:pPr>
            <w:r w:rsidRPr="00FA5751">
              <w:rPr>
                <w:rFonts w:ascii="Helvetica" w:hAnsi="Helvetica" w:cs="Helvetica"/>
                <w:b/>
                <w:bCs/>
                <w:color w:val="222222"/>
              </w:rPr>
              <w:t>Description:</w:t>
            </w:r>
          </w:p>
        </w:tc>
        <w:tc>
          <w:tcPr>
            <w:tcW w:w="5000" w:type="pct"/>
            <w:vAlign w:val="center"/>
            <w:hideMark/>
          </w:tcPr>
          <w:p w14:paraId="1E8CCC26" w14:textId="77777777" w:rsidR="00857BF2" w:rsidRPr="00FA5751" w:rsidRDefault="00857BF2" w:rsidP="00A2374A">
            <w:pPr>
              <w:pStyle w:val="NoSpacing"/>
              <w:rPr>
                <w:rFonts w:ascii="Helvetica" w:hAnsi="Helvetica" w:cs="Helvetica"/>
                <w:color w:val="222222"/>
              </w:rPr>
            </w:pPr>
            <w:r w:rsidRPr="00FA5751">
              <w:rPr>
                <w:rFonts w:ascii="Helvetica" w:hAnsi="Helvetica" w:cs="Helvetica"/>
                <w:color w:val="222222"/>
              </w:rPr>
              <w:t>Through Small-Scale Water Efficiency Projects, Reclamation provides assistance to States, Tribes,</w:t>
            </w:r>
          </w:p>
          <w:p w14:paraId="1A808E8C" w14:textId="77777777" w:rsidR="00857BF2" w:rsidRPr="00FA5751" w:rsidRDefault="00857BF2" w:rsidP="00A2374A">
            <w:pPr>
              <w:pStyle w:val="NoSpacing"/>
              <w:rPr>
                <w:rFonts w:ascii="Helvetica" w:hAnsi="Helvetica" w:cs="Helvetica"/>
                <w:color w:val="222222"/>
              </w:rPr>
            </w:pPr>
            <w:r w:rsidRPr="00FA5751">
              <w:rPr>
                <w:rFonts w:ascii="Helvetica" w:hAnsi="Helvetica" w:cs="Helvetica"/>
                <w:color w:val="222222"/>
              </w:rPr>
              <w:t>irrigation districts, water districts, and other entities with water or power delivery authority to</w:t>
            </w:r>
          </w:p>
          <w:p w14:paraId="50E941F0" w14:textId="77777777" w:rsidR="00857BF2" w:rsidRPr="00FA5751" w:rsidRDefault="00857BF2" w:rsidP="00A2374A">
            <w:pPr>
              <w:pStyle w:val="NoSpacing"/>
              <w:rPr>
                <w:rFonts w:ascii="Helvetica" w:hAnsi="Helvetica" w:cs="Helvetica"/>
                <w:color w:val="222222"/>
              </w:rPr>
            </w:pPr>
            <w:r w:rsidRPr="00FA5751">
              <w:rPr>
                <w:rFonts w:ascii="Helvetica" w:hAnsi="Helvetica" w:cs="Helvetica"/>
                <w:color w:val="222222"/>
              </w:rPr>
              <w:t>undertake small-scale water efficiency projects that have been prioritized through planning efforts</w:t>
            </w:r>
          </w:p>
          <w:p w14:paraId="1F936D0E" w14:textId="77777777" w:rsidR="00857BF2" w:rsidRPr="00FA5751" w:rsidRDefault="00857BF2" w:rsidP="00A2374A">
            <w:pPr>
              <w:pStyle w:val="NoSpacing"/>
              <w:rPr>
                <w:rFonts w:ascii="Helvetica" w:hAnsi="Helvetica" w:cs="Helvetica"/>
                <w:color w:val="222222"/>
              </w:rPr>
            </w:pPr>
            <w:r w:rsidRPr="00FA5751">
              <w:rPr>
                <w:rFonts w:ascii="Helvetica" w:hAnsi="Helvetica" w:cs="Helvetica"/>
                <w:color w:val="222222"/>
              </w:rPr>
              <w:t>led by the applicant. These projects conserve and use water more efficiently; mitigate conflict risk in</w:t>
            </w:r>
          </w:p>
          <w:p w14:paraId="75CB75E5" w14:textId="77777777" w:rsidR="00857BF2" w:rsidRPr="00FA5751" w:rsidRDefault="00857BF2" w:rsidP="00A2374A">
            <w:pPr>
              <w:pStyle w:val="NoSpacing"/>
              <w:rPr>
                <w:rFonts w:ascii="Helvetica" w:hAnsi="Helvetica" w:cs="Helvetica"/>
                <w:color w:val="222222"/>
              </w:rPr>
            </w:pPr>
            <w:r w:rsidRPr="00FA5751">
              <w:rPr>
                <w:rFonts w:ascii="Helvetica" w:hAnsi="Helvetica" w:cs="Helvetica"/>
                <w:color w:val="222222"/>
              </w:rPr>
              <w:t>areas at a high risk of future water conflict; and accomplish other benefits that contribute to water</w:t>
            </w:r>
          </w:p>
          <w:p w14:paraId="1976BACB" w14:textId="77777777" w:rsidR="00857BF2" w:rsidRPr="00FA5751" w:rsidRDefault="00857BF2" w:rsidP="00A2374A">
            <w:pPr>
              <w:pStyle w:val="NoSpacing"/>
              <w:rPr>
                <w:rFonts w:ascii="Helvetica" w:hAnsi="Helvetica" w:cs="Helvetica"/>
                <w:color w:val="222222"/>
              </w:rPr>
            </w:pPr>
            <w:r w:rsidRPr="00FA5751">
              <w:rPr>
                <w:rFonts w:ascii="Helvetica" w:hAnsi="Helvetica" w:cs="Helvetica"/>
                <w:color w:val="222222"/>
              </w:rPr>
              <w:t>supply reliability in the western United States. For further information on WaterSMART Grants,</w:t>
            </w:r>
          </w:p>
          <w:p w14:paraId="7AE8C719" w14:textId="77777777" w:rsidR="00857BF2" w:rsidRPr="00FA5751" w:rsidRDefault="00857BF2" w:rsidP="00A2374A">
            <w:pPr>
              <w:pStyle w:val="NoSpacing"/>
              <w:rPr>
                <w:rFonts w:ascii="Helvetica" w:hAnsi="Helvetica" w:cs="Helvetica"/>
                <w:color w:val="222222"/>
              </w:rPr>
            </w:pPr>
            <w:r w:rsidRPr="00FA5751">
              <w:rPr>
                <w:rFonts w:ascii="Helvetica" w:hAnsi="Helvetica" w:cs="Helvetica"/>
                <w:color w:val="222222"/>
              </w:rPr>
              <w:t>please see www.usbr.gov/watersmart/index.html.</w:t>
            </w:r>
          </w:p>
          <w:p w14:paraId="4F2B039D" w14:textId="77777777" w:rsidR="00857BF2" w:rsidRPr="00FA5751" w:rsidRDefault="00857BF2" w:rsidP="00A2374A">
            <w:pPr>
              <w:pStyle w:val="NoSpacing"/>
              <w:rPr>
                <w:rFonts w:ascii="Helvetica" w:hAnsi="Helvetica" w:cs="Helvetica"/>
                <w:color w:val="222222"/>
              </w:rPr>
            </w:pPr>
          </w:p>
          <w:p w14:paraId="40368FDA" w14:textId="77777777" w:rsidR="00857BF2" w:rsidRPr="00FA5751" w:rsidRDefault="00857BF2" w:rsidP="00A2374A">
            <w:pPr>
              <w:pStyle w:val="NoSpacing"/>
              <w:rPr>
                <w:rFonts w:ascii="Helvetica" w:hAnsi="Helvetica" w:cs="Helvetica"/>
                <w:color w:val="222222"/>
              </w:rPr>
            </w:pPr>
            <w:r w:rsidRPr="00FA5751">
              <w:rPr>
                <w:rFonts w:ascii="Helvetica" w:hAnsi="Helvetica" w:cs="Helvetica"/>
                <w:color w:val="222222"/>
              </w:rPr>
              <w:t>This Small-Scale Water Efficiency Projects Notice of Funding Opportunity (NOFO)</w:t>
            </w:r>
          </w:p>
          <w:p w14:paraId="083974AB" w14:textId="77777777" w:rsidR="00857BF2" w:rsidRPr="00FA5751" w:rsidRDefault="00857BF2" w:rsidP="00A2374A">
            <w:pPr>
              <w:pStyle w:val="NoSpacing"/>
              <w:rPr>
                <w:rFonts w:ascii="Helvetica" w:hAnsi="Helvetica" w:cs="Helvetica"/>
                <w:color w:val="222222"/>
              </w:rPr>
            </w:pPr>
            <w:r w:rsidRPr="00FA5751">
              <w:rPr>
                <w:rFonts w:ascii="Helvetica" w:hAnsi="Helvetica" w:cs="Helvetica"/>
                <w:color w:val="222222"/>
              </w:rPr>
              <w:t>supports Small-Scale Water Efficiency Projects that have been prioritized through planning</w:t>
            </w:r>
          </w:p>
          <w:p w14:paraId="1F3D68C3" w14:textId="77777777" w:rsidR="00857BF2" w:rsidRPr="00FA5751" w:rsidRDefault="00857BF2" w:rsidP="00A2374A">
            <w:pPr>
              <w:pStyle w:val="NoSpacing"/>
              <w:rPr>
                <w:rFonts w:ascii="Helvetica" w:hAnsi="Helvetica" w:cs="Helvetica"/>
                <w:color w:val="222222"/>
              </w:rPr>
            </w:pPr>
            <w:r w:rsidRPr="00FA5751">
              <w:rPr>
                <w:rFonts w:ascii="Helvetica" w:hAnsi="Helvetica" w:cs="Helvetica"/>
                <w:color w:val="222222"/>
              </w:rPr>
              <w:t>efforts led by the applicant. These projects are generally in the final design stage,</w:t>
            </w:r>
          </w:p>
          <w:p w14:paraId="11E8D3DD" w14:textId="77777777" w:rsidR="00857BF2" w:rsidRPr="00FA5751" w:rsidRDefault="00857BF2" w:rsidP="00A2374A">
            <w:pPr>
              <w:pStyle w:val="NoSpacing"/>
              <w:rPr>
                <w:rFonts w:ascii="Helvetica" w:hAnsi="Helvetica" w:cs="Helvetica"/>
                <w:color w:val="222222"/>
              </w:rPr>
            </w:pPr>
            <w:r w:rsidRPr="00FA5751">
              <w:rPr>
                <w:rFonts w:ascii="Helvetica" w:hAnsi="Helvetica" w:cs="Helvetica"/>
                <w:color w:val="222222"/>
              </w:rPr>
              <w:t>environmental and cultural resources compliance have been initiated or already completed,</w:t>
            </w:r>
          </w:p>
          <w:p w14:paraId="2C1482A7" w14:textId="77777777" w:rsidR="00857BF2" w:rsidRPr="00FA5751" w:rsidRDefault="00857BF2" w:rsidP="00A2374A">
            <w:pPr>
              <w:pStyle w:val="NoSpacing"/>
              <w:rPr>
                <w:rFonts w:ascii="Helvetica" w:hAnsi="Helvetica" w:cs="Helvetica"/>
                <w:color w:val="222222"/>
              </w:rPr>
            </w:pPr>
            <w:r w:rsidRPr="00FA5751">
              <w:rPr>
                <w:rFonts w:ascii="Helvetica" w:hAnsi="Helvetica" w:cs="Helvetica"/>
                <w:color w:val="222222"/>
              </w:rPr>
              <w:t>and the non-Federal funding, necessary permits, and other required approvals have been</w:t>
            </w:r>
          </w:p>
          <w:p w14:paraId="29E51171" w14:textId="77777777" w:rsidR="00857BF2" w:rsidRPr="00FA5751" w:rsidRDefault="00857BF2" w:rsidP="00A2374A">
            <w:pPr>
              <w:pStyle w:val="NoSpacing"/>
              <w:rPr>
                <w:rFonts w:ascii="Helvetica" w:hAnsi="Helvetica" w:cs="Helvetica"/>
                <w:color w:val="222222"/>
              </w:rPr>
            </w:pPr>
            <w:r w:rsidRPr="00FA5751">
              <w:rPr>
                <w:rFonts w:ascii="Helvetica" w:hAnsi="Helvetica" w:cs="Helvetica"/>
                <w:color w:val="222222"/>
              </w:rPr>
              <w:t>secured.</w:t>
            </w:r>
          </w:p>
          <w:p w14:paraId="53DAEE8C" w14:textId="77777777" w:rsidR="00857BF2" w:rsidRPr="00FA5751" w:rsidRDefault="00857BF2" w:rsidP="00A2374A">
            <w:pPr>
              <w:pStyle w:val="NoSpacing"/>
              <w:rPr>
                <w:rFonts w:ascii="Helvetica" w:hAnsi="Helvetica" w:cs="Helvetica"/>
                <w:color w:val="222222"/>
              </w:rPr>
            </w:pPr>
          </w:p>
          <w:p w14:paraId="10FE4A2D" w14:textId="77777777" w:rsidR="00857BF2" w:rsidRPr="00FA5751" w:rsidRDefault="00857BF2" w:rsidP="00A2374A">
            <w:pPr>
              <w:pStyle w:val="NoSpacing"/>
              <w:rPr>
                <w:rFonts w:ascii="Helvetica" w:hAnsi="Helvetica" w:cs="Helvetica"/>
                <w:color w:val="222222"/>
              </w:rPr>
            </w:pPr>
            <w:r w:rsidRPr="00FA5751">
              <w:rPr>
                <w:rFonts w:ascii="Helvetica" w:hAnsi="Helvetica" w:cs="Helvetica"/>
                <w:b/>
                <w:bCs/>
                <w:color w:val="222222"/>
              </w:rPr>
              <w:t>See Full Funding Opportunity Announcement in Related Documents Tab above</w:t>
            </w:r>
          </w:p>
          <w:p w14:paraId="0670679C" w14:textId="77777777" w:rsidR="00857BF2" w:rsidRPr="00FA5751" w:rsidRDefault="00857BF2" w:rsidP="00A2374A">
            <w:pPr>
              <w:pStyle w:val="NoSpacing"/>
              <w:rPr>
                <w:rFonts w:ascii="Helvetica" w:hAnsi="Helvetica" w:cs="Helvetica"/>
                <w:color w:val="222222"/>
              </w:rPr>
            </w:pPr>
          </w:p>
        </w:tc>
      </w:tr>
      <w:tr w:rsidR="00857BF2" w:rsidRPr="00FA5751" w14:paraId="1580BC61" w14:textId="77777777" w:rsidTr="00A2374A">
        <w:trPr>
          <w:tblCellSpacing w:w="0" w:type="dxa"/>
        </w:trPr>
        <w:tc>
          <w:tcPr>
            <w:tcW w:w="0" w:type="auto"/>
            <w:noWrap/>
            <w:hideMark/>
          </w:tcPr>
          <w:p w14:paraId="33F357AE" w14:textId="77777777" w:rsidR="00857BF2" w:rsidRPr="00FA5751" w:rsidRDefault="00857BF2" w:rsidP="00A2374A">
            <w:pPr>
              <w:pStyle w:val="NoSpacing"/>
              <w:rPr>
                <w:rFonts w:ascii="Helvetica" w:hAnsi="Helvetica" w:cs="Helvetica"/>
                <w:b/>
                <w:bCs/>
                <w:color w:val="222222"/>
              </w:rPr>
            </w:pPr>
            <w:r w:rsidRPr="00FA5751">
              <w:rPr>
                <w:rFonts w:ascii="Helvetica" w:hAnsi="Helvetica" w:cs="Helvetica"/>
                <w:b/>
                <w:bCs/>
                <w:color w:val="222222"/>
              </w:rPr>
              <w:t>Link to Additional Information:</w:t>
            </w:r>
          </w:p>
        </w:tc>
        <w:tc>
          <w:tcPr>
            <w:tcW w:w="5000" w:type="pct"/>
            <w:vAlign w:val="center"/>
            <w:hideMark/>
          </w:tcPr>
          <w:p w14:paraId="19776C41" w14:textId="77777777" w:rsidR="00857BF2" w:rsidRPr="00FA5751" w:rsidRDefault="00BF171A" w:rsidP="00A2374A">
            <w:pPr>
              <w:pStyle w:val="NoSpacing"/>
              <w:rPr>
                <w:rFonts w:ascii="Helvetica" w:hAnsi="Helvetica" w:cs="Helvetica"/>
                <w:color w:val="222222"/>
              </w:rPr>
            </w:pPr>
            <w:hyperlink r:id="rId418" w:tgtFrame="_blank" w:tooltip="Link to Additional Information" w:history="1">
              <w:r w:rsidR="00857BF2" w:rsidRPr="00FA5751">
                <w:rPr>
                  <w:rStyle w:val="Hyperlink"/>
                  <w:rFonts w:ascii="Helvetica" w:hAnsi="Helvetica" w:cs="Helvetica"/>
                </w:rPr>
                <w:t>WaterSMART: Small-Scale Water Efficiency Projects</w:t>
              </w:r>
            </w:hyperlink>
          </w:p>
        </w:tc>
      </w:tr>
      <w:tr w:rsidR="00857BF2" w:rsidRPr="00FA5751" w14:paraId="27AF7E6A" w14:textId="77777777" w:rsidTr="00A2374A">
        <w:trPr>
          <w:tblCellSpacing w:w="0" w:type="dxa"/>
        </w:trPr>
        <w:tc>
          <w:tcPr>
            <w:tcW w:w="0" w:type="auto"/>
            <w:noWrap/>
            <w:hideMark/>
          </w:tcPr>
          <w:p w14:paraId="06C782A6" w14:textId="77777777" w:rsidR="00857BF2" w:rsidRPr="00FA5751" w:rsidRDefault="00857BF2" w:rsidP="00A2374A">
            <w:pPr>
              <w:pStyle w:val="NoSpacing"/>
              <w:rPr>
                <w:rFonts w:ascii="Helvetica" w:hAnsi="Helvetica" w:cs="Helvetica"/>
                <w:b/>
                <w:bCs/>
                <w:color w:val="222222"/>
              </w:rPr>
            </w:pPr>
            <w:r w:rsidRPr="00FA5751">
              <w:rPr>
                <w:rFonts w:ascii="Helvetica" w:hAnsi="Helvetica" w:cs="Helvetica"/>
                <w:b/>
                <w:bCs/>
                <w:color w:val="222222"/>
              </w:rPr>
              <w:t>Grantor Contact Information:</w:t>
            </w:r>
          </w:p>
        </w:tc>
        <w:tc>
          <w:tcPr>
            <w:tcW w:w="5000" w:type="pct"/>
            <w:vAlign w:val="center"/>
            <w:hideMark/>
          </w:tcPr>
          <w:p w14:paraId="2EEBD0A1" w14:textId="77777777" w:rsidR="00857BF2" w:rsidRPr="00FA5751" w:rsidRDefault="00857BF2" w:rsidP="00A2374A">
            <w:pPr>
              <w:pStyle w:val="NoSpacing"/>
              <w:rPr>
                <w:rFonts w:ascii="Helvetica" w:hAnsi="Helvetica" w:cs="Helvetica"/>
                <w:color w:val="222222"/>
              </w:rPr>
            </w:pPr>
            <w:r w:rsidRPr="00FA5751">
              <w:rPr>
                <w:rFonts w:ascii="Helvetica" w:hAnsi="Helvetica" w:cs="Helvetica"/>
                <w:color w:val="222222"/>
              </w:rPr>
              <w:t>If you have difficulty accessing the full announcement electronically, please contact:</w:t>
            </w:r>
            <w:r w:rsidRPr="00FA5751">
              <w:rPr>
                <w:rFonts w:ascii="Helvetica" w:hAnsi="Helvetica" w:cs="Helvetica"/>
                <w:color w:val="222222"/>
              </w:rPr>
              <w:br/>
            </w:r>
            <w:r w:rsidRPr="00FA5751">
              <w:rPr>
                <w:rFonts w:ascii="Helvetica" w:hAnsi="Helvetica" w:cs="Helvetica"/>
                <w:color w:val="222222"/>
              </w:rPr>
              <w:br/>
              <w:t>Notice of Funding Opportunity Team</w:t>
            </w:r>
            <w:r w:rsidRPr="00FA5751">
              <w:rPr>
                <w:rFonts w:ascii="Helvetica" w:hAnsi="Helvetica" w:cs="Helvetica"/>
                <w:color w:val="222222"/>
              </w:rPr>
              <w:br/>
            </w:r>
            <w:r w:rsidRPr="00FA5751">
              <w:rPr>
                <w:rFonts w:ascii="Helvetica" w:hAnsi="Helvetica" w:cs="Helvetica"/>
                <w:color w:val="222222"/>
              </w:rPr>
              <w:br/>
            </w:r>
            <w:hyperlink r:id="rId419" w:history="1">
              <w:r w:rsidRPr="00FA5751">
                <w:rPr>
                  <w:rStyle w:val="Hyperlink"/>
                  <w:rFonts w:ascii="Helvetica" w:hAnsi="Helvetica" w:cs="Helvetica"/>
                </w:rPr>
                <w:t>Financial Assistance Contact</w:t>
              </w:r>
            </w:hyperlink>
          </w:p>
        </w:tc>
      </w:tr>
    </w:tbl>
    <w:p w14:paraId="12917EC1" w14:textId="77777777" w:rsidR="00857BF2" w:rsidRDefault="00857BF2" w:rsidP="00857BF2">
      <w:pPr>
        <w:pStyle w:val="NoSpacing"/>
        <w:pBdr>
          <w:bottom w:val="single" w:sz="6" w:space="1" w:color="auto"/>
        </w:pBdr>
        <w:rPr>
          <w:rStyle w:val="Hyperlink"/>
          <w:rFonts w:ascii="Helvetica" w:hAnsi="Helvetica" w:cs="Helvetica"/>
          <w:color w:val="1155CC"/>
          <w:sz w:val="24"/>
          <w:szCs w:val="24"/>
          <w:shd w:val="clear" w:color="auto" w:fill="FFFFFF"/>
        </w:rPr>
      </w:pPr>
      <w:r w:rsidRPr="00B16649">
        <w:rPr>
          <w:rFonts w:ascii="Helvetica" w:hAnsi="Helvetica" w:cs="Helvetica"/>
          <w:color w:val="222222"/>
          <w:sz w:val="24"/>
          <w:szCs w:val="24"/>
        </w:rPr>
        <w:br/>
      </w:r>
      <w:hyperlink r:id="rId420" w:tgtFrame="_blank" w:history="1">
        <w:r w:rsidRPr="00B16649">
          <w:rPr>
            <w:rStyle w:val="Hyperlink"/>
            <w:rFonts w:ascii="Helvetica" w:hAnsi="Helvetica" w:cs="Helvetica"/>
            <w:color w:val="1155CC"/>
            <w:sz w:val="24"/>
            <w:szCs w:val="24"/>
            <w:shd w:val="clear" w:color="auto" w:fill="FFFFFF"/>
          </w:rPr>
          <w:t>https://www.grants.gov/web/grants/view-opportunity.html?oppId=331030</w:t>
        </w:r>
      </w:hyperlink>
    </w:p>
    <w:p w14:paraId="72B86835" w14:textId="77777777" w:rsidR="00857BF2" w:rsidRDefault="00857BF2" w:rsidP="00857BF2">
      <w:pPr>
        <w:pStyle w:val="NoSpacing"/>
        <w:rPr>
          <w:rFonts w:ascii="Helvetica" w:hAnsi="Helvetica" w:cs="Helvetica"/>
          <w:color w:val="222222"/>
          <w:sz w:val="24"/>
          <w:szCs w:val="24"/>
        </w:rPr>
      </w:pPr>
    </w:p>
    <w:p w14:paraId="2782BF01" w14:textId="77777777" w:rsidR="00857BF2" w:rsidRDefault="00857BF2" w:rsidP="00857BF2">
      <w:pPr>
        <w:pStyle w:val="NoSpacing"/>
        <w:rPr>
          <w:rFonts w:ascii="Helvetica" w:hAnsi="Helvetica" w:cs="Helvetica"/>
          <w:color w:val="222222"/>
          <w:sz w:val="24"/>
          <w:szCs w:val="24"/>
          <w:shd w:val="clear" w:color="auto" w:fill="FFFFFF"/>
        </w:rPr>
      </w:pPr>
      <w:bookmarkStart w:id="458" w:name="DOIBurReclamWaterSMARTWaterMarketing"/>
      <w:bookmarkEnd w:id="458"/>
      <w:r w:rsidRPr="00E7277C">
        <w:rPr>
          <w:rFonts w:ascii="Helvetica" w:hAnsi="Helvetica" w:cs="Helvetica"/>
          <w:color w:val="222222"/>
          <w:sz w:val="24"/>
          <w:szCs w:val="24"/>
          <w:highlight w:val="cyan"/>
          <w:shd w:val="clear" w:color="auto" w:fill="FFFFFF"/>
        </w:rPr>
        <w:t>Bureau of Reclamation</w:t>
      </w:r>
      <w:r w:rsidRPr="00E7277C">
        <w:rPr>
          <w:rFonts w:ascii="Helvetica" w:hAnsi="Helvetica" w:cs="Helvetica"/>
          <w:color w:val="222222"/>
          <w:sz w:val="24"/>
          <w:szCs w:val="24"/>
          <w:highlight w:val="cyan"/>
        </w:rPr>
        <w:br/>
      </w:r>
      <w:r w:rsidRPr="00E7277C">
        <w:rPr>
          <w:rFonts w:ascii="Helvetica" w:hAnsi="Helvetica" w:cs="Helvetica"/>
          <w:color w:val="222222"/>
          <w:sz w:val="24"/>
          <w:szCs w:val="24"/>
          <w:highlight w:val="cyan"/>
          <w:shd w:val="clear" w:color="auto" w:fill="FFFFFF"/>
        </w:rPr>
        <w:t>WaterSMART Grants: Water Marketing Strategy Grants for Fiscal Year (FY) 2021</w:t>
      </w:r>
      <w:r w:rsidRPr="00E7277C">
        <w:rPr>
          <w:rFonts w:ascii="Helvetica" w:hAnsi="Helvetica" w:cs="Helvetica"/>
          <w:color w:val="222222"/>
          <w:sz w:val="24"/>
          <w:szCs w:val="24"/>
          <w:highlight w:val="cyan"/>
        </w:rPr>
        <w:br/>
      </w:r>
      <w:r w:rsidRPr="00E7277C">
        <w:rPr>
          <w:rFonts w:ascii="Helvetica" w:hAnsi="Helvetica" w:cs="Helvetica"/>
          <w:color w:val="222222"/>
          <w:sz w:val="24"/>
          <w:szCs w:val="24"/>
          <w:highlight w:val="cyan"/>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57BF2" w:rsidRPr="002F71A4" w14:paraId="7DF6F8F8" w14:textId="77777777" w:rsidTr="00A2374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06"/>
              <w:gridCol w:w="3444"/>
            </w:tblGrid>
            <w:tr w:rsidR="00857BF2" w:rsidRPr="002F71A4" w14:paraId="7662DBC7" w14:textId="77777777" w:rsidTr="00A2374A">
              <w:trPr>
                <w:tblCellSpacing w:w="0" w:type="dxa"/>
              </w:trPr>
              <w:tc>
                <w:tcPr>
                  <w:tcW w:w="1706" w:type="dxa"/>
                  <w:noWrap/>
                  <w:hideMark/>
                </w:tcPr>
                <w:p w14:paraId="5DE645AE" w14:textId="77777777" w:rsidR="00857BF2" w:rsidRPr="002F71A4" w:rsidRDefault="00857BF2" w:rsidP="00A2374A">
                  <w:pPr>
                    <w:pStyle w:val="NoSpacing"/>
                    <w:rPr>
                      <w:rFonts w:ascii="Helvetica" w:hAnsi="Helvetica" w:cs="Helvetica"/>
                      <w:b/>
                      <w:bCs/>
                      <w:color w:val="222222"/>
                    </w:rPr>
                  </w:pPr>
                  <w:r w:rsidRPr="002F71A4">
                    <w:rPr>
                      <w:rFonts w:ascii="Helvetica" w:hAnsi="Helvetica" w:cs="Helvetica"/>
                      <w:b/>
                      <w:bCs/>
                      <w:color w:val="222222"/>
                    </w:rPr>
                    <w:t>Document Type:</w:t>
                  </w:r>
                </w:p>
              </w:tc>
              <w:tc>
                <w:tcPr>
                  <w:tcW w:w="3444" w:type="dxa"/>
                  <w:vAlign w:val="center"/>
                  <w:hideMark/>
                </w:tcPr>
                <w:p w14:paraId="660C0684" w14:textId="77777777" w:rsidR="00857BF2" w:rsidRPr="002F71A4" w:rsidRDefault="00857BF2" w:rsidP="00A2374A">
                  <w:pPr>
                    <w:pStyle w:val="NoSpacing"/>
                    <w:rPr>
                      <w:rFonts w:ascii="Helvetica" w:hAnsi="Helvetica" w:cs="Helvetica"/>
                      <w:color w:val="222222"/>
                    </w:rPr>
                  </w:pPr>
                  <w:r w:rsidRPr="002F71A4">
                    <w:rPr>
                      <w:rFonts w:ascii="Helvetica" w:hAnsi="Helvetica" w:cs="Helvetica"/>
                      <w:color w:val="222222"/>
                    </w:rPr>
                    <w:t>Grants Notice</w:t>
                  </w:r>
                </w:p>
              </w:tc>
            </w:tr>
            <w:tr w:rsidR="00857BF2" w:rsidRPr="002F71A4" w14:paraId="307AC2C0" w14:textId="77777777" w:rsidTr="00A2374A">
              <w:trPr>
                <w:tblCellSpacing w:w="0" w:type="dxa"/>
              </w:trPr>
              <w:tc>
                <w:tcPr>
                  <w:tcW w:w="1706" w:type="dxa"/>
                  <w:noWrap/>
                  <w:hideMark/>
                </w:tcPr>
                <w:p w14:paraId="49965BBA" w14:textId="77777777" w:rsidR="00857BF2" w:rsidRPr="002F71A4" w:rsidRDefault="00857BF2" w:rsidP="00A2374A">
                  <w:pPr>
                    <w:pStyle w:val="NoSpacing"/>
                    <w:rPr>
                      <w:rFonts w:ascii="Helvetica" w:hAnsi="Helvetica" w:cs="Helvetica"/>
                      <w:b/>
                      <w:bCs/>
                      <w:color w:val="222222"/>
                    </w:rPr>
                  </w:pPr>
                  <w:r w:rsidRPr="002F71A4">
                    <w:rPr>
                      <w:rFonts w:ascii="Helvetica" w:hAnsi="Helvetica" w:cs="Helvetica"/>
                      <w:b/>
                      <w:bCs/>
                      <w:color w:val="222222"/>
                    </w:rPr>
                    <w:t>Funding Opportunity Number:</w:t>
                  </w:r>
                </w:p>
              </w:tc>
              <w:tc>
                <w:tcPr>
                  <w:tcW w:w="3444" w:type="dxa"/>
                  <w:vAlign w:val="center"/>
                  <w:hideMark/>
                </w:tcPr>
                <w:p w14:paraId="2849C0EB" w14:textId="77777777" w:rsidR="00857BF2" w:rsidRPr="002F71A4" w:rsidRDefault="00857BF2" w:rsidP="00A2374A">
                  <w:pPr>
                    <w:pStyle w:val="NoSpacing"/>
                    <w:rPr>
                      <w:rFonts w:ascii="Helvetica" w:hAnsi="Helvetica" w:cs="Helvetica"/>
                      <w:color w:val="222222"/>
                    </w:rPr>
                  </w:pPr>
                  <w:r w:rsidRPr="002F71A4">
                    <w:rPr>
                      <w:rFonts w:ascii="Helvetica" w:hAnsi="Helvetica" w:cs="Helvetica"/>
                      <w:color w:val="222222"/>
                    </w:rPr>
                    <w:t>R21AS00278</w:t>
                  </w:r>
                </w:p>
              </w:tc>
            </w:tr>
            <w:tr w:rsidR="00857BF2" w:rsidRPr="002F71A4" w14:paraId="36FF0A86" w14:textId="77777777" w:rsidTr="00A2374A">
              <w:trPr>
                <w:tblCellSpacing w:w="0" w:type="dxa"/>
              </w:trPr>
              <w:tc>
                <w:tcPr>
                  <w:tcW w:w="1706" w:type="dxa"/>
                  <w:noWrap/>
                  <w:hideMark/>
                </w:tcPr>
                <w:p w14:paraId="708E0F3F" w14:textId="77777777" w:rsidR="00857BF2" w:rsidRPr="002F71A4" w:rsidRDefault="00857BF2" w:rsidP="00A2374A">
                  <w:pPr>
                    <w:pStyle w:val="NoSpacing"/>
                    <w:rPr>
                      <w:rFonts w:ascii="Helvetica" w:hAnsi="Helvetica" w:cs="Helvetica"/>
                      <w:b/>
                      <w:bCs/>
                      <w:color w:val="222222"/>
                    </w:rPr>
                  </w:pPr>
                  <w:r w:rsidRPr="002F71A4">
                    <w:rPr>
                      <w:rFonts w:ascii="Helvetica" w:hAnsi="Helvetica" w:cs="Helvetica"/>
                      <w:b/>
                      <w:bCs/>
                      <w:color w:val="222222"/>
                    </w:rPr>
                    <w:t>Funding Opportunity Title:</w:t>
                  </w:r>
                </w:p>
              </w:tc>
              <w:tc>
                <w:tcPr>
                  <w:tcW w:w="3444" w:type="dxa"/>
                  <w:vAlign w:val="center"/>
                  <w:hideMark/>
                </w:tcPr>
                <w:p w14:paraId="14EBD961" w14:textId="77777777" w:rsidR="00857BF2" w:rsidRPr="002F71A4" w:rsidRDefault="00857BF2" w:rsidP="00A2374A">
                  <w:pPr>
                    <w:pStyle w:val="NoSpacing"/>
                    <w:rPr>
                      <w:rFonts w:ascii="Helvetica" w:hAnsi="Helvetica" w:cs="Helvetica"/>
                      <w:color w:val="222222"/>
                    </w:rPr>
                  </w:pPr>
                  <w:r w:rsidRPr="002F71A4">
                    <w:rPr>
                      <w:rFonts w:ascii="Helvetica" w:hAnsi="Helvetica" w:cs="Helvetica"/>
                      <w:color w:val="222222"/>
                    </w:rPr>
                    <w:t>WaterSMART Grants: Water Marketing Strategy Grants for Fiscal Year (FY) 2021</w:t>
                  </w:r>
                </w:p>
              </w:tc>
            </w:tr>
            <w:tr w:rsidR="00857BF2" w:rsidRPr="002F71A4" w14:paraId="203678C9" w14:textId="77777777" w:rsidTr="00A2374A">
              <w:trPr>
                <w:tblCellSpacing w:w="0" w:type="dxa"/>
              </w:trPr>
              <w:tc>
                <w:tcPr>
                  <w:tcW w:w="1706" w:type="dxa"/>
                  <w:noWrap/>
                  <w:hideMark/>
                </w:tcPr>
                <w:p w14:paraId="71437791" w14:textId="77777777" w:rsidR="00857BF2" w:rsidRPr="002F71A4" w:rsidRDefault="00857BF2" w:rsidP="00A2374A">
                  <w:pPr>
                    <w:pStyle w:val="NoSpacing"/>
                    <w:rPr>
                      <w:rFonts w:ascii="Helvetica" w:hAnsi="Helvetica" w:cs="Helvetica"/>
                      <w:b/>
                      <w:bCs/>
                      <w:color w:val="222222"/>
                    </w:rPr>
                  </w:pPr>
                  <w:r w:rsidRPr="002F71A4">
                    <w:rPr>
                      <w:rFonts w:ascii="Helvetica" w:hAnsi="Helvetica" w:cs="Helvetica"/>
                      <w:b/>
                      <w:bCs/>
                      <w:color w:val="222222"/>
                    </w:rPr>
                    <w:t>Opportunity Category:</w:t>
                  </w:r>
                </w:p>
              </w:tc>
              <w:tc>
                <w:tcPr>
                  <w:tcW w:w="3444" w:type="dxa"/>
                  <w:vAlign w:val="center"/>
                  <w:hideMark/>
                </w:tcPr>
                <w:p w14:paraId="444EDB0E" w14:textId="77777777" w:rsidR="00857BF2" w:rsidRPr="002F71A4" w:rsidRDefault="00857BF2" w:rsidP="00A2374A">
                  <w:pPr>
                    <w:pStyle w:val="NoSpacing"/>
                    <w:rPr>
                      <w:rFonts w:ascii="Helvetica" w:hAnsi="Helvetica" w:cs="Helvetica"/>
                      <w:color w:val="222222"/>
                    </w:rPr>
                  </w:pPr>
                  <w:r w:rsidRPr="002F71A4">
                    <w:rPr>
                      <w:rFonts w:ascii="Helvetica" w:hAnsi="Helvetica" w:cs="Helvetica"/>
                      <w:color w:val="222222"/>
                    </w:rPr>
                    <w:t>Discretionary</w:t>
                  </w:r>
                </w:p>
              </w:tc>
            </w:tr>
            <w:tr w:rsidR="00857BF2" w:rsidRPr="002F71A4" w14:paraId="2CB7B47E" w14:textId="77777777" w:rsidTr="00A2374A">
              <w:trPr>
                <w:tblCellSpacing w:w="0" w:type="dxa"/>
              </w:trPr>
              <w:tc>
                <w:tcPr>
                  <w:tcW w:w="1706" w:type="dxa"/>
                  <w:noWrap/>
                  <w:hideMark/>
                </w:tcPr>
                <w:p w14:paraId="64C4828C" w14:textId="77777777" w:rsidR="00857BF2" w:rsidRPr="002F71A4" w:rsidRDefault="00857BF2" w:rsidP="00A2374A">
                  <w:pPr>
                    <w:pStyle w:val="NoSpacing"/>
                    <w:rPr>
                      <w:rFonts w:ascii="Helvetica" w:hAnsi="Helvetica" w:cs="Helvetica"/>
                      <w:b/>
                      <w:bCs/>
                      <w:color w:val="222222"/>
                    </w:rPr>
                  </w:pPr>
                  <w:r w:rsidRPr="002F71A4">
                    <w:rPr>
                      <w:rFonts w:ascii="Helvetica" w:hAnsi="Helvetica" w:cs="Helvetica"/>
                      <w:b/>
                      <w:bCs/>
                      <w:color w:val="222222"/>
                    </w:rPr>
                    <w:t>Opportunity Category Explanation:</w:t>
                  </w:r>
                </w:p>
              </w:tc>
              <w:tc>
                <w:tcPr>
                  <w:tcW w:w="3444" w:type="dxa"/>
                  <w:vAlign w:val="center"/>
                  <w:hideMark/>
                </w:tcPr>
                <w:p w14:paraId="61D1124B" w14:textId="77777777" w:rsidR="00857BF2" w:rsidRPr="002F71A4" w:rsidRDefault="00857BF2" w:rsidP="00A2374A">
                  <w:pPr>
                    <w:pStyle w:val="NoSpacing"/>
                    <w:rPr>
                      <w:rFonts w:ascii="Helvetica" w:hAnsi="Helvetica" w:cs="Helvetica"/>
                      <w:color w:val="222222"/>
                    </w:rPr>
                  </w:pPr>
                  <w:r w:rsidRPr="002F71A4">
                    <w:rPr>
                      <w:rFonts w:ascii="Helvetica" w:hAnsi="Helvetica" w:cs="Helvetica"/>
                      <w:color w:val="222222"/>
                    </w:rPr>
                    <w:t> </w:t>
                  </w:r>
                </w:p>
              </w:tc>
            </w:tr>
            <w:tr w:rsidR="00857BF2" w:rsidRPr="002F71A4" w14:paraId="4EF3B58C" w14:textId="77777777" w:rsidTr="00A2374A">
              <w:trPr>
                <w:tblCellSpacing w:w="0" w:type="dxa"/>
              </w:trPr>
              <w:tc>
                <w:tcPr>
                  <w:tcW w:w="1706" w:type="dxa"/>
                  <w:noWrap/>
                  <w:hideMark/>
                </w:tcPr>
                <w:p w14:paraId="1E94192C" w14:textId="77777777" w:rsidR="00857BF2" w:rsidRPr="002F71A4" w:rsidRDefault="00857BF2" w:rsidP="00A2374A">
                  <w:pPr>
                    <w:pStyle w:val="NoSpacing"/>
                    <w:rPr>
                      <w:rFonts w:ascii="Helvetica" w:hAnsi="Helvetica" w:cs="Helvetica"/>
                      <w:b/>
                      <w:bCs/>
                      <w:color w:val="222222"/>
                    </w:rPr>
                  </w:pPr>
                  <w:r w:rsidRPr="002F71A4">
                    <w:rPr>
                      <w:rFonts w:ascii="Helvetica" w:hAnsi="Helvetica" w:cs="Helvetica"/>
                      <w:b/>
                      <w:bCs/>
                      <w:color w:val="222222"/>
                    </w:rPr>
                    <w:t>Funding Instrument Type:</w:t>
                  </w:r>
                </w:p>
              </w:tc>
              <w:tc>
                <w:tcPr>
                  <w:tcW w:w="3444" w:type="dxa"/>
                  <w:vAlign w:val="center"/>
                  <w:hideMark/>
                </w:tcPr>
                <w:p w14:paraId="329666D5" w14:textId="77777777" w:rsidR="00857BF2" w:rsidRPr="002F71A4" w:rsidRDefault="00857BF2" w:rsidP="00A2374A">
                  <w:pPr>
                    <w:pStyle w:val="NoSpacing"/>
                    <w:rPr>
                      <w:rFonts w:ascii="Helvetica" w:hAnsi="Helvetica" w:cs="Helvetica"/>
                      <w:color w:val="222222"/>
                    </w:rPr>
                  </w:pPr>
                  <w:r w:rsidRPr="002F71A4">
                    <w:rPr>
                      <w:rFonts w:ascii="Helvetica" w:hAnsi="Helvetica" w:cs="Helvetica"/>
                      <w:color w:val="222222"/>
                    </w:rPr>
                    <w:t>Cooperative Agreement</w:t>
                  </w:r>
                  <w:r w:rsidRPr="002F71A4">
                    <w:rPr>
                      <w:rFonts w:ascii="Helvetica" w:hAnsi="Helvetica" w:cs="Helvetica"/>
                      <w:color w:val="222222"/>
                    </w:rPr>
                    <w:br/>
                    <w:t>Grant</w:t>
                  </w:r>
                </w:p>
              </w:tc>
            </w:tr>
            <w:tr w:rsidR="00857BF2" w:rsidRPr="002F71A4" w14:paraId="7B100B78" w14:textId="77777777" w:rsidTr="00A2374A">
              <w:trPr>
                <w:tblCellSpacing w:w="0" w:type="dxa"/>
              </w:trPr>
              <w:tc>
                <w:tcPr>
                  <w:tcW w:w="1706" w:type="dxa"/>
                  <w:noWrap/>
                  <w:hideMark/>
                </w:tcPr>
                <w:p w14:paraId="7688903A" w14:textId="77777777" w:rsidR="00857BF2" w:rsidRPr="002F71A4" w:rsidRDefault="00857BF2" w:rsidP="00A2374A">
                  <w:pPr>
                    <w:pStyle w:val="NoSpacing"/>
                    <w:rPr>
                      <w:rFonts w:ascii="Helvetica" w:hAnsi="Helvetica" w:cs="Helvetica"/>
                      <w:b/>
                      <w:bCs/>
                      <w:color w:val="222222"/>
                    </w:rPr>
                  </w:pPr>
                  <w:r w:rsidRPr="002F71A4">
                    <w:rPr>
                      <w:rFonts w:ascii="Helvetica" w:hAnsi="Helvetica" w:cs="Helvetica"/>
                      <w:b/>
                      <w:bCs/>
                      <w:color w:val="222222"/>
                    </w:rPr>
                    <w:t>Category of Funding Activity:</w:t>
                  </w:r>
                </w:p>
              </w:tc>
              <w:tc>
                <w:tcPr>
                  <w:tcW w:w="3444" w:type="dxa"/>
                  <w:vAlign w:val="center"/>
                  <w:hideMark/>
                </w:tcPr>
                <w:p w14:paraId="7011EF23" w14:textId="77777777" w:rsidR="00857BF2" w:rsidRPr="002F71A4" w:rsidRDefault="00857BF2" w:rsidP="00A2374A">
                  <w:pPr>
                    <w:pStyle w:val="NoSpacing"/>
                    <w:rPr>
                      <w:rFonts w:ascii="Helvetica" w:hAnsi="Helvetica" w:cs="Helvetica"/>
                      <w:color w:val="222222"/>
                    </w:rPr>
                  </w:pPr>
                  <w:r w:rsidRPr="002F71A4">
                    <w:rPr>
                      <w:rFonts w:ascii="Helvetica" w:hAnsi="Helvetica" w:cs="Helvetica"/>
                      <w:color w:val="222222"/>
                    </w:rPr>
                    <w:t>Natural Resources</w:t>
                  </w:r>
                </w:p>
              </w:tc>
            </w:tr>
            <w:tr w:rsidR="00857BF2" w:rsidRPr="002F71A4" w14:paraId="66D48583" w14:textId="77777777" w:rsidTr="00A2374A">
              <w:trPr>
                <w:tblCellSpacing w:w="0" w:type="dxa"/>
              </w:trPr>
              <w:tc>
                <w:tcPr>
                  <w:tcW w:w="1706" w:type="dxa"/>
                  <w:noWrap/>
                  <w:hideMark/>
                </w:tcPr>
                <w:p w14:paraId="3195013E" w14:textId="77777777" w:rsidR="00857BF2" w:rsidRPr="002F71A4" w:rsidRDefault="00857BF2" w:rsidP="00A2374A">
                  <w:pPr>
                    <w:pStyle w:val="NoSpacing"/>
                    <w:rPr>
                      <w:rFonts w:ascii="Helvetica" w:hAnsi="Helvetica" w:cs="Helvetica"/>
                      <w:b/>
                      <w:bCs/>
                      <w:color w:val="222222"/>
                    </w:rPr>
                  </w:pPr>
                  <w:r w:rsidRPr="002F71A4">
                    <w:rPr>
                      <w:rFonts w:ascii="Helvetica" w:hAnsi="Helvetica" w:cs="Helvetica"/>
                      <w:b/>
                      <w:bCs/>
                      <w:color w:val="222222"/>
                    </w:rPr>
                    <w:t>Category Explanation:</w:t>
                  </w:r>
                </w:p>
              </w:tc>
              <w:tc>
                <w:tcPr>
                  <w:tcW w:w="3444" w:type="dxa"/>
                  <w:vAlign w:val="center"/>
                  <w:hideMark/>
                </w:tcPr>
                <w:p w14:paraId="3C5D6ABC" w14:textId="77777777" w:rsidR="00857BF2" w:rsidRPr="002F71A4" w:rsidRDefault="00857BF2" w:rsidP="00A2374A">
                  <w:pPr>
                    <w:pStyle w:val="NoSpacing"/>
                    <w:rPr>
                      <w:rFonts w:ascii="Helvetica" w:hAnsi="Helvetica" w:cs="Helvetica"/>
                      <w:color w:val="222222"/>
                    </w:rPr>
                  </w:pPr>
                  <w:r w:rsidRPr="002F71A4">
                    <w:rPr>
                      <w:rFonts w:ascii="Helvetica" w:hAnsi="Helvetica" w:cs="Helvetica"/>
                      <w:color w:val="222222"/>
                    </w:rPr>
                    <w:t> </w:t>
                  </w:r>
                </w:p>
              </w:tc>
            </w:tr>
            <w:tr w:rsidR="00857BF2" w:rsidRPr="002F71A4" w14:paraId="48194530" w14:textId="77777777" w:rsidTr="00A2374A">
              <w:trPr>
                <w:tblCellSpacing w:w="0" w:type="dxa"/>
              </w:trPr>
              <w:tc>
                <w:tcPr>
                  <w:tcW w:w="1706" w:type="dxa"/>
                  <w:noWrap/>
                  <w:hideMark/>
                </w:tcPr>
                <w:p w14:paraId="0212DCEB" w14:textId="77777777" w:rsidR="00857BF2" w:rsidRPr="002F71A4" w:rsidRDefault="00857BF2" w:rsidP="00A2374A">
                  <w:pPr>
                    <w:pStyle w:val="NoSpacing"/>
                    <w:rPr>
                      <w:rFonts w:ascii="Helvetica" w:hAnsi="Helvetica" w:cs="Helvetica"/>
                      <w:b/>
                      <w:bCs/>
                      <w:color w:val="222222"/>
                    </w:rPr>
                  </w:pPr>
                  <w:r w:rsidRPr="002F71A4">
                    <w:rPr>
                      <w:rFonts w:ascii="Helvetica" w:hAnsi="Helvetica" w:cs="Helvetica"/>
                      <w:b/>
                      <w:bCs/>
                      <w:color w:val="222222"/>
                    </w:rPr>
                    <w:t>Expected Number of Awards:</w:t>
                  </w:r>
                </w:p>
              </w:tc>
              <w:tc>
                <w:tcPr>
                  <w:tcW w:w="3444" w:type="dxa"/>
                  <w:vAlign w:val="center"/>
                  <w:hideMark/>
                </w:tcPr>
                <w:p w14:paraId="28B1CD2F" w14:textId="77777777" w:rsidR="00857BF2" w:rsidRPr="002F71A4" w:rsidRDefault="00857BF2" w:rsidP="00A2374A">
                  <w:pPr>
                    <w:pStyle w:val="NoSpacing"/>
                    <w:rPr>
                      <w:rFonts w:ascii="Helvetica" w:hAnsi="Helvetica" w:cs="Helvetica"/>
                      <w:color w:val="222222"/>
                    </w:rPr>
                  </w:pPr>
                  <w:r w:rsidRPr="002F71A4">
                    <w:rPr>
                      <w:rFonts w:ascii="Helvetica" w:hAnsi="Helvetica" w:cs="Helvetica"/>
                      <w:color w:val="222222"/>
                    </w:rPr>
                    <w:t> </w:t>
                  </w:r>
                </w:p>
              </w:tc>
            </w:tr>
            <w:tr w:rsidR="00857BF2" w:rsidRPr="002F71A4" w14:paraId="6DFA7AB0" w14:textId="77777777" w:rsidTr="00A2374A">
              <w:trPr>
                <w:tblCellSpacing w:w="0" w:type="dxa"/>
              </w:trPr>
              <w:tc>
                <w:tcPr>
                  <w:tcW w:w="1706" w:type="dxa"/>
                  <w:noWrap/>
                  <w:hideMark/>
                </w:tcPr>
                <w:p w14:paraId="0C802D5D" w14:textId="77777777" w:rsidR="00857BF2" w:rsidRPr="002F71A4" w:rsidRDefault="00857BF2" w:rsidP="00A2374A">
                  <w:pPr>
                    <w:pStyle w:val="NoSpacing"/>
                    <w:rPr>
                      <w:rFonts w:ascii="Helvetica" w:hAnsi="Helvetica" w:cs="Helvetica"/>
                      <w:b/>
                      <w:bCs/>
                      <w:color w:val="222222"/>
                    </w:rPr>
                  </w:pPr>
                  <w:r w:rsidRPr="002F71A4">
                    <w:rPr>
                      <w:rFonts w:ascii="Helvetica" w:hAnsi="Helvetica" w:cs="Helvetica"/>
                      <w:b/>
                      <w:bCs/>
                      <w:color w:val="222222"/>
                    </w:rPr>
                    <w:t>CFDA Number(s):</w:t>
                  </w:r>
                </w:p>
              </w:tc>
              <w:tc>
                <w:tcPr>
                  <w:tcW w:w="3444" w:type="dxa"/>
                  <w:vAlign w:val="center"/>
                  <w:hideMark/>
                </w:tcPr>
                <w:p w14:paraId="2C5903FB" w14:textId="77777777" w:rsidR="00857BF2" w:rsidRPr="002F71A4" w:rsidRDefault="00857BF2" w:rsidP="00A2374A">
                  <w:pPr>
                    <w:pStyle w:val="NoSpacing"/>
                    <w:rPr>
                      <w:rFonts w:ascii="Helvetica" w:hAnsi="Helvetica" w:cs="Helvetica"/>
                      <w:color w:val="222222"/>
                    </w:rPr>
                  </w:pPr>
                  <w:r w:rsidRPr="002F71A4">
                    <w:rPr>
                      <w:rFonts w:ascii="Helvetica" w:hAnsi="Helvetica" w:cs="Helvetica"/>
                      <w:color w:val="222222"/>
                    </w:rPr>
                    <w:t>15.507 -- WaterSMART (Sustain and Manage America’s Resources for Tomorrow)</w:t>
                  </w:r>
                </w:p>
              </w:tc>
            </w:tr>
            <w:tr w:rsidR="00857BF2" w:rsidRPr="002F71A4" w14:paraId="3F0FDD67" w14:textId="77777777" w:rsidTr="00A2374A">
              <w:trPr>
                <w:tblCellSpacing w:w="0" w:type="dxa"/>
              </w:trPr>
              <w:tc>
                <w:tcPr>
                  <w:tcW w:w="1706" w:type="dxa"/>
                  <w:noWrap/>
                  <w:hideMark/>
                </w:tcPr>
                <w:p w14:paraId="3D41AF38" w14:textId="77777777" w:rsidR="00857BF2" w:rsidRPr="002F71A4" w:rsidRDefault="00857BF2" w:rsidP="00A2374A">
                  <w:pPr>
                    <w:pStyle w:val="NoSpacing"/>
                    <w:rPr>
                      <w:rFonts w:ascii="Helvetica" w:hAnsi="Helvetica" w:cs="Helvetica"/>
                      <w:b/>
                      <w:bCs/>
                      <w:color w:val="222222"/>
                    </w:rPr>
                  </w:pPr>
                  <w:r w:rsidRPr="002F71A4">
                    <w:rPr>
                      <w:rFonts w:ascii="Helvetica" w:hAnsi="Helvetica" w:cs="Helvetica"/>
                      <w:b/>
                      <w:bCs/>
                      <w:color w:val="222222"/>
                    </w:rPr>
                    <w:t>Cost Sharing or Matching Requirement:</w:t>
                  </w:r>
                </w:p>
              </w:tc>
              <w:tc>
                <w:tcPr>
                  <w:tcW w:w="3444" w:type="dxa"/>
                  <w:vAlign w:val="center"/>
                  <w:hideMark/>
                </w:tcPr>
                <w:p w14:paraId="1BEBC5CC" w14:textId="77777777" w:rsidR="00857BF2" w:rsidRPr="002F71A4" w:rsidRDefault="00857BF2" w:rsidP="00A2374A">
                  <w:pPr>
                    <w:pStyle w:val="NoSpacing"/>
                    <w:rPr>
                      <w:rFonts w:ascii="Helvetica" w:hAnsi="Helvetica" w:cs="Helvetica"/>
                      <w:color w:val="222222"/>
                    </w:rPr>
                  </w:pPr>
                  <w:r w:rsidRPr="002F71A4">
                    <w:rPr>
                      <w:rFonts w:ascii="Helvetica" w:hAnsi="Helvetica" w:cs="Helvetica"/>
                      <w:color w:val="222222"/>
                    </w:rPr>
                    <w:t>Yes</w:t>
                  </w:r>
                </w:p>
              </w:tc>
            </w:tr>
          </w:tbl>
          <w:p w14:paraId="5EAD9E65" w14:textId="77777777" w:rsidR="00857BF2" w:rsidRPr="002F71A4" w:rsidRDefault="00857BF2" w:rsidP="00A2374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73"/>
              <w:gridCol w:w="2972"/>
            </w:tblGrid>
            <w:tr w:rsidR="00857BF2" w:rsidRPr="002F71A4" w14:paraId="048567BE" w14:textId="77777777" w:rsidTr="00A2374A">
              <w:trPr>
                <w:tblCellSpacing w:w="0" w:type="dxa"/>
              </w:trPr>
              <w:tc>
                <w:tcPr>
                  <w:tcW w:w="2273" w:type="dxa"/>
                  <w:noWrap/>
                  <w:hideMark/>
                </w:tcPr>
                <w:p w14:paraId="45A26AB3" w14:textId="77777777" w:rsidR="00857BF2" w:rsidRPr="002F71A4" w:rsidRDefault="00857BF2" w:rsidP="00A2374A">
                  <w:pPr>
                    <w:pStyle w:val="NoSpacing"/>
                    <w:rPr>
                      <w:rFonts w:ascii="Helvetica" w:hAnsi="Helvetica" w:cs="Helvetica"/>
                      <w:b/>
                      <w:bCs/>
                      <w:color w:val="222222"/>
                    </w:rPr>
                  </w:pPr>
                  <w:r w:rsidRPr="002F71A4">
                    <w:rPr>
                      <w:rFonts w:ascii="Helvetica" w:hAnsi="Helvetica" w:cs="Helvetica"/>
                      <w:b/>
                      <w:bCs/>
                      <w:color w:val="222222"/>
                    </w:rPr>
                    <w:t>Version:</w:t>
                  </w:r>
                </w:p>
              </w:tc>
              <w:tc>
                <w:tcPr>
                  <w:tcW w:w="3861" w:type="dxa"/>
                  <w:vAlign w:val="center"/>
                  <w:hideMark/>
                </w:tcPr>
                <w:p w14:paraId="02E41EFC" w14:textId="77777777" w:rsidR="00857BF2" w:rsidRPr="002F71A4" w:rsidRDefault="00857BF2" w:rsidP="00A2374A">
                  <w:pPr>
                    <w:pStyle w:val="NoSpacing"/>
                    <w:rPr>
                      <w:rFonts w:ascii="Helvetica" w:hAnsi="Helvetica" w:cs="Helvetica"/>
                      <w:color w:val="222222"/>
                    </w:rPr>
                  </w:pPr>
                  <w:r w:rsidRPr="002F71A4">
                    <w:rPr>
                      <w:rFonts w:ascii="Helvetica" w:hAnsi="Helvetica" w:cs="Helvetica"/>
                      <w:color w:val="222222"/>
                    </w:rPr>
                    <w:t>Synopsis 3</w:t>
                  </w:r>
                </w:p>
              </w:tc>
            </w:tr>
            <w:tr w:rsidR="00857BF2" w:rsidRPr="002F71A4" w14:paraId="6C79A606" w14:textId="77777777" w:rsidTr="00A2374A">
              <w:trPr>
                <w:tblCellSpacing w:w="0" w:type="dxa"/>
              </w:trPr>
              <w:tc>
                <w:tcPr>
                  <w:tcW w:w="2273" w:type="dxa"/>
                  <w:noWrap/>
                  <w:hideMark/>
                </w:tcPr>
                <w:p w14:paraId="0CE98E5D" w14:textId="77777777" w:rsidR="00857BF2" w:rsidRPr="002F71A4" w:rsidRDefault="00857BF2" w:rsidP="00A2374A">
                  <w:pPr>
                    <w:pStyle w:val="NoSpacing"/>
                    <w:rPr>
                      <w:rFonts w:ascii="Helvetica" w:hAnsi="Helvetica" w:cs="Helvetica"/>
                      <w:b/>
                      <w:bCs/>
                      <w:color w:val="222222"/>
                    </w:rPr>
                  </w:pPr>
                  <w:r w:rsidRPr="002F71A4">
                    <w:rPr>
                      <w:rFonts w:ascii="Helvetica" w:hAnsi="Helvetica" w:cs="Helvetica"/>
                      <w:b/>
                      <w:bCs/>
                      <w:color w:val="222222"/>
                    </w:rPr>
                    <w:t>Posted Date:</w:t>
                  </w:r>
                </w:p>
              </w:tc>
              <w:tc>
                <w:tcPr>
                  <w:tcW w:w="3861" w:type="dxa"/>
                  <w:vAlign w:val="center"/>
                  <w:hideMark/>
                </w:tcPr>
                <w:p w14:paraId="770741F1" w14:textId="77777777" w:rsidR="00857BF2" w:rsidRPr="002F71A4" w:rsidRDefault="00857BF2" w:rsidP="00A2374A">
                  <w:pPr>
                    <w:pStyle w:val="NoSpacing"/>
                    <w:rPr>
                      <w:rFonts w:ascii="Helvetica" w:hAnsi="Helvetica" w:cs="Helvetica"/>
                      <w:color w:val="222222"/>
                    </w:rPr>
                  </w:pPr>
                  <w:r w:rsidRPr="002F71A4">
                    <w:rPr>
                      <w:rFonts w:ascii="Helvetica" w:hAnsi="Helvetica" w:cs="Helvetica"/>
                      <w:color w:val="222222"/>
                    </w:rPr>
                    <w:t>Feb 03, 2021</w:t>
                  </w:r>
                </w:p>
              </w:tc>
            </w:tr>
            <w:tr w:rsidR="00857BF2" w:rsidRPr="002F71A4" w14:paraId="63439646" w14:textId="77777777" w:rsidTr="00A2374A">
              <w:trPr>
                <w:tblCellSpacing w:w="0" w:type="dxa"/>
              </w:trPr>
              <w:tc>
                <w:tcPr>
                  <w:tcW w:w="2273" w:type="dxa"/>
                  <w:noWrap/>
                  <w:hideMark/>
                </w:tcPr>
                <w:p w14:paraId="11E327A6" w14:textId="77777777" w:rsidR="00857BF2" w:rsidRPr="002F71A4" w:rsidRDefault="00857BF2" w:rsidP="00A2374A">
                  <w:pPr>
                    <w:pStyle w:val="NoSpacing"/>
                    <w:rPr>
                      <w:rFonts w:ascii="Helvetica" w:hAnsi="Helvetica" w:cs="Helvetica"/>
                      <w:b/>
                      <w:bCs/>
                      <w:color w:val="222222"/>
                    </w:rPr>
                  </w:pPr>
                  <w:r w:rsidRPr="002F71A4">
                    <w:rPr>
                      <w:rFonts w:ascii="Helvetica" w:hAnsi="Helvetica" w:cs="Helvetica"/>
                      <w:b/>
                      <w:bCs/>
                      <w:color w:val="222222"/>
                    </w:rPr>
                    <w:t>Last Updated Date:</w:t>
                  </w:r>
                </w:p>
              </w:tc>
              <w:tc>
                <w:tcPr>
                  <w:tcW w:w="3861" w:type="dxa"/>
                  <w:vAlign w:val="center"/>
                  <w:hideMark/>
                </w:tcPr>
                <w:p w14:paraId="5274BB55" w14:textId="77777777" w:rsidR="00857BF2" w:rsidRPr="002F71A4" w:rsidRDefault="00857BF2" w:rsidP="00A2374A">
                  <w:pPr>
                    <w:pStyle w:val="NoSpacing"/>
                    <w:rPr>
                      <w:rFonts w:ascii="Helvetica" w:hAnsi="Helvetica" w:cs="Helvetica"/>
                      <w:color w:val="222222"/>
                    </w:rPr>
                  </w:pPr>
                  <w:r w:rsidRPr="002F71A4">
                    <w:rPr>
                      <w:rFonts w:ascii="Helvetica" w:hAnsi="Helvetica" w:cs="Helvetica"/>
                      <w:color w:val="222222"/>
                    </w:rPr>
                    <w:t>Feb 03, 2021</w:t>
                  </w:r>
                </w:p>
              </w:tc>
            </w:tr>
            <w:tr w:rsidR="00857BF2" w:rsidRPr="002F71A4" w14:paraId="367FD502" w14:textId="77777777" w:rsidTr="00A2374A">
              <w:trPr>
                <w:tblCellSpacing w:w="0" w:type="dxa"/>
              </w:trPr>
              <w:tc>
                <w:tcPr>
                  <w:tcW w:w="2273" w:type="dxa"/>
                  <w:noWrap/>
                  <w:hideMark/>
                </w:tcPr>
                <w:p w14:paraId="32E8F8F0" w14:textId="77777777" w:rsidR="00857BF2" w:rsidRPr="002F71A4" w:rsidRDefault="00857BF2" w:rsidP="00A2374A">
                  <w:pPr>
                    <w:pStyle w:val="NoSpacing"/>
                    <w:rPr>
                      <w:rFonts w:ascii="Helvetica" w:hAnsi="Helvetica" w:cs="Helvetica"/>
                      <w:b/>
                      <w:bCs/>
                      <w:color w:val="222222"/>
                    </w:rPr>
                  </w:pPr>
                  <w:r w:rsidRPr="002F71A4">
                    <w:rPr>
                      <w:rFonts w:ascii="Helvetica" w:hAnsi="Helvetica" w:cs="Helvetica"/>
                      <w:b/>
                      <w:bCs/>
                      <w:color w:val="222222"/>
                    </w:rPr>
                    <w:t>Original Closing Date for Applications:</w:t>
                  </w:r>
                </w:p>
              </w:tc>
              <w:tc>
                <w:tcPr>
                  <w:tcW w:w="3861" w:type="dxa"/>
                  <w:vAlign w:val="center"/>
                  <w:hideMark/>
                </w:tcPr>
                <w:p w14:paraId="2EA2CC2E" w14:textId="77777777" w:rsidR="00857BF2" w:rsidRPr="002F71A4" w:rsidRDefault="00857BF2" w:rsidP="00A2374A">
                  <w:pPr>
                    <w:pStyle w:val="NoSpacing"/>
                    <w:rPr>
                      <w:rFonts w:ascii="Helvetica" w:hAnsi="Helvetica" w:cs="Helvetica"/>
                      <w:color w:val="222222"/>
                    </w:rPr>
                  </w:pPr>
                  <w:r w:rsidRPr="002F71A4">
                    <w:rPr>
                      <w:rFonts w:ascii="Helvetica" w:hAnsi="Helvetica" w:cs="Helvetica"/>
                      <w:color w:val="222222"/>
                    </w:rPr>
                    <w:t>Apr 07, 2021  Application due date: Wednesday, April 7, 2021, at 4:00 p.m. Mountain Daylight Time (MDT)</w:t>
                  </w:r>
                </w:p>
              </w:tc>
            </w:tr>
            <w:tr w:rsidR="00857BF2" w:rsidRPr="002F71A4" w14:paraId="1392795A" w14:textId="77777777" w:rsidTr="00A2374A">
              <w:trPr>
                <w:tblCellSpacing w:w="0" w:type="dxa"/>
              </w:trPr>
              <w:tc>
                <w:tcPr>
                  <w:tcW w:w="2273" w:type="dxa"/>
                  <w:noWrap/>
                  <w:hideMark/>
                </w:tcPr>
                <w:p w14:paraId="611B6E77" w14:textId="77777777" w:rsidR="00857BF2" w:rsidRPr="002F71A4" w:rsidRDefault="00857BF2" w:rsidP="00A2374A">
                  <w:pPr>
                    <w:pStyle w:val="NoSpacing"/>
                    <w:rPr>
                      <w:rFonts w:ascii="Helvetica" w:hAnsi="Helvetica" w:cs="Helvetica"/>
                      <w:b/>
                      <w:bCs/>
                      <w:color w:val="222222"/>
                    </w:rPr>
                  </w:pPr>
                  <w:r w:rsidRPr="002F71A4">
                    <w:rPr>
                      <w:rFonts w:ascii="Helvetica" w:hAnsi="Helvetica" w:cs="Helvetica"/>
                      <w:b/>
                      <w:bCs/>
                      <w:color w:val="222222"/>
                    </w:rPr>
                    <w:t>Current Closing Date for Applications:</w:t>
                  </w:r>
                </w:p>
              </w:tc>
              <w:tc>
                <w:tcPr>
                  <w:tcW w:w="3861" w:type="dxa"/>
                  <w:vAlign w:val="center"/>
                  <w:hideMark/>
                </w:tcPr>
                <w:p w14:paraId="7469A2AB" w14:textId="77777777" w:rsidR="00857BF2" w:rsidRPr="002F71A4" w:rsidRDefault="00857BF2" w:rsidP="00A2374A">
                  <w:pPr>
                    <w:pStyle w:val="NoSpacing"/>
                    <w:rPr>
                      <w:rFonts w:ascii="Helvetica" w:hAnsi="Helvetica" w:cs="Helvetica"/>
                      <w:color w:val="222222"/>
                    </w:rPr>
                  </w:pPr>
                  <w:r w:rsidRPr="002F71A4">
                    <w:rPr>
                      <w:rFonts w:ascii="Helvetica" w:hAnsi="Helvetica" w:cs="Helvetica"/>
                      <w:color w:val="222222"/>
                    </w:rPr>
                    <w:t>Apr 07, 2021  Application due date: Wednesday, April 7, 2021, at 4:00 p.m. Mountain Daylight Time (MDT)</w:t>
                  </w:r>
                </w:p>
              </w:tc>
            </w:tr>
            <w:tr w:rsidR="00857BF2" w:rsidRPr="002F71A4" w14:paraId="0FB03885" w14:textId="77777777" w:rsidTr="00A2374A">
              <w:trPr>
                <w:tblCellSpacing w:w="0" w:type="dxa"/>
              </w:trPr>
              <w:tc>
                <w:tcPr>
                  <w:tcW w:w="2273" w:type="dxa"/>
                  <w:noWrap/>
                  <w:hideMark/>
                </w:tcPr>
                <w:p w14:paraId="754635A7" w14:textId="77777777" w:rsidR="00857BF2" w:rsidRPr="002F71A4" w:rsidRDefault="00857BF2" w:rsidP="00A2374A">
                  <w:pPr>
                    <w:pStyle w:val="NoSpacing"/>
                    <w:rPr>
                      <w:rFonts w:ascii="Helvetica" w:hAnsi="Helvetica" w:cs="Helvetica"/>
                      <w:b/>
                      <w:bCs/>
                      <w:color w:val="222222"/>
                    </w:rPr>
                  </w:pPr>
                  <w:r w:rsidRPr="002F71A4">
                    <w:rPr>
                      <w:rFonts w:ascii="Helvetica" w:hAnsi="Helvetica" w:cs="Helvetica"/>
                      <w:b/>
                      <w:bCs/>
                      <w:color w:val="222222"/>
                    </w:rPr>
                    <w:t>Archive Date:</w:t>
                  </w:r>
                </w:p>
              </w:tc>
              <w:tc>
                <w:tcPr>
                  <w:tcW w:w="3861" w:type="dxa"/>
                  <w:vAlign w:val="center"/>
                  <w:hideMark/>
                </w:tcPr>
                <w:p w14:paraId="21853E35" w14:textId="77777777" w:rsidR="00857BF2" w:rsidRPr="002F71A4" w:rsidRDefault="00857BF2" w:rsidP="00A2374A">
                  <w:pPr>
                    <w:pStyle w:val="NoSpacing"/>
                    <w:rPr>
                      <w:rFonts w:ascii="Helvetica" w:hAnsi="Helvetica" w:cs="Helvetica"/>
                      <w:color w:val="222222"/>
                    </w:rPr>
                  </w:pPr>
                  <w:r w:rsidRPr="002F71A4">
                    <w:rPr>
                      <w:rFonts w:ascii="Helvetica" w:hAnsi="Helvetica" w:cs="Helvetica"/>
                      <w:color w:val="222222"/>
                    </w:rPr>
                    <w:t>Jun 01, 2021</w:t>
                  </w:r>
                </w:p>
              </w:tc>
            </w:tr>
            <w:tr w:rsidR="00857BF2" w:rsidRPr="002F71A4" w14:paraId="20FACEA3" w14:textId="77777777" w:rsidTr="00A2374A">
              <w:trPr>
                <w:tblCellSpacing w:w="0" w:type="dxa"/>
              </w:trPr>
              <w:tc>
                <w:tcPr>
                  <w:tcW w:w="2273" w:type="dxa"/>
                  <w:noWrap/>
                  <w:hideMark/>
                </w:tcPr>
                <w:p w14:paraId="767501CE" w14:textId="77777777" w:rsidR="00857BF2" w:rsidRPr="002F71A4" w:rsidRDefault="00857BF2" w:rsidP="00A2374A">
                  <w:pPr>
                    <w:pStyle w:val="NoSpacing"/>
                    <w:rPr>
                      <w:rFonts w:ascii="Helvetica" w:hAnsi="Helvetica" w:cs="Helvetica"/>
                      <w:b/>
                      <w:bCs/>
                      <w:color w:val="222222"/>
                    </w:rPr>
                  </w:pPr>
                  <w:r w:rsidRPr="002F71A4">
                    <w:rPr>
                      <w:rFonts w:ascii="Helvetica" w:hAnsi="Helvetica" w:cs="Helvetica"/>
                      <w:b/>
                      <w:bCs/>
                      <w:color w:val="222222"/>
                    </w:rPr>
                    <w:t>Estimated Total Program Funding:</w:t>
                  </w:r>
                </w:p>
              </w:tc>
              <w:tc>
                <w:tcPr>
                  <w:tcW w:w="3861" w:type="dxa"/>
                  <w:vAlign w:val="center"/>
                  <w:hideMark/>
                </w:tcPr>
                <w:p w14:paraId="01D34496" w14:textId="77777777" w:rsidR="00857BF2" w:rsidRPr="002F71A4" w:rsidRDefault="00857BF2" w:rsidP="00A2374A">
                  <w:pPr>
                    <w:pStyle w:val="NoSpacing"/>
                    <w:rPr>
                      <w:rFonts w:ascii="Helvetica" w:hAnsi="Helvetica" w:cs="Helvetica"/>
                      <w:color w:val="222222"/>
                    </w:rPr>
                  </w:pPr>
                  <w:r w:rsidRPr="002F71A4">
                    <w:rPr>
                      <w:rFonts w:ascii="Helvetica" w:hAnsi="Helvetica" w:cs="Helvetica"/>
                      <w:color w:val="222222"/>
                    </w:rPr>
                    <w:t>$3,000,000</w:t>
                  </w:r>
                </w:p>
              </w:tc>
            </w:tr>
            <w:tr w:rsidR="00857BF2" w:rsidRPr="002F71A4" w14:paraId="0B8F096E" w14:textId="77777777" w:rsidTr="00A2374A">
              <w:trPr>
                <w:tblCellSpacing w:w="0" w:type="dxa"/>
              </w:trPr>
              <w:tc>
                <w:tcPr>
                  <w:tcW w:w="2273" w:type="dxa"/>
                  <w:noWrap/>
                  <w:hideMark/>
                </w:tcPr>
                <w:p w14:paraId="50D61A22" w14:textId="77777777" w:rsidR="00857BF2" w:rsidRPr="002F71A4" w:rsidRDefault="00857BF2" w:rsidP="00A2374A">
                  <w:pPr>
                    <w:pStyle w:val="NoSpacing"/>
                    <w:rPr>
                      <w:rFonts w:ascii="Helvetica" w:hAnsi="Helvetica" w:cs="Helvetica"/>
                      <w:b/>
                      <w:bCs/>
                      <w:color w:val="222222"/>
                    </w:rPr>
                  </w:pPr>
                  <w:r w:rsidRPr="002F71A4">
                    <w:rPr>
                      <w:rFonts w:ascii="Helvetica" w:hAnsi="Helvetica" w:cs="Helvetica"/>
                      <w:b/>
                      <w:bCs/>
                      <w:color w:val="222222"/>
                    </w:rPr>
                    <w:t>Award Ceiling:</w:t>
                  </w:r>
                </w:p>
              </w:tc>
              <w:tc>
                <w:tcPr>
                  <w:tcW w:w="3861" w:type="dxa"/>
                  <w:vAlign w:val="center"/>
                  <w:hideMark/>
                </w:tcPr>
                <w:p w14:paraId="40B56FCE" w14:textId="77777777" w:rsidR="00857BF2" w:rsidRPr="002F71A4" w:rsidRDefault="00857BF2" w:rsidP="00A2374A">
                  <w:pPr>
                    <w:pStyle w:val="NoSpacing"/>
                    <w:rPr>
                      <w:rFonts w:ascii="Helvetica" w:hAnsi="Helvetica" w:cs="Helvetica"/>
                      <w:color w:val="222222"/>
                    </w:rPr>
                  </w:pPr>
                  <w:r w:rsidRPr="002F71A4">
                    <w:rPr>
                      <w:rFonts w:ascii="Helvetica" w:hAnsi="Helvetica" w:cs="Helvetica"/>
                      <w:color w:val="222222"/>
                    </w:rPr>
                    <w:t>$400,000</w:t>
                  </w:r>
                </w:p>
              </w:tc>
            </w:tr>
            <w:tr w:rsidR="00857BF2" w:rsidRPr="002F71A4" w14:paraId="29BD37E6" w14:textId="77777777" w:rsidTr="00A2374A">
              <w:trPr>
                <w:tblCellSpacing w:w="0" w:type="dxa"/>
              </w:trPr>
              <w:tc>
                <w:tcPr>
                  <w:tcW w:w="2273" w:type="dxa"/>
                  <w:noWrap/>
                  <w:hideMark/>
                </w:tcPr>
                <w:p w14:paraId="09698167" w14:textId="77777777" w:rsidR="00857BF2" w:rsidRPr="002F71A4" w:rsidRDefault="00857BF2" w:rsidP="00A2374A">
                  <w:pPr>
                    <w:pStyle w:val="NoSpacing"/>
                    <w:rPr>
                      <w:rFonts w:ascii="Helvetica" w:hAnsi="Helvetica" w:cs="Helvetica"/>
                      <w:b/>
                      <w:bCs/>
                      <w:color w:val="222222"/>
                    </w:rPr>
                  </w:pPr>
                  <w:r w:rsidRPr="002F71A4">
                    <w:rPr>
                      <w:rFonts w:ascii="Helvetica" w:hAnsi="Helvetica" w:cs="Helvetica"/>
                      <w:b/>
                      <w:bCs/>
                      <w:color w:val="222222"/>
                    </w:rPr>
                    <w:t>Award Floor:</w:t>
                  </w:r>
                </w:p>
              </w:tc>
              <w:tc>
                <w:tcPr>
                  <w:tcW w:w="3861" w:type="dxa"/>
                  <w:vAlign w:val="center"/>
                  <w:hideMark/>
                </w:tcPr>
                <w:p w14:paraId="2F9607FD" w14:textId="77777777" w:rsidR="00857BF2" w:rsidRPr="002F71A4" w:rsidRDefault="00857BF2" w:rsidP="00A2374A">
                  <w:pPr>
                    <w:pStyle w:val="NoSpacing"/>
                    <w:rPr>
                      <w:rFonts w:ascii="Helvetica" w:hAnsi="Helvetica" w:cs="Helvetica"/>
                      <w:color w:val="222222"/>
                    </w:rPr>
                  </w:pPr>
                  <w:r w:rsidRPr="002F71A4">
                    <w:rPr>
                      <w:rFonts w:ascii="Helvetica" w:hAnsi="Helvetica" w:cs="Helvetica"/>
                      <w:color w:val="222222"/>
                    </w:rPr>
                    <w:t>$0</w:t>
                  </w:r>
                </w:p>
              </w:tc>
            </w:tr>
          </w:tbl>
          <w:p w14:paraId="5B1634DD" w14:textId="77777777" w:rsidR="00857BF2" w:rsidRPr="002F71A4" w:rsidRDefault="00857BF2" w:rsidP="00A2374A">
            <w:pPr>
              <w:pStyle w:val="NoSpacing"/>
              <w:rPr>
                <w:rFonts w:ascii="Helvetica" w:hAnsi="Helvetica" w:cs="Helvetica"/>
                <w:color w:val="222222"/>
              </w:rPr>
            </w:pPr>
          </w:p>
        </w:tc>
      </w:tr>
    </w:tbl>
    <w:p w14:paraId="06BA3783" w14:textId="77777777" w:rsidR="00857BF2" w:rsidRPr="002F71A4" w:rsidRDefault="00857BF2" w:rsidP="00857BF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57BF2" w:rsidRPr="002F71A4" w14:paraId="439933C7" w14:textId="77777777" w:rsidTr="00A2374A">
        <w:trPr>
          <w:tblCellSpacing w:w="0" w:type="dxa"/>
        </w:trPr>
        <w:tc>
          <w:tcPr>
            <w:tcW w:w="0" w:type="auto"/>
            <w:noWrap/>
            <w:hideMark/>
          </w:tcPr>
          <w:p w14:paraId="30F041FB" w14:textId="77777777" w:rsidR="00857BF2" w:rsidRPr="002F71A4" w:rsidRDefault="00857BF2" w:rsidP="00A2374A">
            <w:pPr>
              <w:pStyle w:val="NoSpacing"/>
              <w:rPr>
                <w:rFonts w:ascii="Helvetica" w:hAnsi="Helvetica" w:cs="Helvetica"/>
                <w:b/>
                <w:bCs/>
                <w:color w:val="222222"/>
              </w:rPr>
            </w:pPr>
            <w:r w:rsidRPr="002F71A4">
              <w:rPr>
                <w:rFonts w:ascii="Helvetica" w:hAnsi="Helvetica" w:cs="Helvetica"/>
                <w:b/>
                <w:bCs/>
                <w:color w:val="222222"/>
              </w:rPr>
              <w:t>Eligible Applicants:</w:t>
            </w:r>
          </w:p>
        </w:tc>
        <w:tc>
          <w:tcPr>
            <w:tcW w:w="5000" w:type="pct"/>
            <w:vAlign w:val="center"/>
            <w:hideMark/>
          </w:tcPr>
          <w:p w14:paraId="0C20062A" w14:textId="77777777" w:rsidR="00857BF2" w:rsidRPr="002F71A4" w:rsidRDefault="00857BF2" w:rsidP="00A2374A">
            <w:pPr>
              <w:pStyle w:val="NoSpacing"/>
              <w:rPr>
                <w:rFonts w:ascii="Helvetica" w:hAnsi="Helvetica" w:cs="Helvetica"/>
                <w:color w:val="222222"/>
              </w:rPr>
            </w:pPr>
            <w:r w:rsidRPr="002F71A4">
              <w:rPr>
                <w:rFonts w:ascii="Helvetica" w:hAnsi="Helvetica" w:cs="Helvetica"/>
                <w:color w:val="222222"/>
              </w:rPr>
              <w:t>Special district governments</w:t>
            </w:r>
            <w:r w:rsidRPr="002F71A4">
              <w:rPr>
                <w:rFonts w:ascii="Helvetica" w:hAnsi="Helvetica" w:cs="Helvetica"/>
                <w:color w:val="222222"/>
              </w:rPr>
              <w:br/>
              <w:t>State governments</w:t>
            </w:r>
            <w:r w:rsidRPr="002F71A4">
              <w:rPr>
                <w:rFonts w:ascii="Helvetica" w:hAnsi="Helvetica" w:cs="Helvetica"/>
                <w:color w:val="222222"/>
              </w:rPr>
              <w:br/>
              <w:t>Native American tribal governments (Federally recognized)</w:t>
            </w:r>
            <w:r w:rsidRPr="002F71A4">
              <w:rPr>
                <w:rFonts w:ascii="Helvetica" w:hAnsi="Helvetica" w:cs="Helvetica"/>
                <w:color w:val="222222"/>
              </w:rPr>
              <w:br/>
              <w:t>Nonprofits having a 501(c)(3) status with the IRS, other than institutions of higher education</w:t>
            </w:r>
            <w:r w:rsidRPr="002F71A4">
              <w:rPr>
                <w:rFonts w:ascii="Helvetica" w:hAnsi="Helvetica" w:cs="Helvetica"/>
                <w:color w:val="222222"/>
              </w:rPr>
              <w:br/>
              <w:t>Others (see text field entitled "Additional Information on Eligibility" for clarification)</w:t>
            </w:r>
            <w:r w:rsidRPr="002F71A4">
              <w:rPr>
                <w:rFonts w:ascii="Helvetica" w:hAnsi="Helvetica" w:cs="Helvetica"/>
                <w:color w:val="222222"/>
              </w:rPr>
              <w:br/>
              <w:t>City or township governments</w:t>
            </w:r>
          </w:p>
        </w:tc>
      </w:tr>
      <w:tr w:rsidR="00857BF2" w:rsidRPr="002F71A4" w14:paraId="38176E55" w14:textId="77777777" w:rsidTr="00A2374A">
        <w:trPr>
          <w:tblCellSpacing w:w="0" w:type="dxa"/>
        </w:trPr>
        <w:tc>
          <w:tcPr>
            <w:tcW w:w="0" w:type="auto"/>
            <w:noWrap/>
            <w:hideMark/>
          </w:tcPr>
          <w:p w14:paraId="67642DCF" w14:textId="77777777" w:rsidR="00857BF2" w:rsidRPr="002F71A4" w:rsidRDefault="00857BF2" w:rsidP="00A2374A">
            <w:pPr>
              <w:pStyle w:val="NoSpacing"/>
              <w:rPr>
                <w:rFonts w:ascii="Helvetica" w:hAnsi="Helvetica" w:cs="Helvetica"/>
                <w:b/>
                <w:bCs/>
                <w:color w:val="222222"/>
              </w:rPr>
            </w:pPr>
            <w:r w:rsidRPr="002F71A4">
              <w:rPr>
                <w:rFonts w:ascii="Helvetica" w:hAnsi="Helvetica" w:cs="Helvetica"/>
                <w:b/>
                <w:bCs/>
                <w:color w:val="222222"/>
              </w:rPr>
              <w:t>Additional Information on Eligibility:</w:t>
            </w:r>
          </w:p>
        </w:tc>
        <w:tc>
          <w:tcPr>
            <w:tcW w:w="5000" w:type="pct"/>
            <w:vAlign w:val="center"/>
            <w:hideMark/>
          </w:tcPr>
          <w:p w14:paraId="093E5A36" w14:textId="77777777" w:rsidR="00857BF2" w:rsidRPr="002F71A4" w:rsidRDefault="00857BF2" w:rsidP="00A2374A">
            <w:pPr>
              <w:pStyle w:val="NoSpacing"/>
              <w:rPr>
                <w:rFonts w:ascii="Helvetica" w:hAnsi="Helvetica" w:cs="Helvetica"/>
                <w:color w:val="222222"/>
              </w:rPr>
            </w:pPr>
            <w:r w:rsidRPr="002F71A4">
              <w:rPr>
                <w:rFonts w:ascii="Helvetica" w:hAnsi="Helvetica" w:cs="Helvetica"/>
                <w:color w:val="222222"/>
              </w:rPr>
              <w:t>Category A: States, Indian Tribes, irrigation districts, water districts; state, regional, or local authorities whose members include one or more organizations with water or power delivery authority; and, other organizations with water or power delivery authority. Category B: Nonprofit conservation organizations that are acting in partnership and with the agreement of an entity described in Category A. All applicants must be located in the Western United States or United States Territories, including Alaska, Arizona, California, Colorado, Hawaii, Idaho, Kansas, Montana, Nebraska, Nevada, New Mexico, North Dakota, Oklahoma, Oregon, South Dakota, Texas, Utah, Washington, Wyoming, American Samoa, Guam, the Northern Mariana Islands, the Virgin Islands, and Puerto Rico. To be eligible, applicants must also be located in one of the following States or Territories: Alaska, Arizona, California, Colorado, Hawaii, Idaho, Kansas, Montana, Nebraska, Nevada, New Mexico, North Dakota, Oklahoma, Oregon, South Dakota, Texas, Utah, Washington, Wyoming, American Samoa, Guam, the Northern Mariana Islands, the Virgin Islands, and Puerto Rico. Those not eligible include, but are not limited to, the following entities: Federal governmental entities Institutions of higher education Individuals 501(c)4 organizations 501(c)6 organizations</w:t>
            </w:r>
          </w:p>
        </w:tc>
      </w:tr>
    </w:tbl>
    <w:p w14:paraId="75F08CDD" w14:textId="77777777" w:rsidR="00857BF2" w:rsidRPr="002F71A4" w:rsidRDefault="00857BF2" w:rsidP="00857BF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57BF2" w:rsidRPr="002F71A4" w14:paraId="34105B9A" w14:textId="77777777" w:rsidTr="00A2374A">
        <w:trPr>
          <w:tblCellSpacing w:w="0" w:type="dxa"/>
        </w:trPr>
        <w:tc>
          <w:tcPr>
            <w:tcW w:w="0" w:type="auto"/>
            <w:noWrap/>
            <w:hideMark/>
          </w:tcPr>
          <w:p w14:paraId="28590042" w14:textId="77777777" w:rsidR="00857BF2" w:rsidRPr="002F71A4" w:rsidRDefault="00857BF2" w:rsidP="00A2374A">
            <w:pPr>
              <w:pStyle w:val="NoSpacing"/>
              <w:rPr>
                <w:rFonts w:ascii="Helvetica" w:hAnsi="Helvetica" w:cs="Helvetica"/>
                <w:b/>
                <w:bCs/>
                <w:color w:val="222222"/>
              </w:rPr>
            </w:pPr>
            <w:r w:rsidRPr="002F71A4">
              <w:rPr>
                <w:rFonts w:ascii="Helvetica" w:hAnsi="Helvetica" w:cs="Helvetica"/>
                <w:b/>
                <w:bCs/>
                <w:color w:val="222222"/>
              </w:rPr>
              <w:t>Agency Name:</w:t>
            </w:r>
          </w:p>
        </w:tc>
        <w:tc>
          <w:tcPr>
            <w:tcW w:w="5000" w:type="pct"/>
            <w:vAlign w:val="center"/>
            <w:hideMark/>
          </w:tcPr>
          <w:p w14:paraId="796BB51F" w14:textId="77777777" w:rsidR="00857BF2" w:rsidRPr="002F71A4" w:rsidRDefault="00857BF2" w:rsidP="00A2374A">
            <w:pPr>
              <w:pStyle w:val="NoSpacing"/>
              <w:rPr>
                <w:rFonts w:ascii="Helvetica" w:hAnsi="Helvetica" w:cs="Helvetica"/>
                <w:color w:val="222222"/>
              </w:rPr>
            </w:pPr>
            <w:r w:rsidRPr="002F71A4">
              <w:rPr>
                <w:rFonts w:ascii="Helvetica" w:hAnsi="Helvetica" w:cs="Helvetica"/>
                <w:color w:val="222222"/>
              </w:rPr>
              <w:t>Bureau of Reclamation</w:t>
            </w:r>
          </w:p>
        </w:tc>
      </w:tr>
      <w:tr w:rsidR="00857BF2" w:rsidRPr="002F71A4" w14:paraId="30F49A75" w14:textId="77777777" w:rsidTr="00A2374A">
        <w:trPr>
          <w:tblCellSpacing w:w="0" w:type="dxa"/>
        </w:trPr>
        <w:tc>
          <w:tcPr>
            <w:tcW w:w="0" w:type="auto"/>
            <w:noWrap/>
            <w:hideMark/>
          </w:tcPr>
          <w:p w14:paraId="7296E7CD" w14:textId="77777777" w:rsidR="00857BF2" w:rsidRPr="002F71A4" w:rsidRDefault="00857BF2" w:rsidP="00A2374A">
            <w:pPr>
              <w:pStyle w:val="NoSpacing"/>
              <w:rPr>
                <w:rFonts w:ascii="Helvetica" w:hAnsi="Helvetica" w:cs="Helvetica"/>
                <w:b/>
                <w:bCs/>
                <w:color w:val="222222"/>
              </w:rPr>
            </w:pPr>
            <w:r w:rsidRPr="002F71A4">
              <w:rPr>
                <w:rFonts w:ascii="Helvetica" w:hAnsi="Helvetica" w:cs="Helvetica"/>
                <w:b/>
                <w:bCs/>
                <w:color w:val="222222"/>
              </w:rPr>
              <w:t>Description:</w:t>
            </w:r>
          </w:p>
        </w:tc>
        <w:tc>
          <w:tcPr>
            <w:tcW w:w="5000" w:type="pct"/>
            <w:vAlign w:val="center"/>
            <w:hideMark/>
          </w:tcPr>
          <w:p w14:paraId="2247A0E8" w14:textId="77777777" w:rsidR="00857BF2" w:rsidRPr="002F71A4" w:rsidRDefault="00857BF2" w:rsidP="00A2374A">
            <w:pPr>
              <w:pStyle w:val="NoSpacing"/>
              <w:rPr>
                <w:rFonts w:ascii="Helvetica" w:hAnsi="Helvetica" w:cs="Helvetica"/>
                <w:color w:val="222222"/>
              </w:rPr>
            </w:pPr>
            <w:r w:rsidRPr="002F71A4">
              <w:rPr>
                <w:rFonts w:ascii="Helvetica" w:hAnsi="Helvetica" w:cs="Helvetica"/>
                <w:color w:val="222222"/>
              </w:rPr>
              <w:t>Through WaterSMART Water Marketing Strategy Grants, Reclamation provides cost-shared financial assistance to States, Indian tribes, and local governments to develop water marketing strategies to establish or expand water markets or water marketing activities between willing participants, in compliance with state and Federal laws. Water Marketing Strategy Grants are a component of Reclamation’s WaterSMART Grants Program, which also includes Water and Energy Efficiency Grants and Small-Scale Water Efficiency Projects. For further information on the WaterSMART Grants Program, please see www.usbr.gov/watersmart/index.html. The objective of this NOFO is to invite States, Indian tribes, irrigation districts, water districts, and other organizations with water or power delivery authority to leverage their money and resources by cost sharing with Reclamation to develop a water marketing strategy to increase water supply reliability. Applicants under this NOFO may request funding to develop a water marketing strategy (project) to establish or expand water markets or water marketing activities. A “water marketing strategy” is a framework for implementation of water marketing activities. Development of a water marketing strategy must include: (1) Outreach and partnership building; (2) Scoping and planning activities (e.g., hydrologic, economic, legal and other types of analysis); and (3) Development of a water marketing strategy document describing how water marketing activities will be implemented. For the purposes of this NOFO, “water marketing” refers to water rights transactions (e.g., the voluntary lease, sale, or exchange of water or water rights), or voluntary agreements governing water rights, water use, or water management (e.g., non-diversion agreements, dry-year options, and agreements governing groundwater recharge and storage), undertaken in accordance with State and Federal laws, between willing participants.</w:t>
            </w:r>
          </w:p>
        </w:tc>
      </w:tr>
      <w:tr w:rsidR="00857BF2" w:rsidRPr="002F71A4" w14:paraId="052509B1" w14:textId="77777777" w:rsidTr="00A2374A">
        <w:trPr>
          <w:tblCellSpacing w:w="0" w:type="dxa"/>
        </w:trPr>
        <w:tc>
          <w:tcPr>
            <w:tcW w:w="0" w:type="auto"/>
            <w:noWrap/>
            <w:hideMark/>
          </w:tcPr>
          <w:p w14:paraId="32D63A7E" w14:textId="77777777" w:rsidR="00857BF2" w:rsidRPr="002F71A4" w:rsidRDefault="00857BF2" w:rsidP="00A2374A">
            <w:pPr>
              <w:pStyle w:val="NoSpacing"/>
              <w:rPr>
                <w:rFonts w:ascii="Helvetica" w:hAnsi="Helvetica" w:cs="Helvetica"/>
                <w:b/>
                <w:bCs/>
                <w:color w:val="222222"/>
              </w:rPr>
            </w:pPr>
            <w:r w:rsidRPr="002F71A4">
              <w:rPr>
                <w:rFonts w:ascii="Helvetica" w:hAnsi="Helvetica" w:cs="Helvetica"/>
                <w:b/>
                <w:bCs/>
                <w:color w:val="222222"/>
              </w:rPr>
              <w:t>Link to Additional Information:</w:t>
            </w:r>
          </w:p>
        </w:tc>
        <w:tc>
          <w:tcPr>
            <w:tcW w:w="5000" w:type="pct"/>
            <w:vAlign w:val="center"/>
            <w:hideMark/>
          </w:tcPr>
          <w:p w14:paraId="5F8ED242" w14:textId="77777777" w:rsidR="00857BF2" w:rsidRPr="002F71A4" w:rsidRDefault="00BF171A" w:rsidP="00A2374A">
            <w:pPr>
              <w:pStyle w:val="NoSpacing"/>
              <w:rPr>
                <w:rFonts w:ascii="Helvetica" w:hAnsi="Helvetica" w:cs="Helvetica"/>
                <w:color w:val="222222"/>
              </w:rPr>
            </w:pPr>
            <w:hyperlink r:id="rId421" w:tgtFrame="_blank" w:tooltip="Link to Additional Information" w:history="1">
              <w:r w:rsidR="00857BF2" w:rsidRPr="002F71A4">
                <w:rPr>
                  <w:rStyle w:val="Hyperlink"/>
                  <w:rFonts w:ascii="Helvetica" w:hAnsi="Helvetica" w:cs="Helvetica"/>
                </w:rPr>
                <w:t>https://www.usbr.gov/watersmart/watermarketing/index.html</w:t>
              </w:r>
            </w:hyperlink>
          </w:p>
        </w:tc>
      </w:tr>
      <w:tr w:rsidR="00857BF2" w:rsidRPr="002F71A4" w14:paraId="6DB87FE6" w14:textId="77777777" w:rsidTr="00A2374A">
        <w:trPr>
          <w:tblCellSpacing w:w="0" w:type="dxa"/>
        </w:trPr>
        <w:tc>
          <w:tcPr>
            <w:tcW w:w="0" w:type="auto"/>
            <w:noWrap/>
            <w:hideMark/>
          </w:tcPr>
          <w:p w14:paraId="78F18B5C" w14:textId="77777777" w:rsidR="00857BF2" w:rsidRPr="002F71A4" w:rsidRDefault="00857BF2" w:rsidP="00A2374A">
            <w:pPr>
              <w:pStyle w:val="NoSpacing"/>
              <w:rPr>
                <w:rFonts w:ascii="Helvetica" w:hAnsi="Helvetica" w:cs="Helvetica"/>
                <w:b/>
                <w:bCs/>
                <w:color w:val="222222"/>
              </w:rPr>
            </w:pPr>
            <w:r w:rsidRPr="002F71A4">
              <w:rPr>
                <w:rFonts w:ascii="Helvetica" w:hAnsi="Helvetica" w:cs="Helvetica"/>
                <w:b/>
                <w:bCs/>
                <w:color w:val="222222"/>
              </w:rPr>
              <w:t>Grantor Contact Information:</w:t>
            </w:r>
          </w:p>
        </w:tc>
        <w:tc>
          <w:tcPr>
            <w:tcW w:w="5000" w:type="pct"/>
            <w:vAlign w:val="center"/>
            <w:hideMark/>
          </w:tcPr>
          <w:p w14:paraId="657C543C" w14:textId="77777777" w:rsidR="00857BF2" w:rsidRPr="002F71A4" w:rsidRDefault="00857BF2" w:rsidP="00A2374A">
            <w:pPr>
              <w:pStyle w:val="NoSpacing"/>
              <w:rPr>
                <w:rFonts w:ascii="Helvetica" w:hAnsi="Helvetica" w:cs="Helvetica"/>
                <w:color w:val="222222"/>
              </w:rPr>
            </w:pPr>
            <w:r w:rsidRPr="002F71A4">
              <w:rPr>
                <w:rFonts w:ascii="Helvetica" w:hAnsi="Helvetica" w:cs="Helvetica"/>
                <w:color w:val="222222"/>
              </w:rPr>
              <w:t>If you have difficulty accessing the full announcement electronically, please contact:</w:t>
            </w:r>
            <w:r w:rsidRPr="002F71A4">
              <w:rPr>
                <w:rFonts w:ascii="Helvetica" w:hAnsi="Helvetica" w:cs="Helvetica"/>
                <w:color w:val="222222"/>
              </w:rPr>
              <w:br/>
            </w:r>
            <w:r w:rsidRPr="002F71A4">
              <w:rPr>
                <w:rFonts w:ascii="Helvetica" w:hAnsi="Helvetica" w:cs="Helvetica"/>
                <w:color w:val="222222"/>
              </w:rPr>
              <w:br/>
              <w:t>Matthew Reichert bor-sha-fafoa@usbr.gov</w:t>
            </w:r>
            <w:r w:rsidRPr="002F71A4">
              <w:rPr>
                <w:rFonts w:ascii="Helvetica" w:hAnsi="Helvetica" w:cs="Helvetica"/>
                <w:color w:val="222222"/>
              </w:rPr>
              <w:br/>
            </w:r>
            <w:r w:rsidRPr="002F71A4">
              <w:rPr>
                <w:rFonts w:ascii="Helvetica" w:hAnsi="Helvetica" w:cs="Helvetica"/>
                <w:color w:val="222222"/>
              </w:rPr>
              <w:br/>
            </w:r>
            <w:hyperlink r:id="rId422" w:history="1">
              <w:r w:rsidRPr="002F71A4">
                <w:rPr>
                  <w:rStyle w:val="Hyperlink"/>
                  <w:rFonts w:ascii="Helvetica" w:hAnsi="Helvetica" w:cs="Helvetica"/>
                </w:rPr>
                <w:t>bor-sha-fafoa@usbr.gov</w:t>
              </w:r>
            </w:hyperlink>
          </w:p>
        </w:tc>
      </w:tr>
    </w:tbl>
    <w:p w14:paraId="5A0F8F4B" w14:textId="77777777" w:rsidR="00857BF2" w:rsidRPr="007F7A82" w:rsidRDefault="00857BF2" w:rsidP="00857BF2">
      <w:pPr>
        <w:pStyle w:val="NoSpacing"/>
        <w:pBdr>
          <w:bottom w:val="single" w:sz="6" w:space="1" w:color="auto"/>
        </w:pBdr>
        <w:rPr>
          <w:rFonts w:ascii="Helvetica" w:hAnsi="Helvetica" w:cs="Helvetica"/>
          <w:b/>
          <w:sz w:val="24"/>
          <w:szCs w:val="24"/>
        </w:rPr>
      </w:pPr>
      <w:r w:rsidRPr="00B4233B">
        <w:rPr>
          <w:rFonts w:ascii="Helvetica" w:hAnsi="Helvetica" w:cs="Helvetica"/>
          <w:color w:val="222222"/>
          <w:sz w:val="24"/>
          <w:szCs w:val="24"/>
        </w:rPr>
        <w:br/>
      </w:r>
      <w:hyperlink r:id="rId423" w:tgtFrame="_blank" w:history="1">
        <w:r w:rsidRPr="00B4233B">
          <w:rPr>
            <w:rStyle w:val="Hyperlink"/>
            <w:rFonts w:ascii="Helvetica" w:hAnsi="Helvetica" w:cs="Helvetica"/>
            <w:color w:val="1155CC"/>
            <w:sz w:val="24"/>
            <w:szCs w:val="24"/>
            <w:shd w:val="clear" w:color="auto" w:fill="FFFFFF"/>
          </w:rPr>
          <w:t>https://www.grants.gov/web/grants/view-opportunity.html?oppId=331273</w:t>
        </w:r>
      </w:hyperlink>
    </w:p>
    <w:p w14:paraId="21F90A16" w14:textId="77777777" w:rsidR="00857BF2" w:rsidRDefault="00857BF2" w:rsidP="00857BF2">
      <w:pPr>
        <w:pStyle w:val="NoSpacing"/>
        <w:rPr>
          <w:rStyle w:val="Hyperlink"/>
          <w:rFonts w:ascii="Helvetica" w:hAnsi="Helvetica" w:cs="Helvetica"/>
          <w:color w:val="222222"/>
          <w:sz w:val="24"/>
          <w:szCs w:val="24"/>
          <w:u w:val="none"/>
        </w:rPr>
      </w:pPr>
    </w:p>
    <w:p w14:paraId="6A04BFA9" w14:textId="77777777" w:rsidR="00857BF2" w:rsidRDefault="00857BF2" w:rsidP="00857BF2">
      <w:pPr>
        <w:pStyle w:val="NoSpacing"/>
        <w:rPr>
          <w:rFonts w:ascii="Helvetica" w:hAnsi="Helvetica" w:cs="Helvetica"/>
          <w:color w:val="222222"/>
          <w:sz w:val="24"/>
          <w:szCs w:val="24"/>
          <w:shd w:val="clear" w:color="auto" w:fill="FFFFFF"/>
        </w:rPr>
      </w:pPr>
      <w:r w:rsidRPr="00FD7751">
        <w:rPr>
          <w:rFonts w:ascii="Helvetica" w:hAnsi="Helvetica" w:cs="Helvetica"/>
          <w:color w:val="222222"/>
          <w:sz w:val="24"/>
          <w:szCs w:val="24"/>
          <w:highlight w:val="cyan"/>
          <w:shd w:val="clear" w:color="auto" w:fill="FFFFFF"/>
        </w:rPr>
        <w:t>Bureau of Reclamation</w:t>
      </w:r>
      <w:r w:rsidRPr="00FD7751">
        <w:rPr>
          <w:rFonts w:ascii="Helvetica" w:hAnsi="Helvetica" w:cs="Helvetica"/>
          <w:color w:val="222222"/>
          <w:sz w:val="24"/>
          <w:szCs w:val="24"/>
          <w:highlight w:val="cyan"/>
        </w:rPr>
        <w:br/>
      </w:r>
      <w:r w:rsidRPr="00FD7751">
        <w:rPr>
          <w:rFonts w:ascii="Helvetica" w:hAnsi="Helvetica" w:cs="Helvetica"/>
          <w:color w:val="222222"/>
          <w:sz w:val="24"/>
          <w:szCs w:val="24"/>
          <w:highlight w:val="cyan"/>
          <w:shd w:val="clear" w:color="auto" w:fill="FFFFFF"/>
        </w:rPr>
        <w:t>WaterSMART Grants: Small-Scale Water Efficiency Projects</w:t>
      </w:r>
      <w:r w:rsidRPr="00FD7751">
        <w:rPr>
          <w:rFonts w:ascii="Helvetica" w:hAnsi="Helvetica" w:cs="Helvetica"/>
          <w:color w:val="222222"/>
          <w:sz w:val="24"/>
          <w:szCs w:val="24"/>
          <w:highlight w:val="cyan"/>
        </w:rPr>
        <w:br/>
      </w:r>
      <w:r w:rsidRPr="00FD7751">
        <w:rPr>
          <w:rFonts w:ascii="Helvetica" w:hAnsi="Helvetica" w:cs="Helvetica"/>
          <w:color w:val="222222"/>
          <w:sz w:val="24"/>
          <w:szCs w:val="24"/>
          <w:highlight w:val="cyan"/>
          <w:shd w:val="clear" w:color="auto" w:fill="FFFFFF"/>
        </w:rPr>
        <w:t>Synopsis 4</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57BF2" w:rsidRPr="002F71A4" w14:paraId="1FC6F033" w14:textId="77777777" w:rsidTr="00A2374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6"/>
              <w:gridCol w:w="2993"/>
            </w:tblGrid>
            <w:tr w:rsidR="00857BF2" w:rsidRPr="002F71A4" w14:paraId="6D7464A8" w14:textId="77777777" w:rsidTr="00A2374A">
              <w:trPr>
                <w:tblCellSpacing w:w="0" w:type="dxa"/>
              </w:trPr>
              <w:tc>
                <w:tcPr>
                  <w:tcW w:w="2066" w:type="dxa"/>
                  <w:noWrap/>
                  <w:hideMark/>
                </w:tcPr>
                <w:p w14:paraId="5339B625" w14:textId="77777777" w:rsidR="00857BF2" w:rsidRPr="002F71A4" w:rsidRDefault="00857BF2" w:rsidP="00A2374A">
                  <w:pPr>
                    <w:pStyle w:val="NoSpacing"/>
                    <w:rPr>
                      <w:rFonts w:ascii="Helvetica" w:hAnsi="Helvetica" w:cs="Helvetica"/>
                      <w:b/>
                      <w:bCs/>
                      <w:color w:val="222222"/>
                    </w:rPr>
                  </w:pPr>
                  <w:r w:rsidRPr="002F71A4">
                    <w:rPr>
                      <w:rFonts w:ascii="Helvetica" w:hAnsi="Helvetica" w:cs="Helvetica"/>
                      <w:b/>
                      <w:bCs/>
                      <w:color w:val="222222"/>
                    </w:rPr>
                    <w:t>Document Type:</w:t>
                  </w:r>
                </w:p>
              </w:tc>
              <w:tc>
                <w:tcPr>
                  <w:tcW w:w="2993" w:type="dxa"/>
                  <w:vAlign w:val="center"/>
                  <w:hideMark/>
                </w:tcPr>
                <w:p w14:paraId="680D9E07" w14:textId="77777777" w:rsidR="00857BF2" w:rsidRPr="002F71A4" w:rsidRDefault="00857BF2" w:rsidP="00A2374A">
                  <w:pPr>
                    <w:pStyle w:val="NoSpacing"/>
                    <w:rPr>
                      <w:rFonts w:ascii="Helvetica" w:hAnsi="Helvetica" w:cs="Helvetica"/>
                      <w:color w:val="222222"/>
                    </w:rPr>
                  </w:pPr>
                  <w:r w:rsidRPr="002F71A4">
                    <w:rPr>
                      <w:rFonts w:ascii="Helvetica" w:hAnsi="Helvetica" w:cs="Helvetica"/>
                      <w:color w:val="222222"/>
                    </w:rPr>
                    <w:t>Grants Notice</w:t>
                  </w:r>
                </w:p>
              </w:tc>
            </w:tr>
            <w:tr w:rsidR="00857BF2" w:rsidRPr="002F71A4" w14:paraId="0E808AF5" w14:textId="77777777" w:rsidTr="00A2374A">
              <w:trPr>
                <w:tblCellSpacing w:w="0" w:type="dxa"/>
              </w:trPr>
              <w:tc>
                <w:tcPr>
                  <w:tcW w:w="2066" w:type="dxa"/>
                  <w:noWrap/>
                  <w:hideMark/>
                </w:tcPr>
                <w:p w14:paraId="25467360" w14:textId="77777777" w:rsidR="00857BF2" w:rsidRPr="002F71A4" w:rsidRDefault="00857BF2" w:rsidP="00A2374A">
                  <w:pPr>
                    <w:pStyle w:val="NoSpacing"/>
                    <w:rPr>
                      <w:rFonts w:ascii="Helvetica" w:hAnsi="Helvetica" w:cs="Helvetica"/>
                      <w:b/>
                      <w:bCs/>
                      <w:color w:val="222222"/>
                    </w:rPr>
                  </w:pPr>
                  <w:r w:rsidRPr="002F71A4">
                    <w:rPr>
                      <w:rFonts w:ascii="Helvetica" w:hAnsi="Helvetica" w:cs="Helvetica"/>
                      <w:b/>
                      <w:bCs/>
                      <w:color w:val="222222"/>
                    </w:rPr>
                    <w:t>Funding Opportunity Number:</w:t>
                  </w:r>
                </w:p>
              </w:tc>
              <w:tc>
                <w:tcPr>
                  <w:tcW w:w="2993" w:type="dxa"/>
                  <w:vAlign w:val="center"/>
                  <w:hideMark/>
                </w:tcPr>
                <w:p w14:paraId="1AC4E48C" w14:textId="77777777" w:rsidR="00857BF2" w:rsidRPr="002F71A4" w:rsidRDefault="00857BF2" w:rsidP="00A2374A">
                  <w:pPr>
                    <w:pStyle w:val="NoSpacing"/>
                    <w:rPr>
                      <w:rFonts w:ascii="Helvetica" w:hAnsi="Helvetica" w:cs="Helvetica"/>
                      <w:color w:val="222222"/>
                    </w:rPr>
                  </w:pPr>
                  <w:r w:rsidRPr="002F71A4">
                    <w:rPr>
                      <w:rFonts w:ascii="Helvetica" w:hAnsi="Helvetica" w:cs="Helvetica"/>
                      <w:color w:val="222222"/>
                    </w:rPr>
                    <w:t>R21AS00300</w:t>
                  </w:r>
                </w:p>
              </w:tc>
            </w:tr>
            <w:tr w:rsidR="00857BF2" w:rsidRPr="002F71A4" w14:paraId="74ACFE98" w14:textId="77777777" w:rsidTr="00A2374A">
              <w:trPr>
                <w:tblCellSpacing w:w="0" w:type="dxa"/>
              </w:trPr>
              <w:tc>
                <w:tcPr>
                  <w:tcW w:w="2066" w:type="dxa"/>
                  <w:noWrap/>
                  <w:hideMark/>
                </w:tcPr>
                <w:p w14:paraId="745F800A" w14:textId="77777777" w:rsidR="00857BF2" w:rsidRPr="002F71A4" w:rsidRDefault="00857BF2" w:rsidP="00A2374A">
                  <w:pPr>
                    <w:pStyle w:val="NoSpacing"/>
                    <w:rPr>
                      <w:rFonts w:ascii="Helvetica" w:hAnsi="Helvetica" w:cs="Helvetica"/>
                      <w:b/>
                      <w:bCs/>
                      <w:color w:val="222222"/>
                    </w:rPr>
                  </w:pPr>
                  <w:r w:rsidRPr="002F71A4">
                    <w:rPr>
                      <w:rFonts w:ascii="Helvetica" w:hAnsi="Helvetica" w:cs="Helvetica"/>
                      <w:b/>
                      <w:bCs/>
                      <w:color w:val="222222"/>
                    </w:rPr>
                    <w:t>Funding Opportunity Title:</w:t>
                  </w:r>
                </w:p>
              </w:tc>
              <w:tc>
                <w:tcPr>
                  <w:tcW w:w="2993" w:type="dxa"/>
                  <w:vAlign w:val="center"/>
                  <w:hideMark/>
                </w:tcPr>
                <w:p w14:paraId="0EBFF1D4" w14:textId="77777777" w:rsidR="00857BF2" w:rsidRPr="002F71A4" w:rsidRDefault="00857BF2" w:rsidP="00A2374A">
                  <w:pPr>
                    <w:pStyle w:val="NoSpacing"/>
                    <w:rPr>
                      <w:rFonts w:ascii="Helvetica" w:hAnsi="Helvetica" w:cs="Helvetica"/>
                      <w:color w:val="222222"/>
                    </w:rPr>
                  </w:pPr>
                  <w:r w:rsidRPr="002F71A4">
                    <w:rPr>
                      <w:rFonts w:ascii="Helvetica" w:hAnsi="Helvetica" w:cs="Helvetica"/>
                      <w:color w:val="222222"/>
                    </w:rPr>
                    <w:t>WaterSMART Grants: Small-Scale Water Efficiency Projects</w:t>
                  </w:r>
                </w:p>
              </w:tc>
            </w:tr>
            <w:tr w:rsidR="00857BF2" w:rsidRPr="002F71A4" w14:paraId="094BB427" w14:textId="77777777" w:rsidTr="00A2374A">
              <w:trPr>
                <w:tblCellSpacing w:w="0" w:type="dxa"/>
              </w:trPr>
              <w:tc>
                <w:tcPr>
                  <w:tcW w:w="2066" w:type="dxa"/>
                  <w:noWrap/>
                  <w:hideMark/>
                </w:tcPr>
                <w:p w14:paraId="2BB01058" w14:textId="77777777" w:rsidR="00857BF2" w:rsidRPr="002F71A4" w:rsidRDefault="00857BF2" w:rsidP="00A2374A">
                  <w:pPr>
                    <w:pStyle w:val="NoSpacing"/>
                    <w:rPr>
                      <w:rFonts w:ascii="Helvetica" w:hAnsi="Helvetica" w:cs="Helvetica"/>
                      <w:b/>
                      <w:bCs/>
                      <w:color w:val="222222"/>
                    </w:rPr>
                  </w:pPr>
                  <w:r w:rsidRPr="002F71A4">
                    <w:rPr>
                      <w:rFonts w:ascii="Helvetica" w:hAnsi="Helvetica" w:cs="Helvetica"/>
                      <w:b/>
                      <w:bCs/>
                      <w:color w:val="222222"/>
                    </w:rPr>
                    <w:t>Opportunity Category:</w:t>
                  </w:r>
                </w:p>
              </w:tc>
              <w:tc>
                <w:tcPr>
                  <w:tcW w:w="2993" w:type="dxa"/>
                  <w:vAlign w:val="center"/>
                  <w:hideMark/>
                </w:tcPr>
                <w:p w14:paraId="1C6FD504" w14:textId="77777777" w:rsidR="00857BF2" w:rsidRPr="002F71A4" w:rsidRDefault="00857BF2" w:rsidP="00A2374A">
                  <w:pPr>
                    <w:pStyle w:val="NoSpacing"/>
                    <w:rPr>
                      <w:rFonts w:ascii="Helvetica" w:hAnsi="Helvetica" w:cs="Helvetica"/>
                      <w:color w:val="222222"/>
                    </w:rPr>
                  </w:pPr>
                  <w:r w:rsidRPr="002F71A4">
                    <w:rPr>
                      <w:rFonts w:ascii="Helvetica" w:hAnsi="Helvetica" w:cs="Helvetica"/>
                      <w:color w:val="222222"/>
                    </w:rPr>
                    <w:t>Discretionary</w:t>
                  </w:r>
                </w:p>
              </w:tc>
            </w:tr>
            <w:tr w:rsidR="00857BF2" w:rsidRPr="002F71A4" w14:paraId="39719214" w14:textId="77777777" w:rsidTr="00A2374A">
              <w:trPr>
                <w:tblCellSpacing w:w="0" w:type="dxa"/>
              </w:trPr>
              <w:tc>
                <w:tcPr>
                  <w:tcW w:w="2066" w:type="dxa"/>
                  <w:noWrap/>
                  <w:hideMark/>
                </w:tcPr>
                <w:p w14:paraId="384AEA66" w14:textId="77777777" w:rsidR="00857BF2" w:rsidRPr="002F71A4" w:rsidRDefault="00857BF2" w:rsidP="00A2374A">
                  <w:pPr>
                    <w:pStyle w:val="NoSpacing"/>
                    <w:rPr>
                      <w:rFonts w:ascii="Helvetica" w:hAnsi="Helvetica" w:cs="Helvetica"/>
                      <w:b/>
                      <w:bCs/>
                      <w:color w:val="222222"/>
                    </w:rPr>
                  </w:pPr>
                  <w:r w:rsidRPr="002F71A4">
                    <w:rPr>
                      <w:rFonts w:ascii="Helvetica" w:hAnsi="Helvetica" w:cs="Helvetica"/>
                      <w:b/>
                      <w:bCs/>
                      <w:color w:val="222222"/>
                    </w:rPr>
                    <w:t>Opportunity Category Explanation:</w:t>
                  </w:r>
                </w:p>
              </w:tc>
              <w:tc>
                <w:tcPr>
                  <w:tcW w:w="2993" w:type="dxa"/>
                  <w:vAlign w:val="center"/>
                  <w:hideMark/>
                </w:tcPr>
                <w:p w14:paraId="2D0F27AB" w14:textId="77777777" w:rsidR="00857BF2" w:rsidRPr="002F71A4" w:rsidRDefault="00857BF2" w:rsidP="00A2374A">
                  <w:pPr>
                    <w:pStyle w:val="NoSpacing"/>
                    <w:rPr>
                      <w:rFonts w:ascii="Helvetica" w:hAnsi="Helvetica" w:cs="Helvetica"/>
                      <w:color w:val="222222"/>
                    </w:rPr>
                  </w:pPr>
                  <w:r w:rsidRPr="002F71A4">
                    <w:rPr>
                      <w:rFonts w:ascii="Helvetica" w:hAnsi="Helvetica" w:cs="Helvetica"/>
                      <w:color w:val="222222"/>
                    </w:rPr>
                    <w:t> </w:t>
                  </w:r>
                </w:p>
              </w:tc>
            </w:tr>
            <w:tr w:rsidR="00857BF2" w:rsidRPr="002F71A4" w14:paraId="7DE8B14E" w14:textId="77777777" w:rsidTr="00A2374A">
              <w:trPr>
                <w:tblCellSpacing w:w="0" w:type="dxa"/>
              </w:trPr>
              <w:tc>
                <w:tcPr>
                  <w:tcW w:w="2066" w:type="dxa"/>
                  <w:noWrap/>
                  <w:hideMark/>
                </w:tcPr>
                <w:p w14:paraId="54FDE3A1" w14:textId="77777777" w:rsidR="00857BF2" w:rsidRPr="002F71A4" w:rsidRDefault="00857BF2" w:rsidP="00A2374A">
                  <w:pPr>
                    <w:pStyle w:val="NoSpacing"/>
                    <w:rPr>
                      <w:rFonts w:ascii="Helvetica" w:hAnsi="Helvetica" w:cs="Helvetica"/>
                      <w:b/>
                      <w:bCs/>
                      <w:color w:val="222222"/>
                    </w:rPr>
                  </w:pPr>
                  <w:r w:rsidRPr="002F71A4">
                    <w:rPr>
                      <w:rFonts w:ascii="Helvetica" w:hAnsi="Helvetica" w:cs="Helvetica"/>
                      <w:b/>
                      <w:bCs/>
                      <w:color w:val="222222"/>
                    </w:rPr>
                    <w:t>Funding Instrument Type:</w:t>
                  </w:r>
                </w:p>
              </w:tc>
              <w:tc>
                <w:tcPr>
                  <w:tcW w:w="2993" w:type="dxa"/>
                  <w:vAlign w:val="center"/>
                  <w:hideMark/>
                </w:tcPr>
                <w:p w14:paraId="2B127394" w14:textId="77777777" w:rsidR="00857BF2" w:rsidRPr="002F71A4" w:rsidRDefault="00857BF2" w:rsidP="00A2374A">
                  <w:pPr>
                    <w:pStyle w:val="NoSpacing"/>
                    <w:rPr>
                      <w:rFonts w:ascii="Helvetica" w:hAnsi="Helvetica" w:cs="Helvetica"/>
                      <w:color w:val="222222"/>
                    </w:rPr>
                  </w:pPr>
                  <w:r w:rsidRPr="002F71A4">
                    <w:rPr>
                      <w:rFonts w:ascii="Helvetica" w:hAnsi="Helvetica" w:cs="Helvetica"/>
                      <w:color w:val="222222"/>
                    </w:rPr>
                    <w:t>Cooperative Agreement</w:t>
                  </w:r>
                  <w:r w:rsidRPr="002F71A4">
                    <w:rPr>
                      <w:rFonts w:ascii="Helvetica" w:hAnsi="Helvetica" w:cs="Helvetica"/>
                      <w:color w:val="222222"/>
                    </w:rPr>
                    <w:br/>
                    <w:t>Grant</w:t>
                  </w:r>
                </w:p>
              </w:tc>
            </w:tr>
            <w:tr w:rsidR="00857BF2" w:rsidRPr="002F71A4" w14:paraId="3157BD38" w14:textId="77777777" w:rsidTr="00A2374A">
              <w:trPr>
                <w:tblCellSpacing w:w="0" w:type="dxa"/>
              </w:trPr>
              <w:tc>
                <w:tcPr>
                  <w:tcW w:w="2066" w:type="dxa"/>
                  <w:noWrap/>
                  <w:hideMark/>
                </w:tcPr>
                <w:p w14:paraId="62E6F48C" w14:textId="77777777" w:rsidR="00857BF2" w:rsidRPr="002F71A4" w:rsidRDefault="00857BF2" w:rsidP="00A2374A">
                  <w:pPr>
                    <w:pStyle w:val="NoSpacing"/>
                    <w:rPr>
                      <w:rFonts w:ascii="Helvetica" w:hAnsi="Helvetica" w:cs="Helvetica"/>
                      <w:b/>
                      <w:bCs/>
                      <w:color w:val="222222"/>
                    </w:rPr>
                  </w:pPr>
                  <w:r w:rsidRPr="002F71A4">
                    <w:rPr>
                      <w:rFonts w:ascii="Helvetica" w:hAnsi="Helvetica" w:cs="Helvetica"/>
                      <w:b/>
                      <w:bCs/>
                      <w:color w:val="222222"/>
                    </w:rPr>
                    <w:t>Category of Funding Activity:</w:t>
                  </w:r>
                </w:p>
              </w:tc>
              <w:tc>
                <w:tcPr>
                  <w:tcW w:w="2993" w:type="dxa"/>
                  <w:vAlign w:val="center"/>
                  <w:hideMark/>
                </w:tcPr>
                <w:p w14:paraId="51407866" w14:textId="77777777" w:rsidR="00857BF2" w:rsidRPr="002F71A4" w:rsidRDefault="00857BF2" w:rsidP="00A2374A">
                  <w:pPr>
                    <w:pStyle w:val="NoSpacing"/>
                    <w:rPr>
                      <w:rFonts w:ascii="Helvetica" w:hAnsi="Helvetica" w:cs="Helvetica"/>
                      <w:color w:val="222222"/>
                    </w:rPr>
                  </w:pPr>
                  <w:r w:rsidRPr="002F71A4">
                    <w:rPr>
                      <w:rFonts w:ascii="Helvetica" w:hAnsi="Helvetica" w:cs="Helvetica"/>
                      <w:color w:val="222222"/>
                    </w:rPr>
                    <w:t>Natural Resources</w:t>
                  </w:r>
                </w:p>
              </w:tc>
            </w:tr>
            <w:tr w:rsidR="00857BF2" w:rsidRPr="002F71A4" w14:paraId="03E3805D" w14:textId="77777777" w:rsidTr="00A2374A">
              <w:trPr>
                <w:tblCellSpacing w:w="0" w:type="dxa"/>
              </w:trPr>
              <w:tc>
                <w:tcPr>
                  <w:tcW w:w="2066" w:type="dxa"/>
                  <w:noWrap/>
                  <w:hideMark/>
                </w:tcPr>
                <w:p w14:paraId="0E02D0DC" w14:textId="77777777" w:rsidR="00857BF2" w:rsidRPr="002F71A4" w:rsidRDefault="00857BF2" w:rsidP="00A2374A">
                  <w:pPr>
                    <w:pStyle w:val="NoSpacing"/>
                    <w:rPr>
                      <w:rFonts w:ascii="Helvetica" w:hAnsi="Helvetica" w:cs="Helvetica"/>
                      <w:b/>
                      <w:bCs/>
                      <w:color w:val="222222"/>
                    </w:rPr>
                  </w:pPr>
                  <w:r w:rsidRPr="002F71A4">
                    <w:rPr>
                      <w:rFonts w:ascii="Helvetica" w:hAnsi="Helvetica" w:cs="Helvetica"/>
                      <w:b/>
                      <w:bCs/>
                      <w:color w:val="222222"/>
                    </w:rPr>
                    <w:t>Category Explanation:</w:t>
                  </w:r>
                </w:p>
              </w:tc>
              <w:tc>
                <w:tcPr>
                  <w:tcW w:w="2993" w:type="dxa"/>
                  <w:vAlign w:val="center"/>
                  <w:hideMark/>
                </w:tcPr>
                <w:p w14:paraId="1D132E4A" w14:textId="77777777" w:rsidR="00857BF2" w:rsidRPr="002F71A4" w:rsidRDefault="00857BF2" w:rsidP="00A2374A">
                  <w:pPr>
                    <w:pStyle w:val="NoSpacing"/>
                    <w:rPr>
                      <w:rFonts w:ascii="Helvetica" w:hAnsi="Helvetica" w:cs="Helvetica"/>
                      <w:color w:val="222222"/>
                    </w:rPr>
                  </w:pPr>
                  <w:r w:rsidRPr="002F71A4">
                    <w:rPr>
                      <w:rFonts w:ascii="Helvetica" w:hAnsi="Helvetica" w:cs="Helvetica"/>
                      <w:color w:val="222222"/>
                    </w:rPr>
                    <w:t> </w:t>
                  </w:r>
                </w:p>
              </w:tc>
            </w:tr>
            <w:tr w:rsidR="00857BF2" w:rsidRPr="002F71A4" w14:paraId="41BA9D66" w14:textId="77777777" w:rsidTr="00A2374A">
              <w:trPr>
                <w:tblCellSpacing w:w="0" w:type="dxa"/>
              </w:trPr>
              <w:tc>
                <w:tcPr>
                  <w:tcW w:w="2066" w:type="dxa"/>
                  <w:noWrap/>
                  <w:hideMark/>
                </w:tcPr>
                <w:p w14:paraId="49C01B18" w14:textId="77777777" w:rsidR="00857BF2" w:rsidRPr="002F71A4" w:rsidRDefault="00857BF2" w:rsidP="00A2374A">
                  <w:pPr>
                    <w:pStyle w:val="NoSpacing"/>
                    <w:rPr>
                      <w:rFonts w:ascii="Helvetica" w:hAnsi="Helvetica" w:cs="Helvetica"/>
                      <w:b/>
                      <w:bCs/>
                      <w:color w:val="222222"/>
                    </w:rPr>
                  </w:pPr>
                  <w:r w:rsidRPr="002F71A4">
                    <w:rPr>
                      <w:rFonts w:ascii="Helvetica" w:hAnsi="Helvetica" w:cs="Helvetica"/>
                      <w:b/>
                      <w:bCs/>
                      <w:color w:val="222222"/>
                    </w:rPr>
                    <w:t>Expected Number of Awards:</w:t>
                  </w:r>
                </w:p>
              </w:tc>
              <w:tc>
                <w:tcPr>
                  <w:tcW w:w="2993" w:type="dxa"/>
                  <w:vAlign w:val="center"/>
                  <w:hideMark/>
                </w:tcPr>
                <w:p w14:paraId="69DC411B" w14:textId="77777777" w:rsidR="00857BF2" w:rsidRPr="002F71A4" w:rsidRDefault="00857BF2" w:rsidP="00A2374A">
                  <w:pPr>
                    <w:pStyle w:val="NoSpacing"/>
                    <w:rPr>
                      <w:rFonts w:ascii="Helvetica" w:hAnsi="Helvetica" w:cs="Helvetica"/>
                      <w:color w:val="222222"/>
                    </w:rPr>
                  </w:pPr>
                  <w:r w:rsidRPr="002F71A4">
                    <w:rPr>
                      <w:rFonts w:ascii="Helvetica" w:hAnsi="Helvetica" w:cs="Helvetica"/>
                      <w:color w:val="222222"/>
                    </w:rPr>
                    <w:t> </w:t>
                  </w:r>
                </w:p>
              </w:tc>
            </w:tr>
            <w:tr w:rsidR="00857BF2" w:rsidRPr="002F71A4" w14:paraId="6521513A" w14:textId="77777777" w:rsidTr="00A2374A">
              <w:trPr>
                <w:tblCellSpacing w:w="0" w:type="dxa"/>
              </w:trPr>
              <w:tc>
                <w:tcPr>
                  <w:tcW w:w="2066" w:type="dxa"/>
                  <w:noWrap/>
                  <w:hideMark/>
                </w:tcPr>
                <w:p w14:paraId="2F351DCF" w14:textId="77777777" w:rsidR="00857BF2" w:rsidRPr="002F71A4" w:rsidRDefault="00857BF2" w:rsidP="00A2374A">
                  <w:pPr>
                    <w:pStyle w:val="NoSpacing"/>
                    <w:rPr>
                      <w:rFonts w:ascii="Helvetica" w:hAnsi="Helvetica" w:cs="Helvetica"/>
                      <w:b/>
                      <w:bCs/>
                      <w:color w:val="222222"/>
                    </w:rPr>
                  </w:pPr>
                  <w:r w:rsidRPr="002F71A4">
                    <w:rPr>
                      <w:rFonts w:ascii="Helvetica" w:hAnsi="Helvetica" w:cs="Helvetica"/>
                      <w:b/>
                      <w:bCs/>
                      <w:color w:val="222222"/>
                    </w:rPr>
                    <w:t>CFDA Number(s):</w:t>
                  </w:r>
                </w:p>
              </w:tc>
              <w:tc>
                <w:tcPr>
                  <w:tcW w:w="2993" w:type="dxa"/>
                  <w:vAlign w:val="center"/>
                  <w:hideMark/>
                </w:tcPr>
                <w:p w14:paraId="23C55A2E" w14:textId="77777777" w:rsidR="00857BF2" w:rsidRPr="002F71A4" w:rsidRDefault="00857BF2" w:rsidP="00A2374A">
                  <w:pPr>
                    <w:pStyle w:val="NoSpacing"/>
                    <w:rPr>
                      <w:rFonts w:ascii="Helvetica" w:hAnsi="Helvetica" w:cs="Helvetica"/>
                      <w:color w:val="222222"/>
                    </w:rPr>
                  </w:pPr>
                  <w:r w:rsidRPr="002F71A4">
                    <w:rPr>
                      <w:rFonts w:ascii="Helvetica" w:hAnsi="Helvetica" w:cs="Helvetica"/>
                      <w:color w:val="222222"/>
                    </w:rPr>
                    <w:t>15.507 -- WaterSMART (Sustain and Manage America</w:t>
                  </w:r>
                  <w:r>
                    <w:rPr>
                      <w:rFonts w:ascii="Helvetica" w:hAnsi="Helvetica" w:cs="Helvetica"/>
                      <w:color w:val="222222"/>
                    </w:rPr>
                    <w:t>’</w:t>
                  </w:r>
                  <w:r w:rsidRPr="002F71A4">
                    <w:rPr>
                      <w:rFonts w:ascii="Helvetica" w:hAnsi="Helvetica" w:cs="Helvetica"/>
                      <w:color w:val="222222"/>
                    </w:rPr>
                    <w:t>s Resources for Tomorrow)</w:t>
                  </w:r>
                </w:p>
              </w:tc>
            </w:tr>
            <w:tr w:rsidR="00857BF2" w:rsidRPr="002F71A4" w14:paraId="6D5EA198" w14:textId="77777777" w:rsidTr="00A2374A">
              <w:trPr>
                <w:tblCellSpacing w:w="0" w:type="dxa"/>
              </w:trPr>
              <w:tc>
                <w:tcPr>
                  <w:tcW w:w="2066" w:type="dxa"/>
                  <w:noWrap/>
                  <w:hideMark/>
                </w:tcPr>
                <w:p w14:paraId="4A3618F4" w14:textId="77777777" w:rsidR="00857BF2" w:rsidRPr="002F71A4" w:rsidRDefault="00857BF2" w:rsidP="00A2374A">
                  <w:pPr>
                    <w:pStyle w:val="NoSpacing"/>
                    <w:rPr>
                      <w:rFonts w:ascii="Helvetica" w:hAnsi="Helvetica" w:cs="Helvetica"/>
                      <w:b/>
                      <w:bCs/>
                      <w:color w:val="222222"/>
                    </w:rPr>
                  </w:pPr>
                  <w:r w:rsidRPr="002F71A4">
                    <w:rPr>
                      <w:rFonts w:ascii="Helvetica" w:hAnsi="Helvetica" w:cs="Helvetica"/>
                      <w:b/>
                      <w:bCs/>
                      <w:color w:val="222222"/>
                    </w:rPr>
                    <w:t>Cost Sharing or Matching Requirement:</w:t>
                  </w:r>
                </w:p>
              </w:tc>
              <w:tc>
                <w:tcPr>
                  <w:tcW w:w="2993" w:type="dxa"/>
                  <w:vAlign w:val="center"/>
                  <w:hideMark/>
                </w:tcPr>
                <w:p w14:paraId="18681E49" w14:textId="77777777" w:rsidR="00857BF2" w:rsidRPr="002F71A4" w:rsidRDefault="00857BF2" w:rsidP="00A2374A">
                  <w:pPr>
                    <w:pStyle w:val="NoSpacing"/>
                    <w:rPr>
                      <w:rFonts w:ascii="Helvetica" w:hAnsi="Helvetica" w:cs="Helvetica"/>
                      <w:color w:val="222222"/>
                    </w:rPr>
                  </w:pPr>
                  <w:r w:rsidRPr="002F71A4">
                    <w:rPr>
                      <w:rFonts w:ascii="Helvetica" w:hAnsi="Helvetica" w:cs="Helvetica"/>
                      <w:color w:val="222222"/>
                    </w:rPr>
                    <w:t>Yes</w:t>
                  </w:r>
                </w:p>
              </w:tc>
            </w:tr>
          </w:tbl>
          <w:p w14:paraId="626A4492" w14:textId="77777777" w:rsidR="00857BF2" w:rsidRPr="002F71A4" w:rsidRDefault="00857BF2" w:rsidP="00A2374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7"/>
              <w:gridCol w:w="3648"/>
            </w:tblGrid>
            <w:tr w:rsidR="00857BF2" w:rsidRPr="002F71A4" w14:paraId="3197FC02" w14:textId="77777777" w:rsidTr="00A2374A">
              <w:trPr>
                <w:tblCellSpacing w:w="0" w:type="dxa"/>
              </w:trPr>
              <w:tc>
                <w:tcPr>
                  <w:tcW w:w="1597" w:type="dxa"/>
                  <w:noWrap/>
                  <w:hideMark/>
                </w:tcPr>
                <w:p w14:paraId="21D574BA" w14:textId="77777777" w:rsidR="00857BF2" w:rsidRPr="002F71A4" w:rsidRDefault="00857BF2" w:rsidP="00A2374A">
                  <w:pPr>
                    <w:pStyle w:val="NoSpacing"/>
                    <w:rPr>
                      <w:rFonts w:ascii="Helvetica" w:hAnsi="Helvetica" w:cs="Helvetica"/>
                      <w:b/>
                      <w:bCs/>
                      <w:color w:val="222222"/>
                    </w:rPr>
                  </w:pPr>
                  <w:r w:rsidRPr="002F71A4">
                    <w:rPr>
                      <w:rFonts w:ascii="Helvetica" w:hAnsi="Helvetica" w:cs="Helvetica"/>
                      <w:b/>
                      <w:bCs/>
                      <w:color w:val="222222"/>
                    </w:rPr>
                    <w:t>Version:</w:t>
                  </w:r>
                </w:p>
              </w:tc>
              <w:tc>
                <w:tcPr>
                  <w:tcW w:w="4757" w:type="dxa"/>
                  <w:vAlign w:val="center"/>
                  <w:hideMark/>
                </w:tcPr>
                <w:p w14:paraId="14EBB553" w14:textId="77777777" w:rsidR="00857BF2" w:rsidRPr="002F71A4" w:rsidRDefault="00857BF2" w:rsidP="00A2374A">
                  <w:pPr>
                    <w:pStyle w:val="NoSpacing"/>
                    <w:rPr>
                      <w:rFonts w:ascii="Helvetica" w:hAnsi="Helvetica" w:cs="Helvetica"/>
                      <w:color w:val="222222"/>
                    </w:rPr>
                  </w:pPr>
                  <w:r w:rsidRPr="002F71A4">
                    <w:rPr>
                      <w:rFonts w:ascii="Helvetica" w:hAnsi="Helvetica" w:cs="Helvetica"/>
                      <w:color w:val="222222"/>
                    </w:rPr>
                    <w:t>Synopsis 4</w:t>
                  </w:r>
                </w:p>
              </w:tc>
            </w:tr>
            <w:tr w:rsidR="00857BF2" w:rsidRPr="002F71A4" w14:paraId="7A773A01" w14:textId="77777777" w:rsidTr="00A2374A">
              <w:trPr>
                <w:tblCellSpacing w:w="0" w:type="dxa"/>
              </w:trPr>
              <w:tc>
                <w:tcPr>
                  <w:tcW w:w="1597" w:type="dxa"/>
                  <w:noWrap/>
                  <w:hideMark/>
                </w:tcPr>
                <w:p w14:paraId="2EAB9DD0" w14:textId="77777777" w:rsidR="00857BF2" w:rsidRPr="002F71A4" w:rsidRDefault="00857BF2" w:rsidP="00A2374A">
                  <w:pPr>
                    <w:pStyle w:val="NoSpacing"/>
                    <w:rPr>
                      <w:rFonts w:ascii="Helvetica" w:hAnsi="Helvetica" w:cs="Helvetica"/>
                      <w:b/>
                      <w:bCs/>
                      <w:color w:val="222222"/>
                    </w:rPr>
                  </w:pPr>
                  <w:r w:rsidRPr="002F71A4">
                    <w:rPr>
                      <w:rFonts w:ascii="Helvetica" w:hAnsi="Helvetica" w:cs="Helvetica"/>
                      <w:b/>
                      <w:bCs/>
                      <w:color w:val="222222"/>
                    </w:rPr>
                    <w:t>Posted Date:</w:t>
                  </w:r>
                </w:p>
              </w:tc>
              <w:tc>
                <w:tcPr>
                  <w:tcW w:w="4757" w:type="dxa"/>
                  <w:vAlign w:val="center"/>
                  <w:hideMark/>
                </w:tcPr>
                <w:p w14:paraId="08D1FA2D" w14:textId="77777777" w:rsidR="00857BF2" w:rsidRPr="002F71A4" w:rsidRDefault="00857BF2" w:rsidP="00A2374A">
                  <w:pPr>
                    <w:pStyle w:val="NoSpacing"/>
                    <w:rPr>
                      <w:rFonts w:ascii="Helvetica" w:hAnsi="Helvetica" w:cs="Helvetica"/>
                      <w:color w:val="222222"/>
                    </w:rPr>
                  </w:pPr>
                  <w:r w:rsidRPr="002F71A4">
                    <w:rPr>
                      <w:rFonts w:ascii="Helvetica" w:hAnsi="Helvetica" w:cs="Helvetica"/>
                      <w:color w:val="222222"/>
                    </w:rPr>
                    <w:t>Jan 29, 2021</w:t>
                  </w:r>
                </w:p>
              </w:tc>
            </w:tr>
            <w:tr w:rsidR="00857BF2" w:rsidRPr="002F71A4" w14:paraId="025D3C09" w14:textId="77777777" w:rsidTr="00A2374A">
              <w:trPr>
                <w:tblCellSpacing w:w="0" w:type="dxa"/>
              </w:trPr>
              <w:tc>
                <w:tcPr>
                  <w:tcW w:w="1597" w:type="dxa"/>
                  <w:noWrap/>
                  <w:hideMark/>
                </w:tcPr>
                <w:p w14:paraId="4AF93844" w14:textId="77777777" w:rsidR="00857BF2" w:rsidRPr="002F71A4" w:rsidRDefault="00857BF2" w:rsidP="00A2374A">
                  <w:pPr>
                    <w:pStyle w:val="NoSpacing"/>
                    <w:rPr>
                      <w:rFonts w:ascii="Helvetica" w:hAnsi="Helvetica" w:cs="Helvetica"/>
                      <w:b/>
                      <w:bCs/>
                      <w:color w:val="222222"/>
                    </w:rPr>
                  </w:pPr>
                  <w:r w:rsidRPr="002F71A4">
                    <w:rPr>
                      <w:rFonts w:ascii="Helvetica" w:hAnsi="Helvetica" w:cs="Helvetica"/>
                      <w:b/>
                      <w:bCs/>
                      <w:color w:val="222222"/>
                    </w:rPr>
                    <w:t>Last Updated Date:</w:t>
                  </w:r>
                </w:p>
              </w:tc>
              <w:tc>
                <w:tcPr>
                  <w:tcW w:w="4757" w:type="dxa"/>
                  <w:vAlign w:val="center"/>
                  <w:hideMark/>
                </w:tcPr>
                <w:p w14:paraId="55F064F0" w14:textId="77777777" w:rsidR="00857BF2" w:rsidRPr="002F71A4" w:rsidRDefault="00857BF2" w:rsidP="00A2374A">
                  <w:pPr>
                    <w:pStyle w:val="NoSpacing"/>
                    <w:rPr>
                      <w:rFonts w:ascii="Helvetica" w:hAnsi="Helvetica" w:cs="Helvetica"/>
                      <w:color w:val="222222"/>
                    </w:rPr>
                  </w:pPr>
                  <w:r w:rsidRPr="002F71A4">
                    <w:rPr>
                      <w:rFonts w:ascii="Helvetica" w:hAnsi="Helvetica" w:cs="Helvetica"/>
                      <w:color w:val="222222"/>
                    </w:rPr>
                    <w:t>Jan 29, 2021</w:t>
                  </w:r>
                </w:p>
              </w:tc>
            </w:tr>
            <w:tr w:rsidR="00857BF2" w:rsidRPr="002F71A4" w14:paraId="7435B1FC" w14:textId="77777777" w:rsidTr="00A2374A">
              <w:trPr>
                <w:tblCellSpacing w:w="0" w:type="dxa"/>
              </w:trPr>
              <w:tc>
                <w:tcPr>
                  <w:tcW w:w="1597" w:type="dxa"/>
                  <w:noWrap/>
                  <w:hideMark/>
                </w:tcPr>
                <w:p w14:paraId="4DD4C783" w14:textId="77777777" w:rsidR="00857BF2" w:rsidRPr="002F71A4" w:rsidRDefault="00857BF2" w:rsidP="00A2374A">
                  <w:pPr>
                    <w:pStyle w:val="NoSpacing"/>
                    <w:rPr>
                      <w:rFonts w:ascii="Helvetica" w:hAnsi="Helvetica" w:cs="Helvetica"/>
                      <w:b/>
                      <w:bCs/>
                      <w:color w:val="222222"/>
                    </w:rPr>
                  </w:pPr>
                  <w:r w:rsidRPr="002F71A4">
                    <w:rPr>
                      <w:rFonts w:ascii="Helvetica" w:hAnsi="Helvetica" w:cs="Helvetica"/>
                      <w:b/>
                      <w:bCs/>
                      <w:color w:val="222222"/>
                    </w:rPr>
                    <w:t>Original Closing Date for Applications:</w:t>
                  </w:r>
                </w:p>
              </w:tc>
              <w:tc>
                <w:tcPr>
                  <w:tcW w:w="4757" w:type="dxa"/>
                  <w:vAlign w:val="center"/>
                  <w:hideMark/>
                </w:tcPr>
                <w:p w14:paraId="76F6C6CE" w14:textId="77777777" w:rsidR="00857BF2" w:rsidRPr="002F71A4" w:rsidRDefault="00857BF2" w:rsidP="00A2374A">
                  <w:pPr>
                    <w:pStyle w:val="NoSpacing"/>
                    <w:rPr>
                      <w:rFonts w:ascii="Helvetica" w:hAnsi="Helvetica" w:cs="Helvetica"/>
                      <w:color w:val="222222"/>
                    </w:rPr>
                  </w:pPr>
                  <w:r w:rsidRPr="002F71A4">
                    <w:rPr>
                      <w:rFonts w:ascii="Helvetica" w:hAnsi="Helvetica" w:cs="Helvetica"/>
                      <w:color w:val="222222"/>
                    </w:rPr>
                    <w:t>Mar 18, 2021  Electronically submitted applications must be submitted no later than 5:00 p.m., ET, on the listed application due date. Please see attachment for additional information and the full Notice of Funding Opportunity</w:t>
                  </w:r>
                </w:p>
              </w:tc>
            </w:tr>
            <w:tr w:rsidR="00857BF2" w:rsidRPr="002F71A4" w14:paraId="509AA740" w14:textId="77777777" w:rsidTr="00A2374A">
              <w:trPr>
                <w:tblCellSpacing w:w="0" w:type="dxa"/>
              </w:trPr>
              <w:tc>
                <w:tcPr>
                  <w:tcW w:w="1597" w:type="dxa"/>
                  <w:noWrap/>
                  <w:hideMark/>
                </w:tcPr>
                <w:p w14:paraId="4AFA1924" w14:textId="77777777" w:rsidR="00857BF2" w:rsidRPr="002F71A4" w:rsidRDefault="00857BF2" w:rsidP="00A2374A">
                  <w:pPr>
                    <w:pStyle w:val="NoSpacing"/>
                    <w:rPr>
                      <w:rFonts w:ascii="Helvetica" w:hAnsi="Helvetica" w:cs="Helvetica"/>
                      <w:b/>
                      <w:bCs/>
                      <w:color w:val="222222"/>
                    </w:rPr>
                  </w:pPr>
                  <w:r w:rsidRPr="002F71A4">
                    <w:rPr>
                      <w:rFonts w:ascii="Helvetica" w:hAnsi="Helvetica" w:cs="Helvetica"/>
                      <w:b/>
                      <w:bCs/>
                      <w:color w:val="222222"/>
                    </w:rPr>
                    <w:t>Current Closing Date for Applications:</w:t>
                  </w:r>
                </w:p>
              </w:tc>
              <w:tc>
                <w:tcPr>
                  <w:tcW w:w="4757" w:type="dxa"/>
                  <w:vAlign w:val="center"/>
                  <w:hideMark/>
                </w:tcPr>
                <w:p w14:paraId="77A35902" w14:textId="77777777" w:rsidR="00857BF2" w:rsidRPr="002F71A4" w:rsidRDefault="00857BF2" w:rsidP="00A2374A">
                  <w:pPr>
                    <w:pStyle w:val="NoSpacing"/>
                    <w:rPr>
                      <w:rFonts w:ascii="Helvetica" w:hAnsi="Helvetica" w:cs="Helvetica"/>
                      <w:color w:val="222222"/>
                    </w:rPr>
                  </w:pPr>
                  <w:r w:rsidRPr="002F71A4">
                    <w:rPr>
                      <w:rFonts w:ascii="Helvetica" w:hAnsi="Helvetica" w:cs="Helvetica"/>
                      <w:color w:val="222222"/>
                    </w:rPr>
                    <w:t>Mar 18, 2021  Application due Date: Thursday, March 18, 2021, 4:00 p.m. Mountain Daylight Time (MDT) Please see attachment for additional information and the full Notice of Funding Opportunity</w:t>
                  </w:r>
                </w:p>
              </w:tc>
            </w:tr>
            <w:tr w:rsidR="00857BF2" w:rsidRPr="002F71A4" w14:paraId="1D95676E" w14:textId="77777777" w:rsidTr="00A2374A">
              <w:trPr>
                <w:tblCellSpacing w:w="0" w:type="dxa"/>
              </w:trPr>
              <w:tc>
                <w:tcPr>
                  <w:tcW w:w="1597" w:type="dxa"/>
                  <w:noWrap/>
                  <w:hideMark/>
                </w:tcPr>
                <w:p w14:paraId="580F1019" w14:textId="77777777" w:rsidR="00857BF2" w:rsidRPr="002F71A4" w:rsidRDefault="00857BF2" w:rsidP="00A2374A">
                  <w:pPr>
                    <w:pStyle w:val="NoSpacing"/>
                    <w:rPr>
                      <w:rFonts w:ascii="Helvetica" w:hAnsi="Helvetica" w:cs="Helvetica"/>
                      <w:b/>
                      <w:bCs/>
                      <w:color w:val="222222"/>
                    </w:rPr>
                  </w:pPr>
                  <w:r w:rsidRPr="002F71A4">
                    <w:rPr>
                      <w:rFonts w:ascii="Helvetica" w:hAnsi="Helvetica" w:cs="Helvetica"/>
                      <w:b/>
                      <w:bCs/>
                      <w:color w:val="222222"/>
                    </w:rPr>
                    <w:t>Archive Date:</w:t>
                  </w:r>
                </w:p>
              </w:tc>
              <w:tc>
                <w:tcPr>
                  <w:tcW w:w="4757" w:type="dxa"/>
                  <w:vAlign w:val="center"/>
                  <w:hideMark/>
                </w:tcPr>
                <w:p w14:paraId="54E984B8" w14:textId="77777777" w:rsidR="00857BF2" w:rsidRPr="002F71A4" w:rsidRDefault="00857BF2" w:rsidP="00A2374A">
                  <w:pPr>
                    <w:pStyle w:val="NoSpacing"/>
                    <w:rPr>
                      <w:rFonts w:ascii="Helvetica" w:hAnsi="Helvetica" w:cs="Helvetica"/>
                      <w:color w:val="222222"/>
                    </w:rPr>
                  </w:pPr>
                  <w:r w:rsidRPr="002F71A4">
                    <w:rPr>
                      <w:rFonts w:ascii="Helvetica" w:hAnsi="Helvetica" w:cs="Helvetica"/>
                      <w:color w:val="222222"/>
                    </w:rPr>
                    <w:t>May 28, 2021</w:t>
                  </w:r>
                </w:p>
              </w:tc>
            </w:tr>
            <w:tr w:rsidR="00857BF2" w:rsidRPr="002F71A4" w14:paraId="2AB20945" w14:textId="77777777" w:rsidTr="00A2374A">
              <w:trPr>
                <w:tblCellSpacing w:w="0" w:type="dxa"/>
              </w:trPr>
              <w:tc>
                <w:tcPr>
                  <w:tcW w:w="1597" w:type="dxa"/>
                  <w:noWrap/>
                  <w:hideMark/>
                </w:tcPr>
                <w:p w14:paraId="07AD9F9C" w14:textId="77777777" w:rsidR="00857BF2" w:rsidRPr="002F71A4" w:rsidRDefault="00857BF2" w:rsidP="00A2374A">
                  <w:pPr>
                    <w:pStyle w:val="NoSpacing"/>
                    <w:rPr>
                      <w:rFonts w:ascii="Helvetica" w:hAnsi="Helvetica" w:cs="Helvetica"/>
                      <w:b/>
                      <w:bCs/>
                      <w:color w:val="222222"/>
                    </w:rPr>
                  </w:pPr>
                  <w:r w:rsidRPr="002F71A4">
                    <w:rPr>
                      <w:rFonts w:ascii="Helvetica" w:hAnsi="Helvetica" w:cs="Helvetica"/>
                      <w:b/>
                      <w:bCs/>
                      <w:color w:val="222222"/>
                    </w:rPr>
                    <w:t>Estimated Total Program Funding:</w:t>
                  </w:r>
                </w:p>
              </w:tc>
              <w:tc>
                <w:tcPr>
                  <w:tcW w:w="4757" w:type="dxa"/>
                  <w:vAlign w:val="center"/>
                  <w:hideMark/>
                </w:tcPr>
                <w:p w14:paraId="2AD0E370" w14:textId="77777777" w:rsidR="00857BF2" w:rsidRPr="002F71A4" w:rsidRDefault="00857BF2" w:rsidP="00A2374A">
                  <w:pPr>
                    <w:pStyle w:val="NoSpacing"/>
                    <w:rPr>
                      <w:rFonts w:ascii="Helvetica" w:hAnsi="Helvetica" w:cs="Helvetica"/>
                      <w:color w:val="222222"/>
                    </w:rPr>
                  </w:pPr>
                  <w:r w:rsidRPr="002F71A4">
                    <w:rPr>
                      <w:rFonts w:ascii="Helvetica" w:hAnsi="Helvetica" w:cs="Helvetica"/>
                      <w:color w:val="222222"/>
                    </w:rPr>
                    <w:t>$3,000,000</w:t>
                  </w:r>
                </w:p>
              </w:tc>
            </w:tr>
            <w:tr w:rsidR="00857BF2" w:rsidRPr="002F71A4" w14:paraId="622E373C" w14:textId="77777777" w:rsidTr="00A2374A">
              <w:trPr>
                <w:tblCellSpacing w:w="0" w:type="dxa"/>
              </w:trPr>
              <w:tc>
                <w:tcPr>
                  <w:tcW w:w="1597" w:type="dxa"/>
                  <w:noWrap/>
                  <w:hideMark/>
                </w:tcPr>
                <w:p w14:paraId="0B1A5DC8" w14:textId="77777777" w:rsidR="00857BF2" w:rsidRPr="002F71A4" w:rsidRDefault="00857BF2" w:rsidP="00A2374A">
                  <w:pPr>
                    <w:pStyle w:val="NoSpacing"/>
                    <w:rPr>
                      <w:rFonts w:ascii="Helvetica" w:hAnsi="Helvetica" w:cs="Helvetica"/>
                      <w:b/>
                      <w:bCs/>
                      <w:color w:val="222222"/>
                    </w:rPr>
                  </w:pPr>
                  <w:r w:rsidRPr="002F71A4">
                    <w:rPr>
                      <w:rFonts w:ascii="Helvetica" w:hAnsi="Helvetica" w:cs="Helvetica"/>
                      <w:b/>
                      <w:bCs/>
                      <w:color w:val="222222"/>
                    </w:rPr>
                    <w:t>Award Ceiling:</w:t>
                  </w:r>
                </w:p>
              </w:tc>
              <w:tc>
                <w:tcPr>
                  <w:tcW w:w="4757" w:type="dxa"/>
                  <w:vAlign w:val="center"/>
                  <w:hideMark/>
                </w:tcPr>
                <w:p w14:paraId="0D8C8099" w14:textId="77777777" w:rsidR="00857BF2" w:rsidRPr="002F71A4" w:rsidRDefault="00857BF2" w:rsidP="00A2374A">
                  <w:pPr>
                    <w:pStyle w:val="NoSpacing"/>
                    <w:rPr>
                      <w:rFonts w:ascii="Helvetica" w:hAnsi="Helvetica" w:cs="Helvetica"/>
                      <w:color w:val="222222"/>
                    </w:rPr>
                  </w:pPr>
                  <w:r w:rsidRPr="002F71A4">
                    <w:rPr>
                      <w:rFonts w:ascii="Helvetica" w:hAnsi="Helvetica" w:cs="Helvetica"/>
                      <w:color w:val="222222"/>
                    </w:rPr>
                    <w:t>$75,000</w:t>
                  </w:r>
                </w:p>
              </w:tc>
            </w:tr>
            <w:tr w:rsidR="00857BF2" w:rsidRPr="002F71A4" w14:paraId="0E8154EA" w14:textId="77777777" w:rsidTr="00A2374A">
              <w:trPr>
                <w:tblCellSpacing w:w="0" w:type="dxa"/>
              </w:trPr>
              <w:tc>
                <w:tcPr>
                  <w:tcW w:w="1597" w:type="dxa"/>
                  <w:noWrap/>
                  <w:hideMark/>
                </w:tcPr>
                <w:p w14:paraId="2209E7D8" w14:textId="77777777" w:rsidR="00857BF2" w:rsidRPr="002F71A4" w:rsidRDefault="00857BF2" w:rsidP="00A2374A">
                  <w:pPr>
                    <w:pStyle w:val="NoSpacing"/>
                    <w:rPr>
                      <w:rFonts w:ascii="Helvetica" w:hAnsi="Helvetica" w:cs="Helvetica"/>
                      <w:b/>
                      <w:bCs/>
                      <w:color w:val="222222"/>
                    </w:rPr>
                  </w:pPr>
                  <w:r w:rsidRPr="002F71A4">
                    <w:rPr>
                      <w:rFonts w:ascii="Helvetica" w:hAnsi="Helvetica" w:cs="Helvetica"/>
                      <w:b/>
                      <w:bCs/>
                      <w:color w:val="222222"/>
                    </w:rPr>
                    <w:t>Award Floor:</w:t>
                  </w:r>
                </w:p>
              </w:tc>
              <w:tc>
                <w:tcPr>
                  <w:tcW w:w="4757" w:type="dxa"/>
                  <w:vAlign w:val="center"/>
                  <w:hideMark/>
                </w:tcPr>
                <w:p w14:paraId="71100449" w14:textId="77777777" w:rsidR="00857BF2" w:rsidRPr="002F71A4" w:rsidRDefault="00857BF2" w:rsidP="00A2374A">
                  <w:pPr>
                    <w:pStyle w:val="NoSpacing"/>
                    <w:rPr>
                      <w:rFonts w:ascii="Helvetica" w:hAnsi="Helvetica" w:cs="Helvetica"/>
                      <w:color w:val="222222"/>
                    </w:rPr>
                  </w:pPr>
                  <w:r w:rsidRPr="002F71A4">
                    <w:rPr>
                      <w:rFonts w:ascii="Helvetica" w:hAnsi="Helvetica" w:cs="Helvetica"/>
                      <w:color w:val="222222"/>
                    </w:rPr>
                    <w:t>$0</w:t>
                  </w:r>
                </w:p>
              </w:tc>
            </w:tr>
          </w:tbl>
          <w:p w14:paraId="12A35A2B" w14:textId="77777777" w:rsidR="00857BF2" w:rsidRPr="002F71A4" w:rsidRDefault="00857BF2" w:rsidP="00A2374A">
            <w:pPr>
              <w:pStyle w:val="NoSpacing"/>
              <w:rPr>
                <w:rFonts w:ascii="Helvetica" w:hAnsi="Helvetica" w:cs="Helvetica"/>
                <w:color w:val="222222"/>
              </w:rPr>
            </w:pPr>
          </w:p>
        </w:tc>
      </w:tr>
    </w:tbl>
    <w:p w14:paraId="2DF9A06E" w14:textId="77777777" w:rsidR="00857BF2" w:rsidRPr="002F71A4" w:rsidRDefault="00857BF2" w:rsidP="00857BF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57BF2" w:rsidRPr="002F71A4" w14:paraId="064ECDBA" w14:textId="77777777" w:rsidTr="00A2374A">
        <w:trPr>
          <w:tblCellSpacing w:w="0" w:type="dxa"/>
        </w:trPr>
        <w:tc>
          <w:tcPr>
            <w:tcW w:w="0" w:type="auto"/>
            <w:noWrap/>
            <w:hideMark/>
          </w:tcPr>
          <w:p w14:paraId="5C8C75E0" w14:textId="77777777" w:rsidR="00857BF2" w:rsidRPr="002F71A4" w:rsidRDefault="00857BF2" w:rsidP="00A2374A">
            <w:pPr>
              <w:pStyle w:val="NoSpacing"/>
              <w:rPr>
                <w:rFonts w:ascii="Helvetica" w:hAnsi="Helvetica" w:cs="Helvetica"/>
                <w:b/>
                <w:bCs/>
                <w:color w:val="222222"/>
              </w:rPr>
            </w:pPr>
            <w:r w:rsidRPr="002F71A4">
              <w:rPr>
                <w:rFonts w:ascii="Helvetica" w:hAnsi="Helvetica" w:cs="Helvetica"/>
                <w:b/>
                <w:bCs/>
                <w:color w:val="222222"/>
              </w:rPr>
              <w:t>Eligible Applicants:</w:t>
            </w:r>
          </w:p>
        </w:tc>
        <w:tc>
          <w:tcPr>
            <w:tcW w:w="5000" w:type="pct"/>
            <w:vAlign w:val="center"/>
            <w:hideMark/>
          </w:tcPr>
          <w:p w14:paraId="1392EB05" w14:textId="77777777" w:rsidR="00857BF2" w:rsidRPr="002F71A4" w:rsidRDefault="00857BF2" w:rsidP="00A2374A">
            <w:pPr>
              <w:pStyle w:val="NoSpacing"/>
              <w:rPr>
                <w:rFonts w:ascii="Helvetica" w:hAnsi="Helvetica" w:cs="Helvetica"/>
                <w:color w:val="222222"/>
              </w:rPr>
            </w:pPr>
            <w:r w:rsidRPr="002F71A4">
              <w:rPr>
                <w:rFonts w:ascii="Helvetica" w:hAnsi="Helvetica" w:cs="Helvetica"/>
                <w:color w:val="222222"/>
              </w:rPr>
              <w:t>State governments</w:t>
            </w:r>
            <w:r w:rsidRPr="002F71A4">
              <w:rPr>
                <w:rFonts w:ascii="Helvetica" w:hAnsi="Helvetica" w:cs="Helvetica"/>
                <w:color w:val="222222"/>
              </w:rPr>
              <w:br/>
              <w:t>Others (see text field entitled "Additional Information on Eligibility" for clarification)</w:t>
            </w:r>
            <w:r w:rsidRPr="002F71A4">
              <w:rPr>
                <w:rFonts w:ascii="Helvetica" w:hAnsi="Helvetica" w:cs="Helvetica"/>
                <w:color w:val="222222"/>
              </w:rPr>
              <w:br/>
              <w:t>Special district governments</w:t>
            </w:r>
          </w:p>
        </w:tc>
      </w:tr>
      <w:tr w:rsidR="00857BF2" w:rsidRPr="002F71A4" w14:paraId="18A3D2B3" w14:textId="77777777" w:rsidTr="00A2374A">
        <w:trPr>
          <w:tblCellSpacing w:w="0" w:type="dxa"/>
        </w:trPr>
        <w:tc>
          <w:tcPr>
            <w:tcW w:w="0" w:type="auto"/>
            <w:noWrap/>
            <w:hideMark/>
          </w:tcPr>
          <w:p w14:paraId="183700CF" w14:textId="77777777" w:rsidR="00857BF2" w:rsidRPr="002F71A4" w:rsidRDefault="00857BF2" w:rsidP="00A2374A">
            <w:pPr>
              <w:pStyle w:val="NoSpacing"/>
              <w:rPr>
                <w:rFonts w:ascii="Helvetica" w:hAnsi="Helvetica" w:cs="Helvetica"/>
                <w:b/>
                <w:bCs/>
                <w:color w:val="222222"/>
              </w:rPr>
            </w:pPr>
            <w:r w:rsidRPr="002F71A4">
              <w:rPr>
                <w:rFonts w:ascii="Helvetica" w:hAnsi="Helvetica" w:cs="Helvetica"/>
                <w:b/>
                <w:bCs/>
                <w:color w:val="222222"/>
              </w:rPr>
              <w:t>Additional Information on Eligibility:</w:t>
            </w:r>
          </w:p>
        </w:tc>
        <w:tc>
          <w:tcPr>
            <w:tcW w:w="5000" w:type="pct"/>
            <w:vAlign w:val="center"/>
            <w:hideMark/>
          </w:tcPr>
          <w:p w14:paraId="1126CD6F" w14:textId="77777777" w:rsidR="00857BF2" w:rsidRPr="002F71A4" w:rsidRDefault="00857BF2" w:rsidP="00A2374A">
            <w:pPr>
              <w:pStyle w:val="NoSpacing"/>
              <w:rPr>
                <w:rFonts w:ascii="Helvetica" w:hAnsi="Helvetica" w:cs="Helvetica"/>
                <w:color w:val="222222"/>
              </w:rPr>
            </w:pPr>
            <w:r w:rsidRPr="002F71A4">
              <w:rPr>
                <w:rFonts w:ascii="Helvetica" w:hAnsi="Helvetica" w:cs="Helvetica"/>
                <w:color w:val="222222"/>
              </w:rPr>
              <w:t>Category A: States; Indian Tribes; irrigation districts; water districts; state, regional, or local authorities, whose members include one or more organizations with water or power delivery authority; and other organizations with water or power delivery authority. Category B: Nonprofit conservation organizations that are acting in partnership and with the agreement of an entity described in Category A. All applicants must be located in the Western United States or United States Territories, including Alaska, Arizona, California, Colorado, Hawaii, Idaho, Kansas, Montana, Nebraska, Nevada, New Mexico, North Dakota, Oklahoma, Oregon, South Dakota, Texas, Utah, Washington, Wyoming, American Samoa, Guam, the Northern Mariana Islands, the Virgin Islands, and Puerto Rico.</w:t>
            </w:r>
          </w:p>
        </w:tc>
      </w:tr>
    </w:tbl>
    <w:p w14:paraId="5FD6D96B" w14:textId="77777777" w:rsidR="00857BF2" w:rsidRPr="002F71A4" w:rsidRDefault="00857BF2" w:rsidP="00857BF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57BF2" w:rsidRPr="002F71A4" w14:paraId="77105E3F" w14:textId="77777777" w:rsidTr="00A2374A">
        <w:trPr>
          <w:tblCellSpacing w:w="0" w:type="dxa"/>
        </w:trPr>
        <w:tc>
          <w:tcPr>
            <w:tcW w:w="0" w:type="auto"/>
            <w:noWrap/>
            <w:hideMark/>
          </w:tcPr>
          <w:p w14:paraId="505FC725" w14:textId="77777777" w:rsidR="00857BF2" w:rsidRPr="002F71A4" w:rsidRDefault="00857BF2" w:rsidP="00A2374A">
            <w:pPr>
              <w:pStyle w:val="NoSpacing"/>
              <w:rPr>
                <w:rFonts w:ascii="Helvetica" w:hAnsi="Helvetica" w:cs="Helvetica"/>
                <w:b/>
                <w:bCs/>
                <w:color w:val="222222"/>
              </w:rPr>
            </w:pPr>
            <w:r w:rsidRPr="002F71A4">
              <w:rPr>
                <w:rFonts w:ascii="Helvetica" w:hAnsi="Helvetica" w:cs="Helvetica"/>
                <w:b/>
                <w:bCs/>
                <w:color w:val="222222"/>
              </w:rPr>
              <w:t>Agency Name:</w:t>
            </w:r>
          </w:p>
        </w:tc>
        <w:tc>
          <w:tcPr>
            <w:tcW w:w="5000" w:type="pct"/>
            <w:vAlign w:val="center"/>
            <w:hideMark/>
          </w:tcPr>
          <w:p w14:paraId="0567B827" w14:textId="77777777" w:rsidR="00857BF2" w:rsidRPr="002F71A4" w:rsidRDefault="00857BF2" w:rsidP="00A2374A">
            <w:pPr>
              <w:pStyle w:val="NoSpacing"/>
              <w:rPr>
                <w:rFonts w:ascii="Helvetica" w:hAnsi="Helvetica" w:cs="Helvetica"/>
                <w:color w:val="222222"/>
              </w:rPr>
            </w:pPr>
            <w:r w:rsidRPr="002F71A4">
              <w:rPr>
                <w:rFonts w:ascii="Helvetica" w:hAnsi="Helvetica" w:cs="Helvetica"/>
                <w:color w:val="222222"/>
              </w:rPr>
              <w:t>Bureau of Reclamation</w:t>
            </w:r>
          </w:p>
        </w:tc>
      </w:tr>
      <w:tr w:rsidR="00857BF2" w:rsidRPr="002F71A4" w14:paraId="66E646F7" w14:textId="77777777" w:rsidTr="00A2374A">
        <w:trPr>
          <w:tblCellSpacing w:w="0" w:type="dxa"/>
        </w:trPr>
        <w:tc>
          <w:tcPr>
            <w:tcW w:w="0" w:type="auto"/>
            <w:noWrap/>
            <w:hideMark/>
          </w:tcPr>
          <w:p w14:paraId="49FC8BED" w14:textId="77777777" w:rsidR="00857BF2" w:rsidRPr="002F71A4" w:rsidRDefault="00857BF2" w:rsidP="00A2374A">
            <w:pPr>
              <w:pStyle w:val="NoSpacing"/>
              <w:rPr>
                <w:rFonts w:ascii="Helvetica" w:hAnsi="Helvetica" w:cs="Helvetica"/>
                <w:b/>
                <w:bCs/>
                <w:color w:val="222222"/>
              </w:rPr>
            </w:pPr>
            <w:r w:rsidRPr="002F71A4">
              <w:rPr>
                <w:rFonts w:ascii="Helvetica" w:hAnsi="Helvetica" w:cs="Helvetica"/>
                <w:b/>
                <w:bCs/>
                <w:color w:val="222222"/>
              </w:rPr>
              <w:t>Description:</w:t>
            </w:r>
          </w:p>
        </w:tc>
        <w:tc>
          <w:tcPr>
            <w:tcW w:w="5000" w:type="pct"/>
            <w:vAlign w:val="center"/>
            <w:hideMark/>
          </w:tcPr>
          <w:p w14:paraId="7890D272" w14:textId="77777777" w:rsidR="00857BF2" w:rsidRPr="002F71A4" w:rsidRDefault="00857BF2" w:rsidP="00A2374A">
            <w:pPr>
              <w:pStyle w:val="NoSpacing"/>
              <w:rPr>
                <w:rFonts w:ascii="Helvetica" w:hAnsi="Helvetica" w:cs="Helvetica"/>
                <w:color w:val="222222"/>
              </w:rPr>
            </w:pPr>
            <w:r w:rsidRPr="002F71A4">
              <w:rPr>
                <w:rFonts w:ascii="Helvetica" w:hAnsi="Helvetica" w:cs="Helvetica"/>
                <w:color w:val="222222"/>
              </w:rPr>
              <w:t>This Small-Scale Water Efficiency Projects FOA supports Small-Scale Water Efficiency Projects that have been prioritized through planning efforts led by the applicant. These projects are generally in the final design stage, environmental and cultural resources compliance have been initiated or already completed, and the non-Federal funding, necessary permits, and other required approvals have been secured. Through Small-Scale Water Efficiency Projects, Reclamation provides assistance to states, tribes, irrigation districts, water districts, and other entities with water or power delivery authority to undertake small-scale water efficiency projects that have been prioritized through planning efforts led by the applicant. These projects conserve and use water more efficiently; mitigate conflict risk in areas at a high risk of future water conflict; and accomplish other benefits that contribute to water supply reliability in the western United States. For further information on WaterSMART Grants, please see www.usbr.gov/watersmart/index.html. Please see the Related Documents tab above for the Full Notice of Funding Opportunity Document</w:t>
            </w:r>
          </w:p>
        </w:tc>
      </w:tr>
      <w:tr w:rsidR="00857BF2" w:rsidRPr="002F71A4" w14:paraId="2A144AC2" w14:textId="77777777" w:rsidTr="00A2374A">
        <w:trPr>
          <w:tblCellSpacing w:w="0" w:type="dxa"/>
        </w:trPr>
        <w:tc>
          <w:tcPr>
            <w:tcW w:w="0" w:type="auto"/>
            <w:noWrap/>
            <w:hideMark/>
          </w:tcPr>
          <w:p w14:paraId="2B3D4CC5" w14:textId="77777777" w:rsidR="00857BF2" w:rsidRPr="002F71A4" w:rsidRDefault="00857BF2" w:rsidP="00A2374A">
            <w:pPr>
              <w:pStyle w:val="NoSpacing"/>
              <w:rPr>
                <w:rFonts w:ascii="Helvetica" w:hAnsi="Helvetica" w:cs="Helvetica"/>
                <w:b/>
                <w:bCs/>
                <w:color w:val="222222"/>
              </w:rPr>
            </w:pPr>
            <w:r w:rsidRPr="002F71A4">
              <w:rPr>
                <w:rFonts w:ascii="Helvetica" w:hAnsi="Helvetica" w:cs="Helvetica"/>
                <w:b/>
                <w:bCs/>
                <w:color w:val="222222"/>
              </w:rPr>
              <w:t>Link to Additional Information:</w:t>
            </w:r>
          </w:p>
        </w:tc>
        <w:tc>
          <w:tcPr>
            <w:tcW w:w="5000" w:type="pct"/>
            <w:vAlign w:val="center"/>
            <w:hideMark/>
          </w:tcPr>
          <w:p w14:paraId="69B6EFA4" w14:textId="77777777" w:rsidR="00857BF2" w:rsidRPr="002F71A4" w:rsidRDefault="00BF171A" w:rsidP="00A2374A">
            <w:pPr>
              <w:pStyle w:val="NoSpacing"/>
              <w:rPr>
                <w:rFonts w:ascii="Helvetica" w:hAnsi="Helvetica" w:cs="Helvetica"/>
                <w:color w:val="222222"/>
              </w:rPr>
            </w:pPr>
            <w:hyperlink r:id="rId424" w:tgtFrame="_blank" w:tooltip="Link to Additional Information" w:history="1">
              <w:r w:rsidR="00857BF2" w:rsidRPr="002F71A4">
                <w:rPr>
                  <w:rStyle w:val="Hyperlink"/>
                  <w:rFonts w:ascii="Helvetica" w:hAnsi="Helvetica" w:cs="Helvetica"/>
                </w:rPr>
                <w:t>https://www.usbr.gov/watersmart/swep/index.html</w:t>
              </w:r>
            </w:hyperlink>
          </w:p>
        </w:tc>
      </w:tr>
      <w:tr w:rsidR="00857BF2" w:rsidRPr="002F71A4" w14:paraId="5E3A51AC" w14:textId="77777777" w:rsidTr="00A2374A">
        <w:trPr>
          <w:tblCellSpacing w:w="0" w:type="dxa"/>
        </w:trPr>
        <w:tc>
          <w:tcPr>
            <w:tcW w:w="0" w:type="auto"/>
            <w:noWrap/>
            <w:hideMark/>
          </w:tcPr>
          <w:p w14:paraId="6784C8B2" w14:textId="77777777" w:rsidR="00857BF2" w:rsidRPr="002F71A4" w:rsidRDefault="00857BF2" w:rsidP="00A2374A">
            <w:pPr>
              <w:pStyle w:val="NoSpacing"/>
              <w:rPr>
                <w:rFonts w:ascii="Helvetica" w:hAnsi="Helvetica" w:cs="Helvetica"/>
                <w:b/>
                <w:bCs/>
                <w:color w:val="222222"/>
              </w:rPr>
            </w:pPr>
            <w:r w:rsidRPr="002F71A4">
              <w:rPr>
                <w:rFonts w:ascii="Helvetica" w:hAnsi="Helvetica" w:cs="Helvetica"/>
                <w:b/>
                <w:bCs/>
                <w:color w:val="222222"/>
              </w:rPr>
              <w:t>Grantor Contact Information:</w:t>
            </w:r>
          </w:p>
        </w:tc>
        <w:tc>
          <w:tcPr>
            <w:tcW w:w="5000" w:type="pct"/>
            <w:vAlign w:val="center"/>
            <w:hideMark/>
          </w:tcPr>
          <w:p w14:paraId="6C1434CB" w14:textId="77777777" w:rsidR="00857BF2" w:rsidRPr="002F71A4" w:rsidRDefault="00857BF2" w:rsidP="00A2374A">
            <w:pPr>
              <w:pStyle w:val="NoSpacing"/>
              <w:rPr>
                <w:rFonts w:ascii="Helvetica" w:hAnsi="Helvetica" w:cs="Helvetica"/>
                <w:color w:val="222222"/>
              </w:rPr>
            </w:pPr>
            <w:r w:rsidRPr="002F71A4">
              <w:rPr>
                <w:rFonts w:ascii="Helvetica" w:hAnsi="Helvetica" w:cs="Helvetica"/>
                <w:color w:val="222222"/>
              </w:rPr>
              <w:t>If you have difficulty accessing the full announcement electronically, please contact:</w:t>
            </w:r>
            <w:r w:rsidRPr="002F71A4">
              <w:rPr>
                <w:rFonts w:ascii="Helvetica" w:hAnsi="Helvetica" w:cs="Helvetica"/>
                <w:color w:val="222222"/>
              </w:rPr>
              <w:br/>
            </w:r>
            <w:r w:rsidRPr="002F71A4">
              <w:rPr>
                <w:rFonts w:ascii="Helvetica" w:hAnsi="Helvetica" w:cs="Helvetica"/>
                <w:color w:val="222222"/>
              </w:rPr>
              <w:br/>
              <w:t>Matthew Reichert bor-sha-fafoa@usbr.gov</w:t>
            </w:r>
            <w:r w:rsidRPr="002F71A4">
              <w:rPr>
                <w:rFonts w:ascii="Helvetica" w:hAnsi="Helvetica" w:cs="Helvetica"/>
                <w:color w:val="222222"/>
              </w:rPr>
              <w:br/>
            </w:r>
            <w:r w:rsidRPr="002F71A4">
              <w:rPr>
                <w:rFonts w:ascii="Helvetica" w:hAnsi="Helvetica" w:cs="Helvetica"/>
                <w:color w:val="222222"/>
              </w:rPr>
              <w:br/>
            </w:r>
            <w:hyperlink r:id="rId425" w:history="1">
              <w:r w:rsidRPr="002F71A4">
                <w:rPr>
                  <w:rStyle w:val="Hyperlink"/>
                  <w:rFonts w:ascii="Helvetica" w:hAnsi="Helvetica" w:cs="Helvetica"/>
                </w:rPr>
                <w:t>bor-sha-fafoa@usbr.gov</w:t>
              </w:r>
            </w:hyperlink>
          </w:p>
        </w:tc>
      </w:tr>
    </w:tbl>
    <w:p w14:paraId="7E5C0C1F" w14:textId="77777777" w:rsidR="00857BF2" w:rsidRDefault="00857BF2" w:rsidP="00857BF2">
      <w:pPr>
        <w:pStyle w:val="NoSpacing"/>
        <w:rPr>
          <w:rStyle w:val="Hyperlink"/>
          <w:rFonts w:ascii="Helvetica" w:hAnsi="Helvetica" w:cs="Helvetica"/>
          <w:color w:val="1155CC"/>
          <w:sz w:val="24"/>
          <w:szCs w:val="24"/>
          <w:shd w:val="clear" w:color="auto" w:fill="FFFFFF"/>
        </w:rPr>
      </w:pPr>
      <w:r w:rsidRPr="001D1DE5">
        <w:rPr>
          <w:rFonts w:ascii="Helvetica" w:hAnsi="Helvetica" w:cs="Helvetica"/>
          <w:color w:val="222222"/>
          <w:sz w:val="24"/>
          <w:szCs w:val="24"/>
        </w:rPr>
        <w:br/>
      </w:r>
      <w:hyperlink r:id="rId426" w:tgtFrame="_blank" w:history="1">
        <w:r w:rsidRPr="001D1DE5">
          <w:rPr>
            <w:rStyle w:val="Hyperlink"/>
            <w:rFonts w:ascii="Helvetica" w:hAnsi="Helvetica" w:cs="Helvetica"/>
            <w:color w:val="1155CC"/>
            <w:sz w:val="24"/>
            <w:szCs w:val="24"/>
            <w:shd w:val="clear" w:color="auto" w:fill="FFFFFF"/>
          </w:rPr>
          <w:t>https://www.grants.gov/web/grants/view-opportunity.html?oppId=331224</w:t>
        </w:r>
      </w:hyperlink>
    </w:p>
    <w:p w14:paraId="2C49FCE5" w14:textId="77777777" w:rsidR="00857BF2" w:rsidRDefault="00857BF2" w:rsidP="00857BF2">
      <w:pPr>
        <w:pStyle w:val="NoSpacing"/>
        <w:pBdr>
          <w:bottom w:val="single" w:sz="6" w:space="1" w:color="auto"/>
        </w:pBdr>
        <w:rPr>
          <w:rFonts w:ascii="Helvetica" w:hAnsi="Helvetica" w:cs="Helvetica"/>
        </w:rPr>
      </w:pPr>
    </w:p>
    <w:p w14:paraId="6FDD2D0F" w14:textId="77777777" w:rsidR="00857BF2" w:rsidRDefault="00857BF2" w:rsidP="00E26FC6">
      <w:pPr>
        <w:pStyle w:val="NoSpacing"/>
        <w:rPr>
          <w:rFonts w:ascii="Helvetica" w:hAnsi="Helvetica" w:cs="Helvetica"/>
          <w:color w:val="222222"/>
          <w:sz w:val="24"/>
          <w:szCs w:val="24"/>
        </w:rPr>
      </w:pPr>
    </w:p>
    <w:p w14:paraId="753341C3" w14:textId="77777777" w:rsidR="00276412" w:rsidRDefault="00276412" w:rsidP="00276412">
      <w:pPr>
        <w:pStyle w:val="NoSpacing"/>
        <w:rPr>
          <w:rFonts w:ascii="Helvetica" w:hAnsi="Helvetica" w:cs="Helvetica"/>
          <w:color w:val="222222"/>
          <w:sz w:val="24"/>
          <w:szCs w:val="24"/>
          <w:shd w:val="clear" w:color="auto" w:fill="FFFFFF"/>
        </w:rPr>
      </w:pPr>
      <w:bookmarkStart w:id="459" w:name="DOINPS2021PreseTechTraining"/>
      <w:bookmarkEnd w:id="459"/>
      <w:r w:rsidRPr="00B63DB8">
        <w:rPr>
          <w:rFonts w:ascii="Helvetica" w:hAnsi="Helvetica" w:cs="Helvetica"/>
          <w:color w:val="222222"/>
          <w:sz w:val="24"/>
          <w:szCs w:val="24"/>
          <w:highlight w:val="cyan"/>
          <w:shd w:val="clear" w:color="auto" w:fill="FFFFFF"/>
        </w:rPr>
        <w:t>National Park Service</w:t>
      </w:r>
      <w:r w:rsidRPr="00B63DB8">
        <w:rPr>
          <w:rFonts w:ascii="Helvetica" w:hAnsi="Helvetica" w:cs="Helvetica"/>
          <w:color w:val="222222"/>
          <w:sz w:val="24"/>
          <w:szCs w:val="24"/>
          <w:highlight w:val="cyan"/>
        </w:rPr>
        <w:br/>
      </w:r>
      <w:r w:rsidRPr="00B63DB8">
        <w:rPr>
          <w:rFonts w:ascii="Helvetica" w:hAnsi="Helvetica" w:cs="Helvetica"/>
          <w:color w:val="222222"/>
          <w:sz w:val="24"/>
          <w:szCs w:val="24"/>
          <w:highlight w:val="cyan"/>
          <w:shd w:val="clear" w:color="auto" w:fill="FFFFFF"/>
        </w:rPr>
        <w:t>2021 Preservation Technology and Training Grants</w:t>
      </w:r>
      <w:r w:rsidRPr="00FA07E9">
        <w:rPr>
          <w:rFonts w:ascii="Helvetica" w:hAnsi="Helvetica" w:cs="Helvetica"/>
          <w:color w:val="222222"/>
          <w:sz w:val="24"/>
          <w:szCs w:val="24"/>
        </w:rPr>
        <w:br/>
      </w:r>
      <w:r w:rsidRPr="00FA07E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76412" w:rsidRPr="00FA07E9" w14:paraId="565F45EB" w14:textId="77777777" w:rsidTr="004425F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97"/>
              <w:gridCol w:w="3251"/>
            </w:tblGrid>
            <w:tr w:rsidR="00276412" w:rsidRPr="00FA07E9" w14:paraId="723FE72A" w14:textId="77777777" w:rsidTr="004425F2">
              <w:trPr>
                <w:tblCellSpacing w:w="0" w:type="dxa"/>
              </w:trPr>
              <w:tc>
                <w:tcPr>
                  <w:tcW w:w="1797" w:type="dxa"/>
                  <w:noWrap/>
                  <w:hideMark/>
                </w:tcPr>
                <w:p w14:paraId="4A6EDAFD" w14:textId="77777777" w:rsidR="00276412" w:rsidRPr="00FA07E9" w:rsidRDefault="00276412" w:rsidP="004425F2">
                  <w:pPr>
                    <w:pStyle w:val="NoSpacing"/>
                    <w:rPr>
                      <w:rFonts w:ascii="Helvetica" w:hAnsi="Helvetica" w:cs="Helvetica"/>
                      <w:b/>
                      <w:bCs/>
                      <w:color w:val="222222"/>
                    </w:rPr>
                  </w:pPr>
                  <w:r w:rsidRPr="00FA07E9">
                    <w:rPr>
                      <w:rFonts w:ascii="Helvetica" w:hAnsi="Helvetica" w:cs="Helvetica"/>
                      <w:b/>
                      <w:bCs/>
                      <w:color w:val="222222"/>
                    </w:rPr>
                    <w:t>Document Type:</w:t>
                  </w:r>
                </w:p>
              </w:tc>
              <w:tc>
                <w:tcPr>
                  <w:tcW w:w="3251" w:type="dxa"/>
                  <w:vAlign w:val="center"/>
                  <w:hideMark/>
                </w:tcPr>
                <w:p w14:paraId="19D3ED36" w14:textId="77777777" w:rsidR="00276412" w:rsidRPr="00FA07E9" w:rsidRDefault="00276412" w:rsidP="004425F2">
                  <w:pPr>
                    <w:pStyle w:val="NoSpacing"/>
                    <w:rPr>
                      <w:rFonts w:ascii="Helvetica" w:hAnsi="Helvetica" w:cs="Helvetica"/>
                      <w:color w:val="222222"/>
                    </w:rPr>
                  </w:pPr>
                  <w:r w:rsidRPr="00FA07E9">
                    <w:rPr>
                      <w:rFonts w:ascii="Helvetica" w:hAnsi="Helvetica" w:cs="Helvetica"/>
                      <w:color w:val="222222"/>
                    </w:rPr>
                    <w:t>Grants Notice</w:t>
                  </w:r>
                </w:p>
              </w:tc>
            </w:tr>
            <w:tr w:rsidR="00276412" w:rsidRPr="00FA07E9" w14:paraId="22A32841" w14:textId="77777777" w:rsidTr="004425F2">
              <w:trPr>
                <w:tblCellSpacing w:w="0" w:type="dxa"/>
              </w:trPr>
              <w:tc>
                <w:tcPr>
                  <w:tcW w:w="1797" w:type="dxa"/>
                  <w:noWrap/>
                  <w:hideMark/>
                </w:tcPr>
                <w:p w14:paraId="18941917" w14:textId="77777777" w:rsidR="00276412" w:rsidRPr="00FA07E9" w:rsidRDefault="00276412" w:rsidP="004425F2">
                  <w:pPr>
                    <w:pStyle w:val="NoSpacing"/>
                    <w:rPr>
                      <w:rFonts w:ascii="Helvetica" w:hAnsi="Helvetica" w:cs="Helvetica"/>
                      <w:b/>
                      <w:bCs/>
                      <w:color w:val="222222"/>
                    </w:rPr>
                  </w:pPr>
                  <w:r w:rsidRPr="00FA07E9">
                    <w:rPr>
                      <w:rFonts w:ascii="Helvetica" w:hAnsi="Helvetica" w:cs="Helvetica"/>
                      <w:b/>
                      <w:bCs/>
                      <w:color w:val="222222"/>
                    </w:rPr>
                    <w:t>Funding Opportunity Number:</w:t>
                  </w:r>
                </w:p>
              </w:tc>
              <w:tc>
                <w:tcPr>
                  <w:tcW w:w="3251" w:type="dxa"/>
                  <w:vAlign w:val="center"/>
                  <w:hideMark/>
                </w:tcPr>
                <w:p w14:paraId="04935150" w14:textId="77777777" w:rsidR="00276412" w:rsidRPr="00FA07E9" w:rsidRDefault="00276412" w:rsidP="004425F2">
                  <w:pPr>
                    <w:pStyle w:val="NoSpacing"/>
                    <w:rPr>
                      <w:rFonts w:ascii="Helvetica" w:hAnsi="Helvetica" w:cs="Helvetica"/>
                      <w:color w:val="222222"/>
                    </w:rPr>
                  </w:pPr>
                  <w:r w:rsidRPr="00FA07E9">
                    <w:rPr>
                      <w:rFonts w:ascii="Helvetica" w:hAnsi="Helvetica" w:cs="Helvetica"/>
                      <w:color w:val="222222"/>
                    </w:rPr>
                    <w:t>P21AS00252</w:t>
                  </w:r>
                </w:p>
              </w:tc>
            </w:tr>
            <w:tr w:rsidR="00276412" w:rsidRPr="00FA07E9" w14:paraId="1ACF6C4B" w14:textId="77777777" w:rsidTr="004425F2">
              <w:trPr>
                <w:tblCellSpacing w:w="0" w:type="dxa"/>
              </w:trPr>
              <w:tc>
                <w:tcPr>
                  <w:tcW w:w="1797" w:type="dxa"/>
                  <w:noWrap/>
                  <w:hideMark/>
                </w:tcPr>
                <w:p w14:paraId="684C164F" w14:textId="77777777" w:rsidR="00276412" w:rsidRPr="00FA07E9" w:rsidRDefault="00276412" w:rsidP="004425F2">
                  <w:pPr>
                    <w:pStyle w:val="NoSpacing"/>
                    <w:rPr>
                      <w:rFonts w:ascii="Helvetica" w:hAnsi="Helvetica" w:cs="Helvetica"/>
                      <w:b/>
                      <w:bCs/>
                      <w:color w:val="222222"/>
                    </w:rPr>
                  </w:pPr>
                  <w:r w:rsidRPr="00FA07E9">
                    <w:rPr>
                      <w:rFonts w:ascii="Helvetica" w:hAnsi="Helvetica" w:cs="Helvetica"/>
                      <w:b/>
                      <w:bCs/>
                      <w:color w:val="222222"/>
                    </w:rPr>
                    <w:t>Funding Opportunity Title:</w:t>
                  </w:r>
                </w:p>
              </w:tc>
              <w:tc>
                <w:tcPr>
                  <w:tcW w:w="3251" w:type="dxa"/>
                  <w:vAlign w:val="center"/>
                  <w:hideMark/>
                </w:tcPr>
                <w:p w14:paraId="4A00C697" w14:textId="77777777" w:rsidR="00276412" w:rsidRPr="00FA07E9" w:rsidRDefault="00276412" w:rsidP="004425F2">
                  <w:pPr>
                    <w:pStyle w:val="NoSpacing"/>
                    <w:rPr>
                      <w:rFonts w:ascii="Helvetica" w:hAnsi="Helvetica" w:cs="Helvetica"/>
                      <w:color w:val="222222"/>
                    </w:rPr>
                  </w:pPr>
                  <w:r w:rsidRPr="00FA07E9">
                    <w:rPr>
                      <w:rFonts w:ascii="Helvetica" w:hAnsi="Helvetica" w:cs="Helvetica"/>
                      <w:color w:val="222222"/>
                    </w:rPr>
                    <w:t>2021 Preservation Technology and Training Grants</w:t>
                  </w:r>
                </w:p>
              </w:tc>
            </w:tr>
            <w:tr w:rsidR="00276412" w:rsidRPr="00FA07E9" w14:paraId="270A60D0" w14:textId="77777777" w:rsidTr="004425F2">
              <w:trPr>
                <w:tblCellSpacing w:w="0" w:type="dxa"/>
              </w:trPr>
              <w:tc>
                <w:tcPr>
                  <w:tcW w:w="1797" w:type="dxa"/>
                  <w:noWrap/>
                  <w:hideMark/>
                </w:tcPr>
                <w:p w14:paraId="227A4021" w14:textId="77777777" w:rsidR="00276412" w:rsidRPr="00FA07E9" w:rsidRDefault="00276412" w:rsidP="004425F2">
                  <w:pPr>
                    <w:pStyle w:val="NoSpacing"/>
                    <w:rPr>
                      <w:rFonts w:ascii="Helvetica" w:hAnsi="Helvetica" w:cs="Helvetica"/>
                      <w:b/>
                      <w:bCs/>
                      <w:color w:val="222222"/>
                    </w:rPr>
                  </w:pPr>
                  <w:r w:rsidRPr="00FA07E9">
                    <w:rPr>
                      <w:rFonts w:ascii="Helvetica" w:hAnsi="Helvetica" w:cs="Helvetica"/>
                      <w:b/>
                      <w:bCs/>
                      <w:color w:val="222222"/>
                    </w:rPr>
                    <w:t>Opportunity Category:</w:t>
                  </w:r>
                </w:p>
              </w:tc>
              <w:tc>
                <w:tcPr>
                  <w:tcW w:w="3251" w:type="dxa"/>
                  <w:vAlign w:val="center"/>
                  <w:hideMark/>
                </w:tcPr>
                <w:p w14:paraId="46FB0562" w14:textId="77777777" w:rsidR="00276412" w:rsidRPr="00FA07E9" w:rsidRDefault="00276412" w:rsidP="004425F2">
                  <w:pPr>
                    <w:pStyle w:val="NoSpacing"/>
                    <w:rPr>
                      <w:rFonts w:ascii="Helvetica" w:hAnsi="Helvetica" w:cs="Helvetica"/>
                      <w:color w:val="222222"/>
                    </w:rPr>
                  </w:pPr>
                  <w:r w:rsidRPr="00FA07E9">
                    <w:rPr>
                      <w:rFonts w:ascii="Helvetica" w:hAnsi="Helvetica" w:cs="Helvetica"/>
                      <w:color w:val="222222"/>
                    </w:rPr>
                    <w:t>Discretionary</w:t>
                  </w:r>
                </w:p>
              </w:tc>
            </w:tr>
            <w:tr w:rsidR="00276412" w:rsidRPr="00FA07E9" w14:paraId="1F82E90B" w14:textId="77777777" w:rsidTr="004425F2">
              <w:trPr>
                <w:tblCellSpacing w:w="0" w:type="dxa"/>
              </w:trPr>
              <w:tc>
                <w:tcPr>
                  <w:tcW w:w="1797" w:type="dxa"/>
                  <w:noWrap/>
                  <w:hideMark/>
                </w:tcPr>
                <w:p w14:paraId="5430C7BB" w14:textId="77777777" w:rsidR="00276412" w:rsidRPr="00FA07E9" w:rsidRDefault="00276412" w:rsidP="004425F2">
                  <w:pPr>
                    <w:pStyle w:val="NoSpacing"/>
                    <w:rPr>
                      <w:rFonts w:ascii="Helvetica" w:hAnsi="Helvetica" w:cs="Helvetica"/>
                      <w:b/>
                      <w:bCs/>
                      <w:color w:val="222222"/>
                    </w:rPr>
                  </w:pPr>
                  <w:r w:rsidRPr="00FA07E9">
                    <w:rPr>
                      <w:rFonts w:ascii="Helvetica" w:hAnsi="Helvetica" w:cs="Helvetica"/>
                      <w:b/>
                      <w:bCs/>
                      <w:color w:val="222222"/>
                    </w:rPr>
                    <w:t>Opportunity Category Explanation:</w:t>
                  </w:r>
                </w:p>
              </w:tc>
              <w:tc>
                <w:tcPr>
                  <w:tcW w:w="3251" w:type="dxa"/>
                  <w:vAlign w:val="center"/>
                  <w:hideMark/>
                </w:tcPr>
                <w:p w14:paraId="6E6B254D" w14:textId="77777777" w:rsidR="00276412" w:rsidRPr="00FA07E9" w:rsidRDefault="00276412" w:rsidP="004425F2">
                  <w:pPr>
                    <w:pStyle w:val="NoSpacing"/>
                    <w:rPr>
                      <w:rFonts w:ascii="Helvetica" w:hAnsi="Helvetica" w:cs="Helvetica"/>
                      <w:color w:val="222222"/>
                    </w:rPr>
                  </w:pPr>
                  <w:r w:rsidRPr="00FA07E9">
                    <w:rPr>
                      <w:rFonts w:ascii="Helvetica" w:hAnsi="Helvetica" w:cs="Helvetica"/>
                      <w:color w:val="222222"/>
                    </w:rPr>
                    <w:t> </w:t>
                  </w:r>
                </w:p>
              </w:tc>
            </w:tr>
            <w:tr w:rsidR="00276412" w:rsidRPr="00FA07E9" w14:paraId="3A30E44D" w14:textId="77777777" w:rsidTr="004425F2">
              <w:trPr>
                <w:tblCellSpacing w:w="0" w:type="dxa"/>
              </w:trPr>
              <w:tc>
                <w:tcPr>
                  <w:tcW w:w="1797" w:type="dxa"/>
                  <w:noWrap/>
                  <w:hideMark/>
                </w:tcPr>
                <w:p w14:paraId="7C331E63" w14:textId="77777777" w:rsidR="00276412" w:rsidRPr="00FA07E9" w:rsidRDefault="00276412" w:rsidP="004425F2">
                  <w:pPr>
                    <w:pStyle w:val="NoSpacing"/>
                    <w:rPr>
                      <w:rFonts w:ascii="Helvetica" w:hAnsi="Helvetica" w:cs="Helvetica"/>
                      <w:b/>
                      <w:bCs/>
                      <w:color w:val="222222"/>
                    </w:rPr>
                  </w:pPr>
                  <w:r w:rsidRPr="00FA07E9">
                    <w:rPr>
                      <w:rFonts w:ascii="Helvetica" w:hAnsi="Helvetica" w:cs="Helvetica"/>
                      <w:b/>
                      <w:bCs/>
                      <w:color w:val="222222"/>
                    </w:rPr>
                    <w:t>Funding Instrument Type:</w:t>
                  </w:r>
                </w:p>
              </w:tc>
              <w:tc>
                <w:tcPr>
                  <w:tcW w:w="3251" w:type="dxa"/>
                  <w:vAlign w:val="center"/>
                  <w:hideMark/>
                </w:tcPr>
                <w:p w14:paraId="5021C289" w14:textId="77777777" w:rsidR="00276412" w:rsidRPr="00FA07E9" w:rsidRDefault="00276412" w:rsidP="004425F2">
                  <w:pPr>
                    <w:pStyle w:val="NoSpacing"/>
                    <w:rPr>
                      <w:rFonts w:ascii="Helvetica" w:hAnsi="Helvetica" w:cs="Helvetica"/>
                      <w:color w:val="222222"/>
                    </w:rPr>
                  </w:pPr>
                  <w:r w:rsidRPr="00FA07E9">
                    <w:rPr>
                      <w:rFonts w:ascii="Helvetica" w:hAnsi="Helvetica" w:cs="Helvetica"/>
                      <w:color w:val="222222"/>
                    </w:rPr>
                    <w:t>Grant</w:t>
                  </w:r>
                </w:p>
              </w:tc>
            </w:tr>
            <w:tr w:rsidR="00276412" w:rsidRPr="00FA07E9" w14:paraId="74DBBD2B" w14:textId="77777777" w:rsidTr="004425F2">
              <w:trPr>
                <w:tblCellSpacing w:w="0" w:type="dxa"/>
              </w:trPr>
              <w:tc>
                <w:tcPr>
                  <w:tcW w:w="1797" w:type="dxa"/>
                  <w:noWrap/>
                  <w:hideMark/>
                </w:tcPr>
                <w:p w14:paraId="00B33259" w14:textId="77777777" w:rsidR="00276412" w:rsidRPr="00FA07E9" w:rsidRDefault="00276412" w:rsidP="004425F2">
                  <w:pPr>
                    <w:pStyle w:val="NoSpacing"/>
                    <w:rPr>
                      <w:rFonts w:ascii="Helvetica" w:hAnsi="Helvetica" w:cs="Helvetica"/>
                      <w:b/>
                      <w:bCs/>
                      <w:color w:val="222222"/>
                    </w:rPr>
                  </w:pPr>
                  <w:r w:rsidRPr="00FA07E9">
                    <w:rPr>
                      <w:rFonts w:ascii="Helvetica" w:hAnsi="Helvetica" w:cs="Helvetica"/>
                      <w:b/>
                      <w:bCs/>
                      <w:color w:val="222222"/>
                    </w:rPr>
                    <w:t>Category of Funding Activity:</w:t>
                  </w:r>
                </w:p>
              </w:tc>
              <w:tc>
                <w:tcPr>
                  <w:tcW w:w="3251" w:type="dxa"/>
                  <w:vAlign w:val="center"/>
                  <w:hideMark/>
                </w:tcPr>
                <w:p w14:paraId="759F21AC" w14:textId="77777777" w:rsidR="00276412" w:rsidRPr="00FA07E9" w:rsidRDefault="00276412" w:rsidP="004425F2">
                  <w:pPr>
                    <w:pStyle w:val="NoSpacing"/>
                    <w:rPr>
                      <w:rFonts w:ascii="Helvetica" w:hAnsi="Helvetica" w:cs="Helvetica"/>
                      <w:color w:val="222222"/>
                    </w:rPr>
                  </w:pPr>
                  <w:r w:rsidRPr="00FA07E9">
                    <w:rPr>
                      <w:rFonts w:ascii="Helvetica" w:hAnsi="Helvetica" w:cs="Helvetica"/>
                      <w:color w:val="222222"/>
                    </w:rPr>
                    <w:t>Science and Technology and other Research and Development</w:t>
                  </w:r>
                </w:p>
              </w:tc>
            </w:tr>
            <w:tr w:rsidR="00276412" w:rsidRPr="00FA07E9" w14:paraId="10D8DF6F" w14:textId="77777777" w:rsidTr="004425F2">
              <w:trPr>
                <w:tblCellSpacing w:w="0" w:type="dxa"/>
              </w:trPr>
              <w:tc>
                <w:tcPr>
                  <w:tcW w:w="1797" w:type="dxa"/>
                  <w:noWrap/>
                  <w:hideMark/>
                </w:tcPr>
                <w:p w14:paraId="2CF4FF67" w14:textId="77777777" w:rsidR="00276412" w:rsidRPr="00FA07E9" w:rsidRDefault="00276412" w:rsidP="004425F2">
                  <w:pPr>
                    <w:pStyle w:val="NoSpacing"/>
                    <w:rPr>
                      <w:rFonts w:ascii="Helvetica" w:hAnsi="Helvetica" w:cs="Helvetica"/>
                      <w:b/>
                      <w:bCs/>
                      <w:color w:val="222222"/>
                    </w:rPr>
                  </w:pPr>
                  <w:r w:rsidRPr="00FA07E9">
                    <w:rPr>
                      <w:rFonts w:ascii="Helvetica" w:hAnsi="Helvetica" w:cs="Helvetica"/>
                      <w:b/>
                      <w:bCs/>
                      <w:color w:val="222222"/>
                    </w:rPr>
                    <w:t>Category Explanation:</w:t>
                  </w:r>
                </w:p>
              </w:tc>
              <w:tc>
                <w:tcPr>
                  <w:tcW w:w="3251" w:type="dxa"/>
                  <w:vAlign w:val="center"/>
                  <w:hideMark/>
                </w:tcPr>
                <w:p w14:paraId="4DF6D1BB" w14:textId="77777777" w:rsidR="00276412" w:rsidRPr="00FA07E9" w:rsidRDefault="00276412" w:rsidP="004425F2">
                  <w:pPr>
                    <w:pStyle w:val="NoSpacing"/>
                    <w:rPr>
                      <w:rFonts w:ascii="Helvetica" w:hAnsi="Helvetica" w:cs="Helvetica"/>
                      <w:color w:val="222222"/>
                    </w:rPr>
                  </w:pPr>
                  <w:r w:rsidRPr="00FA07E9">
                    <w:rPr>
                      <w:rFonts w:ascii="Helvetica" w:hAnsi="Helvetica" w:cs="Helvetica"/>
                      <w:color w:val="222222"/>
                    </w:rPr>
                    <w:t> </w:t>
                  </w:r>
                </w:p>
              </w:tc>
            </w:tr>
            <w:tr w:rsidR="00276412" w:rsidRPr="00FA07E9" w14:paraId="4ECFEE1B" w14:textId="77777777" w:rsidTr="004425F2">
              <w:trPr>
                <w:tblCellSpacing w:w="0" w:type="dxa"/>
              </w:trPr>
              <w:tc>
                <w:tcPr>
                  <w:tcW w:w="1797" w:type="dxa"/>
                  <w:noWrap/>
                  <w:hideMark/>
                </w:tcPr>
                <w:p w14:paraId="6B005966" w14:textId="77777777" w:rsidR="00276412" w:rsidRPr="00FA07E9" w:rsidRDefault="00276412" w:rsidP="004425F2">
                  <w:pPr>
                    <w:pStyle w:val="NoSpacing"/>
                    <w:rPr>
                      <w:rFonts w:ascii="Helvetica" w:hAnsi="Helvetica" w:cs="Helvetica"/>
                      <w:b/>
                      <w:bCs/>
                      <w:color w:val="222222"/>
                    </w:rPr>
                  </w:pPr>
                  <w:r w:rsidRPr="00FA07E9">
                    <w:rPr>
                      <w:rFonts w:ascii="Helvetica" w:hAnsi="Helvetica" w:cs="Helvetica"/>
                      <w:b/>
                      <w:bCs/>
                      <w:color w:val="222222"/>
                    </w:rPr>
                    <w:t>Expected Number of Awards:</w:t>
                  </w:r>
                </w:p>
              </w:tc>
              <w:tc>
                <w:tcPr>
                  <w:tcW w:w="3251" w:type="dxa"/>
                  <w:vAlign w:val="center"/>
                  <w:hideMark/>
                </w:tcPr>
                <w:p w14:paraId="0772811D" w14:textId="77777777" w:rsidR="00276412" w:rsidRPr="00FA07E9" w:rsidRDefault="00276412" w:rsidP="004425F2">
                  <w:pPr>
                    <w:pStyle w:val="NoSpacing"/>
                    <w:rPr>
                      <w:rFonts w:ascii="Helvetica" w:hAnsi="Helvetica" w:cs="Helvetica"/>
                      <w:color w:val="222222"/>
                    </w:rPr>
                  </w:pPr>
                  <w:r w:rsidRPr="00FA07E9">
                    <w:rPr>
                      <w:rFonts w:ascii="Helvetica" w:hAnsi="Helvetica" w:cs="Helvetica"/>
                      <w:color w:val="222222"/>
                    </w:rPr>
                    <w:t> </w:t>
                  </w:r>
                </w:p>
              </w:tc>
            </w:tr>
            <w:tr w:rsidR="00276412" w:rsidRPr="00FA07E9" w14:paraId="60056E72" w14:textId="77777777" w:rsidTr="004425F2">
              <w:trPr>
                <w:tblCellSpacing w:w="0" w:type="dxa"/>
              </w:trPr>
              <w:tc>
                <w:tcPr>
                  <w:tcW w:w="1797" w:type="dxa"/>
                  <w:noWrap/>
                  <w:hideMark/>
                </w:tcPr>
                <w:p w14:paraId="19EE60F8" w14:textId="77777777" w:rsidR="00276412" w:rsidRPr="00FA07E9" w:rsidRDefault="00276412" w:rsidP="004425F2">
                  <w:pPr>
                    <w:pStyle w:val="NoSpacing"/>
                    <w:rPr>
                      <w:rFonts w:ascii="Helvetica" w:hAnsi="Helvetica" w:cs="Helvetica"/>
                      <w:b/>
                      <w:bCs/>
                      <w:color w:val="222222"/>
                    </w:rPr>
                  </w:pPr>
                  <w:r w:rsidRPr="00FA07E9">
                    <w:rPr>
                      <w:rFonts w:ascii="Helvetica" w:hAnsi="Helvetica" w:cs="Helvetica"/>
                      <w:b/>
                      <w:bCs/>
                      <w:color w:val="222222"/>
                    </w:rPr>
                    <w:t>CFDA Number(s):</w:t>
                  </w:r>
                </w:p>
              </w:tc>
              <w:tc>
                <w:tcPr>
                  <w:tcW w:w="3251" w:type="dxa"/>
                  <w:vAlign w:val="center"/>
                  <w:hideMark/>
                </w:tcPr>
                <w:p w14:paraId="690AD7CB" w14:textId="77777777" w:rsidR="00276412" w:rsidRPr="00FA07E9" w:rsidRDefault="00276412" w:rsidP="004425F2">
                  <w:pPr>
                    <w:pStyle w:val="NoSpacing"/>
                    <w:rPr>
                      <w:rFonts w:ascii="Helvetica" w:hAnsi="Helvetica" w:cs="Helvetica"/>
                      <w:color w:val="222222"/>
                    </w:rPr>
                  </w:pPr>
                  <w:r w:rsidRPr="00FA07E9">
                    <w:rPr>
                      <w:rFonts w:ascii="Helvetica" w:hAnsi="Helvetica" w:cs="Helvetica"/>
                      <w:color w:val="222222"/>
                    </w:rPr>
                    <w:t>15.923 -- National Center for Preservation Technology and Training</w:t>
                  </w:r>
                </w:p>
              </w:tc>
            </w:tr>
            <w:tr w:rsidR="00276412" w:rsidRPr="00FA07E9" w14:paraId="6F85440A" w14:textId="77777777" w:rsidTr="004425F2">
              <w:trPr>
                <w:tblCellSpacing w:w="0" w:type="dxa"/>
              </w:trPr>
              <w:tc>
                <w:tcPr>
                  <w:tcW w:w="1797" w:type="dxa"/>
                  <w:noWrap/>
                  <w:hideMark/>
                </w:tcPr>
                <w:p w14:paraId="4B6AF43D" w14:textId="77777777" w:rsidR="00276412" w:rsidRPr="00FA07E9" w:rsidRDefault="00276412" w:rsidP="004425F2">
                  <w:pPr>
                    <w:pStyle w:val="NoSpacing"/>
                    <w:rPr>
                      <w:rFonts w:ascii="Helvetica" w:hAnsi="Helvetica" w:cs="Helvetica"/>
                      <w:b/>
                      <w:bCs/>
                      <w:color w:val="222222"/>
                    </w:rPr>
                  </w:pPr>
                  <w:r w:rsidRPr="00FA07E9">
                    <w:rPr>
                      <w:rFonts w:ascii="Helvetica" w:hAnsi="Helvetica" w:cs="Helvetica"/>
                      <w:b/>
                      <w:bCs/>
                      <w:color w:val="222222"/>
                    </w:rPr>
                    <w:t>Cost Sharing or Matching Requirement:</w:t>
                  </w:r>
                </w:p>
              </w:tc>
              <w:tc>
                <w:tcPr>
                  <w:tcW w:w="3251" w:type="dxa"/>
                  <w:vAlign w:val="center"/>
                  <w:hideMark/>
                </w:tcPr>
                <w:p w14:paraId="6128A66B" w14:textId="77777777" w:rsidR="00276412" w:rsidRPr="00FA07E9" w:rsidRDefault="00276412" w:rsidP="004425F2">
                  <w:pPr>
                    <w:pStyle w:val="NoSpacing"/>
                    <w:rPr>
                      <w:rFonts w:ascii="Helvetica" w:hAnsi="Helvetica" w:cs="Helvetica"/>
                      <w:color w:val="222222"/>
                    </w:rPr>
                  </w:pPr>
                  <w:r w:rsidRPr="00FA07E9">
                    <w:rPr>
                      <w:rFonts w:ascii="Helvetica" w:hAnsi="Helvetica" w:cs="Helvetica"/>
                      <w:color w:val="222222"/>
                    </w:rPr>
                    <w:t>No</w:t>
                  </w:r>
                </w:p>
              </w:tc>
            </w:tr>
          </w:tbl>
          <w:p w14:paraId="6690266C" w14:textId="77777777" w:rsidR="00276412" w:rsidRPr="00FA07E9" w:rsidRDefault="00276412" w:rsidP="004425F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2"/>
              <w:gridCol w:w="3283"/>
            </w:tblGrid>
            <w:tr w:rsidR="00276412" w:rsidRPr="00FA07E9" w14:paraId="72835A7B" w14:textId="77777777" w:rsidTr="004425F2">
              <w:trPr>
                <w:tblCellSpacing w:w="0" w:type="dxa"/>
              </w:trPr>
              <w:tc>
                <w:tcPr>
                  <w:tcW w:w="1962" w:type="dxa"/>
                  <w:noWrap/>
                  <w:hideMark/>
                </w:tcPr>
                <w:p w14:paraId="431EE190" w14:textId="77777777" w:rsidR="00276412" w:rsidRPr="00FA07E9" w:rsidRDefault="00276412" w:rsidP="004425F2">
                  <w:pPr>
                    <w:pStyle w:val="NoSpacing"/>
                    <w:rPr>
                      <w:rFonts w:ascii="Helvetica" w:hAnsi="Helvetica" w:cs="Helvetica"/>
                      <w:b/>
                      <w:bCs/>
                      <w:color w:val="222222"/>
                    </w:rPr>
                  </w:pPr>
                  <w:r w:rsidRPr="00FA07E9">
                    <w:rPr>
                      <w:rFonts w:ascii="Helvetica" w:hAnsi="Helvetica" w:cs="Helvetica"/>
                      <w:b/>
                      <w:bCs/>
                      <w:color w:val="222222"/>
                    </w:rPr>
                    <w:t>Version:</w:t>
                  </w:r>
                </w:p>
              </w:tc>
              <w:tc>
                <w:tcPr>
                  <w:tcW w:w="4392" w:type="dxa"/>
                  <w:vAlign w:val="center"/>
                  <w:hideMark/>
                </w:tcPr>
                <w:p w14:paraId="12C03379" w14:textId="77777777" w:rsidR="00276412" w:rsidRPr="00FA07E9" w:rsidRDefault="00276412" w:rsidP="004425F2">
                  <w:pPr>
                    <w:pStyle w:val="NoSpacing"/>
                    <w:rPr>
                      <w:rFonts w:ascii="Helvetica" w:hAnsi="Helvetica" w:cs="Helvetica"/>
                      <w:color w:val="222222"/>
                    </w:rPr>
                  </w:pPr>
                  <w:r w:rsidRPr="00FA07E9">
                    <w:rPr>
                      <w:rFonts w:ascii="Helvetica" w:hAnsi="Helvetica" w:cs="Helvetica"/>
                      <w:color w:val="222222"/>
                    </w:rPr>
                    <w:t>Synopsis 1</w:t>
                  </w:r>
                </w:p>
              </w:tc>
            </w:tr>
            <w:tr w:rsidR="00276412" w:rsidRPr="00FA07E9" w14:paraId="40B19C7F" w14:textId="77777777" w:rsidTr="004425F2">
              <w:trPr>
                <w:tblCellSpacing w:w="0" w:type="dxa"/>
              </w:trPr>
              <w:tc>
                <w:tcPr>
                  <w:tcW w:w="1962" w:type="dxa"/>
                  <w:noWrap/>
                  <w:hideMark/>
                </w:tcPr>
                <w:p w14:paraId="3433235C" w14:textId="77777777" w:rsidR="00276412" w:rsidRPr="00FA07E9" w:rsidRDefault="00276412" w:rsidP="004425F2">
                  <w:pPr>
                    <w:pStyle w:val="NoSpacing"/>
                    <w:rPr>
                      <w:rFonts w:ascii="Helvetica" w:hAnsi="Helvetica" w:cs="Helvetica"/>
                      <w:b/>
                      <w:bCs/>
                      <w:color w:val="222222"/>
                    </w:rPr>
                  </w:pPr>
                  <w:r w:rsidRPr="00FA07E9">
                    <w:rPr>
                      <w:rFonts w:ascii="Helvetica" w:hAnsi="Helvetica" w:cs="Helvetica"/>
                      <w:b/>
                      <w:bCs/>
                      <w:color w:val="222222"/>
                    </w:rPr>
                    <w:t>Posted Date:</w:t>
                  </w:r>
                </w:p>
              </w:tc>
              <w:tc>
                <w:tcPr>
                  <w:tcW w:w="4392" w:type="dxa"/>
                  <w:vAlign w:val="center"/>
                  <w:hideMark/>
                </w:tcPr>
                <w:p w14:paraId="28E051DF" w14:textId="77777777" w:rsidR="00276412" w:rsidRPr="00FA07E9" w:rsidRDefault="00276412" w:rsidP="004425F2">
                  <w:pPr>
                    <w:pStyle w:val="NoSpacing"/>
                    <w:rPr>
                      <w:rFonts w:ascii="Helvetica" w:hAnsi="Helvetica" w:cs="Helvetica"/>
                      <w:color w:val="222222"/>
                    </w:rPr>
                  </w:pPr>
                  <w:r w:rsidRPr="00FA07E9">
                    <w:rPr>
                      <w:rFonts w:ascii="Helvetica" w:hAnsi="Helvetica" w:cs="Helvetica"/>
                      <w:color w:val="222222"/>
                    </w:rPr>
                    <w:t>Jan 13, 2021</w:t>
                  </w:r>
                </w:p>
              </w:tc>
            </w:tr>
            <w:tr w:rsidR="00276412" w:rsidRPr="00FA07E9" w14:paraId="0F50BB13" w14:textId="77777777" w:rsidTr="004425F2">
              <w:trPr>
                <w:tblCellSpacing w:w="0" w:type="dxa"/>
              </w:trPr>
              <w:tc>
                <w:tcPr>
                  <w:tcW w:w="1962" w:type="dxa"/>
                  <w:noWrap/>
                  <w:hideMark/>
                </w:tcPr>
                <w:p w14:paraId="78CD8EB9" w14:textId="77777777" w:rsidR="00276412" w:rsidRPr="00FA07E9" w:rsidRDefault="00276412" w:rsidP="004425F2">
                  <w:pPr>
                    <w:pStyle w:val="NoSpacing"/>
                    <w:rPr>
                      <w:rFonts w:ascii="Helvetica" w:hAnsi="Helvetica" w:cs="Helvetica"/>
                      <w:b/>
                      <w:bCs/>
                      <w:color w:val="222222"/>
                    </w:rPr>
                  </w:pPr>
                  <w:r w:rsidRPr="00FA07E9">
                    <w:rPr>
                      <w:rFonts w:ascii="Helvetica" w:hAnsi="Helvetica" w:cs="Helvetica"/>
                      <w:b/>
                      <w:bCs/>
                      <w:color w:val="222222"/>
                    </w:rPr>
                    <w:t>Last Updated Date:</w:t>
                  </w:r>
                </w:p>
              </w:tc>
              <w:tc>
                <w:tcPr>
                  <w:tcW w:w="4392" w:type="dxa"/>
                  <w:vAlign w:val="center"/>
                  <w:hideMark/>
                </w:tcPr>
                <w:p w14:paraId="00E94034" w14:textId="77777777" w:rsidR="00276412" w:rsidRPr="00FA07E9" w:rsidRDefault="00276412" w:rsidP="004425F2">
                  <w:pPr>
                    <w:pStyle w:val="NoSpacing"/>
                    <w:rPr>
                      <w:rFonts w:ascii="Helvetica" w:hAnsi="Helvetica" w:cs="Helvetica"/>
                      <w:color w:val="222222"/>
                    </w:rPr>
                  </w:pPr>
                  <w:r w:rsidRPr="00FA07E9">
                    <w:rPr>
                      <w:rFonts w:ascii="Helvetica" w:hAnsi="Helvetica" w:cs="Helvetica"/>
                      <w:color w:val="222222"/>
                    </w:rPr>
                    <w:t>Jan 13, 2021</w:t>
                  </w:r>
                </w:p>
              </w:tc>
            </w:tr>
            <w:tr w:rsidR="00276412" w:rsidRPr="00FA07E9" w14:paraId="778FD6A9" w14:textId="77777777" w:rsidTr="004425F2">
              <w:trPr>
                <w:tblCellSpacing w:w="0" w:type="dxa"/>
              </w:trPr>
              <w:tc>
                <w:tcPr>
                  <w:tcW w:w="1962" w:type="dxa"/>
                  <w:noWrap/>
                  <w:hideMark/>
                </w:tcPr>
                <w:p w14:paraId="27257383" w14:textId="77777777" w:rsidR="00276412" w:rsidRPr="00FA07E9" w:rsidRDefault="00276412" w:rsidP="004425F2">
                  <w:pPr>
                    <w:pStyle w:val="NoSpacing"/>
                    <w:rPr>
                      <w:rFonts w:ascii="Helvetica" w:hAnsi="Helvetica" w:cs="Helvetica"/>
                      <w:b/>
                      <w:bCs/>
                      <w:color w:val="222222"/>
                    </w:rPr>
                  </w:pPr>
                  <w:r w:rsidRPr="00FA07E9">
                    <w:rPr>
                      <w:rFonts w:ascii="Helvetica" w:hAnsi="Helvetica" w:cs="Helvetica"/>
                      <w:b/>
                      <w:bCs/>
                      <w:color w:val="222222"/>
                    </w:rPr>
                    <w:t>Original Closing Date for Applications:</w:t>
                  </w:r>
                </w:p>
              </w:tc>
              <w:tc>
                <w:tcPr>
                  <w:tcW w:w="4392" w:type="dxa"/>
                  <w:vAlign w:val="center"/>
                  <w:hideMark/>
                </w:tcPr>
                <w:p w14:paraId="62CD42FD" w14:textId="77777777" w:rsidR="00276412" w:rsidRPr="00FA07E9" w:rsidRDefault="00276412" w:rsidP="004425F2">
                  <w:pPr>
                    <w:pStyle w:val="NoSpacing"/>
                    <w:rPr>
                      <w:rFonts w:ascii="Helvetica" w:hAnsi="Helvetica" w:cs="Helvetica"/>
                      <w:color w:val="222222"/>
                    </w:rPr>
                  </w:pPr>
                  <w:r w:rsidRPr="00FA07E9">
                    <w:rPr>
                      <w:rFonts w:ascii="Helvetica" w:hAnsi="Helvetica" w:cs="Helvetica"/>
                      <w:color w:val="222222"/>
                    </w:rPr>
                    <w:t>Mar 15, 2021  Electronically submitted applications must be submitted no later than 05:00 PM, MT, on the listed application due date.</w:t>
                  </w:r>
                </w:p>
              </w:tc>
            </w:tr>
            <w:tr w:rsidR="00276412" w:rsidRPr="00FA07E9" w14:paraId="2EF4E6D3" w14:textId="77777777" w:rsidTr="004425F2">
              <w:trPr>
                <w:tblCellSpacing w:w="0" w:type="dxa"/>
              </w:trPr>
              <w:tc>
                <w:tcPr>
                  <w:tcW w:w="1962" w:type="dxa"/>
                  <w:noWrap/>
                  <w:hideMark/>
                </w:tcPr>
                <w:p w14:paraId="642B0562" w14:textId="77777777" w:rsidR="00276412" w:rsidRPr="00FA07E9" w:rsidRDefault="00276412" w:rsidP="004425F2">
                  <w:pPr>
                    <w:pStyle w:val="NoSpacing"/>
                    <w:rPr>
                      <w:rFonts w:ascii="Helvetica" w:hAnsi="Helvetica" w:cs="Helvetica"/>
                      <w:b/>
                      <w:bCs/>
                      <w:color w:val="222222"/>
                    </w:rPr>
                  </w:pPr>
                  <w:r w:rsidRPr="00FA07E9">
                    <w:rPr>
                      <w:rFonts w:ascii="Helvetica" w:hAnsi="Helvetica" w:cs="Helvetica"/>
                      <w:b/>
                      <w:bCs/>
                      <w:color w:val="222222"/>
                    </w:rPr>
                    <w:t>Current Closing Date for Applications:</w:t>
                  </w:r>
                </w:p>
              </w:tc>
              <w:tc>
                <w:tcPr>
                  <w:tcW w:w="4392" w:type="dxa"/>
                  <w:vAlign w:val="center"/>
                  <w:hideMark/>
                </w:tcPr>
                <w:p w14:paraId="617A6155" w14:textId="77777777" w:rsidR="00276412" w:rsidRPr="00FA07E9" w:rsidRDefault="00276412" w:rsidP="004425F2">
                  <w:pPr>
                    <w:pStyle w:val="NoSpacing"/>
                    <w:rPr>
                      <w:rFonts w:ascii="Helvetica" w:hAnsi="Helvetica" w:cs="Helvetica"/>
                      <w:color w:val="222222"/>
                    </w:rPr>
                  </w:pPr>
                  <w:r w:rsidRPr="00FA07E9">
                    <w:rPr>
                      <w:rFonts w:ascii="Helvetica" w:hAnsi="Helvetica" w:cs="Helvetica"/>
                      <w:color w:val="222222"/>
                    </w:rPr>
                    <w:t>Mar 15, 2021  Electronically submitted applications must be submitted no later than 05:00 PM, MT, on the listed application due date.</w:t>
                  </w:r>
                </w:p>
              </w:tc>
            </w:tr>
            <w:tr w:rsidR="00276412" w:rsidRPr="00FA07E9" w14:paraId="700901E6" w14:textId="77777777" w:rsidTr="004425F2">
              <w:trPr>
                <w:tblCellSpacing w:w="0" w:type="dxa"/>
              </w:trPr>
              <w:tc>
                <w:tcPr>
                  <w:tcW w:w="1962" w:type="dxa"/>
                  <w:noWrap/>
                  <w:hideMark/>
                </w:tcPr>
                <w:p w14:paraId="04480A8B" w14:textId="77777777" w:rsidR="00276412" w:rsidRPr="00FA07E9" w:rsidRDefault="00276412" w:rsidP="004425F2">
                  <w:pPr>
                    <w:pStyle w:val="NoSpacing"/>
                    <w:rPr>
                      <w:rFonts w:ascii="Helvetica" w:hAnsi="Helvetica" w:cs="Helvetica"/>
                      <w:b/>
                      <w:bCs/>
                      <w:color w:val="222222"/>
                    </w:rPr>
                  </w:pPr>
                  <w:r w:rsidRPr="00FA07E9">
                    <w:rPr>
                      <w:rFonts w:ascii="Helvetica" w:hAnsi="Helvetica" w:cs="Helvetica"/>
                      <w:b/>
                      <w:bCs/>
                      <w:color w:val="222222"/>
                    </w:rPr>
                    <w:t>Archive Date:</w:t>
                  </w:r>
                </w:p>
              </w:tc>
              <w:tc>
                <w:tcPr>
                  <w:tcW w:w="4392" w:type="dxa"/>
                  <w:vAlign w:val="center"/>
                  <w:hideMark/>
                </w:tcPr>
                <w:p w14:paraId="5AC91A76" w14:textId="77777777" w:rsidR="00276412" w:rsidRPr="00FA07E9" w:rsidRDefault="00276412" w:rsidP="004425F2">
                  <w:pPr>
                    <w:pStyle w:val="NoSpacing"/>
                    <w:rPr>
                      <w:rFonts w:ascii="Helvetica" w:hAnsi="Helvetica" w:cs="Helvetica"/>
                      <w:color w:val="222222"/>
                    </w:rPr>
                  </w:pPr>
                  <w:r w:rsidRPr="00FA07E9">
                    <w:rPr>
                      <w:rFonts w:ascii="Helvetica" w:hAnsi="Helvetica" w:cs="Helvetica"/>
                      <w:color w:val="222222"/>
                    </w:rPr>
                    <w:t>Apr 01, 2021</w:t>
                  </w:r>
                </w:p>
              </w:tc>
            </w:tr>
            <w:tr w:rsidR="00276412" w:rsidRPr="00FA07E9" w14:paraId="660A5C57" w14:textId="77777777" w:rsidTr="004425F2">
              <w:trPr>
                <w:tblCellSpacing w:w="0" w:type="dxa"/>
              </w:trPr>
              <w:tc>
                <w:tcPr>
                  <w:tcW w:w="1962" w:type="dxa"/>
                  <w:noWrap/>
                  <w:hideMark/>
                </w:tcPr>
                <w:p w14:paraId="249AB703" w14:textId="77777777" w:rsidR="00276412" w:rsidRPr="00FA07E9" w:rsidRDefault="00276412" w:rsidP="004425F2">
                  <w:pPr>
                    <w:pStyle w:val="NoSpacing"/>
                    <w:rPr>
                      <w:rFonts w:ascii="Helvetica" w:hAnsi="Helvetica" w:cs="Helvetica"/>
                      <w:b/>
                      <w:bCs/>
                      <w:color w:val="222222"/>
                    </w:rPr>
                  </w:pPr>
                  <w:r w:rsidRPr="00FA07E9">
                    <w:rPr>
                      <w:rFonts w:ascii="Helvetica" w:hAnsi="Helvetica" w:cs="Helvetica"/>
                      <w:b/>
                      <w:bCs/>
                      <w:color w:val="222222"/>
                    </w:rPr>
                    <w:t>Estimated Total Program Funding:</w:t>
                  </w:r>
                </w:p>
              </w:tc>
              <w:tc>
                <w:tcPr>
                  <w:tcW w:w="4392" w:type="dxa"/>
                  <w:vAlign w:val="center"/>
                  <w:hideMark/>
                </w:tcPr>
                <w:p w14:paraId="5E6BBBA4" w14:textId="77777777" w:rsidR="00276412" w:rsidRPr="00FA07E9" w:rsidRDefault="00276412" w:rsidP="004425F2">
                  <w:pPr>
                    <w:pStyle w:val="NoSpacing"/>
                    <w:rPr>
                      <w:rFonts w:ascii="Helvetica" w:hAnsi="Helvetica" w:cs="Helvetica"/>
                      <w:color w:val="222222"/>
                    </w:rPr>
                  </w:pPr>
                  <w:r w:rsidRPr="00FA07E9">
                    <w:rPr>
                      <w:rFonts w:ascii="Helvetica" w:hAnsi="Helvetica" w:cs="Helvetica"/>
                      <w:color w:val="222222"/>
                    </w:rPr>
                    <w:t>$200,000</w:t>
                  </w:r>
                </w:p>
              </w:tc>
            </w:tr>
            <w:tr w:rsidR="00276412" w:rsidRPr="00FA07E9" w14:paraId="1979517D" w14:textId="77777777" w:rsidTr="004425F2">
              <w:trPr>
                <w:tblCellSpacing w:w="0" w:type="dxa"/>
              </w:trPr>
              <w:tc>
                <w:tcPr>
                  <w:tcW w:w="1962" w:type="dxa"/>
                  <w:noWrap/>
                  <w:hideMark/>
                </w:tcPr>
                <w:p w14:paraId="368566AC" w14:textId="77777777" w:rsidR="00276412" w:rsidRPr="00FA07E9" w:rsidRDefault="00276412" w:rsidP="004425F2">
                  <w:pPr>
                    <w:pStyle w:val="NoSpacing"/>
                    <w:rPr>
                      <w:rFonts w:ascii="Helvetica" w:hAnsi="Helvetica" w:cs="Helvetica"/>
                      <w:b/>
                      <w:bCs/>
                      <w:color w:val="222222"/>
                    </w:rPr>
                  </w:pPr>
                  <w:r w:rsidRPr="00FA07E9">
                    <w:rPr>
                      <w:rFonts w:ascii="Helvetica" w:hAnsi="Helvetica" w:cs="Helvetica"/>
                      <w:b/>
                      <w:bCs/>
                      <w:color w:val="222222"/>
                    </w:rPr>
                    <w:t>Award Ceiling:</w:t>
                  </w:r>
                </w:p>
              </w:tc>
              <w:tc>
                <w:tcPr>
                  <w:tcW w:w="4392" w:type="dxa"/>
                  <w:vAlign w:val="center"/>
                  <w:hideMark/>
                </w:tcPr>
                <w:p w14:paraId="36C0B1FF" w14:textId="77777777" w:rsidR="00276412" w:rsidRPr="00FA07E9" w:rsidRDefault="00276412" w:rsidP="004425F2">
                  <w:pPr>
                    <w:pStyle w:val="NoSpacing"/>
                    <w:rPr>
                      <w:rFonts w:ascii="Helvetica" w:hAnsi="Helvetica" w:cs="Helvetica"/>
                      <w:color w:val="222222"/>
                    </w:rPr>
                  </w:pPr>
                  <w:r w:rsidRPr="00FA07E9">
                    <w:rPr>
                      <w:rFonts w:ascii="Helvetica" w:hAnsi="Helvetica" w:cs="Helvetica"/>
                      <w:color w:val="222222"/>
                    </w:rPr>
                    <w:t>$20,000</w:t>
                  </w:r>
                </w:p>
              </w:tc>
            </w:tr>
            <w:tr w:rsidR="00276412" w:rsidRPr="00FA07E9" w14:paraId="5A6F3E8A" w14:textId="77777777" w:rsidTr="004425F2">
              <w:trPr>
                <w:tblCellSpacing w:w="0" w:type="dxa"/>
              </w:trPr>
              <w:tc>
                <w:tcPr>
                  <w:tcW w:w="1962" w:type="dxa"/>
                  <w:noWrap/>
                  <w:hideMark/>
                </w:tcPr>
                <w:p w14:paraId="5E37F7AF" w14:textId="77777777" w:rsidR="00276412" w:rsidRPr="00FA07E9" w:rsidRDefault="00276412" w:rsidP="004425F2">
                  <w:pPr>
                    <w:pStyle w:val="NoSpacing"/>
                    <w:rPr>
                      <w:rFonts w:ascii="Helvetica" w:hAnsi="Helvetica" w:cs="Helvetica"/>
                      <w:b/>
                      <w:bCs/>
                      <w:color w:val="222222"/>
                    </w:rPr>
                  </w:pPr>
                  <w:r w:rsidRPr="00FA07E9">
                    <w:rPr>
                      <w:rFonts w:ascii="Helvetica" w:hAnsi="Helvetica" w:cs="Helvetica"/>
                      <w:b/>
                      <w:bCs/>
                      <w:color w:val="222222"/>
                    </w:rPr>
                    <w:t>Award Floor:</w:t>
                  </w:r>
                </w:p>
              </w:tc>
              <w:tc>
                <w:tcPr>
                  <w:tcW w:w="4392" w:type="dxa"/>
                  <w:vAlign w:val="center"/>
                  <w:hideMark/>
                </w:tcPr>
                <w:p w14:paraId="2425D529" w14:textId="77777777" w:rsidR="00276412" w:rsidRPr="00FA07E9" w:rsidRDefault="00276412" w:rsidP="004425F2">
                  <w:pPr>
                    <w:pStyle w:val="NoSpacing"/>
                    <w:rPr>
                      <w:rFonts w:ascii="Helvetica" w:hAnsi="Helvetica" w:cs="Helvetica"/>
                      <w:color w:val="222222"/>
                    </w:rPr>
                  </w:pPr>
                  <w:r w:rsidRPr="00FA07E9">
                    <w:rPr>
                      <w:rFonts w:ascii="Helvetica" w:hAnsi="Helvetica" w:cs="Helvetica"/>
                      <w:color w:val="222222"/>
                    </w:rPr>
                    <w:t>$5,000</w:t>
                  </w:r>
                </w:p>
              </w:tc>
            </w:tr>
          </w:tbl>
          <w:p w14:paraId="78BF1A42" w14:textId="77777777" w:rsidR="00276412" w:rsidRPr="00FA07E9" w:rsidRDefault="00276412" w:rsidP="004425F2">
            <w:pPr>
              <w:pStyle w:val="NoSpacing"/>
              <w:rPr>
                <w:rFonts w:ascii="Helvetica" w:hAnsi="Helvetica" w:cs="Helvetica"/>
                <w:color w:val="222222"/>
              </w:rPr>
            </w:pPr>
          </w:p>
        </w:tc>
      </w:tr>
    </w:tbl>
    <w:p w14:paraId="200A3099" w14:textId="77777777" w:rsidR="00276412" w:rsidRPr="00FA07E9" w:rsidRDefault="00276412" w:rsidP="0027641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76412" w:rsidRPr="00FA07E9" w14:paraId="14D83D97" w14:textId="77777777" w:rsidTr="004425F2">
        <w:trPr>
          <w:tblCellSpacing w:w="0" w:type="dxa"/>
        </w:trPr>
        <w:tc>
          <w:tcPr>
            <w:tcW w:w="0" w:type="auto"/>
            <w:noWrap/>
            <w:hideMark/>
          </w:tcPr>
          <w:p w14:paraId="41F72A75" w14:textId="77777777" w:rsidR="00276412" w:rsidRPr="00FA07E9" w:rsidRDefault="00276412" w:rsidP="004425F2">
            <w:pPr>
              <w:pStyle w:val="NoSpacing"/>
              <w:rPr>
                <w:rFonts w:ascii="Helvetica" w:hAnsi="Helvetica" w:cs="Helvetica"/>
                <w:b/>
                <w:bCs/>
                <w:color w:val="222222"/>
              </w:rPr>
            </w:pPr>
            <w:r w:rsidRPr="00FA07E9">
              <w:rPr>
                <w:rFonts w:ascii="Helvetica" w:hAnsi="Helvetica" w:cs="Helvetica"/>
                <w:b/>
                <w:bCs/>
                <w:color w:val="222222"/>
              </w:rPr>
              <w:t>Eligible Applicants:</w:t>
            </w:r>
          </w:p>
        </w:tc>
        <w:tc>
          <w:tcPr>
            <w:tcW w:w="5000" w:type="pct"/>
            <w:vAlign w:val="center"/>
            <w:hideMark/>
          </w:tcPr>
          <w:p w14:paraId="4224B248" w14:textId="77777777" w:rsidR="00276412" w:rsidRPr="00FA07E9" w:rsidRDefault="00276412" w:rsidP="004425F2">
            <w:pPr>
              <w:pStyle w:val="NoSpacing"/>
              <w:rPr>
                <w:rFonts w:ascii="Helvetica" w:hAnsi="Helvetica" w:cs="Helvetica"/>
                <w:color w:val="222222"/>
              </w:rPr>
            </w:pPr>
            <w:r w:rsidRPr="00FA07E9">
              <w:rPr>
                <w:rFonts w:ascii="Helvetica" w:hAnsi="Helvetica" w:cs="Helvetica"/>
                <w:color w:val="222222"/>
              </w:rPr>
              <w:t>Others (see text field entitled "Additional Information on Eligibility" for clarification)</w:t>
            </w:r>
            <w:r w:rsidRPr="00FA07E9">
              <w:rPr>
                <w:rFonts w:ascii="Helvetica" w:hAnsi="Helvetica" w:cs="Helvetica"/>
                <w:color w:val="222222"/>
              </w:rPr>
              <w:br/>
              <w:t>Nonprofits that do not have a 501(c)(3) status with the IRS, other than institutions of higher education</w:t>
            </w:r>
            <w:r w:rsidRPr="00FA07E9">
              <w:rPr>
                <w:rFonts w:ascii="Helvetica" w:hAnsi="Helvetica" w:cs="Helvetica"/>
                <w:color w:val="222222"/>
              </w:rPr>
              <w:br/>
              <w:t>Public and State controlled institutions of higher education</w:t>
            </w:r>
            <w:r w:rsidRPr="00FA07E9">
              <w:rPr>
                <w:rFonts w:ascii="Helvetica" w:hAnsi="Helvetica" w:cs="Helvetica"/>
                <w:color w:val="222222"/>
              </w:rPr>
              <w:br/>
              <w:t>Nonprofits having a 501(c)(3) status with the IRS, other than institutions of higher education</w:t>
            </w:r>
            <w:r w:rsidRPr="00FA07E9">
              <w:rPr>
                <w:rFonts w:ascii="Helvetica" w:hAnsi="Helvetica" w:cs="Helvetica"/>
                <w:color w:val="222222"/>
              </w:rPr>
              <w:br/>
              <w:t>Private institutions of higher education</w:t>
            </w:r>
          </w:p>
        </w:tc>
      </w:tr>
      <w:tr w:rsidR="00276412" w:rsidRPr="00FA07E9" w14:paraId="263A5D2D" w14:textId="77777777" w:rsidTr="004425F2">
        <w:trPr>
          <w:tblCellSpacing w:w="0" w:type="dxa"/>
        </w:trPr>
        <w:tc>
          <w:tcPr>
            <w:tcW w:w="0" w:type="auto"/>
            <w:noWrap/>
            <w:hideMark/>
          </w:tcPr>
          <w:p w14:paraId="46BF7DA1" w14:textId="77777777" w:rsidR="00276412" w:rsidRPr="00FA07E9" w:rsidRDefault="00276412" w:rsidP="004425F2">
            <w:pPr>
              <w:pStyle w:val="NoSpacing"/>
              <w:rPr>
                <w:rFonts w:ascii="Helvetica" w:hAnsi="Helvetica" w:cs="Helvetica"/>
                <w:b/>
                <w:bCs/>
                <w:color w:val="222222"/>
              </w:rPr>
            </w:pPr>
            <w:r w:rsidRPr="00FA07E9">
              <w:rPr>
                <w:rFonts w:ascii="Helvetica" w:hAnsi="Helvetica" w:cs="Helvetica"/>
                <w:b/>
                <w:bCs/>
                <w:color w:val="222222"/>
              </w:rPr>
              <w:t>Additional Information on Eligibility:</w:t>
            </w:r>
          </w:p>
        </w:tc>
        <w:tc>
          <w:tcPr>
            <w:tcW w:w="5000" w:type="pct"/>
            <w:vAlign w:val="center"/>
            <w:hideMark/>
          </w:tcPr>
          <w:p w14:paraId="3B437709" w14:textId="77777777" w:rsidR="00276412" w:rsidRPr="00FA07E9" w:rsidRDefault="00276412" w:rsidP="004425F2">
            <w:pPr>
              <w:pStyle w:val="NoSpacing"/>
              <w:rPr>
                <w:rFonts w:ascii="Helvetica" w:hAnsi="Helvetica" w:cs="Helvetica"/>
                <w:color w:val="222222"/>
              </w:rPr>
            </w:pPr>
            <w:r w:rsidRPr="00FA07E9">
              <w:rPr>
                <w:rFonts w:ascii="Helvetica" w:hAnsi="Helvetica" w:cs="Helvetica"/>
                <w:color w:val="222222"/>
              </w:rPr>
              <w:t>In accordance with 54 U.S.C.305304(c). Preservation grants, eligible applicants may include&amp;#8212; (1) Federal and non-Federal laboratories; (2) accredited museums; (3) universities; (4) nonprofit organizations; (5) System units and offices and Cooperative Park Study Units of the System; (6) State Historic Preservation Offices; (7) tribal preservation offices; and (8) Native Hawaiian organizations.</w:t>
            </w:r>
          </w:p>
        </w:tc>
      </w:tr>
    </w:tbl>
    <w:p w14:paraId="28155713" w14:textId="77777777" w:rsidR="00276412" w:rsidRPr="00FA07E9" w:rsidRDefault="00276412" w:rsidP="0027641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76412" w:rsidRPr="00FA07E9" w14:paraId="6FD75629" w14:textId="77777777" w:rsidTr="004425F2">
        <w:trPr>
          <w:tblCellSpacing w:w="0" w:type="dxa"/>
        </w:trPr>
        <w:tc>
          <w:tcPr>
            <w:tcW w:w="0" w:type="auto"/>
            <w:noWrap/>
            <w:hideMark/>
          </w:tcPr>
          <w:p w14:paraId="55BA3191" w14:textId="77777777" w:rsidR="00276412" w:rsidRPr="00FA07E9" w:rsidRDefault="00276412" w:rsidP="004425F2">
            <w:pPr>
              <w:pStyle w:val="NoSpacing"/>
              <w:rPr>
                <w:rFonts w:ascii="Helvetica" w:hAnsi="Helvetica" w:cs="Helvetica"/>
                <w:b/>
                <w:bCs/>
                <w:color w:val="222222"/>
              </w:rPr>
            </w:pPr>
            <w:r w:rsidRPr="00FA07E9">
              <w:rPr>
                <w:rFonts w:ascii="Helvetica" w:hAnsi="Helvetica" w:cs="Helvetica"/>
                <w:b/>
                <w:bCs/>
                <w:color w:val="222222"/>
              </w:rPr>
              <w:t>Agency Name:</w:t>
            </w:r>
          </w:p>
        </w:tc>
        <w:tc>
          <w:tcPr>
            <w:tcW w:w="5000" w:type="pct"/>
            <w:vAlign w:val="center"/>
            <w:hideMark/>
          </w:tcPr>
          <w:p w14:paraId="630C7452" w14:textId="77777777" w:rsidR="00276412" w:rsidRPr="00FA07E9" w:rsidRDefault="00276412" w:rsidP="004425F2">
            <w:pPr>
              <w:pStyle w:val="NoSpacing"/>
              <w:rPr>
                <w:rFonts w:ascii="Helvetica" w:hAnsi="Helvetica" w:cs="Helvetica"/>
                <w:color w:val="222222"/>
              </w:rPr>
            </w:pPr>
            <w:r w:rsidRPr="00FA07E9">
              <w:rPr>
                <w:rFonts w:ascii="Helvetica" w:hAnsi="Helvetica" w:cs="Helvetica"/>
                <w:color w:val="222222"/>
              </w:rPr>
              <w:t>National Park Service</w:t>
            </w:r>
          </w:p>
        </w:tc>
      </w:tr>
      <w:tr w:rsidR="00276412" w:rsidRPr="00FA07E9" w14:paraId="4ADF3115" w14:textId="77777777" w:rsidTr="004425F2">
        <w:trPr>
          <w:tblCellSpacing w:w="0" w:type="dxa"/>
        </w:trPr>
        <w:tc>
          <w:tcPr>
            <w:tcW w:w="0" w:type="auto"/>
            <w:noWrap/>
            <w:hideMark/>
          </w:tcPr>
          <w:p w14:paraId="33116412" w14:textId="77777777" w:rsidR="00276412" w:rsidRPr="00FA07E9" w:rsidRDefault="00276412" w:rsidP="004425F2">
            <w:pPr>
              <w:pStyle w:val="NoSpacing"/>
              <w:rPr>
                <w:rFonts w:ascii="Helvetica" w:hAnsi="Helvetica" w:cs="Helvetica"/>
                <w:b/>
                <w:bCs/>
                <w:color w:val="222222"/>
              </w:rPr>
            </w:pPr>
            <w:r w:rsidRPr="00FA07E9">
              <w:rPr>
                <w:rFonts w:ascii="Helvetica" w:hAnsi="Helvetica" w:cs="Helvetica"/>
                <w:b/>
                <w:bCs/>
                <w:color w:val="222222"/>
              </w:rPr>
              <w:t>Description:</w:t>
            </w:r>
          </w:p>
        </w:tc>
        <w:tc>
          <w:tcPr>
            <w:tcW w:w="5000" w:type="pct"/>
            <w:vAlign w:val="center"/>
            <w:hideMark/>
          </w:tcPr>
          <w:p w14:paraId="3D38E613" w14:textId="77777777" w:rsidR="00276412" w:rsidRPr="00FA07E9" w:rsidRDefault="00276412" w:rsidP="004425F2">
            <w:pPr>
              <w:pStyle w:val="NoSpacing"/>
              <w:rPr>
                <w:rFonts w:ascii="Helvetica" w:hAnsi="Helvetica" w:cs="Helvetica"/>
                <w:color w:val="222222"/>
              </w:rPr>
            </w:pPr>
            <w:r w:rsidRPr="00FA07E9">
              <w:rPr>
                <w:rFonts w:ascii="Helvetica" w:hAnsi="Helvetica" w:cs="Helvetica"/>
                <w:color w:val="222222"/>
              </w:rPr>
              <w:t>2021 Preservation Technology and Training Grants (PTT Grants) are intended to create better tools, better materials, and better approaches to conserving buildings, landscapes, sites, and collections. The PTT Grants are administered by the National Center for Preservation Technology and Training (NCPTT), the National Park Service’s innovation center for the preservation community. The competitive grants program will provide funding to federal agencies, states, tribes, local governments, and non-profit organizations. PTT Grants will support the following activities: Innovative research that develops new technologies or adapts existing technologies to preserve cultural resources (typically $20,000) Specialized workshops or symposia that identify and address national preservation needs (typically $15,000 to $20,000) How-to videos, mobile applications, podcasts, best practices publications, or webinars that disseminate practical preservation methods or provide better tools for preservation practice (typically $5,000 to $15,000) The maximum grant award is $20,000. The actual grant award amount is dependent on the scope of the proposed activity. NCPTT does not fund "bricks and mortar" grants. See full announcement attachment for full application information.</w:t>
            </w:r>
          </w:p>
        </w:tc>
      </w:tr>
      <w:tr w:rsidR="00276412" w:rsidRPr="00FA07E9" w14:paraId="4A6A74EF" w14:textId="77777777" w:rsidTr="004425F2">
        <w:trPr>
          <w:tblCellSpacing w:w="0" w:type="dxa"/>
        </w:trPr>
        <w:tc>
          <w:tcPr>
            <w:tcW w:w="0" w:type="auto"/>
            <w:noWrap/>
            <w:hideMark/>
          </w:tcPr>
          <w:p w14:paraId="6F6AC5B9" w14:textId="77777777" w:rsidR="00276412" w:rsidRPr="00FA07E9" w:rsidRDefault="00276412" w:rsidP="004425F2">
            <w:pPr>
              <w:pStyle w:val="NoSpacing"/>
              <w:rPr>
                <w:rFonts w:ascii="Helvetica" w:hAnsi="Helvetica" w:cs="Helvetica"/>
                <w:b/>
                <w:bCs/>
                <w:color w:val="222222"/>
              </w:rPr>
            </w:pPr>
            <w:r w:rsidRPr="00FA07E9">
              <w:rPr>
                <w:rFonts w:ascii="Helvetica" w:hAnsi="Helvetica" w:cs="Helvetica"/>
                <w:b/>
                <w:bCs/>
                <w:color w:val="222222"/>
              </w:rPr>
              <w:t>Link to Additional Information:</w:t>
            </w:r>
          </w:p>
        </w:tc>
        <w:tc>
          <w:tcPr>
            <w:tcW w:w="5000" w:type="pct"/>
            <w:vAlign w:val="center"/>
            <w:hideMark/>
          </w:tcPr>
          <w:p w14:paraId="6E3034E7" w14:textId="77777777" w:rsidR="00276412" w:rsidRPr="00FA07E9" w:rsidRDefault="00BF171A" w:rsidP="004425F2">
            <w:pPr>
              <w:pStyle w:val="NoSpacing"/>
              <w:rPr>
                <w:rFonts w:ascii="Helvetica" w:hAnsi="Helvetica" w:cs="Helvetica"/>
                <w:color w:val="222222"/>
              </w:rPr>
            </w:pPr>
            <w:hyperlink r:id="rId427" w:anchor="relatedDocumentsTab" w:tooltip="See Related Documents" w:history="1">
              <w:r w:rsidR="00276412" w:rsidRPr="00FA07E9">
                <w:rPr>
                  <w:rStyle w:val="Hyperlink"/>
                  <w:rFonts w:ascii="Helvetica" w:hAnsi="Helvetica" w:cs="Helvetica"/>
                </w:rPr>
                <w:t>See Related Documents</w:t>
              </w:r>
            </w:hyperlink>
          </w:p>
        </w:tc>
      </w:tr>
      <w:tr w:rsidR="00276412" w:rsidRPr="00FA07E9" w14:paraId="5D46448F" w14:textId="77777777" w:rsidTr="004425F2">
        <w:trPr>
          <w:tblCellSpacing w:w="0" w:type="dxa"/>
        </w:trPr>
        <w:tc>
          <w:tcPr>
            <w:tcW w:w="0" w:type="auto"/>
            <w:noWrap/>
            <w:hideMark/>
          </w:tcPr>
          <w:p w14:paraId="7114C7C4" w14:textId="77777777" w:rsidR="00276412" w:rsidRPr="00FA07E9" w:rsidRDefault="00276412" w:rsidP="004425F2">
            <w:pPr>
              <w:pStyle w:val="NoSpacing"/>
              <w:rPr>
                <w:rFonts w:ascii="Helvetica" w:hAnsi="Helvetica" w:cs="Helvetica"/>
                <w:b/>
                <w:bCs/>
                <w:color w:val="222222"/>
              </w:rPr>
            </w:pPr>
            <w:r w:rsidRPr="00FA07E9">
              <w:rPr>
                <w:rFonts w:ascii="Helvetica" w:hAnsi="Helvetica" w:cs="Helvetica"/>
                <w:b/>
                <w:bCs/>
                <w:color w:val="222222"/>
              </w:rPr>
              <w:t>Grantor Contact Information:</w:t>
            </w:r>
          </w:p>
        </w:tc>
        <w:tc>
          <w:tcPr>
            <w:tcW w:w="5000" w:type="pct"/>
            <w:vAlign w:val="center"/>
            <w:hideMark/>
          </w:tcPr>
          <w:p w14:paraId="4540AD54" w14:textId="77777777" w:rsidR="00276412" w:rsidRPr="00FA07E9" w:rsidRDefault="00276412" w:rsidP="004425F2">
            <w:pPr>
              <w:pStyle w:val="NoSpacing"/>
              <w:rPr>
                <w:rFonts w:ascii="Helvetica" w:hAnsi="Helvetica" w:cs="Helvetica"/>
                <w:color w:val="222222"/>
              </w:rPr>
            </w:pPr>
            <w:r w:rsidRPr="00FA07E9">
              <w:rPr>
                <w:rFonts w:ascii="Helvetica" w:hAnsi="Helvetica" w:cs="Helvetica"/>
                <w:color w:val="222222"/>
              </w:rPr>
              <w:t>If you have difficulty accessing the full announcement electronically, please contact:</w:t>
            </w:r>
            <w:r w:rsidRPr="00FA07E9">
              <w:rPr>
                <w:rFonts w:ascii="Helvetica" w:hAnsi="Helvetica" w:cs="Helvetica"/>
                <w:color w:val="222222"/>
              </w:rPr>
              <w:br/>
            </w:r>
            <w:r w:rsidRPr="00FA07E9">
              <w:rPr>
                <w:rFonts w:ascii="Helvetica" w:hAnsi="Helvetica" w:cs="Helvetica"/>
                <w:color w:val="222222"/>
              </w:rPr>
              <w:br/>
              <w:t>Todd Wilson todd_wilson@nps.gov</w:t>
            </w:r>
            <w:r w:rsidRPr="00FA07E9">
              <w:rPr>
                <w:rFonts w:ascii="Helvetica" w:hAnsi="Helvetica" w:cs="Helvetica"/>
                <w:color w:val="222222"/>
              </w:rPr>
              <w:br/>
            </w:r>
            <w:r w:rsidRPr="00FA07E9">
              <w:rPr>
                <w:rFonts w:ascii="Helvetica" w:hAnsi="Helvetica" w:cs="Helvetica"/>
                <w:color w:val="222222"/>
              </w:rPr>
              <w:br/>
            </w:r>
            <w:hyperlink r:id="rId428" w:history="1">
              <w:r w:rsidRPr="00FA07E9">
                <w:rPr>
                  <w:rStyle w:val="Hyperlink"/>
                  <w:rFonts w:ascii="Helvetica" w:hAnsi="Helvetica" w:cs="Helvetica"/>
                </w:rPr>
                <w:t>todd_wilson@nps.gov</w:t>
              </w:r>
            </w:hyperlink>
          </w:p>
        </w:tc>
      </w:tr>
    </w:tbl>
    <w:p w14:paraId="6BC10201" w14:textId="77777777" w:rsidR="00276412" w:rsidRDefault="00276412" w:rsidP="00276412">
      <w:pPr>
        <w:pStyle w:val="NoSpacing"/>
        <w:pBdr>
          <w:bottom w:val="single" w:sz="6" w:space="1" w:color="auto"/>
        </w:pBdr>
        <w:rPr>
          <w:rStyle w:val="Hyperlink"/>
          <w:rFonts w:ascii="Helvetica" w:hAnsi="Helvetica" w:cs="Helvetica"/>
          <w:color w:val="1155CC"/>
          <w:sz w:val="24"/>
          <w:szCs w:val="24"/>
          <w:shd w:val="clear" w:color="auto" w:fill="FFFFFF"/>
        </w:rPr>
      </w:pPr>
      <w:r w:rsidRPr="00C720E7">
        <w:rPr>
          <w:rFonts w:ascii="Helvetica" w:hAnsi="Helvetica" w:cs="Helvetica"/>
          <w:color w:val="222222"/>
          <w:sz w:val="24"/>
          <w:szCs w:val="24"/>
        </w:rPr>
        <w:br/>
      </w:r>
      <w:hyperlink r:id="rId429" w:tgtFrame="_blank" w:history="1">
        <w:r w:rsidRPr="00C720E7">
          <w:rPr>
            <w:rStyle w:val="Hyperlink"/>
            <w:rFonts w:ascii="Helvetica" w:hAnsi="Helvetica" w:cs="Helvetica"/>
            <w:color w:val="1155CC"/>
            <w:sz w:val="24"/>
            <w:szCs w:val="24"/>
            <w:shd w:val="clear" w:color="auto" w:fill="FFFFFF"/>
          </w:rPr>
          <w:t>https://www.grants.gov/web/grants/view-opportunity.html?oppId=330890</w:t>
        </w:r>
      </w:hyperlink>
    </w:p>
    <w:p w14:paraId="4C02B3D5" w14:textId="73263021" w:rsidR="00276412" w:rsidRDefault="00276412" w:rsidP="00276412">
      <w:pPr>
        <w:pStyle w:val="NoSpacing"/>
        <w:pBdr>
          <w:bottom w:val="single" w:sz="6" w:space="1" w:color="auto"/>
        </w:pBdr>
        <w:rPr>
          <w:rFonts w:ascii="Helvetica" w:hAnsi="Helvetica" w:cs="Helvetica"/>
          <w:sz w:val="24"/>
          <w:szCs w:val="24"/>
        </w:rPr>
      </w:pPr>
      <w:bookmarkStart w:id="460" w:name="DOINAWCA2022"/>
      <w:bookmarkStart w:id="461" w:name="DOIHistoricPresAACivilRightsPres"/>
      <w:bookmarkStart w:id="462" w:name="DOIHistoricPres2020AACivilRightsPres"/>
      <w:bookmarkStart w:id="463" w:name="DOIHistoricPres2020HisEqualRightsPres"/>
      <w:bookmarkStart w:id="464" w:name="DOIOutreachAssessment"/>
      <w:bookmarkEnd w:id="460"/>
      <w:bookmarkEnd w:id="461"/>
      <w:bookmarkEnd w:id="462"/>
      <w:bookmarkEnd w:id="463"/>
      <w:bookmarkEnd w:id="464"/>
    </w:p>
    <w:p w14:paraId="73AB514A" w14:textId="4B9ECED6" w:rsidR="00E26FC6" w:rsidRDefault="00E26FC6" w:rsidP="00E26FC6">
      <w:pPr>
        <w:pStyle w:val="NoSpacing"/>
        <w:rPr>
          <w:rFonts w:ascii="Helvetica" w:hAnsi="Helvetica" w:cs="Helvetica"/>
          <w:color w:val="222222"/>
          <w:sz w:val="24"/>
          <w:szCs w:val="24"/>
          <w:shd w:val="clear" w:color="auto" w:fill="FFFFFF"/>
        </w:rPr>
      </w:pPr>
      <w:r w:rsidRPr="006017C9">
        <w:rPr>
          <w:rFonts w:ascii="Helvetica" w:hAnsi="Helvetica" w:cs="Helvetica"/>
          <w:color w:val="222222"/>
          <w:sz w:val="24"/>
          <w:szCs w:val="24"/>
        </w:rPr>
        <w:br/>
      </w:r>
      <w:bookmarkStart w:id="465" w:name="FWSCoastalProgram"/>
      <w:bookmarkStart w:id="466" w:name="DOIFWSCoastalProgram"/>
      <w:bookmarkEnd w:id="465"/>
      <w:bookmarkEnd w:id="466"/>
      <w:r w:rsidRPr="00F46085">
        <w:rPr>
          <w:rFonts w:ascii="Helvetica" w:hAnsi="Helvetica" w:cs="Helvetica"/>
          <w:color w:val="222222"/>
          <w:sz w:val="24"/>
          <w:szCs w:val="24"/>
          <w:shd w:val="clear" w:color="auto" w:fill="FFFFFF"/>
        </w:rPr>
        <w:t>Fish and Wildlife Service</w:t>
      </w:r>
      <w:r w:rsidRPr="00F46085">
        <w:rPr>
          <w:rFonts w:ascii="Helvetica" w:hAnsi="Helvetica" w:cs="Helvetica"/>
          <w:color w:val="222222"/>
          <w:sz w:val="24"/>
          <w:szCs w:val="24"/>
        </w:rPr>
        <w:br/>
      </w:r>
      <w:r w:rsidRPr="00F46085">
        <w:rPr>
          <w:rFonts w:ascii="Helvetica" w:hAnsi="Helvetica" w:cs="Helvetica"/>
          <w:color w:val="222222"/>
          <w:sz w:val="24"/>
          <w:szCs w:val="24"/>
          <w:shd w:val="clear" w:color="auto" w:fill="FFFFFF"/>
        </w:rPr>
        <w:t>Coastal Program</w:t>
      </w:r>
      <w:r w:rsidRPr="00F46085">
        <w:rPr>
          <w:rFonts w:ascii="Helvetica" w:hAnsi="Helvetica" w:cs="Helvetica"/>
          <w:color w:val="222222"/>
          <w:sz w:val="24"/>
          <w:szCs w:val="24"/>
        </w:rPr>
        <w:br/>
      </w:r>
      <w:r w:rsidRPr="00F4608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26FC6" w:rsidRPr="008D1D21" w14:paraId="35B85424" w14:textId="77777777" w:rsidTr="0068227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32"/>
              <w:gridCol w:w="2740"/>
            </w:tblGrid>
            <w:tr w:rsidR="00E26FC6" w:rsidRPr="008D1D21" w14:paraId="11FF386E" w14:textId="77777777" w:rsidTr="0068227F">
              <w:trPr>
                <w:tblCellSpacing w:w="0" w:type="dxa"/>
              </w:trPr>
              <w:tc>
                <w:tcPr>
                  <w:tcW w:w="2332" w:type="dxa"/>
                  <w:noWrap/>
                  <w:hideMark/>
                </w:tcPr>
                <w:p w14:paraId="0E5A8C08"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Document Type:</w:t>
                  </w:r>
                </w:p>
              </w:tc>
              <w:tc>
                <w:tcPr>
                  <w:tcW w:w="2740" w:type="dxa"/>
                  <w:vAlign w:val="center"/>
                  <w:hideMark/>
                </w:tcPr>
                <w:p w14:paraId="42BAC408"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Grants Notice</w:t>
                  </w:r>
                </w:p>
              </w:tc>
            </w:tr>
            <w:tr w:rsidR="00E26FC6" w:rsidRPr="008D1D21" w14:paraId="7E14F0D2" w14:textId="77777777" w:rsidTr="0068227F">
              <w:trPr>
                <w:tblCellSpacing w:w="0" w:type="dxa"/>
              </w:trPr>
              <w:tc>
                <w:tcPr>
                  <w:tcW w:w="2332" w:type="dxa"/>
                  <w:noWrap/>
                  <w:hideMark/>
                </w:tcPr>
                <w:p w14:paraId="07249F6B"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Funding Opportunity Number:</w:t>
                  </w:r>
                </w:p>
              </w:tc>
              <w:tc>
                <w:tcPr>
                  <w:tcW w:w="2740" w:type="dxa"/>
                  <w:vAlign w:val="center"/>
                  <w:hideMark/>
                </w:tcPr>
                <w:p w14:paraId="23047BFA"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F21AS00197</w:t>
                  </w:r>
                </w:p>
              </w:tc>
            </w:tr>
            <w:tr w:rsidR="00E26FC6" w:rsidRPr="008D1D21" w14:paraId="4B9739C1" w14:textId="77777777" w:rsidTr="0068227F">
              <w:trPr>
                <w:tblCellSpacing w:w="0" w:type="dxa"/>
              </w:trPr>
              <w:tc>
                <w:tcPr>
                  <w:tcW w:w="2332" w:type="dxa"/>
                  <w:noWrap/>
                  <w:hideMark/>
                </w:tcPr>
                <w:p w14:paraId="0467A1AD"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Funding Opportunity Title:</w:t>
                  </w:r>
                </w:p>
              </w:tc>
              <w:tc>
                <w:tcPr>
                  <w:tcW w:w="2740" w:type="dxa"/>
                  <w:vAlign w:val="center"/>
                  <w:hideMark/>
                </w:tcPr>
                <w:p w14:paraId="16B22737"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Coastal Program</w:t>
                  </w:r>
                </w:p>
              </w:tc>
            </w:tr>
            <w:tr w:rsidR="00E26FC6" w:rsidRPr="008D1D21" w14:paraId="5859B12A" w14:textId="77777777" w:rsidTr="0068227F">
              <w:trPr>
                <w:tblCellSpacing w:w="0" w:type="dxa"/>
              </w:trPr>
              <w:tc>
                <w:tcPr>
                  <w:tcW w:w="2332" w:type="dxa"/>
                  <w:noWrap/>
                  <w:hideMark/>
                </w:tcPr>
                <w:p w14:paraId="038F739D"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Opportunity Category:</w:t>
                  </w:r>
                </w:p>
              </w:tc>
              <w:tc>
                <w:tcPr>
                  <w:tcW w:w="2740" w:type="dxa"/>
                  <w:vAlign w:val="center"/>
                  <w:hideMark/>
                </w:tcPr>
                <w:p w14:paraId="315300FD"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Discretionary</w:t>
                  </w:r>
                </w:p>
              </w:tc>
            </w:tr>
            <w:tr w:rsidR="00E26FC6" w:rsidRPr="008D1D21" w14:paraId="562E5C10" w14:textId="77777777" w:rsidTr="0068227F">
              <w:trPr>
                <w:tblCellSpacing w:w="0" w:type="dxa"/>
              </w:trPr>
              <w:tc>
                <w:tcPr>
                  <w:tcW w:w="2332" w:type="dxa"/>
                  <w:noWrap/>
                  <w:hideMark/>
                </w:tcPr>
                <w:p w14:paraId="03EE8E80"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Opportunity Category Explanation:</w:t>
                  </w:r>
                </w:p>
              </w:tc>
              <w:tc>
                <w:tcPr>
                  <w:tcW w:w="2740" w:type="dxa"/>
                  <w:vAlign w:val="center"/>
                  <w:hideMark/>
                </w:tcPr>
                <w:p w14:paraId="71DD69BD"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 </w:t>
                  </w:r>
                </w:p>
              </w:tc>
            </w:tr>
            <w:tr w:rsidR="00E26FC6" w:rsidRPr="008D1D21" w14:paraId="3248FFB1" w14:textId="77777777" w:rsidTr="0068227F">
              <w:trPr>
                <w:tblCellSpacing w:w="0" w:type="dxa"/>
              </w:trPr>
              <w:tc>
                <w:tcPr>
                  <w:tcW w:w="2332" w:type="dxa"/>
                  <w:noWrap/>
                  <w:hideMark/>
                </w:tcPr>
                <w:p w14:paraId="4B8EBAF0"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Funding Instrument Type:</w:t>
                  </w:r>
                </w:p>
              </w:tc>
              <w:tc>
                <w:tcPr>
                  <w:tcW w:w="2740" w:type="dxa"/>
                  <w:vAlign w:val="center"/>
                  <w:hideMark/>
                </w:tcPr>
                <w:p w14:paraId="3DA65CF5"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Cooperative Agreement</w:t>
                  </w:r>
                  <w:r w:rsidRPr="008D1D21">
                    <w:rPr>
                      <w:rFonts w:ascii="Helvetica" w:hAnsi="Helvetica" w:cs="Helvetica"/>
                      <w:color w:val="222222"/>
                    </w:rPr>
                    <w:br/>
                    <w:t>Grant</w:t>
                  </w:r>
                </w:p>
              </w:tc>
            </w:tr>
            <w:tr w:rsidR="00E26FC6" w:rsidRPr="008D1D21" w14:paraId="5A7ED386" w14:textId="77777777" w:rsidTr="0068227F">
              <w:trPr>
                <w:tblCellSpacing w:w="0" w:type="dxa"/>
              </w:trPr>
              <w:tc>
                <w:tcPr>
                  <w:tcW w:w="2332" w:type="dxa"/>
                  <w:noWrap/>
                  <w:hideMark/>
                </w:tcPr>
                <w:p w14:paraId="3585F73A"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Category of Funding Activity:</w:t>
                  </w:r>
                </w:p>
              </w:tc>
              <w:tc>
                <w:tcPr>
                  <w:tcW w:w="2740" w:type="dxa"/>
                  <w:vAlign w:val="center"/>
                  <w:hideMark/>
                </w:tcPr>
                <w:p w14:paraId="6F6A424F"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Natural Resources</w:t>
                  </w:r>
                </w:p>
              </w:tc>
            </w:tr>
            <w:tr w:rsidR="00E26FC6" w:rsidRPr="008D1D21" w14:paraId="003C92FF" w14:textId="77777777" w:rsidTr="0068227F">
              <w:trPr>
                <w:tblCellSpacing w:w="0" w:type="dxa"/>
              </w:trPr>
              <w:tc>
                <w:tcPr>
                  <w:tcW w:w="2332" w:type="dxa"/>
                  <w:noWrap/>
                  <w:hideMark/>
                </w:tcPr>
                <w:p w14:paraId="4E859B36"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Category Explanation:</w:t>
                  </w:r>
                </w:p>
              </w:tc>
              <w:tc>
                <w:tcPr>
                  <w:tcW w:w="2740" w:type="dxa"/>
                  <w:vAlign w:val="center"/>
                  <w:hideMark/>
                </w:tcPr>
                <w:p w14:paraId="76A05728"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 </w:t>
                  </w:r>
                </w:p>
              </w:tc>
            </w:tr>
            <w:tr w:rsidR="00E26FC6" w:rsidRPr="008D1D21" w14:paraId="7ADD624C" w14:textId="77777777" w:rsidTr="0068227F">
              <w:trPr>
                <w:tblCellSpacing w:w="0" w:type="dxa"/>
              </w:trPr>
              <w:tc>
                <w:tcPr>
                  <w:tcW w:w="2332" w:type="dxa"/>
                  <w:noWrap/>
                  <w:hideMark/>
                </w:tcPr>
                <w:p w14:paraId="2EDFDEAF"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Expected Number of Awards:</w:t>
                  </w:r>
                </w:p>
              </w:tc>
              <w:tc>
                <w:tcPr>
                  <w:tcW w:w="2740" w:type="dxa"/>
                  <w:vAlign w:val="center"/>
                  <w:hideMark/>
                </w:tcPr>
                <w:p w14:paraId="5D6EB332"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 </w:t>
                  </w:r>
                </w:p>
              </w:tc>
            </w:tr>
            <w:tr w:rsidR="00E26FC6" w:rsidRPr="008D1D21" w14:paraId="19AF6749" w14:textId="77777777" w:rsidTr="0068227F">
              <w:trPr>
                <w:tblCellSpacing w:w="0" w:type="dxa"/>
              </w:trPr>
              <w:tc>
                <w:tcPr>
                  <w:tcW w:w="2332" w:type="dxa"/>
                  <w:noWrap/>
                  <w:hideMark/>
                </w:tcPr>
                <w:p w14:paraId="1A10F559"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CFDA Number(s):</w:t>
                  </w:r>
                </w:p>
              </w:tc>
              <w:tc>
                <w:tcPr>
                  <w:tcW w:w="2740" w:type="dxa"/>
                  <w:vAlign w:val="center"/>
                  <w:hideMark/>
                </w:tcPr>
                <w:p w14:paraId="17A11500"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15.630 -- Coastal</w:t>
                  </w:r>
                </w:p>
              </w:tc>
            </w:tr>
            <w:tr w:rsidR="00E26FC6" w:rsidRPr="008D1D21" w14:paraId="64F9D4E0" w14:textId="77777777" w:rsidTr="0068227F">
              <w:trPr>
                <w:tblCellSpacing w:w="0" w:type="dxa"/>
              </w:trPr>
              <w:tc>
                <w:tcPr>
                  <w:tcW w:w="2332" w:type="dxa"/>
                  <w:noWrap/>
                  <w:hideMark/>
                </w:tcPr>
                <w:p w14:paraId="791A1D87"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Cost Sharing or Matching Requirement:</w:t>
                  </w:r>
                </w:p>
              </w:tc>
              <w:tc>
                <w:tcPr>
                  <w:tcW w:w="2740" w:type="dxa"/>
                  <w:vAlign w:val="center"/>
                  <w:hideMark/>
                </w:tcPr>
                <w:p w14:paraId="79EBC537"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No</w:t>
                  </w:r>
                </w:p>
              </w:tc>
            </w:tr>
          </w:tbl>
          <w:p w14:paraId="5F6885FE" w14:textId="77777777" w:rsidR="00E26FC6" w:rsidRPr="008D1D21" w:rsidRDefault="00E26FC6" w:rsidP="0068227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19"/>
              <w:gridCol w:w="3126"/>
            </w:tblGrid>
            <w:tr w:rsidR="00E26FC6" w:rsidRPr="008D1D21" w14:paraId="730E9D50" w14:textId="77777777" w:rsidTr="0068227F">
              <w:trPr>
                <w:tblCellSpacing w:w="0" w:type="dxa"/>
              </w:trPr>
              <w:tc>
                <w:tcPr>
                  <w:tcW w:w="2119" w:type="dxa"/>
                  <w:noWrap/>
                  <w:hideMark/>
                </w:tcPr>
                <w:p w14:paraId="47E93B56"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Version:</w:t>
                  </w:r>
                </w:p>
              </w:tc>
              <w:tc>
                <w:tcPr>
                  <w:tcW w:w="4125" w:type="dxa"/>
                  <w:vAlign w:val="center"/>
                  <w:hideMark/>
                </w:tcPr>
                <w:p w14:paraId="599638D1"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Synopsis 1</w:t>
                  </w:r>
                </w:p>
              </w:tc>
            </w:tr>
            <w:tr w:rsidR="00E26FC6" w:rsidRPr="008D1D21" w14:paraId="1B9CA372" w14:textId="77777777" w:rsidTr="0068227F">
              <w:trPr>
                <w:tblCellSpacing w:w="0" w:type="dxa"/>
              </w:trPr>
              <w:tc>
                <w:tcPr>
                  <w:tcW w:w="2119" w:type="dxa"/>
                  <w:noWrap/>
                  <w:hideMark/>
                </w:tcPr>
                <w:p w14:paraId="12B5FBC7"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Posted Date:</w:t>
                  </w:r>
                </w:p>
              </w:tc>
              <w:tc>
                <w:tcPr>
                  <w:tcW w:w="4125" w:type="dxa"/>
                  <w:vAlign w:val="center"/>
                  <w:hideMark/>
                </w:tcPr>
                <w:p w14:paraId="6A88C28E"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Nov 09, 2020</w:t>
                  </w:r>
                </w:p>
              </w:tc>
            </w:tr>
            <w:tr w:rsidR="00E26FC6" w:rsidRPr="008D1D21" w14:paraId="5165F26D" w14:textId="77777777" w:rsidTr="0068227F">
              <w:trPr>
                <w:tblCellSpacing w:w="0" w:type="dxa"/>
              </w:trPr>
              <w:tc>
                <w:tcPr>
                  <w:tcW w:w="2119" w:type="dxa"/>
                  <w:noWrap/>
                  <w:hideMark/>
                </w:tcPr>
                <w:p w14:paraId="6337086E"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Last Updated Date:</w:t>
                  </w:r>
                </w:p>
              </w:tc>
              <w:tc>
                <w:tcPr>
                  <w:tcW w:w="4125" w:type="dxa"/>
                  <w:vAlign w:val="center"/>
                  <w:hideMark/>
                </w:tcPr>
                <w:p w14:paraId="514B50C2"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Nov 09, 2020</w:t>
                  </w:r>
                </w:p>
              </w:tc>
            </w:tr>
            <w:tr w:rsidR="00E26FC6" w:rsidRPr="008D1D21" w14:paraId="29B4166B" w14:textId="77777777" w:rsidTr="0068227F">
              <w:trPr>
                <w:tblCellSpacing w:w="0" w:type="dxa"/>
              </w:trPr>
              <w:tc>
                <w:tcPr>
                  <w:tcW w:w="2119" w:type="dxa"/>
                  <w:noWrap/>
                  <w:hideMark/>
                </w:tcPr>
                <w:p w14:paraId="4F12122B"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Original Closing Date for Applications:</w:t>
                  </w:r>
                </w:p>
              </w:tc>
              <w:tc>
                <w:tcPr>
                  <w:tcW w:w="4125" w:type="dxa"/>
                  <w:vAlign w:val="center"/>
                  <w:hideMark/>
                </w:tcPr>
                <w:p w14:paraId="034FDBE8"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Sep 30, 2021  Applications are accepted on a rolling basis between October 1, 2020 and September 30, 2021</w:t>
                  </w:r>
                </w:p>
              </w:tc>
            </w:tr>
            <w:tr w:rsidR="00E26FC6" w:rsidRPr="008D1D21" w14:paraId="2A9EE024" w14:textId="77777777" w:rsidTr="0068227F">
              <w:trPr>
                <w:tblCellSpacing w:w="0" w:type="dxa"/>
              </w:trPr>
              <w:tc>
                <w:tcPr>
                  <w:tcW w:w="2119" w:type="dxa"/>
                  <w:noWrap/>
                  <w:hideMark/>
                </w:tcPr>
                <w:p w14:paraId="7CCCD71E"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Current Closing Date for Applications:</w:t>
                  </w:r>
                </w:p>
              </w:tc>
              <w:tc>
                <w:tcPr>
                  <w:tcW w:w="4125" w:type="dxa"/>
                  <w:vAlign w:val="center"/>
                  <w:hideMark/>
                </w:tcPr>
                <w:p w14:paraId="59659F58"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Sep 30, 2021  Applications are accepted on a rolling basis between October 1, 2020 and September 30, 2021</w:t>
                  </w:r>
                </w:p>
              </w:tc>
            </w:tr>
            <w:tr w:rsidR="00E26FC6" w:rsidRPr="008D1D21" w14:paraId="10CEC7F6" w14:textId="77777777" w:rsidTr="0068227F">
              <w:trPr>
                <w:tblCellSpacing w:w="0" w:type="dxa"/>
              </w:trPr>
              <w:tc>
                <w:tcPr>
                  <w:tcW w:w="2119" w:type="dxa"/>
                  <w:noWrap/>
                  <w:hideMark/>
                </w:tcPr>
                <w:p w14:paraId="2C099182"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Archive Date:</w:t>
                  </w:r>
                </w:p>
              </w:tc>
              <w:tc>
                <w:tcPr>
                  <w:tcW w:w="4125" w:type="dxa"/>
                  <w:vAlign w:val="center"/>
                  <w:hideMark/>
                </w:tcPr>
                <w:p w14:paraId="061FE632"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 </w:t>
                  </w:r>
                </w:p>
              </w:tc>
            </w:tr>
            <w:tr w:rsidR="00E26FC6" w:rsidRPr="008D1D21" w14:paraId="4231E04F" w14:textId="77777777" w:rsidTr="0068227F">
              <w:trPr>
                <w:tblCellSpacing w:w="0" w:type="dxa"/>
              </w:trPr>
              <w:tc>
                <w:tcPr>
                  <w:tcW w:w="2119" w:type="dxa"/>
                  <w:noWrap/>
                  <w:hideMark/>
                </w:tcPr>
                <w:p w14:paraId="67D9D9E5"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Estimated Total Program Funding:</w:t>
                  </w:r>
                </w:p>
              </w:tc>
              <w:tc>
                <w:tcPr>
                  <w:tcW w:w="4125" w:type="dxa"/>
                  <w:vAlign w:val="center"/>
                  <w:hideMark/>
                </w:tcPr>
                <w:p w14:paraId="2B890281"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$13,000,000</w:t>
                  </w:r>
                </w:p>
              </w:tc>
            </w:tr>
            <w:tr w:rsidR="00E26FC6" w:rsidRPr="008D1D21" w14:paraId="69EC5067" w14:textId="77777777" w:rsidTr="0068227F">
              <w:trPr>
                <w:tblCellSpacing w:w="0" w:type="dxa"/>
              </w:trPr>
              <w:tc>
                <w:tcPr>
                  <w:tcW w:w="2119" w:type="dxa"/>
                  <w:noWrap/>
                  <w:hideMark/>
                </w:tcPr>
                <w:p w14:paraId="0E77218D"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Award Ceiling:</w:t>
                  </w:r>
                </w:p>
              </w:tc>
              <w:tc>
                <w:tcPr>
                  <w:tcW w:w="4125" w:type="dxa"/>
                  <w:vAlign w:val="center"/>
                  <w:hideMark/>
                </w:tcPr>
                <w:p w14:paraId="0B4ED274"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$500,000</w:t>
                  </w:r>
                </w:p>
              </w:tc>
            </w:tr>
            <w:tr w:rsidR="00E26FC6" w:rsidRPr="008D1D21" w14:paraId="2C34F087" w14:textId="77777777" w:rsidTr="0068227F">
              <w:trPr>
                <w:tblCellSpacing w:w="0" w:type="dxa"/>
              </w:trPr>
              <w:tc>
                <w:tcPr>
                  <w:tcW w:w="2119" w:type="dxa"/>
                  <w:noWrap/>
                  <w:hideMark/>
                </w:tcPr>
                <w:p w14:paraId="29D57C53"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Award Floor:</w:t>
                  </w:r>
                </w:p>
              </w:tc>
              <w:tc>
                <w:tcPr>
                  <w:tcW w:w="4125" w:type="dxa"/>
                  <w:vAlign w:val="center"/>
                  <w:hideMark/>
                </w:tcPr>
                <w:p w14:paraId="7E0F4E1F"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$1</w:t>
                  </w:r>
                </w:p>
              </w:tc>
            </w:tr>
          </w:tbl>
          <w:p w14:paraId="05FC28DD" w14:textId="77777777" w:rsidR="00E26FC6" w:rsidRPr="008D1D21" w:rsidRDefault="00E26FC6" w:rsidP="0068227F">
            <w:pPr>
              <w:pStyle w:val="NoSpacing"/>
              <w:rPr>
                <w:rFonts w:ascii="Helvetica" w:hAnsi="Helvetica" w:cs="Helvetica"/>
                <w:color w:val="222222"/>
              </w:rPr>
            </w:pPr>
          </w:p>
        </w:tc>
      </w:tr>
    </w:tbl>
    <w:p w14:paraId="7B80C935" w14:textId="77777777" w:rsidR="00E26FC6" w:rsidRPr="008D1D21" w:rsidRDefault="00E26FC6" w:rsidP="00E26FC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E26FC6" w:rsidRPr="008D1D21" w14:paraId="18B9B2F7" w14:textId="77777777" w:rsidTr="0068227F">
        <w:trPr>
          <w:tblCellSpacing w:w="0" w:type="dxa"/>
        </w:trPr>
        <w:tc>
          <w:tcPr>
            <w:tcW w:w="0" w:type="auto"/>
            <w:noWrap/>
            <w:hideMark/>
          </w:tcPr>
          <w:p w14:paraId="16B3F82F"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Eligible Applicants:</w:t>
            </w:r>
          </w:p>
        </w:tc>
        <w:tc>
          <w:tcPr>
            <w:tcW w:w="5000" w:type="pct"/>
            <w:vAlign w:val="center"/>
            <w:hideMark/>
          </w:tcPr>
          <w:p w14:paraId="1144D55B"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Public and State controlled institutions of higher education</w:t>
            </w:r>
            <w:r w:rsidRPr="008D1D21">
              <w:rPr>
                <w:rFonts w:ascii="Helvetica" w:hAnsi="Helvetica" w:cs="Helvetica"/>
                <w:color w:val="222222"/>
              </w:rPr>
              <w:br/>
              <w:t>Private institutions of higher education</w:t>
            </w:r>
            <w:r w:rsidRPr="008D1D21">
              <w:rPr>
                <w:rFonts w:ascii="Helvetica" w:hAnsi="Helvetica" w:cs="Helvetica"/>
                <w:color w:val="222222"/>
              </w:rPr>
              <w:br/>
              <w:t>City or township governments</w:t>
            </w:r>
            <w:r w:rsidRPr="008D1D21">
              <w:rPr>
                <w:rFonts w:ascii="Helvetica" w:hAnsi="Helvetica" w:cs="Helvetica"/>
                <w:color w:val="222222"/>
              </w:rPr>
              <w:br/>
              <w:t>Native American tribal organizations (other than Federally recognized tribal governments)</w:t>
            </w:r>
            <w:r w:rsidRPr="008D1D21">
              <w:rPr>
                <w:rFonts w:ascii="Helvetica" w:hAnsi="Helvetica" w:cs="Helvetica"/>
                <w:color w:val="222222"/>
              </w:rPr>
              <w:br/>
              <w:t>Individuals</w:t>
            </w:r>
            <w:r w:rsidRPr="008D1D21">
              <w:rPr>
                <w:rFonts w:ascii="Helvetica" w:hAnsi="Helvetica" w:cs="Helvetica"/>
                <w:color w:val="222222"/>
              </w:rPr>
              <w:br/>
              <w:t>Nonprofits having a 501(c)(3) status with the IRS, other than institutions of higher education</w:t>
            </w:r>
            <w:r w:rsidRPr="008D1D21">
              <w:rPr>
                <w:rFonts w:ascii="Helvetica" w:hAnsi="Helvetica" w:cs="Helvetica"/>
                <w:color w:val="222222"/>
              </w:rPr>
              <w:br/>
              <w:t>For profit organizations other than small businesses</w:t>
            </w:r>
            <w:r w:rsidRPr="008D1D21">
              <w:rPr>
                <w:rFonts w:ascii="Helvetica" w:hAnsi="Helvetica" w:cs="Helvetica"/>
                <w:color w:val="222222"/>
              </w:rPr>
              <w:br/>
              <w:t>Public housing authorities/Indian housing authorities</w:t>
            </w:r>
            <w:r w:rsidRPr="008D1D21">
              <w:rPr>
                <w:rFonts w:ascii="Helvetica" w:hAnsi="Helvetica" w:cs="Helvetica"/>
                <w:color w:val="222222"/>
              </w:rPr>
              <w:br/>
              <w:t>Unrestricted (i.e., open to any type of entity above), subject to any clarification in text field entitled "Additional Information on Eligibility"</w:t>
            </w:r>
            <w:r w:rsidRPr="008D1D21">
              <w:rPr>
                <w:rFonts w:ascii="Helvetica" w:hAnsi="Helvetica" w:cs="Helvetica"/>
                <w:color w:val="222222"/>
              </w:rPr>
              <w:br/>
              <w:t>Native American tribal governments (Federally recognized)</w:t>
            </w:r>
            <w:r w:rsidRPr="008D1D21">
              <w:rPr>
                <w:rFonts w:ascii="Helvetica" w:hAnsi="Helvetica" w:cs="Helvetica"/>
                <w:color w:val="222222"/>
              </w:rPr>
              <w:br/>
              <w:t>Special district governments</w:t>
            </w:r>
            <w:r w:rsidRPr="008D1D21">
              <w:rPr>
                <w:rFonts w:ascii="Helvetica" w:hAnsi="Helvetica" w:cs="Helvetica"/>
                <w:color w:val="222222"/>
              </w:rPr>
              <w:br/>
              <w:t>State governments</w:t>
            </w:r>
            <w:r w:rsidRPr="008D1D21">
              <w:rPr>
                <w:rFonts w:ascii="Helvetica" w:hAnsi="Helvetica" w:cs="Helvetica"/>
                <w:color w:val="222222"/>
              </w:rPr>
              <w:br/>
              <w:t>Nonprofits that do not have a 501(c)(3) status with the IRS, other than institutions of higher education</w:t>
            </w:r>
            <w:r w:rsidRPr="008D1D21">
              <w:rPr>
                <w:rFonts w:ascii="Helvetica" w:hAnsi="Helvetica" w:cs="Helvetica"/>
                <w:color w:val="222222"/>
              </w:rPr>
              <w:br/>
              <w:t>Small businesses</w:t>
            </w:r>
            <w:r w:rsidRPr="008D1D21">
              <w:rPr>
                <w:rFonts w:ascii="Helvetica" w:hAnsi="Helvetica" w:cs="Helvetica"/>
                <w:color w:val="222222"/>
              </w:rPr>
              <w:br/>
              <w:t>Independent school districts</w:t>
            </w:r>
            <w:r w:rsidRPr="008D1D21">
              <w:rPr>
                <w:rFonts w:ascii="Helvetica" w:hAnsi="Helvetica" w:cs="Helvetica"/>
                <w:color w:val="222222"/>
              </w:rPr>
              <w:br/>
              <w:t>Others (see text field entitled "Additional Information on Eligibility" for clarification)</w:t>
            </w:r>
            <w:r w:rsidRPr="008D1D21">
              <w:rPr>
                <w:rFonts w:ascii="Helvetica" w:hAnsi="Helvetica" w:cs="Helvetica"/>
                <w:color w:val="222222"/>
              </w:rPr>
              <w:br/>
              <w:t>County governments</w:t>
            </w:r>
          </w:p>
        </w:tc>
      </w:tr>
      <w:tr w:rsidR="00E26FC6" w:rsidRPr="008D1D21" w14:paraId="51ECBCE8" w14:textId="77777777" w:rsidTr="0068227F">
        <w:trPr>
          <w:tblCellSpacing w:w="0" w:type="dxa"/>
        </w:trPr>
        <w:tc>
          <w:tcPr>
            <w:tcW w:w="0" w:type="auto"/>
            <w:noWrap/>
            <w:hideMark/>
          </w:tcPr>
          <w:p w14:paraId="27137C55"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Additional Information on Eligibility:</w:t>
            </w:r>
          </w:p>
        </w:tc>
        <w:tc>
          <w:tcPr>
            <w:tcW w:w="5000" w:type="pct"/>
            <w:vAlign w:val="center"/>
            <w:hideMark/>
          </w:tcPr>
          <w:p w14:paraId="3195911C"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U.S. non-profit, non-governmental organization with 501(c)(3) status with the Internal Revenue Status (IRS) must provide a copy of their Section 501(c)(3) status determination letter received from the Internal Revenue Service. Federal law mandates that all entities applying for Federal financial assistance must have a valid Dun &amp;#38; Bradstreet Data Universal Number System (DUNS) number and have a current registration in the System for Award Management (SAM). Request a DUNS number at http://fedgov.dnb.com/webform. Exemptions: The SAM registration requirement does not apply to individuals submitting an application on their own behalf and not on behalf of a company or other for-profit entity, state, local or Tribal government, academia or other type of organization.</w:t>
            </w:r>
          </w:p>
        </w:tc>
      </w:tr>
    </w:tbl>
    <w:p w14:paraId="0217F30A" w14:textId="77777777" w:rsidR="00E26FC6" w:rsidRPr="008D1D21" w:rsidRDefault="00E26FC6" w:rsidP="00E26FC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E26FC6" w:rsidRPr="008D1D21" w14:paraId="0393656B" w14:textId="77777777" w:rsidTr="0068227F">
        <w:trPr>
          <w:tblCellSpacing w:w="0" w:type="dxa"/>
        </w:trPr>
        <w:tc>
          <w:tcPr>
            <w:tcW w:w="0" w:type="auto"/>
            <w:noWrap/>
            <w:hideMark/>
          </w:tcPr>
          <w:p w14:paraId="6BD3898B"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Agency Name:</w:t>
            </w:r>
          </w:p>
        </w:tc>
        <w:tc>
          <w:tcPr>
            <w:tcW w:w="5000" w:type="pct"/>
            <w:vAlign w:val="center"/>
            <w:hideMark/>
          </w:tcPr>
          <w:p w14:paraId="2D507B35"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Fish and Wildlife Service</w:t>
            </w:r>
          </w:p>
        </w:tc>
      </w:tr>
      <w:tr w:rsidR="00E26FC6" w:rsidRPr="008D1D21" w14:paraId="52F2E61B" w14:textId="77777777" w:rsidTr="0068227F">
        <w:trPr>
          <w:tblCellSpacing w:w="0" w:type="dxa"/>
        </w:trPr>
        <w:tc>
          <w:tcPr>
            <w:tcW w:w="0" w:type="auto"/>
            <w:noWrap/>
            <w:hideMark/>
          </w:tcPr>
          <w:p w14:paraId="48A66016"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Description:</w:t>
            </w:r>
          </w:p>
        </w:tc>
        <w:tc>
          <w:tcPr>
            <w:tcW w:w="5000" w:type="pct"/>
            <w:vAlign w:val="center"/>
            <w:hideMark/>
          </w:tcPr>
          <w:p w14:paraId="31C0F7E5"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From Grants.gov</w:t>
            </w:r>
          </w:p>
        </w:tc>
      </w:tr>
      <w:tr w:rsidR="00E26FC6" w:rsidRPr="008D1D21" w14:paraId="348649F6" w14:textId="77777777" w:rsidTr="0068227F">
        <w:trPr>
          <w:tblCellSpacing w:w="0" w:type="dxa"/>
        </w:trPr>
        <w:tc>
          <w:tcPr>
            <w:tcW w:w="0" w:type="auto"/>
            <w:noWrap/>
            <w:hideMark/>
          </w:tcPr>
          <w:p w14:paraId="4B727273"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Link to Additional Information:</w:t>
            </w:r>
          </w:p>
        </w:tc>
        <w:tc>
          <w:tcPr>
            <w:tcW w:w="5000" w:type="pct"/>
            <w:vAlign w:val="center"/>
            <w:hideMark/>
          </w:tcPr>
          <w:p w14:paraId="009D7B0D" w14:textId="77777777" w:rsidR="00E26FC6" w:rsidRPr="008D1D21" w:rsidRDefault="00BF171A" w:rsidP="0068227F">
            <w:pPr>
              <w:pStyle w:val="NoSpacing"/>
              <w:rPr>
                <w:rFonts w:ascii="Helvetica" w:hAnsi="Helvetica" w:cs="Helvetica"/>
                <w:color w:val="222222"/>
              </w:rPr>
            </w:pPr>
            <w:hyperlink r:id="rId430" w:anchor="relatedDocumentsTab" w:tooltip="See Related Documents" w:history="1">
              <w:r w:rsidR="00E26FC6" w:rsidRPr="008D1D21">
                <w:rPr>
                  <w:rStyle w:val="Hyperlink"/>
                  <w:rFonts w:ascii="Helvetica" w:hAnsi="Helvetica" w:cs="Helvetica"/>
                </w:rPr>
                <w:t>See Related Documents</w:t>
              </w:r>
            </w:hyperlink>
          </w:p>
        </w:tc>
      </w:tr>
      <w:tr w:rsidR="00E26FC6" w:rsidRPr="008D1D21" w14:paraId="7F67FB54" w14:textId="77777777" w:rsidTr="0068227F">
        <w:trPr>
          <w:tblCellSpacing w:w="0" w:type="dxa"/>
        </w:trPr>
        <w:tc>
          <w:tcPr>
            <w:tcW w:w="0" w:type="auto"/>
            <w:noWrap/>
            <w:hideMark/>
          </w:tcPr>
          <w:p w14:paraId="1ED02A9A"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Grantor Contact Information:</w:t>
            </w:r>
          </w:p>
        </w:tc>
        <w:tc>
          <w:tcPr>
            <w:tcW w:w="5000" w:type="pct"/>
            <w:vAlign w:val="center"/>
            <w:hideMark/>
          </w:tcPr>
          <w:p w14:paraId="32FF18D2"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If you have difficulty accessing the full announcement electronically, please contact:</w:t>
            </w:r>
            <w:r w:rsidRPr="008D1D21">
              <w:rPr>
                <w:rFonts w:ascii="Helvetica" w:hAnsi="Helvetica" w:cs="Helvetica"/>
                <w:color w:val="222222"/>
              </w:rPr>
              <w:br/>
            </w:r>
            <w:r w:rsidRPr="008D1D21">
              <w:rPr>
                <w:rFonts w:ascii="Helvetica" w:hAnsi="Helvetica" w:cs="Helvetica"/>
                <w:color w:val="222222"/>
              </w:rPr>
              <w:br/>
              <w:t>Chris Darnell chris_darnell@fws.gov</w:t>
            </w:r>
            <w:r w:rsidRPr="008D1D21">
              <w:rPr>
                <w:rFonts w:ascii="Helvetica" w:hAnsi="Helvetica" w:cs="Helvetica"/>
                <w:color w:val="222222"/>
              </w:rPr>
              <w:br/>
            </w:r>
            <w:r w:rsidRPr="008D1D21">
              <w:rPr>
                <w:rFonts w:ascii="Helvetica" w:hAnsi="Helvetica" w:cs="Helvetica"/>
                <w:color w:val="222222"/>
              </w:rPr>
              <w:br/>
            </w:r>
            <w:hyperlink r:id="rId431" w:history="1">
              <w:r w:rsidRPr="008D1D21">
                <w:rPr>
                  <w:rStyle w:val="Hyperlink"/>
                  <w:rFonts w:ascii="Helvetica" w:hAnsi="Helvetica" w:cs="Helvetica"/>
                </w:rPr>
                <w:t>chris_darnell@fws.gov</w:t>
              </w:r>
            </w:hyperlink>
          </w:p>
        </w:tc>
      </w:tr>
    </w:tbl>
    <w:p w14:paraId="5321AF33" w14:textId="77777777" w:rsidR="00E26FC6" w:rsidRDefault="00E26FC6" w:rsidP="00E26FC6">
      <w:pPr>
        <w:pStyle w:val="NoSpacing"/>
        <w:pBdr>
          <w:bottom w:val="single" w:sz="6" w:space="1" w:color="auto"/>
        </w:pBdr>
        <w:rPr>
          <w:rStyle w:val="Hyperlink"/>
          <w:rFonts w:ascii="Helvetica" w:hAnsi="Helvetica" w:cs="Helvetica"/>
          <w:color w:val="1155CC"/>
          <w:sz w:val="24"/>
          <w:szCs w:val="24"/>
          <w:shd w:val="clear" w:color="auto" w:fill="FFFFFF"/>
        </w:rPr>
      </w:pPr>
      <w:r w:rsidRPr="00F46085">
        <w:rPr>
          <w:rFonts w:ascii="Helvetica" w:hAnsi="Helvetica" w:cs="Helvetica"/>
          <w:color w:val="222222"/>
          <w:sz w:val="24"/>
          <w:szCs w:val="24"/>
        </w:rPr>
        <w:br/>
      </w:r>
      <w:hyperlink r:id="rId432" w:tgtFrame="_blank" w:history="1">
        <w:r w:rsidRPr="00F46085">
          <w:rPr>
            <w:rStyle w:val="Hyperlink"/>
            <w:rFonts w:ascii="Helvetica" w:hAnsi="Helvetica" w:cs="Helvetica"/>
            <w:color w:val="1155CC"/>
            <w:sz w:val="24"/>
            <w:szCs w:val="24"/>
            <w:shd w:val="clear" w:color="auto" w:fill="FFFFFF"/>
          </w:rPr>
          <w:t>https://www.grants.gov/web/grants/view-opportunity.html?oppId=329764</w:t>
        </w:r>
      </w:hyperlink>
    </w:p>
    <w:p w14:paraId="4E4B2C7D" w14:textId="77777777" w:rsidR="00E26FC6" w:rsidRDefault="00E26FC6" w:rsidP="00E26FC6">
      <w:pPr>
        <w:pStyle w:val="NoSpacing"/>
        <w:pBdr>
          <w:bottom w:val="single" w:sz="6" w:space="1" w:color="auto"/>
        </w:pBdr>
        <w:rPr>
          <w:rStyle w:val="Hyperlink"/>
          <w:rFonts w:ascii="Helvetica" w:hAnsi="Helvetica" w:cs="Helvetica"/>
          <w:color w:val="1155CC"/>
          <w:sz w:val="24"/>
          <w:szCs w:val="24"/>
          <w:shd w:val="clear" w:color="auto" w:fill="FFFFFF"/>
        </w:rPr>
      </w:pPr>
      <w:bookmarkStart w:id="467" w:name="DOINPSSaveAmericasTreasures"/>
      <w:bookmarkEnd w:id="467"/>
    </w:p>
    <w:p w14:paraId="61A7BA36" w14:textId="77777777" w:rsidR="00B42979" w:rsidRDefault="00B42979" w:rsidP="00B42979">
      <w:pPr>
        <w:pStyle w:val="NoSpacing"/>
        <w:rPr>
          <w:rFonts w:ascii="Helvetica" w:hAnsi="Helvetica" w:cs="Helvetica"/>
          <w:color w:val="222222"/>
          <w:sz w:val="24"/>
          <w:szCs w:val="24"/>
          <w:shd w:val="clear" w:color="auto" w:fill="FFFFFF"/>
        </w:rPr>
      </w:pPr>
      <w:bookmarkStart w:id="468" w:name="DOINPSBattlefieldPreservPlanning"/>
      <w:bookmarkEnd w:id="468"/>
      <w:r w:rsidRPr="00B55115">
        <w:rPr>
          <w:rFonts w:ascii="Helvetica" w:hAnsi="Helvetica" w:cs="Helvetica"/>
          <w:color w:val="222222"/>
          <w:sz w:val="24"/>
          <w:szCs w:val="24"/>
        </w:rPr>
        <w:br/>
      </w:r>
      <w:bookmarkStart w:id="469" w:name="DOICandidateSpecies"/>
      <w:bookmarkEnd w:id="469"/>
      <w:r w:rsidRPr="00B55115">
        <w:rPr>
          <w:rFonts w:ascii="Helvetica" w:hAnsi="Helvetica" w:cs="Helvetica"/>
          <w:color w:val="222222"/>
          <w:sz w:val="24"/>
          <w:szCs w:val="24"/>
          <w:shd w:val="clear" w:color="auto" w:fill="FFFFFF"/>
        </w:rPr>
        <w:t>Fish and Wildlife Service</w:t>
      </w:r>
      <w:r w:rsidRPr="00B55115">
        <w:rPr>
          <w:rFonts w:ascii="Helvetica" w:hAnsi="Helvetica" w:cs="Helvetica"/>
          <w:color w:val="222222"/>
          <w:sz w:val="24"/>
          <w:szCs w:val="24"/>
        </w:rPr>
        <w:br/>
      </w:r>
      <w:r w:rsidRPr="00B55115">
        <w:rPr>
          <w:rFonts w:ascii="Helvetica" w:hAnsi="Helvetica" w:cs="Helvetica"/>
          <w:color w:val="222222"/>
          <w:sz w:val="24"/>
          <w:szCs w:val="24"/>
          <w:shd w:val="clear" w:color="auto" w:fill="FFFFFF"/>
        </w:rPr>
        <w:t>Candidate Species Conservation Fund</w:t>
      </w:r>
      <w:r w:rsidRPr="00B55115">
        <w:rPr>
          <w:rFonts w:ascii="Helvetica" w:hAnsi="Helvetica" w:cs="Helvetica"/>
          <w:color w:val="222222"/>
          <w:sz w:val="24"/>
          <w:szCs w:val="24"/>
        </w:rPr>
        <w:br/>
      </w:r>
      <w:r w:rsidRPr="00B5511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42979" w:rsidRPr="004E4A6B" w14:paraId="58FEB213" w14:textId="77777777" w:rsidTr="0012377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B42979" w:rsidRPr="004E4A6B" w14:paraId="38783E55" w14:textId="77777777" w:rsidTr="0012377D">
              <w:trPr>
                <w:tblCellSpacing w:w="0" w:type="dxa"/>
              </w:trPr>
              <w:tc>
                <w:tcPr>
                  <w:tcW w:w="1072" w:type="dxa"/>
                  <w:noWrap/>
                  <w:hideMark/>
                </w:tcPr>
                <w:p w14:paraId="7A9F851A"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Document Type:</w:t>
                  </w:r>
                </w:p>
              </w:tc>
              <w:tc>
                <w:tcPr>
                  <w:tcW w:w="3998" w:type="dxa"/>
                  <w:vAlign w:val="center"/>
                  <w:hideMark/>
                </w:tcPr>
                <w:p w14:paraId="54C22E54"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Grants Notice</w:t>
                  </w:r>
                </w:p>
              </w:tc>
            </w:tr>
            <w:tr w:rsidR="00B42979" w:rsidRPr="004E4A6B" w14:paraId="4EE25456" w14:textId="77777777" w:rsidTr="0012377D">
              <w:trPr>
                <w:tblCellSpacing w:w="0" w:type="dxa"/>
              </w:trPr>
              <w:tc>
                <w:tcPr>
                  <w:tcW w:w="1072" w:type="dxa"/>
                  <w:noWrap/>
                  <w:hideMark/>
                </w:tcPr>
                <w:p w14:paraId="77FC1958"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Funding Opportunity Number:</w:t>
                  </w:r>
                </w:p>
              </w:tc>
              <w:tc>
                <w:tcPr>
                  <w:tcW w:w="3998" w:type="dxa"/>
                  <w:vAlign w:val="center"/>
                  <w:hideMark/>
                </w:tcPr>
                <w:p w14:paraId="1D653656"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F21AS00156</w:t>
                  </w:r>
                </w:p>
              </w:tc>
            </w:tr>
            <w:tr w:rsidR="00B42979" w:rsidRPr="004E4A6B" w14:paraId="1D3C38C4" w14:textId="77777777" w:rsidTr="0012377D">
              <w:trPr>
                <w:tblCellSpacing w:w="0" w:type="dxa"/>
              </w:trPr>
              <w:tc>
                <w:tcPr>
                  <w:tcW w:w="1072" w:type="dxa"/>
                  <w:noWrap/>
                  <w:hideMark/>
                </w:tcPr>
                <w:p w14:paraId="5BCA51F0"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Funding Opportunity Title:</w:t>
                  </w:r>
                </w:p>
              </w:tc>
              <w:tc>
                <w:tcPr>
                  <w:tcW w:w="3998" w:type="dxa"/>
                  <w:vAlign w:val="center"/>
                  <w:hideMark/>
                </w:tcPr>
                <w:p w14:paraId="7BB65733"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Candidate Species Conservation Fund</w:t>
                  </w:r>
                </w:p>
              </w:tc>
            </w:tr>
            <w:tr w:rsidR="00B42979" w:rsidRPr="004E4A6B" w14:paraId="6F19432D" w14:textId="77777777" w:rsidTr="0012377D">
              <w:trPr>
                <w:tblCellSpacing w:w="0" w:type="dxa"/>
              </w:trPr>
              <w:tc>
                <w:tcPr>
                  <w:tcW w:w="1072" w:type="dxa"/>
                  <w:noWrap/>
                  <w:hideMark/>
                </w:tcPr>
                <w:p w14:paraId="2A5A66C9"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Opportunity Category:</w:t>
                  </w:r>
                </w:p>
              </w:tc>
              <w:tc>
                <w:tcPr>
                  <w:tcW w:w="3998" w:type="dxa"/>
                  <w:vAlign w:val="center"/>
                  <w:hideMark/>
                </w:tcPr>
                <w:p w14:paraId="6925ED9B"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Discretionary</w:t>
                  </w:r>
                </w:p>
              </w:tc>
            </w:tr>
            <w:tr w:rsidR="00B42979" w:rsidRPr="004E4A6B" w14:paraId="74E6E8F4" w14:textId="77777777" w:rsidTr="0012377D">
              <w:trPr>
                <w:tblCellSpacing w:w="0" w:type="dxa"/>
              </w:trPr>
              <w:tc>
                <w:tcPr>
                  <w:tcW w:w="1072" w:type="dxa"/>
                  <w:noWrap/>
                  <w:hideMark/>
                </w:tcPr>
                <w:p w14:paraId="3732F675"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Opportunity Category Explanation:</w:t>
                  </w:r>
                </w:p>
              </w:tc>
              <w:tc>
                <w:tcPr>
                  <w:tcW w:w="3998" w:type="dxa"/>
                  <w:vAlign w:val="center"/>
                  <w:hideMark/>
                </w:tcPr>
                <w:p w14:paraId="3925A991"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 </w:t>
                  </w:r>
                </w:p>
              </w:tc>
            </w:tr>
            <w:tr w:rsidR="00B42979" w:rsidRPr="004E4A6B" w14:paraId="108CDE3E" w14:textId="77777777" w:rsidTr="0012377D">
              <w:trPr>
                <w:tblCellSpacing w:w="0" w:type="dxa"/>
              </w:trPr>
              <w:tc>
                <w:tcPr>
                  <w:tcW w:w="1072" w:type="dxa"/>
                  <w:noWrap/>
                  <w:hideMark/>
                </w:tcPr>
                <w:p w14:paraId="5983CB34"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Funding Instrument Type:</w:t>
                  </w:r>
                </w:p>
              </w:tc>
              <w:tc>
                <w:tcPr>
                  <w:tcW w:w="3998" w:type="dxa"/>
                  <w:vAlign w:val="center"/>
                  <w:hideMark/>
                </w:tcPr>
                <w:p w14:paraId="30177FC1"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Cooperative Agreement</w:t>
                  </w:r>
                  <w:r w:rsidRPr="004E4A6B">
                    <w:rPr>
                      <w:rFonts w:ascii="Helvetica" w:hAnsi="Helvetica" w:cs="Helvetica"/>
                      <w:color w:val="222222"/>
                    </w:rPr>
                    <w:br/>
                    <w:t>Grant</w:t>
                  </w:r>
                </w:p>
              </w:tc>
            </w:tr>
            <w:tr w:rsidR="00B42979" w:rsidRPr="004E4A6B" w14:paraId="58679B5E" w14:textId="77777777" w:rsidTr="0012377D">
              <w:trPr>
                <w:tblCellSpacing w:w="0" w:type="dxa"/>
              </w:trPr>
              <w:tc>
                <w:tcPr>
                  <w:tcW w:w="1072" w:type="dxa"/>
                  <w:noWrap/>
                  <w:hideMark/>
                </w:tcPr>
                <w:p w14:paraId="07369CCF"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Category of Funding Activity:</w:t>
                  </w:r>
                </w:p>
              </w:tc>
              <w:tc>
                <w:tcPr>
                  <w:tcW w:w="3998" w:type="dxa"/>
                  <w:vAlign w:val="center"/>
                  <w:hideMark/>
                </w:tcPr>
                <w:p w14:paraId="552A7216"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Natural Resources</w:t>
                  </w:r>
                </w:p>
              </w:tc>
            </w:tr>
            <w:tr w:rsidR="00B42979" w:rsidRPr="004E4A6B" w14:paraId="7D08B1FC" w14:textId="77777777" w:rsidTr="0012377D">
              <w:trPr>
                <w:tblCellSpacing w:w="0" w:type="dxa"/>
              </w:trPr>
              <w:tc>
                <w:tcPr>
                  <w:tcW w:w="1072" w:type="dxa"/>
                  <w:noWrap/>
                  <w:hideMark/>
                </w:tcPr>
                <w:p w14:paraId="19C05C23"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Category Explanation:</w:t>
                  </w:r>
                </w:p>
              </w:tc>
              <w:tc>
                <w:tcPr>
                  <w:tcW w:w="3998" w:type="dxa"/>
                  <w:vAlign w:val="center"/>
                  <w:hideMark/>
                </w:tcPr>
                <w:p w14:paraId="039B6F47"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The principle objective of this Candidate Species Conservation funding opportunity is to accomplish conservation tasks for high priority candidate species (based on our annual Candidate Species Assessments) or other at-risk species in the United States, such that identified threats to the species may be reduced or eliminated. These efforts are based on cooperative relationships with states, non-governmental organizations, private landowners and those interested in habitat restoration or undertaking candidate and at-risk species research, surveys and monitoring, or educational outreach efforts.</w:t>
                  </w:r>
                </w:p>
              </w:tc>
            </w:tr>
            <w:tr w:rsidR="00B42979" w:rsidRPr="004E4A6B" w14:paraId="72F49BB3" w14:textId="77777777" w:rsidTr="0012377D">
              <w:trPr>
                <w:tblCellSpacing w:w="0" w:type="dxa"/>
              </w:trPr>
              <w:tc>
                <w:tcPr>
                  <w:tcW w:w="1072" w:type="dxa"/>
                  <w:noWrap/>
                  <w:hideMark/>
                </w:tcPr>
                <w:p w14:paraId="51A0FD6B"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Expected Number of Awards:</w:t>
                  </w:r>
                </w:p>
              </w:tc>
              <w:tc>
                <w:tcPr>
                  <w:tcW w:w="3998" w:type="dxa"/>
                  <w:vAlign w:val="center"/>
                  <w:hideMark/>
                </w:tcPr>
                <w:p w14:paraId="2826C8DD"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 </w:t>
                  </w:r>
                </w:p>
              </w:tc>
            </w:tr>
            <w:tr w:rsidR="00B42979" w:rsidRPr="004E4A6B" w14:paraId="69D9C021" w14:textId="77777777" w:rsidTr="0012377D">
              <w:trPr>
                <w:tblCellSpacing w:w="0" w:type="dxa"/>
              </w:trPr>
              <w:tc>
                <w:tcPr>
                  <w:tcW w:w="1072" w:type="dxa"/>
                  <w:noWrap/>
                  <w:hideMark/>
                </w:tcPr>
                <w:p w14:paraId="2D0624EE"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CFDA Number(s):</w:t>
                  </w:r>
                </w:p>
              </w:tc>
              <w:tc>
                <w:tcPr>
                  <w:tcW w:w="3998" w:type="dxa"/>
                  <w:vAlign w:val="center"/>
                  <w:hideMark/>
                </w:tcPr>
                <w:p w14:paraId="5FC37E86"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15.660 -- Candidate Species Conservation</w:t>
                  </w:r>
                </w:p>
              </w:tc>
            </w:tr>
            <w:tr w:rsidR="00B42979" w:rsidRPr="004E4A6B" w14:paraId="014939A1" w14:textId="77777777" w:rsidTr="0012377D">
              <w:trPr>
                <w:tblCellSpacing w:w="0" w:type="dxa"/>
              </w:trPr>
              <w:tc>
                <w:tcPr>
                  <w:tcW w:w="1072" w:type="dxa"/>
                  <w:noWrap/>
                  <w:hideMark/>
                </w:tcPr>
                <w:p w14:paraId="61ACAFF1"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Cost Sharing or Matching Requirement:</w:t>
                  </w:r>
                </w:p>
              </w:tc>
              <w:tc>
                <w:tcPr>
                  <w:tcW w:w="3998" w:type="dxa"/>
                  <w:vAlign w:val="center"/>
                  <w:hideMark/>
                </w:tcPr>
                <w:p w14:paraId="38E6975A"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No</w:t>
                  </w:r>
                </w:p>
              </w:tc>
            </w:tr>
          </w:tbl>
          <w:p w14:paraId="71349879" w14:textId="77777777" w:rsidR="00B42979" w:rsidRPr="004E4A6B" w:rsidRDefault="00B42979" w:rsidP="0012377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68"/>
              <w:gridCol w:w="3377"/>
            </w:tblGrid>
            <w:tr w:rsidR="00B42979" w:rsidRPr="004E4A6B" w14:paraId="3B3C465A" w14:textId="77777777" w:rsidTr="0012377D">
              <w:trPr>
                <w:tblCellSpacing w:w="0" w:type="dxa"/>
              </w:trPr>
              <w:tc>
                <w:tcPr>
                  <w:tcW w:w="1868" w:type="dxa"/>
                  <w:noWrap/>
                  <w:hideMark/>
                </w:tcPr>
                <w:p w14:paraId="09CA42A3"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Version:</w:t>
                  </w:r>
                </w:p>
              </w:tc>
              <w:tc>
                <w:tcPr>
                  <w:tcW w:w="4486" w:type="dxa"/>
                  <w:vAlign w:val="center"/>
                  <w:hideMark/>
                </w:tcPr>
                <w:p w14:paraId="2F6B1CCA"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Synopsis 1</w:t>
                  </w:r>
                </w:p>
              </w:tc>
            </w:tr>
            <w:tr w:rsidR="00B42979" w:rsidRPr="004E4A6B" w14:paraId="6EB9DE88" w14:textId="77777777" w:rsidTr="0012377D">
              <w:trPr>
                <w:tblCellSpacing w:w="0" w:type="dxa"/>
              </w:trPr>
              <w:tc>
                <w:tcPr>
                  <w:tcW w:w="1868" w:type="dxa"/>
                  <w:noWrap/>
                  <w:hideMark/>
                </w:tcPr>
                <w:p w14:paraId="1263C3CA"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Posted Date:</w:t>
                  </w:r>
                </w:p>
              </w:tc>
              <w:tc>
                <w:tcPr>
                  <w:tcW w:w="4486" w:type="dxa"/>
                  <w:vAlign w:val="center"/>
                  <w:hideMark/>
                </w:tcPr>
                <w:p w14:paraId="185ACEBD"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Oct 28, 2020</w:t>
                  </w:r>
                </w:p>
              </w:tc>
            </w:tr>
            <w:tr w:rsidR="00B42979" w:rsidRPr="004E4A6B" w14:paraId="3232A697" w14:textId="77777777" w:rsidTr="0012377D">
              <w:trPr>
                <w:tblCellSpacing w:w="0" w:type="dxa"/>
              </w:trPr>
              <w:tc>
                <w:tcPr>
                  <w:tcW w:w="1868" w:type="dxa"/>
                  <w:noWrap/>
                  <w:hideMark/>
                </w:tcPr>
                <w:p w14:paraId="6B9AF83F"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Last Updated Date:</w:t>
                  </w:r>
                </w:p>
              </w:tc>
              <w:tc>
                <w:tcPr>
                  <w:tcW w:w="4486" w:type="dxa"/>
                  <w:vAlign w:val="center"/>
                  <w:hideMark/>
                </w:tcPr>
                <w:p w14:paraId="33327802"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Oct 28, 2020</w:t>
                  </w:r>
                </w:p>
              </w:tc>
            </w:tr>
            <w:tr w:rsidR="00B42979" w:rsidRPr="004E4A6B" w14:paraId="342AFB8C" w14:textId="77777777" w:rsidTr="0012377D">
              <w:trPr>
                <w:tblCellSpacing w:w="0" w:type="dxa"/>
              </w:trPr>
              <w:tc>
                <w:tcPr>
                  <w:tcW w:w="1868" w:type="dxa"/>
                  <w:noWrap/>
                  <w:hideMark/>
                </w:tcPr>
                <w:p w14:paraId="5C2DBBBB"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Original Closing Date for Applications:</w:t>
                  </w:r>
                </w:p>
              </w:tc>
              <w:tc>
                <w:tcPr>
                  <w:tcW w:w="4486" w:type="dxa"/>
                  <w:vAlign w:val="center"/>
                  <w:hideMark/>
                </w:tcPr>
                <w:p w14:paraId="6187DCB5"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Sep 30, 2021  Electronically submitted applications must be submitted no later than 11:59 p.m., ET, on the listed application due date.</w:t>
                  </w:r>
                </w:p>
              </w:tc>
            </w:tr>
            <w:tr w:rsidR="00B42979" w:rsidRPr="004E4A6B" w14:paraId="01024322" w14:textId="77777777" w:rsidTr="0012377D">
              <w:trPr>
                <w:tblCellSpacing w:w="0" w:type="dxa"/>
              </w:trPr>
              <w:tc>
                <w:tcPr>
                  <w:tcW w:w="1868" w:type="dxa"/>
                  <w:noWrap/>
                  <w:hideMark/>
                </w:tcPr>
                <w:p w14:paraId="700103FF"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Current Closing Date for Applications:</w:t>
                  </w:r>
                </w:p>
              </w:tc>
              <w:tc>
                <w:tcPr>
                  <w:tcW w:w="4486" w:type="dxa"/>
                  <w:vAlign w:val="center"/>
                  <w:hideMark/>
                </w:tcPr>
                <w:p w14:paraId="72033B2E"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Sep 30, 2021  Electronically submitted applications must be submitted no later than 11:59 p.m., ET, on the listed application due date.</w:t>
                  </w:r>
                </w:p>
              </w:tc>
            </w:tr>
            <w:tr w:rsidR="00B42979" w:rsidRPr="004E4A6B" w14:paraId="7D85A07F" w14:textId="77777777" w:rsidTr="0012377D">
              <w:trPr>
                <w:tblCellSpacing w:w="0" w:type="dxa"/>
              </w:trPr>
              <w:tc>
                <w:tcPr>
                  <w:tcW w:w="1868" w:type="dxa"/>
                  <w:noWrap/>
                  <w:hideMark/>
                </w:tcPr>
                <w:p w14:paraId="089869F8"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Archive Date:</w:t>
                  </w:r>
                </w:p>
              </w:tc>
              <w:tc>
                <w:tcPr>
                  <w:tcW w:w="4486" w:type="dxa"/>
                  <w:vAlign w:val="center"/>
                  <w:hideMark/>
                </w:tcPr>
                <w:p w14:paraId="5A25F71B"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 </w:t>
                  </w:r>
                </w:p>
              </w:tc>
            </w:tr>
            <w:tr w:rsidR="00B42979" w:rsidRPr="004E4A6B" w14:paraId="59846E70" w14:textId="77777777" w:rsidTr="0012377D">
              <w:trPr>
                <w:tblCellSpacing w:w="0" w:type="dxa"/>
              </w:trPr>
              <w:tc>
                <w:tcPr>
                  <w:tcW w:w="1868" w:type="dxa"/>
                  <w:noWrap/>
                  <w:hideMark/>
                </w:tcPr>
                <w:p w14:paraId="0A6B123D"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Estimated Total Program Funding:</w:t>
                  </w:r>
                </w:p>
              </w:tc>
              <w:tc>
                <w:tcPr>
                  <w:tcW w:w="4486" w:type="dxa"/>
                  <w:vAlign w:val="center"/>
                  <w:hideMark/>
                </w:tcPr>
                <w:p w14:paraId="48A7696E"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$500,000</w:t>
                  </w:r>
                </w:p>
              </w:tc>
            </w:tr>
            <w:tr w:rsidR="00B42979" w:rsidRPr="004E4A6B" w14:paraId="487B1826" w14:textId="77777777" w:rsidTr="0012377D">
              <w:trPr>
                <w:tblCellSpacing w:w="0" w:type="dxa"/>
              </w:trPr>
              <w:tc>
                <w:tcPr>
                  <w:tcW w:w="1868" w:type="dxa"/>
                  <w:noWrap/>
                  <w:hideMark/>
                </w:tcPr>
                <w:p w14:paraId="488D917C"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Award Ceiling:</w:t>
                  </w:r>
                </w:p>
              </w:tc>
              <w:tc>
                <w:tcPr>
                  <w:tcW w:w="4486" w:type="dxa"/>
                  <w:vAlign w:val="center"/>
                  <w:hideMark/>
                </w:tcPr>
                <w:p w14:paraId="7A1310DE"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$500,000</w:t>
                  </w:r>
                </w:p>
              </w:tc>
            </w:tr>
            <w:tr w:rsidR="00B42979" w:rsidRPr="004E4A6B" w14:paraId="4FF126AB" w14:textId="77777777" w:rsidTr="0012377D">
              <w:trPr>
                <w:tblCellSpacing w:w="0" w:type="dxa"/>
              </w:trPr>
              <w:tc>
                <w:tcPr>
                  <w:tcW w:w="1868" w:type="dxa"/>
                  <w:noWrap/>
                  <w:hideMark/>
                </w:tcPr>
                <w:p w14:paraId="355A3B41"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Award Floor:</w:t>
                  </w:r>
                </w:p>
              </w:tc>
              <w:tc>
                <w:tcPr>
                  <w:tcW w:w="4486" w:type="dxa"/>
                  <w:vAlign w:val="center"/>
                  <w:hideMark/>
                </w:tcPr>
                <w:p w14:paraId="619FF119"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$1,000</w:t>
                  </w:r>
                </w:p>
              </w:tc>
            </w:tr>
          </w:tbl>
          <w:p w14:paraId="71655F1C" w14:textId="77777777" w:rsidR="00B42979" w:rsidRPr="004E4A6B" w:rsidRDefault="00B42979" w:rsidP="0012377D">
            <w:pPr>
              <w:pStyle w:val="NoSpacing"/>
              <w:rPr>
                <w:rFonts w:ascii="Helvetica" w:hAnsi="Helvetica" w:cs="Helvetica"/>
                <w:color w:val="222222"/>
              </w:rPr>
            </w:pPr>
          </w:p>
        </w:tc>
      </w:tr>
    </w:tbl>
    <w:p w14:paraId="3E027B50" w14:textId="77777777" w:rsidR="00B42979" w:rsidRPr="004E4A6B" w:rsidRDefault="00B42979" w:rsidP="00B4297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42979" w:rsidRPr="004E4A6B" w14:paraId="7EE74E0A" w14:textId="77777777" w:rsidTr="0012377D">
        <w:trPr>
          <w:tblCellSpacing w:w="0" w:type="dxa"/>
        </w:trPr>
        <w:tc>
          <w:tcPr>
            <w:tcW w:w="0" w:type="auto"/>
            <w:noWrap/>
            <w:hideMark/>
          </w:tcPr>
          <w:p w14:paraId="004181EF"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Eligible Applicants:</w:t>
            </w:r>
          </w:p>
        </w:tc>
        <w:tc>
          <w:tcPr>
            <w:tcW w:w="5000" w:type="pct"/>
            <w:vAlign w:val="center"/>
            <w:hideMark/>
          </w:tcPr>
          <w:p w14:paraId="6C226771"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City or township governments</w:t>
            </w:r>
            <w:r w:rsidRPr="004E4A6B">
              <w:rPr>
                <w:rFonts w:ascii="Helvetica" w:hAnsi="Helvetica" w:cs="Helvetica"/>
                <w:color w:val="222222"/>
              </w:rPr>
              <w:br/>
              <w:t>Private institutions of higher education</w:t>
            </w:r>
            <w:r w:rsidRPr="004E4A6B">
              <w:rPr>
                <w:rFonts w:ascii="Helvetica" w:hAnsi="Helvetica" w:cs="Helvetica"/>
                <w:color w:val="222222"/>
              </w:rPr>
              <w:br/>
              <w:t>Nonprofits that do not have a 501(c)(3) status with the IRS, other than institutions of higher education</w:t>
            </w:r>
            <w:r w:rsidRPr="004E4A6B">
              <w:rPr>
                <w:rFonts w:ascii="Helvetica" w:hAnsi="Helvetica" w:cs="Helvetica"/>
                <w:color w:val="222222"/>
              </w:rPr>
              <w:br/>
              <w:t>Special district governments</w:t>
            </w:r>
            <w:r w:rsidRPr="004E4A6B">
              <w:rPr>
                <w:rFonts w:ascii="Helvetica" w:hAnsi="Helvetica" w:cs="Helvetica"/>
                <w:color w:val="222222"/>
              </w:rPr>
              <w:br/>
              <w:t>For profit organizations other than small businesses</w:t>
            </w:r>
            <w:r w:rsidRPr="004E4A6B">
              <w:rPr>
                <w:rFonts w:ascii="Helvetica" w:hAnsi="Helvetica" w:cs="Helvetica"/>
                <w:color w:val="222222"/>
              </w:rPr>
              <w:br/>
              <w:t>Public and State controlled institutions of higher education</w:t>
            </w:r>
            <w:r w:rsidRPr="004E4A6B">
              <w:rPr>
                <w:rFonts w:ascii="Helvetica" w:hAnsi="Helvetica" w:cs="Helvetica"/>
                <w:color w:val="222222"/>
              </w:rPr>
              <w:br/>
              <w:t>Nonprofits having a 501(c)(3) status with the IRS, other than institutions of higher education</w:t>
            </w:r>
            <w:r w:rsidRPr="004E4A6B">
              <w:rPr>
                <w:rFonts w:ascii="Helvetica" w:hAnsi="Helvetica" w:cs="Helvetica"/>
                <w:color w:val="222222"/>
              </w:rPr>
              <w:br/>
              <w:t>Individuals</w:t>
            </w:r>
            <w:r w:rsidRPr="004E4A6B">
              <w:rPr>
                <w:rFonts w:ascii="Helvetica" w:hAnsi="Helvetica" w:cs="Helvetica"/>
                <w:color w:val="222222"/>
              </w:rPr>
              <w:br/>
              <w:t>State governments</w:t>
            </w:r>
            <w:r w:rsidRPr="004E4A6B">
              <w:rPr>
                <w:rFonts w:ascii="Helvetica" w:hAnsi="Helvetica" w:cs="Helvetica"/>
                <w:color w:val="222222"/>
              </w:rPr>
              <w:br/>
              <w:t>Small businesses</w:t>
            </w:r>
            <w:r w:rsidRPr="004E4A6B">
              <w:rPr>
                <w:rFonts w:ascii="Helvetica" w:hAnsi="Helvetica" w:cs="Helvetica"/>
                <w:color w:val="222222"/>
              </w:rPr>
              <w:br/>
              <w:t>Independent school districts</w:t>
            </w:r>
            <w:r w:rsidRPr="004E4A6B">
              <w:rPr>
                <w:rFonts w:ascii="Helvetica" w:hAnsi="Helvetica" w:cs="Helvetica"/>
                <w:color w:val="222222"/>
              </w:rPr>
              <w:br/>
              <w:t>County governments</w:t>
            </w:r>
            <w:r w:rsidRPr="004E4A6B">
              <w:rPr>
                <w:rFonts w:ascii="Helvetica" w:hAnsi="Helvetica" w:cs="Helvetica"/>
                <w:color w:val="222222"/>
              </w:rPr>
              <w:br/>
              <w:t>Native American tribal governments (Federally recognized)</w:t>
            </w:r>
            <w:r w:rsidRPr="004E4A6B">
              <w:rPr>
                <w:rFonts w:ascii="Helvetica" w:hAnsi="Helvetica" w:cs="Helvetica"/>
                <w:color w:val="222222"/>
              </w:rPr>
              <w:br/>
              <w:t>Native American tribal organizations (other than Federally recognized tribal governments)</w:t>
            </w:r>
          </w:p>
        </w:tc>
      </w:tr>
      <w:tr w:rsidR="00B42979" w:rsidRPr="004E4A6B" w14:paraId="1A0300B3" w14:textId="77777777" w:rsidTr="0012377D">
        <w:trPr>
          <w:tblCellSpacing w:w="0" w:type="dxa"/>
        </w:trPr>
        <w:tc>
          <w:tcPr>
            <w:tcW w:w="0" w:type="auto"/>
            <w:noWrap/>
            <w:hideMark/>
          </w:tcPr>
          <w:p w14:paraId="0AA9C4C1"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Additional Information on Eligibility:</w:t>
            </w:r>
          </w:p>
        </w:tc>
        <w:tc>
          <w:tcPr>
            <w:tcW w:w="5000" w:type="pct"/>
            <w:vAlign w:val="center"/>
            <w:hideMark/>
          </w:tcPr>
          <w:p w14:paraId="2DEDE1FA"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Applicants are expected to have demonstrated knowledge and understanding of the biology of the involved candidate or at-risk species and its ecosystem, including preferably having worked with the species in the field.</w:t>
            </w:r>
          </w:p>
        </w:tc>
      </w:tr>
    </w:tbl>
    <w:p w14:paraId="003E9472" w14:textId="77777777" w:rsidR="00B42979" w:rsidRPr="004E4A6B" w:rsidRDefault="00B42979" w:rsidP="00B4297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42979" w:rsidRPr="004E4A6B" w14:paraId="7E3FF84B" w14:textId="77777777" w:rsidTr="0012377D">
        <w:trPr>
          <w:tblCellSpacing w:w="0" w:type="dxa"/>
        </w:trPr>
        <w:tc>
          <w:tcPr>
            <w:tcW w:w="0" w:type="auto"/>
            <w:noWrap/>
            <w:hideMark/>
          </w:tcPr>
          <w:p w14:paraId="7BD17C7A"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Agency Name:</w:t>
            </w:r>
          </w:p>
        </w:tc>
        <w:tc>
          <w:tcPr>
            <w:tcW w:w="5000" w:type="pct"/>
            <w:vAlign w:val="center"/>
            <w:hideMark/>
          </w:tcPr>
          <w:p w14:paraId="2EA154D3"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Fish and Wildlife Service</w:t>
            </w:r>
          </w:p>
        </w:tc>
      </w:tr>
      <w:tr w:rsidR="00B42979" w:rsidRPr="004E4A6B" w14:paraId="15DDCE86" w14:textId="77777777" w:rsidTr="0012377D">
        <w:trPr>
          <w:tblCellSpacing w:w="0" w:type="dxa"/>
        </w:trPr>
        <w:tc>
          <w:tcPr>
            <w:tcW w:w="0" w:type="auto"/>
            <w:noWrap/>
            <w:hideMark/>
          </w:tcPr>
          <w:p w14:paraId="772546AF"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Description:</w:t>
            </w:r>
          </w:p>
        </w:tc>
        <w:tc>
          <w:tcPr>
            <w:tcW w:w="5000" w:type="pct"/>
            <w:vAlign w:val="center"/>
            <w:hideMark/>
          </w:tcPr>
          <w:p w14:paraId="6C15A813"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The principle objective of this Candidate Species Conservation funding opportunity is to accomplish conservation tasks for high priority candidate species (based on our annual Candidate Species Assessments) or other at-risk species in the United States, such that identified threats to the species may be reduced or eliminated. These efforts are based on cooperative relationships with states, non-governmental organizations, private landowners and those interested in habitat restoration or undertaking candidate and at-risk species research, surveys and monitoring, or educational outreach efforts.</w:t>
            </w:r>
          </w:p>
        </w:tc>
      </w:tr>
      <w:tr w:rsidR="00B42979" w:rsidRPr="004E4A6B" w14:paraId="24F970E2" w14:textId="77777777" w:rsidTr="0012377D">
        <w:trPr>
          <w:tblCellSpacing w:w="0" w:type="dxa"/>
        </w:trPr>
        <w:tc>
          <w:tcPr>
            <w:tcW w:w="0" w:type="auto"/>
            <w:noWrap/>
            <w:hideMark/>
          </w:tcPr>
          <w:p w14:paraId="7948BAA0"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Link to Additional Information:</w:t>
            </w:r>
          </w:p>
        </w:tc>
        <w:tc>
          <w:tcPr>
            <w:tcW w:w="5000" w:type="pct"/>
            <w:vAlign w:val="center"/>
            <w:hideMark/>
          </w:tcPr>
          <w:p w14:paraId="762C850E" w14:textId="77777777" w:rsidR="00B42979" w:rsidRPr="004E4A6B" w:rsidRDefault="00BF171A" w:rsidP="0012377D">
            <w:pPr>
              <w:pStyle w:val="NoSpacing"/>
              <w:rPr>
                <w:rFonts w:ascii="Helvetica" w:hAnsi="Helvetica" w:cs="Helvetica"/>
                <w:color w:val="222222"/>
              </w:rPr>
            </w:pPr>
            <w:hyperlink r:id="rId433" w:anchor="relatedDocumentsTab" w:tooltip="See Related Documents" w:history="1">
              <w:r w:rsidR="00B42979" w:rsidRPr="004E4A6B">
                <w:rPr>
                  <w:rStyle w:val="Hyperlink"/>
                  <w:rFonts w:ascii="Helvetica" w:hAnsi="Helvetica" w:cs="Helvetica"/>
                </w:rPr>
                <w:t>See Related Documents</w:t>
              </w:r>
            </w:hyperlink>
          </w:p>
        </w:tc>
      </w:tr>
      <w:tr w:rsidR="00B42979" w:rsidRPr="004E4A6B" w14:paraId="0D961AC8" w14:textId="77777777" w:rsidTr="0012377D">
        <w:trPr>
          <w:tblCellSpacing w:w="0" w:type="dxa"/>
        </w:trPr>
        <w:tc>
          <w:tcPr>
            <w:tcW w:w="0" w:type="auto"/>
            <w:noWrap/>
            <w:hideMark/>
          </w:tcPr>
          <w:p w14:paraId="106C5F41"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Grantor Contact Information:</w:t>
            </w:r>
          </w:p>
        </w:tc>
        <w:tc>
          <w:tcPr>
            <w:tcW w:w="5000" w:type="pct"/>
            <w:vAlign w:val="center"/>
            <w:hideMark/>
          </w:tcPr>
          <w:p w14:paraId="288EE93A"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If you have difficulty accessing the full announcement electronically, please contact:</w:t>
            </w:r>
            <w:r w:rsidRPr="004E4A6B">
              <w:rPr>
                <w:rFonts w:ascii="Helvetica" w:hAnsi="Helvetica" w:cs="Helvetica"/>
                <w:color w:val="222222"/>
              </w:rPr>
              <w:br/>
            </w:r>
            <w:r w:rsidRPr="004E4A6B">
              <w:rPr>
                <w:rFonts w:ascii="Helvetica" w:hAnsi="Helvetica" w:cs="Helvetica"/>
                <w:color w:val="222222"/>
              </w:rPr>
              <w:br/>
              <w:t>Amanda Murnane amanda_murnane@fws.gov</w:t>
            </w:r>
            <w:r w:rsidRPr="004E4A6B">
              <w:rPr>
                <w:rFonts w:ascii="Helvetica" w:hAnsi="Helvetica" w:cs="Helvetica"/>
                <w:color w:val="222222"/>
              </w:rPr>
              <w:br/>
            </w:r>
            <w:r w:rsidRPr="004E4A6B">
              <w:rPr>
                <w:rFonts w:ascii="Helvetica" w:hAnsi="Helvetica" w:cs="Helvetica"/>
                <w:color w:val="222222"/>
              </w:rPr>
              <w:br/>
            </w:r>
            <w:hyperlink r:id="rId434" w:history="1">
              <w:r w:rsidRPr="004E4A6B">
                <w:rPr>
                  <w:rStyle w:val="Hyperlink"/>
                  <w:rFonts w:ascii="Helvetica" w:hAnsi="Helvetica" w:cs="Helvetica"/>
                </w:rPr>
                <w:t>amanda_murnane@fws.gov</w:t>
              </w:r>
            </w:hyperlink>
          </w:p>
        </w:tc>
      </w:tr>
    </w:tbl>
    <w:p w14:paraId="528E33C9" w14:textId="77777777" w:rsidR="00B42979" w:rsidRDefault="00B42979" w:rsidP="00B42979">
      <w:pPr>
        <w:pStyle w:val="NoSpacing"/>
        <w:pBdr>
          <w:bottom w:val="single" w:sz="6" w:space="1" w:color="auto"/>
        </w:pBdr>
        <w:rPr>
          <w:rStyle w:val="Hyperlink"/>
          <w:rFonts w:ascii="Helvetica" w:hAnsi="Helvetica" w:cs="Helvetica"/>
          <w:color w:val="1155CC"/>
          <w:sz w:val="24"/>
          <w:szCs w:val="24"/>
          <w:shd w:val="clear" w:color="auto" w:fill="FFFFFF"/>
        </w:rPr>
      </w:pPr>
      <w:r w:rsidRPr="00B55115">
        <w:rPr>
          <w:rFonts w:ascii="Helvetica" w:hAnsi="Helvetica" w:cs="Helvetica"/>
          <w:color w:val="222222"/>
          <w:sz w:val="24"/>
          <w:szCs w:val="24"/>
        </w:rPr>
        <w:br/>
      </w:r>
      <w:hyperlink r:id="rId435" w:tgtFrame="_blank" w:history="1">
        <w:r w:rsidRPr="00B55115">
          <w:rPr>
            <w:rStyle w:val="Hyperlink"/>
            <w:rFonts w:ascii="Helvetica" w:hAnsi="Helvetica" w:cs="Helvetica"/>
            <w:color w:val="1155CC"/>
            <w:sz w:val="24"/>
            <w:szCs w:val="24"/>
            <w:shd w:val="clear" w:color="auto" w:fill="FFFFFF"/>
          </w:rPr>
          <w:t>https://www.grants.gov/web/grants/view-opportunity.html?oppId=329585</w:t>
        </w:r>
      </w:hyperlink>
    </w:p>
    <w:p w14:paraId="34658AA6" w14:textId="77777777" w:rsidR="00B42979" w:rsidRDefault="00B42979" w:rsidP="00B42979">
      <w:pPr>
        <w:pStyle w:val="NoSpacing"/>
        <w:rPr>
          <w:rFonts w:ascii="Helvetica" w:hAnsi="Helvetica" w:cs="Helvetica"/>
          <w:color w:val="222222"/>
          <w:sz w:val="24"/>
          <w:szCs w:val="24"/>
          <w:shd w:val="clear" w:color="auto" w:fill="FFFFFF"/>
        </w:rPr>
      </w:pPr>
      <w:r w:rsidRPr="00B55115">
        <w:rPr>
          <w:rFonts w:ascii="Helvetica" w:hAnsi="Helvetica" w:cs="Helvetica"/>
          <w:color w:val="222222"/>
          <w:sz w:val="24"/>
          <w:szCs w:val="24"/>
        </w:rPr>
        <w:br/>
      </w:r>
      <w:bookmarkStart w:id="470" w:name="DOIEndangeredSpeciesRecovery"/>
      <w:bookmarkEnd w:id="470"/>
      <w:r w:rsidRPr="00B55115">
        <w:rPr>
          <w:rFonts w:ascii="Helvetica" w:hAnsi="Helvetica" w:cs="Helvetica"/>
          <w:color w:val="222222"/>
          <w:sz w:val="24"/>
          <w:szCs w:val="24"/>
          <w:shd w:val="clear" w:color="auto" w:fill="FFFFFF"/>
        </w:rPr>
        <w:t>Fish and Wildlife Service</w:t>
      </w:r>
      <w:r w:rsidRPr="00B55115">
        <w:rPr>
          <w:rFonts w:ascii="Helvetica" w:hAnsi="Helvetica" w:cs="Helvetica"/>
          <w:color w:val="222222"/>
          <w:sz w:val="24"/>
          <w:szCs w:val="24"/>
        </w:rPr>
        <w:br/>
      </w:r>
      <w:r w:rsidRPr="00B55115">
        <w:rPr>
          <w:rFonts w:ascii="Helvetica" w:hAnsi="Helvetica" w:cs="Helvetica"/>
          <w:color w:val="222222"/>
          <w:sz w:val="24"/>
          <w:szCs w:val="24"/>
          <w:shd w:val="clear" w:color="auto" w:fill="FFFFFF"/>
        </w:rPr>
        <w:t>Endangered Species Recovery Implementation</w:t>
      </w:r>
      <w:r w:rsidRPr="00B55115">
        <w:rPr>
          <w:rFonts w:ascii="Helvetica" w:hAnsi="Helvetica" w:cs="Helvetica"/>
          <w:color w:val="222222"/>
          <w:sz w:val="24"/>
          <w:szCs w:val="24"/>
        </w:rPr>
        <w:br/>
      </w:r>
      <w:r w:rsidRPr="00B5511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42979" w:rsidRPr="004E4A6B" w14:paraId="7692A0F6" w14:textId="77777777" w:rsidTr="0012377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B42979" w:rsidRPr="004E4A6B" w14:paraId="354DB819" w14:textId="77777777" w:rsidTr="0012377D">
              <w:trPr>
                <w:tblCellSpacing w:w="0" w:type="dxa"/>
              </w:trPr>
              <w:tc>
                <w:tcPr>
                  <w:tcW w:w="442" w:type="dxa"/>
                  <w:noWrap/>
                  <w:hideMark/>
                </w:tcPr>
                <w:p w14:paraId="3684D9F9"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Document Type:</w:t>
                  </w:r>
                </w:p>
              </w:tc>
              <w:tc>
                <w:tcPr>
                  <w:tcW w:w="4707" w:type="dxa"/>
                  <w:vAlign w:val="center"/>
                  <w:hideMark/>
                </w:tcPr>
                <w:p w14:paraId="21AAECDE"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Grants Notice</w:t>
                  </w:r>
                </w:p>
              </w:tc>
            </w:tr>
            <w:tr w:rsidR="00B42979" w:rsidRPr="004E4A6B" w14:paraId="3A975AF9" w14:textId="77777777" w:rsidTr="0012377D">
              <w:trPr>
                <w:tblCellSpacing w:w="0" w:type="dxa"/>
              </w:trPr>
              <w:tc>
                <w:tcPr>
                  <w:tcW w:w="442" w:type="dxa"/>
                  <w:noWrap/>
                  <w:hideMark/>
                </w:tcPr>
                <w:p w14:paraId="019C5A72"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Funding Opportunity Number:</w:t>
                  </w:r>
                </w:p>
              </w:tc>
              <w:tc>
                <w:tcPr>
                  <w:tcW w:w="4707" w:type="dxa"/>
                  <w:vAlign w:val="center"/>
                  <w:hideMark/>
                </w:tcPr>
                <w:p w14:paraId="66468634"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F21AS00155</w:t>
                  </w:r>
                </w:p>
              </w:tc>
            </w:tr>
            <w:tr w:rsidR="00B42979" w:rsidRPr="004E4A6B" w14:paraId="7AC4B0D3" w14:textId="77777777" w:rsidTr="0012377D">
              <w:trPr>
                <w:tblCellSpacing w:w="0" w:type="dxa"/>
              </w:trPr>
              <w:tc>
                <w:tcPr>
                  <w:tcW w:w="442" w:type="dxa"/>
                  <w:noWrap/>
                  <w:hideMark/>
                </w:tcPr>
                <w:p w14:paraId="5B89DED8"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Funding Opportunity Title:</w:t>
                  </w:r>
                </w:p>
              </w:tc>
              <w:tc>
                <w:tcPr>
                  <w:tcW w:w="4707" w:type="dxa"/>
                  <w:vAlign w:val="center"/>
                  <w:hideMark/>
                </w:tcPr>
                <w:p w14:paraId="5336DCE2"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Endangered Species Recovery Implementation</w:t>
                  </w:r>
                </w:p>
              </w:tc>
            </w:tr>
            <w:tr w:rsidR="00B42979" w:rsidRPr="004E4A6B" w14:paraId="7F0759EC" w14:textId="77777777" w:rsidTr="0012377D">
              <w:trPr>
                <w:tblCellSpacing w:w="0" w:type="dxa"/>
              </w:trPr>
              <w:tc>
                <w:tcPr>
                  <w:tcW w:w="442" w:type="dxa"/>
                  <w:noWrap/>
                  <w:hideMark/>
                </w:tcPr>
                <w:p w14:paraId="66C08FFA"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Opportunity Category:</w:t>
                  </w:r>
                </w:p>
              </w:tc>
              <w:tc>
                <w:tcPr>
                  <w:tcW w:w="4707" w:type="dxa"/>
                  <w:vAlign w:val="center"/>
                  <w:hideMark/>
                </w:tcPr>
                <w:p w14:paraId="04605772"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Discretionary</w:t>
                  </w:r>
                </w:p>
              </w:tc>
            </w:tr>
            <w:tr w:rsidR="00B42979" w:rsidRPr="004E4A6B" w14:paraId="65A583F4" w14:textId="77777777" w:rsidTr="0012377D">
              <w:trPr>
                <w:tblCellSpacing w:w="0" w:type="dxa"/>
              </w:trPr>
              <w:tc>
                <w:tcPr>
                  <w:tcW w:w="442" w:type="dxa"/>
                  <w:noWrap/>
                  <w:hideMark/>
                </w:tcPr>
                <w:p w14:paraId="5811A4B3"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Opportunity Category Explanation:</w:t>
                  </w:r>
                </w:p>
              </w:tc>
              <w:tc>
                <w:tcPr>
                  <w:tcW w:w="4707" w:type="dxa"/>
                  <w:vAlign w:val="center"/>
                  <w:hideMark/>
                </w:tcPr>
                <w:p w14:paraId="37E84B82"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 </w:t>
                  </w:r>
                </w:p>
              </w:tc>
            </w:tr>
            <w:tr w:rsidR="00B42979" w:rsidRPr="004E4A6B" w14:paraId="3F020C56" w14:textId="77777777" w:rsidTr="0012377D">
              <w:trPr>
                <w:tblCellSpacing w:w="0" w:type="dxa"/>
              </w:trPr>
              <w:tc>
                <w:tcPr>
                  <w:tcW w:w="442" w:type="dxa"/>
                  <w:noWrap/>
                  <w:hideMark/>
                </w:tcPr>
                <w:p w14:paraId="19C41DA8"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Funding Instrument Type:</w:t>
                  </w:r>
                </w:p>
              </w:tc>
              <w:tc>
                <w:tcPr>
                  <w:tcW w:w="4707" w:type="dxa"/>
                  <w:vAlign w:val="center"/>
                  <w:hideMark/>
                </w:tcPr>
                <w:p w14:paraId="13B26CBB"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Cooperative Agreement</w:t>
                  </w:r>
                  <w:r w:rsidRPr="004E4A6B">
                    <w:rPr>
                      <w:rFonts w:ascii="Helvetica" w:hAnsi="Helvetica" w:cs="Helvetica"/>
                      <w:color w:val="222222"/>
                    </w:rPr>
                    <w:br/>
                    <w:t>Grant</w:t>
                  </w:r>
                </w:p>
              </w:tc>
            </w:tr>
            <w:tr w:rsidR="00B42979" w:rsidRPr="004E4A6B" w14:paraId="3BB3ECB3" w14:textId="77777777" w:rsidTr="0012377D">
              <w:trPr>
                <w:tblCellSpacing w:w="0" w:type="dxa"/>
              </w:trPr>
              <w:tc>
                <w:tcPr>
                  <w:tcW w:w="442" w:type="dxa"/>
                  <w:noWrap/>
                  <w:hideMark/>
                </w:tcPr>
                <w:p w14:paraId="4CA0273E"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Category of Funding Activity:</w:t>
                  </w:r>
                </w:p>
              </w:tc>
              <w:tc>
                <w:tcPr>
                  <w:tcW w:w="4707" w:type="dxa"/>
                  <w:vAlign w:val="center"/>
                  <w:hideMark/>
                </w:tcPr>
                <w:p w14:paraId="370E53DC"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Natural Resources</w:t>
                  </w:r>
                </w:p>
              </w:tc>
            </w:tr>
            <w:tr w:rsidR="00B42979" w:rsidRPr="004E4A6B" w14:paraId="34C3FEC4" w14:textId="77777777" w:rsidTr="0012377D">
              <w:trPr>
                <w:tblCellSpacing w:w="0" w:type="dxa"/>
              </w:trPr>
              <w:tc>
                <w:tcPr>
                  <w:tcW w:w="442" w:type="dxa"/>
                  <w:noWrap/>
                  <w:hideMark/>
                </w:tcPr>
                <w:p w14:paraId="008C5756"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Category Explanation:</w:t>
                  </w:r>
                </w:p>
              </w:tc>
              <w:tc>
                <w:tcPr>
                  <w:tcW w:w="4707" w:type="dxa"/>
                  <w:vAlign w:val="center"/>
                  <w:hideMark/>
                </w:tcPr>
                <w:p w14:paraId="22FF3C96"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The principal objective of this Recovery Implementation funding opportunity is to support the implementation of priority recovery actions for federally endangered and threatened species. The ESA conveys the importance of recovery plans as a central organizing tool for guiding each species&amp;#8217; recovery process by requiring their development for every listed species. Recovery plans establish an overall recovery vision that, among other things: &amp;#8226; Defines the point at which protections under the Endangered Species Act (ESA) are no longer needed, &amp;#8226; Identifies and prioritizes the most effective and feasible suite of recovery actions that will promote species survival and recovery, &amp;#8226; Provides the public and policy makers with an overall estimate of the time and cost to recover species, and the ability to measure success and resources needs, and &amp;#8226; Aids the Service in working with others to improve the status for imperiled species.</w:t>
                  </w:r>
                </w:p>
              </w:tc>
            </w:tr>
            <w:tr w:rsidR="00B42979" w:rsidRPr="004E4A6B" w14:paraId="12FF68AE" w14:textId="77777777" w:rsidTr="0012377D">
              <w:trPr>
                <w:tblCellSpacing w:w="0" w:type="dxa"/>
              </w:trPr>
              <w:tc>
                <w:tcPr>
                  <w:tcW w:w="442" w:type="dxa"/>
                  <w:noWrap/>
                  <w:hideMark/>
                </w:tcPr>
                <w:p w14:paraId="5E1173FD"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Expected Number of Awards:</w:t>
                  </w:r>
                </w:p>
              </w:tc>
              <w:tc>
                <w:tcPr>
                  <w:tcW w:w="4707" w:type="dxa"/>
                  <w:vAlign w:val="center"/>
                  <w:hideMark/>
                </w:tcPr>
                <w:p w14:paraId="5E9B9DBE"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 </w:t>
                  </w:r>
                </w:p>
              </w:tc>
            </w:tr>
            <w:tr w:rsidR="00B42979" w:rsidRPr="004E4A6B" w14:paraId="7C0F4196" w14:textId="77777777" w:rsidTr="0012377D">
              <w:trPr>
                <w:tblCellSpacing w:w="0" w:type="dxa"/>
              </w:trPr>
              <w:tc>
                <w:tcPr>
                  <w:tcW w:w="442" w:type="dxa"/>
                  <w:noWrap/>
                  <w:hideMark/>
                </w:tcPr>
                <w:p w14:paraId="6B5F88D7"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CFDA Number(s):</w:t>
                  </w:r>
                </w:p>
              </w:tc>
              <w:tc>
                <w:tcPr>
                  <w:tcW w:w="4707" w:type="dxa"/>
                  <w:vAlign w:val="center"/>
                  <w:hideMark/>
                </w:tcPr>
                <w:p w14:paraId="4B1191B2"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15.657 -- Endangered Species Recovery Implementation</w:t>
                  </w:r>
                </w:p>
              </w:tc>
            </w:tr>
            <w:tr w:rsidR="00B42979" w:rsidRPr="004E4A6B" w14:paraId="0E19AB0F" w14:textId="77777777" w:rsidTr="0012377D">
              <w:trPr>
                <w:tblCellSpacing w:w="0" w:type="dxa"/>
              </w:trPr>
              <w:tc>
                <w:tcPr>
                  <w:tcW w:w="442" w:type="dxa"/>
                  <w:noWrap/>
                  <w:hideMark/>
                </w:tcPr>
                <w:p w14:paraId="70541538"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Cost Sharing or Matching Requirement:</w:t>
                  </w:r>
                </w:p>
              </w:tc>
              <w:tc>
                <w:tcPr>
                  <w:tcW w:w="4707" w:type="dxa"/>
                  <w:vAlign w:val="center"/>
                  <w:hideMark/>
                </w:tcPr>
                <w:p w14:paraId="64BEFDC0"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No</w:t>
                  </w:r>
                </w:p>
              </w:tc>
            </w:tr>
          </w:tbl>
          <w:p w14:paraId="09C41F0B" w14:textId="77777777" w:rsidR="00B42979" w:rsidRPr="004E4A6B" w:rsidRDefault="00B42979" w:rsidP="0012377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B42979" w:rsidRPr="004E4A6B" w14:paraId="588490B6" w14:textId="77777777" w:rsidTr="0012377D">
              <w:trPr>
                <w:tblCellSpacing w:w="0" w:type="dxa"/>
              </w:trPr>
              <w:tc>
                <w:tcPr>
                  <w:tcW w:w="1148" w:type="dxa"/>
                  <w:noWrap/>
                  <w:hideMark/>
                </w:tcPr>
                <w:p w14:paraId="43E78C23"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Version:</w:t>
                  </w:r>
                </w:p>
              </w:tc>
              <w:tc>
                <w:tcPr>
                  <w:tcW w:w="5206" w:type="dxa"/>
                  <w:vAlign w:val="center"/>
                  <w:hideMark/>
                </w:tcPr>
                <w:p w14:paraId="24F7FBD3"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Synopsis 1</w:t>
                  </w:r>
                </w:p>
              </w:tc>
            </w:tr>
            <w:tr w:rsidR="00B42979" w:rsidRPr="004E4A6B" w14:paraId="3DD9B37F" w14:textId="77777777" w:rsidTr="0012377D">
              <w:trPr>
                <w:tblCellSpacing w:w="0" w:type="dxa"/>
              </w:trPr>
              <w:tc>
                <w:tcPr>
                  <w:tcW w:w="1148" w:type="dxa"/>
                  <w:noWrap/>
                  <w:hideMark/>
                </w:tcPr>
                <w:p w14:paraId="70B085C2"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Posted Date:</w:t>
                  </w:r>
                </w:p>
              </w:tc>
              <w:tc>
                <w:tcPr>
                  <w:tcW w:w="5206" w:type="dxa"/>
                  <w:vAlign w:val="center"/>
                  <w:hideMark/>
                </w:tcPr>
                <w:p w14:paraId="3F08560B"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Oct 28, 2020</w:t>
                  </w:r>
                </w:p>
              </w:tc>
            </w:tr>
            <w:tr w:rsidR="00B42979" w:rsidRPr="004E4A6B" w14:paraId="5FFBE4CC" w14:textId="77777777" w:rsidTr="0012377D">
              <w:trPr>
                <w:tblCellSpacing w:w="0" w:type="dxa"/>
              </w:trPr>
              <w:tc>
                <w:tcPr>
                  <w:tcW w:w="1148" w:type="dxa"/>
                  <w:noWrap/>
                  <w:hideMark/>
                </w:tcPr>
                <w:p w14:paraId="63C7DE42"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Last Updated Date:</w:t>
                  </w:r>
                </w:p>
              </w:tc>
              <w:tc>
                <w:tcPr>
                  <w:tcW w:w="5206" w:type="dxa"/>
                  <w:vAlign w:val="center"/>
                  <w:hideMark/>
                </w:tcPr>
                <w:p w14:paraId="05A682FD"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Oct 28, 2020</w:t>
                  </w:r>
                </w:p>
              </w:tc>
            </w:tr>
            <w:tr w:rsidR="00B42979" w:rsidRPr="004E4A6B" w14:paraId="6F52DCD4" w14:textId="77777777" w:rsidTr="0012377D">
              <w:trPr>
                <w:tblCellSpacing w:w="0" w:type="dxa"/>
              </w:trPr>
              <w:tc>
                <w:tcPr>
                  <w:tcW w:w="1148" w:type="dxa"/>
                  <w:noWrap/>
                  <w:hideMark/>
                </w:tcPr>
                <w:p w14:paraId="5D854B7C"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Original Closing Date for Applications:</w:t>
                  </w:r>
                </w:p>
              </w:tc>
              <w:tc>
                <w:tcPr>
                  <w:tcW w:w="5206" w:type="dxa"/>
                  <w:vAlign w:val="center"/>
                  <w:hideMark/>
                </w:tcPr>
                <w:p w14:paraId="5DADCB08"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Sep 30, 2021  Electronically submitted applications must be submitted no later than 11:59 p.m., ET, on the listed application due date.</w:t>
                  </w:r>
                </w:p>
              </w:tc>
            </w:tr>
            <w:tr w:rsidR="00B42979" w:rsidRPr="004E4A6B" w14:paraId="04629C4F" w14:textId="77777777" w:rsidTr="0012377D">
              <w:trPr>
                <w:tblCellSpacing w:w="0" w:type="dxa"/>
              </w:trPr>
              <w:tc>
                <w:tcPr>
                  <w:tcW w:w="1148" w:type="dxa"/>
                  <w:noWrap/>
                  <w:hideMark/>
                </w:tcPr>
                <w:p w14:paraId="58EE9292"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Current Closing Date for Applications:</w:t>
                  </w:r>
                </w:p>
              </w:tc>
              <w:tc>
                <w:tcPr>
                  <w:tcW w:w="5206" w:type="dxa"/>
                  <w:vAlign w:val="center"/>
                  <w:hideMark/>
                </w:tcPr>
                <w:p w14:paraId="5379D80F"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Sep 30, 2021  Electronically submitted applications must be submitted no later than 11:59 p.m., ET, on the listed application due date.</w:t>
                  </w:r>
                </w:p>
              </w:tc>
            </w:tr>
            <w:tr w:rsidR="00B42979" w:rsidRPr="004E4A6B" w14:paraId="0A6BEFDB" w14:textId="77777777" w:rsidTr="0012377D">
              <w:trPr>
                <w:tblCellSpacing w:w="0" w:type="dxa"/>
              </w:trPr>
              <w:tc>
                <w:tcPr>
                  <w:tcW w:w="1148" w:type="dxa"/>
                  <w:noWrap/>
                  <w:hideMark/>
                </w:tcPr>
                <w:p w14:paraId="5613228B"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Archive Date:</w:t>
                  </w:r>
                </w:p>
              </w:tc>
              <w:tc>
                <w:tcPr>
                  <w:tcW w:w="5206" w:type="dxa"/>
                  <w:vAlign w:val="center"/>
                  <w:hideMark/>
                </w:tcPr>
                <w:p w14:paraId="37210FE7"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 </w:t>
                  </w:r>
                </w:p>
              </w:tc>
            </w:tr>
            <w:tr w:rsidR="00B42979" w:rsidRPr="004E4A6B" w14:paraId="4FDBAF2D" w14:textId="77777777" w:rsidTr="0012377D">
              <w:trPr>
                <w:tblCellSpacing w:w="0" w:type="dxa"/>
              </w:trPr>
              <w:tc>
                <w:tcPr>
                  <w:tcW w:w="1148" w:type="dxa"/>
                  <w:noWrap/>
                  <w:hideMark/>
                </w:tcPr>
                <w:p w14:paraId="69DD5D5A"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Estimated Total Program Funding:</w:t>
                  </w:r>
                </w:p>
              </w:tc>
              <w:tc>
                <w:tcPr>
                  <w:tcW w:w="5206" w:type="dxa"/>
                  <w:vAlign w:val="center"/>
                  <w:hideMark/>
                </w:tcPr>
                <w:p w14:paraId="6C5339C2"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$14,000,000</w:t>
                  </w:r>
                </w:p>
              </w:tc>
            </w:tr>
            <w:tr w:rsidR="00B42979" w:rsidRPr="004E4A6B" w14:paraId="1F679FB2" w14:textId="77777777" w:rsidTr="0012377D">
              <w:trPr>
                <w:tblCellSpacing w:w="0" w:type="dxa"/>
              </w:trPr>
              <w:tc>
                <w:tcPr>
                  <w:tcW w:w="1148" w:type="dxa"/>
                  <w:noWrap/>
                  <w:hideMark/>
                </w:tcPr>
                <w:p w14:paraId="39DC3A2C"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Award Ceiling:</w:t>
                  </w:r>
                </w:p>
              </w:tc>
              <w:tc>
                <w:tcPr>
                  <w:tcW w:w="5206" w:type="dxa"/>
                  <w:vAlign w:val="center"/>
                  <w:hideMark/>
                </w:tcPr>
                <w:p w14:paraId="50B0883E"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$2,000,000</w:t>
                  </w:r>
                </w:p>
              </w:tc>
            </w:tr>
            <w:tr w:rsidR="00B42979" w:rsidRPr="004E4A6B" w14:paraId="386B75BB" w14:textId="77777777" w:rsidTr="0012377D">
              <w:trPr>
                <w:tblCellSpacing w:w="0" w:type="dxa"/>
              </w:trPr>
              <w:tc>
                <w:tcPr>
                  <w:tcW w:w="1148" w:type="dxa"/>
                  <w:noWrap/>
                  <w:hideMark/>
                </w:tcPr>
                <w:p w14:paraId="65663C17"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Award Floor:</w:t>
                  </w:r>
                </w:p>
              </w:tc>
              <w:tc>
                <w:tcPr>
                  <w:tcW w:w="5206" w:type="dxa"/>
                  <w:vAlign w:val="center"/>
                  <w:hideMark/>
                </w:tcPr>
                <w:p w14:paraId="1E1C22B0"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$1,000</w:t>
                  </w:r>
                </w:p>
              </w:tc>
            </w:tr>
          </w:tbl>
          <w:p w14:paraId="0D905ED4" w14:textId="77777777" w:rsidR="00B42979" w:rsidRPr="004E4A6B" w:rsidRDefault="00B42979" w:rsidP="0012377D">
            <w:pPr>
              <w:pStyle w:val="NoSpacing"/>
              <w:rPr>
                <w:rFonts w:ascii="Helvetica" w:hAnsi="Helvetica" w:cs="Helvetica"/>
                <w:color w:val="222222"/>
              </w:rPr>
            </w:pPr>
          </w:p>
        </w:tc>
      </w:tr>
    </w:tbl>
    <w:p w14:paraId="7235F52D" w14:textId="77777777" w:rsidR="00B42979" w:rsidRPr="004E4A6B" w:rsidRDefault="00B42979" w:rsidP="00B4297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42979" w:rsidRPr="004E4A6B" w14:paraId="13917282" w14:textId="77777777" w:rsidTr="0012377D">
        <w:trPr>
          <w:tblCellSpacing w:w="0" w:type="dxa"/>
        </w:trPr>
        <w:tc>
          <w:tcPr>
            <w:tcW w:w="0" w:type="auto"/>
            <w:noWrap/>
            <w:hideMark/>
          </w:tcPr>
          <w:p w14:paraId="1B0BAA46"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Eligible Applicants:</w:t>
            </w:r>
          </w:p>
        </w:tc>
        <w:tc>
          <w:tcPr>
            <w:tcW w:w="5000" w:type="pct"/>
            <w:vAlign w:val="center"/>
            <w:hideMark/>
          </w:tcPr>
          <w:p w14:paraId="298FFAB3"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Small businesses</w:t>
            </w:r>
            <w:r w:rsidRPr="004E4A6B">
              <w:rPr>
                <w:rFonts w:ascii="Helvetica" w:hAnsi="Helvetica" w:cs="Helvetica"/>
                <w:color w:val="222222"/>
              </w:rPr>
              <w:br/>
              <w:t>Native American tribal governments (Federally recognized)</w:t>
            </w:r>
            <w:r w:rsidRPr="004E4A6B">
              <w:rPr>
                <w:rFonts w:ascii="Helvetica" w:hAnsi="Helvetica" w:cs="Helvetica"/>
                <w:color w:val="222222"/>
              </w:rPr>
              <w:br/>
              <w:t>Independent school districts</w:t>
            </w:r>
            <w:r w:rsidRPr="004E4A6B">
              <w:rPr>
                <w:rFonts w:ascii="Helvetica" w:hAnsi="Helvetica" w:cs="Helvetica"/>
                <w:color w:val="222222"/>
              </w:rPr>
              <w:br/>
              <w:t>Nonprofits that do not have a 501(c)(3) status with the IRS, other than institutions of higher education</w:t>
            </w:r>
            <w:r w:rsidRPr="004E4A6B">
              <w:rPr>
                <w:rFonts w:ascii="Helvetica" w:hAnsi="Helvetica" w:cs="Helvetica"/>
                <w:color w:val="222222"/>
              </w:rPr>
              <w:br/>
              <w:t>Public and State controlled institutions of higher education</w:t>
            </w:r>
            <w:r w:rsidRPr="004E4A6B">
              <w:rPr>
                <w:rFonts w:ascii="Helvetica" w:hAnsi="Helvetica" w:cs="Helvetica"/>
                <w:color w:val="222222"/>
              </w:rPr>
              <w:br/>
              <w:t>Nonprofits having a 501(c)(3) status with the IRS, other than institutions of higher education</w:t>
            </w:r>
            <w:r w:rsidRPr="004E4A6B">
              <w:rPr>
                <w:rFonts w:ascii="Helvetica" w:hAnsi="Helvetica" w:cs="Helvetica"/>
                <w:color w:val="222222"/>
              </w:rPr>
              <w:br/>
              <w:t>State governments</w:t>
            </w:r>
            <w:r w:rsidRPr="004E4A6B">
              <w:rPr>
                <w:rFonts w:ascii="Helvetica" w:hAnsi="Helvetica" w:cs="Helvetica"/>
                <w:color w:val="222222"/>
              </w:rPr>
              <w:br/>
              <w:t>County governments</w:t>
            </w:r>
            <w:r w:rsidRPr="004E4A6B">
              <w:rPr>
                <w:rFonts w:ascii="Helvetica" w:hAnsi="Helvetica" w:cs="Helvetica"/>
                <w:color w:val="222222"/>
              </w:rPr>
              <w:br/>
              <w:t>City or township governments</w:t>
            </w:r>
            <w:r w:rsidRPr="004E4A6B">
              <w:rPr>
                <w:rFonts w:ascii="Helvetica" w:hAnsi="Helvetica" w:cs="Helvetica"/>
                <w:color w:val="222222"/>
              </w:rPr>
              <w:br/>
              <w:t>For profit organizations other than small businesses</w:t>
            </w:r>
            <w:r w:rsidRPr="004E4A6B">
              <w:rPr>
                <w:rFonts w:ascii="Helvetica" w:hAnsi="Helvetica" w:cs="Helvetica"/>
                <w:color w:val="222222"/>
              </w:rPr>
              <w:br/>
              <w:t>Native American tribal organizations (other than Federally recognized tribal governments)</w:t>
            </w:r>
            <w:r w:rsidRPr="004E4A6B">
              <w:rPr>
                <w:rFonts w:ascii="Helvetica" w:hAnsi="Helvetica" w:cs="Helvetica"/>
                <w:color w:val="222222"/>
              </w:rPr>
              <w:br/>
              <w:t>Private institutions of higher education</w:t>
            </w:r>
            <w:r w:rsidRPr="004E4A6B">
              <w:rPr>
                <w:rFonts w:ascii="Helvetica" w:hAnsi="Helvetica" w:cs="Helvetica"/>
                <w:color w:val="222222"/>
              </w:rPr>
              <w:br/>
              <w:t>Individuals</w:t>
            </w:r>
            <w:r w:rsidRPr="004E4A6B">
              <w:rPr>
                <w:rFonts w:ascii="Helvetica" w:hAnsi="Helvetica" w:cs="Helvetica"/>
                <w:color w:val="222222"/>
              </w:rPr>
              <w:br/>
              <w:t>Special district governments</w:t>
            </w:r>
          </w:p>
        </w:tc>
      </w:tr>
      <w:tr w:rsidR="00B42979" w:rsidRPr="004E4A6B" w14:paraId="3BEC747B" w14:textId="77777777" w:rsidTr="0012377D">
        <w:trPr>
          <w:tblCellSpacing w:w="0" w:type="dxa"/>
        </w:trPr>
        <w:tc>
          <w:tcPr>
            <w:tcW w:w="0" w:type="auto"/>
            <w:noWrap/>
            <w:hideMark/>
          </w:tcPr>
          <w:p w14:paraId="4DE291A9"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Additional Information on Eligibility:</w:t>
            </w:r>
          </w:p>
        </w:tc>
        <w:tc>
          <w:tcPr>
            <w:tcW w:w="5000" w:type="pct"/>
            <w:vAlign w:val="center"/>
            <w:hideMark/>
          </w:tcPr>
          <w:p w14:paraId="07FACF39"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Applicants are expected to have demonstrated knowledge and understanding of the biology of the involved endangered or threatened species and their ecosystem, including preferably having worked with the species in the field and holding a currently valid Endangered Species Act permit, issued by the Service, authorizing them to work with these species (or that have previously held a permit to do so). If funding is awarded, applicants that do not currently hold a valid permit for the proposed activity may need to apply for and obtain a Service permit before beginning the proposed activity. For more information about the permit requirements, please visit our Ecological Services Program&amp;#8217;s permit website at http: //www.fws.gov/endangered/permits/index.html.</w:t>
            </w:r>
          </w:p>
        </w:tc>
      </w:tr>
    </w:tbl>
    <w:p w14:paraId="793D640D" w14:textId="77777777" w:rsidR="00B42979" w:rsidRPr="004E4A6B" w:rsidRDefault="00B42979" w:rsidP="00B4297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42979" w:rsidRPr="004E4A6B" w14:paraId="76EE832C" w14:textId="77777777" w:rsidTr="0012377D">
        <w:trPr>
          <w:tblCellSpacing w:w="0" w:type="dxa"/>
        </w:trPr>
        <w:tc>
          <w:tcPr>
            <w:tcW w:w="0" w:type="auto"/>
            <w:noWrap/>
            <w:hideMark/>
          </w:tcPr>
          <w:p w14:paraId="433450F7"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Agency Name:</w:t>
            </w:r>
          </w:p>
        </w:tc>
        <w:tc>
          <w:tcPr>
            <w:tcW w:w="5000" w:type="pct"/>
            <w:vAlign w:val="center"/>
            <w:hideMark/>
          </w:tcPr>
          <w:p w14:paraId="4912F284"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Fish and Wildlife Service</w:t>
            </w:r>
          </w:p>
        </w:tc>
      </w:tr>
      <w:tr w:rsidR="00B42979" w:rsidRPr="004E4A6B" w14:paraId="4718671E" w14:textId="77777777" w:rsidTr="0012377D">
        <w:trPr>
          <w:tblCellSpacing w:w="0" w:type="dxa"/>
        </w:trPr>
        <w:tc>
          <w:tcPr>
            <w:tcW w:w="0" w:type="auto"/>
            <w:noWrap/>
            <w:hideMark/>
          </w:tcPr>
          <w:p w14:paraId="372B2B4B"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Description:</w:t>
            </w:r>
          </w:p>
        </w:tc>
        <w:tc>
          <w:tcPr>
            <w:tcW w:w="5000" w:type="pct"/>
            <w:vAlign w:val="center"/>
            <w:hideMark/>
          </w:tcPr>
          <w:p w14:paraId="0E289CEA"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The principal objective of this Recovery Implementation funding opportunity is to support the implementation of priority recovery actions for federally endangered and threatened species. The ESA conveys the importance of recovery plans as a central organizing tool for guiding each species’ recovery process by requiring their development for every listed species. Recovery plans establish an overall recovery vision that, among other things: • Defines the point at which protections under the Endangered Species Act (ESA) are no longer needed, • Identifies and prioritizes the most effective and feasible suite of recovery actions that will promote species survival and recovery, • Provides the public and policy makers with an overall estimate of the time and cost to recover species, and the ability to measure success and resources needs, and • Aids the Service in working with others to improve the status for imperiled species.</w:t>
            </w:r>
          </w:p>
        </w:tc>
      </w:tr>
      <w:tr w:rsidR="00B42979" w:rsidRPr="004E4A6B" w14:paraId="3B7924AD" w14:textId="77777777" w:rsidTr="0012377D">
        <w:trPr>
          <w:tblCellSpacing w:w="0" w:type="dxa"/>
        </w:trPr>
        <w:tc>
          <w:tcPr>
            <w:tcW w:w="0" w:type="auto"/>
            <w:noWrap/>
            <w:hideMark/>
          </w:tcPr>
          <w:p w14:paraId="0E38C6E3"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Link to Additional Information:</w:t>
            </w:r>
          </w:p>
        </w:tc>
        <w:tc>
          <w:tcPr>
            <w:tcW w:w="5000" w:type="pct"/>
            <w:vAlign w:val="center"/>
            <w:hideMark/>
          </w:tcPr>
          <w:p w14:paraId="3332B5E7" w14:textId="77777777" w:rsidR="00B42979" w:rsidRPr="004E4A6B" w:rsidRDefault="00BF171A" w:rsidP="0012377D">
            <w:pPr>
              <w:pStyle w:val="NoSpacing"/>
              <w:rPr>
                <w:rFonts w:ascii="Helvetica" w:hAnsi="Helvetica" w:cs="Helvetica"/>
                <w:color w:val="222222"/>
              </w:rPr>
            </w:pPr>
            <w:hyperlink r:id="rId436" w:anchor="relatedDocumentsTab" w:tooltip="See Related Documents" w:history="1">
              <w:r w:rsidR="00B42979" w:rsidRPr="004E4A6B">
                <w:rPr>
                  <w:rStyle w:val="Hyperlink"/>
                  <w:rFonts w:ascii="Helvetica" w:hAnsi="Helvetica" w:cs="Helvetica"/>
                </w:rPr>
                <w:t>See Related Documents</w:t>
              </w:r>
            </w:hyperlink>
          </w:p>
        </w:tc>
      </w:tr>
      <w:tr w:rsidR="00B42979" w:rsidRPr="004E4A6B" w14:paraId="1FE4F10D" w14:textId="77777777" w:rsidTr="0012377D">
        <w:trPr>
          <w:tblCellSpacing w:w="0" w:type="dxa"/>
        </w:trPr>
        <w:tc>
          <w:tcPr>
            <w:tcW w:w="0" w:type="auto"/>
            <w:noWrap/>
            <w:hideMark/>
          </w:tcPr>
          <w:p w14:paraId="3180DECF"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Grantor Contact Information:</w:t>
            </w:r>
          </w:p>
        </w:tc>
        <w:tc>
          <w:tcPr>
            <w:tcW w:w="5000" w:type="pct"/>
            <w:vAlign w:val="center"/>
            <w:hideMark/>
          </w:tcPr>
          <w:p w14:paraId="37F07C7F"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If you have difficulty accessing the full announcement electronically, please contact:</w:t>
            </w:r>
            <w:r w:rsidRPr="004E4A6B">
              <w:rPr>
                <w:rFonts w:ascii="Helvetica" w:hAnsi="Helvetica" w:cs="Helvetica"/>
                <w:color w:val="222222"/>
              </w:rPr>
              <w:br/>
            </w:r>
            <w:r w:rsidRPr="004E4A6B">
              <w:rPr>
                <w:rFonts w:ascii="Helvetica" w:hAnsi="Helvetica" w:cs="Helvetica"/>
                <w:color w:val="222222"/>
              </w:rPr>
              <w:br/>
              <w:t>Amanda Murnane amanda_murnane@fws.gov</w:t>
            </w:r>
            <w:r w:rsidRPr="004E4A6B">
              <w:rPr>
                <w:rFonts w:ascii="Helvetica" w:hAnsi="Helvetica" w:cs="Helvetica"/>
                <w:color w:val="222222"/>
              </w:rPr>
              <w:br/>
            </w:r>
            <w:r w:rsidRPr="004E4A6B">
              <w:rPr>
                <w:rFonts w:ascii="Helvetica" w:hAnsi="Helvetica" w:cs="Helvetica"/>
                <w:color w:val="222222"/>
              </w:rPr>
              <w:br/>
            </w:r>
            <w:hyperlink r:id="rId437" w:history="1">
              <w:r w:rsidRPr="004E4A6B">
                <w:rPr>
                  <w:rStyle w:val="Hyperlink"/>
                  <w:rFonts w:ascii="Helvetica" w:hAnsi="Helvetica" w:cs="Helvetica"/>
                </w:rPr>
                <w:t>amanda_murnane@fws.gov</w:t>
              </w:r>
            </w:hyperlink>
          </w:p>
        </w:tc>
      </w:tr>
    </w:tbl>
    <w:p w14:paraId="2D003C31" w14:textId="77777777" w:rsidR="00B42979" w:rsidRDefault="00B42979" w:rsidP="00B42979">
      <w:pPr>
        <w:pStyle w:val="NoSpacing"/>
        <w:pBdr>
          <w:bottom w:val="single" w:sz="6" w:space="1" w:color="auto"/>
        </w:pBdr>
        <w:rPr>
          <w:rStyle w:val="Hyperlink"/>
          <w:rFonts w:ascii="Helvetica" w:hAnsi="Helvetica" w:cs="Helvetica"/>
          <w:color w:val="1155CC"/>
          <w:sz w:val="24"/>
          <w:szCs w:val="24"/>
          <w:shd w:val="clear" w:color="auto" w:fill="FFFFFF"/>
        </w:rPr>
      </w:pPr>
      <w:r w:rsidRPr="00B55115">
        <w:rPr>
          <w:rFonts w:ascii="Helvetica" w:hAnsi="Helvetica" w:cs="Helvetica"/>
          <w:color w:val="222222"/>
          <w:sz w:val="24"/>
          <w:szCs w:val="24"/>
        </w:rPr>
        <w:br/>
      </w:r>
      <w:hyperlink r:id="rId438" w:tgtFrame="_blank" w:history="1">
        <w:r w:rsidRPr="00B55115">
          <w:rPr>
            <w:rStyle w:val="Hyperlink"/>
            <w:rFonts w:ascii="Helvetica" w:hAnsi="Helvetica" w:cs="Helvetica"/>
            <w:color w:val="1155CC"/>
            <w:sz w:val="24"/>
            <w:szCs w:val="24"/>
            <w:shd w:val="clear" w:color="auto" w:fill="FFFFFF"/>
          </w:rPr>
          <w:t>https://www.grants.gov/web/grants/view-opportunity.html?oppId=329584</w:t>
        </w:r>
      </w:hyperlink>
    </w:p>
    <w:p w14:paraId="2FE6F327" w14:textId="03EB2D5E" w:rsidR="00B42979" w:rsidRDefault="00B42979" w:rsidP="00B42979">
      <w:pPr>
        <w:pStyle w:val="NoSpacing"/>
        <w:pBdr>
          <w:bottom w:val="single" w:sz="6" w:space="1" w:color="auto"/>
        </w:pBdr>
        <w:rPr>
          <w:rFonts w:ascii="Helvetica" w:hAnsi="Helvetica" w:cs="Helvetica"/>
          <w:sz w:val="24"/>
          <w:szCs w:val="24"/>
        </w:rPr>
      </w:pPr>
      <w:bookmarkStart w:id="471" w:name="DOIGeologicalEdComponent"/>
      <w:bookmarkEnd w:id="471"/>
    </w:p>
    <w:p w14:paraId="06EEA6FE" w14:textId="1DC9A3E6" w:rsidR="00837DA0" w:rsidRDefault="00B42979" w:rsidP="00B42979">
      <w:pPr>
        <w:pStyle w:val="NoSpacing"/>
        <w:rPr>
          <w:rFonts w:ascii="Helvetica" w:hAnsi="Helvetica" w:cs="Helvetica"/>
          <w:color w:val="222222"/>
          <w:sz w:val="24"/>
          <w:szCs w:val="24"/>
          <w:shd w:val="clear" w:color="auto" w:fill="FFFFFF"/>
        </w:rPr>
      </w:pPr>
      <w:r w:rsidRPr="001A6BA3">
        <w:rPr>
          <w:rFonts w:ascii="Helvetica" w:hAnsi="Helvetica" w:cs="Helvetica"/>
          <w:color w:val="222222"/>
          <w:sz w:val="24"/>
          <w:szCs w:val="24"/>
        </w:rPr>
        <w:br/>
      </w:r>
      <w:bookmarkStart w:id="472" w:name="DOICoopResUnits21"/>
      <w:bookmarkEnd w:id="472"/>
      <w:r w:rsidR="00837DA0" w:rsidRPr="00C3366E">
        <w:rPr>
          <w:rFonts w:ascii="Helvetica" w:hAnsi="Helvetica" w:cs="Helvetica"/>
          <w:color w:val="222222"/>
          <w:sz w:val="24"/>
          <w:szCs w:val="24"/>
          <w:shd w:val="clear" w:color="auto" w:fill="FFFFFF"/>
        </w:rPr>
        <w:t>U. S. Geological Survey</w:t>
      </w:r>
      <w:r w:rsidR="00837DA0" w:rsidRPr="00C3366E">
        <w:rPr>
          <w:rFonts w:ascii="Helvetica" w:hAnsi="Helvetica" w:cs="Helvetica"/>
          <w:color w:val="222222"/>
          <w:sz w:val="24"/>
          <w:szCs w:val="24"/>
        </w:rPr>
        <w:br/>
      </w:r>
      <w:r w:rsidR="00837DA0" w:rsidRPr="00C3366E">
        <w:rPr>
          <w:rFonts w:ascii="Helvetica" w:hAnsi="Helvetica" w:cs="Helvetica"/>
          <w:color w:val="222222"/>
          <w:sz w:val="24"/>
          <w:szCs w:val="24"/>
          <w:shd w:val="clear" w:color="auto" w:fill="FFFFFF"/>
        </w:rPr>
        <w:t>Cooperative Research Units Program FY 2021</w:t>
      </w:r>
      <w:r w:rsidR="00837DA0" w:rsidRPr="00C3366E">
        <w:rPr>
          <w:rFonts w:ascii="Helvetica" w:hAnsi="Helvetica" w:cs="Helvetica"/>
          <w:color w:val="222222"/>
          <w:sz w:val="24"/>
          <w:szCs w:val="24"/>
        </w:rPr>
        <w:br/>
      </w:r>
      <w:r w:rsidR="00837DA0" w:rsidRPr="00C3366E">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37DA0" w:rsidRPr="001A2AB0" w14:paraId="772F1382" w14:textId="77777777" w:rsidTr="00FD1BE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4"/>
              <w:gridCol w:w="3011"/>
            </w:tblGrid>
            <w:tr w:rsidR="00837DA0" w:rsidRPr="001A2AB0" w14:paraId="59E15763" w14:textId="77777777" w:rsidTr="00FD1BE6">
              <w:trPr>
                <w:tblCellSpacing w:w="0" w:type="dxa"/>
              </w:trPr>
              <w:tc>
                <w:tcPr>
                  <w:tcW w:w="2234" w:type="dxa"/>
                  <w:noWrap/>
                  <w:hideMark/>
                </w:tcPr>
                <w:p w14:paraId="0C89113A"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Document Type:</w:t>
                  </w:r>
                </w:p>
              </w:tc>
              <w:tc>
                <w:tcPr>
                  <w:tcW w:w="3161" w:type="dxa"/>
                  <w:vAlign w:val="center"/>
                  <w:hideMark/>
                </w:tcPr>
                <w:p w14:paraId="0166A555"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Grants Notice</w:t>
                  </w:r>
                </w:p>
              </w:tc>
            </w:tr>
            <w:tr w:rsidR="00837DA0" w:rsidRPr="001A2AB0" w14:paraId="78B65B9F" w14:textId="77777777" w:rsidTr="00FD1BE6">
              <w:trPr>
                <w:tblCellSpacing w:w="0" w:type="dxa"/>
              </w:trPr>
              <w:tc>
                <w:tcPr>
                  <w:tcW w:w="2234" w:type="dxa"/>
                  <w:noWrap/>
                  <w:hideMark/>
                </w:tcPr>
                <w:p w14:paraId="34E262EF"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Funding Opportunity Number:</w:t>
                  </w:r>
                </w:p>
              </w:tc>
              <w:tc>
                <w:tcPr>
                  <w:tcW w:w="3161" w:type="dxa"/>
                  <w:vAlign w:val="center"/>
                  <w:hideMark/>
                </w:tcPr>
                <w:p w14:paraId="6BFA3454"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G21AS00004</w:t>
                  </w:r>
                </w:p>
              </w:tc>
            </w:tr>
            <w:tr w:rsidR="00837DA0" w:rsidRPr="001A2AB0" w14:paraId="2E923CEB" w14:textId="77777777" w:rsidTr="00FD1BE6">
              <w:trPr>
                <w:tblCellSpacing w:w="0" w:type="dxa"/>
              </w:trPr>
              <w:tc>
                <w:tcPr>
                  <w:tcW w:w="2234" w:type="dxa"/>
                  <w:noWrap/>
                  <w:hideMark/>
                </w:tcPr>
                <w:p w14:paraId="06E5CC31"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Funding Opportunity Title:</w:t>
                  </w:r>
                </w:p>
              </w:tc>
              <w:tc>
                <w:tcPr>
                  <w:tcW w:w="3161" w:type="dxa"/>
                  <w:vAlign w:val="center"/>
                  <w:hideMark/>
                </w:tcPr>
                <w:p w14:paraId="38D716CB"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Cooperative Research Units Program FY 2021</w:t>
                  </w:r>
                </w:p>
              </w:tc>
            </w:tr>
            <w:tr w:rsidR="00837DA0" w:rsidRPr="001A2AB0" w14:paraId="1AEFDB7C" w14:textId="77777777" w:rsidTr="00FD1BE6">
              <w:trPr>
                <w:tblCellSpacing w:w="0" w:type="dxa"/>
              </w:trPr>
              <w:tc>
                <w:tcPr>
                  <w:tcW w:w="2234" w:type="dxa"/>
                  <w:noWrap/>
                  <w:hideMark/>
                </w:tcPr>
                <w:p w14:paraId="3B37CEAD"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Opportunity Category:</w:t>
                  </w:r>
                </w:p>
              </w:tc>
              <w:tc>
                <w:tcPr>
                  <w:tcW w:w="3161" w:type="dxa"/>
                  <w:vAlign w:val="center"/>
                  <w:hideMark/>
                </w:tcPr>
                <w:p w14:paraId="67008B60"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Discretionary</w:t>
                  </w:r>
                </w:p>
              </w:tc>
            </w:tr>
            <w:tr w:rsidR="00837DA0" w:rsidRPr="001A2AB0" w14:paraId="69BCB438" w14:textId="77777777" w:rsidTr="00FD1BE6">
              <w:trPr>
                <w:tblCellSpacing w:w="0" w:type="dxa"/>
              </w:trPr>
              <w:tc>
                <w:tcPr>
                  <w:tcW w:w="2234" w:type="dxa"/>
                  <w:noWrap/>
                  <w:hideMark/>
                </w:tcPr>
                <w:p w14:paraId="7EC3F651"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Opportunity Category Explanation:</w:t>
                  </w:r>
                </w:p>
              </w:tc>
              <w:tc>
                <w:tcPr>
                  <w:tcW w:w="3161" w:type="dxa"/>
                  <w:vAlign w:val="center"/>
                  <w:hideMark/>
                </w:tcPr>
                <w:p w14:paraId="3ECD6C33"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 </w:t>
                  </w:r>
                </w:p>
              </w:tc>
            </w:tr>
            <w:tr w:rsidR="00837DA0" w:rsidRPr="001A2AB0" w14:paraId="4D7E9ECF" w14:textId="77777777" w:rsidTr="00FD1BE6">
              <w:trPr>
                <w:tblCellSpacing w:w="0" w:type="dxa"/>
              </w:trPr>
              <w:tc>
                <w:tcPr>
                  <w:tcW w:w="2234" w:type="dxa"/>
                  <w:noWrap/>
                  <w:hideMark/>
                </w:tcPr>
                <w:p w14:paraId="075AC46E"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Funding Instrument Type:</w:t>
                  </w:r>
                </w:p>
              </w:tc>
              <w:tc>
                <w:tcPr>
                  <w:tcW w:w="3161" w:type="dxa"/>
                  <w:vAlign w:val="center"/>
                  <w:hideMark/>
                </w:tcPr>
                <w:p w14:paraId="402E5BA5"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Cooperative Agreement</w:t>
                  </w:r>
                </w:p>
              </w:tc>
            </w:tr>
            <w:tr w:rsidR="00837DA0" w:rsidRPr="001A2AB0" w14:paraId="24DE0EC3" w14:textId="77777777" w:rsidTr="00FD1BE6">
              <w:trPr>
                <w:tblCellSpacing w:w="0" w:type="dxa"/>
              </w:trPr>
              <w:tc>
                <w:tcPr>
                  <w:tcW w:w="2234" w:type="dxa"/>
                  <w:noWrap/>
                  <w:hideMark/>
                </w:tcPr>
                <w:p w14:paraId="0D9F4B30"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Category of Funding Activity:</w:t>
                  </w:r>
                </w:p>
              </w:tc>
              <w:tc>
                <w:tcPr>
                  <w:tcW w:w="3161" w:type="dxa"/>
                  <w:vAlign w:val="center"/>
                  <w:hideMark/>
                </w:tcPr>
                <w:p w14:paraId="331417B3"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Environment</w:t>
                  </w:r>
                  <w:r w:rsidRPr="001A2AB0">
                    <w:rPr>
                      <w:rFonts w:ascii="Helvetica" w:hAnsi="Helvetica" w:cs="Helvetica"/>
                      <w:color w:val="222222"/>
                    </w:rPr>
                    <w:br/>
                    <w:t>Natural Resources</w:t>
                  </w:r>
                  <w:r w:rsidRPr="001A2AB0">
                    <w:rPr>
                      <w:rFonts w:ascii="Helvetica" w:hAnsi="Helvetica" w:cs="Helvetica"/>
                      <w:color w:val="222222"/>
                    </w:rPr>
                    <w:br/>
                    <w:t>Science and Technology and other Research and Development</w:t>
                  </w:r>
                </w:p>
              </w:tc>
            </w:tr>
            <w:tr w:rsidR="00837DA0" w:rsidRPr="001A2AB0" w14:paraId="180FA5AB" w14:textId="77777777" w:rsidTr="00FD1BE6">
              <w:trPr>
                <w:tblCellSpacing w:w="0" w:type="dxa"/>
              </w:trPr>
              <w:tc>
                <w:tcPr>
                  <w:tcW w:w="2234" w:type="dxa"/>
                  <w:noWrap/>
                  <w:hideMark/>
                </w:tcPr>
                <w:p w14:paraId="75E9156B"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Category Explanation:</w:t>
                  </w:r>
                </w:p>
              </w:tc>
              <w:tc>
                <w:tcPr>
                  <w:tcW w:w="3161" w:type="dxa"/>
                  <w:vAlign w:val="center"/>
                  <w:hideMark/>
                </w:tcPr>
                <w:p w14:paraId="09E7AE20"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 </w:t>
                  </w:r>
                </w:p>
              </w:tc>
            </w:tr>
            <w:tr w:rsidR="00837DA0" w:rsidRPr="001A2AB0" w14:paraId="68FD8B56" w14:textId="77777777" w:rsidTr="00FD1BE6">
              <w:trPr>
                <w:tblCellSpacing w:w="0" w:type="dxa"/>
              </w:trPr>
              <w:tc>
                <w:tcPr>
                  <w:tcW w:w="2234" w:type="dxa"/>
                  <w:noWrap/>
                  <w:hideMark/>
                </w:tcPr>
                <w:p w14:paraId="2B5352C3"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Expected Number of Awards:</w:t>
                  </w:r>
                </w:p>
              </w:tc>
              <w:tc>
                <w:tcPr>
                  <w:tcW w:w="3161" w:type="dxa"/>
                  <w:vAlign w:val="center"/>
                  <w:hideMark/>
                </w:tcPr>
                <w:p w14:paraId="369ABAD0"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50</w:t>
                  </w:r>
                </w:p>
              </w:tc>
            </w:tr>
            <w:tr w:rsidR="00837DA0" w:rsidRPr="001A2AB0" w14:paraId="0C5037F8" w14:textId="77777777" w:rsidTr="00FD1BE6">
              <w:trPr>
                <w:tblCellSpacing w:w="0" w:type="dxa"/>
              </w:trPr>
              <w:tc>
                <w:tcPr>
                  <w:tcW w:w="2234" w:type="dxa"/>
                  <w:noWrap/>
                  <w:hideMark/>
                </w:tcPr>
                <w:p w14:paraId="61D750E9"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CFDA Number(s):</w:t>
                  </w:r>
                </w:p>
              </w:tc>
              <w:tc>
                <w:tcPr>
                  <w:tcW w:w="3161" w:type="dxa"/>
                  <w:vAlign w:val="center"/>
                  <w:hideMark/>
                </w:tcPr>
                <w:p w14:paraId="1C47DF5A"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15.812 -- Cooperative Research Units</w:t>
                  </w:r>
                </w:p>
              </w:tc>
            </w:tr>
            <w:tr w:rsidR="00837DA0" w:rsidRPr="001A2AB0" w14:paraId="4C10A883" w14:textId="77777777" w:rsidTr="00FD1BE6">
              <w:trPr>
                <w:tblCellSpacing w:w="0" w:type="dxa"/>
              </w:trPr>
              <w:tc>
                <w:tcPr>
                  <w:tcW w:w="2234" w:type="dxa"/>
                  <w:noWrap/>
                  <w:hideMark/>
                </w:tcPr>
                <w:p w14:paraId="7C7FE860"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Cost Sharing or Matching Requirement:</w:t>
                  </w:r>
                </w:p>
              </w:tc>
              <w:tc>
                <w:tcPr>
                  <w:tcW w:w="3161" w:type="dxa"/>
                  <w:vAlign w:val="center"/>
                  <w:hideMark/>
                </w:tcPr>
                <w:p w14:paraId="5202AF6C"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No</w:t>
                  </w:r>
                </w:p>
              </w:tc>
            </w:tr>
          </w:tbl>
          <w:p w14:paraId="361D811B" w14:textId="77777777" w:rsidR="00837DA0" w:rsidRPr="001A2AB0" w:rsidRDefault="00837DA0" w:rsidP="00FD1BE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79"/>
              <w:gridCol w:w="3566"/>
            </w:tblGrid>
            <w:tr w:rsidR="00837DA0" w:rsidRPr="001A2AB0" w14:paraId="08DB0677" w14:textId="77777777" w:rsidTr="00FD1BE6">
              <w:trPr>
                <w:tblCellSpacing w:w="0" w:type="dxa"/>
              </w:trPr>
              <w:tc>
                <w:tcPr>
                  <w:tcW w:w="1679" w:type="dxa"/>
                  <w:noWrap/>
                  <w:hideMark/>
                </w:tcPr>
                <w:p w14:paraId="24EEC8A5"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Version:</w:t>
                  </w:r>
                </w:p>
              </w:tc>
              <w:tc>
                <w:tcPr>
                  <w:tcW w:w="3869" w:type="dxa"/>
                  <w:vAlign w:val="center"/>
                  <w:hideMark/>
                </w:tcPr>
                <w:p w14:paraId="779421A1"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Synopsis 2</w:t>
                  </w:r>
                </w:p>
              </w:tc>
            </w:tr>
            <w:tr w:rsidR="00837DA0" w:rsidRPr="001A2AB0" w14:paraId="66676317" w14:textId="77777777" w:rsidTr="00FD1BE6">
              <w:trPr>
                <w:tblCellSpacing w:w="0" w:type="dxa"/>
              </w:trPr>
              <w:tc>
                <w:tcPr>
                  <w:tcW w:w="1679" w:type="dxa"/>
                  <w:noWrap/>
                  <w:hideMark/>
                </w:tcPr>
                <w:p w14:paraId="5593C923"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Posted Date:</w:t>
                  </w:r>
                </w:p>
              </w:tc>
              <w:tc>
                <w:tcPr>
                  <w:tcW w:w="3869" w:type="dxa"/>
                  <w:vAlign w:val="center"/>
                  <w:hideMark/>
                </w:tcPr>
                <w:p w14:paraId="21982F9D"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Sep 23, 2020</w:t>
                  </w:r>
                </w:p>
              </w:tc>
            </w:tr>
            <w:tr w:rsidR="00837DA0" w:rsidRPr="001A2AB0" w14:paraId="4793518E" w14:textId="77777777" w:rsidTr="00FD1BE6">
              <w:trPr>
                <w:tblCellSpacing w:w="0" w:type="dxa"/>
              </w:trPr>
              <w:tc>
                <w:tcPr>
                  <w:tcW w:w="1679" w:type="dxa"/>
                  <w:noWrap/>
                  <w:hideMark/>
                </w:tcPr>
                <w:p w14:paraId="27514705"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Last Updated Date:</w:t>
                  </w:r>
                </w:p>
              </w:tc>
              <w:tc>
                <w:tcPr>
                  <w:tcW w:w="3869" w:type="dxa"/>
                  <w:vAlign w:val="center"/>
                  <w:hideMark/>
                </w:tcPr>
                <w:p w14:paraId="741E403D"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Sep 23, 2020</w:t>
                  </w:r>
                </w:p>
              </w:tc>
            </w:tr>
            <w:tr w:rsidR="00837DA0" w:rsidRPr="001A2AB0" w14:paraId="3B4B36AC" w14:textId="77777777" w:rsidTr="00FD1BE6">
              <w:trPr>
                <w:tblCellSpacing w:w="0" w:type="dxa"/>
              </w:trPr>
              <w:tc>
                <w:tcPr>
                  <w:tcW w:w="1679" w:type="dxa"/>
                  <w:noWrap/>
                  <w:hideMark/>
                </w:tcPr>
                <w:p w14:paraId="79AC95EA"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Original Closing Date for Applications:</w:t>
                  </w:r>
                </w:p>
              </w:tc>
              <w:tc>
                <w:tcPr>
                  <w:tcW w:w="3869" w:type="dxa"/>
                  <w:vAlign w:val="center"/>
                  <w:hideMark/>
                </w:tcPr>
                <w:p w14:paraId="6D003056"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June 19, 2019 (new or changes in scope of work or total estimated cost) August 6, 2020 (other changes not involving change to scope of work or total estimated cost)</w:t>
                  </w:r>
                </w:p>
              </w:tc>
            </w:tr>
            <w:tr w:rsidR="00837DA0" w:rsidRPr="001A2AB0" w14:paraId="729B08DA" w14:textId="77777777" w:rsidTr="00FD1BE6">
              <w:trPr>
                <w:tblCellSpacing w:w="0" w:type="dxa"/>
              </w:trPr>
              <w:tc>
                <w:tcPr>
                  <w:tcW w:w="1679" w:type="dxa"/>
                  <w:noWrap/>
                  <w:hideMark/>
                </w:tcPr>
                <w:p w14:paraId="4F7D3FD2"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Current Closing Date for Applications:</w:t>
                  </w:r>
                </w:p>
              </w:tc>
              <w:tc>
                <w:tcPr>
                  <w:tcW w:w="3869" w:type="dxa"/>
                  <w:vAlign w:val="center"/>
                  <w:hideMark/>
                </w:tcPr>
                <w:p w14:paraId="1306453E"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Aug 06, 2021  June 18, 2021 (new or changes in scope of work or total estimated cost) August 6, 2021 (other changes not involving change to scope of work or total estimated cost)</w:t>
                  </w:r>
                </w:p>
              </w:tc>
            </w:tr>
            <w:tr w:rsidR="00837DA0" w:rsidRPr="001A2AB0" w14:paraId="057AD5FA" w14:textId="77777777" w:rsidTr="00FD1BE6">
              <w:trPr>
                <w:tblCellSpacing w:w="0" w:type="dxa"/>
              </w:trPr>
              <w:tc>
                <w:tcPr>
                  <w:tcW w:w="1679" w:type="dxa"/>
                  <w:noWrap/>
                  <w:hideMark/>
                </w:tcPr>
                <w:p w14:paraId="40AF8F47"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Archive Date:</w:t>
                  </w:r>
                </w:p>
              </w:tc>
              <w:tc>
                <w:tcPr>
                  <w:tcW w:w="3869" w:type="dxa"/>
                  <w:vAlign w:val="center"/>
                  <w:hideMark/>
                </w:tcPr>
                <w:p w14:paraId="2A1868D7"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Oct 31, 2021</w:t>
                  </w:r>
                </w:p>
              </w:tc>
            </w:tr>
            <w:tr w:rsidR="00837DA0" w:rsidRPr="001A2AB0" w14:paraId="3781F295" w14:textId="77777777" w:rsidTr="00FD1BE6">
              <w:trPr>
                <w:tblCellSpacing w:w="0" w:type="dxa"/>
              </w:trPr>
              <w:tc>
                <w:tcPr>
                  <w:tcW w:w="1679" w:type="dxa"/>
                  <w:noWrap/>
                  <w:hideMark/>
                </w:tcPr>
                <w:p w14:paraId="546F9170"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Estimated Total Program Funding:</w:t>
                  </w:r>
                </w:p>
              </w:tc>
              <w:tc>
                <w:tcPr>
                  <w:tcW w:w="3869" w:type="dxa"/>
                  <w:vAlign w:val="center"/>
                  <w:hideMark/>
                </w:tcPr>
                <w:p w14:paraId="572B69AD"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$0</w:t>
                  </w:r>
                </w:p>
              </w:tc>
            </w:tr>
            <w:tr w:rsidR="00837DA0" w:rsidRPr="001A2AB0" w14:paraId="1D5528B2" w14:textId="77777777" w:rsidTr="00FD1BE6">
              <w:trPr>
                <w:tblCellSpacing w:w="0" w:type="dxa"/>
              </w:trPr>
              <w:tc>
                <w:tcPr>
                  <w:tcW w:w="1679" w:type="dxa"/>
                  <w:noWrap/>
                  <w:hideMark/>
                </w:tcPr>
                <w:p w14:paraId="0F4404B7"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Award Ceiling:</w:t>
                  </w:r>
                </w:p>
              </w:tc>
              <w:tc>
                <w:tcPr>
                  <w:tcW w:w="3869" w:type="dxa"/>
                  <w:vAlign w:val="center"/>
                  <w:hideMark/>
                </w:tcPr>
                <w:p w14:paraId="3F759801"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$1,000,000</w:t>
                  </w:r>
                </w:p>
              </w:tc>
            </w:tr>
            <w:tr w:rsidR="00837DA0" w:rsidRPr="001A2AB0" w14:paraId="14E71AA5" w14:textId="77777777" w:rsidTr="00FD1BE6">
              <w:trPr>
                <w:tblCellSpacing w:w="0" w:type="dxa"/>
              </w:trPr>
              <w:tc>
                <w:tcPr>
                  <w:tcW w:w="1679" w:type="dxa"/>
                  <w:noWrap/>
                  <w:hideMark/>
                </w:tcPr>
                <w:p w14:paraId="6706EF55"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Award Floor:</w:t>
                  </w:r>
                </w:p>
              </w:tc>
              <w:tc>
                <w:tcPr>
                  <w:tcW w:w="3869" w:type="dxa"/>
                  <w:vAlign w:val="center"/>
                  <w:hideMark/>
                </w:tcPr>
                <w:p w14:paraId="10187257"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$1</w:t>
                  </w:r>
                </w:p>
              </w:tc>
            </w:tr>
          </w:tbl>
          <w:p w14:paraId="00F5F7C6" w14:textId="77777777" w:rsidR="00837DA0" w:rsidRPr="001A2AB0" w:rsidRDefault="00837DA0" w:rsidP="00FD1BE6">
            <w:pPr>
              <w:pStyle w:val="NoSpacing"/>
              <w:rPr>
                <w:rFonts w:ascii="Helvetica" w:hAnsi="Helvetica" w:cs="Helvetica"/>
                <w:color w:val="222222"/>
              </w:rPr>
            </w:pPr>
          </w:p>
        </w:tc>
      </w:tr>
    </w:tbl>
    <w:p w14:paraId="640C655A" w14:textId="77777777" w:rsidR="00837DA0" w:rsidRPr="001A2AB0" w:rsidRDefault="00837DA0" w:rsidP="00837DA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37DA0" w:rsidRPr="001A2AB0" w14:paraId="16F702D2" w14:textId="77777777" w:rsidTr="00FD1BE6">
        <w:trPr>
          <w:tblCellSpacing w:w="0" w:type="dxa"/>
        </w:trPr>
        <w:tc>
          <w:tcPr>
            <w:tcW w:w="0" w:type="auto"/>
            <w:noWrap/>
            <w:hideMark/>
          </w:tcPr>
          <w:p w14:paraId="4A990E21"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Eligible Applicants:</w:t>
            </w:r>
          </w:p>
        </w:tc>
        <w:tc>
          <w:tcPr>
            <w:tcW w:w="5000" w:type="pct"/>
            <w:vAlign w:val="center"/>
            <w:hideMark/>
          </w:tcPr>
          <w:p w14:paraId="6CBFD90F"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Others (see text field entitled "Additional Information on Eligibility" for clarification)</w:t>
            </w:r>
          </w:p>
        </w:tc>
      </w:tr>
      <w:tr w:rsidR="00837DA0" w:rsidRPr="001A2AB0" w14:paraId="081BF47F" w14:textId="77777777" w:rsidTr="00FD1BE6">
        <w:trPr>
          <w:tblCellSpacing w:w="0" w:type="dxa"/>
        </w:trPr>
        <w:tc>
          <w:tcPr>
            <w:tcW w:w="0" w:type="auto"/>
            <w:noWrap/>
            <w:hideMark/>
          </w:tcPr>
          <w:p w14:paraId="1D33FB32"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Additional Information on Eligibility:</w:t>
            </w:r>
          </w:p>
        </w:tc>
        <w:tc>
          <w:tcPr>
            <w:tcW w:w="5000" w:type="pct"/>
            <w:vAlign w:val="center"/>
            <w:hideMark/>
          </w:tcPr>
          <w:p w14:paraId="6E387CE3"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Only CRU Cooperating Universities are eligible to apply to the RWO component of the Cooperative Research Unit Program pursuant to the Cooperative Research Unit Act (Public Law 86-686).</w:t>
            </w:r>
          </w:p>
        </w:tc>
      </w:tr>
    </w:tbl>
    <w:p w14:paraId="337F727F" w14:textId="77777777" w:rsidR="00837DA0" w:rsidRPr="001A2AB0" w:rsidRDefault="00837DA0" w:rsidP="00837DA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37DA0" w:rsidRPr="001A2AB0" w14:paraId="43E2B4C4" w14:textId="77777777" w:rsidTr="00FD1BE6">
        <w:trPr>
          <w:tblCellSpacing w:w="0" w:type="dxa"/>
        </w:trPr>
        <w:tc>
          <w:tcPr>
            <w:tcW w:w="0" w:type="auto"/>
            <w:noWrap/>
            <w:hideMark/>
          </w:tcPr>
          <w:p w14:paraId="3B583B1E"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Agency Name:</w:t>
            </w:r>
          </w:p>
        </w:tc>
        <w:tc>
          <w:tcPr>
            <w:tcW w:w="5000" w:type="pct"/>
            <w:vAlign w:val="center"/>
            <w:hideMark/>
          </w:tcPr>
          <w:p w14:paraId="42E0C497"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Geological Survey</w:t>
            </w:r>
          </w:p>
        </w:tc>
      </w:tr>
      <w:tr w:rsidR="00837DA0" w:rsidRPr="001A2AB0" w14:paraId="21F115A7" w14:textId="77777777" w:rsidTr="00FD1BE6">
        <w:trPr>
          <w:tblCellSpacing w:w="0" w:type="dxa"/>
        </w:trPr>
        <w:tc>
          <w:tcPr>
            <w:tcW w:w="0" w:type="auto"/>
            <w:noWrap/>
            <w:hideMark/>
          </w:tcPr>
          <w:p w14:paraId="6B3D89DC"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Description:</w:t>
            </w:r>
          </w:p>
        </w:tc>
        <w:tc>
          <w:tcPr>
            <w:tcW w:w="5000" w:type="pct"/>
            <w:vAlign w:val="center"/>
            <w:hideMark/>
          </w:tcPr>
          <w:p w14:paraId="32DEA1C7"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The Cooperative Research Units Program is a unique collaborative relationship between States, Universities, the Federal government and a non-profit organization. The program is comprised of 40 Cooperative Fish and Wildlife Research Units on university campuses in 38 states. Since the original nine Units were established in the 1930s, additional Units were established by Congress at specified universities. The 40 units in the program are jointly supported by the US Geological Survey, Host Universities, State Natural Resource Agencies, Wildlife Management Institute, and the US Fish and Wildlife Service.</w:t>
            </w:r>
          </w:p>
        </w:tc>
      </w:tr>
      <w:tr w:rsidR="00837DA0" w:rsidRPr="001A2AB0" w14:paraId="0D8A248C" w14:textId="77777777" w:rsidTr="00FD1BE6">
        <w:trPr>
          <w:tblCellSpacing w:w="0" w:type="dxa"/>
        </w:trPr>
        <w:tc>
          <w:tcPr>
            <w:tcW w:w="0" w:type="auto"/>
            <w:noWrap/>
            <w:hideMark/>
          </w:tcPr>
          <w:p w14:paraId="38D870A6"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Link to Additional Information:</w:t>
            </w:r>
          </w:p>
        </w:tc>
        <w:tc>
          <w:tcPr>
            <w:tcW w:w="5000" w:type="pct"/>
            <w:vAlign w:val="center"/>
            <w:hideMark/>
          </w:tcPr>
          <w:p w14:paraId="626666FF" w14:textId="77777777" w:rsidR="00837DA0" w:rsidRPr="001A2AB0" w:rsidRDefault="00BF171A" w:rsidP="00FD1BE6">
            <w:pPr>
              <w:pStyle w:val="NoSpacing"/>
              <w:rPr>
                <w:rFonts w:ascii="Helvetica" w:hAnsi="Helvetica" w:cs="Helvetica"/>
                <w:color w:val="222222"/>
              </w:rPr>
            </w:pPr>
            <w:hyperlink r:id="rId439" w:tgtFrame="_blank" w:tooltip="Link to Additional Information" w:history="1">
              <w:r w:rsidR="00837DA0" w:rsidRPr="001A2AB0">
                <w:rPr>
                  <w:rStyle w:val="Hyperlink"/>
                  <w:rFonts w:ascii="Helvetica" w:hAnsi="Helvetica" w:cs="Helvetica"/>
                </w:rPr>
                <w:t>Grants.gov</w:t>
              </w:r>
            </w:hyperlink>
          </w:p>
        </w:tc>
      </w:tr>
      <w:tr w:rsidR="00837DA0" w:rsidRPr="001A2AB0" w14:paraId="63628468" w14:textId="77777777" w:rsidTr="00FD1BE6">
        <w:trPr>
          <w:tblCellSpacing w:w="0" w:type="dxa"/>
        </w:trPr>
        <w:tc>
          <w:tcPr>
            <w:tcW w:w="0" w:type="auto"/>
            <w:noWrap/>
            <w:hideMark/>
          </w:tcPr>
          <w:p w14:paraId="07A8D585"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Grantor Contact Information:</w:t>
            </w:r>
          </w:p>
        </w:tc>
        <w:tc>
          <w:tcPr>
            <w:tcW w:w="5000" w:type="pct"/>
            <w:vAlign w:val="center"/>
            <w:hideMark/>
          </w:tcPr>
          <w:p w14:paraId="73140DCE"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If you have difficulty accessing the full announcement electronically, please contact:</w:t>
            </w:r>
            <w:r w:rsidRPr="001A2AB0">
              <w:rPr>
                <w:rFonts w:ascii="Helvetica" w:hAnsi="Helvetica" w:cs="Helvetica"/>
                <w:color w:val="222222"/>
              </w:rPr>
              <w:br/>
            </w:r>
            <w:r w:rsidRPr="001A2AB0">
              <w:rPr>
                <w:rFonts w:ascii="Helvetica" w:hAnsi="Helvetica" w:cs="Helvetica"/>
                <w:color w:val="222222"/>
              </w:rPr>
              <w:br/>
              <w:t>Laura Mahoney 703-648-7344 lmahoney@usgs.gov</w:t>
            </w:r>
            <w:r w:rsidRPr="001A2AB0">
              <w:rPr>
                <w:rFonts w:ascii="Helvetica" w:hAnsi="Helvetica" w:cs="Helvetica"/>
                <w:color w:val="222222"/>
              </w:rPr>
              <w:br/>
            </w:r>
            <w:r w:rsidRPr="001A2AB0">
              <w:rPr>
                <w:rFonts w:ascii="Helvetica" w:hAnsi="Helvetica" w:cs="Helvetica"/>
                <w:color w:val="222222"/>
              </w:rPr>
              <w:br/>
            </w:r>
            <w:hyperlink r:id="rId440" w:history="1">
              <w:r w:rsidRPr="001A2AB0">
                <w:rPr>
                  <w:rStyle w:val="Hyperlink"/>
                  <w:rFonts w:ascii="Helvetica" w:hAnsi="Helvetica" w:cs="Helvetica"/>
                </w:rPr>
                <w:t>USGS Grants.gov POC</w:t>
              </w:r>
            </w:hyperlink>
          </w:p>
        </w:tc>
      </w:tr>
    </w:tbl>
    <w:p w14:paraId="557E6B43" w14:textId="7BC6E74D" w:rsidR="00837DA0" w:rsidRPr="009732A3" w:rsidRDefault="00837DA0" w:rsidP="009732A3">
      <w:r w:rsidRPr="00C3366E">
        <w:rPr>
          <w:color w:val="222222"/>
        </w:rPr>
        <w:br/>
      </w:r>
      <w:hyperlink r:id="rId441" w:tgtFrame="_blank" w:history="1">
        <w:r w:rsidRPr="00C3366E">
          <w:rPr>
            <w:rStyle w:val="Hyperlink"/>
            <w:rFonts w:ascii="Helvetica" w:hAnsi="Helvetica" w:cs="Helvetica"/>
            <w:color w:val="1155CC"/>
            <w:shd w:val="clear" w:color="auto" w:fill="FFFFFF"/>
          </w:rPr>
          <w:t>https://www.grants.gov/web/grants/view-opportunity.html?oppId=329197</w:t>
        </w:r>
      </w:hyperlink>
      <w:bookmarkStart w:id="473" w:name="DOINeotropical"/>
      <w:bookmarkEnd w:id="473"/>
    </w:p>
    <w:p w14:paraId="504F2296" w14:textId="77777777" w:rsidR="00837DA0" w:rsidRPr="009732A3" w:rsidRDefault="00837DA0" w:rsidP="009732A3"/>
    <w:p w14:paraId="64329AC2" w14:textId="6A5C8E2B" w:rsidR="008E6E39" w:rsidRPr="005D3F9C" w:rsidRDefault="008E6E39" w:rsidP="0077741F">
      <w:pPr>
        <w:pBdr>
          <w:bottom w:val="double" w:sz="6" w:space="1" w:color="auto"/>
        </w:pBdr>
        <w:autoSpaceDE w:val="0"/>
        <w:autoSpaceDN w:val="0"/>
        <w:adjustRightInd w:val="0"/>
        <w:rPr>
          <w:rFonts w:ascii="Helvetica" w:hAnsi="Helvetica"/>
          <w:b/>
        </w:rPr>
      </w:pPr>
    </w:p>
    <w:p w14:paraId="4DD9A8F0" w14:textId="2EFA8C49" w:rsidR="0077741F" w:rsidRDefault="0077741F" w:rsidP="0077741F">
      <w:pPr>
        <w:rPr>
          <w:rFonts w:ascii="Helvetica" w:hAnsi="Helvetica"/>
        </w:rPr>
      </w:pPr>
    </w:p>
    <w:p w14:paraId="690B7EA8" w14:textId="77777777" w:rsidR="008E6E39" w:rsidRPr="005D3F9C" w:rsidRDefault="008E6E39" w:rsidP="0077741F">
      <w:pPr>
        <w:rPr>
          <w:rFonts w:ascii="Helvetica" w:hAnsi="Helvetica"/>
        </w:rPr>
      </w:pPr>
    </w:p>
    <w:p w14:paraId="3232DB47" w14:textId="77777777" w:rsidR="0077741F" w:rsidRPr="00AB0B9C" w:rsidRDefault="0077741F" w:rsidP="0077741F">
      <w:pPr>
        <w:autoSpaceDE w:val="0"/>
        <w:autoSpaceDN w:val="0"/>
        <w:adjustRightInd w:val="0"/>
        <w:outlineLvl w:val="0"/>
        <w:rPr>
          <w:rFonts w:ascii="Helvetica" w:hAnsi="Helvetica"/>
          <w:b/>
          <w:sz w:val="28"/>
          <w:szCs w:val="28"/>
        </w:rPr>
      </w:pPr>
      <w:bookmarkStart w:id="474" w:name="DOINAWCA15mod2"/>
      <w:bookmarkEnd w:id="474"/>
      <w:r w:rsidRPr="00AB0B9C">
        <w:rPr>
          <w:rFonts w:ascii="Helvetica" w:hAnsi="Helvetica"/>
          <w:b/>
          <w:sz w:val="28"/>
          <w:szCs w:val="28"/>
        </w:rPr>
        <w:t>Department of Justice</w:t>
      </w:r>
    </w:p>
    <w:p w14:paraId="6412EF55" w14:textId="77777777" w:rsidR="0077741F" w:rsidRPr="005D3F9C" w:rsidRDefault="0077741F" w:rsidP="0077741F">
      <w:pPr>
        <w:autoSpaceDE w:val="0"/>
        <w:autoSpaceDN w:val="0"/>
        <w:adjustRightInd w:val="0"/>
        <w:outlineLvl w:val="0"/>
        <w:rPr>
          <w:rFonts w:ascii="Helvetica" w:hAnsi="Helvetica"/>
          <w:b/>
        </w:rPr>
      </w:pPr>
      <w:bookmarkStart w:id="475" w:name="Labor"/>
      <w:bookmarkStart w:id="476" w:name="DOJ"/>
      <w:bookmarkEnd w:id="475"/>
      <w:bookmarkEnd w:id="476"/>
    </w:p>
    <w:p w14:paraId="48792A0A" w14:textId="7726A4AF" w:rsidR="00BD3C6B" w:rsidRPr="002F0B17" w:rsidRDefault="0077741F" w:rsidP="002F0B17">
      <w:pPr>
        <w:rPr>
          <w:rFonts w:ascii="Helvetica" w:hAnsi="Helvetica"/>
          <w:b/>
          <w:bCs/>
        </w:rPr>
      </w:pPr>
      <w:bookmarkStart w:id="477" w:name="DOJWEB"/>
      <w:bookmarkStart w:id="478" w:name="DOJPrograms"/>
      <w:bookmarkEnd w:id="477"/>
      <w:bookmarkEnd w:id="478"/>
      <w:r w:rsidRPr="00CA47D4">
        <w:rPr>
          <w:rFonts w:ascii="Helvetica" w:hAnsi="Helvetica"/>
          <w:b/>
          <w:bCs/>
        </w:rPr>
        <w:t>Programs:</w:t>
      </w:r>
      <w:bookmarkStart w:id="479" w:name="DOJNICJusticeWomen"/>
      <w:bookmarkStart w:id="480" w:name="DOJDrugCourtTraining"/>
      <w:bookmarkStart w:id="481" w:name="DOJBJASTOP"/>
      <w:bookmarkStart w:id="482" w:name="DOJBJASTOPThreat"/>
      <w:bookmarkStart w:id="483" w:name="DOJOVWFamiliesProg"/>
      <w:bookmarkStart w:id="484" w:name="DOJJusticeReinvestment"/>
      <w:bookmarkEnd w:id="479"/>
      <w:bookmarkEnd w:id="480"/>
      <w:bookmarkEnd w:id="481"/>
      <w:bookmarkEnd w:id="482"/>
      <w:bookmarkEnd w:id="483"/>
      <w:bookmarkEnd w:id="484"/>
    </w:p>
    <w:p w14:paraId="29FAFEA1" w14:textId="37A1E322" w:rsidR="000141BA" w:rsidRDefault="000141BA" w:rsidP="00A50E3A">
      <w:pPr>
        <w:widowControl w:val="0"/>
        <w:autoSpaceDE w:val="0"/>
        <w:autoSpaceDN w:val="0"/>
        <w:adjustRightInd w:val="0"/>
        <w:rPr>
          <w:rFonts w:ascii="Helvetica" w:hAnsi="Helvetica" w:cs="Helvetica"/>
        </w:rPr>
      </w:pPr>
      <w:bookmarkStart w:id="485" w:name="DOJJSecondChancePay"/>
      <w:bookmarkStart w:id="486" w:name="DOJBJABodyWornCamera"/>
      <w:bookmarkEnd w:id="485"/>
      <w:bookmarkEnd w:id="486"/>
    </w:p>
    <w:p w14:paraId="26ADD736" w14:textId="77777777" w:rsidR="001519FF" w:rsidRPr="00D931EC" w:rsidRDefault="001519FF" w:rsidP="001519FF">
      <w:pPr>
        <w:rPr>
          <w:rFonts w:ascii="Helvetica" w:hAnsi="Helvetica"/>
        </w:rPr>
      </w:pPr>
      <w:bookmarkStart w:id="487" w:name="DOJNICOnDemandVideoResource"/>
      <w:bookmarkEnd w:id="487"/>
      <w:r w:rsidRPr="00D931EC">
        <w:rPr>
          <w:rFonts w:ascii="Helvetica" w:hAnsi="Helvetica"/>
          <w:highlight w:val="cyan"/>
          <w:shd w:val="clear" w:color="auto" w:fill="FFFFFF"/>
        </w:rPr>
        <w:t>National Institute of Corrections</w:t>
      </w:r>
      <w:r w:rsidRPr="00D931EC">
        <w:rPr>
          <w:rFonts w:ascii="Helvetica" w:hAnsi="Helvetica"/>
          <w:highlight w:val="cyan"/>
        </w:rPr>
        <w:br/>
      </w:r>
      <w:r w:rsidRPr="00D931EC">
        <w:rPr>
          <w:rFonts w:ascii="Helvetica" w:hAnsi="Helvetica"/>
          <w:highlight w:val="cyan"/>
          <w:shd w:val="clear" w:color="auto" w:fill="FFFFFF"/>
        </w:rPr>
        <w:t>On-Demand Video Resource Library for Community Supervision Professionals</w:t>
      </w:r>
      <w:r w:rsidRPr="00D931EC">
        <w:rPr>
          <w:rFonts w:ascii="Helvetica" w:hAnsi="Helvetica"/>
          <w:highlight w:val="cyan"/>
        </w:rPr>
        <w:br/>
      </w:r>
      <w:r w:rsidRPr="00D931EC">
        <w:rPr>
          <w:rFonts w:ascii="Helvetica" w:hAnsi="Helvetica"/>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519FF" w:rsidRPr="00D931EC" w14:paraId="32D4E5E8" w14:textId="77777777" w:rsidTr="000941F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99"/>
              <w:gridCol w:w="2646"/>
            </w:tblGrid>
            <w:tr w:rsidR="001519FF" w:rsidRPr="00D931EC" w14:paraId="6EB6E58A" w14:textId="77777777" w:rsidTr="000941FE">
              <w:trPr>
                <w:tblCellSpacing w:w="0" w:type="dxa"/>
              </w:trPr>
              <w:tc>
                <w:tcPr>
                  <w:tcW w:w="2599" w:type="dxa"/>
                  <w:noWrap/>
                  <w:hideMark/>
                </w:tcPr>
                <w:p w14:paraId="762605C9" w14:textId="77777777" w:rsidR="001519FF" w:rsidRPr="00D931EC" w:rsidRDefault="001519FF" w:rsidP="000941FE">
                  <w:pPr>
                    <w:rPr>
                      <w:rFonts w:ascii="Helvetica" w:hAnsi="Helvetica"/>
                      <w:b/>
                      <w:bCs/>
                    </w:rPr>
                  </w:pPr>
                  <w:r w:rsidRPr="00D931EC">
                    <w:rPr>
                      <w:rFonts w:ascii="Helvetica" w:hAnsi="Helvetica"/>
                      <w:b/>
                      <w:bCs/>
                    </w:rPr>
                    <w:t>Document Type:</w:t>
                  </w:r>
                </w:p>
              </w:tc>
              <w:tc>
                <w:tcPr>
                  <w:tcW w:w="2885" w:type="dxa"/>
                  <w:vAlign w:val="center"/>
                  <w:hideMark/>
                </w:tcPr>
                <w:p w14:paraId="2BB8E1B0" w14:textId="77777777" w:rsidR="001519FF" w:rsidRPr="00D931EC" w:rsidRDefault="001519FF" w:rsidP="000941FE">
                  <w:pPr>
                    <w:rPr>
                      <w:rFonts w:ascii="Helvetica" w:hAnsi="Helvetica"/>
                    </w:rPr>
                  </w:pPr>
                  <w:r w:rsidRPr="00D931EC">
                    <w:rPr>
                      <w:rFonts w:ascii="Helvetica" w:hAnsi="Helvetica"/>
                    </w:rPr>
                    <w:t>Grants Notice</w:t>
                  </w:r>
                </w:p>
              </w:tc>
            </w:tr>
            <w:tr w:rsidR="001519FF" w:rsidRPr="00D931EC" w14:paraId="340076ED" w14:textId="77777777" w:rsidTr="000941FE">
              <w:trPr>
                <w:tblCellSpacing w:w="0" w:type="dxa"/>
              </w:trPr>
              <w:tc>
                <w:tcPr>
                  <w:tcW w:w="2599" w:type="dxa"/>
                  <w:noWrap/>
                  <w:hideMark/>
                </w:tcPr>
                <w:p w14:paraId="7990DFB5" w14:textId="77777777" w:rsidR="001519FF" w:rsidRPr="00D931EC" w:rsidRDefault="001519FF" w:rsidP="000941FE">
                  <w:pPr>
                    <w:rPr>
                      <w:rFonts w:ascii="Helvetica" w:hAnsi="Helvetica"/>
                      <w:b/>
                      <w:bCs/>
                    </w:rPr>
                  </w:pPr>
                  <w:r w:rsidRPr="00D931EC">
                    <w:rPr>
                      <w:rFonts w:ascii="Helvetica" w:hAnsi="Helvetica"/>
                      <w:b/>
                      <w:bCs/>
                    </w:rPr>
                    <w:t>Funding Opportunity Number:</w:t>
                  </w:r>
                </w:p>
              </w:tc>
              <w:tc>
                <w:tcPr>
                  <w:tcW w:w="2885" w:type="dxa"/>
                  <w:vAlign w:val="center"/>
                  <w:hideMark/>
                </w:tcPr>
                <w:p w14:paraId="45E31744" w14:textId="77777777" w:rsidR="001519FF" w:rsidRPr="00D931EC" w:rsidRDefault="001519FF" w:rsidP="000941FE">
                  <w:pPr>
                    <w:rPr>
                      <w:rFonts w:ascii="Helvetica" w:hAnsi="Helvetica"/>
                    </w:rPr>
                  </w:pPr>
                  <w:r w:rsidRPr="00D931EC">
                    <w:rPr>
                      <w:rFonts w:ascii="Helvetica" w:hAnsi="Helvetica"/>
                    </w:rPr>
                    <w:t>21CS04</w:t>
                  </w:r>
                </w:p>
              </w:tc>
            </w:tr>
            <w:tr w:rsidR="001519FF" w:rsidRPr="00D931EC" w14:paraId="5C3D7E5B" w14:textId="77777777" w:rsidTr="000941FE">
              <w:trPr>
                <w:tblCellSpacing w:w="0" w:type="dxa"/>
              </w:trPr>
              <w:tc>
                <w:tcPr>
                  <w:tcW w:w="2599" w:type="dxa"/>
                  <w:noWrap/>
                  <w:hideMark/>
                </w:tcPr>
                <w:p w14:paraId="10DF392B" w14:textId="77777777" w:rsidR="001519FF" w:rsidRPr="00D931EC" w:rsidRDefault="001519FF" w:rsidP="000941FE">
                  <w:pPr>
                    <w:rPr>
                      <w:rFonts w:ascii="Helvetica" w:hAnsi="Helvetica"/>
                      <w:b/>
                      <w:bCs/>
                    </w:rPr>
                  </w:pPr>
                  <w:r w:rsidRPr="00D931EC">
                    <w:rPr>
                      <w:rFonts w:ascii="Helvetica" w:hAnsi="Helvetica"/>
                      <w:b/>
                      <w:bCs/>
                    </w:rPr>
                    <w:t>Funding Opportunity Title:</w:t>
                  </w:r>
                </w:p>
              </w:tc>
              <w:tc>
                <w:tcPr>
                  <w:tcW w:w="2885" w:type="dxa"/>
                  <w:vAlign w:val="center"/>
                  <w:hideMark/>
                </w:tcPr>
                <w:p w14:paraId="5EA0DCA5" w14:textId="77777777" w:rsidR="001519FF" w:rsidRPr="00D931EC" w:rsidRDefault="001519FF" w:rsidP="000941FE">
                  <w:pPr>
                    <w:rPr>
                      <w:rFonts w:ascii="Helvetica" w:hAnsi="Helvetica"/>
                    </w:rPr>
                  </w:pPr>
                  <w:r w:rsidRPr="00D931EC">
                    <w:rPr>
                      <w:rFonts w:ascii="Helvetica" w:hAnsi="Helvetica"/>
                    </w:rPr>
                    <w:t>On-Demand Video Resource Library for Community Supervision Professionals</w:t>
                  </w:r>
                </w:p>
              </w:tc>
            </w:tr>
            <w:tr w:rsidR="001519FF" w:rsidRPr="00D931EC" w14:paraId="226306A8" w14:textId="77777777" w:rsidTr="000941FE">
              <w:trPr>
                <w:tblCellSpacing w:w="0" w:type="dxa"/>
              </w:trPr>
              <w:tc>
                <w:tcPr>
                  <w:tcW w:w="2599" w:type="dxa"/>
                  <w:noWrap/>
                  <w:hideMark/>
                </w:tcPr>
                <w:p w14:paraId="3E254FC9" w14:textId="77777777" w:rsidR="001519FF" w:rsidRPr="00D931EC" w:rsidRDefault="001519FF" w:rsidP="000941FE">
                  <w:pPr>
                    <w:rPr>
                      <w:rFonts w:ascii="Helvetica" w:hAnsi="Helvetica"/>
                      <w:b/>
                      <w:bCs/>
                    </w:rPr>
                  </w:pPr>
                  <w:r w:rsidRPr="00D931EC">
                    <w:rPr>
                      <w:rFonts w:ascii="Helvetica" w:hAnsi="Helvetica"/>
                      <w:b/>
                      <w:bCs/>
                    </w:rPr>
                    <w:t>Opportunity Category:</w:t>
                  </w:r>
                </w:p>
              </w:tc>
              <w:tc>
                <w:tcPr>
                  <w:tcW w:w="2885" w:type="dxa"/>
                  <w:vAlign w:val="center"/>
                  <w:hideMark/>
                </w:tcPr>
                <w:p w14:paraId="3872ACFC" w14:textId="77777777" w:rsidR="001519FF" w:rsidRPr="00D931EC" w:rsidRDefault="001519FF" w:rsidP="000941FE">
                  <w:pPr>
                    <w:rPr>
                      <w:rFonts w:ascii="Helvetica" w:hAnsi="Helvetica"/>
                    </w:rPr>
                  </w:pPr>
                  <w:r w:rsidRPr="00D931EC">
                    <w:rPr>
                      <w:rFonts w:ascii="Helvetica" w:hAnsi="Helvetica"/>
                    </w:rPr>
                    <w:t>Other</w:t>
                  </w:r>
                </w:p>
              </w:tc>
            </w:tr>
            <w:tr w:rsidR="001519FF" w:rsidRPr="00D931EC" w14:paraId="4604BFD8" w14:textId="77777777" w:rsidTr="000941FE">
              <w:trPr>
                <w:tblCellSpacing w:w="0" w:type="dxa"/>
              </w:trPr>
              <w:tc>
                <w:tcPr>
                  <w:tcW w:w="2599" w:type="dxa"/>
                  <w:noWrap/>
                  <w:hideMark/>
                </w:tcPr>
                <w:p w14:paraId="4C031CF8" w14:textId="77777777" w:rsidR="001519FF" w:rsidRPr="00D931EC" w:rsidRDefault="001519FF" w:rsidP="000941FE">
                  <w:pPr>
                    <w:rPr>
                      <w:rFonts w:ascii="Helvetica" w:hAnsi="Helvetica"/>
                      <w:b/>
                      <w:bCs/>
                    </w:rPr>
                  </w:pPr>
                  <w:r w:rsidRPr="00D931EC">
                    <w:rPr>
                      <w:rFonts w:ascii="Helvetica" w:hAnsi="Helvetica"/>
                      <w:b/>
                      <w:bCs/>
                    </w:rPr>
                    <w:t>Opportunity Category Explanation:</w:t>
                  </w:r>
                </w:p>
              </w:tc>
              <w:tc>
                <w:tcPr>
                  <w:tcW w:w="2885" w:type="dxa"/>
                  <w:vAlign w:val="center"/>
                  <w:hideMark/>
                </w:tcPr>
                <w:p w14:paraId="2E7B29F1" w14:textId="77777777" w:rsidR="001519FF" w:rsidRPr="00D931EC" w:rsidRDefault="001519FF" w:rsidP="000941FE">
                  <w:pPr>
                    <w:rPr>
                      <w:rFonts w:ascii="Helvetica" w:hAnsi="Helvetica"/>
                    </w:rPr>
                  </w:pPr>
                  <w:r w:rsidRPr="00D931EC">
                    <w:rPr>
                      <w:rFonts w:ascii="Helvetica" w:hAnsi="Helvetica"/>
                    </w:rPr>
                    <w:t>Develop and produce video vignettes for community supervision professionals at every level of the agency around Evidence Based Practices (EBP) and Core Correctional Practices (CPP).</w:t>
                  </w:r>
                </w:p>
              </w:tc>
            </w:tr>
            <w:tr w:rsidR="001519FF" w:rsidRPr="00D931EC" w14:paraId="6E4C4C4C" w14:textId="77777777" w:rsidTr="000941FE">
              <w:trPr>
                <w:tblCellSpacing w:w="0" w:type="dxa"/>
              </w:trPr>
              <w:tc>
                <w:tcPr>
                  <w:tcW w:w="2599" w:type="dxa"/>
                  <w:noWrap/>
                  <w:hideMark/>
                </w:tcPr>
                <w:p w14:paraId="3F408B46" w14:textId="77777777" w:rsidR="001519FF" w:rsidRPr="00D931EC" w:rsidRDefault="001519FF" w:rsidP="000941FE">
                  <w:pPr>
                    <w:rPr>
                      <w:rFonts w:ascii="Helvetica" w:hAnsi="Helvetica"/>
                      <w:b/>
                      <w:bCs/>
                    </w:rPr>
                  </w:pPr>
                  <w:r w:rsidRPr="00D931EC">
                    <w:rPr>
                      <w:rFonts w:ascii="Helvetica" w:hAnsi="Helvetica"/>
                      <w:b/>
                      <w:bCs/>
                    </w:rPr>
                    <w:t>Funding Instrument Type:</w:t>
                  </w:r>
                </w:p>
              </w:tc>
              <w:tc>
                <w:tcPr>
                  <w:tcW w:w="2885" w:type="dxa"/>
                  <w:vAlign w:val="center"/>
                  <w:hideMark/>
                </w:tcPr>
                <w:p w14:paraId="2A2BD30C" w14:textId="77777777" w:rsidR="001519FF" w:rsidRPr="00D931EC" w:rsidRDefault="001519FF" w:rsidP="000941FE">
                  <w:pPr>
                    <w:rPr>
                      <w:rFonts w:ascii="Helvetica" w:hAnsi="Helvetica"/>
                    </w:rPr>
                  </w:pPr>
                  <w:r w:rsidRPr="00D931EC">
                    <w:rPr>
                      <w:rFonts w:ascii="Helvetica" w:hAnsi="Helvetica"/>
                    </w:rPr>
                    <w:t>Cooperative Agreement</w:t>
                  </w:r>
                </w:p>
              </w:tc>
            </w:tr>
            <w:tr w:rsidR="001519FF" w:rsidRPr="00D931EC" w14:paraId="777592E7" w14:textId="77777777" w:rsidTr="000941FE">
              <w:trPr>
                <w:tblCellSpacing w:w="0" w:type="dxa"/>
              </w:trPr>
              <w:tc>
                <w:tcPr>
                  <w:tcW w:w="2599" w:type="dxa"/>
                  <w:noWrap/>
                  <w:hideMark/>
                </w:tcPr>
                <w:p w14:paraId="0017F0C1" w14:textId="77777777" w:rsidR="001519FF" w:rsidRPr="00D931EC" w:rsidRDefault="001519FF" w:rsidP="000941FE">
                  <w:pPr>
                    <w:rPr>
                      <w:rFonts w:ascii="Helvetica" w:hAnsi="Helvetica"/>
                      <w:b/>
                      <w:bCs/>
                    </w:rPr>
                  </w:pPr>
                  <w:r w:rsidRPr="00D931EC">
                    <w:rPr>
                      <w:rFonts w:ascii="Helvetica" w:hAnsi="Helvetica"/>
                      <w:b/>
                      <w:bCs/>
                    </w:rPr>
                    <w:t>Category of Funding Activity:</w:t>
                  </w:r>
                </w:p>
              </w:tc>
              <w:tc>
                <w:tcPr>
                  <w:tcW w:w="2885" w:type="dxa"/>
                  <w:vAlign w:val="center"/>
                  <w:hideMark/>
                </w:tcPr>
                <w:p w14:paraId="317BDA61" w14:textId="77777777" w:rsidR="001519FF" w:rsidRPr="00D931EC" w:rsidRDefault="001519FF" w:rsidP="000941FE">
                  <w:pPr>
                    <w:rPr>
                      <w:rFonts w:ascii="Helvetica" w:hAnsi="Helvetica"/>
                    </w:rPr>
                  </w:pPr>
                  <w:r w:rsidRPr="00D931EC">
                    <w:rPr>
                      <w:rFonts w:ascii="Helvetica" w:hAnsi="Helvetica"/>
                    </w:rPr>
                    <w:t>Other (see text field entitled "Explanation of Other Category of Funding Activity" for clarification)</w:t>
                  </w:r>
                </w:p>
              </w:tc>
            </w:tr>
            <w:tr w:rsidR="001519FF" w:rsidRPr="00D931EC" w14:paraId="5DD9D728" w14:textId="77777777" w:rsidTr="000941FE">
              <w:trPr>
                <w:tblCellSpacing w:w="0" w:type="dxa"/>
              </w:trPr>
              <w:tc>
                <w:tcPr>
                  <w:tcW w:w="2599" w:type="dxa"/>
                  <w:noWrap/>
                  <w:hideMark/>
                </w:tcPr>
                <w:p w14:paraId="7491A352" w14:textId="77777777" w:rsidR="001519FF" w:rsidRPr="00D931EC" w:rsidRDefault="001519FF" w:rsidP="000941FE">
                  <w:pPr>
                    <w:rPr>
                      <w:rFonts w:ascii="Helvetica" w:hAnsi="Helvetica"/>
                      <w:b/>
                      <w:bCs/>
                    </w:rPr>
                  </w:pPr>
                  <w:r w:rsidRPr="00D931EC">
                    <w:rPr>
                      <w:rFonts w:ascii="Helvetica" w:hAnsi="Helvetica"/>
                      <w:b/>
                      <w:bCs/>
                    </w:rPr>
                    <w:t>Category Explanation:</w:t>
                  </w:r>
                </w:p>
              </w:tc>
              <w:tc>
                <w:tcPr>
                  <w:tcW w:w="2885" w:type="dxa"/>
                  <w:vAlign w:val="center"/>
                  <w:hideMark/>
                </w:tcPr>
                <w:p w14:paraId="1233874A" w14:textId="77777777" w:rsidR="001519FF" w:rsidRPr="00D931EC" w:rsidRDefault="001519FF" w:rsidP="000941FE">
                  <w:pPr>
                    <w:rPr>
                      <w:rFonts w:ascii="Helvetica" w:hAnsi="Helvetica"/>
                    </w:rPr>
                  </w:pPr>
                  <w:r w:rsidRPr="00D931EC">
                    <w:rPr>
                      <w:rFonts w:ascii="Helvetica" w:hAnsi="Helvetica"/>
                    </w:rPr>
                    <w:t>Develop and produce video vignettes for community supervision professionals at every level of the agency around Evidence Based Practices (EBP) and Core Correctional Practices (CPP).</w:t>
                  </w:r>
                </w:p>
              </w:tc>
            </w:tr>
            <w:tr w:rsidR="001519FF" w:rsidRPr="00D931EC" w14:paraId="5419CB43" w14:textId="77777777" w:rsidTr="000941FE">
              <w:trPr>
                <w:tblCellSpacing w:w="0" w:type="dxa"/>
              </w:trPr>
              <w:tc>
                <w:tcPr>
                  <w:tcW w:w="2599" w:type="dxa"/>
                  <w:noWrap/>
                  <w:hideMark/>
                </w:tcPr>
                <w:p w14:paraId="091FF8FE" w14:textId="77777777" w:rsidR="001519FF" w:rsidRPr="00D931EC" w:rsidRDefault="001519FF" w:rsidP="000941FE">
                  <w:pPr>
                    <w:rPr>
                      <w:rFonts w:ascii="Helvetica" w:hAnsi="Helvetica"/>
                      <w:b/>
                      <w:bCs/>
                    </w:rPr>
                  </w:pPr>
                  <w:r w:rsidRPr="00D931EC">
                    <w:rPr>
                      <w:rFonts w:ascii="Helvetica" w:hAnsi="Helvetica"/>
                      <w:b/>
                      <w:bCs/>
                    </w:rPr>
                    <w:t>Expected Number of Awards:</w:t>
                  </w:r>
                </w:p>
              </w:tc>
              <w:tc>
                <w:tcPr>
                  <w:tcW w:w="2885" w:type="dxa"/>
                  <w:vAlign w:val="center"/>
                  <w:hideMark/>
                </w:tcPr>
                <w:p w14:paraId="2A9FEB7C" w14:textId="77777777" w:rsidR="001519FF" w:rsidRPr="00D931EC" w:rsidRDefault="001519FF" w:rsidP="000941FE">
                  <w:pPr>
                    <w:rPr>
                      <w:rFonts w:ascii="Helvetica" w:hAnsi="Helvetica"/>
                    </w:rPr>
                  </w:pPr>
                  <w:r w:rsidRPr="00D931EC">
                    <w:rPr>
                      <w:rFonts w:ascii="Helvetica" w:hAnsi="Helvetica"/>
                    </w:rPr>
                    <w:t>5</w:t>
                  </w:r>
                </w:p>
              </w:tc>
            </w:tr>
            <w:tr w:rsidR="001519FF" w:rsidRPr="00D931EC" w14:paraId="0631A217" w14:textId="77777777" w:rsidTr="000941FE">
              <w:trPr>
                <w:tblCellSpacing w:w="0" w:type="dxa"/>
              </w:trPr>
              <w:tc>
                <w:tcPr>
                  <w:tcW w:w="2599" w:type="dxa"/>
                  <w:noWrap/>
                  <w:hideMark/>
                </w:tcPr>
                <w:p w14:paraId="7C97B3A9" w14:textId="77777777" w:rsidR="001519FF" w:rsidRPr="00D931EC" w:rsidRDefault="001519FF" w:rsidP="000941FE">
                  <w:pPr>
                    <w:rPr>
                      <w:rFonts w:ascii="Helvetica" w:hAnsi="Helvetica"/>
                      <w:b/>
                      <w:bCs/>
                    </w:rPr>
                  </w:pPr>
                  <w:r w:rsidRPr="00D931EC">
                    <w:rPr>
                      <w:rFonts w:ascii="Helvetica" w:hAnsi="Helvetica"/>
                      <w:b/>
                      <w:bCs/>
                    </w:rPr>
                    <w:t>CFDA Number(s):</w:t>
                  </w:r>
                </w:p>
              </w:tc>
              <w:tc>
                <w:tcPr>
                  <w:tcW w:w="2885" w:type="dxa"/>
                  <w:vAlign w:val="center"/>
                  <w:hideMark/>
                </w:tcPr>
                <w:p w14:paraId="62D450EE" w14:textId="77777777" w:rsidR="001519FF" w:rsidRPr="00D931EC" w:rsidRDefault="001519FF" w:rsidP="000941FE">
                  <w:pPr>
                    <w:rPr>
                      <w:rFonts w:ascii="Helvetica" w:hAnsi="Helvetica"/>
                    </w:rPr>
                  </w:pPr>
                  <w:r w:rsidRPr="00D931EC">
                    <w:rPr>
                      <w:rFonts w:ascii="Helvetica" w:hAnsi="Helvetica"/>
                    </w:rPr>
                    <w:t>16.601 -- Corrections Training and Staff Development</w:t>
                  </w:r>
                </w:p>
              </w:tc>
            </w:tr>
            <w:tr w:rsidR="001519FF" w:rsidRPr="00D931EC" w14:paraId="6751EE69" w14:textId="77777777" w:rsidTr="000941FE">
              <w:trPr>
                <w:tblCellSpacing w:w="0" w:type="dxa"/>
              </w:trPr>
              <w:tc>
                <w:tcPr>
                  <w:tcW w:w="2599" w:type="dxa"/>
                  <w:noWrap/>
                  <w:hideMark/>
                </w:tcPr>
                <w:p w14:paraId="392407D9" w14:textId="77777777" w:rsidR="001519FF" w:rsidRPr="00D931EC" w:rsidRDefault="001519FF" w:rsidP="000941FE">
                  <w:pPr>
                    <w:rPr>
                      <w:rFonts w:ascii="Helvetica" w:hAnsi="Helvetica"/>
                      <w:b/>
                      <w:bCs/>
                    </w:rPr>
                  </w:pPr>
                  <w:r w:rsidRPr="00D931EC">
                    <w:rPr>
                      <w:rFonts w:ascii="Helvetica" w:hAnsi="Helvetica"/>
                      <w:b/>
                      <w:bCs/>
                    </w:rPr>
                    <w:t>Cost Sharing or Matching Requirement:</w:t>
                  </w:r>
                </w:p>
              </w:tc>
              <w:tc>
                <w:tcPr>
                  <w:tcW w:w="2885" w:type="dxa"/>
                  <w:vAlign w:val="center"/>
                  <w:hideMark/>
                </w:tcPr>
                <w:p w14:paraId="364DF237" w14:textId="77777777" w:rsidR="001519FF" w:rsidRPr="00D931EC" w:rsidRDefault="001519FF" w:rsidP="000941FE">
                  <w:pPr>
                    <w:rPr>
                      <w:rFonts w:ascii="Helvetica" w:hAnsi="Helvetica"/>
                    </w:rPr>
                  </w:pPr>
                  <w:r w:rsidRPr="00D931EC">
                    <w:rPr>
                      <w:rFonts w:ascii="Helvetica" w:hAnsi="Helvetica"/>
                    </w:rPr>
                    <w:t>No</w:t>
                  </w:r>
                </w:p>
              </w:tc>
            </w:tr>
          </w:tbl>
          <w:p w14:paraId="4D342875" w14:textId="77777777" w:rsidR="001519FF" w:rsidRPr="00D931EC" w:rsidRDefault="001519FF" w:rsidP="000941FE">
            <w:pPr>
              <w:rPr>
                <w:rFonts w:ascii="Helvetica"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32"/>
              <w:gridCol w:w="2413"/>
            </w:tblGrid>
            <w:tr w:rsidR="001519FF" w:rsidRPr="00D931EC" w14:paraId="17896493" w14:textId="77777777" w:rsidTr="000941FE">
              <w:trPr>
                <w:tblCellSpacing w:w="0" w:type="dxa"/>
              </w:trPr>
              <w:tc>
                <w:tcPr>
                  <w:tcW w:w="2832" w:type="dxa"/>
                  <w:noWrap/>
                  <w:hideMark/>
                </w:tcPr>
                <w:p w14:paraId="6500E313" w14:textId="77777777" w:rsidR="001519FF" w:rsidRPr="00D931EC" w:rsidRDefault="001519FF" w:rsidP="000941FE">
                  <w:pPr>
                    <w:rPr>
                      <w:rFonts w:ascii="Helvetica" w:hAnsi="Helvetica"/>
                      <w:b/>
                      <w:bCs/>
                    </w:rPr>
                  </w:pPr>
                  <w:r w:rsidRPr="00D931EC">
                    <w:rPr>
                      <w:rFonts w:ascii="Helvetica" w:hAnsi="Helvetica"/>
                      <w:b/>
                      <w:bCs/>
                    </w:rPr>
                    <w:t>Version:</w:t>
                  </w:r>
                </w:p>
              </w:tc>
              <w:tc>
                <w:tcPr>
                  <w:tcW w:w="2509" w:type="dxa"/>
                  <w:vAlign w:val="center"/>
                  <w:hideMark/>
                </w:tcPr>
                <w:p w14:paraId="6E14302F" w14:textId="77777777" w:rsidR="001519FF" w:rsidRPr="00D931EC" w:rsidRDefault="001519FF" w:rsidP="000941FE">
                  <w:pPr>
                    <w:rPr>
                      <w:rFonts w:ascii="Helvetica" w:hAnsi="Helvetica"/>
                    </w:rPr>
                  </w:pPr>
                  <w:r w:rsidRPr="00D931EC">
                    <w:rPr>
                      <w:rFonts w:ascii="Helvetica" w:hAnsi="Helvetica"/>
                    </w:rPr>
                    <w:t>Synopsis 2</w:t>
                  </w:r>
                </w:p>
              </w:tc>
            </w:tr>
            <w:tr w:rsidR="001519FF" w:rsidRPr="00D931EC" w14:paraId="3C5E2E8D" w14:textId="77777777" w:rsidTr="000941FE">
              <w:trPr>
                <w:tblCellSpacing w:w="0" w:type="dxa"/>
              </w:trPr>
              <w:tc>
                <w:tcPr>
                  <w:tcW w:w="2832" w:type="dxa"/>
                  <w:noWrap/>
                  <w:hideMark/>
                </w:tcPr>
                <w:p w14:paraId="0CE42BA7" w14:textId="77777777" w:rsidR="001519FF" w:rsidRPr="00D931EC" w:rsidRDefault="001519FF" w:rsidP="000941FE">
                  <w:pPr>
                    <w:rPr>
                      <w:rFonts w:ascii="Helvetica" w:hAnsi="Helvetica"/>
                      <w:b/>
                      <w:bCs/>
                    </w:rPr>
                  </w:pPr>
                  <w:r w:rsidRPr="00D931EC">
                    <w:rPr>
                      <w:rFonts w:ascii="Helvetica" w:hAnsi="Helvetica"/>
                      <w:b/>
                      <w:bCs/>
                    </w:rPr>
                    <w:t>Posted Date:</w:t>
                  </w:r>
                </w:p>
              </w:tc>
              <w:tc>
                <w:tcPr>
                  <w:tcW w:w="2509" w:type="dxa"/>
                  <w:vAlign w:val="center"/>
                  <w:hideMark/>
                </w:tcPr>
                <w:p w14:paraId="286B6DC0" w14:textId="77777777" w:rsidR="001519FF" w:rsidRPr="00D931EC" w:rsidRDefault="001519FF" w:rsidP="000941FE">
                  <w:pPr>
                    <w:rPr>
                      <w:rFonts w:ascii="Helvetica" w:hAnsi="Helvetica"/>
                    </w:rPr>
                  </w:pPr>
                  <w:r w:rsidRPr="00D931EC">
                    <w:rPr>
                      <w:rFonts w:ascii="Helvetica" w:hAnsi="Helvetica"/>
                    </w:rPr>
                    <w:t>Feb 04, 2021</w:t>
                  </w:r>
                </w:p>
              </w:tc>
            </w:tr>
            <w:tr w:rsidR="001519FF" w:rsidRPr="00D931EC" w14:paraId="1EBD5362" w14:textId="77777777" w:rsidTr="000941FE">
              <w:trPr>
                <w:tblCellSpacing w:w="0" w:type="dxa"/>
              </w:trPr>
              <w:tc>
                <w:tcPr>
                  <w:tcW w:w="2832" w:type="dxa"/>
                  <w:noWrap/>
                  <w:hideMark/>
                </w:tcPr>
                <w:p w14:paraId="042C9BDC" w14:textId="77777777" w:rsidR="001519FF" w:rsidRPr="00D931EC" w:rsidRDefault="001519FF" w:rsidP="000941FE">
                  <w:pPr>
                    <w:rPr>
                      <w:rFonts w:ascii="Helvetica" w:hAnsi="Helvetica"/>
                      <w:b/>
                      <w:bCs/>
                    </w:rPr>
                  </w:pPr>
                  <w:r w:rsidRPr="00D931EC">
                    <w:rPr>
                      <w:rFonts w:ascii="Helvetica" w:hAnsi="Helvetica"/>
                      <w:b/>
                      <w:bCs/>
                    </w:rPr>
                    <w:t>Last Updated Date:</w:t>
                  </w:r>
                </w:p>
              </w:tc>
              <w:tc>
                <w:tcPr>
                  <w:tcW w:w="2509" w:type="dxa"/>
                  <w:vAlign w:val="center"/>
                  <w:hideMark/>
                </w:tcPr>
                <w:p w14:paraId="3E640915" w14:textId="77777777" w:rsidR="001519FF" w:rsidRPr="00D931EC" w:rsidRDefault="001519FF" w:rsidP="000941FE">
                  <w:pPr>
                    <w:rPr>
                      <w:rFonts w:ascii="Helvetica" w:hAnsi="Helvetica"/>
                    </w:rPr>
                  </w:pPr>
                  <w:r w:rsidRPr="00D931EC">
                    <w:rPr>
                      <w:rFonts w:ascii="Helvetica" w:hAnsi="Helvetica"/>
                    </w:rPr>
                    <w:t>Feb 11, 2021</w:t>
                  </w:r>
                </w:p>
              </w:tc>
            </w:tr>
            <w:tr w:rsidR="001519FF" w:rsidRPr="00D931EC" w14:paraId="6C97AA4B" w14:textId="77777777" w:rsidTr="000941FE">
              <w:trPr>
                <w:tblCellSpacing w:w="0" w:type="dxa"/>
              </w:trPr>
              <w:tc>
                <w:tcPr>
                  <w:tcW w:w="2832" w:type="dxa"/>
                  <w:noWrap/>
                  <w:hideMark/>
                </w:tcPr>
                <w:p w14:paraId="60348787" w14:textId="77777777" w:rsidR="001519FF" w:rsidRPr="00D931EC" w:rsidRDefault="001519FF" w:rsidP="000941FE">
                  <w:pPr>
                    <w:rPr>
                      <w:rFonts w:ascii="Helvetica" w:hAnsi="Helvetica"/>
                      <w:b/>
                      <w:bCs/>
                    </w:rPr>
                  </w:pPr>
                  <w:r w:rsidRPr="00D931EC">
                    <w:rPr>
                      <w:rFonts w:ascii="Helvetica" w:hAnsi="Helvetica"/>
                      <w:b/>
                      <w:bCs/>
                    </w:rPr>
                    <w:t>Original Closing Date for Applications:</w:t>
                  </w:r>
                </w:p>
              </w:tc>
              <w:tc>
                <w:tcPr>
                  <w:tcW w:w="2509" w:type="dxa"/>
                  <w:vAlign w:val="center"/>
                  <w:hideMark/>
                </w:tcPr>
                <w:p w14:paraId="5A403755" w14:textId="77777777" w:rsidR="001519FF" w:rsidRPr="00D931EC" w:rsidRDefault="001519FF" w:rsidP="000941FE">
                  <w:pPr>
                    <w:rPr>
                      <w:rFonts w:ascii="Helvetica" w:hAnsi="Helvetica"/>
                    </w:rPr>
                  </w:pPr>
                  <w:r w:rsidRPr="00D931EC">
                    <w:rPr>
                      <w:rFonts w:ascii="Helvetica" w:hAnsi="Helvetica"/>
                    </w:rPr>
                    <w:t>Apr 05, 2021  </w:t>
                  </w:r>
                </w:p>
              </w:tc>
            </w:tr>
            <w:tr w:rsidR="001519FF" w:rsidRPr="00D931EC" w14:paraId="536F5671" w14:textId="77777777" w:rsidTr="000941FE">
              <w:trPr>
                <w:tblCellSpacing w:w="0" w:type="dxa"/>
              </w:trPr>
              <w:tc>
                <w:tcPr>
                  <w:tcW w:w="2832" w:type="dxa"/>
                  <w:noWrap/>
                  <w:hideMark/>
                </w:tcPr>
                <w:p w14:paraId="116CE71A" w14:textId="77777777" w:rsidR="001519FF" w:rsidRPr="00D931EC" w:rsidRDefault="001519FF" w:rsidP="000941FE">
                  <w:pPr>
                    <w:rPr>
                      <w:rFonts w:ascii="Helvetica" w:hAnsi="Helvetica"/>
                      <w:b/>
                      <w:bCs/>
                    </w:rPr>
                  </w:pPr>
                  <w:r w:rsidRPr="00D931EC">
                    <w:rPr>
                      <w:rFonts w:ascii="Helvetica" w:hAnsi="Helvetica"/>
                      <w:b/>
                      <w:bCs/>
                    </w:rPr>
                    <w:t>Current Closing Date for Applications:</w:t>
                  </w:r>
                </w:p>
              </w:tc>
              <w:tc>
                <w:tcPr>
                  <w:tcW w:w="2509" w:type="dxa"/>
                  <w:vAlign w:val="center"/>
                  <w:hideMark/>
                </w:tcPr>
                <w:p w14:paraId="19EA7AA2" w14:textId="77777777" w:rsidR="001519FF" w:rsidRPr="00D931EC" w:rsidRDefault="001519FF" w:rsidP="000941FE">
                  <w:pPr>
                    <w:rPr>
                      <w:rFonts w:ascii="Helvetica" w:hAnsi="Helvetica"/>
                    </w:rPr>
                  </w:pPr>
                  <w:r w:rsidRPr="00D931EC">
                    <w:rPr>
                      <w:rFonts w:ascii="Helvetica" w:hAnsi="Helvetica"/>
                    </w:rPr>
                    <w:t>Apr 05, 2021  </w:t>
                  </w:r>
                </w:p>
              </w:tc>
            </w:tr>
            <w:tr w:rsidR="001519FF" w:rsidRPr="00D931EC" w14:paraId="0175A49E" w14:textId="77777777" w:rsidTr="000941FE">
              <w:trPr>
                <w:tblCellSpacing w:w="0" w:type="dxa"/>
              </w:trPr>
              <w:tc>
                <w:tcPr>
                  <w:tcW w:w="2832" w:type="dxa"/>
                  <w:noWrap/>
                  <w:hideMark/>
                </w:tcPr>
                <w:p w14:paraId="715412BA" w14:textId="77777777" w:rsidR="001519FF" w:rsidRPr="00D931EC" w:rsidRDefault="001519FF" w:rsidP="000941FE">
                  <w:pPr>
                    <w:rPr>
                      <w:rFonts w:ascii="Helvetica" w:hAnsi="Helvetica"/>
                      <w:b/>
                      <w:bCs/>
                    </w:rPr>
                  </w:pPr>
                  <w:r w:rsidRPr="00D931EC">
                    <w:rPr>
                      <w:rFonts w:ascii="Helvetica" w:hAnsi="Helvetica"/>
                      <w:b/>
                      <w:bCs/>
                    </w:rPr>
                    <w:t>Archive Date:</w:t>
                  </w:r>
                </w:p>
              </w:tc>
              <w:tc>
                <w:tcPr>
                  <w:tcW w:w="2509" w:type="dxa"/>
                  <w:vAlign w:val="center"/>
                  <w:hideMark/>
                </w:tcPr>
                <w:p w14:paraId="415F5611" w14:textId="77777777" w:rsidR="001519FF" w:rsidRPr="00D931EC" w:rsidRDefault="001519FF" w:rsidP="000941FE">
                  <w:pPr>
                    <w:rPr>
                      <w:rFonts w:ascii="Helvetica" w:hAnsi="Helvetica"/>
                    </w:rPr>
                  </w:pPr>
                  <w:r w:rsidRPr="00D931EC">
                    <w:rPr>
                      <w:rFonts w:ascii="Helvetica" w:hAnsi="Helvetica"/>
                    </w:rPr>
                    <w:t>May 05, 2021</w:t>
                  </w:r>
                </w:p>
              </w:tc>
            </w:tr>
            <w:tr w:rsidR="001519FF" w:rsidRPr="00D931EC" w14:paraId="3F4B1CCD" w14:textId="77777777" w:rsidTr="000941FE">
              <w:trPr>
                <w:tblCellSpacing w:w="0" w:type="dxa"/>
              </w:trPr>
              <w:tc>
                <w:tcPr>
                  <w:tcW w:w="2832" w:type="dxa"/>
                  <w:noWrap/>
                  <w:hideMark/>
                </w:tcPr>
                <w:p w14:paraId="1938FE18" w14:textId="77777777" w:rsidR="001519FF" w:rsidRPr="00D931EC" w:rsidRDefault="001519FF" w:rsidP="000941FE">
                  <w:pPr>
                    <w:rPr>
                      <w:rFonts w:ascii="Helvetica" w:hAnsi="Helvetica"/>
                      <w:b/>
                      <w:bCs/>
                    </w:rPr>
                  </w:pPr>
                  <w:r w:rsidRPr="00D931EC">
                    <w:rPr>
                      <w:rFonts w:ascii="Helvetica" w:hAnsi="Helvetica"/>
                      <w:b/>
                      <w:bCs/>
                    </w:rPr>
                    <w:t>Estimated Total Program Funding:</w:t>
                  </w:r>
                </w:p>
              </w:tc>
              <w:tc>
                <w:tcPr>
                  <w:tcW w:w="2509" w:type="dxa"/>
                  <w:vAlign w:val="center"/>
                  <w:hideMark/>
                </w:tcPr>
                <w:p w14:paraId="3A789724" w14:textId="77777777" w:rsidR="001519FF" w:rsidRPr="00D931EC" w:rsidRDefault="001519FF" w:rsidP="000941FE">
                  <w:pPr>
                    <w:rPr>
                      <w:rFonts w:ascii="Helvetica" w:hAnsi="Helvetica"/>
                    </w:rPr>
                  </w:pPr>
                  <w:r w:rsidRPr="00D931EC">
                    <w:rPr>
                      <w:rFonts w:ascii="Helvetica" w:hAnsi="Helvetica"/>
                    </w:rPr>
                    <w:t>$200,000</w:t>
                  </w:r>
                </w:p>
              </w:tc>
            </w:tr>
            <w:tr w:rsidR="001519FF" w:rsidRPr="00D931EC" w14:paraId="276C300E" w14:textId="77777777" w:rsidTr="000941FE">
              <w:trPr>
                <w:tblCellSpacing w:w="0" w:type="dxa"/>
              </w:trPr>
              <w:tc>
                <w:tcPr>
                  <w:tcW w:w="2832" w:type="dxa"/>
                  <w:noWrap/>
                  <w:hideMark/>
                </w:tcPr>
                <w:p w14:paraId="3F9CC907" w14:textId="77777777" w:rsidR="001519FF" w:rsidRPr="00D931EC" w:rsidRDefault="001519FF" w:rsidP="000941FE">
                  <w:pPr>
                    <w:rPr>
                      <w:rFonts w:ascii="Helvetica" w:hAnsi="Helvetica"/>
                      <w:b/>
                      <w:bCs/>
                    </w:rPr>
                  </w:pPr>
                  <w:r w:rsidRPr="00D931EC">
                    <w:rPr>
                      <w:rFonts w:ascii="Helvetica" w:hAnsi="Helvetica"/>
                      <w:b/>
                      <w:bCs/>
                    </w:rPr>
                    <w:t>Award Ceiling:</w:t>
                  </w:r>
                </w:p>
              </w:tc>
              <w:tc>
                <w:tcPr>
                  <w:tcW w:w="2509" w:type="dxa"/>
                  <w:vAlign w:val="center"/>
                  <w:hideMark/>
                </w:tcPr>
                <w:p w14:paraId="7CD8E23D" w14:textId="77777777" w:rsidR="001519FF" w:rsidRPr="00D931EC" w:rsidRDefault="001519FF" w:rsidP="000941FE">
                  <w:pPr>
                    <w:rPr>
                      <w:rFonts w:ascii="Helvetica" w:hAnsi="Helvetica"/>
                    </w:rPr>
                  </w:pPr>
                  <w:r w:rsidRPr="00D931EC">
                    <w:rPr>
                      <w:rFonts w:ascii="Helvetica" w:hAnsi="Helvetica"/>
                    </w:rPr>
                    <w:t>$200,000</w:t>
                  </w:r>
                </w:p>
              </w:tc>
            </w:tr>
            <w:tr w:rsidR="001519FF" w:rsidRPr="00D931EC" w14:paraId="78BA44D6" w14:textId="77777777" w:rsidTr="000941FE">
              <w:trPr>
                <w:tblCellSpacing w:w="0" w:type="dxa"/>
              </w:trPr>
              <w:tc>
                <w:tcPr>
                  <w:tcW w:w="2832" w:type="dxa"/>
                  <w:noWrap/>
                  <w:hideMark/>
                </w:tcPr>
                <w:p w14:paraId="7C7C4028" w14:textId="77777777" w:rsidR="001519FF" w:rsidRPr="00D931EC" w:rsidRDefault="001519FF" w:rsidP="000941FE">
                  <w:pPr>
                    <w:rPr>
                      <w:rFonts w:ascii="Helvetica" w:hAnsi="Helvetica"/>
                      <w:b/>
                      <w:bCs/>
                    </w:rPr>
                  </w:pPr>
                  <w:r w:rsidRPr="00D931EC">
                    <w:rPr>
                      <w:rFonts w:ascii="Helvetica" w:hAnsi="Helvetica"/>
                      <w:b/>
                      <w:bCs/>
                    </w:rPr>
                    <w:t>Award Floor:</w:t>
                  </w:r>
                </w:p>
              </w:tc>
              <w:tc>
                <w:tcPr>
                  <w:tcW w:w="2509" w:type="dxa"/>
                  <w:vAlign w:val="center"/>
                  <w:hideMark/>
                </w:tcPr>
                <w:p w14:paraId="45B62BC7" w14:textId="77777777" w:rsidR="001519FF" w:rsidRPr="00D931EC" w:rsidRDefault="001519FF" w:rsidP="000941FE">
                  <w:pPr>
                    <w:rPr>
                      <w:rFonts w:ascii="Helvetica" w:hAnsi="Helvetica"/>
                    </w:rPr>
                  </w:pPr>
                  <w:r w:rsidRPr="00D931EC">
                    <w:rPr>
                      <w:rFonts w:ascii="Helvetica" w:hAnsi="Helvetica"/>
                    </w:rPr>
                    <w:t>$0</w:t>
                  </w:r>
                </w:p>
              </w:tc>
            </w:tr>
          </w:tbl>
          <w:p w14:paraId="1CEFB3E4" w14:textId="77777777" w:rsidR="001519FF" w:rsidRPr="00D931EC" w:rsidRDefault="001519FF" w:rsidP="000941FE">
            <w:pPr>
              <w:rPr>
                <w:rFonts w:ascii="Helvetica" w:hAnsi="Helvetica"/>
              </w:rPr>
            </w:pPr>
          </w:p>
        </w:tc>
      </w:tr>
    </w:tbl>
    <w:p w14:paraId="2C84B1FA" w14:textId="77777777" w:rsidR="001519FF" w:rsidRPr="00D931EC" w:rsidRDefault="001519FF" w:rsidP="001519FF">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1519FF" w:rsidRPr="00D931EC" w14:paraId="1E2CA055" w14:textId="77777777" w:rsidTr="000941FE">
        <w:trPr>
          <w:tblCellSpacing w:w="0" w:type="dxa"/>
        </w:trPr>
        <w:tc>
          <w:tcPr>
            <w:tcW w:w="0" w:type="auto"/>
            <w:noWrap/>
            <w:hideMark/>
          </w:tcPr>
          <w:p w14:paraId="79AC7C3D" w14:textId="77777777" w:rsidR="001519FF" w:rsidRPr="00D931EC" w:rsidRDefault="001519FF" w:rsidP="000941FE">
            <w:pPr>
              <w:rPr>
                <w:rFonts w:ascii="Helvetica" w:hAnsi="Helvetica"/>
                <w:b/>
                <w:bCs/>
              </w:rPr>
            </w:pPr>
            <w:r w:rsidRPr="00D931EC">
              <w:rPr>
                <w:rFonts w:ascii="Helvetica" w:hAnsi="Helvetica"/>
                <w:b/>
                <w:bCs/>
              </w:rPr>
              <w:t>Eligible Applicants:</w:t>
            </w:r>
          </w:p>
        </w:tc>
        <w:tc>
          <w:tcPr>
            <w:tcW w:w="5000" w:type="pct"/>
            <w:vAlign w:val="center"/>
            <w:hideMark/>
          </w:tcPr>
          <w:p w14:paraId="692727BE" w14:textId="77777777" w:rsidR="001519FF" w:rsidRPr="00D931EC" w:rsidRDefault="001519FF" w:rsidP="000941FE">
            <w:pPr>
              <w:rPr>
                <w:rFonts w:ascii="Helvetica" w:hAnsi="Helvetica"/>
              </w:rPr>
            </w:pPr>
            <w:r w:rsidRPr="00D931EC">
              <w:rPr>
                <w:rFonts w:ascii="Helvetica" w:hAnsi="Helvetica"/>
              </w:rPr>
              <w:t>Others (see text field entitled "Additional Information on Eligibility" for clarification)</w:t>
            </w:r>
          </w:p>
        </w:tc>
      </w:tr>
      <w:tr w:rsidR="001519FF" w:rsidRPr="00D931EC" w14:paraId="35A77631" w14:textId="77777777" w:rsidTr="000941FE">
        <w:trPr>
          <w:tblCellSpacing w:w="0" w:type="dxa"/>
        </w:trPr>
        <w:tc>
          <w:tcPr>
            <w:tcW w:w="0" w:type="auto"/>
            <w:noWrap/>
            <w:hideMark/>
          </w:tcPr>
          <w:p w14:paraId="310F9D78" w14:textId="77777777" w:rsidR="001519FF" w:rsidRPr="00D931EC" w:rsidRDefault="001519FF" w:rsidP="000941FE">
            <w:pPr>
              <w:rPr>
                <w:rFonts w:ascii="Helvetica" w:hAnsi="Helvetica"/>
                <w:b/>
                <w:bCs/>
              </w:rPr>
            </w:pPr>
            <w:r w:rsidRPr="00D931EC">
              <w:rPr>
                <w:rFonts w:ascii="Helvetica" w:hAnsi="Helvetica"/>
                <w:b/>
                <w:bCs/>
              </w:rPr>
              <w:t>Additional Information on Eligibility:</w:t>
            </w:r>
          </w:p>
        </w:tc>
        <w:tc>
          <w:tcPr>
            <w:tcW w:w="5000" w:type="pct"/>
            <w:vAlign w:val="center"/>
            <w:hideMark/>
          </w:tcPr>
          <w:p w14:paraId="3F18CE19" w14:textId="77777777" w:rsidR="001519FF" w:rsidRPr="00D931EC" w:rsidRDefault="001519FF" w:rsidP="000941FE">
            <w:pPr>
              <w:rPr>
                <w:rFonts w:ascii="Helvetica" w:hAnsi="Helvetica"/>
              </w:rPr>
            </w:pPr>
            <w:r w:rsidRPr="00D931EC">
              <w:rPr>
                <w:rFonts w:ascii="Helvetica" w:hAnsi="Helvetica"/>
              </w:rPr>
              <w:t>NIC invites applications from nonprofit organizations (including faith-based, community, and tribal organizations), for-profit organizations (including tribal for-profit organizations), and institutions of higher education (including tribal institutions of higher education). Recipients, including for-profit organizations, must agree to waive any profit or fee for services.</w:t>
            </w:r>
            <w:r>
              <w:rPr>
                <w:rFonts w:ascii="Helvetica" w:hAnsi="Helvetica"/>
              </w:rPr>
              <w:t xml:space="preserve"> </w:t>
            </w:r>
            <w:r w:rsidRPr="00D931EC">
              <w:rPr>
                <w:rFonts w:ascii="Helvetica" w:hAnsi="Helvetica"/>
              </w:rPr>
              <w:t>NIC welcomes applications that involve two or more entities; however, one eligible entity must be the applicant and the others must be proposed as subrecipients. The applicant must be the entity with primary responsibility for administering the funding and managing the entire program.</w:t>
            </w:r>
          </w:p>
        </w:tc>
      </w:tr>
    </w:tbl>
    <w:p w14:paraId="746DF8DC" w14:textId="77777777" w:rsidR="001519FF" w:rsidRPr="00D931EC" w:rsidRDefault="001519FF" w:rsidP="001519FF">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1519FF" w:rsidRPr="00D931EC" w14:paraId="421E2BE7" w14:textId="77777777" w:rsidTr="000941FE">
        <w:trPr>
          <w:tblCellSpacing w:w="0" w:type="dxa"/>
        </w:trPr>
        <w:tc>
          <w:tcPr>
            <w:tcW w:w="0" w:type="auto"/>
            <w:noWrap/>
            <w:hideMark/>
          </w:tcPr>
          <w:p w14:paraId="39F0FF91" w14:textId="77777777" w:rsidR="001519FF" w:rsidRPr="00D931EC" w:rsidRDefault="001519FF" w:rsidP="000941FE">
            <w:pPr>
              <w:rPr>
                <w:rFonts w:ascii="Helvetica" w:hAnsi="Helvetica"/>
                <w:b/>
                <w:bCs/>
              </w:rPr>
            </w:pPr>
            <w:r w:rsidRPr="00D931EC">
              <w:rPr>
                <w:rFonts w:ascii="Helvetica" w:hAnsi="Helvetica"/>
                <w:b/>
                <w:bCs/>
              </w:rPr>
              <w:t>Agency Name:</w:t>
            </w:r>
          </w:p>
        </w:tc>
        <w:tc>
          <w:tcPr>
            <w:tcW w:w="5000" w:type="pct"/>
            <w:vAlign w:val="center"/>
            <w:hideMark/>
          </w:tcPr>
          <w:p w14:paraId="6D892A06" w14:textId="77777777" w:rsidR="001519FF" w:rsidRPr="00D931EC" w:rsidRDefault="001519FF" w:rsidP="000941FE">
            <w:pPr>
              <w:rPr>
                <w:rFonts w:ascii="Helvetica" w:hAnsi="Helvetica"/>
              </w:rPr>
            </w:pPr>
            <w:r w:rsidRPr="00D931EC">
              <w:rPr>
                <w:rFonts w:ascii="Helvetica" w:hAnsi="Helvetica"/>
              </w:rPr>
              <w:t>National Institute of Corrections</w:t>
            </w:r>
          </w:p>
        </w:tc>
      </w:tr>
      <w:tr w:rsidR="001519FF" w:rsidRPr="00D931EC" w14:paraId="65934712" w14:textId="77777777" w:rsidTr="000941FE">
        <w:trPr>
          <w:tblCellSpacing w:w="0" w:type="dxa"/>
        </w:trPr>
        <w:tc>
          <w:tcPr>
            <w:tcW w:w="0" w:type="auto"/>
            <w:noWrap/>
            <w:hideMark/>
          </w:tcPr>
          <w:p w14:paraId="1A872359" w14:textId="77777777" w:rsidR="001519FF" w:rsidRPr="00D931EC" w:rsidRDefault="001519FF" w:rsidP="000941FE">
            <w:pPr>
              <w:rPr>
                <w:rFonts w:ascii="Helvetica" w:hAnsi="Helvetica"/>
                <w:b/>
                <w:bCs/>
              </w:rPr>
            </w:pPr>
            <w:r w:rsidRPr="00D931EC">
              <w:rPr>
                <w:rFonts w:ascii="Helvetica" w:hAnsi="Helvetica"/>
                <w:b/>
                <w:bCs/>
              </w:rPr>
              <w:t>Description:</w:t>
            </w:r>
          </w:p>
        </w:tc>
        <w:tc>
          <w:tcPr>
            <w:tcW w:w="5000" w:type="pct"/>
            <w:vAlign w:val="center"/>
            <w:hideMark/>
          </w:tcPr>
          <w:p w14:paraId="4D63CC6C" w14:textId="77777777" w:rsidR="001519FF" w:rsidRPr="00D931EC" w:rsidRDefault="001519FF" w:rsidP="000941FE">
            <w:pPr>
              <w:rPr>
                <w:rFonts w:ascii="Helvetica" w:hAnsi="Helvetica"/>
              </w:rPr>
            </w:pPr>
            <w:r w:rsidRPr="00D931EC">
              <w:rPr>
                <w:rFonts w:ascii="Helvetica" w:hAnsi="Helvetica"/>
              </w:rPr>
              <w:t>This is an opportunity to develop resources that will benefit the community supervision field at large and add to NIC’s video library for use in a number of NIC products. These items can be used to enhance knowledge on Evidence-Based Practices at every level of the organization and will provide a quick how to on skills needed to help facilitate behavior change. </w:t>
            </w:r>
          </w:p>
          <w:p w14:paraId="08A622D4" w14:textId="77777777" w:rsidR="001519FF" w:rsidRPr="00D931EC" w:rsidRDefault="001519FF" w:rsidP="000941FE">
            <w:pPr>
              <w:rPr>
                <w:rFonts w:ascii="Helvetica" w:hAnsi="Helvetica"/>
              </w:rPr>
            </w:pPr>
            <w:r w:rsidRPr="00D931EC">
              <w:rPr>
                <w:rFonts w:ascii="Helvetica" w:hAnsi="Helvetica"/>
              </w:rPr>
              <w:t> </w:t>
            </w:r>
          </w:p>
          <w:p w14:paraId="6892DF74" w14:textId="77777777" w:rsidR="001519FF" w:rsidRPr="00D931EC" w:rsidRDefault="001519FF" w:rsidP="000941FE">
            <w:pPr>
              <w:rPr>
                <w:rFonts w:ascii="Helvetica" w:hAnsi="Helvetica"/>
              </w:rPr>
            </w:pPr>
            <w:r w:rsidRPr="00D931EC">
              <w:rPr>
                <w:rFonts w:ascii="Helvetica" w:hAnsi="Helvetica"/>
              </w:rPr>
              <w:t>Evidence-based practice (EBP) is the objective, balanced, and responsible use of current research and the best available data to guide policy and practice decisions, such that outcomes for consumers is improved. Originally used in the health care and social science fields, evidence-based practice focusses on approaches demonstrated to be effective through empirical research rather than through anecdote or professional experience alone. An evidence-based approach involves an ongoing, critical review of research literature to determine what information is credible, and what policies and practices are replicated with fidelity, and that new practices are evaluated to determine their effectiveness. In addition, there is a large body of research that demonstrates that when used effectively, Core Correctional Practices (CCP) lead to improved client outcomes, fewer technical violations and reduction in recidivism. Research demonstrates that the approach and skills of community supervision professionals can influence recidivism outcomes. CCP focus on increasing the effectiveness of treatment interventions and the therapeutic potential of relationships between justice-involved individuals and community supervision professionals. CCP focus on staff skills and one-on-one practices that community supervision professionals can use with justice-involved individuals to be more effective at changing behavior and reducing recidivism.</w:t>
            </w:r>
          </w:p>
        </w:tc>
      </w:tr>
      <w:tr w:rsidR="001519FF" w:rsidRPr="00D931EC" w14:paraId="6C546466" w14:textId="77777777" w:rsidTr="000941FE">
        <w:trPr>
          <w:tblCellSpacing w:w="0" w:type="dxa"/>
        </w:trPr>
        <w:tc>
          <w:tcPr>
            <w:tcW w:w="0" w:type="auto"/>
            <w:noWrap/>
            <w:hideMark/>
          </w:tcPr>
          <w:p w14:paraId="5E1A66E3" w14:textId="77777777" w:rsidR="001519FF" w:rsidRPr="00D931EC" w:rsidRDefault="001519FF" w:rsidP="000941FE">
            <w:pPr>
              <w:rPr>
                <w:rFonts w:ascii="Helvetica" w:hAnsi="Helvetica"/>
                <w:b/>
                <w:bCs/>
              </w:rPr>
            </w:pPr>
            <w:r w:rsidRPr="00D931EC">
              <w:rPr>
                <w:rFonts w:ascii="Helvetica" w:hAnsi="Helvetica"/>
                <w:b/>
                <w:bCs/>
              </w:rPr>
              <w:t>Link to Additional Information:</w:t>
            </w:r>
          </w:p>
        </w:tc>
        <w:tc>
          <w:tcPr>
            <w:tcW w:w="5000" w:type="pct"/>
            <w:vAlign w:val="center"/>
            <w:hideMark/>
          </w:tcPr>
          <w:p w14:paraId="35E9FB24" w14:textId="77777777" w:rsidR="001519FF" w:rsidRPr="00D931EC" w:rsidRDefault="00BF171A" w:rsidP="000941FE">
            <w:pPr>
              <w:rPr>
                <w:rFonts w:ascii="Helvetica" w:hAnsi="Helvetica"/>
              </w:rPr>
            </w:pPr>
            <w:hyperlink r:id="rId442" w:tgtFrame="_blank" w:tooltip="Link to Additional Information" w:history="1">
              <w:r w:rsidR="001519FF" w:rsidRPr="00D931EC">
                <w:rPr>
                  <w:rStyle w:val="Hyperlink"/>
                  <w:rFonts w:ascii="Helvetica" w:hAnsi="Helvetica"/>
                </w:rPr>
                <w:t>NIC Website</w:t>
              </w:r>
            </w:hyperlink>
          </w:p>
        </w:tc>
      </w:tr>
      <w:tr w:rsidR="001519FF" w:rsidRPr="00D931EC" w14:paraId="638B0F62" w14:textId="77777777" w:rsidTr="000941FE">
        <w:trPr>
          <w:tblCellSpacing w:w="0" w:type="dxa"/>
        </w:trPr>
        <w:tc>
          <w:tcPr>
            <w:tcW w:w="0" w:type="auto"/>
            <w:noWrap/>
            <w:hideMark/>
          </w:tcPr>
          <w:p w14:paraId="7C9C9277" w14:textId="77777777" w:rsidR="001519FF" w:rsidRPr="00D931EC" w:rsidRDefault="001519FF" w:rsidP="000941FE">
            <w:pPr>
              <w:rPr>
                <w:rFonts w:ascii="Helvetica" w:hAnsi="Helvetica"/>
                <w:b/>
                <w:bCs/>
              </w:rPr>
            </w:pPr>
            <w:r w:rsidRPr="00D931EC">
              <w:rPr>
                <w:rFonts w:ascii="Helvetica" w:hAnsi="Helvetica"/>
                <w:b/>
                <w:bCs/>
              </w:rPr>
              <w:t>Grantor Contact Information:</w:t>
            </w:r>
          </w:p>
        </w:tc>
        <w:tc>
          <w:tcPr>
            <w:tcW w:w="5000" w:type="pct"/>
            <w:vAlign w:val="center"/>
            <w:hideMark/>
          </w:tcPr>
          <w:p w14:paraId="1DABD159" w14:textId="77777777" w:rsidR="001519FF" w:rsidRPr="00D931EC" w:rsidRDefault="001519FF" w:rsidP="000941FE">
            <w:pPr>
              <w:rPr>
                <w:rFonts w:ascii="Helvetica" w:hAnsi="Helvetica"/>
              </w:rPr>
            </w:pPr>
            <w:r w:rsidRPr="00D931EC">
              <w:rPr>
                <w:rFonts w:ascii="Helvetica" w:hAnsi="Helvetica"/>
              </w:rPr>
              <w:t>If you have difficulty accessing the full announcement electronically, please contact:</w:t>
            </w:r>
            <w:r w:rsidRPr="00D931EC">
              <w:rPr>
                <w:rFonts w:ascii="Helvetica" w:hAnsi="Helvetica"/>
              </w:rPr>
              <w:br/>
            </w:r>
            <w:r w:rsidRPr="00D931EC">
              <w:rPr>
                <w:rFonts w:ascii="Helvetica" w:hAnsi="Helvetica"/>
              </w:rPr>
              <w:br/>
              <w:t>Cameron D Coblentz Grantor Phone 202-514-0053</w:t>
            </w:r>
            <w:r w:rsidRPr="00D931EC">
              <w:rPr>
                <w:rFonts w:ascii="Helvetica" w:hAnsi="Helvetica"/>
              </w:rPr>
              <w:br/>
            </w:r>
            <w:r w:rsidRPr="00D931EC">
              <w:rPr>
                <w:rFonts w:ascii="Helvetica" w:hAnsi="Helvetica"/>
              </w:rPr>
              <w:br/>
            </w:r>
            <w:hyperlink r:id="rId443" w:history="1">
              <w:r w:rsidRPr="00D931EC">
                <w:rPr>
                  <w:rStyle w:val="Hyperlink"/>
                  <w:rFonts w:ascii="Helvetica" w:hAnsi="Helvetica"/>
                </w:rPr>
                <w:t>Application or form information</w:t>
              </w:r>
            </w:hyperlink>
          </w:p>
        </w:tc>
      </w:tr>
    </w:tbl>
    <w:p w14:paraId="68DA0A73" w14:textId="77777777" w:rsidR="001519FF" w:rsidRPr="00D931EC" w:rsidRDefault="001519FF" w:rsidP="001519FF">
      <w:pPr>
        <w:rPr>
          <w:rFonts w:ascii="Helvetica" w:hAnsi="Helvetica"/>
        </w:rPr>
      </w:pPr>
    </w:p>
    <w:p w14:paraId="0FCFD48B" w14:textId="77777777" w:rsidR="001519FF" w:rsidRDefault="001519FF" w:rsidP="001519FF">
      <w:pPr>
        <w:pBdr>
          <w:bottom w:val="single" w:sz="6" w:space="1" w:color="auto"/>
        </w:pBdr>
        <w:rPr>
          <w:rStyle w:val="Hyperlink"/>
          <w:rFonts w:ascii="Helvetica" w:hAnsi="Helvetica" w:cs="Helvetica"/>
          <w:color w:val="1155CC"/>
          <w:shd w:val="clear" w:color="auto" w:fill="FFFFFF"/>
        </w:rPr>
      </w:pPr>
      <w:r w:rsidRPr="00D931EC">
        <w:br/>
      </w:r>
      <w:hyperlink r:id="rId444" w:tgtFrame="_blank" w:history="1">
        <w:r w:rsidRPr="009632FA">
          <w:rPr>
            <w:rStyle w:val="Hyperlink"/>
            <w:rFonts w:ascii="Helvetica" w:hAnsi="Helvetica" w:cs="Helvetica"/>
            <w:color w:val="1155CC"/>
            <w:shd w:val="clear" w:color="auto" w:fill="FFFFFF"/>
          </w:rPr>
          <w:t>https://www.grants.gov/web/grants/view-opportunity.html?oppId=331327</w:t>
        </w:r>
      </w:hyperlink>
    </w:p>
    <w:p w14:paraId="26E7403B" w14:textId="77777777" w:rsidR="00D931EC" w:rsidRPr="00A50E3A" w:rsidRDefault="00D931EC" w:rsidP="00A50E3A">
      <w:pPr>
        <w:widowControl w:val="0"/>
        <w:autoSpaceDE w:val="0"/>
        <w:autoSpaceDN w:val="0"/>
        <w:adjustRightInd w:val="0"/>
        <w:rPr>
          <w:rFonts w:ascii="Helvetica" w:hAnsi="Helvetica" w:cs="Helvetica"/>
        </w:rPr>
      </w:pPr>
    </w:p>
    <w:p w14:paraId="2699022C" w14:textId="77777777" w:rsidR="00A50E3A" w:rsidRPr="00E26FC6" w:rsidRDefault="00A50E3A" w:rsidP="00A50E3A">
      <w:pPr>
        <w:pStyle w:val="NoSpacing"/>
        <w:rPr>
          <w:rFonts w:ascii="Helvetica" w:hAnsi="Helvetica" w:cs="Helvetica"/>
          <w:color w:val="1155CC"/>
          <w:sz w:val="24"/>
          <w:szCs w:val="24"/>
          <w:u w:val="single"/>
          <w:shd w:val="clear" w:color="auto" w:fill="FFFFFF"/>
        </w:rPr>
      </w:pPr>
      <w:bookmarkStart w:id="488" w:name="DOJOVWRuralDV"/>
      <w:bookmarkEnd w:id="488"/>
    </w:p>
    <w:p w14:paraId="66614326" w14:textId="6CD54E18" w:rsidR="00006490" w:rsidRPr="004021EF" w:rsidRDefault="0077741F" w:rsidP="004021EF">
      <w:pPr>
        <w:rPr>
          <w:rFonts w:ascii="Helvetica" w:hAnsi="Helvetica"/>
          <w:b/>
          <w:bCs/>
        </w:rPr>
      </w:pPr>
      <w:bookmarkStart w:id="489" w:name="DOJOVCYoungestCrimeVictims"/>
      <w:bookmarkStart w:id="490" w:name="DOJBJACompCorrectionsTandT"/>
      <w:bookmarkStart w:id="491" w:name="DOJBJABodyWorn"/>
      <w:bookmarkStart w:id="492" w:name="DOJECM"/>
      <w:bookmarkStart w:id="493" w:name="DOJResearch"/>
      <w:bookmarkEnd w:id="489"/>
      <w:bookmarkEnd w:id="490"/>
      <w:bookmarkEnd w:id="491"/>
      <w:bookmarkEnd w:id="492"/>
      <w:bookmarkEnd w:id="493"/>
      <w:r w:rsidRPr="00CA47D4">
        <w:rPr>
          <w:rFonts w:ascii="Helvetica" w:hAnsi="Helvetica"/>
          <w:b/>
          <w:bCs/>
        </w:rPr>
        <w:t>Research:</w:t>
      </w:r>
      <w:bookmarkStart w:id="494" w:name="DOJReearchandEvaluation2019"/>
      <w:bookmarkStart w:id="495" w:name="DOJResearchEX"/>
      <w:bookmarkEnd w:id="494"/>
      <w:bookmarkEnd w:id="495"/>
    </w:p>
    <w:p w14:paraId="799C2FD5" w14:textId="7DEED03F" w:rsidR="00006490" w:rsidRDefault="00006490" w:rsidP="0077741F">
      <w:pPr>
        <w:pStyle w:val="NoSpacing"/>
        <w:rPr>
          <w:rFonts w:ascii="Helvetica" w:hAnsi="Helvetica" w:cs="Helvetica"/>
          <w:sz w:val="24"/>
          <w:szCs w:val="24"/>
        </w:rPr>
      </w:pPr>
    </w:p>
    <w:p w14:paraId="65D91566" w14:textId="0B6BFAB7" w:rsidR="003B5C29" w:rsidRDefault="003B5C29" w:rsidP="003B5C29">
      <w:pPr>
        <w:pStyle w:val="NoSpacing"/>
        <w:rPr>
          <w:rFonts w:ascii="Helvetica" w:hAnsi="Helvetica" w:cs="Helvetica"/>
          <w:sz w:val="24"/>
          <w:szCs w:val="24"/>
        </w:rPr>
      </w:pPr>
    </w:p>
    <w:p w14:paraId="1853546E" w14:textId="321D2096" w:rsidR="00CA3B71" w:rsidRDefault="00CA3B71" w:rsidP="005F639B">
      <w:pPr>
        <w:pStyle w:val="NoSpacing"/>
        <w:ind w:left="-180"/>
        <w:rPr>
          <w:rFonts w:ascii="Helvetica" w:hAnsi="Helvetica" w:cs="Helvetica"/>
          <w:color w:val="222222"/>
          <w:sz w:val="24"/>
          <w:szCs w:val="24"/>
        </w:rPr>
      </w:pPr>
    </w:p>
    <w:p w14:paraId="4E12E8BB" w14:textId="77777777" w:rsidR="005F639B" w:rsidRDefault="005F639B" w:rsidP="0077741F">
      <w:pPr>
        <w:pStyle w:val="NoSpacing"/>
        <w:rPr>
          <w:rFonts w:ascii="Helvetica" w:hAnsi="Helvetica" w:cs="Helvetica"/>
          <w:sz w:val="24"/>
          <w:szCs w:val="24"/>
        </w:rPr>
      </w:pPr>
    </w:p>
    <w:p w14:paraId="5910484E" w14:textId="77777777" w:rsidR="0077741F" w:rsidRPr="00CA47D4" w:rsidRDefault="0077741F" w:rsidP="0077741F">
      <w:pPr>
        <w:widowControl w:val="0"/>
        <w:autoSpaceDE w:val="0"/>
        <w:autoSpaceDN w:val="0"/>
        <w:adjustRightInd w:val="0"/>
        <w:rPr>
          <w:rFonts w:ascii="Helvetica" w:hAnsi="Helvetica" w:cs="Helvetica"/>
          <w:b/>
          <w:bCs/>
        </w:rPr>
      </w:pPr>
      <w:bookmarkStart w:id="496" w:name="DOJBJAPolicing"/>
      <w:bookmarkStart w:id="497" w:name="DOJJuvReentry"/>
      <w:bookmarkStart w:id="498" w:name="DOJResMarch"/>
      <w:bookmarkStart w:id="499" w:name="DOJOVWResearch"/>
      <w:bookmarkStart w:id="500" w:name="DOJMod"/>
      <w:bookmarkEnd w:id="496"/>
      <w:bookmarkEnd w:id="497"/>
      <w:bookmarkEnd w:id="498"/>
      <w:bookmarkEnd w:id="499"/>
      <w:bookmarkEnd w:id="500"/>
      <w:r w:rsidRPr="00CA47D4">
        <w:rPr>
          <w:rFonts w:ascii="Helvetica" w:hAnsi="Helvetica" w:cs="Helvetica"/>
          <w:b/>
          <w:bCs/>
        </w:rPr>
        <w:t>Modifications:</w:t>
      </w:r>
      <w:bookmarkStart w:id="501" w:name="DOJNIJRESHW"/>
      <w:bookmarkStart w:id="502" w:name="DOJNIJFY17RD"/>
      <w:bookmarkEnd w:id="501"/>
      <w:bookmarkEnd w:id="502"/>
    </w:p>
    <w:p w14:paraId="1DBBF9A4" w14:textId="77777777" w:rsidR="004B0034" w:rsidRDefault="004B0034" w:rsidP="002F0B17">
      <w:pPr>
        <w:widowControl w:val="0"/>
        <w:autoSpaceDE w:val="0"/>
        <w:autoSpaceDN w:val="0"/>
        <w:adjustRightInd w:val="0"/>
        <w:rPr>
          <w:rFonts w:ascii="Helvetica" w:hAnsi="Helvetica" w:cs="Helvetica"/>
          <w:b/>
          <w:bCs/>
        </w:rPr>
      </w:pPr>
      <w:bookmarkStart w:id="503" w:name="DOJModSexualAssaultKit"/>
      <w:bookmarkStart w:id="504" w:name="DOJModSexualAssaultForensic"/>
      <w:bookmarkStart w:id="505" w:name="DOJCompServicesVictims"/>
      <w:bookmarkStart w:id="506" w:name="DOJDeleted"/>
      <w:bookmarkStart w:id="507" w:name="DOJOVCSANE"/>
      <w:bookmarkStart w:id="508" w:name="DOJReminders"/>
      <w:bookmarkEnd w:id="503"/>
      <w:bookmarkEnd w:id="504"/>
      <w:bookmarkEnd w:id="505"/>
      <w:bookmarkEnd w:id="506"/>
      <w:bookmarkEnd w:id="507"/>
      <w:bookmarkEnd w:id="508"/>
    </w:p>
    <w:p w14:paraId="01210953" w14:textId="0A0C87A2" w:rsidR="00BE20FC" w:rsidRDefault="0077741F" w:rsidP="002F0B17">
      <w:pPr>
        <w:widowControl w:val="0"/>
        <w:autoSpaceDE w:val="0"/>
        <w:autoSpaceDN w:val="0"/>
        <w:adjustRightInd w:val="0"/>
        <w:rPr>
          <w:rFonts w:ascii="Helvetica" w:hAnsi="Helvetica" w:cs="Helvetica"/>
          <w:b/>
          <w:bCs/>
        </w:rPr>
      </w:pPr>
      <w:r w:rsidRPr="00CA47D4">
        <w:rPr>
          <w:rFonts w:ascii="Helvetica" w:hAnsi="Helvetica" w:cs="Helvetica"/>
          <w:b/>
          <w:bCs/>
        </w:rPr>
        <w:t xml:space="preserve">Reminders: </w:t>
      </w:r>
      <w:bookmarkStart w:id="509" w:name="DOJOVCPolyvictims"/>
      <w:bookmarkStart w:id="510" w:name="DOJEnhancedCollabModel"/>
      <w:bookmarkEnd w:id="509"/>
      <w:bookmarkEnd w:id="510"/>
    </w:p>
    <w:p w14:paraId="5363D550" w14:textId="6CB74506" w:rsidR="00F533B8" w:rsidRDefault="00F533B8" w:rsidP="00A7084F">
      <w:pPr>
        <w:pStyle w:val="NoSpacing"/>
        <w:rPr>
          <w:rFonts w:ascii="Helvetica" w:hAnsi="Helvetica" w:cs="Helvetica"/>
          <w:sz w:val="24"/>
          <w:szCs w:val="24"/>
        </w:rPr>
      </w:pPr>
      <w:bookmarkStart w:id="511" w:name="DOJCOPSCHP2020"/>
      <w:bookmarkStart w:id="512" w:name="DOJCOPSCommPolicing"/>
      <w:bookmarkStart w:id="513" w:name="DOJBJSNCHIP"/>
      <w:bookmarkEnd w:id="511"/>
      <w:bookmarkEnd w:id="512"/>
      <w:bookmarkEnd w:id="513"/>
    </w:p>
    <w:p w14:paraId="2103204E" w14:textId="77777777" w:rsidR="005A6DA8" w:rsidRDefault="005A6DA8" w:rsidP="005A6DA8">
      <w:pPr>
        <w:widowControl w:val="0"/>
        <w:autoSpaceDE w:val="0"/>
        <w:autoSpaceDN w:val="0"/>
        <w:adjustRightInd w:val="0"/>
        <w:rPr>
          <w:rFonts w:ascii="Helvetica" w:hAnsi="Helvetica" w:cs="Helvetica"/>
        </w:rPr>
      </w:pPr>
      <w:bookmarkStart w:id="514" w:name="DOJBJASmartProsecution"/>
      <w:bookmarkEnd w:id="514"/>
      <w:r w:rsidRPr="00BD02A6">
        <w:rPr>
          <w:rFonts w:ascii="Helvetica" w:hAnsi="Helvetica" w:cs="Helvetica"/>
          <w:highlight w:val="cyan"/>
        </w:rPr>
        <w:t>Bureau of Justice Assistance</w:t>
      </w:r>
      <w:r w:rsidRPr="00BD02A6">
        <w:rPr>
          <w:rFonts w:ascii="Helvetica" w:hAnsi="Helvetica" w:cs="Helvetica"/>
          <w:highlight w:val="cyan"/>
        </w:rPr>
        <w:br/>
        <w:t>BJA FY 21 Smart Prosecution - Innovative Prosecution Solutions</w:t>
      </w:r>
      <w:r w:rsidRPr="00A50E3A">
        <w:rPr>
          <w:rFonts w:ascii="Helvetica" w:hAnsi="Helvetica" w:cs="Helvetica"/>
        </w:rPr>
        <w:b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A6DA8" w:rsidRPr="00A50E3A" w14:paraId="558551E4" w14:textId="77777777" w:rsidTr="000941F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37"/>
              <w:gridCol w:w="2908"/>
            </w:tblGrid>
            <w:tr w:rsidR="005A6DA8" w:rsidRPr="00A50E3A" w14:paraId="6E982353" w14:textId="77777777" w:rsidTr="000941FE">
              <w:trPr>
                <w:tblCellSpacing w:w="0" w:type="dxa"/>
              </w:trPr>
              <w:tc>
                <w:tcPr>
                  <w:tcW w:w="2337" w:type="dxa"/>
                  <w:noWrap/>
                  <w:hideMark/>
                </w:tcPr>
                <w:p w14:paraId="0FFB0517" w14:textId="77777777" w:rsidR="005A6DA8" w:rsidRPr="00A50E3A" w:rsidRDefault="005A6DA8" w:rsidP="000941FE">
                  <w:pPr>
                    <w:widowControl w:val="0"/>
                    <w:autoSpaceDE w:val="0"/>
                    <w:autoSpaceDN w:val="0"/>
                    <w:adjustRightInd w:val="0"/>
                    <w:rPr>
                      <w:rFonts w:ascii="Helvetica" w:hAnsi="Helvetica" w:cs="Helvetica"/>
                      <w:b/>
                      <w:bCs/>
                    </w:rPr>
                  </w:pPr>
                  <w:r w:rsidRPr="00A50E3A">
                    <w:rPr>
                      <w:rFonts w:ascii="Helvetica" w:hAnsi="Helvetica" w:cs="Helvetica"/>
                      <w:b/>
                      <w:bCs/>
                    </w:rPr>
                    <w:t>Document Type:</w:t>
                  </w:r>
                </w:p>
              </w:tc>
              <w:tc>
                <w:tcPr>
                  <w:tcW w:w="3042" w:type="dxa"/>
                  <w:vAlign w:val="center"/>
                  <w:hideMark/>
                </w:tcPr>
                <w:p w14:paraId="2BFEF20A" w14:textId="77777777" w:rsidR="005A6DA8" w:rsidRPr="00A50E3A" w:rsidRDefault="005A6DA8" w:rsidP="000941FE">
                  <w:pPr>
                    <w:widowControl w:val="0"/>
                    <w:autoSpaceDE w:val="0"/>
                    <w:autoSpaceDN w:val="0"/>
                    <w:adjustRightInd w:val="0"/>
                    <w:rPr>
                      <w:rFonts w:ascii="Helvetica" w:hAnsi="Helvetica" w:cs="Helvetica"/>
                    </w:rPr>
                  </w:pPr>
                  <w:r w:rsidRPr="00A50E3A">
                    <w:rPr>
                      <w:rFonts w:ascii="Helvetica" w:hAnsi="Helvetica" w:cs="Helvetica"/>
                    </w:rPr>
                    <w:t>Grants Notice</w:t>
                  </w:r>
                </w:p>
              </w:tc>
            </w:tr>
            <w:tr w:rsidR="005A6DA8" w:rsidRPr="00A50E3A" w14:paraId="35B88DD9" w14:textId="77777777" w:rsidTr="000941FE">
              <w:trPr>
                <w:tblCellSpacing w:w="0" w:type="dxa"/>
              </w:trPr>
              <w:tc>
                <w:tcPr>
                  <w:tcW w:w="2337" w:type="dxa"/>
                  <w:noWrap/>
                  <w:hideMark/>
                </w:tcPr>
                <w:p w14:paraId="5D90221C" w14:textId="77777777" w:rsidR="005A6DA8" w:rsidRPr="00A50E3A" w:rsidRDefault="005A6DA8" w:rsidP="000941FE">
                  <w:pPr>
                    <w:widowControl w:val="0"/>
                    <w:autoSpaceDE w:val="0"/>
                    <w:autoSpaceDN w:val="0"/>
                    <w:adjustRightInd w:val="0"/>
                    <w:rPr>
                      <w:rFonts w:ascii="Helvetica" w:hAnsi="Helvetica" w:cs="Helvetica"/>
                      <w:b/>
                      <w:bCs/>
                    </w:rPr>
                  </w:pPr>
                  <w:r w:rsidRPr="00A50E3A">
                    <w:rPr>
                      <w:rFonts w:ascii="Helvetica" w:hAnsi="Helvetica" w:cs="Helvetica"/>
                      <w:b/>
                      <w:bCs/>
                    </w:rPr>
                    <w:t>Funding Opportunity Number:</w:t>
                  </w:r>
                </w:p>
              </w:tc>
              <w:tc>
                <w:tcPr>
                  <w:tcW w:w="3042" w:type="dxa"/>
                  <w:vAlign w:val="center"/>
                  <w:hideMark/>
                </w:tcPr>
                <w:p w14:paraId="7D7968DB" w14:textId="77777777" w:rsidR="005A6DA8" w:rsidRPr="00A50E3A" w:rsidRDefault="005A6DA8" w:rsidP="000941FE">
                  <w:pPr>
                    <w:widowControl w:val="0"/>
                    <w:autoSpaceDE w:val="0"/>
                    <w:autoSpaceDN w:val="0"/>
                    <w:adjustRightInd w:val="0"/>
                    <w:rPr>
                      <w:rFonts w:ascii="Helvetica" w:hAnsi="Helvetica" w:cs="Helvetica"/>
                    </w:rPr>
                  </w:pPr>
                  <w:r w:rsidRPr="00A50E3A">
                    <w:rPr>
                      <w:rFonts w:ascii="Helvetica" w:hAnsi="Helvetica" w:cs="Helvetica"/>
                    </w:rPr>
                    <w:t>O-BJA-2021-55002</w:t>
                  </w:r>
                </w:p>
              </w:tc>
            </w:tr>
            <w:tr w:rsidR="005A6DA8" w:rsidRPr="00A50E3A" w14:paraId="6E3BC42B" w14:textId="77777777" w:rsidTr="000941FE">
              <w:trPr>
                <w:tblCellSpacing w:w="0" w:type="dxa"/>
              </w:trPr>
              <w:tc>
                <w:tcPr>
                  <w:tcW w:w="2337" w:type="dxa"/>
                  <w:noWrap/>
                  <w:hideMark/>
                </w:tcPr>
                <w:p w14:paraId="04269414" w14:textId="77777777" w:rsidR="005A6DA8" w:rsidRPr="00A50E3A" w:rsidRDefault="005A6DA8" w:rsidP="000941FE">
                  <w:pPr>
                    <w:widowControl w:val="0"/>
                    <w:autoSpaceDE w:val="0"/>
                    <w:autoSpaceDN w:val="0"/>
                    <w:adjustRightInd w:val="0"/>
                    <w:rPr>
                      <w:rFonts w:ascii="Helvetica" w:hAnsi="Helvetica" w:cs="Helvetica"/>
                      <w:b/>
                      <w:bCs/>
                    </w:rPr>
                  </w:pPr>
                  <w:r w:rsidRPr="00A50E3A">
                    <w:rPr>
                      <w:rFonts w:ascii="Helvetica" w:hAnsi="Helvetica" w:cs="Helvetica"/>
                      <w:b/>
                      <w:bCs/>
                    </w:rPr>
                    <w:t>Funding Opportunity Title:</w:t>
                  </w:r>
                </w:p>
              </w:tc>
              <w:tc>
                <w:tcPr>
                  <w:tcW w:w="3042" w:type="dxa"/>
                  <w:vAlign w:val="center"/>
                  <w:hideMark/>
                </w:tcPr>
                <w:p w14:paraId="570B795D" w14:textId="77777777" w:rsidR="005A6DA8" w:rsidRPr="00A50E3A" w:rsidRDefault="005A6DA8" w:rsidP="000941FE">
                  <w:pPr>
                    <w:widowControl w:val="0"/>
                    <w:autoSpaceDE w:val="0"/>
                    <w:autoSpaceDN w:val="0"/>
                    <w:adjustRightInd w:val="0"/>
                    <w:rPr>
                      <w:rFonts w:ascii="Helvetica" w:hAnsi="Helvetica" w:cs="Helvetica"/>
                    </w:rPr>
                  </w:pPr>
                  <w:r w:rsidRPr="00A50E3A">
                    <w:rPr>
                      <w:rFonts w:ascii="Helvetica" w:hAnsi="Helvetica" w:cs="Helvetica"/>
                    </w:rPr>
                    <w:t>BJA FY 21 Smart Prosecution - Innovative Prosecution Solutions</w:t>
                  </w:r>
                </w:p>
              </w:tc>
            </w:tr>
            <w:tr w:rsidR="005A6DA8" w:rsidRPr="00A50E3A" w14:paraId="3C3423BB" w14:textId="77777777" w:rsidTr="000941FE">
              <w:trPr>
                <w:tblCellSpacing w:w="0" w:type="dxa"/>
              </w:trPr>
              <w:tc>
                <w:tcPr>
                  <w:tcW w:w="2337" w:type="dxa"/>
                  <w:noWrap/>
                  <w:hideMark/>
                </w:tcPr>
                <w:p w14:paraId="05E1883B" w14:textId="77777777" w:rsidR="005A6DA8" w:rsidRPr="00A50E3A" w:rsidRDefault="005A6DA8" w:rsidP="000941FE">
                  <w:pPr>
                    <w:widowControl w:val="0"/>
                    <w:autoSpaceDE w:val="0"/>
                    <w:autoSpaceDN w:val="0"/>
                    <w:adjustRightInd w:val="0"/>
                    <w:rPr>
                      <w:rFonts w:ascii="Helvetica" w:hAnsi="Helvetica" w:cs="Helvetica"/>
                      <w:b/>
                      <w:bCs/>
                    </w:rPr>
                  </w:pPr>
                  <w:r w:rsidRPr="00A50E3A">
                    <w:rPr>
                      <w:rFonts w:ascii="Helvetica" w:hAnsi="Helvetica" w:cs="Helvetica"/>
                      <w:b/>
                      <w:bCs/>
                    </w:rPr>
                    <w:t>Opportunity Category:</w:t>
                  </w:r>
                </w:p>
              </w:tc>
              <w:tc>
                <w:tcPr>
                  <w:tcW w:w="3042" w:type="dxa"/>
                  <w:vAlign w:val="center"/>
                  <w:hideMark/>
                </w:tcPr>
                <w:p w14:paraId="3833F469" w14:textId="77777777" w:rsidR="005A6DA8" w:rsidRPr="00A50E3A" w:rsidRDefault="005A6DA8" w:rsidP="000941FE">
                  <w:pPr>
                    <w:widowControl w:val="0"/>
                    <w:autoSpaceDE w:val="0"/>
                    <w:autoSpaceDN w:val="0"/>
                    <w:adjustRightInd w:val="0"/>
                    <w:rPr>
                      <w:rFonts w:ascii="Helvetica" w:hAnsi="Helvetica" w:cs="Helvetica"/>
                    </w:rPr>
                  </w:pPr>
                  <w:r w:rsidRPr="00A50E3A">
                    <w:rPr>
                      <w:rFonts w:ascii="Helvetica" w:hAnsi="Helvetica" w:cs="Helvetica"/>
                    </w:rPr>
                    <w:t>Discretionary</w:t>
                  </w:r>
                </w:p>
              </w:tc>
            </w:tr>
            <w:tr w:rsidR="005A6DA8" w:rsidRPr="00A50E3A" w14:paraId="17AA314E" w14:textId="77777777" w:rsidTr="000941FE">
              <w:trPr>
                <w:tblCellSpacing w:w="0" w:type="dxa"/>
              </w:trPr>
              <w:tc>
                <w:tcPr>
                  <w:tcW w:w="2337" w:type="dxa"/>
                  <w:noWrap/>
                  <w:hideMark/>
                </w:tcPr>
                <w:p w14:paraId="374B90A1" w14:textId="77777777" w:rsidR="005A6DA8" w:rsidRPr="00A50E3A" w:rsidRDefault="005A6DA8" w:rsidP="000941FE">
                  <w:pPr>
                    <w:widowControl w:val="0"/>
                    <w:autoSpaceDE w:val="0"/>
                    <w:autoSpaceDN w:val="0"/>
                    <w:adjustRightInd w:val="0"/>
                    <w:rPr>
                      <w:rFonts w:ascii="Helvetica" w:hAnsi="Helvetica" w:cs="Helvetica"/>
                      <w:b/>
                      <w:bCs/>
                    </w:rPr>
                  </w:pPr>
                  <w:r w:rsidRPr="00A50E3A">
                    <w:rPr>
                      <w:rFonts w:ascii="Helvetica" w:hAnsi="Helvetica" w:cs="Helvetica"/>
                      <w:b/>
                      <w:bCs/>
                    </w:rPr>
                    <w:t>Opportunity Category Explanation:</w:t>
                  </w:r>
                </w:p>
              </w:tc>
              <w:tc>
                <w:tcPr>
                  <w:tcW w:w="3042" w:type="dxa"/>
                  <w:vAlign w:val="center"/>
                  <w:hideMark/>
                </w:tcPr>
                <w:p w14:paraId="68F84634" w14:textId="77777777" w:rsidR="005A6DA8" w:rsidRPr="00A50E3A" w:rsidRDefault="005A6DA8" w:rsidP="000941FE">
                  <w:pPr>
                    <w:widowControl w:val="0"/>
                    <w:autoSpaceDE w:val="0"/>
                    <w:autoSpaceDN w:val="0"/>
                    <w:adjustRightInd w:val="0"/>
                    <w:rPr>
                      <w:rFonts w:ascii="Helvetica" w:hAnsi="Helvetica" w:cs="Helvetica"/>
                    </w:rPr>
                  </w:pPr>
                  <w:r w:rsidRPr="00A50E3A">
                    <w:rPr>
                      <w:rFonts w:ascii="Helvetica" w:hAnsi="Helvetica" w:cs="Helvetica"/>
                    </w:rPr>
                    <w:t> </w:t>
                  </w:r>
                </w:p>
              </w:tc>
            </w:tr>
            <w:tr w:rsidR="005A6DA8" w:rsidRPr="00A50E3A" w14:paraId="20E2840F" w14:textId="77777777" w:rsidTr="000941FE">
              <w:trPr>
                <w:tblCellSpacing w:w="0" w:type="dxa"/>
              </w:trPr>
              <w:tc>
                <w:tcPr>
                  <w:tcW w:w="2337" w:type="dxa"/>
                  <w:noWrap/>
                  <w:hideMark/>
                </w:tcPr>
                <w:p w14:paraId="77322CD6" w14:textId="77777777" w:rsidR="005A6DA8" w:rsidRPr="00A50E3A" w:rsidRDefault="005A6DA8" w:rsidP="000941FE">
                  <w:pPr>
                    <w:widowControl w:val="0"/>
                    <w:autoSpaceDE w:val="0"/>
                    <w:autoSpaceDN w:val="0"/>
                    <w:adjustRightInd w:val="0"/>
                    <w:rPr>
                      <w:rFonts w:ascii="Helvetica" w:hAnsi="Helvetica" w:cs="Helvetica"/>
                      <w:b/>
                      <w:bCs/>
                    </w:rPr>
                  </w:pPr>
                  <w:r w:rsidRPr="00A50E3A">
                    <w:rPr>
                      <w:rFonts w:ascii="Helvetica" w:hAnsi="Helvetica" w:cs="Helvetica"/>
                      <w:b/>
                      <w:bCs/>
                    </w:rPr>
                    <w:t>Funding Instrument Type:</w:t>
                  </w:r>
                </w:p>
              </w:tc>
              <w:tc>
                <w:tcPr>
                  <w:tcW w:w="3042" w:type="dxa"/>
                  <w:vAlign w:val="center"/>
                  <w:hideMark/>
                </w:tcPr>
                <w:p w14:paraId="5AEF1416" w14:textId="77777777" w:rsidR="005A6DA8" w:rsidRPr="00A50E3A" w:rsidRDefault="005A6DA8" w:rsidP="000941FE">
                  <w:pPr>
                    <w:widowControl w:val="0"/>
                    <w:autoSpaceDE w:val="0"/>
                    <w:autoSpaceDN w:val="0"/>
                    <w:adjustRightInd w:val="0"/>
                    <w:rPr>
                      <w:rFonts w:ascii="Helvetica" w:hAnsi="Helvetica" w:cs="Helvetica"/>
                    </w:rPr>
                  </w:pPr>
                  <w:r w:rsidRPr="00A50E3A">
                    <w:rPr>
                      <w:rFonts w:ascii="Helvetica" w:hAnsi="Helvetica" w:cs="Helvetica"/>
                    </w:rPr>
                    <w:t>Grant</w:t>
                  </w:r>
                </w:p>
              </w:tc>
            </w:tr>
            <w:tr w:rsidR="005A6DA8" w:rsidRPr="00A50E3A" w14:paraId="162C5BBB" w14:textId="77777777" w:rsidTr="000941FE">
              <w:trPr>
                <w:tblCellSpacing w:w="0" w:type="dxa"/>
              </w:trPr>
              <w:tc>
                <w:tcPr>
                  <w:tcW w:w="2337" w:type="dxa"/>
                  <w:noWrap/>
                  <w:hideMark/>
                </w:tcPr>
                <w:p w14:paraId="2CF0F4CA" w14:textId="77777777" w:rsidR="005A6DA8" w:rsidRPr="00A50E3A" w:rsidRDefault="005A6DA8" w:rsidP="000941FE">
                  <w:pPr>
                    <w:widowControl w:val="0"/>
                    <w:autoSpaceDE w:val="0"/>
                    <w:autoSpaceDN w:val="0"/>
                    <w:adjustRightInd w:val="0"/>
                    <w:rPr>
                      <w:rFonts w:ascii="Helvetica" w:hAnsi="Helvetica" w:cs="Helvetica"/>
                      <w:b/>
                      <w:bCs/>
                    </w:rPr>
                  </w:pPr>
                  <w:r w:rsidRPr="00A50E3A">
                    <w:rPr>
                      <w:rFonts w:ascii="Helvetica" w:hAnsi="Helvetica" w:cs="Helvetica"/>
                      <w:b/>
                      <w:bCs/>
                    </w:rPr>
                    <w:t>Category of Funding Activity:</w:t>
                  </w:r>
                </w:p>
              </w:tc>
              <w:tc>
                <w:tcPr>
                  <w:tcW w:w="3042" w:type="dxa"/>
                  <w:vAlign w:val="center"/>
                  <w:hideMark/>
                </w:tcPr>
                <w:p w14:paraId="32EBABD8" w14:textId="77777777" w:rsidR="005A6DA8" w:rsidRPr="00A50E3A" w:rsidRDefault="005A6DA8" w:rsidP="000941FE">
                  <w:pPr>
                    <w:widowControl w:val="0"/>
                    <w:autoSpaceDE w:val="0"/>
                    <w:autoSpaceDN w:val="0"/>
                    <w:adjustRightInd w:val="0"/>
                    <w:rPr>
                      <w:rFonts w:ascii="Helvetica" w:hAnsi="Helvetica" w:cs="Helvetica"/>
                    </w:rPr>
                  </w:pPr>
                  <w:r w:rsidRPr="00A50E3A">
                    <w:rPr>
                      <w:rFonts w:ascii="Helvetica" w:hAnsi="Helvetica" w:cs="Helvetica"/>
                    </w:rPr>
                    <w:t>Affordable Care Act</w:t>
                  </w:r>
                </w:p>
              </w:tc>
            </w:tr>
            <w:tr w:rsidR="005A6DA8" w:rsidRPr="00A50E3A" w14:paraId="55F4241B" w14:textId="77777777" w:rsidTr="000941FE">
              <w:trPr>
                <w:tblCellSpacing w:w="0" w:type="dxa"/>
              </w:trPr>
              <w:tc>
                <w:tcPr>
                  <w:tcW w:w="2337" w:type="dxa"/>
                  <w:noWrap/>
                  <w:hideMark/>
                </w:tcPr>
                <w:p w14:paraId="3EC7DBBE" w14:textId="77777777" w:rsidR="005A6DA8" w:rsidRPr="00A50E3A" w:rsidRDefault="005A6DA8" w:rsidP="000941FE">
                  <w:pPr>
                    <w:widowControl w:val="0"/>
                    <w:autoSpaceDE w:val="0"/>
                    <w:autoSpaceDN w:val="0"/>
                    <w:adjustRightInd w:val="0"/>
                    <w:rPr>
                      <w:rFonts w:ascii="Helvetica" w:hAnsi="Helvetica" w:cs="Helvetica"/>
                      <w:b/>
                      <w:bCs/>
                    </w:rPr>
                  </w:pPr>
                  <w:r w:rsidRPr="00A50E3A">
                    <w:rPr>
                      <w:rFonts w:ascii="Helvetica" w:hAnsi="Helvetica" w:cs="Helvetica"/>
                      <w:b/>
                      <w:bCs/>
                    </w:rPr>
                    <w:t>Category Explanation:</w:t>
                  </w:r>
                </w:p>
              </w:tc>
              <w:tc>
                <w:tcPr>
                  <w:tcW w:w="3042" w:type="dxa"/>
                  <w:vAlign w:val="center"/>
                  <w:hideMark/>
                </w:tcPr>
                <w:p w14:paraId="1445D474" w14:textId="77777777" w:rsidR="005A6DA8" w:rsidRPr="00A50E3A" w:rsidRDefault="005A6DA8" w:rsidP="000941FE">
                  <w:pPr>
                    <w:widowControl w:val="0"/>
                    <w:autoSpaceDE w:val="0"/>
                    <w:autoSpaceDN w:val="0"/>
                    <w:adjustRightInd w:val="0"/>
                    <w:rPr>
                      <w:rFonts w:ascii="Helvetica" w:hAnsi="Helvetica" w:cs="Helvetica"/>
                    </w:rPr>
                  </w:pPr>
                  <w:r w:rsidRPr="00A50E3A">
                    <w:rPr>
                      <w:rFonts w:ascii="Helvetica" w:hAnsi="Helvetica" w:cs="Helvetica"/>
                    </w:rPr>
                    <w:t> </w:t>
                  </w:r>
                </w:p>
              </w:tc>
            </w:tr>
            <w:tr w:rsidR="005A6DA8" w:rsidRPr="00A50E3A" w14:paraId="0AEB0814" w14:textId="77777777" w:rsidTr="000941FE">
              <w:trPr>
                <w:tblCellSpacing w:w="0" w:type="dxa"/>
              </w:trPr>
              <w:tc>
                <w:tcPr>
                  <w:tcW w:w="2337" w:type="dxa"/>
                  <w:noWrap/>
                  <w:hideMark/>
                </w:tcPr>
                <w:p w14:paraId="121A01F8" w14:textId="77777777" w:rsidR="005A6DA8" w:rsidRPr="00A50E3A" w:rsidRDefault="005A6DA8" w:rsidP="000941FE">
                  <w:pPr>
                    <w:widowControl w:val="0"/>
                    <w:autoSpaceDE w:val="0"/>
                    <w:autoSpaceDN w:val="0"/>
                    <w:adjustRightInd w:val="0"/>
                    <w:rPr>
                      <w:rFonts w:ascii="Helvetica" w:hAnsi="Helvetica" w:cs="Helvetica"/>
                      <w:b/>
                      <w:bCs/>
                    </w:rPr>
                  </w:pPr>
                  <w:r w:rsidRPr="00A50E3A">
                    <w:rPr>
                      <w:rFonts w:ascii="Helvetica" w:hAnsi="Helvetica" w:cs="Helvetica"/>
                      <w:b/>
                      <w:bCs/>
                    </w:rPr>
                    <w:t>Expected Number of Awards:</w:t>
                  </w:r>
                </w:p>
              </w:tc>
              <w:tc>
                <w:tcPr>
                  <w:tcW w:w="3042" w:type="dxa"/>
                  <w:vAlign w:val="center"/>
                  <w:hideMark/>
                </w:tcPr>
                <w:p w14:paraId="0ACA38A0" w14:textId="77777777" w:rsidR="005A6DA8" w:rsidRPr="00A50E3A" w:rsidRDefault="005A6DA8" w:rsidP="000941FE">
                  <w:pPr>
                    <w:widowControl w:val="0"/>
                    <w:autoSpaceDE w:val="0"/>
                    <w:autoSpaceDN w:val="0"/>
                    <w:adjustRightInd w:val="0"/>
                    <w:rPr>
                      <w:rFonts w:ascii="Helvetica" w:hAnsi="Helvetica" w:cs="Helvetica"/>
                    </w:rPr>
                  </w:pPr>
                  <w:r w:rsidRPr="00A50E3A">
                    <w:rPr>
                      <w:rFonts w:ascii="Helvetica" w:hAnsi="Helvetica" w:cs="Helvetica"/>
                    </w:rPr>
                    <w:t> </w:t>
                  </w:r>
                </w:p>
              </w:tc>
            </w:tr>
            <w:tr w:rsidR="005A6DA8" w:rsidRPr="00A50E3A" w14:paraId="6BE8FE72" w14:textId="77777777" w:rsidTr="000941FE">
              <w:trPr>
                <w:tblCellSpacing w:w="0" w:type="dxa"/>
              </w:trPr>
              <w:tc>
                <w:tcPr>
                  <w:tcW w:w="2337" w:type="dxa"/>
                  <w:noWrap/>
                  <w:hideMark/>
                </w:tcPr>
                <w:p w14:paraId="75A19259" w14:textId="77777777" w:rsidR="005A6DA8" w:rsidRPr="00A50E3A" w:rsidRDefault="005A6DA8" w:rsidP="000941FE">
                  <w:pPr>
                    <w:widowControl w:val="0"/>
                    <w:autoSpaceDE w:val="0"/>
                    <w:autoSpaceDN w:val="0"/>
                    <w:adjustRightInd w:val="0"/>
                    <w:rPr>
                      <w:rFonts w:ascii="Helvetica" w:hAnsi="Helvetica" w:cs="Helvetica"/>
                      <w:b/>
                      <w:bCs/>
                    </w:rPr>
                  </w:pPr>
                  <w:r w:rsidRPr="00A50E3A">
                    <w:rPr>
                      <w:rFonts w:ascii="Helvetica" w:hAnsi="Helvetica" w:cs="Helvetica"/>
                      <w:b/>
                      <w:bCs/>
                    </w:rPr>
                    <w:t>CFDA Number(s):</w:t>
                  </w:r>
                </w:p>
              </w:tc>
              <w:tc>
                <w:tcPr>
                  <w:tcW w:w="3042" w:type="dxa"/>
                  <w:vAlign w:val="center"/>
                  <w:hideMark/>
                </w:tcPr>
                <w:p w14:paraId="52784B2E" w14:textId="77777777" w:rsidR="005A6DA8" w:rsidRPr="00A50E3A" w:rsidRDefault="005A6DA8" w:rsidP="000941FE">
                  <w:pPr>
                    <w:widowControl w:val="0"/>
                    <w:autoSpaceDE w:val="0"/>
                    <w:autoSpaceDN w:val="0"/>
                    <w:adjustRightInd w:val="0"/>
                    <w:rPr>
                      <w:rFonts w:ascii="Helvetica" w:hAnsi="Helvetica" w:cs="Helvetica"/>
                    </w:rPr>
                  </w:pPr>
                  <w:r w:rsidRPr="00A50E3A">
                    <w:rPr>
                      <w:rFonts w:ascii="Helvetica" w:hAnsi="Helvetica" w:cs="Helvetica"/>
                    </w:rPr>
                    <w:t>16.825 -- Smart Prosecution Initiative</w:t>
                  </w:r>
                </w:p>
              </w:tc>
            </w:tr>
            <w:tr w:rsidR="005A6DA8" w:rsidRPr="00A50E3A" w14:paraId="36A0D988" w14:textId="77777777" w:rsidTr="000941FE">
              <w:trPr>
                <w:tblCellSpacing w:w="0" w:type="dxa"/>
              </w:trPr>
              <w:tc>
                <w:tcPr>
                  <w:tcW w:w="2337" w:type="dxa"/>
                  <w:noWrap/>
                  <w:hideMark/>
                </w:tcPr>
                <w:p w14:paraId="64765A57" w14:textId="77777777" w:rsidR="005A6DA8" w:rsidRPr="00A50E3A" w:rsidRDefault="005A6DA8" w:rsidP="000941FE">
                  <w:pPr>
                    <w:widowControl w:val="0"/>
                    <w:autoSpaceDE w:val="0"/>
                    <w:autoSpaceDN w:val="0"/>
                    <w:adjustRightInd w:val="0"/>
                    <w:rPr>
                      <w:rFonts w:ascii="Helvetica" w:hAnsi="Helvetica" w:cs="Helvetica"/>
                      <w:b/>
                      <w:bCs/>
                    </w:rPr>
                  </w:pPr>
                  <w:r w:rsidRPr="00A50E3A">
                    <w:rPr>
                      <w:rFonts w:ascii="Helvetica" w:hAnsi="Helvetica" w:cs="Helvetica"/>
                      <w:b/>
                      <w:bCs/>
                    </w:rPr>
                    <w:t>Cost Sharing or Matching Requirement:</w:t>
                  </w:r>
                </w:p>
              </w:tc>
              <w:tc>
                <w:tcPr>
                  <w:tcW w:w="3042" w:type="dxa"/>
                  <w:vAlign w:val="center"/>
                  <w:hideMark/>
                </w:tcPr>
                <w:p w14:paraId="2B74B06C" w14:textId="77777777" w:rsidR="005A6DA8" w:rsidRPr="00A50E3A" w:rsidRDefault="005A6DA8" w:rsidP="000941FE">
                  <w:pPr>
                    <w:widowControl w:val="0"/>
                    <w:autoSpaceDE w:val="0"/>
                    <w:autoSpaceDN w:val="0"/>
                    <w:adjustRightInd w:val="0"/>
                    <w:rPr>
                      <w:rFonts w:ascii="Helvetica" w:hAnsi="Helvetica" w:cs="Helvetica"/>
                    </w:rPr>
                  </w:pPr>
                  <w:r w:rsidRPr="00A50E3A">
                    <w:rPr>
                      <w:rFonts w:ascii="Helvetica" w:hAnsi="Helvetica" w:cs="Helvetica"/>
                    </w:rPr>
                    <w:t>No</w:t>
                  </w:r>
                </w:p>
              </w:tc>
            </w:tr>
          </w:tbl>
          <w:p w14:paraId="53C5F605" w14:textId="77777777" w:rsidR="005A6DA8" w:rsidRPr="00A50E3A" w:rsidRDefault="005A6DA8" w:rsidP="000941FE">
            <w:pPr>
              <w:widowControl w:val="0"/>
              <w:autoSpaceDE w:val="0"/>
              <w:autoSpaceDN w:val="0"/>
              <w:adjustRightInd w:val="0"/>
              <w:rPr>
                <w:rFonts w:ascii="Helvetica" w:hAnsi="Helvetica" w:cs="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41"/>
              <w:gridCol w:w="2904"/>
            </w:tblGrid>
            <w:tr w:rsidR="005A6DA8" w:rsidRPr="00A50E3A" w14:paraId="0B541DF1" w14:textId="77777777" w:rsidTr="000941FE">
              <w:trPr>
                <w:tblCellSpacing w:w="0" w:type="dxa"/>
              </w:trPr>
              <w:tc>
                <w:tcPr>
                  <w:tcW w:w="2341" w:type="dxa"/>
                  <w:noWrap/>
                  <w:hideMark/>
                </w:tcPr>
                <w:p w14:paraId="6C7BFFD2" w14:textId="77777777" w:rsidR="005A6DA8" w:rsidRPr="00A50E3A" w:rsidRDefault="005A6DA8" w:rsidP="000941FE">
                  <w:pPr>
                    <w:widowControl w:val="0"/>
                    <w:autoSpaceDE w:val="0"/>
                    <w:autoSpaceDN w:val="0"/>
                    <w:adjustRightInd w:val="0"/>
                    <w:rPr>
                      <w:rFonts w:ascii="Helvetica" w:hAnsi="Helvetica" w:cs="Helvetica"/>
                      <w:b/>
                      <w:bCs/>
                    </w:rPr>
                  </w:pPr>
                  <w:r w:rsidRPr="00A50E3A">
                    <w:rPr>
                      <w:rFonts w:ascii="Helvetica" w:hAnsi="Helvetica" w:cs="Helvetica"/>
                      <w:b/>
                      <w:bCs/>
                    </w:rPr>
                    <w:t>Version:</w:t>
                  </w:r>
                </w:p>
              </w:tc>
              <w:tc>
                <w:tcPr>
                  <w:tcW w:w="3675" w:type="dxa"/>
                  <w:vAlign w:val="center"/>
                  <w:hideMark/>
                </w:tcPr>
                <w:p w14:paraId="6C120B9B" w14:textId="77777777" w:rsidR="005A6DA8" w:rsidRPr="00A50E3A" w:rsidRDefault="005A6DA8" w:rsidP="000941FE">
                  <w:pPr>
                    <w:widowControl w:val="0"/>
                    <w:autoSpaceDE w:val="0"/>
                    <w:autoSpaceDN w:val="0"/>
                    <w:adjustRightInd w:val="0"/>
                    <w:rPr>
                      <w:rFonts w:ascii="Helvetica" w:hAnsi="Helvetica" w:cs="Helvetica"/>
                    </w:rPr>
                  </w:pPr>
                  <w:r w:rsidRPr="00A50E3A">
                    <w:rPr>
                      <w:rFonts w:ascii="Helvetica" w:hAnsi="Helvetica" w:cs="Helvetica"/>
                    </w:rPr>
                    <w:t>Synopsis 1</w:t>
                  </w:r>
                </w:p>
              </w:tc>
            </w:tr>
            <w:tr w:rsidR="005A6DA8" w:rsidRPr="00A50E3A" w14:paraId="174CD26F" w14:textId="77777777" w:rsidTr="000941FE">
              <w:trPr>
                <w:tblCellSpacing w:w="0" w:type="dxa"/>
              </w:trPr>
              <w:tc>
                <w:tcPr>
                  <w:tcW w:w="2341" w:type="dxa"/>
                  <w:noWrap/>
                  <w:hideMark/>
                </w:tcPr>
                <w:p w14:paraId="350D57EE" w14:textId="77777777" w:rsidR="005A6DA8" w:rsidRPr="00A50E3A" w:rsidRDefault="005A6DA8" w:rsidP="000941FE">
                  <w:pPr>
                    <w:widowControl w:val="0"/>
                    <w:autoSpaceDE w:val="0"/>
                    <w:autoSpaceDN w:val="0"/>
                    <w:adjustRightInd w:val="0"/>
                    <w:rPr>
                      <w:rFonts w:ascii="Helvetica" w:hAnsi="Helvetica" w:cs="Helvetica"/>
                      <w:b/>
                      <w:bCs/>
                    </w:rPr>
                  </w:pPr>
                  <w:r w:rsidRPr="00A50E3A">
                    <w:rPr>
                      <w:rFonts w:ascii="Helvetica" w:hAnsi="Helvetica" w:cs="Helvetica"/>
                      <w:b/>
                      <w:bCs/>
                    </w:rPr>
                    <w:t>Posted Date:</w:t>
                  </w:r>
                </w:p>
              </w:tc>
              <w:tc>
                <w:tcPr>
                  <w:tcW w:w="3675" w:type="dxa"/>
                  <w:vAlign w:val="center"/>
                  <w:hideMark/>
                </w:tcPr>
                <w:p w14:paraId="5BF313D6" w14:textId="77777777" w:rsidR="005A6DA8" w:rsidRPr="00A50E3A" w:rsidRDefault="005A6DA8" w:rsidP="000941FE">
                  <w:pPr>
                    <w:widowControl w:val="0"/>
                    <w:autoSpaceDE w:val="0"/>
                    <w:autoSpaceDN w:val="0"/>
                    <w:adjustRightInd w:val="0"/>
                    <w:rPr>
                      <w:rFonts w:ascii="Helvetica" w:hAnsi="Helvetica" w:cs="Helvetica"/>
                    </w:rPr>
                  </w:pPr>
                  <w:r w:rsidRPr="00A50E3A">
                    <w:rPr>
                      <w:rFonts w:ascii="Helvetica" w:hAnsi="Helvetica" w:cs="Helvetica"/>
                    </w:rPr>
                    <w:t>Jan 12, 2021</w:t>
                  </w:r>
                </w:p>
              </w:tc>
            </w:tr>
            <w:tr w:rsidR="005A6DA8" w:rsidRPr="00A50E3A" w14:paraId="5568202E" w14:textId="77777777" w:rsidTr="000941FE">
              <w:trPr>
                <w:tblCellSpacing w:w="0" w:type="dxa"/>
              </w:trPr>
              <w:tc>
                <w:tcPr>
                  <w:tcW w:w="2341" w:type="dxa"/>
                  <w:noWrap/>
                  <w:hideMark/>
                </w:tcPr>
                <w:p w14:paraId="7931B00E" w14:textId="77777777" w:rsidR="005A6DA8" w:rsidRPr="00A50E3A" w:rsidRDefault="005A6DA8" w:rsidP="000941FE">
                  <w:pPr>
                    <w:widowControl w:val="0"/>
                    <w:autoSpaceDE w:val="0"/>
                    <w:autoSpaceDN w:val="0"/>
                    <w:adjustRightInd w:val="0"/>
                    <w:rPr>
                      <w:rFonts w:ascii="Helvetica" w:hAnsi="Helvetica" w:cs="Helvetica"/>
                      <w:b/>
                      <w:bCs/>
                    </w:rPr>
                  </w:pPr>
                  <w:r w:rsidRPr="00A50E3A">
                    <w:rPr>
                      <w:rFonts w:ascii="Helvetica" w:hAnsi="Helvetica" w:cs="Helvetica"/>
                      <w:b/>
                      <w:bCs/>
                    </w:rPr>
                    <w:t>Last Updated Date:</w:t>
                  </w:r>
                </w:p>
              </w:tc>
              <w:tc>
                <w:tcPr>
                  <w:tcW w:w="3675" w:type="dxa"/>
                  <w:vAlign w:val="center"/>
                  <w:hideMark/>
                </w:tcPr>
                <w:p w14:paraId="023C1116" w14:textId="77777777" w:rsidR="005A6DA8" w:rsidRPr="00A50E3A" w:rsidRDefault="005A6DA8" w:rsidP="000941FE">
                  <w:pPr>
                    <w:widowControl w:val="0"/>
                    <w:autoSpaceDE w:val="0"/>
                    <w:autoSpaceDN w:val="0"/>
                    <w:adjustRightInd w:val="0"/>
                    <w:rPr>
                      <w:rFonts w:ascii="Helvetica" w:hAnsi="Helvetica" w:cs="Helvetica"/>
                    </w:rPr>
                  </w:pPr>
                  <w:r w:rsidRPr="00A50E3A">
                    <w:rPr>
                      <w:rFonts w:ascii="Helvetica" w:hAnsi="Helvetica" w:cs="Helvetica"/>
                    </w:rPr>
                    <w:t>Jan 12, 2021</w:t>
                  </w:r>
                </w:p>
              </w:tc>
            </w:tr>
            <w:tr w:rsidR="005A6DA8" w:rsidRPr="00A50E3A" w14:paraId="116AF0FE" w14:textId="77777777" w:rsidTr="000941FE">
              <w:trPr>
                <w:tblCellSpacing w:w="0" w:type="dxa"/>
              </w:trPr>
              <w:tc>
                <w:tcPr>
                  <w:tcW w:w="2341" w:type="dxa"/>
                  <w:noWrap/>
                  <w:hideMark/>
                </w:tcPr>
                <w:p w14:paraId="16A75E7B" w14:textId="77777777" w:rsidR="005A6DA8" w:rsidRPr="00A50E3A" w:rsidRDefault="005A6DA8" w:rsidP="000941FE">
                  <w:pPr>
                    <w:widowControl w:val="0"/>
                    <w:autoSpaceDE w:val="0"/>
                    <w:autoSpaceDN w:val="0"/>
                    <w:adjustRightInd w:val="0"/>
                    <w:rPr>
                      <w:rFonts w:ascii="Helvetica" w:hAnsi="Helvetica" w:cs="Helvetica"/>
                      <w:b/>
                      <w:bCs/>
                    </w:rPr>
                  </w:pPr>
                  <w:r w:rsidRPr="00A50E3A">
                    <w:rPr>
                      <w:rFonts w:ascii="Helvetica" w:hAnsi="Helvetica" w:cs="Helvetica"/>
                      <w:b/>
                      <w:bCs/>
                    </w:rPr>
                    <w:t>Original Closing Date for Applications:</w:t>
                  </w:r>
                </w:p>
              </w:tc>
              <w:tc>
                <w:tcPr>
                  <w:tcW w:w="3675" w:type="dxa"/>
                  <w:vAlign w:val="center"/>
                  <w:hideMark/>
                </w:tcPr>
                <w:p w14:paraId="2DE05007" w14:textId="77777777" w:rsidR="005A6DA8" w:rsidRPr="00A50E3A" w:rsidRDefault="005A6DA8" w:rsidP="000941FE">
                  <w:pPr>
                    <w:widowControl w:val="0"/>
                    <w:autoSpaceDE w:val="0"/>
                    <w:autoSpaceDN w:val="0"/>
                    <w:adjustRightInd w:val="0"/>
                    <w:rPr>
                      <w:rFonts w:ascii="Helvetica" w:hAnsi="Helvetica" w:cs="Helvetica"/>
                    </w:rPr>
                  </w:pPr>
                  <w:r w:rsidRPr="00A50E3A">
                    <w:rPr>
                      <w:rFonts w:ascii="Helvetica" w:hAnsi="Helvetica" w:cs="Helvetica"/>
                    </w:rPr>
                    <w:t>Mar 15, 2021  </w:t>
                  </w:r>
                </w:p>
              </w:tc>
            </w:tr>
            <w:tr w:rsidR="005A6DA8" w:rsidRPr="00A50E3A" w14:paraId="7B100CE9" w14:textId="77777777" w:rsidTr="000941FE">
              <w:trPr>
                <w:tblCellSpacing w:w="0" w:type="dxa"/>
              </w:trPr>
              <w:tc>
                <w:tcPr>
                  <w:tcW w:w="2341" w:type="dxa"/>
                  <w:noWrap/>
                  <w:hideMark/>
                </w:tcPr>
                <w:p w14:paraId="4EABE896" w14:textId="77777777" w:rsidR="005A6DA8" w:rsidRPr="00A50E3A" w:rsidRDefault="005A6DA8" w:rsidP="000941FE">
                  <w:pPr>
                    <w:widowControl w:val="0"/>
                    <w:autoSpaceDE w:val="0"/>
                    <w:autoSpaceDN w:val="0"/>
                    <w:adjustRightInd w:val="0"/>
                    <w:rPr>
                      <w:rFonts w:ascii="Helvetica" w:hAnsi="Helvetica" w:cs="Helvetica"/>
                      <w:b/>
                      <w:bCs/>
                    </w:rPr>
                  </w:pPr>
                  <w:r w:rsidRPr="00A50E3A">
                    <w:rPr>
                      <w:rFonts w:ascii="Helvetica" w:hAnsi="Helvetica" w:cs="Helvetica"/>
                      <w:b/>
                      <w:bCs/>
                    </w:rPr>
                    <w:t>Current Closing Date for Applications:</w:t>
                  </w:r>
                </w:p>
              </w:tc>
              <w:tc>
                <w:tcPr>
                  <w:tcW w:w="3675" w:type="dxa"/>
                  <w:vAlign w:val="center"/>
                  <w:hideMark/>
                </w:tcPr>
                <w:p w14:paraId="340691B1" w14:textId="77777777" w:rsidR="005A6DA8" w:rsidRPr="00A50E3A" w:rsidRDefault="005A6DA8" w:rsidP="000941FE">
                  <w:pPr>
                    <w:widowControl w:val="0"/>
                    <w:autoSpaceDE w:val="0"/>
                    <w:autoSpaceDN w:val="0"/>
                    <w:adjustRightInd w:val="0"/>
                    <w:rPr>
                      <w:rFonts w:ascii="Helvetica" w:hAnsi="Helvetica" w:cs="Helvetica"/>
                    </w:rPr>
                  </w:pPr>
                  <w:r w:rsidRPr="00A50E3A">
                    <w:rPr>
                      <w:rFonts w:ascii="Helvetica" w:hAnsi="Helvetica" w:cs="Helvetica"/>
                    </w:rPr>
                    <w:t>Mar 15, 2021  </w:t>
                  </w:r>
                </w:p>
              </w:tc>
            </w:tr>
            <w:tr w:rsidR="005A6DA8" w:rsidRPr="00A50E3A" w14:paraId="428B8C91" w14:textId="77777777" w:rsidTr="000941FE">
              <w:trPr>
                <w:tblCellSpacing w:w="0" w:type="dxa"/>
              </w:trPr>
              <w:tc>
                <w:tcPr>
                  <w:tcW w:w="2341" w:type="dxa"/>
                  <w:noWrap/>
                  <w:hideMark/>
                </w:tcPr>
                <w:p w14:paraId="31CC5024" w14:textId="77777777" w:rsidR="005A6DA8" w:rsidRPr="00A50E3A" w:rsidRDefault="005A6DA8" w:rsidP="000941FE">
                  <w:pPr>
                    <w:widowControl w:val="0"/>
                    <w:autoSpaceDE w:val="0"/>
                    <w:autoSpaceDN w:val="0"/>
                    <w:adjustRightInd w:val="0"/>
                    <w:rPr>
                      <w:rFonts w:ascii="Helvetica" w:hAnsi="Helvetica" w:cs="Helvetica"/>
                      <w:b/>
                      <w:bCs/>
                    </w:rPr>
                  </w:pPr>
                  <w:r w:rsidRPr="00A50E3A">
                    <w:rPr>
                      <w:rFonts w:ascii="Helvetica" w:hAnsi="Helvetica" w:cs="Helvetica"/>
                      <w:b/>
                      <w:bCs/>
                    </w:rPr>
                    <w:t>Archive Date:</w:t>
                  </w:r>
                </w:p>
              </w:tc>
              <w:tc>
                <w:tcPr>
                  <w:tcW w:w="3675" w:type="dxa"/>
                  <w:vAlign w:val="center"/>
                  <w:hideMark/>
                </w:tcPr>
                <w:p w14:paraId="062B348C" w14:textId="77777777" w:rsidR="005A6DA8" w:rsidRPr="00A50E3A" w:rsidRDefault="005A6DA8" w:rsidP="000941FE">
                  <w:pPr>
                    <w:widowControl w:val="0"/>
                    <w:autoSpaceDE w:val="0"/>
                    <w:autoSpaceDN w:val="0"/>
                    <w:adjustRightInd w:val="0"/>
                    <w:rPr>
                      <w:rFonts w:ascii="Helvetica" w:hAnsi="Helvetica" w:cs="Helvetica"/>
                    </w:rPr>
                  </w:pPr>
                  <w:r w:rsidRPr="00A50E3A">
                    <w:rPr>
                      <w:rFonts w:ascii="Helvetica" w:hAnsi="Helvetica" w:cs="Helvetica"/>
                    </w:rPr>
                    <w:t> </w:t>
                  </w:r>
                </w:p>
              </w:tc>
            </w:tr>
            <w:tr w:rsidR="005A6DA8" w:rsidRPr="00A50E3A" w14:paraId="542827AA" w14:textId="77777777" w:rsidTr="000941FE">
              <w:trPr>
                <w:tblCellSpacing w:w="0" w:type="dxa"/>
              </w:trPr>
              <w:tc>
                <w:tcPr>
                  <w:tcW w:w="2341" w:type="dxa"/>
                  <w:noWrap/>
                  <w:hideMark/>
                </w:tcPr>
                <w:p w14:paraId="7E9C68DE" w14:textId="77777777" w:rsidR="005A6DA8" w:rsidRPr="00A50E3A" w:rsidRDefault="005A6DA8" w:rsidP="000941FE">
                  <w:pPr>
                    <w:widowControl w:val="0"/>
                    <w:autoSpaceDE w:val="0"/>
                    <w:autoSpaceDN w:val="0"/>
                    <w:adjustRightInd w:val="0"/>
                    <w:rPr>
                      <w:rFonts w:ascii="Helvetica" w:hAnsi="Helvetica" w:cs="Helvetica"/>
                      <w:b/>
                      <w:bCs/>
                    </w:rPr>
                  </w:pPr>
                  <w:r w:rsidRPr="00A50E3A">
                    <w:rPr>
                      <w:rFonts w:ascii="Helvetica" w:hAnsi="Helvetica" w:cs="Helvetica"/>
                      <w:b/>
                      <w:bCs/>
                    </w:rPr>
                    <w:t>Estimated Total Program Funding:</w:t>
                  </w:r>
                </w:p>
              </w:tc>
              <w:tc>
                <w:tcPr>
                  <w:tcW w:w="3675" w:type="dxa"/>
                  <w:vAlign w:val="center"/>
                  <w:hideMark/>
                </w:tcPr>
                <w:p w14:paraId="517016D1" w14:textId="77777777" w:rsidR="005A6DA8" w:rsidRPr="00A50E3A" w:rsidRDefault="005A6DA8" w:rsidP="000941FE">
                  <w:pPr>
                    <w:widowControl w:val="0"/>
                    <w:autoSpaceDE w:val="0"/>
                    <w:autoSpaceDN w:val="0"/>
                    <w:adjustRightInd w:val="0"/>
                    <w:rPr>
                      <w:rFonts w:ascii="Helvetica" w:hAnsi="Helvetica" w:cs="Helvetica"/>
                    </w:rPr>
                  </w:pPr>
                  <w:r w:rsidRPr="00A50E3A">
                    <w:rPr>
                      <w:rFonts w:ascii="Helvetica" w:hAnsi="Helvetica" w:cs="Helvetica"/>
                    </w:rPr>
                    <w:t>$7,500,000</w:t>
                  </w:r>
                </w:p>
              </w:tc>
            </w:tr>
            <w:tr w:rsidR="005A6DA8" w:rsidRPr="00A50E3A" w14:paraId="1BCA66C1" w14:textId="77777777" w:rsidTr="000941FE">
              <w:trPr>
                <w:tblCellSpacing w:w="0" w:type="dxa"/>
              </w:trPr>
              <w:tc>
                <w:tcPr>
                  <w:tcW w:w="2341" w:type="dxa"/>
                  <w:noWrap/>
                  <w:hideMark/>
                </w:tcPr>
                <w:p w14:paraId="23869980" w14:textId="77777777" w:rsidR="005A6DA8" w:rsidRPr="00A50E3A" w:rsidRDefault="005A6DA8" w:rsidP="000941FE">
                  <w:pPr>
                    <w:widowControl w:val="0"/>
                    <w:autoSpaceDE w:val="0"/>
                    <w:autoSpaceDN w:val="0"/>
                    <w:adjustRightInd w:val="0"/>
                    <w:rPr>
                      <w:rFonts w:ascii="Helvetica" w:hAnsi="Helvetica" w:cs="Helvetica"/>
                      <w:b/>
                      <w:bCs/>
                    </w:rPr>
                  </w:pPr>
                  <w:r w:rsidRPr="00A50E3A">
                    <w:rPr>
                      <w:rFonts w:ascii="Helvetica" w:hAnsi="Helvetica" w:cs="Helvetica"/>
                      <w:b/>
                      <w:bCs/>
                    </w:rPr>
                    <w:t>Award Ceiling:</w:t>
                  </w:r>
                </w:p>
              </w:tc>
              <w:tc>
                <w:tcPr>
                  <w:tcW w:w="3675" w:type="dxa"/>
                  <w:vAlign w:val="center"/>
                  <w:hideMark/>
                </w:tcPr>
                <w:p w14:paraId="7DBB76D3" w14:textId="77777777" w:rsidR="005A6DA8" w:rsidRPr="00A50E3A" w:rsidRDefault="005A6DA8" w:rsidP="000941FE">
                  <w:pPr>
                    <w:widowControl w:val="0"/>
                    <w:autoSpaceDE w:val="0"/>
                    <w:autoSpaceDN w:val="0"/>
                    <w:adjustRightInd w:val="0"/>
                    <w:rPr>
                      <w:rFonts w:ascii="Helvetica" w:hAnsi="Helvetica" w:cs="Helvetica"/>
                    </w:rPr>
                  </w:pPr>
                  <w:r w:rsidRPr="00A50E3A">
                    <w:rPr>
                      <w:rFonts w:ascii="Helvetica" w:hAnsi="Helvetica" w:cs="Helvetica"/>
                    </w:rPr>
                    <w:t>$340,000</w:t>
                  </w:r>
                </w:p>
              </w:tc>
            </w:tr>
            <w:tr w:rsidR="005A6DA8" w:rsidRPr="00A50E3A" w14:paraId="723D580F" w14:textId="77777777" w:rsidTr="000941FE">
              <w:trPr>
                <w:tblCellSpacing w:w="0" w:type="dxa"/>
              </w:trPr>
              <w:tc>
                <w:tcPr>
                  <w:tcW w:w="2341" w:type="dxa"/>
                  <w:noWrap/>
                  <w:hideMark/>
                </w:tcPr>
                <w:p w14:paraId="3ED4B562" w14:textId="77777777" w:rsidR="005A6DA8" w:rsidRPr="00A50E3A" w:rsidRDefault="005A6DA8" w:rsidP="000941FE">
                  <w:pPr>
                    <w:widowControl w:val="0"/>
                    <w:autoSpaceDE w:val="0"/>
                    <w:autoSpaceDN w:val="0"/>
                    <w:adjustRightInd w:val="0"/>
                    <w:rPr>
                      <w:rFonts w:ascii="Helvetica" w:hAnsi="Helvetica" w:cs="Helvetica"/>
                      <w:b/>
                      <w:bCs/>
                    </w:rPr>
                  </w:pPr>
                  <w:r w:rsidRPr="00A50E3A">
                    <w:rPr>
                      <w:rFonts w:ascii="Helvetica" w:hAnsi="Helvetica" w:cs="Helvetica"/>
                      <w:b/>
                      <w:bCs/>
                    </w:rPr>
                    <w:t>Award Floor:</w:t>
                  </w:r>
                </w:p>
              </w:tc>
              <w:tc>
                <w:tcPr>
                  <w:tcW w:w="3675" w:type="dxa"/>
                  <w:vAlign w:val="center"/>
                  <w:hideMark/>
                </w:tcPr>
                <w:p w14:paraId="013F3E15" w14:textId="77777777" w:rsidR="005A6DA8" w:rsidRPr="00A50E3A" w:rsidRDefault="005A6DA8" w:rsidP="000941FE">
                  <w:pPr>
                    <w:widowControl w:val="0"/>
                    <w:autoSpaceDE w:val="0"/>
                    <w:autoSpaceDN w:val="0"/>
                    <w:adjustRightInd w:val="0"/>
                    <w:rPr>
                      <w:rFonts w:ascii="Helvetica" w:hAnsi="Helvetica" w:cs="Helvetica"/>
                    </w:rPr>
                  </w:pPr>
                  <w:r w:rsidRPr="00A50E3A">
                    <w:rPr>
                      <w:rFonts w:ascii="Helvetica" w:hAnsi="Helvetica" w:cs="Helvetica"/>
                    </w:rPr>
                    <w:t>$0</w:t>
                  </w:r>
                </w:p>
              </w:tc>
            </w:tr>
          </w:tbl>
          <w:p w14:paraId="36682CA4" w14:textId="77777777" w:rsidR="005A6DA8" w:rsidRPr="00A50E3A" w:rsidRDefault="005A6DA8" w:rsidP="000941FE">
            <w:pPr>
              <w:widowControl w:val="0"/>
              <w:autoSpaceDE w:val="0"/>
              <w:autoSpaceDN w:val="0"/>
              <w:adjustRightInd w:val="0"/>
              <w:rPr>
                <w:rFonts w:ascii="Helvetica" w:hAnsi="Helvetica" w:cs="Helvetica"/>
              </w:rPr>
            </w:pPr>
          </w:p>
        </w:tc>
      </w:tr>
    </w:tbl>
    <w:p w14:paraId="76A36826" w14:textId="77777777" w:rsidR="005A6DA8" w:rsidRPr="00A50E3A" w:rsidRDefault="005A6DA8" w:rsidP="005A6DA8">
      <w:pPr>
        <w:widowControl w:val="0"/>
        <w:autoSpaceDE w:val="0"/>
        <w:autoSpaceDN w:val="0"/>
        <w:adjustRightInd w:val="0"/>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5A6DA8" w:rsidRPr="00A50E3A" w14:paraId="69442222" w14:textId="77777777" w:rsidTr="000941FE">
        <w:trPr>
          <w:tblCellSpacing w:w="0" w:type="dxa"/>
        </w:trPr>
        <w:tc>
          <w:tcPr>
            <w:tcW w:w="0" w:type="auto"/>
            <w:noWrap/>
            <w:hideMark/>
          </w:tcPr>
          <w:p w14:paraId="75DF6F37" w14:textId="77777777" w:rsidR="005A6DA8" w:rsidRPr="00A50E3A" w:rsidRDefault="005A6DA8" w:rsidP="000941FE">
            <w:pPr>
              <w:widowControl w:val="0"/>
              <w:autoSpaceDE w:val="0"/>
              <w:autoSpaceDN w:val="0"/>
              <w:adjustRightInd w:val="0"/>
              <w:rPr>
                <w:rFonts w:ascii="Helvetica" w:hAnsi="Helvetica" w:cs="Helvetica"/>
                <w:b/>
                <w:bCs/>
              </w:rPr>
            </w:pPr>
            <w:r w:rsidRPr="00A50E3A">
              <w:rPr>
                <w:rFonts w:ascii="Helvetica" w:hAnsi="Helvetica" w:cs="Helvetica"/>
                <w:b/>
                <w:bCs/>
              </w:rPr>
              <w:t>Eligible Applicants:</w:t>
            </w:r>
          </w:p>
        </w:tc>
        <w:tc>
          <w:tcPr>
            <w:tcW w:w="5000" w:type="pct"/>
            <w:vAlign w:val="center"/>
            <w:hideMark/>
          </w:tcPr>
          <w:p w14:paraId="17BA8319" w14:textId="77777777" w:rsidR="005A6DA8" w:rsidRPr="00A50E3A" w:rsidRDefault="005A6DA8" w:rsidP="000941FE">
            <w:pPr>
              <w:widowControl w:val="0"/>
              <w:autoSpaceDE w:val="0"/>
              <w:autoSpaceDN w:val="0"/>
              <w:adjustRightInd w:val="0"/>
              <w:rPr>
                <w:rFonts w:ascii="Helvetica" w:hAnsi="Helvetica" w:cs="Helvetica"/>
              </w:rPr>
            </w:pPr>
            <w:r w:rsidRPr="00A50E3A">
              <w:rPr>
                <w:rFonts w:ascii="Helvetica" w:hAnsi="Helvetica" w:cs="Helvetica"/>
              </w:rPr>
              <w:t>City or township governments</w:t>
            </w:r>
            <w:r w:rsidRPr="00A50E3A">
              <w:rPr>
                <w:rFonts w:ascii="Helvetica" w:hAnsi="Helvetica" w:cs="Helvetica"/>
              </w:rPr>
              <w:br/>
              <w:t>State governments</w:t>
            </w:r>
            <w:r w:rsidRPr="00A50E3A">
              <w:rPr>
                <w:rFonts w:ascii="Helvetica" w:hAnsi="Helvetica" w:cs="Helvetica"/>
              </w:rPr>
              <w:br/>
              <w:t>County governments</w:t>
            </w:r>
            <w:r w:rsidRPr="00A50E3A">
              <w:rPr>
                <w:rFonts w:ascii="Helvetica" w:hAnsi="Helvetica" w:cs="Helvetica"/>
              </w:rPr>
              <w:br/>
              <w:t>Others (see text field entitled "Additional Information on Eligibility" for clarification)</w:t>
            </w:r>
          </w:p>
        </w:tc>
      </w:tr>
      <w:tr w:rsidR="005A6DA8" w:rsidRPr="00A50E3A" w14:paraId="5A9CE5F9" w14:textId="77777777" w:rsidTr="000941FE">
        <w:trPr>
          <w:tblCellSpacing w:w="0" w:type="dxa"/>
        </w:trPr>
        <w:tc>
          <w:tcPr>
            <w:tcW w:w="0" w:type="auto"/>
            <w:noWrap/>
            <w:hideMark/>
          </w:tcPr>
          <w:p w14:paraId="75DE5A33" w14:textId="77777777" w:rsidR="005A6DA8" w:rsidRPr="00A50E3A" w:rsidRDefault="005A6DA8" w:rsidP="000941FE">
            <w:pPr>
              <w:widowControl w:val="0"/>
              <w:autoSpaceDE w:val="0"/>
              <w:autoSpaceDN w:val="0"/>
              <w:adjustRightInd w:val="0"/>
              <w:rPr>
                <w:rFonts w:ascii="Helvetica" w:hAnsi="Helvetica" w:cs="Helvetica"/>
                <w:b/>
                <w:bCs/>
              </w:rPr>
            </w:pPr>
            <w:r w:rsidRPr="00A50E3A">
              <w:rPr>
                <w:rFonts w:ascii="Helvetica" w:hAnsi="Helvetica" w:cs="Helvetica"/>
                <w:b/>
                <w:bCs/>
              </w:rPr>
              <w:t>Additional Information on Eligibility:</w:t>
            </w:r>
          </w:p>
        </w:tc>
        <w:tc>
          <w:tcPr>
            <w:tcW w:w="5000" w:type="pct"/>
            <w:vAlign w:val="center"/>
            <w:hideMark/>
          </w:tcPr>
          <w:p w14:paraId="6E374D49" w14:textId="77777777" w:rsidR="005A6DA8" w:rsidRPr="00A50E3A" w:rsidRDefault="005A6DA8" w:rsidP="000941FE">
            <w:pPr>
              <w:widowControl w:val="0"/>
              <w:autoSpaceDE w:val="0"/>
              <w:autoSpaceDN w:val="0"/>
              <w:adjustRightInd w:val="0"/>
              <w:rPr>
                <w:rFonts w:ascii="Helvetica" w:hAnsi="Helvetica" w:cs="Helvetica"/>
              </w:rPr>
            </w:pPr>
            <w:r w:rsidRPr="00A50E3A">
              <w:rPr>
                <w:rFonts w:ascii="Helvetica" w:hAnsi="Helvetica" w:cs="Helvetica"/>
              </w:rPr>
              <w:t>State and local prosecutorial agencies Federally recognized Indian tribal governments that perform prosecution functions Tribal consortia consisting of two or more federally recognized Indian tribes (including tribal consortia operated as nonprofit organizations) acting as a fiscal agent for one or more prosecutor agencies To advance Executive Order 13929 Safe Policing for Safe Communities, the Attorney General determined that all state, local, and university or college law enforcement agencies must be certified by an approved independent credentialing body or have started the certification process to be eligible for FY 2021 DOJ discretionary grant funding. To become certified, the law enforcement agency must meet two mandatory conditions: (1) the agency</w:t>
            </w:r>
            <w:r>
              <w:rPr>
                <w:rFonts w:ascii="Helvetica" w:hAnsi="Helvetica" w:cs="Helvetica"/>
              </w:rPr>
              <w:t>'</w:t>
            </w:r>
            <w:r w:rsidRPr="00A50E3A">
              <w:rPr>
                <w:rFonts w:ascii="Helvetica" w:hAnsi="Helvetica" w:cs="Helvetica"/>
              </w:rPr>
              <w:t>s use of force policies adhere to all applicable federal, state, and local laws; and (2) the agency</w:t>
            </w:r>
            <w:r>
              <w:rPr>
                <w:rFonts w:ascii="Helvetica" w:hAnsi="Helvetica" w:cs="Helvetica"/>
              </w:rPr>
              <w:t>'</w:t>
            </w:r>
            <w:r w:rsidRPr="00A50E3A">
              <w:rPr>
                <w:rFonts w:ascii="Helvetica" w:hAnsi="Helvetica" w:cs="Helvetica"/>
              </w:rPr>
              <w:t>s use of force policies prohibit chokeholds except in situations where use of deadly force is allowed by law. The certification requirement also applies to law enforcement agencies receiving DOJ discretionary grant funding through a subaward. For detailed information on this new certification requirement, please visit https://cops.usdoj.gov/SafePolicingEO to access the Standards for Certification on Safe Policing for Safe Communities, Implementation Fact Sheet, and List of Designated Independent Credentialing Bodies. All recipients and subrecipients (including any for-profit organization) must forgo any profit or management fee.</w:t>
            </w:r>
          </w:p>
        </w:tc>
      </w:tr>
    </w:tbl>
    <w:p w14:paraId="502F766B" w14:textId="77777777" w:rsidR="005A6DA8" w:rsidRPr="00A50E3A" w:rsidRDefault="005A6DA8" w:rsidP="005A6DA8">
      <w:pPr>
        <w:widowControl w:val="0"/>
        <w:autoSpaceDE w:val="0"/>
        <w:autoSpaceDN w:val="0"/>
        <w:adjustRightInd w:val="0"/>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5A6DA8" w:rsidRPr="00A50E3A" w14:paraId="5FFACD7C" w14:textId="77777777" w:rsidTr="000941FE">
        <w:trPr>
          <w:tblCellSpacing w:w="0" w:type="dxa"/>
        </w:trPr>
        <w:tc>
          <w:tcPr>
            <w:tcW w:w="0" w:type="auto"/>
            <w:noWrap/>
            <w:hideMark/>
          </w:tcPr>
          <w:p w14:paraId="47DED577" w14:textId="77777777" w:rsidR="005A6DA8" w:rsidRPr="00A50E3A" w:rsidRDefault="005A6DA8" w:rsidP="000941FE">
            <w:pPr>
              <w:widowControl w:val="0"/>
              <w:autoSpaceDE w:val="0"/>
              <w:autoSpaceDN w:val="0"/>
              <w:adjustRightInd w:val="0"/>
              <w:rPr>
                <w:rFonts w:ascii="Helvetica" w:hAnsi="Helvetica" w:cs="Helvetica"/>
                <w:b/>
                <w:bCs/>
              </w:rPr>
            </w:pPr>
            <w:r w:rsidRPr="00A50E3A">
              <w:rPr>
                <w:rFonts w:ascii="Helvetica" w:hAnsi="Helvetica" w:cs="Helvetica"/>
                <w:b/>
                <w:bCs/>
              </w:rPr>
              <w:t>Agency Name:</w:t>
            </w:r>
          </w:p>
        </w:tc>
        <w:tc>
          <w:tcPr>
            <w:tcW w:w="5000" w:type="pct"/>
            <w:vAlign w:val="center"/>
            <w:hideMark/>
          </w:tcPr>
          <w:p w14:paraId="4AB013F7" w14:textId="77777777" w:rsidR="005A6DA8" w:rsidRPr="00A50E3A" w:rsidRDefault="005A6DA8" w:rsidP="000941FE">
            <w:pPr>
              <w:widowControl w:val="0"/>
              <w:autoSpaceDE w:val="0"/>
              <w:autoSpaceDN w:val="0"/>
              <w:adjustRightInd w:val="0"/>
              <w:rPr>
                <w:rFonts w:ascii="Helvetica" w:hAnsi="Helvetica" w:cs="Helvetica"/>
              </w:rPr>
            </w:pPr>
            <w:r w:rsidRPr="00A50E3A">
              <w:rPr>
                <w:rFonts w:ascii="Helvetica" w:hAnsi="Helvetica" w:cs="Helvetica"/>
              </w:rPr>
              <w:t>Bureau of Justice Assistance</w:t>
            </w:r>
          </w:p>
        </w:tc>
      </w:tr>
      <w:tr w:rsidR="005A6DA8" w:rsidRPr="00A50E3A" w14:paraId="04746A96" w14:textId="77777777" w:rsidTr="000941FE">
        <w:trPr>
          <w:tblCellSpacing w:w="0" w:type="dxa"/>
        </w:trPr>
        <w:tc>
          <w:tcPr>
            <w:tcW w:w="0" w:type="auto"/>
            <w:noWrap/>
            <w:hideMark/>
          </w:tcPr>
          <w:p w14:paraId="33A9F752" w14:textId="77777777" w:rsidR="005A6DA8" w:rsidRPr="00A50E3A" w:rsidRDefault="005A6DA8" w:rsidP="000941FE">
            <w:pPr>
              <w:widowControl w:val="0"/>
              <w:autoSpaceDE w:val="0"/>
              <w:autoSpaceDN w:val="0"/>
              <w:adjustRightInd w:val="0"/>
              <w:rPr>
                <w:rFonts w:ascii="Helvetica" w:hAnsi="Helvetica" w:cs="Helvetica"/>
                <w:b/>
                <w:bCs/>
              </w:rPr>
            </w:pPr>
            <w:r w:rsidRPr="00A50E3A">
              <w:rPr>
                <w:rFonts w:ascii="Helvetica" w:hAnsi="Helvetica" w:cs="Helvetica"/>
                <w:b/>
                <w:bCs/>
              </w:rPr>
              <w:t>Description:</w:t>
            </w:r>
          </w:p>
        </w:tc>
        <w:tc>
          <w:tcPr>
            <w:tcW w:w="5000" w:type="pct"/>
            <w:vAlign w:val="center"/>
            <w:hideMark/>
          </w:tcPr>
          <w:p w14:paraId="1A81E680" w14:textId="77777777" w:rsidR="005A6DA8" w:rsidRPr="00A50E3A" w:rsidRDefault="005A6DA8" w:rsidP="000941FE">
            <w:pPr>
              <w:widowControl w:val="0"/>
              <w:autoSpaceDE w:val="0"/>
              <w:autoSpaceDN w:val="0"/>
              <w:adjustRightInd w:val="0"/>
              <w:rPr>
                <w:rFonts w:ascii="Helvetica" w:hAnsi="Helvetica" w:cs="Helvetica"/>
              </w:rPr>
            </w:pPr>
            <w:r w:rsidRPr="00A50E3A">
              <w:rPr>
                <w:rFonts w:ascii="Helvetica" w:hAnsi="Helvetica" w:cs="Helvetica"/>
              </w:rPr>
              <w:t>The purpose of the Smart Prosecution - Innovative Prosecution Solutions (IPS) Program is to provide state, local, and tribal prosecutors with funding to secure resources that will help reduce crime and increase public safety. The program encourages prosecutors and agencies to use data in the development of their strategies and projects and to develop effective, economical, and innovative responses to crime within their jurisdictions.</w:t>
            </w:r>
          </w:p>
        </w:tc>
      </w:tr>
      <w:tr w:rsidR="005A6DA8" w:rsidRPr="00A50E3A" w14:paraId="79862CE2" w14:textId="77777777" w:rsidTr="000941FE">
        <w:trPr>
          <w:tblCellSpacing w:w="0" w:type="dxa"/>
        </w:trPr>
        <w:tc>
          <w:tcPr>
            <w:tcW w:w="0" w:type="auto"/>
            <w:noWrap/>
            <w:hideMark/>
          </w:tcPr>
          <w:p w14:paraId="0129A4CF" w14:textId="77777777" w:rsidR="005A6DA8" w:rsidRPr="00A50E3A" w:rsidRDefault="005A6DA8" w:rsidP="000941FE">
            <w:pPr>
              <w:widowControl w:val="0"/>
              <w:autoSpaceDE w:val="0"/>
              <w:autoSpaceDN w:val="0"/>
              <w:adjustRightInd w:val="0"/>
              <w:rPr>
                <w:rFonts w:ascii="Helvetica" w:hAnsi="Helvetica" w:cs="Helvetica"/>
                <w:b/>
                <w:bCs/>
              </w:rPr>
            </w:pPr>
            <w:r w:rsidRPr="00A50E3A">
              <w:rPr>
                <w:rFonts w:ascii="Helvetica" w:hAnsi="Helvetica" w:cs="Helvetica"/>
                <w:b/>
                <w:bCs/>
              </w:rPr>
              <w:t>Link to Additional Information:</w:t>
            </w:r>
          </w:p>
        </w:tc>
        <w:tc>
          <w:tcPr>
            <w:tcW w:w="5000" w:type="pct"/>
            <w:vAlign w:val="center"/>
            <w:hideMark/>
          </w:tcPr>
          <w:p w14:paraId="35A44209" w14:textId="77777777" w:rsidR="005A6DA8" w:rsidRPr="00A50E3A" w:rsidRDefault="00BF171A" w:rsidP="000941FE">
            <w:pPr>
              <w:widowControl w:val="0"/>
              <w:autoSpaceDE w:val="0"/>
              <w:autoSpaceDN w:val="0"/>
              <w:adjustRightInd w:val="0"/>
              <w:rPr>
                <w:rFonts w:ascii="Helvetica" w:hAnsi="Helvetica" w:cs="Helvetica"/>
              </w:rPr>
            </w:pPr>
            <w:hyperlink r:id="rId445" w:tgtFrame="_blank" w:tooltip="Link to Additional Information" w:history="1">
              <w:r w:rsidR="005A6DA8" w:rsidRPr="00A50E3A">
                <w:rPr>
                  <w:rStyle w:val="Hyperlink"/>
                  <w:rFonts w:ascii="Helvetica" w:hAnsi="Helvetica" w:cs="Helvetica"/>
                </w:rPr>
                <w:t>https://bja.ojp.gov/funding/opportunities/o-bja-2021-55002</w:t>
              </w:r>
            </w:hyperlink>
          </w:p>
        </w:tc>
      </w:tr>
      <w:tr w:rsidR="005A6DA8" w:rsidRPr="00A50E3A" w14:paraId="654E55CF" w14:textId="77777777" w:rsidTr="000941FE">
        <w:trPr>
          <w:tblCellSpacing w:w="0" w:type="dxa"/>
        </w:trPr>
        <w:tc>
          <w:tcPr>
            <w:tcW w:w="0" w:type="auto"/>
            <w:noWrap/>
            <w:hideMark/>
          </w:tcPr>
          <w:p w14:paraId="2B74C8B3" w14:textId="77777777" w:rsidR="005A6DA8" w:rsidRPr="00A50E3A" w:rsidRDefault="005A6DA8" w:rsidP="000941FE">
            <w:pPr>
              <w:widowControl w:val="0"/>
              <w:autoSpaceDE w:val="0"/>
              <w:autoSpaceDN w:val="0"/>
              <w:adjustRightInd w:val="0"/>
              <w:rPr>
                <w:rFonts w:ascii="Helvetica" w:hAnsi="Helvetica" w:cs="Helvetica"/>
                <w:b/>
                <w:bCs/>
              </w:rPr>
            </w:pPr>
            <w:r w:rsidRPr="00A50E3A">
              <w:rPr>
                <w:rFonts w:ascii="Helvetica" w:hAnsi="Helvetica" w:cs="Helvetica"/>
                <w:b/>
                <w:bCs/>
              </w:rPr>
              <w:t>Grantor Contact Information:</w:t>
            </w:r>
          </w:p>
        </w:tc>
        <w:tc>
          <w:tcPr>
            <w:tcW w:w="5000" w:type="pct"/>
            <w:vAlign w:val="center"/>
            <w:hideMark/>
          </w:tcPr>
          <w:p w14:paraId="3A443266" w14:textId="77777777" w:rsidR="005A6DA8" w:rsidRPr="00A50E3A" w:rsidRDefault="005A6DA8" w:rsidP="000941FE">
            <w:pPr>
              <w:widowControl w:val="0"/>
              <w:autoSpaceDE w:val="0"/>
              <w:autoSpaceDN w:val="0"/>
              <w:adjustRightInd w:val="0"/>
              <w:rPr>
                <w:rFonts w:ascii="Helvetica" w:hAnsi="Helvetica" w:cs="Helvetica"/>
              </w:rPr>
            </w:pPr>
            <w:r w:rsidRPr="00A50E3A">
              <w:rPr>
                <w:rFonts w:ascii="Helvetica" w:hAnsi="Helvetica" w:cs="Helvetica"/>
              </w:rPr>
              <w:t>If you have difficulty accessing the full announcement electronically, please contact:</w:t>
            </w:r>
            <w:r w:rsidRPr="00A50E3A">
              <w:rPr>
                <w:rFonts w:ascii="Helvetica" w:hAnsi="Helvetica" w:cs="Helvetica"/>
              </w:rPr>
              <w:br/>
            </w:r>
            <w:r w:rsidRPr="00A50E3A">
              <w:rPr>
                <w:rFonts w:ascii="Helvetica" w:hAnsi="Helvetica" w:cs="Helvetica"/>
              </w:rPr>
              <w:br/>
              <w:t>For technical assistance with submitting the SF-424 and SF- LLL in Grants.gov, contact the Grants.gov Customer Support Hotline at 800-518-4726, 606-545-5035, at Grants.gov customer support webpage, or email at support@grants.gov. The Grants.gov Support Hotline operates 24 hours a day, 7 days a week, except on federal holidays. For technical assistance with submitting the full application in DOJ</w:t>
            </w:r>
            <w:r>
              <w:rPr>
                <w:rFonts w:ascii="Helvetica" w:hAnsi="Helvetica" w:cs="Helvetica"/>
              </w:rPr>
              <w:t>'</w:t>
            </w:r>
            <w:r w:rsidRPr="00A50E3A">
              <w:rPr>
                <w:rFonts w:ascii="Helvetica" w:hAnsi="Helvetica" w:cs="Helvetica"/>
              </w:rPr>
              <w:t>s Justice Grants System (JustGrants), contact the JustGrants Service Desk at JustGrants.Support@usdoj.gov or at 833-872-5175. The JustGrants Service Desk operates 5 a.m. to 9 p.m. EST Monday - Friday and 9 a.m. to 5 p.m. Saturday, Sunday, and federal holidays. An applicant that experiences unforeseen Grants.gov or JustGrants technical issues beyond its control that prevent it from submitting its application by the deadline must email the BJA contact identified below within 24 hours after the application deadline to request approval to submit its application after the deadline. For assistance with any other requirements of this solicitation, contact the Response Center by telephone at 800-851-3420 or TTY: 301-240-6310 (hearing impaired only) or by email at grants@ncjrs.gov. Response Center hours of operation are 10 a.m. to 6 p.m. eastern time Monday through Friday, and 10 a.m. to 8 p.m. eastern time on the solicitation close date. grants@ncjrs.gov</w:t>
            </w:r>
            <w:r w:rsidRPr="00A50E3A">
              <w:rPr>
                <w:rFonts w:ascii="Helvetica" w:hAnsi="Helvetica" w:cs="Helvetica"/>
              </w:rPr>
              <w:br/>
            </w:r>
            <w:r w:rsidRPr="00A50E3A">
              <w:rPr>
                <w:rFonts w:ascii="Helvetica" w:hAnsi="Helvetica" w:cs="Helvetica"/>
              </w:rPr>
              <w:br/>
            </w:r>
            <w:hyperlink r:id="rId446" w:history="1">
              <w:r w:rsidRPr="00A50E3A">
                <w:rPr>
                  <w:rStyle w:val="Hyperlink"/>
                  <w:rFonts w:ascii="Helvetica" w:hAnsi="Helvetica" w:cs="Helvetica"/>
                </w:rPr>
                <w:t>Technical Assistance</w:t>
              </w:r>
            </w:hyperlink>
          </w:p>
        </w:tc>
      </w:tr>
    </w:tbl>
    <w:p w14:paraId="093ECF7A" w14:textId="77777777" w:rsidR="005A6DA8" w:rsidRPr="00A50E3A" w:rsidRDefault="005A6DA8" w:rsidP="005A6DA8">
      <w:pPr>
        <w:widowControl w:val="0"/>
        <w:pBdr>
          <w:bottom w:val="single" w:sz="6" w:space="1" w:color="auto"/>
        </w:pBdr>
        <w:autoSpaceDE w:val="0"/>
        <w:autoSpaceDN w:val="0"/>
        <w:adjustRightInd w:val="0"/>
        <w:rPr>
          <w:rFonts w:ascii="Helvetica" w:hAnsi="Helvetica" w:cs="Helvetica"/>
          <w:u w:val="single"/>
        </w:rPr>
      </w:pPr>
      <w:r w:rsidRPr="00A50E3A">
        <w:rPr>
          <w:rFonts w:ascii="Helvetica" w:hAnsi="Helvetica" w:cs="Helvetica"/>
        </w:rPr>
        <w:br/>
      </w:r>
      <w:hyperlink r:id="rId447" w:tgtFrame="_blank" w:history="1">
        <w:r w:rsidRPr="00A50E3A">
          <w:rPr>
            <w:rStyle w:val="Hyperlink"/>
            <w:rFonts w:ascii="Helvetica" w:hAnsi="Helvetica" w:cs="Helvetica"/>
          </w:rPr>
          <w:t>https://www.grants.gov/web/grants/view-opportunity.html?oppId=330877</w:t>
        </w:r>
      </w:hyperlink>
    </w:p>
    <w:p w14:paraId="49AA36AA" w14:textId="77777777" w:rsidR="005A6DA8" w:rsidRDefault="005A6DA8" w:rsidP="005A6DA8">
      <w:pPr>
        <w:widowControl w:val="0"/>
        <w:pBdr>
          <w:bottom w:val="single" w:sz="6" w:space="1" w:color="auto"/>
        </w:pBdr>
        <w:autoSpaceDE w:val="0"/>
        <w:autoSpaceDN w:val="0"/>
        <w:adjustRightInd w:val="0"/>
        <w:rPr>
          <w:rFonts w:ascii="Helvetica" w:hAnsi="Helvetica" w:cs="Helvetica"/>
        </w:rPr>
      </w:pPr>
      <w:bookmarkStart w:id="515" w:name="DOJBJAStateCriminalAlien"/>
      <w:bookmarkEnd w:id="515"/>
    </w:p>
    <w:p w14:paraId="21FFEC34" w14:textId="77777777" w:rsidR="005A6DA8" w:rsidRPr="00A50E3A" w:rsidRDefault="005A6DA8" w:rsidP="005A6DA8">
      <w:pPr>
        <w:widowControl w:val="0"/>
        <w:autoSpaceDE w:val="0"/>
        <w:autoSpaceDN w:val="0"/>
        <w:adjustRightInd w:val="0"/>
        <w:rPr>
          <w:rFonts w:ascii="Helvetica" w:hAnsi="Helvetica" w:cs="Helvetica"/>
        </w:rPr>
      </w:pPr>
    </w:p>
    <w:p w14:paraId="72155590" w14:textId="77777777" w:rsidR="005A6DA8" w:rsidRDefault="005A6DA8" w:rsidP="005A6DA8">
      <w:pPr>
        <w:widowControl w:val="0"/>
        <w:autoSpaceDE w:val="0"/>
        <w:autoSpaceDN w:val="0"/>
        <w:adjustRightInd w:val="0"/>
        <w:rPr>
          <w:rFonts w:ascii="Helvetica" w:hAnsi="Helvetica" w:cs="Helvetica"/>
        </w:rPr>
      </w:pPr>
      <w:bookmarkStart w:id="516" w:name="DOJBJAInnovationsReentry"/>
      <w:bookmarkEnd w:id="516"/>
      <w:r w:rsidRPr="00BD02A6">
        <w:rPr>
          <w:rFonts w:ascii="Helvetica" w:hAnsi="Helvetica" w:cs="Helvetica"/>
          <w:highlight w:val="cyan"/>
        </w:rPr>
        <w:t>Bureau of Justice Assistance</w:t>
      </w:r>
      <w:r w:rsidRPr="00BD02A6">
        <w:rPr>
          <w:rFonts w:ascii="Helvetica" w:hAnsi="Helvetica" w:cs="Helvetica"/>
          <w:highlight w:val="cyan"/>
        </w:rPr>
        <w:br/>
        <w:t>BJA FY 21 Innovations in Reentry Initiative: Building System Capacity &amp; Testing Strategies to Reduce Recidivism</w:t>
      </w:r>
      <w:r w:rsidRPr="00A50E3A">
        <w:rPr>
          <w:rFonts w:ascii="Helvetica" w:hAnsi="Helvetica" w:cs="Helvetica"/>
        </w:rPr>
        <w:b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A6DA8" w:rsidRPr="00A50E3A" w14:paraId="657275BF" w14:textId="77777777" w:rsidTr="000941F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5A6DA8" w:rsidRPr="00A50E3A" w14:paraId="56E368E9" w14:textId="77777777" w:rsidTr="000941FE">
              <w:trPr>
                <w:tblCellSpacing w:w="0" w:type="dxa"/>
              </w:trPr>
              <w:tc>
                <w:tcPr>
                  <w:tcW w:w="1077" w:type="dxa"/>
                  <w:noWrap/>
                  <w:hideMark/>
                </w:tcPr>
                <w:p w14:paraId="37806AE0" w14:textId="77777777" w:rsidR="005A6DA8" w:rsidRPr="00A50E3A" w:rsidRDefault="005A6DA8" w:rsidP="000941FE">
                  <w:pPr>
                    <w:widowControl w:val="0"/>
                    <w:autoSpaceDE w:val="0"/>
                    <w:autoSpaceDN w:val="0"/>
                    <w:adjustRightInd w:val="0"/>
                    <w:rPr>
                      <w:rFonts w:ascii="Helvetica" w:hAnsi="Helvetica" w:cs="Helvetica"/>
                      <w:b/>
                      <w:bCs/>
                    </w:rPr>
                  </w:pPr>
                  <w:r w:rsidRPr="00A50E3A">
                    <w:rPr>
                      <w:rFonts w:ascii="Helvetica" w:hAnsi="Helvetica" w:cs="Helvetica"/>
                      <w:b/>
                      <w:bCs/>
                    </w:rPr>
                    <w:t>Document Type:</w:t>
                  </w:r>
                </w:p>
              </w:tc>
              <w:tc>
                <w:tcPr>
                  <w:tcW w:w="4302" w:type="dxa"/>
                  <w:vAlign w:val="center"/>
                  <w:hideMark/>
                </w:tcPr>
                <w:p w14:paraId="5490ED10" w14:textId="77777777" w:rsidR="005A6DA8" w:rsidRPr="00A50E3A" w:rsidRDefault="005A6DA8" w:rsidP="000941FE">
                  <w:pPr>
                    <w:widowControl w:val="0"/>
                    <w:autoSpaceDE w:val="0"/>
                    <w:autoSpaceDN w:val="0"/>
                    <w:adjustRightInd w:val="0"/>
                    <w:rPr>
                      <w:rFonts w:ascii="Helvetica" w:hAnsi="Helvetica" w:cs="Helvetica"/>
                    </w:rPr>
                  </w:pPr>
                  <w:r w:rsidRPr="00A50E3A">
                    <w:rPr>
                      <w:rFonts w:ascii="Helvetica" w:hAnsi="Helvetica" w:cs="Helvetica"/>
                    </w:rPr>
                    <w:t>Grants Notice</w:t>
                  </w:r>
                </w:p>
              </w:tc>
            </w:tr>
            <w:tr w:rsidR="005A6DA8" w:rsidRPr="00A50E3A" w14:paraId="57356B03" w14:textId="77777777" w:rsidTr="000941FE">
              <w:trPr>
                <w:tblCellSpacing w:w="0" w:type="dxa"/>
              </w:trPr>
              <w:tc>
                <w:tcPr>
                  <w:tcW w:w="1077" w:type="dxa"/>
                  <w:noWrap/>
                  <w:hideMark/>
                </w:tcPr>
                <w:p w14:paraId="6D3C9446" w14:textId="77777777" w:rsidR="005A6DA8" w:rsidRPr="00A50E3A" w:rsidRDefault="005A6DA8" w:rsidP="000941FE">
                  <w:pPr>
                    <w:widowControl w:val="0"/>
                    <w:autoSpaceDE w:val="0"/>
                    <w:autoSpaceDN w:val="0"/>
                    <w:adjustRightInd w:val="0"/>
                    <w:rPr>
                      <w:rFonts w:ascii="Helvetica" w:hAnsi="Helvetica" w:cs="Helvetica"/>
                      <w:b/>
                      <w:bCs/>
                    </w:rPr>
                  </w:pPr>
                  <w:r w:rsidRPr="00A50E3A">
                    <w:rPr>
                      <w:rFonts w:ascii="Helvetica" w:hAnsi="Helvetica" w:cs="Helvetica"/>
                      <w:b/>
                      <w:bCs/>
                    </w:rPr>
                    <w:t>Funding Opportunity Number:</w:t>
                  </w:r>
                </w:p>
              </w:tc>
              <w:tc>
                <w:tcPr>
                  <w:tcW w:w="4302" w:type="dxa"/>
                  <w:vAlign w:val="center"/>
                  <w:hideMark/>
                </w:tcPr>
                <w:p w14:paraId="48113545" w14:textId="77777777" w:rsidR="005A6DA8" w:rsidRPr="00A50E3A" w:rsidRDefault="005A6DA8" w:rsidP="000941FE">
                  <w:pPr>
                    <w:widowControl w:val="0"/>
                    <w:autoSpaceDE w:val="0"/>
                    <w:autoSpaceDN w:val="0"/>
                    <w:adjustRightInd w:val="0"/>
                    <w:rPr>
                      <w:rFonts w:ascii="Helvetica" w:hAnsi="Helvetica" w:cs="Helvetica"/>
                    </w:rPr>
                  </w:pPr>
                  <w:r w:rsidRPr="00A50E3A">
                    <w:rPr>
                      <w:rFonts w:ascii="Helvetica" w:hAnsi="Helvetica" w:cs="Helvetica"/>
                    </w:rPr>
                    <w:t>O-BJA-2021-58003</w:t>
                  </w:r>
                </w:p>
              </w:tc>
            </w:tr>
            <w:tr w:rsidR="005A6DA8" w:rsidRPr="00A50E3A" w14:paraId="5E00E27A" w14:textId="77777777" w:rsidTr="000941FE">
              <w:trPr>
                <w:tblCellSpacing w:w="0" w:type="dxa"/>
              </w:trPr>
              <w:tc>
                <w:tcPr>
                  <w:tcW w:w="1077" w:type="dxa"/>
                  <w:noWrap/>
                  <w:hideMark/>
                </w:tcPr>
                <w:p w14:paraId="37572EDA" w14:textId="77777777" w:rsidR="005A6DA8" w:rsidRPr="00A50E3A" w:rsidRDefault="005A6DA8" w:rsidP="000941FE">
                  <w:pPr>
                    <w:widowControl w:val="0"/>
                    <w:autoSpaceDE w:val="0"/>
                    <w:autoSpaceDN w:val="0"/>
                    <w:adjustRightInd w:val="0"/>
                    <w:rPr>
                      <w:rFonts w:ascii="Helvetica" w:hAnsi="Helvetica" w:cs="Helvetica"/>
                      <w:b/>
                      <w:bCs/>
                    </w:rPr>
                  </w:pPr>
                  <w:r w:rsidRPr="00A50E3A">
                    <w:rPr>
                      <w:rFonts w:ascii="Helvetica" w:hAnsi="Helvetica" w:cs="Helvetica"/>
                      <w:b/>
                      <w:bCs/>
                    </w:rPr>
                    <w:t>Funding Opportunity Title:</w:t>
                  </w:r>
                </w:p>
              </w:tc>
              <w:tc>
                <w:tcPr>
                  <w:tcW w:w="4302" w:type="dxa"/>
                  <w:vAlign w:val="center"/>
                  <w:hideMark/>
                </w:tcPr>
                <w:p w14:paraId="26AD3617" w14:textId="77777777" w:rsidR="005A6DA8" w:rsidRPr="00A50E3A" w:rsidRDefault="005A6DA8" w:rsidP="000941FE">
                  <w:pPr>
                    <w:widowControl w:val="0"/>
                    <w:autoSpaceDE w:val="0"/>
                    <w:autoSpaceDN w:val="0"/>
                    <w:adjustRightInd w:val="0"/>
                    <w:rPr>
                      <w:rFonts w:ascii="Helvetica" w:hAnsi="Helvetica" w:cs="Helvetica"/>
                    </w:rPr>
                  </w:pPr>
                  <w:r w:rsidRPr="00A50E3A">
                    <w:rPr>
                      <w:rFonts w:ascii="Helvetica" w:hAnsi="Helvetica" w:cs="Helvetica"/>
                    </w:rPr>
                    <w:t>BJA FY 21 Innovations in Reentry Initiative: Building System Capacity &amp; Testing Strategies to Reduce Recidivism</w:t>
                  </w:r>
                </w:p>
              </w:tc>
            </w:tr>
            <w:tr w:rsidR="005A6DA8" w:rsidRPr="00A50E3A" w14:paraId="6EAA99B0" w14:textId="77777777" w:rsidTr="000941FE">
              <w:trPr>
                <w:tblCellSpacing w:w="0" w:type="dxa"/>
              </w:trPr>
              <w:tc>
                <w:tcPr>
                  <w:tcW w:w="1077" w:type="dxa"/>
                  <w:noWrap/>
                  <w:hideMark/>
                </w:tcPr>
                <w:p w14:paraId="62FD3F28" w14:textId="77777777" w:rsidR="005A6DA8" w:rsidRPr="00A50E3A" w:rsidRDefault="005A6DA8" w:rsidP="000941FE">
                  <w:pPr>
                    <w:widowControl w:val="0"/>
                    <w:autoSpaceDE w:val="0"/>
                    <w:autoSpaceDN w:val="0"/>
                    <w:adjustRightInd w:val="0"/>
                    <w:rPr>
                      <w:rFonts w:ascii="Helvetica" w:hAnsi="Helvetica" w:cs="Helvetica"/>
                      <w:b/>
                      <w:bCs/>
                    </w:rPr>
                  </w:pPr>
                  <w:r w:rsidRPr="00A50E3A">
                    <w:rPr>
                      <w:rFonts w:ascii="Helvetica" w:hAnsi="Helvetica" w:cs="Helvetica"/>
                      <w:b/>
                      <w:bCs/>
                    </w:rPr>
                    <w:t>Opportunity Category:</w:t>
                  </w:r>
                </w:p>
              </w:tc>
              <w:tc>
                <w:tcPr>
                  <w:tcW w:w="4302" w:type="dxa"/>
                  <w:vAlign w:val="center"/>
                  <w:hideMark/>
                </w:tcPr>
                <w:p w14:paraId="286CBD65" w14:textId="77777777" w:rsidR="005A6DA8" w:rsidRPr="00A50E3A" w:rsidRDefault="005A6DA8" w:rsidP="000941FE">
                  <w:pPr>
                    <w:widowControl w:val="0"/>
                    <w:autoSpaceDE w:val="0"/>
                    <w:autoSpaceDN w:val="0"/>
                    <w:adjustRightInd w:val="0"/>
                    <w:rPr>
                      <w:rFonts w:ascii="Helvetica" w:hAnsi="Helvetica" w:cs="Helvetica"/>
                    </w:rPr>
                  </w:pPr>
                  <w:r w:rsidRPr="00A50E3A">
                    <w:rPr>
                      <w:rFonts w:ascii="Helvetica" w:hAnsi="Helvetica" w:cs="Helvetica"/>
                    </w:rPr>
                    <w:t>Discretionary</w:t>
                  </w:r>
                </w:p>
              </w:tc>
            </w:tr>
            <w:tr w:rsidR="005A6DA8" w:rsidRPr="00A50E3A" w14:paraId="16D33739" w14:textId="77777777" w:rsidTr="000941FE">
              <w:trPr>
                <w:tblCellSpacing w:w="0" w:type="dxa"/>
              </w:trPr>
              <w:tc>
                <w:tcPr>
                  <w:tcW w:w="1077" w:type="dxa"/>
                  <w:noWrap/>
                  <w:hideMark/>
                </w:tcPr>
                <w:p w14:paraId="21D6F884" w14:textId="77777777" w:rsidR="005A6DA8" w:rsidRPr="00A50E3A" w:rsidRDefault="005A6DA8" w:rsidP="000941FE">
                  <w:pPr>
                    <w:widowControl w:val="0"/>
                    <w:autoSpaceDE w:val="0"/>
                    <w:autoSpaceDN w:val="0"/>
                    <w:adjustRightInd w:val="0"/>
                    <w:rPr>
                      <w:rFonts w:ascii="Helvetica" w:hAnsi="Helvetica" w:cs="Helvetica"/>
                      <w:b/>
                      <w:bCs/>
                    </w:rPr>
                  </w:pPr>
                  <w:r w:rsidRPr="00A50E3A">
                    <w:rPr>
                      <w:rFonts w:ascii="Helvetica" w:hAnsi="Helvetica" w:cs="Helvetica"/>
                      <w:b/>
                      <w:bCs/>
                    </w:rPr>
                    <w:t>Opportunity Category Explanation:</w:t>
                  </w:r>
                </w:p>
              </w:tc>
              <w:tc>
                <w:tcPr>
                  <w:tcW w:w="4302" w:type="dxa"/>
                  <w:vAlign w:val="center"/>
                  <w:hideMark/>
                </w:tcPr>
                <w:p w14:paraId="4F0891EE" w14:textId="77777777" w:rsidR="005A6DA8" w:rsidRPr="00A50E3A" w:rsidRDefault="005A6DA8" w:rsidP="000941FE">
                  <w:pPr>
                    <w:widowControl w:val="0"/>
                    <w:autoSpaceDE w:val="0"/>
                    <w:autoSpaceDN w:val="0"/>
                    <w:adjustRightInd w:val="0"/>
                    <w:rPr>
                      <w:rFonts w:ascii="Helvetica" w:hAnsi="Helvetica" w:cs="Helvetica"/>
                    </w:rPr>
                  </w:pPr>
                  <w:r w:rsidRPr="00A50E3A">
                    <w:rPr>
                      <w:rFonts w:ascii="Helvetica" w:hAnsi="Helvetica" w:cs="Helvetica"/>
                    </w:rPr>
                    <w:t> </w:t>
                  </w:r>
                </w:p>
              </w:tc>
            </w:tr>
            <w:tr w:rsidR="005A6DA8" w:rsidRPr="00A50E3A" w14:paraId="09D51A20" w14:textId="77777777" w:rsidTr="000941FE">
              <w:trPr>
                <w:tblCellSpacing w:w="0" w:type="dxa"/>
              </w:trPr>
              <w:tc>
                <w:tcPr>
                  <w:tcW w:w="1077" w:type="dxa"/>
                  <w:noWrap/>
                  <w:hideMark/>
                </w:tcPr>
                <w:p w14:paraId="3FFA3E6E" w14:textId="77777777" w:rsidR="005A6DA8" w:rsidRPr="00A50E3A" w:rsidRDefault="005A6DA8" w:rsidP="000941FE">
                  <w:pPr>
                    <w:widowControl w:val="0"/>
                    <w:autoSpaceDE w:val="0"/>
                    <w:autoSpaceDN w:val="0"/>
                    <w:adjustRightInd w:val="0"/>
                    <w:rPr>
                      <w:rFonts w:ascii="Helvetica" w:hAnsi="Helvetica" w:cs="Helvetica"/>
                      <w:b/>
                      <w:bCs/>
                    </w:rPr>
                  </w:pPr>
                  <w:r w:rsidRPr="00A50E3A">
                    <w:rPr>
                      <w:rFonts w:ascii="Helvetica" w:hAnsi="Helvetica" w:cs="Helvetica"/>
                      <w:b/>
                      <w:bCs/>
                    </w:rPr>
                    <w:t>Funding Instrument Type:</w:t>
                  </w:r>
                </w:p>
              </w:tc>
              <w:tc>
                <w:tcPr>
                  <w:tcW w:w="4302" w:type="dxa"/>
                  <w:vAlign w:val="center"/>
                  <w:hideMark/>
                </w:tcPr>
                <w:p w14:paraId="7E39C8B1" w14:textId="77777777" w:rsidR="005A6DA8" w:rsidRPr="00A50E3A" w:rsidRDefault="005A6DA8" w:rsidP="000941FE">
                  <w:pPr>
                    <w:widowControl w:val="0"/>
                    <w:autoSpaceDE w:val="0"/>
                    <w:autoSpaceDN w:val="0"/>
                    <w:adjustRightInd w:val="0"/>
                    <w:rPr>
                      <w:rFonts w:ascii="Helvetica" w:hAnsi="Helvetica" w:cs="Helvetica"/>
                    </w:rPr>
                  </w:pPr>
                  <w:r w:rsidRPr="00A50E3A">
                    <w:rPr>
                      <w:rFonts w:ascii="Helvetica" w:hAnsi="Helvetica" w:cs="Helvetica"/>
                    </w:rPr>
                    <w:t>Grant</w:t>
                  </w:r>
                </w:p>
              </w:tc>
            </w:tr>
            <w:tr w:rsidR="005A6DA8" w:rsidRPr="00A50E3A" w14:paraId="61301EDB" w14:textId="77777777" w:rsidTr="000941FE">
              <w:trPr>
                <w:tblCellSpacing w:w="0" w:type="dxa"/>
              </w:trPr>
              <w:tc>
                <w:tcPr>
                  <w:tcW w:w="1077" w:type="dxa"/>
                  <w:noWrap/>
                  <w:hideMark/>
                </w:tcPr>
                <w:p w14:paraId="4F57FFC9" w14:textId="77777777" w:rsidR="005A6DA8" w:rsidRPr="00A50E3A" w:rsidRDefault="005A6DA8" w:rsidP="000941FE">
                  <w:pPr>
                    <w:widowControl w:val="0"/>
                    <w:autoSpaceDE w:val="0"/>
                    <w:autoSpaceDN w:val="0"/>
                    <w:adjustRightInd w:val="0"/>
                    <w:rPr>
                      <w:rFonts w:ascii="Helvetica" w:hAnsi="Helvetica" w:cs="Helvetica"/>
                      <w:b/>
                      <w:bCs/>
                    </w:rPr>
                  </w:pPr>
                  <w:r w:rsidRPr="00A50E3A">
                    <w:rPr>
                      <w:rFonts w:ascii="Helvetica" w:hAnsi="Helvetica" w:cs="Helvetica"/>
                      <w:b/>
                      <w:bCs/>
                    </w:rPr>
                    <w:t>Category of Funding Activity:</w:t>
                  </w:r>
                </w:p>
              </w:tc>
              <w:tc>
                <w:tcPr>
                  <w:tcW w:w="4302" w:type="dxa"/>
                  <w:vAlign w:val="center"/>
                  <w:hideMark/>
                </w:tcPr>
                <w:p w14:paraId="7DFCAAC4" w14:textId="77777777" w:rsidR="005A6DA8" w:rsidRPr="00A50E3A" w:rsidRDefault="005A6DA8" w:rsidP="000941FE">
                  <w:pPr>
                    <w:widowControl w:val="0"/>
                    <w:autoSpaceDE w:val="0"/>
                    <w:autoSpaceDN w:val="0"/>
                    <w:adjustRightInd w:val="0"/>
                    <w:rPr>
                      <w:rFonts w:ascii="Helvetica" w:hAnsi="Helvetica" w:cs="Helvetica"/>
                    </w:rPr>
                  </w:pPr>
                  <w:r w:rsidRPr="00A50E3A">
                    <w:rPr>
                      <w:rFonts w:ascii="Helvetica" w:hAnsi="Helvetica" w:cs="Helvetica"/>
                    </w:rPr>
                    <w:t>Affordable Care Act</w:t>
                  </w:r>
                </w:p>
              </w:tc>
            </w:tr>
            <w:tr w:rsidR="005A6DA8" w:rsidRPr="00A50E3A" w14:paraId="3D12E5A1" w14:textId="77777777" w:rsidTr="000941FE">
              <w:trPr>
                <w:tblCellSpacing w:w="0" w:type="dxa"/>
              </w:trPr>
              <w:tc>
                <w:tcPr>
                  <w:tcW w:w="1077" w:type="dxa"/>
                  <w:noWrap/>
                  <w:hideMark/>
                </w:tcPr>
                <w:p w14:paraId="0E1CA8EE" w14:textId="77777777" w:rsidR="005A6DA8" w:rsidRPr="00A50E3A" w:rsidRDefault="005A6DA8" w:rsidP="000941FE">
                  <w:pPr>
                    <w:widowControl w:val="0"/>
                    <w:autoSpaceDE w:val="0"/>
                    <w:autoSpaceDN w:val="0"/>
                    <w:adjustRightInd w:val="0"/>
                    <w:rPr>
                      <w:rFonts w:ascii="Helvetica" w:hAnsi="Helvetica" w:cs="Helvetica"/>
                      <w:b/>
                      <w:bCs/>
                    </w:rPr>
                  </w:pPr>
                  <w:r w:rsidRPr="00A50E3A">
                    <w:rPr>
                      <w:rFonts w:ascii="Helvetica" w:hAnsi="Helvetica" w:cs="Helvetica"/>
                      <w:b/>
                      <w:bCs/>
                    </w:rPr>
                    <w:t>Category Explanation:</w:t>
                  </w:r>
                </w:p>
              </w:tc>
              <w:tc>
                <w:tcPr>
                  <w:tcW w:w="4302" w:type="dxa"/>
                  <w:vAlign w:val="center"/>
                  <w:hideMark/>
                </w:tcPr>
                <w:p w14:paraId="7C895F1D" w14:textId="77777777" w:rsidR="005A6DA8" w:rsidRPr="00A50E3A" w:rsidRDefault="005A6DA8" w:rsidP="000941FE">
                  <w:pPr>
                    <w:widowControl w:val="0"/>
                    <w:autoSpaceDE w:val="0"/>
                    <w:autoSpaceDN w:val="0"/>
                    <w:adjustRightInd w:val="0"/>
                    <w:rPr>
                      <w:rFonts w:ascii="Helvetica" w:hAnsi="Helvetica" w:cs="Helvetica"/>
                    </w:rPr>
                  </w:pPr>
                  <w:r w:rsidRPr="00A50E3A">
                    <w:rPr>
                      <w:rFonts w:ascii="Helvetica" w:hAnsi="Helvetica" w:cs="Helvetica"/>
                    </w:rPr>
                    <w:t> </w:t>
                  </w:r>
                </w:p>
              </w:tc>
            </w:tr>
            <w:tr w:rsidR="005A6DA8" w:rsidRPr="00A50E3A" w14:paraId="5D9DF2F2" w14:textId="77777777" w:rsidTr="000941FE">
              <w:trPr>
                <w:tblCellSpacing w:w="0" w:type="dxa"/>
              </w:trPr>
              <w:tc>
                <w:tcPr>
                  <w:tcW w:w="1077" w:type="dxa"/>
                  <w:noWrap/>
                  <w:hideMark/>
                </w:tcPr>
                <w:p w14:paraId="19002257" w14:textId="77777777" w:rsidR="005A6DA8" w:rsidRPr="00A50E3A" w:rsidRDefault="005A6DA8" w:rsidP="000941FE">
                  <w:pPr>
                    <w:widowControl w:val="0"/>
                    <w:autoSpaceDE w:val="0"/>
                    <w:autoSpaceDN w:val="0"/>
                    <w:adjustRightInd w:val="0"/>
                    <w:rPr>
                      <w:rFonts w:ascii="Helvetica" w:hAnsi="Helvetica" w:cs="Helvetica"/>
                      <w:b/>
                      <w:bCs/>
                    </w:rPr>
                  </w:pPr>
                  <w:r w:rsidRPr="00A50E3A">
                    <w:rPr>
                      <w:rFonts w:ascii="Helvetica" w:hAnsi="Helvetica" w:cs="Helvetica"/>
                      <w:b/>
                      <w:bCs/>
                    </w:rPr>
                    <w:t>Expected Number of Awards:</w:t>
                  </w:r>
                </w:p>
              </w:tc>
              <w:tc>
                <w:tcPr>
                  <w:tcW w:w="4302" w:type="dxa"/>
                  <w:vAlign w:val="center"/>
                  <w:hideMark/>
                </w:tcPr>
                <w:p w14:paraId="353216B5" w14:textId="77777777" w:rsidR="005A6DA8" w:rsidRPr="00A50E3A" w:rsidRDefault="005A6DA8" w:rsidP="000941FE">
                  <w:pPr>
                    <w:widowControl w:val="0"/>
                    <w:autoSpaceDE w:val="0"/>
                    <w:autoSpaceDN w:val="0"/>
                    <w:adjustRightInd w:val="0"/>
                    <w:rPr>
                      <w:rFonts w:ascii="Helvetica" w:hAnsi="Helvetica" w:cs="Helvetica"/>
                    </w:rPr>
                  </w:pPr>
                  <w:r w:rsidRPr="00A50E3A">
                    <w:rPr>
                      <w:rFonts w:ascii="Helvetica" w:hAnsi="Helvetica" w:cs="Helvetica"/>
                    </w:rPr>
                    <w:t> </w:t>
                  </w:r>
                </w:p>
              </w:tc>
            </w:tr>
            <w:tr w:rsidR="005A6DA8" w:rsidRPr="00A50E3A" w14:paraId="797E64FF" w14:textId="77777777" w:rsidTr="000941FE">
              <w:trPr>
                <w:tblCellSpacing w:w="0" w:type="dxa"/>
              </w:trPr>
              <w:tc>
                <w:tcPr>
                  <w:tcW w:w="1077" w:type="dxa"/>
                  <w:noWrap/>
                  <w:hideMark/>
                </w:tcPr>
                <w:p w14:paraId="0F7E1BE9" w14:textId="77777777" w:rsidR="005A6DA8" w:rsidRPr="00A50E3A" w:rsidRDefault="005A6DA8" w:rsidP="000941FE">
                  <w:pPr>
                    <w:widowControl w:val="0"/>
                    <w:autoSpaceDE w:val="0"/>
                    <w:autoSpaceDN w:val="0"/>
                    <w:adjustRightInd w:val="0"/>
                    <w:rPr>
                      <w:rFonts w:ascii="Helvetica" w:hAnsi="Helvetica" w:cs="Helvetica"/>
                      <w:b/>
                      <w:bCs/>
                    </w:rPr>
                  </w:pPr>
                  <w:r w:rsidRPr="00A50E3A">
                    <w:rPr>
                      <w:rFonts w:ascii="Helvetica" w:hAnsi="Helvetica" w:cs="Helvetica"/>
                      <w:b/>
                      <w:bCs/>
                    </w:rPr>
                    <w:t>CFDA Number(s):</w:t>
                  </w:r>
                </w:p>
              </w:tc>
              <w:tc>
                <w:tcPr>
                  <w:tcW w:w="4302" w:type="dxa"/>
                  <w:vAlign w:val="center"/>
                  <w:hideMark/>
                </w:tcPr>
                <w:p w14:paraId="740185FE" w14:textId="77777777" w:rsidR="005A6DA8" w:rsidRPr="00A50E3A" w:rsidRDefault="005A6DA8" w:rsidP="000941FE">
                  <w:pPr>
                    <w:widowControl w:val="0"/>
                    <w:autoSpaceDE w:val="0"/>
                    <w:autoSpaceDN w:val="0"/>
                    <w:adjustRightInd w:val="0"/>
                    <w:rPr>
                      <w:rFonts w:ascii="Helvetica" w:hAnsi="Helvetica" w:cs="Helvetica"/>
                    </w:rPr>
                  </w:pPr>
                  <w:r w:rsidRPr="00A50E3A">
                    <w:rPr>
                      <w:rFonts w:ascii="Helvetica" w:hAnsi="Helvetica" w:cs="Helvetica"/>
                    </w:rPr>
                    <w:t>16.812 -- Second Chance Act Reentry Initiative</w:t>
                  </w:r>
                </w:p>
              </w:tc>
            </w:tr>
            <w:tr w:rsidR="005A6DA8" w:rsidRPr="00A50E3A" w14:paraId="78ECE02A" w14:textId="77777777" w:rsidTr="000941FE">
              <w:trPr>
                <w:tblCellSpacing w:w="0" w:type="dxa"/>
              </w:trPr>
              <w:tc>
                <w:tcPr>
                  <w:tcW w:w="1077" w:type="dxa"/>
                  <w:noWrap/>
                  <w:hideMark/>
                </w:tcPr>
                <w:p w14:paraId="00F57111" w14:textId="77777777" w:rsidR="005A6DA8" w:rsidRPr="00A50E3A" w:rsidRDefault="005A6DA8" w:rsidP="000941FE">
                  <w:pPr>
                    <w:widowControl w:val="0"/>
                    <w:autoSpaceDE w:val="0"/>
                    <w:autoSpaceDN w:val="0"/>
                    <w:adjustRightInd w:val="0"/>
                    <w:rPr>
                      <w:rFonts w:ascii="Helvetica" w:hAnsi="Helvetica" w:cs="Helvetica"/>
                      <w:b/>
                      <w:bCs/>
                    </w:rPr>
                  </w:pPr>
                  <w:r w:rsidRPr="00A50E3A">
                    <w:rPr>
                      <w:rFonts w:ascii="Helvetica" w:hAnsi="Helvetica" w:cs="Helvetica"/>
                      <w:b/>
                      <w:bCs/>
                    </w:rPr>
                    <w:t>Cost Sharing or Matching Requirement:</w:t>
                  </w:r>
                </w:p>
              </w:tc>
              <w:tc>
                <w:tcPr>
                  <w:tcW w:w="4302" w:type="dxa"/>
                  <w:vAlign w:val="center"/>
                  <w:hideMark/>
                </w:tcPr>
                <w:p w14:paraId="62FF5857" w14:textId="77777777" w:rsidR="005A6DA8" w:rsidRPr="00A50E3A" w:rsidRDefault="005A6DA8" w:rsidP="000941FE">
                  <w:pPr>
                    <w:widowControl w:val="0"/>
                    <w:autoSpaceDE w:val="0"/>
                    <w:autoSpaceDN w:val="0"/>
                    <w:adjustRightInd w:val="0"/>
                    <w:rPr>
                      <w:rFonts w:ascii="Helvetica" w:hAnsi="Helvetica" w:cs="Helvetica"/>
                    </w:rPr>
                  </w:pPr>
                  <w:r w:rsidRPr="00A50E3A">
                    <w:rPr>
                      <w:rFonts w:ascii="Helvetica" w:hAnsi="Helvetica" w:cs="Helvetica"/>
                    </w:rPr>
                    <w:t>Yes</w:t>
                  </w:r>
                </w:p>
              </w:tc>
            </w:tr>
          </w:tbl>
          <w:p w14:paraId="32609967" w14:textId="77777777" w:rsidR="005A6DA8" w:rsidRPr="00A50E3A" w:rsidRDefault="005A6DA8" w:rsidP="000941FE">
            <w:pPr>
              <w:widowControl w:val="0"/>
              <w:autoSpaceDE w:val="0"/>
              <w:autoSpaceDN w:val="0"/>
              <w:adjustRightInd w:val="0"/>
              <w:rPr>
                <w:rFonts w:ascii="Helvetica" w:hAnsi="Helvetica" w:cs="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21"/>
              <w:gridCol w:w="2724"/>
            </w:tblGrid>
            <w:tr w:rsidR="005A6DA8" w:rsidRPr="00A50E3A" w14:paraId="73FC17D1" w14:textId="77777777" w:rsidTr="000941FE">
              <w:trPr>
                <w:tblCellSpacing w:w="0" w:type="dxa"/>
              </w:trPr>
              <w:tc>
                <w:tcPr>
                  <w:tcW w:w="2521" w:type="dxa"/>
                  <w:noWrap/>
                  <w:hideMark/>
                </w:tcPr>
                <w:p w14:paraId="3EE9DEDB" w14:textId="77777777" w:rsidR="005A6DA8" w:rsidRPr="00A50E3A" w:rsidRDefault="005A6DA8" w:rsidP="000941FE">
                  <w:pPr>
                    <w:widowControl w:val="0"/>
                    <w:autoSpaceDE w:val="0"/>
                    <w:autoSpaceDN w:val="0"/>
                    <w:adjustRightInd w:val="0"/>
                    <w:rPr>
                      <w:rFonts w:ascii="Helvetica" w:hAnsi="Helvetica" w:cs="Helvetica"/>
                      <w:b/>
                      <w:bCs/>
                    </w:rPr>
                  </w:pPr>
                  <w:r w:rsidRPr="00A50E3A">
                    <w:rPr>
                      <w:rFonts w:ascii="Helvetica" w:hAnsi="Helvetica" w:cs="Helvetica"/>
                      <w:b/>
                      <w:bCs/>
                    </w:rPr>
                    <w:t>Version:</w:t>
                  </w:r>
                </w:p>
              </w:tc>
              <w:tc>
                <w:tcPr>
                  <w:tcW w:w="3495" w:type="dxa"/>
                  <w:vAlign w:val="center"/>
                  <w:hideMark/>
                </w:tcPr>
                <w:p w14:paraId="2D175A9E" w14:textId="77777777" w:rsidR="005A6DA8" w:rsidRPr="00A50E3A" w:rsidRDefault="005A6DA8" w:rsidP="000941FE">
                  <w:pPr>
                    <w:widowControl w:val="0"/>
                    <w:autoSpaceDE w:val="0"/>
                    <w:autoSpaceDN w:val="0"/>
                    <w:adjustRightInd w:val="0"/>
                    <w:rPr>
                      <w:rFonts w:ascii="Helvetica" w:hAnsi="Helvetica" w:cs="Helvetica"/>
                    </w:rPr>
                  </w:pPr>
                  <w:r w:rsidRPr="00A50E3A">
                    <w:rPr>
                      <w:rFonts w:ascii="Helvetica" w:hAnsi="Helvetica" w:cs="Helvetica"/>
                    </w:rPr>
                    <w:t>Synopsis 2</w:t>
                  </w:r>
                </w:p>
              </w:tc>
            </w:tr>
            <w:tr w:rsidR="005A6DA8" w:rsidRPr="00A50E3A" w14:paraId="7125475B" w14:textId="77777777" w:rsidTr="000941FE">
              <w:trPr>
                <w:tblCellSpacing w:w="0" w:type="dxa"/>
              </w:trPr>
              <w:tc>
                <w:tcPr>
                  <w:tcW w:w="2521" w:type="dxa"/>
                  <w:noWrap/>
                  <w:hideMark/>
                </w:tcPr>
                <w:p w14:paraId="292AA483" w14:textId="77777777" w:rsidR="005A6DA8" w:rsidRPr="00A50E3A" w:rsidRDefault="005A6DA8" w:rsidP="000941FE">
                  <w:pPr>
                    <w:widowControl w:val="0"/>
                    <w:autoSpaceDE w:val="0"/>
                    <w:autoSpaceDN w:val="0"/>
                    <w:adjustRightInd w:val="0"/>
                    <w:rPr>
                      <w:rFonts w:ascii="Helvetica" w:hAnsi="Helvetica" w:cs="Helvetica"/>
                      <w:b/>
                      <w:bCs/>
                    </w:rPr>
                  </w:pPr>
                  <w:r w:rsidRPr="00A50E3A">
                    <w:rPr>
                      <w:rFonts w:ascii="Helvetica" w:hAnsi="Helvetica" w:cs="Helvetica"/>
                      <w:b/>
                      <w:bCs/>
                    </w:rPr>
                    <w:t>Posted Date:</w:t>
                  </w:r>
                </w:p>
              </w:tc>
              <w:tc>
                <w:tcPr>
                  <w:tcW w:w="3495" w:type="dxa"/>
                  <w:vAlign w:val="center"/>
                  <w:hideMark/>
                </w:tcPr>
                <w:p w14:paraId="63F60B88" w14:textId="77777777" w:rsidR="005A6DA8" w:rsidRPr="00A50E3A" w:rsidRDefault="005A6DA8" w:rsidP="000941FE">
                  <w:pPr>
                    <w:widowControl w:val="0"/>
                    <w:autoSpaceDE w:val="0"/>
                    <w:autoSpaceDN w:val="0"/>
                    <w:adjustRightInd w:val="0"/>
                    <w:rPr>
                      <w:rFonts w:ascii="Helvetica" w:hAnsi="Helvetica" w:cs="Helvetica"/>
                    </w:rPr>
                  </w:pPr>
                  <w:r w:rsidRPr="00A50E3A">
                    <w:rPr>
                      <w:rFonts w:ascii="Helvetica" w:hAnsi="Helvetica" w:cs="Helvetica"/>
                    </w:rPr>
                    <w:t>Jan 14, 2021</w:t>
                  </w:r>
                </w:p>
              </w:tc>
            </w:tr>
            <w:tr w:rsidR="005A6DA8" w:rsidRPr="00A50E3A" w14:paraId="58834A2F" w14:textId="77777777" w:rsidTr="000941FE">
              <w:trPr>
                <w:tblCellSpacing w:w="0" w:type="dxa"/>
              </w:trPr>
              <w:tc>
                <w:tcPr>
                  <w:tcW w:w="2521" w:type="dxa"/>
                  <w:noWrap/>
                  <w:hideMark/>
                </w:tcPr>
                <w:p w14:paraId="3E2F5DED" w14:textId="77777777" w:rsidR="005A6DA8" w:rsidRPr="00A50E3A" w:rsidRDefault="005A6DA8" w:rsidP="000941FE">
                  <w:pPr>
                    <w:widowControl w:val="0"/>
                    <w:autoSpaceDE w:val="0"/>
                    <w:autoSpaceDN w:val="0"/>
                    <w:adjustRightInd w:val="0"/>
                    <w:rPr>
                      <w:rFonts w:ascii="Helvetica" w:hAnsi="Helvetica" w:cs="Helvetica"/>
                      <w:b/>
                      <w:bCs/>
                    </w:rPr>
                  </w:pPr>
                  <w:r w:rsidRPr="00A50E3A">
                    <w:rPr>
                      <w:rFonts w:ascii="Helvetica" w:hAnsi="Helvetica" w:cs="Helvetica"/>
                      <w:b/>
                      <w:bCs/>
                    </w:rPr>
                    <w:t>Last Updated Date:</w:t>
                  </w:r>
                </w:p>
              </w:tc>
              <w:tc>
                <w:tcPr>
                  <w:tcW w:w="3495" w:type="dxa"/>
                  <w:vAlign w:val="center"/>
                  <w:hideMark/>
                </w:tcPr>
                <w:p w14:paraId="3A332E48" w14:textId="77777777" w:rsidR="005A6DA8" w:rsidRPr="00A50E3A" w:rsidRDefault="005A6DA8" w:rsidP="000941FE">
                  <w:pPr>
                    <w:widowControl w:val="0"/>
                    <w:autoSpaceDE w:val="0"/>
                    <w:autoSpaceDN w:val="0"/>
                    <w:adjustRightInd w:val="0"/>
                    <w:rPr>
                      <w:rFonts w:ascii="Helvetica" w:hAnsi="Helvetica" w:cs="Helvetica"/>
                    </w:rPr>
                  </w:pPr>
                  <w:r w:rsidRPr="00A50E3A">
                    <w:rPr>
                      <w:rFonts w:ascii="Helvetica" w:hAnsi="Helvetica" w:cs="Helvetica"/>
                    </w:rPr>
                    <w:t>Feb 01, 2021</w:t>
                  </w:r>
                </w:p>
              </w:tc>
            </w:tr>
            <w:tr w:rsidR="005A6DA8" w:rsidRPr="00A50E3A" w14:paraId="18541ACD" w14:textId="77777777" w:rsidTr="000941FE">
              <w:trPr>
                <w:tblCellSpacing w:w="0" w:type="dxa"/>
              </w:trPr>
              <w:tc>
                <w:tcPr>
                  <w:tcW w:w="2521" w:type="dxa"/>
                  <w:noWrap/>
                  <w:hideMark/>
                </w:tcPr>
                <w:p w14:paraId="3FC1D899" w14:textId="77777777" w:rsidR="005A6DA8" w:rsidRPr="00A50E3A" w:rsidRDefault="005A6DA8" w:rsidP="000941FE">
                  <w:pPr>
                    <w:widowControl w:val="0"/>
                    <w:autoSpaceDE w:val="0"/>
                    <w:autoSpaceDN w:val="0"/>
                    <w:adjustRightInd w:val="0"/>
                    <w:rPr>
                      <w:rFonts w:ascii="Helvetica" w:hAnsi="Helvetica" w:cs="Helvetica"/>
                      <w:b/>
                      <w:bCs/>
                    </w:rPr>
                  </w:pPr>
                  <w:r w:rsidRPr="00A50E3A">
                    <w:rPr>
                      <w:rFonts w:ascii="Helvetica" w:hAnsi="Helvetica" w:cs="Helvetica"/>
                      <w:b/>
                      <w:bCs/>
                    </w:rPr>
                    <w:t>Original Closing Date for Applications:</w:t>
                  </w:r>
                </w:p>
              </w:tc>
              <w:tc>
                <w:tcPr>
                  <w:tcW w:w="3495" w:type="dxa"/>
                  <w:vAlign w:val="center"/>
                  <w:hideMark/>
                </w:tcPr>
                <w:p w14:paraId="0A9F322A" w14:textId="77777777" w:rsidR="005A6DA8" w:rsidRPr="00A50E3A" w:rsidRDefault="005A6DA8" w:rsidP="000941FE">
                  <w:pPr>
                    <w:widowControl w:val="0"/>
                    <w:autoSpaceDE w:val="0"/>
                    <w:autoSpaceDN w:val="0"/>
                    <w:adjustRightInd w:val="0"/>
                    <w:rPr>
                      <w:rFonts w:ascii="Helvetica" w:hAnsi="Helvetica" w:cs="Helvetica"/>
                    </w:rPr>
                  </w:pPr>
                  <w:r w:rsidRPr="00A50E3A">
                    <w:rPr>
                      <w:rFonts w:ascii="Helvetica" w:hAnsi="Helvetica" w:cs="Helvetica"/>
                    </w:rPr>
                    <w:t>Mar 16, 2021  </w:t>
                  </w:r>
                </w:p>
              </w:tc>
            </w:tr>
            <w:tr w:rsidR="005A6DA8" w:rsidRPr="00A50E3A" w14:paraId="0D26A1A3" w14:textId="77777777" w:rsidTr="000941FE">
              <w:trPr>
                <w:tblCellSpacing w:w="0" w:type="dxa"/>
              </w:trPr>
              <w:tc>
                <w:tcPr>
                  <w:tcW w:w="2521" w:type="dxa"/>
                  <w:noWrap/>
                  <w:hideMark/>
                </w:tcPr>
                <w:p w14:paraId="6D94DE05" w14:textId="77777777" w:rsidR="005A6DA8" w:rsidRPr="00A50E3A" w:rsidRDefault="005A6DA8" w:rsidP="000941FE">
                  <w:pPr>
                    <w:widowControl w:val="0"/>
                    <w:autoSpaceDE w:val="0"/>
                    <w:autoSpaceDN w:val="0"/>
                    <w:adjustRightInd w:val="0"/>
                    <w:rPr>
                      <w:rFonts w:ascii="Helvetica" w:hAnsi="Helvetica" w:cs="Helvetica"/>
                      <w:b/>
                      <w:bCs/>
                    </w:rPr>
                  </w:pPr>
                  <w:r w:rsidRPr="00A50E3A">
                    <w:rPr>
                      <w:rFonts w:ascii="Helvetica" w:hAnsi="Helvetica" w:cs="Helvetica"/>
                      <w:b/>
                      <w:bCs/>
                    </w:rPr>
                    <w:t>Current Closing Date for Applications:</w:t>
                  </w:r>
                </w:p>
              </w:tc>
              <w:tc>
                <w:tcPr>
                  <w:tcW w:w="3495" w:type="dxa"/>
                  <w:vAlign w:val="center"/>
                  <w:hideMark/>
                </w:tcPr>
                <w:p w14:paraId="031664D3" w14:textId="77777777" w:rsidR="005A6DA8" w:rsidRPr="00A50E3A" w:rsidRDefault="005A6DA8" w:rsidP="000941FE">
                  <w:pPr>
                    <w:widowControl w:val="0"/>
                    <w:autoSpaceDE w:val="0"/>
                    <w:autoSpaceDN w:val="0"/>
                    <w:adjustRightInd w:val="0"/>
                    <w:rPr>
                      <w:rFonts w:ascii="Helvetica" w:hAnsi="Helvetica" w:cs="Helvetica"/>
                    </w:rPr>
                  </w:pPr>
                  <w:r w:rsidRPr="00A50E3A">
                    <w:rPr>
                      <w:rFonts w:ascii="Helvetica" w:hAnsi="Helvetica" w:cs="Helvetica"/>
                    </w:rPr>
                    <w:t>Apr 13, 2021  </w:t>
                  </w:r>
                </w:p>
              </w:tc>
            </w:tr>
            <w:tr w:rsidR="005A6DA8" w:rsidRPr="00A50E3A" w14:paraId="007A9268" w14:textId="77777777" w:rsidTr="000941FE">
              <w:trPr>
                <w:tblCellSpacing w:w="0" w:type="dxa"/>
              </w:trPr>
              <w:tc>
                <w:tcPr>
                  <w:tcW w:w="2521" w:type="dxa"/>
                  <w:noWrap/>
                  <w:hideMark/>
                </w:tcPr>
                <w:p w14:paraId="1E13996D" w14:textId="77777777" w:rsidR="005A6DA8" w:rsidRPr="00A50E3A" w:rsidRDefault="005A6DA8" w:rsidP="000941FE">
                  <w:pPr>
                    <w:widowControl w:val="0"/>
                    <w:autoSpaceDE w:val="0"/>
                    <w:autoSpaceDN w:val="0"/>
                    <w:adjustRightInd w:val="0"/>
                    <w:rPr>
                      <w:rFonts w:ascii="Helvetica" w:hAnsi="Helvetica" w:cs="Helvetica"/>
                      <w:b/>
                      <w:bCs/>
                    </w:rPr>
                  </w:pPr>
                  <w:r w:rsidRPr="00A50E3A">
                    <w:rPr>
                      <w:rFonts w:ascii="Helvetica" w:hAnsi="Helvetica" w:cs="Helvetica"/>
                      <w:b/>
                      <w:bCs/>
                    </w:rPr>
                    <w:t>Archive Date:</w:t>
                  </w:r>
                </w:p>
              </w:tc>
              <w:tc>
                <w:tcPr>
                  <w:tcW w:w="3495" w:type="dxa"/>
                  <w:vAlign w:val="center"/>
                  <w:hideMark/>
                </w:tcPr>
                <w:p w14:paraId="70F19F56" w14:textId="77777777" w:rsidR="005A6DA8" w:rsidRPr="00A50E3A" w:rsidRDefault="005A6DA8" w:rsidP="000941FE">
                  <w:pPr>
                    <w:widowControl w:val="0"/>
                    <w:autoSpaceDE w:val="0"/>
                    <w:autoSpaceDN w:val="0"/>
                    <w:adjustRightInd w:val="0"/>
                    <w:rPr>
                      <w:rFonts w:ascii="Helvetica" w:hAnsi="Helvetica" w:cs="Helvetica"/>
                    </w:rPr>
                  </w:pPr>
                  <w:r w:rsidRPr="00A50E3A">
                    <w:rPr>
                      <w:rFonts w:ascii="Helvetica" w:hAnsi="Helvetica" w:cs="Helvetica"/>
                    </w:rPr>
                    <w:t> </w:t>
                  </w:r>
                </w:p>
              </w:tc>
            </w:tr>
            <w:tr w:rsidR="005A6DA8" w:rsidRPr="00A50E3A" w14:paraId="3776FE12" w14:textId="77777777" w:rsidTr="000941FE">
              <w:trPr>
                <w:tblCellSpacing w:w="0" w:type="dxa"/>
              </w:trPr>
              <w:tc>
                <w:tcPr>
                  <w:tcW w:w="2521" w:type="dxa"/>
                  <w:noWrap/>
                  <w:hideMark/>
                </w:tcPr>
                <w:p w14:paraId="794F47B7" w14:textId="77777777" w:rsidR="005A6DA8" w:rsidRPr="00A50E3A" w:rsidRDefault="005A6DA8" w:rsidP="000941FE">
                  <w:pPr>
                    <w:widowControl w:val="0"/>
                    <w:autoSpaceDE w:val="0"/>
                    <w:autoSpaceDN w:val="0"/>
                    <w:adjustRightInd w:val="0"/>
                    <w:rPr>
                      <w:rFonts w:ascii="Helvetica" w:hAnsi="Helvetica" w:cs="Helvetica"/>
                      <w:b/>
                      <w:bCs/>
                    </w:rPr>
                  </w:pPr>
                  <w:r w:rsidRPr="00A50E3A">
                    <w:rPr>
                      <w:rFonts w:ascii="Helvetica" w:hAnsi="Helvetica" w:cs="Helvetica"/>
                      <w:b/>
                      <w:bCs/>
                    </w:rPr>
                    <w:t>Estimated Total Program Funding:</w:t>
                  </w:r>
                </w:p>
              </w:tc>
              <w:tc>
                <w:tcPr>
                  <w:tcW w:w="3495" w:type="dxa"/>
                  <w:vAlign w:val="center"/>
                  <w:hideMark/>
                </w:tcPr>
                <w:p w14:paraId="717F3090" w14:textId="77777777" w:rsidR="005A6DA8" w:rsidRPr="00A50E3A" w:rsidRDefault="005A6DA8" w:rsidP="000941FE">
                  <w:pPr>
                    <w:widowControl w:val="0"/>
                    <w:autoSpaceDE w:val="0"/>
                    <w:autoSpaceDN w:val="0"/>
                    <w:adjustRightInd w:val="0"/>
                    <w:rPr>
                      <w:rFonts w:ascii="Helvetica" w:hAnsi="Helvetica" w:cs="Helvetica"/>
                    </w:rPr>
                  </w:pPr>
                  <w:r w:rsidRPr="00A50E3A">
                    <w:rPr>
                      <w:rFonts w:ascii="Helvetica" w:hAnsi="Helvetica" w:cs="Helvetica"/>
                    </w:rPr>
                    <w:t>$4,000,000</w:t>
                  </w:r>
                </w:p>
              </w:tc>
            </w:tr>
            <w:tr w:rsidR="005A6DA8" w:rsidRPr="00A50E3A" w14:paraId="2276EAA2" w14:textId="77777777" w:rsidTr="000941FE">
              <w:trPr>
                <w:tblCellSpacing w:w="0" w:type="dxa"/>
              </w:trPr>
              <w:tc>
                <w:tcPr>
                  <w:tcW w:w="2521" w:type="dxa"/>
                  <w:noWrap/>
                  <w:hideMark/>
                </w:tcPr>
                <w:p w14:paraId="6AFDD8D2" w14:textId="77777777" w:rsidR="005A6DA8" w:rsidRPr="00A50E3A" w:rsidRDefault="005A6DA8" w:rsidP="000941FE">
                  <w:pPr>
                    <w:widowControl w:val="0"/>
                    <w:autoSpaceDE w:val="0"/>
                    <w:autoSpaceDN w:val="0"/>
                    <w:adjustRightInd w:val="0"/>
                    <w:rPr>
                      <w:rFonts w:ascii="Helvetica" w:hAnsi="Helvetica" w:cs="Helvetica"/>
                      <w:b/>
                      <w:bCs/>
                    </w:rPr>
                  </w:pPr>
                  <w:r w:rsidRPr="00A50E3A">
                    <w:rPr>
                      <w:rFonts w:ascii="Helvetica" w:hAnsi="Helvetica" w:cs="Helvetica"/>
                      <w:b/>
                      <w:bCs/>
                    </w:rPr>
                    <w:t>Award Ceiling:</w:t>
                  </w:r>
                </w:p>
              </w:tc>
              <w:tc>
                <w:tcPr>
                  <w:tcW w:w="3495" w:type="dxa"/>
                  <w:vAlign w:val="center"/>
                  <w:hideMark/>
                </w:tcPr>
                <w:p w14:paraId="2773D9CA" w14:textId="77777777" w:rsidR="005A6DA8" w:rsidRPr="00A50E3A" w:rsidRDefault="005A6DA8" w:rsidP="000941FE">
                  <w:pPr>
                    <w:widowControl w:val="0"/>
                    <w:autoSpaceDE w:val="0"/>
                    <w:autoSpaceDN w:val="0"/>
                    <w:adjustRightInd w:val="0"/>
                    <w:rPr>
                      <w:rFonts w:ascii="Helvetica" w:hAnsi="Helvetica" w:cs="Helvetica"/>
                    </w:rPr>
                  </w:pPr>
                  <w:r w:rsidRPr="00A50E3A">
                    <w:rPr>
                      <w:rFonts w:ascii="Helvetica" w:hAnsi="Helvetica" w:cs="Helvetica"/>
                    </w:rPr>
                    <w:t>$1,000,000</w:t>
                  </w:r>
                </w:p>
              </w:tc>
            </w:tr>
            <w:tr w:rsidR="005A6DA8" w:rsidRPr="00A50E3A" w14:paraId="421F6EC2" w14:textId="77777777" w:rsidTr="000941FE">
              <w:trPr>
                <w:tblCellSpacing w:w="0" w:type="dxa"/>
              </w:trPr>
              <w:tc>
                <w:tcPr>
                  <w:tcW w:w="2521" w:type="dxa"/>
                  <w:noWrap/>
                  <w:hideMark/>
                </w:tcPr>
                <w:p w14:paraId="471410EF" w14:textId="77777777" w:rsidR="005A6DA8" w:rsidRPr="00A50E3A" w:rsidRDefault="005A6DA8" w:rsidP="000941FE">
                  <w:pPr>
                    <w:widowControl w:val="0"/>
                    <w:autoSpaceDE w:val="0"/>
                    <w:autoSpaceDN w:val="0"/>
                    <w:adjustRightInd w:val="0"/>
                    <w:rPr>
                      <w:rFonts w:ascii="Helvetica" w:hAnsi="Helvetica" w:cs="Helvetica"/>
                      <w:b/>
                      <w:bCs/>
                    </w:rPr>
                  </w:pPr>
                  <w:r w:rsidRPr="00A50E3A">
                    <w:rPr>
                      <w:rFonts w:ascii="Helvetica" w:hAnsi="Helvetica" w:cs="Helvetica"/>
                      <w:b/>
                      <w:bCs/>
                    </w:rPr>
                    <w:t>Award Floor:</w:t>
                  </w:r>
                </w:p>
              </w:tc>
              <w:tc>
                <w:tcPr>
                  <w:tcW w:w="3495" w:type="dxa"/>
                  <w:vAlign w:val="center"/>
                  <w:hideMark/>
                </w:tcPr>
                <w:p w14:paraId="67DA709F" w14:textId="77777777" w:rsidR="005A6DA8" w:rsidRPr="00A50E3A" w:rsidRDefault="005A6DA8" w:rsidP="000941FE">
                  <w:pPr>
                    <w:widowControl w:val="0"/>
                    <w:autoSpaceDE w:val="0"/>
                    <w:autoSpaceDN w:val="0"/>
                    <w:adjustRightInd w:val="0"/>
                    <w:rPr>
                      <w:rFonts w:ascii="Helvetica" w:hAnsi="Helvetica" w:cs="Helvetica"/>
                    </w:rPr>
                  </w:pPr>
                  <w:r w:rsidRPr="00A50E3A">
                    <w:rPr>
                      <w:rFonts w:ascii="Helvetica" w:hAnsi="Helvetica" w:cs="Helvetica"/>
                    </w:rPr>
                    <w:t>$0</w:t>
                  </w:r>
                </w:p>
              </w:tc>
            </w:tr>
          </w:tbl>
          <w:p w14:paraId="4AE8F100" w14:textId="77777777" w:rsidR="005A6DA8" w:rsidRPr="00A50E3A" w:rsidRDefault="005A6DA8" w:rsidP="000941FE">
            <w:pPr>
              <w:widowControl w:val="0"/>
              <w:autoSpaceDE w:val="0"/>
              <w:autoSpaceDN w:val="0"/>
              <w:adjustRightInd w:val="0"/>
              <w:rPr>
                <w:rFonts w:ascii="Helvetica" w:hAnsi="Helvetica" w:cs="Helvetica"/>
              </w:rPr>
            </w:pPr>
          </w:p>
        </w:tc>
      </w:tr>
    </w:tbl>
    <w:p w14:paraId="731C1E0A" w14:textId="77777777" w:rsidR="005A6DA8" w:rsidRPr="00A50E3A" w:rsidRDefault="005A6DA8" w:rsidP="005A6DA8">
      <w:pPr>
        <w:widowControl w:val="0"/>
        <w:autoSpaceDE w:val="0"/>
        <w:autoSpaceDN w:val="0"/>
        <w:adjustRightInd w:val="0"/>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5A6DA8" w:rsidRPr="00A50E3A" w14:paraId="0F822FA9" w14:textId="77777777" w:rsidTr="000941FE">
        <w:trPr>
          <w:tblCellSpacing w:w="0" w:type="dxa"/>
        </w:trPr>
        <w:tc>
          <w:tcPr>
            <w:tcW w:w="0" w:type="auto"/>
            <w:noWrap/>
            <w:hideMark/>
          </w:tcPr>
          <w:p w14:paraId="18B956ED" w14:textId="77777777" w:rsidR="005A6DA8" w:rsidRPr="00A50E3A" w:rsidRDefault="005A6DA8" w:rsidP="000941FE">
            <w:pPr>
              <w:widowControl w:val="0"/>
              <w:autoSpaceDE w:val="0"/>
              <w:autoSpaceDN w:val="0"/>
              <w:adjustRightInd w:val="0"/>
              <w:rPr>
                <w:rFonts w:ascii="Helvetica" w:hAnsi="Helvetica" w:cs="Helvetica"/>
                <w:b/>
                <w:bCs/>
              </w:rPr>
            </w:pPr>
            <w:r w:rsidRPr="00A50E3A">
              <w:rPr>
                <w:rFonts w:ascii="Helvetica" w:hAnsi="Helvetica" w:cs="Helvetica"/>
                <w:b/>
                <w:bCs/>
              </w:rPr>
              <w:t>Eligible Applicants:</w:t>
            </w:r>
          </w:p>
        </w:tc>
        <w:tc>
          <w:tcPr>
            <w:tcW w:w="5000" w:type="pct"/>
            <w:vAlign w:val="center"/>
            <w:hideMark/>
          </w:tcPr>
          <w:p w14:paraId="19488E27" w14:textId="77777777" w:rsidR="005A6DA8" w:rsidRPr="00A50E3A" w:rsidRDefault="005A6DA8" w:rsidP="000941FE">
            <w:pPr>
              <w:widowControl w:val="0"/>
              <w:autoSpaceDE w:val="0"/>
              <w:autoSpaceDN w:val="0"/>
              <w:adjustRightInd w:val="0"/>
              <w:rPr>
                <w:rFonts w:ascii="Helvetica" w:hAnsi="Helvetica" w:cs="Helvetica"/>
              </w:rPr>
            </w:pPr>
            <w:r w:rsidRPr="00A50E3A">
              <w:rPr>
                <w:rFonts w:ascii="Helvetica" w:hAnsi="Helvetica" w:cs="Helvetica"/>
              </w:rPr>
              <w:t>County governments</w:t>
            </w:r>
            <w:r w:rsidRPr="00A50E3A">
              <w:rPr>
                <w:rFonts w:ascii="Helvetica" w:hAnsi="Helvetica" w:cs="Helvetica"/>
              </w:rPr>
              <w:br/>
              <w:t>State governments</w:t>
            </w:r>
            <w:r w:rsidRPr="00A50E3A">
              <w:rPr>
                <w:rFonts w:ascii="Helvetica" w:hAnsi="Helvetica" w:cs="Helvetica"/>
              </w:rPr>
              <w:br/>
              <w:t>Native American tribal governments (Federally recognized)</w:t>
            </w:r>
            <w:r w:rsidRPr="00A50E3A">
              <w:rPr>
                <w:rFonts w:ascii="Helvetica" w:hAnsi="Helvetica" w:cs="Helvetica"/>
              </w:rPr>
              <w:br/>
              <w:t>City or township governments</w:t>
            </w:r>
            <w:r w:rsidRPr="00A50E3A">
              <w:rPr>
                <w:rFonts w:ascii="Helvetica" w:hAnsi="Helvetica" w:cs="Helvetica"/>
              </w:rPr>
              <w:br/>
              <w:t>Others (see text field entitled "Additional Information on Eligibility" for clarification)</w:t>
            </w:r>
          </w:p>
        </w:tc>
      </w:tr>
      <w:tr w:rsidR="005A6DA8" w:rsidRPr="00A50E3A" w14:paraId="2DBE61BE" w14:textId="77777777" w:rsidTr="000941FE">
        <w:trPr>
          <w:tblCellSpacing w:w="0" w:type="dxa"/>
        </w:trPr>
        <w:tc>
          <w:tcPr>
            <w:tcW w:w="0" w:type="auto"/>
            <w:noWrap/>
            <w:hideMark/>
          </w:tcPr>
          <w:p w14:paraId="106B106F" w14:textId="77777777" w:rsidR="005A6DA8" w:rsidRPr="00A50E3A" w:rsidRDefault="005A6DA8" w:rsidP="000941FE">
            <w:pPr>
              <w:widowControl w:val="0"/>
              <w:autoSpaceDE w:val="0"/>
              <w:autoSpaceDN w:val="0"/>
              <w:adjustRightInd w:val="0"/>
              <w:rPr>
                <w:rFonts w:ascii="Helvetica" w:hAnsi="Helvetica" w:cs="Helvetica"/>
                <w:b/>
                <w:bCs/>
              </w:rPr>
            </w:pPr>
            <w:r w:rsidRPr="00A50E3A">
              <w:rPr>
                <w:rFonts w:ascii="Helvetica" w:hAnsi="Helvetica" w:cs="Helvetica"/>
                <w:b/>
                <w:bCs/>
              </w:rPr>
              <w:t>Additional Information on Eligibility:</w:t>
            </w:r>
          </w:p>
        </w:tc>
        <w:tc>
          <w:tcPr>
            <w:tcW w:w="5000" w:type="pct"/>
            <w:vAlign w:val="center"/>
            <w:hideMark/>
          </w:tcPr>
          <w:p w14:paraId="766221FA" w14:textId="77777777" w:rsidR="005A6DA8" w:rsidRPr="00A50E3A" w:rsidRDefault="005A6DA8" w:rsidP="000941FE">
            <w:pPr>
              <w:widowControl w:val="0"/>
              <w:autoSpaceDE w:val="0"/>
              <w:autoSpaceDN w:val="0"/>
              <w:adjustRightInd w:val="0"/>
              <w:rPr>
                <w:rFonts w:ascii="Helvetica" w:hAnsi="Helvetica" w:cs="Helvetica"/>
              </w:rPr>
            </w:pPr>
            <w:r w:rsidRPr="00A50E3A">
              <w:rPr>
                <w:rFonts w:ascii="Helvetica" w:hAnsi="Helvetica" w:cs="Helvetica"/>
              </w:rPr>
              <w:t xml:space="preserve">For purposes of this solicitation, </w:t>
            </w:r>
            <w:r>
              <w:rPr>
                <w:rFonts w:ascii="Helvetica" w:hAnsi="Helvetica" w:cs="Helvetica"/>
              </w:rPr>
              <w:t>"state"</w:t>
            </w:r>
            <w:r w:rsidRPr="00A50E3A">
              <w:rPr>
                <w:rFonts w:ascii="Helvetica" w:hAnsi="Helvetica" w:cs="Helvetica"/>
              </w:rPr>
              <w:t>; means any state of the United States, the District of Columbia, the Commonwealth of Puerto Rico, the Virgin Islands, Guam, American Samoa, and the Commonwealth of the Northern Mariana Islands. To advance Executive Order 13929 Safe Policing for Safe Communities, the Attorney General determined that all state, local, and university or college law enforcement agencies must be certified by an approved independent credentialing body or have started the certification process;</w:t>
            </w:r>
            <w:r>
              <w:rPr>
                <w:rFonts w:ascii="Helvetica" w:hAnsi="Helvetica" w:cs="Helvetica"/>
              </w:rPr>
              <w:t xml:space="preserve"> </w:t>
            </w:r>
            <w:r w:rsidRPr="00A50E3A">
              <w:rPr>
                <w:rFonts w:ascii="Helvetica" w:hAnsi="Helvetica" w:cs="Helvetica"/>
              </w:rPr>
              <w:t>to be eligible for FY 2021 DOJ discretionary grant funding;</w:t>
            </w:r>
            <w:r>
              <w:rPr>
                <w:rFonts w:ascii="Helvetica" w:hAnsi="Helvetica" w:cs="Helvetica"/>
              </w:rPr>
              <w:t xml:space="preserve"> </w:t>
            </w:r>
            <w:r w:rsidRPr="00A50E3A">
              <w:rPr>
                <w:rFonts w:ascii="Helvetica" w:hAnsi="Helvetica" w:cs="Helvetica"/>
              </w:rPr>
              <w:t>To become certified, the law enforcement agency must meet two mandatory conditions: (1) the agency</w:t>
            </w:r>
            <w:r>
              <w:rPr>
                <w:rFonts w:ascii="Helvetica" w:hAnsi="Helvetica" w:cs="Helvetica"/>
              </w:rPr>
              <w:t>'</w:t>
            </w:r>
            <w:r w:rsidRPr="00A50E3A">
              <w:rPr>
                <w:rFonts w:ascii="Helvetica" w:hAnsi="Helvetica" w:cs="Helvetica"/>
              </w:rPr>
              <w:t>s use of force policies adhere to all applicable federal, state, and local laws; and (2) the agency</w:t>
            </w:r>
            <w:r>
              <w:rPr>
                <w:rFonts w:ascii="Helvetica" w:hAnsi="Helvetica" w:cs="Helvetica"/>
              </w:rPr>
              <w:t>'</w:t>
            </w:r>
            <w:r w:rsidRPr="00A50E3A">
              <w:rPr>
                <w:rFonts w:ascii="Helvetica" w:hAnsi="Helvetica" w:cs="Helvetica"/>
              </w:rPr>
              <w:t>s use of force policies prohibit chokeholds except in situations where use of deadly force is allowed by law. The certification requirement also applies to law enforcement agencies receiving DOJ discretionary grant funding through a subaward; For detailed information on this new certification requirement, please visit https://cops.usdoj.gov/SafePolicingEO to access the Standards for Certification on Safe Policing for Safe Communities, Implementation Fact Sheet, and List of Designated Independent Credentialing Bodies. All recipients and subrecipients (including any for-profit organization) must forgo any profit or management fee.</w:t>
            </w:r>
          </w:p>
        </w:tc>
      </w:tr>
    </w:tbl>
    <w:p w14:paraId="7BB87B7B" w14:textId="77777777" w:rsidR="005A6DA8" w:rsidRPr="00A50E3A" w:rsidRDefault="005A6DA8" w:rsidP="005A6DA8">
      <w:pPr>
        <w:widowControl w:val="0"/>
        <w:autoSpaceDE w:val="0"/>
        <w:autoSpaceDN w:val="0"/>
        <w:adjustRightInd w:val="0"/>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5A6DA8" w:rsidRPr="00A50E3A" w14:paraId="5F443B94" w14:textId="77777777" w:rsidTr="000941FE">
        <w:trPr>
          <w:tblCellSpacing w:w="0" w:type="dxa"/>
        </w:trPr>
        <w:tc>
          <w:tcPr>
            <w:tcW w:w="0" w:type="auto"/>
            <w:noWrap/>
            <w:hideMark/>
          </w:tcPr>
          <w:p w14:paraId="6F660622" w14:textId="77777777" w:rsidR="005A6DA8" w:rsidRPr="00A50E3A" w:rsidRDefault="005A6DA8" w:rsidP="000941FE">
            <w:pPr>
              <w:widowControl w:val="0"/>
              <w:autoSpaceDE w:val="0"/>
              <w:autoSpaceDN w:val="0"/>
              <w:adjustRightInd w:val="0"/>
              <w:rPr>
                <w:rFonts w:ascii="Helvetica" w:hAnsi="Helvetica" w:cs="Helvetica"/>
                <w:b/>
                <w:bCs/>
              </w:rPr>
            </w:pPr>
            <w:r w:rsidRPr="00A50E3A">
              <w:rPr>
                <w:rFonts w:ascii="Helvetica" w:hAnsi="Helvetica" w:cs="Helvetica"/>
                <w:b/>
                <w:bCs/>
              </w:rPr>
              <w:t>Agency Name:</w:t>
            </w:r>
          </w:p>
        </w:tc>
        <w:tc>
          <w:tcPr>
            <w:tcW w:w="5000" w:type="pct"/>
            <w:vAlign w:val="center"/>
            <w:hideMark/>
          </w:tcPr>
          <w:p w14:paraId="38062849" w14:textId="77777777" w:rsidR="005A6DA8" w:rsidRPr="00A50E3A" w:rsidRDefault="005A6DA8" w:rsidP="000941FE">
            <w:pPr>
              <w:widowControl w:val="0"/>
              <w:autoSpaceDE w:val="0"/>
              <w:autoSpaceDN w:val="0"/>
              <w:adjustRightInd w:val="0"/>
              <w:rPr>
                <w:rFonts w:ascii="Helvetica" w:hAnsi="Helvetica" w:cs="Helvetica"/>
              </w:rPr>
            </w:pPr>
            <w:r w:rsidRPr="00A50E3A">
              <w:rPr>
                <w:rFonts w:ascii="Helvetica" w:hAnsi="Helvetica" w:cs="Helvetica"/>
              </w:rPr>
              <w:t>Bureau of Justice Assistance</w:t>
            </w:r>
          </w:p>
        </w:tc>
      </w:tr>
      <w:tr w:rsidR="005A6DA8" w:rsidRPr="00A50E3A" w14:paraId="5A0F79C1" w14:textId="77777777" w:rsidTr="000941FE">
        <w:trPr>
          <w:tblCellSpacing w:w="0" w:type="dxa"/>
        </w:trPr>
        <w:tc>
          <w:tcPr>
            <w:tcW w:w="0" w:type="auto"/>
            <w:noWrap/>
            <w:hideMark/>
          </w:tcPr>
          <w:p w14:paraId="57AE8C68" w14:textId="77777777" w:rsidR="005A6DA8" w:rsidRPr="00A50E3A" w:rsidRDefault="005A6DA8" w:rsidP="000941FE">
            <w:pPr>
              <w:widowControl w:val="0"/>
              <w:autoSpaceDE w:val="0"/>
              <w:autoSpaceDN w:val="0"/>
              <w:adjustRightInd w:val="0"/>
              <w:rPr>
                <w:rFonts w:ascii="Helvetica" w:hAnsi="Helvetica" w:cs="Helvetica"/>
                <w:b/>
                <w:bCs/>
              </w:rPr>
            </w:pPr>
            <w:r w:rsidRPr="00A50E3A">
              <w:rPr>
                <w:rFonts w:ascii="Helvetica" w:hAnsi="Helvetica" w:cs="Helvetica"/>
                <w:b/>
                <w:bCs/>
              </w:rPr>
              <w:t>Description:</w:t>
            </w:r>
          </w:p>
        </w:tc>
        <w:tc>
          <w:tcPr>
            <w:tcW w:w="5000" w:type="pct"/>
            <w:vAlign w:val="center"/>
            <w:hideMark/>
          </w:tcPr>
          <w:p w14:paraId="5E4D6458" w14:textId="77777777" w:rsidR="005A6DA8" w:rsidRPr="00A50E3A" w:rsidRDefault="005A6DA8" w:rsidP="000941FE">
            <w:pPr>
              <w:widowControl w:val="0"/>
              <w:autoSpaceDE w:val="0"/>
              <w:autoSpaceDN w:val="0"/>
              <w:adjustRightInd w:val="0"/>
              <w:rPr>
                <w:rFonts w:ascii="Helvetica" w:hAnsi="Helvetica" w:cs="Helvetica"/>
              </w:rPr>
            </w:pPr>
            <w:r w:rsidRPr="00A50E3A">
              <w:rPr>
                <w:rFonts w:ascii="Helvetica" w:hAnsi="Helvetica" w:cs="Helvetica"/>
              </w:rPr>
              <w:t>The FY 2021 Innovations in Reentry Initiative (IRI): Building System Capacity and Testing Reentry Strategies provides state and local jurisdictions and Indian tribes with the resources to identify assets and gaps in their reentry systems and improve their overall approach to reentry.</w:t>
            </w:r>
          </w:p>
        </w:tc>
      </w:tr>
      <w:tr w:rsidR="005A6DA8" w:rsidRPr="00A50E3A" w14:paraId="6D91A446" w14:textId="77777777" w:rsidTr="000941FE">
        <w:trPr>
          <w:tblCellSpacing w:w="0" w:type="dxa"/>
        </w:trPr>
        <w:tc>
          <w:tcPr>
            <w:tcW w:w="0" w:type="auto"/>
            <w:noWrap/>
            <w:hideMark/>
          </w:tcPr>
          <w:p w14:paraId="1EBECFA3" w14:textId="77777777" w:rsidR="005A6DA8" w:rsidRPr="00A50E3A" w:rsidRDefault="005A6DA8" w:rsidP="000941FE">
            <w:pPr>
              <w:widowControl w:val="0"/>
              <w:autoSpaceDE w:val="0"/>
              <w:autoSpaceDN w:val="0"/>
              <w:adjustRightInd w:val="0"/>
              <w:rPr>
                <w:rFonts w:ascii="Helvetica" w:hAnsi="Helvetica" w:cs="Helvetica"/>
                <w:b/>
                <w:bCs/>
              </w:rPr>
            </w:pPr>
            <w:r w:rsidRPr="00A50E3A">
              <w:rPr>
                <w:rFonts w:ascii="Helvetica" w:hAnsi="Helvetica" w:cs="Helvetica"/>
                <w:b/>
                <w:bCs/>
              </w:rPr>
              <w:t>Link to Additional Information:</w:t>
            </w:r>
          </w:p>
        </w:tc>
        <w:tc>
          <w:tcPr>
            <w:tcW w:w="5000" w:type="pct"/>
            <w:vAlign w:val="center"/>
            <w:hideMark/>
          </w:tcPr>
          <w:p w14:paraId="1930509F" w14:textId="77777777" w:rsidR="005A6DA8" w:rsidRPr="00A50E3A" w:rsidRDefault="00BF171A" w:rsidP="000941FE">
            <w:pPr>
              <w:widowControl w:val="0"/>
              <w:autoSpaceDE w:val="0"/>
              <w:autoSpaceDN w:val="0"/>
              <w:adjustRightInd w:val="0"/>
              <w:rPr>
                <w:rFonts w:ascii="Helvetica" w:hAnsi="Helvetica" w:cs="Helvetica"/>
              </w:rPr>
            </w:pPr>
            <w:hyperlink r:id="rId448" w:tgtFrame="_blank" w:tooltip="Link to Additional Information" w:history="1">
              <w:r w:rsidR="005A6DA8" w:rsidRPr="00A50E3A">
                <w:rPr>
                  <w:rStyle w:val="Hyperlink"/>
                  <w:rFonts w:ascii="Helvetica" w:hAnsi="Helvetica" w:cs="Helvetica"/>
                </w:rPr>
                <w:t>https://bja.ojp.gov/funding/opportunities/o-bja-2021-58003</w:t>
              </w:r>
            </w:hyperlink>
          </w:p>
        </w:tc>
      </w:tr>
      <w:tr w:rsidR="005A6DA8" w:rsidRPr="00A50E3A" w14:paraId="79525B12" w14:textId="77777777" w:rsidTr="000941FE">
        <w:trPr>
          <w:tblCellSpacing w:w="0" w:type="dxa"/>
        </w:trPr>
        <w:tc>
          <w:tcPr>
            <w:tcW w:w="0" w:type="auto"/>
            <w:noWrap/>
            <w:hideMark/>
          </w:tcPr>
          <w:p w14:paraId="0757FA55" w14:textId="77777777" w:rsidR="005A6DA8" w:rsidRPr="00A50E3A" w:rsidRDefault="005A6DA8" w:rsidP="000941FE">
            <w:pPr>
              <w:widowControl w:val="0"/>
              <w:autoSpaceDE w:val="0"/>
              <w:autoSpaceDN w:val="0"/>
              <w:adjustRightInd w:val="0"/>
              <w:rPr>
                <w:rFonts w:ascii="Helvetica" w:hAnsi="Helvetica" w:cs="Helvetica"/>
                <w:b/>
                <w:bCs/>
              </w:rPr>
            </w:pPr>
            <w:r w:rsidRPr="00A50E3A">
              <w:rPr>
                <w:rFonts w:ascii="Helvetica" w:hAnsi="Helvetica" w:cs="Helvetica"/>
                <w:b/>
                <w:bCs/>
              </w:rPr>
              <w:t>Grantor Contact Information:</w:t>
            </w:r>
          </w:p>
        </w:tc>
        <w:tc>
          <w:tcPr>
            <w:tcW w:w="5000" w:type="pct"/>
            <w:vAlign w:val="center"/>
            <w:hideMark/>
          </w:tcPr>
          <w:p w14:paraId="552B4DBE" w14:textId="77777777" w:rsidR="005A6DA8" w:rsidRPr="00A50E3A" w:rsidRDefault="005A6DA8" w:rsidP="000941FE">
            <w:pPr>
              <w:widowControl w:val="0"/>
              <w:autoSpaceDE w:val="0"/>
              <w:autoSpaceDN w:val="0"/>
              <w:adjustRightInd w:val="0"/>
              <w:rPr>
                <w:rFonts w:ascii="Helvetica" w:hAnsi="Helvetica" w:cs="Helvetica"/>
              </w:rPr>
            </w:pPr>
            <w:r w:rsidRPr="00A50E3A">
              <w:rPr>
                <w:rFonts w:ascii="Helvetica" w:hAnsi="Helvetica" w:cs="Helvetica"/>
              </w:rPr>
              <w:t>If you have difficulty accessing the full announcement electronically, please contact:</w:t>
            </w:r>
            <w:r w:rsidRPr="00A50E3A">
              <w:rPr>
                <w:rFonts w:ascii="Helvetica" w:hAnsi="Helvetica" w:cs="Helvetica"/>
              </w:rPr>
              <w:br/>
            </w:r>
            <w:r w:rsidRPr="00A50E3A">
              <w:rPr>
                <w:rFonts w:ascii="Helvetica" w:hAnsi="Helvetica" w:cs="Helvetica"/>
              </w:rPr>
              <w:br/>
              <w:t>For technical assistance with submitting the SF-424 and SF- LLL in Grants.gov, contact the Grants.gov Customer Support Hotline at 800-518-4726, 606-545-5035, at Grants.gov customer support webpage, or email at support@grants.gov. The Grants.gov Support Hotline operates 24 hours a day, 7 days a week, except on federal holidays. For technical assistance with submitting the full application in DOJ's Justice Grants System (JustGrants), contact the JustGrants Service Desk at JustGrants.Support@usdoj.gov or at 833-872-5175. The JustGrants Service Desk operates 5 a.m. to 9 p.m. EST Monday - Friday and 9 a.m. to 5 p.m. Saturday, Sunday, and federal holidays. An applicant that experiences unforeseen Grants.gov or JustGrants technical issues beyond its control that prevent it from submitting its application by the deadline must email the National Criminal Justice Reference Service Response Center (Response Center) at grants@ncjrs.gov within 24 hours after the application deadline to request approval to submit its application after the deadline. For assistance with any other requirements of this solicitation, contact the Response Center by telephone at 800-851-3420 or TTY: 301-240-6310 (hearing impaired only) or by email at grants@ncjrs.gov. Response Center hours of operation are 10 a.m. to 6 p.m. eastern time Monday through Friday, and 10 a.m. to 8 p.m. eastern time on the solicitation close date. Grants@ncjrs.gov</w:t>
            </w:r>
            <w:r w:rsidRPr="00A50E3A">
              <w:rPr>
                <w:rFonts w:ascii="Helvetica" w:hAnsi="Helvetica" w:cs="Helvetica"/>
              </w:rPr>
              <w:br/>
            </w:r>
            <w:r w:rsidRPr="00A50E3A">
              <w:rPr>
                <w:rFonts w:ascii="Helvetica" w:hAnsi="Helvetica" w:cs="Helvetica"/>
              </w:rPr>
              <w:br/>
            </w:r>
            <w:hyperlink r:id="rId449" w:history="1">
              <w:r w:rsidRPr="00A50E3A">
                <w:rPr>
                  <w:rStyle w:val="Hyperlink"/>
                  <w:rFonts w:ascii="Helvetica" w:hAnsi="Helvetica" w:cs="Helvetica"/>
                </w:rPr>
                <w:t>Technical Assistance</w:t>
              </w:r>
            </w:hyperlink>
          </w:p>
        </w:tc>
      </w:tr>
    </w:tbl>
    <w:p w14:paraId="677CB4B4" w14:textId="77777777" w:rsidR="005A6DA8" w:rsidRPr="00A50E3A" w:rsidRDefault="005A6DA8" w:rsidP="005A6DA8">
      <w:pPr>
        <w:widowControl w:val="0"/>
        <w:pBdr>
          <w:bottom w:val="single" w:sz="6" w:space="1" w:color="auto"/>
        </w:pBdr>
        <w:autoSpaceDE w:val="0"/>
        <w:autoSpaceDN w:val="0"/>
        <w:adjustRightInd w:val="0"/>
        <w:rPr>
          <w:rFonts w:ascii="Helvetica" w:hAnsi="Helvetica" w:cs="Helvetica"/>
        </w:rPr>
      </w:pPr>
      <w:r w:rsidRPr="00A50E3A">
        <w:rPr>
          <w:rFonts w:ascii="Helvetica" w:hAnsi="Helvetica" w:cs="Helvetica"/>
        </w:rPr>
        <w:br/>
      </w:r>
      <w:hyperlink r:id="rId450" w:tgtFrame="_blank" w:history="1">
        <w:r w:rsidRPr="00A50E3A">
          <w:rPr>
            <w:rStyle w:val="Hyperlink"/>
            <w:rFonts w:ascii="Helvetica" w:hAnsi="Helvetica" w:cs="Helvetica"/>
          </w:rPr>
          <w:t>https://www.grants.gov/web/grants/view-opportunity.html?oppId=330947</w:t>
        </w:r>
      </w:hyperlink>
    </w:p>
    <w:p w14:paraId="362D3E46" w14:textId="77777777" w:rsidR="005A6DA8" w:rsidRPr="00A50E3A" w:rsidRDefault="005A6DA8" w:rsidP="005A6DA8">
      <w:pPr>
        <w:widowControl w:val="0"/>
        <w:autoSpaceDE w:val="0"/>
        <w:autoSpaceDN w:val="0"/>
        <w:adjustRightInd w:val="0"/>
        <w:rPr>
          <w:rFonts w:ascii="Helvetica" w:hAnsi="Helvetica" w:cs="Helvetica"/>
        </w:rPr>
      </w:pPr>
    </w:p>
    <w:p w14:paraId="00BAD7F4" w14:textId="77777777" w:rsidR="005A6DA8" w:rsidRDefault="005A6DA8" w:rsidP="005A6DA8">
      <w:pPr>
        <w:widowControl w:val="0"/>
        <w:autoSpaceDE w:val="0"/>
        <w:autoSpaceDN w:val="0"/>
        <w:adjustRightInd w:val="0"/>
        <w:rPr>
          <w:rFonts w:ascii="Helvetica" w:hAnsi="Helvetica" w:cs="Helvetica"/>
        </w:rPr>
      </w:pPr>
      <w:r w:rsidRPr="00BD02A6">
        <w:rPr>
          <w:rFonts w:ascii="Helvetica" w:hAnsi="Helvetica" w:cs="Helvetica"/>
          <w:highlight w:val="cyan"/>
        </w:rPr>
        <w:t>Bureau of Justice Assistance</w:t>
      </w:r>
      <w:r w:rsidRPr="00BD02A6">
        <w:rPr>
          <w:rFonts w:ascii="Helvetica" w:hAnsi="Helvetica" w:cs="Helvetica"/>
          <w:highlight w:val="cyan"/>
        </w:rPr>
        <w:br/>
      </w:r>
      <w:bookmarkStart w:id="517" w:name="DOJBJASecondChanceReentry"/>
      <w:bookmarkEnd w:id="517"/>
      <w:r w:rsidRPr="00BD02A6">
        <w:rPr>
          <w:rFonts w:ascii="Helvetica" w:hAnsi="Helvetica" w:cs="Helvetica"/>
          <w:highlight w:val="cyan"/>
        </w:rPr>
        <w:t>BJA FY 21 Second Chance Act Community-Based Reentry Program</w:t>
      </w:r>
      <w:r w:rsidRPr="00A50E3A">
        <w:rPr>
          <w:rFonts w:ascii="Helvetica" w:hAnsi="Helvetica" w:cs="Helvetica"/>
        </w:rPr>
        <w:b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A6DA8" w:rsidRPr="000141BA" w14:paraId="478273D0" w14:textId="77777777" w:rsidTr="000941F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5A6DA8" w:rsidRPr="000141BA" w14:paraId="0866430E" w14:textId="77777777" w:rsidTr="000941FE">
              <w:trPr>
                <w:tblCellSpacing w:w="0" w:type="dxa"/>
              </w:trPr>
              <w:tc>
                <w:tcPr>
                  <w:tcW w:w="1707" w:type="dxa"/>
                  <w:noWrap/>
                  <w:hideMark/>
                </w:tcPr>
                <w:p w14:paraId="1AFB5AEC" w14:textId="77777777" w:rsidR="005A6DA8" w:rsidRPr="000141BA" w:rsidRDefault="005A6DA8" w:rsidP="000941FE">
                  <w:pPr>
                    <w:widowControl w:val="0"/>
                    <w:autoSpaceDE w:val="0"/>
                    <w:autoSpaceDN w:val="0"/>
                    <w:adjustRightInd w:val="0"/>
                    <w:rPr>
                      <w:rFonts w:ascii="Helvetica" w:hAnsi="Helvetica" w:cs="Helvetica"/>
                      <w:b/>
                      <w:bCs/>
                    </w:rPr>
                  </w:pPr>
                  <w:r w:rsidRPr="000141BA">
                    <w:rPr>
                      <w:rFonts w:ascii="Helvetica" w:hAnsi="Helvetica" w:cs="Helvetica"/>
                      <w:b/>
                      <w:bCs/>
                    </w:rPr>
                    <w:t>Document Type:</w:t>
                  </w:r>
                </w:p>
              </w:tc>
              <w:tc>
                <w:tcPr>
                  <w:tcW w:w="3615" w:type="dxa"/>
                  <w:vAlign w:val="center"/>
                  <w:hideMark/>
                </w:tcPr>
                <w:p w14:paraId="37DBDAD1" w14:textId="77777777" w:rsidR="005A6DA8" w:rsidRPr="000141BA" w:rsidRDefault="005A6DA8" w:rsidP="000941FE">
                  <w:pPr>
                    <w:widowControl w:val="0"/>
                    <w:autoSpaceDE w:val="0"/>
                    <w:autoSpaceDN w:val="0"/>
                    <w:adjustRightInd w:val="0"/>
                    <w:rPr>
                      <w:rFonts w:ascii="Helvetica" w:hAnsi="Helvetica" w:cs="Helvetica"/>
                    </w:rPr>
                  </w:pPr>
                  <w:r w:rsidRPr="000141BA">
                    <w:rPr>
                      <w:rFonts w:ascii="Helvetica" w:hAnsi="Helvetica" w:cs="Helvetica"/>
                    </w:rPr>
                    <w:t>Grants Notice</w:t>
                  </w:r>
                </w:p>
              </w:tc>
            </w:tr>
            <w:tr w:rsidR="005A6DA8" w:rsidRPr="000141BA" w14:paraId="5157B516" w14:textId="77777777" w:rsidTr="000941FE">
              <w:trPr>
                <w:tblCellSpacing w:w="0" w:type="dxa"/>
              </w:trPr>
              <w:tc>
                <w:tcPr>
                  <w:tcW w:w="1707" w:type="dxa"/>
                  <w:noWrap/>
                  <w:hideMark/>
                </w:tcPr>
                <w:p w14:paraId="56273804" w14:textId="77777777" w:rsidR="005A6DA8" w:rsidRPr="000141BA" w:rsidRDefault="005A6DA8" w:rsidP="000941FE">
                  <w:pPr>
                    <w:widowControl w:val="0"/>
                    <w:autoSpaceDE w:val="0"/>
                    <w:autoSpaceDN w:val="0"/>
                    <w:adjustRightInd w:val="0"/>
                    <w:rPr>
                      <w:rFonts w:ascii="Helvetica" w:hAnsi="Helvetica" w:cs="Helvetica"/>
                      <w:b/>
                      <w:bCs/>
                    </w:rPr>
                  </w:pPr>
                  <w:r w:rsidRPr="000141BA">
                    <w:rPr>
                      <w:rFonts w:ascii="Helvetica" w:hAnsi="Helvetica" w:cs="Helvetica"/>
                      <w:b/>
                      <w:bCs/>
                    </w:rPr>
                    <w:t>Funding Opportunity Number:</w:t>
                  </w:r>
                </w:p>
              </w:tc>
              <w:tc>
                <w:tcPr>
                  <w:tcW w:w="3615" w:type="dxa"/>
                  <w:vAlign w:val="center"/>
                  <w:hideMark/>
                </w:tcPr>
                <w:p w14:paraId="399CD9AE" w14:textId="77777777" w:rsidR="005A6DA8" w:rsidRPr="000141BA" w:rsidRDefault="005A6DA8" w:rsidP="000941FE">
                  <w:pPr>
                    <w:widowControl w:val="0"/>
                    <w:autoSpaceDE w:val="0"/>
                    <w:autoSpaceDN w:val="0"/>
                    <w:adjustRightInd w:val="0"/>
                    <w:rPr>
                      <w:rFonts w:ascii="Helvetica" w:hAnsi="Helvetica" w:cs="Helvetica"/>
                    </w:rPr>
                  </w:pPr>
                  <w:r w:rsidRPr="000141BA">
                    <w:rPr>
                      <w:rFonts w:ascii="Helvetica" w:hAnsi="Helvetica" w:cs="Helvetica"/>
                    </w:rPr>
                    <w:t>O-BJA-2021-58002</w:t>
                  </w:r>
                </w:p>
              </w:tc>
            </w:tr>
            <w:tr w:rsidR="005A6DA8" w:rsidRPr="000141BA" w14:paraId="4EA2FAC6" w14:textId="77777777" w:rsidTr="000941FE">
              <w:trPr>
                <w:tblCellSpacing w:w="0" w:type="dxa"/>
              </w:trPr>
              <w:tc>
                <w:tcPr>
                  <w:tcW w:w="1707" w:type="dxa"/>
                  <w:noWrap/>
                  <w:hideMark/>
                </w:tcPr>
                <w:p w14:paraId="2CCAF4C5" w14:textId="77777777" w:rsidR="005A6DA8" w:rsidRPr="000141BA" w:rsidRDefault="005A6DA8" w:rsidP="000941FE">
                  <w:pPr>
                    <w:widowControl w:val="0"/>
                    <w:autoSpaceDE w:val="0"/>
                    <w:autoSpaceDN w:val="0"/>
                    <w:adjustRightInd w:val="0"/>
                    <w:rPr>
                      <w:rFonts w:ascii="Helvetica" w:hAnsi="Helvetica" w:cs="Helvetica"/>
                      <w:b/>
                      <w:bCs/>
                    </w:rPr>
                  </w:pPr>
                  <w:r w:rsidRPr="000141BA">
                    <w:rPr>
                      <w:rFonts w:ascii="Helvetica" w:hAnsi="Helvetica" w:cs="Helvetica"/>
                      <w:b/>
                      <w:bCs/>
                    </w:rPr>
                    <w:t>Funding Opportunity Title:</w:t>
                  </w:r>
                </w:p>
              </w:tc>
              <w:tc>
                <w:tcPr>
                  <w:tcW w:w="3615" w:type="dxa"/>
                  <w:vAlign w:val="center"/>
                  <w:hideMark/>
                </w:tcPr>
                <w:p w14:paraId="011CF300" w14:textId="77777777" w:rsidR="005A6DA8" w:rsidRPr="000141BA" w:rsidRDefault="005A6DA8" w:rsidP="000941FE">
                  <w:pPr>
                    <w:widowControl w:val="0"/>
                    <w:autoSpaceDE w:val="0"/>
                    <w:autoSpaceDN w:val="0"/>
                    <w:adjustRightInd w:val="0"/>
                    <w:rPr>
                      <w:rFonts w:ascii="Helvetica" w:hAnsi="Helvetica" w:cs="Helvetica"/>
                    </w:rPr>
                  </w:pPr>
                  <w:r w:rsidRPr="000141BA">
                    <w:rPr>
                      <w:rFonts w:ascii="Helvetica" w:hAnsi="Helvetica" w:cs="Helvetica"/>
                    </w:rPr>
                    <w:t>BJA FY 21 Second Chance Act Community-Based Reentry Program</w:t>
                  </w:r>
                </w:p>
              </w:tc>
            </w:tr>
            <w:tr w:rsidR="005A6DA8" w:rsidRPr="000141BA" w14:paraId="6C827D01" w14:textId="77777777" w:rsidTr="000941FE">
              <w:trPr>
                <w:tblCellSpacing w:w="0" w:type="dxa"/>
              </w:trPr>
              <w:tc>
                <w:tcPr>
                  <w:tcW w:w="1707" w:type="dxa"/>
                  <w:noWrap/>
                  <w:hideMark/>
                </w:tcPr>
                <w:p w14:paraId="5D7B6B79" w14:textId="77777777" w:rsidR="005A6DA8" w:rsidRPr="000141BA" w:rsidRDefault="005A6DA8" w:rsidP="000941FE">
                  <w:pPr>
                    <w:widowControl w:val="0"/>
                    <w:autoSpaceDE w:val="0"/>
                    <w:autoSpaceDN w:val="0"/>
                    <w:adjustRightInd w:val="0"/>
                    <w:rPr>
                      <w:rFonts w:ascii="Helvetica" w:hAnsi="Helvetica" w:cs="Helvetica"/>
                      <w:b/>
                      <w:bCs/>
                    </w:rPr>
                  </w:pPr>
                  <w:r w:rsidRPr="000141BA">
                    <w:rPr>
                      <w:rFonts w:ascii="Helvetica" w:hAnsi="Helvetica" w:cs="Helvetica"/>
                      <w:b/>
                      <w:bCs/>
                    </w:rPr>
                    <w:t>Opportunity Category:</w:t>
                  </w:r>
                </w:p>
              </w:tc>
              <w:tc>
                <w:tcPr>
                  <w:tcW w:w="3615" w:type="dxa"/>
                  <w:vAlign w:val="center"/>
                  <w:hideMark/>
                </w:tcPr>
                <w:p w14:paraId="62D6FBB0" w14:textId="77777777" w:rsidR="005A6DA8" w:rsidRPr="000141BA" w:rsidRDefault="005A6DA8" w:rsidP="000941FE">
                  <w:pPr>
                    <w:widowControl w:val="0"/>
                    <w:autoSpaceDE w:val="0"/>
                    <w:autoSpaceDN w:val="0"/>
                    <w:adjustRightInd w:val="0"/>
                    <w:rPr>
                      <w:rFonts w:ascii="Helvetica" w:hAnsi="Helvetica" w:cs="Helvetica"/>
                    </w:rPr>
                  </w:pPr>
                  <w:r w:rsidRPr="000141BA">
                    <w:rPr>
                      <w:rFonts w:ascii="Helvetica" w:hAnsi="Helvetica" w:cs="Helvetica"/>
                    </w:rPr>
                    <w:t>Discretionary</w:t>
                  </w:r>
                </w:p>
              </w:tc>
            </w:tr>
            <w:tr w:rsidR="005A6DA8" w:rsidRPr="000141BA" w14:paraId="0116563D" w14:textId="77777777" w:rsidTr="000941FE">
              <w:trPr>
                <w:tblCellSpacing w:w="0" w:type="dxa"/>
              </w:trPr>
              <w:tc>
                <w:tcPr>
                  <w:tcW w:w="1707" w:type="dxa"/>
                  <w:noWrap/>
                  <w:hideMark/>
                </w:tcPr>
                <w:p w14:paraId="6502890B" w14:textId="77777777" w:rsidR="005A6DA8" w:rsidRPr="000141BA" w:rsidRDefault="005A6DA8" w:rsidP="000941FE">
                  <w:pPr>
                    <w:widowControl w:val="0"/>
                    <w:autoSpaceDE w:val="0"/>
                    <w:autoSpaceDN w:val="0"/>
                    <w:adjustRightInd w:val="0"/>
                    <w:rPr>
                      <w:rFonts w:ascii="Helvetica" w:hAnsi="Helvetica" w:cs="Helvetica"/>
                      <w:b/>
                      <w:bCs/>
                    </w:rPr>
                  </w:pPr>
                  <w:r w:rsidRPr="000141BA">
                    <w:rPr>
                      <w:rFonts w:ascii="Helvetica" w:hAnsi="Helvetica" w:cs="Helvetica"/>
                      <w:b/>
                      <w:bCs/>
                    </w:rPr>
                    <w:t>Opportunity Category Explanation:</w:t>
                  </w:r>
                </w:p>
              </w:tc>
              <w:tc>
                <w:tcPr>
                  <w:tcW w:w="3615" w:type="dxa"/>
                  <w:vAlign w:val="center"/>
                  <w:hideMark/>
                </w:tcPr>
                <w:p w14:paraId="2D506A9A" w14:textId="77777777" w:rsidR="005A6DA8" w:rsidRPr="000141BA" w:rsidRDefault="005A6DA8" w:rsidP="000941FE">
                  <w:pPr>
                    <w:widowControl w:val="0"/>
                    <w:autoSpaceDE w:val="0"/>
                    <w:autoSpaceDN w:val="0"/>
                    <w:adjustRightInd w:val="0"/>
                    <w:rPr>
                      <w:rFonts w:ascii="Helvetica" w:hAnsi="Helvetica" w:cs="Helvetica"/>
                    </w:rPr>
                  </w:pPr>
                  <w:r w:rsidRPr="000141BA">
                    <w:rPr>
                      <w:rFonts w:ascii="Helvetica" w:hAnsi="Helvetica" w:cs="Helvetica"/>
                    </w:rPr>
                    <w:t> </w:t>
                  </w:r>
                </w:p>
              </w:tc>
            </w:tr>
            <w:tr w:rsidR="005A6DA8" w:rsidRPr="000141BA" w14:paraId="0CF6A8DA" w14:textId="77777777" w:rsidTr="000941FE">
              <w:trPr>
                <w:tblCellSpacing w:w="0" w:type="dxa"/>
              </w:trPr>
              <w:tc>
                <w:tcPr>
                  <w:tcW w:w="1707" w:type="dxa"/>
                  <w:noWrap/>
                  <w:hideMark/>
                </w:tcPr>
                <w:p w14:paraId="50F70FCA" w14:textId="77777777" w:rsidR="005A6DA8" w:rsidRPr="000141BA" w:rsidRDefault="005A6DA8" w:rsidP="000941FE">
                  <w:pPr>
                    <w:widowControl w:val="0"/>
                    <w:autoSpaceDE w:val="0"/>
                    <w:autoSpaceDN w:val="0"/>
                    <w:adjustRightInd w:val="0"/>
                    <w:rPr>
                      <w:rFonts w:ascii="Helvetica" w:hAnsi="Helvetica" w:cs="Helvetica"/>
                      <w:b/>
                      <w:bCs/>
                    </w:rPr>
                  </w:pPr>
                  <w:r w:rsidRPr="000141BA">
                    <w:rPr>
                      <w:rFonts w:ascii="Helvetica" w:hAnsi="Helvetica" w:cs="Helvetica"/>
                      <w:b/>
                      <w:bCs/>
                    </w:rPr>
                    <w:t>Funding Instrument Type:</w:t>
                  </w:r>
                </w:p>
              </w:tc>
              <w:tc>
                <w:tcPr>
                  <w:tcW w:w="3615" w:type="dxa"/>
                  <w:vAlign w:val="center"/>
                  <w:hideMark/>
                </w:tcPr>
                <w:p w14:paraId="3125A9FA" w14:textId="77777777" w:rsidR="005A6DA8" w:rsidRPr="000141BA" w:rsidRDefault="005A6DA8" w:rsidP="000941FE">
                  <w:pPr>
                    <w:widowControl w:val="0"/>
                    <w:autoSpaceDE w:val="0"/>
                    <w:autoSpaceDN w:val="0"/>
                    <w:adjustRightInd w:val="0"/>
                    <w:rPr>
                      <w:rFonts w:ascii="Helvetica" w:hAnsi="Helvetica" w:cs="Helvetica"/>
                    </w:rPr>
                  </w:pPr>
                  <w:r w:rsidRPr="000141BA">
                    <w:rPr>
                      <w:rFonts w:ascii="Helvetica" w:hAnsi="Helvetica" w:cs="Helvetica"/>
                    </w:rPr>
                    <w:t>Grant</w:t>
                  </w:r>
                </w:p>
              </w:tc>
            </w:tr>
            <w:tr w:rsidR="005A6DA8" w:rsidRPr="000141BA" w14:paraId="473C3D61" w14:textId="77777777" w:rsidTr="000941FE">
              <w:trPr>
                <w:tblCellSpacing w:w="0" w:type="dxa"/>
              </w:trPr>
              <w:tc>
                <w:tcPr>
                  <w:tcW w:w="1707" w:type="dxa"/>
                  <w:noWrap/>
                  <w:hideMark/>
                </w:tcPr>
                <w:p w14:paraId="6DB85C2E" w14:textId="77777777" w:rsidR="005A6DA8" w:rsidRPr="000141BA" w:rsidRDefault="005A6DA8" w:rsidP="000941FE">
                  <w:pPr>
                    <w:widowControl w:val="0"/>
                    <w:autoSpaceDE w:val="0"/>
                    <w:autoSpaceDN w:val="0"/>
                    <w:adjustRightInd w:val="0"/>
                    <w:rPr>
                      <w:rFonts w:ascii="Helvetica" w:hAnsi="Helvetica" w:cs="Helvetica"/>
                      <w:b/>
                      <w:bCs/>
                    </w:rPr>
                  </w:pPr>
                  <w:r w:rsidRPr="000141BA">
                    <w:rPr>
                      <w:rFonts w:ascii="Helvetica" w:hAnsi="Helvetica" w:cs="Helvetica"/>
                      <w:b/>
                      <w:bCs/>
                    </w:rPr>
                    <w:t>Category of Funding Activity:</w:t>
                  </w:r>
                </w:p>
              </w:tc>
              <w:tc>
                <w:tcPr>
                  <w:tcW w:w="3615" w:type="dxa"/>
                  <w:vAlign w:val="center"/>
                  <w:hideMark/>
                </w:tcPr>
                <w:p w14:paraId="54B53843" w14:textId="77777777" w:rsidR="005A6DA8" w:rsidRPr="000141BA" w:rsidRDefault="005A6DA8" w:rsidP="000941FE">
                  <w:pPr>
                    <w:widowControl w:val="0"/>
                    <w:autoSpaceDE w:val="0"/>
                    <w:autoSpaceDN w:val="0"/>
                    <w:adjustRightInd w:val="0"/>
                    <w:rPr>
                      <w:rFonts w:ascii="Helvetica" w:hAnsi="Helvetica" w:cs="Helvetica"/>
                    </w:rPr>
                  </w:pPr>
                  <w:r w:rsidRPr="000141BA">
                    <w:rPr>
                      <w:rFonts w:ascii="Helvetica" w:hAnsi="Helvetica" w:cs="Helvetica"/>
                    </w:rPr>
                    <w:t>Affordable Care Act</w:t>
                  </w:r>
                </w:p>
              </w:tc>
            </w:tr>
            <w:tr w:rsidR="005A6DA8" w:rsidRPr="000141BA" w14:paraId="400D5BD1" w14:textId="77777777" w:rsidTr="000941FE">
              <w:trPr>
                <w:tblCellSpacing w:w="0" w:type="dxa"/>
              </w:trPr>
              <w:tc>
                <w:tcPr>
                  <w:tcW w:w="1707" w:type="dxa"/>
                  <w:noWrap/>
                  <w:hideMark/>
                </w:tcPr>
                <w:p w14:paraId="6D0B8050" w14:textId="77777777" w:rsidR="005A6DA8" w:rsidRPr="000141BA" w:rsidRDefault="005A6DA8" w:rsidP="000941FE">
                  <w:pPr>
                    <w:widowControl w:val="0"/>
                    <w:autoSpaceDE w:val="0"/>
                    <w:autoSpaceDN w:val="0"/>
                    <w:adjustRightInd w:val="0"/>
                    <w:rPr>
                      <w:rFonts w:ascii="Helvetica" w:hAnsi="Helvetica" w:cs="Helvetica"/>
                      <w:b/>
                      <w:bCs/>
                    </w:rPr>
                  </w:pPr>
                  <w:r w:rsidRPr="000141BA">
                    <w:rPr>
                      <w:rFonts w:ascii="Helvetica" w:hAnsi="Helvetica" w:cs="Helvetica"/>
                      <w:b/>
                      <w:bCs/>
                    </w:rPr>
                    <w:t>Category Explanation:</w:t>
                  </w:r>
                </w:p>
              </w:tc>
              <w:tc>
                <w:tcPr>
                  <w:tcW w:w="3615" w:type="dxa"/>
                  <w:vAlign w:val="center"/>
                  <w:hideMark/>
                </w:tcPr>
                <w:p w14:paraId="6D46613D" w14:textId="77777777" w:rsidR="005A6DA8" w:rsidRPr="000141BA" w:rsidRDefault="005A6DA8" w:rsidP="000941FE">
                  <w:pPr>
                    <w:widowControl w:val="0"/>
                    <w:autoSpaceDE w:val="0"/>
                    <w:autoSpaceDN w:val="0"/>
                    <w:adjustRightInd w:val="0"/>
                    <w:rPr>
                      <w:rFonts w:ascii="Helvetica" w:hAnsi="Helvetica" w:cs="Helvetica"/>
                    </w:rPr>
                  </w:pPr>
                  <w:r w:rsidRPr="000141BA">
                    <w:rPr>
                      <w:rFonts w:ascii="Helvetica" w:hAnsi="Helvetica" w:cs="Helvetica"/>
                    </w:rPr>
                    <w:t> </w:t>
                  </w:r>
                </w:p>
              </w:tc>
            </w:tr>
            <w:tr w:rsidR="005A6DA8" w:rsidRPr="000141BA" w14:paraId="205F054E" w14:textId="77777777" w:rsidTr="000941FE">
              <w:trPr>
                <w:tblCellSpacing w:w="0" w:type="dxa"/>
              </w:trPr>
              <w:tc>
                <w:tcPr>
                  <w:tcW w:w="1707" w:type="dxa"/>
                  <w:noWrap/>
                  <w:hideMark/>
                </w:tcPr>
                <w:p w14:paraId="5B88481A" w14:textId="77777777" w:rsidR="005A6DA8" w:rsidRPr="000141BA" w:rsidRDefault="005A6DA8" w:rsidP="000941FE">
                  <w:pPr>
                    <w:widowControl w:val="0"/>
                    <w:autoSpaceDE w:val="0"/>
                    <w:autoSpaceDN w:val="0"/>
                    <w:adjustRightInd w:val="0"/>
                    <w:rPr>
                      <w:rFonts w:ascii="Helvetica" w:hAnsi="Helvetica" w:cs="Helvetica"/>
                      <w:b/>
                      <w:bCs/>
                    </w:rPr>
                  </w:pPr>
                  <w:r w:rsidRPr="000141BA">
                    <w:rPr>
                      <w:rFonts w:ascii="Helvetica" w:hAnsi="Helvetica" w:cs="Helvetica"/>
                      <w:b/>
                      <w:bCs/>
                    </w:rPr>
                    <w:t>Expected Number of Awards:</w:t>
                  </w:r>
                </w:p>
              </w:tc>
              <w:tc>
                <w:tcPr>
                  <w:tcW w:w="3615" w:type="dxa"/>
                  <w:vAlign w:val="center"/>
                  <w:hideMark/>
                </w:tcPr>
                <w:p w14:paraId="1642EBDC" w14:textId="77777777" w:rsidR="005A6DA8" w:rsidRPr="000141BA" w:rsidRDefault="005A6DA8" w:rsidP="000941FE">
                  <w:pPr>
                    <w:widowControl w:val="0"/>
                    <w:autoSpaceDE w:val="0"/>
                    <w:autoSpaceDN w:val="0"/>
                    <w:adjustRightInd w:val="0"/>
                    <w:rPr>
                      <w:rFonts w:ascii="Helvetica" w:hAnsi="Helvetica" w:cs="Helvetica"/>
                    </w:rPr>
                  </w:pPr>
                  <w:r w:rsidRPr="000141BA">
                    <w:rPr>
                      <w:rFonts w:ascii="Helvetica" w:hAnsi="Helvetica" w:cs="Helvetica"/>
                    </w:rPr>
                    <w:t> </w:t>
                  </w:r>
                </w:p>
              </w:tc>
            </w:tr>
            <w:tr w:rsidR="005A6DA8" w:rsidRPr="000141BA" w14:paraId="31F4D1E1" w14:textId="77777777" w:rsidTr="000941FE">
              <w:trPr>
                <w:tblCellSpacing w:w="0" w:type="dxa"/>
              </w:trPr>
              <w:tc>
                <w:tcPr>
                  <w:tcW w:w="1707" w:type="dxa"/>
                  <w:noWrap/>
                  <w:hideMark/>
                </w:tcPr>
                <w:p w14:paraId="785B4584" w14:textId="77777777" w:rsidR="005A6DA8" w:rsidRPr="000141BA" w:rsidRDefault="005A6DA8" w:rsidP="000941FE">
                  <w:pPr>
                    <w:widowControl w:val="0"/>
                    <w:autoSpaceDE w:val="0"/>
                    <w:autoSpaceDN w:val="0"/>
                    <w:adjustRightInd w:val="0"/>
                    <w:rPr>
                      <w:rFonts w:ascii="Helvetica" w:hAnsi="Helvetica" w:cs="Helvetica"/>
                      <w:b/>
                      <w:bCs/>
                    </w:rPr>
                  </w:pPr>
                  <w:r w:rsidRPr="000141BA">
                    <w:rPr>
                      <w:rFonts w:ascii="Helvetica" w:hAnsi="Helvetica" w:cs="Helvetica"/>
                      <w:b/>
                      <w:bCs/>
                    </w:rPr>
                    <w:t>CFDA Number(s):</w:t>
                  </w:r>
                </w:p>
              </w:tc>
              <w:tc>
                <w:tcPr>
                  <w:tcW w:w="3615" w:type="dxa"/>
                  <w:vAlign w:val="center"/>
                  <w:hideMark/>
                </w:tcPr>
                <w:p w14:paraId="6086E465" w14:textId="77777777" w:rsidR="005A6DA8" w:rsidRPr="000141BA" w:rsidRDefault="005A6DA8" w:rsidP="000941FE">
                  <w:pPr>
                    <w:widowControl w:val="0"/>
                    <w:autoSpaceDE w:val="0"/>
                    <w:autoSpaceDN w:val="0"/>
                    <w:adjustRightInd w:val="0"/>
                    <w:rPr>
                      <w:rFonts w:ascii="Helvetica" w:hAnsi="Helvetica" w:cs="Helvetica"/>
                    </w:rPr>
                  </w:pPr>
                  <w:r w:rsidRPr="000141BA">
                    <w:rPr>
                      <w:rFonts w:ascii="Helvetica" w:hAnsi="Helvetica" w:cs="Helvetica"/>
                    </w:rPr>
                    <w:t>16.812 -- Second Chance Act Reentry Initiative</w:t>
                  </w:r>
                </w:p>
              </w:tc>
            </w:tr>
            <w:tr w:rsidR="005A6DA8" w:rsidRPr="000141BA" w14:paraId="0E5531E9" w14:textId="77777777" w:rsidTr="000941FE">
              <w:trPr>
                <w:tblCellSpacing w:w="0" w:type="dxa"/>
              </w:trPr>
              <w:tc>
                <w:tcPr>
                  <w:tcW w:w="1707" w:type="dxa"/>
                  <w:noWrap/>
                  <w:hideMark/>
                </w:tcPr>
                <w:p w14:paraId="182480C1" w14:textId="77777777" w:rsidR="005A6DA8" w:rsidRPr="000141BA" w:rsidRDefault="005A6DA8" w:rsidP="000941FE">
                  <w:pPr>
                    <w:widowControl w:val="0"/>
                    <w:autoSpaceDE w:val="0"/>
                    <w:autoSpaceDN w:val="0"/>
                    <w:adjustRightInd w:val="0"/>
                    <w:rPr>
                      <w:rFonts w:ascii="Helvetica" w:hAnsi="Helvetica" w:cs="Helvetica"/>
                      <w:b/>
                      <w:bCs/>
                    </w:rPr>
                  </w:pPr>
                  <w:r w:rsidRPr="000141BA">
                    <w:rPr>
                      <w:rFonts w:ascii="Helvetica" w:hAnsi="Helvetica" w:cs="Helvetica"/>
                      <w:b/>
                      <w:bCs/>
                    </w:rPr>
                    <w:t>Cost Sharing or Matching Requirement:</w:t>
                  </w:r>
                </w:p>
              </w:tc>
              <w:tc>
                <w:tcPr>
                  <w:tcW w:w="3615" w:type="dxa"/>
                  <w:vAlign w:val="center"/>
                  <w:hideMark/>
                </w:tcPr>
                <w:p w14:paraId="4B6C21B0" w14:textId="77777777" w:rsidR="005A6DA8" w:rsidRPr="000141BA" w:rsidRDefault="005A6DA8" w:rsidP="000941FE">
                  <w:pPr>
                    <w:widowControl w:val="0"/>
                    <w:autoSpaceDE w:val="0"/>
                    <w:autoSpaceDN w:val="0"/>
                    <w:adjustRightInd w:val="0"/>
                    <w:rPr>
                      <w:rFonts w:ascii="Helvetica" w:hAnsi="Helvetica" w:cs="Helvetica"/>
                    </w:rPr>
                  </w:pPr>
                  <w:r w:rsidRPr="000141BA">
                    <w:rPr>
                      <w:rFonts w:ascii="Helvetica" w:hAnsi="Helvetica" w:cs="Helvetica"/>
                    </w:rPr>
                    <w:t>No</w:t>
                  </w:r>
                </w:p>
              </w:tc>
            </w:tr>
          </w:tbl>
          <w:p w14:paraId="75686A5E" w14:textId="77777777" w:rsidR="005A6DA8" w:rsidRPr="000141BA" w:rsidRDefault="005A6DA8" w:rsidP="000941FE">
            <w:pPr>
              <w:widowControl w:val="0"/>
              <w:autoSpaceDE w:val="0"/>
              <w:autoSpaceDN w:val="0"/>
              <w:adjustRightInd w:val="0"/>
              <w:rPr>
                <w:rFonts w:ascii="Helvetica" w:hAnsi="Helvetica" w:cs="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75"/>
              <w:gridCol w:w="2870"/>
            </w:tblGrid>
            <w:tr w:rsidR="005A6DA8" w:rsidRPr="000141BA" w14:paraId="5279692D" w14:textId="77777777" w:rsidTr="000941FE">
              <w:trPr>
                <w:tblCellSpacing w:w="0" w:type="dxa"/>
              </w:trPr>
              <w:tc>
                <w:tcPr>
                  <w:tcW w:w="2375" w:type="dxa"/>
                  <w:noWrap/>
                  <w:hideMark/>
                </w:tcPr>
                <w:p w14:paraId="41C5973A" w14:textId="77777777" w:rsidR="005A6DA8" w:rsidRPr="000141BA" w:rsidRDefault="005A6DA8" w:rsidP="000941FE">
                  <w:pPr>
                    <w:widowControl w:val="0"/>
                    <w:autoSpaceDE w:val="0"/>
                    <w:autoSpaceDN w:val="0"/>
                    <w:adjustRightInd w:val="0"/>
                    <w:rPr>
                      <w:rFonts w:ascii="Helvetica" w:hAnsi="Helvetica" w:cs="Helvetica"/>
                      <w:b/>
                      <w:bCs/>
                    </w:rPr>
                  </w:pPr>
                  <w:r w:rsidRPr="000141BA">
                    <w:rPr>
                      <w:rFonts w:ascii="Helvetica" w:hAnsi="Helvetica" w:cs="Helvetica"/>
                      <w:b/>
                      <w:bCs/>
                    </w:rPr>
                    <w:t>Version:</w:t>
                  </w:r>
                </w:p>
              </w:tc>
              <w:tc>
                <w:tcPr>
                  <w:tcW w:w="3774" w:type="dxa"/>
                  <w:vAlign w:val="center"/>
                  <w:hideMark/>
                </w:tcPr>
                <w:p w14:paraId="5447684E" w14:textId="77777777" w:rsidR="005A6DA8" w:rsidRPr="000141BA" w:rsidRDefault="005A6DA8" w:rsidP="000941FE">
                  <w:pPr>
                    <w:widowControl w:val="0"/>
                    <w:autoSpaceDE w:val="0"/>
                    <w:autoSpaceDN w:val="0"/>
                    <w:adjustRightInd w:val="0"/>
                    <w:rPr>
                      <w:rFonts w:ascii="Helvetica" w:hAnsi="Helvetica" w:cs="Helvetica"/>
                    </w:rPr>
                  </w:pPr>
                  <w:r w:rsidRPr="000141BA">
                    <w:rPr>
                      <w:rFonts w:ascii="Helvetica" w:hAnsi="Helvetica" w:cs="Helvetica"/>
                    </w:rPr>
                    <w:t>Synopsis 2</w:t>
                  </w:r>
                </w:p>
              </w:tc>
            </w:tr>
            <w:tr w:rsidR="005A6DA8" w:rsidRPr="000141BA" w14:paraId="065A2CBB" w14:textId="77777777" w:rsidTr="000941FE">
              <w:trPr>
                <w:tblCellSpacing w:w="0" w:type="dxa"/>
              </w:trPr>
              <w:tc>
                <w:tcPr>
                  <w:tcW w:w="2375" w:type="dxa"/>
                  <w:noWrap/>
                  <w:hideMark/>
                </w:tcPr>
                <w:p w14:paraId="16C4D252" w14:textId="77777777" w:rsidR="005A6DA8" w:rsidRPr="000141BA" w:rsidRDefault="005A6DA8" w:rsidP="000941FE">
                  <w:pPr>
                    <w:widowControl w:val="0"/>
                    <w:autoSpaceDE w:val="0"/>
                    <w:autoSpaceDN w:val="0"/>
                    <w:adjustRightInd w:val="0"/>
                    <w:rPr>
                      <w:rFonts w:ascii="Helvetica" w:hAnsi="Helvetica" w:cs="Helvetica"/>
                      <w:b/>
                      <w:bCs/>
                    </w:rPr>
                  </w:pPr>
                  <w:r w:rsidRPr="000141BA">
                    <w:rPr>
                      <w:rFonts w:ascii="Helvetica" w:hAnsi="Helvetica" w:cs="Helvetica"/>
                      <w:b/>
                      <w:bCs/>
                    </w:rPr>
                    <w:t>Posted Date:</w:t>
                  </w:r>
                </w:p>
              </w:tc>
              <w:tc>
                <w:tcPr>
                  <w:tcW w:w="3774" w:type="dxa"/>
                  <w:vAlign w:val="center"/>
                  <w:hideMark/>
                </w:tcPr>
                <w:p w14:paraId="17C547A4" w14:textId="77777777" w:rsidR="005A6DA8" w:rsidRPr="000141BA" w:rsidRDefault="005A6DA8" w:rsidP="000941FE">
                  <w:pPr>
                    <w:widowControl w:val="0"/>
                    <w:autoSpaceDE w:val="0"/>
                    <w:autoSpaceDN w:val="0"/>
                    <w:adjustRightInd w:val="0"/>
                    <w:rPr>
                      <w:rFonts w:ascii="Helvetica" w:hAnsi="Helvetica" w:cs="Helvetica"/>
                    </w:rPr>
                  </w:pPr>
                  <w:r w:rsidRPr="000141BA">
                    <w:rPr>
                      <w:rFonts w:ascii="Helvetica" w:hAnsi="Helvetica" w:cs="Helvetica"/>
                    </w:rPr>
                    <w:t>Jan 14, 2021</w:t>
                  </w:r>
                </w:p>
              </w:tc>
            </w:tr>
            <w:tr w:rsidR="005A6DA8" w:rsidRPr="000141BA" w14:paraId="73B40E0E" w14:textId="77777777" w:rsidTr="000941FE">
              <w:trPr>
                <w:tblCellSpacing w:w="0" w:type="dxa"/>
              </w:trPr>
              <w:tc>
                <w:tcPr>
                  <w:tcW w:w="2375" w:type="dxa"/>
                  <w:noWrap/>
                  <w:hideMark/>
                </w:tcPr>
                <w:p w14:paraId="4C72C6B8" w14:textId="77777777" w:rsidR="005A6DA8" w:rsidRPr="000141BA" w:rsidRDefault="005A6DA8" w:rsidP="000941FE">
                  <w:pPr>
                    <w:widowControl w:val="0"/>
                    <w:autoSpaceDE w:val="0"/>
                    <w:autoSpaceDN w:val="0"/>
                    <w:adjustRightInd w:val="0"/>
                    <w:rPr>
                      <w:rFonts w:ascii="Helvetica" w:hAnsi="Helvetica" w:cs="Helvetica"/>
                      <w:b/>
                      <w:bCs/>
                    </w:rPr>
                  </w:pPr>
                  <w:r w:rsidRPr="000141BA">
                    <w:rPr>
                      <w:rFonts w:ascii="Helvetica" w:hAnsi="Helvetica" w:cs="Helvetica"/>
                      <w:b/>
                      <w:bCs/>
                    </w:rPr>
                    <w:t>Last Updated Date:</w:t>
                  </w:r>
                </w:p>
              </w:tc>
              <w:tc>
                <w:tcPr>
                  <w:tcW w:w="3774" w:type="dxa"/>
                  <w:vAlign w:val="center"/>
                  <w:hideMark/>
                </w:tcPr>
                <w:p w14:paraId="6A3E50F1" w14:textId="77777777" w:rsidR="005A6DA8" w:rsidRPr="000141BA" w:rsidRDefault="005A6DA8" w:rsidP="000941FE">
                  <w:pPr>
                    <w:widowControl w:val="0"/>
                    <w:autoSpaceDE w:val="0"/>
                    <w:autoSpaceDN w:val="0"/>
                    <w:adjustRightInd w:val="0"/>
                    <w:rPr>
                      <w:rFonts w:ascii="Helvetica" w:hAnsi="Helvetica" w:cs="Helvetica"/>
                    </w:rPr>
                  </w:pPr>
                  <w:r w:rsidRPr="000141BA">
                    <w:rPr>
                      <w:rFonts w:ascii="Helvetica" w:hAnsi="Helvetica" w:cs="Helvetica"/>
                    </w:rPr>
                    <w:t>Feb 01, 2021</w:t>
                  </w:r>
                </w:p>
              </w:tc>
            </w:tr>
            <w:tr w:rsidR="005A6DA8" w:rsidRPr="000141BA" w14:paraId="2B6E4279" w14:textId="77777777" w:rsidTr="000941FE">
              <w:trPr>
                <w:tblCellSpacing w:w="0" w:type="dxa"/>
              </w:trPr>
              <w:tc>
                <w:tcPr>
                  <w:tcW w:w="2375" w:type="dxa"/>
                  <w:noWrap/>
                  <w:hideMark/>
                </w:tcPr>
                <w:p w14:paraId="5D8C2D7D" w14:textId="77777777" w:rsidR="005A6DA8" w:rsidRPr="000141BA" w:rsidRDefault="005A6DA8" w:rsidP="000941FE">
                  <w:pPr>
                    <w:widowControl w:val="0"/>
                    <w:autoSpaceDE w:val="0"/>
                    <w:autoSpaceDN w:val="0"/>
                    <w:adjustRightInd w:val="0"/>
                    <w:rPr>
                      <w:rFonts w:ascii="Helvetica" w:hAnsi="Helvetica" w:cs="Helvetica"/>
                      <w:b/>
                      <w:bCs/>
                    </w:rPr>
                  </w:pPr>
                  <w:r w:rsidRPr="000141BA">
                    <w:rPr>
                      <w:rFonts w:ascii="Helvetica" w:hAnsi="Helvetica" w:cs="Helvetica"/>
                      <w:b/>
                      <w:bCs/>
                    </w:rPr>
                    <w:t>Original Closing Date for Applications:</w:t>
                  </w:r>
                </w:p>
              </w:tc>
              <w:tc>
                <w:tcPr>
                  <w:tcW w:w="3774" w:type="dxa"/>
                  <w:vAlign w:val="center"/>
                  <w:hideMark/>
                </w:tcPr>
                <w:p w14:paraId="65B9FEBB" w14:textId="77777777" w:rsidR="005A6DA8" w:rsidRPr="000141BA" w:rsidRDefault="005A6DA8" w:rsidP="000941FE">
                  <w:pPr>
                    <w:widowControl w:val="0"/>
                    <w:autoSpaceDE w:val="0"/>
                    <w:autoSpaceDN w:val="0"/>
                    <w:adjustRightInd w:val="0"/>
                    <w:rPr>
                      <w:rFonts w:ascii="Helvetica" w:hAnsi="Helvetica" w:cs="Helvetica"/>
                    </w:rPr>
                  </w:pPr>
                  <w:r w:rsidRPr="000141BA">
                    <w:rPr>
                      <w:rFonts w:ascii="Helvetica" w:hAnsi="Helvetica" w:cs="Helvetica"/>
                    </w:rPr>
                    <w:t>Mar 16, 2021  </w:t>
                  </w:r>
                </w:p>
              </w:tc>
            </w:tr>
            <w:tr w:rsidR="005A6DA8" w:rsidRPr="000141BA" w14:paraId="1634A621" w14:textId="77777777" w:rsidTr="000941FE">
              <w:trPr>
                <w:tblCellSpacing w:w="0" w:type="dxa"/>
              </w:trPr>
              <w:tc>
                <w:tcPr>
                  <w:tcW w:w="2375" w:type="dxa"/>
                  <w:noWrap/>
                  <w:hideMark/>
                </w:tcPr>
                <w:p w14:paraId="3FF8DD12" w14:textId="77777777" w:rsidR="005A6DA8" w:rsidRPr="000141BA" w:rsidRDefault="005A6DA8" w:rsidP="000941FE">
                  <w:pPr>
                    <w:widowControl w:val="0"/>
                    <w:autoSpaceDE w:val="0"/>
                    <w:autoSpaceDN w:val="0"/>
                    <w:adjustRightInd w:val="0"/>
                    <w:rPr>
                      <w:rFonts w:ascii="Helvetica" w:hAnsi="Helvetica" w:cs="Helvetica"/>
                      <w:b/>
                      <w:bCs/>
                    </w:rPr>
                  </w:pPr>
                  <w:r w:rsidRPr="000141BA">
                    <w:rPr>
                      <w:rFonts w:ascii="Helvetica" w:hAnsi="Helvetica" w:cs="Helvetica"/>
                      <w:b/>
                      <w:bCs/>
                    </w:rPr>
                    <w:t>Current Closing Date for Applications:</w:t>
                  </w:r>
                </w:p>
              </w:tc>
              <w:tc>
                <w:tcPr>
                  <w:tcW w:w="3774" w:type="dxa"/>
                  <w:vAlign w:val="center"/>
                  <w:hideMark/>
                </w:tcPr>
                <w:p w14:paraId="4945CF75" w14:textId="77777777" w:rsidR="005A6DA8" w:rsidRPr="000141BA" w:rsidRDefault="005A6DA8" w:rsidP="000941FE">
                  <w:pPr>
                    <w:widowControl w:val="0"/>
                    <w:autoSpaceDE w:val="0"/>
                    <w:autoSpaceDN w:val="0"/>
                    <w:adjustRightInd w:val="0"/>
                    <w:rPr>
                      <w:rFonts w:ascii="Helvetica" w:hAnsi="Helvetica" w:cs="Helvetica"/>
                    </w:rPr>
                  </w:pPr>
                  <w:r w:rsidRPr="000141BA">
                    <w:rPr>
                      <w:rFonts w:ascii="Helvetica" w:hAnsi="Helvetica" w:cs="Helvetica"/>
                    </w:rPr>
                    <w:t>Apr 13, 2021  </w:t>
                  </w:r>
                </w:p>
              </w:tc>
            </w:tr>
            <w:tr w:rsidR="005A6DA8" w:rsidRPr="000141BA" w14:paraId="742F13D0" w14:textId="77777777" w:rsidTr="000941FE">
              <w:trPr>
                <w:tblCellSpacing w:w="0" w:type="dxa"/>
              </w:trPr>
              <w:tc>
                <w:tcPr>
                  <w:tcW w:w="2375" w:type="dxa"/>
                  <w:noWrap/>
                  <w:hideMark/>
                </w:tcPr>
                <w:p w14:paraId="7CD605AB" w14:textId="77777777" w:rsidR="005A6DA8" w:rsidRPr="000141BA" w:rsidRDefault="005A6DA8" w:rsidP="000941FE">
                  <w:pPr>
                    <w:widowControl w:val="0"/>
                    <w:autoSpaceDE w:val="0"/>
                    <w:autoSpaceDN w:val="0"/>
                    <w:adjustRightInd w:val="0"/>
                    <w:rPr>
                      <w:rFonts w:ascii="Helvetica" w:hAnsi="Helvetica" w:cs="Helvetica"/>
                      <w:b/>
                      <w:bCs/>
                    </w:rPr>
                  </w:pPr>
                  <w:r w:rsidRPr="000141BA">
                    <w:rPr>
                      <w:rFonts w:ascii="Helvetica" w:hAnsi="Helvetica" w:cs="Helvetica"/>
                      <w:b/>
                      <w:bCs/>
                    </w:rPr>
                    <w:t>Archive Date:</w:t>
                  </w:r>
                </w:p>
              </w:tc>
              <w:tc>
                <w:tcPr>
                  <w:tcW w:w="3774" w:type="dxa"/>
                  <w:vAlign w:val="center"/>
                  <w:hideMark/>
                </w:tcPr>
                <w:p w14:paraId="39A46E7A" w14:textId="77777777" w:rsidR="005A6DA8" w:rsidRPr="000141BA" w:rsidRDefault="005A6DA8" w:rsidP="000941FE">
                  <w:pPr>
                    <w:widowControl w:val="0"/>
                    <w:autoSpaceDE w:val="0"/>
                    <w:autoSpaceDN w:val="0"/>
                    <w:adjustRightInd w:val="0"/>
                    <w:rPr>
                      <w:rFonts w:ascii="Helvetica" w:hAnsi="Helvetica" w:cs="Helvetica"/>
                    </w:rPr>
                  </w:pPr>
                  <w:r w:rsidRPr="000141BA">
                    <w:rPr>
                      <w:rFonts w:ascii="Helvetica" w:hAnsi="Helvetica" w:cs="Helvetica"/>
                    </w:rPr>
                    <w:t> </w:t>
                  </w:r>
                </w:p>
              </w:tc>
            </w:tr>
            <w:tr w:rsidR="005A6DA8" w:rsidRPr="000141BA" w14:paraId="7C7990A3" w14:textId="77777777" w:rsidTr="000941FE">
              <w:trPr>
                <w:tblCellSpacing w:w="0" w:type="dxa"/>
              </w:trPr>
              <w:tc>
                <w:tcPr>
                  <w:tcW w:w="2375" w:type="dxa"/>
                  <w:noWrap/>
                  <w:hideMark/>
                </w:tcPr>
                <w:p w14:paraId="4D17F611" w14:textId="77777777" w:rsidR="005A6DA8" w:rsidRPr="000141BA" w:rsidRDefault="005A6DA8" w:rsidP="000941FE">
                  <w:pPr>
                    <w:widowControl w:val="0"/>
                    <w:autoSpaceDE w:val="0"/>
                    <w:autoSpaceDN w:val="0"/>
                    <w:adjustRightInd w:val="0"/>
                    <w:rPr>
                      <w:rFonts w:ascii="Helvetica" w:hAnsi="Helvetica" w:cs="Helvetica"/>
                      <w:b/>
                      <w:bCs/>
                    </w:rPr>
                  </w:pPr>
                  <w:r w:rsidRPr="000141BA">
                    <w:rPr>
                      <w:rFonts w:ascii="Helvetica" w:hAnsi="Helvetica" w:cs="Helvetica"/>
                      <w:b/>
                      <w:bCs/>
                    </w:rPr>
                    <w:t>Estimated Total Program Funding:</w:t>
                  </w:r>
                </w:p>
              </w:tc>
              <w:tc>
                <w:tcPr>
                  <w:tcW w:w="3774" w:type="dxa"/>
                  <w:vAlign w:val="center"/>
                  <w:hideMark/>
                </w:tcPr>
                <w:p w14:paraId="2B47CC69" w14:textId="77777777" w:rsidR="005A6DA8" w:rsidRPr="000141BA" w:rsidRDefault="005A6DA8" w:rsidP="000941FE">
                  <w:pPr>
                    <w:widowControl w:val="0"/>
                    <w:autoSpaceDE w:val="0"/>
                    <w:autoSpaceDN w:val="0"/>
                    <w:adjustRightInd w:val="0"/>
                    <w:rPr>
                      <w:rFonts w:ascii="Helvetica" w:hAnsi="Helvetica" w:cs="Helvetica"/>
                    </w:rPr>
                  </w:pPr>
                  <w:r w:rsidRPr="000141BA">
                    <w:rPr>
                      <w:rFonts w:ascii="Helvetica" w:hAnsi="Helvetica" w:cs="Helvetica"/>
                    </w:rPr>
                    <w:t>$12,750,000</w:t>
                  </w:r>
                </w:p>
              </w:tc>
            </w:tr>
            <w:tr w:rsidR="005A6DA8" w:rsidRPr="000141BA" w14:paraId="1EAA0B2A" w14:textId="77777777" w:rsidTr="000941FE">
              <w:trPr>
                <w:tblCellSpacing w:w="0" w:type="dxa"/>
              </w:trPr>
              <w:tc>
                <w:tcPr>
                  <w:tcW w:w="2375" w:type="dxa"/>
                  <w:noWrap/>
                  <w:hideMark/>
                </w:tcPr>
                <w:p w14:paraId="5EAEBBC4" w14:textId="77777777" w:rsidR="005A6DA8" w:rsidRPr="000141BA" w:rsidRDefault="005A6DA8" w:rsidP="000941FE">
                  <w:pPr>
                    <w:widowControl w:val="0"/>
                    <w:autoSpaceDE w:val="0"/>
                    <w:autoSpaceDN w:val="0"/>
                    <w:adjustRightInd w:val="0"/>
                    <w:rPr>
                      <w:rFonts w:ascii="Helvetica" w:hAnsi="Helvetica" w:cs="Helvetica"/>
                      <w:b/>
                      <w:bCs/>
                    </w:rPr>
                  </w:pPr>
                  <w:r w:rsidRPr="000141BA">
                    <w:rPr>
                      <w:rFonts w:ascii="Helvetica" w:hAnsi="Helvetica" w:cs="Helvetica"/>
                      <w:b/>
                      <w:bCs/>
                    </w:rPr>
                    <w:t>Award Ceiling:</w:t>
                  </w:r>
                </w:p>
              </w:tc>
              <w:tc>
                <w:tcPr>
                  <w:tcW w:w="3774" w:type="dxa"/>
                  <w:vAlign w:val="center"/>
                  <w:hideMark/>
                </w:tcPr>
                <w:p w14:paraId="70664676" w14:textId="77777777" w:rsidR="005A6DA8" w:rsidRPr="000141BA" w:rsidRDefault="005A6DA8" w:rsidP="000941FE">
                  <w:pPr>
                    <w:widowControl w:val="0"/>
                    <w:autoSpaceDE w:val="0"/>
                    <w:autoSpaceDN w:val="0"/>
                    <w:adjustRightInd w:val="0"/>
                    <w:rPr>
                      <w:rFonts w:ascii="Helvetica" w:hAnsi="Helvetica" w:cs="Helvetica"/>
                    </w:rPr>
                  </w:pPr>
                  <w:r w:rsidRPr="000141BA">
                    <w:rPr>
                      <w:rFonts w:ascii="Helvetica" w:hAnsi="Helvetica" w:cs="Helvetica"/>
                    </w:rPr>
                    <w:t>$750,000</w:t>
                  </w:r>
                </w:p>
              </w:tc>
            </w:tr>
            <w:tr w:rsidR="005A6DA8" w:rsidRPr="000141BA" w14:paraId="0FCCFCA5" w14:textId="77777777" w:rsidTr="000941FE">
              <w:trPr>
                <w:tblCellSpacing w:w="0" w:type="dxa"/>
              </w:trPr>
              <w:tc>
                <w:tcPr>
                  <w:tcW w:w="2375" w:type="dxa"/>
                  <w:noWrap/>
                  <w:hideMark/>
                </w:tcPr>
                <w:p w14:paraId="7C7B0C1E" w14:textId="77777777" w:rsidR="005A6DA8" w:rsidRPr="000141BA" w:rsidRDefault="005A6DA8" w:rsidP="000941FE">
                  <w:pPr>
                    <w:widowControl w:val="0"/>
                    <w:autoSpaceDE w:val="0"/>
                    <w:autoSpaceDN w:val="0"/>
                    <w:adjustRightInd w:val="0"/>
                    <w:rPr>
                      <w:rFonts w:ascii="Helvetica" w:hAnsi="Helvetica" w:cs="Helvetica"/>
                      <w:b/>
                      <w:bCs/>
                    </w:rPr>
                  </w:pPr>
                  <w:r w:rsidRPr="000141BA">
                    <w:rPr>
                      <w:rFonts w:ascii="Helvetica" w:hAnsi="Helvetica" w:cs="Helvetica"/>
                      <w:b/>
                      <w:bCs/>
                    </w:rPr>
                    <w:t>Award Floor:</w:t>
                  </w:r>
                </w:p>
              </w:tc>
              <w:tc>
                <w:tcPr>
                  <w:tcW w:w="3774" w:type="dxa"/>
                  <w:vAlign w:val="center"/>
                  <w:hideMark/>
                </w:tcPr>
                <w:p w14:paraId="178CCE24" w14:textId="77777777" w:rsidR="005A6DA8" w:rsidRPr="000141BA" w:rsidRDefault="005A6DA8" w:rsidP="000941FE">
                  <w:pPr>
                    <w:widowControl w:val="0"/>
                    <w:autoSpaceDE w:val="0"/>
                    <w:autoSpaceDN w:val="0"/>
                    <w:adjustRightInd w:val="0"/>
                    <w:rPr>
                      <w:rFonts w:ascii="Helvetica" w:hAnsi="Helvetica" w:cs="Helvetica"/>
                    </w:rPr>
                  </w:pPr>
                  <w:r w:rsidRPr="000141BA">
                    <w:rPr>
                      <w:rFonts w:ascii="Helvetica" w:hAnsi="Helvetica" w:cs="Helvetica"/>
                    </w:rPr>
                    <w:t>$0</w:t>
                  </w:r>
                </w:p>
              </w:tc>
            </w:tr>
          </w:tbl>
          <w:p w14:paraId="4604F6F2" w14:textId="77777777" w:rsidR="005A6DA8" w:rsidRPr="000141BA" w:rsidRDefault="005A6DA8" w:rsidP="000941FE">
            <w:pPr>
              <w:widowControl w:val="0"/>
              <w:autoSpaceDE w:val="0"/>
              <w:autoSpaceDN w:val="0"/>
              <w:adjustRightInd w:val="0"/>
              <w:rPr>
                <w:rFonts w:ascii="Helvetica" w:hAnsi="Helvetica" w:cs="Helvetica"/>
              </w:rPr>
            </w:pPr>
          </w:p>
        </w:tc>
      </w:tr>
    </w:tbl>
    <w:p w14:paraId="72A1BA7E" w14:textId="77777777" w:rsidR="005A6DA8" w:rsidRPr="000141BA" w:rsidRDefault="005A6DA8" w:rsidP="005A6DA8">
      <w:pPr>
        <w:widowControl w:val="0"/>
        <w:autoSpaceDE w:val="0"/>
        <w:autoSpaceDN w:val="0"/>
        <w:adjustRightInd w:val="0"/>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5A6DA8" w:rsidRPr="000141BA" w14:paraId="33AFB106" w14:textId="77777777" w:rsidTr="000941FE">
        <w:trPr>
          <w:tblCellSpacing w:w="0" w:type="dxa"/>
        </w:trPr>
        <w:tc>
          <w:tcPr>
            <w:tcW w:w="0" w:type="auto"/>
            <w:noWrap/>
            <w:hideMark/>
          </w:tcPr>
          <w:p w14:paraId="417C5C00" w14:textId="77777777" w:rsidR="005A6DA8" w:rsidRPr="000141BA" w:rsidRDefault="005A6DA8" w:rsidP="000941FE">
            <w:pPr>
              <w:widowControl w:val="0"/>
              <w:autoSpaceDE w:val="0"/>
              <w:autoSpaceDN w:val="0"/>
              <w:adjustRightInd w:val="0"/>
              <w:rPr>
                <w:rFonts w:ascii="Helvetica" w:hAnsi="Helvetica" w:cs="Helvetica"/>
                <w:b/>
                <w:bCs/>
              </w:rPr>
            </w:pPr>
            <w:r w:rsidRPr="000141BA">
              <w:rPr>
                <w:rFonts w:ascii="Helvetica" w:hAnsi="Helvetica" w:cs="Helvetica"/>
                <w:b/>
                <w:bCs/>
              </w:rPr>
              <w:t>Eligible Applicants:</w:t>
            </w:r>
          </w:p>
        </w:tc>
        <w:tc>
          <w:tcPr>
            <w:tcW w:w="5000" w:type="pct"/>
            <w:vAlign w:val="center"/>
            <w:hideMark/>
          </w:tcPr>
          <w:p w14:paraId="5AE238F3" w14:textId="77777777" w:rsidR="005A6DA8" w:rsidRPr="000141BA" w:rsidRDefault="005A6DA8" w:rsidP="000941FE">
            <w:pPr>
              <w:widowControl w:val="0"/>
              <w:autoSpaceDE w:val="0"/>
              <w:autoSpaceDN w:val="0"/>
              <w:adjustRightInd w:val="0"/>
              <w:rPr>
                <w:rFonts w:ascii="Helvetica" w:hAnsi="Helvetica" w:cs="Helvetica"/>
              </w:rPr>
            </w:pPr>
            <w:r w:rsidRPr="000141BA">
              <w:rPr>
                <w:rFonts w:ascii="Helvetica" w:hAnsi="Helvetica" w:cs="Helvetica"/>
              </w:rPr>
              <w:t>Others (see text field entitled "Additional Information on Eligibility" for clarification)</w:t>
            </w:r>
            <w:r w:rsidRPr="000141BA">
              <w:rPr>
                <w:rFonts w:ascii="Helvetica" w:hAnsi="Helvetica" w:cs="Helvetica"/>
              </w:rPr>
              <w:br/>
              <w:t>Native American tribal governments (Federally recognized)</w:t>
            </w:r>
            <w:r w:rsidRPr="000141BA">
              <w:rPr>
                <w:rFonts w:ascii="Helvetica" w:hAnsi="Helvetica" w:cs="Helvetica"/>
              </w:rPr>
              <w:br/>
              <w:t>Nonprofits having a 501(c)(3) status with the IRS, other than institutions of higher education</w:t>
            </w:r>
          </w:p>
        </w:tc>
      </w:tr>
      <w:tr w:rsidR="005A6DA8" w:rsidRPr="000141BA" w14:paraId="377820C2" w14:textId="77777777" w:rsidTr="000941FE">
        <w:trPr>
          <w:tblCellSpacing w:w="0" w:type="dxa"/>
        </w:trPr>
        <w:tc>
          <w:tcPr>
            <w:tcW w:w="0" w:type="auto"/>
            <w:noWrap/>
            <w:hideMark/>
          </w:tcPr>
          <w:p w14:paraId="7626F87C" w14:textId="77777777" w:rsidR="005A6DA8" w:rsidRPr="000141BA" w:rsidRDefault="005A6DA8" w:rsidP="000941FE">
            <w:pPr>
              <w:widowControl w:val="0"/>
              <w:autoSpaceDE w:val="0"/>
              <w:autoSpaceDN w:val="0"/>
              <w:adjustRightInd w:val="0"/>
              <w:rPr>
                <w:rFonts w:ascii="Helvetica" w:hAnsi="Helvetica" w:cs="Helvetica"/>
                <w:b/>
                <w:bCs/>
              </w:rPr>
            </w:pPr>
            <w:r w:rsidRPr="000141BA">
              <w:rPr>
                <w:rFonts w:ascii="Helvetica" w:hAnsi="Helvetica" w:cs="Helvetica"/>
                <w:b/>
                <w:bCs/>
              </w:rPr>
              <w:t>Additional Information on Eligibility:</w:t>
            </w:r>
          </w:p>
        </w:tc>
        <w:tc>
          <w:tcPr>
            <w:tcW w:w="5000" w:type="pct"/>
            <w:vAlign w:val="center"/>
            <w:hideMark/>
          </w:tcPr>
          <w:p w14:paraId="5017ADEC" w14:textId="77777777" w:rsidR="005A6DA8" w:rsidRPr="000141BA" w:rsidRDefault="005A6DA8" w:rsidP="000941FE">
            <w:pPr>
              <w:widowControl w:val="0"/>
              <w:autoSpaceDE w:val="0"/>
              <w:autoSpaceDN w:val="0"/>
              <w:adjustRightInd w:val="0"/>
              <w:rPr>
                <w:rFonts w:ascii="Helvetica" w:hAnsi="Helvetica" w:cs="Helvetica"/>
              </w:rPr>
            </w:pPr>
            <w:r w:rsidRPr="000141BA">
              <w:rPr>
                <w:rFonts w:ascii="Helvetica" w:hAnsi="Helvetica" w:cs="Helvetica"/>
              </w:rPr>
              <w:t>To advance Executive Order 13929 Safe Policing for Safe Communities, the Attorney General determined that all state, local, and university or college law enforcement agencies must be certified by an approved independent credentialing body or have started the certification process;</w:t>
            </w:r>
            <w:r>
              <w:rPr>
                <w:rFonts w:ascii="Helvetica" w:hAnsi="Helvetica" w:cs="Helvetica"/>
              </w:rPr>
              <w:t xml:space="preserve"> </w:t>
            </w:r>
            <w:r w:rsidRPr="000141BA">
              <w:rPr>
                <w:rFonts w:ascii="Helvetica" w:hAnsi="Helvetica" w:cs="Helvetica"/>
              </w:rPr>
              <w:t>to be eligible for FY 2021 DOJ discretionary grant funding</w:t>
            </w:r>
            <w:r>
              <w:rPr>
                <w:rFonts w:ascii="Helvetica" w:hAnsi="Helvetica" w:cs="Helvetica"/>
              </w:rPr>
              <w:t xml:space="preserve">; </w:t>
            </w:r>
            <w:r w:rsidRPr="000141BA">
              <w:rPr>
                <w:rFonts w:ascii="Helvetica" w:hAnsi="Helvetica" w:cs="Helvetica"/>
              </w:rPr>
              <w:t>To become certified, the law enforcement agency must meet two mandatory conditions: (1) the agency</w:t>
            </w:r>
            <w:r>
              <w:rPr>
                <w:rFonts w:ascii="Helvetica" w:hAnsi="Helvetica" w:cs="Helvetica"/>
              </w:rPr>
              <w:t>'</w:t>
            </w:r>
            <w:r w:rsidRPr="000141BA">
              <w:rPr>
                <w:rFonts w:ascii="Helvetica" w:hAnsi="Helvetica" w:cs="Helvetica"/>
              </w:rPr>
              <w:t>s use of force policies adhere to all applicable federal, state, and local laws; and (2) the agency</w:t>
            </w:r>
            <w:r>
              <w:rPr>
                <w:rFonts w:ascii="Helvetica" w:hAnsi="Helvetica" w:cs="Helvetica"/>
              </w:rPr>
              <w:t>'</w:t>
            </w:r>
            <w:r w:rsidRPr="000141BA">
              <w:rPr>
                <w:rFonts w:ascii="Helvetica" w:hAnsi="Helvetica" w:cs="Helvetica"/>
              </w:rPr>
              <w:t>s use of force policies prohibit chokeholds except in situations where use of deadly force is allowed by law. The certification requirement also applies to law enforcement agencies receiving DOJ discretionary grant funding through a subaward; For detailed information on this new certification requirement, please visit https://cops.usdoj.gov/SafePolicingEO to access the Standards for Certification on Safe Policing for Safe Communities, Implementation Fact Sheet, and List of Designated Independent Credentialing Bodies. All recipients and subrecipients (including any for-profit organization) must forgo any profit or management fee.</w:t>
            </w:r>
          </w:p>
        </w:tc>
      </w:tr>
    </w:tbl>
    <w:p w14:paraId="168D8D25" w14:textId="77777777" w:rsidR="005A6DA8" w:rsidRPr="000141BA" w:rsidRDefault="005A6DA8" w:rsidP="005A6DA8">
      <w:pPr>
        <w:widowControl w:val="0"/>
        <w:autoSpaceDE w:val="0"/>
        <w:autoSpaceDN w:val="0"/>
        <w:adjustRightInd w:val="0"/>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5A6DA8" w:rsidRPr="000141BA" w14:paraId="739AB369" w14:textId="77777777" w:rsidTr="000941FE">
        <w:trPr>
          <w:tblCellSpacing w:w="0" w:type="dxa"/>
        </w:trPr>
        <w:tc>
          <w:tcPr>
            <w:tcW w:w="0" w:type="auto"/>
            <w:noWrap/>
            <w:hideMark/>
          </w:tcPr>
          <w:p w14:paraId="4F6C6FAD" w14:textId="77777777" w:rsidR="005A6DA8" w:rsidRPr="000141BA" w:rsidRDefault="005A6DA8" w:rsidP="000941FE">
            <w:pPr>
              <w:widowControl w:val="0"/>
              <w:autoSpaceDE w:val="0"/>
              <w:autoSpaceDN w:val="0"/>
              <w:adjustRightInd w:val="0"/>
              <w:rPr>
                <w:rFonts w:ascii="Helvetica" w:hAnsi="Helvetica" w:cs="Helvetica"/>
                <w:b/>
                <w:bCs/>
              </w:rPr>
            </w:pPr>
            <w:r w:rsidRPr="000141BA">
              <w:rPr>
                <w:rFonts w:ascii="Helvetica" w:hAnsi="Helvetica" w:cs="Helvetica"/>
                <w:b/>
                <w:bCs/>
              </w:rPr>
              <w:t>Agency Name:</w:t>
            </w:r>
          </w:p>
        </w:tc>
        <w:tc>
          <w:tcPr>
            <w:tcW w:w="5000" w:type="pct"/>
            <w:vAlign w:val="center"/>
            <w:hideMark/>
          </w:tcPr>
          <w:p w14:paraId="0E051246" w14:textId="77777777" w:rsidR="005A6DA8" w:rsidRPr="000141BA" w:rsidRDefault="005A6DA8" w:rsidP="000941FE">
            <w:pPr>
              <w:widowControl w:val="0"/>
              <w:autoSpaceDE w:val="0"/>
              <w:autoSpaceDN w:val="0"/>
              <w:adjustRightInd w:val="0"/>
              <w:rPr>
                <w:rFonts w:ascii="Helvetica" w:hAnsi="Helvetica" w:cs="Helvetica"/>
              </w:rPr>
            </w:pPr>
            <w:r w:rsidRPr="000141BA">
              <w:rPr>
                <w:rFonts w:ascii="Helvetica" w:hAnsi="Helvetica" w:cs="Helvetica"/>
              </w:rPr>
              <w:t>Bureau of Justice Assistance</w:t>
            </w:r>
          </w:p>
        </w:tc>
      </w:tr>
      <w:tr w:rsidR="005A6DA8" w:rsidRPr="000141BA" w14:paraId="1DA68D99" w14:textId="77777777" w:rsidTr="000941FE">
        <w:trPr>
          <w:tblCellSpacing w:w="0" w:type="dxa"/>
        </w:trPr>
        <w:tc>
          <w:tcPr>
            <w:tcW w:w="0" w:type="auto"/>
            <w:noWrap/>
            <w:hideMark/>
          </w:tcPr>
          <w:p w14:paraId="10E1B4E4" w14:textId="77777777" w:rsidR="005A6DA8" w:rsidRPr="000141BA" w:rsidRDefault="005A6DA8" w:rsidP="000941FE">
            <w:pPr>
              <w:widowControl w:val="0"/>
              <w:autoSpaceDE w:val="0"/>
              <w:autoSpaceDN w:val="0"/>
              <w:adjustRightInd w:val="0"/>
              <w:rPr>
                <w:rFonts w:ascii="Helvetica" w:hAnsi="Helvetica" w:cs="Helvetica"/>
                <w:b/>
                <w:bCs/>
              </w:rPr>
            </w:pPr>
            <w:r w:rsidRPr="000141BA">
              <w:rPr>
                <w:rFonts w:ascii="Helvetica" w:hAnsi="Helvetica" w:cs="Helvetica"/>
                <w:b/>
                <w:bCs/>
              </w:rPr>
              <w:t>Description:</w:t>
            </w:r>
          </w:p>
        </w:tc>
        <w:tc>
          <w:tcPr>
            <w:tcW w:w="5000" w:type="pct"/>
            <w:vAlign w:val="center"/>
            <w:hideMark/>
          </w:tcPr>
          <w:p w14:paraId="3DE5381D" w14:textId="77777777" w:rsidR="005A6DA8" w:rsidRPr="000141BA" w:rsidRDefault="005A6DA8" w:rsidP="000941FE">
            <w:pPr>
              <w:widowControl w:val="0"/>
              <w:autoSpaceDE w:val="0"/>
              <w:autoSpaceDN w:val="0"/>
              <w:adjustRightInd w:val="0"/>
              <w:rPr>
                <w:rFonts w:ascii="Helvetica" w:hAnsi="Helvetica" w:cs="Helvetica"/>
              </w:rPr>
            </w:pPr>
            <w:r w:rsidRPr="000141BA">
              <w:rPr>
                <w:rFonts w:ascii="Helvetica" w:hAnsi="Helvetica" w:cs="Helvetica"/>
              </w:rPr>
              <w:t>The Second Chance Act of 2007 (Pub. L. 110-199), reauthorized by the First Step Act of 2018, provides a comprehensive response to assist in the transition individuals make from prison, jail, or juvenile residential facilities to the community so that the transition is more successful and promotes public safety.</w:t>
            </w:r>
          </w:p>
        </w:tc>
      </w:tr>
      <w:tr w:rsidR="005A6DA8" w:rsidRPr="000141BA" w14:paraId="217A6832" w14:textId="77777777" w:rsidTr="000941FE">
        <w:trPr>
          <w:tblCellSpacing w:w="0" w:type="dxa"/>
        </w:trPr>
        <w:tc>
          <w:tcPr>
            <w:tcW w:w="0" w:type="auto"/>
            <w:noWrap/>
            <w:hideMark/>
          </w:tcPr>
          <w:p w14:paraId="1992F0FD" w14:textId="77777777" w:rsidR="005A6DA8" w:rsidRPr="000141BA" w:rsidRDefault="005A6DA8" w:rsidP="000941FE">
            <w:pPr>
              <w:widowControl w:val="0"/>
              <w:autoSpaceDE w:val="0"/>
              <w:autoSpaceDN w:val="0"/>
              <w:adjustRightInd w:val="0"/>
              <w:rPr>
                <w:rFonts w:ascii="Helvetica" w:hAnsi="Helvetica" w:cs="Helvetica"/>
                <w:b/>
                <w:bCs/>
              </w:rPr>
            </w:pPr>
            <w:r w:rsidRPr="000141BA">
              <w:rPr>
                <w:rFonts w:ascii="Helvetica" w:hAnsi="Helvetica" w:cs="Helvetica"/>
                <w:b/>
                <w:bCs/>
              </w:rPr>
              <w:t>Link to Additional Information:</w:t>
            </w:r>
          </w:p>
        </w:tc>
        <w:tc>
          <w:tcPr>
            <w:tcW w:w="5000" w:type="pct"/>
            <w:vAlign w:val="center"/>
            <w:hideMark/>
          </w:tcPr>
          <w:p w14:paraId="3533DB8C" w14:textId="77777777" w:rsidR="005A6DA8" w:rsidRPr="000141BA" w:rsidRDefault="00BF171A" w:rsidP="000941FE">
            <w:pPr>
              <w:widowControl w:val="0"/>
              <w:autoSpaceDE w:val="0"/>
              <w:autoSpaceDN w:val="0"/>
              <w:adjustRightInd w:val="0"/>
              <w:rPr>
                <w:rFonts w:ascii="Helvetica" w:hAnsi="Helvetica" w:cs="Helvetica"/>
              </w:rPr>
            </w:pPr>
            <w:hyperlink r:id="rId451" w:tgtFrame="_blank" w:tooltip="Link to Additional Information" w:history="1">
              <w:r w:rsidR="005A6DA8" w:rsidRPr="000141BA">
                <w:rPr>
                  <w:rStyle w:val="Hyperlink"/>
                  <w:rFonts w:ascii="Helvetica" w:hAnsi="Helvetica" w:cs="Helvetica"/>
                </w:rPr>
                <w:t>https://bja.ojp.gov/funding/opportunities/o-bja-2021-58002</w:t>
              </w:r>
            </w:hyperlink>
          </w:p>
        </w:tc>
      </w:tr>
      <w:tr w:rsidR="005A6DA8" w:rsidRPr="000141BA" w14:paraId="71E0D256" w14:textId="77777777" w:rsidTr="000941FE">
        <w:trPr>
          <w:tblCellSpacing w:w="0" w:type="dxa"/>
        </w:trPr>
        <w:tc>
          <w:tcPr>
            <w:tcW w:w="0" w:type="auto"/>
            <w:noWrap/>
            <w:hideMark/>
          </w:tcPr>
          <w:p w14:paraId="6FFC13F0" w14:textId="77777777" w:rsidR="005A6DA8" w:rsidRPr="000141BA" w:rsidRDefault="005A6DA8" w:rsidP="000941FE">
            <w:pPr>
              <w:widowControl w:val="0"/>
              <w:autoSpaceDE w:val="0"/>
              <w:autoSpaceDN w:val="0"/>
              <w:adjustRightInd w:val="0"/>
              <w:rPr>
                <w:rFonts w:ascii="Helvetica" w:hAnsi="Helvetica" w:cs="Helvetica"/>
                <w:b/>
                <w:bCs/>
              </w:rPr>
            </w:pPr>
            <w:r w:rsidRPr="000141BA">
              <w:rPr>
                <w:rFonts w:ascii="Helvetica" w:hAnsi="Helvetica" w:cs="Helvetica"/>
                <w:b/>
                <w:bCs/>
              </w:rPr>
              <w:t>Grantor Contact Information:</w:t>
            </w:r>
          </w:p>
        </w:tc>
        <w:tc>
          <w:tcPr>
            <w:tcW w:w="5000" w:type="pct"/>
            <w:vAlign w:val="center"/>
            <w:hideMark/>
          </w:tcPr>
          <w:p w14:paraId="3495CCDC" w14:textId="77777777" w:rsidR="005A6DA8" w:rsidRPr="000141BA" w:rsidRDefault="005A6DA8" w:rsidP="000941FE">
            <w:pPr>
              <w:widowControl w:val="0"/>
              <w:autoSpaceDE w:val="0"/>
              <w:autoSpaceDN w:val="0"/>
              <w:adjustRightInd w:val="0"/>
              <w:rPr>
                <w:rFonts w:ascii="Helvetica" w:hAnsi="Helvetica" w:cs="Helvetica"/>
              </w:rPr>
            </w:pPr>
            <w:r w:rsidRPr="000141BA">
              <w:rPr>
                <w:rFonts w:ascii="Helvetica" w:hAnsi="Helvetica" w:cs="Helvetica"/>
              </w:rPr>
              <w:t>If you have difficulty accessing the full announcement electronically, please contact:</w:t>
            </w:r>
            <w:r w:rsidRPr="000141BA">
              <w:rPr>
                <w:rFonts w:ascii="Helvetica" w:hAnsi="Helvetica" w:cs="Helvetica"/>
              </w:rPr>
              <w:br/>
            </w:r>
            <w:r w:rsidRPr="000141BA">
              <w:rPr>
                <w:rFonts w:ascii="Helvetica" w:hAnsi="Helvetica" w:cs="Helvetica"/>
              </w:rPr>
              <w:br/>
              <w:t>For technical assistance with submitting the SF-424 and SF- LLL in Grants.gov, contact the Grants.gov Customer Support Hotline at 800-518-4726, 606-545-5035, at Grants.gov customer support webpage, or email at support@grants.gov. The Grants.gov Support Hotline operates 24 hours a day, 7 days a week, except on federal holidays. For technical assistance with submitting the full application in DOJ's Justice Grants System (JustGrants), contact the JustGrants Service Desk at JustGrants.Support@usdoj.gov or at 833-872-5175. The JustGrants Service Desk operates 5 a.m. to 9 p.m. EST Monday - Friday and 9 a.m. to 5 p.m. Saturday, Sunday, and federal holidays. An applicant that experiences unforeseen Grants.gov or JustGrants technical issues beyond its control that prevent it from submitting its application by the deadline must email the National Criminal Justice Reference Service Response Center (Response Center) at grants@ncjrs.gov within 24 hours after the application deadline to request approval to submit its application after the deadline. For assistance with any other requirements of this solicitation, contact the Response Center by telephone at 800-851-3420 or TTY: 301-240-6310 (hearing impaired only) or by email at grants@ncjrs.gov. Response Center hours of operation are 10 a.m. to 6 p.m. eastern time Monday through Friday, and 10 a.m. to 8 p.m. eastern time on the solicitation close date. Grants@ncjrs.gov</w:t>
            </w:r>
            <w:r w:rsidRPr="000141BA">
              <w:rPr>
                <w:rFonts w:ascii="Helvetica" w:hAnsi="Helvetica" w:cs="Helvetica"/>
              </w:rPr>
              <w:br/>
            </w:r>
            <w:r w:rsidRPr="000141BA">
              <w:rPr>
                <w:rFonts w:ascii="Helvetica" w:hAnsi="Helvetica" w:cs="Helvetica"/>
              </w:rPr>
              <w:br/>
            </w:r>
            <w:hyperlink r:id="rId452" w:history="1">
              <w:r w:rsidRPr="000141BA">
                <w:rPr>
                  <w:rStyle w:val="Hyperlink"/>
                  <w:rFonts w:ascii="Helvetica" w:hAnsi="Helvetica" w:cs="Helvetica"/>
                </w:rPr>
                <w:t>Technical Assistance</w:t>
              </w:r>
            </w:hyperlink>
          </w:p>
        </w:tc>
      </w:tr>
    </w:tbl>
    <w:p w14:paraId="58F212D8" w14:textId="77777777" w:rsidR="005A6DA8" w:rsidRDefault="005A6DA8" w:rsidP="005A6DA8">
      <w:pPr>
        <w:widowControl w:val="0"/>
        <w:pBdr>
          <w:bottom w:val="single" w:sz="6" w:space="1" w:color="auto"/>
        </w:pBdr>
        <w:autoSpaceDE w:val="0"/>
        <w:autoSpaceDN w:val="0"/>
        <w:adjustRightInd w:val="0"/>
        <w:rPr>
          <w:rFonts w:ascii="Helvetica" w:hAnsi="Helvetica" w:cs="Helvetica"/>
        </w:rPr>
      </w:pPr>
      <w:r w:rsidRPr="00A50E3A">
        <w:rPr>
          <w:rFonts w:ascii="Helvetica" w:hAnsi="Helvetica" w:cs="Helvetica"/>
        </w:rPr>
        <w:br/>
      </w:r>
      <w:hyperlink r:id="rId453" w:tgtFrame="_blank" w:history="1">
        <w:r w:rsidRPr="00A50E3A">
          <w:rPr>
            <w:rStyle w:val="Hyperlink"/>
            <w:rFonts w:ascii="Helvetica" w:hAnsi="Helvetica" w:cs="Helvetica"/>
          </w:rPr>
          <w:t>https://www.grants.gov/web/grants/view-opportunity.html?oppId=330929</w:t>
        </w:r>
      </w:hyperlink>
    </w:p>
    <w:p w14:paraId="59C9CDFF" w14:textId="77777777" w:rsidR="005A6DA8" w:rsidRPr="00A50E3A" w:rsidRDefault="005A6DA8" w:rsidP="005A6DA8">
      <w:pPr>
        <w:widowControl w:val="0"/>
        <w:autoSpaceDE w:val="0"/>
        <w:autoSpaceDN w:val="0"/>
        <w:adjustRightInd w:val="0"/>
        <w:rPr>
          <w:rFonts w:ascii="Helvetica" w:hAnsi="Helvetica" w:cs="Helvetica"/>
        </w:rPr>
      </w:pPr>
    </w:p>
    <w:p w14:paraId="2DF08E33" w14:textId="77777777" w:rsidR="005A6DA8" w:rsidRDefault="005A6DA8" w:rsidP="005A6DA8">
      <w:pPr>
        <w:widowControl w:val="0"/>
        <w:autoSpaceDE w:val="0"/>
        <w:autoSpaceDN w:val="0"/>
        <w:adjustRightInd w:val="0"/>
        <w:rPr>
          <w:rFonts w:ascii="Helvetica" w:hAnsi="Helvetica" w:cs="Helvetica"/>
        </w:rPr>
      </w:pPr>
      <w:bookmarkStart w:id="518" w:name="DOJBJASmartProbationSupervision"/>
      <w:bookmarkEnd w:id="518"/>
      <w:r w:rsidRPr="00BD02A6">
        <w:rPr>
          <w:rFonts w:ascii="Helvetica" w:hAnsi="Helvetica" w:cs="Helvetica"/>
          <w:highlight w:val="cyan"/>
        </w:rPr>
        <w:t>Bureau of Justice Assistance</w:t>
      </w:r>
      <w:r w:rsidRPr="00BD02A6">
        <w:rPr>
          <w:rFonts w:ascii="Helvetica" w:hAnsi="Helvetica" w:cs="Helvetica"/>
          <w:highlight w:val="cyan"/>
        </w:rPr>
        <w:br/>
        <w:t>BJA FY 21 Smart Probation: Innovations in Supervision Initiative</w:t>
      </w:r>
      <w:r w:rsidRPr="00A50E3A">
        <w:rPr>
          <w:rFonts w:ascii="Helvetica" w:hAnsi="Helvetica" w:cs="Helvetica"/>
        </w:rPr>
        <w:b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A6DA8" w:rsidRPr="000141BA" w14:paraId="42145543" w14:textId="77777777" w:rsidTr="000941F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7"/>
              <w:gridCol w:w="3358"/>
            </w:tblGrid>
            <w:tr w:rsidR="005A6DA8" w:rsidRPr="000141BA" w14:paraId="7E9CF7C1" w14:textId="77777777" w:rsidTr="000941FE">
              <w:trPr>
                <w:tblCellSpacing w:w="0" w:type="dxa"/>
              </w:trPr>
              <w:tc>
                <w:tcPr>
                  <w:tcW w:w="1887" w:type="dxa"/>
                  <w:noWrap/>
                  <w:hideMark/>
                </w:tcPr>
                <w:p w14:paraId="008BF6D9" w14:textId="77777777" w:rsidR="005A6DA8" w:rsidRPr="000141BA" w:rsidRDefault="005A6DA8" w:rsidP="000941FE">
                  <w:pPr>
                    <w:widowControl w:val="0"/>
                    <w:autoSpaceDE w:val="0"/>
                    <w:autoSpaceDN w:val="0"/>
                    <w:adjustRightInd w:val="0"/>
                    <w:rPr>
                      <w:rFonts w:ascii="Helvetica" w:hAnsi="Helvetica" w:cs="Helvetica"/>
                      <w:b/>
                      <w:bCs/>
                    </w:rPr>
                  </w:pPr>
                  <w:r w:rsidRPr="000141BA">
                    <w:rPr>
                      <w:rFonts w:ascii="Helvetica" w:hAnsi="Helvetica" w:cs="Helvetica"/>
                      <w:b/>
                      <w:bCs/>
                    </w:rPr>
                    <w:t>Document Type:</w:t>
                  </w:r>
                </w:p>
              </w:tc>
              <w:tc>
                <w:tcPr>
                  <w:tcW w:w="3492" w:type="dxa"/>
                  <w:vAlign w:val="center"/>
                  <w:hideMark/>
                </w:tcPr>
                <w:p w14:paraId="14899EC7" w14:textId="77777777" w:rsidR="005A6DA8" w:rsidRPr="000141BA" w:rsidRDefault="005A6DA8" w:rsidP="000941FE">
                  <w:pPr>
                    <w:widowControl w:val="0"/>
                    <w:autoSpaceDE w:val="0"/>
                    <w:autoSpaceDN w:val="0"/>
                    <w:adjustRightInd w:val="0"/>
                    <w:rPr>
                      <w:rFonts w:ascii="Helvetica" w:hAnsi="Helvetica" w:cs="Helvetica"/>
                    </w:rPr>
                  </w:pPr>
                  <w:r w:rsidRPr="000141BA">
                    <w:rPr>
                      <w:rFonts w:ascii="Helvetica" w:hAnsi="Helvetica" w:cs="Helvetica"/>
                    </w:rPr>
                    <w:t>Grants Notice</w:t>
                  </w:r>
                </w:p>
              </w:tc>
            </w:tr>
            <w:tr w:rsidR="005A6DA8" w:rsidRPr="000141BA" w14:paraId="25BACD0B" w14:textId="77777777" w:rsidTr="000941FE">
              <w:trPr>
                <w:tblCellSpacing w:w="0" w:type="dxa"/>
              </w:trPr>
              <w:tc>
                <w:tcPr>
                  <w:tcW w:w="1887" w:type="dxa"/>
                  <w:noWrap/>
                  <w:hideMark/>
                </w:tcPr>
                <w:p w14:paraId="66D9AD0C" w14:textId="77777777" w:rsidR="005A6DA8" w:rsidRPr="000141BA" w:rsidRDefault="005A6DA8" w:rsidP="000941FE">
                  <w:pPr>
                    <w:widowControl w:val="0"/>
                    <w:autoSpaceDE w:val="0"/>
                    <w:autoSpaceDN w:val="0"/>
                    <w:adjustRightInd w:val="0"/>
                    <w:rPr>
                      <w:rFonts w:ascii="Helvetica" w:hAnsi="Helvetica" w:cs="Helvetica"/>
                      <w:b/>
                      <w:bCs/>
                    </w:rPr>
                  </w:pPr>
                  <w:r w:rsidRPr="000141BA">
                    <w:rPr>
                      <w:rFonts w:ascii="Helvetica" w:hAnsi="Helvetica" w:cs="Helvetica"/>
                      <w:b/>
                      <w:bCs/>
                    </w:rPr>
                    <w:t>Funding Opportunity Number:</w:t>
                  </w:r>
                </w:p>
              </w:tc>
              <w:tc>
                <w:tcPr>
                  <w:tcW w:w="3492" w:type="dxa"/>
                  <w:vAlign w:val="center"/>
                  <w:hideMark/>
                </w:tcPr>
                <w:p w14:paraId="47D0863E" w14:textId="77777777" w:rsidR="005A6DA8" w:rsidRPr="000141BA" w:rsidRDefault="005A6DA8" w:rsidP="000941FE">
                  <w:pPr>
                    <w:widowControl w:val="0"/>
                    <w:autoSpaceDE w:val="0"/>
                    <w:autoSpaceDN w:val="0"/>
                    <w:adjustRightInd w:val="0"/>
                    <w:rPr>
                      <w:rFonts w:ascii="Helvetica" w:hAnsi="Helvetica" w:cs="Helvetica"/>
                    </w:rPr>
                  </w:pPr>
                  <w:r w:rsidRPr="000141BA">
                    <w:rPr>
                      <w:rFonts w:ascii="Helvetica" w:hAnsi="Helvetica" w:cs="Helvetica"/>
                    </w:rPr>
                    <w:t>O-BJA-2021-58004</w:t>
                  </w:r>
                </w:p>
              </w:tc>
            </w:tr>
            <w:tr w:rsidR="005A6DA8" w:rsidRPr="000141BA" w14:paraId="5BA8C105" w14:textId="77777777" w:rsidTr="000941FE">
              <w:trPr>
                <w:tblCellSpacing w:w="0" w:type="dxa"/>
              </w:trPr>
              <w:tc>
                <w:tcPr>
                  <w:tcW w:w="1887" w:type="dxa"/>
                  <w:noWrap/>
                  <w:hideMark/>
                </w:tcPr>
                <w:p w14:paraId="0A58F4A5" w14:textId="77777777" w:rsidR="005A6DA8" w:rsidRPr="000141BA" w:rsidRDefault="005A6DA8" w:rsidP="000941FE">
                  <w:pPr>
                    <w:widowControl w:val="0"/>
                    <w:autoSpaceDE w:val="0"/>
                    <w:autoSpaceDN w:val="0"/>
                    <w:adjustRightInd w:val="0"/>
                    <w:rPr>
                      <w:rFonts w:ascii="Helvetica" w:hAnsi="Helvetica" w:cs="Helvetica"/>
                      <w:b/>
                      <w:bCs/>
                    </w:rPr>
                  </w:pPr>
                  <w:r w:rsidRPr="000141BA">
                    <w:rPr>
                      <w:rFonts w:ascii="Helvetica" w:hAnsi="Helvetica" w:cs="Helvetica"/>
                      <w:b/>
                      <w:bCs/>
                    </w:rPr>
                    <w:t>Funding Opportunity Title:</w:t>
                  </w:r>
                </w:p>
              </w:tc>
              <w:tc>
                <w:tcPr>
                  <w:tcW w:w="3492" w:type="dxa"/>
                  <w:vAlign w:val="center"/>
                  <w:hideMark/>
                </w:tcPr>
                <w:p w14:paraId="11AE02A9" w14:textId="77777777" w:rsidR="005A6DA8" w:rsidRPr="000141BA" w:rsidRDefault="005A6DA8" w:rsidP="000941FE">
                  <w:pPr>
                    <w:widowControl w:val="0"/>
                    <w:autoSpaceDE w:val="0"/>
                    <w:autoSpaceDN w:val="0"/>
                    <w:adjustRightInd w:val="0"/>
                    <w:rPr>
                      <w:rFonts w:ascii="Helvetica" w:hAnsi="Helvetica" w:cs="Helvetica"/>
                    </w:rPr>
                  </w:pPr>
                  <w:r w:rsidRPr="000141BA">
                    <w:rPr>
                      <w:rFonts w:ascii="Helvetica" w:hAnsi="Helvetica" w:cs="Helvetica"/>
                    </w:rPr>
                    <w:t>BJA FY 21 Smart Probation: Innovations in Supervision Initiative</w:t>
                  </w:r>
                </w:p>
              </w:tc>
            </w:tr>
            <w:tr w:rsidR="005A6DA8" w:rsidRPr="000141BA" w14:paraId="698CD86F" w14:textId="77777777" w:rsidTr="000941FE">
              <w:trPr>
                <w:tblCellSpacing w:w="0" w:type="dxa"/>
              </w:trPr>
              <w:tc>
                <w:tcPr>
                  <w:tcW w:w="1887" w:type="dxa"/>
                  <w:noWrap/>
                  <w:hideMark/>
                </w:tcPr>
                <w:p w14:paraId="7401BC6C" w14:textId="77777777" w:rsidR="005A6DA8" w:rsidRPr="000141BA" w:rsidRDefault="005A6DA8" w:rsidP="000941FE">
                  <w:pPr>
                    <w:widowControl w:val="0"/>
                    <w:autoSpaceDE w:val="0"/>
                    <w:autoSpaceDN w:val="0"/>
                    <w:adjustRightInd w:val="0"/>
                    <w:rPr>
                      <w:rFonts w:ascii="Helvetica" w:hAnsi="Helvetica" w:cs="Helvetica"/>
                      <w:b/>
                      <w:bCs/>
                    </w:rPr>
                  </w:pPr>
                  <w:r w:rsidRPr="000141BA">
                    <w:rPr>
                      <w:rFonts w:ascii="Helvetica" w:hAnsi="Helvetica" w:cs="Helvetica"/>
                      <w:b/>
                      <w:bCs/>
                    </w:rPr>
                    <w:t>Opportunity Category:</w:t>
                  </w:r>
                </w:p>
              </w:tc>
              <w:tc>
                <w:tcPr>
                  <w:tcW w:w="3492" w:type="dxa"/>
                  <w:vAlign w:val="center"/>
                  <w:hideMark/>
                </w:tcPr>
                <w:p w14:paraId="01A672C0" w14:textId="77777777" w:rsidR="005A6DA8" w:rsidRPr="000141BA" w:rsidRDefault="005A6DA8" w:rsidP="000941FE">
                  <w:pPr>
                    <w:widowControl w:val="0"/>
                    <w:autoSpaceDE w:val="0"/>
                    <w:autoSpaceDN w:val="0"/>
                    <w:adjustRightInd w:val="0"/>
                    <w:rPr>
                      <w:rFonts w:ascii="Helvetica" w:hAnsi="Helvetica" w:cs="Helvetica"/>
                    </w:rPr>
                  </w:pPr>
                  <w:r w:rsidRPr="000141BA">
                    <w:rPr>
                      <w:rFonts w:ascii="Helvetica" w:hAnsi="Helvetica" w:cs="Helvetica"/>
                    </w:rPr>
                    <w:t>Discretionary</w:t>
                  </w:r>
                </w:p>
              </w:tc>
            </w:tr>
            <w:tr w:rsidR="005A6DA8" w:rsidRPr="000141BA" w14:paraId="1F0BAAC0" w14:textId="77777777" w:rsidTr="000941FE">
              <w:trPr>
                <w:tblCellSpacing w:w="0" w:type="dxa"/>
              </w:trPr>
              <w:tc>
                <w:tcPr>
                  <w:tcW w:w="1887" w:type="dxa"/>
                  <w:noWrap/>
                  <w:hideMark/>
                </w:tcPr>
                <w:p w14:paraId="5B580C5D" w14:textId="77777777" w:rsidR="005A6DA8" w:rsidRPr="000141BA" w:rsidRDefault="005A6DA8" w:rsidP="000941FE">
                  <w:pPr>
                    <w:widowControl w:val="0"/>
                    <w:autoSpaceDE w:val="0"/>
                    <w:autoSpaceDN w:val="0"/>
                    <w:adjustRightInd w:val="0"/>
                    <w:rPr>
                      <w:rFonts w:ascii="Helvetica" w:hAnsi="Helvetica" w:cs="Helvetica"/>
                      <w:b/>
                      <w:bCs/>
                    </w:rPr>
                  </w:pPr>
                  <w:r w:rsidRPr="000141BA">
                    <w:rPr>
                      <w:rFonts w:ascii="Helvetica" w:hAnsi="Helvetica" w:cs="Helvetica"/>
                      <w:b/>
                      <w:bCs/>
                    </w:rPr>
                    <w:t>Opportunity Category Explanation:</w:t>
                  </w:r>
                </w:p>
              </w:tc>
              <w:tc>
                <w:tcPr>
                  <w:tcW w:w="3492" w:type="dxa"/>
                  <w:vAlign w:val="center"/>
                  <w:hideMark/>
                </w:tcPr>
                <w:p w14:paraId="5BDF429F" w14:textId="77777777" w:rsidR="005A6DA8" w:rsidRPr="000141BA" w:rsidRDefault="005A6DA8" w:rsidP="000941FE">
                  <w:pPr>
                    <w:widowControl w:val="0"/>
                    <w:autoSpaceDE w:val="0"/>
                    <w:autoSpaceDN w:val="0"/>
                    <w:adjustRightInd w:val="0"/>
                    <w:rPr>
                      <w:rFonts w:ascii="Helvetica" w:hAnsi="Helvetica" w:cs="Helvetica"/>
                    </w:rPr>
                  </w:pPr>
                  <w:r w:rsidRPr="000141BA">
                    <w:rPr>
                      <w:rFonts w:ascii="Helvetica" w:hAnsi="Helvetica" w:cs="Helvetica"/>
                    </w:rPr>
                    <w:t> </w:t>
                  </w:r>
                </w:p>
              </w:tc>
            </w:tr>
            <w:tr w:rsidR="005A6DA8" w:rsidRPr="000141BA" w14:paraId="72CAFA1F" w14:textId="77777777" w:rsidTr="000941FE">
              <w:trPr>
                <w:tblCellSpacing w:w="0" w:type="dxa"/>
              </w:trPr>
              <w:tc>
                <w:tcPr>
                  <w:tcW w:w="1887" w:type="dxa"/>
                  <w:noWrap/>
                  <w:hideMark/>
                </w:tcPr>
                <w:p w14:paraId="1DA24B30" w14:textId="77777777" w:rsidR="005A6DA8" w:rsidRPr="000141BA" w:rsidRDefault="005A6DA8" w:rsidP="000941FE">
                  <w:pPr>
                    <w:widowControl w:val="0"/>
                    <w:autoSpaceDE w:val="0"/>
                    <w:autoSpaceDN w:val="0"/>
                    <w:adjustRightInd w:val="0"/>
                    <w:rPr>
                      <w:rFonts w:ascii="Helvetica" w:hAnsi="Helvetica" w:cs="Helvetica"/>
                      <w:b/>
                      <w:bCs/>
                    </w:rPr>
                  </w:pPr>
                  <w:r w:rsidRPr="000141BA">
                    <w:rPr>
                      <w:rFonts w:ascii="Helvetica" w:hAnsi="Helvetica" w:cs="Helvetica"/>
                      <w:b/>
                      <w:bCs/>
                    </w:rPr>
                    <w:t>Funding Instrument Type:</w:t>
                  </w:r>
                </w:p>
              </w:tc>
              <w:tc>
                <w:tcPr>
                  <w:tcW w:w="3492" w:type="dxa"/>
                  <w:vAlign w:val="center"/>
                  <w:hideMark/>
                </w:tcPr>
                <w:p w14:paraId="762B3631" w14:textId="77777777" w:rsidR="005A6DA8" w:rsidRPr="000141BA" w:rsidRDefault="005A6DA8" w:rsidP="000941FE">
                  <w:pPr>
                    <w:widowControl w:val="0"/>
                    <w:autoSpaceDE w:val="0"/>
                    <w:autoSpaceDN w:val="0"/>
                    <w:adjustRightInd w:val="0"/>
                    <w:rPr>
                      <w:rFonts w:ascii="Helvetica" w:hAnsi="Helvetica" w:cs="Helvetica"/>
                    </w:rPr>
                  </w:pPr>
                  <w:r w:rsidRPr="000141BA">
                    <w:rPr>
                      <w:rFonts w:ascii="Helvetica" w:hAnsi="Helvetica" w:cs="Helvetica"/>
                    </w:rPr>
                    <w:t>Grant</w:t>
                  </w:r>
                </w:p>
              </w:tc>
            </w:tr>
            <w:tr w:rsidR="005A6DA8" w:rsidRPr="000141BA" w14:paraId="051CC081" w14:textId="77777777" w:rsidTr="000941FE">
              <w:trPr>
                <w:tblCellSpacing w:w="0" w:type="dxa"/>
              </w:trPr>
              <w:tc>
                <w:tcPr>
                  <w:tcW w:w="1887" w:type="dxa"/>
                  <w:noWrap/>
                  <w:hideMark/>
                </w:tcPr>
                <w:p w14:paraId="6FEA6F12" w14:textId="77777777" w:rsidR="005A6DA8" w:rsidRPr="000141BA" w:rsidRDefault="005A6DA8" w:rsidP="000941FE">
                  <w:pPr>
                    <w:widowControl w:val="0"/>
                    <w:autoSpaceDE w:val="0"/>
                    <w:autoSpaceDN w:val="0"/>
                    <w:adjustRightInd w:val="0"/>
                    <w:rPr>
                      <w:rFonts w:ascii="Helvetica" w:hAnsi="Helvetica" w:cs="Helvetica"/>
                      <w:b/>
                      <w:bCs/>
                    </w:rPr>
                  </w:pPr>
                  <w:r w:rsidRPr="000141BA">
                    <w:rPr>
                      <w:rFonts w:ascii="Helvetica" w:hAnsi="Helvetica" w:cs="Helvetica"/>
                      <w:b/>
                      <w:bCs/>
                    </w:rPr>
                    <w:t>Category of Funding Activity:</w:t>
                  </w:r>
                </w:p>
              </w:tc>
              <w:tc>
                <w:tcPr>
                  <w:tcW w:w="3492" w:type="dxa"/>
                  <w:vAlign w:val="center"/>
                  <w:hideMark/>
                </w:tcPr>
                <w:p w14:paraId="0FB3F077" w14:textId="77777777" w:rsidR="005A6DA8" w:rsidRPr="000141BA" w:rsidRDefault="005A6DA8" w:rsidP="000941FE">
                  <w:pPr>
                    <w:widowControl w:val="0"/>
                    <w:autoSpaceDE w:val="0"/>
                    <w:autoSpaceDN w:val="0"/>
                    <w:adjustRightInd w:val="0"/>
                    <w:rPr>
                      <w:rFonts w:ascii="Helvetica" w:hAnsi="Helvetica" w:cs="Helvetica"/>
                    </w:rPr>
                  </w:pPr>
                  <w:r w:rsidRPr="000141BA">
                    <w:rPr>
                      <w:rFonts w:ascii="Helvetica" w:hAnsi="Helvetica" w:cs="Helvetica"/>
                    </w:rPr>
                    <w:t>Affordable Care Act</w:t>
                  </w:r>
                </w:p>
              </w:tc>
            </w:tr>
            <w:tr w:rsidR="005A6DA8" w:rsidRPr="000141BA" w14:paraId="7039D438" w14:textId="77777777" w:rsidTr="000941FE">
              <w:trPr>
                <w:tblCellSpacing w:w="0" w:type="dxa"/>
              </w:trPr>
              <w:tc>
                <w:tcPr>
                  <w:tcW w:w="1887" w:type="dxa"/>
                  <w:noWrap/>
                  <w:hideMark/>
                </w:tcPr>
                <w:p w14:paraId="3B11BBFA" w14:textId="77777777" w:rsidR="005A6DA8" w:rsidRPr="000141BA" w:rsidRDefault="005A6DA8" w:rsidP="000941FE">
                  <w:pPr>
                    <w:widowControl w:val="0"/>
                    <w:autoSpaceDE w:val="0"/>
                    <w:autoSpaceDN w:val="0"/>
                    <w:adjustRightInd w:val="0"/>
                    <w:rPr>
                      <w:rFonts w:ascii="Helvetica" w:hAnsi="Helvetica" w:cs="Helvetica"/>
                      <w:b/>
                      <w:bCs/>
                    </w:rPr>
                  </w:pPr>
                  <w:r w:rsidRPr="000141BA">
                    <w:rPr>
                      <w:rFonts w:ascii="Helvetica" w:hAnsi="Helvetica" w:cs="Helvetica"/>
                      <w:b/>
                      <w:bCs/>
                    </w:rPr>
                    <w:t>Category Explanation:</w:t>
                  </w:r>
                </w:p>
              </w:tc>
              <w:tc>
                <w:tcPr>
                  <w:tcW w:w="3492" w:type="dxa"/>
                  <w:vAlign w:val="center"/>
                  <w:hideMark/>
                </w:tcPr>
                <w:p w14:paraId="3265389E" w14:textId="77777777" w:rsidR="005A6DA8" w:rsidRPr="000141BA" w:rsidRDefault="005A6DA8" w:rsidP="000941FE">
                  <w:pPr>
                    <w:widowControl w:val="0"/>
                    <w:autoSpaceDE w:val="0"/>
                    <w:autoSpaceDN w:val="0"/>
                    <w:adjustRightInd w:val="0"/>
                    <w:rPr>
                      <w:rFonts w:ascii="Helvetica" w:hAnsi="Helvetica" w:cs="Helvetica"/>
                    </w:rPr>
                  </w:pPr>
                  <w:r w:rsidRPr="000141BA">
                    <w:rPr>
                      <w:rFonts w:ascii="Helvetica" w:hAnsi="Helvetica" w:cs="Helvetica"/>
                    </w:rPr>
                    <w:t> </w:t>
                  </w:r>
                </w:p>
              </w:tc>
            </w:tr>
            <w:tr w:rsidR="005A6DA8" w:rsidRPr="000141BA" w14:paraId="342E11EE" w14:textId="77777777" w:rsidTr="000941FE">
              <w:trPr>
                <w:tblCellSpacing w:w="0" w:type="dxa"/>
              </w:trPr>
              <w:tc>
                <w:tcPr>
                  <w:tcW w:w="1887" w:type="dxa"/>
                  <w:noWrap/>
                  <w:hideMark/>
                </w:tcPr>
                <w:p w14:paraId="758F6BD7" w14:textId="77777777" w:rsidR="005A6DA8" w:rsidRPr="000141BA" w:rsidRDefault="005A6DA8" w:rsidP="000941FE">
                  <w:pPr>
                    <w:widowControl w:val="0"/>
                    <w:autoSpaceDE w:val="0"/>
                    <w:autoSpaceDN w:val="0"/>
                    <w:adjustRightInd w:val="0"/>
                    <w:rPr>
                      <w:rFonts w:ascii="Helvetica" w:hAnsi="Helvetica" w:cs="Helvetica"/>
                      <w:b/>
                      <w:bCs/>
                    </w:rPr>
                  </w:pPr>
                  <w:r w:rsidRPr="000141BA">
                    <w:rPr>
                      <w:rFonts w:ascii="Helvetica" w:hAnsi="Helvetica" w:cs="Helvetica"/>
                      <w:b/>
                      <w:bCs/>
                    </w:rPr>
                    <w:t>Expected Number of Awards:</w:t>
                  </w:r>
                </w:p>
              </w:tc>
              <w:tc>
                <w:tcPr>
                  <w:tcW w:w="3492" w:type="dxa"/>
                  <w:vAlign w:val="center"/>
                  <w:hideMark/>
                </w:tcPr>
                <w:p w14:paraId="1A290EEB" w14:textId="77777777" w:rsidR="005A6DA8" w:rsidRPr="000141BA" w:rsidRDefault="005A6DA8" w:rsidP="000941FE">
                  <w:pPr>
                    <w:widowControl w:val="0"/>
                    <w:autoSpaceDE w:val="0"/>
                    <w:autoSpaceDN w:val="0"/>
                    <w:adjustRightInd w:val="0"/>
                    <w:rPr>
                      <w:rFonts w:ascii="Helvetica" w:hAnsi="Helvetica" w:cs="Helvetica"/>
                    </w:rPr>
                  </w:pPr>
                  <w:r w:rsidRPr="000141BA">
                    <w:rPr>
                      <w:rFonts w:ascii="Helvetica" w:hAnsi="Helvetica" w:cs="Helvetica"/>
                    </w:rPr>
                    <w:t> </w:t>
                  </w:r>
                </w:p>
              </w:tc>
            </w:tr>
            <w:tr w:rsidR="005A6DA8" w:rsidRPr="000141BA" w14:paraId="1A8F3612" w14:textId="77777777" w:rsidTr="000941FE">
              <w:trPr>
                <w:tblCellSpacing w:w="0" w:type="dxa"/>
              </w:trPr>
              <w:tc>
                <w:tcPr>
                  <w:tcW w:w="1887" w:type="dxa"/>
                  <w:noWrap/>
                  <w:hideMark/>
                </w:tcPr>
                <w:p w14:paraId="6672B904" w14:textId="77777777" w:rsidR="005A6DA8" w:rsidRPr="000141BA" w:rsidRDefault="005A6DA8" w:rsidP="000941FE">
                  <w:pPr>
                    <w:widowControl w:val="0"/>
                    <w:autoSpaceDE w:val="0"/>
                    <w:autoSpaceDN w:val="0"/>
                    <w:adjustRightInd w:val="0"/>
                    <w:rPr>
                      <w:rFonts w:ascii="Helvetica" w:hAnsi="Helvetica" w:cs="Helvetica"/>
                      <w:b/>
                      <w:bCs/>
                    </w:rPr>
                  </w:pPr>
                  <w:r w:rsidRPr="000141BA">
                    <w:rPr>
                      <w:rFonts w:ascii="Helvetica" w:hAnsi="Helvetica" w:cs="Helvetica"/>
                      <w:b/>
                      <w:bCs/>
                    </w:rPr>
                    <w:t>CFDA Number(s):</w:t>
                  </w:r>
                </w:p>
              </w:tc>
              <w:tc>
                <w:tcPr>
                  <w:tcW w:w="3492" w:type="dxa"/>
                  <w:vAlign w:val="center"/>
                  <w:hideMark/>
                </w:tcPr>
                <w:p w14:paraId="5A30BB53" w14:textId="77777777" w:rsidR="005A6DA8" w:rsidRPr="000141BA" w:rsidRDefault="005A6DA8" w:rsidP="000941FE">
                  <w:pPr>
                    <w:widowControl w:val="0"/>
                    <w:autoSpaceDE w:val="0"/>
                    <w:autoSpaceDN w:val="0"/>
                    <w:adjustRightInd w:val="0"/>
                    <w:rPr>
                      <w:rFonts w:ascii="Helvetica" w:hAnsi="Helvetica" w:cs="Helvetica"/>
                    </w:rPr>
                  </w:pPr>
                  <w:r w:rsidRPr="000141BA">
                    <w:rPr>
                      <w:rFonts w:ascii="Helvetica" w:hAnsi="Helvetica" w:cs="Helvetica"/>
                    </w:rPr>
                    <w:t>16.812 -- Second Chance Act Reentry Initiative</w:t>
                  </w:r>
                </w:p>
              </w:tc>
            </w:tr>
            <w:tr w:rsidR="005A6DA8" w:rsidRPr="000141BA" w14:paraId="203990A8" w14:textId="77777777" w:rsidTr="000941FE">
              <w:trPr>
                <w:tblCellSpacing w:w="0" w:type="dxa"/>
              </w:trPr>
              <w:tc>
                <w:tcPr>
                  <w:tcW w:w="1887" w:type="dxa"/>
                  <w:noWrap/>
                  <w:hideMark/>
                </w:tcPr>
                <w:p w14:paraId="031A1EFE" w14:textId="77777777" w:rsidR="005A6DA8" w:rsidRPr="000141BA" w:rsidRDefault="005A6DA8" w:rsidP="000941FE">
                  <w:pPr>
                    <w:widowControl w:val="0"/>
                    <w:autoSpaceDE w:val="0"/>
                    <w:autoSpaceDN w:val="0"/>
                    <w:adjustRightInd w:val="0"/>
                    <w:rPr>
                      <w:rFonts w:ascii="Helvetica" w:hAnsi="Helvetica" w:cs="Helvetica"/>
                      <w:b/>
                      <w:bCs/>
                    </w:rPr>
                  </w:pPr>
                  <w:r w:rsidRPr="000141BA">
                    <w:rPr>
                      <w:rFonts w:ascii="Helvetica" w:hAnsi="Helvetica" w:cs="Helvetica"/>
                      <w:b/>
                      <w:bCs/>
                    </w:rPr>
                    <w:t>Cost Sharing or Matching Requirement:</w:t>
                  </w:r>
                </w:p>
              </w:tc>
              <w:tc>
                <w:tcPr>
                  <w:tcW w:w="3492" w:type="dxa"/>
                  <w:vAlign w:val="center"/>
                  <w:hideMark/>
                </w:tcPr>
                <w:p w14:paraId="1C23B092" w14:textId="77777777" w:rsidR="005A6DA8" w:rsidRPr="000141BA" w:rsidRDefault="005A6DA8" w:rsidP="000941FE">
                  <w:pPr>
                    <w:widowControl w:val="0"/>
                    <w:autoSpaceDE w:val="0"/>
                    <w:autoSpaceDN w:val="0"/>
                    <w:adjustRightInd w:val="0"/>
                    <w:rPr>
                      <w:rFonts w:ascii="Helvetica" w:hAnsi="Helvetica" w:cs="Helvetica"/>
                    </w:rPr>
                  </w:pPr>
                  <w:r w:rsidRPr="000141BA">
                    <w:rPr>
                      <w:rFonts w:ascii="Helvetica" w:hAnsi="Helvetica" w:cs="Helvetica"/>
                    </w:rPr>
                    <w:t>No</w:t>
                  </w:r>
                </w:p>
              </w:tc>
            </w:tr>
          </w:tbl>
          <w:p w14:paraId="5B6F4FAD" w14:textId="77777777" w:rsidR="005A6DA8" w:rsidRPr="000141BA" w:rsidRDefault="005A6DA8" w:rsidP="000941FE">
            <w:pPr>
              <w:widowControl w:val="0"/>
              <w:autoSpaceDE w:val="0"/>
              <w:autoSpaceDN w:val="0"/>
              <w:adjustRightInd w:val="0"/>
              <w:rPr>
                <w:rFonts w:ascii="Helvetica" w:hAnsi="Helvetica" w:cs="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51"/>
              <w:gridCol w:w="2994"/>
            </w:tblGrid>
            <w:tr w:rsidR="005A6DA8" w:rsidRPr="000141BA" w14:paraId="6C67127D" w14:textId="77777777" w:rsidTr="000941FE">
              <w:trPr>
                <w:tblCellSpacing w:w="0" w:type="dxa"/>
              </w:trPr>
              <w:tc>
                <w:tcPr>
                  <w:tcW w:w="2251" w:type="dxa"/>
                  <w:noWrap/>
                  <w:hideMark/>
                </w:tcPr>
                <w:p w14:paraId="58508719" w14:textId="77777777" w:rsidR="005A6DA8" w:rsidRPr="000141BA" w:rsidRDefault="005A6DA8" w:rsidP="000941FE">
                  <w:pPr>
                    <w:widowControl w:val="0"/>
                    <w:autoSpaceDE w:val="0"/>
                    <w:autoSpaceDN w:val="0"/>
                    <w:adjustRightInd w:val="0"/>
                    <w:rPr>
                      <w:rFonts w:ascii="Helvetica" w:hAnsi="Helvetica" w:cs="Helvetica"/>
                      <w:b/>
                      <w:bCs/>
                    </w:rPr>
                  </w:pPr>
                  <w:r w:rsidRPr="000141BA">
                    <w:rPr>
                      <w:rFonts w:ascii="Helvetica" w:hAnsi="Helvetica" w:cs="Helvetica"/>
                      <w:b/>
                      <w:bCs/>
                    </w:rPr>
                    <w:t>Version:</w:t>
                  </w:r>
                </w:p>
              </w:tc>
              <w:tc>
                <w:tcPr>
                  <w:tcW w:w="3765" w:type="dxa"/>
                  <w:vAlign w:val="center"/>
                  <w:hideMark/>
                </w:tcPr>
                <w:p w14:paraId="245BAF76" w14:textId="77777777" w:rsidR="005A6DA8" w:rsidRPr="000141BA" w:rsidRDefault="005A6DA8" w:rsidP="000941FE">
                  <w:pPr>
                    <w:widowControl w:val="0"/>
                    <w:autoSpaceDE w:val="0"/>
                    <w:autoSpaceDN w:val="0"/>
                    <w:adjustRightInd w:val="0"/>
                    <w:rPr>
                      <w:rFonts w:ascii="Helvetica" w:hAnsi="Helvetica" w:cs="Helvetica"/>
                    </w:rPr>
                  </w:pPr>
                  <w:r w:rsidRPr="000141BA">
                    <w:rPr>
                      <w:rFonts w:ascii="Helvetica" w:hAnsi="Helvetica" w:cs="Helvetica"/>
                    </w:rPr>
                    <w:t>Synopsis 2</w:t>
                  </w:r>
                </w:p>
              </w:tc>
            </w:tr>
            <w:tr w:rsidR="005A6DA8" w:rsidRPr="000141BA" w14:paraId="3E5D8511" w14:textId="77777777" w:rsidTr="000941FE">
              <w:trPr>
                <w:tblCellSpacing w:w="0" w:type="dxa"/>
              </w:trPr>
              <w:tc>
                <w:tcPr>
                  <w:tcW w:w="2251" w:type="dxa"/>
                  <w:noWrap/>
                  <w:hideMark/>
                </w:tcPr>
                <w:p w14:paraId="493D3055" w14:textId="77777777" w:rsidR="005A6DA8" w:rsidRPr="000141BA" w:rsidRDefault="005A6DA8" w:rsidP="000941FE">
                  <w:pPr>
                    <w:widowControl w:val="0"/>
                    <w:autoSpaceDE w:val="0"/>
                    <w:autoSpaceDN w:val="0"/>
                    <w:adjustRightInd w:val="0"/>
                    <w:rPr>
                      <w:rFonts w:ascii="Helvetica" w:hAnsi="Helvetica" w:cs="Helvetica"/>
                      <w:b/>
                      <w:bCs/>
                    </w:rPr>
                  </w:pPr>
                  <w:r w:rsidRPr="000141BA">
                    <w:rPr>
                      <w:rFonts w:ascii="Helvetica" w:hAnsi="Helvetica" w:cs="Helvetica"/>
                      <w:b/>
                      <w:bCs/>
                    </w:rPr>
                    <w:t>Posted Date:</w:t>
                  </w:r>
                </w:p>
              </w:tc>
              <w:tc>
                <w:tcPr>
                  <w:tcW w:w="3765" w:type="dxa"/>
                  <w:vAlign w:val="center"/>
                  <w:hideMark/>
                </w:tcPr>
                <w:p w14:paraId="4B740E83" w14:textId="77777777" w:rsidR="005A6DA8" w:rsidRPr="000141BA" w:rsidRDefault="005A6DA8" w:rsidP="000941FE">
                  <w:pPr>
                    <w:widowControl w:val="0"/>
                    <w:autoSpaceDE w:val="0"/>
                    <w:autoSpaceDN w:val="0"/>
                    <w:adjustRightInd w:val="0"/>
                    <w:rPr>
                      <w:rFonts w:ascii="Helvetica" w:hAnsi="Helvetica" w:cs="Helvetica"/>
                    </w:rPr>
                  </w:pPr>
                  <w:r w:rsidRPr="000141BA">
                    <w:rPr>
                      <w:rFonts w:ascii="Helvetica" w:hAnsi="Helvetica" w:cs="Helvetica"/>
                    </w:rPr>
                    <w:t>Jan 14, 2021</w:t>
                  </w:r>
                </w:p>
              </w:tc>
            </w:tr>
            <w:tr w:rsidR="005A6DA8" w:rsidRPr="000141BA" w14:paraId="0D19514C" w14:textId="77777777" w:rsidTr="000941FE">
              <w:trPr>
                <w:tblCellSpacing w:w="0" w:type="dxa"/>
              </w:trPr>
              <w:tc>
                <w:tcPr>
                  <w:tcW w:w="2251" w:type="dxa"/>
                  <w:noWrap/>
                  <w:hideMark/>
                </w:tcPr>
                <w:p w14:paraId="24C6AFF9" w14:textId="77777777" w:rsidR="005A6DA8" w:rsidRPr="000141BA" w:rsidRDefault="005A6DA8" w:rsidP="000941FE">
                  <w:pPr>
                    <w:widowControl w:val="0"/>
                    <w:autoSpaceDE w:val="0"/>
                    <w:autoSpaceDN w:val="0"/>
                    <w:adjustRightInd w:val="0"/>
                    <w:rPr>
                      <w:rFonts w:ascii="Helvetica" w:hAnsi="Helvetica" w:cs="Helvetica"/>
                      <w:b/>
                      <w:bCs/>
                    </w:rPr>
                  </w:pPr>
                  <w:r w:rsidRPr="000141BA">
                    <w:rPr>
                      <w:rFonts w:ascii="Helvetica" w:hAnsi="Helvetica" w:cs="Helvetica"/>
                      <w:b/>
                      <w:bCs/>
                    </w:rPr>
                    <w:t>Last Updated Date:</w:t>
                  </w:r>
                </w:p>
              </w:tc>
              <w:tc>
                <w:tcPr>
                  <w:tcW w:w="3765" w:type="dxa"/>
                  <w:vAlign w:val="center"/>
                  <w:hideMark/>
                </w:tcPr>
                <w:p w14:paraId="7559B247" w14:textId="77777777" w:rsidR="005A6DA8" w:rsidRPr="000141BA" w:rsidRDefault="005A6DA8" w:rsidP="000941FE">
                  <w:pPr>
                    <w:widowControl w:val="0"/>
                    <w:autoSpaceDE w:val="0"/>
                    <w:autoSpaceDN w:val="0"/>
                    <w:adjustRightInd w:val="0"/>
                    <w:rPr>
                      <w:rFonts w:ascii="Helvetica" w:hAnsi="Helvetica" w:cs="Helvetica"/>
                    </w:rPr>
                  </w:pPr>
                  <w:r w:rsidRPr="000141BA">
                    <w:rPr>
                      <w:rFonts w:ascii="Helvetica" w:hAnsi="Helvetica" w:cs="Helvetica"/>
                    </w:rPr>
                    <w:t>Feb 01, 2021</w:t>
                  </w:r>
                </w:p>
              </w:tc>
            </w:tr>
            <w:tr w:rsidR="005A6DA8" w:rsidRPr="000141BA" w14:paraId="192C2C65" w14:textId="77777777" w:rsidTr="000941FE">
              <w:trPr>
                <w:tblCellSpacing w:w="0" w:type="dxa"/>
              </w:trPr>
              <w:tc>
                <w:tcPr>
                  <w:tcW w:w="2251" w:type="dxa"/>
                  <w:noWrap/>
                  <w:hideMark/>
                </w:tcPr>
                <w:p w14:paraId="1F507BB2" w14:textId="77777777" w:rsidR="005A6DA8" w:rsidRPr="000141BA" w:rsidRDefault="005A6DA8" w:rsidP="000941FE">
                  <w:pPr>
                    <w:widowControl w:val="0"/>
                    <w:autoSpaceDE w:val="0"/>
                    <w:autoSpaceDN w:val="0"/>
                    <w:adjustRightInd w:val="0"/>
                    <w:rPr>
                      <w:rFonts w:ascii="Helvetica" w:hAnsi="Helvetica" w:cs="Helvetica"/>
                      <w:b/>
                      <w:bCs/>
                    </w:rPr>
                  </w:pPr>
                  <w:r w:rsidRPr="000141BA">
                    <w:rPr>
                      <w:rFonts w:ascii="Helvetica" w:hAnsi="Helvetica" w:cs="Helvetica"/>
                      <w:b/>
                      <w:bCs/>
                    </w:rPr>
                    <w:t>Original Closing Date for Applications:</w:t>
                  </w:r>
                </w:p>
              </w:tc>
              <w:tc>
                <w:tcPr>
                  <w:tcW w:w="3765" w:type="dxa"/>
                  <w:vAlign w:val="center"/>
                  <w:hideMark/>
                </w:tcPr>
                <w:p w14:paraId="6DA62025" w14:textId="77777777" w:rsidR="005A6DA8" w:rsidRPr="000141BA" w:rsidRDefault="005A6DA8" w:rsidP="000941FE">
                  <w:pPr>
                    <w:widowControl w:val="0"/>
                    <w:autoSpaceDE w:val="0"/>
                    <w:autoSpaceDN w:val="0"/>
                    <w:adjustRightInd w:val="0"/>
                    <w:rPr>
                      <w:rFonts w:ascii="Helvetica" w:hAnsi="Helvetica" w:cs="Helvetica"/>
                    </w:rPr>
                  </w:pPr>
                  <w:r w:rsidRPr="000141BA">
                    <w:rPr>
                      <w:rFonts w:ascii="Helvetica" w:hAnsi="Helvetica" w:cs="Helvetica"/>
                    </w:rPr>
                    <w:t>Mar 16, 2021  </w:t>
                  </w:r>
                </w:p>
              </w:tc>
            </w:tr>
            <w:tr w:rsidR="005A6DA8" w:rsidRPr="000141BA" w14:paraId="1A6389BE" w14:textId="77777777" w:rsidTr="000941FE">
              <w:trPr>
                <w:tblCellSpacing w:w="0" w:type="dxa"/>
              </w:trPr>
              <w:tc>
                <w:tcPr>
                  <w:tcW w:w="2251" w:type="dxa"/>
                  <w:noWrap/>
                  <w:hideMark/>
                </w:tcPr>
                <w:p w14:paraId="4EAFE965" w14:textId="77777777" w:rsidR="005A6DA8" w:rsidRPr="000141BA" w:rsidRDefault="005A6DA8" w:rsidP="000941FE">
                  <w:pPr>
                    <w:widowControl w:val="0"/>
                    <w:autoSpaceDE w:val="0"/>
                    <w:autoSpaceDN w:val="0"/>
                    <w:adjustRightInd w:val="0"/>
                    <w:rPr>
                      <w:rFonts w:ascii="Helvetica" w:hAnsi="Helvetica" w:cs="Helvetica"/>
                      <w:b/>
                      <w:bCs/>
                    </w:rPr>
                  </w:pPr>
                  <w:r w:rsidRPr="000141BA">
                    <w:rPr>
                      <w:rFonts w:ascii="Helvetica" w:hAnsi="Helvetica" w:cs="Helvetica"/>
                      <w:b/>
                      <w:bCs/>
                    </w:rPr>
                    <w:t>Current Closing Date for Applications:</w:t>
                  </w:r>
                </w:p>
              </w:tc>
              <w:tc>
                <w:tcPr>
                  <w:tcW w:w="3765" w:type="dxa"/>
                  <w:vAlign w:val="center"/>
                  <w:hideMark/>
                </w:tcPr>
                <w:p w14:paraId="4D99A534" w14:textId="77777777" w:rsidR="005A6DA8" w:rsidRPr="000141BA" w:rsidRDefault="005A6DA8" w:rsidP="000941FE">
                  <w:pPr>
                    <w:widowControl w:val="0"/>
                    <w:autoSpaceDE w:val="0"/>
                    <w:autoSpaceDN w:val="0"/>
                    <w:adjustRightInd w:val="0"/>
                    <w:rPr>
                      <w:rFonts w:ascii="Helvetica" w:hAnsi="Helvetica" w:cs="Helvetica"/>
                    </w:rPr>
                  </w:pPr>
                  <w:r w:rsidRPr="000141BA">
                    <w:rPr>
                      <w:rFonts w:ascii="Helvetica" w:hAnsi="Helvetica" w:cs="Helvetica"/>
                    </w:rPr>
                    <w:t>Apr 13, 2021  </w:t>
                  </w:r>
                </w:p>
              </w:tc>
            </w:tr>
            <w:tr w:rsidR="005A6DA8" w:rsidRPr="000141BA" w14:paraId="44881FE3" w14:textId="77777777" w:rsidTr="000941FE">
              <w:trPr>
                <w:tblCellSpacing w:w="0" w:type="dxa"/>
              </w:trPr>
              <w:tc>
                <w:tcPr>
                  <w:tcW w:w="2251" w:type="dxa"/>
                  <w:noWrap/>
                  <w:hideMark/>
                </w:tcPr>
                <w:p w14:paraId="77A80D4B" w14:textId="77777777" w:rsidR="005A6DA8" w:rsidRPr="000141BA" w:rsidRDefault="005A6DA8" w:rsidP="000941FE">
                  <w:pPr>
                    <w:widowControl w:val="0"/>
                    <w:autoSpaceDE w:val="0"/>
                    <w:autoSpaceDN w:val="0"/>
                    <w:adjustRightInd w:val="0"/>
                    <w:rPr>
                      <w:rFonts w:ascii="Helvetica" w:hAnsi="Helvetica" w:cs="Helvetica"/>
                      <w:b/>
                      <w:bCs/>
                    </w:rPr>
                  </w:pPr>
                  <w:r w:rsidRPr="000141BA">
                    <w:rPr>
                      <w:rFonts w:ascii="Helvetica" w:hAnsi="Helvetica" w:cs="Helvetica"/>
                      <w:b/>
                      <w:bCs/>
                    </w:rPr>
                    <w:t>Archive Date:</w:t>
                  </w:r>
                </w:p>
              </w:tc>
              <w:tc>
                <w:tcPr>
                  <w:tcW w:w="3765" w:type="dxa"/>
                  <w:vAlign w:val="center"/>
                  <w:hideMark/>
                </w:tcPr>
                <w:p w14:paraId="0512FD32" w14:textId="77777777" w:rsidR="005A6DA8" w:rsidRPr="000141BA" w:rsidRDefault="005A6DA8" w:rsidP="000941FE">
                  <w:pPr>
                    <w:widowControl w:val="0"/>
                    <w:autoSpaceDE w:val="0"/>
                    <w:autoSpaceDN w:val="0"/>
                    <w:adjustRightInd w:val="0"/>
                    <w:rPr>
                      <w:rFonts w:ascii="Helvetica" w:hAnsi="Helvetica" w:cs="Helvetica"/>
                    </w:rPr>
                  </w:pPr>
                  <w:r w:rsidRPr="000141BA">
                    <w:rPr>
                      <w:rFonts w:ascii="Helvetica" w:hAnsi="Helvetica" w:cs="Helvetica"/>
                    </w:rPr>
                    <w:t> </w:t>
                  </w:r>
                </w:p>
              </w:tc>
            </w:tr>
            <w:tr w:rsidR="005A6DA8" w:rsidRPr="000141BA" w14:paraId="0DAFCF00" w14:textId="77777777" w:rsidTr="000941FE">
              <w:trPr>
                <w:tblCellSpacing w:w="0" w:type="dxa"/>
              </w:trPr>
              <w:tc>
                <w:tcPr>
                  <w:tcW w:w="2251" w:type="dxa"/>
                  <w:noWrap/>
                  <w:hideMark/>
                </w:tcPr>
                <w:p w14:paraId="353C0E33" w14:textId="77777777" w:rsidR="005A6DA8" w:rsidRPr="000141BA" w:rsidRDefault="005A6DA8" w:rsidP="000941FE">
                  <w:pPr>
                    <w:widowControl w:val="0"/>
                    <w:autoSpaceDE w:val="0"/>
                    <w:autoSpaceDN w:val="0"/>
                    <w:adjustRightInd w:val="0"/>
                    <w:rPr>
                      <w:rFonts w:ascii="Helvetica" w:hAnsi="Helvetica" w:cs="Helvetica"/>
                      <w:b/>
                      <w:bCs/>
                    </w:rPr>
                  </w:pPr>
                  <w:r w:rsidRPr="000141BA">
                    <w:rPr>
                      <w:rFonts w:ascii="Helvetica" w:hAnsi="Helvetica" w:cs="Helvetica"/>
                      <w:b/>
                      <w:bCs/>
                    </w:rPr>
                    <w:t>Estimated Total Program Funding:</w:t>
                  </w:r>
                </w:p>
              </w:tc>
              <w:tc>
                <w:tcPr>
                  <w:tcW w:w="3765" w:type="dxa"/>
                  <w:vAlign w:val="center"/>
                  <w:hideMark/>
                </w:tcPr>
                <w:p w14:paraId="5BF97FFC" w14:textId="77777777" w:rsidR="005A6DA8" w:rsidRPr="000141BA" w:rsidRDefault="005A6DA8" w:rsidP="000941FE">
                  <w:pPr>
                    <w:widowControl w:val="0"/>
                    <w:autoSpaceDE w:val="0"/>
                    <w:autoSpaceDN w:val="0"/>
                    <w:adjustRightInd w:val="0"/>
                    <w:rPr>
                      <w:rFonts w:ascii="Helvetica" w:hAnsi="Helvetica" w:cs="Helvetica"/>
                    </w:rPr>
                  </w:pPr>
                  <w:r w:rsidRPr="000141BA">
                    <w:rPr>
                      <w:rFonts w:ascii="Helvetica" w:hAnsi="Helvetica" w:cs="Helvetica"/>
                    </w:rPr>
                    <w:t>$5,000,000</w:t>
                  </w:r>
                </w:p>
              </w:tc>
            </w:tr>
            <w:tr w:rsidR="005A6DA8" w:rsidRPr="000141BA" w14:paraId="21A36D13" w14:textId="77777777" w:rsidTr="000941FE">
              <w:trPr>
                <w:tblCellSpacing w:w="0" w:type="dxa"/>
              </w:trPr>
              <w:tc>
                <w:tcPr>
                  <w:tcW w:w="2251" w:type="dxa"/>
                  <w:noWrap/>
                  <w:hideMark/>
                </w:tcPr>
                <w:p w14:paraId="2CA4EE6B" w14:textId="77777777" w:rsidR="005A6DA8" w:rsidRPr="000141BA" w:rsidRDefault="005A6DA8" w:rsidP="000941FE">
                  <w:pPr>
                    <w:widowControl w:val="0"/>
                    <w:autoSpaceDE w:val="0"/>
                    <w:autoSpaceDN w:val="0"/>
                    <w:adjustRightInd w:val="0"/>
                    <w:rPr>
                      <w:rFonts w:ascii="Helvetica" w:hAnsi="Helvetica" w:cs="Helvetica"/>
                      <w:b/>
                      <w:bCs/>
                    </w:rPr>
                  </w:pPr>
                  <w:r w:rsidRPr="000141BA">
                    <w:rPr>
                      <w:rFonts w:ascii="Helvetica" w:hAnsi="Helvetica" w:cs="Helvetica"/>
                      <w:b/>
                      <w:bCs/>
                    </w:rPr>
                    <w:t>Award Ceiling:</w:t>
                  </w:r>
                </w:p>
              </w:tc>
              <w:tc>
                <w:tcPr>
                  <w:tcW w:w="3765" w:type="dxa"/>
                  <w:vAlign w:val="center"/>
                  <w:hideMark/>
                </w:tcPr>
                <w:p w14:paraId="4E5B5A48" w14:textId="77777777" w:rsidR="005A6DA8" w:rsidRPr="000141BA" w:rsidRDefault="005A6DA8" w:rsidP="000941FE">
                  <w:pPr>
                    <w:widowControl w:val="0"/>
                    <w:autoSpaceDE w:val="0"/>
                    <w:autoSpaceDN w:val="0"/>
                    <w:adjustRightInd w:val="0"/>
                    <w:rPr>
                      <w:rFonts w:ascii="Helvetica" w:hAnsi="Helvetica" w:cs="Helvetica"/>
                    </w:rPr>
                  </w:pPr>
                  <w:r w:rsidRPr="000141BA">
                    <w:rPr>
                      <w:rFonts w:ascii="Helvetica" w:hAnsi="Helvetica" w:cs="Helvetica"/>
                    </w:rPr>
                    <w:t>$715,000</w:t>
                  </w:r>
                </w:p>
              </w:tc>
            </w:tr>
            <w:tr w:rsidR="005A6DA8" w:rsidRPr="000141BA" w14:paraId="668AA008" w14:textId="77777777" w:rsidTr="000941FE">
              <w:trPr>
                <w:tblCellSpacing w:w="0" w:type="dxa"/>
              </w:trPr>
              <w:tc>
                <w:tcPr>
                  <w:tcW w:w="2251" w:type="dxa"/>
                  <w:noWrap/>
                  <w:hideMark/>
                </w:tcPr>
                <w:p w14:paraId="159C417B" w14:textId="77777777" w:rsidR="005A6DA8" w:rsidRPr="000141BA" w:rsidRDefault="005A6DA8" w:rsidP="000941FE">
                  <w:pPr>
                    <w:widowControl w:val="0"/>
                    <w:autoSpaceDE w:val="0"/>
                    <w:autoSpaceDN w:val="0"/>
                    <w:adjustRightInd w:val="0"/>
                    <w:rPr>
                      <w:rFonts w:ascii="Helvetica" w:hAnsi="Helvetica" w:cs="Helvetica"/>
                      <w:b/>
                      <w:bCs/>
                    </w:rPr>
                  </w:pPr>
                  <w:r w:rsidRPr="000141BA">
                    <w:rPr>
                      <w:rFonts w:ascii="Helvetica" w:hAnsi="Helvetica" w:cs="Helvetica"/>
                      <w:b/>
                      <w:bCs/>
                    </w:rPr>
                    <w:t>Award Floor:</w:t>
                  </w:r>
                </w:p>
              </w:tc>
              <w:tc>
                <w:tcPr>
                  <w:tcW w:w="3765" w:type="dxa"/>
                  <w:vAlign w:val="center"/>
                  <w:hideMark/>
                </w:tcPr>
                <w:p w14:paraId="2688BB6A" w14:textId="77777777" w:rsidR="005A6DA8" w:rsidRPr="000141BA" w:rsidRDefault="005A6DA8" w:rsidP="000941FE">
                  <w:pPr>
                    <w:widowControl w:val="0"/>
                    <w:autoSpaceDE w:val="0"/>
                    <w:autoSpaceDN w:val="0"/>
                    <w:adjustRightInd w:val="0"/>
                    <w:rPr>
                      <w:rFonts w:ascii="Helvetica" w:hAnsi="Helvetica" w:cs="Helvetica"/>
                    </w:rPr>
                  </w:pPr>
                  <w:r w:rsidRPr="000141BA">
                    <w:rPr>
                      <w:rFonts w:ascii="Helvetica" w:hAnsi="Helvetica" w:cs="Helvetica"/>
                    </w:rPr>
                    <w:t>$0</w:t>
                  </w:r>
                </w:p>
              </w:tc>
            </w:tr>
          </w:tbl>
          <w:p w14:paraId="6F2A3A88" w14:textId="77777777" w:rsidR="005A6DA8" w:rsidRPr="000141BA" w:rsidRDefault="005A6DA8" w:rsidP="000941FE">
            <w:pPr>
              <w:widowControl w:val="0"/>
              <w:autoSpaceDE w:val="0"/>
              <w:autoSpaceDN w:val="0"/>
              <w:adjustRightInd w:val="0"/>
              <w:rPr>
                <w:rFonts w:ascii="Helvetica" w:hAnsi="Helvetica" w:cs="Helvetica"/>
              </w:rPr>
            </w:pPr>
          </w:p>
        </w:tc>
      </w:tr>
    </w:tbl>
    <w:p w14:paraId="2117CDDF" w14:textId="77777777" w:rsidR="005A6DA8" w:rsidRPr="000141BA" w:rsidRDefault="005A6DA8" w:rsidP="005A6DA8">
      <w:pPr>
        <w:widowControl w:val="0"/>
        <w:autoSpaceDE w:val="0"/>
        <w:autoSpaceDN w:val="0"/>
        <w:adjustRightInd w:val="0"/>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5A6DA8" w:rsidRPr="000141BA" w14:paraId="392E5D05" w14:textId="77777777" w:rsidTr="000941FE">
        <w:trPr>
          <w:tblCellSpacing w:w="0" w:type="dxa"/>
        </w:trPr>
        <w:tc>
          <w:tcPr>
            <w:tcW w:w="0" w:type="auto"/>
            <w:noWrap/>
            <w:hideMark/>
          </w:tcPr>
          <w:p w14:paraId="2941B862" w14:textId="77777777" w:rsidR="005A6DA8" w:rsidRPr="000141BA" w:rsidRDefault="005A6DA8" w:rsidP="000941FE">
            <w:pPr>
              <w:widowControl w:val="0"/>
              <w:autoSpaceDE w:val="0"/>
              <w:autoSpaceDN w:val="0"/>
              <w:adjustRightInd w:val="0"/>
              <w:rPr>
                <w:rFonts w:ascii="Helvetica" w:hAnsi="Helvetica" w:cs="Helvetica"/>
                <w:b/>
                <w:bCs/>
              </w:rPr>
            </w:pPr>
            <w:r w:rsidRPr="000141BA">
              <w:rPr>
                <w:rFonts w:ascii="Helvetica" w:hAnsi="Helvetica" w:cs="Helvetica"/>
                <w:b/>
                <w:bCs/>
              </w:rPr>
              <w:t>Eligible Applicants:</w:t>
            </w:r>
          </w:p>
        </w:tc>
        <w:tc>
          <w:tcPr>
            <w:tcW w:w="5000" w:type="pct"/>
            <w:vAlign w:val="center"/>
            <w:hideMark/>
          </w:tcPr>
          <w:p w14:paraId="594B4F4F" w14:textId="77777777" w:rsidR="005A6DA8" w:rsidRPr="000141BA" w:rsidRDefault="005A6DA8" w:rsidP="000941FE">
            <w:pPr>
              <w:widowControl w:val="0"/>
              <w:autoSpaceDE w:val="0"/>
              <w:autoSpaceDN w:val="0"/>
              <w:adjustRightInd w:val="0"/>
              <w:rPr>
                <w:rFonts w:ascii="Helvetica" w:hAnsi="Helvetica" w:cs="Helvetica"/>
              </w:rPr>
            </w:pPr>
            <w:r w:rsidRPr="000141BA">
              <w:rPr>
                <w:rFonts w:ascii="Helvetica" w:hAnsi="Helvetica" w:cs="Helvetica"/>
              </w:rPr>
              <w:t>County governments</w:t>
            </w:r>
            <w:r w:rsidRPr="000141BA">
              <w:rPr>
                <w:rFonts w:ascii="Helvetica" w:hAnsi="Helvetica" w:cs="Helvetica"/>
              </w:rPr>
              <w:br/>
              <w:t>Native American tribal governments (Federally recognized)</w:t>
            </w:r>
            <w:r w:rsidRPr="000141BA">
              <w:rPr>
                <w:rFonts w:ascii="Helvetica" w:hAnsi="Helvetica" w:cs="Helvetica"/>
              </w:rPr>
              <w:br/>
              <w:t>Others (see text field entitled "Additional Information on Eligibility" for clarification)</w:t>
            </w:r>
            <w:r w:rsidRPr="000141BA">
              <w:rPr>
                <w:rFonts w:ascii="Helvetica" w:hAnsi="Helvetica" w:cs="Helvetica"/>
              </w:rPr>
              <w:br/>
              <w:t>City or township governments</w:t>
            </w:r>
            <w:r w:rsidRPr="000141BA">
              <w:rPr>
                <w:rFonts w:ascii="Helvetica" w:hAnsi="Helvetica" w:cs="Helvetica"/>
              </w:rPr>
              <w:br/>
              <w:t>State governments</w:t>
            </w:r>
          </w:p>
        </w:tc>
      </w:tr>
      <w:tr w:rsidR="005A6DA8" w:rsidRPr="000141BA" w14:paraId="15A7BBA8" w14:textId="77777777" w:rsidTr="000941FE">
        <w:trPr>
          <w:tblCellSpacing w:w="0" w:type="dxa"/>
        </w:trPr>
        <w:tc>
          <w:tcPr>
            <w:tcW w:w="0" w:type="auto"/>
            <w:noWrap/>
            <w:hideMark/>
          </w:tcPr>
          <w:p w14:paraId="42B3620E" w14:textId="77777777" w:rsidR="005A6DA8" w:rsidRPr="000141BA" w:rsidRDefault="005A6DA8" w:rsidP="000941FE">
            <w:pPr>
              <w:widowControl w:val="0"/>
              <w:autoSpaceDE w:val="0"/>
              <w:autoSpaceDN w:val="0"/>
              <w:adjustRightInd w:val="0"/>
              <w:rPr>
                <w:rFonts w:ascii="Helvetica" w:hAnsi="Helvetica" w:cs="Helvetica"/>
                <w:b/>
                <w:bCs/>
              </w:rPr>
            </w:pPr>
            <w:r w:rsidRPr="000141BA">
              <w:rPr>
                <w:rFonts w:ascii="Helvetica" w:hAnsi="Helvetica" w:cs="Helvetica"/>
                <w:b/>
                <w:bCs/>
              </w:rPr>
              <w:t>Additional Information on Eligibility:</w:t>
            </w:r>
          </w:p>
        </w:tc>
        <w:tc>
          <w:tcPr>
            <w:tcW w:w="5000" w:type="pct"/>
            <w:vAlign w:val="center"/>
            <w:hideMark/>
          </w:tcPr>
          <w:p w14:paraId="76C599BC" w14:textId="77777777" w:rsidR="005A6DA8" w:rsidRPr="000141BA" w:rsidRDefault="005A6DA8" w:rsidP="000941FE">
            <w:pPr>
              <w:widowControl w:val="0"/>
              <w:autoSpaceDE w:val="0"/>
              <w:autoSpaceDN w:val="0"/>
              <w:adjustRightInd w:val="0"/>
              <w:rPr>
                <w:rFonts w:ascii="Helvetica" w:hAnsi="Helvetica" w:cs="Helvetica"/>
              </w:rPr>
            </w:pPr>
            <w:r w:rsidRPr="000141BA">
              <w:rPr>
                <w:rFonts w:ascii="Helvetica" w:hAnsi="Helvetica" w:cs="Helvetica"/>
              </w:rPr>
              <w:t xml:space="preserve">For purposes of this solicitation, </w:t>
            </w:r>
            <w:r>
              <w:rPr>
                <w:rFonts w:ascii="Helvetica" w:hAnsi="Helvetica" w:cs="Helvetica"/>
              </w:rPr>
              <w:t>"</w:t>
            </w:r>
            <w:r w:rsidRPr="000141BA">
              <w:rPr>
                <w:rFonts w:ascii="Helvetica" w:hAnsi="Helvetica" w:cs="Helvetica"/>
              </w:rPr>
              <w:t>state</w:t>
            </w:r>
            <w:r>
              <w:rPr>
                <w:rFonts w:ascii="Helvetica" w:hAnsi="Helvetica" w:cs="Helvetica"/>
              </w:rPr>
              <w:t>"</w:t>
            </w:r>
            <w:r w:rsidRPr="000141BA">
              <w:rPr>
                <w:rFonts w:ascii="Helvetica" w:hAnsi="Helvetica" w:cs="Helvetica"/>
              </w:rPr>
              <w:t>; means any state of the United States, the District of Columbia, the Commonwealth of Puerto Rico, the Virgin Islands, Guam, American Samoa, and the Commonwealth of the Northern Mariana Islands. To advance Executive Order 13929 Safe Policing for Safe Communities, the Attorney General determined that all state, local, and university or college law enforcement agencies must be certified by an approved independent credentialing body or have started the certification process;</w:t>
            </w:r>
            <w:r>
              <w:rPr>
                <w:rFonts w:ascii="Helvetica" w:hAnsi="Helvetica" w:cs="Helvetica"/>
              </w:rPr>
              <w:t xml:space="preserve"> </w:t>
            </w:r>
            <w:r w:rsidRPr="000141BA">
              <w:rPr>
                <w:rFonts w:ascii="Helvetica" w:hAnsi="Helvetica" w:cs="Helvetica"/>
              </w:rPr>
              <w:t>to be eligible for FY 2021 DOJ discretionary grant funding;</w:t>
            </w:r>
            <w:r>
              <w:rPr>
                <w:rFonts w:ascii="Helvetica" w:hAnsi="Helvetica" w:cs="Helvetica"/>
              </w:rPr>
              <w:t xml:space="preserve"> </w:t>
            </w:r>
            <w:r w:rsidRPr="000141BA">
              <w:rPr>
                <w:rFonts w:ascii="Helvetica" w:hAnsi="Helvetica" w:cs="Helvetica"/>
              </w:rPr>
              <w:t>To become certified, the law enforcement agency must meet two mandatory conditions: (1) the agency</w:t>
            </w:r>
            <w:r>
              <w:rPr>
                <w:rFonts w:ascii="Helvetica" w:hAnsi="Helvetica" w:cs="Helvetica"/>
              </w:rPr>
              <w:t>'</w:t>
            </w:r>
            <w:r w:rsidRPr="000141BA">
              <w:rPr>
                <w:rFonts w:ascii="Helvetica" w:hAnsi="Helvetica" w:cs="Helvetica"/>
              </w:rPr>
              <w:t>s use of force policies adhere to all applicable federal, state, and local laws; and (2) the agency</w:t>
            </w:r>
            <w:r>
              <w:rPr>
                <w:rFonts w:ascii="Helvetica" w:hAnsi="Helvetica" w:cs="Helvetica"/>
              </w:rPr>
              <w:t>'</w:t>
            </w:r>
            <w:r w:rsidRPr="000141BA">
              <w:rPr>
                <w:rFonts w:ascii="Helvetica" w:hAnsi="Helvetica" w:cs="Helvetica"/>
              </w:rPr>
              <w:t>s use of force policies prohibit chokeholds except in situations where use of deadly force is allowed by law. The certification requirement also applies to law enforcement agencies receiving DOJ discretionary grant funding through a subaward; For detailed information on this new certification requirement, please visit https://cops.usdoj.gov/SafePolicingEO to access the Standards for Certification on Safe Policing for Safe Communities, Implementation Fact Sheet, and List of Designated Independent Credentialing Bodies. All recipients and subrecipients (including any for-profit organization) must forgo any profit or management fee.</w:t>
            </w:r>
          </w:p>
        </w:tc>
      </w:tr>
    </w:tbl>
    <w:p w14:paraId="5ED6E755" w14:textId="77777777" w:rsidR="005A6DA8" w:rsidRPr="000141BA" w:rsidRDefault="005A6DA8" w:rsidP="005A6DA8">
      <w:pPr>
        <w:widowControl w:val="0"/>
        <w:autoSpaceDE w:val="0"/>
        <w:autoSpaceDN w:val="0"/>
        <w:adjustRightInd w:val="0"/>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5A6DA8" w:rsidRPr="000141BA" w14:paraId="3B6E79B2" w14:textId="77777777" w:rsidTr="000941FE">
        <w:trPr>
          <w:tblCellSpacing w:w="0" w:type="dxa"/>
        </w:trPr>
        <w:tc>
          <w:tcPr>
            <w:tcW w:w="0" w:type="auto"/>
            <w:noWrap/>
            <w:hideMark/>
          </w:tcPr>
          <w:p w14:paraId="757596C5" w14:textId="77777777" w:rsidR="005A6DA8" w:rsidRPr="000141BA" w:rsidRDefault="005A6DA8" w:rsidP="000941FE">
            <w:pPr>
              <w:widowControl w:val="0"/>
              <w:autoSpaceDE w:val="0"/>
              <w:autoSpaceDN w:val="0"/>
              <w:adjustRightInd w:val="0"/>
              <w:rPr>
                <w:rFonts w:ascii="Helvetica" w:hAnsi="Helvetica" w:cs="Helvetica"/>
                <w:b/>
                <w:bCs/>
              </w:rPr>
            </w:pPr>
            <w:r w:rsidRPr="000141BA">
              <w:rPr>
                <w:rFonts w:ascii="Helvetica" w:hAnsi="Helvetica" w:cs="Helvetica"/>
                <w:b/>
                <w:bCs/>
              </w:rPr>
              <w:t>Agency Name:</w:t>
            </w:r>
          </w:p>
        </w:tc>
        <w:tc>
          <w:tcPr>
            <w:tcW w:w="5000" w:type="pct"/>
            <w:vAlign w:val="center"/>
            <w:hideMark/>
          </w:tcPr>
          <w:p w14:paraId="3B25FD2D" w14:textId="77777777" w:rsidR="005A6DA8" w:rsidRPr="000141BA" w:rsidRDefault="005A6DA8" w:rsidP="000941FE">
            <w:pPr>
              <w:widowControl w:val="0"/>
              <w:autoSpaceDE w:val="0"/>
              <w:autoSpaceDN w:val="0"/>
              <w:adjustRightInd w:val="0"/>
              <w:rPr>
                <w:rFonts w:ascii="Helvetica" w:hAnsi="Helvetica" w:cs="Helvetica"/>
              </w:rPr>
            </w:pPr>
            <w:r w:rsidRPr="000141BA">
              <w:rPr>
                <w:rFonts w:ascii="Helvetica" w:hAnsi="Helvetica" w:cs="Helvetica"/>
              </w:rPr>
              <w:t>Bureau of Justice Assistance</w:t>
            </w:r>
          </w:p>
        </w:tc>
      </w:tr>
      <w:tr w:rsidR="005A6DA8" w:rsidRPr="000141BA" w14:paraId="4503ED43" w14:textId="77777777" w:rsidTr="000941FE">
        <w:trPr>
          <w:tblCellSpacing w:w="0" w:type="dxa"/>
        </w:trPr>
        <w:tc>
          <w:tcPr>
            <w:tcW w:w="0" w:type="auto"/>
            <w:noWrap/>
            <w:hideMark/>
          </w:tcPr>
          <w:p w14:paraId="183F6D0B" w14:textId="77777777" w:rsidR="005A6DA8" w:rsidRPr="000141BA" w:rsidRDefault="005A6DA8" w:rsidP="000941FE">
            <w:pPr>
              <w:widowControl w:val="0"/>
              <w:autoSpaceDE w:val="0"/>
              <w:autoSpaceDN w:val="0"/>
              <w:adjustRightInd w:val="0"/>
              <w:rPr>
                <w:rFonts w:ascii="Helvetica" w:hAnsi="Helvetica" w:cs="Helvetica"/>
                <w:b/>
                <w:bCs/>
              </w:rPr>
            </w:pPr>
            <w:r w:rsidRPr="000141BA">
              <w:rPr>
                <w:rFonts w:ascii="Helvetica" w:hAnsi="Helvetica" w:cs="Helvetica"/>
                <w:b/>
                <w:bCs/>
              </w:rPr>
              <w:t>Description:</w:t>
            </w:r>
          </w:p>
        </w:tc>
        <w:tc>
          <w:tcPr>
            <w:tcW w:w="5000" w:type="pct"/>
            <w:vAlign w:val="center"/>
            <w:hideMark/>
          </w:tcPr>
          <w:p w14:paraId="54470E7E" w14:textId="77777777" w:rsidR="005A6DA8" w:rsidRPr="000141BA" w:rsidRDefault="005A6DA8" w:rsidP="000941FE">
            <w:pPr>
              <w:widowControl w:val="0"/>
              <w:autoSpaceDE w:val="0"/>
              <w:autoSpaceDN w:val="0"/>
              <w:adjustRightInd w:val="0"/>
              <w:rPr>
                <w:rFonts w:ascii="Helvetica" w:hAnsi="Helvetica" w:cs="Helvetica"/>
              </w:rPr>
            </w:pPr>
            <w:r w:rsidRPr="000141BA">
              <w:rPr>
                <w:rFonts w:ascii="Helvetica" w:hAnsi="Helvetica" w:cs="Helvetica"/>
              </w:rPr>
              <w:t>The Smart Probation: Innovations in Supervision Initiative (ISI) provides opportunities for community corrections agencies to improve supervision outcomes for individuals they supervise.</w:t>
            </w:r>
          </w:p>
        </w:tc>
      </w:tr>
      <w:tr w:rsidR="005A6DA8" w:rsidRPr="000141BA" w14:paraId="0C69967E" w14:textId="77777777" w:rsidTr="000941FE">
        <w:trPr>
          <w:tblCellSpacing w:w="0" w:type="dxa"/>
        </w:trPr>
        <w:tc>
          <w:tcPr>
            <w:tcW w:w="0" w:type="auto"/>
            <w:noWrap/>
            <w:hideMark/>
          </w:tcPr>
          <w:p w14:paraId="42B1F5FC" w14:textId="77777777" w:rsidR="005A6DA8" w:rsidRPr="000141BA" w:rsidRDefault="005A6DA8" w:rsidP="000941FE">
            <w:pPr>
              <w:widowControl w:val="0"/>
              <w:autoSpaceDE w:val="0"/>
              <w:autoSpaceDN w:val="0"/>
              <w:adjustRightInd w:val="0"/>
              <w:rPr>
                <w:rFonts w:ascii="Helvetica" w:hAnsi="Helvetica" w:cs="Helvetica"/>
                <w:b/>
                <w:bCs/>
              </w:rPr>
            </w:pPr>
            <w:r w:rsidRPr="000141BA">
              <w:rPr>
                <w:rFonts w:ascii="Helvetica" w:hAnsi="Helvetica" w:cs="Helvetica"/>
                <w:b/>
                <w:bCs/>
              </w:rPr>
              <w:t>Link to Additional Information:</w:t>
            </w:r>
          </w:p>
        </w:tc>
        <w:tc>
          <w:tcPr>
            <w:tcW w:w="5000" w:type="pct"/>
            <w:vAlign w:val="center"/>
            <w:hideMark/>
          </w:tcPr>
          <w:p w14:paraId="4036ABCC" w14:textId="77777777" w:rsidR="005A6DA8" w:rsidRPr="000141BA" w:rsidRDefault="00BF171A" w:rsidP="000941FE">
            <w:pPr>
              <w:widowControl w:val="0"/>
              <w:autoSpaceDE w:val="0"/>
              <w:autoSpaceDN w:val="0"/>
              <w:adjustRightInd w:val="0"/>
              <w:rPr>
                <w:rFonts w:ascii="Helvetica" w:hAnsi="Helvetica" w:cs="Helvetica"/>
              </w:rPr>
            </w:pPr>
            <w:hyperlink r:id="rId454" w:tgtFrame="_blank" w:tooltip="Link to Additional Information" w:history="1">
              <w:r w:rsidR="005A6DA8" w:rsidRPr="000141BA">
                <w:rPr>
                  <w:rStyle w:val="Hyperlink"/>
                  <w:rFonts w:ascii="Helvetica" w:hAnsi="Helvetica" w:cs="Helvetica"/>
                </w:rPr>
                <w:t>https://bja.ojp.gov/funding/opportunities/o-bja-2021-58004</w:t>
              </w:r>
            </w:hyperlink>
          </w:p>
        </w:tc>
      </w:tr>
      <w:tr w:rsidR="005A6DA8" w:rsidRPr="000141BA" w14:paraId="6EFC0992" w14:textId="77777777" w:rsidTr="000941FE">
        <w:trPr>
          <w:tblCellSpacing w:w="0" w:type="dxa"/>
        </w:trPr>
        <w:tc>
          <w:tcPr>
            <w:tcW w:w="0" w:type="auto"/>
            <w:noWrap/>
            <w:hideMark/>
          </w:tcPr>
          <w:p w14:paraId="49BF0A08" w14:textId="77777777" w:rsidR="005A6DA8" w:rsidRPr="000141BA" w:rsidRDefault="005A6DA8" w:rsidP="000941FE">
            <w:pPr>
              <w:widowControl w:val="0"/>
              <w:autoSpaceDE w:val="0"/>
              <w:autoSpaceDN w:val="0"/>
              <w:adjustRightInd w:val="0"/>
              <w:rPr>
                <w:rFonts w:ascii="Helvetica" w:hAnsi="Helvetica" w:cs="Helvetica"/>
                <w:b/>
                <w:bCs/>
              </w:rPr>
            </w:pPr>
            <w:r w:rsidRPr="000141BA">
              <w:rPr>
                <w:rFonts w:ascii="Helvetica" w:hAnsi="Helvetica" w:cs="Helvetica"/>
                <w:b/>
                <w:bCs/>
              </w:rPr>
              <w:t>Grantor Contact Information:</w:t>
            </w:r>
          </w:p>
        </w:tc>
        <w:tc>
          <w:tcPr>
            <w:tcW w:w="5000" w:type="pct"/>
            <w:vAlign w:val="center"/>
            <w:hideMark/>
          </w:tcPr>
          <w:p w14:paraId="40F0BFD4" w14:textId="77777777" w:rsidR="005A6DA8" w:rsidRPr="000141BA" w:rsidRDefault="005A6DA8" w:rsidP="000941FE">
            <w:pPr>
              <w:widowControl w:val="0"/>
              <w:autoSpaceDE w:val="0"/>
              <w:autoSpaceDN w:val="0"/>
              <w:adjustRightInd w:val="0"/>
              <w:rPr>
                <w:rFonts w:ascii="Helvetica" w:hAnsi="Helvetica" w:cs="Helvetica"/>
              </w:rPr>
            </w:pPr>
            <w:r w:rsidRPr="000141BA">
              <w:rPr>
                <w:rFonts w:ascii="Helvetica" w:hAnsi="Helvetica" w:cs="Helvetica"/>
              </w:rPr>
              <w:t>If you have difficulty accessing the full announcement electronically, please contact:</w:t>
            </w:r>
            <w:r w:rsidRPr="000141BA">
              <w:rPr>
                <w:rFonts w:ascii="Helvetica" w:hAnsi="Helvetica" w:cs="Helvetica"/>
              </w:rPr>
              <w:br/>
            </w:r>
            <w:r w:rsidRPr="000141BA">
              <w:rPr>
                <w:rFonts w:ascii="Helvetica" w:hAnsi="Helvetica" w:cs="Helvetica"/>
              </w:rPr>
              <w:br/>
              <w:t>For technical assistance with submitting the SF-424 and SF- LLL in Grants.gov, contact the Grants.gov Customer Support Hotline at 800-518-4726, 606-545-5035, at Grants.gov customer support webpage, or email at support@grants.gov. The Grants.gov Support Hotline operates 24 hours a day, 7 days a week, except on federal holidays. For technical assistance with submitting the full application in DOJ's Justice Grants System (JustGrants), contact the JustGrants Service Desk at JustGrants.Support@usdoj.gov or at 833-872-5175. The JustGrants Service Desk operates 5 a.m. to 9 p.m. EST Monday - Friday and 9 a.m. to 5 p.m. Saturday, Sunday, and federal holidays. An applicant that experiences unforeseen Grants.gov or JustGrants technical issues beyond its control that prevent it from submitting its application by the deadline must email the National Criminal Justice Reference Service Response Center (Response Center) at grants@ncjrs.gov within 24 hours after the application deadline to request approval to submit its application after the deadline. For assistance with any other requirements of this solicitation, contact the Response Center by telephone at 800-851-3420 or TTY: 301-240-6310 (hearing impaired only) or by email at grants@ncjrs.gov. Response Center hours of operation are 10 a.m. to 6 p.m. eastern time Monday through Friday, and 10 a.m. to 8 p.m. eastern time on the solicitation close date. Grants@ncjrs.gov</w:t>
            </w:r>
            <w:r w:rsidRPr="000141BA">
              <w:rPr>
                <w:rFonts w:ascii="Helvetica" w:hAnsi="Helvetica" w:cs="Helvetica"/>
              </w:rPr>
              <w:br/>
            </w:r>
            <w:r w:rsidRPr="000141BA">
              <w:rPr>
                <w:rFonts w:ascii="Helvetica" w:hAnsi="Helvetica" w:cs="Helvetica"/>
              </w:rPr>
              <w:br/>
            </w:r>
            <w:hyperlink r:id="rId455" w:history="1">
              <w:r w:rsidRPr="000141BA">
                <w:rPr>
                  <w:rStyle w:val="Hyperlink"/>
                  <w:rFonts w:ascii="Helvetica" w:hAnsi="Helvetica" w:cs="Helvetica"/>
                </w:rPr>
                <w:t>Technical Assistance</w:t>
              </w:r>
            </w:hyperlink>
          </w:p>
        </w:tc>
      </w:tr>
    </w:tbl>
    <w:p w14:paraId="560812E9" w14:textId="77777777" w:rsidR="005A6DA8" w:rsidRPr="00A50E3A" w:rsidRDefault="005A6DA8" w:rsidP="005A6DA8">
      <w:pPr>
        <w:widowControl w:val="0"/>
        <w:pBdr>
          <w:bottom w:val="single" w:sz="6" w:space="1" w:color="auto"/>
        </w:pBdr>
        <w:autoSpaceDE w:val="0"/>
        <w:autoSpaceDN w:val="0"/>
        <w:adjustRightInd w:val="0"/>
        <w:rPr>
          <w:rFonts w:ascii="Helvetica" w:hAnsi="Helvetica" w:cs="Helvetica"/>
        </w:rPr>
      </w:pPr>
      <w:r w:rsidRPr="00A50E3A">
        <w:rPr>
          <w:rFonts w:ascii="Helvetica" w:hAnsi="Helvetica" w:cs="Helvetica"/>
        </w:rPr>
        <w:br/>
      </w:r>
      <w:hyperlink r:id="rId456" w:tgtFrame="_blank" w:history="1">
        <w:r w:rsidRPr="00A50E3A">
          <w:rPr>
            <w:rStyle w:val="Hyperlink"/>
            <w:rFonts w:ascii="Helvetica" w:hAnsi="Helvetica" w:cs="Helvetica"/>
          </w:rPr>
          <w:t>https://www.grants.gov/web/grants/view-opportunity.html?oppId=330946</w:t>
        </w:r>
      </w:hyperlink>
    </w:p>
    <w:p w14:paraId="4DDFE28D" w14:textId="77777777" w:rsidR="005A6DA8" w:rsidRDefault="005A6DA8" w:rsidP="00A7084F">
      <w:pPr>
        <w:pStyle w:val="NoSpacing"/>
        <w:rPr>
          <w:rFonts w:ascii="Helvetica" w:hAnsi="Helvetica" w:cs="Helvetica"/>
          <w:sz w:val="24"/>
          <w:szCs w:val="24"/>
        </w:rPr>
      </w:pPr>
    </w:p>
    <w:p w14:paraId="112F7950" w14:textId="0E6F001B" w:rsidR="00A7084F" w:rsidRDefault="00A7084F" w:rsidP="00A7084F">
      <w:pPr>
        <w:pStyle w:val="NoSpacing"/>
        <w:rPr>
          <w:rFonts w:ascii="Helvetica" w:hAnsi="Helvetica" w:cs="Helvetica"/>
          <w:color w:val="222222"/>
          <w:sz w:val="24"/>
          <w:szCs w:val="24"/>
          <w:shd w:val="clear" w:color="auto" w:fill="FFFFFF"/>
        </w:rPr>
      </w:pPr>
      <w:r w:rsidRPr="008863E2">
        <w:rPr>
          <w:rFonts w:ascii="Helvetica" w:hAnsi="Helvetica" w:cs="Helvetica"/>
          <w:color w:val="222222"/>
          <w:sz w:val="24"/>
          <w:szCs w:val="24"/>
          <w:highlight w:val="cyan"/>
          <w:shd w:val="clear" w:color="auto" w:fill="FFFFFF"/>
        </w:rPr>
        <w:t>Bureau of Justice Statistics</w:t>
      </w:r>
      <w:r w:rsidRPr="008863E2">
        <w:rPr>
          <w:rFonts w:ascii="Helvetica" w:hAnsi="Helvetica" w:cs="Helvetica"/>
          <w:color w:val="222222"/>
          <w:sz w:val="24"/>
          <w:szCs w:val="24"/>
          <w:highlight w:val="cyan"/>
        </w:rPr>
        <w:br/>
      </w:r>
      <w:r w:rsidRPr="008863E2">
        <w:rPr>
          <w:rFonts w:ascii="Helvetica" w:hAnsi="Helvetica" w:cs="Helvetica"/>
          <w:color w:val="222222"/>
          <w:sz w:val="24"/>
          <w:szCs w:val="24"/>
          <w:highlight w:val="cyan"/>
          <w:shd w:val="clear" w:color="auto" w:fill="FFFFFF"/>
        </w:rPr>
        <w:t>FY 2021 National Criminal History Improvement Program (NCHIP)</w:t>
      </w:r>
      <w:r w:rsidRPr="00D6741A">
        <w:rPr>
          <w:rFonts w:ascii="Helvetica" w:hAnsi="Helvetica" w:cs="Helvetica"/>
          <w:color w:val="222222"/>
          <w:sz w:val="24"/>
          <w:szCs w:val="24"/>
        </w:rPr>
        <w:br/>
      </w:r>
      <w:r w:rsidRPr="00D6741A">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7084F" w:rsidRPr="006B1A56" w14:paraId="21B57318" w14:textId="77777777" w:rsidTr="004425F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9"/>
              <w:gridCol w:w="3276"/>
            </w:tblGrid>
            <w:tr w:rsidR="00A7084F" w:rsidRPr="006B1A56" w14:paraId="3F7939AA" w14:textId="77777777" w:rsidTr="004425F2">
              <w:trPr>
                <w:tblCellSpacing w:w="0" w:type="dxa"/>
              </w:trPr>
              <w:tc>
                <w:tcPr>
                  <w:tcW w:w="1969" w:type="dxa"/>
                  <w:noWrap/>
                  <w:hideMark/>
                </w:tcPr>
                <w:p w14:paraId="654DAA08" w14:textId="77777777" w:rsidR="00A7084F" w:rsidRPr="006B1A56" w:rsidRDefault="00A7084F" w:rsidP="004425F2">
                  <w:pPr>
                    <w:pStyle w:val="NoSpacing"/>
                    <w:rPr>
                      <w:rFonts w:ascii="Helvetica" w:hAnsi="Helvetica" w:cs="Helvetica"/>
                      <w:b/>
                      <w:bCs/>
                      <w:color w:val="222222"/>
                    </w:rPr>
                  </w:pPr>
                  <w:r w:rsidRPr="006B1A56">
                    <w:rPr>
                      <w:rFonts w:ascii="Helvetica" w:hAnsi="Helvetica" w:cs="Helvetica"/>
                      <w:b/>
                      <w:bCs/>
                      <w:color w:val="222222"/>
                    </w:rPr>
                    <w:t>Document Type:</w:t>
                  </w:r>
                </w:p>
              </w:tc>
              <w:tc>
                <w:tcPr>
                  <w:tcW w:w="3353" w:type="dxa"/>
                  <w:vAlign w:val="center"/>
                  <w:hideMark/>
                </w:tcPr>
                <w:p w14:paraId="6F80E90B" w14:textId="77777777" w:rsidR="00A7084F" w:rsidRPr="006B1A56" w:rsidRDefault="00A7084F" w:rsidP="004425F2">
                  <w:pPr>
                    <w:pStyle w:val="NoSpacing"/>
                    <w:rPr>
                      <w:rFonts w:ascii="Helvetica" w:hAnsi="Helvetica" w:cs="Helvetica"/>
                      <w:color w:val="222222"/>
                    </w:rPr>
                  </w:pPr>
                  <w:r w:rsidRPr="006B1A56">
                    <w:rPr>
                      <w:rFonts w:ascii="Helvetica" w:hAnsi="Helvetica" w:cs="Helvetica"/>
                      <w:color w:val="222222"/>
                    </w:rPr>
                    <w:t>Grants Notice</w:t>
                  </w:r>
                </w:p>
              </w:tc>
            </w:tr>
            <w:tr w:rsidR="00A7084F" w:rsidRPr="006B1A56" w14:paraId="1FD9A60B" w14:textId="77777777" w:rsidTr="004425F2">
              <w:trPr>
                <w:tblCellSpacing w:w="0" w:type="dxa"/>
              </w:trPr>
              <w:tc>
                <w:tcPr>
                  <w:tcW w:w="1969" w:type="dxa"/>
                  <w:noWrap/>
                  <w:hideMark/>
                </w:tcPr>
                <w:p w14:paraId="28A6138A" w14:textId="77777777" w:rsidR="00A7084F" w:rsidRPr="006B1A56" w:rsidRDefault="00A7084F" w:rsidP="004425F2">
                  <w:pPr>
                    <w:pStyle w:val="NoSpacing"/>
                    <w:rPr>
                      <w:rFonts w:ascii="Helvetica" w:hAnsi="Helvetica" w:cs="Helvetica"/>
                      <w:b/>
                      <w:bCs/>
                      <w:color w:val="222222"/>
                    </w:rPr>
                  </w:pPr>
                  <w:r w:rsidRPr="006B1A56">
                    <w:rPr>
                      <w:rFonts w:ascii="Helvetica" w:hAnsi="Helvetica" w:cs="Helvetica"/>
                      <w:b/>
                      <w:bCs/>
                      <w:color w:val="222222"/>
                    </w:rPr>
                    <w:t>Funding Opportunity Number:</w:t>
                  </w:r>
                </w:p>
              </w:tc>
              <w:tc>
                <w:tcPr>
                  <w:tcW w:w="3353" w:type="dxa"/>
                  <w:vAlign w:val="center"/>
                  <w:hideMark/>
                </w:tcPr>
                <w:p w14:paraId="06485460" w14:textId="77777777" w:rsidR="00A7084F" w:rsidRPr="006B1A56" w:rsidRDefault="00A7084F" w:rsidP="004425F2">
                  <w:pPr>
                    <w:pStyle w:val="NoSpacing"/>
                    <w:rPr>
                      <w:rFonts w:ascii="Helvetica" w:hAnsi="Helvetica" w:cs="Helvetica"/>
                      <w:color w:val="222222"/>
                    </w:rPr>
                  </w:pPr>
                  <w:r w:rsidRPr="006B1A56">
                    <w:rPr>
                      <w:rFonts w:ascii="Helvetica" w:hAnsi="Helvetica" w:cs="Helvetica"/>
                      <w:color w:val="222222"/>
                    </w:rPr>
                    <w:t>O-BJS-2021-38009</w:t>
                  </w:r>
                </w:p>
              </w:tc>
            </w:tr>
            <w:tr w:rsidR="00A7084F" w:rsidRPr="006B1A56" w14:paraId="68B26F10" w14:textId="77777777" w:rsidTr="004425F2">
              <w:trPr>
                <w:tblCellSpacing w:w="0" w:type="dxa"/>
              </w:trPr>
              <w:tc>
                <w:tcPr>
                  <w:tcW w:w="1969" w:type="dxa"/>
                  <w:noWrap/>
                  <w:hideMark/>
                </w:tcPr>
                <w:p w14:paraId="7BC3AC30" w14:textId="77777777" w:rsidR="00A7084F" w:rsidRPr="006B1A56" w:rsidRDefault="00A7084F" w:rsidP="004425F2">
                  <w:pPr>
                    <w:pStyle w:val="NoSpacing"/>
                    <w:rPr>
                      <w:rFonts w:ascii="Helvetica" w:hAnsi="Helvetica" w:cs="Helvetica"/>
                      <w:b/>
                      <w:bCs/>
                      <w:color w:val="222222"/>
                    </w:rPr>
                  </w:pPr>
                  <w:r w:rsidRPr="006B1A56">
                    <w:rPr>
                      <w:rFonts w:ascii="Helvetica" w:hAnsi="Helvetica" w:cs="Helvetica"/>
                      <w:b/>
                      <w:bCs/>
                      <w:color w:val="222222"/>
                    </w:rPr>
                    <w:t>Funding Opportunity Title:</w:t>
                  </w:r>
                </w:p>
              </w:tc>
              <w:tc>
                <w:tcPr>
                  <w:tcW w:w="3353" w:type="dxa"/>
                  <w:vAlign w:val="center"/>
                  <w:hideMark/>
                </w:tcPr>
                <w:p w14:paraId="1CB1B67C" w14:textId="77777777" w:rsidR="00A7084F" w:rsidRPr="006B1A56" w:rsidRDefault="00A7084F" w:rsidP="004425F2">
                  <w:pPr>
                    <w:pStyle w:val="NoSpacing"/>
                    <w:rPr>
                      <w:rFonts w:ascii="Helvetica" w:hAnsi="Helvetica" w:cs="Helvetica"/>
                      <w:color w:val="222222"/>
                    </w:rPr>
                  </w:pPr>
                  <w:r w:rsidRPr="006B1A56">
                    <w:rPr>
                      <w:rFonts w:ascii="Helvetica" w:hAnsi="Helvetica" w:cs="Helvetica"/>
                      <w:color w:val="222222"/>
                    </w:rPr>
                    <w:t>FY 2021 National Criminal History Improvement Program (NCHIP)</w:t>
                  </w:r>
                </w:p>
              </w:tc>
            </w:tr>
            <w:tr w:rsidR="00A7084F" w:rsidRPr="006B1A56" w14:paraId="022FA356" w14:textId="77777777" w:rsidTr="004425F2">
              <w:trPr>
                <w:tblCellSpacing w:w="0" w:type="dxa"/>
              </w:trPr>
              <w:tc>
                <w:tcPr>
                  <w:tcW w:w="1969" w:type="dxa"/>
                  <w:noWrap/>
                  <w:hideMark/>
                </w:tcPr>
                <w:p w14:paraId="205BA59C" w14:textId="77777777" w:rsidR="00A7084F" w:rsidRPr="006B1A56" w:rsidRDefault="00A7084F" w:rsidP="004425F2">
                  <w:pPr>
                    <w:pStyle w:val="NoSpacing"/>
                    <w:rPr>
                      <w:rFonts w:ascii="Helvetica" w:hAnsi="Helvetica" w:cs="Helvetica"/>
                      <w:b/>
                      <w:bCs/>
                      <w:color w:val="222222"/>
                    </w:rPr>
                  </w:pPr>
                  <w:r w:rsidRPr="006B1A56">
                    <w:rPr>
                      <w:rFonts w:ascii="Helvetica" w:hAnsi="Helvetica" w:cs="Helvetica"/>
                      <w:b/>
                      <w:bCs/>
                      <w:color w:val="222222"/>
                    </w:rPr>
                    <w:t>Opportunity Category:</w:t>
                  </w:r>
                </w:p>
              </w:tc>
              <w:tc>
                <w:tcPr>
                  <w:tcW w:w="3353" w:type="dxa"/>
                  <w:vAlign w:val="center"/>
                  <w:hideMark/>
                </w:tcPr>
                <w:p w14:paraId="76ED219E" w14:textId="77777777" w:rsidR="00A7084F" w:rsidRPr="006B1A56" w:rsidRDefault="00A7084F" w:rsidP="004425F2">
                  <w:pPr>
                    <w:pStyle w:val="NoSpacing"/>
                    <w:rPr>
                      <w:rFonts w:ascii="Helvetica" w:hAnsi="Helvetica" w:cs="Helvetica"/>
                      <w:color w:val="222222"/>
                    </w:rPr>
                  </w:pPr>
                  <w:r w:rsidRPr="006B1A56">
                    <w:rPr>
                      <w:rFonts w:ascii="Helvetica" w:hAnsi="Helvetica" w:cs="Helvetica"/>
                      <w:color w:val="222222"/>
                    </w:rPr>
                    <w:t>Discretionary</w:t>
                  </w:r>
                </w:p>
              </w:tc>
            </w:tr>
            <w:tr w:rsidR="00A7084F" w:rsidRPr="006B1A56" w14:paraId="0FF467CD" w14:textId="77777777" w:rsidTr="004425F2">
              <w:trPr>
                <w:tblCellSpacing w:w="0" w:type="dxa"/>
              </w:trPr>
              <w:tc>
                <w:tcPr>
                  <w:tcW w:w="1969" w:type="dxa"/>
                  <w:noWrap/>
                  <w:hideMark/>
                </w:tcPr>
                <w:p w14:paraId="7899D44F" w14:textId="77777777" w:rsidR="00A7084F" w:rsidRPr="006B1A56" w:rsidRDefault="00A7084F" w:rsidP="004425F2">
                  <w:pPr>
                    <w:pStyle w:val="NoSpacing"/>
                    <w:rPr>
                      <w:rFonts w:ascii="Helvetica" w:hAnsi="Helvetica" w:cs="Helvetica"/>
                      <w:b/>
                      <w:bCs/>
                      <w:color w:val="222222"/>
                    </w:rPr>
                  </w:pPr>
                  <w:r w:rsidRPr="006B1A56">
                    <w:rPr>
                      <w:rFonts w:ascii="Helvetica" w:hAnsi="Helvetica" w:cs="Helvetica"/>
                      <w:b/>
                      <w:bCs/>
                      <w:color w:val="222222"/>
                    </w:rPr>
                    <w:t>Opportunity Category Explanation:</w:t>
                  </w:r>
                </w:p>
              </w:tc>
              <w:tc>
                <w:tcPr>
                  <w:tcW w:w="3353" w:type="dxa"/>
                  <w:vAlign w:val="center"/>
                  <w:hideMark/>
                </w:tcPr>
                <w:p w14:paraId="4072D223" w14:textId="77777777" w:rsidR="00A7084F" w:rsidRPr="006B1A56" w:rsidRDefault="00A7084F" w:rsidP="004425F2">
                  <w:pPr>
                    <w:pStyle w:val="NoSpacing"/>
                    <w:rPr>
                      <w:rFonts w:ascii="Helvetica" w:hAnsi="Helvetica" w:cs="Helvetica"/>
                      <w:color w:val="222222"/>
                    </w:rPr>
                  </w:pPr>
                  <w:r w:rsidRPr="006B1A56">
                    <w:rPr>
                      <w:rFonts w:ascii="Helvetica" w:hAnsi="Helvetica" w:cs="Helvetica"/>
                      <w:color w:val="222222"/>
                    </w:rPr>
                    <w:t> </w:t>
                  </w:r>
                </w:p>
              </w:tc>
            </w:tr>
            <w:tr w:rsidR="00A7084F" w:rsidRPr="006B1A56" w14:paraId="5CDA0691" w14:textId="77777777" w:rsidTr="004425F2">
              <w:trPr>
                <w:tblCellSpacing w:w="0" w:type="dxa"/>
              </w:trPr>
              <w:tc>
                <w:tcPr>
                  <w:tcW w:w="1969" w:type="dxa"/>
                  <w:noWrap/>
                  <w:hideMark/>
                </w:tcPr>
                <w:p w14:paraId="2E3EEA35" w14:textId="77777777" w:rsidR="00A7084F" w:rsidRPr="006B1A56" w:rsidRDefault="00A7084F" w:rsidP="004425F2">
                  <w:pPr>
                    <w:pStyle w:val="NoSpacing"/>
                    <w:rPr>
                      <w:rFonts w:ascii="Helvetica" w:hAnsi="Helvetica" w:cs="Helvetica"/>
                      <w:b/>
                      <w:bCs/>
                      <w:color w:val="222222"/>
                    </w:rPr>
                  </w:pPr>
                  <w:r w:rsidRPr="006B1A56">
                    <w:rPr>
                      <w:rFonts w:ascii="Helvetica" w:hAnsi="Helvetica" w:cs="Helvetica"/>
                      <w:b/>
                      <w:bCs/>
                      <w:color w:val="222222"/>
                    </w:rPr>
                    <w:t>Funding Instrument Type:</w:t>
                  </w:r>
                </w:p>
              </w:tc>
              <w:tc>
                <w:tcPr>
                  <w:tcW w:w="3353" w:type="dxa"/>
                  <w:vAlign w:val="center"/>
                  <w:hideMark/>
                </w:tcPr>
                <w:p w14:paraId="3EABB8B6" w14:textId="77777777" w:rsidR="00A7084F" w:rsidRPr="006B1A56" w:rsidRDefault="00A7084F" w:rsidP="004425F2">
                  <w:pPr>
                    <w:pStyle w:val="NoSpacing"/>
                    <w:rPr>
                      <w:rFonts w:ascii="Helvetica" w:hAnsi="Helvetica" w:cs="Helvetica"/>
                      <w:color w:val="222222"/>
                    </w:rPr>
                  </w:pPr>
                  <w:r w:rsidRPr="006B1A56">
                    <w:rPr>
                      <w:rFonts w:ascii="Helvetica" w:hAnsi="Helvetica" w:cs="Helvetica"/>
                      <w:color w:val="222222"/>
                    </w:rPr>
                    <w:t>Cooperative Agreement</w:t>
                  </w:r>
                </w:p>
              </w:tc>
            </w:tr>
            <w:tr w:rsidR="00A7084F" w:rsidRPr="006B1A56" w14:paraId="4E3692ED" w14:textId="77777777" w:rsidTr="004425F2">
              <w:trPr>
                <w:tblCellSpacing w:w="0" w:type="dxa"/>
              </w:trPr>
              <w:tc>
                <w:tcPr>
                  <w:tcW w:w="1969" w:type="dxa"/>
                  <w:noWrap/>
                  <w:hideMark/>
                </w:tcPr>
                <w:p w14:paraId="333ACA75" w14:textId="77777777" w:rsidR="00A7084F" w:rsidRPr="006B1A56" w:rsidRDefault="00A7084F" w:rsidP="004425F2">
                  <w:pPr>
                    <w:pStyle w:val="NoSpacing"/>
                    <w:rPr>
                      <w:rFonts w:ascii="Helvetica" w:hAnsi="Helvetica" w:cs="Helvetica"/>
                      <w:b/>
                      <w:bCs/>
                      <w:color w:val="222222"/>
                    </w:rPr>
                  </w:pPr>
                  <w:r w:rsidRPr="006B1A56">
                    <w:rPr>
                      <w:rFonts w:ascii="Helvetica" w:hAnsi="Helvetica" w:cs="Helvetica"/>
                      <w:b/>
                      <w:bCs/>
                      <w:color w:val="222222"/>
                    </w:rPr>
                    <w:t>Category of Funding Activity:</w:t>
                  </w:r>
                </w:p>
              </w:tc>
              <w:tc>
                <w:tcPr>
                  <w:tcW w:w="3353" w:type="dxa"/>
                  <w:vAlign w:val="center"/>
                  <w:hideMark/>
                </w:tcPr>
                <w:p w14:paraId="7175C5EA" w14:textId="77777777" w:rsidR="00A7084F" w:rsidRPr="006B1A56" w:rsidRDefault="00A7084F" w:rsidP="004425F2">
                  <w:pPr>
                    <w:pStyle w:val="NoSpacing"/>
                    <w:rPr>
                      <w:rFonts w:ascii="Helvetica" w:hAnsi="Helvetica" w:cs="Helvetica"/>
                      <w:color w:val="222222"/>
                    </w:rPr>
                  </w:pPr>
                  <w:r w:rsidRPr="006B1A56">
                    <w:rPr>
                      <w:rFonts w:ascii="Helvetica" w:hAnsi="Helvetica" w:cs="Helvetica"/>
                      <w:color w:val="222222"/>
                    </w:rPr>
                    <w:t>Information and Statistics</w:t>
                  </w:r>
                </w:p>
              </w:tc>
            </w:tr>
            <w:tr w:rsidR="00A7084F" w:rsidRPr="006B1A56" w14:paraId="13F1172F" w14:textId="77777777" w:rsidTr="004425F2">
              <w:trPr>
                <w:tblCellSpacing w:w="0" w:type="dxa"/>
              </w:trPr>
              <w:tc>
                <w:tcPr>
                  <w:tcW w:w="1969" w:type="dxa"/>
                  <w:noWrap/>
                  <w:hideMark/>
                </w:tcPr>
                <w:p w14:paraId="1EAF5DC0" w14:textId="77777777" w:rsidR="00A7084F" w:rsidRPr="006B1A56" w:rsidRDefault="00A7084F" w:rsidP="004425F2">
                  <w:pPr>
                    <w:pStyle w:val="NoSpacing"/>
                    <w:rPr>
                      <w:rFonts w:ascii="Helvetica" w:hAnsi="Helvetica" w:cs="Helvetica"/>
                      <w:b/>
                      <w:bCs/>
                      <w:color w:val="222222"/>
                    </w:rPr>
                  </w:pPr>
                  <w:r w:rsidRPr="006B1A56">
                    <w:rPr>
                      <w:rFonts w:ascii="Helvetica" w:hAnsi="Helvetica" w:cs="Helvetica"/>
                      <w:b/>
                      <w:bCs/>
                      <w:color w:val="222222"/>
                    </w:rPr>
                    <w:t>Category Explanation:</w:t>
                  </w:r>
                </w:p>
              </w:tc>
              <w:tc>
                <w:tcPr>
                  <w:tcW w:w="3353" w:type="dxa"/>
                  <w:vAlign w:val="center"/>
                  <w:hideMark/>
                </w:tcPr>
                <w:p w14:paraId="48AC4573" w14:textId="77777777" w:rsidR="00A7084F" w:rsidRPr="006B1A56" w:rsidRDefault="00A7084F" w:rsidP="004425F2">
                  <w:pPr>
                    <w:pStyle w:val="NoSpacing"/>
                    <w:rPr>
                      <w:rFonts w:ascii="Helvetica" w:hAnsi="Helvetica" w:cs="Helvetica"/>
                      <w:color w:val="222222"/>
                    </w:rPr>
                  </w:pPr>
                  <w:r w:rsidRPr="006B1A56">
                    <w:rPr>
                      <w:rFonts w:ascii="Helvetica" w:hAnsi="Helvetica" w:cs="Helvetica"/>
                      <w:color w:val="222222"/>
                    </w:rPr>
                    <w:t> </w:t>
                  </w:r>
                </w:p>
              </w:tc>
            </w:tr>
            <w:tr w:rsidR="00A7084F" w:rsidRPr="006B1A56" w14:paraId="34DFE2EB" w14:textId="77777777" w:rsidTr="004425F2">
              <w:trPr>
                <w:tblCellSpacing w:w="0" w:type="dxa"/>
              </w:trPr>
              <w:tc>
                <w:tcPr>
                  <w:tcW w:w="1969" w:type="dxa"/>
                  <w:noWrap/>
                  <w:hideMark/>
                </w:tcPr>
                <w:p w14:paraId="231327B7" w14:textId="77777777" w:rsidR="00A7084F" w:rsidRPr="006B1A56" w:rsidRDefault="00A7084F" w:rsidP="004425F2">
                  <w:pPr>
                    <w:pStyle w:val="NoSpacing"/>
                    <w:rPr>
                      <w:rFonts w:ascii="Helvetica" w:hAnsi="Helvetica" w:cs="Helvetica"/>
                      <w:b/>
                      <w:bCs/>
                      <w:color w:val="222222"/>
                    </w:rPr>
                  </w:pPr>
                  <w:r w:rsidRPr="006B1A56">
                    <w:rPr>
                      <w:rFonts w:ascii="Helvetica" w:hAnsi="Helvetica" w:cs="Helvetica"/>
                      <w:b/>
                      <w:bCs/>
                      <w:color w:val="222222"/>
                    </w:rPr>
                    <w:t>Expected Number of Awards:</w:t>
                  </w:r>
                </w:p>
              </w:tc>
              <w:tc>
                <w:tcPr>
                  <w:tcW w:w="3353" w:type="dxa"/>
                  <w:vAlign w:val="center"/>
                  <w:hideMark/>
                </w:tcPr>
                <w:p w14:paraId="30E74F74" w14:textId="77777777" w:rsidR="00A7084F" w:rsidRPr="006B1A56" w:rsidRDefault="00A7084F" w:rsidP="004425F2">
                  <w:pPr>
                    <w:pStyle w:val="NoSpacing"/>
                    <w:rPr>
                      <w:rFonts w:ascii="Helvetica" w:hAnsi="Helvetica" w:cs="Helvetica"/>
                      <w:color w:val="222222"/>
                    </w:rPr>
                  </w:pPr>
                  <w:r w:rsidRPr="006B1A56">
                    <w:rPr>
                      <w:rFonts w:ascii="Helvetica" w:hAnsi="Helvetica" w:cs="Helvetica"/>
                      <w:color w:val="222222"/>
                    </w:rPr>
                    <w:t>40</w:t>
                  </w:r>
                </w:p>
              </w:tc>
            </w:tr>
            <w:tr w:rsidR="00A7084F" w:rsidRPr="006B1A56" w14:paraId="7B238DDB" w14:textId="77777777" w:rsidTr="004425F2">
              <w:trPr>
                <w:tblCellSpacing w:w="0" w:type="dxa"/>
              </w:trPr>
              <w:tc>
                <w:tcPr>
                  <w:tcW w:w="1969" w:type="dxa"/>
                  <w:noWrap/>
                  <w:hideMark/>
                </w:tcPr>
                <w:p w14:paraId="0C1119AE" w14:textId="77777777" w:rsidR="00A7084F" w:rsidRPr="006B1A56" w:rsidRDefault="00A7084F" w:rsidP="004425F2">
                  <w:pPr>
                    <w:pStyle w:val="NoSpacing"/>
                    <w:rPr>
                      <w:rFonts w:ascii="Helvetica" w:hAnsi="Helvetica" w:cs="Helvetica"/>
                      <w:b/>
                      <w:bCs/>
                      <w:color w:val="222222"/>
                    </w:rPr>
                  </w:pPr>
                  <w:r w:rsidRPr="006B1A56">
                    <w:rPr>
                      <w:rFonts w:ascii="Helvetica" w:hAnsi="Helvetica" w:cs="Helvetica"/>
                      <w:b/>
                      <w:bCs/>
                      <w:color w:val="222222"/>
                    </w:rPr>
                    <w:t>CFDA Number(s):</w:t>
                  </w:r>
                </w:p>
              </w:tc>
              <w:tc>
                <w:tcPr>
                  <w:tcW w:w="3353" w:type="dxa"/>
                  <w:vAlign w:val="center"/>
                  <w:hideMark/>
                </w:tcPr>
                <w:p w14:paraId="0712E68E" w14:textId="77777777" w:rsidR="00A7084F" w:rsidRPr="006B1A56" w:rsidRDefault="00A7084F" w:rsidP="004425F2">
                  <w:pPr>
                    <w:pStyle w:val="NoSpacing"/>
                    <w:rPr>
                      <w:rFonts w:ascii="Helvetica" w:hAnsi="Helvetica" w:cs="Helvetica"/>
                      <w:color w:val="222222"/>
                    </w:rPr>
                  </w:pPr>
                  <w:r w:rsidRPr="006B1A56">
                    <w:rPr>
                      <w:rFonts w:ascii="Helvetica" w:hAnsi="Helvetica" w:cs="Helvetica"/>
                      <w:color w:val="222222"/>
                    </w:rPr>
                    <w:t>16.554 -- National Criminal History Improvement Program (NCHIP)</w:t>
                  </w:r>
                </w:p>
              </w:tc>
            </w:tr>
            <w:tr w:rsidR="00A7084F" w:rsidRPr="006B1A56" w14:paraId="0C3D35A2" w14:textId="77777777" w:rsidTr="004425F2">
              <w:trPr>
                <w:tblCellSpacing w:w="0" w:type="dxa"/>
              </w:trPr>
              <w:tc>
                <w:tcPr>
                  <w:tcW w:w="1969" w:type="dxa"/>
                  <w:noWrap/>
                  <w:hideMark/>
                </w:tcPr>
                <w:p w14:paraId="1E05F436" w14:textId="77777777" w:rsidR="00A7084F" w:rsidRPr="006B1A56" w:rsidRDefault="00A7084F" w:rsidP="004425F2">
                  <w:pPr>
                    <w:pStyle w:val="NoSpacing"/>
                    <w:rPr>
                      <w:rFonts w:ascii="Helvetica" w:hAnsi="Helvetica" w:cs="Helvetica"/>
                      <w:b/>
                      <w:bCs/>
                      <w:color w:val="222222"/>
                    </w:rPr>
                  </w:pPr>
                  <w:r w:rsidRPr="006B1A56">
                    <w:rPr>
                      <w:rFonts w:ascii="Helvetica" w:hAnsi="Helvetica" w:cs="Helvetica"/>
                      <w:b/>
                      <w:bCs/>
                      <w:color w:val="222222"/>
                    </w:rPr>
                    <w:t>Cost Sharing or Matching Requirement:</w:t>
                  </w:r>
                </w:p>
              </w:tc>
              <w:tc>
                <w:tcPr>
                  <w:tcW w:w="3353" w:type="dxa"/>
                  <w:vAlign w:val="center"/>
                  <w:hideMark/>
                </w:tcPr>
                <w:p w14:paraId="65767396" w14:textId="77777777" w:rsidR="00A7084F" w:rsidRPr="006B1A56" w:rsidRDefault="00A7084F" w:rsidP="004425F2">
                  <w:pPr>
                    <w:pStyle w:val="NoSpacing"/>
                    <w:rPr>
                      <w:rFonts w:ascii="Helvetica" w:hAnsi="Helvetica" w:cs="Helvetica"/>
                      <w:color w:val="222222"/>
                    </w:rPr>
                  </w:pPr>
                  <w:r w:rsidRPr="006B1A56">
                    <w:rPr>
                      <w:rFonts w:ascii="Helvetica" w:hAnsi="Helvetica" w:cs="Helvetica"/>
                      <w:color w:val="222222"/>
                    </w:rPr>
                    <w:t>Yes</w:t>
                  </w:r>
                </w:p>
              </w:tc>
            </w:tr>
          </w:tbl>
          <w:p w14:paraId="233F5029" w14:textId="77777777" w:rsidR="00A7084F" w:rsidRPr="006B1A56" w:rsidRDefault="00A7084F" w:rsidP="004425F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14"/>
              <w:gridCol w:w="2531"/>
            </w:tblGrid>
            <w:tr w:rsidR="00A7084F" w:rsidRPr="006B1A56" w14:paraId="57DE1C9C" w14:textId="77777777" w:rsidTr="004425F2">
              <w:trPr>
                <w:tblCellSpacing w:w="0" w:type="dxa"/>
              </w:trPr>
              <w:tc>
                <w:tcPr>
                  <w:tcW w:w="2714" w:type="dxa"/>
                  <w:noWrap/>
                  <w:hideMark/>
                </w:tcPr>
                <w:p w14:paraId="4EF2F33C" w14:textId="77777777" w:rsidR="00A7084F" w:rsidRPr="006B1A56" w:rsidRDefault="00A7084F" w:rsidP="004425F2">
                  <w:pPr>
                    <w:pStyle w:val="NoSpacing"/>
                    <w:rPr>
                      <w:rFonts w:ascii="Helvetica" w:hAnsi="Helvetica" w:cs="Helvetica"/>
                      <w:b/>
                      <w:bCs/>
                      <w:color w:val="222222"/>
                    </w:rPr>
                  </w:pPr>
                  <w:r w:rsidRPr="006B1A56">
                    <w:rPr>
                      <w:rFonts w:ascii="Helvetica" w:hAnsi="Helvetica" w:cs="Helvetica"/>
                      <w:b/>
                      <w:bCs/>
                      <w:color w:val="222222"/>
                    </w:rPr>
                    <w:t>Version:</w:t>
                  </w:r>
                </w:p>
              </w:tc>
              <w:tc>
                <w:tcPr>
                  <w:tcW w:w="2956" w:type="dxa"/>
                  <w:vAlign w:val="center"/>
                  <w:hideMark/>
                </w:tcPr>
                <w:p w14:paraId="596A236E" w14:textId="77777777" w:rsidR="00A7084F" w:rsidRPr="006B1A56" w:rsidRDefault="00A7084F" w:rsidP="004425F2">
                  <w:pPr>
                    <w:pStyle w:val="NoSpacing"/>
                    <w:rPr>
                      <w:rFonts w:ascii="Helvetica" w:hAnsi="Helvetica" w:cs="Helvetica"/>
                      <w:color w:val="222222"/>
                    </w:rPr>
                  </w:pPr>
                  <w:r w:rsidRPr="006B1A56">
                    <w:rPr>
                      <w:rFonts w:ascii="Helvetica" w:hAnsi="Helvetica" w:cs="Helvetica"/>
                      <w:color w:val="222222"/>
                    </w:rPr>
                    <w:t>Synopsis 1</w:t>
                  </w:r>
                </w:p>
              </w:tc>
            </w:tr>
            <w:tr w:rsidR="00A7084F" w:rsidRPr="006B1A56" w14:paraId="6860BE63" w14:textId="77777777" w:rsidTr="004425F2">
              <w:trPr>
                <w:tblCellSpacing w:w="0" w:type="dxa"/>
              </w:trPr>
              <w:tc>
                <w:tcPr>
                  <w:tcW w:w="2714" w:type="dxa"/>
                  <w:noWrap/>
                  <w:hideMark/>
                </w:tcPr>
                <w:p w14:paraId="7EFC6ADA" w14:textId="77777777" w:rsidR="00A7084F" w:rsidRPr="006B1A56" w:rsidRDefault="00A7084F" w:rsidP="004425F2">
                  <w:pPr>
                    <w:pStyle w:val="NoSpacing"/>
                    <w:rPr>
                      <w:rFonts w:ascii="Helvetica" w:hAnsi="Helvetica" w:cs="Helvetica"/>
                      <w:b/>
                      <w:bCs/>
                      <w:color w:val="222222"/>
                    </w:rPr>
                  </w:pPr>
                  <w:r w:rsidRPr="006B1A56">
                    <w:rPr>
                      <w:rFonts w:ascii="Helvetica" w:hAnsi="Helvetica" w:cs="Helvetica"/>
                      <w:b/>
                      <w:bCs/>
                      <w:color w:val="222222"/>
                    </w:rPr>
                    <w:t>Posted Date:</w:t>
                  </w:r>
                </w:p>
              </w:tc>
              <w:tc>
                <w:tcPr>
                  <w:tcW w:w="2956" w:type="dxa"/>
                  <w:vAlign w:val="center"/>
                  <w:hideMark/>
                </w:tcPr>
                <w:p w14:paraId="349C39C3" w14:textId="77777777" w:rsidR="00A7084F" w:rsidRPr="006B1A56" w:rsidRDefault="00A7084F" w:rsidP="004425F2">
                  <w:pPr>
                    <w:pStyle w:val="NoSpacing"/>
                    <w:rPr>
                      <w:rFonts w:ascii="Helvetica" w:hAnsi="Helvetica" w:cs="Helvetica"/>
                      <w:color w:val="222222"/>
                    </w:rPr>
                  </w:pPr>
                  <w:r w:rsidRPr="006B1A56">
                    <w:rPr>
                      <w:rFonts w:ascii="Helvetica" w:hAnsi="Helvetica" w:cs="Helvetica"/>
                      <w:color w:val="222222"/>
                    </w:rPr>
                    <w:t>Dec 15, 2020</w:t>
                  </w:r>
                </w:p>
              </w:tc>
            </w:tr>
            <w:tr w:rsidR="00A7084F" w:rsidRPr="006B1A56" w14:paraId="1F8438DC" w14:textId="77777777" w:rsidTr="004425F2">
              <w:trPr>
                <w:tblCellSpacing w:w="0" w:type="dxa"/>
              </w:trPr>
              <w:tc>
                <w:tcPr>
                  <w:tcW w:w="2714" w:type="dxa"/>
                  <w:noWrap/>
                  <w:hideMark/>
                </w:tcPr>
                <w:p w14:paraId="6274BFEB" w14:textId="77777777" w:rsidR="00A7084F" w:rsidRPr="006B1A56" w:rsidRDefault="00A7084F" w:rsidP="004425F2">
                  <w:pPr>
                    <w:pStyle w:val="NoSpacing"/>
                    <w:rPr>
                      <w:rFonts w:ascii="Helvetica" w:hAnsi="Helvetica" w:cs="Helvetica"/>
                      <w:b/>
                      <w:bCs/>
                      <w:color w:val="222222"/>
                    </w:rPr>
                  </w:pPr>
                  <w:r w:rsidRPr="006B1A56">
                    <w:rPr>
                      <w:rFonts w:ascii="Helvetica" w:hAnsi="Helvetica" w:cs="Helvetica"/>
                      <w:b/>
                      <w:bCs/>
                      <w:color w:val="222222"/>
                    </w:rPr>
                    <w:t>Last Updated Date:</w:t>
                  </w:r>
                </w:p>
              </w:tc>
              <w:tc>
                <w:tcPr>
                  <w:tcW w:w="2956" w:type="dxa"/>
                  <w:vAlign w:val="center"/>
                  <w:hideMark/>
                </w:tcPr>
                <w:p w14:paraId="33F3800D" w14:textId="77777777" w:rsidR="00A7084F" w:rsidRPr="006B1A56" w:rsidRDefault="00A7084F" w:rsidP="004425F2">
                  <w:pPr>
                    <w:pStyle w:val="NoSpacing"/>
                    <w:rPr>
                      <w:rFonts w:ascii="Helvetica" w:hAnsi="Helvetica" w:cs="Helvetica"/>
                      <w:color w:val="222222"/>
                    </w:rPr>
                  </w:pPr>
                  <w:r w:rsidRPr="006B1A56">
                    <w:rPr>
                      <w:rFonts w:ascii="Helvetica" w:hAnsi="Helvetica" w:cs="Helvetica"/>
                      <w:color w:val="222222"/>
                    </w:rPr>
                    <w:t>Dec 15, 2020</w:t>
                  </w:r>
                </w:p>
              </w:tc>
            </w:tr>
            <w:tr w:rsidR="00A7084F" w:rsidRPr="006B1A56" w14:paraId="46DCD516" w14:textId="77777777" w:rsidTr="004425F2">
              <w:trPr>
                <w:tblCellSpacing w:w="0" w:type="dxa"/>
              </w:trPr>
              <w:tc>
                <w:tcPr>
                  <w:tcW w:w="2714" w:type="dxa"/>
                  <w:noWrap/>
                  <w:hideMark/>
                </w:tcPr>
                <w:p w14:paraId="2E860400" w14:textId="77777777" w:rsidR="00A7084F" w:rsidRPr="006B1A56" w:rsidRDefault="00A7084F" w:rsidP="004425F2">
                  <w:pPr>
                    <w:pStyle w:val="NoSpacing"/>
                    <w:rPr>
                      <w:rFonts w:ascii="Helvetica" w:hAnsi="Helvetica" w:cs="Helvetica"/>
                      <w:b/>
                      <w:bCs/>
                      <w:color w:val="222222"/>
                    </w:rPr>
                  </w:pPr>
                  <w:r w:rsidRPr="006B1A56">
                    <w:rPr>
                      <w:rFonts w:ascii="Helvetica" w:hAnsi="Helvetica" w:cs="Helvetica"/>
                      <w:b/>
                      <w:bCs/>
                      <w:color w:val="222222"/>
                    </w:rPr>
                    <w:t>Original Closing Date for Applications:</w:t>
                  </w:r>
                </w:p>
              </w:tc>
              <w:tc>
                <w:tcPr>
                  <w:tcW w:w="2956" w:type="dxa"/>
                  <w:vAlign w:val="center"/>
                  <w:hideMark/>
                </w:tcPr>
                <w:p w14:paraId="665430B1" w14:textId="77777777" w:rsidR="00A7084F" w:rsidRPr="006B1A56" w:rsidRDefault="00A7084F" w:rsidP="004425F2">
                  <w:pPr>
                    <w:pStyle w:val="NoSpacing"/>
                    <w:rPr>
                      <w:rFonts w:ascii="Helvetica" w:hAnsi="Helvetica" w:cs="Helvetica"/>
                      <w:color w:val="222222"/>
                    </w:rPr>
                  </w:pPr>
                  <w:r w:rsidRPr="006B1A56">
                    <w:rPr>
                      <w:rFonts w:ascii="Helvetica" w:hAnsi="Helvetica" w:cs="Helvetica"/>
                      <w:color w:val="222222"/>
                    </w:rPr>
                    <w:t>Apr 09, 2021  </w:t>
                  </w:r>
                </w:p>
              </w:tc>
            </w:tr>
            <w:tr w:rsidR="00A7084F" w:rsidRPr="006B1A56" w14:paraId="527219AF" w14:textId="77777777" w:rsidTr="004425F2">
              <w:trPr>
                <w:tblCellSpacing w:w="0" w:type="dxa"/>
              </w:trPr>
              <w:tc>
                <w:tcPr>
                  <w:tcW w:w="2714" w:type="dxa"/>
                  <w:noWrap/>
                  <w:hideMark/>
                </w:tcPr>
                <w:p w14:paraId="20E77E37" w14:textId="77777777" w:rsidR="00A7084F" w:rsidRPr="006B1A56" w:rsidRDefault="00A7084F" w:rsidP="004425F2">
                  <w:pPr>
                    <w:pStyle w:val="NoSpacing"/>
                    <w:rPr>
                      <w:rFonts w:ascii="Helvetica" w:hAnsi="Helvetica" w:cs="Helvetica"/>
                      <w:b/>
                      <w:bCs/>
                      <w:color w:val="222222"/>
                    </w:rPr>
                  </w:pPr>
                  <w:r w:rsidRPr="006B1A56">
                    <w:rPr>
                      <w:rFonts w:ascii="Helvetica" w:hAnsi="Helvetica" w:cs="Helvetica"/>
                      <w:b/>
                      <w:bCs/>
                      <w:color w:val="222222"/>
                    </w:rPr>
                    <w:t>Current Closing Date for Applications:</w:t>
                  </w:r>
                </w:p>
              </w:tc>
              <w:tc>
                <w:tcPr>
                  <w:tcW w:w="2956" w:type="dxa"/>
                  <w:vAlign w:val="center"/>
                  <w:hideMark/>
                </w:tcPr>
                <w:p w14:paraId="6BE1D9EC" w14:textId="77777777" w:rsidR="00A7084F" w:rsidRPr="006B1A56" w:rsidRDefault="00A7084F" w:rsidP="004425F2">
                  <w:pPr>
                    <w:pStyle w:val="NoSpacing"/>
                    <w:rPr>
                      <w:rFonts w:ascii="Helvetica" w:hAnsi="Helvetica" w:cs="Helvetica"/>
                      <w:color w:val="222222"/>
                    </w:rPr>
                  </w:pPr>
                  <w:r w:rsidRPr="006B1A56">
                    <w:rPr>
                      <w:rFonts w:ascii="Helvetica" w:hAnsi="Helvetica" w:cs="Helvetica"/>
                      <w:color w:val="222222"/>
                    </w:rPr>
                    <w:t>Apr 09, 2021  </w:t>
                  </w:r>
                </w:p>
              </w:tc>
            </w:tr>
            <w:tr w:rsidR="00A7084F" w:rsidRPr="006B1A56" w14:paraId="6B1AF9E2" w14:textId="77777777" w:rsidTr="004425F2">
              <w:trPr>
                <w:tblCellSpacing w:w="0" w:type="dxa"/>
              </w:trPr>
              <w:tc>
                <w:tcPr>
                  <w:tcW w:w="2714" w:type="dxa"/>
                  <w:noWrap/>
                  <w:hideMark/>
                </w:tcPr>
                <w:p w14:paraId="7E503E97" w14:textId="77777777" w:rsidR="00A7084F" w:rsidRPr="006B1A56" w:rsidRDefault="00A7084F" w:rsidP="004425F2">
                  <w:pPr>
                    <w:pStyle w:val="NoSpacing"/>
                    <w:rPr>
                      <w:rFonts w:ascii="Helvetica" w:hAnsi="Helvetica" w:cs="Helvetica"/>
                      <w:b/>
                      <w:bCs/>
                      <w:color w:val="222222"/>
                    </w:rPr>
                  </w:pPr>
                  <w:r w:rsidRPr="006B1A56">
                    <w:rPr>
                      <w:rFonts w:ascii="Helvetica" w:hAnsi="Helvetica" w:cs="Helvetica"/>
                      <w:b/>
                      <w:bCs/>
                      <w:color w:val="222222"/>
                    </w:rPr>
                    <w:t>Archive Date:</w:t>
                  </w:r>
                </w:p>
              </w:tc>
              <w:tc>
                <w:tcPr>
                  <w:tcW w:w="2956" w:type="dxa"/>
                  <w:vAlign w:val="center"/>
                  <w:hideMark/>
                </w:tcPr>
                <w:p w14:paraId="677E15E6" w14:textId="77777777" w:rsidR="00A7084F" w:rsidRPr="006B1A56" w:rsidRDefault="00A7084F" w:rsidP="004425F2">
                  <w:pPr>
                    <w:pStyle w:val="NoSpacing"/>
                    <w:rPr>
                      <w:rFonts w:ascii="Helvetica" w:hAnsi="Helvetica" w:cs="Helvetica"/>
                      <w:color w:val="222222"/>
                    </w:rPr>
                  </w:pPr>
                  <w:r w:rsidRPr="006B1A56">
                    <w:rPr>
                      <w:rFonts w:ascii="Helvetica" w:hAnsi="Helvetica" w:cs="Helvetica"/>
                      <w:color w:val="222222"/>
                    </w:rPr>
                    <w:t> </w:t>
                  </w:r>
                </w:p>
              </w:tc>
            </w:tr>
            <w:tr w:rsidR="00A7084F" w:rsidRPr="006B1A56" w14:paraId="4A26F397" w14:textId="77777777" w:rsidTr="004425F2">
              <w:trPr>
                <w:tblCellSpacing w:w="0" w:type="dxa"/>
              </w:trPr>
              <w:tc>
                <w:tcPr>
                  <w:tcW w:w="2714" w:type="dxa"/>
                  <w:noWrap/>
                  <w:hideMark/>
                </w:tcPr>
                <w:p w14:paraId="04F1516F" w14:textId="77777777" w:rsidR="00A7084F" w:rsidRPr="006B1A56" w:rsidRDefault="00A7084F" w:rsidP="004425F2">
                  <w:pPr>
                    <w:pStyle w:val="NoSpacing"/>
                    <w:rPr>
                      <w:rFonts w:ascii="Helvetica" w:hAnsi="Helvetica" w:cs="Helvetica"/>
                      <w:b/>
                      <w:bCs/>
                      <w:color w:val="222222"/>
                    </w:rPr>
                  </w:pPr>
                  <w:r w:rsidRPr="006B1A56">
                    <w:rPr>
                      <w:rFonts w:ascii="Helvetica" w:hAnsi="Helvetica" w:cs="Helvetica"/>
                      <w:b/>
                      <w:bCs/>
                      <w:color w:val="222222"/>
                    </w:rPr>
                    <w:t>Estimated Total Program Funding:</w:t>
                  </w:r>
                </w:p>
              </w:tc>
              <w:tc>
                <w:tcPr>
                  <w:tcW w:w="2956" w:type="dxa"/>
                  <w:vAlign w:val="center"/>
                  <w:hideMark/>
                </w:tcPr>
                <w:p w14:paraId="38CDCC64" w14:textId="77777777" w:rsidR="00A7084F" w:rsidRPr="006B1A56" w:rsidRDefault="00A7084F" w:rsidP="004425F2">
                  <w:pPr>
                    <w:pStyle w:val="NoSpacing"/>
                    <w:rPr>
                      <w:rFonts w:ascii="Helvetica" w:hAnsi="Helvetica" w:cs="Helvetica"/>
                      <w:color w:val="222222"/>
                    </w:rPr>
                  </w:pPr>
                  <w:r w:rsidRPr="006B1A56">
                    <w:rPr>
                      <w:rFonts w:ascii="Helvetica" w:hAnsi="Helvetica" w:cs="Helvetica"/>
                      <w:color w:val="222222"/>
                    </w:rPr>
                    <w:t>$53,000,000</w:t>
                  </w:r>
                </w:p>
              </w:tc>
            </w:tr>
            <w:tr w:rsidR="00A7084F" w:rsidRPr="006B1A56" w14:paraId="123C824C" w14:textId="77777777" w:rsidTr="004425F2">
              <w:trPr>
                <w:tblCellSpacing w:w="0" w:type="dxa"/>
              </w:trPr>
              <w:tc>
                <w:tcPr>
                  <w:tcW w:w="2714" w:type="dxa"/>
                  <w:noWrap/>
                  <w:hideMark/>
                </w:tcPr>
                <w:p w14:paraId="535BCAD6" w14:textId="77777777" w:rsidR="00A7084F" w:rsidRPr="006B1A56" w:rsidRDefault="00A7084F" w:rsidP="004425F2">
                  <w:pPr>
                    <w:pStyle w:val="NoSpacing"/>
                    <w:rPr>
                      <w:rFonts w:ascii="Helvetica" w:hAnsi="Helvetica" w:cs="Helvetica"/>
                      <w:b/>
                      <w:bCs/>
                      <w:color w:val="222222"/>
                    </w:rPr>
                  </w:pPr>
                  <w:r w:rsidRPr="006B1A56">
                    <w:rPr>
                      <w:rFonts w:ascii="Helvetica" w:hAnsi="Helvetica" w:cs="Helvetica"/>
                      <w:b/>
                      <w:bCs/>
                      <w:color w:val="222222"/>
                    </w:rPr>
                    <w:t>Award Ceiling:</w:t>
                  </w:r>
                </w:p>
              </w:tc>
              <w:tc>
                <w:tcPr>
                  <w:tcW w:w="2956" w:type="dxa"/>
                  <w:vAlign w:val="center"/>
                  <w:hideMark/>
                </w:tcPr>
                <w:p w14:paraId="03814B90" w14:textId="77777777" w:rsidR="00A7084F" w:rsidRPr="006B1A56" w:rsidRDefault="00A7084F" w:rsidP="004425F2">
                  <w:pPr>
                    <w:pStyle w:val="NoSpacing"/>
                    <w:rPr>
                      <w:rFonts w:ascii="Helvetica" w:hAnsi="Helvetica" w:cs="Helvetica"/>
                      <w:color w:val="222222"/>
                    </w:rPr>
                  </w:pPr>
                  <w:r w:rsidRPr="006B1A56">
                    <w:rPr>
                      <w:rFonts w:ascii="Helvetica" w:hAnsi="Helvetica" w:cs="Helvetica"/>
                      <w:color w:val="222222"/>
                    </w:rPr>
                    <w:t>$53,000,000</w:t>
                  </w:r>
                </w:p>
              </w:tc>
            </w:tr>
            <w:tr w:rsidR="00A7084F" w:rsidRPr="006B1A56" w14:paraId="4544E161" w14:textId="77777777" w:rsidTr="004425F2">
              <w:trPr>
                <w:tblCellSpacing w:w="0" w:type="dxa"/>
              </w:trPr>
              <w:tc>
                <w:tcPr>
                  <w:tcW w:w="2714" w:type="dxa"/>
                  <w:noWrap/>
                  <w:hideMark/>
                </w:tcPr>
                <w:p w14:paraId="365F4CD1" w14:textId="77777777" w:rsidR="00A7084F" w:rsidRPr="006B1A56" w:rsidRDefault="00A7084F" w:rsidP="004425F2">
                  <w:pPr>
                    <w:pStyle w:val="NoSpacing"/>
                    <w:rPr>
                      <w:rFonts w:ascii="Helvetica" w:hAnsi="Helvetica" w:cs="Helvetica"/>
                      <w:b/>
                      <w:bCs/>
                      <w:color w:val="222222"/>
                    </w:rPr>
                  </w:pPr>
                  <w:r w:rsidRPr="006B1A56">
                    <w:rPr>
                      <w:rFonts w:ascii="Helvetica" w:hAnsi="Helvetica" w:cs="Helvetica"/>
                      <w:b/>
                      <w:bCs/>
                      <w:color w:val="222222"/>
                    </w:rPr>
                    <w:t>Award Floor:</w:t>
                  </w:r>
                </w:p>
              </w:tc>
              <w:tc>
                <w:tcPr>
                  <w:tcW w:w="2956" w:type="dxa"/>
                  <w:vAlign w:val="center"/>
                  <w:hideMark/>
                </w:tcPr>
                <w:p w14:paraId="0112B20A" w14:textId="77777777" w:rsidR="00A7084F" w:rsidRPr="006B1A56" w:rsidRDefault="00A7084F" w:rsidP="004425F2">
                  <w:pPr>
                    <w:pStyle w:val="NoSpacing"/>
                    <w:rPr>
                      <w:rFonts w:ascii="Helvetica" w:hAnsi="Helvetica" w:cs="Helvetica"/>
                      <w:color w:val="222222"/>
                    </w:rPr>
                  </w:pPr>
                  <w:r w:rsidRPr="006B1A56">
                    <w:rPr>
                      <w:rFonts w:ascii="Helvetica" w:hAnsi="Helvetica" w:cs="Helvetica"/>
                      <w:color w:val="222222"/>
                    </w:rPr>
                    <w:t>$1,250,000</w:t>
                  </w:r>
                </w:p>
              </w:tc>
            </w:tr>
          </w:tbl>
          <w:p w14:paraId="7E872578" w14:textId="77777777" w:rsidR="00A7084F" w:rsidRPr="006B1A56" w:rsidRDefault="00A7084F" w:rsidP="004425F2">
            <w:pPr>
              <w:pStyle w:val="NoSpacing"/>
              <w:rPr>
                <w:rFonts w:ascii="Helvetica" w:hAnsi="Helvetica" w:cs="Helvetica"/>
                <w:color w:val="222222"/>
              </w:rPr>
            </w:pPr>
          </w:p>
        </w:tc>
      </w:tr>
    </w:tbl>
    <w:p w14:paraId="490D14FE" w14:textId="77777777" w:rsidR="00A7084F" w:rsidRPr="006B1A56" w:rsidRDefault="00A7084F" w:rsidP="00A7084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7084F" w:rsidRPr="006B1A56" w14:paraId="73CB3071" w14:textId="77777777" w:rsidTr="004425F2">
        <w:trPr>
          <w:tblCellSpacing w:w="0" w:type="dxa"/>
        </w:trPr>
        <w:tc>
          <w:tcPr>
            <w:tcW w:w="0" w:type="auto"/>
            <w:noWrap/>
            <w:hideMark/>
          </w:tcPr>
          <w:p w14:paraId="15EB33BC" w14:textId="77777777" w:rsidR="00A7084F" w:rsidRPr="006B1A56" w:rsidRDefault="00A7084F" w:rsidP="004425F2">
            <w:pPr>
              <w:pStyle w:val="NoSpacing"/>
              <w:rPr>
                <w:rFonts w:ascii="Helvetica" w:hAnsi="Helvetica" w:cs="Helvetica"/>
                <w:b/>
                <w:bCs/>
                <w:color w:val="222222"/>
              </w:rPr>
            </w:pPr>
            <w:r w:rsidRPr="006B1A56">
              <w:rPr>
                <w:rFonts w:ascii="Helvetica" w:hAnsi="Helvetica" w:cs="Helvetica"/>
                <w:b/>
                <w:bCs/>
                <w:color w:val="222222"/>
              </w:rPr>
              <w:t>Eligible Applicants:</w:t>
            </w:r>
          </w:p>
        </w:tc>
        <w:tc>
          <w:tcPr>
            <w:tcW w:w="5000" w:type="pct"/>
            <w:vAlign w:val="center"/>
            <w:hideMark/>
          </w:tcPr>
          <w:p w14:paraId="7B2C7681" w14:textId="77777777" w:rsidR="00A7084F" w:rsidRPr="006B1A56" w:rsidRDefault="00A7084F" w:rsidP="004425F2">
            <w:pPr>
              <w:pStyle w:val="NoSpacing"/>
              <w:rPr>
                <w:rFonts w:ascii="Helvetica" w:hAnsi="Helvetica" w:cs="Helvetica"/>
                <w:color w:val="222222"/>
              </w:rPr>
            </w:pPr>
            <w:r w:rsidRPr="006B1A56">
              <w:rPr>
                <w:rFonts w:ascii="Helvetica" w:hAnsi="Helvetica" w:cs="Helvetica"/>
                <w:color w:val="222222"/>
              </w:rPr>
              <w:t>Others (see text field entitled "Additional Information on Eligibility" for clarification)</w:t>
            </w:r>
          </w:p>
        </w:tc>
      </w:tr>
      <w:tr w:rsidR="00A7084F" w:rsidRPr="006B1A56" w14:paraId="48A16BB5" w14:textId="77777777" w:rsidTr="004425F2">
        <w:trPr>
          <w:tblCellSpacing w:w="0" w:type="dxa"/>
        </w:trPr>
        <w:tc>
          <w:tcPr>
            <w:tcW w:w="0" w:type="auto"/>
            <w:noWrap/>
            <w:hideMark/>
          </w:tcPr>
          <w:p w14:paraId="550E4960" w14:textId="77777777" w:rsidR="00A7084F" w:rsidRPr="006B1A56" w:rsidRDefault="00A7084F" w:rsidP="004425F2">
            <w:pPr>
              <w:pStyle w:val="NoSpacing"/>
              <w:rPr>
                <w:rFonts w:ascii="Helvetica" w:hAnsi="Helvetica" w:cs="Helvetica"/>
                <w:b/>
                <w:bCs/>
                <w:color w:val="222222"/>
              </w:rPr>
            </w:pPr>
            <w:r w:rsidRPr="006B1A56">
              <w:rPr>
                <w:rFonts w:ascii="Helvetica" w:hAnsi="Helvetica" w:cs="Helvetica"/>
                <w:b/>
                <w:bCs/>
                <w:color w:val="222222"/>
              </w:rPr>
              <w:t>Additional Information on Eligibility:</w:t>
            </w:r>
          </w:p>
        </w:tc>
        <w:tc>
          <w:tcPr>
            <w:tcW w:w="5000" w:type="pct"/>
            <w:vAlign w:val="center"/>
            <w:hideMark/>
          </w:tcPr>
          <w:p w14:paraId="2021B820" w14:textId="77777777" w:rsidR="00A7084F" w:rsidRPr="006B1A56" w:rsidRDefault="00A7084F" w:rsidP="004425F2">
            <w:pPr>
              <w:pStyle w:val="NoSpacing"/>
              <w:rPr>
                <w:rFonts w:ascii="Helvetica" w:hAnsi="Helvetica" w:cs="Helvetica"/>
                <w:color w:val="222222"/>
              </w:rPr>
            </w:pPr>
            <w:r w:rsidRPr="006B1A56">
              <w:rPr>
                <w:rFonts w:ascii="Helvetica" w:hAnsi="Helvetica" w:cs="Helvetica"/>
                <w:color w:val="222222"/>
              </w:rPr>
              <w:t>The following entities are eligible to apply: Agencies designated by the governor of their respective state to administer NCHIP (34 U.S.C. § 40301). Federally recognized tribal governments. To advance Executive Order 13929 Safe Policing for Safe Communities, the Attorney General determined that all state, local, and university or college law enforcement agencies must be certified by an approved independent credentialing body or have started the certification process no later than January 31, 2021, to be eligible for FY 2021 DOJ discretionary grant funding. To become certified, the law enforcement agency must meet two mandatory conditions: (1) the agency</w:t>
            </w:r>
            <w:r>
              <w:rPr>
                <w:rFonts w:ascii="Helvetica" w:hAnsi="Helvetica" w:cs="Helvetica"/>
                <w:color w:val="222222"/>
              </w:rPr>
              <w:t>'</w:t>
            </w:r>
            <w:r w:rsidRPr="006B1A56">
              <w:rPr>
                <w:rFonts w:ascii="Helvetica" w:hAnsi="Helvetica" w:cs="Helvetica"/>
                <w:color w:val="222222"/>
              </w:rPr>
              <w:t>s use of force policies adhere to all applicable federal, state, and local laws; and (2) the agency</w:t>
            </w:r>
            <w:r>
              <w:rPr>
                <w:rFonts w:ascii="Helvetica" w:hAnsi="Helvetica" w:cs="Helvetica"/>
                <w:color w:val="222222"/>
              </w:rPr>
              <w:t>'</w:t>
            </w:r>
            <w:r w:rsidRPr="006B1A56">
              <w:rPr>
                <w:rFonts w:ascii="Helvetica" w:hAnsi="Helvetica" w:cs="Helvetica"/>
                <w:color w:val="222222"/>
              </w:rPr>
              <w:t>s use of force policies prohibit chokeholds except in situations where use of deadly force is allowed by law. The certification requirement also applies to law enforcement agencies receiving DOJ discretionary grant funding through a subaward. For detailed information on this new certification requirement, please visit https://cops.usdoj.gov/SafePolicingEO to access the Standards for Certification on Safe Policing for Safe Communities, Implementation Fact Sheet, and List of Designated Independent Credentialing Bodies. For additional information on eligibility, see Eligibility Information. All recipients and subrecipients (including any for-profit organization) must forgo any profit or management fee.</w:t>
            </w:r>
          </w:p>
        </w:tc>
      </w:tr>
    </w:tbl>
    <w:p w14:paraId="73ADCE8D" w14:textId="77777777" w:rsidR="00A7084F" w:rsidRPr="006B1A56" w:rsidRDefault="00A7084F" w:rsidP="00A7084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7084F" w:rsidRPr="006B1A56" w14:paraId="551F3B79" w14:textId="77777777" w:rsidTr="004425F2">
        <w:trPr>
          <w:tblCellSpacing w:w="0" w:type="dxa"/>
        </w:trPr>
        <w:tc>
          <w:tcPr>
            <w:tcW w:w="0" w:type="auto"/>
            <w:noWrap/>
            <w:hideMark/>
          </w:tcPr>
          <w:p w14:paraId="6DD9E238" w14:textId="77777777" w:rsidR="00A7084F" w:rsidRPr="006B1A56" w:rsidRDefault="00A7084F" w:rsidP="004425F2">
            <w:pPr>
              <w:pStyle w:val="NoSpacing"/>
              <w:rPr>
                <w:rFonts w:ascii="Helvetica" w:hAnsi="Helvetica" w:cs="Helvetica"/>
                <w:b/>
                <w:bCs/>
                <w:color w:val="222222"/>
              </w:rPr>
            </w:pPr>
            <w:r w:rsidRPr="006B1A56">
              <w:rPr>
                <w:rFonts w:ascii="Helvetica" w:hAnsi="Helvetica" w:cs="Helvetica"/>
                <w:b/>
                <w:bCs/>
                <w:color w:val="222222"/>
              </w:rPr>
              <w:t>Agency Name:</w:t>
            </w:r>
          </w:p>
        </w:tc>
        <w:tc>
          <w:tcPr>
            <w:tcW w:w="5000" w:type="pct"/>
            <w:vAlign w:val="center"/>
            <w:hideMark/>
          </w:tcPr>
          <w:p w14:paraId="5AC866DE" w14:textId="77777777" w:rsidR="00A7084F" w:rsidRPr="006B1A56" w:rsidRDefault="00A7084F" w:rsidP="004425F2">
            <w:pPr>
              <w:pStyle w:val="NoSpacing"/>
              <w:rPr>
                <w:rFonts w:ascii="Helvetica" w:hAnsi="Helvetica" w:cs="Helvetica"/>
                <w:color w:val="222222"/>
              </w:rPr>
            </w:pPr>
            <w:r w:rsidRPr="006B1A56">
              <w:rPr>
                <w:rFonts w:ascii="Helvetica" w:hAnsi="Helvetica" w:cs="Helvetica"/>
                <w:color w:val="222222"/>
              </w:rPr>
              <w:t>Bureau of Justice Statistics</w:t>
            </w:r>
          </w:p>
        </w:tc>
      </w:tr>
      <w:tr w:rsidR="00A7084F" w:rsidRPr="006B1A56" w14:paraId="75306A98" w14:textId="77777777" w:rsidTr="004425F2">
        <w:trPr>
          <w:tblCellSpacing w:w="0" w:type="dxa"/>
        </w:trPr>
        <w:tc>
          <w:tcPr>
            <w:tcW w:w="0" w:type="auto"/>
            <w:noWrap/>
            <w:hideMark/>
          </w:tcPr>
          <w:p w14:paraId="2A396F38" w14:textId="77777777" w:rsidR="00A7084F" w:rsidRPr="006B1A56" w:rsidRDefault="00A7084F" w:rsidP="004425F2">
            <w:pPr>
              <w:pStyle w:val="NoSpacing"/>
              <w:rPr>
                <w:rFonts w:ascii="Helvetica" w:hAnsi="Helvetica" w:cs="Helvetica"/>
                <w:b/>
                <w:bCs/>
                <w:color w:val="222222"/>
              </w:rPr>
            </w:pPr>
            <w:r w:rsidRPr="006B1A56">
              <w:rPr>
                <w:rFonts w:ascii="Helvetica" w:hAnsi="Helvetica" w:cs="Helvetica"/>
                <w:b/>
                <w:bCs/>
                <w:color w:val="222222"/>
              </w:rPr>
              <w:t>Description:</w:t>
            </w:r>
          </w:p>
        </w:tc>
        <w:tc>
          <w:tcPr>
            <w:tcW w:w="5000" w:type="pct"/>
            <w:vAlign w:val="center"/>
            <w:hideMark/>
          </w:tcPr>
          <w:p w14:paraId="786C7E26" w14:textId="77777777" w:rsidR="00A7084F" w:rsidRPr="006B1A56" w:rsidRDefault="00A7084F" w:rsidP="004425F2">
            <w:pPr>
              <w:pStyle w:val="NoSpacing"/>
              <w:rPr>
                <w:rFonts w:ascii="Helvetica" w:hAnsi="Helvetica" w:cs="Helvetica"/>
                <w:color w:val="222222"/>
              </w:rPr>
            </w:pPr>
            <w:r w:rsidRPr="006B1A56">
              <w:rPr>
                <w:rFonts w:ascii="Helvetica" w:hAnsi="Helvetica" w:cs="Helvetica"/>
                <w:color w:val="222222"/>
              </w:rPr>
              <w:t>The Bureau of Justice Statistics (BJS) is publishing this notice to announce the continuation of the National Criminal History Improvement Program (NCHIP) in fiscal year (FY) 2021, to identify the program priorities, and to provide information on application requirements. This year, BJS is prioritizing the use of funds for two purposes: (1) to improve reporting of dispositions and (2) to improve reporting to the National Instant Criminal Background Check System (NICS) of persons who are prohibited from possessing firearms for reasons related to mental health.</w:t>
            </w:r>
          </w:p>
        </w:tc>
      </w:tr>
      <w:tr w:rsidR="00A7084F" w:rsidRPr="006B1A56" w14:paraId="312DEF37" w14:textId="77777777" w:rsidTr="004425F2">
        <w:trPr>
          <w:tblCellSpacing w:w="0" w:type="dxa"/>
        </w:trPr>
        <w:tc>
          <w:tcPr>
            <w:tcW w:w="0" w:type="auto"/>
            <w:noWrap/>
            <w:hideMark/>
          </w:tcPr>
          <w:p w14:paraId="5D762D8C" w14:textId="77777777" w:rsidR="00A7084F" w:rsidRPr="006B1A56" w:rsidRDefault="00A7084F" w:rsidP="004425F2">
            <w:pPr>
              <w:pStyle w:val="NoSpacing"/>
              <w:rPr>
                <w:rFonts w:ascii="Helvetica" w:hAnsi="Helvetica" w:cs="Helvetica"/>
                <w:b/>
                <w:bCs/>
                <w:color w:val="222222"/>
              </w:rPr>
            </w:pPr>
            <w:r w:rsidRPr="006B1A56">
              <w:rPr>
                <w:rFonts w:ascii="Helvetica" w:hAnsi="Helvetica" w:cs="Helvetica"/>
                <w:b/>
                <w:bCs/>
                <w:color w:val="222222"/>
              </w:rPr>
              <w:t>Link to Additional Information:</w:t>
            </w:r>
          </w:p>
        </w:tc>
        <w:tc>
          <w:tcPr>
            <w:tcW w:w="5000" w:type="pct"/>
            <w:vAlign w:val="center"/>
            <w:hideMark/>
          </w:tcPr>
          <w:p w14:paraId="19BE3618" w14:textId="77777777" w:rsidR="00A7084F" w:rsidRPr="006B1A56" w:rsidRDefault="00BF171A" w:rsidP="004425F2">
            <w:pPr>
              <w:pStyle w:val="NoSpacing"/>
              <w:rPr>
                <w:rFonts w:ascii="Helvetica" w:hAnsi="Helvetica" w:cs="Helvetica"/>
                <w:color w:val="222222"/>
              </w:rPr>
            </w:pPr>
            <w:hyperlink r:id="rId457" w:tgtFrame="_blank" w:tooltip="Link to Additional Information" w:history="1">
              <w:r w:rsidR="00A7084F" w:rsidRPr="006B1A56">
                <w:rPr>
                  <w:rStyle w:val="Hyperlink"/>
                  <w:rFonts w:ascii="Helvetica" w:hAnsi="Helvetica" w:cs="Helvetica"/>
                </w:rPr>
                <w:t>Full announcement</w:t>
              </w:r>
            </w:hyperlink>
          </w:p>
        </w:tc>
      </w:tr>
      <w:tr w:rsidR="00A7084F" w:rsidRPr="006B1A56" w14:paraId="6738DC29" w14:textId="77777777" w:rsidTr="004425F2">
        <w:trPr>
          <w:tblCellSpacing w:w="0" w:type="dxa"/>
        </w:trPr>
        <w:tc>
          <w:tcPr>
            <w:tcW w:w="0" w:type="auto"/>
            <w:noWrap/>
            <w:hideMark/>
          </w:tcPr>
          <w:p w14:paraId="4A3EE92C" w14:textId="77777777" w:rsidR="00A7084F" w:rsidRPr="006B1A56" w:rsidRDefault="00A7084F" w:rsidP="004425F2">
            <w:pPr>
              <w:pStyle w:val="NoSpacing"/>
              <w:rPr>
                <w:rFonts w:ascii="Helvetica" w:hAnsi="Helvetica" w:cs="Helvetica"/>
                <w:b/>
                <w:bCs/>
                <w:color w:val="222222"/>
              </w:rPr>
            </w:pPr>
            <w:r w:rsidRPr="006B1A56">
              <w:rPr>
                <w:rFonts w:ascii="Helvetica" w:hAnsi="Helvetica" w:cs="Helvetica"/>
                <w:b/>
                <w:bCs/>
                <w:color w:val="222222"/>
              </w:rPr>
              <w:t>Grantor Contact Information:</w:t>
            </w:r>
          </w:p>
        </w:tc>
        <w:tc>
          <w:tcPr>
            <w:tcW w:w="5000" w:type="pct"/>
            <w:vAlign w:val="center"/>
            <w:hideMark/>
          </w:tcPr>
          <w:p w14:paraId="6A840ECE" w14:textId="77777777" w:rsidR="00A7084F" w:rsidRPr="006B1A56" w:rsidRDefault="00A7084F" w:rsidP="004425F2">
            <w:pPr>
              <w:pStyle w:val="NoSpacing"/>
              <w:rPr>
                <w:rFonts w:ascii="Helvetica" w:hAnsi="Helvetica" w:cs="Helvetica"/>
                <w:color w:val="222222"/>
              </w:rPr>
            </w:pPr>
            <w:r w:rsidRPr="006B1A56">
              <w:rPr>
                <w:rFonts w:ascii="Helvetica" w:hAnsi="Helvetica" w:cs="Helvetica"/>
                <w:color w:val="222222"/>
              </w:rPr>
              <w:t>If you have difficulty accessing the full announcement electronically, please contact:</w:t>
            </w:r>
            <w:r w:rsidRPr="006B1A56">
              <w:rPr>
                <w:rFonts w:ascii="Helvetica" w:hAnsi="Helvetica" w:cs="Helvetica"/>
                <w:color w:val="222222"/>
              </w:rPr>
              <w:br/>
            </w:r>
            <w:r w:rsidRPr="006B1A56">
              <w:rPr>
                <w:rFonts w:ascii="Helvetica" w:hAnsi="Helvetica" w:cs="Helvetica"/>
                <w:color w:val="222222"/>
              </w:rPr>
              <w:br/>
              <w:t>For technical assistance with submitting the SF-424 and SF- LLL in Grants.gov, contact the Grants.gov Customer Support Hotline at 800-518-4726, 606-545-5035, at Grants.gov customer support webpage, or email at support@grants.gov. The Grants.gov Support Hotline operates 24 hours a day, 7 days a week, except on federal holidays. For technical assistance with submitting the full application in DOJ</w:t>
            </w:r>
            <w:r>
              <w:rPr>
                <w:rFonts w:ascii="Helvetica" w:hAnsi="Helvetica" w:cs="Helvetica"/>
                <w:color w:val="222222"/>
              </w:rPr>
              <w:t>'</w:t>
            </w:r>
            <w:r w:rsidRPr="006B1A56">
              <w:rPr>
                <w:rFonts w:ascii="Helvetica" w:hAnsi="Helvetica" w:cs="Helvetica"/>
                <w:color w:val="222222"/>
              </w:rPr>
              <w:t>s Justice Grants System (JustGrants), contact the JustGrants Service Desk at JustGrants.Support@usdoj.gov or at 833-872-5175. The JustGrants Service Desk operates 5 a.m. to 9 p.m. EST Monday - Friday and 9 a.m. to 5 p.m. Saturday, Sunday, and federal holidays. An applicant that experiences unforeseen Grants.gov or JustGrants technical issues beyond its control that prevent it from submitting its application by the deadline must email the BJS contact identified below within 24 hours after the application deadline to request approval to submit its application after the deadline. For assistance with any other requirements of this solicitation, contact Devon Adams, Chief, Criminal Justice Data Improvement Program, by telephone at 202-307-0765, or by email at AskBJS@usdoj.gov. Include "NCHIP21" in the subject line. AskBJS@usdoj.gov</w:t>
            </w:r>
            <w:r w:rsidRPr="006B1A56">
              <w:rPr>
                <w:rFonts w:ascii="Helvetica" w:hAnsi="Helvetica" w:cs="Helvetica"/>
                <w:color w:val="222222"/>
              </w:rPr>
              <w:br/>
            </w:r>
            <w:r w:rsidRPr="006B1A56">
              <w:rPr>
                <w:rFonts w:ascii="Helvetica" w:hAnsi="Helvetica" w:cs="Helvetica"/>
                <w:color w:val="222222"/>
              </w:rPr>
              <w:br/>
            </w:r>
            <w:hyperlink r:id="rId458" w:history="1">
              <w:r w:rsidRPr="006B1A56">
                <w:rPr>
                  <w:rStyle w:val="Hyperlink"/>
                  <w:rFonts w:ascii="Helvetica" w:hAnsi="Helvetica" w:cs="Helvetica"/>
                </w:rPr>
                <w:t>Email</w:t>
              </w:r>
            </w:hyperlink>
          </w:p>
        </w:tc>
      </w:tr>
    </w:tbl>
    <w:p w14:paraId="0B62FD3F" w14:textId="77777777" w:rsidR="00A7084F" w:rsidRDefault="00A7084F" w:rsidP="00A7084F">
      <w:pPr>
        <w:pStyle w:val="NoSpacing"/>
        <w:pBdr>
          <w:bottom w:val="single" w:sz="6" w:space="1" w:color="auto"/>
        </w:pBdr>
        <w:rPr>
          <w:rStyle w:val="Hyperlink"/>
          <w:rFonts w:ascii="Helvetica" w:hAnsi="Helvetica" w:cs="Helvetica"/>
          <w:color w:val="1155CC"/>
          <w:sz w:val="24"/>
          <w:szCs w:val="24"/>
          <w:shd w:val="clear" w:color="auto" w:fill="FFFFFF"/>
        </w:rPr>
      </w:pPr>
      <w:r w:rsidRPr="00D6741A">
        <w:rPr>
          <w:rFonts w:ascii="Helvetica" w:hAnsi="Helvetica" w:cs="Helvetica"/>
          <w:color w:val="222222"/>
          <w:sz w:val="24"/>
          <w:szCs w:val="24"/>
        </w:rPr>
        <w:br/>
      </w:r>
      <w:hyperlink r:id="rId459" w:tgtFrame="_blank" w:history="1">
        <w:r w:rsidRPr="00D6741A">
          <w:rPr>
            <w:rStyle w:val="Hyperlink"/>
            <w:rFonts w:ascii="Helvetica" w:hAnsi="Helvetica" w:cs="Helvetica"/>
            <w:color w:val="1155CC"/>
            <w:sz w:val="24"/>
            <w:szCs w:val="24"/>
            <w:shd w:val="clear" w:color="auto" w:fill="FFFFFF"/>
          </w:rPr>
          <w:t>https://www.grants.gov/web/grants/view-opportunity.html?oppId=330423</w:t>
        </w:r>
      </w:hyperlink>
    </w:p>
    <w:p w14:paraId="6F9A0006" w14:textId="77777777" w:rsidR="00A7084F" w:rsidRDefault="00A7084F" w:rsidP="00A7084F">
      <w:pPr>
        <w:pStyle w:val="NoSpacing"/>
        <w:ind w:left="-180"/>
        <w:rPr>
          <w:rFonts w:ascii="Helvetica" w:hAnsi="Helvetica" w:cs="Helvetica"/>
          <w:color w:val="222222"/>
          <w:sz w:val="24"/>
          <w:szCs w:val="24"/>
        </w:rPr>
      </w:pPr>
    </w:p>
    <w:p w14:paraId="01FFD17B" w14:textId="77777777" w:rsidR="00A7084F" w:rsidRDefault="00A7084F" w:rsidP="00A7084F">
      <w:pPr>
        <w:widowControl w:val="0"/>
        <w:autoSpaceDE w:val="0"/>
        <w:autoSpaceDN w:val="0"/>
        <w:adjustRightInd w:val="0"/>
        <w:rPr>
          <w:rFonts w:ascii="Helvetica" w:hAnsi="Helvetica" w:cs="Helvetica"/>
          <w:color w:val="222222"/>
          <w:shd w:val="clear" w:color="auto" w:fill="FFFFFF"/>
        </w:rPr>
      </w:pPr>
      <w:bookmarkStart w:id="519" w:name="DOJBJSNARIP"/>
      <w:bookmarkEnd w:id="519"/>
      <w:r w:rsidRPr="00D6741A">
        <w:rPr>
          <w:rFonts w:ascii="Helvetica" w:hAnsi="Helvetica" w:cs="Helvetica"/>
          <w:color w:val="222222"/>
          <w:shd w:val="clear" w:color="auto" w:fill="FFFFFF"/>
        </w:rPr>
        <w:t>Bureau of Justice Statistics</w:t>
      </w:r>
      <w:r w:rsidRPr="00D6741A">
        <w:rPr>
          <w:rFonts w:ascii="Helvetica" w:hAnsi="Helvetica" w:cs="Helvetica"/>
          <w:color w:val="222222"/>
        </w:rPr>
        <w:br/>
      </w:r>
      <w:r w:rsidRPr="00D6741A">
        <w:rPr>
          <w:rFonts w:ascii="Helvetica" w:hAnsi="Helvetica" w:cs="Helvetica"/>
          <w:color w:val="222222"/>
          <w:shd w:val="clear" w:color="auto" w:fill="FFFFFF"/>
        </w:rPr>
        <w:t>FY 2021 NICS Act Record Improvement Program (NARIP)</w:t>
      </w:r>
      <w:r w:rsidRPr="00D6741A">
        <w:rPr>
          <w:rFonts w:ascii="Helvetica" w:hAnsi="Helvetica" w:cs="Helvetica"/>
          <w:color w:val="222222"/>
        </w:rPr>
        <w:br/>
      </w:r>
      <w:r w:rsidRPr="00D6741A">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7084F" w:rsidRPr="006B1A56" w14:paraId="294A0846" w14:textId="77777777" w:rsidTr="004425F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9"/>
              <w:gridCol w:w="3456"/>
            </w:tblGrid>
            <w:tr w:rsidR="00A7084F" w:rsidRPr="006B1A56" w14:paraId="2EC3F9F2" w14:textId="77777777" w:rsidTr="004425F2">
              <w:trPr>
                <w:tblCellSpacing w:w="0" w:type="dxa"/>
              </w:trPr>
              <w:tc>
                <w:tcPr>
                  <w:tcW w:w="1789" w:type="dxa"/>
                  <w:noWrap/>
                  <w:hideMark/>
                </w:tcPr>
                <w:p w14:paraId="4E14135B" w14:textId="77777777" w:rsidR="00A7084F" w:rsidRPr="006B1A56" w:rsidRDefault="00A7084F" w:rsidP="004425F2">
                  <w:pPr>
                    <w:widowControl w:val="0"/>
                    <w:autoSpaceDE w:val="0"/>
                    <w:autoSpaceDN w:val="0"/>
                    <w:adjustRightInd w:val="0"/>
                    <w:rPr>
                      <w:rFonts w:ascii="Helvetica" w:hAnsi="Helvetica" w:cs="Helvetica"/>
                      <w:b/>
                      <w:bCs/>
                      <w:color w:val="222222"/>
                    </w:rPr>
                  </w:pPr>
                  <w:r w:rsidRPr="006B1A56">
                    <w:rPr>
                      <w:rFonts w:ascii="Helvetica" w:hAnsi="Helvetica" w:cs="Helvetica"/>
                      <w:b/>
                      <w:bCs/>
                      <w:color w:val="222222"/>
                    </w:rPr>
                    <w:t>Document Type:</w:t>
                  </w:r>
                </w:p>
              </w:tc>
              <w:tc>
                <w:tcPr>
                  <w:tcW w:w="3533" w:type="dxa"/>
                  <w:vAlign w:val="center"/>
                  <w:hideMark/>
                </w:tcPr>
                <w:p w14:paraId="73376253" w14:textId="77777777" w:rsidR="00A7084F" w:rsidRPr="006B1A56" w:rsidRDefault="00A7084F" w:rsidP="004425F2">
                  <w:pPr>
                    <w:widowControl w:val="0"/>
                    <w:autoSpaceDE w:val="0"/>
                    <w:autoSpaceDN w:val="0"/>
                    <w:adjustRightInd w:val="0"/>
                    <w:rPr>
                      <w:rFonts w:ascii="Helvetica" w:hAnsi="Helvetica" w:cs="Helvetica"/>
                      <w:color w:val="222222"/>
                    </w:rPr>
                  </w:pPr>
                  <w:r w:rsidRPr="006B1A56">
                    <w:rPr>
                      <w:rFonts w:ascii="Helvetica" w:hAnsi="Helvetica" w:cs="Helvetica"/>
                      <w:color w:val="222222"/>
                    </w:rPr>
                    <w:t>Grants Notice</w:t>
                  </w:r>
                </w:p>
              </w:tc>
            </w:tr>
            <w:tr w:rsidR="00A7084F" w:rsidRPr="006B1A56" w14:paraId="62D0EAF8" w14:textId="77777777" w:rsidTr="004425F2">
              <w:trPr>
                <w:tblCellSpacing w:w="0" w:type="dxa"/>
              </w:trPr>
              <w:tc>
                <w:tcPr>
                  <w:tcW w:w="1789" w:type="dxa"/>
                  <w:noWrap/>
                  <w:hideMark/>
                </w:tcPr>
                <w:p w14:paraId="2F58930E" w14:textId="77777777" w:rsidR="00A7084F" w:rsidRPr="006B1A56" w:rsidRDefault="00A7084F" w:rsidP="004425F2">
                  <w:pPr>
                    <w:widowControl w:val="0"/>
                    <w:autoSpaceDE w:val="0"/>
                    <w:autoSpaceDN w:val="0"/>
                    <w:adjustRightInd w:val="0"/>
                    <w:rPr>
                      <w:rFonts w:ascii="Helvetica" w:hAnsi="Helvetica" w:cs="Helvetica"/>
                      <w:b/>
                      <w:bCs/>
                      <w:color w:val="222222"/>
                    </w:rPr>
                  </w:pPr>
                  <w:r w:rsidRPr="006B1A56">
                    <w:rPr>
                      <w:rFonts w:ascii="Helvetica" w:hAnsi="Helvetica" w:cs="Helvetica"/>
                      <w:b/>
                      <w:bCs/>
                      <w:color w:val="222222"/>
                    </w:rPr>
                    <w:t>Funding Opportunity Number:</w:t>
                  </w:r>
                </w:p>
              </w:tc>
              <w:tc>
                <w:tcPr>
                  <w:tcW w:w="3533" w:type="dxa"/>
                  <w:vAlign w:val="center"/>
                  <w:hideMark/>
                </w:tcPr>
                <w:p w14:paraId="740E4744" w14:textId="77777777" w:rsidR="00A7084F" w:rsidRPr="006B1A56" w:rsidRDefault="00A7084F" w:rsidP="004425F2">
                  <w:pPr>
                    <w:widowControl w:val="0"/>
                    <w:autoSpaceDE w:val="0"/>
                    <w:autoSpaceDN w:val="0"/>
                    <w:adjustRightInd w:val="0"/>
                    <w:rPr>
                      <w:rFonts w:ascii="Helvetica" w:hAnsi="Helvetica" w:cs="Helvetica"/>
                      <w:color w:val="222222"/>
                    </w:rPr>
                  </w:pPr>
                  <w:r w:rsidRPr="006B1A56">
                    <w:rPr>
                      <w:rFonts w:ascii="Helvetica" w:hAnsi="Helvetica" w:cs="Helvetica"/>
                      <w:color w:val="222222"/>
                    </w:rPr>
                    <w:t>O-BJS-2021-38002-PROD</w:t>
                  </w:r>
                </w:p>
              </w:tc>
            </w:tr>
            <w:tr w:rsidR="00A7084F" w:rsidRPr="006B1A56" w14:paraId="0E2F0333" w14:textId="77777777" w:rsidTr="004425F2">
              <w:trPr>
                <w:tblCellSpacing w:w="0" w:type="dxa"/>
              </w:trPr>
              <w:tc>
                <w:tcPr>
                  <w:tcW w:w="1789" w:type="dxa"/>
                  <w:noWrap/>
                  <w:hideMark/>
                </w:tcPr>
                <w:p w14:paraId="03D32242" w14:textId="77777777" w:rsidR="00A7084F" w:rsidRPr="006B1A56" w:rsidRDefault="00A7084F" w:rsidP="004425F2">
                  <w:pPr>
                    <w:widowControl w:val="0"/>
                    <w:autoSpaceDE w:val="0"/>
                    <w:autoSpaceDN w:val="0"/>
                    <w:adjustRightInd w:val="0"/>
                    <w:rPr>
                      <w:rFonts w:ascii="Helvetica" w:hAnsi="Helvetica" w:cs="Helvetica"/>
                      <w:b/>
                      <w:bCs/>
                      <w:color w:val="222222"/>
                    </w:rPr>
                  </w:pPr>
                  <w:r w:rsidRPr="006B1A56">
                    <w:rPr>
                      <w:rFonts w:ascii="Helvetica" w:hAnsi="Helvetica" w:cs="Helvetica"/>
                      <w:b/>
                      <w:bCs/>
                      <w:color w:val="222222"/>
                    </w:rPr>
                    <w:t>Funding Opportunity Title:</w:t>
                  </w:r>
                </w:p>
              </w:tc>
              <w:tc>
                <w:tcPr>
                  <w:tcW w:w="3533" w:type="dxa"/>
                  <w:vAlign w:val="center"/>
                  <w:hideMark/>
                </w:tcPr>
                <w:p w14:paraId="55D6029C" w14:textId="77777777" w:rsidR="00A7084F" w:rsidRPr="006B1A56" w:rsidRDefault="00A7084F" w:rsidP="004425F2">
                  <w:pPr>
                    <w:widowControl w:val="0"/>
                    <w:autoSpaceDE w:val="0"/>
                    <w:autoSpaceDN w:val="0"/>
                    <w:adjustRightInd w:val="0"/>
                    <w:rPr>
                      <w:rFonts w:ascii="Helvetica" w:hAnsi="Helvetica" w:cs="Helvetica"/>
                      <w:color w:val="222222"/>
                    </w:rPr>
                  </w:pPr>
                  <w:r w:rsidRPr="006B1A56">
                    <w:rPr>
                      <w:rFonts w:ascii="Helvetica" w:hAnsi="Helvetica" w:cs="Helvetica"/>
                      <w:color w:val="222222"/>
                    </w:rPr>
                    <w:t>FY 2021 NICS Act Record Improvement Program (NARIP)</w:t>
                  </w:r>
                </w:p>
              </w:tc>
            </w:tr>
            <w:tr w:rsidR="00A7084F" w:rsidRPr="006B1A56" w14:paraId="7E84C1E6" w14:textId="77777777" w:rsidTr="004425F2">
              <w:trPr>
                <w:tblCellSpacing w:w="0" w:type="dxa"/>
              </w:trPr>
              <w:tc>
                <w:tcPr>
                  <w:tcW w:w="1789" w:type="dxa"/>
                  <w:noWrap/>
                  <w:hideMark/>
                </w:tcPr>
                <w:p w14:paraId="3C9A7DEA" w14:textId="77777777" w:rsidR="00A7084F" w:rsidRPr="006B1A56" w:rsidRDefault="00A7084F" w:rsidP="004425F2">
                  <w:pPr>
                    <w:widowControl w:val="0"/>
                    <w:autoSpaceDE w:val="0"/>
                    <w:autoSpaceDN w:val="0"/>
                    <w:adjustRightInd w:val="0"/>
                    <w:rPr>
                      <w:rFonts w:ascii="Helvetica" w:hAnsi="Helvetica" w:cs="Helvetica"/>
                      <w:b/>
                      <w:bCs/>
                      <w:color w:val="222222"/>
                    </w:rPr>
                  </w:pPr>
                  <w:r w:rsidRPr="006B1A56">
                    <w:rPr>
                      <w:rFonts w:ascii="Helvetica" w:hAnsi="Helvetica" w:cs="Helvetica"/>
                      <w:b/>
                      <w:bCs/>
                      <w:color w:val="222222"/>
                    </w:rPr>
                    <w:t>Opportunity Category:</w:t>
                  </w:r>
                </w:p>
              </w:tc>
              <w:tc>
                <w:tcPr>
                  <w:tcW w:w="3533" w:type="dxa"/>
                  <w:vAlign w:val="center"/>
                  <w:hideMark/>
                </w:tcPr>
                <w:p w14:paraId="0DDD514D" w14:textId="77777777" w:rsidR="00A7084F" w:rsidRPr="006B1A56" w:rsidRDefault="00A7084F" w:rsidP="004425F2">
                  <w:pPr>
                    <w:widowControl w:val="0"/>
                    <w:autoSpaceDE w:val="0"/>
                    <w:autoSpaceDN w:val="0"/>
                    <w:adjustRightInd w:val="0"/>
                    <w:rPr>
                      <w:rFonts w:ascii="Helvetica" w:hAnsi="Helvetica" w:cs="Helvetica"/>
                      <w:color w:val="222222"/>
                    </w:rPr>
                  </w:pPr>
                  <w:r w:rsidRPr="006B1A56">
                    <w:rPr>
                      <w:rFonts w:ascii="Helvetica" w:hAnsi="Helvetica" w:cs="Helvetica"/>
                      <w:color w:val="222222"/>
                    </w:rPr>
                    <w:t>Discretionary</w:t>
                  </w:r>
                </w:p>
              </w:tc>
            </w:tr>
            <w:tr w:rsidR="00A7084F" w:rsidRPr="006B1A56" w14:paraId="5D08572E" w14:textId="77777777" w:rsidTr="004425F2">
              <w:trPr>
                <w:tblCellSpacing w:w="0" w:type="dxa"/>
              </w:trPr>
              <w:tc>
                <w:tcPr>
                  <w:tcW w:w="1789" w:type="dxa"/>
                  <w:noWrap/>
                  <w:hideMark/>
                </w:tcPr>
                <w:p w14:paraId="460F86F8" w14:textId="77777777" w:rsidR="00A7084F" w:rsidRPr="006B1A56" w:rsidRDefault="00A7084F" w:rsidP="004425F2">
                  <w:pPr>
                    <w:widowControl w:val="0"/>
                    <w:autoSpaceDE w:val="0"/>
                    <w:autoSpaceDN w:val="0"/>
                    <w:adjustRightInd w:val="0"/>
                    <w:rPr>
                      <w:rFonts w:ascii="Helvetica" w:hAnsi="Helvetica" w:cs="Helvetica"/>
                      <w:b/>
                      <w:bCs/>
                      <w:color w:val="222222"/>
                    </w:rPr>
                  </w:pPr>
                  <w:r w:rsidRPr="006B1A56">
                    <w:rPr>
                      <w:rFonts w:ascii="Helvetica" w:hAnsi="Helvetica" w:cs="Helvetica"/>
                      <w:b/>
                      <w:bCs/>
                      <w:color w:val="222222"/>
                    </w:rPr>
                    <w:t>Opportunity Category Explanation:</w:t>
                  </w:r>
                </w:p>
              </w:tc>
              <w:tc>
                <w:tcPr>
                  <w:tcW w:w="3533" w:type="dxa"/>
                  <w:vAlign w:val="center"/>
                  <w:hideMark/>
                </w:tcPr>
                <w:p w14:paraId="5CB9C005" w14:textId="77777777" w:rsidR="00A7084F" w:rsidRPr="006B1A56" w:rsidRDefault="00A7084F" w:rsidP="004425F2">
                  <w:pPr>
                    <w:widowControl w:val="0"/>
                    <w:autoSpaceDE w:val="0"/>
                    <w:autoSpaceDN w:val="0"/>
                    <w:adjustRightInd w:val="0"/>
                    <w:rPr>
                      <w:rFonts w:ascii="Helvetica" w:hAnsi="Helvetica" w:cs="Helvetica"/>
                      <w:color w:val="222222"/>
                    </w:rPr>
                  </w:pPr>
                  <w:r w:rsidRPr="006B1A56">
                    <w:rPr>
                      <w:rFonts w:ascii="Helvetica" w:hAnsi="Helvetica" w:cs="Helvetica"/>
                      <w:color w:val="222222"/>
                    </w:rPr>
                    <w:t> </w:t>
                  </w:r>
                </w:p>
              </w:tc>
            </w:tr>
            <w:tr w:rsidR="00A7084F" w:rsidRPr="006B1A56" w14:paraId="0603E532" w14:textId="77777777" w:rsidTr="004425F2">
              <w:trPr>
                <w:tblCellSpacing w:w="0" w:type="dxa"/>
              </w:trPr>
              <w:tc>
                <w:tcPr>
                  <w:tcW w:w="1789" w:type="dxa"/>
                  <w:noWrap/>
                  <w:hideMark/>
                </w:tcPr>
                <w:p w14:paraId="240577F9" w14:textId="77777777" w:rsidR="00A7084F" w:rsidRPr="006B1A56" w:rsidRDefault="00A7084F" w:rsidP="004425F2">
                  <w:pPr>
                    <w:widowControl w:val="0"/>
                    <w:autoSpaceDE w:val="0"/>
                    <w:autoSpaceDN w:val="0"/>
                    <w:adjustRightInd w:val="0"/>
                    <w:rPr>
                      <w:rFonts w:ascii="Helvetica" w:hAnsi="Helvetica" w:cs="Helvetica"/>
                      <w:b/>
                      <w:bCs/>
                      <w:color w:val="222222"/>
                    </w:rPr>
                  </w:pPr>
                  <w:r w:rsidRPr="006B1A56">
                    <w:rPr>
                      <w:rFonts w:ascii="Helvetica" w:hAnsi="Helvetica" w:cs="Helvetica"/>
                      <w:b/>
                      <w:bCs/>
                      <w:color w:val="222222"/>
                    </w:rPr>
                    <w:t>Funding Instrument Type:</w:t>
                  </w:r>
                </w:p>
              </w:tc>
              <w:tc>
                <w:tcPr>
                  <w:tcW w:w="3533" w:type="dxa"/>
                  <w:vAlign w:val="center"/>
                  <w:hideMark/>
                </w:tcPr>
                <w:p w14:paraId="00D85364" w14:textId="77777777" w:rsidR="00A7084F" w:rsidRPr="006B1A56" w:rsidRDefault="00A7084F" w:rsidP="004425F2">
                  <w:pPr>
                    <w:widowControl w:val="0"/>
                    <w:autoSpaceDE w:val="0"/>
                    <w:autoSpaceDN w:val="0"/>
                    <w:adjustRightInd w:val="0"/>
                    <w:rPr>
                      <w:rFonts w:ascii="Helvetica" w:hAnsi="Helvetica" w:cs="Helvetica"/>
                      <w:color w:val="222222"/>
                    </w:rPr>
                  </w:pPr>
                  <w:r w:rsidRPr="006B1A56">
                    <w:rPr>
                      <w:rFonts w:ascii="Helvetica" w:hAnsi="Helvetica" w:cs="Helvetica"/>
                      <w:color w:val="222222"/>
                    </w:rPr>
                    <w:t>Cooperative Agreement</w:t>
                  </w:r>
                </w:p>
              </w:tc>
            </w:tr>
            <w:tr w:rsidR="00A7084F" w:rsidRPr="006B1A56" w14:paraId="22D092BD" w14:textId="77777777" w:rsidTr="004425F2">
              <w:trPr>
                <w:tblCellSpacing w:w="0" w:type="dxa"/>
              </w:trPr>
              <w:tc>
                <w:tcPr>
                  <w:tcW w:w="1789" w:type="dxa"/>
                  <w:noWrap/>
                  <w:hideMark/>
                </w:tcPr>
                <w:p w14:paraId="5E7C55AD" w14:textId="77777777" w:rsidR="00A7084F" w:rsidRPr="006B1A56" w:rsidRDefault="00A7084F" w:rsidP="004425F2">
                  <w:pPr>
                    <w:widowControl w:val="0"/>
                    <w:autoSpaceDE w:val="0"/>
                    <w:autoSpaceDN w:val="0"/>
                    <w:adjustRightInd w:val="0"/>
                    <w:rPr>
                      <w:rFonts w:ascii="Helvetica" w:hAnsi="Helvetica" w:cs="Helvetica"/>
                      <w:b/>
                      <w:bCs/>
                      <w:color w:val="222222"/>
                    </w:rPr>
                  </w:pPr>
                  <w:r w:rsidRPr="006B1A56">
                    <w:rPr>
                      <w:rFonts w:ascii="Helvetica" w:hAnsi="Helvetica" w:cs="Helvetica"/>
                      <w:b/>
                      <w:bCs/>
                      <w:color w:val="222222"/>
                    </w:rPr>
                    <w:t>Category of Funding Activity:</w:t>
                  </w:r>
                </w:p>
              </w:tc>
              <w:tc>
                <w:tcPr>
                  <w:tcW w:w="3533" w:type="dxa"/>
                  <w:vAlign w:val="center"/>
                  <w:hideMark/>
                </w:tcPr>
                <w:p w14:paraId="62EFC11E" w14:textId="77777777" w:rsidR="00A7084F" w:rsidRPr="006B1A56" w:rsidRDefault="00A7084F" w:rsidP="004425F2">
                  <w:pPr>
                    <w:widowControl w:val="0"/>
                    <w:autoSpaceDE w:val="0"/>
                    <w:autoSpaceDN w:val="0"/>
                    <w:adjustRightInd w:val="0"/>
                    <w:rPr>
                      <w:rFonts w:ascii="Helvetica" w:hAnsi="Helvetica" w:cs="Helvetica"/>
                      <w:color w:val="222222"/>
                    </w:rPr>
                  </w:pPr>
                  <w:r w:rsidRPr="006B1A56">
                    <w:rPr>
                      <w:rFonts w:ascii="Helvetica" w:hAnsi="Helvetica" w:cs="Helvetica"/>
                      <w:color w:val="222222"/>
                    </w:rPr>
                    <w:t>Law, Justice and Legal Services</w:t>
                  </w:r>
                </w:p>
              </w:tc>
            </w:tr>
            <w:tr w:rsidR="00A7084F" w:rsidRPr="006B1A56" w14:paraId="435F6EC3" w14:textId="77777777" w:rsidTr="004425F2">
              <w:trPr>
                <w:tblCellSpacing w:w="0" w:type="dxa"/>
              </w:trPr>
              <w:tc>
                <w:tcPr>
                  <w:tcW w:w="1789" w:type="dxa"/>
                  <w:noWrap/>
                  <w:hideMark/>
                </w:tcPr>
                <w:p w14:paraId="369A1349" w14:textId="77777777" w:rsidR="00A7084F" w:rsidRPr="006B1A56" w:rsidRDefault="00A7084F" w:rsidP="004425F2">
                  <w:pPr>
                    <w:widowControl w:val="0"/>
                    <w:autoSpaceDE w:val="0"/>
                    <w:autoSpaceDN w:val="0"/>
                    <w:adjustRightInd w:val="0"/>
                    <w:rPr>
                      <w:rFonts w:ascii="Helvetica" w:hAnsi="Helvetica" w:cs="Helvetica"/>
                      <w:b/>
                      <w:bCs/>
                      <w:color w:val="222222"/>
                    </w:rPr>
                  </w:pPr>
                  <w:r w:rsidRPr="006B1A56">
                    <w:rPr>
                      <w:rFonts w:ascii="Helvetica" w:hAnsi="Helvetica" w:cs="Helvetica"/>
                      <w:b/>
                      <w:bCs/>
                      <w:color w:val="222222"/>
                    </w:rPr>
                    <w:t>Category Explanation:</w:t>
                  </w:r>
                </w:p>
              </w:tc>
              <w:tc>
                <w:tcPr>
                  <w:tcW w:w="3533" w:type="dxa"/>
                  <w:vAlign w:val="center"/>
                  <w:hideMark/>
                </w:tcPr>
                <w:p w14:paraId="4FE29AF4" w14:textId="77777777" w:rsidR="00A7084F" w:rsidRPr="006B1A56" w:rsidRDefault="00A7084F" w:rsidP="004425F2">
                  <w:pPr>
                    <w:widowControl w:val="0"/>
                    <w:autoSpaceDE w:val="0"/>
                    <w:autoSpaceDN w:val="0"/>
                    <w:adjustRightInd w:val="0"/>
                    <w:rPr>
                      <w:rFonts w:ascii="Helvetica" w:hAnsi="Helvetica" w:cs="Helvetica"/>
                      <w:color w:val="222222"/>
                    </w:rPr>
                  </w:pPr>
                  <w:r w:rsidRPr="006B1A56">
                    <w:rPr>
                      <w:rFonts w:ascii="Helvetica" w:hAnsi="Helvetica" w:cs="Helvetica"/>
                      <w:color w:val="222222"/>
                    </w:rPr>
                    <w:t> </w:t>
                  </w:r>
                </w:p>
              </w:tc>
            </w:tr>
            <w:tr w:rsidR="00A7084F" w:rsidRPr="006B1A56" w14:paraId="4967937A" w14:textId="77777777" w:rsidTr="004425F2">
              <w:trPr>
                <w:tblCellSpacing w:w="0" w:type="dxa"/>
              </w:trPr>
              <w:tc>
                <w:tcPr>
                  <w:tcW w:w="1789" w:type="dxa"/>
                  <w:noWrap/>
                  <w:hideMark/>
                </w:tcPr>
                <w:p w14:paraId="3F290CCD" w14:textId="77777777" w:rsidR="00A7084F" w:rsidRPr="006B1A56" w:rsidRDefault="00A7084F" w:rsidP="004425F2">
                  <w:pPr>
                    <w:widowControl w:val="0"/>
                    <w:autoSpaceDE w:val="0"/>
                    <w:autoSpaceDN w:val="0"/>
                    <w:adjustRightInd w:val="0"/>
                    <w:rPr>
                      <w:rFonts w:ascii="Helvetica" w:hAnsi="Helvetica" w:cs="Helvetica"/>
                      <w:b/>
                      <w:bCs/>
                      <w:color w:val="222222"/>
                    </w:rPr>
                  </w:pPr>
                  <w:r w:rsidRPr="006B1A56">
                    <w:rPr>
                      <w:rFonts w:ascii="Helvetica" w:hAnsi="Helvetica" w:cs="Helvetica"/>
                      <w:b/>
                      <w:bCs/>
                      <w:color w:val="222222"/>
                    </w:rPr>
                    <w:t>Expected Number of Awards:</w:t>
                  </w:r>
                </w:p>
              </w:tc>
              <w:tc>
                <w:tcPr>
                  <w:tcW w:w="3533" w:type="dxa"/>
                  <w:vAlign w:val="center"/>
                  <w:hideMark/>
                </w:tcPr>
                <w:p w14:paraId="24DCE5C6" w14:textId="77777777" w:rsidR="00A7084F" w:rsidRPr="006B1A56" w:rsidRDefault="00A7084F" w:rsidP="004425F2">
                  <w:pPr>
                    <w:widowControl w:val="0"/>
                    <w:autoSpaceDE w:val="0"/>
                    <w:autoSpaceDN w:val="0"/>
                    <w:adjustRightInd w:val="0"/>
                    <w:rPr>
                      <w:rFonts w:ascii="Helvetica" w:hAnsi="Helvetica" w:cs="Helvetica"/>
                      <w:color w:val="222222"/>
                    </w:rPr>
                  </w:pPr>
                  <w:r w:rsidRPr="006B1A56">
                    <w:rPr>
                      <w:rFonts w:ascii="Helvetica" w:hAnsi="Helvetica" w:cs="Helvetica"/>
                      <w:color w:val="222222"/>
                    </w:rPr>
                    <w:t>26</w:t>
                  </w:r>
                </w:p>
              </w:tc>
            </w:tr>
            <w:tr w:rsidR="00A7084F" w:rsidRPr="006B1A56" w14:paraId="1AF525F3" w14:textId="77777777" w:rsidTr="004425F2">
              <w:trPr>
                <w:tblCellSpacing w:w="0" w:type="dxa"/>
              </w:trPr>
              <w:tc>
                <w:tcPr>
                  <w:tcW w:w="1789" w:type="dxa"/>
                  <w:noWrap/>
                  <w:hideMark/>
                </w:tcPr>
                <w:p w14:paraId="25919227" w14:textId="77777777" w:rsidR="00A7084F" w:rsidRPr="006B1A56" w:rsidRDefault="00A7084F" w:rsidP="004425F2">
                  <w:pPr>
                    <w:widowControl w:val="0"/>
                    <w:autoSpaceDE w:val="0"/>
                    <w:autoSpaceDN w:val="0"/>
                    <w:adjustRightInd w:val="0"/>
                    <w:rPr>
                      <w:rFonts w:ascii="Helvetica" w:hAnsi="Helvetica" w:cs="Helvetica"/>
                      <w:b/>
                      <w:bCs/>
                      <w:color w:val="222222"/>
                    </w:rPr>
                  </w:pPr>
                  <w:r w:rsidRPr="006B1A56">
                    <w:rPr>
                      <w:rFonts w:ascii="Helvetica" w:hAnsi="Helvetica" w:cs="Helvetica"/>
                      <w:b/>
                      <w:bCs/>
                      <w:color w:val="222222"/>
                    </w:rPr>
                    <w:t>CFDA Number(s):</w:t>
                  </w:r>
                </w:p>
              </w:tc>
              <w:tc>
                <w:tcPr>
                  <w:tcW w:w="3533" w:type="dxa"/>
                  <w:vAlign w:val="center"/>
                  <w:hideMark/>
                </w:tcPr>
                <w:p w14:paraId="5CA0AC0C" w14:textId="77777777" w:rsidR="00A7084F" w:rsidRPr="006B1A56" w:rsidRDefault="00A7084F" w:rsidP="004425F2">
                  <w:pPr>
                    <w:widowControl w:val="0"/>
                    <w:autoSpaceDE w:val="0"/>
                    <w:autoSpaceDN w:val="0"/>
                    <w:adjustRightInd w:val="0"/>
                    <w:rPr>
                      <w:rFonts w:ascii="Helvetica" w:hAnsi="Helvetica" w:cs="Helvetica"/>
                      <w:color w:val="222222"/>
                    </w:rPr>
                  </w:pPr>
                  <w:r w:rsidRPr="006B1A56">
                    <w:rPr>
                      <w:rFonts w:ascii="Helvetica" w:hAnsi="Helvetica" w:cs="Helvetica"/>
                      <w:color w:val="222222"/>
                    </w:rPr>
                    <w:t>16.813 -- NICS Act Record Improvement Program</w:t>
                  </w:r>
                </w:p>
              </w:tc>
            </w:tr>
            <w:tr w:rsidR="00A7084F" w:rsidRPr="006B1A56" w14:paraId="189F68BD" w14:textId="77777777" w:rsidTr="004425F2">
              <w:trPr>
                <w:tblCellSpacing w:w="0" w:type="dxa"/>
              </w:trPr>
              <w:tc>
                <w:tcPr>
                  <w:tcW w:w="1789" w:type="dxa"/>
                  <w:noWrap/>
                  <w:hideMark/>
                </w:tcPr>
                <w:p w14:paraId="49BD89BC" w14:textId="77777777" w:rsidR="00A7084F" w:rsidRPr="006B1A56" w:rsidRDefault="00A7084F" w:rsidP="004425F2">
                  <w:pPr>
                    <w:widowControl w:val="0"/>
                    <w:autoSpaceDE w:val="0"/>
                    <w:autoSpaceDN w:val="0"/>
                    <w:adjustRightInd w:val="0"/>
                    <w:rPr>
                      <w:rFonts w:ascii="Helvetica" w:hAnsi="Helvetica" w:cs="Helvetica"/>
                      <w:b/>
                      <w:bCs/>
                      <w:color w:val="222222"/>
                    </w:rPr>
                  </w:pPr>
                  <w:r w:rsidRPr="006B1A56">
                    <w:rPr>
                      <w:rFonts w:ascii="Helvetica" w:hAnsi="Helvetica" w:cs="Helvetica"/>
                      <w:b/>
                      <w:bCs/>
                      <w:color w:val="222222"/>
                    </w:rPr>
                    <w:t>Cost Sharing or Matching Requirement:</w:t>
                  </w:r>
                </w:p>
              </w:tc>
              <w:tc>
                <w:tcPr>
                  <w:tcW w:w="3533" w:type="dxa"/>
                  <w:vAlign w:val="center"/>
                  <w:hideMark/>
                </w:tcPr>
                <w:p w14:paraId="0759BC74" w14:textId="77777777" w:rsidR="00A7084F" w:rsidRPr="006B1A56" w:rsidRDefault="00A7084F" w:rsidP="004425F2">
                  <w:pPr>
                    <w:widowControl w:val="0"/>
                    <w:autoSpaceDE w:val="0"/>
                    <w:autoSpaceDN w:val="0"/>
                    <w:adjustRightInd w:val="0"/>
                    <w:rPr>
                      <w:rFonts w:ascii="Helvetica" w:hAnsi="Helvetica" w:cs="Helvetica"/>
                      <w:color w:val="222222"/>
                    </w:rPr>
                  </w:pPr>
                  <w:r w:rsidRPr="006B1A56">
                    <w:rPr>
                      <w:rFonts w:ascii="Helvetica" w:hAnsi="Helvetica" w:cs="Helvetica"/>
                      <w:color w:val="222222"/>
                    </w:rPr>
                    <w:t>No</w:t>
                  </w:r>
                </w:p>
              </w:tc>
            </w:tr>
          </w:tbl>
          <w:p w14:paraId="3681CFC9" w14:textId="77777777" w:rsidR="00A7084F" w:rsidRPr="006B1A56" w:rsidRDefault="00A7084F" w:rsidP="004425F2">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64"/>
              <w:gridCol w:w="2681"/>
            </w:tblGrid>
            <w:tr w:rsidR="00A7084F" w:rsidRPr="006B1A56" w14:paraId="23297EBF" w14:textId="77777777" w:rsidTr="004425F2">
              <w:trPr>
                <w:tblCellSpacing w:w="0" w:type="dxa"/>
              </w:trPr>
              <w:tc>
                <w:tcPr>
                  <w:tcW w:w="2564" w:type="dxa"/>
                  <w:noWrap/>
                  <w:hideMark/>
                </w:tcPr>
                <w:p w14:paraId="2D0D238B" w14:textId="77777777" w:rsidR="00A7084F" w:rsidRPr="006B1A56" w:rsidRDefault="00A7084F" w:rsidP="004425F2">
                  <w:pPr>
                    <w:widowControl w:val="0"/>
                    <w:autoSpaceDE w:val="0"/>
                    <w:autoSpaceDN w:val="0"/>
                    <w:adjustRightInd w:val="0"/>
                    <w:rPr>
                      <w:rFonts w:ascii="Helvetica" w:hAnsi="Helvetica" w:cs="Helvetica"/>
                      <w:b/>
                      <w:bCs/>
                      <w:color w:val="222222"/>
                    </w:rPr>
                  </w:pPr>
                  <w:r w:rsidRPr="006B1A56">
                    <w:rPr>
                      <w:rFonts w:ascii="Helvetica" w:hAnsi="Helvetica" w:cs="Helvetica"/>
                      <w:b/>
                      <w:bCs/>
                      <w:color w:val="222222"/>
                    </w:rPr>
                    <w:t>Version:</w:t>
                  </w:r>
                </w:p>
              </w:tc>
              <w:tc>
                <w:tcPr>
                  <w:tcW w:w="3585" w:type="dxa"/>
                  <w:vAlign w:val="center"/>
                  <w:hideMark/>
                </w:tcPr>
                <w:p w14:paraId="6C1956F2" w14:textId="77777777" w:rsidR="00A7084F" w:rsidRPr="006B1A56" w:rsidRDefault="00A7084F" w:rsidP="004425F2">
                  <w:pPr>
                    <w:widowControl w:val="0"/>
                    <w:autoSpaceDE w:val="0"/>
                    <w:autoSpaceDN w:val="0"/>
                    <w:adjustRightInd w:val="0"/>
                    <w:rPr>
                      <w:rFonts w:ascii="Helvetica" w:hAnsi="Helvetica" w:cs="Helvetica"/>
                      <w:color w:val="222222"/>
                    </w:rPr>
                  </w:pPr>
                  <w:r w:rsidRPr="006B1A56">
                    <w:rPr>
                      <w:rFonts w:ascii="Helvetica" w:hAnsi="Helvetica" w:cs="Helvetica"/>
                      <w:color w:val="222222"/>
                    </w:rPr>
                    <w:t>Synopsis 1</w:t>
                  </w:r>
                </w:p>
              </w:tc>
            </w:tr>
            <w:tr w:rsidR="00A7084F" w:rsidRPr="006B1A56" w14:paraId="6280F0D7" w14:textId="77777777" w:rsidTr="004425F2">
              <w:trPr>
                <w:tblCellSpacing w:w="0" w:type="dxa"/>
              </w:trPr>
              <w:tc>
                <w:tcPr>
                  <w:tcW w:w="2564" w:type="dxa"/>
                  <w:noWrap/>
                  <w:hideMark/>
                </w:tcPr>
                <w:p w14:paraId="09F0308B" w14:textId="77777777" w:rsidR="00A7084F" w:rsidRPr="006B1A56" w:rsidRDefault="00A7084F" w:rsidP="004425F2">
                  <w:pPr>
                    <w:widowControl w:val="0"/>
                    <w:autoSpaceDE w:val="0"/>
                    <w:autoSpaceDN w:val="0"/>
                    <w:adjustRightInd w:val="0"/>
                    <w:rPr>
                      <w:rFonts w:ascii="Helvetica" w:hAnsi="Helvetica" w:cs="Helvetica"/>
                      <w:b/>
                      <w:bCs/>
                      <w:color w:val="222222"/>
                    </w:rPr>
                  </w:pPr>
                  <w:r w:rsidRPr="006B1A56">
                    <w:rPr>
                      <w:rFonts w:ascii="Helvetica" w:hAnsi="Helvetica" w:cs="Helvetica"/>
                      <w:b/>
                      <w:bCs/>
                      <w:color w:val="222222"/>
                    </w:rPr>
                    <w:t>Posted Date:</w:t>
                  </w:r>
                </w:p>
              </w:tc>
              <w:tc>
                <w:tcPr>
                  <w:tcW w:w="3585" w:type="dxa"/>
                  <w:vAlign w:val="center"/>
                  <w:hideMark/>
                </w:tcPr>
                <w:p w14:paraId="5E82FF17" w14:textId="77777777" w:rsidR="00A7084F" w:rsidRPr="006B1A56" w:rsidRDefault="00A7084F" w:rsidP="004425F2">
                  <w:pPr>
                    <w:widowControl w:val="0"/>
                    <w:autoSpaceDE w:val="0"/>
                    <w:autoSpaceDN w:val="0"/>
                    <w:adjustRightInd w:val="0"/>
                    <w:rPr>
                      <w:rFonts w:ascii="Helvetica" w:hAnsi="Helvetica" w:cs="Helvetica"/>
                      <w:color w:val="222222"/>
                    </w:rPr>
                  </w:pPr>
                  <w:r w:rsidRPr="006B1A56">
                    <w:rPr>
                      <w:rFonts w:ascii="Helvetica" w:hAnsi="Helvetica" w:cs="Helvetica"/>
                      <w:color w:val="222222"/>
                    </w:rPr>
                    <w:t>Dec 15, 2020</w:t>
                  </w:r>
                </w:p>
              </w:tc>
            </w:tr>
            <w:tr w:rsidR="00A7084F" w:rsidRPr="006B1A56" w14:paraId="4455DC0A" w14:textId="77777777" w:rsidTr="004425F2">
              <w:trPr>
                <w:tblCellSpacing w:w="0" w:type="dxa"/>
              </w:trPr>
              <w:tc>
                <w:tcPr>
                  <w:tcW w:w="2564" w:type="dxa"/>
                  <w:noWrap/>
                  <w:hideMark/>
                </w:tcPr>
                <w:p w14:paraId="07A45FFF" w14:textId="77777777" w:rsidR="00A7084F" w:rsidRPr="006B1A56" w:rsidRDefault="00A7084F" w:rsidP="004425F2">
                  <w:pPr>
                    <w:widowControl w:val="0"/>
                    <w:autoSpaceDE w:val="0"/>
                    <w:autoSpaceDN w:val="0"/>
                    <w:adjustRightInd w:val="0"/>
                    <w:rPr>
                      <w:rFonts w:ascii="Helvetica" w:hAnsi="Helvetica" w:cs="Helvetica"/>
                      <w:b/>
                      <w:bCs/>
                      <w:color w:val="222222"/>
                    </w:rPr>
                  </w:pPr>
                  <w:r w:rsidRPr="006B1A56">
                    <w:rPr>
                      <w:rFonts w:ascii="Helvetica" w:hAnsi="Helvetica" w:cs="Helvetica"/>
                      <w:b/>
                      <w:bCs/>
                      <w:color w:val="222222"/>
                    </w:rPr>
                    <w:t>Last Updated Date:</w:t>
                  </w:r>
                </w:p>
              </w:tc>
              <w:tc>
                <w:tcPr>
                  <w:tcW w:w="3585" w:type="dxa"/>
                  <w:vAlign w:val="center"/>
                  <w:hideMark/>
                </w:tcPr>
                <w:p w14:paraId="48035EBA" w14:textId="77777777" w:rsidR="00A7084F" w:rsidRPr="006B1A56" w:rsidRDefault="00A7084F" w:rsidP="004425F2">
                  <w:pPr>
                    <w:widowControl w:val="0"/>
                    <w:autoSpaceDE w:val="0"/>
                    <w:autoSpaceDN w:val="0"/>
                    <w:adjustRightInd w:val="0"/>
                    <w:rPr>
                      <w:rFonts w:ascii="Helvetica" w:hAnsi="Helvetica" w:cs="Helvetica"/>
                      <w:color w:val="222222"/>
                    </w:rPr>
                  </w:pPr>
                  <w:r w:rsidRPr="006B1A56">
                    <w:rPr>
                      <w:rFonts w:ascii="Helvetica" w:hAnsi="Helvetica" w:cs="Helvetica"/>
                      <w:color w:val="222222"/>
                    </w:rPr>
                    <w:t>Dec 15, 2020</w:t>
                  </w:r>
                </w:p>
              </w:tc>
            </w:tr>
            <w:tr w:rsidR="00A7084F" w:rsidRPr="006B1A56" w14:paraId="3D858787" w14:textId="77777777" w:rsidTr="004425F2">
              <w:trPr>
                <w:tblCellSpacing w:w="0" w:type="dxa"/>
              </w:trPr>
              <w:tc>
                <w:tcPr>
                  <w:tcW w:w="2564" w:type="dxa"/>
                  <w:noWrap/>
                  <w:hideMark/>
                </w:tcPr>
                <w:p w14:paraId="2CE736A3" w14:textId="77777777" w:rsidR="00A7084F" w:rsidRPr="006B1A56" w:rsidRDefault="00A7084F" w:rsidP="004425F2">
                  <w:pPr>
                    <w:widowControl w:val="0"/>
                    <w:autoSpaceDE w:val="0"/>
                    <w:autoSpaceDN w:val="0"/>
                    <w:adjustRightInd w:val="0"/>
                    <w:rPr>
                      <w:rFonts w:ascii="Helvetica" w:hAnsi="Helvetica" w:cs="Helvetica"/>
                      <w:b/>
                      <w:bCs/>
                      <w:color w:val="222222"/>
                    </w:rPr>
                  </w:pPr>
                  <w:r w:rsidRPr="006B1A56">
                    <w:rPr>
                      <w:rFonts w:ascii="Helvetica" w:hAnsi="Helvetica" w:cs="Helvetica"/>
                      <w:b/>
                      <w:bCs/>
                      <w:color w:val="222222"/>
                    </w:rPr>
                    <w:t>Original Closing Date for Applications:</w:t>
                  </w:r>
                </w:p>
              </w:tc>
              <w:tc>
                <w:tcPr>
                  <w:tcW w:w="3585" w:type="dxa"/>
                  <w:vAlign w:val="center"/>
                  <w:hideMark/>
                </w:tcPr>
                <w:p w14:paraId="3D27DE3C" w14:textId="77777777" w:rsidR="00A7084F" w:rsidRPr="006B1A56" w:rsidRDefault="00A7084F" w:rsidP="004425F2">
                  <w:pPr>
                    <w:widowControl w:val="0"/>
                    <w:autoSpaceDE w:val="0"/>
                    <w:autoSpaceDN w:val="0"/>
                    <w:adjustRightInd w:val="0"/>
                    <w:rPr>
                      <w:rFonts w:ascii="Helvetica" w:hAnsi="Helvetica" w:cs="Helvetica"/>
                      <w:color w:val="222222"/>
                    </w:rPr>
                  </w:pPr>
                  <w:r w:rsidRPr="006B1A56">
                    <w:rPr>
                      <w:rFonts w:ascii="Helvetica" w:hAnsi="Helvetica" w:cs="Helvetica"/>
                      <w:color w:val="222222"/>
                    </w:rPr>
                    <w:t>Apr 23, 2021  </w:t>
                  </w:r>
                </w:p>
              </w:tc>
            </w:tr>
            <w:tr w:rsidR="00A7084F" w:rsidRPr="006B1A56" w14:paraId="38A2628D" w14:textId="77777777" w:rsidTr="004425F2">
              <w:trPr>
                <w:tblCellSpacing w:w="0" w:type="dxa"/>
              </w:trPr>
              <w:tc>
                <w:tcPr>
                  <w:tcW w:w="2564" w:type="dxa"/>
                  <w:noWrap/>
                  <w:hideMark/>
                </w:tcPr>
                <w:p w14:paraId="46AD16D1" w14:textId="77777777" w:rsidR="00A7084F" w:rsidRPr="006B1A56" w:rsidRDefault="00A7084F" w:rsidP="004425F2">
                  <w:pPr>
                    <w:widowControl w:val="0"/>
                    <w:autoSpaceDE w:val="0"/>
                    <w:autoSpaceDN w:val="0"/>
                    <w:adjustRightInd w:val="0"/>
                    <w:rPr>
                      <w:rFonts w:ascii="Helvetica" w:hAnsi="Helvetica" w:cs="Helvetica"/>
                      <w:b/>
                      <w:bCs/>
                      <w:color w:val="222222"/>
                    </w:rPr>
                  </w:pPr>
                  <w:r w:rsidRPr="006B1A56">
                    <w:rPr>
                      <w:rFonts w:ascii="Helvetica" w:hAnsi="Helvetica" w:cs="Helvetica"/>
                      <w:b/>
                      <w:bCs/>
                      <w:color w:val="222222"/>
                    </w:rPr>
                    <w:t>Current Closing Date for Applications:</w:t>
                  </w:r>
                </w:p>
              </w:tc>
              <w:tc>
                <w:tcPr>
                  <w:tcW w:w="3585" w:type="dxa"/>
                  <w:vAlign w:val="center"/>
                  <w:hideMark/>
                </w:tcPr>
                <w:p w14:paraId="7951226B" w14:textId="77777777" w:rsidR="00A7084F" w:rsidRPr="006B1A56" w:rsidRDefault="00A7084F" w:rsidP="004425F2">
                  <w:pPr>
                    <w:widowControl w:val="0"/>
                    <w:autoSpaceDE w:val="0"/>
                    <w:autoSpaceDN w:val="0"/>
                    <w:adjustRightInd w:val="0"/>
                    <w:rPr>
                      <w:rFonts w:ascii="Helvetica" w:hAnsi="Helvetica" w:cs="Helvetica"/>
                      <w:color w:val="222222"/>
                    </w:rPr>
                  </w:pPr>
                  <w:r w:rsidRPr="006B1A56">
                    <w:rPr>
                      <w:rFonts w:ascii="Helvetica" w:hAnsi="Helvetica" w:cs="Helvetica"/>
                      <w:color w:val="222222"/>
                    </w:rPr>
                    <w:t>Apr 23, 2021  </w:t>
                  </w:r>
                </w:p>
              </w:tc>
            </w:tr>
            <w:tr w:rsidR="00A7084F" w:rsidRPr="006B1A56" w14:paraId="4452D18D" w14:textId="77777777" w:rsidTr="004425F2">
              <w:trPr>
                <w:tblCellSpacing w:w="0" w:type="dxa"/>
              </w:trPr>
              <w:tc>
                <w:tcPr>
                  <w:tcW w:w="2564" w:type="dxa"/>
                  <w:noWrap/>
                  <w:hideMark/>
                </w:tcPr>
                <w:p w14:paraId="48AB827B" w14:textId="77777777" w:rsidR="00A7084F" w:rsidRPr="006B1A56" w:rsidRDefault="00A7084F" w:rsidP="004425F2">
                  <w:pPr>
                    <w:widowControl w:val="0"/>
                    <w:autoSpaceDE w:val="0"/>
                    <w:autoSpaceDN w:val="0"/>
                    <w:adjustRightInd w:val="0"/>
                    <w:rPr>
                      <w:rFonts w:ascii="Helvetica" w:hAnsi="Helvetica" w:cs="Helvetica"/>
                      <w:b/>
                      <w:bCs/>
                      <w:color w:val="222222"/>
                    </w:rPr>
                  </w:pPr>
                  <w:r w:rsidRPr="006B1A56">
                    <w:rPr>
                      <w:rFonts w:ascii="Helvetica" w:hAnsi="Helvetica" w:cs="Helvetica"/>
                      <w:b/>
                      <w:bCs/>
                      <w:color w:val="222222"/>
                    </w:rPr>
                    <w:t>Archive Date:</w:t>
                  </w:r>
                </w:p>
              </w:tc>
              <w:tc>
                <w:tcPr>
                  <w:tcW w:w="3585" w:type="dxa"/>
                  <w:vAlign w:val="center"/>
                  <w:hideMark/>
                </w:tcPr>
                <w:p w14:paraId="76B9788E" w14:textId="77777777" w:rsidR="00A7084F" w:rsidRPr="006B1A56" w:rsidRDefault="00A7084F" w:rsidP="004425F2">
                  <w:pPr>
                    <w:widowControl w:val="0"/>
                    <w:autoSpaceDE w:val="0"/>
                    <w:autoSpaceDN w:val="0"/>
                    <w:adjustRightInd w:val="0"/>
                    <w:rPr>
                      <w:rFonts w:ascii="Helvetica" w:hAnsi="Helvetica" w:cs="Helvetica"/>
                      <w:color w:val="222222"/>
                    </w:rPr>
                  </w:pPr>
                  <w:r w:rsidRPr="006B1A56">
                    <w:rPr>
                      <w:rFonts w:ascii="Helvetica" w:hAnsi="Helvetica" w:cs="Helvetica"/>
                      <w:color w:val="222222"/>
                    </w:rPr>
                    <w:t> </w:t>
                  </w:r>
                </w:p>
              </w:tc>
            </w:tr>
            <w:tr w:rsidR="00A7084F" w:rsidRPr="006B1A56" w14:paraId="51C24DE9" w14:textId="77777777" w:rsidTr="004425F2">
              <w:trPr>
                <w:tblCellSpacing w:w="0" w:type="dxa"/>
              </w:trPr>
              <w:tc>
                <w:tcPr>
                  <w:tcW w:w="2564" w:type="dxa"/>
                  <w:noWrap/>
                  <w:hideMark/>
                </w:tcPr>
                <w:p w14:paraId="383DF2B4" w14:textId="77777777" w:rsidR="00A7084F" w:rsidRPr="006B1A56" w:rsidRDefault="00A7084F" w:rsidP="004425F2">
                  <w:pPr>
                    <w:widowControl w:val="0"/>
                    <w:autoSpaceDE w:val="0"/>
                    <w:autoSpaceDN w:val="0"/>
                    <w:adjustRightInd w:val="0"/>
                    <w:rPr>
                      <w:rFonts w:ascii="Helvetica" w:hAnsi="Helvetica" w:cs="Helvetica"/>
                      <w:b/>
                      <w:bCs/>
                      <w:color w:val="222222"/>
                    </w:rPr>
                  </w:pPr>
                  <w:r w:rsidRPr="006B1A56">
                    <w:rPr>
                      <w:rFonts w:ascii="Helvetica" w:hAnsi="Helvetica" w:cs="Helvetica"/>
                      <w:b/>
                      <w:bCs/>
                      <w:color w:val="222222"/>
                    </w:rPr>
                    <w:t>Estimated Total Program Funding:</w:t>
                  </w:r>
                </w:p>
              </w:tc>
              <w:tc>
                <w:tcPr>
                  <w:tcW w:w="3585" w:type="dxa"/>
                  <w:vAlign w:val="center"/>
                  <w:hideMark/>
                </w:tcPr>
                <w:p w14:paraId="3B94AD1F" w14:textId="77777777" w:rsidR="00A7084F" w:rsidRPr="006B1A56" w:rsidRDefault="00A7084F" w:rsidP="004425F2">
                  <w:pPr>
                    <w:widowControl w:val="0"/>
                    <w:autoSpaceDE w:val="0"/>
                    <w:autoSpaceDN w:val="0"/>
                    <w:adjustRightInd w:val="0"/>
                    <w:rPr>
                      <w:rFonts w:ascii="Helvetica" w:hAnsi="Helvetica" w:cs="Helvetica"/>
                      <w:color w:val="222222"/>
                    </w:rPr>
                  </w:pPr>
                  <w:r w:rsidRPr="006B1A56">
                    <w:rPr>
                      <w:rFonts w:ascii="Helvetica" w:hAnsi="Helvetica" w:cs="Helvetica"/>
                      <w:color w:val="222222"/>
                    </w:rPr>
                    <w:t>$25,000,000</w:t>
                  </w:r>
                </w:p>
              </w:tc>
            </w:tr>
            <w:tr w:rsidR="00A7084F" w:rsidRPr="006B1A56" w14:paraId="58B0A888" w14:textId="77777777" w:rsidTr="004425F2">
              <w:trPr>
                <w:tblCellSpacing w:w="0" w:type="dxa"/>
              </w:trPr>
              <w:tc>
                <w:tcPr>
                  <w:tcW w:w="2564" w:type="dxa"/>
                  <w:noWrap/>
                  <w:hideMark/>
                </w:tcPr>
                <w:p w14:paraId="2633C0B5" w14:textId="77777777" w:rsidR="00A7084F" w:rsidRPr="006B1A56" w:rsidRDefault="00A7084F" w:rsidP="004425F2">
                  <w:pPr>
                    <w:widowControl w:val="0"/>
                    <w:autoSpaceDE w:val="0"/>
                    <w:autoSpaceDN w:val="0"/>
                    <w:adjustRightInd w:val="0"/>
                    <w:rPr>
                      <w:rFonts w:ascii="Helvetica" w:hAnsi="Helvetica" w:cs="Helvetica"/>
                      <w:b/>
                      <w:bCs/>
                      <w:color w:val="222222"/>
                    </w:rPr>
                  </w:pPr>
                  <w:r w:rsidRPr="006B1A56">
                    <w:rPr>
                      <w:rFonts w:ascii="Helvetica" w:hAnsi="Helvetica" w:cs="Helvetica"/>
                      <w:b/>
                      <w:bCs/>
                      <w:color w:val="222222"/>
                    </w:rPr>
                    <w:t>Award Ceiling:</w:t>
                  </w:r>
                </w:p>
              </w:tc>
              <w:tc>
                <w:tcPr>
                  <w:tcW w:w="3585" w:type="dxa"/>
                  <w:vAlign w:val="center"/>
                  <w:hideMark/>
                </w:tcPr>
                <w:p w14:paraId="2A74AA29" w14:textId="77777777" w:rsidR="00A7084F" w:rsidRPr="006B1A56" w:rsidRDefault="00A7084F" w:rsidP="004425F2">
                  <w:pPr>
                    <w:widowControl w:val="0"/>
                    <w:autoSpaceDE w:val="0"/>
                    <w:autoSpaceDN w:val="0"/>
                    <w:adjustRightInd w:val="0"/>
                    <w:rPr>
                      <w:rFonts w:ascii="Helvetica" w:hAnsi="Helvetica" w:cs="Helvetica"/>
                      <w:color w:val="222222"/>
                    </w:rPr>
                  </w:pPr>
                  <w:r w:rsidRPr="006B1A56">
                    <w:rPr>
                      <w:rFonts w:ascii="Helvetica" w:hAnsi="Helvetica" w:cs="Helvetica"/>
                      <w:color w:val="222222"/>
                    </w:rPr>
                    <w:t>$23,000,000</w:t>
                  </w:r>
                </w:p>
              </w:tc>
            </w:tr>
            <w:tr w:rsidR="00A7084F" w:rsidRPr="006B1A56" w14:paraId="29DEADC8" w14:textId="77777777" w:rsidTr="004425F2">
              <w:trPr>
                <w:tblCellSpacing w:w="0" w:type="dxa"/>
              </w:trPr>
              <w:tc>
                <w:tcPr>
                  <w:tcW w:w="2564" w:type="dxa"/>
                  <w:noWrap/>
                  <w:hideMark/>
                </w:tcPr>
                <w:p w14:paraId="0C3E47BF" w14:textId="77777777" w:rsidR="00A7084F" w:rsidRPr="006B1A56" w:rsidRDefault="00A7084F" w:rsidP="004425F2">
                  <w:pPr>
                    <w:widowControl w:val="0"/>
                    <w:autoSpaceDE w:val="0"/>
                    <w:autoSpaceDN w:val="0"/>
                    <w:adjustRightInd w:val="0"/>
                    <w:rPr>
                      <w:rFonts w:ascii="Helvetica" w:hAnsi="Helvetica" w:cs="Helvetica"/>
                      <w:b/>
                      <w:bCs/>
                      <w:color w:val="222222"/>
                    </w:rPr>
                  </w:pPr>
                  <w:r w:rsidRPr="006B1A56">
                    <w:rPr>
                      <w:rFonts w:ascii="Helvetica" w:hAnsi="Helvetica" w:cs="Helvetica"/>
                      <w:b/>
                      <w:bCs/>
                      <w:color w:val="222222"/>
                    </w:rPr>
                    <w:t>Award Floor:</w:t>
                  </w:r>
                </w:p>
              </w:tc>
              <w:tc>
                <w:tcPr>
                  <w:tcW w:w="3585" w:type="dxa"/>
                  <w:vAlign w:val="center"/>
                  <w:hideMark/>
                </w:tcPr>
                <w:p w14:paraId="4C5311CC" w14:textId="77777777" w:rsidR="00A7084F" w:rsidRPr="006B1A56" w:rsidRDefault="00A7084F" w:rsidP="004425F2">
                  <w:pPr>
                    <w:widowControl w:val="0"/>
                    <w:autoSpaceDE w:val="0"/>
                    <w:autoSpaceDN w:val="0"/>
                    <w:adjustRightInd w:val="0"/>
                    <w:rPr>
                      <w:rFonts w:ascii="Helvetica" w:hAnsi="Helvetica" w:cs="Helvetica"/>
                      <w:color w:val="222222"/>
                    </w:rPr>
                  </w:pPr>
                  <w:r w:rsidRPr="006B1A56">
                    <w:rPr>
                      <w:rFonts w:ascii="Helvetica" w:hAnsi="Helvetica" w:cs="Helvetica"/>
                      <w:color w:val="222222"/>
                    </w:rPr>
                    <w:t>$100,000</w:t>
                  </w:r>
                </w:p>
              </w:tc>
            </w:tr>
          </w:tbl>
          <w:p w14:paraId="5EBD8FFF" w14:textId="77777777" w:rsidR="00A7084F" w:rsidRPr="006B1A56" w:rsidRDefault="00A7084F" w:rsidP="004425F2">
            <w:pPr>
              <w:widowControl w:val="0"/>
              <w:autoSpaceDE w:val="0"/>
              <w:autoSpaceDN w:val="0"/>
              <w:adjustRightInd w:val="0"/>
              <w:rPr>
                <w:rFonts w:ascii="Helvetica" w:hAnsi="Helvetica" w:cs="Helvetica"/>
                <w:color w:val="222222"/>
              </w:rPr>
            </w:pPr>
          </w:p>
        </w:tc>
      </w:tr>
    </w:tbl>
    <w:p w14:paraId="182C28B8" w14:textId="77777777" w:rsidR="00A7084F" w:rsidRPr="006B1A56" w:rsidRDefault="00A7084F" w:rsidP="00A7084F">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A7084F" w:rsidRPr="006B1A56" w14:paraId="619D12EA" w14:textId="77777777" w:rsidTr="004425F2">
        <w:trPr>
          <w:tblCellSpacing w:w="0" w:type="dxa"/>
        </w:trPr>
        <w:tc>
          <w:tcPr>
            <w:tcW w:w="0" w:type="auto"/>
            <w:noWrap/>
            <w:hideMark/>
          </w:tcPr>
          <w:p w14:paraId="7122D2AA" w14:textId="77777777" w:rsidR="00A7084F" w:rsidRPr="006B1A56" w:rsidRDefault="00A7084F" w:rsidP="004425F2">
            <w:pPr>
              <w:widowControl w:val="0"/>
              <w:autoSpaceDE w:val="0"/>
              <w:autoSpaceDN w:val="0"/>
              <w:adjustRightInd w:val="0"/>
              <w:rPr>
                <w:rFonts w:ascii="Helvetica" w:hAnsi="Helvetica" w:cs="Helvetica"/>
                <w:b/>
                <w:bCs/>
                <w:color w:val="222222"/>
              </w:rPr>
            </w:pPr>
            <w:r w:rsidRPr="006B1A56">
              <w:rPr>
                <w:rFonts w:ascii="Helvetica" w:hAnsi="Helvetica" w:cs="Helvetica"/>
                <w:b/>
                <w:bCs/>
                <w:color w:val="222222"/>
              </w:rPr>
              <w:t>Eligible Applicants:</w:t>
            </w:r>
          </w:p>
        </w:tc>
        <w:tc>
          <w:tcPr>
            <w:tcW w:w="5000" w:type="pct"/>
            <w:vAlign w:val="center"/>
            <w:hideMark/>
          </w:tcPr>
          <w:p w14:paraId="5FF8A9F5" w14:textId="77777777" w:rsidR="00A7084F" w:rsidRPr="006B1A56" w:rsidRDefault="00A7084F" w:rsidP="004425F2">
            <w:pPr>
              <w:widowControl w:val="0"/>
              <w:autoSpaceDE w:val="0"/>
              <w:autoSpaceDN w:val="0"/>
              <w:adjustRightInd w:val="0"/>
              <w:rPr>
                <w:rFonts w:ascii="Helvetica" w:hAnsi="Helvetica" w:cs="Helvetica"/>
                <w:color w:val="222222"/>
              </w:rPr>
            </w:pPr>
            <w:r w:rsidRPr="006B1A56">
              <w:rPr>
                <w:rFonts w:ascii="Helvetica" w:hAnsi="Helvetica" w:cs="Helvetica"/>
                <w:color w:val="222222"/>
              </w:rPr>
              <w:t>Others (see text field entitled "Additional Information on Eligibility" for clarification)</w:t>
            </w:r>
          </w:p>
        </w:tc>
      </w:tr>
      <w:tr w:rsidR="00A7084F" w:rsidRPr="006B1A56" w14:paraId="1F00577F" w14:textId="77777777" w:rsidTr="004425F2">
        <w:trPr>
          <w:tblCellSpacing w:w="0" w:type="dxa"/>
        </w:trPr>
        <w:tc>
          <w:tcPr>
            <w:tcW w:w="0" w:type="auto"/>
            <w:noWrap/>
            <w:hideMark/>
          </w:tcPr>
          <w:p w14:paraId="61EB7EF6" w14:textId="77777777" w:rsidR="00A7084F" w:rsidRPr="006B1A56" w:rsidRDefault="00A7084F" w:rsidP="004425F2">
            <w:pPr>
              <w:widowControl w:val="0"/>
              <w:autoSpaceDE w:val="0"/>
              <w:autoSpaceDN w:val="0"/>
              <w:adjustRightInd w:val="0"/>
              <w:rPr>
                <w:rFonts w:ascii="Helvetica" w:hAnsi="Helvetica" w:cs="Helvetica"/>
                <w:b/>
                <w:bCs/>
                <w:color w:val="222222"/>
              </w:rPr>
            </w:pPr>
            <w:r w:rsidRPr="006B1A56">
              <w:rPr>
                <w:rFonts w:ascii="Helvetica" w:hAnsi="Helvetica" w:cs="Helvetica"/>
                <w:b/>
                <w:bCs/>
                <w:color w:val="222222"/>
              </w:rPr>
              <w:t>Additional Information on Eligibility:</w:t>
            </w:r>
          </w:p>
        </w:tc>
        <w:tc>
          <w:tcPr>
            <w:tcW w:w="5000" w:type="pct"/>
            <w:vAlign w:val="center"/>
            <w:hideMark/>
          </w:tcPr>
          <w:p w14:paraId="2272890C" w14:textId="77777777" w:rsidR="00A7084F" w:rsidRPr="006B1A56" w:rsidRDefault="00A7084F" w:rsidP="004425F2">
            <w:pPr>
              <w:widowControl w:val="0"/>
              <w:autoSpaceDE w:val="0"/>
              <w:autoSpaceDN w:val="0"/>
              <w:adjustRightInd w:val="0"/>
              <w:rPr>
                <w:rFonts w:ascii="Helvetica" w:hAnsi="Helvetica" w:cs="Helvetica"/>
                <w:color w:val="222222"/>
              </w:rPr>
            </w:pPr>
            <w:r w:rsidRPr="006B1A56">
              <w:rPr>
                <w:rFonts w:ascii="Helvetica" w:hAnsi="Helvetica" w:cs="Helvetica"/>
                <w:color w:val="222222"/>
              </w:rPr>
              <w:t>The following entities are eligible to apply: The agency designated by the Governor in each state to administer the National Criminal History Improvement Program (34 U.S.C. § 40301) The state or territory central administrative office or similar entity designated by statute or regulation to administer federal grant funds on behalf of the jurisdiction</w:t>
            </w:r>
            <w:r>
              <w:rPr>
                <w:rFonts w:ascii="Helvetica" w:hAnsi="Helvetica" w:cs="Helvetica"/>
                <w:color w:val="222222"/>
              </w:rPr>
              <w:t>'</w:t>
            </w:r>
            <w:r w:rsidRPr="006B1A56">
              <w:rPr>
                <w:rFonts w:ascii="Helvetica" w:hAnsi="Helvetica" w:cs="Helvetica"/>
                <w:color w:val="222222"/>
              </w:rPr>
              <w:t>s court system Federally recognized tribal governments. To advance Executive Order 13929 Safe Policing for Safe Communities, the Attorney General determined that all state, local, and university or college law enforcement agencies must be certified by an approved independent credentialing body or have started the certification process to be eligible for FY 2021 DOJ discretionary grant funding. To become certified, the law enforcement agency must meet two mandatory conditions: (1) the agency</w:t>
            </w:r>
            <w:r>
              <w:rPr>
                <w:rFonts w:ascii="Helvetica" w:hAnsi="Helvetica" w:cs="Helvetica"/>
                <w:color w:val="222222"/>
              </w:rPr>
              <w:t>'</w:t>
            </w:r>
            <w:r w:rsidRPr="006B1A56">
              <w:rPr>
                <w:rFonts w:ascii="Helvetica" w:hAnsi="Helvetica" w:cs="Helvetica"/>
                <w:color w:val="222222"/>
              </w:rPr>
              <w:t>s use of force policies adhere to all applicable federal, state, and local laws; and (2) the agency</w:t>
            </w:r>
            <w:r>
              <w:rPr>
                <w:rFonts w:ascii="Helvetica" w:hAnsi="Helvetica" w:cs="Helvetica"/>
                <w:color w:val="222222"/>
              </w:rPr>
              <w:t>'</w:t>
            </w:r>
            <w:r w:rsidRPr="006B1A56">
              <w:rPr>
                <w:rFonts w:ascii="Helvetica" w:hAnsi="Helvetica" w:cs="Helvetica"/>
                <w:color w:val="222222"/>
              </w:rPr>
              <w:t>s use of force policies prohibit chokeholds except in situations where use of deadly force is allowed by law. The certification requirement also applies to law enforcement agencies receiving DOJ discretionary grant funding through a subaward. For detailed information on this new certification requirement, please visit https://cops.usdoj.gov/SafePolicingEO to access the Standards for Certification on Safe Policing for Safe Communities, Implementation Fact Sheet, and List of Designated Independent Credentialing Bodies. For additional information on eligibility, see Eligibility Information. All recipients and subrecipients (including any for-profit organization) must forgo any profit or management fee.</w:t>
            </w:r>
          </w:p>
        </w:tc>
      </w:tr>
    </w:tbl>
    <w:p w14:paraId="6B295736" w14:textId="77777777" w:rsidR="00A7084F" w:rsidRPr="006B1A56" w:rsidRDefault="00A7084F" w:rsidP="00A7084F">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A7084F" w:rsidRPr="006B1A56" w14:paraId="1375D608" w14:textId="77777777" w:rsidTr="004425F2">
        <w:trPr>
          <w:tblCellSpacing w:w="0" w:type="dxa"/>
        </w:trPr>
        <w:tc>
          <w:tcPr>
            <w:tcW w:w="0" w:type="auto"/>
            <w:noWrap/>
            <w:hideMark/>
          </w:tcPr>
          <w:p w14:paraId="2C0395AD" w14:textId="77777777" w:rsidR="00A7084F" w:rsidRPr="006B1A56" w:rsidRDefault="00A7084F" w:rsidP="004425F2">
            <w:pPr>
              <w:widowControl w:val="0"/>
              <w:autoSpaceDE w:val="0"/>
              <w:autoSpaceDN w:val="0"/>
              <w:adjustRightInd w:val="0"/>
              <w:rPr>
                <w:rFonts w:ascii="Helvetica" w:hAnsi="Helvetica" w:cs="Helvetica"/>
                <w:b/>
                <w:bCs/>
                <w:color w:val="222222"/>
              </w:rPr>
            </w:pPr>
            <w:r w:rsidRPr="006B1A56">
              <w:rPr>
                <w:rFonts w:ascii="Helvetica" w:hAnsi="Helvetica" w:cs="Helvetica"/>
                <w:b/>
                <w:bCs/>
                <w:color w:val="222222"/>
              </w:rPr>
              <w:t>Agency Name:</w:t>
            </w:r>
          </w:p>
        </w:tc>
        <w:tc>
          <w:tcPr>
            <w:tcW w:w="5000" w:type="pct"/>
            <w:vAlign w:val="center"/>
            <w:hideMark/>
          </w:tcPr>
          <w:p w14:paraId="2091C66C" w14:textId="77777777" w:rsidR="00A7084F" w:rsidRPr="006B1A56" w:rsidRDefault="00A7084F" w:rsidP="004425F2">
            <w:pPr>
              <w:widowControl w:val="0"/>
              <w:autoSpaceDE w:val="0"/>
              <w:autoSpaceDN w:val="0"/>
              <w:adjustRightInd w:val="0"/>
              <w:rPr>
                <w:rFonts w:ascii="Helvetica" w:hAnsi="Helvetica" w:cs="Helvetica"/>
                <w:color w:val="222222"/>
              </w:rPr>
            </w:pPr>
            <w:r w:rsidRPr="006B1A56">
              <w:rPr>
                <w:rFonts w:ascii="Helvetica" w:hAnsi="Helvetica" w:cs="Helvetica"/>
                <w:color w:val="222222"/>
              </w:rPr>
              <w:t>Bureau of Justice Statistics</w:t>
            </w:r>
          </w:p>
        </w:tc>
      </w:tr>
      <w:tr w:rsidR="00A7084F" w:rsidRPr="006B1A56" w14:paraId="3AB4BD8D" w14:textId="77777777" w:rsidTr="004425F2">
        <w:trPr>
          <w:tblCellSpacing w:w="0" w:type="dxa"/>
        </w:trPr>
        <w:tc>
          <w:tcPr>
            <w:tcW w:w="0" w:type="auto"/>
            <w:noWrap/>
            <w:hideMark/>
          </w:tcPr>
          <w:p w14:paraId="2AA0BE9C" w14:textId="77777777" w:rsidR="00A7084F" w:rsidRPr="006B1A56" w:rsidRDefault="00A7084F" w:rsidP="004425F2">
            <w:pPr>
              <w:widowControl w:val="0"/>
              <w:autoSpaceDE w:val="0"/>
              <w:autoSpaceDN w:val="0"/>
              <w:adjustRightInd w:val="0"/>
              <w:rPr>
                <w:rFonts w:ascii="Helvetica" w:hAnsi="Helvetica" w:cs="Helvetica"/>
                <w:b/>
                <w:bCs/>
                <w:color w:val="222222"/>
              </w:rPr>
            </w:pPr>
            <w:r w:rsidRPr="006B1A56">
              <w:rPr>
                <w:rFonts w:ascii="Helvetica" w:hAnsi="Helvetica" w:cs="Helvetica"/>
                <w:b/>
                <w:bCs/>
                <w:color w:val="222222"/>
              </w:rPr>
              <w:t>Description:</w:t>
            </w:r>
          </w:p>
        </w:tc>
        <w:tc>
          <w:tcPr>
            <w:tcW w:w="5000" w:type="pct"/>
            <w:vAlign w:val="center"/>
            <w:hideMark/>
          </w:tcPr>
          <w:p w14:paraId="73BD2802" w14:textId="77777777" w:rsidR="00A7084F" w:rsidRPr="006B1A56" w:rsidRDefault="00A7084F" w:rsidP="004425F2">
            <w:pPr>
              <w:widowControl w:val="0"/>
              <w:autoSpaceDE w:val="0"/>
              <w:autoSpaceDN w:val="0"/>
              <w:adjustRightInd w:val="0"/>
              <w:rPr>
                <w:rFonts w:ascii="Helvetica" w:hAnsi="Helvetica" w:cs="Helvetica"/>
                <w:color w:val="222222"/>
              </w:rPr>
            </w:pPr>
            <w:r w:rsidRPr="006B1A56">
              <w:rPr>
                <w:rFonts w:ascii="Helvetica" w:hAnsi="Helvetica" w:cs="Helvetica"/>
                <w:color w:val="222222"/>
              </w:rPr>
              <w:t>Pursuant to 34 U.S.C. § 40912, the NICS Improvement Amendments Act of 2007 (NIAA) addresses the gap in information available to NICS about prohibiting mental health adjudications and commitments and other prohibiting factors. Filling these information gaps will better enable the system to operate as intended to keep guns out of the hands of persons prohibited by federal or state law from receiving or possessing firearms. The automation of records also reduces delays for law-abiding persons to purchase firearms. The NIAA authorized a grant program to assist states in providing certain information to the NICS and prescribes grant penalties for noncompliance with the NIAA’s record completeness goals. Additionally, pursuant to the Act, there are certain conditions, described under Eligibility Information that a state must satisfy in advance of receiving grants under the Act. The Bureau of Justice Statistics (BJS) is publishing this notice to announce the continuation of the NICS Act Record Improvement Program (NARIP) in fiscal year (FY) 2021, identify the program priorities, and provide information on application requirements. This year, BJS is prioritizing the use of funds for two purposes: (1) to enhance the completeness, automation, and transmittal of records to state and federal systems used by the NICS, and (2) to improve the overall reporting of persons prohibited from possessing firearms for reasons related to domestic violence and mental health to the NICS.</w:t>
            </w:r>
          </w:p>
        </w:tc>
      </w:tr>
      <w:tr w:rsidR="00A7084F" w:rsidRPr="006B1A56" w14:paraId="537DFEE0" w14:textId="77777777" w:rsidTr="004425F2">
        <w:trPr>
          <w:tblCellSpacing w:w="0" w:type="dxa"/>
        </w:trPr>
        <w:tc>
          <w:tcPr>
            <w:tcW w:w="0" w:type="auto"/>
            <w:noWrap/>
            <w:hideMark/>
          </w:tcPr>
          <w:p w14:paraId="42D8A88F" w14:textId="77777777" w:rsidR="00A7084F" w:rsidRPr="006B1A56" w:rsidRDefault="00A7084F" w:rsidP="004425F2">
            <w:pPr>
              <w:widowControl w:val="0"/>
              <w:autoSpaceDE w:val="0"/>
              <w:autoSpaceDN w:val="0"/>
              <w:adjustRightInd w:val="0"/>
              <w:rPr>
                <w:rFonts w:ascii="Helvetica" w:hAnsi="Helvetica" w:cs="Helvetica"/>
                <w:b/>
                <w:bCs/>
                <w:color w:val="222222"/>
              </w:rPr>
            </w:pPr>
            <w:r w:rsidRPr="006B1A56">
              <w:rPr>
                <w:rFonts w:ascii="Helvetica" w:hAnsi="Helvetica" w:cs="Helvetica"/>
                <w:b/>
                <w:bCs/>
                <w:color w:val="222222"/>
              </w:rPr>
              <w:t>Link to Additional Information:</w:t>
            </w:r>
          </w:p>
        </w:tc>
        <w:tc>
          <w:tcPr>
            <w:tcW w:w="5000" w:type="pct"/>
            <w:vAlign w:val="center"/>
            <w:hideMark/>
          </w:tcPr>
          <w:p w14:paraId="0CC743BA" w14:textId="77777777" w:rsidR="00A7084F" w:rsidRPr="006B1A56" w:rsidRDefault="00BF171A" w:rsidP="004425F2">
            <w:pPr>
              <w:widowControl w:val="0"/>
              <w:autoSpaceDE w:val="0"/>
              <w:autoSpaceDN w:val="0"/>
              <w:adjustRightInd w:val="0"/>
              <w:rPr>
                <w:rFonts w:ascii="Helvetica" w:hAnsi="Helvetica" w:cs="Helvetica"/>
                <w:color w:val="222222"/>
              </w:rPr>
            </w:pPr>
            <w:hyperlink r:id="rId460" w:tgtFrame="_blank" w:tooltip="Link to Additional Information" w:history="1">
              <w:r w:rsidR="00A7084F" w:rsidRPr="006B1A56">
                <w:rPr>
                  <w:rStyle w:val="Hyperlink"/>
                  <w:rFonts w:ascii="Helvetica" w:hAnsi="Helvetica" w:cs="Helvetica"/>
                </w:rPr>
                <w:t>Full announcement</w:t>
              </w:r>
            </w:hyperlink>
          </w:p>
        </w:tc>
      </w:tr>
      <w:tr w:rsidR="00A7084F" w:rsidRPr="006B1A56" w14:paraId="633F4634" w14:textId="77777777" w:rsidTr="004425F2">
        <w:trPr>
          <w:tblCellSpacing w:w="0" w:type="dxa"/>
        </w:trPr>
        <w:tc>
          <w:tcPr>
            <w:tcW w:w="0" w:type="auto"/>
            <w:noWrap/>
            <w:hideMark/>
          </w:tcPr>
          <w:p w14:paraId="23A7BC15" w14:textId="77777777" w:rsidR="00A7084F" w:rsidRPr="006B1A56" w:rsidRDefault="00A7084F" w:rsidP="004425F2">
            <w:pPr>
              <w:widowControl w:val="0"/>
              <w:autoSpaceDE w:val="0"/>
              <w:autoSpaceDN w:val="0"/>
              <w:adjustRightInd w:val="0"/>
              <w:rPr>
                <w:rFonts w:ascii="Helvetica" w:hAnsi="Helvetica" w:cs="Helvetica"/>
                <w:b/>
                <w:bCs/>
                <w:color w:val="222222"/>
              </w:rPr>
            </w:pPr>
            <w:r w:rsidRPr="006B1A56">
              <w:rPr>
                <w:rFonts w:ascii="Helvetica" w:hAnsi="Helvetica" w:cs="Helvetica"/>
                <w:b/>
                <w:bCs/>
                <w:color w:val="222222"/>
              </w:rPr>
              <w:t>Grantor Contact Information:</w:t>
            </w:r>
          </w:p>
        </w:tc>
        <w:tc>
          <w:tcPr>
            <w:tcW w:w="5000" w:type="pct"/>
            <w:vAlign w:val="center"/>
            <w:hideMark/>
          </w:tcPr>
          <w:p w14:paraId="74E729E6" w14:textId="77777777" w:rsidR="00A7084F" w:rsidRPr="006B1A56" w:rsidRDefault="00A7084F" w:rsidP="004425F2">
            <w:pPr>
              <w:widowControl w:val="0"/>
              <w:autoSpaceDE w:val="0"/>
              <w:autoSpaceDN w:val="0"/>
              <w:adjustRightInd w:val="0"/>
              <w:rPr>
                <w:rFonts w:ascii="Helvetica" w:hAnsi="Helvetica" w:cs="Helvetica"/>
                <w:color w:val="222222"/>
              </w:rPr>
            </w:pPr>
            <w:r w:rsidRPr="006B1A56">
              <w:rPr>
                <w:rFonts w:ascii="Helvetica" w:hAnsi="Helvetica" w:cs="Helvetica"/>
                <w:color w:val="222222"/>
              </w:rPr>
              <w:t>If you have difficulty accessing the full announcement electronically, please contact:</w:t>
            </w:r>
            <w:r w:rsidRPr="006B1A56">
              <w:rPr>
                <w:rFonts w:ascii="Helvetica" w:hAnsi="Helvetica" w:cs="Helvetica"/>
                <w:color w:val="222222"/>
              </w:rPr>
              <w:br/>
            </w:r>
            <w:r w:rsidRPr="006B1A56">
              <w:rPr>
                <w:rFonts w:ascii="Helvetica" w:hAnsi="Helvetica" w:cs="Helvetica"/>
                <w:color w:val="222222"/>
              </w:rPr>
              <w:br/>
              <w:t>For technical assistance with submitting the SF-424 and SF- LLL in Grants.gov, contact the Grants.gov Customer Support Hotline at 800-518-4726, 606-545-5035, at Grants.gov customer support webpage, or email at support@grants.gov. The Grants.gov Support Hotline operates 24 hours a day, 7 days a week, except on federal holidays. For technical assistance with submitting the full application in DOJ</w:t>
            </w:r>
            <w:r>
              <w:rPr>
                <w:rFonts w:ascii="Helvetica" w:hAnsi="Helvetica" w:cs="Helvetica"/>
                <w:color w:val="222222"/>
              </w:rPr>
              <w:t>'</w:t>
            </w:r>
            <w:r w:rsidRPr="006B1A56">
              <w:rPr>
                <w:rFonts w:ascii="Helvetica" w:hAnsi="Helvetica" w:cs="Helvetica"/>
                <w:color w:val="222222"/>
              </w:rPr>
              <w:t>s Justice Grants System (JustGrants), contact the JustGrants Service Desk at JustGrants.Support@usdoj.gov or at 833-872-5175. The JustGrants Service Desk operates 5 a.m. to 9 p.m. EST Monday - Friday and 9 a.m. to 5 p.m. Saturday, Sunday, and Federal holidays. An applicant that experiences unforeseen Grants.gov or JustGrants technical issues beyond its control that prevent it from submitting its application by the deadline must email the BJS contact identified below within 24 hours after the application deadline to request approval to submit its application after the deadline. For assistance with any other requirements of this solicitation, contact Devon Adams, Chief, Criminal Justice Data Improvement Program, by telephone at 202-307-0765, or by email at AskBJS@usdoj.gov. Include "NARIP21" in the subject line. AskBJS@usdoj.gov</w:t>
            </w:r>
            <w:r w:rsidRPr="006B1A56">
              <w:rPr>
                <w:rFonts w:ascii="Helvetica" w:hAnsi="Helvetica" w:cs="Helvetica"/>
                <w:color w:val="222222"/>
              </w:rPr>
              <w:br/>
            </w:r>
            <w:r w:rsidRPr="006B1A56">
              <w:rPr>
                <w:rFonts w:ascii="Helvetica" w:hAnsi="Helvetica" w:cs="Helvetica"/>
                <w:color w:val="222222"/>
              </w:rPr>
              <w:br/>
            </w:r>
            <w:hyperlink r:id="rId461" w:history="1">
              <w:r w:rsidRPr="006B1A56">
                <w:rPr>
                  <w:rStyle w:val="Hyperlink"/>
                  <w:rFonts w:ascii="Helvetica" w:hAnsi="Helvetica" w:cs="Helvetica"/>
                </w:rPr>
                <w:t>Email</w:t>
              </w:r>
            </w:hyperlink>
          </w:p>
        </w:tc>
      </w:tr>
    </w:tbl>
    <w:p w14:paraId="0D75173B" w14:textId="77777777" w:rsidR="00A7084F" w:rsidRDefault="00A7084F" w:rsidP="00A7084F">
      <w:pPr>
        <w:widowControl w:val="0"/>
        <w:pBdr>
          <w:bottom w:val="single" w:sz="6" w:space="1" w:color="auto"/>
        </w:pBdr>
        <w:autoSpaceDE w:val="0"/>
        <w:autoSpaceDN w:val="0"/>
        <w:adjustRightInd w:val="0"/>
        <w:rPr>
          <w:rFonts w:ascii="Helvetica" w:hAnsi="Helvetica" w:cs="Helvetica"/>
        </w:rPr>
      </w:pPr>
      <w:r w:rsidRPr="00D6741A">
        <w:rPr>
          <w:rFonts w:ascii="Helvetica" w:hAnsi="Helvetica" w:cs="Helvetica"/>
          <w:color w:val="222222"/>
        </w:rPr>
        <w:br/>
      </w:r>
      <w:hyperlink r:id="rId462" w:tgtFrame="_blank" w:history="1">
        <w:r w:rsidRPr="00D6741A">
          <w:rPr>
            <w:rStyle w:val="Hyperlink"/>
            <w:rFonts w:ascii="Helvetica" w:hAnsi="Helvetica" w:cs="Helvetica"/>
            <w:color w:val="1155CC"/>
            <w:shd w:val="clear" w:color="auto" w:fill="FFFFFF"/>
          </w:rPr>
          <w:t>https://www.grants.gov/web/grants/view-opportunity.html?oppId=330424</w:t>
        </w:r>
      </w:hyperlink>
    </w:p>
    <w:p w14:paraId="6008D9D8" w14:textId="77777777" w:rsidR="00A7084F" w:rsidRDefault="00A7084F" w:rsidP="00A7084F">
      <w:pPr>
        <w:pStyle w:val="NoSpacing"/>
        <w:rPr>
          <w:rFonts w:ascii="Helvetica" w:hAnsi="Helvetica" w:cs="Helvetica"/>
          <w:sz w:val="24"/>
          <w:szCs w:val="24"/>
        </w:rPr>
      </w:pPr>
    </w:p>
    <w:p w14:paraId="24833ADF" w14:textId="77777777" w:rsidR="00A7084F" w:rsidRDefault="00A7084F" w:rsidP="00A7084F">
      <w:pPr>
        <w:pStyle w:val="NoSpacing"/>
        <w:rPr>
          <w:rFonts w:ascii="Helvetica" w:hAnsi="Helvetica" w:cs="Helvetica"/>
          <w:color w:val="222222"/>
          <w:sz w:val="24"/>
          <w:szCs w:val="24"/>
          <w:shd w:val="clear" w:color="auto" w:fill="FFFFFF"/>
        </w:rPr>
      </w:pPr>
      <w:bookmarkStart w:id="520" w:name="DOJBJA21IntelPropEnforce"/>
      <w:bookmarkStart w:id="521" w:name="DOJBJA21PREA"/>
      <w:bookmarkEnd w:id="520"/>
      <w:bookmarkEnd w:id="521"/>
      <w:r w:rsidRPr="00F533B8">
        <w:rPr>
          <w:rFonts w:ascii="Helvetica" w:hAnsi="Helvetica" w:cs="Helvetica"/>
          <w:color w:val="222222"/>
          <w:sz w:val="24"/>
          <w:szCs w:val="24"/>
          <w:highlight w:val="cyan"/>
          <w:shd w:val="clear" w:color="auto" w:fill="FFFFFF"/>
        </w:rPr>
        <w:t>Bureau of Justice Assistance</w:t>
      </w:r>
      <w:r w:rsidRPr="00F533B8">
        <w:rPr>
          <w:rFonts w:ascii="Helvetica" w:hAnsi="Helvetica" w:cs="Helvetica"/>
          <w:color w:val="222222"/>
          <w:sz w:val="24"/>
          <w:szCs w:val="24"/>
          <w:highlight w:val="cyan"/>
        </w:rPr>
        <w:br/>
      </w:r>
      <w:r w:rsidRPr="00F533B8">
        <w:rPr>
          <w:rFonts w:ascii="Helvetica" w:hAnsi="Helvetica" w:cs="Helvetica"/>
          <w:color w:val="222222"/>
          <w:sz w:val="24"/>
          <w:szCs w:val="24"/>
          <w:highlight w:val="cyan"/>
          <w:shd w:val="clear" w:color="auto" w:fill="FFFFFF"/>
        </w:rPr>
        <w:t>BJA FY 21 Implementing the PREA Standards, Protecting Inmates, and Safeguarding Communities</w:t>
      </w:r>
      <w:r w:rsidRPr="00A6109D">
        <w:rPr>
          <w:rFonts w:ascii="Helvetica" w:hAnsi="Helvetica" w:cs="Helvetica"/>
          <w:color w:val="222222"/>
          <w:sz w:val="24"/>
          <w:szCs w:val="24"/>
        </w:rPr>
        <w:br/>
      </w:r>
      <w:r w:rsidRPr="00A6109D">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7084F" w:rsidRPr="00036BF5" w14:paraId="6BD4D3F2" w14:textId="77777777" w:rsidTr="004425F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7"/>
              <w:gridCol w:w="3178"/>
            </w:tblGrid>
            <w:tr w:rsidR="00A7084F" w:rsidRPr="00036BF5" w14:paraId="4250EDD1" w14:textId="77777777" w:rsidTr="004425F2">
              <w:trPr>
                <w:tblCellSpacing w:w="0" w:type="dxa"/>
              </w:trPr>
              <w:tc>
                <w:tcPr>
                  <w:tcW w:w="2067" w:type="dxa"/>
                  <w:noWrap/>
                  <w:hideMark/>
                </w:tcPr>
                <w:p w14:paraId="5976361B" w14:textId="77777777" w:rsidR="00A7084F" w:rsidRPr="00036BF5" w:rsidRDefault="00A7084F" w:rsidP="004425F2">
                  <w:pPr>
                    <w:pStyle w:val="NoSpacing"/>
                    <w:rPr>
                      <w:rFonts w:ascii="Helvetica" w:hAnsi="Helvetica" w:cs="Helvetica"/>
                      <w:b/>
                      <w:bCs/>
                      <w:color w:val="222222"/>
                    </w:rPr>
                  </w:pPr>
                  <w:r w:rsidRPr="00036BF5">
                    <w:rPr>
                      <w:rFonts w:ascii="Helvetica" w:hAnsi="Helvetica" w:cs="Helvetica"/>
                      <w:b/>
                      <w:bCs/>
                      <w:color w:val="222222"/>
                    </w:rPr>
                    <w:t>Document Type:</w:t>
                  </w:r>
                </w:p>
              </w:tc>
              <w:tc>
                <w:tcPr>
                  <w:tcW w:w="3408" w:type="dxa"/>
                  <w:vAlign w:val="center"/>
                  <w:hideMark/>
                </w:tcPr>
                <w:p w14:paraId="27069362" w14:textId="77777777" w:rsidR="00A7084F" w:rsidRPr="00036BF5" w:rsidRDefault="00A7084F" w:rsidP="004425F2">
                  <w:pPr>
                    <w:pStyle w:val="NoSpacing"/>
                    <w:rPr>
                      <w:rFonts w:ascii="Helvetica" w:hAnsi="Helvetica" w:cs="Helvetica"/>
                      <w:color w:val="222222"/>
                    </w:rPr>
                  </w:pPr>
                  <w:r w:rsidRPr="00036BF5">
                    <w:rPr>
                      <w:rFonts w:ascii="Helvetica" w:hAnsi="Helvetica" w:cs="Helvetica"/>
                      <w:color w:val="222222"/>
                    </w:rPr>
                    <w:t>Grants Notice</w:t>
                  </w:r>
                </w:p>
              </w:tc>
            </w:tr>
            <w:tr w:rsidR="00A7084F" w:rsidRPr="00036BF5" w14:paraId="634E3EB5" w14:textId="77777777" w:rsidTr="004425F2">
              <w:trPr>
                <w:tblCellSpacing w:w="0" w:type="dxa"/>
              </w:trPr>
              <w:tc>
                <w:tcPr>
                  <w:tcW w:w="2067" w:type="dxa"/>
                  <w:noWrap/>
                  <w:hideMark/>
                </w:tcPr>
                <w:p w14:paraId="35C05540" w14:textId="77777777" w:rsidR="00A7084F" w:rsidRPr="00036BF5" w:rsidRDefault="00A7084F" w:rsidP="004425F2">
                  <w:pPr>
                    <w:pStyle w:val="NoSpacing"/>
                    <w:rPr>
                      <w:rFonts w:ascii="Helvetica" w:hAnsi="Helvetica" w:cs="Helvetica"/>
                      <w:b/>
                      <w:bCs/>
                      <w:color w:val="222222"/>
                    </w:rPr>
                  </w:pPr>
                  <w:r w:rsidRPr="00036BF5">
                    <w:rPr>
                      <w:rFonts w:ascii="Helvetica" w:hAnsi="Helvetica" w:cs="Helvetica"/>
                      <w:b/>
                      <w:bCs/>
                      <w:color w:val="222222"/>
                    </w:rPr>
                    <w:t>Funding Opportunity Number:</w:t>
                  </w:r>
                </w:p>
              </w:tc>
              <w:tc>
                <w:tcPr>
                  <w:tcW w:w="3408" w:type="dxa"/>
                  <w:vAlign w:val="center"/>
                  <w:hideMark/>
                </w:tcPr>
                <w:p w14:paraId="2E93486D" w14:textId="77777777" w:rsidR="00A7084F" w:rsidRPr="00036BF5" w:rsidRDefault="00A7084F" w:rsidP="004425F2">
                  <w:pPr>
                    <w:pStyle w:val="NoSpacing"/>
                    <w:rPr>
                      <w:rFonts w:ascii="Helvetica" w:hAnsi="Helvetica" w:cs="Helvetica"/>
                      <w:color w:val="222222"/>
                    </w:rPr>
                  </w:pPr>
                  <w:r w:rsidRPr="00036BF5">
                    <w:rPr>
                      <w:rFonts w:ascii="Helvetica" w:hAnsi="Helvetica" w:cs="Helvetica"/>
                      <w:color w:val="222222"/>
                    </w:rPr>
                    <w:t>O-BJA-2021-41003</w:t>
                  </w:r>
                </w:p>
              </w:tc>
            </w:tr>
            <w:tr w:rsidR="00A7084F" w:rsidRPr="00036BF5" w14:paraId="0BF50DE1" w14:textId="77777777" w:rsidTr="004425F2">
              <w:trPr>
                <w:tblCellSpacing w:w="0" w:type="dxa"/>
              </w:trPr>
              <w:tc>
                <w:tcPr>
                  <w:tcW w:w="2067" w:type="dxa"/>
                  <w:noWrap/>
                  <w:hideMark/>
                </w:tcPr>
                <w:p w14:paraId="4BC8A009" w14:textId="77777777" w:rsidR="00A7084F" w:rsidRPr="00036BF5" w:rsidRDefault="00A7084F" w:rsidP="004425F2">
                  <w:pPr>
                    <w:pStyle w:val="NoSpacing"/>
                    <w:rPr>
                      <w:rFonts w:ascii="Helvetica" w:hAnsi="Helvetica" w:cs="Helvetica"/>
                      <w:b/>
                      <w:bCs/>
                      <w:color w:val="222222"/>
                    </w:rPr>
                  </w:pPr>
                  <w:r w:rsidRPr="00036BF5">
                    <w:rPr>
                      <w:rFonts w:ascii="Helvetica" w:hAnsi="Helvetica" w:cs="Helvetica"/>
                      <w:b/>
                      <w:bCs/>
                      <w:color w:val="222222"/>
                    </w:rPr>
                    <w:t>Funding Opportunity Title:</w:t>
                  </w:r>
                </w:p>
              </w:tc>
              <w:tc>
                <w:tcPr>
                  <w:tcW w:w="3408" w:type="dxa"/>
                  <w:vAlign w:val="center"/>
                  <w:hideMark/>
                </w:tcPr>
                <w:p w14:paraId="6AB063E4" w14:textId="77777777" w:rsidR="00A7084F" w:rsidRPr="00036BF5" w:rsidRDefault="00A7084F" w:rsidP="004425F2">
                  <w:pPr>
                    <w:pStyle w:val="NoSpacing"/>
                    <w:rPr>
                      <w:rFonts w:ascii="Helvetica" w:hAnsi="Helvetica" w:cs="Helvetica"/>
                      <w:color w:val="222222"/>
                    </w:rPr>
                  </w:pPr>
                  <w:r w:rsidRPr="00036BF5">
                    <w:rPr>
                      <w:rFonts w:ascii="Helvetica" w:hAnsi="Helvetica" w:cs="Helvetica"/>
                      <w:color w:val="222222"/>
                    </w:rPr>
                    <w:t>BJA FY 21 Implementing the PREA Standards, Protecting Inmates, and Safeguarding Communities</w:t>
                  </w:r>
                </w:p>
              </w:tc>
            </w:tr>
            <w:tr w:rsidR="00A7084F" w:rsidRPr="00036BF5" w14:paraId="09F4DF37" w14:textId="77777777" w:rsidTr="004425F2">
              <w:trPr>
                <w:tblCellSpacing w:w="0" w:type="dxa"/>
              </w:trPr>
              <w:tc>
                <w:tcPr>
                  <w:tcW w:w="2067" w:type="dxa"/>
                  <w:noWrap/>
                  <w:hideMark/>
                </w:tcPr>
                <w:p w14:paraId="5322215E" w14:textId="77777777" w:rsidR="00A7084F" w:rsidRPr="00036BF5" w:rsidRDefault="00A7084F" w:rsidP="004425F2">
                  <w:pPr>
                    <w:pStyle w:val="NoSpacing"/>
                    <w:rPr>
                      <w:rFonts w:ascii="Helvetica" w:hAnsi="Helvetica" w:cs="Helvetica"/>
                      <w:b/>
                      <w:bCs/>
                      <w:color w:val="222222"/>
                    </w:rPr>
                  </w:pPr>
                  <w:r w:rsidRPr="00036BF5">
                    <w:rPr>
                      <w:rFonts w:ascii="Helvetica" w:hAnsi="Helvetica" w:cs="Helvetica"/>
                      <w:b/>
                      <w:bCs/>
                      <w:color w:val="222222"/>
                    </w:rPr>
                    <w:t>Opportunity Category:</w:t>
                  </w:r>
                </w:p>
              </w:tc>
              <w:tc>
                <w:tcPr>
                  <w:tcW w:w="3408" w:type="dxa"/>
                  <w:vAlign w:val="center"/>
                  <w:hideMark/>
                </w:tcPr>
                <w:p w14:paraId="5F66E891" w14:textId="77777777" w:rsidR="00A7084F" w:rsidRPr="00036BF5" w:rsidRDefault="00A7084F" w:rsidP="004425F2">
                  <w:pPr>
                    <w:pStyle w:val="NoSpacing"/>
                    <w:rPr>
                      <w:rFonts w:ascii="Helvetica" w:hAnsi="Helvetica" w:cs="Helvetica"/>
                      <w:color w:val="222222"/>
                    </w:rPr>
                  </w:pPr>
                  <w:r w:rsidRPr="00036BF5">
                    <w:rPr>
                      <w:rFonts w:ascii="Helvetica" w:hAnsi="Helvetica" w:cs="Helvetica"/>
                      <w:color w:val="222222"/>
                    </w:rPr>
                    <w:t>Discretionary</w:t>
                  </w:r>
                </w:p>
              </w:tc>
            </w:tr>
            <w:tr w:rsidR="00A7084F" w:rsidRPr="00036BF5" w14:paraId="3BC3F17A" w14:textId="77777777" w:rsidTr="004425F2">
              <w:trPr>
                <w:tblCellSpacing w:w="0" w:type="dxa"/>
              </w:trPr>
              <w:tc>
                <w:tcPr>
                  <w:tcW w:w="2067" w:type="dxa"/>
                  <w:noWrap/>
                  <w:hideMark/>
                </w:tcPr>
                <w:p w14:paraId="122400F9" w14:textId="77777777" w:rsidR="00A7084F" w:rsidRPr="00036BF5" w:rsidRDefault="00A7084F" w:rsidP="004425F2">
                  <w:pPr>
                    <w:pStyle w:val="NoSpacing"/>
                    <w:rPr>
                      <w:rFonts w:ascii="Helvetica" w:hAnsi="Helvetica" w:cs="Helvetica"/>
                      <w:b/>
                      <w:bCs/>
                      <w:color w:val="222222"/>
                    </w:rPr>
                  </w:pPr>
                  <w:r w:rsidRPr="00036BF5">
                    <w:rPr>
                      <w:rFonts w:ascii="Helvetica" w:hAnsi="Helvetica" w:cs="Helvetica"/>
                      <w:b/>
                      <w:bCs/>
                      <w:color w:val="222222"/>
                    </w:rPr>
                    <w:t>Opportunity Category Explanation:</w:t>
                  </w:r>
                </w:p>
              </w:tc>
              <w:tc>
                <w:tcPr>
                  <w:tcW w:w="3408" w:type="dxa"/>
                  <w:vAlign w:val="center"/>
                  <w:hideMark/>
                </w:tcPr>
                <w:p w14:paraId="0A460895" w14:textId="77777777" w:rsidR="00A7084F" w:rsidRPr="00036BF5" w:rsidRDefault="00A7084F" w:rsidP="004425F2">
                  <w:pPr>
                    <w:pStyle w:val="NoSpacing"/>
                    <w:rPr>
                      <w:rFonts w:ascii="Helvetica" w:hAnsi="Helvetica" w:cs="Helvetica"/>
                      <w:color w:val="222222"/>
                    </w:rPr>
                  </w:pPr>
                  <w:r w:rsidRPr="00036BF5">
                    <w:rPr>
                      <w:rFonts w:ascii="Helvetica" w:hAnsi="Helvetica" w:cs="Helvetica"/>
                      <w:color w:val="222222"/>
                    </w:rPr>
                    <w:t> </w:t>
                  </w:r>
                </w:p>
              </w:tc>
            </w:tr>
            <w:tr w:rsidR="00A7084F" w:rsidRPr="00036BF5" w14:paraId="2766D6B3" w14:textId="77777777" w:rsidTr="004425F2">
              <w:trPr>
                <w:tblCellSpacing w:w="0" w:type="dxa"/>
              </w:trPr>
              <w:tc>
                <w:tcPr>
                  <w:tcW w:w="2067" w:type="dxa"/>
                  <w:noWrap/>
                  <w:hideMark/>
                </w:tcPr>
                <w:p w14:paraId="6713BBBF" w14:textId="77777777" w:rsidR="00A7084F" w:rsidRPr="00036BF5" w:rsidRDefault="00A7084F" w:rsidP="004425F2">
                  <w:pPr>
                    <w:pStyle w:val="NoSpacing"/>
                    <w:rPr>
                      <w:rFonts w:ascii="Helvetica" w:hAnsi="Helvetica" w:cs="Helvetica"/>
                      <w:b/>
                      <w:bCs/>
                      <w:color w:val="222222"/>
                    </w:rPr>
                  </w:pPr>
                  <w:r w:rsidRPr="00036BF5">
                    <w:rPr>
                      <w:rFonts w:ascii="Helvetica" w:hAnsi="Helvetica" w:cs="Helvetica"/>
                      <w:b/>
                      <w:bCs/>
                      <w:color w:val="222222"/>
                    </w:rPr>
                    <w:t>Funding Instrument Type:</w:t>
                  </w:r>
                </w:p>
              </w:tc>
              <w:tc>
                <w:tcPr>
                  <w:tcW w:w="3408" w:type="dxa"/>
                  <w:vAlign w:val="center"/>
                  <w:hideMark/>
                </w:tcPr>
                <w:p w14:paraId="7B1673D6" w14:textId="77777777" w:rsidR="00A7084F" w:rsidRPr="00036BF5" w:rsidRDefault="00A7084F" w:rsidP="004425F2">
                  <w:pPr>
                    <w:pStyle w:val="NoSpacing"/>
                    <w:rPr>
                      <w:rFonts w:ascii="Helvetica" w:hAnsi="Helvetica" w:cs="Helvetica"/>
                      <w:color w:val="222222"/>
                    </w:rPr>
                  </w:pPr>
                  <w:r w:rsidRPr="00036BF5">
                    <w:rPr>
                      <w:rFonts w:ascii="Helvetica" w:hAnsi="Helvetica" w:cs="Helvetica"/>
                      <w:color w:val="222222"/>
                    </w:rPr>
                    <w:t>Grant</w:t>
                  </w:r>
                </w:p>
              </w:tc>
            </w:tr>
            <w:tr w:rsidR="00A7084F" w:rsidRPr="00036BF5" w14:paraId="27778C23" w14:textId="77777777" w:rsidTr="004425F2">
              <w:trPr>
                <w:tblCellSpacing w:w="0" w:type="dxa"/>
              </w:trPr>
              <w:tc>
                <w:tcPr>
                  <w:tcW w:w="2067" w:type="dxa"/>
                  <w:noWrap/>
                  <w:hideMark/>
                </w:tcPr>
                <w:p w14:paraId="2F47518B" w14:textId="77777777" w:rsidR="00A7084F" w:rsidRPr="00036BF5" w:rsidRDefault="00A7084F" w:rsidP="004425F2">
                  <w:pPr>
                    <w:pStyle w:val="NoSpacing"/>
                    <w:rPr>
                      <w:rFonts w:ascii="Helvetica" w:hAnsi="Helvetica" w:cs="Helvetica"/>
                      <w:b/>
                      <w:bCs/>
                      <w:color w:val="222222"/>
                    </w:rPr>
                  </w:pPr>
                  <w:r w:rsidRPr="00036BF5">
                    <w:rPr>
                      <w:rFonts w:ascii="Helvetica" w:hAnsi="Helvetica" w:cs="Helvetica"/>
                      <w:b/>
                      <w:bCs/>
                      <w:color w:val="222222"/>
                    </w:rPr>
                    <w:t>Category of Funding Activity:</w:t>
                  </w:r>
                </w:p>
              </w:tc>
              <w:tc>
                <w:tcPr>
                  <w:tcW w:w="3408" w:type="dxa"/>
                  <w:vAlign w:val="center"/>
                  <w:hideMark/>
                </w:tcPr>
                <w:p w14:paraId="5E100408" w14:textId="77777777" w:rsidR="00A7084F" w:rsidRPr="00036BF5" w:rsidRDefault="00A7084F" w:rsidP="004425F2">
                  <w:pPr>
                    <w:pStyle w:val="NoSpacing"/>
                    <w:rPr>
                      <w:rFonts w:ascii="Helvetica" w:hAnsi="Helvetica" w:cs="Helvetica"/>
                      <w:color w:val="222222"/>
                    </w:rPr>
                  </w:pPr>
                  <w:r w:rsidRPr="00036BF5">
                    <w:rPr>
                      <w:rFonts w:ascii="Helvetica" w:hAnsi="Helvetica" w:cs="Helvetica"/>
                      <w:color w:val="222222"/>
                    </w:rPr>
                    <w:t>Affordable Care Act</w:t>
                  </w:r>
                </w:p>
              </w:tc>
            </w:tr>
            <w:tr w:rsidR="00A7084F" w:rsidRPr="00036BF5" w14:paraId="7ED49626" w14:textId="77777777" w:rsidTr="004425F2">
              <w:trPr>
                <w:tblCellSpacing w:w="0" w:type="dxa"/>
              </w:trPr>
              <w:tc>
                <w:tcPr>
                  <w:tcW w:w="2067" w:type="dxa"/>
                  <w:noWrap/>
                  <w:hideMark/>
                </w:tcPr>
                <w:p w14:paraId="3047DD67" w14:textId="77777777" w:rsidR="00A7084F" w:rsidRPr="00036BF5" w:rsidRDefault="00A7084F" w:rsidP="004425F2">
                  <w:pPr>
                    <w:pStyle w:val="NoSpacing"/>
                    <w:rPr>
                      <w:rFonts w:ascii="Helvetica" w:hAnsi="Helvetica" w:cs="Helvetica"/>
                      <w:b/>
                      <w:bCs/>
                      <w:color w:val="222222"/>
                    </w:rPr>
                  </w:pPr>
                  <w:r w:rsidRPr="00036BF5">
                    <w:rPr>
                      <w:rFonts w:ascii="Helvetica" w:hAnsi="Helvetica" w:cs="Helvetica"/>
                      <w:b/>
                      <w:bCs/>
                      <w:color w:val="222222"/>
                    </w:rPr>
                    <w:t>Category Explanation:</w:t>
                  </w:r>
                </w:p>
              </w:tc>
              <w:tc>
                <w:tcPr>
                  <w:tcW w:w="3408" w:type="dxa"/>
                  <w:vAlign w:val="center"/>
                  <w:hideMark/>
                </w:tcPr>
                <w:p w14:paraId="50058538" w14:textId="77777777" w:rsidR="00A7084F" w:rsidRPr="00036BF5" w:rsidRDefault="00A7084F" w:rsidP="004425F2">
                  <w:pPr>
                    <w:pStyle w:val="NoSpacing"/>
                    <w:rPr>
                      <w:rFonts w:ascii="Helvetica" w:hAnsi="Helvetica" w:cs="Helvetica"/>
                      <w:color w:val="222222"/>
                    </w:rPr>
                  </w:pPr>
                  <w:r w:rsidRPr="00036BF5">
                    <w:rPr>
                      <w:rFonts w:ascii="Helvetica" w:hAnsi="Helvetica" w:cs="Helvetica"/>
                      <w:color w:val="222222"/>
                    </w:rPr>
                    <w:t> </w:t>
                  </w:r>
                </w:p>
              </w:tc>
            </w:tr>
            <w:tr w:rsidR="00A7084F" w:rsidRPr="00036BF5" w14:paraId="4AA9C23F" w14:textId="77777777" w:rsidTr="004425F2">
              <w:trPr>
                <w:tblCellSpacing w:w="0" w:type="dxa"/>
              </w:trPr>
              <w:tc>
                <w:tcPr>
                  <w:tcW w:w="2067" w:type="dxa"/>
                  <w:noWrap/>
                  <w:hideMark/>
                </w:tcPr>
                <w:p w14:paraId="3C9123B8" w14:textId="77777777" w:rsidR="00A7084F" w:rsidRPr="00036BF5" w:rsidRDefault="00A7084F" w:rsidP="004425F2">
                  <w:pPr>
                    <w:pStyle w:val="NoSpacing"/>
                    <w:rPr>
                      <w:rFonts w:ascii="Helvetica" w:hAnsi="Helvetica" w:cs="Helvetica"/>
                      <w:b/>
                      <w:bCs/>
                      <w:color w:val="222222"/>
                    </w:rPr>
                  </w:pPr>
                  <w:r w:rsidRPr="00036BF5">
                    <w:rPr>
                      <w:rFonts w:ascii="Helvetica" w:hAnsi="Helvetica" w:cs="Helvetica"/>
                      <w:b/>
                      <w:bCs/>
                      <w:color w:val="222222"/>
                    </w:rPr>
                    <w:t>Expected Number of Awards:</w:t>
                  </w:r>
                </w:p>
              </w:tc>
              <w:tc>
                <w:tcPr>
                  <w:tcW w:w="3408" w:type="dxa"/>
                  <w:vAlign w:val="center"/>
                  <w:hideMark/>
                </w:tcPr>
                <w:p w14:paraId="271423AF" w14:textId="77777777" w:rsidR="00A7084F" w:rsidRPr="00036BF5" w:rsidRDefault="00A7084F" w:rsidP="004425F2">
                  <w:pPr>
                    <w:pStyle w:val="NoSpacing"/>
                    <w:rPr>
                      <w:rFonts w:ascii="Helvetica" w:hAnsi="Helvetica" w:cs="Helvetica"/>
                      <w:color w:val="222222"/>
                    </w:rPr>
                  </w:pPr>
                  <w:r w:rsidRPr="00036BF5">
                    <w:rPr>
                      <w:rFonts w:ascii="Helvetica" w:hAnsi="Helvetica" w:cs="Helvetica"/>
                      <w:color w:val="222222"/>
                    </w:rPr>
                    <w:t> </w:t>
                  </w:r>
                </w:p>
              </w:tc>
            </w:tr>
            <w:tr w:rsidR="00A7084F" w:rsidRPr="00036BF5" w14:paraId="5780D991" w14:textId="77777777" w:rsidTr="004425F2">
              <w:trPr>
                <w:tblCellSpacing w:w="0" w:type="dxa"/>
              </w:trPr>
              <w:tc>
                <w:tcPr>
                  <w:tcW w:w="2067" w:type="dxa"/>
                  <w:noWrap/>
                  <w:hideMark/>
                </w:tcPr>
                <w:p w14:paraId="6D8DC446" w14:textId="77777777" w:rsidR="00A7084F" w:rsidRPr="00036BF5" w:rsidRDefault="00A7084F" w:rsidP="004425F2">
                  <w:pPr>
                    <w:pStyle w:val="NoSpacing"/>
                    <w:rPr>
                      <w:rFonts w:ascii="Helvetica" w:hAnsi="Helvetica" w:cs="Helvetica"/>
                      <w:b/>
                      <w:bCs/>
                      <w:color w:val="222222"/>
                    </w:rPr>
                  </w:pPr>
                  <w:r w:rsidRPr="00036BF5">
                    <w:rPr>
                      <w:rFonts w:ascii="Helvetica" w:hAnsi="Helvetica" w:cs="Helvetica"/>
                      <w:b/>
                      <w:bCs/>
                      <w:color w:val="222222"/>
                    </w:rPr>
                    <w:t>CFDA Number(s):</w:t>
                  </w:r>
                </w:p>
              </w:tc>
              <w:tc>
                <w:tcPr>
                  <w:tcW w:w="3408" w:type="dxa"/>
                  <w:vAlign w:val="center"/>
                  <w:hideMark/>
                </w:tcPr>
                <w:p w14:paraId="72AFA604" w14:textId="77777777" w:rsidR="00A7084F" w:rsidRPr="00036BF5" w:rsidRDefault="00A7084F" w:rsidP="004425F2">
                  <w:pPr>
                    <w:pStyle w:val="NoSpacing"/>
                    <w:rPr>
                      <w:rFonts w:ascii="Helvetica" w:hAnsi="Helvetica" w:cs="Helvetica"/>
                      <w:color w:val="222222"/>
                    </w:rPr>
                  </w:pPr>
                  <w:r w:rsidRPr="00036BF5">
                    <w:rPr>
                      <w:rFonts w:ascii="Helvetica" w:hAnsi="Helvetica" w:cs="Helvetica"/>
                      <w:color w:val="222222"/>
                    </w:rPr>
                    <w:t>16.735 -- PREA Program: Strategic Support for PREA Implementation</w:t>
                  </w:r>
                </w:p>
              </w:tc>
            </w:tr>
            <w:tr w:rsidR="00A7084F" w:rsidRPr="00036BF5" w14:paraId="126085A8" w14:textId="77777777" w:rsidTr="004425F2">
              <w:trPr>
                <w:tblCellSpacing w:w="0" w:type="dxa"/>
              </w:trPr>
              <w:tc>
                <w:tcPr>
                  <w:tcW w:w="2067" w:type="dxa"/>
                  <w:noWrap/>
                  <w:hideMark/>
                </w:tcPr>
                <w:p w14:paraId="05278218" w14:textId="77777777" w:rsidR="00A7084F" w:rsidRPr="00036BF5" w:rsidRDefault="00A7084F" w:rsidP="004425F2">
                  <w:pPr>
                    <w:pStyle w:val="NoSpacing"/>
                    <w:rPr>
                      <w:rFonts w:ascii="Helvetica" w:hAnsi="Helvetica" w:cs="Helvetica"/>
                      <w:b/>
                      <w:bCs/>
                      <w:color w:val="222222"/>
                    </w:rPr>
                  </w:pPr>
                  <w:r w:rsidRPr="00036BF5">
                    <w:rPr>
                      <w:rFonts w:ascii="Helvetica" w:hAnsi="Helvetica" w:cs="Helvetica"/>
                      <w:b/>
                      <w:bCs/>
                      <w:color w:val="222222"/>
                    </w:rPr>
                    <w:t>Cost Sharing or Matching Requirement:</w:t>
                  </w:r>
                </w:p>
              </w:tc>
              <w:tc>
                <w:tcPr>
                  <w:tcW w:w="3408" w:type="dxa"/>
                  <w:vAlign w:val="center"/>
                  <w:hideMark/>
                </w:tcPr>
                <w:p w14:paraId="57B69434" w14:textId="77777777" w:rsidR="00A7084F" w:rsidRPr="00036BF5" w:rsidRDefault="00A7084F" w:rsidP="004425F2">
                  <w:pPr>
                    <w:pStyle w:val="NoSpacing"/>
                    <w:rPr>
                      <w:rFonts w:ascii="Helvetica" w:hAnsi="Helvetica" w:cs="Helvetica"/>
                      <w:color w:val="222222"/>
                    </w:rPr>
                  </w:pPr>
                  <w:r w:rsidRPr="00036BF5">
                    <w:rPr>
                      <w:rFonts w:ascii="Helvetica" w:hAnsi="Helvetica" w:cs="Helvetica"/>
                      <w:color w:val="222222"/>
                    </w:rPr>
                    <w:t>Yes</w:t>
                  </w:r>
                </w:p>
              </w:tc>
            </w:tr>
          </w:tbl>
          <w:p w14:paraId="1BF42DB0" w14:textId="77777777" w:rsidR="00A7084F" w:rsidRPr="00036BF5" w:rsidRDefault="00A7084F" w:rsidP="004425F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71"/>
              <w:gridCol w:w="2574"/>
            </w:tblGrid>
            <w:tr w:rsidR="00A7084F" w:rsidRPr="00036BF5" w14:paraId="6691C8CC" w14:textId="77777777" w:rsidTr="004425F2">
              <w:trPr>
                <w:tblCellSpacing w:w="0" w:type="dxa"/>
              </w:trPr>
              <w:tc>
                <w:tcPr>
                  <w:tcW w:w="2671" w:type="dxa"/>
                  <w:noWrap/>
                  <w:hideMark/>
                </w:tcPr>
                <w:p w14:paraId="01898080" w14:textId="77777777" w:rsidR="00A7084F" w:rsidRPr="00036BF5" w:rsidRDefault="00A7084F" w:rsidP="004425F2">
                  <w:pPr>
                    <w:pStyle w:val="NoSpacing"/>
                    <w:rPr>
                      <w:rFonts w:ascii="Helvetica" w:hAnsi="Helvetica" w:cs="Helvetica"/>
                      <w:b/>
                      <w:bCs/>
                      <w:color w:val="222222"/>
                    </w:rPr>
                  </w:pPr>
                  <w:r w:rsidRPr="00036BF5">
                    <w:rPr>
                      <w:rFonts w:ascii="Helvetica" w:hAnsi="Helvetica" w:cs="Helvetica"/>
                      <w:b/>
                      <w:bCs/>
                      <w:color w:val="222222"/>
                    </w:rPr>
                    <w:t>Version:</w:t>
                  </w:r>
                </w:p>
              </w:tc>
              <w:tc>
                <w:tcPr>
                  <w:tcW w:w="2877" w:type="dxa"/>
                  <w:vAlign w:val="center"/>
                  <w:hideMark/>
                </w:tcPr>
                <w:p w14:paraId="13134D86" w14:textId="77777777" w:rsidR="00A7084F" w:rsidRPr="00036BF5" w:rsidRDefault="00A7084F" w:rsidP="004425F2">
                  <w:pPr>
                    <w:pStyle w:val="NoSpacing"/>
                    <w:rPr>
                      <w:rFonts w:ascii="Helvetica" w:hAnsi="Helvetica" w:cs="Helvetica"/>
                      <w:color w:val="222222"/>
                    </w:rPr>
                  </w:pPr>
                  <w:r w:rsidRPr="00036BF5">
                    <w:rPr>
                      <w:rFonts w:ascii="Helvetica" w:hAnsi="Helvetica" w:cs="Helvetica"/>
                      <w:color w:val="222222"/>
                    </w:rPr>
                    <w:t>Synopsis 1</w:t>
                  </w:r>
                </w:p>
              </w:tc>
            </w:tr>
            <w:tr w:rsidR="00A7084F" w:rsidRPr="00036BF5" w14:paraId="39844459" w14:textId="77777777" w:rsidTr="004425F2">
              <w:trPr>
                <w:tblCellSpacing w:w="0" w:type="dxa"/>
              </w:trPr>
              <w:tc>
                <w:tcPr>
                  <w:tcW w:w="2671" w:type="dxa"/>
                  <w:noWrap/>
                  <w:hideMark/>
                </w:tcPr>
                <w:p w14:paraId="01D12B84" w14:textId="77777777" w:rsidR="00A7084F" w:rsidRPr="00036BF5" w:rsidRDefault="00A7084F" w:rsidP="004425F2">
                  <w:pPr>
                    <w:pStyle w:val="NoSpacing"/>
                    <w:rPr>
                      <w:rFonts w:ascii="Helvetica" w:hAnsi="Helvetica" w:cs="Helvetica"/>
                      <w:b/>
                      <w:bCs/>
                      <w:color w:val="222222"/>
                    </w:rPr>
                  </w:pPr>
                  <w:r w:rsidRPr="00036BF5">
                    <w:rPr>
                      <w:rFonts w:ascii="Helvetica" w:hAnsi="Helvetica" w:cs="Helvetica"/>
                      <w:b/>
                      <w:bCs/>
                      <w:color w:val="222222"/>
                    </w:rPr>
                    <w:t>Posted Date:</w:t>
                  </w:r>
                </w:p>
              </w:tc>
              <w:tc>
                <w:tcPr>
                  <w:tcW w:w="2877" w:type="dxa"/>
                  <w:vAlign w:val="center"/>
                  <w:hideMark/>
                </w:tcPr>
                <w:p w14:paraId="507F2A3D" w14:textId="77777777" w:rsidR="00A7084F" w:rsidRPr="00036BF5" w:rsidRDefault="00A7084F" w:rsidP="004425F2">
                  <w:pPr>
                    <w:pStyle w:val="NoSpacing"/>
                    <w:rPr>
                      <w:rFonts w:ascii="Helvetica" w:hAnsi="Helvetica" w:cs="Helvetica"/>
                      <w:color w:val="222222"/>
                    </w:rPr>
                  </w:pPr>
                  <w:r w:rsidRPr="00036BF5">
                    <w:rPr>
                      <w:rFonts w:ascii="Helvetica" w:hAnsi="Helvetica" w:cs="Helvetica"/>
                      <w:color w:val="222222"/>
                    </w:rPr>
                    <w:t>Jan 05, 2021</w:t>
                  </w:r>
                </w:p>
              </w:tc>
            </w:tr>
            <w:tr w:rsidR="00A7084F" w:rsidRPr="00036BF5" w14:paraId="057DA3CC" w14:textId="77777777" w:rsidTr="004425F2">
              <w:trPr>
                <w:tblCellSpacing w:w="0" w:type="dxa"/>
              </w:trPr>
              <w:tc>
                <w:tcPr>
                  <w:tcW w:w="2671" w:type="dxa"/>
                  <w:noWrap/>
                  <w:hideMark/>
                </w:tcPr>
                <w:p w14:paraId="223EE12D" w14:textId="77777777" w:rsidR="00A7084F" w:rsidRPr="00036BF5" w:rsidRDefault="00A7084F" w:rsidP="004425F2">
                  <w:pPr>
                    <w:pStyle w:val="NoSpacing"/>
                    <w:rPr>
                      <w:rFonts w:ascii="Helvetica" w:hAnsi="Helvetica" w:cs="Helvetica"/>
                      <w:b/>
                      <w:bCs/>
                      <w:color w:val="222222"/>
                    </w:rPr>
                  </w:pPr>
                  <w:r w:rsidRPr="00036BF5">
                    <w:rPr>
                      <w:rFonts w:ascii="Helvetica" w:hAnsi="Helvetica" w:cs="Helvetica"/>
                      <w:b/>
                      <w:bCs/>
                      <w:color w:val="222222"/>
                    </w:rPr>
                    <w:t>Last Updated Date:</w:t>
                  </w:r>
                </w:p>
              </w:tc>
              <w:tc>
                <w:tcPr>
                  <w:tcW w:w="2877" w:type="dxa"/>
                  <w:vAlign w:val="center"/>
                  <w:hideMark/>
                </w:tcPr>
                <w:p w14:paraId="615142D4" w14:textId="77777777" w:rsidR="00A7084F" w:rsidRPr="00036BF5" w:rsidRDefault="00A7084F" w:rsidP="004425F2">
                  <w:pPr>
                    <w:pStyle w:val="NoSpacing"/>
                    <w:rPr>
                      <w:rFonts w:ascii="Helvetica" w:hAnsi="Helvetica" w:cs="Helvetica"/>
                      <w:color w:val="222222"/>
                    </w:rPr>
                  </w:pPr>
                  <w:r w:rsidRPr="00036BF5">
                    <w:rPr>
                      <w:rFonts w:ascii="Helvetica" w:hAnsi="Helvetica" w:cs="Helvetica"/>
                      <w:color w:val="222222"/>
                    </w:rPr>
                    <w:t>Jan 05, 2021</w:t>
                  </w:r>
                </w:p>
              </w:tc>
            </w:tr>
            <w:tr w:rsidR="00A7084F" w:rsidRPr="00036BF5" w14:paraId="33130D7C" w14:textId="77777777" w:rsidTr="004425F2">
              <w:trPr>
                <w:tblCellSpacing w:w="0" w:type="dxa"/>
              </w:trPr>
              <w:tc>
                <w:tcPr>
                  <w:tcW w:w="2671" w:type="dxa"/>
                  <w:noWrap/>
                  <w:hideMark/>
                </w:tcPr>
                <w:p w14:paraId="40018859" w14:textId="77777777" w:rsidR="00A7084F" w:rsidRPr="00036BF5" w:rsidRDefault="00A7084F" w:rsidP="004425F2">
                  <w:pPr>
                    <w:pStyle w:val="NoSpacing"/>
                    <w:rPr>
                      <w:rFonts w:ascii="Helvetica" w:hAnsi="Helvetica" w:cs="Helvetica"/>
                      <w:b/>
                      <w:bCs/>
                      <w:color w:val="222222"/>
                    </w:rPr>
                  </w:pPr>
                  <w:r w:rsidRPr="00036BF5">
                    <w:rPr>
                      <w:rFonts w:ascii="Helvetica" w:hAnsi="Helvetica" w:cs="Helvetica"/>
                      <w:b/>
                      <w:bCs/>
                      <w:color w:val="222222"/>
                    </w:rPr>
                    <w:t>Original Closing Date for Applications:</w:t>
                  </w:r>
                </w:p>
              </w:tc>
              <w:tc>
                <w:tcPr>
                  <w:tcW w:w="2877" w:type="dxa"/>
                  <w:vAlign w:val="center"/>
                  <w:hideMark/>
                </w:tcPr>
                <w:p w14:paraId="15D8A3DD" w14:textId="77777777" w:rsidR="00A7084F" w:rsidRPr="00036BF5" w:rsidRDefault="00A7084F" w:rsidP="004425F2">
                  <w:pPr>
                    <w:pStyle w:val="NoSpacing"/>
                    <w:rPr>
                      <w:rFonts w:ascii="Helvetica" w:hAnsi="Helvetica" w:cs="Helvetica"/>
                      <w:color w:val="222222"/>
                    </w:rPr>
                  </w:pPr>
                  <w:r w:rsidRPr="00036BF5">
                    <w:rPr>
                      <w:rFonts w:ascii="Helvetica" w:hAnsi="Helvetica" w:cs="Helvetica"/>
                      <w:color w:val="222222"/>
                    </w:rPr>
                    <w:t>Mar 23, 2021  </w:t>
                  </w:r>
                </w:p>
              </w:tc>
            </w:tr>
            <w:tr w:rsidR="00A7084F" w:rsidRPr="00036BF5" w14:paraId="60E57C2E" w14:textId="77777777" w:rsidTr="004425F2">
              <w:trPr>
                <w:tblCellSpacing w:w="0" w:type="dxa"/>
              </w:trPr>
              <w:tc>
                <w:tcPr>
                  <w:tcW w:w="2671" w:type="dxa"/>
                  <w:noWrap/>
                  <w:hideMark/>
                </w:tcPr>
                <w:p w14:paraId="7CF90A5C" w14:textId="77777777" w:rsidR="00A7084F" w:rsidRPr="00036BF5" w:rsidRDefault="00A7084F" w:rsidP="004425F2">
                  <w:pPr>
                    <w:pStyle w:val="NoSpacing"/>
                    <w:rPr>
                      <w:rFonts w:ascii="Helvetica" w:hAnsi="Helvetica" w:cs="Helvetica"/>
                      <w:b/>
                      <w:bCs/>
                      <w:color w:val="222222"/>
                    </w:rPr>
                  </w:pPr>
                  <w:r w:rsidRPr="00036BF5">
                    <w:rPr>
                      <w:rFonts w:ascii="Helvetica" w:hAnsi="Helvetica" w:cs="Helvetica"/>
                      <w:b/>
                      <w:bCs/>
                      <w:color w:val="222222"/>
                    </w:rPr>
                    <w:t>Current Closing Date for Applications:</w:t>
                  </w:r>
                </w:p>
              </w:tc>
              <w:tc>
                <w:tcPr>
                  <w:tcW w:w="2877" w:type="dxa"/>
                  <w:vAlign w:val="center"/>
                  <w:hideMark/>
                </w:tcPr>
                <w:p w14:paraId="790F7417" w14:textId="77777777" w:rsidR="00A7084F" w:rsidRPr="00036BF5" w:rsidRDefault="00A7084F" w:rsidP="004425F2">
                  <w:pPr>
                    <w:pStyle w:val="NoSpacing"/>
                    <w:rPr>
                      <w:rFonts w:ascii="Helvetica" w:hAnsi="Helvetica" w:cs="Helvetica"/>
                      <w:color w:val="222222"/>
                    </w:rPr>
                  </w:pPr>
                  <w:r w:rsidRPr="00036BF5">
                    <w:rPr>
                      <w:rFonts w:ascii="Helvetica" w:hAnsi="Helvetica" w:cs="Helvetica"/>
                      <w:color w:val="222222"/>
                    </w:rPr>
                    <w:t>Mar 23, 2021  </w:t>
                  </w:r>
                </w:p>
              </w:tc>
            </w:tr>
            <w:tr w:rsidR="00A7084F" w:rsidRPr="00036BF5" w14:paraId="497E06E9" w14:textId="77777777" w:rsidTr="004425F2">
              <w:trPr>
                <w:tblCellSpacing w:w="0" w:type="dxa"/>
              </w:trPr>
              <w:tc>
                <w:tcPr>
                  <w:tcW w:w="2671" w:type="dxa"/>
                  <w:noWrap/>
                  <w:hideMark/>
                </w:tcPr>
                <w:p w14:paraId="5ED9EB38" w14:textId="77777777" w:rsidR="00A7084F" w:rsidRPr="00036BF5" w:rsidRDefault="00A7084F" w:rsidP="004425F2">
                  <w:pPr>
                    <w:pStyle w:val="NoSpacing"/>
                    <w:rPr>
                      <w:rFonts w:ascii="Helvetica" w:hAnsi="Helvetica" w:cs="Helvetica"/>
                      <w:b/>
                      <w:bCs/>
                      <w:color w:val="222222"/>
                    </w:rPr>
                  </w:pPr>
                  <w:r w:rsidRPr="00036BF5">
                    <w:rPr>
                      <w:rFonts w:ascii="Helvetica" w:hAnsi="Helvetica" w:cs="Helvetica"/>
                      <w:b/>
                      <w:bCs/>
                      <w:color w:val="222222"/>
                    </w:rPr>
                    <w:t>Archive Date:</w:t>
                  </w:r>
                </w:p>
              </w:tc>
              <w:tc>
                <w:tcPr>
                  <w:tcW w:w="2877" w:type="dxa"/>
                  <w:vAlign w:val="center"/>
                  <w:hideMark/>
                </w:tcPr>
                <w:p w14:paraId="69219C82" w14:textId="77777777" w:rsidR="00A7084F" w:rsidRPr="00036BF5" w:rsidRDefault="00A7084F" w:rsidP="004425F2">
                  <w:pPr>
                    <w:pStyle w:val="NoSpacing"/>
                    <w:rPr>
                      <w:rFonts w:ascii="Helvetica" w:hAnsi="Helvetica" w:cs="Helvetica"/>
                      <w:color w:val="222222"/>
                    </w:rPr>
                  </w:pPr>
                  <w:r w:rsidRPr="00036BF5">
                    <w:rPr>
                      <w:rFonts w:ascii="Helvetica" w:hAnsi="Helvetica" w:cs="Helvetica"/>
                      <w:color w:val="222222"/>
                    </w:rPr>
                    <w:t> </w:t>
                  </w:r>
                </w:p>
              </w:tc>
            </w:tr>
            <w:tr w:rsidR="00A7084F" w:rsidRPr="00036BF5" w14:paraId="64BBF8C0" w14:textId="77777777" w:rsidTr="004425F2">
              <w:trPr>
                <w:tblCellSpacing w:w="0" w:type="dxa"/>
              </w:trPr>
              <w:tc>
                <w:tcPr>
                  <w:tcW w:w="2671" w:type="dxa"/>
                  <w:noWrap/>
                  <w:hideMark/>
                </w:tcPr>
                <w:p w14:paraId="02DBF0C4" w14:textId="77777777" w:rsidR="00A7084F" w:rsidRPr="00036BF5" w:rsidRDefault="00A7084F" w:rsidP="004425F2">
                  <w:pPr>
                    <w:pStyle w:val="NoSpacing"/>
                    <w:rPr>
                      <w:rFonts w:ascii="Helvetica" w:hAnsi="Helvetica" w:cs="Helvetica"/>
                      <w:b/>
                      <w:bCs/>
                      <w:color w:val="222222"/>
                    </w:rPr>
                  </w:pPr>
                  <w:r w:rsidRPr="00036BF5">
                    <w:rPr>
                      <w:rFonts w:ascii="Helvetica" w:hAnsi="Helvetica" w:cs="Helvetica"/>
                      <w:b/>
                      <w:bCs/>
                      <w:color w:val="222222"/>
                    </w:rPr>
                    <w:t>Estimated Total Program Funding:</w:t>
                  </w:r>
                </w:p>
              </w:tc>
              <w:tc>
                <w:tcPr>
                  <w:tcW w:w="2877" w:type="dxa"/>
                  <w:vAlign w:val="center"/>
                  <w:hideMark/>
                </w:tcPr>
                <w:p w14:paraId="4AB033B1" w14:textId="77777777" w:rsidR="00A7084F" w:rsidRPr="00036BF5" w:rsidRDefault="00A7084F" w:rsidP="004425F2">
                  <w:pPr>
                    <w:pStyle w:val="NoSpacing"/>
                    <w:rPr>
                      <w:rFonts w:ascii="Helvetica" w:hAnsi="Helvetica" w:cs="Helvetica"/>
                      <w:color w:val="222222"/>
                    </w:rPr>
                  </w:pPr>
                  <w:r w:rsidRPr="00036BF5">
                    <w:rPr>
                      <w:rFonts w:ascii="Helvetica" w:hAnsi="Helvetica" w:cs="Helvetica"/>
                      <w:color w:val="222222"/>
                    </w:rPr>
                    <w:t>$4,500,000</w:t>
                  </w:r>
                </w:p>
              </w:tc>
            </w:tr>
            <w:tr w:rsidR="00A7084F" w:rsidRPr="00036BF5" w14:paraId="12977B64" w14:textId="77777777" w:rsidTr="004425F2">
              <w:trPr>
                <w:tblCellSpacing w:w="0" w:type="dxa"/>
              </w:trPr>
              <w:tc>
                <w:tcPr>
                  <w:tcW w:w="2671" w:type="dxa"/>
                  <w:noWrap/>
                  <w:hideMark/>
                </w:tcPr>
                <w:p w14:paraId="1A42BA5D" w14:textId="77777777" w:rsidR="00A7084F" w:rsidRPr="00036BF5" w:rsidRDefault="00A7084F" w:rsidP="004425F2">
                  <w:pPr>
                    <w:pStyle w:val="NoSpacing"/>
                    <w:rPr>
                      <w:rFonts w:ascii="Helvetica" w:hAnsi="Helvetica" w:cs="Helvetica"/>
                      <w:b/>
                      <w:bCs/>
                      <w:color w:val="222222"/>
                    </w:rPr>
                  </w:pPr>
                  <w:r w:rsidRPr="00036BF5">
                    <w:rPr>
                      <w:rFonts w:ascii="Helvetica" w:hAnsi="Helvetica" w:cs="Helvetica"/>
                      <w:b/>
                      <w:bCs/>
                      <w:color w:val="222222"/>
                    </w:rPr>
                    <w:t>Award Ceiling:</w:t>
                  </w:r>
                </w:p>
              </w:tc>
              <w:tc>
                <w:tcPr>
                  <w:tcW w:w="2877" w:type="dxa"/>
                  <w:vAlign w:val="center"/>
                  <w:hideMark/>
                </w:tcPr>
                <w:p w14:paraId="0CF448BF" w14:textId="77777777" w:rsidR="00A7084F" w:rsidRPr="00036BF5" w:rsidRDefault="00A7084F" w:rsidP="004425F2">
                  <w:pPr>
                    <w:pStyle w:val="NoSpacing"/>
                    <w:rPr>
                      <w:rFonts w:ascii="Helvetica" w:hAnsi="Helvetica" w:cs="Helvetica"/>
                      <w:color w:val="222222"/>
                    </w:rPr>
                  </w:pPr>
                  <w:r w:rsidRPr="00036BF5">
                    <w:rPr>
                      <w:rFonts w:ascii="Helvetica" w:hAnsi="Helvetica" w:cs="Helvetica"/>
                      <w:color w:val="222222"/>
                    </w:rPr>
                    <w:t>$250,000</w:t>
                  </w:r>
                </w:p>
              </w:tc>
            </w:tr>
            <w:tr w:rsidR="00A7084F" w:rsidRPr="00036BF5" w14:paraId="425C7B56" w14:textId="77777777" w:rsidTr="004425F2">
              <w:trPr>
                <w:tblCellSpacing w:w="0" w:type="dxa"/>
              </w:trPr>
              <w:tc>
                <w:tcPr>
                  <w:tcW w:w="2671" w:type="dxa"/>
                  <w:noWrap/>
                  <w:hideMark/>
                </w:tcPr>
                <w:p w14:paraId="5865610D" w14:textId="77777777" w:rsidR="00A7084F" w:rsidRPr="00036BF5" w:rsidRDefault="00A7084F" w:rsidP="004425F2">
                  <w:pPr>
                    <w:pStyle w:val="NoSpacing"/>
                    <w:rPr>
                      <w:rFonts w:ascii="Helvetica" w:hAnsi="Helvetica" w:cs="Helvetica"/>
                      <w:b/>
                      <w:bCs/>
                      <w:color w:val="222222"/>
                    </w:rPr>
                  </w:pPr>
                  <w:r w:rsidRPr="00036BF5">
                    <w:rPr>
                      <w:rFonts w:ascii="Helvetica" w:hAnsi="Helvetica" w:cs="Helvetica"/>
                      <w:b/>
                      <w:bCs/>
                      <w:color w:val="222222"/>
                    </w:rPr>
                    <w:t>Award Floor:</w:t>
                  </w:r>
                </w:p>
              </w:tc>
              <w:tc>
                <w:tcPr>
                  <w:tcW w:w="2877" w:type="dxa"/>
                  <w:vAlign w:val="center"/>
                  <w:hideMark/>
                </w:tcPr>
                <w:p w14:paraId="444912A1" w14:textId="77777777" w:rsidR="00A7084F" w:rsidRPr="00036BF5" w:rsidRDefault="00A7084F" w:rsidP="004425F2">
                  <w:pPr>
                    <w:pStyle w:val="NoSpacing"/>
                    <w:rPr>
                      <w:rFonts w:ascii="Helvetica" w:hAnsi="Helvetica" w:cs="Helvetica"/>
                      <w:color w:val="222222"/>
                    </w:rPr>
                  </w:pPr>
                  <w:r w:rsidRPr="00036BF5">
                    <w:rPr>
                      <w:rFonts w:ascii="Helvetica" w:hAnsi="Helvetica" w:cs="Helvetica"/>
                      <w:color w:val="222222"/>
                    </w:rPr>
                    <w:t>$0</w:t>
                  </w:r>
                </w:p>
              </w:tc>
            </w:tr>
          </w:tbl>
          <w:p w14:paraId="70F46BB4" w14:textId="77777777" w:rsidR="00A7084F" w:rsidRPr="00036BF5" w:rsidRDefault="00A7084F" w:rsidP="004425F2">
            <w:pPr>
              <w:pStyle w:val="NoSpacing"/>
              <w:rPr>
                <w:rFonts w:ascii="Helvetica" w:hAnsi="Helvetica" w:cs="Helvetica"/>
                <w:color w:val="222222"/>
              </w:rPr>
            </w:pPr>
          </w:p>
        </w:tc>
      </w:tr>
    </w:tbl>
    <w:p w14:paraId="5ED3D8FB" w14:textId="77777777" w:rsidR="00A7084F" w:rsidRPr="00036BF5" w:rsidRDefault="00A7084F" w:rsidP="00A7084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7084F" w:rsidRPr="00036BF5" w14:paraId="41DCDC02" w14:textId="77777777" w:rsidTr="004425F2">
        <w:trPr>
          <w:tblCellSpacing w:w="0" w:type="dxa"/>
        </w:trPr>
        <w:tc>
          <w:tcPr>
            <w:tcW w:w="0" w:type="auto"/>
            <w:noWrap/>
            <w:hideMark/>
          </w:tcPr>
          <w:p w14:paraId="00380EF2" w14:textId="77777777" w:rsidR="00A7084F" w:rsidRPr="00036BF5" w:rsidRDefault="00A7084F" w:rsidP="004425F2">
            <w:pPr>
              <w:pStyle w:val="NoSpacing"/>
              <w:rPr>
                <w:rFonts w:ascii="Helvetica" w:hAnsi="Helvetica" w:cs="Helvetica"/>
                <w:b/>
                <w:bCs/>
                <w:color w:val="222222"/>
              </w:rPr>
            </w:pPr>
            <w:r w:rsidRPr="00036BF5">
              <w:rPr>
                <w:rFonts w:ascii="Helvetica" w:hAnsi="Helvetica" w:cs="Helvetica"/>
                <w:b/>
                <w:bCs/>
                <w:color w:val="222222"/>
              </w:rPr>
              <w:t>Eligible Applicants:</w:t>
            </w:r>
          </w:p>
        </w:tc>
        <w:tc>
          <w:tcPr>
            <w:tcW w:w="5000" w:type="pct"/>
            <w:vAlign w:val="center"/>
            <w:hideMark/>
          </w:tcPr>
          <w:p w14:paraId="01A213C3" w14:textId="77777777" w:rsidR="00A7084F" w:rsidRPr="00036BF5" w:rsidRDefault="00A7084F" w:rsidP="004425F2">
            <w:pPr>
              <w:pStyle w:val="NoSpacing"/>
              <w:rPr>
                <w:rFonts w:ascii="Helvetica" w:hAnsi="Helvetica" w:cs="Helvetica"/>
                <w:color w:val="222222"/>
              </w:rPr>
            </w:pPr>
            <w:r w:rsidRPr="00036BF5">
              <w:rPr>
                <w:rFonts w:ascii="Helvetica" w:hAnsi="Helvetica" w:cs="Helvetica"/>
                <w:color w:val="222222"/>
              </w:rPr>
              <w:t>County governments</w:t>
            </w:r>
            <w:r w:rsidRPr="00036BF5">
              <w:rPr>
                <w:rFonts w:ascii="Helvetica" w:hAnsi="Helvetica" w:cs="Helvetica"/>
                <w:color w:val="222222"/>
              </w:rPr>
              <w:br/>
              <w:t>City or township governments</w:t>
            </w:r>
            <w:r w:rsidRPr="00036BF5">
              <w:rPr>
                <w:rFonts w:ascii="Helvetica" w:hAnsi="Helvetica" w:cs="Helvetica"/>
                <w:color w:val="222222"/>
              </w:rPr>
              <w:br/>
              <w:t>State governments</w:t>
            </w:r>
            <w:r w:rsidRPr="00036BF5">
              <w:rPr>
                <w:rFonts w:ascii="Helvetica" w:hAnsi="Helvetica" w:cs="Helvetica"/>
                <w:color w:val="222222"/>
              </w:rPr>
              <w:br/>
              <w:t>Others (see text field entitled "Additional Information on Eligibility" for clarification)</w:t>
            </w:r>
            <w:r w:rsidRPr="00036BF5">
              <w:rPr>
                <w:rFonts w:ascii="Helvetica" w:hAnsi="Helvetica" w:cs="Helvetica"/>
                <w:color w:val="222222"/>
              </w:rPr>
              <w:br/>
              <w:t>Native American tribal governments (Federally recognized)</w:t>
            </w:r>
          </w:p>
        </w:tc>
      </w:tr>
      <w:tr w:rsidR="00A7084F" w:rsidRPr="00036BF5" w14:paraId="3CC74103" w14:textId="77777777" w:rsidTr="004425F2">
        <w:trPr>
          <w:tblCellSpacing w:w="0" w:type="dxa"/>
        </w:trPr>
        <w:tc>
          <w:tcPr>
            <w:tcW w:w="0" w:type="auto"/>
            <w:noWrap/>
            <w:hideMark/>
          </w:tcPr>
          <w:p w14:paraId="50F11B78" w14:textId="77777777" w:rsidR="00A7084F" w:rsidRPr="00036BF5" w:rsidRDefault="00A7084F" w:rsidP="004425F2">
            <w:pPr>
              <w:pStyle w:val="NoSpacing"/>
              <w:rPr>
                <w:rFonts w:ascii="Helvetica" w:hAnsi="Helvetica" w:cs="Helvetica"/>
                <w:b/>
                <w:bCs/>
                <w:color w:val="222222"/>
              </w:rPr>
            </w:pPr>
            <w:r w:rsidRPr="00036BF5">
              <w:rPr>
                <w:rFonts w:ascii="Helvetica" w:hAnsi="Helvetica" w:cs="Helvetica"/>
                <w:b/>
                <w:bCs/>
                <w:color w:val="222222"/>
              </w:rPr>
              <w:t>Additional Information on Eligibility:</w:t>
            </w:r>
          </w:p>
        </w:tc>
        <w:tc>
          <w:tcPr>
            <w:tcW w:w="5000" w:type="pct"/>
            <w:vAlign w:val="center"/>
            <w:hideMark/>
          </w:tcPr>
          <w:p w14:paraId="4CB7A87A" w14:textId="77777777" w:rsidR="00A7084F" w:rsidRPr="00036BF5" w:rsidRDefault="00A7084F" w:rsidP="004425F2">
            <w:pPr>
              <w:pStyle w:val="NoSpacing"/>
              <w:rPr>
                <w:rFonts w:ascii="Helvetica" w:hAnsi="Helvetica" w:cs="Helvetica"/>
                <w:color w:val="222222"/>
              </w:rPr>
            </w:pPr>
            <w:r w:rsidRPr="00036BF5">
              <w:rPr>
                <w:rFonts w:ascii="Helvetica" w:hAnsi="Helvetica" w:cs="Helvetica"/>
                <w:color w:val="222222"/>
              </w:rPr>
              <w:t>To advance Executive Order 13929 Safe Policing for Safe Communities, the Attorney General determined that all state, local, and university or college law enforcement agencies must be certified by an approved independent credentialing body or have started the certification process to be eligible for FY 2021 DOJ discretionary grant funding. To become certified, the law enforcement agency must meet two mandatory conditions: (1) the agency</w:t>
            </w:r>
            <w:r>
              <w:rPr>
                <w:rFonts w:ascii="Helvetica" w:hAnsi="Helvetica" w:cs="Helvetica"/>
                <w:color w:val="222222"/>
              </w:rPr>
              <w:t>'</w:t>
            </w:r>
            <w:r w:rsidRPr="00036BF5">
              <w:rPr>
                <w:rFonts w:ascii="Helvetica" w:hAnsi="Helvetica" w:cs="Helvetica"/>
                <w:color w:val="222222"/>
              </w:rPr>
              <w:t>s use of force policies adhere to all applicable federal, state, and local laws; and (2) the agency</w:t>
            </w:r>
            <w:r>
              <w:rPr>
                <w:rFonts w:ascii="Helvetica" w:hAnsi="Helvetica" w:cs="Helvetica"/>
                <w:color w:val="222222"/>
              </w:rPr>
              <w:t>'</w:t>
            </w:r>
            <w:r w:rsidRPr="00036BF5">
              <w:rPr>
                <w:rFonts w:ascii="Helvetica" w:hAnsi="Helvetica" w:cs="Helvetica"/>
                <w:color w:val="222222"/>
              </w:rPr>
              <w:t>s use of force policies prohibit chokeholds except in situations where use of deadly force is allowed by law. The certification requirement also applies to law enforcement agencies receiving DOJ discretionary grant funding through a subaward. For detailed information on this new certification requirement, please visit https://cops.usdoj.gov/SafePolicingEO to access the Standards for Certification on Safe Policing for Safe Communities, Implementation Fact Sheet, and List of Designated Independent Credentialing Bodies. All recipients and subrecipients (including any for-profit organization) must forgo any profit or management fee</w:t>
            </w:r>
          </w:p>
        </w:tc>
      </w:tr>
    </w:tbl>
    <w:p w14:paraId="4315F11F" w14:textId="77777777" w:rsidR="00A7084F" w:rsidRPr="00036BF5" w:rsidRDefault="00A7084F" w:rsidP="00A7084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7084F" w:rsidRPr="00036BF5" w14:paraId="7824D0B6" w14:textId="77777777" w:rsidTr="004425F2">
        <w:trPr>
          <w:tblCellSpacing w:w="0" w:type="dxa"/>
        </w:trPr>
        <w:tc>
          <w:tcPr>
            <w:tcW w:w="0" w:type="auto"/>
            <w:noWrap/>
            <w:hideMark/>
          </w:tcPr>
          <w:p w14:paraId="3BD014B8" w14:textId="77777777" w:rsidR="00A7084F" w:rsidRPr="00036BF5" w:rsidRDefault="00A7084F" w:rsidP="004425F2">
            <w:pPr>
              <w:pStyle w:val="NoSpacing"/>
              <w:rPr>
                <w:rFonts w:ascii="Helvetica" w:hAnsi="Helvetica" w:cs="Helvetica"/>
                <w:b/>
                <w:bCs/>
                <w:color w:val="222222"/>
              </w:rPr>
            </w:pPr>
            <w:r w:rsidRPr="00036BF5">
              <w:rPr>
                <w:rFonts w:ascii="Helvetica" w:hAnsi="Helvetica" w:cs="Helvetica"/>
                <w:b/>
                <w:bCs/>
                <w:color w:val="222222"/>
              </w:rPr>
              <w:t>Agency Name:</w:t>
            </w:r>
          </w:p>
        </w:tc>
        <w:tc>
          <w:tcPr>
            <w:tcW w:w="5000" w:type="pct"/>
            <w:vAlign w:val="center"/>
            <w:hideMark/>
          </w:tcPr>
          <w:p w14:paraId="38B7A43F" w14:textId="77777777" w:rsidR="00A7084F" w:rsidRPr="00036BF5" w:rsidRDefault="00A7084F" w:rsidP="004425F2">
            <w:pPr>
              <w:pStyle w:val="NoSpacing"/>
              <w:rPr>
                <w:rFonts w:ascii="Helvetica" w:hAnsi="Helvetica" w:cs="Helvetica"/>
                <w:color w:val="222222"/>
              </w:rPr>
            </w:pPr>
            <w:r w:rsidRPr="00036BF5">
              <w:rPr>
                <w:rFonts w:ascii="Helvetica" w:hAnsi="Helvetica" w:cs="Helvetica"/>
                <w:color w:val="222222"/>
              </w:rPr>
              <w:t>Bureau of Justice Assistance</w:t>
            </w:r>
          </w:p>
        </w:tc>
      </w:tr>
      <w:tr w:rsidR="00A7084F" w:rsidRPr="00036BF5" w14:paraId="5F792F2F" w14:textId="77777777" w:rsidTr="004425F2">
        <w:trPr>
          <w:tblCellSpacing w:w="0" w:type="dxa"/>
        </w:trPr>
        <w:tc>
          <w:tcPr>
            <w:tcW w:w="0" w:type="auto"/>
            <w:noWrap/>
            <w:hideMark/>
          </w:tcPr>
          <w:p w14:paraId="3767CF6D" w14:textId="77777777" w:rsidR="00A7084F" w:rsidRPr="00036BF5" w:rsidRDefault="00A7084F" w:rsidP="004425F2">
            <w:pPr>
              <w:pStyle w:val="NoSpacing"/>
              <w:rPr>
                <w:rFonts w:ascii="Helvetica" w:hAnsi="Helvetica" w:cs="Helvetica"/>
                <w:b/>
                <w:bCs/>
                <w:color w:val="222222"/>
              </w:rPr>
            </w:pPr>
            <w:r w:rsidRPr="00036BF5">
              <w:rPr>
                <w:rFonts w:ascii="Helvetica" w:hAnsi="Helvetica" w:cs="Helvetica"/>
                <w:b/>
                <w:bCs/>
                <w:color w:val="222222"/>
              </w:rPr>
              <w:t>Description:</w:t>
            </w:r>
          </w:p>
        </w:tc>
        <w:tc>
          <w:tcPr>
            <w:tcW w:w="5000" w:type="pct"/>
            <w:vAlign w:val="center"/>
            <w:hideMark/>
          </w:tcPr>
          <w:p w14:paraId="248D6570" w14:textId="77777777" w:rsidR="00A7084F" w:rsidRPr="00036BF5" w:rsidRDefault="00A7084F" w:rsidP="004425F2">
            <w:pPr>
              <w:pStyle w:val="NoSpacing"/>
              <w:rPr>
                <w:rFonts w:ascii="Helvetica" w:hAnsi="Helvetica" w:cs="Helvetica"/>
                <w:color w:val="222222"/>
              </w:rPr>
            </w:pPr>
            <w:r w:rsidRPr="00036BF5">
              <w:rPr>
                <w:rFonts w:ascii="Helvetica" w:hAnsi="Helvetica" w:cs="Helvetica"/>
                <w:color w:val="222222"/>
              </w:rPr>
              <w:t>The Prison Rape Elimination Act (PREA) directs DOJ to provide grants to jurisdictions and agencies nationwide to "protect inmates (particularly from prison rape) and to safeguard the communities to which inmates return." 34 U.S.C. § 30305(a). Federal funds awarded to grantees may be used to protect inmates by "undertaking efforts to more effectively prevent prison rape; investigating incidents of prison rape; or prosecuting incidents of prison rape." 34 U.S.C. § 30305 (b)(1).</w:t>
            </w:r>
          </w:p>
        </w:tc>
      </w:tr>
      <w:tr w:rsidR="00A7084F" w:rsidRPr="00036BF5" w14:paraId="697E62E5" w14:textId="77777777" w:rsidTr="004425F2">
        <w:trPr>
          <w:tblCellSpacing w:w="0" w:type="dxa"/>
        </w:trPr>
        <w:tc>
          <w:tcPr>
            <w:tcW w:w="0" w:type="auto"/>
            <w:noWrap/>
            <w:hideMark/>
          </w:tcPr>
          <w:p w14:paraId="47141270" w14:textId="77777777" w:rsidR="00A7084F" w:rsidRPr="00036BF5" w:rsidRDefault="00A7084F" w:rsidP="004425F2">
            <w:pPr>
              <w:pStyle w:val="NoSpacing"/>
              <w:rPr>
                <w:rFonts w:ascii="Helvetica" w:hAnsi="Helvetica" w:cs="Helvetica"/>
                <w:b/>
                <w:bCs/>
                <w:color w:val="222222"/>
              </w:rPr>
            </w:pPr>
            <w:r w:rsidRPr="00036BF5">
              <w:rPr>
                <w:rFonts w:ascii="Helvetica" w:hAnsi="Helvetica" w:cs="Helvetica"/>
                <w:b/>
                <w:bCs/>
                <w:color w:val="222222"/>
              </w:rPr>
              <w:t>Link to Additional Information:</w:t>
            </w:r>
          </w:p>
        </w:tc>
        <w:tc>
          <w:tcPr>
            <w:tcW w:w="5000" w:type="pct"/>
            <w:vAlign w:val="center"/>
            <w:hideMark/>
          </w:tcPr>
          <w:p w14:paraId="68142FE5" w14:textId="77777777" w:rsidR="00A7084F" w:rsidRPr="00036BF5" w:rsidRDefault="00BF171A" w:rsidP="004425F2">
            <w:pPr>
              <w:pStyle w:val="NoSpacing"/>
              <w:rPr>
                <w:rFonts w:ascii="Helvetica" w:hAnsi="Helvetica" w:cs="Helvetica"/>
                <w:color w:val="222222"/>
              </w:rPr>
            </w:pPr>
            <w:hyperlink r:id="rId463" w:tgtFrame="_blank" w:tooltip="Link to Additional Information" w:history="1">
              <w:r w:rsidR="00A7084F" w:rsidRPr="00036BF5">
                <w:rPr>
                  <w:rStyle w:val="Hyperlink"/>
                  <w:rFonts w:ascii="Helvetica" w:hAnsi="Helvetica" w:cs="Helvetica"/>
                </w:rPr>
                <w:t>https://bja.ojp.gov/funding/opportunities/o-bja-2021-41003</w:t>
              </w:r>
            </w:hyperlink>
          </w:p>
        </w:tc>
      </w:tr>
      <w:tr w:rsidR="00A7084F" w:rsidRPr="00036BF5" w14:paraId="5D5CD584" w14:textId="77777777" w:rsidTr="004425F2">
        <w:trPr>
          <w:tblCellSpacing w:w="0" w:type="dxa"/>
        </w:trPr>
        <w:tc>
          <w:tcPr>
            <w:tcW w:w="0" w:type="auto"/>
            <w:noWrap/>
            <w:hideMark/>
          </w:tcPr>
          <w:p w14:paraId="30A4CAF3" w14:textId="77777777" w:rsidR="00A7084F" w:rsidRPr="00036BF5" w:rsidRDefault="00A7084F" w:rsidP="004425F2">
            <w:pPr>
              <w:pStyle w:val="NoSpacing"/>
              <w:rPr>
                <w:rFonts w:ascii="Helvetica" w:hAnsi="Helvetica" w:cs="Helvetica"/>
                <w:b/>
                <w:bCs/>
                <w:color w:val="222222"/>
              </w:rPr>
            </w:pPr>
            <w:r w:rsidRPr="00036BF5">
              <w:rPr>
                <w:rFonts w:ascii="Helvetica" w:hAnsi="Helvetica" w:cs="Helvetica"/>
                <w:b/>
                <w:bCs/>
                <w:color w:val="222222"/>
              </w:rPr>
              <w:t>Grantor Contact Information:</w:t>
            </w:r>
          </w:p>
        </w:tc>
        <w:tc>
          <w:tcPr>
            <w:tcW w:w="5000" w:type="pct"/>
            <w:vAlign w:val="center"/>
            <w:hideMark/>
          </w:tcPr>
          <w:p w14:paraId="3D0AAB5D" w14:textId="77777777" w:rsidR="00A7084F" w:rsidRPr="00036BF5" w:rsidRDefault="00A7084F" w:rsidP="004425F2">
            <w:pPr>
              <w:pStyle w:val="NoSpacing"/>
              <w:rPr>
                <w:rFonts w:ascii="Helvetica" w:hAnsi="Helvetica" w:cs="Helvetica"/>
                <w:color w:val="222222"/>
              </w:rPr>
            </w:pPr>
            <w:r w:rsidRPr="00036BF5">
              <w:rPr>
                <w:rFonts w:ascii="Helvetica" w:hAnsi="Helvetica" w:cs="Helvetica"/>
                <w:color w:val="222222"/>
              </w:rPr>
              <w:t>If you have difficulty accessing the full announcement electronically, please contact:</w:t>
            </w:r>
            <w:r w:rsidRPr="00036BF5">
              <w:rPr>
                <w:rFonts w:ascii="Helvetica" w:hAnsi="Helvetica" w:cs="Helvetica"/>
                <w:color w:val="222222"/>
              </w:rPr>
              <w:br/>
            </w:r>
            <w:r w:rsidRPr="00036BF5">
              <w:rPr>
                <w:rFonts w:ascii="Helvetica" w:hAnsi="Helvetica" w:cs="Helvetica"/>
                <w:color w:val="222222"/>
              </w:rPr>
              <w:br/>
              <w:t>For technical assistance with submitting the SF-424 and SF- LLL in Grants.gov, contact the Grants.gov Customer Support Hotline at 800-518-4726, 606-545-5035, at Grants.gov customer support webpage, or email at support@grants.gov. The Grants.gov Support Hotline operates 24 hours a day, 7 days a week, except on federal holidays. For technical assistance with submitting the full application in DOJ</w:t>
            </w:r>
            <w:r>
              <w:rPr>
                <w:rFonts w:ascii="Helvetica" w:hAnsi="Helvetica" w:cs="Helvetica"/>
                <w:color w:val="222222"/>
              </w:rPr>
              <w:t>'</w:t>
            </w:r>
            <w:r w:rsidRPr="00036BF5">
              <w:rPr>
                <w:rFonts w:ascii="Helvetica" w:hAnsi="Helvetica" w:cs="Helvetica"/>
                <w:color w:val="222222"/>
              </w:rPr>
              <w:t>s Justice Grants System (JustGrants), contact the JustGrants Service Desk at JustGrants.Support@usdoj.gov or at 833-872-5175. The JustGrants Service Desk operates 5 a.m. to 9 p.m. EST Monday - Friday and 9 a.m. to 5 p.m. Saturday, Sunday, and federal holidays. An applicant that experiences unforeseen Grants.gov or JustGrants technical issues beyond its control that prevent it from submitting its application by the deadline must email the National Criminal Justice Reference Service Response Center at grants@ncjrs.gov within 24 hours after the application deadline to request approval to submit its application after the deadline. For assistance with any other requirements of this solicitation, contact the Response Center by telephone at 800-851-3420 or TTY: 301-240-6310 (hearing impaired only) or by email at grants@ncjrs.gov. Response Center hours of operation are 10 a.m. to 6 p.m. eastern time Monday through Friday, and 10 a.m. to 8 p.m. eastern time on the solicitation close date. grants@ncjrs.gov</w:t>
            </w:r>
            <w:r w:rsidRPr="00036BF5">
              <w:rPr>
                <w:rFonts w:ascii="Helvetica" w:hAnsi="Helvetica" w:cs="Helvetica"/>
                <w:color w:val="222222"/>
              </w:rPr>
              <w:br/>
            </w:r>
            <w:r w:rsidRPr="00036BF5">
              <w:rPr>
                <w:rFonts w:ascii="Helvetica" w:hAnsi="Helvetica" w:cs="Helvetica"/>
                <w:color w:val="222222"/>
              </w:rPr>
              <w:br/>
            </w:r>
            <w:hyperlink r:id="rId464" w:history="1">
              <w:r w:rsidRPr="00036BF5">
                <w:rPr>
                  <w:rStyle w:val="Hyperlink"/>
                  <w:rFonts w:ascii="Helvetica" w:hAnsi="Helvetica" w:cs="Helvetica"/>
                </w:rPr>
                <w:t>Technical Assistance</w:t>
              </w:r>
            </w:hyperlink>
          </w:p>
        </w:tc>
      </w:tr>
    </w:tbl>
    <w:p w14:paraId="4D7814C6" w14:textId="77777777" w:rsidR="00A7084F" w:rsidRDefault="00A7084F" w:rsidP="00A7084F">
      <w:pPr>
        <w:pStyle w:val="NoSpacing"/>
        <w:pBdr>
          <w:bottom w:val="single" w:sz="6" w:space="1" w:color="auto"/>
        </w:pBdr>
        <w:rPr>
          <w:rFonts w:ascii="Helvetica" w:hAnsi="Helvetica" w:cs="Helvetica"/>
          <w:sz w:val="24"/>
          <w:szCs w:val="24"/>
        </w:rPr>
      </w:pPr>
      <w:r w:rsidRPr="00A6109D">
        <w:rPr>
          <w:rFonts w:ascii="Helvetica" w:hAnsi="Helvetica" w:cs="Helvetica"/>
          <w:color w:val="222222"/>
          <w:sz w:val="24"/>
          <w:szCs w:val="24"/>
        </w:rPr>
        <w:br/>
      </w:r>
      <w:hyperlink r:id="rId465" w:tgtFrame="_blank" w:history="1">
        <w:r w:rsidRPr="00A6109D">
          <w:rPr>
            <w:rStyle w:val="Hyperlink"/>
            <w:rFonts w:ascii="Helvetica" w:hAnsi="Helvetica" w:cs="Helvetica"/>
            <w:color w:val="1155CC"/>
            <w:sz w:val="24"/>
            <w:szCs w:val="24"/>
            <w:shd w:val="clear" w:color="auto" w:fill="FFFFFF"/>
          </w:rPr>
          <w:t>https://www.grants.gov/web/grants/view-opportunity.html?oppId=330720</w:t>
        </w:r>
      </w:hyperlink>
    </w:p>
    <w:p w14:paraId="231D183F" w14:textId="77777777" w:rsidR="00A7084F" w:rsidRDefault="00A7084F" w:rsidP="00A273CB">
      <w:pPr>
        <w:pStyle w:val="NoSpacing"/>
        <w:rPr>
          <w:rFonts w:ascii="Helvetica" w:hAnsi="Helvetica" w:cs="Helvetica"/>
          <w:sz w:val="24"/>
          <w:szCs w:val="24"/>
        </w:rPr>
      </w:pPr>
      <w:bookmarkStart w:id="522" w:name="DOJBJAJISTTA"/>
      <w:bookmarkEnd w:id="522"/>
    </w:p>
    <w:p w14:paraId="2E37F5C4" w14:textId="77777777" w:rsidR="00A7084F" w:rsidRDefault="00A7084F" w:rsidP="00A7084F">
      <w:pPr>
        <w:pStyle w:val="NoSpacing"/>
        <w:rPr>
          <w:rFonts w:ascii="Helvetica" w:hAnsi="Helvetica" w:cs="Helvetica"/>
          <w:color w:val="222222"/>
          <w:sz w:val="24"/>
          <w:szCs w:val="24"/>
          <w:shd w:val="clear" w:color="auto" w:fill="FFFFFF"/>
        </w:rPr>
      </w:pPr>
      <w:bookmarkStart w:id="523" w:name="DOJBJASafeguardingCorrectionalFacil"/>
      <w:bookmarkEnd w:id="523"/>
      <w:r w:rsidRPr="00F533B8">
        <w:rPr>
          <w:rFonts w:ascii="Helvetica" w:hAnsi="Helvetica" w:cs="Helvetica"/>
          <w:color w:val="222222"/>
          <w:sz w:val="24"/>
          <w:szCs w:val="24"/>
          <w:highlight w:val="cyan"/>
          <w:shd w:val="clear" w:color="auto" w:fill="FFFFFF"/>
        </w:rPr>
        <w:t>Bureau of Justice Assistance</w:t>
      </w:r>
      <w:r w:rsidRPr="00F533B8">
        <w:rPr>
          <w:rFonts w:ascii="Helvetica" w:hAnsi="Helvetica" w:cs="Helvetica"/>
          <w:color w:val="222222"/>
          <w:sz w:val="24"/>
          <w:szCs w:val="24"/>
          <w:highlight w:val="cyan"/>
        </w:rPr>
        <w:br/>
      </w:r>
      <w:r w:rsidRPr="00F533B8">
        <w:rPr>
          <w:rFonts w:ascii="Helvetica" w:hAnsi="Helvetica" w:cs="Helvetica"/>
          <w:color w:val="222222"/>
          <w:sz w:val="24"/>
          <w:szCs w:val="24"/>
          <w:highlight w:val="cyan"/>
          <w:shd w:val="clear" w:color="auto" w:fill="FFFFFF"/>
        </w:rPr>
        <w:t>BJA FY 21 Safeguarding Correctional Facilities and Public Safety by Addressing Contraband Cellphones Program</w:t>
      </w:r>
      <w:r w:rsidRPr="00E1664A">
        <w:rPr>
          <w:rFonts w:ascii="Helvetica" w:hAnsi="Helvetica" w:cs="Helvetica"/>
          <w:color w:val="222222"/>
          <w:sz w:val="24"/>
          <w:szCs w:val="24"/>
        </w:rPr>
        <w:br/>
      </w:r>
      <w:r w:rsidRPr="00E1664A">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7084F" w:rsidRPr="00AE0F11" w14:paraId="1D524AA5" w14:textId="77777777" w:rsidTr="004425F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7"/>
              <w:gridCol w:w="2998"/>
            </w:tblGrid>
            <w:tr w:rsidR="00A7084F" w:rsidRPr="00AE0F11" w14:paraId="3C226628" w14:textId="77777777" w:rsidTr="004425F2">
              <w:trPr>
                <w:tblCellSpacing w:w="0" w:type="dxa"/>
              </w:trPr>
              <w:tc>
                <w:tcPr>
                  <w:tcW w:w="2247" w:type="dxa"/>
                  <w:noWrap/>
                  <w:hideMark/>
                </w:tcPr>
                <w:p w14:paraId="33DC219E" w14:textId="77777777" w:rsidR="00A7084F" w:rsidRPr="00AE0F11" w:rsidRDefault="00A7084F" w:rsidP="004425F2">
                  <w:pPr>
                    <w:pStyle w:val="NoSpacing"/>
                    <w:rPr>
                      <w:rFonts w:ascii="Helvetica" w:hAnsi="Helvetica" w:cs="Helvetica"/>
                      <w:b/>
                      <w:bCs/>
                      <w:color w:val="222222"/>
                    </w:rPr>
                  </w:pPr>
                  <w:r w:rsidRPr="00AE0F11">
                    <w:rPr>
                      <w:rFonts w:ascii="Helvetica" w:hAnsi="Helvetica" w:cs="Helvetica"/>
                      <w:b/>
                      <w:bCs/>
                      <w:color w:val="222222"/>
                    </w:rPr>
                    <w:t>Document Type:</w:t>
                  </w:r>
                </w:p>
              </w:tc>
              <w:tc>
                <w:tcPr>
                  <w:tcW w:w="3143" w:type="dxa"/>
                  <w:vAlign w:val="center"/>
                  <w:hideMark/>
                </w:tcPr>
                <w:p w14:paraId="1F0273D5" w14:textId="77777777" w:rsidR="00A7084F" w:rsidRPr="00AE0F11" w:rsidRDefault="00A7084F" w:rsidP="004425F2">
                  <w:pPr>
                    <w:pStyle w:val="NoSpacing"/>
                    <w:rPr>
                      <w:rFonts w:ascii="Helvetica" w:hAnsi="Helvetica" w:cs="Helvetica"/>
                      <w:color w:val="222222"/>
                    </w:rPr>
                  </w:pPr>
                  <w:r w:rsidRPr="00AE0F11">
                    <w:rPr>
                      <w:rFonts w:ascii="Helvetica" w:hAnsi="Helvetica" w:cs="Helvetica"/>
                      <w:color w:val="222222"/>
                    </w:rPr>
                    <w:t>Grants Notice</w:t>
                  </w:r>
                </w:p>
              </w:tc>
            </w:tr>
            <w:tr w:rsidR="00A7084F" w:rsidRPr="00AE0F11" w14:paraId="271E91B1" w14:textId="77777777" w:rsidTr="004425F2">
              <w:trPr>
                <w:tblCellSpacing w:w="0" w:type="dxa"/>
              </w:trPr>
              <w:tc>
                <w:tcPr>
                  <w:tcW w:w="2247" w:type="dxa"/>
                  <w:noWrap/>
                  <w:hideMark/>
                </w:tcPr>
                <w:p w14:paraId="0EB5D3B7" w14:textId="77777777" w:rsidR="00A7084F" w:rsidRPr="00AE0F11" w:rsidRDefault="00A7084F" w:rsidP="004425F2">
                  <w:pPr>
                    <w:pStyle w:val="NoSpacing"/>
                    <w:rPr>
                      <w:rFonts w:ascii="Helvetica" w:hAnsi="Helvetica" w:cs="Helvetica"/>
                      <w:b/>
                      <w:bCs/>
                      <w:color w:val="222222"/>
                    </w:rPr>
                  </w:pPr>
                  <w:r w:rsidRPr="00AE0F11">
                    <w:rPr>
                      <w:rFonts w:ascii="Helvetica" w:hAnsi="Helvetica" w:cs="Helvetica"/>
                      <w:b/>
                      <w:bCs/>
                      <w:color w:val="222222"/>
                    </w:rPr>
                    <w:t>Funding Opportunity Number:</w:t>
                  </w:r>
                </w:p>
              </w:tc>
              <w:tc>
                <w:tcPr>
                  <w:tcW w:w="3143" w:type="dxa"/>
                  <w:vAlign w:val="center"/>
                  <w:hideMark/>
                </w:tcPr>
                <w:p w14:paraId="7087DC62" w14:textId="77777777" w:rsidR="00A7084F" w:rsidRPr="00AE0F11" w:rsidRDefault="00A7084F" w:rsidP="004425F2">
                  <w:pPr>
                    <w:pStyle w:val="NoSpacing"/>
                    <w:rPr>
                      <w:rFonts w:ascii="Helvetica" w:hAnsi="Helvetica" w:cs="Helvetica"/>
                      <w:color w:val="222222"/>
                    </w:rPr>
                  </w:pPr>
                  <w:r w:rsidRPr="00AE0F11">
                    <w:rPr>
                      <w:rFonts w:ascii="Helvetica" w:hAnsi="Helvetica" w:cs="Helvetica"/>
                      <w:color w:val="222222"/>
                    </w:rPr>
                    <w:t>O-BJA-2021-52001</w:t>
                  </w:r>
                </w:p>
              </w:tc>
            </w:tr>
            <w:tr w:rsidR="00A7084F" w:rsidRPr="00AE0F11" w14:paraId="590AEB40" w14:textId="77777777" w:rsidTr="004425F2">
              <w:trPr>
                <w:tblCellSpacing w:w="0" w:type="dxa"/>
              </w:trPr>
              <w:tc>
                <w:tcPr>
                  <w:tcW w:w="2247" w:type="dxa"/>
                  <w:noWrap/>
                  <w:hideMark/>
                </w:tcPr>
                <w:p w14:paraId="5AC7F0F7" w14:textId="77777777" w:rsidR="00A7084F" w:rsidRPr="00AE0F11" w:rsidRDefault="00A7084F" w:rsidP="004425F2">
                  <w:pPr>
                    <w:pStyle w:val="NoSpacing"/>
                    <w:rPr>
                      <w:rFonts w:ascii="Helvetica" w:hAnsi="Helvetica" w:cs="Helvetica"/>
                      <w:b/>
                      <w:bCs/>
                      <w:color w:val="222222"/>
                    </w:rPr>
                  </w:pPr>
                  <w:r w:rsidRPr="00AE0F11">
                    <w:rPr>
                      <w:rFonts w:ascii="Helvetica" w:hAnsi="Helvetica" w:cs="Helvetica"/>
                      <w:b/>
                      <w:bCs/>
                      <w:color w:val="222222"/>
                    </w:rPr>
                    <w:t>Funding Opportunity Title:</w:t>
                  </w:r>
                </w:p>
              </w:tc>
              <w:tc>
                <w:tcPr>
                  <w:tcW w:w="3143" w:type="dxa"/>
                  <w:vAlign w:val="center"/>
                  <w:hideMark/>
                </w:tcPr>
                <w:p w14:paraId="43742060" w14:textId="77777777" w:rsidR="00A7084F" w:rsidRPr="00AE0F11" w:rsidRDefault="00A7084F" w:rsidP="004425F2">
                  <w:pPr>
                    <w:pStyle w:val="NoSpacing"/>
                    <w:rPr>
                      <w:rFonts w:ascii="Helvetica" w:hAnsi="Helvetica" w:cs="Helvetica"/>
                      <w:color w:val="222222"/>
                    </w:rPr>
                  </w:pPr>
                  <w:r w:rsidRPr="00AE0F11">
                    <w:rPr>
                      <w:rFonts w:ascii="Helvetica" w:hAnsi="Helvetica" w:cs="Helvetica"/>
                      <w:color w:val="222222"/>
                    </w:rPr>
                    <w:t>BJA FY 21 Safeguarding Correctional Facilities and Public Safety by Addressing Contraband Cellphones Program</w:t>
                  </w:r>
                </w:p>
              </w:tc>
            </w:tr>
            <w:tr w:rsidR="00A7084F" w:rsidRPr="00AE0F11" w14:paraId="0E7C4A84" w14:textId="77777777" w:rsidTr="004425F2">
              <w:trPr>
                <w:tblCellSpacing w:w="0" w:type="dxa"/>
              </w:trPr>
              <w:tc>
                <w:tcPr>
                  <w:tcW w:w="2247" w:type="dxa"/>
                  <w:noWrap/>
                  <w:hideMark/>
                </w:tcPr>
                <w:p w14:paraId="12EFD111" w14:textId="77777777" w:rsidR="00A7084F" w:rsidRPr="00AE0F11" w:rsidRDefault="00A7084F" w:rsidP="004425F2">
                  <w:pPr>
                    <w:pStyle w:val="NoSpacing"/>
                    <w:rPr>
                      <w:rFonts w:ascii="Helvetica" w:hAnsi="Helvetica" w:cs="Helvetica"/>
                      <w:b/>
                      <w:bCs/>
                      <w:color w:val="222222"/>
                    </w:rPr>
                  </w:pPr>
                  <w:r w:rsidRPr="00AE0F11">
                    <w:rPr>
                      <w:rFonts w:ascii="Helvetica" w:hAnsi="Helvetica" w:cs="Helvetica"/>
                      <w:b/>
                      <w:bCs/>
                      <w:color w:val="222222"/>
                    </w:rPr>
                    <w:t>Opportunity Category:</w:t>
                  </w:r>
                </w:p>
              </w:tc>
              <w:tc>
                <w:tcPr>
                  <w:tcW w:w="3143" w:type="dxa"/>
                  <w:vAlign w:val="center"/>
                  <w:hideMark/>
                </w:tcPr>
                <w:p w14:paraId="15343259" w14:textId="77777777" w:rsidR="00A7084F" w:rsidRPr="00AE0F11" w:rsidRDefault="00A7084F" w:rsidP="004425F2">
                  <w:pPr>
                    <w:pStyle w:val="NoSpacing"/>
                    <w:rPr>
                      <w:rFonts w:ascii="Helvetica" w:hAnsi="Helvetica" w:cs="Helvetica"/>
                      <w:color w:val="222222"/>
                    </w:rPr>
                  </w:pPr>
                  <w:r w:rsidRPr="00AE0F11">
                    <w:rPr>
                      <w:rFonts w:ascii="Helvetica" w:hAnsi="Helvetica" w:cs="Helvetica"/>
                      <w:color w:val="222222"/>
                    </w:rPr>
                    <w:t>Discretionary</w:t>
                  </w:r>
                </w:p>
              </w:tc>
            </w:tr>
            <w:tr w:rsidR="00A7084F" w:rsidRPr="00AE0F11" w14:paraId="7603E414" w14:textId="77777777" w:rsidTr="004425F2">
              <w:trPr>
                <w:tblCellSpacing w:w="0" w:type="dxa"/>
              </w:trPr>
              <w:tc>
                <w:tcPr>
                  <w:tcW w:w="2247" w:type="dxa"/>
                  <w:noWrap/>
                  <w:hideMark/>
                </w:tcPr>
                <w:p w14:paraId="514356AF" w14:textId="77777777" w:rsidR="00A7084F" w:rsidRPr="00AE0F11" w:rsidRDefault="00A7084F" w:rsidP="004425F2">
                  <w:pPr>
                    <w:pStyle w:val="NoSpacing"/>
                    <w:rPr>
                      <w:rFonts w:ascii="Helvetica" w:hAnsi="Helvetica" w:cs="Helvetica"/>
                      <w:b/>
                      <w:bCs/>
                      <w:color w:val="222222"/>
                    </w:rPr>
                  </w:pPr>
                  <w:r w:rsidRPr="00AE0F11">
                    <w:rPr>
                      <w:rFonts w:ascii="Helvetica" w:hAnsi="Helvetica" w:cs="Helvetica"/>
                      <w:b/>
                      <w:bCs/>
                      <w:color w:val="222222"/>
                    </w:rPr>
                    <w:t>Opportunity Category Explanation:</w:t>
                  </w:r>
                </w:p>
              </w:tc>
              <w:tc>
                <w:tcPr>
                  <w:tcW w:w="3143" w:type="dxa"/>
                  <w:vAlign w:val="center"/>
                  <w:hideMark/>
                </w:tcPr>
                <w:p w14:paraId="1F616246" w14:textId="77777777" w:rsidR="00A7084F" w:rsidRPr="00AE0F11" w:rsidRDefault="00A7084F" w:rsidP="004425F2">
                  <w:pPr>
                    <w:pStyle w:val="NoSpacing"/>
                    <w:rPr>
                      <w:rFonts w:ascii="Helvetica" w:hAnsi="Helvetica" w:cs="Helvetica"/>
                      <w:color w:val="222222"/>
                    </w:rPr>
                  </w:pPr>
                  <w:r w:rsidRPr="00AE0F11">
                    <w:rPr>
                      <w:rFonts w:ascii="Helvetica" w:hAnsi="Helvetica" w:cs="Helvetica"/>
                      <w:color w:val="222222"/>
                    </w:rPr>
                    <w:t> </w:t>
                  </w:r>
                </w:p>
              </w:tc>
            </w:tr>
            <w:tr w:rsidR="00A7084F" w:rsidRPr="00AE0F11" w14:paraId="0C2C7601" w14:textId="77777777" w:rsidTr="004425F2">
              <w:trPr>
                <w:tblCellSpacing w:w="0" w:type="dxa"/>
              </w:trPr>
              <w:tc>
                <w:tcPr>
                  <w:tcW w:w="2247" w:type="dxa"/>
                  <w:noWrap/>
                  <w:hideMark/>
                </w:tcPr>
                <w:p w14:paraId="0E51CC81" w14:textId="77777777" w:rsidR="00A7084F" w:rsidRPr="00AE0F11" w:rsidRDefault="00A7084F" w:rsidP="004425F2">
                  <w:pPr>
                    <w:pStyle w:val="NoSpacing"/>
                    <w:rPr>
                      <w:rFonts w:ascii="Helvetica" w:hAnsi="Helvetica" w:cs="Helvetica"/>
                      <w:b/>
                      <w:bCs/>
                      <w:color w:val="222222"/>
                    </w:rPr>
                  </w:pPr>
                  <w:r w:rsidRPr="00AE0F11">
                    <w:rPr>
                      <w:rFonts w:ascii="Helvetica" w:hAnsi="Helvetica" w:cs="Helvetica"/>
                      <w:b/>
                      <w:bCs/>
                      <w:color w:val="222222"/>
                    </w:rPr>
                    <w:t>Funding Instrument Type:</w:t>
                  </w:r>
                </w:p>
              </w:tc>
              <w:tc>
                <w:tcPr>
                  <w:tcW w:w="3143" w:type="dxa"/>
                  <w:vAlign w:val="center"/>
                  <w:hideMark/>
                </w:tcPr>
                <w:p w14:paraId="731F2071" w14:textId="77777777" w:rsidR="00A7084F" w:rsidRPr="00AE0F11" w:rsidRDefault="00A7084F" w:rsidP="004425F2">
                  <w:pPr>
                    <w:pStyle w:val="NoSpacing"/>
                    <w:rPr>
                      <w:rFonts w:ascii="Helvetica" w:hAnsi="Helvetica" w:cs="Helvetica"/>
                      <w:color w:val="222222"/>
                    </w:rPr>
                  </w:pPr>
                  <w:r w:rsidRPr="00AE0F11">
                    <w:rPr>
                      <w:rFonts w:ascii="Helvetica" w:hAnsi="Helvetica" w:cs="Helvetica"/>
                      <w:color w:val="222222"/>
                    </w:rPr>
                    <w:t>Grant</w:t>
                  </w:r>
                </w:p>
              </w:tc>
            </w:tr>
            <w:tr w:rsidR="00A7084F" w:rsidRPr="00AE0F11" w14:paraId="06A10F53" w14:textId="77777777" w:rsidTr="004425F2">
              <w:trPr>
                <w:tblCellSpacing w:w="0" w:type="dxa"/>
              </w:trPr>
              <w:tc>
                <w:tcPr>
                  <w:tcW w:w="2247" w:type="dxa"/>
                  <w:noWrap/>
                  <w:hideMark/>
                </w:tcPr>
                <w:p w14:paraId="20B7CE05" w14:textId="77777777" w:rsidR="00A7084F" w:rsidRPr="00AE0F11" w:rsidRDefault="00A7084F" w:rsidP="004425F2">
                  <w:pPr>
                    <w:pStyle w:val="NoSpacing"/>
                    <w:rPr>
                      <w:rFonts w:ascii="Helvetica" w:hAnsi="Helvetica" w:cs="Helvetica"/>
                      <w:b/>
                      <w:bCs/>
                      <w:color w:val="222222"/>
                    </w:rPr>
                  </w:pPr>
                  <w:r w:rsidRPr="00AE0F11">
                    <w:rPr>
                      <w:rFonts w:ascii="Helvetica" w:hAnsi="Helvetica" w:cs="Helvetica"/>
                      <w:b/>
                      <w:bCs/>
                      <w:color w:val="222222"/>
                    </w:rPr>
                    <w:t>Category of Funding Activity:</w:t>
                  </w:r>
                </w:p>
              </w:tc>
              <w:tc>
                <w:tcPr>
                  <w:tcW w:w="3143" w:type="dxa"/>
                  <w:vAlign w:val="center"/>
                  <w:hideMark/>
                </w:tcPr>
                <w:p w14:paraId="46675E7F" w14:textId="77777777" w:rsidR="00A7084F" w:rsidRPr="00AE0F11" w:rsidRDefault="00A7084F" w:rsidP="004425F2">
                  <w:pPr>
                    <w:pStyle w:val="NoSpacing"/>
                    <w:rPr>
                      <w:rFonts w:ascii="Helvetica" w:hAnsi="Helvetica" w:cs="Helvetica"/>
                      <w:color w:val="222222"/>
                    </w:rPr>
                  </w:pPr>
                  <w:r w:rsidRPr="00AE0F11">
                    <w:rPr>
                      <w:rFonts w:ascii="Helvetica" w:hAnsi="Helvetica" w:cs="Helvetica"/>
                      <w:color w:val="222222"/>
                    </w:rPr>
                    <w:t>Affordable Care Act</w:t>
                  </w:r>
                </w:p>
              </w:tc>
            </w:tr>
            <w:tr w:rsidR="00A7084F" w:rsidRPr="00AE0F11" w14:paraId="53D2676E" w14:textId="77777777" w:rsidTr="004425F2">
              <w:trPr>
                <w:tblCellSpacing w:w="0" w:type="dxa"/>
              </w:trPr>
              <w:tc>
                <w:tcPr>
                  <w:tcW w:w="2247" w:type="dxa"/>
                  <w:noWrap/>
                  <w:hideMark/>
                </w:tcPr>
                <w:p w14:paraId="6BD586D1" w14:textId="77777777" w:rsidR="00A7084F" w:rsidRPr="00AE0F11" w:rsidRDefault="00A7084F" w:rsidP="004425F2">
                  <w:pPr>
                    <w:pStyle w:val="NoSpacing"/>
                    <w:rPr>
                      <w:rFonts w:ascii="Helvetica" w:hAnsi="Helvetica" w:cs="Helvetica"/>
                      <w:b/>
                      <w:bCs/>
                      <w:color w:val="222222"/>
                    </w:rPr>
                  </w:pPr>
                  <w:r w:rsidRPr="00AE0F11">
                    <w:rPr>
                      <w:rFonts w:ascii="Helvetica" w:hAnsi="Helvetica" w:cs="Helvetica"/>
                      <w:b/>
                      <w:bCs/>
                      <w:color w:val="222222"/>
                    </w:rPr>
                    <w:t>Category Explanation:</w:t>
                  </w:r>
                </w:p>
              </w:tc>
              <w:tc>
                <w:tcPr>
                  <w:tcW w:w="3143" w:type="dxa"/>
                  <w:vAlign w:val="center"/>
                  <w:hideMark/>
                </w:tcPr>
                <w:p w14:paraId="79A1EB72" w14:textId="77777777" w:rsidR="00A7084F" w:rsidRPr="00AE0F11" w:rsidRDefault="00A7084F" w:rsidP="004425F2">
                  <w:pPr>
                    <w:pStyle w:val="NoSpacing"/>
                    <w:rPr>
                      <w:rFonts w:ascii="Helvetica" w:hAnsi="Helvetica" w:cs="Helvetica"/>
                      <w:color w:val="222222"/>
                    </w:rPr>
                  </w:pPr>
                  <w:r w:rsidRPr="00AE0F11">
                    <w:rPr>
                      <w:rFonts w:ascii="Helvetica" w:hAnsi="Helvetica" w:cs="Helvetica"/>
                      <w:color w:val="222222"/>
                    </w:rPr>
                    <w:t> </w:t>
                  </w:r>
                </w:p>
              </w:tc>
            </w:tr>
            <w:tr w:rsidR="00A7084F" w:rsidRPr="00AE0F11" w14:paraId="146E38E5" w14:textId="77777777" w:rsidTr="004425F2">
              <w:trPr>
                <w:tblCellSpacing w:w="0" w:type="dxa"/>
              </w:trPr>
              <w:tc>
                <w:tcPr>
                  <w:tcW w:w="2247" w:type="dxa"/>
                  <w:noWrap/>
                  <w:hideMark/>
                </w:tcPr>
                <w:p w14:paraId="49D6B9E8" w14:textId="77777777" w:rsidR="00A7084F" w:rsidRPr="00AE0F11" w:rsidRDefault="00A7084F" w:rsidP="004425F2">
                  <w:pPr>
                    <w:pStyle w:val="NoSpacing"/>
                    <w:rPr>
                      <w:rFonts w:ascii="Helvetica" w:hAnsi="Helvetica" w:cs="Helvetica"/>
                      <w:b/>
                      <w:bCs/>
                      <w:color w:val="222222"/>
                    </w:rPr>
                  </w:pPr>
                  <w:r w:rsidRPr="00AE0F11">
                    <w:rPr>
                      <w:rFonts w:ascii="Helvetica" w:hAnsi="Helvetica" w:cs="Helvetica"/>
                      <w:b/>
                      <w:bCs/>
                      <w:color w:val="222222"/>
                    </w:rPr>
                    <w:t>Expected Number of Awards:</w:t>
                  </w:r>
                </w:p>
              </w:tc>
              <w:tc>
                <w:tcPr>
                  <w:tcW w:w="3143" w:type="dxa"/>
                  <w:vAlign w:val="center"/>
                  <w:hideMark/>
                </w:tcPr>
                <w:p w14:paraId="4DA6D60B" w14:textId="77777777" w:rsidR="00A7084F" w:rsidRPr="00AE0F11" w:rsidRDefault="00A7084F" w:rsidP="004425F2">
                  <w:pPr>
                    <w:pStyle w:val="NoSpacing"/>
                    <w:rPr>
                      <w:rFonts w:ascii="Helvetica" w:hAnsi="Helvetica" w:cs="Helvetica"/>
                      <w:color w:val="222222"/>
                    </w:rPr>
                  </w:pPr>
                  <w:r w:rsidRPr="00AE0F11">
                    <w:rPr>
                      <w:rFonts w:ascii="Helvetica" w:hAnsi="Helvetica" w:cs="Helvetica"/>
                      <w:color w:val="222222"/>
                    </w:rPr>
                    <w:t> </w:t>
                  </w:r>
                </w:p>
              </w:tc>
            </w:tr>
            <w:tr w:rsidR="00A7084F" w:rsidRPr="00AE0F11" w14:paraId="0258F367" w14:textId="77777777" w:rsidTr="004425F2">
              <w:trPr>
                <w:tblCellSpacing w:w="0" w:type="dxa"/>
              </w:trPr>
              <w:tc>
                <w:tcPr>
                  <w:tcW w:w="2247" w:type="dxa"/>
                  <w:noWrap/>
                  <w:hideMark/>
                </w:tcPr>
                <w:p w14:paraId="638954F3" w14:textId="77777777" w:rsidR="00A7084F" w:rsidRPr="00AE0F11" w:rsidRDefault="00A7084F" w:rsidP="004425F2">
                  <w:pPr>
                    <w:pStyle w:val="NoSpacing"/>
                    <w:rPr>
                      <w:rFonts w:ascii="Helvetica" w:hAnsi="Helvetica" w:cs="Helvetica"/>
                      <w:b/>
                      <w:bCs/>
                      <w:color w:val="222222"/>
                    </w:rPr>
                  </w:pPr>
                  <w:r w:rsidRPr="00AE0F11">
                    <w:rPr>
                      <w:rFonts w:ascii="Helvetica" w:hAnsi="Helvetica" w:cs="Helvetica"/>
                      <w:b/>
                      <w:bCs/>
                      <w:color w:val="222222"/>
                    </w:rPr>
                    <w:t>CFDA Number(s):</w:t>
                  </w:r>
                </w:p>
              </w:tc>
              <w:tc>
                <w:tcPr>
                  <w:tcW w:w="3143" w:type="dxa"/>
                  <w:vAlign w:val="center"/>
                  <w:hideMark/>
                </w:tcPr>
                <w:p w14:paraId="268CCB1E" w14:textId="77777777" w:rsidR="00A7084F" w:rsidRPr="00AE0F11" w:rsidRDefault="00A7084F" w:rsidP="004425F2">
                  <w:pPr>
                    <w:pStyle w:val="NoSpacing"/>
                    <w:rPr>
                      <w:rFonts w:ascii="Helvetica" w:hAnsi="Helvetica" w:cs="Helvetica"/>
                      <w:color w:val="222222"/>
                    </w:rPr>
                  </w:pPr>
                  <w:r w:rsidRPr="00AE0F11">
                    <w:rPr>
                      <w:rFonts w:ascii="Helvetica" w:hAnsi="Helvetica" w:cs="Helvetica"/>
                      <w:color w:val="222222"/>
                    </w:rPr>
                    <w:t>16.844 -- Combatting Contraband Cell Phone Use in Prisons</w:t>
                  </w:r>
                </w:p>
              </w:tc>
            </w:tr>
            <w:tr w:rsidR="00A7084F" w:rsidRPr="00AE0F11" w14:paraId="29A97EF4" w14:textId="77777777" w:rsidTr="004425F2">
              <w:trPr>
                <w:tblCellSpacing w:w="0" w:type="dxa"/>
              </w:trPr>
              <w:tc>
                <w:tcPr>
                  <w:tcW w:w="2247" w:type="dxa"/>
                  <w:noWrap/>
                  <w:hideMark/>
                </w:tcPr>
                <w:p w14:paraId="297E5E0F" w14:textId="77777777" w:rsidR="00A7084F" w:rsidRPr="00AE0F11" w:rsidRDefault="00A7084F" w:rsidP="004425F2">
                  <w:pPr>
                    <w:pStyle w:val="NoSpacing"/>
                    <w:rPr>
                      <w:rFonts w:ascii="Helvetica" w:hAnsi="Helvetica" w:cs="Helvetica"/>
                      <w:b/>
                      <w:bCs/>
                      <w:color w:val="222222"/>
                    </w:rPr>
                  </w:pPr>
                  <w:r w:rsidRPr="00AE0F11">
                    <w:rPr>
                      <w:rFonts w:ascii="Helvetica" w:hAnsi="Helvetica" w:cs="Helvetica"/>
                      <w:b/>
                      <w:bCs/>
                      <w:color w:val="222222"/>
                    </w:rPr>
                    <w:t>Cost Sharing or Matching Requirement:</w:t>
                  </w:r>
                </w:p>
              </w:tc>
              <w:tc>
                <w:tcPr>
                  <w:tcW w:w="3143" w:type="dxa"/>
                  <w:vAlign w:val="center"/>
                  <w:hideMark/>
                </w:tcPr>
                <w:p w14:paraId="6FEB1C4C" w14:textId="77777777" w:rsidR="00A7084F" w:rsidRPr="00AE0F11" w:rsidRDefault="00A7084F" w:rsidP="004425F2">
                  <w:pPr>
                    <w:pStyle w:val="NoSpacing"/>
                    <w:rPr>
                      <w:rFonts w:ascii="Helvetica" w:hAnsi="Helvetica" w:cs="Helvetica"/>
                      <w:color w:val="222222"/>
                    </w:rPr>
                  </w:pPr>
                  <w:r w:rsidRPr="00AE0F11">
                    <w:rPr>
                      <w:rFonts w:ascii="Helvetica" w:hAnsi="Helvetica" w:cs="Helvetica"/>
                      <w:color w:val="222222"/>
                    </w:rPr>
                    <w:t>No</w:t>
                  </w:r>
                </w:p>
              </w:tc>
            </w:tr>
          </w:tbl>
          <w:p w14:paraId="66782D7B" w14:textId="77777777" w:rsidR="00A7084F" w:rsidRPr="00AE0F11" w:rsidRDefault="00A7084F" w:rsidP="004425F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71"/>
              <w:gridCol w:w="2574"/>
            </w:tblGrid>
            <w:tr w:rsidR="00A7084F" w:rsidRPr="00AE0F11" w14:paraId="71DABDE4" w14:textId="77777777" w:rsidTr="004425F2">
              <w:trPr>
                <w:tblCellSpacing w:w="0" w:type="dxa"/>
              </w:trPr>
              <w:tc>
                <w:tcPr>
                  <w:tcW w:w="2671" w:type="dxa"/>
                  <w:noWrap/>
                  <w:hideMark/>
                </w:tcPr>
                <w:p w14:paraId="2B75B588" w14:textId="77777777" w:rsidR="00A7084F" w:rsidRPr="00AE0F11" w:rsidRDefault="00A7084F" w:rsidP="004425F2">
                  <w:pPr>
                    <w:pStyle w:val="NoSpacing"/>
                    <w:rPr>
                      <w:rFonts w:ascii="Helvetica" w:hAnsi="Helvetica" w:cs="Helvetica"/>
                      <w:b/>
                      <w:bCs/>
                      <w:color w:val="222222"/>
                    </w:rPr>
                  </w:pPr>
                  <w:r w:rsidRPr="00AE0F11">
                    <w:rPr>
                      <w:rFonts w:ascii="Helvetica" w:hAnsi="Helvetica" w:cs="Helvetica"/>
                      <w:b/>
                      <w:bCs/>
                      <w:color w:val="222222"/>
                    </w:rPr>
                    <w:t>Version:</w:t>
                  </w:r>
                </w:p>
              </w:tc>
              <w:tc>
                <w:tcPr>
                  <w:tcW w:w="2877" w:type="dxa"/>
                  <w:vAlign w:val="center"/>
                  <w:hideMark/>
                </w:tcPr>
                <w:p w14:paraId="5DC1E0D2" w14:textId="77777777" w:rsidR="00A7084F" w:rsidRPr="00AE0F11" w:rsidRDefault="00A7084F" w:rsidP="004425F2">
                  <w:pPr>
                    <w:pStyle w:val="NoSpacing"/>
                    <w:rPr>
                      <w:rFonts w:ascii="Helvetica" w:hAnsi="Helvetica" w:cs="Helvetica"/>
                      <w:color w:val="222222"/>
                    </w:rPr>
                  </w:pPr>
                  <w:r w:rsidRPr="00AE0F11">
                    <w:rPr>
                      <w:rFonts w:ascii="Helvetica" w:hAnsi="Helvetica" w:cs="Helvetica"/>
                      <w:color w:val="222222"/>
                    </w:rPr>
                    <w:t>Synopsis 1</w:t>
                  </w:r>
                </w:p>
              </w:tc>
            </w:tr>
            <w:tr w:rsidR="00A7084F" w:rsidRPr="00AE0F11" w14:paraId="4D9F8E06" w14:textId="77777777" w:rsidTr="004425F2">
              <w:trPr>
                <w:tblCellSpacing w:w="0" w:type="dxa"/>
              </w:trPr>
              <w:tc>
                <w:tcPr>
                  <w:tcW w:w="2671" w:type="dxa"/>
                  <w:noWrap/>
                  <w:hideMark/>
                </w:tcPr>
                <w:p w14:paraId="6FB3B95A" w14:textId="77777777" w:rsidR="00A7084F" w:rsidRPr="00AE0F11" w:rsidRDefault="00A7084F" w:rsidP="004425F2">
                  <w:pPr>
                    <w:pStyle w:val="NoSpacing"/>
                    <w:rPr>
                      <w:rFonts w:ascii="Helvetica" w:hAnsi="Helvetica" w:cs="Helvetica"/>
                      <w:b/>
                      <w:bCs/>
                      <w:color w:val="222222"/>
                    </w:rPr>
                  </w:pPr>
                  <w:r w:rsidRPr="00AE0F11">
                    <w:rPr>
                      <w:rFonts w:ascii="Helvetica" w:hAnsi="Helvetica" w:cs="Helvetica"/>
                      <w:b/>
                      <w:bCs/>
                      <w:color w:val="222222"/>
                    </w:rPr>
                    <w:t>Posted Date:</w:t>
                  </w:r>
                </w:p>
              </w:tc>
              <w:tc>
                <w:tcPr>
                  <w:tcW w:w="2877" w:type="dxa"/>
                  <w:vAlign w:val="center"/>
                  <w:hideMark/>
                </w:tcPr>
                <w:p w14:paraId="5CDAB6B1" w14:textId="77777777" w:rsidR="00A7084F" w:rsidRPr="00AE0F11" w:rsidRDefault="00A7084F" w:rsidP="004425F2">
                  <w:pPr>
                    <w:pStyle w:val="NoSpacing"/>
                    <w:rPr>
                      <w:rFonts w:ascii="Helvetica" w:hAnsi="Helvetica" w:cs="Helvetica"/>
                      <w:color w:val="222222"/>
                    </w:rPr>
                  </w:pPr>
                  <w:r w:rsidRPr="00AE0F11">
                    <w:rPr>
                      <w:rFonts w:ascii="Helvetica" w:hAnsi="Helvetica" w:cs="Helvetica"/>
                      <w:color w:val="222222"/>
                    </w:rPr>
                    <w:t>Jan 07, 2021</w:t>
                  </w:r>
                </w:p>
              </w:tc>
            </w:tr>
            <w:tr w:rsidR="00A7084F" w:rsidRPr="00AE0F11" w14:paraId="57B53D5D" w14:textId="77777777" w:rsidTr="004425F2">
              <w:trPr>
                <w:tblCellSpacing w:w="0" w:type="dxa"/>
              </w:trPr>
              <w:tc>
                <w:tcPr>
                  <w:tcW w:w="2671" w:type="dxa"/>
                  <w:noWrap/>
                  <w:hideMark/>
                </w:tcPr>
                <w:p w14:paraId="7D186154" w14:textId="77777777" w:rsidR="00A7084F" w:rsidRPr="00AE0F11" w:rsidRDefault="00A7084F" w:rsidP="004425F2">
                  <w:pPr>
                    <w:pStyle w:val="NoSpacing"/>
                    <w:rPr>
                      <w:rFonts w:ascii="Helvetica" w:hAnsi="Helvetica" w:cs="Helvetica"/>
                      <w:b/>
                      <w:bCs/>
                      <w:color w:val="222222"/>
                    </w:rPr>
                  </w:pPr>
                  <w:r w:rsidRPr="00AE0F11">
                    <w:rPr>
                      <w:rFonts w:ascii="Helvetica" w:hAnsi="Helvetica" w:cs="Helvetica"/>
                      <w:b/>
                      <w:bCs/>
                      <w:color w:val="222222"/>
                    </w:rPr>
                    <w:t>Last Updated Date:</w:t>
                  </w:r>
                </w:p>
              </w:tc>
              <w:tc>
                <w:tcPr>
                  <w:tcW w:w="2877" w:type="dxa"/>
                  <w:vAlign w:val="center"/>
                  <w:hideMark/>
                </w:tcPr>
                <w:p w14:paraId="2B5ADBF6" w14:textId="77777777" w:rsidR="00A7084F" w:rsidRPr="00AE0F11" w:rsidRDefault="00A7084F" w:rsidP="004425F2">
                  <w:pPr>
                    <w:pStyle w:val="NoSpacing"/>
                    <w:rPr>
                      <w:rFonts w:ascii="Helvetica" w:hAnsi="Helvetica" w:cs="Helvetica"/>
                      <w:color w:val="222222"/>
                    </w:rPr>
                  </w:pPr>
                  <w:r w:rsidRPr="00AE0F11">
                    <w:rPr>
                      <w:rFonts w:ascii="Helvetica" w:hAnsi="Helvetica" w:cs="Helvetica"/>
                      <w:color w:val="222222"/>
                    </w:rPr>
                    <w:t>Jan 07, 2021</w:t>
                  </w:r>
                </w:p>
              </w:tc>
            </w:tr>
            <w:tr w:rsidR="00A7084F" w:rsidRPr="00AE0F11" w14:paraId="00130AB7" w14:textId="77777777" w:rsidTr="004425F2">
              <w:trPr>
                <w:tblCellSpacing w:w="0" w:type="dxa"/>
              </w:trPr>
              <w:tc>
                <w:tcPr>
                  <w:tcW w:w="2671" w:type="dxa"/>
                  <w:noWrap/>
                  <w:hideMark/>
                </w:tcPr>
                <w:p w14:paraId="5F00002F" w14:textId="77777777" w:rsidR="00A7084F" w:rsidRPr="00AE0F11" w:rsidRDefault="00A7084F" w:rsidP="004425F2">
                  <w:pPr>
                    <w:pStyle w:val="NoSpacing"/>
                    <w:rPr>
                      <w:rFonts w:ascii="Helvetica" w:hAnsi="Helvetica" w:cs="Helvetica"/>
                      <w:b/>
                      <w:bCs/>
                      <w:color w:val="222222"/>
                    </w:rPr>
                  </w:pPr>
                  <w:r w:rsidRPr="00AE0F11">
                    <w:rPr>
                      <w:rFonts w:ascii="Helvetica" w:hAnsi="Helvetica" w:cs="Helvetica"/>
                      <w:b/>
                      <w:bCs/>
                      <w:color w:val="222222"/>
                    </w:rPr>
                    <w:t>Original Closing Date for Applications:</w:t>
                  </w:r>
                </w:p>
              </w:tc>
              <w:tc>
                <w:tcPr>
                  <w:tcW w:w="2877" w:type="dxa"/>
                  <w:vAlign w:val="center"/>
                  <w:hideMark/>
                </w:tcPr>
                <w:p w14:paraId="1E13FE64" w14:textId="77777777" w:rsidR="00A7084F" w:rsidRPr="00AE0F11" w:rsidRDefault="00A7084F" w:rsidP="004425F2">
                  <w:pPr>
                    <w:pStyle w:val="NoSpacing"/>
                    <w:rPr>
                      <w:rFonts w:ascii="Helvetica" w:hAnsi="Helvetica" w:cs="Helvetica"/>
                      <w:color w:val="222222"/>
                    </w:rPr>
                  </w:pPr>
                  <w:r w:rsidRPr="00AE0F11">
                    <w:rPr>
                      <w:rFonts w:ascii="Helvetica" w:hAnsi="Helvetica" w:cs="Helvetica"/>
                      <w:color w:val="222222"/>
                    </w:rPr>
                    <w:t>Mar 25, 2021  </w:t>
                  </w:r>
                </w:p>
              </w:tc>
            </w:tr>
            <w:tr w:rsidR="00A7084F" w:rsidRPr="00AE0F11" w14:paraId="7F8A6EFB" w14:textId="77777777" w:rsidTr="004425F2">
              <w:trPr>
                <w:tblCellSpacing w:w="0" w:type="dxa"/>
              </w:trPr>
              <w:tc>
                <w:tcPr>
                  <w:tcW w:w="2671" w:type="dxa"/>
                  <w:noWrap/>
                  <w:hideMark/>
                </w:tcPr>
                <w:p w14:paraId="758EAD6C" w14:textId="77777777" w:rsidR="00A7084F" w:rsidRPr="00AE0F11" w:rsidRDefault="00A7084F" w:rsidP="004425F2">
                  <w:pPr>
                    <w:pStyle w:val="NoSpacing"/>
                    <w:rPr>
                      <w:rFonts w:ascii="Helvetica" w:hAnsi="Helvetica" w:cs="Helvetica"/>
                      <w:b/>
                      <w:bCs/>
                      <w:color w:val="222222"/>
                    </w:rPr>
                  </w:pPr>
                  <w:r w:rsidRPr="00AE0F11">
                    <w:rPr>
                      <w:rFonts w:ascii="Helvetica" w:hAnsi="Helvetica" w:cs="Helvetica"/>
                      <w:b/>
                      <w:bCs/>
                      <w:color w:val="222222"/>
                    </w:rPr>
                    <w:t>Current Closing Date for Applications:</w:t>
                  </w:r>
                </w:p>
              </w:tc>
              <w:tc>
                <w:tcPr>
                  <w:tcW w:w="2877" w:type="dxa"/>
                  <w:vAlign w:val="center"/>
                  <w:hideMark/>
                </w:tcPr>
                <w:p w14:paraId="7DA0091C" w14:textId="77777777" w:rsidR="00A7084F" w:rsidRPr="00AE0F11" w:rsidRDefault="00A7084F" w:rsidP="004425F2">
                  <w:pPr>
                    <w:pStyle w:val="NoSpacing"/>
                    <w:rPr>
                      <w:rFonts w:ascii="Helvetica" w:hAnsi="Helvetica" w:cs="Helvetica"/>
                      <w:color w:val="222222"/>
                    </w:rPr>
                  </w:pPr>
                  <w:r w:rsidRPr="00AE0F11">
                    <w:rPr>
                      <w:rFonts w:ascii="Helvetica" w:hAnsi="Helvetica" w:cs="Helvetica"/>
                      <w:color w:val="222222"/>
                    </w:rPr>
                    <w:t>Mar 25, 2021  </w:t>
                  </w:r>
                </w:p>
              </w:tc>
            </w:tr>
            <w:tr w:rsidR="00A7084F" w:rsidRPr="00AE0F11" w14:paraId="622AC39A" w14:textId="77777777" w:rsidTr="004425F2">
              <w:trPr>
                <w:tblCellSpacing w:w="0" w:type="dxa"/>
              </w:trPr>
              <w:tc>
                <w:tcPr>
                  <w:tcW w:w="2671" w:type="dxa"/>
                  <w:noWrap/>
                  <w:hideMark/>
                </w:tcPr>
                <w:p w14:paraId="7CD07E1A" w14:textId="77777777" w:rsidR="00A7084F" w:rsidRPr="00AE0F11" w:rsidRDefault="00A7084F" w:rsidP="004425F2">
                  <w:pPr>
                    <w:pStyle w:val="NoSpacing"/>
                    <w:rPr>
                      <w:rFonts w:ascii="Helvetica" w:hAnsi="Helvetica" w:cs="Helvetica"/>
                      <w:b/>
                      <w:bCs/>
                      <w:color w:val="222222"/>
                    </w:rPr>
                  </w:pPr>
                  <w:r w:rsidRPr="00AE0F11">
                    <w:rPr>
                      <w:rFonts w:ascii="Helvetica" w:hAnsi="Helvetica" w:cs="Helvetica"/>
                      <w:b/>
                      <w:bCs/>
                      <w:color w:val="222222"/>
                    </w:rPr>
                    <w:t>Archive Date:</w:t>
                  </w:r>
                </w:p>
              </w:tc>
              <w:tc>
                <w:tcPr>
                  <w:tcW w:w="2877" w:type="dxa"/>
                  <w:vAlign w:val="center"/>
                  <w:hideMark/>
                </w:tcPr>
                <w:p w14:paraId="6582B370" w14:textId="77777777" w:rsidR="00A7084F" w:rsidRPr="00AE0F11" w:rsidRDefault="00A7084F" w:rsidP="004425F2">
                  <w:pPr>
                    <w:pStyle w:val="NoSpacing"/>
                    <w:rPr>
                      <w:rFonts w:ascii="Helvetica" w:hAnsi="Helvetica" w:cs="Helvetica"/>
                      <w:color w:val="222222"/>
                    </w:rPr>
                  </w:pPr>
                  <w:r w:rsidRPr="00AE0F11">
                    <w:rPr>
                      <w:rFonts w:ascii="Helvetica" w:hAnsi="Helvetica" w:cs="Helvetica"/>
                      <w:color w:val="222222"/>
                    </w:rPr>
                    <w:t> </w:t>
                  </w:r>
                </w:p>
              </w:tc>
            </w:tr>
            <w:tr w:rsidR="00A7084F" w:rsidRPr="00AE0F11" w14:paraId="1F7609CD" w14:textId="77777777" w:rsidTr="004425F2">
              <w:trPr>
                <w:tblCellSpacing w:w="0" w:type="dxa"/>
              </w:trPr>
              <w:tc>
                <w:tcPr>
                  <w:tcW w:w="2671" w:type="dxa"/>
                  <w:noWrap/>
                  <w:hideMark/>
                </w:tcPr>
                <w:p w14:paraId="1D9EC4B6" w14:textId="77777777" w:rsidR="00A7084F" w:rsidRPr="00AE0F11" w:rsidRDefault="00A7084F" w:rsidP="004425F2">
                  <w:pPr>
                    <w:pStyle w:val="NoSpacing"/>
                    <w:rPr>
                      <w:rFonts w:ascii="Helvetica" w:hAnsi="Helvetica" w:cs="Helvetica"/>
                      <w:b/>
                      <w:bCs/>
                      <w:color w:val="222222"/>
                    </w:rPr>
                  </w:pPr>
                  <w:r w:rsidRPr="00AE0F11">
                    <w:rPr>
                      <w:rFonts w:ascii="Helvetica" w:hAnsi="Helvetica" w:cs="Helvetica"/>
                      <w:b/>
                      <w:bCs/>
                      <w:color w:val="222222"/>
                    </w:rPr>
                    <w:t>Estimated Total Program Funding:</w:t>
                  </w:r>
                </w:p>
              </w:tc>
              <w:tc>
                <w:tcPr>
                  <w:tcW w:w="2877" w:type="dxa"/>
                  <w:vAlign w:val="center"/>
                  <w:hideMark/>
                </w:tcPr>
                <w:p w14:paraId="6EED44D1" w14:textId="77777777" w:rsidR="00A7084F" w:rsidRPr="00AE0F11" w:rsidRDefault="00A7084F" w:rsidP="004425F2">
                  <w:pPr>
                    <w:pStyle w:val="NoSpacing"/>
                    <w:rPr>
                      <w:rFonts w:ascii="Helvetica" w:hAnsi="Helvetica" w:cs="Helvetica"/>
                      <w:color w:val="222222"/>
                    </w:rPr>
                  </w:pPr>
                  <w:r w:rsidRPr="00AE0F11">
                    <w:rPr>
                      <w:rFonts w:ascii="Helvetica" w:hAnsi="Helvetica" w:cs="Helvetica"/>
                      <w:color w:val="222222"/>
                    </w:rPr>
                    <w:t>$1,700,000</w:t>
                  </w:r>
                </w:p>
              </w:tc>
            </w:tr>
            <w:tr w:rsidR="00A7084F" w:rsidRPr="00AE0F11" w14:paraId="63137C2E" w14:textId="77777777" w:rsidTr="004425F2">
              <w:trPr>
                <w:tblCellSpacing w:w="0" w:type="dxa"/>
              </w:trPr>
              <w:tc>
                <w:tcPr>
                  <w:tcW w:w="2671" w:type="dxa"/>
                  <w:noWrap/>
                  <w:hideMark/>
                </w:tcPr>
                <w:p w14:paraId="0E62CB54" w14:textId="77777777" w:rsidR="00A7084F" w:rsidRPr="00AE0F11" w:rsidRDefault="00A7084F" w:rsidP="004425F2">
                  <w:pPr>
                    <w:pStyle w:val="NoSpacing"/>
                    <w:rPr>
                      <w:rFonts w:ascii="Helvetica" w:hAnsi="Helvetica" w:cs="Helvetica"/>
                      <w:b/>
                      <w:bCs/>
                      <w:color w:val="222222"/>
                    </w:rPr>
                  </w:pPr>
                  <w:r w:rsidRPr="00AE0F11">
                    <w:rPr>
                      <w:rFonts w:ascii="Helvetica" w:hAnsi="Helvetica" w:cs="Helvetica"/>
                      <w:b/>
                      <w:bCs/>
                      <w:color w:val="222222"/>
                    </w:rPr>
                    <w:t>Award Ceiling:</w:t>
                  </w:r>
                </w:p>
              </w:tc>
              <w:tc>
                <w:tcPr>
                  <w:tcW w:w="2877" w:type="dxa"/>
                  <w:vAlign w:val="center"/>
                  <w:hideMark/>
                </w:tcPr>
                <w:p w14:paraId="7F1EFE6C" w14:textId="77777777" w:rsidR="00A7084F" w:rsidRPr="00AE0F11" w:rsidRDefault="00A7084F" w:rsidP="004425F2">
                  <w:pPr>
                    <w:pStyle w:val="NoSpacing"/>
                    <w:rPr>
                      <w:rFonts w:ascii="Helvetica" w:hAnsi="Helvetica" w:cs="Helvetica"/>
                      <w:color w:val="222222"/>
                    </w:rPr>
                  </w:pPr>
                  <w:r w:rsidRPr="00AE0F11">
                    <w:rPr>
                      <w:rFonts w:ascii="Helvetica" w:hAnsi="Helvetica" w:cs="Helvetica"/>
                      <w:color w:val="222222"/>
                    </w:rPr>
                    <w:t>$425,000</w:t>
                  </w:r>
                </w:p>
              </w:tc>
            </w:tr>
            <w:tr w:rsidR="00A7084F" w:rsidRPr="00AE0F11" w14:paraId="1BB8A2EE" w14:textId="77777777" w:rsidTr="004425F2">
              <w:trPr>
                <w:tblCellSpacing w:w="0" w:type="dxa"/>
              </w:trPr>
              <w:tc>
                <w:tcPr>
                  <w:tcW w:w="2671" w:type="dxa"/>
                  <w:noWrap/>
                  <w:hideMark/>
                </w:tcPr>
                <w:p w14:paraId="7D8FCFCB" w14:textId="77777777" w:rsidR="00A7084F" w:rsidRPr="00AE0F11" w:rsidRDefault="00A7084F" w:rsidP="004425F2">
                  <w:pPr>
                    <w:pStyle w:val="NoSpacing"/>
                    <w:rPr>
                      <w:rFonts w:ascii="Helvetica" w:hAnsi="Helvetica" w:cs="Helvetica"/>
                      <w:b/>
                      <w:bCs/>
                      <w:color w:val="222222"/>
                    </w:rPr>
                  </w:pPr>
                  <w:r w:rsidRPr="00AE0F11">
                    <w:rPr>
                      <w:rFonts w:ascii="Helvetica" w:hAnsi="Helvetica" w:cs="Helvetica"/>
                      <w:b/>
                      <w:bCs/>
                      <w:color w:val="222222"/>
                    </w:rPr>
                    <w:t>Award Floor:</w:t>
                  </w:r>
                </w:p>
              </w:tc>
              <w:tc>
                <w:tcPr>
                  <w:tcW w:w="2877" w:type="dxa"/>
                  <w:vAlign w:val="center"/>
                  <w:hideMark/>
                </w:tcPr>
                <w:p w14:paraId="11238BD8" w14:textId="77777777" w:rsidR="00A7084F" w:rsidRPr="00AE0F11" w:rsidRDefault="00A7084F" w:rsidP="004425F2">
                  <w:pPr>
                    <w:pStyle w:val="NoSpacing"/>
                    <w:rPr>
                      <w:rFonts w:ascii="Helvetica" w:hAnsi="Helvetica" w:cs="Helvetica"/>
                      <w:color w:val="222222"/>
                    </w:rPr>
                  </w:pPr>
                  <w:r w:rsidRPr="00AE0F11">
                    <w:rPr>
                      <w:rFonts w:ascii="Helvetica" w:hAnsi="Helvetica" w:cs="Helvetica"/>
                      <w:color w:val="222222"/>
                    </w:rPr>
                    <w:t>$0</w:t>
                  </w:r>
                </w:p>
              </w:tc>
            </w:tr>
          </w:tbl>
          <w:p w14:paraId="154F468D" w14:textId="77777777" w:rsidR="00A7084F" w:rsidRPr="00AE0F11" w:rsidRDefault="00A7084F" w:rsidP="004425F2">
            <w:pPr>
              <w:pStyle w:val="NoSpacing"/>
              <w:rPr>
                <w:rFonts w:ascii="Helvetica" w:hAnsi="Helvetica" w:cs="Helvetica"/>
                <w:color w:val="222222"/>
              </w:rPr>
            </w:pPr>
          </w:p>
        </w:tc>
      </w:tr>
    </w:tbl>
    <w:p w14:paraId="790650FD" w14:textId="77777777" w:rsidR="00A7084F" w:rsidRPr="00AE0F11" w:rsidRDefault="00A7084F" w:rsidP="00A7084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7084F" w:rsidRPr="00AE0F11" w14:paraId="5FCED4D2" w14:textId="77777777" w:rsidTr="004425F2">
        <w:trPr>
          <w:tblCellSpacing w:w="0" w:type="dxa"/>
        </w:trPr>
        <w:tc>
          <w:tcPr>
            <w:tcW w:w="0" w:type="auto"/>
            <w:noWrap/>
            <w:hideMark/>
          </w:tcPr>
          <w:p w14:paraId="025DEAD5" w14:textId="77777777" w:rsidR="00A7084F" w:rsidRPr="00AE0F11" w:rsidRDefault="00A7084F" w:rsidP="004425F2">
            <w:pPr>
              <w:pStyle w:val="NoSpacing"/>
              <w:rPr>
                <w:rFonts w:ascii="Helvetica" w:hAnsi="Helvetica" w:cs="Helvetica"/>
                <w:b/>
                <w:bCs/>
                <w:color w:val="222222"/>
              </w:rPr>
            </w:pPr>
            <w:r w:rsidRPr="00AE0F11">
              <w:rPr>
                <w:rFonts w:ascii="Helvetica" w:hAnsi="Helvetica" w:cs="Helvetica"/>
                <w:b/>
                <w:bCs/>
                <w:color w:val="222222"/>
              </w:rPr>
              <w:t>Eligible Applicants:</w:t>
            </w:r>
          </w:p>
        </w:tc>
        <w:tc>
          <w:tcPr>
            <w:tcW w:w="5000" w:type="pct"/>
            <w:vAlign w:val="center"/>
            <w:hideMark/>
          </w:tcPr>
          <w:p w14:paraId="680696AA" w14:textId="77777777" w:rsidR="00A7084F" w:rsidRPr="00AE0F11" w:rsidRDefault="00A7084F" w:rsidP="004425F2">
            <w:pPr>
              <w:pStyle w:val="NoSpacing"/>
              <w:rPr>
                <w:rFonts w:ascii="Helvetica" w:hAnsi="Helvetica" w:cs="Helvetica"/>
                <w:color w:val="222222"/>
              </w:rPr>
            </w:pPr>
            <w:r w:rsidRPr="00AE0F11">
              <w:rPr>
                <w:rFonts w:ascii="Helvetica" w:hAnsi="Helvetica" w:cs="Helvetica"/>
                <w:color w:val="222222"/>
              </w:rPr>
              <w:t>County governments</w:t>
            </w:r>
            <w:r w:rsidRPr="00AE0F11">
              <w:rPr>
                <w:rFonts w:ascii="Helvetica" w:hAnsi="Helvetica" w:cs="Helvetica"/>
                <w:color w:val="222222"/>
              </w:rPr>
              <w:br/>
              <w:t>City or township governments</w:t>
            </w:r>
            <w:r w:rsidRPr="00AE0F11">
              <w:rPr>
                <w:rFonts w:ascii="Helvetica" w:hAnsi="Helvetica" w:cs="Helvetica"/>
                <w:color w:val="222222"/>
              </w:rPr>
              <w:br/>
              <w:t>State governments</w:t>
            </w:r>
            <w:r w:rsidRPr="00AE0F11">
              <w:rPr>
                <w:rFonts w:ascii="Helvetica" w:hAnsi="Helvetica" w:cs="Helvetica"/>
                <w:color w:val="222222"/>
              </w:rPr>
              <w:br/>
              <w:t>Native American tribal governments (Federally recognized)</w:t>
            </w:r>
          </w:p>
        </w:tc>
      </w:tr>
      <w:tr w:rsidR="00A7084F" w:rsidRPr="00AE0F11" w14:paraId="025450BF" w14:textId="77777777" w:rsidTr="004425F2">
        <w:trPr>
          <w:tblCellSpacing w:w="0" w:type="dxa"/>
        </w:trPr>
        <w:tc>
          <w:tcPr>
            <w:tcW w:w="0" w:type="auto"/>
            <w:noWrap/>
            <w:hideMark/>
          </w:tcPr>
          <w:p w14:paraId="1CC75DB3" w14:textId="77777777" w:rsidR="00A7084F" w:rsidRPr="00AE0F11" w:rsidRDefault="00A7084F" w:rsidP="004425F2">
            <w:pPr>
              <w:pStyle w:val="NoSpacing"/>
              <w:rPr>
                <w:rFonts w:ascii="Helvetica" w:hAnsi="Helvetica" w:cs="Helvetica"/>
                <w:b/>
                <w:bCs/>
                <w:color w:val="222222"/>
              </w:rPr>
            </w:pPr>
            <w:r w:rsidRPr="00AE0F11">
              <w:rPr>
                <w:rFonts w:ascii="Helvetica" w:hAnsi="Helvetica" w:cs="Helvetica"/>
                <w:b/>
                <w:bCs/>
                <w:color w:val="222222"/>
              </w:rPr>
              <w:t>Additional Information on Eligibility:</w:t>
            </w:r>
          </w:p>
        </w:tc>
        <w:tc>
          <w:tcPr>
            <w:tcW w:w="5000" w:type="pct"/>
            <w:vAlign w:val="center"/>
            <w:hideMark/>
          </w:tcPr>
          <w:p w14:paraId="2762549A" w14:textId="77777777" w:rsidR="00A7084F" w:rsidRPr="00AE0F11" w:rsidRDefault="00A7084F" w:rsidP="004425F2">
            <w:pPr>
              <w:pStyle w:val="NoSpacing"/>
              <w:rPr>
                <w:rFonts w:ascii="Helvetica" w:hAnsi="Helvetica" w:cs="Helvetica"/>
                <w:color w:val="222222"/>
              </w:rPr>
            </w:pPr>
            <w:r w:rsidRPr="00AE0F11">
              <w:rPr>
                <w:rFonts w:ascii="Helvetica" w:hAnsi="Helvetica" w:cs="Helvetica"/>
                <w:color w:val="222222"/>
              </w:rPr>
              <w:t> </w:t>
            </w:r>
          </w:p>
        </w:tc>
      </w:tr>
    </w:tbl>
    <w:p w14:paraId="77AA56B9" w14:textId="77777777" w:rsidR="00A7084F" w:rsidRPr="00AE0F11" w:rsidRDefault="00A7084F" w:rsidP="00A7084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7084F" w:rsidRPr="00AE0F11" w14:paraId="0F0F693D" w14:textId="77777777" w:rsidTr="004425F2">
        <w:trPr>
          <w:tblCellSpacing w:w="0" w:type="dxa"/>
        </w:trPr>
        <w:tc>
          <w:tcPr>
            <w:tcW w:w="0" w:type="auto"/>
            <w:noWrap/>
            <w:hideMark/>
          </w:tcPr>
          <w:p w14:paraId="5CCDDEE9" w14:textId="77777777" w:rsidR="00A7084F" w:rsidRPr="00AE0F11" w:rsidRDefault="00A7084F" w:rsidP="004425F2">
            <w:pPr>
              <w:pStyle w:val="NoSpacing"/>
              <w:rPr>
                <w:rFonts w:ascii="Helvetica" w:hAnsi="Helvetica" w:cs="Helvetica"/>
                <w:b/>
                <w:bCs/>
                <w:color w:val="222222"/>
              </w:rPr>
            </w:pPr>
            <w:r w:rsidRPr="00AE0F11">
              <w:rPr>
                <w:rFonts w:ascii="Helvetica" w:hAnsi="Helvetica" w:cs="Helvetica"/>
                <w:b/>
                <w:bCs/>
                <w:color w:val="222222"/>
              </w:rPr>
              <w:t>Agency Name:</w:t>
            </w:r>
          </w:p>
        </w:tc>
        <w:tc>
          <w:tcPr>
            <w:tcW w:w="5000" w:type="pct"/>
            <w:vAlign w:val="center"/>
            <w:hideMark/>
          </w:tcPr>
          <w:p w14:paraId="60ED6A2F" w14:textId="77777777" w:rsidR="00A7084F" w:rsidRPr="00AE0F11" w:rsidRDefault="00A7084F" w:rsidP="004425F2">
            <w:pPr>
              <w:pStyle w:val="NoSpacing"/>
              <w:rPr>
                <w:rFonts w:ascii="Helvetica" w:hAnsi="Helvetica" w:cs="Helvetica"/>
                <w:color w:val="222222"/>
              </w:rPr>
            </w:pPr>
            <w:r w:rsidRPr="00AE0F11">
              <w:rPr>
                <w:rFonts w:ascii="Helvetica" w:hAnsi="Helvetica" w:cs="Helvetica"/>
                <w:color w:val="222222"/>
              </w:rPr>
              <w:t>Bureau of Justice Assistance</w:t>
            </w:r>
          </w:p>
        </w:tc>
      </w:tr>
      <w:tr w:rsidR="00A7084F" w:rsidRPr="00AE0F11" w14:paraId="5AFCC474" w14:textId="77777777" w:rsidTr="004425F2">
        <w:trPr>
          <w:tblCellSpacing w:w="0" w:type="dxa"/>
        </w:trPr>
        <w:tc>
          <w:tcPr>
            <w:tcW w:w="0" w:type="auto"/>
            <w:noWrap/>
            <w:hideMark/>
          </w:tcPr>
          <w:p w14:paraId="5D450CAB" w14:textId="77777777" w:rsidR="00A7084F" w:rsidRPr="00AE0F11" w:rsidRDefault="00A7084F" w:rsidP="004425F2">
            <w:pPr>
              <w:pStyle w:val="NoSpacing"/>
              <w:rPr>
                <w:rFonts w:ascii="Helvetica" w:hAnsi="Helvetica" w:cs="Helvetica"/>
                <w:b/>
                <w:bCs/>
                <w:color w:val="222222"/>
              </w:rPr>
            </w:pPr>
            <w:r w:rsidRPr="00AE0F11">
              <w:rPr>
                <w:rFonts w:ascii="Helvetica" w:hAnsi="Helvetica" w:cs="Helvetica"/>
                <w:b/>
                <w:bCs/>
                <w:color w:val="222222"/>
              </w:rPr>
              <w:t>Description:</w:t>
            </w:r>
          </w:p>
        </w:tc>
        <w:tc>
          <w:tcPr>
            <w:tcW w:w="5000" w:type="pct"/>
            <w:vAlign w:val="center"/>
            <w:hideMark/>
          </w:tcPr>
          <w:p w14:paraId="3D03EF36" w14:textId="77777777" w:rsidR="00A7084F" w:rsidRPr="00AE0F11" w:rsidRDefault="00A7084F" w:rsidP="004425F2">
            <w:pPr>
              <w:pStyle w:val="NoSpacing"/>
              <w:rPr>
                <w:rFonts w:ascii="Helvetica" w:hAnsi="Helvetica" w:cs="Helvetica"/>
                <w:color w:val="222222"/>
              </w:rPr>
            </w:pPr>
            <w:r w:rsidRPr="00AE0F11">
              <w:rPr>
                <w:rFonts w:ascii="Helvetica" w:hAnsi="Helvetica" w:cs="Helvetica"/>
                <w:color w:val="222222"/>
              </w:rPr>
              <w:t>The purpose of this program is to assist state and local governments, including federally recognized Indian tribes that have detention capacity, protect against contraband cellphone use in correctional facilities.</w:t>
            </w:r>
          </w:p>
        </w:tc>
      </w:tr>
      <w:tr w:rsidR="00A7084F" w:rsidRPr="00AE0F11" w14:paraId="7F0779E2" w14:textId="77777777" w:rsidTr="004425F2">
        <w:trPr>
          <w:tblCellSpacing w:w="0" w:type="dxa"/>
        </w:trPr>
        <w:tc>
          <w:tcPr>
            <w:tcW w:w="0" w:type="auto"/>
            <w:noWrap/>
            <w:hideMark/>
          </w:tcPr>
          <w:p w14:paraId="2E098E2D" w14:textId="77777777" w:rsidR="00A7084F" w:rsidRPr="00AE0F11" w:rsidRDefault="00A7084F" w:rsidP="004425F2">
            <w:pPr>
              <w:pStyle w:val="NoSpacing"/>
              <w:rPr>
                <w:rFonts w:ascii="Helvetica" w:hAnsi="Helvetica" w:cs="Helvetica"/>
                <w:b/>
                <w:bCs/>
                <w:color w:val="222222"/>
              </w:rPr>
            </w:pPr>
            <w:r w:rsidRPr="00AE0F11">
              <w:rPr>
                <w:rFonts w:ascii="Helvetica" w:hAnsi="Helvetica" w:cs="Helvetica"/>
                <w:b/>
                <w:bCs/>
                <w:color w:val="222222"/>
              </w:rPr>
              <w:t>Link to Additional Information:</w:t>
            </w:r>
          </w:p>
        </w:tc>
        <w:tc>
          <w:tcPr>
            <w:tcW w:w="5000" w:type="pct"/>
            <w:vAlign w:val="center"/>
            <w:hideMark/>
          </w:tcPr>
          <w:p w14:paraId="3FA02DBD" w14:textId="77777777" w:rsidR="00A7084F" w:rsidRPr="00AE0F11" w:rsidRDefault="00BF171A" w:rsidP="004425F2">
            <w:pPr>
              <w:pStyle w:val="NoSpacing"/>
              <w:rPr>
                <w:rFonts w:ascii="Helvetica" w:hAnsi="Helvetica" w:cs="Helvetica"/>
                <w:color w:val="222222"/>
              </w:rPr>
            </w:pPr>
            <w:hyperlink r:id="rId466" w:tgtFrame="_blank" w:tooltip="Link to Additional Information" w:history="1">
              <w:r w:rsidR="00A7084F" w:rsidRPr="00AE0F11">
                <w:rPr>
                  <w:rStyle w:val="Hyperlink"/>
                  <w:rFonts w:ascii="Helvetica" w:hAnsi="Helvetica" w:cs="Helvetica"/>
                </w:rPr>
                <w:t>https://bja.ojp.gov/funding/opportunities/o-bja-2021-52001</w:t>
              </w:r>
            </w:hyperlink>
          </w:p>
        </w:tc>
      </w:tr>
      <w:tr w:rsidR="00A7084F" w:rsidRPr="00AE0F11" w14:paraId="3AED278B" w14:textId="77777777" w:rsidTr="004425F2">
        <w:trPr>
          <w:tblCellSpacing w:w="0" w:type="dxa"/>
        </w:trPr>
        <w:tc>
          <w:tcPr>
            <w:tcW w:w="0" w:type="auto"/>
            <w:noWrap/>
            <w:hideMark/>
          </w:tcPr>
          <w:p w14:paraId="5CDBC537" w14:textId="77777777" w:rsidR="00A7084F" w:rsidRPr="00AE0F11" w:rsidRDefault="00A7084F" w:rsidP="004425F2">
            <w:pPr>
              <w:pStyle w:val="NoSpacing"/>
              <w:rPr>
                <w:rFonts w:ascii="Helvetica" w:hAnsi="Helvetica" w:cs="Helvetica"/>
                <w:b/>
                <w:bCs/>
                <w:color w:val="222222"/>
              </w:rPr>
            </w:pPr>
            <w:r w:rsidRPr="00AE0F11">
              <w:rPr>
                <w:rFonts w:ascii="Helvetica" w:hAnsi="Helvetica" w:cs="Helvetica"/>
                <w:b/>
                <w:bCs/>
                <w:color w:val="222222"/>
              </w:rPr>
              <w:t>Grantor Contact Information:</w:t>
            </w:r>
          </w:p>
        </w:tc>
        <w:tc>
          <w:tcPr>
            <w:tcW w:w="5000" w:type="pct"/>
            <w:vAlign w:val="center"/>
            <w:hideMark/>
          </w:tcPr>
          <w:p w14:paraId="7629C165" w14:textId="77777777" w:rsidR="00A7084F" w:rsidRPr="00AE0F11" w:rsidRDefault="00A7084F" w:rsidP="004425F2">
            <w:pPr>
              <w:pStyle w:val="NoSpacing"/>
              <w:rPr>
                <w:rFonts w:ascii="Helvetica" w:hAnsi="Helvetica" w:cs="Helvetica"/>
                <w:color w:val="222222"/>
              </w:rPr>
            </w:pPr>
            <w:r w:rsidRPr="00AE0F11">
              <w:rPr>
                <w:rFonts w:ascii="Helvetica" w:hAnsi="Helvetica" w:cs="Helvetica"/>
                <w:color w:val="222222"/>
              </w:rPr>
              <w:t>If you have difficulty accessing the full announcement electronically, please contact:</w:t>
            </w:r>
            <w:r w:rsidRPr="00AE0F11">
              <w:rPr>
                <w:rFonts w:ascii="Helvetica" w:hAnsi="Helvetica" w:cs="Helvetica"/>
                <w:color w:val="222222"/>
              </w:rPr>
              <w:br/>
            </w:r>
            <w:r w:rsidRPr="00AE0F11">
              <w:rPr>
                <w:rFonts w:ascii="Helvetica" w:hAnsi="Helvetica" w:cs="Helvetica"/>
                <w:color w:val="222222"/>
              </w:rPr>
              <w:br/>
              <w:t>For technical assistance with submitting the SF-424 and SF- LLL in Grants.gov, contact the Grants.gov Customer Support Hotline at 800-518-4726, 606-545-5035, at Grants.gov customer support webpage, or email at support@grants.gov. The Grants.gov Support Hotline operates 24 hours a day, 7 days a week, except on federal holidays. For technical assistance with submitting the full application in DOJ</w:t>
            </w:r>
            <w:r>
              <w:rPr>
                <w:rFonts w:ascii="Helvetica" w:hAnsi="Helvetica" w:cs="Helvetica"/>
                <w:color w:val="222222"/>
              </w:rPr>
              <w:t>’</w:t>
            </w:r>
            <w:r w:rsidRPr="00AE0F11">
              <w:rPr>
                <w:rFonts w:ascii="Helvetica" w:hAnsi="Helvetica" w:cs="Helvetica"/>
                <w:color w:val="222222"/>
              </w:rPr>
              <w:t>s Justice Grants System (JustGrants), contact the JustGrants Service Desk at JustGrants.Support@usdoj.gov or at 833-872-5175. The JustGrants Service Desk operates 5 a.m. to 9 p.m. EST Monday - Friday and 9 a.m. to 5 p.m. Saturday, Sunday, and federal holidays. An applicant that experiences unforeseen Grants.gov or JustGrants technical issues beyond its control that prevent it from submitting its application by the deadline must email the National Criminal Justice Reference Service Response Center (Response Center) at grants@ncjrs.gov within 24 hours after the application deadline to request approval to submit its application after the deadline. For assistance with any other requirements of this solicitation, contact the Response Center by telephone at 800-851-3420 or TTY: 301-240-6310 (hearing impaired only) or by email at grants@ncjrs.gov. Response Center hours of operation are 10 a.m. to 6 p.m. eastern time Monday through Friday, and 10 a.m. to 8 p.m. eastern time on the solicitation close date. grants@ncjrs.gov</w:t>
            </w:r>
            <w:r w:rsidRPr="00AE0F11">
              <w:rPr>
                <w:rFonts w:ascii="Helvetica" w:hAnsi="Helvetica" w:cs="Helvetica"/>
                <w:color w:val="222222"/>
              </w:rPr>
              <w:br/>
            </w:r>
            <w:r w:rsidRPr="00AE0F11">
              <w:rPr>
                <w:rFonts w:ascii="Helvetica" w:hAnsi="Helvetica" w:cs="Helvetica"/>
                <w:color w:val="222222"/>
              </w:rPr>
              <w:br/>
            </w:r>
            <w:hyperlink r:id="rId467" w:history="1">
              <w:r w:rsidRPr="00AE0F11">
                <w:rPr>
                  <w:rStyle w:val="Hyperlink"/>
                  <w:rFonts w:ascii="Helvetica" w:hAnsi="Helvetica" w:cs="Helvetica"/>
                </w:rPr>
                <w:t>Technical Assistance</w:t>
              </w:r>
            </w:hyperlink>
          </w:p>
        </w:tc>
      </w:tr>
    </w:tbl>
    <w:p w14:paraId="3712D00B" w14:textId="77777777" w:rsidR="00A7084F" w:rsidRDefault="00A7084F" w:rsidP="00A7084F">
      <w:pPr>
        <w:pStyle w:val="NoSpacing"/>
        <w:pBdr>
          <w:bottom w:val="single" w:sz="6" w:space="1" w:color="auto"/>
        </w:pBdr>
        <w:rPr>
          <w:rStyle w:val="Hyperlink"/>
          <w:rFonts w:ascii="Helvetica" w:hAnsi="Helvetica" w:cs="Helvetica"/>
          <w:color w:val="1155CC"/>
          <w:sz w:val="24"/>
          <w:szCs w:val="24"/>
          <w:shd w:val="clear" w:color="auto" w:fill="FFFFFF"/>
        </w:rPr>
      </w:pPr>
      <w:r w:rsidRPr="00E1664A">
        <w:rPr>
          <w:rFonts w:ascii="Helvetica" w:hAnsi="Helvetica" w:cs="Helvetica"/>
          <w:color w:val="222222"/>
          <w:sz w:val="24"/>
          <w:szCs w:val="24"/>
        </w:rPr>
        <w:br/>
      </w:r>
      <w:hyperlink r:id="rId468" w:tgtFrame="_blank" w:history="1">
        <w:r w:rsidRPr="00E1664A">
          <w:rPr>
            <w:rStyle w:val="Hyperlink"/>
            <w:rFonts w:ascii="Helvetica" w:hAnsi="Helvetica" w:cs="Helvetica"/>
            <w:color w:val="1155CC"/>
            <w:sz w:val="24"/>
            <w:szCs w:val="24"/>
            <w:shd w:val="clear" w:color="auto" w:fill="FFFFFF"/>
          </w:rPr>
          <w:t>https://www.grants.gov/web/grants/view-opportunity.html?oppId=330770</w:t>
        </w:r>
      </w:hyperlink>
    </w:p>
    <w:p w14:paraId="1F4A9E17" w14:textId="77777777" w:rsidR="00A7084F" w:rsidRDefault="00A7084F" w:rsidP="00A7084F">
      <w:pPr>
        <w:pStyle w:val="NoSpacing"/>
        <w:rPr>
          <w:rStyle w:val="Hyperlink"/>
          <w:rFonts w:ascii="Helvetica" w:hAnsi="Helvetica" w:cs="Helvetica"/>
          <w:color w:val="auto"/>
          <w:sz w:val="24"/>
          <w:szCs w:val="24"/>
          <w:u w:val="none"/>
        </w:rPr>
      </w:pPr>
      <w:bookmarkStart w:id="524" w:name="DOJBJAUpholdingRuleofLaw"/>
      <w:bookmarkEnd w:id="524"/>
    </w:p>
    <w:p w14:paraId="0C9FAC81" w14:textId="77777777" w:rsidR="00A7084F" w:rsidRDefault="00A7084F" w:rsidP="00A7084F">
      <w:pPr>
        <w:pStyle w:val="NoSpacing"/>
        <w:rPr>
          <w:rFonts w:ascii="Helvetica" w:hAnsi="Helvetica" w:cs="Helvetica"/>
          <w:color w:val="222222"/>
          <w:sz w:val="24"/>
          <w:szCs w:val="24"/>
          <w:shd w:val="clear" w:color="auto" w:fill="FFFFFF"/>
        </w:rPr>
      </w:pPr>
      <w:r w:rsidRPr="007503E7">
        <w:rPr>
          <w:rFonts w:ascii="Helvetica" w:hAnsi="Helvetica" w:cs="Helvetica"/>
          <w:color w:val="222222"/>
          <w:sz w:val="24"/>
          <w:szCs w:val="24"/>
          <w:highlight w:val="cyan"/>
          <w:shd w:val="clear" w:color="auto" w:fill="FFFFFF"/>
        </w:rPr>
        <w:t>Bureau of Justice Assistance</w:t>
      </w:r>
      <w:r w:rsidRPr="007503E7">
        <w:rPr>
          <w:rFonts w:ascii="Helvetica" w:hAnsi="Helvetica" w:cs="Helvetica"/>
          <w:color w:val="222222"/>
          <w:sz w:val="24"/>
          <w:szCs w:val="24"/>
          <w:highlight w:val="cyan"/>
        </w:rPr>
        <w:br/>
      </w:r>
      <w:r w:rsidRPr="007503E7">
        <w:rPr>
          <w:rFonts w:ascii="Helvetica" w:hAnsi="Helvetica" w:cs="Helvetica"/>
          <w:color w:val="222222"/>
          <w:sz w:val="24"/>
          <w:szCs w:val="24"/>
          <w:highlight w:val="cyan"/>
          <w:shd w:val="clear" w:color="auto" w:fill="FFFFFF"/>
        </w:rPr>
        <w:t>BJA FY 21 Smart Prosecution - Innovative Prosecution Solutions</w:t>
      </w:r>
      <w:r w:rsidRPr="003B5C29">
        <w:rPr>
          <w:rFonts w:ascii="Helvetica" w:hAnsi="Helvetica" w:cs="Helvetica"/>
          <w:color w:val="222222"/>
          <w:sz w:val="24"/>
          <w:szCs w:val="24"/>
        </w:rPr>
        <w:br/>
      </w:r>
      <w:r w:rsidRPr="003B5C29">
        <w:rPr>
          <w:rFonts w:ascii="Helvetica" w:hAnsi="Helvetica" w:cs="Helvetica"/>
          <w:color w:val="222222"/>
          <w:sz w:val="24"/>
          <w:szCs w:val="24"/>
          <w:shd w:val="clear" w:color="auto" w:fill="FFFFFF"/>
        </w:rPr>
        <w:t>Synopsis 1</w:t>
      </w:r>
    </w:p>
    <w:p w14:paraId="64A983AA" w14:textId="77777777" w:rsidR="00A7084F" w:rsidRDefault="00A7084F" w:rsidP="00A7084F">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7084F" w:rsidRPr="003B5C29" w14:paraId="750E4BCF" w14:textId="77777777" w:rsidTr="004425F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6"/>
              <w:gridCol w:w="3089"/>
            </w:tblGrid>
            <w:tr w:rsidR="00A7084F" w:rsidRPr="003B5C29" w14:paraId="46E6F779" w14:textId="77777777" w:rsidTr="004425F2">
              <w:trPr>
                <w:tblCellSpacing w:w="0" w:type="dxa"/>
              </w:trPr>
              <w:tc>
                <w:tcPr>
                  <w:tcW w:w="2156" w:type="dxa"/>
                  <w:noWrap/>
                  <w:hideMark/>
                </w:tcPr>
                <w:p w14:paraId="562CF071" w14:textId="77777777" w:rsidR="00A7084F" w:rsidRPr="003B5C29" w:rsidRDefault="00A7084F" w:rsidP="004425F2">
                  <w:pPr>
                    <w:pStyle w:val="NoSpacing"/>
                    <w:rPr>
                      <w:rFonts w:ascii="Helvetica" w:hAnsi="Helvetica" w:cs="Helvetica"/>
                      <w:b/>
                      <w:bCs/>
                      <w:color w:val="222222"/>
                    </w:rPr>
                  </w:pPr>
                  <w:r w:rsidRPr="003B5C29">
                    <w:rPr>
                      <w:rFonts w:ascii="Helvetica" w:hAnsi="Helvetica" w:cs="Helvetica"/>
                      <w:b/>
                      <w:bCs/>
                      <w:color w:val="222222"/>
                    </w:rPr>
                    <w:t>Document Type:</w:t>
                  </w:r>
                </w:p>
              </w:tc>
              <w:tc>
                <w:tcPr>
                  <w:tcW w:w="3223" w:type="dxa"/>
                  <w:vAlign w:val="center"/>
                  <w:hideMark/>
                </w:tcPr>
                <w:p w14:paraId="1510F72B" w14:textId="77777777" w:rsidR="00A7084F" w:rsidRPr="003B5C29" w:rsidRDefault="00A7084F" w:rsidP="004425F2">
                  <w:pPr>
                    <w:pStyle w:val="NoSpacing"/>
                    <w:rPr>
                      <w:rFonts w:ascii="Helvetica" w:hAnsi="Helvetica" w:cs="Helvetica"/>
                      <w:color w:val="222222"/>
                    </w:rPr>
                  </w:pPr>
                  <w:r w:rsidRPr="003B5C29">
                    <w:rPr>
                      <w:rFonts w:ascii="Helvetica" w:hAnsi="Helvetica" w:cs="Helvetica"/>
                      <w:color w:val="222222"/>
                    </w:rPr>
                    <w:t>Grants Notice</w:t>
                  </w:r>
                </w:p>
              </w:tc>
            </w:tr>
            <w:tr w:rsidR="00A7084F" w:rsidRPr="003B5C29" w14:paraId="7D5FE359" w14:textId="77777777" w:rsidTr="004425F2">
              <w:trPr>
                <w:tblCellSpacing w:w="0" w:type="dxa"/>
              </w:trPr>
              <w:tc>
                <w:tcPr>
                  <w:tcW w:w="2156" w:type="dxa"/>
                  <w:noWrap/>
                  <w:hideMark/>
                </w:tcPr>
                <w:p w14:paraId="25B0C868" w14:textId="77777777" w:rsidR="00A7084F" w:rsidRPr="003B5C29" w:rsidRDefault="00A7084F" w:rsidP="004425F2">
                  <w:pPr>
                    <w:pStyle w:val="NoSpacing"/>
                    <w:rPr>
                      <w:rFonts w:ascii="Helvetica" w:hAnsi="Helvetica" w:cs="Helvetica"/>
                      <w:b/>
                      <w:bCs/>
                      <w:color w:val="222222"/>
                    </w:rPr>
                  </w:pPr>
                  <w:r w:rsidRPr="003B5C29">
                    <w:rPr>
                      <w:rFonts w:ascii="Helvetica" w:hAnsi="Helvetica" w:cs="Helvetica"/>
                      <w:b/>
                      <w:bCs/>
                      <w:color w:val="222222"/>
                    </w:rPr>
                    <w:t>Funding Opportunity Number:</w:t>
                  </w:r>
                </w:p>
              </w:tc>
              <w:tc>
                <w:tcPr>
                  <w:tcW w:w="3223" w:type="dxa"/>
                  <w:vAlign w:val="center"/>
                  <w:hideMark/>
                </w:tcPr>
                <w:p w14:paraId="0A050365" w14:textId="77777777" w:rsidR="00A7084F" w:rsidRPr="003B5C29" w:rsidRDefault="00A7084F" w:rsidP="004425F2">
                  <w:pPr>
                    <w:pStyle w:val="NoSpacing"/>
                    <w:rPr>
                      <w:rFonts w:ascii="Helvetica" w:hAnsi="Helvetica" w:cs="Helvetica"/>
                      <w:color w:val="222222"/>
                    </w:rPr>
                  </w:pPr>
                  <w:r w:rsidRPr="003B5C29">
                    <w:rPr>
                      <w:rFonts w:ascii="Helvetica" w:hAnsi="Helvetica" w:cs="Helvetica"/>
                      <w:color w:val="222222"/>
                    </w:rPr>
                    <w:t>O-BJA-2021-55002</w:t>
                  </w:r>
                </w:p>
              </w:tc>
            </w:tr>
            <w:tr w:rsidR="00A7084F" w:rsidRPr="003B5C29" w14:paraId="08BD4AC1" w14:textId="77777777" w:rsidTr="004425F2">
              <w:trPr>
                <w:tblCellSpacing w:w="0" w:type="dxa"/>
              </w:trPr>
              <w:tc>
                <w:tcPr>
                  <w:tcW w:w="2156" w:type="dxa"/>
                  <w:noWrap/>
                  <w:hideMark/>
                </w:tcPr>
                <w:p w14:paraId="62A1CD3C" w14:textId="77777777" w:rsidR="00A7084F" w:rsidRPr="003B5C29" w:rsidRDefault="00A7084F" w:rsidP="004425F2">
                  <w:pPr>
                    <w:pStyle w:val="NoSpacing"/>
                    <w:rPr>
                      <w:rFonts w:ascii="Helvetica" w:hAnsi="Helvetica" w:cs="Helvetica"/>
                      <w:b/>
                      <w:bCs/>
                      <w:color w:val="222222"/>
                    </w:rPr>
                  </w:pPr>
                  <w:r w:rsidRPr="003B5C29">
                    <w:rPr>
                      <w:rFonts w:ascii="Helvetica" w:hAnsi="Helvetica" w:cs="Helvetica"/>
                      <w:b/>
                      <w:bCs/>
                      <w:color w:val="222222"/>
                    </w:rPr>
                    <w:t>Funding Opportunity Title:</w:t>
                  </w:r>
                </w:p>
              </w:tc>
              <w:tc>
                <w:tcPr>
                  <w:tcW w:w="3223" w:type="dxa"/>
                  <w:vAlign w:val="center"/>
                  <w:hideMark/>
                </w:tcPr>
                <w:p w14:paraId="744B5308" w14:textId="77777777" w:rsidR="00A7084F" w:rsidRPr="003B5C29" w:rsidRDefault="00A7084F" w:rsidP="004425F2">
                  <w:pPr>
                    <w:pStyle w:val="NoSpacing"/>
                    <w:rPr>
                      <w:rFonts w:ascii="Helvetica" w:hAnsi="Helvetica" w:cs="Helvetica"/>
                      <w:color w:val="222222"/>
                    </w:rPr>
                  </w:pPr>
                  <w:r w:rsidRPr="003B5C29">
                    <w:rPr>
                      <w:rFonts w:ascii="Helvetica" w:hAnsi="Helvetica" w:cs="Helvetica"/>
                      <w:color w:val="222222"/>
                    </w:rPr>
                    <w:t>BJA FY 21 Smart Prosecution - Innovative Prosecution Solutions</w:t>
                  </w:r>
                </w:p>
              </w:tc>
            </w:tr>
            <w:tr w:rsidR="00A7084F" w:rsidRPr="003B5C29" w14:paraId="3DCA785D" w14:textId="77777777" w:rsidTr="004425F2">
              <w:trPr>
                <w:tblCellSpacing w:w="0" w:type="dxa"/>
              </w:trPr>
              <w:tc>
                <w:tcPr>
                  <w:tcW w:w="2156" w:type="dxa"/>
                  <w:noWrap/>
                  <w:hideMark/>
                </w:tcPr>
                <w:p w14:paraId="60E97081" w14:textId="77777777" w:rsidR="00A7084F" w:rsidRPr="003B5C29" w:rsidRDefault="00A7084F" w:rsidP="004425F2">
                  <w:pPr>
                    <w:pStyle w:val="NoSpacing"/>
                    <w:rPr>
                      <w:rFonts w:ascii="Helvetica" w:hAnsi="Helvetica" w:cs="Helvetica"/>
                      <w:b/>
                      <w:bCs/>
                      <w:color w:val="222222"/>
                    </w:rPr>
                  </w:pPr>
                  <w:r w:rsidRPr="003B5C29">
                    <w:rPr>
                      <w:rFonts w:ascii="Helvetica" w:hAnsi="Helvetica" w:cs="Helvetica"/>
                      <w:b/>
                      <w:bCs/>
                      <w:color w:val="222222"/>
                    </w:rPr>
                    <w:t>Opportunity Category:</w:t>
                  </w:r>
                </w:p>
              </w:tc>
              <w:tc>
                <w:tcPr>
                  <w:tcW w:w="3223" w:type="dxa"/>
                  <w:vAlign w:val="center"/>
                  <w:hideMark/>
                </w:tcPr>
                <w:p w14:paraId="768DED03" w14:textId="77777777" w:rsidR="00A7084F" w:rsidRPr="003B5C29" w:rsidRDefault="00A7084F" w:rsidP="004425F2">
                  <w:pPr>
                    <w:pStyle w:val="NoSpacing"/>
                    <w:rPr>
                      <w:rFonts w:ascii="Helvetica" w:hAnsi="Helvetica" w:cs="Helvetica"/>
                      <w:color w:val="222222"/>
                    </w:rPr>
                  </w:pPr>
                  <w:r w:rsidRPr="003B5C29">
                    <w:rPr>
                      <w:rFonts w:ascii="Helvetica" w:hAnsi="Helvetica" w:cs="Helvetica"/>
                      <w:color w:val="222222"/>
                    </w:rPr>
                    <w:t>Discretionary</w:t>
                  </w:r>
                </w:p>
              </w:tc>
            </w:tr>
            <w:tr w:rsidR="00A7084F" w:rsidRPr="003B5C29" w14:paraId="6F88A504" w14:textId="77777777" w:rsidTr="004425F2">
              <w:trPr>
                <w:tblCellSpacing w:w="0" w:type="dxa"/>
              </w:trPr>
              <w:tc>
                <w:tcPr>
                  <w:tcW w:w="2156" w:type="dxa"/>
                  <w:noWrap/>
                  <w:hideMark/>
                </w:tcPr>
                <w:p w14:paraId="1B784D65" w14:textId="77777777" w:rsidR="00A7084F" w:rsidRPr="003B5C29" w:rsidRDefault="00A7084F" w:rsidP="004425F2">
                  <w:pPr>
                    <w:pStyle w:val="NoSpacing"/>
                    <w:rPr>
                      <w:rFonts w:ascii="Helvetica" w:hAnsi="Helvetica" w:cs="Helvetica"/>
                      <w:b/>
                      <w:bCs/>
                      <w:color w:val="222222"/>
                    </w:rPr>
                  </w:pPr>
                  <w:r w:rsidRPr="003B5C29">
                    <w:rPr>
                      <w:rFonts w:ascii="Helvetica" w:hAnsi="Helvetica" w:cs="Helvetica"/>
                      <w:b/>
                      <w:bCs/>
                      <w:color w:val="222222"/>
                    </w:rPr>
                    <w:t>Opportunity Category Explanation:</w:t>
                  </w:r>
                </w:p>
              </w:tc>
              <w:tc>
                <w:tcPr>
                  <w:tcW w:w="3223" w:type="dxa"/>
                  <w:vAlign w:val="center"/>
                  <w:hideMark/>
                </w:tcPr>
                <w:p w14:paraId="713DEBB6" w14:textId="77777777" w:rsidR="00A7084F" w:rsidRPr="003B5C29" w:rsidRDefault="00A7084F" w:rsidP="004425F2">
                  <w:pPr>
                    <w:pStyle w:val="NoSpacing"/>
                    <w:rPr>
                      <w:rFonts w:ascii="Helvetica" w:hAnsi="Helvetica" w:cs="Helvetica"/>
                      <w:color w:val="222222"/>
                    </w:rPr>
                  </w:pPr>
                  <w:r w:rsidRPr="003B5C29">
                    <w:rPr>
                      <w:rFonts w:ascii="Helvetica" w:hAnsi="Helvetica" w:cs="Helvetica"/>
                      <w:color w:val="222222"/>
                    </w:rPr>
                    <w:t> </w:t>
                  </w:r>
                </w:p>
              </w:tc>
            </w:tr>
            <w:tr w:rsidR="00A7084F" w:rsidRPr="003B5C29" w14:paraId="40AE8F27" w14:textId="77777777" w:rsidTr="004425F2">
              <w:trPr>
                <w:tblCellSpacing w:w="0" w:type="dxa"/>
              </w:trPr>
              <w:tc>
                <w:tcPr>
                  <w:tcW w:w="2156" w:type="dxa"/>
                  <w:noWrap/>
                  <w:hideMark/>
                </w:tcPr>
                <w:p w14:paraId="682F8D0D" w14:textId="77777777" w:rsidR="00A7084F" w:rsidRPr="003B5C29" w:rsidRDefault="00A7084F" w:rsidP="004425F2">
                  <w:pPr>
                    <w:pStyle w:val="NoSpacing"/>
                    <w:rPr>
                      <w:rFonts w:ascii="Helvetica" w:hAnsi="Helvetica" w:cs="Helvetica"/>
                      <w:b/>
                      <w:bCs/>
                      <w:color w:val="222222"/>
                    </w:rPr>
                  </w:pPr>
                  <w:r w:rsidRPr="003B5C29">
                    <w:rPr>
                      <w:rFonts w:ascii="Helvetica" w:hAnsi="Helvetica" w:cs="Helvetica"/>
                      <w:b/>
                      <w:bCs/>
                      <w:color w:val="222222"/>
                    </w:rPr>
                    <w:t>Funding Instrument Type:</w:t>
                  </w:r>
                </w:p>
              </w:tc>
              <w:tc>
                <w:tcPr>
                  <w:tcW w:w="3223" w:type="dxa"/>
                  <w:vAlign w:val="center"/>
                  <w:hideMark/>
                </w:tcPr>
                <w:p w14:paraId="03431CA5" w14:textId="77777777" w:rsidR="00A7084F" w:rsidRPr="003B5C29" w:rsidRDefault="00A7084F" w:rsidP="004425F2">
                  <w:pPr>
                    <w:pStyle w:val="NoSpacing"/>
                    <w:rPr>
                      <w:rFonts w:ascii="Helvetica" w:hAnsi="Helvetica" w:cs="Helvetica"/>
                      <w:color w:val="222222"/>
                    </w:rPr>
                  </w:pPr>
                  <w:r w:rsidRPr="003B5C29">
                    <w:rPr>
                      <w:rFonts w:ascii="Helvetica" w:hAnsi="Helvetica" w:cs="Helvetica"/>
                      <w:color w:val="222222"/>
                    </w:rPr>
                    <w:t>Grant</w:t>
                  </w:r>
                </w:p>
              </w:tc>
            </w:tr>
            <w:tr w:rsidR="00A7084F" w:rsidRPr="003B5C29" w14:paraId="383E5F35" w14:textId="77777777" w:rsidTr="004425F2">
              <w:trPr>
                <w:tblCellSpacing w:w="0" w:type="dxa"/>
              </w:trPr>
              <w:tc>
                <w:tcPr>
                  <w:tcW w:w="2156" w:type="dxa"/>
                  <w:noWrap/>
                  <w:hideMark/>
                </w:tcPr>
                <w:p w14:paraId="03B6A144" w14:textId="77777777" w:rsidR="00A7084F" w:rsidRPr="003B5C29" w:rsidRDefault="00A7084F" w:rsidP="004425F2">
                  <w:pPr>
                    <w:pStyle w:val="NoSpacing"/>
                    <w:rPr>
                      <w:rFonts w:ascii="Helvetica" w:hAnsi="Helvetica" w:cs="Helvetica"/>
                      <w:b/>
                      <w:bCs/>
                      <w:color w:val="222222"/>
                    </w:rPr>
                  </w:pPr>
                  <w:r w:rsidRPr="003B5C29">
                    <w:rPr>
                      <w:rFonts w:ascii="Helvetica" w:hAnsi="Helvetica" w:cs="Helvetica"/>
                      <w:b/>
                      <w:bCs/>
                      <w:color w:val="222222"/>
                    </w:rPr>
                    <w:t>Category of Funding Activity:</w:t>
                  </w:r>
                </w:p>
              </w:tc>
              <w:tc>
                <w:tcPr>
                  <w:tcW w:w="3223" w:type="dxa"/>
                  <w:vAlign w:val="center"/>
                  <w:hideMark/>
                </w:tcPr>
                <w:p w14:paraId="10556CDF" w14:textId="77777777" w:rsidR="00A7084F" w:rsidRPr="003B5C29" w:rsidRDefault="00A7084F" w:rsidP="004425F2">
                  <w:pPr>
                    <w:pStyle w:val="NoSpacing"/>
                    <w:rPr>
                      <w:rFonts w:ascii="Helvetica" w:hAnsi="Helvetica" w:cs="Helvetica"/>
                      <w:color w:val="222222"/>
                    </w:rPr>
                  </w:pPr>
                  <w:r w:rsidRPr="003B5C29">
                    <w:rPr>
                      <w:rFonts w:ascii="Helvetica" w:hAnsi="Helvetica" w:cs="Helvetica"/>
                      <w:color w:val="222222"/>
                    </w:rPr>
                    <w:t>Affordable Care Act</w:t>
                  </w:r>
                </w:p>
              </w:tc>
            </w:tr>
            <w:tr w:rsidR="00A7084F" w:rsidRPr="003B5C29" w14:paraId="66E564D0" w14:textId="77777777" w:rsidTr="004425F2">
              <w:trPr>
                <w:tblCellSpacing w:w="0" w:type="dxa"/>
              </w:trPr>
              <w:tc>
                <w:tcPr>
                  <w:tcW w:w="2156" w:type="dxa"/>
                  <w:noWrap/>
                  <w:hideMark/>
                </w:tcPr>
                <w:p w14:paraId="4BD756EF" w14:textId="77777777" w:rsidR="00A7084F" w:rsidRPr="003B5C29" w:rsidRDefault="00A7084F" w:rsidP="004425F2">
                  <w:pPr>
                    <w:pStyle w:val="NoSpacing"/>
                    <w:rPr>
                      <w:rFonts w:ascii="Helvetica" w:hAnsi="Helvetica" w:cs="Helvetica"/>
                      <w:b/>
                      <w:bCs/>
                      <w:color w:val="222222"/>
                    </w:rPr>
                  </w:pPr>
                  <w:r w:rsidRPr="003B5C29">
                    <w:rPr>
                      <w:rFonts w:ascii="Helvetica" w:hAnsi="Helvetica" w:cs="Helvetica"/>
                      <w:b/>
                      <w:bCs/>
                      <w:color w:val="222222"/>
                    </w:rPr>
                    <w:t>Category Explanation:</w:t>
                  </w:r>
                </w:p>
              </w:tc>
              <w:tc>
                <w:tcPr>
                  <w:tcW w:w="3223" w:type="dxa"/>
                  <w:vAlign w:val="center"/>
                  <w:hideMark/>
                </w:tcPr>
                <w:p w14:paraId="1F2EF122" w14:textId="77777777" w:rsidR="00A7084F" w:rsidRPr="003B5C29" w:rsidRDefault="00A7084F" w:rsidP="004425F2">
                  <w:pPr>
                    <w:pStyle w:val="NoSpacing"/>
                    <w:rPr>
                      <w:rFonts w:ascii="Helvetica" w:hAnsi="Helvetica" w:cs="Helvetica"/>
                      <w:color w:val="222222"/>
                    </w:rPr>
                  </w:pPr>
                  <w:r w:rsidRPr="003B5C29">
                    <w:rPr>
                      <w:rFonts w:ascii="Helvetica" w:hAnsi="Helvetica" w:cs="Helvetica"/>
                      <w:color w:val="222222"/>
                    </w:rPr>
                    <w:t> </w:t>
                  </w:r>
                </w:p>
              </w:tc>
            </w:tr>
            <w:tr w:rsidR="00A7084F" w:rsidRPr="003B5C29" w14:paraId="3C7BB82F" w14:textId="77777777" w:rsidTr="004425F2">
              <w:trPr>
                <w:tblCellSpacing w:w="0" w:type="dxa"/>
              </w:trPr>
              <w:tc>
                <w:tcPr>
                  <w:tcW w:w="2156" w:type="dxa"/>
                  <w:noWrap/>
                  <w:hideMark/>
                </w:tcPr>
                <w:p w14:paraId="09597A00" w14:textId="77777777" w:rsidR="00A7084F" w:rsidRPr="003B5C29" w:rsidRDefault="00A7084F" w:rsidP="004425F2">
                  <w:pPr>
                    <w:pStyle w:val="NoSpacing"/>
                    <w:rPr>
                      <w:rFonts w:ascii="Helvetica" w:hAnsi="Helvetica" w:cs="Helvetica"/>
                      <w:b/>
                      <w:bCs/>
                      <w:color w:val="222222"/>
                    </w:rPr>
                  </w:pPr>
                  <w:r w:rsidRPr="003B5C29">
                    <w:rPr>
                      <w:rFonts w:ascii="Helvetica" w:hAnsi="Helvetica" w:cs="Helvetica"/>
                      <w:b/>
                      <w:bCs/>
                      <w:color w:val="222222"/>
                    </w:rPr>
                    <w:t>Expected Number of Awards:</w:t>
                  </w:r>
                </w:p>
              </w:tc>
              <w:tc>
                <w:tcPr>
                  <w:tcW w:w="3223" w:type="dxa"/>
                  <w:vAlign w:val="center"/>
                  <w:hideMark/>
                </w:tcPr>
                <w:p w14:paraId="48A9FDD5" w14:textId="77777777" w:rsidR="00A7084F" w:rsidRPr="003B5C29" w:rsidRDefault="00A7084F" w:rsidP="004425F2">
                  <w:pPr>
                    <w:pStyle w:val="NoSpacing"/>
                    <w:rPr>
                      <w:rFonts w:ascii="Helvetica" w:hAnsi="Helvetica" w:cs="Helvetica"/>
                      <w:color w:val="222222"/>
                    </w:rPr>
                  </w:pPr>
                  <w:r w:rsidRPr="003B5C29">
                    <w:rPr>
                      <w:rFonts w:ascii="Helvetica" w:hAnsi="Helvetica" w:cs="Helvetica"/>
                      <w:color w:val="222222"/>
                    </w:rPr>
                    <w:t> </w:t>
                  </w:r>
                </w:p>
              </w:tc>
            </w:tr>
            <w:tr w:rsidR="00A7084F" w:rsidRPr="003B5C29" w14:paraId="13810DD1" w14:textId="77777777" w:rsidTr="004425F2">
              <w:trPr>
                <w:tblCellSpacing w:w="0" w:type="dxa"/>
              </w:trPr>
              <w:tc>
                <w:tcPr>
                  <w:tcW w:w="2156" w:type="dxa"/>
                  <w:noWrap/>
                  <w:hideMark/>
                </w:tcPr>
                <w:p w14:paraId="7155BAD0" w14:textId="77777777" w:rsidR="00A7084F" w:rsidRPr="003B5C29" w:rsidRDefault="00A7084F" w:rsidP="004425F2">
                  <w:pPr>
                    <w:pStyle w:val="NoSpacing"/>
                    <w:rPr>
                      <w:rFonts w:ascii="Helvetica" w:hAnsi="Helvetica" w:cs="Helvetica"/>
                      <w:b/>
                      <w:bCs/>
                      <w:color w:val="222222"/>
                    </w:rPr>
                  </w:pPr>
                  <w:r w:rsidRPr="003B5C29">
                    <w:rPr>
                      <w:rFonts w:ascii="Helvetica" w:hAnsi="Helvetica" w:cs="Helvetica"/>
                      <w:b/>
                      <w:bCs/>
                      <w:color w:val="222222"/>
                    </w:rPr>
                    <w:t>CFDA Number(s):</w:t>
                  </w:r>
                </w:p>
              </w:tc>
              <w:tc>
                <w:tcPr>
                  <w:tcW w:w="3223" w:type="dxa"/>
                  <w:vAlign w:val="center"/>
                  <w:hideMark/>
                </w:tcPr>
                <w:p w14:paraId="00ECB24E" w14:textId="77777777" w:rsidR="00A7084F" w:rsidRPr="003B5C29" w:rsidRDefault="00A7084F" w:rsidP="004425F2">
                  <w:pPr>
                    <w:pStyle w:val="NoSpacing"/>
                    <w:rPr>
                      <w:rFonts w:ascii="Helvetica" w:hAnsi="Helvetica" w:cs="Helvetica"/>
                      <w:color w:val="222222"/>
                    </w:rPr>
                  </w:pPr>
                  <w:r w:rsidRPr="003B5C29">
                    <w:rPr>
                      <w:rFonts w:ascii="Helvetica" w:hAnsi="Helvetica" w:cs="Helvetica"/>
                      <w:color w:val="222222"/>
                    </w:rPr>
                    <w:t>16.825 -- Smart Prosecution Initiative</w:t>
                  </w:r>
                </w:p>
              </w:tc>
            </w:tr>
            <w:tr w:rsidR="00A7084F" w:rsidRPr="003B5C29" w14:paraId="2EA63CDA" w14:textId="77777777" w:rsidTr="004425F2">
              <w:trPr>
                <w:tblCellSpacing w:w="0" w:type="dxa"/>
              </w:trPr>
              <w:tc>
                <w:tcPr>
                  <w:tcW w:w="2156" w:type="dxa"/>
                  <w:noWrap/>
                  <w:hideMark/>
                </w:tcPr>
                <w:p w14:paraId="58FBB63C" w14:textId="77777777" w:rsidR="00A7084F" w:rsidRPr="003B5C29" w:rsidRDefault="00A7084F" w:rsidP="004425F2">
                  <w:pPr>
                    <w:pStyle w:val="NoSpacing"/>
                    <w:rPr>
                      <w:rFonts w:ascii="Helvetica" w:hAnsi="Helvetica" w:cs="Helvetica"/>
                      <w:b/>
                      <w:bCs/>
                      <w:color w:val="222222"/>
                    </w:rPr>
                  </w:pPr>
                  <w:r w:rsidRPr="003B5C29">
                    <w:rPr>
                      <w:rFonts w:ascii="Helvetica" w:hAnsi="Helvetica" w:cs="Helvetica"/>
                      <w:b/>
                      <w:bCs/>
                      <w:color w:val="222222"/>
                    </w:rPr>
                    <w:t>Cost Sharing or Matching Requirement:</w:t>
                  </w:r>
                </w:p>
              </w:tc>
              <w:tc>
                <w:tcPr>
                  <w:tcW w:w="3223" w:type="dxa"/>
                  <w:vAlign w:val="center"/>
                  <w:hideMark/>
                </w:tcPr>
                <w:p w14:paraId="4B8B00B0" w14:textId="77777777" w:rsidR="00A7084F" w:rsidRPr="003B5C29" w:rsidRDefault="00A7084F" w:rsidP="004425F2">
                  <w:pPr>
                    <w:pStyle w:val="NoSpacing"/>
                    <w:rPr>
                      <w:rFonts w:ascii="Helvetica" w:hAnsi="Helvetica" w:cs="Helvetica"/>
                      <w:color w:val="222222"/>
                    </w:rPr>
                  </w:pPr>
                  <w:r w:rsidRPr="003B5C29">
                    <w:rPr>
                      <w:rFonts w:ascii="Helvetica" w:hAnsi="Helvetica" w:cs="Helvetica"/>
                      <w:color w:val="222222"/>
                    </w:rPr>
                    <w:t>No</w:t>
                  </w:r>
                </w:p>
              </w:tc>
            </w:tr>
          </w:tbl>
          <w:p w14:paraId="3A7933AA" w14:textId="77777777" w:rsidR="00A7084F" w:rsidRPr="003B5C29" w:rsidRDefault="00A7084F" w:rsidP="004425F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037"/>
              <w:gridCol w:w="2208"/>
            </w:tblGrid>
            <w:tr w:rsidR="00A7084F" w:rsidRPr="003B5C29" w14:paraId="6B6B094A" w14:textId="77777777" w:rsidTr="004425F2">
              <w:trPr>
                <w:tblCellSpacing w:w="0" w:type="dxa"/>
              </w:trPr>
              <w:tc>
                <w:tcPr>
                  <w:tcW w:w="3037" w:type="dxa"/>
                  <w:noWrap/>
                  <w:hideMark/>
                </w:tcPr>
                <w:p w14:paraId="56BFCAA3" w14:textId="77777777" w:rsidR="00A7084F" w:rsidRPr="003B5C29" w:rsidRDefault="00A7084F" w:rsidP="004425F2">
                  <w:pPr>
                    <w:pStyle w:val="NoSpacing"/>
                    <w:rPr>
                      <w:rFonts w:ascii="Helvetica" w:hAnsi="Helvetica" w:cs="Helvetica"/>
                      <w:b/>
                      <w:bCs/>
                      <w:color w:val="222222"/>
                    </w:rPr>
                  </w:pPr>
                  <w:r w:rsidRPr="003B5C29">
                    <w:rPr>
                      <w:rFonts w:ascii="Helvetica" w:hAnsi="Helvetica" w:cs="Helvetica"/>
                      <w:b/>
                      <w:bCs/>
                      <w:color w:val="222222"/>
                    </w:rPr>
                    <w:t>Version:</w:t>
                  </w:r>
                </w:p>
              </w:tc>
              <w:tc>
                <w:tcPr>
                  <w:tcW w:w="2511" w:type="dxa"/>
                  <w:vAlign w:val="center"/>
                  <w:hideMark/>
                </w:tcPr>
                <w:p w14:paraId="16CDACCE" w14:textId="77777777" w:rsidR="00A7084F" w:rsidRPr="003B5C29" w:rsidRDefault="00A7084F" w:rsidP="004425F2">
                  <w:pPr>
                    <w:pStyle w:val="NoSpacing"/>
                    <w:rPr>
                      <w:rFonts w:ascii="Helvetica" w:hAnsi="Helvetica" w:cs="Helvetica"/>
                      <w:color w:val="222222"/>
                    </w:rPr>
                  </w:pPr>
                  <w:r w:rsidRPr="003B5C29">
                    <w:rPr>
                      <w:rFonts w:ascii="Helvetica" w:hAnsi="Helvetica" w:cs="Helvetica"/>
                      <w:color w:val="222222"/>
                    </w:rPr>
                    <w:t>Synopsis 1</w:t>
                  </w:r>
                </w:p>
              </w:tc>
            </w:tr>
            <w:tr w:rsidR="00A7084F" w:rsidRPr="003B5C29" w14:paraId="416CE573" w14:textId="77777777" w:rsidTr="004425F2">
              <w:trPr>
                <w:tblCellSpacing w:w="0" w:type="dxa"/>
              </w:trPr>
              <w:tc>
                <w:tcPr>
                  <w:tcW w:w="3037" w:type="dxa"/>
                  <w:noWrap/>
                  <w:hideMark/>
                </w:tcPr>
                <w:p w14:paraId="04504D67" w14:textId="77777777" w:rsidR="00A7084F" w:rsidRPr="003B5C29" w:rsidRDefault="00A7084F" w:rsidP="004425F2">
                  <w:pPr>
                    <w:pStyle w:val="NoSpacing"/>
                    <w:rPr>
                      <w:rFonts w:ascii="Helvetica" w:hAnsi="Helvetica" w:cs="Helvetica"/>
                      <w:b/>
                      <w:bCs/>
                      <w:color w:val="222222"/>
                    </w:rPr>
                  </w:pPr>
                  <w:r w:rsidRPr="003B5C29">
                    <w:rPr>
                      <w:rFonts w:ascii="Helvetica" w:hAnsi="Helvetica" w:cs="Helvetica"/>
                      <w:b/>
                      <w:bCs/>
                      <w:color w:val="222222"/>
                    </w:rPr>
                    <w:t>Posted Date:</w:t>
                  </w:r>
                </w:p>
              </w:tc>
              <w:tc>
                <w:tcPr>
                  <w:tcW w:w="2511" w:type="dxa"/>
                  <w:vAlign w:val="center"/>
                  <w:hideMark/>
                </w:tcPr>
                <w:p w14:paraId="17B62317" w14:textId="77777777" w:rsidR="00A7084F" w:rsidRPr="003B5C29" w:rsidRDefault="00A7084F" w:rsidP="004425F2">
                  <w:pPr>
                    <w:pStyle w:val="NoSpacing"/>
                    <w:rPr>
                      <w:rFonts w:ascii="Helvetica" w:hAnsi="Helvetica" w:cs="Helvetica"/>
                      <w:color w:val="222222"/>
                    </w:rPr>
                  </w:pPr>
                  <w:r w:rsidRPr="003B5C29">
                    <w:rPr>
                      <w:rFonts w:ascii="Helvetica" w:hAnsi="Helvetica" w:cs="Helvetica"/>
                      <w:color w:val="222222"/>
                    </w:rPr>
                    <w:t>Jan 12, 2021</w:t>
                  </w:r>
                </w:p>
              </w:tc>
            </w:tr>
            <w:tr w:rsidR="00A7084F" w:rsidRPr="003B5C29" w14:paraId="24AAFB15" w14:textId="77777777" w:rsidTr="004425F2">
              <w:trPr>
                <w:tblCellSpacing w:w="0" w:type="dxa"/>
              </w:trPr>
              <w:tc>
                <w:tcPr>
                  <w:tcW w:w="3037" w:type="dxa"/>
                  <w:noWrap/>
                  <w:hideMark/>
                </w:tcPr>
                <w:p w14:paraId="09AB3A2F" w14:textId="77777777" w:rsidR="00A7084F" w:rsidRPr="003B5C29" w:rsidRDefault="00A7084F" w:rsidP="004425F2">
                  <w:pPr>
                    <w:pStyle w:val="NoSpacing"/>
                    <w:rPr>
                      <w:rFonts w:ascii="Helvetica" w:hAnsi="Helvetica" w:cs="Helvetica"/>
                      <w:b/>
                      <w:bCs/>
                      <w:color w:val="222222"/>
                    </w:rPr>
                  </w:pPr>
                  <w:r w:rsidRPr="003B5C29">
                    <w:rPr>
                      <w:rFonts w:ascii="Helvetica" w:hAnsi="Helvetica" w:cs="Helvetica"/>
                      <w:b/>
                      <w:bCs/>
                      <w:color w:val="222222"/>
                    </w:rPr>
                    <w:t>Last Updated Date:</w:t>
                  </w:r>
                </w:p>
              </w:tc>
              <w:tc>
                <w:tcPr>
                  <w:tcW w:w="2511" w:type="dxa"/>
                  <w:vAlign w:val="center"/>
                  <w:hideMark/>
                </w:tcPr>
                <w:p w14:paraId="08E3C28B" w14:textId="77777777" w:rsidR="00A7084F" w:rsidRPr="003B5C29" w:rsidRDefault="00A7084F" w:rsidP="004425F2">
                  <w:pPr>
                    <w:pStyle w:val="NoSpacing"/>
                    <w:rPr>
                      <w:rFonts w:ascii="Helvetica" w:hAnsi="Helvetica" w:cs="Helvetica"/>
                      <w:color w:val="222222"/>
                    </w:rPr>
                  </w:pPr>
                  <w:r w:rsidRPr="003B5C29">
                    <w:rPr>
                      <w:rFonts w:ascii="Helvetica" w:hAnsi="Helvetica" w:cs="Helvetica"/>
                      <w:color w:val="222222"/>
                    </w:rPr>
                    <w:t>Jan 12, 2021</w:t>
                  </w:r>
                </w:p>
              </w:tc>
            </w:tr>
            <w:tr w:rsidR="00A7084F" w:rsidRPr="003B5C29" w14:paraId="43DCFACF" w14:textId="77777777" w:rsidTr="004425F2">
              <w:trPr>
                <w:tblCellSpacing w:w="0" w:type="dxa"/>
              </w:trPr>
              <w:tc>
                <w:tcPr>
                  <w:tcW w:w="3037" w:type="dxa"/>
                  <w:noWrap/>
                  <w:hideMark/>
                </w:tcPr>
                <w:p w14:paraId="4E6F0B07" w14:textId="77777777" w:rsidR="00A7084F" w:rsidRPr="003B5C29" w:rsidRDefault="00A7084F" w:rsidP="004425F2">
                  <w:pPr>
                    <w:pStyle w:val="NoSpacing"/>
                    <w:rPr>
                      <w:rFonts w:ascii="Helvetica" w:hAnsi="Helvetica" w:cs="Helvetica"/>
                      <w:b/>
                      <w:bCs/>
                      <w:color w:val="222222"/>
                    </w:rPr>
                  </w:pPr>
                  <w:r w:rsidRPr="003B5C29">
                    <w:rPr>
                      <w:rFonts w:ascii="Helvetica" w:hAnsi="Helvetica" w:cs="Helvetica"/>
                      <w:b/>
                      <w:bCs/>
                      <w:color w:val="222222"/>
                    </w:rPr>
                    <w:t>Original Closing Date for Applications:</w:t>
                  </w:r>
                </w:p>
              </w:tc>
              <w:tc>
                <w:tcPr>
                  <w:tcW w:w="2511" w:type="dxa"/>
                  <w:vAlign w:val="center"/>
                  <w:hideMark/>
                </w:tcPr>
                <w:p w14:paraId="1506E071" w14:textId="77777777" w:rsidR="00A7084F" w:rsidRPr="003B5C29" w:rsidRDefault="00A7084F" w:rsidP="004425F2">
                  <w:pPr>
                    <w:pStyle w:val="NoSpacing"/>
                    <w:rPr>
                      <w:rFonts w:ascii="Helvetica" w:hAnsi="Helvetica" w:cs="Helvetica"/>
                      <w:color w:val="222222"/>
                    </w:rPr>
                  </w:pPr>
                  <w:r w:rsidRPr="003B5C29">
                    <w:rPr>
                      <w:rFonts w:ascii="Helvetica" w:hAnsi="Helvetica" w:cs="Helvetica"/>
                      <w:color w:val="222222"/>
                    </w:rPr>
                    <w:t>Mar 15, 2021  </w:t>
                  </w:r>
                </w:p>
              </w:tc>
            </w:tr>
            <w:tr w:rsidR="00A7084F" w:rsidRPr="003B5C29" w14:paraId="69087B5A" w14:textId="77777777" w:rsidTr="004425F2">
              <w:trPr>
                <w:tblCellSpacing w:w="0" w:type="dxa"/>
              </w:trPr>
              <w:tc>
                <w:tcPr>
                  <w:tcW w:w="3037" w:type="dxa"/>
                  <w:noWrap/>
                  <w:hideMark/>
                </w:tcPr>
                <w:p w14:paraId="0F8EB40A" w14:textId="77777777" w:rsidR="00A7084F" w:rsidRPr="003B5C29" w:rsidRDefault="00A7084F" w:rsidP="004425F2">
                  <w:pPr>
                    <w:pStyle w:val="NoSpacing"/>
                    <w:rPr>
                      <w:rFonts w:ascii="Helvetica" w:hAnsi="Helvetica" w:cs="Helvetica"/>
                      <w:b/>
                      <w:bCs/>
                      <w:color w:val="222222"/>
                    </w:rPr>
                  </w:pPr>
                  <w:r w:rsidRPr="003B5C29">
                    <w:rPr>
                      <w:rFonts w:ascii="Helvetica" w:hAnsi="Helvetica" w:cs="Helvetica"/>
                      <w:b/>
                      <w:bCs/>
                      <w:color w:val="222222"/>
                    </w:rPr>
                    <w:t>Current Closing Date for Applications:</w:t>
                  </w:r>
                </w:p>
              </w:tc>
              <w:tc>
                <w:tcPr>
                  <w:tcW w:w="2511" w:type="dxa"/>
                  <w:vAlign w:val="center"/>
                  <w:hideMark/>
                </w:tcPr>
                <w:p w14:paraId="709D9921" w14:textId="77777777" w:rsidR="00A7084F" w:rsidRPr="003B5C29" w:rsidRDefault="00A7084F" w:rsidP="004425F2">
                  <w:pPr>
                    <w:pStyle w:val="NoSpacing"/>
                    <w:rPr>
                      <w:rFonts w:ascii="Helvetica" w:hAnsi="Helvetica" w:cs="Helvetica"/>
                      <w:color w:val="222222"/>
                    </w:rPr>
                  </w:pPr>
                  <w:r w:rsidRPr="003B5C29">
                    <w:rPr>
                      <w:rFonts w:ascii="Helvetica" w:hAnsi="Helvetica" w:cs="Helvetica"/>
                      <w:color w:val="222222"/>
                    </w:rPr>
                    <w:t>Mar 15, 2021  </w:t>
                  </w:r>
                </w:p>
              </w:tc>
            </w:tr>
            <w:tr w:rsidR="00A7084F" w:rsidRPr="003B5C29" w14:paraId="2B86116A" w14:textId="77777777" w:rsidTr="004425F2">
              <w:trPr>
                <w:tblCellSpacing w:w="0" w:type="dxa"/>
              </w:trPr>
              <w:tc>
                <w:tcPr>
                  <w:tcW w:w="3037" w:type="dxa"/>
                  <w:noWrap/>
                  <w:hideMark/>
                </w:tcPr>
                <w:p w14:paraId="057108FC" w14:textId="77777777" w:rsidR="00A7084F" w:rsidRPr="003B5C29" w:rsidRDefault="00A7084F" w:rsidP="004425F2">
                  <w:pPr>
                    <w:pStyle w:val="NoSpacing"/>
                    <w:rPr>
                      <w:rFonts w:ascii="Helvetica" w:hAnsi="Helvetica" w:cs="Helvetica"/>
                      <w:b/>
                      <w:bCs/>
                      <w:color w:val="222222"/>
                    </w:rPr>
                  </w:pPr>
                  <w:r w:rsidRPr="003B5C29">
                    <w:rPr>
                      <w:rFonts w:ascii="Helvetica" w:hAnsi="Helvetica" w:cs="Helvetica"/>
                      <w:b/>
                      <w:bCs/>
                      <w:color w:val="222222"/>
                    </w:rPr>
                    <w:t>Archive Date:</w:t>
                  </w:r>
                </w:p>
              </w:tc>
              <w:tc>
                <w:tcPr>
                  <w:tcW w:w="2511" w:type="dxa"/>
                  <w:vAlign w:val="center"/>
                  <w:hideMark/>
                </w:tcPr>
                <w:p w14:paraId="5C72647E" w14:textId="77777777" w:rsidR="00A7084F" w:rsidRPr="003B5C29" w:rsidRDefault="00A7084F" w:rsidP="004425F2">
                  <w:pPr>
                    <w:pStyle w:val="NoSpacing"/>
                    <w:rPr>
                      <w:rFonts w:ascii="Helvetica" w:hAnsi="Helvetica" w:cs="Helvetica"/>
                      <w:color w:val="222222"/>
                    </w:rPr>
                  </w:pPr>
                  <w:r w:rsidRPr="003B5C29">
                    <w:rPr>
                      <w:rFonts w:ascii="Helvetica" w:hAnsi="Helvetica" w:cs="Helvetica"/>
                      <w:color w:val="222222"/>
                    </w:rPr>
                    <w:t> </w:t>
                  </w:r>
                </w:p>
              </w:tc>
            </w:tr>
            <w:tr w:rsidR="00A7084F" w:rsidRPr="003B5C29" w14:paraId="758CB688" w14:textId="77777777" w:rsidTr="004425F2">
              <w:trPr>
                <w:tblCellSpacing w:w="0" w:type="dxa"/>
              </w:trPr>
              <w:tc>
                <w:tcPr>
                  <w:tcW w:w="3037" w:type="dxa"/>
                  <w:noWrap/>
                  <w:hideMark/>
                </w:tcPr>
                <w:p w14:paraId="5156C89A" w14:textId="77777777" w:rsidR="00A7084F" w:rsidRPr="003B5C29" w:rsidRDefault="00A7084F" w:rsidP="004425F2">
                  <w:pPr>
                    <w:pStyle w:val="NoSpacing"/>
                    <w:rPr>
                      <w:rFonts w:ascii="Helvetica" w:hAnsi="Helvetica" w:cs="Helvetica"/>
                      <w:b/>
                      <w:bCs/>
                      <w:color w:val="222222"/>
                    </w:rPr>
                  </w:pPr>
                  <w:r w:rsidRPr="003B5C29">
                    <w:rPr>
                      <w:rFonts w:ascii="Helvetica" w:hAnsi="Helvetica" w:cs="Helvetica"/>
                      <w:b/>
                      <w:bCs/>
                      <w:color w:val="222222"/>
                    </w:rPr>
                    <w:t>Estimated Total Program Funding:</w:t>
                  </w:r>
                </w:p>
              </w:tc>
              <w:tc>
                <w:tcPr>
                  <w:tcW w:w="2511" w:type="dxa"/>
                  <w:vAlign w:val="center"/>
                  <w:hideMark/>
                </w:tcPr>
                <w:p w14:paraId="095AA586" w14:textId="77777777" w:rsidR="00A7084F" w:rsidRPr="003B5C29" w:rsidRDefault="00A7084F" w:rsidP="004425F2">
                  <w:pPr>
                    <w:pStyle w:val="NoSpacing"/>
                    <w:rPr>
                      <w:rFonts w:ascii="Helvetica" w:hAnsi="Helvetica" w:cs="Helvetica"/>
                      <w:color w:val="222222"/>
                    </w:rPr>
                  </w:pPr>
                  <w:r w:rsidRPr="003B5C29">
                    <w:rPr>
                      <w:rFonts w:ascii="Helvetica" w:hAnsi="Helvetica" w:cs="Helvetica"/>
                      <w:color w:val="222222"/>
                    </w:rPr>
                    <w:t>$7,500,000</w:t>
                  </w:r>
                </w:p>
              </w:tc>
            </w:tr>
            <w:tr w:rsidR="00A7084F" w:rsidRPr="003B5C29" w14:paraId="1B200228" w14:textId="77777777" w:rsidTr="004425F2">
              <w:trPr>
                <w:tblCellSpacing w:w="0" w:type="dxa"/>
              </w:trPr>
              <w:tc>
                <w:tcPr>
                  <w:tcW w:w="3037" w:type="dxa"/>
                  <w:noWrap/>
                  <w:hideMark/>
                </w:tcPr>
                <w:p w14:paraId="324369BB" w14:textId="77777777" w:rsidR="00A7084F" w:rsidRPr="003B5C29" w:rsidRDefault="00A7084F" w:rsidP="004425F2">
                  <w:pPr>
                    <w:pStyle w:val="NoSpacing"/>
                    <w:rPr>
                      <w:rFonts w:ascii="Helvetica" w:hAnsi="Helvetica" w:cs="Helvetica"/>
                      <w:b/>
                      <w:bCs/>
                      <w:color w:val="222222"/>
                    </w:rPr>
                  </w:pPr>
                  <w:r w:rsidRPr="003B5C29">
                    <w:rPr>
                      <w:rFonts w:ascii="Helvetica" w:hAnsi="Helvetica" w:cs="Helvetica"/>
                      <w:b/>
                      <w:bCs/>
                      <w:color w:val="222222"/>
                    </w:rPr>
                    <w:t>Award Ceiling:</w:t>
                  </w:r>
                </w:p>
              </w:tc>
              <w:tc>
                <w:tcPr>
                  <w:tcW w:w="2511" w:type="dxa"/>
                  <w:vAlign w:val="center"/>
                  <w:hideMark/>
                </w:tcPr>
                <w:p w14:paraId="5F3BFB2E" w14:textId="77777777" w:rsidR="00A7084F" w:rsidRPr="003B5C29" w:rsidRDefault="00A7084F" w:rsidP="004425F2">
                  <w:pPr>
                    <w:pStyle w:val="NoSpacing"/>
                    <w:rPr>
                      <w:rFonts w:ascii="Helvetica" w:hAnsi="Helvetica" w:cs="Helvetica"/>
                      <w:color w:val="222222"/>
                    </w:rPr>
                  </w:pPr>
                  <w:r w:rsidRPr="003B5C29">
                    <w:rPr>
                      <w:rFonts w:ascii="Helvetica" w:hAnsi="Helvetica" w:cs="Helvetica"/>
                      <w:color w:val="222222"/>
                    </w:rPr>
                    <w:t>$340,000</w:t>
                  </w:r>
                </w:p>
              </w:tc>
            </w:tr>
            <w:tr w:rsidR="00A7084F" w:rsidRPr="003B5C29" w14:paraId="41942F1D" w14:textId="77777777" w:rsidTr="004425F2">
              <w:trPr>
                <w:tblCellSpacing w:w="0" w:type="dxa"/>
              </w:trPr>
              <w:tc>
                <w:tcPr>
                  <w:tcW w:w="3037" w:type="dxa"/>
                  <w:noWrap/>
                  <w:hideMark/>
                </w:tcPr>
                <w:p w14:paraId="35FF8855" w14:textId="77777777" w:rsidR="00A7084F" w:rsidRPr="003B5C29" w:rsidRDefault="00A7084F" w:rsidP="004425F2">
                  <w:pPr>
                    <w:pStyle w:val="NoSpacing"/>
                    <w:rPr>
                      <w:rFonts w:ascii="Helvetica" w:hAnsi="Helvetica" w:cs="Helvetica"/>
                      <w:b/>
                      <w:bCs/>
                      <w:color w:val="222222"/>
                    </w:rPr>
                  </w:pPr>
                  <w:r w:rsidRPr="003B5C29">
                    <w:rPr>
                      <w:rFonts w:ascii="Helvetica" w:hAnsi="Helvetica" w:cs="Helvetica"/>
                      <w:b/>
                      <w:bCs/>
                      <w:color w:val="222222"/>
                    </w:rPr>
                    <w:t>Award Floor:</w:t>
                  </w:r>
                </w:p>
              </w:tc>
              <w:tc>
                <w:tcPr>
                  <w:tcW w:w="2511" w:type="dxa"/>
                  <w:vAlign w:val="center"/>
                  <w:hideMark/>
                </w:tcPr>
                <w:p w14:paraId="271DE984" w14:textId="77777777" w:rsidR="00A7084F" w:rsidRPr="003B5C29" w:rsidRDefault="00A7084F" w:rsidP="004425F2">
                  <w:pPr>
                    <w:pStyle w:val="NoSpacing"/>
                    <w:rPr>
                      <w:rFonts w:ascii="Helvetica" w:hAnsi="Helvetica" w:cs="Helvetica"/>
                      <w:color w:val="222222"/>
                    </w:rPr>
                  </w:pPr>
                  <w:r w:rsidRPr="003B5C29">
                    <w:rPr>
                      <w:rFonts w:ascii="Helvetica" w:hAnsi="Helvetica" w:cs="Helvetica"/>
                      <w:color w:val="222222"/>
                    </w:rPr>
                    <w:t>$0</w:t>
                  </w:r>
                </w:p>
              </w:tc>
            </w:tr>
          </w:tbl>
          <w:p w14:paraId="6CE05448" w14:textId="77777777" w:rsidR="00A7084F" w:rsidRPr="003B5C29" w:rsidRDefault="00A7084F" w:rsidP="004425F2">
            <w:pPr>
              <w:pStyle w:val="NoSpacing"/>
              <w:rPr>
                <w:rFonts w:ascii="Helvetica" w:hAnsi="Helvetica" w:cs="Helvetica"/>
                <w:color w:val="222222"/>
              </w:rPr>
            </w:pPr>
          </w:p>
        </w:tc>
      </w:tr>
    </w:tbl>
    <w:p w14:paraId="407F3591" w14:textId="77777777" w:rsidR="00A7084F" w:rsidRPr="003B5C29" w:rsidRDefault="00A7084F" w:rsidP="00A7084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7084F" w:rsidRPr="003B5C29" w14:paraId="1C3F6B5B" w14:textId="77777777" w:rsidTr="004425F2">
        <w:trPr>
          <w:tblCellSpacing w:w="0" w:type="dxa"/>
        </w:trPr>
        <w:tc>
          <w:tcPr>
            <w:tcW w:w="0" w:type="auto"/>
            <w:noWrap/>
            <w:hideMark/>
          </w:tcPr>
          <w:p w14:paraId="6B36CEC5" w14:textId="77777777" w:rsidR="00A7084F" w:rsidRPr="003B5C29" w:rsidRDefault="00A7084F" w:rsidP="004425F2">
            <w:pPr>
              <w:pStyle w:val="NoSpacing"/>
              <w:rPr>
                <w:rFonts w:ascii="Helvetica" w:hAnsi="Helvetica" w:cs="Helvetica"/>
                <w:b/>
                <w:bCs/>
                <w:color w:val="222222"/>
              </w:rPr>
            </w:pPr>
            <w:r w:rsidRPr="003B5C29">
              <w:rPr>
                <w:rFonts w:ascii="Helvetica" w:hAnsi="Helvetica" w:cs="Helvetica"/>
                <w:b/>
                <w:bCs/>
                <w:color w:val="222222"/>
              </w:rPr>
              <w:t>Eligible Applicants:</w:t>
            </w:r>
          </w:p>
        </w:tc>
        <w:tc>
          <w:tcPr>
            <w:tcW w:w="5000" w:type="pct"/>
            <w:vAlign w:val="center"/>
            <w:hideMark/>
          </w:tcPr>
          <w:p w14:paraId="30A74644" w14:textId="77777777" w:rsidR="00A7084F" w:rsidRPr="003B5C29" w:rsidRDefault="00A7084F" w:rsidP="004425F2">
            <w:pPr>
              <w:pStyle w:val="NoSpacing"/>
              <w:rPr>
                <w:rFonts w:ascii="Helvetica" w:hAnsi="Helvetica" w:cs="Helvetica"/>
                <w:color w:val="222222"/>
              </w:rPr>
            </w:pPr>
            <w:r w:rsidRPr="003B5C29">
              <w:rPr>
                <w:rFonts w:ascii="Helvetica" w:hAnsi="Helvetica" w:cs="Helvetica"/>
                <w:color w:val="222222"/>
              </w:rPr>
              <w:t>County governments</w:t>
            </w:r>
            <w:r w:rsidRPr="003B5C29">
              <w:rPr>
                <w:rFonts w:ascii="Helvetica" w:hAnsi="Helvetica" w:cs="Helvetica"/>
                <w:color w:val="222222"/>
              </w:rPr>
              <w:br/>
              <w:t>Others (see text field entitled "Additional Information on Eligibility" for clarification)</w:t>
            </w:r>
            <w:r w:rsidRPr="003B5C29">
              <w:rPr>
                <w:rFonts w:ascii="Helvetica" w:hAnsi="Helvetica" w:cs="Helvetica"/>
                <w:color w:val="222222"/>
              </w:rPr>
              <w:br/>
              <w:t>State governments</w:t>
            </w:r>
            <w:r w:rsidRPr="003B5C29">
              <w:rPr>
                <w:rFonts w:ascii="Helvetica" w:hAnsi="Helvetica" w:cs="Helvetica"/>
                <w:color w:val="222222"/>
              </w:rPr>
              <w:br/>
              <w:t>City or township governments</w:t>
            </w:r>
          </w:p>
        </w:tc>
      </w:tr>
      <w:tr w:rsidR="00A7084F" w:rsidRPr="003B5C29" w14:paraId="13B10AA2" w14:textId="77777777" w:rsidTr="004425F2">
        <w:trPr>
          <w:tblCellSpacing w:w="0" w:type="dxa"/>
        </w:trPr>
        <w:tc>
          <w:tcPr>
            <w:tcW w:w="0" w:type="auto"/>
            <w:noWrap/>
            <w:hideMark/>
          </w:tcPr>
          <w:p w14:paraId="480654EE" w14:textId="77777777" w:rsidR="00A7084F" w:rsidRPr="003B5C29" w:rsidRDefault="00A7084F" w:rsidP="004425F2">
            <w:pPr>
              <w:pStyle w:val="NoSpacing"/>
              <w:rPr>
                <w:rFonts w:ascii="Helvetica" w:hAnsi="Helvetica" w:cs="Helvetica"/>
                <w:b/>
                <w:bCs/>
                <w:color w:val="222222"/>
              </w:rPr>
            </w:pPr>
            <w:r w:rsidRPr="003B5C29">
              <w:rPr>
                <w:rFonts w:ascii="Helvetica" w:hAnsi="Helvetica" w:cs="Helvetica"/>
                <w:b/>
                <w:bCs/>
                <w:color w:val="222222"/>
              </w:rPr>
              <w:t>Additional Information on Eligibility:</w:t>
            </w:r>
          </w:p>
        </w:tc>
        <w:tc>
          <w:tcPr>
            <w:tcW w:w="5000" w:type="pct"/>
            <w:vAlign w:val="center"/>
            <w:hideMark/>
          </w:tcPr>
          <w:p w14:paraId="35F50441" w14:textId="77777777" w:rsidR="00A7084F" w:rsidRPr="003B5C29" w:rsidRDefault="00A7084F" w:rsidP="004425F2">
            <w:pPr>
              <w:pStyle w:val="NoSpacing"/>
              <w:rPr>
                <w:rFonts w:ascii="Helvetica" w:hAnsi="Helvetica" w:cs="Helvetica"/>
                <w:color w:val="222222"/>
              </w:rPr>
            </w:pPr>
            <w:r w:rsidRPr="003B5C29">
              <w:rPr>
                <w:rFonts w:ascii="Helvetica" w:hAnsi="Helvetica" w:cs="Helvetica"/>
                <w:color w:val="222222"/>
              </w:rPr>
              <w:t>State and local prosecutorial agencies Federally recognized Indian tribal governments that perform prosecution functions Tribal consortia consisting of two or more federally recognized Indian tribes (including tribal consortia operated as nonprofit organizations) acting as a fiscal agent for one or more prosecutor agencies To advance Executive Order 13929 Safe Policing for Safe Communities, the Attorney General determined that all state, local, and university or college law enforcement agencies must be certified by an approved independent credentialing body or have started the certification process to be eligible for FY 2021 DOJ discretionary grant funding. To become certified, the law enforcement agency must meet two mandatory conditions: (1) the agency</w:t>
            </w:r>
            <w:r>
              <w:rPr>
                <w:rFonts w:ascii="Helvetica" w:hAnsi="Helvetica" w:cs="Helvetica"/>
                <w:color w:val="222222"/>
              </w:rPr>
              <w:t>'</w:t>
            </w:r>
            <w:r w:rsidRPr="003B5C29">
              <w:rPr>
                <w:rFonts w:ascii="Helvetica" w:hAnsi="Helvetica" w:cs="Helvetica"/>
                <w:color w:val="222222"/>
              </w:rPr>
              <w:t>s use of force policies adhere to all applicable federal, state, and local laws; and (2) the agency</w:t>
            </w:r>
            <w:r>
              <w:rPr>
                <w:rFonts w:ascii="Helvetica" w:hAnsi="Helvetica" w:cs="Helvetica"/>
                <w:color w:val="222222"/>
              </w:rPr>
              <w:t>'</w:t>
            </w:r>
            <w:r w:rsidRPr="003B5C29">
              <w:rPr>
                <w:rFonts w:ascii="Helvetica" w:hAnsi="Helvetica" w:cs="Helvetica"/>
                <w:color w:val="222222"/>
              </w:rPr>
              <w:t>s use of force policies prohibit chokeholds except in situations where use of deadly force is allowed by law. The certification requirement also applies to law enforcement agencies receiving DOJ discretionary grant funding through a subaward. For detailed information on this new certification requirement, please visit https://cops.usdoj.gov/SafePolicingEO to access the Standards for Certification on Safe Policing for Safe Communities, Implementation Fact Sheet, and List of Designated Independent Credentialing Bodies. All recipients and subrecipients (including any for-profit organization) must forgo any profit or management fee.</w:t>
            </w:r>
          </w:p>
        </w:tc>
      </w:tr>
    </w:tbl>
    <w:p w14:paraId="09F1943D" w14:textId="77777777" w:rsidR="00A7084F" w:rsidRPr="003B5C29" w:rsidRDefault="00A7084F" w:rsidP="00A7084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7084F" w:rsidRPr="003B5C29" w14:paraId="2F111358" w14:textId="77777777" w:rsidTr="004425F2">
        <w:trPr>
          <w:tblCellSpacing w:w="0" w:type="dxa"/>
        </w:trPr>
        <w:tc>
          <w:tcPr>
            <w:tcW w:w="0" w:type="auto"/>
            <w:noWrap/>
            <w:hideMark/>
          </w:tcPr>
          <w:p w14:paraId="13D0A228" w14:textId="77777777" w:rsidR="00A7084F" w:rsidRPr="003B5C29" w:rsidRDefault="00A7084F" w:rsidP="004425F2">
            <w:pPr>
              <w:pStyle w:val="NoSpacing"/>
              <w:rPr>
                <w:rFonts w:ascii="Helvetica" w:hAnsi="Helvetica" w:cs="Helvetica"/>
                <w:b/>
                <w:bCs/>
                <w:color w:val="222222"/>
              </w:rPr>
            </w:pPr>
            <w:r w:rsidRPr="003B5C29">
              <w:rPr>
                <w:rFonts w:ascii="Helvetica" w:hAnsi="Helvetica" w:cs="Helvetica"/>
                <w:b/>
                <w:bCs/>
                <w:color w:val="222222"/>
              </w:rPr>
              <w:t>Agency Name:</w:t>
            </w:r>
          </w:p>
        </w:tc>
        <w:tc>
          <w:tcPr>
            <w:tcW w:w="5000" w:type="pct"/>
            <w:vAlign w:val="center"/>
            <w:hideMark/>
          </w:tcPr>
          <w:p w14:paraId="45E9A2A3" w14:textId="77777777" w:rsidR="00A7084F" w:rsidRPr="003B5C29" w:rsidRDefault="00A7084F" w:rsidP="004425F2">
            <w:pPr>
              <w:pStyle w:val="NoSpacing"/>
              <w:rPr>
                <w:rFonts w:ascii="Helvetica" w:hAnsi="Helvetica" w:cs="Helvetica"/>
                <w:color w:val="222222"/>
              </w:rPr>
            </w:pPr>
            <w:r w:rsidRPr="003B5C29">
              <w:rPr>
                <w:rFonts w:ascii="Helvetica" w:hAnsi="Helvetica" w:cs="Helvetica"/>
                <w:color w:val="222222"/>
              </w:rPr>
              <w:t>Bureau of Justice Assistance</w:t>
            </w:r>
          </w:p>
        </w:tc>
      </w:tr>
      <w:tr w:rsidR="00A7084F" w:rsidRPr="003B5C29" w14:paraId="2E527BC5" w14:textId="77777777" w:rsidTr="004425F2">
        <w:trPr>
          <w:tblCellSpacing w:w="0" w:type="dxa"/>
        </w:trPr>
        <w:tc>
          <w:tcPr>
            <w:tcW w:w="0" w:type="auto"/>
            <w:noWrap/>
            <w:hideMark/>
          </w:tcPr>
          <w:p w14:paraId="3D1FDF6D" w14:textId="77777777" w:rsidR="00A7084F" w:rsidRPr="003B5C29" w:rsidRDefault="00A7084F" w:rsidP="004425F2">
            <w:pPr>
              <w:pStyle w:val="NoSpacing"/>
              <w:rPr>
                <w:rFonts w:ascii="Helvetica" w:hAnsi="Helvetica" w:cs="Helvetica"/>
                <w:b/>
                <w:bCs/>
                <w:color w:val="222222"/>
              </w:rPr>
            </w:pPr>
            <w:r w:rsidRPr="003B5C29">
              <w:rPr>
                <w:rFonts w:ascii="Helvetica" w:hAnsi="Helvetica" w:cs="Helvetica"/>
                <w:b/>
                <w:bCs/>
                <w:color w:val="222222"/>
              </w:rPr>
              <w:t>Description:</w:t>
            </w:r>
          </w:p>
        </w:tc>
        <w:tc>
          <w:tcPr>
            <w:tcW w:w="5000" w:type="pct"/>
            <w:vAlign w:val="center"/>
            <w:hideMark/>
          </w:tcPr>
          <w:p w14:paraId="0ACB24E1" w14:textId="77777777" w:rsidR="00A7084F" w:rsidRPr="003B5C29" w:rsidRDefault="00A7084F" w:rsidP="004425F2">
            <w:pPr>
              <w:pStyle w:val="NoSpacing"/>
              <w:rPr>
                <w:rFonts w:ascii="Helvetica" w:hAnsi="Helvetica" w:cs="Helvetica"/>
                <w:color w:val="222222"/>
              </w:rPr>
            </w:pPr>
            <w:r w:rsidRPr="003B5C29">
              <w:rPr>
                <w:rFonts w:ascii="Helvetica" w:hAnsi="Helvetica" w:cs="Helvetica"/>
                <w:color w:val="222222"/>
              </w:rPr>
              <w:t>The purpose of the Smart Prosecution - Innovative Prosecution Solutions (IPS) Program is to provide state, local, and tribal prosecutors with funding to secure resources that will help reduce crime and increase public safety. The program encourages prosecutors and agencies to use data in the development of their strategies and projects and to develop effective, economical, and innovative responses to crime within their jurisdictions.</w:t>
            </w:r>
          </w:p>
        </w:tc>
      </w:tr>
      <w:tr w:rsidR="00A7084F" w:rsidRPr="003B5C29" w14:paraId="07CB465A" w14:textId="77777777" w:rsidTr="004425F2">
        <w:trPr>
          <w:tblCellSpacing w:w="0" w:type="dxa"/>
        </w:trPr>
        <w:tc>
          <w:tcPr>
            <w:tcW w:w="0" w:type="auto"/>
            <w:noWrap/>
            <w:hideMark/>
          </w:tcPr>
          <w:p w14:paraId="2D62F89A" w14:textId="77777777" w:rsidR="00A7084F" w:rsidRPr="003B5C29" w:rsidRDefault="00A7084F" w:rsidP="004425F2">
            <w:pPr>
              <w:pStyle w:val="NoSpacing"/>
              <w:rPr>
                <w:rFonts w:ascii="Helvetica" w:hAnsi="Helvetica" w:cs="Helvetica"/>
                <w:b/>
                <w:bCs/>
                <w:color w:val="222222"/>
              </w:rPr>
            </w:pPr>
            <w:r w:rsidRPr="003B5C29">
              <w:rPr>
                <w:rFonts w:ascii="Helvetica" w:hAnsi="Helvetica" w:cs="Helvetica"/>
                <w:b/>
                <w:bCs/>
                <w:color w:val="222222"/>
              </w:rPr>
              <w:t>Link to Additional Information:</w:t>
            </w:r>
          </w:p>
        </w:tc>
        <w:tc>
          <w:tcPr>
            <w:tcW w:w="5000" w:type="pct"/>
            <w:vAlign w:val="center"/>
            <w:hideMark/>
          </w:tcPr>
          <w:p w14:paraId="48E80316" w14:textId="77777777" w:rsidR="00A7084F" w:rsidRPr="003B5C29" w:rsidRDefault="00BF171A" w:rsidP="004425F2">
            <w:pPr>
              <w:pStyle w:val="NoSpacing"/>
              <w:rPr>
                <w:rFonts w:ascii="Helvetica" w:hAnsi="Helvetica" w:cs="Helvetica"/>
                <w:color w:val="222222"/>
              </w:rPr>
            </w:pPr>
            <w:hyperlink r:id="rId469" w:tgtFrame="_blank" w:tooltip="Link to Additional Information" w:history="1">
              <w:r w:rsidR="00A7084F" w:rsidRPr="003B5C29">
                <w:rPr>
                  <w:rStyle w:val="Hyperlink"/>
                  <w:rFonts w:ascii="Helvetica" w:hAnsi="Helvetica" w:cs="Helvetica"/>
                </w:rPr>
                <w:t>https://bja.ojp.gov/funding/opportunities/o-bja-2021-55002</w:t>
              </w:r>
            </w:hyperlink>
          </w:p>
        </w:tc>
      </w:tr>
      <w:tr w:rsidR="00A7084F" w:rsidRPr="003B5C29" w14:paraId="07169D84" w14:textId="77777777" w:rsidTr="004425F2">
        <w:trPr>
          <w:tblCellSpacing w:w="0" w:type="dxa"/>
        </w:trPr>
        <w:tc>
          <w:tcPr>
            <w:tcW w:w="0" w:type="auto"/>
            <w:noWrap/>
            <w:hideMark/>
          </w:tcPr>
          <w:p w14:paraId="1C5698A1" w14:textId="77777777" w:rsidR="00A7084F" w:rsidRPr="003B5C29" w:rsidRDefault="00A7084F" w:rsidP="004425F2">
            <w:pPr>
              <w:pStyle w:val="NoSpacing"/>
              <w:rPr>
                <w:rFonts w:ascii="Helvetica" w:hAnsi="Helvetica" w:cs="Helvetica"/>
                <w:b/>
                <w:bCs/>
                <w:color w:val="222222"/>
              </w:rPr>
            </w:pPr>
            <w:r w:rsidRPr="003B5C29">
              <w:rPr>
                <w:rFonts w:ascii="Helvetica" w:hAnsi="Helvetica" w:cs="Helvetica"/>
                <w:b/>
                <w:bCs/>
                <w:color w:val="222222"/>
              </w:rPr>
              <w:t>Grantor Contact Information:</w:t>
            </w:r>
          </w:p>
        </w:tc>
        <w:tc>
          <w:tcPr>
            <w:tcW w:w="5000" w:type="pct"/>
            <w:vAlign w:val="center"/>
            <w:hideMark/>
          </w:tcPr>
          <w:p w14:paraId="412A193A" w14:textId="77777777" w:rsidR="00A7084F" w:rsidRPr="003B5C29" w:rsidRDefault="00A7084F" w:rsidP="004425F2">
            <w:pPr>
              <w:pStyle w:val="NoSpacing"/>
              <w:rPr>
                <w:rFonts w:ascii="Helvetica" w:hAnsi="Helvetica" w:cs="Helvetica"/>
                <w:color w:val="222222"/>
              </w:rPr>
            </w:pPr>
            <w:r w:rsidRPr="003B5C29">
              <w:rPr>
                <w:rFonts w:ascii="Helvetica" w:hAnsi="Helvetica" w:cs="Helvetica"/>
                <w:color w:val="222222"/>
              </w:rPr>
              <w:t>If you have difficulty accessing the full announcement electronically, please contact:</w:t>
            </w:r>
            <w:r w:rsidRPr="003B5C29">
              <w:rPr>
                <w:rFonts w:ascii="Helvetica" w:hAnsi="Helvetica" w:cs="Helvetica"/>
                <w:color w:val="222222"/>
              </w:rPr>
              <w:br/>
            </w:r>
            <w:r w:rsidRPr="003B5C29">
              <w:rPr>
                <w:rFonts w:ascii="Helvetica" w:hAnsi="Helvetica" w:cs="Helvetica"/>
                <w:color w:val="222222"/>
              </w:rPr>
              <w:br/>
              <w:t>For technical assistance with submitting the SF-424 and SF- LLL in Grants.gov, contact the Grants.gov Customer Support Hotline at 800-518-4726, 606-545-5035, at Grants.gov customer support webpage, or email at support@grants.gov. The Grants.gov Support Hotline operates 24 hours a day, 7 days a week, except on federal holidays. For technical assistance with submitting the full application in DOJ</w:t>
            </w:r>
            <w:r>
              <w:rPr>
                <w:rFonts w:ascii="Helvetica" w:hAnsi="Helvetica" w:cs="Helvetica"/>
                <w:color w:val="222222"/>
              </w:rPr>
              <w:t>'</w:t>
            </w:r>
            <w:r w:rsidRPr="003B5C29">
              <w:rPr>
                <w:rFonts w:ascii="Helvetica" w:hAnsi="Helvetica" w:cs="Helvetica"/>
                <w:color w:val="222222"/>
              </w:rPr>
              <w:t>s Justice Grants System (JustGrants), contact the JustGrants Service Desk at JustGrants.Support@usdoj.gov or at 833-872-5175. The JustGrants Service Desk operates 5 a.m. to 9 p.m. EST Monday - Friday and 9 a.m. to 5 p.m. Saturday, Sunday, and federal holidays. An applicant that experiences unforeseen Grants.gov or JustGrants technical issues beyond its control that prevent it from submitting its application by the deadline must email the BJA contact identified below within 24 hours after the application deadline to request approval to submit its application after the deadline. For assistance with any other requirements of this solicitation, contact the Response Center by telephone at 800-851-3420 or TTY: 301-240-6310 (hearing impaired only) or by email at grants@ncjrs.gov. Response Center hours of operation are 10 a.m. to 6 p.m. eastern time Monday through Friday, and 10 a.m. to 8 p.m. eastern time on the solicitation close date. grants@ncjrs.gov</w:t>
            </w:r>
            <w:r w:rsidRPr="003B5C29">
              <w:rPr>
                <w:rFonts w:ascii="Helvetica" w:hAnsi="Helvetica" w:cs="Helvetica"/>
                <w:color w:val="222222"/>
              </w:rPr>
              <w:br/>
            </w:r>
            <w:r w:rsidRPr="003B5C29">
              <w:rPr>
                <w:rFonts w:ascii="Helvetica" w:hAnsi="Helvetica" w:cs="Helvetica"/>
                <w:color w:val="222222"/>
              </w:rPr>
              <w:br/>
            </w:r>
            <w:hyperlink r:id="rId470" w:history="1">
              <w:r w:rsidRPr="003B5C29">
                <w:rPr>
                  <w:rStyle w:val="Hyperlink"/>
                  <w:rFonts w:ascii="Helvetica" w:hAnsi="Helvetica" w:cs="Helvetica"/>
                </w:rPr>
                <w:t>Technical Assistance</w:t>
              </w:r>
            </w:hyperlink>
          </w:p>
        </w:tc>
      </w:tr>
    </w:tbl>
    <w:p w14:paraId="09A58375" w14:textId="77777777" w:rsidR="00A7084F" w:rsidRDefault="00A7084F" w:rsidP="00A7084F">
      <w:pPr>
        <w:pStyle w:val="NoSpacing"/>
        <w:pBdr>
          <w:bottom w:val="single" w:sz="6" w:space="1" w:color="auto"/>
        </w:pBdr>
        <w:rPr>
          <w:rStyle w:val="Hyperlink"/>
          <w:rFonts w:ascii="Helvetica" w:hAnsi="Helvetica" w:cs="Helvetica"/>
          <w:color w:val="1155CC"/>
          <w:sz w:val="24"/>
          <w:szCs w:val="24"/>
          <w:shd w:val="clear" w:color="auto" w:fill="FFFFFF"/>
        </w:rPr>
      </w:pPr>
      <w:r w:rsidRPr="00BD6327">
        <w:rPr>
          <w:rFonts w:ascii="Helvetica" w:hAnsi="Helvetica" w:cs="Helvetica"/>
          <w:color w:val="222222"/>
          <w:sz w:val="24"/>
          <w:szCs w:val="24"/>
        </w:rPr>
        <w:br/>
      </w:r>
      <w:hyperlink r:id="rId471" w:tgtFrame="_blank" w:history="1">
        <w:r w:rsidRPr="00BD6327">
          <w:rPr>
            <w:rStyle w:val="Hyperlink"/>
            <w:rFonts w:ascii="Helvetica" w:hAnsi="Helvetica" w:cs="Helvetica"/>
            <w:color w:val="1155CC"/>
            <w:sz w:val="24"/>
            <w:szCs w:val="24"/>
            <w:shd w:val="clear" w:color="auto" w:fill="FFFFFF"/>
          </w:rPr>
          <w:t>https://www.grants.gov/web/grants/view-opportunity.html?oppId=330877</w:t>
        </w:r>
      </w:hyperlink>
    </w:p>
    <w:p w14:paraId="7F580319" w14:textId="12A9E1D1" w:rsidR="00A7084F" w:rsidRDefault="00A7084F" w:rsidP="00A7084F">
      <w:pPr>
        <w:pStyle w:val="NoSpacing"/>
        <w:rPr>
          <w:rStyle w:val="Hyperlink"/>
          <w:rFonts w:ascii="Helvetica" w:hAnsi="Helvetica" w:cs="Helvetica"/>
          <w:color w:val="auto"/>
          <w:sz w:val="24"/>
          <w:szCs w:val="24"/>
          <w:u w:val="none"/>
        </w:rPr>
      </w:pPr>
    </w:p>
    <w:p w14:paraId="775078D1" w14:textId="77777777" w:rsidR="005A6DA8" w:rsidRDefault="005A6DA8" w:rsidP="005A6DA8">
      <w:pPr>
        <w:widowControl w:val="0"/>
        <w:autoSpaceDE w:val="0"/>
        <w:autoSpaceDN w:val="0"/>
        <w:adjustRightInd w:val="0"/>
        <w:rPr>
          <w:rFonts w:ascii="Helvetica" w:hAnsi="Helvetica" w:cs="Helvetica"/>
        </w:rPr>
      </w:pPr>
      <w:bookmarkStart w:id="525" w:name="DOJNIJResEvalDomesticTerrorism"/>
      <w:bookmarkEnd w:id="525"/>
      <w:r w:rsidRPr="00A50E3A">
        <w:rPr>
          <w:rFonts w:ascii="Helvetica" w:hAnsi="Helvetica" w:cs="Helvetica"/>
        </w:rPr>
        <w:t>National Institute of Justice</w:t>
      </w:r>
      <w:r w:rsidRPr="00A50E3A">
        <w:rPr>
          <w:rFonts w:ascii="Helvetica" w:hAnsi="Helvetica" w:cs="Helvetica"/>
        </w:rPr>
        <w:br/>
        <w:t>Research and Evaluation on Domestic Terrorism Prevention, Fiscal Year 2021</w:t>
      </w:r>
      <w:r w:rsidRPr="00A50E3A">
        <w:rPr>
          <w:rFonts w:ascii="Helvetica" w:hAnsi="Helvetica" w:cs="Helvetica"/>
        </w:rPr>
        <w:b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A6DA8" w:rsidRPr="000141BA" w14:paraId="65B13ACE" w14:textId="77777777" w:rsidTr="000941F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7"/>
              <w:gridCol w:w="3358"/>
            </w:tblGrid>
            <w:tr w:rsidR="005A6DA8" w:rsidRPr="000141BA" w14:paraId="60D72650" w14:textId="77777777" w:rsidTr="000941FE">
              <w:trPr>
                <w:tblCellSpacing w:w="0" w:type="dxa"/>
              </w:trPr>
              <w:tc>
                <w:tcPr>
                  <w:tcW w:w="1887" w:type="dxa"/>
                  <w:noWrap/>
                  <w:hideMark/>
                </w:tcPr>
                <w:p w14:paraId="6537D7C5" w14:textId="77777777" w:rsidR="005A6DA8" w:rsidRPr="000141BA" w:rsidRDefault="005A6DA8" w:rsidP="000941FE">
                  <w:pPr>
                    <w:widowControl w:val="0"/>
                    <w:autoSpaceDE w:val="0"/>
                    <w:autoSpaceDN w:val="0"/>
                    <w:adjustRightInd w:val="0"/>
                    <w:rPr>
                      <w:rFonts w:ascii="Helvetica" w:hAnsi="Helvetica" w:cs="Helvetica"/>
                      <w:b/>
                      <w:bCs/>
                    </w:rPr>
                  </w:pPr>
                  <w:r w:rsidRPr="000141BA">
                    <w:rPr>
                      <w:rFonts w:ascii="Helvetica" w:hAnsi="Helvetica" w:cs="Helvetica"/>
                      <w:b/>
                      <w:bCs/>
                    </w:rPr>
                    <w:t>Document Type:</w:t>
                  </w:r>
                </w:p>
              </w:tc>
              <w:tc>
                <w:tcPr>
                  <w:tcW w:w="3498" w:type="dxa"/>
                  <w:vAlign w:val="center"/>
                  <w:hideMark/>
                </w:tcPr>
                <w:p w14:paraId="2A5D857F" w14:textId="77777777" w:rsidR="005A6DA8" w:rsidRPr="000141BA" w:rsidRDefault="005A6DA8" w:rsidP="000941FE">
                  <w:pPr>
                    <w:widowControl w:val="0"/>
                    <w:autoSpaceDE w:val="0"/>
                    <w:autoSpaceDN w:val="0"/>
                    <w:adjustRightInd w:val="0"/>
                    <w:rPr>
                      <w:rFonts w:ascii="Helvetica" w:hAnsi="Helvetica" w:cs="Helvetica"/>
                    </w:rPr>
                  </w:pPr>
                  <w:r w:rsidRPr="000141BA">
                    <w:rPr>
                      <w:rFonts w:ascii="Helvetica" w:hAnsi="Helvetica" w:cs="Helvetica"/>
                    </w:rPr>
                    <w:t>Grants Notice</w:t>
                  </w:r>
                </w:p>
              </w:tc>
            </w:tr>
            <w:tr w:rsidR="005A6DA8" w:rsidRPr="000141BA" w14:paraId="68E19837" w14:textId="77777777" w:rsidTr="000941FE">
              <w:trPr>
                <w:tblCellSpacing w:w="0" w:type="dxa"/>
              </w:trPr>
              <w:tc>
                <w:tcPr>
                  <w:tcW w:w="1887" w:type="dxa"/>
                  <w:noWrap/>
                  <w:hideMark/>
                </w:tcPr>
                <w:p w14:paraId="38E5A859" w14:textId="77777777" w:rsidR="005A6DA8" w:rsidRPr="000141BA" w:rsidRDefault="005A6DA8" w:rsidP="000941FE">
                  <w:pPr>
                    <w:widowControl w:val="0"/>
                    <w:autoSpaceDE w:val="0"/>
                    <w:autoSpaceDN w:val="0"/>
                    <w:adjustRightInd w:val="0"/>
                    <w:rPr>
                      <w:rFonts w:ascii="Helvetica" w:hAnsi="Helvetica" w:cs="Helvetica"/>
                      <w:b/>
                      <w:bCs/>
                    </w:rPr>
                  </w:pPr>
                  <w:r w:rsidRPr="000141BA">
                    <w:rPr>
                      <w:rFonts w:ascii="Helvetica" w:hAnsi="Helvetica" w:cs="Helvetica"/>
                      <w:b/>
                      <w:bCs/>
                    </w:rPr>
                    <w:t>Funding Opportunity Number:</w:t>
                  </w:r>
                </w:p>
              </w:tc>
              <w:tc>
                <w:tcPr>
                  <w:tcW w:w="3498" w:type="dxa"/>
                  <w:vAlign w:val="center"/>
                  <w:hideMark/>
                </w:tcPr>
                <w:p w14:paraId="5D783DA4" w14:textId="77777777" w:rsidR="005A6DA8" w:rsidRPr="000141BA" w:rsidRDefault="005A6DA8" w:rsidP="000941FE">
                  <w:pPr>
                    <w:widowControl w:val="0"/>
                    <w:autoSpaceDE w:val="0"/>
                    <w:autoSpaceDN w:val="0"/>
                    <w:adjustRightInd w:val="0"/>
                    <w:rPr>
                      <w:rFonts w:ascii="Helvetica" w:hAnsi="Helvetica" w:cs="Helvetica"/>
                    </w:rPr>
                  </w:pPr>
                  <w:r w:rsidRPr="000141BA">
                    <w:rPr>
                      <w:rFonts w:ascii="Helvetica" w:hAnsi="Helvetica" w:cs="Helvetica"/>
                    </w:rPr>
                    <w:t>O-NIJ-2021-60007</w:t>
                  </w:r>
                </w:p>
              </w:tc>
            </w:tr>
            <w:tr w:rsidR="005A6DA8" w:rsidRPr="000141BA" w14:paraId="6D71488E" w14:textId="77777777" w:rsidTr="000941FE">
              <w:trPr>
                <w:tblCellSpacing w:w="0" w:type="dxa"/>
              </w:trPr>
              <w:tc>
                <w:tcPr>
                  <w:tcW w:w="1887" w:type="dxa"/>
                  <w:noWrap/>
                  <w:hideMark/>
                </w:tcPr>
                <w:p w14:paraId="31995571" w14:textId="77777777" w:rsidR="005A6DA8" w:rsidRPr="000141BA" w:rsidRDefault="005A6DA8" w:rsidP="000941FE">
                  <w:pPr>
                    <w:widowControl w:val="0"/>
                    <w:autoSpaceDE w:val="0"/>
                    <w:autoSpaceDN w:val="0"/>
                    <w:adjustRightInd w:val="0"/>
                    <w:rPr>
                      <w:rFonts w:ascii="Helvetica" w:hAnsi="Helvetica" w:cs="Helvetica"/>
                      <w:b/>
                      <w:bCs/>
                    </w:rPr>
                  </w:pPr>
                  <w:r w:rsidRPr="000141BA">
                    <w:rPr>
                      <w:rFonts w:ascii="Helvetica" w:hAnsi="Helvetica" w:cs="Helvetica"/>
                      <w:b/>
                      <w:bCs/>
                    </w:rPr>
                    <w:t>Funding Opportunity Title:</w:t>
                  </w:r>
                </w:p>
              </w:tc>
              <w:tc>
                <w:tcPr>
                  <w:tcW w:w="3498" w:type="dxa"/>
                  <w:vAlign w:val="center"/>
                  <w:hideMark/>
                </w:tcPr>
                <w:p w14:paraId="626F9342" w14:textId="77777777" w:rsidR="005A6DA8" w:rsidRPr="000141BA" w:rsidRDefault="005A6DA8" w:rsidP="000941FE">
                  <w:pPr>
                    <w:widowControl w:val="0"/>
                    <w:autoSpaceDE w:val="0"/>
                    <w:autoSpaceDN w:val="0"/>
                    <w:adjustRightInd w:val="0"/>
                    <w:rPr>
                      <w:rFonts w:ascii="Helvetica" w:hAnsi="Helvetica" w:cs="Helvetica"/>
                    </w:rPr>
                  </w:pPr>
                  <w:r w:rsidRPr="000141BA">
                    <w:rPr>
                      <w:rFonts w:ascii="Helvetica" w:hAnsi="Helvetica" w:cs="Helvetica"/>
                    </w:rPr>
                    <w:t>Research and Evaluation on Domestic Terrorism Prevention, Fiscal Year 2021</w:t>
                  </w:r>
                </w:p>
              </w:tc>
            </w:tr>
            <w:tr w:rsidR="005A6DA8" w:rsidRPr="000141BA" w14:paraId="279D8C46" w14:textId="77777777" w:rsidTr="000941FE">
              <w:trPr>
                <w:tblCellSpacing w:w="0" w:type="dxa"/>
              </w:trPr>
              <w:tc>
                <w:tcPr>
                  <w:tcW w:w="1887" w:type="dxa"/>
                  <w:noWrap/>
                  <w:hideMark/>
                </w:tcPr>
                <w:p w14:paraId="2DF959E9" w14:textId="77777777" w:rsidR="005A6DA8" w:rsidRPr="000141BA" w:rsidRDefault="005A6DA8" w:rsidP="000941FE">
                  <w:pPr>
                    <w:widowControl w:val="0"/>
                    <w:autoSpaceDE w:val="0"/>
                    <w:autoSpaceDN w:val="0"/>
                    <w:adjustRightInd w:val="0"/>
                    <w:rPr>
                      <w:rFonts w:ascii="Helvetica" w:hAnsi="Helvetica" w:cs="Helvetica"/>
                      <w:b/>
                      <w:bCs/>
                    </w:rPr>
                  </w:pPr>
                  <w:r w:rsidRPr="000141BA">
                    <w:rPr>
                      <w:rFonts w:ascii="Helvetica" w:hAnsi="Helvetica" w:cs="Helvetica"/>
                      <w:b/>
                      <w:bCs/>
                    </w:rPr>
                    <w:t>Opportunity Category:</w:t>
                  </w:r>
                </w:p>
              </w:tc>
              <w:tc>
                <w:tcPr>
                  <w:tcW w:w="3498" w:type="dxa"/>
                  <w:vAlign w:val="center"/>
                  <w:hideMark/>
                </w:tcPr>
                <w:p w14:paraId="51FB0FE4" w14:textId="77777777" w:rsidR="005A6DA8" w:rsidRPr="000141BA" w:rsidRDefault="005A6DA8" w:rsidP="000941FE">
                  <w:pPr>
                    <w:widowControl w:val="0"/>
                    <w:autoSpaceDE w:val="0"/>
                    <w:autoSpaceDN w:val="0"/>
                    <w:adjustRightInd w:val="0"/>
                    <w:rPr>
                      <w:rFonts w:ascii="Helvetica" w:hAnsi="Helvetica" w:cs="Helvetica"/>
                    </w:rPr>
                  </w:pPr>
                  <w:r w:rsidRPr="000141BA">
                    <w:rPr>
                      <w:rFonts w:ascii="Helvetica" w:hAnsi="Helvetica" w:cs="Helvetica"/>
                    </w:rPr>
                    <w:t>Discretionary</w:t>
                  </w:r>
                </w:p>
              </w:tc>
            </w:tr>
            <w:tr w:rsidR="005A6DA8" w:rsidRPr="000141BA" w14:paraId="52A951B3" w14:textId="77777777" w:rsidTr="000941FE">
              <w:trPr>
                <w:tblCellSpacing w:w="0" w:type="dxa"/>
              </w:trPr>
              <w:tc>
                <w:tcPr>
                  <w:tcW w:w="1887" w:type="dxa"/>
                  <w:noWrap/>
                  <w:hideMark/>
                </w:tcPr>
                <w:p w14:paraId="621B293A" w14:textId="77777777" w:rsidR="005A6DA8" w:rsidRPr="000141BA" w:rsidRDefault="005A6DA8" w:rsidP="000941FE">
                  <w:pPr>
                    <w:widowControl w:val="0"/>
                    <w:autoSpaceDE w:val="0"/>
                    <w:autoSpaceDN w:val="0"/>
                    <w:adjustRightInd w:val="0"/>
                    <w:rPr>
                      <w:rFonts w:ascii="Helvetica" w:hAnsi="Helvetica" w:cs="Helvetica"/>
                      <w:b/>
                      <w:bCs/>
                    </w:rPr>
                  </w:pPr>
                  <w:r w:rsidRPr="000141BA">
                    <w:rPr>
                      <w:rFonts w:ascii="Helvetica" w:hAnsi="Helvetica" w:cs="Helvetica"/>
                      <w:b/>
                      <w:bCs/>
                    </w:rPr>
                    <w:t>Opportunity Category Explanation:</w:t>
                  </w:r>
                </w:p>
              </w:tc>
              <w:tc>
                <w:tcPr>
                  <w:tcW w:w="3498" w:type="dxa"/>
                  <w:vAlign w:val="center"/>
                  <w:hideMark/>
                </w:tcPr>
                <w:p w14:paraId="47098111" w14:textId="77777777" w:rsidR="005A6DA8" w:rsidRPr="000141BA" w:rsidRDefault="005A6DA8" w:rsidP="000941FE">
                  <w:pPr>
                    <w:widowControl w:val="0"/>
                    <w:autoSpaceDE w:val="0"/>
                    <w:autoSpaceDN w:val="0"/>
                    <w:adjustRightInd w:val="0"/>
                    <w:rPr>
                      <w:rFonts w:ascii="Helvetica" w:hAnsi="Helvetica" w:cs="Helvetica"/>
                    </w:rPr>
                  </w:pPr>
                  <w:r w:rsidRPr="000141BA">
                    <w:rPr>
                      <w:rFonts w:ascii="Helvetica" w:hAnsi="Helvetica" w:cs="Helvetica"/>
                    </w:rPr>
                    <w:t> </w:t>
                  </w:r>
                </w:p>
              </w:tc>
            </w:tr>
            <w:tr w:rsidR="005A6DA8" w:rsidRPr="000141BA" w14:paraId="2290126C" w14:textId="77777777" w:rsidTr="000941FE">
              <w:trPr>
                <w:tblCellSpacing w:w="0" w:type="dxa"/>
              </w:trPr>
              <w:tc>
                <w:tcPr>
                  <w:tcW w:w="1887" w:type="dxa"/>
                  <w:noWrap/>
                  <w:hideMark/>
                </w:tcPr>
                <w:p w14:paraId="44B028C7" w14:textId="77777777" w:rsidR="005A6DA8" w:rsidRPr="000141BA" w:rsidRDefault="005A6DA8" w:rsidP="000941FE">
                  <w:pPr>
                    <w:widowControl w:val="0"/>
                    <w:autoSpaceDE w:val="0"/>
                    <w:autoSpaceDN w:val="0"/>
                    <w:adjustRightInd w:val="0"/>
                    <w:rPr>
                      <w:rFonts w:ascii="Helvetica" w:hAnsi="Helvetica" w:cs="Helvetica"/>
                      <w:b/>
                      <w:bCs/>
                    </w:rPr>
                  </w:pPr>
                  <w:r w:rsidRPr="000141BA">
                    <w:rPr>
                      <w:rFonts w:ascii="Helvetica" w:hAnsi="Helvetica" w:cs="Helvetica"/>
                      <w:b/>
                      <w:bCs/>
                    </w:rPr>
                    <w:t>Funding Instrument Type:</w:t>
                  </w:r>
                </w:p>
              </w:tc>
              <w:tc>
                <w:tcPr>
                  <w:tcW w:w="3498" w:type="dxa"/>
                  <w:vAlign w:val="center"/>
                  <w:hideMark/>
                </w:tcPr>
                <w:p w14:paraId="35193196" w14:textId="77777777" w:rsidR="005A6DA8" w:rsidRPr="000141BA" w:rsidRDefault="005A6DA8" w:rsidP="000941FE">
                  <w:pPr>
                    <w:widowControl w:val="0"/>
                    <w:autoSpaceDE w:val="0"/>
                    <w:autoSpaceDN w:val="0"/>
                    <w:adjustRightInd w:val="0"/>
                    <w:rPr>
                      <w:rFonts w:ascii="Helvetica" w:hAnsi="Helvetica" w:cs="Helvetica"/>
                    </w:rPr>
                  </w:pPr>
                  <w:r w:rsidRPr="000141BA">
                    <w:rPr>
                      <w:rFonts w:ascii="Helvetica" w:hAnsi="Helvetica" w:cs="Helvetica"/>
                    </w:rPr>
                    <w:t>Grant</w:t>
                  </w:r>
                </w:p>
              </w:tc>
            </w:tr>
            <w:tr w:rsidR="005A6DA8" w:rsidRPr="000141BA" w14:paraId="01C4F1EA" w14:textId="77777777" w:rsidTr="000941FE">
              <w:trPr>
                <w:tblCellSpacing w:w="0" w:type="dxa"/>
              </w:trPr>
              <w:tc>
                <w:tcPr>
                  <w:tcW w:w="1887" w:type="dxa"/>
                  <w:noWrap/>
                  <w:hideMark/>
                </w:tcPr>
                <w:p w14:paraId="0C1F854A" w14:textId="77777777" w:rsidR="005A6DA8" w:rsidRPr="000141BA" w:rsidRDefault="005A6DA8" w:rsidP="000941FE">
                  <w:pPr>
                    <w:widowControl w:val="0"/>
                    <w:autoSpaceDE w:val="0"/>
                    <w:autoSpaceDN w:val="0"/>
                    <w:adjustRightInd w:val="0"/>
                    <w:rPr>
                      <w:rFonts w:ascii="Helvetica" w:hAnsi="Helvetica" w:cs="Helvetica"/>
                      <w:b/>
                      <w:bCs/>
                    </w:rPr>
                  </w:pPr>
                  <w:r w:rsidRPr="000141BA">
                    <w:rPr>
                      <w:rFonts w:ascii="Helvetica" w:hAnsi="Helvetica" w:cs="Helvetica"/>
                      <w:b/>
                      <w:bCs/>
                    </w:rPr>
                    <w:t>Category of Funding Activity:</w:t>
                  </w:r>
                </w:p>
              </w:tc>
              <w:tc>
                <w:tcPr>
                  <w:tcW w:w="3498" w:type="dxa"/>
                  <w:vAlign w:val="center"/>
                  <w:hideMark/>
                </w:tcPr>
                <w:p w14:paraId="3049295F" w14:textId="77777777" w:rsidR="005A6DA8" w:rsidRPr="000141BA" w:rsidRDefault="005A6DA8" w:rsidP="000941FE">
                  <w:pPr>
                    <w:widowControl w:val="0"/>
                    <w:autoSpaceDE w:val="0"/>
                    <w:autoSpaceDN w:val="0"/>
                    <w:adjustRightInd w:val="0"/>
                    <w:rPr>
                      <w:rFonts w:ascii="Helvetica" w:hAnsi="Helvetica" w:cs="Helvetica"/>
                    </w:rPr>
                  </w:pPr>
                  <w:r w:rsidRPr="000141BA">
                    <w:rPr>
                      <w:rFonts w:ascii="Helvetica" w:hAnsi="Helvetica" w:cs="Helvetica"/>
                    </w:rPr>
                    <w:t>Science and Technology and other Research and Development</w:t>
                  </w:r>
                </w:p>
              </w:tc>
            </w:tr>
            <w:tr w:rsidR="005A6DA8" w:rsidRPr="000141BA" w14:paraId="070311D1" w14:textId="77777777" w:rsidTr="000941FE">
              <w:trPr>
                <w:tblCellSpacing w:w="0" w:type="dxa"/>
              </w:trPr>
              <w:tc>
                <w:tcPr>
                  <w:tcW w:w="1887" w:type="dxa"/>
                  <w:noWrap/>
                  <w:hideMark/>
                </w:tcPr>
                <w:p w14:paraId="7B814DA9" w14:textId="77777777" w:rsidR="005A6DA8" w:rsidRPr="000141BA" w:rsidRDefault="005A6DA8" w:rsidP="000941FE">
                  <w:pPr>
                    <w:widowControl w:val="0"/>
                    <w:autoSpaceDE w:val="0"/>
                    <w:autoSpaceDN w:val="0"/>
                    <w:adjustRightInd w:val="0"/>
                    <w:rPr>
                      <w:rFonts w:ascii="Helvetica" w:hAnsi="Helvetica" w:cs="Helvetica"/>
                      <w:b/>
                      <w:bCs/>
                    </w:rPr>
                  </w:pPr>
                  <w:r w:rsidRPr="000141BA">
                    <w:rPr>
                      <w:rFonts w:ascii="Helvetica" w:hAnsi="Helvetica" w:cs="Helvetica"/>
                      <w:b/>
                      <w:bCs/>
                    </w:rPr>
                    <w:t>Category Explanation:</w:t>
                  </w:r>
                </w:p>
              </w:tc>
              <w:tc>
                <w:tcPr>
                  <w:tcW w:w="3498" w:type="dxa"/>
                  <w:vAlign w:val="center"/>
                  <w:hideMark/>
                </w:tcPr>
                <w:p w14:paraId="2A8D3A51" w14:textId="77777777" w:rsidR="005A6DA8" w:rsidRPr="000141BA" w:rsidRDefault="005A6DA8" w:rsidP="000941FE">
                  <w:pPr>
                    <w:widowControl w:val="0"/>
                    <w:autoSpaceDE w:val="0"/>
                    <w:autoSpaceDN w:val="0"/>
                    <w:adjustRightInd w:val="0"/>
                    <w:rPr>
                      <w:rFonts w:ascii="Helvetica" w:hAnsi="Helvetica" w:cs="Helvetica"/>
                    </w:rPr>
                  </w:pPr>
                  <w:r w:rsidRPr="000141BA">
                    <w:rPr>
                      <w:rFonts w:ascii="Helvetica" w:hAnsi="Helvetica" w:cs="Helvetica"/>
                    </w:rPr>
                    <w:t> </w:t>
                  </w:r>
                </w:p>
              </w:tc>
            </w:tr>
            <w:tr w:rsidR="005A6DA8" w:rsidRPr="000141BA" w14:paraId="12584ED3" w14:textId="77777777" w:rsidTr="000941FE">
              <w:trPr>
                <w:tblCellSpacing w:w="0" w:type="dxa"/>
              </w:trPr>
              <w:tc>
                <w:tcPr>
                  <w:tcW w:w="1887" w:type="dxa"/>
                  <w:noWrap/>
                  <w:hideMark/>
                </w:tcPr>
                <w:p w14:paraId="1BCF30FB" w14:textId="77777777" w:rsidR="005A6DA8" w:rsidRPr="000141BA" w:rsidRDefault="005A6DA8" w:rsidP="000941FE">
                  <w:pPr>
                    <w:widowControl w:val="0"/>
                    <w:autoSpaceDE w:val="0"/>
                    <w:autoSpaceDN w:val="0"/>
                    <w:adjustRightInd w:val="0"/>
                    <w:rPr>
                      <w:rFonts w:ascii="Helvetica" w:hAnsi="Helvetica" w:cs="Helvetica"/>
                      <w:b/>
                      <w:bCs/>
                    </w:rPr>
                  </w:pPr>
                  <w:r w:rsidRPr="000141BA">
                    <w:rPr>
                      <w:rFonts w:ascii="Helvetica" w:hAnsi="Helvetica" w:cs="Helvetica"/>
                      <w:b/>
                      <w:bCs/>
                    </w:rPr>
                    <w:t>Expected Number of Awards:</w:t>
                  </w:r>
                </w:p>
              </w:tc>
              <w:tc>
                <w:tcPr>
                  <w:tcW w:w="3498" w:type="dxa"/>
                  <w:vAlign w:val="center"/>
                  <w:hideMark/>
                </w:tcPr>
                <w:p w14:paraId="7696CD8B" w14:textId="77777777" w:rsidR="005A6DA8" w:rsidRPr="000141BA" w:rsidRDefault="005A6DA8" w:rsidP="000941FE">
                  <w:pPr>
                    <w:widowControl w:val="0"/>
                    <w:autoSpaceDE w:val="0"/>
                    <w:autoSpaceDN w:val="0"/>
                    <w:adjustRightInd w:val="0"/>
                    <w:rPr>
                      <w:rFonts w:ascii="Helvetica" w:hAnsi="Helvetica" w:cs="Helvetica"/>
                    </w:rPr>
                  </w:pPr>
                  <w:r w:rsidRPr="000141BA">
                    <w:rPr>
                      <w:rFonts w:ascii="Helvetica" w:hAnsi="Helvetica" w:cs="Helvetica"/>
                    </w:rPr>
                    <w:t>11</w:t>
                  </w:r>
                </w:p>
              </w:tc>
            </w:tr>
            <w:tr w:rsidR="005A6DA8" w:rsidRPr="000141BA" w14:paraId="2B291EEC" w14:textId="77777777" w:rsidTr="000941FE">
              <w:trPr>
                <w:tblCellSpacing w:w="0" w:type="dxa"/>
              </w:trPr>
              <w:tc>
                <w:tcPr>
                  <w:tcW w:w="1887" w:type="dxa"/>
                  <w:noWrap/>
                  <w:hideMark/>
                </w:tcPr>
                <w:p w14:paraId="60D4BBE8" w14:textId="77777777" w:rsidR="005A6DA8" w:rsidRPr="000141BA" w:rsidRDefault="005A6DA8" w:rsidP="000941FE">
                  <w:pPr>
                    <w:widowControl w:val="0"/>
                    <w:autoSpaceDE w:val="0"/>
                    <w:autoSpaceDN w:val="0"/>
                    <w:adjustRightInd w:val="0"/>
                    <w:rPr>
                      <w:rFonts w:ascii="Helvetica" w:hAnsi="Helvetica" w:cs="Helvetica"/>
                      <w:b/>
                      <w:bCs/>
                    </w:rPr>
                  </w:pPr>
                  <w:r w:rsidRPr="000141BA">
                    <w:rPr>
                      <w:rFonts w:ascii="Helvetica" w:hAnsi="Helvetica" w:cs="Helvetica"/>
                      <w:b/>
                      <w:bCs/>
                    </w:rPr>
                    <w:t>CFDA Number(s):</w:t>
                  </w:r>
                </w:p>
              </w:tc>
              <w:tc>
                <w:tcPr>
                  <w:tcW w:w="3498" w:type="dxa"/>
                  <w:vAlign w:val="center"/>
                  <w:hideMark/>
                </w:tcPr>
                <w:p w14:paraId="5C39A984" w14:textId="77777777" w:rsidR="005A6DA8" w:rsidRPr="000141BA" w:rsidRDefault="005A6DA8" w:rsidP="000941FE">
                  <w:pPr>
                    <w:widowControl w:val="0"/>
                    <w:autoSpaceDE w:val="0"/>
                    <w:autoSpaceDN w:val="0"/>
                    <w:adjustRightInd w:val="0"/>
                    <w:rPr>
                      <w:rFonts w:ascii="Helvetica" w:hAnsi="Helvetica" w:cs="Helvetica"/>
                    </w:rPr>
                  </w:pPr>
                  <w:r w:rsidRPr="000141BA">
                    <w:rPr>
                      <w:rFonts w:ascii="Helvetica" w:hAnsi="Helvetica" w:cs="Helvetica"/>
                    </w:rPr>
                    <w:t>16.560 -- National Institute of Justice Research, Evaluation, and Development Project Grants</w:t>
                  </w:r>
                </w:p>
              </w:tc>
            </w:tr>
            <w:tr w:rsidR="005A6DA8" w:rsidRPr="000141BA" w14:paraId="7E96D6DA" w14:textId="77777777" w:rsidTr="000941FE">
              <w:trPr>
                <w:tblCellSpacing w:w="0" w:type="dxa"/>
              </w:trPr>
              <w:tc>
                <w:tcPr>
                  <w:tcW w:w="1887" w:type="dxa"/>
                  <w:noWrap/>
                  <w:hideMark/>
                </w:tcPr>
                <w:p w14:paraId="639401C6" w14:textId="77777777" w:rsidR="005A6DA8" w:rsidRPr="000141BA" w:rsidRDefault="005A6DA8" w:rsidP="000941FE">
                  <w:pPr>
                    <w:widowControl w:val="0"/>
                    <w:autoSpaceDE w:val="0"/>
                    <w:autoSpaceDN w:val="0"/>
                    <w:adjustRightInd w:val="0"/>
                    <w:rPr>
                      <w:rFonts w:ascii="Helvetica" w:hAnsi="Helvetica" w:cs="Helvetica"/>
                      <w:b/>
                      <w:bCs/>
                    </w:rPr>
                  </w:pPr>
                  <w:r w:rsidRPr="000141BA">
                    <w:rPr>
                      <w:rFonts w:ascii="Helvetica" w:hAnsi="Helvetica" w:cs="Helvetica"/>
                      <w:b/>
                      <w:bCs/>
                    </w:rPr>
                    <w:t>Cost Sharing or Matching Requirement:</w:t>
                  </w:r>
                </w:p>
              </w:tc>
              <w:tc>
                <w:tcPr>
                  <w:tcW w:w="3498" w:type="dxa"/>
                  <w:vAlign w:val="center"/>
                  <w:hideMark/>
                </w:tcPr>
                <w:p w14:paraId="4014F20E" w14:textId="77777777" w:rsidR="005A6DA8" w:rsidRPr="000141BA" w:rsidRDefault="005A6DA8" w:rsidP="000941FE">
                  <w:pPr>
                    <w:widowControl w:val="0"/>
                    <w:autoSpaceDE w:val="0"/>
                    <w:autoSpaceDN w:val="0"/>
                    <w:adjustRightInd w:val="0"/>
                    <w:rPr>
                      <w:rFonts w:ascii="Helvetica" w:hAnsi="Helvetica" w:cs="Helvetica"/>
                    </w:rPr>
                  </w:pPr>
                  <w:r w:rsidRPr="000141BA">
                    <w:rPr>
                      <w:rFonts w:ascii="Helvetica" w:hAnsi="Helvetica" w:cs="Helvetica"/>
                    </w:rPr>
                    <w:t>No</w:t>
                  </w:r>
                </w:p>
              </w:tc>
            </w:tr>
          </w:tbl>
          <w:p w14:paraId="7BBD6C3E" w14:textId="77777777" w:rsidR="005A6DA8" w:rsidRPr="000141BA" w:rsidRDefault="005A6DA8" w:rsidP="000941FE">
            <w:pPr>
              <w:widowControl w:val="0"/>
              <w:autoSpaceDE w:val="0"/>
              <w:autoSpaceDN w:val="0"/>
              <w:adjustRightInd w:val="0"/>
              <w:rPr>
                <w:rFonts w:ascii="Helvetica" w:hAnsi="Helvetica" w:cs="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71"/>
              <w:gridCol w:w="3174"/>
            </w:tblGrid>
            <w:tr w:rsidR="005A6DA8" w:rsidRPr="000141BA" w14:paraId="4DE72C0F" w14:textId="77777777" w:rsidTr="000941FE">
              <w:trPr>
                <w:tblCellSpacing w:w="0" w:type="dxa"/>
              </w:trPr>
              <w:tc>
                <w:tcPr>
                  <w:tcW w:w="2071" w:type="dxa"/>
                  <w:noWrap/>
                  <w:hideMark/>
                </w:tcPr>
                <w:p w14:paraId="2CEE7AE3" w14:textId="77777777" w:rsidR="005A6DA8" w:rsidRPr="000141BA" w:rsidRDefault="005A6DA8" w:rsidP="000941FE">
                  <w:pPr>
                    <w:widowControl w:val="0"/>
                    <w:autoSpaceDE w:val="0"/>
                    <w:autoSpaceDN w:val="0"/>
                    <w:adjustRightInd w:val="0"/>
                    <w:rPr>
                      <w:rFonts w:ascii="Helvetica" w:hAnsi="Helvetica" w:cs="Helvetica"/>
                      <w:b/>
                      <w:bCs/>
                    </w:rPr>
                  </w:pPr>
                  <w:r w:rsidRPr="000141BA">
                    <w:rPr>
                      <w:rFonts w:ascii="Helvetica" w:hAnsi="Helvetica" w:cs="Helvetica"/>
                      <w:b/>
                      <w:bCs/>
                    </w:rPr>
                    <w:t>Version:</w:t>
                  </w:r>
                </w:p>
              </w:tc>
              <w:tc>
                <w:tcPr>
                  <w:tcW w:w="3945" w:type="dxa"/>
                  <w:vAlign w:val="center"/>
                  <w:hideMark/>
                </w:tcPr>
                <w:p w14:paraId="53ED33C0" w14:textId="77777777" w:rsidR="005A6DA8" w:rsidRPr="000141BA" w:rsidRDefault="005A6DA8" w:rsidP="000941FE">
                  <w:pPr>
                    <w:widowControl w:val="0"/>
                    <w:autoSpaceDE w:val="0"/>
                    <w:autoSpaceDN w:val="0"/>
                    <w:adjustRightInd w:val="0"/>
                    <w:rPr>
                      <w:rFonts w:ascii="Helvetica" w:hAnsi="Helvetica" w:cs="Helvetica"/>
                    </w:rPr>
                  </w:pPr>
                  <w:r w:rsidRPr="000141BA">
                    <w:rPr>
                      <w:rFonts w:ascii="Helvetica" w:hAnsi="Helvetica" w:cs="Helvetica"/>
                    </w:rPr>
                    <w:t>Synopsis 3</w:t>
                  </w:r>
                </w:p>
              </w:tc>
            </w:tr>
            <w:tr w:rsidR="005A6DA8" w:rsidRPr="000141BA" w14:paraId="450ED35A" w14:textId="77777777" w:rsidTr="000941FE">
              <w:trPr>
                <w:tblCellSpacing w:w="0" w:type="dxa"/>
              </w:trPr>
              <w:tc>
                <w:tcPr>
                  <w:tcW w:w="2071" w:type="dxa"/>
                  <w:noWrap/>
                  <w:hideMark/>
                </w:tcPr>
                <w:p w14:paraId="38921716" w14:textId="77777777" w:rsidR="005A6DA8" w:rsidRPr="000141BA" w:rsidRDefault="005A6DA8" w:rsidP="000941FE">
                  <w:pPr>
                    <w:widowControl w:val="0"/>
                    <w:autoSpaceDE w:val="0"/>
                    <w:autoSpaceDN w:val="0"/>
                    <w:adjustRightInd w:val="0"/>
                    <w:rPr>
                      <w:rFonts w:ascii="Helvetica" w:hAnsi="Helvetica" w:cs="Helvetica"/>
                      <w:b/>
                      <w:bCs/>
                    </w:rPr>
                  </w:pPr>
                  <w:r w:rsidRPr="000141BA">
                    <w:rPr>
                      <w:rFonts w:ascii="Helvetica" w:hAnsi="Helvetica" w:cs="Helvetica"/>
                      <w:b/>
                      <w:bCs/>
                    </w:rPr>
                    <w:t>Posted Date:</w:t>
                  </w:r>
                </w:p>
              </w:tc>
              <w:tc>
                <w:tcPr>
                  <w:tcW w:w="3945" w:type="dxa"/>
                  <w:vAlign w:val="center"/>
                  <w:hideMark/>
                </w:tcPr>
                <w:p w14:paraId="578C8673" w14:textId="77777777" w:rsidR="005A6DA8" w:rsidRPr="000141BA" w:rsidRDefault="005A6DA8" w:rsidP="000941FE">
                  <w:pPr>
                    <w:widowControl w:val="0"/>
                    <w:autoSpaceDE w:val="0"/>
                    <w:autoSpaceDN w:val="0"/>
                    <w:adjustRightInd w:val="0"/>
                    <w:rPr>
                      <w:rFonts w:ascii="Helvetica" w:hAnsi="Helvetica" w:cs="Helvetica"/>
                    </w:rPr>
                  </w:pPr>
                  <w:r w:rsidRPr="000141BA">
                    <w:rPr>
                      <w:rFonts w:ascii="Helvetica" w:hAnsi="Helvetica" w:cs="Helvetica"/>
                    </w:rPr>
                    <w:t>Jan 14, 2021</w:t>
                  </w:r>
                </w:p>
              </w:tc>
            </w:tr>
            <w:tr w:rsidR="005A6DA8" w:rsidRPr="000141BA" w14:paraId="101E4845" w14:textId="77777777" w:rsidTr="000941FE">
              <w:trPr>
                <w:tblCellSpacing w:w="0" w:type="dxa"/>
              </w:trPr>
              <w:tc>
                <w:tcPr>
                  <w:tcW w:w="2071" w:type="dxa"/>
                  <w:noWrap/>
                  <w:hideMark/>
                </w:tcPr>
                <w:p w14:paraId="64CEFAE9" w14:textId="77777777" w:rsidR="005A6DA8" w:rsidRPr="000141BA" w:rsidRDefault="005A6DA8" w:rsidP="000941FE">
                  <w:pPr>
                    <w:widowControl w:val="0"/>
                    <w:autoSpaceDE w:val="0"/>
                    <w:autoSpaceDN w:val="0"/>
                    <w:adjustRightInd w:val="0"/>
                    <w:rPr>
                      <w:rFonts w:ascii="Helvetica" w:hAnsi="Helvetica" w:cs="Helvetica"/>
                      <w:b/>
                      <w:bCs/>
                    </w:rPr>
                  </w:pPr>
                  <w:r w:rsidRPr="000141BA">
                    <w:rPr>
                      <w:rFonts w:ascii="Helvetica" w:hAnsi="Helvetica" w:cs="Helvetica"/>
                      <w:b/>
                      <w:bCs/>
                    </w:rPr>
                    <w:t>Last Updated Date:</w:t>
                  </w:r>
                </w:p>
              </w:tc>
              <w:tc>
                <w:tcPr>
                  <w:tcW w:w="3945" w:type="dxa"/>
                  <w:vAlign w:val="center"/>
                  <w:hideMark/>
                </w:tcPr>
                <w:p w14:paraId="737CA6F7" w14:textId="77777777" w:rsidR="005A6DA8" w:rsidRPr="000141BA" w:rsidRDefault="005A6DA8" w:rsidP="000941FE">
                  <w:pPr>
                    <w:widowControl w:val="0"/>
                    <w:autoSpaceDE w:val="0"/>
                    <w:autoSpaceDN w:val="0"/>
                    <w:adjustRightInd w:val="0"/>
                    <w:rPr>
                      <w:rFonts w:ascii="Helvetica" w:hAnsi="Helvetica" w:cs="Helvetica"/>
                    </w:rPr>
                  </w:pPr>
                  <w:r w:rsidRPr="000141BA">
                    <w:rPr>
                      <w:rFonts w:ascii="Helvetica" w:hAnsi="Helvetica" w:cs="Helvetica"/>
                    </w:rPr>
                    <w:t>Feb 01, 2021</w:t>
                  </w:r>
                </w:p>
              </w:tc>
            </w:tr>
            <w:tr w:rsidR="005A6DA8" w:rsidRPr="000141BA" w14:paraId="45DCF70B" w14:textId="77777777" w:rsidTr="000941FE">
              <w:trPr>
                <w:tblCellSpacing w:w="0" w:type="dxa"/>
              </w:trPr>
              <w:tc>
                <w:tcPr>
                  <w:tcW w:w="2071" w:type="dxa"/>
                  <w:noWrap/>
                  <w:hideMark/>
                </w:tcPr>
                <w:p w14:paraId="74C74053" w14:textId="77777777" w:rsidR="005A6DA8" w:rsidRPr="000141BA" w:rsidRDefault="005A6DA8" w:rsidP="000941FE">
                  <w:pPr>
                    <w:widowControl w:val="0"/>
                    <w:autoSpaceDE w:val="0"/>
                    <w:autoSpaceDN w:val="0"/>
                    <w:adjustRightInd w:val="0"/>
                    <w:rPr>
                      <w:rFonts w:ascii="Helvetica" w:hAnsi="Helvetica" w:cs="Helvetica"/>
                      <w:b/>
                      <w:bCs/>
                    </w:rPr>
                  </w:pPr>
                  <w:r w:rsidRPr="000141BA">
                    <w:rPr>
                      <w:rFonts w:ascii="Helvetica" w:hAnsi="Helvetica" w:cs="Helvetica"/>
                      <w:b/>
                      <w:bCs/>
                    </w:rPr>
                    <w:t>Original Closing Date for Applications:</w:t>
                  </w:r>
                </w:p>
              </w:tc>
              <w:tc>
                <w:tcPr>
                  <w:tcW w:w="3945" w:type="dxa"/>
                  <w:vAlign w:val="center"/>
                  <w:hideMark/>
                </w:tcPr>
                <w:p w14:paraId="1AFBB860" w14:textId="77777777" w:rsidR="005A6DA8" w:rsidRPr="000141BA" w:rsidRDefault="005A6DA8" w:rsidP="000941FE">
                  <w:pPr>
                    <w:widowControl w:val="0"/>
                    <w:autoSpaceDE w:val="0"/>
                    <w:autoSpaceDN w:val="0"/>
                    <w:adjustRightInd w:val="0"/>
                    <w:rPr>
                      <w:rFonts w:ascii="Helvetica" w:hAnsi="Helvetica" w:cs="Helvetica"/>
                    </w:rPr>
                  </w:pPr>
                  <w:r w:rsidRPr="000141BA">
                    <w:rPr>
                      <w:rFonts w:ascii="Helvetica" w:hAnsi="Helvetica" w:cs="Helvetica"/>
                    </w:rPr>
                    <w:t>Mar 31, 2021  </w:t>
                  </w:r>
                </w:p>
              </w:tc>
            </w:tr>
            <w:tr w:rsidR="005A6DA8" w:rsidRPr="000141BA" w14:paraId="78768AE0" w14:textId="77777777" w:rsidTr="000941FE">
              <w:trPr>
                <w:tblCellSpacing w:w="0" w:type="dxa"/>
              </w:trPr>
              <w:tc>
                <w:tcPr>
                  <w:tcW w:w="2071" w:type="dxa"/>
                  <w:noWrap/>
                  <w:hideMark/>
                </w:tcPr>
                <w:p w14:paraId="48FE355D" w14:textId="77777777" w:rsidR="005A6DA8" w:rsidRPr="000141BA" w:rsidRDefault="005A6DA8" w:rsidP="000941FE">
                  <w:pPr>
                    <w:widowControl w:val="0"/>
                    <w:autoSpaceDE w:val="0"/>
                    <w:autoSpaceDN w:val="0"/>
                    <w:adjustRightInd w:val="0"/>
                    <w:rPr>
                      <w:rFonts w:ascii="Helvetica" w:hAnsi="Helvetica" w:cs="Helvetica"/>
                      <w:b/>
                      <w:bCs/>
                    </w:rPr>
                  </w:pPr>
                  <w:r w:rsidRPr="000141BA">
                    <w:rPr>
                      <w:rFonts w:ascii="Helvetica" w:hAnsi="Helvetica" w:cs="Helvetica"/>
                      <w:b/>
                      <w:bCs/>
                    </w:rPr>
                    <w:t>Current Closing Date for Applications:</w:t>
                  </w:r>
                </w:p>
              </w:tc>
              <w:tc>
                <w:tcPr>
                  <w:tcW w:w="3945" w:type="dxa"/>
                  <w:vAlign w:val="center"/>
                  <w:hideMark/>
                </w:tcPr>
                <w:p w14:paraId="5B521EDA" w14:textId="77777777" w:rsidR="005A6DA8" w:rsidRPr="000141BA" w:rsidRDefault="005A6DA8" w:rsidP="000941FE">
                  <w:pPr>
                    <w:widowControl w:val="0"/>
                    <w:autoSpaceDE w:val="0"/>
                    <w:autoSpaceDN w:val="0"/>
                    <w:adjustRightInd w:val="0"/>
                    <w:rPr>
                      <w:rFonts w:ascii="Helvetica" w:hAnsi="Helvetica" w:cs="Helvetica"/>
                    </w:rPr>
                  </w:pPr>
                  <w:r w:rsidRPr="000141BA">
                    <w:rPr>
                      <w:rFonts w:ascii="Helvetica" w:hAnsi="Helvetica" w:cs="Helvetica"/>
                    </w:rPr>
                    <w:t>Apr 28, 2021  </w:t>
                  </w:r>
                </w:p>
              </w:tc>
            </w:tr>
            <w:tr w:rsidR="005A6DA8" w:rsidRPr="000141BA" w14:paraId="523B60E5" w14:textId="77777777" w:rsidTr="000941FE">
              <w:trPr>
                <w:tblCellSpacing w:w="0" w:type="dxa"/>
              </w:trPr>
              <w:tc>
                <w:tcPr>
                  <w:tcW w:w="2071" w:type="dxa"/>
                  <w:noWrap/>
                  <w:hideMark/>
                </w:tcPr>
                <w:p w14:paraId="76BAB2FA" w14:textId="77777777" w:rsidR="005A6DA8" w:rsidRPr="000141BA" w:rsidRDefault="005A6DA8" w:rsidP="000941FE">
                  <w:pPr>
                    <w:widowControl w:val="0"/>
                    <w:autoSpaceDE w:val="0"/>
                    <w:autoSpaceDN w:val="0"/>
                    <w:adjustRightInd w:val="0"/>
                    <w:rPr>
                      <w:rFonts w:ascii="Helvetica" w:hAnsi="Helvetica" w:cs="Helvetica"/>
                      <w:b/>
                      <w:bCs/>
                    </w:rPr>
                  </w:pPr>
                  <w:r w:rsidRPr="000141BA">
                    <w:rPr>
                      <w:rFonts w:ascii="Helvetica" w:hAnsi="Helvetica" w:cs="Helvetica"/>
                      <w:b/>
                      <w:bCs/>
                    </w:rPr>
                    <w:t>Archive Date:</w:t>
                  </w:r>
                </w:p>
              </w:tc>
              <w:tc>
                <w:tcPr>
                  <w:tcW w:w="3945" w:type="dxa"/>
                  <w:vAlign w:val="center"/>
                  <w:hideMark/>
                </w:tcPr>
                <w:p w14:paraId="7371078B" w14:textId="77777777" w:rsidR="005A6DA8" w:rsidRPr="000141BA" w:rsidRDefault="005A6DA8" w:rsidP="000941FE">
                  <w:pPr>
                    <w:widowControl w:val="0"/>
                    <w:autoSpaceDE w:val="0"/>
                    <w:autoSpaceDN w:val="0"/>
                    <w:adjustRightInd w:val="0"/>
                    <w:rPr>
                      <w:rFonts w:ascii="Helvetica" w:hAnsi="Helvetica" w:cs="Helvetica"/>
                    </w:rPr>
                  </w:pPr>
                  <w:r w:rsidRPr="000141BA">
                    <w:rPr>
                      <w:rFonts w:ascii="Helvetica" w:hAnsi="Helvetica" w:cs="Helvetica"/>
                    </w:rPr>
                    <w:t> </w:t>
                  </w:r>
                </w:p>
              </w:tc>
            </w:tr>
            <w:tr w:rsidR="005A6DA8" w:rsidRPr="000141BA" w14:paraId="3BAE5F3B" w14:textId="77777777" w:rsidTr="000941FE">
              <w:trPr>
                <w:tblCellSpacing w:w="0" w:type="dxa"/>
              </w:trPr>
              <w:tc>
                <w:tcPr>
                  <w:tcW w:w="2071" w:type="dxa"/>
                  <w:noWrap/>
                  <w:hideMark/>
                </w:tcPr>
                <w:p w14:paraId="4B0125B4" w14:textId="77777777" w:rsidR="005A6DA8" w:rsidRPr="000141BA" w:rsidRDefault="005A6DA8" w:rsidP="000941FE">
                  <w:pPr>
                    <w:widowControl w:val="0"/>
                    <w:autoSpaceDE w:val="0"/>
                    <w:autoSpaceDN w:val="0"/>
                    <w:adjustRightInd w:val="0"/>
                    <w:rPr>
                      <w:rFonts w:ascii="Helvetica" w:hAnsi="Helvetica" w:cs="Helvetica"/>
                      <w:b/>
                      <w:bCs/>
                    </w:rPr>
                  </w:pPr>
                  <w:r w:rsidRPr="000141BA">
                    <w:rPr>
                      <w:rFonts w:ascii="Helvetica" w:hAnsi="Helvetica" w:cs="Helvetica"/>
                      <w:b/>
                      <w:bCs/>
                    </w:rPr>
                    <w:t>Estimated Total Program Funding:</w:t>
                  </w:r>
                </w:p>
              </w:tc>
              <w:tc>
                <w:tcPr>
                  <w:tcW w:w="3945" w:type="dxa"/>
                  <w:vAlign w:val="center"/>
                  <w:hideMark/>
                </w:tcPr>
                <w:p w14:paraId="0610558B" w14:textId="77777777" w:rsidR="005A6DA8" w:rsidRPr="000141BA" w:rsidRDefault="005A6DA8" w:rsidP="000941FE">
                  <w:pPr>
                    <w:widowControl w:val="0"/>
                    <w:autoSpaceDE w:val="0"/>
                    <w:autoSpaceDN w:val="0"/>
                    <w:adjustRightInd w:val="0"/>
                    <w:rPr>
                      <w:rFonts w:ascii="Helvetica" w:hAnsi="Helvetica" w:cs="Helvetica"/>
                    </w:rPr>
                  </w:pPr>
                  <w:r w:rsidRPr="000141BA">
                    <w:rPr>
                      <w:rFonts w:ascii="Helvetica" w:hAnsi="Helvetica" w:cs="Helvetica"/>
                    </w:rPr>
                    <w:t>$8,000,000</w:t>
                  </w:r>
                </w:p>
              </w:tc>
            </w:tr>
            <w:tr w:rsidR="005A6DA8" w:rsidRPr="000141BA" w14:paraId="4712161B" w14:textId="77777777" w:rsidTr="000941FE">
              <w:trPr>
                <w:tblCellSpacing w:w="0" w:type="dxa"/>
              </w:trPr>
              <w:tc>
                <w:tcPr>
                  <w:tcW w:w="2071" w:type="dxa"/>
                  <w:noWrap/>
                  <w:hideMark/>
                </w:tcPr>
                <w:p w14:paraId="2B883AF1" w14:textId="77777777" w:rsidR="005A6DA8" w:rsidRPr="000141BA" w:rsidRDefault="005A6DA8" w:rsidP="000941FE">
                  <w:pPr>
                    <w:widowControl w:val="0"/>
                    <w:autoSpaceDE w:val="0"/>
                    <w:autoSpaceDN w:val="0"/>
                    <w:adjustRightInd w:val="0"/>
                    <w:rPr>
                      <w:rFonts w:ascii="Helvetica" w:hAnsi="Helvetica" w:cs="Helvetica"/>
                      <w:b/>
                      <w:bCs/>
                    </w:rPr>
                  </w:pPr>
                  <w:r w:rsidRPr="000141BA">
                    <w:rPr>
                      <w:rFonts w:ascii="Helvetica" w:hAnsi="Helvetica" w:cs="Helvetica"/>
                      <w:b/>
                      <w:bCs/>
                    </w:rPr>
                    <w:t>Award Ceiling:</w:t>
                  </w:r>
                </w:p>
              </w:tc>
              <w:tc>
                <w:tcPr>
                  <w:tcW w:w="3945" w:type="dxa"/>
                  <w:vAlign w:val="center"/>
                  <w:hideMark/>
                </w:tcPr>
                <w:p w14:paraId="244A0798" w14:textId="77777777" w:rsidR="005A6DA8" w:rsidRPr="000141BA" w:rsidRDefault="005A6DA8" w:rsidP="000941FE">
                  <w:pPr>
                    <w:widowControl w:val="0"/>
                    <w:autoSpaceDE w:val="0"/>
                    <w:autoSpaceDN w:val="0"/>
                    <w:adjustRightInd w:val="0"/>
                    <w:rPr>
                      <w:rFonts w:ascii="Helvetica" w:hAnsi="Helvetica" w:cs="Helvetica"/>
                    </w:rPr>
                  </w:pPr>
                  <w:r w:rsidRPr="000141BA">
                    <w:rPr>
                      <w:rFonts w:ascii="Helvetica" w:hAnsi="Helvetica" w:cs="Helvetica"/>
                    </w:rPr>
                    <w:t>$8,000,000</w:t>
                  </w:r>
                </w:p>
              </w:tc>
            </w:tr>
            <w:tr w:rsidR="005A6DA8" w:rsidRPr="000141BA" w14:paraId="29F9047C" w14:textId="77777777" w:rsidTr="000941FE">
              <w:trPr>
                <w:tblCellSpacing w:w="0" w:type="dxa"/>
              </w:trPr>
              <w:tc>
                <w:tcPr>
                  <w:tcW w:w="2071" w:type="dxa"/>
                  <w:noWrap/>
                  <w:hideMark/>
                </w:tcPr>
                <w:p w14:paraId="1BE6D304" w14:textId="77777777" w:rsidR="005A6DA8" w:rsidRPr="000141BA" w:rsidRDefault="005A6DA8" w:rsidP="000941FE">
                  <w:pPr>
                    <w:widowControl w:val="0"/>
                    <w:autoSpaceDE w:val="0"/>
                    <w:autoSpaceDN w:val="0"/>
                    <w:adjustRightInd w:val="0"/>
                    <w:rPr>
                      <w:rFonts w:ascii="Helvetica" w:hAnsi="Helvetica" w:cs="Helvetica"/>
                      <w:b/>
                      <w:bCs/>
                    </w:rPr>
                  </w:pPr>
                  <w:r w:rsidRPr="000141BA">
                    <w:rPr>
                      <w:rFonts w:ascii="Helvetica" w:hAnsi="Helvetica" w:cs="Helvetica"/>
                      <w:b/>
                      <w:bCs/>
                    </w:rPr>
                    <w:t>Award Floor:</w:t>
                  </w:r>
                </w:p>
              </w:tc>
              <w:tc>
                <w:tcPr>
                  <w:tcW w:w="3945" w:type="dxa"/>
                  <w:vAlign w:val="center"/>
                  <w:hideMark/>
                </w:tcPr>
                <w:p w14:paraId="013A05B1" w14:textId="77777777" w:rsidR="005A6DA8" w:rsidRPr="000141BA" w:rsidRDefault="005A6DA8" w:rsidP="000941FE">
                  <w:pPr>
                    <w:widowControl w:val="0"/>
                    <w:autoSpaceDE w:val="0"/>
                    <w:autoSpaceDN w:val="0"/>
                    <w:adjustRightInd w:val="0"/>
                    <w:rPr>
                      <w:rFonts w:ascii="Helvetica" w:hAnsi="Helvetica" w:cs="Helvetica"/>
                    </w:rPr>
                  </w:pPr>
                  <w:r w:rsidRPr="000141BA">
                    <w:rPr>
                      <w:rFonts w:ascii="Helvetica" w:hAnsi="Helvetica" w:cs="Helvetica"/>
                    </w:rPr>
                    <w:t>$0</w:t>
                  </w:r>
                </w:p>
              </w:tc>
            </w:tr>
          </w:tbl>
          <w:p w14:paraId="512DD0D4" w14:textId="77777777" w:rsidR="005A6DA8" w:rsidRPr="000141BA" w:rsidRDefault="005A6DA8" w:rsidP="000941FE">
            <w:pPr>
              <w:widowControl w:val="0"/>
              <w:autoSpaceDE w:val="0"/>
              <w:autoSpaceDN w:val="0"/>
              <w:adjustRightInd w:val="0"/>
              <w:rPr>
                <w:rFonts w:ascii="Helvetica" w:hAnsi="Helvetica" w:cs="Helvetica"/>
              </w:rPr>
            </w:pPr>
          </w:p>
        </w:tc>
      </w:tr>
    </w:tbl>
    <w:p w14:paraId="5B29D4A4" w14:textId="77777777" w:rsidR="005A6DA8" w:rsidRPr="000141BA" w:rsidRDefault="005A6DA8" w:rsidP="005A6DA8">
      <w:pPr>
        <w:widowControl w:val="0"/>
        <w:autoSpaceDE w:val="0"/>
        <w:autoSpaceDN w:val="0"/>
        <w:adjustRightInd w:val="0"/>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5A6DA8" w:rsidRPr="000141BA" w14:paraId="23920419" w14:textId="77777777" w:rsidTr="000941FE">
        <w:trPr>
          <w:tblCellSpacing w:w="0" w:type="dxa"/>
        </w:trPr>
        <w:tc>
          <w:tcPr>
            <w:tcW w:w="0" w:type="auto"/>
            <w:noWrap/>
            <w:hideMark/>
          </w:tcPr>
          <w:p w14:paraId="6ECF6F51" w14:textId="77777777" w:rsidR="005A6DA8" w:rsidRPr="000141BA" w:rsidRDefault="005A6DA8" w:rsidP="000941FE">
            <w:pPr>
              <w:widowControl w:val="0"/>
              <w:autoSpaceDE w:val="0"/>
              <w:autoSpaceDN w:val="0"/>
              <w:adjustRightInd w:val="0"/>
              <w:rPr>
                <w:rFonts w:ascii="Helvetica" w:hAnsi="Helvetica" w:cs="Helvetica"/>
                <w:b/>
                <w:bCs/>
              </w:rPr>
            </w:pPr>
            <w:r w:rsidRPr="000141BA">
              <w:rPr>
                <w:rFonts w:ascii="Helvetica" w:hAnsi="Helvetica" w:cs="Helvetica"/>
                <w:b/>
                <w:bCs/>
              </w:rPr>
              <w:t>Eligible Applicants:</w:t>
            </w:r>
          </w:p>
        </w:tc>
        <w:tc>
          <w:tcPr>
            <w:tcW w:w="5000" w:type="pct"/>
            <w:vAlign w:val="center"/>
            <w:hideMark/>
          </w:tcPr>
          <w:p w14:paraId="26EE6B2A" w14:textId="77777777" w:rsidR="005A6DA8" w:rsidRPr="000141BA" w:rsidRDefault="005A6DA8" w:rsidP="000941FE">
            <w:pPr>
              <w:widowControl w:val="0"/>
              <w:autoSpaceDE w:val="0"/>
              <w:autoSpaceDN w:val="0"/>
              <w:adjustRightInd w:val="0"/>
              <w:rPr>
                <w:rFonts w:ascii="Helvetica" w:hAnsi="Helvetica" w:cs="Helvetica"/>
              </w:rPr>
            </w:pPr>
            <w:r w:rsidRPr="000141BA">
              <w:rPr>
                <w:rFonts w:ascii="Helvetica" w:hAnsi="Helvetica" w:cs="Helvetica"/>
              </w:rPr>
              <w:t>Public and State controlled institutions of higher education</w:t>
            </w:r>
            <w:r w:rsidRPr="000141BA">
              <w:rPr>
                <w:rFonts w:ascii="Helvetica" w:hAnsi="Helvetica" w:cs="Helvetica"/>
              </w:rPr>
              <w:br/>
              <w:t>Private institutions of higher education</w:t>
            </w:r>
            <w:r w:rsidRPr="000141BA">
              <w:rPr>
                <w:rFonts w:ascii="Helvetica" w:hAnsi="Helvetica" w:cs="Helvetica"/>
              </w:rPr>
              <w:br/>
              <w:t>City or township governments</w:t>
            </w:r>
            <w:r w:rsidRPr="000141BA">
              <w:rPr>
                <w:rFonts w:ascii="Helvetica" w:hAnsi="Helvetica" w:cs="Helvetica"/>
              </w:rPr>
              <w:br/>
              <w:t>Others (see text field entitled "Additional Information on Eligibility" for clarification)</w:t>
            </w:r>
            <w:r w:rsidRPr="000141BA">
              <w:rPr>
                <w:rFonts w:ascii="Helvetica" w:hAnsi="Helvetica" w:cs="Helvetica"/>
              </w:rPr>
              <w:br/>
              <w:t>Independent school districts</w:t>
            </w:r>
            <w:r w:rsidRPr="000141BA">
              <w:rPr>
                <w:rFonts w:ascii="Helvetica" w:hAnsi="Helvetica" w:cs="Helvetica"/>
              </w:rPr>
              <w:br/>
              <w:t>Special district governments</w:t>
            </w:r>
            <w:r w:rsidRPr="000141BA">
              <w:rPr>
                <w:rFonts w:ascii="Helvetica" w:hAnsi="Helvetica" w:cs="Helvetica"/>
              </w:rPr>
              <w:br/>
              <w:t>Nonprofits that do not have a 501(c)(3) status with the IRS, other than institutions of higher education</w:t>
            </w:r>
            <w:r w:rsidRPr="000141BA">
              <w:rPr>
                <w:rFonts w:ascii="Helvetica" w:hAnsi="Helvetica" w:cs="Helvetica"/>
              </w:rPr>
              <w:br/>
              <w:t>Nonprofits having a 501(c)(3) status with the IRS, other than institutions of higher education</w:t>
            </w:r>
            <w:r w:rsidRPr="000141BA">
              <w:rPr>
                <w:rFonts w:ascii="Helvetica" w:hAnsi="Helvetica" w:cs="Helvetica"/>
              </w:rPr>
              <w:br/>
              <w:t>For profit organizations other than small businesses</w:t>
            </w:r>
            <w:r w:rsidRPr="000141BA">
              <w:rPr>
                <w:rFonts w:ascii="Helvetica" w:hAnsi="Helvetica" w:cs="Helvetica"/>
              </w:rPr>
              <w:br/>
              <w:t>Native American tribal organizations (other than Federally recognized tribal governments)</w:t>
            </w:r>
            <w:r w:rsidRPr="000141BA">
              <w:rPr>
                <w:rFonts w:ascii="Helvetica" w:hAnsi="Helvetica" w:cs="Helvetica"/>
              </w:rPr>
              <w:br/>
              <w:t>State governments</w:t>
            </w:r>
            <w:r w:rsidRPr="000141BA">
              <w:rPr>
                <w:rFonts w:ascii="Helvetica" w:hAnsi="Helvetica" w:cs="Helvetica"/>
              </w:rPr>
              <w:br/>
              <w:t>Public housing authorities/Indian housing authorities</w:t>
            </w:r>
            <w:r w:rsidRPr="000141BA">
              <w:rPr>
                <w:rFonts w:ascii="Helvetica" w:hAnsi="Helvetica" w:cs="Helvetica"/>
              </w:rPr>
              <w:br/>
              <w:t>County governments</w:t>
            </w:r>
            <w:r w:rsidRPr="000141BA">
              <w:rPr>
                <w:rFonts w:ascii="Helvetica" w:hAnsi="Helvetica" w:cs="Helvetica"/>
              </w:rPr>
              <w:br/>
              <w:t>Native American tribal governments (Federally recognized)</w:t>
            </w:r>
            <w:r w:rsidRPr="000141BA">
              <w:rPr>
                <w:rFonts w:ascii="Helvetica" w:hAnsi="Helvetica" w:cs="Helvetica"/>
              </w:rPr>
              <w:br/>
              <w:t>Small businesses</w:t>
            </w:r>
          </w:p>
        </w:tc>
      </w:tr>
      <w:tr w:rsidR="005A6DA8" w:rsidRPr="000141BA" w14:paraId="27D5D817" w14:textId="77777777" w:rsidTr="000941FE">
        <w:trPr>
          <w:tblCellSpacing w:w="0" w:type="dxa"/>
        </w:trPr>
        <w:tc>
          <w:tcPr>
            <w:tcW w:w="0" w:type="auto"/>
            <w:noWrap/>
            <w:hideMark/>
          </w:tcPr>
          <w:p w14:paraId="33B404C1" w14:textId="77777777" w:rsidR="005A6DA8" w:rsidRPr="000141BA" w:rsidRDefault="005A6DA8" w:rsidP="000941FE">
            <w:pPr>
              <w:widowControl w:val="0"/>
              <w:autoSpaceDE w:val="0"/>
              <w:autoSpaceDN w:val="0"/>
              <w:adjustRightInd w:val="0"/>
              <w:rPr>
                <w:rFonts w:ascii="Helvetica" w:hAnsi="Helvetica" w:cs="Helvetica"/>
                <w:b/>
                <w:bCs/>
              </w:rPr>
            </w:pPr>
            <w:r w:rsidRPr="000141BA">
              <w:rPr>
                <w:rFonts w:ascii="Helvetica" w:hAnsi="Helvetica" w:cs="Helvetica"/>
                <w:b/>
                <w:bCs/>
              </w:rPr>
              <w:t>Additional Information on Eligibility:</w:t>
            </w:r>
          </w:p>
        </w:tc>
        <w:tc>
          <w:tcPr>
            <w:tcW w:w="5000" w:type="pct"/>
            <w:vAlign w:val="center"/>
            <w:hideMark/>
          </w:tcPr>
          <w:p w14:paraId="1C273981" w14:textId="77777777" w:rsidR="005A6DA8" w:rsidRPr="000141BA" w:rsidRDefault="005A6DA8" w:rsidP="000941FE">
            <w:pPr>
              <w:widowControl w:val="0"/>
              <w:autoSpaceDE w:val="0"/>
              <w:autoSpaceDN w:val="0"/>
              <w:adjustRightInd w:val="0"/>
              <w:rPr>
                <w:rFonts w:ascii="Helvetica" w:hAnsi="Helvetica" w:cs="Helvetica"/>
              </w:rPr>
            </w:pPr>
            <w:r w:rsidRPr="000141BA">
              <w:rPr>
                <w:rFonts w:ascii="Helvetica" w:hAnsi="Helvetica" w:cs="Helvetica"/>
              </w:rPr>
              <w:t xml:space="preserve">For purposes of this solicitation, the term </w:t>
            </w:r>
            <w:r>
              <w:rPr>
                <w:rFonts w:ascii="Helvetica" w:hAnsi="Helvetica" w:cs="Helvetica"/>
              </w:rPr>
              <w:t>"</w:t>
            </w:r>
            <w:r w:rsidRPr="000141BA">
              <w:rPr>
                <w:rFonts w:ascii="Helvetica" w:hAnsi="Helvetica" w:cs="Helvetica"/>
              </w:rPr>
              <w:t>State</w:t>
            </w:r>
            <w:r>
              <w:rPr>
                <w:rFonts w:ascii="Helvetica" w:hAnsi="Helvetica" w:cs="Helvetica"/>
              </w:rPr>
              <w:t>"</w:t>
            </w:r>
            <w:r w:rsidRPr="000141BA">
              <w:rPr>
                <w:rFonts w:ascii="Helvetica" w:hAnsi="Helvetica" w:cs="Helvetica"/>
              </w:rPr>
              <w:t>; means any State of the United States, the District of Columbia, the Commonwealth of Puerto Rico, the Virginia Islands, Guam, American Samoa, and the Commonwealth of the Northern Mariana Islands. Foreign governments, foreign organizations, and foreign colleges and universities are not eligible to apply. Federal agencies are eligible to apply. (Any award made to a federal agency will be made as an inter-agency reimbursable agreement.); To advance Executive Order 13929 Safe Policing for Safe Communities, the Attorney General determined that all state, local, and university or college law enforcement agencies must be certified by an approved independent credentialing body or have started the certification process;</w:t>
            </w:r>
            <w:r>
              <w:rPr>
                <w:rFonts w:ascii="Helvetica" w:hAnsi="Helvetica" w:cs="Helvetica"/>
              </w:rPr>
              <w:t xml:space="preserve"> </w:t>
            </w:r>
            <w:r w:rsidRPr="000141BA">
              <w:rPr>
                <w:rFonts w:ascii="Helvetica" w:hAnsi="Helvetica" w:cs="Helvetica"/>
              </w:rPr>
              <w:t>to be eligible for FY 2021 DOJ discretionary grant funding</w:t>
            </w:r>
            <w:r>
              <w:rPr>
                <w:rFonts w:ascii="Helvetica" w:hAnsi="Helvetica" w:cs="Helvetica"/>
              </w:rPr>
              <w:t xml:space="preserve">; </w:t>
            </w:r>
            <w:r w:rsidRPr="000141BA">
              <w:rPr>
                <w:rFonts w:ascii="Helvetica" w:hAnsi="Helvetica" w:cs="Helvetica"/>
              </w:rPr>
              <w:t>To become certified, the law enforcement agency must meet two mandatory conditions: (1) the agency</w:t>
            </w:r>
            <w:r>
              <w:rPr>
                <w:rFonts w:ascii="Helvetica" w:hAnsi="Helvetica" w:cs="Helvetica"/>
              </w:rPr>
              <w:t>'</w:t>
            </w:r>
            <w:r w:rsidRPr="000141BA">
              <w:rPr>
                <w:rFonts w:ascii="Helvetica" w:hAnsi="Helvetica" w:cs="Helvetica"/>
              </w:rPr>
              <w:t>s use of force policies adhere to all applicable federal, state, and local laws; and (2) the agency</w:t>
            </w:r>
            <w:r>
              <w:rPr>
                <w:rFonts w:ascii="Helvetica" w:hAnsi="Helvetica" w:cs="Helvetica"/>
              </w:rPr>
              <w:t>'</w:t>
            </w:r>
            <w:r w:rsidRPr="000141BA">
              <w:rPr>
                <w:rFonts w:ascii="Helvetica" w:hAnsi="Helvetica" w:cs="Helvetica"/>
              </w:rPr>
              <w:t>s use of force policies prohibit chokeholds except in situations where use of deadly force is allowed by law. The certification requirement also applies to law enforcement agencies receiving DOJ discretionary grant funding through a subaward;</w:t>
            </w:r>
            <w:r>
              <w:rPr>
                <w:rFonts w:ascii="Helvetica" w:hAnsi="Helvetica" w:cs="Helvetica"/>
              </w:rPr>
              <w:t xml:space="preserve"> </w:t>
            </w:r>
            <w:r w:rsidRPr="000141BA">
              <w:rPr>
                <w:rFonts w:ascii="Helvetica" w:hAnsi="Helvetica" w:cs="Helvetica"/>
              </w:rPr>
              <w:t>For detailed information on this new certification requirement, please visit https://cops.usdoj.gov/SafePolicingEO to access the Standards for Certification on Safe Policing for Safe Communities, Implementation Fact Sheet, and List of Designated Independent Credentialing Bodies. All recipients and subrecipients (including any for-profit organization) must forgo any profit or management fee.</w:t>
            </w:r>
          </w:p>
        </w:tc>
      </w:tr>
    </w:tbl>
    <w:p w14:paraId="51CFB61B" w14:textId="77777777" w:rsidR="005A6DA8" w:rsidRPr="000141BA" w:rsidRDefault="005A6DA8" w:rsidP="005A6DA8">
      <w:pPr>
        <w:widowControl w:val="0"/>
        <w:autoSpaceDE w:val="0"/>
        <w:autoSpaceDN w:val="0"/>
        <w:adjustRightInd w:val="0"/>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5A6DA8" w:rsidRPr="000141BA" w14:paraId="61AE3A74" w14:textId="77777777" w:rsidTr="000941FE">
        <w:trPr>
          <w:tblCellSpacing w:w="0" w:type="dxa"/>
        </w:trPr>
        <w:tc>
          <w:tcPr>
            <w:tcW w:w="0" w:type="auto"/>
            <w:noWrap/>
            <w:hideMark/>
          </w:tcPr>
          <w:p w14:paraId="288A1C27" w14:textId="77777777" w:rsidR="005A6DA8" w:rsidRPr="000141BA" w:rsidRDefault="005A6DA8" w:rsidP="000941FE">
            <w:pPr>
              <w:widowControl w:val="0"/>
              <w:autoSpaceDE w:val="0"/>
              <w:autoSpaceDN w:val="0"/>
              <w:adjustRightInd w:val="0"/>
              <w:rPr>
                <w:rFonts w:ascii="Helvetica" w:hAnsi="Helvetica" w:cs="Helvetica"/>
                <w:b/>
                <w:bCs/>
              </w:rPr>
            </w:pPr>
            <w:r w:rsidRPr="000141BA">
              <w:rPr>
                <w:rFonts w:ascii="Helvetica" w:hAnsi="Helvetica" w:cs="Helvetica"/>
                <w:b/>
                <w:bCs/>
              </w:rPr>
              <w:t>Agency Name:</w:t>
            </w:r>
          </w:p>
        </w:tc>
        <w:tc>
          <w:tcPr>
            <w:tcW w:w="5000" w:type="pct"/>
            <w:vAlign w:val="center"/>
            <w:hideMark/>
          </w:tcPr>
          <w:p w14:paraId="5566BEB0" w14:textId="77777777" w:rsidR="005A6DA8" w:rsidRPr="000141BA" w:rsidRDefault="005A6DA8" w:rsidP="000941FE">
            <w:pPr>
              <w:widowControl w:val="0"/>
              <w:autoSpaceDE w:val="0"/>
              <w:autoSpaceDN w:val="0"/>
              <w:adjustRightInd w:val="0"/>
              <w:rPr>
                <w:rFonts w:ascii="Helvetica" w:hAnsi="Helvetica" w:cs="Helvetica"/>
              </w:rPr>
            </w:pPr>
            <w:r w:rsidRPr="000141BA">
              <w:rPr>
                <w:rFonts w:ascii="Helvetica" w:hAnsi="Helvetica" w:cs="Helvetica"/>
              </w:rPr>
              <w:t>National Institute of Justice</w:t>
            </w:r>
          </w:p>
        </w:tc>
      </w:tr>
      <w:tr w:rsidR="005A6DA8" w:rsidRPr="000141BA" w14:paraId="5B42B43D" w14:textId="77777777" w:rsidTr="000941FE">
        <w:trPr>
          <w:tblCellSpacing w:w="0" w:type="dxa"/>
        </w:trPr>
        <w:tc>
          <w:tcPr>
            <w:tcW w:w="0" w:type="auto"/>
            <w:noWrap/>
            <w:hideMark/>
          </w:tcPr>
          <w:p w14:paraId="74057025" w14:textId="77777777" w:rsidR="005A6DA8" w:rsidRPr="000141BA" w:rsidRDefault="005A6DA8" w:rsidP="000941FE">
            <w:pPr>
              <w:widowControl w:val="0"/>
              <w:autoSpaceDE w:val="0"/>
              <w:autoSpaceDN w:val="0"/>
              <w:adjustRightInd w:val="0"/>
              <w:rPr>
                <w:rFonts w:ascii="Helvetica" w:hAnsi="Helvetica" w:cs="Helvetica"/>
                <w:b/>
                <w:bCs/>
              </w:rPr>
            </w:pPr>
            <w:r w:rsidRPr="000141BA">
              <w:rPr>
                <w:rFonts w:ascii="Helvetica" w:hAnsi="Helvetica" w:cs="Helvetica"/>
                <w:b/>
                <w:bCs/>
              </w:rPr>
              <w:t>Description:</w:t>
            </w:r>
          </w:p>
        </w:tc>
        <w:tc>
          <w:tcPr>
            <w:tcW w:w="5000" w:type="pct"/>
            <w:vAlign w:val="center"/>
            <w:hideMark/>
          </w:tcPr>
          <w:p w14:paraId="0FAC2CE3" w14:textId="77777777" w:rsidR="005A6DA8" w:rsidRPr="000141BA" w:rsidRDefault="005A6DA8" w:rsidP="000941FE">
            <w:pPr>
              <w:widowControl w:val="0"/>
              <w:autoSpaceDE w:val="0"/>
              <w:autoSpaceDN w:val="0"/>
              <w:adjustRightInd w:val="0"/>
              <w:rPr>
                <w:rFonts w:ascii="Helvetica" w:hAnsi="Helvetica" w:cs="Helvetica"/>
              </w:rPr>
            </w:pPr>
            <w:r w:rsidRPr="000141BA">
              <w:rPr>
                <w:rFonts w:ascii="Helvetica" w:hAnsi="Helvetica" w:cs="Helvetica"/>
              </w:rPr>
              <w:t>With this solicitation, NIJ seeks proposals for rigorous research and evaluation projects targeted toward developing a better understanding of the domestic radicalization phenomenon, and advancing evidence-based strategies for effective intervention and prevention. This includes research efforts that explore the radicalization of Americans to white nationalist extremism, and those exploring emerging militant left-wing movements, to identify and advance evidence-based strategies for effective intervention and prevention. NIJ seeks proposals in three areas of focus: Research to inform terrorism prevention efforts. Research on the reintegration of offenders into the community. Evaluations of programs and practices to prevent terrorism. Funded projects will apply an approach that engages researchers and practitioners in an active partnership to develop more effective solutions to specific problems and to produce transportable lessons and strategies that may help other localities with similar problems. Applications proposing research involving partnerships with criminal justice or other agencies, should include a strong letter of support, signed by an appropriate decision-making authority from each proposed, partnering agency. A letter of support should include the partnering agency's acknowledgement that de-identified data derived from, provided to, or obtained through this project will be archived by the grant recipient with the National Archive of Criminal Justice Data (NACJD) at the conclusion of the award. Applicants and their potential partners are encouraged to review the NACJD's policies and protections at (NACJD). If selected for award, grantees will be expected to have a formal agreement in place with partnering agencies by January 1, 2022. That formal agreement must include a provision to meet the data archiving requirements of the award. In the case of partnerships that will involve the use of federal award funds by multiple partnering agencies to carry out the proposed project, only one entity/partnering agency may be the applicant (as is the case with any application submitted in response to this solicitation); any others must be proposed as subrecipients.</w:t>
            </w:r>
          </w:p>
        </w:tc>
      </w:tr>
      <w:tr w:rsidR="005A6DA8" w:rsidRPr="000141BA" w14:paraId="63E3481E" w14:textId="77777777" w:rsidTr="000941FE">
        <w:trPr>
          <w:tblCellSpacing w:w="0" w:type="dxa"/>
        </w:trPr>
        <w:tc>
          <w:tcPr>
            <w:tcW w:w="0" w:type="auto"/>
            <w:noWrap/>
            <w:hideMark/>
          </w:tcPr>
          <w:p w14:paraId="290975B5" w14:textId="77777777" w:rsidR="005A6DA8" w:rsidRPr="000141BA" w:rsidRDefault="005A6DA8" w:rsidP="000941FE">
            <w:pPr>
              <w:widowControl w:val="0"/>
              <w:autoSpaceDE w:val="0"/>
              <w:autoSpaceDN w:val="0"/>
              <w:adjustRightInd w:val="0"/>
              <w:rPr>
                <w:rFonts w:ascii="Helvetica" w:hAnsi="Helvetica" w:cs="Helvetica"/>
                <w:b/>
                <w:bCs/>
              </w:rPr>
            </w:pPr>
            <w:r w:rsidRPr="000141BA">
              <w:rPr>
                <w:rFonts w:ascii="Helvetica" w:hAnsi="Helvetica" w:cs="Helvetica"/>
                <w:b/>
                <w:bCs/>
              </w:rPr>
              <w:t>Link to Additional Information:</w:t>
            </w:r>
          </w:p>
        </w:tc>
        <w:tc>
          <w:tcPr>
            <w:tcW w:w="5000" w:type="pct"/>
            <w:vAlign w:val="center"/>
            <w:hideMark/>
          </w:tcPr>
          <w:p w14:paraId="6AF569A8" w14:textId="77777777" w:rsidR="005A6DA8" w:rsidRPr="000141BA" w:rsidRDefault="00BF171A" w:rsidP="000941FE">
            <w:pPr>
              <w:widowControl w:val="0"/>
              <w:autoSpaceDE w:val="0"/>
              <w:autoSpaceDN w:val="0"/>
              <w:adjustRightInd w:val="0"/>
              <w:rPr>
                <w:rFonts w:ascii="Helvetica" w:hAnsi="Helvetica" w:cs="Helvetica"/>
              </w:rPr>
            </w:pPr>
            <w:hyperlink r:id="rId472" w:tgtFrame="_blank" w:tooltip="Link to Additional Information" w:history="1">
              <w:r w:rsidR="005A6DA8" w:rsidRPr="000141BA">
                <w:rPr>
                  <w:rStyle w:val="Hyperlink"/>
                  <w:rFonts w:ascii="Helvetica" w:hAnsi="Helvetica" w:cs="Helvetica"/>
                </w:rPr>
                <w:t>Full Announcement</w:t>
              </w:r>
            </w:hyperlink>
          </w:p>
        </w:tc>
      </w:tr>
      <w:tr w:rsidR="005A6DA8" w:rsidRPr="000141BA" w14:paraId="3C126B66" w14:textId="77777777" w:rsidTr="000941FE">
        <w:trPr>
          <w:tblCellSpacing w:w="0" w:type="dxa"/>
        </w:trPr>
        <w:tc>
          <w:tcPr>
            <w:tcW w:w="0" w:type="auto"/>
            <w:noWrap/>
            <w:hideMark/>
          </w:tcPr>
          <w:p w14:paraId="21528AEE" w14:textId="77777777" w:rsidR="005A6DA8" w:rsidRPr="000141BA" w:rsidRDefault="005A6DA8" w:rsidP="000941FE">
            <w:pPr>
              <w:widowControl w:val="0"/>
              <w:autoSpaceDE w:val="0"/>
              <w:autoSpaceDN w:val="0"/>
              <w:adjustRightInd w:val="0"/>
              <w:rPr>
                <w:rFonts w:ascii="Helvetica" w:hAnsi="Helvetica" w:cs="Helvetica"/>
                <w:b/>
                <w:bCs/>
              </w:rPr>
            </w:pPr>
            <w:r w:rsidRPr="000141BA">
              <w:rPr>
                <w:rFonts w:ascii="Helvetica" w:hAnsi="Helvetica" w:cs="Helvetica"/>
                <w:b/>
                <w:bCs/>
              </w:rPr>
              <w:t>Grantor Contact Information:</w:t>
            </w:r>
          </w:p>
        </w:tc>
        <w:tc>
          <w:tcPr>
            <w:tcW w:w="5000" w:type="pct"/>
            <w:vAlign w:val="center"/>
            <w:hideMark/>
          </w:tcPr>
          <w:p w14:paraId="76A892BE" w14:textId="77777777" w:rsidR="005A6DA8" w:rsidRPr="000141BA" w:rsidRDefault="005A6DA8" w:rsidP="000941FE">
            <w:pPr>
              <w:widowControl w:val="0"/>
              <w:autoSpaceDE w:val="0"/>
              <w:autoSpaceDN w:val="0"/>
              <w:adjustRightInd w:val="0"/>
              <w:rPr>
                <w:rFonts w:ascii="Helvetica" w:hAnsi="Helvetica" w:cs="Helvetica"/>
              </w:rPr>
            </w:pPr>
            <w:r w:rsidRPr="000141BA">
              <w:rPr>
                <w:rFonts w:ascii="Helvetica" w:hAnsi="Helvetica" w:cs="Helvetica"/>
              </w:rPr>
              <w:t>If you have difficulty accessing the full announcement electronically, please contact:</w:t>
            </w:r>
            <w:r w:rsidRPr="000141BA">
              <w:rPr>
                <w:rFonts w:ascii="Helvetica" w:hAnsi="Helvetica" w:cs="Helvetica"/>
              </w:rPr>
              <w:br/>
            </w:r>
            <w:r w:rsidRPr="000141BA">
              <w:rPr>
                <w:rFonts w:ascii="Helvetica" w:hAnsi="Helvetica" w:cs="Helvetica"/>
              </w:rPr>
              <w:br/>
              <w:t>For technical assistance with submitting the SF-424 and SF- LLL in Grants.gov, contact the Grants.gov Customer Support Hotline at 800-518-4726, 606-545-5035, at Grants.gov customer support webpage, or email at support@grants.gov. The Grants.gov Support Hotline operates 24 hours a day, 7 days a week, except on federal holidays. For technical assistance with submitting the full application in DOJ's Justice Grants System (JustGrants), contact the JustGrants Service Desk at JustGrants.Support@usdoj.gov or at 833-872-5175. The JustGrants Service Desk operates 5 a.m. to 9 p.m. EST Monday - Friday and 9 a.m. to 5 p.m. Saturday, Sunday, and federal holidays. An applicant that experiences unforeseen Grants.gov or JustGrants technical issues beyond its control that prevent it from submitting its application by the deadline must email the National Criminal Justice Reference Service Response Center (Response Center) at grants@ncjrs.gov within 24 hours after the application deadline to request approval to submit its application after the deadline. For assistance with any other requirements of this solicitation, contact the Response Center by telephone at 800-851-3420 or TTY: 301-240-6310 (hearing impaired only) or by email at grants@ncjrs.gov. Response Center hours of operation are 10 a.m. to 6 p.m. ET Monday through Friday, and 10 a.m. to 8 p.m. ET on the solicitation close date. grants@ncjrs.gov</w:t>
            </w:r>
            <w:r w:rsidRPr="000141BA">
              <w:rPr>
                <w:rFonts w:ascii="Helvetica" w:hAnsi="Helvetica" w:cs="Helvetica"/>
              </w:rPr>
              <w:br/>
            </w:r>
            <w:r w:rsidRPr="000141BA">
              <w:rPr>
                <w:rFonts w:ascii="Helvetica" w:hAnsi="Helvetica" w:cs="Helvetica"/>
              </w:rPr>
              <w:br/>
            </w:r>
            <w:hyperlink r:id="rId473" w:history="1">
              <w:r w:rsidRPr="000141BA">
                <w:rPr>
                  <w:rStyle w:val="Hyperlink"/>
                  <w:rFonts w:ascii="Helvetica" w:hAnsi="Helvetica" w:cs="Helvetica"/>
                </w:rPr>
                <w:t>Email</w:t>
              </w:r>
            </w:hyperlink>
          </w:p>
        </w:tc>
      </w:tr>
    </w:tbl>
    <w:p w14:paraId="29AF02F2" w14:textId="77777777" w:rsidR="005A6DA8" w:rsidRPr="00A50E3A" w:rsidRDefault="005A6DA8" w:rsidP="005A6DA8">
      <w:pPr>
        <w:widowControl w:val="0"/>
        <w:pBdr>
          <w:bottom w:val="single" w:sz="6" w:space="1" w:color="auto"/>
        </w:pBdr>
        <w:autoSpaceDE w:val="0"/>
        <w:autoSpaceDN w:val="0"/>
        <w:adjustRightInd w:val="0"/>
        <w:rPr>
          <w:rFonts w:ascii="Helvetica" w:hAnsi="Helvetica" w:cs="Helvetica"/>
          <w:u w:val="single"/>
        </w:rPr>
      </w:pPr>
      <w:r w:rsidRPr="00A50E3A">
        <w:rPr>
          <w:rFonts w:ascii="Helvetica" w:hAnsi="Helvetica" w:cs="Helvetica"/>
        </w:rPr>
        <w:br/>
      </w:r>
      <w:hyperlink r:id="rId474" w:tgtFrame="_blank" w:history="1">
        <w:r w:rsidRPr="00A50E3A">
          <w:rPr>
            <w:rStyle w:val="Hyperlink"/>
            <w:rFonts w:ascii="Helvetica" w:hAnsi="Helvetica" w:cs="Helvetica"/>
          </w:rPr>
          <w:t>https://www.grants.gov/web/grants/view-opportunity.html?oppId=330921</w:t>
        </w:r>
      </w:hyperlink>
    </w:p>
    <w:p w14:paraId="3A10BE0E" w14:textId="77777777" w:rsidR="005A6DA8" w:rsidRPr="00A50E3A" w:rsidRDefault="005A6DA8" w:rsidP="005A6DA8">
      <w:pPr>
        <w:widowControl w:val="0"/>
        <w:autoSpaceDE w:val="0"/>
        <w:autoSpaceDN w:val="0"/>
        <w:adjustRightInd w:val="0"/>
        <w:rPr>
          <w:rFonts w:ascii="Helvetica" w:hAnsi="Helvetica" w:cs="Helvetica"/>
          <w:u w:val="single"/>
        </w:rPr>
      </w:pPr>
    </w:p>
    <w:p w14:paraId="2F57E525" w14:textId="77777777" w:rsidR="005A6DA8" w:rsidRDefault="005A6DA8" w:rsidP="005A6DA8">
      <w:pPr>
        <w:widowControl w:val="0"/>
        <w:autoSpaceDE w:val="0"/>
        <w:autoSpaceDN w:val="0"/>
        <w:adjustRightInd w:val="0"/>
        <w:rPr>
          <w:rFonts w:ascii="Helvetica" w:hAnsi="Helvetica" w:cs="Helvetica"/>
        </w:rPr>
      </w:pPr>
      <w:bookmarkStart w:id="526" w:name="DOJNIJResAdminJustice"/>
      <w:bookmarkEnd w:id="526"/>
      <w:r w:rsidRPr="00A50E3A">
        <w:rPr>
          <w:rFonts w:ascii="Helvetica" w:hAnsi="Helvetica" w:cs="Helvetica"/>
        </w:rPr>
        <w:t>National Institute of Justice</w:t>
      </w:r>
      <w:r w:rsidRPr="00A50E3A">
        <w:rPr>
          <w:rFonts w:ascii="Helvetica" w:hAnsi="Helvetica" w:cs="Helvetica"/>
        </w:rPr>
        <w:br/>
        <w:t>Research and Evaluation on the Administration of Justice, Fiscal Year 2021</w:t>
      </w:r>
      <w:r w:rsidRPr="00A50E3A">
        <w:rPr>
          <w:rFonts w:ascii="Helvetica" w:hAnsi="Helvetica" w:cs="Helvetica"/>
        </w:rPr>
        <w:b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A6DA8" w:rsidRPr="000141BA" w14:paraId="46938086" w14:textId="77777777" w:rsidTr="000941F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5A6DA8" w:rsidRPr="000141BA" w14:paraId="5E028AB2" w14:textId="77777777" w:rsidTr="000941FE">
              <w:trPr>
                <w:tblCellSpacing w:w="0" w:type="dxa"/>
              </w:trPr>
              <w:tc>
                <w:tcPr>
                  <w:tcW w:w="1347" w:type="dxa"/>
                  <w:noWrap/>
                  <w:hideMark/>
                </w:tcPr>
                <w:p w14:paraId="59FE8FE9" w14:textId="77777777" w:rsidR="005A6DA8" w:rsidRPr="000141BA" w:rsidRDefault="005A6DA8" w:rsidP="000941FE">
                  <w:pPr>
                    <w:widowControl w:val="0"/>
                    <w:autoSpaceDE w:val="0"/>
                    <w:autoSpaceDN w:val="0"/>
                    <w:adjustRightInd w:val="0"/>
                    <w:rPr>
                      <w:rFonts w:ascii="Helvetica" w:hAnsi="Helvetica" w:cs="Helvetica"/>
                      <w:b/>
                      <w:bCs/>
                    </w:rPr>
                  </w:pPr>
                  <w:r w:rsidRPr="000141BA">
                    <w:rPr>
                      <w:rFonts w:ascii="Helvetica" w:hAnsi="Helvetica" w:cs="Helvetica"/>
                      <w:b/>
                      <w:bCs/>
                    </w:rPr>
                    <w:t>Document Type:</w:t>
                  </w:r>
                </w:p>
              </w:tc>
              <w:tc>
                <w:tcPr>
                  <w:tcW w:w="4080" w:type="dxa"/>
                  <w:vAlign w:val="center"/>
                  <w:hideMark/>
                </w:tcPr>
                <w:p w14:paraId="15E3C4D3" w14:textId="77777777" w:rsidR="005A6DA8" w:rsidRPr="000141BA" w:rsidRDefault="005A6DA8" w:rsidP="000941FE">
                  <w:pPr>
                    <w:widowControl w:val="0"/>
                    <w:autoSpaceDE w:val="0"/>
                    <w:autoSpaceDN w:val="0"/>
                    <w:adjustRightInd w:val="0"/>
                    <w:rPr>
                      <w:rFonts w:ascii="Helvetica" w:hAnsi="Helvetica" w:cs="Helvetica"/>
                    </w:rPr>
                  </w:pPr>
                  <w:r w:rsidRPr="000141BA">
                    <w:rPr>
                      <w:rFonts w:ascii="Helvetica" w:hAnsi="Helvetica" w:cs="Helvetica"/>
                    </w:rPr>
                    <w:t>Grants Notice</w:t>
                  </w:r>
                </w:p>
              </w:tc>
            </w:tr>
            <w:tr w:rsidR="005A6DA8" w:rsidRPr="000141BA" w14:paraId="0765BE9E" w14:textId="77777777" w:rsidTr="000941FE">
              <w:trPr>
                <w:tblCellSpacing w:w="0" w:type="dxa"/>
              </w:trPr>
              <w:tc>
                <w:tcPr>
                  <w:tcW w:w="1347" w:type="dxa"/>
                  <w:noWrap/>
                  <w:hideMark/>
                </w:tcPr>
                <w:p w14:paraId="228FC9C6" w14:textId="77777777" w:rsidR="005A6DA8" w:rsidRPr="000141BA" w:rsidRDefault="005A6DA8" w:rsidP="000941FE">
                  <w:pPr>
                    <w:widowControl w:val="0"/>
                    <w:autoSpaceDE w:val="0"/>
                    <w:autoSpaceDN w:val="0"/>
                    <w:adjustRightInd w:val="0"/>
                    <w:rPr>
                      <w:rFonts w:ascii="Helvetica" w:hAnsi="Helvetica" w:cs="Helvetica"/>
                      <w:b/>
                      <w:bCs/>
                    </w:rPr>
                  </w:pPr>
                  <w:r w:rsidRPr="000141BA">
                    <w:rPr>
                      <w:rFonts w:ascii="Helvetica" w:hAnsi="Helvetica" w:cs="Helvetica"/>
                      <w:b/>
                      <w:bCs/>
                    </w:rPr>
                    <w:t>Funding Opportunity Number:</w:t>
                  </w:r>
                </w:p>
              </w:tc>
              <w:tc>
                <w:tcPr>
                  <w:tcW w:w="4080" w:type="dxa"/>
                  <w:vAlign w:val="center"/>
                  <w:hideMark/>
                </w:tcPr>
                <w:p w14:paraId="013C751E" w14:textId="77777777" w:rsidR="005A6DA8" w:rsidRPr="000141BA" w:rsidRDefault="005A6DA8" w:rsidP="000941FE">
                  <w:pPr>
                    <w:widowControl w:val="0"/>
                    <w:autoSpaceDE w:val="0"/>
                    <w:autoSpaceDN w:val="0"/>
                    <w:adjustRightInd w:val="0"/>
                    <w:rPr>
                      <w:rFonts w:ascii="Helvetica" w:hAnsi="Helvetica" w:cs="Helvetica"/>
                    </w:rPr>
                  </w:pPr>
                  <w:r w:rsidRPr="000141BA">
                    <w:rPr>
                      <w:rFonts w:ascii="Helvetica" w:hAnsi="Helvetica" w:cs="Helvetica"/>
                    </w:rPr>
                    <w:t>O-NIJ-2021-60004</w:t>
                  </w:r>
                </w:p>
              </w:tc>
            </w:tr>
            <w:tr w:rsidR="005A6DA8" w:rsidRPr="000141BA" w14:paraId="37DCF714" w14:textId="77777777" w:rsidTr="000941FE">
              <w:trPr>
                <w:tblCellSpacing w:w="0" w:type="dxa"/>
              </w:trPr>
              <w:tc>
                <w:tcPr>
                  <w:tcW w:w="1347" w:type="dxa"/>
                  <w:noWrap/>
                  <w:hideMark/>
                </w:tcPr>
                <w:p w14:paraId="654E6826" w14:textId="77777777" w:rsidR="005A6DA8" w:rsidRPr="000141BA" w:rsidRDefault="005A6DA8" w:rsidP="000941FE">
                  <w:pPr>
                    <w:widowControl w:val="0"/>
                    <w:autoSpaceDE w:val="0"/>
                    <w:autoSpaceDN w:val="0"/>
                    <w:adjustRightInd w:val="0"/>
                    <w:rPr>
                      <w:rFonts w:ascii="Helvetica" w:hAnsi="Helvetica" w:cs="Helvetica"/>
                      <w:b/>
                      <w:bCs/>
                    </w:rPr>
                  </w:pPr>
                  <w:r w:rsidRPr="000141BA">
                    <w:rPr>
                      <w:rFonts w:ascii="Helvetica" w:hAnsi="Helvetica" w:cs="Helvetica"/>
                      <w:b/>
                      <w:bCs/>
                    </w:rPr>
                    <w:t>Funding Opportunity Title:</w:t>
                  </w:r>
                </w:p>
              </w:tc>
              <w:tc>
                <w:tcPr>
                  <w:tcW w:w="4080" w:type="dxa"/>
                  <w:vAlign w:val="center"/>
                  <w:hideMark/>
                </w:tcPr>
                <w:p w14:paraId="0BFE5A5A" w14:textId="77777777" w:rsidR="005A6DA8" w:rsidRPr="000141BA" w:rsidRDefault="005A6DA8" w:rsidP="000941FE">
                  <w:pPr>
                    <w:widowControl w:val="0"/>
                    <w:autoSpaceDE w:val="0"/>
                    <w:autoSpaceDN w:val="0"/>
                    <w:adjustRightInd w:val="0"/>
                    <w:rPr>
                      <w:rFonts w:ascii="Helvetica" w:hAnsi="Helvetica" w:cs="Helvetica"/>
                    </w:rPr>
                  </w:pPr>
                  <w:r w:rsidRPr="000141BA">
                    <w:rPr>
                      <w:rFonts w:ascii="Helvetica" w:hAnsi="Helvetica" w:cs="Helvetica"/>
                    </w:rPr>
                    <w:t>Research and Evaluation on the Administration of Justice, Fiscal Year 2021</w:t>
                  </w:r>
                </w:p>
              </w:tc>
            </w:tr>
            <w:tr w:rsidR="005A6DA8" w:rsidRPr="000141BA" w14:paraId="109F6F09" w14:textId="77777777" w:rsidTr="000941FE">
              <w:trPr>
                <w:tblCellSpacing w:w="0" w:type="dxa"/>
              </w:trPr>
              <w:tc>
                <w:tcPr>
                  <w:tcW w:w="1347" w:type="dxa"/>
                  <w:noWrap/>
                  <w:hideMark/>
                </w:tcPr>
                <w:p w14:paraId="32FF7F93" w14:textId="77777777" w:rsidR="005A6DA8" w:rsidRPr="000141BA" w:rsidRDefault="005A6DA8" w:rsidP="000941FE">
                  <w:pPr>
                    <w:widowControl w:val="0"/>
                    <w:autoSpaceDE w:val="0"/>
                    <w:autoSpaceDN w:val="0"/>
                    <w:adjustRightInd w:val="0"/>
                    <w:rPr>
                      <w:rFonts w:ascii="Helvetica" w:hAnsi="Helvetica" w:cs="Helvetica"/>
                      <w:b/>
                      <w:bCs/>
                    </w:rPr>
                  </w:pPr>
                  <w:r w:rsidRPr="000141BA">
                    <w:rPr>
                      <w:rFonts w:ascii="Helvetica" w:hAnsi="Helvetica" w:cs="Helvetica"/>
                      <w:b/>
                      <w:bCs/>
                    </w:rPr>
                    <w:t>Opportunity Category:</w:t>
                  </w:r>
                </w:p>
              </w:tc>
              <w:tc>
                <w:tcPr>
                  <w:tcW w:w="4080" w:type="dxa"/>
                  <w:vAlign w:val="center"/>
                  <w:hideMark/>
                </w:tcPr>
                <w:p w14:paraId="0ECE04EB" w14:textId="77777777" w:rsidR="005A6DA8" w:rsidRPr="000141BA" w:rsidRDefault="005A6DA8" w:rsidP="000941FE">
                  <w:pPr>
                    <w:widowControl w:val="0"/>
                    <w:autoSpaceDE w:val="0"/>
                    <w:autoSpaceDN w:val="0"/>
                    <w:adjustRightInd w:val="0"/>
                    <w:rPr>
                      <w:rFonts w:ascii="Helvetica" w:hAnsi="Helvetica" w:cs="Helvetica"/>
                    </w:rPr>
                  </w:pPr>
                  <w:r w:rsidRPr="000141BA">
                    <w:rPr>
                      <w:rFonts w:ascii="Helvetica" w:hAnsi="Helvetica" w:cs="Helvetica"/>
                    </w:rPr>
                    <w:t>Discretionary</w:t>
                  </w:r>
                </w:p>
              </w:tc>
            </w:tr>
            <w:tr w:rsidR="005A6DA8" w:rsidRPr="000141BA" w14:paraId="4CA249A3" w14:textId="77777777" w:rsidTr="000941FE">
              <w:trPr>
                <w:tblCellSpacing w:w="0" w:type="dxa"/>
              </w:trPr>
              <w:tc>
                <w:tcPr>
                  <w:tcW w:w="1347" w:type="dxa"/>
                  <w:noWrap/>
                  <w:hideMark/>
                </w:tcPr>
                <w:p w14:paraId="4F736092" w14:textId="77777777" w:rsidR="005A6DA8" w:rsidRPr="000141BA" w:rsidRDefault="005A6DA8" w:rsidP="000941FE">
                  <w:pPr>
                    <w:widowControl w:val="0"/>
                    <w:autoSpaceDE w:val="0"/>
                    <w:autoSpaceDN w:val="0"/>
                    <w:adjustRightInd w:val="0"/>
                    <w:rPr>
                      <w:rFonts w:ascii="Helvetica" w:hAnsi="Helvetica" w:cs="Helvetica"/>
                      <w:b/>
                      <w:bCs/>
                    </w:rPr>
                  </w:pPr>
                  <w:r w:rsidRPr="000141BA">
                    <w:rPr>
                      <w:rFonts w:ascii="Helvetica" w:hAnsi="Helvetica" w:cs="Helvetica"/>
                      <w:b/>
                      <w:bCs/>
                    </w:rPr>
                    <w:t>Opportunity Category Explanation:</w:t>
                  </w:r>
                </w:p>
              </w:tc>
              <w:tc>
                <w:tcPr>
                  <w:tcW w:w="4080" w:type="dxa"/>
                  <w:vAlign w:val="center"/>
                  <w:hideMark/>
                </w:tcPr>
                <w:p w14:paraId="184C92A4" w14:textId="77777777" w:rsidR="005A6DA8" w:rsidRPr="000141BA" w:rsidRDefault="005A6DA8" w:rsidP="000941FE">
                  <w:pPr>
                    <w:widowControl w:val="0"/>
                    <w:autoSpaceDE w:val="0"/>
                    <w:autoSpaceDN w:val="0"/>
                    <w:adjustRightInd w:val="0"/>
                    <w:rPr>
                      <w:rFonts w:ascii="Helvetica" w:hAnsi="Helvetica" w:cs="Helvetica"/>
                    </w:rPr>
                  </w:pPr>
                  <w:r w:rsidRPr="000141BA">
                    <w:rPr>
                      <w:rFonts w:ascii="Helvetica" w:hAnsi="Helvetica" w:cs="Helvetica"/>
                    </w:rPr>
                    <w:t> </w:t>
                  </w:r>
                </w:p>
              </w:tc>
            </w:tr>
            <w:tr w:rsidR="005A6DA8" w:rsidRPr="000141BA" w14:paraId="54B2BCCC" w14:textId="77777777" w:rsidTr="000941FE">
              <w:trPr>
                <w:tblCellSpacing w:w="0" w:type="dxa"/>
              </w:trPr>
              <w:tc>
                <w:tcPr>
                  <w:tcW w:w="1347" w:type="dxa"/>
                  <w:noWrap/>
                  <w:hideMark/>
                </w:tcPr>
                <w:p w14:paraId="08EFC491" w14:textId="77777777" w:rsidR="005A6DA8" w:rsidRPr="000141BA" w:rsidRDefault="005A6DA8" w:rsidP="000941FE">
                  <w:pPr>
                    <w:widowControl w:val="0"/>
                    <w:autoSpaceDE w:val="0"/>
                    <w:autoSpaceDN w:val="0"/>
                    <w:adjustRightInd w:val="0"/>
                    <w:rPr>
                      <w:rFonts w:ascii="Helvetica" w:hAnsi="Helvetica" w:cs="Helvetica"/>
                      <w:b/>
                      <w:bCs/>
                    </w:rPr>
                  </w:pPr>
                  <w:r w:rsidRPr="000141BA">
                    <w:rPr>
                      <w:rFonts w:ascii="Helvetica" w:hAnsi="Helvetica" w:cs="Helvetica"/>
                      <w:b/>
                      <w:bCs/>
                    </w:rPr>
                    <w:t>Funding Instrument Type:</w:t>
                  </w:r>
                </w:p>
              </w:tc>
              <w:tc>
                <w:tcPr>
                  <w:tcW w:w="4080" w:type="dxa"/>
                  <w:vAlign w:val="center"/>
                  <w:hideMark/>
                </w:tcPr>
                <w:p w14:paraId="715493B0" w14:textId="77777777" w:rsidR="005A6DA8" w:rsidRPr="000141BA" w:rsidRDefault="005A6DA8" w:rsidP="000941FE">
                  <w:pPr>
                    <w:widowControl w:val="0"/>
                    <w:autoSpaceDE w:val="0"/>
                    <w:autoSpaceDN w:val="0"/>
                    <w:adjustRightInd w:val="0"/>
                    <w:rPr>
                      <w:rFonts w:ascii="Helvetica" w:hAnsi="Helvetica" w:cs="Helvetica"/>
                    </w:rPr>
                  </w:pPr>
                  <w:r w:rsidRPr="000141BA">
                    <w:rPr>
                      <w:rFonts w:ascii="Helvetica" w:hAnsi="Helvetica" w:cs="Helvetica"/>
                    </w:rPr>
                    <w:t>Grant</w:t>
                  </w:r>
                </w:p>
              </w:tc>
            </w:tr>
            <w:tr w:rsidR="005A6DA8" w:rsidRPr="000141BA" w14:paraId="230E6D37" w14:textId="77777777" w:rsidTr="000941FE">
              <w:trPr>
                <w:tblCellSpacing w:w="0" w:type="dxa"/>
              </w:trPr>
              <w:tc>
                <w:tcPr>
                  <w:tcW w:w="1347" w:type="dxa"/>
                  <w:noWrap/>
                  <w:hideMark/>
                </w:tcPr>
                <w:p w14:paraId="6801D3AB" w14:textId="77777777" w:rsidR="005A6DA8" w:rsidRPr="000141BA" w:rsidRDefault="005A6DA8" w:rsidP="000941FE">
                  <w:pPr>
                    <w:widowControl w:val="0"/>
                    <w:autoSpaceDE w:val="0"/>
                    <w:autoSpaceDN w:val="0"/>
                    <w:adjustRightInd w:val="0"/>
                    <w:rPr>
                      <w:rFonts w:ascii="Helvetica" w:hAnsi="Helvetica" w:cs="Helvetica"/>
                      <w:b/>
                      <w:bCs/>
                    </w:rPr>
                  </w:pPr>
                  <w:r w:rsidRPr="000141BA">
                    <w:rPr>
                      <w:rFonts w:ascii="Helvetica" w:hAnsi="Helvetica" w:cs="Helvetica"/>
                      <w:b/>
                      <w:bCs/>
                    </w:rPr>
                    <w:t>Category of Funding Activity:</w:t>
                  </w:r>
                </w:p>
              </w:tc>
              <w:tc>
                <w:tcPr>
                  <w:tcW w:w="4080" w:type="dxa"/>
                  <w:vAlign w:val="center"/>
                  <w:hideMark/>
                </w:tcPr>
                <w:p w14:paraId="2922471A" w14:textId="77777777" w:rsidR="005A6DA8" w:rsidRPr="000141BA" w:rsidRDefault="005A6DA8" w:rsidP="000941FE">
                  <w:pPr>
                    <w:widowControl w:val="0"/>
                    <w:autoSpaceDE w:val="0"/>
                    <w:autoSpaceDN w:val="0"/>
                    <w:adjustRightInd w:val="0"/>
                    <w:rPr>
                      <w:rFonts w:ascii="Helvetica" w:hAnsi="Helvetica" w:cs="Helvetica"/>
                    </w:rPr>
                  </w:pPr>
                  <w:r w:rsidRPr="000141BA">
                    <w:rPr>
                      <w:rFonts w:ascii="Helvetica" w:hAnsi="Helvetica" w:cs="Helvetica"/>
                    </w:rPr>
                    <w:t>Science and Technology and other Research and Development</w:t>
                  </w:r>
                </w:p>
              </w:tc>
            </w:tr>
            <w:tr w:rsidR="005A6DA8" w:rsidRPr="000141BA" w14:paraId="4800686D" w14:textId="77777777" w:rsidTr="000941FE">
              <w:trPr>
                <w:tblCellSpacing w:w="0" w:type="dxa"/>
              </w:trPr>
              <w:tc>
                <w:tcPr>
                  <w:tcW w:w="1347" w:type="dxa"/>
                  <w:noWrap/>
                  <w:hideMark/>
                </w:tcPr>
                <w:p w14:paraId="7B80965E" w14:textId="77777777" w:rsidR="005A6DA8" w:rsidRPr="000141BA" w:rsidRDefault="005A6DA8" w:rsidP="000941FE">
                  <w:pPr>
                    <w:widowControl w:val="0"/>
                    <w:autoSpaceDE w:val="0"/>
                    <w:autoSpaceDN w:val="0"/>
                    <w:adjustRightInd w:val="0"/>
                    <w:rPr>
                      <w:rFonts w:ascii="Helvetica" w:hAnsi="Helvetica" w:cs="Helvetica"/>
                      <w:b/>
                      <w:bCs/>
                    </w:rPr>
                  </w:pPr>
                  <w:r w:rsidRPr="000141BA">
                    <w:rPr>
                      <w:rFonts w:ascii="Helvetica" w:hAnsi="Helvetica" w:cs="Helvetica"/>
                      <w:b/>
                      <w:bCs/>
                    </w:rPr>
                    <w:t>Category Explanation:</w:t>
                  </w:r>
                </w:p>
              </w:tc>
              <w:tc>
                <w:tcPr>
                  <w:tcW w:w="4080" w:type="dxa"/>
                  <w:vAlign w:val="center"/>
                  <w:hideMark/>
                </w:tcPr>
                <w:p w14:paraId="0F15879E" w14:textId="77777777" w:rsidR="005A6DA8" w:rsidRPr="000141BA" w:rsidRDefault="005A6DA8" w:rsidP="000941FE">
                  <w:pPr>
                    <w:widowControl w:val="0"/>
                    <w:autoSpaceDE w:val="0"/>
                    <w:autoSpaceDN w:val="0"/>
                    <w:adjustRightInd w:val="0"/>
                    <w:rPr>
                      <w:rFonts w:ascii="Helvetica" w:hAnsi="Helvetica" w:cs="Helvetica"/>
                    </w:rPr>
                  </w:pPr>
                  <w:r w:rsidRPr="000141BA">
                    <w:rPr>
                      <w:rFonts w:ascii="Helvetica" w:hAnsi="Helvetica" w:cs="Helvetica"/>
                    </w:rPr>
                    <w:t> </w:t>
                  </w:r>
                </w:p>
              </w:tc>
            </w:tr>
            <w:tr w:rsidR="005A6DA8" w:rsidRPr="000141BA" w14:paraId="645FEDA5" w14:textId="77777777" w:rsidTr="000941FE">
              <w:trPr>
                <w:tblCellSpacing w:w="0" w:type="dxa"/>
              </w:trPr>
              <w:tc>
                <w:tcPr>
                  <w:tcW w:w="1347" w:type="dxa"/>
                  <w:noWrap/>
                  <w:hideMark/>
                </w:tcPr>
                <w:p w14:paraId="52B307FF" w14:textId="77777777" w:rsidR="005A6DA8" w:rsidRPr="000141BA" w:rsidRDefault="005A6DA8" w:rsidP="000941FE">
                  <w:pPr>
                    <w:widowControl w:val="0"/>
                    <w:autoSpaceDE w:val="0"/>
                    <w:autoSpaceDN w:val="0"/>
                    <w:adjustRightInd w:val="0"/>
                    <w:rPr>
                      <w:rFonts w:ascii="Helvetica" w:hAnsi="Helvetica" w:cs="Helvetica"/>
                      <w:b/>
                      <w:bCs/>
                    </w:rPr>
                  </w:pPr>
                  <w:r w:rsidRPr="000141BA">
                    <w:rPr>
                      <w:rFonts w:ascii="Helvetica" w:hAnsi="Helvetica" w:cs="Helvetica"/>
                      <w:b/>
                      <w:bCs/>
                    </w:rPr>
                    <w:t>Expected Number of Awards:</w:t>
                  </w:r>
                </w:p>
              </w:tc>
              <w:tc>
                <w:tcPr>
                  <w:tcW w:w="4080" w:type="dxa"/>
                  <w:vAlign w:val="center"/>
                  <w:hideMark/>
                </w:tcPr>
                <w:p w14:paraId="394698C7" w14:textId="77777777" w:rsidR="005A6DA8" w:rsidRPr="000141BA" w:rsidRDefault="005A6DA8" w:rsidP="000941FE">
                  <w:pPr>
                    <w:widowControl w:val="0"/>
                    <w:autoSpaceDE w:val="0"/>
                    <w:autoSpaceDN w:val="0"/>
                    <w:adjustRightInd w:val="0"/>
                    <w:rPr>
                      <w:rFonts w:ascii="Helvetica" w:hAnsi="Helvetica" w:cs="Helvetica"/>
                    </w:rPr>
                  </w:pPr>
                  <w:r w:rsidRPr="000141BA">
                    <w:rPr>
                      <w:rFonts w:ascii="Helvetica" w:hAnsi="Helvetica" w:cs="Helvetica"/>
                    </w:rPr>
                    <w:t>6</w:t>
                  </w:r>
                </w:p>
              </w:tc>
            </w:tr>
            <w:tr w:rsidR="005A6DA8" w:rsidRPr="000141BA" w14:paraId="79290A03" w14:textId="77777777" w:rsidTr="000941FE">
              <w:trPr>
                <w:tblCellSpacing w:w="0" w:type="dxa"/>
              </w:trPr>
              <w:tc>
                <w:tcPr>
                  <w:tcW w:w="1347" w:type="dxa"/>
                  <w:noWrap/>
                  <w:hideMark/>
                </w:tcPr>
                <w:p w14:paraId="4F2CCD99" w14:textId="77777777" w:rsidR="005A6DA8" w:rsidRPr="000141BA" w:rsidRDefault="005A6DA8" w:rsidP="000941FE">
                  <w:pPr>
                    <w:widowControl w:val="0"/>
                    <w:autoSpaceDE w:val="0"/>
                    <w:autoSpaceDN w:val="0"/>
                    <w:adjustRightInd w:val="0"/>
                    <w:rPr>
                      <w:rFonts w:ascii="Helvetica" w:hAnsi="Helvetica" w:cs="Helvetica"/>
                      <w:b/>
                      <w:bCs/>
                    </w:rPr>
                  </w:pPr>
                  <w:r w:rsidRPr="000141BA">
                    <w:rPr>
                      <w:rFonts w:ascii="Helvetica" w:hAnsi="Helvetica" w:cs="Helvetica"/>
                      <w:b/>
                      <w:bCs/>
                    </w:rPr>
                    <w:t>CFDA Number(s):</w:t>
                  </w:r>
                </w:p>
              </w:tc>
              <w:tc>
                <w:tcPr>
                  <w:tcW w:w="4080" w:type="dxa"/>
                  <w:vAlign w:val="center"/>
                  <w:hideMark/>
                </w:tcPr>
                <w:p w14:paraId="04D84DB0" w14:textId="77777777" w:rsidR="005A6DA8" w:rsidRPr="000141BA" w:rsidRDefault="005A6DA8" w:rsidP="000941FE">
                  <w:pPr>
                    <w:widowControl w:val="0"/>
                    <w:autoSpaceDE w:val="0"/>
                    <w:autoSpaceDN w:val="0"/>
                    <w:adjustRightInd w:val="0"/>
                    <w:rPr>
                      <w:rFonts w:ascii="Helvetica" w:hAnsi="Helvetica" w:cs="Helvetica"/>
                    </w:rPr>
                  </w:pPr>
                  <w:r w:rsidRPr="000141BA">
                    <w:rPr>
                      <w:rFonts w:ascii="Helvetica" w:hAnsi="Helvetica" w:cs="Helvetica"/>
                    </w:rPr>
                    <w:t>16.560 -- National Institute of Justice Research, Evaluation, and Development Project Grants</w:t>
                  </w:r>
                </w:p>
              </w:tc>
            </w:tr>
            <w:tr w:rsidR="005A6DA8" w:rsidRPr="000141BA" w14:paraId="0F8702ED" w14:textId="77777777" w:rsidTr="000941FE">
              <w:trPr>
                <w:tblCellSpacing w:w="0" w:type="dxa"/>
              </w:trPr>
              <w:tc>
                <w:tcPr>
                  <w:tcW w:w="1347" w:type="dxa"/>
                  <w:noWrap/>
                  <w:hideMark/>
                </w:tcPr>
                <w:p w14:paraId="36721452" w14:textId="77777777" w:rsidR="005A6DA8" w:rsidRPr="000141BA" w:rsidRDefault="005A6DA8" w:rsidP="000941FE">
                  <w:pPr>
                    <w:widowControl w:val="0"/>
                    <w:autoSpaceDE w:val="0"/>
                    <w:autoSpaceDN w:val="0"/>
                    <w:adjustRightInd w:val="0"/>
                    <w:rPr>
                      <w:rFonts w:ascii="Helvetica" w:hAnsi="Helvetica" w:cs="Helvetica"/>
                      <w:b/>
                      <w:bCs/>
                    </w:rPr>
                  </w:pPr>
                  <w:r w:rsidRPr="000141BA">
                    <w:rPr>
                      <w:rFonts w:ascii="Helvetica" w:hAnsi="Helvetica" w:cs="Helvetica"/>
                      <w:b/>
                      <w:bCs/>
                    </w:rPr>
                    <w:t>Cost Sharing or Matching Requirement:</w:t>
                  </w:r>
                </w:p>
              </w:tc>
              <w:tc>
                <w:tcPr>
                  <w:tcW w:w="4080" w:type="dxa"/>
                  <w:vAlign w:val="center"/>
                  <w:hideMark/>
                </w:tcPr>
                <w:p w14:paraId="518251C0" w14:textId="77777777" w:rsidR="005A6DA8" w:rsidRPr="000141BA" w:rsidRDefault="005A6DA8" w:rsidP="000941FE">
                  <w:pPr>
                    <w:widowControl w:val="0"/>
                    <w:autoSpaceDE w:val="0"/>
                    <w:autoSpaceDN w:val="0"/>
                    <w:adjustRightInd w:val="0"/>
                    <w:rPr>
                      <w:rFonts w:ascii="Helvetica" w:hAnsi="Helvetica" w:cs="Helvetica"/>
                    </w:rPr>
                  </w:pPr>
                  <w:r w:rsidRPr="000141BA">
                    <w:rPr>
                      <w:rFonts w:ascii="Helvetica" w:hAnsi="Helvetica" w:cs="Helvetica"/>
                    </w:rPr>
                    <w:t>No</w:t>
                  </w:r>
                </w:p>
              </w:tc>
            </w:tr>
          </w:tbl>
          <w:p w14:paraId="4987FF36" w14:textId="77777777" w:rsidR="005A6DA8" w:rsidRPr="000141BA" w:rsidRDefault="005A6DA8" w:rsidP="000941FE">
            <w:pPr>
              <w:widowControl w:val="0"/>
              <w:autoSpaceDE w:val="0"/>
              <w:autoSpaceDN w:val="0"/>
              <w:adjustRightInd w:val="0"/>
              <w:rPr>
                <w:rFonts w:ascii="Helvetica" w:hAnsi="Helvetica" w:cs="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971"/>
              <w:gridCol w:w="2274"/>
            </w:tblGrid>
            <w:tr w:rsidR="005A6DA8" w:rsidRPr="000141BA" w14:paraId="52F9D060" w14:textId="77777777" w:rsidTr="000941FE">
              <w:trPr>
                <w:tblCellSpacing w:w="0" w:type="dxa"/>
              </w:trPr>
              <w:tc>
                <w:tcPr>
                  <w:tcW w:w="2971" w:type="dxa"/>
                  <w:noWrap/>
                  <w:hideMark/>
                </w:tcPr>
                <w:p w14:paraId="01568E8B" w14:textId="77777777" w:rsidR="005A6DA8" w:rsidRPr="000141BA" w:rsidRDefault="005A6DA8" w:rsidP="000941FE">
                  <w:pPr>
                    <w:widowControl w:val="0"/>
                    <w:autoSpaceDE w:val="0"/>
                    <w:autoSpaceDN w:val="0"/>
                    <w:adjustRightInd w:val="0"/>
                    <w:rPr>
                      <w:rFonts w:ascii="Helvetica" w:hAnsi="Helvetica" w:cs="Helvetica"/>
                      <w:b/>
                      <w:bCs/>
                    </w:rPr>
                  </w:pPr>
                  <w:r w:rsidRPr="000141BA">
                    <w:rPr>
                      <w:rFonts w:ascii="Helvetica" w:hAnsi="Helvetica" w:cs="Helvetica"/>
                      <w:b/>
                      <w:bCs/>
                    </w:rPr>
                    <w:t>Version:</w:t>
                  </w:r>
                </w:p>
              </w:tc>
              <w:tc>
                <w:tcPr>
                  <w:tcW w:w="3045" w:type="dxa"/>
                  <w:vAlign w:val="center"/>
                  <w:hideMark/>
                </w:tcPr>
                <w:p w14:paraId="70A70864" w14:textId="77777777" w:rsidR="005A6DA8" w:rsidRPr="000141BA" w:rsidRDefault="005A6DA8" w:rsidP="000941FE">
                  <w:pPr>
                    <w:widowControl w:val="0"/>
                    <w:autoSpaceDE w:val="0"/>
                    <w:autoSpaceDN w:val="0"/>
                    <w:adjustRightInd w:val="0"/>
                    <w:rPr>
                      <w:rFonts w:ascii="Helvetica" w:hAnsi="Helvetica" w:cs="Helvetica"/>
                    </w:rPr>
                  </w:pPr>
                  <w:r w:rsidRPr="000141BA">
                    <w:rPr>
                      <w:rFonts w:ascii="Helvetica" w:hAnsi="Helvetica" w:cs="Helvetica"/>
                    </w:rPr>
                    <w:t>Synopsis 3</w:t>
                  </w:r>
                </w:p>
              </w:tc>
            </w:tr>
            <w:tr w:rsidR="005A6DA8" w:rsidRPr="000141BA" w14:paraId="4ADC5EE0" w14:textId="77777777" w:rsidTr="000941FE">
              <w:trPr>
                <w:tblCellSpacing w:w="0" w:type="dxa"/>
              </w:trPr>
              <w:tc>
                <w:tcPr>
                  <w:tcW w:w="2971" w:type="dxa"/>
                  <w:noWrap/>
                  <w:hideMark/>
                </w:tcPr>
                <w:p w14:paraId="54BBD568" w14:textId="77777777" w:rsidR="005A6DA8" w:rsidRPr="000141BA" w:rsidRDefault="005A6DA8" w:rsidP="000941FE">
                  <w:pPr>
                    <w:widowControl w:val="0"/>
                    <w:autoSpaceDE w:val="0"/>
                    <w:autoSpaceDN w:val="0"/>
                    <w:adjustRightInd w:val="0"/>
                    <w:rPr>
                      <w:rFonts w:ascii="Helvetica" w:hAnsi="Helvetica" w:cs="Helvetica"/>
                      <w:b/>
                      <w:bCs/>
                    </w:rPr>
                  </w:pPr>
                  <w:r w:rsidRPr="000141BA">
                    <w:rPr>
                      <w:rFonts w:ascii="Helvetica" w:hAnsi="Helvetica" w:cs="Helvetica"/>
                      <w:b/>
                      <w:bCs/>
                    </w:rPr>
                    <w:t>Posted Date:</w:t>
                  </w:r>
                </w:p>
              </w:tc>
              <w:tc>
                <w:tcPr>
                  <w:tcW w:w="3045" w:type="dxa"/>
                  <w:vAlign w:val="center"/>
                  <w:hideMark/>
                </w:tcPr>
                <w:p w14:paraId="44F6CB27" w14:textId="77777777" w:rsidR="005A6DA8" w:rsidRPr="000141BA" w:rsidRDefault="005A6DA8" w:rsidP="000941FE">
                  <w:pPr>
                    <w:widowControl w:val="0"/>
                    <w:autoSpaceDE w:val="0"/>
                    <w:autoSpaceDN w:val="0"/>
                    <w:adjustRightInd w:val="0"/>
                    <w:rPr>
                      <w:rFonts w:ascii="Helvetica" w:hAnsi="Helvetica" w:cs="Helvetica"/>
                    </w:rPr>
                  </w:pPr>
                  <w:r w:rsidRPr="000141BA">
                    <w:rPr>
                      <w:rFonts w:ascii="Helvetica" w:hAnsi="Helvetica" w:cs="Helvetica"/>
                    </w:rPr>
                    <w:t>Jan 12, 2021</w:t>
                  </w:r>
                </w:p>
              </w:tc>
            </w:tr>
            <w:tr w:rsidR="005A6DA8" w:rsidRPr="000141BA" w14:paraId="23472F93" w14:textId="77777777" w:rsidTr="000941FE">
              <w:trPr>
                <w:tblCellSpacing w:w="0" w:type="dxa"/>
              </w:trPr>
              <w:tc>
                <w:tcPr>
                  <w:tcW w:w="2971" w:type="dxa"/>
                  <w:noWrap/>
                  <w:hideMark/>
                </w:tcPr>
                <w:p w14:paraId="03308AB3" w14:textId="77777777" w:rsidR="005A6DA8" w:rsidRPr="000141BA" w:rsidRDefault="005A6DA8" w:rsidP="000941FE">
                  <w:pPr>
                    <w:widowControl w:val="0"/>
                    <w:autoSpaceDE w:val="0"/>
                    <w:autoSpaceDN w:val="0"/>
                    <w:adjustRightInd w:val="0"/>
                    <w:rPr>
                      <w:rFonts w:ascii="Helvetica" w:hAnsi="Helvetica" w:cs="Helvetica"/>
                      <w:b/>
                      <w:bCs/>
                    </w:rPr>
                  </w:pPr>
                  <w:r w:rsidRPr="000141BA">
                    <w:rPr>
                      <w:rFonts w:ascii="Helvetica" w:hAnsi="Helvetica" w:cs="Helvetica"/>
                      <w:b/>
                      <w:bCs/>
                    </w:rPr>
                    <w:t>Last Updated Date:</w:t>
                  </w:r>
                </w:p>
              </w:tc>
              <w:tc>
                <w:tcPr>
                  <w:tcW w:w="3045" w:type="dxa"/>
                  <w:vAlign w:val="center"/>
                  <w:hideMark/>
                </w:tcPr>
                <w:p w14:paraId="7845A7E7" w14:textId="77777777" w:rsidR="005A6DA8" w:rsidRPr="000141BA" w:rsidRDefault="005A6DA8" w:rsidP="000941FE">
                  <w:pPr>
                    <w:widowControl w:val="0"/>
                    <w:autoSpaceDE w:val="0"/>
                    <w:autoSpaceDN w:val="0"/>
                    <w:adjustRightInd w:val="0"/>
                    <w:rPr>
                      <w:rFonts w:ascii="Helvetica" w:hAnsi="Helvetica" w:cs="Helvetica"/>
                    </w:rPr>
                  </w:pPr>
                  <w:r w:rsidRPr="000141BA">
                    <w:rPr>
                      <w:rFonts w:ascii="Helvetica" w:hAnsi="Helvetica" w:cs="Helvetica"/>
                    </w:rPr>
                    <w:t>Feb 01, 2021</w:t>
                  </w:r>
                </w:p>
              </w:tc>
            </w:tr>
            <w:tr w:rsidR="005A6DA8" w:rsidRPr="000141BA" w14:paraId="384F7263" w14:textId="77777777" w:rsidTr="000941FE">
              <w:trPr>
                <w:tblCellSpacing w:w="0" w:type="dxa"/>
              </w:trPr>
              <w:tc>
                <w:tcPr>
                  <w:tcW w:w="2971" w:type="dxa"/>
                  <w:noWrap/>
                  <w:hideMark/>
                </w:tcPr>
                <w:p w14:paraId="7CF8DF1C" w14:textId="77777777" w:rsidR="005A6DA8" w:rsidRPr="000141BA" w:rsidRDefault="005A6DA8" w:rsidP="000941FE">
                  <w:pPr>
                    <w:widowControl w:val="0"/>
                    <w:autoSpaceDE w:val="0"/>
                    <w:autoSpaceDN w:val="0"/>
                    <w:adjustRightInd w:val="0"/>
                    <w:rPr>
                      <w:rFonts w:ascii="Helvetica" w:hAnsi="Helvetica" w:cs="Helvetica"/>
                      <w:b/>
                      <w:bCs/>
                    </w:rPr>
                  </w:pPr>
                  <w:r w:rsidRPr="000141BA">
                    <w:rPr>
                      <w:rFonts w:ascii="Helvetica" w:hAnsi="Helvetica" w:cs="Helvetica"/>
                      <w:b/>
                      <w:bCs/>
                    </w:rPr>
                    <w:t>Original Closing Date for Applications:</w:t>
                  </w:r>
                </w:p>
              </w:tc>
              <w:tc>
                <w:tcPr>
                  <w:tcW w:w="3045" w:type="dxa"/>
                  <w:vAlign w:val="center"/>
                  <w:hideMark/>
                </w:tcPr>
                <w:p w14:paraId="729424AA" w14:textId="77777777" w:rsidR="005A6DA8" w:rsidRPr="000141BA" w:rsidRDefault="005A6DA8" w:rsidP="000941FE">
                  <w:pPr>
                    <w:widowControl w:val="0"/>
                    <w:autoSpaceDE w:val="0"/>
                    <w:autoSpaceDN w:val="0"/>
                    <w:adjustRightInd w:val="0"/>
                    <w:rPr>
                      <w:rFonts w:ascii="Helvetica" w:hAnsi="Helvetica" w:cs="Helvetica"/>
                    </w:rPr>
                  </w:pPr>
                  <w:r w:rsidRPr="000141BA">
                    <w:rPr>
                      <w:rFonts w:ascii="Helvetica" w:hAnsi="Helvetica" w:cs="Helvetica"/>
                    </w:rPr>
                    <w:t>Mar 29, 2021  </w:t>
                  </w:r>
                </w:p>
              </w:tc>
            </w:tr>
            <w:tr w:rsidR="005A6DA8" w:rsidRPr="000141BA" w14:paraId="50F850AD" w14:textId="77777777" w:rsidTr="000941FE">
              <w:trPr>
                <w:tblCellSpacing w:w="0" w:type="dxa"/>
              </w:trPr>
              <w:tc>
                <w:tcPr>
                  <w:tcW w:w="2971" w:type="dxa"/>
                  <w:noWrap/>
                  <w:hideMark/>
                </w:tcPr>
                <w:p w14:paraId="5AE417B4" w14:textId="77777777" w:rsidR="005A6DA8" w:rsidRPr="000141BA" w:rsidRDefault="005A6DA8" w:rsidP="000941FE">
                  <w:pPr>
                    <w:widowControl w:val="0"/>
                    <w:autoSpaceDE w:val="0"/>
                    <w:autoSpaceDN w:val="0"/>
                    <w:adjustRightInd w:val="0"/>
                    <w:rPr>
                      <w:rFonts w:ascii="Helvetica" w:hAnsi="Helvetica" w:cs="Helvetica"/>
                      <w:b/>
                      <w:bCs/>
                    </w:rPr>
                  </w:pPr>
                  <w:r w:rsidRPr="000141BA">
                    <w:rPr>
                      <w:rFonts w:ascii="Helvetica" w:hAnsi="Helvetica" w:cs="Helvetica"/>
                      <w:b/>
                      <w:bCs/>
                    </w:rPr>
                    <w:t>Current Closing Date for Applications:</w:t>
                  </w:r>
                </w:p>
              </w:tc>
              <w:tc>
                <w:tcPr>
                  <w:tcW w:w="3045" w:type="dxa"/>
                  <w:vAlign w:val="center"/>
                  <w:hideMark/>
                </w:tcPr>
                <w:p w14:paraId="7B6E4920" w14:textId="77777777" w:rsidR="005A6DA8" w:rsidRPr="000141BA" w:rsidRDefault="005A6DA8" w:rsidP="000941FE">
                  <w:pPr>
                    <w:widowControl w:val="0"/>
                    <w:autoSpaceDE w:val="0"/>
                    <w:autoSpaceDN w:val="0"/>
                    <w:adjustRightInd w:val="0"/>
                    <w:rPr>
                      <w:rFonts w:ascii="Helvetica" w:hAnsi="Helvetica" w:cs="Helvetica"/>
                    </w:rPr>
                  </w:pPr>
                  <w:r w:rsidRPr="000141BA">
                    <w:rPr>
                      <w:rFonts w:ascii="Helvetica" w:hAnsi="Helvetica" w:cs="Helvetica"/>
                    </w:rPr>
                    <w:t>Apr 26, 2021  </w:t>
                  </w:r>
                </w:p>
              </w:tc>
            </w:tr>
            <w:tr w:rsidR="005A6DA8" w:rsidRPr="000141BA" w14:paraId="60963939" w14:textId="77777777" w:rsidTr="000941FE">
              <w:trPr>
                <w:tblCellSpacing w:w="0" w:type="dxa"/>
              </w:trPr>
              <w:tc>
                <w:tcPr>
                  <w:tcW w:w="2971" w:type="dxa"/>
                  <w:noWrap/>
                  <w:hideMark/>
                </w:tcPr>
                <w:p w14:paraId="613BE705" w14:textId="77777777" w:rsidR="005A6DA8" w:rsidRPr="000141BA" w:rsidRDefault="005A6DA8" w:rsidP="000941FE">
                  <w:pPr>
                    <w:widowControl w:val="0"/>
                    <w:autoSpaceDE w:val="0"/>
                    <w:autoSpaceDN w:val="0"/>
                    <w:adjustRightInd w:val="0"/>
                    <w:rPr>
                      <w:rFonts w:ascii="Helvetica" w:hAnsi="Helvetica" w:cs="Helvetica"/>
                      <w:b/>
                      <w:bCs/>
                    </w:rPr>
                  </w:pPr>
                  <w:r w:rsidRPr="000141BA">
                    <w:rPr>
                      <w:rFonts w:ascii="Helvetica" w:hAnsi="Helvetica" w:cs="Helvetica"/>
                      <w:b/>
                      <w:bCs/>
                    </w:rPr>
                    <w:t>Archive Date:</w:t>
                  </w:r>
                </w:p>
              </w:tc>
              <w:tc>
                <w:tcPr>
                  <w:tcW w:w="3045" w:type="dxa"/>
                  <w:vAlign w:val="center"/>
                  <w:hideMark/>
                </w:tcPr>
                <w:p w14:paraId="521A936A" w14:textId="77777777" w:rsidR="005A6DA8" w:rsidRPr="000141BA" w:rsidRDefault="005A6DA8" w:rsidP="000941FE">
                  <w:pPr>
                    <w:widowControl w:val="0"/>
                    <w:autoSpaceDE w:val="0"/>
                    <w:autoSpaceDN w:val="0"/>
                    <w:adjustRightInd w:val="0"/>
                    <w:rPr>
                      <w:rFonts w:ascii="Helvetica" w:hAnsi="Helvetica" w:cs="Helvetica"/>
                    </w:rPr>
                  </w:pPr>
                  <w:r w:rsidRPr="000141BA">
                    <w:rPr>
                      <w:rFonts w:ascii="Helvetica" w:hAnsi="Helvetica" w:cs="Helvetica"/>
                    </w:rPr>
                    <w:t> </w:t>
                  </w:r>
                </w:p>
              </w:tc>
            </w:tr>
            <w:tr w:rsidR="005A6DA8" w:rsidRPr="000141BA" w14:paraId="161FEFA0" w14:textId="77777777" w:rsidTr="000941FE">
              <w:trPr>
                <w:tblCellSpacing w:w="0" w:type="dxa"/>
              </w:trPr>
              <w:tc>
                <w:tcPr>
                  <w:tcW w:w="2971" w:type="dxa"/>
                  <w:noWrap/>
                  <w:hideMark/>
                </w:tcPr>
                <w:p w14:paraId="7E1E393D" w14:textId="77777777" w:rsidR="005A6DA8" w:rsidRPr="000141BA" w:rsidRDefault="005A6DA8" w:rsidP="000941FE">
                  <w:pPr>
                    <w:widowControl w:val="0"/>
                    <w:autoSpaceDE w:val="0"/>
                    <w:autoSpaceDN w:val="0"/>
                    <w:adjustRightInd w:val="0"/>
                    <w:rPr>
                      <w:rFonts w:ascii="Helvetica" w:hAnsi="Helvetica" w:cs="Helvetica"/>
                      <w:b/>
                      <w:bCs/>
                    </w:rPr>
                  </w:pPr>
                  <w:r w:rsidRPr="000141BA">
                    <w:rPr>
                      <w:rFonts w:ascii="Helvetica" w:hAnsi="Helvetica" w:cs="Helvetica"/>
                      <w:b/>
                      <w:bCs/>
                    </w:rPr>
                    <w:t>Estimated Total Program Funding:</w:t>
                  </w:r>
                </w:p>
              </w:tc>
              <w:tc>
                <w:tcPr>
                  <w:tcW w:w="3045" w:type="dxa"/>
                  <w:vAlign w:val="center"/>
                  <w:hideMark/>
                </w:tcPr>
                <w:p w14:paraId="6886CAD3" w14:textId="77777777" w:rsidR="005A6DA8" w:rsidRPr="000141BA" w:rsidRDefault="005A6DA8" w:rsidP="000941FE">
                  <w:pPr>
                    <w:widowControl w:val="0"/>
                    <w:autoSpaceDE w:val="0"/>
                    <w:autoSpaceDN w:val="0"/>
                    <w:adjustRightInd w:val="0"/>
                    <w:rPr>
                      <w:rFonts w:ascii="Helvetica" w:hAnsi="Helvetica" w:cs="Helvetica"/>
                    </w:rPr>
                  </w:pPr>
                  <w:r w:rsidRPr="000141BA">
                    <w:rPr>
                      <w:rFonts w:ascii="Helvetica" w:hAnsi="Helvetica" w:cs="Helvetica"/>
                    </w:rPr>
                    <w:t>$3,000,000</w:t>
                  </w:r>
                </w:p>
              </w:tc>
            </w:tr>
            <w:tr w:rsidR="005A6DA8" w:rsidRPr="000141BA" w14:paraId="4769493E" w14:textId="77777777" w:rsidTr="000941FE">
              <w:trPr>
                <w:tblCellSpacing w:w="0" w:type="dxa"/>
              </w:trPr>
              <w:tc>
                <w:tcPr>
                  <w:tcW w:w="2971" w:type="dxa"/>
                  <w:noWrap/>
                  <w:hideMark/>
                </w:tcPr>
                <w:p w14:paraId="623880F9" w14:textId="77777777" w:rsidR="005A6DA8" w:rsidRPr="000141BA" w:rsidRDefault="005A6DA8" w:rsidP="000941FE">
                  <w:pPr>
                    <w:widowControl w:val="0"/>
                    <w:autoSpaceDE w:val="0"/>
                    <w:autoSpaceDN w:val="0"/>
                    <w:adjustRightInd w:val="0"/>
                    <w:rPr>
                      <w:rFonts w:ascii="Helvetica" w:hAnsi="Helvetica" w:cs="Helvetica"/>
                      <w:b/>
                      <w:bCs/>
                    </w:rPr>
                  </w:pPr>
                  <w:r w:rsidRPr="000141BA">
                    <w:rPr>
                      <w:rFonts w:ascii="Helvetica" w:hAnsi="Helvetica" w:cs="Helvetica"/>
                      <w:b/>
                      <w:bCs/>
                    </w:rPr>
                    <w:t>Award Ceiling:</w:t>
                  </w:r>
                </w:p>
              </w:tc>
              <w:tc>
                <w:tcPr>
                  <w:tcW w:w="3045" w:type="dxa"/>
                  <w:vAlign w:val="center"/>
                  <w:hideMark/>
                </w:tcPr>
                <w:p w14:paraId="2CB8C4F9" w14:textId="77777777" w:rsidR="005A6DA8" w:rsidRPr="000141BA" w:rsidRDefault="005A6DA8" w:rsidP="000941FE">
                  <w:pPr>
                    <w:widowControl w:val="0"/>
                    <w:autoSpaceDE w:val="0"/>
                    <w:autoSpaceDN w:val="0"/>
                    <w:adjustRightInd w:val="0"/>
                    <w:rPr>
                      <w:rFonts w:ascii="Helvetica" w:hAnsi="Helvetica" w:cs="Helvetica"/>
                    </w:rPr>
                  </w:pPr>
                  <w:r w:rsidRPr="000141BA">
                    <w:rPr>
                      <w:rFonts w:ascii="Helvetica" w:hAnsi="Helvetica" w:cs="Helvetica"/>
                    </w:rPr>
                    <w:t>$3,000,000</w:t>
                  </w:r>
                </w:p>
              </w:tc>
            </w:tr>
            <w:tr w:rsidR="005A6DA8" w:rsidRPr="000141BA" w14:paraId="36C76A1C" w14:textId="77777777" w:rsidTr="000941FE">
              <w:trPr>
                <w:tblCellSpacing w:w="0" w:type="dxa"/>
              </w:trPr>
              <w:tc>
                <w:tcPr>
                  <w:tcW w:w="2971" w:type="dxa"/>
                  <w:noWrap/>
                  <w:hideMark/>
                </w:tcPr>
                <w:p w14:paraId="2D2B9FA0" w14:textId="77777777" w:rsidR="005A6DA8" w:rsidRPr="000141BA" w:rsidRDefault="005A6DA8" w:rsidP="000941FE">
                  <w:pPr>
                    <w:widowControl w:val="0"/>
                    <w:autoSpaceDE w:val="0"/>
                    <w:autoSpaceDN w:val="0"/>
                    <w:adjustRightInd w:val="0"/>
                    <w:rPr>
                      <w:rFonts w:ascii="Helvetica" w:hAnsi="Helvetica" w:cs="Helvetica"/>
                      <w:b/>
                      <w:bCs/>
                    </w:rPr>
                  </w:pPr>
                  <w:r w:rsidRPr="000141BA">
                    <w:rPr>
                      <w:rFonts w:ascii="Helvetica" w:hAnsi="Helvetica" w:cs="Helvetica"/>
                      <w:b/>
                      <w:bCs/>
                    </w:rPr>
                    <w:t>Award Floor:</w:t>
                  </w:r>
                </w:p>
              </w:tc>
              <w:tc>
                <w:tcPr>
                  <w:tcW w:w="3045" w:type="dxa"/>
                  <w:vAlign w:val="center"/>
                  <w:hideMark/>
                </w:tcPr>
                <w:p w14:paraId="7D977744" w14:textId="77777777" w:rsidR="005A6DA8" w:rsidRPr="000141BA" w:rsidRDefault="005A6DA8" w:rsidP="000941FE">
                  <w:pPr>
                    <w:widowControl w:val="0"/>
                    <w:autoSpaceDE w:val="0"/>
                    <w:autoSpaceDN w:val="0"/>
                    <w:adjustRightInd w:val="0"/>
                    <w:rPr>
                      <w:rFonts w:ascii="Helvetica" w:hAnsi="Helvetica" w:cs="Helvetica"/>
                    </w:rPr>
                  </w:pPr>
                  <w:r w:rsidRPr="000141BA">
                    <w:rPr>
                      <w:rFonts w:ascii="Helvetica" w:hAnsi="Helvetica" w:cs="Helvetica"/>
                    </w:rPr>
                    <w:t>$0</w:t>
                  </w:r>
                </w:p>
              </w:tc>
            </w:tr>
          </w:tbl>
          <w:p w14:paraId="1B3E7822" w14:textId="77777777" w:rsidR="005A6DA8" w:rsidRPr="000141BA" w:rsidRDefault="005A6DA8" w:rsidP="000941FE">
            <w:pPr>
              <w:widowControl w:val="0"/>
              <w:autoSpaceDE w:val="0"/>
              <w:autoSpaceDN w:val="0"/>
              <w:adjustRightInd w:val="0"/>
              <w:rPr>
                <w:rFonts w:ascii="Helvetica" w:hAnsi="Helvetica" w:cs="Helvetica"/>
              </w:rPr>
            </w:pPr>
          </w:p>
        </w:tc>
      </w:tr>
    </w:tbl>
    <w:p w14:paraId="23B67C28" w14:textId="77777777" w:rsidR="005A6DA8" w:rsidRPr="000141BA" w:rsidRDefault="005A6DA8" w:rsidP="005A6DA8">
      <w:pPr>
        <w:widowControl w:val="0"/>
        <w:autoSpaceDE w:val="0"/>
        <w:autoSpaceDN w:val="0"/>
        <w:adjustRightInd w:val="0"/>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5A6DA8" w:rsidRPr="000141BA" w14:paraId="3AF5511A" w14:textId="77777777" w:rsidTr="000941FE">
        <w:trPr>
          <w:tblCellSpacing w:w="0" w:type="dxa"/>
        </w:trPr>
        <w:tc>
          <w:tcPr>
            <w:tcW w:w="0" w:type="auto"/>
            <w:noWrap/>
            <w:hideMark/>
          </w:tcPr>
          <w:p w14:paraId="2AC5DE74" w14:textId="77777777" w:rsidR="005A6DA8" w:rsidRPr="000141BA" w:rsidRDefault="005A6DA8" w:rsidP="000941FE">
            <w:pPr>
              <w:widowControl w:val="0"/>
              <w:autoSpaceDE w:val="0"/>
              <w:autoSpaceDN w:val="0"/>
              <w:adjustRightInd w:val="0"/>
              <w:rPr>
                <w:rFonts w:ascii="Helvetica" w:hAnsi="Helvetica" w:cs="Helvetica"/>
                <w:b/>
                <w:bCs/>
              </w:rPr>
            </w:pPr>
            <w:r w:rsidRPr="000141BA">
              <w:rPr>
                <w:rFonts w:ascii="Helvetica" w:hAnsi="Helvetica" w:cs="Helvetica"/>
                <w:b/>
                <w:bCs/>
              </w:rPr>
              <w:t>Eligible Applicants:</w:t>
            </w:r>
          </w:p>
        </w:tc>
        <w:tc>
          <w:tcPr>
            <w:tcW w:w="5000" w:type="pct"/>
            <w:vAlign w:val="center"/>
            <w:hideMark/>
          </w:tcPr>
          <w:p w14:paraId="03F3CC67" w14:textId="77777777" w:rsidR="005A6DA8" w:rsidRPr="000141BA" w:rsidRDefault="005A6DA8" w:rsidP="000941FE">
            <w:pPr>
              <w:widowControl w:val="0"/>
              <w:autoSpaceDE w:val="0"/>
              <w:autoSpaceDN w:val="0"/>
              <w:adjustRightInd w:val="0"/>
              <w:rPr>
                <w:rFonts w:ascii="Helvetica" w:hAnsi="Helvetica" w:cs="Helvetica"/>
              </w:rPr>
            </w:pPr>
            <w:r w:rsidRPr="000141BA">
              <w:rPr>
                <w:rFonts w:ascii="Helvetica" w:hAnsi="Helvetica" w:cs="Helvetica"/>
              </w:rPr>
              <w:t>Independent school districts</w:t>
            </w:r>
            <w:r w:rsidRPr="000141BA">
              <w:rPr>
                <w:rFonts w:ascii="Helvetica" w:hAnsi="Helvetica" w:cs="Helvetica"/>
              </w:rPr>
              <w:br/>
              <w:t>Public housing authorities/Indian housing authorities</w:t>
            </w:r>
            <w:r w:rsidRPr="000141BA">
              <w:rPr>
                <w:rFonts w:ascii="Helvetica" w:hAnsi="Helvetica" w:cs="Helvetica"/>
              </w:rPr>
              <w:br/>
              <w:t>Nonprofits that do not have a 501(c)(3) status with the IRS, other than institutions of higher education</w:t>
            </w:r>
            <w:r w:rsidRPr="000141BA">
              <w:rPr>
                <w:rFonts w:ascii="Helvetica" w:hAnsi="Helvetica" w:cs="Helvetica"/>
              </w:rPr>
              <w:br/>
              <w:t>City or township governments</w:t>
            </w:r>
            <w:r w:rsidRPr="000141BA">
              <w:rPr>
                <w:rFonts w:ascii="Helvetica" w:hAnsi="Helvetica" w:cs="Helvetica"/>
              </w:rPr>
              <w:br/>
              <w:t>Private institutions of higher education</w:t>
            </w:r>
            <w:r w:rsidRPr="000141BA">
              <w:rPr>
                <w:rFonts w:ascii="Helvetica" w:hAnsi="Helvetica" w:cs="Helvetica"/>
              </w:rPr>
              <w:br/>
              <w:t>For profit organizations other than small businesses</w:t>
            </w:r>
            <w:r w:rsidRPr="000141BA">
              <w:rPr>
                <w:rFonts w:ascii="Helvetica" w:hAnsi="Helvetica" w:cs="Helvetica"/>
              </w:rPr>
              <w:br/>
              <w:t>Native American tribal organizations (other than Federally recognized tribal governments)</w:t>
            </w:r>
            <w:r w:rsidRPr="000141BA">
              <w:rPr>
                <w:rFonts w:ascii="Helvetica" w:hAnsi="Helvetica" w:cs="Helvetica"/>
              </w:rPr>
              <w:br/>
              <w:t>Nonprofits having a 501(c)(3) status with the IRS, other than institutions of higher education</w:t>
            </w:r>
            <w:r w:rsidRPr="000141BA">
              <w:rPr>
                <w:rFonts w:ascii="Helvetica" w:hAnsi="Helvetica" w:cs="Helvetica"/>
              </w:rPr>
              <w:br/>
              <w:t>Small businesses</w:t>
            </w:r>
            <w:r w:rsidRPr="000141BA">
              <w:rPr>
                <w:rFonts w:ascii="Helvetica" w:hAnsi="Helvetica" w:cs="Helvetica"/>
              </w:rPr>
              <w:br/>
              <w:t>Native American tribal governments (Federally recognized)</w:t>
            </w:r>
            <w:r w:rsidRPr="000141BA">
              <w:rPr>
                <w:rFonts w:ascii="Helvetica" w:hAnsi="Helvetica" w:cs="Helvetica"/>
              </w:rPr>
              <w:br/>
              <w:t>County governments</w:t>
            </w:r>
            <w:r w:rsidRPr="000141BA">
              <w:rPr>
                <w:rFonts w:ascii="Helvetica" w:hAnsi="Helvetica" w:cs="Helvetica"/>
              </w:rPr>
              <w:br/>
              <w:t>Public and State controlled institutions of higher education</w:t>
            </w:r>
            <w:r w:rsidRPr="000141BA">
              <w:rPr>
                <w:rFonts w:ascii="Helvetica" w:hAnsi="Helvetica" w:cs="Helvetica"/>
              </w:rPr>
              <w:br/>
              <w:t>State governments</w:t>
            </w:r>
            <w:r w:rsidRPr="000141BA">
              <w:rPr>
                <w:rFonts w:ascii="Helvetica" w:hAnsi="Helvetica" w:cs="Helvetica"/>
              </w:rPr>
              <w:br/>
              <w:t>Special district governments</w:t>
            </w:r>
            <w:r w:rsidRPr="000141BA">
              <w:rPr>
                <w:rFonts w:ascii="Helvetica" w:hAnsi="Helvetica" w:cs="Helvetica"/>
              </w:rPr>
              <w:br/>
              <w:t>Others (see text field entitled "Additional Information on Eligibility" for clarification)</w:t>
            </w:r>
          </w:p>
        </w:tc>
      </w:tr>
      <w:tr w:rsidR="005A6DA8" w:rsidRPr="000141BA" w14:paraId="4A497F58" w14:textId="77777777" w:rsidTr="000941FE">
        <w:trPr>
          <w:tblCellSpacing w:w="0" w:type="dxa"/>
        </w:trPr>
        <w:tc>
          <w:tcPr>
            <w:tcW w:w="0" w:type="auto"/>
            <w:noWrap/>
            <w:hideMark/>
          </w:tcPr>
          <w:p w14:paraId="7035296F" w14:textId="77777777" w:rsidR="005A6DA8" w:rsidRPr="000141BA" w:rsidRDefault="005A6DA8" w:rsidP="000941FE">
            <w:pPr>
              <w:widowControl w:val="0"/>
              <w:autoSpaceDE w:val="0"/>
              <w:autoSpaceDN w:val="0"/>
              <w:adjustRightInd w:val="0"/>
              <w:rPr>
                <w:rFonts w:ascii="Helvetica" w:hAnsi="Helvetica" w:cs="Helvetica"/>
                <w:b/>
                <w:bCs/>
              </w:rPr>
            </w:pPr>
            <w:r w:rsidRPr="000141BA">
              <w:rPr>
                <w:rFonts w:ascii="Helvetica" w:hAnsi="Helvetica" w:cs="Helvetica"/>
                <w:b/>
                <w:bCs/>
              </w:rPr>
              <w:t>Additional Information on Eligibility:</w:t>
            </w:r>
          </w:p>
        </w:tc>
        <w:tc>
          <w:tcPr>
            <w:tcW w:w="5000" w:type="pct"/>
            <w:vAlign w:val="center"/>
            <w:hideMark/>
          </w:tcPr>
          <w:p w14:paraId="4283831B" w14:textId="77777777" w:rsidR="005A6DA8" w:rsidRPr="000141BA" w:rsidRDefault="005A6DA8" w:rsidP="000941FE">
            <w:pPr>
              <w:widowControl w:val="0"/>
              <w:autoSpaceDE w:val="0"/>
              <w:autoSpaceDN w:val="0"/>
              <w:adjustRightInd w:val="0"/>
              <w:rPr>
                <w:rFonts w:ascii="Helvetica" w:hAnsi="Helvetica" w:cs="Helvetica"/>
              </w:rPr>
            </w:pPr>
            <w:r w:rsidRPr="000141BA">
              <w:rPr>
                <w:rFonts w:ascii="Helvetica" w:hAnsi="Helvetica" w:cs="Helvetica"/>
              </w:rPr>
              <w:t xml:space="preserve">For purposes of this solicitation, the term </w:t>
            </w:r>
            <w:r>
              <w:rPr>
                <w:rFonts w:ascii="Helvetica" w:hAnsi="Helvetica" w:cs="Helvetica"/>
              </w:rPr>
              <w:t>"</w:t>
            </w:r>
            <w:r w:rsidRPr="000141BA">
              <w:rPr>
                <w:rFonts w:ascii="Helvetica" w:hAnsi="Helvetica" w:cs="Helvetica"/>
              </w:rPr>
              <w:t>State</w:t>
            </w:r>
            <w:r>
              <w:rPr>
                <w:rFonts w:ascii="Helvetica" w:hAnsi="Helvetica" w:cs="Helvetica"/>
              </w:rPr>
              <w:t>"</w:t>
            </w:r>
            <w:r w:rsidRPr="000141BA">
              <w:rPr>
                <w:rFonts w:ascii="Helvetica" w:hAnsi="Helvetica" w:cs="Helvetica"/>
              </w:rPr>
              <w:t>; means any State of the United States, the District of Columbia, the Commonwealth of Puerto Rico, the Virginia Islands, Guam, American Samoa, and the Commonwealth of the Northern Mariana Islands. Foreign governments, foreign organizations, and foreign colleges and universities are not eligible to apply. Federal agencies are eligible to apply. (Any award made to a federal agency will be made as an inter-agency reimbursable agreement.); To advance Executive Order 13929 Safe Policing for Safe Communities, the Attorney General determined that all state, local, and university or college law enforcement agencies must be certified by an approved independent credentialing body or have started the certification process;</w:t>
            </w:r>
            <w:r>
              <w:rPr>
                <w:rFonts w:ascii="Helvetica" w:hAnsi="Helvetica" w:cs="Helvetica"/>
              </w:rPr>
              <w:t xml:space="preserve"> </w:t>
            </w:r>
            <w:r w:rsidRPr="000141BA">
              <w:rPr>
                <w:rFonts w:ascii="Helvetica" w:hAnsi="Helvetica" w:cs="Helvetica"/>
              </w:rPr>
              <w:t>to be eligible for FY 2021 DOJ discretionary grant funding;</w:t>
            </w:r>
            <w:r>
              <w:rPr>
                <w:rFonts w:ascii="Helvetica" w:hAnsi="Helvetica" w:cs="Helvetica"/>
              </w:rPr>
              <w:t xml:space="preserve"> </w:t>
            </w:r>
            <w:r w:rsidRPr="000141BA">
              <w:rPr>
                <w:rFonts w:ascii="Helvetica" w:hAnsi="Helvetica" w:cs="Helvetica"/>
              </w:rPr>
              <w:t>To become certified, the law enforcement agency must meet two mandatory conditions: (1) the agency</w:t>
            </w:r>
            <w:r>
              <w:rPr>
                <w:rFonts w:ascii="Helvetica" w:hAnsi="Helvetica" w:cs="Helvetica"/>
              </w:rPr>
              <w:t>'</w:t>
            </w:r>
            <w:r w:rsidRPr="000141BA">
              <w:rPr>
                <w:rFonts w:ascii="Helvetica" w:hAnsi="Helvetica" w:cs="Helvetica"/>
              </w:rPr>
              <w:t>s use of force policies adhere to all applicable federal, state, and local laws; and (2) the agency</w:t>
            </w:r>
            <w:r>
              <w:rPr>
                <w:rFonts w:ascii="Helvetica" w:hAnsi="Helvetica" w:cs="Helvetica"/>
              </w:rPr>
              <w:t>'</w:t>
            </w:r>
            <w:r w:rsidRPr="000141BA">
              <w:rPr>
                <w:rFonts w:ascii="Helvetica" w:hAnsi="Helvetica" w:cs="Helvetica"/>
              </w:rPr>
              <w:t>s use of force policies prohibit chokeholds except in situations where use of deadly force is allowed by law. The certification requirement also applies to law enforcement agencies receiving DOJ discretionary grant funding through a subaward; For detailed information on this new certification requirement, please visit https://cops.usdoj.gov/SafePolicingEO to access the Standards for Certification on Safe Policing for Safe Communities, Implementation Fact Sheet, and List of Designated Independent Credentialing Bodies. All recipients and subrecipients (including any for-profit organization) must forgo any profit or management fee.</w:t>
            </w:r>
          </w:p>
        </w:tc>
      </w:tr>
    </w:tbl>
    <w:p w14:paraId="00A73953" w14:textId="77777777" w:rsidR="005A6DA8" w:rsidRPr="000141BA" w:rsidRDefault="005A6DA8" w:rsidP="005A6DA8">
      <w:pPr>
        <w:widowControl w:val="0"/>
        <w:autoSpaceDE w:val="0"/>
        <w:autoSpaceDN w:val="0"/>
        <w:adjustRightInd w:val="0"/>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5A6DA8" w:rsidRPr="000141BA" w14:paraId="3DD83102" w14:textId="77777777" w:rsidTr="000941FE">
        <w:trPr>
          <w:tblCellSpacing w:w="0" w:type="dxa"/>
        </w:trPr>
        <w:tc>
          <w:tcPr>
            <w:tcW w:w="0" w:type="auto"/>
            <w:noWrap/>
            <w:hideMark/>
          </w:tcPr>
          <w:p w14:paraId="2A4EDD46" w14:textId="77777777" w:rsidR="005A6DA8" w:rsidRPr="000141BA" w:rsidRDefault="005A6DA8" w:rsidP="000941FE">
            <w:pPr>
              <w:widowControl w:val="0"/>
              <w:autoSpaceDE w:val="0"/>
              <w:autoSpaceDN w:val="0"/>
              <w:adjustRightInd w:val="0"/>
              <w:rPr>
                <w:rFonts w:ascii="Helvetica" w:hAnsi="Helvetica" w:cs="Helvetica"/>
                <w:b/>
                <w:bCs/>
              </w:rPr>
            </w:pPr>
            <w:r w:rsidRPr="000141BA">
              <w:rPr>
                <w:rFonts w:ascii="Helvetica" w:hAnsi="Helvetica" w:cs="Helvetica"/>
                <w:b/>
                <w:bCs/>
              </w:rPr>
              <w:t>Agency Name:</w:t>
            </w:r>
          </w:p>
        </w:tc>
        <w:tc>
          <w:tcPr>
            <w:tcW w:w="5000" w:type="pct"/>
            <w:vAlign w:val="center"/>
            <w:hideMark/>
          </w:tcPr>
          <w:p w14:paraId="2E8BA225" w14:textId="77777777" w:rsidR="005A6DA8" w:rsidRPr="000141BA" w:rsidRDefault="005A6DA8" w:rsidP="000941FE">
            <w:pPr>
              <w:widowControl w:val="0"/>
              <w:autoSpaceDE w:val="0"/>
              <w:autoSpaceDN w:val="0"/>
              <w:adjustRightInd w:val="0"/>
              <w:rPr>
                <w:rFonts w:ascii="Helvetica" w:hAnsi="Helvetica" w:cs="Helvetica"/>
              </w:rPr>
            </w:pPr>
            <w:r w:rsidRPr="000141BA">
              <w:rPr>
                <w:rFonts w:ascii="Helvetica" w:hAnsi="Helvetica" w:cs="Helvetica"/>
              </w:rPr>
              <w:t>National Institute of Justice</w:t>
            </w:r>
          </w:p>
        </w:tc>
      </w:tr>
      <w:tr w:rsidR="005A6DA8" w:rsidRPr="000141BA" w14:paraId="50E39971" w14:textId="77777777" w:rsidTr="000941FE">
        <w:trPr>
          <w:tblCellSpacing w:w="0" w:type="dxa"/>
        </w:trPr>
        <w:tc>
          <w:tcPr>
            <w:tcW w:w="0" w:type="auto"/>
            <w:noWrap/>
            <w:hideMark/>
          </w:tcPr>
          <w:p w14:paraId="29DCE777" w14:textId="77777777" w:rsidR="005A6DA8" w:rsidRPr="000141BA" w:rsidRDefault="005A6DA8" w:rsidP="000941FE">
            <w:pPr>
              <w:widowControl w:val="0"/>
              <w:autoSpaceDE w:val="0"/>
              <w:autoSpaceDN w:val="0"/>
              <w:adjustRightInd w:val="0"/>
              <w:rPr>
                <w:rFonts w:ascii="Helvetica" w:hAnsi="Helvetica" w:cs="Helvetica"/>
                <w:b/>
                <w:bCs/>
              </w:rPr>
            </w:pPr>
            <w:r w:rsidRPr="000141BA">
              <w:rPr>
                <w:rFonts w:ascii="Helvetica" w:hAnsi="Helvetica" w:cs="Helvetica"/>
                <w:b/>
                <w:bCs/>
              </w:rPr>
              <w:t>Description:</w:t>
            </w:r>
          </w:p>
        </w:tc>
        <w:tc>
          <w:tcPr>
            <w:tcW w:w="5000" w:type="pct"/>
            <w:vAlign w:val="center"/>
            <w:hideMark/>
          </w:tcPr>
          <w:p w14:paraId="1AA89833" w14:textId="77777777" w:rsidR="005A6DA8" w:rsidRPr="000141BA" w:rsidRDefault="005A6DA8" w:rsidP="000941FE">
            <w:pPr>
              <w:widowControl w:val="0"/>
              <w:autoSpaceDE w:val="0"/>
              <w:autoSpaceDN w:val="0"/>
              <w:adjustRightInd w:val="0"/>
              <w:rPr>
                <w:rFonts w:ascii="Helvetica" w:hAnsi="Helvetica" w:cs="Helvetica"/>
              </w:rPr>
            </w:pPr>
            <w:r w:rsidRPr="000141BA">
              <w:rPr>
                <w:rFonts w:ascii="Helvetica" w:hAnsi="Helvetica" w:cs="Helvetica"/>
              </w:rPr>
              <w:t>The National Institute of Justice (NIJ) is authorized to conduct or authorize multiyear and short-term research and development concerning the criminal and civil justice systems. With this solicitation, NIJ seeks proposals for rigorous research and evaluation projects examining the impact of pretrial strategies on the administration of justice and public safety. Specifically, NIJ seeks applications for projects examining the impact on the administration of justice and public safety of pretrial detention healthcare, data-driven interventions, prosecutorial discretion, decriminalization of certain offences, and bail reform. Applications proposing research involving partnerships with criminal justice or other agencies, should include a strong letter of support, signed by an appropriate decision-making authority from each proposed, partnering agency. A letter of support should include the partnering agency's acknowledgement that de-identified data derived from, provided to, or obtained through this project will be archived by the grant recipient with the National Archive of Criminal Justice Data (NACJD) at the conclusion of the award. Applicants and their potential partners are encouraged to review the NACJD's policies and protections at (NACJD). If selected for award, grantees will be expected to have a formal agreement in place with partnering agencies by January 1, 2022. That formal agreement must include a provision to meet the data archiving requirements of the award. In the case of partnerships that will involve the use of federal award funds by multiple partnering agencies to carry out the proposed project, only one entity/partnering agency may be the applicant (as is the case with any application submitted in response to this solicitation); any others must be proposed as subrecipients. This solicitation supports DOJ Strategic Objective 3.1: Combat violent crime, promote safe communities, and uphold the rights of victims of crime. It also supports Objective III.B: Research the Impact of Court Strategies on the Administration of Justice and Public Safety, of the National Institute of Justice Courts Strategic Research Plan 2020-2024.</w:t>
            </w:r>
          </w:p>
        </w:tc>
      </w:tr>
      <w:tr w:rsidR="005A6DA8" w:rsidRPr="000141BA" w14:paraId="0F824D2C" w14:textId="77777777" w:rsidTr="000941FE">
        <w:trPr>
          <w:tblCellSpacing w:w="0" w:type="dxa"/>
        </w:trPr>
        <w:tc>
          <w:tcPr>
            <w:tcW w:w="0" w:type="auto"/>
            <w:noWrap/>
            <w:hideMark/>
          </w:tcPr>
          <w:p w14:paraId="468277BD" w14:textId="77777777" w:rsidR="005A6DA8" w:rsidRPr="000141BA" w:rsidRDefault="005A6DA8" w:rsidP="000941FE">
            <w:pPr>
              <w:widowControl w:val="0"/>
              <w:autoSpaceDE w:val="0"/>
              <w:autoSpaceDN w:val="0"/>
              <w:adjustRightInd w:val="0"/>
              <w:rPr>
                <w:rFonts w:ascii="Helvetica" w:hAnsi="Helvetica" w:cs="Helvetica"/>
                <w:b/>
                <w:bCs/>
              </w:rPr>
            </w:pPr>
            <w:r w:rsidRPr="000141BA">
              <w:rPr>
                <w:rFonts w:ascii="Helvetica" w:hAnsi="Helvetica" w:cs="Helvetica"/>
                <w:b/>
                <w:bCs/>
              </w:rPr>
              <w:t>Link to Additional Information:</w:t>
            </w:r>
          </w:p>
        </w:tc>
        <w:tc>
          <w:tcPr>
            <w:tcW w:w="5000" w:type="pct"/>
            <w:vAlign w:val="center"/>
            <w:hideMark/>
          </w:tcPr>
          <w:p w14:paraId="163878E3" w14:textId="77777777" w:rsidR="005A6DA8" w:rsidRPr="000141BA" w:rsidRDefault="00BF171A" w:rsidP="000941FE">
            <w:pPr>
              <w:widowControl w:val="0"/>
              <w:autoSpaceDE w:val="0"/>
              <w:autoSpaceDN w:val="0"/>
              <w:adjustRightInd w:val="0"/>
              <w:rPr>
                <w:rFonts w:ascii="Helvetica" w:hAnsi="Helvetica" w:cs="Helvetica"/>
              </w:rPr>
            </w:pPr>
            <w:hyperlink r:id="rId475" w:tgtFrame="_blank" w:tooltip="Link to Additional Information" w:history="1">
              <w:r w:rsidR="005A6DA8" w:rsidRPr="000141BA">
                <w:rPr>
                  <w:rStyle w:val="Hyperlink"/>
                  <w:rFonts w:ascii="Helvetica" w:hAnsi="Helvetica" w:cs="Helvetica"/>
                </w:rPr>
                <w:t>Full Announcement</w:t>
              </w:r>
            </w:hyperlink>
          </w:p>
        </w:tc>
      </w:tr>
      <w:tr w:rsidR="005A6DA8" w:rsidRPr="000141BA" w14:paraId="27C87BCE" w14:textId="77777777" w:rsidTr="000941FE">
        <w:trPr>
          <w:tblCellSpacing w:w="0" w:type="dxa"/>
        </w:trPr>
        <w:tc>
          <w:tcPr>
            <w:tcW w:w="0" w:type="auto"/>
            <w:noWrap/>
            <w:hideMark/>
          </w:tcPr>
          <w:p w14:paraId="14D74703" w14:textId="77777777" w:rsidR="005A6DA8" w:rsidRPr="000141BA" w:rsidRDefault="005A6DA8" w:rsidP="000941FE">
            <w:pPr>
              <w:widowControl w:val="0"/>
              <w:autoSpaceDE w:val="0"/>
              <w:autoSpaceDN w:val="0"/>
              <w:adjustRightInd w:val="0"/>
              <w:rPr>
                <w:rFonts w:ascii="Helvetica" w:hAnsi="Helvetica" w:cs="Helvetica"/>
                <w:b/>
                <w:bCs/>
              </w:rPr>
            </w:pPr>
            <w:r w:rsidRPr="000141BA">
              <w:rPr>
                <w:rFonts w:ascii="Helvetica" w:hAnsi="Helvetica" w:cs="Helvetica"/>
                <w:b/>
                <w:bCs/>
              </w:rPr>
              <w:t>Grantor Contact Information:</w:t>
            </w:r>
          </w:p>
        </w:tc>
        <w:tc>
          <w:tcPr>
            <w:tcW w:w="5000" w:type="pct"/>
            <w:vAlign w:val="center"/>
            <w:hideMark/>
          </w:tcPr>
          <w:p w14:paraId="21CBF025" w14:textId="77777777" w:rsidR="005A6DA8" w:rsidRPr="000141BA" w:rsidRDefault="005A6DA8" w:rsidP="000941FE">
            <w:pPr>
              <w:widowControl w:val="0"/>
              <w:autoSpaceDE w:val="0"/>
              <w:autoSpaceDN w:val="0"/>
              <w:adjustRightInd w:val="0"/>
              <w:rPr>
                <w:rFonts w:ascii="Helvetica" w:hAnsi="Helvetica" w:cs="Helvetica"/>
              </w:rPr>
            </w:pPr>
            <w:r w:rsidRPr="000141BA">
              <w:rPr>
                <w:rFonts w:ascii="Helvetica" w:hAnsi="Helvetica" w:cs="Helvetica"/>
              </w:rPr>
              <w:t>If you have difficulty accessing the full announcement electronically, please contact:</w:t>
            </w:r>
            <w:r w:rsidRPr="000141BA">
              <w:rPr>
                <w:rFonts w:ascii="Helvetica" w:hAnsi="Helvetica" w:cs="Helvetica"/>
              </w:rPr>
              <w:br/>
            </w:r>
            <w:r w:rsidRPr="000141BA">
              <w:rPr>
                <w:rFonts w:ascii="Helvetica" w:hAnsi="Helvetica" w:cs="Helvetica"/>
              </w:rPr>
              <w:br/>
              <w:t>For technical assistance with submitting the SF-424 and SF- LLL in Grants.gov, contact the Grants.gov Customer Support Hotline at 800-518-4726, 606-545-5035, at Grants.gov customer support webpage, or email at support@grants.gov. The Grants.gov Support Hotline operates 24 hours a day, 7 days a week, except on federal holidays. For technical assistance with submitting the full application in DOJ's Justice Grants System (JustGrants), contact the JustGrants Service Desk at JustGrants.Support@usdoj.gov or at 833-872-5175. The JustGrants Service Desk operates 5 a.m. to 9 p.m. EST Monday - Friday and 9 a.m. to 5 p.m. Saturday, Sunday, and federal holidays. An applicant that experiences unforeseen Grants.gov or JustGrants technical issues beyond its control that prevent it from submitting its application by the deadline must email the National Criminal Justice Reference Service Response Center (Response Center) at grants@ncjrs.gov within 24 hours after the application deadline to request approval to submit its application after the deadline. For assistance with any other requirements of this solicitation, contact the Response Center by telephone at 800-851-3420 or TTY: 301-240-6310 (hearing impaired only) or by email at grants@ncjrs.gov. Response Center hours of operation are 10 a.m. to 6 p.m. ET Monday through Friday, and 10 a.m. to 8 p.m. ET on the solicitation close date. grants@ncjrs.gov</w:t>
            </w:r>
            <w:r w:rsidRPr="000141BA">
              <w:rPr>
                <w:rFonts w:ascii="Helvetica" w:hAnsi="Helvetica" w:cs="Helvetica"/>
              </w:rPr>
              <w:br/>
            </w:r>
            <w:r w:rsidRPr="000141BA">
              <w:rPr>
                <w:rFonts w:ascii="Helvetica" w:hAnsi="Helvetica" w:cs="Helvetica"/>
              </w:rPr>
              <w:br/>
            </w:r>
            <w:hyperlink r:id="rId476" w:history="1">
              <w:r w:rsidRPr="000141BA">
                <w:rPr>
                  <w:rStyle w:val="Hyperlink"/>
                  <w:rFonts w:ascii="Helvetica" w:hAnsi="Helvetica" w:cs="Helvetica"/>
                </w:rPr>
                <w:t>Email</w:t>
              </w:r>
            </w:hyperlink>
          </w:p>
        </w:tc>
      </w:tr>
    </w:tbl>
    <w:p w14:paraId="514268CC" w14:textId="77777777" w:rsidR="005A6DA8" w:rsidRPr="00A50E3A" w:rsidRDefault="005A6DA8" w:rsidP="005A6DA8">
      <w:pPr>
        <w:widowControl w:val="0"/>
        <w:pBdr>
          <w:bottom w:val="single" w:sz="6" w:space="1" w:color="auto"/>
        </w:pBdr>
        <w:autoSpaceDE w:val="0"/>
        <w:autoSpaceDN w:val="0"/>
        <w:adjustRightInd w:val="0"/>
        <w:rPr>
          <w:rFonts w:ascii="Helvetica" w:hAnsi="Helvetica" w:cs="Helvetica"/>
          <w:u w:val="single"/>
        </w:rPr>
      </w:pPr>
      <w:r w:rsidRPr="00A50E3A">
        <w:rPr>
          <w:rFonts w:ascii="Helvetica" w:hAnsi="Helvetica" w:cs="Helvetica"/>
        </w:rPr>
        <w:br/>
      </w:r>
      <w:hyperlink r:id="rId477" w:tgtFrame="_blank" w:history="1">
        <w:r w:rsidRPr="00A50E3A">
          <w:rPr>
            <w:rStyle w:val="Hyperlink"/>
            <w:rFonts w:ascii="Helvetica" w:hAnsi="Helvetica" w:cs="Helvetica"/>
          </w:rPr>
          <w:t>https://www.grants.gov/web/grants/view-opportunity.html?oppId=330847</w:t>
        </w:r>
      </w:hyperlink>
    </w:p>
    <w:p w14:paraId="1A48D643" w14:textId="77777777" w:rsidR="005A6DA8" w:rsidRPr="00AE0F11" w:rsidRDefault="005A6DA8" w:rsidP="00A7084F">
      <w:pPr>
        <w:pStyle w:val="NoSpacing"/>
        <w:rPr>
          <w:rStyle w:val="Hyperlink"/>
          <w:rFonts w:ascii="Helvetica" w:hAnsi="Helvetica" w:cs="Helvetica"/>
          <w:color w:val="auto"/>
          <w:sz w:val="24"/>
          <w:szCs w:val="24"/>
          <w:u w:val="none"/>
        </w:rPr>
      </w:pPr>
    </w:p>
    <w:p w14:paraId="6E7BD2AF" w14:textId="77777777" w:rsidR="00A7084F" w:rsidRDefault="00A7084F" w:rsidP="00A7084F">
      <w:pPr>
        <w:pStyle w:val="NoSpacing"/>
        <w:rPr>
          <w:rFonts w:ascii="Helvetica" w:hAnsi="Helvetica" w:cs="Helvetica"/>
          <w:color w:val="222222"/>
          <w:sz w:val="24"/>
          <w:szCs w:val="24"/>
          <w:shd w:val="clear" w:color="auto" w:fill="FFFFFF"/>
        </w:rPr>
      </w:pPr>
      <w:bookmarkStart w:id="527" w:name="DOJNIJResearchVAW21"/>
      <w:bookmarkEnd w:id="527"/>
      <w:r w:rsidRPr="007503E7">
        <w:rPr>
          <w:rFonts w:ascii="Helvetica" w:hAnsi="Helvetica" w:cs="Helvetica"/>
          <w:color w:val="222222"/>
          <w:sz w:val="24"/>
          <w:szCs w:val="24"/>
          <w:highlight w:val="cyan"/>
          <w:shd w:val="clear" w:color="auto" w:fill="FFFFFF"/>
        </w:rPr>
        <w:t>National Institute of Justice</w:t>
      </w:r>
      <w:r w:rsidRPr="007503E7">
        <w:rPr>
          <w:rFonts w:ascii="Helvetica" w:hAnsi="Helvetica" w:cs="Helvetica"/>
          <w:color w:val="222222"/>
          <w:sz w:val="24"/>
          <w:szCs w:val="24"/>
          <w:highlight w:val="cyan"/>
        </w:rPr>
        <w:br/>
      </w:r>
      <w:r w:rsidRPr="007503E7">
        <w:rPr>
          <w:rFonts w:ascii="Helvetica" w:hAnsi="Helvetica" w:cs="Helvetica"/>
          <w:color w:val="222222"/>
          <w:sz w:val="24"/>
          <w:szCs w:val="24"/>
          <w:highlight w:val="cyan"/>
          <w:shd w:val="clear" w:color="auto" w:fill="FFFFFF"/>
        </w:rPr>
        <w:t>Research and Evaluation on Violence Against Women, Fiscal Year 2021</w:t>
      </w:r>
      <w:r w:rsidRPr="00F349A4">
        <w:rPr>
          <w:rFonts w:ascii="Helvetica" w:hAnsi="Helvetica" w:cs="Helvetica"/>
          <w:color w:val="222222"/>
          <w:sz w:val="24"/>
          <w:szCs w:val="24"/>
        </w:rPr>
        <w:br/>
      </w:r>
      <w:r w:rsidRPr="00F349A4">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7084F" w:rsidRPr="0081735E" w14:paraId="17389508" w14:textId="77777777" w:rsidTr="004425F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A7084F" w:rsidRPr="0081735E" w14:paraId="1826B30F" w14:textId="77777777" w:rsidTr="004425F2">
              <w:trPr>
                <w:tblCellSpacing w:w="0" w:type="dxa"/>
              </w:trPr>
              <w:tc>
                <w:tcPr>
                  <w:tcW w:w="1527" w:type="dxa"/>
                  <w:noWrap/>
                  <w:hideMark/>
                </w:tcPr>
                <w:p w14:paraId="1F4E867A" w14:textId="77777777" w:rsidR="00A7084F" w:rsidRPr="0081735E" w:rsidRDefault="00A7084F" w:rsidP="004425F2">
                  <w:pPr>
                    <w:pStyle w:val="NoSpacing"/>
                    <w:rPr>
                      <w:rFonts w:ascii="Helvetica" w:hAnsi="Helvetica" w:cs="Helvetica"/>
                      <w:b/>
                      <w:bCs/>
                      <w:color w:val="222222"/>
                      <w:sz w:val="24"/>
                      <w:szCs w:val="24"/>
                    </w:rPr>
                  </w:pPr>
                  <w:r w:rsidRPr="0081735E">
                    <w:rPr>
                      <w:rFonts w:ascii="Helvetica" w:hAnsi="Helvetica" w:cs="Helvetica"/>
                      <w:b/>
                      <w:bCs/>
                      <w:color w:val="222222"/>
                      <w:sz w:val="24"/>
                      <w:szCs w:val="24"/>
                    </w:rPr>
                    <w:t>Document Type:</w:t>
                  </w:r>
                </w:p>
              </w:tc>
              <w:tc>
                <w:tcPr>
                  <w:tcW w:w="3857" w:type="dxa"/>
                  <w:vAlign w:val="center"/>
                  <w:hideMark/>
                </w:tcPr>
                <w:p w14:paraId="2289B663" w14:textId="77777777" w:rsidR="00A7084F" w:rsidRPr="0081735E" w:rsidRDefault="00A7084F" w:rsidP="004425F2">
                  <w:pPr>
                    <w:pStyle w:val="NoSpacing"/>
                    <w:rPr>
                      <w:rFonts w:ascii="Helvetica" w:hAnsi="Helvetica" w:cs="Helvetica"/>
                      <w:color w:val="222222"/>
                      <w:sz w:val="24"/>
                      <w:szCs w:val="24"/>
                    </w:rPr>
                  </w:pPr>
                  <w:r w:rsidRPr="0081735E">
                    <w:rPr>
                      <w:rFonts w:ascii="Helvetica" w:hAnsi="Helvetica" w:cs="Helvetica"/>
                      <w:color w:val="222222"/>
                      <w:sz w:val="24"/>
                      <w:szCs w:val="24"/>
                    </w:rPr>
                    <w:t>Grants Notice</w:t>
                  </w:r>
                </w:p>
              </w:tc>
            </w:tr>
            <w:tr w:rsidR="00A7084F" w:rsidRPr="0081735E" w14:paraId="4F16583C" w14:textId="77777777" w:rsidTr="004425F2">
              <w:trPr>
                <w:tblCellSpacing w:w="0" w:type="dxa"/>
              </w:trPr>
              <w:tc>
                <w:tcPr>
                  <w:tcW w:w="1527" w:type="dxa"/>
                  <w:noWrap/>
                  <w:hideMark/>
                </w:tcPr>
                <w:p w14:paraId="1FAFF7AE" w14:textId="77777777" w:rsidR="00A7084F" w:rsidRPr="0081735E" w:rsidRDefault="00A7084F" w:rsidP="004425F2">
                  <w:pPr>
                    <w:pStyle w:val="NoSpacing"/>
                    <w:rPr>
                      <w:rFonts w:ascii="Helvetica" w:hAnsi="Helvetica" w:cs="Helvetica"/>
                      <w:b/>
                      <w:bCs/>
                      <w:color w:val="222222"/>
                      <w:sz w:val="24"/>
                      <w:szCs w:val="24"/>
                    </w:rPr>
                  </w:pPr>
                  <w:r w:rsidRPr="0081735E">
                    <w:rPr>
                      <w:rFonts w:ascii="Helvetica" w:hAnsi="Helvetica" w:cs="Helvetica"/>
                      <w:b/>
                      <w:bCs/>
                      <w:color w:val="222222"/>
                      <w:sz w:val="24"/>
                      <w:szCs w:val="24"/>
                    </w:rPr>
                    <w:t>Funding Opportunity Number:</w:t>
                  </w:r>
                </w:p>
              </w:tc>
              <w:tc>
                <w:tcPr>
                  <w:tcW w:w="3857" w:type="dxa"/>
                  <w:vAlign w:val="center"/>
                  <w:hideMark/>
                </w:tcPr>
                <w:p w14:paraId="3CBD8EA6" w14:textId="77777777" w:rsidR="00A7084F" w:rsidRPr="0081735E" w:rsidRDefault="00A7084F" w:rsidP="004425F2">
                  <w:pPr>
                    <w:pStyle w:val="NoSpacing"/>
                    <w:rPr>
                      <w:rFonts w:ascii="Helvetica" w:hAnsi="Helvetica" w:cs="Helvetica"/>
                      <w:color w:val="222222"/>
                      <w:sz w:val="24"/>
                      <w:szCs w:val="24"/>
                    </w:rPr>
                  </w:pPr>
                  <w:r w:rsidRPr="0081735E">
                    <w:rPr>
                      <w:rFonts w:ascii="Helvetica" w:hAnsi="Helvetica" w:cs="Helvetica"/>
                      <w:color w:val="222222"/>
                      <w:sz w:val="24"/>
                      <w:szCs w:val="24"/>
                    </w:rPr>
                    <w:t>O-NIJ-2021-45009</w:t>
                  </w:r>
                </w:p>
              </w:tc>
            </w:tr>
            <w:tr w:rsidR="00A7084F" w:rsidRPr="0081735E" w14:paraId="7EEA8A38" w14:textId="77777777" w:rsidTr="004425F2">
              <w:trPr>
                <w:tblCellSpacing w:w="0" w:type="dxa"/>
              </w:trPr>
              <w:tc>
                <w:tcPr>
                  <w:tcW w:w="1527" w:type="dxa"/>
                  <w:noWrap/>
                  <w:hideMark/>
                </w:tcPr>
                <w:p w14:paraId="2743DF26" w14:textId="77777777" w:rsidR="00A7084F" w:rsidRPr="0081735E" w:rsidRDefault="00A7084F" w:rsidP="004425F2">
                  <w:pPr>
                    <w:pStyle w:val="NoSpacing"/>
                    <w:rPr>
                      <w:rFonts w:ascii="Helvetica" w:hAnsi="Helvetica" w:cs="Helvetica"/>
                      <w:b/>
                      <w:bCs/>
                      <w:color w:val="222222"/>
                      <w:sz w:val="24"/>
                      <w:szCs w:val="24"/>
                    </w:rPr>
                  </w:pPr>
                  <w:r w:rsidRPr="0081735E">
                    <w:rPr>
                      <w:rFonts w:ascii="Helvetica" w:hAnsi="Helvetica" w:cs="Helvetica"/>
                      <w:b/>
                      <w:bCs/>
                      <w:color w:val="222222"/>
                      <w:sz w:val="24"/>
                      <w:szCs w:val="24"/>
                    </w:rPr>
                    <w:t>Funding Opportunity Title:</w:t>
                  </w:r>
                </w:p>
              </w:tc>
              <w:tc>
                <w:tcPr>
                  <w:tcW w:w="3857" w:type="dxa"/>
                  <w:vAlign w:val="center"/>
                  <w:hideMark/>
                </w:tcPr>
                <w:p w14:paraId="71D4771D" w14:textId="77777777" w:rsidR="00A7084F" w:rsidRPr="0081735E" w:rsidRDefault="00A7084F" w:rsidP="004425F2">
                  <w:pPr>
                    <w:pStyle w:val="NoSpacing"/>
                    <w:rPr>
                      <w:rFonts w:ascii="Helvetica" w:hAnsi="Helvetica" w:cs="Helvetica"/>
                      <w:color w:val="222222"/>
                      <w:sz w:val="24"/>
                      <w:szCs w:val="24"/>
                    </w:rPr>
                  </w:pPr>
                  <w:r w:rsidRPr="0081735E">
                    <w:rPr>
                      <w:rFonts w:ascii="Helvetica" w:hAnsi="Helvetica" w:cs="Helvetica"/>
                      <w:color w:val="222222"/>
                      <w:sz w:val="24"/>
                      <w:szCs w:val="24"/>
                    </w:rPr>
                    <w:t>Research and Evaluation on Violence Against Women, Fiscal Year 2021</w:t>
                  </w:r>
                </w:p>
              </w:tc>
            </w:tr>
            <w:tr w:rsidR="00A7084F" w:rsidRPr="0081735E" w14:paraId="121BDC6A" w14:textId="77777777" w:rsidTr="004425F2">
              <w:trPr>
                <w:tblCellSpacing w:w="0" w:type="dxa"/>
              </w:trPr>
              <w:tc>
                <w:tcPr>
                  <w:tcW w:w="1527" w:type="dxa"/>
                  <w:noWrap/>
                  <w:hideMark/>
                </w:tcPr>
                <w:p w14:paraId="06C57BC3" w14:textId="77777777" w:rsidR="00A7084F" w:rsidRPr="0081735E" w:rsidRDefault="00A7084F" w:rsidP="004425F2">
                  <w:pPr>
                    <w:pStyle w:val="NoSpacing"/>
                    <w:rPr>
                      <w:rFonts w:ascii="Helvetica" w:hAnsi="Helvetica" w:cs="Helvetica"/>
                      <w:b/>
                      <w:bCs/>
                      <w:color w:val="222222"/>
                      <w:sz w:val="24"/>
                      <w:szCs w:val="24"/>
                    </w:rPr>
                  </w:pPr>
                  <w:r w:rsidRPr="0081735E">
                    <w:rPr>
                      <w:rFonts w:ascii="Helvetica" w:hAnsi="Helvetica" w:cs="Helvetica"/>
                      <w:b/>
                      <w:bCs/>
                      <w:color w:val="222222"/>
                      <w:sz w:val="24"/>
                      <w:szCs w:val="24"/>
                    </w:rPr>
                    <w:t>Opportunity Category:</w:t>
                  </w:r>
                </w:p>
              </w:tc>
              <w:tc>
                <w:tcPr>
                  <w:tcW w:w="3857" w:type="dxa"/>
                  <w:vAlign w:val="center"/>
                  <w:hideMark/>
                </w:tcPr>
                <w:p w14:paraId="61298D3A" w14:textId="77777777" w:rsidR="00A7084F" w:rsidRPr="0081735E" w:rsidRDefault="00A7084F" w:rsidP="004425F2">
                  <w:pPr>
                    <w:pStyle w:val="NoSpacing"/>
                    <w:rPr>
                      <w:rFonts w:ascii="Helvetica" w:hAnsi="Helvetica" w:cs="Helvetica"/>
                      <w:color w:val="222222"/>
                      <w:sz w:val="24"/>
                      <w:szCs w:val="24"/>
                    </w:rPr>
                  </w:pPr>
                  <w:r w:rsidRPr="0081735E">
                    <w:rPr>
                      <w:rFonts w:ascii="Helvetica" w:hAnsi="Helvetica" w:cs="Helvetica"/>
                      <w:color w:val="222222"/>
                      <w:sz w:val="24"/>
                      <w:szCs w:val="24"/>
                    </w:rPr>
                    <w:t>Discretionary</w:t>
                  </w:r>
                </w:p>
              </w:tc>
            </w:tr>
            <w:tr w:rsidR="00A7084F" w:rsidRPr="0081735E" w14:paraId="7D4B8974" w14:textId="77777777" w:rsidTr="004425F2">
              <w:trPr>
                <w:tblCellSpacing w:w="0" w:type="dxa"/>
              </w:trPr>
              <w:tc>
                <w:tcPr>
                  <w:tcW w:w="1527" w:type="dxa"/>
                  <w:noWrap/>
                  <w:hideMark/>
                </w:tcPr>
                <w:p w14:paraId="51E38907" w14:textId="77777777" w:rsidR="00A7084F" w:rsidRPr="0081735E" w:rsidRDefault="00A7084F" w:rsidP="004425F2">
                  <w:pPr>
                    <w:pStyle w:val="NoSpacing"/>
                    <w:rPr>
                      <w:rFonts w:ascii="Helvetica" w:hAnsi="Helvetica" w:cs="Helvetica"/>
                      <w:b/>
                      <w:bCs/>
                      <w:color w:val="222222"/>
                      <w:sz w:val="24"/>
                      <w:szCs w:val="24"/>
                    </w:rPr>
                  </w:pPr>
                  <w:r w:rsidRPr="0081735E">
                    <w:rPr>
                      <w:rFonts w:ascii="Helvetica" w:hAnsi="Helvetica" w:cs="Helvetica"/>
                      <w:b/>
                      <w:bCs/>
                      <w:color w:val="222222"/>
                      <w:sz w:val="24"/>
                      <w:szCs w:val="24"/>
                    </w:rPr>
                    <w:t>Opportunity Category Explanation:</w:t>
                  </w:r>
                </w:p>
              </w:tc>
              <w:tc>
                <w:tcPr>
                  <w:tcW w:w="3857" w:type="dxa"/>
                  <w:vAlign w:val="center"/>
                  <w:hideMark/>
                </w:tcPr>
                <w:p w14:paraId="210CA610" w14:textId="77777777" w:rsidR="00A7084F" w:rsidRPr="0081735E" w:rsidRDefault="00A7084F" w:rsidP="004425F2">
                  <w:pPr>
                    <w:pStyle w:val="NoSpacing"/>
                    <w:rPr>
                      <w:rFonts w:ascii="Helvetica" w:hAnsi="Helvetica" w:cs="Helvetica"/>
                      <w:color w:val="222222"/>
                      <w:sz w:val="24"/>
                      <w:szCs w:val="24"/>
                    </w:rPr>
                  </w:pPr>
                  <w:r w:rsidRPr="0081735E">
                    <w:rPr>
                      <w:rFonts w:ascii="Helvetica" w:hAnsi="Helvetica" w:cs="Helvetica"/>
                      <w:color w:val="222222"/>
                      <w:sz w:val="24"/>
                      <w:szCs w:val="24"/>
                    </w:rPr>
                    <w:t> </w:t>
                  </w:r>
                </w:p>
              </w:tc>
            </w:tr>
            <w:tr w:rsidR="00A7084F" w:rsidRPr="0081735E" w14:paraId="2B4AAC40" w14:textId="77777777" w:rsidTr="004425F2">
              <w:trPr>
                <w:tblCellSpacing w:w="0" w:type="dxa"/>
              </w:trPr>
              <w:tc>
                <w:tcPr>
                  <w:tcW w:w="1527" w:type="dxa"/>
                  <w:noWrap/>
                  <w:hideMark/>
                </w:tcPr>
                <w:p w14:paraId="55E51895" w14:textId="77777777" w:rsidR="00A7084F" w:rsidRPr="0081735E" w:rsidRDefault="00A7084F" w:rsidP="004425F2">
                  <w:pPr>
                    <w:pStyle w:val="NoSpacing"/>
                    <w:rPr>
                      <w:rFonts w:ascii="Helvetica" w:hAnsi="Helvetica" w:cs="Helvetica"/>
                      <w:b/>
                      <w:bCs/>
                      <w:color w:val="222222"/>
                      <w:sz w:val="24"/>
                      <w:szCs w:val="24"/>
                    </w:rPr>
                  </w:pPr>
                  <w:r w:rsidRPr="0081735E">
                    <w:rPr>
                      <w:rFonts w:ascii="Helvetica" w:hAnsi="Helvetica" w:cs="Helvetica"/>
                      <w:b/>
                      <w:bCs/>
                      <w:color w:val="222222"/>
                      <w:sz w:val="24"/>
                      <w:szCs w:val="24"/>
                    </w:rPr>
                    <w:t>Funding Instrument Type:</w:t>
                  </w:r>
                </w:p>
              </w:tc>
              <w:tc>
                <w:tcPr>
                  <w:tcW w:w="3857" w:type="dxa"/>
                  <w:vAlign w:val="center"/>
                  <w:hideMark/>
                </w:tcPr>
                <w:p w14:paraId="50ECE644" w14:textId="77777777" w:rsidR="00A7084F" w:rsidRPr="0081735E" w:rsidRDefault="00A7084F" w:rsidP="004425F2">
                  <w:pPr>
                    <w:pStyle w:val="NoSpacing"/>
                    <w:rPr>
                      <w:rFonts w:ascii="Helvetica" w:hAnsi="Helvetica" w:cs="Helvetica"/>
                      <w:color w:val="222222"/>
                      <w:sz w:val="24"/>
                      <w:szCs w:val="24"/>
                    </w:rPr>
                  </w:pPr>
                  <w:r w:rsidRPr="0081735E">
                    <w:rPr>
                      <w:rFonts w:ascii="Helvetica" w:hAnsi="Helvetica" w:cs="Helvetica"/>
                      <w:color w:val="222222"/>
                      <w:sz w:val="24"/>
                      <w:szCs w:val="24"/>
                    </w:rPr>
                    <w:t>Grant</w:t>
                  </w:r>
                </w:p>
              </w:tc>
            </w:tr>
            <w:tr w:rsidR="00A7084F" w:rsidRPr="0081735E" w14:paraId="17C633A5" w14:textId="77777777" w:rsidTr="004425F2">
              <w:trPr>
                <w:tblCellSpacing w:w="0" w:type="dxa"/>
              </w:trPr>
              <w:tc>
                <w:tcPr>
                  <w:tcW w:w="1527" w:type="dxa"/>
                  <w:noWrap/>
                  <w:hideMark/>
                </w:tcPr>
                <w:p w14:paraId="6ABEDC27" w14:textId="77777777" w:rsidR="00A7084F" w:rsidRPr="0081735E" w:rsidRDefault="00A7084F" w:rsidP="004425F2">
                  <w:pPr>
                    <w:pStyle w:val="NoSpacing"/>
                    <w:rPr>
                      <w:rFonts w:ascii="Helvetica" w:hAnsi="Helvetica" w:cs="Helvetica"/>
                      <w:b/>
                      <w:bCs/>
                      <w:color w:val="222222"/>
                      <w:sz w:val="24"/>
                      <w:szCs w:val="24"/>
                    </w:rPr>
                  </w:pPr>
                  <w:r w:rsidRPr="0081735E">
                    <w:rPr>
                      <w:rFonts w:ascii="Helvetica" w:hAnsi="Helvetica" w:cs="Helvetica"/>
                      <w:b/>
                      <w:bCs/>
                      <w:color w:val="222222"/>
                      <w:sz w:val="24"/>
                      <w:szCs w:val="24"/>
                    </w:rPr>
                    <w:t>Category of Funding Activity:</w:t>
                  </w:r>
                </w:p>
              </w:tc>
              <w:tc>
                <w:tcPr>
                  <w:tcW w:w="3857" w:type="dxa"/>
                  <w:vAlign w:val="center"/>
                  <w:hideMark/>
                </w:tcPr>
                <w:p w14:paraId="3710BA41" w14:textId="77777777" w:rsidR="00A7084F" w:rsidRPr="0081735E" w:rsidRDefault="00A7084F" w:rsidP="004425F2">
                  <w:pPr>
                    <w:pStyle w:val="NoSpacing"/>
                    <w:rPr>
                      <w:rFonts w:ascii="Helvetica" w:hAnsi="Helvetica" w:cs="Helvetica"/>
                      <w:color w:val="222222"/>
                      <w:sz w:val="24"/>
                      <w:szCs w:val="24"/>
                    </w:rPr>
                  </w:pPr>
                  <w:r w:rsidRPr="0081735E">
                    <w:rPr>
                      <w:rFonts w:ascii="Helvetica" w:hAnsi="Helvetica" w:cs="Helvetica"/>
                      <w:color w:val="222222"/>
                      <w:sz w:val="24"/>
                      <w:szCs w:val="24"/>
                    </w:rPr>
                    <w:t>Science and Technology and other Research and Development</w:t>
                  </w:r>
                </w:p>
              </w:tc>
            </w:tr>
            <w:tr w:rsidR="00A7084F" w:rsidRPr="0081735E" w14:paraId="78954670" w14:textId="77777777" w:rsidTr="004425F2">
              <w:trPr>
                <w:tblCellSpacing w:w="0" w:type="dxa"/>
              </w:trPr>
              <w:tc>
                <w:tcPr>
                  <w:tcW w:w="1527" w:type="dxa"/>
                  <w:noWrap/>
                  <w:hideMark/>
                </w:tcPr>
                <w:p w14:paraId="29B8073A" w14:textId="77777777" w:rsidR="00A7084F" w:rsidRPr="0081735E" w:rsidRDefault="00A7084F" w:rsidP="004425F2">
                  <w:pPr>
                    <w:pStyle w:val="NoSpacing"/>
                    <w:rPr>
                      <w:rFonts w:ascii="Helvetica" w:hAnsi="Helvetica" w:cs="Helvetica"/>
                      <w:b/>
                      <w:bCs/>
                      <w:color w:val="222222"/>
                      <w:sz w:val="24"/>
                      <w:szCs w:val="24"/>
                    </w:rPr>
                  </w:pPr>
                  <w:r w:rsidRPr="0081735E">
                    <w:rPr>
                      <w:rFonts w:ascii="Helvetica" w:hAnsi="Helvetica" w:cs="Helvetica"/>
                      <w:b/>
                      <w:bCs/>
                      <w:color w:val="222222"/>
                      <w:sz w:val="24"/>
                      <w:szCs w:val="24"/>
                    </w:rPr>
                    <w:t>Category Explanation:</w:t>
                  </w:r>
                </w:p>
              </w:tc>
              <w:tc>
                <w:tcPr>
                  <w:tcW w:w="3857" w:type="dxa"/>
                  <w:vAlign w:val="center"/>
                  <w:hideMark/>
                </w:tcPr>
                <w:p w14:paraId="13F9FE16" w14:textId="77777777" w:rsidR="00A7084F" w:rsidRPr="0081735E" w:rsidRDefault="00A7084F" w:rsidP="004425F2">
                  <w:pPr>
                    <w:pStyle w:val="NoSpacing"/>
                    <w:rPr>
                      <w:rFonts w:ascii="Helvetica" w:hAnsi="Helvetica" w:cs="Helvetica"/>
                      <w:color w:val="222222"/>
                      <w:sz w:val="24"/>
                      <w:szCs w:val="24"/>
                    </w:rPr>
                  </w:pPr>
                  <w:r w:rsidRPr="0081735E">
                    <w:rPr>
                      <w:rFonts w:ascii="Helvetica" w:hAnsi="Helvetica" w:cs="Helvetica"/>
                      <w:color w:val="222222"/>
                      <w:sz w:val="24"/>
                      <w:szCs w:val="24"/>
                    </w:rPr>
                    <w:t> </w:t>
                  </w:r>
                </w:p>
              </w:tc>
            </w:tr>
            <w:tr w:rsidR="00A7084F" w:rsidRPr="0081735E" w14:paraId="5C284973" w14:textId="77777777" w:rsidTr="004425F2">
              <w:trPr>
                <w:tblCellSpacing w:w="0" w:type="dxa"/>
              </w:trPr>
              <w:tc>
                <w:tcPr>
                  <w:tcW w:w="1527" w:type="dxa"/>
                  <w:noWrap/>
                  <w:hideMark/>
                </w:tcPr>
                <w:p w14:paraId="11BC3C96" w14:textId="77777777" w:rsidR="00A7084F" w:rsidRPr="0081735E" w:rsidRDefault="00A7084F" w:rsidP="004425F2">
                  <w:pPr>
                    <w:pStyle w:val="NoSpacing"/>
                    <w:rPr>
                      <w:rFonts w:ascii="Helvetica" w:hAnsi="Helvetica" w:cs="Helvetica"/>
                      <w:b/>
                      <w:bCs/>
                      <w:color w:val="222222"/>
                      <w:sz w:val="24"/>
                      <w:szCs w:val="24"/>
                    </w:rPr>
                  </w:pPr>
                  <w:r w:rsidRPr="0081735E">
                    <w:rPr>
                      <w:rFonts w:ascii="Helvetica" w:hAnsi="Helvetica" w:cs="Helvetica"/>
                      <w:b/>
                      <w:bCs/>
                      <w:color w:val="222222"/>
                      <w:sz w:val="24"/>
                      <w:szCs w:val="24"/>
                    </w:rPr>
                    <w:t>Expected Number of Awards:</w:t>
                  </w:r>
                </w:p>
              </w:tc>
              <w:tc>
                <w:tcPr>
                  <w:tcW w:w="3857" w:type="dxa"/>
                  <w:vAlign w:val="center"/>
                  <w:hideMark/>
                </w:tcPr>
                <w:p w14:paraId="7D6D10BE" w14:textId="77777777" w:rsidR="00A7084F" w:rsidRPr="0081735E" w:rsidRDefault="00A7084F" w:rsidP="004425F2">
                  <w:pPr>
                    <w:pStyle w:val="NoSpacing"/>
                    <w:rPr>
                      <w:rFonts w:ascii="Helvetica" w:hAnsi="Helvetica" w:cs="Helvetica"/>
                      <w:color w:val="222222"/>
                      <w:sz w:val="24"/>
                      <w:szCs w:val="24"/>
                    </w:rPr>
                  </w:pPr>
                  <w:r w:rsidRPr="0081735E">
                    <w:rPr>
                      <w:rFonts w:ascii="Helvetica" w:hAnsi="Helvetica" w:cs="Helvetica"/>
                      <w:color w:val="222222"/>
                      <w:sz w:val="24"/>
                      <w:szCs w:val="24"/>
                    </w:rPr>
                    <w:t>6</w:t>
                  </w:r>
                </w:p>
              </w:tc>
            </w:tr>
            <w:tr w:rsidR="00A7084F" w:rsidRPr="0081735E" w14:paraId="156BBE20" w14:textId="77777777" w:rsidTr="004425F2">
              <w:trPr>
                <w:tblCellSpacing w:w="0" w:type="dxa"/>
              </w:trPr>
              <w:tc>
                <w:tcPr>
                  <w:tcW w:w="1527" w:type="dxa"/>
                  <w:noWrap/>
                  <w:hideMark/>
                </w:tcPr>
                <w:p w14:paraId="1096A782" w14:textId="77777777" w:rsidR="00A7084F" w:rsidRPr="0081735E" w:rsidRDefault="00A7084F" w:rsidP="004425F2">
                  <w:pPr>
                    <w:pStyle w:val="NoSpacing"/>
                    <w:rPr>
                      <w:rFonts w:ascii="Helvetica" w:hAnsi="Helvetica" w:cs="Helvetica"/>
                      <w:b/>
                      <w:bCs/>
                      <w:color w:val="222222"/>
                      <w:sz w:val="24"/>
                      <w:szCs w:val="24"/>
                    </w:rPr>
                  </w:pPr>
                  <w:r w:rsidRPr="0081735E">
                    <w:rPr>
                      <w:rFonts w:ascii="Helvetica" w:hAnsi="Helvetica" w:cs="Helvetica"/>
                      <w:b/>
                      <w:bCs/>
                      <w:color w:val="222222"/>
                      <w:sz w:val="24"/>
                      <w:szCs w:val="24"/>
                    </w:rPr>
                    <w:t>CFDA Number(s):</w:t>
                  </w:r>
                </w:p>
              </w:tc>
              <w:tc>
                <w:tcPr>
                  <w:tcW w:w="3857" w:type="dxa"/>
                  <w:vAlign w:val="center"/>
                  <w:hideMark/>
                </w:tcPr>
                <w:p w14:paraId="7EA4DAD3" w14:textId="77777777" w:rsidR="00A7084F" w:rsidRPr="0081735E" w:rsidRDefault="00A7084F" w:rsidP="004425F2">
                  <w:pPr>
                    <w:pStyle w:val="NoSpacing"/>
                    <w:rPr>
                      <w:rFonts w:ascii="Helvetica" w:hAnsi="Helvetica" w:cs="Helvetica"/>
                      <w:color w:val="222222"/>
                      <w:sz w:val="24"/>
                      <w:szCs w:val="24"/>
                    </w:rPr>
                  </w:pPr>
                  <w:r w:rsidRPr="0081735E">
                    <w:rPr>
                      <w:rFonts w:ascii="Helvetica" w:hAnsi="Helvetica" w:cs="Helvetica"/>
                      <w:color w:val="222222"/>
                      <w:sz w:val="24"/>
                      <w:szCs w:val="24"/>
                    </w:rPr>
                    <w:t>16.560 -- National Institute of Justice Research, Evaluation, and Development Project Grants</w:t>
                  </w:r>
                </w:p>
              </w:tc>
            </w:tr>
            <w:tr w:rsidR="00A7084F" w:rsidRPr="0081735E" w14:paraId="1AB47F14" w14:textId="77777777" w:rsidTr="004425F2">
              <w:trPr>
                <w:tblCellSpacing w:w="0" w:type="dxa"/>
              </w:trPr>
              <w:tc>
                <w:tcPr>
                  <w:tcW w:w="1527" w:type="dxa"/>
                  <w:noWrap/>
                  <w:hideMark/>
                </w:tcPr>
                <w:p w14:paraId="616993A3" w14:textId="77777777" w:rsidR="00A7084F" w:rsidRPr="0081735E" w:rsidRDefault="00A7084F" w:rsidP="004425F2">
                  <w:pPr>
                    <w:pStyle w:val="NoSpacing"/>
                    <w:rPr>
                      <w:rFonts w:ascii="Helvetica" w:hAnsi="Helvetica" w:cs="Helvetica"/>
                      <w:b/>
                      <w:bCs/>
                      <w:color w:val="222222"/>
                      <w:sz w:val="24"/>
                      <w:szCs w:val="24"/>
                    </w:rPr>
                  </w:pPr>
                  <w:r w:rsidRPr="0081735E">
                    <w:rPr>
                      <w:rFonts w:ascii="Helvetica" w:hAnsi="Helvetica" w:cs="Helvetica"/>
                      <w:b/>
                      <w:bCs/>
                      <w:color w:val="222222"/>
                      <w:sz w:val="24"/>
                      <w:szCs w:val="24"/>
                    </w:rPr>
                    <w:t>Cost Sharing or Matching Requirement:</w:t>
                  </w:r>
                </w:p>
              </w:tc>
              <w:tc>
                <w:tcPr>
                  <w:tcW w:w="3857" w:type="dxa"/>
                  <w:vAlign w:val="center"/>
                  <w:hideMark/>
                </w:tcPr>
                <w:p w14:paraId="2A51AF08" w14:textId="77777777" w:rsidR="00A7084F" w:rsidRPr="0081735E" w:rsidRDefault="00A7084F" w:rsidP="004425F2">
                  <w:pPr>
                    <w:pStyle w:val="NoSpacing"/>
                    <w:rPr>
                      <w:rFonts w:ascii="Helvetica" w:hAnsi="Helvetica" w:cs="Helvetica"/>
                      <w:color w:val="222222"/>
                      <w:sz w:val="24"/>
                      <w:szCs w:val="24"/>
                    </w:rPr>
                  </w:pPr>
                  <w:r w:rsidRPr="0081735E">
                    <w:rPr>
                      <w:rFonts w:ascii="Helvetica" w:hAnsi="Helvetica" w:cs="Helvetica"/>
                      <w:color w:val="222222"/>
                      <w:sz w:val="24"/>
                      <w:szCs w:val="24"/>
                    </w:rPr>
                    <w:t>No</w:t>
                  </w:r>
                </w:p>
              </w:tc>
            </w:tr>
          </w:tbl>
          <w:p w14:paraId="197BEC73" w14:textId="77777777" w:rsidR="00A7084F" w:rsidRPr="0081735E" w:rsidRDefault="00A7084F" w:rsidP="004425F2">
            <w:pPr>
              <w:pStyle w:val="NoSpacing"/>
              <w:rPr>
                <w:rFonts w:ascii="Helvetica" w:hAnsi="Helvetica" w:cs="Helvetica"/>
                <w:color w:val="222222"/>
                <w:sz w:val="24"/>
                <w:szCs w:val="24"/>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71"/>
              <w:gridCol w:w="2574"/>
            </w:tblGrid>
            <w:tr w:rsidR="00A7084F" w:rsidRPr="0081735E" w14:paraId="0F81C5C1" w14:textId="77777777" w:rsidTr="004425F2">
              <w:trPr>
                <w:tblCellSpacing w:w="0" w:type="dxa"/>
              </w:trPr>
              <w:tc>
                <w:tcPr>
                  <w:tcW w:w="2671" w:type="dxa"/>
                  <w:noWrap/>
                  <w:hideMark/>
                </w:tcPr>
                <w:p w14:paraId="422AA482" w14:textId="77777777" w:rsidR="00A7084F" w:rsidRPr="0081735E" w:rsidRDefault="00A7084F" w:rsidP="004425F2">
                  <w:pPr>
                    <w:pStyle w:val="NoSpacing"/>
                    <w:rPr>
                      <w:rFonts w:ascii="Helvetica" w:hAnsi="Helvetica" w:cs="Helvetica"/>
                      <w:b/>
                      <w:bCs/>
                      <w:color w:val="222222"/>
                      <w:sz w:val="24"/>
                      <w:szCs w:val="24"/>
                    </w:rPr>
                  </w:pPr>
                  <w:r w:rsidRPr="0081735E">
                    <w:rPr>
                      <w:rFonts w:ascii="Helvetica" w:hAnsi="Helvetica" w:cs="Helvetica"/>
                      <w:b/>
                      <w:bCs/>
                      <w:color w:val="222222"/>
                      <w:sz w:val="24"/>
                      <w:szCs w:val="24"/>
                    </w:rPr>
                    <w:t>Version:</w:t>
                  </w:r>
                </w:p>
              </w:tc>
              <w:tc>
                <w:tcPr>
                  <w:tcW w:w="2877" w:type="dxa"/>
                  <w:vAlign w:val="center"/>
                  <w:hideMark/>
                </w:tcPr>
                <w:p w14:paraId="78F5F9EC" w14:textId="77777777" w:rsidR="00A7084F" w:rsidRPr="0081735E" w:rsidRDefault="00A7084F" w:rsidP="004425F2">
                  <w:pPr>
                    <w:pStyle w:val="NoSpacing"/>
                    <w:rPr>
                      <w:rFonts w:ascii="Helvetica" w:hAnsi="Helvetica" w:cs="Helvetica"/>
                      <w:color w:val="222222"/>
                      <w:sz w:val="24"/>
                      <w:szCs w:val="24"/>
                    </w:rPr>
                  </w:pPr>
                  <w:r w:rsidRPr="0081735E">
                    <w:rPr>
                      <w:rFonts w:ascii="Helvetica" w:hAnsi="Helvetica" w:cs="Helvetica"/>
                      <w:color w:val="222222"/>
                      <w:sz w:val="24"/>
                      <w:szCs w:val="24"/>
                    </w:rPr>
                    <w:t>Synopsis 2</w:t>
                  </w:r>
                </w:p>
              </w:tc>
            </w:tr>
            <w:tr w:rsidR="00A7084F" w:rsidRPr="0081735E" w14:paraId="5621207E" w14:textId="77777777" w:rsidTr="004425F2">
              <w:trPr>
                <w:tblCellSpacing w:w="0" w:type="dxa"/>
              </w:trPr>
              <w:tc>
                <w:tcPr>
                  <w:tcW w:w="2671" w:type="dxa"/>
                  <w:noWrap/>
                  <w:hideMark/>
                </w:tcPr>
                <w:p w14:paraId="008C29B3" w14:textId="77777777" w:rsidR="00A7084F" w:rsidRPr="0081735E" w:rsidRDefault="00A7084F" w:rsidP="004425F2">
                  <w:pPr>
                    <w:pStyle w:val="NoSpacing"/>
                    <w:rPr>
                      <w:rFonts w:ascii="Helvetica" w:hAnsi="Helvetica" w:cs="Helvetica"/>
                      <w:b/>
                      <w:bCs/>
                      <w:color w:val="222222"/>
                      <w:sz w:val="24"/>
                      <w:szCs w:val="24"/>
                    </w:rPr>
                  </w:pPr>
                  <w:r w:rsidRPr="0081735E">
                    <w:rPr>
                      <w:rFonts w:ascii="Helvetica" w:hAnsi="Helvetica" w:cs="Helvetica"/>
                      <w:b/>
                      <w:bCs/>
                      <w:color w:val="222222"/>
                      <w:sz w:val="24"/>
                      <w:szCs w:val="24"/>
                    </w:rPr>
                    <w:t>Posted Date:</w:t>
                  </w:r>
                </w:p>
              </w:tc>
              <w:tc>
                <w:tcPr>
                  <w:tcW w:w="2877" w:type="dxa"/>
                  <w:vAlign w:val="center"/>
                  <w:hideMark/>
                </w:tcPr>
                <w:p w14:paraId="1C286E6E" w14:textId="77777777" w:rsidR="00A7084F" w:rsidRPr="0081735E" w:rsidRDefault="00A7084F" w:rsidP="004425F2">
                  <w:pPr>
                    <w:pStyle w:val="NoSpacing"/>
                    <w:rPr>
                      <w:rFonts w:ascii="Helvetica" w:hAnsi="Helvetica" w:cs="Helvetica"/>
                      <w:color w:val="222222"/>
                      <w:sz w:val="24"/>
                      <w:szCs w:val="24"/>
                    </w:rPr>
                  </w:pPr>
                  <w:r w:rsidRPr="0081735E">
                    <w:rPr>
                      <w:rFonts w:ascii="Helvetica" w:hAnsi="Helvetica" w:cs="Helvetica"/>
                      <w:color w:val="222222"/>
                      <w:sz w:val="24"/>
                      <w:szCs w:val="24"/>
                    </w:rPr>
                    <w:t>Dec 31, 2020</w:t>
                  </w:r>
                </w:p>
              </w:tc>
            </w:tr>
            <w:tr w:rsidR="00A7084F" w:rsidRPr="0081735E" w14:paraId="4AECD7B0" w14:textId="77777777" w:rsidTr="004425F2">
              <w:trPr>
                <w:tblCellSpacing w:w="0" w:type="dxa"/>
              </w:trPr>
              <w:tc>
                <w:tcPr>
                  <w:tcW w:w="2671" w:type="dxa"/>
                  <w:noWrap/>
                  <w:hideMark/>
                </w:tcPr>
                <w:p w14:paraId="4FE85F65" w14:textId="77777777" w:rsidR="00A7084F" w:rsidRPr="0081735E" w:rsidRDefault="00A7084F" w:rsidP="004425F2">
                  <w:pPr>
                    <w:pStyle w:val="NoSpacing"/>
                    <w:rPr>
                      <w:rFonts w:ascii="Helvetica" w:hAnsi="Helvetica" w:cs="Helvetica"/>
                      <w:b/>
                      <w:bCs/>
                      <w:color w:val="222222"/>
                      <w:sz w:val="24"/>
                      <w:szCs w:val="24"/>
                    </w:rPr>
                  </w:pPr>
                  <w:r w:rsidRPr="0081735E">
                    <w:rPr>
                      <w:rFonts w:ascii="Helvetica" w:hAnsi="Helvetica" w:cs="Helvetica"/>
                      <w:b/>
                      <w:bCs/>
                      <w:color w:val="222222"/>
                      <w:sz w:val="24"/>
                      <w:szCs w:val="24"/>
                    </w:rPr>
                    <w:t>Last Updated Date:</w:t>
                  </w:r>
                </w:p>
              </w:tc>
              <w:tc>
                <w:tcPr>
                  <w:tcW w:w="2877" w:type="dxa"/>
                  <w:vAlign w:val="center"/>
                  <w:hideMark/>
                </w:tcPr>
                <w:p w14:paraId="20A09124" w14:textId="77777777" w:rsidR="00A7084F" w:rsidRPr="0081735E" w:rsidRDefault="00A7084F" w:rsidP="004425F2">
                  <w:pPr>
                    <w:pStyle w:val="NoSpacing"/>
                    <w:rPr>
                      <w:rFonts w:ascii="Helvetica" w:hAnsi="Helvetica" w:cs="Helvetica"/>
                      <w:color w:val="222222"/>
                      <w:sz w:val="24"/>
                      <w:szCs w:val="24"/>
                    </w:rPr>
                  </w:pPr>
                  <w:r w:rsidRPr="0081735E">
                    <w:rPr>
                      <w:rFonts w:ascii="Helvetica" w:hAnsi="Helvetica" w:cs="Helvetica"/>
                      <w:color w:val="222222"/>
                      <w:sz w:val="24"/>
                      <w:szCs w:val="24"/>
                    </w:rPr>
                    <w:t>Jan 05, 2021</w:t>
                  </w:r>
                </w:p>
              </w:tc>
            </w:tr>
            <w:tr w:rsidR="00A7084F" w:rsidRPr="0081735E" w14:paraId="6151D884" w14:textId="77777777" w:rsidTr="004425F2">
              <w:trPr>
                <w:tblCellSpacing w:w="0" w:type="dxa"/>
              </w:trPr>
              <w:tc>
                <w:tcPr>
                  <w:tcW w:w="2671" w:type="dxa"/>
                  <w:noWrap/>
                  <w:hideMark/>
                </w:tcPr>
                <w:p w14:paraId="7B1B4AF5" w14:textId="77777777" w:rsidR="00A7084F" w:rsidRPr="0081735E" w:rsidRDefault="00A7084F" w:rsidP="004425F2">
                  <w:pPr>
                    <w:pStyle w:val="NoSpacing"/>
                    <w:rPr>
                      <w:rFonts w:ascii="Helvetica" w:hAnsi="Helvetica" w:cs="Helvetica"/>
                      <w:b/>
                      <w:bCs/>
                      <w:color w:val="222222"/>
                      <w:sz w:val="24"/>
                      <w:szCs w:val="24"/>
                    </w:rPr>
                  </w:pPr>
                  <w:r w:rsidRPr="0081735E">
                    <w:rPr>
                      <w:rFonts w:ascii="Helvetica" w:hAnsi="Helvetica" w:cs="Helvetica"/>
                      <w:b/>
                      <w:bCs/>
                      <w:color w:val="222222"/>
                      <w:sz w:val="24"/>
                      <w:szCs w:val="24"/>
                    </w:rPr>
                    <w:t>Original Closing Date for Applications:</w:t>
                  </w:r>
                </w:p>
              </w:tc>
              <w:tc>
                <w:tcPr>
                  <w:tcW w:w="2877" w:type="dxa"/>
                  <w:vAlign w:val="center"/>
                  <w:hideMark/>
                </w:tcPr>
                <w:p w14:paraId="611798E8" w14:textId="77777777" w:rsidR="00A7084F" w:rsidRPr="0081735E" w:rsidRDefault="00A7084F" w:rsidP="004425F2">
                  <w:pPr>
                    <w:pStyle w:val="NoSpacing"/>
                    <w:rPr>
                      <w:rFonts w:ascii="Helvetica" w:hAnsi="Helvetica" w:cs="Helvetica"/>
                      <w:color w:val="222222"/>
                      <w:sz w:val="24"/>
                      <w:szCs w:val="24"/>
                    </w:rPr>
                  </w:pPr>
                  <w:r w:rsidRPr="0081735E">
                    <w:rPr>
                      <w:rFonts w:ascii="Helvetica" w:hAnsi="Helvetica" w:cs="Helvetica"/>
                      <w:color w:val="222222"/>
                      <w:sz w:val="24"/>
                      <w:szCs w:val="24"/>
                    </w:rPr>
                    <w:t>Mar 16, 2021  </w:t>
                  </w:r>
                </w:p>
              </w:tc>
            </w:tr>
            <w:tr w:rsidR="00A7084F" w:rsidRPr="0081735E" w14:paraId="0525A8B3" w14:textId="77777777" w:rsidTr="004425F2">
              <w:trPr>
                <w:tblCellSpacing w:w="0" w:type="dxa"/>
              </w:trPr>
              <w:tc>
                <w:tcPr>
                  <w:tcW w:w="2671" w:type="dxa"/>
                  <w:noWrap/>
                  <w:hideMark/>
                </w:tcPr>
                <w:p w14:paraId="1BEC30CC" w14:textId="77777777" w:rsidR="00A7084F" w:rsidRPr="0081735E" w:rsidRDefault="00A7084F" w:rsidP="004425F2">
                  <w:pPr>
                    <w:pStyle w:val="NoSpacing"/>
                    <w:rPr>
                      <w:rFonts w:ascii="Helvetica" w:hAnsi="Helvetica" w:cs="Helvetica"/>
                      <w:b/>
                      <w:bCs/>
                      <w:color w:val="222222"/>
                      <w:sz w:val="24"/>
                      <w:szCs w:val="24"/>
                    </w:rPr>
                  </w:pPr>
                  <w:r w:rsidRPr="0081735E">
                    <w:rPr>
                      <w:rFonts w:ascii="Helvetica" w:hAnsi="Helvetica" w:cs="Helvetica"/>
                      <w:b/>
                      <w:bCs/>
                      <w:color w:val="222222"/>
                      <w:sz w:val="24"/>
                      <w:szCs w:val="24"/>
                    </w:rPr>
                    <w:t>Current Closing Date for Applications:</w:t>
                  </w:r>
                </w:p>
              </w:tc>
              <w:tc>
                <w:tcPr>
                  <w:tcW w:w="2877" w:type="dxa"/>
                  <w:vAlign w:val="center"/>
                  <w:hideMark/>
                </w:tcPr>
                <w:p w14:paraId="4F18CAB7" w14:textId="77777777" w:rsidR="00A7084F" w:rsidRPr="0081735E" w:rsidRDefault="00A7084F" w:rsidP="004425F2">
                  <w:pPr>
                    <w:pStyle w:val="NoSpacing"/>
                    <w:rPr>
                      <w:rFonts w:ascii="Helvetica" w:hAnsi="Helvetica" w:cs="Helvetica"/>
                      <w:color w:val="222222"/>
                      <w:sz w:val="24"/>
                      <w:szCs w:val="24"/>
                    </w:rPr>
                  </w:pPr>
                  <w:r w:rsidRPr="0081735E">
                    <w:rPr>
                      <w:rFonts w:ascii="Helvetica" w:hAnsi="Helvetica" w:cs="Helvetica"/>
                      <w:color w:val="222222"/>
                      <w:sz w:val="24"/>
                      <w:szCs w:val="24"/>
                    </w:rPr>
                    <w:t>Mar 16, 2021  </w:t>
                  </w:r>
                </w:p>
              </w:tc>
            </w:tr>
            <w:tr w:rsidR="00A7084F" w:rsidRPr="0081735E" w14:paraId="7F7D2636" w14:textId="77777777" w:rsidTr="004425F2">
              <w:trPr>
                <w:tblCellSpacing w:w="0" w:type="dxa"/>
              </w:trPr>
              <w:tc>
                <w:tcPr>
                  <w:tcW w:w="2671" w:type="dxa"/>
                  <w:noWrap/>
                  <w:hideMark/>
                </w:tcPr>
                <w:p w14:paraId="10C582D1" w14:textId="77777777" w:rsidR="00A7084F" w:rsidRPr="0081735E" w:rsidRDefault="00A7084F" w:rsidP="004425F2">
                  <w:pPr>
                    <w:pStyle w:val="NoSpacing"/>
                    <w:rPr>
                      <w:rFonts w:ascii="Helvetica" w:hAnsi="Helvetica" w:cs="Helvetica"/>
                      <w:b/>
                      <w:bCs/>
                      <w:color w:val="222222"/>
                      <w:sz w:val="24"/>
                      <w:szCs w:val="24"/>
                    </w:rPr>
                  </w:pPr>
                  <w:r w:rsidRPr="0081735E">
                    <w:rPr>
                      <w:rFonts w:ascii="Helvetica" w:hAnsi="Helvetica" w:cs="Helvetica"/>
                      <w:b/>
                      <w:bCs/>
                      <w:color w:val="222222"/>
                      <w:sz w:val="24"/>
                      <w:szCs w:val="24"/>
                    </w:rPr>
                    <w:t>Archive Date:</w:t>
                  </w:r>
                </w:p>
              </w:tc>
              <w:tc>
                <w:tcPr>
                  <w:tcW w:w="2877" w:type="dxa"/>
                  <w:vAlign w:val="center"/>
                  <w:hideMark/>
                </w:tcPr>
                <w:p w14:paraId="043850B7" w14:textId="77777777" w:rsidR="00A7084F" w:rsidRPr="0081735E" w:rsidRDefault="00A7084F" w:rsidP="004425F2">
                  <w:pPr>
                    <w:pStyle w:val="NoSpacing"/>
                    <w:rPr>
                      <w:rFonts w:ascii="Helvetica" w:hAnsi="Helvetica" w:cs="Helvetica"/>
                      <w:color w:val="222222"/>
                      <w:sz w:val="24"/>
                      <w:szCs w:val="24"/>
                    </w:rPr>
                  </w:pPr>
                  <w:r w:rsidRPr="0081735E">
                    <w:rPr>
                      <w:rFonts w:ascii="Helvetica" w:hAnsi="Helvetica" w:cs="Helvetica"/>
                      <w:color w:val="222222"/>
                      <w:sz w:val="24"/>
                      <w:szCs w:val="24"/>
                    </w:rPr>
                    <w:t> </w:t>
                  </w:r>
                </w:p>
              </w:tc>
            </w:tr>
            <w:tr w:rsidR="00A7084F" w:rsidRPr="0081735E" w14:paraId="7744D919" w14:textId="77777777" w:rsidTr="004425F2">
              <w:trPr>
                <w:tblCellSpacing w:w="0" w:type="dxa"/>
              </w:trPr>
              <w:tc>
                <w:tcPr>
                  <w:tcW w:w="2671" w:type="dxa"/>
                  <w:noWrap/>
                  <w:hideMark/>
                </w:tcPr>
                <w:p w14:paraId="7F2FEC7C" w14:textId="77777777" w:rsidR="00A7084F" w:rsidRPr="0081735E" w:rsidRDefault="00A7084F" w:rsidP="004425F2">
                  <w:pPr>
                    <w:pStyle w:val="NoSpacing"/>
                    <w:rPr>
                      <w:rFonts w:ascii="Helvetica" w:hAnsi="Helvetica" w:cs="Helvetica"/>
                      <w:b/>
                      <w:bCs/>
                      <w:color w:val="222222"/>
                      <w:sz w:val="24"/>
                      <w:szCs w:val="24"/>
                    </w:rPr>
                  </w:pPr>
                  <w:r w:rsidRPr="0081735E">
                    <w:rPr>
                      <w:rFonts w:ascii="Helvetica" w:hAnsi="Helvetica" w:cs="Helvetica"/>
                      <w:b/>
                      <w:bCs/>
                      <w:color w:val="222222"/>
                      <w:sz w:val="24"/>
                      <w:szCs w:val="24"/>
                    </w:rPr>
                    <w:t>Estimated Total Program Funding:</w:t>
                  </w:r>
                </w:p>
              </w:tc>
              <w:tc>
                <w:tcPr>
                  <w:tcW w:w="2877" w:type="dxa"/>
                  <w:vAlign w:val="center"/>
                  <w:hideMark/>
                </w:tcPr>
                <w:p w14:paraId="6C904F73" w14:textId="77777777" w:rsidR="00A7084F" w:rsidRPr="0081735E" w:rsidRDefault="00A7084F" w:rsidP="004425F2">
                  <w:pPr>
                    <w:pStyle w:val="NoSpacing"/>
                    <w:rPr>
                      <w:rFonts w:ascii="Helvetica" w:hAnsi="Helvetica" w:cs="Helvetica"/>
                      <w:color w:val="222222"/>
                      <w:sz w:val="24"/>
                      <w:szCs w:val="24"/>
                    </w:rPr>
                  </w:pPr>
                  <w:r w:rsidRPr="0081735E">
                    <w:rPr>
                      <w:rFonts w:ascii="Helvetica" w:hAnsi="Helvetica" w:cs="Helvetica"/>
                      <w:color w:val="222222"/>
                      <w:sz w:val="24"/>
                      <w:szCs w:val="24"/>
                    </w:rPr>
                    <w:t>$2,500,000</w:t>
                  </w:r>
                </w:p>
              </w:tc>
            </w:tr>
            <w:tr w:rsidR="00A7084F" w:rsidRPr="0081735E" w14:paraId="6D58CD0E" w14:textId="77777777" w:rsidTr="004425F2">
              <w:trPr>
                <w:tblCellSpacing w:w="0" w:type="dxa"/>
              </w:trPr>
              <w:tc>
                <w:tcPr>
                  <w:tcW w:w="2671" w:type="dxa"/>
                  <w:noWrap/>
                  <w:hideMark/>
                </w:tcPr>
                <w:p w14:paraId="27498AB2" w14:textId="77777777" w:rsidR="00A7084F" w:rsidRPr="0081735E" w:rsidRDefault="00A7084F" w:rsidP="004425F2">
                  <w:pPr>
                    <w:pStyle w:val="NoSpacing"/>
                    <w:rPr>
                      <w:rFonts w:ascii="Helvetica" w:hAnsi="Helvetica" w:cs="Helvetica"/>
                      <w:b/>
                      <w:bCs/>
                      <w:color w:val="222222"/>
                      <w:sz w:val="24"/>
                      <w:szCs w:val="24"/>
                    </w:rPr>
                  </w:pPr>
                  <w:r w:rsidRPr="0081735E">
                    <w:rPr>
                      <w:rFonts w:ascii="Helvetica" w:hAnsi="Helvetica" w:cs="Helvetica"/>
                      <w:b/>
                      <w:bCs/>
                      <w:color w:val="222222"/>
                      <w:sz w:val="24"/>
                      <w:szCs w:val="24"/>
                    </w:rPr>
                    <w:t>Award Ceiling:</w:t>
                  </w:r>
                </w:p>
              </w:tc>
              <w:tc>
                <w:tcPr>
                  <w:tcW w:w="2877" w:type="dxa"/>
                  <w:vAlign w:val="center"/>
                  <w:hideMark/>
                </w:tcPr>
                <w:p w14:paraId="4B5A96D2" w14:textId="77777777" w:rsidR="00A7084F" w:rsidRPr="0081735E" w:rsidRDefault="00A7084F" w:rsidP="004425F2">
                  <w:pPr>
                    <w:pStyle w:val="NoSpacing"/>
                    <w:rPr>
                      <w:rFonts w:ascii="Helvetica" w:hAnsi="Helvetica" w:cs="Helvetica"/>
                      <w:color w:val="222222"/>
                      <w:sz w:val="24"/>
                      <w:szCs w:val="24"/>
                    </w:rPr>
                  </w:pPr>
                  <w:r w:rsidRPr="0081735E">
                    <w:rPr>
                      <w:rFonts w:ascii="Helvetica" w:hAnsi="Helvetica" w:cs="Helvetica"/>
                      <w:color w:val="222222"/>
                      <w:sz w:val="24"/>
                      <w:szCs w:val="24"/>
                    </w:rPr>
                    <w:t>$2,500,000</w:t>
                  </w:r>
                </w:p>
              </w:tc>
            </w:tr>
            <w:tr w:rsidR="00A7084F" w:rsidRPr="0081735E" w14:paraId="6B801BCD" w14:textId="77777777" w:rsidTr="004425F2">
              <w:trPr>
                <w:tblCellSpacing w:w="0" w:type="dxa"/>
              </w:trPr>
              <w:tc>
                <w:tcPr>
                  <w:tcW w:w="2671" w:type="dxa"/>
                  <w:noWrap/>
                  <w:hideMark/>
                </w:tcPr>
                <w:p w14:paraId="02BF78F7" w14:textId="77777777" w:rsidR="00A7084F" w:rsidRPr="0081735E" w:rsidRDefault="00A7084F" w:rsidP="004425F2">
                  <w:pPr>
                    <w:pStyle w:val="NoSpacing"/>
                    <w:rPr>
                      <w:rFonts w:ascii="Helvetica" w:hAnsi="Helvetica" w:cs="Helvetica"/>
                      <w:b/>
                      <w:bCs/>
                      <w:color w:val="222222"/>
                      <w:sz w:val="24"/>
                      <w:szCs w:val="24"/>
                    </w:rPr>
                  </w:pPr>
                  <w:r w:rsidRPr="0081735E">
                    <w:rPr>
                      <w:rFonts w:ascii="Helvetica" w:hAnsi="Helvetica" w:cs="Helvetica"/>
                      <w:b/>
                      <w:bCs/>
                      <w:color w:val="222222"/>
                      <w:sz w:val="24"/>
                      <w:szCs w:val="24"/>
                    </w:rPr>
                    <w:t>Award Floor:</w:t>
                  </w:r>
                </w:p>
              </w:tc>
              <w:tc>
                <w:tcPr>
                  <w:tcW w:w="2877" w:type="dxa"/>
                  <w:vAlign w:val="center"/>
                  <w:hideMark/>
                </w:tcPr>
                <w:p w14:paraId="06905E58" w14:textId="77777777" w:rsidR="00A7084F" w:rsidRPr="0081735E" w:rsidRDefault="00A7084F" w:rsidP="004425F2">
                  <w:pPr>
                    <w:pStyle w:val="NoSpacing"/>
                    <w:rPr>
                      <w:rFonts w:ascii="Helvetica" w:hAnsi="Helvetica" w:cs="Helvetica"/>
                      <w:color w:val="222222"/>
                      <w:sz w:val="24"/>
                      <w:szCs w:val="24"/>
                    </w:rPr>
                  </w:pPr>
                  <w:r w:rsidRPr="0081735E">
                    <w:rPr>
                      <w:rFonts w:ascii="Helvetica" w:hAnsi="Helvetica" w:cs="Helvetica"/>
                      <w:color w:val="222222"/>
                      <w:sz w:val="24"/>
                      <w:szCs w:val="24"/>
                    </w:rPr>
                    <w:t>$0</w:t>
                  </w:r>
                </w:p>
              </w:tc>
            </w:tr>
          </w:tbl>
          <w:p w14:paraId="2CB78365" w14:textId="77777777" w:rsidR="00A7084F" w:rsidRPr="0081735E" w:rsidRDefault="00A7084F" w:rsidP="004425F2">
            <w:pPr>
              <w:pStyle w:val="NoSpacing"/>
              <w:rPr>
                <w:rFonts w:ascii="Helvetica" w:hAnsi="Helvetica" w:cs="Helvetica"/>
                <w:color w:val="222222"/>
                <w:sz w:val="24"/>
                <w:szCs w:val="24"/>
              </w:rPr>
            </w:pPr>
          </w:p>
        </w:tc>
      </w:tr>
    </w:tbl>
    <w:p w14:paraId="70BA177D" w14:textId="77777777" w:rsidR="00A7084F" w:rsidRPr="0081735E" w:rsidRDefault="00A7084F" w:rsidP="00A7084F">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A7084F" w:rsidRPr="0081735E" w14:paraId="52742BFB" w14:textId="77777777" w:rsidTr="004425F2">
        <w:trPr>
          <w:tblCellSpacing w:w="0" w:type="dxa"/>
        </w:trPr>
        <w:tc>
          <w:tcPr>
            <w:tcW w:w="0" w:type="auto"/>
            <w:noWrap/>
            <w:hideMark/>
          </w:tcPr>
          <w:p w14:paraId="2E241078" w14:textId="77777777" w:rsidR="00A7084F" w:rsidRPr="0081735E" w:rsidRDefault="00A7084F" w:rsidP="004425F2">
            <w:pPr>
              <w:pStyle w:val="NoSpacing"/>
              <w:rPr>
                <w:rFonts w:ascii="Helvetica" w:hAnsi="Helvetica" w:cs="Helvetica"/>
                <w:b/>
                <w:bCs/>
                <w:color w:val="222222"/>
                <w:sz w:val="24"/>
                <w:szCs w:val="24"/>
              </w:rPr>
            </w:pPr>
            <w:r w:rsidRPr="0081735E">
              <w:rPr>
                <w:rFonts w:ascii="Helvetica" w:hAnsi="Helvetica" w:cs="Helvetica"/>
                <w:b/>
                <w:bCs/>
                <w:color w:val="222222"/>
                <w:sz w:val="24"/>
                <w:szCs w:val="24"/>
              </w:rPr>
              <w:t>Eligible Applicants:</w:t>
            </w:r>
          </w:p>
        </w:tc>
        <w:tc>
          <w:tcPr>
            <w:tcW w:w="5000" w:type="pct"/>
            <w:vAlign w:val="center"/>
            <w:hideMark/>
          </w:tcPr>
          <w:p w14:paraId="3898A163" w14:textId="77777777" w:rsidR="00A7084F" w:rsidRPr="0081735E" w:rsidRDefault="00A7084F" w:rsidP="004425F2">
            <w:pPr>
              <w:pStyle w:val="NoSpacing"/>
              <w:rPr>
                <w:rFonts w:ascii="Helvetica" w:hAnsi="Helvetica" w:cs="Helvetica"/>
                <w:color w:val="222222"/>
                <w:sz w:val="24"/>
                <w:szCs w:val="24"/>
              </w:rPr>
            </w:pPr>
            <w:r w:rsidRPr="0081735E">
              <w:rPr>
                <w:rFonts w:ascii="Helvetica" w:hAnsi="Helvetica" w:cs="Helvetica"/>
                <w:color w:val="222222"/>
                <w:sz w:val="24"/>
                <w:szCs w:val="24"/>
              </w:rPr>
              <w:t>Public and State controlled institutions of higher education</w:t>
            </w:r>
            <w:r w:rsidRPr="0081735E">
              <w:rPr>
                <w:rFonts w:ascii="Helvetica" w:hAnsi="Helvetica" w:cs="Helvetica"/>
                <w:color w:val="222222"/>
                <w:sz w:val="24"/>
                <w:szCs w:val="24"/>
              </w:rPr>
              <w:br/>
              <w:t>Private institutions of higher education</w:t>
            </w:r>
            <w:r w:rsidRPr="0081735E">
              <w:rPr>
                <w:rFonts w:ascii="Helvetica" w:hAnsi="Helvetica" w:cs="Helvetica"/>
                <w:color w:val="222222"/>
                <w:sz w:val="24"/>
                <w:szCs w:val="24"/>
              </w:rPr>
              <w:br/>
              <w:t>Nonprofits that do not have a 501(c)(3) status with the IRS, other than institutions of higher education</w:t>
            </w:r>
            <w:r w:rsidRPr="0081735E">
              <w:rPr>
                <w:rFonts w:ascii="Helvetica" w:hAnsi="Helvetica" w:cs="Helvetica"/>
                <w:color w:val="222222"/>
                <w:sz w:val="24"/>
                <w:szCs w:val="24"/>
              </w:rPr>
              <w:br/>
              <w:t>Small businesses</w:t>
            </w:r>
            <w:r w:rsidRPr="0081735E">
              <w:rPr>
                <w:rFonts w:ascii="Helvetica" w:hAnsi="Helvetica" w:cs="Helvetica"/>
                <w:color w:val="222222"/>
                <w:sz w:val="24"/>
                <w:szCs w:val="24"/>
              </w:rPr>
              <w:br/>
              <w:t>Others (see text field entitled "Additional Information on Eligibility" for clarification)</w:t>
            </w:r>
            <w:r w:rsidRPr="0081735E">
              <w:rPr>
                <w:rFonts w:ascii="Helvetica" w:hAnsi="Helvetica" w:cs="Helvetica"/>
                <w:color w:val="222222"/>
                <w:sz w:val="24"/>
                <w:szCs w:val="24"/>
              </w:rPr>
              <w:br/>
              <w:t>Native American tribal governments (Federally recognized)</w:t>
            </w:r>
            <w:r w:rsidRPr="0081735E">
              <w:rPr>
                <w:rFonts w:ascii="Helvetica" w:hAnsi="Helvetica" w:cs="Helvetica"/>
                <w:color w:val="222222"/>
                <w:sz w:val="24"/>
                <w:szCs w:val="24"/>
              </w:rPr>
              <w:br/>
              <w:t>Independent school districts</w:t>
            </w:r>
            <w:r w:rsidRPr="0081735E">
              <w:rPr>
                <w:rFonts w:ascii="Helvetica" w:hAnsi="Helvetica" w:cs="Helvetica"/>
                <w:color w:val="222222"/>
                <w:sz w:val="24"/>
                <w:szCs w:val="24"/>
              </w:rPr>
              <w:br/>
              <w:t>Native American tribal organizations (other than Federally recognized tribal governments)</w:t>
            </w:r>
            <w:r w:rsidRPr="0081735E">
              <w:rPr>
                <w:rFonts w:ascii="Helvetica" w:hAnsi="Helvetica" w:cs="Helvetica"/>
                <w:color w:val="222222"/>
                <w:sz w:val="24"/>
                <w:szCs w:val="24"/>
              </w:rPr>
              <w:br/>
              <w:t>Public housing authorities/Indian housing authorities</w:t>
            </w:r>
            <w:r w:rsidRPr="0081735E">
              <w:rPr>
                <w:rFonts w:ascii="Helvetica" w:hAnsi="Helvetica" w:cs="Helvetica"/>
                <w:color w:val="222222"/>
                <w:sz w:val="24"/>
                <w:szCs w:val="24"/>
              </w:rPr>
              <w:br/>
              <w:t>For profit organizations other than small businesses</w:t>
            </w:r>
            <w:r w:rsidRPr="0081735E">
              <w:rPr>
                <w:rFonts w:ascii="Helvetica" w:hAnsi="Helvetica" w:cs="Helvetica"/>
                <w:color w:val="222222"/>
                <w:sz w:val="24"/>
                <w:szCs w:val="24"/>
              </w:rPr>
              <w:br/>
              <w:t>State governments</w:t>
            </w:r>
            <w:r w:rsidRPr="0081735E">
              <w:rPr>
                <w:rFonts w:ascii="Helvetica" w:hAnsi="Helvetica" w:cs="Helvetica"/>
                <w:color w:val="222222"/>
                <w:sz w:val="24"/>
                <w:szCs w:val="24"/>
              </w:rPr>
              <w:br/>
              <w:t>County governments</w:t>
            </w:r>
            <w:r w:rsidRPr="0081735E">
              <w:rPr>
                <w:rFonts w:ascii="Helvetica" w:hAnsi="Helvetica" w:cs="Helvetica"/>
                <w:color w:val="222222"/>
                <w:sz w:val="24"/>
                <w:szCs w:val="24"/>
              </w:rPr>
              <w:br/>
              <w:t>City or township governments</w:t>
            </w:r>
            <w:r w:rsidRPr="0081735E">
              <w:rPr>
                <w:rFonts w:ascii="Helvetica" w:hAnsi="Helvetica" w:cs="Helvetica"/>
                <w:color w:val="222222"/>
                <w:sz w:val="24"/>
                <w:szCs w:val="24"/>
              </w:rPr>
              <w:br/>
              <w:t>Nonprofits having a 501(c)(3) status with the IRS, other than institutions of higher education</w:t>
            </w:r>
          </w:p>
        </w:tc>
      </w:tr>
      <w:tr w:rsidR="00A7084F" w:rsidRPr="0081735E" w14:paraId="26F59965" w14:textId="77777777" w:rsidTr="004425F2">
        <w:trPr>
          <w:tblCellSpacing w:w="0" w:type="dxa"/>
        </w:trPr>
        <w:tc>
          <w:tcPr>
            <w:tcW w:w="0" w:type="auto"/>
            <w:noWrap/>
            <w:hideMark/>
          </w:tcPr>
          <w:p w14:paraId="4DC80DEE" w14:textId="77777777" w:rsidR="00A7084F" w:rsidRPr="0081735E" w:rsidRDefault="00A7084F" w:rsidP="004425F2">
            <w:pPr>
              <w:pStyle w:val="NoSpacing"/>
              <w:rPr>
                <w:rFonts w:ascii="Helvetica" w:hAnsi="Helvetica" w:cs="Helvetica"/>
                <w:b/>
                <w:bCs/>
                <w:color w:val="222222"/>
                <w:sz w:val="24"/>
                <w:szCs w:val="24"/>
              </w:rPr>
            </w:pPr>
            <w:r w:rsidRPr="0081735E">
              <w:rPr>
                <w:rFonts w:ascii="Helvetica" w:hAnsi="Helvetica" w:cs="Helvetica"/>
                <w:b/>
                <w:bCs/>
                <w:color w:val="222222"/>
                <w:sz w:val="24"/>
                <w:szCs w:val="24"/>
              </w:rPr>
              <w:t>Additional Information on Eligibility:</w:t>
            </w:r>
          </w:p>
        </w:tc>
        <w:tc>
          <w:tcPr>
            <w:tcW w:w="5000" w:type="pct"/>
            <w:vAlign w:val="center"/>
            <w:hideMark/>
          </w:tcPr>
          <w:p w14:paraId="0ECB43D2" w14:textId="59E88853" w:rsidR="00A7084F" w:rsidRPr="0081735E" w:rsidRDefault="00975421" w:rsidP="004425F2">
            <w:pPr>
              <w:pStyle w:val="NoSpacing"/>
              <w:rPr>
                <w:rFonts w:ascii="Helvetica" w:hAnsi="Helvetica" w:cs="Helvetica"/>
                <w:color w:val="222222"/>
                <w:sz w:val="24"/>
                <w:szCs w:val="24"/>
              </w:rPr>
            </w:pPr>
            <w:r w:rsidRPr="0081735E">
              <w:rPr>
                <w:rFonts w:ascii="Helvetica" w:hAnsi="Helvetica" w:cs="Helvetica"/>
                <w:color w:val="222222"/>
                <w:sz w:val="24"/>
                <w:szCs w:val="24"/>
              </w:rPr>
              <w:t xml:space="preserve">For purposes of this solicitation, </w:t>
            </w:r>
            <w:r>
              <w:rPr>
                <w:rFonts w:ascii="Helvetica" w:hAnsi="Helvetica" w:cs="Helvetica"/>
                <w:color w:val="222222"/>
                <w:sz w:val="24"/>
                <w:szCs w:val="24"/>
              </w:rPr>
              <w:t>"</w:t>
            </w:r>
            <w:r w:rsidRPr="0081735E">
              <w:rPr>
                <w:rFonts w:ascii="Helvetica" w:hAnsi="Helvetica" w:cs="Helvetica"/>
                <w:color w:val="222222"/>
                <w:sz w:val="24"/>
                <w:szCs w:val="24"/>
              </w:rPr>
              <w:t>state</w:t>
            </w:r>
            <w:r>
              <w:rPr>
                <w:rFonts w:ascii="Helvetica" w:hAnsi="Helvetica" w:cs="Helvetica"/>
                <w:color w:val="222222"/>
                <w:sz w:val="24"/>
                <w:szCs w:val="24"/>
              </w:rPr>
              <w:t>"</w:t>
            </w:r>
            <w:r w:rsidRPr="0081735E">
              <w:rPr>
                <w:rFonts w:ascii="Helvetica" w:hAnsi="Helvetica" w:cs="Helvetica"/>
                <w:color w:val="222222"/>
                <w:sz w:val="24"/>
                <w:szCs w:val="24"/>
              </w:rPr>
              <w:t xml:space="preserve">; means any state of the United States, the District of Columbia, the Commonwealth of Puerto Rico, the Virgin Islands, Guam, American Samoa, and the Commonwealth of the Northern Mariana Islands. </w:t>
            </w:r>
            <w:r w:rsidR="00A7084F" w:rsidRPr="0081735E">
              <w:rPr>
                <w:rFonts w:ascii="Helvetica" w:hAnsi="Helvetica" w:cs="Helvetica"/>
                <w:color w:val="222222"/>
                <w:sz w:val="24"/>
                <w:szCs w:val="24"/>
              </w:rPr>
              <w:t>Foreign governments, foreign organizations, and foreign colleges and universities are not eligible to apply. Federal agencies are eligible to apply. (Any award made to a federal agency will be made as an inter-agency reimbursable agreement</w:t>
            </w:r>
            <w:r w:rsidR="00A7084F">
              <w:rPr>
                <w:rFonts w:ascii="Helvetica" w:hAnsi="Helvetica" w:cs="Helvetica"/>
                <w:color w:val="222222"/>
                <w:sz w:val="24"/>
                <w:szCs w:val="24"/>
              </w:rPr>
              <w:t>)</w:t>
            </w:r>
            <w:r w:rsidR="00A7084F" w:rsidRPr="0081735E">
              <w:rPr>
                <w:rFonts w:ascii="Helvetica" w:hAnsi="Helvetica" w:cs="Helvetica"/>
                <w:color w:val="222222"/>
                <w:sz w:val="24"/>
                <w:szCs w:val="24"/>
              </w:rPr>
              <w:t>; To advance Executive Order 13929 Safe Policing for Safe Communities, the Attorney General determined that all state, local, and university or college law enforcement agencies must be certified by an approved independent credentialing body or have started the certification process to be eligible for FY 2021 DOJ discretionary grant funding; To become certified, the law enforcement agency must meet two mandatory conditions: (1) the agency</w:t>
            </w:r>
            <w:r w:rsidR="00A7084F">
              <w:rPr>
                <w:rFonts w:ascii="Helvetica" w:hAnsi="Helvetica" w:cs="Helvetica"/>
                <w:color w:val="222222"/>
                <w:sz w:val="24"/>
                <w:szCs w:val="24"/>
              </w:rPr>
              <w:t>'</w:t>
            </w:r>
            <w:r w:rsidR="00A7084F" w:rsidRPr="0081735E">
              <w:rPr>
                <w:rFonts w:ascii="Helvetica" w:hAnsi="Helvetica" w:cs="Helvetica"/>
                <w:color w:val="222222"/>
                <w:sz w:val="24"/>
                <w:szCs w:val="24"/>
              </w:rPr>
              <w:t>s use of force policies adhere to all applicable federal, state, and local laws; and (2) the agency</w:t>
            </w:r>
            <w:r w:rsidR="00A7084F">
              <w:rPr>
                <w:rFonts w:ascii="Helvetica" w:hAnsi="Helvetica" w:cs="Helvetica"/>
                <w:color w:val="222222"/>
                <w:sz w:val="24"/>
                <w:szCs w:val="24"/>
              </w:rPr>
              <w:t>'</w:t>
            </w:r>
            <w:r w:rsidR="00A7084F" w:rsidRPr="0081735E">
              <w:rPr>
                <w:rFonts w:ascii="Helvetica" w:hAnsi="Helvetica" w:cs="Helvetica"/>
                <w:color w:val="222222"/>
                <w:sz w:val="24"/>
                <w:szCs w:val="24"/>
              </w:rPr>
              <w:t>s use of force policies prohibit chokeholds except in situations where use of deadly force is allowed by law. The certification requirement also applies to law enforcement agencies receiving DOJ discretionary grant funding through a subawar</w:t>
            </w:r>
            <w:r w:rsidR="00A7084F">
              <w:rPr>
                <w:rFonts w:ascii="Helvetica" w:hAnsi="Helvetica" w:cs="Helvetica"/>
                <w:color w:val="222222"/>
                <w:sz w:val="24"/>
                <w:szCs w:val="24"/>
              </w:rPr>
              <w:t>d</w:t>
            </w:r>
            <w:r w:rsidR="00A7084F" w:rsidRPr="0081735E">
              <w:rPr>
                <w:rFonts w:ascii="Helvetica" w:hAnsi="Helvetica" w:cs="Helvetica"/>
                <w:color w:val="222222"/>
                <w:sz w:val="24"/>
                <w:szCs w:val="24"/>
              </w:rPr>
              <w:t>; For detailed information on this new certification requirement, please visit https://cops.usdoj.gov/SafePolicingEO to access the Standards for Certification on Safe Policing for Safe Communities, Implementation Fact Sheet, and List of Designated Independent Credentialing Bodies. All recipients and subrecipients (including any for-profit organization) must forgo any profit or management fee.</w:t>
            </w:r>
          </w:p>
        </w:tc>
      </w:tr>
    </w:tbl>
    <w:p w14:paraId="370A83D2" w14:textId="77777777" w:rsidR="00A7084F" w:rsidRPr="0081735E" w:rsidRDefault="00A7084F" w:rsidP="00A7084F">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A7084F" w:rsidRPr="0081735E" w14:paraId="229EFE27" w14:textId="77777777" w:rsidTr="004425F2">
        <w:trPr>
          <w:tblCellSpacing w:w="0" w:type="dxa"/>
        </w:trPr>
        <w:tc>
          <w:tcPr>
            <w:tcW w:w="0" w:type="auto"/>
            <w:noWrap/>
            <w:hideMark/>
          </w:tcPr>
          <w:p w14:paraId="296FD7BF" w14:textId="77777777" w:rsidR="00A7084F" w:rsidRPr="0081735E" w:rsidRDefault="00A7084F" w:rsidP="004425F2">
            <w:pPr>
              <w:pStyle w:val="NoSpacing"/>
              <w:rPr>
                <w:rFonts w:ascii="Helvetica" w:hAnsi="Helvetica" w:cs="Helvetica"/>
                <w:b/>
                <w:bCs/>
                <w:color w:val="222222"/>
                <w:sz w:val="24"/>
                <w:szCs w:val="24"/>
              </w:rPr>
            </w:pPr>
            <w:r w:rsidRPr="0081735E">
              <w:rPr>
                <w:rFonts w:ascii="Helvetica" w:hAnsi="Helvetica" w:cs="Helvetica"/>
                <w:b/>
                <w:bCs/>
                <w:color w:val="222222"/>
                <w:sz w:val="24"/>
                <w:szCs w:val="24"/>
              </w:rPr>
              <w:t>Agency Name:</w:t>
            </w:r>
          </w:p>
        </w:tc>
        <w:tc>
          <w:tcPr>
            <w:tcW w:w="5000" w:type="pct"/>
            <w:vAlign w:val="center"/>
            <w:hideMark/>
          </w:tcPr>
          <w:p w14:paraId="42B486AA" w14:textId="77777777" w:rsidR="00A7084F" w:rsidRPr="0081735E" w:rsidRDefault="00A7084F" w:rsidP="004425F2">
            <w:pPr>
              <w:pStyle w:val="NoSpacing"/>
              <w:rPr>
                <w:rFonts w:ascii="Helvetica" w:hAnsi="Helvetica" w:cs="Helvetica"/>
                <w:color w:val="222222"/>
                <w:sz w:val="24"/>
                <w:szCs w:val="24"/>
              </w:rPr>
            </w:pPr>
            <w:r w:rsidRPr="0081735E">
              <w:rPr>
                <w:rFonts w:ascii="Helvetica" w:hAnsi="Helvetica" w:cs="Helvetica"/>
                <w:color w:val="222222"/>
                <w:sz w:val="24"/>
                <w:szCs w:val="24"/>
              </w:rPr>
              <w:t>National Institute of Justice</w:t>
            </w:r>
          </w:p>
        </w:tc>
      </w:tr>
      <w:tr w:rsidR="00A7084F" w:rsidRPr="0081735E" w14:paraId="21EC6243" w14:textId="77777777" w:rsidTr="004425F2">
        <w:trPr>
          <w:tblCellSpacing w:w="0" w:type="dxa"/>
        </w:trPr>
        <w:tc>
          <w:tcPr>
            <w:tcW w:w="0" w:type="auto"/>
            <w:noWrap/>
            <w:hideMark/>
          </w:tcPr>
          <w:p w14:paraId="4888E234" w14:textId="77777777" w:rsidR="00A7084F" w:rsidRPr="0081735E" w:rsidRDefault="00A7084F" w:rsidP="004425F2">
            <w:pPr>
              <w:pStyle w:val="NoSpacing"/>
              <w:rPr>
                <w:rFonts w:ascii="Helvetica" w:hAnsi="Helvetica" w:cs="Helvetica"/>
                <w:b/>
                <w:bCs/>
                <w:color w:val="222222"/>
                <w:sz w:val="24"/>
                <w:szCs w:val="24"/>
              </w:rPr>
            </w:pPr>
            <w:r w:rsidRPr="0081735E">
              <w:rPr>
                <w:rFonts w:ascii="Helvetica" w:hAnsi="Helvetica" w:cs="Helvetica"/>
                <w:b/>
                <w:bCs/>
                <w:color w:val="222222"/>
                <w:sz w:val="24"/>
                <w:szCs w:val="24"/>
              </w:rPr>
              <w:t>Description:</w:t>
            </w:r>
          </w:p>
        </w:tc>
        <w:tc>
          <w:tcPr>
            <w:tcW w:w="5000" w:type="pct"/>
            <w:vAlign w:val="center"/>
            <w:hideMark/>
          </w:tcPr>
          <w:p w14:paraId="465ABC08" w14:textId="77777777" w:rsidR="00A7084F" w:rsidRPr="0081735E" w:rsidRDefault="00A7084F" w:rsidP="004425F2">
            <w:pPr>
              <w:pStyle w:val="NoSpacing"/>
              <w:rPr>
                <w:rFonts w:ascii="Helvetica" w:hAnsi="Helvetica" w:cs="Helvetica"/>
                <w:color w:val="222222"/>
                <w:sz w:val="24"/>
                <w:szCs w:val="24"/>
              </w:rPr>
            </w:pPr>
            <w:r w:rsidRPr="0081735E">
              <w:rPr>
                <w:rFonts w:ascii="Helvetica" w:hAnsi="Helvetica" w:cs="Helvetica"/>
                <w:color w:val="222222"/>
                <w:sz w:val="24"/>
                <w:szCs w:val="24"/>
              </w:rPr>
              <w:t>With this solicitation, NIJ seeks proposals for rigorous research and evaluation projects to support the development of objective and independent knowledge and validated tools to reduce violence against women (VAW) (including violence against elderly women and American Indian and Alaska Native women and girls[1]), promote justice for victims of crime, and enhance criminal justice responses. For that reason, this solicitation seeks applications for grant funding to conduct research and evaluation projects examining a broad range of topics, including the crimes of domestic and family violence, homicide, intimate partner and dating violence, rape, sexual assault, stalking, and sex trafficking, along with the associated criminal justice system response, procedures, and policies. In Fiscal Year (FY) 2021, NIJ is interested in research responding to the following two priority areas: 1) evaluation research on VAW programs, models, practices and 2) VAW research. Letter of Intent: Applicants are encouraged to submit a letter of intent to apply to NIJFY2021VAWResearch@usdoj.gov by February 8, 2021. Submitting a letter of intent will not obligate a potential applicant to apply. Applicants who do not provide a letter of intent can still apply. (See Letter of Intent) Applications proposing research involving partnerships with criminal justice or other agencies, should include a strong letter of support, signed by an appropriate decision-making authority from each proposed partnering agency. A letter of support should include the partnering agency's acknowledgement that the grant recipient will archive de-identified data derived from, provided to, or obtained through this project with the National Archive of Criminal Justice Data (NACJD) at the conclusion of the award. Applicants and their potential partners are encouraged to review the NACJD's policies and protections at NACJD. If selected for an award, grantees will be expected to have a formal agreement in place with partnering agencies by January 1, 2022. That formal agreement must include a provision to meet the data archiving requirements of the award. In the case of partnerships that will involve the use of federal award funds by multiple partnering agencies to carry out the proposed project, only one entity/partnering agency may be the applicant (as is the case with any application submitted in response to this solicitation); any others must be proposed as subrecipients. This solicitation supports DOJ Strategic Objective 3.1: Combat violent crime, promote safe communities, and uphold the rights of victims of crime.</w:t>
            </w:r>
          </w:p>
        </w:tc>
      </w:tr>
      <w:tr w:rsidR="00A7084F" w:rsidRPr="0081735E" w14:paraId="6168F915" w14:textId="77777777" w:rsidTr="004425F2">
        <w:trPr>
          <w:tblCellSpacing w:w="0" w:type="dxa"/>
        </w:trPr>
        <w:tc>
          <w:tcPr>
            <w:tcW w:w="0" w:type="auto"/>
            <w:noWrap/>
            <w:hideMark/>
          </w:tcPr>
          <w:p w14:paraId="048278A3" w14:textId="77777777" w:rsidR="00A7084F" w:rsidRPr="0081735E" w:rsidRDefault="00A7084F" w:rsidP="004425F2">
            <w:pPr>
              <w:pStyle w:val="NoSpacing"/>
              <w:rPr>
                <w:rFonts w:ascii="Helvetica" w:hAnsi="Helvetica" w:cs="Helvetica"/>
                <w:b/>
                <w:bCs/>
                <w:color w:val="222222"/>
                <w:sz w:val="24"/>
                <w:szCs w:val="24"/>
              </w:rPr>
            </w:pPr>
            <w:r w:rsidRPr="0081735E">
              <w:rPr>
                <w:rFonts w:ascii="Helvetica" w:hAnsi="Helvetica" w:cs="Helvetica"/>
                <w:b/>
                <w:bCs/>
                <w:color w:val="222222"/>
                <w:sz w:val="24"/>
                <w:szCs w:val="24"/>
              </w:rPr>
              <w:t>Link to Additional Information:</w:t>
            </w:r>
          </w:p>
        </w:tc>
        <w:tc>
          <w:tcPr>
            <w:tcW w:w="5000" w:type="pct"/>
            <w:vAlign w:val="center"/>
            <w:hideMark/>
          </w:tcPr>
          <w:p w14:paraId="1C5AC5F5" w14:textId="77777777" w:rsidR="00A7084F" w:rsidRPr="0081735E" w:rsidRDefault="00BF171A" w:rsidP="004425F2">
            <w:pPr>
              <w:pStyle w:val="NoSpacing"/>
              <w:rPr>
                <w:rFonts w:ascii="Helvetica" w:hAnsi="Helvetica" w:cs="Helvetica"/>
                <w:color w:val="222222"/>
                <w:sz w:val="24"/>
                <w:szCs w:val="24"/>
              </w:rPr>
            </w:pPr>
            <w:hyperlink r:id="rId478" w:tgtFrame="_blank" w:tooltip="Link to Additional Information" w:history="1">
              <w:r w:rsidR="00A7084F" w:rsidRPr="0081735E">
                <w:rPr>
                  <w:rStyle w:val="Hyperlink"/>
                  <w:rFonts w:ascii="Helvetica" w:hAnsi="Helvetica" w:cs="Helvetica"/>
                  <w:sz w:val="24"/>
                  <w:szCs w:val="24"/>
                </w:rPr>
                <w:t>Full Announcement</w:t>
              </w:r>
            </w:hyperlink>
          </w:p>
        </w:tc>
      </w:tr>
      <w:tr w:rsidR="00A7084F" w:rsidRPr="0081735E" w14:paraId="62893683" w14:textId="77777777" w:rsidTr="004425F2">
        <w:trPr>
          <w:tblCellSpacing w:w="0" w:type="dxa"/>
        </w:trPr>
        <w:tc>
          <w:tcPr>
            <w:tcW w:w="0" w:type="auto"/>
            <w:noWrap/>
            <w:hideMark/>
          </w:tcPr>
          <w:p w14:paraId="1328737F" w14:textId="77777777" w:rsidR="00A7084F" w:rsidRPr="0081735E" w:rsidRDefault="00A7084F" w:rsidP="004425F2">
            <w:pPr>
              <w:pStyle w:val="NoSpacing"/>
              <w:rPr>
                <w:rFonts w:ascii="Helvetica" w:hAnsi="Helvetica" w:cs="Helvetica"/>
                <w:b/>
                <w:bCs/>
                <w:color w:val="222222"/>
                <w:sz w:val="24"/>
                <w:szCs w:val="24"/>
              </w:rPr>
            </w:pPr>
            <w:r w:rsidRPr="0081735E">
              <w:rPr>
                <w:rFonts w:ascii="Helvetica" w:hAnsi="Helvetica" w:cs="Helvetica"/>
                <w:b/>
                <w:bCs/>
                <w:color w:val="222222"/>
                <w:sz w:val="24"/>
                <w:szCs w:val="24"/>
              </w:rPr>
              <w:t>Grantor Contact Information:</w:t>
            </w:r>
          </w:p>
        </w:tc>
        <w:tc>
          <w:tcPr>
            <w:tcW w:w="5000" w:type="pct"/>
            <w:vAlign w:val="center"/>
            <w:hideMark/>
          </w:tcPr>
          <w:p w14:paraId="11E392F3" w14:textId="77777777" w:rsidR="00A7084F" w:rsidRPr="0081735E" w:rsidRDefault="00A7084F" w:rsidP="004425F2">
            <w:pPr>
              <w:pStyle w:val="NoSpacing"/>
              <w:rPr>
                <w:rFonts w:ascii="Helvetica" w:hAnsi="Helvetica" w:cs="Helvetica"/>
                <w:color w:val="222222"/>
                <w:sz w:val="24"/>
                <w:szCs w:val="24"/>
              </w:rPr>
            </w:pPr>
            <w:r w:rsidRPr="0081735E">
              <w:rPr>
                <w:rFonts w:ascii="Helvetica" w:hAnsi="Helvetica" w:cs="Helvetica"/>
                <w:color w:val="222222"/>
                <w:sz w:val="24"/>
                <w:szCs w:val="24"/>
              </w:rPr>
              <w:t>If you have difficulty accessing the full announcement electronically, please contact:</w:t>
            </w:r>
            <w:r w:rsidRPr="0081735E">
              <w:rPr>
                <w:rFonts w:ascii="Helvetica" w:hAnsi="Helvetica" w:cs="Helvetica"/>
                <w:color w:val="222222"/>
                <w:sz w:val="24"/>
                <w:szCs w:val="24"/>
              </w:rPr>
              <w:br/>
            </w:r>
            <w:r w:rsidRPr="0081735E">
              <w:rPr>
                <w:rFonts w:ascii="Helvetica" w:hAnsi="Helvetica" w:cs="Helvetica"/>
                <w:color w:val="222222"/>
                <w:sz w:val="24"/>
                <w:szCs w:val="24"/>
              </w:rPr>
              <w:br/>
              <w:t>For technical assistance with submitting the SF-424 and SF- LLL in Grants.gov, contact the Grants.gov Customer Support Hotline at 800-518-4726, 606-545-5035, at Grants.gov customer support webpage, or email at support@grants.gov. The Grants.gov Support Hotline operates 24 hours a day, 7 days a week, except on federal holidays. For technical assistance with submitting the full application in DOJ's Justice Grants System (JustGrants), contact the JustGrants Service Desk at JustGrants.Support@usdoj.gov or at 833-872-5175. The JustGrants Service Desk operates 5 a.m. to 9 p.m. EST Monday - Friday and 9 a.m. to 5 p.m. Saturday, Sunday, and federal holidays. An applicant that experiences unforeseen Grants.gov or JustGrants technical issues beyond its control that prevent it from submitting its application by the deadline must email the National Criminal Justice Reference Service Response Center (Response Center) at grants@ncjrs.gov within 24 hours after the application deadline to request approval to submit its application after the deadline. For assistance with any other requirements of this solicitation, contact the Response Center by telephone at 800-851-3420 or TTY: 301-240-6310 (hearing impaired only) or by email at grants@ncjrs.gov. Response Center hours of operation are 10 a.m. to 6 p.m. ET Monday through Friday, and 10 a.m. to 8 p.m. ET on the solicitation close date. grants@ncjrs.gov</w:t>
            </w:r>
            <w:r w:rsidRPr="0081735E">
              <w:rPr>
                <w:rFonts w:ascii="Helvetica" w:hAnsi="Helvetica" w:cs="Helvetica"/>
                <w:color w:val="222222"/>
                <w:sz w:val="24"/>
                <w:szCs w:val="24"/>
              </w:rPr>
              <w:br/>
            </w:r>
            <w:r w:rsidRPr="0081735E">
              <w:rPr>
                <w:rFonts w:ascii="Helvetica" w:hAnsi="Helvetica" w:cs="Helvetica"/>
                <w:color w:val="222222"/>
                <w:sz w:val="24"/>
                <w:szCs w:val="24"/>
              </w:rPr>
              <w:br/>
            </w:r>
            <w:hyperlink r:id="rId479" w:history="1">
              <w:r w:rsidRPr="0081735E">
                <w:rPr>
                  <w:rStyle w:val="Hyperlink"/>
                  <w:rFonts w:ascii="Helvetica" w:hAnsi="Helvetica" w:cs="Helvetica"/>
                  <w:sz w:val="24"/>
                  <w:szCs w:val="24"/>
                </w:rPr>
                <w:t>Email</w:t>
              </w:r>
            </w:hyperlink>
          </w:p>
        </w:tc>
      </w:tr>
    </w:tbl>
    <w:p w14:paraId="44FD2F4F" w14:textId="77777777" w:rsidR="00A7084F" w:rsidRDefault="00A7084F" w:rsidP="00A7084F">
      <w:pPr>
        <w:pStyle w:val="NoSpacing"/>
        <w:pBdr>
          <w:bottom w:val="single" w:sz="6" w:space="1" w:color="auto"/>
        </w:pBdr>
        <w:rPr>
          <w:rFonts w:ascii="Helvetica" w:hAnsi="Helvetica" w:cs="Helvetica"/>
          <w:sz w:val="24"/>
          <w:szCs w:val="24"/>
        </w:rPr>
      </w:pPr>
      <w:r w:rsidRPr="0081735E">
        <w:rPr>
          <w:rFonts w:ascii="Helvetica" w:hAnsi="Helvetica" w:cs="Helvetica"/>
          <w:color w:val="222222"/>
          <w:sz w:val="24"/>
          <w:szCs w:val="24"/>
        </w:rPr>
        <w:br/>
      </w:r>
      <w:hyperlink r:id="rId480" w:tgtFrame="_blank" w:history="1">
        <w:r w:rsidRPr="00F349A4">
          <w:rPr>
            <w:rStyle w:val="Hyperlink"/>
            <w:rFonts w:ascii="Helvetica" w:hAnsi="Helvetica" w:cs="Helvetica"/>
            <w:color w:val="1155CC"/>
            <w:sz w:val="24"/>
            <w:szCs w:val="24"/>
            <w:shd w:val="clear" w:color="auto" w:fill="FFFFFF"/>
          </w:rPr>
          <w:t>https://www.grants.gov/web/grants/view-opportunity.html?oppId=330638</w:t>
        </w:r>
      </w:hyperlink>
    </w:p>
    <w:p w14:paraId="7F423D3E" w14:textId="5B660DA0" w:rsidR="00A7084F" w:rsidRDefault="00A7084F" w:rsidP="00A7084F">
      <w:pPr>
        <w:pBdr>
          <w:bottom w:val="single" w:sz="6" w:space="1" w:color="auto"/>
        </w:pBdr>
        <w:rPr>
          <w:rStyle w:val="Hyperlink"/>
          <w:rFonts w:ascii="Helvetica" w:hAnsi="Helvetica" w:cs="Helvetica"/>
          <w:color w:val="1155CC"/>
          <w:shd w:val="clear" w:color="auto" w:fill="FFFFFF"/>
        </w:rPr>
      </w:pPr>
      <w:bookmarkStart w:id="528" w:name="DOJNIJResearchEvalVictims"/>
      <w:bookmarkEnd w:id="528"/>
    </w:p>
    <w:p w14:paraId="6ABD21B6" w14:textId="501822E1" w:rsidR="0015336C" w:rsidRDefault="0015336C" w:rsidP="00A7084F">
      <w:pPr>
        <w:pStyle w:val="NoSpacing"/>
        <w:rPr>
          <w:rFonts w:ascii="Helvetica" w:hAnsi="Helvetica" w:cs="Helvetica"/>
          <w:color w:val="222222"/>
          <w:sz w:val="24"/>
          <w:szCs w:val="24"/>
        </w:rPr>
      </w:pPr>
      <w:bookmarkStart w:id="529" w:name="DOJOJJDPSuppEffectAdolescentSexOffenders"/>
      <w:bookmarkEnd w:id="529"/>
    </w:p>
    <w:p w14:paraId="77CB50FC" w14:textId="77777777" w:rsidR="00A273CB" w:rsidRDefault="00A273CB" w:rsidP="00A273CB">
      <w:pPr>
        <w:widowControl w:val="0"/>
        <w:autoSpaceDE w:val="0"/>
        <w:autoSpaceDN w:val="0"/>
        <w:adjustRightInd w:val="0"/>
        <w:rPr>
          <w:rFonts w:ascii="Helvetica" w:hAnsi="Helvetica" w:cs="Helvetica"/>
        </w:rPr>
      </w:pPr>
      <w:bookmarkStart w:id="530" w:name="DOJOJJDPStrategiesSupportChildren"/>
      <w:bookmarkEnd w:id="530"/>
      <w:r w:rsidRPr="00A273CB">
        <w:rPr>
          <w:rFonts w:ascii="Helvetica" w:hAnsi="Helvetica" w:cs="Helvetica"/>
          <w:highlight w:val="cyan"/>
        </w:rPr>
        <w:t>Office of Juvenile Justice Delinquency Prevention</w:t>
      </w:r>
      <w:r w:rsidRPr="00A273CB">
        <w:rPr>
          <w:rFonts w:ascii="Helvetica" w:hAnsi="Helvetica" w:cs="Helvetica"/>
          <w:highlight w:val="cyan"/>
        </w:rPr>
        <w:br/>
        <w:t>OJJDP FY 2021 Strategies To Support Children Exposed to Violence</w:t>
      </w:r>
      <w:r w:rsidRPr="00A50E3A">
        <w:rPr>
          <w:rFonts w:ascii="Helvetica" w:hAnsi="Helvetica" w:cs="Helvetica"/>
        </w:rPr>
        <w:b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273CB" w:rsidRPr="000141BA" w14:paraId="11B17A2E" w14:textId="77777777" w:rsidTr="000941F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7"/>
              <w:gridCol w:w="3358"/>
            </w:tblGrid>
            <w:tr w:rsidR="00A273CB" w:rsidRPr="000141BA" w14:paraId="17158CC6" w14:textId="77777777" w:rsidTr="000941FE">
              <w:trPr>
                <w:tblCellSpacing w:w="0" w:type="dxa"/>
              </w:trPr>
              <w:tc>
                <w:tcPr>
                  <w:tcW w:w="1887" w:type="dxa"/>
                  <w:noWrap/>
                  <w:hideMark/>
                </w:tcPr>
                <w:p w14:paraId="4DEECCB5" w14:textId="77777777" w:rsidR="00A273CB" w:rsidRPr="000141BA" w:rsidRDefault="00A273CB" w:rsidP="000941FE">
                  <w:pPr>
                    <w:widowControl w:val="0"/>
                    <w:autoSpaceDE w:val="0"/>
                    <w:autoSpaceDN w:val="0"/>
                    <w:adjustRightInd w:val="0"/>
                    <w:rPr>
                      <w:rFonts w:ascii="Helvetica" w:hAnsi="Helvetica" w:cs="Helvetica"/>
                      <w:b/>
                      <w:bCs/>
                    </w:rPr>
                  </w:pPr>
                  <w:r w:rsidRPr="000141BA">
                    <w:rPr>
                      <w:rFonts w:ascii="Helvetica" w:hAnsi="Helvetica" w:cs="Helvetica"/>
                      <w:b/>
                      <w:bCs/>
                    </w:rPr>
                    <w:t>Document Type:</w:t>
                  </w:r>
                </w:p>
              </w:tc>
              <w:tc>
                <w:tcPr>
                  <w:tcW w:w="3492" w:type="dxa"/>
                  <w:vAlign w:val="center"/>
                  <w:hideMark/>
                </w:tcPr>
                <w:p w14:paraId="5D300AA7" w14:textId="77777777" w:rsidR="00A273CB" w:rsidRPr="000141BA" w:rsidRDefault="00A273CB" w:rsidP="000941FE">
                  <w:pPr>
                    <w:widowControl w:val="0"/>
                    <w:autoSpaceDE w:val="0"/>
                    <w:autoSpaceDN w:val="0"/>
                    <w:adjustRightInd w:val="0"/>
                    <w:rPr>
                      <w:rFonts w:ascii="Helvetica" w:hAnsi="Helvetica" w:cs="Helvetica"/>
                    </w:rPr>
                  </w:pPr>
                  <w:r w:rsidRPr="000141BA">
                    <w:rPr>
                      <w:rFonts w:ascii="Helvetica" w:hAnsi="Helvetica" w:cs="Helvetica"/>
                    </w:rPr>
                    <w:t>Grants Notice</w:t>
                  </w:r>
                </w:p>
              </w:tc>
            </w:tr>
            <w:tr w:rsidR="00A273CB" w:rsidRPr="000141BA" w14:paraId="048B43EC" w14:textId="77777777" w:rsidTr="000941FE">
              <w:trPr>
                <w:tblCellSpacing w:w="0" w:type="dxa"/>
              </w:trPr>
              <w:tc>
                <w:tcPr>
                  <w:tcW w:w="1887" w:type="dxa"/>
                  <w:noWrap/>
                  <w:hideMark/>
                </w:tcPr>
                <w:p w14:paraId="30C6552F" w14:textId="77777777" w:rsidR="00A273CB" w:rsidRPr="000141BA" w:rsidRDefault="00A273CB" w:rsidP="000941FE">
                  <w:pPr>
                    <w:widowControl w:val="0"/>
                    <w:autoSpaceDE w:val="0"/>
                    <w:autoSpaceDN w:val="0"/>
                    <w:adjustRightInd w:val="0"/>
                    <w:rPr>
                      <w:rFonts w:ascii="Helvetica" w:hAnsi="Helvetica" w:cs="Helvetica"/>
                      <w:b/>
                      <w:bCs/>
                    </w:rPr>
                  </w:pPr>
                  <w:r w:rsidRPr="000141BA">
                    <w:rPr>
                      <w:rFonts w:ascii="Helvetica" w:hAnsi="Helvetica" w:cs="Helvetica"/>
                      <w:b/>
                      <w:bCs/>
                    </w:rPr>
                    <w:t>Funding Opportunity Number:</w:t>
                  </w:r>
                </w:p>
              </w:tc>
              <w:tc>
                <w:tcPr>
                  <w:tcW w:w="3492" w:type="dxa"/>
                  <w:vAlign w:val="center"/>
                  <w:hideMark/>
                </w:tcPr>
                <w:p w14:paraId="43BEA9F7" w14:textId="77777777" w:rsidR="00A273CB" w:rsidRPr="000141BA" w:rsidRDefault="00A273CB" w:rsidP="000941FE">
                  <w:pPr>
                    <w:widowControl w:val="0"/>
                    <w:autoSpaceDE w:val="0"/>
                    <w:autoSpaceDN w:val="0"/>
                    <w:adjustRightInd w:val="0"/>
                    <w:rPr>
                      <w:rFonts w:ascii="Helvetica" w:hAnsi="Helvetica" w:cs="Helvetica"/>
                    </w:rPr>
                  </w:pPr>
                  <w:r w:rsidRPr="000141BA">
                    <w:rPr>
                      <w:rFonts w:ascii="Helvetica" w:hAnsi="Helvetica" w:cs="Helvetica"/>
                    </w:rPr>
                    <w:t>O-OJJDP-2021-47013</w:t>
                  </w:r>
                </w:p>
              </w:tc>
            </w:tr>
            <w:tr w:rsidR="00A273CB" w:rsidRPr="000141BA" w14:paraId="2A9B3C2E" w14:textId="77777777" w:rsidTr="000941FE">
              <w:trPr>
                <w:tblCellSpacing w:w="0" w:type="dxa"/>
              </w:trPr>
              <w:tc>
                <w:tcPr>
                  <w:tcW w:w="1887" w:type="dxa"/>
                  <w:noWrap/>
                  <w:hideMark/>
                </w:tcPr>
                <w:p w14:paraId="6DB96A61" w14:textId="77777777" w:rsidR="00A273CB" w:rsidRPr="000141BA" w:rsidRDefault="00A273CB" w:rsidP="000941FE">
                  <w:pPr>
                    <w:widowControl w:val="0"/>
                    <w:autoSpaceDE w:val="0"/>
                    <w:autoSpaceDN w:val="0"/>
                    <w:adjustRightInd w:val="0"/>
                    <w:rPr>
                      <w:rFonts w:ascii="Helvetica" w:hAnsi="Helvetica" w:cs="Helvetica"/>
                      <w:b/>
                      <w:bCs/>
                    </w:rPr>
                  </w:pPr>
                  <w:r w:rsidRPr="000141BA">
                    <w:rPr>
                      <w:rFonts w:ascii="Helvetica" w:hAnsi="Helvetica" w:cs="Helvetica"/>
                      <w:b/>
                      <w:bCs/>
                    </w:rPr>
                    <w:t>Funding Opportunity Title:</w:t>
                  </w:r>
                </w:p>
              </w:tc>
              <w:tc>
                <w:tcPr>
                  <w:tcW w:w="3492" w:type="dxa"/>
                  <w:vAlign w:val="center"/>
                  <w:hideMark/>
                </w:tcPr>
                <w:p w14:paraId="7D330D89" w14:textId="77777777" w:rsidR="00A273CB" w:rsidRPr="000141BA" w:rsidRDefault="00A273CB" w:rsidP="000941FE">
                  <w:pPr>
                    <w:widowControl w:val="0"/>
                    <w:autoSpaceDE w:val="0"/>
                    <w:autoSpaceDN w:val="0"/>
                    <w:adjustRightInd w:val="0"/>
                    <w:rPr>
                      <w:rFonts w:ascii="Helvetica" w:hAnsi="Helvetica" w:cs="Helvetica"/>
                    </w:rPr>
                  </w:pPr>
                  <w:r w:rsidRPr="000141BA">
                    <w:rPr>
                      <w:rFonts w:ascii="Helvetica" w:hAnsi="Helvetica" w:cs="Helvetica"/>
                    </w:rPr>
                    <w:t>OJJDP FY 2021 Strategies To Support Children Exposed to Violence</w:t>
                  </w:r>
                </w:p>
              </w:tc>
            </w:tr>
            <w:tr w:rsidR="00A273CB" w:rsidRPr="000141BA" w14:paraId="4A656560" w14:textId="77777777" w:rsidTr="000941FE">
              <w:trPr>
                <w:tblCellSpacing w:w="0" w:type="dxa"/>
              </w:trPr>
              <w:tc>
                <w:tcPr>
                  <w:tcW w:w="1887" w:type="dxa"/>
                  <w:noWrap/>
                  <w:hideMark/>
                </w:tcPr>
                <w:p w14:paraId="20606A7C" w14:textId="77777777" w:rsidR="00A273CB" w:rsidRPr="000141BA" w:rsidRDefault="00A273CB" w:rsidP="000941FE">
                  <w:pPr>
                    <w:widowControl w:val="0"/>
                    <w:autoSpaceDE w:val="0"/>
                    <w:autoSpaceDN w:val="0"/>
                    <w:adjustRightInd w:val="0"/>
                    <w:rPr>
                      <w:rFonts w:ascii="Helvetica" w:hAnsi="Helvetica" w:cs="Helvetica"/>
                      <w:b/>
                      <w:bCs/>
                    </w:rPr>
                  </w:pPr>
                  <w:r w:rsidRPr="000141BA">
                    <w:rPr>
                      <w:rFonts w:ascii="Helvetica" w:hAnsi="Helvetica" w:cs="Helvetica"/>
                      <w:b/>
                      <w:bCs/>
                    </w:rPr>
                    <w:t>Opportunity Category:</w:t>
                  </w:r>
                </w:p>
              </w:tc>
              <w:tc>
                <w:tcPr>
                  <w:tcW w:w="3492" w:type="dxa"/>
                  <w:vAlign w:val="center"/>
                  <w:hideMark/>
                </w:tcPr>
                <w:p w14:paraId="2DE1CC3F" w14:textId="77777777" w:rsidR="00A273CB" w:rsidRPr="000141BA" w:rsidRDefault="00A273CB" w:rsidP="000941FE">
                  <w:pPr>
                    <w:widowControl w:val="0"/>
                    <w:autoSpaceDE w:val="0"/>
                    <w:autoSpaceDN w:val="0"/>
                    <w:adjustRightInd w:val="0"/>
                    <w:rPr>
                      <w:rFonts w:ascii="Helvetica" w:hAnsi="Helvetica" w:cs="Helvetica"/>
                    </w:rPr>
                  </w:pPr>
                  <w:r w:rsidRPr="000141BA">
                    <w:rPr>
                      <w:rFonts w:ascii="Helvetica" w:hAnsi="Helvetica" w:cs="Helvetica"/>
                    </w:rPr>
                    <w:t>Discretionary</w:t>
                  </w:r>
                </w:p>
              </w:tc>
            </w:tr>
            <w:tr w:rsidR="00A273CB" w:rsidRPr="000141BA" w14:paraId="2A59E996" w14:textId="77777777" w:rsidTr="000941FE">
              <w:trPr>
                <w:tblCellSpacing w:w="0" w:type="dxa"/>
              </w:trPr>
              <w:tc>
                <w:tcPr>
                  <w:tcW w:w="1887" w:type="dxa"/>
                  <w:noWrap/>
                  <w:hideMark/>
                </w:tcPr>
                <w:p w14:paraId="2EEF0192" w14:textId="77777777" w:rsidR="00A273CB" w:rsidRPr="000141BA" w:rsidRDefault="00A273CB" w:rsidP="000941FE">
                  <w:pPr>
                    <w:widowControl w:val="0"/>
                    <w:autoSpaceDE w:val="0"/>
                    <w:autoSpaceDN w:val="0"/>
                    <w:adjustRightInd w:val="0"/>
                    <w:rPr>
                      <w:rFonts w:ascii="Helvetica" w:hAnsi="Helvetica" w:cs="Helvetica"/>
                      <w:b/>
                      <w:bCs/>
                    </w:rPr>
                  </w:pPr>
                  <w:r w:rsidRPr="000141BA">
                    <w:rPr>
                      <w:rFonts w:ascii="Helvetica" w:hAnsi="Helvetica" w:cs="Helvetica"/>
                      <w:b/>
                      <w:bCs/>
                    </w:rPr>
                    <w:t>Opportunity Category Explanation:</w:t>
                  </w:r>
                </w:p>
              </w:tc>
              <w:tc>
                <w:tcPr>
                  <w:tcW w:w="3492" w:type="dxa"/>
                  <w:vAlign w:val="center"/>
                  <w:hideMark/>
                </w:tcPr>
                <w:p w14:paraId="221C14E2" w14:textId="77777777" w:rsidR="00A273CB" w:rsidRPr="000141BA" w:rsidRDefault="00A273CB" w:rsidP="000941FE">
                  <w:pPr>
                    <w:widowControl w:val="0"/>
                    <w:autoSpaceDE w:val="0"/>
                    <w:autoSpaceDN w:val="0"/>
                    <w:adjustRightInd w:val="0"/>
                    <w:rPr>
                      <w:rFonts w:ascii="Helvetica" w:hAnsi="Helvetica" w:cs="Helvetica"/>
                    </w:rPr>
                  </w:pPr>
                  <w:r w:rsidRPr="000141BA">
                    <w:rPr>
                      <w:rFonts w:ascii="Helvetica" w:hAnsi="Helvetica" w:cs="Helvetica"/>
                    </w:rPr>
                    <w:t> </w:t>
                  </w:r>
                </w:p>
              </w:tc>
            </w:tr>
            <w:tr w:rsidR="00A273CB" w:rsidRPr="000141BA" w14:paraId="425DADA1" w14:textId="77777777" w:rsidTr="000941FE">
              <w:trPr>
                <w:tblCellSpacing w:w="0" w:type="dxa"/>
              </w:trPr>
              <w:tc>
                <w:tcPr>
                  <w:tcW w:w="1887" w:type="dxa"/>
                  <w:noWrap/>
                  <w:hideMark/>
                </w:tcPr>
                <w:p w14:paraId="5662DDE8" w14:textId="77777777" w:rsidR="00A273CB" w:rsidRPr="000141BA" w:rsidRDefault="00A273CB" w:rsidP="000941FE">
                  <w:pPr>
                    <w:widowControl w:val="0"/>
                    <w:autoSpaceDE w:val="0"/>
                    <w:autoSpaceDN w:val="0"/>
                    <w:adjustRightInd w:val="0"/>
                    <w:rPr>
                      <w:rFonts w:ascii="Helvetica" w:hAnsi="Helvetica" w:cs="Helvetica"/>
                      <w:b/>
                      <w:bCs/>
                    </w:rPr>
                  </w:pPr>
                  <w:r w:rsidRPr="000141BA">
                    <w:rPr>
                      <w:rFonts w:ascii="Helvetica" w:hAnsi="Helvetica" w:cs="Helvetica"/>
                      <w:b/>
                      <w:bCs/>
                    </w:rPr>
                    <w:t>Funding Instrument Type:</w:t>
                  </w:r>
                </w:p>
              </w:tc>
              <w:tc>
                <w:tcPr>
                  <w:tcW w:w="3492" w:type="dxa"/>
                  <w:vAlign w:val="center"/>
                  <w:hideMark/>
                </w:tcPr>
                <w:p w14:paraId="29E7F2E3" w14:textId="77777777" w:rsidR="00A273CB" w:rsidRPr="000141BA" w:rsidRDefault="00A273CB" w:rsidP="000941FE">
                  <w:pPr>
                    <w:widowControl w:val="0"/>
                    <w:autoSpaceDE w:val="0"/>
                    <w:autoSpaceDN w:val="0"/>
                    <w:adjustRightInd w:val="0"/>
                    <w:rPr>
                      <w:rFonts w:ascii="Helvetica" w:hAnsi="Helvetica" w:cs="Helvetica"/>
                    </w:rPr>
                  </w:pPr>
                  <w:r w:rsidRPr="000141BA">
                    <w:rPr>
                      <w:rFonts w:ascii="Helvetica" w:hAnsi="Helvetica" w:cs="Helvetica"/>
                    </w:rPr>
                    <w:t>Cooperative Agreement</w:t>
                  </w:r>
                </w:p>
              </w:tc>
            </w:tr>
            <w:tr w:rsidR="00A273CB" w:rsidRPr="000141BA" w14:paraId="10A98CF1" w14:textId="77777777" w:rsidTr="000941FE">
              <w:trPr>
                <w:tblCellSpacing w:w="0" w:type="dxa"/>
              </w:trPr>
              <w:tc>
                <w:tcPr>
                  <w:tcW w:w="1887" w:type="dxa"/>
                  <w:noWrap/>
                  <w:hideMark/>
                </w:tcPr>
                <w:p w14:paraId="1EDAD80D" w14:textId="77777777" w:rsidR="00A273CB" w:rsidRPr="000141BA" w:rsidRDefault="00A273CB" w:rsidP="000941FE">
                  <w:pPr>
                    <w:widowControl w:val="0"/>
                    <w:autoSpaceDE w:val="0"/>
                    <w:autoSpaceDN w:val="0"/>
                    <w:adjustRightInd w:val="0"/>
                    <w:rPr>
                      <w:rFonts w:ascii="Helvetica" w:hAnsi="Helvetica" w:cs="Helvetica"/>
                      <w:b/>
                      <w:bCs/>
                    </w:rPr>
                  </w:pPr>
                  <w:r w:rsidRPr="000141BA">
                    <w:rPr>
                      <w:rFonts w:ascii="Helvetica" w:hAnsi="Helvetica" w:cs="Helvetica"/>
                      <w:b/>
                      <w:bCs/>
                    </w:rPr>
                    <w:t>Category of Funding Activity:</w:t>
                  </w:r>
                </w:p>
              </w:tc>
              <w:tc>
                <w:tcPr>
                  <w:tcW w:w="3492" w:type="dxa"/>
                  <w:vAlign w:val="center"/>
                  <w:hideMark/>
                </w:tcPr>
                <w:p w14:paraId="4C9F270A" w14:textId="77777777" w:rsidR="00A273CB" w:rsidRPr="000141BA" w:rsidRDefault="00A273CB" w:rsidP="000941FE">
                  <w:pPr>
                    <w:widowControl w:val="0"/>
                    <w:autoSpaceDE w:val="0"/>
                    <w:autoSpaceDN w:val="0"/>
                    <w:adjustRightInd w:val="0"/>
                    <w:rPr>
                      <w:rFonts w:ascii="Helvetica" w:hAnsi="Helvetica" w:cs="Helvetica"/>
                    </w:rPr>
                  </w:pPr>
                  <w:r w:rsidRPr="000141BA">
                    <w:rPr>
                      <w:rFonts w:ascii="Helvetica" w:hAnsi="Helvetica" w:cs="Helvetica"/>
                    </w:rPr>
                    <w:t>Law, Justice and Legal Services</w:t>
                  </w:r>
                </w:p>
              </w:tc>
            </w:tr>
            <w:tr w:rsidR="00A273CB" w:rsidRPr="000141BA" w14:paraId="6965C0E0" w14:textId="77777777" w:rsidTr="000941FE">
              <w:trPr>
                <w:tblCellSpacing w:w="0" w:type="dxa"/>
              </w:trPr>
              <w:tc>
                <w:tcPr>
                  <w:tcW w:w="1887" w:type="dxa"/>
                  <w:noWrap/>
                  <w:hideMark/>
                </w:tcPr>
                <w:p w14:paraId="5390B904" w14:textId="77777777" w:rsidR="00A273CB" w:rsidRPr="000141BA" w:rsidRDefault="00A273CB" w:rsidP="000941FE">
                  <w:pPr>
                    <w:widowControl w:val="0"/>
                    <w:autoSpaceDE w:val="0"/>
                    <w:autoSpaceDN w:val="0"/>
                    <w:adjustRightInd w:val="0"/>
                    <w:rPr>
                      <w:rFonts w:ascii="Helvetica" w:hAnsi="Helvetica" w:cs="Helvetica"/>
                      <w:b/>
                      <w:bCs/>
                    </w:rPr>
                  </w:pPr>
                  <w:r w:rsidRPr="000141BA">
                    <w:rPr>
                      <w:rFonts w:ascii="Helvetica" w:hAnsi="Helvetica" w:cs="Helvetica"/>
                      <w:b/>
                      <w:bCs/>
                    </w:rPr>
                    <w:t>Category Explanation:</w:t>
                  </w:r>
                </w:p>
              </w:tc>
              <w:tc>
                <w:tcPr>
                  <w:tcW w:w="3492" w:type="dxa"/>
                  <w:vAlign w:val="center"/>
                  <w:hideMark/>
                </w:tcPr>
                <w:p w14:paraId="7216A285" w14:textId="77777777" w:rsidR="00A273CB" w:rsidRPr="000141BA" w:rsidRDefault="00A273CB" w:rsidP="000941FE">
                  <w:pPr>
                    <w:widowControl w:val="0"/>
                    <w:autoSpaceDE w:val="0"/>
                    <w:autoSpaceDN w:val="0"/>
                    <w:adjustRightInd w:val="0"/>
                    <w:rPr>
                      <w:rFonts w:ascii="Helvetica" w:hAnsi="Helvetica" w:cs="Helvetica"/>
                    </w:rPr>
                  </w:pPr>
                  <w:r w:rsidRPr="000141BA">
                    <w:rPr>
                      <w:rFonts w:ascii="Helvetica" w:hAnsi="Helvetica" w:cs="Helvetica"/>
                    </w:rPr>
                    <w:t> </w:t>
                  </w:r>
                </w:p>
              </w:tc>
            </w:tr>
            <w:tr w:rsidR="00A273CB" w:rsidRPr="000141BA" w14:paraId="094F8369" w14:textId="77777777" w:rsidTr="000941FE">
              <w:trPr>
                <w:tblCellSpacing w:w="0" w:type="dxa"/>
              </w:trPr>
              <w:tc>
                <w:tcPr>
                  <w:tcW w:w="1887" w:type="dxa"/>
                  <w:noWrap/>
                  <w:hideMark/>
                </w:tcPr>
                <w:p w14:paraId="7FA53540" w14:textId="77777777" w:rsidR="00A273CB" w:rsidRPr="000141BA" w:rsidRDefault="00A273CB" w:rsidP="000941FE">
                  <w:pPr>
                    <w:widowControl w:val="0"/>
                    <w:autoSpaceDE w:val="0"/>
                    <w:autoSpaceDN w:val="0"/>
                    <w:adjustRightInd w:val="0"/>
                    <w:rPr>
                      <w:rFonts w:ascii="Helvetica" w:hAnsi="Helvetica" w:cs="Helvetica"/>
                      <w:b/>
                      <w:bCs/>
                    </w:rPr>
                  </w:pPr>
                  <w:r w:rsidRPr="000141BA">
                    <w:rPr>
                      <w:rFonts w:ascii="Helvetica" w:hAnsi="Helvetica" w:cs="Helvetica"/>
                      <w:b/>
                      <w:bCs/>
                    </w:rPr>
                    <w:t>Expected Number of Awards:</w:t>
                  </w:r>
                </w:p>
              </w:tc>
              <w:tc>
                <w:tcPr>
                  <w:tcW w:w="3492" w:type="dxa"/>
                  <w:vAlign w:val="center"/>
                  <w:hideMark/>
                </w:tcPr>
                <w:p w14:paraId="7FF8DD52" w14:textId="77777777" w:rsidR="00A273CB" w:rsidRPr="000141BA" w:rsidRDefault="00A273CB" w:rsidP="000941FE">
                  <w:pPr>
                    <w:widowControl w:val="0"/>
                    <w:autoSpaceDE w:val="0"/>
                    <w:autoSpaceDN w:val="0"/>
                    <w:adjustRightInd w:val="0"/>
                    <w:rPr>
                      <w:rFonts w:ascii="Helvetica" w:hAnsi="Helvetica" w:cs="Helvetica"/>
                    </w:rPr>
                  </w:pPr>
                  <w:r w:rsidRPr="000141BA">
                    <w:rPr>
                      <w:rFonts w:ascii="Helvetica" w:hAnsi="Helvetica" w:cs="Helvetica"/>
                    </w:rPr>
                    <w:t>8</w:t>
                  </w:r>
                </w:p>
              </w:tc>
            </w:tr>
            <w:tr w:rsidR="00A273CB" w:rsidRPr="000141BA" w14:paraId="7F30CA46" w14:textId="77777777" w:rsidTr="000941FE">
              <w:trPr>
                <w:tblCellSpacing w:w="0" w:type="dxa"/>
              </w:trPr>
              <w:tc>
                <w:tcPr>
                  <w:tcW w:w="1887" w:type="dxa"/>
                  <w:noWrap/>
                  <w:hideMark/>
                </w:tcPr>
                <w:p w14:paraId="4A7106EB" w14:textId="77777777" w:rsidR="00A273CB" w:rsidRPr="000141BA" w:rsidRDefault="00A273CB" w:rsidP="000941FE">
                  <w:pPr>
                    <w:widowControl w:val="0"/>
                    <w:autoSpaceDE w:val="0"/>
                    <w:autoSpaceDN w:val="0"/>
                    <w:adjustRightInd w:val="0"/>
                    <w:rPr>
                      <w:rFonts w:ascii="Helvetica" w:hAnsi="Helvetica" w:cs="Helvetica"/>
                      <w:b/>
                      <w:bCs/>
                    </w:rPr>
                  </w:pPr>
                  <w:r w:rsidRPr="000141BA">
                    <w:rPr>
                      <w:rFonts w:ascii="Helvetica" w:hAnsi="Helvetica" w:cs="Helvetica"/>
                      <w:b/>
                      <w:bCs/>
                    </w:rPr>
                    <w:t>CFDA Number(s):</w:t>
                  </w:r>
                </w:p>
              </w:tc>
              <w:tc>
                <w:tcPr>
                  <w:tcW w:w="3492" w:type="dxa"/>
                  <w:vAlign w:val="center"/>
                  <w:hideMark/>
                </w:tcPr>
                <w:p w14:paraId="6D2352EA" w14:textId="77777777" w:rsidR="00A273CB" w:rsidRPr="000141BA" w:rsidRDefault="00A273CB" w:rsidP="000941FE">
                  <w:pPr>
                    <w:widowControl w:val="0"/>
                    <w:autoSpaceDE w:val="0"/>
                    <w:autoSpaceDN w:val="0"/>
                    <w:adjustRightInd w:val="0"/>
                    <w:rPr>
                      <w:rFonts w:ascii="Helvetica" w:hAnsi="Helvetica" w:cs="Helvetica"/>
                    </w:rPr>
                  </w:pPr>
                  <w:r w:rsidRPr="000141BA">
                    <w:rPr>
                      <w:rFonts w:ascii="Helvetica" w:hAnsi="Helvetica" w:cs="Helvetica"/>
                    </w:rPr>
                    <w:t>16.818 -- Children Exposed to Violence</w:t>
                  </w:r>
                </w:p>
              </w:tc>
            </w:tr>
            <w:tr w:rsidR="00A273CB" w:rsidRPr="000141BA" w14:paraId="37D02F97" w14:textId="77777777" w:rsidTr="000941FE">
              <w:trPr>
                <w:tblCellSpacing w:w="0" w:type="dxa"/>
              </w:trPr>
              <w:tc>
                <w:tcPr>
                  <w:tcW w:w="1887" w:type="dxa"/>
                  <w:noWrap/>
                  <w:hideMark/>
                </w:tcPr>
                <w:p w14:paraId="0DCCD598" w14:textId="77777777" w:rsidR="00A273CB" w:rsidRPr="000141BA" w:rsidRDefault="00A273CB" w:rsidP="000941FE">
                  <w:pPr>
                    <w:widowControl w:val="0"/>
                    <w:autoSpaceDE w:val="0"/>
                    <w:autoSpaceDN w:val="0"/>
                    <w:adjustRightInd w:val="0"/>
                    <w:rPr>
                      <w:rFonts w:ascii="Helvetica" w:hAnsi="Helvetica" w:cs="Helvetica"/>
                      <w:b/>
                      <w:bCs/>
                    </w:rPr>
                  </w:pPr>
                  <w:r w:rsidRPr="000141BA">
                    <w:rPr>
                      <w:rFonts w:ascii="Helvetica" w:hAnsi="Helvetica" w:cs="Helvetica"/>
                      <w:b/>
                      <w:bCs/>
                    </w:rPr>
                    <w:t>Cost Sharing or Matching Requirement:</w:t>
                  </w:r>
                </w:p>
              </w:tc>
              <w:tc>
                <w:tcPr>
                  <w:tcW w:w="3492" w:type="dxa"/>
                  <w:vAlign w:val="center"/>
                  <w:hideMark/>
                </w:tcPr>
                <w:p w14:paraId="062AECEF" w14:textId="77777777" w:rsidR="00A273CB" w:rsidRPr="000141BA" w:rsidRDefault="00A273CB" w:rsidP="000941FE">
                  <w:pPr>
                    <w:widowControl w:val="0"/>
                    <w:autoSpaceDE w:val="0"/>
                    <w:autoSpaceDN w:val="0"/>
                    <w:adjustRightInd w:val="0"/>
                    <w:rPr>
                      <w:rFonts w:ascii="Helvetica" w:hAnsi="Helvetica" w:cs="Helvetica"/>
                    </w:rPr>
                  </w:pPr>
                  <w:r w:rsidRPr="000141BA">
                    <w:rPr>
                      <w:rFonts w:ascii="Helvetica" w:hAnsi="Helvetica" w:cs="Helvetica"/>
                    </w:rPr>
                    <w:t>No</w:t>
                  </w:r>
                </w:p>
              </w:tc>
            </w:tr>
          </w:tbl>
          <w:p w14:paraId="48BE987C" w14:textId="77777777" w:rsidR="00A273CB" w:rsidRPr="000141BA" w:rsidRDefault="00A273CB" w:rsidP="000941FE">
            <w:pPr>
              <w:widowControl w:val="0"/>
              <w:autoSpaceDE w:val="0"/>
              <w:autoSpaceDN w:val="0"/>
              <w:adjustRightInd w:val="0"/>
              <w:rPr>
                <w:rFonts w:ascii="Helvetica" w:hAnsi="Helvetica" w:cs="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01"/>
              <w:gridCol w:w="2544"/>
            </w:tblGrid>
            <w:tr w:rsidR="00A273CB" w:rsidRPr="000141BA" w14:paraId="1D3C2D47" w14:textId="77777777" w:rsidTr="000941FE">
              <w:trPr>
                <w:tblCellSpacing w:w="0" w:type="dxa"/>
              </w:trPr>
              <w:tc>
                <w:tcPr>
                  <w:tcW w:w="2701" w:type="dxa"/>
                  <w:noWrap/>
                  <w:hideMark/>
                </w:tcPr>
                <w:p w14:paraId="52ECA4B6" w14:textId="77777777" w:rsidR="00A273CB" w:rsidRPr="000141BA" w:rsidRDefault="00A273CB" w:rsidP="000941FE">
                  <w:pPr>
                    <w:widowControl w:val="0"/>
                    <w:autoSpaceDE w:val="0"/>
                    <w:autoSpaceDN w:val="0"/>
                    <w:adjustRightInd w:val="0"/>
                    <w:rPr>
                      <w:rFonts w:ascii="Helvetica" w:hAnsi="Helvetica" w:cs="Helvetica"/>
                      <w:b/>
                      <w:bCs/>
                    </w:rPr>
                  </w:pPr>
                  <w:r w:rsidRPr="000141BA">
                    <w:rPr>
                      <w:rFonts w:ascii="Helvetica" w:hAnsi="Helvetica" w:cs="Helvetica"/>
                      <w:b/>
                      <w:bCs/>
                    </w:rPr>
                    <w:t>Version:</w:t>
                  </w:r>
                </w:p>
              </w:tc>
              <w:tc>
                <w:tcPr>
                  <w:tcW w:w="3315" w:type="dxa"/>
                  <w:vAlign w:val="center"/>
                  <w:hideMark/>
                </w:tcPr>
                <w:p w14:paraId="5B77C7E3" w14:textId="77777777" w:rsidR="00A273CB" w:rsidRPr="000141BA" w:rsidRDefault="00A273CB" w:rsidP="000941FE">
                  <w:pPr>
                    <w:widowControl w:val="0"/>
                    <w:autoSpaceDE w:val="0"/>
                    <w:autoSpaceDN w:val="0"/>
                    <w:adjustRightInd w:val="0"/>
                    <w:rPr>
                      <w:rFonts w:ascii="Helvetica" w:hAnsi="Helvetica" w:cs="Helvetica"/>
                    </w:rPr>
                  </w:pPr>
                  <w:r w:rsidRPr="000141BA">
                    <w:rPr>
                      <w:rFonts w:ascii="Helvetica" w:hAnsi="Helvetica" w:cs="Helvetica"/>
                    </w:rPr>
                    <w:t>Synopsis 3</w:t>
                  </w:r>
                </w:p>
              </w:tc>
            </w:tr>
            <w:tr w:rsidR="00A273CB" w:rsidRPr="000141BA" w14:paraId="4AB594DF" w14:textId="77777777" w:rsidTr="000941FE">
              <w:trPr>
                <w:tblCellSpacing w:w="0" w:type="dxa"/>
              </w:trPr>
              <w:tc>
                <w:tcPr>
                  <w:tcW w:w="2701" w:type="dxa"/>
                  <w:noWrap/>
                  <w:hideMark/>
                </w:tcPr>
                <w:p w14:paraId="28A1C028" w14:textId="77777777" w:rsidR="00A273CB" w:rsidRPr="000141BA" w:rsidRDefault="00A273CB" w:rsidP="000941FE">
                  <w:pPr>
                    <w:widowControl w:val="0"/>
                    <w:autoSpaceDE w:val="0"/>
                    <w:autoSpaceDN w:val="0"/>
                    <w:adjustRightInd w:val="0"/>
                    <w:rPr>
                      <w:rFonts w:ascii="Helvetica" w:hAnsi="Helvetica" w:cs="Helvetica"/>
                      <w:b/>
                      <w:bCs/>
                    </w:rPr>
                  </w:pPr>
                  <w:r w:rsidRPr="000141BA">
                    <w:rPr>
                      <w:rFonts w:ascii="Helvetica" w:hAnsi="Helvetica" w:cs="Helvetica"/>
                      <w:b/>
                      <w:bCs/>
                    </w:rPr>
                    <w:t>Posted Date:</w:t>
                  </w:r>
                </w:p>
              </w:tc>
              <w:tc>
                <w:tcPr>
                  <w:tcW w:w="3315" w:type="dxa"/>
                  <w:vAlign w:val="center"/>
                  <w:hideMark/>
                </w:tcPr>
                <w:p w14:paraId="60557D52" w14:textId="77777777" w:rsidR="00A273CB" w:rsidRPr="000141BA" w:rsidRDefault="00A273CB" w:rsidP="000941FE">
                  <w:pPr>
                    <w:widowControl w:val="0"/>
                    <w:autoSpaceDE w:val="0"/>
                    <w:autoSpaceDN w:val="0"/>
                    <w:adjustRightInd w:val="0"/>
                    <w:rPr>
                      <w:rFonts w:ascii="Helvetica" w:hAnsi="Helvetica" w:cs="Helvetica"/>
                    </w:rPr>
                  </w:pPr>
                  <w:r w:rsidRPr="000141BA">
                    <w:rPr>
                      <w:rFonts w:ascii="Helvetica" w:hAnsi="Helvetica" w:cs="Helvetica"/>
                    </w:rPr>
                    <w:t>Jan 19, 2021</w:t>
                  </w:r>
                </w:p>
              </w:tc>
            </w:tr>
            <w:tr w:rsidR="00A273CB" w:rsidRPr="000141BA" w14:paraId="0114390E" w14:textId="77777777" w:rsidTr="000941FE">
              <w:trPr>
                <w:tblCellSpacing w:w="0" w:type="dxa"/>
              </w:trPr>
              <w:tc>
                <w:tcPr>
                  <w:tcW w:w="2701" w:type="dxa"/>
                  <w:noWrap/>
                  <w:hideMark/>
                </w:tcPr>
                <w:p w14:paraId="331CFFEF" w14:textId="77777777" w:rsidR="00A273CB" w:rsidRPr="000141BA" w:rsidRDefault="00A273CB" w:rsidP="000941FE">
                  <w:pPr>
                    <w:widowControl w:val="0"/>
                    <w:autoSpaceDE w:val="0"/>
                    <w:autoSpaceDN w:val="0"/>
                    <w:adjustRightInd w:val="0"/>
                    <w:rPr>
                      <w:rFonts w:ascii="Helvetica" w:hAnsi="Helvetica" w:cs="Helvetica"/>
                      <w:b/>
                      <w:bCs/>
                    </w:rPr>
                  </w:pPr>
                  <w:r w:rsidRPr="000141BA">
                    <w:rPr>
                      <w:rFonts w:ascii="Helvetica" w:hAnsi="Helvetica" w:cs="Helvetica"/>
                      <w:b/>
                      <w:bCs/>
                    </w:rPr>
                    <w:t>Last Updated Date:</w:t>
                  </w:r>
                </w:p>
              </w:tc>
              <w:tc>
                <w:tcPr>
                  <w:tcW w:w="3315" w:type="dxa"/>
                  <w:vAlign w:val="center"/>
                  <w:hideMark/>
                </w:tcPr>
                <w:p w14:paraId="7A935441" w14:textId="77777777" w:rsidR="00A273CB" w:rsidRPr="000141BA" w:rsidRDefault="00A273CB" w:rsidP="000941FE">
                  <w:pPr>
                    <w:widowControl w:val="0"/>
                    <w:autoSpaceDE w:val="0"/>
                    <w:autoSpaceDN w:val="0"/>
                    <w:adjustRightInd w:val="0"/>
                    <w:rPr>
                      <w:rFonts w:ascii="Helvetica" w:hAnsi="Helvetica" w:cs="Helvetica"/>
                    </w:rPr>
                  </w:pPr>
                  <w:r w:rsidRPr="000141BA">
                    <w:rPr>
                      <w:rFonts w:ascii="Helvetica" w:hAnsi="Helvetica" w:cs="Helvetica"/>
                    </w:rPr>
                    <w:t>Feb 01, 2021</w:t>
                  </w:r>
                </w:p>
              </w:tc>
            </w:tr>
            <w:tr w:rsidR="00A273CB" w:rsidRPr="000141BA" w14:paraId="14ED0448" w14:textId="77777777" w:rsidTr="000941FE">
              <w:trPr>
                <w:tblCellSpacing w:w="0" w:type="dxa"/>
              </w:trPr>
              <w:tc>
                <w:tcPr>
                  <w:tcW w:w="2701" w:type="dxa"/>
                  <w:noWrap/>
                  <w:hideMark/>
                </w:tcPr>
                <w:p w14:paraId="7FDD6FE0" w14:textId="77777777" w:rsidR="00A273CB" w:rsidRPr="000141BA" w:rsidRDefault="00A273CB" w:rsidP="000941FE">
                  <w:pPr>
                    <w:widowControl w:val="0"/>
                    <w:autoSpaceDE w:val="0"/>
                    <w:autoSpaceDN w:val="0"/>
                    <w:adjustRightInd w:val="0"/>
                    <w:rPr>
                      <w:rFonts w:ascii="Helvetica" w:hAnsi="Helvetica" w:cs="Helvetica"/>
                      <w:b/>
                      <w:bCs/>
                    </w:rPr>
                  </w:pPr>
                  <w:r w:rsidRPr="000141BA">
                    <w:rPr>
                      <w:rFonts w:ascii="Helvetica" w:hAnsi="Helvetica" w:cs="Helvetica"/>
                      <w:b/>
                      <w:bCs/>
                    </w:rPr>
                    <w:t>Original Closing Date for Applications:</w:t>
                  </w:r>
                </w:p>
              </w:tc>
              <w:tc>
                <w:tcPr>
                  <w:tcW w:w="3315" w:type="dxa"/>
                  <w:vAlign w:val="center"/>
                  <w:hideMark/>
                </w:tcPr>
                <w:p w14:paraId="6D19E181" w14:textId="77777777" w:rsidR="00A273CB" w:rsidRPr="000141BA" w:rsidRDefault="00A273CB" w:rsidP="000941FE">
                  <w:pPr>
                    <w:widowControl w:val="0"/>
                    <w:autoSpaceDE w:val="0"/>
                    <w:autoSpaceDN w:val="0"/>
                    <w:adjustRightInd w:val="0"/>
                    <w:rPr>
                      <w:rFonts w:ascii="Helvetica" w:hAnsi="Helvetica" w:cs="Helvetica"/>
                    </w:rPr>
                  </w:pPr>
                  <w:r w:rsidRPr="000141BA">
                    <w:rPr>
                      <w:rFonts w:ascii="Helvetica" w:hAnsi="Helvetica" w:cs="Helvetica"/>
                    </w:rPr>
                    <w:t>Mar 08, 2021  </w:t>
                  </w:r>
                </w:p>
              </w:tc>
            </w:tr>
            <w:tr w:rsidR="00A273CB" w:rsidRPr="000141BA" w14:paraId="345BA284" w14:textId="77777777" w:rsidTr="000941FE">
              <w:trPr>
                <w:tblCellSpacing w:w="0" w:type="dxa"/>
              </w:trPr>
              <w:tc>
                <w:tcPr>
                  <w:tcW w:w="2701" w:type="dxa"/>
                  <w:noWrap/>
                  <w:hideMark/>
                </w:tcPr>
                <w:p w14:paraId="63C9FFB7" w14:textId="77777777" w:rsidR="00A273CB" w:rsidRPr="000141BA" w:rsidRDefault="00A273CB" w:rsidP="000941FE">
                  <w:pPr>
                    <w:widowControl w:val="0"/>
                    <w:autoSpaceDE w:val="0"/>
                    <w:autoSpaceDN w:val="0"/>
                    <w:adjustRightInd w:val="0"/>
                    <w:rPr>
                      <w:rFonts w:ascii="Helvetica" w:hAnsi="Helvetica" w:cs="Helvetica"/>
                      <w:b/>
                      <w:bCs/>
                    </w:rPr>
                  </w:pPr>
                  <w:r w:rsidRPr="000141BA">
                    <w:rPr>
                      <w:rFonts w:ascii="Helvetica" w:hAnsi="Helvetica" w:cs="Helvetica"/>
                      <w:b/>
                      <w:bCs/>
                    </w:rPr>
                    <w:t>Current Closing Date for Applications:</w:t>
                  </w:r>
                </w:p>
              </w:tc>
              <w:tc>
                <w:tcPr>
                  <w:tcW w:w="3315" w:type="dxa"/>
                  <w:vAlign w:val="center"/>
                  <w:hideMark/>
                </w:tcPr>
                <w:p w14:paraId="57640D36" w14:textId="77777777" w:rsidR="00A273CB" w:rsidRPr="000141BA" w:rsidRDefault="00A273CB" w:rsidP="000941FE">
                  <w:pPr>
                    <w:widowControl w:val="0"/>
                    <w:autoSpaceDE w:val="0"/>
                    <w:autoSpaceDN w:val="0"/>
                    <w:adjustRightInd w:val="0"/>
                    <w:rPr>
                      <w:rFonts w:ascii="Helvetica" w:hAnsi="Helvetica" w:cs="Helvetica"/>
                    </w:rPr>
                  </w:pPr>
                  <w:r w:rsidRPr="000141BA">
                    <w:rPr>
                      <w:rFonts w:ascii="Helvetica" w:hAnsi="Helvetica" w:cs="Helvetica"/>
                    </w:rPr>
                    <w:t>Apr 05, 2021  </w:t>
                  </w:r>
                </w:p>
              </w:tc>
            </w:tr>
            <w:tr w:rsidR="00A273CB" w:rsidRPr="000141BA" w14:paraId="15F8C265" w14:textId="77777777" w:rsidTr="000941FE">
              <w:trPr>
                <w:tblCellSpacing w:w="0" w:type="dxa"/>
              </w:trPr>
              <w:tc>
                <w:tcPr>
                  <w:tcW w:w="2701" w:type="dxa"/>
                  <w:noWrap/>
                  <w:hideMark/>
                </w:tcPr>
                <w:p w14:paraId="3A7669E3" w14:textId="77777777" w:rsidR="00A273CB" w:rsidRPr="000141BA" w:rsidRDefault="00A273CB" w:rsidP="000941FE">
                  <w:pPr>
                    <w:widowControl w:val="0"/>
                    <w:autoSpaceDE w:val="0"/>
                    <w:autoSpaceDN w:val="0"/>
                    <w:adjustRightInd w:val="0"/>
                    <w:rPr>
                      <w:rFonts w:ascii="Helvetica" w:hAnsi="Helvetica" w:cs="Helvetica"/>
                      <w:b/>
                      <w:bCs/>
                    </w:rPr>
                  </w:pPr>
                  <w:r w:rsidRPr="000141BA">
                    <w:rPr>
                      <w:rFonts w:ascii="Helvetica" w:hAnsi="Helvetica" w:cs="Helvetica"/>
                      <w:b/>
                      <w:bCs/>
                    </w:rPr>
                    <w:t>Archive Date:</w:t>
                  </w:r>
                </w:p>
              </w:tc>
              <w:tc>
                <w:tcPr>
                  <w:tcW w:w="3315" w:type="dxa"/>
                  <w:vAlign w:val="center"/>
                  <w:hideMark/>
                </w:tcPr>
                <w:p w14:paraId="6BC8EB53" w14:textId="77777777" w:rsidR="00A273CB" w:rsidRPr="000141BA" w:rsidRDefault="00A273CB" w:rsidP="000941FE">
                  <w:pPr>
                    <w:widowControl w:val="0"/>
                    <w:autoSpaceDE w:val="0"/>
                    <w:autoSpaceDN w:val="0"/>
                    <w:adjustRightInd w:val="0"/>
                    <w:rPr>
                      <w:rFonts w:ascii="Helvetica" w:hAnsi="Helvetica" w:cs="Helvetica"/>
                    </w:rPr>
                  </w:pPr>
                  <w:r w:rsidRPr="000141BA">
                    <w:rPr>
                      <w:rFonts w:ascii="Helvetica" w:hAnsi="Helvetica" w:cs="Helvetica"/>
                    </w:rPr>
                    <w:t> </w:t>
                  </w:r>
                </w:p>
              </w:tc>
            </w:tr>
            <w:tr w:rsidR="00A273CB" w:rsidRPr="000141BA" w14:paraId="74040114" w14:textId="77777777" w:rsidTr="000941FE">
              <w:trPr>
                <w:tblCellSpacing w:w="0" w:type="dxa"/>
              </w:trPr>
              <w:tc>
                <w:tcPr>
                  <w:tcW w:w="2701" w:type="dxa"/>
                  <w:noWrap/>
                  <w:hideMark/>
                </w:tcPr>
                <w:p w14:paraId="03465E42" w14:textId="77777777" w:rsidR="00A273CB" w:rsidRPr="000141BA" w:rsidRDefault="00A273CB" w:rsidP="000941FE">
                  <w:pPr>
                    <w:widowControl w:val="0"/>
                    <w:autoSpaceDE w:val="0"/>
                    <w:autoSpaceDN w:val="0"/>
                    <w:adjustRightInd w:val="0"/>
                    <w:rPr>
                      <w:rFonts w:ascii="Helvetica" w:hAnsi="Helvetica" w:cs="Helvetica"/>
                      <w:b/>
                      <w:bCs/>
                    </w:rPr>
                  </w:pPr>
                  <w:r w:rsidRPr="000141BA">
                    <w:rPr>
                      <w:rFonts w:ascii="Helvetica" w:hAnsi="Helvetica" w:cs="Helvetica"/>
                      <w:b/>
                      <w:bCs/>
                    </w:rPr>
                    <w:t>Estimated Total Program Funding:</w:t>
                  </w:r>
                </w:p>
              </w:tc>
              <w:tc>
                <w:tcPr>
                  <w:tcW w:w="3315" w:type="dxa"/>
                  <w:vAlign w:val="center"/>
                  <w:hideMark/>
                </w:tcPr>
                <w:p w14:paraId="3D9ABAFB" w14:textId="77777777" w:rsidR="00A273CB" w:rsidRPr="000141BA" w:rsidRDefault="00A273CB" w:rsidP="000941FE">
                  <w:pPr>
                    <w:widowControl w:val="0"/>
                    <w:autoSpaceDE w:val="0"/>
                    <w:autoSpaceDN w:val="0"/>
                    <w:adjustRightInd w:val="0"/>
                    <w:rPr>
                      <w:rFonts w:ascii="Helvetica" w:hAnsi="Helvetica" w:cs="Helvetica"/>
                    </w:rPr>
                  </w:pPr>
                  <w:r w:rsidRPr="000141BA">
                    <w:rPr>
                      <w:rFonts w:ascii="Helvetica" w:hAnsi="Helvetica" w:cs="Helvetica"/>
                    </w:rPr>
                    <w:t>$7,500,000</w:t>
                  </w:r>
                </w:p>
              </w:tc>
            </w:tr>
            <w:tr w:rsidR="00A273CB" w:rsidRPr="000141BA" w14:paraId="5A1ABF87" w14:textId="77777777" w:rsidTr="000941FE">
              <w:trPr>
                <w:tblCellSpacing w:w="0" w:type="dxa"/>
              </w:trPr>
              <w:tc>
                <w:tcPr>
                  <w:tcW w:w="2701" w:type="dxa"/>
                  <w:noWrap/>
                  <w:hideMark/>
                </w:tcPr>
                <w:p w14:paraId="58AA6190" w14:textId="77777777" w:rsidR="00A273CB" w:rsidRPr="000141BA" w:rsidRDefault="00A273CB" w:rsidP="000941FE">
                  <w:pPr>
                    <w:widowControl w:val="0"/>
                    <w:autoSpaceDE w:val="0"/>
                    <w:autoSpaceDN w:val="0"/>
                    <w:adjustRightInd w:val="0"/>
                    <w:rPr>
                      <w:rFonts w:ascii="Helvetica" w:hAnsi="Helvetica" w:cs="Helvetica"/>
                      <w:b/>
                      <w:bCs/>
                    </w:rPr>
                  </w:pPr>
                  <w:r w:rsidRPr="000141BA">
                    <w:rPr>
                      <w:rFonts w:ascii="Helvetica" w:hAnsi="Helvetica" w:cs="Helvetica"/>
                      <w:b/>
                      <w:bCs/>
                    </w:rPr>
                    <w:t>Award Ceiling:</w:t>
                  </w:r>
                </w:p>
              </w:tc>
              <w:tc>
                <w:tcPr>
                  <w:tcW w:w="3315" w:type="dxa"/>
                  <w:vAlign w:val="center"/>
                  <w:hideMark/>
                </w:tcPr>
                <w:p w14:paraId="1B6DB08D" w14:textId="77777777" w:rsidR="00A273CB" w:rsidRPr="000141BA" w:rsidRDefault="00A273CB" w:rsidP="000941FE">
                  <w:pPr>
                    <w:widowControl w:val="0"/>
                    <w:autoSpaceDE w:val="0"/>
                    <w:autoSpaceDN w:val="0"/>
                    <w:adjustRightInd w:val="0"/>
                    <w:rPr>
                      <w:rFonts w:ascii="Helvetica" w:hAnsi="Helvetica" w:cs="Helvetica"/>
                    </w:rPr>
                  </w:pPr>
                  <w:r w:rsidRPr="000141BA">
                    <w:rPr>
                      <w:rFonts w:ascii="Helvetica" w:hAnsi="Helvetica" w:cs="Helvetica"/>
                    </w:rPr>
                    <w:t>$1,000,000</w:t>
                  </w:r>
                </w:p>
              </w:tc>
            </w:tr>
            <w:tr w:rsidR="00A273CB" w:rsidRPr="000141BA" w14:paraId="22564D1C" w14:textId="77777777" w:rsidTr="000941FE">
              <w:trPr>
                <w:tblCellSpacing w:w="0" w:type="dxa"/>
              </w:trPr>
              <w:tc>
                <w:tcPr>
                  <w:tcW w:w="2701" w:type="dxa"/>
                  <w:noWrap/>
                  <w:hideMark/>
                </w:tcPr>
                <w:p w14:paraId="4F32819F" w14:textId="77777777" w:rsidR="00A273CB" w:rsidRPr="000141BA" w:rsidRDefault="00A273CB" w:rsidP="000941FE">
                  <w:pPr>
                    <w:widowControl w:val="0"/>
                    <w:autoSpaceDE w:val="0"/>
                    <w:autoSpaceDN w:val="0"/>
                    <w:adjustRightInd w:val="0"/>
                    <w:rPr>
                      <w:rFonts w:ascii="Helvetica" w:hAnsi="Helvetica" w:cs="Helvetica"/>
                      <w:b/>
                      <w:bCs/>
                    </w:rPr>
                  </w:pPr>
                  <w:r w:rsidRPr="000141BA">
                    <w:rPr>
                      <w:rFonts w:ascii="Helvetica" w:hAnsi="Helvetica" w:cs="Helvetica"/>
                      <w:b/>
                      <w:bCs/>
                    </w:rPr>
                    <w:t>Award Floor:</w:t>
                  </w:r>
                </w:p>
              </w:tc>
              <w:tc>
                <w:tcPr>
                  <w:tcW w:w="3315" w:type="dxa"/>
                  <w:vAlign w:val="center"/>
                  <w:hideMark/>
                </w:tcPr>
                <w:p w14:paraId="5FA399F6" w14:textId="77777777" w:rsidR="00A273CB" w:rsidRPr="000141BA" w:rsidRDefault="00A273CB" w:rsidP="000941FE">
                  <w:pPr>
                    <w:widowControl w:val="0"/>
                    <w:autoSpaceDE w:val="0"/>
                    <w:autoSpaceDN w:val="0"/>
                    <w:adjustRightInd w:val="0"/>
                    <w:rPr>
                      <w:rFonts w:ascii="Helvetica" w:hAnsi="Helvetica" w:cs="Helvetica"/>
                    </w:rPr>
                  </w:pPr>
                  <w:r w:rsidRPr="000141BA">
                    <w:rPr>
                      <w:rFonts w:ascii="Helvetica" w:hAnsi="Helvetica" w:cs="Helvetica"/>
                    </w:rPr>
                    <w:t>$0</w:t>
                  </w:r>
                </w:p>
              </w:tc>
            </w:tr>
          </w:tbl>
          <w:p w14:paraId="63D8DD5F" w14:textId="77777777" w:rsidR="00A273CB" w:rsidRPr="000141BA" w:rsidRDefault="00A273CB" w:rsidP="000941FE">
            <w:pPr>
              <w:widowControl w:val="0"/>
              <w:autoSpaceDE w:val="0"/>
              <w:autoSpaceDN w:val="0"/>
              <w:adjustRightInd w:val="0"/>
              <w:rPr>
                <w:rFonts w:ascii="Helvetica" w:hAnsi="Helvetica" w:cs="Helvetica"/>
              </w:rPr>
            </w:pPr>
          </w:p>
        </w:tc>
      </w:tr>
    </w:tbl>
    <w:p w14:paraId="60A8E311" w14:textId="77777777" w:rsidR="00A273CB" w:rsidRPr="000141BA" w:rsidRDefault="00A273CB" w:rsidP="00A273CB">
      <w:pPr>
        <w:widowControl w:val="0"/>
        <w:autoSpaceDE w:val="0"/>
        <w:autoSpaceDN w:val="0"/>
        <w:adjustRightInd w:val="0"/>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A273CB" w:rsidRPr="000141BA" w14:paraId="3CAD8B46" w14:textId="77777777" w:rsidTr="000941FE">
        <w:trPr>
          <w:tblCellSpacing w:w="0" w:type="dxa"/>
        </w:trPr>
        <w:tc>
          <w:tcPr>
            <w:tcW w:w="0" w:type="auto"/>
            <w:noWrap/>
            <w:hideMark/>
          </w:tcPr>
          <w:p w14:paraId="4A1BF165" w14:textId="77777777" w:rsidR="00A273CB" w:rsidRPr="000141BA" w:rsidRDefault="00A273CB" w:rsidP="000941FE">
            <w:pPr>
              <w:widowControl w:val="0"/>
              <w:autoSpaceDE w:val="0"/>
              <w:autoSpaceDN w:val="0"/>
              <w:adjustRightInd w:val="0"/>
              <w:rPr>
                <w:rFonts w:ascii="Helvetica" w:hAnsi="Helvetica" w:cs="Helvetica"/>
                <w:b/>
                <w:bCs/>
              </w:rPr>
            </w:pPr>
            <w:r w:rsidRPr="000141BA">
              <w:rPr>
                <w:rFonts w:ascii="Helvetica" w:hAnsi="Helvetica" w:cs="Helvetica"/>
                <w:b/>
                <w:bCs/>
              </w:rPr>
              <w:t>Eligible Applicants:</w:t>
            </w:r>
          </w:p>
        </w:tc>
        <w:tc>
          <w:tcPr>
            <w:tcW w:w="5000" w:type="pct"/>
            <w:vAlign w:val="center"/>
            <w:hideMark/>
          </w:tcPr>
          <w:p w14:paraId="2D0890F3" w14:textId="77777777" w:rsidR="00A273CB" w:rsidRPr="000141BA" w:rsidRDefault="00A273CB" w:rsidP="000941FE">
            <w:pPr>
              <w:widowControl w:val="0"/>
              <w:autoSpaceDE w:val="0"/>
              <w:autoSpaceDN w:val="0"/>
              <w:adjustRightInd w:val="0"/>
              <w:rPr>
                <w:rFonts w:ascii="Helvetica" w:hAnsi="Helvetica" w:cs="Helvetica"/>
              </w:rPr>
            </w:pPr>
            <w:r w:rsidRPr="000141BA">
              <w:rPr>
                <w:rFonts w:ascii="Helvetica" w:hAnsi="Helvetica" w:cs="Helvetica"/>
              </w:rPr>
              <w:t>County governments</w:t>
            </w:r>
            <w:r w:rsidRPr="000141BA">
              <w:rPr>
                <w:rFonts w:ascii="Helvetica" w:hAnsi="Helvetica" w:cs="Helvetica"/>
              </w:rPr>
              <w:br/>
              <w:t>Native American tribal governments (Federally recognized)</w:t>
            </w:r>
            <w:r w:rsidRPr="000141BA">
              <w:rPr>
                <w:rFonts w:ascii="Helvetica" w:hAnsi="Helvetica" w:cs="Helvetica"/>
              </w:rPr>
              <w:br/>
              <w:t>Native American tribal organizations (other than Federally recognized tribal governments)</w:t>
            </w:r>
            <w:r w:rsidRPr="000141BA">
              <w:rPr>
                <w:rFonts w:ascii="Helvetica" w:hAnsi="Helvetica" w:cs="Helvetica"/>
              </w:rPr>
              <w:br/>
              <w:t>Independent school districts</w:t>
            </w:r>
            <w:r w:rsidRPr="000141BA">
              <w:rPr>
                <w:rFonts w:ascii="Helvetica" w:hAnsi="Helvetica" w:cs="Helvetica"/>
              </w:rPr>
              <w:br/>
              <w:t>Private institutions of higher education</w:t>
            </w:r>
            <w:r w:rsidRPr="000141BA">
              <w:rPr>
                <w:rFonts w:ascii="Helvetica" w:hAnsi="Helvetica" w:cs="Helvetica"/>
              </w:rPr>
              <w:br/>
              <w:t>State governments</w:t>
            </w:r>
            <w:r w:rsidRPr="000141BA">
              <w:rPr>
                <w:rFonts w:ascii="Helvetica" w:hAnsi="Helvetica" w:cs="Helvetica"/>
              </w:rPr>
              <w:br/>
              <w:t>Public and State controlled institutions of higher education</w:t>
            </w:r>
            <w:r w:rsidRPr="000141BA">
              <w:rPr>
                <w:rFonts w:ascii="Helvetica" w:hAnsi="Helvetica" w:cs="Helvetica"/>
              </w:rPr>
              <w:br/>
              <w:t>Nonprofits that do not have a 501(c)(3) status with the IRS, other than institutions of higher education</w:t>
            </w:r>
            <w:r w:rsidRPr="000141BA">
              <w:rPr>
                <w:rFonts w:ascii="Helvetica" w:hAnsi="Helvetica" w:cs="Helvetica"/>
              </w:rPr>
              <w:br/>
              <w:t>Others (see text field entitled "Additional Information on Eligibility" for clarification)</w:t>
            </w:r>
            <w:r w:rsidRPr="000141BA">
              <w:rPr>
                <w:rFonts w:ascii="Helvetica" w:hAnsi="Helvetica" w:cs="Helvetica"/>
              </w:rPr>
              <w:br/>
              <w:t>City or township governments</w:t>
            </w:r>
            <w:r w:rsidRPr="000141BA">
              <w:rPr>
                <w:rFonts w:ascii="Helvetica" w:hAnsi="Helvetica" w:cs="Helvetica"/>
              </w:rPr>
              <w:br/>
              <w:t>Nonprofits having a 501(c)(3) status with the IRS, other than institutions of higher education</w:t>
            </w:r>
          </w:p>
        </w:tc>
      </w:tr>
      <w:tr w:rsidR="00A273CB" w:rsidRPr="000141BA" w14:paraId="18D59843" w14:textId="77777777" w:rsidTr="000941FE">
        <w:trPr>
          <w:tblCellSpacing w:w="0" w:type="dxa"/>
        </w:trPr>
        <w:tc>
          <w:tcPr>
            <w:tcW w:w="0" w:type="auto"/>
            <w:noWrap/>
            <w:hideMark/>
          </w:tcPr>
          <w:p w14:paraId="68C4E3D4" w14:textId="77777777" w:rsidR="00A273CB" w:rsidRPr="000141BA" w:rsidRDefault="00A273CB" w:rsidP="000941FE">
            <w:pPr>
              <w:widowControl w:val="0"/>
              <w:autoSpaceDE w:val="0"/>
              <w:autoSpaceDN w:val="0"/>
              <w:adjustRightInd w:val="0"/>
              <w:rPr>
                <w:rFonts w:ascii="Helvetica" w:hAnsi="Helvetica" w:cs="Helvetica"/>
                <w:b/>
                <w:bCs/>
              </w:rPr>
            </w:pPr>
            <w:r w:rsidRPr="000141BA">
              <w:rPr>
                <w:rFonts w:ascii="Helvetica" w:hAnsi="Helvetica" w:cs="Helvetica"/>
                <w:b/>
                <w:bCs/>
              </w:rPr>
              <w:t>Additional Information on Eligibility:</w:t>
            </w:r>
          </w:p>
        </w:tc>
        <w:tc>
          <w:tcPr>
            <w:tcW w:w="5000" w:type="pct"/>
            <w:vAlign w:val="center"/>
            <w:hideMark/>
          </w:tcPr>
          <w:p w14:paraId="64652F54" w14:textId="77777777" w:rsidR="00A273CB" w:rsidRPr="000141BA" w:rsidRDefault="00A273CB" w:rsidP="000941FE">
            <w:pPr>
              <w:widowControl w:val="0"/>
              <w:autoSpaceDE w:val="0"/>
              <w:autoSpaceDN w:val="0"/>
              <w:adjustRightInd w:val="0"/>
              <w:rPr>
                <w:rFonts w:ascii="Helvetica" w:hAnsi="Helvetica" w:cs="Helvetica"/>
              </w:rPr>
            </w:pPr>
            <w:r w:rsidRPr="000141BA">
              <w:rPr>
                <w:rFonts w:ascii="Helvetica" w:hAnsi="Helvetica" w:cs="Helvetica"/>
              </w:rPr>
              <w:t>See Eligibility Information for details.</w:t>
            </w:r>
          </w:p>
        </w:tc>
      </w:tr>
    </w:tbl>
    <w:p w14:paraId="553F07A6" w14:textId="77777777" w:rsidR="00A273CB" w:rsidRPr="000141BA" w:rsidRDefault="00A273CB" w:rsidP="00A273CB">
      <w:pPr>
        <w:widowControl w:val="0"/>
        <w:autoSpaceDE w:val="0"/>
        <w:autoSpaceDN w:val="0"/>
        <w:adjustRightInd w:val="0"/>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A273CB" w:rsidRPr="000141BA" w14:paraId="28A8E104" w14:textId="77777777" w:rsidTr="000941FE">
        <w:trPr>
          <w:tblCellSpacing w:w="0" w:type="dxa"/>
        </w:trPr>
        <w:tc>
          <w:tcPr>
            <w:tcW w:w="0" w:type="auto"/>
            <w:noWrap/>
            <w:hideMark/>
          </w:tcPr>
          <w:p w14:paraId="6E1545D1" w14:textId="77777777" w:rsidR="00A273CB" w:rsidRPr="000141BA" w:rsidRDefault="00A273CB" w:rsidP="000941FE">
            <w:pPr>
              <w:widowControl w:val="0"/>
              <w:autoSpaceDE w:val="0"/>
              <w:autoSpaceDN w:val="0"/>
              <w:adjustRightInd w:val="0"/>
              <w:rPr>
                <w:rFonts w:ascii="Helvetica" w:hAnsi="Helvetica" w:cs="Helvetica"/>
                <w:b/>
                <w:bCs/>
              </w:rPr>
            </w:pPr>
            <w:r w:rsidRPr="000141BA">
              <w:rPr>
                <w:rFonts w:ascii="Helvetica" w:hAnsi="Helvetica" w:cs="Helvetica"/>
                <w:b/>
                <w:bCs/>
              </w:rPr>
              <w:t>Agency Name:</w:t>
            </w:r>
          </w:p>
        </w:tc>
        <w:tc>
          <w:tcPr>
            <w:tcW w:w="5000" w:type="pct"/>
            <w:vAlign w:val="center"/>
            <w:hideMark/>
          </w:tcPr>
          <w:p w14:paraId="41244CF3" w14:textId="77777777" w:rsidR="00A273CB" w:rsidRPr="000141BA" w:rsidRDefault="00A273CB" w:rsidP="000941FE">
            <w:pPr>
              <w:widowControl w:val="0"/>
              <w:autoSpaceDE w:val="0"/>
              <w:autoSpaceDN w:val="0"/>
              <w:adjustRightInd w:val="0"/>
              <w:rPr>
                <w:rFonts w:ascii="Helvetica" w:hAnsi="Helvetica" w:cs="Helvetica"/>
              </w:rPr>
            </w:pPr>
            <w:r w:rsidRPr="000141BA">
              <w:rPr>
                <w:rFonts w:ascii="Helvetica" w:hAnsi="Helvetica" w:cs="Helvetica"/>
              </w:rPr>
              <w:t>Office of Juvenile Justice Delinquency Prevention </w:t>
            </w:r>
          </w:p>
        </w:tc>
      </w:tr>
      <w:tr w:rsidR="00A273CB" w:rsidRPr="000141BA" w14:paraId="58DECEB1" w14:textId="77777777" w:rsidTr="000941FE">
        <w:trPr>
          <w:tblCellSpacing w:w="0" w:type="dxa"/>
        </w:trPr>
        <w:tc>
          <w:tcPr>
            <w:tcW w:w="0" w:type="auto"/>
            <w:noWrap/>
            <w:hideMark/>
          </w:tcPr>
          <w:p w14:paraId="71CD2F04" w14:textId="77777777" w:rsidR="00A273CB" w:rsidRPr="000141BA" w:rsidRDefault="00A273CB" w:rsidP="000941FE">
            <w:pPr>
              <w:widowControl w:val="0"/>
              <w:autoSpaceDE w:val="0"/>
              <w:autoSpaceDN w:val="0"/>
              <w:adjustRightInd w:val="0"/>
              <w:rPr>
                <w:rFonts w:ascii="Helvetica" w:hAnsi="Helvetica" w:cs="Helvetica"/>
                <w:b/>
                <w:bCs/>
              </w:rPr>
            </w:pPr>
            <w:r w:rsidRPr="000141BA">
              <w:rPr>
                <w:rFonts w:ascii="Helvetica" w:hAnsi="Helvetica" w:cs="Helvetica"/>
                <w:b/>
                <w:bCs/>
              </w:rPr>
              <w:t>Description:</w:t>
            </w:r>
          </w:p>
        </w:tc>
        <w:tc>
          <w:tcPr>
            <w:tcW w:w="5000" w:type="pct"/>
            <w:vAlign w:val="center"/>
            <w:hideMark/>
          </w:tcPr>
          <w:p w14:paraId="6791A11D" w14:textId="77777777" w:rsidR="00A273CB" w:rsidRPr="000141BA" w:rsidRDefault="00A273CB" w:rsidP="000941FE">
            <w:pPr>
              <w:widowControl w:val="0"/>
              <w:autoSpaceDE w:val="0"/>
              <w:autoSpaceDN w:val="0"/>
              <w:adjustRightInd w:val="0"/>
              <w:rPr>
                <w:rFonts w:ascii="Helvetica" w:hAnsi="Helvetica" w:cs="Helvetica"/>
              </w:rPr>
            </w:pPr>
            <w:r w:rsidRPr="000141BA">
              <w:rPr>
                <w:rFonts w:ascii="Helvetica" w:hAnsi="Helvetica" w:cs="Helvetica"/>
              </w:rPr>
              <w:t>This solicitation provides funding for communities to develop and provide support services for children exposed to violence.</w:t>
            </w:r>
          </w:p>
        </w:tc>
      </w:tr>
      <w:tr w:rsidR="00A273CB" w:rsidRPr="000141BA" w14:paraId="7A449D4E" w14:textId="77777777" w:rsidTr="000941FE">
        <w:trPr>
          <w:tblCellSpacing w:w="0" w:type="dxa"/>
        </w:trPr>
        <w:tc>
          <w:tcPr>
            <w:tcW w:w="0" w:type="auto"/>
            <w:noWrap/>
            <w:hideMark/>
          </w:tcPr>
          <w:p w14:paraId="76AC517C" w14:textId="77777777" w:rsidR="00A273CB" w:rsidRPr="000141BA" w:rsidRDefault="00A273CB" w:rsidP="000941FE">
            <w:pPr>
              <w:widowControl w:val="0"/>
              <w:autoSpaceDE w:val="0"/>
              <w:autoSpaceDN w:val="0"/>
              <w:adjustRightInd w:val="0"/>
              <w:rPr>
                <w:rFonts w:ascii="Helvetica" w:hAnsi="Helvetica" w:cs="Helvetica"/>
                <w:b/>
                <w:bCs/>
              </w:rPr>
            </w:pPr>
            <w:r w:rsidRPr="000141BA">
              <w:rPr>
                <w:rFonts w:ascii="Helvetica" w:hAnsi="Helvetica" w:cs="Helvetica"/>
                <w:b/>
                <w:bCs/>
              </w:rPr>
              <w:t>Link to Additional Information:</w:t>
            </w:r>
          </w:p>
        </w:tc>
        <w:tc>
          <w:tcPr>
            <w:tcW w:w="5000" w:type="pct"/>
            <w:vAlign w:val="center"/>
            <w:hideMark/>
          </w:tcPr>
          <w:p w14:paraId="4BBF058C" w14:textId="77777777" w:rsidR="00A273CB" w:rsidRPr="000141BA" w:rsidRDefault="00BF171A" w:rsidP="000941FE">
            <w:pPr>
              <w:widowControl w:val="0"/>
              <w:autoSpaceDE w:val="0"/>
              <w:autoSpaceDN w:val="0"/>
              <w:adjustRightInd w:val="0"/>
              <w:rPr>
                <w:rFonts w:ascii="Helvetica" w:hAnsi="Helvetica" w:cs="Helvetica"/>
              </w:rPr>
            </w:pPr>
            <w:hyperlink r:id="rId481" w:tgtFrame="_blank" w:tooltip="Link to Additional Information" w:history="1">
              <w:r w:rsidR="00A273CB" w:rsidRPr="000141BA">
                <w:rPr>
                  <w:rStyle w:val="Hyperlink"/>
                  <w:rFonts w:ascii="Helvetica" w:hAnsi="Helvetica" w:cs="Helvetica"/>
                </w:rPr>
                <w:t>Full solicitation</w:t>
              </w:r>
            </w:hyperlink>
          </w:p>
        </w:tc>
      </w:tr>
      <w:tr w:rsidR="00A273CB" w:rsidRPr="000141BA" w14:paraId="6023F920" w14:textId="77777777" w:rsidTr="000941FE">
        <w:trPr>
          <w:tblCellSpacing w:w="0" w:type="dxa"/>
        </w:trPr>
        <w:tc>
          <w:tcPr>
            <w:tcW w:w="0" w:type="auto"/>
            <w:noWrap/>
            <w:hideMark/>
          </w:tcPr>
          <w:p w14:paraId="3553A42F" w14:textId="77777777" w:rsidR="00A273CB" w:rsidRPr="000141BA" w:rsidRDefault="00A273CB" w:rsidP="000941FE">
            <w:pPr>
              <w:widowControl w:val="0"/>
              <w:autoSpaceDE w:val="0"/>
              <w:autoSpaceDN w:val="0"/>
              <w:adjustRightInd w:val="0"/>
              <w:rPr>
                <w:rFonts w:ascii="Helvetica" w:hAnsi="Helvetica" w:cs="Helvetica"/>
                <w:b/>
                <w:bCs/>
              </w:rPr>
            </w:pPr>
            <w:r w:rsidRPr="000141BA">
              <w:rPr>
                <w:rFonts w:ascii="Helvetica" w:hAnsi="Helvetica" w:cs="Helvetica"/>
                <w:b/>
                <w:bCs/>
              </w:rPr>
              <w:t>Grantor Contact Information:</w:t>
            </w:r>
          </w:p>
        </w:tc>
        <w:tc>
          <w:tcPr>
            <w:tcW w:w="5000" w:type="pct"/>
            <w:vAlign w:val="center"/>
            <w:hideMark/>
          </w:tcPr>
          <w:p w14:paraId="64CE79CF" w14:textId="77777777" w:rsidR="00A273CB" w:rsidRPr="000141BA" w:rsidRDefault="00A273CB" w:rsidP="000941FE">
            <w:pPr>
              <w:widowControl w:val="0"/>
              <w:autoSpaceDE w:val="0"/>
              <w:autoSpaceDN w:val="0"/>
              <w:adjustRightInd w:val="0"/>
              <w:rPr>
                <w:rFonts w:ascii="Helvetica" w:hAnsi="Helvetica" w:cs="Helvetica"/>
              </w:rPr>
            </w:pPr>
            <w:r w:rsidRPr="000141BA">
              <w:rPr>
                <w:rFonts w:ascii="Helvetica" w:hAnsi="Helvetica" w:cs="Helvetica"/>
              </w:rPr>
              <w:t>If you have difficulty accessing the full announcement electronically, please contact:</w:t>
            </w:r>
            <w:r w:rsidRPr="000141BA">
              <w:rPr>
                <w:rFonts w:ascii="Helvetica" w:hAnsi="Helvetica" w:cs="Helvetica"/>
              </w:rPr>
              <w:br/>
            </w:r>
            <w:r w:rsidRPr="000141BA">
              <w:rPr>
                <w:rFonts w:ascii="Helvetica" w:hAnsi="Helvetica" w:cs="Helvetica"/>
              </w:rPr>
              <w:br/>
              <w:t>For technical assistance with submitting the SF-424 and SF- LLL in Grants.gov, contact the Grants.gov Customer Support Hotline at 800-518-4726, 606-545-5035, at Grants.gov customer support webpage, or email at support@grants.gov. The Grants.gov Support Hotline operates 24 hours a day, 7 days a week, except on federal holidays. For technical assistance with submitting the full application in DOJ's Justice Grants System (JustGrants), contact the JustGrants Service Desk at JustGrants.Support@usdoj.gov or at 833-872-5175. The JustGrants Service Desk operates 5 a.m. to 9 p.m. EST Monday - Friday and 9 a.m. to 5 p.m. Saturday, Sunday, and federal holidays. An applicant that experiences unforeseen Grants.gov or JustGrants technical issues beyond its control that prevent it from submitting its application by the deadline must email the National Criminal Justice Reference Service Response Center (Response Center) at grants@ncjrs.gov within 24 hours after the application deadline to request approval to submit its application after the deadline. For assistance with any other requirements of this solicitation, contact the Response Center by telephone at 800-851-3420 or TTY: 301-240-6310 (hearing impaired only) or by email at grants@ncjrs.gov. Response Center hours of operation are 10 a.m. to 6 p.m. ET Monday through Friday, and 10 a.m. to 8 p.m. ET on the solicitation close date. General information on applying for OJJDP awards can be found at https://www.ojjdp.gov/funding/funding.html. A solicitation webinar will be held on February 4, 2021 at 2:00 p.m. ET. The call will provide a detailed overview of the solicitation and allow an opportunity for interested applicants to ask questions. Preregistration is required for all participants. Register by clicking on this link and following the instructions. Due to the limited time, OJJDP encourages participants to review the solicitation and submit any questions they may have in advance and no later than three days prior. Submit your questions to grants@ncjrs.gov with the subject as "Questions for OJJDP FY 2021 Strategies To Support Children Exposed to Violence Solicitation Webinar." grants@ncjrs.gov</w:t>
            </w:r>
            <w:r w:rsidRPr="000141BA">
              <w:rPr>
                <w:rFonts w:ascii="Helvetica" w:hAnsi="Helvetica" w:cs="Helvetica"/>
              </w:rPr>
              <w:br/>
            </w:r>
            <w:r w:rsidRPr="000141BA">
              <w:rPr>
                <w:rFonts w:ascii="Helvetica" w:hAnsi="Helvetica" w:cs="Helvetica"/>
              </w:rPr>
              <w:br/>
            </w:r>
            <w:hyperlink r:id="rId482" w:history="1">
              <w:r w:rsidRPr="000141BA">
                <w:rPr>
                  <w:rStyle w:val="Hyperlink"/>
                  <w:rFonts w:ascii="Helvetica" w:hAnsi="Helvetica" w:cs="Helvetica"/>
                </w:rPr>
                <w:t>Response Center email</w:t>
              </w:r>
            </w:hyperlink>
          </w:p>
        </w:tc>
      </w:tr>
    </w:tbl>
    <w:p w14:paraId="5F193549" w14:textId="77777777" w:rsidR="00A273CB" w:rsidRPr="00A50E3A" w:rsidRDefault="00A273CB" w:rsidP="00A273CB">
      <w:pPr>
        <w:widowControl w:val="0"/>
        <w:pBdr>
          <w:bottom w:val="single" w:sz="6" w:space="1" w:color="auto"/>
        </w:pBdr>
        <w:autoSpaceDE w:val="0"/>
        <w:autoSpaceDN w:val="0"/>
        <w:adjustRightInd w:val="0"/>
        <w:rPr>
          <w:rFonts w:ascii="Helvetica" w:hAnsi="Helvetica" w:cs="Helvetica"/>
        </w:rPr>
      </w:pPr>
      <w:r w:rsidRPr="00A50E3A">
        <w:rPr>
          <w:rFonts w:ascii="Helvetica" w:hAnsi="Helvetica" w:cs="Helvetica"/>
        </w:rPr>
        <w:br/>
      </w:r>
      <w:hyperlink r:id="rId483" w:tgtFrame="_blank" w:history="1">
        <w:r w:rsidRPr="00A50E3A">
          <w:rPr>
            <w:rStyle w:val="Hyperlink"/>
            <w:rFonts w:ascii="Helvetica" w:hAnsi="Helvetica" w:cs="Helvetica"/>
          </w:rPr>
          <w:t>https://www.grants.gov/web/grants/view-opportunity.html?oppId=331029</w:t>
        </w:r>
      </w:hyperlink>
    </w:p>
    <w:p w14:paraId="651E2A9A" w14:textId="77777777" w:rsidR="00A273CB" w:rsidRPr="00A50E3A" w:rsidRDefault="00A273CB" w:rsidP="00A273CB">
      <w:pPr>
        <w:widowControl w:val="0"/>
        <w:autoSpaceDE w:val="0"/>
        <w:autoSpaceDN w:val="0"/>
        <w:adjustRightInd w:val="0"/>
        <w:rPr>
          <w:rFonts w:ascii="Helvetica" w:hAnsi="Helvetica" w:cs="Helvetica"/>
        </w:rPr>
      </w:pPr>
    </w:p>
    <w:p w14:paraId="5155442A" w14:textId="77777777" w:rsidR="00A273CB" w:rsidRDefault="00A273CB" w:rsidP="00A273CB">
      <w:pPr>
        <w:widowControl w:val="0"/>
        <w:autoSpaceDE w:val="0"/>
        <w:autoSpaceDN w:val="0"/>
        <w:adjustRightInd w:val="0"/>
        <w:rPr>
          <w:rFonts w:ascii="Helvetica" w:hAnsi="Helvetica" w:cs="Helvetica"/>
        </w:rPr>
      </w:pPr>
      <w:bookmarkStart w:id="531" w:name="DOJOJJDPMentoringYouthOpiod"/>
      <w:bookmarkEnd w:id="531"/>
      <w:r w:rsidRPr="00DD49BE">
        <w:rPr>
          <w:rFonts w:ascii="Helvetica" w:hAnsi="Helvetica" w:cs="Helvetica"/>
          <w:highlight w:val="cyan"/>
        </w:rPr>
        <w:t>Office of Juvenile Justice Delinquency Prevention</w:t>
      </w:r>
      <w:r w:rsidRPr="00DD49BE">
        <w:rPr>
          <w:rFonts w:ascii="Helvetica" w:hAnsi="Helvetica" w:cs="Helvetica"/>
          <w:highlight w:val="cyan"/>
        </w:rPr>
        <w:br/>
        <w:t>OJJDP FY 2021 Mentoring for Youth Affected by the Opioid Crisis and Drug Addiction</w:t>
      </w:r>
      <w:r w:rsidRPr="00DD49BE">
        <w:rPr>
          <w:rFonts w:ascii="Helvetica" w:hAnsi="Helvetica" w:cs="Helvetica"/>
          <w:highlight w:val="cyan"/>
        </w:rPr>
        <w:b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273CB" w:rsidRPr="000141BA" w14:paraId="04039540" w14:textId="77777777" w:rsidTr="000941F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A273CB" w:rsidRPr="000141BA" w14:paraId="49EC69AE" w14:textId="77777777" w:rsidTr="000941FE">
              <w:trPr>
                <w:tblCellSpacing w:w="0" w:type="dxa"/>
              </w:trPr>
              <w:tc>
                <w:tcPr>
                  <w:tcW w:w="1617" w:type="dxa"/>
                  <w:noWrap/>
                  <w:hideMark/>
                </w:tcPr>
                <w:p w14:paraId="4F24E084" w14:textId="77777777" w:rsidR="00A273CB" w:rsidRPr="000141BA" w:rsidRDefault="00A273CB" w:rsidP="000941FE">
                  <w:pPr>
                    <w:widowControl w:val="0"/>
                    <w:autoSpaceDE w:val="0"/>
                    <w:autoSpaceDN w:val="0"/>
                    <w:adjustRightInd w:val="0"/>
                    <w:rPr>
                      <w:rFonts w:ascii="Helvetica" w:hAnsi="Helvetica" w:cs="Helvetica"/>
                      <w:b/>
                      <w:bCs/>
                    </w:rPr>
                  </w:pPr>
                  <w:r w:rsidRPr="000141BA">
                    <w:rPr>
                      <w:rFonts w:ascii="Helvetica" w:hAnsi="Helvetica" w:cs="Helvetica"/>
                      <w:b/>
                      <w:bCs/>
                    </w:rPr>
                    <w:t>Document Type:</w:t>
                  </w:r>
                </w:p>
              </w:tc>
              <w:tc>
                <w:tcPr>
                  <w:tcW w:w="3705" w:type="dxa"/>
                  <w:vAlign w:val="center"/>
                  <w:hideMark/>
                </w:tcPr>
                <w:p w14:paraId="54C5F8F3" w14:textId="77777777" w:rsidR="00A273CB" w:rsidRPr="000141BA" w:rsidRDefault="00A273CB" w:rsidP="000941FE">
                  <w:pPr>
                    <w:widowControl w:val="0"/>
                    <w:autoSpaceDE w:val="0"/>
                    <w:autoSpaceDN w:val="0"/>
                    <w:adjustRightInd w:val="0"/>
                    <w:rPr>
                      <w:rFonts w:ascii="Helvetica" w:hAnsi="Helvetica" w:cs="Helvetica"/>
                    </w:rPr>
                  </w:pPr>
                  <w:r w:rsidRPr="000141BA">
                    <w:rPr>
                      <w:rFonts w:ascii="Helvetica" w:hAnsi="Helvetica" w:cs="Helvetica"/>
                    </w:rPr>
                    <w:t>Grants Notice</w:t>
                  </w:r>
                </w:p>
              </w:tc>
            </w:tr>
            <w:tr w:rsidR="00A273CB" w:rsidRPr="000141BA" w14:paraId="19712CE4" w14:textId="77777777" w:rsidTr="000941FE">
              <w:trPr>
                <w:tblCellSpacing w:w="0" w:type="dxa"/>
              </w:trPr>
              <w:tc>
                <w:tcPr>
                  <w:tcW w:w="1617" w:type="dxa"/>
                  <w:noWrap/>
                  <w:hideMark/>
                </w:tcPr>
                <w:p w14:paraId="0D9F052A" w14:textId="77777777" w:rsidR="00A273CB" w:rsidRPr="000141BA" w:rsidRDefault="00A273CB" w:rsidP="000941FE">
                  <w:pPr>
                    <w:widowControl w:val="0"/>
                    <w:autoSpaceDE w:val="0"/>
                    <w:autoSpaceDN w:val="0"/>
                    <w:adjustRightInd w:val="0"/>
                    <w:rPr>
                      <w:rFonts w:ascii="Helvetica" w:hAnsi="Helvetica" w:cs="Helvetica"/>
                      <w:b/>
                      <w:bCs/>
                    </w:rPr>
                  </w:pPr>
                  <w:r w:rsidRPr="000141BA">
                    <w:rPr>
                      <w:rFonts w:ascii="Helvetica" w:hAnsi="Helvetica" w:cs="Helvetica"/>
                      <w:b/>
                      <w:bCs/>
                    </w:rPr>
                    <w:t>Funding Opportunity Number:</w:t>
                  </w:r>
                </w:p>
              </w:tc>
              <w:tc>
                <w:tcPr>
                  <w:tcW w:w="3705" w:type="dxa"/>
                  <w:vAlign w:val="center"/>
                  <w:hideMark/>
                </w:tcPr>
                <w:p w14:paraId="2895E4A4" w14:textId="77777777" w:rsidR="00A273CB" w:rsidRPr="000141BA" w:rsidRDefault="00A273CB" w:rsidP="000941FE">
                  <w:pPr>
                    <w:widowControl w:val="0"/>
                    <w:autoSpaceDE w:val="0"/>
                    <w:autoSpaceDN w:val="0"/>
                    <w:adjustRightInd w:val="0"/>
                    <w:rPr>
                      <w:rFonts w:ascii="Helvetica" w:hAnsi="Helvetica" w:cs="Helvetica"/>
                    </w:rPr>
                  </w:pPr>
                  <w:r w:rsidRPr="000141BA">
                    <w:rPr>
                      <w:rFonts w:ascii="Helvetica" w:hAnsi="Helvetica" w:cs="Helvetica"/>
                    </w:rPr>
                    <w:t>O-OJJDP-2021-48009</w:t>
                  </w:r>
                </w:p>
              </w:tc>
            </w:tr>
            <w:tr w:rsidR="00A273CB" w:rsidRPr="000141BA" w14:paraId="38024322" w14:textId="77777777" w:rsidTr="000941FE">
              <w:trPr>
                <w:tblCellSpacing w:w="0" w:type="dxa"/>
              </w:trPr>
              <w:tc>
                <w:tcPr>
                  <w:tcW w:w="1617" w:type="dxa"/>
                  <w:noWrap/>
                  <w:hideMark/>
                </w:tcPr>
                <w:p w14:paraId="25D3DAFB" w14:textId="77777777" w:rsidR="00A273CB" w:rsidRPr="000141BA" w:rsidRDefault="00A273CB" w:rsidP="000941FE">
                  <w:pPr>
                    <w:widowControl w:val="0"/>
                    <w:autoSpaceDE w:val="0"/>
                    <w:autoSpaceDN w:val="0"/>
                    <w:adjustRightInd w:val="0"/>
                    <w:rPr>
                      <w:rFonts w:ascii="Helvetica" w:hAnsi="Helvetica" w:cs="Helvetica"/>
                      <w:b/>
                      <w:bCs/>
                    </w:rPr>
                  </w:pPr>
                  <w:r w:rsidRPr="000141BA">
                    <w:rPr>
                      <w:rFonts w:ascii="Helvetica" w:hAnsi="Helvetica" w:cs="Helvetica"/>
                      <w:b/>
                      <w:bCs/>
                    </w:rPr>
                    <w:t>Funding Opportunity Title:</w:t>
                  </w:r>
                </w:p>
              </w:tc>
              <w:tc>
                <w:tcPr>
                  <w:tcW w:w="3705" w:type="dxa"/>
                  <w:vAlign w:val="center"/>
                  <w:hideMark/>
                </w:tcPr>
                <w:p w14:paraId="4B8492D8" w14:textId="77777777" w:rsidR="00A273CB" w:rsidRPr="000141BA" w:rsidRDefault="00A273CB" w:rsidP="000941FE">
                  <w:pPr>
                    <w:widowControl w:val="0"/>
                    <w:autoSpaceDE w:val="0"/>
                    <w:autoSpaceDN w:val="0"/>
                    <w:adjustRightInd w:val="0"/>
                    <w:rPr>
                      <w:rFonts w:ascii="Helvetica" w:hAnsi="Helvetica" w:cs="Helvetica"/>
                    </w:rPr>
                  </w:pPr>
                  <w:r w:rsidRPr="000141BA">
                    <w:rPr>
                      <w:rFonts w:ascii="Helvetica" w:hAnsi="Helvetica" w:cs="Helvetica"/>
                    </w:rPr>
                    <w:t>OJJDP FY 2021 Mentoring for Youth Affected by the Opioid Crisis and Drug Addiction</w:t>
                  </w:r>
                </w:p>
              </w:tc>
            </w:tr>
            <w:tr w:rsidR="00A273CB" w:rsidRPr="000141BA" w14:paraId="316AB160" w14:textId="77777777" w:rsidTr="000941FE">
              <w:trPr>
                <w:tblCellSpacing w:w="0" w:type="dxa"/>
              </w:trPr>
              <w:tc>
                <w:tcPr>
                  <w:tcW w:w="1617" w:type="dxa"/>
                  <w:noWrap/>
                  <w:hideMark/>
                </w:tcPr>
                <w:p w14:paraId="49D640F3" w14:textId="77777777" w:rsidR="00A273CB" w:rsidRPr="000141BA" w:rsidRDefault="00A273CB" w:rsidP="000941FE">
                  <w:pPr>
                    <w:widowControl w:val="0"/>
                    <w:autoSpaceDE w:val="0"/>
                    <w:autoSpaceDN w:val="0"/>
                    <w:adjustRightInd w:val="0"/>
                    <w:rPr>
                      <w:rFonts w:ascii="Helvetica" w:hAnsi="Helvetica" w:cs="Helvetica"/>
                      <w:b/>
                      <w:bCs/>
                    </w:rPr>
                  </w:pPr>
                  <w:r w:rsidRPr="000141BA">
                    <w:rPr>
                      <w:rFonts w:ascii="Helvetica" w:hAnsi="Helvetica" w:cs="Helvetica"/>
                      <w:b/>
                      <w:bCs/>
                    </w:rPr>
                    <w:t>Opportunity Category:</w:t>
                  </w:r>
                </w:p>
              </w:tc>
              <w:tc>
                <w:tcPr>
                  <w:tcW w:w="3705" w:type="dxa"/>
                  <w:vAlign w:val="center"/>
                  <w:hideMark/>
                </w:tcPr>
                <w:p w14:paraId="3B867CB3" w14:textId="77777777" w:rsidR="00A273CB" w:rsidRPr="000141BA" w:rsidRDefault="00A273CB" w:rsidP="000941FE">
                  <w:pPr>
                    <w:widowControl w:val="0"/>
                    <w:autoSpaceDE w:val="0"/>
                    <w:autoSpaceDN w:val="0"/>
                    <w:adjustRightInd w:val="0"/>
                    <w:rPr>
                      <w:rFonts w:ascii="Helvetica" w:hAnsi="Helvetica" w:cs="Helvetica"/>
                    </w:rPr>
                  </w:pPr>
                  <w:r w:rsidRPr="000141BA">
                    <w:rPr>
                      <w:rFonts w:ascii="Helvetica" w:hAnsi="Helvetica" w:cs="Helvetica"/>
                    </w:rPr>
                    <w:t>Discretionary</w:t>
                  </w:r>
                </w:p>
              </w:tc>
            </w:tr>
            <w:tr w:rsidR="00A273CB" w:rsidRPr="000141BA" w14:paraId="2ADAF3A9" w14:textId="77777777" w:rsidTr="000941FE">
              <w:trPr>
                <w:tblCellSpacing w:w="0" w:type="dxa"/>
              </w:trPr>
              <w:tc>
                <w:tcPr>
                  <w:tcW w:w="1617" w:type="dxa"/>
                  <w:noWrap/>
                  <w:hideMark/>
                </w:tcPr>
                <w:p w14:paraId="65237B40" w14:textId="77777777" w:rsidR="00A273CB" w:rsidRPr="000141BA" w:rsidRDefault="00A273CB" w:rsidP="000941FE">
                  <w:pPr>
                    <w:widowControl w:val="0"/>
                    <w:autoSpaceDE w:val="0"/>
                    <w:autoSpaceDN w:val="0"/>
                    <w:adjustRightInd w:val="0"/>
                    <w:rPr>
                      <w:rFonts w:ascii="Helvetica" w:hAnsi="Helvetica" w:cs="Helvetica"/>
                      <w:b/>
                      <w:bCs/>
                    </w:rPr>
                  </w:pPr>
                  <w:r w:rsidRPr="000141BA">
                    <w:rPr>
                      <w:rFonts w:ascii="Helvetica" w:hAnsi="Helvetica" w:cs="Helvetica"/>
                      <w:b/>
                      <w:bCs/>
                    </w:rPr>
                    <w:t>Opportunity Category Explanation:</w:t>
                  </w:r>
                </w:p>
              </w:tc>
              <w:tc>
                <w:tcPr>
                  <w:tcW w:w="3705" w:type="dxa"/>
                  <w:vAlign w:val="center"/>
                  <w:hideMark/>
                </w:tcPr>
                <w:p w14:paraId="1D3C3C1D" w14:textId="77777777" w:rsidR="00A273CB" w:rsidRPr="000141BA" w:rsidRDefault="00A273CB" w:rsidP="000941FE">
                  <w:pPr>
                    <w:widowControl w:val="0"/>
                    <w:autoSpaceDE w:val="0"/>
                    <w:autoSpaceDN w:val="0"/>
                    <w:adjustRightInd w:val="0"/>
                    <w:rPr>
                      <w:rFonts w:ascii="Helvetica" w:hAnsi="Helvetica" w:cs="Helvetica"/>
                    </w:rPr>
                  </w:pPr>
                  <w:r w:rsidRPr="000141BA">
                    <w:rPr>
                      <w:rFonts w:ascii="Helvetica" w:hAnsi="Helvetica" w:cs="Helvetica"/>
                    </w:rPr>
                    <w:t> </w:t>
                  </w:r>
                </w:p>
              </w:tc>
            </w:tr>
            <w:tr w:rsidR="00A273CB" w:rsidRPr="000141BA" w14:paraId="14AE667C" w14:textId="77777777" w:rsidTr="000941FE">
              <w:trPr>
                <w:tblCellSpacing w:w="0" w:type="dxa"/>
              </w:trPr>
              <w:tc>
                <w:tcPr>
                  <w:tcW w:w="1617" w:type="dxa"/>
                  <w:noWrap/>
                  <w:hideMark/>
                </w:tcPr>
                <w:p w14:paraId="2CC26D0B" w14:textId="77777777" w:rsidR="00A273CB" w:rsidRPr="000141BA" w:rsidRDefault="00A273CB" w:rsidP="000941FE">
                  <w:pPr>
                    <w:widowControl w:val="0"/>
                    <w:autoSpaceDE w:val="0"/>
                    <w:autoSpaceDN w:val="0"/>
                    <w:adjustRightInd w:val="0"/>
                    <w:rPr>
                      <w:rFonts w:ascii="Helvetica" w:hAnsi="Helvetica" w:cs="Helvetica"/>
                      <w:b/>
                      <w:bCs/>
                    </w:rPr>
                  </w:pPr>
                  <w:r w:rsidRPr="000141BA">
                    <w:rPr>
                      <w:rFonts w:ascii="Helvetica" w:hAnsi="Helvetica" w:cs="Helvetica"/>
                      <w:b/>
                      <w:bCs/>
                    </w:rPr>
                    <w:t>Funding Instrument Type:</w:t>
                  </w:r>
                </w:p>
              </w:tc>
              <w:tc>
                <w:tcPr>
                  <w:tcW w:w="3705" w:type="dxa"/>
                  <w:vAlign w:val="center"/>
                  <w:hideMark/>
                </w:tcPr>
                <w:p w14:paraId="39DDFFE2" w14:textId="77777777" w:rsidR="00A273CB" w:rsidRPr="000141BA" w:rsidRDefault="00A273CB" w:rsidP="000941FE">
                  <w:pPr>
                    <w:widowControl w:val="0"/>
                    <w:autoSpaceDE w:val="0"/>
                    <w:autoSpaceDN w:val="0"/>
                    <w:adjustRightInd w:val="0"/>
                    <w:rPr>
                      <w:rFonts w:ascii="Helvetica" w:hAnsi="Helvetica" w:cs="Helvetica"/>
                    </w:rPr>
                  </w:pPr>
                  <w:r w:rsidRPr="000141BA">
                    <w:rPr>
                      <w:rFonts w:ascii="Helvetica" w:hAnsi="Helvetica" w:cs="Helvetica"/>
                    </w:rPr>
                    <w:t>Grant</w:t>
                  </w:r>
                </w:p>
              </w:tc>
            </w:tr>
            <w:tr w:rsidR="00A273CB" w:rsidRPr="000141BA" w14:paraId="312C8989" w14:textId="77777777" w:rsidTr="000941FE">
              <w:trPr>
                <w:tblCellSpacing w:w="0" w:type="dxa"/>
              </w:trPr>
              <w:tc>
                <w:tcPr>
                  <w:tcW w:w="1617" w:type="dxa"/>
                  <w:noWrap/>
                  <w:hideMark/>
                </w:tcPr>
                <w:p w14:paraId="019E4D50" w14:textId="77777777" w:rsidR="00A273CB" w:rsidRPr="000141BA" w:rsidRDefault="00A273CB" w:rsidP="000941FE">
                  <w:pPr>
                    <w:widowControl w:val="0"/>
                    <w:autoSpaceDE w:val="0"/>
                    <w:autoSpaceDN w:val="0"/>
                    <w:adjustRightInd w:val="0"/>
                    <w:rPr>
                      <w:rFonts w:ascii="Helvetica" w:hAnsi="Helvetica" w:cs="Helvetica"/>
                      <w:b/>
                      <w:bCs/>
                    </w:rPr>
                  </w:pPr>
                  <w:r w:rsidRPr="000141BA">
                    <w:rPr>
                      <w:rFonts w:ascii="Helvetica" w:hAnsi="Helvetica" w:cs="Helvetica"/>
                      <w:b/>
                      <w:bCs/>
                    </w:rPr>
                    <w:t>Category of Funding Activity:</w:t>
                  </w:r>
                </w:p>
              </w:tc>
              <w:tc>
                <w:tcPr>
                  <w:tcW w:w="3705" w:type="dxa"/>
                  <w:vAlign w:val="center"/>
                  <w:hideMark/>
                </w:tcPr>
                <w:p w14:paraId="31089443" w14:textId="77777777" w:rsidR="00A273CB" w:rsidRPr="000141BA" w:rsidRDefault="00A273CB" w:rsidP="000941FE">
                  <w:pPr>
                    <w:widowControl w:val="0"/>
                    <w:autoSpaceDE w:val="0"/>
                    <w:autoSpaceDN w:val="0"/>
                    <w:adjustRightInd w:val="0"/>
                    <w:rPr>
                      <w:rFonts w:ascii="Helvetica" w:hAnsi="Helvetica" w:cs="Helvetica"/>
                    </w:rPr>
                  </w:pPr>
                  <w:r w:rsidRPr="000141BA">
                    <w:rPr>
                      <w:rFonts w:ascii="Helvetica" w:hAnsi="Helvetica" w:cs="Helvetica"/>
                    </w:rPr>
                    <w:t>Law, Justice and Legal Services</w:t>
                  </w:r>
                </w:p>
              </w:tc>
            </w:tr>
            <w:tr w:rsidR="00A273CB" w:rsidRPr="000141BA" w14:paraId="4FA6CFC9" w14:textId="77777777" w:rsidTr="000941FE">
              <w:trPr>
                <w:tblCellSpacing w:w="0" w:type="dxa"/>
              </w:trPr>
              <w:tc>
                <w:tcPr>
                  <w:tcW w:w="1617" w:type="dxa"/>
                  <w:noWrap/>
                  <w:hideMark/>
                </w:tcPr>
                <w:p w14:paraId="14A51EC8" w14:textId="77777777" w:rsidR="00A273CB" w:rsidRPr="000141BA" w:rsidRDefault="00A273CB" w:rsidP="000941FE">
                  <w:pPr>
                    <w:widowControl w:val="0"/>
                    <w:autoSpaceDE w:val="0"/>
                    <w:autoSpaceDN w:val="0"/>
                    <w:adjustRightInd w:val="0"/>
                    <w:rPr>
                      <w:rFonts w:ascii="Helvetica" w:hAnsi="Helvetica" w:cs="Helvetica"/>
                      <w:b/>
                      <w:bCs/>
                    </w:rPr>
                  </w:pPr>
                  <w:r w:rsidRPr="000141BA">
                    <w:rPr>
                      <w:rFonts w:ascii="Helvetica" w:hAnsi="Helvetica" w:cs="Helvetica"/>
                      <w:b/>
                      <w:bCs/>
                    </w:rPr>
                    <w:t>Category Explanation:</w:t>
                  </w:r>
                </w:p>
              </w:tc>
              <w:tc>
                <w:tcPr>
                  <w:tcW w:w="3705" w:type="dxa"/>
                  <w:vAlign w:val="center"/>
                  <w:hideMark/>
                </w:tcPr>
                <w:p w14:paraId="1D9A9DDC" w14:textId="77777777" w:rsidR="00A273CB" w:rsidRPr="000141BA" w:rsidRDefault="00A273CB" w:rsidP="000941FE">
                  <w:pPr>
                    <w:widowControl w:val="0"/>
                    <w:autoSpaceDE w:val="0"/>
                    <w:autoSpaceDN w:val="0"/>
                    <w:adjustRightInd w:val="0"/>
                    <w:rPr>
                      <w:rFonts w:ascii="Helvetica" w:hAnsi="Helvetica" w:cs="Helvetica"/>
                    </w:rPr>
                  </w:pPr>
                  <w:r w:rsidRPr="000141BA">
                    <w:rPr>
                      <w:rFonts w:ascii="Helvetica" w:hAnsi="Helvetica" w:cs="Helvetica"/>
                    </w:rPr>
                    <w:t> </w:t>
                  </w:r>
                </w:p>
              </w:tc>
            </w:tr>
            <w:tr w:rsidR="00A273CB" w:rsidRPr="000141BA" w14:paraId="0EE383C5" w14:textId="77777777" w:rsidTr="000941FE">
              <w:trPr>
                <w:tblCellSpacing w:w="0" w:type="dxa"/>
              </w:trPr>
              <w:tc>
                <w:tcPr>
                  <w:tcW w:w="1617" w:type="dxa"/>
                  <w:noWrap/>
                  <w:hideMark/>
                </w:tcPr>
                <w:p w14:paraId="4D7E1F75" w14:textId="77777777" w:rsidR="00A273CB" w:rsidRPr="000141BA" w:rsidRDefault="00A273CB" w:rsidP="000941FE">
                  <w:pPr>
                    <w:widowControl w:val="0"/>
                    <w:autoSpaceDE w:val="0"/>
                    <w:autoSpaceDN w:val="0"/>
                    <w:adjustRightInd w:val="0"/>
                    <w:rPr>
                      <w:rFonts w:ascii="Helvetica" w:hAnsi="Helvetica" w:cs="Helvetica"/>
                      <w:b/>
                      <w:bCs/>
                    </w:rPr>
                  </w:pPr>
                  <w:r w:rsidRPr="000141BA">
                    <w:rPr>
                      <w:rFonts w:ascii="Helvetica" w:hAnsi="Helvetica" w:cs="Helvetica"/>
                      <w:b/>
                      <w:bCs/>
                    </w:rPr>
                    <w:t>Expected Number of Awards:</w:t>
                  </w:r>
                </w:p>
              </w:tc>
              <w:tc>
                <w:tcPr>
                  <w:tcW w:w="3705" w:type="dxa"/>
                  <w:vAlign w:val="center"/>
                  <w:hideMark/>
                </w:tcPr>
                <w:p w14:paraId="7A89ADF5" w14:textId="77777777" w:rsidR="00A273CB" w:rsidRPr="000141BA" w:rsidRDefault="00A273CB" w:rsidP="000941FE">
                  <w:pPr>
                    <w:widowControl w:val="0"/>
                    <w:autoSpaceDE w:val="0"/>
                    <w:autoSpaceDN w:val="0"/>
                    <w:adjustRightInd w:val="0"/>
                    <w:rPr>
                      <w:rFonts w:ascii="Helvetica" w:hAnsi="Helvetica" w:cs="Helvetica"/>
                    </w:rPr>
                  </w:pPr>
                  <w:r w:rsidRPr="000141BA">
                    <w:rPr>
                      <w:rFonts w:ascii="Helvetica" w:hAnsi="Helvetica" w:cs="Helvetica"/>
                    </w:rPr>
                    <w:t>17</w:t>
                  </w:r>
                </w:p>
              </w:tc>
            </w:tr>
            <w:tr w:rsidR="00A273CB" w:rsidRPr="000141BA" w14:paraId="0BC1DCDF" w14:textId="77777777" w:rsidTr="000941FE">
              <w:trPr>
                <w:tblCellSpacing w:w="0" w:type="dxa"/>
              </w:trPr>
              <w:tc>
                <w:tcPr>
                  <w:tcW w:w="1617" w:type="dxa"/>
                  <w:noWrap/>
                  <w:hideMark/>
                </w:tcPr>
                <w:p w14:paraId="4942E878" w14:textId="77777777" w:rsidR="00A273CB" w:rsidRPr="000141BA" w:rsidRDefault="00A273CB" w:rsidP="000941FE">
                  <w:pPr>
                    <w:widowControl w:val="0"/>
                    <w:autoSpaceDE w:val="0"/>
                    <w:autoSpaceDN w:val="0"/>
                    <w:adjustRightInd w:val="0"/>
                    <w:rPr>
                      <w:rFonts w:ascii="Helvetica" w:hAnsi="Helvetica" w:cs="Helvetica"/>
                      <w:b/>
                      <w:bCs/>
                    </w:rPr>
                  </w:pPr>
                  <w:r w:rsidRPr="000141BA">
                    <w:rPr>
                      <w:rFonts w:ascii="Helvetica" w:hAnsi="Helvetica" w:cs="Helvetica"/>
                      <w:b/>
                      <w:bCs/>
                    </w:rPr>
                    <w:t>CFDA Number(s):</w:t>
                  </w:r>
                </w:p>
              </w:tc>
              <w:tc>
                <w:tcPr>
                  <w:tcW w:w="3705" w:type="dxa"/>
                  <w:vAlign w:val="center"/>
                  <w:hideMark/>
                </w:tcPr>
                <w:p w14:paraId="26DD1D82" w14:textId="77777777" w:rsidR="00A273CB" w:rsidRPr="000141BA" w:rsidRDefault="00A273CB" w:rsidP="000941FE">
                  <w:pPr>
                    <w:widowControl w:val="0"/>
                    <w:autoSpaceDE w:val="0"/>
                    <w:autoSpaceDN w:val="0"/>
                    <w:adjustRightInd w:val="0"/>
                    <w:rPr>
                      <w:rFonts w:ascii="Helvetica" w:hAnsi="Helvetica" w:cs="Helvetica"/>
                    </w:rPr>
                  </w:pPr>
                  <w:r w:rsidRPr="000141BA">
                    <w:rPr>
                      <w:rFonts w:ascii="Helvetica" w:hAnsi="Helvetica" w:cs="Helvetica"/>
                    </w:rPr>
                    <w:t>16.726 -- Juvenile Mentoring Program</w:t>
                  </w:r>
                </w:p>
              </w:tc>
            </w:tr>
            <w:tr w:rsidR="00A273CB" w:rsidRPr="000141BA" w14:paraId="25B1D6B1" w14:textId="77777777" w:rsidTr="000941FE">
              <w:trPr>
                <w:tblCellSpacing w:w="0" w:type="dxa"/>
              </w:trPr>
              <w:tc>
                <w:tcPr>
                  <w:tcW w:w="1617" w:type="dxa"/>
                  <w:noWrap/>
                  <w:hideMark/>
                </w:tcPr>
                <w:p w14:paraId="274305EB" w14:textId="77777777" w:rsidR="00A273CB" w:rsidRPr="000141BA" w:rsidRDefault="00A273CB" w:rsidP="000941FE">
                  <w:pPr>
                    <w:widowControl w:val="0"/>
                    <w:autoSpaceDE w:val="0"/>
                    <w:autoSpaceDN w:val="0"/>
                    <w:adjustRightInd w:val="0"/>
                    <w:rPr>
                      <w:rFonts w:ascii="Helvetica" w:hAnsi="Helvetica" w:cs="Helvetica"/>
                      <w:b/>
                      <w:bCs/>
                    </w:rPr>
                  </w:pPr>
                  <w:r w:rsidRPr="000141BA">
                    <w:rPr>
                      <w:rFonts w:ascii="Helvetica" w:hAnsi="Helvetica" w:cs="Helvetica"/>
                      <w:b/>
                      <w:bCs/>
                    </w:rPr>
                    <w:t>Cost Sharing or Matching Requirement:</w:t>
                  </w:r>
                </w:p>
              </w:tc>
              <w:tc>
                <w:tcPr>
                  <w:tcW w:w="3705" w:type="dxa"/>
                  <w:vAlign w:val="center"/>
                  <w:hideMark/>
                </w:tcPr>
                <w:p w14:paraId="5146D6F8" w14:textId="77777777" w:rsidR="00A273CB" w:rsidRPr="000141BA" w:rsidRDefault="00A273CB" w:rsidP="000941FE">
                  <w:pPr>
                    <w:widowControl w:val="0"/>
                    <w:autoSpaceDE w:val="0"/>
                    <w:autoSpaceDN w:val="0"/>
                    <w:adjustRightInd w:val="0"/>
                    <w:rPr>
                      <w:rFonts w:ascii="Helvetica" w:hAnsi="Helvetica" w:cs="Helvetica"/>
                    </w:rPr>
                  </w:pPr>
                  <w:r w:rsidRPr="000141BA">
                    <w:rPr>
                      <w:rFonts w:ascii="Helvetica" w:hAnsi="Helvetica" w:cs="Helvetica"/>
                    </w:rPr>
                    <w:t>No</w:t>
                  </w:r>
                </w:p>
              </w:tc>
            </w:tr>
          </w:tbl>
          <w:p w14:paraId="3285FBAD" w14:textId="77777777" w:rsidR="00A273CB" w:rsidRPr="000141BA" w:rsidRDefault="00A273CB" w:rsidP="000941FE">
            <w:pPr>
              <w:widowControl w:val="0"/>
              <w:autoSpaceDE w:val="0"/>
              <w:autoSpaceDN w:val="0"/>
              <w:adjustRightInd w:val="0"/>
              <w:rPr>
                <w:rFonts w:ascii="Helvetica" w:hAnsi="Helvetica" w:cs="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75"/>
              <w:gridCol w:w="2870"/>
            </w:tblGrid>
            <w:tr w:rsidR="00A273CB" w:rsidRPr="000141BA" w14:paraId="34E3D508" w14:textId="77777777" w:rsidTr="000941FE">
              <w:trPr>
                <w:tblCellSpacing w:w="0" w:type="dxa"/>
              </w:trPr>
              <w:tc>
                <w:tcPr>
                  <w:tcW w:w="2375" w:type="dxa"/>
                  <w:noWrap/>
                  <w:hideMark/>
                </w:tcPr>
                <w:p w14:paraId="5914D83D" w14:textId="77777777" w:rsidR="00A273CB" w:rsidRPr="000141BA" w:rsidRDefault="00A273CB" w:rsidP="000941FE">
                  <w:pPr>
                    <w:widowControl w:val="0"/>
                    <w:autoSpaceDE w:val="0"/>
                    <w:autoSpaceDN w:val="0"/>
                    <w:adjustRightInd w:val="0"/>
                    <w:rPr>
                      <w:rFonts w:ascii="Helvetica" w:hAnsi="Helvetica" w:cs="Helvetica"/>
                      <w:b/>
                      <w:bCs/>
                    </w:rPr>
                  </w:pPr>
                  <w:r w:rsidRPr="000141BA">
                    <w:rPr>
                      <w:rFonts w:ascii="Helvetica" w:hAnsi="Helvetica" w:cs="Helvetica"/>
                      <w:b/>
                      <w:bCs/>
                    </w:rPr>
                    <w:t>Version:</w:t>
                  </w:r>
                </w:p>
              </w:tc>
              <w:tc>
                <w:tcPr>
                  <w:tcW w:w="3774" w:type="dxa"/>
                  <w:vAlign w:val="center"/>
                  <w:hideMark/>
                </w:tcPr>
                <w:p w14:paraId="0FB88570" w14:textId="77777777" w:rsidR="00A273CB" w:rsidRPr="000141BA" w:rsidRDefault="00A273CB" w:rsidP="000941FE">
                  <w:pPr>
                    <w:widowControl w:val="0"/>
                    <w:autoSpaceDE w:val="0"/>
                    <w:autoSpaceDN w:val="0"/>
                    <w:adjustRightInd w:val="0"/>
                    <w:rPr>
                      <w:rFonts w:ascii="Helvetica" w:hAnsi="Helvetica" w:cs="Helvetica"/>
                    </w:rPr>
                  </w:pPr>
                  <w:r w:rsidRPr="000141BA">
                    <w:rPr>
                      <w:rFonts w:ascii="Helvetica" w:hAnsi="Helvetica" w:cs="Helvetica"/>
                    </w:rPr>
                    <w:t>Synopsis 2</w:t>
                  </w:r>
                </w:p>
              </w:tc>
            </w:tr>
            <w:tr w:rsidR="00A273CB" w:rsidRPr="000141BA" w14:paraId="42D3F2B6" w14:textId="77777777" w:rsidTr="000941FE">
              <w:trPr>
                <w:tblCellSpacing w:w="0" w:type="dxa"/>
              </w:trPr>
              <w:tc>
                <w:tcPr>
                  <w:tcW w:w="2375" w:type="dxa"/>
                  <w:noWrap/>
                  <w:hideMark/>
                </w:tcPr>
                <w:p w14:paraId="2370685A" w14:textId="77777777" w:rsidR="00A273CB" w:rsidRPr="000141BA" w:rsidRDefault="00A273CB" w:rsidP="000941FE">
                  <w:pPr>
                    <w:widowControl w:val="0"/>
                    <w:autoSpaceDE w:val="0"/>
                    <w:autoSpaceDN w:val="0"/>
                    <w:adjustRightInd w:val="0"/>
                    <w:rPr>
                      <w:rFonts w:ascii="Helvetica" w:hAnsi="Helvetica" w:cs="Helvetica"/>
                      <w:b/>
                      <w:bCs/>
                    </w:rPr>
                  </w:pPr>
                  <w:r w:rsidRPr="000141BA">
                    <w:rPr>
                      <w:rFonts w:ascii="Helvetica" w:hAnsi="Helvetica" w:cs="Helvetica"/>
                      <w:b/>
                      <w:bCs/>
                    </w:rPr>
                    <w:t>Posted Date:</w:t>
                  </w:r>
                </w:p>
              </w:tc>
              <w:tc>
                <w:tcPr>
                  <w:tcW w:w="3774" w:type="dxa"/>
                  <w:vAlign w:val="center"/>
                  <w:hideMark/>
                </w:tcPr>
                <w:p w14:paraId="2A60135F" w14:textId="77777777" w:rsidR="00A273CB" w:rsidRPr="000141BA" w:rsidRDefault="00A273CB" w:rsidP="000941FE">
                  <w:pPr>
                    <w:widowControl w:val="0"/>
                    <w:autoSpaceDE w:val="0"/>
                    <w:autoSpaceDN w:val="0"/>
                    <w:adjustRightInd w:val="0"/>
                    <w:rPr>
                      <w:rFonts w:ascii="Helvetica" w:hAnsi="Helvetica" w:cs="Helvetica"/>
                    </w:rPr>
                  </w:pPr>
                  <w:r w:rsidRPr="000141BA">
                    <w:rPr>
                      <w:rFonts w:ascii="Helvetica" w:hAnsi="Helvetica" w:cs="Helvetica"/>
                    </w:rPr>
                    <w:t>Jan 15, 2021</w:t>
                  </w:r>
                </w:p>
              </w:tc>
            </w:tr>
            <w:tr w:rsidR="00A273CB" w:rsidRPr="000141BA" w14:paraId="77190190" w14:textId="77777777" w:rsidTr="000941FE">
              <w:trPr>
                <w:tblCellSpacing w:w="0" w:type="dxa"/>
              </w:trPr>
              <w:tc>
                <w:tcPr>
                  <w:tcW w:w="2375" w:type="dxa"/>
                  <w:noWrap/>
                  <w:hideMark/>
                </w:tcPr>
                <w:p w14:paraId="581309BB" w14:textId="77777777" w:rsidR="00A273CB" w:rsidRPr="000141BA" w:rsidRDefault="00A273CB" w:rsidP="000941FE">
                  <w:pPr>
                    <w:widowControl w:val="0"/>
                    <w:autoSpaceDE w:val="0"/>
                    <w:autoSpaceDN w:val="0"/>
                    <w:adjustRightInd w:val="0"/>
                    <w:rPr>
                      <w:rFonts w:ascii="Helvetica" w:hAnsi="Helvetica" w:cs="Helvetica"/>
                      <w:b/>
                      <w:bCs/>
                    </w:rPr>
                  </w:pPr>
                  <w:r w:rsidRPr="000141BA">
                    <w:rPr>
                      <w:rFonts w:ascii="Helvetica" w:hAnsi="Helvetica" w:cs="Helvetica"/>
                      <w:b/>
                      <w:bCs/>
                    </w:rPr>
                    <w:t>Last Updated Date:</w:t>
                  </w:r>
                </w:p>
              </w:tc>
              <w:tc>
                <w:tcPr>
                  <w:tcW w:w="3774" w:type="dxa"/>
                  <w:vAlign w:val="center"/>
                  <w:hideMark/>
                </w:tcPr>
                <w:p w14:paraId="6D692E10" w14:textId="77777777" w:rsidR="00A273CB" w:rsidRPr="000141BA" w:rsidRDefault="00A273CB" w:rsidP="000941FE">
                  <w:pPr>
                    <w:widowControl w:val="0"/>
                    <w:autoSpaceDE w:val="0"/>
                    <w:autoSpaceDN w:val="0"/>
                    <w:adjustRightInd w:val="0"/>
                    <w:rPr>
                      <w:rFonts w:ascii="Helvetica" w:hAnsi="Helvetica" w:cs="Helvetica"/>
                    </w:rPr>
                  </w:pPr>
                  <w:r w:rsidRPr="000141BA">
                    <w:rPr>
                      <w:rFonts w:ascii="Helvetica" w:hAnsi="Helvetica" w:cs="Helvetica"/>
                    </w:rPr>
                    <w:t>Feb 01, 2021</w:t>
                  </w:r>
                </w:p>
              </w:tc>
            </w:tr>
            <w:tr w:rsidR="00A273CB" w:rsidRPr="000141BA" w14:paraId="5F2F03C1" w14:textId="77777777" w:rsidTr="000941FE">
              <w:trPr>
                <w:tblCellSpacing w:w="0" w:type="dxa"/>
              </w:trPr>
              <w:tc>
                <w:tcPr>
                  <w:tcW w:w="2375" w:type="dxa"/>
                  <w:noWrap/>
                  <w:hideMark/>
                </w:tcPr>
                <w:p w14:paraId="155DE4EE" w14:textId="77777777" w:rsidR="00A273CB" w:rsidRPr="000141BA" w:rsidRDefault="00A273CB" w:rsidP="000941FE">
                  <w:pPr>
                    <w:widowControl w:val="0"/>
                    <w:autoSpaceDE w:val="0"/>
                    <w:autoSpaceDN w:val="0"/>
                    <w:adjustRightInd w:val="0"/>
                    <w:rPr>
                      <w:rFonts w:ascii="Helvetica" w:hAnsi="Helvetica" w:cs="Helvetica"/>
                      <w:b/>
                      <w:bCs/>
                    </w:rPr>
                  </w:pPr>
                  <w:r w:rsidRPr="000141BA">
                    <w:rPr>
                      <w:rFonts w:ascii="Helvetica" w:hAnsi="Helvetica" w:cs="Helvetica"/>
                      <w:b/>
                      <w:bCs/>
                    </w:rPr>
                    <w:t>Original Closing Date for Applications:</w:t>
                  </w:r>
                </w:p>
              </w:tc>
              <w:tc>
                <w:tcPr>
                  <w:tcW w:w="3774" w:type="dxa"/>
                  <w:vAlign w:val="center"/>
                  <w:hideMark/>
                </w:tcPr>
                <w:p w14:paraId="4E243C6D" w14:textId="77777777" w:rsidR="00A273CB" w:rsidRPr="000141BA" w:rsidRDefault="00A273CB" w:rsidP="000941FE">
                  <w:pPr>
                    <w:widowControl w:val="0"/>
                    <w:autoSpaceDE w:val="0"/>
                    <w:autoSpaceDN w:val="0"/>
                    <w:adjustRightInd w:val="0"/>
                    <w:rPr>
                      <w:rFonts w:ascii="Helvetica" w:hAnsi="Helvetica" w:cs="Helvetica"/>
                    </w:rPr>
                  </w:pPr>
                  <w:r w:rsidRPr="000141BA">
                    <w:rPr>
                      <w:rFonts w:ascii="Helvetica" w:hAnsi="Helvetica" w:cs="Helvetica"/>
                    </w:rPr>
                    <w:t>Mar 02, 2021  </w:t>
                  </w:r>
                </w:p>
              </w:tc>
            </w:tr>
            <w:tr w:rsidR="00A273CB" w:rsidRPr="000141BA" w14:paraId="51EE6B4B" w14:textId="77777777" w:rsidTr="000941FE">
              <w:trPr>
                <w:tblCellSpacing w:w="0" w:type="dxa"/>
              </w:trPr>
              <w:tc>
                <w:tcPr>
                  <w:tcW w:w="2375" w:type="dxa"/>
                  <w:noWrap/>
                  <w:hideMark/>
                </w:tcPr>
                <w:p w14:paraId="29AFDB01" w14:textId="77777777" w:rsidR="00A273CB" w:rsidRPr="000141BA" w:rsidRDefault="00A273CB" w:rsidP="000941FE">
                  <w:pPr>
                    <w:widowControl w:val="0"/>
                    <w:autoSpaceDE w:val="0"/>
                    <w:autoSpaceDN w:val="0"/>
                    <w:adjustRightInd w:val="0"/>
                    <w:rPr>
                      <w:rFonts w:ascii="Helvetica" w:hAnsi="Helvetica" w:cs="Helvetica"/>
                      <w:b/>
                      <w:bCs/>
                    </w:rPr>
                  </w:pPr>
                  <w:r w:rsidRPr="000141BA">
                    <w:rPr>
                      <w:rFonts w:ascii="Helvetica" w:hAnsi="Helvetica" w:cs="Helvetica"/>
                      <w:b/>
                      <w:bCs/>
                    </w:rPr>
                    <w:t>Current Closing Date for Applications:</w:t>
                  </w:r>
                </w:p>
              </w:tc>
              <w:tc>
                <w:tcPr>
                  <w:tcW w:w="3774" w:type="dxa"/>
                  <w:vAlign w:val="center"/>
                  <w:hideMark/>
                </w:tcPr>
                <w:p w14:paraId="5A7191AC" w14:textId="77777777" w:rsidR="00A273CB" w:rsidRPr="000141BA" w:rsidRDefault="00A273CB" w:rsidP="000941FE">
                  <w:pPr>
                    <w:widowControl w:val="0"/>
                    <w:autoSpaceDE w:val="0"/>
                    <w:autoSpaceDN w:val="0"/>
                    <w:adjustRightInd w:val="0"/>
                    <w:rPr>
                      <w:rFonts w:ascii="Helvetica" w:hAnsi="Helvetica" w:cs="Helvetica"/>
                    </w:rPr>
                  </w:pPr>
                  <w:r w:rsidRPr="000141BA">
                    <w:rPr>
                      <w:rFonts w:ascii="Helvetica" w:hAnsi="Helvetica" w:cs="Helvetica"/>
                    </w:rPr>
                    <w:t>Mar 30, 2021  </w:t>
                  </w:r>
                </w:p>
              </w:tc>
            </w:tr>
            <w:tr w:rsidR="00A273CB" w:rsidRPr="000141BA" w14:paraId="62E3E753" w14:textId="77777777" w:rsidTr="000941FE">
              <w:trPr>
                <w:tblCellSpacing w:w="0" w:type="dxa"/>
              </w:trPr>
              <w:tc>
                <w:tcPr>
                  <w:tcW w:w="2375" w:type="dxa"/>
                  <w:noWrap/>
                  <w:hideMark/>
                </w:tcPr>
                <w:p w14:paraId="42970718" w14:textId="77777777" w:rsidR="00A273CB" w:rsidRPr="000141BA" w:rsidRDefault="00A273CB" w:rsidP="000941FE">
                  <w:pPr>
                    <w:widowControl w:val="0"/>
                    <w:autoSpaceDE w:val="0"/>
                    <w:autoSpaceDN w:val="0"/>
                    <w:adjustRightInd w:val="0"/>
                    <w:rPr>
                      <w:rFonts w:ascii="Helvetica" w:hAnsi="Helvetica" w:cs="Helvetica"/>
                      <w:b/>
                      <w:bCs/>
                    </w:rPr>
                  </w:pPr>
                  <w:r w:rsidRPr="000141BA">
                    <w:rPr>
                      <w:rFonts w:ascii="Helvetica" w:hAnsi="Helvetica" w:cs="Helvetica"/>
                      <w:b/>
                      <w:bCs/>
                    </w:rPr>
                    <w:t>Archive Date:</w:t>
                  </w:r>
                </w:p>
              </w:tc>
              <w:tc>
                <w:tcPr>
                  <w:tcW w:w="3774" w:type="dxa"/>
                  <w:vAlign w:val="center"/>
                  <w:hideMark/>
                </w:tcPr>
                <w:p w14:paraId="36F7FE4F" w14:textId="77777777" w:rsidR="00A273CB" w:rsidRPr="000141BA" w:rsidRDefault="00A273CB" w:rsidP="000941FE">
                  <w:pPr>
                    <w:widowControl w:val="0"/>
                    <w:autoSpaceDE w:val="0"/>
                    <w:autoSpaceDN w:val="0"/>
                    <w:adjustRightInd w:val="0"/>
                    <w:rPr>
                      <w:rFonts w:ascii="Helvetica" w:hAnsi="Helvetica" w:cs="Helvetica"/>
                    </w:rPr>
                  </w:pPr>
                  <w:r w:rsidRPr="000141BA">
                    <w:rPr>
                      <w:rFonts w:ascii="Helvetica" w:hAnsi="Helvetica" w:cs="Helvetica"/>
                    </w:rPr>
                    <w:t> </w:t>
                  </w:r>
                </w:p>
              </w:tc>
            </w:tr>
            <w:tr w:rsidR="00A273CB" w:rsidRPr="000141BA" w14:paraId="6B774322" w14:textId="77777777" w:rsidTr="000941FE">
              <w:trPr>
                <w:tblCellSpacing w:w="0" w:type="dxa"/>
              </w:trPr>
              <w:tc>
                <w:tcPr>
                  <w:tcW w:w="2375" w:type="dxa"/>
                  <w:noWrap/>
                  <w:hideMark/>
                </w:tcPr>
                <w:p w14:paraId="5C2E580E" w14:textId="77777777" w:rsidR="00A273CB" w:rsidRPr="000141BA" w:rsidRDefault="00A273CB" w:rsidP="000941FE">
                  <w:pPr>
                    <w:widowControl w:val="0"/>
                    <w:autoSpaceDE w:val="0"/>
                    <w:autoSpaceDN w:val="0"/>
                    <w:adjustRightInd w:val="0"/>
                    <w:rPr>
                      <w:rFonts w:ascii="Helvetica" w:hAnsi="Helvetica" w:cs="Helvetica"/>
                      <w:b/>
                      <w:bCs/>
                    </w:rPr>
                  </w:pPr>
                  <w:r w:rsidRPr="000141BA">
                    <w:rPr>
                      <w:rFonts w:ascii="Helvetica" w:hAnsi="Helvetica" w:cs="Helvetica"/>
                      <w:b/>
                      <w:bCs/>
                    </w:rPr>
                    <w:t>Estimated Total Program Funding:</w:t>
                  </w:r>
                </w:p>
              </w:tc>
              <w:tc>
                <w:tcPr>
                  <w:tcW w:w="3774" w:type="dxa"/>
                  <w:vAlign w:val="center"/>
                  <w:hideMark/>
                </w:tcPr>
                <w:p w14:paraId="78F5096B" w14:textId="77777777" w:rsidR="00A273CB" w:rsidRPr="000141BA" w:rsidRDefault="00A273CB" w:rsidP="000941FE">
                  <w:pPr>
                    <w:widowControl w:val="0"/>
                    <w:autoSpaceDE w:val="0"/>
                    <w:autoSpaceDN w:val="0"/>
                    <w:adjustRightInd w:val="0"/>
                    <w:rPr>
                      <w:rFonts w:ascii="Helvetica" w:hAnsi="Helvetica" w:cs="Helvetica"/>
                    </w:rPr>
                  </w:pPr>
                  <w:r w:rsidRPr="000141BA">
                    <w:rPr>
                      <w:rFonts w:ascii="Helvetica" w:hAnsi="Helvetica" w:cs="Helvetica"/>
                    </w:rPr>
                    <w:t>$16,250,000</w:t>
                  </w:r>
                </w:p>
              </w:tc>
            </w:tr>
            <w:tr w:rsidR="00A273CB" w:rsidRPr="000141BA" w14:paraId="6EED2620" w14:textId="77777777" w:rsidTr="000941FE">
              <w:trPr>
                <w:tblCellSpacing w:w="0" w:type="dxa"/>
              </w:trPr>
              <w:tc>
                <w:tcPr>
                  <w:tcW w:w="2375" w:type="dxa"/>
                  <w:noWrap/>
                  <w:hideMark/>
                </w:tcPr>
                <w:p w14:paraId="59575388" w14:textId="77777777" w:rsidR="00A273CB" w:rsidRPr="000141BA" w:rsidRDefault="00A273CB" w:rsidP="000941FE">
                  <w:pPr>
                    <w:widowControl w:val="0"/>
                    <w:autoSpaceDE w:val="0"/>
                    <w:autoSpaceDN w:val="0"/>
                    <w:adjustRightInd w:val="0"/>
                    <w:rPr>
                      <w:rFonts w:ascii="Helvetica" w:hAnsi="Helvetica" w:cs="Helvetica"/>
                      <w:b/>
                      <w:bCs/>
                    </w:rPr>
                  </w:pPr>
                  <w:r w:rsidRPr="000141BA">
                    <w:rPr>
                      <w:rFonts w:ascii="Helvetica" w:hAnsi="Helvetica" w:cs="Helvetica"/>
                      <w:b/>
                      <w:bCs/>
                    </w:rPr>
                    <w:t>Award Ceiling:</w:t>
                  </w:r>
                </w:p>
              </w:tc>
              <w:tc>
                <w:tcPr>
                  <w:tcW w:w="3774" w:type="dxa"/>
                  <w:vAlign w:val="center"/>
                  <w:hideMark/>
                </w:tcPr>
                <w:p w14:paraId="062C5CB4" w14:textId="77777777" w:rsidR="00A273CB" w:rsidRPr="000141BA" w:rsidRDefault="00A273CB" w:rsidP="000941FE">
                  <w:pPr>
                    <w:widowControl w:val="0"/>
                    <w:autoSpaceDE w:val="0"/>
                    <w:autoSpaceDN w:val="0"/>
                    <w:adjustRightInd w:val="0"/>
                    <w:rPr>
                      <w:rFonts w:ascii="Helvetica" w:hAnsi="Helvetica" w:cs="Helvetica"/>
                    </w:rPr>
                  </w:pPr>
                  <w:r w:rsidRPr="000141BA">
                    <w:rPr>
                      <w:rFonts w:ascii="Helvetica" w:hAnsi="Helvetica" w:cs="Helvetica"/>
                    </w:rPr>
                    <w:t>$1,250,000</w:t>
                  </w:r>
                </w:p>
              </w:tc>
            </w:tr>
            <w:tr w:rsidR="00A273CB" w:rsidRPr="000141BA" w14:paraId="6AFC7BB2" w14:textId="77777777" w:rsidTr="000941FE">
              <w:trPr>
                <w:tblCellSpacing w:w="0" w:type="dxa"/>
              </w:trPr>
              <w:tc>
                <w:tcPr>
                  <w:tcW w:w="2375" w:type="dxa"/>
                  <w:noWrap/>
                  <w:hideMark/>
                </w:tcPr>
                <w:p w14:paraId="1ADC976F" w14:textId="77777777" w:rsidR="00A273CB" w:rsidRPr="000141BA" w:rsidRDefault="00A273CB" w:rsidP="000941FE">
                  <w:pPr>
                    <w:widowControl w:val="0"/>
                    <w:autoSpaceDE w:val="0"/>
                    <w:autoSpaceDN w:val="0"/>
                    <w:adjustRightInd w:val="0"/>
                    <w:rPr>
                      <w:rFonts w:ascii="Helvetica" w:hAnsi="Helvetica" w:cs="Helvetica"/>
                      <w:b/>
                      <w:bCs/>
                    </w:rPr>
                  </w:pPr>
                  <w:r w:rsidRPr="000141BA">
                    <w:rPr>
                      <w:rFonts w:ascii="Helvetica" w:hAnsi="Helvetica" w:cs="Helvetica"/>
                      <w:b/>
                      <w:bCs/>
                    </w:rPr>
                    <w:t>Award Floor:</w:t>
                  </w:r>
                </w:p>
              </w:tc>
              <w:tc>
                <w:tcPr>
                  <w:tcW w:w="3774" w:type="dxa"/>
                  <w:vAlign w:val="center"/>
                  <w:hideMark/>
                </w:tcPr>
                <w:p w14:paraId="1BAA2FE7" w14:textId="77777777" w:rsidR="00A273CB" w:rsidRPr="000141BA" w:rsidRDefault="00A273CB" w:rsidP="000941FE">
                  <w:pPr>
                    <w:widowControl w:val="0"/>
                    <w:autoSpaceDE w:val="0"/>
                    <w:autoSpaceDN w:val="0"/>
                    <w:adjustRightInd w:val="0"/>
                    <w:rPr>
                      <w:rFonts w:ascii="Helvetica" w:hAnsi="Helvetica" w:cs="Helvetica"/>
                    </w:rPr>
                  </w:pPr>
                  <w:r w:rsidRPr="000141BA">
                    <w:rPr>
                      <w:rFonts w:ascii="Helvetica" w:hAnsi="Helvetica" w:cs="Helvetica"/>
                    </w:rPr>
                    <w:t>$0</w:t>
                  </w:r>
                </w:p>
              </w:tc>
            </w:tr>
          </w:tbl>
          <w:p w14:paraId="73224024" w14:textId="77777777" w:rsidR="00A273CB" w:rsidRPr="000141BA" w:rsidRDefault="00A273CB" w:rsidP="000941FE">
            <w:pPr>
              <w:widowControl w:val="0"/>
              <w:autoSpaceDE w:val="0"/>
              <w:autoSpaceDN w:val="0"/>
              <w:adjustRightInd w:val="0"/>
              <w:rPr>
                <w:rFonts w:ascii="Helvetica" w:hAnsi="Helvetica" w:cs="Helvetica"/>
              </w:rPr>
            </w:pPr>
          </w:p>
        </w:tc>
      </w:tr>
    </w:tbl>
    <w:p w14:paraId="18816895" w14:textId="77777777" w:rsidR="00A273CB" w:rsidRPr="000141BA" w:rsidRDefault="00A273CB" w:rsidP="00A273CB">
      <w:pPr>
        <w:widowControl w:val="0"/>
        <w:autoSpaceDE w:val="0"/>
        <w:autoSpaceDN w:val="0"/>
        <w:adjustRightInd w:val="0"/>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A273CB" w:rsidRPr="000141BA" w14:paraId="64A67DB7" w14:textId="77777777" w:rsidTr="000941FE">
        <w:trPr>
          <w:tblCellSpacing w:w="0" w:type="dxa"/>
        </w:trPr>
        <w:tc>
          <w:tcPr>
            <w:tcW w:w="0" w:type="auto"/>
            <w:noWrap/>
            <w:hideMark/>
          </w:tcPr>
          <w:p w14:paraId="3795D5AD" w14:textId="77777777" w:rsidR="00A273CB" w:rsidRPr="000141BA" w:rsidRDefault="00A273CB" w:rsidP="000941FE">
            <w:pPr>
              <w:widowControl w:val="0"/>
              <w:autoSpaceDE w:val="0"/>
              <w:autoSpaceDN w:val="0"/>
              <w:adjustRightInd w:val="0"/>
              <w:rPr>
                <w:rFonts w:ascii="Helvetica" w:hAnsi="Helvetica" w:cs="Helvetica"/>
                <w:b/>
                <w:bCs/>
              </w:rPr>
            </w:pPr>
            <w:r w:rsidRPr="000141BA">
              <w:rPr>
                <w:rFonts w:ascii="Helvetica" w:hAnsi="Helvetica" w:cs="Helvetica"/>
                <w:b/>
                <w:bCs/>
              </w:rPr>
              <w:t>Eligible Applicants:</w:t>
            </w:r>
          </w:p>
        </w:tc>
        <w:tc>
          <w:tcPr>
            <w:tcW w:w="5000" w:type="pct"/>
            <w:vAlign w:val="center"/>
            <w:hideMark/>
          </w:tcPr>
          <w:p w14:paraId="0A331482" w14:textId="77777777" w:rsidR="00A273CB" w:rsidRPr="000141BA" w:rsidRDefault="00A273CB" w:rsidP="000941FE">
            <w:pPr>
              <w:widowControl w:val="0"/>
              <w:autoSpaceDE w:val="0"/>
              <w:autoSpaceDN w:val="0"/>
              <w:adjustRightInd w:val="0"/>
              <w:rPr>
                <w:rFonts w:ascii="Helvetica" w:hAnsi="Helvetica" w:cs="Helvetica"/>
              </w:rPr>
            </w:pPr>
            <w:r w:rsidRPr="000141BA">
              <w:rPr>
                <w:rFonts w:ascii="Helvetica" w:hAnsi="Helvetica" w:cs="Helvetica"/>
              </w:rPr>
              <w:t>Others (see text field entitled "Additional Information on Eligibility" for clarification)</w:t>
            </w:r>
          </w:p>
        </w:tc>
      </w:tr>
      <w:tr w:rsidR="00A273CB" w:rsidRPr="000141BA" w14:paraId="363826EC" w14:textId="77777777" w:rsidTr="000941FE">
        <w:trPr>
          <w:tblCellSpacing w:w="0" w:type="dxa"/>
        </w:trPr>
        <w:tc>
          <w:tcPr>
            <w:tcW w:w="0" w:type="auto"/>
            <w:noWrap/>
            <w:hideMark/>
          </w:tcPr>
          <w:p w14:paraId="6231C20D" w14:textId="77777777" w:rsidR="00A273CB" w:rsidRPr="000141BA" w:rsidRDefault="00A273CB" w:rsidP="000941FE">
            <w:pPr>
              <w:widowControl w:val="0"/>
              <w:autoSpaceDE w:val="0"/>
              <w:autoSpaceDN w:val="0"/>
              <w:adjustRightInd w:val="0"/>
              <w:rPr>
                <w:rFonts w:ascii="Helvetica" w:hAnsi="Helvetica" w:cs="Helvetica"/>
                <w:b/>
                <w:bCs/>
              </w:rPr>
            </w:pPr>
            <w:r w:rsidRPr="000141BA">
              <w:rPr>
                <w:rFonts w:ascii="Helvetica" w:hAnsi="Helvetica" w:cs="Helvetica"/>
                <w:b/>
                <w:bCs/>
              </w:rPr>
              <w:t>Additional Information on Eligibility:</w:t>
            </w:r>
          </w:p>
        </w:tc>
        <w:tc>
          <w:tcPr>
            <w:tcW w:w="5000" w:type="pct"/>
            <w:vAlign w:val="center"/>
            <w:hideMark/>
          </w:tcPr>
          <w:p w14:paraId="29EE4E22" w14:textId="77777777" w:rsidR="00A273CB" w:rsidRPr="000141BA" w:rsidRDefault="00A273CB" w:rsidP="000941FE">
            <w:pPr>
              <w:widowControl w:val="0"/>
              <w:autoSpaceDE w:val="0"/>
              <w:autoSpaceDN w:val="0"/>
              <w:adjustRightInd w:val="0"/>
              <w:rPr>
                <w:rFonts w:ascii="Helvetica" w:hAnsi="Helvetica" w:cs="Helvetica"/>
              </w:rPr>
            </w:pPr>
            <w:r w:rsidRPr="000141BA">
              <w:rPr>
                <w:rFonts w:ascii="Helvetica" w:hAnsi="Helvetica" w:cs="Helvetica"/>
              </w:rPr>
              <w:t>Category 1: Mentoring Strategies for Youth Impacted by Opioids and Drug Addiction (Project Sites; Category 2: Statewide and Regional Mentoring Strategies for Youth Impacted by Opioids and Drug Addiction; For additional details, see Eligibility Information.</w:t>
            </w:r>
          </w:p>
        </w:tc>
      </w:tr>
    </w:tbl>
    <w:p w14:paraId="233A0AE5" w14:textId="77777777" w:rsidR="00A273CB" w:rsidRPr="000141BA" w:rsidRDefault="00A273CB" w:rsidP="00A273CB">
      <w:pPr>
        <w:widowControl w:val="0"/>
        <w:autoSpaceDE w:val="0"/>
        <w:autoSpaceDN w:val="0"/>
        <w:adjustRightInd w:val="0"/>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A273CB" w:rsidRPr="000141BA" w14:paraId="40FD6DDE" w14:textId="77777777" w:rsidTr="000941FE">
        <w:trPr>
          <w:tblCellSpacing w:w="0" w:type="dxa"/>
        </w:trPr>
        <w:tc>
          <w:tcPr>
            <w:tcW w:w="0" w:type="auto"/>
            <w:noWrap/>
            <w:hideMark/>
          </w:tcPr>
          <w:p w14:paraId="04C0C0E5" w14:textId="77777777" w:rsidR="00A273CB" w:rsidRPr="000141BA" w:rsidRDefault="00A273CB" w:rsidP="000941FE">
            <w:pPr>
              <w:widowControl w:val="0"/>
              <w:autoSpaceDE w:val="0"/>
              <w:autoSpaceDN w:val="0"/>
              <w:adjustRightInd w:val="0"/>
              <w:rPr>
                <w:rFonts w:ascii="Helvetica" w:hAnsi="Helvetica" w:cs="Helvetica"/>
                <w:b/>
                <w:bCs/>
              </w:rPr>
            </w:pPr>
            <w:r w:rsidRPr="000141BA">
              <w:rPr>
                <w:rFonts w:ascii="Helvetica" w:hAnsi="Helvetica" w:cs="Helvetica"/>
                <w:b/>
                <w:bCs/>
              </w:rPr>
              <w:t>Agency Name:</w:t>
            </w:r>
          </w:p>
        </w:tc>
        <w:tc>
          <w:tcPr>
            <w:tcW w:w="5000" w:type="pct"/>
            <w:vAlign w:val="center"/>
            <w:hideMark/>
          </w:tcPr>
          <w:p w14:paraId="71B4D287" w14:textId="77777777" w:rsidR="00A273CB" w:rsidRPr="000141BA" w:rsidRDefault="00A273CB" w:rsidP="000941FE">
            <w:pPr>
              <w:widowControl w:val="0"/>
              <w:autoSpaceDE w:val="0"/>
              <w:autoSpaceDN w:val="0"/>
              <w:adjustRightInd w:val="0"/>
              <w:rPr>
                <w:rFonts w:ascii="Helvetica" w:hAnsi="Helvetica" w:cs="Helvetica"/>
              </w:rPr>
            </w:pPr>
            <w:r w:rsidRPr="000141BA">
              <w:rPr>
                <w:rFonts w:ascii="Helvetica" w:hAnsi="Helvetica" w:cs="Helvetica"/>
              </w:rPr>
              <w:t>Office of Juvenile Justice Delinquency Prevention </w:t>
            </w:r>
          </w:p>
        </w:tc>
      </w:tr>
      <w:tr w:rsidR="00A273CB" w:rsidRPr="000141BA" w14:paraId="5B6BB875" w14:textId="77777777" w:rsidTr="000941FE">
        <w:trPr>
          <w:tblCellSpacing w:w="0" w:type="dxa"/>
        </w:trPr>
        <w:tc>
          <w:tcPr>
            <w:tcW w:w="0" w:type="auto"/>
            <w:noWrap/>
            <w:hideMark/>
          </w:tcPr>
          <w:p w14:paraId="556CBBFB" w14:textId="77777777" w:rsidR="00A273CB" w:rsidRPr="000141BA" w:rsidRDefault="00A273CB" w:rsidP="000941FE">
            <w:pPr>
              <w:widowControl w:val="0"/>
              <w:autoSpaceDE w:val="0"/>
              <w:autoSpaceDN w:val="0"/>
              <w:adjustRightInd w:val="0"/>
              <w:rPr>
                <w:rFonts w:ascii="Helvetica" w:hAnsi="Helvetica" w:cs="Helvetica"/>
                <w:b/>
                <w:bCs/>
              </w:rPr>
            </w:pPr>
            <w:r w:rsidRPr="000141BA">
              <w:rPr>
                <w:rFonts w:ascii="Helvetica" w:hAnsi="Helvetica" w:cs="Helvetica"/>
                <w:b/>
                <w:bCs/>
              </w:rPr>
              <w:t>Description:</w:t>
            </w:r>
          </w:p>
        </w:tc>
        <w:tc>
          <w:tcPr>
            <w:tcW w:w="5000" w:type="pct"/>
            <w:vAlign w:val="center"/>
            <w:hideMark/>
          </w:tcPr>
          <w:p w14:paraId="47748053" w14:textId="77777777" w:rsidR="00A273CB" w:rsidRPr="000141BA" w:rsidRDefault="00A273CB" w:rsidP="000941FE">
            <w:pPr>
              <w:widowControl w:val="0"/>
              <w:autoSpaceDE w:val="0"/>
              <w:autoSpaceDN w:val="0"/>
              <w:adjustRightInd w:val="0"/>
              <w:rPr>
                <w:rFonts w:ascii="Helvetica" w:hAnsi="Helvetica" w:cs="Helvetica"/>
              </w:rPr>
            </w:pPr>
            <w:r w:rsidRPr="000141BA">
              <w:rPr>
                <w:rFonts w:ascii="Helvetica" w:hAnsi="Helvetica" w:cs="Helvetica"/>
              </w:rPr>
              <w:t>This solicitation provides funding for applicant organizations to enhance and expand mentoring services for children and youth impacted by opioids and drug addiction.</w:t>
            </w:r>
          </w:p>
        </w:tc>
      </w:tr>
      <w:tr w:rsidR="00A273CB" w:rsidRPr="000141BA" w14:paraId="35AF4E1D" w14:textId="77777777" w:rsidTr="000941FE">
        <w:trPr>
          <w:tblCellSpacing w:w="0" w:type="dxa"/>
        </w:trPr>
        <w:tc>
          <w:tcPr>
            <w:tcW w:w="0" w:type="auto"/>
            <w:noWrap/>
            <w:hideMark/>
          </w:tcPr>
          <w:p w14:paraId="4E904535" w14:textId="77777777" w:rsidR="00A273CB" w:rsidRPr="000141BA" w:rsidRDefault="00A273CB" w:rsidP="000941FE">
            <w:pPr>
              <w:widowControl w:val="0"/>
              <w:autoSpaceDE w:val="0"/>
              <w:autoSpaceDN w:val="0"/>
              <w:adjustRightInd w:val="0"/>
              <w:rPr>
                <w:rFonts w:ascii="Helvetica" w:hAnsi="Helvetica" w:cs="Helvetica"/>
                <w:b/>
                <w:bCs/>
              </w:rPr>
            </w:pPr>
            <w:r w:rsidRPr="000141BA">
              <w:rPr>
                <w:rFonts w:ascii="Helvetica" w:hAnsi="Helvetica" w:cs="Helvetica"/>
                <w:b/>
                <w:bCs/>
              </w:rPr>
              <w:t>Link to Additional Information:</w:t>
            </w:r>
          </w:p>
        </w:tc>
        <w:tc>
          <w:tcPr>
            <w:tcW w:w="5000" w:type="pct"/>
            <w:vAlign w:val="center"/>
            <w:hideMark/>
          </w:tcPr>
          <w:p w14:paraId="0FBBE0E4" w14:textId="77777777" w:rsidR="00A273CB" w:rsidRPr="000141BA" w:rsidRDefault="00BF171A" w:rsidP="000941FE">
            <w:pPr>
              <w:widowControl w:val="0"/>
              <w:autoSpaceDE w:val="0"/>
              <w:autoSpaceDN w:val="0"/>
              <w:adjustRightInd w:val="0"/>
              <w:rPr>
                <w:rFonts w:ascii="Helvetica" w:hAnsi="Helvetica" w:cs="Helvetica"/>
              </w:rPr>
            </w:pPr>
            <w:hyperlink r:id="rId484" w:tgtFrame="_blank" w:tooltip="Link to Additional Information" w:history="1">
              <w:r w:rsidR="00A273CB" w:rsidRPr="000141BA">
                <w:rPr>
                  <w:rStyle w:val="Hyperlink"/>
                  <w:rFonts w:ascii="Helvetica" w:hAnsi="Helvetica" w:cs="Helvetica"/>
                </w:rPr>
                <w:t>Full announcement</w:t>
              </w:r>
            </w:hyperlink>
          </w:p>
        </w:tc>
      </w:tr>
      <w:tr w:rsidR="00A273CB" w:rsidRPr="000141BA" w14:paraId="05767DE9" w14:textId="77777777" w:rsidTr="000941FE">
        <w:trPr>
          <w:tblCellSpacing w:w="0" w:type="dxa"/>
        </w:trPr>
        <w:tc>
          <w:tcPr>
            <w:tcW w:w="0" w:type="auto"/>
            <w:noWrap/>
            <w:hideMark/>
          </w:tcPr>
          <w:p w14:paraId="21548CB9" w14:textId="77777777" w:rsidR="00A273CB" w:rsidRPr="000141BA" w:rsidRDefault="00A273CB" w:rsidP="000941FE">
            <w:pPr>
              <w:widowControl w:val="0"/>
              <w:autoSpaceDE w:val="0"/>
              <w:autoSpaceDN w:val="0"/>
              <w:adjustRightInd w:val="0"/>
              <w:rPr>
                <w:rFonts w:ascii="Helvetica" w:hAnsi="Helvetica" w:cs="Helvetica"/>
                <w:b/>
                <w:bCs/>
              </w:rPr>
            </w:pPr>
            <w:r w:rsidRPr="000141BA">
              <w:rPr>
                <w:rFonts w:ascii="Helvetica" w:hAnsi="Helvetica" w:cs="Helvetica"/>
                <w:b/>
                <w:bCs/>
              </w:rPr>
              <w:t>Grantor Contact Information:</w:t>
            </w:r>
          </w:p>
        </w:tc>
        <w:tc>
          <w:tcPr>
            <w:tcW w:w="5000" w:type="pct"/>
            <w:vAlign w:val="center"/>
            <w:hideMark/>
          </w:tcPr>
          <w:p w14:paraId="43A7550C" w14:textId="77777777" w:rsidR="00A273CB" w:rsidRPr="000141BA" w:rsidRDefault="00A273CB" w:rsidP="000941FE">
            <w:pPr>
              <w:widowControl w:val="0"/>
              <w:autoSpaceDE w:val="0"/>
              <w:autoSpaceDN w:val="0"/>
              <w:adjustRightInd w:val="0"/>
              <w:rPr>
                <w:rFonts w:ascii="Helvetica" w:hAnsi="Helvetica" w:cs="Helvetica"/>
              </w:rPr>
            </w:pPr>
            <w:r w:rsidRPr="000141BA">
              <w:rPr>
                <w:rFonts w:ascii="Helvetica" w:hAnsi="Helvetica" w:cs="Helvetica"/>
              </w:rPr>
              <w:t>If you have difficulty accessing the full announcement electronically, please contact:</w:t>
            </w:r>
            <w:r w:rsidRPr="000141BA">
              <w:rPr>
                <w:rFonts w:ascii="Helvetica" w:hAnsi="Helvetica" w:cs="Helvetica"/>
              </w:rPr>
              <w:br/>
            </w:r>
            <w:r w:rsidRPr="000141BA">
              <w:rPr>
                <w:rFonts w:ascii="Helvetica" w:hAnsi="Helvetica" w:cs="Helvetica"/>
              </w:rPr>
              <w:br/>
              <w:t>For technical assistance with submitting the SF-424 and SF- LLL in Grants.gov, contact the Grants.gov Customer Support Hotline at 800-518-4726, 606-545-5035, at Grants.gov customer support webpage, or email at support@grants.gov. The Grants.gov Support Hotline operates 24 hours a day, 7 days a week, except on federal holidays. For technical assistance with submitting the full application in DOJ's Justice Grants System (JustGrants), contact the JustGrants Service Desk at JustGrants.Support@usdoj.gov or at 833-872-5175. The JustGrants Service Desk operates 5 a.m. to 9 p.m. EST Monday - Friday and 9 a.m. to 5 p.m. Saturday, Sunday, and federal holidays. An applicant that experiences unforeseen Grants.gov or JustGrants technical issues beyond its control that prevent it from submitting its application by the deadline must email the National Criminal Justice Reference Service Response Center (Response Center) at grants@ncjrs.gov within 24 hours after the application deadline to request approval to submit its application after the deadline. For assistance with any other requirements of this solicitation, contact the Response Center by telephone at 800-851-3420 or TTY: 301-240-6310 (hearing impaired only) or by email at grants@ncjrs.gov. Response Center hours of operation are 10 a.m. to 6 p.m. ET Monday through Friday, and 10 a.m. to 8 p.m. ET on the solicitation close date. General information on applying for OJJDP awards can be found at https://www.ojjdp.gov/funding/funding.html. Answers to frequently asked questions that may assist applicants are posted at [insert hyperlink to applicable webpage]. A solicitation webinar will be held on February 11, 2021 at 2:00 PM ET. This call will provide a detailed overview of the solicitation and allow an opportunity for interested applicants to ask questions. Preregistration is required for all participants. Register by clicking on this link and following the instructions. Due to the limited time, OJJDP encourages participants to review the solicitation and submit any questions they may have in advance and no later than three days before. Submit your questions to grants@ncjrs.gov with the subject as "Questions for OJJDP FY 2021 Mentoring for Youth Affected by the Opioid Crisis and Drug Addiction Solicitation Webinar." grants@ncjrs.gov</w:t>
            </w:r>
            <w:r w:rsidRPr="000141BA">
              <w:rPr>
                <w:rFonts w:ascii="Helvetica" w:hAnsi="Helvetica" w:cs="Helvetica"/>
              </w:rPr>
              <w:br/>
            </w:r>
            <w:r w:rsidRPr="000141BA">
              <w:rPr>
                <w:rFonts w:ascii="Helvetica" w:hAnsi="Helvetica" w:cs="Helvetica"/>
              </w:rPr>
              <w:br/>
            </w:r>
            <w:hyperlink r:id="rId485" w:history="1">
              <w:r w:rsidRPr="000141BA">
                <w:rPr>
                  <w:rStyle w:val="Hyperlink"/>
                  <w:rFonts w:ascii="Helvetica" w:hAnsi="Helvetica" w:cs="Helvetica"/>
                </w:rPr>
                <w:t>Response Center email</w:t>
              </w:r>
            </w:hyperlink>
          </w:p>
        </w:tc>
      </w:tr>
    </w:tbl>
    <w:p w14:paraId="2DC9113D" w14:textId="77777777" w:rsidR="00A273CB" w:rsidRPr="00A50E3A" w:rsidRDefault="00A273CB" w:rsidP="00A273CB">
      <w:pPr>
        <w:widowControl w:val="0"/>
        <w:pBdr>
          <w:bottom w:val="single" w:sz="6" w:space="1" w:color="auto"/>
        </w:pBdr>
        <w:autoSpaceDE w:val="0"/>
        <w:autoSpaceDN w:val="0"/>
        <w:adjustRightInd w:val="0"/>
        <w:rPr>
          <w:rFonts w:ascii="Helvetica" w:hAnsi="Helvetica" w:cs="Helvetica"/>
        </w:rPr>
      </w:pPr>
      <w:r w:rsidRPr="00A50E3A">
        <w:rPr>
          <w:rFonts w:ascii="Helvetica" w:hAnsi="Helvetica" w:cs="Helvetica"/>
        </w:rPr>
        <w:br/>
      </w:r>
      <w:hyperlink r:id="rId486" w:tgtFrame="_blank" w:history="1">
        <w:r w:rsidRPr="00A50E3A">
          <w:rPr>
            <w:rStyle w:val="Hyperlink"/>
            <w:rFonts w:ascii="Helvetica" w:hAnsi="Helvetica" w:cs="Helvetica"/>
          </w:rPr>
          <w:t>https://www.grants.gov/web/grants/view-opportunity.html?oppId=330955</w:t>
        </w:r>
      </w:hyperlink>
    </w:p>
    <w:p w14:paraId="48FEF35F" w14:textId="77777777" w:rsidR="00A273CB" w:rsidRDefault="00A273CB" w:rsidP="00A7084F">
      <w:pPr>
        <w:pStyle w:val="NoSpacing"/>
        <w:rPr>
          <w:rFonts w:ascii="Helvetica" w:hAnsi="Helvetica" w:cs="Helvetica"/>
          <w:color w:val="222222"/>
          <w:sz w:val="24"/>
          <w:szCs w:val="24"/>
        </w:rPr>
      </w:pPr>
    </w:p>
    <w:p w14:paraId="4CAC3655" w14:textId="77777777" w:rsidR="00A7084F" w:rsidRDefault="00A7084F" w:rsidP="00A7084F">
      <w:pPr>
        <w:pStyle w:val="NoSpacing"/>
        <w:rPr>
          <w:rFonts w:ascii="Helvetica" w:hAnsi="Helvetica" w:cs="Helvetica"/>
          <w:color w:val="222222"/>
          <w:sz w:val="24"/>
          <w:szCs w:val="24"/>
          <w:shd w:val="clear" w:color="auto" w:fill="FFFFFF"/>
        </w:rPr>
      </w:pPr>
      <w:bookmarkStart w:id="532" w:name="DOJOVWResponseStalking"/>
      <w:bookmarkEnd w:id="532"/>
      <w:r w:rsidRPr="00302C7C">
        <w:rPr>
          <w:rFonts w:ascii="Helvetica" w:hAnsi="Helvetica" w:cs="Helvetica"/>
          <w:color w:val="222222"/>
          <w:sz w:val="24"/>
          <w:szCs w:val="24"/>
          <w:highlight w:val="cyan"/>
          <w:shd w:val="clear" w:color="auto" w:fill="FFFFFF"/>
        </w:rPr>
        <w:t>Office on Violence Against Women</w:t>
      </w:r>
      <w:r w:rsidRPr="00302C7C">
        <w:rPr>
          <w:rFonts w:ascii="Helvetica" w:hAnsi="Helvetica" w:cs="Helvetica"/>
          <w:color w:val="222222"/>
          <w:sz w:val="24"/>
          <w:szCs w:val="24"/>
          <w:highlight w:val="cyan"/>
        </w:rPr>
        <w:br/>
      </w:r>
      <w:r w:rsidRPr="00302C7C">
        <w:rPr>
          <w:rFonts w:ascii="Helvetica" w:hAnsi="Helvetica" w:cs="Helvetica"/>
          <w:color w:val="222222"/>
          <w:sz w:val="24"/>
          <w:szCs w:val="24"/>
          <w:highlight w:val="cyan"/>
          <w:shd w:val="clear" w:color="auto" w:fill="FFFFFF"/>
        </w:rPr>
        <w:t>OVW Fiscal Year 2021 Improving Criminal Justice Responses to Domestic Violence, Dating Violence, Sexual Assault, and Stalking Grant Program Solicitation</w:t>
      </w:r>
      <w:r w:rsidRPr="00BD6327">
        <w:rPr>
          <w:rFonts w:ascii="Helvetica" w:hAnsi="Helvetica" w:cs="Helvetica"/>
          <w:color w:val="222222"/>
          <w:sz w:val="24"/>
          <w:szCs w:val="24"/>
        </w:rPr>
        <w:br/>
      </w:r>
      <w:r w:rsidRPr="00BD6327">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7084F" w:rsidRPr="003B5C29" w14:paraId="1153BF17" w14:textId="77777777" w:rsidTr="004425F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A7084F" w:rsidRPr="003B5C29" w14:paraId="100DE1C5" w14:textId="77777777" w:rsidTr="004425F2">
              <w:trPr>
                <w:tblCellSpacing w:w="0" w:type="dxa"/>
              </w:trPr>
              <w:tc>
                <w:tcPr>
                  <w:tcW w:w="1617" w:type="dxa"/>
                  <w:noWrap/>
                  <w:hideMark/>
                </w:tcPr>
                <w:p w14:paraId="05AD388B" w14:textId="77777777" w:rsidR="00A7084F" w:rsidRPr="003B5C29" w:rsidRDefault="00A7084F" w:rsidP="004425F2">
                  <w:pPr>
                    <w:pStyle w:val="NoSpacing"/>
                    <w:rPr>
                      <w:rFonts w:ascii="Helvetica" w:hAnsi="Helvetica" w:cs="Helvetica"/>
                      <w:b/>
                      <w:bCs/>
                      <w:color w:val="222222"/>
                    </w:rPr>
                  </w:pPr>
                  <w:r w:rsidRPr="003B5C29">
                    <w:rPr>
                      <w:rFonts w:ascii="Helvetica" w:hAnsi="Helvetica" w:cs="Helvetica"/>
                      <w:b/>
                      <w:bCs/>
                      <w:color w:val="222222"/>
                    </w:rPr>
                    <w:t>Document Type:</w:t>
                  </w:r>
                </w:p>
              </w:tc>
              <w:tc>
                <w:tcPr>
                  <w:tcW w:w="3705" w:type="dxa"/>
                  <w:vAlign w:val="center"/>
                  <w:hideMark/>
                </w:tcPr>
                <w:p w14:paraId="615EE1EB" w14:textId="77777777" w:rsidR="00A7084F" w:rsidRPr="003B5C29" w:rsidRDefault="00A7084F" w:rsidP="004425F2">
                  <w:pPr>
                    <w:pStyle w:val="NoSpacing"/>
                    <w:rPr>
                      <w:rFonts w:ascii="Helvetica" w:hAnsi="Helvetica" w:cs="Helvetica"/>
                      <w:color w:val="222222"/>
                    </w:rPr>
                  </w:pPr>
                  <w:r w:rsidRPr="003B5C29">
                    <w:rPr>
                      <w:rFonts w:ascii="Helvetica" w:hAnsi="Helvetica" w:cs="Helvetica"/>
                      <w:color w:val="222222"/>
                    </w:rPr>
                    <w:t>Grants Notice</w:t>
                  </w:r>
                </w:p>
              </w:tc>
            </w:tr>
            <w:tr w:rsidR="00A7084F" w:rsidRPr="003B5C29" w14:paraId="4ADC37BA" w14:textId="77777777" w:rsidTr="004425F2">
              <w:trPr>
                <w:tblCellSpacing w:w="0" w:type="dxa"/>
              </w:trPr>
              <w:tc>
                <w:tcPr>
                  <w:tcW w:w="1617" w:type="dxa"/>
                  <w:noWrap/>
                  <w:hideMark/>
                </w:tcPr>
                <w:p w14:paraId="7F9AFD88" w14:textId="77777777" w:rsidR="00A7084F" w:rsidRPr="003B5C29" w:rsidRDefault="00A7084F" w:rsidP="004425F2">
                  <w:pPr>
                    <w:pStyle w:val="NoSpacing"/>
                    <w:rPr>
                      <w:rFonts w:ascii="Helvetica" w:hAnsi="Helvetica" w:cs="Helvetica"/>
                      <w:b/>
                      <w:bCs/>
                      <w:color w:val="222222"/>
                    </w:rPr>
                  </w:pPr>
                  <w:r w:rsidRPr="003B5C29">
                    <w:rPr>
                      <w:rFonts w:ascii="Helvetica" w:hAnsi="Helvetica" w:cs="Helvetica"/>
                      <w:b/>
                      <w:bCs/>
                      <w:color w:val="222222"/>
                    </w:rPr>
                    <w:t>Funding Opportunity Number:</w:t>
                  </w:r>
                </w:p>
              </w:tc>
              <w:tc>
                <w:tcPr>
                  <w:tcW w:w="3705" w:type="dxa"/>
                  <w:vAlign w:val="center"/>
                  <w:hideMark/>
                </w:tcPr>
                <w:p w14:paraId="77FD48BB" w14:textId="77777777" w:rsidR="00A7084F" w:rsidRPr="003B5C29" w:rsidRDefault="00A7084F" w:rsidP="004425F2">
                  <w:pPr>
                    <w:pStyle w:val="NoSpacing"/>
                    <w:rPr>
                      <w:rFonts w:ascii="Helvetica" w:hAnsi="Helvetica" w:cs="Helvetica"/>
                      <w:color w:val="222222"/>
                    </w:rPr>
                  </w:pPr>
                  <w:r w:rsidRPr="003B5C29">
                    <w:rPr>
                      <w:rFonts w:ascii="Helvetica" w:hAnsi="Helvetica" w:cs="Helvetica"/>
                      <w:color w:val="222222"/>
                    </w:rPr>
                    <w:t>O-OVW-2021-37003</w:t>
                  </w:r>
                </w:p>
              </w:tc>
            </w:tr>
            <w:tr w:rsidR="00A7084F" w:rsidRPr="003B5C29" w14:paraId="0FCCFE48" w14:textId="77777777" w:rsidTr="004425F2">
              <w:trPr>
                <w:tblCellSpacing w:w="0" w:type="dxa"/>
              </w:trPr>
              <w:tc>
                <w:tcPr>
                  <w:tcW w:w="1617" w:type="dxa"/>
                  <w:noWrap/>
                  <w:hideMark/>
                </w:tcPr>
                <w:p w14:paraId="7D52B5E8" w14:textId="77777777" w:rsidR="00A7084F" w:rsidRPr="003B5C29" w:rsidRDefault="00A7084F" w:rsidP="004425F2">
                  <w:pPr>
                    <w:pStyle w:val="NoSpacing"/>
                    <w:rPr>
                      <w:rFonts w:ascii="Helvetica" w:hAnsi="Helvetica" w:cs="Helvetica"/>
                      <w:b/>
                      <w:bCs/>
                      <w:color w:val="222222"/>
                    </w:rPr>
                  </w:pPr>
                  <w:r w:rsidRPr="003B5C29">
                    <w:rPr>
                      <w:rFonts w:ascii="Helvetica" w:hAnsi="Helvetica" w:cs="Helvetica"/>
                      <w:b/>
                      <w:bCs/>
                      <w:color w:val="222222"/>
                    </w:rPr>
                    <w:t>Funding Opportunity Title:</w:t>
                  </w:r>
                </w:p>
              </w:tc>
              <w:tc>
                <w:tcPr>
                  <w:tcW w:w="3705" w:type="dxa"/>
                  <w:vAlign w:val="center"/>
                  <w:hideMark/>
                </w:tcPr>
                <w:p w14:paraId="69196F3A" w14:textId="77777777" w:rsidR="00A7084F" w:rsidRPr="003B5C29" w:rsidRDefault="00A7084F" w:rsidP="004425F2">
                  <w:pPr>
                    <w:pStyle w:val="NoSpacing"/>
                    <w:rPr>
                      <w:rFonts w:ascii="Helvetica" w:hAnsi="Helvetica" w:cs="Helvetica"/>
                      <w:color w:val="222222"/>
                    </w:rPr>
                  </w:pPr>
                  <w:r w:rsidRPr="003B5C29">
                    <w:rPr>
                      <w:rFonts w:ascii="Helvetica" w:hAnsi="Helvetica" w:cs="Helvetica"/>
                      <w:color w:val="222222"/>
                    </w:rPr>
                    <w:t>OVW Fiscal Year 2021 Improving Criminal Justice Responses to Domestic Violence, Dating Violence, Sexual Assault, and Stalking Grant Program Solicitation</w:t>
                  </w:r>
                </w:p>
              </w:tc>
            </w:tr>
            <w:tr w:rsidR="00A7084F" w:rsidRPr="003B5C29" w14:paraId="165DF0C0" w14:textId="77777777" w:rsidTr="004425F2">
              <w:trPr>
                <w:tblCellSpacing w:w="0" w:type="dxa"/>
              </w:trPr>
              <w:tc>
                <w:tcPr>
                  <w:tcW w:w="1617" w:type="dxa"/>
                  <w:noWrap/>
                  <w:hideMark/>
                </w:tcPr>
                <w:p w14:paraId="4643CD73" w14:textId="77777777" w:rsidR="00A7084F" w:rsidRPr="003B5C29" w:rsidRDefault="00A7084F" w:rsidP="004425F2">
                  <w:pPr>
                    <w:pStyle w:val="NoSpacing"/>
                    <w:rPr>
                      <w:rFonts w:ascii="Helvetica" w:hAnsi="Helvetica" w:cs="Helvetica"/>
                      <w:b/>
                      <w:bCs/>
                      <w:color w:val="222222"/>
                    </w:rPr>
                  </w:pPr>
                  <w:r w:rsidRPr="003B5C29">
                    <w:rPr>
                      <w:rFonts w:ascii="Helvetica" w:hAnsi="Helvetica" w:cs="Helvetica"/>
                      <w:b/>
                      <w:bCs/>
                      <w:color w:val="222222"/>
                    </w:rPr>
                    <w:t>Opportunity Category:</w:t>
                  </w:r>
                </w:p>
              </w:tc>
              <w:tc>
                <w:tcPr>
                  <w:tcW w:w="3705" w:type="dxa"/>
                  <w:vAlign w:val="center"/>
                  <w:hideMark/>
                </w:tcPr>
                <w:p w14:paraId="322D7E95" w14:textId="77777777" w:rsidR="00A7084F" w:rsidRPr="003B5C29" w:rsidRDefault="00A7084F" w:rsidP="004425F2">
                  <w:pPr>
                    <w:pStyle w:val="NoSpacing"/>
                    <w:rPr>
                      <w:rFonts w:ascii="Helvetica" w:hAnsi="Helvetica" w:cs="Helvetica"/>
                      <w:color w:val="222222"/>
                    </w:rPr>
                  </w:pPr>
                  <w:r w:rsidRPr="003B5C29">
                    <w:rPr>
                      <w:rFonts w:ascii="Helvetica" w:hAnsi="Helvetica" w:cs="Helvetica"/>
                      <w:color w:val="222222"/>
                    </w:rPr>
                    <w:t>Discretionary</w:t>
                  </w:r>
                </w:p>
              </w:tc>
            </w:tr>
            <w:tr w:rsidR="00A7084F" w:rsidRPr="003B5C29" w14:paraId="543346B9" w14:textId="77777777" w:rsidTr="004425F2">
              <w:trPr>
                <w:tblCellSpacing w:w="0" w:type="dxa"/>
              </w:trPr>
              <w:tc>
                <w:tcPr>
                  <w:tcW w:w="1617" w:type="dxa"/>
                  <w:noWrap/>
                  <w:hideMark/>
                </w:tcPr>
                <w:p w14:paraId="2CE9A854" w14:textId="77777777" w:rsidR="00A7084F" w:rsidRPr="003B5C29" w:rsidRDefault="00A7084F" w:rsidP="004425F2">
                  <w:pPr>
                    <w:pStyle w:val="NoSpacing"/>
                    <w:rPr>
                      <w:rFonts w:ascii="Helvetica" w:hAnsi="Helvetica" w:cs="Helvetica"/>
                      <w:b/>
                      <w:bCs/>
                      <w:color w:val="222222"/>
                    </w:rPr>
                  </w:pPr>
                  <w:r w:rsidRPr="003B5C29">
                    <w:rPr>
                      <w:rFonts w:ascii="Helvetica" w:hAnsi="Helvetica" w:cs="Helvetica"/>
                      <w:b/>
                      <w:bCs/>
                      <w:color w:val="222222"/>
                    </w:rPr>
                    <w:t>Opportunity Category Explanation:</w:t>
                  </w:r>
                </w:p>
              </w:tc>
              <w:tc>
                <w:tcPr>
                  <w:tcW w:w="3705" w:type="dxa"/>
                  <w:vAlign w:val="center"/>
                  <w:hideMark/>
                </w:tcPr>
                <w:p w14:paraId="1AEB694C" w14:textId="77777777" w:rsidR="00A7084F" w:rsidRPr="003B5C29" w:rsidRDefault="00A7084F" w:rsidP="004425F2">
                  <w:pPr>
                    <w:pStyle w:val="NoSpacing"/>
                    <w:rPr>
                      <w:rFonts w:ascii="Helvetica" w:hAnsi="Helvetica" w:cs="Helvetica"/>
                      <w:color w:val="222222"/>
                    </w:rPr>
                  </w:pPr>
                  <w:r w:rsidRPr="003B5C29">
                    <w:rPr>
                      <w:rFonts w:ascii="Helvetica" w:hAnsi="Helvetica" w:cs="Helvetica"/>
                      <w:color w:val="222222"/>
                    </w:rPr>
                    <w:t> </w:t>
                  </w:r>
                </w:p>
              </w:tc>
            </w:tr>
            <w:tr w:rsidR="00A7084F" w:rsidRPr="003B5C29" w14:paraId="649514D2" w14:textId="77777777" w:rsidTr="004425F2">
              <w:trPr>
                <w:tblCellSpacing w:w="0" w:type="dxa"/>
              </w:trPr>
              <w:tc>
                <w:tcPr>
                  <w:tcW w:w="1617" w:type="dxa"/>
                  <w:noWrap/>
                  <w:hideMark/>
                </w:tcPr>
                <w:p w14:paraId="4E2D174D" w14:textId="77777777" w:rsidR="00A7084F" w:rsidRPr="003B5C29" w:rsidRDefault="00A7084F" w:rsidP="004425F2">
                  <w:pPr>
                    <w:pStyle w:val="NoSpacing"/>
                    <w:rPr>
                      <w:rFonts w:ascii="Helvetica" w:hAnsi="Helvetica" w:cs="Helvetica"/>
                      <w:b/>
                      <w:bCs/>
                      <w:color w:val="222222"/>
                    </w:rPr>
                  </w:pPr>
                  <w:r w:rsidRPr="003B5C29">
                    <w:rPr>
                      <w:rFonts w:ascii="Helvetica" w:hAnsi="Helvetica" w:cs="Helvetica"/>
                      <w:b/>
                      <w:bCs/>
                      <w:color w:val="222222"/>
                    </w:rPr>
                    <w:t>Funding Instrument Type:</w:t>
                  </w:r>
                </w:p>
              </w:tc>
              <w:tc>
                <w:tcPr>
                  <w:tcW w:w="3705" w:type="dxa"/>
                  <w:vAlign w:val="center"/>
                  <w:hideMark/>
                </w:tcPr>
                <w:p w14:paraId="32E3B49F" w14:textId="77777777" w:rsidR="00A7084F" w:rsidRPr="003B5C29" w:rsidRDefault="00A7084F" w:rsidP="004425F2">
                  <w:pPr>
                    <w:pStyle w:val="NoSpacing"/>
                    <w:rPr>
                      <w:rFonts w:ascii="Helvetica" w:hAnsi="Helvetica" w:cs="Helvetica"/>
                      <w:color w:val="222222"/>
                    </w:rPr>
                  </w:pPr>
                  <w:r w:rsidRPr="003B5C29">
                    <w:rPr>
                      <w:rFonts w:ascii="Helvetica" w:hAnsi="Helvetica" w:cs="Helvetica"/>
                      <w:color w:val="222222"/>
                    </w:rPr>
                    <w:t>Grant</w:t>
                  </w:r>
                </w:p>
              </w:tc>
            </w:tr>
            <w:tr w:rsidR="00A7084F" w:rsidRPr="003B5C29" w14:paraId="0A965C55" w14:textId="77777777" w:rsidTr="004425F2">
              <w:trPr>
                <w:tblCellSpacing w:w="0" w:type="dxa"/>
              </w:trPr>
              <w:tc>
                <w:tcPr>
                  <w:tcW w:w="1617" w:type="dxa"/>
                  <w:noWrap/>
                  <w:hideMark/>
                </w:tcPr>
                <w:p w14:paraId="464CAD0E" w14:textId="77777777" w:rsidR="00A7084F" w:rsidRPr="003B5C29" w:rsidRDefault="00A7084F" w:rsidP="004425F2">
                  <w:pPr>
                    <w:pStyle w:val="NoSpacing"/>
                    <w:rPr>
                      <w:rFonts w:ascii="Helvetica" w:hAnsi="Helvetica" w:cs="Helvetica"/>
                      <w:b/>
                      <w:bCs/>
                      <w:color w:val="222222"/>
                    </w:rPr>
                  </w:pPr>
                  <w:r w:rsidRPr="003B5C29">
                    <w:rPr>
                      <w:rFonts w:ascii="Helvetica" w:hAnsi="Helvetica" w:cs="Helvetica"/>
                      <w:b/>
                      <w:bCs/>
                      <w:color w:val="222222"/>
                    </w:rPr>
                    <w:t>Category of Funding Activity:</w:t>
                  </w:r>
                </w:p>
              </w:tc>
              <w:tc>
                <w:tcPr>
                  <w:tcW w:w="3705" w:type="dxa"/>
                  <w:vAlign w:val="center"/>
                  <w:hideMark/>
                </w:tcPr>
                <w:p w14:paraId="0697DA17" w14:textId="77777777" w:rsidR="00A7084F" w:rsidRPr="003B5C29" w:rsidRDefault="00A7084F" w:rsidP="004425F2">
                  <w:pPr>
                    <w:pStyle w:val="NoSpacing"/>
                    <w:rPr>
                      <w:rFonts w:ascii="Helvetica" w:hAnsi="Helvetica" w:cs="Helvetica"/>
                      <w:color w:val="222222"/>
                    </w:rPr>
                  </w:pPr>
                  <w:r w:rsidRPr="003B5C29">
                    <w:rPr>
                      <w:rFonts w:ascii="Helvetica" w:hAnsi="Helvetica" w:cs="Helvetica"/>
                      <w:color w:val="222222"/>
                    </w:rPr>
                    <w:t>Law, Justice and Legal Services</w:t>
                  </w:r>
                </w:p>
              </w:tc>
            </w:tr>
            <w:tr w:rsidR="00A7084F" w:rsidRPr="003B5C29" w14:paraId="262D26EE" w14:textId="77777777" w:rsidTr="004425F2">
              <w:trPr>
                <w:tblCellSpacing w:w="0" w:type="dxa"/>
              </w:trPr>
              <w:tc>
                <w:tcPr>
                  <w:tcW w:w="1617" w:type="dxa"/>
                  <w:noWrap/>
                  <w:hideMark/>
                </w:tcPr>
                <w:p w14:paraId="4560D04B" w14:textId="77777777" w:rsidR="00A7084F" w:rsidRPr="003B5C29" w:rsidRDefault="00A7084F" w:rsidP="004425F2">
                  <w:pPr>
                    <w:pStyle w:val="NoSpacing"/>
                    <w:rPr>
                      <w:rFonts w:ascii="Helvetica" w:hAnsi="Helvetica" w:cs="Helvetica"/>
                      <w:b/>
                      <w:bCs/>
                      <w:color w:val="222222"/>
                    </w:rPr>
                  </w:pPr>
                  <w:r w:rsidRPr="003B5C29">
                    <w:rPr>
                      <w:rFonts w:ascii="Helvetica" w:hAnsi="Helvetica" w:cs="Helvetica"/>
                      <w:b/>
                      <w:bCs/>
                      <w:color w:val="222222"/>
                    </w:rPr>
                    <w:t>Category Explanation:</w:t>
                  </w:r>
                </w:p>
              </w:tc>
              <w:tc>
                <w:tcPr>
                  <w:tcW w:w="3705" w:type="dxa"/>
                  <w:vAlign w:val="center"/>
                  <w:hideMark/>
                </w:tcPr>
                <w:p w14:paraId="2E23958E" w14:textId="77777777" w:rsidR="00A7084F" w:rsidRPr="003B5C29" w:rsidRDefault="00A7084F" w:rsidP="004425F2">
                  <w:pPr>
                    <w:pStyle w:val="NoSpacing"/>
                    <w:rPr>
                      <w:rFonts w:ascii="Helvetica" w:hAnsi="Helvetica" w:cs="Helvetica"/>
                      <w:color w:val="222222"/>
                    </w:rPr>
                  </w:pPr>
                  <w:r w:rsidRPr="003B5C29">
                    <w:rPr>
                      <w:rFonts w:ascii="Helvetica" w:hAnsi="Helvetica" w:cs="Helvetica"/>
                      <w:color w:val="222222"/>
                    </w:rPr>
                    <w:t> </w:t>
                  </w:r>
                </w:p>
              </w:tc>
            </w:tr>
            <w:tr w:rsidR="00A7084F" w:rsidRPr="003B5C29" w14:paraId="1264B551" w14:textId="77777777" w:rsidTr="004425F2">
              <w:trPr>
                <w:tblCellSpacing w:w="0" w:type="dxa"/>
              </w:trPr>
              <w:tc>
                <w:tcPr>
                  <w:tcW w:w="1617" w:type="dxa"/>
                  <w:noWrap/>
                  <w:hideMark/>
                </w:tcPr>
                <w:p w14:paraId="2D3B30BC" w14:textId="77777777" w:rsidR="00A7084F" w:rsidRPr="003B5C29" w:rsidRDefault="00A7084F" w:rsidP="004425F2">
                  <w:pPr>
                    <w:pStyle w:val="NoSpacing"/>
                    <w:rPr>
                      <w:rFonts w:ascii="Helvetica" w:hAnsi="Helvetica" w:cs="Helvetica"/>
                      <w:b/>
                      <w:bCs/>
                      <w:color w:val="222222"/>
                    </w:rPr>
                  </w:pPr>
                  <w:r w:rsidRPr="003B5C29">
                    <w:rPr>
                      <w:rFonts w:ascii="Helvetica" w:hAnsi="Helvetica" w:cs="Helvetica"/>
                      <w:b/>
                      <w:bCs/>
                      <w:color w:val="222222"/>
                    </w:rPr>
                    <w:t>Expected Number of Awards:</w:t>
                  </w:r>
                </w:p>
              </w:tc>
              <w:tc>
                <w:tcPr>
                  <w:tcW w:w="3705" w:type="dxa"/>
                  <w:vAlign w:val="center"/>
                  <w:hideMark/>
                </w:tcPr>
                <w:p w14:paraId="52C95F95" w14:textId="77777777" w:rsidR="00A7084F" w:rsidRPr="003B5C29" w:rsidRDefault="00A7084F" w:rsidP="004425F2">
                  <w:pPr>
                    <w:pStyle w:val="NoSpacing"/>
                    <w:rPr>
                      <w:rFonts w:ascii="Helvetica" w:hAnsi="Helvetica" w:cs="Helvetica"/>
                      <w:color w:val="222222"/>
                    </w:rPr>
                  </w:pPr>
                  <w:r w:rsidRPr="003B5C29">
                    <w:rPr>
                      <w:rFonts w:ascii="Helvetica" w:hAnsi="Helvetica" w:cs="Helvetica"/>
                      <w:color w:val="222222"/>
                    </w:rPr>
                    <w:t>45</w:t>
                  </w:r>
                </w:p>
              </w:tc>
            </w:tr>
            <w:tr w:rsidR="00A7084F" w:rsidRPr="003B5C29" w14:paraId="18189C35" w14:textId="77777777" w:rsidTr="004425F2">
              <w:trPr>
                <w:tblCellSpacing w:w="0" w:type="dxa"/>
              </w:trPr>
              <w:tc>
                <w:tcPr>
                  <w:tcW w:w="1617" w:type="dxa"/>
                  <w:noWrap/>
                  <w:hideMark/>
                </w:tcPr>
                <w:p w14:paraId="3C8CA444" w14:textId="77777777" w:rsidR="00A7084F" w:rsidRPr="003B5C29" w:rsidRDefault="00A7084F" w:rsidP="004425F2">
                  <w:pPr>
                    <w:pStyle w:val="NoSpacing"/>
                    <w:rPr>
                      <w:rFonts w:ascii="Helvetica" w:hAnsi="Helvetica" w:cs="Helvetica"/>
                      <w:b/>
                      <w:bCs/>
                      <w:color w:val="222222"/>
                    </w:rPr>
                  </w:pPr>
                  <w:r w:rsidRPr="003B5C29">
                    <w:rPr>
                      <w:rFonts w:ascii="Helvetica" w:hAnsi="Helvetica" w:cs="Helvetica"/>
                      <w:b/>
                      <w:bCs/>
                      <w:color w:val="222222"/>
                    </w:rPr>
                    <w:t>CFDA Number(s):</w:t>
                  </w:r>
                </w:p>
              </w:tc>
              <w:tc>
                <w:tcPr>
                  <w:tcW w:w="3705" w:type="dxa"/>
                  <w:vAlign w:val="center"/>
                  <w:hideMark/>
                </w:tcPr>
                <w:p w14:paraId="7A86953F" w14:textId="77777777" w:rsidR="00A7084F" w:rsidRPr="003B5C29" w:rsidRDefault="00A7084F" w:rsidP="004425F2">
                  <w:pPr>
                    <w:pStyle w:val="NoSpacing"/>
                    <w:rPr>
                      <w:rFonts w:ascii="Helvetica" w:hAnsi="Helvetica" w:cs="Helvetica"/>
                      <w:color w:val="222222"/>
                    </w:rPr>
                  </w:pPr>
                  <w:r w:rsidRPr="003B5C29">
                    <w:rPr>
                      <w:rFonts w:ascii="Helvetica" w:hAnsi="Helvetica" w:cs="Helvetica"/>
                      <w:color w:val="222222"/>
                    </w:rPr>
                    <w:t>16.590 -- Grants to Encourage Arrest Policies and Enforcement of Protection Orders Program</w:t>
                  </w:r>
                </w:p>
              </w:tc>
            </w:tr>
            <w:tr w:rsidR="00A7084F" w:rsidRPr="003B5C29" w14:paraId="178A2D36" w14:textId="77777777" w:rsidTr="004425F2">
              <w:trPr>
                <w:tblCellSpacing w:w="0" w:type="dxa"/>
              </w:trPr>
              <w:tc>
                <w:tcPr>
                  <w:tcW w:w="1617" w:type="dxa"/>
                  <w:noWrap/>
                  <w:hideMark/>
                </w:tcPr>
                <w:p w14:paraId="032D5CB9" w14:textId="77777777" w:rsidR="00A7084F" w:rsidRPr="003B5C29" w:rsidRDefault="00A7084F" w:rsidP="004425F2">
                  <w:pPr>
                    <w:pStyle w:val="NoSpacing"/>
                    <w:rPr>
                      <w:rFonts w:ascii="Helvetica" w:hAnsi="Helvetica" w:cs="Helvetica"/>
                      <w:b/>
                      <w:bCs/>
                      <w:color w:val="222222"/>
                    </w:rPr>
                  </w:pPr>
                  <w:r w:rsidRPr="003B5C29">
                    <w:rPr>
                      <w:rFonts w:ascii="Helvetica" w:hAnsi="Helvetica" w:cs="Helvetica"/>
                      <w:b/>
                      <w:bCs/>
                      <w:color w:val="222222"/>
                    </w:rPr>
                    <w:t>Cost Sharing or Matching Requirement:</w:t>
                  </w:r>
                </w:p>
              </w:tc>
              <w:tc>
                <w:tcPr>
                  <w:tcW w:w="3705" w:type="dxa"/>
                  <w:vAlign w:val="center"/>
                  <w:hideMark/>
                </w:tcPr>
                <w:p w14:paraId="7E4AD2E9" w14:textId="77777777" w:rsidR="00A7084F" w:rsidRPr="003B5C29" w:rsidRDefault="00A7084F" w:rsidP="004425F2">
                  <w:pPr>
                    <w:pStyle w:val="NoSpacing"/>
                    <w:rPr>
                      <w:rFonts w:ascii="Helvetica" w:hAnsi="Helvetica" w:cs="Helvetica"/>
                      <w:color w:val="222222"/>
                    </w:rPr>
                  </w:pPr>
                  <w:r w:rsidRPr="003B5C29">
                    <w:rPr>
                      <w:rFonts w:ascii="Helvetica" w:hAnsi="Helvetica" w:cs="Helvetica"/>
                      <w:color w:val="222222"/>
                    </w:rPr>
                    <w:t>No</w:t>
                  </w:r>
                </w:p>
              </w:tc>
            </w:tr>
          </w:tbl>
          <w:p w14:paraId="2AF51EB3" w14:textId="77777777" w:rsidR="00A7084F" w:rsidRPr="003B5C29" w:rsidRDefault="00A7084F" w:rsidP="004425F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26"/>
              <w:gridCol w:w="2619"/>
            </w:tblGrid>
            <w:tr w:rsidR="00A7084F" w:rsidRPr="003B5C29" w14:paraId="237B2179" w14:textId="77777777" w:rsidTr="004425F2">
              <w:trPr>
                <w:tblCellSpacing w:w="0" w:type="dxa"/>
              </w:trPr>
              <w:tc>
                <w:tcPr>
                  <w:tcW w:w="2626" w:type="dxa"/>
                  <w:noWrap/>
                  <w:hideMark/>
                </w:tcPr>
                <w:p w14:paraId="18A787B4" w14:textId="77777777" w:rsidR="00A7084F" w:rsidRPr="003B5C29" w:rsidRDefault="00A7084F" w:rsidP="004425F2">
                  <w:pPr>
                    <w:pStyle w:val="NoSpacing"/>
                    <w:rPr>
                      <w:rFonts w:ascii="Helvetica" w:hAnsi="Helvetica" w:cs="Helvetica"/>
                      <w:b/>
                      <w:bCs/>
                      <w:color w:val="222222"/>
                    </w:rPr>
                  </w:pPr>
                  <w:r w:rsidRPr="003B5C29">
                    <w:rPr>
                      <w:rFonts w:ascii="Helvetica" w:hAnsi="Helvetica" w:cs="Helvetica"/>
                      <w:b/>
                      <w:bCs/>
                      <w:color w:val="222222"/>
                    </w:rPr>
                    <w:t>Version:</w:t>
                  </w:r>
                </w:p>
              </w:tc>
              <w:tc>
                <w:tcPr>
                  <w:tcW w:w="3044" w:type="dxa"/>
                  <w:vAlign w:val="center"/>
                  <w:hideMark/>
                </w:tcPr>
                <w:p w14:paraId="6E0DD396" w14:textId="77777777" w:rsidR="00A7084F" w:rsidRPr="003B5C29" w:rsidRDefault="00A7084F" w:rsidP="004425F2">
                  <w:pPr>
                    <w:pStyle w:val="NoSpacing"/>
                    <w:rPr>
                      <w:rFonts w:ascii="Helvetica" w:hAnsi="Helvetica" w:cs="Helvetica"/>
                      <w:color w:val="222222"/>
                    </w:rPr>
                  </w:pPr>
                  <w:r w:rsidRPr="003B5C29">
                    <w:rPr>
                      <w:rFonts w:ascii="Helvetica" w:hAnsi="Helvetica" w:cs="Helvetica"/>
                      <w:color w:val="222222"/>
                    </w:rPr>
                    <w:t>Synopsis 1</w:t>
                  </w:r>
                </w:p>
              </w:tc>
            </w:tr>
            <w:tr w:rsidR="00A7084F" w:rsidRPr="003B5C29" w14:paraId="4DB90378" w14:textId="77777777" w:rsidTr="004425F2">
              <w:trPr>
                <w:tblCellSpacing w:w="0" w:type="dxa"/>
              </w:trPr>
              <w:tc>
                <w:tcPr>
                  <w:tcW w:w="2626" w:type="dxa"/>
                  <w:noWrap/>
                  <w:hideMark/>
                </w:tcPr>
                <w:p w14:paraId="45BFDBB9" w14:textId="77777777" w:rsidR="00A7084F" w:rsidRPr="003B5C29" w:rsidRDefault="00A7084F" w:rsidP="004425F2">
                  <w:pPr>
                    <w:pStyle w:val="NoSpacing"/>
                    <w:rPr>
                      <w:rFonts w:ascii="Helvetica" w:hAnsi="Helvetica" w:cs="Helvetica"/>
                      <w:b/>
                      <w:bCs/>
                      <w:color w:val="222222"/>
                    </w:rPr>
                  </w:pPr>
                  <w:r w:rsidRPr="003B5C29">
                    <w:rPr>
                      <w:rFonts w:ascii="Helvetica" w:hAnsi="Helvetica" w:cs="Helvetica"/>
                      <w:b/>
                      <w:bCs/>
                      <w:color w:val="222222"/>
                    </w:rPr>
                    <w:t>Posted Date:</w:t>
                  </w:r>
                </w:p>
              </w:tc>
              <w:tc>
                <w:tcPr>
                  <w:tcW w:w="3044" w:type="dxa"/>
                  <w:vAlign w:val="center"/>
                  <w:hideMark/>
                </w:tcPr>
                <w:p w14:paraId="6C5D2DF5" w14:textId="77777777" w:rsidR="00A7084F" w:rsidRPr="003B5C29" w:rsidRDefault="00A7084F" w:rsidP="004425F2">
                  <w:pPr>
                    <w:pStyle w:val="NoSpacing"/>
                    <w:rPr>
                      <w:rFonts w:ascii="Helvetica" w:hAnsi="Helvetica" w:cs="Helvetica"/>
                      <w:color w:val="222222"/>
                    </w:rPr>
                  </w:pPr>
                  <w:r w:rsidRPr="003B5C29">
                    <w:rPr>
                      <w:rFonts w:ascii="Helvetica" w:hAnsi="Helvetica" w:cs="Helvetica"/>
                      <w:color w:val="222222"/>
                    </w:rPr>
                    <w:t>Jan 13, 2021</w:t>
                  </w:r>
                </w:p>
              </w:tc>
            </w:tr>
            <w:tr w:rsidR="00A7084F" w:rsidRPr="003B5C29" w14:paraId="04BC1C0F" w14:textId="77777777" w:rsidTr="004425F2">
              <w:trPr>
                <w:tblCellSpacing w:w="0" w:type="dxa"/>
              </w:trPr>
              <w:tc>
                <w:tcPr>
                  <w:tcW w:w="2626" w:type="dxa"/>
                  <w:noWrap/>
                  <w:hideMark/>
                </w:tcPr>
                <w:p w14:paraId="4DC6E8FC" w14:textId="77777777" w:rsidR="00A7084F" w:rsidRPr="003B5C29" w:rsidRDefault="00A7084F" w:rsidP="004425F2">
                  <w:pPr>
                    <w:pStyle w:val="NoSpacing"/>
                    <w:rPr>
                      <w:rFonts w:ascii="Helvetica" w:hAnsi="Helvetica" w:cs="Helvetica"/>
                      <w:b/>
                      <w:bCs/>
                      <w:color w:val="222222"/>
                    </w:rPr>
                  </w:pPr>
                  <w:r w:rsidRPr="003B5C29">
                    <w:rPr>
                      <w:rFonts w:ascii="Helvetica" w:hAnsi="Helvetica" w:cs="Helvetica"/>
                      <w:b/>
                      <w:bCs/>
                      <w:color w:val="222222"/>
                    </w:rPr>
                    <w:t>Last Updated Date:</w:t>
                  </w:r>
                </w:p>
              </w:tc>
              <w:tc>
                <w:tcPr>
                  <w:tcW w:w="3044" w:type="dxa"/>
                  <w:vAlign w:val="center"/>
                  <w:hideMark/>
                </w:tcPr>
                <w:p w14:paraId="62E4F5F1" w14:textId="77777777" w:rsidR="00A7084F" w:rsidRPr="003B5C29" w:rsidRDefault="00A7084F" w:rsidP="004425F2">
                  <w:pPr>
                    <w:pStyle w:val="NoSpacing"/>
                    <w:rPr>
                      <w:rFonts w:ascii="Helvetica" w:hAnsi="Helvetica" w:cs="Helvetica"/>
                      <w:color w:val="222222"/>
                    </w:rPr>
                  </w:pPr>
                  <w:r w:rsidRPr="003B5C29">
                    <w:rPr>
                      <w:rFonts w:ascii="Helvetica" w:hAnsi="Helvetica" w:cs="Helvetica"/>
                      <w:color w:val="222222"/>
                    </w:rPr>
                    <w:t>Jan 12, 2021</w:t>
                  </w:r>
                </w:p>
              </w:tc>
            </w:tr>
            <w:tr w:rsidR="00A7084F" w:rsidRPr="003B5C29" w14:paraId="54385612" w14:textId="77777777" w:rsidTr="004425F2">
              <w:trPr>
                <w:tblCellSpacing w:w="0" w:type="dxa"/>
              </w:trPr>
              <w:tc>
                <w:tcPr>
                  <w:tcW w:w="2626" w:type="dxa"/>
                  <w:noWrap/>
                  <w:hideMark/>
                </w:tcPr>
                <w:p w14:paraId="3F8D2871" w14:textId="77777777" w:rsidR="00A7084F" w:rsidRPr="003B5C29" w:rsidRDefault="00A7084F" w:rsidP="004425F2">
                  <w:pPr>
                    <w:pStyle w:val="NoSpacing"/>
                    <w:rPr>
                      <w:rFonts w:ascii="Helvetica" w:hAnsi="Helvetica" w:cs="Helvetica"/>
                      <w:b/>
                      <w:bCs/>
                      <w:color w:val="222222"/>
                    </w:rPr>
                  </w:pPr>
                  <w:r w:rsidRPr="003B5C29">
                    <w:rPr>
                      <w:rFonts w:ascii="Helvetica" w:hAnsi="Helvetica" w:cs="Helvetica"/>
                      <w:b/>
                      <w:bCs/>
                      <w:color w:val="222222"/>
                    </w:rPr>
                    <w:t>Original Closing Date for Applications:</w:t>
                  </w:r>
                </w:p>
              </w:tc>
              <w:tc>
                <w:tcPr>
                  <w:tcW w:w="3044" w:type="dxa"/>
                  <w:vAlign w:val="center"/>
                  <w:hideMark/>
                </w:tcPr>
                <w:p w14:paraId="25554B59" w14:textId="77777777" w:rsidR="00A7084F" w:rsidRPr="003B5C29" w:rsidRDefault="00A7084F" w:rsidP="004425F2">
                  <w:pPr>
                    <w:pStyle w:val="NoSpacing"/>
                    <w:rPr>
                      <w:rFonts w:ascii="Helvetica" w:hAnsi="Helvetica" w:cs="Helvetica"/>
                      <w:color w:val="222222"/>
                    </w:rPr>
                  </w:pPr>
                  <w:r w:rsidRPr="003B5C29">
                    <w:rPr>
                      <w:rFonts w:ascii="Helvetica" w:hAnsi="Helvetica" w:cs="Helvetica"/>
                      <w:color w:val="222222"/>
                    </w:rPr>
                    <w:t>Mar 29, 2021  </w:t>
                  </w:r>
                </w:p>
              </w:tc>
            </w:tr>
            <w:tr w:rsidR="00A7084F" w:rsidRPr="003B5C29" w14:paraId="7288D388" w14:textId="77777777" w:rsidTr="004425F2">
              <w:trPr>
                <w:tblCellSpacing w:w="0" w:type="dxa"/>
              </w:trPr>
              <w:tc>
                <w:tcPr>
                  <w:tcW w:w="2626" w:type="dxa"/>
                  <w:noWrap/>
                  <w:hideMark/>
                </w:tcPr>
                <w:p w14:paraId="104AC7FC" w14:textId="77777777" w:rsidR="00A7084F" w:rsidRPr="003B5C29" w:rsidRDefault="00A7084F" w:rsidP="004425F2">
                  <w:pPr>
                    <w:pStyle w:val="NoSpacing"/>
                    <w:rPr>
                      <w:rFonts w:ascii="Helvetica" w:hAnsi="Helvetica" w:cs="Helvetica"/>
                      <w:b/>
                      <w:bCs/>
                      <w:color w:val="222222"/>
                    </w:rPr>
                  </w:pPr>
                  <w:r w:rsidRPr="003B5C29">
                    <w:rPr>
                      <w:rFonts w:ascii="Helvetica" w:hAnsi="Helvetica" w:cs="Helvetica"/>
                      <w:b/>
                      <w:bCs/>
                      <w:color w:val="222222"/>
                    </w:rPr>
                    <w:t>Current Closing Date for Applications:</w:t>
                  </w:r>
                </w:p>
              </w:tc>
              <w:tc>
                <w:tcPr>
                  <w:tcW w:w="3044" w:type="dxa"/>
                  <w:vAlign w:val="center"/>
                  <w:hideMark/>
                </w:tcPr>
                <w:p w14:paraId="1FE6C10D" w14:textId="77777777" w:rsidR="00A7084F" w:rsidRPr="003B5C29" w:rsidRDefault="00A7084F" w:rsidP="004425F2">
                  <w:pPr>
                    <w:pStyle w:val="NoSpacing"/>
                    <w:rPr>
                      <w:rFonts w:ascii="Helvetica" w:hAnsi="Helvetica" w:cs="Helvetica"/>
                      <w:color w:val="222222"/>
                    </w:rPr>
                  </w:pPr>
                  <w:r w:rsidRPr="003B5C29">
                    <w:rPr>
                      <w:rFonts w:ascii="Helvetica" w:hAnsi="Helvetica" w:cs="Helvetica"/>
                      <w:color w:val="222222"/>
                    </w:rPr>
                    <w:t>Mar 29, 2021  </w:t>
                  </w:r>
                </w:p>
              </w:tc>
            </w:tr>
            <w:tr w:rsidR="00A7084F" w:rsidRPr="003B5C29" w14:paraId="015E2FCE" w14:textId="77777777" w:rsidTr="004425F2">
              <w:trPr>
                <w:tblCellSpacing w:w="0" w:type="dxa"/>
              </w:trPr>
              <w:tc>
                <w:tcPr>
                  <w:tcW w:w="2626" w:type="dxa"/>
                  <w:noWrap/>
                  <w:hideMark/>
                </w:tcPr>
                <w:p w14:paraId="0627F103" w14:textId="77777777" w:rsidR="00A7084F" w:rsidRPr="003B5C29" w:rsidRDefault="00A7084F" w:rsidP="004425F2">
                  <w:pPr>
                    <w:pStyle w:val="NoSpacing"/>
                    <w:rPr>
                      <w:rFonts w:ascii="Helvetica" w:hAnsi="Helvetica" w:cs="Helvetica"/>
                      <w:b/>
                      <w:bCs/>
                      <w:color w:val="222222"/>
                    </w:rPr>
                  </w:pPr>
                  <w:r w:rsidRPr="003B5C29">
                    <w:rPr>
                      <w:rFonts w:ascii="Helvetica" w:hAnsi="Helvetica" w:cs="Helvetica"/>
                      <w:b/>
                      <w:bCs/>
                      <w:color w:val="222222"/>
                    </w:rPr>
                    <w:t>Archive Date:</w:t>
                  </w:r>
                </w:p>
              </w:tc>
              <w:tc>
                <w:tcPr>
                  <w:tcW w:w="3044" w:type="dxa"/>
                  <w:vAlign w:val="center"/>
                  <w:hideMark/>
                </w:tcPr>
                <w:p w14:paraId="4555A315" w14:textId="77777777" w:rsidR="00A7084F" w:rsidRPr="003B5C29" w:rsidRDefault="00A7084F" w:rsidP="004425F2">
                  <w:pPr>
                    <w:pStyle w:val="NoSpacing"/>
                    <w:rPr>
                      <w:rFonts w:ascii="Helvetica" w:hAnsi="Helvetica" w:cs="Helvetica"/>
                      <w:color w:val="222222"/>
                    </w:rPr>
                  </w:pPr>
                  <w:r w:rsidRPr="003B5C29">
                    <w:rPr>
                      <w:rFonts w:ascii="Helvetica" w:hAnsi="Helvetica" w:cs="Helvetica"/>
                      <w:color w:val="222222"/>
                    </w:rPr>
                    <w:t> </w:t>
                  </w:r>
                </w:p>
              </w:tc>
            </w:tr>
            <w:tr w:rsidR="00A7084F" w:rsidRPr="003B5C29" w14:paraId="56F23566" w14:textId="77777777" w:rsidTr="004425F2">
              <w:trPr>
                <w:tblCellSpacing w:w="0" w:type="dxa"/>
              </w:trPr>
              <w:tc>
                <w:tcPr>
                  <w:tcW w:w="2626" w:type="dxa"/>
                  <w:noWrap/>
                  <w:hideMark/>
                </w:tcPr>
                <w:p w14:paraId="155C96C7" w14:textId="77777777" w:rsidR="00A7084F" w:rsidRPr="003B5C29" w:rsidRDefault="00A7084F" w:rsidP="004425F2">
                  <w:pPr>
                    <w:pStyle w:val="NoSpacing"/>
                    <w:rPr>
                      <w:rFonts w:ascii="Helvetica" w:hAnsi="Helvetica" w:cs="Helvetica"/>
                      <w:b/>
                      <w:bCs/>
                      <w:color w:val="222222"/>
                    </w:rPr>
                  </w:pPr>
                  <w:r w:rsidRPr="003B5C29">
                    <w:rPr>
                      <w:rFonts w:ascii="Helvetica" w:hAnsi="Helvetica" w:cs="Helvetica"/>
                      <w:b/>
                      <w:bCs/>
                      <w:color w:val="222222"/>
                    </w:rPr>
                    <w:t>Estimated Total Program Funding:</w:t>
                  </w:r>
                </w:p>
              </w:tc>
              <w:tc>
                <w:tcPr>
                  <w:tcW w:w="3044" w:type="dxa"/>
                  <w:vAlign w:val="center"/>
                  <w:hideMark/>
                </w:tcPr>
                <w:p w14:paraId="1C1118D4" w14:textId="77777777" w:rsidR="00A7084F" w:rsidRPr="003B5C29" w:rsidRDefault="00A7084F" w:rsidP="004425F2">
                  <w:pPr>
                    <w:pStyle w:val="NoSpacing"/>
                    <w:rPr>
                      <w:rFonts w:ascii="Helvetica" w:hAnsi="Helvetica" w:cs="Helvetica"/>
                      <w:color w:val="222222"/>
                    </w:rPr>
                  </w:pPr>
                  <w:r w:rsidRPr="003B5C29">
                    <w:rPr>
                      <w:rFonts w:ascii="Helvetica" w:hAnsi="Helvetica" w:cs="Helvetica"/>
                      <w:color w:val="222222"/>
                    </w:rPr>
                    <w:t>$30,000,000</w:t>
                  </w:r>
                </w:p>
              </w:tc>
            </w:tr>
            <w:tr w:rsidR="00A7084F" w:rsidRPr="003B5C29" w14:paraId="36A9B368" w14:textId="77777777" w:rsidTr="004425F2">
              <w:trPr>
                <w:tblCellSpacing w:w="0" w:type="dxa"/>
              </w:trPr>
              <w:tc>
                <w:tcPr>
                  <w:tcW w:w="2626" w:type="dxa"/>
                  <w:noWrap/>
                  <w:hideMark/>
                </w:tcPr>
                <w:p w14:paraId="24F76AFA" w14:textId="77777777" w:rsidR="00A7084F" w:rsidRPr="003B5C29" w:rsidRDefault="00A7084F" w:rsidP="004425F2">
                  <w:pPr>
                    <w:pStyle w:val="NoSpacing"/>
                    <w:rPr>
                      <w:rFonts w:ascii="Helvetica" w:hAnsi="Helvetica" w:cs="Helvetica"/>
                      <w:b/>
                      <w:bCs/>
                      <w:color w:val="222222"/>
                    </w:rPr>
                  </w:pPr>
                  <w:r w:rsidRPr="003B5C29">
                    <w:rPr>
                      <w:rFonts w:ascii="Helvetica" w:hAnsi="Helvetica" w:cs="Helvetica"/>
                      <w:b/>
                      <w:bCs/>
                      <w:color w:val="222222"/>
                    </w:rPr>
                    <w:t>Award Ceiling:</w:t>
                  </w:r>
                </w:p>
              </w:tc>
              <w:tc>
                <w:tcPr>
                  <w:tcW w:w="3044" w:type="dxa"/>
                  <w:vAlign w:val="center"/>
                  <w:hideMark/>
                </w:tcPr>
                <w:p w14:paraId="42CFBD9B" w14:textId="77777777" w:rsidR="00A7084F" w:rsidRPr="003B5C29" w:rsidRDefault="00A7084F" w:rsidP="004425F2">
                  <w:pPr>
                    <w:pStyle w:val="NoSpacing"/>
                    <w:rPr>
                      <w:rFonts w:ascii="Helvetica" w:hAnsi="Helvetica" w:cs="Helvetica"/>
                      <w:color w:val="222222"/>
                    </w:rPr>
                  </w:pPr>
                  <w:r w:rsidRPr="003B5C29">
                    <w:rPr>
                      <w:rFonts w:ascii="Helvetica" w:hAnsi="Helvetica" w:cs="Helvetica"/>
                      <w:color w:val="222222"/>
                    </w:rPr>
                    <w:t>$1,000,000</w:t>
                  </w:r>
                </w:p>
              </w:tc>
            </w:tr>
            <w:tr w:rsidR="00A7084F" w:rsidRPr="003B5C29" w14:paraId="04D4E2FD" w14:textId="77777777" w:rsidTr="004425F2">
              <w:trPr>
                <w:tblCellSpacing w:w="0" w:type="dxa"/>
              </w:trPr>
              <w:tc>
                <w:tcPr>
                  <w:tcW w:w="2626" w:type="dxa"/>
                  <w:noWrap/>
                  <w:hideMark/>
                </w:tcPr>
                <w:p w14:paraId="27547D4A" w14:textId="77777777" w:rsidR="00A7084F" w:rsidRPr="003B5C29" w:rsidRDefault="00A7084F" w:rsidP="004425F2">
                  <w:pPr>
                    <w:pStyle w:val="NoSpacing"/>
                    <w:rPr>
                      <w:rFonts w:ascii="Helvetica" w:hAnsi="Helvetica" w:cs="Helvetica"/>
                      <w:b/>
                      <w:bCs/>
                      <w:color w:val="222222"/>
                    </w:rPr>
                  </w:pPr>
                  <w:r w:rsidRPr="003B5C29">
                    <w:rPr>
                      <w:rFonts w:ascii="Helvetica" w:hAnsi="Helvetica" w:cs="Helvetica"/>
                      <w:b/>
                      <w:bCs/>
                      <w:color w:val="222222"/>
                    </w:rPr>
                    <w:t>Award Floor:</w:t>
                  </w:r>
                </w:p>
              </w:tc>
              <w:tc>
                <w:tcPr>
                  <w:tcW w:w="3044" w:type="dxa"/>
                  <w:vAlign w:val="center"/>
                  <w:hideMark/>
                </w:tcPr>
                <w:p w14:paraId="6F5757EC" w14:textId="77777777" w:rsidR="00A7084F" w:rsidRPr="003B5C29" w:rsidRDefault="00A7084F" w:rsidP="004425F2">
                  <w:pPr>
                    <w:pStyle w:val="NoSpacing"/>
                    <w:rPr>
                      <w:rFonts w:ascii="Helvetica" w:hAnsi="Helvetica" w:cs="Helvetica"/>
                      <w:color w:val="222222"/>
                    </w:rPr>
                  </w:pPr>
                  <w:r w:rsidRPr="003B5C29">
                    <w:rPr>
                      <w:rFonts w:ascii="Helvetica" w:hAnsi="Helvetica" w:cs="Helvetica"/>
                      <w:color w:val="222222"/>
                    </w:rPr>
                    <w:t>$500,000</w:t>
                  </w:r>
                </w:p>
              </w:tc>
            </w:tr>
          </w:tbl>
          <w:p w14:paraId="7614A6E6" w14:textId="77777777" w:rsidR="00A7084F" w:rsidRPr="003B5C29" w:rsidRDefault="00A7084F" w:rsidP="004425F2">
            <w:pPr>
              <w:pStyle w:val="NoSpacing"/>
              <w:rPr>
                <w:rFonts w:ascii="Helvetica" w:hAnsi="Helvetica" w:cs="Helvetica"/>
                <w:color w:val="222222"/>
              </w:rPr>
            </w:pPr>
          </w:p>
        </w:tc>
      </w:tr>
    </w:tbl>
    <w:p w14:paraId="54D6A0CF" w14:textId="77777777" w:rsidR="00A7084F" w:rsidRPr="003B5C29" w:rsidRDefault="00A7084F" w:rsidP="00A7084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7084F" w:rsidRPr="003B5C29" w14:paraId="7C3790A4" w14:textId="77777777" w:rsidTr="004425F2">
        <w:trPr>
          <w:tblCellSpacing w:w="0" w:type="dxa"/>
        </w:trPr>
        <w:tc>
          <w:tcPr>
            <w:tcW w:w="0" w:type="auto"/>
            <w:noWrap/>
            <w:hideMark/>
          </w:tcPr>
          <w:p w14:paraId="48E3FBAB" w14:textId="77777777" w:rsidR="00A7084F" w:rsidRPr="003B5C29" w:rsidRDefault="00A7084F" w:rsidP="004425F2">
            <w:pPr>
              <w:pStyle w:val="NoSpacing"/>
              <w:rPr>
                <w:rFonts w:ascii="Helvetica" w:hAnsi="Helvetica" w:cs="Helvetica"/>
                <w:b/>
                <w:bCs/>
                <w:color w:val="222222"/>
              </w:rPr>
            </w:pPr>
            <w:r w:rsidRPr="003B5C29">
              <w:rPr>
                <w:rFonts w:ascii="Helvetica" w:hAnsi="Helvetica" w:cs="Helvetica"/>
                <w:b/>
                <w:bCs/>
                <w:color w:val="222222"/>
              </w:rPr>
              <w:t>Eligible Applicants:</w:t>
            </w:r>
          </w:p>
        </w:tc>
        <w:tc>
          <w:tcPr>
            <w:tcW w:w="5000" w:type="pct"/>
            <w:vAlign w:val="center"/>
            <w:hideMark/>
          </w:tcPr>
          <w:p w14:paraId="6D3A9A1F" w14:textId="77777777" w:rsidR="00A7084F" w:rsidRPr="003B5C29" w:rsidRDefault="00A7084F" w:rsidP="004425F2">
            <w:pPr>
              <w:pStyle w:val="NoSpacing"/>
              <w:rPr>
                <w:rFonts w:ascii="Helvetica" w:hAnsi="Helvetica" w:cs="Helvetica"/>
                <w:color w:val="222222"/>
              </w:rPr>
            </w:pPr>
            <w:r w:rsidRPr="003B5C29">
              <w:rPr>
                <w:rFonts w:ascii="Helvetica" w:hAnsi="Helvetica" w:cs="Helvetica"/>
                <w:color w:val="222222"/>
              </w:rPr>
              <w:t>State governments</w:t>
            </w:r>
            <w:r w:rsidRPr="003B5C29">
              <w:rPr>
                <w:rFonts w:ascii="Helvetica" w:hAnsi="Helvetica" w:cs="Helvetica"/>
                <w:color w:val="222222"/>
              </w:rPr>
              <w:br/>
              <w:t>Native American tribal organizations (other than Federally recognized tribal governments)</w:t>
            </w:r>
            <w:r w:rsidRPr="003B5C29">
              <w:rPr>
                <w:rFonts w:ascii="Helvetica" w:hAnsi="Helvetica" w:cs="Helvetica"/>
                <w:color w:val="222222"/>
              </w:rPr>
              <w:br/>
              <w:t>Nonprofits having a 501(c)(3) status with the IRS, other than institutions of higher education</w:t>
            </w:r>
            <w:r w:rsidRPr="003B5C29">
              <w:rPr>
                <w:rFonts w:ascii="Helvetica" w:hAnsi="Helvetica" w:cs="Helvetica"/>
                <w:color w:val="222222"/>
              </w:rPr>
              <w:br/>
              <w:t>County governments</w:t>
            </w:r>
            <w:r w:rsidRPr="003B5C29">
              <w:rPr>
                <w:rFonts w:ascii="Helvetica" w:hAnsi="Helvetica" w:cs="Helvetica"/>
                <w:color w:val="222222"/>
              </w:rPr>
              <w:br/>
              <w:t>City or township governments</w:t>
            </w:r>
            <w:r w:rsidRPr="003B5C29">
              <w:rPr>
                <w:rFonts w:ascii="Helvetica" w:hAnsi="Helvetica" w:cs="Helvetica"/>
                <w:color w:val="222222"/>
              </w:rPr>
              <w:br/>
              <w:t>Others (see text field entitled "Additional Information on Eligibility" for clarification)</w:t>
            </w:r>
            <w:r w:rsidRPr="003B5C29">
              <w:rPr>
                <w:rFonts w:ascii="Helvetica" w:hAnsi="Helvetica" w:cs="Helvetica"/>
                <w:color w:val="222222"/>
              </w:rPr>
              <w:br/>
              <w:t>Native American tribal governments (Federally recognized)</w:t>
            </w:r>
          </w:p>
        </w:tc>
      </w:tr>
      <w:tr w:rsidR="00A7084F" w:rsidRPr="003B5C29" w14:paraId="708F866A" w14:textId="77777777" w:rsidTr="004425F2">
        <w:trPr>
          <w:tblCellSpacing w:w="0" w:type="dxa"/>
        </w:trPr>
        <w:tc>
          <w:tcPr>
            <w:tcW w:w="0" w:type="auto"/>
            <w:noWrap/>
            <w:hideMark/>
          </w:tcPr>
          <w:p w14:paraId="7AB4EDAB" w14:textId="77777777" w:rsidR="00A7084F" w:rsidRPr="003B5C29" w:rsidRDefault="00A7084F" w:rsidP="004425F2">
            <w:pPr>
              <w:pStyle w:val="NoSpacing"/>
              <w:rPr>
                <w:rFonts w:ascii="Helvetica" w:hAnsi="Helvetica" w:cs="Helvetica"/>
                <w:b/>
                <w:bCs/>
                <w:color w:val="222222"/>
              </w:rPr>
            </w:pPr>
            <w:r w:rsidRPr="003B5C29">
              <w:rPr>
                <w:rFonts w:ascii="Helvetica" w:hAnsi="Helvetica" w:cs="Helvetica"/>
                <w:b/>
                <w:bCs/>
                <w:color w:val="222222"/>
              </w:rPr>
              <w:t>Additional Information on Eligibility:</w:t>
            </w:r>
          </w:p>
        </w:tc>
        <w:tc>
          <w:tcPr>
            <w:tcW w:w="5000" w:type="pct"/>
            <w:vAlign w:val="center"/>
            <w:hideMark/>
          </w:tcPr>
          <w:p w14:paraId="0A0EB056" w14:textId="77777777" w:rsidR="00A7084F" w:rsidRPr="003B5C29" w:rsidRDefault="00A7084F" w:rsidP="004425F2">
            <w:pPr>
              <w:pStyle w:val="NoSpacing"/>
              <w:rPr>
                <w:rFonts w:ascii="Helvetica" w:hAnsi="Helvetica" w:cs="Helvetica"/>
                <w:color w:val="222222"/>
              </w:rPr>
            </w:pPr>
            <w:r w:rsidRPr="003B5C29">
              <w:rPr>
                <w:rFonts w:ascii="Helvetica" w:hAnsi="Helvetica" w:cs="Helvetica"/>
                <w:color w:val="222222"/>
              </w:rPr>
              <w:t>Eligible applicants are limited to: States; Indian Tribal governments; state and local courts (including juvenile courts); units of local government; state, tribal, or territorial domestic violence or sexual assault coalitions; or victim services providers in the United States or U.S. territories. For more information, see the Eligibility Information section of this solicitation.</w:t>
            </w:r>
          </w:p>
        </w:tc>
      </w:tr>
    </w:tbl>
    <w:p w14:paraId="4D249308" w14:textId="77777777" w:rsidR="00A7084F" w:rsidRPr="003B5C29" w:rsidRDefault="00A7084F" w:rsidP="00A7084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7084F" w:rsidRPr="003B5C29" w14:paraId="79BEC938" w14:textId="77777777" w:rsidTr="004425F2">
        <w:trPr>
          <w:tblCellSpacing w:w="0" w:type="dxa"/>
        </w:trPr>
        <w:tc>
          <w:tcPr>
            <w:tcW w:w="0" w:type="auto"/>
            <w:noWrap/>
            <w:hideMark/>
          </w:tcPr>
          <w:p w14:paraId="0F2983EF" w14:textId="77777777" w:rsidR="00A7084F" w:rsidRPr="003B5C29" w:rsidRDefault="00A7084F" w:rsidP="004425F2">
            <w:pPr>
              <w:pStyle w:val="NoSpacing"/>
              <w:rPr>
                <w:rFonts w:ascii="Helvetica" w:hAnsi="Helvetica" w:cs="Helvetica"/>
                <w:b/>
                <w:bCs/>
                <w:color w:val="222222"/>
              </w:rPr>
            </w:pPr>
            <w:r w:rsidRPr="003B5C29">
              <w:rPr>
                <w:rFonts w:ascii="Helvetica" w:hAnsi="Helvetica" w:cs="Helvetica"/>
                <w:b/>
                <w:bCs/>
                <w:color w:val="222222"/>
              </w:rPr>
              <w:t>Agency Name:</w:t>
            </w:r>
          </w:p>
        </w:tc>
        <w:tc>
          <w:tcPr>
            <w:tcW w:w="5000" w:type="pct"/>
            <w:vAlign w:val="center"/>
            <w:hideMark/>
          </w:tcPr>
          <w:p w14:paraId="46B71C20" w14:textId="77777777" w:rsidR="00A7084F" w:rsidRPr="003B5C29" w:rsidRDefault="00A7084F" w:rsidP="004425F2">
            <w:pPr>
              <w:pStyle w:val="NoSpacing"/>
              <w:rPr>
                <w:rFonts w:ascii="Helvetica" w:hAnsi="Helvetica" w:cs="Helvetica"/>
                <w:color w:val="222222"/>
              </w:rPr>
            </w:pPr>
            <w:r w:rsidRPr="003B5C29">
              <w:rPr>
                <w:rFonts w:ascii="Helvetica" w:hAnsi="Helvetica" w:cs="Helvetica"/>
                <w:color w:val="222222"/>
              </w:rPr>
              <w:t>Office on Violence Against Women</w:t>
            </w:r>
          </w:p>
        </w:tc>
      </w:tr>
      <w:tr w:rsidR="00A7084F" w:rsidRPr="003B5C29" w14:paraId="18D6D49F" w14:textId="77777777" w:rsidTr="004425F2">
        <w:trPr>
          <w:tblCellSpacing w:w="0" w:type="dxa"/>
        </w:trPr>
        <w:tc>
          <w:tcPr>
            <w:tcW w:w="0" w:type="auto"/>
            <w:noWrap/>
            <w:hideMark/>
          </w:tcPr>
          <w:p w14:paraId="273A6221" w14:textId="77777777" w:rsidR="00A7084F" w:rsidRPr="003B5C29" w:rsidRDefault="00A7084F" w:rsidP="004425F2">
            <w:pPr>
              <w:pStyle w:val="NoSpacing"/>
              <w:rPr>
                <w:rFonts w:ascii="Helvetica" w:hAnsi="Helvetica" w:cs="Helvetica"/>
                <w:b/>
                <w:bCs/>
                <w:color w:val="222222"/>
              </w:rPr>
            </w:pPr>
            <w:r w:rsidRPr="003B5C29">
              <w:rPr>
                <w:rFonts w:ascii="Helvetica" w:hAnsi="Helvetica" w:cs="Helvetica"/>
                <w:b/>
                <w:bCs/>
                <w:color w:val="222222"/>
              </w:rPr>
              <w:t>Description:</w:t>
            </w:r>
          </w:p>
        </w:tc>
        <w:tc>
          <w:tcPr>
            <w:tcW w:w="5000" w:type="pct"/>
            <w:vAlign w:val="center"/>
            <w:hideMark/>
          </w:tcPr>
          <w:p w14:paraId="05D35E57" w14:textId="77777777" w:rsidR="00A7084F" w:rsidRPr="003B5C29" w:rsidRDefault="00A7084F" w:rsidP="004425F2">
            <w:pPr>
              <w:pStyle w:val="NoSpacing"/>
              <w:rPr>
                <w:rFonts w:ascii="Helvetica" w:hAnsi="Helvetica" w:cs="Helvetica"/>
                <w:color w:val="222222"/>
              </w:rPr>
            </w:pPr>
            <w:r w:rsidRPr="003B5C29">
              <w:rPr>
                <w:rFonts w:ascii="Helvetica" w:hAnsi="Helvetica" w:cs="Helvetica"/>
                <w:color w:val="222222"/>
              </w:rPr>
              <w:t>The Improving Criminal Justice System Responses to Domestic Violence, Dating Violence, Sexual Assault, and Stalking Grant Program (ICJR Program) (CFDA# 16.590) program is authorized by 34 U.S.C. §§ 10461-10465 and implemented through regulations at 28 C.F.R. Part 90, Subpart D. The ICJR Program encourages state, local, and tribal governments and courts to treat domestic violence, dating violence, sexual assault, and stalking as serious violations of criminal law requiring the coordinated involvement of the entire criminal justice system. For additional information about this program and related performance measures, including how awards contribute to the achievement of program goals and objectives, see: OVW grant program information: OVW Grants and Programs webpage Program performance measures under the Measuring Effectiveness Initiative: VAWA Measuring Effectiveness Initiative webpage Examples of successful projects in OVW's most recent report to Congress on the effectiveness of VAWA grant programs: 2018 Biennial Report</w:t>
            </w:r>
          </w:p>
        </w:tc>
      </w:tr>
      <w:tr w:rsidR="00A7084F" w:rsidRPr="003B5C29" w14:paraId="5D8E9BE0" w14:textId="77777777" w:rsidTr="004425F2">
        <w:trPr>
          <w:tblCellSpacing w:w="0" w:type="dxa"/>
        </w:trPr>
        <w:tc>
          <w:tcPr>
            <w:tcW w:w="0" w:type="auto"/>
            <w:noWrap/>
            <w:hideMark/>
          </w:tcPr>
          <w:p w14:paraId="04A7A744" w14:textId="77777777" w:rsidR="00A7084F" w:rsidRPr="003B5C29" w:rsidRDefault="00A7084F" w:rsidP="004425F2">
            <w:pPr>
              <w:pStyle w:val="NoSpacing"/>
              <w:rPr>
                <w:rFonts w:ascii="Helvetica" w:hAnsi="Helvetica" w:cs="Helvetica"/>
                <w:b/>
                <w:bCs/>
                <w:color w:val="222222"/>
              </w:rPr>
            </w:pPr>
            <w:r w:rsidRPr="003B5C29">
              <w:rPr>
                <w:rFonts w:ascii="Helvetica" w:hAnsi="Helvetica" w:cs="Helvetica"/>
                <w:b/>
                <w:bCs/>
                <w:color w:val="222222"/>
              </w:rPr>
              <w:t>Link to Additional Information:</w:t>
            </w:r>
          </w:p>
        </w:tc>
        <w:tc>
          <w:tcPr>
            <w:tcW w:w="5000" w:type="pct"/>
            <w:vAlign w:val="center"/>
            <w:hideMark/>
          </w:tcPr>
          <w:p w14:paraId="2EC88477" w14:textId="77777777" w:rsidR="00A7084F" w:rsidRPr="003B5C29" w:rsidRDefault="00BF171A" w:rsidP="004425F2">
            <w:pPr>
              <w:pStyle w:val="NoSpacing"/>
              <w:rPr>
                <w:rFonts w:ascii="Helvetica" w:hAnsi="Helvetica" w:cs="Helvetica"/>
                <w:color w:val="222222"/>
              </w:rPr>
            </w:pPr>
            <w:hyperlink r:id="rId487" w:tgtFrame="_blank" w:tooltip="Link to Additional Information" w:history="1">
              <w:r w:rsidR="00A7084F" w:rsidRPr="003B5C29">
                <w:rPr>
                  <w:rStyle w:val="Hyperlink"/>
                  <w:rFonts w:ascii="Helvetica" w:hAnsi="Helvetica" w:cs="Helvetica"/>
                </w:rPr>
                <w:t>Full Announcement</w:t>
              </w:r>
            </w:hyperlink>
          </w:p>
        </w:tc>
      </w:tr>
      <w:tr w:rsidR="00A7084F" w:rsidRPr="003B5C29" w14:paraId="1C94677D" w14:textId="77777777" w:rsidTr="004425F2">
        <w:trPr>
          <w:tblCellSpacing w:w="0" w:type="dxa"/>
        </w:trPr>
        <w:tc>
          <w:tcPr>
            <w:tcW w:w="0" w:type="auto"/>
            <w:noWrap/>
            <w:hideMark/>
          </w:tcPr>
          <w:p w14:paraId="42FEC7A0" w14:textId="77777777" w:rsidR="00A7084F" w:rsidRPr="003B5C29" w:rsidRDefault="00A7084F" w:rsidP="004425F2">
            <w:pPr>
              <w:pStyle w:val="NoSpacing"/>
              <w:rPr>
                <w:rFonts w:ascii="Helvetica" w:hAnsi="Helvetica" w:cs="Helvetica"/>
                <w:b/>
                <w:bCs/>
                <w:color w:val="222222"/>
              </w:rPr>
            </w:pPr>
            <w:r w:rsidRPr="003B5C29">
              <w:rPr>
                <w:rFonts w:ascii="Helvetica" w:hAnsi="Helvetica" w:cs="Helvetica"/>
                <w:b/>
                <w:bCs/>
                <w:color w:val="222222"/>
              </w:rPr>
              <w:t>Grantor Contact Information:</w:t>
            </w:r>
          </w:p>
        </w:tc>
        <w:tc>
          <w:tcPr>
            <w:tcW w:w="5000" w:type="pct"/>
            <w:vAlign w:val="center"/>
            <w:hideMark/>
          </w:tcPr>
          <w:p w14:paraId="433D2A81" w14:textId="77777777" w:rsidR="00A7084F" w:rsidRPr="003B5C29" w:rsidRDefault="00A7084F" w:rsidP="004425F2">
            <w:pPr>
              <w:pStyle w:val="NoSpacing"/>
              <w:rPr>
                <w:rFonts w:ascii="Helvetica" w:hAnsi="Helvetica" w:cs="Helvetica"/>
                <w:color w:val="222222"/>
              </w:rPr>
            </w:pPr>
            <w:r w:rsidRPr="003B5C29">
              <w:rPr>
                <w:rFonts w:ascii="Helvetica" w:hAnsi="Helvetica" w:cs="Helvetica"/>
                <w:color w:val="222222"/>
              </w:rPr>
              <w:t>If you have difficulty accessing the full announcement electronically, please contact:</w:t>
            </w:r>
            <w:r w:rsidRPr="003B5C29">
              <w:rPr>
                <w:rFonts w:ascii="Helvetica" w:hAnsi="Helvetica" w:cs="Helvetica"/>
                <w:color w:val="222222"/>
              </w:rPr>
              <w:br/>
            </w:r>
            <w:r w:rsidRPr="003B5C29">
              <w:rPr>
                <w:rFonts w:ascii="Helvetica" w:hAnsi="Helvetica" w:cs="Helvetica"/>
                <w:color w:val="222222"/>
              </w:rPr>
              <w:br/>
              <w:t>For assistance with the requirements of this solicitation, email OVW at OVW.ICJR@usdoj.gov. Alternatively, interested parties may call OVW at 202-307-6026. OVW.ICJR@usdoj.gov</w:t>
            </w:r>
            <w:r w:rsidRPr="003B5C29">
              <w:rPr>
                <w:rFonts w:ascii="Helvetica" w:hAnsi="Helvetica" w:cs="Helvetica"/>
                <w:color w:val="222222"/>
              </w:rPr>
              <w:br/>
            </w:r>
            <w:r w:rsidRPr="003B5C29">
              <w:rPr>
                <w:rFonts w:ascii="Helvetica" w:hAnsi="Helvetica" w:cs="Helvetica"/>
                <w:color w:val="222222"/>
              </w:rPr>
              <w:br/>
            </w:r>
            <w:hyperlink r:id="rId488" w:history="1">
              <w:r w:rsidRPr="003B5C29">
                <w:rPr>
                  <w:rStyle w:val="Hyperlink"/>
                  <w:rFonts w:ascii="Helvetica" w:hAnsi="Helvetica" w:cs="Helvetica"/>
                </w:rPr>
                <w:t>OVW.ICJR@usdoj.gov</w:t>
              </w:r>
            </w:hyperlink>
          </w:p>
        </w:tc>
      </w:tr>
    </w:tbl>
    <w:p w14:paraId="2555D78B" w14:textId="278AB0A7" w:rsidR="00A7084F" w:rsidRPr="00E4683D" w:rsidRDefault="00A7084F" w:rsidP="00E4683D">
      <w:pPr>
        <w:pBdr>
          <w:bottom w:val="single" w:sz="6" w:space="1" w:color="auto"/>
        </w:pBdr>
      </w:pPr>
      <w:r w:rsidRPr="00BD6327">
        <w:rPr>
          <w:color w:val="222222"/>
        </w:rPr>
        <w:br/>
      </w:r>
      <w:hyperlink r:id="rId489" w:tgtFrame="_blank" w:history="1">
        <w:r w:rsidRPr="00BD6327">
          <w:rPr>
            <w:rStyle w:val="Hyperlink"/>
            <w:rFonts w:ascii="Helvetica" w:hAnsi="Helvetica" w:cs="Helvetica"/>
            <w:color w:val="1155CC"/>
            <w:shd w:val="clear" w:color="auto" w:fill="FFFFFF"/>
          </w:rPr>
          <w:t>https://www.grants.gov/web/grants/view-opportunity.html?oppId=330878</w:t>
        </w:r>
      </w:hyperlink>
    </w:p>
    <w:p w14:paraId="2E4CF0C6" w14:textId="77777777" w:rsidR="000F74C6" w:rsidRPr="00A50E3A" w:rsidRDefault="000F74C6" w:rsidP="000F74C6">
      <w:pPr>
        <w:widowControl w:val="0"/>
        <w:autoSpaceDE w:val="0"/>
        <w:autoSpaceDN w:val="0"/>
        <w:adjustRightInd w:val="0"/>
        <w:rPr>
          <w:rFonts w:ascii="Helvetica" w:hAnsi="Helvetica" w:cs="Helvetica"/>
        </w:rPr>
      </w:pPr>
      <w:bookmarkStart w:id="533" w:name="DOJOVW21CulturallySpecificStalking"/>
      <w:bookmarkEnd w:id="533"/>
    </w:p>
    <w:p w14:paraId="58BDB000" w14:textId="77777777" w:rsidR="000F74C6" w:rsidRDefault="000F74C6" w:rsidP="000F74C6">
      <w:pPr>
        <w:widowControl w:val="0"/>
        <w:autoSpaceDE w:val="0"/>
        <w:autoSpaceDN w:val="0"/>
        <w:adjustRightInd w:val="0"/>
        <w:rPr>
          <w:rFonts w:ascii="Helvetica" w:hAnsi="Helvetica" w:cs="Helvetica"/>
        </w:rPr>
      </w:pPr>
      <w:bookmarkStart w:id="534" w:name="DOJOVW21TrainingDisabilities"/>
      <w:bookmarkEnd w:id="534"/>
      <w:r w:rsidRPr="001148CB">
        <w:rPr>
          <w:rFonts w:ascii="Helvetica" w:hAnsi="Helvetica" w:cs="Helvetica"/>
          <w:highlight w:val="cyan"/>
        </w:rPr>
        <w:t>Office on Violence Against Women</w:t>
      </w:r>
      <w:r w:rsidRPr="001148CB">
        <w:rPr>
          <w:rFonts w:ascii="Helvetica" w:hAnsi="Helvetica" w:cs="Helvetica"/>
          <w:highlight w:val="cyan"/>
        </w:rPr>
        <w:br/>
        <w:t>OVW Fiscal Year 2021 Training and Services to End Violence Against Women with Disabilities Grant Program Solicitation</w:t>
      </w:r>
      <w:r w:rsidRPr="00A50E3A">
        <w:rPr>
          <w:rFonts w:ascii="Helvetica" w:hAnsi="Helvetica" w:cs="Helvetica"/>
        </w:rPr>
        <w:b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0F74C6" w:rsidRPr="00C357F2" w14:paraId="77BFE04A" w14:textId="77777777" w:rsidTr="000941F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0F74C6" w:rsidRPr="00C357F2" w14:paraId="574E90D6" w14:textId="77777777" w:rsidTr="000941FE">
              <w:trPr>
                <w:tblCellSpacing w:w="0" w:type="dxa"/>
              </w:trPr>
              <w:tc>
                <w:tcPr>
                  <w:tcW w:w="1617" w:type="dxa"/>
                  <w:noWrap/>
                  <w:hideMark/>
                </w:tcPr>
                <w:p w14:paraId="0015C233" w14:textId="77777777" w:rsidR="000F74C6" w:rsidRPr="00C357F2" w:rsidRDefault="000F74C6" w:rsidP="000941FE">
                  <w:pPr>
                    <w:widowControl w:val="0"/>
                    <w:autoSpaceDE w:val="0"/>
                    <w:autoSpaceDN w:val="0"/>
                    <w:adjustRightInd w:val="0"/>
                    <w:rPr>
                      <w:rFonts w:ascii="Helvetica" w:hAnsi="Helvetica" w:cs="Helvetica"/>
                      <w:b/>
                      <w:bCs/>
                    </w:rPr>
                  </w:pPr>
                  <w:r w:rsidRPr="00C357F2">
                    <w:rPr>
                      <w:rFonts w:ascii="Helvetica" w:hAnsi="Helvetica" w:cs="Helvetica"/>
                      <w:b/>
                      <w:bCs/>
                    </w:rPr>
                    <w:t>Document Type:</w:t>
                  </w:r>
                </w:p>
              </w:tc>
              <w:tc>
                <w:tcPr>
                  <w:tcW w:w="3762" w:type="dxa"/>
                  <w:vAlign w:val="center"/>
                  <w:hideMark/>
                </w:tcPr>
                <w:p w14:paraId="5DC7DBF8" w14:textId="77777777" w:rsidR="000F74C6" w:rsidRPr="00C357F2" w:rsidRDefault="000F74C6" w:rsidP="000941FE">
                  <w:pPr>
                    <w:widowControl w:val="0"/>
                    <w:autoSpaceDE w:val="0"/>
                    <w:autoSpaceDN w:val="0"/>
                    <w:adjustRightInd w:val="0"/>
                    <w:rPr>
                      <w:rFonts w:ascii="Helvetica" w:hAnsi="Helvetica" w:cs="Helvetica"/>
                    </w:rPr>
                  </w:pPr>
                  <w:r w:rsidRPr="00C357F2">
                    <w:rPr>
                      <w:rFonts w:ascii="Helvetica" w:hAnsi="Helvetica" w:cs="Helvetica"/>
                    </w:rPr>
                    <w:t>Grants Notice</w:t>
                  </w:r>
                </w:p>
              </w:tc>
            </w:tr>
            <w:tr w:rsidR="000F74C6" w:rsidRPr="00C357F2" w14:paraId="463454C4" w14:textId="77777777" w:rsidTr="000941FE">
              <w:trPr>
                <w:tblCellSpacing w:w="0" w:type="dxa"/>
              </w:trPr>
              <w:tc>
                <w:tcPr>
                  <w:tcW w:w="1617" w:type="dxa"/>
                  <w:noWrap/>
                  <w:hideMark/>
                </w:tcPr>
                <w:p w14:paraId="7C173DC0" w14:textId="77777777" w:rsidR="000F74C6" w:rsidRPr="00C357F2" w:rsidRDefault="000F74C6" w:rsidP="000941FE">
                  <w:pPr>
                    <w:widowControl w:val="0"/>
                    <w:autoSpaceDE w:val="0"/>
                    <w:autoSpaceDN w:val="0"/>
                    <w:adjustRightInd w:val="0"/>
                    <w:rPr>
                      <w:rFonts w:ascii="Helvetica" w:hAnsi="Helvetica" w:cs="Helvetica"/>
                      <w:b/>
                      <w:bCs/>
                    </w:rPr>
                  </w:pPr>
                  <w:r w:rsidRPr="00C357F2">
                    <w:rPr>
                      <w:rFonts w:ascii="Helvetica" w:hAnsi="Helvetica" w:cs="Helvetica"/>
                      <w:b/>
                      <w:bCs/>
                    </w:rPr>
                    <w:t>Funding Opportunity Number:</w:t>
                  </w:r>
                </w:p>
              </w:tc>
              <w:tc>
                <w:tcPr>
                  <w:tcW w:w="3762" w:type="dxa"/>
                  <w:vAlign w:val="center"/>
                  <w:hideMark/>
                </w:tcPr>
                <w:p w14:paraId="22A8F10D" w14:textId="77777777" w:rsidR="000F74C6" w:rsidRPr="00C357F2" w:rsidRDefault="000F74C6" w:rsidP="000941FE">
                  <w:pPr>
                    <w:widowControl w:val="0"/>
                    <w:autoSpaceDE w:val="0"/>
                    <w:autoSpaceDN w:val="0"/>
                    <w:adjustRightInd w:val="0"/>
                    <w:rPr>
                      <w:rFonts w:ascii="Helvetica" w:hAnsi="Helvetica" w:cs="Helvetica"/>
                    </w:rPr>
                  </w:pPr>
                  <w:r w:rsidRPr="00C357F2">
                    <w:rPr>
                      <w:rFonts w:ascii="Helvetica" w:hAnsi="Helvetica" w:cs="Helvetica"/>
                    </w:rPr>
                    <w:t>O-OVW-2021-36006</w:t>
                  </w:r>
                </w:p>
              </w:tc>
            </w:tr>
            <w:tr w:rsidR="000F74C6" w:rsidRPr="00C357F2" w14:paraId="59C76E6F" w14:textId="77777777" w:rsidTr="000941FE">
              <w:trPr>
                <w:tblCellSpacing w:w="0" w:type="dxa"/>
              </w:trPr>
              <w:tc>
                <w:tcPr>
                  <w:tcW w:w="1617" w:type="dxa"/>
                  <w:noWrap/>
                  <w:hideMark/>
                </w:tcPr>
                <w:p w14:paraId="60A4C342" w14:textId="77777777" w:rsidR="000F74C6" w:rsidRPr="00C357F2" w:rsidRDefault="000F74C6" w:rsidP="000941FE">
                  <w:pPr>
                    <w:widowControl w:val="0"/>
                    <w:autoSpaceDE w:val="0"/>
                    <w:autoSpaceDN w:val="0"/>
                    <w:adjustRightInd w:val="0"/>
                    <w:rPr>
                      <w:rFonts w:ascii="Helvetica" w:hAnsi="Helvetica" w:cs="Helvetica"/>
                      <w:b/>
                      <w:bCs/>
                    </w:rPr>
                  </w:pPr>
                  <w:r w:rsidRPr="00C357F2">
                    <w:rPr>
                      <w:rFonts w:ascii="Helvetica" w:hAnsi="Helvetica" w:cs="Helvetica"/>
                      <w:b/>
                      <w:bCs/>
                    </w:rPr>
                    <w:t>Funding Opportunity Title:</w:t>
                  </w:r>
                </w:p>
              </w:tc>
              <w:tc>
                <w:tcPr>
                  <w:tcW w:w="3762" w:type="dxa"/>
                  <w:vAlign w:val="center"/>
                  <w:hideMark/>
                </w:tcPr>
                <w:p w14:paraId="2BE3B5EF" w14:textId="77777777" w:rsidR="000F74C6" w:rsidRPr="00C357F2" w:rsidRDefault="000F74C6" w:rsidP="000941FE">
                  <w:pPr>
                    <w:widowControl w:val="0"/>
                    <w:autoSpaceDE w:val="0"/>
                    <w:autoSpaceDN w:val="0"/>
                    <w:adjustRightInd w:val="0"/>
                    <w:rPr>
                      <w:rFonts w:ascii="Helvetica" w:hAnsi="Helvetica" w:cs="Helvetica"/>
                    </w:rPr>
                  </w:pPr>
                  <w:r w:rsidRPr="00C357F2">
                    <w:rPr>
                      <w:rFonts w:ascii="Helvetica" w:hAnsi="Helvetica" w:cs="Helvetica"/>
                    </w:rPr>
                    <w:t>OVW Fiscal Year 2021 Training and Services to End Violence Against Women with Disabilities Grant Program Solicitation</w:t>
                  </w:r>
                </w:p>
              </w:tc>
            </w:tr>
            <w:tr w:rsidR="000F74C6" w:rsidRPr="00C357F2" w14:paraId="1254BD6D" w14:textId="77777777" w:rsidTr="000941FE">
              <w:trPr>
                <w:tblCellSpacing w:w="0" w:type="dxa"/>
              </w:trPr>
              <w:tc>
                <w:tcPr>
                  <w:tcW w:w="1617" w:type="dxa"/>
                  <w:noWrap/>
                  <w:hideMark/>
                </w:tcPr>
                <w:p w14:paraId="52E485A5" w14:textId="77777777" w:rsidR="000F74C6" w:rsidRPr="00C357F2" w:rsidRDefault="000F74C6" w:rsidP="000941FE">
                  <w:pPr>
                    <w:widowControl w:val="0"/>
                    <w:autoSpaceDE w:val="0"/>
                    <w:autoSpaceDN w:val="0"/>
                    <w:adjustRightInd w:val="0"/>
                    <w:rPr>
                      <w:rFonts w:ascii="Helvetica" w:hAnsi="Helvetica" w:cs="Helvetica"/>
                      <w:b/>
                      <w:bCs/>
                    </w:rPr>
                  </w:pPr>
                  <w:r w:rsidRPr="00C357F2">
                    <w:rPr>
                      <w:rFonts w:ascii="Helvetica" w:hAnsi="Helvetica" w:cs="Helvetica"/>
                      <w:b/>
                      <w:bCs/>
                    </w:rPr>
                    <w:t>Opportunity Category:</w:t>
                  </w:r>
                </w:p>
              </w:tc>
              <w:tc>
                <w:tcPr>
                  <w:tcW w:w="3762" w:type="dxa"/>
                  <w:vAlign w:val="center"/>
                  <w:hideMark/>
                </w:tcPr>
                <w:p w14:paraId="23E7E54F" w14:textId="77777777" w:rsidR="000F74C6" w:rsidRPr="00C357F2" w:rsidRDefault="000F74C6" w:rsidP="000941FE">
                  <w:pPr>
                    <w:widowControl w:val="0"/>
                    <w:autoSpaceDE w:val="0"/>
                    <w:autoSpaceDN w:val="0"/>
                    <w:adjustRightInd w:val="0"/>
                    <w:rPr>
                      <w:rFonts w:ascii="Helvetica" w:hAnsi="Helvetica" w:cs="Helvetica"/>
                    </w:rPr>
                  </w:pPr>
                  <w:r w:rsidRPr="00C357F2">
                    <w:rPr>
                      <w:rFonts w:ascii="Helvetica" w:hAnsi="Helvetica" w:cs="Helvetica"/>
                    </w:rPr>
                    <w:t>Discretionary</w:t>
                  </w:r>
                </w:p>
              </w:tc>
            </w:tr>
            <w:tr w:rsidR="000F74C6" w:rsidRPr="00C357F2" w14:paraId="29187190" w14:textId="77777777" w:rsidTr="000941FE">
              <w:trPr>
                <w:tblCellSpacing w:w="0" w:type="dxa"/>
              </w:trPr>
              <w:tc>
                <w:tcPr>
                  <w:tcW w:w="1617" w:type="dxa"/>
                  <w:noWrap/>
                  <w:hideMark/>
                </w:tcPr>
                <w:p w14:paraId="57F3BB23" w14:textId="77777777" w:rsidR="000F74C6" w:rsidRPr="00C357F2" w:rsidRDefault="000F74C6" w:rsidP="000941FE">
                  <w:pPr>
                    <w:widowControl w:val="0"/>
                    <w:autoSpaceDE w:val="0"/>
                    <w:autoSpaceDN w:val="0"/>
                    <w:adjustRightInd w:val="0"/>
                    <w:rPr>
                      <w:rFonts w:ascii="Helvetica" w:hAnsi="Helvetica" w:cs="Helvetica"/>
                      <w:b/>
                      <w:bCs/>
                    </w:rPr>
                  </w:pPr>
                  <w:r w:rsidRPr="00C357F2">
                    <w:rPr>
                      <w:rFonts w:ascii="Helvetica" w:hAnsi="Helvetica" w:cs="Helvetica"/>
                      <w:b/>
                      <w:bCs/>
                    </w:rPr>
                    <w:t>Opportunity Category Explanation:</w:t>
                  </w:r>
                </w:p>
              </w:tc>
              <w:tc>
                <w:tcPr>
                  <w:tcW w:w="3762" w:type="dxa"/>
                  <w:vAlign w:val="center"/>
                  <w:hideMark/>
                </w:tcPr>
                <w:p w14:paraId="3C5F24ED" w14:textId="77777777" w:rsidR="000F74C6" w:rsidRPr="00C357F2" w:rsidRDefault="000F74C6" w:rsidP="000941FE">
                  <w:pPr>
                    <w:widowControl w:val="0"/>
                    <w:autoSpaceDE w:val="0"/>
                    <w:autoSpaceDN w:val="0"/>
                    <w:adjustRightInd w:val="0"/>
                    <w:rPr>
                      <w:rFonts w:ascii="Helvetica" w:hAnsi="Helvetica" w:cs="Helvetica"/>
                    </w:rPr>
                  </w:pPr>
                  <w:r w:rsidRPr="00C357F2">
                    <w:rPr>
                      <w:rFonts w:ascii="Helvetica" w:hAnsi="Helvetica" w:cs="Helvetica"/>
                    </w:rPr>
                    <w:t> </w:t>
                  </w:r>
                </w:p>
              </w:tc>
            </w:tr>
            <w:tr w:rsidR="000F74C6" w:rsidRPr="00C357F2" w14:paraId="54FD6446" w14:textId="77777777" w:rsidTr="000941FE">
              <w:trPr>
                <w:tblCellSpacing w:w="0" w:type="dxa"/>
              </w:trPr>
              <w:tc>
                <w:tcPr>
                  <w:tcW w:w="1617" w:type="dxa"/>
                  <w:noWrap/>
                  <w:hideMark/>
                </w:tcPr>
                <w:p w14:paraId="29C97682" w14:textId="77777777" w:rsidR="000F74C6" w:rsidRPr="00C357F2" w:rsidRDefault="000F74C6" w:rsidP="000941FE">
                  <w:pPr>
                    <w:widowControl w:val="0"/>
                    <w:autoSpaceDE w:val="0"/>
                    <w:autoSpaceDN w:val="0"/>
                    <w:adjustRightInd w:val="0"/>
                    <w:rPr>
                      <w:rFonts w:ascii="Helvetica" w:hAnsi="Helvetica" w:cs="Helvetica"/>
                      <w:b/>
                      <w:bCs/>
                    </w:rPr>
                  </w:pPr>
                  <w:r w:rsidRPr="00C357F2">
                    <w:rPr>
                      <w:rFonts w:ascii="Helvetica" w:hAnsi="Helvetica" w:cs="Helvetica"/>
                      <w:b/>
                      <w:bCs/>
                    </w:rPr>
                    <w:t>Funding Instrument Type:</w:t>
                  </w:r>
                </w:p>
              </w:tc>
              <w:tc>
                <w:tcPr>
                  <w:tcW w:w="3762" w:type="dxa"/>
                  <w:vAlign w:val="center"/>
                  <w:hideMark/>
                </w:tcPr>
                <w:p w14:paraId="30D420DC" w14:textId="77777777" w:rsidR="000F74C6" w:rsidRPr="00C357F2" w:rsidRDefault="000F74C6" w:rsidP="000941FE">
                  <w:pPr>
                    <w:widowControl w:val="0"/>
                    <w:autoSpaceDE w:val="0"/>
                    <w:autoSpaceDN w:val="0"/>
                    <w:adjustRightInd w:val="0"/>
                    <w:rPr>
                      <w:rFonts w:ascii="Helvetica" w:hAnsi="Helvetica" w:cs="Helvetica"/>
                    </w:rPr>
                  </w:pPr>
                  <w:r w:rsidRPr="00C357F2">
                    <w:rPr>
                      <w:rFonts w:ascii="Helvetica" w:hAnsi="Helvetica" w:cs="Helvetica"/>
                    </w:rPr>
                    <w:t>Cooperative Agreement</w:t>
                  </w:r>
                </w:p>
              </w:tc>
            </w:tr>
            <w:tr w:rsidR="000F74C6" w:rsidRPr="00C357F2" w14:paraId="161167EA" w14:textId="77777777" w:rsidTr="000941FE">
              <w:trPr>
                <w:tblCellSpacing w:w="0" w:type="dxa"/>
              </w:trPr>
              <w:tc>
                <w:tcPr>
                  <w:tcW w:w="1617" w:type="dxa"/>
                  <w:noWrap/>
                  <w:hideMark/>
                </w:tcPr>
                <w:p w14:paraId="17FCAECB" w14:textId="77777777" w:rsidR="000F74C6" w:rsidRPr="00C357F2" w:rsidRDefault="000F74C6" w:rsidP="000941FE">
                  <w:pPr>
                    <w:widowControl w:val="0"/>
                    <w:autoSpaceDE w:val="0"/>
                    <w:autoSpaceDN w:val="0"/>
                    <w:adjustRightInd w:val="0"/>
                    <w:rPr>
                      <w:rFonts w:ascii="Helvetica" w:hAnsi="Helvetica" w:cs="Helvetica"/>
                      <w:b/>
                      <w:bCs/>
                    </w:rPr>
                  </w:pPr>
                  <w:r w:rsidRPr="00C357F2">
                    <w:rPr>
                      <w:rFonts w:ascii="Helvetica" w:hAnsi="Helvetica" w:cs="Helvetica"/>
                      <w:b/>
                      <w:bCs/>
                    </w:rPr>
                    <w:t>Category of Funding Activity:</w:t>
                  </w:r>
                </w:p>
              </w:tc>
              <w:tc>
                <w:tcPr>
                  <w:tcW w:w="3762" w:type="dxa"/>
                  <w:vAlign w:val="center"/>
                  <w:hideMark/>
                </w:tcPr>
                <w:p w14:paraId="53CA61A9" w14:textId="77777777" w:rsidR="000F74C6" w:rsidRPr="00C357F2" w:rsidRDefault="000F74C6" w:rsidP="000941FE">
                  <w:pPr>
                    <w:widowControl w:val="0"/>
                    <w:autoSpaceDE w:val="0"/>
                    <w:autoSpaceDN w:val="0"/>
                    <w:adjustRightInd w:val="0"/>
                    <w:rPr>
                      <w:rFonts w:ascii="Helvetica" w:hAnsi="Helvetica" w:cs="Helvetica"/>
                    </w:rPr>
                  </w:pPr>
                  <w:r w:rsidRPr="00C357F2">
                    <w:rPr>
                      <w:rFonts w:ascii="Helvetica" w:hAnsi="Helvetica" w:cs="Helvetica"/>
                    </w:rPr>
                    <w:t>Law, Justice and Legal Services</w:t>
                  </w:r>
                </w:p>
              </w:tc>
            </w:tr>
            <w:tr w:rsidR="000F74C6" w:rsidRPr="00C357F2" w14:paraId="58B9787C" w14:textId="77777777" w:rsidTr="000941FE">
              <w:trPr>
                <w:tblCellSpacing w:w="0" w:type="dxa"/>
              </w:trPr>
              <w:tc>
                <w:tcPr>
                  <w:tcW w:w="1617" w:type="dxa"/>
                  <w:noWrap/>
                  <w:hideMark/>
                </w:tcPr>
                <w:p w14:paraId="34CC357B" w14:textId="77777777" w:rsidR="000F74C6" w:rsidRPr="00C357F2" w:rsidRDefault="000F74C6" w:rsidP="000941FE">
                  <w:pPr>
                    <w:widowControl w:val="0"/>
                    <w:autoSpaceDE w:val="0"/>
                    <w:autoSpaceDN w:val="0"/>
                    <w:adjustRightInd w:val="0"/>
                    <w:rPr>
                      <w:rFonts w:ascii="Helvetica" w:hAnsi="Helvetica" w:cs="Helvetica"/>
                      <w:b/>
                      <w:bCs/>
                    </w:rPr>
                  </w:pPr>
                  <w:r w:rsidRPr="00C357F2">
                    <w:rPr>
                      <w:rFonts w:ascii="Helvetica" w:hAnsi="Helvetica" w:cs="Helvetica"/>
                      <w:b/>
                      <w:bCs/>
                    </w:rPr>
                    <w:t>Category Explanation:</w:t>
                  </w:r>
                </w:p>
              </w:tc>
              <w:tc>
                <w:tcPr>
                  <w:tcW w:w="3762" w:type="dxa"/>
                  <w:vAlign w:val="center"/>
                  <w:hideMark/>
                </w:tcPr>
                <w:p w14:paraId="192C6F60" w14:textId="77777777" w:rsidR="000F74C6" w:rsidRPr="00C357F2" w:rsidRDefault="000F74C6" w:rsidP="000941FE">
                  <w:pPr>
                    <w:widowControl w:val="0"/>
                    <w:autoSpaceDE w:val="0"/>
                    <w:autoSpaceDN w:val="0"/>
                    <w:adjustRightInd w:val="0"/>
                    <w:rPr>
                      <w:rFonts w:ascii="Helvetica" w:hAnsi="Helvetica" w:cs="Helvetica"/>
                    </w:rPr>
                  </w:pPr>
                  <w:r w:rsidRPr="00C357F2">
                    <w:rPr>
                      <w:rFonts w:ascii="Helvetica" w:hAnsi="Helvetica" w:cs="Helvetica"/>
                    </w:rPr>
                    <w:t> </w:t>
                  </w:r>
                </w:p>
              </w:tc>
            </w:tr>
            <w:tr w:rsidR="000F74C6" w:rsidRPr="00C357F2" w14:paraId="137FE352" w14:textId="77777777" w:rsidTr="000941FE">
              <w:trPr>
                <w:tblCellSpacing w:w="0" w:type="dxa"/>
              </w:trPr>
              <w:tc>
                <w:tcPr>
                  <w:tcW w:w="1617" w:type="dxa"/>
                  <w:noWrap/>
                  <w:hideMark/>
                </w:tcPr>
                <w:p w14:paraId="5E50193E" w14:textId="77777777" w:rsidR="000F74C6" w:rsidRPr="00C357F2" w:rsidRDefault="000F74C6" w:rsidP="000941FE">
                  <w:pPr>
                    <w:widowControl w:val="0"/>
                    <w:autoSpaceDE w:val="0"/>
                    <w:autoSpaceDN w:val="0"/>
                    <w:adjustRightInd w:val="0"/>
                    <w:rPr>
                      <w:rFonts w:ascii="Helvetica" w:hAnsi="Helvetica" w:cs="Helvetica"/>
                      <w:b/>
                      <w:bCs/>
                    </w:rPr>
                  </w:pPr>
                  <w:r w:rsidRPr="00C357F2">
                    <w:rPr>
                      <w:rFonts w:ascii="Helvetica" w:hAnsi="Helvetica" w:cs="Helvetica"/>
                      <w:b/>
                      <w:bCs/>
                    </w:rPr>
                    <w:t>Expected Number of Awards:</w:t>
                  </w:r>
                </w:p>
              </w:tc>
              <w:tc>
                <w:tcPr>
                  <w:tcW w:w="3762" w:type="dxa"/>
                  <w:vAlign w:val="center"/>
                  <w:hideMark/>
                </w:tcPr>
                <w:p w14:paraId="41E54474" w14:textId="77777777" w:rsidR="000F74C6" w:rsidRPr="00C357F2" w:rsidRDefault="000F74C6" w:rsidP="000941FE">
                  <w:pPr>
                    <w:widowControl w:val="0"/>
                    <w:autoSpaceDE w:val="0"/>
                    <w:autoSpaceDN w:val="0"/>
                    <w:adjustRightInd w:val="0"/>
                    <w:rPr>
                      <w:rFonts w:ascii="Helvetica" w:hAnsi="Helvetica" w:cs="Helvetica"/>
                    </w:rPr>
                  </w:pPr>
                  <w:r w:rsidRPr="00C357F2">
                    <w:rPr>
                      <w:rFonts w:ascii="Helvetica" w:hAnsi="Helvetica" w:cs="Helvetica"/>
                    </w:rPr>
                    <w:t>12</w:t>
                  </w:r>
                </w:p>
              </w:tc>
            </w:tr>
            <w:tr w:rsidR="000F74C6" w:rsidRPr="00C357F2" w14:paraId="0DA9113D" w14:textId="77777777" w:rsidTr="000941FE">
              <w:trPr>
                <w:tblCellSpacing w:w="0" w:type="dxa"/>
              </w:trPr>
              <w:tc>
                <w:tcPr>
                  <w:tcW w:w="1617" w:type="dxa"/>
                  <w:noWrap/>
                  <w:hideMark/>
                </w:tcPr>
                <w:p w14:paraId="2C4077B7" w14:textId="77777777" w:rsidR="000F74C6" w:rsidRPr="00C357F2" w:rsidRDefault="000F74C6" w:rsidP="000941FE">
                  <w:pPr>
                    <w:widowControl w:val="0"/>
                    <w:autoSpaceDE w:val="0"/>
                    <w:autoSpaceDN w:val="0"/>
                    <w:adjustRightInd w:val="0"/>
                    <w:rPr>
                      <w:rFonts w:ascii="Helvetica" w:hAnsi="Helvetica" w:cs="Helvetica"/>
                      <w:b/>
                      <w:bCs/>
                    </w:rPr>
                  </w:pPr>
                  <w:r w:rsidRPr="00C357F2">
                    <w:rPr>
                      <w:rFonts w:ascii="Helvetica" w:hAnsi="Helvetica" w:cs="Helvetica"/>
                      <w:b/>
                      <w:bCs/>
                    </w:rPr>
                    <w:t>CFDA Number(s):</w:t>
                  </w:r>
                </w:p>
              </w:tc>
              <w:tc>
                <w:tcPr>
                  <w:tcW w:w="3762" w:type="dxa"/>
                  <w:vAlign w:val="center"/>
                  <w:hideMark/>
                </w:tcPr>
                <w:p w14:paraId="403D606D" w14:textId="77777777" w:rsidR="000F74C6" w:rsidRPr="00C357F2" w:rsidRDefault="000F74C6" w:rsidP="000941FE">
                  <w:pPr>
                    <w:widowControl w:val="0"/>
                    <w:autoSpaceDE w:val="0"/>
                    <w:autoSpaceDN w:val="0"/>
                    <w:adjustRightInd w:val="0"/>
                    <w:rPr>
                      <w:rFonts w:ascii="Helvetica" w:hAnsi="Helvetica" w:cs="Helvetica"/>
                    </w:rPr>
                  </w:pPr>
                  <w:r w:rsidRPr="00C357F2">
                    <w:rPr>
                      <w:rFonts w:ascii="Helvetica" w:hAnsi="Helvetica" w:cs="Helvetica"/>
                    </w:rPr>
                    <w:t>16.529 -- Education, Training, and Enhanced Services to End Violence Against and Abuse of Women with Disabilities</w:t>
                  </w:r>
                </w:p>
              </w:tc>
            </w:tr>
            <w:tr w:rsidR="000F74C6" w:rsidRPr="00C357F2" w14:paraId="77018DA7" w14:textId="77777777" w:rsidTr="000941FE">
              <w:trPr>
                <w:tblCellSpacing w:w="0" w:type="dxa"/>
              </w:trPr>
              <w:tc>
                <w:tcPr>
                  <w:tcW w:w="1617" w:type="dxa"/>
                  <w:noWrap/>
                  <w:hideMark/>
                </w:tcPr>
                <w:p w14:paraId="2A070A42" w14:textId="77777777" w:rsidR="000F74C6" w:rsidRPr="00C357F2" w:rsidRDefault="000F74C6" w:rsidP="000941FE">
                  <w:pPr>
                    <w:widowControl w:val="0"/>
                    <w:autoSpaceDE w:val="0"/>
                    <w:autoSpaceDN w:val="0"/>
                    <w:adjustRightInd w:val="0"/>
                    <w:rPr>
                      <w:rFonts w:ascii="Helvetica" w:hAnsi="Helvetica" w:cs="Helvetica"/>
                      <w:b/>
                      <w:bCs/>
                    </w:rPr>
                  </w:pPr>
                  <w:r w:rsidRPr="00C357F2">
                    <w:rPr>
                      <w:rFonts w:ascii="Helvetica" w:hAnsi="Helvetica" w:cs="Helvetica"/>
                      <w:b/>
                      <w:bCs/>
                    </w:rPr>
                    <w:t>Cost Sharing or Matching Requirement:</w:t>
                  </w:r>
                </w:p>
              </w:tc>
              <w:tc>
                <w:tcPr>
                  <w:tcW w:w="3762" w:type="dxa"/>
                  <w:vAlign w:val="center"/>
                  <w:hideMark/>
                </w:tcPr>
                <w:p w14:paraId="6B21492F" w14:textId="77777777" w:rsidR="000F74C6" w:rsidRPr="00C357F2" w:rsidRDefault="000F74C6" w:rsidP="000941FE">
                  <w:pPr>
                    <w:widowControl w:val="0"/>
                    <w:autoSpaceDE w:val="0"/>
                    <w:autoSpaceDN w:val="0"/>
                    <w:adjustRightInd w:val="0"/>
                    <w:rPr>
                      <w:rFonts w:ascii="Helvetica" w:hAnsi="Helvetica" w:cs="Helvetica"/>
                    </w:rPr>
                  </w:pPr>
                  <w:r w:rsidRPr="00C357F2">
                    <w:rPr>
                      <w:rFonts w:ascii="Helvetica" w:hAnsi="Helvetica" w:cs="Helvetica"/>
                    </w:rPr>
                    <w:t>No</w:t>
                  </w:r>
                </w:p>
              </w:tc>
            </w:tr>
          </w:tbl>
          <w:p w14:paraId="11A429FF" w14:textId="77777777" w:rsidR="000F74C6" w:rsidRPr="00C357F2" w:rsidRDefault="000F74C6" w:rsidP="000941FE">
            <w:pPr>
              <w:widowControl w:val="0"/>
              <w:autoSpaceDE w:val="0"/>
              <w:autoSpaceDN w:val="0"/>
              <w:adjustRightInd w:val="0"/>
              <w:rPr>
                <w:rFonts w:ascii="Helvetica" w:hAnsi="Helvetica" w:cs="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01"/>
              <w:gridCol w:w="2544"/>
            </w:tblGrid>
            <w:tr w:rsidR="000F74C6" w:rsidRPr="00C357F2" w14:paraId="4450A1A3" w14:textId="77777777" w:rsidTr="000941FE">
              <w:trPr>
                <w:tblCellSpacing w:w="0" w:type="dxa"/>
              </w:trPr>
              <w:tc>
                <w:tcPr>
                  <w:tcW w:w="2701" w:type="dxa"/>
                  <w:noWrap/>
                  <w:hideMark/>
                </w:tcPr>
                <w:p w14:paraId="61EBC585" w14:textId="77777777" w:rsidR="000F74C6" w:rsidRPr="00C357F2" w:rsidRDefault="000F74C6" w:rsidP="000941FE">
                  <w:pPr>
                    <w:widowControl w:val="0"/>
                    <w:autoSpaceDE w:val="0"/>
                    <w:autoSpaceDN w:val="0"/>
                    <w:adjustRightInd w:val="0"/>
                    <w:rPr>
                      <w:rFonts w:ascii="Helvetica" w:hAnsi="Helvetica" w:cs="Helvetica"/>
                      <w:b/>
                      <w:bCs/>
                    </w:rPr>
                  </w:pPr>
                  <w:r w:rsidRPr="00C357F2">
                    <w:rPr>
                      <w:rFonts w:ascii="Helvetica" w:hAnsi="Helvetica" w:cs="Helvetica"/>
                      <w:b/>
                      <w:bCs/>
                    </w:rPr>
                    <w:t>Version:</w:t>
                  </w:r>
                </w:p>
              </w:tc>
              <w:tc>
                <w:tcPr>
                  <w:tcW w:w="3315" w:type="dxa"/>
                  <w:vAlign w:val="center"/>
                  <w:hideMark/>
                </w:tcPr>
                <w:p w14:paraId="2D056DC3" w14:textId="77777777" w:rsidR="000F74C6" w:rsidRPr="00C357F2" w:rsidRDefault="000F74C6" w:rsidP="000941FE">
                  <w:pPr>
                    <w:widowControl w:val="0"/>
                    <w:autoSpaceDE w:val="0"/>
                    <w:autoSpaceDN w:val="0"/>
                    <w:adjustRightInd w:val="0"/>
                    <w:rPr>
                      <w:rFonts w:ascii="Helvetica" w:hAnsi="Helvetica" w:cs="Helvetica"/>
                    </w:rPr>
                  </w:pPr>
                  <w:r w:rsidRPr="00C357F2">
                    <w:rPr>
                      <w:rFonts w:ascii="Helvetica" w:hAnsi="Helvetica" w:cs="Helvetica"/>
                    </w:rPr>
                    <w:t>Synopsis 1</w:t>
                  </w:r>
                </w:p>
              </w:tc>
            </w:tr>
            <w:tr w:rsidR="000F74C6" w:rsidRPr="00C357F2" w14:paraId="20588AD5" w14:textId="77777777" w:rsidTr="000941FE">
              <w:trPr>
                <w:tblCellSpacing w:w="0" w:type="dxa"/>
              </w:trPr>
              <w:tc>
                <w:tcPr>
                  <w:tcW w:w="2701" w:type="dxa"/>
                  <w:noWrap/>
                  <w:hideMark/>
                </w:tcPr>
                <w:p w14:paraId="6455D536" w14:textId="77777777" w:rsidR="000F74C6" w:rsidRPr="00C357F2" w:rsidRDefault="000F74C6" w:rsidP="000941FE">
                  <w:pPr>
                    <w:widowControl w:val="0"/>
                    <w:autoSpaceDE w:val="0"/>
                    <w:autoSpaceDN w:val="0"/>
                    <w:adjustRightInd w:val="0"/>
                    <w:rPr>
                      <w:rFonts w:ascii="Helvetica" w:hAnsi="Helvetica" w:cs="Helvetica"/>
                      <w:b/>
                      <w:bCs/>
                    </w:rPr>
                  </w:pPr>
                  <w:r w:rsidRPr="00C357F2">
                    <w:rPr>
                      <w:rFonts w:ascii="Helvetica" w:hAnsi="Helvetica" w:cs="Helvetica"/>
                      <w:b/>
                      <w:bCs/>
                    </w:rPr>
                    <w:t>Posted Date:</w:t>
                  </w:r>
                </w:p>
              </w:tc>
              <w:tc>
                <w:tcPr>
                  <w:tcW w:w="3315" w:type="dxa"/>
                  <w:vAlign w:val="center"/>
                  <w:hideMark/>
                </w:tcPr>
                <w:p w14:paraId="4BE16124" w14:textId="77777777" w:rsidR="000F74C6" w:rsidRPr="00C357F2" w:rsidRDefault="000F74C6" w:rsidP="000941FE">
                  <w:pPr>
                    <w:widowControl w:val="0"/>
                    <w:autoSpaceDE w:val="0"/>
                    <w:autoSpaceDN w:val="0"/>
                    <w:adjustRightInd w:val="0"/>
                    <w:rPr>
                      <w:rFonts w:ascii="Helvetica" w:hAnsi="Helvetica" w:cs="Helvetica"/>
                    </w:rPr>
                  </w:pPr>
                  <w:r w:rsidRPr="00C357F2">
                    <w:rPr>
                      <w:rFonts w:ascii="Helvetica" w:hAnsi="Helvetica" w:cs="Helvetica"/>
                    </w:rPr>
                    <w:t>Jan 22, 2021</w:t>
                  </w:r>
                </w:p>
              </w:tc>
            </w:tr>
            <w:tr w:rsidR="000F74C6" w:rsidRPr="00C357F2" w14:paraId="4FBA978A" w14:textId="77777777" w:rsidTr="000941FE">
              <w:trPr>
                <w:tblCellSpacing w:w="0" w:type="dxa"/>
              </w:trPr>
              <w:tc>
                <w:tcPr>
                  <w:tcW w:w="2701" w:type="dxa"/>
                  <w:noWrap/>
                  <w:hideMark/>
                </w:tcPr>
                <w:p w14:paraId="7FD2BE4E" w14:textId="77777777" w:rsidR="000F74C6" w:rsidRPr="00C357F2" w:rsidRDefault="000F74C6" w:rsidP="000941FE">
                  <w:pPr>
                    <w:widowControl w:val="0"/>
                    <w:autoSpaceDE w:val="0"/>
                    <w:autoSpaceDN w:val="0"/>
                    <w:adjustRightInd w:val="0"/>
                    <w:rPr>
                      <w:rFonts w:ascii="Helvetica" w:hAnsi="Helvetica" w:cs="Helvetica"/>
                      <w:b/>
                      <w:bCs/>
                    </w:rPr>
                  </w:pPr>
                  <w:r w:rsidRPr="00C357F2">
                    <w:rPr>
                      <w:rFonts w:ascii="Helvetica" w:hAnsi="Helvetica" w:cs="Helvetica"/>
                      <w:b/>
                      <w:bCs/>
                    </w:rPr>
                    <w:t>Last Updated Date:</w:t>
                  </w:r>
                </w:p>
              </w:tc>
              <w:tc>
                <w:tcPr>
                  <w:tcW w:w="3315" w:type="dxa"/>
                  <w:vAlign w:val="center"/>
                  <w:hideMark/>
                </w:tcPr>
                <w:p w14:paraId="52DBA7A0" w14:textId="77777777" w:rsidR="000F74C6" w:rsidRPr="00C357F2" w:rsidRDefault="000F74C6" w:rsidP="000941FE">
                  <w:pPr>
                    <w:widowControl w:val="0"/>
                    <w:autoSpaceDE w:val="0"/>
                    <w:autoSpaceDN w:val="0"/>
                    <w:adjustRightInd w:val="0"/>
                    <w:rPr>
                      <w:rFonts w:ascii="Helvetica" w:hAnsi="Helvetica" w:cs="Helvetica"/>
                    </w:rPr>
                  </w:pPr>
                  <w:r w:rsidRPr="00C357F2">
                    <w:rPr>
                      <w:rFonts w:ascii="Helvetica" w:hAnsi="Helvetica" w:cs="Helvetica"/>
                    </w:rPr>
                    <w:t>Jan 22, 2021</w:t>
                  </w:r>
                </w:p>
              </w:tc>
            </w:tr>
            <w:tr w:rsidR="000F74C6" w:rsidRPr="00C357F2" w14:paraId="0B5E70EF" w14:textId="77777777" w:rsidTr="000941FE">
              <w:trPr>
                <w:tblCellSpacing w:w="0" w:type="dxa"/>
              </w:trPr>
              <w:tc>
                <w:tcPr>
                  <w:tcW w:w="2701" w:type="dxa"/>
                  <w:noWrap/>
                  <w:hideMark/>
                </w:tcPr>
                <w:p w14:paraId="445470FC" w14:textId="77777777" w:rsidR="000F74C6" w:rsidRPr="00C357F2" w:rsidRDefault="000F74C6" w:rsidP="000941FE">
                  <w:pPr>
                    <w:widowControl w:val="0"/>
                    <w:autoSpaceDE w:val="0"/>
                    <w:autoSpaceDN w:val="0"/>
                    <w:adjustRightInd w:val="0"/>
                    <w:rPr>
                      <w:rFonts w:ascii="Helvetica" w:hAnsi="Helvetica" w:cs="Helvetica"/>
                      <w:b/>
                      <w:bCs/>
                    </w:rPr>
                  </w:pPr>
                  <w:r w:rsidRPr="00C357F2">
                    <w:rPr>
                      <w:rFonts w:ascii="Helvetica" w:hAnsi="Helvetica" w:cs="Helvetica"/>
                      <w:b/>
                      <w:bCs/>
                    </w:rPr>
                    <w:t>Original Closing Date for Applications:</w:t>
                  </w:r>
                </w:p>
              </w:tc>
              <w:tc>
                <w:tcPr>
                  <w:tcW w:w="3315" w:type="dxa"/>
                  <w:vAlign w:val="center"/>
                  <w:hideMark/>
                </w:tcPr>
                <w:p w14:paraId="767F43F1" w14:textId="77777777" w:rsidR="000F74C6" w:rsidRPr="00C357F2" w:rsidRDefault="000F74C6" w:rsidP="000941FE">
                  <w:pPr>
                    <w:widowControl w:val="0"/>
                    <w:autoSpaceDE w:val="0"/>
                    <w:autoSpaceDN w:val="0"/>
                    <w:adjustRightInd w:val="0"/>
                    <w:rPr>
                      <w:rFonts w:ascii="Helvetica" w:hAnsi="Helvetica" w:cs="Helvetica"/>
                    </w:rPr>
                  </w:pPr>
                  <w:r w:rsidRPr="00C357F2">
                    <w:rPr>
                      <w:rFonts w:ascii="Helvetica" w:hAnsi="Helvetica" w:cs="Helvetica"/>
                    </w:rPr>
                    <w:t>Mar 25, 2021  </w:t>
                  </w:r>
                </w:p>
              </w:tc>
            </w:tr>
            <w:tr w:rsidR="000F74C6" w:rsidRPr="00C357F2" w14:paraId="791B5107" w14:textId="77777777" w:rsidTr="000941FE">
              <w:trPr>
                <w:tblCellSpacing w:w="0" w:type="dxa"/>
              </w:trPr>
              <w:tc>
                <w:tcPr>
                  <w:tcW w:w="2701" w:type="dxa"/>
                  <w:noWrap/>
                  <w:hideMark/>
                </w:tcPr>
                <w:p w14:paraId="411F4862" w14:textId="77777777" w:rsidR="000F74C6" w:rsidRPr="00C357F2" w:rsidRDefault="000F74C6" w:rsidP="000941FE">
                  <w:pPr>
                    <w:widowControl w:val="0"/>
                    <w:autoSpaceDE w:val="0"/>
                    <w:autoSpaceDN w:val="0"/>
                    <w:adjustRightInd w:val="0"/>
                    <w:rPr>
                      <w:rFonts w:ascii="Helvetica" w:hAnsi="Helvetica" w:cs="Helvetica"/>
                      <w:b/>
                      <w:bCs/>
                    </w:rPr>
                  </w:pPr>
                  <w:r w:rsidRPr="00C357F2">
                    <w:rPr>
                      <w:rFonts w:ascii="Helvetica" w:hAnsi="Helvetica" w:cs="Helvetica"/>
                      <w:b/>
                      <w:bCs/>
                    </w:rPr>
                    <w:t>Current Closing Date for Applications:</w:t>
                  </w:r>
                </w:p>
              </w:tc>
              <w:tc>
                <w:tcPr>
                  <w:tcW w:w="3315" w:type="dxa"/>
                  <w:vAlign w:val="center"/>
                  <w:hideMark/>
                </w:tcPr>
                <w:p w14:paraId="68289CFC" w14:textId="77777777" w:rsidR="000F74C6" w:rsidRPr="00C357F2" w:rsidRDefault="000F74C6" w:rsidP="000941FE">
                  <w:pPr>
                    <w:widowControl w:val="0"/>
                    <w:autoSpaceDE w:val="0"/>
                    <w:autoSpaceDN w:val="0"/>
                    <w:adjustRightInd w:val="0"/>
                    <w:rPr>
                      <w:rFonts w:ascii="Helvetica" w:hAnsi="Helvetica" w:cs="Helvetica"/>
                    </w:rPr>
                  </w:pPr>
                  <w:r w:rsidRPr="00C357F2">
                    <w:rPr>
                      <w:rFonts w:ascii="Helvetica" w:hAnsi="Helvetica" w:cs="Helvetica"/>
                    </w:rPr>
                    <w:t>Mar 25, 2021  </w:t>
                  </w:r>
                </w:p>
              </w:tc>
            </w:tr>
            <w:tr w:rsidR="000F74C6" w:rsidRPr="00C357F2" w14:paraId="760BF737" w14:textId="77777777" w:rsidTr="000941FE">
              <w:trPr>
                <w:tblCellSpacing w:w="0" w:type="dxa"/>
              </w:trPr>
              <w:tc>
                <w:tcPr>
                  <w:tcW w:w="2701" w:type="dxa"/>
                  <w:noWrap/>
                  <w:hideMark/>
                </w:tcPr>
                <w:p w14:paraId="28005F72" w14:textId="77777777" w:rsidR="000F74C6" w:rsidRPr="00C357F2" w:rsidRDefault="000F74C6" w:rsidP="000941FE">
                  <w:pPr>
                    <w:widowControl w:val="0"/>
                    <w:autoSpaceDE w:val="0"/>
                    <w:autoSpaceDN w:val="0"/>
                    <w:adjustRightInd w:val="0"/>
                    <w:rPr>
                      <w:rFonts w:ascii="Helvetica" w:hAnsi="Helvetica" w:cs="Helvetica"/>
                      <w:b/>
                      <w:bCs/>
                    </w:rPr>
                  </w:pPr>
                  <w:r w:rsidRPr="00C357F2">
                    <w:rPr>
                      <w:rFonts w:ascii="Helvetica" w:hAnsi="Helvetica" w:cs="Helvetica"/>
                      <w:b/>
                      <w:bCs/>
                    </w:rPr>
                    <w:t>Archive Date:</w:t>
                  </w:r>
                </w:p>
              </w:tc>
              <w:tc>
                <w:tcPr>
                  <w:tcW w:w="3315" w:type="dxa"/>
                  <w:vAlign w:val="center"/>
                  <w:hideMark/>
                </w:tcPr>
                <w:p w14:paraId="315A7374" w14:textId="77777777" w:rsidR="000F74C6" w:rsidRPr="00C357F2" w:rsidRDefault="000F74C6" w:rsidP="000941FE">
                  <w:pPr>
                    <w:widowControl w:val="0"/>
                    <w:autoSpaceDE w:val="0"/>
                    <w:autoSpaceDN w:val="0"/>
                    <w:adjustRightInd w:val="0"/>
                    <w:rPr>
                      <w:rFonts w:ascii="Helvetica" w:hAnsi="Helvetica" w:cs="Helvetica"/>
                    </w:rPr>
                  </w:pPr>
                  <w:r w:rsidRPr="00C357F2">
                    <w:rPr>
                      <w:rFonts w:ascii="Helvetica" w:hAnsi="Helvetica" w:cs="Helvetica"/>
                    </w:rPr>
                    <w:t> </w:t>
                  </w:r>
                </w:p>
              </w:tc>
            </w:tr>
            <w:tr w:rsidR="000F74C6" w:rsidRPr="00C357F2" w14:paraId="39D4128A" w14:textId="77777777" w:rsidTr="000941FE">
              <w:trPr>
                <w:tblCellSpacing w:w="0" w:type="dxa"/>
              </w:trPr>
              <w:tc>
                <w:tcPr>
                  <w:tcW w:w="2701" w:type="dxa"/>
                  <w:noWrap/>
                  <w:hideMark/>
                </w:tcPr>
                <w:p w14:paraId="4417DD29" w14:textId="77777777" w:rsidR="000F74C6" w:rsidRPr="00C357F2" w:rsidRDefault="000F74C6" w:rsidP="000941FE">
                  <w:pPr>
                    <w:widowControl w:val="0"/>
                    <w:autoSpaceDE w:val="0"/>
                    <w:autoSpaceDN w:val="0"/>
                    <w:adjustRightInd w:val="0"/>
                    <w:rPr>
                      <w:rFonts w:ascii="Helvetica" w:hAnsi="Helvetica" w:cs="Helvetica"/>
                      <w:b/>
                      <w:bCs/>
                    </w:rPr>
                  </w:pPr>
                  <w:r w:rsidRPr="00C357F2">
                    <w:rPr>
                      <w:rFonts w:ascii="Helvetica" w:hAnsi="Helvetica" w:cs="Helvetica"/>
                      <w:b/>
                      <w:bCs/>
                    </w:rPr>
                    <w:t>Estimated Total Program Funding:</w:t>
                  </w:r>
                </w:p>
              </w:tc>
              <w:tc>
                <w:tcPr>
                  <w:tcW w:w="3315" w:type="dxa"/>
                  <w:vAlign w:val="center"/>
                  <w:hideMark/>
                </w:tcPr>
                <w:p w14:paraId="628C4230" w14:textId="77777777" w:rsidR="000F74C6" w:rsidRPr="00C357F2" w:rsidRDefault="000F74C6" w:rsidP="000941FE">
                  <w:pPr>
                    <w:widowControl w:val="0"/>
                    <w:autoSpaceDE w:val="0"/>
                    <w:autoSpaceDN w:val="0"/>
                    <w:adjustRightInd w:val="0"/>
                    <w:rPr>
                      <w:rFonts w:ascii="Helvetica" w:hAnsi="Helvetica" w:cs="Helvetica"/>
                    </w:rPr>
                  </w:pPr>
                  <w:r w:rsidRPr="00C357F2">
                    <w:rPr>
                      <w:rFonts w:ascii="Helvetica" w:hAnsi="Helvetica" w:cs="Helvetica"/>
                    </w:rPr>
                    <w:t>$5,359,657</w:t>
                  </w:r>
                </w:p>
              </w:tc>
            </w:tr>
            <w:tr w:rsidR="000F74C6" w:rsidRPr="00C357F2" w14:paraId="10B941E1" w14:textId="77777777" w:rsidTr="000941FE">
              <w:trPr>
                <w:tblCellSpacing w:w="0" w:type="dxa"/>
              </w:trPr>
              <w:tc>
                <w:tcPr>
                  <w:tcW w:w="2701" w:type="dxa"/>
                  <w:noWrap/>
                  <w:hideMark/>
                </w:tcPr>
                <w:p w14:paraId="17D80F94" w14:textId="77777777" w:rsidR="000F74C6" w:rsidRPr="00C357F2" w:rsidRDefault="000F74C6" w:rsidP="000941FE">
                  <w:pPr>
                    <w:widowControl w:val="0"/>
                    <w:autoSpaceDE w:val="0"/>
                    <w:autoSpaceDN w:val="0"/>
                    <w:adjustRightInd w:val="0"/>
                    <w:rPr>
                      <w:rFonts w:ascii="Helvetica" w:hAnsi="Helvetica" w:cs="Helvetica"/>
                      <w:b/>
                      <w:bCs/>
                    </w:rPr>
                  </w:pPr>
                  <w:r w:rsidRPr="00C357F2">
                    <w:rPr>
                      <w:rFonts w:ascii="Helvetica" w:hAnsi="Helvetica" w:cs="Helvetica"/>
                      <w:b/>
                      <w:bCs/>
                    </w:rPr>
                    <w:t>Award Ceiling:</w:t>
                  </w:r>
                </w:p>
              </w:tc>
              <w:tc>
                <w:tcPr>
                  <w:tcW w:w="3315" w:type="dxa"/>
                  <w:vAlign w:val="center"/>
                  <w:hideMark/>
                </w:tcPr>
                <w:p w14:paraId="56DA5344" w14:textId="77777777" w:rsidR="000F74C6" w:rsidRPr="00C357F2" w:rsidRDefault="000F74C6" w:rsidP="000941FE">
                  <w:pPr>
                    <w:widowControl w:val="0"/>
                    <w:autoSpaceDE w:val="0"/>
                    <w:autoSpaceDN w:val="0"/>
                    <w:adjustRightInd w:val="0"/>
                    <w:rPr>
                      <w:rFonts w:ascii="Helvetica" w:hAnsi="Helvetica" w:cs="Helvetica"/>
                    </w:rPr>
                  </w:pPr>
                  <w:r w:rsidRPr="00C357F2">
                    <w:rPr>
                      <w:rFonts w:ascii="Helvetica" w:hAnsi="Helvetica" w:cs="Helvetica"/>
                    </w:rPr>
                    <w:t>$500,000</w:t>
                  </w:r>
                </w:p>
              </w:tc>
            </w:tr>
            <w:tr w:rsidR="000F74C6" w:rsidRPr="00C357F2" w14:paraId="010D1786" w14:textId="77777777" w:rsidTr="000941FE">
              <w:trPr>
                <w:tblCellSpacing w:w="0" w:type="dxa"/>
              </w:trPr>
              <w:tc>
                <w:tcPr>
                  <w:tcW w:w="2701" w:type="dxa"/>
                  <w:noWrap/>
                  <w:hideMark/>
                </w:tcPr>
                <w:p w14:paraId="2E2116FA" w14:textId="77777777" w:rsidR="000F74C6" w:rsidRPr="00C357F2" w:rsidRDefault="000F74C6" w:rsidP="000941FE">
                  <w:pPr>
                    <w:widowControl w:val="0"/>
                    <w:autoSpaceDE w:val="0"/>
                    <w:autoSpaceDN w:val="0"/>
                    <w:adjustRightInd w:val="0"/>
                    <w:rPr>
                      <w:rFonts w:ascii="Helvetica" w:hAnsi="Helvetica" w:cs="Helvetica"/>
                      <w:b/>
                      <w:bCs/>
                    </w:rPr>
                  </w:pPr>
                  <w:r w:rsidRPr="00C357F2">
                    <w:rPr>
                      <w:rFonts w:ascii="Helvetica" w:hAnsi="Helvetica" w:cs="Helvetica"/>
                      <w:b/>
                      <w:bCs/>
                    </w:rPr>
                    <w:t>Award Floor:</w:t>
                  </w:r>
                </w:p>
              </w:tc>
              <w:tc>
                <w:tcPr>
                  <w:tcW w:w="3315" w:type="dxa"/>
                  <w:vAlign w:val="center"/>
                  <w:hideMark/>
                </w:tcPr>
                <w:p w14:paraId="467B3E2D" w14:textId="77777777" w:rsidR="000F74C6" w:rsidRPr="00C357F2" w:rsidRDefault="000F74C6" w:rsidP="000941FE">
                  <w:pPr>
                    <w:widowControl w:val="0"/>
                    <w:autoSpaceDE w:val="0"/>
                    <w:autoSpaceDN w:val="0"/>
                    <w:adjustRightInd w:val="0"/>
                    <w:rPr>
                      <w:rFonts w:ascii="Helvetica" w:hAnsi="Helvetica" w:cs="Helvetica"/>
                    </w:rPr>
                  </w:pPr>
                  <w:r w:rsidRPr="00C357F2">
                    <w:rPr>
                      <w:rFonts w:ascii="Helvetica" w:hAnsi="Helvetica" w:cs="Helvetica"/>
                    </w:rPr>
                    <w:t>$325,000</w:t>
                  </w:r>
                </w:p>
              </w:tc>
            </w:tr>
          </w:tbl>
          <w:p w14:paraId="6E4C149E" w14:textId="77777777" w:rsidR="000F74C6" w:rsidRPr="00C357F2" w:rsidRDefault="000F74C6" w:rsidP="000941FE">
            <w:pPr>
              <w:widowControl w:val="0"/>
              <w:autoSpaceDE w:val="0"/>
              <w:autoSpaceDN w:val="0"/>
              <w:adjustRightInd w:val="0"/>
              <w:rPr>
                <w:rFonts w:ascii="Helvetica" w:hAnsi="Helvetica" w:cs="Helvetica"/>
              </w:rPr>
            </w:pPr>
          </w:p>
        </w:tc>
      </w:tr>
    </w:tbl>
    <w:p w14:paraId="170C7C09" w14:textId="77777777" w:rsidR="000F74C6" w:rsidRPr="00C357F2" w:rsidRDefault="000F74C6" w:rsidP="000F74C6">
      <w:pPr>
        <w:widowControl w:val="0"/>
        <w:autoSpaceDE w:val="0"/>
        <w:autoSpaceDN w:val="0"/>
        <w:adjustRightInd w:val="0"/>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0F74C6" w:rsidRPr="00C357F2" w14:paraId="7D89D64D" w14:textId="77777777" w:rsidTr="000941FE">
        <w:trPr>
          <w:tblCellSpacing w:w="0" w:type="dxa"/>
        </w:trPr>
        <w:tc>
          <w:tcPr>
            <w:tcW w:w="0" w:type="auto"/>
            <w:noWrap/>
            <w:hideMark/>
          </w:tcPr>
          <w:p w14:paraId="54FF1034" w14:textId="77777777" w:rsidR="000F74C6" w:rsidRPr="00C357F2" w:rsidRDefault="000F74C6" w:rsidP="000941FE">
            <w:pPr>
              <w:widowControl w:val="0"/>
              <w:autoSpaceDE w:val="0"/>
              <w:autoSpaceDN w:val="0"/>
              <w:adjustRightInd w:val="0"/>
              <w:rPr>
                <w:rFonts w:ascii="Helvetica" w:hAnsi="Helvetica" w:cs="Helvetica"/>
                <w:b/>
                <w:bCs/>
              </w:rPr>
            </w:pPr>
            <w:r w:rsidRPr="00C357F2">
              <w:rPr>
                <w:rFonts w:ascii="Helvetica" w:hAnsi="Helvetica" w:cs="Helvetica"/>
                <w:b/>
                <w:bCs/>
              </w:rPr>
              <w:t>Eligible Applicants:</w:t>
            </w:r>
          </w:p>
        </w:tc>
        <w:tc>
          <w:tcPr>
            <w:tcW w:w="5000" w:type="pct"/>
            <w:vAlign w:val="center"/>
            <w:hideMark/>
          </w:tcPr>
          <w:p w14:paraId="581D77CD" w14:textId="77777777" w:rsidR="000F74C6" w:rsidRPr="00C357F2" w:rsidRDefault="000F74C6" w:rsidP="000941FE">
            <w:pPr>
              <w:widowControl w:val="0"/>
              <w:autoSpaceDE w:val="0"/>
              <w:autoSpaceDN w:val="0"/>
              <w:adjustRightInd w:val="0"/>
              <w:rPr>
                <w:rFonts w:ascii="Helvetica" w:hAnsi="Helvetica" w:cs="Helvetica"/>
              </w:rPr>
            </w:pPr>
            <w:r w:rsidRPr="00C357F2">
              <w:rPr>
                <w:rFonts w:ascii="Helvetica" w:hAnsi="Helvetica" w:cs="Helvetica"/>
              </w:rPr>
              <w:t>Native American tribal governments (Federally recognized)</w:t>
            </w:r>
            <w:r w:rsidRPr="00C357F2">
              <w:rPr>
                <w:rFonts w:ascii="Helvetica" w:hAnsi="Helvetica" w:cs="Helvetica"/>
              </w:rPr>
              <w:br/>
              <w:t>City or township governments</w:t>
            </w:r>
            <w:r w:rsidRPr="00C357F2">
              <w:rPr>
                <w:rFonts w:ascii="Helvetica" w:hAnsi="Helvetica" w:cs="Helvetica"/>
              </w:rPr>
              <w:br/>
              <w:t>Others (see text field entitled "Additional Information on Eligibility" for clarification)</w:t>
            </w:r>
            <w:r w:rsidRPr="00C357F2">
              <w:rPr>
                <w:rFonts w:ascii="Helvetica" w:hAnsi="Helvetica" w:cs="Helvetica"/>
              </w:rPr>
              <w:br/>
              <w:t>State governments</w:t>
            </w:r>
            <w:r w:rsidRPr="00C357F2">
              <w:rPr>
                <w:rFonts w:ascii="Helvetica" w:hAnsi="Helvetica" w:cs="Helvetica"/>
              </w:rPr>
              <w:br/>
              <w:t>Native American tribal organizations (other than Federally recognized tribal governments)</w:t>
            </w:r>
            <w:r w:rsidRPr="00C357F2">
              <w:rPr>
                <w:rFonts w:ascii="Helvetica" w:hAnsi="Helvetica" w:cs="Helvetica"/>
              </w:rPr>
              <w:br/>
              <w:t>County governments</w:t>
            </w:r>
            <w:r w:rsidRPr="00C357F2">
              <w:rPr>
                <w:rFonts w:ascii="Helvetica" w:hAnsi="Helvetica" w:cs="Helvetica"/>
              </w:rPr>
              <w:br/>
              <w:t>Nonprofits having a 501(c)(3) status with the IRS, other than institutions of higher education</w:t>
            </w:r>
          </w:p>
        </w:tc>
      </w:tr>
      <w:tr w:rsidR="000F74C6" w:rsidRPr="00C357F2" w14:paraId="7700163C" w14:textId="77777777" w:rsidTr="000941FE">
        <w:trPr>
          <w:tblCellSpacing w:w="0" w:type="dxa"/>
        </w:trPr>
        <w:tc>
          <w:tcPr>
            <w:tcW w:w="0" w:type="auto"/>
            <w:noWrap/>
            <w:hideMark/>
          </w:tcPr>
          <w:p w14:paraId="2BEF3838" w14:textId="77777777" w:rsidR="000F74C6" w:rsidRPr="00C357F2" w:rsidRDefault="000F74C6" w:rsidP="000941FE">
            <w:pPr>
              <w:widowControl w:val="0"/>
              <w:autoSpaceDE w:val="0"/>
              <w:autoSpaceDN w:val="0"/>
              <w:adjustRightInd w:val="0"/>
              <w:rPr>
                <w:rFonts w:ascii="Helvetica" w:hAnsi="Helvetica" w:cs="Helvetica"/>
                <w:b/>
                <w:bCs/>
              </w:rPr>
            </w:pPr>
            <w:r w:rsidRPr="00C357F2">
              <w:rPr>
                <w:rFonts w:ascii="Helvetica" w:hAnsi="Helvetica" w:cs="Helvetica"/>
                <w:b/>
                <w:bCs/>
              </w:rPr>
              <w:t>Additional Information on Eligibility:</w:t>
            </w:r>
          </w:p>
        </w:tc>
        <w:tc>
          <w:tcPr>
            <w:tcW w:w="5000" w:type="pct"/>
            <w:vAlign w:val="center"/>
            <w:hideMark/>
          </w:tcPr>
          <w:p w14:paraId="134C73B8" w14:textId="77777777" w:rsidR="000F74C6" w:rsidRPr="00C357F2" w:rsidRDefault="000F74C6" w:rsidP="000941FE">
            <w:pPr>
              <w:widowControl w:val="0"/>
              <w:autoSpaceDE w:val="0"/>
              <w:autoSpaceDN w:val="0"/>
              <w:adjustRightInd w:val="0"/>
              <w:rPr>
                <w:rFonts w:ascii="Helvetica" w:hAnsi="Helvetica" w:cs="Helvetica"/>
              </w:rPr>
            </w:pPr>
            <w:r w:rsidRPr="00C357F2">
              <w:rPr>
                <w:rFonts w:ascii="Helvetica" w:hAnsi="Helvetica" w:cs="Helvetica"/>
              </w:rPr>
              <w:t>Eligible applicants are limited to: States; units of local government; Indian tribal governments or tribal organizations; and victim service providers, such as state or tribal domestic violence or sexual assault coalitions or nonprofit, nongovernmental organizations serving individuals with disabilities in the United States or U.S. territories. For more information, see the Eligibility Information section of this solicitation.</w:t>
            </w:r>
          </w:p>
        </w:tc>
      </w:tr>
    </w:tbl>
    <w:p w14:paraId="5961E512" w14:textId="77777777" w:rsidR="000F74C6" w:rsidRPr="00C357F2" w:rsidRDefault="000F74C6" w:rsidP="000F74C6">
      <w:pPr>
        <w:widowControl w:val="0"/>
        <w:autoSpaceDE w:val="0"/>
        <w:autoSpaceDN w:val="0"/>
        <w:adjustRightInd w:val="0"/>
        <w:rPr>
          <w:rFonts w:ascii="Helvetica" w:hAnsi="Helvetica" w:cs="Helvetica"/>
        </w:rPr>
      </w:pPr>
      <w:r w:rsidRPr="00C357F2">
        <w:rPr>
          <w:rFonts w:ascii="Helvetica" w:hAnsi="Helvetica" w:cs="Helvetica"/>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0F74C6" w:rsidRPr="00C357F2" w14:paraId="5305B372" w14:textId="77777777" w:rsidTr="000941FE">
        <w:trPr>
          <w:tblCellSpacing w:w="0" w:type="dxa"/>
        </w:trPr>
        <w:tc>
          <w:tcPr>
            <w:tcW w:w="0" w:type="auto"/>
            <w:noWrap/>
            <w:hideMark/>
          </w:tcPr>
          <w:p w14:paraId="1B9DC553" w14:textId="77777777" w:rsidR="000F74C6" w:rsidRPr="00C357F2" w:rsidRDefault="000F74C6" w:rsidP="000941FE">
            <w:pPr>
              <w:widowControl w:val="0"/>
              <w:autoSpaceDE w:val="0"/>
              <w:autoSpaceDN w:val="0"/>
              <w:adjustRightInd w:val="0"/>
              <w:rPr>
                <w:rFonts w:ascii="Helvetica" w:hAnsi="Helvetica" w:cs="Helvetica"/>
                <w:b/>
                <w:bCs/>
              </w:rPr>
            </w:pPr>
            <w:r w:rsidRPr="00C357F2">
              <w:rPr>
                <w:rFonts w:ascii="Helvetica" w:hAnsi="Helvetica" w:cs="Helvetica"/>
                <w:b/>
                <w:bCs/>
              </w:rPr>
              <w:t>Agency Name:</w:t>
            </w:r>
          </w:p>
        </w:tc>
        <w:tc>
          <w:tcPr>
            <w:tcW w:w="5000" w:type="pct"/>
            <w:vAlign w:val="center"/>
            <w:hideMark/>
          </w:tcPr>
          <w:p w14:paraId="0EA7B634" w14:textId="77777777" w:rsidR="000F74C6" w:rsidRPr="00C357F2" w:rsidRDefault="000F74C6" w:rsidP="000941FE">
            <w:pPr>
              <w:widowControl w:val="0"/>
              <w:autoSpaceDE w:val="0"/>
              <w:autoSpaceDN w:val="0"/>
              <w:adjustRightInd w:val="0"/>
              <w:rPr>
                <w:rFonts w:ascii="Helvetica" w:hAnsi="Helvetica" w:cs="Helvetica"/>
              </w:rPr>
            </w:pPr>
            <w:r w:rsidRPr="00C357F2">
              <w:rPr>
                <w:rFonts w:ascii="Helvetica" w:hAnsi="Helvetica" w:cs="Helvetica"/>
              </w:rPr>
              <w:t>Office on Violence Against Women</w:t>
            </w:r>
          </w:p>
        </w:tc>
      </w:tr>
      <w:tr w:rsidR="000F74C6" w:rsidRPr="00C357F2" w14:paraId="18BD37E4" w14:textId="77777777" w:rsidTr="000941FE">
        <w:trPr>
          <w:tblCellSpacing w:w="0" w:type="dxa"/>
        </w:trPr>
        <w:tc>
          <w:tcPr>
            <w:tcW w:w="0" w:type="auto"/>
            <w:noWrap/>
            <w:hideMark/>
          </w:tcPr>
          <w:p w14:paraId="1CC1EBFE" w14:textId="77777777" w:rsidR="000F74C6" w:rsidRPr="00C357F2" w:rsidRDefault="000F74C6" w:rsidP="000941FE">
            <w:pPr>
              <w:widowControl w:val="0"/>
              <w:autoSpaceDE w:val="0"/>
              <w:autoSpaceDN w:val="0"/>
              <w:adjustRightInd w:val="0"/>
              <w:rPr>
                <w:rFonts w:ascii="Helvetica" w:hAnsi="Helvetica" w:cs="Helvetica"/>
                <w:b/>
                <w:bCs/>
              </w:rPr>
            </w:pPr>
            <w:r w:rsidRPr="00C357F2">
              <w:rPr>
                <w:rFonts w:ascii="Helvetica" w:hAnsi="Helvetica" w:cs="Helvetica"/>
                <w:b/>
                <w:bCs/>
              </w:rPr>
              <w:t>Description:</w:t>
            </w:r>
          </w:p>
        </w:tc>
        <w:tc>
          <w:tcPr>
            <w:tcW w:w="5000" w:type="pct"/>
            <w:vAlign w:val="center"/>
            <w:hideMark/>
          </w:tcPr>
          <w:p w14:paraId="56871F00" w14:textId="77777777" w:rsidR="000F74C6" w:rsidRPr="00C357F2" w:rsidRDefault="000F74C6" w:rsidP="000941FE">
            <w:pPr>
              <w:widowControl w:val="0"/>
              <w:autoSpaceDE w:val="0"/>
              <w:autoSpaceDN w:val="0"/>
              <w:adjustRightInd w:val="0"/>
              <w:rPr>
                <w:rFonts w:ascii="Helvetica" w:hAnsi="Helvetica" w:cs="Helvetica"/>
              </w:rPr>
            </w:pPr>
            <w:r w:rsidRPr="00C357F2">
              <w:rPr>
                <w:rFonts w:ascii="Helvetica" w:hAnsi="Helvetica" w:cs="Helvetica"/>
              </w:rPr>
              <w:t>This program is authorized by 34 U.S.C. § 20122. The goal of the Disability Grant Program (DGP) (CFDA# 16.529) is to create sustainable change within and between organizations that improves the response to individuals with disabilities and Deaf individuals who are victims of domestic violence, dating violence, sexual assault, and stalking, and to hold perpetrators of such crimes accountable. DGP funds are used to establish and strengthen multidisciplinary collaborative relationships; increase organizational capacity to provide accessible, safe, and effective services to individuals with disabilities and Deaf individuals who are victims of violence and abuse; identify needs within the grantee’s organization and/or service area; and develop a plan to address those identified needs that builds a strong foundation for future work. For additional information about this program and related performance measures, including how awards contribute to the achievement of program goals and objectives, see: OVW grant program information: OVW Grants and Programs webpage Program performance measures under the Measuring Effectiveness Initiative: VAWA Measuring Effectiveness Initiative webpage Examples of successful projects in OVW's most recent report to Congress on the effectiveness of VAWA grant programs: 2018 Biennial Report</w:t>
            </w:r>
          </w:p>
        </w:tc>
      </w:tr>
      <w:tr w:rsidR="000F74C6" w:rsidRPr="00C357F2" w14:paraId="1038DD00" w14:textId="77777777" w:rsidTr="000941FE">
        <w:trPr>
          <w:tblCellSpacing w:w="0" w:type="dxa"/>
        </w:trPr>
        <w:tc>
          <w:tcPr>
            <w:tcW w:w="0" w:type="auto"/>
            <w:noWrap/>
            <w:hideMark/>
          </w:tcPr>
          <w:p w14:paraId="2E15E718" w14:textId="77777777" w:rsidR="000F74C6" w:rsidRPr="00C357F2" w:rsidRDefault="000F74C6" w:rsidP="000941FE">
            <w:pPr>
              <w:widowControl w:val="0"/>
              <w:autoSpaceDE w:val="0"/>
              <w:autoSpaceDN w:val="0"/>
              <w:adjustRightInd w:val="0"/>
              <w:rPr>
                <w:rFonts w:ascii="Helvetica" w:hAnsi="Helvetica" w:cs="Helvetica"/>
                <w:b/>
                <w:bCs/>
              </w:rPr>
            </w:pPr>
            <w:r w:rsidRPr="00C357F2">
              <w:rPr>
                <w:rFonts w:ascii="Helvetica" w:hAnsi="Helvetica" w:cs="Helvetica"/>
                <w:b/>
                <w:bCs/>
              </w:rPr>
              <w:t>Link to Additional Information:</w:t>
            </w:r>
          </w:p>
        </w:tc>
        <w:tc>
          <w:tcPr>
            <w:tcW w:w="5000" w:type="pct"/>
            <w:vAlign w:val="center"/>
            <w:hideMark/>
          </w:tcPr>
          <w:p w14:paraId="194F3F37" w14:textId="77777777" w:rsidR="000F74C6" w:rsidRPr="00C357F2" w:rsidRDefault="00BF171A" w:rsidP="000941FE">
            <w:pPr>
              <w:widowControl w:val="0"/>
              <w:autoSpaceDE w:val="0"/>
              <w:autoSpaceDN w:val="0"/>
              <w:adjustRightInd w:val="0"/>
              <w:rPr>
                <w:rFonts w:ascii="Helvetica" w:hAnsi="Helvetica" w:cs="Helvetica"/>
              </w:rPr>
            </w:pPr>
            <w:hyperlink r:id="rId490" w:tgtFrame="_blank" w:tooltip="Link to Additional Information" w:history="1">
              <w:r w:rsidR="000F74C6" w:rsidRPr="00C357F2">
                <w:rPr>
                  <w:rStyle w:val="Hyperlink"/>
                  <w:rFonts w:ascii="Helvetica" w:hAnsi="Helvetica" w:cs="Helvetica"/>
                </w:rPr>
                <w:t>Full Announcement</w:t>
              </w:r>
            </w:hyperlink>
          </w:p>
        </w:tc>
      </w:tr>
      <w:tr w:rsidR="000F74C6" w:rsidRPr="00C357F2" w14:paraId="1DAF8114" w14:textId="77777777" w:rsidTr="000941FE">
        <w:trPr>
          <w:tblCellSpacing w:w="0" w:type="dxa"/>
        </w:trPr>
        <w:tc>
          <w:tcPr>
            <w:tcW w:w="0" w:type="auto"/>
            <w:noWrap/>
            <w:hideMark/>
          </w:tcPr>
          <w:p w14:paraId="70830F6E" w14:textId="77777777" w:rsidR="000F74C6" w:rsidRPr="00C357F2" w:rsidRDefault="000F74C6" w:rsidP="000941FE">
            <w:pPr>
              <w:widowControl w:val="0"/>
              <w:autoSpaceDE w:val="0"/>
              <w:autoSpaceDN w:val="0"/>
              <w:adjustRightInd w:val="0"/>
              <w:rPr>
                <w:rFonts w:ascii="Helvetica" w:hAnsi="Helvetica" w:cs="Helvetica"/>
                <w:b/>
                <w:bCs/>
              </w:rPr>
            </w:pPr>
            <w:r w:rsidRPr="00C357F2">
              <w:rPr>
                <w:rFonts w:ascii="Helvetica" w:hAnsi="Helvetica" w:cs="Helvetica"/>
                <w:b/>
                <w:bCs/>
              </w:rPr>
              <w:t>Grantor Contact Information:</w:t>
            </w:r>
          </w:p>
        </w:tc>
        <w:tc>
          <w:tcPr>
            <w:tcW w:w="5000" w:type="pct"/>
            <w:vAlign w:val="center"/>
            <w:hideMark/>
          </w:tcPr>
          <w:p w14:paraId="6EF3E545" w14:textId="77777777" w:rsidR="000F74C6" w:rsidRPr="00C357F2" w:rsidRDefault="000F74C6" w:rsidP="000941FE">
            <w:pPr>
              <w:widowControl w:val="0"/>
              <w:autoSpaceDE w:val="0"/>
              <w:autoSpaceDN w:val="0"/>
              <w:adjustRightInd w:val="0"/>
              <w:rPr>
                <w:rFonts w:ascii="Helvetica" w:hAnsi="Helvetica" w:cs="Helvetica"/>
              </w:rPr>
            </w:pPr>
            <w:r w:rsidRPr="00C357F2">
              <w:rPr>
                <w:rFonts w:ascii="Helvetica" w:hAnsi="Helvetica" w:cs="Helvetica"/>
              </w:rPr>
              <w:t>If you have difficulty accessing the full announcement electronically, please contact:</w:t>
            </w:r>
            <w:r w:rsidRPr="00C357F2">
              <w:rPr>
                <w:rFonts w:ascii="Helvetica" w:hAnsi="Helvetica" w:cs="Helvetica"/>
              </w:rPr>
              <w:br/>
            </w:r>
            <w:r w:rsidRPr="00C357F2">
              <w:rPr>
                <w:rFonts w:ascii="Helvetica" w:hAnsi="Helvetica" w:cs="Helvetica"/>
              </w:rPr>
              <w:br/>
              <w:t>For assistance with the requirements of this solicitation, email OVW at OVW.Disabilities@usdoj.gov. Alternatively, interested parties may call OVW at 202-307-6026. OVW.Disabilities@usdoj.gov</w:t>
            </w:r>
            <w:r w:rsidRPr="00C357F2">
              <w:rPr>
                <w:rFonts w:ascii="Helvetica" w:hAnsi="Helvetica" w:cs="Helvetica"/>
              </w:rPr>
              <w:br/>
            </w:r>
            <w:r w:rsidRPr="00C357F2">
              <w:rPr>
                <w:rFonts w:ascii="Helvetica" w:hAnsi="Helvetica" w:cs="Helvetica"/>
              </w:rPr>
              <w:br/>
            </w:r>
            <w:hyperlink r:id="rId491" w:history="1">
              <w:r w:rsidRPr="00C357F2">
                <w:rPr>
                  <w:rStyle w:val="Hyperlink"/>
                  <w:rFonts w:ascii="Helvetica" w:hAnsi="Helvetica" w:cs="Helvetica"/>
                </w:rPr>
                <w:t>OVW.Disabilities@usdoj.gov</w:t>
              </w:r>
            </w:hyperlink>
          </w:p>
        </w:tc>
      </w:tr>
    </w:tbl>
    <w:p w14:paraId="70F79D3A" w14:textId="77777777" w:rsidR="000F74C6" w:rsidRPr="00A50E3A" w:rsidRDefault="000F74C6" w:rsidP="000F74C6">
      <w:pPr>
        <w:widowControl w:val="0"/>
        <w:pBdr>
          <w:bottom w:val="single" w:sz="6" w:space="1" w:color="auto"/>
        </w:pBdr>
        <w:autoSpaceDE w:val="0"/>
        <w:autoSpaceDN w:val="0"/>
        <w:adjustRightInd w:val="0"/>
        <w:rPr>
          <w:rFonts w:ascii="Helvetica" w:hAnsi="Helvetica" w:cs="Helvetica"/>
          <w:u w:val="single"/>
        </w:rPr>
      </w:pPr>
      <w:r w:rsidRPr="00A50E3A">
        <w:rPr>
          <w:rFonts w:ascii="Helvetica" w:hAnsi="Helvetica" w:cs="Helvetica"/>
        </w:rPr>
        <w:br/>
      </w:r>
      <w:hyperlink r:id="rId492" w:tgtFrame="_blank" w:history="1">
        <w:r w:rsidRPr="00A50E3A">
          <w:rPr>
            <w:rStyle w:val="Hyperlink"/>
            <w:rFonts w:ascii="Helvetica" w:hAnsi="Helvetica" w:cs="Helvetica"/>
          </w:rPr>
          <w:t>https://www.grants.gov/web/grants/view-opportunity.html?oppId=331050</w:t>
        </w:r>
      </w:hyperlink>
    </w:p>
    <w:p w14:paraId="6657A66A" w14:textId="77777777" w:rsidR="000F74C6" w:rsidRPr="00A50E3A" w:rsidRDefault="000F74C6" w:rsidP="000F74C6">
      <w:pPr>
        <w:widowControl w:val="0"/>
        <w:autoSpaceDE w:val="0"/>
        <w:autoSpaceDN w:val="0"/>
        <w:adjustRightInd w:val="0"/>
        <w:rPr>
          <w:rFonts w:ascii="Helvetica" w:hAnsi="Helvetica" w:cs="Helvetica"/>
        </w:rPr>
      </w:pPr>
      <w:bookmarkStart w:id="535" w:name="DOJOVW21DVonCampus"/>
      <w:bookmarkEnd w:id="535"/>
    </w:p>
    <w:p w14:paraId="4B982386" w14:textId="77777777" w:rsidR="000F74C6" w:rsidRDefault="000F74C6" w:rsidP="000F74C6">
      <w:pPr>
        <w:widowControl w:val="0"/>
        <w:autoSpaceDE w:val="0"/>
        <w:autoSpaceDN w:val="0"/>
        <w:adjustRightInd w:val="0"/>
        <w:rPr>
          <w:rFonts w:ascii="Helvetica" w:hAnsi="Helvetica" w:cs="Helvetica"/>
        </w:rPr>
      </w:pPr>
      <w:bookmarkStart w:id="536" w:name="DOJOVW21ImprovingCJResponse"/>
      <w:bookmarkEnd w:id="536"/>
      <w:r w:rsidRPr="001148CB">
        <w:rPr>
          <w:rFonts w:ascii="Helvetica" w:hAnsi="Helvetica" w:cs="Helvetica"/>
          <w:highlight w:val="cyan"/>
        </w:rPr>
        <w:t>Office on Violence Against Women</w:t>
      </w:r>
      <w:r w:rsidRPr="001148CB">
        <w:rPr>
          <w:rFonts w:ascii="Helvetica" w:hAnsi="Helvetica" w:cs="Helvetica"/>
          <w:highlight w:val="cyan"/>
        </w:rPr>
        <w:br/>
        <w:t>OVW Fiscal Year 2021 Improving Criminal Justice Responses to Domestic Violence, Dating Violence, Sexual Assault, and Stalking Grant Program     Solicitation</w:t>
      </w:r>
      <w:r w:rsidRPr="00A50E3A">
        <w:rPr>
          <w:rFonts w:ascii="Helvetica" w:hAnsi="Helvetica" w:cs="Helvetica"/>
        </w:rPr>
        <w:br/>
      </w:r>
      <w:r w:rsidRPr="001405E2">
        <w:rPr>
          <w:rFonts w:ascii="Helvetica" w:hAnsi="Helvetica" w:cs="Helvetica"/>
          <w:highlight w:val="cyan"/>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0F74C6" w:rsidRPr="000038FC" w14:paraId="5A002480" w14:textId="77777777" w:rsidTr="000941F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0F74C6" w:rsidRPr="000038FC" w14:paraId="1FBF3B78" w14:textId="77777777" w:rsidTr="000941FE">
              <w:trPr>
                <w:tblCellSpacing w:w="0" w:type="dxa"/>
              </w:trPr>
              <w:tc>
                <w:tcPr>
                  <w:tcW w:w="1347" w:type="dxa"/>
                  <w:noWrap/>
                  <w:hideMark/>
                </w:tcPr>
                <w:p w14:paraId="26979E8D" w14:textId="77777777" w:rsidR="000F74C6" w:rsidRPr="000038FC" w:rsidRDefault="000F74C6" w:rsidP="000941FE">
                  <w:pPr>
                    <w:widowControl w:val="0"/>
                    <w:autoSpaceDE w:val="0"/>
                    <w:autoSpaceDN w:val="0"/>
                    <w:adjustRightInd w:val="0"/>
                    <w:rPr>
                      <w:rFonts w:ascii="Helvetica" w:hAnsi="Helvetica" w:cs="Helvetica"/>
                      <w:b/>
                      <w:bCs/>
                    </w:rPr>
                  </w:pPr>
                  <w:r w:rsidRPr="000038FC">
                    <w:rPr>
                      <w:rFonts w:ascii="Helvetica" w:hAnsi="Helvetica" w:cs="Helvetica"/>
                      <w:b/>
                      <w:bCs/>
                    </w:rPr>
                    <w:t>Document Type:</w:t>
                  </w:r>
                </w:p>
              </w:tc>
              <w:tc>
                <w:tcPr>
                  <w:tcW w:w="3975" w:type="dxa"/>
                  <w:vAlign w:val="center"/>
                  <w:hideMark/>
                </w:tcPr>
                <w:p w14:paraId="21AA5D05" w14:textId="77777777" w:rsidR="000F74C6" w:rsidRPr="000038FC" w:rsidRDefault="000F74C6" w:rsidP="000941FE">
                  <w:pPr>
                    <w:widowControl w:val="0"/>
                    <w:autoSpaceDE w:val="0"/>
                    <w:autoSpaceDN w:val="0"/>
                    <w:adjustRightInd w:val="0"/>
                    <w:rPr>
                      <w:rFonts w:ascii="Helvetica" w:hAnsi="Helvetica" w:cs="Helvetica"/>
                    </w:rPr>
                  </w:pPr>
                  <w:r w:rsidRPr="000038FC">
                    <w:rPr>
                      <w:rFonts w:ascii="Helvetica" w:hAnsi="Helvetica" w:cs="Helvetica"/>
                    </w:rPr>
                    <w:t>Grants Notice</w:t>
                  </w:r>
                </w:p>
              </w:tc>
            </w:tr>
            <w:tr w:rsidR="000F74C6" w:rsidRPr="000038FC" w14:paraId="6D8D8ED5" w14:textId="77777777" w:rsidTr="000941FE">
              <w:trPr>
                <w:tblCellSpacing w:w="0" w:type="dxa"/>
              </w:trPr>
              <w:tc>
                <w:tcPr>
                  <w:tcW w:w="1347" w:type="dxa"/>
                  <w:noWrap/>
                  <w:hideMark/>
                </w:tcPr>
                <w:p w14:paraId="06593C58" w14:textId="77777777" w:rsidR="000F74C6" w:rsidRPr="000038FC" w:rsidRDefault="000F74C6" w:rsidP="000941FE">
                  <w:pPr>
                    <w:widowControl w:val="0"/>
                    <w:autoSpaceDE w:val="0"/>
                    <w:autoSpaceDN w:val="0"/>
                    <w:adjustRightInd w:val="0"/>
                    <w:rPr>
                      <w:rFonts w:ascii="Helvetica" w:hAnsi="Helvetica" w:cs="Helvetica"/>
                      <w:b/>
                      <w:bCs/>
                    </w:rPr>
                  </w:pPr>
                  <w:r w:rsidRPr="000038FC">
                    <w:rPr>
                      <w:rFonts w:ascii="Helvetica" w:hAnsi="Helvetica" w:cs="Helvetica"/>
                      <w:b/>
                      <w:bCs/>
                    </w:rPr>
                    <w:t>Funding Opportunity Number:</w:t>
                  </w:r>
                </w:p>
              </w:tc>
              <w:tc>
                <w:tcPr>
                  <w:tcW w:w="3975" w:type="dxa"/>
                  <w:vAlign w:val="center"/>
                  <w:hideMark/>
                </w:tcPr>
                <w:p w14:paraId="286CB5F7" w14:textId="77777777" w:rsidR="000F74C6" w:rsidRPr="000038FC" w:rsidRDefault="000F74C6" w:rsidP="000941FE">
                  <w:pPr>
                    <w:widowControl w:val="0"/>
                    <w:autoSpaceDE w:val="0"/>
                    <w:autoSpaceDN w:val="0"/>
                    <w:adjustRightInd w:val="0"/>
                    <w:rPr>
                      <w:rFonts w:ascii="Helvetica" w:hAnsi="Helvetica" w:cs="Helvetica"/>
                    </w:rPr>
                  </w:pPr>
                  <w:r w:rsidRPr="000038FC">
                    <w:rPr>
                      <w:rFonts w:ascii="Helvetica" w:hAnsi="Helvetica" w:cs="Helvetica"/>
                    </w:rPr>
                    <w:t>O-OVW-2021-37003</w:t>
                  </w:r>
                </w:p>
              </w:tc>
            </w:tr>
            <w:tr w:rsidR="000F74C6" w:rsidRPr="000038FC" w14:paraId="738F99DE" w14:textId="77777777" w:rsidTr="000941FE">
              <w:trPr>
                <w:tblCellSpacing w:w="0" w:type="dxa"/>
              </w:trPr>
              <w:tc>
                <w:tcPr>
                  <w:tcW w:w="1347" w:type="dxa"/>
                  <w:noWrap/>
                  <w:hideMark/>
                </w:tcPr>
                <w:p w14:paraId="6AAD73DE" w14:textId="77777777" w:rsidR="000F74C6" w:rsidRPr="000038FC" w:rsidRDefault="000F74C6" w:rsidP="000941FE">
                  <w:pPr>
                    <w:widowControl w:val="0"/>
                    <w:autoSpaceDE w:val="0"/>
                    <w:autoSpaceDN w:val="0"/>
                    <w:adjustRightInd w:val="0"/>
                    <w:rPr>
                      <w:rFonts w:ascii="Helvetica" w:hAnsi="Helvetica" w:cs="Helvetica"/>
                      <w:b/>
                      <w:bCs/>
                    </w:rPr>
                  </w:pPr>
                  <w:r w:rsidRPr="000038FC">
                    <w:rPr>
                      <w:rFonts w:ascii="Helvetica" w:hAnsi="Helvetica" w:cs="Helvetica"/>
                      <w:b/>
                      <w:bCs/>
                    </w:rPr>
                    <w:t>Funding Opportunity Title:</w:t>
                  </w:r>
                </w:p>
              </w:tc>
              <w:tc>
                <w:tcPr>
                  <w:tcW w:w="3975" w:type="dxa"/>
                  <w:vAlign w:val="center"/>
                  <w:hideMark/>
                </w:tcPr>
                <w:p w14:paraId="1B42FA78" w14:textId="77777777" w:rsidR="000F74C6" w:rsidRPr="000038FC" w:rsidRDefault="000F74C6" w:rsidP="000941FE">
                  <w:pPr>
                    <w:widowControl w:val="0"/>
                    <w:autoSpaceDE w:val="0"/>
                    <w:autoSpaceDN w:val="0"/>
                    <w:adjustRightInd w:val="0"/>
                    <w:rPr>
                      <w:rFonts w:ascii="Helvetica" w:hAnsi="Helvetica" w:cs="Helvetica"/>
                    </w:rPr>
                  </w:pPr>
                  <w:r w:rsidRPr="000038FC">
                    <w:rPr>
                      <w:rFonts w:ascii="Helvetica" w:hAnsi="Helvetica" w:cs="Helvetica"/>
                    </w:rPr>
                    <w:t>OVW Fiscal Year 2021 Improving Criminal Justice Responses to Domestic Violence, Dating Violence, Sexual Assault, and Stalking Grant Program Solicitation</w:t>
                  </w:r>
                </w:p>
              </w:tc>
            </w:tr>
            <w:tr w:rsidR="000F74C6" w:rsidRPr="000038FC" w14:paraId="325563F0" w14:textId="77777777" w:rsidTr="000941FE">
              <w:trPr>
                <w:tblCellSpacing w:w="0" w:type="dxa"/>
              </w:trPr>
              <w:tc>
                <w:tcPr>
                  <w:tcW w:w="1347" w:type="dxa"/>
                  <w:noWrap/>
                  <w:hideMark/>
                </w:tcPr>
                <w:p w14:paraId="670ED667" w14:textId="77777777" w:rsidR="000F74C6" w:rsidRPr="000038FC" w:rsidRDefault="000F74C6" w:rsidP="000941FE">
                  <w:pPr>
                    <w:widowControl w:val="0"/>
                    <w:autoSpaceDE w:val="0"/>
                    <w:autoSpaceDN w:val="0"/>
                    <w:adjustRightInd w:val="0"/>
                    <w:rPr>
                      <w:rFonts w:ascii="Helvetica" w:hAnsi="Helvetica" w:cs="Helvetica"/>
                      <w:b/>
                      <w:bCs/>
                    </w:rPr>
                  </w:pPr>
                  <w:r w:rsidRPr="000038FC">
                    <w:rPr>
                      <w:rFonts w:ascii="Helvetica" w:hAnsi="Helvetica" w:cs="Helvetica"/>
                      <w:b/>
                      <w:bCs/>
                    </w:rPr>
                    <w:t>Opportunity Category:</w:t>
                  </w:r>
                </w:p>
              </w:tc>
              <w:tc>
                <w:tcPr>
                  <w:tcW w:w="3975" w:type="dxa"/>
                  <w:vAlign w:val="center"/>
                  <w:hideMark/>
                </w:tcPr>
                <w:p w14:paraId="3F4417E4" w14:textId="77777777" w:rsidR="000F74C6" w:rsidRPr="000038FC" w:rsidRDefault="000F74C6" w:rsidP="000941FE">
                  <w:pPr>
                    <w:widowControl w:val="0"/>
                    <w:autoSpaceDE w:val="0"/>
                    <w:autoSpaceDN w:val="0"/>
                    <w:adjustRightInd w:val="0"/>
                    <w:rPr>
                      <w:rFonts w:ascii="Helvetica" w:hAnsi="Helvetica" w:cs="Helvetica"/>
                    </w:rPr>
                  </w:pPr>
                  <w:r w:rsidRPr="000038FC">
                    <w:rPr>
                      <w:rFonts w:ascii="Helvetica" w:hAnsi="Helvetica" w:cs="Helvetica"/>
                    </w:rPr>
                    <w:t>Discretionary</w:t>
                  </w:r>
                </w:p>
              </w:tc>
            </w:tr>
            <w:tr w:rsidR="000F74C6" w:rsidRPr="000038FC" w14:paraId="1E848D80" w14:textId="77777777" w:rsidTr="000941FE">
              <w:trPr>
                <w:tblCellSpacing w:w="0" w:type="dxa"/>
              </w:trPr>
              <w:tc>
                <w:tcPr>
                  <w:tcW w:w="1347" w:type="dxa"/>
                  <w:noWrap/>
                  <w:hideMark/>
                </w:tcPr>
                <w:p w14:paraId="10E7CD6D" w14:textId="77777777" w:rsidR="000F74C6" w:rsidRPr="000038FC" w:rsidRDefault="000F74C6" w:rsidP="000941FE">
                  <w:pPr>
                    <w:widowControl w:val="0"/>
                    <w:autoSpaceDE w:val="0"/>
                    <w:autoSpaceDN w:val="0"/>
                    <w:adjustRightInd w:val="0"/>
                    <w:rPr>
                      <w:rFonts w:ascii="Helvetica" w:hAnsi="Helvetica" w:cs="Helvetica"/>
                      <w:b/>
                      <w:bCs/>
                    </w:rPr>
                  </w:pPr>
                  <w:r w:rsidRPr="000038FC">
                    <w:rPr>
                      <w:rFonts w:ascii="Helvetica" w:hAnsi="Helvetica" w:cs="Helvetica"/>
                      <w:b/>
                      <w:bCs/>
                    </w:rPr>
                    <w:t>Opportunity Category Explanation:</w:t>
                  </w:r>
                </w:p>
              </w:tc>
              <w:tc>
                <w:tcPr>
                  <w:tcW w:w="3975" w:type="dxa"/>
                  <w:vAlign w:val="center"/>
                  <w:hideMark/>
                </w:tcPr>
                <w:p w14:paraId="27C07CE8" w14:textId="77777777" w:rsidR="000F74C6" w:rsidRPr="000038FC" w:rsidRDefault="000F74C6" w:rsidP="000941FE">
                  <w:pPr>
                    <w:widowControl w:val="0"/>
                    <w:autoSpaceDE w:val="0"/>
                    <w:autoSpaceDN w:val="0"/>
                    <w:adjustRightInd w:val="0"/>
                    <w:rPr>
                      <w:rFonts w:ascii="Helvetica" w:hAnsi="Helvetica" w:cs="Helvetica"/>
                    </w:rPr>
                  </w:pPr>
                  <w:r w:rsidRPr="000038FC">
                    <w:rPr>
                      <w:rFonts w:ascii="Helvetica" w:hAnsi="Helvetica" w:cs="Helvetica"/>
                    </w:rPr>
                    <w:t> </w:t>
                  </w:r>
                </w:p>
              </w:tc>
            </w:tr>
            <w:tr w:rsidR="000F74C6" w:rsidRPr="000038FC" w14:paraId="535A18BF" w14:textId="77777777" w:rsidTr="000941FE">
              <w:trPr>
                <w:tblCellSpacing w:w="0" w:type="dxa"/>
              </w:trPr>
              <w:tc>
                <w:tcPr>
                  <w:tcW w:w="1347" w:type="dxa"/>
                  <w:noWrap/>
                  <w:hideMark/>
                </w:tcPr>
                <w:p w14:paraId="5E352A56" w14:textId="77777777" w:rsidR="000F74C6" w:rsidRPr="000038FC" w:rsidRDefault="000F74C6" w:rsidP="000941FE">
                  <w:pPr>
                    <w:widowControl w:val="0"/>
                    <w:autoSpaceDE w:val="0"/>
                    <w:autoSpaceDN w:val="0"/>
                    <w:adjustRightInd w:val="0"/>
                    <w:rPr>
                      <w:rFonts w:ascii="Helvetica" w:hAnsi="Helvetica" w:cs="Helvetica"/>
                      <w:b/>
                      <w:bCs/>
                    </w:rPr>
                  </w:pPr>
                  <w:r w:rsidRPr="000038FC">
                    <w:rPr>
                      <w:rFonts w:ascii="Helvetica" w:hAnsi="Helvetica" w:cs="Helvetica"/>
                      <w:b/>
                      <w:bCs/>
                    </w:rPr>
                    <w:t>Funding Instrument Type:</w:t>
                  </w:r>
                </w:p>
              </w:tc>
              <w:tc>
                <w:tcPr>
                  <w:tcW w:w="3975" w:type="dxa"/>
                  <w:vAlign w:val="center"/>
                  <w:hideMark/>
                </w:tcPr>
                <w:p w14:paraId="38A5FFFB" w14:textId="77777777" w:rsidR="000F74C6" w:rsidRPr="000038FC" w:rsidRDefault="000F74C6" w:rsidP="000941FE">
                  <w:pPr>
                    <w:widowControl w:val="0"/>
                    <w:autoSpaceDE w:val="0"/>
                    <w:autoSpaceDN w:val="0"/>
                    <w:adjustRightInd w:val="0"/>
                    <w:rPr>
                      <w:rFonts w:ascii="Helvetica" w:hAnsi="Helvetica" w:cs="Helvetica"/>
                    </w:rPr>
                  </w:pPr>
                  <w:r w:rsidRPr="000038FC">
                    <w:rPr>
                      <w:rFonts w:ascii="Helvetica" w:hAnsi="Helvetica" w:cs="Helvetica"/>
                    </w:rPr>
                    <w:t>Grant</w:t>
                  </w:r>
                </w:p>
              </w:tc>
            </w:tr>
            <w:tr w:rsidR="000F74C6" w:rsidRPr="000038FC" w14:paraId="5E251A45" w14:textId="77777777" w:rsidTr="000941FE">
              <w:trPr>
                <w:tblCellSpacing w:w="0" w:type="dxa"/>
              </w:trPr>
              <w:tc>
                <w:tcPr>
                  <w:tcW w:w="1347" w:type="dxa"/>
                  <w:noWrap/>
                  <w:hideMark/>
                </w:tcPr>
                <w:p w14:paraId="42744C0D" w14:textId="77777777" w:rsidR="000F74C6" w:rsidRPr="000038FC" w:rsidRDefault="000F74C6" w:rsidP="000941FE">
                  <w:pPr>
                    <w:widowControl w:val="0"/>
                    <w:autoSpaceDE w:val="0"/>
                    <w:autoSpaceDN w:val="0"/>
                    <w:adjustRightInd w:val="0"/>
                    <w:rPr>
                      <w:rFonts w:ascii="Helvetica" w:hAnsi="Helvetica" w:cs="Helvetica"/>
                      <w:b/>
                      <w:bCs/>
                    </w:rPr>
                  </w:pPr>
                  <w:r w:rsidRPr="000038FC">
                    <w:rPr>
                      <w:rFonts w:ascii="Helvetica" w:hAnsi="Helvetica" w:cs="Helvetica"/>
                      <w:b/>
                      <w:bCs/>
                    </w:rPr>
                    <w:t>Category of Funding Activity:</w:t>
                  </w:r>
                </w:p>
              </w:tc>
              <w:tc>
                <w:tcPr>
                  <w:tcW w:w="3975" w:type="dxa"/>
                  <w:vAlign w:val="center"/>
                  <w:hideMark/>
                </w:tcPr>
                <w:p w14:paraId="02966173" w14:textId="77777777" w:rsidR="000F74C6" w:rsidRPr="000038FC" w:rsidRDefault="000F74C6" w:rsidP="000941FE">
                  <w:pPr>
                    <w:widowControl w:val="0"/>
                    <w:autoSpaceDE w:val="0"/>
                    <w:autoSpaceDN w:val="0"/>
                    <w:adjustRightInd w:val="0"/>
                    <w:rPr>
                      <w:rFonts w:ascii="Helvetica" w:hAnsi="Helvetica" w:cs="Helvetica"/>
                    </w:rPr>
                  </w:pPr>
                  <w:r w:rsidRPr="000038FC">
                    <w:rPr>
                      <w:rFonts w:ascii="Helvetica" w:hAnsi="Helvetica" w:cs="Helvetica"/>
                    </w:rPr>
                    <w:t>Law, Justice and Legal Services</w:t>
                  </w:r>
                </w:p>
              </w:tc>
            </w:tr>
            <w:tr w:rsidR="000F74C6" w:rsidRPr="000038FC" w14:paraId="28F42881" w14:textId="77777777" w:rsidTr="000941FE">
              <w:trPr>
                <w:tblCellSpacing w:w="0" w:type="dxa"/>
              </w:trPr>
              <w:tc>
                <w:tcPr>
                  <w:tcW w:w="1347" w:type="dxa"/>
                  <w:noWrap/>
                  <w:hideMark/>
                </w:tcPr>
                <w:p w14:paraId="506DAA53" w14:textId="77777777" w:rsidR="000F74C6" w:rsidRPr="000038FC" w:rsidRDefault="000F74C6" w:rsidP="000941FE">
                  <w:pPr>
                    <w:widowControl w:val="0"/>
                    <w:autoSpaceDE w:val="0"/>
                    <w:autoSpaceDN w:val="0"/>
                    <w:adjustRightInd w:val="0"/>
                    <w:rPr>
                      <w:rFonts w:ascii="Helvetica" w:hAnsi="Helvetica" w:cs="Helvetica"/>
                      <w:b/>
                      <w:bCs/>
                    </w:rPr>
                  </w:pPr>
                  <w:r w:rsidRPr="000038FC">
                    <w:rPr>
                      <w:rFonts w:ascii="Helvetica" w:hAnsi="Helvetica" w:cs="Helvetica"/>
                      <w:b/>
                      <w:bCs/>
                    </w:rPr>
                    <w:t>Category Explanation:</w:t>
                  </w:r>
                </w:p>
              </w:tc>
              <w:tc>
                <w:tcPr>
                  <w:tcW w:w="3975" w:type="dxa"/>
                  <w:vAlign w:val="center"/>
                  <w:hideMark/>
                </w:tcPr>
                <w:p w14:paraId="1A2C1A28" w14:textId="77777777" w:rsidR="000F74C6" w:rsidRPr="000038FC" w:rsidRDefault="000F74C6" w:rsidP="000941FE">
                  <w:pPr>
                    <w:widowControl w:val="0"/>
                    <w:autoSpaceDE w:val="0"/>
                    <w:autoSpaceDN w:val="0"/>
                    <w:adjustRightInd w:val="0"/>
                    <w:rPr>
                      <w:rFonts w:ascii="Helvetica" w:hAnsi="Helvetica" w:cs="Helvetica"/>
                    </w:rPr>
                  </w:pPr>
                  <w:r w:rsidRPr="000038FC">
                    <w:rPr>
                      <w:rFonts w:ascii="Helvetica" w:hAnsi="Helvetica" w:cs="Helvetica"/>
                    </w:rPr>
                    <w:t> </w:t>
                  </w:r>
                </w:p>
              </w:tc>
            </w:tr>
            <w:tr w:rsidR="000F74C6" w:rsidRPr="000038FC" w14:paraId="6A9C4BCE" w14:textId="77777777" w:rsidTr="000941FE">
              <w:trPr>
                <w:tblCellSpacing w:w="0" w:type="dxa"/>
              </w:trPr>
              <w:tc>
                <w:tcPr>
                  <w:tcW w:w="1347" w:type="dxa"/>
                  <w:noWrap/>
                  <w:hideMark/>
                </w:tcPr>
                <w:p w14:paraId="39C2AAA4" w14:textId="77777777" w:rsidR="000F74C6" w:rsidRPr="000038FC" w:rsidRDefault="000F74C6" w:rsidP="000941FE">
                  <w:pPr>
                    <w:widowControl w:val="0"/>
                    <w:autoSpaceDE w:val="0"/>
                    <w:autoSpaceDN w:val="0"/>
                    <w:adjustRightInd w:val="0"/>
                    <w:rPr>
                      <w:rFonts w:ascii="Helvetica" w:hAnsi="Helvetica" w:cs="Helvetica"/>
                      <w:b/>
                      <w:bCs/>
                    </w:rPr>
                  </w:pPr>
                  <w:r w:rsidRPr="000038FC">
                    <w:rPr>
                      <w:rFonts w:ascii="Helvetica" w:hAnsi="Helvetica" w:cs="Helvetica"/>
                      <w:b/>
                      <w:bCs/>
                    </w:rPr>
                    <w:t>Expected Number of Awards:</w:t>
                  </w:r>
                </w:p>
              </w:tc>
              <w:tc>
                <w:tcPr>
                  <w:tcW w:w="3975" w:type="dxa"/>
                  <w:vAlign w:val="center"/>
                  <w:hideMark/>
                </w:tcPr>
                <w:p w14:paraId="7C191DE1" w14:textId="77777777" w:rsidR="000F74C6" w:rsidRPr="000038FC" w:rsidRDefault="000F74C6" w:rsidP="000941FE">
                  <w:pPr>
                    <w:widowControl w:val="0"/>
                    <w:autoSpaceDE w:val="0"/>
                    <w:autoSpaceDN w:val="0"/>
                    <w:adjustRightInd w:val="0"/>
                    <w:rPr>
                      <w:rFonts w:ascii="Helvetica" w:hAnsi="Helvetica" w:cs="Helvetica"/>
                    </w:rPr>
                  </w:pPr>
                  <w:r w:rsidRPr="000038FC">
                    <w:rPr>
                      <w:rFonts w:ascii="Helvetica" w:hAnsi="Helvetica" w:cs="Helvetica"/>
                    </w:rPr>
                    <w:t>45</w:t>
                  </w:r>
                </w:p>
              </w:tc>
            </w:tr>
            <w:tr w:rsidR="000F74C6" w:rsidRPr="000038FC" w14:paraId="2ED335B6" w14:textId="77777777" w:rsidTr="000941FE">
              <w:trPr>
                <w:tblCellSpacing w:w="0" w:type="dxa"/>
              </w:trPr>
              <w:tc>
                <w:tcPr>
                  <w:tcW w:w="1347" w:type="dxa"/>
                  <w:noWrap/>
                  <w:hideMark/>
                </w:tcPr>
                <w:p w14:paraId="0914FC79" w14:textId="77777777" w:rsidR="000F74C6" w:rsidRPr="000038FC" w:rsidRDefault="000F74C6" w:rsidP="000941FE">
                  <w:pPr>
                    <w:widowControl w:val="0"/>
                    <w:autoSpaceDE w:val="0"/>
                    <w:autoSpaceDN w:val="0"/>
                    <w:adjustRightInd w:val="0"/>
                    <w:rPr>
                      <w:rFonts w:ascii="Helvetica" w:hAnsi="Helvetica" w:cs="Helvetica"/>
                      <w:b/>
                      <w:bCs/>
                    </w:rPr>
                  </w:pPr>
                  <w:r w:rsidRPr="000038FC">
                    <w:rPr>
                      <w:rFonts w:ascii="Helvetica" w:hAnsi="Helvetica" w:cs="Helvetica"/>
                      <w:b/>
                      <w:bCs/>
                    </w:rPr>
                    <w:t>CFDA Number(s):</w:t>
                  </w:r>
                </w:p>
              </w:tc>
              <w:tc>
                <w:tcPr>
                  <w:tcW w:w="3975" w:type="dxa"/>
                  <w:vAlign w:val="center"/>
                  <w:hideMark/>
                </w:tcPr>
                <w:p w14:paraId="0526713F" w14:textId="77777777" w:rsidR="000F74C6" w:rsidRPr="000038FC" w:rsidRDefault="000F74C6" w:rsidP="000941FE">
                  <w:pPr>
                    <w:widowControl w:val="0"/>
                    <w:autoSpaceDE w:val="0"/>
                    <w:autoSpaceDN w:val="0"/>
                    <w:adjustRightInd w:val="0"/>
                    <w:rPr>
                      <w:rFonts w:ascii="Helvetica" w:hAnsi="Helvetica" w:cs="Helvetica"/>
                    </w:rPr>
                  </w:pPr>
                  <w:r w:rsidRPr="000038FC">
                    <w:rPr>
                      <w:rFonts w:ascii="Helvetica" w:hAnsi="Helvetica" w:cs="Helvetica"/>
                    </w:rPr>
                    <w:t>16.590 -- Grants to Encourage Arrest Policies and Enforcement of Protection Orders Program</w:t>
                  </w:r>
                </w:p>
              </w:tc>
            </w:tr>
            <w:tr w:rsidR="000F74C6" w:rsidRPr="000038FC" w14:paraId="09CF0641" w14:textId="77777777" w:rsidTr="000941FE">
              <w:trPr>
                <w:tblCellSpacing w:w="0" w:type="dxa"/>
              </w:trPr>
              <w:tc>
                <w:tcPr>
                  <w:tcW w:w="1347" w:type="dxa"/>
                  <w:noWrap/>
                  <w:hideMark/>
                </w:tcPr>
                <w:p w14:paraId="77C046F4" w14:textId="77777777" w:rsidR="000F74C6" w:rsidRPr="000038FC" w:rsidRDefault="000F74C6" w:rsidP="000941FE">
                  <w:pPr>
                    <w:widowControl w:val="0"/>
                    <w:autoSpaceDE w:val="0"/>
                    <w:autoSpaceDN w:val="0"/>
                    <w:adjustRightInd w:val="0"/>
                    <w:rPr>
                      <w:rFonts w:ascii="Helvetica" w:hAnsi="Helvetica" w:cs="Helvetica"/>
                      <w:b/>
                      <w:bCs/>
                    </w:rPr>
                  </w:pPr>
                  <w:r w:rsidRPr="000038FC">
                    <w:rPr>
                      <w:rFonts w:ascii="Helvetica" w:hAnsi="Helvetica" w:cs="Helvetica"/>
                      <w:b/>
                      <w:bCs/>
                    </w:rPr>
                    <w:t>Cost Sharing or Matching Requirement:</w:t>
                  </w:r>
                </w:p>
              </w:tc>
              <w:tc>
                <w:tcPr>
                  <w:tcW w:w="3975" w:type="dxa"/>
                  <w:vAlign w:val="center"/>
                  <w:hideMark/>
                </w:tcPr>
                <w:p w14:paraId="266EF58E" w14:textId="77777777" w:rsidR="000F74C6" w:rsidRPr="000038FC" w:rsidRDefault="000F74C6" w:rsidP="000941FE">
                  <w:pPr>
                    <w:widowControl w:val="0"/>
                    <w:autoSpaceDE w:val="0"/>
                    <w:autoSpaceDN w:val="0"/>
                    <w:adjustRightInd w:val="0"/>
                    <w:rPr>
                      <w:rFonts w:ascii="Helvetica" w:hAnsi="Helvetica" w:cs="Helvetica"/>
                    </w:rPr>
                  </w:pPr>
                  <w:r w:rsidRPr="000038FC">
                    <w:rPr>
                      <w:rFonts w:ascii="Helvetica" w:hAnsi="Helvetica" w:cs="Helvetica"/>
                    </w:rPr>
                    <w:t>No</w:t>
                  </w:r>
                </w:p>
              </w:tc>
            </w:tr>
          </w:tbl>
          <w:p w14:paraId="662FB1E5" w14:textId="77777777" w:rsidR="000F74C6" w:rsidRPr="000038FC" w:rsidRDefault="000F74C6" w:rsidP="000941FE">
            <w:pPr>
              <w:widowControl w:val="0"/>
              <w:autoSpaceDE w:val="0"/>
              <w:autoSpaceDN w:val="0"/>
              <w:adjustRightInd w:val="0"/>
              <w:rPr>
                <w:rFonts w:ascii="Helvetica" w:hAnsi="Helvetica" w:cs="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65"/>
              <w:gridCol w:w="2780"/>
            </w:tblGrid>
            <w:tr w:rsidR="000F74C6" w:rsidRPr="000038FC" w14:paraId="792CF1F1" w14:textId="77777777" w:rsidTr="000941FE">
              <w:trPr>
                <w:tblCellSpacing w:w="0" w:type="dxa"/>
              </w:trPr>
              <w:tc>
                <w:tcPr>
                  <w:tcW w:w="2465" w:type="dxa"/>
                  <w:noWrap/>
                  <w:hideMark/>
                </w:tcPr>
                <w:p w14:paraId="4EC88691" w14:textId="77777777" w:rsidR="000F74C6" w:rsidRPr="000038FC" w:rsidRDefault="000F74C6" w:rsidP="000941FE">
                  <w:pPr>
                    <w:widowControl w:val="0"/>
                    <w:autoSpaceDE w:val="0"/>
                    <w:autoSpaceDN w:val="0"/>
                    <w:adjustRightInd w:val="0"/>
                    <w:rPr>
                      <w:rFonts w:ascii="Helvetica" w:hAnsi="Helvetica" w:cs="Helvetica"/>
                      <w:b/>
                      <w:bCs/>
                    </w:rPr>
                  </w:pPr>
                  <w:r w:rsidRPr="000038FC">
                    <w:rPr>
                      <w:rFonts w:ascii="Helvetica" w:hAnsi="Helvetica" w:cs="Helvetica"/>
                      <w:b/>
                      <w:bCs/>
                    </w:rPr>
                    <w:t>Version:</w:t>
                  </w:r>
                </w:p>
              </w:tc>
              <w:tc>
                <w:tcPr>
                  <w:tcW w:w="3684" w:type="dxa"/>
                  <w:vAlign w:val="center"/>
                  <w:hideMark/>
                </w:tcPr>
                <w:p w14:paraId="7DDF437C" w14:textId="77777777" w:rsidR="000F74C6" w:rsidRPr="000038FC" w:rsidRDefault="000F74C6" w:rsidP="000941FE">
                  <w:pPr>
                    <w:widowControl w:val="0"/>
                    <w:autoSpaceDE w:val="0"/>
                    <w:autoSpaceDN w:val="0"/>
                    <w:adjustRightInd w:val="0"/>
                    <w:rPr>
                      <w:rFonts w:ascii="Helvetica" w:hAnsi="Helvetica" w:cs="Helvetica"/>
                    </w:rPr>
                  </w:pPr>
                  <w:r w:rsidRPr="000038FC">
                    <w:rPr>
                      <w:rFonts w:ascii="Helvetica" w:hAnsi="Helvetica" w:cs="Helvetica"/>
                    </w:rPr>
                    <w:t>Synopsis 1</w:t>
                  </w:r>
                </w:p>
              </w:tc>
            </w:tr>
            <w:tr w:rsidR="000F74C6" w:rsidRPr="000038FC" w14:paraId="6E50F205" w14:textId="77777777" w:rsidTr="000941FE">
              <w:trPr>
                <w:tblCellSpacing w:w="0" w:type="dxa"/>
              </w:trPr>
              <w:tc>
                <w:tcPr>
                  <w:tcW w:w="2465" w:type="dxa"/>
                  <w:noWrap/>
                  <w:hideMark/>
                </w:tcPr>
                <w:p w14:paraId="4C4A9B2B" w14:textId="77777777" w:rsidR="000F74C6" w:rsidRPr="000038FC" w:rsidRDefault="000F74C6" w:rsidP="000941FE">
                  <w:pPr>
                    <w:widowControl w:val="0"/>
                    <w:autoSpaceDE w:val="0"/>
                    <w:autoSpaceDN w:val="0"/>
                    <w:adjustRightInd w:val="0"/>
                    <w:rPr>
                      <w:rFonts w:ascii="Helvetica" w:hAnsi="Helvetica" w:cs="Helvetica"/>
                      <w:b/>
                      <w:bCs/>
                    </w:rPr>
                  </w:pPr>
                  <w:r w:rsidRPr="000038FC">
                    <w:rPr>
                      <w:rFonts w:ascii="Helvetica" w:hAnsi="Helvetica" w:cs="Helvetica"/>
                      <w:b/>
                      <w:bCs/>
                    </w:rPr>
                    <w:t>Posted Date:</w:t>
                  </w:r>
                </w:p>
              </w:tc>
              <w:tc>
                <w:tcPr>
                  <w:tcW w:w="3684" w:type="dxa"/>
                  <w:vAlign w:val="center"/>
                  <w:hideMark/>
                </w:tcPr>
                <w:p w14:paraId="652F9AC2" w14:textId="77777777" w:rsidR="000F74C6" w:rsidRPr="000038FC" w:rsidRDefault="000F74C6" w:rsidP="000941FE">
                  <w:pPr>
                    <w:widowControl w:val="0"/>
                    <w:autoSpaceDE w:val="0"/>
                    <w:autoSpaceDN w:val="0"/>
                    <w:adjustRightInd w:val="0"/>
                    <w:rPr>
                      <w:rFonts w:ascii="Helvetica" w:hAnsi="Helvetica" w:cs="Helvetica"/>
                    </w:rPr>
                  </w:pPr>
                  <w:r w:rsidRPr="000038FC">
                    <w:rPr>
                      <w:rFonts w:ascii="Helvetica" w:hAnsi="Helvetica" w:cs="Helvetica"/>
                    </w:rPr>
                    <w:t>Jan 13, 2021</w:t>
                  </w:r>
                </w:p>
              </w:tc>
            </w:tr>
            <w:tr w:rsidR="000F74C6" w:rsidRPr="000038FC" w14:paraId="179D2062" w14:textId="77777777" w:rsidTr="000941FE">
              <w:trPr>
                <w:tblCellSpacing w:w="0" w:type="dxa"/>
              </w:trPr>
              <w:tc>
                <w:tcPr>
                  <w:tcW w:w="2465" w:type="dxa"/>
                  <w:noWrap/>
                  <w:hideMark/>
                </w:tcPr>
                <w:p w14:paraId="32619916" w14:textId="77777777" w:rsidR="000F74C6" w:rsidRPr="000038FC" w:rsidRDefault="000F74C6" w:rsidP="000941FE">
                  <w:pPr>
                    <w:widowControl w:val="0"/>
                    <w:autoSpaceDE w:val="0"/>
                    <w:autoSpaceDN w:val="0"/>
                    <w:adjustRightInd w:val="0"/>
                    <w:rPr>
                      <w:rFonts w:ascii="Helvetica" w:hAnsi="Helvetica" w:cs="Helvetica"/>
                      <w:b/>
                      <w:bCs/>
                    </w:rPr>
                  </w:pPr>
                  <w:r w:rsidRPr="000038FC">
                    <w:rPr>
                      <w:rFonts w:ascii="Helvetica" w:hAnsi="Helvetica" w:cs="Helvetica"/>
                      <w:b/>
                      <w:bCs/>
                    </w:rPr>
                    <w:t>Last Updated Date:</w:t>
                  </w:r>
                </w:p>
              </w:tc>
              <w:tc>
                <w:tcPr>
                  <w:tcW w:w="3684" w:type="dxa"/>
                  <w:vAlign w:val="center"/>
                  <w:hideMark/>
                </w:tcPr>
                <w:p w14:paraId="653AB0CA" w14:textId="77777777" w:rsidR="000F74C6" w:rsidRPr="000038FC" w:rsidRDefault="000F74C6" w:rsidP="000941FE">
                  <w:pPr>
                    <w:widowControl w:val="0"/>
                    <w:autoSpaceDE w:val="0"/>
                    <w:autoSpaceDN w:val="0"/>
                    <w:adjustRightInd w:val="0"/>
                    <w:rPr>
                      <w:rFonts w:ascii="Helvetica" w:hAnsi="Helvetica" w:cs="Helvetica"/>
                    </w:rPr>
                  </w:pPr>
                  <w:r w:rsidRPr="000038FC">
                    <w:rPr>
                      <w:rFonts w:ascii="Helvetica" w:hAnsi="Helvetica" w:cs="Helvetica"/>
                    </w:rPr>
                    <w:t>Jan 12, 2021</w:t>
                  </w:r>
                </w:p>
              </w:tc>
            </w:tr>
            <w:tr w:rsidR="000F74C6" w:rsidRPr="000038FC" w14:paraId="2B61CE27" w14:textId="77777777" w:rsidTr="000941FE">
              <w:trPr>
                <w:tblCellSpacing w:w="0" w:type="dxa"/>
              </w:trPr>
              <w:tc>
                <w:tcPr>
                  <w:tcW w:w="2465" w:type="dxa"/>
                  <w:noWrap/>
                  <w:hideMark/>
                </w:tcPr>
                <w:p w14:paraId="01F011C4" w14:textId="77777777" w:rsidR="000F74C6" w:rsidRPr="000038FC" w:rsidRDefault="000F74C6" w:rsidP="000941FE">
                  <w:pPr>
                    <w:widowControl w:val="0"/>
                    <w:autoSpaceDE w:val="0"/>
                    <w:autoSpaceDN w:val="0"/>
                    <w:adjustRightInd w:val="0"/>
                    <w:rPr>
                      <w:rFonts w:ascii="Helvetica" w:hAnsi="Helvetica" w:cs="Helvetica"/>
                      <w:b/>
                      <w:bCs/>
                    </w:rPr>
                  </w:pPr>
                  <w:r w:rsidRPr="000038FC">
                    <w:rPr>
                      <w:rFonts w:ascii="Helvetica" w:hAnsi="Helvetica" w:cs="Helvetica"/>
                      <w:b/>
                      <w:bCs/>
                    </w:rPr>
                    <w:t>Original Closing Date for Applications:</w:t>
                  </w:r>
                </w:p>
              </w:tc>
              <w:tc>
                <w:tcPr>
                  <w:tcW w:w="3684" w:type="dxa"/>
                  <w:vAlign w:val="center"/>
                  <w:hideMark/>
                </w:tcPr>
                <w:p w14:paraId="71E64E96" w14:textId="77777777" w:rsidR="000F74C6" w:rsidRPr="000038FC" w:rsidRDefault="000F74C6" w:rsidP="000941FE">
                  <w:pPr>
                    <w:widowControl w:val="0"/>
                    <w:autoSpaceDE w:val="0"/>
                    <w:autoSpaceDN w:val="0"/>
                    <w:adjustRightInd w:val="0"/>
                    <w:rPr>
                      <w:rFonts w:ascii="Helvetica" w:hAnsi="Helvetica" w:cs="Helvetica"/>
                    </w:rPr>
                  </w:pPr>
                  <w:r w:rsidRPr="000038FC">
                    <w:rPr>
                      <w:rFonts w:ascii="Helvetica" w:hAnsi="Helvetica" w:cs="Helvetica"/>
                    </w:rPr>
                    <w:t>Mar 29, 2021  </w:t>
                  </w:r>
                </w:p>
              </w:tc>
            </w:tr>
            <w:tr w:rsidR="000F74C6" w:rsidRPr="000038FC" w14:paraId="4325B49E" w14:textId="77777777" w:rsidTr="000941FE">
              <w:trPr>
                <w:tblCellSpacing w:w="0" w:type="dxa"/>
              </w:trPr>
              <w:tc>
                <w:tcPr>
                  <w:tcW w:w="2465" w:type="dxa"/>
                  <w:noWrap/>
                  <w:hideMark/>
                </w:tcPr>
                <w:p w14:paraId="622E69BC" w14:textId="77777777" w:rsidR="000F74C6" w:rsidRPr="000038FC" w:rsidRDefault="000F74C6" w:rsidP="000941FE">
                  <w:pPr>
                    <w:widowControl w:val="0"/>
                    <w:autoSpaceDE w:val="0"/>
                    <w:autoSpaceDN w:val="0"/>
                    <w:adjustRightInd w:val="0"/>
                    <w:rPr>
                      <w:rFonts w:ascii="Helvetica" w:hAnsi="Helvetica" w:cs="Helvetica"/>
                      <w:b/>
                      <w:bCs/>
                    </w:rPr>
                  </w:pPr>
                  <w:r w:rsidRPr="000038FC">
                    <w:rPr>
                      <w:rFonts w:ascii="Helvetica" w:hAnsi="Helvetica" w:cs="Helvetica"/>
                      <w:b/>
                      <w:bCs/>
                    </w:rPr>
                    <w:t>Current Closing Date for Applications:</w:t>
                  </w:r>
                </w:p>
              </w:tc>
              <w:tc>
                <w:tcPr>
                  <w:tcW w:w="3684" w:type="dxa"/>
                  <w:vAlign w:val="center"/>
                  <w:hideMark/>
                </w:tcPr>
                <w:p w14:paraId="299B3AA6" w14:textId="77777777" w:rsidR="000F74C6" w:rsidRPr="000038FC" w:rsidRDefault="000F74C6" w:rsidP="000941FE">
                  <w:pPr>
                    <w:widowControl w:val="0"/>
                    <w:autoSpaceDE w:val="0"/>
                    <w:autoSpaceDN w:val="0"/>
                    <w:adjustRightInd w:val="0"/>
                    <w:rPr>
                      <w:rFonts w:ascii="Helvetica" w:hAnsi="Helvetica" w:cs="Helvetica"/>
                    </w:rPr>
                  </w:pPr>
                  <w:r w:rsidRPr="000038FC">
                    <w:rPr>
                      <w:rFonts w:ascii="Helvetica" w:hAnsi="Helvetica" w:cs="Helvetica"/>
                    </w:rPr>
                    <w:t>Mar 29, 2021  </w:t>
                  </w:r>
                </w:p>
              </w:tc>
            </w:tr>
            <w:tr w:rsidR="000F74C6" w:rsidRPr="000038FC" w14:paraId="204BC0A8" w14:textId="77777777" w:rsidTr="000941FE">
              <w:trPr>
                <w:tblCellSpacing w:w="0" w:type="dxa"/>
              </w:trPr>
              <w:tc>
                <w:tcPr>
                  <w:tcW w:w="2465" w:type="dxa"/>
                  <w:noWrap/>
                  <w:hideMark/>
                </w:tcPr>
                <w:p w14:paraId="188EE1B9" w14:textId="77777777" w:rsidR="000F74C6" w:rsidRPr="000038FC" w:rsidRDefault="000F74C6" w:rsidP="000941FE">
                  <w:pPr>
                    <w:widowControl w:val="0"/>
                    <w:autoSpaceDE w:val="0"/>
                    <w:autoSpaceDN w:val="0"/>
                    <w:adjustRightInd w:val="0"/>
                    <w:rPr>
                      <w:rFonts w:ascii="Helvetica" w:hAnsi="Helvetica" w:cs="Helvetica"/>
                      <w:b/>
                      <w:bCs/>
                    </w:rPr>
                  </w:pPr>
                  <w:r w:rsidRPr="000038FC">
                    <w:rPr>
                      <w:rFonts w:ascii="Helvetica" w:hAnsi="Helvetica" w:cs="Helvetica"/>
                      <w:b/>
                      <w:bCs/>
                    </w:rPr>
                    <w:t>Archive Date:</w:t>
                  </w:r>
                </w:p>
              </w:tc>
              <w:tc>
                <w:tcPr>
                  <w:tcW w:w="3684" w:type="dxa"/>
                  <w:vAlign w:val="center"/>
                  <w:hideMark/>
                </w:tcPr>
                <w:p w14:paraId="3C764542" w14:textId="77777777" w:rsidR="000F74C6" w:rsidRPr="000038FC" w:rsidRDefault="000F74C6" w:rsidP="000941FE">
                  <w:pPr>
                    <w:widowControl w:val="0"/>
                    <w:autoSpaceDE w:val="0"/>
                    <w:autoSpaceDN w:val="0"/>
                    <w:adjustRightInd w:val="0"/>
                    <w:rPr>
                      <w:rFonts w:ascii="Helvetica" w:hAnsi="Helvetica" w:cs="Helvetica"/>
                    </w:rPr>
                  </w:pPr>
                  <w:r w:rsidRPr="000038FC">
                    <w:rPr>
                      <w:rFonts w:ascii="Helvetica" w:hAnsi="Helvetica" w:cs="Helvetica"/>
                    </w:rPr>
                    <w:t> </w:t>
                  </w:r>
                </w:p>
              </w:tc>
            </w:tr>
            <w:tr w:rsidR="000F74C6" w:rsidRPr="000038FC" w14:paraId="0427575D" w14:textId="77777777" w:rsidTr="000941FE">
              <w:trPr>
                <w:tblCellSpacing w:w="0" w:type="dxa"/>
              </w:trPr>
              <w:tc>
                <w:tcPr>
                  <w:tcW w:w="2465" w:type="dxa"/>
                  <w:noWrap/>
                  <w:hideMark/>
                </w:tcPr>
                <w:p w14:paraId="152AB20B" w14:textId="77777777" w:rsidR="000F74C6" w:rsidRPr="000038FC" w:rsidRDefault="000F74C6" w:rsidP="000941FE">
                  <w:pPr>
                    <w:widowControl w:val="0"/>
                    <w:autoSpaceDE w:val="0"/>
                    <w:autoSpaceDN w:val="0"/>
                    <w:adjustRightInd w:val="0"/>
                    <w:rPr>
                      <w:rFonts w:ascii="Helvetica" w:hAnsi="Helvetica" w:cs="Helvetica"/>
                      <w:b/>
                      <w:bCs/>
                    </w:rPr>
                  </w:pPr>
                  <w:r w:rsidRPr="000038FC">
                    <w:rPr>
                      <w:rFonts w:ascii="Helvetica" w:hAnsi="Helvetica" w:cs="Helvetica"/>
                      <w:b/>
                      <w:bCs/>
                    </w:rPr>
                    <w:t>Estimated Total Program Funding:</w:t>
                  </w:r>
                </w:p>
              </w:tc>
              <w:tc>
                <w:tcPr>
                  <w:tcW w:w="3684" w:type="dxa"/>
                  <w:vAlign w:val="center"/>
                  <w:hideMark/>
                </w:tcPr>
                <w:p w14:paraId="21FD0EA3" w14:textId="77777777" w:rsidR="000F74C6" w:rsidRPr="000038FC" w:rsidRDefault="000F74C6" w:rsidP="000941FE">
                  <w:pPr>
                    <w:widowControl w:val="0"/>
                    <w:autoSpaceDE w:val="0"/>
                    <w:autoSpaceDN w:val="0"/>
                    <w:adjustRightInd w:val="0"/>
                    <w:rPr>
                      <w:rFonts w:ascii="Helvetica" w:hAnsi="Helvetica" w:cs="Helvetica"/>
                    </w:rPr>
                  </w:pPr>
                  <w:r w:rsidRPr="000038FC">
                    <w:rPr>
                      <w:rFonts w:ascii="Helvetica" w:hAnsi="Helvetica" w:cs="Helvetica"/>
                    </w:rPr>
                    <w:t>$30,000,000</w:t>
                  </w:r>
                </w:p>
              </w:tc>
            </w:tr>
            <w:tr w:rsidR="000F74C6" w:rsidRPr="000038FC" w14:paraId="0B872D8B" w14:textId="77777777" w:rsidTr="000941FE">
              <w:trPr>
                <w:tblCellSpacing w:w="0" w:type="dxa"/>
              </w:trPr>
              <w:tc>
                <w:tcPr>
                  <w:tcW w:w="2465" w:type="dxa"/>
                  <w:noWrap/>
                  <w:hideMark/>
                </w:tcPr>
                <w:p w14:paraId="744F3D95" w14:textId="77777777" w:rsidR="000F74C6" w:rsidRPr="000038FC" w:rsidRDefault="000F74C6" w:rsidP="000941FE">
                  <w:pPr>
                    <w:widowControl w:val="0"/>
                    <w:autoSpaceDE w:val="0"/>
                    <w:autoSpaceDN w:val="0"/>
                    <w:adjustRightInd w:val="0"/>
                    <w:rPr>
                      <w:rFonts w:ascii="Helvetica" w:hAnsi="Helvetica" w:cs="Helvetica"/>
                      <w:b/>
                      <w:bCs/>
                    </w:rPr>
                  </w:pPr>
                  <w:r w:rsidRPr="000038FC">
                    <w:rPr>
                      <w:rFonts w:ascii="Helvetica" w:hAnsi="Helvetica" w:cs="Helvetica"/>
                      <w:b/>
                      <w:bCs/>
                    </w:rPr>
                    <w:t>Award Ceiling:</w:t>
                  </w:r>
                </w:p>
              </w:tc>
              <w:tc>
                <w:tcPr>
                  <w:tcW w:w="3684" w:type="dxa"/>
                  <w:vAlign w:val="center"/>
                  <w:hideMark/>
                </w:tcPr>
                <w:p w14:paraId="1EFA832E" w14:textId="77777777" w:rsidR="000F74C6" w:rsidRPr="000038FC" w:rsidRDefault="000F74C6" w:rsidP="000941FE">
                  <w:pPr>
                    <w:widowControl w:val="0"/>
                    <w:autoSpaceDE w:val="0"/>
                    <w:autoSpaceDN w:val="0"/>
                    <w:adjustRightInd w:val="0"/>
                    <w:rPr>
                      <w:rFonts w:ascii="Helvetica" w:hAnsi="Helvetica" w:cs="Helvetica"/>
                    </w:rPr>
                  </w:pPr>
                  <w:r w:rsidRPr="000038FC">
                    <w:rPr>
                      <w:rFonts w:ascii="Helvetica" w:hAnsi="Helvetica" w:cs="Helvetica"/>
                    </w:rPr>
                    <w:t>$1,000,000</w:t>
                  </w:r>
                </w:p>
              </w:tc>
            </w:tr>
            <w:tr w:rsidR="000F74C6" w:rsidRPr="000038FC" w14:paraId="08AFC315" w14:textId="77777777" w:rsidTr="000941FE">
              <w:trPr>
                <w:tblCellSpacing w:w="0" w:type="dxa"/>
              </w:trPr>
              <w:tc>
                <w:tcPr>
                  <w:tcW w:w="2465" w:type="dxa"/>
                  <w:noWrap/>
                  <w:hideMark/>
                </w:tcPr>
                <w:p w14:paraId="5BEAD8F4" w14:textId="77777777" w:rsidR="000F74C6" w:rsidRPr="000038FC" w:rsidRDefault="000F74C6" w:rsidP="000941FE">
                  <w:pPr>
                    <w:widowControl w:val="0"/>
                    <w:autoSpaceDE w:val="0"/>
                    <w:autoSpaceDN w:val="0"/>
                    <w:adjustRightInd w:val="0"/>
                    <w:rPr>
                      <w:rFonts w:ascii="Helvetica" w:hAnsi="Helvetica" w:cs="Helvetica"/>
                      <w:b/>
                      <w:bCs/>
                    </w:rPr>
                  </w:pPr>
                  <w:r w:rsidRPr="000038FC">
                    <w:rPr>
                      <w:rFonts w:ascii="Helvetica" w:hAnsi="Helvetica" w:cs="Helvetica"/>
                      <w:b/>
                      <w:bCs/>
                    </w:rPr>
                    <w:t>Award Floor:</w:t>
                  </w:r>
                </w:p>
              </w:tc>
              <w:tc>
                <w:tcPr>
                  <w:tcW w:w="3684" w:type="dxa"/>
                  <w:vAlign w:val="center"/>
                  <w:hideMark/>
                </w:tcPr>
                <w:p w14:paraId="5B91EFF7" w14:textId="77777777" w:rsidR="000F74C6" w:rsidRPr="000038FC" w:rsidRDefault="000F74C6" w:rsidP="000941FE">
                  <w:pPr>
                    <w:widowControl w:val="0"/>
                    <w:autoSpaceDE w:val="0"/>
                    <w:autoSpaceDN w:val="0"/>
                    <w:adjustRightInd w:val="0"/>
                    <w:rPr>
                      <w:rFonts w:ascii="Helvetica" w:hAnsi="Helvetica" w:cs="Helvetica"/>
                    </w:rPr>
                  </w:pPr>
                  <w:r w:rsidRPr="000038FC">
                    <w:rPr>
                      <w:rFonts w:ascii="Helvetica" w:hAnsi="Helvetica" w:cs="Helvetica"/>
                    </w:rPr>
                    <w:t>$500,000</w:t>
                  </w:r>
                </w:p>
              </w:tc>
            </w:tr>
          </w:tbl>
          <w:p w14:paraId="59DBA2C4" w14:textId="77777777" w:rsidR="000F74C6" w:rsidRPr="000038FC" w:rsidRDefault="000F74C6" w:rsidP="000941FE">
            <w:pPr>
              <w:widowControl w:val="0"/>
              <w:autoSpaceDE w:val="0"/>
              <w:autoSpaceDN w:val="0"/>
              <w:adjustRightInd w:val="0"/>
              <w:rPr>
                <w:rFonts w:ascii="Helvetica" w:hAnsi="Helvetica" w:cs="Helvetica"/>
              </w:rPr>
            </w:pPr>
          </w:p>
        </w:tc>
      </w:tr>
    </w:tbl>
    <w:p w14:paraId="52852089" w14:textId="77777777" w:rsidR="000F74C6" w:rsidRPr="000038FC" w:rsidRDefault="000F74C6" w:rsidP="000F74C6">
      <w:pPr>
        <w:widowControl w:val="0"/>
        <w:autoSpaceDE w:val="0"/>
        <w:autoSpaceDN w:val="0"/>
        <w:adjustRightInd w:val="0"/>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0F74C6" w:rsidRPr="000038FC" w14:paraId="19514CA8" w14:textId="77777777" w:rsidTr="000941FE">
        <w:trPr>
          <w:tblCellSpacing w:w="0" w:type="dxa"/>
        </w:trPr>
        <w:tc>
          <w:tcPr>
            <w:tcW w:w="0" w:type="auto"/>
            <w:noWrap/>
            <w:hideMark/>
          </w:tcPr>
          <w:p w14:paraId="583E0009" w14:textId="77777777" w:rsidR="000F74C6" w:rsidRPr="000038FC" w:rsidRDefault="000F74C6" w:rsidP="000941FE">
            <w:pPr>
              <w:widowControl w:val="0"/>
              <w:autoSpaceDE w:val="0"/>
              <w:autoSpaceDN w:val="0"/>
              <w:adjustRightInd w:val="0"/>
              <w:rPr>
                <w:rFonts w:ascii="Helvetica" w:hAnsi="Helvetica" w:cs="Helvetica"/>
                <w:b/>
                <w:bCs/>
              </w:rPr>
            </w:pPr>
            <w:r w:rsidRPr="000038FC">
              <w:rPr>
                <w:rFonts w:ascii="Helvetica" w:hAnsi="Helvetica" w:cs="Helvetica"/>
                <w:b/>
                <w:bCs/>
              </w:rPr>
              <w:t>Eligible Applicants:</w:t>
            </w:r>
          </w:p>
        </w:tc>
        <w:tc>
          <w:tcPr>
            <w:tcW w:w="5000" w:type="pct"/>
            <w:vAlign w:val="center"/>
            <w:hideMark/>
          </w:tcPr>
          <w:p w14:paraId="5D94320F" w14:textId="77777777" w:rsidR="000F74C6" w:rsidRPr="000038FC" w:rsidRDefault="000F74C6" w:rsidP="000941FE">
            <w:pPr>
              <w:widowControl w:val="0"/>
              <w:autoSpaceDE w:val="0"/>
              <w:autoSpaceDN w:val="0"/>
              <w:adjustRightInd w:val="0"/>
              <w:rPr>
                <w:rFonts w:ascii="Helvetica" w:hAnsi="Helvetica" w:cs="Helvetica"/>
              </w:rPr>
            </w:pPr>
            <w:r w:rsidRPr="000038FC">
              <w:rPr>
                <w:rFonts w:ascii="Helvetica" w:hAnsi="Helvetica" w:cs="Helvetica"/>
              </w:rPr>
              <w:t>Native American tribal organizations (other than Federally recognized tribal governments)</w:t>
            </w:r>
            <w:r w:rsidRPr="000038FC">
              <w:rPr>
                <w:rFonts w:ascii="Helvetica" w:hAnsi="Helvetica" w:cs="Helvetica"/>
              </w:rPr>
              <w:br/>
              <w:t>Others (see text field entitled "Additional Information on Eligibility" for clarification)</w:t>
            </w:r>
            <w:r w:rsidRPr="000038FC">
              <w:rPr>
                <w:rFonts w:ascii="Helvetica" w:hAnsi="Helvetica" w:cs="Helvetica"/>
              </w:rPr>
              <w:br/>
              <w:t>Native American tribal governments (Federally recognized)</w:t>
            </w:r>
            <w:r w:rsidRPr="000038FC">
              <w:rPr>
                <w:rFonts w:ascii="Helvetica" w:hAnsi="Helvetica" w:cs="Helvetica"/>
              </w:rPr>
              <w:br/>
              <w:t>City or township governments</w:t>
            </w:r>
            <w:r w:rsidRPr="000038FC">
              <w:rPr>
                <w:rFonts w:ascii="Helvetica" w:hAnsi="Helvetica" w:cs="Helvetica"/>
              </w:rPr>
              <w:br/>
              <w:t>Nonprofits having a 501(c)(3) status with the IRS, other than institutions of higher education</w:t>
            </w:r>
            <w:r w:rsidRPr="000038FC">
              <w:rPr>
                <w:rFonts w:ascii="Helvetica" w:hAnsi="Helvetica" w:cs="Helvetica"/>
              </w:rPr>
              <w:br/>
              <w:t>State governments</w:t>
            </w:r>
            <w:r w:rsidRPr="000038FC">
              <w:rPr>
                <w:rFonts w:ascii="Helvetica" w:hAnsi="Helvetica" w:cs="Helvetica"/>
              </w:rPr>
              <w:br/>
              <w:t>County governments</w:t>
            </w:r>
          </w:p>
        </w:tc>
      </w:tr>
      <w:tr w:rsidR="000F74C6" w:rsidRPr="000038FC" w14:paraId="5B968564" w14:textId="77777777" w:rsidTr="000941FE">
        <w:trPr>
          <w:tblCellSpacing w:w="0" w:type="dxa"/>
        </w:trPr>
        <w:tc>
          <w:tcPr>
            <w:tcW w:w="0" w:type="auto"/>
            <w:noWrap/>
            <w:hideMark/>
          </w:tcPr>
          <w:p w14:paraId="5EF68F63" w14:textId="77777777" w:rsidR="000F74C6" w:rsidRPr="000038FC" w:rsidRDefault="000F74C6" w:rsidP="000941FE">
            <w:pPr>
              <w:widowControl w:val="0"/>
              <w:autoSpaceDE w:val="0"/>
              <w:autoSpaceDN w:val="0"/>
              <w:adjustRightInd w:val="0"/>
              <w:rPr>
                <w:rFonts w:ascii="Helvetica" w:hAnsi="Helvetica" w:cs="Helvetica"/>
                <w:b/>
                <w:bCs/>
              </w:rPr>
            </w:pPr>
            <w:r w:rsidRPr="000038FC">
              <w:rPr>
                <w:rFonts w:ascii="Helvetica" w:hAnsi="Helvetica" w:cs="Helvetica"/>
                <w:b/>
                <w:bCs/>
              </w:rPr>
              <w:t>Additional Information on Eligibility:</w:t>
            </w:r>
          </w:p>
        </w:tc>
        <w:tc>
          <w:tcPr>
            <w:tcW w:w="5000" w:type="pct"/>
            <w:vAlign w:val="center"/>
            <w:hideMark/>
          </w:tcPr>
          <w:p w14:paraId="33E7B84F" w14:textId="77777777" w:rsidR="000F74C6" w:rsidRPr="000038FC" w:rsidRDefault="000F74C6" w:rsidP="000941FE">
            <w:pPr>
              <w:widowControl w:val="0"/>
              <w:autoSpaceDE w:val="0"/>
              <w:autoSpaceDN w:val="0"/>
              <w:adjustRightInd w:val="0"/>
              <w:rPr>
                <w:rFonts w:ascii="Helvetica" w:hAnsi="Helvetica" w:cs="Helvetica"/>
              </w:rPr>
            </w:pPr>
            <w:r w:rsidRPr="000038FC">
              <w:rPr>
                <w:rFonts w:ascii="Helvetica" w:hAnsi="Helvetica" w:cs="Helvetica"/>
              </w:rPr>
              <w:t>Eligible applicants are limited to: States; Indian Tribal governments; state and local courts (including juvenile courts); units of local government; state, tribal, or territorial domestic violence or sexual assault coalitions; or victim services providers in the United States or U.S. territories. For more information, see the Eligibility Information section of this solicitation.</w:t>
            </w:r>
          </w:p>
        </w:tc>
      </w:tr>
    </w:tbl>
    <w:p w14:paraId="38882D3D" w14:textId="77777777" w:rsidR="000F74C6" w:rsidRPr="000038FC" w:rsidRDefault="000F74C6" w:rsidP="000F74C6">
      <w:pPr>
        <w:widowControl w:val="0"/>
        <w:autoSpaceDE w:val="0"/>
        <w:autoSpaceDN w:val="0"/>
        <w:adjustRightInd w:val="0"/>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0F74C6" w:rsidRPr="000038FC" w14:paraId="2705F7DE" w14:textId="77777777" w:rsidTr="000941FE">
        <w:trPr>
          <w:tblCellSpacing w:w="0" w:type="dxa"/>
        </w:trPr>
        <w:tc>
          <w:tcPr>
            <w:tcW w:w="0" w:type="auto"/>
            <w:noWrap/>
            <w:hideMark/>
          </w:tcPr>
          <w:p w14:paraId="5B3C43D1" w14:textId="77777777" w:rsidR="000F74C6" w:rsidRPr="000038FC" w:rsidRDefault="000F74C6" w:rsidP="000941FE">
            <w:pPr>
              <w:widowControl w:val="0"/>
              <w:autoSpaceDE w:val="0"/>
              <w:autoSpaceDN w:val="0"/>
              <w:adjustRightInd w:val="0"/>
              <w:rPr>
                <w:rFonts w:ascii="Helvetica" w:hAnsi="Helvetica" w:cs="Helvetica"/>
                <w:b/>
                <w:bCs/>
              </w:rPr>
            </w:pPr>
            <w:r w:rsidRPr="000038FC">
              <w:rPr>
                <w:rFonts w:ascii="Helvetica" w:hAnsi="Helvetica" w:cs="Helvetica"/>
                <w:b/>
                <w:bCs/>
              </w:rPr>
              <w:t>Agency Name:</w:t>
            </w:r>
          </w:p>
        </w:tc>
        <w:tc>
          <w:tcPr>
            <w:tcW w:w="5000" w:type="pct"/>
            <w:vAlign w:val="center"/>
            <w:hideMark/>
          </w:tcPr>
          <w:p w14:paraId="32028DC8" w14:textId="77777777" w:rsidR="000F74C6" w:rsidRPr="000038FC" w:rsidRDefault="000F74C6" w:rsidP="000941FE">
            <w:pPr>
              <w:widowControl w:val="0"/>
              <w:autoSpaceDE w:val="0"/>
              <w:autoSpaceDN w:val="0"/>
              <w:adjustRightInd w:val="0"/>
              <w:rPr>
                <w:rFonts w:ascii="Helvetica" w:hAnsi="Helvetica" w:cs="Helvetica"/>
              </w:rPr>
            </w:pPr>
            <w:r w:rsidRPr="000038FC">
              <w:rPr>
                <w:rFonts w:ascii="Helvetica" w:hAnsi="Helvetica" w:cs="Helvetica"/>
              </w:rPr>
              <w:t>Office on Violence Against Women</w:t>
            </w:r>
          </w:p>
        </w:tc>
      </w:tr>
      <w:tr w:rsidR="000F74C6" w:rsidRPr="000038FC" w14:paraId="5FD997F4" w14:textId="77777777" w:rsidTr="000941FE">
        <w:trPr>
          <w:tblCellSpacing w:w="0" w:type="dxa"/>
        </w:trPr>
        <w:tc>
          <w:tcPr>
            <w:tcW w:w="0" w:type="auto"/>
            <w:noWrap/>
            <w:hideMark/>
          </w:tcPr>
          <w:p w14:paraId="2B02BAB2" w14:textId="77777777" w:rsidR="000F74C6" w:rsidRPr="000038FC" w:rsidRDefault="000F74C6" w:rsidP="000941FE">
            <w:pPr>
              <w:widowControl w:val="0"/>
              <w:autoSpaceDE w:val="0"/>
              <w:autoSpaceDN w:val="0"/>
              <w:adjustRightInd w:val="0"/>
              <w:rPr>
                <w:rFonts w:ascii="Helvetica" w:hAnsi="Helvetica" w:cs="Helvetica"/>
                <w:b/>
                <w:bCs/>
              </w:rPr>
            </w:pPr>
            <w:r w:rsidRPr="000038FC">
              <w:rPr>
                <w:rFonts w:ascii="Helvetica" w:hAnsi="Helvetica" w:cs="Helvetica"/>
                <w:b/>
                <w:bCs/>
              </w:rPr>
              <w:t>Description:</w:t>
            </w:r>
          </w:p>
        </w:tc>
        <w:tc>
          <w:tcPr>
            <w:tcW w:w="5000" w:type="pct"/>
            <w:vAlign w:val="center"/>
            <w:hideMark/>
          </w:tcPr>
          <w:p w14:paraId="22C0F73D" w14:textId="77777777" w:rsidR="000F74C6" w:rsidRPr="000038FC" w:rsidRDefault="000F74C6" w:rsidP="000941FE">
            <w:pPr>
              <w:widowControl w:val="0"/>
              <w:autoSpaceDE w:val="0"/>
              <w:autoSpaceDN w:val="0"/>
              <w:adjustRightInd w:val="0"/>
              <w:rPr>
                <w:rFonts w:ascii="Helvetica" w:hAnsi="Helvetica" w:cs="Helvetica"/>
              </w:rPr>
            </w:pPr>
            <w:r w:rsidRPr="000038FC">
              <w:rPr>
                <w:rFonts w:ascii="Helvetica" w:hAnsi="Helvetica" w:cs="Helvetica"/>
              </w:rPr>
              <w:t>The Improving Criminal Justice System Responses to Domestic Violence, Dating Violence, Sexual Assault, and Stalking Grant Program (ICJR Program) (CFDA# 16.590) program is authorized by 34 U.S.C. §§ 10461-10465 and implemented through regulations at 28 C.F.R. Part 90, Subpart D. The ICJR Program encourages state, local, and tribal governments and courts to treat domestic violence, dating violence, sexual assault, and stalking as serious violations of criminal law requiring the coordinated involvement of the entire criminal justice system. For additional information about this program and related performance measures, including how awards contribute to the achievement of program goals and objectives, see: OVW grant program information: OVW Grants and Programs webpage Program performance measures under the Measuring Effectiveness Initiative: VAWA Measuring Effectiveness Initiative webpage Examples of successful projects in OVW's most recent report to Congress on the effectiveness of VAWA grant programs: 2018 Biennial Report</w:t>
            </w:r>
          </w:p>
        </w:tc>
      </w:tr>
      <w:tr w:rsidR="000F74C6" w:rsidRPr="000038FC" w14:paraId="1A7FAF2F" w14:textId="77777777" w:rsidTr="000941FE">
        <w:trPr>
          <w:tblCellSpacing w:w="0" w:type="dxa"/>
        </w:trPr>
        <w:tc>
          <w:tcPr>
            <w:tcW w:w="0" w:type="auto"/>
            <w:noWrap/>
            <w:hideMark/>
          </w:tcPr>
          <w:p w14:paraId="39A75FB5" w14:textId="77777777" w:rsidR="000F74C6" w:rsidRPr="000038FC" w:rsidRDefault="000F74C6" w:rsidP="000941FE">
            <w:pPr>
              <w:widowControl w:val="0"/>
              <w:autoSpaceDE w:val="0"/>
              <w:autoSpaceDN w:val="0"/>
              <w:adjustRightInd w:val="0"/>
              <w:rPr>
                <w:rFonts w:ascii="Helvetica" w:hAnsi="Helvetica" w:cs="Helvetica"/>
                <w:b/>
                <w:bCs/>
              </w:rPr>
            </w:pPr>
            <w:r w:rsidRPr="000038FC">
              <w:rPr>
                <w:rFonts w:ascii="Helvetica" w:hAnsi="Helvetica" w:cs="Helvetica"/>
                <w:b/>
                <w:bCs/>
              </w:rPr>
              <w:t>Link to Additional Information:</w:t>
            </w:r>
          </w:p>
        </w:tc>
        <w:tc>
          <w:tcPr>
            <w:tcW w:w="5000" w:type="pct"/>
            <w:vAlign w:val="center"/>
            <w:hideMark/>
          </w:tcPr>
          <w:p w14:paraId="650F6417" w14:textId="77777777" w:rsidR="000F74C6" w:rsidRPr="000038FC" w:rsidRDefault="00BF171A" w:rsidP="000941FE">
            <w:pPr>
              <w:widowControl w:val="0"/>
              <w:autoSpaceDE w:val="0"/>
              <w:autoSpaceDN w:val="0"/>
              <w:adjustRightInd w:val="0"/>
              <w:rPr>
                <w:rFonts w:ascii="Helvetica" w:hAnsi="Helvetica" w:cs="Helvetica"/>
              </w:rPr>
            </w:pPr>
            <w:hyperlink r:id="rId493" w:tgtFrame="_blank" w:tooltip="Link to Additional Information" w:history="1">
              <w:r w:rsidR="000F74C6" w:rsidRPr="000038FC">
                <w:rPr>
                  <w:rStyle w:val="Hyperlink"/>
                  <w:rFonts w:ascii="Helvetica" w:hAnsi="Helvetica" w:cs="Helvetica"/>
                </w:rPr>
                <w:t>Full Announcement</w:t>
              </w:r>
            </w:hyperlink>
          </w:p>
        </w:tc>
      </w:tr>
      <w:tr w:rsidR="000F74C6" w:rsidRPr="000038FC" w14:paraId="04A71522" w14:textId="77777777" w:rsidTr="000941FE">
        <w:trPr>
          <w:tblCellSpacing w:w="0" w:type="dxa"/>
        </w:trPr>
        <w:tc>
          <w:tcPr>
            <w:tcW w:w="0" w:type="auto"/>
            <w:noWrap/>
            <w:hideMark/>
          </w:tcPr>
          <w:p w14:paraId="2F7055F9" w14:textId="77777777" w:rsidR="000F74C6" w:rsidRPr="000038FC" w:rsidRDefault="000F74C6" w:rsidP="000941FE">
            <w:pPr>
              <w:widowControl w:val="0"/>
              <w:autoSpaceDE w:val="0"/>
              <w:autoSpaceDN w:val="0"/>
              <w:adjustRightInd w:val="0"/>
              <w:rPr>
                <w:rFonts w:ascii="Helvetica" w:hAnsi="Helvetica" w:cs="Helvetica"/>
                <w:b/>
                <w:bCs/>
              </w:rPr>
            </w:pPr>
            <w:r w:rsidRPr="000038FC">
              <w:rPr>
                <w:rFonts w:ascii="Helvetica" w:hAnsi="Helvetica" w:cs="Helvetica"/>
                <w:b/>
                <w:bCs/>
              </w:rPr>
              <w:t>Grantor Contact Information:</w:t>
            </w:r>
          </w:p>
        </w:tc>
        <w:tc>
          <w:tcPr>
            <w:tcW w:w="5000" w:type="pct"/>
            <w:vAlign w:val="center"/>
            <w:hideMark/>
          </w:tcPr>
          <w:p w14:paraId="039EF845" w14:textId="77777777" w:rsidR="000F74C6" w:rsidRPr="000038FC" w:rsidRDefault="000F74C6" w:rsidP="000941FE">
            <w:pPr>
              <w:widowControl w:val="0"/>
              <w:autoSpaceDE w:val="0"/>
              <w:autoSpaceDN w:val="0"/>
              <w:adjustRightInd w:val="0"/>
              <w:rPr>
                <w:rFonts w:ascii="Helvetica" w:hAnsi="Helvetica" w:cs="Helvetica"/>
              </w:rPr>
            </w:pPr>
            <w:r w:rsidRPr="000038FC">
              <w:rPr>
                <w:rFonts w:ascii="Helvetica" w:hAnsi="Helvetica" w:cs="Helvetica"/>
              </w:rPr>
              <w:t>If you have difficulty accessing the full announcement electronically, please contact:</w:t>
            </w:r>
            <w:r w:rsidRPr="000038FC">
              <w:rPr>
                <w:rFonts w:ascii="Helvetica" w:hAnsi="Helvetica" w:cs="Helvetica"/>
              </w:rPr>
              <w:br/>
            </w:r>
            <w:r w:rsidRPr="000038FC">
              <w:rPr>
                <w:rFonts w:ascii="Helvetica" w:hAnsi="Helvetica" w:cs="Helvetica"/>
              </w:rPr>
              <w:br/>
              <w:t>For assistance with the requirements of this solicitation, email OVW at OVW.ICJR@usdoj.gov. Alternatively, interested parties may call OVW at 202-307-6026. OVW.ICJR@usdoj.gov</w:t>
            </w:r>
            <w:r w:rsidRPr="000038FC">
              <w:rPr>
                <w:rFonts w:ascii="Helvetica" w:hAnsi="Helvetica" w:cs="Helvetica"/>
              </w:rPr>
              <w:br/>
            </w:r>
            <w:r w:rsidRPr="000038FC">
              <w:rPr>
                <w:rFonts w:ascii="Helvetica" w:hAnsi="Helvetica" w:cs="Helvetica"/>
              </w:rPr>
              <w:br/>
            </w:r>
            <w:hyperlink r:id="rId494" w:history="1">
              <w:r w:rsidRPr="000038FC">
                <w:rPr>
                  <w:rStyle w:val="Hyperlink"/>
                  <w:rFonts w:ascii="Helvetica" w:hAnsi="Helvetica" w:cs="Helvetica"/>
                </w:rPr>
                <w:t>OVW.ICJR@usdoj.gov</w:t>
              </w:r>
            </w:hyperlink>
          </w:p>
        </w:tc>
      </w:tr>
    </w:tbl>
    <w:p w14:paraId="18E27752" w14:textId="77777777" w:rsidR="000F74C6" w:rsidRPr="00A50E3A" w:rsidRDefault="000F74C6" w:rsidP="000F74C6">
      <w:pPr>
        <w:widowControl w:val="0"/>
        <w:pBdr>
          <w:bottom w:val="single" w:sz="6" w:space="1" w:color="auto"/>
        </w:pBdr>
        <w:autoSpaceDE w:val="0"/>
        <w:autoSpaceDN w:val="0"/>
        <w:adjustRightInd w:val="0"/>
        <w:rPr>
          <w:rFonts w:ascii="Helvetica" w:hAnsi="Helvetica" w:cs="Helvetica"/>
          <w:u w:val="single"/>
        </w:rPr>
      </w:pPr>
      <w:r w:rsidRPr="00A50E3A">
        <w:rPr>
          <w:rFonts w:ascii="Helvetica" w:hAnsi="Helvetica" w:cs="Helvetica"/>
        </w:rPr>
        <w:br/>
      </w:r>
      <w:hyperlink r:id="rId495" w:tgtFrame="_blank" w:history="1">
        <w:r w:rsidRPr="00A50E3A">
          <w:rPr>
            <w:rStyle w:val="Hyperlink"/>
            <w:rFonts w:ascii="Helvetica" w:hAnsi="Helvetica" w:cs="Helvetica"/>
          </w:rPr>
          <w:t>https://www.grants.gov/web/grants/view-opportunity.html?oppId=330878</w:t>
        </w:r>
      </w:hyperlink>
    </w:p>
    <w:p w14:paraId="43084095" w14:textId="27DF56CC" w:rsidR="000F74C6" w:rsidRDefault="000F74C6" w:rsidP="000F74C6">
      <w:pPr>
        <w:widowControl w:val="0"/>
        <w:autoSpaceDE w:val="0"/>
        <w:autoSpaceDN w:val="0"/>
        <w:adjustRightInd w:val="0"/>
        <w:rPr>
          <w:rFonts w:ascii="Helvetica" w:hAnsi="Helvetica" w:cs="Helvetica"/>
        </w:rPr>
      </w:pPr>
    </w:p>
    <w:p w14:paraId="42E60CA9" w14:textId="77777777" w:rsidR="00735643" w:rsidRDefault="00735643" w:rsidP="00735643">
      <w:pPr>
        <w:widowControl w:val="0"/>
        <w:autoSpaceDE w:val="0"/>
        <w:autoSpaceDN w:val="0"/>
        <w:adjustRightInd w:val="0"/>
        <w:rPr>
          <w:rFonts w:ascii="Helvetica" w:hAnsi="Helvetica" w:cs="Helvetica"/>
        </w:rPr>
      </w:pPr>
      <w:bookmarkStart w:id="537" w:name="DOJOVW21EnhancedEndAbuseLaterLife"/>
      <w:bookmarkEnd w:id="537"/>
      <w:r w:rsidRPr="00DD49BE">
        <w:rPr>
          <w:rFonts w:ascii="Helvetica" w:hAnsi="Helvetica" w:cs="Helvetica"/>
          <w:highlight w:val="cyan"/>
        </w:rPr>
        <w:t>Office on Violence Against Women</w:t>
      </w:r>
      <w:r w:rsidRPr="00DD49BE">
        <w:rPr>
          <w:rFonts w:ascii="Helvetica" w:hAnsi="Helvetica" w:cs="Helvetica"/>
          <w:highlight w:val="cyan"/>
        </w:rPr>
        <w:br/>
        <w:t>OVW Fiscal Year 2021 Enhanced Training and Services to End Abuse in Later Life Program Solicitation</w:t>
      </w:r>
      <w:r w:rsidRPr="00A50E3A">
        <w:rPr>
          <w:rFonts w:ascii="Helvetica" w:hAnsi="Helvetica" w:cs="Helvetica"/>
        </w:rPr>
        <w:b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35643" w:rsidRPr="00C357F2" w14:paraId="0FE4A79A" w14:textId="77777777" w:rsidTr="000941F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735643" w:rsidRPr="00C357F2" w14:paraId="27A4785E" w14:textId="77777777" w:rsidTr="000941FE">
              <w:trPr>
                <w:tblCellSpacing w:w="0" w:type="dxa"/>
              </w:trPr>
              <w:tc>
                <w:tcPr>
                  <w:tcW w:w="1617" w:type="dxa"/>
                  <w:noWrap/>
                  <w:hideMark/>
                </w:tcPr>
                <w:p w14:paraId="0E8094A0" w14:textId="77777777" w:rsidR="00735643" w:rsidRPr="00C357F2" w:rsidRDefault="00735643" w:rsidP="000941FE">
                  <w:pPr>
                    <w:widowControl w:val="0"/>
                    <w:autoSpaceDE w:val="0"/>
                    <w:autoSpaceDN w:val="0"/>
                    <w:adjustRightInd w:val="0"/>
                    <w:rPr>
                      <w:rFonts w:ascii="Helvetica" w:hAnsi="Helvetica" w:cs="Helvetica"/>
                      <w:b/>
                      <w:bCs/>
                    </w:rPr>
                  </w:pPr>
                  <w:r w:rsidRPr="00C357F2">
                    <w:rPr>
                      <w:rFonts w:ascii="Helvetica" w:hAnsi="Helvetica" w:cs="Helvetica"/>
                      <w:b/>
                      <w:bCs/>
                    </w:rPr>
                    <w:t>Document Type:</w:t>
                  </w:r>
                </w:p>
              </w:tc>
              <w:tc>
                <w:tcPr>
                  <w:tcW w:w="3762" w:type="dxa"/>
                  <w:vAlign w:val="center"/>
                  <w:hideMark/>
                </w:tcPr>
                <w:p w14:paraId="75D280CF" w14:textId="77777777" w:rsidR="00735643" w:rsidRPr="00C357F2" w:rsidRDefault="00735643" w:rsidP="000941FE">
                  <w:pPr>
                    <w:widowControl w:val="0"/>
                    <w:autoSpaceDE w:val="0"/>
                    <w:autoSpaceDN w:val="0"/>
                    <w:adjustRightInd w:val="0"/>
                    <w:rPr>
                      <w:rFonts w:ascii="Helvetica" w:hAnsi="Helvetica" w:cs="Helvetica"/>
                    </w:rPr>
                  </w:pPr>
                  <w:r w:rsidRPr="00C357F2">
                    <w:rPr>
                      <w:rFonts w:ascii="Helvetica" w:hAnsi="Helvetica" w:cs="Helvetica"/>
                    </w:rPr>
                    <w:t>Grants Notice</w:t>
                  </w:r>
                </w:p>
              </w:tc>
            </w:tr>
            <w:tr w:rsidR="00735643" w:rsidRPr="00C357F2" w14:paraId="1CE93539" w14:textId="77777777" w:rsidTr="000941FE">
              <w:trPr>
                <w:tblCellSpacing w:w="0" w:type="dxa"/>
              </w:trPr>
              <w:tc>
                <w:tcPr>
                  <w:tcW w:w="1617" w:type="dxa"/>
                  <w:noWrap/>
                  <w:hideMark/>
                </w:tcPr>
                <w:p w14:paraId="6BAA68AA" w14:textId="77777777" w:rsidR="00735643" w:rsidRPr="00C357F2" w:rsidRDefault="00735643" w:rsidP="000941FE">
                  <w:pPr>
                    <w:widowControl w:val="0"/>
                    <w:autoSpaceDE w:val="0"/>
                    <w:autoSpaceDN w:val="0"/>
                    <w:adjustRightInd w:val="0"/>
                    <w:rPr>
                      <w:rFonts w:ascii="Helvetica" w:hAnsi="Helvetica" w:cs="Helvetica"/>
                      <w:b/>
                      <w:bCs/>
                    </w:rPr>
                  </w:pPr>
                  <w:r w:rsidRPr="00C357F2">
                    <w:rPr>
                      <w:rFonts w:ascii="Helvetica" w:hAnsi="Helvetica" w:cs="Helvetica"/>
                      <w:b/>
                      <w:bCs/>
                    </w:rPr>
                    <w:t>Funding Opportunity Number:</w:t>
                  </w:r>
                </w:p>
              </w:tc>
              <w:tc>
                <w:tcPr>
                  <w:tcW w:w="3762" w:type="dxa"/>
                  <w:vAlign w:val="center"/>
                  <w:hideMark/>
                </w:tcPr>
                <w:p w14:paraId="037E3CA5" w14:textId="77777777" w:rsidR="00735643" w:rsidRPr="00C357F2" w:rsidRDefault="00735643" w:rsidP="000941FE">
                  <w:pPr>
                    <w:widowControl w:val="0"/>
                    <w:autoSpaceDE w:val="0"/>
                    <w:autoSpaceDN w:val="0"/>
                    <w:adjustRightInd w:val="0"/>
                    <w:rPr>
                      <w:rFonts w:ascii="Helvetica" w:hAnsi="Helvetica" w:cs="Helvetica"/>
                    </w:rPr>
                  </w:pPr>
                  <w:r w:rsidRPr="00C357F2">
                    <w:rPr>
                      <w:rFonts w:ascii="Helvetica" w:hAnsi="Helvetica" w:cs="Helvetica"/>
                    </w:rPr>
                    <w:t>O-OVW-2021-40007</w:t>
                  </w:r>
                </w:p>
              </w:tc>
            </w:tr>
            <w:tr w:rsidR="00735643" w:rsidRPr="00C357F2" w14:paraId="3A166756" w14:textId="77777777" w:rsidTr="000941FE">
              <w:trPr>
                <w:tblCellSpacing w:w="0" w:type="dxa"/>
              </w:trPr>
              <w:tc>
                <w:tcPr>
                  <w:tcW w:w="1617" w:type="dxa"/>
                  <w:noWrap/>
                  <w:hideMark/>
                </w:tcPr>
                <w:p w14:paraId="39AB96C9" w14:textId="77777777" w:rsidR="00735643" w:rsidRPr="00C357F2" w:rsidRDefault="00735643" w:rsidP="000941FE">
                  <w:pPr>
                    <w:widowControl w:val="0"/>
                    <w:autoSpaceDE w:val="0"/>
                    <w:autoSpaceDN w:val="0"/>
                    <w:adjustRightInd w:val="0"/>
                    <w:rPr>
                      <w:rFonts w:ascii="Helvetica" w:hAnsi="Helvetica" w:cs="Helvetica"/>
                      <w:b/>
                      <w:bCs/>
                    </w:rPr>
                  </w:pPr>
                  <w:r w:rsidRPr="00C357F2">
                    <w:rPr>
                      <w:rFonts w:ascii="Helvetica" w:hAnsi="Helvetica" w:cs="Helvetica"/>
                      <w:b/>
                      <w:bCs/>
                    </w:rPr>
                    <w:t>Funding Opportunity Title:</w:t>
                  </w:r>
                </w:p>
              </w:tc>
              <w:tc>
                <w:tcPr>
                  <w:tcW w:w="3762" w:type="dxa"/>
                  <w:vAlign w:val="center"/>
                  <w:hideMark/>
                </w:tcPr>
                <w:p w14:paraId="06C47703" w14:textId="77777777" w:rsidR="00735643" w:rsidRPr="00C357F2" w:rsidRDefault="00735643" w:rsidP="000941FE">
                  <w:pPr>
                    <w:widowControl w:val="0"/>
                    <w:autoSpaceDE w:val="0"/>
                    <w:autoSpaceDN w:val="0"/>
                    <w:adjustRightInd w:val="0"/>
                    <w:rPr>
                      <w:rFonts w:ascii="Helvetica" w:hAnsi="Helvetica" w:cs="Helvetica"/>
                    </w:rPr>
                  </w:pPr>
                  <w:r w:rsidRPr="00C357F2">
                    <w:rPr>
                      <w:rFonts w:ascii="Helvetica" w:hAnsi="Helvetica" w:cs="Helvetica"/>
                    </w:rPr>
                    <w:t>OVW Fiscal Year 2021 Enhanced Training and Services to End Abuse in Later Life Program Solicitation</w:t>
                  </w:r>
                </w:p>
              </w:tc>
            </w:tr>
            <w:tr w:rsidR="00735643" w:rsidRPr="00C357F2" w14:paraId="294D8B0C" w14:textId="77777777" w:rsidTr="000941FE">
              <w:trPr>
                <w:tblCellSpacing w:w="0" w:type="dxa"/>
              </w:trPr>
              <w:tc>
                <w:tcPr>
                  <w:tcW w:w="1617" w:type="dxa"/>
                  <w:noWrap/>
                  <w:hideMark/>
                </w:tcPr>
                <w:p w14:paraId="08871F65" w14:textId="77777777" w:rsidR="00735643" w:rsidRPr="00C357F2" w:rsidRDefault="00735643" w:rsidP="000941FE">
                  <w:pPr>
                    <w:widowControl w:val="0"/>
                    <w:autoSpaceDE w:val="0"/>
                    <w:autoSpaceDN w:val="0"/>
                    <w:adjustRightInd w:val="0"/>
                    <w:rPr>
                      <w:rFonts w:ascii="Helvetica" w:hAnsi="Helvetica" w:cs="Helvetica"/>
                      <w:b/>
                      <w:bCs/>
                    </w:rPr>
                  </w:pPr>
                  <w:r w:rsidRPr="00C357F2">
                    <w:rPr>
                      <w:rFonts w:ascii="Helvetica" w:hAnsi="Helvetica" w:cs="Helvetica"/>
                      <w:b/>
                      <w:bCs/>
                    </w:rPr>
                    <w:t>Opportunity Category:</w:t>
                  </w:r>
                </w:p>
              </w:tc>
              <w:tc>
                <w:tcPr>
                  <w:tcW w:w="3762" w:type="dxa"/>
                  <w:vAlign w:val="center"/>
                  <w:hideMark/>
                </w:tcPr>
                <w:p w14:paraId="42CC0E4D" w14:textId="77777777" w:rsidR="00735643" w:rsidRPr="00C357F2" w:rsidRDefault="00735643" w:rsidP="000941FE">
                  <w:pPr>
                    <w:widowControl w:val="0"/>
                    <w:autoSpaceDE w:val="0"/>
                    <w:autoSpaceDN w:val="0"/>
                    <w:adjustRightInd w:val="0"/>
                    <w:rPr>
                      <w:rFonts w:ascii="Helvetica" w:hAnsi="Helvetica" w:cs="Helvetica"/>
                    </w:rPr>
                  </w:pPr>
                  <w:r w:rsidRPr="00C357F2">
                    <w:rPr>
                      <w:rFonts w:ascii="Helvetica" w:hAnsi="Helvetica" w:cs="Helvetica"/>
                    </w:rPr>
                    <w:t>Discretionary</w:t>
                  </w:r>
                </w:p>
              </w:tc>
            </w:tr>
            <w:tr w:rsidR="00735643" w:rsidRPr="00C357F2" w14:paraId="48DB2B4C" w14:textId="77777777" w:rsidTr="000941FE">
              <w:trPr>
                <w:tblCellSpacing w:w="0" w:type="dxa"/>
              </w:trPr>
              <w:tc>
                <w:tcPr>
                  <w:tcW w:w="1617" w:type="dxa"/>
                  <w:noWrap/>
                  <w:hideMark/>
                </w:tcPr>
                <w:p w14:paraId="1EDC147E" w14:textId="77777777" w:rsidR="00735643" w:rsidRPr="00C357F2" w:rsidRDefault="00735643" w:rsidP="000941FE">
                  <w:pPr>
                    <w:widowControl w:val="0"/>
                    <w:autoSpaceDE w:val="0"/>
                    <w:autoSpaceDN w:val="0"/>
                    <w:adjustRightInd w:val="0"/>
                    <w:rPr>
                      <w:rFonts w:ascii="Helvetica" w:hAnsi="Helvetica" w:cs="Helvetica"/>
                      <w:b/>
                      <w:bCs/>
                    </w:rPr>
                  </w:pPr>
                  <w:r w:rsidRPr="00C357F2">
                    <w:rPr>
                      <w:rFonts w:ascii="Helvetica" w:hAnsi="Helvetica" w:cs="Helvetica"/>
                      <w:b/>
                      <w:bCs/>
                    </w:rPr>
                    <w:t>Opportunity Category Explanation:</w:t>
                  </w:r>
                </w:p>
              </w:tc>
              <w:tc>
                <w:tcPr>
                  <w:tcW w:w="3762" w:type="dxa"/>
                  <w:vAlign w:val="center"/>
                  <w:hideMark/>
                </w:tcPr>
                <w:p w14:paraId="7C0AE409" w14:textId="77777777" w:rsidR="00735643" w:rsidRPr="00C357F2" w:rsidRDefault="00735643" w:rsidP="000941FE">
                  <w:pPr>
                    <w:widowControl w:val="0"/>
                    <w:autoSpaceDE w:val="0"/>
                    <w:autoSpaceDN w:val="0"/>
                    <w:adjustRightInd w:val="0"/>
                    <w:rPr>
                      <w:rFonts w:ascii="Helvetica" w:hAnsi="Helvetica" w:cs="Helvetica"/>
                    </w:rPr>
                  </w:pPr>
                  <w:r w:rsidRPr="00C357F2">
                    <w:rPr>
                      <w:rFonts w:ascii="Helvetica" w:hAnsi="Helvetica" w:cs="Helvetica"/>
                    </w:rPr>
                    <w:t> </w:t>
                  </w:r>
                </w:p>
              </w:tc>
            </w:tr>
            <w:tr w:rsidR="00735643" w:rsidRPr="00C357F2" w14:paraId="219E64DE" w14:textId="77777777" w:rsidTr="000941FE">
              <w:trPr>
                <w:tblCellSpacing w:w="0" w:type="dxa"/>
              </w:trPr>
              <w:tc>
                <w:tcPr>
                  <w:tcW w:w="1617" w:type="dxa"/>
                  <w:noWrap/>
                  <w:hideMark/>
                </w:tcPr>
                <w:p w14:paraId="1B18F088" w14:textId="77777777" w:rsidR="00735643" w:rsidRPr="00C357F2" w:rsidRDefault="00735643" w:rsidP="000941FE">
                  <w:pPr>
                    <w:widowControl w:val="0"/>
                    <w:autoSpaceDE w:val="0"/>
                    <w:autoSpaceDN w:val="0"/>
                    <w:adjustRightInd w:val="0"/>
                    <w:rPr>
                      <w:rFonts w:ascii="Helvetica" w:hAnsi="Helvetica" w:cs="Helvetica"/>
                      <w:b/>
                      <w:bCs/>
                    </w:rPr>
                  </w:pPr>
                  <w:r w:rsidRPr="00C357F2">
                    <w:rPr>
                      <w:rFonts w:ascii="Helvetica" w:hAnsi="Helvetica" w:cs="Helvetica"/>
                      <w:b/>
                      <w:bCs/>
                    </w:rPr>
                    <w:t>Funding Instrument Type:</w:t>
                  </w:r>
                </w:p>
              </w:tc>
              <w:tc>
                <w:tcPr>
                  <w:tcW w:w="3762" w:type="dxa"/>
                  <w:vAlign w:val="center"/>
                  <w:hideMark/>
                </w:tcPr>
                <w:p w14:paraId="26D056CB" w14:textId="77777777" w:rsidR="00735643" w:rsidRPr="00C357F2" w:rsidRDefault="00735643" w:rsidP="000941FE">
                  <w:pPr>
                    <w:widowControl w:val="0"/>
                    <w:autoSpaceDE w:val="0"/>
                    <w:autoSpaceDN w:val="0"/>
                    <w:adjustRightInd w:val="0"/>
                    <w:rPr>
                      <w:rFonts w:ascii="Helvetica" w:hAnsi="Helvetica" w:cs="Helvetica"/>
                    </w:rPr>
                  </w:pPr>
                  <w:r w:rsidRPr="00C357F2">
                    <w:rPr>
                      <w:rFonts w:ascii="Helvetica" w:hAnsi="Helvetica" w:cs="Helvetica"/>
                    </w:rPr>
                    <w:t>Cooperative Agreement</w:t>
                  </w:r>
                </w:p>
              </w:tc>
            </w:tr>
            <w:tr w:rsidR="00735643" w:rsidRPr="00C357F2" w14:paraId="097C8A66" w14:textId="77777777" w:rsidTr="000941FE">
              <w:trPr>
                <w:tblCellSpacing w:w="0" w:type="dxa"/>
              </w:trPr>
              <w:tc>
                <w:tcPr>
                  <w:tcW w:w="1617" w:type="dxa"/>
                  <w:noWrap/>
                  <w:hideMark/>
                </w:tcPr>
                <w:p w14:paraId="54905830" w14:textId="77777777" w:rsidR="00735643" w:rsidRPr="00C357F2" w:rsidRDefault="00735643" w:rsidP="000941FE">
                  <w:pPr>
                    <w:widowControl w:val="0"/>
                    <w:autoSpaceDE w:val="0"/>
                    <w:autoSpaceDN w:val="0"/>
                    <w:adjustRightInd w:val="0"/>
                    <w:rPr>
                      <w:rFonts w:ascii="Helvetica" w:hAnsi="Helvetica" w:cs="Helvetica"/>
                      <w:b/>
                      <w:bCs/>
                    </w:rPr>
                  </w:pPr>
                  <w:r w:rsidRPr="00C357F2">
                    <w:rPr>
                      <w:rFonts w:ascii="Helvetica" w:hAnsi="Helvetica" w:cs="Helvetica"/>
                      <w:b/>
                      <w:bCs/>
                    </w:rPr>
                    <w:t>Category of Funding Activity:</w:t>
                  </w:r>
                </w:p>
              </w:tc>
              <w:tc>
                <w:tcPr>
                  <w:tcW w:w="3762" w:type="dxa"/>
                  <w:vAlign w:val="center"/>
                  <w:hideMark/>
                </w:tcPr>
                <w:p w14:paraId="4094047A" w14:textId="77777777" w:rsidR="00735643" w:rsidRPr="00C357F2" w:rsidRDefault="00735643" w:rsidP="000941FE">
                  <w:pPr>
                    <w:widowControl w:val="0"/>
                    <w:autoSpaceDE w:val="0"/>
                    <w:autoSpaceDN w:val="0"/>
                    <w:adjustRightInd w:val="0"/>
                    <w:rPr>
                      <w:rFonts w:ascii="Helvetica" w:hAnsi="Helvetica" w:cs="Helvetica"/>
                    </w:rPr>
                  </w:pPr>
                  <w:r w:rsidRPr="00C357F2">
                    <w:rPr>
                      <w:rFonts w:ascii="Helvetica" w:hAnsi="Helvetica" w:cs="Helvetica"/>
                    </w:rPr>
                    <w:t>Law, Justice and Legal Services</w:t>
                  </w:r>
                </w:p>
              </w:tc>
            </w:tr>
            <w:tr w:rsidR="00735643" w:rsidRPr="00C357F2" w14:paraId="04EA0292" w14:textId="77777777" w:rsidTr="000941FE">
              <w:trPr>
                <w:tblCellSpacing w:w="0" w:type="dxa"/>
              </w:trPr>
              <w:tc>
                <w:tcPr>
                  <w:tcW w:w="1617" w:type="dxa"/>
                  <w:noWrap/>
                  <w:hideMark/>
                </w:tcPr>
                <w:p w14:paraId="09D628E0" w14:textId="77777777" w:rsidR="00735643" w:rsidRPr="00C357F2" w:rsidRDefault="00735643" w:rsidP="000941FE">
                  <w:pPr>
                    <w:widowControl w:val="0"/>
                    <w:autoSpaceDE w:val="0"/>
                    <w:autoSpaceDN w:val="0"/>
                    <w:adjustRightInd w:val="0"/>
                    <w:rPr>
                      <w:rFonts w:ascii="Helvetica" w:hAnsi="Helvetica" w:cs="Helvetica"/>
                      <w:b/>
                      <w:bCs/>
                    </w:rPr>
                  </w:pPr>
                  <w:r w:rsidRPr="00C357F2">
                    <w:rPr>
                      <w:rFonts w:ascii="Helvetica" w:hAnsi="Helvetica" w:cs="Helvetica"/>
                      <w:b/>
                      <w:bCs/>
                    </w:rPr>
                    <w:t>Category Explanation:</w:t>
                  </w:r>
                </w:p>
              </w:tc>
              <w:tc>
                <w:tcPr>
                  <w:tcW w:w="3762" w:type="dxa"/>
                  <w:vAlign w:val="center"/>
                  <w:hideMark/>
                </w:tcPr>
                <w:p w14:paraId="77EAC73A" w14:textId="77777777" w:rsidR="00735643" w:rsidRPr="00C357F2" w:rsidRDefault="00735643" w:rsidP="000941FE">
                  <w:pPr>
                    <w:widowControl w:val="0"/>
                    <w:autoSpaceDE w:val="0"/>
                    <w:autoSpaceDN w:val="0"/>
                    <w:adjustRightInd w:val="0"/>
                    <w:rPr>
                      <w:rFonts w:ascii="Helvetica" w:hAnsi="Helvetica" w:cs="Helvetica"/>
                    </w:rPr>
                  </w:pPr>
                  <w:r w:rsidRPr="00C357F2">
                    <w:rPr>
                      <w:rFonts w:ascii="Helvetica" w:hAnsi="Helvetica" w:cs="Helvetica"/>
                    </w:rPr>
                    <w:t> </w:t>
                  </w:r>
                </w:p>
              </w:tc>
            </w:tr>
            <w:tr w:rsidR="00735643" w:rsidRPr="00C357F2" w14:paraId="74D893E3" w14:textId="77777777" w:rsidTr="000941FE">
              <w:trPr>
                <w:tblCellSpacing w:w="0" w:type="dxa"/>
              </w:trPr>
              <w:tc>
                <w:tcPr>
                  <w:tcW w:w="1617" w:type="dxa"/>
                  <w:noWrap/>
                  <w:hideMark/>
                </w:tcPr>
                <w:p w14:paraId="20715051" w14:textId="77777777" w:rsidR="00735643" w:rsidRPr="00C357F2" w:rsidRDefault="00735643" w:rsidP="000941FE">
                  <w:pPr>
                    <w:widowControl w:val="0"/>
                    <w:autoSpaceDE w:val="0"/>
                    <w:autoSpaceDN w:val="0"/>
                    <w:adjustRightInd w:val="0"/>
                    <w:rPr>
                      <w:rFonts w:ascii="Helvetica" w:hAnsi="Helvetica" w:cs="Helvetica"/>
                      <w:b/>
                      <w:bCs/>
                    </w:rPr>
                  </w:pPr>
                  <w:r w:rsidRPr="00C357F2">
                    <w:rPr>
                      <w:rFonts w:ascii="Helvetica" w:hAnsi="Helvetica" w:cs="Helvetica"/>
                      <w:b/>
                      <w:bCs/>
                    </w:rPr>
                    <w:t>Expected Number of Awards:</w:t>
                  </w:r>
                </w:p>
              </w:tc>
              <w:tc>
                <w:tcPr>
                  <w:tcW w:w="3762" w:type="dxa"/>
                  <w:vAlign w:val="center"/>
                  <w:hideMark/>
                </w:tcPr>
                <w:p w14:paraId="3622EC86" w14:textId="77777777" w:rsidR="00735643" w:rsidRPr="00C357F2" w:rsidRDefault="00735643" w:rsidP="000941FE">
                  <w:pPr>
                    <w:widowControl w:val="0"/>
                    <w:autoSpaceDE w:val="0"/>
                    <w:autoSpaceDN w:val="0"/>
                    <w:adjustRightInd w:val="0"/>
                    <w:rPr>
                      <w:rFonts w:ascii="Helvetica" w:hAnsi="Helvetica" w:cs="Helvetica"/>
                    </w:rPr>
                  </w:pPr>
                  <w:r w:rsidRPr="00C357F2">
                    <w:rPr>
                      <w:rFonts w:ascii="Helvetica" w:hAnsi="Helvetica" w:cs="Helvetica"/>
                    </w:rPr>
                    <w:t>9</w:t>
                  </w:r>
                </w:p>
              </w:tc>
            </w:tr>
            <w:tr w:rsidR="00735643" w:rsidRPr="00C357F2" w14:paraId="4738DAF6" w14:textId="77777777" w:rsidTr="000941FE">
              <w:trPr>
                <w:tblCellSpacing w:w="0" w:type="dxa"/>
              </w:trPr>
              <w:tc>
                <w:tcPr>
                  <w:tcW w:w="1617" w:type="dxa"/>
                  <w:noWrap/>
                  <w:hideMark/>
                </w:tcPr>
                <w:p w14:paraId="33AE690C" w14:textId="77777777" w:rsidR="00735643" w:rsidRPr="00C357F2" w:rsidRDefault="00735643" w:rsidP="000941FE">
                  <w:pPr>
                    <w:widowControl w:val="0"/>
                    <w:autoSpaceDE w:val="0"/>
                    <w:autoSpaceDN w:val="0"/>
                    <w:adjustRightInd w:val="0"/>
                    <w:rPr>
                      <w:rFonts w:ascii="Helvetica" w:hAnsi="Helvetica" w:cs="Helvetica"/>
                      <w:b/>
                      <w:bCs/>
                    </w:rPr>
                  </w:pPr>
                  <w:r w:rsidRPr="00C357F2">
                    <w:rPr>
                      <w:rFonts w:ascii="Helvetica" w:hAnsi="Helvetica" w:cs="Helvetica"/>
                      <w:b/>
                      <w:bCs/>
                    </w:rPr>
                    <w:t>CFDA Number(s):</w:t>
                  </w:r>
                </w:p>
              </w:tc>
              <w:tc>
                <w:tcPr>
                  <w:tcW w:w="3762" w:type="dxa"/>
                  <w:vAlign w:val="center"/>
                  <w:hideMark/>
                </w:tcPr>
                <w:p w14:paraId="4500B552" w14:textId="77777777" w:rsidR="00735643" w:rsidRPr="00C357F2" w:rsidRDefault="00735643" w:rsidP="000941FE">
                  <w:pPr>
                    <w:widowControl w:val="0"/>
                    <w:autoSpaceDE w:val="0"/>
                    <w:autoSpaceDN w:val="0"/>
                    <w:adjustRightInd w:val="0"/>
                    <w:rPr>
                      <w:rFonts w:ascii="Helvetica" w:hAnsi="Helvetica" w:cs="Helvetica"/>
                    </w:rPr>
                  </w:pPr>
                  <w:r w:rsidRPr="00C357F2">
                    <w:rPr>
                      <w:rFonts w:ascii="Helvetica" w:hAnsi="Helvetica" w:cs="Helvetica"/>
                    </w:rPr>
                    <w:t>16.528 -- Enhanced Training and Services to End Violence and Abuse of Women Later in Life</w:t>
                  </w:r>
                </w:p>
              </w:tc>
            </w:tr>
            <w:tr w:rsidR="00735643" w:rsidRPr="00C357F2" w14:paraId="00261098" w14:textId="77777777" w:rsidTr="000941FE">
              <w:trPr>
                <w:tblCellSpacing w:w="0" w:type="dxa"/>
              </w:trPr>
              <w:tc>
                <w:tcPr>
                  <w:tcW w:w="1617" w:type="dxa"/>
                  <w:noWrap/>
                  <w:hideMark/>
                </w:tcPr>
                <w:p w14:paraId="6B34F6D7" w14:textId="77777777" w:rsidR="00735643" w:rsidRPr="00C357F2" w:rsidRDefault="00735643" w:rsidP="000941FE">
                  <w:pPr>
                    <w:widowControl w:val="0"/>
                    <w:autoSpaceDE w:val="0"/>
                    <w:autoSpaceDN w:val="0"/>
                    <w:adjustRightInd w:val="0"/>
                    <w:rPr>
                      <w:rFonts w:ascii="Helvetica" w:hAnsi="Helvetica" w:cs="Helvetica"/>
                      <w:b/>
                      <w:bCs/>
                    </w:rPr>
                  </w:pPr>
                  <w:r w:rsidRPr="00C357F2">
                    <w:rPr>
                      <w:rFonts w:ascii="Helvetica" w:hAnsi="Helvetica" w:cs="Helvetica"/>
                      <w:b/>
                      <w:bCs/>
                    </w:rPr>
                    <w:t>Cost Sharing or Matching Requirement:</w:t>
                  </w:r>
                </w:p>
              </w:tc>
              <w:tc>
                <w:tcPr>
                  <w:tcW w:w="3762" w:type="dxa"/>
                  <w:vAlign w:val="center"/>
                  <w:hideMark/>
                </w:tcPr>
                <w:p w14:paraId="69EE9063" w14:textId="77777777" w:rsidR="00735643" w:rsidRPr="00C357F2" w:rsidRDefault="00735643" w:rsidP="000941FE">
                  <w:pPr>
                    <w:widowControl w:val="0"/>
                    <w:autoSpaceDE w:val="0"/>
                    <w:autoSpaceDN w:val="0"/>
                    <w:adjustRightInd w:val="0"/>
                    <w:rPr>
                      <w:rFonts w:ascii="Helvetica" w:hAnsi="Helvetica" w:cs="Helvetica"/>
                    </w:rPr>
                  </w:pPr>
                  <w:r w:rsidRPr="00C357F2">
                    <w:rPr>
                      <w:rFonts w:ascii="Helvetica" w:hAnsi="Helvetica" w:cs="Helvetica"/>
                    </w:rPr>
                    <w:t>No</w:t>
                  </w:r>
                </w:p>
              </w:tc>
            </w:tr>
          </w:tbl>
          <w:p w14:paraId="4F57368A" w14:textId="77777777" w:rsidR="00735643" w:rsidRPr="00C357F2" w:rsidRDefault="00735643" w:rsidP="000941FE">
            <w:pPr>
              <w:widowControl w:val="0"/>
              <w:autoSpaceDE w:val="0"/>
              <w:autoSpaceDN w:val="0"/>
              <w:adjustRightInd w:val="0"/>
              <w:rPr>
                <w:rFonts w:ascii="Helvetica" w:hAnsi="Helvetica" w:cs="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11"/>
              <w:gridCol w:w="2634"/>
            </w:tblGrid>
            <w:tr w:rsidR="00735643" w:rsidRPr="00C357F2" w14:paraId="08EA61B5" w14:textId="77777777" w:rsidTr="000941FE">
              <w:trPr>
                <w:tblCellSpacing w:w="0" w:type="dxa"/>
              </w:trPr>
              <w:tc>
                <w:tcPr>
                  <w:tcW w:w="2611" w:type="dxa"/>
                  <w:noWrap/>
                  <w:hideMark/>
                </w:tcPr>
                <w:p w14:paraId="5FD42320" w14:textId="77777777" w:rsidR="00735643" w:rsidRPr="00C357F2" w:rsidRDefault="00735643" w:rsidP="000941FE">
                  <w:pPr>
                    <w:widowControl w:val="0"/>
                    <w:autoSpaceDE w:val="0"/>
                    <w:autoSpaceDN w:val="0"/>
                    <w:adjustRightInd w:val="0"/>
                    <w:rPr>
                      <w:rFonts w:ascii="Helvetica" w:hAnsi="Helvetica" w:cs="Helvetica"/>
                      <w:b/>
                      <w:bCs/>
                    </w:rPr>
                  </w:pPr>
                  <w:r w:rsidRPr="00C357F2">
                    <w:rPr>
                      <w:rFonts w:ascii="Helvetica" w:hAnsi="Helvetica" w:cs="Helvetica"/>
                      <w:b/>
                      <w:bCs/>
                    </w:rPr>
                    <w:t>Version:</w:t>
                  </w:r>
                </w:p>
              </w:tc>
              <w:tc>
                <w:tcPr>
                  <w:tcW w:w="3405" w:type="dxa"/>
                  <w:vAlign w:val="center"/>
                  <w:hideMark/>
                </w:tcPr>
                <w:p w14:paraId="6854666D" w14:textId="77777777" w:rsidR="00735643" w:rsidRPr="00C357F2" w:rsidRDefault="00735643" w:rsidP="000941FE">
                  <w:pPr>
                    <w:widowControl w:val="0"/>
                    <w:autoSpaceDE w:val="0"/>
                    <w:autoSpaceDN w:val="0"/>
                    <w:adjustRightInd w:val="0"/>
                    <w:rPr>
                      <w:rFonts w:ascii="Helvetica" w:hAnsi="Helvetica" w:cs="Helvetica"/>
                    </w:rPr>
                  </w:pPr>
                  <w:r w:rsidRPr="00C357F2">
                    <w:rPr>
                      <w:rFonts w:ascii="Helvetica" w:hAnsi="Helvetica" w:cs="Helvetica"/>
                    </w:rPr>
                    <w:t>Synopsis 1</w:t>
                  </w:r>
                </w:p>
              </w:tc>
            </w:tr>
            <w:tr w:rsidR="00735643" w:rsidRPr="00C357F2" w14:paraId="225790EE" w14:textId="77777777" w:rsidTr="000941FE">
              <w:trPr>
                <w:tblCellSpacing w:w="0" w:type="dxa"/>
              </w:trPr>
              <w:tc>
                <w:tcPr>
                  <w:tcW w:w="2611" w:type="dxa"/>
                  <w:noWrap/>
                  <w:hideMark/>
                </w:tcPr>
                <w:p w14:paraId="22B304C5" w14:textId="77777777" w:rsidR="00735643" w:rsidRPr="00C357F2" w:rsidRDefault="00735643" w:rsidP="000941FE">
                  <w:pPr>
                    <w:widowControl w:val="0"/>
                    <w:autoSpaceDE w:val="0"/>
                    <w:autoSpaceDN w:val="0"/>
                    <w:adjustRightInd w:val="0"/>
                    <w:rPr>
                      <w:rFonts w:ascii="Helvetica" w:hAnsi="Helvetica" w:cs="Helvetica"/>
                      <w:b/>
                      <w:bCs/>
                    </w:rPr>
                  </w:pPr>
                  <w:r w:rsidRPr="00C357F2">
                    <w:rPr>
                      <w:rFonts w:ascii="Helvetica" w:hAnsi="Helvetica" w:cs="Helvetica"/>
                      <w:b/>
                      <w:bCs/>
                    </w:rPr>
                    <w:t>Posted Date:</w:t>
                  </w:r>
                </w:p>
              </w:tc>
              <w:tc>
                <w:tcPr>
                  <w:tcW w:w="3405" w:type="dxa"/>
                  <w:vAlign w:val="center"/>
                  <w:hideMark/>
                </w:tcPr>
                <w:p w14:paraId="48CAACE4" w14:textId="77777777" w:rsidR="00735643" w:rsidRPr="00C357F2" w:rsidRDefault="00735643" w:rsidP="000941FE">
                  <w:pPr>
                    <w:widowControl w:val="0"/>
                    <w:autoSpaceDE w:val="0"/>
                    <w:autoSpaceDN w:val="0"/>
                    <w:adjustRightInd w:val="0"/>
                    <w:rPr>
                      <w:rFonts w:ascii="Helvetica" w:hAnsi="Helvetica" w:cs="Helvetica"/>
                    </w:rPr>
                  </w:pPr>
                  <w:r w:rsidRPr="00C357F2">
                    <w:rPr>
                      <w:rFonts w:ascii="Helvetica" w:hAnsi="Helvetica" w:cs="Helvetica"/>
                    </w:rPr>
                    <w:t>Jan 15, 2021</w:t>
                  </w:r>
                </w:p>
              </w:tc>
            </w:tr>
            <w:tr w:rsidR="00735643" w:rsidRPr="00C357F2" w14:paraId="3B0952F1" w14:textId="77777777" w:rsidTr="000941FE">
              <w:trPr>
                <w:tblCellSpacing w:w="0" w:type="dxa"/>
              </w:trPr>
              <w:tc>
                <w:tcPr>
                  <w:tcW w:w="2611" w:type="dxa"/>
                  <w:noWrap/>
                  <w:hideMark/>
                </w:tcPr>
                <w:p w14:paraId="145FB5BB" w14:textId="77777777" w:rsidR="00735643" w:rsidRPr="00C357F2" w:rsidRDefault="00735643" w:rsidP="000941FE">
                  <w:pPr>
                    <w:widowControl w:val="0"/>
                    <w:autoSpaceDE w:val="0"/>
                    <w:autoSpaceDN w:val="0"/>
                    <w:adjustRightInd w:val="0"/>
                    <w:rPr>
                      <w:rFonts w:ascii="Helvetica" w:hAnsi="Helvetica" w:cs="Helvetica"/>
                      <w:b/>
                      <w:bCs/>
                    </w:rPr>
                  </w:pPr>
                  <w:r w:rsidRPr="00C357F2">
                    <w:rPr>
                      <w:rFonts w:ascii="Helvetica" w:hAnsi="Helvetica" w:cs="Helvetica"/>
                      <w:b/>
                      <w:bCs/>
                    </w:rPr>
                    <w:t>Last Updated Date:</w:t>
                  </w:r>
                </w:p>
              </w:tc>
              <w:tc>
                <w:tcPr>
                  <w:tcW w:w="3405" w:type="dxa"/>
                  <w:vAlign w:val="center"/>
                  <w:hideMark/>
                </w:tcPr>
                <w:p w14:paraId="36CB9469" w14:textId="77777777" w:rsidR="00735643" w:rsidRPr="00C357F2" w:rsidRDefault="00735643" w:rsidP="000941FE">
                  <w:pPr>
                    <w:widowControl w:val="0"/>
                    <w:autoSpaceDE w:val="0"/>
                    <w:autoSpaceDN w:val="0"/>
                    <w:adjustRightInd w:val="0"/>
                    <w:rPr>
                      <w:rFonts w:ascii="Helvetica" w:hAnsi="Helvetica" w:cs="Helvetica"/>
                    </w:rPr>
                  </w:pPr>
                  <w:r w:rsidRPr="00C357F2">
                    <w:rPr>
                      <w:rFonts w:ascii="Helvetica" w:hAnsi="Helvetica" w:cs="Helvetica"/>
                    </w:rPr>
                    <w:t>Jan 15, 2021</w:t>
                  </w:r>
                </w:p>
              </w:tc>
            </w:tr>
            <w:tr w:rsidR="00735643" w:rsidRPr="00C357F2" w14:paraId="10576A8A" w14:textId="77777777" w:rsidTr="000941FE">
              <w:trPr>
                <w:tblCellSpacing w:w="0" w:type="dxa"/>
              </w:trPr>
              <w:tc>
                <w:tcPr>
                  <w:tcW w:w="2611" w:type="dxa"/>
                  <w:noWrap/>
                  <w:hideMark/>
                </w:tcPr>
                <w:p w14:paraId="6FBFB65F" w14:textId="77777777" w:rsidR="00735643" w:rsidRPr="00C357F2" w:rsidRDefault="00735643" w:rsidP="000941FE">
                  <w:pPr>
                    <w:widowControl w:val="0"/>
                    <w:autoSpaceDE w:val="0"/>
                    <w:autoSpaceDN w:val="0"/>
                    <w:adjustRightInd w:val="0"/>
                    <w:rPr>
                      <w:rFonts w:ascii="Helvetica" w:hAnsi="Helvetica" w:cs="Helvetica"/>
                      <w:b/>
                      <w:bCs/>
                    </w:rPr>
                  </w:pPr>
                  <w:r w:rsidRPr="00C357F2">
                    <w:rPr>
                      <w:rFonts w:ascii="Helvetica" w:hAnsi="Helvetica" w:cs="Helvetica"/>
                      <w:b/>
                      <w:bCs/>
                    </w:rPr>
                    <w:t>Original Closing Date for Applications:</w:t>
                  </w:r>
                </w:p>
              </w:tc>
              <w:tc>
                <w:tcPr>
                  <w:tcW w:w="3405" w:type="dxa"/>
                  <w:vAlign w:val="center"/>
                  <w:hideMark/>
                </w:tcPr>
                <w:p w14:paraId="28C45E03" w14:textId="77777777" w:rsidR="00735643" w:rsidRPr="00C357F2" w:rsidRDefault="00735643" w:rsidP="000941FE">
                  <w:pPr>
                    <w:widowControl w:val="0"/>
                    <w:autoSpaceDE w:val="0"/>
                    <w:autoSpaceDN w:val="0"/>
                    <w:adjustRightInd w:val="0"/>
                    <w:rPr>
                      <w:rFonts w:ascii="Helvetica" w:hAnsi="Helvetica" w:cs="Helvetica"/>
                    </w:rPr>
                  </w:pPr>
                  <w:r w:rsidRPr="00C357F2">
                    <w:rPr>
                      <w:rFonts w:ascii="Helvetica" w:hAnsi="Helvetica" w:cs="Helvetica"/>
                    </w:rPr>
                    <w:t>Mar 18, 2021  </w:t>
                  </w:r>
                </w:p>
              </w:tc>
            </w:tr>
            <w:tr w:rsidR="00735643" w:rsidRPr="00C357F2" w14:paraId="6A735389" w14:textId="77777777" w:rsidTr="000941FE">
              <w:trPr>
                <w:tblCellSpacing w:w="0" w:type="dxa"/>
              </w:trPr>
              <w:tc>
                <w:tcPr>
                  <w:tcW w:w="2611" w:type="dxa"/>
                  <w:noWrap/>
                  <w:hideMark/>
                </w:tcPr>
                <w:p w14:paraId="049EF49F" w14:textId="77777777" w:rsidR="00735643" w:rsidRPr="00C357F2" w:rsidRDefault="00735643" w:rsidP="000941FE">
                  <w:pPr>
                    <w:widowControl w:val="0"/>
                    <w:autoSpaceDE w:val="0"/>
                    <w:autoSpaceDN w:val="0"/>
                    <w:adjustRightInd w:val="0"/>
                    <w:rPr>
                      <w:rFonts w:ascii="Helvetica" w:hAnsi="Helvetica" w:cs="Helvetica"/>
                      <w:b/>
                      <w:bCs/>
                    </w:rPr>
                  </w:pPr>
                  <w:r w:rsidRPr="00C357F2">
                    <w:rPr>
                      <w:rFonts w:ascii="Helvetica" w:hAnsi="Helvetica" w:cs="Helvetica"/>
                      <w:b/>
                      <w:bCs/>
                    </w:rPr>
                    <w:t>Current Closing Date for Applications:</w:t>
                  </w:r>
                </w:p>
              </w:tc>
              <w:tc>
                <w:tcPr>
                  <w:tcW w:w="3405" w:type="dxa"/>
                  <w:vAlign w:val="center"/>
                  <w:hideMark/>
                </w:tcPr>
                <w:p w14:paraId="611B2BFC" w14:textId="77777777" w:rsidR="00735643" w:rsidRPr="00C357F2" w:rsidRDefault="00735643" w:rsidP="000941FE">
                  <w:pPr>
                    <w:widowControl w:val="0"/>
                    <w:autoSpaceDE w:val="0"/>
                    <w:autoSpaceDN w:val="0"/>
                    <w:adjustRightInd w:val="0"/>
                    <w:rPr>
                      <w:rFonts w:ascii="Helvetica" w:hAnsi="Helvetica" w:cs="Helvetica"/>
                    </w:rPr>
                  </w:pPr>
                  <w:r w:rsidRPr="00C357F2">
                    <w:rPr>
                      <w:rFonts w:ascii="Helvetica" w:hAnsi="Helvetica" w:cs="Helvetica"/>
                    </w:rPr>
                    <w:t>Mar 18, 2021  </w:t>
                  </w:r>
                </w:p>
              </w:tc>
            </w:tr>
            <w:tr w:rsidR="00735643" w:rsidRPr="00C357F2" w14:paraId="56509030" w14:textId="77777777" w:rsidTr="000941FE">
              <w:trPr>
                <w:tblCellSpacing w:w="0" w:type="dxa"/>
              </w:trPr>
              <w:tc>
                <w:tcPr>
                  <w:tcW w:w="2611" w:type="dxa"/>
                  <w:noWrap/>
                  <w:hideMark/>
                </w:tcPr>
                <w:p w14:paraId="6558ABAC" w14:textId="77777777" w:rsidR="00735643" w:rsidRPr="00C357F2" w:rsidRDefault="00735643" w:rsidP="000941FE">
                  <w:pPr>
                    <w:widowControl w:val="0"/>
                    <w:autoSpaceDE w:val="0"/>
                    <w:autoSpaceDN w:val="0"/>
                    <w:adjustRightInd w:val="0"/>
                    <w:rPr>
                      <w:rFonts w:ascii="Helvetica" w:hAnsi="Helvetica" w:cs="Helvetica"/>
                      <w:b/>
                      <w:bCs/>
                    </w:rPr>
                  </w:pPr>
                  <w:r w:rsidRPr="00C357F2">
                    <w:rPr>
                      <w:rFonts w:ascii="Helvetica" w:hAnsi="Helvetica" w:cs="Helvetica"/>
                      <w:b/>
                      <w:bCs/>
                    </w:rPr>
                    <w:t>Archive Date:</w:t>
                  </w:r>
                </w:p>
              </w:tc>
              <w:tc>
                <w:tcPr>
                  <w:tcW w:w="3405" w:type="dxa"/>
                  <w:vAlign w:val="center"/>
                  <w:hideMark/>
                </w:tcPr>
                <w:p w14:paraId="15BEDDD2" w14:textId="77777777" w:rsidR="00735643" w:rsidRPr="00C357F2" w:rsidRDefault="00735643" w:rsidP="000941FE">
                  <w:pPr>
                    <w:widowControl w:val="0"/>
                    <w:autoSpaceDE w:val="0"/>
                    <w:autoSpaceDN w:val="0"/>
                    <w:adjustRightInd w:val="0"/>
                    <w:rPr>
                      <w:rFonts w:ascii="Helvetica" w:hAnsi="Helvetica" w:cs="Helvetica"/>
                    </w:rPr>
                  </w:pPr>
                  <w:r w:rsidRPr="00C357F2">
                    <w:rPr>
                      <w:rFonts w:ascii="Helvetica" w:hAnsi="Helvetica" w:cs="Helvetica"/>
                    </w:rPr>
                    <w:t> </w:t>
                  </w:r>
                </w:p>
              </w:tc>
            </w:tr>
            <w:tr w:rsidR="00735643" w:rsidRPr="00C357F2" w14:paraId="059F4DB8" w14:textId="77777777" w:rsidTr="000941FE">
              <w:trPr>
                <w:tblCellSpacing w:w="0" w:type="dxa"/>
              </w:trPr>
              <w:tc>
                <w:tcPr>
                  <w:tcW w:w="2611" w:type="dxa"/>
                  <w:noWrap/>
                  <w:hideMark/>
                </w:tcPr>
                <w:p w14:paraId="6BB8658A" w14:textId="77777777" w:rsidR="00735643" w:rsidRPr="00C357F2" w:rsidRDefault="00735643" w:rsidP="000941FE">
                  <w:pPr>
                    <w:widowControl w:val="0"/>
                    <w:autoSpaceDE w:val="0"/>
                    <w:autoSpaceDN w:val="0"/>
                    <w:adjustRightInd w:val="0"/>
                    <w:rPr>
                      <w:rFonts w:ascii="Helvetica" w:hAnsi="Helvetica" w:cs="Helvetica"/>
                      <w:b/>
                      <w:bCs/>
                    </w:rPr>
                  </w:pPr>
                  <w:r w:rsidRPr="00C357F2">
                    <w:rPr>
                      <w:rFonts w:ascii="Helvetica" w:hAnsi="Helvetica" w:cs="Helvetica"/>
                      <w:b/>
                      <w:bCs/>
                    </w:rPr>
                    <w:t>Estimated Total Program Funding:</w:t>
                  </w:r>
                </w:p>
              </w:tc>
              <w:tc>
                <w:tcPr>
                  <w:tcW w:w="3405" w:type="dxa"/>
                  <w:vAlign w:val="center"/>
                  <w:hideMark/>
                </w:tcPr>
                <w:p w14:paraId="1C1C52C0" w14:textId="77777777" w:rsidR="00735643" w:rsidRPr="00C357F2" w:rsidRDefault="00735643" w:rsidP="000941FE">
                  <w:pPr>
                    <w:widowControl w:val="0"/>
                    <w:autoSpaceDE w:val="0"/>
                    <w:autoSpaceDN w:val="0"/>
                    <w:adjustRightInd w:val="0"/>
                    <w:rPr>
                      <w:rFonts w:ascii="Helvetica" w:hAnsi="Helvetica" w:cs="Helvetica"/>
                    </w:rPr>
                  </w:pPr>
                  <w:r w:rsidRPr="00C357F2">
                    <w:rPr>
                      <w:rFonts w:ascii="Helvetica" w:hAnsi="Helvetica" w:cs="Helvetica"/>
                    </w:rPr>
                    <w:t>$3,400,000</w:t>
                  </w:r>
                </w:p>
              </w:tc>
            </w:tr>
            <w:tr w:rsidR="00735643" w:rsidRPr="00C357F2" w14:paraId="4D58B81F" w14:textId="77777777" w:rsidTr="000941FE">
              <w:trPr>
                <w:tblCellSpacing w:w="0" w:type="dxa"/>
              </w:trPr>
              <w:tc>
                <w:tcPr>
                  <w:tcW w:w="2611" w:type="dxa"/>
                  <w:noWrap/>
                  <w:hideMark/>
                </w:tcPr>
                <w:p w14:paraId="4B7547A3" w14:textId="77777777" w:rsidR="00735643" w:rsidRPr="00C357F2" w:rsidRDefault="00735643" w:rsidP="000941FE">
                  <w:pPr>
                    <w:widowControl w:val="0"/>
                    <w:autoSpaceDE w:val="0"/>
                    <w:autoSpaceDN w:val="0"/>
                    <w:adjustRightInd w:val="0"/>
                    <w:rPr>
                      <w:rFonts w:ascii="Helvetica" w:hAnsi="Helvetica" w:cs="Helvetica"/>
                      <w:b/>
                      <w:bCs/>
                    </w:rPr>
                  </w:pPr>
                  <w:r w:rsidRPr="00C357F2">
                    <w:rPr>
                      <w:rFonts w:ascii="Helvetica" w:hAnsi="Helvetica" w:cs="Helvetica"/>
                      <w:b/>
                      <w:bCs/>
                    </w:rPr>
                    <w:t>Award Ceiling:</w:t>
                  </w:r>
                </w:p>
              </w:tc>
              <w:tc>
                <w:tcPr>
                  <w:tcW w:w="3405" w:type="dxa"/>
                  <w:vAlign w:val="center"/>
                  <w:hideMark/>
                </w:tcPr>
                <w:p w14:paraId="6D4A101A" w14:textId="77777777" w:rsidR="00735643" w:rsidRPr="00C357F2" w:rsidRDefault="00735643" w:rsidP="000941FE">
                  <w:pPr>
                    <w:widowControl w:val="0"/>
                    <w:autoSpaceDE w:val="0"/>
                    <w:autoSpaceDN w:val="0"/>
                    <w:adjustRightInd w:val="0"/>
                    <w:rPr>
                      <w:rFonts w:ascii="Helvetica" w:hAnsi="Helvetica" w:cs="Helvetica"/>
                    </w:rPr>
                  </w:pPr>
                  <w:r w:rsidRPr="00C357F2">
                    <w:rPr>
                      <w:rFonts w:ascii="Helvetica" w:hAnsi="Helvetica" w:cs="Helvetica"/>
                    </w:rPr>
                    <w:t>$400,000</w:t>
                  </w:r>
                </w:p>
              </w:tc>
            </w:tr>
            <w:tr w:rsidR="00735643" w:rsidRPr="00C357F2" w14:paraId="137ACE89" w14:textId="77777777" w:rsidTr="000941FE">
              <w:trPr>
                <w:tblCellSpacing w:w="0" w:type="dxa"/>
              </w:trPr>
              <w:tc>
                <w:tcPr>
                  <w:tcW w:w="2611" w:type="dxa"/>
                  <w:noWrap/>
                  <w:hideMark/>
                </w:tcPr>
                <w:p w14:paraId="5F9C4EB5" w14:textId="77777777" w:rsidR="00735643" w:rsidRPr="00C357F2" w:rsidRDefault="00735643" w:rsidP="000941FE">
                  <w:pPr>
                    <w:widowControl w:val="0"/>
                    <w:autoSpaceDE w:val="0"/>
                    <w:autoSpaceDN w:val="0"/>
                    <w:adjustRightInd w:val="0"/>
                    <w:rPr>
                      <w:rFonts w:ascii="Helvetica" w:hAnsi="Helvetica" w:cs="Helvetica"/>
                      <w:b/>
                      <w:bCs/>
                    </w:rPr>
                  </w:pPr>
                  <w:r w:rsidRPr="00C357F2">
                    <w:rPr>
                      <w:rFonts w:ascii="Helvetica" w:hAnsi="Helvetica" w:cs="Helvetica"/>
                      <w:b/>
                      <w:bCs/>
                    </w:rPr>
                    <w:t>Award Floor:</w:t>
                  </w:r>
                </w:p>
              </w:tc>
              <w:tc>
                <w:tcPr>
                  <w:tcW w:w="3405" w:type="dxa"/>
                  <w:vAlign w:val="center"/>
                  <w:hideMark/>
                </w:tcPr>
                <w:p w14:paraId="0A84609B" w14:textId="77777777" w:rsidR="00735643" w:rsidRPr="00C357F2" w:rsidRDefault="00735643" w:rsidP="000941FE">
                  <w:pPr>
                    <w:widowControl w:val="0"/>
                    <w:autoSpaceDE w:val="0"/>
                    <w:autoSpaceDN w:val="0"/>
                    <w:adjustRightInd w:val="0"/>
                    <w:rPr>
                      <w:rFonts w:ascii="Helvetica" w:hAnsi="Helvetica" w:cs="Helvetica"/>
                    </w:rPr>
                  </w:pPr>
                  <w:r w:rsidRPr="00C357F2">
                    <w:rPr>
                      <w:rFonts w:ascii="Helvetica" w:hAnsi="Helvetica" w:cs="Helvetica"/>
                    </w:rPr>
                    <w:t>$300,000</w:t>
                  </w:r>
                </w:p>
              </w:tc>
            </w:tr>
          </w:tbl>
          <w:p w14:paraId="69522865" w14:textId="77777777" w:rsidR="00735643" w:rsidRPr="00C357F2" w:rsidRDefault="00735643" w:rsidP="000941FE">
            <w:pPr>
              <w:widowControl w:val="0"/>
              <w:autoSpaceDE w:val="0"/>
              <w:autoSpaceDN w:val="0"/>
              <w:adjustRightInd w:val="0"/>
              <w:rPr>
                <w:rFonts w:ascii="Helvetica" w:hAnsi="Helvetica" w:cs="Helvetica"/>
              </w:rPr>
            </w:pPr>
          </w:p>
        </w:tc>
      </w:tr>
    </w:tbl>
    <w:p w14:paraId="51FE6A8E" w14:textId="77777777" w:rsidR="00735643" w:rsidRPr="00C357F2" w:rsidRDefault="00735643" w:rsidP="00735643">
      <w:pPr>
        <w:widowControl w:val="0"/>
        <w:autoSpaceDE w:val="0"/>
        <w:autoSpaceDN w:val="0"/>
        <w:adjustRightInd w:val="0"/>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735643" w:rsidRPr="00C357F2" w14:paraId="3E40F26B" w14:textId="77777777" w:rsidTr="000941FE">
        <w:trPr>
          <w:tblCellSpacing w:w="0" w:type="dxa"/>
        </w:trPr>
        <w:tc>
          <w:tcPr>
            <w:tcW w:w="0" w:type="auto"/>
            <w:noWrap/>
            <w:hideMark/>
          </w:tcPr>
          <w:p w14:paraId="284A987D" w14:textId="77777777" w:rsidR="00735643" w:rsidRPr="00C357F2" w:rsidRDefault="00735643" w:rsidP="000941FE">
            <w:pPr>
              <w:widowControl w:val="0"/>
              <w:autoSpaceDE w:val="0"/>
              <w:autoSpaceDN w:val="0"/>
              <w:adjustRightInd w:val="0"/>
              <w:rPr>
                <w:rFonts w:ascii="Helvetica" w:hAnsi="Helvetica" w:cs="Helvetica"/>
                <w:b/>
                <w:bCs/>
              </w:rPr>
            </w:pPr>
            <w:r w:rsidRPr="00C357F2">
              <w:rPr>
                <w:rFonts w:ascii="Helvetica" w:hAnsi="Helvetica" w:cs="Helvetica"/>
                <w:b/>
                <w:bCs/>
              </w:rPr>
              <w:t>Eligible Applicants:</w:t>
            </w:r>
          </w:p>
        </w:tc>
        <w:tc>
          <w:tcPr>
            <w:tcW w:w="5000" w:type="pct"/>
            <w:vAlign w:val="center"/>
            <w:hideMark/>
          </w:tcPr>
          <w:p w14:paraId="50C8B126" w14:textId="77777777" w:rsidR="00735643" w:rsidRPr="00C357F2" w:rsidRDefault="00735643" w:rsidP="000941FE">
            <w:pPr>
              <w:widowControl w:val="0"/>
              <w:autoSpaceDE w:val="0"/>
              <w:autoSpaceDN w:val="0"/>
              <w:adjustRightInd w:val="0"/>
              <w:rPr>
                <w:rFonts w:ascii="Helvetica" w:hAnsi="Helvetica" w:cs="Helvetica"/>
              </w:rPr>
            </w:pPr>
            <w:r w:rsidRPr="00C357F2">
              <w:rPr>
                <w:rFonts w:ascii="Helvetica" w:hAnsi="Helvetica" w:cs="Helvetica"/>
              </w:rPr>
              <w:t>Native American tribal governments (Federally recognized)</w:t>
            </w:r>
            <w:r w:rsidRPr="00C357F2">
              <w:rPr>
                <w:rFonts w:ascii="Helvetica" w:hAnsi="Helvetica" w:cs="Helvetica"/>
              </w:rPr>
              <w:br/>
              <w:t>Nonprofits having a 501(c)(3) status with the IRS, other than institutions of higher education</w:t>
            </w:r>
            <w:r w:rsidRPr="00C357F2">
              <w:rPr>
                <w:rFonts w:ascii="Helvetica" w:hAnsi="Helvetica" w:cs="Helvetica"/>
              </w:rPr>
              <w:br/>
              <w:t>City or township governments</w:t>
            </w:r>
            <w:r w:rsidRPr="00C357F2">
              <w:rPr>
                <w:rFonts w:ascii="Helvetica" w:hAnsi="Helvetica" w:cs="Helvetica"/>
              </w:rPr>
              <w:br/>
              <w:t>County governments</w:t>
            </w:r>
            <w:r w:rsidRPr="00C357F2">
              <w:rPr>
                <w:rFonts w:ascii="Helvetica" w:hAnsi="Helvetica" w:cs="Helvetica"/>
              </w:rPr>
              <w:br/>
              <w:t>Others (see text field entitled "Additional Information on Eligibility" for clarification)</w:t>
            </w:r>
            <w:r w:rsidRPr="00C357F2">
              <w:rPr>
                <w:rFonts w:ascii="Helvetica" w:hAnsi="Helvetica" w:cs="Helvetica"/>
              </w:rPr>
              <w:br/>
              <w:t>State governments</w:t>
            </w:r>
            <w:r w:rsidRPr="00C357F2">
              <w:rPr>
                <w:rFonts w:ascii="Helvetica" w:hAnsi="Helvetica" w:cs="Helvetica"/>
              </w:rPr>
              <w:br/>
              <w:t>Native American tribal organizations (other than Federally recognized tribal governments)</w:t>
            </w:r>
          </w:p>
        </w:tc>
      </w:tr>
      <w:tr w:rsidR="00735643" w:rsidRPr="00C357F2" w14:paraId="713D2492" w14:textId="77777777" w:rsidTr="000941FE">
        <w:trPr>
          <w:tblCellSpacing w:w="0" w:type="dxa"/>
        </w:trPr>
        <w:tc>
          <w:tcPr>
            <w:tcW w:w="0" w:type="auto"/>
            <w:noWrap/>
            <w:hideMark/>
          </w:tcPr>
          <w:p w14:paraId="5CA0D720" w14:textId="77777777" w:rsidR="00735643" w:rsidRPr="00C357F2" w:rsidRDefault="00735643" w:rsidP="000941FE">
            <w:pPr>
              <w:widowControl w:val="0"/>
              <w:autoSpaceDE w:val="0"/>
              <w:autoSpaceDN w:val="0"/>
              <w:adjustRightInd w:val="0"/>
              <w:rPr>
                <w:rFonts w:ascii="Helvetica" w:hAnsi="Helvetica" w:cs="Helvetica"/>
                <w:b/>
                <w:bCs/>
              </w:rPr>
            </w:pPr>
            <w:r w:rsidRPr="00C357F2">
              <w:rPr>
                <w:rFonts w:ascii="Helvetica" w:hAnsi="Helvetica" w:cs="Helvetica"/>
                <w:b/>
                <w:bCs/>
              </w:rPr>
              <w:t>Additional Information on Eligibility:</w:t>
            </w:r>
          </w:p>
        </w:tc>
        <w:tc>
          <w:tcPr>
            <w:tcW w:w="5000" w:type="pct"/>
            <w:vAlign w:val="center"/>
            <w:hideMark/>
          </w:tcPr>
          <w:p w14:paraId="2169C1D1" w14:textId="77777777" w:rsidR="00735643" w:rsidRPr="00C357F2" w:rsidRDefault="00735643" w:rsidP="000941FE">
            <w:pPr>
              <w:widowControl w:val="0"/>
              <w:autoSpaceDE w:val="0"/>
              <w:autoSpaceDN w:val="0"/>
              <w:adjustRightInd w:val="0"/>
              <w:rPr>
                <w:rFonts w:ascii="Helvetica" w:hAnsi="Helvetica" w:cs="Helvetica"/>
              </w:rPr>
            </w:pPr>
            <w:r w:rsidRPr="00C357F2">
              <w:rPr>
                <w:rFonts w:ascii="Helvetica" w:hAnsi="Helvetica" w:cs="Helvetica"/>
              </w:rPr>
              <w:t>Eligible applicants are limited to: States; units of local government; tribal governments or tribal organizations; population specific organizations with demonstrated experience in assisting individuals over 50 years of age; victim service providers with demonstrated experience in addressing domestic violence, dating violence, sexual assault, and stalking; and state, tribal, or territorial domestic violence or sexual assault coalitions. For more information, see the Eligibility Information section of this solicitation.</w:t>
            </w:r>
          </w:p>
        </w:tc>
      </w:tr>
    </w:tbl>
    <w:p w14:paraId="51B0F757" w14:textId="77777777" w:rsidR="00735643" w:rsidRPr="00C357F2" w:rsidRDefault="00735643" w:rsidP="00735643">
      <w:pPr>
        <w:widowControl w:val="0"/>
        <w:autoSpaceDE w:val="0"/>
        <w:autoSpaceDN w:val="0"/>
        <w:adjustRightInd w:val="0"/>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735643" w:rsidRPr="00C357F2" w14:paraId="02F3A562" w14:textId="77777777" w:rsidTr="000941FE">
        <w:trPr>
          <w:tblCellSpacing w:w="0" w:type="dxa"/>
        </w:trPr>
        <w:tc>
          <w:tcPr>
            <w:tcW w:w="0" w:type="auto"/>
            <w:noWrap/>
            <w:hideMark/>
          </w:tcPr>
          <w:p w14:paraId="0D0D99A7" w14:textId="77777777" w:rsidR="00735643" w:rsidRPr="00C357F2" w:rsidRDefault="00735643" w:rsidP="000941FE">
            <w:pPr>
              <w:widowControl w:val="0"/>
              <w:autoSpaceDE w:val="0"/>
              <w:autoSpaceDN w:val="0"/>
              <w:adjustRightInd w:val="0"/>
              <w:rPr>
                <w:rFonts w:ascii="Helvetica" w:hAnsi="Helvetica" w:cs="Helvetica"/>
                <w:b/>
                <w:bCs/>
              </w:rPr>
            </w:pPr>
            <w:r w:rsidRPr="00C357F2">
              <w:rPr>
                <w:rFonts w:ascii="Helvetica" w:hAnsi="Helvetica" w:cs="Helvetica"/>
                <w:b/>
                <w:bCs/>
              </w:rPr>
              <w:t>Agency Name:</w:t>
            </w:r>
          </w:p>
        </w:tc>
        <w:tc>
          <w:tcPr>
            <w:tcW w:w="5000" w:type="pct"/>
            <w:vAlign w:val="center"/>
            <w:hideMark/>
          </w:tcPr>
          <w:p w14:paraId="5DCC555C" w14:textId="77777777" w:rsidR="00735643" w:rsidRPr="00C357F2" w:rsidRDefault="00735643" w:rsidP="000941FE">
            <w:pPr>
              <w:widowControl w:val="0"/>
              <w:autoSpaceDE w:val="0"/>
              <w:autoSpaceDN w:val="0"/>
              <w:adjustRightInd w:val="0"/>
              <w:rPr>
                <w:rFonts w:ascii="Helvetica" w:hAnsi="Helvetica" w:cs="Helvetica"/>
              </w:rPr>
            </w:pPr>
            <w:r w:rsidRPr="00C357F2">
              <w:rPr>
                <w:rFonts w:ascii="Helvetica" w:hAnsi="Helvetica" w:cs="Helvetica"/>
              </w:rPr>
              <w:t>Office on Violence Against Women</w:t>
            </w:r>
          </w:p>
        </w:tc>
      </w:tr>
      <w:tr w:rsidR="00735643" w:rsidRPr="00C357F2" w14:paraId="7D3EB988" w14:textId="77777777" w:rsidTr="000941FE">
        <w:trPr>
          <w:tblCellSpacing w:w="0" w:type="dxa"/>
        </w:trPr>
        <w:tc>
          <w:tcPr>
            <w:tcW w:w="0" w:type="auto"/>
            <w:noWrap/>
            <w:hideMark/>
          </w:tcPr>
          <w:p w14:paraId="581C56D9" w14:textId="77777777" w:rsidR="00735643" w:rsidRPr="00C357F2" w:rsidRDefault="00735643" w:rsidP="000941FE">
            <w:pPr>
              <w:widowControl w:val="0"/>
              <w:autoSpaceDE w:val="0"/>
              <w:autoSpaceDN w:val="0"/>
              <w:adjustRightInd w:val="0"/>
              <w:rPr>
                <w:rFonts w:ascii="Helvetica" w:hAnsi="Helvetica" w:cs="Helvetica"/>
                <w:b/>
                <w:bCs/>
              </w:rPr>
            </w:pPr>
            <w:r w:rsidRPr="00C357F2">
              <w:rPr>
                <w:rFonts w:ascii="Helvetica" w:hAnsi="Helvetica" w:cs="Helvetica"/>
                <w:b/>
                <w:bCs/>
              </w:rPr>
              <w:t>Description:</w:t>
            </w:r>
          </w:p>
        </w:tc>
        <w:tc>
          <w:tcPr>
            <w:tcW w:w="5000" w:type="pct"/>
            <w:vAlign w:val="center"/>
            <w:hideMark/>
          </w:tcPr>
          <w:p w14:paraId="523CB027" w14:textId="77777777" w:rsidR="00735643" w:rsidRPr="00C357F2" w:rsidRDefault="00735643" w:rsidP="000941FE">
            <w:pPr>
              <w:widowControl w:val="0"/>
              <w:autoSpaceDE w:val="0"/>
              <w:autoSpaceDN w:val="0"/>
              <w:adjustRightInd w:val="0"/>
              <w:rPr>
                <w:rFonts w:ascii="Helvetica" w:hAnsi="Helvetica" w:cs="Helvetica"/>
              </w:rPr>
            </w:pPr>
            <w:r w:rsidRPr="00C357F2">
              <w:rPr>
                <w:rFonts w:ascii="Helvetica" w:hAnsi="Helvetica" w:cs="Helvetica"/>
              </w:rPr>
              <w:t>This program is authorized by 34 U.S.C. § 12421. The Enhanced Training and Services to End Abuse in Later Life Program (Abuse in Later Life Program) (CFDA # 16.528) supports a comprehensive approach to addressing abuse in later life, including domestic violence, dating violence, sexual assault, stalking, neglect, and exploitation committed against victims who are 50 years of age or older (hereinafter "older victims"). For additional information about this program and related performance measures, including how awards contribute to the achievement of program goals and objectives, see: OVW grant program information: OVW Grants and Programs webpage Program performance measures under the Measuring Effectiveness Initiative: VAWA Measuring Effectiveness Initiative webpage Examples of successful projects in OVW's most recent report to Congress on the effectiveness of VAWA grant programs: 2018 Biennial Report</w:t>
            </w:r>
          </w:p>
        </w:tc>
      </w:tr>
      <w:tr w:rsidR="00735643" w:rsidRPr="00C357F2" w14:paraId="6238554E" w14:textId="77777777" w:rsidTr="000941FE">
        <w:trPr>
          <w:tblCellSpacing w:w="0" w:type="dxa"/>
        </w:trPr>
        <w:tc>
          <w:tcPr>
            <w:tcW w:w="0" w:type="auto"/>
            <w:noWrap/>
            <w:hideMark/>
          </w:tcPr>
          <w:p w14:paraId="6A608FCA" w14:textId="77777777" w:rsidR="00735643" w:rsidRPr="00C357F2" w:rsidRDefault="00735643" w:rsidP="000941FE">
            <w:pPr>
              <w:widowControl w:val="0"/>
              <w:autoSpaceDE w:val="0"/>
              <w:autoSpaceDN w:val="0"/>
              <w:adjustRightInd w:val="0"/>
              <w:rPr>
                <w:rFonts w:ascii="Helvetica" w:hAnsi="Helvetica" w:cs="Helvetica"/>
                <w:b/>
                <w:bCs/>
              </w:rPr>
            </w:pPr>
            <w:r w:rsidRPr="00C357F2">
              <w:rPr>
                <w:rFonts w:ascii="Helvetica" w:hAnsi="Helvetica" w:cs="Helvetica"/>
                <w:b/>
                <w:bCs/>
              </w:rPr>
              <w:t>Link to Additional Information:</w:t>
            </w:r>
          </w:p>
        </w:tc>
        <w:tc>
          <w:tcPr>
            <w:tcW w:w="5000" w:type="pct"/>
            <w:vAlign w:val="center"/>
            <w:hideMark/>
          </w:tcPr>
          <w:p w14:paraId="15791C1E" w14:textId="77777777" w:rsidR="00735643" w:rsidRPr="00C357F2" w:rsidRDefault="00BF171A" w:rsidP="000941FE">
            <w:pPr>
              <w:widowControl w:val="0"/>
              <w:autoSpaceDE w:val="0"/>
              <w:autoSpaceDN w:val="0"/>
              <w:adjustRightInd w:val="0"/>
              <w:rPr>
                <w:rFonts w:ascii="Helvetica" w:hAnsi="Helvetica" w:cs="Helvetica"/>
              </w:rPr>
            </w:pPr>
            <w:hyperlink r:id="rId496" w:tgtFrame="_blank" w:tooltip="Link to Additional Information" w:history="1">
              <w:r w:rsidR="00735643" w:rsidRPr="00C357F2">
                <w:rPr>
                  <w:rStyle w:val="Hyperlink"/>
                  <w:rFonts w:ascii="Helvetica" w:hAnsi="Helvetica" w:cs="Helvetica"/>
                </w:rPr>
                <w:t>Full Announcement</w:t>
              </w:r>
            </w:hyperlink>
          </w:p>
        </w:tc>
      </w:tr>
      <w:tr w:rsidR="00735643" w:rsidRPr="00C357F2" w14:paraId="05102AF2" w14:textId="77777777" w:rsidTr="000941FE">
        <w:trPr>
          <w:tblCellSpacing w:w="0" w:type="dxa"/>
        </w:trPr>
        <w:tc>
          <w:tcPr>
            <w:tcW w:w="0" w:type="auto"/>
            <w:noWrap/>
            <w:hideMark/>
          </w:tcPr>
          <w:p w14:paraId="262D8A32" w14:textId="77777777" w:rsidR="00735643" w:rsidRPr="00C357F2" w:rsidRDefault="00735643" w:rsidP="000941FE">
            <w:pPr>
              <w:widowControl w:val="0"/>
              <w:autoSpaceDE w:val="0"/>
              <w:autoSpaceDN w:val="0"/>
              <w:adjustRightInd w:val="0"/>
              <w:rPr>
                <w:rFonts w:ascii="Helvetica" w:hAnsi="Helvetica" w:cs="Helvetica"/>
                <w:b/>
                <w:bCs/>
              </w:rPr>
            </w:pPr>
            <w:r w:rsidRPr="00C357F2">
              <w:rPr>
                <w:rFonts w:ascii="Helvetica" w:hAnsi="Helvetica" w:cs="Helvetica"/>
                <w:b/>
                <w:bCs/>
              </w:rPr>
              <w:t>Grantor Contact Information:</w:t>
            </w:r>
          </w:p>
        </w:tc>
        <w:tc>
          <w:tcPr>
            <w:tcW w:w="5000" w:type="pct"/>
            <w:vAlign w:val="center"/>
            <w:hideMark/>
          </w:tcPr>
          <w:p w14:paraId="3C1B797B" w14:textId="77777777" w:rsidR="00735643" w:rsidRPr="00C357F2" w:rsidRDefault="00735643" w:rsidP="000941FE">
            <w:pPr>
              <w:widowControl w:val="0"/>
              <w:autoSpaceDE w:val="0"/>
              <w:autoSpaceDN w:val="0"/>
              <w:adjustRightInd w:val="0"/>
              <w:rPr>
                <w:rFonts w:ascii="Helvetica" w:hAnsi="Helvetica" w:cs="Helvetica"/>
              </w:rPr>
            </w:pPr>
            <w:r w:rsidRPr="00C357F2">
              <w:rPr>
                <w:rFonts w:ascii="Helvetica" w:hAnsi="Helvetica" w:cs="Helvetica"/>
              </w:rPr>
              <w:t>If you have difficulty accessing the full announcement electronically, please contact:</w:t>
            </w:r>
            <w:r w:rsidRPr="00C357F2">
              <w:rPr>
                <w:rFonts w:ascii="Helvetica" w:hAnsi="Helvetica" w:cs="Helvetica"/>
              </w:rPr>
              <w:br/>
            </w:r>
            <w:r w:rsidRPr="00C357F2">
              <w:rPr>
                <w:rFonts w:ascii="Helvetica" w:hAnsi="Helvetica" w:cs="Helvetica"/>
              </w:rPr>
              <w:br/>
              <w:t>For assistance with the requirements of this solicitation, email OVW at OVW.Elder@usdoj.gov. Alternatively, interested parties may call OVW at 202-307-6026. OVW.Elder@usdoj.gov</w:t>
            </w:r>
            <w:r w:rsidRPr="00C357F2">
              <w:rPr>
                <w:rFonts w:ascii="Helvetica" w:hAnsi="Helvetica" w:cs="Helvetica"/>
              </w:rPr>
              <w:br/>
            </w:r>
            <w:r w:rsidRPr="00C357F2">
              <w:rPr>
                <w:rFonts w:ascii="Helvetica" w:hAnsi="Helvetica" w:cs="Helvetica"/>
              </w:rPr>
              <w:br/>
            </w:r>
            <w:hyperlink r:id="rId497" w:history="1">
              <w:r w:rsidRPr="00C357F2">
                <w:rPr>
                  <w:rStyle w:val="Hyperlink"/>
                  <w:rFonts w:ascii="Helvetica" w:hAnsi="Helvetica" w:cs="Helvetica"/>
                </w:rPr>
                <w:t>OVW.Elder@usdoj.gov</w:t>
              </w:r>
            </w:hyperlink>
          </w:p>
        </w:tc>
      </w:tr>
    </w:tbl>
    <w:p w14:paraId="584C2F6C" w14:textId="77777777" w:rsidR="00735643" w:rsidRPr="00A50E3A" w:rsidRDefault="00735643" w:rsidP="00735643">
      <w:pPr>
        <w:widowControl w:val="0"/>
        <w:pBdr>
          <w:bottom w:val="single" w:sz="6" w:space="1" w:color="auto"/>
        </w:pBdr>
        <w:autoSpaceDE w:val="0"/>
        <w:autoSpaceDN w:val="0"/>
        <w:adjustRightInd w:val="0"/>
        <w:rPr>
          <w:rFonts w:ascii="Helvetica" w:hAnsi="Helvetica" w:cs="Helvetica"/>
          <w:u w:val="single"/>
        </w:rPr>
      </w:pPr>
      <w:r w:rsidRPr="00A50E3A">
        <w:rPr>
          <w:rFonts w:ascii="Helvetica" w:hAnsi="Helvetica" w:cs="Helvetica"/>
        </w:rPr>
        <w:br/>
      </w:r>
      <w:hyperlink r:id="rId498" w:tgtFrame="_blank" w:history="1">
        <w:r w:rsidRPr="00A50E3A">
          <w:rPr>
            <w:rStyle w:val="Hyperlink"/>
            <w:rFonts w:ascii="Helvetica" w:hAnsi="Helvetica" w:cs="Helvetica"/>
          </w:rPr>
          <w:t>https://www.grants.gov/web/grants/view-opportunity.html?oppId=330983</w:t>
        </w:r>
      </w:hyperlink>
    </w:p>
    <w:p w14:paraId="7DC43432" w14:textId="77777777" w:rsidR="00735643" w:rsidRPr="00A50E3A" w:rsidRDefault="00735643" w:rsidP="00735643">
      <w:pPr>
        <w:widowControl w:val="0"/>
        <w:autoSpaceDE w:val="0"/>
        <w:autoSpaceDN w:val="0"/>
        <w:adjustRightInd w:val="0"/>
        <w:rPr>
          <w:rFonts w:ascii="Helvetica" w:hAnsi="Helvetica" w:cs="Helvetica"/>
        </w:rPr>
      </w:pPr>
    </w:p>
    <w:p w14:paraId="6B136CEE" w14:textId="77777777" w:rsidR="00735643" w:rsidRDefault="00735643" w:rsidP="00735643">
      <w:pPr>
        <w:widowControl w:val="0"/>
        <w:autoSpaceDE w:val="0"/>
        <w:autoSpaceDN w:val="0"/>
        <w:adjustRightInd w:val="0"/>
        <w:rPr>
          <w:rFonts w:ascii="Helvetica" w:hAnsi="Helvetica" w:cs="Helvetica"/>
        </w:rPr>
      </w:pPr>
      <w:bookmarkStart w:id="538" w:name="DOJOVWOutreachUnderservd"/>
      <w:bookmarkEnd w:id="538"/>
      <w:r w:rsidRPr="004E0592">
        <w:rPr>
          <w:rFonts w:ascii="Helvetica" w:hAnsi="Helvetica" w:cs="Helvetica"/>
          <w:highlight w:val="cyan"/>
        </w:rPr>
        <w:t>Office on Violence Against Women</w:t>
      </w:r>
      <w:r w:rsidRPr="004E0592">
        <w:rPr>
          <w:rFonts w:ascii="Helvetica" w:hAnsi="Helvetica" w:cs="Helvetica"/>
          <w:highlight w:val="cyan"/>
        </w:rPr>
        <w:br/>
        <w:t>OVW Fiscal Year 2021 Grants for Outreach and Services to Underserved Populations Solicitation</w:t>
      </w:r>
      <w:r w:rsidRPr="004E0592">
        <w:rPr>
          <w:rFonts w:ascii="Helvetica" w:hAnsi="Helvetica" w:cs="Helvetica"/>
          <w:highlight w:val="cyan"/>
        </w:rPr>
        <w:b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35643" w:rsidRPr="00C357F2" w14:paraId="33ED4084" w14:textId="77777777" w:rsidTr="000941F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7"/>
              <w:gridCol w:w="2998"/>
            </w:tblGrid>
            <w:tr w:rsidR="00735643" w:rsidRPr="00C357F2" w14:paraId="5EECA3E5" w14:textId="77777777" w:rsidTr="000941FE">
              <w:trPr>
                <w:tblCellSpacing w:w="0" w:type="dxa"/>
              </w:trPr>
              <w:tc>
                <w:tcPr>
                  <w:tcW w:w="2247" w:type="dxa"/>
                  <w:noWrap/>
                  <w:hideMark/>
                </w:tcPr>
                <w:p w14:paraId="6346CF95" w14:textId="77777777" w:rsidR="00735643" w:rsidRPr="00C357F2" w:rsidRDefault="00735643" w:rsidP="000941FE">
                  <w:pPr>
                    <w:widowControl w:val="0"/>
                    <w:autoSpaceDE w:val="0"/>
                    <w:autoSpaceDN w:val="0"/>
                    <w:adjustRightInd w:val="0"/>
                    <w:rPr>
                      <w:rFonts w:ascii="Helvetica" w:hAnsi="Helvetica" w:cs="Helvetica"/>
                      <w:b/>
                      <w:bCs/>
                    </w:rPr>
                  </w:pPr>
                  <w:r w:rsidRPr="00C357F2">
                    <w:rPr>
                      <w:rFonts w:ascii="Helvetica" w:hAnsi="Helvetica" w:cs="Helvetica"/>
                      <w:b/>
                      <w:bCs/>
                    </w:rPr>
                    <w:t>Document Type:</w:t>
                  </w:r>
                </w:p>
              </w:tc>
              <w:tc>
                <w:tcPr>
                  <w:tcW w:w="3132" w:type="dxa"/>
                  <w:vAlign w:val="center"/>
                  <w:hideMark/>
                </w:tcPr>
                <w:p w14:paraId="2E968157" w14:textId="77777777" w:rsidR="00735643" w:rsidRPr="00C357F2" w:rsidRDefault="00735643" w:rsidP="000941FE">
                  <w:pPr>
                    <w:widowControl w:val="0"/>
                    <w:autoSpaceDE w:val="0"/>
                    <w:autoSpaceDN w:val="0"/>
                    <w:adjustRightInd w:val="0"/>
                    <w:rPr>
                      <w:rFonts w:ascii="Helvetica" w:hAnsi="Helvetica" w:cs="Helvetica"/>
                    </w:rPr>
                  </w:pPr>
                  <w:r w:rsidRPr="00C357F2">
                    <w:rPr>
                      <w:rFonts w:ascii="Helvetica" w:hAnsi="Helvetica" w:cs="Helvetica"/>
                    </w:rPr>
                    <w:t>Grants Notice</w:t>
                  </w:r>
                </w:p>
              </w:tc>
            </w:tr>
            <w:tr w:rsidR="00735643" w:rsidRPr="00C357F2" w14:paraId="3488B093" w14:textId="77777777" w:rsidTr="000941FE">
              <w:trPr>
                <w:tblCellSpacing w:w="0" w:type="dxa"/>
              </w:trPr>
              <w:tc>
                <w:tcPr>
                  <w:tcW w:w="2247" w:type="dxa"/>
                  <w:noWrap/>
                  <w:hideMark/>
                </w:tcPr>
                <w:p w14:paraId="3758785C" w14:textId="77777777" w:rsidR="00735643" w:rsidRPr="00C357F2" w:rsidRDefault="00735643" w:rsidP="000941FE">
                  <w:pPr>
                    <w:widowControl w:val="0"/>
                    <w:autoSpaceDE w:val="0"/>
                    <w:autoSpaceDN w:val="0"/>
                    <w:adjustRightInd w:val="0"/>
                    <w:rPr>
                      <w:rFonts w:ascii="Helvetica" w:hAnsi="Helvetica" w:cs="Helvetica"/>
                      <w:b/>
                      <w:bCs/>
                    </w:rPr>
                  </w:pPr>
                  <w:r w:rsidRPr="00C357F2">
                    <w:rPr>
                      <w:rFonts w:ascii="Helvetica" w:hAnsi="Helvetica" w:cs="Helvetica"/>
                      <w:b/>
                      <w:bCs/>
                    </w:rPr>
                    <w:t>Funding Opportunity Number:</w:t>
                  </w:r>
                </w:p>
              </w:tc>
              <w:tc>
                <w:tcPr>
                  <w:tcW w:w="3132" w:type="dxa"/>
                  <w:vAlign w:val="center"/>
                  <w:hideMark/>
                </w:tcPr>
                <w:p w14:paraId="580E380A" w14:textId="77777777" w:rsidR="00735643" w:rsidRPr="00C357F2" w:rsidRDefault="00735643" w:rsidP="000941FE">
                  <w:pPr>
                    <w:widowControl w:val="0"/>
                    <w:autoSpaceDE w:val="0"/>
                    <w:autoSpaceDN w:val="0"/>
                    <w:adjustRightInd w:val="0"/>
                    <w:rPr>
                      <w:rFonts w:ascii="Helvetica" w:hAnsi="Helvetica" w:cs="Helvetica"/>
                    </w:rPr>
                  </w:pPr>
                  <w:r w:rsidRPr="00C357F2">
                    <w:rPr>
                      <w:rFonts w:ascii="Helvetica" w:hAnsi="Helvetica" w:cs="Helvetica"/>
                    </w:rPr>
                    <w:t>O-OVW-2021-37002</w:t>
                  </w:r>
                </w:p>
              </w:tc>
            </w:tr>
            <w:tr w:rsidR="00735643" w:rsidRPr="00C357F2" w14:paraId="72A6789A" w14:textId="77777777" w:rsidTr="000941FE">
              <w:trPr>
                <w:tblCellSpacing w:w="0" w:type="dxa"/>
              </w:trPr>
              <w:tc>
                <w:tcPr>
                  <w:tcW w:w="2247" w:type="dxa"/>
                  <w:noWrap/>
                  <w:hideMark/>
                </w:tcPr>
                <w:p w14:paraId="7AEAC22D" w14:textId="77777777" w:rsidR="00735643" w:rsidRPr="00C357F2" w:rsidRDefault="00735643" w:rsidP="000941FE">
                  <w:pPr>
                    <w:widowControl w:val="0"/>
                    <w:autoSpaceDE w:val="0"/>
                    <w:autoSpaceDN w:val="0"/>
                    <w:adjustRightInd w:val="0"/>
                    <w:rPr>
                      <w:rFonts w:ascii="Helvetica" w:hAnsi="Helvetica" w:cs="Helvetica"/>
                      <w:b/>
                      <w:bCs/>
                    </w:rPr>
                  </w:pPr>
                  <w:r w:rsidRPr="00C357F2">
                    <w:rPr>
                      <w:rFonts w:ascii="Helvetica" w:hAnsi="Helvetica" w:cs="Helvetica"/>
                      <w:b/>
                      <w:bCs/>
                    </w:rPr>
                    <w:t>Funding Opportunity Title:</w:t>
                  </w:r>
                </w:p>
              </w:tc>
              <w:tc>
                <w:tcPr>
                  <w:tcW w:w="3132" w:type="dxa"/>
                  <w:vAlign w:val="center"/>
                  <w:hideMark/>
                </w:tcPr>
                <w:p w14:paraId="1B284331" w14:textId="77777777" w:rsidR="00735643" w:rsidRPr="00C357F2" w:rsidRDefault="00735643" w:rsidP="000941FE">
                  <w:pPr>
                    <w:widowControl w:val="0"/>
                    <w:autoSpaceDE w:val="0"/>
                    <w:autoSpaceDN w:val="0"/>
                    <w:adjustRightInd w:val="0"/>
                    <w:rPr>
                      <w:rFonts w:ascii="Helvetica" w:hAnsi="Helvetica" w:cs="Helvetica"/>
                    </w:rPr>
                  </w:pPr>
                  <w:r w:rsidRPr="00C357F2">
                    <w:rPr>
                      <w:rFonts w:ascii="Helvetica" w:hAnsi="Helvetica" w:cs="Helvetica"/>
                    </w:rPr>
                    <w:t>OVW Fiscal Year 2021 Grants for Outreach and Services to Underserved Populations Solicitation</w:t>
                  </w:r>
                </w:p>
              </w:tc>
            </w:tr>
            <w:tr w:rsidR="00735643" w:rsidRPr="00C357F2" w14:paraId="3B8EFB7D" w14:textId="77777777" w:rsidTr="000941FE">
              <w:trPr>
                <w:tblCellSpacing w:w="0" w:type="dxa"/>
              </w:trPr>
              <w:tc>
                <w:tcPr>
                  <w:tcW w:w="2247" w:type="dxa"/>
                  <w:noWrap/>
                  <w:hideMark/>
                </w:tcPr>
                <w:p w14:paraId="776DA8EC" w14:textId="77777777" w:rsidR="00735643" w:rsidRPr="00C357F2" w:rsidRDefault="00735643" w:rsidP="000941FE">
                  <w:pPr>
                    <w:widowControl w:val="0"/>
                    <w:autoSpaceDE w:val="0"/>
                    <w:autoSpaceDN w:val="0"/>
                    <w:adjustRightInd w:val="0"/>
                    <w:rPr>
                      <w:rFonts w:ascii="Helvetica" w:hAnsi="Helvetica" w:cs="Helvetica"/>
                      <w:b/>
                      <w:bCs/>
                    </w:rPr>
                  </w:pPr>
                  <w:r w:rsidRPr="00C357F2">
                    <w:rPr>
                      <w:rFonts w:ascii="Helvetica" w:hAnsi="Helvetica" w:cs="Helvetica"/>
                      <w:b/>
                      <w:bCs/>
                    </w:rPr>
                    <w:t>Opportunity Category:</w:t>
                  </w:r>
                </w:p>
              </w:tc>
              <w:tc>
                <w:tcPr>
                  <w:tcW w:w="3132" w:type="dxa"/>
                  <w:vAlign w:val="center"/>
                  <w:hideMark/>
                </w:tcPr>
                <w:p w14:paraId="44F6650A" w14:textId="77777777" w:rsidR="00735643" w:rsidRPr="00C357F2" w:rsidRDefault="00735643" w:rsidP="000941FE">
                  <w:pPr>
                    <w:widowControl w:val="0"/>
                    <w:autoSpaceDE w:val="0"/>
                    <w:autoSpaceDN w:val="0"/>
                    <w:adjustRightInd w:val="0"/>
                    <w:rPr>
                      <w:rFonts w:ascii="Helvetica" w:hAnsi="Helvetica" w:cs="Helvetica"/>
                    </w:rPr>
                  </w:pPr>
                  <w:r w:rsidRPr="00C357F2">
                    <w:rPr>
                      <w:rFonts w:ascii="Helvetica" w:hAnsi="Helvetica" w:cs="Helvetica"/>
                    </w:rPr>
                    <w:t>Discretionary</w:t>
                  </w:r>
                </w:p>
              </w:tc>
            </w:tr>
            <w:tr w:rsidR="00735643" w:rsidRPr="00C357F2" w14:paraId="7A434F7B" w14:textId="77777777" w:rsidTr="000941FE">
              <w:trPr>
                <w:tblCellSpacing w:w="0" w:type="dxa"/>
              </w:trPr>
              <w:tc>
                <w:tcPr>
                  <w:tcW w:w="2247" w:type="dxa"/>
                  <w:noWrap/>
                  <w:hideMark/>
                </w:tcPr>
                <w:p w14:paraId="7752AF7E" w14:textId="77777777" w:rsidR="00735643" w:rsidRPr="00C357F2" w:rsidRDefault="00735643" w:rsidP="000941FE">
                  <w:pPr>
                    <w:widowControl w:val="0"/>
                    <w:autoSpaceDE w:val="0"/>
                    <w:autoSpaceDN w:val="0"/>
                    <w:adjustRightInd w:val="0"/>
                    <w:rPr>
                      <w:rFonts w:ascii="Helvetica" w:hAnsi="Helvetica" w:cs="Helvetica"/>
                      <w:b/>
                      <w:bCs/>
                    </w:rPr>
                  </w:pPr>
                  <w:r w:rsidRPr="00C357F2">
                    <w:rPr>
                      <w:rFonts w:ascii="Helvetica" w:hAnsi="Helvetica" w:cs="Helvetica"/>
                      <w:b/>
                      <w:bCs/>
                    </w:rPr>
                    <w:t>Opportunity Category Explanation:</w:t>
                  </w:r>
                </w:p>
              </w:tc>
              <w:tc>
                <w:tcPr>
                  <w:tcW w:w="3132" w:type="dxa"/>
                  <w:vAlign w:val="center"/>
                  <w:hideMark/>
                </w:tcPr>
                <w:p w14:paraId="3A2360BF" w14:textId="77777777" w:rsidR="00735643" w:rsidRPr="00C357F2" w:rsidRDefault="00735643" w:rsidP="000941FE">
                  <w:pPr>
                    <w:widowControl w:val="0"/>
                    <w:autoSpaceDE w:val="0"/>
                    <w:autoSpaceDN w:val="0"/>
                    <w:adjustRightInd w:val="0"/>
                    <w:rPr>
                      <w:rFonts w:ascii="Helvetica" w:hAnsi="Helvetica" w:cs="Helvetica"/>
                    </w:rPr>
                  </w:pPr>
                  <w:r w:rsidRPr="00C357F2">
                    <w:rPr>
                      <w:rFonts w:ascii="Helvetica" w:hAnsi="Helvetica" w:cs="Helvetica"/>
                    </w:rPr>
                    <w:t> </w:t>
                  </w:r>
                </w:p>
              </w:tc>
            </w:tr>
            <w:tr w:rsidR="00735643" w:rsidRPr="00C357F2" w14:paraId="6D408F60" w14:textId="77777777" w:rsidTr="000941FE">
              <w:trPr>
                <w:tblCellSpacing w:w="0" w:type="dxa"/>
              </w:trPr>
              <w:tc>
                <w:tcPr>
                  <w:tcW w:w="2247" w:type="dxa"/>
                  <w:noWrap/>
                  <w:hideMark/>
                </w:tcPr>
                <w:p w14:paraId="034D288F" w14:textId="77777777" w:rsidR="00735643" w:rsidRPr="00C357F2" w:rsidRDefault="00735643" w:rsidP="000941FE">
                  <w:pPr>
                    <w:widowControl w:val="0"/>
                    <w:autoSpaceDE w:val="0"/>
                    <w:autoSpaceDN w:val="0"/>
                    <w:adjustRightInd w:val="0"/>
                    <w:rPr>
                      <w:rFonts w:ascii="Helvetica" w:hAnsi="Helvetica" w:cs="Helvetica"/>
                      <w:b/>
                      <w:bCs/>
                    </w:rPr>
                  </w:pPr>
                  <w:r w:rsidRPr="00C357F2">
                    <w:rPr>
                      <w:rFonts w:ascii="Helvetica" w:hAnsi="Helvetica" w:cs="Helvetica"/>
                      <w:b/>
                      <w:bCs/>
                    </w:rPr>
                    <w:t>Funding Instrument Type:</w:t>
                  </w:r>
                </w:p>
              </w:tc>
              <w:tc>
                <w:tcPr>
                  <w:tcW w:w="3132" w:type="dxa"/>
                  <w:vAlign w:val="center"/>
                  <w:hideMark/>
                </w:tcPr>
                <w:p w14:paraId="4219A7A0" w14:textId="77777777" w:rsidR="00735643" w:rsidRPr="00C357F2" w:rsidRDefault="00735643" w:rsidP="000941FE">
                  <w:pPr>
                    <w:widowControl w:val="0"/>
                    <w:autoSpaceDE w:val="0"/>
                    <w:autoSpaceDN w:val="0"/>
                    <w:adjustRightInd w:val="0"/>
                    <w:rPr>
                      <w:rFonts w:ascii="Helvetica" w:hAnsi="Helvetica" w:cs="Helvetica"/>
                    </w:rPr>
                  </w:pPr>
                  <w:r w:rsidRPr="00C357F2">
                    <w:rPr>
                      <w:rFonts w:ascii="Helvetica" w:hAnsi="Helvetica" w:cs="Helvetica"/>
                    </w:rPr>
                    <w:t>Grant</w:t>
                  </w:r>
                </w:p>
              </w:tc>
            </w:tr>
            <w:tr w:rsidR="00735643" w:rsidRPr="00C357F2" w14:paraId="25EF4744" w14:textId="77777777" w:rsidTr="000941FE">
              <w:trPr>
                <w:tblCellSpacing w:w="0" w:type="dxa"/>
              </w:trPr>
              <w:tc>
                <w:tcPr>
                  <w:tcW w:w="2247" w:type="dxa"/>
                  <w:noWrap/>
                  <w:hideMark/>
                </w:tcPr>
                <w:p w14:paraId="60C93615" w14:textId="77777777" w:rsidR="00735643" w:rsidRPr="00C357F2" w:rsidRDefault="00735643" w:rsidP="000941FE">
                  <w:pPr>
                    <w:widowControl w:val="0"/>
                    <w:autoSpaceDE w:val="0"/>
                    <w:autoSpaceDN w:val="0"/>
                    <w:adjustRightInd w:val="0"/>
                    <w:rPr>
                      <w:rFonts w:ascii="Helvetica" w:hAnsi="Helvetica" w:cs="Helvetica"/>
                      <w:b/>
                      <w:bCs/>
                    </w:rPr>
                  </w:pPr>
                  <w:r w:rsidRPr="00C357F2">
                    <w:rPr>
                      <w:rFonts w:ascii="Helvetica" w:hAnsi="Helvetica" w:cs="Helvetica"/>
                      <w:b/>
                      <w:bCs/>
                    </w:rPr>
                    <w:t>Category of Funding Activity:</w:t>
                  </w:r>
                </w:p>
              </w:tc>
              <w:tc>
                <w:tcPr>
                  <w:tcW w:w="3132" w:type="dxa"/>
                  <w:vAlign w:val="center"/>
                  <w:hideMark/>
                </w:tcPr>
                <w:p w14:paraId="222CA629" w14:textId="77777777" w:rsidR="00735643" w:rsidRPr="00C357F2" w:rsidRDefault="00735643" w:rsidP="000941FE">
                  <w:pPr>
                    <w:widowControl w:val="0"/>
                    <w:autoSpaceDE w:val="0"/>
                    <w:autoSpaceDN w:val="0"/>
                    <w:adjustRightInd w:val="0"/>
                    <w:rPr>
                      <w:rFonts w:ascii="Helvetica" w:hAnsi="Helvetica" w:cs="Helvetica"/>
                    </w:rPr>
                  </w:pPr>
                  <w:r w:rsidRPr="00C357F2">
                    <w:rPr>
                      <w:rFonts w:ascii="Helvetica" w:hAnsi="Helvetica" w:cs="Helvetica"/>
                    </w:rPr>
                    <w:t>Law, Justice and Legal Services</w:t>
                  </w:r>
                </w:p>
              </w:tc>
            </w:tr>
            <w:tr w:rsidR="00735643" w:rsidRPr="00C357F2" w14:paraId="25FDBC79" w14:textId="77777777" w:rsidTr="000941FE">
              <w:trPr>
                <w:tblCellSpacing w:w="0" w:type="dxa"/>
              </w:trPr>
              <w:tc>
                <w:tcPr>
                  <w:tcW w:w="2247" w:type="dxa"/>
                  <w:noWrap/>
                  <w:hideMark/>
                </w:tcPr>
                <w:p w14:paraId="678DC368" w14:textId="77777777" w:rsidR="00735643" w:rsidRPr="00C357F2" w:rsidRDefault="00735643" w:rsidP="000941FE">
                  <w:pPr>
                    <w:widowControl w:val="0"/>
                    <w:autoSpaceDE w:val="0"/>
                    <w:autoSpaceDN w:val="0"/>
                    <w:adjustRightInd w:val="0"/>
                    <w:rPr>
                      <w:rFonts w:ascii="Helvetica" w:hAnsi="Helvetica" w:cs="Helvetica"/>
                      <w:b/>
                      <w:bCs/>
                    </w:rPr>
                  </w:pPr>
                  <w:r w:rsidRPr="00C357F2">
                    <w:rPr>
                      <w:rFonts w:ascii="Helvetica" w:hAnsi="Helvetica" w:cs="Helvetica"/>
                      <w:b/>
                      <w:bCs/>
                    </w:rPr>
                    <w:t>Category Explanation:</w:t>
                  </w:r>
                </w:p>
              </w:tc>
              <w:tc>
                <w:tcPr>
                  <w:tcW w:w="3132" w:type="dxa"/>
                  <w:vAlign w:val="center"/>
                  <w:hideMark/>
                </w:tcPr>
                <w:p w14:paraId="448E6677" w14:textId="77777777" w:rsidR="00735643" w:rsidRPr="00C357F2" w:rsidRDefault="00735643" w:rsidP="000941FE">
                  <w:pPr>
                    <w:widowControl w:val="0"/>
                    <w:autoSpaceDE w:val="0"/>
                    <w:autoSpaceDN w:val="0"/>
                    <w:adjustRightInd w:val="0"/>
                    <w:rPr>
                      <w:rFonts w:ascii="Helvetica" w:hAnsi="Helvetica" w:cs="Helvetica"/>
                    </w:rPr>
                  </w:pPr>
                  <w:r w:rsidRPr="00C357F2">
                    <w:rPr>
                      <w:rFonts w:ascii="Helvetica" w:hAnsi="Helvetica" w:cs="Helvetica"/>
                    </w:rPr>
                    <w:t> </w:t>
                  </w:r>
                </w:p>
              </w:tc>
            </w:tr>
            <w:tr w:rsidR="00735643" w:rsidRPr="00C357F2" w14:paraId="634B7B54" w14:textId="77777777" w:rsidTr="000941FE">
              <w:trPr>
                <w:tblCellSpacing w:w="0" w:type="dxa"/>
              </w:trPr>
              <w:tc>
                <w:tcPr>
                  <w:tcW w:w="2247" w:type="dxa"/>
                  <w:noWrap/>
                  <w:hideMark/>
                </w:tcPr>
                <w:p w14:paraId="12342E40" w14:textId="77777777" w:rsidR="00735643" w:rsidRPr="00C357F2" w:rsidRDefault="00735643" w:rsidP="000941FE">
                  <w:pPr>
                    <w:widowControl w:val="0"/>
                    <w:autoSpaceDE w:val="0"/>
                    <w:autoSpaceDN w:val="0"/>
                    <w:adjustRightInd w:val="0"/>
                    <w:rPr>
                      <w:rFonts w:ascii="Helvetica" w:hAnsi="Helvetica" w:cs="Helvetica"/>
                      <w:b/>
                      <w:bCs/>
                    </w:rPr>
                  </w:pPr>
                  <w:r w:rsidRPr="00C357F2">
                    <w:rPr>
                      <w:rFonts w:ascii="Helvetica" w:hAnsi="Helvetica" w:cs="Helvetica"/>
                      <w:b/>
                      <w:bCs/>
                    </w:rPr>
                    <w:t>Expected Number of Awards:</w:t>
                  </w:r>
                </w:p>
              </w:tc>
              <w:tc>
                <w:tcPr>
                  <w:tcW w:w="3132" w:type="dxa"/>
                  <w:vAlign w:val="center"/>
                  <w:hideMark/>
                </w:tcPr>
                <w:p w14:paraId="76DEFAE1" w14:textId="77777777" w:rsidR="00735643" w:rsidRPr="00C357F2" w:rsidRDefault="00735643" w:rsidP="000941FE">
                  <w:pPr>
                    <w:widowControl w:val="0"/>
                    <w:autoSpaceDE w:val="0"/>
                    <w:autoSpaceDN w:val="0"/>
                    <w:adjustRightInd w:val="0"/>
                    <w:rPr>
                      <w:rFonts w:ascii="Helvetica" w:hAnsi="Helvetica" w:cs="Helvetica"/>
                    </w:rPr>
                  </w:pPr>
                  <w:r w:rsidRPr="00C357F2">
                    <w:rPr>
                      <w:rFonts w:ascii="Helvetica" w:hAnsi="Helvetica" w:cs="Helvetica"/>
                    </w:rPr>
                    <w:t>10</w:t>
                  </w:r>
                </w:p>
              </w:tc>
            </w:tr>
            <w:tr w:rsidR="00735643" w:rsidRPr="00C357F2" w14:paraId="44ED1DC5" w14:textId="77777777" w:rsidTr="000941FE">
              <w:trPr>
                <w:tblCellSpacing w:w="0" w:type="dxa"/>
              </w:trPr>
              <w:tc>
                <w:tcPr>
                  <w:tcW w:w="2247" w:type="dxa"/>
                  <w:noWrap/>
                  <w:hideMark/>
                </w:tcPr>
                <w:p w14:paraId="61C72D70" w14:textId="77777777" w:rsidR="00735643" w:rsidRPr="00C357F2" w:rsidRDefault="00735643" w:rsidP="000941FE">
                  <w:pPr>
                    <w:widowControl w:val="0"/>
                    <w:autoSpaceDE w:val="0"/>
                    <w:autoSpaceDN w:val="0"/>
                    <w:adjustRightInd w:val="0"/>
                    <w:rPr>
                      <w:rFonts w:ascii="Helvetica" w:hAnsi="Helvetica" w:cs="Helvetica"/>
                      <w:b/>
                      <w:bCs/>
                    </w:rPr>
                  </w:pPr>
                  <w:r w:rsidRPr="00C357F2">
                    <w:rPr>
                      <w:rFonts w:ascii="Helvetica" w:hAnsi="Helvetica" w:cs="Helvetica"/>
                      <w:b/>
                      <w:bCs/>
                    </w:rPr>
                    <w:t>CFDA Number(s):</w:t>
                  </w:r>
                </w:p>
              </w:tc>
              <w:tc>
                <w:tcPr>
                  <w:tcW w:w="3132" w:type="dxa"/>
                  <w:vAlign w:val="center"/>
                  <w:hideMark/>
                </w:tcPr>
                <w:p w14:paraId="31271F6B" w14:textId="77777777" w:rsidR="00735643" w:rsidRPr="00C357F2" w:rsidRDefault="00735643" w:rsidP="000941FE">
                  <w:pPr>
                    <w:widowControl w:val="0"/>
                    <w:autoSpaceDE w:val="0"/>
                    <w:autoSpaceDN w:val="0"/>
                    <w:adjustRightInd w:val="0"/>
                    <w:rPr>
                      <w:rFonts w:ascii="Helvetica" w:hAnsi="Helvetica" w:cs="Helvetica"/>
                    </w:rPr>
                  </w:pPr>
                  <w:r w:rsidRPr="00C357F2">
                    <w:rPr>
                      <w:rFonts w:ascii="Helvetica" w:hAnsi="Helvetica" w:cs="Helvetica"/>
                    </w:rPr>
                    <w:t>16.889 -- Grants for Outreach and Services to Underserved Populations</w:t>
                  </w:r>
                </w:p>
              </w:tc>
            </w:tr>
            <w:tr w:rsidR="00735643" w:rsidRPr="00C357F2" w14:paraId="33ADF2AA" w14:textId="77777777" w:rsidTr="000941FE">
              <w:trPr>
                <w:tblCellSpacing w:w="0" w:type="dxa"/>
              </w:trPr>
              <w:tc>
                <w:tcPr>
                  <w:tcW w:w="2247" w:type="dxa"/>
                  <w:noWrap/>
                  <w:hideMark/>
                </w:tcPr>
                <w:p w14:paraId="579BD67F" w14:textId="77777777" w:rsidR="00735643" w:rsidRPr="00C357F2" w:rsidRDefault="00735643" w:rsidP="000941FE">
                  <w:pPr>
                    <w:widowControl w:val="0"/>
                    <w:autoSpaceDE w:val="0"/>
                    <w:autoSpaceDN w:val="0"/>
                    <w:adjustRightInd w:val="0"/>
                    <w:rPr>
                      <w:rFonts w:ascii="Helvetica" w:hAnsi="Helvetica" w:cs="Helvetica"/>
                      <w:b/>
                      <w:bCs/>
                    </w:rPr>
                  </w:pPr>
                  <w:r w:rsidRPr="00C357F2">
                    <w:rPr>
                      <w:rFonts w:ascii="Helvetica" w:hAnsi="Helvetica" w:cs="Helvetica"/>
                      <w:b/>
                      <w:bCs/>
                    </w:rPr>
                    <w:t>Cost Sharing or Matching Requirement:</w:t>
                  </w:r>
                </w:p>
              </w:tc>
              <w:tc>
                <w:tcPr>
                  <w:tcW w:w="3132" w:type="dxa"/>
                  <w:vAlign w:val="center"/>
                  <w:hideMark/>
                </w:tcPr>
                <w:p w14:paraId="1080AE5D" w14:textId="77777777" w:rsidR="00735643" w:rsidRPr="00C357F2" w:rsidRDefault="00735643" w:rsidP="000941FE">
                  <w:pPr>
                    <w:widowControl w:val="0"/>
                    <w:autoSpaceDE w:val="0"/>
                    <w:autoSpaceDN w:val="0"/>
                    <w:adjustRightInd w:val="0"/>
                    <w:rPr>
                      <w:rFonts w:ascii="Helvetica" w:hAnsi="Helvetica" w:cs="Helvetica"/>
                    </w:rPr>
                  </w:pPr>
                  <w:r w:rsidRPr="00C357F2">
                    <w:rPr>
                      <w:rFonts w:ascii="Helvetica" w:hAnsi="Helvetica" w:cs="Helvetica"/>
                    </w:rPr>
                    <w:t>No</w:t>
                  </w:r>
                </w:p>
              </w:tc>
            </w:tr>
          </w:tbl>
          <w:p w14:paraId="3343252C" w14:textId="77777777" w:rsidR="00735643" w:rsidRPr="00C357F2" w:rsidRDefault="00735643" w:rsidP="000941FE">
            <w:pPr>
              <w:widowControl w:val="0"/>
              <w:autoSpaceDE w:val="0"/>
              <w:autoSpaceDN w:val="0"/>
              <w:adjustRightInd w:val="0"/>
              <w:rPr>
                <w:rFonts w:ascii="Helvetica" w:hAnsi="Helvetica" w:cs="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81"/>
              <w:gridCol w:w="2364"/>
            </w:tblGrid>
            <w:tr w:rsidR="00735643" w:rsidRPr="00C357F2" w14:paraId="1C89D57D" w14:textId="77777777" w:rsidTr="000941FE">
              <w:trPr>
                <w:tblCellSpacing w:w="0" w:type="dxa"/>
              </w:trPr>
              <w:tc>
                <w:tcPr>
                  <w:tcW w:w="2881" w:type="dxa"/>
                  <w:noWrap/>
                  <w:hideMark/>
                </w:tcPr>
                <w:p w14:paraId="31F5D26A" w14:textId="77777777" w:rsidR="00735643" w:rsidRPr="00C357F2" w:rsidRDefault="00735643" w:rsidP="000941FE">
                  <w:pPr>
                    <w:widowControl w:val="0"/>
                    <w:autoSpaceDE w:val="0"/>
                    <w:autoSpaceDN w:val="0"/>
                    <w:adjustRightInd w:val="0"/>
                    <w:rPr>
                      <w:rFonts w:ascii="Helvetica" w:hAnsi="Helvetica" w:cs="Helvetica"/>
                      <w:b/>
                      <w:bCs/>
                    </w:rPr>
                  </w:pPr>
                  <w:r w:rsidRPr="00C357F2">
                    <w:rPr>
                      <w:rFonts w:ascii="Helvetica" w:hAnsi="Helvetica" w:cs="Helvetica"/>
                      <w:b/>
                      <w:bCs/>
                    </w:rPr>
                    <w:t>Version:</w:t>
                  </w:r>
                </w:p>
              </w:tc>
              <w:tc>
                <w:tcPr>
                  <w:tcW w:w="3135" w:type="dxa"/>
                  <w:vAlign w:val="center"/>
                  <w:hideMark/>
                </w:tcPr>
                <w:p w14:paraId="3E9606A6" w14:textId="77777777" w:rsidR="00735643" w:rsidRPr="00C357F2" w:rsidRDefault="00735643" w:rsidP="000941FE">
                  <w:pPr>
                    <w:widowControl w:val="0"/>
                    <w:autoSpaceDE w:val="0"/>
                    <w:autoSpaceDN w:val="0"/>
                    <w:adjustRightInd w:val="0"/>
                    <w:rPr>
                      <w:rFonts w:ascii="Helvetica" w:hAnsi="Helvetica" w:cs="Helvetica"/>
                    </w:rPr>
                  </w:pPr>
                  <w:r w:rsidRPr="00C357F2">
                    <w:rPr>
                      <w:rFonts w:ascii="Helvetica" w:hAnsi="Helvetica" w:cs="Helvetica"/>
                    </w:rPr>
                    <w:t>Synopsis 1</w:t>
                  </w:r>
                </w:p>
              </w:tc>
            </w:tr>
            <w:tr w:rsidR="00735643" w:rsidRPr="00C357F2" w14:paraId="7F80A9D5" w14:textId="77777777" w:rsidTr="000941FE">
              <w:trPr>
                <w:tblCellSpacing w:w="0" w:type="dxa"/>
              </w:trPr>
              <w:tc>
                <w:tcPr>
                  <w:tcW w:w="2881" w:type="dxa"/>
                  <w:noWrap/>
                  <w:hideMark/>
                </w:tcPr>
                <w:p w14:paraId="6ECFE550" w14:textId="77777777" w:rsidR="00735643" w:rsidRPr="00C357F2" w:rsidRDefault="00735643" w:rsidP="000941FE">
                  <w:pPr>
                    <w:widowControl w:val="0"/>
                    <w:autoSpaceDE w:val="0"/>
                    <w:autoSpaceDN w:val="0"/>
                    <w:adjustRightInd w:val="0"/>
                    <w:rPr>
                      <w:rFonts w:ascii="Helvetica" w:hAnsi="Helvetica" w:cs="Helvetica"/>
                      <w:b/>
                      <w:bCs/>
                    </w:rPr>
                  </w:pPr>
                  <w:r w:rsidRPr="00C357F2">
                    <w:rPr>
                      <w:rFonts w:ascii="Helvetica" w:hAnsi="Helvetica" w:cs="Helvetica"/>
                      <w:b/>
                      <w:bCs/>
                    </w:rPr>
                    <w:t>Posted Date:</w:t>
                  </w:r>
                </w:p>
              </w:tc>
              <w:tc>
                <w:tcPr>
                  <w:tcW w:w="3135" w:type="dxa"/>
                  <w:vAlign w:val="center"/>
                  <w:hideMark/>
                </w:tcPr>
                <w:p w14:paraId="389D2426" w14:textId="77777777" w:rsidR="00735643" w:rsidRPr="00C357F2" w:rsidRDefault="00735643" w:rsidP="000941FE">
                  <w:pPr>
                    <w:widowControl w:val="0"/>
                    <w:autoSpaceDE w:val="0"/>
                    <w:autoSpaceDN w:val="0"/>
                    <w:adjustRightInd w:val="0"/>
                    <w:rPr>
                      <w:rFonts w:ascii="Helvetica" w:hAnsi="Helvetica" w:cs="Helvetica"/>
                    </w:rPr>
                  </w:pPr>
                  <w:r w:rsidRPr="00C357F2">
                    <w:rPr>
                      <w:rFonts w:ascii="Helvetica" w:hAnsi="Helvetica" w:cs="Helvetica"/>
                    </w:rPr>
                    <w:t>Jan 15, 2021</w:t>
                  </w:r>
                </w:p>
              </w:tc>
            </w:tr>
            <w:tr w:rsidR="00735643" w:rsidRPr="00C357F2" w14:paraId="61F89D23" w14:textId="77777777" w:rsidTr="000941FE">
              <w:trPr>
                <w:tblCellSpacing w:w="0" w:type="dxa"/>
              </w:trPr>
              <w:tc>
                <w:tcPr>
                  <w:tcW w:w="2881" w:type="dxa"/>
                  <w:noWrap/>
                  <w:hideMark/>
                </w:tcPr>
                <w:p w14:paraId="06003D07" w14:textId="77777777" w:rsidR="00735643" w:rsidRPr="00C357F2" w:rsidRDefault="00735643" w:rsidP="000941FE">
                  <w:pPr>
                    <w:widowControl w:val="0"/>
                    <w:autoSpaceDE w:val="0"/>
                    <w:autoSpaceDN w:val="0"/>
                    <w:adjustRightInd w:val="0"/>
                    <w:rPr>
                      <w:rFonts w:ascii="Helvetica" w:hAnsi="Helvetica" w:cs="Helvetica"/>
                      <w:b/>
                      <w:bCs/>
                    </w:rPr>
                  </w:pPr>
                  <w:r w:rsidRPr="00C357F2">
                    <w:rPr>
                      <w:rFonts w:ascii="Helvetica" w:hAnsi="Helvetica" w:cs="Helvetica"/>
                      <w:b/>
                      <w:bCs/>
                    </w:rPr>
                    <w:t>Last Updated Date:</w:t>
                  </w:r>
                </w:p>
              </w:tc>
              <w:tc>
                <w:tcPr>
                  <w:tcW w:w="3135" w:type="dxa"/>
                  <w:vAlign w:val="center"/>
                  <w:hideMark/>
                </w:tcPr>
                <w:p w14:paraId="5231F7B4" w14:textId="77777777" w:rsidR="00735643" w:rsidRPr="00C357F2" w:rsidRDefault="00735643" w:rsidP="000941FE">
                  <w:pPr>
                    <w:widowControl w:val="0"/>
                    <w:autoSpaceDE w:val="0"/>
                    <w:autoSpaceDN w:val="0"/>
                    <w:adjustRightInd w:val="0"/>
                    <w:rPr>
                      <w:rFonts w:ascii="Helvetica" w:hAnsi="Helvetica" w:cs="Helvetica"/>
                    </w:rPr>
                  </w:pPr>
                  <w:r w:rsidRPr="00C357F2">
                    <w:rPr>
                      <w:rFonts w:ascii="Helvetica" w:hAnsi="Helvetica" w:cs="Helvetica"/>
                    </w:rPr>
                    <w:t>Jan 15, 2021</w:t>
                  </w:r>
                </w:p>
              </w:tc>
            </w:tr>
            <w:tr w:rsidR="00735643" w:rsidRPr="00C357F2" w14:paraId="7E197319" w14:textId="77777777" w:rsidTr="000941FE">
              <w:trPr>
                <w:tblCellSpacing w:w="0" w:type="dxa"/>
              </w:trPr>
              <w:tc>
                <w:tcPr>
                  <w:tcW w:w="2881" w:type="dxa"/>
                  <w:noWrap/>
                  <w:hideMark/>
                </w:tcPr>
                <w:p w14:paraId="19B1455F" w14:textId="77777777" w:rsidR="00735643" w:rsidRPr="00C357F2" w:rsidRDefault="00735643" w:rsidP="000941FE">
                  <w:pPr>
                    <w:widowControl w:val="0"/>
                    <w:autoSpaceDE w:val="0"/>
                    <w:autoSpaceDN w:val="0"/>
                    <w:adjustRightInd w:val="0"/>
                    <w:rPr>
                      <w:rFonts w:ascii="Helvetica" w:hAnsi="Helvetica" w:cs="Helvetica"/>
                      <w:b/>
                      <w:bCs/>
                    </w:rPr>
                  </w:pPr>
                  <w:r w:rsidRPr="00C357F2">
                    <w:rPr>
                      <w:rFonts w:ascii="Helvetica" w:hAnsi="Helvetica" w:cs="Helvetica"/>
                      <w:b/>
                      <w:bCs/>
                    </w:rPr>
                    <w:t>Original Closing Date for Applications:</w:t>
                  </w:r>
                </w:p>
              </w:tc>
              <w:tc>
                <w:tcPr>
                  <w:tcW w:w="3135" w:type="dxa"/>
                  <w:vAlign w:val="center"/>
                  <w:hideMark/>
                </w:tcPr>
                <w:p w14:paraId="40BF1871" w14:textId="77777777" w:rsidR="00735643" w:rsidRPr="00C357F2" w:rsidRDefault="00735643" w:rsidP="000941FE">
                  <w:pPr>
                    <w:widowControl w:val="0"/>
                    <w:autoSpaceDE w:val="0"/>
                    <w:autoSpaceDN w:val="0"/>
                    <w:adjustRightInd w:val="0"/>
                    <w:rPr>
                      <w:rFonts w:ascii="Helvetica" w:hAnsi="Helvetica" w:cs="Helvetica"/>
                    </w:rPr>
                  </w:pPr>
                  <w:r w:rsidRPr="00C357F2">
                    <w:rPr>
                      <w:rFonts w:ascii="Helvetica" w:hAnsi="Helvetica" w:cs="Helvetica"/>
                    </w:rPr>
                    <w:t>Mar 23, 2021  </w:t>
                  </w:r>
                </w:p>
              </w:tc>
            </w:tr>
            <w:tr w:rsidR="00735643" w:rsidRPr="00C357F2" w14:paraId="4676FA7C" w14:textId="77777777" w:rsidTr="000941FE">
              <w:trPr>
                <w:tblCellSpacing w:w="0" w:type="dxa"/>
              </w:trPr>
              <w:tc>
                <w:tcPr>
                  <w:tcW w:w="2881" w:type="dxa"/>
                  <w:noWrap/>
                  <w:hideMark/>
                </w:tcPr>
                <w:p w14:paraId="3161944C" w14:textId="77777777" w:rsidR="00735643" w:rsidRPr="00C357F2" w:rsidRDefault="00735643" w:rsidP="000941FE">
                  <w:pPr>
                    <w:widowControl w:val="0"/>
                    <w:autoSpaceDE w:val="0"/>
                    <w:autoSpaceDN w:val="0"/>
                    <w:adjustRightInd w:val="0"/>
                    <w:rPr>
                      <w:rFonts w:ascii="Helvetica" w:hAnsi="Helvetica" w:cs="Helvetica"/>
                      <w:b/>
                      <w:bCs/>
                    </w:rPr>
                  </w:pPr>
                  <w:r w:rsidRPr="00C357F2">
                    <w:rPr>
                      <w:rFonts w:ascii="Helvetica" w:hAnsi="Helvetica" w:cs="Helvetica"/>
                      <w:b/>
                      <w:bCs/>
                    </w:rPr>
                    <w:t>Current Closing Date for Applications:</w:t>
                  </w:r>
                </w:p>
              </w:tc>
              <w:tc>
                <w:tcPr>
                  <w:tcW w:w="3135" w:type="dxa"/>
                  <w:vAlign w:val="center"/>
                  <w:hideMark/>
                </w:tcPr>
                <w:p w14:paraId="0782F829" w14:textId="77777777" w:rsidR="00735643" w:rsidRPr="00C357F2" w:rsidRDefault="00735643" w:rsidP="000941FE">
                  <w:pPr>
                    <w:widowControl w:val="0"/>
                    <w:autoSpaceDE w:val="0"/>
                    <w:autoSpaceDN w:val="0"/>
                    <w:adjustRightInd w:val="0"/>
                    <w:rPr>
                      <w:rFonts w:ascii="Helvetica" w:hAnsi="Helvetica" w:cs="Helvetica"/>
                    </w:rPr>
                  </w:pPr>
                  <w:r w:rsidRPr="00C357F2">
                    <w:rPr>
                      <w:rFonts w:ascii="Helvetica" w:hAnsi="Helvetica" w:cs="Helvetica"/>
                    </w:rPr>
                    <w:t>Mar 23, 2021  </w:t>
                  </w:r>
                </w:p>
              </w:tc>
            </w:tr>
            <w:tr w:rsidR="00735643" w:rsidRPr="00C357F2" w14:paraId="71D570D4" w14:textId="77777777" w:rsidTr="000941FE">
              <w:trPr>
                <w:tblCellSpacing w:w="0" w:type="dxa"/>
              </w:trPr>
              <w:tc>
                <w:tcPr>
                  <w:tcW w:w="2881" w:type="dxa"/>
                  <w:noWrap/>
                  <w:hideMark/>
                </w:tcPr>
                <w:p w14:paraId="5D744CB9" w14:textId="77777777" w:rsidR="00735643" w:rsidRPr="00C357F2" w:rsidRDefault="00735643" w:rsidP="000941FE">
                  <w:pPr>
                    <w:widowControl w:val="0"/>
                    <w:autoSpaceDE w:val="0"/>
                    <w:autoSpaceDN w:val="0"/>
                    <w:adjustRightInd w:val="0"/>
                    <w:rPr>
                      <w:rFonts w:ascii="Helvetica" w:hAnsi="Helvetica" w:cs="Helvetica"/>
                      <w:b/>
                      <w:bCs/>
                    </w:rPr>
                  </w:pPr>
                  <w:r w:rsidRPr="00C357F2">
                    <w:rPr>
                      <w:rFonts w:ascii="Helvetica" w:hAnsi="Helvetica" w:cs="Helvetica"/>
                      <w:b/>
                      <w:bCs/>
                    </w:rPr>
                    <w:t>Archive Date:</w:t>
                  </w:r>
                </w:p>
              </w:tc>
              <w:tc>
                <w:tcPr>
                  <w:tcW w:w="3135" w:type="dxa"/>
                  <w:vAlign w:val="center"/>
                  <w:hideMark/>
                </w:tcPr>
                <w:p w14:paraId="51B041B4" w14:textId="77777777" w:rsidR="00735643" w:rsidRPr="00C357F2" w:rsidRDefault="00735643" w:rsidP="000941FE">
                  <w:pPr>
                    <w:widowControl w:val="0"/>
                    <w:autoSpaceDE w:val="0"/>
                    <w:autoSpaceDN w:val="0"/>
                    <w:adjustRightInd w:val="0"/>
                    <w:rPr>
                      <w:rFonts w:ascii="Helvetica" w:hAnsi="Helvetica" w:cs="Helvetica"/>
                    </w:rPr>
                  </w:pPr>
                  <w:r w:rsidRPr="00C357F2">
                    <w:rPr>
                      <w:rFonts w:ascii="Helvetica" w:hAnsi="Helvetica" w:cs="Helvetica"/>
                    </w:rPr>
                    <w:t> </w:t>
                  </w:r>
                </w:p>
              </w:tc>
            </w:tr>
            <w:tr w:rsidR="00735643" w:rsidRPr="00C357F2" w14:paraId="2E0FC61E" w14:textId="77777777" w:rsidTr="000941FE">
              <w:trPr>
                <w:tblCellSpacing w:w="0" w:type="dxa"/>
              </w:trPr>
              <w:tc>
                <w:tcPr>
                  <w:tcW w:w="2881" w:type="dxa"/>
                  <w:noWrap/>
                  <w:hideMark/>
                </w:tcPr>
                <w:p w14:paraId="24565813" w14:textId="77777777" w:rsidR="00735643" w:rsidRPr="00C357F2" w:rsidRDefault="00735643" w:rsidP="000941FE">
                  <w:pPr>
                    <w:widowControl w:val="0"/>
                    <w:autoSpaceDE w:val="0"/>
                    <w:autoSpaceDN w:val="0"/>
                    <w:adjustRightInd w:val="0"/>
                    <w:rPr>
                      <w:rFonts w:ascii="Helvetica" w:hAnsi="Helvetica" w:cs="Helvetica"/>
                      <w:b/>
                      <w:bCs/>
                    </w:rPr>
                  </w:pPr>
                  <w:r w:rsidRPr="00C357F2">
                    <w:rPr>
                      <w:rFonts w:ascii="Helvetica" w:hAnsi="Helvetica" w:cs="Helvetica"/>
                      <w:b/>
                      <w:bCs/>
                    </w:rPr>
                    <w:t>Estimated Total Program Funding:</w:t>
                  </w:r>
                </w:p>
              </w:tc>
              <w:tc>
                <w:tcPr>
                  <w:tcW w:w="3135" w:type="dxa"/>
                  <w:vAlign w:val="center"/>
                  <w:hideMark/>
                </w:tcPr>
                <w:p w14:paraId="1F7D897A" w14:textId="77777777" w:rsidR="00735643" w:rsidRPr="00C357F2" w:rsidRDefault="00735643" w:rsidP="000941FE">
                  <w:pPr>
                    <w:widowControl w:val="0"/>
                    <w:autoSpaceDE w:val="0"/>
                    <w:autoSpaceDN w:val="0"/>
                    <w:adjustRightInd w:val="0"/>
                    <w:rPr>
                      <w:rFonts w:ascii="Helvetica" w:hAnsi="Helvetica" w:cs="Helvetica"/>
                    </w:rPr>
                  </w:pPr>
                  <w:r w:rsidRPr="00C357F2">
                    <w:rPr>
                      <w:rFonts w:ascii="Helvetica" w:hAnsi="Helvetica" w:cs="Helvetica"/>
                    </w:rPr>
                    <w:t>$4,500,000</w:t>
                  </w:r>
                </w:p>
              </w:tc>
            </w:tr>
            <w:tr w:rsidR="00735643" w:rsidRPr="00C357F2" w14:paraId="6D699DFA" w14:textId="77777777" w:rsidTr="000941FE">
              <w:trPr>
                <w:tblCellSpacing w:w="0" w:type="dxa"/>
              </w:trPr>
              <w:tc>
                <w:tcPr>
                  <w:tcW w:w="2881" w:type="dxa"/>
                  <w:noWrap/>
                  <w:hideMark/>
                </w:tcPr>
                <w:p w14:paraId="2E303A9A" w14:textId="77777777" w:rsidR="00735643" w:rsidRPr="00C357F2" w:rsidRDefault="00735643" w:rsidP="000941FE">
                  <w:pPr>
                    <w:widowControl w:val="0"/>
                    <w:autoSpaceDE w:val="0"/>
                    <w:autoSpaceDN w:val="0"/>
                    <w:adjustRightInd w:val="0"/>
                    <w:rPr>
                      <w:rFonts w:ascii="Helvetica" w:hAnsi="Helvetica" w:cs="Helvetica"/>
                      <w:b/>
                      <w:bCs/>
                    </w:rPr>
                  </w:pPr>
                  <w:r w:rsidRPr="00C357F2">
                    <w:rPr>
                      <w:rFonts w:ascii="Helvetica" w:hAnsi="Helvetica" w:cs="Helvetica"/>
                      <w:b/>
                      <w:bCs/>
                    </w:rPr>
                    <w:t>Award Ceiling:</w:t>
                  </w:r>
                </w:p>
              </w:tc>
              <w:tc>
                <w:tcPr>
                  <w:tcW w:w="3135" w:type="dxa"/>
                  <w:vAlign w:val="center"/>
                  <w:hideMark/>
                </w:tcPr>
                <w:p w14:paraId="0B44E749" w14:textId="77777777" w:rsidR="00735643" w:rsidRPr="00C357F2" w:rsidRDefault="00735643" w:rsidP="000941FE">
                  <w:pPr>
                    <w:widowControl w:val="0"/>
                    <w:autoSpaceDE w:val="0"/>
                    <w:autoSpaceDN w:val="0"/>
                    <w:adjustRightInd w:val="0"/>
                    <w:rPr>
                      <w:rFonts w:ascii="Helvetica" w:hAnsi="Helvetica" w:cs="Helvetica"/>
                    </w:rPr>
                  </w:pPr>
                  <w:r w:rsidRPr="00C357F2">
                    <w:rPr>
                      <w:rFonts w:ascii="Helvetica" w:hAnsi="Helvetica" w:cs="Helvetica"/>
                    </w:rPr>
                    <w:t>$450,000</w:t>
                  </w:r>
                </w:p>
              </w:tc>
            </w:tr>
            <w:tr w:rsidR="00735643" w:rsidRPr="00C357F2" w14:paraId="54C5A6E0" w14:textId="77777777" w:rsidTr="000941FE">
              <w:trPr>
                <w:tblCellSpacing w:w="0" w:type="dxa"/>
              </w:trPr>
              <w:tc>
                <w:tcPr>
                  <w:tcW w:w="2881" w:type="dxa"/>
                  <w:noWrap/>
                  <w:hideMark/>
                </w:tcPr>
                <w:p w14:paraId="07DE8472" w14:textId="77777777" w:rsidR="00735643" w:rsidRPr="00C357F2" w:rsidRDefault="00735643" w:rsidP="000941FE">
                  <w:pPr>
                    <w:widowControl w:val="0"/>
                    <w:autoSpaceDE w:val="0"/>
                    <w:autoSpaceDN w:val="0"/>
                    <w:adjustRightInd w:val="0"/>
                    <w:rPr>
                      <w:rFonts w:ascii="Helvetica" w:hAnsi="Helvetica" w:cs="Helvetica"/>
                      <w:b/>
                      <w:bCs/>
                    </w:rPr>
                  </w:pPr>
                  <w:r w:rsidRPr="00C357F2">
                    <w:rPr>
                      <w:rFonts w:ascii="Helvetica" w:hAnsi="Helvetica" w:cs="Helvetica"/>
                      <w:b/>
                      <w:bCs/>
                    </w:rPr>
                    <w:t>Award Floor:</w:t>
                  </w:r>
                </w:p>
              </w:tc>
              <w:tc>
                <w:tcPr>
                  <w:tcW w:w="3135" w:type="dxa"/>
                  <w:vAlign w:val="center"/>
                  <w:hideMark/>
                </w:tcPr>
                <w:p w14:paraId="7E8BD05E" w14:textId="77777777" w:rsidR="00735643" w:rsidRPr="00C357F2" w:rsidRDefault="00735643" w:rsidP="000941FE">
                  <w:pPr>
                    <w:widowControl w:val="0"/>
                    <w:autoSpaceDE w:val="0"/>
                    <w:autoSpaceDN w:val="0"/>
                    <w:adjustRightInd w:val="0"/>
                    <w:rPr>
                      <w:rFonts w:ascii="Helvetica" w:hAnsi="Helvetica" w:cs="Helvetica"/>
                    </w:rPr>
                  </w:pPr>
                  <w:r w:rsidRPr="00C357F2">
                    <w:rPr>
                      <w:rFonts w:ascii="Helvetica" w:hAnsi="Helvetica" w:cs="Helvetica"/>
                    </w:rPr>
                    <w:t>$0</w:t>
                  </w:r>
                </w:p>
              </w:tc>
            </w:tr>
          </w:tbl>
          <w:p w14:paraId="3D9FBB9D" w14:textId="77777777" w:rsidR="00735643" w:rsidRPr="00C357F2" w:rsidRDefault="00735643" w:rsidP="000941FE">
            <w:pPr>
              <w:widowControl w:val="0"/>
              <w:autoSpaceDE w:val="0"/>
              <w:autoSpaceDN w:val="0"/>
              <w:adjustRightInd w:val="0"/>
              <w:rPr>
                <w:rFonts w:ascii="Helvetica" w:hAnsi="Helvetica" w:cs="Helvetica"/>
              </w:rPr>
            </w:pPr>
          </w:p>
        </w:tc>
      </w:tr>
    </w:tbl>
    <w:p w14:paraId="2FD0D08F" w14:textId="77777777" w:rsidR="00735643" w:rsidRPr="00C357F2" w:rsidRDefault="00735643" w:rsidP="00735643">
      <w:pPr>
        <w:widowControl w:val="0"/>
        <w:autoSpaceDE w:val="0"/>
        <w:autoSpaceDN w:val="0"/>
        <w:adjustRightInd w:val="0"/>
        <w:rPr>
          <w:rFonts w:ascii="Helvetica" w:hAnsi="Helvetica" w:cs="Helvetica"/>
        </w:rPr>
      </w:pPr>
      <w:r w:rsidRPr="00C357F2">
        <w:rPr>
          <w:rFonts w:ascii="Helvetica" w:hAnsi="Helvetica" w:cs="Helvetica"/>
        </w:rPr>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735643" w:rsidRPr="00C357F2" w14:paraId="1D692E02" w14:textId="77777777" w:rsidTr="000941FE">
        <w:trPr>
          <w:tblCellSpacing w:w="0" w:type="dxa"/>
        </w:trPr>
        <w:tc>
          <w:tcPr>
            <w:tcW w:w="0" w:type="auto"/>
            <w:noWrap/>
            <w:hideMark/>
          </w:tcPr>
          <w:p w14:paraId="78DDD829" w14:textId="77777777" w:rsidR="00735643" w:rsidRPr="00C357F2" w:rsidRDefault="00735643" w:rsidP="000941FE">
            <w:pPr>
              <w:widowControl w:val="0"/>
              <w:autoSpaceDE w:val="0"/>
              <w:autoSpaceDN w:val="0"/>
              <w:adjustRightInd w:val="0"/>
              <w:rPr>
                <w:rFonts w:ascii="Helvetica" w:hAnsi="Helvetica" w:cs="Helvetica"/>
                <w:b/>
                <w:bCs/>
              </w:rPr>
            </w:pPr>
            <w:r w:rsidRPr="00C357F2">
              <w:rPr>
                <w:rFonts w:ascii="Helvetica" w:hAnsi="Helvetica" w:cs="Helvetica"/>
                <w:b/>
                <w:bCs/>
              </w:rPr>
              <w:t>Eligible Applicants:</w:t>
            </w:r>
          </w:p>
        </w:tc>
        <w:tc>
          <w:tcPr>
            <w:tcW w:w="5000" w:type="pct"/>
            <w:vAlign w:val="center"/>
            <w:hideMark/>
          </w:tcPr>
          <w:p w14:paraId="71BA9168" w14:textId="77777777" w:rsidR="00735643" w:rsidRPr="00C357F2" w:rsidRDefault="00735643" w:rsidP="000941FE">
            <w:pPr>
              <w:widowControl w:val="0"/>
              <w:autoSpaceDE w:val="0"/>
              <w:autoSpaceDN w:val="0"/>
              <w:adjustRightInd w:val="0"/>
              <w:rPr>
                <w:rFonts w:ascii="Helvetica" w:hAnsi="Helvetica" w:cs="Helvetica"/>
              </w:rPr>
            </w:pPr>
            <w:r w:rsidRPr="00C357F2">
              <w:rPr>
                <w:rFonts w:ascii="Helvetica" w:hAnsi="Helvetica" w:cs="Helvetica"/>
              </w:rPr>
              <w:t>Nonprofits having a 501(c)(3) status with the IRS, other than institutions of higher education</w:t>
            </w:r>
            <w:r w:rsidRPr="00C357F2">
              <w:rPr>
                <w:rFonts w:ascii="Helvetica" w:hAnsi="Helvetica" w:cs="Helvetica"/>
              </w:rPr>
              <w:br/>
              <w:t>Others (see text field entitled "Additional Information on Eligibility" for clarification)</w:t>
            </w:r>
          </w:p>
        </w:tc>
      </w:tr>
      <w:tr w:rsidR="00735643" w:rsidRPr="00C357F2" w14:paraId="7E131BA2" w14:textId="77777777" w:rsidTr="000941FE">
        <w:trPr>
          <w:tblCellSpacing w:w="0" w:type="dxa"/>
        </w:trPr>
        <w:tc>
          <w:tcPr>
            <w:tcW w:w="0" w:type="auto"/>
            <w:noWrap/>
            <w:hideMark/>
          </w:tcPr>
          <w:p w14:paraId="6716B381" w14:textId="77777777" w:rsidR="00735643" w:rsidRPr="00C357F2" w:rsidRDefault="00735643" w:rsidP="000941FE">
            <w:pPr>
              <w:widowControl w:val="0"/>
              <w:autoSpaceDE w:val="0"/>
              <w:autoSpaceDN w:val="0"/>
              <w:adjustRightInd w:val="0"/>
              <w:rPr>
                <w:rFonts w:ascii="Helvetica" w:hAnsi="Helvetica" w:cs="Helvetica"/>
                <w:b/>
                <w:bCs/>
              </w:rPr>
            </w:pPr>
            <w:r w:rsidRPr="00C357F2">
              <w:rPr>
                <w:rFonts w:ascii="Helvetica" w:hAnsi="Helvetica" w:cs="Helvetica"/>
                <w:b/>
                <w:bCs/>
              </w:rPr>
              <w:t>Additional Information on Eligibility:</w:t>
            </w:r>
          </w:p>
        </w:tc>
        <w:tc>
          <w:tcPr>
            <w:tcW w:w="5000" w:type="pct"/>
            <w:vAlign w:val="center"/>
            <w:hideMark/>
          </w:tcPr>
          <w:p w14:paraId="6CF13F37" w14:textId="77777777" w:rsidR="00735643" w:rsidRPr="00C357F2" w:rsidRDefault="00735643" w:rsidP="000941FE">
            <w:pPr>
              <w:widowControl w:val="0"/>
              <w:autoSpaceDE w:val="0"/>
              <w:autoSpaceDN w:val="0"/>
              <w:adjustRightInd w:val="0"/>
              <w:rPr>
                <w:rFonts w:ascii="Helvetica" w:hAnsi="Helvetica" w:cs="Helvetica"/>
              </w:rPr>
            </w:pPr>
            <w:r w:rsidRPr="00C357F2">
              <w:rPr>
                <w:rFonts w:ascii="Helvetica" w:hAnsi="Helvetica" w:cs="Helvetica"/>
              </w:rPr>
              <w:t>Eligible applicants are limited to: population specific organizations or victim service providers that are (1) Deaf programs (2) Lesbian, Gay, Bisexual, and Transgender (LGBT) organizations, (3) Religious minority organizations, and (4) Disability programs as further defined in the solicitation. For more information, see the Eligibility Information section of this solicitation.</w:t>
            </w:r>
          </w:p>
        </w:tc>
      </w:tr>
    </w:tbl>
    <w:p w14:paraId="3E182364" w14:textId="77777777" w:rsidR="00735643" w:rsidRPr="00C357F2" w:rsidRDefault="00735643" w:rsidP="00735643">
      <w:pPr>
        <w:widowControl w:val="0"/>
        <w:autoSpaceDE w:val="0"/>
        <w:autoSpaceDN w:val="0"/>
        <w:adjustRightInd w:val="0"/>
        <w:rPr>
          <w:rFonts w:ascii="Helvetica" w:hAnsi="Helvetica" w:cs="Helvetica"/>
        </w:rPr>
      </w:pPr>
      <w:r w:rsidRPr="00C357F2">
        <w:rPr>
          <w:rFonts w:ascii="Helvetica" w:hAnsi="Helvetica" w:cs="Helvetica"/>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735643" w:rsidRPr="00C357F2" w14:paraId="6CC0C7DB" w14:textId="77777777" w:rsidTr="000941FE">
        <w:trPr>
          <w:tblCellSpacing w:w="0" w:type="dxa"/>
        </w:trPr>
        <w:tc>
          <w:tcPr>
            <w:tcW w:w="0" w:type="auto"/>
            <w:noWrap/>
            <w:hideMark/>
          </w:tcPr>
          <w:p w14:paraId="3F1291D0" w14:textId="77777777" w:rsidR="00735643" w:rsidRPr="00C357F2" w:rsidRDefault="00735643" w:rsidP="000941FE">
            <w:pPr>
              <w:widowControl w:val="0"/>
              <w:autoSpaceDE w:val="0"/>
              <w:autoSpaceDN w:val="0"/>
              <w:adjustRightInd w:val="0"/>
              <w:rPr>
                <w:rFonts w:ascii="Helvetica" w:hAnsi="Helvetica" w:cs="Helvetica"/>
                <w:b/>
                <w:bCs/>
              </w:rPr>
            </w:pPr>
            <w:r w:rsidRPr="00C357F2">
              <w:rPr>
                <w:rFonts w:ascii="Helvetica" w:hAnsi="Helvetica" w:cs="Helvetica"/>
                <w:b/>
                <w:bCs/>
              </w:rPr>
              <w:t>Agency Name:</w:t>
            </w:r>
          </w:p>
        </w:tc>
        <w:tc>
          <w:tcPr>
            <w:tcW w:w="5000" w:type="pct"/>
            <w:vAlign w:val="center"/>
            <w:hideMark/>
          </w:tcPr>
          <w:p w14:paraId="4670B446" w14:textId="77777777" w:rsidR="00735643" w:rsidRPr="00C357F2" w:rsidRDefault="00735643" w:rsidP="000941FE">
            <w:pPr>
              <w:widowControl w:val="0"/>
              <w:autoSpaceDE w:val="0"/>
              <w:autoSpaceDN w:val="0"/>
              <w:adjustRightInd w:val="0"/>
              <w:rPr>
                <w:rFonts w:ascii="Helvetica" w:hAnsi="Helvetica" w:cs="Helvetica"/>
              </w:rPr>
            </w:pPr>
            <w:r w:rsidRPr="00C357F2">
              <w:rPr>
                <w:rFonts w:ascii="Helvetica" w:hAnsi="Helvetica" w:cs="Helvetica"/>
              </w:rPr>
              <w:t>Office on Violence Against Women</w:t>
            </w:r>
          </w:p>
        </w:tc>
      </w:tr>
      <w:tr w:rsidR="00735643" w:rsidRPr="00C357F2" w14:paraId="48382DC1" w14:textId="77777777" w:rsidTr="000941FE">
        <w:trPr>
          <w:tblCellSpacing w:w="0" w:type="dxa"/>
        </w:trPr>
        <w:tc>
          <w:tcPr>
            <w:tcW w:w="0" w:type="auto"/>
            <w:noWrap/>
            <w:hideMark/>
          </w:tcPr>
          <w:p w14:paraId="3AC00203" w14:textId="77777777" w:rsidR="00735643" w:rsidRPr="00C357F2" w:rsidRDefault="00735643" w:rsidP="000941FE">
            <w:pPr>
              <w:widowControl w:val="0"/>
              <w:autoSpaceDE w:val="0"/>
              <w:autoSpaceDN w:val="0"/>
              <w:adjustRightInd w:val="0"/>
              <w:rPr>
                <w:rFonts w:ascii="Helvetica" w:hAnsi="Helvetica" w:cs="Helvetica"/>
                <w:b/>
                <w:bCs/>
              </w:rPr>
            </w:pPr>
            <w:r w:rsidRPr="00C357F2">
              <w:rPr>
                <w:rFonts w:ascii="Helvetica" w:hAnsi="Helvetica" w:cs="Helvetica"/>
                <w:b/>
                <w:bCs/>
              </w:rPr>
              <w:t>Description:</w:t>
            </w:r>
          </w:p>
        </w:tc>
        <w:tc>
          <w:tcPr>
            <w:tcW w:w="5000" w:type="pct"/>
            <w:vAlign w:val="center"/>
            <w:hideMark/>
          </w:tcPr>
          <w:p w14:paraId="731A04D4" w14:textId="77777777" w:rsidR="00735643" w:rsidRPr="00C357F2" w:rsidRDefault="00735643" w:rsidP="000941FE">
            <w:pPr>
              <w:widowControl w:val="0"/>
              <w:autoSpaceDE w:val="0"/>
              <w:autoSpaceDN w:val="0"/>
              <w:adjustRightInd w:val="0"/>
              <w:rPr>
                <w:rFonts w:ascii="Helvetica" w:hAnsi="Helvetica" w:cs="Helvetica"/>
              </w:rPr>
            </w:pPr>
            <w:r w:rsidRPr="00C357F2">
              <w:rPr>
                <w:rFonts w:ascii="Helvetica" w:hAnsi="Helvetica" w:cs="Helvetica"/>
              </w:rPr>
              <w:t>This program is authorized by 34 U.S.C. § 20123 to develop and implement outreach strategies targeted at, and provide victim services to, adult or youth victims of domestic violence, dating violence, sexual assault, or stalking in underserved populations. Survivors from underserved populations face challenges in accessing comprehensive and effective victim services that are accessible, culturally relevant, and responsive. As a result, survivors from underserved communities often do not receive appropriate services. The Underserved Program supports projects that address these gaps. Funds may be used to: develop or enhance population specific victim services; develop or enhance outreach strategies to reach underserved survivors; build the capacity of population specific organizations to serve survivors of these crimes; build the capacity of victim service providers to provide victim services that are population specific; train and educate community partners and the criminal justice system on the needs of survivors from underserved populations; and develop culturally and linguistically appropriate materials for underserved survivors. For additional information about this program and related performance measures, including how awards contribute to the achievement of program goals and objectives, see: OVW grant program information: OVW Grants and Programs webpage Program performance measures under the Measuring Effectiveness Initiative: VAWA Measuring Effectiveness Initiative webpage Examples of successful projects in OVW's most recent report to Congress on the effectiveness of VAWA grant programs: 2018 Biennial Report</w:t>
            </w:r>
          </w:p>
        </w:tc>
      </w:tr>
      <w:tr w:rsidR="00735643" w:rsidRPr="00C357F2" w14:paraId="5912FE73" w14:textId="77777777" w:rsidTr="000941FE">
        <w:trPr>
          <w:tblCellSpacing w:w="0" w:type="dxa"/>
        </w:trPr>
        <w:tc>
          <w:tcPr>
            <w:tcW w:w="0" w:type="auto"/>
            <w:noWrap/>
            <w:hideMark/>
          </w:tcPr>
          <w:p w14:paraId="2E401EF4" w14:textId="77777777" w:rsidR="00735643" w:rsidRPr="00C357F2" w:rsidRDefault="00735643" w:rsidP="000941FE">
            <w:pPr>
              <w:widowControl w:val="0"/>
              <w:autoSpaceDE w:val="0"/>
              <w:autoSpaceDN w:val="0"/>
              <w:adjustRightInd w:val="0"/>
              <w:rPr>
                <w:rFonts w:ascii="Helvetica" w:hAnsi="Helvetica" w:cs="Helvetica"/>
                <w:b/>
                <w:bCs/>
              </w:rPr>
            </w:pPr>
            <w:r w:rsidRPr="00C357F2">
              <w:rPr>
                <w:rFonts w:ascii="Helvetica" w:hAnsi="Helvetica" w:cs="Helvetica"/>
                <w:b/>
                <w:bCs/>
              </w:rPr>
              <w:t>Link to Additional Information:</w:t>
            </w:r>
          </w:p>
        </w:tc>
        <w:tc>
          <w:tcPr>
            <w:tcW w:w="5000" w:type="pct"/>
            <w:vAlign w:val="center"/>
            <w:hideMark/>
          </w:tcPr>
          <w:p w14:paraId="6CF0484F" w14:textId="77777777" w:rsidR="00735643" w:rsidRPr="00C357F2" w:rsidRDefault="00BF171A" w:rsidP="000941FE">
            <w:pPr>
              <w:widowControl w:val="0"/>
              <w:autoSpaceDE w:val="0"/>
              <w:autoSpaceDN w:val="0"/>
              <w:adjustRightInd w:val="0"/>
              <w:rPr>
                <w:rFonts w:ascii="Helvetica" w:hAnsi="Helvetica" w:cs="Helvetica"/>
              </w:rPr>
            </w:pPr>
            <w:hyperlink r:id="rId499" w:tgtFrame="_blank" w:tooltip="Link to Additional Information" w:history="1">
              <w:r w:rsidR="00735643" w:rsidRPr="00C357F2">
                <w:rPr>
                  <w:rStyle w:val="Hyperlink"/>
                  <w:rFonts w:ascii="Helvetica" w:hAnsi="Helvetica" w:cs="Helvetica"/>
                </w:rPr>
                <w:t>Full Announcement</w:t>
              </w:r>
            </w:hyperlink>
          </w:p>
        </w:tc>
      </w:tr>
      <w:tr w:rsidR="00735643" w:rsidRPr="00C357F2" w14:paraId="319236CA" w14:textId="77777777" w:rsidTr="000941FE">
        <w:trPr>
          <w:tblCellSpacing w:w="0" w:type="dxa"/>
        </w:trPr>
        <w:tc>
          <w:tcPr>
            <w:tcW w:w="0" w:type="auto"/>
            <w:noWrap/>
            <w:hideMark/>
          </w:tcPr>
          <w:p w14:paraId="48B87671" w14:textId="77777777" w:rsidR="00735643" w:rsidRPr="00C357F2" w:rsidRDefault="00735643" w:rsidP="000941FE">
            <w:pPr>
              <w:widowControl w:val="0"/>
              <w:autoSpaceDE w:val="0"/>
              <w:autoSpaceDN w:val="0"/>
              <w:adjustRightInd w:val="0"/>
              <w:rPr>
                <w:rFonts w:ascii="Helvetica" w:hAnsi="Helvetica" w:cs="Helvetica"/>
                <w:b/>
                <w:bCs/>
              </w:rPr>
            </w:pPr>
            <w:r w:rsidRPr="00C357F2">
              <w:rPr>
                <w:rFonts w:ascii="Helvetica" w:hAnsi="Helvetica" w:cs="Helvetica"/>
                <w:b/>
                <w:bCs/>
              </w:rPr>
              <w:t>Grantor Contact Information:</w:t>
            </w:r>
          </w:p>
        </w:tc>
        <w:tc>
          <w:tcPr>
            <w:tcW w:w="5000" w:type="pct"/>
            <w:vAlign w:val="center"/>
            <w:hideMark/>
          </w:tcPr>
          <w:p w14:paraId="67A49FC5" w14:textId="77777777" w:rsidR="00735643" w:rsidRPr="00C357F2" w:rsidRDefault="00735643" w:rsidP="000941FE">
            <w:pPr>
              <w:widowControl w:val="0"/>
              <w:autoSpaceDE w:val="0"/>
              <w:autoSpaceDN w:val="0"/>
              <w:adjustRightInd w:val="0"/>
              <w:rPr>
                <w:rFonts w:ascii="Helvetica" w:hAnsi="Helvetica" w:cs="Helvetica"/>
              </w:rPr>
            </w:pPr>
            <w:r w:rsidRPr="00C357F2">
              <w:rPr>
                <w:rFonts w:ascii="Helvetica" w:hAnsi="Helvetica" w:cs="Helvetica"/>
              </w:rPr>
              <w:t>If you have difficulty accessing the full announcement electronically, please contact:</w:t>
            </w:r>
            <w:r w:rsidRPr="00C357F2">
              <w:rPr>
                <w:rFonts w:ascii="Helvetica" w:hAnsi="Helvetica" w:cs="Helvetica"/>
              </w:rPr>
              <w:br/>
            </w:r>
            <w:r w:rsidRPr="00C357F2">
              <w:rPr>
                <w:rFonts w:ascii="Helvetica" w:hAnsi="Helvetica" w:cs="Helvetica"/>
              </w:rPr>
              <w:br/>
              <w:t>For assistance with the requirements of this solicitation, email OVW at ovw.underserved@usdoj.gov. Alternatively, interested parties may call OVW at 202-307-6026. ovw.underserved@usdoj.gov</w:t>
            </w:r>
            <w:r w:rsidRPr="00C357F2">
              <w:rPr>
                <w:rFonts w:ascii="Helvetica" w:hAnsi="Helvetica" w:cs="Helvetica"/>
              </w:rPr>
              <w:br/>
            </w:r>
            <w:r w:rsidRPr="00C357F2">
              <w:rPr>
                <w:rFonts w:ascii="Helvetica" w:hAnsi="Helvetica" w:cs="Helvetica"/>
              </w:rPr>
              <w:br/>
            </w:r>
            <w:hyperlink r:id="rId500" w:history="1">
              <w:r w:rsidRPr="00C357F2">
                <w:rPr>
                  <w:rStyle w:val="Hyperlink"/>
                  <w:rFonts w:ascii="Helvetica" w:hAnsi="Helvetica" w:cs="Helvetica"/>
                </w:rPr>
                <w:t>ovw.underserved@usdoj.gov</w:t>
              </w:r>
            </w:hyperlink>
          </w:p>
        </w:tc>
      </w:tr>
    </w:tbl>
    <w:p w14:paraId="514C9E47" w14:textId="77777777" w:rsidR="00735643" w:rsidRDefault="00735643" w:rsidP="00735643">
      <w:pPr>
        <w:widowControl w:val="0"/>
        <w:pBdr>
          <w:bottom w:val="single" w:sz="6" w:space="1" w:color="auto"/>
        </w:pBdr>
        <w:autoSpaceDE w:val="0"/>
        <w:autoSpaceDN w:val="0"/>
        <w:adjustRightInd w:val="0"/>
        <w:rPr>
          <w:rFonts w:ascii="Helvetica" w:hAnsi="Helvetica" w:cs="Helvetica"/>
        </w:rPr>
      </w:pPr>
      <w:r w:rsidRPr="00A50E3A">
        <w:rPr>
          <w:rFonts w:ascii="Helvetica" w:hAnsi="Helvetica" w:cs="Helvetica"/>
        </w:rPr>
        <w:br/>
      </w:r>
      <w:hyperlink r:id="rId501" w:tgtFrame="_blank" w:history="1">
        <w:r w:rsidRPr="00A50E3A">
          <w:rPr>
            <w:rStyle w:val="Hyperlink"/>
            <w:rFonts w:ascii="Helvetica" w:hAnsi="Helvetica" w:cs="Helvetica"/>
          </w:rPr>
          <w:t>https://www.grants.gov/web/grants/view-opportunity.html?oppId=330962</w:t>
        </w:r>
      </w:hyperlink>
    </w:p>
    <w:p w14:paraId="3E1190A0" w14:textId="77777777" w:rsidR="00735643" w:rsidRPr="00A50E3A" w:rsidRDefault="00735643" w:rsidP="000F74C6">
      <w:pPr>
        <w:widowControl w:val="0"/>
        <w:autoSpaceDE w:val="0"/>
        <w:autoSpaceDN w:val="0"/>
        <w:adjustRightInd w:val="0"/>
        <w:rPr>
          <w:rFonts w:ascii="Helvetica" w:hAnsi="Helvetica" w:cs="Helvetica"/>
        </w:rPr>
      </w:pPr>
      <w:bookmarkStart w:id="539" w:name="DOJOVWMenandBoysAllies"/>
      <w:bookmarkStart w:id="540" w:name="DOJOVWDatingViolenceAssaultStalking"/>
      <w:bookmarkStart w:id="541" w:name="DOJOVWStalkingChildrenYouth"/>
      <w:bookmarkEnd w:id="539"/>
      <w:bookmarkEnd w:id="540"/>
      <w:bookmarkEnd w:id="541"/>
    </w:p>
    <w:p w14:paraId="2EA26C05" w14:textId="77777777" w:rsidR="000F74C6" w:rsidRDefault="000F74C6" w:rsidP="000F74C6">
      <w:pPr>
        <w:widowControl w:val="0"/>
        <w:autoSpaceDE w:val="0"/>
        <w:autoSpaceDN w:val="0"/>
        <w:adjustRightInd w:val="0"/>
        <w:rPr>
          <w:rFonts w:ascii="Helvetica" w:hAnsi="Helvetica" w:cs="Helvetica"/>
        </w:rPr>
      </w:pPr>
      <w:bookmarkStart w:id="542" w:name="DOJOVC21EnhancingJuvenileFamilyCourt"/>
      <w:bookmarkEnd w:id="542"/>
      <w:r w:rsidRPr="008863E2">
        <w:rPr>
          <w:rFonts w:ascii="Helvetica" w:hAnsi="Helvetica" w:cs="Helvetica"/>
          <w:highlight w:val="cyan"/>
        </w:rPr>
        <w:t>Office for Victims of Crime</w:t>
      </w:r>
      <w:r w:rsidRPr="008863E2">
        <w:rPr>
          <w:rFonts w:ascii="Helvetica" w:hAnsi="Helvetica" w:cs="Helvetica"/>
          <w:highlight w:val="cyan"/>
        </w:rPr>
        <w:br/>
        <w:t>OVC FY 2021 Enhancing Juvenile and Family Court Responses to Human Trafficking</w:t>
      </w:r>
      <w:r w:rsidRPr="008863E2">
        <w:rPr>
          <w:rFonts w:ascii="Helvetica" w:hAnsi="Helvetica" w:cs="Helvetica"/>
          <w:highlight w:val="cyan"/>
        </w:rPr>
        <w:b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0F74C6" w:rsidRPr="000038FC" w14:paraId="4D6D2657" w14:textId="77777777" w:rsidTr="000941F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0F74C6" w:rsidRPr="000038FC" w14:paraId="12EAFC2D" w14:textId="77777777" w:rsidTr="000941FE">
              <w:trPr>
                <w:tblCellSpacing w:w="0" w:type="dxa"/>
              </w:trPr>
              <w:tc>
                <w:tcPr>
                  <w:tcW w:w="1437" w:type="dxa"/>
                  <w:noWrap/>
                  <w:hideMark/>
                </w:tcPr>
                <w:p w14:paraId="2816D821" w14:textId="77777777" w:rsidR="000F74C6" w:rsidRPr="000038FC" w:rsidRDefault="000F74C6" w:rsidP="000941FE">
                  <w:pPr>
                    <w:widowControl w:val="0"/>
                    <w:autoSpaceDE w:val="0"/>
                    <w:autoSpaceDN w:val="0"/>
                    <w:adjustRightInd w:val="0"/>
                    <w:rPr>
                      <w:rFonts w:ascii="Helvetica" w:hAnsi="Helvetica" w:cs="Helvetica"/>
                      <w:b/>
                      <w:bCs/>
                    </w:rPr>
                  </w:pPr>
                  <w:r w:rsidRPr="000038FC">
                    <w:rPr>
                      <w:rFonts w:ascii="Helvetica" w:hAnsi="Helvetica" w:cs="Helvetica"/>
                      <w:b/>
                      <w:bCs/>
                    </w:rPr>
                    <w:t>Document Type:</w:t>
                  </w:r>
                </w:p>
              </w:tc>
              <w:tc>
                <w:tcPr>
                  <w:tcW w:w="3942" w:type="dxa"/>
                  <w:vAlign w:val="center"/>
                  <w:hideMark/>
                </w:tcPr>
                <w:p w14:paraId="0F6E3B70" w14:textId="77777777" w:rsidR="000F74C6" w:rsidRPr="000038FC" w:rsidRDefault="000F74C6" w:rsidP="000941FE">
                  <w:pPr>
                    <w:widowControl w:val="0"/>
                    <w:autoSpaceDE w:val="0"/>
                    <w:autoSpaceDN w:val="0"/>
                    <w:adjustRightInd w:val="0"/>
                    <w:rPr>
                      <w:rFonts w:ascii="Helvetica" w:hAnsi="Helvetica" w:cs="Helvetica"/>
                    </w:rPr>
                  </w:pPr>
                  <w:r w:rsidRPr="000038FC">
                    <w:rPr>
                      <w:rFonts w:ascii="Helvetica" w:hAnsi="Helvetica" w:cs="Helvetica"/>
                    </w:rPr>
                    <w:t>Grants Notice</w:t>
                  </w:r>
                </w:p>
              </w:tc>
            </w:tr>
            <w:tr w:rsidR="000F74C6" w:rsidRPr="000038FC" w14:paraId="74C5C172" w14:textId="77777777" w:rsidTr="000941FE">
              <w:trPr>
                <w:tblCellSpacing w:w="0" w:type="dxa"/>
              </w:trPr>
              <w:tc>
                <w:tcPr>
                  <w:tcW w:w="1437" w:type="dxa"/>
                  <w:noWrap/>
                  <w:hideMark/>
                </w:tcPr>
                <w:p w14:paraId="5BD8FE92" w14:textId="77777777" w:rsidR="000F74C6" w:rsidRPr="000038FC" w:rsidRDefault="000F74C6" w:rsidP="000941FE">
                  <w:pPr>
                    <w:widowControl w:val="0"/>
                    <w:autoSpaceDE w:val="0"/>
                    <w:autoSpaceDN w:val="0"/>
                    <w:adjustRightInd w:val="0"/>
                    <w:rPr>
                      <w:rFonts w:ascii="Helvetica" w:hAnsi="Helvetica" w:cs="Helvetica"/>
                      <w:b/>
                      <w:bCs/>
                    </w:rPr>
                  </w:pPr>
                  <w:r w:rsidRPr="000038FC">
                    <w:rPr>
                      <w:rFonts w:ascii="Helvetica" w:hAnsi="Helvetica" w:cs="Helvetica"/>
                      <w:b/>
                      <w:bCs/>
                    </w:rPr>
                    <w:t>Funding Opportunity Number:</w:t>
                  </w:r>
                </w:p>
              </w:tc>
              <w:tc>
                <w:tcPr>
                  <w:tcW w:w="3942" w:type="dxa"/>
                  <w:vAlign w:val="center"/>
                  <w:hideMark/>
                </w:tcPr>
                <w:p w14:paraId="2EAB1808" w14:textId="77777777" w:rsidR="000F74C6" w:rsidRPr="000038FC" w:rsidRDefault="000F74C6" w:rsidP="000941FE">
                  <w:pPr>
                    <w:widowControl w:val="0"/>
                    <w:autoSpaceDE w:val="0"/>
                    <w:autoSpaceDN w:val="0"/>
                    <w:adjustRightInd w:val="0"/>
                    <w:rPr>
                      <w:rFonts w:ascii="Helvetica" w:hAnsi="Helvetica" w:cs="Helvetica"/>
                    </w:rPr>
                  </w:pPr>
                  <w:r w:rsidRPr="000038FC">
                    <w:rPr>
                      <w:rFonts w:ascii="Helvetica" w:hAnsi="Helvetica" w:cs="Helvetica"/>
                    </w:rPr>
                    <w:t>O-OVC-2021-60014</w:t>
                  </w:r>
                </w:p>
              </w:tc>
            </w:tr>
            <w:tr w:rsidR="000F74C6" w:rsidRPr="000038FC" w14:paraId="2C144227" w14:textId="77777777" w:rsidTr="000941FE">
              <w:trPr>
                <w:tblCellSpacing w:w="0" w:type="dxa"/>
              </w:trPr>
              <w:tc>
                <w:tcPr>
                  <w:tcW w:w="1437" w:type="dxa"/>
                  <w:noWrap/>
                  <w:hideMark/>
                </w:tcPr>
                <w:p w14:paraId="619B2ABF" w14:textId="77777777" w:rsidR="000F74C6" w:rsidRPr="000038FC" w:rsidRDefault="000F74C6" w:rsidP="000941FE">
                  <w:pPr>
                    <w:widowControl w:val="0"/>
                    <w:autoSpaceDE w:val="0"/>
                    <w:autoSpaceDN w:val="0"/>
                    <w:adjustRightInd w:val="0"/>
                    <w:rPr>
                      <w:rFonts w:ascii="Helvetica" w:hAnsi="Helvetica" w:cs="Helvetica"/>
                      <w:b/>
                      <w:bCs/>
                    </w:rPr>
                  </w:pPr>
                  <w:r w:rsidRPr="000038FC">
                    <w:rPr>
                      <w:rFonts w:ascii="Helvetica" w:hAnsi="Helvetica" w:cs="Helvetica"/>
                      <w:b/>
                      <w:bCs/>
                    </w:rPr>
                    <w:t>Funding Opportunity Title:</w:t>
                  </w:r>
                </w:p>
              </w:tc>
              <w:tc>
                <w:tcPr>
                  <w:tcW w:w="3942" w:type="dxa"/>
                  <w:vAlign w:val="center"/>
                  <w:hideMark/>
                </w:tcPr>
                <w:p w14:paraId="18C3D6CD" w14:textId="77777777" w:rsidR="000F74C6" w:rsidRPr="000038FC" w:rsidRDefault="000F74C6" w:rsidP="000941FE">
                  <w:pPr>
                    <w:widowControl w:val="0"/>
                    <w:autoSpaceDE w:val="0"/>
                    <w:autoSpaceDN w:val="0"/>
                    <w:adjustRightInd w:val="0"/>
                    <w:rPr>
                      <w:rFonts w:ascii="Helvetica" w:hAnsi="Helvetica" w:cs="Helvetica"/>
                    </w:rPr>
                  </w:pPr>
                  <w:r w:rsidRPr="000038FC">
                    <w:rPr>
                      <w:rFonts w:ascii="Helvetica" w:hAnsi="Helvetica" w:cs="Helvetica"/>
                    </w:rPr>
                    <w:t>OVC FY 2021 Enhancing Juvenile and Family Court Responses to Human Trafficking</w:t>
                  </w:r>
                </w:p>
              </w:tc>
            </w:tr>
            <w:tr w:rsidR="000F74C6" w:rsidRPr="000038FC" w14:paraId="13EA16D8" w14:textId="77777777" w:rsidTr="000941FE">
              <w:trPr>
                <w:tblCellSpacing w:w="0" w:type="dxa"/>
              </w:trPr>
              <w:tc>
                <w:tcPr>
                  <w:tcW w:w="1437" w:type="dxa"/>
                  <w:noWrap/>
                  <w:hideMark/>
                </w:tcPr>
                <w:p w14:paraId="203A972E" w14:textId="77777777" w:rsidR="000F74C6" w:rsidRPr="000038FC" w:rsidRDefault="000F74C6" w:rsidP="000941FE">
                  <w:pPr>
                    <w:widowControl w:val="0"/>
                    <w:autoSpaceDE w:val="0"/>
                    <w:autoSpaceDN w:val="0"/>
                    <w:adjustRightInd w:val="0"/>
                    <w:rPr>
                      <w:rFonts w:ascii="Helvetica" w:hAnsi="Helvetica" w:cs="Helvetica"/>
                      <w:b/>
                      <w:bCs/>
                    </w:rPr>
                  </w:pPr>
                  <w:r w:rsidRPr="000038FC">
                    <w:rPr>
                      <w:rFonts w:ascii="Helvetica" w:hAnsi="Helvetica" w:cs="Helvetica"/>
                      <w:b/>
                      <w:bCs/>
                    </w:rPr>
                    <w:t>Opportunity Category:</w:t>
                  </w:r>
                </w:p>
              </w:tc>
              <w:tc>
                <w:tcPr>
                  <w:tcW w:w="3942" w:type="dxa"/>
                  <w:vAlign w:val="center"/>
                  <w:hideMark/>
                </w:tcPr>
                <w:p w14:paraId="02C67E5B" w14:textId="77777777" w:rsidR="000F74C6" w:rsidRPr="000038FC" w:rsidRDefault="000F74C6" w:rsidP="000941FE">
                  <w:pPr>
                    <w:widowControl w:val="0"/>
                    <w:autoSpaceDE w:val="0"/>
                    <w:autoSpaceDN w:val="0"/>
                    <w:adjustRightInd w:val="0"/>
                    <w:rPr>
                      <w:rFonts w:ascii="Helvetica" w:hAnsi="Helvetica" w:cs="Helvetica"/>
                    </w:rPr>
                  </w:pPr>
                  <w:r w:rsidRPr="000038FC">
                    <w:rPr>
                      <w:rFonts w:ascii="Helvetica" w:hAnsi="Helvetica" w:cs="Helvetica"/>
                    </w:rPr>
                    <w:t>Discretionary</w:t>
                  </w:r>
                </w:p>
              </w:tc>
            </w:tr>
            <w:tr w:rsidR="000F74C6" w:rsidRPr="000038FC" w14:paraId="19C07B2A" w14:textId="77777777" w:rsidTr="000941FE">
              <w:trPr>
                <w:tblCellSpacing w:w="0" w:type="dxa"/>
              </w:trPr>
              <w:tc>
                <w:tcPr>
                  <w:tcW w:w="1437" w:type="dxa"/>
                  <w:noWrap/>
                  <w:hideMark/>
                </w:tcPr>
                <w:p w14:paraId="167B0F46" w14:textId="77777777" w:rsidR="000F74C6" w:rsidRPr="000038FC" w:rsidRDefault="000F74C6" w:rsidP="000941FE">
                  <w:pPr>
                    <w:widowControl w:val="0"/>
                    <w:autoSpaceDE w:val="0"/>
                    <w:autoSpaceDN w:val="0"/>
                    <w:adjustRightInd w:val="0"/>
                    <w:rPr>
                      <w:rFonts w:ascii="Helvetica" w:hAnsi="Helvetica" w:cs="Helvetica"/>
                      <w:b/>
                      <w:bCs/>
                    </w:rPr>
                  </w:pPr>
                  <w:r w:rsidRPr="000038FC">
                    <w:rPr>
                      <w:rFonts w:ascii="Helvetica" w:hAnsi="Helvetica" w:cs="Helvetica"/>
                      <w:b/>
                      <w:bCs/>
                    </w:rPr>
                    <w:t>Opportunity Category Explanation:</w:t>
                  </w:r>
                </w:p>
              </w:tc>
              <w:tc>
                <w:tcPr>
                  <w:tcW w:w="3942" w:type="dxa"/>
                  <w:vAlign w:val="center"/>
                  <w:hideMark/>
                </w:tcPr>
                <w:p w14:paraId="0A05C0C2" w14:textId="77777777" w:rsidR="000F74C6" w:rsidRPr="000038FC" w:rsidRDefault="000F74C6" w:rsidP="000941FE">
                  <w:pPr>
                    <w:widowControl w:val="0"/>
                    <w:autoSpaceDE w:val="0"/>
                    <w:autoSpaceDN w:val="0"/>
                    <w:adjustRightInd w:val="0"/>
                    <w:rPr>
                      <w:rFonts w:ascii="Helvetica" w:hAnsi="Helvetica" w:cs="Helvetica"/>
                    </w:rPr>
                  </w:pPr>
                  <w:r w:rsidRPr="000038FC">
                    <w:rPr>
                      <w:rFonts w:ascii="Helvetica" w:hAnsi="Helvetica" w:cs="Helvetica"/>
                    </w:rPr>
                    <w:t> </w:t>
                  </w:r>
                </w:p>
              </w:tc>
            </w:tr>
            <w:tr w:rsidR="000F74C6" w:rsidRPr="000038FC" w14:paraId="3CC55C2B" w14:textId="77777777" w:rsidTr="000941FE">
              <w:trPr>
                <w:tblCellSpacing w:w="0" w:type="dxa"/>
              </w:trPr>
              <w:tc>
                <w:tcPr>
                  <w:tcW w:w="1437" w:type="dxa"/>
                  <w:noWrap/>
                  <w:hideMark/>
                </w:tcPr>
                <w:p w14:paraId="0841C5F0" w14:textId="77777777" w:rsidR="000F74C6" w:rsidRPr="000038FC" w:rsidRDefault="000F74C6" w:rsidP="000941FE">
                  <w:pPr>
                    <w:widowControl w:val="0"/>
                    <w:autoSpaceDE w:val="0"/>
                    <w:autoSpaceDN w:val="0"/>
                    <w:adjustRightInd w:val="0"/>
                    <w:rPr>
                      <w:rFonts w:ascii="Helvetica" w:hAnsi="Helvetica" w:cs="Helvetica"/>
                      <w:b/>
                      <w:bCs/>
                    </w:rPr>
                  </w:pPr>
                  <w:r w:rsidRPr="000038FC">
                    <w:rPr>
                      <w:rFonts w:ascii="Helvetica" w:hAnsi="Helvetica" w:cs="Helvetica"/>
                      <w:b/>
                      <w:bCs/>
                    </w:rPr>
                    <w:t>Funding Instrument Type:</w:t>
                  </w:r>
                </w:p>
              </w:tc>
              <w:tc>
                <w:tcPr>
                  <w:tcW w:w="3942" w:type="dxa"/>
                  <w:vAlign w:val="center"/>
                  <w:hideMark/>
                </w:tcPr>
                <w:p w14:paraId="5E534D32" w14:textId="77777777" w:rsidR="000F74C6" w:rsidRPr="000038FC" w:rsidRDefault="000F74C6" w:rsidP="000941FE">
                  <w:pPr>
                    <w:widowControl w:val="0"/>
                    <w:autoSpaceDE w:val="0"/>
                    <w:autoSpaceDN w:val="0"/>
                    <w:adjustRightInd w:val="0"/>
                    <w:rPr>
                      <w:rFonts w:ascii="Helvetica" w:hAnsi="Helvetica" w:cs="Helvetica"/>
                    </w:rPr>
                  </w:pPr>
                  <w:r w:rsidRPr="000038FC">
                    <w:rPr>
                      <w:rFonts w:ascii="Helvetica" w:hAnsi="Helvetica" w:cs="Helvetica"/>
                    </w:rPr>
                    <w:t>Cooperative Agreement</w:t>
                  </w:r>
                </w:p>
              </w:tc>
            </w:tr>
            <w:tr w:rsidR="000F74C6" w:rsidRPr="000038FC" w14:paraId="688E46FB" w14:textId="77777777" w:rsidTr="000941FE">
              <w:trPr>
                <w:tblCellSpacing w:w="0" w:type="dxa"/>
              </w:trPr>
              <w:tc>
                <w:tcPr>
                  <w:tcW w:w="1437" w:type="dxa"/>
                  <w:noWrap/>
                  <w:hideMark/>
                </w:tcPr>
                <w:p w14:paraId="7A6DB1C3" w14:textId="77777777" w:rsidR="000F74C6" w:rsidRPr="000038FC" w:rsidRDefault="000F74C6" w:rsidP="000941FE">
                  <w:pPr>
                    <w:widowControl w:val="0"/>
                    <w:autoSpaceDE w:val="0"/>
                    <w:autoSpaceDN w:val="0"/>
                    <w:adjustRightInd w:val="0"/>
                    <w:rPr>
                      <w:rFonts w:ascii="Helvetica" w:hAnsi="Helvetica" w:cs="Helvetica"/>
                      <w:b/>
                      <w:bCs/>
                    </w:rPr>
                  </w:pPr>
                  <w:r w:rsidRPr="000038FC">
                    <w:rPr>
                      <w:rFonts w:ascii="Helvetica" w:hAnsi="Helvetica" w:cs="Helvetica"/>
                      <w:b/>
                      <w:bCs/>
                    </w:rPr>
                    <w:t>Category of Funding Activity:</w:t>
                  </w:r>
                </w:p>
              </w:tc>
              <w:tc>
                <w:tcPr>
                  <w:tcW w:w="3942" w:type="dxa"/>
                  <w:vAlign w:val="center"/>
                  <w:hideMark/>
                </w:tcPr>
                <w:p w14:paraId="5D49855E" w14:textId="77777777" w:rsidR="000F74C6" w:rsidRPr="000038FC" w:rsidRDefault="000F74C6" w:rsidP="000941FE">
                  <w:pPr>
                    <w:widowControl w:val="0"/>
                    <w:autoSpaceDE w:val="0"/>
                    <w:autoSpaceDN w:val="0"/>
                    <w:adjustRightInd w:val="0"/>
                    <w:rPr>
                      <w:rFonts w:ascii="Helvetica" w:hAnsi="Helvetica" w:cs="Helvetica"/>
                    </w:rPr>
                  </w:pPr>
                  <w:r w:rsidRPr="000038FC">
                    <w:rPr>
                      <w:rFonts w:ascii="Helvetica" w:hAnsi="Helvetica" w:cs="Helvetica"/>
                    </w:rPr>
                    <w:t>Income Security and Social Services</w:t>
                  </w:r>
                </w:p>
              </w:tc>
            </w:tr>
            <w:tr w:rsidR="000F74C6" w:rsidRPr="000038FC" w14:paraId="781A38C2" w14:textId="77777777" w:rsidTr="000941FE">
              <w:trPr>
                <w:tblCellSpacing w:w="0" w:type="dxa"/>
              </w:trPr>
              <w:tc>
                <w:tcPr>
                  <w:tcW w:w="1437" w:type="dxa"/>
                  <w:noWrap/>
                  <w:hideMark/>
                </w:tcPr>
                <w:p w14:paraId="3545F13D" w14:textId="77777777" w:rsidR="000F74C6" w:rsidRPr="000038FC" w:rsidRDefault="000F74C6" w:rsidP="000941FE">
                  <w:pPr>
                    <w:widowControl w:val="0"/>
                    <w:autoSpaceDE w:val="0"/>
                    <w:autoSpaceDN w:val="0"/>
                    <w:adjustRightInd w:val="0"/>
                    <w:rPr>
                      <w:rFonts w:ascii="Helvetica" w:hAnsi="Helvetica" w:cs="Helvetica"/>
                      <w:b/>
                      <w:bCs/>
                    </w:rPr>
                  </w:pPr>
                  <w:r w:rsidRPr="000038FC">
                    <w:rPr>
                      <w:rFonts w:ascii="Helvetica" w:hAnsi="Helvetica" w:cs="Helvetica"/>
                      <w:b/>
                      <w:bCs/>
                    </w:rPr>
                    <w:t>Category Explanation:</w:t>
                  </w:r>
                </w:p>
              </w:tc>
              <w:tc>
                <w:tcPr>
                  <w:tcW w:w="3942" w:type="dxa"/>
                  <w:vAlign w:val="center"/>
                  <w:hideMark/>
                </w:tcPr>
                <w:p w14:paraId="574473C5" w14:textId="77777777" w:rsidR="000F74C6" w:rsidRPr="000038FC" w:rsidRDefault="000F74C6" w:rsidP="000941FE">
                  <w:pPr>
                    <w:widowControl w:val="0"/>
                    <w:autoSpaceDE w:val="0"/>
                    <w:autoSpaceDN w:val="0"/>
                    <w:adjustRightInd w:val="0"/>
                    <w:rPr>
                      <w:rFonts w:ascii="Helvetica" w:hAnsi="Helvetica" w:cs="Helvetica"/>
                    </w:rPr>
                  </w:pPr>
                  <w:r w:rsidRPr="000038FC">
                    <w:rPr>
                      <w:rFonts w:ascii="Helvetica" w:hAnsi="Helvetica" w:cs="Helvetica"/>
                    </w:rPr>
                    <w:t> </w:t>
                  </w:r>
                </w:p>
              </w:tc>
            </w:tr>
            <w:tr w:rsidR="000F74C6" w:rsidRPr="000038FC" w14:paraId="4C74DD2E" w14:textId="77777777" w:rsidTr="000941FE">
              <w:trPr>
                <w:tblCellSpacing w:w="0" w:type="dxa"/>
              </w:trPr>
              <w:tc>
                <w:tcPr>
                  <w:tcW w:w="1437" w:type="dxa"/>
                  <w:noWrap/>
                  <w:hideMark/>
                </w:tcPr>
                <w:p w14:paraId="210075C5" w14:textId="77777777" w:rsidR="000F74C6" w:rsidRPr="000038FC" w:rsidRDefault="000F74C6" w:rsidP="000941FE">
                  <w:pPr>
                    <w:widowControl w:val="0"/>
                    <w:autoSpaceDE w:val="0"/>
                    <w:autoSpaceDN w:val="0"/>
                    <w:adjustRightInd w:val="0"/>
                    <w:rPr>
                      <w:rFonts w:ascii="Helvetica" w:hAnsi="Helvetica" w:cs="Helvetica"/>
                      <w:b/>
                      <w:bCs/>
                    </w:rPr>
                  </w:pPr>
                  <w:r w:rsidRPr="000038FC">
                    <w:rPr>
                      <w:rFonts w:ascii="Helvetica" w:hAnsi="Helvetica" w:cs="Helvetica"/>
                      <w:b/>
                      <w:bCs/>
                    </w:rPr>
                    <w:t>Expected Number of Awards:</w:t>
                  </w:r>
                </w:p>
              </w:tc>
              <w:tc>
                <w:tcPr>
                  <w:tcW w:w="3942" w:type="dxa"/>
                  <w:vAlign w:val="center"/>
                  <w:hideMark/>
                </w:tcPr>
                <w:p w14:paraId="29B2D3D2" w14:textId="77777777" w:rsidR="000F74C6" w:rsidRPr="000038FC" w:rsidRDefault="000F74C6" w:rsidP="000941FE">
                  <w:pPr>
                    <w:widowControl w:val="0"/>
                    <w:autoSpaceDE w:val="0"/>
                    <w:autoSpaceDN w:val="0"/>
                    <w:adjustRightInd w:val="0"/>
                    <w:rPr>
                      <w:rFonts w:ascii="Helvetica" w:hAnsi="Helvetica" w:cs="Helvetica"/>
                    </w:rPr>
                  </w:pPr>
                  <w:r w:rsidRPr="000038FC">
                    <w:rPr>
                      <w:rFonts w:ascii="Helvetica" w:hAnsi="Helvetica" w:cs="Helvetica"/>
                    </w:rPr>
                    <w:t>5</w:t>
                  </w:r>
                </w:p>
              </w:tc>
            </w:tr>
            <w:tr w:rsidR="000F74C6" w:rsidRPr="000038FC" w14:paraId="4B1A059D" w14:textId="77777777" w:rsidTr="000941FE">
              <w:trPr>
                <w:tblCellSpacing w:w="0" w:type="dxa"/>
              </w:trPr>
              <w:tc>
                <w:tcPr>
                  <w:tcW w:w="1437" w:type="dxa"/>
                  <w:noWrap/>
                  <w:hideMark/>
                </w:tcPr>
                <w:p w14:paraId="3A5608E6" w14:textId="77777777" w:rsidR="000F74C6" w:rsidRPr="000038FC" w:rsidRDefault="000F74C6" w:rsidP="000941FE">
                  <w:pPr>
                    <w:widowControl w:val="0"/>
                    <w:autoSpaceDE w:val="0"/>
                    <w:autoSpaceDN w:val="0"/>
                    <w:adjustRightInd w:val="0"/>
                    <w:rPr>
                      <w:rFonts w:ascii="Helvetica" w:hAnsi="Helvetica" w:cs="Helvetica"/>
                      <w:b/>
                      <w:bCs/>
                    </w:rPr>
                  </w:pPr>
                  <w:r w:rsidRPr="000038FC">
                    <w:rPr>
                      <w:rFonts w:ascii="Helvetica" w:hAnsi="Helvetica" w:cs="Helvetica"/>
                      <w:b/>
                      <w:bCs/>
                    </w:rPr>
                    <w:t>CFDA Number(s):</w:t>
                  </w:r>
                </w:p>
              </w:tc>
              <w:tc>
                <w:tcPr>
                  <w:tcW w:w="3942" w:type="dxa"/>
                  <w:vAlign w:val="center"/>
                  <w:hideMark/>
                </w:tcPr>
                <w:p w14:paraId="11A03B92" w14:textId="77777777" w:rsidR="000F74C6" w:rsidRPr="000038FC" w:rsidRDefault="000F74C6" w:rsidP="000941FE">
                  <w:pPr>
                    <w:widowControl w:val="0"/>
                    <w:autoSpaceDE w:val="0"/>
                    <w:autoSpaceDN w:val="0"/>
                    <w:adjustRightInd w:val="0"/>
                    <w:rPr>
                      <w:rFonts w:ascii="Helvetica" w:hAnsi="Helvetica" w:cs="Helvetica"/>
                    </w:rPr>
                  </w:pPr>
                  <w:r w:rsidRPr="000038FC">
                    <w:rPr>
                      <w:rFonts w:ascii="Helvetica" w:hAnsi="Helvetica" w:cs="Helvetica"/>
                    </w:rPr>
                    <w:t>16.320 -- Services for Trafficking Victims</w:t>
                  </w:r>
                </w:p>
              </w:tc>
            </w:tr>
            <w:tr w:rsidR="000F74C6" w:rsidRPr="000038FC" w14:paraId="129332DC" w14:textId="77777777" w:rsidTr="000941FE">
              <w:trPr>
                <w:tblCellSpacing w:w="0" w:type="dxa"/>
              </w:trPr>
              <w:tc>
                <w:tcPr>
                  <w:tcW w:w="1437" w:type="dxa"/>
                  <w:noWrap/>
                  <w:hideMark/>
                </w:tcPr>
                <w:p w14:paraId="40562D01" w14:textId="77777777" w:rsidR="000F74C6" w:rsidRPr="000038FC" w:rsidRDefault="000F74C6" w:rsidP="000941FE">
                  <w:pPr>
                    <w:widowControl w:val="0"/>
                    <w:autoSpaceDE w:val="0"/>
                    <w:autoSpaceDN w:val="0"/>
                    <w:adjustRightInd w:val="0"/>
                    <w:rPr>
                      <w:rFonts w:ascii="Helvetica" w:hAnsi="Helvetica" w:cs="Helvetica"/>
                      <w:b/>
                      <w:bCs/>
                    </w:rPr>
                  </w:pPr>
                  <w:r w:rsidRPr="000038FC">
                    <w:rPr>
                      <w:rFonts w:ascii="Helvetica" w:hAnsi="Helvetica" w:cs="Helvetica"/>
                      <w:b/>
                      <w:bCs/>
                    </w:rPr>
                    <w:t>Cost Sharing or Matching Requirement:</w:t>
                  </w:r>
                </w:p>
              </w:tc>
              <w:tc>
                <w:tcPr>
                  <w:tcW w:w="3942" w:type="dxa"/>
                  <w:vAlign w:val="center"/>
                  <w:hideMark/>
                </w:tcPr>
                <w:p w14:paraId="45095874" w14:textId="77777777" w:rsidR="000F74C6" w:rsidRPr="000038FC" w:rsidRDefault="000F74C6" w:rsidP="000941FE">
                  <w:pPr>
                    <w:widowControl w:val="0"/>
                    <w:autoSpaceDE w:val="0"/>
                    <w:autoSpaceDN w:val="0"/>
                    <w:adjustRightInd w:val="0"/>
                    <w:rPr>
                      <w:rFonts w:ascii="Helvetica" w:hAnsi="Helvetica" w:cs="Helvetica"/>
                    </w:rPr>
                  </w:pPr>
                  <w:r w:rsidRPr="000038FC">
                    <w:rPr>
                      <w:rFonts w:ascii="Helvetica" w:hAnsi="Helvetica" w:cs="Helvetica"/>
                    </w:rPr>
                    <w:t>Yes</w:t>
                  </w:r>
                </w:p>
              </w:tc>
            </w:tr>
          </w:tbl>
          <w:p w14:paraId="3412D7CC" w14:textId="77777777" w:rsidR="000F74C6" w:rsidRPr="000038FC" w:rsidRDefault="000F74C6" w:rsidP="000941FE">
            <w:pPr>
              <w:widowControl w:val="0"/>
              <w:autoSpaceDE w:val="0"/>
              <w:autoSpaceDN w:val="0"/>
              <w:adjustRightInd w:val="0"/>
              <w:rPr>
                <w:rFonts w:ascii="Helvetica" w:hAnsi="Helvetica" w:cs="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11"/>
              <w:gridCol w:w="2634"/>
            </w:tblGrid>
            <w:tr w:rsidR="000F74C6" w:rsidRPr="000038FC" w14:paraId="25DF1D15" w14:textId="77777777" w:rsidTr="000941FE">
              <w:trPr>
                <w:tblCellSpacing w:w="0" w:type="dxa"/>
              </w:trPr>
              <w:tc>
                <w:tcPr>
                  <w:tcW w:w="2611" w:type="dxa"/>
                  <w:noWrap/>
                  <w:hideMark/>
                </w:tcPr>
                <w:p w14:paraId="51ED7796" w14:textId="77777777" w:rsidR="000F74C6" w:rsidRPr="000038FC" w:rsidRDefault="000F74C6" w:rsidP="000941FE">
                  <w:pPr>
                    <w:widowControl w:val="0"/>
                    <w:autoSpaceDE w:val="0"/>
                    <w:autoSpaceDN w:val="0"/>
                    <w:adjustRightInd w:val="0"/>
                    <w:rPr>
                      <w:rFonts w:ascii="Helvetica" w:hAnsi="Helvetica" w:cs="Helvetica"/>
                      <w:b/>
                      <w:bCs/>
                    </w:rPr>
                  </w:pPr>
                  <w:r w:rsidRPr="000038FC">
                    <w:rPr>
                      <w:rFonts w:ascii="Helvetica" w:hAnsi="Helvetica" w:cs="Helvetica"/>
                      <w:b/>
                      <w:bCs/>
                    </w:rPr>
                    <w:t>Version:</w:t>
                  </w:r>
                </w:p>
              </w:tc>
              <w:tc>
                <w:tcPr>
                  <w:tcW w:w="3405" w:type="dxa"/>
                  <w:vAlign w:val="center"/>
                  <w:hideMark/>
                </w:tcPr>
                <w:p w14:paraId="1E11A477" w14:textId="77777777" w:rsidR="000F74C6" w:rsidRPr="000038FC" w:rsidRDefault="000F74C6" w:rsidP="000941FE">
                  <w:pPr>
                    <w:widowControl w:val="0"/>
                    <w:autoSpaceDE w:val="0"/>
                    <w:autoSpaceDN w:val="0"/>
                    <w:adjustRightInd w:val="0"/>
                    <w:rPr>
                      <w:rFonts w:ascii="Helvetica" w:hAnsi="Helvetica" w:cs="Helvetica"/>
                    </w:rPr>
                  </w:pPr>
                  <w:r w:rsidRPr="000038FC">
                    <w:rPr>
                      <w:rFonts w:ascii="Helvetica" w:hAnsi="Helvetica" w:cs="Helvetica"/>
                    </w:rPr>
                    <w:t>Synopsis 3</w:t>
                  </w:r>
                </w:p>
              </w:tc>
            </w:tr>
            <w:tr w:rsidR="000F74C6" w:rsidRPr="000038FC" w14:paraId="17A2C44D" w14:textId="77777777" w:rsidTr="000941FE">
              <w:trPr>
                <w:tblCellSpacing w:w="0" w:type="dxa"/>
              </w:trPr>
              <w:tc>
                <w:tcPr>
                  <w:tcW w:w="2611" w:type="dxa"/>
                  <w:noWrap/>
                  <w:hideMark/>
                </w:tcPr>
                <w:p w14:paraId="7B6B7CC7" w14:textId="77777777" w:rsidR="000F74C6" w:rsidRPr="000038FC" w:rsidRDefault="000F74C6" w:rsidP="000941FE">
                  <w:pPr>
                    <w:widowControl w:val="0"/>
                    <w:autoSpaceDE w:val="0"/>
                    <w:autoSpaceDN w:val="0"/>
                    <w:adjustRightInd w:val="0"/>
                    <w:rPr>
                      <w:rFonts w:ascii="Helvetica" w:hAnsi="Helvetica" w:cs="Helvetica"/>
                      <w:b/>
                      <w:bCs/>
                    </w:rPr>
                  </w:pPr>
                  <w:r w:rsidRPr="000038FC">
                    <w:rPr>
                      <w:rFonts w:ascii="Helvetica" w:hAnsi="Helvetica" w:cs="Helvetica"/>
                      <w:b/>
                      <w:bCs/>
                    </w:rPr>
                    <w:t>Posted Date:</w:t>
                  </w:r>
                </w:p>
              </w:tc>
              <w:tc>
                <w:tcPr>
                  <w:tcW w:w="3405" w:type="dxa"/>
                  <w:vAlign w:val="center"/>
                  <w:hideMark/>
                </w:tcPr>
                <w:p w14:paraId="659EC970" w14:textId="77777777" w:rsidR="000F74C6" w:rsidRPr="000038FC" w:rsidRDefault="000F74C6" w:rsidP="000941FE">
                  <w:pPr>
                    <w:widowControl w:val="0"/>
                    <w:autoSpaceDE w:val="0"/>
                    <w:autoSpaceDN w:val="0"/>
                    <w:adjustRightInd w:val="0"/>
                    <w:rPr>
                      <w:rFonts w:ascii="Helvetica" w:hAnsi="Helvetica" w:cs="Helvetica"/>
                    </w:rPr>
                  </w:pPr>
                  <w:r w:rsidRPr="000038FC">
                    <w:rPr>
                      <w:rFonts w:ascii="Helvetica" w:hAnsi="Helvetica" w:cs="Helvetica"/>
                    </w:rPr>
                    <w:t>Jan 15, 2021</w:t>
                  </w:r>
                </w:p>
              </w:tc>
            </w:tr>
            <w:tr w:rsidR="000F74C6" w:rsidRPr="000038FC" w14:paraId="39F9471A" w14:textId="77777777" w:rsidTr="000941FE">
              <w:trPr>
                <w:tblCellSpacing w:w="0" w:type="dxa"/>
              </w:trPr>
              <w:tc>
                <w:tcPr>
                  <w:tcW w:w="2611" w:type="dxa"/>
                  <w:noWrap/>
                  <w:hideMark/>
                </w:tcPr>
                <w:p w14:paraId="5A51860D" w14:textId="77777777" w:rsidR="000F74C6" w:rsidRPr="000038FC" w:rsidRDefault="000F74C6" w:rsidP="000941FE">
                  <w:pPr>
                    <w:widowControl w:val="0"/>
                    <w:autoSpaceDE w:val="0"/>
                    <w:autoSpaceDN w:val="0"/>
                    <w:adjustRightInd w:val="0"/>
                    <w:rPr>
                      <w:rFonts w:ascii="Helvetica" w:hAnsi="Helvetica" w:cs="Helvetica"/>
                      <w:b/>
                      <w:bCs/>
                    </w:rPr>
                  </w:pPr>
                  <w:r w:rsidRPr="000038FC">
                    <w:rPr>
                      <w:rFonts w:ascii="Helvetica" w:hAnsi="Helvetica" w:cs="Helvetica"/>
                      <w:b/>
                      <w:bCs/>
                    </w:rPr>
                    <w:t>Last Updated Date:</w:t>
                  </w:r>
                </w:p>
              </w:tc>
              <w:tc>
                <w:tcPr>
                  <w:tcW w:w="3405" w:type="dxa"/>
                  <w:vAlign w:val="center"/>
                  <w:hideMark/>
                </w:tcPr>
                <w:p w14:paraId="049096E3" w14:textId="77777777" w:rsidR="000F74C6" w:rsidRPr="000038FC" w:rsidRDefault="000F74C6" w:rsidP="000941FE">
                  <w:pPr>
                    <w:widowControl w:val="0"/>
                    <w:autoSpaceDE w:val="0"/>
                    <w:autoSpaceDN w:val="0"/>
                    <w:adjustRightInd w:val="0"/>
                    <w:rPr>
                      <w:rFonts w:ascii="Helvetica" w:hAnsi="Helvetica" w:cs="Helvetica"/>
                    </w:rPr>
                  </w:pPr>
                  <w:r w:rsidRPr="000038FC">
                    <w:rPr>
                      <w:rFonts w:ascii="Helvetica" w:hAnsi="Helvetica" w:cs="Helvetica"/>
                    </w:rPr>
                    <w:t>Feb 01, 2021</w:t>
                  </w:r>
                </w:p>
              </w:tc>
            </w:tr>
            <w:tr w:rsidR="000F74C6" w:rsidRPr="000038FC" w14:paraId="5F164FBD" w14:textId="77777777" w:rsidTr="000941FE">
              <w:trPr>
                <w:tblCellSpacing w:w="0" w:type="dxa"/>
              </w:trPr>
              <w:tc>
                <w:tcPr>
                  <w:tcW w:w="2611" w:type="dxa"/>
                  <w:noWrap/>
                  <w:hideMark/>
                </w:tcPr>
                <w:p w14:paraId="2B29729C" w14:textId="77777777" w:rsidR="000F74C6" w:rsidRPr="000038FC" w:rsidRDefault="000F74C6" w:rsidP="000941FE">
                  <w:pPr>
                    <w:widowControl w:val="0"/>
                    <w:autoSpaceDE w:val="0"/>
                    <w:autoSpaceDN w:val="0"/>
                    <w:adjustRightInd w:val="0"/>
                    <w:rPr>
                      <w:rFonts w:ascii="Helvetica" w:hAnsi="Helvetica" w:cs="Helvetica"/>
                      <w:b/>
                      <w:bCs/>
                    </w:rPr>
                  </w:pPr>
                  <w:r w:rsidRPr="000038FC">
                    <w:rPr>
                      <w:rFonts w:ascii="Helvetica" w:hAnsi="Helvetica" w:cs="Helvetica"/>
                      <w:b/>
                      <w:bCs/>
                    </w:rPr>
                    <w:t>Original Closing Date for Applications:</w:t>
                  </w:r>
                </w:p>
              </w:tc>
              <w:tc>
                <w:tcPr>
                  <w:tcW w:w="3405" w:type="dxa"/>
                  <w:vAlign w:val="center"/>
                  <w:hideMark/>
                </w:tcPr>
                <w:p w14:paraId="701E8D0E" w14:textId="77777777" w:rsidR="000F74C6" w:rsidRPr="000038FC" w:rsidRDefault="000F74C6" w:rsidP="000941FE">
                  <w:pPr>
                    <w:widowControl w:val="0"/>
                    <w:autoSpaceDE w:val="0"/>
                    <w:autoSpaceDN w:val="0"/>
                    <w:adjustRightInd w:val="0"/>
                    <w:rPr>
                      <w:rFonts w:ascii="Helvetica" w:hAnsi="Helvetica" w:cs="Helvetica"/>
                    </w:rPr>
                  </w:pPr>
                  <w:r w:rsidRPr="000038FC">
                    <w:rPr>
                      <w:rFonts w:ascii="Helvetica" w:hAnsi="Helvetica" w:cs="Helvetica"/>
                    </w:rPr>
                    <w:t>Mar 02, 2021  </w:t>
                  </w:r>
                </w:p>
              </w:tc>
            </w:tr>
            <w:tr w:rsidR="000F74C6" w:rsidRPr="000038FC" w14:paraId="6B086A0A" w14:textId="77777777" w:rsidTr="000941FE">
              <w:trPr>
                <w:tblCellSpacing w:w="0" w:type="dxa"/>
              </w:trPr>
              <w:tc>
                <w:tcPr>
                  <w:tcW w:w="2611" w:type="dxa"/>
                  <w:noWrap/>
                  <w:hideMark/>
                </w:tcPr>
                <w:p w14:paraId="75FDF706" w14:textId="77777777" w:rsidR="000F74C6" w:rsidRPr="000038FC" w:rsidRDefault="000F74C6" w:rsidP="000941FE">
                  <w:pPr>
                    <w:widowControl w:val="0"/>
                    <w:autoSpaceDE w:val="0"/>
                    <w:autoSpaceDN w:val="0"/>
                    <w:adjustRightInd w:val="0"/>
                    <w:rPr>
                      <w:rFonts w:ascii="Helvetica" w:hAnsi="Helvetica" w:cs="Helvetica"/>
                      <w:b/>
                      <w:bCs/>
                    </w:rPr>
                  </w:pPr>
                  <w:r w:rsidRPr="000038FC">
                    <w:rPr>
                      <w:rFonts w:ascii="Helvetica" w:hAnsi="Helvetica" w:cs="Helvetica"/>
                      <w:b/>
                      <w:bCs/>
                    </w:rPr>
                    <w:t>Current Closing Date for Applications:</w:t>
                  </w:r>
                </w:p>
              </w:tc>
              <w:tc>
                <w:tcPr>
                  <w:tcW w:w="3405" w:type="dxa"/>
                  <w:vAlign w:val="center"/>
                  <w:hideMark/>
                </w:tcPr>
                <w:p w14:paraId="2AFA9A91" w14:textId="77777777" w:rsidR="000F74C6" w:rsidRPr="000038FC" w:rsidRDefault="000F74C6" w:rsidP="000941FE">
                  <w:pPr>
                    <w:widowControl w:val="0"/>
                    <w:autoSpaceDE w:val="0"/>
                    <w:autoSpaceDN w:val="0"/>
                    <w:adjustRightInd w:val="0"/>
                    <w:rPr>
                      <w:rFonts w:ascii="Helvetica" w:hAnsi="Helvetica" w:cs="Helvetica"/>
                    </w:rPr>
                  </w:pPr>
                  <w:r w:rsidRPr="000038FC">
                    <w:rPr>
                      <w:rFonts w:ascii="Helvetica" w:hAnsi="Helvetica" w:cs="Helvetica"/>
                    </w:rPr>
                    <w:t>Mar 30, 2021  </w:t>
                  </w:r>
                </w:p>
              </w:tc>
            </w:tr>
            <w:tr w:rsidR="000F74C6" w:rsidRPr="000038FC" w14:paraId="3FF9AEDE" w14:textId="77777777" w:rsidTr="000941FE">
              <w:trPr>
                <w:tblCellSpacing w:w="0" w:type="dxa"/>
              </w:trPr>
              <w:tc>
                <w:tcPr>
                  <w:tcW w:w="2611" w:type="dxa"/>
                  <w:noWrap/>
                  <w:hideMark/>
                </w:tcPr>
                <w:p w14:paraId="3CD8F8C5" w14:textId="77777777" w:rsidR="000F74C6" w:rsidRPr="000038FC" w:rsidRDefault="000F74C6" w:rsidP="000941FE">
                  <w:pPr>
                    <w:widowControl w:val="0"/>
                    <w:autoSpaceDE w:val="0"/>
                    <w:autoSpaceDN w:val="0"/>
                    <w:adjustRightInd w:val="0"/>
                    <w:rPr>
                      <w:rFonts w:ascii="Helvetica" w:hAnsi="Helvetica" w:cs="Helvetica"/>
                      <w:b/>
                      <w:bCs/>
                    </w:rPr>
                  </w:pPr>
                  <w:r w:rsidRPr="000038FC">
                    <w:rPr>
                      <w:rFonts w:ascii="Helvetica" w:hAnsi="Helvetica" w:cs="Helvetica"/>
                      <w:b/>
                      <w:bCs/>
                    </w:rPr>
                    <w:t>Archive Date:</w:t>
                  </w:r>
                </w:p>
              </w:tc>
              <w:tc>
                <w:tcPr>
                  <w:tcW w:w="3405" w:type="dxa"/>
                  <w:vAlign w:val="center"/>
                  <w:hideMark/>
                </w:tcPr>
                <w:p w14:paraId="6ACC7036" w14:textId="77777777" w:rsidR="000F74C6" w:rsidRPr="000038FC" w:rsidRDefault="000F74C6" w:rsidP="000941FE">
                  <w:pPr>
                    <w:widowControl w:val="0"/>
                    <w:autoSpaceDE w:val="0"/>
                    <w:autoSpaceDN w:val="0"/>
                    <w:adjustRightInd w:val="0"/>
                    <w:rPr>
                      <w:rFonts w:ascii="Helvetica" w:hAnsi="Helvetica" w:cs="Helvetica"/>
                    </w:rPr>
                  </w:pPr>
                  <w:r w:rsidRPr="000038FC">
                    <w:rPr>
                      <w:rFonts w:ascii="Helvetica" w:hAnsi="Helvetica" w:cs="Helvetica"/>
                    </w:rPr>
                    <w:t> </w:t>
                  </w:r>
                </w:p>
              </w:tc>
            </w:tr>
            <w:tr w:rsidR="000F74C6" w:rsidRPr="000038FC" w14:paraId="5688B2F6" w14:textId="77777777" w:rsidTr="000941FE">
              <w:trPr>
                <w:tblCellSpacing w:w="0" w:type="dxa"/>
              </w:trPr>
              <w:tc>
                <w:tcPr>
                  <w:tcW w:w="2611" w:type="dxa"/>
                  <w:noWrap/>
                  <w:hideMark/>
                </w:tcPr>
                <w:p w14:paraId="68B6602D" w14:textId="77777777" w:rsidR="000F74C6" w:rsidRPr="000038FC" w:rsidRDefault="000F74C6" w:rsidP="000941FE">
                  <w:pPr>
                    <w:widowControl w:val="0"/>
                    <w:autoSpaceDE w:val="0"/>
                    <w:autoSpaceDN w:val="0"/>
                    <w:adjustRightInd w:val="0"/>
                    <w:rPr>
                      <w:rFonts w:ascii="Helvetica" w:hAnsi="Helvetica" w:cs="Helvetica"/>
                      <w:b/>
                      <w:bCs/>
                    </w:rPr>
                  </w:pPr>
                  <w:r w:rsidRPr="000038FC">
                    <w:rPr>
                      <w:rFonts w:ascii="Helvetica" w:hAnsi="Helvetica" w:cs="Helvetica"/>
                      <w:b/>
                      <w:bCs/>
                    </w:rPr>
                    <w:t>Estimated Total Program Funding:</w:t>
                  </w:r>
                </w:p>
              </w:tc>
              <w:tc>
                <w:tcPr>
                  <w:tcW w:w="3405" w:type="dxa"/>
                  <w:vAlign w:val="center"/>
                  <w:hideMark/>
                </w:tcPr>
                <w:p w14:paraId="37947CE8" w14:textId="77777777" w:rsidR="000F74C6" w:rsidRPr="000038FC" w:rsidRDefault="000F74C6" w:rsidP="000941FE">
                  <w:pPr>
                    <w:widowControl w:val="0"/>
                    <w:autoSpaceDE w:val="0"/>
                    <w:autoSpaceDN w:val="0"/>
                    <w:adjustRightInd w:val="0"/>
                    <w:rPr>
                      <w:rFonts w:ascii="Helvetica" w:hAnsi="Helvetica" w:cs="Helvetica"/>
                    </w:rPr>
                  </w:pPr>
                  <w:r w:rsidRPr="000038FC">
                    <w:rPr>
                      <w:rFonts w:ascii="Helvetica" w:hAnsi="Helvetica" w:cs="Helvetica"/>
                    </w:rPr>
                    <w:t>$2,400,000</w:t>
                  </w:r>
                </w:p>
              </w:tc>
            </w:tr>
            <w:tr w:rsidR="000F74C6" w:rsidRPr="000038FC" w14:paraId="7C7ABE21" w14:textId="77777777" w:rsidTr="000941FE">
              <w:trPr>
                <w:tblCellSpacing w:w="0" w:type="dxa"/>
              </w:trPr>
              <w:tc>
                <w:tcPr>
                  <w:tcW w:w="2611" w:type="dxa"/>
                  <w:noWrap/>
                  <w:hideMark/>
                </w:tcPr>
                <w:p w14:paraId="554669AC" w14:textId="77777777" w:rsidR="000F74C6" w:rsidRPr="000038FC" w:rsidRDefault="000F74C6" w:rsidP="000941FE">
                  <w:pPr>
                    <w:widowControl w:val="0"/>
                    <w:autoSpaceDE w:val="0"/>
                    <w:autoSpaceDN w:val="0"/>
                    <w:adjustRightInd w:val="0"/>
                    <w:rPr>
                      <w:rFonts w:ascii="Helvetica" w:hAnsi="Helvetica" w:cs="Helvetica"/>
                      <w:b/>
                      <w:bCs/>
                    </w:rPr>
                  </w:pPr>
                  <w:r w:rsidRPr="000038FC">
                    <w:rPr>
                      <w:rFonts w:ascii="Helvetica" w:hAnsi="Helvetica" w:cs="Helvetica"/>
                      <w:b/>
                      <w:bCs/>
                    </w:rPr>
                    <w:t>Award Ceiling:</w:t>
                  </w:r>
                </w:p>
              </w:tc>
              <w:tc>
                <w:tcPr>
                  <w:tcW w:w="3405" w:type="dxa"/>
                  <w:vAlign w:val="center"/>
                  <w:hideMark/>
                </w:tcPr>
                <w:p w14:paraId="0950D151" w14:textId="77777777" w:rsidR="000F74C6" w:rsidRPr="000038FC" w:rsidRDefault="000F74C6" w:rsidP="000941FE">
                  <w:pPr>
                    <w:widowControl w:val="0"/>
                    <w:autoSpaceDE w:val="0"/>
                    <w:autoSpaceDN w:val="0"/>
                    <w:adjustRightInd w:val="0"/>
                    <w:rPr>
                      <w:rFonts w:ascii="Helvetica" w:hAnsi="Helvetica" w:cs="Helvetica"/>
                    </w:rPr>
                  </w:pPr>
                  <w:r w:rsidRPr="000038FC">
                    <w:rPr>
                      <w:rFonts w:ascii="Helvetica" w:hAnsi="Helvetica" w:cs="Helvetica"/>
                    </w:rPr>
                    <w:t>$600,000</w:t>
                  </w:r>
                </w:p>
              </w:tc>
            </w:tr>
            <w:tr w:rsidR="000F74C6" w:rsidRPr="000038FC" w14:paraId="7B13475E" w14:textId="77777777" w:rsidTr="000941FE">
              <w:trPr>
                <w:tblCellSpacing w:w="0" w:type="dxa"/>
              </w:trPr>
              <w:tc>
                <w:tcPr>
                  <w:tcW w:w="2611" w:type="dxa"/>
                  <w:noWrap/>
                  <w:hideMark/>
                </w:tcPr>
                <w:p w14:paraId="0BDCF08D" w14:textId="77777777" w:rsidR="000F74C6" w:rsidRPr="000038FC" w:rsidRDefault="000F74C6" w:rsidP="000941FE">
                  <w:pPr>
                    <w:widowControl w:val="0"/>
                    <w:autoSpaceDE w:val="0"/>
                    <w:autoSpaceDN w:val="0"/>
                    <w:adjustRightInd w:val="0"/>
                    <w:rPr>
                      <w:rFonts w:ascii="Helvetica" w:hAnsi="Helvetica" w:cs="Helvetica"/>
                      <w:b/>
                      <w:bCs/>
                    </w:rPr>
                  </w:pPr>
                  <w:r w:rsidRPr="000038FC">
                    <w:rPr>
                      <w:rFonts w:ascii="Helvetica" w:hAnsi="Helvetica" w:cs="Helvetica"/>
                      <w:b/>
                      <w:bCs/>
                    </w:rPr>
                    <w:t>Award Floor:</w:t>
                  </w:r>
                </w:p>
              </w:tc>
              <w:tc>
                <w:tcPr>
                  <w:tcW w:w="3405" w:type="dxa"/>
                  <w:vAlign w:val="center"/>
                  <w:hideMark/>
                </w:tcPr>
                <w:p w14:paraId="36050EBD" w14:textId="77777777" w:rsidR="000F74C6" w:rsidRPr="000038FC" w:rsidRDefault="000F74C6" w:rsidP="000941FE">
                  <w:pPr>
                    <w:widowControl w:val="0"/>
                    <w:autoSpaceDE w:val="0"/>
                    <w:autoSpaceDN w:val="0"/>
                    <w:adjustRightInd w:val="0"/>
                    <w:rPr>
                      <w:rFonts w:ascii="Helvetica" w:hAnsi="Helvetica" w:cs="Helvetica"/>
                    </w:rPr>
                  </w:pPr>
                  <w:r w:rsidRPr="000038FC">
                    <w:rPr>
                      <w:rFonts w:ascii="Helvetica" w:hAnsi="Helvetica" w:cs="Helvetica"/>
                    </w:rPr>
                    <w:t>$0</w:t>
                  </w:r>
                </w:p>
              </w:tc>
            </w:tr>
          </w:tbl>
          <w:p w14:paraId="2DA5D1C4" w14:textId="77777777" w:rsidR="000F74C6" w:rsidRPr="000038FC" w:rsidRDefault="000F74C6" w:rsidP="000941FE">
            <w:pPr>
              <w:widowControl w:val="0"/>
              <w:autoSpaceDE w:val="0"/>
              <w:autoSpaceDN w:val="0"/>
              <w:adjustRightInd w:val="0"/>
              <w:rPr>
                <w:rFonts w:ascii="Helvetica" w:hAnsi="Helvetica" w:cs="Helvetica"/>
              </w:rPr>
            </w:pPr>
          </w:p>
        </w:tc>
      </w:tr>
    </w:tbl>
    <w:p w14:paraId="6F64C526" w14:textId="77777777" w:rsidR="000F74C6" w:rsidRPr="000038FC" w:rsidRDefault="000F74C6" w:rsidP="000F74C6">
      <w:pPr>
        <w:widowControl w:val="0"/>
        <w:autoSpaceDE w:val="0"/>
        <w:autoSpaceDN w:val="0"/>
        <w:adjustRightInd w:val="0"/>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0F74C6" w:rsidRPr="000038FC" w14:paraId="2A250807" w14:textId="77777777" w:rsidTr="000941FE">
        <w:trPr>
          <w:tblCellSpacing w:w="0" w:type="dxa"/>
        </w:trPr>
        <w:tc>
          <w:tcPr>
            <w:tcW w:w="0" w:type="auto"/>
            <w:noWrap/>
            <w:hideMark/>
          </w:tcPr>
          <w:p w14:paraId="07EC3214" w14:textId="77777777" w:rsidR="000F74C6" w:rsidRPr="000038FC" w:rsidRDefault="000F74C6" w:rsidP="000941FE">
            <w:pPr>
              <w:widowControl w:val="0"/>
              <w:autoSpaceDE w:val="0"/>
              <w:autoSpaceDN w:val="0"/>
              <w:adjustRightInd w:val="0"/>
              <w:rPr>
                <w:rFonts w:ascii="Helvetica" w:hAnsi="Helvetica" w:cs="Helvetica"/>
                <w:b/>
                <w:bCs/>
              </w:rPr>
            </w:pPr>
            <w:r w:rsidRPr="000038FC">
              <w:rPr>
                <w:rFonts w:ascii="Helvetica" w:hAnsi="Helvetica" w:cs="Helvetica"/>
                <w:b/>
                <w:bCs/>
              </w:rPr>
              <w:t>Eligible Applicants:</w:t>
            </w:r>
          </w:p>
        </w:tc>
        <w:tc>
          <w:tcPr>
            <w:tcW w:w="5000" w:type="pct"/>
            <w:vAlign w:val="center"/>
            <w:hideMark/>
          </w:tcPr>
          <w:p w14:paraId="0B49D2B4" w14:textId="77777777" w:rsidR="000F74C6" w:rsidRPr="000038FC" w:rsidRDefault="000F74C6" w:rsidP="000941FE">
            <w:pPr>
              <w:widowControl w:val="0"/>
              <w:autoSpaceDE w:val="0"/>
              <w:autoSpaceDN w:val="0"/>
              <w:adjustRightInd w:val="0"/>
              <w:rPr>
                <w:rFonts w:ascii="Helvetica" w:hAnsi="Helvetica" w:cs="Helvetica"/>
              </w:rPr>
            </w:pPr>
            <w:r w:rsidRPr="000038FC">
              <w:rPr>
                <w:rFonts w:ascii="Helvetica" w:hAnsi="Helvetica" w:cs="Helvetica"/>
              </w:rPr>
              <w:t>For profit organizations other than small businesses</w:t>
            </w:r>
            <w:r w:rsidRPr="000038FC">
              <w:rPr>
                <w:rFonts w:ascii="Helvetica" w:hAnsi="Helvetica" w:cs="Helvetica"/>
              </w:rPr>
              <w:br/>
              <w:t>State governments</w:t>
            </w:r>
            <w:r w:rsidRPr="000038FC">
              <w:rPr>
                <w:rFonts w:ascii="Helvetica" w:hAnsi="Helvetica" w:cs="Helvetica"/>
              </w:rPr>
              <w:br/>
              <w:t>Others (see text field entitled "Additional Information on Eligibility" for clarification)</w:t>
            </w:r>
            <w:r w:rsidRPr="000038FC">
              <w:rPr>
                <w:rFonts w:ascii="Helvetica" w:hAnsi="Helvetica" w:cs="Helvetica"/>
              </w:rPr>
              <w:br/>
              <w:t>Native American tribal governments (Federally recognized)</w:t>
            </w:r>
            <w:r w:rsidRPr="000038FC">
              <w:rPr>
                <w:rFonts w:ascii="Helvetica" w:hAnsi="Helvetica" w:cs="Helvetica"/>
              </w:rPr>
              <w:br/>
              <w:t>County governments</w:t>
            </w:r>
            <w:r w:rsidRPr="000038FC">
              <w:rPr>
                <w:rFonts w:ascii="Helvetica" w:hAnsi="Helvetica" w:cs="Helvetica"/>
              </w:rPr>
              <w:br/>
              <w:t>Public and State controlled institutions of higher education</w:t>
            </w:r>
            <w:r w:rsidRPr="000038FC">
              <w:rPr>
                <w:rFonts w:ascii="Helvetica" w:hAnsi="Helvetica" w:cs="Helvetica"/>
              </w:rPr>
              <w:br/>
              <w:t>Nonprofits having a 501(c)(3) status with the IRS, other than institutions of higher education</w:t>
            </w:r>
            <w:r w:rsidRPr="000038FC">
              <w:rPr>
                <w:rFonts w:ascii="Helvetica" w:hAnsi="Helvetica" w:cs="Helvetica"/>
              </w:rPr>
              <w:br/>
              <w:t>City or township governments</w:t>
            </w:r>
            <w:r w:rsidRPr="000038FC">
              <w:rPr>
                <w:rFonts w:ascii="Helvetica" w:hAnsi="Helvetica" w:cs="Helvetica"/>
              </w:rPr>
              <w:br/>
              <w:t>Native American tribal organizations (other than Federally recognized tribal governments)</w:t>
            </w:r>
            <w:r w:rsidRPr="000038FC">
              <w:rPr>
                <w:rFonts w:ascii="Helvetica" w:hAnsi="Helvetica" w:cs="Helvetica"/>
              </w:rPr>
              <w:br/>
              <w:t>Small businesses</w:t>
            </w:r>
          </w:p>
        </w:tc>
      </w:tr>
      <w:tr w:rsidR="000F74C6" w:rsidRPr="000038FC" w14:paraId="5E013C5E" w14:textId="77777777" w:rsidTr="000941FE">
        <w:trPr>
          <w:tblCellSpacing w:w="0" w:type="dxa"/>
        </w:trPr>
        <w:tc>
          <w:tcPr>
            <w:tcW w:w="0" w:type="auto"/>
            <w:noWrap/>
            <w:hideMark/>
          </w:tcPr>
          <w:p w14:paraId="69B1B6B4" w14:textId="77777777" w:rsidR="000F74C6" w:rsidRPr="000038FC" w:rsidRDefault="000F74C6" w:rsidP="000941FE">
            <w:pPr>
              <w:widowControl w:val="0"/>
              <w:autoSpaceDE w:val="0"/>
              <w:autoSpaceDN w:val="0"/>
              <w:adjustRightInd w:val="0"/>
              <w:rPr>
                <w:rFonts w:ascii="Helvetica" w:hAnsi="Helvetica" w:cs="Helvetica"/>
                <w:b/>
                <w:bCs/>
              </w:rPr>
            </w:pPr>
            <w:r w:rsidRPr="000038FC">
              <w:rPr>
                <w:rFonts w:ascii="Helvetica" w:hAnsi="Helvetica" w:cs="Helvetica"/>
                <w:b/>
                <w:bCs/>
              </w:rPr>
              <w:t>Additional Information on Eligibility:</w:t>
            </w:r>
          </w:p>
        </w:tc>
        <w:tc>
          <w:tcPr>
            <w:tcW w:w="5000" w:type="pct"/>
            <w:vAlign w:val="center"/>
            <w:hideMark/>
          </w:tcPr>
          <w:p w14:paraId="61BB0023" w14:textId="77777777" w:rsidR="000F74C6" w:rsidRPr="000038FC" w:rsidRDefault="000F74C6" w:rsidP="000941FE">
            <w:pPr>
              <w:widowControl w:val="0"/>
              <w:autoSpaceDE w:val="0"/>
              <w:autoSpaceDN w:val="0"/>
              <w:adjustRightInd w:val="0"/>
              <w:rPr>
                <w:rFonts w:ascii="Helvetica" w:hAnsi="Helvetica" w:cs="Helvetica"/>
              </w:rPr>
            </w:pPr>
            <w:r w:rsidRPr="000038FC">
              <w:rPr>
                <w:rFonts w:ascii="Helvetica" w:hAnsi="Helvetica" w:cs="Helvetica"/>
              </w:rPr>
              <w:t xml:space="preserve">Applicants must meet the eligibility requirements at 22 U.S.C. 7105(b)(2). For purposes of this solicitation, </w:t>
            </w:r>
            <w:r>
              <w:rPr>
                <w:rFonts w:ascii="Helvetica" w:hAnsi="Helvetica" w:cs="Helvetica"/>
              </w:rPr>
              <w:t>"</w:t>
            </w:r>
            <w:r w:rsidRPr="000038FC">
              <w:rPr>
                <w:rFonts w:ascii="Helvetica" w:hAnsi="Helvetica" w:cs="Helvetica"/>
              </w:rPr>
              <w:t>state</w:t>
            </w:r>
            <w:r>
              <w:rPr>
                <w:rFonts w:ascii="Helvetica" w:hAnsi="Helvetica" w:cs="Helvetica"/>
              </w:rPr>
              <w:t>"</w:t>
            </w:r>
            <w:r w:rsidRPr="000038FC">
              <w:rPr>
                <w:rFonts w:ascii="Helvetica" w:hAnsi="Helvetica" w:cs="Helvetica"/>
              </w:rPr>
              <w:t>; means any state of the United States, the District of Columbia, the Commonwealth of Puerto Rico, the Virgin Islands, Guam, American Samoa, and the Commonwealth of the Northern Mariana Islands;</w:t>
            </w:r>
            <w:r>
              <w:rPr>
                <w:rFonts w:ascii="Helvetica" w:hAnsi="Helvetica" w:cs="Helvetica"/>
              </w:rPr>
              <w:t xml:space="preserve"> </w:t>
            </w:r>
            <w:r w:rsidRPr="000038FC">
              <w:rPr>
                <w:rFonts w:ascii="Helvetica" w:hAnsi="Helvetica" w:cs="Helvetica"/>
              </w:rPr>
              <w:t>For profit organizations other than small businesses; and;</w:t>
            </w:r>
            <w:r>
              <w:rPr>
                <w:rFonts w:ascii="Helvetica" w:hAnsi="Helvetica" w:cs="Helvetica"/>
              </w:rPr>
              <w:t xml:space="preserve"> </w:t>
            </w:r>
            <w:r w:rsidRPr="000038FC">
              <w:rPr>
                <w:rFonts w:ascii="Helvetica" w:hAnsi="Helvetica" w:cs="Helvetica"/>
              </w:rPr>
              <w:t>small businesses; are eligible to apply only for Category 2 of this solicitation. ; To advance Executive Order 13929 Safe Policing for Safe Communities, the Attorney General determined that all state, local, and university or college law enforcement agencies must be certified by an approved independent credentialing body or have started the certification process;</w:t>
            </w:r>
            <w:r>
              <w:rPr>
                <w:rFonts w:ascii="Helvetica" w:hAnsi="Helvetica" w:cs="Helvetica"/>
              </w:rPr>
              <w:t xml:space="preserve"> </w:t>
            </w:r>
            <w:r w:rsidRPr="000038FC">
              <w:rPr>
                <w:rFonts w:ascii="Helvetica" w:hAnsi="Helvetica" w:cs="Helvetica"/>
              </w:rPr>
              <w:t>to be eligible for FY 2021 DOJ discretionary grant funding;</w:t>
            </w:r>
            <w:r>
              <w:rPr>
                <w:rFonts w:ascii="Helvetica" w:hAnsi="Helvetica" w:cs="Helvetica"/>
              </w:rPr>
              <w:t xml:space="preserve"> </w:t>
            </w:r>
            <w:r w:rsidRPr="000038FC">
              <w:rPr>
                <w:rFonts w:ascii="Helvetica" w:hAnsi="Helvetica" w:cs="Helvetica"/>
              </w:rPr>
              <w:t>To become certified, the law enforcement agency must meet two mandatory conditions: (1) the agency</w:t>
            </w:r>
            <w:r>
              <w:rPr>
                <w:rFonts w:ascii="Helvetica" w:hAnsi="Helvetica" w:cs="Helvetica"/>
              </w:rPr>
              <w:t>'</w:t>
            </w:r>
            <w:r w:rsidRPr="000038FC">
              <w:rPr>
                <w:rFonts w:ascii="Helvetica" w:hAnsi="Helvetica" w:cs="Helvetica"/>
              </w:rPr>
              <w:t>s use of force policies adhere to all applicable federal, state, and local laws; and (2) the agency</w:t>
            </w:r>
            <w:r>
              <w:rPr>
                <w:rFonts w:ascii="Helvetica" w:hAnsi="Helvetica" w:cs="Helvetica"/>
              </w:rPr>
              <w:t>'</w:t>
            </w:r>
            <w:r w:rsidRPr="000038FC">
              <w:rPr>
                <w:rFonts w:ascii="Helvetica" w:hAnsi="Helvetica" w:cs="Helvetica"/>
              </w:rPr>
              <w:t>s use of force policies prohibit chokeholds except in situations where use of deadly force is allowed by law. The certification requirement also applies to law enforcement agencies receiving DOJ discretionary grant funding through a subaward; For detailed information on this new certification requirement, please visit https://cops.usdoj.gov/SafePolicingEO to access the Standards for Certification on Safe Policing for Safe Communities, Implementation Fact Sheet, and List of Designated Independent Credentialing Bodies. All recipients and subrecipients (including any for-profit organization) must forgo any profit or management fee.</w:t>
            </w:r>
          </w:p>
        </w:tc>
      </w:tr>
    </w:tbl>
    <w:p w14:paraId="7075D370" w14:textId="77777777" w:rsidR="000F74C6" w:rsidRPr="000038FC" w:rsidRDefault="000F74C6" w:rsidP="000F74C6">
      <w:pPr>
        <w:widowControl w:val="0"/>
        <w:autoSpaceDE w:val="0"/>
        <w:autoSpaceDN w:val="0"/>
        <w:adjustRightInd w:val="0"/>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0F74C6" w:rsidRPr="000038FC" w14:paraId="592F7EF4" w14:textId="77777777" w:rsidTr="000941FE">
        <w:trPr>
          <w:tblCellSpacing w:w="0" w:type="dxa"/>
        </w:trPr>
        <w:tc>
          <w:tcPr>
            <w:tcW w:w="0" w:type="auto"/>
            <w:noWrap/>
            <w:hideMark/>
          </w:tcPr>
          <w:p w14:paraId="733D621A" w14:textId="77777777" w:rsidR="000F74C6" w:rsidRPr="000038FC" w:rsidRDefault="000F74C6" w:rsidP="000941FE">
            <w:pPr>
              <w:widowControl w:val="0"/>
              <w:autoSpaceDE w:val="0"/>
              <w:autoSpaceDN w:val="0"/>
              <w:adjustRightInd w:val="0"/>
              <w:rPr>
                <w:rFonts w:ascii="Helvetica" w:hAnsi="Helvetica" w:cs="Helvetica"/>
                <w:b/>
                <w:bCs/>
              </w:rPr>
            </w:pPr>
            <w:r w:rsidRPr="000038FC">
              <w:rPr>
                <w:rFonts w:ascii="Helvetica" w:hAnsi="Helvetica" w:cs="Helvetica"/>
                <w:b/>
                <w:bCs/>
              </w:rPr>
              <w:t>Agency Name:</w:t>
            </w:r>
          </w:p>
        </w:tc>
        <w:tc>
          <w:tcPr>
            <w:tcW w:w="5000" w:type="pct"/>
            <w:vAlign w:val="center"/>
            <w:hideMark/>
          </w:tcPr>
          <w:p w14:paraId="14E96760" w14:textId="77777777" w:rsidR="000F74C6" w:rsidRPr="000038FC" w:rsidRDefault="000F74C6" w:rsidP="000941FE">
            <w:pPr>
              <w:widowControl w:val="0"/>
              <w:autoSpaceDE w:val="0"/>
              <w:autoSpaceDN w:val="0"/>
              <w:adjustRightInd w:val="0"/>
              <w:rPr>
                <w:rFonts w:ascii="Helvetica" w:hAnsi="Helvetica" w:cs="Helvetica"/>
              </w:rPr>
            </w:pPr>
            <w:r w:rsidRPr="000038FC">
              <w:rPr>
                <w:rFonts w:ascii="Helvetica" w:hAnsi="Helvetica" w:cs="Helvetica"/>
              </w:rPr>
              <w:t>Office for Victims of Crime</w:t>
            </w:r>
          </w:p>
        </w:tc>
      </w:tr>
      <w:tr w:rsidR="000F74C6" w:rsidRPr="000038FC" w14:paraId="1CCD0BDF" w14:textId="77777777" w:rsidTr="000941FE">
        <w:trPr>
          <w:tblCellSpacing w:w="0" w:type="dxa"/>
        </w:trPr>
        <w:tc>
          <w:tcPr>
            <w:tcW w:w="0" w:type="auto"/>
            <w:noWrap/>
            <w:hideMark/>
          </w:tcPr>
          <w:p w14:paraId="0E262F82" w14:textId="77777777" w:rsidR="000F74C6" w:rsidRPr="000038FC" w:rsidRDefault="000F74C6" w:rsidP="000941FE">
            <w:pPr>
              <w:widowControl w:val="0"/>
              <w:autoSpaceDE w:val="0"/>
              <w:autoSpaceDN w:val="0"/>
              <w:adjustRightInd w:val="0"/>
              <w:rPr>
                <w:rFonts w:ascii="Helvetica" w:hAnsi="Helvetica" w:cs="Helvetica"/>
                <w:b/>
                <w:bCs/>
              </w:rPr>
            </w:pPr>
            <w:r w:rsidRPr="000038FC">
              <w:rPr>
                <w:rFonts w:ascii="Helvetica" w:hAnsi="Helvetica" w:cs="Helvetica"/>
                <w:b/>
                <w:bCs/>
              </w:rPr>
              <w:t>Description:</w:t>
            </w:r>
          </w:p>
        </w:tc>
        <w:tc>
          <w:tcPr>
            <w:tcW w:w="5000" w:type="pct"/>
            <w:vAlign w:val="center"/>
            <w:hideMark/>
          </w:tcPr>
          <w:p w14:paraId="69F95209" w14:textId="77777777" w:rsidR="000F74C6" w:rsidRPr="000038FC" w:rsidRDefault="000F74C6" w:rsidP="000941FE">
            <w:pPr>
              <w:widowControl w:val="0"/>
              <w:autoSpaceDE w:val="0"/>
              <w:autoSpaceDN w:val="0"/>
              <w:adjustRightInd w:val="0"/>
              <w:rPr>
                <w:rFonts w:ascii="Helvetica" w:hAnsi="Helvetica" w:cs="Helvetica"/>
              </w:rPr>
            </w:pPr>
            <w:r w:rsidRPr="000038FC">
              <w:rPr>
                <w:rFonts w:ascii="Helvetica" w:hAnsi="Helvetica" w:cs="Helvetica"/>
              </w:rPr>
              <w:t>This solicitation provides funding for organizations to develop or enhance programs to identify and provide services for youth in contact with juvenile and family courts who are victims of human trafficking crimes—actions that facilitate the commercial sexual exploitation or forced labor of youth—or who are at risk for trafficking due to past or current crime victimization. These programs should also seek to increase awareness and identification of sex and/or labor trafficking involving youth by educating court stakeholders and through community outreach efforts. Under the federal Trafficking Victims Protection Act, a victim of trafficking is defined as a person who has been subjected to a "severe form of trafficking in persons," which, as defined in 22 U.S.C. § 7102(11), means— • sex trafficking in which a commercial sex act is induced by force, fraud, or coercion, or in which the person induced to perform such an act has not attained 18 years of age; or • the recruitment, harboring, transportation, provision, or obtaining of a person for labor or services through the use of force, fraud, or coercion for the purpose of subjection to involuntary servitude, peonage, debt bondage, or slavery.</w:t>
            </w:r>
          </w:p>
        </w:tc>
      </w:tr>
      <w:tr w:rsidR="000F74C6" w:rsidRPr="000038FC" w14:paraId="03B9C519" w14:textId="77777777" w:rsidTr="000941FE">
        <w:trPr>
          <w:tblCellSpacing w:w="0" w:type="dxa"/>
        </w:trPr>
        <w:tc>
          <w:tcPr>
            <w:tcW w:w="0" w:type="auto"/>
            <w:noWrap/>
            <w:hideMark/>
          </w:tcPr>
          <w:p w14:paraId="014D335F" w14:textId="77777777" w:rsidR="000F74C6" w:rsidRPr="000038FC" w:rsidRDefault="000F74C6" w:rsidP="000941FE">
            <w:pPr>
              <w:widowControl w:val="0"/>
              <w:autoSpaceDE w:val="0"/>
              <w:autoSpaceDN w:val="0"/>
              <w:adjustRightInd w:val="0"/>
              <w:rPr>
                <w:rFonts w:ascii="Helvetica" w:hAnsi="Helvetica" w:cs="Helvetica"/>
                <w:b/>
                <w:bCs/>
              </w:rPr>
            </w:pPr>
            <w:r w:rsidRPr="000038FC">
              <w:rPr>
                <w:rFonts w:ascii="Helvetica" w:hAnsi="Helvetica" w:cs="Helvetica"/>
                <w:b/>
                <w:bCs/>
              </w:rPr>
              <w:t>Link to Additional Information:</w:t>
            </w:r>
          </w:p>
        </w:tc>
        <w:tc>
          <w:tcPr>
            <w:tcW w:w="5000" w:type="pct"/>
            <w:vAlign w:val="center"/>
            <w:hideMark/>
          </w:tcPr>
          <w:p w14:paraId="09B87053" w14:textId="77777777" w:rsidR="000F74C6" w:rsidRPr="000038FC" w:rsidRDefault="00BF171A" w:rsidP="000941FE">
            <w:pPr>
              <w:widowControl w:val="0"/>
              <w:autoSpaceDE w:val="0"/>
              <w:autoSpaceDN w:val="0"/>
              <w:adjustRightInd w:val="0"/>
              <w:rPr>
                <w:rFonts w:ascii="Helvetica" w:hAnsi="Helvetica" w:cs="Helvetica"/>
              </w:rPr>
            </w:pPr>
            <w:hyperlink r:id="rId502" w:tgtFrame="_blank" w:tooltip="Link to Additional Information" w:history="1">
              <w:r w:rsidR="000F74C6" w:rsidRPr="000038FC">
                <w:rPr>
                  <w:rStyle w:val="Hyperlink"/>
                  <w:rFonts w:ascii="Helvetica" w:hAnsi="Helvetica" w:cs="Helvetica"/>
                </w:rPr>
                <w:t>Funding Opportunity</w:t>
              </w:r>
            </w:hyperlink>
          </w:p>
        </w:tc>
      </w:tr>
      <w:tr w:rsidR="000F74C6" w:rsidRPr="000038FC" w14:paraId="2F3ADCA0" w14:textId="77777777" w:rsidTr="000941FE">
        <w:trPr>
          <w:tblCellSpacing w:w="0" w:type="dxa"/>
        </w:trPr>
        <w:tc>
          <w:tcPr>
            <w:tcW w:w="0" w:type="auto"/>
            <w:noWrap/>
            <w:hideMark/>
          </w:tcPr>
          <w:p w14:paraId="08CAFDC1" w14:textId="77777777" w:rsidR="000F74C6" w:rsidRPr="000038FC" w:rsidRDefault="000F74C6" w:rsidP="000941FE">
            <w:pPr>
              <w:widowControl w:val="0"/>
              <w:autoSpaceDE w:val="0"/>
              <w:autoSpaceDN w:val="0"/>
              <w:adjustRightInd w:val="0"/>
              <w:rPr>
                <w:rFonts w:ascii="Helvetica" w:hAnsi="Helvetica" w:cs="Helvetica"/>
                <w:b/>
                <w:bCs/>
              </w:rPr>
            </w:pPr>
            <w:r w:rsidRPr="000038FC">
              <w:rPr>
                <w:rFonts w:ascii="Helvetica" w:hAnsi="Helvetica" w:cs="Helvetica"/>
                <w:b/>
                <w:bCs/>
              </w:rPr>
              <w:t>Grantor Contact Information:</w:t>
            </w:r>
          </w:p>
        </w:tc>
        <w:tc>
          <w:tcPr>
            <w:tcW w:w="5000" w:type="pct"/>
            <w:vAlign w:val="center"/>
            <w:hideMark/>
          </w:tcPr>
          <w:p w14:paraId="6E7590A4" w14:textId="77777777" w:rsidR="000F74C6" w:rsidRPr="000038FC" w:rsidRDefault="000F74C6" w:rsidP="000941FE">
            <w:pPr>
              <w:widowControl w:val="0"/>
              <w:autoSpaceDE w:val="0"/>
              <w:autoSpaceDN w:val="0"/>
              <w:adjustRightInd w:val="0"/>
              <w:rPr>
                <w:rFonts w:ascii="Helvetica" w:hAnsi="Helvetica" w:cs="Helvetica"/>
              </w:rPr>
            </w:pPr>
            <w:r w:rsidRPr="000038FC">
              <w:rPr>
                <w:rFonts w:ascii="Helvetica" w:hAnsi="Helvetica" w:cs="Helvetica"/>
              </w:rPr>
              <w:t>If you have difficulty accessing the full announcement electronically, please contact:</w:t>
            </w:r>
            <w:r w:rsidRPr="000038FC">
              <w:rPr>
                <w:rFonts w:ascii="Helvetica" w:hAnsi="Helvetica" w:cs="Helvetica"/>
              </w:rPr>
              <w:br/>
            </w:r>
            <w:r w:rsidRPr="000038FC">
              <w:rPr>
                <w:rFonts w:ascii="Helvetica" w:hAnsi="Helvetica" w:cs="Helvetica"/>
              </w:rPr>
              <w:br/>
              <w:t>For technical assistance with submitting the SF-424 and SF- LLL in Grants.gov, contact the Grants.gov Customer Support Hotline at 800-518-4726, 606-545-5035, at Grants.gov customer support webpage, or email at support@grants.gov. The Grants.gov Support Hotline operates 24 hours a day, 7 days a week, except on federal holidays. For technical assistance with submitting the full application in DOJ's Justice Grants System (JustGrants), contact the JustGrants Service Desk at JustGrants.Support@usdoj.gov or at 833-872-5175. The JustGrants Service Desk operates 5 a.m. to 9 p.m. EST Monday - Friday and 9 a.m. to 5 p.m. Saturday, Sunday, and federal holidays. An applicant that experiences unforeseen Grants.gov or JustGrants technical issues beyond its control that prevent it from submitting its application by the deadline must email the contact identified below within 24 hours after the application deadline to request approval to submit its application after the deadline. For assistance with any other requirements of this solicitation, contact the Response Center by telephone at 800-851-3420 or TTY: 301-240-6310 (hearing impaired only) or by email at grants@ncjrs.gov. Response Center hours of operation are 10:00 a.m.-6:00 p.m., ET, Monday through Friday, and 10:00 a.m.-8:00 p.m., ET, on the solicitation closing date. grants@ncjrs.gov</w:t>
            </w:r>
            <w:r w:rsidRPr="000038FC">
              <w:rPr>
                <w:rFonts w:ascii="Helvetica" w:hAnsi="Helvetica" w:cs="Helvetica"/>
              </w:rPr>
              <w:br/>
            </w:r>
            <w:r w:rsidRPr="000038FC">
              <w:rPr>
                <w:rFonts w:ascii="Helvetica" w:hAnsi="Helvetica" w:cs="Helvetica"/>
              </w:rPr>
              <w:br/>
            </w:r>
            <w:hyperlink r:id="rId503" w:history="1">
              <w:r w:rsidRPr="000038FC">
                <w:rPr>
                  <w:rStyle w:val="Hyperlink"/>
                  <w:rFonts w:ascii="Helvetica" w:hAnsi="Helvetica" w:cs="Helvetica"/>
                </w:rPr>
                <w:t>National Criminal Justice Reference Service (NCJRS) Response Center</w:t>
              </w:r>
            </w:hyperlink>
          </w:p>
        </w:tc>
      </w:tr>
    </w:tbl>
    <w:p w14:paraId="002EBDB8" w14:textId="77777777" w:rsidR="000F74C6" w:rsidRPr="00A50E3A" w:rsidRDefault="000F74C6" w:rsidP="000F74C6">
      <w:pPr>
        <w:widowControl w:val="0"/>
        <w:pBdr>
          <w:bottom w:val="single" w:sz="6" w:space="1" w:color="auto"/>
        </w:pBdr>
        <w:autoSpaceDE w:val="0"/>
        <w:autoSpaceDN w:val="0"/>
        <w:adjustRightInd w:val="0"/>
        <w:rPr>
          <w:rFonts w:ascii="Helvetica" w:hAnsi="Helvetica" w:cs="Helvetica"/>
        </w:rPr>
      </w:pPr>
      <w:r w:rsidRPr="00A50E3A">
        <w:rPr>
          <w:rFonts w:ascii="Helvetica" w:hAnsi="Helvetica" w:cs="Helvetica"/>
        </w:rPr>
        <w:br/>
      </w:r>
      <w:hyperlink r:id="rId504" w:tgtFrame="_blank" w:history="1">
        <w:r w:rsidRPr="00A50E3A">
          <w:rPr>
            <w:rStyle w:val="Hyperlink"/>
            <w:rFonts w:ascii="Helvetica" w:hAnsi="Helvetica" w:cs="Helvetica"/>
          </w:rPr>
          <w:t>https://www.grants.gov/web/grants/view-opportunity.html?oppId=330977</w:t>
        </w:r>
      </w:hyperlink>
    </w:p>
    <w:p w14:paraId="1C30FC49" w14:textId="77777777" w:rsidR="000F74C6" w:rsidRPr="00A50E3A" w:rsidRDefault="000F74C6" w:rsidP="000F74C6">
      <w:pPr>
        <w:widowControl w:val="0"/>
        <w:autoSpaceDE w:val="0"/>
        <w:autoSpaceDN w:val="0"/>
        <w:adjustRightInd w:val="0"/>
        <w:rPr>
          <w:rFonts w:ascii="Helvetica" w:hAnsi="Helvetica" w:cs="Helvetica"/>
        </w:rPr>
      </w:pPr>
    </w:p>
    <w:p w14:paraId="1E4B3817" w14:textId="77777777" w:rsidR="000F74C6" w:rsidRDefault="000F74C6" w:rsidP="000F74C6">
      <w:pPr>
        <w:widowControl w:val="0"/>
        <w:autoSpaceDE w:val="0"/>
        <w:autoSpaceDN w:val="0"/>
        <w:adjustRightInd w:val="0"/>
        <w:rPr>
          <w:rFonts w:ascii="Helvetica" w:hAnsi="Helvetica" w:cs="Helvetica"/>
        </w:rPr>
      </w:pPr>
      <w:bookmarkStart w:id="543" w:name="DOJOVC21HousingAssistHumanTrafficking"/>
      <w:bookmarkEnd w:id="543"/>
      <w:r w:rsidRPr="00D265F7">
        <w:rPr>
          <w:rFonts w:ascii="Helvetica" w:hAnsi="Helvetica" w:cs="Helvetica"/>
          <w:highlight w:val="cyan"/>
        </w:rPr>
        <w:t>Office for Victims of Crime</w:t>
      </w:r>
      <w:r w:rsidRPr="00D265F7">
        <w:rPr>
          <w:rFonts w:ascii="Helvetica" w:hAnsi="Helvetica" w:cs="Helvetica"/>
          <w:highlight w:val="cyan"/>
        </w:rPr>
        <w:br/>
        <w:t>OVC FY 2021 Housing Assistance Grants for Victims of Human Trafficking</w:t>
      </w:r>
      <w:r w:rsidRPr="00A50E3A">
        <w:rPr>
          <w:rFonts w:ascii="Helvetica" w:hAnsi="Helvetica" w:cs="Helvetica"/>
        </w:rPr>
        <w:b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0F74C6" w:rsidRPr="004539C0" w14:paraId="2730FFA2" w14:textId="77777777" w:rsidTr="000941F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0F74C6" w:rsidRPr="004539C0" w14:paraId="4752A47D" w14:textId="77777777" w:rsidTr="000941FE">
              <w:trPr>
                <w:tblCellSpacing w:w="0" w:type="dxa"/>
              </w:trPr>
              <w:tc>
                <w:tcPr>
                  <w:tcW w:w="1527" w:type="dxa"/>
                  <w:noWrap/>
                  <w:hideMark/>
                </w:tcPr>
                <w:p w14:paraId="46B39BBA" w14:textId="77777777" w:rsidR="000F74C6" w:rsidRPr="004539C0" w:rsidRDefault="000F74C6" w:rsidP="000941FE">
                  <w:pPr>
                    <w:widowControl w:val="0"/>
                    <w:autoSpaceDE w:val="0"/>
                    <w:autoSpaceDN w:val="0"/>
                    <w:adjustRightInd w:val="0"/>
                    <w:rPr>
                      <w:rFonts w:ascii="Helvetica" w:hAnsi="Helvetica" w:cs="Helvetica"/>
                      <w:b/>
                      <w:bCs/>
                    </w:rPr>
                  </w:pPr>
                  <w:r w:rsidRPr="004539C0">
                    <w:rPr>
                      <w:rFonts w:ascii="Helvetica" w:hAnsi="Helvetica" w:cs="Helvetica"/>
                      <w:b/>
                      <w:bCs/>
                    </w:rPr>
                    <w:t>Document Type:</w:t>
                  </w:r>
                </w:p>
              </w:tc>
              <w:tc>
                <w:tcPr>
                  <w:tcW w:w="3795" w:type="dxa"/>
                  <w:vAlign w:val="center"/>
                  <w:hideMark/>
                </w:tcPr>
                <w:p w14:paraId="736A1272" w14:textId="77777777" w:rsidR="000F74C6" w:rsidRPr="004539C0" w:rsidRDefault="000F74C6" w:rsidP="000941FE">
                  <w:pPr>
                    <w:widowControl w:val="0"/>
                    <w:autoSpaceDE w:val="0"/>
                    <w:autoSpaceDN w:val="0"/>
                    <w:adjustRightInd w:val="0"/>
                    <w:rPr>
                      <w:rFonts w:ascii="Helvetica" w:hAnsi="Helvetica" w:cs="Helvetica"/>
                    </w:rPr>
                  </w:pPr>
                  <w:r w:rsidRPr="004539C0">
                    <w:rPr>
                      <w:rFonts w:ascii="Helvetica" w:hAnsi="Helvetica" w:cs="Helvetica"/>
                    </w:rPr>
                    <w:t>Grants Notice</w:t>
                  </w:r>
                </w:p>
              </w:tc>
            </w:tr>
            <w:tr w:rsidR="000F74C6" w:rsidRPr="004539C0" w14:paraId="151826DE" w14:textId="77777777" w:rsidTr="000941FE">
              <w:trPr>
                <w:tblCellSpacing w:w="0" w:type="dxa"/>
              </w:trPr>
              <w:tc>
                <w:tcPr>
                  <w:tcW w:w="1527" w:type="dxa"/>
                  <w:noWrap/>
                  <w:hideMark/>
                </w:tcPr>
                <w:p w14:paraId="487D19AA" w14:textId="77777777" w:rsidR="000F74C6" w:rsidRPr="004539C0" w:rsidRDefault="000F74C6" w:rsidP="000941FE">
                  <w:pPr>
                    <w:widowControl w:val="0"/>
                    <w:autoSpaceDE w:val="0"/>
                    <w:autoSpaceDN w:val="0"/>
                    <w:adjustRightInd w:val="0"/>
                    <w:rPr>
                      <w:rFonts w:ascii="Helvetica" w:hAnsi="Helvetica" w:cs="Helvetica"/>
                      <w:b/>
                      <w:bCs/>
                    </w:rPr>
                  </w:pPr>
                  <w:r w:rsidRPr="004539C0">
                    <w:rPr>
                      <w:rFonts w:ascii="Helvetica" w:hAnsi="Helvetica" w:cs="Helvetica"/>
                      <w:b/>
                      <w:bCs/>
                    </w:rPr>
                    <w:t>Funding Opportunity Number:</w:t>
                  </w:r>
                </w:p>
              </w:tc>
              <w:tc>
                <w:tcPr>
                  <w:tcW w:w="3795" w:type="dxa"/>
                  <w:vAlign w:val="center"/>
                  <w:hideMark/>
                </w:tcPr>
                <w:p w14:paraId="024E68D3" w14:textId="77777777" w:rsidR="000F74C6" w:rsidRPr="004539C0" w:rsidRDefault="000F74C6" w:rsidP="000941FE">
                  <w:pPr>
                    <w:widowControl w:val="0"/>
                    <w:autoSpaceDE w:val="0"/>
                    <w:autoSpaceDN w:val="0"/>
                    <w:adjustRightInd w:val="0"/>
                    <w:rPr>
                      <w:rFonts w:ascii="Helvetica" w:hAnsi="Helvetica" w:cs="Helvetica"/>
                    </w:rPr>
                  </w:pPr>
                  <w:r w:rsidRPr="004539C0">
                    <w:rPr>
                      <w:rFonts w:ascii="Helvetica" w:hAnsi="Helvetica" w:cs="Helvetica"/>
                    </w:rPr>
                    <w:t>O-OVC-2021-63003</w:t>
                  </w:r>
                </w:p>
              </w:tc>
            </w:tr>
            <w:tr w:rsidR="000F74C6" w:rsidRPr="004539C0" w14:paraId="5D624103" w14:textId="77777777" w:rsidTr="000941FE">
              <w:trPr>
                <w:tblCellSpacing w:w="0" w:type="dxa"/>
              </w:trPr>
              <w:tc>
                <w:tcPr>
                  <w:tcW w:w="1527" w:type="dxa"/>
                  <w:noWrap/>
                  <w:hideMark/>
                </w:tcPr>
                <w:p w14:paraId="5A97DFAD" w14:textId="77777777" w:rsidR="000F74C6" w:rsidRPr="004539C0" w:rsidRDefault="000F74C6" w:rsidP="000941FE">
                  <w:pPr>
                    <w:widowControl w:val="0"/>
                    <w:autoSpaceDE w:val="0"/>
                    <w:autoSpaceDN w:val="0"/>
                    <w:adjustRightInd w:val="0"/>
                    <w:rPr>
                      <w:rFonts w:ascii="Helvetica" w:hAnsi="Helvetica" w:cs="Helvetica"/>
                      <w:b/>
                      <w:bCs/>
                    </w:rPr>
                  </w:pPr>
                  <w:r w:rsidRPr="004539C0">
                    <w:rPr>
                      <w:rFonts w:ascii="Helvetica" w:hAnsi="Helvetica" w:cs="Helvetica"/>
                      <w:b/>
                      <w:bCs/>
                    </w:rPr>
                    <w:t>Funding Opportunity Title:</w:t>
                  </w:r>
                </w:p>
              </w:tc>
              <w:tc>
                <w:tcPr>
                  <w:tcW w:w="3795" w:type="dxa"/>
                  <w:vAlign w:val="center"/>
                  <w:hideMark/>
                </w:tcPr>
                <w:p w14:paraId="0F6CD634" w14:textId="77777777" w:rsidR="000F74C6" w:rsidRPr="004539C0" w:rsidRDefault="000F74C6" w:rsidP="000941FE">
                  <w:pPr>
                    <w:widowControl w:val="0"/>
                    <w:autoSpaceDE w:val="0"/>
                    <w:autoSpaceDN w:val="0"/>
                    <w:adjustRightInd w:val="0"/>
                    <w:rPr>
                      <w:rFonts w:ascii="Helvetica" w:hAnsi="Helvetica" w:cs="Helvetica"/>
                    </w:rPr>
                  </w:pPr>
                  <w:r w:rsidRPr="004539C0">
                    <w:rPr>
                      <w:rFonts w:ascii="Helvetica" w:hAnsi="Helvetica" w:cs="Helvetica"/>
                    </w:rPr>
                    <w:t>OVC FY 2021 Housing Assistance Grants for Victims of Human Trafficking</w:t>
                  </w:r>
                </w:p>
              </w:tc>
            </w:tr>
            <w:tr w:rsidR="000F74C6" w:rsidRPr="004539C0" w14:paraId="5E374602" w14:textId="77777777" w:rsidTr="000941FE">
              <w:trPr>
                <w:tblCellSpacing w:w="0" w:type="dxa"/>
              </w:trPr>
              <w:tc>
                <w:tcPr>
                  <w:tcW w:w="1527" w:type="dxa"/>
                  <w:noWrap/>
                  <w:hideMark/>
                </w:tcPr>
                <w:p w14:paraId="1D64EBCE" w14:textId="77777777" w:rsidR="000F74C6" w:rsidRPr="004539C0" w:rsidRDefault="000F74C6" w:rsidP="000941FE">
                  <w:pPr>
                    <w:widowControl w:val="0"/>
                    <w:autoSpaceDE w:val="0"/>
                    <w:autoSpaceDN w:val="0"/>
                    <w:adjustRightInd w:val="0"/>
                    <w:rPr>
                      <w:rFonts w:ascii="Helvetica" w:hAnsi="Helvetica" w:cs="Helvetica"/>
                      <w:b/>
                      <w:bCs/>
                    </w:rPr>
                  </w:pPr>
                  <w:r w:rsidRPr="004539C0">
                    <w:rPr>
                      <w:rFonts w:ascii="Helvetica" w:hAnsi="Helvetica" w:cs="Helvetica"/>
                      <w:b/>
                      <w:bCs/>
                    </w:rPr>
                    <w:t>Opportunity Category:</w:t>
                  </w:r>
                </w:p>
              </w:tc>
              <w:tc>
                <w:tcPr>
                  <w:tcW w:w="3795" w:type="dxa"/>
                  <w:vAlign w:val="center"/>
                  <w:hideMark/>
                </w:tcPr>
                <w:p w14:paraId="43B6FDE6" w14:textId="77777777" w:rsidR="000F74C6" w:rsidRPr="004539C0" w:rsidRDefault="000F74C6" w:rsidP="000941FE">
                  <w:pPr>
                    <w:widowControl w:val="0"/>
                    <w:autoSpaceDE w:val="0"/>
                    <w:autoSpaceDN w:val="0"/>
                    <w:adjustRightInd w:val="0"/>
                    <w:rPr>
                      <w:rFonts w:ascii="Helvetica" w:hAnsi="Helvetica" w:cs="Helvetica"/>
                    </w:rPr>
                  </w:pPr>
                  <w:r w:rsidRPr="004539C0">
                    <w:rPr>
                      <w:rFonts w:ascii="Helvetica" w:hAnsi="Helvetica" w:cs="Helvetica"/>
                    </w:rPr>
                    <w:t>Discretionary</w:t>
                  </w:r>
                </w:p>
              </w:tc>
            </w:tr>
            <w:tr w:rsidR="000F74C6" w:rsidRPr="004539C0" w14:paraId="2F53D701" w14:textId="77777777" w:rsidTr="000941FE">
              <w:trPr>
                <w:tblCellSpacing w:w="0" w:type="dxa"/>
              </w:trPr>
              <w:tc>
                <w:tcPr>
                  <w:tcW w:w="1527" w:type="dxa"/>
                  <w:noWrap/>
                  <w:hideMark/>
                </w:tcPr>
                <w:p w14:paraId="09859252" w14:textId="77777777" w:rsidR="000F74C6" w:rsidRPr="004539C0" w:rsidRDefault="000F74C6" w:rsidP="000941FE">
                  <w:pPr>
                    <w:widowControl w:val="0"/>
                    <w:autoSpaceDE w:val="0"/>
                    <w:autoSpaceDN w:val="0"/>
                    <w:adjustRightInd w:val="0"/>
                    <w:rPr>
                      <w:rFonts w:ascii="Helvetica" w:hAnsi="Helvetica" w:cs="Helvetica"/>
                      <w:b/>
                      <w:bCs/>
                    </w:rPr>
                  </w:pPr>
                  <w:r w:rsidRPr="004539C0">
                    <w:rPr>
                      <w:rFonts w:ascii="Helvetica" w:hAnsi="Helvetica" w:cs="Helvetica"/>
                      <w:b/>
                      <w:bCs/>
                    </w:rPr>
                    <w:t>Opportunity Category Explanation:</w:t>
                  </w:r>
                </w:p>
              </w:tc>
              <w:tc>
                <w:tcPr>
                  <w:tcW w:w="3795" w:type="dxa"/>
                  <w:vAlign w:val="center"/>
                  <w:hideMark/>
                </w:tcPr>
                <w:p w14:paraId="644B143A" w14:textId="77777777" w:rsidR="000F74C6" w:rsidRPr="004539C0" w:rsidRDefault="000F74C6" w:rsidP="000941FE">
                  <w:pPr>
                    <w:widowControl w:val="0"/>
                    <w:autoSpaceDE w:val="0"/>
                    <w:autoSpaceDN w:val="0"/>
                    <w:adjustRightInd w:val="0"/>
                    <w:rPr>
                      <w:rFonts w:ascii="Helvetica" w:hAnsi="Helvetica" w:cs="Helvetica"/>
                    </w:rPr>
                  </w:pPr>
                  <w:r w:rsidRPr="004539C0">
                    <w:rPr>
                      <w:rFonts w:ascii="Helvetica" w:hAnsi="Helvetica" w:cs="Helvetica"/>
                    </w:rPr>
                    <w:t> </w:t>
                  </w:r>
                </w:p>
              </w:tc>
            </w:tr>
            <w:tr w:rsidR="000F74C6" w:rsidRPr="004539C0" w14:paraId="16B3240D" w14:textId="77777777" w:rsidTr="000941FE">
              <w:trPr>
                <w:tblCellSpacing w:w="0" w:type="dxa"/>
              </w:trPr>
              <w:tc>
                <w:tcPr>
                  <w:tcW w:w="1527" w:type="dxa"/>
                  <w:noWrap/>
                  <w:hideMark/>
                </w:tcPr>
                <w:p w14:paraId="3E6C0459" w14:textId="77777777" w:rsidR="000F74C6" w:rsidRPr="004539C0" w:rsidRDefault="000F74C6" w:rsidP="000941FE">
                  <w:pPr>
                    <w:widowControl w:val="0"/>
                    <w:autoSpaceDE w:val="0"/>
                    <w:autoSpaceDN w:val="0"/>
                    <w:adjustRightInd w:val="0"/>
                    <w:rPr>
                      <w:rFonts w:ascii="Helvetica" w:hAnsi="Helvetica" w:cs="Helvetica"/>
                      <w:b/>
                      <w:bCs/>
                    </w:rPr>
                  </w:pPr>
                  <w:r w:rsidRPr="004539C0">
                    <w:rPr>
                      <w:rFonts w:ascii="Helvetica" w:hAnsi="Helvetica" w:cs="Helvetica"/>
                      <w:b/>
                      <w:bCs/>
                    </w:rPr>
                    <w:t>Funding Instrument Type:</w:t>
                  </w:r>
                </w:p>
              </w:tc>
              <w:tc>
                <w:tcPr>
                  <w:tcW w:w="3795" w:type="dxa"/>
                  <w:vAlign w:val="center"/>
                  <w:hideMark/>
                </w:tcPr>
                <w:p w14:paraId="50EFB302" w14:textId="77777777" w:rsidR="000F74C6" w:rsidRPr="004539C0" w:rsidRDefault="000F74C6" w:rsidP="000941FE">
                  <w:pPr>
                    <w:widowControl w:val="0"/>
                    <w:autoSpaceDE w:val="0"/>
                    <w:autoSpaceDN w:val="0"/>
                    <w:adjustRightInd w:val="0"/>
                    <w:rPr>
                      <w:rFonts w:ascii="Helvetica" w:hAnsi="Helvetica" w:cs="Helvetica"/>
                    </w:rPr>
                  </w:pPr>
                  <w:r w:rsidRPr="004539C0">
                    <w:rPr>
                      <w:rFonts w:ascii="Helvetica" w:hAnsi="Helvetica" w:cs="Helvetica"/>
                    </w:rPr>
                    <w:t>Grant</w:t>
                  </w:r>
                </w:p>
              </w:tc>
            </w:tr>
            <w:tr w:rsidR="000F74C6" w:rsidRPr="004539C0" w14:paraId="7AED9DD4" w14:textId="77777777" w:rsidTr="000941FE">
              <w:trPr>
                <w:tblCellSpacing w:w="0" w:type="dxa"/>
              </w:trPr>
              <w:tc>
                <w:tcPr>
                  <w:tcW w:w="1527" w:type="dxa"/>
                  <w:noWrap/>
                  <w:hideMark/>
                </w:tcPr>
                <w:p w14:paraId="717AD5C5" w14:textId="77777777" w:rsidR="000F74C6" w:rsidRPr="004539C0" w:rsidRDefault="000F74C6" w:rsidP="000941FE">
                  <w:pPr>
                    <w:widowControl w:val="0"/>
                    <w:autoSpaceDE w:val="0"/>
                    <w:autoSpaceDN w:val="0"/>
                    <w:adjustRightInd w:val="0"/>
                    <w:rPr>
                      <w:rFonts w:ascii="Helvetica" w:hAnsi="Helvetica" w:cs="Helvetica"/>
                      <w:b/>
                      <w:bCs/>
                    </w:rPr>
                  </w:pPr>
                  <w:r w:rsidRPr="004539C0">
                    <w:rPr>
                      <w:rFonts w:ascii="Helvetica" w:hAnsi="Helvetica" w:cs="Helvetica"/>
                      <w:b/>
                      <w:bCs/>
                    </w:rPr>
                    <w:t>Category of Funding Activity:</w:t>
                  </w:r>
                </w:p>
              </w:tc>
              <w:tc>
                <w:tcPr>
                  <w:tcW w:w="3795" w:type="dxa"/>
                  <w:vAlign w:val="center"/>
                  <w:hideMark/>
                </w:tcPr>
                <w:p w14:paraId="1067D89C" w14:textId="77777777" w:rsidR="000F74C6" w:rsidRPr="004539C0" w:rsidRDefault="000F74C6" w:rsidP="000941FE">
                  <w:pPr>
                    <w:widowControl w:val="0"/>
                    <w:autoSpaceDE w:val="0"/>
                    <w:autoSpaceDN w:val="0"/>
                    <w:adjustRightInd w:val="0"/>
                    <w:rPr>
                      <w:rFonts w:ascii="Helvetica" w:hAnsi="Helvetica" w:cs="Helvetica"/>
                    </w:rPr>
                  </w:pPr>
                  <w:r w:rsidRPr="004539C0">
                    <w:rPr>
                      <w:rFonts w:ascii="Helvetica" w:hAnsi="Helvetica" w:cs="Helvetica"/>
                    </w:rPr>
                    <w:t>Income Security and Social Services</w:t>
                  </w:r>
                </w:p>
              </w:tc>
            </w:tr>
            <w:tr w:rsidR="000F74C6" w:rsidRPr="004539C0" w14:paraId="280057F0" w14:textId="77777777" w:rsidTr="000941FE">
              <w:trPr>
                <w:tblCellSpacing w:w="0" w:type="dxa"/>
              </w:trPr>
              <w:tc>
                <w:tcPr>
                  <w:tcW w:w="1527" w:type="dxa"/>
                  <w:noWrap/>
                  <w:hideMark/>
                </w:tcPr>
                <w:p w14:paraId="08CCC0F6" w14:textId="77777777" w:rsidR="000F74C6" w:rsidRPr="004539C0" w:rsidRDefault="000F74C6" w:rsidP="000941FE">
                  <w:pPr>
                    <w:widowControl w:val="0"/>
                    <w:autoSpaceDE w:val="0"/>
                    <w:autoSpaceDN w:val="0"/>
                    <w:adjustRightInd w:val="0"/>
                    <w:rPr>
                      <w:rFonts w:ascii="Helvetica" w:hAnsi="Helvetica" w:cs="Helvetica"/>
                      <w:b/>
                      <w:bCs/>
                    </w:rPr>
                  </w:pPr>
                  <w:r w:rsidRPr="004539C0">
                    <w:rPr>
                      <w:rFonts w:ascii="Helvetica" w:hAnsi="Helvetica" w:cs="Helvetica"/>
                      <w:b/>
                      <w:bCs/>
                    </w:rPr>
                    <w:t>Category Explanation:</w:t>
                  </w:r>
                </w:p>
              </w:tc>
              <w:tc>
                <w:tcPr>
                  <w:tcW w:w="3795" w:type="dxa"/>
                  <w:vAlign w:val="center"/>
                  <w:hideMark/>
                </w:tcPr>
                <w:p w14:paraId="3213430F" w14:textId="77777777" w:rsidR="000F74C6" w:rsidRPr="004539C0" w:rsidRDefault="000F74C6" w:rsidP="000941FE">
                  <w:pPr>
                    <w:widowControl w:val="0"/>
                    <w:autoSpaceDE w:val="0"/>
                    <w:autoSpaceDN w:val="0"/>
                    <w:adjustRightInd w:val="0"/>
                    <w:rPr>
                      <w:rFonts w:ascii="Helvetica" w:hAnsi="Helvetica" w:cs="Helvetica"/>
                    </w:rPr>
                  </w:pPr>
                  <w:r w:rsidRPr="004539C0">
                    <w:rPr>
                      <w:rFonts w:ascii="Helvetica" w:hAnsi="Helvetica" w:cs="Helvetica"/>
                    </w:rPr>
                    <w:t> </w:t>
                  </w:r>
                </w:p>
              </w:tc>
            </w:tr>
            <w:tr w:rsidR="000F74C6" w:rsidRPr="004539C0" w14:paraId="4B056B25" w14:textId="77777777" w:rsidTr="000941FE">
              <w:trPr>
                <w:tblCellSpacing w:w="0" w:type="dxa"/>
              </w:trPr>
              <w:tc>
                <w:tcPr>
                  <w:tcW w:w="1527" w:type="dxa"/>
                  <w:noWrap/>
                  <w:hideMark/>
                </w:tcPr>
                <w:p w14:paraId="303A6296" w14:textId="77777777" w:rsidR="000F74C6" w:rsidRPr="004539C0" w:rsidRDefault="000F74C6" w:rsidP="000941FE">
                  <w:pPr>
                    <w:widowControl w:val="0"/>
                    <w:autoSpaceDE w:val="0"/>
                    <w:autoSpaceDN w:val="0"/>
                    <w:adjustRightInd w:val="0"/>
                    <w:rPr>
                      <w:rFonts w:ascii="Helvetica" w:hAnsi="Helvetica" w:cs="Helvetica"/>
                      <w:b/>
                      <w:bCs/>
                    </w:rPr>
                  </w:pPr>
                  <w:r w:rsidRPr="004539C0">
                    <w:rPr>
                      <w:rFonts w:ascii="Helvetica" w:hAnsi="Helvetica" w:cs="Helvetica"/>
                      <w:b/>
                      <w:bCs/>
                    </w:rPr>
                    <w:t>Expected Number of Awards:</w:t>
                  </w:r>
                </w:p>
              </w:tc>
              <w:tc>
                <w:tcPr>
                  <w:tcW w:w="3795" w:type="dxa"/>
                  <w:vAlign w:val="center"/>
                  <w:hideMark/>
                </w:tcPr>
                <w:p w14:paraId="4AE4EA82" w14:textId="77777777" w:rsidR="000F74C6" w:rsidRPr="004539C0" w:rsidRDefault="000F74C6" w:rsidP="000941FE">
                  <w:pPr>
                    <w:widowControl w:val="0"/>
                    <w:autoSpaceDE w:val="0"/>
                    <w:autoSpaceDN w:val="0"/>
                    <w:adjustRightInd w:val="0"/>
                    <w:rPr>
                      <w:rFonts w:ascii="Helvetica" w:hAnsi="Helvetica" w:cs="Helvetica"/>
                    </w:rPr>
                  </w:pPr>
                  <w:r w:rsidRPr="004539C0">
                    <w:rPr>
                      <w:rFonts w:ascii="Helvetica" w:hAnsi="Helvetica" w:cs="Helvetica"/>
                    </w:rPr>
                    <w:t>25</w:t>
                  </w:r>
                </w:p>
              </w:tc>
            </w:tr>
            <w:tr w:rsidR="000F74C6" w:rsidRPr="004539C0" w14:paraId="7C342D45" w14:textId="77777777" w:rsidTr="000941FE">
              <w:trPr>
                <w:tblCellSpacing w:w="0" w:type="dxa"/>
              </w:trPr>
              <w:tc>
                <w:tcPr>
                  <w:tcW w:w="1527" w:type="dxa"/>
                  <w:noWrap/>
                  <w:hideMark/>
                </w:tcPr>
                <w:p w14:paraId="29EC5631" w14:textId="77777777" w:rsidR="000F74C6" w:rsidRPr="004539C0" w:rsidRDefault="000F74C6" w:rsidP="000941FE">
                  <w:pPr>
                    <w:widowControl w:val="0"/>
                    <w:autoSpaceDE w:val="0"/>
                    <w:autoSpaceDN w:val="0"/>
                    <w:adjustRightInd w:val="0"/>
                    <w:rPr>
                      <w:rFonts w:ascii="Helvetica" w:hAnsi="Helvetica" w:cs="Helvetica"/>
                      <w:b/>
                      <w:bCs/>
                    </w:rPr>
                  </w:pPr>
                  <w:r w:rsidRPr="004539C0">
                    <w:rPr>
                      <w:rFonts w:ascii="Helvetica" w:hAnsi="Helvetica" w:cs="Helvetica"/>
                      <w:b/>
                      <w:bCs/>
                    </w:rPr>
                    <w:t>CFDA Number(s):</w:t>
                  </w:r>
                </w:p>
              </w:tc>
              <w:tc>
                <w:tcPr>
                  <w:tcW w:w="3795" w:type="dxa"/>
                  <w:vAlign w:val="center"/>
                  <w:hideMark/>
                </w:tcPr>
                <w:p w14:paraId="6AB350EB" w14:textId="77777777" w:rsidR="000F74C6" w:rsidRPr="004539C0" w:rsidRDefault="000F74C6" w:rsidP="000941FE">
                  <w:pPr>
                    <w:widowControl w:val="0"/>
                    <w:autoSpaceDE w:val="0"/>
                    <w:autoSpaceDN w:val="0"/>
                    <w:adjustRightInd w:val="0"/>
                    <w:rPr>
                      <w:rFonts w:ascii="Helvetica" w:hAnsi="Helvetica" w:cs="Helvetica"/>
                    </w:rPr>
                  </w:pPr>
                  <w:r w:rsidRPr="004539C0">
                    <w:rPr>
                      <w:rFonts w:ascii="Helvetica" w:hAnsi="Helvetica" w:cs="Helvetica"/>
                    </w:rPr>
                    <w:t>16.320 -- Services for Trafficking Victims</w:t>
                  </w:r>
                </w:p>
              </w:tc>
            </w:tr>
            <w:tr w:rsidR="000F74C6" w:rsidRPr="004539C0" w14:paraId="77A7623E" w14:textId="77777777" w:rsidTr="000941FE">
              <w:trPr>
                <w:tblCellSpacing w:w="0" w:type="dxa"/>
              </w:trPr>
              <w:tc>
                <w:tcPr>
                  <w:tcW w:w="1527" w:type="dxa"/>
                  <w:noWrap/>
                  <w:hideMark/>
                </w:tcPr>
                <w:p w14:paraId="78B9B177" w14:textId="77777777" w:rsidR="000F74C6" w:rsidRPr="004539C0" w:rsidRDefault="000F74C6" w:rsidP="000941FE">
                  <w:pPr>
                    <w:widowControl w:val="0"/>
                    <w:autoSpaceDE w:val="0"/>
                    <w:autoSpaceDN w:val="0"/>
                    <w:adjustRightInd w:val="0"/>
                    <w:rPr>
                      <w:rFonts w:ascii="Helvetica" w:hAnsi="Helvetica" w:cs="Helvetica"/>
                      <w:b/>
                      <w:bCs/>
                    </w:rPr>
                  </w:pPr>
                  <w:r w:rsidRPr="004539C0">
                    <w:rPr>
                      <w:rFonts w:ascii="Helvetica" w:hAnsi="Helvetica" w:cs="Helvetica"/>
                      <w:b/>
                      <w:bCs/>
                    </w:rPr>
                    <w:t>Cost Sharing or Matching Requirement:</w:t>
                  </w:r>
                </w:p>
              </w:tc>
              <w:tc>
                <w:tcPr>
                  <w:tcW w:w="3795" w:type="dxa"/>
                  <w:vAlign w:val="center"/>
                  <w:hideMark/>
                </w:tcPr>
                <w:p w14:paraId="06DA16BF" w14:textId="77777777" w:rsidR="000F74C6" w:rsidRPr="004539C0" w:rsidRDefault="000F74C6" w:rsidP="000941FE">
                  <w:pPr>
                    <w:widowControl w:val="0"/>
                    <w:autoSpaceDE w:val="0"/>
                    <w:autoSpaceDN w:val="0"/>
                    <w:adjustRightInd w:val="0"/>
                    <w:rPr>
                      <w:rFonts w:ascii="Helvetica" w:hAnsi="Helvetica" w:cs="Helvetica"/>
                    </w:rPr>
                  </w:pPr>
                  <w:r w:rsidRPr="004539C0">
                    <w:rPr>
                      <w:rFonts w:ascii="Helvetica" w:hAnsi="Helvetica" w:cs="Helvetica"/>
                    </w:rPr>
                    <w:t>Yes</w:t>
                  </w:r>
                </w:p>
              </w:tc>
            </w:tr>
          </w:tbl>
          <w:p w14:paraId="6B70E1F3" w14:textId="77777777" w:rsidR="000F74C6" w:rsidRPr="004539C0" w:rsidRDefault="000F74C6" w:rsidP="000941FE">
            <w:pPr>
              <w:widowControl w:val="0"/>
              <w:autoSpaceDE w:val="0"/>
              <w:autoSpaceDN w:val="0"/>
              <w:adjustRightInd w:val="0"/>
              <w:rPr>
                <w:rFonts w:ascii="Helvetica" w:hAnsi="Helvetica" w:cs="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75"/>
              <w:gridCol w:w="2870"/>
            </w:tblGrid>
            <w:tr w:rsidR="000F74C6" w:rsidRPr="004539C0" w14:paraId="41E91F62" w14:textId="77777777" w:rsidTr="000941FE">
              <w:trPr>
                <w:tblCellSpacing w:w="0" w:type="dxa"/>
              </w:trPr>
              <w:tc>
                <w:tcPr>
                  <w:tcW w:w="2375" w:type="dxa"/>
                  <w:noWrap/>
                  <w:hideMark/>
                </w:tcPr>
                <w:p w14:paraId="64992A2D" w14:textId="77777777" w:rsidR="000F74C6" w:rsidRPr="004539C0" w:rsidRDefault="000F74C6" w:rsidP="000941FE">
                  <w:pPr>
                    <w:widowControl w:val="0"/>
                    <w:autoSpaceDE w:val="0"/>
                    <w:autoSpaceDN w:val="0"/>
                    <w:adjustRightInd w:val="0"/>
                    <w:rPr>
                      <w:rFonts w:ascii="Helvetica" w:hAnsi="Helvetica" w:cs="Helvetica"/>
                      <w:b/>
                      <w:bCs/>
                    </w:rPr>
                  </w:pPr>
                  <w:r w:rsidRPr="004539C0">
                    <w:rPr>
                      <w:rFonts w:ascii="Helvetica" w:hAnsi="Helvetica" w:cs="Helvetica"/>
                      <w:b/>
                      <w:bCs/>
                    </w:rPr>
                    <w:t>Version:</w:t>
                  </w:r>
                </w:p>
              </w:tc>
              <w:tc>
                <w:tcPr>
                  <w:tcW w:w="3774" w:type="dxa"/>
                  <w:vAlign w:val="center"/>
                  <w:hideMark/>
                </w:tcPr>
                <w:p w14:paraId="62F3E6C6" w14:textId="77777777" w:rsidR="000F74C6" w:rsidRPr="004539C0" w:rsidRDefault="000F74C6" w:rsidP="000941FE">
                  <w:pPr>
                    <w:widowControl w:val="0"/>
                    <w:autoSpaceDE w:val="0"/>
                    <w:autoSpaceDN w:val="0"/>
                    <w:adjustRightInd w:val="0"/>
                    <w:rPr>
                      <w:rFonts w:ascii="Helvetica" w:hAnsi="Helvetica" w:cs="Helvetica"/>
                    </w:rPr>
                  </w:pPr>
                  <w:r w:rsidRPr="004539C0">
                    <w:rPr>
                      <w:rFonts w:ascii="Helvetica" w:hAnsi="Helvetica" w:cs="Helvetica"/>
                    </w:rPr>
                    <w:t>Synopsis 3</w:t>
                  </w:r>
                </w:p>
              </w:tc>
            </w:tr>
            <w:tr w:rsidR="000F74C6" w:rsidRPr="004539C0" w14:paraId="3DC015E1" w14:textId="77777777" w:rsidTr="000941FE">
              <w:trPr>
                <w:tblCellSpacing w:w="0" w:type="dxa"/>
              </w:trPr>
              <w:tc>
                <w:tcPr>
                  <w:tcW w:w="2375" w:type="dxa"/>
                  <w:noWrap/>
                  <w:hideMark/>
                </w:tcPr>
                <w:p w14:paraId="2765CA32" w14:textId="77777777" w:rsidR="000F74C6" w:rsidRPr="004539C0" w:rsidRDefault="000F74C6" w:rsidP="000941FE">
                  <w:pPr>
                    <w:widowControl w:val="0"/>
                    <w:autoSpaceDE w:val="0"/>
                    <w:autoSpaceDN w:val="0"/>
                    <w:adjustRightInd w:val="0"/>
                    <w:rPr>
                      <w:rFonts w:ascii="Helvetica" w:hAnsi="Helvetica" w:cs="Helvetica"/>
                      <w:b/>
                      <w:bCs/>
                    </w:rPr>
                  </w:pPr>
                  <w:r w:rsidRPr="004539C0">
                    <w:rPr>
                      <w:rFonts w:ascii="Helvetica" w:hAnsi="Helvetica" w:cs="Helvetica"/>
                      <w:b/>
                      <w:bCs/>
                    </w:rPr>
                    <w:t>Posted Date:</w:t>
                  </w:r>
                </w:p>
              </w:tc>
              <w:tc>
                <w:tcPr>
                  <w:tcW w:w="3774" w:type="dxa"/>
                  <w:vAlign w:val="center"/>
                  <w:hideMark/>
                </w:tcPr>
                <w:p w14:paraId="070AA09B" w14:textId="77777777" w:rsidR="000F74C6" w:rsidRPr="004539C0" w:rsidRDefault="000F74C6" w:rsidP="000941FE">
                  <w:pPr>
                    <w:widowControl w:val="0"/>
                    <w:autoSpaceDE w:val="0"/>
                    <w:autoSpaceDN w:val="0"/>
                    <w:adjustRightInd w:val="0"/>
                    <w:rPr>
                      <w:rFonts w:ascii="Helvetica" w:hAnsi="Helvetica" w:cs="Helvetica"/>
                    </w:rPr>
                  </w:pPr>
                  <w:r w:rsidRPr="004539C0">
                    <w:rPr>
                      <w:rFonts w:ascii="Helvetica" w:hAnsi="Helvetica" w:cs="Helvetica"/>
                    </w:rPr>
                    <w:t>Jan 14, 2021</w:t>
                  </w:r>
                </w:p>
              </w:tc>
            </w:tr>
            <w:tr w:rsidR="000F74C6" w:rsidRPr="004539C0" w14:paraId="428F5E6D" w14:textId="77777777" w:rsidTr="000941FE">
              <w:trPr>
                <w:tblCellSpacing w:w="0" w:type="dxa"/>
              </w:trPr>
              <w:tc>
                <w:tcPr>
                  <w:tcW w:w="2375" w:type="dxa"/>
                  <w:noWrap/>
                  <w:hideMark/>
                </w:tcPr>
                <w:p w14:paraId="0D141BBA" w14:textId="77777777" w:rsidR="000F74C6" w:rsidRPr="004539C0" w:rsidRDefault="000F74C6" w:rsidP="000941FE">
                  <w:pPr>
                    <w:widowControl w:val="0"/>
                    <w:autoSpaceDE w:val="0"/>
                    <w:autoSpaceDN w:val="0"/>
                    <w:adjustRightInd w:val="0"/>
                    <w:rPr>
                      <w:rFonts w:ascii="Helvetica" w:hAnsi="Helvetica" w:cs="Helvetica"/>
                      <w:b/>
                      <w:bCs/>
                    </w:rPr>
                  </w:pPr>
                  <w:r w:rsidRPr="004539C0">
                    <w:rPr>
                      <w:rFonts w:ascii="Helvetica" w:hAnsi="Helvetica" w:cs="Helvetica"/>
                      <w:b/>
                      <w:bCs/>
                    </w:rPr>
                    <w:t>Last Updated Date:</w:t>
                  </w:r>
                </w:p>
              </w:tc>
              <w:tc>
                <w:tcPr>
                  <w:tcW w:w="3774" w:type="dxa"/>
                  <w:vAlign w:val="center"/>
                  <w:hideMark/>
                </w:tcPr>
                <w:p w14:paraId="577870E1" w14:textId="77777777" w:rsidR="000F74C6" w:rsidRPr="004539C0" w:rsidRDefault="000F74C6" w:rsidP="000941FE">
                  <w:pPr>
                    <w:widowControl w:val="0"/>
                    <w:autoSpaceDE w:val="0"/>
                    <w:autoSpaceDN w:val="0"/>
                    <w:adjustRightInd w:val="0"/>
                    <w:rPr>
                      <w:rFonts w:ascii="Helvetica" w:hAnsi="Helvetica" w:cs="Helvetica"/>
                    </w:rPr>
                  </w:pPr>
                  <w:r w:rsidRPr="004539C0">
                    <w:rPr>
                      <w:rFonts w:ascii="Helvetica" w:hAnsi="Helvetica" w:cs="Helvetica"/>
                    </w:rPr>
                    <w:t>Feb 01, 2021</w:t>
                  </w:r>
                </w:p>
              </w:tc>
            </w:tr>
            <w:tr w:rsidR="000F74C6" w:rsidRPr="004539C0" w14:paraId="00F5C18F" w14:textId="77777777" w:rsidTr="000941FE">
              <w:trPr>
                <w:tblCellSpacing w:w="0" w:type="dxa"/>
              </w:trPr>
              <w:tc>
                <w:tcPr>
                  <w:tcW w:w="2375" w:type="dxa"/>
                  <w:noWrap/>
                  <w:hideMark/>
                </w:tcPr>
                <w:p w14:paraId="11264AA6" w14:textId="77777777" w:rsidR="000F74C6" w:rsidRPr="004539C0" w:rsidRDefault="000F74C6" w:rsidP="000941FE">
                  <w:pPr>
                    <w:widowControl w:val="0"/>
                    <w:autoSpaceDE w:val="0"/>
                    <w:autoSpaceDN w:val="0"/>
                    <w:adjustRightInd w:val="0"/>
                    <w:rPr>
                      <w:rFonts w:ascii="Helvetica" w:hAnsi="Helvetica" w:cs="Helvetica"/>
                      <w:b/>
                      <w:bCs/>
                    </w:rPr>
                  </w:pPr>
                  <w:r w:rsidRPr="004539C0">
                    <w:rPr>
                      <w:rFonts w:ascii="Helvetica" w:hAnsi="Helvetica" w:cs="Helvetica"/>
                      <w:b/>
                      <w:bCs/>
                    </w:rPr>
                    <w:t>Original Closing Date for Applications:</w:t>
                  </w:r>
                </w:p>
              </w:tc>
              <w:tc>
                <w:tcPr>
                  <w:tcW w:w="3774" w:type="dxa"/>
                  <w:vAlign w:val="center"/>
                  <w:hideMark/>
                </w:tcPr>
                <w:p w14:paraId="050A8DFC" w14:textId="77777777" w:rsidR="000F74C6" w:rsidRPr="004539C0" w:rsidRDefault="000F74C6" w:rsidP="000941FE">
                  <w:pPr>
                    <w:widowControl w:val="0"/>
                    <w:autoSpaceDE w:val="0"/>
                    <w:autoSpaceDN w:val="0"/>
                    <w:adjustRightInd w:val="0"/>
                    <w:rPr>
                      <w:rFonts w:ascii="Helvetica" w:hAnsi="Helvetica" w:cs="Helvetica"/>
                    </w:rPr>
                  </w:pPr>
                  <w:r w:rsidRPr="004539C0">
                    <w:rPr>
                      <w:rFonts w:ascii="Helvetica" w:hAnsi="Helvetica" w:cs="Helvetica"/>
                    </w:rPr>
                    <w:t>Mar 01, 2021  </w:t>
                  </w:r>
                </w:p>
              </w:tc>
            </w:tr>
            <w:tr w:rsidR="000F74C6" w:rsidRPr="004539C0" w14:paraId="2D31B6C8" w14:textId="77777777" w:rsidTr="000941FE">
              <w:trPr>
                <w:tblCellSpacing w:w="0" w:type="dxa"/>
              </w:trPr>
              <w:tc>
                <w:tcPr>
                  <w:tcW w:w="2375" w:type="dxa"/>
                  <w:noWrap/>
                  <w:hideMark/>
                </w:tcPr>
                <w:p w14:paraId="6F0F4996" w14:textId="77777777" w:rsidR="000F74C6" w:rsidRPr="004539C0" w:rsidRDefault="000F74C6" w:rsidP="000941FE">
                  <w:pPr>
                    <w:widowControl w:val="0"/>
                    <w:autoSpaceDE w:val="0"/>
                    <w:autoSpaceDN w:val="0"/>
                    <w:adjustRightInd w:val="0"/>
                    <w:rPr>
                      <w:rFonts w:ascii="Helvetica" w:hAnsi="Helvetica" w:cs="Helvetica"/>
                      <w:b/>
                      <w:bCs/>
                    </w:rPr>
                  </w:pPr>
                  <w:r w:rsidRPr="004539C0">
                    <w:rPr>
                      <w:rFonts w:ascii="Helvetica" w:hAnsi="Helvetica" w:cs="Helvetica"/>
                      <w:b/>
                      <w:bCs/>
                    </w:rPr>
                    <w:t>Current Closing Date for Applications:</w:t>
                  </w:r>
                </w:p>
              </w:tc>
              <w:tc>
                <w:tcPr>
                  <w:tcW w:w="3774" w:type="dxa"/>
                  <w:vAlign w:val="center"/>
                  <w:hideMark/>
                </w:tcPr>
                <w:p w14:paraId="3886FA00" w14:textId="77777777" w:rsidR="000F74C6" w:rsidRPr="004539C0" w:rsidRDefault="000F74C6" w:rsidP="000941FE">
                  <w:pPr>
                    <w:widowControl w:val="0"/>
                    <w:autoSpaceDE w:val="0"/>
                    <w:autoSpaceDN w:val="0"/>
                    <w:adjustRightInd w:val="0"/>
                    <w:rPr>
                      <w:rFonts w:ascii="Helvetica" w:hAnsi="Helvetica" w:cs="Helvetica"/>
                    </w:rPr>
                  </w:pPr>
                  <w:r w:rsidRPr="004539C0">
                    <w:rPr>
                      <w:rFonts w:ascii="Helvetica" w:hAnsi="Helvetica" w:cs="Helvetica"/>
                    </w:rPr>
                    <w:t>Mar 29, 2021  </w:t>
                  </w:r>
                </w:p>
              </w:tc>
            </w:tr>
            <w:tr w:rsidR="000F74C6" w:rsidRPr="004539C0" w14:paraId="1E204C68" w14:textId="77777777" w:rsidTr="000941FE">
              <w:trPr>
                <w:tblCellSpacing w:w="0" w:type="dxa"/>
              </w:trPr>
              <w:tc>
                <w:tcPr>
                  <w:tcW w:w="2375" w:type="dxa"/>
                  <w:noWrap/>
                  <w:hideMark/>
                </w:tcPr>
                <w:p w14:paraId="673DD5E5" w14:textId="77777777" w:rsidR="000F74C6" w:rsidRPr="004539C0" w:rsidRDefault="000F74C6" w:rsidP="000941FE">
                  <w:pPr>
                    <w:widowControl w:val="0"/>
                    <w:autoSpaceDE w:val="0"/>
                    <w:autoSpaceDN w:val="0"/>
                    <w:adjustRightInd w:val="0"/>
                    <w:rPr>
                      <w:rFonts w:ascii="Helvetica" w:hAnsi="Helvetica" w:cs="Helvetica"/>
                      <w:b/>
                      <w:bCs/>
                    </w:rPr>
                  </w:pPr>
                  <w:r w:rsidRPr="004539C0">
                    <w:rPr>
                      <w:rFonts w:ascii="Helvetica" w:hAnsi="Helvetica" w:cs="Helvetica"/>
                      <w:b/>
                      <w:bCs/>
                    </w:rPr>
                    <w:t>Archive Date:</w:t>
                  </w:r>
                </w:p>
              </w:tc>
              <w:tc>
                <w:tcPr>
                  <w:tcW w:w="3774" w:type="dxa"/>
                  <w:vAlign w:val="center"/>
                  <w:hideMark/>
                </w:tcPr>
                <w:p w14:paraId="4A4397B8" w14:textId="77777777" w:rsidR="000F74C6" w:rsidRPr="004539C0" w:rsidRDefault="000F74C6" w:rsidP="000941FE">
                  <w:pPr>
                    <w:widowControl w:val="0"/>
                    <w:autoSpaceDE w:val="0"/>
                    <w:autoSpaceDN w:val="0"/>
                    <w:adjustRightInd w:val="0"/>
                    <w:rPr>
                      <w:rFonts w:ascii="Helvetica" w:hAnsi="Helvetica" w:cs="Helvetica"/>
                    </w:rPr>
                  </w:pPr>
                  <w:r w:rsidRPr="004539C0">
                    <w:rPr>
                      <w:rFonts w:ascii="Helvetica" w:hAnsi="Helvetica" w:cs="Helvetica"/>
                    </w:rPr>
                    <w:t> </w:t>
                  </w:r>
                </w:p>
              </w:tc>
            </w:tr>
            <w:tr w:rsidR="000F74C6" w:rsidRPr="004539C0" w14:paraId="3DD416CB" w14:textId="77777777" w:rsidTr="000941FE">
              <w:trPr>
                <w:tblCellSpacing w:w="0" w:type="dxa"/>
              </w:trPr>
              <w:tc>
                <w:tcPr>
                  <w:tcW w:w="2375" w:type="dxa"/>
                  <w:noWrap/>
                  <w:hideMark/>
                </w:tcPr>
                <w:p w14:paraId="581FEE19" w14:textId="77777777" w:rsidR="000F74C6" w:rsidRPr="004539C0" w:rsidRDefault="000F74C6" w:rsidP="000941FE">
                  <w:pPr>
                    <w:widowControl w:val="0"/>
                    <w:autoSpaceDE w:val="0"/>
                    <w:autoSpaceDN w:val="0"/>
                    <w:adjustRightInd w:val="0"/>
                    <w:rPr>
                      <w:rFonts w:ascii="Helvetica" w:hAnsi="Helvetica" w:cs="Helvetica"/>
                      <w:b/>
                      <w:bCs/>
                    </w:rPr>
                  </w:pPr>
                  <w:r w:rsidRPr="004539C0">
                    <w:rPr>
                      <w:rFonts w:ascii="Helvetica" w:hAnsi="Helvetica" w:cs="Helvetica"/>
                      <w:b/>
                      <w:bCs/>
                    </w:rPr>
                    <w:t>Estimated Total Program Funding:</w:t>
                  </w:r>
                </w:p>
              </w:tc>
              <w:tc>
                <w:tcPr>
                  <w:tcW w:w="3774" w:type="dxa"/>
                  <w:vAlign w:val="center"/>
                  <w:hideMark/>
                </w:tcPr>
                <w:p w14:paraId="5BFE1763" w14:textId="77777777" w:rsidR="000F74C6" w:rsidRPr="004539C0" w:rsidRDefault="000F74C6" w:rsidP="000941FE">
                  <w:pPr>
                    <w:widowControl w:val="0"/>
                    <w:autoSpaceDE w:val="0"/>
                    <w:autoSpaceDN w:val="0"/>
                    <w:adjustRightInd w:val="0"/>
                    <w:rPr>
                      <w:rFonts w:ascii="Helvetica" w:hAnsi="Helvetica" w:cs="Helvetica"/>
                    </w:rPr>
                  </w:pPr>
                  <w:r w:rsidRPr="004539C0">
                    <w:rPr>
                      <w:rFonts w:ascii="Helvetica" w:hAnsi="Helvetica" w:cs="Helvetica"/>
                    </w:rPr>
                    <w:t>$15,000,000</w:t>
                  </w:r>
                </w:p>
              </w:tc>
            </w:tr>
            <w:tr w:rsidR="000F74C6" w:rsidRPr="004539C0" w14:paraId="533E8211" w14:textId="77777777" w:rsidTr="000941FE">
              <w:trPr>
                <w:tblCellSpacing w:w="0" w:type="dxa"/>
              </w:trPr>
              <w:tc>
                <w:tcPr>
                  <w:tcW w:w="2375" w:type="dxa"/>
                  <w:noWrap/>
                  <w:hideMark/>
                </w:tcPr>
                <w:p w14:paraId="0C7B3DD2" w14:textId="77777777" w:rsidR="000F74C6" w:rsidRPr="004539C0" w:rsidRDefault="000F74C6" w:rsidP="000941FE">
                  <w:pPr>
                    <w:widowControl w:val="0"/>
                    <w:autoSpaceDE w:val="0"/>
                    <w:autoSpaceDN w:val="0"/>
                    <w:adjustRightInd w:val="0"/>
                    <w:rPr>
                      <w:rFonts w:ascii="Helvetica" w:hAnsi="Helvetica" w:cs="Helvetica"/>
                      <w:b/>
                      <w:bCs/>
                    </w:rPr>
                  </w:pPr>
                  <w:r w:rsidRPr="004539C0">
                    <w:rPr>
                      <w:rFonts w:ascii="Helvetica" w:hAnsi="Helvetica" w:cs="Helvetica"/>
                      <w:b/>
                      <w:bCs/>
                    </w:rPr>
                    <w:t>Award Ceiling:</w:t>
                  </w:r>
                </w:p>
              </w:tc>
              <w:tc>
                <w:tcPr>
                  <w:tcW w:w="3774" w:type="dxa"/>
                  <w:vAlign w:val="center"/>
                  <w:hideMark/>
                </w:tcPr>
                <w:p w14:paraId="6EFF4D1F" w14:textId="77777777" w:rsidR="000F74C6" w:rsidRPr="004539C0" w:rsidRDefault="000F74C6" w:rsidP="000941FE">
                  <w:pPr>
                    <w:widowControl w:val="0"/>
                    <w:autoSpaceDE w:val="0"/>
                    <w:autoSpaceDN w:val="0"/>
                    <w:adjustRightInd w:val="0"/>
                    <w:rPr>
                      <w:rFonts w:ascii="Helvetica" w:hAnsi="Helvetica" w:cs="Helvetica"/>
                    </w:rPr>
                  </w:pPr>
                  <w:r w:rsidRPr="004539C0">
                    <w:rPr>
                      <w:rFonts w:ascii="Helvetica" w:hAnsi="Helvetica" w:cs="Helvetica"/>
                    </w:rPr>
                    <w:t>$600,000</w:t>
                  </w:r>
                </w:p>
              </w:tc>
            </w:tr>
            <w:tr w:rsidR="000F74C6" w:rsidRPr="004539C0" w14:paraId="304D8F14" w14:textId="77777777" w:rsidTr="000941FE">
              <w:trPr>
                <w:tblCellSpacing w:w="0" w:type="dxa"/>
              </w:trPr>
              <w:tc>
                <w:tcPr>
                  <w:tcW w:w="2375" w:type="dxa"/>
                  <w:noWrap/>
                  <w:hideMark/>
                </w:tcPr>
                <w:p w14:paraId="20109DEB" w14:textId="77777777" w:rsidR="000F74C6" w:rsidRPr="004539C0" w:rsidRDefault="000F74C6" w:rsidP="000941FE">
                  <w:pPr>
                    <w:widowControl w:val="0"/>
                    <w:autoSpaceDE w:val="0"/>
                    <w:autoSpaceDN w:val="0"/>
                    <w:adjustRightInd w:val="0"/>
                    <w:rPr>
                      <w:rFonts w:ascii="Helvetica" w:hAnsi="Helvetica" w:cs="Helvetica"/>
                      <w:b/>
                      <w:bCs/>
                    </w:rPr>
                  </w:pPr>
                  <w:r w:rsidRPr="004539C0">
                    <w:rPr>
                      <w:rFonts w:ascii="Helvetica" w:hAnsi="Helvetica" w:cs="Helvetica"/>
                      <w:b/>
                      <w:bCs/>
                    </w:rPr>
                    <w:t>Award Floor:</w:t>
                  </w:r>
                </w:p>
              </w:tc>
              <w:tc>
                <w:tcPr>
                  <w:tcW w:w="3774" w:type="dxa"/>
                  <w:vAlign w:val="center"/>
                  <w:hideMark/>
                </w:tcPr>
                <w:p w14:paraId="38870EBF" w14:textId="77777777" w:rsidR="000F74C6" w:rsidRPr="004539C0" w:rsidRDefault="000F74C6" w:rsidP="000941FE">
                  <w:pPr>
                    <w:widowControl w:val="0"/>
                    <w:autoSpaceDE w:val="0"/>
                    <w:autoSpaceDN w:val="0"/>
                    <w:adjustRightInd w:val="0"/>
                    <w:rPr>
                      <w:rFonts w:ascii="Helvetica" w:hAnsi="Helvetica" w:cs="Helvetica"/>
                    </w:rPr>
                  </w:pPr>
                  <w:r w:rsidRPr="004539C0">
                    <w:rPr>
                      <w:rFonts w:ascii="Helvetica" w:hAnsi="Helvetica" w:cs="Helvetica"/>
                    </w:rPr>
                    <w:t>$0</w:t>
                  </w:r>
                </w:p>
              </w:tc>
            </w:tr>
          </w:tbl>
          <w:p w14:paraId="2A76B601" w14:textId="77777777" w:rsidR="000F74C6" w:rsidRPr="004539C0" w:rsidRDefault="000F74C6" w:rsidP="000941FE">
            <w:pPr>
              <w:widowControl w:val="0"/>
              <w:autoSpaceDE w:val="0"/>
              <w:autoSpaceDN w:val="0"/>
              <w:adjustRightInd w:val="0"/>
              <w:rPr>
                <w:rFonts w:ascii="Helvetica" w:hAnsi="Helvetica" w:cs="Helvetica"/>
              </w:rPr>
            </w:pPr>
          </w:p>
        </w:tc>
      </w:tr>
    </w:tbl>
    <w:p w14:paraId="1DCBB754" w14:textId="77777777" w:rsidR="000F74C6" w:rsidRPr="004539C0" w:rsidRDefault="000F74C6" w:rsidP="000F74C6">
      <w:pPr>
        <w:widowControl w:val="0"/>
        <w:autoSpaceDE w:val="0"/>
        <w:autoSpaceDN w:val="0"/>
        <w:adjustRightInd w:val="0"/>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0F74C6" w:rsidRPr="004539C0" w14:paraId="12BDA49B" w14:textId="77777777" w:rsidTr="000941FE">
        <w:trPr>
          <w:tblCellSpacing w:w="0" w:type="dxa"/>
        </w:trPr>
        <w:tc>
          <w:tcPr>
            <w:tcW w:w="0" w:type="auto"/>
            <w:noWrap/>
            <w:hideMark/>
          </w:tcPr>
          <w:p w14:paraId="2B44E450" w14:textId="77777777" w:rsidR="000F74C6" w:rsidRPr="004539C0" w:rsidRDefault="000F74C6" w:rsidP="000941FE">
            <w:pPr>
              <w:widowControl w:val="0"/>
              <w:autoSpaceDE w:val="0"/>
              <w:autoSpaceDN w:val="0"/>
              <w:adjustRightInd w:val="0"/>
              <w:rPr>
                <w:rFonts w:ascii="Helvetica" w:hAnsi="Helvetica" w:cs="Helvetica"/>
                <w:b/>
                <w:bCs/>
              </w:rPr>
            </w:pPr>
            <w:r w:rsidRPr="004539C0">
              <w:rPr>
                <w:rFonts w:ascii="Helvetica" w:hAnsi="Helvetica" w:cs="Helvetica"/>
                <w:b/>
                <w:bCs/>
              </w:rPr>
              <w:t>Eligible Applicants:</w:t>
            </w:r>
          </w:p>
        </w:tc>
        <w:tc>
          <w:tcPr>
            <w:tcW w:w="5000" w:type="pct"/>
            <w:vAlign w:val="center"/>
            <w:hideMark/>
          </w:tcPr>
          <w:p w14:paraId="0CF79FE4" w14:textId="77777777" w:rsidR="000F74C6" w:rsidRPr="004539C0" w:rsidRDefault="000F74C6" w:rsidP="000941FE">
            <w:pPr>
              <w:widowControl w:val="0"/>
              <w:autoSpaceDE w:val="0"/>
              <w:autoSpaceDN w:val="0"/>
              <w:adjustRightInd w:val="0"/>
              <w:rPr>
                <w:rFonts w:ascii="Helvetica" w:hAnsi="Helvetica" w:cs="Helvetica"/>
              </w:rPr>
            </w:pPr>
            <w:r w:rsidRPr="004539C0">
              <w:rPr>
                <w:rFonts w:ascii="Helvetica" w:hAnsi="Helvetica" w:cs="Helvetica"/>
              </w:rPr>
              <w:t>Public housing authorities/Indian housing authorities</w:t>
            </w:r>
            <w:r w:rsidRPr="004539C0">
              <w:rPr>
                <w:rFonts w:ascii="Helvetica" w:hAnsi="Helvetica" w:cs="Helvetica"/>
              </w:rPr>
              <w:br/>
              <w:t>Nonprofits having a 501(c)(3) status with the IRS, other than institutions of higher education</w:t>
            </w:r>
            <w:r w:rsidRPr="004539C0">
              <w:rPr>
                <w:rFonts w:ascii="Helvetica" w:hAnsi="Helvetica" w:cs="Helvetica"/>
              </w:rPr>
              <w:br/>
              <w:t>State governments</w:t>
            </w:r>
            <w:r w:rsidRPr="004539C0">
              <w:rPr>
                <w:rFonts w:ascii="Helvetica" w:hAnsi="Helvetica" w:cs="Helvetica"/>
              </w:rPr>
              <w:br/>
              <w:t>County governments</w:t>
            </w:r>
            <w:r w:rsidRPr="004539C0">
              <w:rPr>
                <w:rFonts w:ascii="Helvetica" w:hAnsi="Helvetica" w:cs="Helvetica"/>
              </w:rPr>
              <w:br/>
              <w:t>City or township governments</w:t>
            </w:r>
            <w:r w:rsidRPr="004539C0">
              <w:rPr>
                <w:rFonts w:ascii="Helvetica" w:hAnsi="Helvetica" w:cs="Helvetica"/>
              </w:rPr>
              <w:br/>
              <w:t>Native American tribal organizations (other than Federally recognized tribal governments)</w:t>
            </w:r>
            <w:r w:rsidRPr="004539C0">
              <w:rPr>
                <w:rFonts w:ascii="Helvetica" w:hAnsi="Helvetica" w:cs="Helvetica"/>
              </w:rPr>
              <w:br/>
              <w:t>Native American tribal governments (Federally recognized)</w:t>
            </w:r>
          </w:p>
        </w:tc>
      </w:tr>
      <w:tr w:rsidR="000F74C6" w:rsidRPr="004539C0" w14:paraId="064E1B0D" w14:textId="77777777" w:rsidTr="000941FE">
        <w:trPr>
          <w:tblCellSpacing w:w="0" w:type="dxa"/>
        </w:trPr>
        <w:tc>
          <w:tcPr>
            <w:tcW w:w="0" w:type="auto"/>
            <w:noWrap/>
            <w:hideMark/>
          </w:tcPr>
          <w:p w14:paraId="10607952" w14:textId="77777777" w:rsidR="000F74C6" w:rsidRPr="004539C0" w:rsidRDefault="000F74C6" w:rsidP="000941FE">
            <w:pPr>
              <w:widowControl w:val="0"/>
              <w:autoSpaceDE w:val="0"/>
              <w:autoSpaceDN w:val="0"/>
              <w:adjustRightInd w:val="0"/>
              <w:rPr>
                <w:rFonts w:ascii="Helvetica" w:hAnsi="Helvetica" w:cs="Helvetica"/>
                <w:b/>
                <w:bCs/>
              </w:rPr>
            </w:pPr>
            <w:r w:rsidRPr="004539C0">
              <w:rPr>
                <w:rFonts w:ascii="Helvetica" w:hAnsi="Helvetica" w:cs="Helvetica"/>
                <w:b/>
                <w:bCs/>
              </w:rPr>
              <w:t>Additional Information on Eligibility:</w:t>
            </w:r>
          </w:p>
        </w:tc>
        <w:tc>
          <w:tcPr>
            <w:tcW w:w="5000" w:type="pct"/>
            <w:vAlign w:val="center"/>
            <w:hideMark/>
          </w:tcPr>
          <w:p w14:paraId="601AFC4E" w14:textId="77777777" w:rsidR="000F74C6" w:rsidRPr="004539C0" w:rsidRDefault="000F74C6" w:rsidP="000941FE">
            <w:pPr>
              <w:widowControl w:val="0"/>
              <w:autoSpaceDE w:val="0"/>
              <w:autoSpaceDN w:val="0"/>
              <w:adjustRightInd w:val="0"/>
              <w:rPr>
                <w:rFonts w:ascii="Helvetica" w:hAnsi="Helvetica" w:cs="Helvetica"/>
              </w:rPr>
            </w:pPr>
            <w:r w:rsidRPr="004539C0">
              <w:rPr>
                <w:rFonts w:ascii="Helvetica" w:hAnsi="Helvetica" w:cs="Helvetica"/>
              </w:rPr>
              <w:t> </w:t>
            </w:r>
          </w:p>
        </w:tc>
      </w:tr>
    </w:tbl>
    <w:p w14:paraId="7D70659C" w14:textId="77777777" w:rsidR="000F74C6" w:rsidRPr="004539C0" w:rsidRDefault="000F74C6" w:rsidP="000F74C6">
      <w:pPr>
        <w:widowControl w:val="0"/>
        <w:autoSpaceDE w:val="0"/>
        <w:autoSpaceDN w:val="0"/>
        <w:adjustRightInd w:val="0"/>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0F74C6" w:rsidRPr="004539C0" w14:paraId="73FCF329" w14:textId="77777777" w:rsidTr="000941FE">
        <w:trPr>
          <w:tblCellSpacing w:w="0" w:type="dxa"/>
        </w:trPr>
        <w:tc>
          <w:tcPr>
            <w:tcW w:w="0" w:type="auto"/>
            <w:noWrap/>
            <w:hideMark/>
          </w:tcPr>
          <w:p w14:paraId="5BF71219" w14:textId="77777777" w:rsidR="000F74C6" w:rsidRPr="004539C0" w:rsidRDefault="000F74C6" w:rsidP="000941FE">
            <w:pPr>
              <w:widowControl w:val="0"/>
              <w:autoSpaceDE w:val="0"/>
              <w:autoSpaceDN w:val="0"/>
              <w:adjustRightInd w:val="0"/>
              <w:rPr>
                <w:rFonts w:ascii="Helvetica" w:hAnsi="Helvetica" w:cs="Helvetica"/>
                <w:b/>
                <w:bCs/>
              </w:rPr>
            </w:pPr>
            <w:r w:rsidRPr="004539C0">
              <w:rPr>
                <w:rFonts w:ascii="Helvetica" w:hAnsi="Helvetica" w:cs="Helvetica"/>
                <w:b/>
                <w:bCs/>
              </w:rPr>
              <w:t>Agency Name:</w:t>
            </w:r>
          </w:p>
        </w:tc>
        <w:tc>
          <w:tcPr>
            <w:tcW w:w="5000" w:type="pct"/>
            <w:vAlign w:val="center"/>
            <w:hideMark/>
          </w:tcPr>
          <w:p w14:paraId="307E2FCF" w14:textId="77777777" w:rsidR="000F74C6" w:rsidRPr="004539C0" w:rsidRDefault="000F74C6" w:rsidP="000941FE">
            <w:pPr>
              <w:widowControl w:val="0"/>
              <w:autoSpaceDE w:val="0"/>
              <w:autoSpaceDN w:val="0"/>
              <w:adjustRightInd w:val="0"/>
              <w:rPr>
                <w:rFonts w:ascii="Helvetica" w:hAnsi="Helvetica" w:cs="Helvetica"/>
              </w:rPr>
            </w:pPr>
            <w:r w:rsidRPr="004539C0">
              <w:rPr>
                <w:rFonts w:ascii="Helvetica" w:hAnsi="Helvetica" w:cs="Helvetica"/>
              </w:rPr>
              <w:t>Office for Victims of Crime</w:t>
            </w:r>
          </w:p>
        </w:tc>
      </w:tr>
      <w:tr w:rsidR="000F74C6" w:rsidRPr="004539C0" w14:paraId="5EEF58B5" w14:textId="77777777" w:rsidTr="000941FE">
        <w:trPr>
          <w:tblCellSpacing w:w="0" w:type="dxa"/>
        </w:trPr>
        <w:tc>
          <w:tcPr>
            <w:tcW w:w="0" w:type="auto"/>
            <w:noWrap/>
            <w:hideMark/>
          </w:tcPr>
          <w:p w14:paraId="4A09595D" w14:textId="77777777" w:rsidR="000F74C6" w:rsidRPr="004539C0" w:rsidRDefault="000F74C6" w:rsidP="000941FE">
            <w:pPr>
              <w:widowControl w:val="0"/>
              <w:autoSpaceDE w:val="0"/>
              <w:autoSpaceDN w:val="0"/>
              <w:adjustRightInd w:val="0"/>
              <w:rPr>
                <w:rFonts w:ascii="Helvetica" w:hAnsi="Helvetica" w:cs="Helvetica"/>
                <w:b/>
                <w:bCs/>
              </w:rPr>
            </w:pPr>
            <w:r w:rsidRPr="004539C0">
              <w:rPr>
                <w:rFonts w:ascii="Helvetica" w:hAnsi="Helvetica" w:cs="Helvetica"/>
                <w:b/>
                <w:bCs/>
              </w:rPr>
              <w:t>Description:</w:t>
            </w:r>
          </w:p>
        </w:tc>
        <w:tc>
          <w:tcPr>
            <w:tcW w:w="5000" w:type="pct"/>
            <w:vAlign w:val="center"/>
            <w:hideMark/>
          </w:tcPr>
          <w:p w14:paraId="63B62D29" w14:textId="77777777" w:rsidR="000F74C6" w:rsidRPr="004539C0" w:rsidRDefault="000F74C6" w:rsidP="000941FE">
            <w:pPr>
              <w:widowControl w:val="0"/>
              <w:autoSpaceDE w:val="0"/>
              <w:autoSpaceDN w:val="0"/>
              <w:adjustRightInd w:val="0"/>
              <w:rPr>
                <w:rFonts w:ascii="Helvetica" w:hAnsi="Helvetica" w:cs="Helvetica"/>
              </w:rPr>
            </w:pPr>
            <w:r w:rsidRPr="004539C0">
              <w:rPr>
                <w:rFonts w:ascii="Helvetica" w:hAnsi="Helvetica" w:cs="Helvetica"/>
              </w:rPr>
              <w:t>This program will provide funding for housing opportunities to victims of human trafficking, as defined by 22 U.S.C. 7102.</w:t>
            </w:r>
          </w:p>
        </w:tc>
      </w:tr>
      <w:tr w:rsidR="000F74C6" w:rsidRPr="004539C0" w14:paraId="7838E4E8" w14:textId="77777777" w:rsidTr="000941FE">
        <w:trPr>
          <w:tblCellSpacing w:w="0" w:type="dxa"/>
        </w:trPr>
        <w:tc>
          <w:tcPr>
            <w:tcW w:w="0" w:type="auto"/>
            <w:noWrap/>
            <w:hideMark/>
          </w:tcPr>
          <w:p w14:paraId="1F2AF74A" w14:textId="77777777" w:rsidR="000F74C6" w:rsidRPr="004539C0" w:rsidRDefault="000F74C6" w:rsidP="000941FE">
            <w:pPr>
              <w:widowControl w:val="0"/>
              <w:autoSpaceDE w:val="0"/>
              <w:autoSpaceDN w:val="0"/>
              <w:adjustRightInd w:val="0"/>
              <w:rPr>
                <w:rFonts w:ascii="Helvetica" w:hAnsi="Helvetica" w:cs="Helvetica"/>
                <w:b/>
                <w:bCs/>
              </w:rPr>
            </w:pPr>
            <w:r w:rsidRPr="004539C0">
              <w:rPr>
                <w:rFonts w:ascii="Helvetica" w:hAnsi="Helvetica" w:cs="Helvetica"/>
                <w:b/>
                <w:bCs/>
              </w:rPr>
              <w:t>Link to Additional Information:</w:t>
            </w:r>
          </w:p>
        </w:tc>
        <w:tc>
          <w:tcPr>
            <w:tcW w:w="5000" w:type="pct"/>
            <w:vAlign w:val="center"/>
            <w:hideMark/>
          </w:tcPr>
          <w:p w14:paraId="4E5D9C10" w14:textId="77777777" w:rsidR="000F74C6" w:rsidRPr="004539C0" w:rsidRDefault="00BF171A" w:rsidP="000941FE">
            <w:pPr>
              <w:widowControl w:val="0"/>
              <w:autoSpaceDE w:val="0"/>
              <w:autoSpaceDN w:val="0"/>
              <w:adjustRightInd w:val="0"/>
              <w:rPr>
                <w:rFonts w:ascii="Helvetica" w:hAnsi="Helvetica" w:cs="Helvetica"/>
              </w:rPr>
            </w:pPr>
            <w:hyperlink r:id="rId505" w:tgtFrame="_blank" w:tooltip="Link to Additional Information" w:history="1">
              <w:r w:rsidR="000F74C6" w:rsidRPr="004539C0">
                <w:rPr>
                  <w:rStyle w:val="Hyperlink"/>
                  <w:rFonts w:ascii="Helvetica" w:hAnsi="Helvetica" w:cs="Helvetica"/>
                </w:rPr>
                <w:t>Funding Opport</w:t>
              </w:r>
              <w:r w:rsidR="000F74C6">
                <w:rPr>
                  <w:rStyle w:val="Hyperlink"/>
                  <w:rFonts w:ascii="Helvetica" w:hAnsi="Helvetica" w:cs="Helvetica"/>
                </w:rPr>
                <w:t>un</w:t>
              </w:r>
              <w:r w:rsidR="000F74C6" w:rsidRPr="004539C0">
                <w:rPr>
                  <w:rStyle w:val="Hyperlink"/>
                  <w:rFonts w:ascii="Helvetica" w:hAnsi="Helvetica" w:cs="Helvetica"/>
                </w:rPr>
                <w:t>ity</w:t>
              </w:r>
            </w:hyperlink>
          </w:p>
        </w:tc>
      </w:tr>
      <w:tr w:rsidR="000F74C6" w:rsidRPr="004539C0" w14:paraId="0D351B9E" w14:textId="77777777" w:rsidTr="000941FE">
        <w:trPr>
          <w:tblCellSpacing w:w="0" w:type="dxa"/>
        </w:trPr>
        <w:tc>
          <w:tcPr>
            <w:tcW w:w="0" w:type="auto"/>
            <w:noWrap/>
            <w:hideMark/>
          </w:tcPr>
          <w:p w14:paraId="39B282FB" w14:textId="77777777" w:rsidR="000F74C6" w:rsidRPr="004539C0" w:rsidRDefault="000F74C6" w:rsidP="000941FE">
            <w:pPr>
              <w:widowControl w:val="0"/>
              <w:autoSpaceDE w:val="0"/>
              <w:autoSpaceDN w:val="0"/>
              <w:adjustRightInd w:val="0"/>
              <w:rPr>
                <w:rFonts w:ascii="Helvetica" w:hAnsi="Helvetica" w:cs="Helvetica"/>
                <w:b/>
                <w:bCs/>
              </w:rPr>
            </w:pPr>
            <w:r w:rsidRPr="004539C0">
              <w:rPr>
                <w:rFonts w:ascii="Helvetica" w:hAnsi="Helvetica" w:cs="Helvetica"/>
                <w:b/>
                <w:bCs/>
              </w:rPr>
              <w:t>Grantor Contact Information:</w:t>
            </w:r>
          </w:p>
        </w:tc>
        <w:tc>
          <w:tcPr>
            <w:tcW w:w="5000" w:type="pct"/>
            <w:vAlign w:val="center"/>
            <w:hideMark/>
          </w:tcPr>
          <w:p w14:paraId="1057A3D7" w14:textId="77777777" w:rsidR="000F74C6" w:rsidRPr="004539C0" w:rsidRDefault="000F74C6" w:rsidP="000941FE">
            <w:pPr>
              <w:widowControl w:val="0"/>
              <w:autoSpaceDE w:val="0"/>
              <w:autoSpaceDN w:val="0"/>
              <w:adjustRightInd w:val="0"/>
              <w:rPr>
                <w:rFonts w:ascii="Helvetica" w:hAnsi="Helvetica" w:cs="Helvetica"/>
              </w:rPr>
            </w:pPr>
            <w:r w:rsidRPr="004539C0">
              <w:rPr>
                <w:rFonts w:ascii="Helvetica" w:hAnsi="Helvetica" w:cs="Helvetica"/>
              </w:rPr>
              <w:t>If you have difficulty accessing the full announcement electronically, please contact:</w:t>
            </w:r>
            <w:r w:rsidRPr="004539C0">
              <w:rPr>
                <w:rFonts w:ascii="Helvetica" w:hAnsi="Helvetica" w:cs="Helvetica"/>
              </w:rPr>
              <w:br/>
            </w:r>
            <w:r w:rsidRPr="004539C0">
              <w:rPr>
                <w:rFonts w:ascii="Helvetica" w:hAnsi="Helvetica" w:cs="Helvetica"/>
              </w:rPr>
              <w:br/>
              <w:t>For technical assistance with submitting the SF-424 and SF- LLL in Grants.gov, contact the Grants.gov Customer Support Hotline at 800-518-4726, 606-545-5035, at Grants.gov customer support webpage, or email at support@grants.gov. The Grants.gov Support Hotline operates 24 hours a day, 7 days a week, except on federal holidays. For technical assistance with submitting the full application in DOJ's Justice Grants System (JustGrants), contact the JustGrants Service Desk at JustGrants.Support@usdoj.gov or at 833-872-5175. The JustGrants Service Desk operates 5 a.m. to 9 p.m. EST Monday - Friday and 9 a.m. to 5 p.m. Saturday, Sunday, and federal holidays. An applicant that experiences unforeseen Grants.gov or JustGrants technical issues beyond its control that prevent it from submitting its application by the deadline must email the contact identified below within 24 hours after the application deadline to request approval to submit its application after the deadline. For assistance with any other requirements of this solicitation, contact the Response Center by telephone at 800-851-3420 or TTY: 301-240-6310 (hearing impaired only) or by email at grants@ncjrs.gov. Response Center hours of operation are 10:00 a.m.-6:00 p.m., ET, Monday through Friday, and 10:00 a.m.-8:00 p.m., ET, on the solicitation closing date. Pre-Application Webinar OVC will conduct one pre-application webinar during which OVC staff will review the solicitation requirements and conduct a question and answer session with interested potential applicants. Participation is optional. When the webinar has been scheduled, the details and registration information will be available at https://ovc.ojp.gov/funding/funding-webinars. Post-Award Legal Requirements Notice If selected for funding, in addition to implementing the funded project consistent with the OJP-approved application, the recipient must comply with all award conditions, and all applicable requirements of federal statutes and regulations (including applicable requirements referred to in the assurances and certifications executed in connection with award acceptance). OJP strongly encourages prospective applicants to review information on post-award legal requirements and common OJP award conditions prior to submitting an application. grants@ncjrs.gov</w:t>
            </w:r>
            <w:r w:rsidRPr="004539C0">
              <w:rPr>
                <w:rFonts w:ascii="Helvetica" w:hAnsi="Helvetica" w:cs="Helvetica"/>
              </w:rPr>
              <w:br/>
            </w:r>
            <w:r w:rsidRPr="004539C0">
              <w:rPr>
                <w:rFonts w:ascii="Helvetica" w:hAnsi="Helvetica" w:cs="Helvetica"/>
              </w:rPr>
              <w:br/>
            </w:r>
            <w:hyperlink r:id="rId506" w:history="1">
              <w:r w:rsidRPr="004539C0">
                <w:rPr>
                  <w:rStyle w:val="Hyperlink"/>
                  <w:rFonts w:ascii="Helvetica" w:hAnsi="Helvetica" w:cs="Helvetica"/>
                </w:rPr>
                <w:t>National Criminal Justice Reference Service (NCJRS) Response Center</w:t>
              </w:r>
            </w:hyperlink>
          </w:p>
        </w:tc>
      </w:tr>
    </w:tbl>
    <w:p w14:paraId="49712BD4" w14:textId="77777777" w:rsidR="000F74C6" w:rsidRPr="00A50E3A" w:rsidRDefault="000F74C6" w:rsidP="000F74C6">
      <w:pPr>
        <w:widowControl w:val="0"/>
        <w:pBdr>
          <w:bottom w:val="single" w:sz="6" w:space="1" w:color="auto"/>
        </w:pBdr>
        <w:autoSpaceDE w:val="0"/>
        <w:autoSpaceDN w:val="0"/>
        <w:adjustRightInd w:val="0"/>
        <w:rPr>
          <w:rFonts w:ascii="Helvetica" w:hAnsi="Helvetica" w:cs="Helvetica"/>
          <w:u w:val="single"/>
        </w:rPr>
      </w:pPr>
      <w:r w:rsidRPr="00A50E3A">
        <w:rPr>
          <w:rFonts w:ascii="Helvetica" w:hAnsi="Helvetica" w:cs="Helvetica"/>
        </w:rPr>
        <w:br/>
      </w:r>
      <w:hyperlink r:id="rId507" w:tgtFrame="_blank" w:history="1">
        <w:r w:rsidRPr="00A50E3A">
          <w:rPr>
            <w:rStyle w:val="Hyperlink"/>
            <w:rFonts w:ascii="Helvetica" w:hAnsi="Helvetica" w:cs="Helvetica"/>
          </w:rPr>
          <w:t>https://www.grants.gov/web/grants/view-opportunity.html?oppId=330936</w:t>
        </w:r>
      </w:hyperlink>
    </w:p>
    <w:p w14:paraId="15AB3D09" w14:textId="77777777" w:rsidR="000F74C6" w:rsidRPr="00A50E3A" w:rsidRDefault="000F74C6" w:rsidP="000F74C6">
      <w:pPr>
        <w:widowControl w:val="0"/>
        <w:autoSpaceDE w:val="0"/>
        <w:autoSpaceDN w:val="0"/>
        <w:adjustRightInd w:val="0"/>
        <w:rPr>
          <w:rFonts w:ascii="Helvetica" w:hAnsi="Helvetica" w:cs="Helvetica"/>
          <w:u w:val="single"/>
        </w:rPr>
      </w:pPr>
    </w:p>
    <w:p w14:paraId="65512DA7" w14:textId="77777777" w:rsidR="000F74C6" w:rsidRPr="007F6881" w:rsidRDefault="000F74C6" w:rsidP="000F74C6">
      <w:pPr>
        <w:pStyle w:val="NoSpacing"/>
        <w:rPr>
          <w:rFonts w:ascii="Helvetica" w:hAnsi="Helvetica" w:cs="Helvetica"/>
          <w:sz w:val="24"/>
          <w:szCs w:val="24"/>
        </w:rPr>
      </w:pPr>
      <w:bookmarkStart w:id="544" w:name="DOJOVC21ServicesHumanTrafficking"/>
      <w:bookmarkEnd w:id="544"/>
      <w:r w:rsidRPr="00D265F7">
        <w:rPr>
          <w:rFonts w:ascii="Helvetica" w:hAnsi="Helvetica" w:cs="Helvetica"/>
          <w:sz w:val="24"/>
          <w:szCs w:val="24"/>
          <w:highlight w:val="cyan"/>
        </w:rPr>
        <w:t>Office for Victims of Crime</w:t>
      </w:r>
      <w:r w:rsidRPr="00D265F7">
        <w:rPr>
          <w:rFonts w:ascii="Helvetica" w:hAnsi="Helvetica" w:cs="Helvetica"/>
          <w:sz w:val="24"/>
          <w:szCs w:val="24"/>
          <w:highlight w:val="cyan"/>
        </w:rPr>
        <w:br/>
        <w:t>OVC FY 2021 Services for Victims of Human Trafficking</w:t>
      </w:r>
      <w:r w:rsidRPr="007F6881">
        <w:rPr>
          <w:rFonts w:ascii="Helvetica" w:hAnsi="Helvetica" w:cs="Helvetica"/>
          <w:sz w:val="24"/>
          <w:szCs w:val="24"/>
        </w:rPr>
        <w:b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0F74C6" w:rsidRPr="004539C0" w14:paraId="05D79D32" w14:textId="77777777" w:rsidTr="000941F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7"/>
              <w:gridCol w:w="3358"/>
            </w:tblGrid>
            <w:tr w:rsidR="000F74C6" w:rsidRPr="004539C0" w14:paraId="1EFBAA82" w14:textId="77777777" w:rsidTr="000941FE">
              <w:trPr>
                <w:tblCellSpacing w:w="0" w:type="dxa"/>
              </w:trPr>
              <w:tc>
                <w:tcPr>
                  <w:tcW w:w="1887" w:type="dxa"/>
                  <w:noWrap/>
                  <w:hideMark/>
                </w:tcPr>
                <w:p w14:paraId="76514006" w14:textId="77777777" w:rsidR="000F74C6" w:rsidRPr="004539C0" w:rsidRDefault="000F74C6" w:rsidP="000941FE">
                  <w:pPr>
                    <w:pStyle w:val="NoSpacing"/>
                    <w:rPr>
                      <w:rFonts w:ascii="Helvetica" w:hAnsi="Helvetica" w:cs="Helvetica"/>
                      <w:b/>
                      <w:bCs/>
                    </w:rPr>
                  </w:pPr>
                  <w:r w:rsidRPr="004539C0">
                    <w:rPr>
                      <w:rFonts w:ascii="Helvetica" w:hAnsi="Helvetica" w:cs="Helvetica"/>
                      <w:b/>
                      <w:bCs/>
                    </w:rPr>
                    <w:t>Document Type:</w:t>
                  </w:r>
                </w:p>
              </w:tc>
              <w:tc>
                <w:tcPr>
                  <w:tcW w:w="3435" w:type="dxa"/>
                  <w:vAlign w:val="center"/>
                  <w:hideMark/>
                </w:tcPr>
                <w:p w14:paraId="261216A6" w14:textId="77777777" w:rsidR="000F74C6" w:rsidRPr="004539C0" w:rsidRDefault="000F74C6" w:rsidP="000941FE">
                  <w:pPr>
                    <w:pStyle w:val="NoSpacing"/>
                    <w:rPr>
                      <w:rFonts w:ascii="Helvetica" w:hAnsi="Helvetica" w:cs="Helvetica"/>
                    </w:rPr>
                  </w:pPr>
                  <w:r w:rsidRPr="004539C0">
                    <w:rPr>
                      <w:rFonts w:ascii="Helvetica" w:hAnsi="Helvetica" w:cs="Helvetica"/>
                    </w:rPr>
                    <w:t>Grants Notice</w:t>
                  </w:r>
                </w:p>
              </w:tc>
            </w:tr>
            <w:tr w:rsidR="000F74C6" w:rsidRPr="004539C0" w14:paraId="4332B76B" w14:textId="77777777" w:rsidTr="000941FE">
              <w:trPr>
                <w:tblCellSpacing w:w="0" w:type="dxa"/>
              </w:trPr>
              <w:tc>
                <w:tcPr>
                  <w:tcW w:w="1887" w:type="dxa"/>
                  <w:noWrap/>
                  <w:hideMark/>
                </w:tcPr>
                <w:p w14:paraId="37C90CA7" w14:textId="77777777" w:rsidR="000F74C6" w:rsidRPr="004539C0" w:rsidRDefault="000F74C6" w:rsidP="000941FE">
                  <w:pPr>
                    <w:pStyle w:val="NoSpacing"/>
                    <w:rPr>
                      <w:rFonts w:ascii="Helvetica" w:hAnsi="Helvetica" w:cs="Helvetica"/>
                      <w:b/>
                      <w:bCs/>
                    </w:rPr>
                  </w:pPr>
                  <w:r w:rsidRPr="004539C0">
                    <w:rPr>
                      <w:rFonts w:ascii="Helvetica" w:hAnsi="Helvetica" w:cs="Helvetica"/>
                      <w:b/>
                      <w:bCs/>
                    </w:rPr>
                    <w:t>Funding Opportunity Number:</w:t>
                  </w:r>
                </w:p>
              </w:tc>
              <w:tc>
                <w:tcPr>
                  <w:tcW w:w="3435" w:type="dxa"/>
                  <w:vAlign w:val="center"/>
                  <w:hideMark/>
                </w:tcPr>
                <w:p w14:paraId="36F72AD3" w14:textId="77777777" w:rsidR="000F74C6" w:rsidRPr="004539C0" w:rsidRDefault="000F74C6" w:rsidP="000941FE">
                  <w:pPr>
                    <w:pStyle w:val="NoSpacing"/>
                    <w:rPr>
                      <w:rFonts w:ascii="Helvetica" w:hAnsi="Helvetica" w:cs="Helvetica"/>
                    </w:rPr>
                  </w:pPr>
                  <w:r w:rsidRPr="004539C0">
                    <w:rPr>
                      <w:rFonts w:ascii="Helvetica" w:hAnsi="Helvetica" w:cs="Helvetica"/>
                    </w:rPr>
                    <w:t>O-OVC-2021-59002</w:t>
                  </w:r>
                </w:p>
              </w:tc>
            </w:tr>
            <w:tr w:rsidR="000F74C6" w:rsidRPr="004539C0" w14:paraId="5E7E77BF" w14:textId="77777777" w:rsidTr="000941FE">
              <w:trPr>
                <w:tblCellSpacing w:w="0" w:type="dxa"/>
              </w:trPr>
              <w:tc>
                <w:tcPr>
                  <w:tcW w:w="1887" w:type="dxa"/>
                  <w:noWrap/>
                  <w:hideMark/>
                </w:tcPr>
                <w:p w14:paraId="0BB36AC0" w14:textId="77777777" w:rsidR="000F74C6" w:rsidRPr="004539C0" w:rsidRDefault="000F74C6" w:rsidP="000941FE">
                  <w:pPr>
                    <w:pStyle w:val="NoSpacing"/>
                    <w:rPr>
                      <w:rFonts w:ascii="Helvetica" w:hAnsi="Helvetica" w:cs="Helvetica"/>
                      <w:b/>
                      <w:bCs/>
                    </w:rPr>
                  </w:pPr>
                  <w:r w:rsidRPr="004539C0">
                    <w:rPr>
                      <w:rFonts w:ascii="Helvetica" w:hAnsi="Helvetica" w:cs="Helvetica"/>
                      <w:b/>
                      <w:bCs/>
                    </w:rPr>
                    <w:t>Funding Opportunity Title:</w:t>
                  </w:r>
                </w:p>
              </w:tc>
              <w:tc>
                <w:tcPr>
                  <w:tcW w:w="3435" w:type="dxa"/>
                  <w:vAlign w:val="center"/>
                  <w:hideMark/>
                </w:tcPr>
                <w:p w14:paraId="7D130A48" w14:textId="77777777" w:rsidR="000F74C6" w:rsidRPr="004539C0" w:rsidRDefault="000F74C6" w:rsidP="000941FE">
                  <w:pPr>
                    <w:pStyle w:val="NoSpacing"/>
                    <w:rPr>
                      <w:rFonts w:ascii="Helvetica" w:hAnsi="Helvetica" w:cs="Helvetica"/>
                    </w:rPr>
                  </w:pPr>
                  <w:r w:rsidRPr="004539C0">
                    <w:rPr>
                      <w:rFonts w:ascii="Helvetica" w:hAnsi="Helvetica" w:cs="Helvetica"/>
                    </w:rPr>
                    <w:t>OVC FY 2021 Services for Victims of Human Trafficking</w:t>
                  </w:r>
                </w:p>
              </w:tc>
            </w:tr>
            <w:tr w:rsidR="000F74C6" w:rsidRPr="004539C0" w14:paraId="76B7421B" w14:textId="77777777" w:rsidTr="000941FE">
              <w:trPr>
                <w:tblCellSpacing w:w="0" w:type="dxa"/>
              </w:trPr>
              <w:tc>
                <w:tcPr>
                  <w:tcW w:w="1887" w:type="dxa"/>
                  <w:noWrap/>
                  <w:hideMark/>
                </w:tcPr>
                <w:p w14:paraId="34C4C383" w14:textId="77777777" w:rsidR="000F74C6" w:rsidRPr="004539C0" w:rsidRDefault="000F74C6" w:rsidP="000941FE">
                  <w:pPr>
                    <w:pStyle w:val="NoSpacing"/>
                    <w:rPr>
                      <w:rFonts w:ascii="Helvetica" w:hAnsi="Helvetica" w:cs="Helvetica"/>
                      <w:b/>
                      <w:bCs/>
                    </w:rPr>
                  </w:pPr>
                  <w:r w:rsidRPr="004539C0">
                    <w:rPr>
                      <w:rFonts w:ascii="Helvetica" w:hAnsi="Helvetica" w:cs="Helvetica"/>
                      <w:b/>
                      <w:bCs/>
                    </w:rPr>
                    <w:t>Opportunity Category:</w:t>
                  </w:r>
                </w:p>
              </w:tc>
              <w:tc>
                <w:tcPr>
                  <w:tcW w:w="3435" w:type="dxa"/>
                  <w:vAlign w:val="center"/>
                  <w:hideMark/>
                </w:tcPr>
                <w:p w14:paraId="7B8D4C5B" w14:textId="77777777" w:rsidR="000F74C6" w:rsidRPr="004539C0" w:rsidRDefault="000F74C6" w:rsidP="000941FE">
                  <w:pPr>
                    <w:pStyle w:val="NoSpacing"/>
                    <w:rPr>
                      <w:rFonts w:ascii="Helvetica" w:hAnsi="Helvetica" w:cs="Helvetica"/>
                    </w:rPr>
                  </w:pPr>
                  <w:r w:rsidRPr="004539C0">
                    <w:rPr>
                      <w:rFonts w:ascii="Helvetica" w:hAnsi="Helvetica" w:cs="Helvetica"/>
                    </w:rPr>
                    <w:t>Discretionary</w:t>
                  </w:r>
                </w:p>
              </w:tc>
            </w:tr>
            <w:tr w:rsidR="000F74C6" w:rsidRPr="004539C0" w14:paraId="05040174" w14:textId="77777777" w:rsidTr="000941FE">
              <w:trPr>
                <w:tblCellSpacing w:w="0" w:type="dxa"/>
              </w:trPr>
              <w:tc>
                <w:tcPr>
                  <w:tcW w:w="1887" w:type="dxa"/>
                  <w:noWrap/>
                  <w:hideMark/>
                </w:tcPr>
                <w:p w14:paraId="6F6FFA2B" w14:textId="77777777" w:rsidR="000F74C6" w:rsidRPr="004539C0" w:rsidRDefault="000F74C6" w:rsidP="000941FE">
                  <w:pPr>
                    <w:pStyle w:val="NoSpacing"/>
                    <w:rPr>
                      <w:rFonts w:ascii="Helvetica" w:hAnsi="Helvetica" w:cs="Helvetica"/>
                      <w:b/>
                      <w:bCs/>
                    </w:rPr>
                  </w:pPr>
                  <w:r w:rsidRPr="004539C0">
                    <w:rPr>
                      <w:rFonts w:ascii="Helvetica" w:hAnsi="Helvetica" w:cs="Helvetica"/>
                      <w:b/>
                      <w:bCs/>
                    </w:rPr>
                    <w:t>Opportunity Category Explanation:</w:t>
                  </w:r>
                </w:p>
              </w:tc>
              <w:tc>
                <w:tcPr>
                  <w:tcW w:w="3435" w:type="dxa"/>
                  <w:vAlign w:val="center"/>
                  <w:hideMark/>
                </w:tcPr>
                <w:p w14:paraId="35DD4745" w14:textId="77777777" w:rsidR="000F74C6" w:rsidRPr="004539C0" w:rsidRDefault="000F74C6" w:rsidP="000941FE">
                  <w:pPr>
                    <w:pStyle w:val="NoSpacing"/>
                    <w:rPr>
                      <w:rFonts w:ascii="Helvetica" w:hAnsi="Helvetica" w:cs="Helvetica"/>
                    </w:rPr>
                  </w:pPr>
                  <w:r w:rsidRPr="004539C0">
                    <w:rPr>
                      <w:rFonts w:ascii="Helvetica" w:hAnsi="Helvetica" w:cs="Helvetica"/>
                    </w:rPr>
                    <w:t> </w:t>
                  </w:r>
                </w:p>
              </w:tc>
            </w:tr>
            <w:tr w:rsidR="000F74C6" w:rsidRPr="004539C0" w14:paraId="00559624" w14:textId="77777777" w:rsidTr="000941FE">
              <w:trPr>
                <w:tblCellSpacing w:w="0" w:type="dxa"/>
              </w:trPr>
              <w:tc>
                <w:tcPr>
                  <w:tcW w:w="1887" w:type="dxa"/>
                  <w:noWrap/>
                  <w:hideMark/>
                </w:tcPr>
                <w:p w14:paraId="05B87B63" w14:textId="77777777" w:rsidR="000F74C6" w:rsidRPr="004539C0" w:rsidRDefault="000F74C6" w:rsidP="000941FE">
                  <w:pPr>
                    <w:pStyle w:val="NoSpacing"/>
                    <w:rPr>
                      <w:rFonts w:ascii="Helvetica" w:hAnsi="Helvetica" w:cs="Helvetica"/>
                      <w:b/>
                      <w:bCs/>
                    </w:rPr>
                  </w:pPr>
                  <w:r w:rsidRPr="004539C0">
                    <w:rPr>
                      <w:rFonts w:ascii="Helvetica" w:hAnsi="Helvetica" w:cs="Helvetica"/>
                      <w:b/>
                      <w:bCs/>
                    </w:rPr>
                    <w:t>Funding Instrument Type:</w:t>
                  </w:r>
                </w:p>
              </w:tc>
              <w:tc>
                <w:tcPr>
                  <w:tcW w:w="3435" w:type="dxa"/>
                  <w:vAlign w:val="center"/>
                  <w:hideMark/>
                </w:tcPr>
                <w:p w14:paraId="116239F1" w14:textId="77777777" w:rsidR="000F74C6" w:rsidRPr="004539C0" w:rsidRDefault="000F74C6" w:rsidP="000941FE">
                  <w:pPr>
                    <w:pStyle w:val="NoSpacing"/>
                    <w:rPr>
                      <w:rFonts w:ascii="Helvetica" w:hAnsi="Helvetica" w:cs="Helvetica"/>
                    </w:rPr>
                  </w:pPr>
                  <w:r w:rsidRPr="004539C0">
                    <w:rPr>
                      <w:rFonts w:ascii="Helvetica" w:hAnsi="Helvetica" w:cs="Helvetica"/>
                    </w:rPr>
                    <w:t>Grant</w:t>
                  </w:r>
                </w:p>
              </w:tc>
            </w:tr>
            <w:tr w:rsidR="000F74C6" w:rsidRPr="004539C0" w14:paraId="396ABBB8" w14:textId="77777777" w:rsidTr="000941FE">
              <w:trPr>
                <w:tblCellSpacing w:w="0" w:type="dxa"/>
              </w:trPr>
              <w:tc>
                <w:tcPr>
                  <w:tcW w:w="1887" w:type="dxa"/>
                  <w:noWrap/>
                  <w:hideMark/>
                </w:tcPr>
                <w:p w14:paraId="6E6D9068" w14:textId="77777777" w:rsidR="000F74C6" w:rsidRPr="004539C0" w:rsidRDefault="000F74C6" w:rsidP="000941FE">
                  <w:pPr>
                    <w:pStyle w:val="NoSpacing"/>
                    <w:rPr>
                      <w:rFonts w:ascii="Helvetica" w:hAnsi="Helvetica" w:cs="Helvetica"/>
                      <w:b/>
                      <w:bCs/>
                    </w:rPr>
                  </w:pPr>
                  <w:r w:rsidRPr="004539C0">
                    <w:rPr>
                      <w:rFonts w:ascii="Helvetica" w:hAnsi="Helvetica" w:cs="Helvetica"/>
                      <w:b/>
                      <w:bCs/>
                    </w:rPr>
                    <w:t>Category of Funding Activity:</w:t>
                  </w:r>
                </w:p>
              </w:tc>
              <w:tc>
                <w:tcPr>
                  <w:tcW w:w="3435" w:type="dxa"/>
                  <w:vAlign w:val="center"/>
                  <w:hideMark/>
                </w:tcPr>
                <w:p w14:paraId="7C49E1DC" w14:textId="77777777" w:rsidR="000F74C6" w:rsidRPr="004539C0" w:rsidRDefault="000F74C6" w:rsidP="000941FE">
                  <w:pPr>
                    <w:pStyle w:val="NoSpacing"/>
                    <w:rPr>
                      <w:rFonts w:ascii="Helvetica" w:hAnsi="Helvetica" w:cs="Helvetica"/>
                    </w:rPr>
                  </w:pPr>
                  <w:r w:rsidRPr="004539C0">
                    <w:rPr>
                      <w:rFonts w:ascii="Helvetica" w:hAnsi="Helvetica" w:cs="Helvetica"/>
                    </w:rPr>
                    <w:t>Income Security and Social Services</w:t>
                  </w:r>
                </w:p>
              </w:tc>
            </w:tr>
            <w:tr w:rsidR="000F74C6" w:rsidRPr="004539C0" w14:paraId="2CA5C0F6" w14:textId="77777777" w:rsidTr="000941FE">
              <w:trPr>
                <w:tblCellSpacing w:w="0" w:type="dxa"/>
              </w:trPr>
              <w:tc>
                <w:tcPr>
                  <w:tcW w:w="1887" w:type="dxa"/>
                  <w:noWrap/>
                  <w:hideMark/>
                </w:tcPr>
                <w:p w14:paraId="4EB052FE" w14:textId="77777777" w:rsidR="000F74C6" w:rsidRPr="004539C0" w:rsidRDefault="000F74C6" w:rsidP="000941FE">
                  <w:pPr>
                    <w:pStyle w:val="NoSpacing"/>
                    <w:rPr>
                      <w:rFonts w:ascii="Helvetica" w:hAnsi="Helvetica" w:cs="Helvetica"/>
                      <w:b/>
                      <w:bCs/>
                    </w:rPr>
                  </w:pPr>
                  <w:r w:rsidRPr="004539C0">
                    <w:rPr>
                      <w:rFonts w:ascii="Helvetica" w:hAnsi="Helvetica" w:cs="Helvetica"/>
                      <w:b/>
                      <w:bCs/>
                    </w:rPr>
                    <w:t>Category Explanation:</w:t>
                  </w:r>
                </w:p>
              </w:tc>
              <w:tc>
                <w:tcPr>
                  <w:tcW w:w="3435" w:type="dxa"/>
                  <w:vAlign w:val="center"/>
                  <w:hideMark/>
                </w:tcPr>
                <w:p w14:paraId="5D6CA93F" w14:textId="77777777" w:rsidR="000F74C6" w:rsidRPr="004539C0" w:rsidRDefault="000F74C6" w:rsidP="000941FE">
                  <w:pPr>
                    <w:pStyle w:val="NoSpacing"/>
                    <w:rPr>
                      <w:rFonts w:ascii="Helvetica" w:hAnsi="Helvetica" w:cs="Helvetica"/>
                    </w:rPr>
                  </w:pPr>
                  <w:r w:rsidRPr="004539C0">
                    <w:rPr>
                      <w:rFonts w:ascii="Helvetica" w:hAnsi="Helvetica" w:cs="Helvetica"/>
                    </w:rPr>
                    <w:t> </w:t>
                  </w:r>
                </w:p>
              </w:tc>
            </w:tr>
            <w:tr w:rsidR="000F74C6" w:rsidRPr="004539C0" w14:paraId="2B9108F2" w14:textId="77777777" w:rsidTr="000941FE">
              <w:trPr>
                <w:tblCellSpacing w:w="0" w:type="dxa"/>
              </w:trPr>
              <w:tc>
                <w:tcPr>
                  <w:tcW w:w="1887" w:type="dxa"/>
                  <w:noWrap/>
                  <w:hideMark/>
                </w:tcPr>
                <w:p w14:paraId="6DE8667F" w14:textId="77777777" w:rsidR="000F74C6" w:rsidRPr="004539C0" w:rsidRDefault="000F74C6" w:rsidP="000941FE">
                  <w:pPr>
                    <w:pStyle w:val="NoSpacing"/>
                    <w:rPr>
                      <w:rFonts w:ascii="Helvetica" w:hAnsi="Helvetica" w:cs="Helvetica"/>
                      <w:b/>
                      <w:bCs/>
                    </w:rPr>
                  </w:pPr>
                  <w:r w:rsidRPr="004539C0">
                    <w:rPr>
                      <w:rFonts w:ascii="Helvetica" w:hAnsi="Helvetica" w:cs="Helvetica"/>
                      <w:b/>
                      <w:bCs/>
                    </w:rPr>
                    <w:t>Expected Number of Awards:</w:t>
                  </w:r>
                </w:p>
              </w:tc>
              <w:tc>
                <w:tcPr>
                  <w:tcW w:w="3435" w:type="dxa"/>
                  <w:vAlign w:val="center"/>
                  <w:hideMark/>
                </w:tcPr>
                <w:p w14:paraId="07B0FAC5" w14:textId="77777777" w:rsidR="000F74C6" w:rsidRPr="004539C0" w:rsidRDefault="000F74C6" w:rsidP="000941FE">
                  <w:pPr>
                    <w:pStyle w:val="NoSpacing"/>
                    <w:rPr>
                      <w:rFonts w:ascii="Helvetica" w:hAnsi="Helvetica" w:cs="Helvetica"/>
                    </w:rPr>
                  </w:pPr>
                  <w:r w:rsidRPr="004539C0">
                    <w:rPr>
                      <w:rFonts w:ascii="Helvetica" w:hAnsi="Helvetica" w:cs="Helvetica"/>
                    </w:rPr>
                    <w:t>27</w:t>
                  </w:r>
                </w:p>
              </w:tc>
            </w:tr>
            <w:tr w:rsidR="000F74C6" w:rsidRPr="004539C0" w14:paraId="425B4536" w14:textId="77777777" w:rsidTr="000941FE">
              <w:trPr>
                <w:tblCellSpacing w:w="0" w:type="dxa"/>
              </w:trPr>
              <w:tc>
                <w:tcPr>
                  <w:tcW w:w="1887" w:type="dxa"/>
                  <w:noWrap/>
                  <w:hideMark/>
                </w:tcPr>
                <w:p w14:paraId="7610FA49" w14:textId="77777777" w:rsidR="000F74C6" w:rsidRPr="004539C0" w:rsidRDefault="000F74C6" w:rsidP="000941FE">
                  <w:pPr>
                    <w:pStyle w:val="NoSpacing"/>
                    <w:rPr>
                      <w:rFonts w:ascii="Helvetica" w:hAnsi="Helvetica" w:cs="Helvetica"/>
                      <w:b/>
                      <w:bCs/>
                    </w:rPr>
                  </w:pPr>
                  <w:r w:rsidRPr="004539C0">
                    <w:rPr>
                      <w:rFonts w:ascii="Helvetica" w:hAnsi="Helvetica" w:cs="Helvetica"/>
                      <w:b/>
                      <w:bCs/>
                    </w:rPr>
                    <w:t>CFDA Number(s):</w:t>
                  </w:r>
                </w:p>
              </w:tc>
              <w:tc>
                <w:tcPr>
                  <w:tcW w:w="3435" w:type="dxa"/>
                  <w:vAlign w:val="center"/>
                  <w:hideMark/>
                </w:tcPr>
                <w:p w14:paraId="045EC293" w14:textId="77777777" w:rsidR="000F74C6" w:rsidRPr="004539C0" w:rsidRDefault="000F74C6" w:rsidP="000941FE">
                  <w:pPr>
                    <w:pStyle w:val="NoSpacing"/>
                    <w:rPr>
                      <w:rFonts w:ascii="Helvetica" w:hAnsi="Helvetica" w:cs="Helvetica"/>
                    </w:rPr>
                  </w:pPr>
                  <w:r w:rsidRPr="004539C0">
                    <w:rPr>
                      <w:rFonts w:ascii="Helvetica" w:hAnsi="Helvetica" w:cs="Helvetica"/>
                    </w:rPr>
                    <w:t>16.320 -- Services for Trafficking Victims</w:t>
                  </w:r>
                </w:p>
              </w:tc>
            </w:tr>
            <w:tr w:rsidR="000F74C6" w:rsidRPr="004539C0" w14:paraId="53B45832" w14:textId="77777777" w:rsidTr="000941FE">
              <w:trPr>
                <w:tblCellSpacing w:w="0" w:type="dxa"/>
              </w:trPr>
              <w:tc>
                <w:tcPr>
                  <w:tcW w:w="1887" w:type="dxa"/>
                  <w:noWrap/>
                  <w:hideMark/>
                </w:tcPr>
                <w:p w14:paraId="427B1138" w14:textId="77777777" w:rsidR="000F74C6" w:rsidRPr="004539C0" w:rsidRDefault="000F74C6" w:rsidP="000941FE">
                  <w:pPr>
                    <w:pStyle w:val="NoSpacing"/>
                    <w:rPr>
                      <w:rFonts w:ascii="Helvetica" w:hAnsi="Helvetica" w:cs="Helvetica"/>
                      <w:b/>
                      <w:bCs/>
                    </w:rPr>
                  </w:pPr>
                  <w:r w:rsidRPr="004539C0">
                    <w:rPr>
                      <w:rFonts w:ascii="Helvetica" w:hAnsi="Helvetica" w:cs="Helvetica"/>
                      <w:b/>
                      <w:bCs/>
                    </w:rPr>
                    <w:t>Cost Sharing or Matching Requirement:</w:t>
                  </w:r>
                </w:p>
              </w:tc>
              <w:tc>
                <w:tcPr>
                  <w:tcW w:w="3435" w:type="dxa"/>
                  <w:vAlign w:val="center"/>
                  <w:hideMark/>
                </w:tcPr>
                <w:p w14:paraId="06505AB4" w14:textId="77777777" w:rsidR="000F74C6" w:rsidRPr="004539C0" w:rsidRDefault="000F74C6" w:rsidP="000941FE">
                  <w:pPr>
                    <w:pStyle w:val="NoSpacing"/>
                    <w:rPr>
                      <w:rFonts w:ascii="Helvetica" w:hAnsi="Helvetica" w:cs="Helvetica"/>
                    </w:rPr>
                  </w:pPr>
                  <w:r w:rsidRPr="004539C0">
                    <w:rPr>
                      <w:rFonts w:ascii="Helvetica" w:hAnsi="Helvetica" w:cs="Helvetica"/>
                    </w:rPr>
                    <w:t>Yes</w:t>
                  </w:r>
                </w:p>
              </w:tc>
            </w:tr>
          </w:tbl>
          <w:p w14:paraId="48A867D4" w14:textId="77777777" w:rsidR="000F74C6" w:rsidRPr="004539C0" w:rsidRDefault="000F74C6" w:rsidP="000941FE">
            <w:pPr>
              <w:pStyle w:val="NoSpacing"/>
              <w:rPr>
                <w:rFonts w:ascii="Helvetica" w:hAnsi="Helvetica" w:cs="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95"/>
              <w:gridCol w:w="2450"/>
            </w:tblGrid>
            <w:tr w:rsidR="000F74C6" w:rsidRPr="004539C0" w14:paraId="5596342C" w14:textId="77777777" w:rsidTr="000941FE">
              <w:trPr>
                <w:tblCellSpacing w:w="0" w:type="dxa"/>
              </w:trPr>
              <w:tc>
                <w:tcPr>
                  <w:tcW w:w="2795" w:type="dxa"/>
                  <w:noWrap/>
                  <w:hideMark/>
                </w:tcPr>
                <w:p w14:paraId="7FA41EE8" w14:textId="77777777" w:rsidR="000F74C6" w:rsidRPr="004539C0" w:rsidRDefault="000F74C6" w:rsidP="000941FE">
                  <w:pPr>
                    <w:pStyle w:val="NoSpacing"/>
                    <w:rPr>
                      <w:rFonts w:ascii="Helvetica" w:hAnsi="Helvetica" w:cs="Helvetica"/>
                      <w:b/>
                      <w:bCs/>
                    </w:rPr>
                  </w:pPr>
                  <w:r w:rsidRPr="004539C0">
                    <w:rPr>
                      <w:rFonts w:ascii="Helvetica" w:hAnsi="Helvetica" w:cs="Helvetica"/>
                      <w:b/>
                      <w:bCs/>
                    </w:rPr>
                    <w:t>Version:</w:t>
                  </w:r>
                </w:p>
              </w:tc>
              <w:tc>
                <w:tcPr>
                  <w:tcW w:w="2875" w:type="dxa"/>
                  <w:vAlign w:val="center"/>
                  <w:hideMark/>
                </w:tcPr>
                <w:p w14:paraId="5642A3E4" w14:textId="77777777" w:rsidR="000F74C6" w:rsidRPr="004539C0" w:rsidRDefault="000F74C6" w:rsidP="000941FE">
                  <w:pPr>
                    <w:pStyle w:val="NoSpacing"/>
                    <w:rPr>
                      <w:rFonts w:ascii="Helvetica" w:hAnsi="Helvetica" w:cs="Helvetica"/>
                    </w:rPr>
                  </w:pPr>
                  <w:r w:rsidRPr="004539C0">
                    <w:rPr>
                      <w:rFonts w:ascii="Helvetica" w:hAnsi="Helvetica" w:cs="Helvetica"/>
                    </w:rPr>
                    <w:t>Synopsis 3</w:t>
                  </w:r>
                </w:p>
              </w:tc>
            </w:tr>
            <w:tr w:rsidR="000F74C6" w:rsidRPr="004539C0" w14:paraId="48DBA9BD" w14:textId="77777777" w:rsidTr="000941FE">
              <w:trPr>
                <w:tblCellSpacing w:w="0" w:type="dxa"/>
              </w:trPr>
              <w:tc>
                <w:tcPr>
                  <w:tcW w:w="2795" w:type="dxa"/>
                  <w:noWrap/>
                  <w:hideMark/>
                </w:tcPr>
                <w:p w14:paraId="7E5C6DB9" w14:textId="77777777" w:rsidR="000F74C6" w:rsidRPr="004539C0" w:rsidRDefault="000F74C6" w:rsidP="000941FE">
                  <w:pPr>
                    <w:pStyle w:val="NoSpacing"/>
                    <w:rPr>
                      <w:rFonts w:ascii="Helvetica" w:hAnsi="Helvetica" w:cs="Helvetica"/>
                      <w:b/>
                      <w:bCs/>
                    </w:rPr>
                  </w:pPr>
                  <w:r w:rsidRPr="004539C0">
                    <w:rPr>
                      <w:rFonts w:ascii="Helvetica" w:hAnsi="Helvetica" w:cs="Helvetica"/>
                      <w:b/>
                      <w:bCs/>
                    </w:rPr>
                    <w:t>Posted Date:</w:t>
                  </w:r>
                </w:p>
              </w:tc>
              <w:tc>
                <w:tcPr>
                  <w:tcW w:w="2875" w:type="dxa"/>
                  <w:vAlign w:val="center"/>
                  <w:hideMark/>
                </w:tcPr>
                <w:p w14:paraId="3AEA4812" w14:textId="77777777" w:rsidR="000F74C6" w:rsidRPr="004539C0" w:rsidRDefault="000F74C6" w:rsidP="000941FE">
                  <w:pPr>
                    <w:pStyle w:val="NoSpacing"/>
                    <w:rPr>
                      <w:rFonts w:ascii="Helvetica" w:hAnsi="Helvetica" w:cs="Helvetica"/>
                    </w:rPr>
                  </w:pPr>
                  <w:r w:rsidRPr="004539C0">
                    <w:rPr>
                      <w:rFonts w:ascii="Helvetica" w:hAnsi="Helvetica" w:cs="Helvetica"/>
                    </w:rPr>
                    <w:t>Jan 15, 2021</w:t>
                  </w:r>
                </w:p>
              </w:tc>
            </w:tr>
            <w:tr w:rsidR="000F74C6" w:rsidRPr="004539C0" w14:paraId="4B020CB4" w14:textId="77777777" w:rsidTr="000941FE">
              <w:trPr>
                <w:tblCellSpacing w:w="0" w:type="dxa"/>
              </w:trPr>
              <w:tc>
                <w:tcPr>
                  <w:tcW w:w="2795" w:type="dxa"/>
                  <w:noWrap/>
                  <w:hideMark/>
                </w:tcPr>
                <w:p w14:paraId="2E0B9147" w14:textId="77777777" w:rsidR="000F74C6" w:rsidRPr="004539C0" w:rsidRDefault="000F74C6" w:rsidP="000941FE">
                  <w:pPr>
                    <w:pStyle w:val="NoSpacing"/>
                    <w:rPr>
                      <w:rFonts w:ascii="Helvetica" w:hAnsi="Helvetica" w:cs="Helvetica"/>
                      <w:b/>
                      <w:bCs/>
                    </w:rPr>
                  </w:pPr>
                  <w:r w:rsidRPr="004539C0">
                    <w:rPr>
                      <w:rFonts w:ascii="Helvetica" w:hAnsi="Helvetica" w:cs="Helvetica"/>
                      <w:b/>
                      <w:bCs/>
                    </w:rPr>
                    <w:t>Last Updated Date:</w:t>
                  </w:r>
                </w:p>
              </w:tc>
              <w:tc>
                <w:tcPr>
                  <w:tcW w:w="2875" w:type="dxa"/>
                  <w:vAlign w:val="center"/>
                  <w:hideMark/>
                </w:tcPr>
                <w:p w14:paraId="0CD10D90" w14:textId="77777777" w:rsidR="000F74C6" w:rsidRPr="004539C0" w:rsidRDefault="000F74C6" w:rsidP="000941FE">
                  <w:pPr>
                    <w:pStyle w:val="NoSpacing"/>
                    <w:rPr>
                      <w:rFonts w:ascii="Helvetica" w:hAnsi="Helvetica" w:cs="Helvetica"/>
                    </w:rPr>
                  </w:pPr>
                  <w:r w:rsidRPr="004539C0">
                    <w:rPr>
                      <w:rFonts w:ascii="Helvetica" w:hAnsi="Helvetica" w:cs="Helvetica"/>
                    </w:rPr>
                    <w:t>Feb 01, 2021</w:t>
                  </w:r>
                </w:p>
              </w:tc>
            </w:tr>
            <w:tr w:rsidR="000F74C6" w:rsidRPr="004539C0" w14:paraId="08B8DFCA" w14:textId="77777777" w:rsidTr="000941FE">
              <w:trPr>
                <w:tblCellSpacing w:w="0" w:type="dxa"/>
              </w:trPr>
              <w:tc>
                <w:tcPr>
                  <w:tcW w:w="2795" w:type="dxa"/>
                  <w:noWrap/>
                  <w:hideMark/>
                </w:tcPr>
                <w:p w14:paraId="28AE227E" w14:textId="77777777" w:rsidR="000F74C6" w:rsidRPr="004539C0" w:rsidRDefault="000F74C6" w:rsidP="000941FE">
                  <w:pPr>
                    <w:pStyle w:val="NoSpacing"/>
                    <w:rPr>
                      <w:rFonts w:ascii="Helvetica" w:hAnsi="Helvetica" w:cs="Helvetica"/>
                      <w:b/>
                      <w:bCs/>
                    </w:rPr>
                  </w:pPr>
                  <w:r w:rsidRPr="004539C0">
                    <w:rPr>
                      <w:rFonts w:ascii="Helvetica" w:hAnsi="Helvetica" w:cs="Helvetica"/>
                      <w:b/>
                      <w:bCs/>
                    </w:rPr>
                    <w:t>Original Closing Date for Applications:</w:t>
                  </w:r>
                </w:p>
              </w:tc>
              <w:tc>
                <w:tcPr>
                  <w:tcW w:w="2875" w:type="dxa"/>
                  <w:vAlign w:val="center"/>
                  <w:hideMark/>
                </w:tcPr>
                <w:p w14:paraId="3B6E1217" w14:textId="77777777" w:rsidR="000F74C6" w:rsidRPr="004539C0" w:rsidRDefault="000F74C6" w:rsidP="000941FE">
                  <w:pPr>
                    <w:pStyle w:val="NoSpacing"/>
                    <w:rPr>
                      <w:rFonts w:ascii="Helvetica" w:hAnsi="Helvetica" w:cs="Helvetica"/>
                    </w:rPr>
                  </w:pPr>
                  <w:r w:rsidRPr="004539C0">
                    <w:rPr>
                      <w:rFonts w:ascii="Helvetica" w:hAnsi="Helvetica" w:cs="Helvetica"/>
                    </w:rPr>
                    <w:t>Mar 02, 2021  </w:t>
                  </w:r>
                </w:p>
              </w:tc>
            </w:tr>
            <w:tr w:rsidR="000F74C6" w:rsidRPr="004539C0" w14:paraId="727E9487" w14:textId="77777777" w:rsidTr="000941FE">
              <w:trPr>
                <w:tblCellSpacing w:w="0" w:type="dxa"/>
              </w:trPr>
              <w:tc>
                <w:tcPr>
                  <w:tcW w:w="2795" w:type="dxa"/>
                  <w:noWrap/>
                  <w:hideMark/>
                </w:tcPr>
                <w:p w14:paraId="376DFD48" w14:textId="77777777" w:rsidR="000F74C6" w:rsidRPr="004539C0" w:rsidRDefault="000F74C6" w:rsidP="000941FE">
                  <w:pPr>
                    <w:pStyle w:val="NoSpacing"/>
                    <w:rPr>
                      <w:rFonts w:ascii="Helvetica" w:hAnsi="Helvetica" w:cs="Helvetica"/>
                      <w:b/>
                      <w:bCs/>
                    </w:rPr>
                  </w:pPr>
                  <w:r w:rsidRPr="004539C0">
                    <w:rPr>
                      <w:rFonts w:ascii="Helvetica" w:hAnsi="Helvetica" w:cs="Helvetica"/>
                      <w:b/>
                      <w:bCs/>
                    </w:rPr>
                    <w:t>Current Closing Date for Applications:</w:t>
                  </w:r>
                </w:p>
              </w:tc>
              <w:tc>
                <w:tcPr>
                  <w:tcW w:w="2875" w:type="dxa"/>
                  <w:vAlign w:val="center"/>
                  <w:hideMark/>
                </w:tcPr>
                <w:p w14:paraId="119A9624" w14:textId="77777777" w:rsidR="000F74C6" w:rsidRPr="004539C0" w:rsidRDefault="000F74C6" w:rsidP="000941FE">
                  <w:pPr>
                    <w:pStyle w:val="NoSpacing"/>
                    <w:rPr>
                      <w:rFonts w:ascii="Helvetica" w:hAnsi="Helvetica" w:cs="Helvetica"/>
                    </w:rPr>
                  </w:pPr>
                  <w:r w:rsidRPr="004539C0">
                    <w:rPr>
                      <w:rFonts w:ascii="Helvetica" w:hAnsi="Helvetica" w:cs="Helvetica"/>
                    </w:rPr>
                    <w:t>Mar 30, 2021  </w:t>
                  </w:r>
                </w:p>
              </w:tc>
            </w:tr>
            <w:tr w:rsidR="000F74C6" w:rsidRPr="004539C0" w14:paraId="5E4586D8" w14:textId="77777777" w:rsidTr="000941FE">
              <w:trPr>
                <w:tblCellSpacing w:w="0" w:type="dxa"/>
              </w:trPr>
              <w:tc>
                <w:tcPr>
                  <w:tcW w:w="2795" w:type="dxa"/>
                  <w:noWrap/>
                  <w:hideMark/>
                </w:tcPr>
                <w:p w14:paraId="7D14FABF" w14:textId="77777777" w:rsidR="000F74C6" w:rsidRPr="004539C0" w:rsidRDefault="000F74C6" w:rsidP="000941FE">
                  <w:pPr>
                    <w:pStyle w:val="NoSpacing"/>
                    <w:rPr>
                      <w:rFonts w:ascii="Helvetica" w:hAnsi="Helvetica" w:cs="Helvetica"/>
                      <w:b/>
                      <w:bCs/>
                    </w:rPr>
                  </w:pPr>
                  <w:r w:rsidRPr="004539C0">
                    <w:rPr>
                      <w:rFonts w:ascii="Helvetica" w:hAnsi="Helvetica" w:cs="Helvetica"/>
                      <w:b/>
                      <w:bCs/>
                    </w:rPr>
                    <w:t>Archive Date:</w:t>
                  </w:r>
                </w:p>
              </w:tc>
              <w:tc>
                <w:tcPr>
                  <w:tcW w:w="2875" w:type="dxa"/>
                  <w:vAlign w:val="center"/>
                  <w:hideMark/>
                </w:tcPr>
                <w:p w14:paraId="28E46D65" w14:textId="77777777" w:rsidR="000F74C6" w:rsidRPr="004539C0" w:rsidRDefault="000F74C6" w:rsidP="000941FE">
                  <w:pPr>
                    <w:pStyle w:val="NoSpacing"/>
                    <w:rPr>
                      <w:rFonts w:ascii="Helvetica" w:hAnsi="Helvetica" w:cs="Helvetica"/>
                    </w:rPr>
                  </w:pPr>
                  <w:r w:rsidRPr="004539C0">
                    <w:rPr>
                      <w:rFonts w:ascii="Helvetica" w:hAnsi="Helvetica" w:cs="Helvetica"/>
                    </w:rPr>
                    <w:t> </w:t>
                  </w:r>
                </w:p>
              </w:tc>
            </w:tr>
            <w:tr w:rsidR="000F74C6" w:rsidRPr="004539C0" w14:paraId="2305FF84" w14:textId="77777777" w:rsidTr="000941FE">
              <w:trPr>
                <w:tblCellSpacing w:w="0" w:type="dxa"/>
              </w:trPr>
              <w:tc>
                <w:tcPr>
                  <w:tcW w:w="2795" w:type="dxa"/>
                  <w:noWrap/>
                  <w:hideMark/>
                </w:tcPr>
                <w:p w14:paraId="2C52ED6D" w14:textId="77777777" w:rsidR="000F74C6" w:rsidRPr="004539C0" w:rsidRDefault="000F74C6" w:rsidP="000941FE">
                  <w:pPr>
                    <w:pStyle w:val="NoSpacing"/>
                    <w:rPr>
                      <w:rFonts w:ascii="Helvetica" w:hAnsi="Helvetica" w:cs="Helvetica"/>
                      <w:b/>
                      <w:bCs/>
                    </w:rPr>
                  </w:pPr>
                  <w:r w:rsidRPr="004539C0">
                    <w:rPr>
                      <w:rFonts w:ascii="Helvetica" w:hAnsi="Helvetica" w:cs="Helvetica"/>
                      <w:b/>
                      <w:bCs/>
                    </w:rPr>
                    <w:t>Estimated Total Program Funding:</w:t>
                  </w:r>
                </w:p>
              </w:tc>
              <w:tc>
                <w:tcPr>
                  <w:tcW w:w="2875" w:type="dxa"/>
                  <w:vAlign w:val="center"/>
                  <w:hideMark/>
                </w:tcPr>
                <w:p w14:paraId="046B4A17" w14:textId="77777777" w:rsidR="000F74C6" w:rsidRPr="004539C0" w:rsidRDefault="000F74C6" w:rsidP="000941FE">
                  <w:pPr>
                    <w:pStyle w:val="NoSpacing"/>
                    <w:rPr>
                      <w:rFonts w:ascii="Helvetica" w:hAnsi="Helvetica" w:cs="Helvetica"/>
                    </w:rPr>
                  </w:pPr>
                  <w:r w:rsidRPr="004539C0">
                    <w:rPr>
                      <w:rFonts w:ascii="Helvetica" w:hAnsi="Helvetica" w:cs="Helvetica"/>
                    </w:rPr>
                    <w:t>$17,900,000</w:t>
                  </w:r>
                </w:p>
              </w:tc>
            </w:tr>
            <w:tr w:rsidR="000F74C6" w:rsidRPr="004539C0" w14:paraId="3DE20441" w14:textId="77777777" w:rsidTr="000941FE">
              <w:trPr>
                <w:tblCellSpacing w:w="0" w:type="dxa"/>
              </w:trPr>
              <w:tc>
                <w:tcPr>
                  <w:tcW w:w="2795" w:type="dxa"/>
                  <w:noWrap/>
                  <w:hideMark/>
                </w:tcPr>
                <w:p w14:paraId="38283668" w14:textId="77777777" w:rsidR="000F74C6" w:rsidRPr="004539C0" w:rsidRDefault="000F74C6" w:rsidP="000941FE">
                  <w:pPr>
                    <w:pStyle w:val="NoSpacing"/>
                    <w:rPr>
                      <w:rFonts w:ascii="Helvetica" w:hAnsi="Helvetica" w:cs="Helvetica"/>
                      <w:b/>
                      <w:bCs/>
                    </w:rPr>
                  </w:pPr>
                  <w:r w:rsidRPr="004539C0">
                    <w:rPr>
                      <w:rFonts w:ascii="Helvetica" w:hAnsi="Helvetica" w:cs="Helvetica"/>
                      <w:b/>
                      <w:bCs/>
                    </w:rPr>
                    <w:t>Award Ceiling:</w:t>
                  </w:r>
                </w:p>
              </w:tc>
              <w:tc>
                <w:tcPr>
                  <w:tcW w:w="2875" w:type="dxa"/>
                  <w:vAlign w:val="center"/>
                  <w:hideMark/>
                </w:tcPr>
                <w:p w14:paraId="79BC0A3F" w14:textId="77777777" w:rsidR="000F74C6" w:rsidRPr="004539C0" w:rsidRDefault="000F74C6" w:rsidP="000941FE">
                  <w:pPr>
                    <w:pStyle w:val="NoSpacing"/>
                    <w:rPr>
                      <w:rFonts w:ascii="Helvetica" w:hAnsi="Helvetica" w:cs="Helvetica"/>
                    </w:rPr>
                  </w:pPr>
                  <w:r w:rsidRPr="004539C0">
                    <w:rPr>
                      <w:rFonts w:ascii="Helvetica" w:hAnsi="Helvetica" w:cs="Helvetica"/>
                    </w:rPr>
                    <w:t>$800,000</w:t>
                  </w:r>
                </w:p>
              </w:tc>
            </w:tr>
            <w:tr w:rsidR="000F74C6" w:rsidRPr="004539C0" w14:paraId="5BB6F4CA" w14:textId="77777777" w:rsidTr="000941FE">
              <w:trPr>
                <w:tblCellSpacing w:w="0" w:type="dxa"/>
              </w:trPr>
              <w:tc>
                <w:tcPr>
                  <w:tcW w:w="2795" w:type="dxa"/>
                  <w:noWrap/>
                  <w:hideMark/>
                </w:tcPr>
                <w:p w14:paraId="22CA04B6" w14:textId="77777777" w:rsidR="000F74C6" w:rsidRPr="004539C0" w:rsidRDefault="000F74C6" w:rsidP="000941FE">
                  <w:pPr>
                    <w:pStyle w:val="NoSpacing"/>
                    <w:rPr>
                      <w:rFonts w:ascii="Helvetica" w:hAnsi="Helvetica" w:cs="Helvetica"/>
                      <w:b/>
                      <w:bCs/>
                    </w:rPr>
                  </w:pPr>
                  <w:r w:rsidRPr="004539C0">
                    <w:rPr>
                      <w:rFonts w:ascii="Helvetica" w:hAnsi="Helvetica" w:cs="Helvetica"/>
                      <w:b/>
                      <w:bCs/>
                    </w:rPr>
                    <w:t>Award Floor:</w:t>
                  </w:r>
                </w:p>
              </w:tc>
              <w:tc>
                <w:tcPr>
                  <w:tcW w:w="2875" w:type="dxa"/>
                  <w:vAlign w:val="center"/>
                  <w:hideMark/>
                </w:tcPr>
                <w:p w14:paraId="3B237E74" w14:textId="77777777" w:rsidR="000F74C6" w:rsidRPr="004539C0" w:rsidRDefault="000F74C6" w:rsidP="000941FE">
                  <w:pPr>
                    <w:pStyle w:val="NoSpacing"/>
                    <w:rPr>
                      <w:rFonts w:ascii="Helvetica" w:hAnsi="Helvetica" w:cs="Helvetica"/>
                    </w:rPr>
                  </w:pPr>
                  <w:r w:rsidRPr="004539C0">
                    <w:rPr>
                      <w:rFonts w:ascii="Helvetica" w:hAnsi="Helvetica" w:cs="Helvetica"/>
                    </w:rPr>
                    <w:t>$350,000</w:t>
                  </w:r>
                </w:p>
              </w:tc>
            </w:tr>
          </w:tbl>
          <w:p w14:paraId="14D9E29F" w14:textId="77777777" w:rsidR="000F74C6" w:rsidRPr="004539C0" w:rsidRDefault="000F74C6" w:rsidP="000941FE">
            <w:pPr>
              <w:pStyle w:val="NoSpacing"/>
              <w:rPr>
                <w:rFonts w:ascii="Helvetica" w:hAnsi="Helvetica" w:cs="Helvetica"/>
              </w:rPr>
            </w:pPr>
          </w:p>
        </w:tc>
      </w:tr>
    </w:tbl>
    <w:p w14:paraId="3BB639D1" w14:textId="77777777" w:rsidR="000F74C6" w:rsidRPr="004539C0" w:rsidRDefault="000F74C6" w:rsidP="000F74C6">
      <w:pPr>
        <w:pStyle w:val="NoSpacing"/>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0F74C6" w:rsidRPr="004539C0" w14:paraId="3F710E93" w14:textId="77777777" w:rsidTr="000941FE">
        <w:trPr>
          <w:tblCellSpacing w:w="0" w:type="dxa"/>
        </w:trPr>
        <w:tc>
          <w:tcPr>
            <w:tcW w:w="0" w:type="auto"/>
            <w:noWrap/>
            <w:hideMark/>
          </w:tcPr>
          <w:p w14:paraId="58D4D8AC" w14:textId="77777777" w:rsidR="000F74C6" w:rsidRPr="004539C0" w:rsidRDefault="000F74C6" w:rsidP="000941FE">
            <w:pPr>
              <w:pStyle w:val="NoSpacing"/>
              <w:rPr>
                <w:rFonts w:ascii="Helvetica" w:hAnsi="Helvetica" w:cs="Helvetica"/>
                <w:b/>
                <w:bCs/>
              </w:rPr>
            </w:pPr>
            <w:r w:rsidRPr="004539C0">
              <w:rPr>
                <w:rFonts w:ascii="Helvetica" w:hAnsi="Helvetica" w:cs="Helvetica"/>
                <w:b/>
                <w:bCs/>
              </w:rPr>
              <w:t>Eligible Applicants:</w:t>
            </w:r>
          </w:p>
        </w:tc>
        <w:tc>
          <w:tcPr>
            <w:tcW w:w="5000" w:type="pct"/>
            <w:vAlign w:val="center"/>
            <w:hideMark/>
          </w:tcPr>
          <w:p w14:paraId="78891ED7" w14:textId="77777777" w:rsidR="000F74C6" w:rsidRPr="004539C0" w:rsidRDefault="000F74C6" w:rsidP="000941FE">
            <w:pPr>
              <w:pStyle w:val="NoSpacing"/>
              <w:rPr>
                <w:rFonts w:ascii="Helvetica" w:hAnsi="Helvetica" w:cs="Helvetica"/>
              </w:rPr>
            </w:pPr>
            <w:r w:rsidRPr="004539C0">
              <w:rPr>
                <w:rFonts w:ascii="Helvetica" w:hAnsi="Helvetica" w:cs="Helvetica"/>
              </w:rPr>
              <w:t>County governments</w:t>
            </w:r>
            <w:r w:rsidRPr="004539C0">
              <w:rPr>
                <w:rFonts w:ascii="Helvetica" w:hAnsi="Helvetica" w:cs="Helvetica"/>
              </w:rPr>
              <w:br/>
              <w:t>Native American tribal governments (Federally recognized)</w:t>
            </w:r>
            <w:r w:rsidRPr="004539C0">
              <w:rPr>
                <w:rFonts w:ascii="Helvetica" w:hAnsi="Helvetica" w:cs="Helvetica"/>
              </w:rPr>
              <w:br/>
              <w:t>City or township governments</w:t>
            </w:r>
            <w:r w:rsidRPr="004539C0">
              <w:rPr>
                <w:rFonts w:ascii="Helvetica" w:hAnsi="Helvetica" w:cs="Helvetica"/>
              </w:rPr>
              <w:br/>
              <w:t>Nonprofits having a 501(c)(3) status with the IRS, other than institutions of higher education</w:t>
            </w:r>
            <w:r w:rsidRPr="004539C0">
              <w:rPr>
                <w:rFonts w:ascii="Helvetica" w:hAnsi="Helvetica" w:cs="Helvetica"/>
              </w:rPr>
              <w:br/>
              <w:t>State governments</w:t>
            </w:r>
            <w:r w:rsidRPr="004539C0">
              <w:rPr>
                <w:rFonts w:ascii="Helvetica" w:hAnsi="Helvetica" w:cs="Helvetica"/>
              </w:rPr>
              <w:br/>
              <w:t>Public and State controlled institutions of higher education</w:t>
            </w:r>
            <w:r w:rsidRPr="004539C0">
              <w:rPr>
                <w:rFonts w:ascii="Helvetica" w:hAnsi="Helvetica" w:cs="Helvetica"/>
              </w:rPr>
              <w:br/>
              <w:t>Native American tribal organizations (other than Federally recognized tribal governments)</w:t>
            </w:r>
            <w:r w:rsidRPr="004539C0">
              <w:rPr>
                <w:rFonts w:ascii="Helvetica" w:hAnsi="Helvetica" w:cs="Helvetica"/>
              </w:rPr>
              <w:br/>
              <w:t>Public housing authorities/Indian housing authorities</w:t>
            </w:r>
          </w:p>
        </w:tc>
      </w:tr>
      <w:tr w:rsidR="000F74C6" w:rsidRPr="004539C0" w14:paraId="5BDA2A74" w14:textId="77777777" w:rsidTr="000941FE">
        <w:trPr>
          <w:tblCellSpacing w:w="0" w:type="dxa"/>
        </w:trPr>
        <w:tc>
          <w:tcPr>
            <w:tcW w:w="0" w:type="auto"/>
            <w:noWrap/>
            <w:hideMark/>
          </w:tcPr>
          <w:p w14:paraId="6F48E99A" w14:textId="77777777" w:rsidR="000F74C6" w:rsidRPr="004539C0" w:rsidRDefault="000F74C6" w:rsidP="000941FE">
            <w:pPr>
              <w:pStyle w:val="NoSpacing"/>
              <w:rPr>
                <w:rFonts w:ascii="Helvetica" w:hAnsi="Helvetica" w:cs="Helvetica"/>
                <w:b/>
                <w:bCs/>
              </w:rPr>
            </w:pPr>
            <w:r w:rsidRPr="004539C0">
              <w:rPr>
                <w:rFonts w:ascii="Helvetica" w:hAnsi="Helvetica" w:cs="Helvetica"/>
                <w:b/>
                <w:bCs/>
              </w:rPr>
              <w:t>Additional Information on Eligibility:</w:t>
            </w:r>
          </w:p>
        </w:tc>
        <w:tc>
          <w:tcPr>
            <w:tcW w:w="5000" w:type="pct"/>
            <w:vAlign w:val="center"/>
            <w:hideMark/>
          </w:tcPr>
          <w:p w14:paraId="5B36AEBB" w14:textId="77777777" w:rsidR="000F74C6" w:rsidRPr="004539C0" w:rsidRDefault="000F74C6" w:rsidP="000941FE">
            <w:pPr>
              <w:pStyle w:val="NoSpacing"/>
              <w:rPr>
                <w:rFonts w:ascii="Helvetica" w:hAnsi="Helvetica" w:cs="Helvetica"/>
              </w:rPr>
            </w:pPr>
            <w:r w:rsidRPr="004539C0">
              <w:rPr>
                <w:rFonts w:ascii="Helvetica" w:hAnsi="Helvetica" w:cs="Helvetica"/>
              </w:rPr>
              <w:t> </w:t>
            </w:r>
          </w:p>
        </w:tc>
      </w:tr>
    </w:tbl>
    <w:p w14:paraId="5B9B7AE8" w14:textId="77777777" w:rsidR="000F74C6" w:rsidRPr="004539C0" w:rsidRDefault="000F74C6" w:rsidP="000F74C6">
      <w:pPr>
        <w:pStyle w:val="NoSpacing"/>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0F74C6" w:rsidRPr="004539C0" w14:paraId="2D4AF131" w14:textId="77777777" w:rsidTr="000941FE">
        <w:trPr>
          <w:tblCellSpacing w:w="0" w:type="dxa"/>
        </w:trPr>
        <w:tc>
          <w:tcPr>
            <w:tcW w:w="0" w:type="auto"/>
            <w:noWrap/>
            <w:hideMark/>
          </w:tcPr>
          <w:p w14:paraId="76C6FD28" w14:textId="77777777" w:rsidR="000F74C6" w:rsidRPr="004539C0" w:rsidRDefault="000F74C6" w:rsidP="000941FE">
            <w:pPr>
              <w:pStyle w:val="NoSpacing"/>
              <w:rPr>
                <w:rFonts w:ascii="Helvetica" w:hAnsi="Helvetica" w:cs="Helvetica"/>
                <w:b/>
                <w:bCs/>
              </w:rPr>
            </w:pPr>
            <w:r w:rsidRPr="004539C0">
              <w:rPr>
                <w:rFonts w:ascii="Helvetica" w:hAnsi="Helvetica" w:cs="Helvetica"/>
                <w:b/>
                <w:bCs/>
              </w:rPr>
              <w:t>Agency Name:</w:t>
            </w:r>
          </w:p>
        </w:tc>
        <w:tc>
          <w:tcPr>
            <w:tcW w:w="5000" w:type="pct"/>
            <w:vAlign w:val="center"/>
            <w:hideMark/>
          </w:tcPr>
          <w:p w14:paraId="4AEAD06E" w14:textId="77777777" w:rsidR="000F74C6" w:rsidRPr="004539C0" w:rsidRDefault="000F74C6" w:rsidP="000941FE">
            <w:pPr>
              <w:pStyle w:val="NoSpacing"/>
              <w:rPr>
                <w:rFonts w:ascii="Helvetica" w:hAnsi="Helvetica" w:cs="Helvetica"/>
              </w:rPr>
            </w:pPr>
            <w:r w:rsidRPr="004539C0">
              <w:rPr>
                <w:rFonts w:ascii="Helvetica" w:hAnsi="Helvetica" w:cs="Helvetica"/>
              </w:rPr>
              <w:t>Office for Victims of Crime</w:t>
            </w:r>
          </w:p>
        </w:tc>
      </w:tr>
      <w:tr w:rsidR="000F74C6" w:rsidRPr="004539C0" w14:paraId="35727F6D" w14:textId="77777777" w:rsidTr="000941FE">
        <w:trPr>
          <w:tblCellSpacing w:w="0" w:type="dxa"/>
        </w:trPr>
        <w:tc>
          <w:tcPr>
            <w:tcW w:w="0" w:type="auto"/>
            <w:noWrap/>
            <w:hideMark/>
          </w:tcPr>
          <w:p w14:paraId="2F13A77D" w14:textId="77777777" w:rsidR="000F74C6" w:rsidRPr="004539C0" w:rsidRDefault="000F74C6" w:rsidP="000941FE">
            <w:pPr>
              <w:pStyle w:val="NoSpacing"/>
              <w:rPr>
                <w:rFonts w:ascii="Helvetica" w:hAnsi="Helvetica" w:cs="Helvetica"/>
                <w:b/>
                <w:bCs/>
              </w:rPr>
            </w:pPr>
            <w:r w:rsidRPr="004539C0">
              <w:rPr>
                <w:rFonts w:ascii="Helvetica" w:hAnsi="Helvetica" w:cs="Helvetica"/>
                <w:b/>
                <w:bCs/>
              </w:rPr>
              <w:t>Description:</w:t>
            </w:r>
          </w:p>
        </w:tc>
        <w:tc>
          <w:tcPr>
            <w:tcW w:w="5000" w:type="pct"/>
            <w:vAlign w:val="center"/>
            <w:hideMark/>
          </w:tcPr>
          <w:p w14:paraId="200D3337" w14:textId="77777777" w:rsidR="000F74C6" w:rsidRPr="004539C0" w:rsidRDefault="000F74C6" w:rsidP="000941FE">
            <w:pPr>
              <w:pStyle w:val="NoSpacing"/>
              <w:rPr>
                <w:rFonts w:ascii="Helvetica" w:hAnsi="Helvetica" w:cs="Helvetica"/>
              </w:rPr>
            </w:pPr>
            <w:r w:rsidRPr="004539C0">
              <w:rPr>
                <w:rFonts w:ascii="Helvetica" w:hAnsi="Helvetica" w:cs="Helvetica"/>
              </w:rPr>
              <w:t>This program will provide funding for services to victims of human trafficking, as defined by the Trafficking Victims Protection Act (TVPA) of 2000, 22 U.S.C. 7102.</w:t>
            </w:r>
          </w:p>
        </w:tc>
      </w:tr>
      <w:tr w:rsidR="000F74C6" w:rsidRPr="004539C0" w14:paraId="46AD20BE" w14:textId="77777777" w:rsidTr="000941FE">
        <w:trPr>
          <w:tblCellSpacing w:w="0" w:type="dxa"/>
        </w:trPr>
        <w:tc>
          <w:tcPr>
            <w:tcW w:w="0" w:type="auto"/>
            <w:noWrap/>
            <w:hideMark/>
          </w:tcPr>
          <w:p w14:paraId="048F4627" w14:textId="77777777" w:rsidR="000F74C6" w:rsidRPr="004539C0" w:rsidRDefault="000F74C6" w:rsidP="000941FE">
            <w:pPr>
              <w:pStyle w:val="NoSpacing"/>
              <w:rPr>
                <w:rFonts w:ascii="Helvetica" w:hAnsi="Helvetica" w:cs="Helvetica"/>
                <w:b/>
                <w:bCs/>
              </w:rPr>
            </w:pPr>
            <w:r w:rsidRPr="004539C0">
              <w:rPr>
                <w:rFonts w:ascii="Helvetica" w:hAnsi="Helvetica" w:cs="Helvetica"/>
                <w:b/>
                <w:bCs/>
              </w:rPr>
              <w:t>Link to Additional Information:</w:t>
            </w:r>
          </w:p>
        </w:tc>
        <w:tc>
          <w:tcPr>
            <w:tcW w:w="5000" w:type="pct"/>
            <w:vAlign w:val="center"/>
            <w:hideMark/>
          </w:tcPr>
          <w:p w14:paraId="0782F993" w14:textId="77777777" w:rsidR="000F74C6" w:rsidRPr="004539C0" w:rsidRDefault="00BF171A" w:rsidP="000941FE">
            <w:pPr>
              <w:pStyle w:val="NoSpacing"/>
              <w:rPr>
                <w:rFonts w:ascii="Helvetica" w:hAnsi="Helvetica" w:cs="Helvetica"/>
              </w:rPr>
            </w:pPr>
            <w:hyperlink r:id="rId508" w:tgtFrame="_blank" w:tooltip="Link to Additional Information" w:history="1">
              <w:r w:rsidR="000F74C6" w:rsidRPr="004539C0">
                <w:rPr>
                  <w:rStyle w:val="Hyperlink"/>
                  <w:rFonts w:ascii="Helvetica" w:hAnsi="Helvetica" w:cs="Helvetica"/>
                </w:rPr>
                <w:t>Funding Opportunity</w:t>
              </w:r>
            </w:hyperlink>
          </w:p>
        </w:tc>
      </w:tr>
      <w:tr w:rsidR="000F74C6" w:rsidRPr="004539C0" w14:paraId="6D32AA1C" w14:textId="77777777" w:rsidTr="000941FE">
        <w:trPr>
          <w:tblCellSpacing w:w="0" w:type="dxa"/>
        </w:trPr>
        <w:tc>
          <w:tcPr>
            <w:tcW w:w="0" w:type="auto"/>
            <w:noWrap/>
            <w:hideMark/>
          </w:tcPr>
          <w:p w14:paraId="7ACDF688" w14:textId="77777777" w:rsidR="000F74C6" w:rsidRPr="004539C0" w:rsidRDefault="000F74C6" w:rsidP="000941FE">
            <w:pPr>
              <w:pStyle w:val="NoSpacing"/>
              <w:rPr>
                <w:rFonts w:ascii="Helvetica" w:hAnsi="Helvetica" w:cs="Helvetica"/>
                <w:b/>
                <w:bCs/>
              </w:rPr>
            </w:pPr>
            <w:r w:rsidRPr="004539C0">
              <w:rPr>
                <w:rFonts w:ascii="Helvetica" w:hAnsi="Helvetica" w:cs="Helvetica"/>
                <w:b/>
                <w:bCs/>
              </w:rPr>
              <w:t>Grantor Contact Information:</w:t>
            </w:r>
          </w:p>
        </w:tc>
        <w:tc>
          <w:tcPr>
            <w:tcW w:w="5000" w:type="pct"/>
            <w:vAlign w:val="center"/>
            <w:hideMark/>
          </w:tcPr>
          <w:p w14:paraId="4A77B39F" w14:textId="77777777" w:rsidR="000F74C6" w:rsidRPr="004539C0" w:rsidRDefault="000F74C6" w:rsidP="000941FE">
            <w:pPr>
              <w:pStyle w:val="NoSpacing"/>
              <w:rPr>
                <w:rFonts w:ascii="Helvetica" w:hAnsi="Helvetica" w:cs="Helvetica"/>
              </w:rPr>
            </w:pPr>
            <w:r w:rsidRPr="004539C0">
              <w:rPr>
                <w:rFonts w:ascii="Helvetica" w:hAnsi="Helvetica" w:cs="Helvetica"/>
              </w:rPr>
              <w:t>If you have difficulty accessing the full announcement electronically, please contact:</w:t>
            </w:r>
            <w:r w:rsidRPr="004539C0">
              <w:rPr>
                <w:rFonts w:ascii="Helvetica" w:hAnsi="Helvetica" w:cs="Helvetica"/>
              </w:rPr>
              <w:br/>
            </w:r>
            <w:r w:rsidRPr="004539C0">
              <w:rPr>
                <w:rFonts w:ascii="Helvetica" w:hAnsi="Helvetica" w:cs="Helvetica"/>
              </w:rPr>
              <w:br/>
              <w:t>For technical assistance with submitting the SF-424 and SF- LLL in Grants.gov, contact the Grants.gov Customer Support Hotline at 800-518-4726, 606-545-5035, at Grants.gov customer support webpage, or email at support@grants.gov. The Grants.gov Support Hotline operates 24 hours a day, 7 days a week, except on federal holidays. For technical assistance with submitting the full application in DOJ's Justice Grants System (JustGrants), contact the JustGrants Service Desk at JustGrants.Support@usdoj.gov or at 833-872-5175. The JustGrants Service Desk operates 5 a.m. to 9 p.m. EST Monday - Friday and 9 a.m. to 5 p.m. Saturday, Sunday, and federal holidays. An applicant that experiences unforeseen Grants.gov or JustGrants technical issues beyond its control that prevent it from submitting its application by the deadline must email the OVC contact identified below within 24 hours after the application deadline to request approval to submit its application after the deadline. Additional information on reporting technical issues appears under "Experiencing Unforeseen Grants.gov Technical Issues" in the How To Apply (Grants.gov) section in the OJP Grant Application Resource Guide. For assistance with any other requirements of this solicitation, contact the Response Center by telephone at 800-851-3420 or TTY: 301-240-6310 (hearing impaired only) or by email at grants@ncjrs.gov. Response Center hours of operation are 10:00 a.m.-6:00 p.m., ET, Monday through Friday, and 10:00 a.m.-8:00 p.m., ET, on the solicitation closing date. grants@ncjrs.gov</w:t>
            </w:r>
            <w:r w:rsidRPr="004539C0">
              <w:rPr>
                <w:rFonts w:ascii="Helvetica" w:hAnsi="Helvetica" w:cs="Helvetica"/>
              </w:rPr>
              <w:br/>
            </w:r>
            <w:r w:rsidRPr="004539C0">
              <w:rPr>
                <w:rFonts w:ascii="Helvetica" w:hAnsi="Helvetica" w:cs="Helvetica"/>
              </w:rPr>
              <w:br/>
            </w:r>
            <w:hyperlink r:id="rId509" w:history="1">
              <w:r w:rsidRPr="004539C0">
                <w:rPr>
                  <w:rStyle w:val="Hyperlink"/>
                  <w:rFonts w:ascii="Helvetica" w:hAnsi="Helvetica" w:cs="Helvetica"/>
                </w:rPr>
                <w:t>National Criminal Justice Reference Service (NCJRS) Response Center</w:t>
              </w:r>
            </w:hyperlink>
          </w:p>
        </w:tc>
      </w:tr>
    </w:tbl>
    <w:p w14:paraId="4BB4DBB9" w14:textId="77777777" w:rsidR="000F74C6" w:rsidRDefault="000F74C6" w:rsidP="000F74C6">
      <w:pPr>
        <w:pStyle w:val="NoSpacing"/>
        <w:rPr>
          <w:rFonts w:ascii="Helvetica" w:hAnsi="Helvetica" w:cs="Helvetica"/>
        </w:rPr>
      </w:pPr>
      <w:r w:rsidRPr="00A50E3A">
        <w:rPr>
          <w:rFonts w:ascii="Helvetica" w:hAnsi="Helvetica" w:cs="Helvetica"/>
        </w:rPr>
        <w:br/>
      </w:r>
      <w:hyperlink r:id="rId510" w:tgtFrame="_blank" w:history="1">
        <w:r w:rsidRPr="00A50E3A">
          <w:rPr>
            <w:rStyle w:val="Hyperlink"/>
            <w:rFonts w:ascii="Helvetica" w:hAnsi="Helvetica" w:cs="Helvetica"/>
          </w:rPr>
          <w:t>https://www.grants.gov/web/grants/view-opportunity.html?oppId=330961</w:t>
        </w:r>
      </w:hyperlink>
    </w:p>
    <w:p w14:paraId="745E233E" w14:textId="77777777" w:rsidR="000F74C6" w:rsidRDefault="000F74C6" w:rsidP="000F74C6">
      <w:pPr>
        <w:pStyle w:val="NoSpacing"/>
        <w:rPr>
          <w:rFonts w:ascii="Helvetica" w:hAnsi="Helvetica" w:cs="Helvetica"/>
        </w:rPr>
      </w:pPr>
    </w:p>
    <w:p w14:paraId="0CA43EDB" w14:textId="77777777" w:rsidR="000F74C6" w:rsidRPr="00E4683D" w:rsidRDefault="000F74C6" w:rsidP="00E4683D"/>
    <w:p w14:paraId="5B32EEA1" w14:textId="77777777" w:rsidR="004345B0" w:rsidRPr="005D3F9C" w:rsidRDefault="004345B0" w:rsidP="004345B0">
      <w:pPr>
        <w:pBdr>
          <w:bottom w:val="double" w:sz="6" w:space="1" w:color="auto"/>
        </w:pBdr>
        <w:autoSpaceDE w:val="0"/>
        <w:autoSpaceDN w:val="0"/>
        <w:adjustRightInd w:val="0"/>
        <w:rPr>
          <w:rFonts w:ascii="Helvetica" w:hAnsi="Helvetica"/>
          <w:b/>
        </w:rPr>
      </w:pPr>
    </w:p>
    <w:p w14:paraId="4BF97007" w14:textId="77777777" w:rsidR="004345B0" w:rsidRDefault="004345B0" w:rsidP="004345B0">
      <w:pPr>
        <w:rPr>
          <w:rFonts w:ascii="Helvetica" w:hAnsi="Helvetica"/>
        </w:rPr>
      </w:pPr>
    </w:p>
    <w:p w14:paraId="20681158" w14:textId="77777777" w:rsidR="0077741F" w:rsidRPr="00CA47D4" w:rsidRDefault="0077741F" w:rsidP="0077741F">
      <w:pPr>
        <w:widowControl w:val="0"/>
        <w:autoSpaceDE w:val="0"/>
        <w:autoSpaceDN w:val="0"/>
        <w:adjustRightInd w:val="0"/>
        <w:rPr>
          <w:rFonts w:ascii="Helvetica" w:hAnsi="Helvetica" w:cs="Helvetica"/>
          <w:b/>
          <w:bCs/>
          <w:sz w:val="28"/>
          <w:szCs w:val="28"/>
        </w:rPr>
      </w:pPr>
      <w:bookmarkStart w:id="545" w:name="DOL"/>
      <w:bookmarkEnd w:id="545"/>
      <w:r w:rsidRPr="00CA47D4">
        <w:rPr>
          <w:rFonts w:ascii="Helvetica" w:hAnsi="Helvetica" w:cs="Helvetica"/>
          <w:b/>
          <w:bCs/>
          <w:sz w:val="28"/>
          <w:szCs w:val="28"/>
        </w:rPr>
        <w:t>Department of Labor</w:t>
      </w:r>
    </w:p>
    <w:p w14:paraId="536E1E88" w14:textId="77777777" w:rsidR="0077741F" w:rsidRDefault="0077741F" w:rsidP="0077741F">
      <w:pPr>
        <w:widowControl w:val="0"/>
        <w:autoSpaceDE w:val="0"/>
        <w:autoSpaceDN w:val="0"/>
        <w:adjustRightInd w:val="0"/>
        <w:rPr>
          <w:rFonts w:ascii="Helvetica" w:hAnsi="Helvetica" w:cs="Helvetica"/>
        </w:rPr>
      </w:pPr>
      <w:bookmarkStart w:id="546" w:name="DOLResources"/>
      <w:bookmarkEnd w:id="546"/>
    </w:p>
    <w:p w14:paraId="3DAAD553" w14:textId="258EFCD2" w:rsidR="0077741F" w:rsidRDefault="0077741F" w:rsidP="0077741F">
      <w:pPr>
        <w:rPr>
          <w:rFonts w:ascii="Helvetica" w:hAnsi="Helvetica"/>
          <w:b/>
        </w:rPr>
      </w:pPr>
      <w:bookmarkStart w:id="547" w:name="DOLPrograms"/>
      <w:bookmarkEnd w:id="547"/>
      <w:r w:rsidRPr="005D3F9C">
        <w:rPr>
          <w:rFonts w:ascii="Helvetica" w:hAnsi="Helvetica"/>
          <w:b/>
        </w:rPr>
        <w:t>Programs</w:t>
      </w:r>
      <w:bookmarkStart w:id="548" w:name="DOLPortableRetirement"/>
      <w:bookmarkStart w:id="549" w:name="DOLLaborResearch"/>
      <w:bookmarkStart w:id="550" w:name="DOLHomelessVets"/>
      <w:bookmarkStart w:id="551" w:name="DOLSusanHarwoodTraining"/>
      <w:bookmarkStart w:id="552" w:name="DOLReentryRP"/>
      <w:bookmarkStart w:id="553" w:name="DOLSCSEP"/>
      <w:bookmarkStart w:id="554" w:name="DOLDisabilityEmploymentInitiative"/>
      <w:bookmarkStart w:id="555" w:name="DOLReentryDemoYoungAdults"/>
      <w:bookmarkStart w:id="556" w:name="DOLCPY"/>
      <w:bookmarkStart w:id="557" w:name="DOLUrbanIVTP"/>
      <w:bookmarkStart w:id="558" w:name="DOLTrainingtoWorkAdultReentry"/>
      <w:bookmarkEnd w:id="548"/>
      <w:bookmarkEnd w:id="549"/>
      <w:bookmarkEnd w:id="550"/>
      <w:bookmarkEnd w:id="551"/>
      <w:bookmarkEnd w:id="552"/>
      <w:bookmarkEnd w:id="553"/>
      <w:bookmarkEnd w:id="554"/>
      <w:bookmarkEnd w:id="555"/>
      <w:bookmarkEnd w:id="556"/>
      <w:bookmarkEnd w:id="557"/>
      <w:bookmarkEnd w:id="558"/>
      <w:r w:rsidR="00CA47D4">
        <w:rPr>
          <w:rFonts w:ascii="Helvetica" w:hAnsi="Helvetica"/>
          <w:b/>
        </w:rPr>
        <w:t>:</w:t>
      </w:r>
    </w:p>
    <w:p w14:paraId="7985D954" w14:textId="033D7561" w:rsidR="00012F99" w:rsidRDefault="00012F99" w:rsidP="0077741F">
      <w:pPr>
        <w:rPr>
          <w:rFonts w:ascii="Helvetica" w:hAnsi="Helvetica"/>
          <w:b/>
        </w:rPr>
      </w:pPr>
    </w:p>
    <w:p w14:paraId="67CCCBE0" w14:textId="51CE4BFD" w:rsidR="00CA1716" w:rsidRDefault="00CA1716" w:rsidP="0077741F">
      <w:pPr>
        <w:rPr>
          <w:rFonts w:ascii="Helvetica" w:hAnsi="Helvetica"/>
          <w:b/>
        </w:rPr>
      </w:pPr>
    </w:p>
    <w:p w14:paraId="72460FB6" w14:textId="04D59B0D" w:rsidR="008F0502" w:rsidRDefault="008F0502" w:rsidP="0077741F">
      <w:pPr>
        <w:rPr>
          <w:rFonts w:ascii="Helvetica" w:hAnsi="Helvetica"/>
          <w:b/>
        </w:rPr>
      </w:pPr>
    </w:p>
    <w:p w14:paraId="211907C6" w14:textId="77777777" w:rsidR="008F0502" w:rsidRDefault="008F0502" w:rsidP="0077741F">
      <w:pPr>
        <w:rPr>
          <w:rFonts w:ascii="Helvetica" w:hAnsi="Helvetica"/>
          <w:b/>
        </w:rPr>
      </w:pPr>
    </w:p>
    <w:p w14:paraId="5867AA86" w14:textId="36B62EB7" w:rsidR="0077741F" w:rsidRDefault="0077741F" w:rsidP="0077741F">
      <w:pPr>
        <w:rPr>
          <w:rFonts w:ascii="Helvetica" w:hAnsi="Helvetica"/>
          <w:b/>
        </w:rPr>
      </w:pPr>
      <w:bookmarkStart w:id="559" w:name="DOLMineHealthSafetyBrookwood"/>
      <w:bookmarkStart w:id="560" w:name="DOLModif"/>
      <w:bookmarkEnd w:id="559"/>
      <w:bookmarkEnd w:id="560"/>
      <w:r>
        <w:rPr>
          <w:rFonts w:ascii="Helvetica" w:hAnsi="Helvetica"/>
          <w:b/>
        </w:rPr>
        <w:t>Modifications</w:t>
      </w:r>
    </w:p>
    <w:p w14:paraId="75C6859E" w14:textId="0D0227AF" w:rsidR="005542DD" w:rsidRDefault="005542DD" w:rsidP="0077741F">
      <w:pPr>
        <w:rPr>
          <w:rFonts w:ascii="Helvetica" w:hAnsi="Helvetica"/>
          <w:b/>
        </w:rPr>
      </w:pPr>
      <w:bookmarkStart w:id="561" w:name="DOLPathway"/>
      <w:bookmarkEnd w:id="561"/>
    </w:p>
    <w:p w14:paraId="46A7A7A7" w14:textId="77777777" w:rsidR="007F6881" w:rsidRDefault="007F6881" w:rsidP="007F6881">
      <w:pPr>
        <w:pStyle w:val="NoSpacing"/>
        <w:rPr>
          <w:rFonts w:ascii="Helvetica" w:hAnsi="Helvetica" w:cs="Helvetica"/>
          <w:color w:val="222222"/>
          <w:sz w:val="24"/>
          <w:szCs w:val="24"/>
          <w:shd w:val="clear" w:color="auto" w:fill="FFFFFF"/>
        </w:rPr>
      </w:pPr>
      <w:bookmarkStart w:id="562" w:name="DOLETAYouthBuild"/>
      <w:bookmarkStart w:id="563" w:name="DOLETAPathwayHome2"/>
      <w:bookmarkEnd w:id="562"/>
      <w:bookmarkEnd w:id="563"/>
      <w:r w:rsidRPr="00D9627B">
        <w:rPr>
          <w:rFonts w:ascii="Helvetica" w:hAnsi="Helvetica" w:cs="Helvetica"/>
          <w:color w:val="222222"/>
          <w:sz w:val="24"/>
          <w:szCs w:val="24"/>
          <w:highlight w:val="cyan"/>
          <w:shd w:val="clear" w:color="auto" w:fill="FFFFFF"/>
        </w:rPr>
        <w:t>Employment and Training Administration</w:t>
      </w:r>
      <w:r w:rsidRPr="00D9627B">
        <w:rPr>
          <w:rFonts w:ascii="Helvetica" w:hAnsi="Helvetica" w:cs="Helvetica"/>
          <w:color w:val="222222"/>
          <w:sz w:val="24"/>
          <w:szCs w:val="24"/>
          <w:highlight w:val="cyan"/>
        </w:rPr>
        <w:br/>
      </w:r>
      <w:r w:rsidRPr="00D9627B">
        <w:rPr>
          <w:rFonts w:ascii="Helvetica" w:hAnsi="Helvetica" w:cs="Helvetica"/>
          <w:color w:val="222222"/>
          <w:sz w:val="24"/>
          <w:szCs w:val="24"/>
          <w:highlight w:val="cyan"/>
          <w:shd w:val="clear" w:color="auto" w:fill="FFFFFF"/>
        </w:rPr>
        <w:t>Pathway Home 2</w:t>
      </w:r>
      <w:r w:rsidRPr="00D9627B">
        <w:rPr>
          <w:rFonts w:ascii="Helvetica" w:hAnsi="Helvetica" w:cs="Helvetica"/>
          <w:color w:val="222222"/>
          <w:sz w:val="24"/>
          <w:szCs w:val="24"/>
          <w:highlight w:val="cyan"/>
        </w:rPr>
        <w:br/>
      </w:r>
      <w:r w:rsidRPr="00D9627B">
        <w:rPr>
          <w:rFonts w:ascii="Helvetica" w:hAnsi="Helvetica" w:cs="Helvetica"/>
          <w:color w:val="222222"/>
          <w:sz w:val="24"/>
          <w:szCs w:val="24"/>
          <w:highlight w:val="cyan"/>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F6881" w:rsidRPr="007F6881" w14:paraId="7A231372" w14:textId="77777777" w:rsidTr="007F688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12"/>
            </w:tblGrid>
            <w:tr w:rsidR="007F6881" w:rsidRPr="007F6881" w14:paraId="71C49AD9" w14:textId="77777777" w:rsidTr="007F6881">
              <w:trPr>
                <w:tblCellSpacing w:w="0" w:type="dxa"/>
              </w:trPr>
              <w:tc>
                <w:tcPr>
                  <w:tcW w:w="1617" w:type="dxa"/>
                  <w:noWrap/>
                  <w:hideMark/>
                </w:tcPr>
                <w:p w14:paraId="55923408" w14:textId="77777777" w:rsidR="007F6881" w:rsidRPr="007F6881" w:rsidRDefault="007F6881" w:rsidP="007F6881">
                  <w:pPr>
                    <w:pStyle w:val="NoSpacing"/>
                    <w:rPr>
                      <w:rFonts w:ascii="Helvetica" w:hAnsi="Helvetica" w:cs="Helvetica"/>
                      <w:b/>
                      <w:bCs/>
                      <w:color w:val="222222"/>
                    </w:rPr>
                  </w:pPr>
                  <w:r w:rsidRPr="007F6881">
                    <w:rPr>
                      <w:rFonts w:ascii="Helvetica" w:hAnsi="Helvetica" w:cs="Helvetica"/>
                      <w:b/>
                      <w:bCs/>
                      <w:color w:val="222222"/>
                    </w:rPr>
                    <w:t>Document Type:</w:t>
                  </w:r>
                </w:p>
              </w:tc>
              <w:tc>
                <w:tcPr>
                  <w:tcW w:w="3612" w:type="dxa"/>
                  <w:vAlign w:val="center"/>
                  <w:hideMark/>
                </w:tcPr>
                <w:p w14:paraId="64E2F457" w14:textId="77777777" w:rsidR="007F6881" w:rsidRPr="007F6881" w:rsidRDefault="007F6881" w:rsidP="007F6881">
                  <w:pPr>
                    <w:pStyle w:val="NoSpacing"/>
                    <w:rPr>
                      <w:rFonts w:ascii="Helvetica" w:hAnsi="Helvetica" w:cs="Helvetica"/>
                      <w:color w:val="222222"/>
                    </w:rPr>
                  </w:pPr>
                  <w:r w:rsidRPr="007F6881">
                    <w:rPr>
                      <w:rFonts w:ascii="Helvetica" w:hAnsi="Helvetica" w:cs="Helvetica"/>
                      <w:color w:val="222222"/>
                    </w:rPr>
                    <w:t>Grants Notice</w:t>
                  </w:r>
                </w:p>
              </w:tc>
            </w:tr>
            <w:tr w:rsidR="007F6881" w:rsidRPr="007F6881" w14:paraId="6A02F536" w14:textId="77777777" w:rsidTr="007F6881">
              <w:trPr>
                <w:tblCellSpacing w:w="0" w:type="dxa"/>
              </w:trPr>
              <w:tc>
                <w:tcPr>
                  <w:tcW w:w="1617" w:type="dxa"/>
                  <w:noWrap/>
                  <w:hideMark/>
                </w:tcPr>
                <w:p w14:paraId="1E757098" w14:textId="77777777" w:rsidR="007F6881" w:rsidRPr="007F6881" w:rsidRDefault="007F6881" w:rsidP="007F6881">
                  <w:pPr>
                    <w:pStyle w:val="NoSpacing"/>
                    <w:rPr>
                      <w:rFonts w:ascii="Helvetica" w:hAnsi="Helvetica" w:cs="Helvetica"/>
                      <w:b/>
                      <w:bCs/>
                      <w:color w:val="222222"/>
                    </w:rPr>
                  </w:pPr>
                  <w:r w:rsidRPr="007F6881">
                    <w:rPr>
                      <w:rFonts w:ascii="Helvetica" w:hAnsi="Helvetica" w:cs="Helvetica"/>
                      <w:b/>
                      <w:bCs/>
                      <w:color w:val="222222"/>
                    </w:rPr>
                    <w:t>Funding Opportunity Number:</w:t>
                  </w:r>
                </w:p>
              </w:tc>
              <w:tc>
                <w:tcPr>
                  <w:tcW w:w="3612" w:type="dxa"/>
                  <w:vAlign w:val="center"/>
                  <w:hideMark/>
                </w:tcPr>
                <w:p w14:paraId="1A6D3124" w14:textId="77777777" w:rsidR="007F6881" w:rsidRPr="007F6881" w:rsidRDefault="007F6881" w:rsidP="007F6881">
                  <w:pPr>
                    <w:pStyle w:val="NoSpacing"/>
                    <w:rPr>
                      <w:rFonts w:ascii="Helvetica" w:hAnsi="Helvetica" w:cs="Helvetica"/>
                      <w:color w:val="222222"/>
                    </w:rPr>
                  </w:pPr>
                  <w:r w:rsidRPr="007F6881">
                    <w:rPr>
                      <w:rFonts w:ascii="Helvetica" w:hAnsi="Helvetica" w:cs="Helvetica"/>
                      <w:color w:val="222222"/>
                    </w:rPr>
                    <w:t>FOA-ETA-21-02</w:t>
                  </w:r>
                </w:p>
              </w:tc>
            </w:tr>
            <w:tr w:rsidR="007F6881" w:rsidRPr="007F6881" w14:paraId="38EA21C1" w14:textId="77777777" w:rsidTr="007F6881">
              <w:trPr>
                <w:tblCellSpacing w:w="0" w:type="dxa"/>
              </w:trPr>
              <w:tc>
                <w:tcPr>
                  <w:tcW w:w="1617" w:type="dxa"/>
                  <w:noWrap/>
                  <w:hideMark/>
                </w:tcPr>
                <w:p w14:paraId="0E860F3B" w14:textId="77777777" w:rsidR="007F6881" w:rsidRPr="007F6881" w:rsidRDefault="007F6881" w:rsidP="007F6881">
                  <w:pPr>
                    <w:pStyle w:val="NoSpacing"/>
                    <w:rPr>
                      <w:rFonts w:ascii="Helvetica" w:hAnsi="Helvetica" w:cs="Helvetica"/>
                      <w:b/>
                      <w:bCs/>
                      <w:color w:val="222222"/>
                    </w:rPr>
                  </w:pPr>
                  <w:r w:rsidRPr="007F6881">
                    <w:rPr>
                      <w:rFonts w:ascii="Helvetica" w:hAnsi="Helvetica" w:cs="Helvetica"/>
                      <w:b/>
                      <w:bCs/>
                      <w:color w:val="222222"/>
                    </w:rPr>
                    <w:t>Funding Opportunity Title:</w:t>
                  </w:r>
                </w:p>
              </w:tc>
              <w:tc>
                <w:tcPr>
                  <w:tcW w:w="3612" w:type="dxa"/>
                  <w:vAlign w:val="center"/>
                  <w:hideMark/>
                </w:tcPr>
                <w:p w14:paraId="48031284" w14:textId="77777777" w:rsidR="007F6881" w:rsidRPr="007F6881" w:rsidRDefault="007F6881" w:rsidP="007F6881">
                  <w:pPr>
                    <w:pStyle w:val="NoSpacing"/>
                    <w:rPr>
                      <w:rFonts w:ascii="Helvetica" w:hAnsi="Helvetica" w:cs="Helvetica"/>
                      <w:color w:val="222222"/>
                    </w:rPr>
                  </w:pPr>
                  <w:r w:rsidRPr="007F6881">
                    <w:rPr>
                      <w:rFonts w:ascii="Helvetica" w:hAnsi="Helvetica" w:cs="Helvetica"/>
                      <w:color w:val="222222"/>
                    </w:rPr>
                    <w:t>Pathway Home 2</w:t>
                  </w:r>
                </w:p>
              </w:tc>
            </w:tr>
            <w:tr w:rsidR="007F6881" w:rsidRPr="007F6881" w14:paraId="4755B365" w14:textId="77777777" w:rsidTr="007F6881">
              <w:trPr>
                <w:tblCellSpacing w:w="0" w:type="dxa"/>
              </w:trPr>
              <w:tc>
                <w:tcPr>
                  <w:tcW w:w="1617" w:type="dxa"/>
                  <w:noWrap/>
                  <w:hideMark/>
                </w:tcPr>
                <w:p w14:paraId="091DADC0" w14:textId="77777777" w:rsidR="007F6881" w:rsidRPr="007F6881" w:rsidRDefault="007F6881" w:rsidP="007F6881">
                  <w:pPr>
                    <w:pStyle w:val="NoSpacing"/>
                    <w:rPr>
                      <w:rFonts w:ascii="Helvetica" w:hAnsi="Helvetica" w:cs="Helvetica"/>
                      <w:b/>
                      <w:bCs/>
                      <w:color w:val="222222"/>
                    </w:rPr>
                  </w:pPr>
                  <w:r w:rsidRPr="007F6881">
                    <w:rPr>
                      <w:rFonts w:ascii="Helvetica" w:hAnsi="Helvetica" w:cs="Helvetica"/>
                      <w:b/>
                      <w:bCs/>
                      <w:color w:val="222222"/>
                    </w:rPr>
                    <w:t>Opportunity Category:</w:t>
                  </w:r>
                </w:p>
              </w:tc>
              <w:tc>
                <w:tcPr>
                  <w:tcW w:w="3612" w:type="dxa"/>
                  <w:vAlign w:val="center"/>
                  <w:hideMark/>
                </w:tcPr>
                <w:p w14:paraId="529F60E9" w14:textId="77777777" w:rsidR="007F6881" w:rsidRPr="007F6881" w:rsidRDefault="007F6881" w:rsidP="007F6881">
                  <w:pPr>
                    <w:pStyle w:val="NoSpacing"/>
                    <w:rPr>
                      <w:rFonts w:ascii="Helvetica" w:hAnsi="Helvetica" w:cs="Helvetica"/>
                      <w:color w:val="222222"/>
                    </w:rPr>
                  </w:pPr>
                  <w:r w:rsidRPr="007F6881">
                    <w:rPr>
                      <w:rFonts w:ascii="Helvetica" w:hAnsi="Helvetica" w:cs="Helvetica"/>
                      <w:color w:val="222222"/>
                    </w:rPr>
                    <w:t>Discretionary</w:t>
                  </w:r>
                </w:p>
              </w:tc>
            </w:tr>
            <w:tr w:rsidR="007F6881" w:rsidRPr="007F6881" w14:paraId="15E0AA60" w14:textId="77777777" w:rsidTr="007F6881">
              <w:trPr>
                <w:tblCellSpacing w:w="0" w:type="dxa"/>
              </w:trPr>
              <w:tc>
                <w:tcPr>
                  <w:tcW w:w="1617" w:type="dxa"/>
                  <w:noWrap/>
                  <w:hideMark/>
                </w:tcPr>
                <w:p w14:paraId="3DD000FC" w14:textId="77777777" w:rsidR="007F6881" w:rsidRPr="007F6881" w:rsidRDefault="007F6881" w:rsidP="007F6881">
                  <w:pPr>
                    <w:pStyle w:val="NoSpacing"/>
                    <w:rPr>
                      <w:rFonts w:ascii="Helvetica" w:hAnsi="Helvetica" w:cs="Helvetica"/>
                      <w:b/>
                      <w:bCs/>
                      <w:color w:val="222222"/>
                    </w:rPr>
                  </w:pPr>
                  <w:r w:rsidRPr="007F6881">
                    <w:rPr>
                      <w:rFonts w:ascii="Helvetica" w:hAnsi="Helvetica" w:cs="Helvetica"/>
                      <w:b/>
                      <w:bCs/>
                      <w:color w:val="222222"/>
                    </w:rPr>
                    <w:t>Opportunity Category Explanation:</w:t>
                  </w:r>
                </w:p>
              </w:tc>
              <w:tc>
                <w:tcPr>
                  <w:tcW w:w="3612" w:type="dxa"/>
                  <w:vAlign w:val="center"/>
                  <w:hideMark/>
                </w:tcPr>
                <w:p w14:paraId="6FC28E79" w14:textId="77777777" w:rsidR="007F6881" w:rsidRPr="007F6881" w:rsidRDefault="007F6881" w:rsidP="007F6881">
                  <w:pPr>
                    <w:pStyle w:val="NoSpacing"/>
                    <w:rPr>
                      <w:rFonts w:ascii="Helvetica" w:hAnsi="Helvetica" w:cs="Helvetica"/>
                      <w:color w:val="222222"/>
                    </w:rPr>
                  </w:pPr>
                  <w:r w:rsidRPr="007F6881">
                    <w:rPr>
                      <w:rFonts w:ascii="Helvetica" w:hAnsi="Helvetica" w:cs="Helvetica"/>
                      <w:color w:val="222222"/>
                    </w:rPr>
                    <w:t> </w:t>
                  </w:r>
                </w:p>
              </w:tc>
            </w:tr>
            <w:tr w:rsidR="007F6881" w:rsidRPr="007F6881" w14:paraId="18A8A0FC" w14:textId="77777777" w:rsidTr="007F6881">
              <w:trPr>
                <w:tblCellSpacing w:w="0" w:type="dxa"/>
              </w:trPr>
              <w:tc>
                <w:tcPr>
                  <w:tcW w:w="1617" w:type="dxa"/>
                  <w:noWrap/>
                  <w:hideMark/>
                </w:tcPr>
                <w:p w14:paraId="66F4E66F" w14:textId="77777777" w:rsidR="007F6881" w:rsidRPr="007F6881" w:rsidRDefault="007F6881" w:rsidP="007F6881">
                  <w:pPr>
                    <w:pStyle w:val="NoSpacing"/>
                    <w:rPr>
                      <w:rFonts w:ascii="Helvetica" w:hAnsi="Helvetica" w:cs="Helvetica"/>
                      <w:b/>
                      <w:bCs/>
                      <w:color w:val="222222"/>
                    </w:rPr>
                  </w:pPr>
                  <w:r w:rsidRPr="007F6881">
                    <w:rPr>
                      <w:rFonts w:ascii="Helvetica" w:hAnsi="Helvetica" w:cs="Helvetica"/>
                      <w:b/>
                      <w:bCs/>
                      <w:color w:val="222222"/>
                    </w:rPr>
                    <w:t>Funding Instrument Type:</w:t>
                  </w:r>
                </w:p>
              </w:tc>
              <w:tc>
                <w:tcPr>
                  <w:tcW w:w="3612" w:type="dxa"/>
                  <w:vAlign w:val="center"/>
                  <w:hideMark/>
                </w:tcPr>
                <w:p w14:paraId="5C392E0D" w14:textId="77777777" w:rsidR="007F6881" w:rsidRPr="007F6881" w:rsidRDefault="007F6881" w:rsidP="007F6881">
                  <w:pPr>
                    <w:pStyle w:val="NoSpacing"/>
                    <w:rPr>
                      <w:rFonts w:ascii="Helvetica" w:hAnsi="Helvetica" w:cs="Helvetica"/>
                      <w:color w:val="222222"/>
                    </w:rPr>
                  </w:pPr>
                  <w:r w:rsidRPr="007F6881">
                    <w:rPr>
                      <w:rFonts w:ascii="Helvetica" w:hAnsi="Helvetica" w:cs="Helvetica"/>
                      <w:color w:val="222222"/>
                    </w:rPr>
                    <w:t>Grant</w:t>
                  </w:r>
                </w:p>
              </w:tc>
            </w:tr>
            <w:tr w:rsidR="007F6881" w:rsidRPr="007F6881" w14:paraId="0F2F7ABD" w14:textId="77777777" w:rsidTr="007F6881">
              <w:trPr>
                <w:tblCellSpacing w:w="0" w:type="dxa"/>
              </w:trPr>
              <w:tc>
                <w:tcPr>
                  <w:tcW w:w="1617" w:type="dxa"/>
                  <w:noWrap/>
                  <w:hideMark/>
                </w:tcPr>
                <w:p w14:paraId="1834AB7B" w14:textId="77777777" w:rsidR="007F6881" w:rsidRPr="007F6881" w:rsidRDefault="007F6881" w:rsidP="007F6881">
                  <w:pPr>
                    <w:pStyle w:val="NoSpacing"/>
                    <w:rPr>
                      <w:rFonts w:ascii="Helvetica" w:hAnsi="Helvetica" w:cs="Helvetica"/>
                      <w:b/>
                      <w:bCs/>
                      <w:color w:val="222222"/>
                    </w:rPr>
                  </w:pPr>
                  <w:r w:rsidRPr="007F6881">
                    <w:rPr>
                      <w:rFonts w:ascii="Helvetica" w:hAnsi="Helvetica" w:cs="Helvetica"/>
                      <w:b/>
                      <w:bCs/>
                      <w:color w:val="222222"/>
                    </w:rPr>
                    <w:t>Category of Funding Activity:</w:t>
                  </w:r>
                </w:p>
              </w:tc>
              <w:tc>
                <w:tcPr>
                  <w:tcW w:w="3612" w:type="dxa"/>
                  <w:vAlign w:val="center"/>
                  <w:hideMark/>
                </w:tcPr>
                <w:p w14:paraId="37A34F8C" w14:textId="77777777" w:rsidR="007F6881" w:rsidRPr="007F6881" w:rsidRDefault="007F6881" w:rsidP="007F6881">
                  <w:pPr>
                    <w:pStyle w:val="NoSpacing"/>
                    <w:rPr>
                      <w:rFonts w:ascii="Helvetica" w:hAnsi="Helvetica" w:cs="Helvetica"/>
                      <w:color w:val="222222"/>
                    </w:rPr>
                  </w:pPr>
                  <w:r w:rsidRPr="007F6881">
                    <w:rPr>
                      <w:rFonts w:ascii="Helvetica" w:hAnsi="Helvetica" w:cs="Helvetica"/>
                      <w:color w:val="222222"/>
                    </w:rPr>
                    <w:t>Employment, Labor and Training</w:t>
                  </w:r>
                  <w:r w:rsidRPr="007F6881">
                    <w:rPr>
                      <w:rFonts w:ascii="Helvetica" w:hAnsi="Helvetica" w:cs="Helvetica"/>
                      <w:color w:val="222222"/>
                    </w:rPr>
                    <w:br/>
                    <w:t>Opportunity Zone Benefits</w:t>
                  </w:r>
                </w:p>
              </w:tc>
            </w:tr>
            <w:tr w:rsidR="007F6881" w:rsidRPr="007F6881" w14:paraId="46158705" w14:textId="77777777" w:rsidTr="007F6881">
              <w:trPr>
                <w:tblCellSpacing w:w="0" w:type="dxa"/>
              </w:trPr>
              <w:tc>
                <w:tcPr>
                  <w:tcW w:w="1617" w:type="dxa"/>
                  <w:noWrap/>
                  <w:hideMark/>
                </w:tcPr>
                <w:p w14:paraId="2B846613" w14:textId="77777777" w:rsidR="007F6881" w:rsidRPr="007F6881" w:rsidRDefault="007F6881" w:rsidP="007F6881">
                  <w:pPr>
                    <w:pStyle w:val="NoSpacing"/>
                    <w:rPr>
                      <w:rFonts w:ascii="Helvetica" w:hAnsi="Helvetica" w:cs="Helvetica"/>
                      <w:b/>
                      <w:bCs/>
                      <w:color w:val="222222"/>
                    </w:rPr>
                  </w:pPr>
                  <w:r w:rsidRPr="007F6881">
                    <w:rPr>
                      <w:rFonts w:ascii="Helvetica" w:hAnsi="Helvetica" w:cs="Helvetica"/>
                      <w:b/>
                      <w:bCs/>
                      <w:color w:val="222222"/>
                    </w:rPr>
                    <w:t>Category Explanation:</w:t>
                  </w:r>
                </w:p>
              </w:tc>
              <w:tc>
                <w:tcPr>
                  <w:tcW w:w="3612" w:type="dxa"/>
                  <w:vAlign w:val="center"/>
                  <w:hideMark/>
                </w:tcPr>
                <w:p w14:paraId="114CB056" w14:textId="77777777" w:rsidR="007F6881" w:rsidRPr="007F6881" w:rsidRDefault="007F6881" w:rsidP="007F6881">
                  <w:pPr>
                    <w:pStyle w:val="NoSpacing"/>
                    <w:rPr>
                      <w:rFonts w:ascii="Helvetica" w:hAnsi="Helvetica" w:cs="Helvetica"/>
                      <w:color w:val="222222"/>
                    </w:rPr>
                  </w:pPr>
                  <w:r w:rsidRPr="007F6881">
                    <w:rPr>
                      <w:rFonts w:ascii="Helvetica" w:hAnsi="Helvetica" w:cs="Helvetica"/>
                      <w:color w:val="222222"/>
                    </w:rPr>
                    <w:t> </w:t>
                  </w:r>
                </w:p>
              </w:tc>
            </w:tr>
            <w:tr w:rsidR="007F6881" w:rsidRPr="007F6881" w14:paraId="3CB1DE01" w14:textId="77777777" w:rsidTr="007F6881">
              <w:trPr>
                <w:tblCellSpacing w:w="0" w:type="dxa"/>
              </w:trPr>
              <w:tc>
                <w:tcPr>
                  <w:tcW w:w="1617" w:type="dxa"/>
                  <w:noWrap/>
                  <w:hideMark/>
                </w:tcPr>
                <w:p w14:paraId="42E99200" w14:textId="77777777" w:rsidR="007F6881" w:rsidRPr="007F6881" w:rsidRDefault="007F6881" w:rsidP="007F6881">
                  <w:pPr>
                    <w:pStyle w:val="NoSpacing"/>
                    <w:rPr>
                      <w:rFonts w:ascii="Helvetica" w:hAnsi="Helvetica" w:cs="Helvetica"/>
                      <w:b/>
                      <w:bCs/>
                      <w:color w:val="222222"/>
                    </w:rPr>
                  </w:pPr>
                  <w:r w:rsidRPr="007F6881">
                    <w:rPr>
                      <w:rFonts w:ascii="Helvetica" w:hAnsi="Helvetica" w:cs="Helvetica"/>
                      <w:b/>
                      <w:bCs/>
                      <w:color w:val="222222"/>
                    </w:rPr>
                    <w:t>Expected Number of Awards:</w:t>
                  </w:r>
                </w:p>
              </w:tc>
              <w:tc>
                <w:tcPr>
                  <w:tcW w:w="3612" w:type="dxa"/>
                  <w:vAlign w:val="center"/>
                  <w:hideMark/>
                </w:tcPr>
                <w:p w14:paraId="1592D2E8" w14:textId="77777777" w:rsidR="007F6881" w:rsidRPr="007F6881" w:rsidRDefault="007F6881" w:rsidP="007F6881">
                  <w:pPr>
                    <w:pStyle w:val="NoSpacing"/>
                    <w:rPr>
                      <w:rFonts w:ascii="Helvetica" w:hAnsi="Helvetica" w:cs="Helvetica"/>
                      <w:color w:val="222222"/>
                    </w:rPr>
                  </w:pPr>
                  <w:r w:rsidRPr="007F6881">
                    <w:rPr>
                      <w:rFonts w:ascii="Helvetica" w:hAnsi="Helvetica" w:cs="Helvetica"/>
                      <w:color w:val="222222"/>
                    </w:rPr>
                    <w:t>15</w:t>
                  </w:r>
                </w:p>
              </w:tc>
            </w:tr>
            <w:tr w:rsidR="007F6881" w:rsidRPr="007F6881" w14:paraId="0B4DB0D6" w14:textId="77777777" w:rsidTr="007F6881">
              <w:trPr>
                <w:tblCellSpacing w:w="0" w:type="dxa"/>
              </w:trPr>
              <w:tc>
                <w:tcPr>
                  <w:tcW w:w="1617" w:type="dxa"/>
                  <w:noWrap/>
                  <w:hideMark/>
                </w:tcPr>
                <w:p w14:paraId="0E9EB065" w14:textId="77777777" w:rsidR="007F6881" w:rsidRPr="007F6881" w:rsidRDefault="007F6881" w:rsidP="007F6881">
                  <w:pPr>
                    <w:pStyle w:val="NoSpacing"/>
                    <w:rPr>
                      <w:rFonts w:ascii="Helvetica" w:hAnsi="Helvetica" w:cs="Helvetica"/>
                      <w:b/>
                      <w:bCs/>
                      <w:color w:val="222222"/>
                    </w:rPr>
                  </w:pPr>
                  <w:r w:rsidRPr="007F6881">
                    <w:rPr>
                      <w:rFonts w:ascii="Helvetica" w:hAnsi="Helvetica" w:cs="Helvetica"/>
                      <w:b/>
                      <w:bCs/>
                      <w:color w:val="222222"/>
                    </w:rPr>
                    <w:t>CFDA Number(s):</w:t>
                  </w:r>
                </w:p>
              </w:tc>
              <w:tc>
                <w:tcPr>
                  <w:tcW w:w="3612" w:type="dxa"/>
                  <w:vAlign w:val="center"/>
                  <w:hideMark/>
                </w:tcPr>
                <w:p w14:paraId="78E1D8F9" w14:textId="77777777" w:rsidR="007F6881" w:rsidRPr="007F6881" w:rsidRDefault="007F6881" w:rsidP="007F6881">
                  <w:pPr>
                    <w:pStyle w:val="NoSpacing"/>
                    <w:rPr>
                      <w:rFonts w:ascii="Helvetica" w:hAnsi="Helvetica" w:cs="Helvetica"/>
                      <w:color w:val="222222"/>
                    </w:rPr>
                  </w:pPr>
                  <w:r w:rsidRPr="007F6881">
                    <w:rPr>
                      <w:rFonts w:ascii="Helvetica" w:hAnsi="Helvetica" w:cs="Helvetica"/>
                      <w:color w:val="222222"/>
                    </w:rPr>
                    <w:t>17.270 -- Reentry Employment Opportunities</w:t>
                  </w:r>
                </w:p>
              </w:tc>
            </w:tr>
            <w:tr w:rsidR="007F6881" w:rsidRPr="007F6881" w14:paraId="783BF84F" w14:textId="77777777" w:rsidTr="007F6881">
              <w:trPr>
                <w:tblCellSpacing w:w="0" w:type="dxa"/>
              </w:trPr>
              <w:tc>
                <w:tcPr>
                  <w:tcW w:w="1617" w:type="dxa"/>
                  <w:noWrap/>
                  <w:hideMark/>
                </w:tcPr>
                <w:p w14:paraId="3E85B644" w14:textId="77777777" w:rsidR="007F6881" w:rsidRPr="007F6881" w:rsidRDefault="007F6881" w:rsidP="007F6881">
                  <w:pPr>
                    <w:pStyle w:val="NoSpacing"/>
                    <w:rPr>
                      <w:rFonts w:ascii="Helvetica" w:hAnsi="Helvetica" w:cs="Helvetica"/>
                      <w:b/>
                      <w:bCs/>
                      <w:color w:val="222222"/>
                    </w:rPr>
                  </w:pPr>
                  <w:r w:rsidRPr="007F6881">
                    <w:rPr>
                      <w:rFonts w:ascii="Helvetica" w:hAnsi="Helvetica" w:cs="Helvetica"/>
                      <w:b/>
                      <w:bCs/>
                      <w:color w:val="222222"/>
                    </w:rPr>
                    <w:t>Cost Sharing or Matching Requirement:</w:t>
                  </w:r>
                </w:p>
              </w:tc>
              <w:tc>
                <w:tcPr>
                  <w:tcW w:w="3612" w:type="dxa"/>
                  <w:vAlign w:val="center"/>
                  <w:hideMark/>
                </w:tcPr>
                <w:p w14:paraId="2AAE3535" w14:textId="77777777" w:rsidR="007F6881" w:rsidRPr="007F6881" w:rsidRDefault="007F6881" w:rsidP="007F6881">
                  <w:pPr>
                    <w:pStyle w:val="NoSpacing"/>
                    <w:rPr>
                      <w:rFonts w:ascii="Helvetica" w:hAnsi="Helvetica" w:cs="Helvetica"/>
                      <w:color w:val="222222"/>
                    </w:rPr>
                  </w:pPr>
                  <w:r w:rsidRPr="007F6881">
                    <w:rPr>
                      <w:rFonts w:ascii="Helvetica" w:hAnsi="Helvetica" w:cs="Helvetica"/>
                      <w:color w:val="222222"/>
                    </w:rPr>
                    <w:t>No</w:t>
                  </w:r>
                </w:p>
              </w:tc>
            </w:tr>
          </w:tbl>
          <w:p w14:paraId="2FB1E889" w14:textId="77777777" w:rsidR="007F6881" w:rsidRPr="007F6881" w:rsidRDefault="007F6881" w:rsidP="007F688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7F6881" w:rsidRPr="007F6881" w14:paraId="47E690A8" w14:textId="77777777" w:rsidTr="007F6881">
              <w:trPr>
                <w:tblCellSpacing w:w="0" w:type="dxa"/>
              </w:trPr>
              <w:tc>
                <w:tcPr>
                  <w:tcW w:w="1047" w:type="dxa"/>
                  <w:noWrap/>
                  <w:hideMark/>
                </w:tcPr>
                <w:p w14:paraId="573290BB" w14:textId="77777777" w:rsidR="007F6881" w:rsidRPr="007F6881" w:rsidRDefault="007F6881" w:rsidP="007F6881">
                  <w:pPr>
                    <w:pStyle w:val="NoSpacing"/>
                    <w:rPr>
                      <w:rFonts w:ascii="Helvetica" w:hAnsi="Helvetica" w:cs="Helvetica"/>
                      <w:b/>
                      <w:bCs/>
                      <w:color w:val="222222"/>
                    </w:rPr>
                  </w:pPr>
                  <w:r w:rsidRPr="007F6881">
                    <w:rPr>
                      <w:rFonts w:ascii="Helvetica" w:hAnsi="Helvetica" w:cs="Helvetica"/>
                      <w:b/>
                      <w:bCs/>
                      <w:color w:val="222222"/>
                    </w:rPr>
                    <w:t>Version:</w:t>
                  </w:r>
                </w:p>
              </w:tc>
              <w:tc>
                <w:tcPr>
                  <w:tcW w:w="4855" w:type="dxa"/>
                  <w:vAlign w:val="center"/>
                  <w:hideMark/>
                </w:tcPr>
                <w:p w14:paraId="49E74248" w14:textId="77777777" w:rsidR="007F6881" w:rsidRPr="007F6881" w:rsidRDefault="007F6881" w:rsidP="007F6881">
                  <w:pPr>
                    <w:pStyle w:val="NoSpacing"/>
                    <w:rPr>
                      <w:rFonts w:ascii="Helvetica" w:hAnsi="Helvetica" w:cs="Helvetica"/>
                      <w:color w:val="222222"/>
                    </w:rPr>
                  </w:pPr>
                  <w:r w:rsidRPr="007F6881">
                    <w:rPr>
                      <w:rFonts w:ascii="Helvetica" w:hAnsi="Helvetica" w:cs="Helvetica"/>
                      <w:color w:val="222222"/>
                    </w:rPr>
                    <w:t>Synopsis 2</w:t>
                  </w:r>
                </w:p>
              </w:tc>
            </w:tr>
            <w:tr w:rsidR="007F6881" w:rsidRPr="007F6881" w14:paraId="4B3AC590" w14:textId="77777777" w:rsidTr="007F6881">
              <w:trPr>
                <w:tblCellSpacing w:w="0" w:type="dxa"/>
              </w:trPr>
              <w:tc>
                <w:tcPr>
                  <w:tcW w:w="1047" w:type="dxa"/>
                  <w:noWrap/>
                  <w:hideMark/>
                </w:tcPr>
                <w:p w14:paraId="73486853" w14:textId="77777777" w:rsidR="007F6881" w:rsidRPr="007F6881" w:rsidRDefault="007F6881" w:rsidP="007F6881">
                  <w:pPr>
                    <w:pStyle w:val="NoSpacing"/>
                    <w:rPr>
                      <w:rFonts w:ascii="Helvetica" w:hAnsi="Helvetica" w:cs="Helvetica"/>
                      <w:b/>
                      <w:bCs/>
                      <w:color w:val="222222"/>
                    </w:rPr>
                  </w:pPr>
                  <w:r w:rsidRPr="007F6881">
                    <w:rPr>
                      <w:rFonts w:ascii="Helvetica" w:hAnsi="Helvetica" w:cs="Helvetica"/>
                      <w:b/>
                      <w:bCs/>
                      <w:color w:val="222222"/>
                    </w:rPr>
                    <w:t>Posted Date:</w:t>
                  </w:r>
                </w:p>
              </w:tc>
              <w:tc>
                <w:tcPr>
                  <w:tcW w:w="4855" w:type="dxa"/>
                  <w:vAlign w:val="center"/>
                  <w:hideMark/>
                </w:tcPr>
                <w:p w14:paraId="3BD73C8D" w14:textId="77777777" w:rsidR="007F6881" w:rsidRPr="007F6881" w:rsidRDefault="007F6881" w:rsidP="007F6881">
                  <w:pPr>
                    <w:pStyle w:val="NoSpacing"/>
                    <w:rPr>
                      <w:rFonts w:ascii="Helvetica" w:hAnsi="Helvetica" w:cs="Helvetica"/>
                      <w:color w:val="222222"/>
                    </w:rPr>
                  </w:pPr>
                  <w:r w:rsidRPr="007F6881">
                    <w:rPr>
                      <w:rFonts w:ascii="Helvetica" w:hAnsi="Helvetica" w:cs="Helvetica"/>
                      <w:color w:val="222222"/>
                    </w:rPr>
                    <w:t>Jan 19, 2021</w:t>
                  </w:r>
                </w:p>
              </w:tc>
            </w:tr>
            <w:tr w:rsidR="007F6881" w:rsidRPr="007F6881" w14:paraId="4A115ADB" w14:textId="77777777" w:rsidTr="007F6881">
              <w:trPr>
                <w:tblCellSpacing w:w="0" w:type="dxa"/>
              </w:trPr>
              <w:tc>
                <w:tcPr>
                  <w:tcW w:w="1047" w:type="dxa"/>
                  <w:noWrap/>
                  <w:hideMark/>
                </w:tcPr>
                <w:p w14:paraId="28BA0513" w14:textId="77777777" w:rsidR="007F6881" w:rsidRPr="007F6881" w:rsidRDefault="007F6881" w:rsidP="007F6881">
                  <w:pPr>
                    <w:pStyle w:val="NoSpacing"/>
                    <w:rPr>
                      <w:rFonts w:ascii="Helvetica" w:hAnsi="Helvetica" w:cs="Helvetica"/>
                      <w:b/>
                      <w:bCs/>
                      <w:color w:val="222222"/>
                    </w:rPr>
                  </w:pPr>
                  <w:r w:rsidRPr="007F6881">
                    <w:rPr>
                      <w:rFonts w:ascii="Helvetica" w:hAnsi="Helvetica" w:cs="Helvetica"/>
                      <w:b/>
                      <w:bCs/>
                      <w:color w:val="222222"/>
                    </w:rPr>
                    <w:t>Last Updated Date:</w:t>
                  </w:r>
                </w:p>
              </w:tc>
              <w:tc>
                <w:tcPr>
                  <w:tcW w:w="4855" w:type="dxa"/>
                  <w:vAlign w:val="center"/>
                  <w:hideMark/>
                </w:tcPr>
                <w:p w14:paraId="036162A1" w14:textId="77777777" w:rsidR="007F6881" w:rsidRPr="007F6881" w:rsidRDefault="007F6881" w:rsidP="007F6881">
                  <w:pPr>
                    <w:pStyle w:val="NoSpacing"/>
                    <w:rPr>
                      <w:rFonts w:ascii="Helvetica" w:hAnsi="Helvetica" w:cs="Helvetica"/>
                      <w:color w:val="222222"/>
                    </w:rPr>
                  </w:pPr>
                  <w:r w:rsidRPr="007F6881">
                    <w:rPr>
                      <w:rFonts w:ascii="Helvetica" w:hAnsi="Helvetica" w:cs="Helvetica"/>
                      <w:color w:val="222222"/>
                    </w:rPr>
                    <w:t>Jan 19, 2021</w:t>
                  </w:r>
                </w:p>
              </w:tc>
            </w:tr>
            <w:tr w:rsidR="007F6881" w:rsidRPr="007F6881" w14:paraId="53FE75B8" w14:textId="77777777" w:rsidTr="007F6881">
              <w:trPr>
                <w:tblCellSpacing w:w="0" w:type="dxa"/>
              </w:trPr>
              <w:tc>
                <w:tcPr>
                  <w:tcW w:w="1047" w:type="dxa"/>
                  <w:noWrap/>
                  <w:hideMark/>
                </w:tcPr>
                <w:p w14:paraId="16D76F62" w14:textId="77777777" w:rsidR="007F6881" w:rsidRPr="007F6881" w:rsidRDefault="007F6881" w:rsidP="007F6881">
                  <w:pPr>
                    <w:pStyle w:val="NoSpacing"/>
                    <w:rPr>
                      <w:rFonts w:ascii="Helvetica" w:hAnsi="Helvetica" w:cs="Helvetica"/>
                      <w:b/>
                      <w:bCs/>
                      <w:color w:val="222222"/>
                    </w:rPr>
                  </w:pPr>
                  <w:r w:rsidRPr="007F6881">
                    <w:rPr>
                      <w:rFonts w:ascii="Helvetica" w:hAnsi="Helvetica" w:cs="Helvetica"/>
                      <w:b/>
                      <w:bCs/>
                      <w:color w:val="222222"/>
                    </w:rPr>
                    <w:t>Original Closing Date for Applications:</w:t>
                  </w:r>
                </w:p>
              </w:tc>
              <w:tc>
                <w:tcPr>
                  <w:tcW w:w="4855" w:type="dxa"/>
                  <w:vAlign w:val="center"/>
                  <w:hideMark/>
                </w:tcPr>
                <w:p w14:paraId="61D8C4B0" w14:textId="77777777" w:rsidR="007F6881" w:rsidRPr="007F6881" w:rsidRDefault="007F6881" w:rsidP="007F6881">
                  <w:pPr>
                    <w:pStyle w:val="NoSpacing"/>
                    <w:rPr>
                      <w:rFonts w:ascii="Helvetica" w:hAnsi="Helvetica" w:cs="Helvetica"/>
                      <w:color w:val="222222"/>
                    </w:rPr>
                  </w:pPr>
                  <w:r w:rsidRPr="007F6881">
                    <w:rPr>
                      <w:rFonts w:ascii="Helvetica" w:hAnsi="Helvetica" w:cs="Helvetica"/>
                      <w:color w:val="222222"/>
                    </w:rPr>
                    <w:t>Mar 16, 2021  The closing date for receipt of applications under this announcement is March 16, 2021. Applications must be received no later than 4:00:00 p.m. Eastern Time.</w:t>
                  </w:r>
                </w:p>
              </w:tc>
            </w:tr>
            <w:tr w:rsidR="007F6881" w:rsidRPr="007F6881" w14:paraId="6C870DFA" w14:textId="77777777" w:rsidTr="007F6881">
              <w:trPr>
                <w:tblCellSpacing w:w="0" w:type="dxa"/>
              </w:trPr>
              <w:tc>
                <w:tcPr>
                  <w:tcW w:w="1047" w:type="dxa"/>
                  <w:noWrap/>
                  <w:hideMark/>
                </w:tcPr>
                <w:p w14:paraId="63F6EF41" w14:textId="77777777" w:rsidR="007F6881" w:rsidRPr="007F6881" w:rsidRDefault="007F6881" w:rsidP="007F6881">
                  <w:pPr>
                    <w:pStyle w:val="NoSpacing"/>
                    <w:rPr>
                      <w:rFonts w:ascii="Helvetica" w:hAnsi="Helvetica" w:cs="Helvetica"/>
                      <w:b/>
                      <w:bCs/>
                      <w:color w:val="222222"/>
                    </w:rPr>
                  </w:pPr>
                  <w:r w:rsidRPr="007F6881">
                    <w:rPr>
                      <w:rFonts w:ascii="Helvetica" w:hAnsi="Helvetica" w:cs="Helvetica"/>
                      <w:b/>
                      <w:bCs/>
                      <w:color w:val="222222"/>
                    </w:rPr>
                    <w:t>Current Closing Date for Applications:</w:t>
                  </w:r>
                </w:p>
              </w:tc>
              <w:tc>
                <w:tcPr>
                  <w:tcW w:w="4855" w:type="dxa"/>
                  <w:vAlign w:val="center"/>
                  <w:hideMark/>
                </w:tcPr>
                <w:p w14:paraId="13458189" w14:textId="77777777" w:rsidR="007F6881" w:rsidRPr="007F6881" w:rsidRDefault="007F6881" w:rsidP="007F6881">
                  <w:pPr>
                    <w:pStyle w:val="NoSpacing"/>
                    <w:rPr>
                      <w:rFonts w:ascii="Helvetica" w:hAnsi="Helvetica" w:cs="Helvetica"/>
                      <w:color w:val="222222"/>
                    </w:rPr>
                  </w:pPr>
                  <w:r w:rsidRPr="007F6881">
                    <w:rPr>
                      <w:rFonts w:ascii="Helvetica" w:hAnsi="Helvetica" w:cs="Helvetica"/>
                      <w:color w:val="222222"/>
                    </w:rPr>
                    <w:t>Mar 16, 2021  The closing date for receipt of applications under this announcement is March 16, 2021. Applications must be received no later than 4:00:00 p.m. Eastern Time.</w:t>
                  </w:r>
                </w:p>
              </w:tc>
            </w:tr>
            <w:tr w:rsidR="007F6881" w:rsidRPr="007F6881" w14:paraId="2BDAE0ED" w14:textId="77777777" w:rsidTr="007F6881">
              <w:trPr>
                <w:tblCellSpacing w:w="0" w:type="dxa"/>
              </w:trPr>
              <w:tc>
                <w:tcPr>
                  <w:tcW w:w="1047" w:type="dxa"/>
                  <w:noWrap/>
                  <w:hideMark/>
                </w:tcPr>
                <w:p w14:paraId="14302C47" w14:textId="77777777" w:rsidR="007F6881" w:rsidRPr="007F6881" w:rsidRDefault="007F6881" w:rsidP="007F6881">
                  <w:pPr>
                    <w:pStyle w:val="NoSpacing"/>
                    <w:rPr>
                      <w:rFonts w:ascii="Helvetica" w:hAnsi="Helvetica" w:cs="Helvetica"/>
                      <w:b/>
                      <w:bCs/>
                      <w:color w:val="222222"/>
                    </w:rPr>
                  </w:pPr>
                  <w:r w:rsidRPr="007F6881">
                    <w:rPr>
                      <w:rFonts w:ascii="Helvetica" w:hAnsi="Helvetica" w:cs="Helvetica"/>
                      <w:b/>
                      <w:bCs/>
                      <w:color w:val="222222"/>
                    </w:rPr>
                    <w:t>Archive Date:</w:t>
                  </w:r>
                </w:p>
              </w:tc>
              <w:tc>
                <w:tcPr>
                  <w:tcW w:w="4855" w:type="dxa"/>
                  <w:vAlign w:val="center"/>
                  <w:hideMark/>
                </w:tcPr>
                <w:p w14:paraId="171F6E65" w14:textId="77777777" w:rsidR="007F6881" w:rsidRPr="007F6881" w:rsidRDefault="007F6881" w:rsidP="007F6881">
                  <w:pPr>
                    <w:pStyle w:val="NoSpacing"/>
                    <w:rPr>
                      <w:rFonts w:ascii="Helvetica" w:hAnsi="Helvetica" w:cs="Helvetica"/>
                      <w:color w:val="222222"/>
                    </w:rPr>
                  </w:pPr>
                  <w:r w:rsidRPr="007F6881">
                    <w:rPr>
                      <w:rFonts w:ascii="Helvetica" w:hAnsi="Helvetica" w:cs="Helvetica"/>
                      <w:color w:val="222222"/>
                    </w:rPr>
                    <w:t>Apr 15, 2021</w:t>
                  </w:r>
                </w:p>
              </w:tc>
            </w:tr>
            <w:tr w:rsidR="007F6881" w:rsidRPr="007F6881" w14:paraId="7DF8989A" w14:textId="77777777" w:rsidTr="007F6881">
              <w:trPr>
                <w:tblCellSpacing w:w="0" w:type="dxa"/>
              </w:trPr>
              <w:tc>
                <w:tcPr>
                  <w:tcW w:w="1047" w:type="dxa"/>
                  <w:noWrap/>
                  <w:hideMark/>
                </w:tcPr>
                <w:p w14:paraId="06F39B79" w14:textId="77777777" w:rsidR="007F6881" w:rsidRPr="007F6881" w:rsidRDefault="007F6881" w:rsidP="007F6881">
                  <w:pPr>
                    <w:pStyle w:val="NoSpacing"/>
                    <w:rPr>
                      <w:rFonts w:ascii="Helvetica" w:hAnsi="Helvetica" w:cs="Helvetica"/>
                      <w:b/>
                      <w:bCs/>
                      <w:color w:val="222222"/>
                    </w:rPr>
                  </w:pPr>
                  <w:r w:rsidRPr="007F6881">
                    <w:rPr>
                      <w:rFonts w:ascii="Helvetica" w:hAnsi="Helvetica" w:cs="Helvetica"/>
                      <w:b/>
                      <w:bCs/>
                      <w:color w:val="222222"/>
                    </w:rPr>
                    <w:t>Estimated Total Program Funding:</w:t>
                  </w:r>
                </w:p>
              </w:tc>
              <w:tc>
                <w:tcPr>
                  <w:tcW w:w="4855" w:type="dxa"/>
                  <w:vAlign w:val="center"/>
                  <w:hideMark/>
                </w:tcPr>
                <w:p w14:paraId="4AA02D59" w14:textId="77777777" w:rsidR="007F6881" w:rsidRPr="007F6881" w:rsidRDefault="007F6881" w:rsidP="007F6881">
                  <w:pPr>
                    <w:pStyle w:val="NoSpacing"/>
                    <w:rPr>
                      <w:rFonts w:ascii="Helvetica" w:hAnsi="Helvetica" w:cs="Helvetica"/>
                      <w:color w:val="222222"/>
                    </w:rPr>
                  </w:pPr>
                  <w:r w:rsidRPr="007F6881">
                    <w:rPr>
                      <w:rFonts w:ascii="Helvetica" w:hAnsi="Helvetica" w:cs="Helvetica"/>
                      <w:color w:val="222222"/>
                    </w:rPr>
                    <w:t>$57,500,000</w:t>
                  </w:r>
                </w:p>
              </w:tc>
            </w:tr>
            <w:tr w:rsidR="007F6881" w:rsidRPr="007F6881" w14:paraId="3DDED33B" w14:textId="77777777" w:rsidTr="007F6881">
              <w:trPr>
                <w:tblCellSpacing w:w="0" w:type="dxa"/>
              </w:trPr>
              <w:tc>
                <w:tcPr>
                  <w:tcW w:w="1047" w:type="dxa"/>
                  <w:noWrap/>
                  <w:hideMark/>
                </w:tcPr>
                <w:p w14:paraId="45035404" w14:textId="77777777" w:rsidR="007F6881" w:rsidRPr="007F6881" w:rsidRDefault="007F6881" w:rsidP="007F6881">
                  <w:pPr>
                    <w:pStyle w:val="NoSpacing"/>
                    <w:rPr>
                      <w:rFonts w:ascii="Helvetica" w:hAnsi="Helvetica" w:cs="Helvetica"/>
                      <w:b/>
                      <w:bCs/>
                      <w:color w:val="222222"/>
                    </w:rPr>
                  </w:pPr>
                  <w:r w:rsidRPr="007F6881">
                    <w:rPr>
                      <w:rFonts w:ascii="Helvetica" w:hAnsi="Helvetica" w:cs="Helvetica"/>
                      <w:b/>
                      <w:bCs/>
                      <w:color w:val="222222"/>
                    </w:rPr>
                    <w:t>Award Ceiling:</w:t>
                  </w:r>
                </w:p>
              </w:tc>
              <w:tc>
                <w:tcPr>
                  <w:tcW w:w="4855" w:type="dxa"/>
                  <w:vAlign w:val="center"/>
                  <w:hideMark/>
                </w:tcPr>
                <w:p w14:paraId="2BBAF1E6" w14:textId="77777777" w:rsidR="007F6881" w:rsidRPr="007F6881" w:rsidRDefault="007F6881" w:rsidP="007F6881">
                  <w:pPr>
                    <w:pStyle w:val="NoSpacing"/>
                    <w:rPr>
                      <w:rFonts w:ascii="Helvetica" w:hAnsi="Helvetica" w:cs="Helvetica"/>
                      <w:color w:val="222222"/>
                    </w:rPr>
                  </w:pPr>
                  <w:r w:rsidRPr="007F6881">
                    <w:rPr>
                      <w:rFonts w:ascii="Helvetica" w:hAnsi="Helvetica" w:cs="Helvetica"/>
                      <w:color w:val="222222"/>
                    </w:rPr>
                    <w:t>$4,000,000</w:t>
                  </w:r>
                </w:p>
              </w:tc>
            </w:tr>
            <w:tr w:rsidR="007F6881" w:rsidRPr="007F6881" w14:paraId="471ACD5C" w14:textId="77777777" w:rsidTr="007F6881">
              <w:trPr>
                <w:tblCellSpacing w:w="0" w:type="dxa"/>
              </w:trPr>
              <w:tc>
                <w:tcPr>
                  <w:tcW w:w="1047" w:type="dxa"/>
                  <w:noWrap/>
                  <w:hideMark/>
                </w:tcPr>
                <w:p w14:paraId="285A4DA2" w14:textId="77777777" w:rsidR="007F6881" w:rsidRPr="007F6881" w:rsidRDefault="007F6881" w:rsidP="007F6881">
                  <w:pPr>
                    <w:pStyle w:val="NoSpacing"/>
                    <w:rPr>
                      <w:rFonts w:ascii="Helvetica" w:hAnsi="Helvetica" w:cs="Helvetica"/>
                      <w:b/>
                      <w:bCs/>
                      <w:color w:val="222222"/>
                    </w:rPr>
                  </w:pPr>
                  <w:r w:rsidRPr="007F6881">
                    <w:rPr>
                      <w:rFonts w:ascii="Helvetica" w:hAnsi="Helvetica" w:cs="Helvetica"/>
                      <w:b/>
                      <w:bCs/>
                      <w:color w:val="222222"/>
                    </w:rPr>
                    <w:t>Award Floor:</w:t>
                  </w:r>
                </w:p>
              </w:tc>
              <w:tc>
                <w:tcPr>
                  <w:tcW w:w="4855" w:type="dxa"/>
                  <w:vAlign w:val="center"/>
                  <w:hideMark/>
                </w:tcPr>
                <w:p w14:paraId="2B611978" w14:textId="77777777" w:rsidR="007F6881" w:rsidRPr="007F6881" w:rsidRDefault="007F6881" w:rsidP="007F6881">
                  <w:pPr>
                    <w:pStyle w:val="NoSpacing"/>
                    <w:rPr>
                      <w:rFonts w:ascii="Helvetica" w:hAnsi="Helvetica" w:cs="Helvetica"/>
                      <w:color w:val="222222"/>
                    </w:rPr>
                  </w:pPr>
                  <w:r w:rsidRPr="007F6881">
                    <w:rPr>
                      <w:rFonts w:ascii="Helvetica" w:hAnsi="Helvetica" w:cs="Helvetica"/>
                      <w:color w:val="222222"/>
                    </w:rPr>
                    <w:t>$0</w:t>
                  </w:r>
                </w:p>
              </w:tc>
            </w:tr>
          </w:tbl>
          <w:p w14:paraId="6A45282C" w14:textId="77777777" w:rsidR="007F6881" w:rsidRPr="007F6881" w:rsidRDefault="007F6881" w:rsidP="007F6881">
            <w:pPr>
              <w:pStyle w:val="NoSpacing"/>
              <w:rPr>
                <w:rFonts w:ascii="Helvetica" w:hAnsi="Helvetica" w:cs="Helvetica"/>
                <w:color w:val="222222"/>
              </w:rPr>
            </w:pPr>
          </w:p>
        </w:tc>
      </w:tr>
    </w:tbl>
    <w:p w14:paraId="2EADF919" w14:textId="126CAC4D" w:rsidR="007F6881" w:rsidRPr="007F6881" w:rsidRDefault="007F6881" w:rsidP="007F688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F6881" w:rsidRPr="007F6881" w14:paraId="3025E128" w14:textId="77777777" w:rsidTr="007F6881">
        <w:trPr>
          <w:tblCellSpacing w:w="0" w:type="dxa"/>
        </w:trPr>
        <w:tc>
          <w:tcPr>
            <w:tcW w:w="0" w:type="auto"/>
            <w:noWrap/>
            <w:hideMark/>
          </w:tcPr>
          <w:p w14:paraId="6339F126" w14:textId="77777777" w:rsidR="007F6881" w:rsidRPr="007F6881" w:rsidRDefault="007F6881" w:rsidP="007F6881">
            <w:pPr>
              <w:pStyle w:val="NoSpacing"/>
              <w:rPr>
                <w:rFonts w:ascii="Helvetica" w:hAnsi="Helvetica" w:cs="Helvetica"/>
                <w:b/>
                <w:bCs/>
                <w:color w:val="222222"/>
              </w:rPr>
            </w:pPr>
            <w:r w:rsidRPr="007F6881">
              <w:rPr>
                <w:rFonts w:ascii="Helvetica" w:hAnsi="Helvetica" w:cs="Helvetica"/>
                <w:b/>
                <w:bCs/>
                <w:color w:val="222222"/>
              </w:rPr>
              <w:t>Eligible Applicants:</w:t>
            </w:r>
          </w:p>
        </w:tc>
        <w:tc>
          <w:tcPr>
            <w:tcW w:w="5000" w:type="pct"/>
            <w:vAlign w:val="center"/>
            <w:hideMark/>
          </w:tcPr>
          <w:p w14:paraId="40E51A11" w14:textId="77777777" w:rsidR="007F6881" w:rsidRPr="007F6881" w:rsidRDefault="007F6881" w:rsidP="007F6881">
            <w:pPr>
              <w:pStyle w:val="NoSpacing"/>
              <w:rPr>
                <w:rFonts w:ascii="Helvetica" w:hAnsi="Helvetica" w:cs="Helvetica"/>
                <w:color w:val="222222"/>
              </w:rPr>
            </w:pPr>
            <w:r w:rsidRPr="007F6881">
              <w:rPr>
                <w:rFonts w:ascii="Helvetica" w:hAnsi="Helvetica" w:cs="Helvetica"/>
                <w:color w:val="222222"/>
              </w:rPr>
              <w:t>Others (see text field entitled "Additional Information on Eligibility" for clarification)</w:t>
            </w:r>
          </w:p>
        </w:tc>
      </w:tr>
      <w:tr w:rsidR="007F6881" w:rsidRPr="007F6881" w14:paraId="2557CC6B" w14:textId="77777777" w:rsidTr="007F6881">
        <w:trPr>
          <w:tblCellSpacing w:w="0" w:type="dxa"/>
        </w:trPr>
        <w:tc>
          <w:tcPr>
            <w:tcW w:w="0" w:type="auto"/>
            <w:noWrap/>
            <w:hideMark/>
          </w:tcPr>
          <w:p w14:paraId="383B9359" w14:textId="77777777" w:rsidR="007F6881" w:rsidRPr="007F6881" w:rsidRDefault="007F6881" w:rsidP="007F6881">
            <w:pPr>
              <w:pStyle w:val="NoSpacing"/>
              <w:rPr>
                <w:rFonts w:ascii="Helvetica" w:hAnsi="Helvetica" w:cs="Helvetica"/>
                <w:b/>
                <w:bCs/>
                <w:color w:val="222222"/>
              </w:rPr>
            </w:pPr>
            <w:r w:rsidRPr="007F6881">
              <w:rPr>
                <w:rFonts w:ascii="Helvetica" w:hAnsi="Helvetica" w:cs="Helvetica"/>
                <w:b/>
                <w:bCs/>
                <w:color w:val="222222"/>
              </w:rPr>
              <w:t>Additional Information on Eligibility:</w:t>
            </w:r>
          </w:p>
        </w:tc>
        <w:tc>
          <w:tcPr>
            <w:tcW w:w="5000" w:type="pct"/>
            <w:vAlign w:val="center"/>
            <w:hideMark/>
          </w:tcPr>
          <w:p w14:paraId="609092AC" w14:textId="6D8767C5" w:rsidR="007F6881" w:rsidRPr="007F6881" w:rsidRDefault="00975421" w:rsidP="007F6881">
            <w:pPr>
              <w:pStyle w:val="NoSpacing"/>
              <w:rPr>
                <w:rFonts w:ascii="Helvetica" w:hAnsi="Helvetica" w:cs="Helvetica"/>
                <w:color w:val="222222"/>
              </w:rPr>
            </w:pPr>
            <w:r w:rsidRPr="007F6881">
              <w:rPr>
                <w:rFonts w:ascii="Helvetica" w:hAnsi="Helvetica" w:cs="Helvetica"/>
                <w:color w:val="222222"/>
              </w:rPr>
              <w:t>Non-profit organizations with IRS 501(c)(3) status, including women’s, minority, community, and faith-based organizations; public institutions of higher education, including Hispanic-serving, Historically Black, Tribally-controlled, and Alaska and Hawaii Native-serving higher education institutions; nonprofit post-secondary education institutions with or without 501(c)(3) status; state or local governments; any Indian or Native American entity eligible for grants under Section 166 of WIOA; and for-profit businesses and business-related nonprofit organizations.</w:t>
            </w:r>
            <w:r>
              <w:rPr>
                <w:rFonts w:ascii="Helvetica" w:hAnsi="Helvetica" w:cs="Helvetica"/>
                <w:color w:val="222222"/>
              </w:rPr>
              <w:t xml:space="preserve"> </w:t>
            </w:r>
            <w:r w:rsidRPr="007F6881">
              <w:rPr>
                <w:rFonts w:ascii="Helvetica" w:hAnsi="Helvetica" w:cs="Helvetica"/>
                <w:color w:val="222222"/>
              </w:rPr>
              <w:t>Applicants, based on Employer Identification Numbers, who received funding from the FY 2019 Pathway Home competition [FOA-ETA-20-02] are not eligible to participate in this competition, and their applications will be considered non-responsive. Among eligible applicants listed above, the applicant agency or organization must also have access to participants during their incarceration as documented through Letters of Commitment or Memoranda of Understanding between the applicant and each identified mandatory partner as described in Section IV.B.3(d)(i).</w:t>
            </w:r>
          </w:p>
        </w:tc>
      </w:tr>
    </w:tbl>
    <w:p w14:paraId="3449E8FB" w14:textId="68B5683C" w:rsidR="007F6881" w:rsidRPr="007F6881" w:rsidRDefault="007F6881" w:rsidP="007F688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F6881" w:rsidRPr="007F6881" w14:paraId="662C8A5A" w14:textId="77777777" w:rsidTr="007F6881">
        <w:trPr>
          <w:tblCellSpacing w:w="0" w:type="dxa"/>
        </w:trPr>
        <w:tc>
          <w:tcPr>
            <w:tcW w:w="0" w:type="auto"/>
            <w:noWrap/>
            <w:hideMark/>
          </w:tcPr>
          <w:p w14:paraId="127BC34C" w14:textId="77777777" w:rsidR="007F6881" w:rsidRPr="007F6881" w:rsidRDefault="007F6881" w:rsidP="007F6881">
            <w:pPr>
              <w:pStyle w:val="NoSpacing"/>
              <w:rPr>
                <w:rFonts w:ascii="Helvetica" w:hAnsi="Helvetica" w:cs="Helvetica"/>
                <w:b/>
                <w:bCs/>
                <w:color w:val="222222"/>
              </w:rPr>
            </w:pPr>
            <w:r w:rsidRPr="007F6881">
              <w:rPr>
                <w:rFonts w:ascii="Helvetica" w:hAnsi="Helvetica" w:cs="Helvetica"/>
                <w:b/>
                <w:bCs/>
                <w:color w:val="222222"/>
              </w:rPr>
              <w:t>Agency Name:</w:t>
            </w:r>
          </w:p>
        </w:tc>
        <w:tc>
          <w:tcPr>
            <w:tcW w:w="5000" w:type="pct"/>
            <w:vAlign w:val="center"/>
            <w:hideMark/>
          </w:tcPr>
          <w:p w14:paraId="30FFF37B" w14:textId="77777777" w:rsidR="007F6881" w:rsidRPr="007F6881" w:rsidRDefault="007F6881" w:rsidP="007F6881">
            <w:pPr>
              <w:pStyle w:val="NoSpacing"/>
              <w:rPr>
                <w:rFonts w:ascii="Helvetica" w:hAnsi="Helvetica" w:cs="Helvetica"/>
                <w:color w:val="222222"/>
              </w:rPr>
            </w:pPr>
            <w:r w:rsidRPr="007F6881">
              <w:rPr>
                <w:rFonts w:ascii="Helvetica" w:hAnsi="Helvetica" w:cs="Helvetica"/>
                <w:color w:val="222222"/>
              </w:rPr>
              <w:t>Employment and Training Administration</w:t>
            </w:r>
          </w:p>
        </w:tc>
      </w:tr>
      <w:tr w:rsidR="007F6881" w:rsidRPr="007F6881" w14:paraId="3D8A1363" w14:textId="77777777" w:rsidTr="007F6881">
        <w:trPr>
          <w:tblCellSpacing w:w="0" w:type="dxa"/>
        </w:trPr>
        <w:tc>
          <w:tcPr>
            <w:tcW w:w="0" w:type="auto"/>
            <w:noWrap/>
            <w:hideMark/>
          </w:tcPr>
          <w:p w14:paraId="55C48246" w14:textId="77777777" w:rsidR="007F6881" w:rsidRPr="007F6881" w:rsidRDefault="007F6881" w:rsidP="007F6881">
            <w:pPr>
              <w:pStyle w:val="NoSpacing"/>
              <w:rPr>
                <w:rFonts w:ascii="Helvetica" w:hAnsi="Helvetica" w:cs="Helvetica"/>
                <w:b/>
                <w:bCs/>
                <w:color w:val="222222"/>
              </w:rPr>
            </w:pPr>
            <w:r w:rsidRPr="007F6881">
              <w:rPr>
                <w:rFonts w:ascii="Helvetica" w:hAnsi="Helvetica" w:cs="Helvetica"/>
                <w:b/>
                <w:bCs/>
                <w:color w:val="222222"/>
              </w:rPr>
              <w:t>Description:</w:t>
            </w:r>
          </w:p>
        </w:tc>
        <w:tc>
          <w:tcPr>
            <w:tcW w:w="5000" w:type="pct"/>
            <w:vAlign w:val="center"/>
            <w:hideMark/>
          </w:tcPr>
          <w:p w14:paraId="6EC6A0A0" w14:textId="77777777" w:rsidR="007F6881" w:rsidRPr="007F6881" w:rsidRDefault="007F6881" w:rsidP="007F6881">
            <w:pPr>
              <w:pStyle w:val="NoSpacing"/>
              <w:rPr>
                <w:rFonts w:ascii="Helvetica" w:hAnsi="Helvetica" w:cs="Helvetica"/>
                <w:color w:val="222222"/>
              </w:rPr>
            </w:pPr>
            <w:r w:rsidRPr="007F6881">
              <w:rPr>
                <w:rFonts w:ascii="Helvetica" w:hAnsi="Helvetica" w:cs="Helvetica"/>
                <w:color w:val="222222"/>
              </w:rPr>
              <w:t>The purpose of this pilot program is to provide eligible, incarcerated individuals in state correctional facilities or local or county jails with workforce services prior to release and to continue services after release by transitioning the participants into reentry programs in the communities to which they will return. These grants are job-driven and build connections to local employers that will enable transitioning offenders to secure employment. </w:t>
            </w:r>
          </w:p>
          <w:p w14:paraId="550D1B3A" w14:textId="77777777" w:rsidR="007F6881" w:rsidRPr="007F6881" w:rsidRDefault="007F6881" w:rsidP="007F6881">
            <w:pPr>
              <w:pStyle w:val="NoSpacing"/>
              <w:rPr>
                <w:rFonts w:ascii="Helvetica" w:hAnsi="Helvetica" w:cs="Helvetica"/>
                <w:color w:val="222222"/>
              </w:rPr>
            </w:pPr>
          </w:p>
          <w:p w14:paraId="72DA58B5" w14:textId="77777777" w:rsidR="007F6881" w:rsidRPr="007F6881" w:rsidRDefault="007F6881" w:rsidP="007F6881">
            <w:pPr>
              <w:pStyle w:val="NoSpacing"/>
              <w:rPr>
                <w:rFonts w:ascii="Helvetica" w:hAnsi="Helvetica" w:cs="Helvetica"/>
                <w:color w:val="222222"/>
              </w:rPr>
            </w:pPr>
            <w:r w:rsidRPr="007F6881">
              <w:rPr>
                <w:rFonts w:ascii="Helvetica" w:hAnsi="Helvetica" w:cs="Helvetica"/>
                <w:color w:val="222222"/>
              </w:rPr>
              <w:t>These projects ensure that transitioning offenders are prepared to meet the needs of their local labor markets with the skills valued by employers. Applicants must ensure that occupational training provided has no federal, state, or local regulations that restrict individuals with criminal records from obtaining licenses or other necessary credentials in that career. Therefore, applicants will need to research existing barriers for individuals with criminal records in relation to specific industries. Employer connections will inform specific program curricula and ensure relevance to the needs of local businesses and jobs. Teaching transitioning offenders foundational skills, such as job readiness, employability, and job search strategies, in addition to providing apprenticeships and occupational training leading to industry-recognized credentials, can provide access to employment and reduce the likelihood of reoffending.</w:t>
            </w:r>
          </w:p>
        </w:tc>
      </w:tr>
      <w:tr w:rsidR="007F6881" w:rsidRPr="007F6881" w14:paraId="3AE3D2F3" w14:textId="77777777" w:rsidTr="007F6881">
        <w:trPr>
          <w:tblCellSpacing w:w="0" w:type="dxa"/>
        </w:trPr>
        <w:tc>
          <w:tcPr>
            <w:tcW w:w="0" w:type="auto"/>
            <w:noWrap/>
            <w:hideMark/>
          </w:tcPr>
          <w:p w14:paraId="75168BB6" w14:textId="77777777" w:rsidR="007F6881" w:rsidRPr="007F6881" w:rsidRDefault="007F6881" w:rsidP="007F6881">
            <w:pPr>
              <w:pStyle w:val="NoSpacing"/>
              <w:rPr>
                <w:rFonts w:ascii="Helvetica" w:hAnsi="Helvetica" w:cs="Helvetica"/>
                <w:b/>
                <w:bCs/>
                <w:color w:val="222222"/>
              </w:rPr>
            </w:pPr>
            <w:r w:rsidRPr="007F6881">
              <w:rPr>
                <w:rFonts w:ascii="Helvetica" w:hAnsi="Helvetica" w:cs="Helvetica"/>
                <w:b/>
                <w:bCs/>
                <w:color w:val="222222"/>
              </w:rPr>
              <w:t>Link to Additional Information:</w:t>
            </w:r>
          </w:p>
        </w:tc>
        <w:tc>
          <w:tcPr>
            <w:tcW w:w="5000" w:type="pct"/>
            <w:vAlign w:val="center"/>
            <w:hideMark/>
          </w:tcPr>
          <w:p w14:paraId="7CFAC1A5" w14:textId="77777777" w:rsidR="007F6881" w:rsidRPr="007F6881" w:rsidRDefault="00BF171A" w:rsidP="007F6881">
            <w:pPr>
              <w:pStyle w:val="NoSpacing"/>
              <w:rPr>
                <w:rFonts w:ascii="Helvetica" w:hAnsi="Helvetica" w:cs="Helvetica"/>
                <w:color w:val="222222"/>
              </w:rPr>
            </w:pPr>
            <w:hyperlink r:id="rId511" w:anchor="relatedDocumentsTab" w:tooltip="See Related Documents" w:history="1">
              <w:r w:rsidR="007F6881" w:rsidRPr="007F6881">
                <w:rPr>
                  <w:rStyle w:val="Hyperlink"/>
                  <w:rFonts w:ascii="Helvetica" w:hAnsi="Helvetica" w:cs="Helvetica"/>
                </w:rPr>
                <w:t>See Related Documents</w:t>
              </w:r>
            </w:hyperlink>
          </w:p>
        </w:tc>
      </w:tr>
      <w:tr w:rsidR="007F6881" w:rsidRPr="007F6881" w14:paraId="41C935DC" w14:textId="77777777" w:rsidTr="007F6881">
        <w:trPr>
          <w:tblCellSpacing w:w="0" w:type="dxa"/>
        </w:trPr>
        <w:tc>
          <w:tcPr>
            <w:tcW w:w="0" w:type="auto"/>
            <w:noWrap/>
            <w:hideMark/>
          </w:tcPr>
          <w:p w14:paraId="51207F6E" w14:textId="77777777" w:rsidR="007F6881" w:rsidRPr="007F6881" w:rsidRDefault="007F6881" w:rsidP="007F6881">
            <w:pPr>
              <w:pStyle w:val="NoSpacing"/>
              <w:rPr>
                <w:rFonts w:ascii="Helvetica" w:hAnsi="Helvetica" w:cs="Helvetica"/>
                <w:b/>
                <w:bCs/>
                <w:color w:val="222222"/>
              </w:rPr>
            </w:pPr>
            <w:r w:rsidRPr="007F6881">
              <w:rPr>
                <w:rFonts w:ascii="Helvetica" w:hAnsi="Helvetica" w:cs="Helvetica"/>
                <w:b/>
                <w:bCs/>
                <w:color w:val="222222"/>
              </w:rPr>
              <w:t>Grantor Contact Information:</w:t>
            </w:r>
          </w:p>
        </w:tc>
        <w:tc>
          <w:tcPr>
            <w:tcW w:w="5000" w:type="pct"/>
            <w:vAlign w:val="center"/>
            <w:hideMark/>
          </w:tcPr>
          <w:p w14:paraId="66C57FEB" w14:textId="77777777" w:rsidR="007F6881" w:rsidRPr="007F6881" w:rsidRDefault="007F6881" w:rsidP="007F6881">
            <w:pPr>
              <w:pStyle w:val="NoSpacing"/>
              <w:rPr>
                <w:rFonts w:ascii="Helvetica" w:hAnsi="Helvetica" w:cs="Helvetica"/>
                <w:color w:val="222222"/>
              </w:rPr>
            </w:pPr>
            <w:r w:rsidRPr="007F6881">
              <w:rPr>
                <w:rFonts w:ascii="Helvetica" w:hAnsi="Helvetica" w:cs="Helvetica"/>
                <w:color w:val="222222"/>
              </w:rPr>
              <w:t>If you have difficulty accessing the full announcement electronically, please contact:</w:t>
            </w:r>
            <w:r w:rsidRPr="007F6881">
              <w:rPr>
                <w:rFonts w:ascii="Helvetica" w:hAnsi="Helvetica" w:cs="Helvetica"/>
                <w:color w:val="222222"/>
              </w:rPr>
              <w:br/>
            </w:r>
            <w:r w:rsidRPr="007F6881">
              <w:rPr>
                <w:rFonts w:ascii="Helvetica" w:hAnsi="Helvetica" w:cs="Helvetica"/>
                <w:color w:val="222222"/>
              </w:rPr>
              <w:br/>
              <w:t>Bryana Head Grants Management Specialist Head.Bryana.F@dol.gov</w:t>
            </w:r>
            <w:r w:rsidRPr="007F6881">
              <w:rPr>
                <w:rFonts w:ascii="Helvetica" w:hAnsi="Helvetica" w:cs="Helvetica"/>
                <w:color w:val="222222"/>
              </w:rPr>
              <w:br/>
            </w:r>
            <w:r w:rsidRPr="007F6881">
              <w:rPr>
                <w:rFonts w:ascii="Helvetica" w:hAnsi="Helvetica" w:cs="Helvetica"/>
                <w:color w:val="222222"/>
              </w:rPr>
              <w:br/>
            </w:r>
            <w:hyperlink r:id="rId512" w:history="1">
              <w:r w:rsidRPr="007F6881">
                <w:rPr>
                  <w:rStyle w:val="Hyperlink"/>
                  <w:rFonts w:ascii="Helvetica" w:hAnsi="Helvetica" w:cs="Helvetica"/>
                </w:rPr>
                <w:t>Head.Bryana.F@dol.gov</w:t>
              </w:r>
            </w:hyperlink>
          </w:p>
        </w:tc>
      </w:tr>
    </w:tbl>
    <w:p w14:paraId="0811EF78" w14:textId="77777777" w:rsidR="00CA158E" w:rsidRDefault="007F6881" w:rsidP="007F6881">
      <w:pPr>
        <w:pStyle w:val="NoSpacing"/>
        <w:pBdr>
          <w:bottom w:val="single" w:sz="6" w:space="1" w:color="auto"/>
        </w:pBdr>
        <w:rPr>
          <w:rStyle w:val="Hyperlink"/>
          <w:rFonts w:ascii="Helvetica" w:hAnsi="Helvetica" w:cs="Helvetica"/>
          <w:color w:val="1155CC"/>
          <w:sz w:val="24"/>
          <w:szCs w:val="24"/>
          <w:shd w:val="clear" w:color="auto" w:fill="FFFFFF"/>
        </w:rPr>
      </w:pPr>
      <w:r w:rsidRPr="00B16649">
        <w:rPr>
          <w:rFonts w:ascii="Helvetica" w:hAnsi="Helvetica" w:cs="Helvetica"/>
          <w:color w:val="222222"/>
          <w:sz w:val="24"/>
          <w:szCs w:val="24"/>
        </w:rPr>
        <w:br/>
      </w:r>
      <w:hyperlink r:id="rId513" w:tgtFrame="_blank" w:history="1">
        <w:r w:rsidRPr="00B16649">
          <w:rPr>
            <w:rStyle w:val="Hyperlink"/>
            <w:rFonts w:ascii="Helvetica" w:hAnsi="Helvetica" w:cs="Helvetica"/>
            <w:color w:val="1155CC"/>
            <w:sz w:val="24"/>
            <w:szCs w:val="24"/>
            <w:shd w:val="clear" w:color="auto" w:fill="FFFFFF"/>
          </w:rPr>
          <w:t>https://www.grants.gov/web/grants/view-opportunity.html?oppId=330958</w:t>
        </w:r>
      </w:hyperlink>
    </w:p>
    <w:p w14:paraId="3EE1C4DB" w14:textId="7649D5F4" w:rsidR="008F0502" w:rsidRDefault="008F0502" w:rsidP="0077741F">
      <w:pPr>
        <w:rPr>
          <w:rFonts w:ascii="Helvetica" w:hAnsi="Helvetica"/>
          <w:b/>
        </w:rPr>
      </w:pPr>
      <w:bookmarkStart w:id="564" w:name="DOLHVRP"/>
      <w:bookmarkEnd w:id="564"/>
    </w:p>
    <w:p w14:paraId="581BBA7A" w14:textId="77777777" w:rsidR="008F0502" w:rsidRDefault="008F0502" w:rsidP="0077741F">
      <w:pPr>
        <w:rPr>
          <w:rFonts w:ascii="Helvetica" w:hAnsi="Helvetica"/>
          <w:b/>
        </w:rPr>
      </w:pPr>
      <w:bookmarkStart w:id="565" w:name="DOLETANFJP"/>
      <w:bookmarkEnd w:id="565"/>
    </w:p>
    <w:p w14:paraId="24B2E910" w14:textId="77777777" w:rsidR="0077741F" w:rsidRPr="005D3F9C" w:rsidRDefault="0077741F" w:rsidP="0077741F">
      <w:pPr>
        <w:rPr>
          <w:rFonts w:ascii="Helvetica" w:hAnsi="Helvetica"/>
          <w:b/>
        </w:rPr>
      </w:pPr>
      <w:bookmarkStart w:id="566" w:name="DOLETAJobCorpsScholars"/>
      <w:bookmarkStart w:id="567" w:name="DOLRESTORE"/>
      <w:bookmarkStart w:id="568" w:name="DOLSusnaHarwoodTargetedTopics"/>
      <w:bookmarkStart w:id="569" w:name="DOLTechHire"/>
      <w:bookmarkStart w:id="570" w:name="DOLPaidLeave"/>
      <w:bookmarkStart w:id="571" w:name="DOLAmApprentices"/>
      <w:bookmarkStart w:id="572" w:name="DOLReminders"/>
      <w:bookmarkEnd w:id="566"/>
      <w:bookmarkEnd w:id="567"/>
      <w:bookmarkEnd w:id="568"/>
      <w:bookmarkEnd w:id="569"/>
      <w:bookmarkEnd w:id="570"/>
      <w:bookmarkEnd w:id="571"/>
      <w:bookmarkEnd w:id="572"/>
      <w:r w:rsidRPr="005D3F9C">
        <w:rPr>
          <w:rFonts w:ascii="Helvetica" w:hAnsi="Helvetica"/>
          <w:b/>
        </w:rPr>
        <w:t>Reminders</w:t>
      </w:r>
    </w:p>
    <w:p w14:paraId="0284482F" w14:textId="021D8268" w:rsidR="00C253E3" w:rsidRDefault="00C253E3" w:rsidP="0077741F">
      <w:pPr>
        <w:rPr>
          <w:rFonts w:ascii="Helvetica" w:hAnsi="Helvetica"/>
        </w:rPr>
      </w:pPr>
      <w:bookmarkStart w:id="573" w:name="DOLStrengtheningWorkingFamilies"/>
      <w:bookmarkStart w:id="574" w:name="DOLDisabilityEmploy"/>
      <w:bookmarkStart w:id="575" w:name="DOLETAAdultReentry"/>
      <w:bookmarkStart w:id="576" w:name="DOLAmericasPromise"/>
      <w:bookmarkStart w:id="577" w:name="DOLMadagascar"/>
      <w:bookmarkStart w:id="578" w:name="DOLMineSafety"/>
      <w:bookmarkStart w:id="579" w:name="DOLETAApprenticeships"/>
      <w:bookmarkStart w:id="580" w:name="DOLOSHACapacityBldg"/>
      <w:bookmarkEnd w:id="573"/>
      <w:bookmarkEnd w:id="574"/>
      <w:bookmarkEnd w:id="575"/>
      <w:bookmarkEnd w:id="576"/>
      <w:bookmarkEnd w:id="577"/>
      <w:bookmarkEnd w:id="578"/>
      <w:bookmarkEnd w:id="579"/>
      <w:bookmarkEnd w:id="580"/>
    </w:p>
    <w:p w14:paraId="17B6AC2B" w14:textId="7F342AF4" w:rsidR="004021EF" w:rsidRDefault="004021EF" w:rsidP="004021EF">
      <w:pPr>
        <w:pStyle w:val="NoSpacing"/>
        <w:rPr>
          <w:rFonts w:ascii="Helvetica" w:hAnsi="Helvetica" w:cs="Helvetica"/>
          <w:color w:val="222222"/>
          <w:sz w:val="24"/>
          <w:szCs w:val="24"/>
          <w:shd w:val="clear" w:color="auto" w:fill="FFFFFF"/>
        </w:rPr>
      </w:pPr>
      <w:bookmarkStart w:id="581" w:name="DOLH1B"/>
      <w:bookmarkStart w:id="582" w:name="DOLNatDislocatedWorker"/>
      <w:bookmarkEnd w:id="581"/>
      <w:bookmarkEnd w:id="582"/>
      <w:r w:rsidRPr="00E01736">
        <w:rPr>
          <w:rFonts w:ascii="Helvetica" w:hAnsi="Helvetica" w:cs="Helvetica"/>
          <w:color w:val="222222"/>
          <w:sz w:val="24"/>
          <w:szCs w:val="24"/>
          <w:shd w:val="clear" w:color="auto" w:fill="FFFFFF"/>
        </w:rPr>
        <w:t xml:space="preserve">Employment and Training </w:t>
      </w:r>
      <w:r w:rsidR="00B60A23">
        <w:rPr>
          <w:rFonts w:ascii="Helvetica" w:hAnsi="Helvetica" w:cs="Helvetica"/>
          <w:color w:val="222222"/>
          <w:sz w:val="24"/>
          <w:szCs w:val="24"/>
          <w:shd w:val="clear" w:color="auto" w:fill="FFFFFF"/>
        </w:rPr>
        <w:t>Administration</w:t>
      </w:r>
      <w:r w:rsidRPr="00E01736">
        <w:rPr>
          <w:rFonts w:ascii="Helvetica" w:hAnsi="Helvetica" w:cs="Helvetica"/>
          <w:color w:val="222222"/>
          <w:sz w:val="24"/>
          <w:szCs w:val="24"/>
        </w:rPr>
        <w:br/>
      </w:r>
      <w:r w:rsidRPr="00E01736">
        <w:rPr>
          <w:rFonts w:ascii="Helvetica" w:hAnsi="Helvetica" w:cs="Helvetica"/>
          <w:color w:val="222222"/>
          <w:sz w:val="24"/>
          <w:szCs w:val="24"/>
          <w:shd w:val="clear" w:color="auto" w:fill="FFFFFF"/>
        </w:rPr>
        <w:t>National Dislocated Worker Grants Program Guidance</w:t>
      </w:r>
      <w:r w:rsidRPr="00E01736">
        <w:rPr>
          <w:rFonts w:ascii="Helvetica" w:hAnsi="Helvetica" w:cs="Helvetica"/>
          <w:color w:val="222222"/>
          <w:sz w:val="24"/>
          <w:szCs w:val="24"/>
        </w:rPr>
        <w:br/>
      </w:r>
      <w:r w:rsidRPr="00E01736">
        <w:rPr>
          <w:rFonts w:ascii="Helvetica" w:hAnsi="Helvetica" w:cs="Helvetica"/>
          <w:color w:val="222222"/>
          <w:sz w:val="24"/>
          <w:szCs w:val="24"/>
          <w:shd w:val="clear" w:color="auto" w:fill="FFFFFF"/>
        </w:rPr>
        <w:t>Synopsis 1</w:t>
      </w:r>
    </w:p>
    <w:p w14:paraId="55F7A3DE" w14:textId="77777777" w:rsidR="004021EF" w:rsidRDefault="004021EF" w:rsidP="004021EF">
      <w:pPr>
        <w:pStyle w:val="NoSpacing"/>
        <w:rPr>
          <w:rFonts w:ascii="Helvetica" w:hAnsi="Helvetica" w:cs="Helvetica"/>
          <w:color w:val="222222"/>
          <w:sz w:val="24"/>
          <w:szCs w:val="24"/>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021EF" w:rsidRPr="0007451D" w14:paraId="30072BBE" w14:textId="77777777" w:rsidTr="002E656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3"/>
              <w:gridCol w:w="3002"/>
            </w:tblGrid>
            <w:tr w:rsidR="004021EF" w:rsidRPr="0007451D" w14:paraId="67818097" w14:textId="77777777" w:rsidTr="002E6562">
              <w:trPr>
                <w:tblCellSpacing w:w="0" w:type="dxa"/>
              </w:trPr>
              <w:tc>
                <w:tcPr>
                  <w:tcW w:w="2243" w:type="dxa"/>
                  <w:noWrap/>
                  <w:hideMark/>
                </w:tcPr>
                <w:p w14:paraId="185668F9"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Document Type:</w:t>
                  </w:r>
                </w:p>
              </w:tc>
              <w:tc>
                <w:tcPr>
                  <w:tcW w:w="3023" w:type="dxa"/>
                  <w:vAlign w:val="center"/>
                  <w:hideMark/>
                </w:tcPr>
                <w:p w14:paraId="4605CC75"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Grants Notice</w:t>
                  </w:r>
                </w:p>
              </w:tc>
            </w:tr>
            <w:tr w:rsidR="004021EF" w:rsidRPr="0007451D" w14:paraId="2BE2D97A" w14:textId="77777777" w:rsidTr="002E6562">
              <w:trPr>
                <w:tblCellSpacing w:w="0" w:type="dxa"/>
              </w:trPr>
              <w:tc>
                <w:tcPr>
                  <w:tcW w:w="2243" w:type="dxa"/>
                  <w:noWrap/>
                  <w:hideMark/>
                </w:tcPr>
                <w:p w14:paraId="6E2F03C2"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Funding Opportunity Number:</w:t>
                  </w:r>
                </w:p>
              </w:tc>
              <w:tc>
                <w:tcPr>
                  <w:tcW w:w="3023" w:type="dxa"/>
                  <w:vAlign w:val="center"/>
                  <w:hideMark/>
                </w:tcPr>
                <w:p w14:paraId="1CB020B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ETA-TEGL-12-19</w:t>
                  </w:r>
                </w:p>
              </w:tc>
            </w:tr>
            <w:tr w:rsidR="004021EF" w:rsidRPr="0007451D" w14:paraId="3192B3AD" w14:textId="77777777" w:rsidTr="002E6562">
              <w:trPr>
                <w:tblCellSpacing w:w="0" w:type="dxa"/>
              </w:trPr>
              <w:tc>
                <w:tcPr>
                  <w:tcW w:w="2243" w:type="dxa"/>
                  <w:noWrap/>
                  <w:hideMark/>
                </w:tcPr>
                <w:p w14:paraId="38BDF97C"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Funding Opportunity Title:</w:t>
                  </w:r>
                </w:p>
              </w:tc>
              <w:tc>
                <w:tcPr>
                  <w:tcW w:w="3023" w:type="dxa"/>
                  <w:vAlign w:val="center"/>
                  <w:hideMark/>
                </w:tcPr>
                <w:p w14:paraId="6B18CD8E"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National Dislocated Worker Grants Program Guidance</w:t>
                  </w:r>
                </w:p>
              </w:tc>
            </w:tr>
            <w:tr w:rsidR="004021EF" w:rsidRPr="0007451D" w14:paraId="11FBFC11" w14:textId="77777777" w:rsidTr="002E6562">
              <w:trPr>
                <w:tblCellSpacing w:w="0" w:type="dxa"/>
              </w:trPr>
              <w:tc>
                <w:tcPr>
                  <w:tcW w:w="2243" w:type="dxa"/>
                  <w:noWrap/>
                  <w:hideMark/>
                </w:tcPr>
                <w:p w14:paraId="6403CDAF"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Opportunity Category:</w:t>
                  </w:r>
                </w:p>
              </w:tc>
              <w:tc>
                <w:tcPr>
                  <w:tcW w:w="3023" w:type="dxa"/>
                  <w:vAlign w:val="center"/>
                  <w:hideMark/>
                </w:tcPr>
                <w:p w14:paraId="00F6AA9D"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Discretionary</w:t>
                  </w:r>
                </w:p>
              </w:tc>
            </w:tr>
            <w:tr w:rsidR="004021EF" w:rsidRPr="0007451D" w14:paraId="3F47DD17" w14:textId="77777777" w:rsidTr="002E6562">
              <w:trPr>
                <w:tblCellSpacing w:w="0" w:type="dxa"/>
              </w:trPr>
              <w:tc>
                <w:tcPr>
                  <w:tcW w:w="2243" w:type="dxa"/>
                  <w:noWrap/>
                  <w:hideMark/>
                </w:tcPr>
                <w:p w14:paraId="0B01C00B"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Opportunity Category Explanation:</w:t>
                  </w:r>
                </w:p>
              </w:tc>
              <w:tc>
                <w:tcPr>
                  <w:tcW w:w="3023" w:type="dxa"/>
                  <w:vAlign w:val="center"/>
                  <w:hideMark/>
                </w:tcPr>
                <w:p w14:paraId="5D3116E3"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w:t>
                  </w:r>
                </w:p>
              </w:tc>
            </w:tr>
            <w:tr w:rsidR="004021EF" w:rsidRPr="0007451D" w14:paraId="1E798E4F" w14:textId="77777777" w:rsidTr="002E6562">
              <w:trPr>
                <w:tblCellSpacing w:w="0" w:type="dxa"/>
              </w:trPr>
              <w:tc>
                <w:tcPr>
                  <w:tcW w:w="2243" w:type="dxa"/>
                  <w:noWrap/>
                  <w:hideMark/>
                </w:tcPr>
                <w:p w14:paraId="42F99C9D"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Funding Instrument Type:</w:t>
                  </w:r>
                </w:p>
              </w:tc>
              <w:tc>
                <w:tcPr>
                  <w:tcW w:w="3023" w:type="dxa"/>
                  <w:vAlign w:val="center"/>
                  <w:hideMark/>
                </w:tcPr>
                <w:p w14:paraId="7CFA0407"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Grant</w:t>
                  </w:r>
                </w:p>
              </w:tc>
            </w:tr>
            <w:tr w:rsidR="004021EF" w:rsidRPr="0007451D" w14:paraId="4183AC08" w14:textId="77777777" w:rsidTr="002E6562">
              <w:trPr>
                <w:tblCellSpacing w:w="0" w:type="dxa"/>
              </w:trPr>
              <w:tc>
                <w:tcPr>
                  <w:tcW w:w="2243" w:type="dxa"/>
                  <w:noWrap/>
                  <w:hideMark/>
                </w:tcPr>
                <w:p w14:paraId="385539A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Category of Funding Activity:</w:t>
                  </w:r>
                </w:p>
              </w:tc>
              <w:tc>
                <w:tcPr>
                  <w:tcW w:w="3023" w:type="dxa"/>
                  <w:vAlign w:val="center"/>
                  <w:hideMark/>
                </w:tcPr>
                <w:p w14:paraId="3891840D"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Employment, Labor and Training</w:t>
                  </w:r>
                </w:p>
              </w:tc>
            </w:tr>
            <w:tr w:rsidR="004021EF" w:rsidRPr="0007451D" w14:paraId="7B32A6ED" w14:textId="77777777" w:rsidTr="002E6562">
              <w:trPr>
                <w:tblCellSpacing w:w="0" w:type="dxa"/>
              </w:trPr>
              <w:tc>
                <w:tcPr>
                  <w:tcW w:w="2243" w:type="dxa"/>
                  <w:noWrap/>
                  <w:hideMark/>
                </w:tcPr>
                <w:p w14:paraId="736B896B"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Category Explanation:</w:t>
                  </w:r>
                </w:p>
              </w:tc>
              <w:tc>
                <w:tcPr>
                  <w:tcW w:w="3023" w:type="dxa"/>
                  <w:vAlign w:val="center"/>
                  <w:hideMark/>
                </w:tcPr>
                <w:p w14:paraId="7F83B7E4"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w:t>
                  </w:r>
                </w:p>
              </w:tc>
            </w:tr>
            <w:tr w:rsidR="004021EF" w:rsidRPr="0007451D" w14:paraId="1E55C5F4" w14:textId="77777777" w:rsidTr="002E6562">
              <w:trPr>
                <w:tblCellSpacing w:w="0" w:type="dxa"/>
              </w:trPr>
              <w:tc>
                <w:tcPr>
                  <w:tcW w:w="2243" w:type="dxa"/>
                  <w:noWrap/>
                  <w:hideMark/>
                </w:tcPr>
                <w:p w14:paraId="613AD119"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Expected Number of Awards:</w:t>
                  </w:r>
                </w:p>
              </w:tc>
              <w:tc>
                <w:tcPr>
                  <w:tcW w:w="3023" w:type="dxa"/>
                  <w:vAlign w:val="center"/>
                  <w:hideMark/>
                </w:tcPr>
                <w:p w14:paraId="2874A7C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150</w:t>
                  </w:r>
                </w:p>
              </w:tc>
            </w:tr>
            <w:tr w:rsidR="004021EF" w:rsidRPr="0007451D" w14:paraId="10D3DB29" w14:textId="77777777" w:rsidTr="002E6562">
              <w:trPr>
                <w:tblCellSpacing w:w="0" w:type="dxa"/>
              </w:trPr>
              <w:tc>
                <w:tcPr>
                  <w:tcW w:w="2243" w:type="dxa"/>
                  <w:noWrap/>
                  <w:hideMark/>
                </w:tcPr>
                <w:p w14:paraId="5B97E5C0"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CFDA Number(s):</w:t>
                  </w:r>
                </w:p>
              </w:tc>
              <w:tc>
                <w:tcPr>
                  <w:tcW w:w="3023" w:type="dxa"/>
                  <w:vAlign w:val="center"/>
                  <w:hideMark/>
                </w:tcPr>
                <w:p w14:paraId="6D55D4DC"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17.277 -- WIOA National Dislocated Worker Grants / WIA National Emergency Grants</w:t>
                  </w:r>
                </w:p>
              </w:tc>
            </w:tr>
            <w:tr w:rsidR="004021EF" w:rsidRPr="0007451D" w14:paraId="58C6B8E6" w14:textId="77777777" w:rsidTr="002E6562">
              <w:trPr>
                <w:tblCellSpacing w:w="0" w:type="dxa"/>
              </w:trPr>
              <w:tc>
                <w:tcPr>
                  <w:tcW w:w="2243" w:type="dxa"/>
                  <w:noWrap/>
                  <w:hideMark/>
                </w:tcPr>
                <w:p w14:paraId="2A8B624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Cost Sharing or Matching Requirement:</w:t>
                  </w:r>
                </w:p>
              </w:tc>
              <w:tc>
                <w:tcPr>
                  <w:tcW w:w="3023" w:type="dxa"/>
                  <w:vAlign w:val="center"/>
                  <w:hideMark/>
                </w:tcPr>
                <w:p w14:paraId="404601F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No</w:t>
                  </w:r>
                </w:p>
              </w:tc>
            </w:tr>
          </w:tbl>
          <w:p w14:paraId="5AB02AAB" w14:textId="77777777" w:rsidR="004021EF" w:rsidRPr="0007451D" w:rsidRDefault="004021EF" w:rsidP="002E656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21"/>
              <w:gridCol w:w="3224"/>
            </w:tblGrid>
            <w:tr w:rsidR="004021EF" w:rsidRPr="0007451D" w14:paraId="4E454605" w14:textId="77777777" w:rsidTr="002E6562">
              <w:trPr>
                <w:tblCellSpacing w:w="0" w:type="dxa"/>
              </w:trPr>
              <w:tc>
                <w:tcPr>
                  <w:tcW w:w="2021" w:type="dxa"/>
                  <w:noWrap/>
                  <w:hideMark/>
                </w:tcPr>
                <w:p w14:paraId="3361B72A"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Version:</w:t>
                  </w:r>
                </w:p>
              </w:tc>
              <w:tc>
                <w:tcPr>
                  <w:tcW w:w="3771" w:type="dxa"/>
                  <w:vAlign w:val="center"/>
                  <w:hideMark/>
                </w:tcPr>
                <w:p w14:paraId="46BCA65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Synopsis 2</w:t>
                  </w:r>
                </w:p>
              </w:tc>
            </w:tr>
            <w:tr w:rsidR="004021EF" w:rsidRPr="0007451D" w14:paraId="5282E5BC" w14:textId="77777777" w:rsidTr="002E6562">
              <w:trPr>
                <w:tblCellSpacing w:w="0" w:type="dxa"/>
              </w:trPr>
              <w:tc>
                <w:tcPr>
                  <w:tcW w:w="2021" w:type="dxa"/>
                  <w:noWrap/>
                  <w:hideMark/>
                </w:tcPr>
                <w:p w14:paraId="529C0A6D"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Posted Date:</w:t>
                  </w:r>
                </w:p>
              </w:tc>
              <w:tc>
                <w:tcPr>
                  <w:tcW w:w="3771" w:type="dxa"/>
                  <w:vAlign w:val="center"/>
                  <w:hideMark/>
                </w:tcPr>
                <w:p w14:paraId="4748E4EB"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Mar 19, 2020</w:t>
                  </w:r>
                </w:p>
              </w:tc>
            </w:tr>
            <w:tr w:rsidR="004021EF" w:rsidRPr="0007451D" w14:paraId="40661714" w14:textId="77777777" w:rsidTr="002E6562">
              <w:trPr>
                <w:tblCellSpacing w:w="0" w:type="dxa"/>
              </w:trPr>
              <w:tc>
                <w:tcPr>
                  <w:tcW w:w="2021" w:type="dxa"/>
                  <w:noWrap/>
                  <w:hideMark/>
                </w:tcPr>
                <w:p w14:paraId="02B43963"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Last Updated Date:</w:t>
                  </w:r>
                </w:p>
              </w:tc>
              <w:tc>
                <w:tcPr>
                  <w:tcW w:w="3771" w:type="dxa"/>
                  <w:vAlign w:val="center"/>
                  <w:hideMark/>
                </w:tcPr>
                <w:p w14:paraId="570A478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Apr 10, 2020</w:t>
                  </w:r>
                </w:p>
              </w:tc>
            </w:tr>
            <w:tr w:rsidR="004021EF" w:rsidRPr="0007451D" w14:paraId="4DE78809" w14:textId="77777777" w:rsidTr="002E6562">
              <w:trPr>
                <w:tblCellSpacing w:w="0" w:type="dxa"/>
              </w:trPr>
              <w:tc>
                <w:tcPr>
                  <w:tcW w:w="2021" w:type="dxa"/>
                  <w:noWrap/>
                  <w:hideMark/>
                </w:tcPr>
                <w:p w14:paraId="2790245F"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Original Closing Date for Applications:</w:t>
                  </w:r>
                </w:p>
              </w:tc>
              <w:tc>
                <w:tcPr>
                  <w:tcW w:w="3771" w:type="dxa"/>
                  <w:vAlign w:val="center"/>
                  <w:hideMark/>
                </w:tcPr>
                <w:p w14:paraId="5FD01CA3"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ETA-TEGL-12-19 is a rolling grant solicitation. Currently, there is no closing date for this opportunity.</w:t>
                  </w:r>
                </w:p>
              </w:tc>
            </w:tr>
            <w:tr w:rsidR="004021EF" w:rsidRPr="0007451D" w14:paraId="459723A6" w14:textId="77777777" w:rsidTr="002E6562">
              <w:trPr>
                <w:tblCellSpacing w:w="0" w:type="dxa"/>
              </w:trPr>
              <w:tc>
                <w:tcPr>
                  <w:tcW w:w="2021" w:type="dxa"/>
                  <w:noWrap/>
                  <w:hideMark/>
                </w:tcPr>
                <w:p w14:paraId="465A8D8C"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Current Closing Date for Applications:</w:t>
                  </w:r>
                </w:p>
              </w:tc>
              <w:tc>
                <w:tcPr>
                  <w:tcW w:w="3771" w:type="dxa"/>
                  <w:vAlign w:val="center"/>
                  <w:hideMark/>
                </w:tcPr>
                <w:p w14:paraId="1AF50A4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ETA-TEGL-12-19 is a rolling grant solicitation. Currently, there is no closing date for this opportunity.</w:t>
                  </w:r>
                </w:p>
              </w:tc>
            </w:tr>
            <w:tr w:rsidR="004021EF" w:rsidRPr="0007451D" w14:paraId="61E0CFDC" w14:textId="77777777" w:rsidTr="002E6562">
              <w:trPr>
                <w:tblCellSpacing w:w="0" w:type="dxa"/>
              </w:trPr>
              <w:tc>
                <w:tcPr>
                  <w:tcW w:w="2021" w:type="dxa"/>
                  <w:noWrap/>
                  <w:hideMark/>
                </w:tcPr>
                <w:p w14:paraId="523F6E72"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Archive Date:</w:t>
                  </w:r>
                </w:p>
              </w:tc>
              <w:tc>
                <w:tcPr>
                  <w:tcW w:w="3771" w:type="dxa"/>
                  <w:vAlign w:val="center"/>
                  <w:hideMark/>
                </w:tcPr>
                <w:p w14:paraId="667CEEC4"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w:t>
                  </w:r>
                </w:p>
              </w:tc>
            </w:tr>
            <w:tr w:rsidR="004021EF" w:rsidRPr="0007451D" w14:paraId="36F377A1" w14:textId="77777777" w:rsidTr="002E6562">
              <w:trPr>
                <w:tblCellSpacing w:w="0" w:type="dxa"/>
              </w:trPr>
              <w:tc>
                <w:tcPr>
                  <w:tcW w:w="2021" w:type="dxa"/>
                  <w:noWrap/>
                  <w:hideMark/>
                </w:tcPr>
                <w:p w14:paraId="0893120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Estimated Total Program Funding:</w:t>
                  </w:r>
                </w:p>
              </w:tc>
              <w:tc>
                <w:tcPr>
                  <w:tcW w:w="3771" w:type="dxa"/>
                  <w:vAlign w:val="center"/>
                  <w:hideMark/>
                </w:tcPr>
                <w:p w14:paraId="0D2747A0"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$300,000,000</w:t>
                  </w:r>
                </w:p>
              </w:tc>
            </w:tr>
            <w:tr w:rsidR="004021EF" w:rsidRPr="0007451D" w14:paraId="1334D3FA" w14:textId="77777777" w:rsidTr="002E6562">
              <w:trPr>
                <w:tblCellSpacing w:w="0" w:type="dxa"/>
              </w:trPr>
              <w:tc>
                <w:tcPr>
                  <w:tcW w:w="2021" w:type="dxa"/>
                  <w:noWrap/>
                  <w:hideMark/>
                </w:tcPr>
                <w:p w14:paraId="35411F4D"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Award Ceiling:</w:t>
                  </w:r>
                </w:p>
              </w:tc>
              <w:tc>
                <w:tcPr>
                  <w:tcW w:w="3771" w:type="dxa"/>
                  <w:vAlign w:val="center"/>
                  <w:hideMark/>
                </w:tcPr>
                <w:p w14:paraId="1E5A8F36"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$100,000,000</w:t>
                  </w:r>
                </w:p>
              </w:tc>
            </w:tr>
            <w:tr w:rsidR="004021EF" w:rsidRPr="0007451D" w14:paraId="7B8B2D59" w14:textId="77777777" w:rsidTr="002E6562">
              <w:trPr>
                <w:tblCellSpacing w:w="0" w:type="dxa"/>
              </w:trPr>
              <w:tc>
                <w:tcPr>
                  <w:tcW w:w="2021" w:type="dxa"/>
                  <w:noWrap/>
                  <w:hideMark/>
                </w:tcPr>
                <w:p w14:paraId="6CB4CAA0"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Award Floor:</w:t>
                  </w:r>
                </w:p>
              </w:tc>
              <w:tc>
                <w:tcPr>
                  <w:tcW w:w="3771" w:type="dxa"/>
                  <w:vAlign w:val="center"/>
                  <w:hideMark/>
                </w:tcPr>
                <w:p w14:paraId="6ECE4DC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$150,000</w:t>
                  </w:r>
                </w:p>
              </w:tc>
            </w:tr>
          </w:tbl>
          <w:p w14:paraId="2557AFFC" w14:textId="77777777" w:rsidR="004021EF" w:rsidRPr="0007451D" w:rsidRDefault="004021EF" w:rsidP="002E6562">
            <w:pPr>
              <w:pStyle w:val="NoSpacing"/>
              <w:rPr>
                <w:rFonts w:ascii="Helvetica" w:hAnsi="Helvetica" w:cs="Helvetica"/>
                <w:color w:val="222222"/>
              </w:rPr>
            </w:pPr>
          </w:p>
        </w:tc>
      </w:tr>
    </w:tbl>
    <w:p w14:paraId="1E25DFA8" w14:textId="77777777" w:rsidR="004021EF" w:rsidRPr="0007451D" w:rsidRDefault="004021EF" w:rsidP="004021E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021EF" w:rsidRPr="0007451D" w14:paraId="25967BA5" w14:textId="77777777" w:rsidTr="002E6562">
        <w:trPr>
          <w:tblCellSpacing w:w="0" w:type="dxa"/>
        </w:trPr>
        <w:tc>
          <w:tcPr>
            <w:tcW w:w="0" w:type="auto"/>
            <w:noWrap/>
            <w:hideMark/>
          </w:tcPr>
          <w:p w14:paraId="2E01FC62"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Eligible Applicants:</w:t>
            </w:r>
          </w:p>
        </w:tc>
        <w:tc>
          <w:tcPr>
            <w:tcW w:w="5000" w:type="pct"/>
            <w:vAlign w:val="center"/>
            <w:hideMark/>
          </w:tcPr>
          <w:p w14:paraId="1D3C18F7"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Others (see text field entitled "Additional Information on Eligibility" for clarification)</w:t>
            </w:r>
          </w:p>
        </w:tc>
      </w:tr>
      <w:tr w:rsidR="004021EF" w:rsidRPr="0007451D" w14:paraId="6129D14B" w14:textId="77777777" w:rsidTr="002E6562">
        <w:trPr>
          <w:tblCellSpacing w:w="0" w:type="dxa"/>
        </w:trPr>
        <w:tc>
          <w:tcPr>
            <w:tcW w:w="0" w:type="auto"/>
            <w:noWrap/>
            <w:hideMark/>
          </w:tcPr>
          <w:p w14:paraId="19124076"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Additional Information on Eligibility:</w:t>
            </w:r>
          </w:p>
        </w:tc>
        <w:tc>
          <w:tcPr>
            <w:tcW w:w="5000" w:type="pct"/>
            <w:vAlign w:val="center"/>
            <w:hideMark/>
          </w:tcPr>
          <w:p w14:paraId="6C3FA856"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Eligibility varies depending upon the type of National Dislocated Worker Grant requested, as noted below. Please reference the text of TEGL 12-19 for additional requirements. Disaster Recovery DWGs: 1. States, as defined by the Workforce Innovation and Opportunity Act (WIOA) in Section 3(56);2. Outlying areas as defined by WIOA, Section 3(45); and,3. Indian tribal governments as defined by the Stafford Act, 42 U.S.C. 5122(6) Employment Recovery DWGs: 1. a state or outlying area (as defined by WIOA, Section 3), or a consortium of states;2. a local Workforce Development Board (WDB) or a consortium of WDBs;3. an entity eligible for funding through the Indian and Native American program in WIOA Section 166(c);4. entities determined to be appropriate by the governor of the state or outlying area involved; and,5. entities that demonstrate to the Secretary of Labor their capability to effectively respond to circumstances related to particular dislocations.</w:t>
            </w:r>
          </w:p>
        </w:tc>
      </w:tr>
    </w:tbl>
    <w:p w14:paraId="1C4F135F" w14:textId="77777777" w:rsidR="004021EF" w:rsidRPr="0007451D" w:rsidRDefault="004021EF" w:rsidP="004021E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021EF" w:rsidRPr="0007451D" w14:paraId="25DB6965" w14:textId="77777777" w:rsidTr="002E6562">
        <w:trPr>
          <w:tblCellSpacing w:w="0" w:type="dxa"/>
        </w:trPr>
        <w:tc>
          <w:tcPr>
            <w:tcW w:w="0" w:type="auto"/>
            <w:noWrap/>
            <w:hideMark/>
          </w:tcPr>
          <w:p w14:paraId="20A6F749"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Agency Name:</w:t>
            </w:r>
          </w:p>
        </w:tc>
        <w:tc>
          <w:tcPr>
            <w:tcW w:w="5000" w:type="pct"/>
            <w:vAlign w:val="center"/>
            <w:hideMark/>
          </w:tcPr>
          <w:p w14:paraId="406961D8" w14:textId="0F044B8C"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xml:space="preserve">Employment and Training </w:t>
            </w:r>
            <w:r w:rsidR="00B60A23">
              <w:rPr>
                <w:rFonts w:ascii="Helvetica" w:hAnsi="Helvetica" w:cs="Helvetica"/>
                <w:color w:val="222222"/>
              </w:rPr>
              <w:t>Administration</w:t>
            </w:r>
          </w:p>
        </w:tc>
      </w:tr>
      <w:tr w:rsidR="004021EF" w:rsidRPr="0007451D" w14:paraId="6B2C55B8" w14:textId="77777777" w:rsidTr="002E6562">
        <w:trPr>
          <w:tblCellSpacing w:w="0" w:type="dxa"/>
        </w:trPr>
        <w:tc>
          <w:tcPr>
            <w:tcW w:w="0" w:type="auto"/>
            <w:noWrap/>
            <w:hideMark/>
          </w:tcPr>
          <w:p w14:paraId="6D671DEE"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Description:</w:t>
            </w:r>
          </w:p>
        </w:tc>
        <w:tc>
          <w:tcPr>
            <w:tcW w:w="5000" w:type="pct"/>
            <w:vAlign w:val="center"/>
            <w:hideMark/>
          </w:tcPr>
          <w:p w14:paraId="27F4364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National Dislocated Worker Grants (DWGs) are discretionary grants awarded by the Secretary of Labor under Section 170 of the Workforce Innovation and Opportunity Act (WIOA) to provide employment-related services for dislocated workers. The Department funds two types of DWGs: Disaster Recovery and Employment Recovery.</w:t>
            </w:r>
          </w:p>
          <w:p w14:paraId="5ED36E0D" w14:textId="77777777" w:rsidR="004021EF" w:rsidRPr="0007451D" w:rsidRDefault="004021EF" w:rsidP="002E6562">
            <w:pPr>
              <w:pStyle w:val="NoSpacing"/>
              <w:rPr>
                <w:rFonts w:ascii="Helvetica" w:hAnsi="Helvetica" w:cs="Helvetica"/>
                <w:color w:val="222222"/>
              </w:rPr>
            </w:pPr>
          </w:p>
          <w:p w14:paraId="7031D943"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Disaster Recovery DWGs provide funding to create temporary employment opportunities to assist with clean-up and recovery efforts when an area impacted by an emergency or major disaster is declared eligible for public assistance by the Federal Emergency Management Agency (FEMA), or is declared, or otherwise recognized, as an emergency or disaster of national significance by a Federal agency with authority or jurisdiction over Federal response to the disaster or emergency.</w:t>
            </w:r>
          </w:p>
          <w:p w14:paraId="4368D8CC" w14:textId="77777777" w:rsidR="004021EF" w:rsidRPr="0007451D" w:rsidRDefault="004021EF" w:rsidP="002E6562">
            <w:pPr>
              <w:pStyle w:val="NoSpacing"/>
              <w:rPr>
                <w:rFonts w:ascii="Helvetica" w:hAnsi="Helvetica" w:cs="Helvetica"/>
                <w:color w:val="222222"/>
              </w:rPr>
            </w:pPr>
          </w:p>
          <w:p w14:paraId="2851F4E2"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Employment Recovery DWGs temporarily expand capacity to serve dislocated workers and to meet the increased demand for employment and training services following a qualifying event. Qualifying events include major economic dislocations, such as plant closures, mass layoffs, or higher-than-average demand for employment and training activities for dislocated members of the Armed Forces and their spouses. Under 20 CFR 687.110(a)(5), the Secretary of Labor may determine other major dislocations eligible for Employment Recovery DWGs.  </w:t>
            </w:r>
          </w:p>
        </w:tc>
      </w:tr>
      <w:tr w:rsidR="004021EF" w:rsidRPr="0007451D" w14:paraId="17C72E5A" w14:textId="77777777" w:rsidTr="002E6562">
        <w:trPr>
          <w:tblCellSpacing w:w="0" w:type="dxa"/>
        </w:trPr>
        <w:tc>
          <w:tcPr>
            <w:tcW w:w="0" w:type="auto"/>
            <w:noWrap/>
            <w:hideMark/>
          </w:tcPr>
          <w:p w14:paraId="1EE168F6"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Link to Additional Information:</w:t>
            </w:r>
          </w:p>
        </w:tc>
        <w:tc>
          <w:tcPr>
            <w:tcW w:w="5000" w:type="pct"/>
            <w:vAlign w:val="center"/>
            <w:hideMark/>
          </w:tcPr>
          <w:p w14:paraId="4884553F" w14:textId="77777777" w:rsidR="004021EF" w:rsidRPr="0007451D" w:rsidRDefault="00BF171A" w:rsidP="002E6562">
            <w:pPr>
              <w:pStyle w:val="NoSpacing"/>
              <w:rPr>
                <w:rFonts w:ascii="Helvetica" w:hAnsi="Helvetica" w:cs="Helvetica"/>
                <w:color w:val="222222"/>
              </w:rPr>
            </w:pPr>
            <w:hyperlink r:id="rId514" w:anchor="relatedDocumentsTab" w:tooltip="See Related Documents" w:history="1">
              <w:r w:rsidR="004021EF" w:rsidRPr="0007451D">
                <w:rPr>
                  <w:rStyle w:val="Hyperlink"/>
                  <w:rFonts w:ascii="Helvetica" w:hAnsi="Helvetica" w:cs="Helvetica"/>
                </w:rPr>
                <w:t>See Related Documents</w:t>
              </w:r>
            </w:hyperlink>
          </w:p>
        </w:tc>
      </w:tr>
      <w:tr w:rsidR="004021EF" w:rsidRPr="0007451D" w14:paraId="1CF75D55" w14:textId="77777777" w:rsidTr="002E6562">
        <w:trPr>
          <w:tblCellSpacing w:w="0" w:type="dxa"/>
        </w:trPr>
        <w:tc>
          <w:tcPr>
            <w:tcW w:w="0" w:type="auto"/>
            <w:noWrap/>
            <w:hideMark/>
          </w:tcPr>
          <w:p w14:paraId="4F49EBB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Grantor Contact Information:</w:t>
            </w:r>
          </w:p>
        </w:tc>
        <w:tc>
          <w:tcPr>
            <w:tcW w:w="5000" w:type="pct"/>
            <w:vAlign w:val="center"/>
            <w:hideMark/>
          </w:tcPr>
          <w:p w14:paraId="61E4AE16"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If you have difficulty accessing the full announcement electronically, please contact:</w:t>
            </w:r>
            <w:r w:rsidRPr="0007451D">
              <w:rPr>
                <w:rFonts w:ascii="Helvetica" w:hAnsi="Helvetica" w:cs="Helvetica"/>
                <w:color w:val="222222"/>
              </w:rPr>
              <w:br/>
            </w:r>
            <w:r w:rsidRPr="0007451D">
              <w:rPr>
                <w:rFonts w:ascii="Helvetica" w:hAnsi="Helvetica" w:cs="Helvetica"/>
                <w:color w:val="222222"/>
              </w:rPr>
              <w:br/>
              <w:t>Jenifer McEnery Grants Management Specialist McEnery.Jenifer@dol.gov</w:t>
            </w:r>
            <w:r w:rsidRPr="0007451D">
              <w:rPr>
                <w:rFonts w:ascii="Helvetica" w:hAnsi="Helvetica" w:cs="Helvetica"/>
                <w:color w:val="222222"/>
              </w:rPr>
              <w:br/>
            </w:r>
            <w:r w:rsidRPr="0007451D">
              <w:rPr>
                <w:rFonts w:ascii="Helvetica" w:hAnsi="Helvetica" w:cs="Helvetica"/>
                <w:color w:val="222222"/>
              </w:rPr>
              <w:br/>
            </w:r>
            <w:hyperlink r:id="rId515" w:history="1">
              <w:r w:rsidRPr="0007451D">
                <w:rPr>
                  <w:rStyle w:val="Hyperlink"/>
                  <w:rFonts w:ascii="Helvetica" w:hAnsi="Helvetica" w:cs="Helvetica"/>
                </w:rPr>
                <w:t>McEnery.Jenifer@dol.gov</w:t>
              </w:r>
            </w:hyperlink>
          </w:p>
        </w:tc>
      </w:tr>
    </w:tbl>
    <w:p w14:paraId="58C44977" w14:textId="1545B2D2" w:rsidR="004021EF" w:rsidRPr="00492500" w:rsidRDefault="004021EF" w:rsidP="00492500">
      <w:r w:rsidRPr="00E01736">
        <w:rPr>
          <w:color w:val="222222"/>
        </w:rPr>
        <w:br/>
      </w:r>
      <w:hyperlink r:id="rId516" w:tgtFrame="_blank" w:history="1">
        <w:r w:rsidRPr="00E01736">
          <w:rPr>
            <w:rStyle w:val="Hyperlink"/>
            <w:rFonts w:ascii="Helvetica" w:hAnsi="Helvetica" w:cs="Helvetica"/>
            <w:color w:val="1155CC"/>
            <w:shd w:val="clear" w:color="auto" w:fill="FFFFFF"/>
          </w:rPr>
          <w:t>https://www.grants.gov/web/grants/view-opportunity.html?oppId=325616</w:t>
        </w:r>
      </w:hyperlink>
    </w:p>
    <w:p w14:paraId="2DE9CDF9" w14:textId="77777777" w:rsidR="004021EF" w:rsidRPr="00492500" w:rsidRDefault="004021EF" w:rsidP="00492500"/>
    <w:p w14:paraId="47E4100C" w14:textId="77777777" w:rsidR="009732A3" w:rsidRPr="00492500" w:rsidRDefault="009732A3" w:rsidP="00492500">
      <w:bookmarkStart w:id="583" w:name="DOLScalingApprenticeship"/>
      <w:bookmarkStart w:id="584" w:name="DOLVetsEmpTraining"/>
      <w:bookmarkStart w:id="585" w:name="DOLMineHealthSafetyGrants"/>
      <w:bookmarkStart w:id="586" w:name="DOLETAWORC"/>
      <w:bookmarkStart w:id="587" w:name="DOLBrookwood"/>
      <w:bookmarkEnd w:id="583"/>
      <w:bookmarkEnd w:id="584"/>
      <w:bookmarkEnd w:id="585"/>
      <w:bookmarkEnd w:id="586"/>
      <w:bookmarkEnd w:id="587"/>
    </w:p>
    <w:p w14:paraId="6BA6676F" w14:textId="2049BCFE" w:rsidR="0077741F" w:rsidRPr="00DD6AD6" w:rsidRDefault="002C3F8C" w:rsidP="00177234">
      <w:pPr>
        <w:rPr>
          <w:rFonts w:ascii="Helvetica" w:hAnsi="Helvetica" w:cs="Helvetica"/>
          <w:color w:val="1155CC"/>
          <w:u w:val="single"/>
          <w:shd w:val="clear" w:color="auto" w:fill="FFFFFF"/>
        </w:rPr>
      </w:pPr>
      <w:bookmarkStart w:id="588" w:name="DOLJobCorpsScholars"/>
      <w:bookmarkEnd w:id="588"/>
      <w:r w:rsidRPr="00FC7552">
        <w:rPr>
          <w:rFonts w:ascii="Helvetica" w:hAnsi="Helvetica" w:cs="Helvetica"/>
          <w:color w:val="222222"/>
        </w:rPr>
        <w:br/>
      </w:r>
      <w:bookmarkStart w:id="589" w:name="DOLETAStrengtheningCommColleges"/>
      <w:bookmarkStart w:id="590" w:name="MCC"/>
      <w:bookmarkEnd w:id="589"/>
      <w:bookmarkEnd w:id="590"/>
    </w:p>
    <w:p w14:paraId="69DAF2B3" w14:textId="77777777" w:rsidR="0077741F" w:rsidRPr="005D3F9C" w:rsidRDefault="0077741F" w:rsidP="0077741F">
      <w:pPr>
        <w:pBdr>
          <w:bottom w:val="double" w:sz="6" w:space="1" w:color="auto"/>
        </w:pBdr>
        <w:autoSpaceDE w:val="0"/>
        <w:autoSpaceDN w:val="0"/>
        <w:adjustRightInd w:val="0"/>
        <w:ind w:left="-720"/>
        <w:rPr>
          <w:rFonts w:ascii="Helvetica" w:hAnsi="Helvetica"/>
          <w:b/>
        </w:rPr>
      </w:pPr>
    </w:p>
    <w:p w14:paraId="55D93889" w14:textId="3B56D04F" w:rsidR="0077741F" w:rsidRPr="005D3F9C" w:rsidRDefault="0077741F" w:rsidP="0077741F">
      <w:pPr>
        <w:autoSpaceDE w:val="0"/>
        <w:autoSpaceDN w:val="0"/>
        <w:adjustRightInd w:val="0"/>
        <w:outlineLvl w:val="0"/>
        <w:rPr>
          <w:rFonts w:ascii="Helvetica" w:hAnsi="Helvetica"/>
          <w:b/>
        </w:rPr>
      </w:pPr>
      <w:bookmarkStart w:id="591" w:name="DOLFaceForward"/>
      <w:bookmarkStart w:id="592" w:name="DOLLaborManage"/>
      <w:bookmarkStart w:id="593" w:name="DOLETA"/>
      <w:bookmarkEnd w:id="591"/>
      <w:bookmarkEnd w:id="592"/>
      <w:bookmarkEnd w:id="593"/>
    </w:p>
    <w:p w14:paraId="095ACD05" w14:textId="77777777" w:rsidR="0077741F" w:rsidRPr="005D3F9C" w:rsidRDefault="0077741F" w:rsidP="0077741F">
      <w:pPr>
        <w:autoSpaceDE w:val="0"/>
        <w:autoSpaceDN w:val="0"/>
        <w:adjustRightInd w:val="0"/>
        <w:outlineLvl w:val="0"/>
        <w:rPr>
          <w:rFonts w:ascii="Helvetica" w:hAnsi="Helvetica"/>
          <w:b/>
        </w:rPr>
      </w:pPr>
    </w:p>
    <w:p w14:paraId="7B77E5D8" w14:textId="0DCD0AA5" w:rsidR="0077741F" w:rsidRPr="00AB0B9C" w:rsidRDefault="0077741F" w:rsidP="0077741F">
      <w:pPr>
        <w:autoSpaceDE w:val="0"/>
        <w:autoSpaceDN w:val="0"/>
        <w:adjustRightInd w:val="0"/>
        <w:outlineLvl w:val="0"/>
        <w:rPr>
          <w:rFonts w:ascii="Helvetica" w:hAnsi="Helvetica"/>
          <w:b/>
          <w:sz w:val="28"/>
          <w:szCs w:val="28"/>
        </w:rPr>
      </w:pPr>
      <w:r w:rsidRPr="00AB0B9C">
        <w:rPr>
          <w:rFonts w:ascii="Helvetica" w:hAnsi="Helvetica"/>
          <w:b/>
          <w:sz w:val="28"/>
          <w:szCs w:val="28"/>
        </w:rPr>
        <w:t xml:space="preserve">National Aeronautics and Space </w:t>
      </w:r>
      <w:r w:rsidR="00691E76">
        <w:rPr>
          <w:rFonts w:ascii="Helvetica" w:hAnsi="Helvetica"/>
          <w:b/>
          <w:sz w:val="28"/>
          <w:szCs w:val="28"/>
        </w:rPr>
        <w:t>Admin</w:t>
      </w:r>
      <w:r w:rsidR="00D139D9">
        <w:rPr>
          <w:rFonts w:ascii="Helvetica" w:hAnsi="Helvetica"/>
          <w:b/>
          <w:sz w:val="28"/>
          <w:szCs w:val="28"/>
        </w:rPr>
        <w:t>i</w:t>
      </w:r>
      <w:r w:rsidR="00691E76">
        <w:rPr>
          <w:rFonts w:ascii="Helvetica" w:hAnsi="Helvetica"/>
          <w:b/>
          <w:sz w:val="28"/>
          <w:szCs w:val="28"/>
        </w:rPr>
        <w:t>stration</w:t>
      </w:r>
    </w:p>
    <w:p w14:paraId="41B9960A" w14:textId="77777777" w:rsidR="0077741F" w:rsidRPr="005D3F9C" w:rsidRDefault="0077741F" w:rsidP="0077741F">
      <w:pPr>
        <w:autoSpaceDE w:val="0"/>
        <w:autoSpaceDN w:val="0"/>
        <w:adjustRightInd w:val="0"/>
        <w:rPr>
          <w:rFonts w:ascii="Helvetica" w:hAnsi="Helvetica"/>
          <w:b/>
        </w:rPr>
      </w:pPr>
    </w:p>
    <w:p w14:paraId="39729F41" w14:textId="1E748036" w:rsidR="00151311" w:rsidRDefault="0077741F" w:rsidP="00177234">
      <w:pPr>
        <w:rPr>
          <w:rStyle w:val="Hyperlink"/>
          <w:rFonts w:ascii="Helvetica" w:hAnsi="Helvetica" w:cs="Helvetica"/>
          <w:color w:val="1155CC"/>
          <w:shd w:val="clear" w:color="auto" w:fill="FFFFFF"/>
        </w:rPr>
      </w:pPr>
      <w:bookmarkStart w:id="594" w:name="NASAResearch"/>
      <w:bookmarkEnd w:id="594"/>
      <w:r w:rsidRPr="00CA47D4">
        <w:rPr>
          <w:rFonts w:ascii="Helvetica" w:hAnsi="Helvetica"/>
          <w:b/>
          <w:bCs/>
        </w:rPr>
        <w:t>Research Programs</w:t>
      </w:r>
      <w:r w:rsidRPr="005D3F9C">
        <w:rPr>
          <w:rFonts w:ascii="Helvetica" w:hAnsi="Helvetica"/>
        </w:rPr>
        <w:t>:</w:t>
      </w:r>
      <w:r w:rsidRPr="00FB0339">
        <w:rPr>
          <w:rFonts w:ascii="Helvetica" w:hAnsi="Helvetica" w:cs="Helvetica"/>
          <w:color w:val="222222"/>
        </w:rPr>
        <w:br/>
      </w:r>
    </w:p>
    <w:p w14:paraId="73F226CD" w14:textId="77777777" w:rsidR="00A2374A" w:rsidRDefault="00A2374A" w:rsidP="00A2374A">
      <w:pPr>
        <w:pStyle w:val="NoSpacing"/>
        <w:rPr>
          <w:rFonts w:ascii="Helvetica" w:hAnsi="Helvetica"/>
          <w:sz w:val="24"/>
          <w:szCs w:val="24"/>
        </w:rPr>
      </w:pPr>
      <w:r w:rsidRPr="0004064D">
        <w:rPr>
          <w:rFonts w:ascii="Helvetica" w:hAnsi="Helvetica" w:cs="Helvetica"/>
          <w:color w:val="222222"/>
          <w:sz w:val="24"/>
          <w:szCs w:val="24"/>
          <w:highlight w:val="cyan"/>
          <w:shd w:val="clear" w:color="auto" w:fill="FFFFFF"/>
        </w:rPr>
        <w:t>EARLY CAREER FACULTY (ECF)</w:t>
      </w:r>
      <w:r w:rsidRPr="0004064D">
        <w:rPr>
          <w:rFonts w:ascii="Helvetica" w:hAnsi="Helvetica" w:cs="Helvetica"/>
          <w:color w:val="222222"/>
          <w:sz w:val="24"/>
          <w:szCs w:val="24"/>
          <w:highlight w:val="cyan"/>
        </w:rPr>
        <w:br/>
      </w:r>
      <w:r w:rsidRPr="0004064D">
        <w:rPr>
          <w:rFonts w:ascii="Helvetica" w:hAnsi="Helvetica" w:cs="Helvetica"/>
          <w:color w:val="222222"/>
          <w:sz w:val="24"/>
          <w:szCs w:val="24"/>
          <w:highlight w:val="cyan"/>
          <w:shd w:val="clear" w:color="auto" w:fill="FFFFFF"/>
        </w:rPr>
        <w:t>Synopsis 1</w:t>
      </w:r>
      <w:r w:rsidRPr="00DA7353">
        <w:rPr>
          <w:rFonts w:ascii="Helvetica" w:hAnsi="Helvetica" w:cs="Helvetica"/>
          <w:color w:val="222222"/>
          <w:sz w:val="24"/>
          <w:szCs w:val="24"/>
        </w:rPr>
        <w:br/>
      </w:r>
      <w:hyperlink r:id="rId517" w:tgtFrame="_blank" w:history="1">
        <w:r w:rsidRPr="00DA7353">
          <w:rPr>
            <w:rStyle w:val="Hyperlink"/>
            <w:rFonts w:ascii="Helvetica" w:hAnsi="Helvetica" w:cs="Helvetica"/>
            <w:color w:val="1155CC"/>
            <w:sz w:val="24"/>
            <w:szCs w:val="24"/>
            <w:shd w:val="clear" w:color="auto" w:fill="FFFFFF"/>
          </w:rPr>
          <w:t>https://www.grants.gov/web/grants/view-opportunity.html?oppId=331357</w:t>
        </w:r>
      </w:hyperlink>
    </w:p>
    <w:p w14:paraId="2BC780AF" w14:textId="7456781C" w:rsidR="00A2374A" w:rsidRDefault="00A2374A" w:rsidP="00A2374A">
      <w:pPr>
        <w:pStyle w:val="NoSpacing"/>
        <w:rPr>
          <w:rFonts w:ascii="Helvetica" w:hAnsi="Helvetica"/>
          <w:sz w:val="24"/>
          <w:szCs w:val="24"/>
        </w:rPr>
      </w:pPr>
    </w:p>
    <w:p w14:paraId="307FA1DF" w14:textId="77777777" w:rsidR="00942B29" w:rsidRDefault="00942B29" w:rsidP="00942B29">
      <w:pPr>
        <w:pStyle w:val="NoSpacing"/>
        <w:rPr>
          <w:rFonts w:ascii="Helvetica" w:hAnsi="Helvetica"/>
          <w:sz w:val="24"/>
          <w:szCs w:val="24"/>
        </w:rPr>
      </w:pPr>
      <w:r w:rsidRPr="00B857CD">
        <w:rPr>
          <w:rFonts w:ascii="Helvetica" w:hAnsi="Helvetica" w:cs="Helvetica"/>
          <w:color w:val="222222"/>
          <w:sz w:val="24"/>
          <w:szCs w:val="24"/>
          <w:highlight w:val="cyan"/>
          <w:shd w:val="clear" w:color="auto" w:fill="FFFFFF"/>
        </w:rPr>
        <w:t>NASA Headquarters</w:t>
      </w:r>
      <w:r w:rsidRPr="00B857CD">
        <w:rPr>
          <w:rFonts w:ascii="Helvetica" w:hAnsi="Helvetica" w:cs="Helvetica"/>
          <w:color w:val="222222"/>
          <w:sz w:val="24"/>
          <w:szCs w:val="24"/>
          <w:highlight w:val="cyan"/>
        </w:rPr>
        <w:br/>
      </w:r>
      <w:r w:rsidRPr="00B857CD">
        <w:rPr>
          <w:rFonts w:ascii="Helvetica" w:hAnsi="Helvetica" w:cs="Helvetica"/>
          <w:color w:val="222222"/>
          <w:sz w:val="24"/>
          <w:szCs w:val="24"/>
          <w:highlight w:val="cyan"/>
          <w:shd w:val="clear" w:color="auto" w:fill="FFFFFF"/>
        </w:rPr>
        <w:t>ROSES 2021: Space Weather Science Application Research-to-Operations-to-Research</w:t>
      </w:r>
      <w:r w:rsidRPr="00B857CD">
        <w:rPr>
          <w:rFonts w:ascii="Helvetica" w:hAnsi="Helvetica" w:cs="Helvetica"/>
          <w:color w:val="222222"/>
          <w:sz w:val="24"/>
          <w:szCs w:val="24"/>
          <w:highlight w:val="cyan"/>
        </w:rPr>
        <w:br/>
      </w:r>
      <w:r w:rsidRPr="00B857CD">
        <w:rPr>
          <w:rFonts w:ascii="Helvetica" w:hAnsi="Helvetica" w:cs="Helvetica"/>
          <w:color w:val="222222"/>
          <w:sz w:val="24"/>
          <w:szCs w:val="24"/>
          <w:highlight w:val="cyan"/>
          <w:shd w:val="clear" w:color="auto" w:fill="FFFFFF"/>
        </w:rPr>
        <w:t>Synopsis 1</w:t>
      </w:r>
      <w:r w:rsidRPr="005D2D3C">
        <w:rPr>
          <w:rFonts w:ascii="Helvetica" w:hAnsi="Helvetica" w:cs="Helvetica"/>
          <w:color w:val="222222"/>
          <w:sz w:val="24"/>
          <w:szCs w:val="24"/>
        </w:rPr>
        <w:br/>
      </w:r>
      <w:hyperlink r:id="rId518" w:tgtFrame="_blank" w:history="1">
        <w:r w:rsidRPr="005D2D3C">
          <w:rPr>
            <w:rStyle w:val="Hyperlink"/>
            <w:rFonts w:ascii="Helvetica" w:hAnsi="Helvetica" w:cs="Helvetica"/>
            <w:color w:val="1155CC"/>
            <w:sz w:val="24"/>
            <w:szCs w:val="24"/>
            <w:shd w:val="clear" w:color="auto" w:fill="FFFFFF"/>
          </w:rPr>
          <w:t>https://www.grants.gov/web/grants/view-opportunity.html?oppId=331684</w:t>
        </w:r>
      </w:hyperlink>
    </w:p>
    <w:p w14:paraId="344AB146" w14:textId="77777777" w:rsidR="00942B29" w:rsidRDefault="00942B29" w:rsidP="00A2374A">
      <w:pPr>
        <w:pStyle w:val="NoSpacing"/>
        <w:rPr>
          <w:rFonts w:ascii="Helvetica" w:hAnsi="Helvetica"/>
          <w:sz w:val="24"/>
          <w:szCs w:val="24"/>
        </w:rPr>
      </w:pPr>
    </w:p>
    <w:p w14:paraId="4234548F" w14:textId="58A71A82" w:rsidR="00CB64A6" w:rsidRDefault="00CB64A6" w:rsidP="00A2374A">
      <w:pPr>
        <w:pStyle w:val="NoSpacing"/>
        <w:rPr>
          <w:rStyle w:val="Hyperlink"/>
          <w:rFonts w:ascii="Helvetica" w:hAnsi="Helvetica" w:cs="Helvetica"/>
          <w:color w:val="1155CC"/>
          <w:sz w:val="24"/>
          <w:szCs w:val="24"/>
          <w:shd w:val="clear" w:color="auto" w:fill="FFFFFF"/>
        </w:rPr>
      </w:pPr>
      <w:r w:rsidRPr="00A81DE4">
        <w:rPr>
          <w:rFonts w:ascii="Helvetica" w:hAnsi="Helvetica" w:cs="Helvetica"/>
          <w:color w:val="222222"/>
          <w:sz w:val="24"/>
          <w:szCs w:val="24"/>
          <w:highlight w:val="cyan"/>
          <w:shd w:val="clear" w:color="auto" w:fill="FFFFFF"/>
        </w:rPr>
        <w:t>NASA Headquarters</w:t>
      </w:r>
      <w:r w:rsidRPr="00A81DE4">
        <w:rPr>
          <w:rFonts w:ascii="Helvetica" w:hAnsi="Helvetica" w:cs="Helvetica"/>
          <w:color w:val="222222"/>
          <w:sz w:val="24"/>
          <w:szCs w:val="24"/>
          <w:highlight w:val="cyan"/>
        </w:rPr>
        <w:br/>
      </w:r>
      <w:r w:rsidRPr="00A81DE4">
        <w:rPr>
          <w:rFonts w:ascii="Helvetica" w:hAnsi="Helvetica" w:cs="Helvetica"/>
          <w:color w:val="222222"/>
          <w:sz w:val="24"/>
          <w:szCs w:val="24"/>
          <w:highlight w:val="cyan"/>
          <w:shd w:val="clear" w:color="auto" w:fill="FFFFFF"/>
        </w:rPr>
        <w:t>ROSES 2021: Interdisciplinary Science for Eclipse</w:t>
      </w:r>
      <w:r w:rsidRPr="00A81DE4">
        <w:rPr>
          <w:rFonts w:ascii="Helvetica" w:hAnsi="Helvetica" w:cs="Helvetica"/>
          <w:color w:val="222222"/>
          <w:sz w:val="24"/>
          <w:szCs w:val="24"/>
          <w:highlight w:val="cyan"/>
        </w:rPr>
        <w:br/>
      </w:r>
      <w:r w:rsidRPr="00A81DE4">
        <w:rPr>
          <w:rFonts w:ascii="Helvetica" w:hAnsi="Helvetica" w:cs="Helvetica"/>
          <w:color w:val="222222"/>
          <w:sz w:val="24"/>
          <w:szCs w:val="24"/>
          <w:highlight w:val="cyan"/>
          <w:shd w:val="clear" w:color="auto" w:fill="FFFFFF"/>
        </w:rPr>
        <w:t>Synopsis 1</w:t>
      </w:r>
      <w:r w:rsidRPr="00900215">
        <w:rPr>
          <w:rFonts w:ascii="Helvetica" w:hAnsi="Helvetica" w:cs="Helvetica"/>
          <w:color w:val="222222"/>
          <w:sz w:val="24"/>
          <w:szCs w:val="24"/>
        </w:rPr>
        <w:br/>
      </w:r>
      <w:hyperlink r:id="rId519" w:tgtFrame="_blank" w:history="1">
        <w:r w:rsidRPr="00900215">
          <w:rPr>
            <w:rStyle w:val="Hyperlink"/>
            <w:rFonts w:ascii="Helvetica" w:hAnsi="Helvetica" w:cs="Helvetica"/>
            <w:color w:val="1155CC"/>
            <w:sz w:val="24"/>
            <w:szCs w:val="24"/>
            <w:shd w:val="clear" w:color="auto" w:fill="FFFFFF"/>
          </w:rPr>
          <w:t>https://www.grants.gov/web/grants/view-opportunity.html?oppId=331603</w:t>
        </w:r>
      </w:hyperlink>
    </w:p>
    <w:p w14:paraId="1DB0CB44" w14:textId="77777777" w:rsidR="00CB64A6" w:rsidRDefault="00CB64A6" w:rsidP="00A2374A">
      <w:pPr>
        <w:pStyle w:val="NoSpacing"/>
        <w:rPr>
          <w:rFonts w:ascii="Helvetica" w:hAnsi="Helvetica"/>
          <w:sz w:val="24"/>
          <w:szCs w:val="24"/>
        </w:rPr>
      </w:pPr>
    </w:p>
    <w:p w14:paraId="69991B8E" w14:textId="77777777" w:rsidR="00FC60F8" w:rsidRDefault="00FC60F8" w:rsidP="00483301">
      <w:pPr>
        <w:pStyle w:val="NoSpacing"/>
        <w:rPr>
          <w:rStyle w:val="Hyperlink"/>
          <w:rFonts w:ascii="Helvetica" w:hAnsi="Helvetica" w:cs="Helvetica"/>
          <w:color w:val="1155CC"/>
          <w:sz w:val="24"/>
          <w:szCs w:val="24"/>
          <w:shd w:val="clear" w:color="auto" w:fill="FFFFFF"/>
        </w:rPr>
      </w:pPr>
      <w:r w:rsidRPr="00EC00BB">
        <w:rPr>
          <w:rFonts w:ascii="Helvetica" w:hAnsi="Helvetica" w:cs="Helvetica"/>
          <w:color w:val="222222"/>
          <w:sz w:val="24"/>
          <w:szCs w:val="24"/>
          <w:shd w:val="clear" w:color="auto" w:fill="FFFFFF"/>
        </w:rPr>
        <w:t>NASA Headquarters</w:t>
      </w:r>
      <w:r w:rsidRPr="00EC00BB">
        <w:rPr>
          <w:rFonts w:ascii="Helvetica" w:hAnsi="Helvetica" w:cs="Helvetica"/>
          <w:color w:val="222222"/>
          <w:sz w:val="24"/>
          <w:szCs w:val="24"/>
        </w:rPr>
        <w:br/>
      </w:r>
      <w:r w:rsidRPr="00EC00BB">
        <w:rPr>
          <w:rFonts w:ascii="Helvetica" w:hAnsi="Helvetica" w:cs="Helvetica"/>
          <w:color w:val="222222"/>
          <w:sz w:val="24"/>
          <w:szCs w:val="24"/>
          <w:shd w:val="clear" w:color="auto" w:fill="FFFFFF"/>
        </w:rPr>
        <w:t xml:space="preserve">ROSES 2021: Living </w:t>
      </w:r>
      <w:r>
        <w:rPr>
          <w:rFonts w:ascii="Helvetica" w:hAnsi="Helvetica" w:cs="Helvetica"/>
          <w:color w:val="222222"/>
          <w:sz w:val="24"/>
          <w:szCs w:val="24"/>
          <w:shd w:val="clear" w:color="auto" w:fill="FFFFFF"/>
        </w:rPr>
        <w:t>with</w:t>
      </w:r>
      <w:r w:rsidRPr="00EC00BB">
        <w:rPr>
          <w:rFonts w:ascii="Helvetica" w:hAnsi="Helvetica" w:cs="Helvetica"/>
          <w:color w:val="222222"/>
          <w:sz w:val="24"/>
          <w:szCs w:val="24"/>
          <w:shd w:val="clear" w:color="auto" w:fill="FFFFFF"/>
        </w:rPr>
        <w:t xml:space="preserve"> a Star Science</w:t>
      </w:r>
      <w:r w:rsidRPr="00EC00BB">
        <w:rPr>
          <w:rFonts w:ascii="Helvetica" w:hAnsi="Helvetica" w:cs="Helvetica"/>
          <w:color w:val="222222"/>
          <w:sz w:val="24"/>
          <w:szCs w:val="24"/>
        </w:rPr>
        <w:br/>
      </w:r>
      <w:r w:rsidRPr="00EC00BB">
        <w:rPr>
          <w:rFonts w:ascii="Helvetica" w:hAnsi="Helvetica" w:cs="Helvetica"/>
          <w:color w:val="222222"/>
          <w:sz w:val="24"/>
          <w:szCs w:val="24"/>
          <w:shd w:val="clear" w:color="auto" w:fill="FFFFFF"/>
        </w:rPr>
        <w:t>Synopsis 1</w:t>
      </w:r>
      <w:r w:rsidRPr="00EC00BB">
        <w:rPr>
          <w:rFonts w:ascii="Helvetica" w:hAnsi="Helvetica" w:cs="Helvetica"/>
          <w:color w:val="222222"/>
          <w:sz w:val="24"/>
          <w:szCs w:val="24"/>
        </w:rPr>
        <w:br/>
      </w:r>
      <w:hyperlink r:id="rId520" w:tgtFrame="_blank" w:history="1">
        <w:r w:rsidRPr="00EC00BB">
          <w:rPr>
            <w:rStyle w:val="Hyperlink"/>
            <w:rFonts w:ascii="Helvetica" w:hAnsi="Helvetica" w:cs="Helvetica"/>
            <w:color w:val="1155CC"/>
            <w:sz w:val="24"/>
            <w:szCs w:val="24"/>
            <w:shd w:val="clear" w:color="auto" w:fill="FFFFFF"/>
          </w:rPr>
          <w:t>https://www.grants.gov/web/grants/view-opportunity.html?oppId=331752</w:t>
        </w:r>
      </w:hyperlink>
    </w:p>
    <w:p w14:paraId="2131D8E1" w14:textId="77777777" w:rsidR="00FC60F8" w:rsidRDefault="00FC60F8" w:rsidP="00483301">
      <w:pPr>
        <w:pStyle w:val="NoSpacing"/>
        <w:rPr>
          <w:rFonts w:ascii="Helvetica" w:hAnsi="Helvetica" w:cs="Helvetica"/>
          <w:color w:val="222222"/>
          <w:sz w:val="24"/>
          <w:szCs w:val="24"/>
          <w:shd w:val="clear" w:color="auto" w:fill="FFFFFF"/>
        </w:rPr>
      </w:pPr>
    </w:p>
    <w:p w14:paraId="5E9208A5" w14:textId="31C30209" w:rsidR="00483301" w:rsidRDefault="00483301" w:rsidP="00483301">
      <w:pPr>
        <w:pStyle w:val="NoSpacing"/>
        <w:rPr>
          <w:rFonts w:ascii="Helvetica" w:hAnsi="Helvetica" w:cs="Helvetica"/>
          <w:color w:val="222222"/>
          <w:sz w:val="24"/>
          <w:szCs w:val="24"/>
          <w:shd w:val="clear" w:color="auto" w:fill="FFFFFF"/>
        </w:rPr>
      </w:pPr>
      <w:r w:rsidRPr="004B302D">
        <w:rPr>
          <w:rFonts w:ascii="Helvetica" w:hAnsi="Helvetica" w:cs="Helvetica"/>
          <w:color w:val="222222"/>
          <w:sz w:val="24"/>
          <w:szCs w:val="24"/>
          <w:shd w:val="clear" w:color="auto" w:fill="FFFFFF"/>
        </w:rPr>
        <w:t>NASA Headquarters</w:t>
      </w:r>
      <w:r w:rsidRPr="004B302D">
        <w:rPr>
          <w:rFonts w:ascii="Helvetica" w:hAnsi="Helvetica" w:cs="Helvetica"/>
          <w:color w:val="222222"/>
          <w:sz w:val="24"/>
          <w:szCs w:val="24"/>
        </w:rPr>
        <w:br/>
      </w:r>
      <w:r w:rsidRPr="004B302D">
        <w:rPr>
          <w:rFonts w:ascii="Helvetica" w:hAnsi="Helvetica" w:cs="Helvetica"/>
          <w:color w:val="222222"/>
          <w:sz w:val="24"/>
          <w:szCs w:val="24"/>
          <w:shd w:val="clear" w:color="auto" w:fill="FFFFFF"/>
        </w:rPr>
        <w:t>ROSES 2021: Arctic Radiation-Cloud-Aerosol-Surface Interaction Experiment</w:t>
      </w:r>
      <w:r w:rsidRPr="004B302D">
        <w:rPr>
          <w:rFonts w:ascii="Helvetica" w:hAnsi="Helvetica" w:cs="Helvetica"/>
          <w:color w:val="222222"/>
          <w:sz w:val="24"/>
          <w:szCs w:val="24"/>
        </w:rPr>
        <w:br/>
      </w:r>
      <w:r w:rsidRPr="004B302D">
        <w:rPr>
          <w:rFonts w:ascii="Helvetica" w:hAnsi="Helvetica" w:cs="Helvetica"/>
          <w:color w:val="222222"/>
          <w:sz w:val="24"/>
          <w:szCs w:val="24"/>
          <w:shd w:val="clear" w:color="auto" w:fill="FFFFFF"/>
        </w:rPr>
        <w:t>Synopsis 1</w:t>
      </w:r>
      <w:r w:rsidRPr="004B302D">
        <w:rPr>
          <w:rFonts w:ascii="Helvetica" w:hAnsi="Helvetica" w:cs="Helvetica"/>
          <w:color w:val="222222"/>
          <w:sz w:val="24"/>
          <w:szCs w:val="24"/>
        </w:rPr>
        <w:br/>
      </w:r>
      <w:hyperlink r:id="rId521" w:tgtFrame="_blank" w:history="1">
        <w:r w:rsidRPr="004B302D">
          <w:rPr>
            <w:rStyle w:val="Hyperlink"/>
            <w:rFonts w:ascii="Helvetica" w:hAnsi="Helvetica" w:cs="Helvetica"/>
            <w:color w:val="1155CC"/>
            <w:sz w:val="24"/>
            <w:szCs w:val="24"/>
            <w:shd w:val="clear" w:color="auto" w:fill="FFFFFF"/>
          </w:rPr>
          <w:t>https://www.grants.gov/web/grants/view-opportunity.html?oppId=331463</w:t>
        </w:r>
      </w:hyperlink>
    </w:p>
    <w:p w14:paraId="23629303" w14:textId="77777777" w:rsidR="00483301" w:rsidRDefault="00483301" w:rsidP="00483301">
      <w:pPr>
        <w:pStyle w:val="NoSpacing"/>
        <w:rPr>
          <w:rFonts w:ascii="Helvetica" w:hAnsi="Helvetica" w:cs="Helvetica"/>
          <w:color w:val="222222"/>
          <w:sz w:val="24"/>
          <w:szCs w:val="24"/>
          <w:shd w:val="clear" w:color="auto" w:fill="FFFFFF"/>
        </w:rPr>
      </w:pPr>
    </w:p>
    <w:p w14:paraId="17AE913D" w14:textId="77777777" w:rsidR="00483301" w:rsidRDefault="00483301" w:rsidP="00483301">
      <w:pPr>
        <w:pStyle w:val="NoSpacing"/>
        <w:rPr>
          <w:rFonts w:ascii="Helvetica" w:hAnsi="Helvetica" w:cs="Helvetica"/>
          <w:sz w:val="24"/>
          <w:szCs w:val="24"/>
        </w:rPr>
      </w:pPr>
      <w:r w:rsidRPr="004B302D">
        <w:rPr>
          <w:rFonts w:ascii="Helvetica" w:hAnsi="Helvetica" w:cs="Helvetica"/>
          <w:color w:val="222222"/>
          <w:sz w:val="24"/>
          <w:szCs w:val="24"/>
          <w:shd w:val="clear" w:color="auto" w:fill="FFFFFF"/>
        </w:rPr>
        <w:t>NASA Headquarters</w:t>
      </w:r>
      <w:r w:rsidRPr="004B302D">
        <w:rPr>
          <w:rFonts w:ascii="Helvetica" w:hAnsi="Helvetica" w:cs="Helvetica"/>
          <w:color w:val="222222"/>
          <w:sz w:val="24"/>
          <w:szCs w:val="24"/>
        </w:rPr>
        <w:br/>
      </w:r>
      <w:r w:rsidRPr="004B302D">
        <w:rPr>
          <w:rFonts w:ascii="Helvetica" w:hAnsi="Helvetica" w:cs="Helvetica"/>
          <w:color w:val="222222"/>
          <w:sz w:val="24"/>
          <w:szCs w:val="24"/>
          <w:shd w:val="clear" w:color="auto" w:fill="FFFFFF"/>
        </w:rPr>
        <w:t>ROSES 2021: Astrophysics Data Analysis</w:t>
      </w:r>
      <w:r w:rsidRPr="004B302D">
        <w:rPr>
          <w:rFonts w:ascii="Helvetica" w:hAnsi="Helvetica" w:cs="Helvetica"/>
          <w:color w:val="222222"/>
          <w:sz w:val="24"/>
          <w:szCs w:val="24"/>
        </w:rPr>
        <w:br/>
      </w:r>
      <w:r w:rsidRPr="004B302D">
        <w:rPr>
          <w:rFonts w:ascii="Helvetica" w:hAnsi="Helvetica" w:cs="Helvetica"/>
          <w:color w:val="222222"/>
          <w:sz w:val="24"/>
          <w:szCs w:val="24"/>
          <w:shd w:val="clear" w:color="auto" w:fill="FFFFFF"/>
        </w:rPr>
        <w:t>Synopsis 1</w:t>
      </w:r>
      <w:r w:rsidRPr="004B302D">
        <w:rPr>
          <w:rFonts w:ascii="Helvetica" w:hAnsi="Helvetica" w:cs="Helvetica"/>
          <w:color w:val="222222"/>
          <w:sz w:val="24"/>
          <w:szCs w:val="24"/>
        </w:rPr>
        <w:br/>
      </w:r>
      <w:hyperlink r:id="rId522" w:tgtFrame="_blank" w:history="1">
        <w:r w:rsidRPr="004B302D">
          <w:rPr>
            <w:rStyle w:val="Hyperlink"/>
            <w:rFonts w:ascii="Helvetica" w:hAnsi="Helvetica" w:cs="Helvetica"/>
            <w:color w:val="1155CC"/>
            <w:sz w:val="24"/>
            <w:szCs w:val="24"/>
            <w:shd w:val="clear" w:color="auto" w:fill="FFFFFF"/>
          </w:rPr>
          <w:t>https://www.grants.gov/web/grants/view-opportunity.html?oppId=331454</w:t>
        </w:r>
      </w:hyperlink>
    </w:p>
    <w:p w14:paraId="1F069F03" w14:textId="77777777" w:rsidR="00483301" w:rsidRDefault="00483301" w:rsidP="00483301">
      <w:pPr>
        <w:pStyle w:val="NoSpacing"/>
        <w:rPr>
          <w:rFonts w:ascii="Helvetica" w:hAnsi="Helvetica" w:cs="Helvetica"/>
          <w:sz w:val="24"/>
          <w:szCs w:val="24"/>
        </w:rPr>
      </w:pPr>
    </w:p>
    <w:p w14:paraId="5C0F055D" w14:textId="77777777" w:rsidR="00483301" w:rsidRDefault="00483301" w:rsidP="00483301">
      <w:pPr>
        <w:pStyle w:val="NoSpacing"/>
        <w:rPr>
          <w:rFonts w:ascii="Helvetica" w:hAnsi="Helvetica" w:cs="Helvetica"/>
          <w:sz w:val="24"/>
          <w:szCs w:val="24"/>
        </w:rPr>
      </w:pPr>
      <w:r w:rsidRPr="004B302D">
        <w:rPr>
          <w:rFonts w:ascii="Helvetica" w:hAnsi="Helvetica" w:cs="Helvetica"/>
          <w:color w:val="222222"/>
          <w:sz w:val="24"/>
          <w:szCs w:val="24"/>
          <w:shd w:val="clear" w:color="auto" w:fill="FFFFFF"/>
        </w:rPr>
        <w:t>NASA Headquarters</w:t>
      </w:r>
      <w:r w:rsidRPr="004B302D">
        <w:rPr>
          <w:rFonts w:ascii="Helvetica" w:hAnsi="Helvetica" w:cs="Helvetica"/>
          <w:color w:val="222222"/>
          <w:sz w:val="24"/>
          <w:szCs w:val="24"/>
        </w:rPr>
        <w:br/>
      </w:r>
      <w:r w:rsidRPr="004B302D">
        <w:rPr>
          <w:rFonts w:ascii="Helvetica" w:hAnsi="Helvetica" w:cs="Helvetica"/>
          <w:color w:val="222222"/>
          <w:sz w:val="24"/>
          <w:szCs w:val="24"/>
          <w:shd w:val="clear" w:color="auto" w:fill="FFFFFF"/>
        </w:rPr>
        <w:t>ROSES 2021: Astrophysics Research and Analysis</w:t>
      </w:r>
      <w:r w:rsidRPr="004B302D">
        <w:rPr>
          <w:rFonts w:ascii="Helvetica" w:hAnsi="Helvetica" w:cs="Helvetica"/>
          <w:color w:val="222222"/>
          <w:sz w:val="24"/>
          <w:szCs w:val="24"/>
        </w:rPr>
        <w:br/>
      </w:r>
      <w:r w:rsidRPr="004B302D">
        <w:rPr>
          <w:rFonts w:ascii="Helvetica" w:hAnsi="Helvetica" w:cs="Helvetica"/>
          <w:color w:val="222222"/>
          <w:sz w:val="24"/>
          <w:szCs w:val="24"/>
          <w:shd w:val="clear" w:color="auto" w:fill="FFFFFF"/>
        </w:rPr>
        <w:t>Synopsis 1</w:t>
      </w:r>
      <w:r w:rsidRPr="004B302D">
        <w:rPr>
          <w:rFonts w:ascii="Helvetica" w:hAnsi="Helvetica" w:cs="Helvetica"/>
          <w:color w:val="222222"/>
          <w:sz w:val="24"/>
          <w:szCs w:val="24"/>
        </w:rPr>
        <w:br/>
      </w:r>
      <w:hyperlink r:id="rId523" w:tgtFrame="_blank" w:history="1">
        <w:r w:rsidRPr="004B302D">
          <w:rPr>
            <w:rStyle w:val="Hyperlink"/>
            <w:rFonts w:ascii="Helvetica" w:hAnsi="Helvetica" w:cs="Helvetica"/>
            <w:color w:val="1155CC"/>
            <w:sz w:val="24"/>
            <w:szCs w:val="24"/>
            <w:shd w:val="clear" w:color="auto" w:fill="FFFFFF"/>
          </w:rPr>
          <w:t>https://www.grants.gov/web/grants/view-opportunity.html?oppId=331495</w:t>
        </w:r>
      </w:hyperlink>
    </w:p>
    <w:p w14:paraId="474DA15E" w14:textId="77777777" w:rsidR="00483301" w:rsidRDefault="00483301" w:rsidP="00483301">
      <w:pPr>
        <w:pStyle w:val="NoSpacing"/>
        <w:rPr>
          <w:rFonts w:ascii="Helvetica" w:hAnsi="Helvetica" w:cs="Helvetica"/>
          <w:sz w:val="24"/>
          <w:szCs w:val="24"/>
        </w:rPr>
      </w:pPr>
    </w:p>
    <w:p w14:paraId="08347229" w14:textId="77777777" w:rsidR="00483301" w:rsidRDefault="00483301" w:rsidP="00483301">
      <w:pPr>
        <w:pStyle w:val="NoSpacing"/>
        <w:rPr>
          <w:rFonts w:ascii="Helvetica" w:hAnsi="Helvetica" w:cs="Helvetica"/>
          <w:sz w:val="24"/>
          <w:szCs w:val="24"/>
        </w:rPr>
      </w:pPr>
      <w:r w:rsidRPr="004B302D">
        <w:rPr>
          <w:rFonts w:ascii="Helvetica" w:hAnsi="Helvetica" w:cs="Helvetica"/>
          <w:color w:val="222222"/>
          <w:sz w:val="24"/>
          <w:szCs w:val="24"/>
          <w:shd w:val="clear" w:color="auto" w:fill="FFFFFF"/>
        </w:rPr>
        <w:t>NASA Headquarters</w:t>
      </w:r>
      <w:r w:rsidRPr="004B302D">
        <w:rPr>
          <w:rFonts w:ascii="Helvetica" w:hAnsi="Helvetica" w:cs="Helvetica"/>
          <w:color w:val="222222"/>
          <w:sz w:val="24"/>
          <w:szCs w:val="24"/>
        </w:rPr>
        <w:br/>
      </w:r>
      <w:r w:rsidRPr="004B302D">
        <w:rPr>
          <w:rFonts w:ascii="Helvetica" w:hAnsi="Helvetica" w:cs="Helvetica"/>
          <w:color w:val="222222"/>
          <w:sz w:val="24"/>
          <w:szCs w:val="24"/>
          <w:shd w:val="clear" w:color="auto" w:fill="FFFFFF"/>
        </w:rPr>
        <w:t>ROSES 2021: Astrophysics Theory Program</w:t>
      </w:r>
      <w:r w:rsidRPr="004B302D">
        <w:rPr>
          <w:rFonts w:ascii="Helvetica" w:hAnsi="Helvetica" w:cs="Helvetica"/>
          <w:color w:val="222222"/>
          <w:sz w:val="24"/>
          <w:szCs w:val="24"/>
        </w:rPr>
        <w:br/>
      </w:r>
      <w:r w:rsidRPr="004B302D">
        <w:rPr>
          <w:rFonts w:ascii="Helvetica" w:hAnsi="Helvetica" w:cs="Helvetica"/>
          <w:color w:val="222222"/>
          <w:sz w:val="24"/>
          <w:szCs w:val="24"/>
          <w:shd w:val="clear" w:color="auto" w:fill="FFFFFF"/>
        </w:rPr>
        <w:t>Synopsis 1</w:t>
      </w:r>
      <w:r w:rsidRPr="004B302D">
        <w:rPr>
          <w:rFonts w:ascii="Helvetica" w:hAnsi="Helvetica" w:cs="Helvetica"/>
          <w:color w:val="222222"/>
          <w:sz w:val="24"/>
          <w:szCs w:val="24"/>
        </w:rPr>
        <w:br/>
      </w:r>
      <w:hyperlink r:id="rId524" w:tgtFrame="_blank" w:history="1">
        <w:r w:rsidRPr="004B302D">
          <w:rPr>
            <w:rStyle w:val="Hyperlink"/>
            <w:rFonts w:ascii="Helvetica" w:hAnsi="Helvetica" w:cs="Helvetica"/>
            <w:color w:val="1155CC"/>
            <w:sz w:val="24"/>
            <w:szCs w:val="24"/>
            <w:shd w:val="clear" w:color="auto" w:fill="FFFFFF"/>
          </w:rPr>
          <w:t>https://www.grants.gov/web/grants/view-opportunity.html?oppId=331491</w:t>
        </w:r>
      </w:hyperlink>
    </w:p>
    <w:p w14:paraId="5F0C4EA8" w14:textId="77777777" w:rsidR="00483301" w:rsidRDefault="00483301" w:rsidP="00483301">
      <w:pPr>
        <w:pStyle w:val="NoSpacing"/>
        <w:rPr>
          <w:rFonts w:ascii="Helvetica" w:hAnsi="Helvetica" w:cs="Helvetica"/>
          <w:sz w:val="24"/>
          <w:szCs w:val="24"/>
        </w:rPr>
      </w:pPr>
    </w:p>
    <w:p w14:paraId="763272F9" w14:textId="77777777" w:rsidR="00483301" w:rsidRDefault="00483301" w:rsidP="00483301">
      <w:pPr>
        <w:pStyle w:val="NoSpacing"/>
        <w:rPr>
          <w:rFonts w:ascii="Helvetica" w:hAnsi="Helvetica" w:cs="Helvetica"/>
          <w:sz w:val="24"/>
          <w:szCs w:val="24"/>
        </w:rPr>
      </w:pPr>
      <w:r w:rsidRPr="004B302D">
        <w:rPr>
          <w:rFonts w:ascii="Helvetica" w:hAnsi="Helvetica" w:cs="Helvetica"/>
          <w:color w:val="222222"/>
          <w:sz w:val="24"/>
          <w:szCs w:val="24"/>
          <w:shd w:val="clear" w:color="auto" w:fill="FFFFFF"/>
        </w:rPr>
        <w:t>NASA Headquarters</w:t>
      </w:r>
      <w:r w:rsidRPr="004B302D">
        <w:rPr>
          <w:rFonts w:ascii="Helvetica" w:hAnsi="Helvetica" w:cs="Helvetica"/>
          <w:color w:val="222222"/>
          <w:sz w:val="24"/>
          <w:szCs w:val="24"/>
        </w:rPr>
        <w:br/>
      </w:r>
      <w:r w:rsidRPr="004B302D">
        <w:rPr>
          <w:rFonts w:ascii="Helvetica" w:hAnsi="Helvetica" w:cs="Helvetica"/>
          <w:color w:val="222222"/>
          <w:sz w:val="24"/>
          <w:szCs w:val="24"/>
          <w:shd w:val="clear" w:color="auto" w:fill="FFFFFF"/>
        </w:rPr>
        <w:t>ROSES 2021: Biodiversity: Marine, Freshwater, and Terrestrial Biodiversity Survey of the Cape (BioSCape) Airborne Campaign Science Team</w:t>
      </w:r>
      <w:r w:rsidRPr="004B302D">
        <w:rPr>
          <w:rFonts w:ascii="Helvetica" w:hAnsi="Helvetica" w:cs="Helvetica"/>
          <w:color w:val="222222"/>
          <w:sz w:val="24"/>
          <w:szCs w:val="24"/>
        </w:rPr>
        <w:br/>
      </w:r>
      <w:r w:rsidRPr="004B302D">
        <w:rPr>
          <w:rFonts w:ascii="Helvetica" w:hAnsi="Helvetica" w:cs="Helvetica"/>
          <w:color w:val="222222"/>
          <w:sz w:val="24"/>
          <w:szCs w:val="24"/>
          <w:shd w:val="clear" w:color="auto" w:fill="FFFFFF"/>
        </w:rPr>
        <w:t>Synopsis 1</w:t>
      </w:r>
      <w:r w:rsidRPr="004B302D">
        <w:rPr>
          <w:rFonts w:ascii="Helvetica" w:hAnsi="Helvetica" w:cs="Helvetica"/>
          <w:color w:val="222222"/>
          <w:sz w:val="24"/>
          <w:szCs w:val="24"/>
        </w:rPr>
        <w:br/>
      </w:r>
      <w:hyperlink r:id="rId525" w:tgtFrame="_blank" w:history="1">
        <w:r w:rsidRPr="004B302D">
          <w:rPr>
            <w:rStyle w:val="Hyperlink"/>
            <w:rFonts w:ascii="Helvetica" w:hAnsi="Helvetica" w:cs="Helvetica"/>
            <w:color w:val="1155CC"/>
            <w:sz w:val="24"/>
            <w:szCs w:val="24"/>
            <w:shd w:val="clear" w:color="auto" w:fill="FFFFFF"/>
          </w:rPr>
          <w:t>https://www.grants.gov/web/grants/view-opportunity.html?oppId=331460</w:t>
        </w:r>
      </w:hyperlink>
    </w:p>
    <w:p w14:paraId="0871A289" w14:textId="77777777" w:rsidR="00483301" w:rsidRDefault="00483301" w:rsidP="00483301">
      <w:pPr>
        <w:pStyle w:val="NoSpacing"/>
        <w:rPr>
          <w:rFonts w:ascii="Helvetica" w:hAnsi="Helvetica" w:cs="Helvetica"/>
          <w:sz w:val="24"/>
          <w:szCs w:val="24"/>
        </w:rPr>
      </w:pPr>
    </w:p>
    <w:p w14:paraId="0A7520CA" w14:textId="77777777" w:rsidR="00483301" w:rsidRDefault="00483301" w:rsidP="00483301">
      <w:pPr>
        <w:pStyle w:val="NoSpacing"/>
        <w:rPr>
          <w:rFonts w:ascii="Helvetica" w:hAnsi="Helvetica" w:cs="Helvetica"/>
          <w:sz w:val="24"/>
          <w:szCs w:val="24"/>
        </w:rPr>
      </w:pPr>
      <w:r w:rsidRPr="004B302D">
        <w:rPr>
          <w:rFonts w:ascii="Helvetica" w:hAnsi="Helvetica" w:cs="Helvetica"/>
          <w:color w:val="222222"/>
          <w:sz w:val="24"/>
          <w:szCs w:val="24"/>
          <w:shd w:val="clear" w:color="auto" w:fill="FFFFFF"/>
        </w:rPr>
        <w:t>NASA Headquarters</w:t>
      </w:r>
      <w:r w:rsidRPr="004B302D">
        <w:rPr>
          <w:rFonts w:ascii="Helvetica" w:hAnsi="Helvetica" w:cs="Helvetica"/>
          <w:color w:val="222222"/>
          <w:sz w:val="24"/>
          <w:szCs w:val="24"/>
        </w:rPr>
        <w:br/>
      </w:r>
      <w:r w:rsidRPr="004B302D">
        <w:rPr>
          <w:rFonts w:ascii="Helvetica" w:hAnsi="Helvetica" w:cs="Helvetica"/>
          <w:color w:val="222222"/>
          <w:sz w:val="24"/>
          <w:szCs w:val="24"/>
          <w:shd w:val="clear" w:color="auto" w:fill="FFFFFF"/>
        </w:rPr>
        <w:t>ROSES 2021: Cassini Data Analysis Program</w:t>
      </w:r>
      <w:r w:rsidRPr="004B302D">
        <w:rPr>
          <w:rFonts w:ascii="Helvetica" w:hAnsi="Helvetica" w:cs="Helvetica"/>
          <w:color w:val="222222"/>
          <w:sz w:val="24"/>
          <w:szCs w:val="24"/>
        </w:rPr>
        <w:br/>
      </w:r>
      <w:r w:rsidRPr="004B302D">
        <w:rPr>
          <w:rFonts w:ascii="Helvetica" w:hAnsi="Helvetica" w:cs="Helvetica"/>
          <w:color w:val="222222"/>
          <w:sz w:val="24"/>
          <w:szCs w:val="24"/>
          <w:shd w:val="clear" w:color="auto" w:fill="FFFFFF"/>
        </w:rPr>
        <w:t>Synopsis 1</w:t>
      </w:r>
      <w:r w:rsidRPr="004B302D">
        <w:rPr>
          <w:rFonts w:ascii="Helvetica" w:hAnsi="Helvetica" w:cs="Helvetica"/>
          <w:color w:val="222222"/>
          <w:sz w:val="24"/>
          <w:szCs w:val="24"/>
        </w:rPr>
        <w:br/>
      </w:r>
      <w:hyperlink r:id="rId526" w:tgtFrame="_blank" w:history="1">
        <w:r w:rsidRPr="004B302D">
          <w:rPr>
            <w:rStyle w:val="Hyperlink"/>
            <w:rFonts w:ascii="Helvetica" w:hAnsi="Helvetica" w:cs="Helvetica"/>
            <w:color w:val="1155CC"/>
            <w:sz w:val="24"/>
            <w:szCs w:val="24"/>
            <w:shd w:val="clear" w:color="auto" w:fill="FFFFFF"/>
          </w:rPr>
          <w:t>https://www.grants.gov/web/grants/view-opportunity.html?oppId=331482</w:t>
        </w:r>
      </w:hyperlink>
    </w:p>
    <w:p w14:paraId="67CE7180" w14:textId="77777777" w:rsidR="00483301" w:rsidRDefault="00483301" w:rsidP="00483301">
      <w:pPr>
        <w:pStyle w:val="NoSpacing"/>
        <w:rPr>
          <w:rFonts w:ascii="Helvetica" w:hAnsi="Helvetica" w:cs="Helvetica"/>
          <w:color w:val="222222"/>
          <w:sz w:val="24"/>
          <w:szCs w:val="24"/>
          <w:shd w:val="clear" w:color="auto" w:fill="FFFFFF"/>
        </w:rPr>
      </w:pPr>
    </w:p>
    <w:p w14:paraId="75E51D0E" w14:textId="77777777" w:rsidR="00483301" w:rsidRDefault="00483301" w:rsidP="00483301">
      <w:pPr>
        <w:pStyle w:val="NoSpacing"/>
        <w:rPr>
          <w:rFonts w:ascii="Helvetica" w:hAnsi="Helvetica" w:cs="Helvetica"/>
          <w:sz w:val="24"/>
          <w:szCs w:val="24"/>
        </w:rPr>
      </w:pPr>
      <w:r w:rsidRPr="004B302D">
        <w:rPr>
          <w:rFonts w:ascii="Helvetica" w:hAnsi="Helvetica" w:cs="Helvetica"/>
          <w:color w:val="222222"/>
          <w:sz w:val="24"/>
          <w:szCs w:val="24"/>
          <w:shd w:val="clear" w:color="auto" w:fill="FFFFFF"/>
        </w:rPr>
        <w:t>NASA Headquarters</w:t>
      </w:r>
      <w:r w:rsidRPr="004B302D">
        <w:rPr>
          <w:rFonts w:ascii="Helvetica" w:hAnsi="Helvetica" w:cs="Helvetica"/>
          <w:color w:val="222222"/>
          <w:sz w:val="24"/>
          <w:szCs w:val="24"/>
        </w:rPr>
        <w:br/>
      </w:r>
      <w:r w:rsidRPr="004B302D">
        <w:rPr>
          <w:rFonts w:ascii="Helvetica" w:hAnsi="Helvetica" w:cs="Helvetica"/>
          <w:color w:val="222222"/>
          <w:sz w:val="24"/>
          <w:szCs w:val="24"/>
          <w:shd w:val="clear" w:color="auto" w:fill="FFFFFF"/>
        </w:rPr>
        <w:t>ROSES 2021: Citizen Science Seed Funding Program</w:t>
      </w:r>
      <w:r w:rsidRPr="004B302D">
        <w:rPr>
          <w:rFonts w:ascii="Helvetica" w:hAnsi="Helvetica" w:cs="Helvetica"/>
          <w:color w:val="222222"/>
          <w:sz w:val="24"/>
          <w:szCs w:val="24"/>
        </w:rPr>
        <w:br/>
      </w:r>
      <w:r w:rsidRPr="004B302D">
        <w:rPr>
          <w:rFonts w:ascii="Helvetica" w:hAnsi="Helvetica" w:cs="Helvetica"/>
          <w:color w:val="222222"/>
          <w:sz w:val="24"/>
          <w:szCs w:val="24"/>
          <w:shd w:val="clear" w:color="auto" w:fill="FFFFFF"/>
        </w:rPr>
        <w:t>Synopsis 1</w:t>
      </w:r>
      <w:r w:rsidRPr="004B302D">
        <w:rPr>
          <w:rFonts w:ascii="Helvetica" w:hAnsi="Helvetica" w:cs="Helvetica"/>
          <w:color w:val="222222"/>
          <w:sz w:val="24"/>
          <w:szCs w:val="24"/>
        </w:rPr>
        <w:br/>
      </w:r>
      <w:hyperlink r:id="rId527" w:tgtFrame="_blank" w:history="1">
        <w:r w:rsidRPr="004B302D">
          <w:rPr>
            <w:rStyle w:val="Hyperlink"/>
            <w:rFonts w:ascii="Helvetica" w:hAnsi="Helvetica" w:cs="Helvetica"/>
            <w:color w:val="1155CC"/>
            <w:sz w:val="24"/>
            <w:szCs w:val="24"/>
            <w:shd w:val="clear" w:color="auto" w:fill="FFFFFF"/>
          </w:rPr>
          <w:t>https://www.grants.gov/web/grants/view-opportunity.html?oppId=331493</w:t>
        </w:r>
      </w:hyperlink>
      <w:r w:rsidRPr="004B302D">
        <w:rPr>
          <w:rFonts w:ascii="Helvetica" w:hAnsi="Helvetica" w:cs="Helvetica"/>
          <w:color w:val="222222"/>
          <w:sz w:val="24"/>
          <w:szCs w:val="24"/>
        </w:rPr>
        <w:br/>
      </w:r>
    </w:p>
    <w:p w14:paraId="71988EF4" w14:textId="77777777" w:rsidR="00483301" w:rsidRDefault="00483301" w:rsidP="00483301">
      <w:pPr>
        <w:pStyle w:val="NoSpacing"/>
        <w:rPr>
          <w:rFonts w:ascii="Helvetica" w:hAnsi="Helvetica" w:cs="Helvetica"/>
          <w:sz w:val="24"/>
          <w:szCs w:val="24"/>
        </w:rPr>
      </w:pPr>
      <w:r w:rsidRPr="004B302D">
        <w:rPr>
          <w:rFonts w:ascii="Helvetica" w:hAnsi="Helvetica" w:cs="Helvetica"/>
          <w:color w:val="222222"/>
          <w:sz w:val="24"/>
          <w:szCs w:val="24"/>
          <w:shd w:val="clear" w:color="auto" w:fill="FFFFFF"/>
        </w:rPr>
        <w:t>NASA Headquarters</w:t>
      </w:r>
      <w:r w:rsidRPr="004B302D">
        <w:rPr>
          <w:rFonts w:ascii="Helvetica" w:hAnsi="Helvetica" w:cs="Helvetica"/>
          <w:color w:val="222222"/>
          <w:sz w:val="24"/>
          <w:szCs w:val="24"/>
        </w:rPr>
        <w:br/>
      </w:r>
      <w:r w:rsidRPr="004B302D">
        <w:rPr>
          <w:rFonts w:ascii="Helvetica" w:hAnsi="Helvetica" w:cs="Helvetica"/>
          <w:color w:val="222222"/>
          <w:sz w:val="24"/>
          <w:szCs w:val="24"/>
          <w:shd w:val="clear" w:color="auto" w:fill="FFFFFF"/>
        </w:rPr>
        <w:t>ROSES 2021: CloudSat and CALIPSO Science Team Recompete</w:t>
      </w:r>
      <w:r w:rsidRPr="004B302D">
        <w:rPr>
          <w:rFonts w:ascii="Helvetica" w:hAnsi="Helvetica" w:cs="Helvetica"/>
          <w:color w:val="222222"/>
          <w:sz w:val="24"/>
          <w:szCs w:val="24"/>
        </w:rPr>
        <w:br/>
      </w:r>
      <w:r w:rsidRPr="004B302D">
        <w:rPr>
          <w:rFonts w:ascii="Helvetica" w:hAnsi="Helvetica" w:cs="Helvetica"/>
          <w:color w:val="222222"/>
          <w:sz w:val="24"/>
          <w:szCs w:val="24"/>
          <w:shd w:val="clear" w:color="auto" w:fill="FFFFFF"/>
        </w:rPr>
        <w:t>Synopsis 1</w:t>
      </w:r>
      <w:r w:rsidRPr="004B302D">
        <w:rPr>
          <w:rFonts w:ascii="Helvetica" w:hAnsi="Helvetica" w:cs="Helvetica"/>
          <w:color w:val="222222"/>
          <w:sz w:val="24"/>
          <w:szCs w:val="24"/>
        </w:rPr>
        <w:br/>
      </w:r>
      <w:hyperlink r:id="rId528" w:tgtFrame="_blank" w:history="1">
        <w:r w:rsidRPr="004B302D">
          <w:rPr>
            <w:rStyle w:val="Hyperlink"/>
            <w:rFonts w:ascii="Helvetica" w:hAnsi="Helvetica" w:cs="Helvetica"/>
            <w:color w:val="1155CC"/>
            <w:sz w:val="24"/>
            <w:szCs w:val="24"/>
            <w:shd w:val="clear" w:color="auto" w:fill="FFFFFF"/>
          </w:rPr>
          <w:t>https://www.grants.gov/web/grants/view-opportunity.html?oppId=331467</w:t>
        </w:r>
      </w:hyperlink>
    </w:p>
    <w:p w14:paraId="04B12400" w14:textId="77777777" w:rsidR="00483301" w:rsidRDefault="00483301" w:rsidP="00483301">
      <w:pPr>
        <w:pStyle w:val="NoSpacing"/>
        <w:rPr>
          <w:rFonts w:ascii="Helvetica" w:hAnsi="Helvetica" w:cs="Helvetica"/>
          <w:sz w:val="24"/>
          <w:szCs w:val="24"/>
        </w:rPr>
      </w:pPr>
    </w:p>
    <w:p w14:paraId="1ABEC322" w14:textId="77777777" w:rsidR="00483301" w:rsidRDefault="00483301" w:rsidP="00483301">
      <w:pPr>
        <w:pStyle w:val="NoSpacing"/>
        <w:rPr>
          <w:rFonts w:ascii="Helvetica" w:hAnsi="Helvetica" w:cs="Helvetica"/>
          <w:sz w:val="24"/>
          <w:szCs w:val="24"/>
        </w:rPr>
      </w:pPr>
      <w:r w:rsidRPr="004B302D">
        <w:rPr>
          <w:rFonts w:ascii="Helvetica" w:hAnsi="Helvetica" w:cs="Helvetica"/>
          <w:color w:val="222222"/>
          <w:sz w:val="24"/>
          <w:szCs w:val="24"/>
          <w:shd w:val="clear" w:color="auto" w:fill="FFFFFF"/>
        </w:rPr>
        <w:t>NASA Headquarters</w:t>
      </w:r>
      <w:r w:rsidRPr="004B302D">
        <w:rPr>
          <w:rFonts w:ascii="Helvetica" w:hAnsi="Helvetica" w:cs="Helvetica"/>
          <w:color w:val="222222"/>
          <w:sz w:val="24"/>
          <w:szCs w:val="24"/>
        </w:rPr>
        <w:br/>
      </w:r>
      <w:r w:rsidRPr="004B302D">
        <w:rPr>
          <w:rFonts w:ascii="Helvetica" w:hAnsi="Helvetica" w:cs="Helvetica"/>
          <w:color w:val="222222"/>
          <w:sz w:val="24"/>
          <w:szCs w:val="24"/>
          <w:shd w:val="clear" w:color="auto" w:fill="FFFFFF"/>
        </w:rPr>
        <w:t>ROSES 2021: Cryospheric Science</w:t>
      </w:r>
      <w:r w:rsidRPr="004B302D">
        <w:rPr>
          <w:rFonts w:ascii="Helvetica" w:hAnsi="Helvetica" w:cs="Helvetica"/>
          <w:color w:val="222222"/>
          <w:sz w:val="24"/>
          <w:szCs w:val="24"/>
        </w:rPr>
        <w:br/>
      </w:r>
      <w:r w:rsidRPr="004B302D">
        <w:rPr>
          <w:rFonts w:ascii="Helvetica" w:hAnsi="Helvetica" w:cs="Helvetica"/>
          <w:color w:val="222222"/>
          <w:sz w:val="24"/>
          <w:szCs w:val="24"/>
          <w:shd w:val="clear" w:color="auto" w:fill="FFFFFF"/>
        </w:rPr>
        <w:t>Synopsis 1</w:t>
      </w:r>
      <w:r w:rsidRPr="004B302D">
        <w:rPr>
          <w:rFonts w:ascii="Helvetica" w:hAnsi="Helvetica" w:cs="Helvetica"/>
          <w:color w:val="222222"/>
          <w:sz w:val="24"/>
          <w:szCs w:val="24"/>
        </w:rPr>
        <w:br/>
      </w:r>
      <w:hyperlink r:id="rId529" w:tgtFrame="_blank" w:history="1">
        <w:r w:rsidRPr="004B302D">
          <w:rPr>
            <w:rStyle w:val="Hyperlink"/>
            <w:rFonts w:ascii="Helvetica" w:hAnsi="Helvetica" w:cs="Helvetica"/>
            <w:color w:val="1155CC"/>
            <w:sz w:val="24"/>
            <w:szCs w:val="24"/>
            <w:shd w:val="clear" w:color="auto" w:fill="FFFFFF"/>
          </w:rPr>
          <w:t>https://www.grants.gov/web/grants/view-opportunity.html?oppId=331462</w:t>
        </w:r>
      </w:hyperlink>
    </w:p>
    <w:p w14:paraId="2350AC7F" w14:textId="77777777" w:rsidR="00483301" w:rsidRDefault="00483301" w:rsidP="00483301">
      <w:pPr>
        <w:pStyle w:val="NoSpacing"/>
        <w:rPr>
          <w:rFonts w:ascii="Helvetica" w:hAnsi="Helvetica" w:cs="Helvetica"/>
          <w:sz w:val="24"/>
          <w:szCs w:val="24"/>
        </w:rPr>
      </w:pPr>
    </w:p>
    <w:p w14:paraId="68F64001" w14:textId="77777777" w:rsidR="00483301" w:rsidRDefault="00483301" w:rsidP="00483301">
      <w:pPr>
        <w:pStyle w:val="NoSpacing"/>
        <w:rPr>
          <w:rFonts w:ascii="Helvetica" w:hAnsi="Helvetica" w:cs="Helvetica"/>
          <w:sz w:val="24"/>
          <w:szCs w:val="24"/>
        </w:rPr>
      </w:pPr>
      <w:r w:rsidRPr="00113745">
        <w:rPr>
          <w:rFonts w:ascii="Helvetica" w:hAnsi="Helvetica" w:cs="Helvetica"/>
          <w:color w:val="222222"/>
          <w:sz w:val="24"/>
          <w:szCs w:val="24"/>
          <w:highlight w:val="cyan"/>
          <w:shd w:val="clear" w:color="auto" w:fill="FFFFFF"/>
        </w:rPr>
        <w:t>NASA Headquarters</w:t>
      </w:r>
      <w:r w:rsidRPr="00113745">
        <w:rPr>
          <w:rFonts w:ascii="Helvetica" w:hAnsi="Helvetica" w:cs="Helvetica"/>
          <w:color w:val="222222"/>
          <w:sz w:val="24"/>
          <w:szCs w:val="24"/>
          <w:highlight w:val="cyan"/>
        </w:rPr>
        <w:br/>
      </w:r>
      <w:r w:rsidRPr="00113745">
        <w:rPr>
          <w:rFonts w:ascii="Helvetica" w:hAnsi="Helvetica" w:cs="Helvetica"/>
          <w:color w:val="222222"/>
          <w:sz w:val="24"/>
          <w:szCs w:val="24"/>
          <w:highlight w:val="cyan"/>
          <w:shd w:val="clear" w:color="auto" w:fill="FFFFFF"/>
        </w:rPr>
        <w:t>ROSES 2021: Development and Advancement of Lunar Instrumentation</w:t>
      </w:r>
      <w:r w:rsidRPr="00113745">
        <w:rPr>
          <w:rFonts w:ascii="Helvetica" w:hAnsi="Helvetica" w:cs="Helvetica"/>
          <w:color w:val="222222"/>
          <w:sz w:val="24"/>
          <w:szCs w:val="24"/>
          <w:highlight w:val="cyan"/>
        </w:rPr>
        <w:br/>
      </w:r>
      <w:r w:rsidRPr="00113745">
        <w:rPr>
          <w:rFonts w:ascii="Helvetica" w:hAnsi="Helvetica" w:cs="Helvetica"/>
          <w:color w:val="222222"/>
          <w:sz w:val="24"/>
          <w:szCs w:val="24"/>
          <w:highlight w:val="cyan"/>
          <w:shd w:val="clear" w:color="auto" w:fill="FFFFFF"/>
        </w:rPr>
        <w:t>Synopsis 1</w:t>
      </w:r>
      <w:r w:rsidRPr="004B302D">
        <w:rPr>
          <w:rFonts w:ascii="Helvetica" w:hAnsi="Helvetica" w:cs="Helvetica"/>
          <w:color w:val="222222"/>
          <w:sz w:val="24"/>
          <w:szCs w:val="24"/>
        </w:rPr>
        <w:br/>
      </w:r>
      <w:hyperlink r:id="rId530" w:tgtFrame="_blank" w:history="1">
        <w:r w:rsidRPr="004B302D">
          <w:rPr>
            <w:rStyle w:val="Hyperlink"/>
            <w:rFonts w:ascii="Helvetica" w:hAnsi="Helvetica" w:cs="Helvetica"/>
            <w:color w:val="1155CC"/>
            <w:sz w:val="24"/>
            <w:szCs w:val="24"/>
            <w:shd w:val="clear" w:color="auto" w:fill="FFFFFF"/>
          </w:rPr>
          <w:t>https://www.grants.gov/web/grants/view-opportunity.html?oppId=331489</w:t>
        </w:r>
      </w:hyperlink>
    </w:p>
    <w:p w14:paraId="4A024539" w14:textId="77777777" w:rsidR="00483301" w:rsidRDefault="00483301" w:rsidP="00483301">
      <w:pPr>
        <w:pStyle w:val="NoSpacing"/>
        <w:rPr>
          <w:rFonts w:ascii="Helvetica" w:hAnsi="Helvetica" w:cs="Helvetica"/>
          <w:sz w:val="24"/>
          <w:szCs w:val="24"/>
        </w:rPr>
      </w:pPr>
    </w:p>
    <w:p w14:paraId="542673E6" w14:textId="77777777" w:rsidR="00483301" w:rsidRDefault="00483301" w:rsidP="00483301">
      <w:pPr>
        <w:pStyle w:val="NoSpacing"/>
        <w:rPr>
          <w:rFonts w:ascii="Helvetica" w:hAnsi="Helvetica" w:cs="Helvetica"/>
          <w:sz w:val="24"/>
          <w:szCs w:val="24"/>
        </w:rPr>
      </w:pPr>
      <w:r w:rsidRPr="004B302D">
        <w:rPr>
          <w:rFonts w:ascii="Helvetica" w:hAnsi="Helvetica" w:cs="Helvetica"/>
          <w:color w:val="222222"/>
          <w:sz w:val="24"/>
          <w:szCs w:val="24"/>
          <w:shd w:val="clear" w:color="auto" w:fill="FFFFFF"/>
        </w:rPr>
        <w:t>NASA Headquarters</w:t>
      </w:r>
      <w:r w:rsidRPr="004B302D">
        <w:rPr>
          <w:rFonts w:ascii="Helvetica" w:hAnsi="Helvetica" w:cs="Helvetica"/>
          <w:color w:val="222222"/>
          <w:sz w:val="24"/>
          <w:szCs w:val="24"/>
        </w:rPr>
        <w:br/>
      </w:r>
      <w:r w:rsidRPr="004B302D">
        <w:rPr>
          <w:rFonts w:ascii="Helvetica" w:hAnsi="Helvetica" w:cs="Helvetica"/>
          <w:color w:val="222222"/>
          <w:sz w:val="24"/>
          <w:szCs w:val="24"/>
          <w:shd w:val="clear" w:color="auto" w:fill="FFFFFF"/>
        </w:rPr>
        <w:t>ROSES 2021: Discovery Data Analysis</w:t>
      </w:r>
      <w:r w:rsidRPr="004B302D">
        <w:rPr>
          <w:rFonts w:ascii="Helvetica" w:hAnsi="Helvetica" w:cs="Helvetica"/>
          <w:color w:val="222222"/>
          <w:sz w:val="24"/>
          <w:szCs w:val="24"/>
        </w:rPr>
        <w:br/>
      </w:r>
      <w:r w:rsidRPr="004B302D">
        <w:rPr>
          <w:rFonts w:ascii="Helvetica" w:hAnsi="Helvetica" w:cs="Helvetica"/>
          <w:color w:val="222222"/>
          <w:sz w:val="24"/>
          <w:szCs w:val="24"/>
          <w:shd w:val="clear" w:color="auto" w:fill="FFFFFF"/>
        </w:rPr>
        <w:t>Synopsis 1</w:t>
      </w:r>
      <w:r w:rsidRPr="004B302D">
        <w:rPr>
          <w:rFonts w:ascii="Helvetica" w:hAnsi="Helvetica" w:cs="Helvetica"/>
          <w:color w:val="222222"/>
          <w:sz w:val="24"/>
          <w:szCs w:val="24"/>
        </w:rPr>
        <w:br/>
      </w:r>
      <w:hyperlink r:id="rId531" w:tgtFrame="_blank" w:history="1">
        <w:r w:rsidRPr="004B302D">
          <w:rPr>
            <w:rStyle w:val="Hyperlink"/>
            <w:rFonts w:ascii="Helvetica" w:hAnsi="Helvetica" w:cs="Helvetica"/>
            <w:color w:val="1155CC"/>
            <w:sz w:val="24"/>
            <w:szCs w:val="24"/>
            <w:shd w:val="clear" w:color="auto" w:fill="FFFFFF"/>
          </w:rPr>
          <w:t>https://www.grants.gov/web/grants/view-opportunity.html?oppId=331483</w:t>
        </w:r>
      </w:hyperlink>
    </w:p>
    <w:p w14:paraId="62391060" w14:textId="77777777" w:rsidR="00483301" w:rsidRDefault="00483301" w:rsidP="00483301">
      <w:pPr>
        <w:pStyle w:val="NoSpacing"/>
        <w:rPr>
          <w:rFonts w:ascii="Helvetica" w:hAnsi="Helvetica" w:cs="Helvetica"/>
          <w:sz w:val="24"/>
          <w:szCs w:val="24"/>
        </w:rPr>
      </w:pPr>
    </w:p>
    <w:p w14:paraId="42361A34" w14:textId="77777777" w:rsidR="00483301" w:rsidRDefault="00483301" w:rsidP="00483301">
      <w:pPr>
        <w:pStyle w:val="NoSpacing"/>
        <w:rPr>
          <w:rFonts w:ascii="Helvetica" w:hAnsi="Helvetica" w:cs="Helvetica"/>
          <w:sz w:val="24"/>
          <w:szCs w:val="24"/>
        </w:rPr>
      </w:pPr>
      <w:r w:rsidRPr="004B302D">
        <w:rPr>
          <w:rFonts w:ascii="Helvetica" w:hAnsi="Helvetica" w:cs="Helvetica"/>
          <w:color w:val="222222"/>
          <w:sz w:val="24"/>
          <w:szCs w:val="24"/>
          <w:shd w:val="clear" w:color="auto" w:fill="FFFFFF"/>
        </w:rPr>
        <w:t>NASA Headquarters</w:t>
      </w:r>
      <w:r w:rsidRPr="004B302D">
        <w:rPr>
          <w:rFonts w:ascii="Helvetica" w:hAnsi="Helvetica" w:cs="Helvetica"/>
          <w:color w:val="222222"/>
          <w:sz w:val="24"/>
          <w:szCs w:val="24"/>
        </w:rPr>
        <w:br/>
      </w:r>
      <w:r w:rsidRPr="004B302D">
        <w:rPr>
          <w:rFonts w:ascii="Helvetica" w:hAnsi="Helvetica" w:cs="Helvetica"/>
          <w:color w:val="222222"/>
          <w:sz w:val="24"/>
          <w:szCs w:val="24"/>
          <w:shd w:val="clear" w:color="auto" w:fill="FFFFFF"/>
        </w:rPr>
        <w:t>ROSES 2021: DSCOVR Science Team</w:t>
      </w:r>
      <w:r w:rsidRPr="004B302D">
        <w:rPr>
          <w:rFonts w:ascii="Helvetica" w:hAnsi="Helvetica" w:cs="Helvetica"/>
          <w:color w:val="222222"/>
          <w:sz w:val="24"/>
          <w:szCs w:val="24"/>
        </w:rPr>
        <w:br/>
      </w:r>
      <w:r w:rsidRPr="004B302D">
        <w:rPr>
          <w:rFonts w:ascii="Helvetica" w:hAnsi="Helvetica" w:cs="Helvetica"/>
          <w:color w:val="222222"/>
          <w:sz w:val="24"/>
          <w:szCs w:val="24"/>
          <w:shd w:val="clear" w:color="auto" w:fill="FFFFFF"/>
        </w:rPr>
        <w:t>Synopsis 1</w:t>
      </w:r>
      <w:r w:rsidRPr="004B302D">
        <w:rPr>
          <w:rFonts w:ascii="Helvetica" w:hAnsi="Helvetica" w:cs="Helvetica"/>
          <w:color w:val="222222"/>
          <w:sz w:val="24"/>
          <w:szCs w:val="24"/>
        </w:rPr>
        <w:br/>
      </w:r>
      <w:hyperlink r:id="rId532" w:tgtFrame="_blank" w:history="1">
        <w:r w:rsidRPr="004B302D">
          <w:rPr>
            <w:rStyle w:val="Hyperlink"/>
            <w:rFonts w:ascii="Helvetica" w:hAnsi="Helvetica" w:cs="Helvetica"/>
            <w:color w:val="1155CC"/>
            <w:sz w:val="24"/>
            <w:szCs w:val="24"/>
            <w:shd w:val="clear" w:color="auto" w:fill="FFFFFF"/>
          </w:rPr>
          <w:t>https://www.grants.gov/web/grants/view-opportunity.html?oppId=331466</w:t>
        </w:r>
      </w:hyperlink>
    </w:p>
    <w:p w14:paraId="309802E0" w14:textId="77777777" w:rsidR="00483301" w:rsidRDefault="00483301" w:rsidP="00483301">
      <w:pPr>
        <w:pStyle w:val="NoSpacing"/>
        <w:rPr>
          <w:rFonts w:ascii="Helvetica" w:hAnsi="Helvetica" w:cs="Helvetica"/>
          <w:sz w:val="24"/>
          <w:szCs w:val="24"/>
        </w:rPr>
      </w:pPr>
    </w:p>
    <w:p w14:paraId="52B317E0" w14:textId="77777777" w:rsidR="00483301" w:rsidRDefault="00483301" w:rsidP="00483301">
      <w:pPr>
        <w:pStyle w:val="NoSpacing"/>
        <w:rPr>
          <w:rFonts w:ascii="Helvetica" w:hAnsi="Helvetica" w:cs="Helvetica"/>
          <w:sz w:val="24"/>
          <w:szCs w:val="24"/>
        </w:rPr>
      </w:pPr>
      <w:r w:rsidRPr="004B302D">
        <w:rPr>
          <w:rFonts w:ascii="Helvetica" w:hAnsi="Helvetica" w:cs="Helvetica"/>
          <w:color w:val="222222"/>
          <w:sz w:val="24"/>
          <w:szCs w:val="24"/>
          <w:shd w:val="clear" w:color="auto" w:fill="FFFFFF"/>
        </w:rPr>
        <w:t>NASA Headquarters</w:t>
      </w:r>
      <w:r w:rsidRPr="004B302D">
        <w:rPr>
          <w:rFonts w:ascii="Helvetica" w:hAnsi="Helvetica" w:cs="Helvetica"/>
          <w:color w:val="222222"/>
          <w:sz w:val="24"/>
          <w:szCs w:val="24"/>
        </w:rPr>
        <w:br/>
      </w:r>
      <w:r w:rsidRPr="004B302D">
        <w:rPr>
          <w:rFonts w:ascii="Helvetica" w:hAnsi="Helvetica" w:cs="Helvetica"/>
          <w:color w:val="222222"/>
          <w:sz w:val="24"/>
          <w:szCs w:val="24"/>
          <w:shd w:val="clear" w:color="auto" w:fill="FFFFFF"/>
        </w:rPr>
        <w:t>ROSES 2021: Earth Science Applications: Health and Air Quality</w:t>
      </w:r>
      <w:r w:rsidRPr="004B302D">
        <w:rPr>
          <w:rFonts w:ascii="Helvetica" w:hAnsi="Helvetica" w:cs="Helvetica"/>
          <w:color w:val="222222"/>
          <w:sz w:val="24"/>
          <w:szCs w:val="24"/>
        </w:rPr>
        <w:br/>
      </w:r>
      <w:r w:rsidRPr="004B302D">
        <w:rPr>
          <w:rFonts w:ascii="Helvetica" w:hAnsi="Helvetica" w:cs="Helvetica"/>
          <w:color w:val="222222"/>
          <w:sz w:val="24"/>
          <w:szCs w:val="24"/>
          <w:shd w:val="clear" w:color="auto" w:fill="FFFFFF"/>
        </w:rPr>
        <w:t>Synopsis 1</w:t>
      </w:r>
      <w:r w:rsidRPr="004B302D">
        <w:rPr>
          <w:rFonts w:ascii="Helvetica" w:hAnsi="Helvetica" w:cs="Helvetica"/>
          <w:color w:val="222222"/>
          <w:sz w:val="24"/>
          <w:szCs w:val="24"/>
        </w:rPr>
        <w:br/>
      </w:r>
      <w:hyperlink r:id="rId533" w:tgtFrame="_blank" w:history="1">
        <w:r w:rsidRPr="004B302D">
          <w:rPr>
            <w:rStyle w:val="Hyperlink"/>
            <w:rFonts w:ascii="Helvetica" w:hAnsi="Helvetica" w:cs="Helvetica"/>
            <w:color w:val="1155CC"/>
            <w:sz w:val="24"/>
            <w:szCs w:val="24"/>
            <w:shd w:val="clear" w:color="auto" w:fill="FFFFFF"/>
          </w:rPr>
          <w:t>https://www.grants.gov/web/grants/view-opportunity.html?oppId=331470</w:t>
        </w:r>
      </w:hyperlink>
    </w:p>
    <w:p w14:paraId="3BA7D7AC" w14:textId="77777777" w:rsidR="00483301" w:rsidRDefault="00483301" w:rsidP="00483301">
      <w:pPr>
        <w:pStyle w:val="NoSpacing"/>
        <w:rPr>
          <w:rFonts w:ascii="Helvetica" w:hAnsi="Helvetica" w:cs="Helvetica"/>
          <w:color w:val="222222"/>
          <w:sz w:val="24"/>
          <w:szCs w:val="24"/>
          <w:shd w:val="clear" w:color="auto" w:fill="FFFFFF"/>
        </w:rPr>
      </w:pPr>
      <w:r w:rsidRPr="004B302D">
        <w:rPr>
          <w:rFonts w:ascii="Helvetica" w:hAnsi="Helvetica" w:cs="Helvetica"/>
          <w:color w:val="222222"/>
          <w:sz w:val="24"/>
          <w:szCs w:val="24"/>
        </w:rPr>
        <w:br/>
      </w:r>
      <w:r w:rsidRPr="004B302D">
        <w:rPr>
          <w:rFonts w:ascii="Helvetica" w:hAnsi="Helvetica" w:cs="Helvetica"/>
          <w:color w:val="222222"/>
          <w:sz w:val="24"/>
          <w:szCs w:val="24"/>
          <w:shd w:val="clear" w:color="auto" w:fill="FFFFFF"/>
        </w:rPr>
        <w:t>NASA Headquarters</w:t>
      </w:r>
      <w:r w:rsidRPr="004B302D">
        <w:rPr>
          <w:rFonts w:ascii="Helvetica" w:hAnsi="Helvetica" w:cs="Helvetica"/>
          <w:color w:val="222222"/>
          <w:sz w:val="24"/>
          <w:szCs w:val="24"/>
        </w:rPr>
        <w:br/>
      </w:r>
      <w:r w:rsidRPr="004B302D">
        <w:rPr>
          <w:rFonts w:ascii="Helvetica" w:hAnsi="Helvetica" w:cs="Helvetica"/>
          <w:color w:val="222222"/>
          <w:sz w:val="24"/>
          <w:szCs w:val="24"/>
          <w:shd w:val="clear" w:color="auto" w:fill="FFFFFF"/>
        </w:rPr>
        <w:t>ROSES 2021: Earth Science Applications: Water Resources</w:t>
      </w:r>
      <w:r w:rsidRPr="004B302D">
        <w:rPr>
          <w:rFonts w:ascii="Helvetica" w:hAnsi="Helvetica" w:cs="Helvetica"/>
          <w:color w:val="222222"/>
          <w:sz w:val="24"/>
          <w:szCs w:val="24"/>
        </w:rPr>
        <w:br/>
      </w:r>
      <w:r w:rsidRPr="004B302D">
        <w:rPr>
          <w:rFonts w:ascii="Helvetica" w:hAnsi="Helvetica" w:cs="Helvetica"/>
          <w:color w:val="222222"/>
          <w:sz w:val="24"/>
          <w:szCs w:val="24"/>
          <w:shd w:val="clear" w:color="auto" w:fill="FFFFFF"/>
        </w:rPr>
        <w:t>Synopsis 1</w:t>
      </w:r>
      <w:r w:rsidRPr="004B302D">
        <w:rPr>
          <w:rFonts w:ascii="Helvetica" w:hAnsi="Helvetica" w:cs="Helvetica"/>
          <w:color w:val="222222"/>
          <w:sz w:val="24"/>
          <w:szCs w:val="24"/>
        </w:rPr>
        <w:br/>
      </w:r>
      <w:hyperlink r:id="rId534" w:tgtFrame="_blank" w:history="1">
        <w:r w:rsidRPr="004B302D">
          <w:rPr>
            <w:rStyle w:val="Hyperlink"/>
            <w:rFonts w:ascii="Helvetica" w:hAnsi="Helvetica" w:cs="Helvetica"/>
            <w:color w:val="1155CC"/>
            <w:sz w:val="24"/>
            <w:szCs w:val="24"/>
            <w:shd w:val="clear" w:color="auto" w:fill="FFFFFF"/>
          </w:rPr>
          <w:t>https://www.grants.gov/web/grants/view-opportunity.html?oppId=331468</w:t>
        </w:r>
      </w:hyperlink>
      <w:r w:rsidRPr="004B302D">
        <w:rPr>
          <w:rFonts w:ascii="Helvetica" w:hAnsi="Helvetica" w:cs="Helvetica"/>
          <w:color w:val="222222"/>
          <w:sz w:val="24"/>
          <w:szCs w:val="24"/>
        </w:rPr>
        <w:br/>
      </w:r>
    </w:p>
    <w:p w14:paraId="3109BF85" w14:textId="77777777" w:rsidR="00483301" w:rsidRDefault="00483301" w:rsidP="00483301">
      <w:pPr>
        <w:pStyle w:val="NoSpacing"/>
        <w:rPr>
          <w:rFonts w:ascii="Helvetica" w:hAnsi="Helvetica" w:cs="Helvetica"/>
          <w:sz w:val="24"/>
          <w:szCs w:val="24"/>
        </w:rPr>
      </w:pPr>
      <w:r w:rsidRPr="004B302D">
        <w:rPr>
          <w:rFonts w:ascii="Helvetica" w:hAnsi="Helvetica" w:cs="Helvetica"/>
          <w:color w:val="222222"/>
          <w:sz w:val="24"/>
          <w:szCs w:val="24"/>
          <w:shd w:val="clear" w:color="auto" w:fill="FFFFFF"/>
        </w:rPr>
        <w:t>NASA Headquarters</w:t>
      </w:r>
      <w:r w:rsidRPr="004B302D">
        <w:rPr>
          <w:rFonts w:ascii="Helvetica" w:hAnsi="Helvetica" w:cs="Helvetica"/>
          <w:color w:val="222222"/>
          <w:sz w:val="24"/>
          <w:szCs w:val="24"/>
        </w:rPr>
        <w:br/>
      </w:r>
      <w:r w:rsidRPr="004B302D">
        <w:rPr>
          <w:rFonts w:ascii="Helvetica" w:hAnsi="Helvetica" w:cs="Helvetica"/>
          <w:color w:val="222222"/>
          <w:sz w:val="24"/>
          <w:szCs w:val="24"/>
          <w:shd w:val="clear" w:color="auto" w:fill="FFFFFF"/>
        </w:rPr>
        <w:t>ROSES 2021: Earth Surface and Interior</w:t>
      </w:r>
      <w:r w:rsidRPr="004B302D">
        <w:rPr>
          <w:rFonts w:ascii="Helvetica" w:hAnsi="Helvetica" w:cs="Helvetica"/>
          <w:color w:val="222222"/>
          <w:sz w:val="24"/>
          <w:szCs w:val="24"/>
        </w:rPr>
        <w:br/>
      </w:r>
      <w:r w:rsidRPr="004B302D">
        <w:rPr>
          <w:rFonts w:ascii="Helvetica" w:hAnsi="Helvetica" w:cs="Helvetica"/>
          <w:color w:val="222222"/>
          <w:sz w:val="24"/>
          <w:szCs w:val="24"/>
          <w:shd w:val="clear" w:color="auto" w:fill="FFFFFF"/>
        </w:rPr>
        <w:t>Synopsis 1</w:t>
      </w:r>
      <w:r w:rsidRPr="004B302D">
        <w:rPr>
          <w:rFonts w:ascii="Helvetica" w:hAnsi="Helvetica" w:cs="Helvetica"/>
          <w:color w:val="222222"/>
          <w:sz w:val="24"/>
          <w:szCs w:val="24"/>
        </w:rPr>
        <w:br/>
      </w:r>
      <w:hyperlink r:id="rId535" w:tgtFrame="_blank" w:history="1">
        <w:r w:rsidRPr="004B302D">
          <w:rPr>
            <w:rStyle w:val="Hyperlink"/>
            <w:rFonts w:ascii="Helvetica" w:hAnsi="Helvetica" w:cs="Helvetica"/>
            <w:color w:val="1155CC"/>
            <w:sz w:val="24"/>
            <w:szCs w:val="24"/>
            <w:shd w:val="clear" w:color="auto" w:fill="FFFFFF"/>
          </w:rPr>
          <w:t>https://www.grants.gov/web/grants/view-opportunity.html?oppId=331464</w:t>
        </w:r>
      </w:hyperlink>
    </w:p>
    <w:p w14:paraId="5E052995" w14:textId="2694FC14" w:rsidR="00483301" w:rsidRDefault="00483301" w:rsidP="00483301">
      <w:pPr>
        <w:pStyle w:val="NoSpacing"/>
        <w:rPr>
          <w:rFonts w:ascii="Helvetica" w:hAnsi="Helvetica" w:cs="Helvetica"/>
          <w:color w:val="222222"/>
          <w:sz w:val="24"/>
          <w:szCs w:val="24"/>
          <w:shd w:val="clear" w:color="auto" w:fill="FFFFFF"/>
        </w:rPr>
      </w:pPr>
    </w:p>
    <w:p w14:paraId="071911EC" w14:textId="77777777" w:rsidR="00483301" w:rsidRDefault="00483301" w:rsidP="00483301">
      <w:pPr>
        <w:pStyle w:val="NoSpacing"/>
        <w:rPr>
          <w:rFonts w:ascii="Helvetica" w:hAnsi="Helvetica" w:cs="Helvetica"/>
          <w:sz w:val="24"/>
          <w:szCs w:val="24"/>
        </w:rPr>
      </w:pPr>
      <w:r>
        <w:rPr>
          <w:rFonts w:ascii="Helvetica" w:hAnsi="Helvetica" w:cs="Helvetica"/>
          <w:color w:val="222222"/>
          <w:sz w:val="24"/>
          <w:szCs w:val="24"/>
          <w:shd w:val="clear" w:color="auto" w:fill="FFFFFF"/>
        </w:rPr>
        <w:t>N</w:t>
      </w:r>
      <w:r w:rsidRPr="004B302D">
        <w:rPr>
          <w:rFonts w:ascii="Helvetica" w:hAnsi="Helvetica" w:cs="Helvetica"/>
          <w:color w:val="222222"/>
          <w:sz w:val="24"/>
          <w:szCs w:val="24"/>
          <w:shd w:val="clear" w:color="auto" w:fill="FFFFFF"/>
        </w:rPr>
        <w:t>ASA Headquarters</w:t>
      </w:r>
      <w:r w:rsidRPr="004B302D">
        <w:rPr>
          <w:rFonts w:ascii="Helvetica" w:hAnsi="Helvetica" w:cs="Helvetica"/>
          <w:color w:val="222222"/>
          <w:sz w:val="24"/>
          <w:szCs w:val="24"/>
        </w:rPr>
        <w:br/>
      </w:r>
      <w:r w:rsidRPr="004B302D">
        <w:rPr>
          <w:rFonts w:ascii="Helvetica" w:hAnsi="Helvetica" w:cs="Helvetica"/>
          <w:color w:val="222222"/>
          <w:sz w:val="24"/>
          <w:szCs w:val="24"/>
          <w:shd w:val="clear" w:color="auto" w:fill="FFFFFF"/>
        </w:rPr>
        <w:t>ROSES 2021: Emerging Worlds</w:t>
      </w:r>
      <w:r w:rsidRPr="004B302D">
        <w:rPr>
          <w:rFonts w:ascii="Helvetica" w:hAnsi="Helvetica" w:cs="Helvetica"/>
          <w:color w:val="222222"/>
          <w:sz w:val="24"/>
          <w:szCs w:val="24"/>
        </w:rPr>
        <w:br/>
      </w:r>
      <w:r w:rsidRPr="004B302D">
        <w:rPr>
          <w:rFonts w:ascii="Helvetica" w:hAnsi="Helvetica" w:cs="Helvetica"/>
          <w:color w:val="222222"/>
          <w:sz w:val="24"/>
          <w:szCs w:val="24"/>
          <w:shd w:val="clear" w:color="auto" w:fill="FFFFFF"/>
        </w:rPr>
        <w:t>Synopsis 1</w:t>
      </w:r>
      <w:r w:rsidRPr="004B302D">
        <w:rPr>
          <w:rFonts w:ascii="Helvetica" w:hAnsi="Helvetica" w:cs="Helvetica"/>
          <w:color w:val="222222"/>
          <w:sz w:val="24"/>
          <w:szCs w:val="24"/>
        </w:rPr>
        <w:br/>
      </w:r>
      <w:hyperlink r:id="rId536" w:tgtFrame="_blank" w:history="1">
        <w:r w:rsidRPr="004B302D">
          <w:rPr>
            <w:rStyle w:val="Hyperlink"/>
            <w:rFonts w:ascii="Helvetica" w:hAnsi="Helvetica" w:cs="Helvetica"/>
            <w:color w:val="1155CC"/>
            <w:sz w:val="24"/>
            <w:szCs w:val="24"/>
            <w:shd w:val="clear" w:color="auto" w:fill="FFFFFF"/>
          </w:rPr>
          <w:t>https://www.grants.gov/web/grants/view-opportunity.html?oppId=331476</w:t>
        </w:r>
      </w:hyperlink>
    </w:p>
    <w:p w14:paraId="67D14793" w14:textId="77777777" w:rsidR="00483301" w:rsidRDefault="00483301" w:rsidP="00483301">
      <w:pPr>
        <w:pStyle w:val="NoSpacing"/>
        <w:rPr>
          <w:rFonts w:ascii="Helvetica" w:hAnsi="Helvetica" w:cs="Helvetica"/>
          <w:sz w:val="24"/>
          <w:szCs w:val="24"/>
        </w:rPr>
      </w:pPr>
    </w:p>
    <w:p w14:paraId="62B3BF1F" w14:textId="77777777" w:rsidR="00483301" w:rsidRDefault="00483301" w:rsidP="00483301">
      <w:pPr>
        <w:pStyle w:val="NoSpacing"/>
        <w:rPr>
          <w:rFonts w:ascii="Helvetica" w:hAnsi="Helvetica" w:cs="Helvetica"/>
          <w:sz w:val="24"/>
          <w:szCs w:val="24"/>
        </w:rPr>
      </w:pPr>
      <w:r w:rsidRPr="004B302D">
        <w:rPr>
          <w:rFonts w:ascii="Helvetica" w:hAnsi="Helvetica" w:cs="Helvetica"/>
          <w:color w:val="222222"/>
          <w:sz w:val="24"/>
          <w:szCs w:val="24"/>
          <w:shd w:val="clear" w:color="auto" w:fill="FFFFFF"/>
        </w:rPr>
        <w:t>NASA Headquarters</w:t>
      </w:r>
      <w:r w:rsidRPr="004B302D">
        <w:rPr>
          <w:rFonts w:ascii="Helvetica" w:hAnsi="Helvetica" w:cs="Helvetica"/>
          <w:color w:val="222222"/>
          <w:sz w:val="24"/>
          <w:szCs w:val="24"/>
        </w:rPr>
        <w:br/>
      </w:r>
      <w:r w:rsidRPr="004B302D">
        <w:rPr>
          <w:rFonts w:ascii="Helvetica" w:hAnsi="Helvetica" w:cs="Helvetica"/>
          <w:color w:val="222222"/>
          <w:sz w:val="24"/>
          <w:szCs w:val="24"/>
          <w:shd w:val="clear" w:color="auto" w:fill="FFFFFF"/>
        </w:rPr>
        <w:t>ROSES 2021: Exobiology</w:t>
      </w:r>
      <w:r w:rsidRPr="004B302D">
        <w:rPr>
          <w:rFonts w:ascii="Helvetica" w:hAnsi="Helvetica" w:cs="Helvetica"/>
          <w:color w:val="222222"/>
          <w:sz w:val="24"/>
          <w:szCs w:val="24"/>
        </w:rPr>
        <w:br/>
      </w:r>
      <w:r w:rsidRPr="004B302D">
        <w:rPr>
          <w:rFonts w:ascii="Helvetica" w:hAnsi="Helvetica" w:cs="Helvetica"/>
          <w:color w:val="222222"/>
          <w:sz w:val="24"/>
          <w:szCs w:val="24"/>
          <w:shd w:val="clear" w:color="auto" w:fill="FFFFFF"/>
        </w:rPr>
        <w:t>Synopsis 1</w:t>
      </w:r>
      <w:r w:rsidRPr="004B302D">
        <w:rPr>
          <w:rFonts w:ascii="Helvetica" w:hAnsi="Helvetica" w:cs="Helvetica"/>
          <w:color w:val="222222"/>
          <w:sz w:val="24"/>
          <w:szCs w:val="24"/>
        </w:rPr>
        <w:br/>
      </w:r>
      <w:hyperlink r:id="rId537" w:tgtFrame="_blank" w:history="1">
        <w:r w:rsidRPr="004B302D">
          <w:rPr>
            <w:rStyle w:val="Hyperlink"/>
            <w:rFonts w:ascii="Helvetica" w:hAnsi="Helvetica" w:cs="Helvetica"/>
            <w:color w:val="1155CC"/>
            <w:sz w:val="24"/>
            <w:szCs w:val="24"/>
            <w:shd w:val="clear" w:color="auto" w:fill="FFFFFF"/>
          </w:rPr>
          <w:t>https://www.grants.gov/web/grants/view-opportunity.html?oppId=331478</w:t>
        </w:r>
      </w:hyperlink>
    </w:p>
    <w:p w14:paraId="24B7F79B" w14:textId="77777777" w:rsidR="00483301" w:rsidRDefault="00483301" w:rsidP="00483301">
      <w:pPr>
        <w:pStyle w:val="NoSpacing"/>
        <w:rPr>
          <w:rFonts w:ascii="Helvetica" w:hAnsi="Helvetica" w:cs="Helvetica"/>
          <w:sz w:val="24"/>
          <w:szCs w:val="24"/>
        </w:rPr>
      </w:pPr>
    </w:p>
    <w:p w14:paraId="40A2CC00" w14:textId="77777777" w:rsidR="00483301" w:rsidRDefault="00483301" w:rsidP="00483301">
      <w:pPr>
        <w:pStyle w:val="NoSpacing"/>
        <w:rPr>
          <w:rFonts w:ascii="Helvetica" w:hAnsi="Helvetica" w:cs="Helvetica"/>
          <w:sz w:val="24"/>
          <w:szCs w:val="24"/>
        </w:rPr>
      </w:pPr>
      <w:r w:rsidRPr="004B302D">
        <w:rPr>
          <w:rFonts w:ascii="Helvetica" w:hAnsi="Helvetica" w:cs="Helvetica"/>
          <w:color w:val="222222"/>
          <w:sz w:val="24"/>
          <w:szCs w:val="24"/>
          <w:shd w:val="clear" w:color="auto" w:fill="FFFFFF"/>
        </w:rPr>
        <w:t>NASA Headquarters</w:t>
      </w:r>
      <w:r w:rsidRPr="004B302D">
        <w:rPr>
          <w:rFonts w:ascii="Helvetica" w:hAnsi="Helvetica" w:cs="Helvetica"/>
          <w:color w:val="222222"/>
          <w:sz w:val="24"/>
          <w:szCs w:val="24"/>
        </w:rPr>
        <w:br/>
      </w:r>
      <w:r w:rsidRPr="004B302D">
        <w:rPr>
          <w:rFonts w:ascii="Helvetica" w:hAnsi="Helvetica" w:cs="Helvetica"/>
          <w:color w:val="222222"/>
          <w:sz w:val="24"/>
          <w:szCs w:val="24"/>
          <w:shd w:val="clear" w:color="auto" w:fill="FFFFFF"/>
        </w:rPr>
        <w:t>ROSES 2021: Exoplanets Research Program</w:t>
      </w:r>
      <w:r w:rsidRPr="004B302D">
        <w:rPr>
          <w:rFonts w:ascii="Helvetica" w:hAnsi="Helvetica" w:cs="Helvetica"/>
          <w:color w:val="222222"/>
          <w:sz w:val="24"/>
          <w:szCs w:val="24"/>
        </w:rPr>
        <w:br/>
      </w:r>
      <w:r w:rsidRPr="004B302D">
        <w:rPr>
          <w:rFonts w:ascii="Helvetica" w:hAnsi="Helvetica" w:cs="Helvetica"/>
          <w:color w:val="222222"/>
          <w:sz w:val="24"/>
          <w:szCs w:val="24"/>
          <w:shd w:val="clear" w:color="auto" w:fill="FFFFFF"/>
        </w:rPr>
        <w:t>Synopsis 1</w:t>
      </w:r>
      <w:r w:rsidRPr="004B302D">
        <w:rPr>
          <w:rFonts w:ascii="Helvetica" w:hAnsi="Helvetica" w:cs="Helvetica"/>
          <w:color w:val="222222"/>
          <w:sz w:val="24"/>
          <w:szCs w:val="24"/>
        </w:rPr>
        <w:br/>
      </w:r>
      <w:hyperlink r:id="rId538" w:tgtFrame="_blank" w:history="1">
        <w:r w:rsidRPr="004B302D">
          <w:rPr>
            <w:rStyle w:val="Hyperlink"/>
            <w:rFonts w:ascii="Helvetica" w:hAnsi="Helvetica" w:cs="Helvetica"/>
            <w:color w:val="1155CC"/>
            <w:sz w:val="24"/>
            <w:szCs w:val="24"/>
            <w:shd w:val="clear" w:color="auto" w:fill="FFFFFF"/>
          </w:rPr>
          <w:t>https://www.grants.gov/web/grants/view-opportunity.html?oppId=331497</w:t>
        </w:r>
      </w:hyperlink>
    </w:p>
    <w:p w14:paraId="4078FBE9" w14:textId="77777777" w:rsidR="00483301" w:rsidRDefault="00483301" w:rsidP="00483301">
      <w:pPr>
        <w:pStyle w:val="NoSpacing"/>
        <w:rPr>
          <w:rFonts w:ascii="Helvetica" w:hAnsi="Helvetica" w:cs="Helvetica"/>
          <w:sz w:val="24"/>
          <w:szCs w:val="24"/>
        </w:rPr>
      </w:pPr>
    </w:p>
    <w:p w14:paraId="7C64E04C" w14:textId="77777777" w:rsidR="00483301" w:rsidRDefault="00483301" w:rsidP="00483301">
      <w:pPr>
        <w:pStyle w:val="NoSpacing"/>
        <w:rPr>
          <w:rFonts w:ascii="Helvetica" w:hAnsi="Helvetica" w:cs="Helvetica"/>
          <w:color w:val="222222"/>
          <w:sz w:val="24"/>
          <w:szCs w:val="24"/>
          <w:shd w:val="clear" w:color="auto" w:fill="FFFFFF"/>
        </w:rPr>
      </w:pPr>
      <w:r w:rsidRPr="004B302D">
        <w:rPr>
          <w:rFonts w:ascii="Helvetica" w:hAnsi="Helvetica" w:cs="Helvetica"/>
          <w:color w:val="222222"/>
          <w:sz w:val="24"/>
          <w:szCs w:val="24"/>
          <w:shd w:val="clear" w:color="auto" w:fill="FFFFFF"/>
        </w:rPr>
        <w:t>NASA Headquarters</w:t>
      </w:r>
      <w:r w:rsidRPr="004B302D">
        <w:rPr>
          <w:rFonts w:ascii="Helvetica" w:hAnsi="Helvetica" w:cs="Helvetica"/>
          <w:color w:val="222222"/>
          <w:sz w:val="24"/>
          <w:szCs w:val="24"/>
        </w:rPr>
        <w:br/>
      </w:r>
      <w:r w:rsidRPr="004B302D">
        <w:rPr>
          <w:rFonts w:ascii="Helvetica" w:hAnsi="Helvetica" w:cs="Helvetica"/>
          <w:color w:val="222222"/>
          <w:sz w:val="24"/>
          <w:szCs w:val="24"/>
          <w:shd w:val="clear" w:color="auto" w:fill="FFFFFF"/>
        </w:rPr>
        <w:t>ROSES 2021: Heliophysics Data Environment Enhancements</w:t>
      </w:r>
      <w:r w:rsidRPr="004B302D">
        <w:rPr>
          <w:rFonts w:ascii="Helvetica" w:hAnsi="Helvetica" w:cs="Helvetica"/>
          <w:color w:val="222222"/>
          <w:sz w:val="24"/>
          <w:szCs w:val="24"/>
        </w:rPr>
        <w:br/>
      </w:r>
      <w:r w:rsidRPr="004B302D">
        <w:rPr>
          <w:rFonts w:ascii="Helvetica" w:hAnsi="Helvetica" w:cs="Helvetica"/>
          <w:color w:val="222222"/>
          <w:sz w:val="24"/>
          <w:szCs w:val="24"/>
          <w:shd w:val="clear" w:color="auto" w:fill="FFFFFF"/>
        </w:rPr>
        <w:t>Synopsis 1</w:t>
      </w:r>
      <w:r w:rsidRPr="004B302D">
        <w:rPr>
          <w:rFonts w:ascii="Helvetica" w:hAnsi="Helvetica" w:cs="Helvetica"/>
          <w:color w:val="222222"/>
          <w:sz w:val="24"/>
          <w:szCs w:val="24"/>
        </w:rPr>
        <w:br/>
      </w:r>
      <w:hyperlink r:id="rId539" w:tgtFrame="_blank" w:history="1">
        <w:r w:rsidRPr="004B302D">
          <w:rPr>
            <w:rStyle w:val="Hyperlink"/>
            <w:rFonts w:ascii="Helvetica" w:hAnsi="Helvetica" w:cs="Helvetica"/>
            <w:color w:val="1155CC"/>
            <w:sz w:val="24"/>
            <w:szCs w:val="24"/>
            <w:shd w:val="clear" w:color="auto" w:fill="FFFFFF"/>
          </w:rPr>
          <w:t>https://www.grants.gov/web/grants/view-opportunity.html?oppId=331475</w:t>
        </w:r>
      </w:hyperlink>
      <w:r w:rsidRPr="004B302D">
        <w:rPr>
          <w:rFonts w:ascii="Helvetica" w:hAnsi="Helvetica" w:cs="Helvetica"/>
          <w:color w:val="222222"/>
          <w:sz w:val="24"/>
          <w:szCs w:val="24"/>
        </w:rPr>
        <w:br/>
      </w:r>
    </w:p>
    <w:p w14:paraId="44FDCED4" w14:textId="77777777" w:rsidR="00483301" w:rsidRDefault="00483301" w:rsidP="00483301">
      <w:pPr>
        <w:pStyle w:val="NoSpacing"/>
        <w:rPr>
          <w:rFonts w:ascii="Helvetica" w:hAnsi="Helvetica" w:cs="Helvetica"/>
          <w:sz w:val="24"/>
          <w:szCs w:val="24"/>
        </w:rPr>
      </w:pPr>
      <w:r w:rsidRPr="004B302D">
        <w:rPr>
          <w:rFonts w:ascii="Helvetica" w:hAnsi="Helvetica" w:cs="Helvetica"/>
          <w:color w:val="222222"/>
          <w:sz w:val="24"/>
          <w:szCs w:val="24"/>
          <w:shd w:val="clear" w:color="auto" w:fill="FFFFFF"/>
        </w:rPr>
        <w:t>NASA Headquarters</w:t>
      </w:r>
      <w:r w:rsidRPr="004B302D">
        <w:rPr>
          <w:rFonts w:ascii="Helvetica" w:hAnsi="Helvetica" w:cs="Helvetica"/>
          <w:color w:val="222222"/>
          <w:sz w:val="24"/>
          <w:szCs w:val="24"/>
        </w:rPr>
        <w:br/>
      </w:r>
      <w:r w:rsidRPr="004B302D">
        <w:rPr>
          <w:rFonts w:ascii="Helvetica" w:hAnsi="Helvetica" w:cs="Helvetica"/>
          <w:color w:val="222222"/>
          <w:sz w:val="24"/>
          <w:szCs w:val="24"/>
          <w:shd w:val="clear" w:color="auto" w:fill="FFFFFF"/>
        </w:rPr>
        <w:t>ROSES 2021: Heliophysics Flight Opportunities for Research &amp; Technology</w:t>
      </w:r>
      <w:r w:rsidRPr="004B302D">
        <w:rPr>
          <w:rFonts w:ascii="Helvetica" w:hAnsi="Helvetica" w:cs="Helvetica"/>
          <w:color w:val="222222"/>
          <w:sz w:val="24"/>
          <w:szCs w:val="24"/>
        </w:rPr>
        <w:br/>
      </w:r>
      <w:r w:rsidRPr="004B302D">
        <w:rPr>
          <w:rFonts w:ascii="Helvetica" w:hAnsi="Helvetica" w:cs="Helvetica"/>
          <w:color w:val="222222"/>
          <w:sz w:val="24"/>
          <w:szCs w:val="24"/>
          <w:shd w:val="clear" w:color="auto" w:fill="FFFFFF"/>
        </w:rPr>
        <w:t>Synopsis 1</w:t>
      </w:r>
      <w:r w:rsidRPr="004B302D">
        <w:rPr>
          <w:rFonts w:ascii="Helvetica" w:hAnsi="Helvetica" w:cs="Helvetica"/>
          <w:color w:val="222222"/>
          <w:sz w:val="24"/>
          <w:szCs w:val="24"/>
        </w:rPr>
        <w:br/>
      </w:r>
      <w:hyperlink r:id="rId540" w:tgtFrame="_blank" w:history="1">
        <w:r w:rsidRPr="004B302D">
          <w:rPr>
            <w:rStyle w:val="Hyperlink"/>
            <w:rFonts w:ascii="Helvetica" w:hAnsi="Helvetica" w:cs="Helvetica"/>
            <w:color w:val="1155CC"/>
            <w:sz w:val="24"/>
            <w:szCs w:val="24"/>
            <w:shd w:val="clear" w:color="auto" w:fill="FFFFFF"/>
          </w:rPr>
          <w:t>https://www.grants.gov/web/grants/view-opportunity.html?oppId=331449</w:t>
        </w:r>
      </w:hyperlink>
    </w:p>
    <w:p w14:paraId="57F4615F" w14:textId="77777777" w:rsidR="00483301" w:rsidRDefault="00483301" w:rsidP="00483301">
      <w:pPr>
        <w:pStyle w:val="NoSpacing"/>
        <w:rPr>
          <w:rFonts w:ascii="Helvetica" w:hAnsi="Helvetica" w:cs="Helvetica"/>
          <w:color w:val="222222"/>
          <w:sz w:val="24"/>
          <w:szCs w:val="24"/>
          <w:shd w:val="clear" w:color="auto" w:fill="FFFFFF"/>
        </w:rPr>
      </w:pPr>
      <w:r w:rsidRPr="004B302D">
        <w:rPr>
          <w:rFonts w:ascii="Helvetica" w:hAnsi="Helvetica" w:cs="Helvetica"/>
          <w:color w:val="222222"/>
          <w:sz w:val="24"/>
          <w:szCs w:val="24"/>
        </w:rPr>
        <w:br/>
      </w:r>
      <w:r w:rsidRPr="004B302D">
        <w:rPr>
          <w:rFonts w:ascii="Helvetica" w:hAnsi="Helvetica" w:cs="Helvetica"/>
          <w:color w:val="222222"/>
          <w:sz w:val="24"/>
          <w:szCs w:val="24"/>
          <w:shd w:val="clear" w:color="auto" w:fill="FFFFFF"/>
        </w:rPr>
        <w:t>NASA Headquarters</w:t>
      </w:r>
      <w:r w:rsidRPr="004B302D">
        <w:rPr>
          <w:rFonts w:ascii="Helvetica" w:hAnsi="Helvetica" w:cs="Helvetica"/>
          <w:color w:val="222222"/>
          <w:sz w:val="24"/>
          <w:szCs w:val="24"/>
        </w:rPr>
        <w:br/>
      </w:r>
      <w:r w:rsidRPr="004B302D">
        <w:rPr>
          <w:rFonts w:ascii="Helvetica" w:hAnsi="Helvetica" w:cs="Helvetica"/>
          <w:color w:val="222222"/>
          <w:sz w:val="24"/>
          <w:szCs w:val="24"/>
          <w:shd w:val="clear" w:color="auto" w:fill="FFFFFF"/>
        </w:rPr>
        <w:t>ROSES 2021: Heliophysics Flight Opportunities Studies</w:t>
      </w:r>
      <w:r w:rsidRPr="004B302D">
        <w:rPr>
          <w:rFonts w:ascii="Helvetica" w:hAnsi="Helvetica" w:cs="Helvetica"/>
          <w:color w:val="222222"/>
          <w:sz w:val="24"/>
          <w:szCs w:val="24"/>
        </w:rPr>
        <w:br/>
      </w:r>
      <w:r w:rsidRPr="004B302D">
        <w:rPr>
          <w:rFonts w:ascii="Helvetica" w:hAnsi="Helvetica" w:cs="Helvetica"/>
          <w:color w:val="222222"/>
          <w:sz w:val="24"/>
          <w:szCs w:val="24"/>
          <w:shd w:val="clear" w:color="auto" w:fill="FFFFFF"/>
        </w:rPr>
        <w:t>Synopsis 1</w:t>
      </w:r>
      <w:r w:rsidRPr="004B302D">
        <w:rPr>
          <w:rFonts w:ascii="Helvetica" w:hAnsi="Helvetica" w:cs="Helvetica"/>
          <w:color w:val="222222"/>
          <w:sz w:val="24"/>
          <w:szCs w:val="24"/>
        </w:rPr>
        <w:br/>
      </w:r>
      <w:hyperlink r:id="rId541" w:tgtFrame="_blank" w:history="1">
        <w:r w:rsidRPr="004B302D">
          <w:rPr>
            <w:rStyle w:val="Hyperlink"/>
            <w:rFonts w:ascii="Helvetica" w:hAnsi="Helvetica" w:cs="Helvetica"/>
            <w:color w:val="1155CC"/>
            <w:sz w:val="24"/>
            <w:szCs w:val="24"/>
            <w:shd w:val="clear" w:color="auto" w:fill="FFFFFF"/>
          </w:rPr>
          <w:t>https://www.grants.gov/web/grants/view-opportunity.html?oppId=331474</w:t>
        </w:r>
      </w:hyperlink>
      <w:r w:rsidRPr="004B302D">
        <w:rPr>
          <w:rFonts w:ascii="Helvetica" w:hAnsi="Helvetica" w:cs="Helvetica"/>
          <w:color w:val="222222"/>
          <w:sz w:val="24"/>
          <w:szCs w:val="24"/>
        </w:rPr>
        <w:br/>
      </w:r>
    </w:p>
    <w:p w14:paraId="554868DB" w14:textId="77777777" w:rsidR="00483301" w:rsidRDefault="00483301" w:rsidP="00483301">
      <w:pPr>
        <w:pStyle w:val="NoSpacing"/>
        <w:rPr>
          <w:rFonts w:ascii="Helvetica" w:hAnsi="Helvetica" w:cs="Helvetica"/>
          <w:sz w:val="24"/>
          <w:szCs w:val="24"/>
        </w:rPr>
      </w:pPr>
      <w:r w:rsidRPr="00463BF9">
        <w:rPr>
          <w:rFonts w:ascii="Helvetica" w:hAnsi="Helvetica" w:cs="Helvetica"/>
          <w:color w:val="222222"/>
          <w:sz w:val="24"/>
          <w:szCs w:val="24"/>
          <w:highlight w:val="cyan"/>
          <w:shd w:val="clear" w:color="auto" w:fill="FFFFFF"/>
        </w:rPr>
        <w:t>NASA Headquarters</w:t>
      </w:r>
      <w:r w:rsidRPr="00463BF9">
        <w:rPr>
          <w:rFonts w:ascii="Helvetica" w:hAnsi="Helvetica" w:cs="Helvetica"/>
          <w:color w:val="222222"/>
          <w:sz w:val="24"/>
          <w:szCs w:val="24"/>
          <w:highlight w:val="cyan"/>
        </w:rPr>
        <w:br/>
      </w:r>
      <w:r w:rsidRPr="00463BF9">
        <w:rPr>
          <w:rFonts w:ascii="Helvetica" w:hAnsi="Helvetica" w:cs="Helvetica"/>
          <w:color w:val="222222"/>
          <w:sz w:val="24"/>
          <w:szCs w:val="24"/>
          <w:highlight w:val="cyan"/>
          <w:shd w:val="clear" w:color="auto" w:fill="FFFFFF"/>
        </w:rPr>
        <w:t>ROSES 2021: Heliophysics Guest Investigator Open</w:t>
      </w:r>
      <w:r w:rsidRPr="00463BF9">
        <w:rPr>
          <w:rFonts w:ascii="Helvetica" w:hAnsi="Helvetica" w:cs="Helvetica"/>
          <w:color w:val="222222"/>
          <w:sz w:val="24"/>
          <w:szCs w:val="24"/>
          <w:highlight w:val="cyan"/>
        </w:rPr>
        <w:br/>
      </w:r>
      <w:r w:rsidRPr="00463BF9">
        <w:rPr>
          <w:rFonts w:ascii="Helvetica" w:hAnsi="Helvetica" w:cs="Helvetica"/>
          <w:color w:val="222222"/>
          <w:sz w:val="24"/>
          <w:szCs w:val="24"/>
          <w:highlight w:val="cyan"/>
          <w:shd w:val="clear" w:color="auto" w:fill="FFFFFF"/>
        </w:rPr>
        <w:t>Synopsis 1</w:t>
      </w:r>
      <w:r w:rsidRPr="004B302D">
        <w:rPr>
          <w:rFonts w:ascii="Helvetica" w:hAnsi="Helvetica" w:cs="Helvetica"/>
          <w:color w:val="222222"/>
          <w:sz w:val="24"/>
          <w:szCs w:val="24"/>
        </w:rPr>
        <w:br/>
      </w:r>
      <w:hyperlink r:id="rId542" w:tgtFrame="_blank" w:history="1">
        <w:r w:rsidRPr="004B302D">
          <w:rPr>
            <w:rStyle w:val="Hyperlink"/>
            <w:rFonts w:ascii="Helvetica" w:hAnsi="Helvetica" w:cs="Helvetica"/>
            <w:color w:val="1155CC"/>
            <w:sz w:val="24"/>
            <w:szCs w:val="24"/>
            <w:shd w:val="clear" w:color="auto" w:fill="FFFFFF"/>
          </w:rPr>
          <w:t>https://www.grants.gov/web/grants/view-opportunity.html?oppId=331471</w:t>
        </w:r>
      </w:hyperlink>
    </w:p>
    <w:p w14:paraId="55EB7040" w14:textId="77777777" w:rsidR="00483301" w:rsidRDefault="00483301" w:rsidP="00483301">
      <w:pPr>
        <w:pStyle w:val="NoSpacing"/>
        <w:rPr>
          <w:rFonts w:ascii="Helvetica" w:hAnsi="Helvetica" w:cs="Helvetica"/>
          <w:sz w:val="24"/>
          <w:szCs w:val="24"/>
        </w:rPr>
      </w:pPr>
    </w:p>
    <w:p w14:paraId="443E2729" w14:textId="77777777" w:rsidR="00483301" w:rsidRDefault="00483301" w:rsidP="00483301">
      <w:pPr>
        <w:pStyle w:val="NoSpacing"/>
        <w:rPr>
          <w:rFonts w:ascii="Helvetica" w:hAnsi="Helvetica" w:cs="Helvetica"/>
          <w:color w:val="222222"/>
          <w:sz w:val="24"/>
          <w:szCs w:val="24"/>
          <w:shd w:val="clear" w:color="auto" w:fill="FFFFFF"/>
        </w:rPr>
      </w:pPr>
      <w:r w:rsidRPr="004B302D">
        <w:rPr>
          <w:rFonts w:ascii="Helvetica" w:hAnsi="Helvetica" w:cs="Helvetica"/>
          <w:color w:val="222222"/>
          <w:sz w:val="24"/>
          <w:szCs w:val="24"/>
          <w:shd w:val="clear" w:color="auto" w:fill="FFFFFF"/>
        </w:rPr>
        <w:t>NASA Headquarters</w:t>
      </w:r>
      <w:r w:rsidRPr="004B302D">
        <w:rPr>
          <w:rFonts w:ascii="Helvetica" w:hAnsi="Helvetica" w:cs="Helvetica"/>
          <w:color w:val="222222"/>
          <w:sz w:val="24"/>
          <w:szCs w:val="24"/>
        </w:rPr>
        <w:br/>
      </w:r>
      <w:r w:rsidRPr="004B302D">
        <w:rPr>
          <w:rFonts w:ascii="Helvetica" w:hAnsi="Helvetica" w:cs="Helvetica"/>
          <w:color w:val="222222"/>
          <w:sz w:val="24"/>
          <w:szCs w:val="24"/>
          <w:shd w:val="clear" w:color="auto" w:fill="FFFFFF"/>
        </w:rPr>
        <w:t>ROSES 2021: Heliophysics Low Cost Access to Space</w:t>
      </w:r>
      <w:r w:rsidRPr="004B302D">
        <w:rPr>
          <w:rFonts w:ascii="Helvetica" w:hAnsi="Helvetica" w:cs="Helvetica"/>
          <w:color w:val="222222"/>
          <w:sz w:val="24"/>
          <w:szCs w:val="24"/>
        </w:rPr>
        <w:br/>
      </w:r>
      <w:r w:rsidRPr="004B302D">
        <w:rPr>
          <w:rFonts w:ascii="Helvetica" w:hAnsi="Helvetica" w:cs="Helvetica"/>
          <w:color w:val="222222"/>
          <w:sz w:val="24"/>
          <w:szCs w:val="24"/>
          <w:shd w:val="clear" w:color="auto" w:fill="FFFFFF"/>
        </w:rPr>
        <w:t>Synopsis 1</w:t>
      </w:r>
      <w:r w:rsidRPr="004B302D">
        <w:rPr>
          <w:rFonts w:ascii="Helvetica" w:hAnsi="Helvetica" w:cs="Helvetica"/>
          <w:color w:val="222222"/>
          <w:sz w:val="24"/>
          <w:szCs w:val="24"/>
        </w:rPr>
        <w:br/>
      </w:r>
      <w:hyperlink r:id="rId543" w:tgtFrame="_blank" w:history="1">
        <w:r w:rsidRPr="004B302D">
          <w:rPr>
            <w:rStyle w:val="Hyperlink"/>
            <w:rFonts w:ascii="Helvetica" w:hAnsi="Helvetica" w:cs="Helvetica"/>
            <w:color w:val="1155CC"/>
            <w:sz w:val="24"/>
            <w:szCs w:val="24"/>
            <w:shd w:val="clear" w:color="auto" w:fill="FFFFFF"/>
          </w:rPr>
          <w:t>https://www.grants.gov/web/grants/view-opportunity.html?oppId=331473</w:t>
        </w:r>
      </w:hyperlink>
    </w:p>
    <w:p w14:paraId="1F71168E" w14:textId="77777777" w:rsidR="00483301" w:rsidRDefault="00483301" w:rsidP="00483301">
      <w:pPr>
        <w:pStyle w:val="NoSpacing"/>
        <w:rPr>
          <w:rFonts w:ascii="Helvetica" w:hAnsi="Helvetica" w:cs="Helvetica"/>
          <w:color w:val="222222"/>
          <w:sz w:val="24"/>
          <w:szCs w:val="24"/>
          <w:shd w:val="clear" w:color="auto" w:fill="FFFFFF"/>
        </w:rPr>
      </w:pPr>
    </w:p>
    <w:p w14:paraId="507B0413" w14:textId="77777777" w:rsidR="00483301" w:rsidRDefault="00483301" w:rsidP="00483301">
      <w:pPr>
        <w:pStyle w:val="NoSpacing"/>
        <w:rPr>
          <w:rFonts w:ascii="Helvetica" w:hAnsi="Helvetica" w:cs="Helvetica"/>
          <w:sz w:val="24"/>
          <w:szCs w:val="24"/>
        </w:rPr>
      </w:pPr>
      <w:r w:rsidRPr="004B302D">
        <w:rPr>
          <w:rFonts w:ascii="Helvetica" w:hAnsi="Helvetica" w:cs="Helvetica"/>
          <w:color w:val="222222"/>
          <w:sz w:val="24"/>
          <w:szCs w:val="24"/>
          <w:shd w:val="clear" w:color="auto" w:fill="FFFFFF"/>
        </w:rPr>
        <w:t>NASA Headquarters</w:t>
      </w:r>
      <w:r w:rsidRPr="004B302D">
        <w:rPr>
          <w:rFonts w:ascii="Helvetica" w:hAnsi="Helvetica" w:cs="Helvetica"/>
          <w:color w:val="222222"/>
          <w:sz w:val="24"/>
          <w:szCs w:val="24"/>
        </w:rPr>
        <w:br/>
      </w:r>
      <w:r w:rsidRPr="004B302D">
        <w:rPr>
          <w:rFonts w:ascii="Helvetica" w:hAnsi="Helvetica" w:cs="Helvetica"/>
          <w:color w:val="222222"/>
          <w:sz w:val="24"/>
          <w:szCs w:val="24"/>
          <w:shd w:val="clear" w:color="auto" w:fill="FFFFFF"/>
        </w:rPr>
        <w:t>ROSES 2021: Heliophysics Supporting Research</w:t>
      </w:r>
      <w:r w:rsidRPr="004B302D">
        <w:rPr>
          <w:rFonts w:ascii="Helvetica" w:hAnsi="Helvetica" w:cs="Helvetica"/>
          <w:color w:val="222222"/>
          <w:sz w:val="24"/>
          <w:szCs w:val="24"/>
        </w:rPr>
        <w:br/>
      </w:r>
      <w:r w:rsidRPr="004B302D">
        <w:rPr>
          <w:rFonts w:ascii="Helvetica" w:hAnsi="Helvetica" w:cs="Helvetica"/>
          <w:color w:val="222222"/>
          <w:sz w:val="24"/>
          <w:szCs w:val="24"/>
          <w:shd w:val="clear" w:color="auto" w:fill="FFFFFF"/>
        </w:rPr>
        <w:t>Synopsis 1</w:t>
      </w:r>
      <w:r w:rsidRPr="004B302D">
        <w:rPr>
          <w:rFonts w:ascii="Helvetica" w:hAnsi="Helvetica" w:cs="Helvetica"/>
          <w:color w:val="222222"/>
          <w:sz w:val="24"/>
          <w:szCs w:val="24"/>
        </w:rPr>
        <w:br/>
      </w:r>
      <w:hyperlink r:id="rId544" w:tgtFrame="_blank" w:history="1">
        <w:r w:rsidRPr="004B302D">
          <w:rPr>
            <w:rStyle w:val="Hyperlink"/>
            <w:rFonts w:ascii="Helvetica" w:hAnsi="Helvetica" w:cs="Helvetica"/>
            <w:color w:val="1155CC"/>
            <w:sz w:val="24"/>
            <w:szCs w:val="24"/>
            <w:shd w:val="clear" w:color="auto" w:fill="FFFFFF"/>
          </w:rPr>
          <w:t>https://www.grants.gov/web/grants/view-opportunity.html?oppId=331448</w:t>
        </w:r>
      </w:hyperlink>
    </w:p>
    <w:p w14:paraId="1A58397A" w14:textId="2B604071" w:rsidR="00483301" w:rsidRDefault="00483301" w:rsidP="00483301">
      <w:pPr>
        <w:pStyle w:val="NoSpacing"/>
        <w:rPr>
          <w:rFonts w:ascii="Helvetica" w:hAnsi="Helvetica" w:cs="Helvetica"/>
          <w:color w:val="222222"/>
          <w:sz w:val="24"/>
          <w:szCs w:val="24"/>
          <w:shd w:val="clear" w:color="auto" w:fill="FFFFFF"/>
        </w:rPr>
      </w:pPr>
    </w:p>
    <w:p w14:paraId="45A1B85D" w14:textId="77777777" w:rsidR="00483301" w:rsidRDefault="00483301" w:rsidP="00483301">
      <w:pPr>
        <w:pStyle w:val="NoSpacing"/>
        <w:rPr>
          <w:rFonts w:ascii="Helvetica" w:hAnsi="Helvetica" w:cs="Helvetica"/>
          <w:color w:val="222222"/>
          <w:sz w:val="24"/>
          <w:szCs w:val="24"/>
          <w:shd w:val="clear" w:color="auto" w:fill="FFFFFF"/>
        </w:rPr>
      </w:pPr>
      <w:r w:rsidRPr="004B302D">
        <w:rPr>
          <w:rFonts w:ascii="Helvetica" w:hAnsi="Helvetica" w:cs="Helvetica"/>
          <w:color w:val="222222"/>
          <w:sz w:val="24"/>
          <w:szCs w:val="24"/>
          <w:shd w:val="clear" w:color="auto" w:fill="FFFFFF"/>
        </w:rPr>
        <w:t>NASA Headquarters</w:t>
      </w:r>
      <w:r w:rsidRPr="004B302D">
        <w:rPr>
          <w:rFonts w:ascii="Helvetica" w:hAnsi="Helvetica" w:cs="Helvetica"/>
          <w:color w:val="222222"/>
          <w:sz w:val="24"/>
          <w:szCs w:val="24"/>
        </w:rPr>
        <w:br/>
      </w:r>
      <w:r w:rsidRPr="004B302D">
        <w:rPr>
          <w:rFonts w:ascii="Helvetica" w:hAnsi="Helvetica" w:cs="Helvetica"/>
          <w:color w:val="222222"/>
          <w:sz w:val="24"/>
          <w:szCs w:val="24"/>
          <w:shd w:val="clear" w:color="auto" w:fill="FFFFFF"/>
        </w:rPr>
        <w:t>ROSES 2021: Heliophysics Technology and Instrument Development for Science</w:t>
      </w:r>
      <w:r w:rsidRPr="004B302D">
        <w:rPr>
          <w:rFonts w:ascii="Helvetica" w:hAnsi="Helvetica" w:cs="Helvetica"/>
          <w:color w:val="222222"/>
          <w:sz w:val="24"/>
          <w:szCs w:val="24"/>
        </w:rPr>
        <w:br/>
      </w:r>
      <w:r w:rsidRPr="004B302D">
        <w:rPr>
          <w:rFonts w:ascii="Helvetica" w:hAnsi="Helvetica" w:cs="Helvetica"/>
          <w:color w:val="222222"/>
          <w:sz w:val="24"/>
          <w:szCs w:val="24"/>
          <w:shd w:val="clear" w:color="auto" w:fill="FFFFFF"/>
        </w:rPr>
        <w:t>Synopsis 1</w:t>
      </w:r>
      <w:r w:rsidRPr="004B302D">
        <w:rPr>
          <w:rFonts w:ascii="Helvetica" w:hAnsi="Helvetica" w:cs="Helvetica"/>
          <w:color w:val="222222"/>
          <w:sz w:val="24"/>
          <w:szCs w:val="24"/>
        </w:rPr>
        <w:br/>
      </w:r>
      <w:hyperlink r:id="rId545" w:tgtFrame="_blank" w:history="1">
        <w:r w:rsidRPr="004B302D">
          <w:rPr>
            <w:rStyle w:val="Hyperlink"/>
            <w:rFonts w:ascii="Helvetica" w:hAnsi="Helvetica" w:cs="Helvetica"/>
            <w:color w:val="1155CC"/>
            <w:sz w:val="24"/>
            <w:szCs w:val="24"/>
            <w:shd w:val="clear" w:color="auto" w:fill="FFFFFF"/>
          </w:rPr>
          <w:t>https://www.grants.gov/web/grants/view-opportunity.html?oppId=331472</w:t>
        </w:r>
      </w:hyperlink>
    </w:p>
    <w:p w14:paraId="682AA6B8" w14:textId="77777777" w:rsidR="00483301" w:rsidRDefault="00483301" w:rsidP="00483301">
      <w:pPr>
        <w:pStyle w:val="NoSpacing"/>
        <w:rPr>
          <w:rFonts w:ascii="Helvetica" w:hAnsi="Helvetica" w:cs="Helvetica"/>
          <w:color w:val="222222"/>
          <w:sz w:val="24"/>
          <w:szCs w:val="24"/>
          <w:shd w:val="clear" w:color="auto" w:fill="FFFFFF"/>
        </w:rPr>
      </w:pPr>
    </w:p>
    <w:p w14:paraId="474AC001" w14:textId="77777777" w:rsidR="00483301" w:rsidRDefault="00483301" w:rsidP="00483301">
      <w:pPr>
        <w:pStyle w:val="NoSpacing"/>
        <w:rPr>
          <w:rFonts w:ascii="Helvetica" w:hAnsi="Helvetica" w:cs="Helvetica"/>
          <w:sz w:val="24"/>
          <w:szCs w:val="24"/>
        </w:rPr>
      </w:pPr>
      <w:r w:rsidRPr="004B302D">
        <w:rPr>
          <w:rFonts w:ascii="Helvetica" w:hAnsi="Helvetica" w:cs="Helvetica"/>
          <w:color w:val="222222"/>
          <w:sz w:val="24"/>
          <w:szCs w:val="24"/>
          <w:shd w:val="clear" w:color="auto" w:fill="FFFFFF"/>
        </w:rPr>
        <w:t>NASA Headquarters</w:t>
      </w:r>
      <w:r w:rsidRPr="004B302D">
        <w:rPr>
          <w:rFonts w:ascii="Helvetica" w:hAnsi="Helvetica" w:cs="Helvetica"/>
          <w:color w:val="222222"/>
          <w:sz w:val="24"/>
          <w:szCs w:val="24"/>
        </w:rPr>
        <w:br/>
      </w:r>
      <w:r w:rsidRPr="004B302D">
        <w:rPr>
          <w:rFonts w:ascii="Helvetica" w:hAnsi="Helvetica" w:cs="Helvetica"/>
          <w:color w:val="222222"/>
          <w:sz w:val="24"/>
          <w:szCs w:val="24"/>
          <w:shd w:val="clear" w:color="auto" w:fill="FFFFFF"/>
        </w:rPr>
        <w:t>ROSES 2021: Hot Operating Temperature Technology</w:t>
      </w:r>
      <w:r w:rsidRPr="004B302D">
        <w:rPr>
          <w:rFonts w:ascii="Helvetica" w:hAnsi="Helvetica" w:cs="Helvetica"/>
          <w:color w:val="222222"/>
          <w:sz w:val="24"/>
          <w:szCs w:val="24"/>
        </w:rPr>
        <w:br/>
      </w:r>
      <w:r w:rsidRPr="004B302D">
        <w:rPr>
          <w:rFonts w:ascii="Helvetica" w:hAnsi="Helvetica" w:cs="Helvetica"/>
          <w:color w:val="222222"/>
          <w:sz w:val="24"/>
          <w:szCs w:val="24"/>
          <w:shd w:val="clear" w:color="auto" w:fill="FFFFFF"/>
        </w:rPr>
        <w:t>Synopsis 1</w:t>
      </w:r>
      <w:r w:rsidRPr="004B302D">
        <w:rPr>
          <w:rFonts w:ascii="Helvetica" w:hAnsi="Helvetica" w:cs="Helvetica"/>
          <w:color w:val="222222"/>
          <w:sz w:val="24"/>
          <w:szCs w:val="24"/>
        </w:rPr>
        <w:br/>
      </w:r>
      <w:hyperlink r:id="rId546" w:tgtFrame="_blank" w:history="1">
        <w:r w:rsidRPr="004B302D">
          <w:rPr>
            <w:rStyle w:val="Hyperlink"/>
            <w:rFonts w:ascii="Helvetica" w:hAnsi="Helvetica" w:cs="Helvetica"/>
            <w:color w:val="1155CC"/>
            <w:sz w:val="24"/>
            <w:szCs w:val="24"/>
            <w:shd w:val="clear" w:color="auto" w:fill="FFFFFF"/>
          </w:rPr>
          <w:t>https://www.grants.gov/web/grants/view-opportunity.html?oppId=331453</w:t>
        </w:r>
      </w:hyperlink>
    </w:p>
    <w:p w14:paraId="19B4B411" w14:textId="77777777" w:rsidR="00483301" w:rsidRDefault="00483301" w:rsidP="00483301">
      <w:pPr>
        <w:pStyle w:val="NoSpacing"/>
        <w:rPr>
          <w:rFonts w:ascii="Helvetica" w:hAnsi="Helvetica" w:cs="Helvetica"/>
          <w:sz w:val="24"/>
          <w:szCs w:val="24"/>
        </w:rPr>
      </w:pPr>
    </w:p>
    <w:p w14:paraId="446CB183" w14:textId="77777777" w:rsidR="00483301" w:rsidRDefault="00483301" w:rsidP="00483301">
      <w:pPr>
        <w:pStyle w:val="NoSpacing"/>
        <w:rPr>
          <w:rFonts w:ascii="Helvetica" w:hAnsi="Helvetica" w:cs="Helvetica"/>
          <w:color w:val="222222"/>
          <w:sz w:val="24"/>
          <w:szCs w:val="24"/>
          <w:shd w:val="clear" w:color="auto" w:fill="FFFFFF"/>
        </w:rPr>
      </w:pPr>
      <w:r w:rsidRPr="004B302D">
        <w:rPr>
          <w:rFonts w:ascii="Helvetica" w:hAnsi="Helvetica" w:cs="Helvetica"/>
          <w:color w:val="222222"/>
          <w:sz w:val="24"/>
          <w:szCs w:val="24"/>
          <w:shd w:val="clear" w:color="auto" w:fill="FFFFFF"/>
        </w:rPr>
        <w:t>NASA Headquarters</w:t>
      </w:r>
      <w:r w:rsidRPr="004B302D">
        <w:rPr>
          <w:rFonts w:ascii="Helvetica" w:hAnsi="Helvetica" w:cs="Helvetica"/>
          <w:color w:val="222222"/>
          <w:sz w:val="24"/>
          <w:szCs w:val="24"/>
        </w:rPr>
        <w:br/>
      </w:r>
      <w:r w:rsidRPr="004B302D">
        <w:rPr>
          <w:rFonts w:ascii="Helvetica" w:hAnsi="Helvetica" w:cs="Helvetica"/>
          <w:color w:val="222222"/>
          <w:sz w:val="24"/>
          <w:szCs w:val="24"/>
          <w:shd w:val="clear" w:color="auto" w:fill="FFFFFF"/>
        </w:rPr>
        <w:t>ROSES 2021: Laboratory Analysis of Returned Samples</w:t>
      </w:r>
      <w:r w:rsidRPr="004B302D">
        <w:rPr>
          <w:rFonts w:ascii="Helvetica" w:hAnsi="Helvetica" w:cs="Helvetica"/>
          <w:color w:val="222222"/>
          <w:sz w:val="24"/>
          <w:szCs w:val="24"/>
        </w:rPr>
        <w:br/>
      </w:r>
      <w:r w:rsidRPr="004B302D">
        <w:rPr>
          <w:rFonts w:ascii="Helvetica" w:hAnsi="Helvetica" w:cs="Helvetica"/>
          <w:color w:val="222222"/>
          <w:sz w:val="24"/>
          <w:szCs w:val="24"/>
          <w:shd w:val="clear" w:color="auto" w:fill="FFFFFF"/>
        </w:rPr>
        <w:t>Synopsis 1</w:t>
      </w:r>
      <w:r w:rsidRPr="004B302D">
        <w:rPr>
          <w:rFonts w:ascii="Helvetica" w:hAnsi="Helvetica" w:cs="Helvetica"/>
          <w:color w:val="222222"/>
          <w:sz w:val="24"/>
          <w:szCs w:val="24"/>
        </w:rPr>
        <w:br/>
      </w:r>
      <w:hyperlink r:id="rId547" w:tgtFrame="_blank" w:history="1">
        <w:r w:rsidRPr="004B302D">
          <w:rPr>
            <w:rStyle w:val="Hyperlink"/>
            <w:rFonts w:ascii="Helvetica" w:hAnsi="Helvetica" w:cs="Helvetica"/>
            <w:color w:val="1155CC"/>
            <w:sz w:val="24"/>
            <w:szCs w:val="24"/>
            <w:shd w:val="clear" w:color="auto" w:fill="FFFFFF"/>
          </w:rPr>
          <w:t>https://www.grants.gov/web/grants/view-opportunity.html?oppId=331487</w:t>
        </w:r>
      </w:hyperlink>
    </w:p>
    <w:p w14:paraId="18E2D76B" w14:textId="77777777" w:rsidR="00483301" w:rsidRDefault="00483301" w:rsidP="00483301">
      <w:pPr>
        <w:pStyle w:val="NoSpacing"/>
        <w:rPr>
          <w:rFonts w:ascii="Helvetica" w:hAnsi="Helvetica" w:cs="Helvetica"/>
          <w:color w:val="222222"/>
          <w:sz w:val="24"/>
          <w:szCs w:val="24"/>
          <w:shd w:val="clear" w:color="auto" w:fill="FFFFFF"/>
        </w:rPr>
      </w:pPr>
    </w:p>
    <w:p w14:paraId="516EDBC4" w14:textId="77777777" w:rsidR="00483301" w:rsidRDefault="00483301" w:rsidP="00483301">
      <w:pPr>
        <w:pStyle w:val="NoSpacing"/>
        <w:rPr>
          <w:rFonts w:ascii="Helvetica" w:hAnsi="Helvetica" w:cs="Helvetica"/>
          <w:sz w:val="24"/>
          <w:szCs w:val="24"/>
        </w:rPr>
      </w:pPr>
      <w:r w:rsidRPr="004B302D">
        <w:rPr>
          <w:rFonts w:ascii="Helvetica" w:hAnsi="Helvetica" w:cs="Helvetica"/>
          <w:color w:val="222222"/>
          <w:sz w:val="24"/>
          <w:szCs w:val="24"/>
          <w:shd w:val="clear" w:color="auto" w:fill="FFFFFF"/>
        </w:rPr>
        <w:t>NASA Headquarters</w:t>
      </w:r>
      <w:r w:rsidRPr="004B302D">
        <w:rPr>
          <w:rFonts w:ascii="Helvetica" w:hAnsi="Helvetica" w:cs="Helvetica"/>
          <w:color w:val="222222"/>
          <w:sz w:val="24"/>
          <w:szCs w:val="24"/>
        </w:rPr>
        <w:br/>
      </w:r>
      <w:r w:rsidRPr="004B302D">
        <w:rPr>
          <w:rFonts w:ascii="Helvetica" w:hAnsi="Helvetica" w:cs="Helvetica"/>
          <w:color w:val="222222"/>
          <w:sz w:val="24"/>
          <w:szCs w:val="24"/>
          <w:shd w:val="clear" w:color="auto" w:fill="FFFFFF"/>
        </w:rPr>
        <w:t>ROSES 2021: Land-Cover/Land-Use Change</w:t>
      </w:r>
      <w:r w:rsidRPr="004B302D">
        <w:rPr>
          <w:rFonts w:ascii="Helvetica" w:hAnsi="Helvetica" w:cs="Helvetica"/>
          <w:color w:val="222222"/>
          <w:sz w:val="24"/>
          <w:szCs w:val="24"/>
        </w:rPr>
        <w:br/>
      </w:r>
      <w:r w:rsidRPr="004B302D">
        <w:rPr>
          <w:rFonts w:ascii="Helvetica" w:hAnsi="Helvetica" w:cs="Helvetica"/>
          <w:color w:val="222222"/>
          <w:sz w:val="24"/>
          <w:szCs w:val="24"/>
          <w:shd w:val="clear" w:color="auto" w:fill="FFFFFF"/>
        </w:rPr>
        <w:t>Synopsis 1</w:t>
      </w:r>
      <w:r w:rsidRPr="004B302D">
        <w:rPr>
          <w:rFonts w:ascii="Helvetica" w:hAnsi="Helvetica" w:cs="Helvetica"/>
          <w:color w:val="222222"/>
          <w:sz w:val="24"/>
          <w:szCs w:val="24"/>
        </w:rPr>
        <w:br/>
      </w:r>
      <w:hyperlink r:id="rId548" w:tgtFrame="_blank" w:history="1">
        <w:r w:rsidRPr="004B302D">
          <w:rPr>
            <w:rStyle w:val="Hyperlink"/>
            <w:rFonts w:ascii="Helvetica" w:hAnsi="Helvetica" w:cs="Helvetica"/>
            <w:color w:val="1155CC"/>
            <w:sz w:val="24"/>
            <w:szCs w:val="24"/>
            <w:shd w:val="clear" w:color="auto" w:fill="FFFFFF"/>
          </w:rPr>
          <w:t>https://www.grants.gov/web/grants/view-opportunity.html?oppId=331443</w:t>
        </w:r>
      </w:hyperlink>
    </w:p>
    <w:p w14:paraId="24F1DB60" w14:textId="77777777" w:rsidR="00483301" w:rsidRDefault="00483301" w:rsidP="00483301">
      <w:pPr>
        <w:pStyle w:val="NoSpacing"/>
        <w:rPr>
          <w:rFonts w:ascii="Helvetica" w:hAnsi="Helvetica" w:cs="Helvetica"/>
          <w:sz w:val="24"/>
          <w:szCs w:val="24"/>
        </w:rPr>
      </w:pPr>
    </w:p>
    <w:p w14:paraId="6D79BE4D" w14:textId="77777777" w:rsidR="00483301" w:rsidRDefault="00483301" w:rsidP="00483301">
      <w:pPr>
        <w:pStyle w:val="NoSpacing"/>
        <w:rPr>
          <w:rFonts w:ascii="Helvetica" w:hAnsi="Helvetica" w:cs="Helvetica"/>
          <w:sz w:val="24"/>
          <w:szCs w:val="24"/>
        </w:rPr>
      </w:pPr>
      <w:r w:rsidRPr="004B302D">
        <w:rPr>
          <w:rFonts w:ascii="Helvetica" w:hAnsi="Helvetica" w:cs="Helvetica"/>
          <w:color w:val="222222"/>
          <w:sz w:val="24"/>
          <w:szCs w:val="24"/>
          <w:shd w:val="clear" w:color="auto" w:fill="FFFFFF"/>
        </w:rPr>
        <w:t>NASA Headquarters</w:t>
      </w:r>
      <w:r w:rsidRPr="004B302D">
        <w:rPr>
          <w:rFonts w:ascii="Helvetica" w:hAnsi="Helvetica" w:cs="Helvetica"/>
          <w:color w:val="222222"/>
          <w:sz w:val="24"/>
          <w:szCs w:val="24"/>
        </w:rPr>
        <w:br/>
      </w:r>
      <w:r w:rsidRPr="004B302D">
        <w:rPr>
          <w:rFonts w:ascii="Helvetica" w:hAnsi="Helvetica" w:cs="Helvetica"/>
          <w:color w:val="222222"/>
          <w:sz w:val="24"/>
          <w:szCs w:val="24"/>
          <w:shd w:val="clear" w:color="auto" w:fill="FFFFFF"/>
        </w:rPr>
        <w:t>ROSES 2021: Lunar Data Analysis</w:t>
      </w:r>
      <w:r w:rsidRPr="004B302D">
        <w:rPr>
          <w:rFonts w:ascii="Helvetica" w:hAnsi="Helvetica" w:cs="Helvetica"/>
          <w:color w:val="222222"/>
          <w:sz w:val="24"/>
          <w:szCs w:val="24"/>
        </w:rPr>
        <w:br/>
      </w:r>
      <w:r w:rsidRPr="004B302D">
        <w:rPr>
          <w:rFonts w:ascii="Helvetica" w:hAnsi="Helvetica" w:cs="Helvetica"/>
          <w:color w:val="222222"/>
          <w:sz w:val="24"/>
          <w:szCs w:val="24"/>
          <w:shd w:val="clear" w:color="auto" w:fill="FFFFFF"/>
        </w:rPr>
        <w:t>Synopsis 1</w:t>
      </w:r>
      <w:r w:rsidRPr="004B302D">
        <w:rPr>
          <w:rFonts w:ascii="Helvetica" w:hAnsi="Helvetica" w:cs="Helvetica"/>
          <w:color w:val="222222"/>
          <w:sz w:val="24"/>
          <w:szCs w:val="24"/>
        </w:rPr>
        <w:br/>
      </w:r>
      <w:hyperlink r:id="rId549" w:tgtFrame="_blank" w:history="1">
        <w:r w:rsidRPr="004B302D">
          <w:rPr>
            <w:rStyle w:val="Hyperlink"/>
            <w:rFonts w:ascii="Helvetica" w:hAnsi="Helvetica" w:cs="Helvetica"/>
            <w:color w:val="1155CC"/>
            <w:sz w:val="24"/>
            <w:szCs w:val="24"/>
            <w:shd w:val="clear" w:color="auto" w:fill="FFFFFF"/>
          </w:rPr>
          <w:t>https://www.grants.gov/web/grants/view-opportunity.html?oppId=331481</w:t>
        </w:r>
      </w:hyperlink>
    </w:p>
    <w:p w14:paraId="7286744D" w14:textId="77777777" w:rsidR="00483301" w:rsidRDefault="00483301" w:rsidP="00483301">
      <w:pPr>
        <w:pStyle w:val="NoSpacing"/>
        <w:rPr>
          <w:rFonts w:ascii="Helvetica" w:hAnsi="Helvetica" w:cs="Helvetica"/>
          <w:sz w:val="24"/>
          <w:szCs w:val="24"/>
        </w:rPr>
      </w:pPr>
    </w:p>
    <w:p w14:paraId="2B289035" w14:textId="77777777" w:rsidR="00483301" w:rsidRDefault="00483301" w:rsidP="00483301">
      <w:pPr>
        <w:pStyle w:val="NoSpacing"/>
        <w:rPr>
          <w:rFonts w:ascii="Helvetica" w:hAnsi="Helvetica" w:cs="Helvetica"/>
          <w:sz w:val="24"/>
          <w:szCs w:val="24"/>
        </w:rPr>
      </w:pPr>
      <w:r w:rsidRPr="004B302D">
        <w:rPr>
          <w:rFonts w:ascii="Helvetica" w:hAnsi="Helvetica" w:cs="Helvetica"/>
          <w:color w:val="222222"/>
          <w:sz w:val="24"/>
          <w:szCs w:val="24"/>
          <w:shd w:val="clear" w:color="auto" w:fill="FFFFFF"/>
        </w:rPr>
        <w:t>NASA Headquarters</w:t>
      </w:r>
      <w:r w:rsidRPr="004B302D">
        <w:rPr>
          <w:rFonts w:ascii="Helvetica" w:hAnsi="Helvetica" w:cs="Helvetica"/>
          <w:color w:val="222222"/>
          <w:sz w:val="24"/>
          <w:szCs w:val="24"/>
        </w:rPr>
        <w:br/>
      </w:r>
      <w:r w:rsidRPr="004B302D">
        <w:rPr>
          <w:rFonts w:ascii="Helvetica" w:hAnsi="Helvetica" w:cs="Helvetica"/>
          <w:color w:val="222222"/>
          <w:sz w:val="24"/>
          <w:szCs w:val="24"/>
          <w:shd w:val="clear" w:color="auto" w:fill="FFFFFF"/>
        </w:rPr>
        <w:t>ROSES 2021: Mars Data Analysis</w:t>
      </w:r>
      <w:r w:rsidRPr="004B302D">
        <w:rPr>
          <w:rFonts w:ascii="Helvetica" w:hAnsi="Helvetica" w:cs="Helvetica"/>
          <w:color w:val="222222"/>
          <w:sz w:val="24"/>
          <w:szCs w:val="24"/>
        </w:rPr>
        <w:br/>
      </w:r>
      <w:r w:rsidRPr="004B302D">
        <w:rPr>
          <w:rFonts w:ascii="Helvetica" w:hAnsi="Helvetica" w:cs="Helvetica"/>
          <w:color w:val="222222"/>
          <w:sz w:val="24"/>
          <w:szCs w:val="24"/>
          <w:shd w:val="clear" w:color="auto" w:fill="FFFFFF"/>
        </w:rPr>
        <w:t>Synopsis 1</w:t>
      </w:r>
      <w:r w:rsidRPr="004B302D">
        <w:rPr>
          <w:rFonts w:ascii="Helvetica" w:hAnsi="Helvetica" w:cs="Helvetica"/>
          <w:color w:val="222222"/>
          <w:sz w:val="24"/>
          <w:szCs w:val="24"/>
        </w:rPr>
        <w:br/>
      </w:r>
      <w:hyperlink r:id="rId550" w:tgtFrame="_blank" w:history="1">
        <w:r w:rsidRPr="004B302D">
          <w:rPr>
            <w:rStyle w:val="Hyperlink"/>
            <w:rFonts w:ascii="Helvetica" w:hAnsi="Helvetica" w:cs="Helvetica"/>
            <w:color w:val="1155CC"/>
            <w:sz w:val="24"/>
            <w:szCs w:val="24"/>
            <w:shd w:val="clear" w:color="auto" w:fill="FFFFFF"/>
          </w:rPr>
          <w:t>https://www.grants.gov/web/grants/view-opportunity.html?oppId=331451</w:t>
        </w:r>
      </w:hyperlink>
    </w:p>
    <w:p w14:paraId="4E30F9D3" w14:textId="77777777" w:rsidR="00483301" w:rsidRDefault="00483301" w:rsidP="00483301">
      <w:pPr>
        <w:pStyle w:val="NoSpacing"/>
        <w:rPr>
          <w:rFonts w:ascii="Helvetica" w:hAnsi="Helvetica" w:cs="Helvetica"/>
          <w:sz w:val="24"/>
          <w:szCs w:val="24"/>
        </w:rPr>
      </w:pPr>
    </w:p>
    <w:p w14:paraId="47ECF2D0" w14:textId="77777777" w:rsidR="00483301" w:rsidRDefault="00483301" w:rsidP="00483301">
      <w:pPr>
        <w:pStyle w:val="NoSpacing"/>
        <w:rPr>
          <w:rFonts w:ascii="Helvetica" w:hAnsi="Helvetica" w:cs="Helvetica"/>
          <w:sz w:val="24"/>
          <w:szCs w:val="24"/>
        </w:rPr>
      </w:pPr>
      <w:r w:rsidRPr="004B302D">
        <w:rPr>
          <w:rFonts w:ascii="Helvetica" w:hAnsi="Helvetica" w:cs="Helvetica"/>
          <w:color w:val="222222"/>
          <w:sz w:val="24"/>
          <w:szCs w:val="24"/>
          <w:shd w:val="clear" w:color="auto" w:fill="FFFFFF"/>
        </w:rPr>
        <w:t>NASA Headquarters</w:t>
      </w:r>
      <w:r w:rsidRPr="004B302D">
        <w:rPr>
          <w:rFonts w:ascii="Helvetica" w:hAnsi="Helvetica" w:cs="Helvetica"/>
          <w:color w:val="222222"/>
          <w:sz w:val="24"/>
          <w:szCs w:val="24"/>
        </w:rPr>
        <w:br/>
      </w:r>
      <w:r w:rsidRPr="004B302D">
        <w:rPr>
          <w:rFonts w:ascii="Helvetica" w:hAnsi="Helvetica" w:cs="Helvetica"/>
          <w:color w:val="222222"/>
          <w:sz w:val="24"/>
          <w:szCs w:val="24"/>
          <w:shd w:val="clear" w:color="auto" w:fill="FFFFFF"/>
        </w:rPr>
        <w:t>ROSES 2021: New Frontiers Data Analysis Program</w:t>
      </w:r>
      <w:r w:rsidRPr="004B302D">
        <w:rPr>
          <w:rFonts w:ascii="Helvetica" w:hAnsi="Helvetica" w:cs="Helvetica"/>
          <w:color w:val="222222"/>
          <w:sz w:val="24"/>
          <w:szCs w:val="24"/>
        </w:rPr>
        <w:br/>
      </w:r>
      <w:r w:rsidRPr="004B302D">
        <w:rPr>
          <w:rFonts w:ascii="Helvetica" w:hAnsi="Helvetica" w:cs="Helvetica"/>
          <w:color w:val="222222"/>
          <w:sz w:val="24"/>
          <w:szCs w:val="24"/>
          <w:shd w:val="clear" w:color="auto" w:fill="FFFFFF"/>
        </w:rPr>
        <w:t>Synopsis 1</w:t>
      </w:r>
      <w:r w:rsidRPr="004B302D">
        <w:rPr>
          <w:rFonts w:ascii="Helvetica" w:hAnsi="Helvetica" w:cs="Helvetica"/>
          <w:color w:val="222222"/>
          <w:sz w:val="24"/>
          <w:szCs w:val="24"/>
        </w:rPr>
        <w:br/>
      </w:r>
      <w:hyperlink r:id="rId551" w:tgtFrame="_blank" w:history="1">
        <w:r w:rsidRPr="004B302D">
          <w:rPr>
            <w:rStyle w:val="Hyperlink"/>
            <w:rFonts w:ascii="Helvetica" w:hAnsi="Helvetica" w:cs="Helvetica"/>
            <w:color w:val="1155CC"/>
            <w:sz w:val="24"/>
            <w:szCs w:val="24"/>
            <w:shd w:val="clear" w:color="auto" w:fill="FFFFFF"/>
          </w:rPr>
          <w:t>https://www.grants.gov/web/grants/view-opportunity.html?oppId=331480</w:t>
        </w:r>
      </w:hyperlink>
    </w:p>
    <w:p w14:paraId="682BE343" w14:textId="77777777" w:rsidR="00483301" w:rsidRDefault="00483301" w:rsidP="00483301">
      <w:pPr>
        <w:pStyle w:val="NoSpacing"/>
        <w:rPr>
          <w:rFonts w:ascii="Helvetica" w:hAnsi="Helvetica" w:cs="Helvetica"/>
          <w:color w:val="222222"/>
          <w:sz w:val="24"/>
          <w:szCs w:val="24"/>
          <w:shd w:val="clear" w:color="auto" w:fill="FFFFFF"/>
        </w:rPr>
      </w:pPr>
    </w:p>
    <w:p w14:paraId="76BA690A" w14:textId="77777777" w:rsidR="00483301" w:rsidRDefault="00483301" w:rsidP="00483301">
      <w:pPr>
        <w:pStyle w:val="NoSpacing"/>
        <w:rPr>
          <w:rFonts w:ascii="Helvetica" w:hAnsi="Helvetica" w:cs="Helvetica"/>
          <w:sz w:val="24"/>
          <w:szCs w:val="24"/>
        </w:rPr>
      </w:pPr>
      <w:r w:rsidRPr="004B302D">
        <w:rPr>
          <w:rFonts w:ascii="Helvetica" w:hAnsi="Helvetica" w:cs="Helvetica"/>
          <w:color w:val="222222"/>
          <w:sz w:val="24"/>
          <w:szCs w:val="24"/>
          <w:shd w:val="clear" w:color="auto" w:fill="FFFFFF"/>
        </w:rPr>
        <w:t>NASA Headquarters</w:t>
      </w:r>
      <w:r w:rsidRPr="004B302D">
        <w:rPr>
          <w:rFonts w:ascii="Helvetica" w:hAnsi="Helvetica" w:cs="Helvetica"/>
          <w:color w:val="222222"/>
          <w:sz w:val="24"/>
          <w:szCs w:val="24"/>
        </w:rPr>
        <w:br/>
      </w:r>
      <w:r w:rsidRPr="004B302D">
        <w:rPr>
          <w:rFonts w:ascii="Helvetica" w:hAnsi="Helvetica" w:cs="Helvetica"/>
          <w:color w:val="222222"/>
          <w:sz w:val="24"/>
          <w:szCs w:val="24"/>
          <w:shd w:val="clear" w:color="auto" w:fill="FFFFFF"/>
        </w:rPr>
        <w:t>ROSES 2021: Ocean Salinity Science Team</w:t>
      </w:r>
      <w:r w:rsidRPr="004B302D">
        <w:rPr>
          <w:rFonts w:ascii="Helvetica" w:hAnsi="Helvetica" w:cs="Helvetica"/>
          <w:color w:val="222222"/>
          <w:sz w:val="24"/>
          <w:szCs w:val="24"/>
        </w:rPr>
        <w:br/>
      </w:r>
      <w:r w:rsidRPr="004B302D">
        <w:rPr>
          <w:rFonts w:ascii="Helvetica" w:hAnsi="Helvetica" w:cs="Helvetica"/>
          <w:color w:val="222222"/>
          <w:sz w:val="24"/>
          <w:szCs w:val="24"/>
          <w:shd w:val="clear" w:color="auto" w:fill="FFFFFF"/>
        </w:rPr>
        <w:t>Synopsis 1</w:t>
      </w:r>
      <w:r w:rsidRPr="004B302D">
        <w:rPr>
          <w:rFonts w:ascii="Helvetica" w:hAnsi="Helvetica" w:cs="Helvetica"/>
          <w:color w:val="222222"/>
          <w:sz w:val="24"/>
          <w:szCs w:val="24"/>
        </w:rPr>
        <w:br/>
      </w:r>
      <w:hyperlink r:id="rId552" w:tgtFrame="_blank" w:history="1">
        <w:r w:rsidRPr="004B302D">
          <w:rPr>
            <w:rStyle w:val="Hyperlink"/>
            <w:rFonts w:ascii="Helvetica" w:hAnsi="Helvetica" w:cs="Helvetica"/>
            <w:color w:val="1155CC"/>
            <w:sz w:val="24"/>
            <w:szCs w:val="24"/>
            <w:shd w:val="clear" w:color="auto" w:fill="FFFFFF"/>
          </w:rPr>
          <w:t>https://www.grants.gov/web/grants/view-opportunity.html?oppId=331461</w:t>
        </w:r>
      </w:hyperlink>
    </w:p>
    <w:p w14:paraId="685C8D75" w14:textId="77777777" w:rsidR="00483301" w:rsidRDefault="00483301" w:rsidP="00483301">
      <w:pPr>
        <w:pStyle w:val="NoSpacing"/>
        <w:rPr>
          <w:rFonts w:ascii="Helvetica" w:hAnsi="Helvetica" w:cs="Helvetica"/>
          <w:sz w:val="24"/>
          <w:szCs w:val="24"/>
        </w:rPr>
      </w:pPr>
    </w:p>
    <w:p w14:paraId="41AB9FD7" w14:textId="77777777" w:rsidR="00483301" w:rsidRDefault="00483301" w:rsidP="00483301">
      <w:pPr>
        <w:pStyle w:val="NoSpacing"/>
        <w:rPr>
          <w:rFonts w:ascii="Helvetica" w:hAnsi="Helvetica" w:cs="Helvetica"/>
          <w:sz w:val="24"/>
          <w:szCs w:val="24"/>
        </w:rPr>
      </w:pPr>
      <w:r w:rsidRPr="004B302D">
        <w:rPr>
          <w:rFonts w:ascii="Helvetica" w:hAnsi="Helvetica" w:cs="Helvetica"/>
          <w:color w:val="222222"/>
          <w:sz w:val="24"/>
          <w:szCs w:val="24"/>
          <w:shd w:val="clear" w:color="auto" w:fill="FFFFFF"/>
        </w:rPr>
        <w:t>NASA Headquarters</w:t>
      </w:r>
      <w:r w:rsidRPr="004B302D">
        <w:rPr>
          <w:rFonts w:ascii="Helvetica" w:hAnsi="Helvetica" w:cs="Helvetica"/>
          <w:color w:val="222222"/>
          <w:sz w:val="24"/>
          <w:szCs w:val="24"/>
        </w:rPr>
        <w:br/>
      </w:r>
      <w:r w:rsidRPr="004B302D">
        <w:rPr>
          <w:rFonts w:ascii="Helvetica" w:hAnsi="Helvetica" w:cs="Helvetica"/>
          <w:color w:val="222222"/>
          <w:sz w:val="24"/>
          <w:szCs w:val="24"/>
          <w:shd w:val="clear" w:color="auto" w:fill="FFFFFF"/>
        </w:rPr>
        <w:t>ROSES 2021: Planetary Data Archiving, Restoration, and Tools</w:t>
      </w:r>
      <w:r w:rsidRPr="004B302D">
        <w:rPr>
          <w:rFonts w:ascii="Helvetica" w:hAnsi="Helvetica" w:cs="Helvetica"/>
          <w:color w:val="222222"/>
          <w:sz w:val="24"/>
          <w:szCs w:val="24"/>
        </w:rPr>
        <w:br/>
      </w:r>
      <w:r w:rsidRPr="004B302D">
        <w:rPr>
          <w:rFonts w:ascii="Helvetica" w:hAnsi="Helvetica" w:cs="Helvetica"/>
          <w:color w:val="222222"/>
          <w:sz w:val="24"/>
          <w:szCs w:val="24"/>
          <w:shd w:val="clear" w:color="auto" w:fill="FFFFFF"/>
        </w:rPr>
        <w:t>Synopsis 1</w:t>
      </w:r>
      <w:r w:rsidRPr="004B302D">
        <w:rPr>
          <w:rFonts w:ascii="Helvetica" w:hAnsi="Helvetica" w:cs="Helvetica"/>
          <w:color w:val="222222"/>
          <w:sz w:val="24"/>
          <w:szCs w:val="24"/>
        </w:rPr>
        <w:br/>
      </w:r>
      <w:hyperlink r:id="rId553" w:tgtFrame="_blank" w:history="1">
        <w:r w:rsidRPr="004B302D">
          <w:rPr>
            <w:rStyle w:val="Hyperlink"/>
            <w:rFonts w:ascii="Helvetica" w:hAnsi="Helvetica" w:cs="Helvetica"/>
            <w:color w:val="1155CC"/>
            <w:sz w:val="24"/>
            <w:szCs w:val="24"/>
            <w:shd w:val="clear" w:color="auto" w:fill="FFFFFF"/>
          </w:rPr>
          <w:t>https://www.grants.gov/web/grants/view-opportunity.html?oppId=331477</w:t>
        </w:r>
      </w:hyperlink>
    </w:p>
    <w:p w14:paraId="701FC8E1" w14:textId="3695C982" w:rsidR="00483301" w:rsidRDefault="00483301" w:rsidP="00483301">
      <w:pPr>
        <w:pStyle w:val="NoSpacing"/>
        <w:rPr>
          <w:rFonts w:ascii="Helvetica" w:hAnsi="Helvetica" w:cs="Helvetica"/>
          <w:color w:val="222222"/>
          <w:sz w:val="24"/>
          <w:szCs w:val="24"/>
          <w:shd w:val="clear" w:color="auto" w:fill="FFFFFF"/>
        </w:rPr>
      </w:pPr>
    </w:p>
    <w:p w14:paraId="0E6A4E69" w14:textId="77777777" w:rsidR="00483301" w:rsidRDefault="00483301" w:rsidP="00483301">
      <w:pPr>
        <w:pStyle w:val="NoSpacing"/>
        <w:rPr>
          <w:rFonts w:ascii="Helvetica" w:hAnsi="Helvetica" w:cs="Helvetica"/>
          <w:sz w:val="24"/>
          <w:szCs w:val="24"/>
        </w:rPr>
      </w:pPr>
      <w:r w:rsidRPr="004B302D">
        <w:rPr>
          <w:rFonts w:ascii="Helvetica" w:hAnsi="Helvetica" w:cs="Helvetica"/>
          <w:color w:val="222222"/>
          <w:sz w:val="24"/>
          <w:szCs w:val="24"/>
          <w:shd w:val="clear" w:color="auto" w:fill="FFFFFF"/>
        </w:rPr>
        <w:t>NASA Headquarters</w:t>
      </w:r>
      <w:r w:rsidRPr="004B302D">
        <w:rPr>
          <w:rFonts w:ascii="Helvetica" w:hAnsi="Helvetica" w:cs="Helvetica"/>
          <w:color w:val="222222"/>
          <w:sz w:val="24"/>
          <w:szCs w:val="24"/>
        </w:rPr>
        <w:br/>
      </w:r>
      <w:r w:rsidRPr="004B302D">
        <w:rPr>
          <w:rFonts w:ascii="Helvetica" w:hAnsi="Helvetica" w:cs="Helvetica"/>
          <w:color w:val="222222"/>
          <w:sz w:val="24"/>
          <w:szCs w:val="24"/>
          <w:shd w:val="clear" w:color="auto" w:fill="FFFFFF"/>
        </w:rPr>
        <w:t>ROSES 2021: Planetary Instrument Concepts for the Advancement of Solar System Observations</w:t>
      </w:r>
      <w:r w:rsidRPr="004B302D">
        <w:rPr>
          <w:rFonts w:ascii="Helvetica" w:hAnsi="Helvetica" w:cs="Helvetica"/>
          <w:color w:val="222222"/>
          <w:sz w:val="24"/>
          <w:szCs w:val="24"/>
        </w:rPr>
        <w:br/>
      </w:r>
      <w:r w:rsidRPr="004B302D">
        <w:rPr>
          <w:rFonts w:ascii="Helvetica" w:hAnsi="Helvetica" w:cs="Helvetica"/>
          <w:color w:val="222222"/>
          <w:sz w:val="24"/>
          <w:szCs w:val="24"/>
          <w:shd w:val="clear" w:color="auto" w:fill="FFFFFF"/>
        </w:rPr>
        <w:t>Synopsis 1</w:t>
      </w:r>
      <w:r w:rsidRPr="004B302D">
        <w:rPr>
          <w:rFonts w:ascii="Helvetica" w:hAnsi="Helvetica" w:cs="Helvetica"/>
          <w:color w:val="222222"/>
          <w:sz w:val="24"/>
          <w:szCs w:val="24"/>
        </w:rPr>
        <w:br/>
      </w:r>
      <w:hyperlink r:id="rId554" w:tgtFrame="_blank" w:history="1">
        <w:r w:rsidRPr="004B302D">
          <w:rPr>
            <w:rStyle w:val="Hyperlink"/>
            <w:rFonts w:ascii="Helvetica" w:hAnsi="Helvetica" w:cs="Helvetica"/>
            <w:color w:val="1155CC"/>
            <w:sz w:val="24"/>
            <w:szCs w:val="24"/>
            <w:shd w:val="clear" w:color="auto" w:fill="FFFFFF"/>
          </w:rPr>
          <w:t>https://www.grants.gov/web/grants/view-opportunity.html?oppId=331484</w:t>
        </w:r>
      </w:hyperlink>
    </w:p>
    <w:p w14:paraId="1F4ED090" w14:textId="77777777" w:rsidR="00483301" w:rsidRDefault="00483301" w:rsidP="00483301">
      <w:pPr>
        <w:pStyle w:val="NoSpacing"/>
        <w:rPr>
          <w:rFonts w:ascii="Helvetica" w:hAnsi="Helvetica" w:cs="Helvetica"/>
          <w:sz w:val="24"/>
          <w:szCs w:val="24"/>
        </w:rPr>
      </w:pPr>
    </w:p>
    <w:p w14:paraId="2DA3E38E" w14:textId="77777777" w:rsidR="00483301" w:rsidRDefault="00483301" w:rsidP="00483301">
      <w:pPr>
        <w:pStyle w:val="NoSpacing"/>
        <w:rPr>
          <w:rFonts w:ascii="Helvetica" w:hAnsi="Helvetica" w:cs="Helvetica"/>
          <w:sz w:val="24"/>
          <w:szCs w:val="24"/>
        </w:rPr>
      </w:pPr>
      <w:r w:rsidRPr="004B302D">
        <w:rPr>
          <w:rFonts w:ascii="Helvetica" w:hAnsi="Helvetica" w:cs="Helvetica"/>
          <w:color w:val="222222"/>
          <w:sz w:val="24"/>
          <w:szCs w:val="24"/>
          <w:shd w:val="clear" w:color="auto" w:fill="FFFFFF"/>
        </w:rPr>
        <w:t>NASA Headquarters</w:t>
      </w:r>
      <w:r w:rsidRPr="004B302D">
        <w:rPr>
          <w:rFonts w:ascii="Helvetica" w:hAnsi="Helvetica" w:cs="Helvetica"/>
          <w:color w:val="222222"/>
          <w:sz w:val="24"/>
          <w:szCs w:val="24"/>
        </w:rPr>
        <w:br/>
      </w:r>
      <w:r w:rsidRPr="004B302D">
        <w:rPr>
          <w:rFonts w:ascii="Helvetica" w:hAnsi="Helvetica" w:cs="Helvetica"/>
          <w:color w:val="222222"/>
          <w:sz w:val="24"/>
          <w:szCs w:val="24"/>
          <w:shd w:val="clear" w:color="auto" w:fill="FFFFFF"/>
        </w:rPr>
        <w:t>ROSES 2021: Planetary Major Equipment and Facilities stand alone</w:t>
      </w:r>
      <w:r w:rsidRPr="004B302D">
        <w:rPr>
          <w:rFonts w:ascii="Helvetica" w:hAnsi="Helvetica" w:cs="Helvetica"/>
          <w:color w:val="222222"/>
          <w:sz w:val="24"/>
          <w:szCs w:val="24"/>
        </w:rPr>
        <w:br/>
      </w:r>
      <w:r w:rsidRPr="004B302D">
        <w:rPr>
          <w:rFonts w:ascii="Helvetica" w:hAnsi="Helvetica" w:cs="Helvetica"/>
          <w:color w:val="222222"/>
          <w:sz w:val="24"/>
          <w:szCs w:val="24"/>
          <w:shd w:val="clear" w:color="auto" w:fill="FFFFFF"/>
        </w:rPr>
        <w:t>Synopsis 1</w:t>
      </w:r>
      <w:r w:rsidRPr="004B302D">
        <w:rPr>
          <w:rFonts w:ascii="Helvetica" w:hAnsi="Helvetica" w:cs="Helvetica"/>
          <w:color w:val="222222"/>
          <w:sz w:val="24"/>
          <w:szCs w:val="24"/>
        </w:rPr>
        <w:br/>
      </w:r>
      <w:hyperlink r:id="rId555" w:tgtFrame="_blank" w:history="1">
        <w:r w:rsidRPr="004B302D">
          <w:rPr>
            <w:rStyle w:val="Hyperlink"/>
            <w:rFonts w:ascii="Helvetica" w:hAnsi="Helvetica" w:cs="Helvetica"/>
            <w:color w:val="1155CC"/>
            <w:sz w:val="24"/>
            <w:szCs w:val="24"/>
            <w:shd w:val="clear" w:color="auto" w:fill="FFFFFF"/>
          </w:rPr>
          <w:t>https://www.grants.gov/web/grants/view-opportunity.html?oppId=331488</w:t>
        </w:r>
      </w:hyperlink>
    </w:p>
    <w:p w14:paraId="035D7DC1" w14:textId="77777777" w:rsidR="00483301" w:rsidRDefault="00483301" w:rsidP="00483301">
      <w:pPr>
        <w:pStyle w:val="NoSpacing"/>
        <w:rPr>
          <w:rFonts w:ascii="Helvetica" w:hAnsi="Helvetica" w:cs="Helvetica"/>
          <w:sz w:val="24"/>
          <w:szCs w:val="24"/>
        </w:rPr>
      </w:pPr>
      <w:r w:rsidRPr="004B302D">
        <w:rPr>
          <w:rFonts w:ascii="Helvetica" w:hAnsi="Helvetica" w:cs="Helvetica"/>
          <w:color w:val="222222"/>
          <w:sz w:val="24"/>
          <w:szCs w:val="24"/>
        </w:rPr>
        <w:br/>
      </w:r>
      <w:r w:rsidRPr="004B302D">
        <w:rPr>
          <w:rFonts w:ascii="Helvetica" w:hAnsi="Helvetica" w:cs="Helvetica"/>
          <w:color w:val="222222"/>
          <w:sz w:val="24"/>
          <w:szCs w:val="24"/>
          <w:shd w:val="clear" w:color="auto" w:fill="FFFFFF"/>
        </w:rPr>
        <w:t>NASA Headquarters</w:t>
      </w:r>
      <w:r w:rsidRPr="004B302D">
        <w:rPr>
          <w:rFonts w:ascii="Helvetica" w:hAnsi="Helvetica" w:cs="Helvetica"/>
          <w:color w:val="222222"/>
          <w:sz w:val="24"/>
          <w:szCs w:val="24"/>
        </w:rPr>
        <w:br/>
      </w:r>
      <w:r w:rsidRPr="004B302D">
        <w:rPr>
          <w:rFonts w:ascii="Helvetica" w:hAnsi="Helvetica" w:cs="Helvetica"/>
          <w:color w:val="222222"/>
          <w:sz w:val="24"/>
          <w:szCs w:val="24"/>
          <w:shd w:val="clear" w:color="auto" w:fill="FFFFFF"/>
        </w:rPr>
        <w:t>ROSES 2021: Planetary Protection Research</w:t>
      </w:r>
      <w:r w:rsidRPr="004B302D">
        <w:rPr>
          <w:rFonts w:ascii="Helvetica" w:hAnsi="Helvetica" w:cs="Helvetica"/>
          <w:color w:val="222222"/>
          <w:sz w:val="24"/>
          <w:szCs w:val="24"/>
        </w:rPr>
        <w:br/>
      </w:r>
      <w:r w:rsidRPr="004B302D">
        <w:rPr>
          <w:rFonts w:ascii="Helvetica" w:hAnsi="Helvetica" w:cs="Helvetica"/>
          <w:color w:val="222222"/>
          <w:sz w:val="24"/>
          <w:szCs w:val="24"/>
          <w:shd w:val="clear" w:color="auto" w:fill="FFFFFF"/>
        </w:rPr>
        <w:t>Synopsis 1</w:t>
      </w:r>
      <w:r w:rsidRPr="004B302D">
        <w:rPr>
          <w:rFonts w:ascii="Helvetica" w:hAnsi="Helvetica" w:cs="Helvetica"/>
          <w:color w:val="222222"/>
          <w:sz w:val="24"/>
          <w:szCs w:val="24"/>
        </w:rPr>
        <w:br/>
      </w:r>
      <w:hyperlink r:id="rId556" w:tgtFrame="_blank" w:history="1">
        <w:r w:rsidRPr="004B302D">
          <w:rPr>
            <w:rStyle w:val="Hyperlink"/>
            <w:rFonts w:ascii="Helvetica" w:hAnsi="Helvetica" w:cs="Helvetica"/>
            <w:color w:val="1155CC"/>
            <w:sz w:val="24"/>
            <w:szCs w:val="24"/>
            <w:shd w:val="clear" w:color="auto" w:fill="FFFFFF"/>
          </w:rPr>
          <w:t>https://www.grants.gov/web/grants/view-opportunity.html?oppId=331486</w:t>
        </w:r>
      </w:hyperlink>
    </w:p>
    <w:p w14:paraId="34AE0D4F" w14:textId="77777777" w:rsidR="00483301" w:rsidRDefault="00483301" w:rsidP="00483301">
      <w:pPr>
        <w:pStyle w:val="NoSpacing"/>
        <w:rPr>
          <w:rFonts w:ascii="Helvetica" w:hAnsi="Helvetica" w:cs="Helvetica"/>
          <w:sz w:val="24"/>
          <w:szCs w:val="24"/>
        </w:rPr>
      </w:pPr>
    </w:p>
    <w:p w14:paraId="14417262" w14:textId="77777777" w:rsidR="00483301" w:rsidRDefault="00483301" w:rsidP="00483301">
      <w:pPr>
        <w:pStyle w:val="NoSpacing"/>
        <w:rPr>
          <w:rFonts w:ascii="Helvetica" w:hAnsi="Helvetica" w:cs="Helvetica"/>
          <w:color w:val="222222"/>
          <w:sz w:val="24"/>
          <w:szCs w:val="24"/>
          <w:shd w:val="clear" w:color="auto" w:fill="FFFFFF"/>
        </w:rPr>
      </w:pPr>
      <w:r w:rsidRPr="004B302D">
        <w:rPr>
          <w:rFonts w:ascii="Helvetica" w:hAnsi="Helvetica" w:cs="Helvetica"/>
          <w:color w:val="222222"/>
          <w:sz w:val="24"/>
          <w:szCs w:val="24"/>
          <w:shd w:val="clear" w:color="auto" w:fill="FFFFFF"/>
        </w:rPr>
        <w:t>NASA Headquarters</w:t>
      </w:r>
      <w:r w:rsidRPr="004B302D">
        <w:rPr>
          <w:rFonts w:ascii="Helvetica" w:hAnsi="Helvetica" w:cs="Helvetica"/>
          <w:color w:val="222222"/>
          <w:sz w:val="24"/>
          <w:szCs w:val="24"/>
        </w:rPr>
        <w:br/>
      </w:r>
      <w:r w:rsidRPr="004B302D">
        <w:rPr>
          <w:rFonts w:ascii="Helvetica" w:hAnsi="Helvetica" w:cs="Helvetica"/>
          <w:color w:val="222222"/>
          <w:sz w:val="24"/>
          <w:szCs w:val="24"/>
          <w:shd w:val="clear" w:color="auto" w:fill="FFFFFF"/>
        </w:rPr>
        <w:t>ROSES 2021: Planetary Science and Technology Through Analog Research</w:t>
      </w:r>
      <w:r w:rsidRPr="004B302D">
        <w:rPr>
          <w:rFonts w:ascii="Helvetica" w:hAnsi="Helvetica" w:cs="Helvetica"/>
          <w:color w:val="222222"/>
          <w:sz w:val="24"/>
          <w:szCs w:val="24"/>
        </w:rPr>
        <w:br/>
      </w:r>
      <w:r w:rsidRPr="004B302D">
        <w:rPr>
          <w:rFonts w:ascii="Helvetica" w:hAnsi="Helvetica" w:cs="Helvetica"/>
          <w:color w:val="222222"/>
          <w:sz w:val="24"/>
          <w:szCs w:val="24"/>
          <w:shd w:val="clear" w:color="auto" w:fill="FFFFFF"/>
        </w:rPr>
        <w:t>Synopsis 1</w:t>
      </w:r>
      <w:r w:rsidRPr="004B302D">
        <w:rPr>
          <w:rFonts w:ascii="Helvetica" w:hAnsi="Helvetica" w:cs="Helvetica"/>
          <w:color w:val="222222"/>
          <w:sz w:val="24"/>
          <w:szCs w:val="24"/>
        </w:rPr>
        <w:br/>
      </w:r>
      <w:hyperlink r:id="rId557" w:tgtFrame="_blank" w:history="1">
        <w:r w:rsidRPr="004B302D">
          <w:rPr>
            <w:rStyle w:val="Hyperlink"/>
            <w:rFonts w:ascii="Helvetica" w:hAnsi="Helvetica" w:cs="Helvetica"/>
            <w:color w:val="1155CC"/>
            <w:sz w:val="24"/>
            <w:szCs w:val="24"/>
            <w:shd w:val="clear" w:color="auto" w:fill="FFFFFF"/>
          </w:rPr>
          <w:t>https://www.grants.gov/web/grants/view-opportunity.html?oppId=331485</w:t>
        </w:r>
      </w:hyperlink>
    </w:p>
    <w:p w14:paraId="2DCDD58C" w14:textId="77777777" w:rsidR="00483301" w:rsidRDefault="00483301" w:rsidP="00483301">
      <w:pPr>
        <w:pStyle w:val="NoSpacing"/>
        <w:rPr>
          <w:rFonts w:ascii="Helvetica" w:hAnsi="Helvetica" w:cs="Helvetica"/>
          <w:color w:val="222222"/>
          <w:sz w:val="24"/>
          <w:szCs w:val="24"/>
          <w:shd w:val="clear" w:color="auto" w:fill="FFFFFF"/>
        </w:rPr>
      </w:pPr>
    </w:p>
    <w:p w14:paraId="4C861B53" w14:textId="77777777" w:rsidR="00483301" w:rsidRDefault="00483301" w:rsidP="00483301">
      <w:pPr>
        <w:pStyle w:val="NoSpacing"/>
        <w:rPr>
          <w:rFonts w:ascii="Helvetica" w:hAnsi="Helvetica" w:cs="Helvetica"/>
          <w:sz w:val="24"/>
          <w:szCs w:val="24"/>
        </w:rPr>
      </w:pPr>
      <w:r w:rsidRPr="004B302D">
        <w:rPr>
          <w:rFonts w:ascii="Helvetica" w:hAnsi="Helvetica" w:cs="Helvetica"/>
          <w:color w:val="222222"/>
          <w:sz w:val="24"/>
          <w:szCs w:val="24"/>
          <w:shd w:val="clear" w:color="auto" w:fill="FFFFFF"/>
        </w:rPr>
        <w:t>NASA Headquarters</w:t>
      </w:r>
      <w:r w:rsidRPr="004B302D">
        <w:rPr>
          <w:rFonts w:ascii="Helvetica" w:hAnsi="Helvetica" w:cs="Helvetica"/>
          <w:color w:val="222222"/>
          <w:sz w:val="24"/>
          <w:szCs w:val="24"/>
        </w:rPr>
        <w:br/>
      </w:r>
      <w:r w:rsidRPr="004B302D">
        <w:rPr>
          <w:rFonts w:ascii="Helvetica" w:hAnsi="Helvetica" w:cs="Helvetica"/>
          <w:color w:val="222222"/>
          <w:sz w:val="24"/>
          <w:szCs w:val="24"/>
          <w:shd w:val="clear" w:color="auto" w:fill="FFFFFF"/>
        </w:rPr>
        <w:t>ROSES 2021: Planetary Science Early Career Award</w:t>
      </w:r>
      <w:r w:rsidRPr="004B302D">
        <w:rPr>
          <w:rFonts w:ascii="Helvetica" w:hAnsi="Helvetica" w:cs="Helvetica"/>
          <w:color w:val="222222"/>
          <w:sz w:val="24"/>
          <w:szCs w:val="24"/>
        </w:rPr>
        <w:br/>
      </w:r>
      <w:r w:rsidRPr="004B302D">
        <w:rPr>
          <w:rFonts w:ascii="Helvetica" w:hAnsi="Helvetica" w:cs="Helvetica"/>
          <w:color w:val="222222"/>
          <w:sz w:val="24"/>
          <w:szCs w:val="24"/>
          <w:shd w:val="clear" w:color="auto" w:fill="FFFFFF"/>
        </w:rPr>
        <w:t>Synopsis 1</w:t>
      </w:r>
      <w:r w:rsidRPr="004B302D">
        <w:rPr>
          <w:rFonts w:ascii="Helvetica" w:hAnsi="Helvetica" w:cs="Helvetica"/>
          <w:color w:val="222222"/>
          <w:sz w:val="24"/>
          <w:szCs w:val="24"/>
        </w:rPr>
        <w:br/>
      </w:r>
      <w:hyperlink r:id="rId558" w:tgtFrame="_blank" w:history="1">
        <w:r w:rsidRPr="004B302D">
          <w:rPr>
            <w:rStyle w:val="Hyperlink"/>
            <w:rFonts w:ascii="Helvetica" w:hAnsi="Helvetica" w:cs="Helvetica"/>
            <w:color w:val="1155CC"/>
            <w:sz w:val="24"/>
            <w:szCs w:val="24"/>
            <w:shd w:val="clear" w:color="auto" w:fill="FFFFFF"/>
          </w:rPr>
          <w:t>https://www.grants.gov/web/grants/view-opportunity.html?oppId=331452</w:t>
        </w:r>
      </w:hyperlink>
    </w:p>
    <w:p w14:paraId="4FD31339" w14:textId="77777777" w:rsidR="00483301" w:rsidRDefault="00483301" w:rsidP="00483301">
      <w:pPr>
        <w:pStyle w:val="NoSpacing"/>
        <w:rPr>
          <w:rFonts w:ascii="Helvetica" w:hAnsi="Helvetica" w:cs="Helvetica"/>
          <w:sz w:val="24"/>
          <w:szCs w:val="24"/>
        </w:rPr>
      </w:pPr>
    </w:p>
    <w:p w14:paraId="6F9543E7" w14:textId="77777777" w:rsidR="00483301" w:rsidRDefault="00483301" w:rsidP="00483301">
      <w:pPr>
        <w:pStyle w:val="NoSpacing"/>
        <w:rPr>
          <w:rFonts w:ascii="Helvetica" w:hAnsi="Helvetica" w:cs="Helvetica"/>
          <w:color w:val="222222"/>
          <w:sz w:val="24"/>
          <w:szCs w:val="24"/>
          <w:shd w:val="clear" w:color="auto" w:fill="FFFFFF"/>
        </w:rPr>
      </w:pPr>
      <w:r w:rsidRPr="004B302D">
        <w:rPr>
          <w:rFonts w:ascii="Helvetica" w:hAnsi="Helvetica" w:cs="Helvetica"/>
          <w:color w:val="222222"/>
          <w:sz w:val="24"/>
          <w:szCs w:val="24"/>
          <w:shd w:val="clear" w:color="auto" w:fill="FFFFFF"/>
        </w:rPr>
        <w:t>NASA Headquarters</w:t>
      </w:r>
      <w:r w:rsidRPr="004B302D">
        <w:rPr>
          <w:rFonts w:ascii="Helvetica" w:hAnsi="Helvetica" w:cs="Helvetica"/>
          <w:color w:val="222222"/>
          <w:sz w:val="24"/>
          <w:szCs w:val="24"/>
        </w:rPr>
        <w:br/>
      </w:r>
      <w:r w:rsidRPr="004B302D">
        <w:rPr>
          <w:rFonts w:ascii="Helvetica" w:hAnsi="Helvetica" w:cs="Helvetica"/>
          <w:color w:val="222222"/>
          <w:sz w:val="24"/>
          <w:szCs w:val="24"/>
          <w:shd w:val="clear" w:color="auto" w:fill="FFFFFF"/>
        </w:rPr>
        <w:t>ROSES 2021: Precipitation Measurement Missions Science Team</w:t>
      </w:r>
      <w:r w:rsidRPr="004B302D">
        <w:rPr>
          <w:rFonts w:ascii="Helvetica" w:hAnsi="Helvetica" w:cs="Helvetica"/>
          <w:color w:val="222222"/>
          <w:sz w:val="24"/>
          <w:szCs w:val="24"/>
        </w:rPr>
        <w:br/>
      </w:r>
      <w:r w:rsidRPr="004B302D">
        <w:rPr>
          <w:rFonts w:ascii="Helvetica" w:hAnsi="Helvetica" w:cs="Helvetica"/>
          <w:color w:val="222222"/>
          <w:sz w:val="24"/>
          <w:szCs w:val="24"/>
          <w:shd w:val="clear" w:color="auto" w:fill="FFFFFF"/>
        </w:rPr>
        <w:t>Synopsis 1</w:t>
      </w:r>
      <w:r w:rsidRPr="004B302D">
        <w:rPr>
          <w:rFonts w:ascii="Helvetica" w:hAnsi="Helvetica" w:cs="Helvetica"/>
          <w:color w:val="222222"/>
          <w:sz w:val="24"/>
          <w:szCs w:val="24"/>
        </w:rPr>
        <w:br/>
      </w:r>
      <w:hyperlink r:id="rId559" w:tgtFrame="_blank" w:history="1">
        <w:r w:rsidRPr="004B302D">
          <w:rPr>
            <w:rStyle w:val="Hyperlink"/>
            <w:rFonts w:ascii="Helvetica" w:hAnsi="Helvetica" w:cs="Helvetica"/>
            <w:color w:val="1155CC"/>
            <w:sz w:val="24"/>
            <w:szCs w:val="24"/>
            <w:shd w:val="clear" w:color="auto" w:fill="FFFFFF"/>
          </w:rPr>
          <w:t>https://www.grants.gov/web/grants/view-opportunity.html?oppId=331465</w:t>
        </w:r>
      </w:hyperlink>
    </w:p>
    <w:p w14:paraId="4C5AD8B9" w14:textId="77777777" w:rsidR="00483301" w:rsidRDefault="00483301" w:rsidP="00483301">
      <w:pPr>
        <w:pStyle w:val="NoSpacing"/>
        <w:rPr>
          <w:rFonts w:ascii="Helvetica" w:hAnsi="Helvetica" w:cs="Helvetica"/>
          <w:color w:val="222222"/>
          <w:sz w:val="24"/>
          <w:szCs w:val="24"/>
          <w:shd w:val="clear" w:color="auto" w:fill="FFFFFF"/>
        </w:rPr>
      </w:pPr>
    </w:p>
    <w:p w14:paraId="543908F2" w14:textId="77777777" w:rsidR="00483301" w:rsidRDefault="00483301" w:rsidP="00483301">
      <w:pPr>
        <w:pStyle w:val="NoSpacing"/>
        <w:rPr>
          <w:rFonts w:ascii="Helvetica" w:hAnsi="Helvetica" w:cs="Helvetica"/>
          <w:sz w:val="24"/>
          <w:szCs w:val="24"/>
        </w:rPr>
      </w:pPr>
      <w:r w:rsidRPr="004B302D">
        <w:rPr>
          <w:rFonts w:ascii="Helvetica" w:hAnsi="Helvetica" w:cs="Helvetica"/>
          <w:color w:val="222222"/>
          <w:sz w:val="24"/>
          <w:szCs w:val="24"/>
          <w:shd w:val="clear" w:color="auto" w:fill="FFFFFF"/>
        </w:rPr>
        <w:t>NASA Headquarters</w:t>
      </w:r>
      <w:r w:rsidRPr="004B302D">
        <w:rPr>
          <w:rFonts w:ascii="Helvetica" w:hAnsi="Helvetica" w:cs="Helvetica"/>
          <w:color w:val="222222"/>
          <w:sz w:val="24"/>
          <w:szCs w:val="24"/>
        </w:rPr>
        <w:br/>
      </w:r>
      <w:r w:rsidRPr="004B302D">
        <w:rPr>
          <w:rFonts w:ascii="Helvetica" w:hAnsi="Helvetica" w:cs="Helvetica"/>
          <w:color w:val="222222"/>
          <w:sz w:val="24"/>
          <w:szCs w:val="24"/>
          <w:shd w:val="clear" w:color="auto" w:fill="FFFFFF"/>
        </w:rPr>
        <w:t>ROSES 2021: Rapid Response and Novel Research in Earth Science</w:t>
      </w:r>
      <w:r w:rsidRPr="004B302D">
        <w:rPr>
          <w:rFonts w:ascii="Helvetica" w:hAnsi="Helvetica" w:cs="Helvetica"/>
          <w:color w:val="222222"/>
          <w:sz w:val="24"/>
          <w:szCs w:val="24"/>
        </w:rPr>
        <w:br/>
      </w:r>
      <w:r w:rsidRPr="004B302D">
        <w:rPr>
          <w:rFonts w:ascii="Helvetica" w:hAnsi="Helvetica" w:cs="Helvetica"/>
          <w:color w:val="222222"/>
          <w:sz w:val="24"/>
          <w:szCs w:val="24"/>
          <w:shd w:val="clear" w:color="auto" w:fill="FFFFFF"/>
        </w:rPr>
        <w:t>Synopsis 1</w:t>
      </w:r>
      <w:r w:rsidRPr="004B302D">
        <w:rPr>
          <w:rFonts w:ascii="Helvetica" w:hAnsi="Helvetica" w:cs="Helvetica"/>
          <w:color w:val="222222"/>
          <w:sz w:val="24"/>
          <w:szCs w:val="24"/>
        </w:rPr>
        <w:br/>
      </w:r>
      <w:hyperlink r:id="rId560" w:tgtFrame="_blank" w:history="1">
        <w:r w:rsidRPr="004B302D">
          <w:rPr>
            <w:rStyle w:val="Hyperlink"/>
            <w:rFonts w:ascii="Helvetica" w:hAnsi="Helvetica" w:cs="Helvetica"/>
            <w:color w:val="1155CC"/>
            <w:sz w:val="24"/>
            <w:szCs w:val="24"/>
            <w:shd w:val="clear" w:color="auto" w:fill="FFFFFF"/>
          </w:rPr>
          <w:t>https://www.grants.gov/web/grants/view-opportunity.html?oppId=331445</w:t>
        </w:r>
      </w:hyperlink>
      <w:r w:rsidRPr="004B302D">
        <w:rPr>
          <w:rFonts w:ascii="Helvetica" w:hAnsi="Helvetica" w:cs="Helvetica"/>
          <w:color w:val="222222"/>
          <w:sz w:val="24"/>
          <w:szCs w:val="24"/>
        </w:rPr>
        <w:br/>
      </w:r>
      <w:r w:rsidRPr="004B302D">
        <w:rPr>
          <w:rFonts w:ascii="Helvetica" w:hAnsi="Helvetica" w:cs="Helvetica"/>
          <w:color w:val="222222"/>
          <w:sz w:val="24"/>
          <w:szCs w:val="24"/>
        </w:rPr>
        <w:br/>
      </w:r>
      <w:r w:rsidRPr="004B302D">
        <w:rPr>
          <w:rFonts w:ascii="Helvetica" w:hAnsi="Helvetica" w:cs="Helvetica"/>
          <w:color w:val="222222"/>
          <w:sz w:val="24"/>
          <w:szCs w:val="24"/>
          <w:shd w:val="clear" w:color="auto" w:fill="FFFFFF"/>
        </w:rPr>
        <w:t>NASA Headquarters</w:t>
      </w:r>
      <w:r w:rsidRPr="004B302D">
        <w:rPr>
          <w:rFonts w:ascii="Helvetica" w:hAnsi="Helvetica" w:cs="Helvetica"/>
          <w:color w:val="222222"/>
          <w:sz w:val="24"/>
          <w:szCs w:val="24"/>
        </w:rPr>
        <w:br/>
      </w:r>
      <w:r w:rsidRPr="004B302D">
        <w:rPr>
          <w:rFonts w:ascii="Helvetica" w:hAnsi="Helvetica" w:cs="Helvetica"/>
          <w:color w:val="222222"/>
          <w:sz w:val="24"/>
          <w:szCs w:val="24"/>
          <w:shd w:val="clear" w:color="auto" w:fill="FFFFFF"/>
        </w:rPr>
        <w:t>ROSES 2021: Remote Sensing of Water Quality</w:t>
      </w:r>
      <w:r w:rsidRPr="004B302D">
        <w:rPr>
          <w:rFonts w:ascii="Helvetica" w:hAnsi="Helvetica" w:cs="Helvetica"/>
          <w:color w:val="222222"/>
          <w:sz w:val="24"/>
          <w:szCs w:val="24"/>
        </w:rPr>
        <w:br/>
      </w:r>
      <w:r w:rsidRPr="004B302D">
        <w:rPr>
          <w:rFonts w:ascii="Helvetica" w:hAnsi="Helvetica" w:cs="Helvetica"/>
          <w:color w:val="222222"/>
          <w:sz w:val="24"/>
          <w:szCs w:val="24"/>
          <w:shd w:val="clear" w:color="auto" w:fill="FFFFFF"/>
        </w:rPr>
        <w:t>Synopsis 1</w:t>
      </w:r>
      <w:r w:rsidRPr="004B302D">
        <w:rPr>
          <w:rFonts w:ascii="Helvetica" w:hAnsi="Helvetica" w:cs="Helvetica"/>
          <w:color w:val="222222"/>
          <w:sz w:val="24"/>
          <w:szCs w:val="24"/>
        </w:rPr>
        <w:br/>
      </w:r>
      <w:hyperlink r:id="rId561" w:tgtFrame="_blank" w:history="1">
        <w:r w:rsidRPr="004B302D">
          <w:rPr>
            <w:rStyle w:val="Hyperlink"/>
            <w:rFonts w:ascii="Helvetica" w:hAnsi="Helvetica" w:cs="Helvetica"/>
            <w:color w:val="1155CC"/>
            <w:sz w:val="24"/>
            <w:szCs w:val="24"/>
            <w:shd w:val="clear" w:color="auto" w:fill="FFFFFF"/>
          </w:rPr>
          <w:t>https://www.grants.gov/web/grants/view-opportunity.html?oppId=331444</w:t>
        </w:r>
      </w:hyperlink>
    </w:p>
    <w:p w14:paraId="2B1920A7" w14:textId="77777777" w:rsidR="00483301" w:rsidRDefault="00483301" w:rsidP="00483301">
      <w:pPr>
        <w:pStyle w:val="NoSpacing"/>
        <w:rPr>
          <w:rFonts w:ascii="Helvetica" w:hAnsi="Helvetica" w:cs="Helvetica"/>
          <w:sz w:val="24"/>
          <w:szCs w:val="24"/>
        </w:rPr>
      </w:pPr>
      <w:r w:rsidRPr="004B302D">
        <w:rPr>
          <w:rFonts w:ascii="Helvetica" w:hAnsi="Helvetica" w:cs="Helvetica"/>
          <w:color w:val="222222"/>
          <w:sz w:val="24"/>
          <w:szCs w:val="24"/>
        </w:rPr>
        <w:br/>
      </w:r>
      <w:r w:rsidRPr="004B302D">
        <w:rPr>
          <w:rFonts w:ascii="Helvetica" w:hAnsi="Helvetica" w:cs="Helvetica"/>
          <w:color w:val="222222"/>
          <w:sz w:val="24"/>
          <w:szCs w:val="24"/>
          <w:shd w:val="clear" w:color="auto" w:fill="FFFFFF"/>
        </w:rPr>
        <w:t>NASA Headquarters</w:t>
      </w:r>
      <w:r w:rsidRPr="004B302D">
        <w:rPr>
          <w:rFonts w:ascii="Helvetica" w:hAnsi="Helvetica" w:cs="Helvetica"/>
          <w:color w:val="222222"/>
          <w:sz w:val="24"/>
          <w:szCs w:val="24"/>
        </w:rPr>
        <w:br/>
      </w:r>
      <w:r w:rsidRPr="004B302D">
        <w:rPr>
          <w:rFonts w:ascii="Helvetica" w:hAnsi="Helvetica" w:cs="Helvetica"/>
          <w:color w:val="222222"/>
          <w:sz w:val="24"/>
          <w:szCs w:val="24"/>
          <w:shd w:val="clear" w:color="auto" w:fill="FFFFFF"/>
        </w:rPr>
        <w:t>ROSES 2021: Research Opportunities in Space and Earth Science</w:t>
      </w:r>
      <w:r w:rsidRPr="004B302D">
        <w:rPr>
          <w:rFonts w:ascii="Helvetica" w:hAnsi="Helvetica" w:cs="Helvetica"/>
          <w:color w:val="222222"/>
          <w:sz w:val="24"/>
          <w:szCs w:val="24"/>
        </w:rPr>
        <w:br/>
      </w:r>
      <w:r w:rsidRPr="004B302D">
        <w:rPr>
          <w:rFonts w:ascii="Helvetica" w:hAnsi="Helvetica" w:cs="Helvetica"/>
          <w:color w:val="222222"/>
          <w:sz w:val="24"/>
          <w:szCs w:val="24"/>
          <w:shd w:val="clear" w:color="auto" w:fill="FFFFFF"/>
        </w:rPr>
        <w:t>Synopsis 1</w:t>
      </w:r>
      <w:r w:rsidRPr="004B302D">
        <w:rPr>
          <w:rFonts w:ascii="Helvetica" w:hAnsi="Helvetica" w:cs="Helvetica"/>
          <w:color w:val="222222"/>
          <w:sz w:val="24"/>
          <w:szCs w:val="24"/>
        </w:rPr>
        <w:br/>
      </w:r>
      <w:hyperlink r:id="rId562" w:tgtFrame="_blank" w:history="1">
        <w:r w:rsidRPr="004B302D">
          <w:rPr>
            <w:rStyle w:val="Hyperlink"/>
            <w:rFonts w:ascii="Helvetica" w:hAnsi="Helvetica" w:cs="Helvetica"/>
            <w:color w:val="1155CC"/>
            <w:sz w:val="24"/>
            <w:szCs w:val="24"/>
            <w:shd w:val="clear" w:color="auto" w:fill="FFFFFF"/>
          </w:rPr>
          <w:t>https://www.grants.gov/web/grants/view-opportunity.html?oppId=331442</w:t>
        </w:r>
      </w:hyperlink>
    </w:p>
    <w:p w14:paraId="7E06805B" w14:textId="77777777" w:rsidR="00483301" w:rsidRDefault="00483301" w:rsidP="00483301">
      <w:pPr>
        <w:pStyle w:val="NoSpacing"/>
        <w:rPr>
          <w:rFonts w:ascii="Helvetica" w:hAnsi="Helvetica" w:cs="Helvetica"/>
          <w:sz w:val="24"/>
          <w:szCs w:val="24"/>
        </w:rPr>
      </w:pPr>
    </w:p>
    <w:p w14:paraId="5A770D28" w14:textId="77777777" w:rsidR="00483301" w:rsidRDefault="00483301" w:rsidP="00483301">
      <w:pPr>
        <w:pStyle w:val="NoSpacing"/>
        <w:rPr>
          <w:rFonts w:ascii="Helvetica" w:hAnsi="Helvetica" w:cs="Helvetica"/>
          <w:sz w:val="24"/>
          <w:szCs w:val="24"/>
        </w:rPr>
      </w:pPr>
      <w:r w:rsidRPr="004B302D">
        <w:rPr>
          <w:rFonts w:ascii="Helvetica" w:hAnsi="Helvetica" w:cs="Helvetica"/>
          <w:color w:val="222222"/>
          <w:sz w:val="24"/>
          <w:szCs w:val="24"/>
          <w:shd w:val="clear" w:color="auto" w:fill="FFFFFF"/>
        </w:rPr>
        <w:t>NASA Headquarters</w:t>
      </w:r>
      <w:r w:rsidRPr="004B302D">
        <w:rPr>
          <w:rFonts w:ascii="Helvetica" w:hAnsi="Helvetica" w:cs="Helvetica"/>
          <w:color w:val="222222"/>
          <w:sz w:val="24"/>
          <w:szCs w:val="24"/>
        </w:rPr>
        <w:br/>
      </w:r>
      <w:r w:rsidRPr="004B302D">
        <w:rPr>
          <w:rFonts w:ascii="Helvetica" w:hAnsi="Helvetica" w:cs="Helvetica"/>
          <w:color w:val="222222"/>
          <w:sz w:val="24"/>
          <w:szCs w:val="24"/>
          <w:shd w:val="clear" w:color="auto" w:fill="FFFFFF"/>
        </w:rPr>
        <w:t>ROSES 2021: Science Activation Program Integration</w:t>
      </w:r>
      <w:r w:rsidRPr="004B302D">
        <w:rPr>
          <w:rFonts w:ascii="Helvetica" w:hAnsi="Helvetica" w:cs="Helvetica"/>
          <w:color w:val="222222"/>
          <w:sz w:val="24"/>
          <w:szCs w:val="24"/>
        </w:rPr>
        <w:br/>
      </w:r>
      <w:r w:rsidRPr="004B302D">
        <w:rPr>
          <w:rFonts w:ascii="Helvetica" w:hAnsi="Helvetica" w:cs="Helvetica"/>
          <w:color w:val="222222"/>
          <w:sz w:val="24"/>
          <w:szCs w:val="24"/>
          <w:shd w:val="clear" w:color="auto" w:fill="FFFFFF"/>
        </w:rPr>
        <w:t>Synopsis 1</w:t>
      </w:r>
      <w:r w:rsidRPr="004B302D">
        <w:rPr>
          <w:rFonts w:ascii="Helvetica" w:hAnsi="Helvetica" w:cs="Helvetica"/>
          <w:color w:val="222222"/>
          <w:sz w:val="24"/>
          <w:szCs w:val="24"/>
        </w:rPr>
        <w:br/>
      </w:r>
      <w:hyperlink r:id="rId563" w:tgtFrame="_blank" w:history="1">
        <w:r w:rsidRPr="004B302D">
          <w:rPr>
            <w:rStyle w:val="Hyperlink"/>
            <w:rFonts w:ascii="Helvetica" w:hAnsi="Helvetica" w:cs="Helvetica"/>
            <w:color w:val="1155CC"/>
            <w:sz w:val="24"/>
            <w:szCs w:val="24"/>
            <w:shd w:val="clear" w:color="auto" w:fill="FFFFFF"/>
          </w:rPr>
          <w:t>https://www.grants.gov/web/grants/view-opportunity.html?oppId=331498</w:t>
        </w:r>
      </w:hyperlink>
    </w:p>
    <w:p w14:paraId="2440992A" w14:textId="77777777" w:rsidR="00483301" w:rsidRDefault="00483301" w:rsidP="00483301">
      <w:pPr>
        <w:pStyle w:val="NoSpacing"/>
        <w:rPr>
          <w:rFonts w:ascii="Helvetica" w:hAnsi="Helvetica" w:cs="Helvetica"/>
          <w:sz w:val="24"/>
          <w:szCs w:val="24"/>
        </w:rPr>
      </w:pPr>
    </w:p>
    <w:p w14:paraId="5D40ADBB" w14:textId="77777777" w:rsidR="00483301" w:rsidRDefault="00483301" w:rsidP="00483301">
      <w:pPr>
        <w:pStyle w:val="NoSpacing"/>
        <w:rPr>
          <w:rFonts w:ascii="Helvetica" w:hAnsi="Helvetica" w:cs="Helvetica"/>
          <w:sz w:val="24"/>
          <w:szCs w:val="24"/>
        </w:rPr>
      </w:pPr>
      <w:r w:rsidRPr="004B302D">
        <w:rPr>
          <w:rFonts w:ascii="Helvetica" w:hAnsi="Helvetica" w:cs="Helvetica"/>
          <w:color w:val="222222"/>
          <w:sz w:val="24"/>
          <w:szCs w:val="24"/>
          <w:shd w:val="clear" w:color="auto" w:fill="FFFFFF"/>
        </w:rPr>
        <w:t>NASA Headquarters</w:t>
      </w:r>
      <w:r w:rsidRPr="004B302D">
        <w:rPr>
          <w:rFonts w:ascii="Helvetica" w:hAnsi="Helvetica" w:cs="Helvetica"/>
          <w:color w:val="222222"/>
          <w:sz w:val="24"/>
          <w:szCs w:val="24"/>
        </w:rPr>
        <w:br/>
      </w:r>
      <w:r w:rsidRPr="004B302D">
        <w:rPr>
          <w:rFonts w:ascii="Helvetica" w:hAnsi="Helvetica" w:cs="Helvetica"/>
          <w:color w:val="222222"/>
          <w:sz w:val="24"/>
          <w:szCs w:val="24"/>
          <w:shd w:val="clear" w:color="auto" w:fill="FFFFFF"/>
        </w:rPr>
        <w:t>ROSES 2021: SERVIR Applied Sciences Team</w:t>
      </w:r>
      <w:r w:rsidRPr="004B302D">
        <w:rPr>
          <w:rFonts w:ascii="Helvetica" w:hAnsi="Helvetica" w:cs="Helvetica"/>
          <w:color w:val="222222"/>
          <w:sz w:val="24"/>
          <w:szCs w:val="24"/>
        </w:rPr>
        <w:br/>
      </w:r>
      <w:r w:rsidRPr="004B302D">
        <w:rPr>
          <w:rFonts w:ascii="Helvetica" w:hAnsi="Helvetica" w:cs="Helvetica"/>
          <w:color w:val="222222"/>
          <w:sz w:val="24"/>
          <w:szCs w:val="24"/>
          <w:shd w:val="clear" w:color="auto" w:fill="FFFFFF"/>
        </w:rPr>
        <w:t>Synopsis 1</w:t>
      </w:r>
      <w:r w:rsidRPr="004B302D">
        <w:rPr>
          <w:rFonts w:ascii="Helvetica" w:hAnsi="Helvetica" w:cs="Helvetica"/>
          <w:color w:val="222222"/>
          <w:sz w:val="24"/>
          <w:szCs w:val="24"/>
        </w:rPr>
        <w:br/>
      </w:r>
      <w:hyperlink r:id="rId564" w:tgtFrame="_blank" w:history="1">
        <w:r w:rsidRPr="004B302D">
          <w:rPr>
            <w:rStyle w:val="Hyperlink"/>
            <w:rFonts w:ascii="Helvetica" w:hAnsi="Helvetica" w:cs="Helvetica"/>
            <w:color w:val="1155CC"/>
            <w:sz w:val="24"/>
            <w:szCs w:val="24"/>
            <w:shd w:val="clear" w:color="auto" w:fill="FFFFFF"/>
          </w:rPr>
          <w:t>https://www.grants.gov/web/grants/view-opportunity.html?oppId=331469</w:t>
        </w:r>
      </w:hyperlink>
    </w:p>
    <w:p w14:paraId="1555D818" w14:textId="77777777" w:rsidR="00483301" w:rsidRDefault="00483301" w:rsidP="00483301">
      <w:pPr>
        <w:pStyle w:val="NoSpacing"/>
        <w:rPr>
          <w:rFonts w:ascii="Helvetica" w:hAnsi="Helvetica" w:cs="Helvetica"/>
          <w:color w:val="222222"/>
          <w:sz w:val="24"/>
          <w:szCs w:val="24"/>
          <w:shd w:val="clear" w:color="auto" w:fill="FFFFFF"/>
        </w:rPr>
      </w:pPr>
      <w:r w:rsidRPr="004B302D">
        <w:rPr>
          <w:rFonts w:ascii="Helvetica" w:hAnsi="Helvetica" w:cs="Helvetica"/>
          <w:color w:val="222222"/>
          <w:sz w:val="24"/>
          <w:szCs w:val="24"/>
        </w:rPr>
        <w:br/>
      </w:r>
      <w:r w:rsidRPr="004B302D">
        <w:rPr>
          <w:rFonts w:ascii="Helvetica" w:hAnsi="Helvetica" w:cs="Helvetica"/>
          <w:color w:val="222222"/>
          <w:sz w:val="24"/>
          <w:szCs w:val="24"/>
          <w:shd w:val="clear" w:color="auto" w:fill="FFFFFF"/>
        </w:rPr>
        <w:t>NASA Headquarters</w:t>
      </w:r>
      <w:r w:rsidRPr="004B302D">
        <w:rPr>
          <w:rFonts w:ascii="Helvetica" w:hAnsi="Helvetica" w:cs="Helvetica"/>
          <w:color w:val="222222"/>
          <w:sz w:val="24"/>
          <w:szCs w:val="24"/>
        </w:rPr>
        <w:br/>
      </w:r>
      <w:r w:rsidRPr="004B302D">
        <w:rPr>
          <w:rFonts w:ascii="Helvetica" w:hAnsi="Helvetica" w:cs="Helvetica"/>
          <w:color w:val="222222"/>
          <w:sz w:val="24"/>
          <w:szCs w:val="24"/>
          <w:shd w:val="clear" w:color="auto" w:fill="FFFFFF"/>
        </w:rPr>
        <w:t>ROSES 2021: Solar System Observations</w:t>
      </w:r>
      <w:r w:rsidRPr="004B302D">
        <w:rPr>
          <w:rFonts w:ascii="Helvetica" w:hAnsi="Helvetica" w:cs="Helvetica"/>
          <w:color w:val="222222"/>
          <w:sz w:val="24"/>
          <w:szCs w:val="24"/>
        </w:rPr>
        <w:br/>
      </w:r>
      <w:r w:rsidRPr="004B302D">
        <w:rPr>
          <w:rFonts w:ascii="Helvetica" w:hAnsi="Helvetica" w:cs="Helvetica"/>
          <w:color w:val="222222"/>
          <w:sz w:val="24"/>
          <w:szCs w:val="24"/>
          <w:shd w:val="clear" w:color="auto" w:fill="FFFFFF"/>
        </w:rPr>
        <w:t>Synopsis 1</w:t>
      </w:r>
      <w:r w:rsidRPr="004B302D">
        <w:rPr>
          <w:rFonts w:ascii="Helvetica" w:hAnsi="Helvetica" w:cs="Helvetica"/>
          <w:color w:val="222222"/>
          <w:sz w:val="24"/>
          <w:szCs w:val="24"/>
        </w:rPr>
        <w:br/>
      </w:r>
      <w:hyperlink r:id="rId565" w:tgtFrame="_blank" w:history="1">
        <w:r w:rsidRPr="004B302D">
          <w:rPr>
            <w:rStyle w:val="Hyperlink"/>
            <w:rFonts w:ascii="Helvetica" w:hAnsi="Helvetica" w:cs="Helvetica"/>
            <w:color w:val="1155CC"/>
            <w:sz w:val="24"/>
            <w:szCs w:val="24"/>
            <w:shd w:val="clear" w:color="auto" w:fill="FFFFFF"/>
          </w:rPr>
          <w:t>https://www.grants.gov/web/grants/view-opportunity.html?oppId=331479</w:t>
        </w:r>
      </w:hyperlink>
    </w:p>
    <w:p w14:paraId="194FDF8C" w14:textId="77777777" w:rsidR="00483301" w:rsidRDefault="00483301" w:rsidP="00483301">
      <w:pPr>
        <w:pStyle w:val="NoSpacing"/>
        <w:rPr>
          <w:rFonts w:ascii="Helvetica" w:hAnsi="Helvetica" w:cs="Helvetica"/>
          <w:color w:val="222222"/>
          <w:sz w:val="24"/>
          <w:szCs w:val="24"/>
          <w:shd w:val="clear" w:color="auto" w:fill="FFFFFF"/>
        </w:rPr>
      </w:pPr>
    </w:p>
    <w:p w14:paraId="283FB4A2" w14:textId="77777777" w:rsidR="00483301" w:rsidRDefault="00483301" w:rsidP="00483301">
      <w:pPr>
        <w:pStyle w:val="NoSpacing"/>
        <w:rPr>
          <w:rFonts w:ascii="Helvetica" w:hAnsi="Helvetica" w:cs="Helvetica"/>
          <w:sz w:val="24"/>
          <w:szCs w:val="24"/>
        </w:rPr>
      </w:pPr>
      <w:r w:rsidRPr="004B302D">
        <w:rPr>
          <w:rFonts w:ascii="Helvetica" w:hAnsi="Helvetica" w:cs="Helvetica"/>
          <w:color w:val="222222"/>
          <w:sz w:val="24"/>
          <w:szCs w:val="24"/>
          <w:shd w:val="clear" w:color="auto" w:fill="FFFFFF"/>
        </w:rPr>
        <w:t>NASA Headquarters</w:t>
      </w:r>
      <w:r w:rsidRPr="004B302D">
        <w:rPr>
          <w:rFonts w:ascii="Helvetica" w:hAnsi="Helvetica" w:cs="Helvetica"/>
          <w:color w:val="222222"/>
          <w:sz w:val="24"/>
          <w:szCs w:val="24"/>
        </w:rPr>
        <w:br/>
      </w:r>
      <w:r w:rsidRPr="004B302D">
        <w:rPr>
          <w:rFonts w:ascii="Helvetica" w:hAnsi="Helvetica" w:cs="Helvetica"/>
          <w:color w:val="222222"/>
          <w:sz w:val="24"/>
          <w:szCs w:val="24"/>
          <w:shd w:val="clear" w:color="auto" w:fill="FFFFFF"/>
        </w:rPr>
        <w:t>ROSES 2021: Solar System Workings</w:t>
      </w:r>
      <w:r w:rsidRPr="004B302D">
        <w:rPr>
          <w:rFonts w:ascii="Helvetica" w:hAnsi="Helvetica" w:cs="Helvetica"/>
          <w:color w:val="222222"/>
          <w:sz w:val="24"/>
          <w:szCs w:val="24"/>
        </w:rPr>
        <w:br/>
      </w:r>
      <w:r w:rsidRPr="004B302D">
        <w:rPr>
          <w:rFonts w:ascii="Helvetica" w:hAnsi="Helvetica" w:cs="Helvetica"/>
          <w:color w:val="222222"/>
          <w:sz w:val="24"/>
          <w:szCs w:val="24"/>
          <w:shd w:val="clear" w:color="auto" w:fill="FFFFFF"/>
        </w:rPr>
        <w:t>Synopsis 1</w:t>
      </w:r>
      <w:r w:rsidRPr="004B302D">
        <w:rPr>
          <w:rFonts w:ascii="Helvetica" w:hAnsi="Helvetica" w:cs="Helvetica"/>
          <w:color w:val="222222"/>
          <w:sz w:val="24"/>
          <w:szCs w:val="24"/>
        </w:rPr>
        <w:br/>
      </w:r>
      <w:hyperlink r:id="rId566" w:tgtFrame="_blank" w:history="1">
        <w:r w:rsidRPr="004B302D">
          <w:rPr>
            <w:rStyle w:val="Hyperlink"/>
            <w:rFonts w:ascii="Helvetica" w:hAnsi="Helvetica" w:cs="Helvetica"/>
            <w:color w:val="1155CC"/>
            <w:sz w:val="24"/>
            <w:szCs w:val="24"/>
            <w:shd w:val="clear" w:color="auto" w:fill="FFFFFF"/>
          </w:rPr>
          <w:t>https://www.grants.gov/web/grants/view-opportunity.html?oppId=331450</w:t>
        </w:r>
      </w:hyperlink>
    </w:p>
    <w:p w14:paraId="2F017C3A" w14:textId="77777777" w:rsidR="00483301" w:rsidRDefault="00483301" w:rsidP="00483301">
      <w:pPr>
        <w:pStyle w:val="NoSpacing"/>
        <w:rPr>
          <w:rFonts w:ascii="Helvetica" w:hAnsi="Helvetica" w:cs="Helvetica"/>
          <w:sz w:val="24"/>
          <w:szCs w:val="24"/>
        </w:rPr>
      </w:pPr>
    </w:p>
    <w:p w14:paraId="67077A96" w14:textId="77777777" w:rsidR="00483301" w:rsidRDefault="00483301" w:rsidP="00483301">
      <w:pPr>
        <w:pStyle w:val="NoSpacing"/>
        <w:rPr>
          <w:rFonts w:ascii="Helvetica" w:hAnsi="Helvetica" w:cs="Helvetica"/>
          <w:sz w:val="24"/>
          <w:szCs w:val="24"/>
        </w:rPr>
      </w:pPr>
      <w:r w:rsidRPr="004B302D">
        <w:rPr>
          <w:rFonts w:ascii="Helvetica" w:hAnsi="Helvetica" w:cs="Helvetica"/>
          <w:color w:val="222222"/>
          <w:sz w:val="24"/>
          <w:szCs w:val="24"/>
          <w:shd w:val="clear" w:color="auto" w:fill="FFFFFF"/>
        </w:rPr>
        <w:t>NASA Headquarters</w:t>
      </w:r>
      <w:r w:rsidRPr="004B302D">
        <w:rPr>
          <w:rFonts w:ascii="Helvetica" w:hAnsi="Helvetica" w:cs="Helvetica"/>
          <w:color w:val="222222"/>
          <w:sz w:val="24"/>
          <w:szCs w:val="24"/>
        </w:rPr>
        <w:br/>
      </w:r>
      <w:r w:rsidRPr="004B302D">
        <w:rPr>
          <w:rFonts w:ascii="Helvetica" w:hAnsi="Helvetica" w:cs="Helvetica"/>
          <w:color w:val="222222"/>
          <w:sz w:val="24"/>
          <w:szCs w:val="24"/>
          <w:shd w:val="clear" w:color="auto" w:fill="FFFFFF"/>
        </w:rPr>
        <w:t>ROSES 2021: Supplemental Open Source Software Awards</w:t>
      </w:r>
      <w:r w:rsidRPr="004B302D">
        <w:rPr>
          <w:rFonts w:ascii="Helvetica" w:hAnsi="Helvetica" w:cs="Helvetica"/>
          <w:color w:val="222222"/>
          <w:sz w:val="24"/>
          <w:szCs w:val="24"/>
        </w:rPr>
        <w:br/>
      </w:r>
      <w:r w:rsidRPr="004B302D">
        <w:rPr>
          <w:rFonts w:ascii="Helvetica" w:hAnsi="Helvetica" w:cs="Helvetica"/>
          <w:color w:val="222222"/>
          <w:sz w:val="24"/>
          <w:szCs w:val="24"/>
          <w:shd w:val="clear" w:color="auto" w:fill="FFFFFF"/>
        </w:rPr>
        <w:t>Synopsis 1</w:t>
      </w:r>
      <w:r w:rsidRPr="004B302D">
        <w:rPr>
          <w:rFonts w:ascii="Helvetica" w:hAnsi="Helvetica" w:cs="Helvetica"/>
          <w:color w:val="222222"/>
          <w:sz w:val="24"/>
          <w:szCs w:val="24"/>
        </w:rPr>
        <w:br/>
      </w:r>
      <w:hyperlink r:id="rId567" w:tgtFrame="_blank" w:history="1">
        <w:r w:rsidRPr="004B302D">
          <w:rPr>
            <w:rStyle w:val="Hyperlink"/>
            <w:rFonts w:ascii="Helvetica" w:hAnsi="Helvetica" w:cs="Helvetica"/>
            <w:color w:val="1155CC"/>
            <w:sz w:val="24"/>
            <w:szCs w:val="24"/>
            <w:shd w:val="clear" w:color="auto" w:fill="FFFFFF"/>
          </w:rPr>
          <w:t>https://www.grants.gov/web/grants/view-opportunity.html?oppId=331492</w:t>
        </w:r>
      </w:hyperlink>
    </w:p>
    <w:p w14:paraId="24F6AB34" w14:textId="77777777" w:rsidR="00483301" w:rsidRDefault="00483301" w:rsidP="00483301">
      <w:pPr>
        <w:pStyle w:val="NoSpacing"/>
        <w:rPr>
          <w:rFonts w:ascii="Helvetica" w:hAnsi="Helvetica" w:cs="Helvetica"/>
          <w:sz w:val="24"/>
          <w:szCs w:val="24"/>
        </w:rPr>
      </w:pPr>
      <w:r w:rsidRPr="004B302D">
        <w:rPr>
          <w:rFonts w:ascii="Helvetica" w:hAnsi="Helvetica" w:cs="Helvetica"/>
          <w:color w:val="222222"/>
          <w:sz w:val="24"/>
          <w:szCs w:val="24"/>
        </w:rPr>
        <w:br/>
      </w:r>
      <w:r w:rsidRPr="00113745">
        <w:rPr>
          <w:rFonts w:ascii="Helvetica" w:hAnsi="Helvetica" w:cs="Helvetica"/>
          <w:color w:val="222222"/>
          <w:sz w:val="24"/>
          <w:szCs w:val="24"/>
          <w:highlight w:val="cyan"/>
          <w:shd w:val="clear" w:color="auto" w:fill="FFFFFF"/>
        </w:rPr>
        <w:t>NASA Headquarters</w:t>
      </w:r>
      <w:r w:rsidRPr="00113745">
        <w:rPr>
          <w:rFonts w:ascii="Helvetica" w:hAnsi="Helvetica" w:cs="Helvetica"/>
          <w:color w:val="222222"/>
          <w:sz w:val="24"/>
          <w:szCs w:val="24"/>
          <w:highlight w:val="cyan"/>
        </w:rPr>
        <w:br/>
      </w:r>
      <w:r w:rsidRPr="00113745">
        <w:rPr>
          <w:rFonts w:ascii="Helvetica" w:hAnsi="Helvetica" w:cs="Helvetica"/>
          <w:color w:val="222222"/>
          <w:sz w:val="24"/>
          <w:szCs w:val="24"/>
          <w:highlight w:val="cyan"/>
          <w:shd w:val="clear" w:color="auto" w:fill="FFFFFF"/>
        </w:rPr>
        <w:t>ROSES 2021: Yearly Opportunities for Research in Planetary Defense</w:t>
      </w:r>
      <w:r w:rsidRPr="00113745">
        <w:rPr>
          <w:rFonts w:ascii="Helvetica" w:hAnsi="Helvetica" w:cs="Helvetica"/>
          <w:color w:val="222222"/>
          <w:sz w:val="24"/>
          <w:szCs w:val="24"/>
          <w:highlight w:val="cyan"/>
        </w:rPr>
        <w:br/>
      </w:r>
      <w:r w:rsidRPr="00113745">
        <w:rPr>
          <w:rFonts w:ascii="Helvetica" w:hAnsi="Helvetica" w:cs="Helvetica"/>
          <w:color w:val="222222"/>
          <w:sz w:val="24"/>
          <w:szCs w:val="24"/>
          <w:highlight w:val="cyan"/>
          <w:shd w:val="clear" w:color="auto" w:fill="FFFFFF"/>
        </w:rPr>
        <w:t>Synopsis 1</w:t>
      </w:r>
      <w:r w:rsidRPr="004B302D">
        <w:rPr>
          <w:rFonts w:ascii="Helvetica" w:hAnsi="Helvetica" w:cs="Helvetica"/>
          <w:color w:val="222222"/>
          <w:sz w:val="24"/>
          <w:szCs w:val="24"/>
        </w:rPr>
        <w:br/>
      </w:r>
      <w:hyperlink r:id="rId568" w:tgtFrame="_blank" w:history="1">
        <w:r w:rsidRPr="004B302D">
          <w:rPr>
            <w:rStyle w:val="Hyperlink"/>
            <w:rFonts w:ascii="Helvetica" w:hAnsi="Helvetica" w:cs="Helvetica"/>
            <w:color w:val="1155CC"/>
            <w:sz w:val="24"/>
            <w:szCs w:val="24"/>
            <w:shd w:val="clear" w:color="auto" w:fill="FFFFFF"/>
          </w:rPr>
          <w:t>https://www.grants.gov/web/grants/view-opportunity.html?oppId=331490</w:t>
        </w:r>
      </w:hyperlink>
    </w:p>
    <w:p w14:paraId="2612B425" w14:textId="77777777" w:rsidR="00483301" w:rsidRDefault="00483301" w:rsidP="00483301">
      <w:pPr>
        <w:pStyle w:val="NoSpacing"/>
        <w:rPr>
          <w:rFonts w:ascii="Helvetica" w:hAnsi="Helvetica" w:cs="Helvetica"/>
          <w:sz w:val="24"/>
          <w:szCs w:val="24"/>
        </w:rPr>
      </w:pPr>
    </w:p>
    <w:p w14:paraId="1290F84B" w14:textId="77777777" w:rsidR="00483301" w:rsidRDefault="00483301" w:rsidP="00A2374A">
      <w:pPr>
        <w:pStyle w:val="NoSpacing"/>
        <w:rPr>
          <w:rFonts w:ascii="Helvetica" w:hAnsi="Helvetica"/>
          <w:sz w:val="24"/>
          <w:szCs w:val="24"/>
        </w:rPr>
      </w:pPr>
    </w:p>
    <w:p w14:paraId="76674C97" w14:textId="77777777" w:rsidR="00A2374A" w:rsidRDefault="00A2374A" w:rsidP="00177234">
      <w:pPr>
        <w:rPr>
          <w:rStyle w:val="Hyperlink"/>
          <w:rFonts w:ascii="Helvetica" w:hAnsi="Helvetica" w:cs="Helvetica"/>
          <w:color w:val="1155CC"/>
          <w:shd w:val="clear" w:color="auto" w:fill="FFFFFF"/>
        </w:rPr>
      </w:pPr>
    </w:p>
    <w:p w14:paraId="6E0CEBBD" w14:textId="77777777" w:rsidR="0077741F" w:rsidRPr="006D579C" w:rsidRDefault="0077741F" w:rsidP="0077741F">
      <w:pPr>
        <w:widowControl w:val="0"/>
        <w:autoSpaceDE w:val="0"/>
        <w:autoSpaceDN w:val="0"/>
        <w:adjustRightInd w:val="0"/>
        <w:rPr>
          <w:rFonts w:ascii="Helvetica" w:hAnsi="Helvetica" w:cs="Helvetica"/>
          <w:b/>
          <w:bCs/>
        </w:rPr>
      </w:pPr>
      <w:bookmarkStart w:id="595" w:name="NASAModif"/>
      <w:bookmarkEnd w:id="595"/>
      <w:r w:rsidRPr="006D579C">
        <w:rPr>
          <w:rFonts w:ascii="Helvetica" w:hAnsi="Helvetica" w:cs="Helvetica"/>
          <w:b/>
          <w:bCs/>
        </w:rPr>
        <w:t>Modifications:</w:t>
      </w:r>
    </w:p>
    <w:p w14:paraId="00BC9505" w14:textId="7D06B81D" w:rsidR="0077741F" w:rsidRDefault="0077741F" w:rsidP="0077741F">
      <w:pPr>
        <w:widowControl w:val="0"/>
        <w:autoSpaceDE w:val="0"/>
        <w:autoSpaceDN w:val="0"/>
        <w:adjustRightInd w:val="0"/>
        <w:rPr>
          <w:rFonts w:ascii="Helvetica" w:hAnsi="Helvetica" w:cs="Helvetica"/>
        </w:rPr>
      </w:pPr>
    </w:p>
    <w:p w14:paraId="458A5616" w14:textId="77777777" w:rsidR="002A21D1" w:rsidRDefault="002A21D1" w:rsidP="002A21D1">
      <w:pPr>
        <w:pStyle w:val="NoSpacing"/>
        <w:rPr>
          <w:rFonts w:ascii="Helvetica" w:hAnsi="Helvetica" w:cs="Helvetica"/>
          <w:color w:val="222222"/>
          <w:sz w:val="24"/>
          <w:szCs w:val="24"/>
        </w:rPr>
      </w:pPr>
      <w:r w:rsidRPr="00E97EFC">
        <w:rPr>
          <w:rFonts w:ascii="Helvetica" w:hAnsi="Helvetica" w:cs="Helvetica"/>
          <w:color w:val="222222"/>
          <w:sz w:val="24"/>
          <w:szCs w:val="24"/>
          <w:highlight w:val="cyan"/>
          <w:shd w:val="clear" w:color="auto" w:fill="FFFFFF"/>
        </w:rPr>
        <w:t>MUREP INCLUDES Activity</w:t>
      </w:r>
      <w:r w:rsidRPr="00E97EFC">
        <w:rPr>
          <w:rFonts w:ascii="Helvetica" w:hAnsi="Helvetica" w:cs="Helvetica"/>
          <w:color w:val="222222"/>
          <w:sz w:val="24"/>
          <w:szCs w:val="24"/>
          <w:highlight w:val="cyan"/>
        </w:rPr>
        <w:br/>
      </w:r>
      <w:r w:rsidRPr="00E97EFC">
        <w:rPr>
          <w:rFonts w:ascii="Helvetica" w:hAnsi="Helvetica" w:cs="Helvetica"/>
          <w:color w:val="222222"/>
          <w:sz w:val="24"/>
          <w:szCs w:val="24"/>
          <w:highlight w:val="cyan"/>
          <w:shd w:val="clear" w:color="auto" w:fill="FFFFFF"/>
        </w:rPr>
        <w:t>Synopsis 2</w:t>
      </w:r>
      <w:r w:rsidRPr="00D550D2">
        <w:rPr>
          <w:rFonts w:ascii="Helvetica" w:hAnsi="Helvetica" w:cs="Helvetica"/>
          <w:color w:val="222222"/>
          <w:sz w:val="24"/>
          <w:szCs w:val="24"/>
        </w:rPr>
        <w:br/>
      </w:r>
      <w:hyperlink r:id="rId569" w:tgtFrame="_blank" w:history="1">
        <w:r w:rsidRPr="00D550D2">
          <w:rPr>
            <w:rStyle w:val="Hyperlink"/>
            <w:rFonts w:ascii="Helvetica" w:hAnsi="Helvetica" w:cs="Helvetica"/>
            <w:color w:val="1155CC"/>
            <w:sz w:val="24"/>
            <w:szCs w:val="24"/>
            <w:shd w:val="clear" w:color="auto" w:fill="FFFFFF"/>
          </w:rPr>
          <w:t>https://www.grants.gov/web/grants/view-opportunity.html?oppId=331695</w:t>
        </w:r>
      </w:hyperlink>
    </w:p>
    <w:p w14:paraId="056282FF" w14:textId="2B44CDCE" w:rsidR="00093049" w:rsidRPr="008A1414" w:rsidRDefault="00093049" w:rsidP="00093049">
      <w:pPr>
        <w:rPr>
          <w:rFonts w:ascii="Helvetica" w:hAnsi="Helvetica"/>
        </w:rPr>
      </w:pPr>
      <w:r w:rsidRPr="00817920">
        <w:rPr>
          <w:rFonts w:ascii="Helvetica" w:hAnsi="Helvetica" w:cs="Helvetica"/>
          <w:color w:val="222222"/>
        </w:rPr>
        <w:br/>
      </w:r>
    </w:p>
    <w:p w14:paraId="56F79DEF" w14:textId="77777777" w:rsidR="005C7C79" w:rsidRDefault="005C7C79" w:rsidP="0077741F">
      <w:pPr>
        <w:widowControl w:val="0"/>
        <w:autoSpaceDE w:val="0"/>
        <w:autoSpaceDN w:val="0"/>
        <w:adjustRightInd w:val="0"/>
        <w:rPr>
          <w:rFonts w:ascii="Helvetica" w:hAnsi="Helvetica" w:cs="Helvetica"/>
        </w:rPr>
      </w:pPr>
    </w:p>
    <w:p w14:paraId="664FDC3B" w14:textId="77777777" w:rsidR="0077741F" w:rsidRPr="005D3F9C" w:rsidRDefault="0077741F" w:rsidP="0077741F">
      <w:pPr>
        <w:pBdr>
          <w:bottom w:val="double" w:sz="6" w:space="1" w:color="auto"/>
        </w:pBdr>
        <w:autoSpaceDE w:val="0"/>
        <w:autoSpaceDN w:val="0"/>
        <w:adjustRightInd w:val="0"/>
        <w:ind w:left="-720"/>
        <w:rPr>
          <w:rFonts w:ascii="Helvetica" w:hAnsi="Helvetica"/>
          <w:b/>
        </w:rPr>
      </w:pPr>
    </w:p>
    <w:p w14:paraId="20C09E19" w14:textId="77777777" w:rsidR="0077741F" w:rsidRPr="005D3F9C" w:rsidRDefault="0077741F" w:rsidP="0077741F">
      <w:pPr>
        <w:widowControl w:val="0"/>
        <w:autoSpaceDE w:val="0"/>
        <w:autoSpaceDN w:val="0"/>
        <w:adjustRightInd w:val="0"/>
        <w:rPr>
          <w:rFonts w:ascii="Helvetica" w:hAnsi="Helvetica" w:cs="Helvetica"/>
        </w:rPr>
      </w:pPr>
    </w:p>
    <w:p w14:paraId="187DF6AF" w14:textId="77777777" w:rsidR="0077741F" w:rsidRPr="005D3F9C" w:rsidRDefault="0077741F" w:rsidP="0077741F">
      <w:pPr>
        <w:rPr>
          <w:rFonts w:ascii="Helvetica" w:hAnsi="Helvetica"/>
        </w:rPr>
      </w:pPr>
    </w:p>
    <w:p w14:paraId="336D43A2" w14:textId="64268889" w:rsidR="0077741F" w:rsidRPr="00AB0B9C" w:rsidRDefault="0077741F" w:rsidP="0077741F">
      <w:pPr>
        <w:widowControl w:val="0"/>
        <w:autoSpaceDE w:val="0"/>
        <w:autoSpaceDN w:val="0"/>
        <w:adjustRightInd w:val="0"/>
        <w:outlineLvl w:val="0"/>
        <w:rPr>
          <w:rFonts w:ascii="Helvetica" w:hAnsi="Helvetica" w:cs="Helvetica"/>
          <w:b/>
          <w:sz w:val="28"/>
          <w:szCs w:val="28"/>
        </w:rPr>
      </w:pPr>
      <w:bookmarkStart w:id="596" w:name="NARA"/>
      <w:bookmarkEnd w:id="596"/>
      <w:r w:rsidRPr="00AB0B9C">
        <w:rPr>
          <w:rFonts w:ascii="Helvetica" w:hAnsi="Helvetica" w:cs="Helvetica"/>
          <w:b/>
          <w:sz w:val="28"/>
          <w:szCs w:val="28"/>
        </w:rPr>
        <w:t xml:space="preserve">National Archives and Records </w:t>
      </w:r>
      <w:r w:rsidR="00B60A23">
        <w:rPr>
          <w:rFonts w:ascii="Helvetica" w:hAnsi="Helvetica" w:cs="Helvetica"/>
          <w:b/>
          <w:sz w:val="28"/>
          <w:szCs w:val="28"/>
        </w:rPr>
        <w:t>Administration</w:t>
      </w:r>
    </w:p>
    <w:p w14:paraId="01C87034" w14:textId="77777777" w:rsidR="0077741F" w:rsidRPr="005D3F9C" w:rsidRDefault="0077741F" w:rsidP="0077741F">
      <w:pPr>
        <w:widowControl w:val="0"/>
        <w:autoSpaceDE w:val="0"/>
        <w:autoSpaceDN w:val="0"/>
        <w:adjustRightInd w:val="0"/>
        <w:rPr>
          <w:rFonts w:ascii="Helvetica" w:hAnsi="Helvetica" w:cs="Helvetica"/>
          <w:b/>
        </w:rPr>
      </w:pPr>
    </w:p>
    <w:p w14:paraId="70BE12B1" w14:textId="77777777" w:rsidR="0077741F" w:rsidRPr="00CA47D4" w:rsidRDefault="0077741F" w:rsidP="0077741F">
      <w:pPr>
        <w:widowControl w:val="0"/>
        <w:autoSpaceDE w:val="0"/>
        <w:autoSpaceDN w:val="0"/>
        <w:adjustRightInd w:val="0"/>
        <w:rPr>
          <w:rFonts w:ascii="Helvetica" w:hAnsi="Helvetica" w:cs="Helvetica"/>
          <w:b/>
          <w:bCs/>
        </w:rPr>
      </w:pPr>
      <w:bookmarkStart w:id="597" w:name="NARAGrantOpps"/>
      <w:bookmarkStart w:id="598" w:name="NARAPrograms"/>
      <w:bookmarkEnd w:id="597"/>
      <w:bookmarkEnd w:id="598"/>
      <w:r w:rsidRPr="00CA47D4">
        <w:rPr>
          <w:rFonts w:ascii="Helvetica" w:hAnsi="Helvetica" w:cs="Helvetica"/>
          <w:b/>
          <w:bCs/>
        </w:rPr>
        <w:t>Programs:</w:t>
      </w:r>
    </w:p>
    <w:p w14:paraId="2C3B2B7F" w14:textId="6F9593E7" w:rsidR="005351A5" w:rsidRDefault="005351A5" w:rsidP="005351A5">
      <w:pPr>
        <w:pStyle w:val="NoSpacing"/>
        <w:rPr>
          <w:rFonts w:ascii="Helvetica" w:hAnsi="Helvetica" w:cs="Helvetica"/>
          <w:sz w:val="24"/>
          <w:szCs w:val="24"/>
        </w:rPr>
      </w:pPr>
      <w:bookmarkStart w:id="599" w:name="NARAAccessArchival"/>
      <w:bookmarkStart w:id="600" w:name="NARAAccesstoHistoricalRecords"/>
      <w:bookmarkEnd w:id="599"/>
      <w:bookmarkEnd w:id="600"/>
      <w:r w:rsidRPr="00C81A15">
        <w:rPr>
          <w:rFonts w:ascii="Helvetica" w:hAnsi="Helvetica" w:cs="Helvetica"/>
          <w:color w:val="222222"/>
          <w:sz w:val="24"/>
          <w:szCs w:val="24"/>
        </w:rPr>
        <w:br/>
      </w:r>
    </w:p>
    <w:p w14:paraId="25726944" w14:textId="77777777" w:rsidR="007317E7" w:rsidRDefault="007317E7" w:rsidP="0077741F">
      <w:pPr>
        <w:pStyle w:val="NoSpacing"/>
        <w:rPr>
          <w:rFonts w:ascii="Helvetica" w:hAnsi="Helvetica" w:cs="Helvetica"/>
          <w:b/>
          <w:bCs/>
          <w:color w:val="222222"/>
          <w:sz w:val="24"/>
          <w:szCs w:val="24"/>
          <w:shd w:val="clear" w:color="auto" w:fill="FFFFFF"/>
        </w:rPr>
      </w:pPr>
    </w:p>
    <w:p w14:paraId="39376BED" w14:textId="585809EA" w:rsidR="0077741F" w:rsidRDefault="0077741F" w:rsidP="0077741F">
      <w:pPr>
        <w:pStyle w:val="NoSpacing"/>
        <w:rPr>
          <w:rFonts w:ascii="Helvetica" w:hAnsi="Helvetica" w:cs="Helvetica"/>
          <w:b/>
          <w:bCs/>
          <w:color w:val="222222"/>
          <w:sz w:val="24"/>
          <w:szCs w:val="24"/>
          <w:shd w:val="clear" w:color="auto" w:fill="FFFFFF"/>
        </w:rPr>
      </w:pPr>
      <w:r w:rsidRPr="00CA47D4">
        <w:rPr>
          <w:rFonts w:ascii="Helvetica" w:hAnsi="Helvetica" w:cs="Helvetica"/>
          <w:b/>
          <w:bCs/>
          <w:color w:val="222222"/>
          <w:sz w:val="24"/>
          <w:szCs w:val="24"/>
          <w:shd w:val="clear" w:color="auto" w:fill="FFFFFF"/>
        </w:rPr>
        <w:t>Reminders:</w:t>
      </w:r>
    </w:p>
    <w:p w14:paraId="71221DD2" w14:textId="77777777" w:rsidR="00E4683D" w:rsidRDefault="00E4683D" w:rsidP="00E4683D">
      <w:pPr>
        <w:pStyle w:val="NoSpacing"/>
        <w:rPr>
          <w:rFonts w:ascii="Helvetica" w:hAnsi="Helvetica" w:cs="Helvetica"/>
          <w:color w:val="222222"/>
          <w:sz w:val="24"/>
          <w:szCs w:val="24"/>
          <w:shd w:val="clear" w:color="auto" w:fill="FFFFFF"/>
        </w:rPr>
      </w:pPr>
    </w:p>
    <w:p w14:paraId="44DF0816" w14:textId="77777777" w:rsidR="00E4683D" w:rsidRDefault="00E4683D" w:rsidP="00E4683D">
      <w:pPr>
        <w:pStyle w:val="NoSpacing"/>
        <w:rPr>
          <w:rFonts w:ascii="Helvetica" w:hAnsi="Helvetica" w:cs="Helvetica"/>
          <w:color w:val="222222"/>
          <w:sz w:val="24"/>
          <w:szCs w:val="24"/>
          <w:shd w:val="clear" w:color="auto" w:fill="FFFFFF"/>
        </w:rPr>
      </w:pPr>
      <w:bookmarkStart w:id="601" w:name="NARAReminders"/>
      <w:bookmarkStart w:id="602" w:name="NARANHPRCMellon"/>
      <w:bookmarkEnd w:id="601"/>
      <w:bookmarkEnd w:id="602"/>
      <w:r w:rsidRPr="004901E0">
        <w:rPr>
          <w:rFonts w:ascii="Helvetica" w:hAnsi="Helvetica" w:cs="Helvetica"/>
          <w:color w:val="222222"/>
          <w:sz w:val="24"/>
          <w:szCs w:val="24"/>
          <w:shd w:val="clear" w:color="auto" w:fill="FFFFFF"/>
        </w:rPr>
        <w:t>NHPRC-Mellon Start-Up Grants for Collaborative Digital Editions in African American, Asian American, Hispanic American, and Native American History</w:t>
      </w:r>
      <w:r w:rsidRPr="004901E0">
        <w:rPr>
          <w:rFonts w:ascii="Helvetica" w:hAnsi="Helvetica" w:cs="Helvetica"/>
          <w:color w:val="222222"/>
          <w:sz w:val="24"/>
          <w:szCs w:val="24"/>
        </w:rPr>
        <w:br/>
      </w:r>
      <w:r w:rsidRPr="004901E0">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4683D" w:rsidRPr="004A3AAF" w14:paraId="75F8A988" w14:textId="77777777" w:rsidTr="004425F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E4683D" w:rsidRPr="004A3AAF" w14:paraId="1B0EAECC" w14:textId="77777777" w:rsidTr="004425F2">
              <w:trPr>
                <w:tblCellSpacing w:w="0" w:type="dxa"/>
              </w:trPr>
              <w:tc>
                <w:tcPr>
                  <w:tcW w:w="1617" w:type="dxa"/>
                  <w:noWrap/>
                  <w:hideMark/>
                </w:tcPr>
                <w:p w14:paraId="3B460524" w14:textId="77777777" w:rsidR="00E4683D" w:rsidRPr="004A3AAF" w:rsidRDefault="00E4683D" w:rsidP="004425F2">
                  <w:pPr>
                    <w:pStyle w:val="NoSpacing"/>
                    <w:rPr>
                      <w:rFonts w:ascii="Helvetica" w:hAnsi="Helvetica" w:cs="Helvetica"/>
                      <w:b/>
                      <w:bCs/>
                      <w:color w:val="222222"/>
                    </w:rPr>
                  </w:pPr>
                  <w:r w:rsidRPr="004A3AAF">
                    <w:rPr>
                      <w:rFonts w:ascii="Helvetica" w:hAnsi="Helvetica" w:cs="Helvetica"/>
                      <w:b/>
                      <w:bCs/>
                      <w:color w:val="222222"/>
                    </w:rPr>
                    <w:t>Document Type:</w:t>
                  </w:r>
                </w:p>
              </w:tc>
              <w:tc>
                <w:tcPr>
                  <w:tcW w:w="4135" w:type="dxa"/>
                  <w:vAlign w:val="center"/>
                  <w:hideMark/>
                </w:tcPr>
                <w:p w14:paraId="0840050E" w14:textId="77777777" w:rsidR="00E4683D" w:rsidRPr="004A3AAF" w:rsidRDefault="00E4683D" w:rsidP="004425F2">
                  <w:pPr>
                    <w:pStyle w:val="NoSpacing"/>
                    <w:rPr>
                      <w:rFonts w:ascii="Helvetica" w:hAnsi="Helvetica" w:cs="Helvetica"/>
                      <w:color w:val="222222"/>
                    </w:rPr>
                  </w:pPr>
                  <w:r w:rsidRPr="004A3AAF">
                    <w:rPr>
                      <w:rFonts w:ascii="Helvetica" w:hAnsi="Helvetica" w:cs="Helvetica"/>
                      <w:color w:val="222222"/>
                    </w:rPr>
                    <w:t>Grants Notice</w:t>
                  </w:r>
                </w:p>
              </w:tc>
            </w:tr>
            <w:tr w:rsidR="00E4683D" w:rsidRPr="004A3AAF" w14:paraId="5CCEDE0C" w14:textId="77777777" w:rsidTr="004425F2">
              <w:trPr>
                <w:tblCellSpacing w:w="0" w:type="dxa"/>
              </w:trPr>
              <w:tc>
                <w:tcPr>
                  <w:tcW w:w="1617" w:type="dxa"/>
                  <w:noWrap/>
                  <w:hideMark/>
                </w:tcPr>
                <w:p w14:paraId="1D54913E" w14:textId="77777777" w:rsidR="00E4683D" w:rsidRPr="004A3AAF" w:rsidRDefault="00E4683D" w:rsidP="004425F2">
                  <w:pPr>
                    <w:pStyle w:val="NoSpacing"/>
                    <w:rPr>
                      <w:rFonts w:ascii="Helvetica" w:hAnsi="Helvetica" w:cs="Helvetica"/>
                      <w:b/>
                      <w:bCs/>
                      <w:color w:val="222222"/>
                    </w:rPr>
                  </w:pPr>
                  <w:r w:rsidRPr="004A3AAF">
                    <w:rPr>
                      <w:rFonts w:ascii="Helvetica" w:hAnsi="Helvetica" w:cs="Helvetica"/>
                      <w:b/>
                      <w:bCs/>
                      <w:color w:val="222222"/>
                    </w:rPr>
                    <w:t>Funding Opportunity Number:</w:t>
                  </w:r>
                </w:p>
              </w:tc>
              <w:tc>
                <w:tcPr>
                  <w:tcW w:w="4135" w:type="dxa"/>
                  <w:vAlign w:val="center"/>
                  <w:hideMark/>
                </w:tcPr>
                <w:p w14:paraId="5054B5CA" w14:textId="77777777" w:rsidR="00E4683D" w:rsidRPr="004A3AAF" w:rsidRDefault="00E4683D" w:rsidP="004425F2">
                  <w:pPr>
                    <w:pStyle w:val="NoSpacing"/>
                    <w:rPr>
                      <w:rFonts w:ascii="Helvetica" w:hAnsi="Helvetica" w:cs="Helvetica"/>
                      <w:color w:val="222222"/>
                    </w:rPr>
                  </w:pPr>
                  <w:r w:rsidRPr="004A3AAF">
                    <w:rPr>
                      <w:rFonts w:ascii="Helvetica" w:hAnsi="Helvetica" w:cs="Helvetica"/>
                      <w:color w:val="222222"/>
                    </w:rPr>
                    <w:t>DIGITALEDITIONS-202106</w:t>
                  </w:r>
                </w:p>
              </w:tc>
            </w:tr>
            <w:tr w:rsidR="00E4683D" w:rsidRPr="004A3AAF" w14:paraId="60BA0ED5" w14:textId="77777777" w:rsidTr="004425F2">
              <w:trPr>
                <w:tblCellSpacing w:w="0" w:type="dxa"/>
              </w:trPr>
              <w:tc>
                <w:tcPr>
                  <w:tcW w:w="1617" w:type="dxa"/>
                  <w:noWrap/>
                  <w:hideMark/>
                </w:tcPr>
                <w:p w14:paraId="07296022" w14:textId="77777777" w:rsidR="00E4683D" w:rsidRPr="004A3AAF" w:rsidRDefault="00E4683D" w:rsidP="004425F2">
                  <w:pPr>
                    <w:pStyle w:val="NoSpacing"/>
                    <w:rPr>
                      <w:rFonts w:ascii="Helvetica" w:hAnsi="Helvetica" w:cs="Helvetica"/>
                      <w:b/>
                      <w:bCs/>
                      <w:color w:val="222222"/>
                    </w:rPr>
                  </w:pPr>
                  <w:r w:rsidRPr="004A3AAF">
                    <w:rPr>
                      <w:rFonts w:ascii="Helvetica" w:hAnsi="Helvetica" w:cs="Helvetica"/>
                      <w:b/>
                      <w:bCs/>
                      <w:color w:val="222222"/>
                    </w:rPr>
                    <w:t>Funding Opportunity Title:</w:t>
                  </w:r>
                </w:p>
              </w:tc>
              <w:tc>
                <w:tcPr>
                  <w:tcW w:w="4135" w:type="dxa"/>
                  <w:vAlign w:val="center"/>
                  <w:hideMark/>
                </w:tcPr>
                <w:p w14:paraId="5959AFCC" w14:textId="77777777" w:rsidR="00E4683D" w:rsidRPr="004A3AAF" w:rsidRDefault="00E4683D" w:rsidP="004425F2">
                  <w:pPr>
                    <w:pStyle w:val="NoSpacing"/>
                    <w:rPr>
                      <w:rFonts w:ascii="Helvetica" w:hAnsi="Helvetica" w:cs="Helvetica"/>
                      <w:color w:val="222222"/>
                    </w:rPr>
                  </w:pPr>
                  <w:r w:rsidRPr="004A3AAF">
                    <w:rPr>
                      <w:rFonts w:ascii="Helvetica" w:hAnsi="Helvetica" w:cs="Helvetica"/>
                      <w:color w:val="222222"/>
                    </w:rPr>
                    <w:t>NHPRC-Mellon Start-Up Grants for Collaborative Digital Editions in African American, Asian American, Hispanic American, and Native American History</w:t>
                  </w:r>
                </w:p>
              </w:tc>
            </w:tr>
            <w:tr w:rsidR="00E4683D" w:rsidRPr="004A3AAF" w14:paraId="4A787955" w14:textId="77777777" w:rsidTr="004425F2">
              <w:trPr>
                <w:tblCellSpacing w:w="0" w:type="dxa"/>
              </w:trPr>
              <w:tc>
                <w:tcPr>
                  <w:tcW w:w="1617" w:type="dxa"/>
                  <w:noWrap/>
                  <w:hideMark/>
                </w:tcPr>
                <w:p w14:paraId="5CD7E688" w14:textId="77777777" w:rsidR="00E4683D" w:rsidRPr="004A3AAF" w:rsidRDefault="00E4683D" w:rsidP="004425F2">
                  <w:pPr>
                    <w:pStyle w:val="NoSpacing"/>
                    <w:rPr>
                      <w:rFonts w:ascii="Helvetica" w:hAnsi="Helvetica" w:cs="Helvetica"/>
                      <w:b/>
                      <w:bCs/>
                      <w:color w:val="222222"/>
                    </w:rPr>
                  </w:pPr>
                  <w:r w:rsidRPr="004A3AAF">
                    <w:rPr>
                      <w:rFonts w:ascii="Helvetica" w:hAnsi="Helvetica" w:cs="Helvetica"/>
                      <w:b/>
                      <w:bCs/>
                      <w:color w:val="222222"/>
                    </w:rPr>
                    <w:t>Opportunity Category:</w:t>
                  </w:r>
                </w:p>
              </w:tc>
              <w:tc>
                <w:tcPr>
                  <w:tcW w:w="4135" w:type="dxa"/>
                  <w:vAlign w:val="center"/>
                  <w:hideMark/>
                </w:tcPr>
                <w:p w14:paraId="61B3D17C" w14:textId="77777777" w:rsidR="00E4683D" w:rsidRPr="004A3AAF" w:rsidRDefault="00E4683D" w:rsidP="004425F2">
                  <w:pPr>
                    <w:pStyle w:val="NoSpacing"/>
                    <w:rPr>
                      <w:rFonts w:ascii="Helvetica" w:hAnsi="Helvetica" w:cs="Helvetica"/>
                      <w:color w:val="222222"/>
                    </w:rPr>
                  </w:pPr>
                  <w:r w:rsidRPr="004A3AAF">
                    <w:rPr>
                      <w:rFonts w:ascii="Helvetica" w:hAnsi="Helvetica" w:cs="Helvetica"/>
                      <w:color w:val="222222"/>
                    </w:rPr>
                    <w:t>Discretionary</w:t>
                  </w:r>
                </w:p>
              </w:tc>
            </w:tr>
            <w:tr w:rsidR="00E4683D" w:rsidRPr="004A3AAF" w14:paraId="42907EB9" w14:textId="77777777" w:rsidTr="004425F2">
              <w:trPr>
                <w:tblCellSpacing w:w="0" w:type="dxa"/>
              </w:trPr>
              <w:tc>
                <w:tcPr>
                  <w:tcW w:w="1617" w:type="dxa"/>
                  <w:noWrap/>
                  <w:hideMark/>
                </w:tcPr>
                <w:p w14:paraId="0AD39251" w14:textId="77777777" w:rsidR="00E4683D" w:rsidRPr="004A3AAF" w:rsidRDefault="00E4683D" w:rsidP="004425F2">
                  <w:pPr>
                    <w:pStyle w:val="NoSpacing"/>
                    <w:rPr>
                      <w:rFonts w:ascii="Helvetica" w:hAnsi="Helvetica" w:cs="Helvetica"/>
                      <w:b/>
                      <w:bCs/>
                      <w:color w:val="222222"/>
                    </w:rPr>
                  </w:pPr>
                  <w:r w:rsidRPr="004A3AAF">
                    <w:rPr>
                      <w:rFonts w:ascii="Helvetica" w:hAnsi="Helvetica" w:cs="Helvetica"/>
                      <w:b/>
                      <w:bCs/>
                      <w:color w:val="222222"/>
                    </w:rPr>
                    <w:t>Opportunity Category Explanation:</w:t>
                  </w:r>
                </w:p>
              </w:tc>
              <w:tc>
                <w:tcPr>
                  <w:tcW w:w="4135" w:type="dxa"/>
                  <w:vAlign w:val="center"/>
                  <w:hideMark/>
                </w:tcPr>
                <w:p w14:paraId="71A0D822" w14:textId="77777777" w:rsidR="00E4683D" w:rsidRPr="004A3AAF" w:rsidRDefault="00E4683D" w:rsidP="004425F2">
                  <w:pPr>
                    <w:pStyle w:val="NoSpacing"/>
                    <w:rPr>
                      <w:rFonts w:ascii="Helvetica" w:hAnsi="Helvetica" w:cs="Helvetica"/>
                      <w:color w:val="222222"/>
                    </w:rPr>
                  </w:pPr>
                  <w:r w:rsidRPr="004A3AAF">
                    <w:rPr>
                      <w:rFonts w:ascii="Helvetica" w:hAnsi="Helvetica" w:cs="Helvetica"/>
                      <w:color w:val="222222"/>
                    </w:rPr>
                    <w:t> </w:t>
                  </w:r>
                </w:p>
              </w:tc>
            </w:tr>
            <w:tr w:rsidR="00E4683D" w:rsidRPr="004A3AAF" w14:paraId="3E4CD802" w14:textId="77777777" w:rsidTr="004425F2">
              <w:trPr>
                <w:tblCellSpacing w:w="0" w:type="dxa"/>
              </w:trPr>
              <w:tc>
                <w:tcPr>
                  <w:tcW w:w="1617" w:type="dxa"/>
                  <w:noWrap/>
                  <w:hideMark/>
                </w:tcPr>
                <w:p w14:paraId="3C5A481D" w14:textId="77777777" w:rsidR="00E4683D" w:rsidRPr="004A3AAF" w:rsidRDefault="00E4683D" w:rsidP="004425F2">
                  <w:pPr>
                    <w:pStyle w:val="NoSpacing"/>
                    <w:rPr>
                      <w:rFonts w:ascii="Helvetica" w:hAnsi="Helvetica" w:cs="Helvetica"/>
                      <w:b/>
                      <w:bCs/>
                      <w:color w:val="222222"/>
                    </w:rPr>
                  </w:pPr>
                  <w:r w:rsidRPr="004A3AAF">
                    <w:rPr>
                      <w:rFonts w:ascii="Helvetica" w:hAnsi="Helvetica" w:cs="Helvetica"/>
                      <w:b/>
                      <w:bCs/>
                      <w:color w:val="222222"/>
                    </w:rPr>
                    <w:t>Funding Instrument Type:</w:t>
                  </w:r>
                </w:p>
              </w:tc>
              <w:tc>
                <w:tcPr>
                  <w:tcW w:w="4135" w:type="dxa"/>
                  <w:vAlign w:val="center"/>
                  <w:hideMark/>
                </w:tcPr>
                <w:p w14:paraId="6E8D5042" w14:textId="77777777" w:rsidR="00E4683D" w:rsidRPr="004A3AAF" w:rsidRDefault="00E4683D" w:rsidP="004425F2">
                  <w:pPr>
                    <w:pStyle w:val="NoSpacing"/>
                    <w:rPr>
                      <w:rFonts w:ascii="Helvetica" w:hAnsi="Helvetica" w:cs="Helvetica"/>
                      <w:color w:val="222222"/>
                    </w:rPr>
                  </w:pPr>
                  <w:r w:rsidRPr="004A3AAF">
                    <w:rPr>
                      <w:rFonts w:ascii="Helvetica" w:hAnsi="Helvetica" w:cs="Helvetica"/>
                      <w:color w:val="222222"/>
                    </w:rPr>
                    <w:t>Grant</w:t>
                  </w:r>
                </w:p>
              </w:tc>
            </w:tr>
            <w:tr w:rsidR="00E4683D" w:rsidRPr="004A3AAF" w14:paraId="2C8C8E27" w14:textId="77777777" w:rsidTr="004425F2">
              <w:trPr>
                <w:tblCellSpacing w:w="0" w:type="dxa"/>
              </w:trPr>
              <w:tc>
                <w:tcPr>
                  <w:tcW w:w="1617" w:type="dxa"/>
                  <w:noWrap/>
                  <w:hideMark/>
                </w:tcPr>
                <w:p w14:paraId="25078B16" w14:textId="77777777" w:rsidR="00E4683D" w:rsidRPr="004A3AAF" w:rsidRDefault="00E4683D" w:rsidP="004425F2">
                  <w:pPr>
                    <w:pStyle w:val="NoSpacing"/>
                    <w:rPr>
                      <w:rFonts w:ascii="Helvetica" w:hAnsi="Helvetica" w:cs="Helvetica"/>
                      <w:b/>
                      <w:bCs/>
                      <w:color w:val="222222"/>
                    </w:rPr>
                  </w:pPr>
                  <w:r w:rsidRPr="004A3AAF">
                    <w:rPr>
                      <w:rFonts w:ascii="Helvetica" w:hAnsi="Helvetica" w:cs="Helvetica"/>
                      <w:b/>
                      <w:bCs/>
                      <w:color w:val="222222"/>
                    </w:rPr>
                    <w:t>Category of Funding Activity:</w:t>
                  </w:r>
                </w:p>
              </w:tc>
              <w:tc>
                <w:tcPr>
                  <w:tcW w:w="4135" w:type="dxa"/>
                  <w:vAlign w:val="center"/>
                  <w:hideMark/>
                </w:tcPr>
                <w:p w14:paraId="2D6F93F9" w14:textId="77777777" w:rsidR="00E4683D" w:rsidRPr="004A3AAF" w:rsidRDefault="00E4683D" w:rsidP="004425F2">
                  <w:pPr>
                    <w:pStyle w:val="NoSpacing"/>
                    <w:rPr>
                      <w:rFonts w:ascii="Helvetica" w:hAnsi="Helvetica" w:cs="Helvetica"/>
                      <w:color w:val="222222"/>
                    </w:rPr>
                  </w:pPr>
                  <w:r w:rsidRPr="004A3AAF">
                    <w:rPr>
                      <w:rFonts w:ascii="Helvetica" w:hAnsi="Helvetica" w:cs="Helvetica"/>
                      <w:color w:val="222222"/>
                    </w:rPr>
                    <w:t>Humanities (see "Cultural Affairs" in CFDA)</w:t>
                  </w:r>
                </w:p>
              </w:tc>
            </w:tr>
            <w:tr w:rsidR="00E4683D" w:rsidRPr="004A3AAF" w14:paraId="4D8E4991" w14:textId="77777777" w:rsidTr="004425F2">
              <w:trPr>
                <w:tblCellSpacing w:w="0" w:type="dxa"/>
              </w:trPr>
              <w:tc>
                <w:tcPr>
                  <w:tcW w:w="1617" w:type="dxa"/>
                  <w:noWrap/>
                  <w:hideMark/>
                </w:tcPr>
                <w:p w14:paraId="273627B7" w14:textId="77777777" w:rsidR="00E4683D" w:rsidRPr="004A3AAF" w:rsidRDefault="00E4683D" w:rsidP="004425F2">
                  <w:pPr>
                    <w:pStyle w:val="NoSpacing"/>
                    <w:rPr>
                      <w:rFonts w:ascii="Helvetica" w:hAnsi="Helvetica" w:cs="Helvetica"/>
                      <w:b/>
                      <w:bCs/>
                      <w:color w:val="222222"/>
                    </w:rPr>
                  </w:pPr>
                  <w:r w:rsidRPr="004A3AAF">
                    <w:rPr>
                      <w:rFonts w:ascii="Helvetica" w:hAnsi="Helvetica" w:cs="Helvetica"/>
                      <w:b/>
                      <w:bCs/>
                      <w:color w:val="222222"/>
                    </w:rPr>
                    <w:t>Category Explanation:</w:t>
                  </w:r>
                </w:p>
              </w:tc>
              <w:tc>
                <w:tcPr>
                  <w:tcW w:w="4135" w:type="dxa"/>
                  <w:vAlign w:val="center"/>
                  <w:hideMark/>
                </w:tcPr>
                <w:p w14:paraId="639E5E23" w14:textId="77777777" w:rsidR="00E4683D" w:rsidRPr="004A3AAF" w:rsidRDefault="00E4683D" w:rsidP="004425F2">
                  <w:pPr>
                    <w:pStyle w:val="NoSpacing"/>
                    <w:rPr>
                      <w:rFonts w:ascii="Helvetica" w:hAnsi="Helvetica" w:cs="Helvetica"/>
                      <w:color w:val="222222"/>
                    </w:rPr>
                  </w:pPr>
                  <w:r w:rsidRPr="004A3AAF">
                    <w:rPr>
                      <w:rFonts w:ascii="Helvetica" w:hAnsi="Helvetica" w:cs="Helvetica"/>
                      <w:color w:val="222222"/>
                    </w:rPr>
                    <w:t> </w:t>
                  </w:r>
                </w:p>
              </w:tc>
            </w:tr>
            <w:tr w:rsidR="00E4683D" w:rsidRPr="004A3AAF" w14:paraId="16AF722F" w14:textId="77777777" w:rsidTr="004425F2">
              <w:trPr>
                <w:tblCellSpacing w:w="0" w:type="dxa"/>
              </w:trPr>
              <w:tc>
                <w:tcPr>
                  <w:tcW w:w="1617" w:type="dxa"/>
                  <w:noWrap/>
                  <w:hideMark/>
                </w:tcPr>
                <w:p w14:paraId="66A92C3F" w14:textId="77777777" w:rsidR="00E4683D" w:rsidRPr="004A3AAF" w:rsidRDefault="00E4683D" w:rsidP="004425F2">
                  <w:pPr>
                    <w:pStyle w:val="NoSpacing"/>
                    <w:rPr>
                      <w:rFonts w:ascii="Helvetica" w:hAnsi="Helvetica" w:cs="Helvetica"/>
                      <w:b/>
                      <w:bCs/>
                      <w:color w:val="222222"/>
                    </w:rPr>
                  </w:pPr>
                  <w:r w:rsidRPr="004A3AAF">
                    <w:rPr>
                      <w:rFonts w:ascii="Helvetica" w:hAnsi="Helvetica" w:cs="Helvetica"/>
                      <w:b/>
                      <w:bCs/>
                      <w:color w:val="222222"/>
                    </w:rPr>
                    <w:t>Expected Number of Awards:</w:t>
                  </w:r>
                </w:p>
              </w:tc>
              <w:tc>
                <w:tcPr>
                  <w:tcW w:w="4135" w:type="dxa"/>
                  <w:vAlign w:val="center"/>
                  <w:hideMark/>
                </w:tcPr>
                <w:p w14:paraId="03134E4C" w14:textId="77777777" w:rsidR="00E4683D" w:rsidRPr="004A3AAF" w:rsidRDefault="00E4683D" w:rsidP="004425F2">
                  <w:pPr>
                    <w:pStyle w:val="NoSpacing"/>
                    <w:rPr>
                      <w:rFonts w:ascii="Helvetica" w:hAnsi="Helvetica" w:cs="Helvetica"/>
                      <w:color w:val="222222"/>
                    </w:rPr>
                  </w:pPr>
                  <w:r w:rsidRPr="004A3AAF">
                    <w:rPr>
                      <w:rFonts w:ascii="Helvetica" w:hAnsi="Helvetica" w:cs="Helvetica"/>
                      <w:color w:val="222222"/>
                    </w:rPr>
                    <w:t>6</w:t>
                  </w:r>
                </w:p>
              </w:tc>
            </w:tr>
            <w:tr w:rsidR="00E4683D" w:rsidRPr="004A3AAF" w14:paraId="29AD531E" w14:textId="77777777" w:rsidTr="004425F2">
              <w:trPr>
                <w:tblCellSpacing w:w="0" w:type="dxa"/>
              </w:trPr>
              <w:tc>
                <w:tcPr>
                  <w:tcW w:w="1617" w:type="dxa"/>
                  <w:noWrap/>
                  <w:hideMark/>
                </w:tcPr>
                <w:p w14:paraId="63BC2DDF" w14:textId="77777777" w:rsidR="00E4683D" w:rsidRPr="004A3AAF" w:rsidRDefault="00E4683D" w:rsidP="004425F2">
                  <w:pPr>
                    <w:pStyle w:val="NoSpacing"/>
                    <w:rPr>
                      <w:rFonts w:ascii="Helvetica" w:hAnsi="Helvetica" w:cs="Helvetica"/>
                      <w:b/>
                      <w:bCs/>
                      <w:color w:val="222222"/>
                    </w:rPr>
                  </w:pPr>
                  <w:r w:rsidRPr="004A3AAF">
                    <w:rPr>
                      <w:rFonts w:ascii="Helvetica" w:hAnsi="Helvetica" w:cs="Helvetica"/>
                      <w:b/>
                      <w:bCs/>
                      <w:color w:val="222222"/>
                    </w:rPr>
                    <w:t>CFDA Number(s):</w:t>
                  </w:r>
                </w:p>
              </w:tc>
              <w:tc>
                <w:tcPr>
                  <w:tcW w:w="4135" w:type="dxa"/>
                  <w:vAlign w:val="center"/>
                  <w:hideMark/>
                </w:tcPr>
                <w:p w14:paraId="4538A8B7" w14:textId="77777777" w:rsidR="00E4683D" w:rsidRPr="004A3AAF" w:rsidRDefault="00E4683D" w:rsidP="004425F2">
                  <w:pPr>
                    <w:pStyle w:val="NoSpacing"/>
                    <w:rPr>
                      <w:rFonts w:ascii="Helvetica" w:hAnsi="Helvetica" w:cs="Helvetica"/>
                      <w:color w:val="222222"/>
                    </w:rPr>
                  </w:pPr>
                  <w:r w:rsidRPr="004A3AAF">
                    <w:rPr>
                      <w:rFonts w:ascii="Helvetica" w:hAnsi="Helvetica" w:cs="Helvetica"/>
                      <w:color w:val="222222"/>
                    </w:rPr>
                    <w:t>89.003 -- National Historical Publications and Records Grants</w:t>
                  </w:r>
                </w:p>
              </w:tc>
            </w:tr>
            <w:tr w:rsidR="00E4683D" w:rsidRPr="004A3AAF" w14:paraId="4469E041" w14:textId="77777777" w:rsidTr="004425F2">
              <w:trPr>
                <w:tblCellSpacing w:w="0" w:type="dxa"/>
              </w:trPr>
              <w:tc>
                <w:tcPr>
                  <w:tcW w:w="1617" w:type="dxa"/>
                  <w:noWrap/>
                  <w:hideMark/>
                </w:tcPr>
                <w:p w14:paraId="795A692E" w14:textId="77777777" w:rsidR="00E4683D" w:rsidRPr="004A3AAF" w:rsidRDefault="00E4683D" w:rsidP="004425F2">
                  <w:pPr>
                    <w:pStyle w:val="NoSpacing"/>
                    <w:rPr>
                      <w:rFonts w:ascii="Helvetica" w:hAnsi="Helvetica" w:cs="Helvetica"/>
                      <w:b/>
                      <w:bCs/>
                      <w:color w:val="222222"/>
                    </w:rPr>
                  </w:pPr>
                  <w:r w:rsidRPr="004A3AAF">
                    <w:rPr>
                      <w:rFonts w:ascii="Helvetica" w:hAnsi="Helvetica" w:cs="Helvetica"/>
                      <w:b/>
                      <w:bCs/>
                      <w:color w:val="222222"/>
                    </w:rPr>
                    <w:t>Cost Sharing or Matching Requirement:</w:t>
                  </w:r>
                </w:p>
              </w:tc>
              <w:tc>
                <w:tcPr>
                  <w:tcW w:w="4135" w:type="dxa"/>
                  <w:vAlign w:val="center"/>
                  <w:hideMark/>
                </w:tcPr>
                <w:p w14:paraId="1C820E43" w14:textId="77777777" w:rsidR="00E4683D" w:rsidRPr="004A3AAF" w:rsidRDefault="00E4683D" w:rsidP="004425F2">
                  <w:pPr>
                    <w:pStyle w:val="NoSpacing"/>
                    <w:rPr>
                      <w:rFonts w:ascii="Helvetica" w:hAnsi="Helvetica" w:cs="Helvetica"/>
                      <w:color w:val="222222"/>
                    </w:rPr>
                  </w:pPr>
                  <w:r w:rsidRPr="004A3AAF">
                    <w:rPr>
                      <w:rFonts w:ascii="Helvetica" w:hAnsi="Helvetica" w:cs="Helvetica"/>
                      <w:color w:val="222222"/>
                    </w:rPr>
                    <w:t>No</w:t>
                  </w:r>
                </w:p>
              </w:tc>
            </w:tr>
          </w:tbl>
          <w:p w14:paraId="2CCCF522" w14:textId="77777777" w:rsidR="00E4683D" w:rsidRPr="004A3AAF" w:rsidRDefault="00E4683D" w:rsidP="004425F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11"/>
              <w:gridCol w:w="2834"/>
            </w:tblGrid>
            <w:tr w:rsidR="00E4683D" w:rsidRPr="004A3AAF" w14:paraId="55DEFA94" w14:textId="77777777" w:rsidTr="004425F2">
              <w:trPr>
                <w:tblCellSpacing w:w="0" w:type="dxa"/>
              </w:trPr>
              <w:tc>
                <w:tcPr>
                  <w:tcW w:w="2411" w:type="dxa"/>
                  <w:noWrap/>
                  <w:hideMark/>
                </w:tcPr>
                <w:p w14:paraId="4DE4D2D2" w14:textId="77777777" w:rsidR="00E4683D" w:rsidRPr="004A3AAF" w:rsidRDefault="00E4683D" w:rsidP="004425F2">
                  <w:pPr>
                    <w:pStyle w:val="NoSpacing"/>
                    <w:rPr>
                      <w:rFonts w:ascii="Helvetica" w:hAnsi="Helvetica" w:cs="Helvetica"/>
                      <w:b/>
                      <w:bCs/>
                      <w:color w:val="222222"/>
                    </w:rPr>
                  </w:pPr>
                  <w:r w:rsidRPr="004A3AAF">
                    <w:rPr>
                      <w:rFonts w:ascii="Helvetica" w:hAnsi="Helvetica" w:cs="Helvetica"/>
                      <w:b/>
                      <w:bCs/>
                      <w:color w:val="222222"/>
                    </w:rPr>
                    <w:t>Version:</w:t>
                  </w:r>
                </w:p>
              </w:tc>
              <w:tc>
                <w:tcPr>
                  <w:tcW w:w="2953" w:type="dxa"/>
                  <w:vAlign w:val="center"/>
                  <w:hideMark/>
                </w:tcPr>
                <w:p w14:paraId="5E78A857" w14:textId="77777777" w:rsidR="00E4683D" w:rsidRPr="004A3AAF" w:rsidRDefault="00E4683D" w:rsidP="004425F2">
                  <w:pPr>
                    <w:pStyle w:val="NoSpacing"/>
                    <w:rPr>
                      <w:rFonts w:ascii="Helvetica" w:hAnsi="Helvetica" w:cs="Helvetica"/>
                      <w:color w:val="222222"/>
                    </w:rPr>
                  </w:pPr>
                  <w:r w:rsidRPr="004A3AAF">
                    <w:rPr>
                      <w:rFonts w:ascii="Helvetica" w:hAnsi="Helvetica" w:cs="Helvetica"/>
                      <w:color w:val="222222"/>
                    </w:rPr>
                    <w:t>Synopsis 1</w:t>
                  </w:r>
                </w:p>
              </w:tc>
            </w:tr>
            <w:tr w:rsidR="00E4683D" w:rsidRPr="004A3AAF" w14:paraId="2CA62DC9" w14:textId="77777777" w:rsidTr="004425F2">
              <w:trPr>
                <w:tblCellSpacing w:w="0" w:type="dxa"/>
              </w:trPr>
              <w:tc>
                <w:tcPr>
                  <w:tcW w:w="2411" w:type="dxa"/>
                  <w:noWrap/>
                  <w:hideMark/>
                </w:tcPr>
                <w:p w14:paraId="663FEBF6" w14:textId="77777777" w:rsidR="00E4683D" w:rsidRPr="004A3AAF" w:rsidRDefault="00E4683D" w:rsidP="004425F2">
                  <w:pPr>
                    <w:pStyle w:val="NoSpacing"/>
                    <w:rPr>
                      <w:rFonts w:ascii="Helvetica" w:hAnsi="Helvetica" w:cs="Helvetica"/>
                      <w:b/>
                      <w:bCs/>
                      <w:color w:val="222222"/>
                    </w:rPr>
                  </w:pPr>
                  <w:r w:rsidRPr="004A3AAF">
                    <w:rPr>
                      <w:rFonts w:ascii="Helvetica" w:hAnsi="Helvetica" w:cs="Helvetica"/>
                      <w:b/>
                      <w:bCs/>
                      <w:color w:val="222222"/>
                    </w:rPr>
                    <w:t>Posted Date:</w:t>
                  </w:r>
                </w:p>
              </w:tc>
              <w:tc>
                <w:tcPr>
                  <w:tcW w:w="2953" w:type="dxa"/>
                  <w:vAlign w:val="center"/>
                  <w:hideMark/>
                </w:tcPr>
                <w:p w14:paraId="3D4C214C" w14:textId="77777777" w:rsidR="00E4683D" w:rsidRPr="004A3AAF" w:rsidRDefault="00E4683D" w:rsidP="004425F2">
                  <w:pPr>
                    <w:pStyle w:val="NoSpacing"/>
                    <w:rPr>
                      <w:rFonts w:ascii="Helvetica" w:hAnsi="Helvetica" w:cs="Helvetica"/>
                      <w:color w:val="222222"/>
                    </w:rPr>
                  </w:pPr>
                  <w:r w:rsidRPr="004A3AAF">
                    <w:rPr>
                      <w:rFonts w:ascii="Helvetica" w:hAnsi="Helvetica" w:cs="Helvetica"/>
                      <w:color w:val="222222"/>
                    </w:rPr>
                    <w:t>Dec 21, 2020</w:t>
                  </w:r>
                </w:p>
              </w:tc>
            </w:tr>
            <w:tr w:rsidR="00E4683D" w:rsidRPr="004A3AAF" w14:paraId="767E4593" w14:textId="77777777" w:rsidTr="004425F2">
              <w:trPr>
                <w:tblCellSpacing w:w="0" w:type="dxa"/>
              </w:trPr>
              <w:tc>
                <w:tcPr>
                  <w:tcW w:w="2411" w:type="dxa"/>
                  <w:noWrap/>
                  <w:hideMark/>
                </w:tcPr>
                <w:p w14:paraId="7E37554D" w14:textId="77777777" w:rsidR="00E4683D" w:rsidRPr="004A3AAF" w:rsidRDefault="00E4683D" w:rsidP="004425F2">
                  <w:pPr>
                    <w:pStyle w:val="NoSpacing"/>
                    <w:rPr>
                      <w:rFonts w:ascii="Helvetica" w:hAnsi="Helvetica" w:cs="Helvetica"/>
                      <w:b/>
                      <w:bCs/>
                      <w:color w:val="222222"/>
                    </w:rPr>
                  </w:pPr>
                  <w:r w:rsidRPr="004A3AAF">
                    <w:rPr>
                      <w:rFonts w:ascii="Helvetica" w:hAnsi="Helvetica" w:cs="Helvetica"/>
                      <w:b/>
                      <w:bCs/>
                      <w:color w:val="222222"/>
                    </w:rPr>
                    <w:t>Last Updated Date:</w:t>
                  </w:r>
                </w:p>
              </w:tc>
              <w:tc>
                <w:tcPr>
                  <w:tcW w:w="2953" w:type="dxa"/>
                  <w:vAlign w:val="center"/>
                  <w:hideMark/>
                </w:tcPr>
                <w:p w14:paraId="2BD070A5" w14:textId="77777777" w:rsidR="00E4683D" w:rsidRPr="004A3AAF" w:rsidRDefault="00E4683D" w:rsidP="004425F2">
                  <w:pPr>
                    <w:pStyle w:val="NoSpacing"/>
                    <w:rPr>
                      <w:rFonts w:ascii="Helvetica" w:hAnsi="Helvetica" w:cs="Helvetica"/>
                      <w:color w:val="222222"/>
                    </w:rPr>
                  </w:pPr>
                  <w:r w:rsidRPr="004A3AAF">
                    <w:rPr>
                      <w:rFonts w:ascii="Helvetica" w:hAnsi="Helvetica" w:cs="Helvetica"/>
                      <w:color w:val="222222"/>
                    </w:rPr>
                    <w:t>Dec 21, 2020</w:t>
                  </w:r>
                </w:p>
              </w:tc>
            </w:tr>
            <w:tr w:rsidR="00E4683D" w:rsidRPr="004A3AAF" w14:paraId="589E131D" w14:textId="77777777" w:rsidTr="004425F2">
              <w:trPr>
                <w:tblCellSpacing w:w="0" w:type="dxa"/>
              </w:trPr>
              <w:tc>
                <w:tcPr>
                  <w:tcW w:w="2411" w:type="dxa"/>
                  <w:noWrap/>
                  <w:hideMark/>
                </w:tcPr>
                <w:p w14:paraId="65401E39" w14:textId="77777777" w:rsidR="00E4683D" w:rsidRPr="004A3AAF" w:rsidRDefault="00E4683D" w:rsidP="004425F2">
                  <w:pPr>
                    <w:pStyle w:val="NoSpacing"/>
                    <w:rPr>
                      <w:rFonts w:ascii="Helvetica" w:hAnsi="Helvetica" w:cs="Helvetica"/>
                      <w:b/>
                      <w:bCs/>
                      <w:color w:val="222222"/>
                    </w:rPr>
                  </w:pPr>
                  <w:r w:rsidRPr="004A3AAF">
                    <w:rPr>
                      <w:rFonts w:ascii="Helvetica" w:hAnsi="Helvetica" w:cs="Helvetica"/>
                      <w:b/>
                      <w:bCs/>
                      <w:color w:val="222222"/>
                    </w:rPr>
                    <w:t>Original Closing Date for Applications:</w:t>
                  </w:r>
                </w:p>
              </w:tc>
              <w:tc>
                <w:tcPr>
                  <w:tcW w:w="2953" w:type="dxa"/>
                  <w:vAlign w:val="center"/>
                  <w:hideMark/>
                </w:tcPr>
                <w:p w14:paraId="67D45A6E" w14:textId="77777777" w:rsidR="00E4683D" w:rsidRPr="004A3AAF" w:rsidRDefault="00E4683D" w:rsidP="004425F2">
                  <w:pPr>
                    <w:pStyle w:val="NoSpacing"/>
                    <w:rPr>
                      <w:rFonts w:ascii="Helvetica" w:hAnsi="Helvetica" w:cs="Helvetica"/>
                      <w:color w:val="222222"/>
                    </w:rPr>
                  </w:pPr>
                  <w:r w:rsidRPr="004A3AAF">
                    <w:rPr>
                      <w:rFonts w:ascii="Helvetica" w:hAnsi="Helvetica" w:cs="Helvetica"/>
                      <w:color w:val="222222"/>
                    </w:rPr>
                    <w:t>Jun 09, 2021  </w:t>
                  </w:r>
                </w:p>
              </w:tc>
            </w:tr>
            <w:tr w:rsidR="00E4683D" w:rsidRPr="004A3AAF" w14:paraId="0355D93A" w14:textId="77777777" w:rsidTr="004425F2">
              <w:trPr>
                <w:tblCellSpacing w:w="0" w:type="dxa"/>
              </w:trPr>
              <w:tc>
                <w:tcPr>
                  <w:tcW w:w="2411" w:type="dxa"/>
                  <w:noWrap/>
                  <w:hideMark/>
                </w:tcPr>
                <w:p w14:paraId="4350219E" w14:textId="77777777" w:rsidR="00E4683D" w:rsidRPr="004A3AAF" w:rsidRDefault="00E4683D" w:rsidP="004425F2">
                  <w:pPr>
                    <w:pStyle w:val="NoSpacing"/>
                    <w:rPr>
                      <w:rFonts w:ascii="Helvetica" w:hAnsi="Helvetica" w:cs="Helvetica"/>
                      <w:b/>
                      <w:bCs/>
                      <w:color w:val="222222"/>
                    </w:rPr>
                  </w:pPr>
                  <w:r w:rsidRPr="004A3AAF">
                    <w:rPr>
                      <w:rFonts w:ascii="Helvetica" w:hAnsi="Helvetica" w:cs="Helvetica"/>
                      <w:b/>
                      <w:bCs/>
                      <w:color w:val="222222"/>
                    </w:rPr>
                    <w:t>Current Closing Date for Applications:</w:t>
                  </w:r>
                </w:p>
              </w:tc>
              <w:tc>
                <w:tcPr>
                  <w:tcW w:w="2953" w:type="dxa"/>
                  <w:vAlign w:val="center"/>
                  <w:hideMark/>
                </w:tcPr>
                <w:p w14:paraId="74267B51" w14:textId="77777777" w:rsidR="00E4683D" w:rsidRPr="004A3AAF" w:rsidRDefault="00E4683D" w:rsidP="004425F2">
                  <w:pPr>
                    <w:pStyle w:val="NoSpacing"/>
                    <w:rPr>
                      <w:rFonts w:ascii="Helvetica" w:hAnsi="Helvetica" w:cs="Helvetica"/>
                      <w:color w:val="222222"/>
                    </w:rPr>
                  </w:pPr>
                  <w:r w:rsidRPr="004A3AAF">
                    <w:rPr>
                      <w:rFonts w:ascii="Helvetica" w:hAnsi="Helvetica" w:cs="Helvetica"/>
                      <w:color w:val="222222"/>
                    </w:rPr>
                    <w:t>Jun 09, 2021  </w:t>
                  </w:r>
                </w:p>
              </w:tc>
            </w:tr>
            <w:tr w:rsidR="00E4683D" w:rsidRPr="004A3AAF" w14:paraId="2A9D1C7B" w14:textId="77777777" w:rsidTr="004425F2">
              <w:trPr>
                <w:tblCellSpacing w:w="0" w:type="dxa"/>
              </w:trPr>
              <w:tc>
                <w:tcPr>
                  <w:tcW w:w="2411" w:type="dxa"/>
                  <w:noWrap/>
                  <w:hideMark/>
                </w:tcPr>
                <w:p w14:paraId="0F7B30DC" w14:textId="77777777" w:rsidR="00E4683D" w:rsidRPr="004A3AAF" w:rsidRDefault="00E4683D" w:rsidP="004425F2">
                  <w:pPr>
                    <w:pStyle w:val="NoSpacing"/>
                    <w:rPr>
                      <w:rFonts w:ascii="Helvetica" w:hAnsi="Helvetica" w:cs="Helvetica"/>
                      <w:b/>
                      <w:bCs/>
                      <w:color w:val="222222"/>
                    </w:rPr>
                  </w:pPr>
                  <w:r w:rsidRPr="004A3AAF">
                    <w:rPr>
                      <w:rFonts w:ascii="Helvetica" w:hAnsi="Helvetica" w:cs="Helvetica"/>
                      <w:b/>
                      <w:bCs/>
                      <w:color w:val="222222"/>
                    </w:rPr>
                    <w:t>Archive Date:</w:t>
                  </w:r>
                </w:p>
              </w:tc>
              <w:tc>
                <w:tcPr>
                  <w:tcW w:w="2953" w:type="dxa"/>
                  <w:vAlign w:val="center"/>
                  <w:hideMark/>
                </w:tcPr>
                <w:p w14:paraId="040E1089" w14:textId="77777777" w:rsidR="00E4683D" w:rsidRPr="004A3AAF" w:rsidRDefault="00E4683D" w:rsidP="004425F2">
                  <w:pPr>
                    <w:pStyle w:val="NoSpacing"/>
                    <w:rPr>
                      <w:rFonts w:ascii="Helvetica" w:hAnsi="Helvetica" w:cs="Helvetica"/>
                      <w:color w:val="222222"/>
                    </w:rPr>
                  </w:pPr>
                  <w:r w:rsidRPr="004A3AAF">
                    <w:rPr>
                      <w:rFonts w:ascii="Helvetica" w:hAnsi="Helvetica" w:cs="Helvetica"/>
                      <w:color w:val="222222"/>
                    </w:rPr>
                    <w:t> </w:t>
                  </w:r>
                </w:p>
              </w:tc>
            </w:tr>
            <w:tr w:rsidR="00E4683D" w:rsidRPr="004A3AAF" w14:paraId="0B84BA78" w14:textId="77777777" w:rsidTr="004425F2">
              <w:trPr>
                <w:tblCellSpacing w:w="0" w:type="dxa"/>
              </w:trPr>
              <w:tc>
                <w:tcPr>
                  <w:tcW w:w="2411" w:type="dxa"/>
                  <w:noWrap/>
                  <w:hideMark/>
                </w:tcPr>
                <w:p w14:paraId="685A63D0" w14:textId="77777777" w:rsidR="00E4683D" w:rsidRPr="004A3AAF" w:rsidRDefault="00E4683D" w:rsidP="004425F2">
                  <w:pPr>
                    <w:pStyle w:val="NoSpacing"/>
                    <w:rPr>
                      <w:rFonts w:ascii="Helvetica" w:hAnsi="Helvetica" w:cs="Helvetica"/>
                      <w:b/>
                      <w:bCs/>
                      <w:color w:val="222222"/>
                    </w:rPr>
                  </w:pPr>
                  <w:r w:rsidRPr="004A3AAF">
                    <w:rPr>
                      <w:rFonts w:ascii="Helvetica" w:hAnsi="Helvetica" w:cs="Helvetica"/>
                      <w:b/>
                      <w:bCs/>
                      <w:color w:val="222222"/>
                    </w:rPr>
                    <w:t>Estimated Total Program Funding:</w:t>
                  </w:r>
                </w:p>
              </w:tc>
              <w:tc>
                <w:tcPr>
                  <w:tcW w:w="2953" w:type="dxa"/>
                  <w:vAlign w:val="center"/>
                  <w:hideMark/>
                </w:tcPr>
                <w:p w14:paraId="6EB40730" w14:textId="77777777" w:rsidR="00E4683D" w:rsidRPr="004A3AAF" w:rsidRDefault="00E4683D" w:rsidP="004425F2">
                  <w:pPr>
                    <w:pStyle w:val="NoSpacing"/>
                    <w:rPr>
                      <w:rFonts w:ascii="Helvetica" w:hAnsi="Helvetica" w:cs="Helvetica"/>
                      <w:color w:val="222222"/>
                    </w:rPr>
                  </w:pPr>
                  <w:r w:rsidRPr="004A3AAF">
                    <w:rPr>
                      <w:rFonts w:ascii="Helvetica" w:hAnsi="Helvetica" w:cs="Helvetica"/>
                      <w:color w:val="222222"/>
                    </w:rPr>
                    <w:t>$720,000</w:t>
                  </w:r>
                </w:p>
              </w:tc>
            </w:tr>
            <w:tr w:rsidR="00E4683D" w:rsidRPr="004A3AAF" w14:paraId="6B38C8DA" w14:textId="77777777" w:rsidTr="004425F2">
              <w:trPr>
                <w:tblCellSpacing w:w="0" w:type="dxa"/>
              </w:trPr>
              <w:tc>
                <w:tcPr>
                  <w:tcW w:w="2411" w:type="dxa"/>
                  <w:noWrap/>
                  <w:hideMark/>
                </w:tcPr>
                <w:p w14:paraId="7DF25526" w14:textId="77777777" w:rsidR="00E4683D" w:rsidRPr="004A3AAF" w:rsidRDefault="00E4683D" w:rsidP="004425F2">
                  <w:pPr>
                    <w:pStyle w:val="NoSpacing"/>
                    <w:rPr>
                      <w:rFonts w:ascii="Helvetica" w:hAnsi="Helvetica" w:cs="Helvetica"/>
                      <w:b/>
                      <w:bCs/>
                      <w:color w:val="222222"/>
                    </w:rPr>
                  </w:pPr>
                  <w:r w:rsidRPr="004A3AAF">
                    <w:rPr>
                      <w:rFonts w:ascii="Helvetica" w:hAnsi="Helvetica" w:cs="Helvetica"/>
                      <w:b/>
                      <w:bCs/>
                      <w:color w:val="222222"/>
                    </w:rPr>
                    <w:t>Award Ceiling:</w:t>
                  </w:r>
                </w:p>
              </w:tc>
              <w:tc>
                <w:tcPr>
                  <w:tcW w:w="2953" w:type="dxa"/>
                  <w:vAlign w:val="center"/>
                  <w:hideMark/>
                </w:tcPr>
                <w:p w14:paraId="54B97E8D" w14:textId="77777777" w:rsidR="00E4683D" w:rsidRPr="004A3AAF" w:rsidRDefault="00E4683D" w:rsidP="004425F2">
                  <w:pPr>
                    <w:pStyle w:val="NoSpacing"/>
                    <w:rPr>
                      <w:rFonts w:ascii="Helvetica" w:hAnsi="Helvetica" w:cs="Helvetica"/>
                      <w:color w:val="222222"/>
                    </w:rPr>
                  </w:pPr>
                  <w:r w:rsidRPr="004A3AAF">
                    <w:rPr>
                      <w:rFonts w:ascii="Helvetica" w:hAnsi="Helvetica" w:cs="Helvetica"/>
                      <w:color w:val="222222"/>
                    </w:rPr>
                    <w:t>$60,000</w:t>
                  </w:r>
                </w:p>
              </w:tc>
            </w:tr>
            <w:tr w:rsidR="00E4683D" w:rsidRPr="004A3AAF" w14:paraId="7C53D5D0" w14:textId="77777777" w:rsidTr="004425F2">
              <w:trPr>
                <w:tblCellSpacing w:w="0" w:type="dxa"/>
              </w:trPr>
              <w:tc>
                <w:tcPr>
                  <w:tcW w:w="2411" w:type="dxa"/>
                  <w:noWrap/>
                  <w:hideMark/>
                </w:tcPr>
                <w:p w14:paraId="7C7E4708" w14:textId="77777777" w:rsidR="00E4683D" w:rsidRPr="004A3AAF" w:rsidRDefault="00E4683D" w:rsidP="004425F2">
                  <w:pPr>
                    <w:pStyle w:val="NoSpacing"/>
                    <w:rPr>
                      <w:rFonts w:ascii="Helvetica" w:hAnsi="Helvetica" w:cs="Helvetica"/>
                      <w:b/>
                      <w:bCs/>
                      <w:color w:val="222222"/>
                    </w:rPr>
                  </w:pPr>
                  <w:r w:rsidRPr="004A3AAF">
                    <w:rPr>
                      <w:rFonts w:ascii="Helvetica" w:hAnsi="Helvetica" w:cs="Helvetica"/>
                      <w:b/>
                      <w:bCs/>
                      <w:color w:val="222222"/>
                    </w:rPr>
                    <w:t>Award Floor:</w:t>
                  </w:r>
                </w:p>
              </w:tc>
              <w:tc>
                <w:tcPr>
                  <w:tcW w:w="2953" w:type="dxa"/>
                  <w:vAlign w:val="center"/>
                  <w:hideMark/>
                </w:tcPr>
                <w:p w14:paraId="1377F738" w14:textId="77777777" w:rsidR="00E4683D" w:rsidRPr="004A3AAF" w:rsidRDefault="00E4683D" w:rsidP="004425F2">
                  <w:pPr>
                    <w:pStyle w:val="NoSpacing"/>
                    <w:rPr>
                      <w:rFonts w:ascii="Helvetica" w:hAnsi="Helvetica" w:cs="Helvetica"/>
                      <w:color w:val="222222"/>
                    </w:rPr>
                  </w:pPr>
                  <w:r w:rsidRPr="004A3AAF">
                    <w:rPr>
                      <w:rFonts w:ascii="Helvetica" w:hAnsi="Helvetica" w:cs="Helvetica"/>
                      <w:color w:val="222222"/>
                    </w:rPr>
                    <w:t>$1</w:t>
                  </w:r>
                </w:p>
              </w:tc>
            </w:tr>
          </w:tbl>
          <w:p w14:paraId="373E8ECA" w14:textId="77777777" w:rsidR="00E4683D" w:rsidRPr="004A3AAF" w:rsidRDefault="00E4683D" w:rsidP="004425F2">
            <w:pPr>
              <w:pStyle w:val="NoSpacing"/>
              <w:rPr>
                <w:rFonts w:ascii="Helvetica" w:hAnsi="Helvetica" w:cs="Helvetica"/>
                <w:color w:val="222222"/>
              </w:rPr>
            </w:pPr>
          </w:p>
        </w:tc>
      </w:tr>
    </w:tbl>
    <w:p w14:paraId="5F8CB18D" w14:textId="77777777" w:rsidR="00E4683D" w:rsidRPr="004A3AAF" w:rsidRDefault="00E4683D" w:rsidP="00E4683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E4683D" w:rsidRPr="004A3AAF" w14:paraId="6F73C773" w14:textId="77777777" w:rsidTr="004425F2">
        <w:trPr>
          <w:tblCellSpacing w:w="0" w:type="dxa"/>
        </w:trPr>
        <w:tc>
          <w:tcPr>
            <w:tcW w:w="0" w:type="auto"/>
            <w:noWrap/>
            <w:hideMark/>
          </w:tcPr>
          <w:p w14:paraId="338464D6" w14:textId="77777777" w:rsidR="00E4683D" w:rsidRPr="004A3AAF" w:rsidRDefault="00E4683D" w:rsidP="004425F2">
            <w:pPr>
              <w:pStyle w:val="NoSpacing"/>
              <w:rPr>
                <w:rFonts w:ascii="Helvetica" w:hAnsi="Helvetica" w:cs="Helvetica"/>
                <w:b/>
                <w:bCs/>
                <w:color w:val="222222"/>
              </w:rPr>
            </w:pPr>
            <w:r w:rsidRPr="004A3AAF">
              <w:rPr>
                <w:rFonts w:ascii="Helvetica" w:hAnsi="Helvetica" w:cs="Helvetica"/>
                <w:b/>
                <w:bCs/>
                <w:color w:val="222222"/>
              </w:rPr>
              <w:t>Eligible Applicants:</w:t>
            </w:r>
          </w:p>
        </w:tc>
        <w:tc>
          <w:tcPr>
            <w:tcW w:w="5000" w:type="pct"/>
            <w:vAlign w:val="center"/>
            <w:hideMark/>
          </w:tcPr>
          <w:p w14:paraId="791D2DD2" w14:textId="77777777" w:rsidR="00E4683D" w:rsidRPr="004A3AAF" w:rsidRDefault="00E4683D" w:rsidP="004425F2">
            <w:pPr>
              <w:pStyle w:val="NoSpacing"/>
              <w:rPr>
                <w:rFonts w:ascii="Helvetica" w:hAnsi="Helvetica" w:cs="Helvetica"/>
                <w:color w:val="222222"/>
              </w:rPr>
            </w:pPr>
            <w:r w:rsidRPr="004A3AAF">
              <w:rPr>
                <w:rFonts w:ascii="Helvetica" w:hAnsi="Helvetica" w:cs="Helvetica"/>
                <w:color w:val="222222"/>
              </w:rPr>
              <w:t>City or township governments</w:t>
            </w:r>
            <w:r w:rsidRPr="004A3AAF">
              <w:rPr>
                <w:rFonts w:ascii="Helvetica" w:hAnsi="Helvetica" w:cs="Helvetica"/>
                <w:color w:val="222222"/>
              </w:rPr>
              <w:br/>
              <w:t>Public and State controlled institutions of higher education</w:t>
            </w:r>
            <w:r w:rsidRPr="004A3AAF">
              <w:rPr>
                <w:rFonts w:ascii="Helvetica" w:hAnsi="Helvetica" w:cs="Helvetica"/>
                <w:color w:val="222222"/>
              </w:rPr>
              <w:br/>
              <w:t>State governments</w:t>
            </w:r>
            <w:r w:rsidRPr="004A3AAF">
              <w:rPr>
                <w:rFonts w:ascii="Helvetica" w:hAnsi="Helvetica" w:cs="Helvetica"/>
                <w:color w:val="222222"/>
              </w:rPr>
              <w:br/>
              <w:t>Native American tribal governments (Federally recognized)</w:t>
            </w:r>
            <w:r w:rsidRPr="004A3AAF">
              <w:rPr>
                <w:rFonts w:ascii="Helvetica" w:hAnsi="Helvetica" w:cs="Helvetica"/>
                <w:color w:val="222222"/>
              </w:rPr>
              <w:br/>
              <w:t>County governments</w:t>
            </w:r>
            <w:r w:rsidRPr="004A3AAF">
              <w:rPr>
                <w:rFonts w:ascii="Helvetica" w:hAnsi="Helvetica" w:cs="Helvetica"/>
                <w:color w:val="222222"/>
              </w:rPr>
              <w:br/>
              <w:t>Nonprofits having a 501(c)(3) status with the IRS, other than institutions of higher education</w:t>
            </w:r>
            <w:r w:rsidRPr="004A3AAF">
              <w:rPr>
                <w:rFonts w:ascii="Helvetica" w:hAnsi="Helvetica" w:cs="Helvetica"/>
                <w:color w:val="222222"/>
              </w:rPr>
              <w:br/>
              <w:t>Private institutions of higher education</w:t>
            </w:r>
          </w:p>
        </w:tc>
      </w:tr>
      <w:tr w:rsidR="00E4683D" w:rsidRPr="004A3AAF" w14:paraId="464C11A7" w14:textId="77777777" w:rsidTr="004425F2">
        <w:trPr>
          <w:tblCellSpacing w:w="0" w:type="dxa"/>
        </w:trPr>
        <w:tc>
          <w:tcPr>
            <w:tcW w:w="0" w:type="auto"/>
            <w:noWrap/>
            <w:hideMark/>
          </w:tcPr>
          <w:p w14:paraId="47B771DA" w14:textId="77777777" w:rsidR="00E4683D" w:rsidRPr="004A3AAF" w:rsidRDefault="00E4683D" w:rsidP="004425F2">
            <w:pPr>
              <w:pStyle w:val="NoSpacing"/>
              <w:rPr>
                <w:rFonts w:ascii="Helvetica" w:hAnsi="Helvetica" w:cs="Helvetica"/>
                <w:b/>
                <w:bCs/>
                <w:color w:val="222222"/>
              </w:rPr>
            </w:pPr>
            <w:r w:rsidRPr="004A3AAF">
              <w:rPr>
                <w:rFonts w:ascii="Helvetica" w:hAnsi="Helvetica" w:cs="Helvetica"/>
                <w:b/>
                <w:bCs/>
                <w:color w:val="222222"/>
              </w:rPr>
              <w:t>Additional Information on Eligibility:</w:t>
            </w:r>
          </w:p>
        </w:tc>
        <w:tc>
          <w:tcPr>
            <w:tcW w:w="5000" w:type="pct"/>
            <w:vAlign w:val="center"/>
            <w:hideMark/>
          </w:tcPr>
          <w:p w14:paraId="63978166" w14:textId="77777777" w:rsidR="00E4683D" w:rsidRPr="004A3AAF" w:rsidRDefault="00E4683D" w:rsidP="004425F2">
            <w:pPr>
              <w:pStyle w:val="NoSpacing"/>
              <w:rPr>
                <w:rFonts w:ascii="Helvetica" w:hAnsi="Helvetica" w:cs="Helvetica"/>
                <w:color w:val="222222"/>
              </w:rPr>
            </w:pPr>
            <w:r w:rsidRPr="004A3AAF">
              <w:rPr>
                <w:rFonts w:ascii="Helvetica" w:hAnsi="Helvetica" w:cs="Helvetica"/>
                <w:color w:val="222222"/>
              </w:rPr>
              <w:t> </w:t>
            </w:r>
          </w:p>
        </w:tc>
      </w:tr>
    </w:tbl>
    <w:p w14:paraId="6F4E0736" w14:textId="77777777" w:rsidR="00E4683D" w:rsidRPr="004A3AAF" w:rsidRDefault="00E4683D" w:rsidP="00E4683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E4683D" w:rsidRPr="004A3AAF" w14:paraId="22627DDA" w14:textId="77777777" w:rsidTr="004425F2">
        <w:trPr>
          <w:tblCellSpacing w:w="0" w:type="dxa"/>
        </w:trPr>
        <w:tc>
          <w:tcPr>
            <w:tcW w:w="0" w:type="auto"/>
            <w:noWrap/>
            <w:hideMark/>
          </w:tcPr>
          <w:p w14:paraId="1F7790C4" w14:textId="77777777" w:rsidR="00E4683D" w:rsidRPr="004A3AAF" w:rsidRDefault="00E4683D" w:rsidP="004425F2">
            <w:pPr>
              <w:pStyle w:val="NoSpacing"/>
              <w:rPr>
                <w:rFonts w:ascii="Helvetica" w:hAnsi="Helvetica" w:cs="Helvetica"/>
                <w:b/>
                <w:bCs/>
                <w:color w:val="222222"/>
              </w:rPr>
            </w:pPr>
            <w:r w:rsidRPr="004A3AAF">
              <w:rPr>
                <w:rFonts w:ascii="Helvetica" w:hAnsi="Helvetica" w:cs="Helvetica"/>
                <w:b/>
                <w:bCs/>
                <w:color w:val="222222"/>
              </w:rPr>
              <w:t>Agency Name:</w:t>
            </w:r>
          </w:p>
        </w:tc>
        <w:tc>
          <w:tcPr>
            <w:tcW w:w="5000" w:type="pct"/>
            <w:vAlign w:val="center"/>
            <w:hideMark/>
          </w:tcPr>
          <w:p w14:paraId="48F96347" w14:textId="77777777" w:rsidR="00E4683D" w:rsidRPr="004A3AAF" w:rsidRDefault="00E4683D" w:rsidP="004425F2">
            <w:pPr>
              <w:pStyle w:val="NoSpacing"/>
              <w:rPr>
                <w:rFonts w:ascii="Helvetica" w:hAnsi="Helvetica" w:cs="Helvetica"/>
                <w:color w:val="222222"/>
              </w:rPr>
            </w:pPr>
            <w:r w:rsidRPr="004A3AAF">
              <w:rPr>
                <w:rFonts w:ascii="Helvetica" w:hAnsi="Helvetica" w:cs="Helvetica"/>
                <w:color w:val="222222"/>
              </w:rPr>
              <w:t>National Archives and Records Administration</w:t>
            </w:r>
          </w:p>
        </w:tc>
      </w:tr>
      <w:tr w:rsidR="00E4683D" w:rsidRPr="004A3AAF" w14:paraId="3C689BB4" w14:textId="77777777" w:rsidTr="004425F2">
        <w:trPr>
          <w:tblCellSpacing w:w="0" w:type="dxa"/>
        </w:trPr>
        <w:tc>
          <w:tcPr>
            <w:tcW w:w="0" w:type="auto"/>
            <w:noWrap/>
            <w:hideMark/>
          </w:tcPr>
          <w:p w14:paraId="3782CC9E" w14:textId="77777777" w:rsidR="00E4683D" w:rsidRPr="004A3AAF" w:rsidRDefault="00E4683D" w:rsidP="004425F2">
            <w:pPr>
              <w:pStyle w:val="NoSpacing"/>
              <w:rPr>
                <w:rFonts w:ascii="Helvetica" w:hAnsi="Helvetica" w:cs="Helvetica"/>
                <w:b/>
                <w:bCs/>
                <w:color w:val="222222"/>
              </w:rPr>
            </w:pPr>
            <w:r w:rsidRPr="004A3AAF">
              <w:rPr>
                <w:rFonts w:ascii="Helvetica" w:hAnsi="Helvetica" w:cs="Helvetica"/>
                <w:b/>
                <w:bCs/>
                <w:color w:val="222222"/>
              </w:rPr>
              <w:t>Description:</w:t>
            </w:r>
          </w:p>
        </w:tc>
        <w:tc>
          <w:tcPr>
            <w:tcW w:w="5000" w:type="pct"/>
            <w:vAlign w:val="center"/>
            <w:hideMark/>
          </w:tcPr>
          <w:p w14:paraId="2FF09A9F" w14:textId="77777777" w:rsidR="00E4683D" w:rsidRPr="004A3AAF" w:rsidRDefault="00E4683D" w:rsidP="004425F2">
            <w:pPr>
              <w:pStyle w:val="NoSpacing"/>
              <w:rPr>
                <w:rFonts w:ascii="Helvetica" w:hAnsi="Helvetica" w:cs="Helvetica"/>
                <w:color w:val="222222"/>
              </w:rPr>
            </w:pPr>
            <w:r w:rsidRPr="004A3AAF">
              <w:rPr>
                <w:rFonts w:ascii="Helvetica" w:hAnsi="Helvetica" w:cs="Helvetica"/>
                <w:color w:val="222222"/>
              </w:rPr>
              <w:t>The National Historical Publications and Records Commission (NHPRC), with funding provided by the Andrew W. Mellon Foundation, seeks proposals for its new program for Collaborative Digital Editions in African American, Asian American, Hispanic American, and Native American History. With an overarching goal to broaden participation in the production and publication of historical and scholarly digital editions, the Start-Up grants program is designed: ? To provide opportunities that augment the preparation and training of Black, Indigenous, and People of Color (BIPOC) new to the work of historical documentary editing, especially those currently working in history or related area and ethnic studies departments. ? To encourage and support the innovative and collaborative re-thinking of the historical and scholarly digital edition itself—how it is conceived, whose voices it centers, and for what purposes. ? To encourage and support the early planning and development of significant, innovative, and well-conceived digital edition projects rooted in African American, Asian American, Hispanic American, and Native American history and ethnic studies. ? To stimulate meaningful, mutually beneficial, and respectful collaborations that help to bridge longstanding institutional inequalities by promoting resource sharing and capacity building at all levels, and that build into their plans a variety of means for achieving meaningful community and user input and engagement. Grants are awarded to collaborative teams consisting of at least two scholar-editors, as well as one or more archivists, digital scholars, data curators, and/or other support and technical staff, as appropriate to fulfill the planning goals and early-implementation needs of the proposed edition. We strongly encourage applications from collaborative teams that include BIPOC faculty and staff in key positions, and that include editorial, archival, and technical staff at Historically Black Colleges and Universities, Hispanic-Serving Institutions, Tribal Colleges, and/or other Indigenous and Native American tribal scholars and community members, and members of the Asian American community. We also encourage projects to seek out community members as well as undergraduate and graduate students to contribute to (and benefit from) participation in all phases of the project. Eligible projects in this category typically focus on collecting, describing, preserving, compiling, transcribing, annotating, editing, encoding, and publishing original manuscript or typewritten documents, and/or historical records in other formats, such as analog audio and/or born-digital records. Eligible activities in this category may include: ? Travel and related costs for planning meetings (intended for geographically-dispersed collaborations). ? Relevant training for project directors and staff, including but not limited to NHPRC-supported training opportunities through its Institutes for Historical Editing program. ? Associated costs for technical planning, wire-framing, and testing and evaluation with target audience(s) to determine needs and priorities. ? For projects undertaking an extensive or supplementary document search, funds also may be used for initial surveying of collections, document imaging and collection, canvassing, community outreach, and related travel. This grant program does not support the production of film or video documentaries. For a comprehensive list of the Commission's limitations on funding, please see What We Do and Do Not Fund. Applications that consist entirely of ineligible activities will not be considered. For a comprehensive list of Commission limitations on funding, please see: "What we do and do not fund" (http://www.archives.gov/nhprc/apply/eligibility.html). Award Information A grant is for up to two years and for up to $60,000 per year. The Commission expects to make up to 6 grants in this category for a total of up to $720,000. Start-Up Grants begin no earlier than January 1, 2022. The Commission requires that grant recipients acknowledge NHPRC grant assistance in all publications, publicity, and other products that result from its support. Eligibility ? U.S. nonprofit organizations or institutions ? U.S. colleges, universities, and other academic institutions ? State or local government agencies ? Federally-acknowledged or state-recognized Native American tribes or groups Applications from and collaborations involving Historically Black Colleges and Universities (HBCUs), Hispanic-Serving Institutions (HSIs), and Tribal Colleges are strongly encouraged. In order to ensure eligibility, applicants should first review the rules and regulations governing NHPRC grants under the Administering an NHPRC Grant section. Cost Sharing Cost sharing is not a requirement. However, the applicant's financial contribution may include both direct and indirect expenses, in-kind contributions, non-Federal third-party contributions, and any income earned directly by the project. NHPRC grant recipients are not permitted to use grant funds for indirect costs (as indicated in 2 CFR 2600.101). Indirect costs must be listed under the applicant's cost sharing contribution if they are included in the budget. Other Requirements Applicant organizations must be registered in the System for Award Management (SAM) prior to submitting an application, maintain SAM registration throughout the application and award process, and include a valid DUNS number in their application. Details on SAM registration and requesting a DUNS number can be found at the System for Award Management website at https://sam.gov. Please refer to the User Guides section and the Grants Registrations PDF. Ineligible applications will not be reviewed.</w:t>
            </w:r>
          </w:p>
        </w:tc>
      </w:tr>
      <w:tr w:rsidR="00E4683D" w:rsidRPr="004A3AAF" w14:paraId="59565F10" w14:textId="77777777" w:rsidTr="004425F2">
        <w:trPr>
          <w:tblCellSpacing w:w="0" w:type="dxa"/>
        </w:trPr>
        <w:tc>
          <w:tcPr>
            <w:tcW w:w="0" w:type="auto"/>
            <w:noWrap/>
            <w:hideMark/>
          </w:tcPr>
          <w:p w14:paraId="142A2F58" w14:textId="77777777" w:rsidR="00E4683D" w:rsidRPr="004A3AAF" w:rsidRDefault="00E4683D" w:rsidP="004425F2">
            <w:pPr>
              <w:pStyle w:val="NoSpacing"/>
              <w:rPr>
                <w:rFonts w:ascii="Helvetica" w:hAnsi="Helvetica" w:cs="Helvetica"/>
                <w:b/>
                <w:bCs/>
                <w:color w:val="222222"/>
              </w:rPr>
            </w:pPr>
            <w:r w:rsidRPr="004A3AAF">
              <w:rPr>
                <w:rFonts w:ascii="Helvetica" w:hAnsi="Helvetica" w:cs="Helvetica"/>
                <w:b/>
                <w:bCs/>
                <w:color w:val="222222"/>
              </w:rPr>
              <w:t>Link to Additional Information:</w:t>
            </w:r>
          </w:p>
        </w:tc>
        <w:tc>
          <w:tcPr>
            <w:tcW w:w="5000" w:type="pct"/>
            <w:vAlign w:val="center"/>
            <w:hideMark/>
          </w:tcPr>
          <w:p w14:paraId="31670C7A" w14:textId="77777777" w:rsidR="00E4683D" w:rsidRPr="004A3AAF" w:rsidRDefault="00BF171A" w:rsidP="004425F2">
            <w:pPr>
              <w:pStyle w:val="NoSpacing"/>
              <w:rPr>
                <w:rFonts w:ascii="Helvetica" w:hAnsi="Helvetica" w:cs="Helvetica"/>
                <w:color w:val="222222"/>
              </w:rPr>
            </w:pPr>
            <w:hyperlink r:id="rId570" w:tgtFrame="_blank" w:tooltip="Link to Additional Information" w:history="1">
              <w:r w:rsidR="00E4683D" w:rsidRPr="004A3AAF">
                <w:rPr>
                  <w:rStyle w:val="Hyperlink"/>
                  <w:rFonts w:ascii="Helvetica" w:hAnsi="Helvetica" w:cs="Helvetica"/>
                </w:rPr>
                <w:t>Link to full grant announcement, including additional requirements</w:t>
              </w:r>
            </w:hyperlink>
          </w:p>
        </w:tc>
      </w:tr>
      <w:tr w:rsidR="00E4683D" w:rsidRPr="004A3AAF" w14:paraId="3682B641" w14:textId="77777777" w:rsidTr="004425F2">
        <w:trPr>
          <w:tblCellSpacing w:w="0" w:type="dxa"/>
        </w:trPr>
        <w:tc>
          <w:tcPr>
            <w:tcW w:w="0" w:type="auto"/>
            <w:noWrap/>
            <w:hideMark/>
          </w:tcPr>
          <w:p w14:paraId="6189D23C" w14:textId="77777777" w:rsidR="00E4683D" w:rsidRPr="004A3AAF" w:rsidRDefault="00E4683D" w:rsidP="004425F2">
            <w:pPr>
              <w:pStyle w:val="NoSpacing"/>
              <w:rPr>
                <w:rFonts w:ascii="Helvetica" w:hAnsi="Helvetica" w:cs="Helvetica"/>
                <w:b/>
                <w:bCs/>
                <w:color w:val="222222"/>
              </w:rPr>
            </w:pPr>
            <w:r w:rsidRPr="004A3AAF">
              <w:rPr>
                <w:rFonts w:ascii="Helvetica" w:hAnsi="Helvetica" w:cs="Helvetica"/>
                <w:b/>
                <w:bCs/>
                <w:color w:val="222222"/>
              </w:rPr>
              <w:t>Grantor Contact Information:</w:t>
            </w:r>
          </w:p>
        </w:tc>
        <w:tc>
          <w:tcPr>
            <w:tcW w:w="5000" w:type="pct"/>
            <w:vAlign w:val="center"/>
            <w:hideMark/>
          </w:tcPr>
          <w:p w14:paraId="7F533770" w14:textId="77777777" w:rsidR="00E4683D" w:rsidRPr="004A3AAF" w:rsidRDefault="00E4683D" w:rsidP="004425F2">
            <w:pPr>
              <w:pStyle w:val="NoSpacing"/>
              <w:rPr>
                <w:rFonts w:ascii="Helvetica" w:hAnsi="Helvetica" w:cs="Helvetica"/>
                <w:color w:val="222222"/>
              </w:rPr>
            </w:pPr>
            <w:r w:rsidRPr="004A3AAF">
              <w:rPr>
                <w:rFonts w:ascii="Helvetica" w:hAnsi="Helvetica" w:cs="Helvetica"/>
                <w:color w:val="222222"/>
              </w:rPr>
              <w:t>If you have difficulty accessing the full announcement electronically, please contact:</w:t>
            </w:r>
            <w:r w:rsidRPr="004A3AAF">
              <w:rPr>
                <w:rFonts w:ascii="Helvetica" w:hAnsi="Helvetica" w:cs="Helvetica"/>
                <w:color w:val="222222"/>
              </w:rPr>
              <w:br/>
            </w:r>
            <w:r w:rsidRPr="004A3AAF">
              <w:rPr>
                <w:rFonts w:ascii="Helvetica" w:hAnsi="Helvetica" w:cs="Helvetica"/>
                <w:color w:val="222222"/>
              </w:rPr>
              <w:br/>
              <w:t>Jeff de la Concepcion Jeff.delaconcepcion@nara.gov</w:t>
            </w:r>
            <w:r w:rsidRPr="004A3AAF">
              <w:rPr>
                <w:rFonts w:ascii="Helvetica" w:hAnsi="Helvetica" w:cs="Helvetica"/>
                <w:color w:val="222222"/>
              </w:rPr>
              <w:br/>
            </w:r>
            <w:r w:rsidRPr="004A3AAF">
              <w:rPr>
                <w:rFonts w:ascii="Helvetica" w:hAnsi="Helvetica" w:cs="Helvetica"/>
                <w:color w:val="222222"/>
              </w:rPr>
              <w:br/>
            </w:r>
            <w:hyperlink r:id="rId571" w:history="1">
              <w:r w:rsidRPr="004A3AAF">
                <w:rPr>
                  <w:rStyle w:val="Hyperlink"/>
                  <w:rFonts w:ascii="Helvetica" w:hAnsi="Helvetica" w:cs="Helvetica"/>
                </w:rPr>
                <w:t>Grant Information Specialist</w:t>
              </w:r>
            </w:hyperlink>
          </w:p>
        </w:tc>
      </w:tr>
    </w:tbl>
    <w:p w14:paraId="4F96AB1D" w14:textId="77777777" w:rsidR="00E4683D" w:rsidRDefault="00E4683D" w:rsidP="00E4683D">
      <w:pPr>
        <w:pStyle w:val="NoSpacing"/>
        <w:pBdr>
          <w:bottom w:val="single" w:sz="6" w:space="1" w:color="auto"/>
        </w:pBdr>
        <w:rPr>
          <w:rFonts w:ascii="Helvetica" w:hAnsi="Helvetica" w:cs="Helvetica"/>
          <w:color w:val="222222"/>
          <w:sz w:val="24"/>
          <w:szCs w:val="24"/>
        </w:rPr>
      </w:pPr>
      <w:r w:rsidRPr="004901E0">
        <w:rPr>
          <w:rFonts w:ascii="Helvetica" w:hAnsi="Helvetica" w:cs="Helvetica"/>
          <w:color w:val="222222"/>
          <w:sz w:val="24"/>
          <w:szCs w:val="24"/>
        </w:rPr>
        <w:br/>
      </w:r>
      <w:hyperlink r:id="rId572" w:tgtFrame="_blank" w:history="1">
        <w:r w:rsidRPr="004901E0">
          <w:rPr>
            <w:rStyle w:val="Hyperlink"/>
            <w:rFonts w:ascii="Helvetica" w:hAnsi="Helvetica" w:cs="Helvetica"/>
            <w:color w:val="1155CC"/>
            <w:sz w:val="24"/>
            <w:szCs w:val="24"/>
            <w:shd w:val="clear" w:color="auto" w:fill="FFFFFF"/>
          </w:rPr>
          <w:t>https://www.grants.gov/web/grants/view-opportunity.html?oppId=330517</w:t>
        </w:r>
      </w:hyperlink>
    </w:p>
    <w:p w14:paraId="1E343C1D" w14:textId="6717F6F6" w:rsidR="0077741F" w:rsidRDefault="0077741F" w:rsidP="0077741F">
      <w:pPr>
        <w:pStyle w:val="NoSpacing"/>
        <w:rPr>
          <w:rFonts w:ascii="Helvetica" w:hAnsi="Helvetica" w:cs="Helvetica"/>
          <w:sz w:val="24"/>
          <w:szCs w:val="24"/>
        </w:rPr>
      </w:pPr>
    </w:p>
    <w:p w14:paraId="23A03F50" w14:textId="77777777" w:rsidR="00E26FC6" w:rsidRDefault="00E26FC6" w:rsidP="00E26FC6">
      <w:pPr>
        <w:pStyle w:val="NoSpacing"/>
        <w:rPr>
          <w:rFonts w:ascii="Helvetica" w:hAnsi="Helvetica" w:cs="Helvetica"/>
          <w:color w:val="222222"/>
          <w:sz w:val="24"/>
          <w:szCs w:val="24"/>
          <w:shd w:val="clear" w:color="auto" w:fill="FFFFFF"/>
        </w:rPr>
      </w:pPr>
      <w:bookmarkStart w:id="603" w:name="NARAAccesstoHistoricalRecordsArchival"/>
      <w:bookmarkStart w:id="604" w:name="NARAMajorInitiatives"/>
      <w:bookmarkEnd w:id="603"/>
      <w:bookmarkEnd w:id="604"/>
      <w:r w:rsidRPr="00C81A15">
        <w:rPr>
          <w:rFonts w:ascii="Helvetica" w:hAnsi="Helvetica" w:cs="Helvetica"/>
          <w:color w:val="222222"/>
          <w:sz w:val="24"/>
          <w:szCs w:val="24"/>
          <w:shd w:val="clear" w:color="auto" w:fill="FFFFFF"/>
        </w:rPr>
        <w:t>Access to Historical Records: Major Initiatives</w:t>
      </w:r>
      <w:r w:rsidRPr="00C81A15">
        <w:rPr>
          <w:rFonts w:ascii="Helvetica" w:hAnsi="Helvetica" w:cs="Helvetica"/>
          <w:color w:val="222222"/>
          <w:sz w:val="24"/>
          <w:szCs w:val="24"/>
        </w:rPr>
        <w:br/>
      </w:r>
      <w:r w:rsidRPr="00C81A15">
        <w:rPr>
          <w:rFonts w:ascii="Helvetica" w:hAnsi="Helvetica" w:cs="Helvetica"/>
          <w:color w:val="222222"/>
          <w:sz w:val="24"/>
          <w:szCs w:val="24"/>
          <w:shd w:val="clear" w:color="auto" w:fill="FFFFFF"/>
        </w:rPr>
        <w:t>Synopsis 1</w:t>
      </w:r>
      <w:r>
        <w:rPr>
          <w:rFonts w:ascii="Helvetica" w:hAnsi="Helvetica" w:cs="Helvetica"/>
          <w:color w:val="222222"/>
          <w:sz w:val="24"/>
          <w:szCs w:val="24"/>
          <w:shd w:val="clear" w:color="auto" w:fill="FFFFFF"/>
        </w:rPr>
        <w:t xml:space="preserve"> &amp;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26FC6" w:rsidRPr="005351A5" w14:paraId="03866D15" w14:textId="77777777" w:rsidTr="0068227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12"/>
              <w:gridCol w:w="2733"/>
            </w:tblGrid>
            <w:tr w:rsidR="00E26FC6" w:rsidRPr="005351A5" w14:paraId="347BA7DE" w14:textId="77777777" w:rsidTr="0068227F">
              <w:trPr>
                <w:tblCellSpacing w:w="0" w:type="dxa"/>
              </w:trPr>
              <w:tc>
                <w:tcPr>
                  <w:tcW w:w="2512" w:type="dxa"/>
                  <w:noWrap/>
                  <w:hideMark/>
                </w:tcPr>
                <w:p w14:paraId="55A9B34F"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Document Type:</w:t>
                  </w:r>
                </w:p>
              </w:tc>
              <w:tc>
                <w:tcPr>
                  <w:tcW w:w="2867" w:type="dxa"/>
                  <w:vAlign w:val="center"/>
                  <w:hideMark/>
                </w:tcPr>
                <w:p w14:paraId="6A50AFF8"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Grants Notice</w:t>
                  </w:r>
                </w:p>
              </w:tc>
            </w:tr>
            <w:tr w:rsidR="00E26FC6" w:rsidRPr="005351A5" w14:paraId="6EDDB417" w14:textId="77777777" w:rsidTr="0068227F">
              <w:trPr>
                <w:tblCellSpacing w:w="0" w:type="dxa"/>
              </w:trPr>
              <w:tc>
                <w:tcPr>
                  <w:tcW w:w="2512" w:type="dxa"/>
                  <w:noWrap/>
                  <w:hideMark/>
                </w:tcPr>
                <w:p w14:paraId="06E3C346"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Funding Opportunity Number:</w:t>
                  </w:r>
                </w:p>
              </w:tc>
              <w:tc>
                <w:tcPr>
                  <w:tcW w:w="2867" w:type="dxa"/>
                  <w:vAlign w:val="center"/>
                  <w:hideMark/>
                </w:tcPr>
                <w:p w14:paraId="6AC6FCD0"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MAJOR-202107</w:t>
                  </w:r>
                </w:p>
              </w:tc>
            </w:tr>
            <w:tr w:rsidR="00E26FC6" w:rsidRPr="005351A5" w14:paraId="19934C26" w14:textId="77777777" w:rsidTr="0068227F">
              <w:trPr>
                <w:tblCellSpacing w:w="0" w:type="dxa"/>
              </w:trPr>
              <w:tc>
                <w:tcPr>
                  <w:tcW w:w="2512" w:type="dxa"/>
                  <w:noWrap/>
                  <w:hideMark/>
                </w:tcPr>
                <w:p w14:paraId="4A52D25D"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Funding Opportunity Title:</w:t>
                  </w:r>
                </w:p>
              </w:tc>
              <w:tc>
                <w:tcPr>
                  <w:tcW w:w="2867" w:type="dxa"/>
                  <w:vAlign w:val="center"/>
                  <w:hideMark/>
                </w:tcPr>
                <w:p w14:paraId="665D04F0"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Access to Historical Records: Major Initiatives</w:t>
                  </w:r>
                </w:p>
              </w:tc>
            </w:tr>
            <w:tr w:rsidR="00E26FC6" w:rsidRPr="005351A5" w14:paraId="5611D000" w14:textId="77777777" w:rsidTr="0068227F">
              <w:trPr>
                <w:tblCellSpacing w:w="0" w:type="dxa"/>
              </w:trPr>
              <w:tc>
                <w:tcPr>
                  <w:tcW w:w="2512" w:type="dxa"/>
                  <w:noWrap/>
                  <w:hideMark/>
                </w:tcPr>
                <w:p w14:paraId="42DD02EE"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Opportunity Category:</w:t>
                  </w:r>
                </w:p>
              </w:tc>
              <w:tc>
                <w:tcPr>
                  <w:tcW w:w="2867" w:type="dxa"/>
                  <w:vAlign w:val="center"/>
                  <w:hideMark/>
                </w:tcPr>
                <w:p w14:paraId="33C635FC"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Discretionary</w:t>
                  </w:r>
                </w:p>
              </w:tc>
            </w:tr>
            <w:tr w:rsidR="00E26FC6" w:rsidRPr="005351A5" w14:paraId="70A0C49A" w14:textId="77777777" w:rsidTr="0068227F">
              <w:trPr>
                <w:tblCellSpacing w:w="0" w:type="dxa"/>
              </w:trPr>
              <w:tc>
                <w:tcPr>
                  <w:tcW w:w="2512" w:type="dxa"/>
                  <w:noWrap/>
                  <w:hideMark/>
                </w:tcPr>
                <w:p w14:paraId="04656679"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Opportunity Category Explanation:</w:t>
                  </w:r>
                </w:p>
              </w:tc>
              <w:tc>
                <w:tcPr>
                  <w:tcW w:w="2867" w:type="dxa"/>
                  <w:vAlign w:val="center"/>
                  <w:hideMark/>
                </w:tcPr>
                <w:p w14:paraId="4118D499"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 </w:t>
                  </w:r>
                </w:p>
              </w:tc>
            </w:tr>
            <w:tr w:rsidR="00E26FC6" w:rsidRPr="005351A5" w14:paraId="3623F221" w14:textId="77777777" w:rsidTr="0068227F">
              <w:trPr>
                <w:tblCellSpacing w:w="0" w:type="dxa"/>
              </w:trPr>
              <w:tc>
                <w:tcPr>
                  <w:tcW w:w="2512" w:type="dxa"/>
                  <w:noWrap/>
                  <w:hideMark/>
                </w:tcPr>
                <w:p w14:paraId="62A32BAC"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Funding Instrument Type:</w:t>
                  </w:r>
                </w:p>
              </w:tc>
              <w:tc>
                <w:tcPr>
                  <w:tcW w:w="2867" w:type="dxa"/>
                  <w:vAlign w:val="center"/>
                  <w:hideMark/>
                </w:tcPr>
                <w:p w14:paraId="28CF5CB2"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Grant</w:t>
                  </w:r>
                </w:p>
              </w:tc>
            </w:tr>
            <w:tr w:rsidR="00E26FC6" w:rsidRPr="005351A5" w14:paraId="562B2F1B" w14:textId="77777777" w:rsidTr="0068227F">
              <w:trPr>
                <w:tblCellSpacing w:w="0" w:type="dxa"/>
              </w:trPr>
              <w:tc>
                <w:tcPr>
                  <w:tcW w:w="2512" w:type="dxa"/>
                  <w:noWrap/>
                  <w:hideMark/>
                </w:tcPr>
                <w:p w14:paraId="1C0CB12F"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Category of Funding Activity:</w:t>
                  </w:r>
                </w:p>
              </w:tc>
              <w:tc>
                <w:tcPr>
                  <w:tcW w:w="2867" w:type="dxa"/>
                  <w:vAlign w:val="center"/>
                  <w:hideMark/>
                </w:tcPr>
                <w:p w14:paraId="2DF61FB5"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Humanities (see "Cultural Affairs" in CFDA)</w:t>
                  </w:r>
                </w:p>
              </w:tc>
            </w:tr>
            <w:tr w:rsidR="00E26FC6" w:rsidRPr="005351A5" w14:paraId="0BFBC613" w14:textId="77777777" w:rsidTr="0068227F">
              <w:trPr>
                <w:tblCellSpacing w:w="0" w:type="dxa"/>
              </w:trPr>
              <w:tc>
                <w:tcPr>
                  <w:tcW w:w="2512" w:type="dxa"/>
                  <w:noWrap/>
                  <w:hideMark/>
                </w:tcPr>
                <w:p w14:paraId="51BAFC2B"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Category Explanation:</w:t>
                  </w:r>
                </w:p>
              </w:tc>
              <w:tc>
                <w:tcPr>
                  <w:tcW w:w="2867" w:type="dxa"/>
                  <w:vAlign w:val="center"/>
                  <w:hideMark/>
                </w:tcPr>
                <w:p w14:paraId="0D68E3E7"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 </w:t>
                  </w:r>
                </w:p>
              </w:tc>
            </w:tr>
            <w:tr w:rsidR="00E26FC6" w:rsidRPr="005351A5" w14:paraId="47A85749" w14:textId="77777777" w:rsidTr="0068227F">
              <w:trPr>
                <w:tblCellSpacing w:w="0" w:type="dxa"/>
              </w:trPr>
              <w:tc>
                <w:tcPr>
                  <w:tcW w:w="2512" w:type="dxa"/>
                  <w:noWrap/>
                  <w:hideMark/>
                </w:tcPr>
                <w:p w14:paraId="54EA805F"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Expected Number of Awards:</w:t>
                  </w:r>
                </w:p>
              </w:tc>
              <w:tc>
                <w:tcPr>
                  <w:tcW w:w="2867" w:type="dxa"/>
                  <w:vAlign w:val="center"/>
                  <w:hideMark/>
                </w:tcPr>
                <w:p w14:paraId="434BA290"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5</w:t>
                  </w:r>
                </w:p>
              </w:tc>
            </w:tr>
            <w:tr w:rsidR="00E26FC6" w:rsidRPr="005351A5" w14:paraId="1B316553" w14:textId="77777777" w:rsidTr="0068227F">
              <w:trPr>
                <w:tblCellSpacing w:w="0" w:type="dxa"/>
              </w:trPr>
              <w:tc>
                <w:tcPr>
                  <w:tcW w:w="2512" w:type="dxa"/>
                  <w:noWrap/>
                  <w:hideMark/>
                </w:tcPr>
                <w:p w14:paraId="202977B8"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CFDA Number(s):</w:t>
                  </w:r>
                </w:p>
              </w:tc>
              <w:tc>
                <w:tcPr>
                  <w:tcW w:w="2867" w:type="dxa"/>
                  <w:vAlign w:val="center"/>
                  <w:hideMark/>
                </w:tcPr>
                <w:p w14:paraId="71E28C68"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89.003 -- National Historical Publications and Records Grants</w:t>
                  </w:r>
                </w:p>
              </w:tc>
            </w:tr>
            <w:tr w:rsidR="00E26FC6" w:rsidRPr="005351A5" w14:paraId="71113708" w14:textId="77777777" w:rsidTr="0068227F">
              <w:trPr>
                <w:tblCellSpacing w:w="0" w:type="dxa"/>
              </w:trPr>
              <w:tc>
                <w:tcPr>
                  <w:tcW w:w="2512" w:type="dxa"/>
                  <w:noWrap/>
                  <w:hideMark/>
                </w:tcPr>
                <w:p w14:paraId="5108D839"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Cost Sharing or Matching Requirement:</w:t>
                  </w:r>
                </w:p>
              </w:tc>
              <w:tc>
                <w:tcPr>
                  <w:tcW w:w="2867" w:type="dxa"/>
                  <w:vAlign w:val="center"/>
                  <w:hideMark/>
                </w:tcPr>
                <w:p w14:paraId="5B5BEFF3"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Yes</w:t>
                  </w:r>
                </w:p>
              </w:tc>
            </w:tr>
          </w:tbl>
          <w:p w14:paraId="3C79347A" w14:textId="77777777" w:rsidR="00E26FC6" w:rsidRPr="005351A5" w:rsidRDefault="00E26FC6" w:rsidP="0068227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77"/>
              <w:gridCol w:w="2568"/>
            </w:tblGrid>
            <w:tr w:rsidR="00E26FC6" w:rsidRPr="005351A5" w14:paraId="19FBA363" w14:textId="77777777" w:rsidTr="0068227F">
              <w:trPr>
                <w:tblCellSpacing w:w="0" w:type="dxa"/>
              </w:trPr>
              <w:tc>
                <w:tcPr>
                  <w:tcW w:w="2677" w:type="dxa"/>
                  <w:noWrap/>
                  <w:hideMark/>
                </w:tcPr>
                <w:p w14:paraId="10DF0EDB"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Version:</w:t>
                  </w:r>
                </w:p>
              </w:tc>
              <w:tc>
                <w:tcPr>
                  <w:tcW w:w="2871" w:type="dxa"/>
                  <w:vAlign w:val="center"/>
                  <w:hideMark/>
                </w:tcPr>
                <w:p w14:paraId="58499590"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Synopsis 2</w:t>
                  </w:r>
                </w:p>
              </w:tc>
            </w:tr>
            <w:tr w:rsidR="00E26FC6" w:rsidRPr="005351A5" w14:paraId="2B8F161C" w14:textId="77777777" w:rsidTr="0068227F">
              <w:trPr>
                <w:tblCellSpacing w:w="0" w:type="dxa"/>
              </w:trPr>
              <w:tc>
                <w:tcPr>
                  <w:tcW w:w="2677" w:type="dxa"/>
                  <w:noWrap/>
                  <w:hideMark/>
                </w:tcPr>
                <w:p w14:paraId="65B7B9EB"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Posted Date:</w:t>
                  </w:r>
                </w:p>
              </w:tc>
              <w:tc>
                <w:tcPr>
                  <w:tcW w:w="2871" w:type="dxa"/>
                  <w:vAlign w:val="center"/>
                  <w:hideMark/>
                </w:tcPr>
                <w:p w14:paraId="54646BF9"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Dec 02, 2020</w:t>
                  </w:r>
                </w:p>
              </w:tc>
            </w:tr>
            <w:tr w:rsidR="00E26FC6" w:rsidRPr="005351A5" w14:paraId="5CD95CC2" w14:textId="77777777" w:rsidTr="0068227F">
              <w:trPr>
                <w:tblCellSpacing w:w="0" w:type="dxa"/>
              </w:trPr>
              <w:tc>
                <w:tcPr>
                  <w:tcW w:w="2677" w:type="dxa"/>
                  <w:noWrap/>
                  <w:hideMark/>
                </w:tcPr>
                <w:p w14:paraId="2B50042B"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Last Updated Date:</w:t>
                  </w:r>
                </w:p>
              </w:tc>
              <w:tc>
                <w:tcPr>
                  <w:tcW w:w="2871" w:type="dxa"/>
                  <w:vAlign w:val="center"/>
                  <w:hideMark/>
                </w:tcPr>
                <w:p w14:paraId="37BCB0DA"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Dec 02, 2020</w:t>
                  </w:r>
                </w:p>
              </w:tc>
            </w:tr>
            <w:tr w:rsidR="00E26FC6" w:rsidRPr="005351A5" w14:paraId="3FB10B14" w14:textId="77777777" w:rsidTr="0068227F">
              <w:trPr>
                <w:tblCellSpacing w:w="0" w:type="dxa"/>
              </w:trPr>
              <w:tc>
                <w:tcPr>
                  <w:tcW w:w="2677" w:type="dxa"/>
                  <w:noWrap/>
                  <w:hideMark/>
                </w:tcPr>
                <w:p w14:paraId="19C855D8"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Original Closing Date for Applications:</w:t>
                  </w:r>
                </w:p>
              </w:tc>
              <w:tc>
                <w:tcPr>
                  <w:tcW w:w="2871" w:type="dxa"/>
                  <w:vAlign w:val="center"/>
                  <w:hideMark/>
                </w:tcPr>
                <w:p w14:paraId="3592115E"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Jul 13, 2021  </w:t>
                  </w:r>
                </w:p>
              </w:tc>
            </w:tr>
            <w:tr w:rsidR="00E26FC6" w:rsidRPr="005351A5" w14:paraId="1F909415" w14:textId="77777777" w:rsidTr="0068227F">
              <w:trPr>
                <w:tblCellSpacing w:w="0" w:type="dxa"/>
              </w:trPr>
              <w:tc>
                <w:tcPr>
                  <w:tcW w:w="2677" w:type="dxa"/>
                  <w:noWrap/>
                  <w:hideMark/>
                </w:tcPr>
                <w:p w14:paraId="0602E67F"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Current Closing Date for Applications:</w:t>
                  </w:r>
                </w:p>
              </w:tc>
              <w:tc>
                <w:tcPr>
                  <w:tcW w:w="2871" w:type="dxa"/>
                  <w:vAlign w:val="center"/>
                  <w:hideMark/>
                </w:tcPr>
                <w:p w14:paraId="38513CA7"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Jul 13, 2021  </w:t>
                  </w:r>
                </w:p>
              </w:tc>
            </w:tr>
            <w:tr w:rsidR="00E26FC6" w:rsidRPr="005351A5" w14:paraId="0EBE080A" w14:textId="77777777" w:rsidTr="0068227F">
              <w:trPr>
                <w:tblCellSpacing w:w="0" w:type="dxa"/>
              </w:trPr>
              <w:tc>
                <w:tcPr>
                  <w:tcW w:w="2677" w:type="dxa"/>
                  <w:noWrap/>
                  <w:hideMark/>
                </w:tcPr>
                <w:p w14:paraId="088DB310"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Archive Date:</w:t>
                  </w:r>
                </w:p>
              </w:tc>
              <w:tc>
                <w:tcPr>
                  <w:tcW w:w="2871" w:type="dxa"/>
                  <w:vAlign w:val="center"/>
                  <w:hideMark/>
                </w:tcPr>
                <w:p w14:paraId="3F1B2097"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 </w:t>
                  </w:r>
                </w:p>
              </w:tc>
            </w:tr>
            <w:tr w:rsidR="00E26FC6" w:rsidRPr="005351A5" w14:paraId="483ACE96" w14:textId="77777777" w:rsidTr="0068227F">
              <w:trPr>
                <w:tblCellSpacing w:w="0" w:type="dxa"/>
              </w:trPr>
              <w:tc>
                <w:tcPr>
                  <w:tcW w:w="2677" w:type="dxa"/>
                  <w:noWrap/>
                  <w:hideMark/>
                </w:tcPr>
                <w:p w14:paraId="2B47308A"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Estimated Total Program Funding:</w:t>
                  </w:r>
                </w:p>
              </w:tc>
              <w:tc>
                <w:tcPr>
                  <w:tcW w:w="2871" w:type="dxa"/>
                  <w:vAlign w:val="center"/>
                  <w:hideMark/>
                </w:tcPr>
                <w:p w14:paraId="651DEDDB"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$1,000,000</w:t>
                  </w:r>
                </w:p>
              </w:tc>
            </w:tr>
            <w:tr w:rsidR="00E26FC6" w:rsidRPr="005351A5" w14:paraId="115F5D2C" w14:textId="77777777" w:rsidTr="0068227F">
              <w:trPr>
                <w:tblCellSpacing w:w="0" w:type="dxa"/>
              </w:trPr>
              <w:tc>
                <w:tcPr>
                  <w:tcW w:w="2677" w:type="dxa"/>
                  <w:noWrap/>
                  <w:hideMark/>
                </w:tcPr>
                <w:p w14:paraId="13143D24"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Award Ceiling:</w:t>
                  </w:r>
                </w:p>
              </w:tc>
              <w:tc>
                <w:tcPr>
                  <w:tcW w:w="2871" w:type="dxa"/>
                  <w:vAlign w:val="center"/>
                  <w:hideMark/>
                </w:tcPr>
                <w:p w14:paraId="0A7A5018"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$350,000</w:t>
                  </w:r>
                </w:p>
              </w:tc>
            </w:tr>
            <w:tr w:rsidR="00E26FC6" w:rsidRPr="005351A5" w14:paraId="2D272B37" w14:textId="77777777" w:rsidTr="0068227F">
              <w:trPr>
                <w:tblCellSpacing w:w="0" w:type="dxa"/>
              </w:trPr>
              <w:tc>
                <w:tcPr>
                  <w:tcW w:w="2677" w:type="dxa"/>
                  <w:noWrap/>
                  <w:hideMark/>
                </w:tcPr>
                <w:p w14:paraId="12861A28"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Award Floor:</w:t>
                  </w:r>
                </w:p>
              </w:tc>
              <w:tc>
                <w:tcPr>
                  <w:tcW w:w="2871" w:type="dxa"/>
                  <w:vAlign w:val="center"/>
                  <w:hideMark/>
                </w:tcPr>
                <w:p w14:paraId="3DA63AB6"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$100,000</w:t>
                  </w:r>
                </w:p>
              </w:tc>
            </w:tr>
          </w:tbl>
          <w:p w14:paraId="52B1A150" w14:textId="77777777" w:rsidR="00E26FC6" w:rsidRPr="005351A5" w:rsidRDefault="00E26FC6" w:rsidP="0068227F">
            <w:pPr>
              <w:pStyle w:val="NoSpacing"/>
              <w:rPr>
                <w:rFonts w:ascii="Helvetica" w:hAnsi="Helvetica" w:cs="Helvetica"/>
                <w:color w:val="222222"/>
              </w:rPr>
            </w:pPr>
          </w:p>
        </w:tc>
      </w:tr>
    </w:tbl>
    <w:p w14:paraId="57136B23" w14:textId="77777777" w:rsidR="00E26FC6" w:rsidRPr="005351A5" w:rsidRDefault="00E26FC6" w:rsidP="00E26FC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E26FC6" w:rsidRPr="005351A5" w14:paraId="583B6B45" w14:textId="77777777" w:rsidTr="0068227F">
        <w:trPr>
          <w:tblCellSpacing w:w="0" w:type="dxa"/>
        </w:trPr>
        <w:tc>
          <w:tcPr>
            <w:tcW w:w="0" w:type="auto"/>
            <w:noWrap/>
            <w:hideMark/>
          </w:tcPr>
          <w:p w14:paraId="1F01F383"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Eligible Applicants:</w:t>
            </w:r>
          </w:p>
        </w:tc>
        <w:tc>
          <w:tcPr>
            <w:tcW w:w="5000" w:type="pct"/>
            <w:vAlign w:val="center"/>
            <w:hideMark/>
          </w:tcPr>
          <w:p w14:paraId="28E79B3E"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City or township governments</w:t>
            </w:r>
            <w:r w:rsidRPr="005351A5">
              <w:rPr>
                <w:rFonts w:ascii="Helvetica" w:hAnsi="Helvetica" w:cs="Helvetica"/>
                <w:color w:val="222222"/>
              </w:rPr>
              <w:br/>
              <w:t>Nonprofits having a 501(c)(3) status with the IRS, other than institutions of higher education</w:t>
            </w:r>
            <w:r w:rsidRPr="005351A5">
              <w:rPr>
                <w:rFonts w:ascii="Helvetica" w:hAnsi="Helvetica" w:cs="Helvetica"/>
                <w:color w:val="222222"/>
              </w:rPr>
              <w:br/>
              <w:t>Native American tribal governments (Federally recognized)</w:t>
            </w:r>
            <w:r w:rsidRPr="005351A5">
              <w:rPr>
                <w:rFonts w:ascii="Helvetica" w:hAnsi="Helvetica" w:cs="Helvetica"/>
                <w:color w:val="222222"/>
              </w:rPr>
              <w:br/>
              <w:t>County governments</w:t>
            </w:r>
            <w:r w:rsidRPr="005351A5">
              <w:rPr>
                <w:rFonts w:ascii="Helvetica" w:hAnsi="Helvetica" w:cs="Helvetica"/>
                <w:color w:val="222222"/>
              </w:rPr>
              <w:br/>
              <w:t>State governments</w:t>
            </w:r>
            <w:r w:rsidRPr="005351A5">
              <w:rPr>
                <w:rFonts w:ascii="Helvetica" w:hAnsi="Helvetica" w:cs="Helvetica"/>
                <w:color w:val="222222"/>
              </w:rPr>
              <w:br/>
              <w:t>Private institutions of higher education</w:t>
            </w:r>
            <w:r w:rsidRPr="005351A5">
              <w:rPr>
                <w:rFonts w:ascii="Helvetica" w:hAnsi="Helvetica" w:cs="Helvetica"/>
                <w:color w:val="222222"/>
              </w:rPr>
              <w:br/>
              <w:t>Public and State controlled institutions of higher education</w:t>
            </w:r>
          </w:p>
        </w:tc>
      </w:tr>
      <w:tr w:rsidR="00E26FC6" w:rsidRPr="005351A5" w14:paraId="0EEC4E99" w14:textId="77777777" w:rsidTr="0068227F">
        <w:trPr>
          <w:tblCellSpacing w:w="0" w:type="dxa"/>
        </w:trPr>
        <w:tc>
          <w:tcPr>
            <w:tcW w:w="0" w:type="auto"/>
            <w:noWrap/>
            <w:hideMark/>
          </w:tcPr>
          <w:p w14:paraId="7A8F166C"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Additional Information on Eligibility:</w:t>
            </w:r>
          </w:p>
        </w:tc>
        <w:tc>
          <w:tcPr>
            <w:tcW w:w="5000" w:type="pct"/>
            <w:vAlign w:val="center"/>
            <w:hideMark/>
          </w:tcPr>
          <w:p w14:paraId="5E5C1DB3"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 </w:t>
            </w:r>
          </w:p>
        </w:tc>
      </w:tr>
    </w:tbl>
    <w:p w14:paraId="1A8FECA5" w14:textId="77777777" w:rsidR="00E26FC6" w:rsidRPr="005351A5" w:rsidRDefault="00E26FC6" w:rsidP="00E26FC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E26FC6" w:rsidRPr="005351A5" w14:paraId="5EEE3AB5" w14:textId="77777777" w:rsidTr="0068227F">
        <w:trPr>
          <w:tblCellSpacing w:w="0" w:type="dxa"/>
        </w:trPr>
        <w:tc>
          <w:tcPr>
            <w:tcW w:w="0" w:type="auto"/>
            <w:noWrap/>
            <w:hideMark/>
          </w:tcPr>
          <w:p w14:paraId="1E763E1A"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Agency Name:</w:t>
            </w:r>
          </w:p>
        </w:tc>
        <w:tc>
          <w:tcPr>
            <w:tcW w:w="5000" w:type="pct"/>
            <w:vAlign w:val="center"/>
            <w:hideMark/>
          </w:tcPr>
          <w:p w14:paraId="39391BDA"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National Archives and Records Administration</w:t>
            </w:r>
          </w:p>
        </w:tc>
      </w:tr>
      <w:tr w:rsidR="00E26FC6" w:rsidRPr="005351A5" w14:paraId="37250351" w14:textId="77777777" w:rsidTr="0068227F">
        <w:trPr>
          <w:tblCellSpacing w:w="0" w:type="dxa"/>
        </w:trPr>
        <w:tc>
          <w:tcPr>
            <w:tcW w:w="0" w:type="auto"/>
            <w:noWrap/>
            <w:hideMark/>
          </w:tcPr>
          <w:p w14:paraId="744F1AA7"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Description:</w:t>
            </w:r>
          </w:p>
        </w:tc>
        <w:tc>
          <w:tcPr>
            <w:tcW w:w="5000" w:type="pct"/>
            <w:vAlign w:val="center"/>
            <w:hideMark/>
          </w:tcPr>
          <w:p w14:paraId="19BE5DE6"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The National Historical Publications and Records Commission seeks projects that will significantly improve public discovery and use of major historical records collections. The Commission is especially interested in collections of America’s early legal records, such as the records of colonial, territorial, county, and early statehood and tribal proceedings that document the evolution of the nation’s legal history. All types of historical records are eligible, including documents, photographs, born-digital records, and analog audio and moving images. Projects may: Digitize historical records collections, or related collections, held by a single institution and make them freely available online? Provide access to born-digital records? Create new freely-available virtual collections drawn from historical records held by multiple institutions? Create new tools and methods for users to access records The NHPRC welcomes collaborative projects, particularly for bringing together related records from multiple institutions. Projects that address significant needs in the field and result in replicable and scalable approaches will be more competitive. We also encourage organizations to actively engage the public in the work of the project. Applicants should also consult Access to Historical Records: Archival Projects program, which has different requirements and award amounts. For a comprehensive list of Commission limitations on funding, please see: "What we do and do not fund" (http://www.archives.gov/nhprc/apply/eligibility.html). Applications that consist entirely of ineligible activities will not be considered. Award Information grant is for one to three years and between $100,000 and $350,000. We expect to make up to five grants in this category for a total of up to $1,000,000. Grants begin no earlier than January 1, 2022.The Commission requires that grant recipients acknowledge NHPRC grant assistance in all publicity, publications, and other products that result from its support.</w:t>
            </w:r>
            <w:r>
              <w:rPr>
                <w:rFonts w:ascii="Helvetica" w:hAnsi="Helvetica" w:cs="Helvetica"/>
                <w:color w:val="222222"/>
              </w:rPr>
              <w:t xml:space="preserve"> </w:t>
            </w:r>
            <w:r w:rsidRPr="005351A5">
              <w:rPr>
                <w:rFonts w:ascii="Helvetica" w:hAnsi="Helvetica" w:cs="Helvetica"/>
                <w:color w:val="222222"/>
              </w:rPr>
              <w:t>Eligibility</w:t>
            </w:r>
            <w:r>
              <w:rPr>
                <w:rFonts w:ascii="Helvetica" w:hAnsi="Helvetica" w:cs="Helvetica"/>
                <w:color w:val="222222"/>
              </w:rPr>
              <w:t xml:space="preserve"> </w:t>
            </w:r>
            <w:r w:rsidRPr="005351A5">
              <w:rPr>
                <w:rFonts w:ascii="Helvetica" w:hAnsi="Helvetica" w:cs="Helvetica"/>
                <w:color w:val="222222"/>
              </w:rPr>
              <w:t>Eligible applicants: U.S. nonprofit organizations or institutions? U.S. colleges, universities, and other academic institutions? State or local government agencies? Federally-acknowledged or state-recognized Native American tribes or groups</w:t>
            </w:r>
            <w:r>
              <w:rPr>
                <w:rFonts w:ascii="Helvetica" w:hAnsi="Helvetica" w:cs="Helvetica"/>
                <w:color w:val="222222"/>
              </w:rPr>
              <w:t xml:space="preserve"> </w:t>
            </w:r>
            <w:r w:rsidRPr="005351A5">
              <w:rPr>
                <w:rFonts w:ascii="Helvetica" w:hAnsi="Helvetica" w:cs="Helvetica"/>
                <w:color w:val="222222"/>
              </w:rPr>
              <w:t>Cost Sharing</w:t>
            </w:r>
            <w:r>
              <w:rPr>
                <w:rFonts w:ascii="Helvetica" w:hAnsi="Helvetica" w:cs="Helvetica"/>
                <w:color w:val="222222"/>
              </w:rPr>
              <w:t xml:space="preserve"> </w:t>
            </w:r>
            <w:r w:rsidRPr="005351A5">
              <w:rPr>
                <w:rFonts w:ascii="Helvetica" w:hAnsi="Helvetica" w:cs="Helvetica"/>
                <w:color w:val="222222"/>
              </w:rPr>
              <w:t>The total costs of a project are shared between the NHPRC and the applicant organization.</w:t>
            </w:r>
            <w:r>
              <w:rPr>
                <w:rFonts w:ascii="Helvetica" w:hAnsi="Helvetica" w:cs="Helvetica"/>
                <w:color w:val="222222"/>
              </w:rPr>
              <w:t xml:space="preserve"> </w:t>
            </w:r>
            <w:r w:rsidRPr="005351A5">
              <w:rPr>
                <w:rFonts w:ascii="Helvetica" w:hAnsi="Helvetica" w:cs="Helvetica"/>
                <w:color w:val="222222"/>
              </w:rPr>
              <w:t>The Commission provides no more than 50 per cent of total project costs in the Access to Historical Records: Major Initiatives category. NHPRC grant recipients are not permitted to use grant funds for indirect costs (as indicated in 2 CFR 2600.101).Cost sharing is required. The applicant's financial contribution may include both direct and indirect expenses, in-kind contributions, non-Federal third-party contributions, and any income earned directly by the project. Indirect costs must be listed under the applicant's cost sharing contribution. Other Requirements Applicant organizations must be registered in the System for Award Management (SAM) prior to submitting an application, maintain SAM registration throughout the application and award process, and include a valid DUNS number in their application. Details on SAM registration and requesting a DUNS number can be found at the System for Award Management website at https://sam.gov. Please refer to the User Guides section and the Grants Registrations PDF.</w:t>
            </w:r>
          </w:p>
        </w:tc>
      </w:tr>
      <w:tr w:rsidR="00E26FC6" w:rsidRPr="005351A5" w14:paraId="6BF4291E" w14:textId="77777777" w:rsidTr="0068227F">
        <w:trPr>
          <w:tblCellSpacing w:w="0" w:type="dxa"/>
        </w:trPr>
        <w:tc>
          <w:tcPr>
            <w:tcW w:w="0" w:type="auto"/>
            <w:noWrap/>
            <w:hideMark/>
          </w:tcPr>
          <w:p w14:paraId="21FD0E33"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Link to Additional Information:</w:t>
            </w:r>
          </w:p>
        </w:tc>
        <w:tc>
          <w:tcPr>
            <w:tcW w:w="5000" w:type="pct"/>
            <w:vAlign w:val="center"/>
            <w:hideMark/>
          </w:tcPr>
          <w:p w14:paraId="041670DB" w14:textId="77777777" w:rsidR="00E26FC6" w:rsidRPr="005351A5" w:rsidRDefault="00BF171A" w:rsidP="0068227F">
            <w:pPr>
              <w:pStyle w:val="NoSpacing"/>
              <w:rPr>
                <w:rFonts w:ascii="Helvetica" w:hAnsi="Helvetica" w:cs="Helvetica"/>
                <w:color w:val="222222"/>
              </w:rPr>
            </w:pPr>
            <w:hyperlink r:id="rId573" w:tgtFrame="_blank" w:tooltip="Link to Additional Information" w:history="1">
              <w:r w:rsidR="00E26FC6" w:rsidRPr="005351A5">
                <w:rPr>
                  <w:rStyle w:val="Hyperlink"/>
                  <w:rFonts w:ascii="Helvetica" w:hAnsi="Helvetica" w:cs="Helvetica"/>
                </w:rPr>
                <w:t>Link to full grant announcement, including additional requirements</w:t>
              </w:r>
            </w:hyperlink>
          </w:p>
        </w:tc>
      </w:tr>
      <w:tr w:rsidR="00E26FC6" w:rsidRPr="005351A5" w14:paraId="51695C68" w14:textId="77777777" w:rsidTr="0068227F">
        <w:trPr>
          <w:tblCellSpacing w:w="0" w:type="dxa"/>
        </w:trPr>
        <w:tc>
          <w:tcPr>
            <w:tcW w:w="0" w:type="auto"/>
            <w:noWrap/>
            <w:hideMark/>
          </w:tcPr>
          <w:p w14:paraId="10DA6082"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Grantor Contact Information:</w:t>
            </w:r>
          </w:p>
        </w:tc>
        <w:tc>
          <w:tcPr>
            <w:tcW w:w="5000" w:type="pct"/>
            <w:vAlign w:val="center"/>
            <w:hideMark/>
          </w:tcPr>
          <w:p w14:paraId="24B51167"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If you have difficulty accessing the full announcement electronically, please contact:</w:t>
            </w:r>
            <w:r w:rsidRPr="005351A5">
              <w:rPr>
                <w:rFonts w:ascii="Helvetica" w:hAnsi="Helvetica" w:cs="Helvetica"/>
                <w:color w:val="222222"/>
              </w:rPr>
              <w:br/>
            </w:r>
            <w:r w:rsidRPr="005351A5">
              <w:rPr>
                <w:rFonts w:ascii="Helvetica" w:hAnsi="Helvetica" w:cs="Helvetica"/>
                <w:color w:val="222222"/>
              </w:rPr>
              <w:br/>
              <w:t>Jeff de la Concepcion Jeff.delaconcepcion@nara.gov</w:t>
            </w:r>
            <w:r w:rsidRPr="005351A5">
              <w:rPr>
                <w:rFonts w:ascii="Helvetica" w:hAnsi="Helvetica" w:cs="Helvetica"/>
                <w:color w:val="222222"/>
              </w:rPr>
              <w:br/>
            </w:r>
            <w:r w:rsidRPr="005351A5">
              <w:rPr>
                <w:rFonts w:ascii="Helvetica" w:hAnsi="Helvetica" w:cs="Helvetica"/>
                <w:color w:val="222222"/>
              </w:rPr>
              <w:br/>
            </w:r>
            <w:hyperlink r:id="rId574" w:history="1">
              <w:r w:rsidRPr="005351A5">
                <w:rPr>
                  <w:rStyle w:val="Hyperlink"/>
                  <w:rFonts w:ascii="Helvetica" w:hAnsi="Helvetica" w:cs="Helvetica"/>
                </w:rPr>
                <w:t>Grant Information Specialist</w:t>
              </w:r>
            </w:hyperlink>
          </w:p>
        </w:tc>
      </w:tr>
    </w:tbl>
    <w:p w14:paraId="520AE044" w14:textId="77777777" w:rsidR="00E26FC6" w:rsidRDefault="00E26FC6" w:rsidP="00E26FC6">
      <w:pPr>
        <w:pStyle w:val="NoSpacing"/>
        <w:pBdr>
          <w:bottom w:val="single" w:sz="6" w:space="1" w:color="auto"/>
        </w:pBdr>
        <w:rPr>
          <w:rFonts w:ascii="Helvetica" w:hAnsi="Helvetica" w:cs="Helvetica"/>
          <w:sz w:val="24"/>
          <w:szCs w:val="24"/>
        </w:rPr>
      </w:pPr>
      <w:r w:rsidRPr="00C81A15">
        <w:rPr>
          <w:rFonts w:ascii="Helvetica" w:hAnsi="Helvetica" w:cs="Helvetica"/>
          <w:color w:val="222222"/>
          <w:sz w:val="24"/>
          <w:szCs w:val="24"/>
        </w:rPr>
        <w:br/>
      </w:r>
      <w:hyperlink r:id="rId575" w:tgtFrame="_blank" w:history="1">
        <w:r w:rsidRPr="00C81A15">
          <w:rPr>
            <w:rStyle w:val="Hyperlink"/>
            <w:rFonts w:ascii="Helvetica" w:hAnsi="Helvetica" w:cs="Helvetica"/>
            <w:color w:val="1155CC"/>
            <w:sz w:val="24"/>
            <w:szCs w:val="24"/>
            <w:shd w:val="clear" w:color="auto" w:fill="FFFFFF"/>
          </w:rPr>
          <w:t>https://www.grants.gov/web/grants/view-opportunity.html?oppId=330138</w:t>
        </w:r>
      </w:hyperlink>
    </w:p>
    <w:p w14:paraId="28ADDE2B" w14:textId="77777777" w:rsidR="00E26FC6" w:rsidRDefault="00E26FC6" w:rsidP="00E26FC6">
      <w:pPr>
        <w:pStyle w:val="NoSpacing"/>
        <w:rPr>
          <w:rFonts w:ascii="Helvetica" w:hAnsi="Helvetica" w:cs="Helvetica"/>
          <w:sz w:val="24"/>
          <w:szCs w:val="24"/>
        </w:rPr>
      </w:pPr>
      <w:bookmarkStart w:id="605" w:name="NARAMajorInitiativesPrelim"/>
      <w:bookmarkEnd w:id="605"/>
    </w:p>
    <w:p w14:paraId="3130D1EB" w14:textId="77777777" w:rsidR="00E26FC6" w:rsidRDefault="00E26FC6" w:rsidP="00E26FC6">
      <w:pPr>
        <w:pStyle w:val="NoSpacing"/>
        <w:rPr>
          <w:rFonts w:ascii="Helvetica" w:hAnsi="Helvetica" w:cs="Helvetica"/>
          <w:color w:val="222222"/>
          <w:sz w:val="24"/>
          <w:szCs w:val="24"/>
          <w:shd w:val="clear" w:color="auto" w:fill="FFFFFF"/>
        </w:rPr>
      </w:pPr>
      <w:bookmarkStart w:id="606" w:name="NARAHistRecDoc"/>
      <w:bookmarkEnd w:id="606"/>
      <w:r w:rsidRPr="00C81A15">
        <w:rPr>
          <w:rFonts w:ascii="Helvetica" w:hAnsi="Helvetica" w:cs="Helvetica"/>
          <w:color w:val="222222"/>
          <w:sz w:val="24"/>
          <w:szCs w:val="24"/>
          <w:shd w:val="clear" w:color="auto" w:fill="FFFFFF"/>
        </w:rPr>
        <w:t>Publishing Historical Records in Documentary Editions</w:t>
      </w:r>
      <w:r w:rsidRPr="00C81A15">
        <w:rPr>
          <w:rFonts w:ascii="Helvetica" w:hAnsi="Helvetica" w:cs="Helvetica"/>
          <w:color w:val="222222"/>
          <w:sz w:val="24"/>
          <w:szCs w:val="24"/>
        </w:rPr>
        <w:br/>
      </w:r>
      <w:r w:rsidRPr="00C81A1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26FC6" w:rsidRPr="005351A5" w14:paraId="7142295D" w14:textId="77777777" w:rsidTr="0068227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2"/>
              <w:gridCol w:w="3093"/>
            </w:tblGrid>
            <w:tr w:rsidR="00E26FC6" w:rsidRPr="005351A5" w14:paraId="28883D8B" w14:textId="77777777" w:rsidTr="0068227F">
              <w:trPr>
                <w:tblCellSpacing w:w="0" w:type="dxa"/>
              </w:trPr>
              <w:tc>
                <w:tcPr>
                  <w:tcW w:w="2152" w:type="dxa"/>
                  <w:noWrap/>
                  <w:hideMark/>
                </w:tcPr>
                <w:p w14:paraId="38F1E3FC"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Document Type:</w:t>
                  </w:r>
                </w:p>
              </w:tc>
              <w:tc>
                <w:tcPr>
                  <w:tcW w:w="3238" w:type="dxa"/>
                  <w:vAlign w:val="center"/>
                  <w:hideMark/>
                </w:tcPr>
                <w:p w14:paraId="32C41C8E"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Grants Notice</w:t>
                  </w:r>
                </w:p>
              </w:tc>
            </w:tr>
            <w:tr w:rsidR="00E26FC6" w:rsidRPr="005351A5" w14:paraId="4EF87BBE" w14:textId="77777777" w:rsidTr="0068227F">
              <w:trPr>
                <w:tblCellSpacing w:w="0" w:type="dxa"/>
              </w:trPr>
              <w:tc>
                <w:tcPr>
                  <w:tcW w:w="2152" w:type="dxa"/>
                  <w:noWrap/>
                  <w:hideMark/>
                </w:tcPr>
                <w:p w14:paraId="0DADBBB1"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Funding Opportunity Number:</w:t>
                  </w:r>
                </w:p>
              </w:tc>
              <w:tc>
                <w:tcPr>
                  <w:tcW w:w="3238" w:type="dxa"/>
                  <w:vAlign w:val="center"/>
                  <w:hideMark/>
                </w:tcPr>
                <w:p w14:paraId="5D061FA2"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EDITIONS-202110</w:t>
                  </w:r>
                </w:p>
              </w:tc>
            </w:tr>
            <w:tr w:rsidR="00E26FC6" w:rsidRPr="005351A5" w14:paraId="087D0726" w14:textId="77777777" w:rsidTr="0068227F">
              <w:trPr>
                <w:tblCellSpacing w:w="0" w:type="dxa"/>
              </w:trPr>
              <w:tc>
                <w:tcPr>
                  <w:tcW w:w="2152" w:type="dxa"/>
                  <w:noWrap/>
                  <w:hideMark/>
                </w:tcPr>
                <w:p w14:paraId="2DB00576"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Funding Opportunity Title:</w:t>
                  </w:r>
                </w:p>
              </w:tc>
              <w:tc>
                <w:tcPr>
                  <w:tcW w:w="3238" w:type="dxa"/>
                  <w:vAlign w:val="center"/>
                  <w:hideMark/>
                </w:tcPr>
                <w:p w14:paraId="54CE46C0"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Publishing Historical Records in Documentary Editions</w:t>
                  </w:r>
                </w:p>
              </w:tc>
            </w:tr>
            <w:tr w:rsidR="00E26FC6" w:rsidRPr="005351A5" w14:paraId="5F0E861C" w14:textId="77777777" w:rsidTr="0068227F">
              <w:trPr>
                <w:tblCellSpacing w:w="0" w:type="dxa"/>
              </w:trPr>
              <w:tc>
                <w:tcPr>
                  <w:tcW w:w="2152" w:type="dxa"/>
                  <w:noWrap/>
                  <w:hideMark/>
                </w:tcPr>
                <w:p w14:paraId="3F87F6A6"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Opportunity Category:</w:t>
                  </w:r>
                </w:p>
              </w:tc>
              <w:tc>
                <w:tcPr>
                  <w:tcW w:w="3238" w:type="dxa"/>
                  <w:vAlign w:val="center"/>
                  <w:hideMark/>
                </w:tcPr>
                <w:p w14:paraId="5E0E20D5"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Discretionary</w:t>
                  </w:r>
                </w:p>
              </w:tc>
            </w:tr>
            <w:tr w:rsidR="00E26FC6" w:rsidRPr="005351A5" w14:paraId="258E7EB6" w14:textId="77777777" w:rsidTr="0068227F">
              <w:trPr>
                <w:tblCellSpacing w:w="0" w:type="dxa"/>
              </w:trPr>
              <w:tc>
                <w:tcPr>
                  <w:tcW w:w="2152" w:type="dxa"/>
                  <w:noWrap/>
                  <w:hideMark/>
                </w:tcPr>
                <w:p w14:paraId="4B3BCE3E"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Opportunity Category Explanation:</w:t>
                  </w:r>
                </w:p>
              </w:tc>
              <w:tc>
                <w:tcPr>
                  <w:tcW w:w="3238" w:type="dxa"/>
                  <w:vAlign w:val="center"/>
                  <w:hideMark/>
                </w:tcPr>
                <w:p w14:paraId="5063F3D8"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 </w:t>
                  </w:r>
                </w:p>
              </w:tc>
            </w:tr>
            <w:tr w:rsidR="00E26FC6" w:rsidRPr="005351A5" w14:paraId="6D25EE85" w14:textId="77777777" w:rsidTr="0068227F">
              <w:trPr>
                <w:tblCellSpacing w:w="0" w:type="dxa"/>
              </w:trPr>
              <w:tc>
                <w:tcPr>
                  <w:tcW w:w="2152" w:type="dxa"/>
                  <w:noWrap/>
                  <w:hideMark/>
                </w:tcPr>
                <w:p w14:paraId="669FCC67"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Funding Instrument Type:</w:t>
                  </w:r>
                </w:p>
              </w:tc>
              <w:tc>
                <w:tcPr>
                  <w:tcW w:w="3238" w:type="dxa"/>
                  <w:vAlign w:val="center"/>
                  <w:hideMark/>
                </w:tcPr>
                <w:p w14:paraId="1B7185C7"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Grant</w:t>
                  </w:r>
                </w:p>
              </w:tc>
            </w:tr>
            <w:tr w:rsidR="00E26FC6" w:rsidRPr="005351A5" w14:paraId="5D958598" w14:textId="77777777" w:rsidTr="0068227F">
              <w:trPr>
                <w:tblCellSpacing w:w="0" w:type="dxa"/>
              </w:trPr>
              <w:tc>
                <w:tcPr>
                  <w:tcW w:w="2152" w:type="dxa"/>
                  <w:noWrap/>
                  <w:hideMark/>
                </w:tcPr>
                <w:p w14:paraId="633C4C3D"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Category of Funding Activity:</w:t>
                  </w:r>
                </w:p>
              </w:tc>
              <w:tc>
                <w:tcPr>
                  <w:tcW w:w="3238" w:type="dxa"/>
                  <w:vAlign w:val="center"/>
                  <w:hideMark/>
                </w:tcPr>
                <w:p w14:paraId="1B45BDF8"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Humanities (see "Cultural Affairs" in CFDA)</w:t>
                  </w:r>
                </w:p>
              </w:tc>
            </w:tr>
            <w:tr w:rsidR="00E26FC6" w:rsidRPr="005351A5" w14:paraId="12B0D9D2" w14:textId="77777777" w:rsidTr="0068227F">
              <w:trPr>
                <w:tblCellSpacing w:w="0" w:type="dxa"/>
              </w:trPr>
              <w:tc>
                <w:tcPr>
                  <w:tcW w:w="2152" w:type="dxa"/>
                  <w:noWrap/>
                  <w:hideMark/>
                </w:tcPr>
                <w:p w14:paraId="4C330264"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Category Explanation:</w:t>
                  </w:r>
                </w:p>
              </w:tc>
              <w:tc>
                <w:tcPr>
                  <w:tcW w:w="3238" w:type="dxa"/>
                  <w:vAlign w:val="center"/>
                  <w:hideMark/>
                </w:tcPr>
                <w:p w14:paraId="5BEF9EED"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 </w:t>
                  </w:r>
                </w:p>
              </w:tc>
            </w:tr>
            <w:tr w:rsidR="00E26FC6" w:rsidRPr="005351A5" w14:paraId="4E900A7F" w14:textId="77777777" w:rsidTr="0068227F">
              <w:trPr>
                <w:tblCellSpacing w:w="0" w:type="dxa"/>
              </w:trPr>
              <w:tc>
                <w:tcPr>
                  <w:tcW w:w="2152" w:type="dxa"/>
                  <w:noWrap/>
                  <w:hideMark/>
                </w:tcPr>
                <w:p w14:paraId="25A0FA19"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Expected Number of Awards:</w:t>
                  </w:r>
                </w:p>
              </w:tc>
              <w:tc>
                <w:tcPr>
                  <w:tcW w:w="3238" w:type="dxa"/>
                  <w:vAlign w:val="center"/>
                  <w:hideMark/>
                </w:tcPr>
                <w:p w14:paraId="2BA75C63"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25</w:t>
                  </w:r>
                </w:p>
              </w:tc>
            </w:tr>
            <w:tr w:rsidR="00E26FC6" w:rsidRPr="005351A5" w14:paraId="0DA457CA" w14:textId="77777777" w:rsidTr="0068227F">
              <w:trPr>
                <w:tblCellSpacing w:w="0" w:type="dxa"/>
              </w:trPr>
              <w:tc>
                <w:tcPr>
                  <w:tcW w:w="2152" w:type="dxa"/>
                  <w:noWrap/>
                  <w:hideMark/>
                </w:tcPr>
                <w:p w14:paraId="06EF7D63"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CFDA Number(s):</w:t>
                  </w:r>
                </w:p>
              </w:tc>
              <w:tc>
                <w:tcPr>
                  <w:tcW w:w="3238" w:type="dxa"/>
                  <w:vAlign w:val="center"/>
                  <w:hideMark/>
                </w:tcPr>
                <w:p w14:paraId="2CA9EAE0"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89.003 -- National Historical Publications and Records Grants</w:t>
                  </w:r>
                </w:p>
              </w:tc>
            </w:tr>
            <w:tr w:rsidR="00E26FC6" w:rsidRPr="005351A5" w14:paraId="78C9BBC1" w14:textId="77777777" w:rsidTr="0068227F">
              <w:trPr>
                <w:tblCellSpacing w:w="0" w:type="dxa"/>
              </w:trPr>
              <w:tc>
                <w:tcPr>
                  <w:tcW w:w="2152" w:type="dxa"/>
                  <w:noWrap/>
                  <w:hideMark/>
                </w:tcPr>
                <w:p w14:paraId="74C88DA3"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Cost Sharing or Matching Requirement:</w:t>
                  </w:r>
                </w:p>
              </w:tc>
              <w:tc>
                <w:tcPr>
                  <w:tcW w:w="3238" w:type="dxa"/>
                  <w:vAlign w:val="center"/>
                  <w:hideMark/>
                </w:tcPr>
                <w:p w14:paraId="4CEE9B54"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Yes</w:t>
                  </w:r>
                </w:p>
              </w:tc>
            </w:tr>
          </w:tbl>
          <w:p w14:paraId="6E34DDF0" w14:textId="77777777" w:rsidR="00E26FC6" w:rsidRPr="005351A5" w:rsidRDefault="00E26FC6" w:rsidP="0068227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07"/>
              <w:gridCol w:w="2838"/>
            </w:tblGrid>
            <w:tr w:rsidR="00E26FC6" w:rsidRPr="005351A5" w14:paraId="284E7702" w14:textId="77777777" w:rsidTr="0068227F">
              <w:trPr>
                <w:tblCellSpacing w:w="0" w:type="dxa"/>
              </w:trPr>
              <w:tc>
                <w:tcPr>
                  <w:tcW w:w="2407" w:type="dxa"/>
                  <w:noWrap/>
                  <w:hideMark/>
                </w:tcPr>
                <w:p w14:paraId="7D331FB8"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Version:</w:t>
                  </w:r>
                </w:p>
              </w:tc>
              <w:tc>
                <w:tcPr>
                  <w:tcW w:w="3141" w:type="dxa"/>
                  <w:vAlign w:val="center"/>
                  <w:hideMark/>
                </w:tcPr>
                <w:p w14:paraId="2D54C676"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Synopsis 1</w:t>
                  </w:r>
                </w:p>
              </w:tc>
            </w:tr>
            <w:tr w:rsidR="00E26FC6" w:rsidRPr="005351A5" w14:paraId="4CD335F2" w14:textId="77777777" w:rsidTr="0068227F">
              <w:trPr>
                <w:tblCellSpacing w:w="0" w:type="dxa"/>
              </w:trPr>
              <w:tc>
                <w:tcPr>
                  <w:tcW w:w="2407" w:type="dxa"/>
                  <w:noWrap/>
                  <w:hideMark/>
                </w:tcPr>
                <w:p w14:paraId="65384EE8"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Posted Date:</w:t>
                  </w:r>
                </w:p>
              </w:tc>
              <w:tc>
                <w:tcPr>
                  <w:tcW w:w="3141" w:type="dxa"/>
                  <w:vAlign w:val="center"/>
                  <w:hideMark/>
                </w:tcPr>
                <w:p w14:paraId="3C38098D"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Dec 01, 2020</w:t>
                  </w:r>
                </w:p>
              </w:tc>
            </w:tr>
            <w:tr w:rsidR="00E26FC6" w:rsidRPr="005351A5" w14:paraId="304BB08A" w14:textId="77777777" w:rsidTr="0068227F">
              <w:trPr>
                <w:tblCellSpacing w:w="0" w:type="dxa"/>
              </w:trPr>
              <w:tc>
                <w:tcPr>
                  <w:tcW w:w="2407" w:type="dxa"/>
                  <w:noWrap/>
                  <w:hideMark/>
                </w:tcPr>
                <w:p w14:paraId="5DC968F1"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Last Updated Date:</w:t>
                  </w:r>
                </w:p>
              </w:tc>
              <w:tc>
                <w:tcPr>
                  <w:tcW w:w="3141" w:type="dxa"/>
                  <w:vAlign w:val="center"/>
                  <w:hideMark/>
                </w:tcPr>
                <w:p w14:paraId="12CBD233"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Dec 01, 2020</w:t>
                  </w:r>
                </w:p>
              </w:tc>
            </w:tr>
            <w:tr w:rsidR="00E26FC6" w:rsidRPr="005351A5" w14:paraId="70DFF4F4" w14:textId="77777777" w:rsidTr="0068227F">
              <w:trPr>
                <w:tblCellSpacing w:w="0" w:type="dxa"/>
              </w:trPr>
              <w:tc>
                <w:tcPr>
                  <w:tcW w:w="2407" w:type="dxa"/>
                  <w:noWrap/>
                  <w:hideMark/>
                </w:tcPr>
                <w:p w14:paraId="62C078F2"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Original Closing Date for Applications:</w:t>
                  </w:r>
                </w:p>
              </w:tc>
              <w:tc>
                <w:tcPr>
                  <w:tcW w:w="3141" w:type="dxa"/>
                  <w:vAlign w:val="center"/>
                  <w:hideMark/>
                </w:tcPr>
                <w:p w14:paraId="0CECBB73"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Oct 07, 2021  </w:t>
                  </w:r>
                </w:p>
              </w:tc>
            </w:tr>
            <w:tr w:rsidR="00E26FC6" w:rsidRPr="005351A5" w14:paraId="1318282E" w14:textId="77777777" w:rsidTr="0068227F">
              <w:trPr>
                <w:tblCellSpacing w:w="0" w:type="dxa"/>
              </w:trPr>
              <w:tc>
                <w:tcPr>
                  <w:tcW w:w="2407" w:type="dxa"/>
                  <w:noWrap/>
                  <w:hideMark/>
                </w:tcPr>
                <w:p w14:paraId="5AC52E19"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Current Closing Date for Applications:</w:t>
                  </w:r>
                </w:p>
              </w:tc>
              <w:tc>
                <w:tcPr>
                  <w:tcW w:w="3141" w:type="dxa"/>
                  <w:vAlign w:val="center"/>
                  <w:hideMark/>
                </w:tcPr>
                <w:p w14:paraId="59865FDB"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Oct 07, 2021  </w:t>
                  </w:r>
                </w:p>
              </w:tc>
            </w:tr>
            <w:tr w:rsidR="00E26FC6" w:rsidRPr="005351A5" w14:paraId="0E39D2C4" w14:textId="77777777" w:rsidTr="0068227F">
              <w:trPr>
                <w:tblCellSpacing w:w="0" w:type="dxa"/>
              </w:trPr>
              <w:tc>
                <w:tcPr>
                  <w:tcW w:w="2407" w:type="dxa"/>
                  <w:noWrap/>
                  <w:hideMark/>
                </w:tcPr>
                <w:p w14:paraId="20CA3B76"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Archive Date:</w:t>
                  </w:r>
                </w:p>
              </w:tc>
              <w:tc>
                <w:tcPr>
                  <w:tcW w:w="3141" w:type="dxa"/>
                  <w:vAlign w:val="center"/>
                  <w:hideMark/>
                </w:tcPr>
                <w:p w14:paraId="0957F40A"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 </w:t>
                  </w:r>
                </w:p>
              </w:tc>
            </w:tr>
            <w:tr w:rsidR="00E26FC6" w:rsidRPr="005351A5" w14:paraId="2A262363" w14:textId="77777777" w:rsidTr="0068227F">
              <w:trPr>
                <w:tblCellSpacing w:w="0" w:type="dxa"/>
              </w:trPr>
              <w:tc>
                <w:tcPr>
                  <w:tcW w:w="2407" w:type="dxa"/>
                  <w:noWrap/>
                  <w:hideMark/>
                </w:tcPr>
                <w:p w14:paraId="5B576658"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Estimated Total Program Funding:</w:t>
                  </w:r>
                </w:p>
              </w:tc>
              <w:tc>
                <w:tcPr>
                  <w:tcW w:w="3141" w:type="dxa"/>
                  <w:vAlign w:val="center"/>
                  <w:hideMark/>
                </w:tcPr>
                <w:p w14:paraId="42FE2033"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$3,000,000</w:t>
                  </w:r>
                </w:p>
              </w:tc>
            </w:tr>
            <w:tr w:rsidR="00E26FC6" w:rsidRPr="005351A5" w14:paraId="3D184106" w14:textId="77777777" w:rsidTr="0068227F">
              <w:trPr>
                <w:tblCellSpacing w:w="0" w:type="dxa"/>
              </w:trPr>
              <w:tc>
                <w:tcPr>
                  <w:tcW w:w="2407" w:type="dxa"/>
                  <w:noWrap/>
                  <w:hideMark/>
                </w:tcPr>
                <w:p w14:paraId="14286529"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Award Ceiling:</w:t>
                  </w:r>
                </w:p>
              </w:tc>
              <w:tc>
                <w:tcPr>
                  <w:tcW w:w="3141" w:type="dxa"/>
                  <w:vAlign w:val="center"/>
                  <w:hideMark/>
                </w:tcPr>
                <w:p w14:paraId="6CBD815A"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$175,000</w:t>
                  </w:r>
                </w:p>
              </w:tc>
            </w:tr>
            <w:tr w:rsidR="00E26FC6" w:rsidRPr="005351A5" w14:paraId="15C313AB" w14:textId="77777777" w:rsidTr="0068227F">
              <w:trPr>
                <w:tblCellSpacing w:w="0" w:type="dxa"/>
              </w:trPr>
              <w:tc>
                <w:tcPr>
                  <w:tcW w:w="2407" w:type="dxa"/>
                  <w:noWrap/>
                  <w:hideMark/>
                </w:tcPr>
                <w:p w14:paraId="6683493C"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Award Floor:</w:t>
                  </w:r>
                </w:p>
              </w:tc>
              <w:tc>
                <w:tcPr>
                  <w:tcW w:w="3141" w:type="dxa"/>
                  <w:vAlign w:val="center"/>
                  <w:hideMark/>
                </w:tcPr>
                <w:p w14:paraId="559D7CA1"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$1</w:t>
                  </w:r>
                </w:p>
              </w:tc>
            </w:tr>
          </w:tbl>
          <w:p w14:paraId="77D63F2A" w14:textId="77777777" w:rsidR="00E26FC6" w:rsidRPr="005351A5" w:rsidRDefault="00E26FC6" w:rsidP="0068227F">
            <w:pPr>
              <w:pStyle w:val="NoSpacing"/>
              <w:rPr>
                <w:rFonts w:ascii="Helvetica" w:hAnsi="Helvetica" w:cs="Helvetica"/>
                <w:color w:val="222222"/>
              </w:rPr>
            </w:pPr>
          </w:p>
        </w:tc>
      </w:tr>
    </w:tbl>
    <w:p w14:paraId="1239BF69" w14:textId="77777777" w:rsidR="00E26FC6" w:rsidRPr="005351A5" w:rsidRDefault="00E26FC6" w:rsidP="00E26FC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E26FC6" w:rsidRPr="005351A5" w14:paraId="00A73C0A" w14:textId="77777777" w:rsidTr="0068227F">
        <w:trPr>
          <w:tblCellSpacing w:w="0" w:type="dxa"/>
        </w:trPr>
        <w:tc>
          <w:tcPr>
            <w:tcW w:w="0" w:type="auto"/>
            <w:noWrap/>
            <w:hideMark/>
          </w:tcPr>
          <w:p w14:paraId="4C70E4E7"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Eligible Applicants:</w:t>
            </w:r>
          </w:p>
        </w:tc>
        <w:tc>
          <w:tcPr>
            <w:tcW w:w="5000" w:type="pct"/>
            <w:vAlign w:val="center"/>
            <w:hideMark/>
          </w:tcPr>
          <w:p w14:paraId="220A4FE1"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Nonprofits having a 501(c)(3) status with the IRS, other than institutions of higher education</w:t>
            </w:r>
            <w:r w:rsidRPr="005351A5">
              <w:rPr>
                <w:rFonts w:ascii="Helvetica" w:hAnsi="Helvetica" w:cs="Helvetica"/>
                <w:color w:val="222222"/>
              </w:rPr>
              <w:br/>
              <w:t>Private institutions of higher education</w:t>
            </w:r>
            <w:r w:rsidRPr="005351A5">
              <w:rPr>
                <w:rFonts w:ascii="Helvetica" w:hAnsi="Helvetica" w:cs="Helvetica"/>
                <w:color w:val="222222"/>
              </w:rPr>
              <w:br/>
              <w:t>State governments</w:t>
            </w:r>
            <w:r w:rsidRPr="005351A5">
              <w:rPr>
                <w:rFonts w:ascii="Helvetica" w:hAnsi="Helvetica" w:cs="Helvetica"/>
                <w:color w:val="222222"/>
              </w:rPr>
              <w:br/>
              <w:t>City or township governments</w:t>
            </w:r>
            <w:r w:rsidRPr="005351A5">
              <w:rPr>
                <w:rFonts w:ascii="Helvetica" w:hAnsi="Helvetica" w:cs="Helvetica"/>
                <w:color w:val="222222"/>
              </w:rPr>
              <w:br/>
              <w:t>County governments</w:t>
            </w:r>
            <w:r w:rsidRPr="005351A5">
              <w:rPr>
                <w:rFonts w:ascii="Helvetica" w:hAnsi="Helvetica" w:cs="Helvetica"/>
                <w:color w:val="222222"/>
              </w:rPr>
              <w:br/>
              <w:t>Public and State controlled institutions of higher education</w:t>
            </w:r>
            <w:r w:rsidRPr="005351A5">
              <w:rPr>
                <w:rFonts w:ascii="Helvetica" w:hAnsi="Helvetica" w:cs="Helvetica"/>
                <w:color w:val="222222"/>
              </w:rPr>
              <w:br/>
              <w:t>Native American tribal governments (Federally recognized)</w:t>
            </w:r>
          </w:p>
        </w:tc>
      </w:tr>
      <w:tr w:rsidR="00E26FC6" w:rsidRPr="005351A5" w14:paraId="050586E1" w14:textId="77777777" w:rsidTr="0068227F">
        <w:trPr>
          <w:tblCellSpacing w:w="0" w:type="dxa"/>
        </w:trPr>
        <w:tc>
          <w:tcPr>
            <w:tcW w:w="0" w:type="auto"/>
            <w:noWrap/>
            <w:hideMark/>
          </w:tcPr>
          <w:p w14:paraId="2AB7022F"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Additional Information on Eligibility:</w:t>
            </w:r>
          </w:p>
        </w:tc>
        <w:tc>
          <w:tcPr>
            <w:tcW w:w="5000" w:type="pct"/>
            <w:vAlign w:val="center"/>
            <w:hideMark/>
          </w:tcPr>
          <w:p w14:paraId="49DB818B"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 </w:t>
            </w:r>
          </w:p>
        </w:tc>
      </w:tr>
    </w:tbl>
    <w:p w14:paraId="40142B92" w14:textId="77777777" w:rsidR="00E26FC6" w:rsidRPr="005351A5" w:rsidRDefault="00E26FC6" w:rsidP="00E26FC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E26FC6" w:rsidRPr="005351A5" w14:paraId="4EA2735A" w14:textId="77777777" w:rsidTr="0068227F">
        <w:trPr>
          <w:tblCellSpacing w:w="0" w:type="dxa"/>
        </w:trPr>
        <w:tc>
          <w:tcPr>
            <w:tcW w:w="0" w:type="auto"/>
            <w:noWrap/>
            <w:hideMark/>
          </w:tcPr>
          <w:p w14:paraId="60D864F7"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Agency Name:</w:t>
            </w:r>
          </w:p>
        </w:tc>
        <w:tc>
          <w:tcPr>
            <w:tcW w:w="5000" w:type="pct"/>
            <w:vAlign w:val="center"/>
            <w:hideMark/>
          </w:tcPr>
          <w:p w14:paraId="68A64B45"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National Archives and Records Administration</w:t>
            </w:r>
          </w:p>
        </w:tc>
      </w:tr>
      <w:tr w:rsidR="00E26FC6" w:rsidRPr="005351A5" w14:paraId="7AB51475" w14:textId="77777777" w:rsidTr="0068227F">
        <w:trPr>
          <w:tblCellSpacing w:w="0" w:type="dxa"/>
        </w:trPr>
        <w:tc>
          <w:tcPr>
            <w:tcW w:w="0" w:type="auto"/>
            <w:noWrap/>
            <w:hideMark/>
          </w:tcPr>
          <w:p w14:paraId="49302301"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Description:</w:t>
            </w:r>
          </w:p>
        </w:tc>
        <w:tc>
          <w:tcPr>
            <w:tcW w:w="5000" w:type="pct"/>
            <w:vAlign w:val="center"/>
            <w:hideMark/>
          </w:tcPr>
          <w:p w14:paraId="56BBB900"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The National Historical Publications and Records Commission seeks proposals to publish documentary editions of historical records. We especially welcome projects that focus on broad historical movements in U.S. history, such as law (including the social and cultural history of the law), politics, social reform, business, military, the arts, and other aspects of the national experience, including any aspect of African American, Asian American, Hispanic American, and Native American history. Projects may also center on the papers of major figures from American history. The Commission is especially interested in projects to commemorate the 250th anniversary of the Declaration of Independence. We encourage applications that use collections to examine the ideals behind the founding of the United States and the continual interpretation and debate over those ideals over the past 250 years. We welcome projects that engage the public, expand civic education, and promote understanding of the nation’s history, democracy, and culture from the founding era to the present day. The goal of this program is to provide access to, and editorial context for, the historical documents and records that tell the American story. Applicants should demonstrate familiarity with the best practices recommended by the Association for Documentary Editing (ADE) or the Modern Language Association (MLA) Committee on Scholarly Editions . All new projects (those which have never received NHPRC funding) must have definitive plans for publishing and preserving a digital edition which provides online access to a searchable, fully-transcribed and annotated collection of documents. New projects may also prepare print editions (including ebooks and searchable PDFs posted online) as part of their overall publishing plan, but the contents of those volumes must be published in a fully-searchable digital edition within a reasonable period of time following print publication. The NHPRC encourages projects to provide free public access to online editions. Projects that do not have suitable plans for digital dissemination and preservation in place at the time of application will not be considered. Grants are awarded to collaborative teams (including at least two scholar-editors, in addition to one or more archivists, digital scholars, data curators, and/or other support and technical staff, as necessary) for collecting, describing, preserving, compiling, transcribing, annotating, editing, encoding, and publishing documentary source materials online and in print. Eligible documentary edition projects typically focus on original manuscript or typewritten documents, but may also include other formats, such as analog audio and/or born-digital records. Because of the focus on historical documentary sources, grants do not support preparation of critical editions of published works unless such works are just a small portion of the larger project. This grant program does not support the production of film or video documentaries. For a comprehensive list of the Commission's limitations on funding, please see What We Do and Do Not Fund. Applications that consist entirely of ineligible activities will not be considered. Ongoing projects: Applicants from ongoing projects must demonstrate that they have successfully achieved the performance objectives associated with previous NHPRC awards; provide updated, current information, including a description of the new activities; describe the content and historical significance of the specific materials to be edited during the proposed grant period; show progress towards completing the edition; and justify costs in a new budget. The successful application will demonstrate the historical value of the records to be included in the edition for its intended audiences, will outline a project that addresses best practices for the work and that is appropriately staffed, will propose a budget that accomplishes the project in a cost-effective manner, and will outline activities that bring researchers to the published edition. For a comprehensive list of Commission limitations on funding, please see: "What we do and do not fund" (http://www.archives.gov/nhprc/apply/eligibility.html). Award Information A grant is for one year and for up to $175,000 per year. The Commission expects to make up to 25 grants in this category for a total of up to $3,000,000. Grants begin no earlier than January 1, 2022. The Commission requires that grant recipients acknowledge NHPRC grant assistance in all publications, publicity, and other products that result from its support. Eligibility ? U.S. nonprofit organizations or institutions ? U.S. colleges, universities, and other academic institutions ? State or local government agencies ? Federally-acknowledged or state-recognized Native American tribes or groups In order to ensure eligibility, applicants should first review the rules and regulations governing NHPRC grants under the Administering an NHPRC Grant section. Cost Sharing The total costs of a project are shared between the NHPRC and the applicant organization. Cost sharing is required. The applicant's financial contribution may include both direct and indirect expenses, in-kind contributions, non-Federal third-party contributions, and any income earned directly by the project. NHPRC grant recipients are not permitted to use grant funds for indirect costs (as indicated in 2 CFR 2600.101). Indirect costs must be listed under the applicant's cost sharing contribution if they are included in the budget. The Commission provides no more than 50 per cent of total project costs in the Publishing Historical Records in Documentary Editions category. For example, a request of $75,000 in NHPRC grant funds means the applicant institution must provide at least $75,000 in cost share. Other Requirements Applicant organizations must be registered in the System for Award Management (SAM) prior to submitting an application, maintain SAM registration throughout the application and award process, and include a valid DUNS number in their application. Details on SAM registration and requesting a DUNS number can be found at the System for Award Management website at https://sam.gov. Please refer to the User Guides section and the Grants Registrations PDF. Ineligible applications will not be reviewed.</w:t>
            </w:r>
          </w:p>
        </w:tc>
      </w:tr>
      <w:tr w:rsidR="00E26FC6" w:rsidRPr="005351A5" w14:paraId="75E1DCE0" w14:textId="77777777" w:rsidTr="0068227F">
        <w:trPr>
          <w:tblCellSpacing w:w="0" w:type="dxa"/>
        </w:trPr>
        <w:tc>
          <w:tcPr>
            <w:tcW w:w="0" w:type="auto"/>
            <w:noWrap/>
            <w:hideMark/>
          </w:tcPr>
          <w:p w14:paraId="0FDEB615"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Link to Additional Information:</w:t>
            </w:r>
          </w:p>
        </w:tc>
        <w:tc>
          <w:tcPr>
            <w:tcW w:w="5000" w:type="pct"/>
            <w:vAlign w:val="center"/>
            <w:hideMark/>
          </w:tcPr>
          <w:p w14:paraId="6DFBF48E" w14:textId="77777777" w:rsidR="00E26FC6" w:rsidRPr="005351A5" w:rsidRDefault="00BF171A" w:rsidP="0068227F">
            <w:pPr>
              <w:pStyle w:val="NoSpacing"/>
              <w:rPr>
                <w:rFonts w:ascii="Helvetica" w:hAnsi="Helvetica" w:cs="Helvetica"/>
                <w:color w:val="222222"/>
              </w:rPr>
            </w:pPr>
            <w:hyperlink r:id="rId576" w:tgtFrame="_blank" w:tooltip="Link to Additional Information" w:history="1">
              <w:r w:rsidR="00E26FC6" w:rsidRPr="005351A5">
                <w:rPr>
                  <w:rStyle w:val="Hyperlink"/>
                  <w:rFonts w:ascii="Helvetica" w:hAnsi="Helvetica" w:cs="Helvetica"/>
                </w:rPr>
                <w:t>Link to full grant announcement, including additional requirements</w:t>
              </w:r>
            </w:hyperlink>
          </w:p>
        </w:tc>
      </w:tr>
      <w:tr w:rsidR="00E26FC6" w:rsidRPr="005351A5" w14:paraId="62FB2E24" w14:textId="77777777" w:rsidTr="0068227F">
        <w:trPr>
          <w:tblCellSpacing w:w="0" w:type="dxa"/>
        </w:trPr>
        <w:tc>
          <w:tcPr>
            <w:tcW w:w="0" w:type="auto"/>
            <w:noWrap/>
            <w:hideMark/>
          </w:tcPr>
          <w:p w14:paraId="74E36FCA"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Grantor Contact Information:</w:t>
            </w:r>
          </w:p>
        </w:tc>
        <w:tc>
          <w:tcPr>
            <w:tcW w:w="5000" w:type="pct"/>
            <w:vAlign w:val="center"/>
            <w:hideMark/>
          </w:tcPr>
          <w:p w14:paraId="5444804F"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If you have difficulty accessing the full announcement electronically, please contact:</w:t>
            </w:r>
            <w:r w:rsidRPr="005351A5">
              <w:rPr>
                <w:rFonts w:ascii="Helvetica" w:hAnsi="Helvetica" w:cs="Helvetica"/>
                <w:color w:val="222222"/>
              </w:rPr>
              <w:br/>
            </w:r>
            <w:r w:rsidRPr="005351A5">
              <w:rPr>
                <w:rFonts w:ascii="Helvetica" w:hAnsi="Helvetica" w:cs="Helvetica"/>
                <w:color w:val="222222"/>
              </w:rPr>
              <w:br/>
              <w:t>Jeff de la Concepcion Jeff.delaconcepcion@nara.gov</w:t>
            </w:r>
            <w:r w:rsidRPr="005351A5">
              <w:rPr>
                <w:rFonts w:ascii="Helvetica" w:hAnsi="Helvetica" w:cs="Helvetica"/>
                <w:color w:val="222222"/>
              </w:rPr>
              <w:br/>
            </w:r>
            <w:r w:rsidRPr="005351A5">
              <w:rPr>
                <w:rFonts w:ascii="Helvetica" w:hAnsi="Helvetica" w:cs="Helvetica"/>
                <w:color w:val="222222"/>
              </w:rPr>
              <w:br/>
            </w:r>
            <w:hyperlink r:id="rId577" w:history="1">
              <w:r w:rsidRPr="005351A5">
                <w:rPr>
                  <w:rStyle w:val="Hyperlink"/>
                  <w:rFonts w:ascii="Helvetica" w:hAnsi="Helvetica" w:cs="Helvetica"/>
                </w:rPr>
                <w:t>Grant Information Specialist</w:t>
              </w:r>
            </w:hyperlink>
          </w:p>
        </w:tc>
      </w:tr>
    </w:tbl>
    <w:p w14:paraId="5925F3F1" w14:textId="77777777" w:rsidR="00E26FC6" w:rsidRDefault="00E26FC6" w:rsidP="00E26FC6">
      <w:pPr>
        <w:pStyle w:val="NoSpacing"/>
        <w:pBdr>
          <w:bottom w:val="single" w:sz="6" w:space="1" w:color="auto"/>
        </w:pBdr>
        <w:rPr>
          <w:rFonts w:ascii="Helvetica" w:hAnsi="Helvetica" w:cs="Helvetica"/>
          <w:sz w:val="24"/>
          <w:szCs w:val="24"/>
        </w:rPr>
      </w:pPr>
      <w:r w:rsidRPr="00C81A15">
        <w:rPr>
          <w:rFonts w:ascii="Helvetica" w:hAnsi="Helvetica" w:cs="Helvetica"/>
          <w:color w:val="222222"/>
          <w:sz w:val="24"/>
          <w:szCs w:val="24"/>
        </w:rPr>
        <w:br/>
      </w:r>
      <w:hyperlink r:id="rId578" w:tgtFrame="_blank" w:history="1">
        <w:r w:rsidRPr="00C81A15">
          <w:rPr>
            <w:rStyle w:val="Hyperlink"/>
            <w:rFonts w:ascii="Helvetica" w:hAnsi="Helvetica" w:cs="Helvetica"/>
            <w:color w:val="1155CC"/>
            <w:sz w:val="24"/>
            <w:szCs w:val="24"/>
            <w:shd w:val="clear" w:color="auto" w:fill="FFFFFF"/>
          </w:rPr>
          <w:t>https://www.grants.gov/web/grants/view-opportunity.html?oppId=330114</w:t>
        </w:r>
      </w:hyperlink>
    </w:p>
    <w:p w14:paraId="200C4EBA" w14:textId="77777777" w:rsidR="00E26FC6" w:rsidRDefault="00E26FC6" w:rsidP="00E26FC6">
      <w:pPr>
        <w:pStyle w:val="NoSpacing"/>
        <w:rPr>
          <w:rFonts w:ascii="Helvetica" w:hAnsi="Helvetica" w:cs="Helvetica"/>
          <w:sz w:val="24"/>
          <w:szCs w:val="24"/>
        </w:rPr>
      </w:pPr>
    </w:p>
    <w:p w14:paraId="1334F7CF" w14:textId="77777777" w:rsidR="00E26FC6" w:rsidRDefault="00E26FC6" w:rsidP="00E26FC6">
      <w:pPr>
        <w:pStyle w:val="NoSpacing"/>
        <w:rPr>
          <w:rFonts w:ascii="Helvetica" w:hAnsi="Helvetica" w:cs="Helvetica"/>
          <w:color w:val="222222"/>
          <w:sz w:val="24"/>
          <w:szCs w:val="24"/>
          <w:shd w:val="clear" w:color="auto" w:fill="FFFFFF"/>
        </w:rPr>
      </w:pPr>
      <w:bookmarkStart w:id="607" w:name="NARAPublishingHistoricalRecords"/>
      <w:bookmarkEnd w:id="607"/>
      <w:r w:rsidRPr="00C81A15">
        <w:rPr>
          <w:rFonts w:ascii="Helvetica" w:hAnsi="Helvetica" w:cs="Helvetica"/>
          <w:color w:val="222222"/>
          <w:sz w:val="24"/>
          <w:szCs w:val="24"/>
          <w:shd w:val="clear" w:color="auto" w:fill="FFFFFF"/>
        </w:rPr>
        <w:t>Publishing Historical Records in Documentary Editions</w:t>
      </w:r>
      <w:r w:rsidRPr="00C81A15">
        <w:rPr>
          <w:rFonts w:ascii="Helvetica" w:hAnsi="Helvetica" w:cs="Helvetica"/>
          <w:color w:val="222222"/>
          <w:sz w:val="24"/>
          <w:szCs w:val="24"/>
        </w:rPr>
        <w:br/>
      </w:r>
      <w:r w:rsidRPr="00C81A1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26FC6" w:rsidRPr="005351A5" w14:paraId="4454A93A" w14:textId="77777777" w:rsidTr="0068227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2"/>
              <w:gridCol w:w="3363"/>
            </w:tblGrid>
            <w:tr w:rsidR="00E26FC6" w:rsidRPr="005351A5" w14:paraId="3AE4E0EE" w14:textId="77777777" w:rsidTr="0068227F">
              <w:trPr>
                <w:tblCellSpacing w:w="0" w:type="dxa"/>
              </w:trPr>
              <w:tc>
                <w:tcPr>
                  <w:tcW w:w="1882" w:type="dxa"/>
                  <w:noWrap/>
                  <w:hideMark/>
                </w:tcPr>
                <w:p w14:paraId="7213898D"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Document Type:</w:t>
                  </w:r>
                </w:p>
              </w:tc>
              <w:tc>
                <w:tcPr>
                  <w:tcW w:w="3508" w:type="dxa"/>
                  <w:vAlign w:val="center"/>
                  <w:hideMark/>
                </w:tcPr>
                <w:p w14:paraId="7290DFC1"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Grants Notice</w:t>
                  </w:r>
                </w:p>
              </w:tc>
            </w:tr>
            <w:tr w:rsidR="00E26FC6" w:rsidRPr="005351A5" w14:paraId="586A734A" w14:textId="77777777" w:rsidTr="0068227F">
              <w:trPr>
                <w:tblCellSpacing w:w="0" w:type="dxa"/>
              </w:trPr>
              <w:tc>
                <w:tcPr>
                  <w:tcW w:w="1882" w:type="dxa"/>
                  <w:noWrap/>
                  <w:hideMark/>
                </w:tcPr>
                <w:p w14:paraId="7995E100"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Funding Opportunity Number:</w:t>
                  </w:r>
                </w:p>
              </w:tc>
              <w:tc>
                <w:tcPr>
                  <w:tcW w:w="3508" w:type="dxa"/>
                  <w:vAlign w:val="center"/>
                  <w:hideMark/>
                </w:tcPr>
                <w:p w14:paraId="05E5B557"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EDITIONS-202106</w:t>
                  </w:r>
                </w:p>
              </w:tc>
            </w:tr>
            <w:tr w:rsidR="00E26FC6" w:rsidRPr="005351A5" w14:paraId="4F23FCD0" w14:textId="77777777" w:rsidTr="0068227F">
              <w:trPr>
                <w:tblCellSpacing w:w="0" w:type="dxa"/>
              </w:trPr>
              <w:tc>
                <w:tcPr>
                  <w:tcW w:w="1882" w:type="dxa"/>
                  <w:noWrap/>
                  <w:hideMark/>
                </w:tcPr>
                <w:p w14:paraId="06D5CFED"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Funding Opportunity Title:</w:t>
                  </w:r>
                </w:p>
              </w:tc>
              <w:tc>
                <w:tcPr>
                  <w:tcW w:w="3508" w:type="dxa"/>
                  <w:vAlign w:val="center"/>
                  <w:hideMark/>
                </w:tcPr>
                <w:p w14:paraId="53967C1B"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Publishing Historical Records in Documentary Editions.</w:t>
                  </w:r>
                </w:p>
              </w:tc>
            </w:tr>
            <w:tr w:rsidR="00E26FC6" w:rsidRPr="005351A5" w14:paraId="55E7520E" w14:textId="77777777" w:rsidTr="0068227F">
              <w:trPr>
                <w:tblCellSpacing w:w="0" w:type="dxa"/>
              </w:trPr>
              <w:tc>
                <w:tcPr>
                  <w:tcW w:w="1882" w:type="dxa"/>
                  <w:noWrap/>
                  <w:hideMark/>
                </w:tcPr>
                <w:p w14:paraId="32A68BB5"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Opportunity Category:</w:t>
                  </w:r>
                </w:p>
              </w:tc>
              <w:tc>
                <w:tcPr>
                  <w:tcW w:w="3508" w:type="dxa"/>
                  <w:vAlign w:val="center"/>
                  <w:hideMark/>
                </w:tcPr>
                <w:p w14:paraId="3A4A77EB"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Discretionary</w:t>
                  </w:r>
                </w:p>
              </w:tc>
            </w:tr>
            <w:tr w:rsidR="00E26FC6" w:rsidRPr="005351A5" w14:paraId="10FE5879" w14:textId="77777777" w:rsidTr="0068227F">
              <w:trPr>
                <w:tblCellSpacing w:w="0" w:type="dxa"/>
              </w:trPr>
              <w:tc>
                <w:tcPr>
                  <w:tcW w:w="1882" w:type="dxa"/>
                  <w:noWrap/>
                  <w:hideMark/>
                </w:tcPr>
                <w:p w14:paraId="2643BB34"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Opportunity Category Explanation:</w:t>
                  </w:r>
                </w:p>
              </w:tc>
              <w:tc>
                <w:tcPr>
                  <w:tcW w:w="3508" w:type="dxa"/>
                  <w:vAlign w:val="center"/>
                  <w:hideMark/>
                </w:tcPr>
                <w:p w14:paraId="0F7184BF"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 </w:t>
                  </w:r>
                </w:p>
              </w:tc>
            </w:tr>
            <w:tr w:rsidR="00E26FC6" w:rsidRPr="005351A5" w14:paraId="1DB5E592" w14:textId="77777777" w:rsidTr="0068227F">
              <w:trPr>
                <w:tblCellSpacing w:w="0" w:type="dxa"/>
              </w:trPr>
              <w:tc>
                <w:tcPr>
                  <w:tcW w:w="1882" w:type="dxa"/>
                  <w:noWrap/>
                  <w:hideMark/>
                </w:tcPr>
                <w:p w14:paraId="0894DF92"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Funding Instrument Type:</w:t>
                  </w:r>
                </w:p>
              </w:tc>
              <w:tc>
                <w:tcPr>
                  <w:tcW w:w="3508" w:type="dxa"/>
                  <w:vAlign w:val="center"/>
                  <w:hideMark/>
                </w:tcPr>
                <w:p w14:paraId="52518DB3"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Grant</w:t>
                  </w:r>
                </w:p>
              </w:tc>
            </w:tr>
            <w:tr w:rsidR="00E26FC6" w:rsidRPr="005351A5" w14:paraId="5718E820" w14:textId="77777777" w:rsidTr="0068227F">
              <w:trPr>
                <w:tblCellSpacing w:w="0" w:type="dxa"/>
              </w:trPr>
              <w:tc>
                <w:tcPr>
                  <w:tcW w:w="1882" w:type="dxa"/>
                  <w:noWrap/>
                  <w:hideMark/>
                </w:tcPr>
                <w:p w14:paraId="6634C7D6"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Category of Funding Activity:</w:t>
                  </w:r>
                </w:p>
              </w:tc>
              <w:tc>
                <w:tcPr>
                  <w:tcW w:w="3508" w:type="dxa"/>
                  <w:vAlign w:val="center"/>
                  <w:hideMark/>
                </w:tcPr>
                <w:p w14:paraId="11E3469E"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Humanities (see "Cultural Affairs" in CFDA)</w:t>
                  </w:r>
                </w:p>
              </w:tc>
            </w:tr>
            <w:tr w:rsidR="00E26FC6" w:rsidRPr="005351A5" w14:paraId="455DDA75" w14:textId="77777777" w:rsidTr="0068227F">
              <w:trPr>
                <w:tblCellSpacing w:w="0" w:type="dxa"/>
              </w:trPr>
              <w:tc>
                <w:tcPr>
                  <w:tcW w:w="1882" w:type="dxa"/>
                  <w:noWrap/>
                  <w:hideMark/>
                </w:tcPr>
                <w:p w14:paraId="718DED76"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Category Explanation:</w:t>
                  </w:r>
                </w:p>
              </w:tc>
              <w:tc>
                <w:tcPr>
                  <w:tcW w:w="3508" w:type="dxa"/>
                  <w:vAlign w:val="center"/>
                  <w:hideMark/>
                </w:tcPr>
                <w:p w14:paraId="6CDBBFE6"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 </w:t>
                  </w:r>
                </w:p>
              </w:tc>
            </w:tr>
            <w:tr w:rsidR="00E26FC6" w:rsidRPr="005351A5" w14:paraId="4AE53A78" w14:textId="77777777" w:rsidTr="0068227F">
              <w:trPr>
                <w:tblCellSpacing w:w="0" w:type="dxa"/>
              </w:trPr>
              <w:tc>
                <w:tcPr>
                  <w:tcW w:w="1882" w:type="dxa"/>
                  <w:noWrap/>
                  <w:hideMark/>
                </w:tcPr>
                <w:p w14:paraId="3C9296BE"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Expected Number of Awards:</w:t>
                  </w:r>
                </w:p>
              </w:tc>
              <w:tc>
                <w:tcPr>
                  <w:tcW w:w="3508" w:type="dxa"/>
                  <w:vAlign w:val="center"/>
                  <w:hideMark/>
                </w:tcPr>
                <w:p w14:paraId="5EADC180"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25</w:t>
                  </w:r>
                </w:p>
              </w:tc>
            </w:tr>
            <w:tr w:rsidR="00E26FC6" w:rsidRPr="005351A5" w14:paraId="4E98477B" w14:textId="77777777" w:rsidTr="0068227F">
              <w:trPr>
                <w:tblCellSpacing w:w="0" w:type="dxa"/>
              </w:trPr>
              <w:tc>
                <w:tcPr>
                  <w:tcW w:w="1882" w:type="dxa"/>
                  <w:noWrap/>
                  <w:hideMark/>
                </w:tcPr>
                <w:p w14:paraId="5700E7CE"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CFDA Number(s):</w:t>
                  </w:r>
                </w:p>
              </w:tc>
              <w:tc>
                <w:tcPr>
                  <w:tcW w:w="3508" w:type="dxa"/>
                  <w:vAlign w:val="center"/>
                  <w:hideMark/>
                </w:tcPr>
                <w:p w14:paraId="58C9BE59"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89.003 -- National Historical Publications and Records Grants</w:t>
                  </w:r>
                </w:p>
              </w:tc>
            </w:tr>
            <w:tr w:rsidR="00E26FC6" w:rsidRPr="005351A5" w14:paraId="7999094C" w14:textId="77777777" w:rsidTr="0068227F">
              <w:trPr>
                <w:tblCellSpacing w:w="0" w:type="dxa"/>
              </w:trPr>
              <w:tc>
                <w:tcPr>
                  <w:tcW w:w="1882" w:type="dxa"/>
                  <w:noWrap/>
                  <w:hideMark/>
                </w:tcPr>
                <w:p w14:paraId="42FB09C8"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Cost Sharing or Matching Requirement:</w:t>
                  </w:r>
                </w:p>
              </w:tc>
              <w:tc>
                <w:tcPr>
                  <w:tcW w:w="3508" w:type="dxa"/>
                  <w:vAlign w:val="center"/>
                  <w:hideMark/>
                </w:tcPr>
                <w:p w14:paraId="33B31E2A"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Yes</w:t>
                  </w:r>
                </w:p>
              </w:tc>
            </w:tr>
          </w:tbl>
          <w:p w14:paraId="7F0692DB" w14:textId="77777777" w:rsidR="00E26FC6" w:rsidRPr="005351A5" w:rsidRDefault="00E26FC6" w:rsidP="0068227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17"/>
              <w:gridCol w:w="2928"/>
            </w:tblGrid>
            <w:tr w:rsidR="00E26FC6" w:rsidRPr="005351A5" w14:paraId="7ED8EFE7" w14:textId="77777777" w:rsidTr="0068227F">
              <w:trPr>
                <w:tblCellSpacing w:w="0" w:type="dxa"/>
              </w:trPr>
              <w:tc>
                <w:tcPr>
                  <w:tcW w:w="2317" w:type="dxa"/>
                  <w:noWrap/>
                  <w:hideMark/>
                </w:tcPr>
                <w:p w14:paraId="3A3CCB47"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Version:</w:t>
                  </w:r>
                </w:p>
              </w:tc>
              <w:tc>
                <w:tcPr>
                  <w:tcW w:w="3231" w:type="dxa"/>
                  <w:vAlign w:val="center"/>
                  <w:hideMark/>
                </w:tcPr>
                <w:p w14:paraId="494F360A"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Synopsis 1</w:t>
                  </w:r>
                </w:p>
              </w:tc>
            </w:tr>
            <w:tr w:rsidR="00E26FC6" w:rsidRPr="005351A5" w14:paraId="2962D45B" w14:textId="77777777" w:rsidTr="0068227F">
              <w:trPr>
                <w:tblCellSpacing w:w="0" w:type="dxa"/>
              </w:trPr>
              <w:tc>
                <w:tcPr>
                  <w:tcW w:w="2317" w:type="dxa"/>
                  <w:noWrap/>
                  <w:hideMark/>
                </w:tcPr>
                <w:p w14:paraId="63785BB0"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Posted Date:</w:t>
                  </w:r>
                </w:p>
              </w:tc>
              <w:tc>
                <w:tcPr>
                  <w:tcW w:w="3231" w:type="dxa"/>
                  <w:vAlign w:val="center"/>
                  <w:hideMark/>
                </w:tcPr>
                <w:p w14:paraId="1B626900"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Dec 01, 2020</w:t>
                  </w:r>
                </w:p>
              </w:tc>
            </w:tr>
            <w:tr w:rsidR="00E26FC6" w:rsidRPr="005351A5" w14:paraId="4D638AD5" w14:textId="77777777" w:rsidTr="0068227F">
              <w:trPr>
                <w:tblCellSpacing w:w="0" w:type="dxa"/>
              </w:trPr>
              <w:tc>
                <w:tcPr>
                  <w:tcW w:w="2317" w:type="dxa"/>
                  <w:noWrap/>
                  <w:hideMark/>
                </w:tcPr>
                <w:p w14:paraId="4F79791B"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Last Updated Date:</w:t>
                  </w:r>
                </w:p>
              </w:tc>
              <w:tc>
                <w:tcPr>
                  <w:tcW w:w="3231" w:type="dxa"/>
                  <w:vAlign w:val="center"/>
                  <w:hideMark/>
                </w:tcPr>
                <w:p w14:paraId="0227D6AE"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Dec 01, 2020</w:t>
                  </w:r>
                </w:p>
              </w:tc>
            </w:tr>
            <w:tr w:rsidR="00E26FC6" w:rsidRPr="005351A5" w14:paraId="47BC7C1C" w14:textId="77777777" w:rsidTr="0068227F">
              <w:trPr>
                <w:tblCellSpacing w:w="0" w:type="dxa"/>
              </w:trPr>
              <w:tc>
                <w:tcPr>
                  <w:tcW w:w="2317" w:type="dxa"/>
                  <w:noWrap/>
                  <w:hideMark/>
                </w:tcPr>
                <w:p w14:paraId="7ED1DB01"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Original Closing Date for Applications:</w:t>
                  </w:r>
                </w:p>
              </w:tc>
              <w:tc>
                <w:tcPr>
                  <w:tcW w:w="3231" w:type="dxa"/>
                  <w:vAlign w:val="center"/>
                  <w:hideMark/>
                </w:tcPr>
                <w:p w14:paraId="53CBAD19"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Jun 09, 2021  </w:t>
                  </w:r>
                </w:p>
              </w:tc>
            </w:tr>
            <w:tr w:rsidR="00E26FC6" w:rsidRPr="005351A5" w14:paraId="2BEA70CA" w14:textId="77777777" w:rsidTr="0068227F">
              <w:trPr>
                <w:tblCellSpacing w:w="0" w:type="dxa"/>
              </w:trPr>
              <w:tc>
                <w:tcPr>
                  <w:tcW w:w="2317" w:type="dxa"/>
                  <w:noWrap/>
                  <w:hideMark/>
                </w:tcPr>
                <w:p w14:paraId="24F22AD2"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Current Closing Date for Applications:</w:t>
                  </w:r>
                </w:p>
              </w:tc>
              <w:tc>
                <w:tcPr>
                  <w:tcW w:w="3231" w:type="dxa"/>
                  <w:vAlign w:val="center"/>
                  <w:hideMark/>
                </w:tcPr>
                <w:p w14:paraId="79617C4C"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Jun 09, 2021  </w:t>
                  </w:r>
                </w:p>
              </w:tc>
            </w:tr>
            <w:tr w:rsidR="00E26FC6" w:rsidRPr="005351A5" w14:paraId="6C6BFD4C" w14:textId="77777777" w:rsidTr="0068227F">
              <w:trPr>
                <w:tblCellSpacing w:w="0" w:type="dxa"/>
              </w:trPr>
              <w:tc>
                <w:tcPr>
                  <w:tcW w:w="2317" w:type="dxa"/>
                  <w:noWrap/>
                  <w:hideMark/>
                </w:tcPr>
                <w:p w14:paraId="5BF5AE8D"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Archive Date:</w:t>
                  </w:r>
                </w:p>
              </w:tc>
              <w:tc>
                <w:tcPr>
                  <w:tcW w:w="3231" w:type="dxa"/>
                  <w:vAlign w:val="center"/>
                  <w:hideMark/>
                </w:tcPr>
                <w:p w14:paraId="7B3647C3"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 </w:t>
                  </w:r>
                </w:p>
              </w:tc>
            </w:tr>
            <w:tr w:rsidR="00E26FC6" w:rsidRPr="005351A5" w14:paraId="75F7FF53" w14:textId="77777777" w:rsidTr="0068227F">
              <w:trPr>
                <w:tblCellSpacing w:w="0" w:type="dxa"/>
              </w:trPr>
              <w:tc>
                <w:tcPr>
                  <w:tcW w:w="2317" w:type="dxa"/>
                  <w:noWrap/>
                  <w:hideMark/>
                </w:tcPr>
                <w:p w14:paraId="05E13763"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Estimated Total Program Funding:</w:t>
                  </w:r>
                </w:p>
              </w:tc>
              <w:tc>
                <w:tcPr>
                  <w:tcW w:w="3231" w:type="dxa"/>
                  <w:vAlign w:val="center"/>
                  <w:hideMark/>
                </w:tcPr>
                <w:p w14:paraId="2C167E4C"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$3,000,000</w:t>
                  </w:r>
                </w:p>
              </w:tc>
            </w:tr>
            <w:tr w:rsidR="00E26FC6" w:rsidRPr="005351A5" w14:paraId="6D1DC990" w14:textId="77777777" w:rsidTr="0068227F">
              <w:trPr>
                <w:tblCellSpacing w:w="0" w:type="dxa"/>
              </w:trPr>
              <w:tc>
                <w:tcPr>
                  <w:tcW w:w="2317" w:type="dxa"/>
                  <w:noWrap/>
                  <w:hideMark/>
                </w:tcPr>
                <w:p w14:paraId="460B0B90"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Award Ceiling:</w:t>
                  </w:r>
                </w:p>
              </w:tc>
              <w:tc>
                <w:tcPr>
                  <w:tcW w:w="3231" w:type="dxa"/>
                  <w:vAlign w:val="center"/>
                  <w:hideMark/>
                </w:tcPr>
                <w:p w14:paraId="30C76942"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$175,000</w:t>
                  </w:r>
                </w:p>
              </w:tc>
            </w:tr>
            <w:tr w:rsidR="00E26FC6" w:rsidRPr="005351A5" w14:paraId="37C63D39" w14:textId="77777777" w:rsidTr="0068227F">
              <w:trPr>
                <w:tblCellSpacing w:w="0" w:type="dxa"/>
              </w:trPr>
              <w:tc>
                <w:tcPr>
                  <w:tcW w:w="2317" w:type="dxa"/>
                  <w:noWrap/>
                  <w:hideMark/>
                </w:tcPr>
                <w:p w14:paraId="2ACA892F"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Award Floor:</w:t>
                  </w:r>
                </w:p>
              </w:tc>
              <w:tc>
                <w:tcPr>
                  <w:tcW w:w="3231" w:type="dxa"/>
                  <w:vAlign w:val="center"/>
                  <w:hideMark/>
                </w:tcPr>
                <w:p w14:paraId="36FD8AE5"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$1</w:t>
                  </w:r>
                </w:p>
              </w:tc>
            </w:tr>
          </w:tbl>
          <w:p w14:paraId="4B2778DE" w14:textId="77777777" w:rsidR="00E26FC6" w:rsidRPr="005351A5" w:rsidRDefault="00E26FC6" w:rsidP="0068227F">
            <w:pPr>
              <w:pStyle w:val="NoSpacing"/>
              <w:rPr>
                <w:rFonts w:ascii="Helvetica" w:hAnsi="Helvetica" w:cs="Helvetica"/>
                <w:color w:val="222222"/>
              </w:rPr>
            </w:pPr>
          </w:p>
        </w:tc>
      </w:tr>
    </w:tbl>
    <w:p w14:paraId="7EECE1F8" w14:textId="77777777" w:rsidR="00E26FC6" w:rsidRPr="005351A5" w:rsidRDefault="00E26FC6" w:rsidP="00E26FC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E26FC6" w:rsidRPr="005351A5" w14:paraId="2FD4AD70" w14:textId="77777777" w:rsidTr="0068227F">
        <w:trPr>
          <w:tblCellSpacing w:w="0" w:type="dxa"/>
        </w:trPr>
        <w:tc>
          <w:tcPr>
            <w:tcW w:w="0" w:type="auto"/>
            <w:noWrap/>
            <w:hideMark/>
          </w:tcPr>
          <w:p w14:paraId="60A5E75F"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Eligible Applicants:</w:t>
            </w:r>
          </w:p>
        </w:tc>
        <w:tc>
          <w:tcPr>
            <w:tcW w:w="5000" w:type="pct"/>
            <w:vAlign w:val="center"/>
            <w:hideMark/>
          </w:tcPr>
          <w:p w14:paraId="57AA0027"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City or township governments</w:t>
            </w:r>
            <w:r w:rsidRPr="005351A5">
              <w:rPr>
                <w:rFonts w:ascii="Helvetica" w:hAnsi="Helvetica" w:cs="Helvetica"/>
                <w:color w:val="222222"/>
              </w:rPr>
              <w:br/>
              <w:t>County governments</w:t>
            </w:r>
            <w:r w:rsidRPr="005351A5">
              <w:rPr>
                <w:rFonts w:ascii="Helvetica" w:hAnsi="Helvetica" w:cs="Helvetica"/>
                <w:color w:val="222222"/>
              </w:rPr>
              <w:br/>
              <w:t>Native American tribal governments (Federally recognized)</w:t>
            </w:r>
            <w:r w:rsidRPr="005351A5">
              <w:rPr>
                <w:rFonts w:ascii="Helvetica" w:hAnsi="Helvetica" w:cs="Helvetica"/>
                <w:color w:val="222222"/>
              </w:rPr>
              <w:br/>
              <w:t>Public and State controlled institutions of higher education</w:t>
            </w:r>
            <w:r w:rsidRPr="005351A5">
              <w:rPr>
                <w:rFonts w:ascii="Helvetica" w:hAnsi="Helvetica" w:cs="Helvetica"/>
                <w:color w:val="222222"/>
              </w:rPr>
              <w:br/>
              <w:t>Private institutions of higher education</w:t>
            </w:r>
            <w:r w:rsidRPr="005351A5">
              <w:rPr>
                <w:rFonts w:ascii="Helvetica" w:hAnsi="Helvetica" w:cs="Helvetica"/>
                <w:color w:val="222222"/>
              </w:rPr>
              <w:br/>
              <w:t>State governments</w:t>
            </w:r>
            <w:r w:rsidRPr="005351A5">
              <w:rPr>
                <w:rFonts w:ascii="Helvetica" w:hAnsi="Helvetica" w:cs="Helvetica"/>
                <w:color w:val="222222"/>
              </w:rPr>
              <w:br/>
              <w:t>Nonprofits having a 501(c)(3) status with the IRS, other than institutions of higher education</w:t>
            </w:r>
          </w:p>
        </w:tc>
      </w:tr>
      <w:tr w:rsidR="00E26FC6" w:rsidRPr="005351A5" w14:paraId="76DD2944" w14:textId="77777777" w:rsidTr="0068227F">
        <w:trPr>
          <w:tblCellSpacing w:w="0" w:type="dxa"/>
        </w:trPr>
        <w:tc>
          <w:tcPr>
            <w:tcW w:w="0" w:type="auto"/>
            <w:noWrap/>
            <w:hideMark/>
          </w:tcPr>
          <w:p w14:paraId="0D0E704A"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Additional Information on Eligibility:</w:t>
            </w:r>
          </w:p>
        </w:tc>
        <w:tc>
          <w:tcPr>
            <w:tcW w:w="5000" w:type="pct"/>
            <w:vAlign w:val="center"/>
            <w:hideMark/>
          </w:tcPr>
          <w:p w14:paraId="7DF68F1C"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 </w:t>
            </w:r>
          </w:p>
        </w:tc>
      </w:tr>
    </w:tbl>
    <w:p w14:paraId="1D851EE6" w14:textId="77777777" w:rsidR="00E26FC6" w:rsidRPr="005351A5" w:rsidRDefault="00E26FC6" w:rsidP="00E26FC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E26FC6" w:rsidRPr="005351A5" w14:paraId="4B27EB5B" w14:textId="77777777" w:rsidTr="0068227F">
        <w:trPr>
          <w:tblCellSpacing w:w="0" w:type="dxa"/>
        </w:trPr>
        <w:tc>
          <w:tcPr>
            <w:tcW w:w="0" w:type="auto"/>
            <w:noWrap/>
            <w:hideMark/>
          </w:tcPr>
          <w:p w14:paraId="16FF2783"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Agency Name:</w:t>
            </w:r>
          </w:p>
        </w:tc>
        <w:tc>
          <w:tcPr>
            <w:tcW w:w="5000" w:type="pct"/>
            <w:vAlign w:val="center"/>
            <w:hideMark/>
          </w:tcPr>
          <w:p w14:paraId="559B8AC8"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National Archives and Records Administration</w:t>
            </w:r>
          </w:p>
        </w:tc>
      </w:tr>
      <w:tr w:rsidR="00E26FC6" w:rsidRPr="005351A5" w14:paraId="6B470157" w14:textId="77777777" w:rsidTr="0068227F">
        <w:trPr>
          <w:tblCellSpacing w:w="0" w:type="dxa"/>
        </w:trPr>
        <w:tc>
          <w:tcPr>
            <w:tcW w:w="0" w:type="auto"/>
            <w:noWrap/>
            <w:hideMark/>
          </w:tcPr>
          <w:p w14:paraId="557CCD96"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Description:</w:t>
            </w:r>
          </w:p>
        </w:tc>
        <w:tc>
          <w:tcPr>
            <w:tcW w:w="5000" w:type="pct"/>
            <w:vAlign w:val="center"/>
            <w:hideMark/>
          </w:tcPr>
          <w:p w14:paraId="2FE7D0EE"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The National Historical Publications and Records Commission seeks proposals to publish documentary editions of historical records. We especially welcome projects that focus on broad historical movements in U.S. history, such as law (including the social and cultural history of the law), politics, social reform, business, military, the arts, and other aspects of the national experience, including any aspect of African American, Asian American, Hispanic American, and Native American history. Projects may also center on the papers of major figures from American history. The Commission is especially interested in projects to commemorate the 250th anniversary of the Declaration of Independence. We encourage applications that use collections to examine the ideals behind the founding of the United States and the continual interpretation and debate over those ideals over the past 250 years. We welcome projects that engage the public, expand civic education, and promote understanding of the nation’s history, democracy, and culture from the founding era to the present day. The goal of this program is to provide access to, and editorial context for, the historical documents and records that tell the American story. Applicants should demonstrate familiarity with the best practices recommended by the Association for Documentary Editing (ADE) or the Modern Language Association (MLA) Committee on Scholarly Editions . All new projects (those which have never received NHPRC funding) must have definitive plans for publishing and preserving a digital edition which provides online access to a searchable, fully-transcribed and annotated collection of documents. New projects may also prepare print editions (including ebooks and searchable PDFs posted online) as part of their overall publishing plan, but the contents of those volumes must be published in a fully-searchable digital edition within a reasonable period of time following print publication. The NHPRC encourages projects to provide free public access to online editions. Projects that do not have suitable plans for digital dissemination and preservation in place at the time of application will not be considered. Grants are awarded to collaborative teams (including at least two scholar-editors, in addition to one or more archivists, digital scholars, data curators, and/or other support and technical staff, as necessary) for collecting, describing, preserving, compiling, transcribing, annotating, editing, encoding, and publishing documentary source materials online and in print. Eligible documentary edition projects typically focus on original manuscript or typewritten documents, but may also include other formats, such as analog audio and/or born-digital records. Because of the focus on historical documentary sources, grants do not support preparation of critical editions of published works unless such works are just a small portion of the larger project. This grant program does not support the production of film or video documentaries. For a comprehensive list of the Commission's limitations on funding, please see What We Do and Do Not Fund. Applications that consist entirely of ineligible activities will not be considered. Ongoing projects: Applicants from ongoing projects must demonstrate that they have successfully achieved the performance objectives associated with previous NHPRC awards; provide updated, current information, including a description of the new activities; describe the content and historical significance of the specific materials to be edited during the proposed grant period; show progress towards completing the edition; and justify costs in a new budget. The successful application will demonstrate the historical value of the records to be included in the edition for its intended audiences, will outline a project that addresses best practices for the work and that is appropriately staffed, will propose a budget that accomplishes the project in a cost-effective manner, and will outline activities that bring researchers to the published edition. For a comprehensive list of Commission limitations on funding, please see: "What we do and do not fund" (http://www.archives.gov/nhprc/apply/eligibility.html). Award Information A grant is for one year and for up to $175,000 per year. The Commission expects to make up to 25 grants in this category for a total of up to $3,000,000. Grants begin no earlier than January 1, 2022. The Commission requires that grant recipients acknowledge NHPRC grant assistance in all publications, publicity, and other products that result from its support. Eligibility ? U.S. nonprofit organizations or institutions ? U.S. colleges, universities, and other academic institutions ? State or local government agencies ? Federally-acknowledged or state-recognized Native American tribes or groups In order to ensure eligibility, applicants should first review the rules and regulations governing NHPRC grants under the Administering an NHPRC Grant section. Cost Sharing The total costs of a project are shared between the NHPRC and the applicant organization. Cost sharing is required. The applicant's financial contribution may include both direct and indirect expenses, in-kind contributions, non-Federal third-party contributions, and any income earned directly by the project. NHPRC grant recipients are not permitted to use grant funds for indirect costs (as indicated in 2 CFR 2600.101). Indirect costs must be listed under the applicant's cost sharing contribution if they are included in the budget. The Commission provides no more than 50 per cent of total project costs in the Publishing Historical Records in Documentary Editions category. For example, a request of $75,000 in NHPRC grant funds means the applicant institution must provide at least $75,000 in cost share. Other Requirements Applicant organizations must be registered in the System for Award Management (SAM) prior to submitting an application, maintain SAM registration throughout the application and award process, and include a valid DUNS number in their application. Details on SAM registration and requesting a DUNS number can be found at the System for Award Management website at https://sam.gov. Please refer to the User Guides section and the Grants Registrations PDF. Ineligible applications will not be reviewed.</w:t>
            </w:r>
          </w:p>
        </w:tc>
      </w:tr>
      <w:tr w:rsidR="00E26FC6" w:rsidRPr="005351A5" w14:paraId="0B7B65AE" w14:textId="77777777" w:rsidTr="0068227F">
        <w:trPr>
          <w:tblCellSpacing w:w="0" w:type="dxa"/>
        </w:trPr>
        <w:tc>
          <w:tcPr>
            <w:tcW w:w="0" w:type="auto"/>
            <w:noWrap/>
            <w:hideMark/>
          </w:tcPr>
          <w:p w14:paraId="1E0B605E"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Link to Additional Information:</w:t>
            </w:r>
          </w:p>
        </w:tc>
        <w:tc>
          <w:tcPr>
            <w:tcW w:w="5000" w:type="pct"/>
            <w:vAlign w:val="center"/>
            <w:hideMark/>
          </w:tcPr>
          <w:p w14:paraId="357CB012" w14:textId="77777777" w:rsidR="00E26FC6" w:rsidRPr="005351A5" w:rsidRDefault="00BF171A" w:rsidP="0068227F">
            <w:pPr>
              <w:pStyle w:val="NoSpacing"/>
              <w:rPr>
                <w:rFonts w:ascii="Helvetica" w:hAnsi="Helvetica" w:cs="Helvetica"/>
                <w:color w:val="222222"/>
              </w:rPr>
            </w:pPr>
            <w:hyperlink r:id="rId579" w:tgtFrame="_blank" w:tooltip="Link to Additional Information" w:history="1">
              <w:r w:rsidR="00E26FC6" w:rsidRPr="005351A5">
                <w:rPr>
                  <w:rStyle w:val="Hyperlink"/>
                  <w:rFonts w:ascii="Helvetica" w:hAnsi="Helvetica" w:cs="Helvetica"/>
                </w:rPr>
                <w:t>Link to full grant announcement, including additional requirements</w:t>
              </w:r>
            </w:hyperlink>
          </w:p>
        </w:tc>
      </w:tr>
      <w:tr w:rsidR="00E26FC6" w:rsidRPr="005351A5" w14:paraId="3162840F" w14:textId="77777777" w:rsidTr="0068227F">
        <w:trPr>
          <w:tblCellSpacing w:w="0" w:type="dxa"/>
        </w:trPr>
        <w:tc>
          <w:tcPr>
            <w:tcW w:w="0" w:type="auto"/>
            <w:noWrap/>
            <w:hideMark/>
          </w:tcPr>
          <w:p w14:paraId="17F86E19"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Grantor Contact Information:</w:t>
            </w:r>
          </w:p>
        </w:tc>
        <w:tc>
          <w:tcPr>
            <w:tcW w:w="5000" w:type="pct"/>
            <w:vAlign w:val="center"/>
            <w:hideMark/>
          </w:tcPr>
          <w:p w14:paraId="30A47D2A"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If you have difficulty accessing the full announcement electronically, please contact:</w:t>
            </w:r>
            <w:r w:rsidRPr="005351A5">
              <w:rPr>
                <w:rFonts w:ascii="Helvetica" w:hAnsi="Helvetica" w:cs="Helvetica"/>
                <w:color w:val="222222"/>
              </w:rPr>
              <w:br/>
            </w:r>
            <w:r w:rsidRPr="005351A5">
              <w:rPr>
                <w:rFonts w:ascii="Helvetica" w:hAnsi="Helvetica" w:cs="Helvetica"/>
                <w:color w:val="222222"/>
              </w:rPr>
              <w:br/>
              <w:t>Jeff de la Concepcion Jeff.delaconcepcion@nara.gov</w:t>
            </w:r>
            <w:r w:rsidRPr="005351A5">
              <w:rPr>
                <w:rFonts w:ascii="Helvetica" w:hAnsi="Helvetica" w:cs="Helvetica"/>
                <w:color w:val="222222"/>
              </w:rPr>
              <w:br/>
            </w:r>
            <w:r w:rsidRPr="005351A5">
              <w:rPr>
                <w:rFonts w:ascii="Helvetica" w:hAnsi="Helvetica" w:cs="Helvetica"/>
                <w:color w:val="222222"/>
              </w:rPr>
              <w:br/>
            </w:r>
            <w:hyperlink r:id="rId580" w:history="1">
              <w:r w:rsidRPr="005351A5">
                <w:rPr>
                  <w:rStyle w:val="Hyperlink"/>
                  <w:rFonts w:ascii="Helvetica" w:hAnsi="Helvetica" w:cs="Helvetica"/>
                </w:rPr>
                <w:t>Grant Information Specialist</w:t>
              </w:r>
            </w:hyperlink>
          </w:p>
        </w:tc>
      </w:tr>
    </w:tbl>
    <w:p w14:paraId="342858F3" w14:textId="22BABEC3" w:rsidR="0077741F" w:rsidRDefault="00E26FC6" w:rsidP="0077741F">
      <w:pPr>
        <w:rPr>
          <w:rFonts w:ascii="Helvetica" w:eastAsiaTheme="minorHAnsi" w:hAnsi="Helvetica" w:cs="Helvetica"/>
        </w:rPr>
      </w:pPr>
      <w:r w:rsidRPr="00C81A15">
        <w:rPr>
          <w:rFonts w:ascii="Helvetica" w:hAnsi="Helvetica" w:cs="Helvetica"/>
          <w:color w:val="222222"/>
        </w:rPr>
        <w:br/>
      </w:r>
      <w:hyperlink r:id="rId581" w:tgtFrame="_blank" w:history="1">
        <w:r w:rsidRPr="00C81A15">
          <w:rPr>
            <w:rStyle w:val="Hyperlink"/>
            <w:rFonts w:ascii="Helvetica" w:hAnsi="Helvetica" w:cs="Helvetica"/>
            <w:color w:val="1155CC"/>
            <w:shd w:val="clear" w:color="auto" w:fill="FFFFFF"/>
          </w:rPr>
          <w:t>https://www.grants.gov/web/grants/view-opportunity.html?oppId=330135</w:t>
        </w:r>
      </w:hyperlink>
    </w:p>
    <w:p w14:paraId="0AE92378" w14:textId="77777777" w:rsidR="0077741F" w:rsidRDefault="0077741F" w:rsidP="0077741F">
      <w:pPr>
        <w:pStyle w:val="NoSpacing"/>
        <w:rPr>
          <w:rFonts w:ascii="Helvetica" w:hAnsi="Helvetica" w:cs="Helvetica"/>
          <w:sz w:val="24"/>
          <w:szCs w:val="24"/>
        </w:rPr>
      </w:pPr>
    </w:p>
    <w:p w14:paraId="2D02671F"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608" w:name="NARAAccessMajorInitiativesPrelim"/>
      <w:bookmarkEnd w:id="608"/>
    </w:p>
    <w:p w14:paraId="503AD066" w14:textId="77777777" w:rsidR="0077741F" w:rsidRPr="005D3F9C" w:rsidRDefault="0077741F" w:rsidP="0077741F">
      <w:pPr>
        <w:widowControl w:val="0"/>
        <w:autoSpaceDE w:val="0"/>
        <w:autoSpaceDN w:val="0"/>
        <w:adjustRightInd w:val="0"/>
        <w:rPr>
          <w:rFonts w:ascii="Helvetica" w:hAnsi="Helvetica" w:cs="Helvetica"/>
        </w:rPr>
      </w:pPr>
    </w:p>
    <w:p w14:paraId="7B59C579" w14:textId="77777777" w:rsidR="0077741F" w:rsidRPr="00AB0B9C" w:rsidRDefault="0077741F" w:rsidP="0077741F">
      <w:pPr>
        <w:autoSpaceDE w:val="0"/>
        <w:autoSpaceDN w:val="0"/>
        <w:adjustRightInd w:val="0"/>
        <w:outlineLvl w:val="0"/>
        <w:rPr>
          <w:rFonts w:ascii="Helvetica" w:hAnsi="Helvetica"/>
          <w:b/>
          <w:sz w:val="28"/>
          <w:szCs w:val="28"/>
        </w:rPr>
      </w:pPr>
      <w:bookmarkStart w:id="609" w:name="NARAInnovation"/>
      <w:bookmarkStart w:id="610" w:name="NEA"/>
      <w:bookmarkEnd w:id="609"/>
      <w:bookmarkEnd w:id="610"/>
      <w:r w:rsidRPr="00AB0B9C">
        <w:rPr>
          <w:rFonts w:ascii="Helvetica" w:hAnsi="Helvetica"/>
          <w:b/>
          <w:sz w:val="28"/>
          <w:szCs w:val="28"/>
        </w:rPr>
        <w:t>National Endowment for the Arts</w:t>
      </w:r>
    </w:p>
    <w:p w14:paraId="3DF9ACCA" w14:textId="77777777" w:rsidR="0077741F" w:rsidRPr="005D3F9C" w:rsidRDefault="0077741F" w:rsidP="0077741F">
      <w:pPr>
        <w:autoSpaceDE w:val="0"/>
        <w:autoSpaceDN w:val="0"/>
        <w:adjustRightInd w:val="0"/>
        <w:rPr>
          <w:rFonts w:ascii="Helvetica" w:hAnsi="Helvetica"/>
          <w:b/>
        </w:rPr>
      </w:pPr>
    </w:p>
    <w:p w14:paraId="2E66A8B6" w14:textId="66B2135F" w:rsidR="00CA47D4" w:rsidRPr="00B101CF" w:rsidRDefault="0077741F" w:rsidP="00CA47D4">
      <w:pPr>
        <w:autoSpaceDE w:val="0"/>
        <w:autoSpaceDN w:val="0"/>
        <w:adjustRightInd w:val="0"/>
        <w:ind w:left="-810"/>
        <w:rPr>
          <w:rFonts w:ascii="Helvetica" w:eastAsiaTheme="minorEastAsia" w:hAnsi="Helvetica" w:cs="Times"/>
          <w:color w:val="262626"/>
        </w:rPr>
      </w:pPr>
      <w:bookmarkStart w:id="611" w:name="NEAAgencyGrantOverview"/>
      <w:bookmarkEnd w:id="611"/>
      <w:r w:rsidRPr="005D3F9C">
        <w:rPr>
          <w:rFonts w:ascii="Helvetica" w:hAnsi="Helvetica"/>
        </w:rPr>
        <w:tab/>
      </w:r>
      <w:r w:rsidRPr="005D3F9C">
        <w:rPr>
          <w:rFonts w:ascii="Helvetica" w:hAnsi="Helvetica"/>
        </w:rPr>
        <w:tab/>
      </w:r>
    </w:p>
    <w:p w14:paraId="2D2A9C9E" w14:textId="77777777" w:rsidR="0077741F" w:rsidRPr="00CA47D4" w:rsidRDefault="0077741F" w:rsidP="0077741F">
      <w:pPr>
        <w:widowControl w:val="0"/>
        <w:autoSpaceDE w:val="0"/>
        <w:autoSpaceDN w:val="0"/>
        <w:adjustRightInd w:val="0"/>
        <w:rPr>
          <w:rFonts w:ascii="Helvetica" w:hAnsi="Helvetica" w:cs="Helvetica"/>
          <w:b/>
          <w:bCs/>
        </w:rPr>
      </w:pPr>
      <w:bookmarkStart w:id="612" w:name="NEAPRograms"/>
      <w:bookmarkEnd w:id="612"/>
      <w:r w:rsidRPr="00CA47D4">
        <w:rPr>
          <w:rFonts w:ascii="Helvetica" w:hAnsi="Helvetica" w:cs="Helvetica"/>
          <w:b/>
          <w:bCs/>
        </w:rPr>
        <w:t>Programs:</w:t>
      </w:r>
      <w:bookmarkStart w:id="613" w:name="NEAAEP"/>
      <w:bookmarkStart w:id="614" w:name="NEAPerformingArts"/>
      <w:bookmarkEnd w:id="613"/>
      <w:bookmarkEnd w:id="614"/>
    </w:p>
    <w:p w14:paraId="5250A1BD" w14:textId="432F6E09" w:rsidR="007E52EA" w:rsidRDefault="007E52EA" w:rsidP="002F150C">
      <w:pPr>
        <w:pStyle w:val="NoSpacing"/>
        <w:rPr>
          <w:rFonts w:ascii="Helvetica" w:hAnsi="Helvetica" w:cs="Helvetica"/>
          <w:color w:val="222222"/>
          <w:sz w:val="24"/>
          <w:szCs w:val="24"/>
        </w:rPr>
      </w:pPr>
      <w:bookmarkStart w:id="615" w:name="NEAArtWorks2019"/>
      <w:bookmarkStart w:id="616" w:name="NEAMilitaryHealingArts"/>
      <w:bookmarkEnd w:id="615"/>
      <w:bookmarkEnd w:id="616"/>
    </w:p>
    <w:p w14:paraId="5466391E" w14:textId="77777777" w:rsidR="0089289A" w:rsidRDefault="0089289A" w:rsidP="0089289A">
      <w:pPr>
        <w:pStyle w:val="NoSpacing"/>
        <w:rPr>
          <w:rFonts w:ascii="Helvetica" w:hAnsi="Helvetica" w:cs="Helvetica"/>
          <w:color w:val="222222"/>
          <w:sz w:val="24"/>
          <w:szCs w:val="24"/>
          <w:shd w:val="clear" w:color="auto" w:fill="FFFFFF"/>
        </w:rPr>
      </w:pPr>
      <w:bookmarkStart w:id="617" w:name="NEAChallengeAmerica22"/>
      <w:bookmarkEnd w:id="617"/>
      <w:r w:rsidRPr="009472A3">
        <w:rPr>
          <w:rFonts w:ascii="Helvetica" w:hAnsi="Helvetica" w:cs="Helvetica"/>
          <w:color w:val="222222"/>
          <w:sz w:val="24"/>
          <w:szCs w:val="24"/>
          <w:highlight w:val="cyan"/>
          <w:shd w:val="clear" w:color="auto" w:fill="FFFFFF"/>
        </w:rPr>
        <w:t>NEA Challenge America, FY2022</w:t>
      </w:r>
      <w:r w:rsidRPr="009472A3">
        <w:rPr>
          <w:rFonts w:ascii="Helvetica" w:hAnsi="Helvetica" w:cs="Helvetica"/>
          <w:color w:val="222222"/>
          <w:sz w:val="24"/>
          <w:szCs w:val="24"/>
          <w:highlight w:val="cyan"/>
        </w:rPr>
        <w:br/>
      </w:r>
      <w:r w:rsidRPr="009472A3">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9289A" w:rsidRPr="0089289A" w14:paraId="12E2B0E2" w14:textId="77777777" w:rsidTr="0089289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99"/>
              <w:gridCol w:w="2646"/>
            </w:tblGrid>
            <w:tr w:rsidR="0089289A" w:rsidRPr="0089289A" w14:paraId="74FDC92E" w14:textId="77777777" w:rsidTr="0089289A">
              <w:trPr>
                <w:tblCellSpacing w:w="0" w:type="dxa"/>
              </w:trPr>
              <w:tc>
                <w:tcPr>
                  <w:tcW w:w="2599" w:type="dxa"/>
                  <w:noWrap/>
                  <w:hideMark/>
                </w:tcPr>
                <w:p w14:paraId="7B36C408" w14:textId="77777777" w:rsidR="0089289A" w:rsidRPr="0089289A" w:rsidRDefault="0089289A" w:rsidP="0089289A">
                  <w:pPr>
                    <w:pStyle w:val="NoSpacing"/>
                    <w:rPr>
                      <w:rFonts w:ascii="Helvetica" w:hAnsi="Helvetica" w:cs="Helvetica"/>
                      <w:b/>
                      <w:bCs/>
                      <w:color w:val="222222"/>
                    </w:rPr>
                  </w:pPr>
                  <w:r w:rsidRPr="0089289A">
                    <w:rPr>
                      <w:rFonts w:ascii="Helvetica" w:hAnsi="Helvetica" w:cs="Helvetica"/>
                      <w:b/>
                      <w:bCs/>
                      <w:color w:val="222222"/>
                    </w:rPr>
                    <w:t>Document Type:</w:t>
                  </w:r>
                </w:p>
              </w:tc>
              <w:tc>
                <w:tcPr>
                  <w:tcW w:w="2971" w:type="dxa"/>
                  <w:vAlign w:val="center"/>
                  <w:hideMark/>
                </w:tcPr>
                <w:p w14:paraId="7F0B7112" w14:textId="77777777" w:rsidR="0089289A" w:rsidRPr="0089289A" w:rsidRDefault="0089289A" w:rsidP="0089289A">
                  <w:pPr>
                    <w:pStyle w:val="NoSpacing"/>
                    <w:rPr>
                      <w:rFonts w:ascii="Helvetica" w:hAnsi="Helvetica" w:cs="Helvetica"/>
                      <w:color w:val="222222"/>
                    </w:rPr>
                  </w:pPr>
                  <w:r w:rsidRPr="0089289A">
                    <w:rPr>
                      <w:rFonts w:ascii="Helvetica" w:hAnsi="Helvetica" w:cs="Helvetica"/>
                      <w:color w:val="222222"/>
                    </w:rPr>
                    <w:t>Grants Notice</w:t>
                  </w:r>
                </w:p>
              </w:tc>
            </w:tr>
            <w:tr w:rsidR="0089289A" w:rsidRPr="0089289A" w14:paraId="5C612D9F" w14:textId="77777777" w:rsidTr="0089289A">
              <w:trPr>
                <w:tblCellSpacing w:w="0" w:type="dxa"/>
              </w:trPr>
              <w:tc>
                <w:tcPr>
                  <w:tcW w:w="2599" w:type="dxa"/>
                  <w:noWrap/>
                  <w:hideMark/>
                </w:tcPr>
                <w:p w14:paraId="471BDD7A" w14:textId="77777777" w:rsidR="0089289A" w:rsidRPr="0089289A" w:rsidRDefault="0089289A" w:rsidP="0089289A">
                  <w:pPr>
                    <w:pStyle w:val="NoSpacing"/>
                    <w:rPr>
                      <w:rFonts w:ascii="Helvetica" w:hAnsi="Helvetica" w:cs="Helvetica"/>
                      <w:b/>
                      <w:bCs/>
                      <w:color w:val="222222"/>
                    </w:rPr>
                  </w:pPr>
                  <w:r w:rsidRPr="0089289A">
                    <w:rPr>
                      <w:rFonts w:ascii="Helvetica" w:hAnsi="Helvetica" w:cs="Helvetica"/>
                      <w:b/>
                      <w:bCs/>
                      <w:color w:val="222222"/>
                    </w:rPr>
                    <w:t>Funding Opportunity Number:</w:t>
                  </w:r>
                </w:p>
              </w:tc>
              <w:tc>
                <w:tcPr>
                  <w:tcW w:w="2971" w:type="dxa"/>
                  <w:vAlign w:val="center"/>
                  <w:hideMark/>
                </w:tcPr>
                <w:p w14:paraId="130C5D3A" w14:textId="77777777" w:rsidR="0089289A" w:rsidRPr="0089289A" w:rsidRDefault="0089289A" w:rsidP="0089289A">
                  <w:pPr>
                    <w:pStyle w:val="NoSpacing"/>
                    <w:rPr>
                      <w:rFonts w:ascii="Helvetica" w:hAnsi="Helvetica" w:cs="Helvetica"/>
                      <w:color w:val="222222"/>
                    </w:rPr>
                  </w:pPr>
                  <w:r w:rsidRPr="0089289A">
                    <w:rPr>
                      <w:rFonts w:ascii="Helvetica" w:hAnsi="Helvetica" w:cs="Helvetica"/>
                      <w:color w:val="222222"/>
                    </w:rPr>
                    <w:t>2021NEA01CA</w:t>
                  </w:r>
                </w:p>
              </w:tc>
            </w:tr>
            <w:tr w:rsidR="0089289A" w:rsidRPr="0089289A" w14:paraId="2D58CF8A" w14:textId="77777777" w:rsidTr="0089289A">
              <w:trPr>
                <w:tblCellSpacing w:w="0" w:type="dxa"/>
              </w:trPr>
              <w:tc>
                <w:tcPr>
                  <w:tcW w:w="2599" w:type="dxa"/>
                  <w:noWrap/>
                  <w:hideMark/>
                </w:tcPr>
                <w:p w14:paraId="17200568" w14:textId="77777777" w:rsidR="0089289A" w:rsidRPr="0089289A" w:rsidRDefault="0089289A" w:rsidP="0089289A">
                  <w:pPr>
                    <w:pStyle w:val="NoSpacing"/>
                    <w:rPr>
                      <w:rFonts w:ascii="Helvetica" w:hAnsi="Helvetica" w:cs="Helvetica"/>
                      <w:b/>
                      <w:bCs/>
                      <w:color w:val="222222"/>
                    </w:rPr>
                  </w:pPr>
                  <w:r w:rsidRPr="0089289A">
                    <w:rPr>
                      <w:rFonts w:ascii="Helvetica" w:hAnsi="Helvetica" w:cs="Helvetica"/>
                      <w:b/>
                      <w:bCs/>
                      <w:color w:val="222222"/>
                    </w:rPr>
                    <w:t>Funding Opportunity Title:</w:t>
                  </w:r>
                </w:p>
              </w:tc>
              <w:tc>
                <w:tcPr>
                  <w:tcW w:w="2971" w:type="dxa"/>
                  <w:vAlign w:val="center"/>
                  <w:hideMark/>
                </w:tcPr>
                <w:p w14:paraId="427C15B0" w14:textId="77777777" w:rsidR="0089289A" w:rsidRPr="0089289A" w:rsidRDefault="0089289A" w:rsidP="0089289A">
                  <w:pPr>
                    <w:pStyle w:val="NoSpacing"/>
                    <w:rPr>
                      <w:rFonts w:ascii="Helvetica" w:hAnsi="Helvetica" w:cs="Helvetica"/>
                      <w:color w:val="222222"/>
                    </w:rPr>
                  </w:pPr>
                  <w:r w:rsidRPr="0089289A">
                    <w:rPr>
                      <w:rFonts w:ascii="Helvetica" w:hAnsi="Helvetica" w:cs="Helvetica"/>
                      <w:color w:val="222222"/>
                    </w:rPr>
                    <w:t>NEA Challenge America, FY2022</w:t>
                  </w:r>
                </w:p>
              </w:tc>
            </w:tr>
            <w:tr w:rsidR="0089289A" w:rsidRPr="0089289A" w14:paraId="5B22FB12" w14:textId="77777777" w:rsidTr="0089289A">
              <w:trPr>
                <w:tblCellSpacing w:w="0" w:type="dxa"/>
              </w:trPr>
              <w:tc>
                <w:tcPr>
                  <w:tcW w:w="2599" w:type="dxa"/>
                  <w:noWrap/>
                  <w:hideMark/>
                </w:tcPr>
                <w:p w14:paraId="431EA95D" w14:textId="77777777" w:rsidR="0089289A" w:rsidRPr="0089289A" w:rsidRDefault="0089289A" w:rsidP="0089289A">
                  <w:pPr>
                    <w:pStyle w:val="NoSpacing"/>
                    <w:rPr>
                      <w:rFonts w:ascii="Helvetica" w:hAnsi="Helvetica" w:cs="Helvetica"/>
                      <w:b/>
                      <w:bCs/>
                      <w:color w:val="222222"/>
                    </w:rPr>
                  </w:pPr>
                  <w:r w:rsidRPr="0089289A">
                    <w:rPr>
                      <w:rFonts w:ascii="Helvetica" w:hAnsi="Helvetica" w:cs="Helvetica"/>
                      <w:b/>
                      <w:bCs/>
                      <w:color w:val="222222"/>
                    </w:rPr>
                    <w:t>Opportunity Category:</w:t>
                  </w:r>
                </w:p>
              </w:tc>
              <w:tc>
                <w:tcPr>
                  <w:tcW w:w="2971" w:type="dxa"/>
                  <w:vAlign w:val="center"/>
                  <w:hideMark/>
                </w:tcPr>
                <w:p w14:paraId="0A543286" w14:textId="77777777" w:rsidR="0089289A" w:rsidRPr="0089289A" w:rsidRDefault="0089289A" w:rsidP="0089289A">
                  <w:pPr>
                    <w:pStyle w:val="NoSpacing"/>
                    <w:rPr>
                      <w:rFonts w:ascii="Helvetica" w:hAnsi="Helvetica" w:cs="Helvetica"/>
                      <w:color w:val="222222"/>
                    </w:rPr>
                  </w:pPr>
                  <w:r w:rsidRPr="0089289A">
                    <w:rPr>
                      <w:rFonts w:ascii="Helvetica" w:hAnsi="Helvetica" w:cs="Helvetica"/>
                      <w:color w:val="222222"/>
                    </w:rPr>
                    <w:t>Discretionary</w:t>
                  </w:r>
                </w:p>
              </w:tc>
            </w:tr>
            <w:tr w:rsidR="0089289A" w:rsidRPr="0089289A" w14:paraId="6A7C7E82" w14:textId="77777777" w:rsidTr="0089289A">
              <w:trPr>
                <w:tblCellSpacing w:w="0" w:type="dxa"/>
              </w:trPr>
              <w:tc>
                <w:tcPr>
                  <w:tcW w:w="2599" w:type="dxa"/>
                  <w:noWrap/>
                  <w:hideMark/>
                </w:tcPr>
                <w:p w14:paraId="6806CAD0" w14:textId="77777777" w:rsidR="0089289A" w:rsidRPr="0089289A" w:rsidRDefault="0089289A" w:rsidP="0089289A">
                  <w:pPr>
                    <w:pStyle w:val="NoSpacing"/>
                    <w:rPr>
                      <w:rFonts w:ascii="Helvetica" w:hAnsi="Helvetica" w:cs="Helvetica"/>
                      <w:b/>
                      <w:bCs/>
                      <w:color w:val="222222"/>
                    </w:rPr>
                  </w:pPr>
                  <w:r w:rsidRPr="0089289A">
                    <w:rPr>
                      <w:rFonts w:ascii="Helvetica" w:hAnsi="Helvetica" w:cs="Helvetica"/>
                      <w:b/>
                      <w:bCs/>
                      <w:color w:val="222222"/>
                    </w:rPr>
                    <w:t>Opportunity Category Explanation:</w:t>
                  </w:r>
                </w:p>
              </w:tc>
              <w:tc>
                <w:tcPr>
                  <w:tcW w:w="2971" w:type="dxa"/>
                  <w:vAlign w:val="center"/>
                  <w:hideMark/>
                </w:tcPr>
                <w:p w14:paraId="679F6F44" w14:textId="77777777" w:rsidR="0089289A" w:rsidRPr="0089289A" w:rsidRDefault="0089289A" w:rsidP="0089289A">
                  <w:pPr>
                    <w:pStyle w:val="NoSpacing"/>
                    <w:rPr>
                      <w:rFonts w:ascii="Helvetica" w:hAnsi="Helvetica" w:cs="Helvetica"/>
                      <w:color w:val="222222"/>
                    </w:rPr>
                  </w:pPr>
                  <w:r w:rsidRPr="0089289A">
                    <w:rPr>
                      <w:rFonts w:ascii="Helvetica" w:hAnsi="Helvetica" w:cs="Helvetica"/>
                      <w:color w:val="222222"/>
                    </w:rPr>
                    <w:t> </w:t>
                  </w:r>
                </w:p>
              </w:tc>
            </w:tr>
            <w:tr w:rsidR="0089289A" w:rsidRPr="0089289A" w14:paraId="5C6A8088" w14:textId="77777777" w:rsidTr="0089289A">
              <w:trPr>
                <w:tblCellSpacing w:w="0" w:type="dxa"/>
              </w:trPr>
              <w:tc>
                <w:tcPr>
                  <w:tcW w:w="2599" w:type="dxa"/>
                  <w:noWrap/>
                  <w:hideMark/>
                </w:tcPr>
                <w:p w14:paraId="450E3644" w14:textId="77777777" w:rsidR="0089289A" w:rsidRPr="0089289A" w:rsidRDefault="0089289A" w:rsidP="0089289A">
                  <w:pPr>
                    <w:pStyle w:val="NoSpacing"/>
                    <w:rPr>
                      <w:rFonts w:ascii="Helvetica" w:hAnsi="Helvetica" w:cs="Helvetica"/>
                      <w:b/>
                      <w:bCs/>
                      <w:color w:val="222222"/>
                    </w:rPr>
                  </w:pPr>
                  <w:r w:rsidRPr="0089289A">
                    <w:rPr>
                      <w:rFonts w:ascii="Helvetica" w:hAnsi="Helvetica" w:cs="Helvetica"/>
                      <w:b/>
                      <w:bCs/>
                      <w:color w:val="222222"/>
                    </w:rPr>
                    <w:t>Funding Instrument Type:</w:t>
                  </w:r>
                </w:p>
              </w:tc>
              <w:tc>
                <w:tcPr>
                  <w:tcW w:w="2971" w:type="dxa"/>
                  <w:vAlign w:val="center"/>
                  <w:hideMark/>
                </w:tcPr>
                <w:p w14:paraId="4D449DE7" w14:textId="77777777" w:rsidR="0089289A" w:rsidRPr="0089289A" w:rsidRDefault="0089289A" w:rsidP="0089289A">
                  <w:pPr>
                    <w:pStyle w:val="NoSpacing"/>
                    <w:rPr>
                      <w:rFonts w:ascii="Helvetica" w:hAnsi="Helvetica" w:cs="Helvetica"/>
                      <w:color w:val="222222"/>
                    </w:rPr>
                  </w:pPr>
                  <w:r w:rsidRPr="0089289A">
                    <w:rPr>
                      <w:rFonts w:ascii="Helvetica" w:hAnsi="Helvetica" w:cs="Helvetica"/>
                      <w:color w:val="222222"/>
                    </w:rPr>
                    <w:t>Grant</w:t>
                  </w:r>
                </w:p>
              </w:tc>
            </w:tr>
            <w:tr w:rsidR="0089289A" w:rsidRPr="0089289A" w14:paraId="06DA5EEF" w14:textId="77777777" w:rsidTr="0089289A">
              <w:trPr>
                <w:tblCellSpacing w:w="0" w:type="dxa"/>
              </w:trPr>
              <w:tc>
                <w:tcPr>
                  <w:tcW w:w="2599" w:type="dxa"/>
                  <w:noWrap/>
                  <w:hideMark/>
                </w:tcPr>
                <w:p w14:paraId="7CD1C488" w14:textId="77777777" w:rsidR="0089289A" w:rsidRPr="0089289A" w:rsidRDefault="0089289A" w:rsidP="0089289A">
                  <w:pPr>
                    <w:pStyle w:val="NoSpacing"/>
                    <w:rPr>
                      <w:rFonts w:ascii="Helvetica" w:hAnsi="Helvetica" w:cs="Helvetica"/>
                      <w:b/>
                      <w:bCs/>
                      <w:color w:val="222222"/>
                    </w:rPr>
                  </w:pPr>
                  <w:r w:rsidRPr="0089289A">
                    <w:rPr>
                      <w:rFonts w:ascii="Helvetica" w:hAnsi="Helvetica" w:cs="Helvetica"/>
                      <w:b/>
                      <w:bCs/>
                      <w:color w:val="222222"/>
                    </w:rPr>
                    <w:t>Category of Funding Activity:</w:t>
                  </w:r>
                </w:p>
              </w:tc>
              <w:tc>
                <w:tcPr>
                  <w:tcW w:w="2971" w:type="dxa"/>
                  <w:vAlign w:val="center"/>
                  <w:hideMark/>
                </w:tcPr>
                <w:p w14:paraId="166DA186" w14:textId="77777777" w:rsidR="0089289A" w:rsidRPr="0089289A" w:rsidRDefault="0089289A" w:rsidP="0089289A">
                  <w:pPr>
                    <w:pStyle w:val="NoSpacing"/>
                    <w:rPr>
                      <w:rFonts w:ascii="Helvetica" w:hAnsi="Helvetica" w:cs="Helvetica"/>
                      <w:color w:val="222222"/>
                    </w:rPr>
                  </w:pPr>
                  <w:r w:rsidRPr="0089289A">
                    <w:rPr>
                      <w:rFonts w:ascii="Helvetica" w:hAnsi="Helvetica" w:cs="Helvetica"/>
                      <w:color w:val="222222"/>
                    </w:rPr>
                    <w:t>Arts (see "Cultural Affairs" in CFDA)</w:t>
                  </w:r>
                </w:p>
              </w:tc>
            </w:tr>
            <w:tr w:rsidR="0089289A" w:rsidRPr="0089289A" w14:paraId="4CFB9B23" w14:textId="77777777" w:rsidTr="0089289A">
              <w:trPr>
                <w:tblCellSpacing w:w="0" w:type="dxa"/>
              </w:trPr>
              <w:tc>
                <w:tcPr>
                  <w:tcW w:w="2599" w:type="dxa"/>
                  <w:noWrap/>
                  <w:hideMark/>
                </w:tcPr>
                <w:p w14:paraId="0278B4B8" w14:textId="77777777" w:rsidR="0089289A" w:rsidRPr="0089289A" w:rsidRDefault="0089289A" w:rsidP="0089289A">
                  <w:pPr>
                    <w:pStyle w:val="NoSpacing"/>
                    <w:rPr>
                      <w:rFonts w:ascii="Helvetica" w:hAnsi="Helvetica" w:cs="Helvetica"/>
                      <w:b/>
                      <w:bCs/>
                      <w:color w:val="222222"/>
                    </w:rPr>
                  </w:pPr>
                  <w:r w:rsidRPr="0089289A">
                    <w:rPr>
                      <w:rFonts w:ascii="Helvetica" w:hAnsi="Helvetica" w:cs="Helvetica"/>
                      <w:b/>
                      <w:bCs/>
                      <w:color w:val="222222"/>
                    </w:rPr>
                    <w:t>Category Explanation:</w:t>
                  </w:r>
                </w:p>
              </w:tc>
              <w:tc>
                <w:tcPr>
                  <w:tcW w:w="2971" w:type="dxa"/>
                  <w:vAlign w:val="center"/>
                  <w:hideMark/>
                </w:tcPr>
                <w:p w14:paraId="6BB9ABAA" w14:textId="77777777" w:rsidR="0089289A" w:rsidRPr="0089289A" w:rsidRDefault="0089289A" w:rsidP="0089289A">
                  <w:pPr>
                    <w:pStyle w:val="NoSpacing"/>
                    <w:rPr>
                      <w:rFonts w:ascii="Helvetica" w:hAnsi="Helvetica" w:cs="Helvetica"/>
                      <w:color w:val="222222"/>
                    </w:rPr>
                  </w:pPr>
                  <w:r w:rsidRPr="0089289A">
                    <w:rPr>
                      <w:rFonts w:ascii="Helvetica" w:hAnsi="Helvetica" w:cs="Helvetica"/>
                      <w:color w:val="222222"/>
                    </w:rPr>
                    <w:t> </w:t>
                  </w:r>
                </w:p>
              </w:tc>
            </w:tr>
            <w:tr w:rsidR="0089289A" w:rsidRPr="0089289A" w14:paraId="0DB5E4C3" w14:textId="77777777" w:rsidTr="0089289A">
              <w:trPr>
                <w:tblCellSpacing w:w="0" w:type="dxa"/>
              </w:trPr>
              <w:tc>
                <w:tcPr>
                  <w:tcW w:w="2599" w:type="dxa"/>
                  <w:noWrap/>
                  <w:hideMark/>
                </w:tcPr>
                <w:p w14:paraId="6B7B5A5D" w14:textId="77777777" w:rsidR="0089289A" w:rsidRPr="0089289A" w:rsidRDefault="0089289A" w:rsidP="0089289A">
                  <w:pPr>
                    <w:pStyle w:val="NoSpacing"/>
                    <w:rPr>
                      <w:rFonts w:ascii="Helvetica" w:hAnsi="Helvetica" w:cs="Helvetica"/>
                      <w:b/>
                      <w:bCs/>
                      <w:color w:val="222222"/>
                    </w:rPr>
                  </w:pPr>
                  <w:r w:rsidRPr="0089289A">
                    <w:rPr>
                      <w:rFonts w:ascii="Helvetica" w:hAnsi="Helvetica" w:cs="Helvetica"/>
                      <w:b/>
                      <w:bCs/>
                      <w:color w:val="222222"/>
                    </w:rPr>
                    <w:t>Expected Number of Awards:</w:t>
                  </w:r>
                </w:p>
              </w:tc>
              <w:tc>
                <w:tcPr>
                  <w:tcW w:w="2971" w:type="dxa"/>
                  <w:vAlign w:val="center"/>
                  <w:hideMark/>
                </w:tcPr>
                <w:p w14:paraId="76469B04" w14:textId="77777777" w:rsidR="0089289A" w:rsidRPr="0089289A" w:rsidRDefault="0089289A" w:rsidP="0089289A">
                  <w:pPr>
                    <w:pStyle w:val="NoSpacing"/>
                    <w:rPr>
                      <w:rFonts w:ascii="Helvetica" w:hAnsi="Helvetica" w:cs="Helvetica"/>
                      <w:color w:val="222222"/>
                    </w:rPr>
                  </w:pPr>
                  <w:r w:rsidRPr="0089289A">
                    <w:rPr>
                      <w:rFonts w:ascii="Helvetica" w:hAnsi="Helvetica" w:cs="Helvetica"/>
                      <w:color w:val="222222"/>
                    </w:rPr>
                    <w:t> </w:t>
                  </w:r>
                </w:p>
              </w:tc>
            </w:tr>
            <w:tr w:rsidR="0089289A" w:rsidRPr="0089289A" w14:paraId="1DBC263B" w14:textId="77777777" w:rsidTr="0089289A">
              <w:trPr>
                <w:tblCellSpacing w:w="0" w:type="dxa"/>
              </w:trPr>
              <w:tc>
                <w:tcPr>
                  <w:tcW w:w="2599" w:type="dxa"/>
                  <w:noWrap/>
                  <w:hideMark/>
                </w:tcPr>
                <w:p w14:paraId="1615CD81" w14:textId="77777777" w:rsidR="0089289A" w:rsidRPr="0089289A" w:rsidRDefault="0089289A" w:rsidP="0089289A">
                  <w:pPr>
                    <w:pStyle w:val="NoSpacing"/>
                    <w:rPr>
                      <w:rFonts w:ascii="Helvetica" w:hAnsi="Helvetica" w:cs="Helvetica"/>
                      <w:b/>
                      <w:bCs/>
                      <w:color w:val="222222"/>
                    </w:rPr>
                  </w:pPr>
                  <w:r w:rsidRPr="0089289A">
                    <w:rPr>
                      <w:rFonts w:ascii="Helvetica" w:hAnsi="Helvetica" w:cs="Helvetica"/>
                      <w:b/>
                      <w:bCs/>
                      <w:color w:val="222222"/>
                    </w:rPr>
                    <w:t>CFDA Number(s):</w:t>
                  </w:r>
                </w:p>
              </w:tc>
              <w:tc>
                <w:tcPr>
                  <w:tcW w:w="2971" w:type="dxa"/>
                  <w:vAlign w:val="center"/>
                  <w:hideMark/>
                </w:tcPr>
                <w:p w14:paraId="5D799E56" w14:textId="77777777" w:rsidR="0089289A" w:rsidRPr="0089289A" w:rsidRDefault="0089289A" w:rsidP="0089289A">
                  <w:pPr>
                    <w:pStyle w:val="NoSpacing"/>
                    <w:rPr>
                      <w:rFonts w:ascii="Helvetica" w:hAnsi="Helvetica" w:cs="Helvetica"/>
                      <w:color w:val="222222"/>
                    </w:rPr>
                  </w:pPr>
                  <w:r w:rsidRPr="0089289A">
                    <w:rPr>
                      <w:rFonts w:ascii="Helvetica" w:hAnsi="Helvetica" w:cs="Helvetica"/>
                      <w:color w:val="222222"/>
                    </w:rPr>
                    <w:t>45.024 -- Promotion of the Arts Grants to Organizations and Individuals</w:t>
                  </w:r>
                </w:p>
              </w:tc>
            </w:tr>
            <w:tr w:rsidR="0089289A" w:rsidRPr="0089289A" w14:paraId="57167B87" w14:textId="77777777" w:rsidTr="0089289A">
              <w:trPr>
                <w:tblCellSpacing w:w="0" w:type="dxa"/>
              </w:trPr>
              <w:tc>
                <w:tcPr>
                  <w:tcW w:w="2599" w:type="dxa"/>
                  <w:noWrap/>
                  <w:hideMark/>
                </w:tcPr>
                <w:p w14:paraId="561368DE" w14:textId="77777777" w:rsidR="0089289A" w:rsidRPr="0089289A" w:rsidRDefault="0089289A" w:rsidP="0089289A">
                  <w:pPr>
                    <w:pStyle w:val="NoSpacing"/>
                    <w:rPr>
                      <w:rFonts w:ascii="Helvetica" w:hAnsi="Helvetica" w:cs="Helvetica"/>
                      <w:b/>
                      <w:bCs/>
                      <w:color w:val="222222"/>
                    </w:rPr>
                  </w:pPr>
                  <w:r w:rsidRPr="0089289A">
                    <w:rPr>
                      <w:rFonts w:ascii="Helvetica" w:hAnsi="Helvetica" w:cs="Helvetica"/>
                      <w:b/>
                      <w:bCs/>
                      <w:color w:val="222222"/>
                    </w:rPr>
                    <w:t>Cost Sharing or Matching Requirement:</w:t>
                  </w:r>
                </w:p>
              </w:tc>
              <w:tc>
                <w:tcPr>
                  <w:tcW w:w="2971" w:type="dxa"/>
                  <w:vAlign w:val="center"/>
                  <w:hideMark/>
                </w:tcPr>
                <w:p w14:paraId="41AAF8C5" w14:textId="77777777" w:rsidR="0089289A" w:rsidRPr="0089289A" w:rsidRDefault="0089289A" w:rsidP="0089289A">
                  <w:pPr>
                    <w:pStyle w:val="NoSpacing"/>
                    <w:rPr>
                      <w:rFonts w:ascii="Helvetica" w:hAnsi="Helvetica" w:cs="Helvetica"/>
                      <w:color w:val="222222"/>
                    </w:rPr>
                  </w:pPr>
                  <w:r w:rsidRPr="0089289A">
                    <w:rPr>
                      <w:rFonts w:ascii="Helvetica" w:hAnsi="Helvetica" w:cs="Helvetica"/>
                      <w:color w:val="222222"/>
                    </w:rPr>
                    <w:t>Yes</w:t>
                  </w:r>
                </w:p>
              </w:tc>
            </w:tr>
          </w:tbl>
          <w:p w14:paraId="148DBB58" w14:textId="77777777" w:rsidR="0089289A" w:rsidRPr="0089289A" w:rsidRDefault="0089289A" w:rsidP="0089289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102"/>
              <w:gridCol w:w="2143"/>
            </w:tblGrid>
            <w:tr w:rsidR="0089289A" w:rsidRPr="0089289A" w14:paraId="1144E7E7" w14:textId="77777777" w:rsidTr="0089289A">
              <w:trPr>
                <w:tblCellSpacing w:w="0" w:type="dxa"/>
              </w:trPr>
              <w:tc>
                <w:tcPr>
                  <w:tcW w:w="3102" w:type="dxa"/>
                  <w:noWrap/>
                  <w:hideMark/>
                </w:tcPr>
                <w:p w14:paraId="1C58D585" w14:textId="77777777" w:rsidR="0089289A" w:rsidRPr="0089289A" w:rsidRDefault="0089289A" w:rsidP="0089289A">
                  <w:pPr>
                    <w:pStyle w:val="NoSpacing"/>
                    <w:rPr>
                      <w:rFonts w:ascii="Helvetica" w:hAnsi="Helvetica" w:cs="Helvetica"/>
                      <w:b/>
                      <w:bCs/>
                      <w:color w:val="222222"/>
                    </w:rPr>
                  </w:pPr>
                  <w:r w:rsidRPr="0089289A">
                    <w:rPr>
                      <w:rFonts w:ascii="Helvetica" w:hAnsi="Helvetica" w:cs="Helvetica"/>
                      <w:b/>
                      <w:bCs/>
                      <w:color w:val="222222"/>
                    </w:rPr>
                    <w:t>Version:</w:t>
                  </w:r>
                </w:p>
              </w:tc>
              <w:tc>
                <w:tcPr>
                  <w:tcW w:w="2237" w:type="dxa"/>
                  <w:vAlign w:val="center"/>
                  <w:hideMark/>
                </w:tcPr>
                <w:p w14:paraId="17040BC9" w14:textId="77777777" w:rsidR="0089289A" w:rsidRPr="0089289A" w:rsidRDefault="0089289A" w:rsidP="0089289A">
                  <w:pPr>
                    <w:pStyle w:val="NoSpacing"/>
                    <w:rPr>
                      <w:rFonts w:ascii="Helvetica" w:hAnsi="Helvetica" w:cs="Helvetica"/>
                      <w:color w:val="222222"/>
                    </w:rPr>
                  </w:pPr>
                  <w:r w:rsidRPr="0089289A">
                    <w:rPr>
                      <w:rFonts w:ascii="Helvetica" w:hAnsi="Helvetica" w:cs="Helvetica"/>
                      <w:color w:val="222222"/>
                    </w:rPr>
                    <w:t>Synopsis 1</w:t>
                  </w:r>
                </w:p>
              </w:tc>
            </w:tr>
            <w:tr w:rsidR="0089289A" w:rsidRPr="0089289A" w14:paraId="69FF37B5" w14:textId="77777777" w:rsidTr="0089289A">
              <w:trPr>
                <w:tblCellSpacing w:w="0" w:type="dxa"/>
              </w:trPr>
              <w:tc>
                <w:tcPr>
                  <w:tcW w:w="3102" w:type="dxa"/>
                  <w:noWrap/>
                  <w:hideMark/>
                </w:tcPr>
                <w:p w14:paraId="1B814025" w14:textId="77777777" w:rsidR="0089289A" w:rsidRPr="0089289A" w:rsidRDefault="0089289A" w:rsidP="0089289A">
                  <w:pPr>
                    <w:pStyle w:val="NoSpacing"/>
                    <w:rPr>
                      <w:rFonts w:ascii="Helvetica" w:hAnsi="Helvetica" w:cs="Helvetica"/>
                      <w:b/>
                      <w:bCs/>
                      <w:color w:val="222222"/>
                    </w:rPr>
                  </w:pPr>
                  <w:r w:rsidRPr="0089289A">
                    <w:rPr>
                      <w:rFonts w:ascii="Helvetica" w:hAnsi="Helvetica" w:cs="Helvetica"/>
                      <w:b/>
                      <w:bCs/>
                      <w:color w:val="222222"/>
                    </w:rPr>
                    <w:t>Posted Date:</w:t>
                  </w:r>
                </w:p>
              </w:tc>
              <w:tc>
                <w:tcPr>
                  <w:tcW w:w="2237" w:type="dxa"/>
                  <w:vAlign w:val="center"/>
                  <w:hideMark/>
                </w:tcPr>
                <w:p w14:paraId="488679E6" w14:textId="77777777" w:rsidR="0089289A" w:rsidRPr="0089289A" w:rsidRDefault="0089289A" w:rsidP="0089289A">
                  <w:pPr>
                    <w:pStyle w:val="NoSpacing"/>
                    <w:rPr>
                      <w:rFonts w:ascii="Helvetica" w:hAnsi="Helvetica" w:cs="Helvetica"/>
                      <w:color w:val="222222"/>
                    </w:rPr>
                  </w:pPr>
                  <w:r w:rsidRPr="0089289A">
                    <w:rPr>
                      <w:rFonts w:ascii="Helvetica" w:hAnsi="Helvetica" w:cs="Helvetica"/>
                      <w:color w:val="222222"/>
                    </w:rPr>
                    <w:t>Feb 12, 2021</w:t>
                  </w:r>
                </w:p>
              </w:tc>
            </w:tr>
            <w:tr w:rsidR="0089289A" w:rsidRPr="0089289A" w14:paraId="11FA1BE9" w14:textId="77777777" w:rsidTr="0089289A">
              <w:trPr>
                <w:tblCellSpacing w:w="0" w:type="dxa"/>
              </w:trPr>
              <w:tc>
                <w:tcPr>
                  <w:tcW w:w="3102" w:type="dxa"/>
                  <w:noWrap/>
                  <w:hideMark/>
                </w:tcPr>
                <w:p w14:paraId="7F08FBB5" w14:textId="77777777" w:rsidR="0089289A" w:rsidRPr="0089289A" w:rsidRDefault="0089289A" w:rsidP="0089289A">
                  <w:pPr>
                    <w:pStyle w:val="NoSpacing"/>
                    <w:rPr>
                      <w:rFonts w:ascii="Helvetica" w:hAnsi="Helvetica" w:cs="Helvetica"/>
                      <w:b/>
                      <w:bCs/>
                      <w:color w:val="222222"/>
                    </w:rPr>
                  </w:pPr>
                  <w:r w:rsidRPr="0089289A">
                    <w:rPr>
                      <w:rFonts w:ascii="Helvetica" w:hAnsi="Helvetica" w:cs="Helvetica"/>
                      <w:b/>
                      <w:bCs/>
                      <w:color w:val="222222"/>
                    </w:rPr>
                    <w:t>Last Updated Date:</w:t>
                  </w:r>
                </w:p>
              </w:tc>
              <w:tc>
                <w:tcPr>
                  <w:tcW w:w="2237" w:type="dxa"/>
                  <w:vAlign w:val="center"/>
                  <w:hideMark/>
                </w:tcPr>
                <w:p w14:paraId="16AD509C" w14:textId="77777777" w:rsidR="0089289A" w:rsidRPr="0089289A" w:rsidRDefault="0089289A" w:rsidP="0089289A">
                  <w:pPr>
                    <w:pStyle w:val="NoSpacing"/>
                    <w:rPr>
                      <w:rFonts w:ascii="Helvetica" w:hAnsi="Helvetica" w:cs="Helvetica"/>
                      <w:color w:val="222222"/>
                    </w:rPr>
                  </w:pPr>
                  <w:r w:rsidRPr="0089289A">
                    <w:rPr>
                      <w:rFonts w:ascii="Helvetica" w:hAnsi="Helvetica" w:cs="Helvetica"/>
                      <w:color w:val="222222"/>
                    </w:rPr>
                    <w:t>Feb 12, 2021</w:t>
                  </w:r>
                </w:p>
              </w:tc>
            </w:tr>
            <w:tr w:rsidR="0089289A" w:rsidRPr="0089289A" w14:paraId="44D52A0A" w14:textId="77777777" w:rsidTr="0089289A">
              <w:trPr>
                <w:tblCellSpacing w:w="0" w:type="dxa"/>
              </w:trPr>
              <w:tc>
                <w:tcPr>
                  <w:tcW w:w="3102" w:type="dxa"/>
                  <w:noWrap/>
                  <w:hideMark/>
                </w:tcPr>
                <w:p w14:paraId="430D65B4" w14:textId="77777777" w:rsidR="0089289A" w:rsidRPr="0089289A" w:rsidRDefault="0089289A" w:rsidP="0089289A">
                  <w:pPr>
                    <w:pStyle w:val="NoSpacing"/>
                    <w:rPr>
                      <w:rFonts w:ascii="Helvetica" w:hAnsi="Helvetica" w:cs="Helvetica"/>
                      <w:b/>
                      <w:bCs/>
                      <w:color w:val="222222"/>
                    </w:rPr>
                  </w:pPr>
                  <w:r w:rsidRPr="0089289A">
                    <w:rPr>
                      <w:rFonts w:ascii="Helvetica" w:hAnsi="Helvetica" w:cs="Helvetica"/>
                      <w:b/>
                      <w:bCs/>
                      <w:color w:val="222222"/>
                    </w:rPr>
                    <w:t>Original Closing Date for Applications:</w:t>
                  </w:r>
                </w:p>
              </w:tc>
              <w:tc>
                <w:tcPr>
                  <w:tcW w:w="2237" w:type="dxa"/>
                  <w:vAlign w:val="center"/>
                  <w:hideMark/>
                </w:tcPr>
                <w:p w14:paraId="74037CBC" w14:textId="77777777" w:rsidR="0089289A" w:rsidRPr="0089289A" w:rsidRDefault="0089289A" w:rsidP="0089289A">
                  <w:pPr>
                    <w:pStyle w:val="NoSpacing"/>
                    <w:rPr>
                      <w:rFonts w:ascii="Helvetica" w:hAnsi="Helvetica" w:cs="Helvetica"/>
                      <w:color w:val="222222"/>
                    </w:rPr>
                  </w:pPr>
                  <w:r w:rsidRPr="0089289A">
                    <w:rPr>
                      <w:rFonts w:ascii="Helvetica" w:hAnsi="Helvetica" w:cs="Helvetica"/>
                      <w:color w:val="222222"/>
                    </w:rPr>
                    <w:t>Apr 22, 2021  </w:t>
                  </w:r>
                </w:p>
              </w:tc>
            </w:tr>
            <w:tr w:rsidR="0089289A" w:rsidRPr="0089289A" w14:paraId="33FFB2C0" w14:textId="77777777" w:rsidTr="0089289A">
              <w:trPr>
                <w:tblCellSpacing w:w="0" w:type="dxa"/>
              </w:trPr>
              <w:tc>
                <w:tcPr>
                  <w:tcW w:w="3102" w:type="dxa"/>
                  <w:noWrap/>
                  <w:hideMark/>
                </w:tcPr>
                <w:p w14:paraId="40BA9148" w14:textId="77777777" w:rsidR="0089289A" w:rsidRPr="0089289A" w:rsidRDefault="0089289A" w:rsidP="0089289A">
                  <w:pPr>
                    <w:pStyle w:val="NoSpacing"/>
                    <w:rPr>
                      <w:rFonts w:ascii="Helvetica" w:hAnsi="Helvetica" w:cs="Helvetica"/>
                      <w:b/>
                      <w:bCs/>
                      <w:color w:val="222222"/>
                    </w:rPr>
                  </w:pPr>
                  <w:r w:rsidRPr="0089289A">
                    <w:rPr>
                      <w:rFonts w:ascii="Helvetica" w:hAnsi="Helvetica" w:cs="Helvetica"/>
                      <w:b/>
                      <w:bCs/>
                      <w:color w:val="222222"/>
                    </w:rPr>
                    <w:t>Current Closing Date for Applications:</w:t>
                  </w:r>
                </w:p>
              </w:tc>
              <w:tc>
                <w:tcPr>
                  <w:tcW w:w="2237" w:type="dxa"/>
                  <w:vAlign w:val="center"/>
                  <w:hideMark/>
                </w:tcPr>
                <w:p w14:paraId="50645437" w14:textId="77777777" w:rsidR="0089289A" w:rsidRPr="0089289A" w:rsidRDefault="0089289A" w:rsidP="0089289A">
                  <w:pPr>
                    <w:pStyle w:val="NoSpacing"/>
                    <w:rPr>
                      <w:rFonts w:ascii="Helvetica" w:hAnsi="Helvetica" w:cs="Helvetica"/>
                      <w:color w:val="222222"/>
                    </w:rPr>
                  </w:pPr>
                  <w:r w:rsidRPr="0089289A">
                    <w:rPr>
                      <w:rFonts w:ascii="Helvetica" w:hAnsi="Helvetica" w:cs="Helvetica"/>
                      <w:color w:val="222222"/>
                    </w:rPr>
                    <w:t>Apr 22, 2021  </w:t>
                  </w:r>
                </w:p>
              </w:tc>
            </w:tr>
            <w:tr w:rsidR="0089289A" w:rsidRPr="0089289A" w14:paraId="433534D3" w14:textId="77777777" w:rsidTr="0089289A">
              <w:trPr>
                <w:tblCellSpacing w:w="0" w:type="dxa"/>
              </w:trPr>
              <w:tc>
                <w:tcPr>
                  <w:tcW w:w="3102" w:type="dxa"/>
                  <w:noWrap/>
                  <w:hideMark/>
                </w:tcPr>
                <w:p w14:paraId="73793162" w14:textId="77777777" w:rsidR="0089289A" w:rsidRPr="0089289A" w:rsidRDefault="0089289A" w:rsidP="0089289A">
                  <w:pPr>
                    <w:pStyle w:val="NoSpacing"/>
                    <w:rPr>
                      <w:rFonts w:ascii="Helvetica" w:hAnsi="Helvetica" w:cs="Helvetica"/>
                      <w:b/>
                      <w:bCs/>
                      <w:color w:val="222222"/>
                    </w:rPr>
                  </w:pPr>
                  <w:r w:rsidRPr="0089289A">
                    <w:rPr>
                      <w:rFonts w:ascii="Helvetica" w:hAnsi="Helvetica" w:cs="Helvetica"/>
                      <w:b/>
                      <w:bCs/>
                      <w:color w:val="222222"/>
                    </w:rPr>
                    <w:t>Archive Date:</w:t>
                  </w:r>
                </w:p>
              </w:tc>
              <w:tc>
                <w:tcPr>
                  <w:tcW w:w="2237" w:type="dxa"/>
                  <w:vAlign w:val="center"/>
                  <w:hideMark/>
                </w:tcPr>
                <w:p w14:paraId="0B68814E" w14:textId="77777777" w:rsidR="0089289A" w:rsidRPr="0089289A" w:rsidRDefault="0089289A" w:rsidP="0089289A">
                  <w:pPr>
                    <w:pStyle w:val="NoSpacing"/>
                    <w:rPr>
                      <w:rFonts w:ascii="Helvetica" w:hAnsi="Helvetica" w:cs="Helvetica"/>
                      <w:color w:val="222222"/>
                    </w:rPr>
                  </w:pPr>
                  <w:r w:rsidRPr="0089289A">
                    <w:rPr>
                      <w:rFonts w:ascii="Helvetica" w:hAnsi="Helvetica" w:cs="Helvetica"/>
                      <w:color w:val="222222"/>
                    </w:rPr>
                    <w:t> </w:t>
                  </w:r>
                </w:p>
              </w:tc>
            </w:tr>
            <w:tr w:rsidR="0089289A" w:rsidRPr="0089289A" w14:paraId="5C97DF4B" w14:textId="77777777" w:rsidTr="0089289A">
              <w:trPr>
                <w:tblCellSpacing w:w="0" w:type="dxa"/>
              </w:trPr>
              <w:tc>
                <w:tcPr>
                  <w:tcW w:w="3102" w:type="dxa"/>
                  <w:noWrap/>
                  <w:hideMark/>
                </w:tcPr>
                <w:p w14:paraId="6B3851ED" w14:textId="77777777" w:rsidR="0089289A" w:rsidRPr="0089289A" w:rsidRDefault="0089289A" w:rsidP="0089289A">
                  <w:pPr>
                    <w:pStyle w:val="NoSpacing"/>
                    <w:rPr>
                      <w:rFonts w:ascii="Helvetica" w:hAnsi="Helvetica" w:cs="Helvetica"/>
                      <w:b/>
                      <w:bCs/>
                      <w:color w:val="222222"/>
                    </w:rPr>
                  </w:pPr>
                  <w:r w:rsidRPr="0089289A">
                    <w:rPr>
                      <w:rFonts w:ascii="Helvetica" w:hAnsi="Helvetica" w:cs="Helvetica"/>
                      <w:b/>
                      <w:bCs/>
                      <w:color w:val="222222"/>
                    </w:rPr>
                    <w:t>Estimated Total Program Funding:</w:t>
                  </w:r>
                </w:p>
              </w:tc>
              <w:tc>
                <w:tcPr>
                  <w:tcW w:w="2237" w:type="dxa"/>
                  <w:vAlign w:val="center"/>
                  <w:hideMark/>
                </w:tcPr>
                <w:p w14:paraId="6AABD1AE" w14:textId="77777777" w:rsidR="0089289A" w:rsidRPr="0089289A" w:rsidRDefault="0089289A" w:rsidP="0089289A">
                  <w:pPr>
                    <w:pStyle w:val="NoSpacing"/>
                    <w:rPr>
                      <w:rFonts w:ascii="Helvetica" w:hAnsi="Helvetica" w:cs="Helvetica"/>
                      <w:color w:val="222222"/>
                    </w:rPr>
                  </w:pPr>
                  <w:r w:rsidRPr="0089289A">
                    <w:rPr>
                      <w:rFonts w:ascii="Helvetica" w:hAnsi="Helvetica" w:cs="Helvetica"/>
                      <w:color w:val="222222"/>
                    </w:rPr>
                    <w:t> </w:t>
                  </w:r>
                </w:p>
              </w:tc>
            </w:tr>
            <w:tr w:rsidR="0089289A" w:rsidRPr="0089289A" w14:paraId="0313940D" w14:textId="77777777" w:rsidTr="0089289A">
              <w:trPr>
                <w:tblCellSpacing w:w="0" w:type="dxa"/>
              </w:trPr>
              <w:tc>
                <w:tcPr>
                  <w:tcW w:w="3102" w:type="dxa"/>
                  <w:noWrap/>
                  <w:hideMark/>
                </w:tcPr>
                <w:p w14:paraId="495E2D57" w14:textId="77777777" w:rsidR="0089289A" w:rsidRPr="0089289A" w:rsidRDefault="0089289A" w:rsidP="0089289A">
                  <w:pPr>
                    <w:pStyle w:val="NoSpacing"/>
                    <w:rPr>
                      <w:rFonts w:ascii="Helvetica" w:hAnsi="Helvetica" w:cs="Helvetica"/>
                      <w:b/>
                      <w:bCs/>
                      <w:color w:val="222222"/>
                    </w:rPr>
                  </w:pPr>
                  <w:r w:rsidRPr="0089289A">
                    <w:rPr>
                      <w:rFonts w:ascii="Helvetica" w:hAnsi="Helvetica" w:cs="Helvetica"/>
                      <w:b/>
                      <w:bCs/>
                      <w:color w:val="222222"/>
                    </w:rPr>
                    <w:t>Award Ceiling:</w:t>
                  </w:r>
                </w:p>
              </w:tc>
              <w:tc>
                <w:tcPr>
                  <w:tcW w:w="2237" w:type="dxa"/>
                  <w:vAlign w:val="center"/>
                  <w:hideMark/>
                </w:tcPr>
                <w:p w14:paraId="3CFE4E6E" w14:textId="77777777" w:rsidR="0089289A" w:rsidRPr="0089289A" w:rsidRDefault="0089289A" w:rsidP="0089289A">
                  <w:pPr>
                    <w:pStyle w:val="NoSpacing"/>
                    <w:rPr>
                      <w:rFonts w:ascii="Helvetica" w:hAnsi="Helvetica" w:cs="Helvetica"/>
                      <w:color w:val="222222"/>
                    </w:rPr>
                  </w:pPr>
                  <w:r w:rsidRPr="0089289A">
                    <w:rPr>
                      <w:rFonts w:ascii="Helvetica" w:hAnsi="Helvetica" w:cs="Helvetica"/>
                      <w:color w:val="222222"/>
                    </w:rPr>
                    <w:t>$10,000</w:t>
                  </w:r>
                </w:p>
              </w:tc>
            </w:tr>
            <w:tr w:rsidR="0089289A" w:rsidRPr="0089289A" w14:paraId="643F8554" w14:textId="77777777" w:rsidTr="0089289A">
              <w:trPr>
                <w:tblCellSpacing w:w="0" w:type="dxa"/>
              </w:trPr>
              <w:tc>
                <w:tcPr>
                  <w:tcW w:w="3102" w:type="dxa"/>
                  <w:noWrap/>
                  <w:hideMark/>
                </w:tcPr>
                <w:p w14:paraId="21237225" w14:textId="77777777" w:rsidR="0089289A" w:rsidRPr="0089289A" w:rsidRDefault="0089289A" w:rsidP="0089289A">
                  <w:pPr>
                    <w:pStyle w:val="NoSpacing"/>
                    <w:rPr>
                      <w:rFonts w:ascii="Helvetica" w:hAnsi="Helvetica" w:cs="Helvetica"/>
                      <w:b/>
                      <w:bCs/>
                      <w:color w:val="222222"/>
                    </w:rPr>
                  </w:pPr>
                  <w:r w:rsidRPr="0089289A">
                    <w:rPr>
                      <w:rFonts w:ascii="Helvetica" w:hAnsi="Helvetica" w:cs="Helvetica"/>
                      <w:b/>
                      <w:bCs/>
                      <w:color w:val="222222"/>
                    </w:rPr>
                    <w:t>Award Floor:</w:t>
                  </w:r>
                </w:p>
              </w:tc>
              <w:tc>
                <w:tcPr>
                  <w:tcW w:w="2237" w:type="dxa"/>
                  <w:vAlign w:val="center"/>
                  <w:hideMark/>
                </w:tcPr>
                <w:p w14:paraId="67DEAA7E" w14:textId="77777777" w:rsidR="0089289A" w:rsidRPr="0089289A" w:rsidRDefault="0089289A" w:rsidP="0089289A">
                  <w:pPr>
                    <w:pStyle w:val="NoSpacing"/>
                    <w:rPr>
                      <w:rFonts w:ascii="Helvetica" w:hAnsi="Helvetica" w:cs="Helvetica"/>
                      <w:color w:val="222222"/>
                    </w:rPr>
                  </w:pPr>
                  <w:r w:rsidRPr="0089289A">
                    <w:rPr>
                      <w:rFonts w:ascii="Helvetica" w:hAnsi="Helvetica" w:cs="Helvetica"/>
                      <w:color w:val="222222"/>
                    </w:rPr>
                    <w:t>$10,000</w:t>
                  </w:r>
                </w:p>
              </w:tc>
            </w:tr>
          </w:tbl>
          <w:p w14:paraId="73EAD462" w14:textId="77777777" w:rsidR="0089289A" w:rsidRPr="0089289A" w:rsidRDefault="0089289A" w:rsidP="0089289A">
            <w:pPr>
              <w:pStyle w:val="NoSpacing"/>
              <w:rPr>
                <w:rFonts w:ascii="Helvetica" w:hAnsi="Helvetica" w:cs="Helvetica"/>
                <w:color w:val="222222"/>
              </w:rPr>
            </w:pPr>
          </w:p>
        </w:tc>
      </w:tr>
    </w:tbl>
    <w:p w14:paraId="1DA89C8E" w14:textId="58DE4B95" w:rsidR="0089289A" w:rsidRPr="0089289A" w:rsidRDefault="0089289A" w:rsidP="0089289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9289A" w:rsidRPr="0089289A" w14:paraId="70002C7C" w14:textId="77777777" w:rsidTr="0089289A">
        <w:trPr>
          <w:tblCellSpacing w:w="0" w:type="dxa"/>
        </w:trPr>
        <w:tc>
          <w:tcPr>
            <w:tcW w:w="0" w:type="auto"/>
            <w:noWrap/>
            <w:hideMark/>
          </w:tcPr>
          <w:p w14:paraId="688AADE1" w14:textId="77777777" w:rsidR="0089289A" w:rsidRPr="0089289A" w:rsidRDefault="0089289A" w:rsidP="0089289A">
            <w:pPr>
              <w:pStyle w:val="NoSpacing"/>
              <w:rPr>
                <w:rFonts w:ascii="Helvetica" w:hAnsi="Helvetica" w:cs="Helvetica"/>
                <w:b/>
                <w:bCs/>
                <w:color w:val="222222"/>
              </w:rPr>
            </w:pPr>
            <w:r w:rsidRPr="0089289A">
              <w:rPr>
                <w:rFonts w:ascii="Helvetica" w:hAnsi="Helvetica" w:cs="Helvetica"/>
                <w:b/>
                <w:bCs/>
                <w:color w:val="222222"/>
              </w:rPr>
              <w:t>Eligible Applicants:</w:t>
            </w:r>
          </w:p>
        </w:tc>
        <w:tc>
          <w:tcPr>
            <w:tcW w:w="5000" w:type="pct"/>
            <w:vAlign w:val="center"/>
            <w:hideMark/>
          </w:tcPr>
          <w:p w14:paraId="2B3D76B8" w14:textId="77777777" w:rsidR="0089289A" w:rsidRPr="0089289A" w:rsidRDefault="0089289A" w:rsidP="0089289A">
            <w:pPr>
              <w:pStyle w:val="NoSpacing"/>
              <w:rPr>
                <w:rFonts w:ascii="Helvetica" w:hAnsi="Helvetica" w:cs="Helvetica"/>
                <w:color w:val="222222"/>
              </w:rPr>
            </w:pPr>
            <w:r w:rsidRPr="0089289A">
              <w:rPr>
                <w:rFonts w:ascii="Helvetica" w:hAnsi="Helvetica" w:cs="Helvetica"/>
                <w:color w:val="222222"/>
              </w:rPr>
              <w:t>Native American tribal governments (Federally recognized)</w:t>
            </w:r>
            <w:r w:rsidRPr="0089289A">
              <w:rPr>
                <w:rFonts w:ascii="Helvetica" w:hAnsi="Helvetica" w:cs="Helvetica"/>
                <w:color w:val="222222"/>
              </w:rPr>
              <w:br/>
              <w:t>State governments</w:t>
            </w:r>
            <w:r w:rsidRPr="0089289A">
              <w:rPr>
                <w:rFonts w:ascii="Helvetica" w:hAnsi="Helvetica" w:cs="Helvetica"/>
                <w:color w:val="222222"/>
              </w:rPr>
              <w:br/>
              <w:t>Nonprofits having a 501(c)(3) status with the IRS, other than institutions of higher education</w:t>
            </w:r>
            <w:r w:rsidRPr="0089289A">
              <w:rPr>
                <w:rFonts w:ascii="Helvetica" w:hAnsi="Helvetica" w:cs="Helvetica"/>
                <w:color w:val="222222"/>
              </w:rPr>
              <w:br/>
              <w:t>Independent school districts</w:t>
            </w:r>
            <w:r w:rsidRPr="0089289A">
              <w:rPr>
                <w:rFonts w:ascii="Helvetica" w:hAnsi="Helvetica" w:cs="Helvetica"/>
                <w:color w:val="222222"/>
              </w:rPr>
              <w:br/>
              <w:t>Public and State controlled institutions of higher education</w:t>
            </w:r>
            <w:r w:rsidRPr="0089289A">
              <w:rPr>
                <w:rFonts w:ascii="Helvetica" w:hAnsi="Helvetica" w:cs="Helvetica"/>
                <w:color w:val="222222"/>
              </w:rPr>
              <w:br/>
              <w:t>Private institutions of higher education</w:t>
            </w:r>
            <w:r w:rsidRPr="0089289A">
              <w:rPr>
                <w:rFonts w:ascii="Helvetica" w:hAnsi="Helvetica" w:cs="Helvetica"/>
                <w:color w:val="222222"/>
              </w:rPr>
              <w:br/>
              <w:t>City or township governments</w:t>
            </w:r>
            <w:r w:rsidRPr="0089289A">
              <w:rPr>
                <w:rFonts w:ascii="Helvetica" w:hAnsi="Helvetica" w:cs="Helvetica"/>
                <w:color w:val="222222"/>
              </w:rPr>
              <w:br/>
              <w:t>Special district governments</w:t>
            </w:r>
            <w:r w:rsidRPr="0089289A">
              <w:rPr>
                <w:rFonts w:ascii="Helvetica" w:hAnsi="Helvetica" w:cs="Helvetica"/>
                <w:color w:val="222222"/>
              </w:rPr>
              <w:br/>
              <w:t>County governments</w:t>
            </w:r>
          </w:p>
        </w:tc>
      </w:tr>
      <w:tr w:rsidR="0089289A" w:rsidRPr="0089289A" w14:paraId="51A5072C" w14:textId="77777777" w:rsidTr="0089289A">
        <w:trPr>
          <w:tblCellSpacing w:w="0" w:type="dxa"/>
        </w:trPr>
        <w:tc>
          <w:tcPr>
            <w:tcW w:w="0" w:type="auto"/>
            <w:noWrap/>
            <w:hideMark/>
          </w:tcPr>
          <w:p w14:paraId="51B7815D" w14:textId="77777777" w:rsidR="0089289A" w:rsidRPr="0089289A" w:rsidRDefault="0089289A" w:rsidP="0089289A">
            <w:pPr>
              <w:pStyle w:val="NoSpacing"/>
              <w:rPr>
                <w:rFonts w:ascii="Helvetica" w:hAnsi="Helvetica" w:cs="Helvetica"/>
                <w:b/>
                <w:bCs/>
                <w:color w:val="222222"/>
              </w:rPr>
            </w:pPr>
            <w:r w:rsidRPr="0089289A">
              <w:rPr>
                <w:rFonts w:ascii="Helvetica" w:hAnsi="Helvetica" w:cs="Helvetica"/>
                <w:b/>
                <w:bCs/>
                <w:color w:val="222222"/>
              </w:rPr>
              <w:t>Additional Information on Eligibility:</w:t>
            </w:r>
          </w:p>
        </w:tc>
        <w:tc>
          <w:tcPr>
            <w:tcW w:w="5000" w:type="pct"/>
            <w:vAlign w:val="center"/>
            <w:hideMark/>
          </w:tcPr>
          <w:p w14:paraId="07EAB16B" w14:textId="77777777" w:rsidR="0089289A" w:rsidRPr="0089289A" w:rsidRDefault="0089289A" w:rsidP="0089289A">
            <w:pPr>
              <w:pStyle w:val="NoSpacing"/>
              <w:rPr>
                <w:rFonts w:ascii="Helvetica" w:hAnsi="Helvetica" w:cs="Helvetica"/>
                <w:color w:val="222222"/>
              </w:rPr>
            </w:pPr>
            <w:r w:rsidRPr="0089289A">
              <w:rPr>
                <w:rFonts w:ascii="Helvetica" w:hAnsi="Helvetica" w:cs="Helvetica"/>
                <w:color w:val="222222"/>
              </w:rPr>
              <w:t> </w:t>
            </w:r>
          </w:p>
        </w:tc>
      </w:tr>
    </w:tbl>
    <w:p w14:paraId="431110C1" w14:textId="6B2A8286" w:rsidR="0089289A" w:rsidRPr="0089289A" w:rsidRDefault="0089289A" w:rsidP="0089289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9289A" w:rsidRPr="0089289A" w14:paraId="1E3B59A9" w14:textId="77777777" w:rsidTr="0089289A">
        <w:trPr>
          <w:tblCellSpacing w:w="0" w:type="dxa"/>
        </w:trPr>
        <w:tc>
          <w:tcPr>
            <w:tcW w:w="0" w:type="auto"/>
            <w:noWrap/>
            <w:hideMark/>
          </w:tcPr>
          <w:p w14:paraId="00BC99ED" w14:textId="77777777" w:rsidR="0089289A" w:rsidRPr="0089289A" w:rsidRDefault="0089289A" w:rsidP="0089289A">
            <w:pPr>
              <w:pStyle w:val="NoSpacing"/>
              <w:rPr>
                <w:rFonts w:ascii="Helvetica" w:hAnsi="Helvetica" w:cs="Helvetica"/>
                <w:b/>
                <w:bCs/>
                <w:color w:val="222222"/>
              </w:rPr>
            </w:pPr>
            <w:r w:rsidRPr="0089289A">
              <w:rPr>
                <w:rFonts w:ascii="Helvetica" w:hAnsi="Helvetica" w:cs="Helvetica"/>
                <w:b/>
                <w:bCs/>
                <w:color w:val="222222"/>
              </w:rPr>
              <w:t>Agency Name:</w:t>
            </w:r>
          </w:p>
        </w:tc>
        <w:tc>
          <w:tcPr>
            <w:tcW w:w="5000" w:type="pct"/>
            <w:vAlign w:val="center"/>
            <w:hideMark/>
          </w:tcPr>
          <w:p w14:paraId="5E69DC75" w14:textId="77777777" w:rsidR="0089289A" w:rsidRPr="0089289A" w:rsidRDefault="0089289A" w:rsidP="0089289A">
            <w:pPr>
              <w:pStyle w:val="NoSpacing"/>
              <w:rPr>
                <w:rFonts w:ascii="Helvetica" w:hAnsi="Helvetica" w:cs="Helvetica"/>
                <w:color w:val="222222"/>
              </w:rPr>
            </w:pPr>
            <w:r w:rsidRPr="0089289A">
              <w:rPr>
                <w:rFonts w:ascii="Helvetica" w:hAnsi="Helvetica" w:cs="Helvetica"/>
                <w:color w:val="222222"/>
              </w:rPr>
              <w:t>National Endowment for the Arts</w:t>
            </w:r>
          </w:p>
        </w:tc>
      </w:tr>
      <w:tr w:rsidR="0089289A" w:rsidRPr="0089289A" w14:paraId="4F2B1B35" w14:textId="77777777" w:rsidTr="0089289A">
        <w:trPr>
          <w:tblCellSpacing w:w="0" w:type="dxa"/>
        </w:trPr>
        <w:tc>
          <w:tcPr>
            <w:tcW w:w="0" w:type="auto"/>
            <w:noWrap/>
            <w:hideMark/>
          </w:tcPr>
          <w:p w14:paraId="65EB6F93" w14:textId="77777777" w:rsidR="0089289A" w:rsidRPr="0089289A" w:rsidRDefault="0089289A" w:rsidP="0089289A">
            <w:pPr>
              <w:pStyle w:val="NoSpacing"/>
              <w:rPr>
                <w:rFonts w:ascii="Helvetica" w:hAnsi="Helvetica" w:cs="Helvetica"/>
                <w:b/>
                <w:bCs/>
                <w:color w:val="222222"/>
              </w:rPr>
            </w:pPr>
            <w:r w:rsidRPr="0089289A">
              <w:rPr>
                <w:rFonts w:ascii="Helvetica" w:hAnsi="Helvetica" w:cs="Helvetica"/>
                <w:b/>
                <w:bCs/>
                <w:color w:val="222222"/>
              </w:rPr>
              <w:t>Description:</w:t>
            </w:r>
          </w:p>
        </w:tc>
        <w:tc>
          <w:tcPr>
            <w:tcW w:w="5000" w:type="pct"/>
            <w:vAlign w:val="center"/>
            <w:hideMark/>
          </w:tcPr>
          <w:p w14:paraId="142449AD" w14:textId="77777777" w:rsidR="0089289A" w:rsidRPr="0089289A" w:rsidRDefault="0089289A" w:rsidP="0089289A">
            <w:pPr>
              <w:pStyle w:val="NoSpacing"/>
              <w:rPr>
                <w:rFonts w:ascii="Helvetica" w:hAnsi="Helvetica" w:cs="Helvetica"/>
                <w:color w:val="222222"/>
              </w:rPr>
            </w:pPr>
            <w:r w:rsidRPr="0089289A">
              <w:rPr>
                <w:rFonts w:ascii="Helvetica" w:hAnsi="Helvetica" w:cs="Helvetica"/>
                <w:color w:val="222222"/>
              </w:rPr>
              <w:t>Our support of a project can start no sooner than January 1, 2022. Grants awarded under these guidelines generally may cover a period of performance of up to two years. To be eligible, the applicant organization must be a first-time applicant to the Arts Endowment OR be a previous Arts Endowment applicant that was not recommended for FY 2019, FY 2020, or FY 2021 funding in Grants for Arts Projects (formerly known as Art Works), Research Grants in the Arts, or Our Town. Program Description The National Endowment for the Arts is the only arts funder in America—public or private—that provides access to the arts in all 50 states, the District of Columbia, and U.S. territories. Through our grantmaking to thousands of organizations each year, we support the creative capacity of communities to provide all Americans with diverse opportunities for arts participation. Since 2001, the Challenge America program has extended the Arts Endowment’s reach by promoting equal access to the arts in communities across America. Challenge America offers support primarily to small organizations for projects in all artistic disciplines that extend the reach of the arts to populations that are underserved</w:t>
            </w:r>
          </w:p>
        </w:tc>
      </w:tr>
      <w:tr w:rsidR="0089289A" w:rsidRPr="0089289A" w14:paraId="015882DA" w14:textId="77777777" w:rsidTr="0089289A">
        <w:trPr>
          <w:tblCellSpacing w:w="0" w:type="dxa"/>
        </w:trPr>
        <w:tc>
          <w:tcPr>
            <w:tcW w:w="0" w:type="auto"/>
            <w:noWrap/>
            <w:hideMark/>
          </w:tcPr>
          <w:p w14:paraId="43BFA449" w14:textId="77777777" w:rsidR="0089289A" w:rsidRPr="0089289A" w:rsidRDefault="0089289A" w:rsidP="0089289A">
            <w:pPr>
              <w:pStyle w:val="NoSpacing"/>
              <w:rPr>
                <w:rFonts w:ascii="Helvetica" w:hAnsi="Helvetica" w:cs="Helvetica"/>
                <w:b/>
                <w:bCs/>
                <w:color w:val="222222"/>
              </w:rPr>
            </w:pPr>
            <w:r w:rsidRPr="0089289A">
              <w:rPr>
                <w:rFonts w:ascii="Helvetica" w:hAnsi="Helvetica" w:cs="Helvetica"/>
                <w:b/>
                <w:bCs/>
                <w:color w:val="222222"/>
              </w:rPr>
              <w:t>Link to Additional Information:</w:t>
            </w:r>
          </w:p>
        </w:tc>
        <w:tc>
          <w:tcPr>
            <w:tcW w:w="5000" w:type="pct"/>
            <w:vAlign w:val="center"/>
            <w:hideMark/>
          </w:tcPr>
          <w:p w14:paraId="2A0E4ACE" w14:textId="77777777" w:rsidR="0089289A" w:rsidRPr="0089289A" w:rsidRDefault="00BF171A" w:rsidP="0089289A">
            <w:pPr>
              <w:pStyle w:val="NoSpacing"/>
              <w:rPr>
                <w:rFonts w:ascii="Helvetica" w:hAnsi="Helvetica" w:cs="Helvetica"/>
                <w:color w:val="222222"/>
              </w:rPr>
            </w:pPr>
            <w:hyperlink r:id="rId582" w:tgtFrame="_blank" w:tooltip="Link to Additional Information" w:history="1">
              <w:r w:rsidR="0089289A" w:rsidRPr="0089289A">
                <w:rPr>
                  <w:rStyle w:val="Hyperlink"/>
                  <w:rFonts w:ascii="Helvetica" w:hAnsi="Helvetica" w:cs="Helvetica"/>
                </w:rPr>
                <w:t>NEA Website Announcement</w:t>
              </w:r>
            </w:hyperlink>
          </w:p>
        </w:tc>
      </w:tr>
      <w:tr w:rsidR="0089289A" w:rsidRPr="0089289A" w14:paraId="158AD3F7" w14:textId="77777777" w:rsidTr="0089289A">
        <w:trPr>
          <w:tblCellSpacing w:w="0" w:type="dxa"/>
        </w:trPr>
        <w:tc>
          <w:tcPr>
            <w:tcW w:w="0" w:type="auto"/>
            <w:noWrap/>
            <w:hideMark/>
          </w:tcPr>
          <w:p w14:paraId="3BA099A5" w14:textId="77777777" w:rsidR="0089289A" w:rsidRPr="0089289A" w:rsidRDefault="0089289A" w:rsidP="0089289A">
            <w:pPr>
              <w:pStyle w:val="NoSpacing"/>
              <w:rPr>
                <w:rFonts w:ascii="Helvetica" w:hAnsi="Helvetica" w:cs="Helvetica"/>
                <w:b/>
                <w:bCs/>
                <w:color w:val="222222"/>
              </w:rPr>
            </w:pPr>
            <w:r w:rsidRPr="0089289A">
              <w:rPr>
                <w:rFonts w:ascii="Helvetica" w:hAnsi="Helvetica" w:cs="Helvetica"/>
                <w:b/>
                <w:bCs/>
                <w:color w:val="222222"/>
              </w:rPr>
              <w:t>Grantor Contact Information:</w:t>
            </w:r>
          </w:p>
        </w:tc>
        <w:tc>
          <w:tcPr>
            <w:tcW w:w="5000" w:type="pct"/>
            <w:vAlign w:val="center"/>
            <w:hideMark/>
          </w:tcPr>
          <w:p w14:paraId="1B332E7B" w14:textId="77777777" w:rsidR="0089289A" w:rsidRPr="0089289A" w:rsidRDefault="0089289A" w:rsidP="0089289A">
            <w:pPr>
              <w:pStyle w:val="NoSpacing"/>
              <w:rPr>
                <w:rFonts w:ascii="Helvetica" w:hAnsi="Helvetica" w:cs="Helvetica"/>
                <w:color w:val="222222"/>
              </w:rPr>
            </w:pPr>
            <w:r w:rsidRPr="0089289A">
              <w:rPr>
                <w:rFonts w:ascii="Helvetica" w:hAnsi="Helvetica" w:cs="Helvetica"/>
                <w:color w:val="222222"/>
              </w:rPr>
              <w:t>If you have difficulty accessing the full announcement electronically, please contact:</w:t>
            </w:r>
            <w:r w:rsidRPr="0089289A">
              <w:rPr>
                <w:rFonts w:ascii="Helvetica" w:hAnsi="Helvetica" w:cs="Helvetica"/>
                <w:color w:val="222222"/>
              </w:rPr>
              <w:br/>
            </w:r>
            <w:r w:rsidRPr="0089289A">
              <w:rPr>
                <w:rFonts w:ascii="Helvetica" w:hAnsi="Helvetica" w:cs="Helvetica"/>
                <w:color w:val="222222"/>
              </w:rPr>
              <w:br/>
              <w:t>NEA Web Manager webmgr@arts.gov</w:t>
            </w:r>
            <w:r w:rsidRPr="0089289A">
              <w:rPr>
                <w:rFonts w:ascii="Helvetica" w:hAnsi="Helvetica" w:cs="Helvetica"/>
                <w:color w:val="222222"/>
              </w:rPr>
              <w:br/>
            </w:r>
            <w:r w:rsidRPr="0089289A">
              <w:rPr>
                <w:rFonts w:ascii="Helvetica" w:hAnsi="Helvetica" w:cs="Helvetica"/>
                <w:color w:val="222222"/>
              </w:rPr>
              <w:br/>
            </w:r>
            <w:hyperlink r:id="rId583" w:history="1">
              <w:r w:rsidRPr="0089289A">
                <w:rPr>
                  <w:rStyle w:val="Hyperlink"/>
                  <w:rFonts w:ascii="Helvetica" w:hAnsi="Helvetica" w:cs="Helvetica"/>
                </w:rPr>
                <w:t>NEA Web Manager</w:t>
              </w:r>
            </w:hyperlink>
          </w:p>
        </w:tc>
      </w:tr>
    </w:tbl>
    <w:p w14:paraId="633BC8F4" w14:textId="1AA55979" w:rsidR="0089289A" w:rsidRDefault="0089289A" w:rsidP="0089289A">
      <w:pPr>
        <w:pStyle w:val="NoSpacing"/>
        <w:rPr>
          <w:rFonts w:ascii="Helvetica" w:hAnsi="Helvetica" w:cs="Helvetica"/>
          <w:color w:val="222222"/>
          <w:sz w:val="24"/>
          <w:szCs w:val="24"/>
        </w:rPr>
      </w:pPr>
      <w:r w:rsidRPr="004B302D">
        <w:rPr>
          <w:rFonts w:ascii="Helvetica" w:hAnsi="Helvetica" w:cs="Helvetica"/>
          <w:color w:val="222222"/>
          <w:sz w:val="24"/>
          <w:szCs w:val="24"/>
        </w:rPr>
        <w:br/>
      </w:r>
      <w:hyperlink r:id="rId584" w:tgtFrame="_blank" w:history="1">
        <w:r w:rsidRPr="004B302D">
          <w:rPr>
            <w:rStyle w:val="Hyperlink"/>
            <w:rFonts w:ascii="Helvetica" w:hAnsi="Helvetica" w:cs="Helvetica"/>
            <w:color w:val="1155CC"/>
            <w:sz w:val="24"/>
            <w:szCs w:val="24"/>
            <w:shd w:val="clear" w:color="auto" w:fill="FFFFFF"/>
          </w:rPr>
          <w:t>https://www.grants.gov/web/grants/view-opportunity.html?oppId=331446</w:t>
        </w:r>
      </w:hyperlink>
    </w:p>
    <w:p w14:paraId="07992ECE" w14:textId="77777777" w:rsidR="0089289A" w:rsidRDefault="0089289A" w:rsidP="0089289A">
      <w:pPr>
        <w:pStyle w:val="NoSpacing"/>
        <w:ind w:left="-180"/>
        <w:rPr>
          <w:rFonts w:ascii="Helvetica" w:hAnsi="Helvetica" w:cs="Helvetica"/>
          <w:sz w:val="24"/>
          <w:szCs w:val="24"/>
        </w:rPr>
      </w:pPr>
    </w:p>
    <w:p w14:paraId="0D9D3660" w14:textId="77777777" w:rsidR="0089289A" w:rsidRDefault="0089289A" w:rsidP="002F150C">
      <w:pPr>
        <w:pStyle w:val="NoSpacing"/>
        <w:rPr>
          <w:rFonts w:ascii="Helvetica" w:hAnsi="Helvetica" w:cs="Helvetica"/>
          <w:color w:val="222222"/>
          <w:sz w:val="24"/>
          <w:szCs w:val="24"/>
        </w:rPr>
      </w:pPr>
    </w:p>
    <w:p w14:paraId="2EAD0EE2" w14:textId="77777777" w:rsidR="0077741F" w:rsidRPr="00CA47D4" w:rsidRDefault="0077741F" w:rsidP="0077741F">
      <w:pPr>
        <w:rPr>
          <w:rFonts w:ascii="Helvetica" w:hAnsi="Helvetica"/>
          <w:b/>
          <w:bCs/>
        </w:rPr>
      </w:pPr>
      <w:bookmarkStart w:id="618" w:name="NEAArtsEducationAEP"/>
      <w:bookmarkStart w:id="619" w:name="NEAGrantsforArts"/>
      <w:bookmarkStart w:id="620" w:name="NEAArtsArtifactsDomestic"/>
      <w:bookmarkStart w:id="621" w:name="NEAResearchGrantsintheArts"/>
      <w:bookmarkStart w:id="622" w:name="NEALitFellowCreative"/>
      <w:bookmarkStart w:id="623" w:name="NEAArtWorks"/>
      <w:bookmarkStart w:id="624" w:name="NEAMusicalTheater"/>
      <w:bookmarkStart w:id="625" w:name="NEAArtWorksI"/>
      <w:bookmarkStart w:id="626" w:name="NEAMod"/>
      <w:bookmarkEnd w:id="618"/>
      <w:bookmarkEnd w:id="619"/>
      <w:bookmarkEnd w:id="620"/>
      <w:bookmarkEnd w:id="621"/>
      <w:bookmarkEnd w:id="622"/>
      <w:bookmarkEnd w:id="623"/>
      <w:bookmarkEnd w:id="624"/>
      <w:bookmarkEnd w:id="625"/>
      <w:bookmarkEnd w:id="626"/>
      <w:r w:rsidRPr="00CA47D4">
        <w:rPr>
          <w:rFonts w:ascii="Helvetica" w:hAnsi="Helvetica"/>
          <w:b/>
          <w:bCs/>
        </w:rPr>
        <w:t>Modifications:</w:t>
      </w:r>
    </w:p>
    <w:p w14:paraId="4020BD15" w14:textId="77777777" w:rsidR="0077741F" w:rsidRPr="00CA47D4" w:rsidRDefault="0077741F" w:rsidP="0077741F">
      <w:pPr>
        <w:rPr>
          <w:rFonts w:ascii="Helvetica" w:hAnsi="Helvetica"/>
          <w:b/>
          <w:bCs/>
        </w:rPr>
      </w:pPr>
    </w:p>
    <w:p w14:paraId="4302A552" w14:textId="77777777" w:rsidR="0077741F" w:rsidRPr="005D3F9C" w:rsidRDefault="0077741F" w:rsidP="0077741F">
      <w:pPr>
        <w:rPr>
          <w:rFonts w:ascii="Helvetica" w:hAnsi="Helvetica"/>
        </w:rPr>
      </w:pPr>
      <w:bookmarkStart w:id="627" w:name="NEAReminder"/>
      <w:bookmarkStart w:id="628" w:name="NEAArtWorks2018"/>
      <w:bookmarkEnd w:id="627"/>
      <w:bookmarkEnd w:id="628"/>
      <w:r w:rsidRPr="00CA47D4">
        <w:rPr>
          <w:rFonts w:ascii="Helvetica" w:hAnsi="Helvetica"/>
          <w:b/>
          <w:bCs/>
        </w:rPr>
        <w:t>Reminders</w:t>
      </w:r>
      <w:r w:rsidRPr="005D3F9C">
        <w:rPr>
          <w:rFonts w:ascii="Helvetica" w:hAnsi="Helvetica"/>
        </w:rPr>
        <w:t>:</w:t>
      </w:r>
    </w:p>
    <w:p w14:paraId="4316FD80" w14:textId="77777777" w:rsidR="00900706" w:rsidRDefault="00900706" w:rsidP="00900706">
      <w:pPr>
        <w:pStyle w:val="NoSpacing"/>
        <w:rPr>
          <w:rFonts w:ascii="Helvetica" w:hAnsi="Helvetica" w:cs="Helvetica"/>
          <w:color w:val="222222"/>
          <w:sz w:val="24"/>
          <w:szCs w:val="24"/>
        </w:rPr>
      </w:pPr>
    </w:p>
    <w:p w14:paraId="6407F2C3" w14:textId="77777777" w:rsidR="00900706" w:rsidRDefault="00900706" w:rsidP="00900706">
      <w:pPr>
        <w:pStyle w:val="NoSpacing"/>
        <w:rPr>
          <w:rFonts w:ascii="Helvetica" w:hAnsi="Helvetica" w:cs="Helvetica"/>
          <w:color w:val="222222"/>
          <w:sz w:val="24"/>
          <w:szCs w:val="24"/>
          <w:shd w:val="clear" w:color="auto" w:fill="FFFFFF"/>
        </w:rPr>
      </w:pPr>
      <w:bookmarkStart w:id="629" w:name="NEAMayorCityDesign"/>
      <w:bookmarkEnd w:id="629"/>
      <w:r w:rsidRPr="00E72A1C">
        <w:rPr>
          <w:rFonts w:ascii="Helvetica" w:hAnsi="Helvetica" w:cs="Helvetica"/>
          <w:color w:val="222222"/>
          <w:sz w:val="24"/>
          <w:szCs w:val="24"/>
          <w:highlight w:val="cyan"/>
          <w:shd w:val="clear" w:color="auto" w:fill="FFFFFF"/>
        </w:rPr>
        <w:t>NEA Mayor's Institute on City Design (MICD), FY2021</w:t>
      </w:r>
      <w:r w:rsidRPr="00E72A1C">
        <w:rPr>
          <w:rFonts w:ascii="Helvetica" w:hAnsi="Helvetica" w:cs="Helvetica"/>
          <w:color w:val="222222"/>
          <w:sz w:val="24"/>
          <w:szCs w:val="24"/>
          <w:highlight w:val="cyan"/>
        </w:rPr>
        <w:br/>
      </w:r>
      <w:r w:rsidRPr="00E72A1C">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00706" w:rsidRPr="007E52EA" w14:paraId="6E1654BA" w14:textId="77777777" w:rsidTr="00A2374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27"/>
              <w:gridCol w:w="2818"/>
            </w:tblGrid>
            <w:tr w:rsidR="00900706" w:rsidRPr="007E52EA" w14:paraId="3C3FDE27" w14:textId="77777777" w:rsidTr="00A2374A">
              <w:trPr>
                <w:tblCellSpacing w:w="0" w:type="dxa"/>
              </w:trPr>
              <w:tc>
                <w:tcPr>
                  <w:tcW w:w="2427" w:type="dxa"/>
                  <w:noWrap/>
                  <w:hideMark/>
                </w:tcPr>
                <w:p w14:paraId="1FF905D3" w14:textId="77777777" w:rsidR="00900706" w:rsidRPr="007E52EA" w:rsidRDefault="00900706" w:rsidP="00A2374A">
                  <w:pPr>
                    <w:pStyle w:val="NoSpacing"/>
                    <w:rPr>
                      <w:rFonts w:ascii="Helvetica" w:hAnsi="Helvetica" w:cs="Helvetica"/>
                      <w:b/>
                      <w:bCs/>
                      <w:color w:val="222222"/>
                    </w:rPr>
                  </w:pPr>
                  <w:r w:rsidRPr="007E52EA">
                    <w:rPr>
                      <w:rFonts w:ascii="Helvetica" w:hAnsi="Helvetica" w:cs="Helvetica"/>
                      <w:b/>
                      <w:bCs/>
                      <w:color w:val="222222"/>
                    </w:rPr>
                    <w:t>Document Type:</w:t>
                  </w:r>
                </w:p>
              </w:tc>
              <w:tc>
                <w:tcPr>
                  <w:tcW w:w="3072" w:type="dxa"/>
                  <w:vAlign w:val="center"/>
                  <w:hideMark/>
                </w:tcPr>
                <w:p w14:paraId="2F61211B" w14:textId="77777777" w:rsidR="00900706" w:rsidRPr="007E52EA" w:rsidRDefault="00900706" w:rsidP="00A2374A">
                  <w:pPr>
                    <w:pStyle w:val="NoSpacing"/>
                    <w:rPr>
                      <w:rFonts w:ascii="Helvetica" w:hAnsi="Helvetica" w:cs="Helvetica"/>
                      <w:color w:val="222222"/>
                    </w:rPr>
                  </w:pPr>
                  <w:r w:rsidRPr="007E52EA">
                    <w:rPr>
                      <w:rFonts w:ascii="Helvetica" w:hAnsi="Helvetica" w:cs="Helvetica"/>
                      <w:color w:val="222222"/>
                    </w:rPr>
                    <w:t>Grants Notice</w:t>
                  </w:r>
                </w:p>
              </w:tc>
            </w:tr>
            <w:tr w:rsidR="00900706" w:rsidRPr="007E52EA" w14:paraId="3D6D8CC0" w14:textId="77777777" w:rsidTr="00A2374A">
              <w:trPr>
                <w:tblCellSpacing w:w="0" w:type="dxa"/>
              </w:trPr>
              <w:tc>
                <w:tcPr>
                  <w:tcW w:w="2427" w:type="dxa"/>
                  <w:noWrap/>
                  <w:hideMark/>
                </w:tcPr>
                <w:p w14:paraId="793A53BC" w14:textId="77777777" w:rsidR="00900706" w:rsidRPr="007E52EA" w:rsidRDefault="00900706" w:rsidP="00A2374A">
                  <w:pPr>
                    <w:pStyle w:val="NoSpacing"/>
                    <w:rPr>
                      <w:rFonts w:ascii="Helvetica" w:hAnsi="Helvetica" w:cs="Helvetica"/>
                      <w:b/>
                      <w:bCs/>
                      <w:color w:val="222222"/>
                    </w:rPr>
                  </w:pPr>
                  <w:r w:rsidRPr="007E52EA">
                    <w:rPr>
                      <w:rFonts w:ascii="Helvetica" w:hAnsi="Helvetica" w:cs="Helvetica"/>
                      <w:b/>
                      <w:bCs/>
                      <w:color w:val="222222"/>
                    </w:rPr>
                    <w:t>Funding Opportunity Number:</w:t>
                  </w:r>
                </w:p>
              </w:tc>
              <w:tc>
                <w:tcPr>
                  <w:tcW w:w="3072" w:type="dxa"/>
                  <w:vAlign w:val="center"/>
                  <w:hideMark/>
                </w:tcPr>
                <w:p w14:paraId="4DAB3DC5" w14:textId="77777777" w:rsidR="00900706" w:rsidRPr="007E52EA" w:rsidRDefault="00900706" w:rsidP="00A2374A">
                  <w:pPr>
                    <w:pStyle w:val="NoSpacing"/>
                    <w:rPr>
                      <w:rFonts w:ascii="Helvetica" w:hAnsi="Helvetica" w:cs="Helvetica"/>
                      <w:color w:val="222222"/>
                    </w:rPr>
                  </w:pPr>
                  <w:r w:rsidRPr="007E52EA">
                    <w:rPr>
                      <w:rFonts w:ascii="Helvetica" w:hAnsi="Helvetica" w:cs="Helvetica"/>
                      <w:color w:val="222222"/>
                    </w:rPr>
                    <w:t>NEAPS2101</w:t>
                  </w:r>
                </w:p>
              </w:tc>
            </w:tr>
            <w:tr w:rsidR="00900706" w:rsidRPr="007E52EA" w14:paraId="28E45165" w14:textId="77777777" w:rsidTr="00A2374A">
              <w:trPr>
                <w:tblCellSpacing w:w="0" w:type="dxa"/>
              </w:trPr>
              <w:tc>
                <w:tcPr>
                  <w:tcW w:w="2427" w:type="dxa"/>
                  <w:noWrap/>
                  <w:hideMark/>
                </w:tcPr>
                <w:p w14:paraId="2EBD87F4" w14:textId="77777777" w:rsidR="00900706" w:rsidRPr="007E52EA" w:rsidRDefault="00900706" w:rsidP="00A2374A">
                  <w:pPr>
                    <w:pStyle w:val="NoSpacing"/>
                    <w:rPr>
                      <w:rFonts w:ascii="Helvetica" w:hAnsi="Helvetica" w:cs="Helvetica"/>
                      <w:b/>
                      <w:bCs/>
                      <w:color w:val="222222"/>
                    </w:rPr>
                  </w:pPr>
                  <w:r w:rsidRPr="007E52EA">
                    <w:rPr>
                      <w:rFonts w:ascii="Helvetica" w:hAnsi="Helvetica" w:cs="Helvetica"/>
                      <w:b/>
                      <w:bCs/>
                      <w:color w:val="222222"/>
                    </w:rPr>
                    <w:t>Funding Opportunity Title:</w:t>
                  </w:r>
                </w:p>
              </w:tc>
              <w:tc>
                <w:tcPr>
                  <w:tcW w:w="3072" w:type="dxa"/>
                  <w:vAlign w:val="center"/>
                  <w:hideMark/>
                </w:tcPr>
                <w:p w14:paraId="38156C30" w14:textId="77777777" w:rsidR="00900706" w:rsidRPr="007E52EA" w:rsidRDefault="00900706" w:rsidP="00A2374A">
                  <w:pPr>
                    <w:pStyle w:val="NoSpacing"/>
                    <w:rPr>
                      <w:rFonts w:ascii="Helvetica" w:hAnsi="Helvetica" w:cs="Helvetica"/>
                      <w:color w:val="222222"/>
                    </w:rPr>
                  </w:pPr>
                  <w:r w:rsidRPr="007E52EA">
                    <w:rPr>
                      <w:rFonts w:ascii="Helvetica" w:hAnsi="Helvetica" w:cs="Helvetica"/>
                      <w:color w:val="222222"/>
                    </w:rPr>
                    <w:t>NEA Mayor's Institute on City Design (MICD), FY2021</w:t>
                  </w:r>
                </w:p>
              </w:tc>
            </w:tr>
            <w:tr w:rsidR="00900706" w:rsidRPr="007E52EA" w14:paraId="4B15635C" w14:textId="77777777" w:rsidTr="00A2374A">
              <w:trPr>
                <w:tblCellSpacing w:w="0" w:type="dxa"/>
              </w:trPr>
              <w:tc>
                <w:tcPr>
                  <w:tcW w:w="2427" w:type="dxa"/>
                  <w:noWrap/>
                  <w:hideMark/>
                </w:tcPr>
                <w:p w14:paraId="5A134F01" w14:textId="77777777" w:rsidR="00900706" w:rsidRPr="007E52EA" w:rsidRDefault="00900706" w:rsidP="00A2374A">
                  <w:pPr>
                    <w:pStyle w:val="NoSpacing"/>
                    <w:rPr>
                      <w:rFonts w:ascii="Helvetica" w:hAnsi="Helvetica" w:cs="Helvetica"/>
                      <w:b/>
                      <w:bCs/>
                      <w:color w:val="222222"/>
                    </w:rPr>
                  </w:pPr>
                  <w:r w:rsidRPr="007E52EA">
                    <w:rPr>
                      <w:rFonts w:ascii="Helvetica" w:hAnsi="Helvetica" w:cs="Helvetica"/>
                      <w:b/>
                      <w:bCs/>
                      <w:color w:val="222222"/>
                    </w:rPr>
                    <w:t>Opportunity Category:</w:t>
                  </w:r>
                </w:p>
              </w:tc>
              <w:tc>
                <w:tcPr>
                  <w:tcW w:w="3072" w:type="dxa"/>
                  <w:vAlign w:val="center"/>
                  <w:hideMark/>
                </w:tcPr>
                <w:p w14:paraId="31CAC5DC" w14:textId="77777777" w:rsidR="00900706" w:rsidRPr="007E52EA" w:rsidRDefault="00900706" w:rsidP="00A2374A">
                  <w:pPr>
                    <w:pStyle w:val="NoSpacing"/>
                    <w:rPr>
                      <w:rFonts w:ascii="Helvetica" w:hAnsi="Helvetica" w:cs="Helvetica"/>
                      <w:color w:val="222222"/>
                    </w:rPr>
                  </w:pPr>
                  <w:r w:rsidRPr="007E52EA">
                    <w:rPr>
                      <w:rFonts w:ascii="Helvetica" w:hAnsi="Helvetica" w:cs="Helvetica"/>
                      <w:color w:val="222222"/>
                    </w:rPr>
                    <w:t>Discretionary</w:t>
                  </w:r>
                </w:p>
              </w:tc>
            </w:tr>
            <w:tr w:rsidR="00900706" w:rsidRPr="007E52EA" w14:paraId="27DC0308" w14:textId="77777777" w:rsidTr="00A2374A">
              <w:trPr>
                <w:tblCellSpacing w:w="0" w:type="dxa"/>
              </w:trPr>
              <w:tc>
                <w:tcPr>
                  <w:tcW w:w="2427" w:type="dxa"/>
                  <w:noWrap/>
                  <w:hideMark/>
                </w:tcPr>
                <w:p w14:paraId="0E91A37B" w14:textId="77777777" w:rsidR="00900706" w:rsidRPr="007E52EA" w:rsidRDefault="00900706" w:rsidP="00A2374A">
                  <w:pPr>
                    <w:pStyle w:val="NoSpacing"/>
                    <w:rPr>
                      <w:rFonts w:ascii="Helvetica" w:hAnsi="Helvetica" w:cs="Helvetica"/>
                      <w:b/>
                      <w:bCs/>
                      <w:color w:val="222222"/>
                    </w:rPr>
                  </w:pPr>
                  <w:r w:rsidRPr="007E52EA">
                    <w:rPr>
                      <w:rFonts w:ascii="Helvetica" w:hAnsi="Helvetica" w:cs="Helvetica"/>
                      <w:b/>
                      <w:bCs/>
                      <w:color w:val="222222"/>
                    </w:rPr>
                    <w:t>Opportunity Category Explanation:</w:t>
                  </w:r>
                </w:p>
              </w:tc>
              <w:tc>
                <w:tcPr>
                  <w:tcW w:w="3072" w:type="dxa"/>
                  <w:vAlign w:val="center"/>
                  <w:hideMark/>
                </w:tcPr>
                <w:p w14:paraId="04395E1C" w14:textId="77777777" w:rsidR="00900706" w:rsidRPr="007E52EA" w:rsidRDefault="00900706" w:rsidP="00A2374A">
                  <w:pPr>
                    <w:pStyle w:val="NoSpacing"/>
                    <w:rPr>
                      <w:rFonts w:ascii="Helvetica" w:hAnsi="Helvetica" w:cs="Helvetica"/>
                      <w:color w:val="222222"/>
                    </w:rPr>
                  </w:pPr>
                  <w:r w:rsidRPr="007E52EA">
                    <w:rPr>
                      <w:rFonts w:ascii="Helvetica" w:hAnsi="Helvetica" w:cs="Helvetica"/>
                      <w:color w:val="222222"/>
                    </w:rPr>
                    <w:t> </w:t>
                  </w:r>
                </w:p>
              </w:tc>
            </w:tr>
            <w:tr w:rsidR="00900706" w:rsidRPr="007E52EA" w14:paraId="6D1D1E86" w14:textId="77777777" w:rsidTr="00A2374A">
              <w:trPr>
                <w:tblCellSpacing w:w="0" w:type="dxa"/>
              </w:trPr>
              <w:tc>
                <w:tcPr>
                  <w:tcW w:w="2427" w:type="dxa"/>
                  <w:noWrap/>
                  <w:hideMark/>
                </w:tcPr>
                <w:p w14:paraId="3E6D1FD9" w14:textId="77777777" w:rsidR="00900706" w:rsidRPr="007E52EA" w:rsidRDefault="00900706" w:rsidP="00A2374A">
                  <w:pPr>
                    <w:pStyle w:val="NoSpacing"/>
                    <w:rPr>
                      <w:rFonts w:ascii="Helvetica" w:hAnsi="Helvetica" w:cs="Helvetica"/>
                      <w:b/>
                      <w:bCs/>
                      <w:color w:val="222222"/>
                    </w:rPr>
                  </w:pPr>
                  <w:r w:rsidRPr="007E52EA">
                    <w:rPr>
                      <w:rFonts w:ascii="Helvetica" w:hAnsi="Helvetica" w:cs="Helvetica"/>
                      <w:b/>
                      <w:bCs/>
                      <w:color w:val="222222"/>
                    </w:rPr>
                    <w:t>Funding Instrument Type:</w:t>
                  </w:r>
                </w:p>
              </w:tc>
              <w:tc>
                <w:tcPr>
                  <w:tcW w:w="3072" w:type="dxa"/>
                  <w:vAlign w:val="center"/>
                  <w:hideMark/>
                </w:tcPr>
                <w:p w14:paraId="7B6BAEC8" w14:textId="77777777" w:rsidR="00900706" w:rsidRPr="007E52EA" w:rsidRDefault="00900706" w:rsidP="00A2374A">
                  <w:pPr>
                    <w:pStyle w:val="NoSpacing"/>
                    <w:rPr>
                      <w:rFonts w:ascii="Helvetica" w:hAnsi="Helvetica" w:cs="Helvetica"/>
                      <w:color w:val="222222"/>
                    </w:rPr>
                  </w:pPr>
                  <w:r w:rsidRPr="007E52EA">
                    <w:rPr>
                      <w:rFonts w:ascii="Helvetica" w:hAnsi="Helvetica" w:cs="Helvetica"/>
                      <w:color w:val="222222"/>
                    </w:rPr>
                    <w:t>Cooperative Agreement</w:t>
                  </w:r>
                </w:p>
              </w:tc>
            </w:tr>
            <w:tr w:rsidR="00900706" w:rsidRPr="007E52EA" w14:paraId="52FC0374" w14:textId="77777777" w:rsidTr="00A2374A">
              <w:trPr>
                <w:tblCellSpacing w:w="0" w:type="dxa"/>
              </w:trPr>
              <w:tc>
                <w:tcPr>
                  <w:tcW w:w="2427" w:type="dxa"/>
                  <w:noWrap/>
                  <w:hideMark/>
                </w:tcPr>
                <w:p w14:paraId="1128DBDD" w14:textId="77777777" w:rsidR="00900706" w:rsidRPr="007E52EA" w:rsidRDefault="00900706" w:rsidP="00A2374A">
                  <w:pPr>
                    <w:pStyle w:val="NoSpacing"/>
                    <w:rPr>
                      <w:rFonts w:ascii="Helvetica" w:hAnsi="Helvetica" w:cs="Helvetica"/>
                      <w:b/>
                      <w:bCs/>
                      <w:color w:val="222222"/>
                    </w:rPr>
                  </w:pPr>
                  <w:r w:rsidRPr="007E52EA">
                    <w:rPr>
                      <w:rFonts w:ascii="Helvetica" w:hAnsi="Helvetica" w:cs="Helvetica"/>
                      <w:b/>
                      <w:bCs/>
                      <w:color w:val="222222"/>
                    </w:rPr>
                    <w:t>Category of Funding Activity:</w:t>
                  </w:r>
                </w:p>
              </w:tc>
              <w:tc>
                <w:tcPr>
                  <w:tcW w:w="3072" w:type="dxa"/>
                  <w:vAlign w:val="center"/>
                  <w:hideMark/>
                </w:tcPr>
                <w:p w14:paraId="67877763" w14:textId="77777777" w:rsidR="00900706" w:rsidRPr="007E52EA" w:rsidRDefault="00900706" w:rsidP="00A2374A">
                  <w:pPr>
                    <w:pStyle w:val="NoSpacing"/>
                    <w:rPr>
                      <w:rFonts w:ascii="Helvetica" w:hAnsi="Helvetica" w:cs="Helvetica"/>
                      <w:color w:val="222222"/>
                    </w:rPr>
                  </w:pPr>
                  <w:r w:rsidRPr="007E52EA">
                    <w:rPr>
                      <w:rFonts w:ascii="Helvetica" w:hAnsi="Helvetica" w:cs="Helvetica"/>
                      <w:color w:val="222222"/>
                    </w:rPr>
                    <w:t>Arts (see "Cultural Affairs" in CFDA)</w:t>
                  </w:r>
                </w:p>
              </w:tc>
            </w:tr>
            <w:tr w:rsidR="00900706" w:rsidRPr="007E52EA" w14:paraId="3166D456" w14:textId="77777777" w:rsidTr="00A2374A">
              <w:trPr>
                <w:tblCellSpacing w:w="0" w:type="dxa"/>
              </w:trPr>
              <w:tc>
                <w:tcPr>
                  <w:tcW w:w="2427" w:type="dxa"/>
                  <w:noWrap/>
                  <w:hideMark/>
                </w:tcPr>
                <w:p w14:paraId="291D67F6" w14:textId="77777777" w:rsidR="00900706" w:rsidRPr="007E52EA" w:rsidRDefault="00900706" w:rsidP="00A2374A">
                  <w:pPr>
                    <w:pStyle w:val="NoSpacing"/>
                    <w:rPr>
                      <w:rFonts w:ascii="Helvetica" w:hAnsi="Helvetica" w:cs="Helvetica"/>
                      <w:b/>
                      <w:bCs/>
                      <w:color w:val="222222"/>
                    </w:rPr>
                  </w:pPr>
                  <w:r w:rsidRPr="007E52EA">
                    <w:rPr>
                      <w:rFonts w:ascii="Helvetica" w:hAnsi="Helvetica" w:cs="Helvetica"/>
                      <w:b/>
                      <w:bCs/>
                      <w:color w:val="222222"/>
                    </w:rPr>
                    <w:t>Category Explanation:</w:t>
                  </w:r>
                </w:p>
              </w:tc>
              <w:tc>
                <w:tcPr>
                  <w:tcW w:w="3072" w:type="dxa"/>
                  <w:vAlign w:val="center"/>
                  <w:hideMark/>
                </w:tcPr>
                <w:p w14:paraId="682A14A4" w14:textId="77777777" w:rsidR="00900706" w:rsidRPr="007E52EA" w:rsidRDefault="00900706" w:rsidP="00A2374A">
                  <w:pPr>
                    <w:pStyle w:val="NoSpacing"/>
                    <w:rPr>
                      <w:rFonts w:ascii="Helvetica" w:hAnsi="Helvetica" w:cs="Helvetica"/>
                      <w:color w:val="222222"/>
                    </w:rPr>
                  </w:pPr>
                  <w:r w:rsidRPr="007E52EA">
                    <w:rPr>
                      <w:rFonts w:ascii="Helvetica" w:hAnsi="Helvetica" w:cs="Helvetica"/>
                      <w:color w:val="222222"/>
                    </w:rPr>
                    <w:t> </w:t>
                  </w:r>
                </w:p>
              </w:tc>
            </w:tr>
            <w:tr w:rsidR="00900706" w:rsidRPr="007E52EA" w14:paraId="47E5492E" w14:textId="77777777" w:rsidTr="00A2374A">
              <w:trPr>
                <w:tblCellSpacing w:w="0" w:type="dxa"/>
              </w:trPr>
              <w:tc>
                <w:tcPr>
                  <w:tcW w:w="2427" w:type="dxa"/>
                  <w:noWrap/>
                  <w:hideMark/>
                </w:tcPr>
                <w:p w14:paraId="50ECAB47" w14:textId="77777777" w:rsidR="00900706" w:rsidRPr="007E52EA" w:rsidRDefault="00900706" w:rsidP="00A2374A">
                  <w:pPr>
                    <w:pStyle w:val="NoSpacing"/>
                    <w:rPr>
                      <w:rFonts w:ascii="Helvetica" w:hAnsi="Helvetica" w:cs="Helvetica"/>
                      <w:b/>
                      <w:bCs/>
                      <w:color w:val="222222"/>
                    </w:rPr>
                  </w:pPr>
                  <w:r w:rsidRPr="007E52EA">
                    <w:rPr>
                      <w:rFonts w:ascii="Helvetica" w:hAnsi="Helvetica" w:cs="Helvetica"/>
                      <w:b/>
                      <w:bCs/>
                      <w:color w:val="222222"/>
                    </w:rPr>
                    <w:t>Expected Number of Awards:</w:t>
                  </w:r>
                </w:p>
              </w:tc>
              <w:tc>
                <w:tcPr>
                  <w:tcW w:w="3072" w:type="dxa"/>
                  <w:vAlign w:val="center"/>
                  <w:hideMark/>
                </w:tcPr>
                <w:p w14:paraId="227399F0" w14:textId="77777777" w:rsidR="00900706" w:rsidRPr="007E52EA" w:rsidRDefault="00900706" w:rsidP="00A2374A">
                  <w:pPr>
                    <w:pStyle w:val="NoSpacing"/>
                    <w:rPr>
                      <w:rFonts w:ascii="Helvetica" w:hAnsi="Helvetica" w:cs="Helvetica"/>
                      <w:color w:val="222222"/>
                    </w:rPr>
                  </w:pPr>
                  <w:r w:rsidRPr="007E52EA">
                    <w:rPr>
                      <w:rFonts w:ascii="Helvetica" w:hAnsi="Helvetica" w:cs="Helvetica"/>
                      <w:color w:val="222222"/>
                    </w:rPr>
                    <w:t> </w:t>
                  </w:r>
                </w:p>
              </w:tc>
            </w:tr>
            <w:tr w:rsidR="00900706" w:rsidRPr="007E52EA" w14:paraId="6B5E13AB" w14:textId="77777777" w:rsidTr="00A2374A">
              <w:trPr>
                <w:tblCellSpacing w:w="0" w:type="dxa"/>
              </w:trPr>
              <w:tc>
                <w:tcPr>
                  <w:tcW w:w="2427" w:type="dxa"/>
                  <w:noWrap/>
                  <w:hideMark/>
                </w:tcPr>
                <w:p w14:paraId="42353E01" w14:textId="77777777" w:rsidR="00900706" w:rsidRPr="007E52EA" w:rsidRDefault="00900706" w:rsidP="00A2374A">
                  <w:pPr>
                    <w:pStyle w:val="NoSpacing"/>
                    <w:rPr>
                      <w:rFonts w:ascii="Helvetica" w:hAnsi="Helvetica" w:cs="Helvetica"/>
                      <w:b/>
                      <w:bCs/>
                      <w:color w:val="222222"/>
                    </w:rPr>
                  </w:pPr>
                  <w:r w:rsidRPr="007E52EA">
                    <w:rPr>
                      <w:rFonts w:ascii="Helvetica" w:hAnsi="Helvetica" w:cs="Helvetica"/>
                      <w:b/>
                      <w:bCs/>
                      <w:color w:val="222222"/>
                    </w:rPr>
                    <w:t>CFDA Number(s):</w:t>
                  </w:r>
                </w:p>
              </w:tc>
              <w:tc>
                <w:tcPr>
                  <w:tcW w:w="3072" w:type="dxa"/>
                  <w:vAlign w:val="center"/>
                  <w:hideMark/>
                </w:tcPr>
                <w:p w14:paraId="0F989378" w14:textId="77777777" w:rsidR="00900706" w:rsidRPr="007E52EA" w:rsidRDefault="00900706" w:rsidP="00A2374A">
                  <w:pPr>
                    <w:pStyle w:val="NoSpacing"/>
                    <w:rPr>
                      <w:rFonts w:ascii="Helvetica" w:hAnsi="Helvetica" w:cs="Helvetica"/>
                      <w:color w:val="222222"/>
                    </w:rPr>
                  </w:pPr>
                  <w:r w:rsidRPr="007E52EA">
                    <w:rPr>
                      <w:rFonts w:ascii="Helvetica" w:hAnsi="Helvetica" w:cs="Helvetica"/>
                      <w:color w:val="222222"/>
                    </w:rPr>
                    <w:t>45.024 -- Promotion of the Arts Grants to Organizations and Individuals</w:t>
                  </w:r>
                </w:p>
              </w:tc>
            </w:tr>
            <w:tr w:rsidR="00900706" w:rsidRPr="007E52EA" w14:paraId="0F937335" w14:textId="77777777" w:rsidTr="00A2374A">
              <w:trPr>
                <w:tblCellSpacing w:w="0" w:type="dxa"/>
              </w:trPr>
              <w:tc>
                <w:tcPr>
                  <w:tcW w:w="2427" w:type="dxa"/>
                  <w:noWrap/>
                  <w:hideMark/>
                </w:tcPr>
                <w:p w14:paraId="1325865A" w14:textId="77777777" w:rsidR="00900706" w:rsidRPr="007E52EA" w:rsidRDefault="00900706" w:rsidP="00A2374A">
                  <w:pPr>
                    <w:pStyle w:val="NoSpacing"/>
                    <w:rPr>
                      <w:rFonts w:ascii="Helvetica" w:hAnsi="Helvetica" w:cs="Helvetica"/>
                      <w:b/>
                      <w:bCs/>
                      <w:color w:val="222222"/>
                    </w:rPr>
                  </w:pPr>
                  <w:r w:rsidRPr="007E52EA">
                    <w:rPr>
                      <w:rFonts w:ascii="Helvetica" w:hAnsi="Helvetica" w:cs="Helvetica"/>
                      <w:b/>
                      <w:bCs/>
                      <w:color w:val="222222"/>
                    </w:rPr>
                    <w:t>Cost Sharing or Matching Requirement:</w:t>
                  </w:r>
                </w:p>
              </w:tc>
              <w:tc>
                <w:tcPr>
                  <w:tcW w:w="3072" w:type="dxa"/>
                  <w:vAlign w:val="center"/>
                  <w:hideMark/>
                </w:tcPr>
                <w:p w14:paraId="219FEEA8" w14:textId="77777777" w:rsidR="00900706" w:rsidRPr="007E52EA" w:rsidRDefault="00900706" w:rsidP="00A2374A">
                  <w:pPr>
                    <w:pStyle w:val="NoSpacing"/>
                    <w:rPr>
                      <w:rFonts w:ascii="Helvetica" w:hAnsi="Helvetica" w:cs="Helvetica"/>
                      <w:color w:val="222222"/>
                    </w:rPr>
                  </w:pPr>
                  <w:r w:rsidRPr="007E52EA">
                    <w:rPr>
                      <w:rFonts w:ascii="Helvetica" w:hAnsi="Helvetica" w:cs="Helvetica"/>
                      <w:color w:val="222222"/>
                    </w:rPr>
                    <w:t>Yes</w:t>
                  </w:r>
                </w:p>
              </w:tc>
            </w:tr>
          </w:tbl>
          <w:p w14:paraId="26B7795E" w14:textId="77777777" w:rsidR="00900706" w:rsidRPr="007E52EA" w:rsidRDefault="00900706" w:rsidP="00A2374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951"/>
              <w:gridCol w:w="2294"/>
            </w:tblGrid>
            <w:tr w:rsidR="00900706" w:rsidRPr="007E52EA" w14:paraId="4B4E7328" w14:textId="77777777" w:rsidTr="00A2374A">
              <w:trPr>
                <w:tblCellSpacing w:w="0" w:type="dxa"/>
              </w:trPr>
              <w:tc>
                <w:tcPr>
                  <w:tcW w:w="2951" w:type="dxa"/>
                  <w:noWrap/>
                  <w:hideMark/>
                </w:tcPr>
                <w:p w14:paraId="67B7DF11" w14:textId="77777777" w:rsidR="00900706" w:rsidRPr="007E52EA" w:rsidRDefault="00900706" w:rsidP="00A2374A">
                  <w:pPr>
                    <w:pStyle w:val="NoSpacing"/>
                    <w:rPr>
                      <w:rFonts w:ascii="Helvetica" w:hAnsi="Helvetica" w:cs="Helvetica"/>
                      <w:b/>
                      <w:bCs/>
                      <w:color w:val="222222"/>
                    </w:rPr>
                  </w:pPr>
                  <w:r w:rsidRPr="007E52EA">
                    <w:rPr>
                      <w:rFonts w:ascii="Helvetica" w:hAnsi="Helvetica" w:cs="Helvetica"/>
                      <w:b/>
                      <w:bCs/>
                      <w:color w:val="222222"/>
                    </w:rPr>
                    <w:t>Version:</w:t>
                  </w:r>
                </w:p>
              </w:tc>
              <w:tc>
                <w:tcPr>
                  <w:tcW w:w="2413" w:type="dxa"/>
                  <w:vAlign w:val="center"/>
                  <w:hideMark/>
                </w:tcPr>
                <w:p w14:paraId="13F579CD" w14:textId="77777777" w:rsidR="00900706" w:rsidRPr="007E52EA" w:rsidRDefault="00900706" w:rsidP="00A2374A">
                  <w:pPr>
                    <w:pStyle w:val="NoSpacing"/>
                    <w:rPr>
                      <w:rFonts w:ascii="Helvetica" w:hAnsi="Helvetica" w:cs="Helvetica"/>
                      <w:color w:val="222222"/>
                    </w:rPr>
                  </w:pPr>
                  <w:r w:rsidRPr="007E52EA">
                    <w:rPr>
                      <w:rFonts w:ascii="Helvetica" w:hAnsi="Helvetica" w:cs="Helvetica"/>
                      <w:color w:val="222222"/>
                    </w:rPr>
                    <w:t>Synopsis 1</w:t>
                  </w:r>
                </w:p>
              </w:tc>
            </w:tr>
            <w:tr w:rsidR="00900706" w:rsidRPr="007E52EA" w14:paraId="782C199E" w14:textId="77777777" w:rsidTr="00A2374A">
              <w:trPr>
                <w:tblCellSpacing w:w="0" w:type="dxa"/>
              </w:trPr>
              <w:tc>
                <w:tcPr>
                  <w:tcW w:w="2951" w:type="dxa"/>
                  <w:noWrap/>
                  <w:hideMark/>
                </w:tcPr>
                <w:p w14:paraId="1BA49C87" w14:textId="77777777" w:rsidR="00900706" w:rsidRPr="007E52EA" w:rsidRDefault="00900706" w:rsidP="00A2374A">
                  <w:pPr>
                    <w:pStyle w:val="NoSpacing"/>
                    <w:rPr>
                      <w:rFonts w:ascii="Helvetica" w:hAnsi="Helvetica" w:cs="Helvetica"/>
                      <w:b/>
                      <w:bCs/>
                      <w:color w:val="222222"/>
                    </w:rPr>
                  </w:pPr>
                  <w:r w:rsidRPr="007E52EA">
                    <w:rPr>
                      <w:rFonts w:ascii="Helvetica" w:hAnsi="Helvetica" w:cs="Helvetica"/>
                      <w:b/>
                      <w:bCs/>
                      <w:color w:val="222222"/>
                    </w:rPr>
                    <w:t>Posted Date:</w:t>
                  </w:r>
                </w:p>
              </w:tc>
              <w:tc>
                <w:tcPr>
                  <w:tcW w:w="2413" w:type="dxa"/>
                  <w:vAlign w:val="center"/>
                  <w:hideMark/>
                </w:tcPr>
                <w:p w14:paraId="1515961A" w14:textId="77777777" w:rsidR="00900706" w:rsidRPr="007E52EA" w:rsidRDefault="00900706" w:rsidP="00A2374A">
                  <w:pPr>
                    <w:pStyle w:val="NoSpacing"/>
                    <w:rPr>
                      <w:rFonts w:ascii="Helvetica" w:hAnsi="Helvetica" w:cs="Helvetica"/>
                      <w:color w:val="222222"/>
                    </w:rPr>
                  </w:pPr>
                  <w:r w:rsidRPr="007E52EA">
                    <w:rPr>
                      <w:rFonts w:ascii="Helvetica" w:hAnsi="Helvetica" w:cs="Helvetica"/>
                      <w:color w:val="222222"/>
                    </w:rPr>
                    <w:t>Jan 21, 2021</w:t>
                  </w:r>
                </w:p>
              </w:tc>
            </w:tr>
            <w:tr w:rsidR="00900706" w:rsidRPr="007E52EA" w14:paraId="0C371541" w14:textId="77777777" w:rsidTr="00A2374A">
              <w:trPr>
                <w:tblCellSpacing w:w="0" w:type="dxa"/>
              </w:trPr>
              <w:tc>
                <w:tcPr>
                  <w:tcW w:w="2951" w:type="dxa"/>
                  <w:noWrap/>
                  <w:hideMark/>
                </w:tcPr>
                <w:p w14:paraId="4EDFA8C0" w14:textId="77777777" w:rsidR="00900706" w:rsidRPr="007E52EA" w:rsidRDefault="00900706" w:rsidP="00A2374A">
                  <w:pPr>
                    <w:pStyle w:val="NoSpacing"/>
                    <w:rPr>
                      <w:rFonts w:ascii="Helvetica" w:hAnsi="Helvetica" w:cs="Helvetica"/>
                      <w:b/>
                      <w:bCs/>
                      <w:color w:val="222222"/>
                    </w:rPr>
                  </w:pPr>
                  <w:r w:rsidRPr="007E52EA">
                    <w:rPr>
                      <w:rFonts w:ascii="Helvetica" w:hAnsi="Helvetica" w:cs="Helvetica"/>
                      <w:b/>
                      <w:bCs/>
                      <w:color w:val="222222"/>
                    </w:rPr>
                    <w:t>Last Updated Date:</w:t>
                  </w:r>
                </w:p>
              </w:tc>
              <w:tc>
                <w:tcPr>
                  <w:tcW w:w="2413" w:type="dxa"/>
                  <w:vAlign w:val="center"/>
                  <w:hideMark/>
                </w:tcPr>
                <w:p w14:paraId="7559AC62" w14:textId="77777777" w:rsidR="00900706" w:rsidRPr="007E52EA" w:rsidRDefault="00900706" w:rsidP="00A2374A">
                  <w:pPr>
                    <w:pStyle w:val="NoSpacing"/>
                    <w:rPr>
                      <w:rFonts w:ascii="Helvetica" w:hAnsi="Helvetica" w:cs="Helvetica"/>
                      <w:color w:val="222222"/>
                    </w:rPr>
                  </w:pPr>
                  <w:r w:rsidRPr="007E52EA">
                    <w:rPr>
                      <w:rFonts w:ascii="Helvetica" w:hAnsi="Helvetica" w:cs="Helvetica"/>
                      <w:color w:val="222222"/>
                    </w:rPr>
                    <w:t>Jan 21, 2021</w:t>
                  </w:r>
                </w:p>
              </w:tc>
            </w:tr>
            <w:tr w:rsidR="00900706" w:rsidRPr="007E52EA" w14:paraId="6C168D5F" w14:textId="77777777" w:rsidTr="00A2374A">
              <w:trPr>
                <w:tblCellSpacing w:w="0" w:type="dxa"/>
              </w:trPr>
              <w:tc>
                <w:tcPr>
                  <w:tcW w:w="2951" w:type="dxa"/>
                  <w:noWrap/>
                  <w:hideMark/>
                </w:tcPr>
                <w:p w14:paraId="38371696" w14:textId="77777777" w:rsidR="00900706" w:rsidRPr="007E52EA" w:rsidRDefault="00900706" w:rsidP="00A2374A">
                  <w:pPr>
                    <w:pStyle w:val="NoSpacing"/>
                    <w:rPr>
                      <w:rFonts w:ascii="Helvetica" w:hAnsi="Helvetica" w:cs="Helvetica"/>
                      <w:b/>
                      <w:bCs/>
                      <w:color w:val="222222"/>
                    </w:rPr>
                  </w:pPr>
                  <w:r w:rsidRPr="007E52EA">
                    <w:rPr>
                      <w:rFonts w:ascii="Helvetica" w:hAnsi="Helvetica" w:cs="Helvetica"/>
                      <w:b/>
                      <w:bCs/>
                      <w:color w:val="222222"/>
                    </w:rPr>
                    <w:t>Original Closing Date for Applications:</w:t>
                  </w:r>
                </w:p>
              </w:tc>
              <w:tc>
                <w:tcPr>
                  <w:tcW w:w="2413" w:type="dxa"/>
                  <w:vAlign w:val="center"/>
                  <w:hideMark/>
                </w:tcPr>
                <w:p w14:paraId="346A4645" w14:textId="77777777" w:rsidR="00900706" w:rsidRPr="007E52EA" w:rsidRDefault="00900706" w:rsidP="00A2374A">
                  <w:pPr>
                    <w:pStyle w:val="NoSpacing"/>
                    <w:rPr>
                      <w:rFonts w:ascii="Helvetica" w:hAnsi="Helvetica" w:cs="Helvetica"/>
                      <w:color w:val="222222"/>
                    </w:rPr>
                  </w:pPr>
                  <w:r w:rsidRPr="007E52EA">
                    <w:rPr>
                      <w:rFonts w:ascii="Helvetica" w:hAnsi="Helvetica" w:cs="Helvetica"/>
                      <w:color w:val="222222"/>
                    </w:rPr>
                    <w:t>Mar 24, 2021  </w:t>
                  </w:r>
                </w:p>
              </w:tc>
            </w:tr>
            <w:tr w:rsidR="00900706" w:rsidRPr="007E52EA" w14:paraId="743A46AE" w14:textId="77777777" w:rsidTr="00A2374A">
              <w:trPr>
                <w:tblCellSpacing w:w="0" w:type="dxa"/>
              </w:trPr>
              <w:tc>
                <w:tcPr>
                  <w:tcW w:w="2951" w:type="dxa"/>
                  <w:noWrap/>
                  <w:hideMark/>
                </w:tcPr>
                <w:p w14:paraId="383A5A37" w14:textId="77777777" w:rsidR="00900706" w:rsidRPr="007E52EA" w:rsidRDefault="00900706" w:rsidP="00A2374A">
                  <w:pPr>
                    <w:pStyle w:val="NoSpacing"/>
                    <w:rPr>
                      <w:rFonts w:ascii="Helvetica" w:hAnsi="Helvetica" w:cs="Helvetica"/>
                      <w:b/>
                      <w:bCs/>
                      <w:color w:val="222222"/>
                    </w:rPr>
                  </w:pPr>
                  <w:r w:rsidRPr="007E52EA">
                    <w:rPr>
                      <w:rFonts w:ascii="Helvetica" w:hAnsi="Helvetica" w:cs="Helvetica"/>
                      <w:b/>
                      <w:bCs/>
                      <w:color w:val="222222"/>
                    </w:rPr>
                    <w:t>Current Closing Date for Applications:</w:t>
                  </w:r>
                </w:p>
              </w:tc>
              <w:tc>
                <w:tcPr>
                  <w:tcW w:w="2413" w:type="dxa"/>
                  <w:vAlign w:val="center"/>
                  <w:hideMark/>
                </w:tcPr>
                <w:p w14:paraId="31A3CE9E" w14:textId="77777777" w:rsidR="00900706" w:rsidRPr="007E52EA" w:rsidRDefault="00900706" w:rsidP="00A2374A">
                  <w:pPr>
                    <w:pStyle w:val="NoSpacing"/>
                    <w:rPr>
                      <w:rFonts w:ascii="Helvetica" w:hAnsi="Helvetica" w:cs="Helvetica"/>
                      <w:color w:val="222222"/>
                    </w:rPr>
                  </w:pPr>
                  <w:r w:rsidRPr="007E52EA">
                    <w:rPr>
                      <w:rFonts w:ascii="Helvetica" w:hAnsi="Helvetica" w:cs="Helvetica"/>
                      <w:color w:val="222222"/>
                    </w:rPr>
                    <w:t>Mar 24, 2021  </w:t>
                  </w:r>
                </w:p>
              </w:tc>
            </w:tr>
            <w:tr w:rsidR="00900706" w:rsidRPr="007E52EA" w14:paraId="08B848B5" w14:textId="77777777" w:rsidTr="00A2374A">
              <w:trPr>
                <w:tblCellSpacing w:w="0" w:type="dxa"/>
              </w:trPr>
              <w:tc>
                <w:tcPr>
                  <w:tcW w:w="2951" w:type="dxa"/>
                  <w:noWrap/>
                  <w:hideMark/>
                </w:tcPr>
                <w:p w14:paraId="7AB685C1" w14:textId="77777777" w:rsidR="00900706" w:rsidRPr="007E52EA" w:rsidRDefault="00900706" w:rsidP="00A2374A">
                  <w:pPr>
                    <w:pStyle w:val="NoSpacing"/>
                    <w:rPr>
                      <w:rFonts w:ascii="Helvetica" w:hAnsi="Helvetica" w:cs="Helvetica"/>
                      <w:b/>
                      <w:bCs/>
                      <w:color w:val="222222"/>
                    </w:rPr>
                  </w:pPr>
                  <w:r w:rsidRPr="007E52EA">
                    <w:rPr>
                      <w:rFonts w:ascii="Helvetica" w:hAnsi="Helvetica" w:cs="Helvetica"/>
                      <w:b/>
                      <w:bCs/>
                      <w:color w:val="222222"/>
                    </w:rPr>
                    <w:t>Archive Date:</w:t>
                  </w:r>
                </w:p>
              </w:tc>
              <w:tc>
                <w:tcPr>
                  <w:tcW w:w="2413" w:type="dxa"/>
                  <w:vAlign w:val="center"/>
                  <w:hideMark/>
                </w:tcPr>
                <w:p w14:paraId="473649C1" w14:textId="77777777" w:rsidR="00900706" w:rsidRPr="007E52EA" w:rsidRDefault="00900706" w:rsidP="00A2374A">
                  <w:pPr>
                    <w:pStyle w:val="NoSpacing"/>
                    <w:rPr>
                      <w:rFonts w:ascii="Helvetica" w:hAnsi="Helvetica" w:cs="Helvetica"/>
                      <w:color w:val="222222"/>
                    </w:rPr>
                  </w:pPr>
                  <w:r w:rsidRPr="007E52EA">
                    <w:rPr>
                      <w:rFonts w:ascii="Helvetica" w:hAnsi="Helvetica" w:cs="Helvetica"/>
                      <w:color w:val="222222"/>
                    </w:rPr>
                    <w:t> </w:t>
                  </w:r>
                </w:p>
              </w:tc>
            </w:tr>
            <w:tr w:rsidR="00900706" w:rsidRPr="007E52EA" w14:paraId="507FEC48" w14:textId="77777777" w:rsidTr="00A2374A">
              <w:trPr>
                <w:tblCellSpacing w:w="0" w:type="dxa"/>
              </w:trPr>
              <w:tc>
                <w:tcPr>
                  <w:tcW w:w="2951" w:type="dxa"/>
                  <w:noWrap/>
                  <w:hideMark/>
                </w:tcPr>
                <w:p w14:paraId="20CA0832" w14:textId="77777777" w:rsidR="00900706" w:rsidRPr="007E52EA" w:rsidRDefault="00900706" w:rsidP="00A2374A">
                  <w:pPr>
                    <w:pStyle w:val="NoSpacing"/>
                    <w:rPr>
                      <w:rFonts w:ascii="Helvetica" w:hAnsi="Helvetica" w:cs="Helvetica"/>
                      <w:b/>
                      <w:bCs/>
                      <w:color w:val="222222"/>
                    </w:rPr>
                  </w:pPr>
                  <w:r w:rsidRPr="007E52EA">
                    <w:rPr>
                      <w:rFonts w:ascii="Helvetica" w:hAnsi="Helvetica" w:cs="Helvetica"/>
                      <w:b/>
                      <w:bCs/>
                      <w:color w:val="222222"/>
                    </w:rPr>
                    <w:t>Estimated Total Program Funding:</w:t>
                  </w:r>
                </w:p>
              </w:tc>
              <w:tc>
                <w:tcPr>
                  <w:tcW w:w="2413" w:type="dxa"/>
                  <w:vAlign w:val="center"/>
                  <w:hideMark/>
                </w:tcPr>
                <w:p w14:paraId="01A921BC" w14:textId="77777777" w:rsidR="00900706" w:rsidRPr="007E52EA" w:rsidRDefault="00900706" w:rsidP="00A2374A">
                  <w:pPr>
                    <w:pStyle w:val="NoSpacing"/>
                    <w:rPr>
                      <w:rFonts w:ascii="Helvetica" w:hAnsi="Helvetica" w:cs="Helvetica"/>
                      <w:color w:val="222222"/>
                    </w:rPr>
                  </w:pPr>
                  <w:r w:rsidRPr="007E52EA">
                    <w:rPr>
                      <w:rFonts w:ascii="Helvetica" w:hAnsi="Helvetica" w:cs="Helvetica"/>
                      <w:color w:val="222222"/>
                    </w:rPr>
                    <w:t> </w:t>
                  </w:r>
                </w:p>
              </w:tc>
            </w:tr>
            <w:tr w:rsidR="00900706" w:rsidRPr="007E52EA" w14:paraId="38C5E1A7" w14:textId="77777777" w:rsidTr="00A2374A">
              <w:trPr>
                <w:tblCellSpacing w:w="0" w:type="dxa"/>
              </w:trPr>
              <w:tc>
                <w:tcPr>
                  <w:tcW w:w="2951" w:type="dxa"/>
                  <w:noWrap/>
                  <w:hideMark/>
                </w:tcPr>
                <w:p w14:paraId="56986ED5" w14:textId="77777777" w:rsidR="00900706" w:rsidRPr="007E52EA" w:rsidRDefault="00900706" w:rsidP="00A2374A">
                  <w:pPr>
                    <w:pStyle w:val="NoSpacing"/>
                    <w:rPr>
                      <w:rFonts w:ascii="Helvetica" w:hAnsi="Helvetica" w:cs="Helvetica"/>
                      <w:b/>
                      <w:bCs/>
                      <w:color w:val="222222"/>
                    </w:rPr>
                  </w:pPr>
                  <w:r w:rsidRPr="007E52EA">
                    <w:rPr>
                      <w:rFonts w:ascii="Helvetica" w:hAnsi="Helvetica" w:cs="Helvetica"/>
                      <w:b/>
                      <w:bCs/>
                      <w:color w:val="222222"/>
                    </w:rPr>
                    <w:t>Award Ceiling:</w:t>
                  </w:r>
                </w:p>
              </w:tc>
              <w:tc>
                <w:tcPr>
                  <w:tcW w:w="2413" w:type="dxa"/>
                  <w:vAlign w:val="center"/>
                  <w:hideMark/>
                </w:tcPr>
                <w:p w14:paraId="30E0BD2B" w14:textId="77777777" w:rsidR="00900706" w:rsidRPr="007E52EA" w:rsidRDefault="00900706" w:rsidP="00A2374A">
                  <w:pPr>
                    <w:pStyle w:val="NoSpacing"/>
                    <w:rPr>
                      <w:rFonts w:ascii="Helvetica" w:hAnsi="Helvetica" w:cs="Helvetica"/>
                      <w:color w:val="222222"/>
                    </w:rPr>
                  </w:pPr>
                  <w:r w:rsidRPr="007E52EA">
                    <w:rPr>
                      <w:rFonts w:ascii="Helvetica" w:hAnsi="Helvetica" w:cs="Helvetica"/>
                      <w:color w:val="222222"/>
                    </w:rPr>
                    <w:t>$450,000</w:t>
                  </w:r>
                </w:p>
              </w:tc>
            </w:tr>
            <w:tr w:rsidR="00900706" w:rsidRPr="007E52EA" w14:paraId="62768F02" w14:textId="77777777" w:rsidTr="00A2374A">
              <w:trPr>
                <w:tblCellSpacing w:w="0" w:type="dxa"/>
              </w:trPr>
              <w:tc>
                <w:tcPr>
                  <w:tcW w:w="2951" w:type="dxa"/>
                  <w:noWrap/>
                  <w:hideMark/>
                </w:tcPr>
                <w:p w14:paraId="1A6EA501" w14:textId="77777777" w:rsidR="00900706" w:rsidRPr="007E52EA" w:rsidRDefault="00900706" w:rsidP="00A2374A">
                  <w:pPr>
                    <w:pStyle w:val="NoSpacing"/>
                    <w:rPr>
                      <w:rFonts w:ascii="Helvetica" w:hAnsi="Helvetica" w:cs="Helvetica"/>
                      <w:b/>
                      <w:bCs/>
                      <w:color w:val="222222"/>
                    </w:rPr>
                  </w:pPr>
                  <w:r w:rsidRPr="007E52EA">
                    <w:rPr>
                      <w:rFonts w:ascii="Helvetica" w:hAnsi="Helvetica" w:cs="Helvetica"/>
                      <w:b/>
                      <w:bCs/>
                      <w:color w:val="222222"/>
                    </w:rPr>
                    <w:t>Award Floor:</w:t>
                  </w:r>
                </w:p>
              </w:tc>
              <w:tc>
                <w:tcPr>
                  <w:tcW w:w="2413" w:type="dxa"/>
                  <w:vAlign w:val="center"/>
                  <w:hideMark/>
                </w:tcPr>
                <w:p w14:paraId="21BCC8F8" w14:textId="77777777" w:rsidR="00900706" w:rsidRPr="007E52EA" w:rsidRDefault="00900706" w:rsidP="00A2374A">
                  <w:pPr>
                    <w:pStyle w:val="NoSpacing"/>
                    <w:rPr>
                      <w:rFonts w:ascii="Helvetica" w:hAnsi="Helvetica" w:cs="Helvetica"/>
                      <w:color w:val="222222"/>
                    </w:rPr>
                  </w:pPr>
                  <w:r w:rsidRPr="007E52EA">
                    <w:rPr>
                      <w:rFonts w:ascii="Helvetica" w:hAnsi="Helvetica" w:cs="Helvetica"/>
                      <w:color w:val="222222"/>
                    </w:rPr>
                    <w:t>$450,000</w:t>
                  </w:r>
                </w:p>
              </w:tc>
            </w:tr>
          </w:tbl>
          <w:p w14:paraId="7959336A" w14:textId="77777777" w:rsidR="00900706" w:rsidRPr="007E52EA" w:rsidRDefault="00900706" w:rsidP="00A2374A">
            <w:pPr>
              <w:pStyle w:val="NoSpacing"/>
              <w:rPr>
                <w:rFonts w:ascii="Helvetica" w:hAnsi="Helvetica" w:cs="Helvetica"/>
                <w:color w:val="222222"/>
              </w:rPr>
            </w:pPr>
          </w:p>
        </w:tc>
      </w:tr>
    </w:tbl>
    <w:p w14:paraId="69BD6113" w14:textId="77777777" w:rsidR="00900706" w:rsidRPr="007E52EA" w:rsidRDefault="00900706" w:rsidP="0090070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00706" w:rsidRPr="007E52EA" w14:paraId="5890010F" w14:textId="77777777" w:rsidTr="00A2374A">
        <w:trPr>
          <w:tblCellSpacing w:w="0" w:type="dxa"/>
        </w:trPr>
        <w:tc>
          <w:tcPr>
            <w:tcW w:w="0" w:type="auto"/>
            <w:noWrap/>
            <w:hideMark/>
          </w:tcPr>
          <w:p w14:paraId="2141F956" w14:textId="77777777" w:rsidR="00900706" w:rsidRPr="007E52EA" w:rsidRDefault="00900706" w:rsidP="00A2374A">
            <w:pPr>
              <w:pStyle w:val="NoSpacing"/>
              <w:rPr>
                <w:rFonts w:ascii="Helvetica" w:hAnsi="Helvetica" w:cs="Helvetica"/>
                <w:b/>
                <w:bCs/>
                <w:color w:val="222222"/>
              </w:rPr>
            </w:pPr>
            <w:r w:rsidRPr="007E52EA">
              <w:rPr>
                <w:rFonts w:ascii="Helvetica" w:hAnsi="Helvetica" w:cs="Helvetica"/>
                <w:b/>
                <w:bCs/>
                <w:color w:val="222222"/>
              </w:rPr>
              <w:t>Eligible Applicants:</w:t>
            </w:r>
          </w:p>
        </w:tc>
        <w:tc>
          <w:tcPr>
            <w:tcW w:w="5000" w:type="pct"/>
            <w:vAlign w:val="center"/>
            <w:hideMark/>
          </w:tcPr>
          <w:p w14:paraId="7B070D23" w14:textId="77777777" w:rsidR="00900706" w:rsidRPr="007E52EA" w:rsidRDefault="00900706" w:rsidP="00A2374A">
            <w:pPr>
              <w:pStyle w:val="NoSpacing"/>
              <w:rPr>
                <w:rFonts w:ascii="Helvetica" w:hAnsi="Helvetica" w:cs="Helvetica"/>
                <w:color w:val="222222"/>
              </w:rPr>
            </w:pPr>
            <w:r w:rsidRPr="007E52EA">
              <w:rPr>
                <w:rFonts w:ascii="Helvetica" w:hAnsi="Helvetica" w:cs="Helvetica"/>
                <w:color w:val="222222"/>
              </w:rPr>
              <w:t>City or township governments</w:t>
            </w:r>
            <w:r w:rsidRPr="007E52EA">
              <w:rPr>
                <w:rFonts w:ascii="Helvetica" w:hAnsi="Helvetica" w:cs="Helvetica"/>
                <w:color w:val="222222"/>
              </w:rPr>
              <w:br/>
              <w:t>Nonprofits having a 501(c)(3) status with the IRS, other than institutions of higher education</w:t>
            </w:r>
            <w:r w:rsidRPr="007E52EA">
              <w:rPr>
                <w:rFonts w:ascii="Helvetica" w:hAnsi="Helvetica" w:cs="Helvetica"/>
                <w:color w:val="222222"/>
              </w:rPr>
              <w:br/>
              <w:t>State governments</w:t>
            </w:r>
            <w:r w:rsidRPr="007E52EA">
              <w:rPr>
                <w:rFonts w:ascii="Helvetica" w:hAnsi="Helvetica" w:cs="Helvetica"/>
                <w:color w:val="222222"/>
              </w:rPr>
              <w:br/>
              <w:t>Independent school districts</w:t>
            </w:r>
            <w:r w:rsidRPr="007E52EA">
              <w:rPr>
                <w:rFonts w:ascii="Helvetica" w:hAnsi="Helvetica" w:cs="Helvetica"/>
                <w:color w:val="222222"/>
              </w:rPr>
              <w:br/>
              <w:t>Special district governments</w:t>
            </w:r>
            <w:r w:rsidRPr="007E52EA">
              <w:rPr>
                <w:rFonts w:ascii="Helvetica" w:hAnsi="Helvetica" w:cs="Helvetica"/>
                <w:color w:val="222222"/>
              </w:rPr>
              <w:br/>
              <w:t>Private institutions of higher education</w:t>
            </w:r>
            <w:r w:rsidRPr="007E52EA">
              <w:rPr>
                <w:rFonts w:ascii="Helvetica" w:hAnsi="Helvetica" w:cs="Helvetica"/>
                <w:color w:val="222222"/>
              </w:rPr>
              <w:br/>
              <w:t>Public and State controlled institutions of higher education</w:t>
            </w:r>
            <w:r w:rsidRPr="007E52EA">
              <w:rPr>
                <w:rFonts w:ascii="Helvetica" w:hAnsi="Helvetica" w:cs="Helvetica"/>
                <w:color w:val="222222"/>
              </w:rPr>
              <w:br/>
              <w:t>County governments</w:t>
            </w:r>
            <w:r w:rsidRPr="007E52EA">
              <w:rPr>
                <w:rFonts w:ascii="Helvetica" w:hAnsi="Helvetica" w:cs="Helvetica"/>
                <w:color w:val="222222"/>
              </w:rPr>
              <w:br/>
              <w:t>Native American tribal governments (Federally recognized)</w:t>
            </w:r>
          </w:p>
        </w:tc>
      </w:tr>
      <w:tr w:rsidR="00900706" w:rsidRPr="007E52EA" w14:paraId="66024DD1" w14:textId="77777777" w:rsidTr="00A2374A">
        <w:trPr>
          <w:tblCellSpacing w:w="0" w:type="dxa"/>
        </w:trPr>
        <w:tc>
          <w:tcPr>
            <w:tcW w:w="0" w:type="auto"/>
            <w:noWrap/>
            <w:hideMark/>
          </w:tcPr>
          <w:p w14:paraId="27857458" w14:textId="77777777" w:rsidR="00900706" w:rsidRPr="007E52EA" w:rsidRDefault="00900706" w:rsidP="00A2374A">
            <w:pPr>
              <w:pStyle w:val="NoSpacing"/>
              <w:rPr>
                <w:rFonts w:ascii="Helvetica" w:hAnsi="Helvetica" w:cs="Helvetica"/>
                <w:b/>
                <w:bCs/>
                <w:color w:val="222222"/>
              </w:rPr>
            </w:pPr>
            <w:r w:rsidRPr="007E52EA">
              <w:rPr>
                <w:rFonts w:ascii="Helvetica" w:hAnsi="Helvetica" w:cs="Helvetica"/>
                <w:b/>
                <w:bCs/>
                <w:color w:val="222222"/>
              </w:rPr>
              <w:t>Additional Information on Eligibility:</w:t>
            </w:r>
          </w:p>
        </w:tc>
        <w:tc>
          <w:tcPr>
            <w:tcW w:w="5000" w:type="pct"/>
            <w:vAlign w:val="center"/>
            <w:hideMark/>
          </w:tcPr>
          <w:p w14:paraId="45CD09EB" w14:textId="77777777" w:rsidR="00900706" w:rsidRPr="007E52EA" w:rsidRDefault="00900706" w:rsidP="00A2374A">
            <w:pPr>
              <w:pStyle w:val="NoSpacing"/>
              <w:rPr>
                <w:rFonts w:ascii="Helvetica" w:hAnsi="Helvetica" w:cs="Helvetica"/>
                <w:color w:val="222222"/>
              </w:rPr>
            </w:pPr>
            <w:r w:rsidRPr="007E52EA">
              <w:rPr>
                <w:rFonts w:ascii="Helvetica" w:hAnsi="Helvetica" w:cs="Helvetica"/>
                <w:color w:val="222222"/>
              </w:rPr>
              <w:t> </w:t>
            </w:r>
          </w:p>
        </w:tc>
      </w:tr>
    </w:tbl>
    <w:p w14:paraId="017035C7" w14:textId="77777777" w:rsidR="00900706" w:rsidRPr="007E52EA" w:rsidRDefault="00900706" w:rsidP="0090070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900706" w:rsidRPr="007E52EA" w14:paraId="644E3CEB" w14:textId="77777777" w:rsidTr="00A2374A">
        <w:trPr>
          <w:tblCellSpacing w:w="0" w:type="dxa"/>
        </w:trPr>
        <w:tc>
          <w:tcPr>
            <w:tcW w:w="0" w:type="auto"/>
            <w:noWrap/>
            <w:hideMark/>
          </w:tcPr>
          <w:p w14:paraId="48CBC785" w14:textId="77777777" w:rsidR="00900706" w:rsidRPr="007E52EA" w:rsidRDefault="00900706" w:rsidP="00A2374A">
            <w:pPr>
              <w:pStyle w:val="NoSpacing"/>
              <w:rPr>
                <w:rFonts w:ascii="Helvetica" w:hAnsi="Helvetica" w:cs="Helvetica"/>
                <w:b/>
                <w:bCs/>
                <w:color w:val="222222"/>
              </w:rPr>
            </w:pPr>
            <w:r w:rsidRPr="007E52EA">
              <w:rPr>
                <w:rFonts w:ascii="Helvetica" w:hAnsi="Helvetica" w:cs="Helvetica"/>
                <w:b/>
                <w:bCs/>
                <w:color w:val="222222"/>
              </w:rPr>
              <w:t>Agency Name:</w:t>
            </w:r>
          </w:p>
        </w:tc>
        <w:tc>
          <w:tcPr>
            <w:tcW w:w="5000" w:type="pct"/>
            <w:vAlign w:val="center"/>
            <w:hideMark/>
          </w:tcPr>
          <w:p w14:paraId="4CB203F2" w14:textId="77777777" w:rsidR="00900706" w:rsidRPr="007E52EA" w:rsidRDefault="00900706" w:rsidP="00A2374A">
            <w:pPr>
              <w:pStyle w:val="NoSpacing"/>
              <w:rPr>
                <w:rFonts w:ascii="Helvetica" w:hAnsi="Helvetica" w:cs="Helvetica"/>
                <w:color w:val="222222"/>
              </w:rPr>
            </w:pPr>
            <w:r w:rsidRPr="007E52EA">
              <w:rPr>
                <w:rFonts w:ascii="Helvetica" w:hAnsi="Helvetica" w:cs="Helvetica"/>
                <w:color w:val="222222"/>
              </w:rPr>
              <w:t>National Endowment for the Arts</w:t>
            </w:r>
          </w:p>
        </w:tc>
      </w:tr>
      <w:tr w:rsidR="00900706" w:rsidRPr="007E52EA" w14:paraId="537C3178" w14:textId="77777777" w:rsidTr="00A2374A">
        <w:trPr>
          <w:tblCellSpacing w:w="0" w:type="dxa"/>
        </w:trPr>
        <w:tc>
          <w:tcPr>
            <w:tcW w:w="0" w:type="auto"/>
            <w:noWrap/>
            <w:hideMark/>
          </w:tcPr>
          <w:p w14:paraId="2883F3B1" w14:textId="77777777" w:rsidR="00900706" w:rsidRPr="007E52EA" w:rsidRDefault="00900706" w:rsidP="00A2374A">
            <w:pPr>
              <w:pStyle w:val="NoSpacing"/>
              <w:rPr>
                <w:rFonts w:ascii="Helvetica" w:hAnsi="Helvetica" w:cs="Helvetica"/>
                <w:b/>
                <w:bCs/>
                <w:color w:val="222222"/>
              </w:rPr>
            </w:pPr>
            <w:r w:rsidRPr="007E52EA">
              <w:rPr>
                <w:rFonts w:ascii="Helvetica" w:hAnsi="Helvetica" w:cs="Helvetica"/>
                <w:b/>
                <w:bCs/>
                <w:color w:val="222222"/>
              </w:rPr>
              <w:t>Description:</w:t>
            </w:r>
          </w:p>
        </w:tc>
        <w:tc>
          <w:tcPr>
            <w:tcW w:w="5000" w:type="pct"/>
            <w:vAlign w:val="center"/>
            <w:hideMark/>
          </w:tcPr>
          <w:p w14:paraId="69288B7D" w14:textId="77777777" w:rsidR="00900706" w:rsidRPr="007E52EA" w:rsidRDefault="00900706" w:rsidP="00A2374A">
            <w:pPr>
              <w:pStyle w:val="NoSpacing"/>
              <w:rPr>
                <w:rFonts w:ascii="Helvetica" w:hAnsi="Helvetica" w:cs="Helvetica"/>
                <w:color w:val="222222"/>
              </w:rPr>
            </w:pPr>
            <w:r w:rsidRPr="007E52EA">
              <w:rPr>
                <w:rFonts w:ascii="Helvetica" w:hAnsi="Helvetica" w:cs="Helvetica"/>
                <w:color w:val="222222"/>
              </w:rPr>
              <w:t>“An organization may submit only one proposal under this program solicitation.” “This Cooperative Agreement may begin no earlier than October 1, 2021, and may extend for up to 12 months.” The purpose of this Program Solicitation is to select an organization (Cooperator) to administer the Mayors’ Institute on City Design (MICD), a program of the National Endowment for the Arts (Arts Endowment). The MICD brings U.S. mayors together with design professionals in workshops to assist mayors with urban design challenges, to promote design excellence, and to enhance the livability of communities across the country.</w:t>
            </w:r>
          </w:p>
        </w:tc>
      </w:tr>
      <w:tr w:rsidR="00900706" w:rsidRPr="007E52EA" w14:paraId="1E6DCFEE" w14:textId="77777777" w:rsidTr="00A2374A">
        <w:trPr>
          <w:tblCellSpacing w:w="0" w:type="dxa"/>
        </w:trPr>
        <w:tc>
          <w:tcPr>
            <w:tcW w:w="0" w:type="auto"/>
            <w:noWrap/>
            <w:hideMark/>
          </w:tcPr>
          <w:p w14:paraId="5E82BA7C" w14:textId="77777777" w:rsidR="00900706" w:rsidRPr="007E52EA" w:rsidRDefault="00900706" w:rsidP="00A2374A">
            <w:pPr>
              <w:pStyle w:val="NoSpacing"/>
              <w:rPr>
                <w:rFonts w:ascii="Helvetica" w:hAnsi="Helvetica" w:cs="Helvetica"/>
                <w:b/>
                <w:bCs/>
                <w:color w:val="222222"/>
              </w:rPr>
            </w:pPr>
            <w:r w:rsidRPr="007E52EA">
              <w:rPr>
                <w:rFonts w:ascii="Helvetica" w:hAnsi="Helvetica" w:cs="Helvetica"/>
                <w:b/>
                <w:bCs/>
                <w:color w:val="222222"/>
              </w:rPr>
              <w:t>Link to Additional Information:</w:t>
            </w:r>
          </w:p>
        </w:tc>
        <w:tc>
          <w:tcPr>
            <w:tcW w:w="5000" w:type="pct"/>
            <w:vAlign w:val="center"/>
            <w:hideMark/>
          </w:tcPr>
          <w:p w14:paraId="5839047B" w14:textId="77777777" w:rsidR="00900706" w:rsidRPr="007E52EA" w:rsidRDefault="00BF171A" w:rsidP="00A2374A">
            <w:pPr>
              <w:pStyle w:val="NoSpacing"/>
              <w:rPr>
                <w:rFonts w:ascii="Helvetica" w:hAnsi="Helvetica" w:cs="Helvetica"/>
                <w:color w:val="222222"/>
              </w:rPr>
            </w:pPr>
            <w:hyperlink r:id="rId585" w:tgtFrame="_blank" w:tooltip="Link to Additional Information" w:history="1">
              <w:r w:rsidR="00900706" w:rsidRPr="007E52EA">
                <w:rPr>
                  <w:rStyle w:val="Hyperlink"/>
                  <w:rFonts w:ascii="Helvetica" w:hAnsi="Helvetica" w:cs="Helvetica"/>
                </w:rPr>
                <w:t>NEA Website Announcement</w:t>
              </w:r>
            </w:hyperlink>
          </w:p>
        </w:tc>
      </w:tr>
      <w:tr w:rsidR="00900706" w:rsidRPr="007E52EA" w14:paraId="2A41BEBC" w14:textId="77777777" w:rsidTr="00A2374A">
        <w:trPr>
          <w:tblCellSpacing w:w="0" w:type="dxa"/>
        </w:trPr>
        <w:tc>
          <w:tcPr>
            <w:tcW w:w="0" w:type="auto"/>
            <w:noWrap/>
            <w:hideMark/>
          </w:tcPr>
          <w:p w14:paraId="75CEB0DA" w14:textId="77777777" w:rsidR="00900706" w:rsidRPr="007E52EA" w:rsidRDefault="00900706" w:rsidP="00A2374A">
            <w:pPr>
              <w:pStyle w:val="NoSpacing"/>
              <w:rPr>
                <w:rFonts w:ascii="Helvetica" w:hAnsi="Helvetica" w:cs="Helvetica"/>
                <w:b/>
                <w:bCs/>
                <w:color w:val="222222"/>
              </w:rPr>
            </w:pPr>
            <w:r w:rsidRPr="007E52EA">
              <w:rPr>
                <w:rFonts w:ascii="Helvetica" w:hAnsi="Helvetica" w:cs="Helvetica"/>
                <w:b/>
                <w:bCs/>
                <w:color w:val="222222"/>
              </w:rPr>
              <w:t>Grantor Contact Information:</w:t>
            </w:r>
          </w:p>
        </w:tc>
        <w:tc>
          <w:tcPr>
            <w:tcW w:w="5000" w:type="pct"/>
            <w:vAlign w:val="center"/>
            <w:hideMark/>
          </w:tcPr>
          <w:p w14:paraId="1563A1C5" w14:textId="77777777" w:rsidR="00900706" w:rsidRPr="007E52EA" w:rsidRDefault="00900706" w:rsidP="00A2374A">
            <w:pPr>
              <w:pStyle w:val="NoSpacing"/>
              <w:rPr>
                <w:rFonts w:ascii="Helvetica" w:hAnsi="Helvetica" w:cs="Helvetica"/>
                <w:color w:val="222222"/>
              </w:rPr>
            </w:pPr>
            <w:r w:rsidRPr="007E52EA">
              <w:rPr>
                <w:rFonts w:ascii="Helvetica" w:hAnsi="Helvetica" w:cs="Helvetica"/>
                <w:color w:val="222222"/>
              </w:rPr>
              <w:t>If you have difficulty accessing the full announcement electronically, please contact:</w:t>
            </w:r>
            <w:r w:rsidRPr="007E52EA">
              <w:rPr>
                <w:rFonts w:ascii="Helvetica" w:hAnsi="Helvetica" w:cs="Helvetica"/>
                <w:color w:val="222222"/>
              </w:rPr>
              <w:br/>
            </w:r>
            <w:r w:rsidRPr="007E52EA">
              <w:rPr>
                <w:rFonts w:ascii="Helvetica" w:hAnsi="Helvetica" w:cs="Helvetica"/>
                <w:color w:val="222222"/>
              </w:rPr>
              <w:br/>
              <w:t>NEA Web Manager webmgr@arts.gov</w:t>
            </w:r>
            <w:r w:rsidRPr="007E52EA">
              <w:rPr>
                <w:rFonts w:ascii="Helvetica" w:hAnsi="Helvetica" w:cs="Helvetica"/>
                <w:color w:val="222222"/>
              </w:rPr>
              <w:br/>
            </w:r>
            <w:r w:rsidRPr="007E52EA">
              <w:rPr>
                <w:rFonts w:ascii="Helvetica" w:hAnsi="Helvetica" w:cs="Helvetica"/>
                <w:color w:val="222222"/>
              </w:rPr>
              <w:br/>
            </w:r>
            <w:hyperlink r:id="rId586" w:history="1">
              <w:r w:rsidRPr="007E52EA">
                <w:rPr>
                  <w:rStyle w:val="Hyperlink"/>
                  <w:rFonts w:ascii="Helvetica" w:hAnsi="Helvetica" w:cs="Helvetica"/>
                </w:rPr>
                <w:t>NEA Web Manager</w:t>
              </w:r>
            </w:hyperlink>
          </w:p>
        </w:tc>
      </w:tr>
    </w:tbl>
    <w:p w14:paraId="373F06AB" w14:textId="77777777" w:rsidR="00900706" w:rsidRDefault="00900706" w:rsidP="00900706">
      <w:pPr>
        <w:pStyle w:val="NoSpacing"/>
        <w:pBdr>
          <w:bottom w:val="single" w:sz="6" w:space="1" w:color="auto"/>
        </w:pBdr>
        <w:rPr>
          <w:rStyle w:val="Hyperlink"/>
          <w:rFonts w:ascii="Helvetica" w:hAnsi="Helvetica" w:cs="Helvetica"/>
          <w:color w:val="1155CC"/>
          <w:sz w:val="24"/>
          <w:szCs w:val="24"/>
          <w:shd w:val="clear" w:color="auto" w:fill="FFFFFF"/>
        </w:rPr>
      </w:pPr>
      <w:r w:rsidRPr="004F492F">
        <w:rPr>
          <w:rFonts w:ascii="Helvetica" w:hAnsi="Helvetica" w:cs="Helvetica"/>
          <w:color w:val="222222"/>
          <w:sz w:val="24"/>
          <w:szCs w:val="24"/>
        </w:rPr>
        <w:br/>
      </w:r>
      <w:hyperlink r:id="rId587" w:tgtFrame="_blank" w:history="1">
        <w:r w:rsidRPr="004F492F">
          <w:rPr>
            <w:rStyle w:val="Hyperlink"/>
            <w:rFonts w:ascii="Helvetica" w:hAnsi="Helvetica" w:cs="Helvetica"/>
            <w:color w:val="1155CC"/>
            <w:sz w:val="24"/>
            <w:szCs w:val="24"/>
            <w:shd w:val="clear" w:color="auto" w:fill="FFFFFF"/>
          </w:rPr>
          <w:t>https://www.grants.gov/web/grants/view-opportunity.html?oppId=331056</w:t>
        </w:r>
      </w:hyperlink>
    </w:p>
    <w:p w14:paraId="07EF95D5" w14:textId="77777777" w:rsidR="00900706" w:rsidRDefault="00900706" w:rsidP="00900706">
      <w:pPr>
        <w:pStyle w:val="NoSpacing"/>
        <w:rPr>
          <w:rStyle w:val="Hyperlink"/>
          <w:rFonts w:ascii="Helvetica" w:hAnsi="Helvetica" w:cs="Helvetica"/>
          <w:sz w:val="24"/>
          <w:szCs w:val="24"/>
          <w:shd w:val="clear" w:color="auto" w:fill="FFFFFF"/>
        </w:rPr>
      </w:pPr>
    </w:p>
    <w:p w14:paraId="0D53B957" w14:textId="77777777" w:rsidR="00900706" w:rsidRDefault="00900706" w:rsidP="00900706">
      <w:pPr>
        <w:pStyle w:val="NoSpacing"/>
        <w:rPr>
          <w:rFonts w:ascii="Helvetica" w:hAnsi="Helvetica" w:cs="Helvetica"/>
          <w:color w:val="222222"/>
          <w:sz w:val="24"/>
          <w:szCs w:val="24"/>
          <w:shd w:val="clear" w:color="auto" w:fill="FFFFFF"/>
        </w:rPr>
      </w:pPr>
      <w:bookmarkStart w:id="630" w:name="NEAResearch22"/>
      <w:bookmarkEnd w:id="630"/>
      <w:r w:rsidRPr="00234BDC">
        <w:rPr>
          <w:rFonts w:ascii="Helvetica" w:hAnsi="Helvetica" w:cs="Helvetica"/>
          <w:color w:val="222222"/>
          <w:sz w:val="24"/>
          <w:szCs w:val="24"/>
          <w:highlight w:val="cyan"/>
          <w:shd w:val="clear" w:color="auto" w:fill="FFFFFF"/>
        </w:rPr>
        <w:t>NEA Research Grants in the Arts, FY2022</w:t>
      </w:r>
      <w:r w:rsidRPr="001D1DE5">
        <w:rPr>
          <w:rFonts w:ascii="Helvetica" w:hAnsi="Helvetica" w:cs="Helvetica"/>
          <w:color w:val="222222"/>
          <w:sz w:val="24"/>
          <w:szCs w:val="24"/>
        </w:rPr>
        <w:br/>
      </w:r>
      <w:r w:rsidRPr="001D1DE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7336"/>
        <w:gridCol w:w="3554"/>
      </w:tblGrid>
      <w:tr w:rsidR="00900706" w:rsidRPr="007E52EA" w14:paraId="7999D779" w14:textId="77777777" w:rsidTr="00A2374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56"/>
              <w:gridCol w:w="2780"/>
            </w:tblGrid>
            <w:tr w:rsidR="00900706" w:rsidRPr="007E52EA" w14:paraId="4D44D13C" w14:textId="77777777" w:rsidTr="00A2374A">
              <w:trPr>
                <w:tblCellSpacing w:w="0" w:type="dxa"/>
              </w:trPr>
              <w:tc>
                <w:tcPr>
                  <w:tcW w:w="0" w:type="auto"/>
                  <w:noWrap/>
                  <w:hideMark/>
                </w:tcPr>
                <w:p w14:paraId="5FF9F17B" w14:textId="77777777" w:rsidR="00900706" w:rsidRPr="007E52EA" w:rsidRDefault="00900706" w:rsidP="00A2374A">
                  <w:pPr>
                    <w:pStyle w:val="NoSpacing"/>
                    <w:rPr>
                      <w:rFonts w:ascii="Helvetica" w:hAnsi="Helvetica" w:cs="Helvetica"/>
                      <w:b/>
                      <w:bCs/>
                      <w:color w:val="222222"/>
                    </w:rPr>
                  </w:pPr>
                  <w:r w:rsidRPr="007E52EA">
                    <w:rPr>
                      <w:rFonts w:ascii="Helvetica" w:hAnsi="Helvetica" w:cs="Helvetica"/>
                      <w:b/>
                      <w:bCs/>
                      <w:color w:val="222222"/>
                    </w:rPr>
                    <w:t>Document Type:</w:t>
                  </w:r>
                </w:p>
              </w:tc>
              <w:tc>
                <w:tcPr>
                  <w:tcW w:w="0" w:type="auto"/>
                  <w:vAlign w:val="center"/>
                  <w:hideMark/>
                </w:tcPr>
                <w:p w14:paraId="12B1E257" w14:textId="77777777" w:rsidR="00900706" w:rsidRPr="007E52EA" w:rsidRDefault="00900706" w:rsidP="00A2374A">
                  <w:pPr>
                    <w:pStyle w:val="NoSpacing"/>
                    <w:rPr>
                      <w:rFonts w:ascii="Helvetica" w:hAnsi="Helvetica" w:cs="Helvetica"/>
                      <w:color w:val="222222"/>
                    </w:rPr>
                  </w:pPr>
                  <w:r w:rsidRPr="007E52EA">
                    <w:rPr>
                      <w:rFonts w:ascii="Helvetica" w:hAnsi="Helvetica" w:cs="Helvetica"/>
                      <w:color w:val="222222"/>
                    </w:rPr>
                    <w:t>Grants Notice</w:t>
                  </w:r>
                </w:p>
              </w:tc>
            </w:tr>
            <w:tr w:rsidR="00900706" w:rsidRPr="007E52EA" w14:paraId="619C6731" w14:textId="77777777" w:rsidTr="00A2374A">
              <w:trPr>
                <w:tblCellSpacing w:w="0" w:type="dxa"/>
              </w:trPr>
              <w:tc>
                <w:tcPr>
                  <w:tcW w:w="0" w:type="auto"/>
                  <w:noWrap/>
                  <w:hideMark/>
                </w:tcPr>
                <w:p w14:paraId="641BDC63" w14:textId="77777777" w:rsidR="00900706" w:rsidRPr="007E52EA" w:rsidRDefault="00900706" w:rsidP="00A2374A">
                  <w:pPr>
                    <w:pStyle w:val="NoSpacing"/>
                    <w:rPr>
                      <w:rFonts w:ascii="Helvetica" w:hAnsi="Helvetica" w:cs="Helvetica"/>
                      <w:b/>
                      <w:bCs/>
                      <w:color w:val="222222"/>
                    </w:rPr>
                  </w:pPr>
                  <w:r w:rsidRPr="007E52EA">
                    <w:rPr>
                      <w:rFonts w:ascii="Helvetica" w:hAnsi="Helvetica" w:cs="Helvetica"/>
                      <w:b/>
                      <w:bCs/>
                      <w:color w:val="222222"/>
                    </w:rPr>
                    <w:t>Funding Opportunity Number:</w:t>
                  </w:r>
                </w:p>
              </w:tc>
              <w:tc>
                <w:tcPr>
                  <w:tcW w:w="0" w:type="auto"/>
                  <w:vAlign w:val="center"/>
                  <w:hideMark/>
                </w:tcPr>
                <w:p w14:paraId="1BE2A9E5" w14:textId="77777777" w:rsidR="00900706" w:rsidRPr="007E52EA" w:rsidRDefault="00900706" w:rsidP="00A2374A">
                  <w:pPr>
                    <w:pStyle w:val="NoSpacing"/>
                    <w:rPr>
                      <w:rFonts w:ascii="Helvetica" w:hAnsi="Helvetica" w:cs="Helvetica"/>
                      <w:color w:val="222222"/>
                    </w:rPr>
                  </w:pPr>
                  <w:r w:rsidRPr="007E52EA">
                    <w:rPr>
                      <w:rFonts w:ascii="Helvetica" w:hAnsi="Helvetica" w:cs="Helvetica"/>
                      <w:color w:val="222222"/>
                    </w:rPr>
                    <w:t>2021NEA01ORAGRANTS</w:t>
                  </w:r>
                </w:p>
              </w:tc>
            </w:tr>
            <w:tr w:rsidR="00900706" w:rsidRPr="007E52EA" w14:paraId="1FE38D40" w14:textId="77777777" w:rsidTr="00A2374A">
              <w:trPr>
                <w:tblCellSpacing w:w="0" w:type="dxa"/>
              </w:trPr>
              <w:tc>
                <w:tcPr>
                  <w:tcW w:w="0" w:type="auto"/>
                  <w:noWrap/>
                  <w:hideMark/>
                </w:tcPr>
                <w:p w14:paraId="482FBB0F" w14:textId="77777777" w:rsidR="00900706" w:rsidRPr="007E52EA" w:rsidRDefault="00900706" w:rsidP="00A2374A">
                  <w:pPr>
                    <w:pStyle w:val="NoSpacing"/>
                    <w:rPr>
                      <w:rFonts w:ascii="Helvetica" w:hAnsi="Helvetica" w:cs="Helvetica"/>
                      <w:b/>
                      <w:bCs/>
                      <w:color w:val="222222"/>
                    </w:rPr>
                  </w:pPr>
                  <w:r w:rsidRPr="007E52EA">
                    <w:rPr>
                      <w:rFonts w:ascii="Helvetica" w:hAnsi="Helvetica" w:cs="Helvetica"/>
                      <w:b/>
                      <w:bCs/>
                      <w:color w:val="222222"/>
                    </w:rPr>
                    <w:t>Funding Opportunity Title:</w:t>
                  </w:r>
                </w:p>
              </w:tc>
              <w:tc>
                <w:tcPr>
                  <w:tcW w:w="0" w:type="auto"/>
                  <w:vAlign w:val="center"/>
                  <w:hideMark/>
                </w:tcPr>
                <w:p w14:paraId="6A281CBE" w14:textId="77777777" w:rsidR="00900706" w:rsidRPr="007E52EA" w:rsidRDefault="00900706" w:rsidP="00A2374A">
                  <w:pPr>
                    <w:pStyle w:val="NoSpacing"/>
                    <w:rPr>
                      <w:rFonts w:ascii="Helvetica" w:hAnsi="Helvetica" w:cs="Helvetica"/>
                      <w:color w:val="222222"/>
                    </w:rPr>
                  </w:pPr>
                  <w:r w:rsidRPr="007E52EA">
                    <w:rPr>
                      <w:rFonts w:ascii="Helvetica" w:hAnsi="Helvetica" w:cs="Helvetica"/>
                      <w:color w:val="222222"/>
                    </w:rPr>
                    <w:t>NEA Research Grants in the Arts, FY2022</w:t>
                  </w:r>
                </w:p>
              </w:tc>
            </w:tr>
            <w:tr w:rsidR="00900706" w:rsidRPr="007E52EA" w14:paraId="161E84ED" w14:textId="77777777" w:rsidTr="00A2374A">
              <w:trPr>
                <w:tblCellSpacing w:w="0" w:type="dxa"/>
              </w:trPr>
              <w:tc>
                <w:tcPr>
                  <w:tcW w:w="0" w:type="auto"/>
                  <w:noWrap/>
                  <w:hideMark/>
                </w:tcPr>
                <w:p w14:paraId="77AE9D20" w14:textId="77777777" w:rsidR="00900706" w:rsidRPr="007E52EA" w:rsidRDefault="00900706" w:rsidP="00A2374A">
                  <w:pPr>
                    <w:pStyle w:val="NoSpacing"/>
                    <w:rPr>
                      <w:rFonts w:ascii="Helvetica" w:hAnsi="Helvetica" w:cs="Helvetica"/>
                      <w:b/>
                      <w:bCs/>
                      <w:color w:val="222222"/>
                    </w:rPr>
                  </w:pPr>
                  <w:r w:rsidRPr="007E52EA">
                    <w:rPr>
                      <w:rFonts w:ascii="Helvetica" w:hAnsi="Helvetica" w:cs="Helvetica"/>
                      <w:b/>
                      <w:bCs/>
                      <w:color w:val="222222"/>
                    </w:rPr>
                    <w:t>Opportunity Category:</w:t>
                  </w:r>
                </w:p>
              </w:tc>
              <w:tc>
                <w:tcPr>
                  <w:tcW w:w="0" w:type="auto"/>
                  <w:vAlign w:val="center"/>
                  <w:hideMark/>
                </w:tcPr>
                <w:p w14:paraId="00CEBC68" w14:textId="77777777" w:rsidR="00900706" w:rsidRPr="007E52EA" w:rsidRDefault="00900706" w:rsidP="00A2374A">
                  <w:pPr>
                    <w:pStyle w:val="NoSpacing"/>
                    <w:rPr>
                      <w:rFonts w:ascii="Helvetica" w:hAnsi="Helvetica" w:cs="Helvetica"/>
                      <w:color w:val="222222"/>
                    </w:rPr>
                  </w:pPr>
                  <w:r w:rsidRPr="007E52EA">
                    <w:rPr>
                      <w:rFonts w:ascii="Helvetica" w:hAnsi="Helvetica" w:cs="Helvetica"/>
                      <w:color w:val="222222"/>
                    </w:rPr>
                    <w:t>Discretionary</w:t>
                  </w:r>
                </w:p>
              </w:tc>
            </w:tr>
            <w:tr w:rsidR="00900706" w:rsidRPr="007E52EA" w14:paraId="7984A5D5" w14:textId="77777777" w:rsidTr="00A2374A">
              <w:trPr>
                <w:tblCellSpacing w:w="0" w:type="dxa"/>
              </w:trPr>
              <w:tc>
                <w:tcPr>
                  <w:tcW w:w="0" w:type="auto"/>
                  <w:noWrap/>
                  <w:hideMark/>
                </w:tcPr>
                <w:p w14:paraId="2BDE32D8" w14:textId="77777777" w:rsidR="00900706" w:rsidRPr="007E52EA" w:rsidRDefault="00900706" w:rsidP="00A2374A">
                  <w:pPr>
                    <w:pStyle w:val="NoSpacing"/>
                    <w:rPr>
                      <w:rFonts w:ascii="Helvetica" w:hAnsi="Helvetica" w:cs="Helvetica"/>
                      <w:b/>
                      <w:bCs/>
                      <w:color w:val="222222"/>
                    </w:rPr>
                  </w:pPr>
                  <w:r w:rsidRPr="007E52EA">
                    <w:rPr>
                      <w:rFonts w:ascii="Helvetica" w:hAnsi="Helvetica" w:cs="Helvetica"/>
                      <w:b/>
                      <w:bCs/>
                      <w:color w:val="222222"/>
                    </w:rPr>
                    <w:t>Opportunity Category Explanation:</w:t>
                  </w:r>
                </w:p>
              </w:tc>
              <w:tc>
                <w:tcPr>
                  <w:tcW w:w="0" w:type="auto"/>
                  <w:vAlign w:val="center"/>
                  <w:hideMark/>
                </w:tcPr>
                <w:p w14:paraId="06515709" w14:textId="77777777" w:rsidR="00900706" w:rsidRPr="007E52EA" w:rsidRDefault="00900706" w:rsidP="00A2374A">
                  <w:pPr>
                    <w:pStyle w:val="NoSpacing"/>
                    <w:rPr>
                      <w:rFonts w:ascii="Helvetica" w:hAnsi="Helvetica" w:cs="Helvetica"/>
                      <w:color w:val="222222"/>
                    </w:rPr>
                  </w:pPr>
                  <w:r w:rsidRPr="007E52EA">
                    <w:rPr>
                      <w:rFonts w:ascii="Helvetica" w:hAnsi="Helvetica" w:cs="Helvetica"/>
                      <w:color w:val="222222"/>
                    </w:rPr>
                    <w:t> </w:t>
                  </w:r>
                </w:p>
              </w:tc>
            </w:tr>
            <w:tr w:rsidR="00900706" w:rsidRPr="007E52EA" w14:paraId="7B290D0A" w14:textId="77777777" w:rsidTr="00A2374A">
              <w:trPr>
                <w:tblCellSpacing w:w="0" w:type="dxa"/>
              </w:trPr>
              <w:tc>
                <w:tcPr>
                  <w:tcW w:w="0" w:type="auto"/>
                  <w:noWrap/>
                  <w:hideMark/>
                </w:tcPr>
                <w:p w14:paraId="70DACF5B" w14:textId="77777777" w:rsidR="00900706" w:rsidRPr="007E52EA" w:rsidRDefault="00900706" w:rsidP="00A2374A">
                  <w:pPr>
                    <w:pStyle w:val="NoSpacing"/>
                    <w:rPr>
                      <w:rFonts w:ascii="Helvetica" w:hAnsi="Helvetica" w:cs="Helvetica"/>
                      <w:b/>
                      <w:bCs/>
                      <w:color w:val="222222"/>
                    </w:rPr>
                  </w:pPr>
                  <w:r w:rsidRPr="007E52EA">
                    <w:rPr>
                      <w:rFonts w:ascii="Helvetica" w:hAnsi="Helvetica" w:cs="Helvetica"/>
                      <w:b/>
                      <w:bCs/>
                      <w:color w:val="222222"/>
                    </w:rPr>
                    <w:t>Funding Instrument Type:</w:t>
                  </w:r>
                </w:p>
              </w:tc>
              <w:tc>
                <w:tcPr>
                  <w:tcW w:w="0" w:type="auto"/>
                  <w:vAlign w:val="center"/>
                  <w:hideMark/>
                </w:tcPr>
                <w:p w14:paraId="1551B8BE" w14:textId="77777777" w:rsidR="00900706" w:rsidRPr="007E52EA" w:rsidRDefault="00900706" w:rsidP="00A2374A">
                  <w:pPr>
                    <w:pStyle w:val="NoSpacing"/>
                    <w:rPr>
                      <w:rFonts w:ascii="Helvetica" w:hAnsi="Helvetica" w:cs="Helvetica"/>
                      <w:color w:val="222222"/>
                    </w:rPr>
                  </w:pPr>
                  <w:r w:rsidRPr="007E52EA">
                    <w:rPr>
                      <w:rFonts w:ascii="Helvetica" w:hAnsi="Helvetica" w:cs="Helvetica"/>
                      <w:color w:val="222222"/>
                    </w:rPr>
                    <w:t>Grant</w:t>
                  </w:r>
                </w:p>
              </w:tc>
            </w:tr>
            <w:tr w:rsidR="00900706" w:rsidRPr="007E52EA" w14:paraId="76FA094A" w14:textId="77777777" w:rsidTr="00A2374A">
              <w:trPr>
                <w:tblCellSpacing w:w="0" w:type="dxa"/>
              </w:trPr>
              <w:tc>
                <w:tcPr>
                  <w:tcW w:w="0" w:type="auto"/>
                  <w:noWrap/>
                  <w:hideMark/>
                </w:tcPr>
                <w:p w14:paraId="70E6256D" w14:textId="77777777" w:rsidR="00900706" w:rsidRPr="007E52EA" w:rsidRDefault="00900706" w:rsidP="00A2374A">
                  <w:pPr>
                    <w:pStyle w:val="NoSpacing"/>
                    <w:rPr>
                      <w:rFonts w:ascii="Helvetica" w:hAnsi="Helvetica" w:cs="Helvetica"/>
                      <w:b/>
                      <w:bCs/>
                      <w:color w:val="222222"/>
                    </w:rPr>
                  </w:pPr>
                  <w:r w:rsidRPr="007E52EA">
                    <w:rPr>
                      <w:rFonts w:ascii="Helvetica" w:hAnsi="Helvetica" w:cs="Helvetica"/>
                      <w:b/>
                      <w:bCs/>
                      <w:color w:val="222222"/>
                    </w:rPr>
                    <w:t>Category of Funding Activity:</w:t>
                  </w:r>
                </w:p>
              </w:tc>
              <w:tc>
                <w:tcPr>
                  <w:tcW w:w="0" w:type="auto"/>
                  <w:vAlign w:val="center"/>
                  <w:hideMark/>
                </w:tcPr>
                <w:p w14:paraId="4836BCE9" w14:textId="77777777" w:rsidR="00900706" w:rsidRPr="007E52EA" w:rsidRDefault="00900706" w:rsidP="00A2374A">
                  <w:pPr>
                    <w:pStyle w:val="NoSpacing"/>
                    <w:rPr>
                      <w:rFonts w:ascii="Helvetica" w:hAnsi="Helvetica" w:cs="Helvetica"/>
                      <w:color w:val="222222"/>
                    </w:rPr>
                  </w:pPr>
                  <w:r w:rsidRPr="007E52EA">
                    <w:rPr>
                      <w:rFonts w:ascii="Helvetica" w:hAnsi="Helvetica" w:cs="Helvetica"/>
                      <w:color w:val="222222"/>
                    </w:rPr>
                    <w:t>Arts (see "Cultural Affairs" in CFDA)</w:t>
                  </w:r>
                </w:p>
              </w:tc>
            </w:tr>
            <w:tr w:rsidR="00900706" w:rsidRPr="007E52EA" w14:paraId="2F8C1A60" w14:textId="77777777" w:rsidTr="00A2374A">
              <w:trPr>
                <w:tblCellSpacing w:w="0" w:type="dxa"/>
              </w:trPr>
              <w:tc>
                <w:tcPr>
                  <w:tcW w:w="0" w:type="auto"/>
                  <w:noWrap/>
                  <w:hideMark/>
                </w:tcPr>
                <w:p w14:paraId="71434322" w14:textId="77777777" w:rsidR="00900706" w:rsidRPr="007E52EA" w:rsidRDefault="00900706" w:rsidP="00A2374A">
                  <w:pPr>
                    <w:pStyle w:val="NoSpacing"/>
                    <w:rPr>
                      <w:rFonts w:ascii="Helvetica" w:hAnsi="Helvetica" w:cs="Helvetica"/>
                      <w:b/>
                      <w:bCs/>
                      <w:color w:val="222222"/>
                    </w:rPr>
                  </w:pPr>
                  <w:r w:rsidRPr="007E52EA">
                    <w:rPr>
                      <w:rFonts w:ascii="Helvetica" w:hAnsi="Helvetica" w:cs="Helvetica"/>
                      <w:b/>
                      <w:bCs/>
                      <w:color w:val="222222"/>
                    </w:rPr>
                    <w:t>Category Explanation:</w:t>
                  </w:r>
                </w:p>
              </w:tc>
              <w:tc>
                <w:tcPr>
                  <w:tcW w:w="0" w:type="auto"/>
                  <w:vAlign w:val="center"/>
                  <w:hideMark/>
                </w:tcPr>
                <w:p w14:paraId="3C7354E1" w14:textId="77777777" w:rsidR="00900706" w:rsidRPr="007E52EA" w:rsidRDefault="00900706" w:rsidP="00A2374A">
                  <w:pPr>
                    <w:pStyle w:val="NoSpacing"/>
                    <w:rPr>
                      <w:rFonts w:ascii="Helvetica" w:hAnsi="Helvetica" w:cs="Helvetica"/>
                      <w:color w:val="222222"/>
                    </w:rPr>
                  </w:pPr>
                  <w:r w:rsidRPr="007E52EA">
                    <w:rPr>
                      <w:rFonts w:ascii="Helvetica" w:hAnsi="Helvetica" w:cs="Helvetica"/>
                      <w:color w:val="222222"/>
                    </w:rPr>
                    <w:t> </w:t>
                  </w:r>
                </w:p>
              </w:tc>
            </w:tr>
            <w:tr w:rsidR="00900706" w:rsidRPr="007E52EA" w14:paraId="40D55478" w14:textId="77777777" w:rsidTr="00A2374A">
              <w:trPr>
                <w:tblCellSpacing w:w="0" w:type="dxa"/>
              </w:trPr>
              <w:tc>
                <w:tcPr>
                  <w:tcW w:w="0" w:type="auto"/>
                  <w:noWrap/>
                  <w:hideMark/>
                </w:tcPr>
                <w:p w14:paraId="2CDC9829" w14:textId="77777777" w:rsidR="00900706" w:rsidRPr="007E52EA" w:rsidRDefault="00900706" w:rsidP="00A2374A">
                  <w:pPr>
                    <w:pStyle w:val="NoSpacing"/>
                    <w:rPr>
                      <w:rFonts w:ascii="Helvetica" w:hAnsi="Helvetica" w:cs="Helvetica"/>
                      <w:b/>
                      <w:bCs/>
                      <w:color w:val="222222"/>
                    </w:rPr>
                  </w:pPr>
                  <w:r w:rsidRPr="007E52EA">
                    <w:rPr>
                      <w:rFonts w:ascii="Helvetica" w:hAnsi="Helvetica" w:cs="Helvetica"/>
                      <w:b/>
                      <w:bCs/>
                      <w:color w:val="222222"/>
                    </w:rPr>
                    <w:t>Expected Number of Awards:</w:t>
                  </w:r>
                </w:p>
              </w:tc>
              <w:tc>
                <w:tcPr>
                  <w:tcW w:w="0" w:type="auto"/>
                  <w:vAlign w:val="center"/>
                  <w:hideMark/>
                </w:tcPr>
                <w:p w14:paraId="25C63B15" w14:textId="77777777" w:rsidR="00900706" w:rsidRPr="007E52EA" w:rsidRDefault="00900706" w:rsidP="00A2374A">
                  <w:pPr>
                    <w:pStyle w:val="NoSpacing"/>
                    <w:rPr>
                      <w:rFonts w:ascii="Helvetica" w:hAnsi="Helvetica" w:cs="Helvetica"/>
                      <w:color w:val="222222"/>
                    </w:rPr>
                  </w:pPr>
                  <w:r w:rsidRPr="007E52EA">
                    <w:rPr>
                      <w:rFonts w:ascii="Helvetica" w:hAnsi="Helvetica" w:cs="Helvetica"/>
                      <w:color w:val="222222"/>
                    </w:rPr>
                    <w:t> </w:t>
                  </w:r>
                </w:p>
              </w:tc>
            </w:tr>
            <w:tr w:rsidR="00900706" w:rsidRPr="007E52EA" w14:paraId="0D1D6D96" w14:textId="77777777" w:rsidTr="00A2374A">
              <w:trPr>
                <w:tblCellSpacing w:w="0" w:type="dxa"/>
              </w:trPr>
              <w:tc>
                <w:tcPr>
                  <w:tcW w:w="0" w:type="auto"/>
                  <w:noWrap/>
                  <w:hideMark/>
                </w:tcPr>
                <w:p w14:paraId="53165024" w14:textId="77777777" w:rsidR="00900706" w:rsidRPr="007E52EA" w:rsidRDefault="00900706" w:rsidP="00A2374A">
                  <w:pPr>
                    <w:pStyle w:val="NoSpacing"/>
                    <w:rPr>
                      <w:rFonts w:ascii="Helvetica" w:hAnsi="Helvetica" w:cs="Helvetica"/>
                      <w:b/>
                      <w:bCs/>
                      <w:color w:val="222222"/>
                    </w:rPr>
                  </w:pPr>
                  <w:r w:rsidRPr="007E52EA">
                    <w:rPr>
                      <w:rFonts w:ascii="Helvetica" w:hAnsi="Helvetica" w:cs="Helvetica"/>
                      <w:b/>
                      <w:bCs/>
                      <w:color w:val="222222"/>
                    </w:rPr>
                    <w:t>CFDA Number(s):</w:t>
                  </w:r>
                </w:p>
              </w:tc>
              <w:tc>
                <w:tcPr>
                  <w:tcW w:w="0" w:type="auto"/>
                  <w:vAlign w:val="center"/>
                  <w:hideMark/>
                </w:tcPr>
                <w:p w14:paraId="1A0D5909" w14:textId="77777777" w:rsidR="00900706" w:rsidRPr="007E52EA" w:rsidRDefault="00900706" w:rsidP="00A2374A">
                  <w:pPr>
                    <w:pStyle w:val="NoSpacing"/>
                    <w:rPr>
                      <w:rFonts w:ascii="Helvetica" w:hAnsi="Helvetica" w:cs="Helvetica"/>
                      <w:color w:val="222222"/>
                    </w:rPr>
                  </w:pPr>
                  <w:r w:rsidRPr="007E52EA">
                    <w:rPr>
                      <w:rFonts w:ascii="Helvetica" w:hAnsi="Helvetica" w:cs="Helvetica"/>
                      <w:color w:val="222222"/>
                    </w:rPr>
                    <w:t>45.024 -- Promotion of the Arts Grants to Organizations and Individuals</w:t>
                  </w:r>
                </w:p>
              </w:tc>
            </w:tr>
            <w:tr w:rsidR="00900706" w:rsidRPr="007E52EA" w14:paraId="19A3DC5F" w14:textId="77777777" w:rsidTr="00A2374A">
              <w:trPr>
                <w:tblCellSpacing w:w="0" w:type="dxa"/>
              </w:trPr>
              <w:tc>
                <w:tcPr>
                  <w:tcW w:w="0" w:type="auto"/>
                  <w:noWrap/>
                  <w:hideMark/>
                </w:tcPr>
                <w:p w14:paraId="3D01D9A0" w14:textId="77777777" w:rsidR="00900706" w:rsidRPr="007E52EA" w:rsidRDefault="00900706" w:rsidP="00A2374A">
                  <w:pPr>
                    <w:pStyle w:val="NoSpacing"/>
                    <w:rPr>
                      <w:rFonts w:ascii="Helvetica" w:hAnsi="Helvetica" w:cs="Helvetica"/>
                      <w:b/>
                      <w:bCs/>
                      <w:color w:val="222222"/>
                    </w:rPr>
                  </w:pPr>
                  <w:r w:rsidRPr="007E52EA">
                    <w:rPr>
                      <w:rFonts w:ascii="Helvetica" w:hAnsi="Helvetica" w:cs="Helvetica"/>
                      <w:b/>
                      <w:bCs/>
                      <w:color w:val="222222"/>
                    </w:rPr>
                    <w:t>Cost Sharing or Matching Requirement:</w:t>
                  </w:r>
                </w:p>
              </w:tc>
              <w:tc>
                <w:tcPr>
                  <w:tcW w:w="0" w:type="auto"/>
                  <w:vAlign w:val="center"/>
                  <w:hideMark/>
                </w:tcPr>
                <w:p w14:paraId="0B06A991" w14:textId="77777777" w:rsidR="00900706" w:rsidRPr="007E52EA" w:rsidRDefault="00900706" w:rsidP="00A2374A">
                  <w:pPr>
                    <w:pStyle w:val="NoSpacing"/>
                    <w:rPr>
                      <w:rFonts w:ascii="Helvetica" w:hAnsi="Helvetica" w:cs="Helvetica"/>
                      <w:color w:val="222222"/>
                    </w:rPr>
                  </w:pPr>
                  <w:r w:rsidRPr="007E52EA">
                    <w:rPr>
                      <w:rFonts w:ascii="Helvetica" w:hAnsi="Helvetica" w:cs="Helvetica"/>
                      <w:color w:val="222222"/>
                    </w:rPr>
                    <w:t>Yes</w:t>
                  </w:r>
                </w:p>
              </w:tc>
            </w:tr>
          </w:tbl>
          <w:p w14:paraId="3E49E0EF" w14:textId="77777777" w:rsidR="00900706" w:rsidRPr="007E52EA" w:rsidRDefault="00900706" w:rsidP="00A2374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24"/>
              <w:gridCol w:w="1630"/>
            </w:tblGrid>
            <w:tr w:rsidR="00900706" w:rsidRPr="007E52EA" w14:paraId="48AFDCED" w14:textId="77777777" w:rsidTr="00A2374A">
              <w:trPr>
                <w:tblCellSpacing w:w="0" w:type="dxa"/>
              </w:trPr>
              <w:tc>
                <w:tcPr>
                  <w:tcW w:w="1724" w:type="dxa"/>
                  <w:noWrap/>
                  <w:hideMark/>
                </w:tcPr>
                <w:p w14:paraId="3347020C" w14:textId="77777777" w:rsidR="00900706" w:rsidRPr="007E52EA" w:rsidRDefault="00900706" w:rsidP="00A2374A">
                  <w:pPr>
                    <w:pStyle w:val="NoSpacing"/>
                    <w:rPr>
                      <w:rFonts w:ascii="Helvetica" w:hAnsi="Helvetica" w:cs="Helvetica"/>
                      <w:b/>
                      <w:bCs/>
                      <w:color w:val="222222"/>
                    </w:rPr>
                  </w:pPr>
                  <w:r w:rsidRPr="007E52EA">
                    <w:rPr>
                      <w:rFonts w:ascii="Helvetica" w:hAnsi="Helvetica" w:cs="Helvetica"/>
                      <w:b/>
                      <w:bCs/>
                      <w:color w:val="222222"/>
                    </w:rPr>
                    <w:t>Version:</w:t>
                  </w:r>
                </w:p>
              </w:tc>
              <w:tc>
                <w:tcPr>
                  <w:tcW w:w="2787" w:type="dxa"/>
                  <w:vAlign w:val="center"/>
                  <w:hideMark/>
                </w:tcPr>
                <w:p w14:paraId="46265C4D" w14:textId="77777777" w:rsidR="00900706" w:rsidRPr="007E52EA" w:rsidRDefault="00900706" w:rsidP="00A2374A">
                  <w:pPr>
                    <w:pStyle w:val="NoSpacing"/>
                    <w:rPr>
                      <w:rFonts w:ascii="Helvetica" w:hAnsi="Helvetica" w:cs="Helvetica"/>
                      <w:color w:val="222222"/>
                    </w:rPr>
                  </w:pPr>
                  <w:r w:rsidRPr="007E52EA">
                    <w:rPr>
                      <w:rFonts w:ascii="Helvetica" w:hAnsi="Helvetica" w:cs="Helvetica"/>
                      <w:color w:val="222222"/>
                    </w:rPr>
                    <w:t>Synopsis 1</w:t>
                  </w:r>
                </w:p>
              </w:tc>
            </w:tr>
            <w:tr w:rsidR="00900706" w:rsidRPr="007E52EA" w14:paraId="65919E25" w14:textId="77777777" w:rsidTr="00A2374A">
              <w:trPr>
                <w:tblCellSpacing w:w="0" w:type="dxa"/>
              </w:trPr>
              <w:tc>
                <w:tcPr>
                  <w:tcW w:w="1724" w:type="dxa"/>
                  <w:noWrap/>
                  <w:hideMark/>
                </w:tcPr>
                <w:p w14:paraId="1DBB399B" w14:textId="77777777" w:rsidR="00900706" w:rsidRPr="007E52EA" w:rsidRDefault="00900706" w:rsidP="00A2374A">
                  <w:pPr>
                    <w:pStyle w:val="NoSpacing"/>
                    <w:rPr>
                      <w:rFonts w:ascii="Helvetica" w:hAnsi="Helvetica" w:cs="Helvetica"/>
                      <w:b/>
                      <w:bCs/>
                      <w:color w:val="222222"/>
                    </w:rPr>
                  </w:pPr>
                  <w:r w:rsidRPr="007E52EA">
                    <w:rPr>
                      <w:rFonts w:ascii="Helvetica" w:hAnsi="Helvetica" w:cs="Helvetica"/>
                      <w:b/>
                      <w:bCs/>
                      <w:color w:val="222222"/>
                    </w:rPr>
                    <w:t>Posted Date:</w:t>
                  </w:r>
                </w:p>
              </w:tc>
              <w:tc>
                <w:tcPr>
                  <w:tcW w:w="2787" w:type="dxa"/>
                  <w:vAlign w:val="center"/>
                  <w:hideMark/>
                </w:tcPr>
                <w:p w14:paraId="329DAA0E" w14:textId="77777777" w:rsidR="00900706" w:rsidRPr="007E52EA" w:rsidRDefault="00900706" w:rsidP="00A2374A">
                  <w:pPr>
                    <w:pStyle w:val="NoSpacing"/>
                    <w:rPr>
                      <w:rFonts w:ascii="Helvetica" w:hAnsi="Helvetica" w:cs="Helvetica"/>
                      <w:color w:val="222222"/>
                    </w:rPr>
                  </w:pPr>
                  <w:r w:rsidRPr="007E52EA">
                    <w:rPr>
                      <w:rFonts w:ascii="Helvetica" w:hAnsi="Helvetica" w:cs="Helvetica"/>
                      <w:color w:val="222222"/>
                    </w:rPr>
                    <w:t>Jan 29, 2021</w:t>
                  </w:r>
                </w:p>
              </w:tc>
            </w:tr>
            <w:tr w:rsidR="00900706" w:rsidRPr="007E52EA" w14:paraId="7816AE96" w14:textId="77777777" w:rsidTr="00A2374A">
              <w:trPr>
                <w:tblCellSpacing w:w="0" w:type="dxa"/>
              </w:trPr>
              <w:tc>
                <w:tcPr>
                  <w:tcW w:w="1724" w:type="dxa"/>
                  <w:noWrap/>
                  <w:hideMark/>
                </w:tcPr>
                <w:p w14:paraId="1E6CE116" w14:textId="77777777" w:rsidR="00900706" w:rsidRPr="007E52EA" w:rsidRDefault="00900706" w:rsidP="00A2374A">
                  <w:pPr>
                    <w:pStyle w:val="NoSpacing"/>
                    <w:rPr>
                      <w:rFonts w:ascii="Helvetica" w:hAnsi="Helvetica" w:cs="Helvetica"/>
                      <w:b/>
                      <w:bCs/>
                      <w:color w:val="222222"/>
                    </w:rPr>
                  </w:pPr>
                  <w:r w:rsidRPr="007E52EA">
                    <w:rPr>
                      <w:rFonts w:ascii="Helvetica" w:hAnsi="Helvetica" w:cs="Helvetica"/>
                      <w:b/>
                      <w:bCs/>
                      <w:color w:val="222222"/>
                    </w:rPr>
                    <w:t>Last Updated Date:</w:t>
                  </w:r>
                </w:p>
              </w:tc>
              <w:tc>
                <w:tcPr>
                  <w:tcW w:w="2787" w:type="dxa"/>
                  <w:vAlign w:val="center"/>
                  <w:hideMark/>
                </w:tcPr>
                <w:p w14:paraId="5203D532" w14:textId="77777777" w:rsidR="00900706" w:rsidRPr="007E52EA" w:rsidRDefault="00900706" w:rsidP="00A2374A">
                  <w:pPr>
                    <w:pStyle w:val="NoSpacing"/>
                    <w:rPr>
                      <w:rFonts w:ascii="Helvetica" w:hAnsi="Helvetica" w:cs="Helvetica"/>
                      <w:color w:val="222222"/>
                    </w:rPr>
                  </w:pPr>
                  <w:r w:rsidRPr="007E52EA">
                    <w:rPr>
                      <w:rFonts w:ascii="Helvetica" w:hAnsi="Helvetica" w:cs="Helvetica"/>
                      <w:color w:val="222222"/>
                    </w:rPr>
                    <w:t>Jan 29, 2021</w:t>
                  </w:r>
                </w:p>
              </w:tc>
            </w:tr>
            <w:tr w:rsidR="00900706" w:rsidRPr="007E52EA" w14:paraId="2C8DF44F" w14:textId="77777777" w:rsidTr="00A2374A">
              <w:trPr>
                <w:tblCellSpacing w:w="0" w:type="dxa"/>
              </w:trPr>
              <w:tc>
                <w:tcPr>
                  <w:tcW w:w="1724" w:type="dxa"/>
                  <w:noWrap/>
                  <w:hideMark/>
                </w:tcPr>
                <w:p w14:paraId="19349F04" w14:textId="77777777" w:rsidR="00900706" w:rsidRPr="007E52EA" w:rsidRDefault="00900706" w:rsidP="00A2374A">
                  <w:pPr>
                    <w:pStyle w:val="NoSpacing"/>
                    <w:rPr>
                      <w:rFonts w:ascii="Helvetica" w:hAnsi="Helvetica" w:cs="Helvetica"/>
                      <w:b/>
                      <w:bCs/>
                      <w:color w:val="222222"/>
                    </w:rPr>
                  </w:pPr>
                  <w:r w:rsidRPr="007E52EA">
                    <w:rPr>
                      <w:rFonts w:ascii="Helvetica" w:hAnsi="Helvetica" w:cs="Helvetica"/>
                      <w:b/>
                      <w:bCs/>
                      <w:color w:val="222222"/>
                    </w:rPr>
                    <w:t>Original Closing Date for Applications:</w:t>
                  </w:r>
                </w:p>
              </w:tc>
              <w:tc>
                <w:tcPr>
                  <w:tcW w:w="2787" w:type="dxa"/>
                  <w:vAlign w:val="center"/>
                  <w:hideMark/>
                </w:tcPr>
                <w:p w14:paraId="12C50CEF" w14:textId="77777777" w:rsidR="00900706" w:rsidRPr="007E52EA" w:rsidRDefault="00900706" w:rsidP="00A2374A">
                  <w:pPr>
                    <w:pStyle w:val="NoSpacing"/>
                    <w:rPr>
                      <w:rFonts w:ascii="Helvetica" w:hAnsi="Helvetica" w:cs="Helvetica"/>
                      <w:color w:val="222222"/>
                    </w:rPr>
                  </w:pPr>
                  <w:r w:rsidRPr="007E52EA">
                    <w:rPr>
                      <w:rFonts w:ascii="Helvetica" w:hAnsi="Helvetica" w:cs="Helvetica"/>
                      <w:color w:val="222222"/>
                    </w:rPr>
                    <w:t>Mar 29, 2021  </w:t>
                  </w:r>
                </w:p>
              </w:tc>
            </w:tr>
            <w:tr w:rsidR="00900706" w:rsidRPr="007E52EA" w14:paraId="783D6B3D" w14:textId="77777777" w:rsidTr="00A2374A">
              <w:trPr>
                <w:tblCellSpacing w:w="0" w:type="dxa"/>
              </w:trPr>
              <w:tc>
                <w:tcPr>
                  <w:tcW w:w="1724" w:type="dxa"/>
                  <w:noWrap/>
                  <w:hideMark/>
                </w:tcPr>
                <w:p w14:paraId="5CE2391D" w14:textId="77777777" w:rsidR="00900706" w:rsidRPr="007E52EA" w:rsidRDefault="00900706" w:rsidP="00A2374A">
                  <w:pPr>
                    <w:pStyle w:val="NoSpacing"/>
                    <w:rPr>
                      <w:rFonts w:ascii="Helvetica" w:hAnsi="Helvetica" w:cs="Helvetica"/>
                      <w:b/>
                      <w:bCs/>
                      <w:color w:val="222222"/>
                    </w:rPr>
                  </w:pPr>
                  <w:r w:rsidRPr="007E52EA">
                    <w:rPr>
                      <w:rFonts w:ascii="Helvetica" w:hAnsi="Helvetica" w:cs="Helvetica"/>
                      <w:b/>
                      <w:bCs/>
                      <w:color w:val="222222"/>
                    </w:rPr>
                    <w:t>Current Closing Date for Applications:</w:t>
                  </w:r>
                </w:p>
              </w:tc>
              <w:tc>
                <w:tcPr>
                  <w:tcW w:w="2787" w:type="dxa"/>
                  <w:vAlign w:val="center"/>
                  <w:hideMark/>
                </w:tcPr>
                <w:p w14:paraId="6DB5F323" w14:textId="77777777" w:rsidR="00900706" w:rsidRPr="007E52EA" w:rsidRDefault="00900706" w:rsidP="00A2374A">
                  <w:pPr>
                    <w:pStyle w:val="NoSpacing"/>
                    <w:rPr>
                      <w:rFonts w:ascii="Helvetica" w:hAnsi="Helvetica" w:cs="Helvetica"/>
                      <w:color w:val="222222"/>
                    </w:rPr>
                  </w:pPr>
                  <w:r w:rsidRPr="007E52EA">
                    <w:rPr>
                      <w:rFonts w:ascii="Helvetica" w:hAnsi="Helvetica" w:cs="Helvetica"/>
                      <w:color w:val="222222"/>
                    </w:rPr>
                    <w:t>Mar 29, 2021  </w:t>
                  </w:r>
                </w:p>
              </w:tc>
            </w:tr>
            <w:tr w:rsidR="00900706" w:rsidRPr="007E52EA" w14:paraId="7CDB32C3" w14:textId="77777777" w:rsidTr="00A2374A">
              <w:trPr>
                <w:tblCellSpacing w:w="0" w:type="dxa"/>
              </w:trPr>
              <w:tc>
                <w:tcPr>
                  <w:tcW w:w="1724" w:type="dxa"/>
                  <w:noWrap/>
                  <w:hideMark/>
                </w:tcPr>
                <w:p w14:paraId="67480828" w14:textId="77777777" w:rsidR="00900706" w:rsidRPr="007E52EA" w:rsidRDefault="00900706" w:rsidP="00A2374A">
                  <w:pPr>
                    <w:pStyle w:val="NoSpacing"/>
                    <w:rPr>
                      <w:rFonts w:ascii="Helvetica" w:hAnsi="Helvetica" w:cs="Helvetica"/>
                      <w:b/>
                      <w:bCs/>
                      <w:color w:val="222222"/>
                    </w:rPr>
                  </w:pPr>
                  <w:r w:rsidRPr="007E52EA">
                    <w:rPr>
                      <w:rFonts w:ascii="Helvetica" w:hAnsi="Helvetica" w:cs="Helvetica"/>
                      <w:b/>
                      <w:bCs/>
                      <w:color w:val="222222"/>
                    </w:rPr>
                    <w:t>Archive Date:</w:t>
                  </w:r>
                </w:p>
              </w:tc>
              <w:tc>
                <w:tcPr>
                  <w:tcW w:w="2787" w:type="dxa"/>
                  <w:vAlign w:val="center"/>
                  <w:hideMark/>
                </w:tcPr>
                <w:p w14:paraId="516DD041" w14:textId="77777777" w:rsidR="00900706" w:rsidRPr="007E52EA" w:rsidRDefault="00900706" w:rsidP="00A2374A">
                  <w:pPr>
                    <w:pStyle w:val="NoSpacing"/>
                    <w:rPr>
                      <w:rFonts w:ascii="Helvetica" w:hAnsi="Helvetica" w:cs="Helvetica"/>
                      <w:color w:val="222222"/>
                    </w:rPr>
                  </w:pPr>
                  <w:r w:rsidRPr="007E52EA">
                    <w:rPr>
                      <w:rFonts w:ascii="Helvetica" w:hAnsi="Helvetica" w:cs="Helvetica"/>
                      <w:color w:val="222222"/>
                    </w:rPr>
                    <w:t> </w:t>
                  </w:r>
                </w:p>
              </w:tc>
            </w:tr>
            <w:tr w:rsidR="00900706" w:rsidRPr="007E52EA" w14:paraId="63E9CF5B" w14:textId="77777777" w:rsidTr="00A2374A">
              <w:trPr>
                <w:tblCellSpacing w:w="0" w:type="dxa"/>
              </w:trPr>
              <w:tc>
                <w:tcPr>
                  <w:tcW w:w="1724" w:type="dxa"/>
                  <w:noWrap/>
                  <w:hideMark/>
                </w:tcPr>
                <w:p w14:paraId="00376B4A" w14:textId="77777777" w:rsidR="00900706" w:rsidRPr="007E52EA" w:rsidRDefault="00900706" w:rsidP="00A2374A">
                  <w:pPr>
                    <w:pStyle w:val="NoSpacing"/>
                    <w:rPr>
                      <w:rFonts w:ascii="Helvetica" w:hAnsi="Helvetica" w:cs="Helvetica"/>
                      <w:b/>
                      <w:bCs/>
                      <w:color w:val="222222"/>
                    </w:rPr>
                  </w:pPr>
                  <w:r w:rsidRPr="007E52EA">
                    <w:rPr>
                      <w:rFonts w:ascii="Helvetica" w:hAnsi="Helvetica" w:cs="Helvetica"/>
                      <w:b/>
                      <w:bCs/>
                      <w:color w:val="222222"/>
                    </w:rPr>
                    <w:t>Estimated Total Program Funding:</w:t>
                  </w:r>
                </w:p>
              </w:tc>
              <w:tc>
                <w:tcPr>
                  <w:tcW w:w="2787" w:type="dxa"/>
                  <w:vAlign w:val="center"/>
                  <w:hideMark/>
                </w:tcPr>
                <w:p w14:paraId="691BA084" w14:textId="77777777" w:rsidR="00900706" w:rsidRPr="007E52EA" w:rsidRDefault="00900706" w:rsidP="00A2374A">
                  <w:pPr>
                    <w:pStyle w:val="NoSpacing"/>
                    <w:rPr>
                      <w:rFonts w:ascii="Helvetica" w:hAnsi="Helvetica" w:cs="Helvetica"/>
                      <w:color w:val="222222"/>
                    </w:rPr>
                  </w:pPr>
                  <w:r w:rsidRPr="007E52EA">
                    <w:rPr>
                      <w:rFonts w:ascii="Helvetica" w:hAnsi="Helvetica" w:cs="Helvetica"/>
                      <w:color w:val="222222"/>
                    </w:rPr>
                    <w:t> </w:t>
                  </w:r>
                </w:p>
              </w:tc>
            </w:tr>
            <w:tr w:rsidR="00900706" w:rsidRPr="007E52EA" w14:paraId="3139BC46" w14:textId="77777777" w:rsidTr="00A2374A">
              <w:trPr>
                <w:tblCellSpacing w:w="0" w:type="dxa"/>
              </w:trPr>
              <w:tc>
                <w:tcPr>
                  <w:tcW w:w="1724" w:type="dxa"/>
                  <w:noWrap/>
                  <w:hideMark/>
                </w:tcPr>
                <w:p w14:paraId="1BC4B166" w14:textId="77777777" w:rsidR="00900706" w:rsidRPr="007E52EA" w:rsidRDefault="00900706" w:rsidP="00A2374A">
                  <w:pPr>
                    <w:pStyle w:val="NoSpacing"/>
                    <w:rPr>
                      <w:rFonts w:ascii="Helvetica" w:hAnsi="Helvetica" w:cs="Helvetica"/>
                      <w:b/>
                      <w:bCs/>
                      <w:color w:val="222222"/>
                    </w:rPr>
                  </w:pPr>
                  <w:r w:rsidRPr="007E52EA">
                    <w:rPr>
                      <w:rFonts w:ascii="Helvetica" w:hAnsi="Helvetica" w:cs="Helvetica"/>
                      <w:b/>
                      <w:bCs/>
                      <w:color w:val="222222"/>
                    </w:rPr>
                    <w:t>Award Ceiling:</w:t>
                  </w:r>
                </w:p>
              </w:tc>
              <w:tc>
                <w:tcPr>
                  <w:tcW w:w="2787" w:type="dxa"/>
                  <w:vAlign w:val="center"/>
                  <w:hideMark/>
                </w:tcPr>
                <w:p w14:paraId="63D659A3" w14:textId="77777777" w:rsidR="00900706" w:rsidRPr="007E52EA" w:rsidRDefault="00900706" w:rsidP="00A2374A">
                  <w:pPr>
                    <w:pStyle w:val="NoSpacing"/>
                    <w:rPr>
                      <w:rFonts w:ascii="Helvetica" w:hAnsi="Helvetica" w:cs="Helvetica"/>
                      <w:color w:val="222222"/>
                    </w:rPr>
                  </w:pPr>
                  <w:r w:rsidRPr="007E52EA">
                    <w:rPr>
                      <w:rFonts w:ascii="Helvetica" w:hAnsi="Helvetica" w:cs="Helvetica"/>
                      <w:color w:val="222222"/>
                    </w:rPr>
                    <w:t>$100,000</w:t>
                  </w:r>
                </w:p>
              </w:tc>
            </w:tr>
            <w:tr w:rsidR="00900706" w:rsidRPr="007E52EA" w14:paraId="1FF0EF11" w14:textId="77777777" w:rsidTr="00A2374A">
              <w:trPr>
                <w:tblCellSpacing w:w="0" w:type="dxa"/>
              </w:trPr>
              <w:tc>
                <w:tcPr>
                  <w:tcW w:w="1724" w:type="dxa"/>
                  <w:noWrap/>
                  <w:hideMark/>
                </w:tcPr>
                <w:p w14:paraId="0EF89F27" w14:textId="77777777" w:rsidR="00900706" w:rsidRPr="007E52EA" w:rsidRDefault="00900706" w:rsidP="00A2374A">
                  <w:pPr>
                    <w:pStyle w:val="NoSpacing"/>
                    <w:rPr>
                      <w:rFonts w:ascii="Helvetica" w:hAnsi="Helvetica" w:cs="Helvetica"/>
                      <w:b/>
                      <w:bCs/>
                      <w:color w:val="222222"/>
                    </w:rPr>
                  </w:pPr>
                  <w:r w:rsidRPr="007E52EA">
                    <w:rPr>
                      <w:rFonts w:ascii="Helvetica" w:hAnsi="Helvetica" w:cs="Helvetica"/>
                      <w:b/>
                      <w:bCs/>
                      <w:color w:val="222222"/>
                    </w:rPr>
                    <w:t>Award Floor:</w:t>
                  </w:r>
                </w:p>
              </w:tc>
              <w:tc>
                <w:tcPr>
                  <w:tcW w:w="2787" w:type="dxa"/>
                  <w:vAlign w:val="center"/>
                  <w:hideMark/>
                </w:tcPr>
                <w:p w14:paraId="72FE46D9" w14:textId="77777777" w:rsidR="00900706" w:rsidRPr="007E52EA" w:rsidRDefault="00900706" w:rsidP="00A2374A">
                  <w:pPr>
                    <w:pStyle w:val="NoSpacing"/>
                    <w:rPr>
                      <w:rFonts w:ascii="Helvetica" w:hAnsi="Helvetica" w:cs="Helvetica"/>
                      <w:color w:val="222222"/>
                    </w:rPr>
                  </w:pPr>
                  <w:r w:rsidRPr="007E52EA">
                    <w:rPr>
                      <w:rFonts w:ascii="Helvetica" w:hAnsi="Helvetica" w:cs="Helvetica"/>
                      <w:color w:val="222222"/>
                    </w:rPr>
                    <w:t>$10,000</w:t>
                  </w:r>
                </w:p>
              </w:tc>
            </w:tr>
          </w:tbl>
          <w:p w14:paraId="791018F1" w14:textId="77777777" w:rsidR="00900706" w:rsidRPr="007E52EA" w:rsidRDefault="00900706" w:rsidP="00A2374A">
            <w:pPr>
              <w:pStyle w:val="NoSpacing"/>
              <w:rPr>
                <w:rFonts w:ascii="Helvetica" w:hAnsi="Helvetica" w:cs="Helvetica"/>
                <w:color w:val="222222"/>
              </w:rPr>
            </w:pPr>
          </w:p>
        </w:tc>
      </w:tr>
    </w:tbl>
    <w:p w14:paraId="1DEC3BF7" w14:textId="77777777" w:rsidR="00900706" w:rsidRPr="007E52EA" w:rsidRDefault="00900706" w:rsidP="0090070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00706" w:rsidRPr="007E52EA" w14:paraId="09DEDC0D" w14:textId="77777777" w:rsidTr="00A2374A">
        <w:trPr>
          <w:tblCellSpacing w:w="0" w:type="dxa"/>
        </w:trPr>
        <w:tc>
          <w:tcPr>
            <w:tcW w:w="0" w:type="auto"/>
            <w:noWrap/>
            <w:hideMark/>
          </w:tcPr>
          <w:p w14:paraId="0AC521B7" w14:textId="77777777" w:rsidR="00900706" w:rsidRPr="007E52EA" w:rsidRDefault="00900706" w:rsidP="00A2374A">
            <w:pPr>
              <w:pStyle w:val="NoSpacing"/>
              <w:rPr>
                <w:rFonts w:ascii="Helvetica" w:hAnsi="Helvetica" w:cs="Helvetica"/>
                <w:b/>
                <w:bCs/>
                <w:color w:val="222222"/>
              </w:rPr>
            </w:pPr>
            <w:r w:rsidRPr="007E52EA">
              <w:rPr>
                <w:rFonts w:ascii="Helvetica" w:hAnsi="Helvetica" w:cs="Helvetica"/>
                <w:b/>
                <w:bCs/>
                <w:color w:val="222222"/>
              </w:rPr>
              <w:t>Eligible Applicants:</w:t>
            </w:r>
          </w:p>
        </w:tc>
        <w:tc>
          <w:tcPr>
            <w:tcW w:w="5000" w:type="pct"/>
            <w:vAlign w:val="center"/>
            <w:hideMark/>
          </w:tcPr>
          <w:p w14:paraId="47AB18AF" w14:textId="77777777" w:rsidR="00900706" w:rsidRPr="007E52EA" w:rsidRDefault="00900706" w:rsidP="00A2374A">
            <w:pPr>
              <w:pStyle w:val="NoSpacing"/>
              <w:rPr>
                <w:rFonts w:ascii="Helvetica" w:hAnsi="Helvetica" w:cs="Helvetica"/>
                <w:color w:val="222222"/>
              </w:rPr>
            </w:pPr>
            <w:r w:rsidRPr="007E52EA">
              <w:rPr>
                <w:rFonts w:ascii="Helvetica" w:hAnsi="Helvetica" w:cs="Helvetica"/>
                <w:color w:val="222222"/>
              </w:rPr>
              <w:t>Special district governments</w:t>
            </w:r>
            <w:r w:rsidRPr="007E52EA">
              <w:rPr>
                <w:rFonts w:ascii="Helvetica" w:hAnsi="Helvetica" w:cs="Helvetica"/>
                <w:color w:val="222222"/>
              </w:rPr>
              <w:br/>
              <w:t>Native American tribal governments (Federally recognized)</w:t>
            </w:r>
            <w:r w:rsidRPr="007E52EA">
              <w:rPr>
                <w:rFonts w:ascii="Helvetica" w:hAnsi="Helvetica" w:cs="Helvetica"/>
                <w:color w:val="222222"/>
              </w:rPr>
              <w:br/>
              <w:t>Private institutions of higher education</w:t>
            </w:r>
            <w:r w:rsidRPr="007E52EA">
              <w:rPr>
                <w:rFonts w:ascii="Helvetica" w:hAnsi="Helvetica" w:cs="Helvetica"/>
                <w:color w:val="222222"/>
              </w:rPr>
              <w:br/>
              <w:t>Nonprofits having a 501(c)(3) status with the IRS, other than institutions of higher education</w:t>
            </w:r>
            <w:r w:rsidRPr="007E52EA">
              <w:rPr>
                <w:rFonts w:ascii="Helvetica" w:hAnsi="Helvetica" w:cs="Helvetica"/>
                <w:color w:val="222222"/>
              </w:rPr>
              <w:br/>
              <w:t>Independent school districts</w:t>
            </w:r>
            <w:r w:rsidRPr="007E52EA">
              <w:rPr>
                <w:rFonts w:ascii="Helvetica" w:hAnsi="Helvetica" w:cs="Helvetica"/>
                <w:color w:val="222222"/>
              </w:rPr>
              <w:br/>
              <w:t>State governments</w:t>
            </w:r>
            <w:r w:rsidRPr="007E52EA">
              <w:rPr>
                <w:rFonts w:ascii="Helvetica" w:hAnsi="Helvetica" w:cs="Helvetica"/>
                <w:color w:val="222222"/>
              </w:rPr>
              <w:br/>
              <w:t>County governments</w:t>
            </w:r>
            <w:r w:rsidRPr="007E52EA">
              <w:rPr>
                <w:rFonts w:ascii="Helvetica" w:hAnsi="Helvetica" w:cs="Helvetica"/>
                <w:color w:val="222222"/>
              </w:rPr>
              <w:br/>
              <w:t>City or township governments</w:t>
            </w:r>
            <w:r w:rsidRPr="007E52EA">
              <w:rPr>
                <w:rFonts w:ascii="Helvetica" w:hAnsi="Helvetica" w:cs="Helvetica"/>
                <w:color w:val="222222"/>
              </w:rPr>
              <w:br/>
              <w:t>Public and State controlled institutions of higher education</w:t>
            </w:r>
          </w:p>
        </w:tc>
      </w:tr>
      <w:tr w:rsidR="00900706" w:rsidRPr="007E52EA" w14:paraId="12FD91B0" w14:textId="77777777" w:rsidTr="00A2374A">
        <w:trPr>
          <w:tblCellSpacing w:w="0" w:type="dxa"/>
        </w:trPr>
        <w:tc>
          <w:tcPr>
            <w:tcW w:w="0" w:type="auto"/>
            <w:noWrap/>
            <w:hideMark/>
          </w:tcPr>
          <w:p w14:paraId="45AC9678" w14:textId="77777777" w:rsidR="00900706" w:rsidRPr="007E52EA" w:rsidRDefault="00900706" w:rsidP="00A2374A">
            <w:pPr>
              <w:pStyle w:val="NoSpacing"/>
              <w:rPr>
                <w:rFonts w:ascii="Helvetica" w:hAnsi="Helvetica" w:cs="Helvetica"/>
                <w:b/>
                <w:bCs/>
                <w:color w:val="222222"/>
              </w:rPr>
            </w:pPr>
            <w:r w:rsidRPr="007E52EA">
              <w:rPr>
                <w:rFonts w:ascii="Helvetica" w:hAnsi="Helvetica" w:cs="Helvetica"/>
                <w:b/>
                <w:bCs/>
                <w:color w:val="222222"/>
              </w:rPr>
              <w:t>Additional Information on Eligibility:</w:t>
            </w:r>
          </w:p>
        </w:tc>
        <w:tc>
          <w:tcPr>
            <w:tcW w:w="5000" w:type="pct"/>
            <w:vAlign w:val="center"/>
            <w:hideMark/>
          </w:tcPr>
          <w:p w14:paraId="091558D5" w14:textId="77777777" w:rsidR="00900706" w:rsidRPr="007E52EA" w:rsidRDefault="00900706" w:rsidP="00A2374A">
            <w:pPr>
              <w:pStyle w:val="NoSpacing"/>
              <w:rPr>
                <w:rFonts w:ascii="Helvetica" w:hAnsi="Helvetica" w:cs="Helvetica"/>
                <w:color w:val="222222"/>
              </w:rPr>
            </w:pPr>
            <w:r w:rsidRPr="007E52EA">
              <w:rPr>
                <w:rFonts w:ascii="Helvetica" w:hAnsi="Helvetica" w:cs="Helvetica"/>
                <w:color w:val="222222"/>
              </w:rPr>
              <w:t> </w:t>
            </w:r>
          </w:p>
        </w:tc>
      </w:tr>
    </w:tbl>
    <w:p w14:paraId="24CACA28" w14:textId="77777777" w:rsidR="00900706" w:rsidRPr="007E52EA" w:rsidRDefault="00900706" w:rsidP="0090070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900706" w:rsidRPr="007E52EA" w14:paraId="30948808" w14:textId="77777777" w:rsidTr="00A2374A">
        <w:trPr>
          <w:tblCellSpacing w:w="0" w:type="dxa"/>
        </w:trPr>
        <w:tc>
          <w:tcPr>
            <w:tcW w:w="0" w:type="auto"/>
            <w:noWrap/>
            <w:hideMark/>
          </w:tcPr>
          <w:p w14:paraId="12BA235F" w14:textId="77777777" w:rsidR="00900706" w:rsidRPr="007E52EA" w:rsidRDefault="00900706" w:rsidP="00A2374A">
            <w:pPr>
              <w:pStyle w:val="NoSpacing"/>
              <w:rPr>
                <w:rFonts w:ascii="Helvetica" w:hAnsi="Helvetica" w:cs="Helvetica"/>
                <w:b/>
                <w:bCs/>
                <w:color w:val="222222"/>
              </w:rPr>
            </w:pPr>
            <w:r w:rsidRPr="007E52EA">
              <w:rPr>
                <w:rFonts w:ascii="Helvetica" w:hAnsi="Helvetica" w:cs="Helvetica"/>
                <w:b/>
                <w:bCs/>
                <w:color w:val="222222"/>
              </w:rPr>
              <w:t>Agency Name:</w:t>
            </w:r>
          </w:p>
        </w:tc>
        <w:tc>
          <w:tcPr>
            <w:tcW w:w="5000" w:type="pct"/>
            <w:vAlign w:val="center"/>
            <w:hideMark/>
          </w:tcPr>
          <w:p w14:paraId="09EBA7E4" w14:textId="77777777" w:rsidR="00900706" w:rsidRPr="007E52EA" w:rsidRDefault="00900706" w:rsidP="00A2374A">
            <w:pPr>
              <w:pStyle w:val="NoSpacing"/>
              <w:rPr>
                <w:rFonts w:ascii="Helvetica" w:hAnsi="Helvetica" w:cs="Helvetica"/>
                <w:color w:val="222222"/>
              </w:rPr>
            </w:pPr>
            <w:r w:rsidRPr="007E52EA">
              <w:rPr>
                <w:rFonts w:ascii="Helvetica" w:hAnsi="Helvetica" w:cs="Helvetica"/>
                <w:color w:val="222222"/>
              </w:rPr>
              <w:t>National Endowment for the Arts</w:t>
            </w:r>
          </w:p>
        </w:tc>
      </w:tr>
      <w:tr w:rsidR="00900706" w:rsidRPr="007E52EA" w14:paraId="6F9186AD" w14:textId="77777777" w:rsidTr="00A2374A">
        <w:trPr>
          <w:tblCellSpacing w:w="0" w:type="dxa"/>
        </w:trPr>
        <w:tc>
          <w:tcPr>
            <w:tcW w:w="0" w:type="auto"/>
            <w:noWrap/>
            <w:hideMark/>
          </w:tcPr>
          <w:p w14:paraId="4D336935" w14:textId="77777777" w:rsidR="00900706" w:rsidRPr="007E52EA" w:rsidRDefault="00900706" w:rsidP="00A2374A">
            <w:pPr>
              <w:pStyle w:val="NoSpacing"/>
              <w:rPr>
                <w:rFonts w:ascii="Helvetica" w:hAnsi="Helvetica" w:cs="Helvetica"/>
                <w:b/>
                <w:bCs/>
                <w:color w:val="222222"/>
              </w:rPr>
            </w:pPr>
            <w:r w:rsidRPr="007E52EA">
              <w:rPr>
                <w:rFonts w:ascii="Helvetica" w:hAnsi="Helvetica" w:cs="Helvetica"/>
                <w:b/>
                <w:bCs/>
                <w:color w:val="222222"/>
              </w:rPr>
              <w:t>Description:</w:t>
            </w:r>
          </w:p>
        </w:tc>
        <w:tc>
          <w:tcPr>
            <w:tcW w:w="5000" w:type="pct"/>
            <w:vAlign w:val="center"/>
            <w:hideMark/>
          </w:tcPr>
          <w:p w14:paraId="4857E8F9" w14:textId="77777777" w:rsidR="00900706" w:rsidRPr="007E52EA" w:rsidRDefault="00900706" w:rsidP="00A2374A">
            <w:pPr>
              <w:pStyle w:val="NoSpacing"/>
              <w:rPr>
                <w:rFonts w:ascii="Helvetica" w:hAnsi="Helvetica" w:cs="Helvetica"/>
                <w:color w:val="222222"/>
              </w:rPr>
            </w:pPr>
            <w:r w:rsidRPr="007E52EA">
              <w:rPr>
                <w:rFonts w:ascii="Helvetica" w:hAnsi="Helvetica" w:cs="Helvetica"/>
                <w:color w:val="222222"/>
              </w:rPr>
              <w:t>Our support of a project may start on or after January 1, 2022. Grants generally may cover a period of performance of up to two years, with an exception for projects that include primary data collection as part of the proposed activity. Projects that include primary data collection may request up to three years. A grantee may not receive more than one National Endowment for the Arts grant for the same project during the same period of performance. Grant Program Description The National Endowment for the Arts invites applicants to engage with the agency’s five-year research agenda through two funding opportunities for research projects: •Research Grants in the Arts funds research that investigates the value and/or impact of the arts, either as individual components of the U.S. arts ecology or as they interact with each other and/or with other domains of American life. Matching/cost share grants of $10,000 to $100,000 will be awarded. •NEA Research Labs funds transdisciplinary research teams grounded in the social and behavioral sciences, yielding empirical insights about the arts for the benefit of arts and non-arts sectors alike. Matching/cost share cooperative agreements of up to $150,000 will be awarded. Research Grants in the Arts offers grants, and NEA Research Labs offers cooperative agreements. The difference between grants and cooperative agreements is the Arts Endowment’s involvement. The Arts Endowment is substantially involved with cooperative agreements. Therefore, the Arts Endowment will be substantially involved in the direction and accomplishments of NEA Research Labs.</w:t>
            </w:r>
          </w:p>
        </w:tc>
      </w:tr>
      <w:tr w:rsidR="00900706" w:rsidRPr="007E52EA" w14:paraId="6B0ECDFA" w14:textId="77777777" w:rsidTr="00A2374A">
        <w:trPr>
          <w:tblCellSpacing w:w="0" w:type="dxa"/>
        </w:trPr>
        <w:tc>
          <w:tcPr>
            <w:tcW w:w="0" w:type="auto"/>
            <w:noWrap/>
            <w:hideMark/>
          </w:tcPr>
          <w:p w14:paraId="3CE87C1B" w14:textId="77777777" w:rsidR="00900706" w:rsidRPr="007E52EA" w:rsidRDefault="00900706" w:rsidP="00A2374A">
            <w:pPr>
              <w:pStyle w:val="NoSpacing"/>
              <w:rPr>
                <w:rFonts w:ascii="Helvetica" w:hAnsi="Helvetica" w:cs="Helvetica"/>
                <w:b/>
                <w:bCs/>
                <w:color w:val="222222"/>
              </w:rPr>
            </w:pPr>
            <w:r w:rsidRPr="007E52EA">
              <w:rPr>
                <w:rFonts w:ascii="Helvetica" w:hAnsi="Helvetica" w:cs="Helvetica"/>
                <w:b/>
                <w:bCs/>
                <w:color w:val="222222"/>
              </w:rPr>
              <w:t>Link to Additional Information:</w:t>
            </w:r>
          </w:p>
        </w:tc>
        <w:tc>
          <w:tcPr>
            <w:tcW w:w="5000" w:type="pct"/>
            <w:vAlign w:val="center"/>
            <w:hideMark/>
          </w:tcPr>
          <w:p w14:paraId="3DEDE8F5" w14:textId="77777777" w:rsidR="00900706" w:rsidRPr="007E52EA" w:rsidRDefault="00BF171A" w:rsidP="00A2374A">
            <w:pPr>
              <w:pStyle w:val="NoSpacing"/>
              <w:rPr>
                <w:rFonts w:ascii="Helvetica" w:hAnsi="Helvetica" w:cs="Helvetica"/>
                <w:color w:val="222222"/>
              </w:rPr>
            </w:pPr>
            <w:hyperlink r:id="rId588" w:tgtFrame="_blank" w:tooltip="Link to Additional Information" w:history="1">
              <w:r w:rsidR="00900706" w:rsidRPr="007E52EA">
                <w:rPr>
                  <w:rStyle w:val="Hyperlink"/>
                  <w:rFonts w:ascii="Helvetica" w:hAnsi="Helvetica" w:cs="Helvetica"/>
                </w:rPr>
                <w:t>NEA Website Announcement</w:t>
              </w:r>
            </w:hyperlink>
          </w:p>
        </w:tc>
      </w:tr>
      <w:tr w:rsidR="00900706" w:rsidRPr="007E52EA" w14:paraId="02B1AA4B" w14:textId="77777777" w:rsidTr="00A2374A">
        <w:trPr>
          <w:tblCellSpacing w:w="0" w:type="dxa"/>
        </w:trPr>
        <w:tc>
          <w:tcPr>
            <w:tcW w:w="0" w:type="auto"/>
            <w:noWrap/>
            <w:hideMark/>
          </w:tcPr>
          <w:p w14:paraId="3200DAE5" w14:textId="77777777" w:rsidR="00900706" w:rsidRPr="007E52EA" w:rsidRDefault="00900706" w:rsidP="00A2374A">
            <w:pPr>
              <w:pStyle w:val="NoSpacing"/>
              <w:rPr>
                <w:rFonts w:ascii="Helvetica" w:hAnsi="Helvetica" w:cs="Helvetica"/>
                <w:b/>
                <w:bCs/>
                <w:color w:val="222222"/>
              </w:rPr>
            </w:pPr>
            <w:r w:rsidRPr="007E52EA">
              <w:rPr>
                <w:rFonts w:ascii="Helvetica" w:hAnsi="Helvetica" w:cs="Helvetica"/>
                <w:b/>
                <w:bCs/>
                <w:color w:val="222222"/>
              </w:rPr>
              <w:t>Grantor Contact Information:</w:t>
            </w:r>
          </w:p>
        </w:tc>
        <w:tc>
          <w:tcPr>
            <w:tcW w:w="5000" w:type="pct"/>
            <w:vAlign w:val="center"/>
            <w:hideMark/>
          </w:tcPr>
          <w:p w14:paraId="65DA4C65" w14:textId="77777777" w:rsidR="00900706" w:rsidRPr="007E52EA" w:rsidRDefault="00900706" w:rsidP="00A2374A">
            <w:pPr>
              <w:pStyle w:val="NoSpacing"/>
              <w:rPr>
                <w:rFonts w:ascii="Helvetica" w:hAnsi="Helvetica" w:cs="Helvetica"/>
                <w:color w:val="222222"/>
              </w:rPr>
            </w:pPr>
            <w:r w:rsidRPr="007E52EA">
              <w:rPr>
                <w:rFonts w:ascii="Helvetica" w:hAnsi="Helvetica" w:cs="Helvetica"/>
                <w:color w:val="222222"/>
              </w:rPr>
              <w:t>If you have difficulty accessing the full announcement electronically, please contact:</w:t>
            </w:r>
            <w:r w:rsidRPr="007E52EA">
              <w:rPr>
                <w:rFonts w:ascii="Helvetica" w:hAnsi="Helvetica" w:cs="Helvetica"/>
                <w:color w:val="222222"/>
              </w:rPr>
              <w:br/>
            </w:r>
            <w:r w:rsidRPr="007E52EA">
              <w:rPr>
                <w:rFonts w:ascii="Helvetica" w:hAnsi="Helvetica" w:cs="Helvetica"/>
                <w:color w:val="222222"/>
              </w:rPr>
              <w:br/>
              <w:t>NEA Web Manager webmgr@arts.gov</w:t>
            </w:r>
            <w:r w:rsidRPr="007E52EA">
              <w:rPr>
                <w:rFonts w:ascii="Helvetica" w:hAnsi="Helvetica" w:cs="Helvetica"/>
                <w:color w:val="222222"/>
              </w:rPr>
              <w:br/>
            </w:r>
            <w:r w:rsidRPr="007E52EA">
              <w:rPr>
                <w:rFonts w:ascii="Helvetica" w:hAnsi="Helvetica" w:cs="Helvetica"/>
                <w:color w:val="222222"/>
              </w:rPr>
              <w:br/>
            </w:r>
            <w:hyperlink r:id="rId589" w:history="1">
              <w:r w:rsidRPr="007E52EA">
                <w:rPr>
                  <w:rStyle w:val="Hyperlink"/>
                  <w:rFonts w:ascii="Helvetica" w:hAnsi="Helvetica" w:cs="Helvetica"/>
                </w:rPr>
                <w:t>NEA Web Manager</w:t>
              </w:r>
            </w:hyperlink>
          </w:p>
        </w:tc>
      </w:tr>
    </w:tbl>
    <w:p w14:paraId="74DEAC6D" w14:textId="77777777" w:rsidR="00900706" w:rsidRPr="000B2D66" w:rsidRDefault="00900706" w:rsidP="00900706">
      <w:pPr>
        <w:pStyle w:val="NoSpacing"/>
        <w:pBdr>
          <w:bottom w:val="single" w:sz="6" w:space="1" w:color="auto"/>
        </w:pBdr>
        <w:rPr>
          <w:rFonts w:ascii="Helvetica" w:hAnsi="Helvetica" w:cs="Helvetica"/>
          <w:sz w:val="24"/>
          <w:szCs w:val="24"/>
          <w:shd w:val="clear" w:color="auto" w:fill="FFFFFF"/>
        </w:rPr>
      </w:pPr>
      <w:r w:rsidRPr="001D1DE5">
        <w:rPr>
          <w:rFonts w:ascii="Helvetica" w:hAnsi="Helvetica" w:cs="Helvetica"/>
          <w:color w:val="222222"/>
          <w:sz w:val="24"/>
          <w:szCs w:val="24"/>
        </w:rPr>
        <w:br/>
      </w:r>
      <w:hyperlink r:id="rId590" w:tgtFrame="_blank" w:history="1">
        <w:r w:rsidRPr="001D1DE5">
          <w:rPr>
            <w:rStyle w:val="Hyperlink"/>
            <w:rFonts w:ascii="Helvetica" w:hAnsi="Helvetica" w:cs="Helvetica"/>
            <w:color w:val="1155CC"/>
            <w:sz w:val="24"/>
            <w:szCs w:val="24"/>
            <w:shd w:val="clear" w:color="auto" w:fill="FFFFFF"/>
          </w:rPr>
          <w:t>https://www.grants.gov/web/grants/view-opportunity.html?oppId=331217</w:t>
        </w:r>
      </w:hyperlink>
    </w:p>
    <w:p w14:paraId="1D89BFBF" w14:textId="77777777" w:rsidR="00900706" w:rsidRDefault="00900706" w:rsidP="00900706">
      <w:pPr>
        <w:pStyle w:val="NoSpacing"/>
        <w:rPr>
          <w:rFonts w:ascii="Helvetica" w:hAnsi="Helvetica" w:cs="Helvetica"/>
          <w:sz w:val="24"/>
          <w:szCs w:val="24"/>
        </w:rPr>
      </w:pPr>
    </w:p>
    <w:p w14:paraId="488DCD64" w14:textId="77777777" w:rsidR="00900706" w:rsidRDefault="00900706" w:rsidP="00900706">
      <w:pPr>
        <w:pStyle w:val="NoSpacing"/>
        <w:rPr>
          <w:rFonts w:ascii="Helvetica" w:hAnsi="Helvetica" w:cs="Helvetica"/>
          <w:color w:val="222222"/>
          <w:sz w:val="24"/>
          <w:szCs w:val="24"/>
          <w:shd w:val="clear" w:color="auto" w:fill="FFFFFF"/>
        </w:rPr>
      </w:pPr>
      <w:bookmarkStart w:id="631" w:name="NEAResearchLabs22"/>
      <w:bookmarkEnd w:id="631"/>
      <w:r w:rsidRPr="00234BDC">
        <w:rPr>
          <w:rFonts w:ascii="Helvetica" w:hAnsi="Helvetica" w:cs="Helvetica"/>
          <w:color w:val="222222"/>
          <w:sz w:val="24"/>
          <w:szCs w:val="24"/>
          <w:highlight w:val="cyan"/>
          <w:shd w:val="clear" w:color="auto" w:fill="FFFFFF"/>
        </w:rPr>
        <w:t>NEA Research Labs, FY2022</w:t>
      </w:r>
      <w:r w:rsidRPr="001D1DE5">
        <w:rPr>
          <w:rFonts w:ascii="Helvetica" w:hAnsi="Helvetica" w:cs="Helvetica"/>
          <w:color w:val="222222"/>
          <w:sz w:val="24"/>
          <w:szCs w:val="24"/>
        </w:rPr>
        <w:br/>
      </w:r>
      <w:r w:rsidRPr="001D1DE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6982"/>
        <w:gridCol w:w="3908"/>
      </w:tblGrid>
      <w:tr w:rsidR="00900706" w:rsidRPr="007E52EA" w14:paraId="133F2FB2" w14:textId="77777777" w:rsidTr="00A2374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56"/>
              <w:gridCol w:w="2426"/>
            </w:tblGrid>
            <w:tr w:rsidR="00900706" w:rsidRPr="007E52EA" w14:paraId="43C7D096" w14:textId="77777777" w:rsidTr="00A2374A">
              <w:trPr>
                <w:tblCellSpacing w:w="0" w:type="dxa"/>
              </w:trPr>
              <w:tc>
                <w:tcPr>
                  <w:tcW w:w="0" w:type="auto"/>
                  <w:noWrap/>
                  <w:hideMark/>
                </w:tcPr>
                <w:p w14:paraId="030D485A" w14:textId="77777777" w:rsidR="00900706" w:rsidRPr="007E52EA" w:rsidRDefault="00900706" w:rsidP="00A2374A">
                  <w:pPr>
                    <w:pStyle w:val="NoSpacing"/>
                    <w:rPr>
                      <w:rFonts w:ascii="Helvetica" w:hAnsi="Helvetica" w:cs="Helvetica"/>
                      <w:b/>
                      <w:bCs/>
                      <w:color w:val="222222"/>
                    </w:rPr>
                  </w:pPr>
                  <w:r w:rsidRPr="007E52EA">
                    <w:rPr>
                      <w:rFonts w:ascii="Helvetica" w:hAnsi="Helvetica" w:cs="Helvetica"/>
                      <w:b/>
                      <w:bCs/>
                      <w:color w:val="222222"/>
                    </w:rPr>
                    <w:t>Document Type:</w:t>
                  </w:r>
                </w:p>
              </w:tc>
              <w:tc>
                <w:tcPr>
                  <w:tcW w:w="0" w:type="auto"/>
                  <w:vAlign w:val="center"/>
                  <w:hideMark/>
                </w:tcPr>
                <w:p w14:paraId="2F9D6210" w14:textId="77777777" w:rsidR="00900706" w:rsidRPr="007E52EA" w:rsidRDefault="00900706" w:rsidP="00A2374A">
                  <w:pPr>
                    <w:pStyle w:val="NoSpacing"/>
                    <w:rPr>
                      <w:rFonts w:ascii="Helvetica" w:hAnsi="Helvetica" w:cs="Helvetica"/>
                      <w:color w:val="222222"/>
                    </w:rPr>
                  </w:pPr>
                  <w:r w:rsidRPr="007E52EA">
                    <w:rPr>
                      <w:rFonts w:ascii="Helvetica" w:hAnsi="Helvetica" w:cs="Helvetica"/>
                      <w:color w:val="222222"/>
                    </w:rPr>
                    <w:t>Grants Notice</w:t>
                  </w:r>
                </w:p>
              </w:tc>
            </w:tr>
            <w:tr w:rsidR="00900706" w:rsidRPr="007E52EA" w14:paraId="332307C3" w14:textId="77777777" w:rsidTr="00A2374A">
              <w:trPr>
                <w:tblCellSpacing w:w="0" w:type="dxa"/>
              </w:trPr>
              <w:tc>
                <w:tcPr>
                  <w:tcW w:w="0" w:type="auto"/>
                  <w:noWrap/>
                  <w:hideMark/>
                </w:tcPr>
                <w:p w14:paraId="6399F3FD" w14:textId="77777777" w:rsidR="00900706" w:rsidRPr="007E52EA" w:rsidRDefault="00900706" w:rsidP="00A2374A">
                  <w:pPr>
                    <w:pStyle w:val="NoSpacing"/>
                    <w:rPr>
                      <w:rFonts w:ascii="Helvetica" w:hAnsi="Helvetica" w:cs="Helvetica"/>
                      <w:b/>
                      <w:bCs/>
                      <w:color w:val="222222"/>
                    </w:rPr>
                  </w:pPr>
                  <w:r w:rsidRPr="007E52EA">
                    <w:rPr>
                      <w:rFonts w:ascii="Helvetica" w:hAnsi="Helvetica" w:cs="Helvetica"/>
                      <w:b/>
                      <w:bCs/>
                      <w:color w:val="222222"/>
                    </w:rPr>
                    <w:t>Funding Opportunity Number:</w:t>
                  </w:r>
                </w:p>
              </w:tc>
              <w:tc>
                <w:tcPr>
                  <w:tcW w:w="0" w:type="auto"/>
                  <w:vAlign w:val="center"/>
                  <w:hideMark/>
                </w:tcPr>
                <w:p w14:paraId="24322786" w14:textId="77777777" w:rsidR="00900706" w:rsidRPr="007E52EA" w:rsidRDefault="00900706" w:rsidP="00A2374A">
                  <w:pPr>
                    <w:pStyle w:val="NoSpacing"/>
                    <w:rPr>
                      <w:rFonts w:ascii="Helvetica" w:hAnsi="Helvetica" w:cs="Helvetica"/>
                      <w:color w:val="222222"/>
                    </w:rPr>
                  </w:pPr>
                  <w:r w:rsidRPr="007E52EA">
                    <w:rPr>
                      <w:rFonts w:ascii="Helvetica" w:hAnsi="Helvetica" w:cs="Helvetica"/>
                      <w:color w:val="222222"/>
                    </w:rPr>
                    <w:t>2021NEA01ORALABS</w:t>
                  </w:r>
                </w:p>
              </w:tc>
            </w:tr>
            <w:tr w:rsidR="00900706" w:rsidRPr="007E52EA" w14:paraId="78C56324" w14:textId="77777777" w:rsidTr="00A2374A">
              <w:trPr>
                <w:tblCellSpacing w:w="0" w:type="dxa"/>
              </w:trPr>
              <w:tc>
                <w:tcPr>
                  <w:tcW w:w="0" w:type="auto"/>
                  <w:noWrap/>
                  <w:hideMark/>
                </w:tcPr>
                <w:p w14:paraId="61ED93A3" w14:textId="77777777" w:rsidR="00900706" w:rsidRPr="007E52EA" w:rsidRDefault="00900706" w:rsidP="00A2374A">
                  <w:pPr>
                    <w:pStyle w:val="NoSpacing"/>
                    <w:rPr>
                      <w:rFonts w:ascii="Helvetica" w:hAnsi="Helvetica" w:cs="Helvetica"/>
                      <w:b/>
                      <w:bCs/>
                      <w:color w:val="222222"/>
                    </w:rPr>
                  </w:pPr>
                  <w:r w:rsidRPr="007E52EA">
                    <w:rPr>
                      <w:rFonts w:ascii="Helvetica" w:hAnsi="Helvetica" w:cs="Helvetica"/>
                      <w:b/>
                      <w:bCs/>
                      <w:color w:val="222222"/>
                    </w:rPr>
                    <w:t>Funding Opportunity Title:</w:t>
                  </w:r>
                </w:p>
              </w:tc>
              <w:tc>
                <w:tcPr>
                  <w:tcW w:w="0" w:type="auto"/>
                  <w:vAlign w:val="center"/>
                  <w:hideMark/>
                </w:tcPr>
                <w:p w14:paraId="7245BF36" w14:textId="77777777" w:rsidR="00900706" w:rsidRPr="007E52EA" w:rsidRDefault="00900706" w:rsidP="00A2374A">
                  <w:pPr>
                    <w:pStyle w:val="NoSpacing"/>
                    <w:rPr>
                      <w:rFonts w:ascii="Helvetica" w:hAnsi="Helvetica" w:cs="Helvetica"/>
                      <w:color w:val="222222"/>
                    </w:rPr>
                  </w:pPr>
                  <w:r w:rsidRPr="007E52EA">
                    <w:rPr>
                      <w:rFonts w:ascii="Helvetica" w:hAnsi="Helvetica" w:cs="Helvetica"/>
                      <w:color w:val="222222"/>
                    </w:rPr>
                    <w:t>NEA Research Labs, FY2022</w:t>
                  </w:r>
                </w:p>
              </w:tc>
            </w:tr>
            <w:tr w:rsidR="00900706" w:rsidRPr="007E52EA" w14:paraId="6928FB63" w14:textId="77777777" w:rsidTr="00A2374A">
              <w:trPr>
                <w:tblCellSpacing w:w="0" w:type="dxa"/>
              </w:trPr>
              <w:tc>
                <w:tcPr>
                  <w:tcW w:w="0" w:type="auto"/>
                  <w:noWrap/>
                  <w:hideMark/>
                </w:tcPr>
                <w:p w14:paraId="477944E7" w14:textId="77777777" w:rsidR="00900706" w:rsidRPr="007E52EA" w:rsidRDefault="00900706" w:rsidP="00A2374A">
                  <w:pPr>
                    <w:pStyle w:val="NoSpacing"/>
                    <w:rPr>
                      <w:rFonts w:ascii="Helvetica" w:hAnsi="Helvetica" w:cs="Helvetica"/>
                      <w:b/>
                      <w:bCs/>
                      <w:color w:val="222222"/>
                    </w:rPr>
                  </w:pPr>
                  <w:r w:rsidRPr="007E52EA">
                    <w:rPr>
                      <w:rFonts w:ascii="Helvetica" w:hAnsi="Helvetica" w:cs="Helvetica"/>
                      <w:b/>
                      <w:bCs/>
                      <w:color w:val="222222"/>
                    </w:rPr>
                    <w:t>Opportunity Category:</w:t>
                  </w:r>
                </w:p>
              </w:tc>
              <w:tc>
                <w:tcPr>
                  <w:tcW w:w="0" w:type="auto"/>
                  <w:vAlign w:val="center"/>
                  <w:hideMark/>
                </w:tcPr>
                <w:p w14:paraId="12553041" w14:textId="77777777" w:rsidR="00900706" w:rsidRPr="007E52EA" w:rsidRDefault="00900706" w:rsidP="00A2374A">
                  <w:pPr>
                    <w:pStyle w:val="NoSpacing"/>
                    <w:rPr>
                      <w:rFonts w:ascii="Helvetica" w:hAnsi="Helvetica" w:cs="Helvetica"/>
                      <w:color w:val="222222"/>
                    </w:rPr>
                  </w:pPr>
                  <w:r w:rsidRPr="007E52EA">
                    <w:rPr>
                      <w:rFonts w:ascii="Helvetica" w:hAnsi="Helvetica" w:cs="Helvetica"/>
                      <w:color w:val="222222"/>
                    </w:rPr>
                    <w:t>Discretionary</w:t>
                  </w:r>
                </w:p>
              </w:tc>
            </w:tr>
            <w:tr w:rsidR="00900706" w:rsidRPr="007E52EA" w14:paraId="736A9038" w14:textId="77777777" w:rsidTr="00A2374A">
              <w:trPr>
                <w:tblCellSpacing w:w="0" w:type="dxa"/>
              </w:trPr>
              <w:tc>
                <w:tcPr>
                  <w:tcW w:w="0" w:type="auto"/>
                  <w:noWrap/>
                  <w:hideMark/>
                </w:tcPr>
                <w:p w14:paraId="6440F3A2" w14:textId="77777777" w:rsidR="00900706" w:rsidRPr="007E52EA" w:rsidRDefault="00900706" w:rsidP="00A2374A">
                  <w:pPr>
                    <w:pStyle w:val="NoSpacing"/>
                    <w:rPr>
                      <w:rFonts w:ascii="Helvetica" w:hAnsi="Helvetica" w:cs="Helvetica"/>
                      <w:b/>
                      <w:bCs/>
                      <w:color w:val="222222"/>
                    </w:rPr>
                  </w:pPr>
                  <w:r w:rsidRPr="007E52EA">
                    <w:rPr>
                      <w:rFonts w:ascii="Helvetica" w:hAnsi="Helvetica" w:cs="Helvetica"/>
                      <w:b/>
                      <w:bCs/>
                      <w:color w:val="222222"/>
                    </w:rPr>
                    <w:t>Opportunity Category Explanation:</w:t>
                  </w:r>
                </w:p>
              </w:tc>
              <w:tc>
                <w:tcPr>
                  <w:tcW w:w="0" w:type="auto"/>
                  <w:vAlign w:val="center"/>
                  <w:hideMark/>
                </w:tcPr>
                <w:p w14:paraId="2ACF728F" w14:textId="77777777" w:rsidR="00900706" w:rsidRPr="007E52EA" w:rsidRDefault="00900706" w:rsidP="00A2374A">
                  <w:pPr>
                    <w:pStyle w:val="NoSpacing"/>
                    <w:rPr>
                      <w:rFonts w:ascii="Helvetica" w:hAnsi="Helvetica" w:cs="Helvetica"/>
                      <w:color w:val="222222"/>
                    </w:rPr>
                  </w:pPr>
                  <w:r w:rsidRPr="007E52EA">
                    <w:rPr>
                      <w:rFonts w:ascii="Helvetica" w:hAnsi="Helvetica" w:cs="Helvetica"/>
                      <w:color w:val="222222"/>
                    </w:rPr>
                    <w:t> </w:t>
                  </w:r>
                </w:p>
              </w:tc>
            </w:tr>
            <w:tr w:rsidR="00900706" w:rsidRPr="007E52EA" w14:paraId="2E1FE973" w14:textId="77777777" w:rsidTr="00A2374A">
              <w:trPr>
                <w:tblCellSpacing w:w="0" w:type="dxa"/>
              </w:trPr>
              <w:tc>
                <w:tcPr>
                  <w:tcW w:w="0" w:type="auto"/>
                  <w:noWrap/>
                  <w:hideMark/>
                </w:tcPr>
                <w:p w14:paraId="5A2B9DFE" w14:textId="77777777" w:rsidR="00900706" w:rsidRPr="007E52EA" w:rsidRDefault="00900706" w:rsidP="00A2374A">
                  <w:pPr>
                    <w:pStyle w:val="NoSpacing"/>
                    <w:rPr>
                      <w:rFonts w:ascii="Helvetica" w:hAnsi="Helvetica" w:cs="Helvetica"/>
                      <w:b/>
                      <w:bCs/>
                      <w:color w:val="222222"/>
                    </w:rPr>
                  </w:pPr>
                  <w:r w:rsidRPr="007E52EA">
                    <w:rPr>
                      <w:rFonts w:ascii="Helvetica" w:hAnsi="Helvetica" w:cs="Helvetica"/>
                      <w:b/>
                      <w:bCs/>
                      <w:color w:val="222222"/>
                    </w:rPr>
                    <w:t>Funding Instrument Type:</w:t>
                  </w:r>
                </w:p>
              </w:tc>
              <w:tc>
                <w:tcPr>
                  <w:tcW w:w="0" w:type="auto"/>
                  <w:vAlign w:val="center"/>
                  <w:hideMark/>
                </w:tcPr>
                <w:p w14:paraId="5658F79B" w14:textId="77777777" w:rsidR="00900706" w:rsidRPr="007E52EA" w:rsidRDefault="00900706" w:rsidP="00A2374A">
                  <w:pPr>
                    <w:pStyle w:val="NoSpacing"/>
                    <w:rPr>
                      <w:rFonts w:ascii="Helvetica" w:hAnsi="Helvetica" w:cs="Helvetica"/>
                      <w:color w:val="222222"/>
                    </w:rPr>
                  </w:pPr>
                  <w:r w:rsidRPr="007E52EA">
                    <w:rPr>
                      <w:rFonts w:ascii="Helvetica" w:hAnsi="Helvetica" w:cs="Helvetica"/>
                      <w:color w:val="222222"/>
                    </w:rPr>
                    <w:t>Cooperative Agreement</w:t>
                  </w:r>
                </w:p>
              </w:tc>
            </w:tr>
            <w:tr w:rsidR="00900706" w:rsidRPr="007E52EA" w14:paraId="2095EE84" w14:textId="77777777" w:rsidTr="00A2374A">
              <w:trPr>
                <w:tblCellSpacing w:w="0" w:type="dxa"/>
              </w:trPr>
              <w:tc>
                <w:tcPr>
                  <w:tcW w:w="0" w:type="auto"/>
                  <w:noWrap/>
                  <w:hideMark/>
                </w:tcPr>
                <w:p w14:paraId="194BA916" w14:textId="77777777" w:rsidR="00900706" w:rsidRPr="007E52EA" w:rsidRDefault="00900706" w:rsidP="00A2374A">
                  <w:pPr>
                    <w:pStyle w:val="NoSpacing"/>
                    <w:rPr>
                      <w:rFonts w:ascii="Helvetica" w:hAnsi="Helvetica" w:cs="Helvetica"/>
                      <w:b/>
                      <w:bCs/>
                      <w:color w:val="222222"/>
                    </w:rPr>
                  </w:pPr>
                  <w:r w:rsidRPr="007E52EA">
                    <w:rPr>
                      <w:rFonts w:ascii="Helvetica" w:hAnsi="Helvetica" w:cs="Helvetica"/>
                      <w:b/>
                      <w:bCs/>
                      <w:color w:val="222222"/>
                    </w:rPr>
                    <w:t>Category of Funding Activity:</w:t>
                  </w:r>
                </w:p>
              </w:tc>
              <w:tc>
                <w:tcPr>
                  <w:tcW w:w="0" w:type="auto"/>
                  <w:vAlign w:val="center"/>
                  <w:hideMark/>
                </w:tcPr>
                <w:p w14:paraId="06A26F56" w14:textId="77777777" w:rsidR="00900706" w:rsidRPr="007E52EA" w:rsidRDefault="00900706" w:rsidP="00A2374A">
                  <w:pPr>
                    <w:pStyle w:val="NoSpacing"/>
                    <w:rPr>
                      <w:rFonts w:ascii="Helvetica" w:hAnsi="Helvetica" w:cs="Helvetica"/>
                      <w:color w:val="222222"/>
                    </w:rPr>
                  </w:pPr>
                  <w:r w:rsidRPr="007E52EA">
                    <w:rPr>
                      <w:rFonts w:ascii="Helvetica" w:hAnsi="Helvetica" w:cs="Helvetica"/>
                      <w:color w:val="222222"/>
                    </w:rPr>
                    <w:t>Arts (see "Cultural Affairs" in CFDA)</w:t>
                  </w:r>
                </w:p>
              </w:tc>
            </w:tr>
            <w:tr w:rsidR="00900706" w:rsidRPr="007E52EA" w14:paraId="2D6E992C" w14:textId="77777777" w:rsidTr="00A2374A">
              <w:trPr>
                <w:tblCellSpacing w:w="0" w:type="dxa"/>
              </w:trPr>
              <w:tc>
                <w:tcPr>
                  <w:tcW w:w="0" w:type="auto"/>
                  <w:noWrap/>
                  <w:hideMark/>
                </w:tcPr>
                <w:p w14:paraId="32EC013D" w14:textId="77777777" w:rsidR="00900706" w:rsidRPr="007E52EA" w:rsidRDefault="00900706" w:rsidP="00A2374A">
                  <w:pPr>
                    <w:pStyle w:val="NoSpacing"/>
                    <w:rPr>
                      <w:rFonts w:ascii="Helvetica" w:hAnsi="Helvetica" w:cs="Helvetica"/>
                      <w:b/>
                      <w:bCs/>
                      <w:color w:val="222222"/>
                    </w:rPr>
                  </w:pPr>
                  <w:r w:rsidRPr="007E52EA">
                    <w:rPr>
                      <w:rFonts w:ascii="Helvetica" w:hAnsi="Helvetica" w:cs="Helvetica"/>
                      <w:b/>
                      <w:bCs/>
                      <w:color w:val="222222"/>
                    </w:rPr>
                    <w:t>Category Explanation:</w:t>
                  </w:r>
                </w:p>
              </w:tc>
              <w:tc>
                <w:tcPr>
                  <w:tcW w:w="0" w:type="auto"/>
                  <w:vAlign w:val="center"/>
                  <w:hideMark/>
                </w:tcPr>
                <w:p w14:paraId="22F85F59" w14:textId="77777777" w:rsidR="00900706" w:rsidRPr="007E52EA" w:rsidRDefault="00900706" w:rsidP="00A2374A">
                  <w:pPr>
                    <w:pStyle w:val="NoSpacing"/>
                    <w:rPr>
                      <w:rFonts w:ascii="Helvetica" w:hAnsi="Helvetica" w:cs="Helvetica"/>
                      <w:color w:val="222222"/>
                    </w:rPr>
                  </w:pPr>
                  <w:r w:rsidRPr="007E52EA">
                    <w:rPr>
                      <w:rFonts w:ascii="Helvetica" w:hAnsi="Helvetica" w:cs="Helvetica"/>
                      <w:color w:val="222222"/>
                    </w:rPr>
                    <w:t> </w:t>
                  </w:r>
                </w:p>
              </w:tc>
            </w:tr>
            <w:tr w:rsidR="00900706" w:rsidRPr="007E52EA" w14:paraId="7A246519" w14:textId="77777777" w:rsidTr="00A2374A">
              <w:trPr>
                <w:tblCellSpacing w:w="0" w:type="dxa"/>
              </w:trPr>
              <w:tc>
                <w:tcPr>
                  <w:tcW w:w="0" w:type="auto"/>
                  <w:noWrap/>
                  <w:hideMark/>
                </w:tcPr>
                <w:p w14:paraId="06F6FD89" w14:textId="77777777" w:rsidR="00900706" w:rsidRPr="007E52EA" w:rsidRDefault="00900706" w:rsidP="00A2374A">
                  <w:pPr>
                    <w:pStyle w:val="NoSpacing"/>
                    <w:rPr>
                      <w:rFonts w:ascii="Helvetica" w:hAnsi="Helvetica" w:cs="Helvetica"/>
                      <w:b/>
                      <w:bCs/>
                      <w:color w:val="222222"/>
                    </w:rPr>
                  </w:pPr>
                  <w:r w:rsidRPr="007E52EA">
                    <w:rPr>
                      <w:rFonts w:ascii="Helvetica" w:hAnsi="Helvetica" w:cs="Helvetica"/>
                      <w:b/>
                      <w:bCs/>
                      <w:color w:val="222222"/>
                    </w:rPr>
                    <w:t>Expected Number of Awards:</w:t>
                  </w:r>
                </w:p>
              </w:tc>
              <w:tc>
                <w:tcPr>
                  <w:tcW w:w="0" w:type="auto"/>
                  <w:vAlign w:val="center"/>
                  <w:hideMark/>
                </w:tcPr>
                <w:p w14:paraId="4C692E5C" w14:textId="77777777" w:rsidR="00900706" w:rsidRPr="007E52EA" w:rsidRDefault="00900706" w:rsidP="00A2374A">
                  <w:pPr>
                    <w:pStyle w:val="NoSpacing"/>
                    <w:rPr>
                      <w:rFonts w:ascii="Helvetica" w:hAnsi="Helvetica" w:cs="Helvetica"/>
                      <w:color w:val="222222"/>
                    </w:rPr>
                  </w:pPr>
                  <w:r w:rsidRPr="007E52EA">
                    <w:rPr>
                      <w:rFonts w:ascii="Helvetica" w:hAnsi="Helvetica" w:cs="Helvetica"/>
                      <w:color w:val="222222"/>
                    </w:rPr>
                    <w:t> </w:t>
                  </w:r>
                </w:p>
              </w:tc>
            </w:tr>
            <w:tr w:rsidR="00900706" w:rsidRPr="007E52EA" w14:paraId="5DF1D1F2" w14:textId="77777777" w:rsidTr="00A2374A">
              <w:trPr>
                <w:tblCellSpacing w:w="0" w:type="dxa"/>
              </w:trPr>
              <w:tc>
                <w:tcPr>
                  <w:tcW w:w="0" w:type="auto"/>
                  <w:noWrap/>
                  <w:hideMark/>
                </w:tcPr>
                <w:p w14:paraId="61475C94" w14:textId="77777777" w:rsidR="00900706" w:rsidRPr="007E52EA" w:rsidRDefault="00900706" w:rsidP="00A2374A">
                  <w:pPr>
                    <w:pStyle w:val="NoSpacing"/>
                    <w:rPr>
                      <w:rFonts w:ascii="Helvetica" w:hAnsi="Helvetica" w:cs="Helvetica"/>
                      <w:b/>
                      <w:bCs/>
                      <w:color w:val="222222"/>
                    </w:rPr>
                  </w:pPr>
                  <w:r w:rsidRPr="007E52EA">
                    <w:rPr>
                      <w:rFonts w:ascii="Helvetica" w:hAnsi="Helvetica" w:cs="Helvetica"/>
                      <w:b/>
                      <w:bCs/>
                      <w:color w:val="222222"/>
                    </w:rPr>
                    <w:t>CFDA Number(s):</w:t>
                  </w:r>
                </w:p>
              </w:tc>
              <w:tc>
                <w:tcPr>
                  <w:tcW w:w="0" w:type="auto"/>
                  <w:vAlign w:val="center"/>
                  <w:hideMark/>
                </w:tcPr>
                <w:p w14:paraId="09B77435" w14:textId="77777777" w:rsidR="00900706" w:rsidRPr="007E52EA" w:rsidRDefault="00900706" w:rsidP="00A2374A">
                  <w:pPr>
                    <w:pStyle w:val="NoSpacing"/>
                    <w:rPr>
                      <w:rFonts w:ascii="Helvetica" w:hAnsi="Helvetica" w:cs="Helvetica"/>
                      <w:color w:val="222222"/>
                    </w:rPr>
                  </w:pPr>
                  <w:r w:rsidRPr="007E52EA">
                    <w:rPr>
                      <w:rFonts w:ascii="Helvetica" w:hAnsi="Helvetica" w:cs="Helvetica"/>
                      <w:color w:val="222222"/>
                    </w:rPr>
                    <w:t>45.024 -- Promotion of the Arts Grants to Organizations and Individuals</w:t>
                  </w:r>
                </w:p>
              </w:tc>
            </w:tr>
            <w:tr w:rsidR="00900706" w:rsidRPr="007E52EA" w14:paraId="5C83C831" w14:textId="77777777" w:rsidTr="00A2374A">
              <w:trPr>
                <w:tblCellSpacing w:w="0" w:type="dxa"/>
              </w:trPr>
              <w:tc>
                <w:tcPr>
                  <w:tcW w:w="0" w:type="auto"/>
                  <w:noWrap/>
                  <w:hideMark/>
                </w:tcPr>
                <w:p w14:paraId="21100FB3" w14:textId="77777777" w:rsidR="00900706" w:rsidRPr="007E52EA" w:rsidRDefault="00900706" w:rsidP="00A2374A">
                  <w:pPr>
                    <w:pStyle w:val="NoSpacing"/>
                    <w:rPr>
                      <w:rFonts w:ascii="Helvetica" w:hAnsi="Helvetica" w:cs="Helvetica"/>
                      <w:b/>
                      <w:bCs/>
                      <w:color w:val="222222"/>
                    </w:rPr>
                  </w:pPr>
                  <w:r w:rsidRPr="007E52EA">
                    <w:rPr>
                      <w:rFonts w:ascii="Helvetica" w:hAnsi="Helvetica" w:cs="Helvetica"/>
                      <w:b/>
                      <w:bCs/>
                      <w:color w:val="222222"/>
                    </w:rPr>
                    <w:t>Cost Sharing or Matching Requirement:</w:t>
                  </w:r>
                </w:p>
              </w:tc>
              <w:tc>
                <w:tcPr>
                  <w:tcW w:w="0" w:type="auto"/>
                  <w:vAlign w:val="center"/>
                  <w:hideMark/>
                </w:tcPr>
                <w:p w14:paraId="00371741" w14:textId="77777777" w:rsidR="00900706" w:rsidRPr="007E52EA" w:rsidRDefault="00900706" w:rsidP="00A2374A">
                  <w:pPr>
                    <w:pStyle w:val="NoSpacing"/>
                    <w:rPr>
                      <w:rFonts w:ascii="Helvetica" w:hAnsi="Helvetica" w:cs="Helvetica"/>
                      <w:color w:val="222222"/>
                    </w:rPr>
                  </w:pPr>
                  <w:r w:rsidRPr="007E52EA">
                    <w:rPr>
                      <w:rFonts w:ascii="Helvetica" w:hAnsi="Helvetica" w:cs="Helvetica"/>
                      <w:color w:val="222222"/>
                    </w:rPr>
                    <w:t>Yes</w:t>
                  </w:r>
                </w:p>
              </w:tc>
            </w:tr>
          </w:tbl>
          <w:p w14:paraId="46A3E6C1" w14:textId="77777777" w:rsidR="00900706" w:rsidRPr="007E52EA" w:rsidRDefault="00900706" w:rsidP="00A2374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83"/>
              <w:gridCol w:w="2025"/>
            </w:tblGrid>
            <w:tr w:rsidR="00900706" w:rsidRPr="007E52EA" w14:paraId="418EDA4C" w14:textId="77777777" w:rsidTr="00A2374A">
              <w:trPr>
                <w:tblCellSpacing w:w="0" w:type="dxa"/>
              </w:trPr>
              <w:tc>
                <w:tcPr>
                  <w:tcW w:w="1683" w:type="dxa"/>
                  <w:noWrap/>
                  <w:hideMark/>
                </w:tcPr>
                <w:p w14:paraId="18D85202" w14:textId="77777777" w:rsidR="00900706" w:rsidRPr="007E52EA" w:rsidRDefault="00900706" w:rsidP="00A2374A">
                  <w:pPr>
                    <w:pStyle w:val="NoSpacing"/>
                    <w:rPr>
                      <w:rFonts w:ascii="Helvetica" w:hAnsi="Helvetica" w:cs="Helvetica"/>
                      <w:b/>
                      <w:bCs/>
                      <w:color w:val="222222"/>
                    </w:rPr>
                  </w:pPr>
                  <w:r w:rsidRPr="007E52EA">
                    <w:rPr>
                      <w:rFonts w:ascii="Helvetica" w:hAnsi="Helvetica" w:cs="Helvetica"/>
                      <w:b/>
                      <w:bCs/>
                      <w:color w:val="222222"/>
                    </w:rPr>
                    <w:t>Version:</w:t>
                  </w:r>
                </w:p>
              </w:tc>
              <w:tc>
                <w:tcPr>
                  <w:tcW w:w="2956" w:type="dxa"/>
                  <w:vAlign w:val="center"/>
                  <w:hideMark/>
                </w:tcPr>
                <w:p w14:paraId="3DCECCAD" w14:textId="77777777" w:rsidR="00900706" w:rsidRPr="007E52EA" w:rsidRDefault="00900706" w:rsidP="00A2374A">
                  <w:pPr>
                    <w:pStyle w:val="NoSpacing"/>
                    <w:rPr>
                      <w:rFonts w:ascii="Helvetica" w:hAnsi="Helvetica" w:cs="Helvetica"/>
                      <w:color w:val="222222"/>
                    </w:rPr>
                  </w:pPr>
                  <w:r w:rsidRPr="007E52EA">
                    <w:rPr>
                      <w:rFonts w:ascii="Helvetica" w:hAnsi="Helvetica" w:cs="Helvetica"/>
                      <w:color w:val="222222"/>
                    </w:rPr>
                    <w:t>Synopsis 1</w:t>
                  </w:r>
                </w:p>
              </w:tc>
            </w:tr>
            <w:tr w:rsidR="00900706" w:rsidRPr="007E52EA" w14:paraId="64BE1253" w14:textId="77777777" w:rsidTr="00A2374A">
              <w:trPr>
                <w:tblCellSpacing w:w="0" w:type="dxa"/>
              </w:trPr>
              <w:tc>
                <w:tcPr>
                  <w:tcW w:w="1683" w:type="dxa"/>
                  <w:noWrap/>
                  <w:hideMark/>
                </w:tcPr>
                <w:p w14:paraId="20595A19" w14:textId="77777777" w:rsidR="00900706" w:rsidRPr="007E52EA" w:rsidRDefault="00900706" w:rsidP="00A2374A">
                  <w:pPr>
                    <w:pStyle w:val="NoSpacing"/>
                    <w:rPr>
                      <w:rFonts w:ascii="Helvetica" w:hAnsi="Helvetica" w:cs="Helvetica"/>
                      <w:b/>
                      <w:bCs/>
                      <w:color w:val="222222"/>
                    </w:rPr>
                  </w:pPr>
                  <w:r w:rsidRPr="007E52EA">
                    <w:rPr>
                      <w:rFonts w:ascii="Helvetica" w:hAnsi="Helvetica" w:cs="Helvetica"/>
                      <w:b/>
                      <w:bCs/>
                      <w:color w:val="222222"/>
                    </w:rPr>
                    <w:t>Posted Date:</w:t>
                  </w:r>
                </w:p>
              </w:tc>
              <w:tc>
                <w:tcPr>
                  <w:tcW w:w="2956" w:type="dxa"/>
                  <w:vAlign w:val="center"/>
                  <w:hideMark/>
                </w:tcPr>
                <w:p w14:paraId="1EE2254F" w14:textId="77777777" w:rsidR="00900706" w:rsidRPr="007E52EA" w:rsidRDefault="00900706" w:rsidP="00A2374A">
                  <w:pPr>
                    <w:pStyle w:val="NoSpacing"/>
                    <w:rPr>
                      <w:rFonts w:ascii="Helvetica" w:hAnsi="Helvetica" w:cs="Helvetica"/>
                      <w:color w:val="222222"/>
                    </w:rPr>
                  </w:pPr>
                  <w:r w:rsidRPr="007E52EA">
                    <w:rPr>
                      <w:rFonts w:ascii="Helvetica" w:hAnsi="Helvetica" w:cs="Helvetica"/>
                      <w:color w:val="222222"/>
                    </w:rPr>
                    <w:t>Jan 29, 2021</w:t>
                  </w:r>
                </w:p>
              </w:tc>
            </w:tr>
            <w:tr w:rsidR="00900706" w:rsidRPr="007E52EA" w14:paraId="57521A48" w14:textId="77777777" w:rsidTr="00A2374A">
              <w:trPr>
                <w:tblCellSpacing w:w="0" w:type="dxa"/>
              </w:trPr>
              <w:tc>
                <w:tcPr>
                  <w:tcW w:w="1683" w:type="dxa"/>
                  <w:noWrap/>
                  <w:hideMark/>
                </w:tcPr>
                <w:p w14:paraId="6AD1F70E" w14:textId="77777777" w:rsidR="00900706" w:rsidRPr="007E52EA" w:rsidRDefault="00900706" w:rsidP="00A2374A">
                  <w:pPr>
                    <w:pStyle w:val="NoSpacing"/>
                    <w:rPr>
                      <w:rFonts w:ascii="Helvetica" w:hAnsi="Helvetica" w:cs="Helvetica"/>
                      <w:b/>
                      <w:bCs/>
                      <w:color w:val="222222"/>
                    </w:rPr>
                  </w:pPr>
                  <w:r w:rsidRPr="007E52EA">
                    <w:rPr>
                      <w:rFonts w:ascii="Helvetica" w:hAnsi="Helvetica" w:cs="Helvetica"/>
                      <w:b/>
                      <w:bCs/>
                      <w:color w:val="222222"/>
                    </w:rPr>
                    <w:t>Last Updated Date:</w:t>
                  </w:r>
                </w:p>
              </w:tc>
              <w:tc>
                <w:tcPr>
                  <w:tcW w:w="2956" w:type="dxa"/>
                  <w:vAlign w:val="center"/>
                  <w:hideMark/>
                </w:tcPr>
                <w:p w14:paraId="13FFCC6C" w14:textId="77777777" w:rsidR="00900706" w:rsidRPr="007E52EA" w:rsidRDefault="00900706" w:rsidP="00A2374A">
                  <w:pPr>
                    <w:pStyle w:val="NoSpacing"/>
                    <w:rPr>
                      <w:rFonts w:ascii="Helvetica" w:hAnsi="Helvetica" w:cs="Helvetica"/>
                      <w:color w:val="222222"/>
                    </w:rPr>
                  </w:pPr>
                  <w:r w:rsidRPr="007E52EA">
                    <w:rPr>
                      <w:rFonts w:ascii="Helvetica" w:hAnsi="Helvetica" w:cs="Helvetica"/>
                      <w:color w:val="222222"/>
                    </w:rPr>
                    <w:t>Jan 29, 2021</w:t>
                  </w:r>
                </w:p>
              </w:tc>
            </w:tr>
            <w:tr w:rsidR="00900706" w:rsidRPr="007E52EA" w14:paraId="4F7AAFC6" w14:textId="77777777" w:rsidTr="00A2374A">
              <w:trPr>
                <w:tblCellSpacing w:w="0" w:type="dxa"/>
              </w:trPr>
              <w:tc>
                <w:tcPr>
                  <w:tcW w:w="1683" w:type="dxa"/>
                  <w:noWrap/>
                  <w:hideMark/>
                </w:tcPr>
                <w:p w14:paraId="03C72E33" w14:textId="77777777" w:rsidR="00900706" w:rsidRPr="007E52EA" w:rsidRDefault="00900706" w:rsidP="00A2374A">
                  <w:pPr>
                    <w:pStyle w:val="NoSpacing"/>
                    <w:rPr>
                      <w:rFonts w:ascii="Helvetica" w:hAnsi="Helvetica" w:cs="Helvetica"/>
                      <w:b/>
                      <w:bCs/>
                      <w:color w:val="222222"/>
                    </w:rPr>
                  </w:pPr>
                  <w:r w:rsidRPr="007E52EA">
                    <w:rPr>
                      <w:rFonts w:ascii="Helvetica" w:hAnsi="Helvetica" w:cs="Helvetica"/>
                      <w:b/>
                      <w:bCs/>
                      <w:color w:val="222222"/>
                    </w:rPr>
                    <w:t>Original Closing Date for Applications:</w:t>
                  </w:r>
                </w:p>
              </w:tc>
              <w:tc>
                <w:tcPr>
                  <w:tcW w:w="2956" w:type="dxa"/>
                  <w:vAlign w:val="center"/>
                  <w:hideMark/>
                </w:tcPr>
                <w:p w14:paraId="0B441F8A" w14:textId="77777777" w:rsidR="00900706" w:rsidRPr="007E52EA" w:rsidRDefault="00900706" w:rsidP="00A2374A">
                  <w:pPr>
                    <w:pStyle w:val="NoSpacing"/>
                    <w:rPr>
                      <w:rFonts w:ascii="Helvetica" w:hAnsi="Helvetica" w:cs="Helvetica"/>
                      <w:color w:val="222222"/>
                    </w:rPr>
                  </w:pPr>
                  <w:r w:rsidRPr="007E52EA">
                    <w:rPr>
                      <w:rFonts w:ascii="Helvetica" w:hAnsi="Helvetica" w:cs="Helvetica"/>
                      <w:color w:val="222222"/>
                    </w:rPr>
                    <w:t>Mar 29, 2021  </w:t>
                  </w:r>
                </w:p>
              </w:tc>
            </w:tr>
            <w:tr w:rsidR="00900706" w:rsidRPr="007E52EA" w14:paraId="1C2B00DD" w14:textId="77777777" w:rsidTr="00A2374A">
              <w:trPr>
                <w:tblCellSpacing w:w="0" w:type="dxa"/>
              </w:trPr>
              <w:tc>
                <w:tcPr>
                  <w:tcW w:w="1683" w:type="dxa"/>
                  <w:noWrap/>
                  <w:hideMark/>
                </w:tcPr>
                <w:p w14:paraId="30B61313" w14:textId="77777777" w:rsidR="00900706" w:rsidRPr="007E52EA" w:rsidRDefault="00900706" w:rsidP="00A2374A">
                  <w:pPr>
                    <w:pStyle w:val="NoSpacing"/>
                    <w:rPr>
                      <w:rFonts w:ascii="Helvetica" w:hAnsi="Helvetica" w:cs="Helvetica"/>
                      <w:b/>
                      <w:bCs/>
                      <w:color w:val="222222"/>
                    </w:rPr>
                  </w:pPr>
                  <w:r w:rsidRPr="007E52EA">
                    <w:rPr>
                      <w:rFonts w:ascii="Helvetica" w:hAnsi="Helvetica" w:cs="Helvetica"/>
                      <w:b/>
                      <w:bCs/>
                      <w:color w:val="222222"/>
                    </w:rPr>
                    <w:t>Current Closing Date for Applications:</w:t>
                  </w:r>
                </w:p>
              </w:tc>
              <w:tc>
                <w:tcPr>
                  <w:tcW w:w="2956" w:type="dxa"/>
                  <w:vAlign w:val="center"/>
                  <w:hideMark/>
                </w:tcPr>
                <w:p w14:paraId="54069911" w14:textId="77777777" w:rsidR="00900706" w:rsidRPr="007E52EA" w:rsidRDefault="00900706" w:rsidP="00A2374A">
                  <w:pPr>
                    <w:pStyle w:val="NoSpacing"/>
                    <w:rPr>
                      <w:rFonts w:ascii="Helvetica" w:hAnsi="Helvetica" w:cs="Helvetica"/>
                      <w:color w:val="222222"/>
                    </w:rPr>
                  </w:pPr>
                  <w:r w:rsidRPr="007E52EA">
                    <w:rPr>
                      <w:rFonts w:ascii="Helvetica" w:hAnsi="Helvetica" w:cs="Helvetica"/>
                      <w:color w:val="222222"/>
                    </w:rPr>
                    <w:t>Mar 29, 2021  </w:t>
                  </w:r>
                </w:p>
              </w:tc>
            </w:tr>
            <w:tr w:rsidR="00900706" w:rsidRPr="007E52EA" w14:paraId="0CABB27F" w14:textId="77777777" w:rsidTr="00A2374A">
              <w:trPr>
                <w:tblCellSpacing w:w="0" w:type="dxa"/>
              </w:trPr>
              <w:tc>
                <w:tcPr>
                  <w:tcW w:w="1683" w:type="dxa"/>
                  <w:noWrap/>
                  <w:hideMark/>
                </w:tcPr>
                <w:p w14:paraId="38CCD00A" w14:textId="77777777" w:rsidR="00900706" w:rsidRPr="007E52EA" w:rsidRDefault="00900706" w:rsidP="00A2374A">
                  <w:pPr>
                    <w:pStyle w:val="NoSpacing"/>
                    <w:rPr>
                      <w:rFonts w:ascii="Helvetica" w:hAnsi="Helvetica" w:cs="Helvetica"/>
                      <w:b/>
                      <w:bCs/>
                      <w:color w:val="222222"/>
                    </w:rPr>
                  </w:pPr>
                  <w:r w:rsidRPr="007E52EA">
                    <w:rPr>
                      <w:rFonts w:ascii="Helvetica" w:hAnsi="Helvetica" w:cs="Helvetica"/>
                      <w:b/>
                      <w:bCs/>
                      <w:color w:val="222222"/>
                    </w:rPr>
                    <w:t>Archive Date:</w:t>
                  </w:r>
                </w:p>
              </w:tc>
              <w:tc>
                <w:tcPr>
                  <w:tcW w:w="2956" w:type="dxa"/>
                  <w:vAlign w:val="center"/>
                  <w:hideMark/>
                </w:tcPr>
                <w:p w14:paraId="2455DA7D" w14:textId="77777777" w:rsidR="00900706" w:rsidRPr="007E52EA" w:rsidRDefault="00900706" w:rsidP="00A2374A">
                  <w:pPr>
                    <w:pStyle w:val="NoSpacing"/>
                    <w:rPr>
                      <w:rFonts w:ascii="Helvetica" w:hAnsi="Helvetica" w:cs="Helvetica"/>
                      <w:color w:val="222222"/>
                    </w:rPr>
                  </w:pPr>
                  <w:r w:rsidRPr="007E52EA">
                    <w:rPr>
                      <w:rFonts w:ascii="Helvetica" w:hAnsi="Helvetica" w:cs="Helvetica"/>
                      <w:color w:val="222222"/>
                    </w:rPr>
                    <w:t> </w:t>
                  </w:r>
                </w:p>
              </w:tc>
            </w:tr>
            <w:tr w:rsidR="00900706" w:rsidRPr="007E52EA" w14:paraId="715F57AE" w14:textId="77777777" w:rsidTr="00A2374A">
              <w:trPr>
                <w:tblCellSpacing w:w="0" w:type="dxa"/>
              </w:trPr>
              <w:tc>
                <w:tcPr>
                  <w:tcW w:w="1683" w:type="dxa"/>
                  <w:noWrap/>
                  <w:hideMark/>
                </w:tcPr>
                <w:p w14:paraId="31EB77BF" w14:textId="77777777" w:rsidR="00900706" w:rsidRPr="007E52EA" w:rsidRDefault="00900706" w:rsidP="00A2374A">
                  <w:pPr>
                    <w:pStyle w:val="NoSpacing"/>
                    <w:rPr>
                      <w:rFonts w:ascii="Helvetica" w:hAnsi="Helvetica" w:cs="Helvetica"/>
                      <w:b/>
                      <w:bCs/>
                      <w:color w:val="222222"/>
                    </w:rPr>
                  </w:pPr>
                  <w:r w:rsidRPr="007E52EA">
                    <w:rPr>
                      <w:rFonts w:ascii="Helvetica" w:hAnsi="Helvetica" w:cs="Helvetica"/>
                      <w:b/>
                      <w:bCs/>
                      <w:color w:val="222222"/>
                    </w:rPr>
                    <w:t>Estimated Total Program Funding:</w:t>
                  </w:r>
                </w:p>
              </w:tc>
              <w:tc>
                <w:tcPr>
                  <w:tcW w:w="2956" w:type="dxa"/>
                  <w:vAlign w:val="center"/>
                  <w:hideMark/>
                </w:tcPr>
                <w:p w14:paraId="315DAA69" w14:textId="77777777" w:rsidR="00900706" w:rsidRPr="007E52EA" w:rsidRDefault="00900706" w:rsidP="00A2374A">
                  <w:pPr>
                    <w:pStyle w:val="NoSpacing"/>
                    <w:rPr>
                      <w:rFonts w:ascii="Helvetica" w:hAnsi="Helvetica" w:cs="Helvetica"/>
                      <w:color w:val="222222"/>
                    </w:rPr>
                  </w:pPr>
                  <w:r w:rsidRPr="007E52EA">
                    <w:rPr>
                      <w:rFonts w:ascii="Helvetica" w:hAnsi="Helvetica" w:cs="Helvetica"/>
                      <w:color w:val="222222"/>
                    </w:rPr>
                    <w:t> </w:t>
                  </w:r>
                </w:p>
              </w:tc>
            </w:tr>
            <w:tr w:rsidR="00900706" w:rsidRPr="007E52EA" w14:paraId="514F5287" w14:textId="77777777" w:rsidTr="00A2374A">
              <w:trPr>
                <w:tblCellSpacing w:w="0" w:type="dxa"/>
              </w:trPr>
              <w:tc>
                <w:tcPr>
                  <w:tcW w:w="1683" w:type="dxa"/>
                  <w:noWrap/>
                  <w:hideMark/>
                </w:tcPr>
                <w:p w14:paraId="71B3B0BC" w14:textId="77777777" w:rsidR="00900706" w:rsidRPr="007E52EA" w:rsidRDefault="00900706" w:rsidP="00A2374A">
                  <w:pPr>
                    <w:pStyle w:val="NoSpacing"/>
                    <w:rPr>
                      <w:rFonts w:ascii="Helvetica" w:hAnsi="Helvetica" w:cs="Helvetica"/>
                      <w:b/>
                      <w:bCs/>
                      <w:color w:val="222222"/>
                    </w:rPr>
                  </w:pPr>
                  <w:r w:rsidRPr="007E52EA">
                    <w:rPr>
                      <w:rFonts w:ascii="Helvetica" w:hAnsi="Helvetica" w:cs="Helvetica"/>
                      <w:b/>
                      <w:bCs/>
                      <w:color w:val="222222"/>
                    </w:rPr>
                    <w:t>Award Ceiling:</w:t>
                  </w:r>
                </w:p>
              </w:tc>
              <w:tc>
                <w:tcPr>
                  <w:tcW w:w="2956" w:type="dxa"/>
                  <w:vAlign w:val="center"/>
                  <w:hideMark/>
                </w:tcPr>
                <w:p w14:paraId="15900653" w14:textId="77777777" w:rsidR="00900706" w:rsidRPr="007E52EA" w:rsidRDefault="00900706" w:rsidP="00A2374A">
                  <w:pPr>
                    <w:pStyle w:val="NoSpacing"/>
                    <w:rPr>
                      <w:rFonts w:ascii="Helvetica" w:hAnsi="Helvetica" w:cs="Helvetica"/>
                      <w:color w:val="222222"/>
                    </w:rPr>
                  </w:pPr>
                  <w:r w:rsidRPr="007E52EA">
                    <w:rPr>
                      <w:rFonts w:ascii="Helvetica" w:hAnsi="Helvetica" w:cs="Helvetica"/>
                      <w:color w:val="222222"/>
                    </w:rPr>
                    <w:t>$150,000</w:t>
                  </w:r>
                </w:p>
              </w:tc>
            </w:tr>
            <w:tr w:rsidR="00900706" w:rsidRPr="007E52EA" w14:paraId="5FC65E40" w14:textId="77777777" w:rsidTr="00A2374A">
              <w:trPr>
                <w:tblCellSpacing w:w="0" w:type="dxa"/>
              </w:trPr>
              <w:tc>
                <w:tcPr>
                  <w:tcW w:w="1683" w:type="dxa"/>
                  <w:noWrap/>
                  <w:hideMark/>
                </w:tcPr>
                <w:p w14:paraId="6B1DDD9B" w14:textId="77777777" w:rsidR="00900706" w:rsidRPr="007E52EA" w:rsidRDefault="00900706" w:rsidP="00A2374A">
                  <w:pPr>
                    <w:pStyle w:val="NoSpacing"/>
                    <w:rPr>
                      <w:rFonts w:ascii="Helvetica" w:hAnsi="Helvetica" w:cs="Helvetica"/>
                      <w:b/>
                      <w:bCs/>
                      <w:color w:val="222222"/>
                    </w:rPr>
                  </w:pPr>
                  <w:r w:rsidRPr="007E52EA">
                    <w:rPr>
                      <w:rFonts w:ascii="Helvetica" w:hAnsi="Helvetica" w:cs="Helvetica"/>
                      <w:b/>
                      <w:bCs/>
                      <w:color w:val="222222"/>
                    </w:rPr>
                    <w:t>Award Floor:</w:t>
                  </w:r>
                </w:p>
              </w:tc>
              <w:tc>
                <w:tcPr>
                  <w:tcW w:w="2956" w:type="dxa"/>
                  <w:vAlign w:val="center"/>
                  <w:hideMark/>
                </w:tcPr>
                <w:p w14:paraId="73CB77F8" w14:textId="77777777" w:rsidR="00900706" w:rsidRPr="007E52EA" w:rsidRDefault="00900706" w:rsidP="00A2374A">
                  <w:pPr>
                    <w:pStyle w:val="NoSpacing"/>
                    <w:rPr>
                      <w:rFonts w:ascii="Helvetica" w:hAnsi="Helvetica" w:cs="Helvetica"/>
                      <w:color w:val="222222"/>
                    </w:rPr>
                  </w:pPr>
                  <w:r w:rsidRPr="007E52EA">
                    <w:rPr>
                      <w:rFonts w:ascii="Helvetica" w:hAnsi="Helvetica" w:cs="Helvetica"/>
                      <w:color w:val="222222"/>
                    </w:rPr>
                    <w:t>$150,000</w:t>
                  </w:r>
                </w:p>
              </w:tc>
            </w:tr>
          </w:tbl>
          <w:p w14:paraId="581AB283" w14:textId="77777777" w:rsidR="00900706" w:rsidRPr="007E52EA" w:rsidRDefault="00900706" w:rsidP="00A2374A">
            <w:pPr>
              <w:pStyle w:val="NoSpacing"/>
              <w:rPr>
                <w:rFonts w:ascii="Helvetica" w:hAnsi="Helvetica" w:cs="Helvetica"/>
                <w:color w:val="222222"/>
              </w:rPr>
            </w:pPr>
          </w:p>
        </w:tc>
      </w:tr>
    </w:tbl>
    <w:p w14:paraId="7A158CE9" w14:textId="77777777" w:rsidR="00900706" w:rsidRPr="007E52EA" w:rsidRDefault="00900706" w:rsidP="0090070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00706" w:rsidRPr="007E52EA" w14:paraId="7FCA20CB" w14:textId="77777777" w:rsidTr="00A2374A">
        <w:trPr>
          <w:tblCellSpacing w:w="0" w:type="dxa"/>
        </w:trPr>
        <w:tc>
          <w:tcPr>
            <w:tcW w:w="0" w:type="auto"/>
            <w:noWrap/>
            <w:hideMark/>
          </w:tcPr>
          <w:p w14:paraId="27CBD144" w14:textId="77777777" w:rsidR="00900706" w:rsidRPr="007E52EA" w:rsidRDefault="00900706" w:rsidP="00A2374A">
            <w:pPr>
              <w:pStyle w:val="NoSpacing"/>
              <w:rPr>
                <w:rFonts w:ascii="Helvetica" w:hAnsi="Helvetica" w:cs="Helvetica"/>
                <w:b/>
                <w:bCs/>
                <w:color w:val="222222"/>
              </w:rPr>
            </w:pPr>
            <w:r w:rsidRPr="007E52EA">
              <w:rPr>
                <w:rFonts w:ascii="Helvetica" w:hAnsi="Helvetica" w:cs="Helvetica"/>
                <w:b/>
                <w:bCs/>
                <w:color w:val="222222"/>
              </w:rPr>
              <w:t>Eligible Applicants:</w:t>
            </w:r>
          </w:p>
        </w:tc>
        <w:tc>
          <w:tcPr>
            <w:tcW w:w="5000" w:type="pct"/>
            <w:vAlign w:val="center"/>
            <w:hideMark/>
          </w:tcPr>
          <w:p w14:paraId="5127D2AD" w14:textId="77777777" w:rsidR="00900706" w:rsidRPr="007E52EA" w:rsidRDefault="00900706" w:rsidP="00A2374A">
            <w:pPr>
              <w:pStyle w:val="NoSpacing"/>
              <w:rPr>
                <w:rFonts w:ascii="Helvetica" w:hAnsi="Helvetica" w:cs="Helvetica"/>
                <w:color w:val="222222"/>
              </w:rPr>
            </w:pPr>
            <w:r w:rsidRPr="007E52EA">
              <w:rPr>
                <w:rFonts w:ascii="Helvetica" w:hAnsi="Helvetica" w:cs="Helvetica"/>
                <w:color w:val="222222"/>
              </w:rPr>
              <w:t>Native American tribal governments (Federally recognized)</w:t>
            </w:r>
            <w:r w:rsidRPr="007E52EA">
              <w:rPr>
                <w:rFonts w:ascii="Helvetica" w:hAnsi="Helvetica" w:cs="Helvetica"/>
                <w:color w:val="222222"/>
              </w:rPr>
              <w:br/>
              <w:t>City or township governments</w:t>
            </w:r>
            <w:r w:rsidRPr="007E52EA">
              <w:rPr>
                <w:rFonts w:ascii="Helvetica" w:hAnsi="Helvetica" w:cs="Helvetica"/>
                <w:color w:val="222222"/>
              </w:rPr>
              <w:br/>
              <w:t>County governments</w:t>
            </w:r>
            <w:r w:rsidRPr="007E52EA">
              <w:rPr>
                <w:rFonts w:ascii="Helvetica" w:hAnsi="Helvetica" w:cs="Helvetica"/>
                <w:color w:val="222222"/>
              </w:rPr>
              <w:br/>
              <w:t>Public and State controlled institutions of higher education</w:t>
            </w:r>
            <w:r w:rsidRPr="007E52EA">
              <w:rPr>
                <w:rFonts w:ascii="Helvetica" w:hAnsi="Helvetica" w:cs="Helvetica"/>
                <w:color w:val="222222"/>
              </w:rPr>
              <w:br/>
              <w:t>Private institutions of higher education</w:t>
            </w:r>
            <w:r w:rsidRPr="007E52EA">
              <w:rPr>
                <w:rFonts w:ascii="Helvetica" w:hAnsi="Helvetica" w:cs="Helvetica"/>
                <w:color w:val="222222"/>
              </w:rPr>
              <w:br/>
              <w:t>Independent school districts</w:t>
            </w:r>
            <w:r w:rsidRPr="007E52EA">
              <w:rPr>
                <w:rFonts w:ascii="Helvetica" w:hAnsi="Helvetica" w:cs="Helvetica"/>
                <w:color w:val="222222"/>
              </w:rPr>
              <w:br/>
              <w:t>Nonprofits having a 501(c)(3) status with the IRS, other than institutions of higher education</w:t>
            </w:r>
            <w:r w:rsidRPr="007E52EA">
              <w:rPr>
                <w:rFonts w:ascii="Helvetica" w:hAnsi="Helvetica" w:cs="Helvetica"/>
                <w:color w:val="222222"/>
              </w:rPr>
              <w:br/>
              <w:t>State governments</w:t>
            </w:r>
            <w:r w:rsidRPr="007E52EA">
              <w:rPr>
                <w:rFonts w:ascii="Helvetica" w:hAnsi="Helvetica" w:cs="Helvetica"/>
                <w:color w:val="222222"/>
              </w:rPr>
              <w:br/>
              <w:t>Special district governments</w:t>
            </w:r>
          </w:p>
        </w:tc>
      </w:tr>
      <w:tr w:rsidR="00900706" w:rsidRPr="007E52EA" w14:paraId="78534A80" w14:textId="77777777" w:rsidTr="00A2374A">
        <w:trPr>
          <w:tblCellSpacing w:w="0" w:type="dxa"/>
        </w:trPr>
        <w:tc>
          <w:tcPr>
            <w:tcW w:w="0" w:type="auto"/>
            <w:noWrap/>
            <w:hideMark/>
          </w:tcPr>
          <w:p w14:paraId="085905CF" w14:textId="77777777" w:rsidR="00900706" w:rsidRPr="007E52EA" w:rsidRDefault="00900706" w:rsidP="00A2374A">
            <w:pPr>
              <w:pStyle w:val="NoSpacing"/>
              <w:rPr>
                <w:rFonts w:ascii="Helvetica" w:hAnsi="Helvetica" w:cs="Helvetica"/>
                <w:b/>
                <w:bCs/>
                <w:color w:val="222222"/>
              </w:rPr>
            </w:pPr>
            <w:r w:rsidRPr="007E52EA">
              <w:rPr>
                <w:rFonts w:ascii="Helvetica" w:hAnsi="Helvetica" w:cs="Helvetica"/>
                <w:b/>
                <w:bCs/>
                <w:color w:val="222222"/>
              </w:rPr>
              <w:t>Additional Information on Eligibility:</w:t>
            </w:r>
          </w:p>
        </w:tc>
        <w:tc>
          <w:tcPr>
            <w:tcW w:w="5000" w:type="pct"/>
            <w:vAlign w:val="center"/>
            <w:hideMark/>
          </w:tcPr>
          <w:p w14:paraId="5A4085A1" w14:textId="77777777" w:rsidR="00900706" w:rsidRPr="007E52EA" w:rsidRDefault="00900706" w:rsidP="00A2374A">
            <w:pPr>
              <w:pStyle w:val="NoSpacing"/>
              <w:rPr>
                <w:rFonts w:ascii="Helvetica" w:hAnsi="Helvetica" w:cs="Helvetica"/>
                <w:color w:val="222222"/>
              </w:rPr>
            </w:pPr>
            <w:r w:rsidRPr="007E52EA">
              <w:rPr>
                <w:rFonts w:ascii="Helvetica" w:hAnsi="Helvetica" w:cs="Helvetica"/>
                <w:color w:val="222222"/>
              </w:rPr>
              <w:t> </w:t>
            </w:r>
          </w:p>
        </w:tc>
      </w:tr>
    </w:tbl>
    <w:p w14:paraId="2E5E089D" w14:textId="77777777" w:rsidR="00900706" w:rsidRPr="007E52EA" w:rsidRDefault="00900706" w:rsidP="0090070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900706" w:rsidRPr="007E52EA" w14:paraId="7980C31B" w14:textId="77777777" w:rsidTr="00A2374A">
        <w:trPr>
          <w:tblCellSpacing w:w="0" w:type="dxa"/>
        </w:trPr>
        <w:tc>
          <w:tcPr>
            <w:tcW w:w="0" w:type="auto"/>
            <w:noWrap/>
            <w:hideMark/>
          </w:tcPr>
          <w:p w14:paraId="687D291A" w14:textId="77777777" w:rsidR="00900706" w:rsidRPr="007E52EA" w:rsidRDefault="00900706" w:rsidP="00A2374A">
            <w:pPr>
              <w:pStyle w:val="NoSpacing"/>
              <w:rPr>
                <w:rFonts w:ascii="Helvetica" w:hAnsi="Helvetica" w:cs="Helvetica"/>
                <w:b/>
                <w:bCs/>
                <w:color w:val="222222"/>
              </w:rPr>
            </w:pPr>
            <w:r w:rsidRPr="007E52EA">
              <w:rPr>
                <w:rFonts w:ascii="Helvetica" w:hAnsi="Helvetica" w:cs="Helvetica"/>
                <w:b/>
                <w:bCs/>
                <w:color w:val="222222"/>
              </w:rPr>
              <w:t>Agency Name:</w:t>
            </w:r>
          </w:p>
        </w:tc>
        <w:tc>
          <w:tcPr>
            <w:tcW w:w="5000" w:type="pct"/>
            <w:vAlign w:val="center"/>
            <w:hideMark/>
          </w:tcPr>
          <w:p w14:paraId="249EC1E2" w14:textId="77777777" w:rsidR="00900706" w:rsidRPr="007E52EA" w:rsidRDefault="00900706" w:rsidP="00A2374A">
            <w:pPr>
              <w:pStyle w:val="NoSpacing"/>
              <w:rPr>
                <w:rFonts w:ascii="Helvetica" w:hAnsi="Helvetica" w:cs="Helvetica"/>
                <w:color w:val="222222"/>
              </w:rPr>
            </w:pPr>
            <w:r w:rsidRPr="007E52EA">
              <w:rPr>
                <w:rFonts w:ascii="Helvetica" w:hAnsi="Helvetica" w:cs="Helvetica"/>
                <w:color w:val="222222"/>
              </w:rPr>
              <w:t>National Endowment for the Arts</w:t>
            </w:r>
          </w:p>
        </w:tc>
      </w:tr>
      <w:tr w:rsidR="00900706" w:rsidRPr="007E52EA" w14:paraId="19BE1C0D" w14:textId="77777777" w:rsidTr="00A2374A">
        <w:trPr>
          <w:tblCellSpacing w:w="0" w:type="dxa"/>
        </w:trPr>
        <w:tc>
          <w:tcPr>
            <w:tcW w:w="0" w:type="auto"/>
            <w:noWrap/>
            <w:hideMark/>
          </w:tcPr>
          <w:p w14:paraId="5BC9D200" w14:textId="77777777" w:rsidR="00900706" w:rsidRPr="007E52EA" w:rsidRDefault="00900706" w:rsidP="00A2374A">
            <w:pPr>
              <w:pStyle w:val="NoSpacing"/>
              <w:rPr>
                <w:rFonts w:ascii="Helvetica" w:hAnsi="Helvetica" w:cs="Helvetica"/>
                <w:b/>
                <w:bCs/>
                <w:color w:val="222222"/>
              </w:rPr>
            </w:pPr>
            <w:r w:rsidRPr="007E52EA">
              <w:rPr>
                <w:rFonts w:ascii="Helvetica" w:hAnsi="Helvetica" w:cs="Helvetica"/>
                <w:b/>
                <w:bCs/>
                <w:color w:val="222222"/>
              </w:rPr>
              <w:t>Description:</w:t>
            </w:r>
          </w:p>
        </w:tc>
        <w:tc>
          <w:tcPr>
            <w:tcW w:w="5000" w:type="pct"/>
            <w:vAlign w:val="center"/>
            <w:hideMark/>
          </w:tcPr>
          <w:p w14:paraId="688A391E" w14:textId="77777777" w:rsidR="00900706" w:rsidRPr="007E52EA" w:rsidRDefault="00900706" w:rsidP="00A2374A">
            <w:pPr>
              <w:pStyle w:val="NoSpacing"/>
              <w:rPr>
                <w:rFonts w:ascii="Helvetica" w:hAnsi="Helvetica" w:cs="Helvetica"/>
                <w:color w:val="222222"/>
              </w:rPr>
            </w:pPr>
            <w:r w:rsidRPr="007E52EA">
              <w:rPr>
                <w:rFonts w:ascii="Helvetica" w:hAnsi="Helvetica" w:cs="Helvetica"/>
                <w:color w:val="222222"/>
              </w:rPr>
              <w:t>Our support of a project may start on or after March 1, 2022. Grants generally may cover a period of performance of up to two years, with an exception for projects that include primary data collection as part of the proposed activity. Projects that include primary data collection may request up to three years. A grantee may not receive more than one National Endowment for the Arts grant for the same project during the same period of performance. Program Description The National Endowment for the Arts invites applicants to engage with the agency’s five-year research agenda through two funding opportunities for research projects: •Research Grants in the Arts funds research that investigates the value and/or impact of the arts, either as individual components of the U.S. arts ecology or as they interact with each other and/or with other domains of American life. Matching/cost share grants of $10,000 to $100,000 will be awarded. •NEA Research Labs funds transdisciplinary research teams grounded in the social and behavioral sciences, yielding empirical insights about the arts for the benefit of arts and non-arts sectors alike. Matching/cost share cooperative agreements of up to $150,000 will be awarded. Research Grants in the Arts offers grants, and NEA Research Labs offers cooperative agreements. The difference between grants and cooperative agreements is the Arts Endowment’s involvement. The Arts Endowment is substantially involved with cooperative agreements. Therefore, the Arts Endowment will be substantially involved in the direction and accomplishments of NEA Research Labs.</w:t>
            </w:r>
          </w:p>
        </w:tc>
      </w:tr>
      <w:tr w:rsidR="00900706" w:rsidRPr="007E52EA" w14:paraId="7655FF04" w14:textId="77777777" w:rsidTr="00A2374A">
        <w:trPr>
          <w:tblCellSpacing w:w="0" w:type="dxa"/>
        </w:trPr>
        <w:tc>
          <w:tcPr>
            <w:tcW w:w="0" w:type="auto"/>
            <w:noWrap/>
            <w:hideMark/>
          </w:tcPr>
          <w:p w14:paraId="2D46E4A2" w14:textId="77777777" w:rsidR="00900706" w:rsidRPr="007E52EA" w:rsidRDefault="00900706" w:rsidP="00A2374A">
            <w:pPr>
              <w:pStyle w:val="NoSpacing"/>
              <w:rPr>
                <w:rFonts w:ascii="Helvetica" w:hAnsi="Helvetica" w:cs="Helvetica"/>
                <w:b/>
                <w:bCs/>
                <w:color w:val="222222"/>
              </w:rPr>
            </w:pPr>
            <w:r w:rsidRPr="007E52EA">
              <w:rPr>
                <w:rFonts w:ascii="Helvetica" w:hAnsi="Helvetica" w:cs="Helvetica"/>
                <w:b/>
                <w:bCs/>
                <w:color w:val="222222"/>
              </w:rPr>
              <w:t>Link to Additional Information:</w:t>
            </w:r>
          </w:p>
        </w:tc>
        <w:tc>
          <w:tcPr>
            <w:tcW w:w="5000" w:type="pct"/>
            <w:vAlign w:val="center"/>
            <w:hideMark/>
          </w:tcPr>
          <w:p w14:paraId="13BDE063" w14:textId="77777777" w:rsidR="00900706" w:rsidRPr="007E52EA" w:rsidRDefault="00BF171A" w:rsidP="00A2374A">
            <w:pPr>
              <w:pStyle w:val="NoSpacing"/>
              <w:rPr>
                <w:rFonts w:ascii="Helvetica" w:hAnsi="Helvetica" w:cs="Helvetica"/>
                <w:color w:val="222222"/>
              </w:rPr>
            </w:pPr>
            <w:hyperlink r:id="rId591" w:tgtFrame="_blank" w:tooltip="Link to Additional Information" w:history="1">
              <w:r w:rsidR="00900706" w:rsidRPr="007E52EA">
                <w:rPr>
                  <w:rStyle w:val="Hyperlink"/>
                  <w:rFonts w:ascii="Helvetica" w:hAnsi="Helvetica" w:cs="Helvetica"/>
                </w:rPr>
                <w:t>NEA Website Announcement</w:t>
              </w:r>
            </w:hyperlink>
          </w:p>
        </w:tc>
      </w:tr>
      <w:tr w:rsidR="00900706" w:rsidRPr="007E52EA" w14:paraId="2E3E0CF2" w14:textId="77777777" w:rsidTr="00A2374A">
        <w:trPr>
          <w:tblCellSpacing w:w="0" w:type="dxa"/>
        </w:trPr>
        <w:tc>
          <w:tcPr>
            <w:tcW w:w="0" w:type="auto"/>
            <w:noWrap/>
            <w:hideMark/>
          </w:tcPr>
          <w:p w14:paraId="5C25407A" w14:textId="77777777" w:rsidR="00900706" w:rsidRPr="007E52EA" w:rsidRDefault="00900706" w:rsidP="00A2374A">
            <w:pPr>
              <w:pStyle w:val="NoSpacing"/>
              <w:rPr>
                <w:rFonts w:ascii="Helvetica" w:hAnsi="Helvetica" w:cs="Helvetica"/>
                <w:b/>
                <w:bCs/>
                <w:color w:val="222222"/>
              </w:rPr>
            </w:pPr>
            <w:r w:rsidRPr="007E52EA">
              <w:rPr>
                <w:rFonts w:ascii="Helvetica" w:hAnsi="Helvetica" w:cs="Helvetica"/>
                <w:b/>
                <w:bCs/>
                <w:color w:val="222222"/>
              </w:rPr>
              <w:t>Grantor Contact Information:</w:t>
            </w:r>
          </w:p>
        </w:tc>
        <w:tc>
          <w:tcPr>
            <w:tcW w:w="5000" w:type="pct"/>
            <w:vAlign w:val="center"/>
            <w:hideMark/>
          </w:tcPr>
          <w:p w14:paraId="1C276443" w14:textId="77777777" w:rsidR="00900706" w:rsidRPr="007E52EA" w:rsidRDefault="00900706" w:rsidP="00A2374A">
            <w:pPr>
              <w:pStyle w:val="NoSpacing"/>
              <w:rPr>
                <w:rFonts w:ascii="Helvetica" w:hAnsi="Helvetica" w:cs="Helvetica"/>
                <w:color w:val="222222"/>
              </w:rPr>
            </w:pPr>
            <w:r w:rsidRPr="007E52EA">
              <w:rPr>
                <w:rFonts w:ascii="Helvetica" w:hAnsi="Helvetica" w:cs="Helvetica"/>
                <w:color w:val="222222"/>
              </w:rPr>
              <w:t>If you have difficulty accessing the full announcement electronically, please contact:</w:t>
            </w:r>
            <w:r w:rsidRPr="007E52EA">
              <w:rPr>
                <w:rFonts w:ascii="Helvetica" w:hAnsi="Helvetica" w:cs="Helvetica"/>
                <w:color w:val="222222"/>
              </w:rPr>
              <w:br/>
            </w:r>
            <w:r w:rsidRPr="007E52EA">
              <w:rPr>
                <w:rFonts w:ascii="Helvetica" w:hAnsi="Helvetica" w:cs="Helvetica"/>
                <w:color w:val="222222"/>
              </w:rPr>
              <w:br/>
              <w:t>NEA Web Manager webmgr@arts.gov</w:t>
            </w:r>
            <w:r w:rsidRPr="007E52EA">
              <w:rPr>
                <w:rFonts w:ascii="Helvetica" w:hAnsi="Helvetica" w:cs="Helvetica"/>
                <w:color w:val="222222"/>
              </w:rPr>
              <w:br/>
            </w:r>
            <w:r w:rsidRPr="007E52EA">
              <w:rPr>
                <w:rFonts w:ascii="Helvetica" w:hAnsi="Helvetica" w:cs="Helvetica"/>
                <w:color w:val="222222"/>
              </w:rPr>
              <w:br/>
            </w:r>
            <w:hyperlink r:id="rId592" w:history="1">
              <w:r w:rsidRPr="007E52EA">
                <w:rPr>
                  <w:rStyle w:val="Hyperlink"/>
                  <w:rFonts w:ascii="Helvetica" w:hAnsi="Helvetica" w:cs="Helvetica"/>
                </w:rPr>
                <w:t>NEA Web Manager</w:t>
              </w:r>
            </w:hyperlink>
          </w:p>
        </w:tc>
      </w:tr>
    </w:tbl>
    <w:p w14:paraId="1D837902" w14:textId="77777777" w:rsidR="00900706" w:rsidRPr="00F96F94" w:rsidRDefault="00900706" w:rsidP="00F96F94">
      <w:r w:rsidRPr="001D1DE5">
        <w:rPr>
          <w:color w:val="222222"/>
        </w:rPr>
        <w:br/>
      </w:r>
      <w:hyperlink r:id="rId593" w:tgtFrame="_blank" w:history="1">
        <w:r w:rsidRPr="001D1DE5">
          <w:rPr>
            <w:rStyle w:val="Hyperlink"/>
            <w:rFonts w:ascii="Helvetica" w:hAnsi="Helvetica" w:cs="Helvetica"/>
            <w:color w:val="1155CC"/>
            <w:shd w:val="clear" w:color="auto" w:fill="FFFFFF"/>
          </w:rPr>
          <w:t>https://www.grants.gov/web/grants/view-opportunity.html?oppId=331219</w:t>
        </w:r>
      </w:hyperlink>
    </w:p>
    <w:p w14:paraId="4E4AFC65" w14:textId="77777777" w:rsidR="00900706" w:rsidRPr="00F96F94" w:rsidRDefault="00900706" w:rsidP="00F96F94"/>
    <w:p w14:paraId="71941752" w14:textId="77777777" w:rsidR="00373E1D" w:rsidRDefault="00373E1D" w:rsidP="00373E1D">
      <w:pPr>
        <w:pStyle w:val="NoSpacing"/>
        <w:ind w:left="-180"/>
        <w:rPr>
          <w:rStyle w:val="Hyperlink"/>
          <w:rFonts w:ascii="Helvetica" w:hAnsi="Helvetica" w:cs="Helvetica"/>
          <w:color w:val="1155CC"/>
          <w:sz w:val="24"/>
          <w:szCs w:val="24"/>
          <w:shd w:val="clear" w:color="auto" w:fill="FFFFFF"/>
        </w:rPr>
      </w:pPr>
      <w:bookmarkStart w:id="632" w:name="NEANatlFolklife21"/>
      <w:bookmarkStart w:id="633" w:name="NEALitFellowships22"/>
      <w:bookmarkEnd w:id="632"/>
      <w:bookmarkEnd w:id="633"/>
    </w:p>
    <w:p w14:paraId="2E3402A5" w14:textId="77777777" w:rsidR="00373E1D" w:rsidRPr="005D3F9C" w:rsidRDefault="00373E1D" w:rsidP="0077741F">
      <w:pPr>
        <w:pBdr>
          <w:bottom w:val="double" w:sz="6" w:space="1" w:color="auto"/>
        </w:pBdr>
        <w:autoSpaceDE w:val="0"/>
        <w:autoSpaceDN w:val="0"/>
        <w:adjustRightInd w:val="0"/>
        <w:rPr>
          <w:rFonts w:ascii="Helvetica" w:hAnsi="Helvetica"/>
          <w:b/>
        </w:rPr>
      </w:pPr>
      <w:bookmarkStart w:id="634" w:name="NEAGrantsforArts22"/>
      <w:bookmarkEnd w:id="634"/>
    </w:p>
    <w:p w14:paraId="63F7B55E" w14:textId="77777777" w:rsidR="0077741F" w:rsidRPr="005D3F9C" w:rsidRDefault="0077741F" w:rsidP="0077741F">
      <w:pPr>
        <w:autoSpaceDE w:val="0"/>
        <w:autoSpaceDN w:val="0"/>
        <w:adjustRightInd w:val="0"/>
        <w:rPr>
          <w:rFonts w:ascii="Helvetica" w:hAnsi="Helvetica"/>
          <w:b/>
          <w:u w:val="single"/>
        </w:rPr>
      </w:pPr>
    </w:p>
    <w:p w14:paraId="30F5D58E" w14:textId="77777777" w:rsidR="0077741F" w:rsidRPr="00AB0B9C" w:rsidRDefault="0077741F" w:rsidP="0077741F">
      <w:pPr>
        <w:autoSpaceDE w:val="0"/>
        <w:autoSpaceDN w:val="0"/>
        <w:adjustRightInd w:val="0"/>
        <w:outlineLvl w:val="0"/>
        <w:rPr>
          <w:rFonts w:ascii="Helvetica" w:hAnsi="Helvetica"/>
          <w:b/>
          <w:sz w:val="28"/>
          <w:szCs w:val="28"/>
        </w:rPr>
      </w:pPr>
      <w:r w:rsidRPr="00AB0B9C">
        <w:rPr>
          <w:rFonts w:ascii="Helvetica" w:hAnsi="Helvetica"/>
          <w:b/>
          <w:sz w:val="28"/>
          <w:szCs w:val="28"/>
        </w:rPr>
        <w:t xml:space="preserve">National Endowment for the Humanities </w:t>
      </w:r>
    </w:p>
    <w:p w14:paraId="620E6C78" w14:textId="77777777" w:rsidR="0077741F" w:rsidRPr="005D3F9C" w:rsidRDefault="0077741F" w:rsidP="0077741F">
      <w:pPr>
        <w:autoSpaceDE w:val="0"/>
        <w:autoSpaceDN w:val="0"/>
        <w:adjustRightInd w:val="0"/>
        <w:outlineLvl w:val="0"/>
        <w:rPr>
          <w:rFonts w:ascii="Helvetica" w:hAnsi="Helvetica"/>
          <w:b/>
        </w:rPr>
      </w:pPr>
    </w:p>
    <w:p w14:paraId="7E8E60D6" w14:textId="6C2DF2C3" w:rsidR="00EA5E8D" w:rsidRDefault="0077741F" w:rsidP="00E065C9">
      <w:pPr>
        <w:widowControl w:val="0"/>
        <w:autoSpaceDE w:val="0"/>
        <w:autoSpaceDN w:val="0"/>
        <w:adjustRightInd w:val="0"/>
        <w:rPr>
          <w:rFonts w:ascii="Helvetica" w:hAnsi="Helvetica" w:cs="Helvetica"/>
          <w:b/>
        </w:rPr>
      </w:pPr>
      <w:bookmarkStart w:id="635" w:name="NEHGO"/>
      <w:bookmarkStart w:id="636" w:name="NEHPrograms"/>
      <w:bookmarkEnd w:id="635"/>
      <w:bookmarkEnd w:id="636"/>
      <w:r w:rsidRPr="005D3F9C">
        <w:rPr>
          <w:rFonts w:ascii="Helvetica" w:hAnsi="Helvetica" w:cs="Helvetica"/>
          <w:b/>
        </w:rPr>
        <w:t>Programs:</w:t>
      </w:r>
      <w:bookmarkStart w:id="637" w:name="NEHHumanities"/>
      <w:bookmarkEnd w:id="637"/>
    </w:p>
    <w:p w14:paraId="414BDD3C" w14:textId="3A2935BB" w:rsidR="00901BED" w:rsidRDefault="00901BED" w:rsidP="00E065C9">
      <w:pPr>
        <w:widowControl w:val="0"/>
        <w:autoSpaceDE w:val="0"/>
        <w:autoSpaceDN w:val="0"/>
        <w:adjustRightInd w:val="0"/>
        <w:rPr>
          <w:rFonts w:ascii="Helvetica" w:hAnsi="Helvetica" w:cs="Helvetica"/>
          <w:b/>
        </w:rPr>
      </w:pPr>
      <w:bookmarkStart w:id="638" w:name="NEHDigitalHumanitiesAdvancement"/>
      <w:bookmarkEnd w:id="638"/>
    </w:p>
    <w:p w14:paraId="552CBAEE" w14:textId="77777777" w:rsidR="0089289A" w:rsidRDefault="0089289A" w:rsidP="0089289A">
      <w:pPr>
        <w:pStyle w:val="NoSpacing"/>
        <w:rPr>
          <w:rFonts w:ascii="Helvetica" w:hAnsi="Helvetica" w:cs="Helvetica"/>
          <w:color w:val="222222"/>
          <w:sz w:val="24"/>
          <w:szCs w:val="24"/>
          <w:shd w:val="clear" w:color="auto" w:fill="FFFFFF"/>
        </w:rPr>
      </w:pPr>
      <w:bookmarkStart w:id="639" w:name="NEHHumanitiesInitiatives"/>
      <w:bookmarkEnd w:id="639"/>
      <w:r w:rsidRPr="00FF1CCD">
        <w:rPr>
          <w:rFonts w:ascii="Helvetica" w:hAnsi="Helvetica" w:cs="Helvetica"/>
          <w:color w:val="222222"/>
          <w:sz w:val="24"/>
          <w:szCs w:val="24"/>
          <w:shd w:val="clear" w:color="auto" w:fill="FFFFFF"/>
        </w:rPr>
        <w:t>Humanities Initiatives</w:t>
      </w:r>
      <w:r w:rsidRPr="00FF1CCD">
        <w:rPr>
          <w:rFonts w:ascii="Helvetica" w:hAnsi="Helvetica" w:cs="Helvetica"/>
          <w:color w:val="222222"/>
          <w:sz w:val="24"/>
          <w:szCs w:val="24"/>
        </w:rPr>
        <w:br/>
      </w:r>
      <w:r w:rsidRPr="00FF1CCD">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9289A" w:rsidRPr="0089289A" w14:paraId="15064C96" w14:textId="77777777" w:rsidTr="0089289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79"/>
              <w:gridCol w:w="2466"/>
            </w:tblGrid>
            <w:tr w:rsidR="0089289A" w:rsidRPr="0089289A" w14:paraId="536EB43C" w14:textId="77777777" w:rsidTr="0089289A">
              <w:trPr>
                <w:tblCellSpacing w:w="0" w:type="dxa"/>
              </w:trPr>
              <w:tc>
                <w:tcPr>
                  <w:tcW w:w="2779" w:type="dxa"/>
                  <w:noWrap/>
                  <w:hideMark/>
                </w:tcPr>
                <w:p w14:paraId="3C0B09C8" w14:textId="77777777" w:rsidR="0089289A" w:rsidRPr="0089289A" w:rsidRDefault="0089289A" w:rsidP="0089289A">
                  <w:pPr>
                    <w:pStyle w:val="NoSpacing"/>
                    <w:rPr>
                      <w:rFonts w:ascii="Helvetica" w:hAnsi="Helvetica" w:cs="Helvetica"/>
                      <w:b/>
                      <w:bCs/>
                      <w:color w:val="222222"/>
                    </w:rPr>
                  </w:pPr>
                  <w:r w:rsidRPr="0089289A">
                    <w:rPr>
                      <w:rFonts w:ascii="Helvetica" w:hAnsi="Helvetica" w:cs="Helvetica"/>
                      <w:b/>
                      <w:bCs/>
                      <w:color w:val="222222"/>
                    </w:rPr>
                    <w:t>Document Type:</w:t>
                  </w:r>
                </w:p>
              </w:tc>
              <w:tc>
                <w:tcPr>
                  <w:tcW w:w="2605" w:type="dxa"/>
                  <w:vAlign w:val="center"/>
                  <w:hideMark/>
                </w:tcPr>
                <w:p w14:paraId="0E83054B" w14:textId="77777777" w:rsidR="0089289A" w:rsidRPr="0089289A" w:rsidRDefault="0089289A" w:rsidP="0089289A">
                  <w:pPr>
                    <w:pStyle w:val="NoSpacing"/>
                    <w:rPr>
                      <w:rFonts w:ascii="Helvetica" w:hAnsi="Helvetica" w:cs="Helvetica"/>
                      <w:color w:val="222222"/>
                    </w:rPr>
                  </w:pPr>
                  <w:r w:rsidRPr="0089289A">
                    <w:rPr>
                      <w:rFonts w:ascii="Helvetica" w:hAnsi="Helvetica" w:cs="Helvetica"/>
                      <w:color w:val="222222"/>
                    </w:rPr>
                    <w:t>Grants Notice</w:t>
                  </w:r>
                </w:p>
              </w:tc>
            </w:tr>
            <w:tr w:rsidR="0089289A" w:rsidRPr="0089289A" w14:paraId="048227B8" w14:textId="77777777" w:rsidTr="0089289A">
              <w:trPr>
                <w:tblCellSpacing w:w="0" w:type="dxa"/>
              </w:trPr>
              <w:tc>
                <w:tcPr>
                  <w:tcW w:w="2779" w:type="dxa"/>
                  <w:noWrap/>
                  <w:hideMark/>
                </w:tcPr>
                <w:p w14:paraId="59053F28" w14:textId="77777777" w:rsidR="0089289A" w:rsidRPr="0089289A" w:rsidRDefault="0089289A" w:rsidP="0089289A">
                  <w:pPr>
                    <w:pStyle w:val="NoSpacing"/>
                    <w:rPr>
                      <w:rFonts w:ascii="Helvetica" w:hAnsi="Helvetica" w:cs="Helvetica"/>
                      <w:b/>
                      <w:bCs/>
                      <w:color w:val="222222"/>
                    </w:rPr>
                  </w:pPr>
                  <w:r w:rsidRPr="0089289A">
                    <w:rPr>
                      <w:rFonts w:ascii="Helvetica" w:hAnsi="Helvetica" w:cs="Helvetica"/>
                      <w:b/>
                      <w:bCs/>
                      <w:color w:val="222222"/>
                    </w:rPr>
                    <w:t>Funding Opportunity Number:</w:t>
                  </w:r>
                </w:p>
              </w:tc>
              <w:tc>
                <w:tcPr>
                  <w:tcW w:w="2605" w:type="dxa"/>
                  <w:vAlign w:val="center"/>
                  <w:hideMark/>
                </w:tcPr>
                <w:p w14:paraId="3954C7CF" w14:textId="77777777" w:rsidR="0089289A" w:rsidRPr="0089289A" w:rsidRDefault="0089289A" w:rsidP="0089289A">
                  <w:pPr>
                    <w:pStyle w:val="NoSpacing"/>
                    <w:rPr>
                      <w:rFonts w:ascii="Helvetica" w:hAnsi="Helvetica" w:cs="Helvetica"/>
                      <w:color w:val="222222"/>
                    </w:rPr>
                  </w:pPr>
                  <w:r w:rsidRPr="0089289A">
                    <w:rPr>
                      <w:rFonts w:ascii="Helvetica" w:hAnsi="Helvetica" w:cs="Helvetica"/>
                      <w:color w:val="222222"/>
                    </w:rPr>
                    <w:t>20210520-AA-AB-AC-AD-AE</w:t>
                  </w:r>
                </w:p>
              </w:tc>
            </w:tr>
            <w:tr w:rsidR="0089289A" w:rsidRPr="0089289A" w14:paraId="55902782" w14:textId="77777777" w:rsidTr="0089289A">
              <w:trPr>
                <w:tblCellSpacing w:w="0" w:type="dxa"/>
              </w:trPr>
              <w:tc>
                <w:tcPr>
                  <w:tcW w:w="2779" w:type="dxa"/>
                  <w:noWrap/>
                  <w:hideMark/>
                </w:tcPr>
                <w:p w14:paraId="103A7751" w14:textId="77777777" w:rsidR="0089289A" w:rsidRPr="0089289A" w:rsidRDefault="0089289A" w:rsidP="0089289A">
                  <w:pPr>
                    <w:pStyle w:val="NoSpacing"/>
                    <w:rPr>
                      <w:rFonts w:ascii="Helvetica" w:hAnsi="Helvetica" w:cs="Helvetica"/>
                      <w:b/>
                      <w:bCs/>
                      <w:color w:val="222222"/>
                    </w:rPr>
                  </w:pPr>
                  <w:r w:rsidRPr="0089289A">
                    <w:rPr>
                      <w:rFonts w:ascii="Helvetica" w:hAnsi="Helvetica" w:cs="Helvetica"/>
                      <w:b/>
                      <w:bCs/>
                      <w:color w:val="222222"/>
                    </w:rPr>
                    <w:t>Funding Opportunity Title:</w:t>
                  </w:r>
                </w:p>
              </w:tc>
              <w:tc>
                <w:tcPr>
                  <w:tcW w:w="2605" w:type="dxa"/>
                  <w:vAlign w:val="center"/>
                  <w:hideMark/>
                </w:tcPr>
                <w:p w14:paraId="2E001E1E" w14:textId="77777777" w:rsidR="0089289A" w:rsidRPr="0089289A" w:rsidRDefault="0089289A" w:rsidP="0089289A">
                  <w:pPr>
                    <w:pStyle w:val="NoSpacing"/>
                    <w:rPr>
                      <w:rFonts w:ascii="Helvetica" w:hAnsi="Helvetica" w:cs="Helvetica"/>
                      <w:color w:val="222222"/>
                    </w:rPr>
                  </w:pPr>
                  <w:r w:rsidRPr="0089289A">
                    <w:rPr>
                      <w:rFonts w:ascii="Helvetica" w:hAnsi="Helvetica" w:cs="Helvetica"/>
                      <w:color w:val="222222"/>
                    </w:rPr>
                    <w:t>Humanities Initiatives</w:t>
                  </w:r>
                </w:p>
              </w:tc>
            </w:tr>
            <w:tr w:rsidR="0089289A" w:rsidRPr="0089289A" w14:paraId="465FFE6F" w14:textId="77777777" w:rsidTr="0089289A">
              <w:trPr>
                <w:tblCellSpacing w:w="0" w:type="dxa"/>
              </w:trPr>
              <w:tc>
                <w:tcPr>
                  <w:tcW w:w="2779" w:type="dxa"/>
                  <w:noWrap/>
                  <w:hideMark/>
                </w:tcPr>
                <w:p w14:paraId="1648926D" w14:textId="77777777" w:rsidR="0089289A" w:rsidRPr="0089289A" w:rsidRDefault="0089289A" w:rsidP="0089289A">
                  <w:pPr>
                    <w:pStyle w:val="NoSpacing"/>
                    <w:rPr>
                      <w:rFonts w:ascii="Helvetica" w:hAnsi="Helvetica" w:cs="Helvetica"/>
                      <w:b/>
                      <w:bCs/>
                      <w:color w:val="222222"/>
                    </w:rPr>
                  </w:pPr>
                  <w:r w:rsidRPr="0089289A">
                    <w:rPr>
                      <w:rFonts w:ascii="Helvetica" w:hAnsi="Helvetica" w:cs="Helvetica"/>
                      <w:b/>
                      <w:bCs/>
                      <w:color w:val="222222"/>
                    </w:rPr>
                    <w:t>Opportunity Category:</w:t>
                  </w:r>
                </w:p>
              </w:tc>
              <w:tc>
                <w:tcPr>
                  <w:tcW w:w="2605" w:type="dxa"/>
                  <w:vAlign w:val="center"/>
                  <w:hideMark/>
                </w:tcPr>
                <w:p w14:paraId="79261E29" w14:textId="77777777" w:rsidR="0089289A" w:rsidRPr="0089289A" w:rsidRDefault="0089289A" w:rsidP="0089289A">
                  <w:pPr>
                    <w:pStyle w:val="NoSpacing"/>
                    <w:rPr>
                      <w:rFonts w:ascii="Helvetica" w:hAnsi="Helvetica" w:cs="Helvetica"/>
                      <w:color w:val="222222"/>
                    </w:rPr>
                  </w:pPr>
                  <w:r w:rsidRPr="0089289A">
                    <w:rPr>
                      <w:rFonts w:ascii="Helvetica" w:hAnsi="Helvetica" w:cs="Helvetica"/>
                      <w:color w:val="222222"/>
                    </w:rPr>
                    <w:t>Discretionary</w:t>
                  </w:r>
                </w:p>
              </w:tc>
            </w:tr>
            <w:tr w:rsidR="0089289A" w:rsidRPr="0089289A" w14:paraId="3F7FDCC1" w14:textId="77777777" w:rsidTr="0089289A">
              <w:trPr>
                <w:tblCellSpacing w:w="0" w:type="dxa"/>
              </w:trPr>
              <w:tc>
                <w:tcPr>
                  <w:tcW w:w="2779" w:type="dxa"/>
                  <w:noWrap/>
                  <w:hideMark/>
                </w:tcPr>
                <w:p w14:paraId="6BB0C5C2" w14:textId="77777777" w:rsidR="0089289A" w:rsidRPr="0089289A" w:rsidRDefault="0089289A" w:rsidP="0089289A">
                  <w:pPr>
                    <w:pStyle w:val="NoSpacing"/>
                    <w:rPr>
                      <w:rFonts w:ascii="Helvetica" w:hAnsi="Helvetica" w:cs="Helvetica"/>
                      <w:b/>
                      <w:bCs/>
                      <w:color w:val="222222"/>
                    </w:rPr>
                  </w:pPr>
                  <w:r w:rsidRPr="0089289A">
                    <w:rPr>
                      <w:rFonts w:ascii="Helvetica" w:hAnsi="Helvetica" w:cs="Helvetica"/>
                      <w:b/>
                      <w:bCs/>
                      <w:color w:val="222222"/>
                    </w:rPr>
                    <w:t>Opportunity Category Explanation:</w:t>
                  </w:r>
                </w:p>
              </w:tc>
              <w:tc>
                <w:tcPr>
                  <w:tcW w:w="2605" w:type="dxa"/>
                  <w:vAlign w:val="center"/>
                  <w:hideMark/>
                </w:tcPr>
                <w:p w14:paraId="779F90B8" w14:textId="77777777" w:rsidR="0089289A" w:rsidRPr="0089289A" w:rsidRDefault="0089289A" w:rsidP="0089289A">
                  <w:pPr>
                    <w:pStyle w:val="NoSpacing"/>
                    <w:rPr>
                      <w:rFonts w:ascii="Helvetica" w:hAnsi="Helvetica" w:cs="Helvetica"/>
                      <w:color w:val="222222"/>
                    </w:rPr>
                  </w:pPr>
                  <w:r w:rsidRPr="0089289A">
                    <w:rPr>
                      <w:rFonts w:ascii="Helvetica" w:hAnsi="Helvetica" w:cs="Helvetica"/>
                      <w:color w:val="222222"/>
                    </w:rPr>
                    <w:t> </w:t>
                  </w:r>
                </w:p>
              </w:tc>
            </w:tr>
            <w:tr w:rsidR="0089289A" w:rsidRPr="0089289A" w14:paraId="092E23B2" w14:textId="77777777" w:rsidTr="0089289A">
              <w:trPr>
                <w:tblCellSpacing w:w="0" w:type="dxa"/>
              </w:trPr>
              <w:tc>
                <w:tcPr>
                  <w:tcW w:w="2779" w:type="dxa"/>
                  <w:noWrap/>
                  <w:hideMark/>
                </w:tcPr>
                <w:p w14:paraId="27449FF9" w14:textId="77777777" w:rsidR="0089289A" w:rsidRPr="0089289A" w:rsidRDefault="0089289A" w:rsidP="0089289A">
                  <w:pPr>
                    <w:pStyle w:val="NoSpacing"/>
                    <w:rPr>
                      <w:rFonts w:ascii="Helvetica" w:hAnsi="Helvetica" w:cs="Helvetica"/>
                      <w:b/>
                      <w:bCs/>
                      <w:color w:val="222222"/>
                    </w:rPr>
                  </w:pPr>
                  <w:r w:rsidRPr="0089289A">
                    <w:rPr>
                      <w:rFonts w:ascii="Helvetica" w:hAnsi="Helvetica" w:cs="Helvetica"/>
                      <w:b/>
                      <w:bCs/>
                      <w:color w:val="222222"/>
                    </w:rPr>
                    <w:t>Funding Instrument Type:</w:t>
                  </w:r>
                </w:p>
              </w:tc>
              <w:tc>
                <w:tcPr>
                  <w:tcW w:w="2605" w:type="dxa"/>
                  <w:vAlign w:val="center"/>
                  <w:hideMark/>
                </w:tcPr>
                <w:p w14:paraId="0EB9CE5B" w14:textId="77777777" w:rsidR="0089289A" w:rsidRPr="0089289A" w:rsidRDefault="0089289A" w:rsidP="0089289A">
                  <w:pPr>
                    <w:pStyle w:val="NoSpacing"/>
                    <w:rPr>
                      <w:rFonts w:ascii="Helvetica" w:hAnsi="Helvetica" w:cs="Helvetica"/>
                      <w:color w:val="222222"/>
                    </w:rPr>
                  </w:pPr>
                  <w:r w:rsidRPr="0089289A">
                    <w:rPr>
                      <w:rFonts w:ascii="Helvetica" w:hAnsi="Helvetica" w:cs="Helvetica"/>
                      <w:color w:val="222222"/>
                    </w:rPr>
                    <w:t>Grant</w:t>
                  </w:r>
                </w:p>
              </w:tc>
            </w:tr>
            <w:tr w:rsidR="0089289A" w:rsidRPr="0089289A" w14:paraId="329D2A5A" w14:textId="77777777" w:rsidTr="0089289A">
              <w:trPr>
                <w:tblCellSpacing w:w="0" w:type="dxa"/>
              </w:trPr>
              <w:tc>
                <w:tcPr>
                  <w:tcW w:w="2779" w:type="dxa"/>
                  <w:noWrap/>
                  <w:hideMark/>
                </w:tcPr>
                <w:p w14:paraId="4A1C24B4" w14:textId="77777777" w:rsidR="0089289A" w:rsidRPr="0089289A" w:rsidRDefault="0089289A" w:rsidP="0089289A">
                  <w:pPr>
                    <w:pStyle w:val="NoSpacing"/>
                    <w:rPr>
                      <w:rFonts w:ascii="Helvetica" w:hAnsi="Helvetica" w:cs="Helvetica"/>
                      <w:b/>
                      <w:bCs/>
                      <w:color w:val="222222"/>
                    </w:rPr>
                  </w:pPr>
                  <w:r w:rsidRPr="0089289A">
                    <w:rPr>
                      <w:rFonts w:ascii="Helvetica" w:hAnsi="Helvetica" w:cs="Helvetica"/>
                      <w:b/>
                      <w:bCs/>
                      <w:color w:val="222222"/>
                    </w:rPr>
                    <w:t>Category of Funding Activity:</w:t>
                  </w:r>
                </w:p>
              </w:tc>
              <w:tc>
                <w:tcPr>
                  <w:tcW w:w="2605" w:type="dxa"/>
                  <w:vAlign w:val="center"/>
                  <w:hideMark/>
                </w:tcPr>
                <w:p w14:paraId="34B8DA58" w14:textId="77777777" w:rsidR="0089289A" w:rsidRPr="0089289A" w:rsidRDefault="0089289A" w:rsidP="0089289A">
                  <w:pPr>
                    <w:pStyle w:val="NoSpacing"/>
                    <w:rPr>
                      <w:rFonts w:ascii="Helvetica" w:hAnsi="Helvetica" w:cs="Helvetica"/>
                      <w:color w:val="222222"/>
                    </w:rPr>
                  </w:pPr>
                  <w:r w:rsidRPr="0089289A">
                    <w:rPr>
                      <w:rFonts w:ascii="Helvetica" w:hAnsi="Helvetica" w:cs="Helvetica"/>
                      <w:color w:val="222222"/>
                    </w:rPr>
                    <w:t>Humanities (see "Cultural Affairs" in CFDA)</w:t>
                  </w:r>
                </w:p>
              </w:tc>
            </w:tr>
            <w:tr w:rsidR="0089289A" w:rsidRPr="0089289A" w14:paraId="29211F66" w14:textId="77777777" w:rsidTr="0089289A">
              <w:trPr>
                <w:tblCellSpacing w:w="0" w:type="dxa"/>
              </w:trPr>
              <w:tc>
                <w:tcPr>
                  <w:tcW w:w="2779" w:type="dxa"/>
                  <w:noWrap/>
                  <w:hideMark/>
                </w:tcPr>
                <w:p w14:paraId="526E8401" w14:textId="77777777" w:rsidR="0089289A" w:rsidRPr="0089289A" w:rsidRDefault="0089289A" w:rsidP="0089289A">
                  <w:pPr>
                    <w:pStyle w:val="NoSpacing"/>
                    <w:rPr>
                      <w:rFonts w:ascii="Helvetica" w:hAnsi="Helvetica" w:cs="Helvetica"/>
                      <w:b/>
                      <w:bCs/>
                      <w:color w:val="222222"/>
                    </w:rPr>
                  </w:pPr>
                  <w:r w:rsidRPr="0089289A">
                    <w:rPr>
                      <w:rFonts w:ascii="Helvetica" w:hAnsi="Helvetica" w:cs="Helvetica"/>
                      <w:b/>
                      <w:bCs/>
                      <w:color w:val="222222"/>
                    </w:rPr>
                    <w:t>Category Explanation:</w:t>
                  </w:r>
                </w:p>
              </w:tc>
              <w:tc>
                <w:tcPr>
                  <w:tcW w:w="2605" w:type="dxa"/>
                  <w:vAlign w:val="center"/>
                  <w:hideMark/>
                </w:tcPr>
                <w:p w14:paraId="74CAF4E0" w14:textId="77777777" w:rsidR="0089289A" w:rsidRPr="0089289A" w:rsidRDefault="0089289A" w:rsidP="0089289A">
                  <w:pPr>
                    <w:pStyle w:val="NoSpacing"/>
                    <w:rPr>
                      <w:rFonts w:ascii="Helvetica" w:hAnsi="Helvetica" w:cs="Helvetica"/>
                      <w:color w:val="222222"/>
                    </w:rPr>
                  </w:pPr>
                  <w:r w:rsidRPr="0089289A">
                    <w:rPr>
                      <w:rFonts w:ascii="Helvetica" w:hAnsi="Helvetica" w:cs="Helvetica"/>
                      <w:color w:val="222222"/>
                    </w:rPr>
                    <w:t> </w:t>
                  </w:r>
                </w:p>
              </w:tc>
            </w:tr>
            <w:tr w:rsidR="0089289A" w:rsidRPr="0089289A" w14:paraId="4CB49583" w14:textId="77777777" w:rsidTr="0089289A">
              <w:trPr>
                <w:tblCellSpacing w:w="0" w:type="dxa"/>
              </w:trPr>
              <w:tc>
                <w:tcPr>
                  <w:tcW w:w="2779" w:type="dxa"/>
                  <w:noWrap/>
                  <w:hideMark/>
                </w:tcPr>
                <w:p w14:paraId="76BE66CA" w14:textId="77777777" w:rsidR="0089289A" w:rsidRPr="0089289A" w:rsidRDefault="0089289A" w:rsidP="0089289A">
                  <w:pPr>
                    <w:pStyle w:val="NoSpacing"/>
                    <w:rPr>
                      <w:rFonts w:ascii="Helvetica" w:hAnsi="Helvetica" w:cs="Helvetica"/>
                      <w:b/>
                      <w:bCs/>
                      <w:color w:val="222222"/>
                    </w:rPr>
                  </w:pPr>
                  <w:r w:rsidRPr="0089289A">
                    <w:rPr>
                      <w:rFonts w:ascii="Helvetica" w:hAnsi="Helvetica" w:cs="Helvetica"/>
                      <w:b/>
                      <w:bCs/>
                      <w:color w:val="222222"/>
                    </w:rPr>
                    <w:t>Expected Number of Awards:</w:t>
                  </w:r>
                </w:p>
              </w:tc>
              <w:tc>
                <w:tcPr>
                  <w:tcW w:w="2605" w:type="dxa"/>
                  <w:vAlign w:val="center"/>
                  <w:hideMark/>
                </w:tcPr>
                <w:p w14:paraId="017A5251" w14:textId="77777777" w:rsidR="0089289A" w:rsidRPr="0089289A" w:rsidRDefault="0089289A" w:rsidP="0089289A">
                  <w:pPr>
                    <w:pStyle w:val="NoSpacing"/>
                    <w:rPr>
                      <w:rFonts w:ascii="Helvetica" w:hAnsi="Helvetica" w:cs="Helvetica"/>
                      <w:color w:val="222222"/>
                    </w:rPr>
                  </w:pPr>
                  <w:r w:rsidRPr="0089289A">
                    <w:rPr>
                      <w:rFonts w:ascii="Helvetica" w:hAnsi="Helvetica" w:cs="Helvetica"/>
                      <w:color w:val="222222"/>
                    </w:rPr>
                    <w:t>20</w:t>
                  </w:r>
                </w:p>
              </w:tc>
            </w:tr>
            <w:tr w:rsidR="0089289A" w:rsidRPr="0089289A" w14:paraId="72360580" w14:textId="77777777" w:rsidTr="0089289A">
              <w:trPr>
                <w:tblCellSpacing w:w="0" w:type="dxa"/>
              </w:trPr>
              <w:tc>
                <w:tcPr>
                  <w:tcW w:w="2779" w:type="dxa"/>
                  <w:noWrap/>
                  <w:hideMark/>
                </w:tcPr>
                <w:p w14:paraId="46D8A340" w14:textId="77777777" w:rsidR="0089289A" w:rsidRPr="0089289A" w:rsidRDefault="0089289A" w:rsidP="0089289A">
                  <w:pPr>
                    <w:pStyle w:val="NoSpacing"/>
                    <w:rPr>
                      <w:rFonts w:ascii="Helvetica" w:hAnsi="Helvetica" w:cs="Helvetica"/>
                      <w:b/>
                      <w:bCs/>
                      <w:color w:val="222222"/>
                    </w:rPr>
                  </w:pPr>
                  <w:r w:rsidRPr="0089289A">
                    <w:rPr>
                      <w:rFonts w:ascii="Helvetica" w:hAnsi="Helvetica" w:cs="Helvetica"/>
                      <w:b/>
                      <w:bCs/>
                      <w:color w:val="222222"/>
                    </w:rPr>
                    <w:t>CFDA Number(s):</w:t>
                  </w:r>
                </w:p>
              </w:tc>
              <w:tc>
                <w:tcPr>
                  <w:tcW w:w="2605" w:type="dxa"/>
                  <w:vAlign w:val="center"/>
                  <w:hideMark/>
                </w:tcPr>
                <w:p w14:paraId="7FFB9953" w14:textId="77777777" w:rsidR="0089289A" w:rsidRPr="0089289A" w:rsidRDefault="0089289A" w:rsidP="0089289A">
                  <w:pPr>
                    <w:pStyle w:val="NoSpacing"/>
                    <w:rPr>
                      <w:rFonts w:ascii="Helvetica" w:hAnsi="Helvetica" w:cs="Helvetica"/>
                      <w:color w:val="222222"/>
                    </w:rPr>
                  </w:pPr>
                  <w:r w:rsidRPr="0089289A">
                    <w:rPr>
                      <w:rFonts w:ascii="Helvetica" w:hAnsi="Helvetica" w:cs="Helvetica"/>
                      <w:color w:val="222222"/>
                    </w:rPr>
                    <w:t>45.162 -- Promotion of the Humanities Teaching and Learning Resources and Curriculum Development</w:t>
                  </w:r>
                </w:p>
              </w:tc>
            </w:tr>
            <w:tr w:rsidR="0089289A" w:rsidRPr="0089289A" w14:paraId="684D588B" w14:textId="77777777" w:rsidTr="0089289A">
              <w:trPr>
                <w:tblCellSpacing w:w="0" w:type="dxa"/>
              </w:trPr>
              <w:tc>
                <w:tcPr>
                  <w:tcW w:w="2779" w:type="dxa"/>
                  <w:noWrap/>
                  <w:hideMark/>
                </w:tcPr>
                <w:p w14:paraId="1D7E058D" w14:textId="77777777" w:rsidR="0089289A" w:rsidRPr="0089289A" w:rsidRDefault="0089289A" w:rsidP="0089289A">
                  <w:pPr>
                    <w:pStyle w:val="NoSpacing"/>
                    <w:rPr>
                      <w:rFonts w:ascii="Helvetica" w:hAnsi="Helvetica" w:cs="Helvetica"/>
                      <w:b/>
                      <w:bCs/>
                      <w:color w:val="222222"/>
                    </w:rPr>
                  </w:pPr>
                  <w:r w:rsidRPr="0089289A">
                    <w:rPr>
                      <w:rFonts w:ascii="Helvetica" w:hAnsi="Helvetica" w:cs="Helvetica"/>
                      <w:b/>
                      <w:bCs/>
                      <w:color w:val="222222"/>
                    </w:rPr>
                    <w:t>Cost Sharing or Matching Requirement:</w:t>
                  </w:r>
                </w:p>
              </w:tc>
              <w:tc>
                <w:tcPr>
                  <w:tcW w:w="2605" w:type="dxa"/>
                  <w:vAlign w:val="center"/>
                  <w:hideMark/>
                </w:tcPr>
                <w:p w14:paraId="06A7A40E" w14:textId="77777777" w:rsidR="0089289A" w:rsidRPr="0089289A" w:rsidRDefault="0089289A" w:rsidP="0089289A">
                  <w:pPr>
                    <w:pStyle w:val="NoSpacing"/>
                    <w:rPr>
                      <w:rFonts w:ascii="Helvetica" w:hAnsi="Helvetica" w:cs="Helvetica"/>
                      <w:color w:val="222222"/>
                    </w:rPr>
                  </w:pPr>
                  <w:r w:rsidRPr="0089289A">
                    <w:rPr>
                      <w:rFonts w:ascii="Helvetica" w:hAnsi="Helvetica" w:cs="Helvetica"/>
                      <w:color w:val="222222"/>
                    </w:rPr>
                    <w:t>No</w:t>
                  </w:r>
                </w:p>
              </w:tc>
            </w:tr>
          </w:tbl>
          <w:p w14:paraId="7A4AB3D2" w14:textId="77777777" w:rsidR="0089289A" w:rsidRPr="0089289A" w:rsidRDefault="0089289A" w:rsidP="0089289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73"/>
              <w:gridCol w:w="2572"/>
            </w:tblGrid>
            <w:tr w:rsidR="0089289A" w:rsidRPr="0089289A" w14:paraId="7E25CF84" w14:textId="77777777" w:rsidTr="0089289A">
              <w:trPr>
                <w:tblCellSpacing w:w="0" w:type="dxa"/>
              </w:trPr>
              <w:tc>
                <w:tcPr>
                  <w:tcW w:w="2673" w:type="dxa"/>
                  <w:noWrap/>
                  <w:hideMark/>
                </w:tcPr>
                <w:p w14:paraId="1EE16BA3" w14:textId="77777777" w:rsidR="0089289A" w:rsidRPr="0089289A" w:rsidRDefault="0089289A" w:rsidP="0089289A">
                  <w:pPr>
                    <w:pStyle w:val="NoSpacing"/>
                    <w:rPr>
                      <w:rFonts w:ascii="Helvetica" w:hAnsi="Helvetica" w:cs="Helvetica"/>
                      <w:b/>
                      <w:bCs/>
                      <w:color w:val="222222"/>
                    </w:rPr>
                  </w:pPr>
                  <w:r w:rsidRPr="0089289A">
                    <w:rPr>
                      <w:rFonts w:ascii="Helvetica" w:hAnsi="Helvetica" w:cs="Helvetica"/>
                      <w:b/>
                      <w:bCs/>
                      <w:color w:val="222222"/>
                    </w:rPr>
                    <w:t>Version:</w:t>
                  </w:r>
                </w:p>
              </w:tc>
              <w:tc>
                <w:tcPr>
                  <w:tcW w:w="2875" w:type="dxa"/>
                  <w:vAlign w:val="center"/>
                  <w:hideMark/>
                </w:tcPr>
                <w:p w14:paraId="48EB18DE" w14:textId="77777777" w:rsidR="0089289A" w:rsidRPr="0089289A" w:rsidRDefault="0089289A" w:rsidP="0089289A">
                  <w:pPr>
                    <w:pStyle w:val="NoSpacing"/>
                    <w:rPr>
                      <w:rFonts w:ascii="Helvetica" w:hAnsi="Helvetica" w:cs="Helvetica"/>
                      <w:color w:val="222222"/>
                    </w:rPr>
                  </w:pPr>
                  <w:r w:rsidRPr="0089289A">
                    <w:rPr>
                      <w:rFonts w:ascii="Helvetica" w:hAnsi="Helvetica" w:cs="Helvetica"/>
                      <w:color w:val="222222"/>
                    </w:rPr>
                    <w:t>Synopsis 1</w:t>
                  </w:r>
                </w:p>
              </w:tc>
            </w:tr>
            <w:tr w:rsidR="0089289A" w:rsidRPr="0089289A" w14:paraId="4ECCD10E" w14:textId="77777777" w:rsidTr="0089289A">
              <w:trPr>
                <w:tblCellSpacing w:w="0" w:type="dxa"/>
              </w:trPr>
              <w:tc>
                <w:tcPr>
                  <w:tcW w:w="2673" w:type="dxa"/>
                  <w:noWrap/>
                  <w:hideMark/>
                </w:tcPr>
                <w:p w14:paraId="0B96F71D" w14:textId="77777777" w:rsidR="0089289A" w:rsidRPr="0089289A" w:rsidRDefault="0089289A" w:rsidP="0089289A">
                  <w:pPr>
                    <w:pStyle w:val="NoSpacing"/>
                    <w:rPr>
                      <w:rFonts w:ascii="Helvetica" w:hAnsi="Helvetica" w:cs="Helvetica"/>
                      <w:b/>
                      <w:bCs/>
                      <w:color w:val="222222"/>
                    </w:rPr>
                  </w:pPr>
                  <w:r w:rsidRPr="0089289A">
                    <w:rPr>
                      <w:rFonts w:ascii="Helvetica" w:hAnsi="Helvetica" w:cs="Helvetica"/>
                      <w:b/>
                      <w:bCs/>
                      <w:color w:val="222222"/>
                    </w:rPr>
                    <w:t>Posted Date:</w:t>
                  </w:r>
                </w:p>
              </w:tc>
              <w:tc>
                <w:tcPr>
                  <w:tcW w:w="2875" w:type="dxa"/>
                  <w:vAlign w:val="center"/>
                  <w:hideMark/>
                </w:tcPr>
                <w:p w14:paraId="3992C643" w14:textId="77777777" w:rsidR="0089289A" w:rsidRPr="0089289A" w:rsidRDefault="0089289A" w:rsidP="0089289A">
                  <w:pPr>
                    <w:pStyle w:val="NoSpacing"/>
                    <w:rPr>
                      <w:rFonts w:ascii="Helvetica" w:hAnsi="Helvetica" w:cs="Helvetica"/>
                      <w:color w:val="222222"/>
                    </w:rPr>
                  </w:pPr>
                  <w:r w:rsidRPr="0089289A">
                    <w:rPr>
                      <w:rFonts w:ascii="Helvetica" w:hAnsi="Helvetica" w:cs="Helvetica"/>
                      <w:color w:val="222222"/>
                    </w:rPr>
                    <w:t>Feb 09, 2021</w:t>
                  </w:r>
                </w:p>
              </w:tc>
            </w:tr>
            <w:tr w:rsidR="0089289A" w:rsidRPr="0089289A" w14:paraId="16D29376" w14:textId="77777777" w:rsidTr="0089289A">
              <w:trPr>
                <w:tblCellSpacing w:w="0" w:type="dxa"/>
              </w:trPr>
              <w:tc>
                <w:tcPr>
                  <w:tcW w:w="2673" w:type="dxa"/>
                  <w:noWrap/>
                  <w:hideMark/>
                </w:tcPr>
                <w:p w14:paraId="227CE253" w14:textId="77777777" w:rsidR="0089289A" w:rsidRPr="0089289A" w:rsidRDefault="0089289A" w:rsidP="0089289A">
                  <w:pPr>
                    <w:pStyle w:val="NoSpacing"/>
                    <w:rPr>
                      <w:rFonts w:ascii="Helvetica" w:hAnsi="Helvetica" w:cs="Helvetica"/>
                      <w:b/>
                      <w:bCs/>
                      <w:color w:val="222222"/>
                    </w:rPr>
                  </w:pPr>
                  <w:r w:rsidRPr="0089289A">
                    <w:rPr>
                      <w:rFonts w:ascii="Helvetica" w:hAnsi="Helvetica" w:cs="Helvetica"/>
                      <w:b/>
                      <w:bCs/>
                      <w:color w:val="222222"/>
                    </w:rPr>
                    <w:t>Last Updated Date:</w:t>
                  </w:r>
                </w:p>
              </w:tc>
              <w:tc>
                <w:tcPr>
                  <w:tcW w:w="2875" w:type="dxa"/>
                  <w:vAlign w:val="center"/>
                  <w:hideMark/>
                </w:tcPr>
                <w:p w14:paraId="2C0354A2" w14:textId="77777777" w:rsidR="0089289A" w:rsidRPr="0089289A" w:rsidRDefault="0089289A" w:rsidP="0089289A">
                  <w:pPr>
                    <w:pStyle w:val="NoSpacing"/>
                    <w:rPr>
                      <w:rFonts w:ascii="Helvetica" w:hAnsi="Helvetica" w:cs="Helvetica"/>
                      <w:color w:val="222222"/>
                    </w:rPr>
                  </w:pPr>
                  <w:r w:rsidRPr="0089289A">
                    <w:rPr>
                      <w:rFonts w:ascii="Helvetica" w:hAnsi="Helvetica" w:cs="Helvetica"/>
                      <w:color w:val="222222"/>
                    </w:rPr>
                    <w:t>Feb 09, 2021</w:t>
                  </w:r>
                </w:p>
              </w:tc>
            </w:tr>
            <w:tr w:rsidR="0089289A" w:rsidRPr="0089289A" w14:paraId="6C47AC6B" w14:textId="77777777" w:rsidTr="0089289A">
              <w:trPr>
                <w:tblCellSpacing w:w="0" w:type="dxa"/>
              </w:trPr>
              <w:tc>
                <w:tcPr>
                  <w:tcW w:w="2673" w:type="dxa"/>
                  <w:noWrap/>
                  <w:hideMark/>
                </w:tcPr>
                <w:p w14:paraId="276FC9B8" w14:textId="77777777" w:rsidR="0089289A" w:rsidRPr="0089289A" w:rsidRDefault="0089289A" w:rsidP="0089289A">
                  <w:pPr>
                    <w:pStyle w:val="NoSpacing"/>
                    <w:rPr>
                      <w:rFonts w:ascii="Helvetica" w:hAnsi="Helvetica" w:cs="Helvetica"/>
                      <w:b/>
                      <w:bCs/>
                      <w:color w:val="222222"/>
                    </w:rPr>
                  </w:pPr>
                  <w:r w:rsidRPr="0089289A">
                    <w:rPr>
                      <w:rFonts w:ascii="Helvetica" w:hAnsi="Helvetica" w:cs="Helvetica"/>
                      <w:b/>
                      <w:bCs/>
                      <w:color w:val="222222"/>
                    </w:rPr>
                    <w:t>Original Closing Date for Applications:</w:t>
                  </w:r>
                </w:p>
              </w:tc>
              <w:tc>
                <w:tcPr>
                  <w:tcW w:w="2875" w:type="dxa"/>
                  <w:vAlign w:val="center"/>
                  <w:hideMark/>
                </w:tcPr>
                <w:p w14:paraId="069A65FF" w14:textId="77777777" w:rsidR="0089289A" w:rsidRPr="0089289A" w:rsidRDefault="0089289A" w:rsidP="0089289A">
                  <w:pPr>
                    <w:pStyle w:val="NoSpacing"/>
                    <w:rPr>
                      <w:rFonts w:ascii="Helvetica" w:hAnsi="Helvetica" w:cs="Helvetica"/>
                      <w:color w:val="222222"/>
                    </w:rPr>
                  </w:pPr>
                  <w:r w:rsidRPr="0089289A">
                    <w:rPr>
                      <w:rFonts w:ascii="Helvetica" w:hAnsi="Helvetica" w:cs="Helvetica"/>
                      <w:color w:val="222222"/>
                    </w:rPr>
                    <w:t>May 20, 2021  </w:t>
                  </w:r>
                </w:p>
              </w:tc>
            </w:tr>
            <w:tr w:rsidR="0089289A" w:rsidRPr="0089289A" w14:paraId="138829E1" w14:textId="77777777" w:rsidTr="0089289A">
              <w:trPr>
                <w:tblCellSpacing w:w="0" w:type="dxa"/>
              </w:trPr>
              <w:tc>
                <w:tcPr>
                  <w:tcW w:w="2673" w:type="dxa"/>
                  <w:noWrap/>
                  <w:hideMark/>
                </w:tcPr>
                <w:p w14:paraId="14AE7B56" w14:textId="77777777" w:rsidR="0089289A" w:rsidRPr="0089289A" w:rsidRDefault="0089289A" w:rsidP="0089289A">
                  <w:pPr>
                    <w:pStyle w:val="NoSpacing"/>
                    <w:rPr>
                      <w:rFonts w:ascii="Helvetica" w:hAnsi="Helvetica" w:cs="Helvetica"/>
                      <w:b/>
                      <w:bCs/>
                      <w:color w:val="222222"/>
                    </w:rPr>
                  </w:pPr>
                  <w:r w:rsidRPr="0089289A">
                    <w:rPr>
                      <w:rFonts w:ascii="Helvetica" w:hAnsi="Helvetica" w:cs="Helvetica"/>
                      <w:b/>
                      <w:bCs/>
                      <w:color w:val="222222"/>
                    </w:rPr>
                    <w:t>Current Closing Date for Applications:</w:t>
                  </w:r>
                </w:p>
              </w:tc>
              <w:tc>
                <w:tcPr>
                  <w:tcW w:w="2875" w:type="dxa"/>
                  <w:vAlign w:val="center"/>
                  <w:hideMark/>
                </w:tcPr>
                <w:p w14:paraId="04BE4C77" w14:textId="77777777" w:rsidR="0089289A" w:rsidRPr="0089289A" w:rsidRDefault="0089289A" w:rsidP="0089289A">
                  <w:pPr>
                    <w:pStyle w:val="NoSpacing"/>
                    <w:rPr>
                      <w:rFonts w:ascii="Helvetica" w:hAnsi="Helvetica" w:cs="Helvetica"/>
                      <w:color w:val="222222"/>
                    </w:rPr>
                  </w:pPr>
                  <w:r w:rsidRPr="0089289A">
                    <w:rPr>
                      <w:rFonts w:ascii="Helvetica" w:hAnsi="Helvetica" w:cs="Helvetica"/>
                      <w:color w:val="222222"/>
                    </w:rPr>
                    <w:t>May 20, 2021  </w:t>
                  </w:r>
                </w:p>
              </w:tc>
            </w:tr>
            <w:tr w:rsidR="0089289A" w:rsidRPr="0089289A" w14:paraId="3543F921" w14:textId="77777777" w:rsidTr="0089289A">
              <w:trPr>
                <w:tblCellSpacing w:w="0" w:type="dxa"/>
              </w:trPr>
              <w:tc>
                <w:tcPr>
                  <w:tcW w:w="2673" w:type="dxa"/>
                  <w:noWrap/>
                  <w:hideMark/>
                </w:tcPr>
                <w:p w14:paraId="69BB5C80" w14:textId="77777777" w:rsidR="0089289A" w:rsidRPr="0089289A" w:rsidRDefault="0089289A" w:rsidP="0089289A">
                  <w:pPr>
                    <w:pStyle w:val="NoSpacing"/>
                    <w:rPr>
                      <w:rFonts w:ascii="Helvetica" w:hAnsi="Helvetica" w:cs="Helvetica"/>
                      <w:b/>
                      <w:bCs/>
                      <w:color w:val="222222"/>
                    </w:rPr>
                  </w:pPr>
                  <w:r w:rsidRPr="0089289A">
                    <w:rPr>
                      <w:rFonts w:ascii="Helvetica" w:hAnsi="Helvetica" w:cs="Helvetica"/>
                      <w:b/>
                      <w:bCs/>
                      <w:color w:val="222222"/>
                    </w:rPr>
                    <w:t>Archive Date:</w:t>
                  </w:r>
                </w:p>
              </w:tc>
              <w:tc>
                <w:tcPr>
                  <w:tcW w:w="2875" w:type="dxa"/>
                  <w:vAlign w:val="center"/>
                  <w:hideMark/>
                </w:tcPr>
                <w:p w14:paraId="53D88A71" w14:textId="77777777" w:rsidR="0089289A" w:rsidRPr="0089289A" w:rsidRDefault="0089289A" w:rsidP="0089289A">
                  <w:pPr>
                    <w:pStyle w:val="NoSpacing"/>
                    <w:rPr>
                      <w:rFonts w:ascii="Helvetica" w:hAnsi="Helvetica" w:cs="Helvetica"/>
                      <w:color w:val="222222"/>
                    </w:rPr>
                  </w:pPr>
                  <w:r w:rsidRPr="0089289A">
                    <w:rPr>
                      <w:rFonts w:ascii="Helvetica" w:hAnsi="Helvetica" w:cs="Helvetica"/>
                      <w:color w:val="222222"/>
                    </w:rPr>
                    <w:t> </w:t>
                  </w:r>
                </w:p>
              </w:tc>
            </w:tr>
            <w:tr w:rsidR="0089289A" w:rsidRPr="0089289A" w14:paraId="2C927895" w14:textId="77777777" w:rsidTr="0089289A">
              <w:trPr>
                <w:tblCellSpacing w:w="0" w:type="dxa"/>
              </w:trPr>
              <w:tc>
                <w:tcPr>
                  <w:tcW w:w="2673" w:type="dxa"/>
                  <w:noWrap/>
                  <w:hideMark/>
                </w:tcPr>
                <w:p w14:paraId="0BB925EE" w14:textId="77777777" w:rsidR="0089289A" w:rsidRPr="0089289A" w:rsidRDefault="0089289A" w:rsidP="0089289A">
                  <w:pPr>
                    <w:pStyle w:val="NoSpacing"/>
                    <w:rPr>
                      <w:rFonts w:ascii="Helvetica" w:hAnsi="Helvetica" w:cs="Helvetica"/>
                      <w:b/>
                      <w:bCs/>
                      <w:color w:val="222222"/>
                    </w:rPr>
                  </w:pPr>
                  <w:r w:rsidRPr="0089289A">
                    <w:rPr>
                      <w:rFonts w:ascii="Helvetica" w:hAnsi="Helvetica" w:cs="Helvetica"/>
                      <w:b/>
                      <w:bCs/>
                      <w:color w:val="222222"/>
                    </w:rPr>
                    <w:t>Estimated Total Program Funding:</w:t>
                  </w:r>
                </w:p>
              </w:tc>
              <w:tc>
                <w:tcPr>
                  <w:tcW w:w="2875" w:type="dxa"/>
                  <w:vAlign w:val="center"/>
                  <w:hideMark/>
                </w:tcPr>
                <w:p w14:paraId="58F0E51D" w14:textId="77777777" w:rsidR="0089289A" w:rsidRPr="0089289A" w:rsidRDefault="0089289A" w:rsidP="0089289A">
                  <w:pPr>
                    <w:pStyle w:val="NoSpacing"/>
                    <w:rPr>
                      <w:rFonts w:ascii="Helvetica" w:hAnsi="Helvetica" w:cs="Helvetica"/>
                      <w:color w:val="222222"/>
                    </w:rPr>
                  </w:pPr>
                  <w:r w:rsidRPr="0089289A">
                    <w:rPr>
                      <w:rFonts w:ascii="Helvetica" w:hAnsi="Helvetica" w:cs="Helvetica"/>
                      <w:color w:val="222222"/>
                    </w:rPr>
                    <w:t>$3,000,000</w:t>
                  </w:r>
                </w:p>
              </w:tc>
            </w:tr>
            <w:tr w:rsidR="0089289A" w:rsidRPr="0089289A" w14:paraId="2028D5DC" w14:textId="77777777" w:rsidTr="0089289A">
              <w:trPr>
                <w:tblCellSpacing w:w="0" w:type="dxa"/>
              </w:trPr>
              <w:tc>
                <w:tcPr>
                  <w:tcW w:w="2673" w:type="dxa"/>
                  <w:noWrap/>
                  <w:hideMark/>
                </w:tcPr>
                <w:p w14:paraId="0A28A6F4" w14:textId="77777777" w:rsidR="0089289A" w:rsidRPr="0089289A" w:rsidRDefault="0089289A" w:rsidP="0089289A">
                  <w:pPr>
                    <w:pStyle w:val="NoSpacing"/>
                    <w:rPr>
                      <w:rFonts w:ascii="Helvetica" w:hAnsi="Helvetica" w:cs="Helvetica"/>
                      <w:b/>
                      <w:bCs/>
                      <w:color w:val="222222"/>
                    </w:rPr>
                  </w:pPr>
                  <w:r w:rsidRPr="0089289A">
                    <w:rPr>
                      <w:rFonts w:ascii="Helvetica" w:hAnsi="Helvetica" w:cs="Helvetica"/>
                      <w:b/>
                      <w:bCs/>
                      <w:color w:val="222222"/>
                    </w:rPr>
                    <w:t>Award Ceiling:</w:t>
                  </w:r>
                </w:p>
              </w:tc>
              <w:tc>
                <w:tcPr>
                  <w:tcW w:w="2875" w:type="dxa"/>
                  <w:vAlign w:val="center"/>
                  <w:hideMark/>
                </w:tcPr>
                <w:p w14:paraId="5499824E" w14:textId="77777777" w:rsidR="0089289A" w:rsidRPr="0089289A" w:rsidRDefault="0089289A" w:rsidP="0089289A">
                  <w:pPr>
                    <w:pStyle w:val="NoSpacing"/>
                    <w:rPr>
                      <w:rFonts w:ascii="Helvetica" w:hAnsi="Helvetica" w:cs="Helvetica"/>
                      <w:color w:val="222222"/>
                    </w:rPr>
                  </w:pPr>
                  <w:r w:rsidRPr="0089289A">
                    <w:rPr>
                      <w:rFonts w:ascii="Helvetica" w:hAnsi="Helvetica" w:cs="Helvetica"/>
                      <w:color w:val="222222"/>
                    </w:rPr>
                    <w:t>$150,000</w:t>
                  </w:r>
                </w:p>
              </w:tc>
            </w:tr>
            <w:tr w:rsidR="0089289A" w:rsidRPr="0089289A" w14:paraId="27AD2855" w14:textId="77777777" w:rsidTr="0089289A">
              <w:trPr>
                <w:tblCellSpacing w:w="0" w:type="dxa"/>
              </w:trPr>
              <w:tc>
                <w:tcPr>
                  <w:tcW w:w="2673" w:type="dxa"/>
                  <w:noWrap/>
                  <w:hideMark/>
                </w:tcPr>
                <w:p w14:paraId="59A1257F" w14:textId="77777777" w:rsidR="0089289A" w:rsidRPr="0089289A" w:rsidRDefault="0089289A" w:rsidP="0089289A">
                  <w:pPr>
                    <w:pStyle w:val="NoSpacing"/>
                    <w:rPr>
                      <w:rFonts w:ascii="Helvetica" w:hAnsi="Helvetica" w:cs="Helvetica"/>
                      <w:b/>
                      <w:bCs/>
                      <w:color w:val="222222"/>
                    </w:rPr>
                  </w:pPr>
                  <w:r w:rsidRPr="0089289A">
                    <w:rPr>
                      <w:rFonts w:ascii="Helvetica" w:hAnsi="Helvetica" w:cs="Helvetica"/>
                      <w:b/>
                      <w:bCs/>
                      <w:color w:val="222222"/>
                    </w:rPr>
                    <w:t>Award Floor:</w:t>
                  </w:r>
                </w:p>
              </w:tc>
              <w:tc>
                <w:tcPr>
                  <w:tcW w:w="2875" w:type="dxa"/>
                  <w:vAlign w:val="center"/>
                  <w:hideMark/>
                </w:tcPr>
                <w:p w14:paraId="16286B68" w14:textId="77777777" w:rsidR="0089289A" w:rsidRPr="0089289A" w:rsidRDefault="0089289A" w:rsidP="0089289A">
                  <w:pPr>
                    <w:pStyle w:val="NoSpacing"/>
                    <w:rPr>
                      <w:rFonts w:ascii="Helvetica" w:hAnsi="Helvetica" w:cs="Helvetica"/>
                      <w:color w:val="222222"/>
                    </w:rPr>
                  </w:pPr>
                  <w:r w:rsidRPr="0089289A">
                    <w:rPr>
                      <w:rFonts w:ascii="Helvetica" w:hAnsi="Helvetica" w:cs="Helvetica"/>
                      <w:color w:val="222222"/>
                    </w:rPr>
                    <w:t>$1</w:t>
                  </w:r>
                </w:p>
              </w:tc>
            </w:tr>
          </w:tbl>
          <w:p w14:paraId="38F11D85" w14:textId="77777777" w:rsidR="0089289A" w:rsidRPr="0089289A" w:rsidRDefault="0089289A" w:rsidP="0089289A">
            <w:pPr>
              <w:pStyle w:val="NoSpacing"/>
              <w:rPr>
                <w:rFonts w:ascii="Helvetica" w:hAnsi="Helvetica" w:cs="Helvetica"/>
                <w:color w:val="222222"/>
              </w:rPr>
            </w:pPr>
          </w:p>
        </w:tc>
      </w:tr>
    </w:tbl>
    <w:p w14:paraId="2DB4E518" w14:textId="2D650953" w:rsidR="0089289A" w:rsidRPr="0089289A" w:rsidRDefault="0089289A" w:rsidP="0089289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9289A" w:rsidRPr="0089289A" w14:paraId="39D056D9" w14:textId="77777777" w:rsidTr="0089289A">
        <w:trPr>
          <w:tblCellSpacing w:w="0" w:type="dxa"/>
        </w:trPr>
        <w:tc>
          <w:tcPr>
            <w:tcW w:w="0" w:type="auto"/>
            <w:noWrap/>
            <w:hideMark/>
          </w:tcPr>
          <w:p w14:paraId="0FC591F4" w14:textId="77777777" w:rsidR="0089289A" w:rsidRPr="0089289A" w:rsidRDefault="0089289A" w:rsidP="0089289A">
            <w:pPr>
              <w:pStyle w:val="NoSpacing"/>
              <w:rPr>
                <w:rFonts w:ascii="Helvetica" w:hAnsi="Helvetica" w:cs="Helvetica"/>
                <w:b/>
                <w:bCs/>
                <w:color w:val="222222"/>
              </w:rPr>
            </w:pPr>
            <w:r w:rsidRPr="0089289A">
              <w:rPr>
                <w:rFonts w:ascii="Helvetica" w:hAnsi="Helvetica" w:cs="Helvetica"/>
                <w:b/>
                <w:bCs/>
                <w:color w:val="222222"/>
              </w:rPr>
              <w:t>Eligible Applicants:</w:t>
            </w:r>
          </w:p>
        </w:tc>
        <w:tc>
          <w:tcPr>
            <w:tcW w:w="5000" w:type="pct"/>
            <w:vAlign w:val="center"/>
            <w:hideMark/>
          </w:tcPr>
          <w:p w14:paraId="297CF504" w14:textId="77777777" w:rsidR="0089289A" w:rsidRPr="0089289A" w:rsidRDefault="0089289A" w:rsidP="0089289A">
            <w:pPr>
              <w:pStyle w:val="NoSpacing"/>
              <w:rPr>
                <w:rFonts w:ascii="Helvetica" w:hAnsi="Helvetica" w:cs="Helvetica"/>
                <w:color w:val="222222"/>
              </w:rPr>
            </w:pPr>
            <w:r w:rsidRPr="0089289A">
              <w:rPr>
                <w:rFonts w:ascii="Helvetica" w:hAnsi="Helvetica" w:cs="Helvetica"/>
                <w:color w:val="222222"/>
              </w:rPr>
              <w:t>Public and State controlled institutions of higher education</w:t>
            </w:r>
            <w:r w:rsidRPr="0089289A">
              <w:rPr>
                <w:rFonts w:ascii="Helvetica" w:hAnsi="Helvetica" w:cs="Helvetica"/>
                <w:color w:val="222222"/>
              </w:rPr>
              <w:br/>
              <w:t>Private institutions of higher education</w:t>
            </w:r>
          </w:p>
        </w:tc>
      </w:tr>
      <w:tr w:rsidR="0089289A" w:rsidRPr="0089289A" w14:paraId="1FC3F961" w14:textId="77777777" w:rsidTr="0089289A">
        <w:trPr>
          <w:tblCellSpacing w:w="0" w:type="dxa"/>
        </w:trPr>
        <w:tc>
          <w:tcPr>
            <w:tcW w:w="0" w:type="auto"/>
            <w:noWrap/>
            <w:hideMark/>
          </w:tcPr>
          <w:p w14:paraId="08A085BF" w14:textId="77777777" w:rsidR="0089289A" w:rsidRPr="0089289A" w:rsidRDefault="0089289A" w:rsidP="0089289A">
            <w:pPr>
              <w:pStyle w:val="NoSpacing"/>
              <w:rPr>
                <w:rFonts w:ascii="Helvetica" w:hAnsi="Helvetica" w:cs="Helvetica"/>
                <w:b/>
                <w:bCs/>
                <w:color w:val="222222"/>
              </w:rPr>
            </w:pPr>
            <w:r w:rsidRPr="0089289A">
              <w:rPr>
                <w:rFonts w:ascii="Helvetica" w:hAnsi="Helvetica" w:cs="Helvetica"/>
                <w:b/>
                <w:bCs/>
                <w:color w:val="222222"/>
              </w:rPr>
              <w:t>Additional Information on Eligibility:</w:t>
            </w:r>
          </w:p>
        </w:tc>
        <w:tc>
          <w:tcPr>
            <w:tcW w:w="5000" w:type="pct"/>
            <w:vAlign w:val="center"/>
            <w:hideMark/>
          </w:tcPr>
          <w:p w14:paraId="1137ABBC" w14:textId="77777777" w:rsidR="0089289A" w:rsidRPr="0089289A" w:rsidRDefault="0089289A" w:rsidP="0089289A">
            <w:pPr>
              <w:pStyle w:val="NoSpacing"/>
              <w:rPr>
                <w:rFonts w:ascii="Helvetica" w:hAnsi="Helvetica" w:cs="Helvetica"/>
                <w:color w:val="222222"/>
              </w:rPr>
            </w:pPr>
            <w:r w:rsidRPr="0089289A">
              <w:rPr>
                <w:rFonts w:ascii="Helvetica" w:hAnsi="Helvetica" w:cs="Helvetica"/>
                <w:color w:val="222222"/>
              </w:rPr>
              <w:t>Each of the five Humanities Initiatives programs has distinct eligibility criteria. See C. Eligibility Information in the Notice of Funding Opportunity.</w:t>
            </w:r>
          </w:p>
        </w:tc>
      </w:tr>
    </w:tbl>
    <w:p w14:paraId="3C42CCEA" w14:textId="01B8E63B" w:rsidR="0089289A" w:rsidRPr="0089289A" w:rsidRDefault="0089289A" w:rsidP="0089289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9289A" w:rsidRPr="0089289A" w14:paraId="595C65C7" w14:textId="77777777" w:rsidTr="0089289A">
        <w:trPr>
          <w:tblCellSpacing w:w="0" w:type="dxa"/>
        </w:trPr>
        <w:tc>
          <w:tcPr>
            <w:tcW w:w="0" w:type="auto"/>
            <w:noWrap/>
            <w:hideMark/>
          </w:tcPr>
          <w:p w14:paraId="69BBFC34" w14:textId="77777777" w:rsidR="0089289A" w:rsidRPr="0089289A" w:rsidRDefault="0089289A" w:rsidP="0089289A">
            <w:pPr>
              <w:pStyle w:val="NoSpacing"/>
              <w:rPr>
                <w:rFonts w:ascii="Helvetica" w:hAnsi="Helvetica" w:cs="Helvetica"/>
                <w:b/>
                <w:bCs/>
                <w:color w:val="222222"/>
              </w:rPr>
            </w:pPr>
            <w:r w:rsidRPr="0089289A">
              <w:rPr>
                <w:rFonts w:ascii="Helvetica" w:hAnsi="Helvetica" w:cs="Helvetica"/>
                <w:b/>
                <w:bCs/>
                <w:color w:val="222222"/>
              </w:rPr>
              <w:t>Agency Name:</w:t>
            </w:r>
          </w:p>
        </w:tc>
        <w:tc>
          <w:tcPr>
            <w:tcW w:w="5000" w:type="pct"/>
            <w:vAlign w:val="center"/>
            <w:hideMark/>
          </w:tcPr>
          <w:p w14:paraId="6BC756DE" w14:textId="77777777" w:rsidR="0089289A" w:rsidRPr="0089289A" w:rsidRDefault="0089289A" w:rsidP="0089289A">
            <w:pPr>
              <w:pStyle w:val="NoSpacing"/>
              <w:rPr>
                <w:rFonts w:ascii="Helvetica" w:hAnsi="Helvetica" w:cs="Helvetica"/>
                <w:color w:val="222222"/>
              </w:rPr>
            </w:pPr>
            <w:r w:rsidRPr="0089289A">
              <w:rPr>
                <w:rFonts w:ascii="Helvetica" w:hAnsi="Helvetica" w:cs="Helvetica"/>
                <w:color w:val="222222"/>
              </w:rPr>
              <w:t>National Endowment for the Humanities</w:t>
            </w:r>
          </w:p>
        </w:tc>
      </w:tr>
      <w:tr w:rsidR="0089289A" w:rsidRPr="0089289A" w14:paraId="5B80F513" w14:textId="77777777" w:rsidTr="0089289A">
        <w:trPr>
          <w:tblCellSpacing w:w="0" w:type="dxa"/>
        </w:trPr>
        <w:tc>
          <w:tcPr>
            <w:tcW w:w="0" w:type="auto"/>
            <w:noWrap/>
            <w:hideMark/>
          </w:tcPr>
          <w:p w14:paraId="48B9691F" w14:textId="77777777" w:rsidR="0089289A" w:rsidRPr="0089289A" w:rsidRDefault="0089289A" w:rsidP="0089289A">
            <w:pPr>
              <w:pStyle w:val="NoSpacing"/>
              <w:rPr>
                <w:rFonts w:ascii="Helvetica" w:hAnsi="Helvetica" w:cs="Helvetica"/>
                <w:b/>
                <w:bCs/>
                <w:color w:val="222222"/>
              </w:rPr>
            </w:pPr>
            <w:r w:rsidRPr="0089289A">
              <w:rPr>
                <w:rFonts w:ascii="Helvetica" w:hAnsi="Helvetica" w:cs="Helvetica"/>
                <w:b/>
                <w:bCs/>
                <w:color w:val="222222"/>
              </w:rPr>
              <w:t>Description:</w:t>
            </w:r>
          </w:p>
        </w:tc>
        <w:tc>
          <w:tcPr>
            <w:tcW w:w="5000" w:type="pct"/>
            <w:vAlign w:val="center"/>
            <w:hideMark/>
          </w:tcPr>
          <w:p w14:paraId="0C029E56" w14:textId="77777777" w:rsidR="0089289A" w:rsidRPr="0089289A" w:rsidRDefault="0089289A" w:rsidP="0089289A">
            <w:pPr>
              <w:pStyle w:val="NoSpacing"/>
              <w:rPr>
                <w:rFonts w:ascii="Helvetica" w:hAnsi="Helvetica" w:cs="Helvetica"/>
                <w:color w:val="222222"/>
              </w:rPr>
            </w:pPr>
            <w:r w:rsidRPr="0089289A">
              <w:rPr>
                <w:rFonts w:ascii="Helvetica" w:hAnsi="Helvetica" w:cs="Helvetica"/>
                <w:color w:val="222222"/>
              </w:rPr>
              <w:t>The National Endowment for the Humanities (NEH) Division of Education Programs is accepting applications for the five Humanities Initiatives programs: Humanities Initiatives at Colleges and Universities, Humanities Initiatives at Hispanic-Serving Institutions, Humanities Initiatives at Historically Black Colleges and Universities, Humanities Initiatives at Tribal Colleges and Universities, and Humanities Initiatives at Community Colleges. The purpose of these programs is to strengthen the teaching and study of the humanities at institutions of higher education by developing new humanities programs, resources (including those in digital format), or courses, or by enhancing existing ones.</w:t>
            </w:r>
          </w:p>
        </w:tc>
      </w:tr>
      <w:tr w:rsidR="0089289A" w:rsidRPr="0089289A" w14:paraId="0061F697" w14:textId="77777777" w:rsidTr="0089289A">
        <w:trPr>
          <w:tblCellSpacing w:w="0" w:type="dxa"/>
        </w:trPr>
        <w:tc>
          <w:tcPr>
            <w:tcW w:w="0" w:type="auto"/>
            <w:noWrap/>
            <w:hideMark/>
          </w:tcPr>
          <w:p w14:paraId="7D46BDB4" w14:textId="77777777" w:rsidR="0089289A" w:rsidRPr="0089289A" w:rsidRDefault="0089289A" w:rsidP="0089289A">
            <w:pPr>
              <w:pStyle w:val="NoSpacing"/>
              <w:rPr>
                <w:rFonts w:ascii="Helvetica" w:hAnsi="Helvetica" w:cs="Helvetica"/>
                <w:b/>
                <w:bCs/>
                <w:color w:val="222222"/>
              </w:rPr>
            </w:pPr>
            <w:r w:rsidRPr="0089289A">
              <w:rPr>
                <w:rFonts w:ascii="Helvetica" w:hAnsi="Helvetica" w:cs="Helvetica"/>
                <w:b/>
                <w:bCs/>
                <w:color w:val="222222"/>
              </w:rPr>
              <w:t>Link to Additional Information:</w:t>
            </w:r>
          </w:p>
        </w:tc>
        <w:tc>
          <w:tcPr>
            <w:tcW w:w="5000" w:type="pct"/>
            <w:vAlign w:val="center"/>
            <w:hideMark/>
          </w:tcPr>
          <w:p w14:paraId="1DE8A07F" w14:textId="77777777" w:rsidR="0089289A" w:rsidRPr="0089289A" w:rsidRDefault="00BF171A" w:rsidP="0089289A">
            <w:pPr>
              <w:pStyle w:val="NoSpacing"/>
              <w:rPr>
                <w:rFonts w:ascii="Helvetica" w:hAnsi="Helvetica" w:cs="Helvetica"/>
                <w:color w:val="222222"/>
              </w:rPr>
            </w:pPr>
            <w:hyperlink r:id="rId594" w:tgtFrame="_blank" w:tooltip="Link to Additional Information" w:history="1">
              <w:r w:rsidR="0089289A" w:rsidRPr="0089289A">
                <w:rPr>
                  <w:rStyle w:val="Hyperlink"/>
                  <w:rFonts w:ascii="Helvetica" w:hAnsi="Helvetica" w:cs="Helvetica"/>
                </w:rPr>
                <w:t>https://www.neh.gov/divisions/education</w:t>
              </w:r>
            </w:hyperlink>
          </w:p>
        </w:tc>
      </w:tr>
      <w:tr w:rsidR="0089289A" w:rsidRPr="0089289A" w14:paraId="4D61050C" w14:textId="77777777" w:rsidTr="0089289A">
        <w:trPr>
          <w:tblCellSpacing w:w="0" w:type="dxa"/>
        </w:trPr>
        <w:tc>
          <w:tcPr>
            <w:tcW w:w="0" w:type="auto"/>
            <w:noWrap/>
            <w:hideMark/>
          </w:tcPr>
          <w:p w14:paraId="493DB926" w14:textId="77777777" w:rsidR="0089289A" w:rsidRPr="0089289A" w:rsidRDefault="0089289A" w:rsidP="0089289A">
            <w:pPr>
              <w:pStyle w:val="NoSpacing"/>
              <w:rPr>
                <w:rFonts w:ascii="Helvetica" w:hAnsi="Helvetica" w:cs="Helvetica"/>
                <w:b/>
                <w:bCs/>
                <w:color w:val="222222"/>
              </w:rPr>
            </w:pPr>
            <w:r w:rsidRPr="0089289A">
              <w:rPr>
                <w:rFonts w:ascii="Helvetica" w:hAnsi="Helvetica" w:cs="Helvetica"/>
                <w:b/>
                <w:bCs/>
                <w:color w:val="222222"/>
              </w:rPr>
              <w:t>Grantor Contact Information:</w:t>
            </w:r>
          </w:p>
        </w:tc>
        <w:tc>
          <w:tcPr>
            <w:tcW w:w="5000" w:type="pct"/>
            <w:vAlign w:val="center"/>
            <w:hideMark/>
          </w:tcPr>
          <w:p w14:paraId="5FF4CCC8" w14:textId="77777777" w:rsidR="0089289A" w:rsidRPr="0089289A" w:rsidRDefault="0089289A" w:rsidP="0089289A">
            <w:pPr>
              <w:pStyle w:val="NoSpacing"/>
              <w:rPr>
                <w:rFonts w:ascii="Helvetica" w:hAnsi="Helvetica" w:cs="Helvetica"/>
                <w:color w:val="222222"/>
              </w:rPr>
            </w:pPr>
            <w:r w:rsidRPr="0089289A">
              <w:rPr>
                <w:rFonts w:ascii="Helvetica" w:hAnsi="Helvetica" w:cs="Helvetica"/>
                <w:color w:val="222222"/>
              </w:rPr>
              <w:t>If you have difficulty accessing the full announcement electronically, please contact:</w:t>
            </w:r>
            <w:r w:rsidRPr="0089289A">
              <w:rPr>
                <w:rFonts w:ascii="Helvetica" w:hAnsi="Helvetica" w:cs="Helvetica"/>
                <w:color w:val="222222"/>
              </w:rPr>
              <w:br/>
            </w:r>
            <w:r w:rsidRPr="0089289A">
              <w:rPr>
                <w:rFonts w:ascii="Helvetica" w:hAnsi="Helvetica" w:cs="Helvetica"/>
                <w:color w:val="222222"/>
              </w:rPr>
              <w:br/>
              <w:t>Division of Education Programs National Endowment for the Humanities 400 Seventh Street, SW Washington, DC 20506 202-606-2324 hi@neh.gov</w:t>
            </w:r>
            <w:r w:rsidRPr="0089289A">
              <w:rPr>
                <w:rFonts w:ascii="Helvetica" w:hAnsi="Helvetica" w:cs="Helvetica"/>
                <w:color w:val="222222"/>
              </w:rPr>
              <w:br/>
            </w:r>
            <w:r w:rsidRPr="0089289A">
              <w:rPr>
                <w:rFonts w:ascii="Helvetica" w:hAnsi="Helvetica" w:cs="Helvetica"/>
                <w:color w:val="222222"/>
              </w:rPr>
              <w:br/>
            </w:r>
            <w:hyperlink r:id="rId595" w:history="1">
              <w:r w:rsidRPr="0089289A">
                <w:rPr>
                  <w:rStyle w:val="Hyperlink"/>
                  <w:rFonts w:ascii="Helvetica" w:hAnsi="Helvetica" w:cs="Helvetica"/>
                </w:rPr>
                <w:t>hi@neh.gov</w:t>
              </w:r>
            </w:hyperlink>
          </w:p>
        </w:tc>
      </w:tr>
    </w:tbl>
    <w:p w14:paraId="6526D61A" w14:textId="30AC184B" w:rsidR="0089289A" w:rsidRDefault="0089289A" w:rsidP="0089289A">
      <w:pPr>
        <w:pStyle w:val="NoSpacing"/>
        <w:pBdr>
          <w:bottom w:val="single" w:sz="6" w:space="1" w:color="auto"/>
        </w:pBdr>
        <w:rPr>
          <w:rStyle w:val="Hyperlink"/>
          <w:rFonts w:ascii="Helvetica" w:hAnsi="Helvetica" w:cs="Helvetica"/>
          <w:color w:val="1155CC"/>
          <w:sz w:val="24"/>
          <w:szCs w:val="24"/>
          <w:shd w:val="clear" w:color="auto" w:fill="FFFFFF"/>
        </w:rPr>
      </w:pPr>
      <w:r w:rsidRPr="00FF1CCD">
        <w:rPr>
          <w:rFonts w:ascii="Helvetica" w:hAnsi="Helvetica" w:cs="Helvetica"/>
          <w:color w:val="222222"/>
          <w:sz w:val="24"/>
          <w:szCs w:val="24"/>
        </w:rPr>
        <w:br/>
      </w:r>
      <w:hyperlink r:id="rId596" w:tgtFrame="_blank" w:history="1">
        <w:r w:rsidRPr="00FF1CCD">
          <w:rPr>
            <w:rStyle w:val="Hyperlink"/>
            <w:rFonts w:ascii="Helvetica" w:hAnsi="Helvetica" w:cs="Helvetica"/>
            <w:color w:val="1155CC"/>
            <w:sz w:val="24"/>
            <w:szCs w:val="24"/>
            <w:shd w:val="clear" w:color="auto" w:fill="FFFFFF"/>
          </w:rPr>
          <w:t>https://www.grants.gov/web/grants/view-opportunity.html?oppId=331373</w:t>
        </w:r>
      </w:hyperlink>
    </w:p>
    <w:p w14:paraId="7D0243FD" w14:textId="77777777" w:rsidR="0089289A" w:rsidRDefault="0089289A" w:rsidP="0089289A">
      <w:pPr>
        <w:pStyle w:val="NoSpacing"/>
        <w:rPr>
          <w:rFonts w:ascii="Helvetica" w:hAnsi="Helvetica" w:cs="Helvetica"/>
          <w:sz w:val="24"/>
          <w:szCs w:val="24"/>
        </w:rPr>
      </w:pPr>
    </w:p>
    <w:p w14:paraId="57BE078F" w14:textId="77777777" w:rsidR="0089289A" w:rsidRDefault="0089289A" w:rsidP="0089289A">
      <w:pPr>
        <w:pStyle w:val="NoSpacing"/>
        <w:rPr>
          <w:rFonts w:ascii="Helvetica" w:hAnsi="Helvetica" w:cs="Helvetica"/>
          <w:color w:val="222222"/>
          <w:sz w:val="24"/>
          <w:szCs w:val="24"/>
          <w:shd w:val="clear" w:color="auto" w:fill="FFFFFF"/>
        </w:rPr>
      </w:pPr>
      <w:bookmarkStart w:id="640" w:name="NEHPreservAccessEd"/>
      <w:bookmarkEnd w:id="640"/>
      <w:r w:rsidRPr="009749F0">
        <w:rPr>
          <w:rFonts w:ascii="Helvetica" w:hAnsi="Helvetica" w:cs="Helvetica"/>
          <w:color w:val="222222"/>
          <w:sz w:val="24"/>
          <w:szCs w:val="24"/>
          <w:shd w:val="clear" w:color="auto" w:fill="FFFFFF"/>
        </w:rPr>
        <w:t>Preservation and Access Education and Training</w:t>
      </w:r>
      <w:r w:rsidRPr="009749F0">
        <w:rPr>
          <w:rFonts w:ascii="Helvetica" w:hAnsi="Helvetica" w:cs="Helvetica"/>
          <w:color w:val="222222"/>
          <w:sz w:val="24"/>
          <w:szCs w:val="24"/>
        </w:rPr>
        <w:br/>
      </w:r>
      <w:r w:rsidRPr="009749F0">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96894" w:rsidRPr="00A96894" w14:paraId="6BDB8505" w14:textId="77777777" w:rsidTr="00A9689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99"/>
              <w:gridCol w:w="2646"/>
            </w:tblGrid>
            <w:tr w:rsidR="00A96894" w:rsidRPr="00A96894" w14:paraId="246EF434" w14:textId="77777777" w:rsidTr="00A96894">
              <w:trPr>
                <w:tblCellSpacing w:w="0" w:type="dxa"/>
              </w:trPr>
              <w:tc>
                <w:tcPr>
                  <w:tcW w:w="2599" w:type="dxa"/>
                  <w:noWrap/>
                  <w:hideMark/>
                </w:tcPr>
                <w:p w14:paraId="1244247D" w14:textId="77777777" w:rsidR="00A96894" w:rsidRPr="00A96894" w:rsidRDefault="00A96894" w:rsidP="00A96894">
                  <w:pPr>
                    <w:pStyle w:val="NoSpacing"/>
                    <w:rPr>
                      <w:rFonts w:ascii="Helvetica" w:hAnsi="Helvetica" w:cs="Helvetica"/>
                      <w:b/>
                      <w:bCs/>
                      <w:color w:val="222222"/>
                    </w:rPr>
                  </w:pPr>
                  <w:r w:rsidRPr="00A96894">
                    <w:rPr>
                      <w:rFonts w:ascii="Helvetica" w:hAnsi="Helvetica" w:cs="Helvetica"/>
                      <w:b/>
                      <w:bCs/>
                      <w:color w:val="222222"/>
                    </w:rPr>
                    <w:t>Document Type:</w:t>
                  </w:r>
                </w:p>
              </w:tc>
              <w:tc>
                <w:tcPr>
                  <w:tcW w:w="2780" w:type="dxa"/>
                  <w:vAlign w:val="center"/>
                  <w:hideMark/>
                </w:tcPr>
                <w:p w14:paraId="5B389312" w14:textId="77777777" w:rsidR="00A96894" w:rsidRPr="00A96894" w:rsidRDefault="00A96894" w:rsidP="00A96894">
                  <w:pPr>
                    <w:pStyle w:val="NoSpacing"/>
                    <w:rPr>
                      <w:rFonts w:ascii="Helvetica" w:hAnsi="Helvetica" w:cs="Helvetica"/>
                      <w:color w:val="222222"/>
                    </w:rPr>
                  </w:pPr>
                  <w:r w:rsidRPr="00A96894">
                    <w:rPr>
                      <w:rFonts w:ascii="Helvetica" w:hAnsi="Helvetica" w:cs="Helvetica"/>
                      <w:color w:val="222222"/>
                    </w:rPr>
                    <w:t>Grants Notice</w:t>
                  </w:r>
                </w:p>
              </w:tc>
            </w:tr>
            <w:tr w:rsidR="00A96894" w:rsidRPr="00A96894" w14:paraId="03B636BB" w14:textId="77777777" w:rsidTr="00A96894">
              <w:trPr>
                <w:tblCellSpacing w:w="0" w:type="dxa"/>
              </w:trPr>
              <w:tc>
                <w:tcPr>
                  <w:tcW w:w="2599" w:type="dxa"/>
                  <w:noWrap/>
                  <w:hideMark/>
                </w:tcPr>
                <w:p w14:paraId="4F9B407D" w14:textId="77777777" w:rsidR="00A96894" w:rsidRPr="00A96894" w:rsidRDefault="00A96894" w:rsidP="00A96894">
                  <w:pPr>
                    <w:pStyle w:val="NoSpacing"/>
                    <w:rPr>
                      <w:rFonts w:ascii="Helvetica" w:hAnsi="Helvetica" w:cs="Helvetica"/>
                      <w:b/>
                      <w:bCs/>
                      <w:color w:val="222222"/>
                    </w:rPr>
                  </w:pPr>
                  <w:r w:rsidRPr="00A96894">
                    <w:rPr>
                      <w:rFonts w:ascii="Helvetica" w:hAnsi="Helvetica" w:cs="Helvetica"/>
                      <w:b/>
                      <w:bCs/>
                      <w:color w:val="222222"/>
                    </w:rPr>
                    <w:t>Funding Opportunity Number:</w:t>
                  </w:r>
                </w:p>
              </w:tc>
              <w:tc>
                <w:tcPr>
                  <w:tcW w:w="2780" w:type="dxa"/>
                  <w:vAlign w:val="center"/>
                  <w:hideMark/>
                </w:tcPr>
                <w:p w14:paraId="1205CDD6" w14:textId="77777777" w:rsidR="00A96894" w:rsidRPr="00A96894" w:rsidRDefault="00A96894" w:rsidP="00A96894">
                  <w:pPr>
                    <w:pStyle w:val="NoSpacing"/>
                    <w:rPr>
                      <w:rFonts w:ascii="Helvetica" w:hAnsi="Helvetica" w:cs="Helvetica"/>
                      <w:color w:val="222222"/>
                    </w:rPr>
                  </w:pPr>
                  <w:r w:rsidRPr="00A96894">
                    <w:rPr>
                      <w:rFonts w:ascii="Helvetica" w:hAnsi="Helvetica" w:cs="Helvetica"/>
                      <w:color w:val="222222"/>
                    </w:rPr>
                    <w:t>20210518-PE</w:t>
                  </w:r>
                </w:p>
              </w:tc>
            </w:tr>
            <w:tr w:rsidR="00A96894" w:rsidRPr="00A96894" w14:paraId="67B0DE6B" w14:textId="77777777" w:rsidTr="00A96894">
              <w:trPr>
                <w:tblCellSpacing w:w="0" w:type="dxa"/>
              </w:trPr>
              <w:tc>
                <w:tcPr>
                  <w:tcW w:w="2599" w:type="dxa"/>
                  <w:noWrap/>
                  <w:hideMark/>
                </w:tcPr>
                <w:p w14:paraId="005E48F4" w14:textId="77777777" w:rsidR="00A96894" w:rsidRPr="00A96894" w:rsidRDefault="00A96894" w:rsidP="00A96894">
                  <w:pPr>
                    <w:pStyle w:val="NoSpacing"/>
                    <w:rPr>
                      <w:rFonts w:ascii="Helvetica" w:hAnsi="Helvetica" w:cs="Helvetica"/>
                      <w:b/>
                      <w:bCs/>
                      <w:color w:val="222222"/>
                    </w:rPr>
                  </w:pPr>
                  <w:r w:rsidRPr="00A96894">
                    <w:rPr>
                      <w:rFonts w:ascii="Helvetica" w:hAnsi="Helvetica" w:cs="Helvetica"/>
                      <w:b/>
                      <w:bCs/>
                      <w:color w:val="222222"/>
                    </w:rPr>
                    <w:t>Funding Opportunity Title:</w:t>
                  </w:r>
                </w:p>
              </w:tc>
              <w:tc>
                <w:tcPr>
                  <w:tcW w:w="2780" w:type="dxa"/>
                  <w:vAlign w:val="center"/>
                  <w:hideMark/>
                </w:tcPr>
                <w:p w14:paraId="3C2161C7" w14:textId="77777777" w:rsidR="00A96894" w:rsidRPr="00A96894" w:rsidRDefault="00A96894" w:rsidP="00A96894">
                  <w:pPr>
                    <w:pStyle w:val="NoSpacing"/>
                    <w:rPr>
                      <w:rFonts w:ascii="Helvetica" w:hAnsi="Helvetica" w:cs="Helvetica"/>
                      <w:color w:val="222222"/>
                    </w:rPr>
                  </w:pPr>
                  <w:r w:rsidRPr="00A96894">
                    <w:rPr>
                      <w:rFonts w:ascii="Helvetica" w:hAnsi="Helvetica" w:cs="Helvetica"/>
                      <w:color w:val="222222"/>
                    </w:rPr>
                    <w:t>Preservation and Access Education and Training</w:t>
                  </w:r>
                </w:p>
              </w:tc>
            </w:tr>
            <w:tr w:rsidR="00A96894" w:rsidRPr="00A96894" w14:paraId="2EF8F747" w14:textId="77777777" w:rsidTr="00A96894">
              <w:trPr>
                <w:tblCellSpacing w:w="0" w:type="dxa"/>
              </w:trPr>
              <w:tc>
                <w:tcPr>
                  <w:tcW w:w="2599" w:type="dxa"/>
                  <w:noWrap/>
                  <w:hideMark/>
                </w:tcPr>
                <w:p w14:paraId="07518FE8" w14:textId="77777777" w:rsidR="00A96894" w:rsidRPr="00A96894" w:rsidRDefault="00A96894" w:rsidP="00A96894">
                  <w:pPr>
                    <w:pStyle w:val="NoSpacing"/>
                    <w:rPr>
                      <w:rFonts w:ascii="Helvetica" w:hAnsi="Helvetica" w:cs="Helvetica"/>
                      <w:b/>
                      <w:bCs/>
                      <w:color w:val="222222"/>
                    </w:rPr>
                  </w:pPr>
                  <w:r w:rsidRPr="00A96894">
                    <w:rPr>
                      <w:rFonts w:ascii="Helvetica" w:hAnsi="Helvetica" w:cs="Helvetica"/>
                      <w:b/>
                      <w:bCs/>
                      <w:color w:val="222222"/>
                    </w:rPr>
                    <w:t>Opportunity Category:</w:t>
                  </w:r>
                </w:p>
              </w:tc>
              <w:tc>
                <w:tcPr>
                  <w:tcW w:w="2780" w:type="dxa"/>
                  <w:vAlign w:val="center"/>
                  <w:hideMark/>
                </w:tcPr>
                <w:p w14:paraId="5F0A735F" w14:textId="77777777" w:rsidR="00A96894" w:rsidRPr="00A96894" w:rsidRDefault="00A96894" w:rsidP="00A96894">
                  <w:pPr>
                    <w:pStyle w:val="NoSpacing"/>
                    <w:rPr>
                      <w:rFonts w:ascii="Helvetica" w:hAnsi="Helvetica" w:cs="Helvetica"/>
                      <w:color w:val="222222"/>
                    </w:rPr>
                  </w:pPr>
                  <w:r w:rsidRPr="00A96894">
                    <w:rPr>
                      <w:rFonts w:ascii="Helvetica" w:hAnsi="Helvetica" w:cs="Helvetica"/>
                      <w:color w:val="222222"/>
                    </w:rPr>
                    <w:t>Discretionary</w:t>
                  </w:r>
                </w:p>
              </w:tc>
            </w:tr>
            <w:tr w:rsidR="00A96894" w:rsidRPr="00A96894" w14:paraId="4C4A4484" w14:textId="77777777" w:rsidTr="00A96894">
              <w:trPr>
                <w:tblCellSpacing w:w="0" w:type="dxa"/>
              </w:trPr>
              <w:tc>
                <w:tcPr>
                  <w:tcW w:w="2599" w:type="dxa"/>
                  <w:noWrap/>
                  <w:hideMark/>
                </w:tcPr>
                <w:p w14:paraId="20332A9F" w14:textId="77777777" w:rsidR="00A96894" w:rsidRPr="00A96894" w:rsidRDefault="00A96894" w:rsidP="00A96894">
                  <w:pPr>
                    <w:pStyle w:val="NoSpacing"/>
                    <w:rPr>
                      <w:rFonts w:ascii="Helvetica" w:hAnsi="Helvetica" w:cs="Helvetica"/>
                      <w:b/>
                      <w:bCs/>
                      <w:color w:val="222222"/>
                    </w:rPr>
                  </w:pPr>
                  <w:r w:rsidRPr="00A96894">
                    <w:rPr>
                      <w:rFonts w:ascii="Helvetica" w:hAnsi="Helvetica" w:cs="Helvetica"/>
                      <w:b/>
                      <w:bCs/>
                      <w:color w:val="222222"/>
                    </w:rPr>
                    <w:t>Opportunity Category Explanation:</w:t>
                  </w:r>
                </w:p>
              </w:tc>
              <w:tc>
                <w:tcPr>
                  <w:tcW w:w="2780" w:type="dxa"/>
                  <w:vAlign w:val="center"/>
                  <w:hideMark/>
                </w:tcPr>
                <w:p w14:paraId="65F6E8B5" w14:textId="77777777" w:rsidR="00A96894" w:rsidRPr="00A96894" w:rsidRDefault="00A96894" w:rsidP="00A96894">
                  <w:pPr>
                    <w:pStyle w:val="NoSpacing"/>
                    <w:rPr>
                      <w:rFonts w:ascii="Helvetica" w:hAnsi="Helvetica" w:cs="Helvetica"/>
                      <w:color w:val="222222"/>
                    </w:rPr>
                  </w:pPr>
                  <w:r w:rsidRPr="00A96894">
                    <w:rPr>
                      <w:rFonts w:ascii="Helvetica" w:hAnsi="Helvetica" w:cs="Helvetica"/>
                      <w:color w:val="222222"/>
                    </w:rPr>
                    <w:t> </w:t>
                  </w:r>
                </w:p>
              </w:tc>
            </w:tr>
            <w:tr w:rsidR="00A96894" w:rsidRPr="00A96894" w14:paraId="07C77B7B" w14:textId="77777777" w:rsidTr="00A96894">
              <w:trPr>
                <w:tblCellSpacing w:w="0" w:type="dxa"/>
              </w:trPr>
              <w:tc>
                <w:tcPr>
                  <w:tcW w:w="2599" w:type="dxa"/>
                  <w:noWrap/>
                  <w:hideMark/>
                </w:tcPr>
                <w:p w14:paraId="583350D9" w14:textId="77777777" w:rsidR="00A96894" w:rsidRPr="00A96894" w:rsidRDefault="00A96894" w:rsidP="00A96894">
                  <w:pPr>
                    <w:pStyle w:val="NoSpacing"/>
                    <w:rPr>
                      <w:rFonts w:ascii="Helvetica" w:hAnsi="Helvetica" w:cs="Helvetica"/>
                      <w:b/>
                      <w:bCs/>
                      <w:color w:val="222222"/>
                    </w:rPr>
                  </w:pPr>
                  <w:r w:rsidRPr="00A96894">
                    <w:rPr>
                      <w:rFonts w:ascii="Helvetica" w:hAnsi="Helvetica" w:cs="Helvetica"/>
                      <w:b/>
                      <w:bCs/>
                      <w:color w:val="222222"/>
                    </w:rPr>
                    <w:t>Funding Instrument Type:</w:t>
                  </w:r>
                </w:p>
              </w:tc>
              <w:tc>
                <w:tcPr>
                  <w:tcW w:w="2780" w:type="dxa"/>
                  <w:vAlign w:val="center"/>
                  <w:hideMark/>
                </w:tcPr>
                <w:p w14:paraId="43B166F4" w14:textId="77777777" w:rsidR="00A96894" w:rsidRPr="00A96894" w:rsidRDefault="00A96894" w:rsidP="00A96894">
                  <w:pPr>
                    <w:pStyle w:val="NoSpacing"/>
                    <w:rPr>
                      <w:rFonts w:ascii="Helvetica" w:hAnsi="Helvetica" w:cs="Helvetica"/>
                      <w:color w:val="222222"/>
                    </w:rPr>
                  </w:pPr>
                  <w:r w:rsidRPr="00A96894">
                    <w:rPr>
                      <w:rFonts w:ascii="Helvetica" w:hAnsi="Helvetica" w:cs="Helvetica"/>
                      <w:color w:val="222222"/>
                    </w:rPr>
                    <w:t>Grant</w:t>
                  </w:r>
                </w:p>
              </w:tc>
            </w:tr>
            <w:tr w:rsidR="00A96894" w:rsidRPr="00A96894" w14:paraId="6880361C" w14:textId="77777777" w:rsidTr="00A96894">
              <w:trPr>
                <w:tblCellSpacing w:w="0" w:type="dxa"/>
              </w:trPr>
              <w:tc>
                <w:tcPr>
                  <w:tcW w:w="2599" w:type="dxa"/>
                  <w:noWrap/>
                  <w:hideMark/>
                </w:tcPr>
                <w:p w14:paraId="0AD8D330" w14:textId="77777777" w:rsidR="00A96894" w:rsidRPr="00A96894" w:rsidRDefault="00A96894" w:rsidP="00A96894">
                  <w:pPr>
                    <w:pStyle w:val="NoSpacing"/>
                    <w:rPr>
                      <w:rFonts w:ascii="Helvetica" w:hAnsi="Helvetica" w:cs="Helvetica"/>
                      <w:b/>
                      <w:bCs/>
                      <w:color w:val="222222"/>
                    </w:rPr>
                  </w:pPr>
                  <w:r w:rsidRPr="00A96894">
                    <w:rPr>
                      <w:rFonts w:ascii="Helvetica" w:hAnsi="Helvetica" w:cs="Helvetica"/>
                      <w:b/>
                      <w:bCs/>
                      <w:color w:val="222222"/>
                    </w:rPr>
                    <w:t>Category of Funding Activity:</w:t>
                  </w:r>
                </w:p>
              </w:tc>
              <w:tc>
                <w:tcPr>
                  <w:tcW w:w="2780" w:type="dxa"/>
                  <w:vAlign w:val="center"/>
                  <w:hideMark/>
                </w:tcPr>
                <w:p w14:paraId="3B2A8013" w14:textId="77777777" w:rsidR="00A96894" w:rsidRPr="00A96894" w:rsidRDefault="00A96894" w:rsidP="00A96894">
                  <w:pPr>
                    <w:pStyle w:val="NoSpacing"/>
                    <w:rPr>
                      <w:rFonts w:ascii="Helvetica" w:hAnsi="Helvetica" w:cs="Helvetica"/>
                      <w:color w:val="222222"/>
                    </w:rPr>
                  </w:pPr>
                  <w:r w:rsidRPr="00A96894">
                    <w:rPr>
                      <w:rFonts w:ascii="Helvetica" w:hAnsi="Helvetica" w:cs="Helvetica"/>
                      <w:color w:val="222222"/>
                    </w:rPr>
                    <w:t>Humanities (see "Cultural Affairs" in CFDA)</w:t>
                  </w:r>
                </w:p>
              </w:tc>
            </w:tr>
            <w:tr w:rsidR="00A96894" w:rsidRPr="00A96894" w14:paraId="5756C26F" w14:textId="77777777" w:rsidTr="00A96894">
              <w:trPr>
                <w:tblCellSpacing w:w="0" w:type="dxa"/>
              </w:trPr>
              <w:tc>
                <w:tcPr>
                  <w:tcW w:w="2599" w:type="dxa"/>
                  <w:noWrap/>
                  <w:hideMark/>
                </w:tcPr>
                <w:p w14:paraId="19A8CEE1" w14:textId="77777777" w:rsidR="00A96894" w:rsidRPr="00A96894" w:rsidRDefault="00A96894" w:rsidP="00A96894">
                  <w:pPr>
                    <w:pStyle w:val="NoSpacing"/>
                    <w:rPr>
                      <w:rFonts w:ascii="Helvetica" w:hAnsi="Helvetica" w:cs="Helvetica"/>
                      <w:b/>
                      <w:bCs/>
                      <w:color w:val="222222"/>
                    </w:rPr>
                  </w:pPr>
                  <w:r w:rsidRPr="00A96894">
                    <w:rPr>
                      <w:rFonts w:ascii="Helvetica" w:hAnsi="Helvetica" w:cs="Helvetica"/>
                      <w:b/>
                      <w:bCs/>
                      <w:color w:val="222222"/>
                    </w:rPr>
                    <w:t>Category Explanation:</w:t>
                  </w:r>
                </w:p>
              </w:tc>
              <w:tc>
                <w:tcPr>
                  <w:tcW w:w="2780" w:type="dxa"/>
                  <w:vAlign w:val="center"/>
                  <w:hideMark/>
                </w:tcPr>
                <w:p w14:paraId="7C154721" w14:textId="77777777" w:rsidR="00A96894" w:rsidRPr="00A96894" w:rsidRDefault="00A96894" w:rsidP="00A96894">
                  <w:pPr>
                    <w:pStyle w:val="NoSpacing"/>
                    <w:rPr>
                      <w:rFonts w:ascii="Helvetica" w:hAnsi="Helvetica" w:cs="Helvetica"/>
                      <w:color w:val="222222"/>
                    </w:rPr>
                  </w:pPr>
                  <w:r w:rsidRPr="00A96894">
                    <w:rPr>
                      <w:rFonts w:ascii="Helvetica" w:hAnsi="Helvetica" w:cs="Helvetica"/>
                      <w:color w:val="222222"/>
                    </w:rPr>
                    <w:t> </w:t>
                  </w:r>
                </w:p>
              </w:tc>
            </w:tr>
            <w:tr w:rsidR="00A96894" w:rsidRPr="00A96894" w14:paraId="5F348DA4" w14:textId="77777777" w:rsidTr="00A96894">
              <w:trPr>
                <w:tblCellSpacing w:w="0" w:type="dxa"/>
              </w:trPr>
              <w:tc>
                <w:tcPr>
                  <w:tcW w:w="2599" w:type="dxa"/>
                  <w:noWrap/>
                  <w:hideMark/>
                </w:tcPr>
                <w:p w14:paraId="366E097F" w14:textId="77777777" w:rsidR="00A96894" w:rsidRPr="00A96894" w:rsidRDefault="00A96894" w:rsidP="00A96894">
                  <w:pPr>
                    <w:pStyle w:val="NoSpacing"/>
                    <w:rPr>
                      <w:rFonts w:ascii="Helvetica" w:hAnsi="Helvetica" w:cs="Helvetica"/>
                      <w:b/>
                      <w:bCs/>
                      <w:color w:val="222222"/>
                    </w:rPr>
                  </w:pPr>
                  <w:r w:rsidRPr="00A96894">
                    <w:rPr>
                      <w:rFonts w:ascii="Helvetica" w:hAnsi="Helvetica" w:cs="Helvetica"/>
                      <w:b/>
                      <w:bCs/>
                      <w:color w:val="222222"/>
                    </w:rPr>
                    <w:t>Expected Number of Awards:</w:t>
                  </w:r>
                </w:p>
              </w:tc>
              <w:tc>
                <w:tcPr>
                  <w:tcW w:w="2780" w:type="dxa"/>
                  <w:vAlign w:val="center"/>
                  <w:hideMark/>
                </w:tcPr>
                <w:p w14:paraId="366F1991" w14:textId="77777777" w:rsidR="00A96894" w:rsidRPr="00A96894" w:rsidRDefault="00A96894" w:rsidP="00A96894">
                  <w:pPr>
                    <w:pStyle w:val="NoSpacing"/>
                    <w:rPr>
                      <w:rFonts w:ascii="Helvetica" w:hAnsi="Helvetica" w:cs="Helvetica"/>
                      <w:color w:val="222222"/>
                    </w:rPr>
                  </w:pPr>
                  <w:r w:rsidRPr="00A96894">
                    <w:rPr>
                      <w:rFonts w:ascii="Helvetica" w:hAnsi="Helvetica" w:cs="Helvetica"/>
                      <w:color w:val="222222"/>
                    </w:rPr>
                    <w:t>12</w:t>
                  </w:r>
                </w:p>
              </w:tc>
            </w:tr>
            <w:tr w:rsidR="00A96894" w:rsidRPr="00A96894" w14:paraId="738B1FD2" w14:textId="77777777" w:rsidTr="00A96894">
              <w:trPr>
                <w:tblCellSpacing w:w="0" w:type="dxa"/>
              </w:trPr>
              <w:tc>
                <w:tcPr>
                  <w:tcW w:w="2599" w:type="dxa"/>
                  <w:noWrap/>
                  <w:hideMark/>
                </w:tcPr>
                <w:p w14:paraId="7E2AAEBB" w14:textId="77777777" w:rsidR="00A96894" w:rsidRPr="00A96894" w:rsidRDefault="00A96894" w:rsidP="00A96894">
                  <w:pPr>
                    <w:pStyle w:val="NoSpacing"/>
                    <w:rPr>
                      <w:rFonts w:ascii="Helvetica" w:hAnsi="Helvetica" w:cs="Helvetica"/>
                      <w:b/>
                      <w:bCs/>
                      <w:color w:val="222222"/>
                    </w:rPr>
                  </w:pPr>
                  <w:r w:rsidRPr="00A96894">
                    <w:rPr>
                      <w:rFonts w:ascii="Helvetica" w:hAnsi="Helvetica" w:cs="Helvetica"/>
                      <w:b/>
                      <w:bCs/>
                      <w:color w:val="222222"/>
                    </w:rPr>
                    <w:t>CFDA Number(s):</w:t>
                  </w:r>
                </w:p>
              </w:tc>
              <w:tc>
                <w:tcPr>
                  <w:tcW w:w="2780" w:type="dxa"/>
                  <w:vAlign w:val="center"/>
                  <w:hideMark/>
                </w:tcPr>
                <w:p w14:paraId="467E3A30" w14:textId="77777777" w:rsidR="00A96894" w:rsidRPr="00A96894" w:rsidRDefault="00A96894" w:rsidP="00A96894">
                  <w:pPr>
                    <w:pStyle w:val="NoSpacing"/>
                    <w:rPr>
                      <w:rFonts w:ascii="Helvetica" w:hAnsi="Helvetica" w:cs="Helvetica"/>
                      <w:color w:val="222222"/>
                    </w:rPr>
                  </w:pPr>
                  <w:r w:rsidRPr="00A96894">
                    <w:rPr>
                      <w:rFonts w:ascii="Helvetica" w:hAnsi="Helvetica" w:cs="Helvetica"/>
                      <w:color w:val="222222"/>
                    </w:rPr>
                    <w:t>45.149 -- Promotion of the Humanities Division of Preservation and Access</w:t>
                  </w:r>
                </w:p>
              </w:tc>
            </w:tr>
            <w:tr w:rsidR="00A96894" w:rsidRPr="00A96894" w14:paraId="2C6BECE2" w14:textId="77777777" w:rsidTr="00A96894">
              <w:trPr>
                <w:tblCellSpacing w:w="0" w:type="dxa"/>
              </w:trPr>
              <w:tc>
                <w:tcPr>
                  <w:tcW w:w="2599" w:type="dxa"/>
                  <w:noWrap/>
                  <w:hideMark/>
                </w:tcPr>
                <w:p w14:paraId="3B50BA11" w14:textId="77777777" w:rsidR="00A96894" w:rsidRPr="00A96894" w:rsidRDefault="00A96894" w:rsidP="00A96894">
                  <w:pPr>
                    <w:pStyle w:val="NoSpacing"/>
                    <w:rPr>
                      <w:rFonts w:ascii="Helvetica" w:hAnsi="Helvetica" w:cs="Helvetica"/>
                      <w:b/>
                      <w:bCs/>
                      <w:color w:val="222222"/>
                    </w:rPr>
                  </w:pPr>
                  <w:r w:rsidRPr="00A96894">
                    <w:rPr>
                      <w:rFonts w:ascii="Helvetica" w:hAnsi="Helvetica" w:cs="Helvetica"/>
                      <w:b/>
                      <w:bCs/>
                      <w:color w:val="222222"/>
                    </w:rPr>
                    <w:t>Cost Sharing or Matching Requirement:</w:t>
                  </w:r>
                </w:p>
              </w:tc>
              <w:tc>
                <w:tcPr>
                  <w:tcW w:w="2780" w:type="dxa"/>
                  <w:vAlign w:val="center"/>
                  <w:hideMark/>
                </w:tcPr>
                <w:p w14:paraId="22FF04E8" w14:textId="77777777" w:rsidR="00A96894" w:rsidRPr="00A96894" w:rsidRDefault="00A96894" w:rsidP="00A96894">
                  <w:pPr>
                    <w:pStyle w:val="NoSpacing"/>
                    <w:rPr>
                      <w:rFonts w:ascii="Helvetica" w:hAnsi="Helvetica" w:cs="Helvetica"/>
                      <w:color w:val="222222"/>
                    </w:rPr>
                  </w:pPr>
                  <w:r w:rsidRPr="00A96894">
                    <w:rPr>
                      <w:rFonts w:ascii="Helvetica" w:hAnsi="Helvetica" w:cs="Helvetica"/>
                      <w:color w:val="222222"/>
                    </w:rPr>
                    <w:t>Yes</w:t>
                  </w:r>
                </w:p>
              </w:tc>
            </w:tr>
          </w:tbl>
          <w:p w14:paraId="436B6135" w14:textId="77777777" w:rsidR="00A96894" w:rsidRPr="00A96894" w:rsidRDefault="00A96894" w:rsidP="00A9689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53"/>
              <w:gridCol w:w="2392"/>
            </w:tblGrid>
            <w:tr w:rsidR="00A96894" w:rsidRPr="00A96894" w14:paraId="3CF7749E" w14:textId="77777777" w:rsidTr="00A96894">
              <w:trPr>
                <w:tblCellSpacing w:w="0" w:type="dxa"/>
              </w:trPr>
              <w:tc>
                <w:tcPr>
                  <w:tcW w:w="2853" w:type="dxa"/>
                  <w:noWrap/>
                  <w:hideMark/>
                </w:tcPr>
                <w:p w14:paraId="097D168F" w14:textId="77777777" w:rsidR="00A96894" w:rsidRPr="00A96894" w:rsidRDefault="00A96894" w:rsidP="00A96894">
                  <w:pPr>
                    <w:pStyle w:val="NoSpacing"/>
                    <w:rPr>
                      <w:rFonts w:ascii="Helvetica" w:hAnsi="Helvetica" w:cs="Helvetica"/>
                      <w:b/>
                      <w:bCs/>
                      <w:color w:val="222222"/>
                    </w:rPr>
                  </w:pPr>
                  <w:r w:rsidRPr="00A96894">
                    <w:rPr>
                      <w:rFonts w:ascii="Helvetica" w:hAnsi="Helvetica" w:cs="Helvetica"/>
                      <w:b/>
                      <w:bCs/>
                      <w:color w:val="222222"/>
                    </w:rPr>
                    <w:t>Version:</w:t>
                  </w:r>
                </w:p>
              </w:tc>
              <w:tc>
                <w:tcPr>
                  <w:tcW w:w="2695" w:type="dxa"/>
                  <w:vAlign w:val="center"/>
                  <w:hideMark/>
                </w:tcPr>
                <w:p w14:paraId="1ED7196F" w14:textId="77777777" w:rsidR="00A96894" w:rsidRPr="00A96894" w:rsidRDefault="00A96894" w:rsidP="00A96894">
                  <w:pPr>
                    <w:pStyle w:val="NoSpacing"/>
                    <w:rPr>
                      <w:rFonts w:ascii="Helvetica" w:hAnsi="Helvetica" w:cs="Helvetica"/>
                      <w:color w:val="222222"/>
                    </w:rPr>
                  </w:pPr>
                  <w:r w:rsidRPr="00A96894">
                    <w:rPr>
                      <w:rFonts w:ascii="Helvetica" w:hAnsi="Helvetica" w:cs="Helvetica"/>
                      <w:color w:val="222222"/>
                    </w:rPr>
                    <w:t>Synopsis 1</w:t>
                  </w:r>
                </w:p>
              </w:tc>
            </w:tr>
            <w:tr w:rsidR="00A96894" w:rsidRPr="00A96894" w14:paraId="2576842B" w14:textId="77777777" w:rsidTr="00A96894">
              <w:trPr>
                <w:tblCellSpacing w:w="0" w:type="dxa"/>
              </w:trPr>
              <w:tc>
                <w:tcPr>
                  <w:tcW w:w="2853" w:type="dxa"/>
                  <w:noWrap/>
                  <w:hideMark/>
                </w:tcPr>
                <w:p w14:paraId="7C419B33" w14:textId="77777777" w:rsidR="00A96894" w:rsidRPr="00A96894" w:rsidRDefault="00A96894" w:rsidP="00A96894">
                  <w:pPr>
                    <w:pStyle w:val="NoSpacing"/>
                    <w:rPr>
                      <w:rFonts w:ascii="Helvetica" w:hAnsi="Helvetica" w:cs="Helvetica"/>
                      <w:b/>
                      <w:bCs/>
                      <w:color w:val="222222"/>
                    </w:rPr>
                  </w:pPr>
                  <w:r w:rsidRPr="00A96894">
                    <w:rPr>
                      <w:rFonts w:ascii="Helvetica" w:hAnsi="Helvetica" w:cs="Helvetica"/>
                      <w:b/>
                      <w:bCs/>
                      <w:color w:val="222222"/>
                    </w:rPr>
                    <w:t>Posted Date:</w:t>
                  </w:r>
                </w:p>
              </w:tc>
              <w:tc>
                <w:tcPr>
                  <w:tcW w:w="2695" w:type="dxa"/>
                  <w:vAlign w:val="center"/>
                  <w:hideMark/>
                </w:tcPr>
                <w:p w14:paraId="7BEBF081" w14:textId="77777777" w:rsidR="00A96894" w:rsidRPr="00A96894" w:rsidRDefault="00A96894" w:rsidP="00A96894">
                  <w:pPr>
                    <w:pStyle w:val="NoSpacing"/>
                    <w:rPr>
                      <w:rFonts w:ascii="Helvetica" w:hAnsi="Helvetica" w:cs="Helvetica"/>
                      <w:color w:val="222222"/>
                    </w:rPr>
                  </w:pPr>
                  <w:r w:rsidRPr="00A96894">
                    <w:rPr>
                      <w:rFonts w:ascii="Helvetica" w:hAnsi="Helvetica" w:cs="Helvetica"/>
                      <w:color w:val="222222"/>
                    </w:rPr>
                    <w:t>Feb 10, 2021</w:t>
                  </w:r>
                </w:p>
              </w:tc>
            </w:tr>
            <w:tr w:rsidR="00A96894" w:rsidRPr="00A96894" w14:paraId="6928C463" w14:textId="77777777" w:rsidTr="00A96894">
              <w:trPr>
                <w:tblCellSpacing w:w="0" w:type="dxa"/>
              </w:trPr>
              <w:tc>
                <w:tcPr>
                  <w:tcW w:w="2853" w:type="dxa"/>
                  <w:noWrap/>
                  <w:hideMark/>
                </w:tcPr>
                <w:p w14:paraId="4EB93079" w14:textId="77777777" w:rsidR="00A96894" w:rsidRPr="00A96894" w:rsidRDefault="00A96894" w:rsidP="00A96894">
                  <w:pPr>
                    <w:pStyle w:val="NoSpacing"/>
                    <w:rPr>
                      <w:rFonts w:ascii="Helvetica" w:hAnsi="Helvetica" w:cs="Helvetica"/>
                      <w:b/>
                      <w:bCs/>
                      <w:color w:val="222222"/>
                    </w:rPr>
                  </w:pPr>
                  <w:r w:rsidRPr="00A96894">
                    <w:rPr>
                      <w:rFonts w:ascii="Helvetica" w:hAnsi="Helvetica" w:cs="Helvetica"/>
                      <w:b/>
                      <w:bCs/>
                      <w:color w:val="222222"/>
                    </w:rPr>
                    <w:t>Last Updated Date:</w:t>
                  </w:r>
                </w:p>
              </w:tc>
              <w:tc>
                <w:tcPr>
                  <w:tcW w:w="2695" w:type="dxa"/>
                  <w:vAlign w:val="center"/>
                  <w:hideMark/>
                </w:tcPr>
                <w:p w14:paraId="31857D68" w14:textId="77777777" w:rsidR="00A96894" w:rsidRPr="00A96894" w:rsidRDefault="00A96894" w:rsidP="00A96894">
                  <w:pPr>
                    <w:pStyle w:val="NoSpacing"/>
                    <w:rPr>
                      <w:rFonts w:ascii="Helvetica" w:hAnsi="Helvetica" w:cs="Helvetica"/>
                      <w:color w:val="222222"/>
                    </w:rPr>
                  </w:pPr>
                  <w:r w:rsidRPr="00A96894">
                    <w:rPr>
                      <w:rFonts w:ascii="Helvetica" w:hAnsi="Helvetica" w:cs="Helvetica"/>
                      <w:color w:val="222222"/>
                    </w:rPr>
                    <w:t>Feb 10, 2021</w:t>
                  </w:r>
                </w:p>
              </w:tc>
            </w:tr>
            <w:tr w:rsidR="00A96894" w:rsidRPr="00A96894" w14:paraId="51C617F5" w14:textId="77777777" w:rsidTr="00A96894">
              <w:trPr>
                <w:tblCellSpacing w:w="0" w:type="dxa"/>
              </w:trPr>
              <w:tc>
                <w:tcPr>
                  <w:tcW w:w="2853" w:type="dxa"/>
                  <w:noWrap/>
                  <w:hideMark/>
                </w:tcPr>
                <w:p w14:paraId="5C03005A" w14:textId="77777777" w:rsidR="00A96894" w:rsidRPr="00A96894" w:rsidRDefault="00A96894" w:rsidP="00A96894">
                  <w:pPr>
                    <w:pStyle w:val="NoSpacing"/>
                    <w:rPr>
                      <w:rFonts w:ascii="Helvetica" w:hAnsi="Helvetica" w:cs="Helvetica"/>
                      <w:b/>
                      <w:bCs/>
                      <w:color w:val="222222"/>
                    </w:rPr>
                  </w:pPr>
                  <w:r w:rsidRPr="00A96894">
                    <w:rPr>
                      <w:rFonts w:ascii="Helvetica" w:hAnsi="Helvetica" w:cs="Helvetica"/>
                      <w:b/>
                      <w:bCs/>
                      <w:color w:val="222222"/>
                    </w:rPr>
                    <w:t>Original Closing Date for Applications:</w:t>
                  </w:r>
                </w:p>
              </w:tc>
              <w:tc>
                <w:tcPr>
                  <w:tcW w:w="2695" w:type="dxa"/>
                  <w:vAlign w:val="center"/>
                  <w:hideMark/>
                </w:tcPr>
                <w:p w14:paraId="7A31563B" w14:textId="77777777" w:rsidR="00A96894" w:rsidRPr="00A96894" w:rsidRDefault="00A96894" w:rsidP="00A96894">
                  <w:pPr>
                    <w:pStyle w:val="NoSpacing"/>
                    <w:rPr>
                      <w:rFonts w:ascii="Helvetica" w:hAnsi="Helvetica" w:cs="Helvetica"/>
                      <w:color w:val="222222"/>
                    </w:rPr>
                  </w:pPr>
                  <w:r w:rsidRPr="00A96894">
                    <w:rPr>
                      <w:rFonts w:ascii="Helvetica" w:hAnsi="Helvetica" w:cs="Helvetica"/>
                      <w:color w:val="222222"/>
                    </w:rPr>
                    <w:t>May 18, 2021  </w:t>
                  </w:r>
                </w:p>
              </w:tc>
            </w:tr>
            <w:tr w:rsidR="00A96894" w:rsidRPr="00A96894" w14:paraId="6C1689D9" w14:textId="77777777" w:rsidTr="00A96894">
              <w:trPr>
                <w:tblCellSpacing w:w="0" w:type="dxa"/>
              </w:trPr>
              <w:tc>
                <w:tcPr>
                  <w:tcW w:w="2853" w:type="dxa"/>
                  <w:noWrap/>
                  <w:hideMark/>
                </w:tcPr>
                <w:p w14:paraId="3791FC07" w14:textId="77777777" w:rsidR="00A96894" w:rsidRPr="00A96894" w:rsidRDefault="00A96894" w:rsidP="00A96894">
                  <w:pPr>
                    <w:pStyle w:val="NoSpacing"/>
                    <w:rPr>
                      <w:rFonts w:ascii="Helvetica" w:hAnsi="Helvetica" w:cs="Helvetica"/>
                      <w:b/>
                      <w:bCs/>
                      <w:color w:val="222222"/>
                    </w:rPr>
                  </w:pPr>
                  <w:r w:rsidRPr="00A96894">
                    <w:rPr>
                      <w:rFonts w:ascii="Helvetica" w:hAnsi="Helvetica" w:cs="Helvetica"/>
                      <w:b/>
                      <w:bCs/>
                      <w:color w:val="222222"/>
                    </w:rPr>
                    <w:t>Current Closing Date for Applications:</w:t>
                  </w:r>
                </w:p>
              </w:tc>
              <w:tc>
                <w:tcPr>
                  <w:tcW w:w="2695" w:type="dxa"/>
                  <w:vAlign w:val="center"/>
                  <w:hideMark/>
                </w:tcPr>
                <w:p w14:paraId="767E7334" w14:textId="77777777" w:rsidR="00A96894" w:rsidRPr="00A96894" w:rsidRDefault="00A96894" w:rsidP="00A96894">
                  <w:pPr>
                    <w:pStyle w:val="NoSpacing"/>
                    <w:rPr>
                      <w:rFonts w:ascii="Helvetica" w:hAnsi="Helvetica" w:cs="Helvetica"/>
                      <w:color w:val="222222"/>
                    </w:rPr>
                  </w:pPr>
                  <w:r w:rsidRPr="00A96894">
                    <w:rPr>
                      <w:rFonts w:ascii="Helvetica" w:hAnsi="Helvetica" w:cs="Helvetica"/>
                      <w:color w:val="222222"/>
                    </w:rPr>
                    <w:t>May 18, 2021  </w:t>
                  </w:r>
                </w:p>
              </w:tc>
            </w:tr>
            <w:tr w:rsidR="00A96894" w:rsidRPr="00A96894" w14:paraId="2207A987" w14:textId="77777777" w:rsidTr="00A96894">
              <w:trPr>
                <w:tblCellSpacing w:w="0" w:type="dxa"/>
              </w:trPr>
              <w:tc>
                <w:tcPr>
                  <w:tcW w:w="2853" w:type="dxa"/>
                  <w:noWrap/>
                  <w:hideMark/>
                </w:tcPr>
                <w:p w14:paraId="37B342B1" w14:textId="77777777" w:rsidR="00A96894" w:rsidRPr="00A96894" w:rsidRDefault="00A96894" w:rsidP="00A96894">
                  <w:pPr>
                    <w:pStyle w:val="NoSpacing"/>
                    <w:rPr>
                      <w:rFonts w:ascii="Helvetica" w:hAnsi="Helvetica" w:cs="Helvetica"/>
                      <w:b/>
                      <w:bCs/>
                      <w:color w:val="222222"/>
                    </w:rPr>
                  </w:pPr>
                  <w:r w:rsidRPr="00A96894">
                    <w:rPr>
                      <w:rFonts w:ascii="Helvetica" w:hAnsi="Helvetica" w:cs="Helvetica"/>
                      <w:b/>
                      <w:bCs/>
                      <w:color w:val="222222"/>
                    </w:rPr>
                    <w:t>Archive Date:</w:t>
                  </w:r>
                </w:p>
              </w:tc>
              <w:tc>
                <w:tcPr>
                  <w:tcW w:w="2695" w:type="dxa"/>
                  <w:vAlign w:val="center"/>
                  <w:hideMark/>
                </w:tcPr>
                <w:p w14:paraId="731259B0" w14:textId="77777777" w:rsidR="00A96894" w:rsidRPr="00A96894" w:rsidRDefault="00A96894" w:rsidP="00A96894">
                  <w:pPr>
                    <w:pStyle w:val="NoSpacing"/>
                    <w:rPr>
                      <w:rFonts w:ascii="Helvetica" w:hAnsi="Helvetica" w:cs="Helvetica"/>
                      <w:color w:val="222222"/>
                    </w:rPr>
                  </w:pPr>
                  <w:r w:rsidRPr="00A96894">
                    <w:rPr>
                      <w:rFonts w:ascii="Helvetica" w:hAnsi="Helvetica" w:cs="Helvetica"/>
                      <w:color w:val="222222"/>
                    </w:rPr>
                    <w:t> </w:t>
                  </w:r>
                </w:p>
              </w:tc>
            </w:tr>
            <w:tr w:rsidR="00A96894" w:rsidRPr="00A96894" w14:paraId="034F55E1" w14:textId="77777777" w:rsidTr="00A96894">
              <w:trPr>
                <w:tblCellSpacing w:w="0" w:type="dxa"/>
              </w:trPr>
              <w:tc>
                <w:tcPr>
                  <w:tcW w:w="2853" w:type="dxa"/>
                  <w:noWrap/>
                  <w:hideMark/>
                </w:tcPr>
                <w:p w14:paraId="1AFF6BCC" w14:textId="77777777" w:rsidR="00A96894" w:rsidRPr="00A96894" w:rsidRDefault="00A96894" w:rsidP="00A96894">
                  <w:pPr>
                    <w:pStyle w:val="NoSpacing"/>
                    <w:rPr>
                      <w:rFonts w:ascii="Helvetica" w:hAnsi="Helvetica" w:cs="Helvetica"/>
                      <w:b/>
                      <w:bCs/>
                      <w:color w:val="222222"/>
                    </w:rPr>
                  </w:pPr>
                  <w:r w:rsidRPr="00A96894">
                    <w:rPr>
                      <w:rFonts w:ascii="Helvetica" w:hAnsi="Helvetica" w:cs="Helvetica"/>
                      <w:b/>
                      <w:bCs/>
                      <w:color w:val="222222"/>
                    </w:rPr>
                    <w:t>Estimated Total Program Funding:</w:t>
                  </w:r>
                </w:p>
              </w:tc>
              <w:tc>
                <w:tcPr>
                  <w:tcW w:w="2695" w:type="dxa"/>
                  <w:vAlign w:val="center"/>
                  <w:hideMark/>
                </w:tcPr>
                <w:p w14:paraId="53D73D16" w14:textId="77777777" w:rsidR="00A96894" w:rsidRPr="00A96894" w:rsidRDefault="00A96894" w:rsidP="00A96894">
                  <w:pPr>
                    <w:pStyle w:val="NoSpacing"/>
                    <w:rPr>
                      <w:rFonts w:ascii="Helvetica" w:hAnsi="Helvetica" w:cs="Helvetica"/>
                      <w:color w:val="222222"/>
                    </w:rPr>
                  </w:pPr>
                  <w:r w:rsidRPr="00A96894">
                    <w:rPr>
                      <w:rFonts w:ascii="Helvetica" w:hAnsi="Helvetica" w:cs="Helvetica"/>
                      <w:color w:val="222222"/>
                    </w:rPr>
                    <w:t>$2,000,000</w:t>
                  </w:r>
                </w:p>
              </w:tc>
            </w:tr>
            <w:tr w:rsidR="00A96894" w:rsidRPr="00A96894" w14:paraId="07E4B7D4" w14:textId="77777777" w:rsidTr="00A96894">
              <w:trPr>
                <w:tblCellSpacing w:w="0" w:type="dxa"/>
              </w:trPr>
              <w:tc>
                <w:tcPr>
                  <w:tcW w:w="2853" w:type="dxa"/>
                  <w:noWrap/>
                  <w:hideMark/>
                </w:tcPr>
                <w:p w14:paraId="159E46E6" w14:textId="77777777" w:rsidR="00A96894" w:rsidRPr="00A96894" w:rsidRDefault="00A96894" w:rsidP="00A96894">
                  <w:pPr>
                    <w:pStyle w:val="NoSpacing"/>
                    <w:rPr>
                      <w:rFonts w:ascii="Helvetica" w:hAnsi="Helvetica" w:cs="Helvetica"/>
                      <w:b/>
                      <w:bCs/>
                      <w:color w:val="222222"/>
                    </w:rPr>
                  </w:pPr>
                  <w:r w:rsidRPr="00A96894">
                    <w:rPr>
                      <w:rFonts w:ascii="Helvetica" w:hAnsi="Helvetica" w:cs="Helvetica"/>
                      <w:b/>
                      <w:bCs/>
                      <w:color w:val="222222"/>
                    </w:rPr>
                    <w:t>Award Ceiling:</w:t>
                  </w:r>
                </w:p>
              </w:tc>
              <w:tc>
                <w:tcPr>
                  <w:tcW w:w="2695" w:type="dxa"/>
                  <w:vAlign w:val="center"/>
                  <w:hideMark/>
                </w:tcPr>
                <w:p w14:paraId="741294D5" w14:textId="77777777" w:rsidR="00A96894" w:rsidRPr="00A96894" w:rsidRDefault="00A96894" w:rsidP="00A96894">
                  <w:pPr>
                    <w:pStyle w:val="NoSpacing"/>
                    <w:rPr>
                      <w:rFonts w:ascii="Helvetica" w:hAnsi="Helvetica" w:cs="Helvetica"/>
                      <w:color w:val="222222"/>
                    </w:rPr>
                  </w:pPr>
                  <w:r w:rsidRPr="00A96894">
                    <w:rPr>
                      <w:rFonts w:ascii="Helvetica" w:hAnsi="Helvetica" w:cs="Helvetica"/>
                      <w:color w:val="222222"/>
                    </w:rPr>
                    <w:t>$350,000</w:t>
                  </w:r>
                </w:p>
              </w:tc>
            </w:tr>
            <w:tr w:rsidR="00A96894" w:rsidRPr="00A96894" w14:paraId="33B0F1B5" w14:textId="77777777" w:rsidTr="00A96894">
              <w:trPr>
                <w:tblCellSpacing w:w="0" w:type="dxa"/>
              </w:trPr>
              <w:tc>
                <w:tcPr>
                  <w:tcW w:w="2853" w:type="dxa"/>
                  <w:noWrap/>
                  <w:hideMark/>
                </w:tcPr>
                <w:p w14:paraId="6C6CEAA6" w14:textId="77777777" w:rsidR="00A96894" w:rsidRPr="00A96894" w:rsidRDefault="00A96894" w:rsidP="00A96894">
                  <w:pPr>
                    <w:pStyle w:val="NoSpacing"/>
                    <w:rPr>
                      <w:rFonts w:ascii="Helvetica" w:hAnsi="Helvetica" w:cs="Helvetica"/>
                      <w:b/>
                      <w:bCs/>
                      <w:color w:val="222222"/>
                    </w:rPr>
                  </w:pPr>
                  <w:r w:rsidRPr="00A96894">
                    <w:rPr>
                      <w:rFonts w:ascii="Helvetica" w:hAnsi="Helvetica" w:cs="Helvetica"/>
                      <w:b/>
                      <w:bCs/>
                      <w:color w:val="222222"/>
                    </w:rPr>
                    <w:t>Award Floor:</w:t>
                  </w:r>
                </w:p>
              </w:tc>
              <w:tc>
                <w:tcPr>
                  <w:tcW w:w="2695" w:type="dxa"/>
                  <w:vAlign w:val="center"/>
                  <w:hideMark/>
                </w:tcPr>
                <w:p w14:paraId="2972C9B5" w14:textId="77777777" w:rsidR="00A96894" w:rsidRPr="00A96894" w:rsidRDefault="00A96894" w:rsidP="00A96894">
                  <w:pPr>
                    <w:pStyle w:val="NoSpacing"/>
                    <w:rPr>
                      <w:rFonts w:ascii="Helvetica" w:hAnsi="Helvetica" w:cs="Helvetica"/>
                      <w:color w:val="222222"/>
                    </w:rPr>
                  </w:pPr>
                  <w:r w:rsidRPr="00A96894">
                    <w:rPr>
                      <w:rFonts w:ascii="Helvetica" w:hAnsi="Helvetica" w:cs="Helvetica"/>
                      <w:color w:val="222222"/>
                    </w:rPr>
                    <w:t>$1</w:t>
                  </w:r>
                </w:p>
              </w:tc>
            </w:tr>
          </w:tbl>
          <w:p w14:paraId="26357523" w14:textId="77777777" w:rsidR="00A96894" w:rsidRPr="00A96894" w:rsidRDefault="00A96894" w:rsidP="00A96894">
            <w:pPr>
              <w:pStyle w:val="NoSpacing"/>
              <w:rPr>
                <w:rFonts w:ascii="Helvetica" w:hAnsi="Helvetica" w:cs="Helvetica"/>
                <w:color w:val="222222"/>
              </w:rPr>
            </w:pPr>
          </w:p>
        </w:tc>
      </w:tr>
    </w:tbl>
    <w:p w14:paraId="5F8B11B1" w14:textId="77777777" w:rsidR="00A96894" w:rsidRPr="00A96894" w:rsidRDefault="00A96894" w:rsidP="00A96894">
      <w:pPr>
        <w:pStyle w:val="NoSpacing"/>
        <w:rPr>
          <w:rFonts w:ascii="Helvetica" w:hAnsi="Helvetica" w:cs="Helvetica"/>
          <w:color w:val="222222"/>
        </w:rPr>
      </w:pPr>
      <w:r w:rsidRPr="00A96894">
        <w:rPr>
          <w:rFonts w:ascii="Helvetica" w:hAnsi="Helvetica" w:cs="Helvetica"/>
          <w:color w:val="222222"/>
        </w:rPr>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96894" w:rsidRPr="00A96894" w14:paraId="39FE4AAC" w14:textId="77777777" w:rsidTr="00A96894">
        <w:trPr>
          <w:tblCellSpacing w:w="0" w:type="dxa"/>
        </w:trPr>
        <w:tc>
          <w:tcPr>
            <w:tcW w:w="0" w:type="auto"/>
            <w:noWrap/>
            <w:hideMark/>
          </w:tcPr>
          <w:p w14:paraId="75329D52" w14:textId="77777777" w:rsidR="00A96894" w:rsidRPr="00A96894" w:rsidRDefault="00A96894" w:rsidP="00A96894">
            <w:pPr>
              <w:pStyle w:val="NoSpacing"/>
              <w:rPr>
                <w:rFonts w:ascii="Helvetica" w:hAnsi="Helvetica" w:cs="Helvetica"/>
                <w:b/>
                <w:bCs/>
                <w:color w:val="222222"/>
              </w:rPr>
            </w:pPr>
            <w:r w:rsidRPr="00A96894">
              <w:rPr>
                <w:rFonts w:ascii="Helvetica" w:hAnsi="Helvetica" w:cs="Helvetica"/>
                <w:b/>
                <w:bCs/>
                <w:color w:val="222222"/>
              </w:rPr>
              <w:t>Eligible Applicants:</w:t>
            </w:r>
          </w:p>
        </w:tc>
        <w:tc>
          <w:tcPr>
            <w:tcW w:w="5000" w:type="pct"/>
            <w:vAlign w:val="center"/>
            <w:hideMark/>
          </w:tcPr>
          <w:p w14:paraId="31CA53D1" w14:textId="77777777" w:rsidR="00A96894" w:rsidRPr="00A96894" w:rsidRDefault="00A96894" w:rsidP="00A96894">
            <w:pPr>
              <w:pStyle w:val="NoSpacing"/>
              <w:rPr>
                <w:rFonts w:ascii="Helvetica" w:hAnsi="Helvetica" w:cs="Helvetica"/>
                <w:color w:val="222222"/>
              </w:rPr>
            </w:pPr>
            <w:r w:rsidRPr="00A96894">
              <w:rPr>
                <w:rFonts w:ascii="Helvetica" w:hAnsi="Helvetica" w:cs="Helvetica"/>
                <w:color w:val="222222"/>
              </w:rPr>
              <w:t>State governments</w:t>
            </w:r>
            <w:r w:rsidRPr="00A96894">
              <w:rPr>
                <w:rFonts w:ascii="Helvetica" w:hAnsi="Helvetica" w:cs="Helvetica"/>
                <w:color w:val="222222"/>
              </w:rPr>
              <w:br/>
              <w:t>City or township governments</w:t>
            </w:r>
            <w:r w:rsidRPr="00A96894">
              <w:rPr>
                <w:rFonts w:ascii="Helvetica" w:hAnsi="Helvetica" w:cs="Helvetica"/>
                <w:color w:val="222222"/>
              </w:rPr>
              <w:br/>
              <w:t>County governments</w:t>
            </w:r>
            <w:r w:rsidRPr="00A96894">
              <w:rPr>
                <w:rFonts w:ascii="Helvetica" w:hAnsi="Helvetica" w:cs="Helvetica"/>
                <w:color w:val="222222"/>
              </w:rPr>
              <w:br/>
              <w:t>Nonprofits having a 501(c)(3) status with the IRS, other than institutions of higher education</w:t>
            </w:r>
            <w:r w:rsidRPr="00A96894">
              <w:rPr>
                <w:rFonts w:ascii="Helvetica" w:hAnsi="Helvetica" w:cs="Helvetica"/>
                <w:color w:val="222222"/>
              </w:rPr>
              <w:br/>
              <w:t>Public and State controlled institutions of higher education</w:t>
            </w:r>
            <w:r w:rsidRPr="00A96894">
              <w:rPr>
                <w:rFonts w:ascii="Helvetica" w:hAnsi="Helvetica" w:cs="Helvetica"/>
                <w:color w:val="222222"/>
              </w:rPr>
              <w:br/>
              <w:t>Private institutions of higher education</w:t>
            </w:r>
            <w:r w:rsidRPr="00A96894">
              <w:rPr>
                <w:rFonts w:ascii="Helvetica" w:hAnsi="Helvetica" w:cs="Helvetica"/>
                <w:color w:val="222222"/>
              </w:rPr>
              <w:br/>
              <w:t>Native American tribal governments (Federally recognized)</w:t>
            </w:r>
            <w:r w:rsidRPr="00A96894">
              <w:rPr>
                <w:rFonts w:ascii="Helvetica" w:hAnsi="Helvetica" w:cs="Helvetica"/>
                <w:color w:val="222222"/>
              </w:rPr>
              <w:br/>
              <w:t>Special district governments</w:t>
            </w:r>
          </w:p>
        </w:tc>
      </w:tr>
      <w:tr w:rsidR="00A96894" w:rsidRPr="00A96894" w14:paraId="2C28239B" w14:textId="77777777" w:rsidTr="00A96894">
        <w:trPr>
          <w:tblCellSpacing w:w="0" w:type="dxa"/>
        </w:trPr>
        <w:tc>
          <w:tcPr>
            <w:tcW w:w="0" w:type="auto"/>
            <w:noWrap/>
            <w:hideMark/>
          </w:tcPr>
          <w:p w14:paraId="6B8388D7" w14:textId="77777777" w:rsidR="00A96894" w:rsidRPr="00A96894" w:rsidRDefault="00A96894" w:rsidP="00A96894">
            <w:pPr>
              <w:pStyle w:val="NoSpacing"/>
              <w:rPr>
                <w:rFonts w:ascii="Helvetica" w:hAnsi="Helvetica" w:cs="Helvetica"/>
                <w:b/>
                <w:bCs/>
                <w:color w:val="222222"/>
              </w:rPr>
            </w:pPr>
            <w:r w:rsidRPr="00A96894">
              <w:rPr>
                <w:rFonts w:ascii="Helvetica" w:hAnsi="Helvetica" w:cs="Helvetica"/>
                <w:b/>
                <w:bCs/>
                <w:color w:val="222222"/>
              </w:rPr>
              <w:t>Additional Information on Eligibility:</w:t>
            </w:r>
          </w:p>
        </w:tc>
        <w:tc>
          <w:tcPr>
            <w:tcW w:w="5000" w:type="pct"/>
            <w:vAlign w:val="center"/>
            <w:hideMark/>
          </w:tcPr>
          <w:p w14:paraId="30259093" w14:textId="77777777" w:rsidR="00A96894" w:rsidRPr="00A96894" w:rsidRDefault="00A96894" w:rsidP="00A96894">
            <w:pPr>
              <w:pStyle w:val="NoSpacing"/>
              <w:rPr>
                <w:rFonts w:ascii="Helvetica" w:hAnsi="Helvetica" w:cs="Helvetica"/>
                <w:color w:val="222222"/>
              </w:rPr>
            </w:pPr>
            <w:r w:rsidRPr="00A96894">
              <w:rPr>
                <w:rFonts w:ascii="Helvetica" w:hAnsi="Helvetica" w:cs="Helvetica"/>
                <w:color w:val="222222"/>
              </w:rPr>
              <w:t> </w:t>
            </w:r>
          </w:p>
        </w:tc>
      </w:tr>
    </w:tbl>
    <w:p w14:paraId="1AEAC0BC" w14:textId="77777777" w:rsidR="00A96894" w:rsidRPr="00A96894" w:rsidRDefault="00A96894" w:rsidP="00A96894">
      <w:pPr>
        <w:pStyle w:val="NoSpacing"/>
        <w:rPr>
          <w:rFonts w:ascii="Helvetica" w:hAnsi="Helvetica" w:cs="Helvetica"/>
          <w:color w:val="222222"/>
        </w:rPr>
      </w:pPr>
      <w:r w:rsidRPr="00A96894">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96894" w:rsidRPr="00A96894" w14:paraId="395B5729" w14:textId="77777777" w:rsidTr="00A96894">
        <w:trPr>
          <w:tblCellSpacing w:w="0" w:type="dxa"/>
        </w:trPr>
        <w:tc>
          <w:tcPr>
            <w:tcW w:w="0" w:type="auto"/>
            <w:noWrap/>
            <w:hideMark/>
          </w:tcPr>
          <w:p w14:paraId="3AF0B474" w14:textId="77777777" w:rsidR="00A96894" w:rsidRPr="00A96894" w:rsidRDefault="00A96894" w:rsidP="00A96894">
            <w:pPr>
              <w:pStyle w:val="NoSpacing"/>
              <w:rPr>
                <w:rFonts w:ascii="Helvetica" w:hAnsi="Helvetica" w:cs="Helvetica"/>
                <w:b/>
                <w:bCs/>
                <w:color w:val="222222"/>
              </w:rPr>
            </w:pPr>
            <w:r w:rsidRPr="00A96894">
              <w:rPr>
                <w:rFonts w:ascii="Helvetica" w:hAnsi="Helvetica" w:cs="Helvetica"/>
                <w:b/>
                <w:bCs/>
                <w:color w:val="222222"/>
              </w:rPr>
              <w:t>Agency Name:</w:t>
            </w:r>
          </w:p>
        </w:tc>
        <w:tc>
          <w:tcPr>
            <w:tcW w:w="5000" w:type="pct"/>
            <w:vAlign w:val="center"/>
            <w:hideMark/>
          </w:tcPr>
          <w:p w14:paraId="3F479CE8" w14:textId="77777777" w:rsidR="00A96894" w:rsidRPr="00A96894" w:rsidRDefault="00A96894" w:rsidP="00A96894">
            <w:pPr>
              <w:pStyle w:val="NoSpacing"/>
              <w:rPr>
                <w:rFonts w:ascii="Helvetica" w:hAnsi="Helvetica" w:cs="Helvetica"/>
                <w:color w:val="222222"/>
              </w:rPr>
            </w:pPr>
            <w:r w:rsidRPr="00A96894">
              <w:rPr>
                <w:rFonts w:ascii="Helvetica" w:hAnsi="Helvetica" w:cs="Helvetica"/>
                <w:color w:val="222222"/>
              </w:rPr>
              <w:t>National Endowment for the Humanities</w:t>
            </w:r>
          </w:p>
        </w:tc>
      </w:tr>
      <w:tr w:rsidR="00A96894" w:rsidRPr="00A96894" w14:paraId="1049697E" w14:textId="77777777" w:rsidTr="00A96894">
        <w:trPr>
          <w:tblCellSpacing w:w="0" w:type="dxa"/>
        </w:trPr>
        <w:tc>
          <w:tcPr>
            <w:tcW w:w="0" w:type="auto"/>
            <w:noWrap/>
            <w:hideMark/>
          </w:tcPr>
          <w:p w14:paraId="002B826F" w14:textId="77777777" w:rsidR="00A96894" w:rsidRPr="00A96894" w:rsidRDefault="00A96894" w:rsidP="00A96894">
            <w:pPr>
              <w:pStyle w:val="NoSpacing"/>
              <w:rPr>
                <w:rFonts w:ascii="Helvetica" w:hAnsi="Helvetica" w:cs="Helvetica"/>
                <w:b/>
                <w:bCs/>
                <w:color w:val="222222"/>
              </w:rPr>
            </w:pPr>
            <w:r w:rsidRPr="00A96894">
              <w:rPr>
                <w:rFonts w:ascii="Helvetica" w:hAnsi="Helvetica" w:cs="Helvetica"/>
                <w:b/>
                <w:bCs/>
                <w:color w:val="222222"/>
              </w:rPr>
              <w:t>Description:</w:t>
            </w:r>
          </w:p>
        </w:tc>
        <w:tc>
          <w:tcPr>
            <w:tcW w:w="5000" w:type="pct"/>
            <w:vAlign w:val="center"/>
            <w:hideMark/>
          </w:tcPr>
          <w:p w14:paraId="20379B31" w14:textId="77777777" w:rsidR="00A96894" w:rsidRPr="00A96894" w:rsidRDefault="00A96894" w:rsidP="00A96894">
            <w:pPr>
              <w:pStyle w:val="NoSpacing"/>
              <w:rPr>
                <w:rFonts w:ascii="Helvetica" w:hAnsi="Helvetica" w:cs="Helvetica"/>
                <w:color w:val="222222"/>
              </w:rPr>
            </w:pPr>
            <w:r w:rsidRPr="00A96894">
              <w:rPr>
                <w:rFonts w:ascii="Helvetica" w:hAnsi="Helvetica" w:cs="Helvetica"/>
                <w:color w:val="222222"/>
              </w:rPr>
              <w:t>The National Endowment for the Humanities (NEH) Division of Preservation and Access is accepting applications for the Preservation and Access Education and Training program. The purpose of this program is to support the development of knowledge and skills among professionals responsible for preserving and establishing access to humanities collections. Awards are made to organizations that offer national, regional, or statewide education and training programs that provide the staff of cultural institutions with the knowledge and skills needed to serve as effective stewards of humanities collections.</w:t>
            </w:r>
          </w:p>
        </w:tc>
      </w:tr>
      <w:tr w:rsidR="00A96894" w:rsidRPr="00A96894" w14:paraId="04FB7B29" w14:textId="77777777" w:rsidTr="00A96894">
        <w:trPr>
          <w:tblCellSpacing w:w="0" w:type="dxa"/>
        </w:trPr>
        <w:tc>
          <w:tcPr>
            <w:tcW w:w="0" w:type="auto"/>
            <w:noWrap/>
            <w:hideMark/>
          </w:tcPr>
          <w:p w14:paraId="6B60BB98" w14:textId="77777777" w:rsidR="00A96894" w:rsidRPr="00A96894" w:rsidRDefault="00A96894" w:rsidP="00A96894">
            <w:pPr>
              <w:pStyle w:val="NoSpacing"/>
              <w:rPr>
                <w:rFonts w:ascii="Helvetica" w:hAnsi="Helvetica" w:cs="Helvetica"/>
                <w:b/>
                <w:bCs/>
                <w:color w:val="222222"/>
              </w:rPr>
            </w:pPr>
            <w:r w:rsidRPr="00A96894">
              <w:rPr>
                <w:rFonts w:ascii="Helvetica" w:hAnsi="Helvetica" w:cs="Helvetica"/>
                <w:b/>
                <w:bCs/>
                <w:color w:val="222222"/>
              </w:rPr>
              <w:t>Link to Additional Information:</w:t>
            </w:r>
          </w:p>
        </w:tc>
        <w:tc>
          <w:tcPr>
            <w:tcW w:w="5000" w:type="pct"/>
            <w:vAlign w:val="center"/>
            <w:hideMark/>
          </w:tcPr>
          <w:p w14:paraId="7909B897" w14:textId="77777777" w:rsidR="00A96894" w:rsidRPr="00A96894" w:rsidRDefault="00BF171A" w:rsidP="00A96894">
            <w:pPr>
              <w:pStyle w:val="NoSpacing"/>
              <w:rPr>
                <w:rFonts w:ascii="Helvetica" w:hAnsi="Helvetica" w:cs="Helvetica"/>
                <w:color w:val="222222"/>
              </w:rPr>
            </w:pPr>
            <w:hyperlink r:id="rId597" w:tgtFrame="_blank" w:tooltip="Link to Additional Information" w:history="1">
              <w:r w:rsidR="00A96894" w:rsidRPr="00A96894">
                <w:rPr>
                  <w:rStyle w:val="Hyperlink"/>
                  <w:rFonts w:ascii="Helvetica" w:hAnsi="Helvetica" w:cs="Helvetica"/>
                </w:rPr>
                <w:t>https://www.neh.gov/grants/preservation/preservation-and-access-education-and-training</w:t>
              </w:r>
            </w:hyperlink>
          </w:p>
        </w:tc>
      </w:tr>
      <w:tr w:rsidR="00A96894" w:rsidRPr="00A96894" w14:paraId="2BA68076" w14:textId="77777777" w:rsidTr="00A96894">
        <w:trPr>
          <w:tblCellSpacing w:w="0" w:type="dxa"/>
        </w:trPr>
        <w:tc>
          <w:tcPr>
            <w:tcW w:w="0" w:type="auto"/>
            <w:noWrap/>
            <w:hideMark/>
          </w:tcPr>
          <w:p w14:paraId="3EB08293" w14:textId="77777777" w:rsidR="00A96894" w:rsidRPr="00A96894" w:rsidRDefault="00A96894" w:rsidP="00A96894">
            <w:pPr>
              <w:pStyle w:val="NoSpacing"/>
              <w:rPr>
                <w:rFonts w:ascii="Helvetica" w:hAnsi="Helvetica" w:cs="Helvetica"/>
                <w:b/>
                <w:bCs/>
                <w:color w:val="222222"/>
              </w:rPr>
            </w:pPr>
            <w:r w:rsidRPr="00A96894">
              <w:rPr>
                <w:rFonts w:ascii="Helvetica" w:hAnsi="Helvetica" w:cs="Helvetica"/>
                <w:b/>
                <w:bCs/>
                <w:color w:val="222222"/>
              </w:rPr>
              <w:t>Grantor Contact Information:</w:t>
            </w:r>
          </w:p>
        </w:tc>
        <w:tc>
          <w:tcPr>
            <w:tcW w:w="5000" w:type="pct"/>
            <w:vAlign w:val="center"/>
            <w:hideMark/>
          </w:tcPr>
          <w:p w14:paraId="148E2177" w14:textId="77777777" w:rsidR="00A96894" w:rsidRPr="00A96894" w:rsidRDefault="00A96894" w:rsidP="00A96894">
            <w:pPr>
              <w:pStyle w:val="NoSpacing"/>
              <w:rPr>
                <w:rFonts w:ascii="Helvetica" w:hAnsi="Helvetica" w:cs="Helvetica"/>
                <w:color w:val="222222"/>
              </w:rPr>
            </w:pPr>
            <w:r w:rsidRPr="00A96894">
              <w:rPr>
                <w:rFonts w:ascii="Helvetica" w:hAnsi="Helvetica" w:cs="Helvetica"/>
                <w:color w:val="222222"/>
              </w:rPr>
              <w:t>If you have difficulty accessing the full announcement electronically, please contact:</w:t>
            </w:r>
            <w:r w:rsidRPr="00A96894">
              <w:rPr>
                <w:rFonts w:ascii="Helvetica" w:hAnsi="Helvetica" w:cs="Helvetica"/>
                <w:color w:val="222222"/>
              </w:rPr>
              <w:br/>
            </w:r>
            <w:r w:rsidRPr="00A96894">
              <w:rPr>
                <w:rFonts w:ascii="Helvetica" w:hAnsi="Helvetica" w:cs="Helvetica"/>
                <w:color w:val="222222"/>
              </w:rPr>
              <w:br/>
              <w:t>Division of Preservation and Access National Endowment for the Humanities 400 Seventh Street, SW Washington, DC 20506 202-606-8570 preservation@neh.gov</w:t>
            </w:r>
            <w:r w:rsidRPr="00A96894">
              <w:rPr>
                <w:rFonts w:ascii="Helvetica" w:hAnsi="Helvetica" w:cs="Helvetica"/>
                <w:color w:val="222222"/>
              </w:rPr>
              <w:br/>
            </w:r>
            <w:r w:rsidRPr="00A96894">
              <w:rPr>
                <w:rFonts w:ascii="Helvetica" w:hAnsi="Helvetica" w:cs="Helvetica"/>
                <w:color w:val="222222"/>
              </w:rPr>
              <w:br/>
            </w:r>
            <w:hyperlink r:id="rId598" w:history="1">
              <w:r w:rsidRPr="00A96894">
                <w:rPr>
                  <w:rStyle w:val="Hyperlink"/>
                  <w:rFonts w:ascii="Helvetica" w:hAnsi="Helvetica" w:cs="Helvetica"/>
                </w:rPr>
                <w:t>preservation@neh.gov</w:t>
              </w:r>
            </w:hyperlink>
          </w:p>
        </w:tc>
      </w:tr>
    </w:tbl>
    <w:p w14:paraId="300E53A8" w14:textId="5AF72E74" w:rsidR="0089289A" w:rsidRDefault="0089289A" w:rsidP="0089289A">
      <w:pPr>
        <w:pStyle w:val="NoSpacing"/>
        <w:pBdr>
          <w:bottom w:val="single" w:sz="6" w:space="1" w:color="auto"/>
        </w:pBdr>
        <w:rPr>
          <w:rFonts w:ascii="Helvetica" w:hAnsi="Helvetica" w:cs="Helvetica"/>
          <w:sz w:val="24"/>
          <w:szCs w:val="24"/>
        </w:rPr>
      </w:pPr>
      <w:r w:rsidRPr="009749F0">
        <w:rPr>
          <w:rFonts w:ascii="Helvetica" w:hAnsi="Helvetica" w:cs="Helvetica"/>
          <w:color w:val="222222"/>
          <w:sz w:val="24"/>
          <w:szCs w:val="24"/>
        </w:rPr>
        <w:br/>
      </w:r>
      <w:hyperlink r:id="rId599" w:tgtFrame="_blank" w:history="1">
        <w:r w:rsidRPr="009749F0">
          <w:rPr>
            <w:rStyle w:val="Hyperlink"/>
            <w:rFonts w:ascii="Helvetica" w:hAnsi="Helvetica" w:cs="Helvetica"/>
            <w:color w:val="1155CC"/>
            <w:sz w:val="24"/>
            <w:szCs w:val="24"/>
            <w:shd w:val="clear" w:color="auto" w:fill="FFFFFF"/>
          </w:rPr>
          <w:t>https://www.grants.gov/web/grants/view-opportunity.html?oppId=331428</w:t>
        </w:r>
      </w:hyperlink>
    </w:p>
    <w:p w14:paraId="2DA43857" w14:textId="1012251E" w:rsidR="000941FE" w:rsidRDefault="000941FE" w:rsidP="00AE0F11">
      <w:pPr>
        <w:widowControl w:val="0"/>
        <w:autoSpaceDE w:val="0"/>
        <w:autoSpaceDN w:val="0"/>
        <w:adjustRightInd w:val="0"/>
        <w:rPr>
          <w:rStyle w:val="Hyperlink"/>
          <w:rFonts w:ascii="Helvetica" w:hAnsi="Helvetica" w:cs="Helvetica"/>
          <w:color w:val="1155CC"/>
          <w:shd w:val="clear" w:color="auto" w:fill="FFFFFF"/>
        </w:rPr>
      </w:pPr>
    </w:p>
    <w:p w14:paraId="3456D36D" w14:textId="77777777" w:rsidR="000941FE" w:rsidRDefault="000941FE" w:rsidP="000941FE">
      <w:pPr>
        <w:pStyle w:val="NoSpacing"/>
        <w:rPr>
          <w:rFonts w:ascii="Helvetica" w:hAnsi="Helvetica" w:cs="Helvetica"/>
          <w:color w:val="222222"/>
          <w:sz w:val="24"/>
          <w:szCs w:val="24"/>
          <w:shd w:val="clear" w:color="auto" w:fill="FFFFFF"/>
        </w:rPr>
      </w:pPr>
      <w:bookmarkStart w:id="641" w:name="NEHInfrastructureCapacitychallenge"/>
      <w:bookmarkEnd w:id="641"/>
      <w:r w:rsidRPr="007D0EC4">
        <w:rPr>
          <w:rFonts w:ascii="Helvetica" w:hAnsi="Helvetica" w:cs="Helvetica"/>
          <w:color w:val="222222"/>
          <w:sz w:val="24"/>
          <w:szCs w:val="24"/>
          <w:shd w:val="clear" w:color="auto" w:fill="FFFFFF"/>
        </w:rPr>
        <w:t>Infrastructure and Capacity Building Challenge Grants</w:t>
      </w:r>
      <w:r w:rsidRPr="007D0EC4">
        <w:rPr>
          <w:rFonts w:ascii="Helvetica" w:hAnsi="Helvetica" w:cs="Helvetica"/>
          <w:color w:val="222222"/>
          <w:sz w:val="24"/>
          <w:szCs w:val="24"/>
        </w:rPr>
        <w:br/>
      </w:r>
      <w:r w:rsidRPr="007D0EC4">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0941FE" w:rsidRPr="000941FE" w14:paraId="6A3E7A79" w14:textId="77777777" w:rsidTr="000941F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74"/>
              <w:gridCol w:w="2371"/>
            </w:tblGrid>
            <w:tr w:rsidR="000941FE" w:rsidRPr="000941FE" w14:paraId="2FE53652" w14:textId="77777777" w:rsidTr="000941FE">
              <w:trPr>
                <w:tblCellSpacing w:w="0" w:type="dxa"/>
              </w:trPr>
              <w:tc>
                <w:tcPr>
                  <w:tcW w:w="2874" w:type="dxa"/>
                  <w:noWrap/>
                  <w:hideMark/>
                </w:tcPr>
                <w:p w14:paraId="181A8B8C" w14:textId="77777777" w:rsidR="000941FE" w:rsidRPr="000941FE" w:rsidRDefault="000941FE" w:rsidP="000941FE">
                  <w:pPr>
                    <w:pStyle w:val="NoSpacing"/>
                    <w:rPr>
                      <w:rFonts w:ascii="Helvetica" w:hAnsi="Helvetica" w:cs="Helvetica"/>
                      <w:b/>
                      <w:bCs/>
                      <w:color w:val="222222"/>
                    </w:rPr>
                  </w:pPr>
                  <w:r w:rsidRPr="000941FE">
                    <w:rPr>
                      <w:rFonts w:ascii="Helvetica" w:hAnsi="Helvetica" w:cs="Helvetica"/>
                      <w:b/>
                      <w:bCs/>
                      <w:color w:val="222222"/>
                    </w:rPr>
                    <w:t>Document Type:</w:t>
                  </w:r>
                </w:p>
              </w:tc>
              <w:tc>
                <w:tcPr>
                  <w:tcW w:w="2510" w:type="dxa"/>
                  <w:vAlign w:val="center"/>
                  <w:hideMark/>
                </w:tcPr>
                <w:p w14:paraId="4D682877" w14:textId="77777777" w:rsidR="000941FE" w:rsidRPr="000941FE" w:rsidRDefault="000941FE" w:rsidP="000941FE">
                  <w:pPr>
                    <w:pStyle w:val="NoSpacing"/>
                    <w:rPr>
                      <w:rFonts w:ascii="Helvetica" w:hAnsi="Helvetica" w:cs="Helvetica"/>
                      <w:color w:val="222222"/>
                    </w:rPr>
                  </w:pPr>
                  <w:r w:rsidRPr="000941FE">
                    <w:rPr>
                      <w:rFonts w:ascii="Helvetica" w:hAnsi="Helvetica" w:cs="Helvetica"/>
                      <w:color w:val="222222"/>
                    </w:rPr>
                    <w:t>Grants Notice</w:t>
                  </w:r>
                </w:p>
              </w:tc>
            </w:tr>
            <w:tr w:rsidR="000941FE" w:rsidRPr="000941FE" w14:paraId="73883CEC" w14:textId="77777777" w:rsidTr="000941FE">
              <w:trPr>
                <w:tblCellSpacing w:w="0" w:type="dxa"/>
              </w:trPr>
              <w:tc>
                <w:tcPr>
                  <w:tcW w:w="2874" w:type="dxa"/>
                  <w:noWrap/>
                  <w:hideMark/>
                </w:tcPr>
                <w:p w14:paraId="0761C082" w14:textId="77777777" w:rsidR="000941FE" w:rsidRPr="000941FE" w:rsidRDefault="000941FE" w:rsidP="000941FE">
                  <w:pPr>
                    <w:pStyle w:val="NoSpacing"/>
                    <w:rPr>
                      <w:rFonts w:ascii="Helvetica" w:hAnsi="Helvetica" w:cs="Helvetica"/>
                      <w:b/>
                      <w:bCs/>
                      <w:color w:val="222222"/>
                    </w:rPr>
                  </w:pPr>
                  <w:r w:rsidRPr="000941FE">
                    <w:rPr>
                      <w:rFonts w:ascii="Helvetica" w:hAnsi="Helvetica" w:cs="Helvetica"/>
                      <w:b/>
                      <w:bCs/>
                      <w:color w:val="222222"/>
                    </w:rPr>
                    <w:t>Funding Opportunity Number:</w:t>
                  </w:r>
                </w:p>
              </w:tc>
              <w:tc>
                <w:tcPr>
                  <w:tcW w:w="2510" w:type="dxa"/>
                  <w:vAlign w:val="center"/>
                  <w:hideMark/>
                </w:tcPr>
                <w:p w14:paraId="4C22F119" w14:textId="77777777" w:rsidR="000941FE" w:rsidRPr="000941FE" w:rsidRDefault="000941FE" w:rsidP="000941FE">
                  <w:pPr>
                    <w:pStyle w:val="NoSpacing"/>
                    <w:rPr>
                      <w:rFonts w:ascii="Helvetica" w:hAnsi="Helvetica" w:cs="Helvetica"/>
                      <w:color w:val="222222"/>
                    </w:rPr>
                  </w:pPr>
                  <w:r w:rsidRPr="000941FE">
                    <w:rPr>
                      <w:rFonts w:ascii="Helvetica" w:hAnsi="Helvetica" w:cs="Helvetica"/>
                      <w:color w:val="222222"/>
                    </w:rPr>
                    <w:t>20210518-CHA</w:t>
                  </w:r>
                </w:p>
              </w:tc>
            </w:tr>
            <w:tr w:rsidR="000941FE" w:rsidRPr="000941FE" w14:paraId="3B816754" w14:textId="77777777" w:rsidTr="000941FE">
              <w:trPr>
                <w:tblCellSpacing w:w="0" w:type="dxa"/>
              </w:trPr>
              <w:tc>
                <w:tcPr>
                  <w:tcW w:w="2874" w:type="dxa"/>
                  <w:noWrap/>
                  <w:hideMark/>
                </w:tcPr>
                <w:p w14:paraId="4C9618B4" w14:textId="77777777" w:rsidR="000941FE" w:rsidRPr="000941FE" w:rsidRDefault="000941FE" w:rsidP="000941FE">
                  <w:pPr>
                    <w:pStyle w:val="NoSpacing"/>
                    <w:rPr>
                      <w:rFonts w:ascii="Helvetica" w:hAnsi="Helvetica" w:cs="Helvetica"/>
                      <w:b/>
                      <w:bCs/>
                      <w:color w:val="222222"/>
                    </w:rPr>
                  </w:pPr>
                  <w:r w:rsidRPr="000941FE">
                    <w:rPr>
                      <w:rFonts w:ascii="Helvetica" w:hAnsi="Helvetica" w:cs="Helvetica"/>
                      <w:b/>
                      <w:bCs/>
                      <w:color w:val="222222"/>
                    </w:rPr>
                    <w:t>Funding Opportunity Title:</w:t>
                  </w:r>
                </w:p>
              </w:tc>
              <w:tc>
                <w:tcPr>
                  <w:tcW w:w="2510" w:type="dxa"/>
                  <w:vAlign w:val="center"/>
                  <w:hideMark/>
                </w:tcPr>
                <w:p w14:paraId="353E8BAE" w14:textId="77777777" w:rsidR="000941FE" w:rsidRPr="000941FE" w:rsidRDefault="000941FE" w:rsidP="000941FE">
                  <w:pPr>
                    <w:pStyle w:val="NoSpacing"/>
                    <w:rPr>
                      <w:rFonts w:ascii="Helvetica" w:hAnsi="Helvetica" w:cs="Helvetica"/>
                      <w:color w:val="222222"/>
                    </w:rPr>
                  </w:pPr>
                  <w:r w:rsidRPr="000941FE">
                    <w:rPr>
                      <w:rFonts w:ascii="Helvetica" w:hAnsi="Helvetica" w:cs="Helvetica"/>
                      <w:color w:val="222222"/>
                    </w:rPr>
                    <w:t>Infrastructure and Capacity Building Challenge Grants</w:t>
                  </w:r>
                </w:p>
              </w:tc>
            </w:tr>
            <w:tr w:rsidR="000941FE" w:rsidRPr="000941FE" w14:paraId="770DC33A" w14:textId="77777777" w:rsidTr="000941FE">
              <w:trPr>
                <w:tblCellSpacing w:w="0" w:type="dxa"/>
              </w:trPr>
              <w:tc>
                <w:tcPr>
                  <w:tcW w:w="2874" w:type="dxa"/>
                  <w:noWrap/>
                  <w:hideMark/>
                </w:tcPr>
                <w:p w14:paraId="6E65E88A" w14:textId="77777777" w:rsidR="000941FE" w:rsidRPr="000941FE" w:rsidRDefault="000941FE" w:rsidP="000941FE">
                  <w:pPr>
                    <w:pStyle w:val="NoSpacing"/>
                    <w:rPr>
                      <w:rFonts w:ascii="Helvetica" w:hAnsi="Helvetica" w:cs="Helvetica"/>
                      <w:b/>
                      <w:bCs/>
                      <w:color w:val="222222"/>
                    </w:rPr>
                  </w:pPr>
                  <w:r w:rsidRPr="000941FE">
                    <w:rPr>
                      <w:rFonts w:ascii="Helvetica" w:hAnsi="Helvetica" w:cs="Helvetica"/>
                      <w:b/>
                      <w:bCs/>
                      <w:color w:val="222222"/>
                    </w:rPr>
                    <w:t>Opportunity Category:</w:t>
                  </w:r>
                </w:p>
              </w:tc>
              <w:tc>
                <w:tcPr>
                  <w:tcW w:w="2510" w:type="dxa"/>
                  <w:vAlign w:val="center"/>
                  <w:hideMark/>
                </w:tcPr>
                <w:p w14:paraId="5696ECF8" w14:textId="77777777" w:rsidR="000941FE" w:rsidRPr="000941FE" w:rsidRDefault="000941FE" w:rsidP="000941FE">
                  <w:pPr>
                    <w:pStyle w:val="NoSpacing"/>
                    <w:rPr>
                      <w:rFonts w:ascii="Helvetica" w:hAnsi="Helvetica" w:cs="Helvetica"/>
                      <w:color w:val="222222"/>
                    </w:rPr>
                  </w:pPr>
                  <w:r w:rsidRPr="000941FE">
                    <w:rPr>
                      <w:rFonts w:ascii="Helvetica" w:hAnsi="Helvetica" w:cs="Helvetica"/>
                      <w:color w:val="222222"/>
                    </w:rPr>
                    <w:t>Discretionary</w:t>
                  </w:r>
                </w:p>
              </w:tc>
            </w:tr>
            <w:tr w:rsidR="000941FE" w:rsidRPr="000941FE" w14:paraId="5E853BEE" w14:textId="77777777" w:rsidTr="000941FE">
              <w:trPr>
                <w:tblCellSpacing w:w="0" w:type="dxa"/>
              </w:trPr>
              <w:tc>
                <w:tcPr>
                  <w:tcW w:w="2874" w:type="dxa"/>
                  <w:noWrap/>
                  <w:hideMark/>
                </w:tcPr>
                <w:p w14:paraId="66077FCE" w14:textId="77777777" w:rsidR="000941FE" w:rsidRPr="000941FE" w:rsidRDefault="000941FE" w:rsidP="000941FE">
                  <w:pPr>
                    <w:pStyle w:val="NoSpacing"/>
                    <w:rPr>
                      <w:rFonts w:ascii="Helvetica" w:hAnsi="Helvetica" w:cs="Helvetica"/>
                      <w:b/>
                      <w:bCs/>
                      <w:color w:val="222222"/>
                    </w:rPr>
                  </w:pPr>
                  <w:r w:rsidRPr="000941FE">
                    <w:rPr>
                      <w:rFonts w:ascii="Helvetica" w:hAnsi="Helvetica" w:cs="Helvetica"/>
                      <w:b/>
                      <w:bCs/>
                      <w:color w:val="222222"/>
                    </w:rPr>
                    <w:t>Opportunity Category Explanation:</w:t>
                  </w:r>
                </w:p>
              </w:tc>
              <w:tc>
                <w:tcPr>
                  <w:tcW w:w="2510" w:type="dxa"/>
                  <w:vAlign w:val="center"/>
                  <w:hideMark/>
                </w:tcPr>
                <w:p w14:paraId="48BEE5DD" w14:textId="77777777" w:rsidR="000941FE" w:rsidRPr="000941FE" w:rsidRDefault="000941FE" w:rsidP="000941FE">
                  <w:pPr>
                    <w:pStyle w:val="NoSpacing"/>
                    <w:rPr>
                      <w:rFonts w:ascii="Helvetica" w:hAnsi="Helvetica" w:cs="Helvetica"/>
                      <w:color w:val="222222"/>
                    </w:rPr>
                  </w:pPr>
                  <w:r w:rsidRPr="000941FE">
                    <w:rPr>
                      <w:rFonts w:ascii="Helvetica" w:hAnsi="Helvetica" w:cs="Helvetica"/>
                      <w:color w:val="222222"/>
                    </w:rPr>
                    <w:t> </w:t>
                  </w:r>
                </w:p>
              </w:tc>
            </w:tr>
            <w:tr w:rsidR="000941FE" w:rsidRPr="000941FE" w14:paraId="581AAC1E" w14:textId="77777777" w:rsidTr="000941FE">
              <w:trPr>
                <w:tblCellSpacing w:w="0" w:type="dxa"/>
              </w:trPr>
              <w:tc>
                <w:tcPr>
                  <w:tcW w:w="2874" w:type="dxa"/>
                  <w:noWrap/>
                  <w:hideMark/>
                </w:tcPr>
                <w:p w14:paraId="385901D6" w14:textId="77777777" w:rsidR="000941FE" w:rsidRPr="000941FE" w:rsidRDefault="000941FE" w:rsidP="000941FE">
                  <w:pPr>
                    <w:pStyle w:val="NoSpacing"/>
                    <w:rPr>
                      <w:rFonts w:ascii="Helvetica" w:hAnsi="Helvetica" w:cs="Helvetica"/>
                      <w:b/>
                      <w:bCs/>
                      <w:color w:val="222222"/>
                    </w:rPr>
                  </w:pPr>
                  <w:r w:rsidRPr="000941FE">
                    <w:rPr>
                      <w:rFonts w:ascii="Helvetica" w:hAnsi="Helvetica" w:cs="Helvetica"/>
                      <w:b/>
                      <w:bCs/>
                      <w:color w:val="222222"/>
                    </w:rPr>
                    <w:t>Funding Instrument Type:</w:t>
                  </w:r>
                </w:p>
              </w:tc>
              <w:tc>
                <w:tcPr>
                  <w:tcW w:w="2510" w:type="dxa"/>
                  <w:vAlign w:val="center"/>
                  <w:hideMark/>
                </w:tcPr>
                <w:p w14:paraId="49A8498E" w14:textId="77777777" w:rsidR="000941FE" w:rsidRPr="000941FE" w:rsidRDefault="000941FE" w:rsidP="000941FE">
                  <w:pPr>
                    <w:pStyle w:val="NoSpacing"/>
                    <w:rPr>
                      <w:rFonts w:ascii="Helvetica" w:hAnsi="Helvetica" w:cs="Helvetica"/>
                      <w:color w:val="222222"/>
                    </w:rPr>
                  </w:pPr>
                  <w:r w:rsidRPr="000941FE">
                    <w:rPr>
                      <w:rFonts w:ascii="Helvetica" w:hAnsi="Helvetica" w:cs="Helvetica"/>
                      <w:color w:val="222222"/>
                    </w:rPr>
                    <w:t>Grant</w:t>
                  </w:r>
                </w:p>
              </w:tc>
            </w:tr>
            <w:tr w:rsidR="000941FE" w:rsidRPr="000941FE" w14:paraId="23367324" w14:textId="77777777" w:rsidTr="000941FE">
              <w:trPr>
                <w:tblCellSpacing w:w="0" w:type="dxa"/>
              </w:trPr>
              <w:tc>
                <w:tcPr>
                  <w:tcW w:w="2874" w:type="dxa"/>
                  <w:noWrap/>
                  <w:hideMark/>
                </w:tcPr>
                <w:p w14:paraId="1249EB72" w14:textId="77777777" w:rsidR="000941FE" w:rsidRPr="000941FE" w:rsidRDefault="000941FE" w:rsidP="000941FE">
                  <w:pPr>
                    <w:pStyle w:val="NoSpacing"/>
                    <w:rPr>
                      <w:rFonts w:ascii="Helvetica" w:hAnsi="Helvetica" w:cs="Helvetica"/>
                      <w:b/>
                      <w:bCs/>
                      <w:color w:val="222222"/>
                    </w:rPr>
                  </w:pPr>
                  <w:r w:rsidRPr="000941FE">
                    <w:rPr>
                      <w:rFonts w:ascii="Helvetica" w:hAnsi="Helvetica" w:cs="Helvetica"/>
                      <w:b/>
                      <w:bCs/>
                      <w:color w:val="222222"/>
                    </w:rPr>
                    <w:t>Category of Funding Activity:</w:t>
                  </w:r>
                </w:p>
              </w:tc>
              <w:tc>
                <w:tcPr>
                  <w:tcW w:w="2510" w:type="dxa"/>
                  <w:vAlign w:val="center"/>
                  <w:hideMark/>
                </w:tcPr>
                <w:p w14:paraId="38DA2126" w14:textId="77777777" w:rsidR="000941FE" w:rsidRPr="000941FE" w:rsidRDefault="000941FE" w:rsidP="000941FE">
                  <w:pPr>
                    <w:pStyle w:val="NoSpacing"/>
                    <w:rPr>
                      <w:rFonts w:ascii="Helvetica" w:hAnsi="Helvetica" w:cs="Helvetica"/>
                      <w:color w:val="222222"/>
                    </w:rPr>
                  </w:pPr>
                  <w:r w:rsidRPr="000941FE">
                    <w:rPr>
                      <w:rFonts w:ascii="Helvetica" w:hAnsi="Helvetica" w:cs="Helvetica"/>
                      <w:color w:val="222222"/>
                    </w:rPr>
                    <w:t>Humanities (see "Cultural Affairs" in CFDA)</w:t>
                  </w:r>
                </w:p>
              </w:tc>
            </w:tr>
            <w:tr w:rsidR="000941FE" w:rsidRPr="000941FE" w14:paraId="4A6FE4C7" w14:textId="77777777" w:rsidTr="000941FE">
              <w:trPr>
                <w:tblCellSpacing w:w="0" w:type="dxa"/>
              </w:trPr>
              <w:tc>
                <w:tcPr>
                  <w:tcW w:w="2874" w:type="dxa"/>
                  <w:noWrap/>
                  <w:hideMark/>
                </w:tcPr>
                <w:p w14:paraId="7AEBF8BA" w14:textId="77777777" w:rsidR="000941FE" w:rsidRPr="000941FE" w:rsidRDefault="000941FE" w:rsidP="000941FE">
                  <w:pPr>
                    <w:pStyle w:val="NoSpacing"/>
                    <w:rPr>
                      <w:rFonts w:ascii="Helvetica" w:hAnsi="Helvetica" w:cs="Helvetica"/>
                      <w:b/>
                      <w:bCs/>
                      <w:color w:val="222222"/>
                    </w:rPr>
                  </w:pPr>
                  <w:r w:rsidRPr="000941FE">
                    <w:rPr>
                      <w:rFonts w:ascii="Helvetica" w:hAnsi="Helvetica" w:cs="Helvetica"/>
                      <w:b/>
                      <w:bCs/>
                      <w:color w:val="222222"/>
                    </w:rPr>
                    <w:t>Category Explanation:</w:t>
                  </w:r>
                </w:p>
              </w:tc>
              <w:tc>
                <w:tcPr>
                  <w:tcW w:w="2510" w:type="dxa"/>
                  <w:vAlign w:val="center"/>
                  <w:hideMark/>
                </w:tcPr>
                <w:p w14:paraId="49B1F0CE" w14:textId="77777777" w:rsidR="000941FE" w:rsidRPr="000941FE" w:rsidRDefault="000941FE" w:rsidP="000941FE">
                  <w:pPr>
                    <w:pStyle w:val="NoSpacing"/>
                    <w:rPr>
                      <w:rFonts w:ascii="Helvetica" w:hAnsi="Helvetica" w:cs="Helvetica"/>
                      <w:color w:val="222222"/>
                    </w:rPr>
                  </w:pPr>
                  <w:r w:rsidRPr="000941FE">
                    <w:rPr>
                      <w:rFonts w:ascii="Helvetica" w:hAnsi="Helvetica" w:cs="Helvetica"/>
                      <w:color w:val="222222"/>
                    </w:rPr>
                    <w:t> </w:t>
                  </w:r>
                </w:p>
              </w:tc>
            </w:tr>
            <w:tr w:rsidR="000941FE" w:rsidRPr="000941FE" w14:paraId="6F3AA46F" w14:textId="77777777" w:rsidTr="000941FE">
              <w:trPr>
                <w:tblCellSpacing w:w="0" w:type="dxa"/>
              </w:trPr>
              <w:tc>
                <w:tcPr>
                  <w:tcW w:w="2874" w:type="dxa"/>
                  <w:noWrap/>
                  <w:hideMark/>
                </w:tcPr>
                <w:p w14:paraId="41A88D3F" w14:textId="77777777" w:rsidR="000941FE" w:rsidRPr="000941FE" w:rsidRDefault="000941FE" w:rsidP="000941FE">
                  <w:pPr>
                    <w:pStyle w:val="NoSpacing"/>
                    <w:rPr>
                      <w:rFonts w:ascii="Helvetica" w:hAnsi="Helvetica" w:cs="Helvetica"/>
                      <w:b/>
                      <w:bCs/>
                      <w:color w:val="222222"/>
                    </w:rPr>
                  </w:pPr>
                  <w:r w:rsidRPr="000941FE">
                    <w:rPr>
                      <w:rFonts w:ascii="Helvetica" w:hAnsi="Helvetica" w:cs="Helvetica"/>
                      <w:b/>
                      <w:bCs/>
                      <w:color w:val="222222"/>
                    </w:rPr>
                    <w:t>Expected Number of Awards:</w:t>
                  </w:r>
                </w:p>
              </w:tc>
              <w:tc>
                <w:tcPr>
                  <w:tcW w:w="2510" w:type="dxa"/>
                  <w:vAlign w:val="center"/>
                  <w:hideMark/>
                </w:tcPr>
                <w:p w14:paraId="7A3F7363" w14:textId="77777777" w:rsidR="000941FE" w:rsidRPr="000941FE" w:rsidRDefault="000941FE" w:rsidP="000941FE">
                  <w:pPr>
                    <w:pStyle w:val="NoSpacing"/>
                    <w:rPr>
                      <w:rFonts w:ascii="Helvetica" w:hAnsi="Helvetica" w:cs="Helvetica"/>
                      <w:color w:val="222222"/>
                    </w:rPr>
                  </w:pPr>
                  <w:r w:rsidRPr="000941FE">
                    <w:rPr>
                      <w:rFonts w:ascii="Helvetica" w:hAnsi="Helvetica" w:cs="Helvetica"/>
                      <w:color w:val="222222"/>
                    </w:rPr>
                    <w:t>15</w:t>
                  </w:r>
                </w:p>
              </w:tc>
            </w:tr>
            <w:tr w:rsidR="000941FE" w:rsidRPr="000941FE" w14:paraId="1B7A28FB" w14:textId="77777777" w:rsidTr="000941FE">
              <w:trPr>
                <w:tblCellSpacing w:w="0" w:type="dxa"/>
              </w:trPr>
              <w:tc>
                <w:tcPr>
                  <w:tcW w:w="2874" w:type="dxa"/>
                  <w:noWrap/>
                  <w:hideMark/>
                </w:tcPr>
                <w:p w14:paraId="37C31FC0" w14:textId="77777777" w:rsidR="000941FE" w:rsidRPr="000941FE" w:rsidRDefault="000941FE" w:rsidP="000941FE">
                  <w:pPr>
                    <w:pStyle w:val="NoSpacing"/>
                    <w:rPr>
                      <w:rFonts w:ascii="Helvetica" w:hAnsi="Helvetica" w:cs="Helvetica"/>
                      <w:b/>
                      <w:bCs/>
                      <w:color w:val="222222"/>
                    </w:rPr>
                  </w:pPr>
                  <w:r w:rsidRPr="000941FE">
                    <w:rPr>
                      <w:rFonts w:ascii="Helvetica" w:hAnsi="Helvetica" w:cs="Helvetica"/>
                      <w:b/>
                      <w:bCs/>
                      <w:color w:val="222222"/>
                    </w:rPr>
                    <w:t>CFDA Number(s):</w:t>
                  </w:r>
                </w:p>
              </w:tc>
              <w:tc>
                <w:tcPr>
                  <w:tcW w:w="2510" w:type="dxa"/>
                  <w:vAlign w:val="center"/>
                  <w:hideMark/>
                </w:tcPr>
                <w:p w14:paraId="53A5D21B" w14:textId="77777777" w:rsidR="000941FE" w:rsidRPr="000941FE" w:rsidRDefault="000941FE" w:rsidP="000941FE">
                  <w:pPr>
                    <w:pStyle w:val="NoSpacing"/>
                    <w:rPr>
                      <w:rFonts w:ascii="Helvetica" w:hAnsi="Helvetica" w:cs="Helvetica"/>
                      <w:color w:val="222222"/>
                    </w:rPr>
                  </w:pPr>
                  <w:r w:rsidRPr="000941FE">
                    <w:rPr>
                      <w:rFonts w:ascii="Helvetica" w:hAnsi="Helvetica" w:cs="Helvetica"/>
                      <w:color w:val="222222"/>
                    </w:rPr>
                    <w:t>45.130 -- Promotion of the Humanities Challenge Grants</w:t>
                  </w:r>
                </w:p>
              </w:tc>
            </w:tr>
            <w:tr w:rsidR="000941FE" w:rsidRPr="000941FE" w14:paraId="3D13F7CC" w14:textId="77777777" w:rsidTr="000941FE">
              <w:trPr>
                <w:tblCellSpacing w:w="0" w:type="dxa"/>
              </w:trPr>
              <w:tc>
                <w:tcPr>
                  <w:tcW w:w="2874" w:type="dxa"/>
                  <w:noWrap/>
                  <w:hideMark/>
                </w:tcPr>
                <w:p w14:paraId="3882F07D" w14:textId="77777777" w:rsidR="000941FE" w:rsidRPr="000941FE" w:rsidRDefault="000941FE" w:rsidP="000941FE">
                  <w:pPr>
                    <w:pStyle w:val="NoSpacing"/>
                    <w:rPr>
                      <w:rFonts w:ascii="Helvetica" w:hAnsi="Helvetica" w:cs="Helvetica"/>
                      <w:b/>
                      <w:bCs/>
                      <w:color w:val="222222"/>
                    </w:rPr>
                  </w:pPr>
                  <w:r w:rsidRPr="000941FE">
                    <w:rPr>
                      <w:rFonts w:ascii="Helvetica" w:hAnsi="Helvetica" w:cs="Helvetica"/>
                      <w:b/>
                      <w:bCs/>
                      <w:color w:val="222222"/>
                    </w:rPr>
                    <w:t>Cost Sharing or Matching Requirement:</w:t>
                  </w:r>
                </w:p>
              </w:tc>
              <w:tc>
                <w:tcPr>
                  <w:tcW w:w="2510" w:type="dxa"/>
                  <w:vAlign w:val="center"/>
                  <w:hideMark/>
                </w:tcPr>
                <w:p w14:paraId="1250B3F2" w14:textId="77777777" w:rsidR="000941FE" w:rsidRPr="000941FE" w:rsidRDefault="000941FE" w:rsidP="000941FE">
                  <w:pPr>
                    <w:pStyle w:val="NoSpacing"/>
                    <w:rPr>
                      <w:rFonts w:ascii="Helvetica" w:hAnsi="Helvetica" w:cs="Helvetica"/>
                      <w:color w:val="222222"/>
                    </w:rPr>
                  </w:pPr>
                  <w:r w:rsidRPr="000941FE">
                    <w:rPr>
                      <w:rFonts w:ascii="Helvetica" w:hAnsi="Helvetica" w:cs="Helvetica"/>
                      <w:color w:val="222222"/>
                    </w:rPr>
                    <w:t>Yes</w:t>
                  </w:r>
                </w:p>
              </w:tc>
            </w:tr>
          </w:tbl>
          <w:p w14:paraId="42161F61" w14:textId="77777777" w:rsidR="000941FE" w:rsidRPr="000941FE" w:rsidRDefault="000941FE" w:rsidP="000941FE">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311"/>
              <w:gridCol w:w="1934"/>
            </w:tblGrid>
            <w:tr w:rsidR="000941FE" w:rsidRPr="000941FE" w14:paraId="203731DE" w14:textId="77777777" w:rsidTr="000941FE">
              <w:trPr>
                <w:tblCellSpacing w:w="0" w:type="dxa"/>
              </w:trPr>
              <w:tc>
                <w:tcPr>
                  <w:tcW w:w="3311" w:type="dxa"/>
                  <w:noWrap/>
                  <w:hideMark/>
                </w:tcPr>
                <w:p w14:paraId="65BEB702" w14:textId="77777777" w:rsidR="000941FE" w:rsidRPr="000941FE" w:rsidRDefault="000941FE" w:rsidP="000941FE">
                  <w:pPr>
                    <w:pStyle w:val="NoSpacing"/>
                    <w:rPr>
                      <w:rFonts w:ascii="Helvetica" w:hAnsi="Helvetica" w:cs="Helvetica"/>
                      <w:b/>
                      <w:bCs/>
                      <w:color w:val="222222"/>
                    </w:rPr>
                  </w:pPr>
                  <w:r w:rsidRPr="000941FE">
                    <w:rPr>
                      <w:rFonts w:ascii="Helvetica" w:hAnsi="Helvetica" w:cs="Helvetica"/>
                      <w:b/>
                      <w:bCs/>
                      <w:color w:val="222222"/>
                    </w:rPr>
                    <w:t>Version:</w:t>
                  </w:r>
                </w:p>
              </w:tc>
              <w:tc>
                <w:tcPr>
                  <w:tcW w:w="2237" w:type="dxa"/>
                  <w:vAlign w:val="center"/>
                  <w:hideMark/>
                </w:tcPr>
                <w:p w14:paraId="607FC1B5" w14:textId="77777777" w:rsidR="000941FE" w:rsidRPr="000941FE" w:rsidRDefault="000941FE" w:rsidP="000941FE">
                  <w:pPr>
                    <w:pStyle w:val="NoSpacing"/>
                    <w:rPr>
                      <w:rFonts w:ascii="Helvetica" w:hAnsi="Helvetica" w:cs="Helvetica"/>
                      <w:color w:val="222222"/>
                    </w:rPr>
                  </w:pPr>
                  <w:r w:rsidRPr="000941FE">
                    <w:rPr>
                      <w:rFonts w:ascii="Helvetica" w:hAnsi="Helvetica" w:cs="Helvetica"/>
                      <w:color w:val="222222"/>
                    </w:rPr>
                    <w:t>Synopsis 1</w:t>
                  </w:r>
                </w:p>
              </w:tc>
            </w:tr>
            <w:tr w:rsidR="000941FE" w:rsidRPr="000941FE" w14:paraId="70B17660" w14:textId="77777777" w:rsidTr="000941FE">
              <w:trPr>
                <w:tblCellSpacing w:w="0" w:type="dxa"/>
              </w:trPr>
              <w:tc>
                <w:tcPr>
                  <w:tcW w:w="3311" w:type="dxa"/>
                  <w:noWrap/>
                  <w:hideMark/>
                </w:tcPr>
                <w:p w14:paraId="0080E7D2" w14:textId="77777777" w:rsidR="000941FE" w:rsidRPr="000941FE" w:rsidRDefault="000941FE" w:rsidP="000941FE">
                  <w:pPr>
                    <w:pStyle w:val="NoSpacing"/>
                    <w:rPr>
                      <w:rFonts w:ascii="Helvetica" w:hAnsi="Helvetica" w:cs="Helvetica"/>
                      <w:b/>
                      <w:bCs/>
                      <w:color w:val="222222"/>
                    </w:rPr>
                  </w:pPr>
                  <w:r w:rsidRPr="000941FE">
                    <w:rPr>
                      <w:rFonts w:ascii="Helvetica" w:hAnsi="Helvetica" w:cs="Helvetica"/>
                      <w:b/>
                      <w:bCs/>
                      <w:color w:val="222222"/>
                    </w:rPr>
                    <w:t>Posted Date:</w:t>
                  </w:r>
                </w:p>
              </w:tc>
              <w:tc>
                <w:tcPr>
                  <w:tcW w:w="2237" w:type="dxa"/>
                  <w:vAlign w:val="center"/>
                  <w:hideMark/>
                </w:tcPr>
                <w:p w14:paraId="6C4A126B" w14:textId="77777777" w:rsidR="000941FE" w:rsidRPr="000941FE" w:rsidRDefault="000941FE" w:rsidP="000941FE">
                  <w:pPr>
                    <w:pStyle w:val="NoSpacing"/>
                    <w:rPr>
                      <w:rFonts w:ascii="Helvetica" w:hAnsi="Helvetica" w:cs="Helvetica"/>
                      <w:color w:val="222222"/>
                    </w:rPr>
                  </w:pPr>
                  <w:r w:rsidRPr="000941FE">
                    <w:rPr>
                      <w:rFonts w:ascii="Helvetica" w:hAnsi="Helvetica" w:cs="Helvetica"/>
                      <w:color w:val="222222"/>
                    </w:rPr>
                    <w:t>Mar 04, 2021</w:t>
                  </w:r>
                </w:p>
              </w:tc>
            </w:tr>
            <w:tr w:rsidR="000941FE" w:rsidRPr="000941FE" w14:paraId="48678858" w14:textId="77777777" w:rsidTr="000941FE">
              <w:trPr>
                <w:tblCellSpacing w:w="0" w:type="dxa"/>
              </w:trPr>
              <w:tc>
                <w:tcPr>
                  <w:tcW w:w="3311" w:type="dxa"/>
                  <w:noWrap/>
                  <w:hideMark/>
                </w:tcPr>
                <w:p w14:paraId="63172EA5" w14:textId="77777777" w:rsidR="000941FE" w:rsidRPr="000941FE" w:rsidRDefault="000941FE" w:rsidP="000941FE">
                  <w:pPr>
                    <w:pStyle w:val="NoSpacing"/>
                    <w:rPr>
                      <w:rFonts w:ascii="Helvetica" w:hAnsi="Helvetica" w:cs="Helvetica"/>
                      <w:b/>
                      <w:bCs/>
                      <w:color w:val="222222"/>
                    </w:rPr>
                  </w:pPr>
                  <w:r w:rsidRPr="000941FE">
                    <w:rPr>
                      <w:rFonts w:ascii="Helvetica" w:hAnsi="Helvetica" w:cs="Helvetica"/>
                      <w:b/>
                      <w:bCs/>
                      <w:color w:val="222222"/>
                    </w:rPr>
                    <w:t>Last Updated Date:</w:t>
                  </w:r>
                </w:p>
              </w:tc>
              <w:tc>
                <w:tcPr>
                  <w:tcW w:w="2237" w:type="dxa"/>
                  <w:vAlign w:val="center"/>
                  <w:hideMark/>
                </w:tcPr>
                <w:p w14:paraId="0B654DD5" w14:textId="77777777" w:rsidR="000941FE" w:rsidRPr="000941FE" w:rsidRDefault="000941FE" w:rsidP="000941FE">
                  <w:pPr>
                    <w:pStyle w:val="NoSpacing"/>
                    <w:rPr>
                      <w:rFonts w:ascii="Helvetica" w:hAnsi="Helvetica" w:cs="Helvetica"/>
                      <w:color w:val="222222"/>
                    </w:rPr>
                  </w:pPr>
                  <w:r w:rsidRPr="000941FE">
                    <w:rPr>
                      <w:rFonts w:ascii="Helvetica" w:hAnsi="Helvetica" w:cs="Helvetica"/>
                      <w:color w:val="222222"/>
                    </w:rPr>
                    <w:t>Mar 04, 2021</w:t>
                  </w:r>
                </w:p>
              </w:tc>
            </w:tr>
            <w:tr w:rsidR="000941FE" w:rsidRPr="000941FE" w14:paraId="71A270E7" w14:textId="77777777" w:rsidTr="000941FE">
              <w:trPr>
                <w:tblCellSpacing w:w="0" w:type="dxa"/>
              </w:trPr>
              <w:tc>
                <w:tcPr>
                  <w:tcW w:w="3311" w:type="dxa"/>
                  <w:noWrap/>
                  <w:hideMark/>
                </w:tcPr>
                <w:p w14:paraId="46E67900" w14:textId="77777777" w:rsidR="000941FE" w:rsidRPr="000941FE" w:rsidRDefault="000941FE" w:rsidP="000941FE">
                  <w:pPr>
                    <w:pStyle w:val="NoSpacing"/>
                    <w:rPr>
                      <w:rFonts w:ascii="Helvetica" w:hAnsi="Helvetica" w:cs="Helvetica"/>
                      <w:b/>
                      <w:bCs/>
                      <w:color w:val="222222"/>
                    </w:rPr>
                  </w:pPr>
                  <w:r w:rsidRPr="000941FE">
                    <w:rPr>
                      <w:rFonts w:ascii="Helvetica" w:hAnsi="Helvetica" w:cs="Helvetica"/>
                      <w:b/>
                      <w:bCs/>
                      <w:color w:val="222222"/>
                    </w:rPr>
                    <w:t>Original Closing Date for Applications:</w:t>
                  </w:r>
                </w:p>
              </w:tc>
              <w:tc>
                <w:tcPr>
                  <w:tcW w:w="2237" w:type="dxa"/>
                  <w:vAlign w:val="center"/>
                  <w:hideMark/>
                </w:tcPr>
                <w:p w14:paraId="12BCD775" w14:textId="77777777" w:rsidR="000941FE" w:rsidRPr="000941FE" w:rsidRDefault="000941FE" w:rsidP="000941FE">
                  <w:pPr>
                    <w:pStyle w:val="NoSpacing"/>
                    <w:rPr>
                      <w:rFonts w:ascii="Helvetica" w:hAnsi="Helvetica" w:cs="Helvetica"/>
                      <w:color w:val="222222"/>
                    </w:rPr>
                  </w:pPr>
                  <w:r w:rsidRPr="000941FE">
                    <w:rPr>
                      <w:rFonts w:ascii="Helvetica" w:hAnsi="Helvetica" w:cs="Helvetica"/>
                      <w:color w:val="222222"/>
                    </w:rPr>
                    <w:t>May 18, 2021  </w:t>
                  </w:r>
                </w:p>
              </w:tc>
            </w:tr>
            <w:tr w:rsidR="000941FE" w:rsidRPr="000941FE" w14:paraId="4C526CBC" w14:textId="77777777" w:rsidTr="000941FE">
              <w:trPr>
                <w:tblCellSpacing w:w="0" w:type="dxa"/>
              </w:trPr>
              <w:tc>
                <w:tcPr>
                  <w:tcW w:w="3311" w:type="dxa"/>
                  <w:noWrap/>
                  <w:hideMark/>
                </w:tcPr>
                <w:p w14:paraId="7FD2401B" w14:textId="77777777" w:rsidR="000941FE" w:rsidRPr="000941FE" w:rsidRDefault="000941FE" w:rsidP="000941FE">
                  <w:pPr>
                    <w:pStyle w:val="NoSpacing"/>
                    <w:rPr>
                      <w:rFonts w:ascii="Helvetica" w:hAnsi="Helvetica" w:cs="Helvetica"/>
                      <w:b/>
                      <w:bCs/>
                      <w:color w:val="222222"/>
                    </w:rPr>
                  </w:pPr>
                  <w:r w:rsidRPr="000941FE">
                    <w:rPr>
                      <w:rFonts w:ascii="Helvetica" w:hAnsi="Helvetica" w:cs="Helvetica"/>
                      <w:b/>
                      <w:bCs/>
                      <w:color w:val="222222"/>
                    </w:rPr>
                    <w:t>Current Closing Date for Applications:</w:t>
                  </w:r>
                </w:p>
              </w:tc>
              <w:tc>
                <w:tcPr>
                  <w:tcW w:w="2237" w:type="dxa"/>
                  <w:vAlign w:val="center"/>
                  <w:hideMark/>
                </w:tcPr>
                <w:p w14:paraId="3FF2451E" w14:textId="77777777" w:rsidR="000941FE" w:rsidRPr="000941FE" w:rsidRDefault="000941FE" w:rsidP="000941FE">
                  <w:pPr>
                    <w:pStyle w:val="NoSpacing"/>
                    <w:rPr>
                      <w:rFonts w:ascii="Helvetica" w:hAnsi="Helvetica" w:cs="Helvetica"/>
                      <w:color w:val="222222"/>
                    </w:rPr>
                  </w:pPr>
                  <w:r w:rsidRPr="000941FE">
                    <w:rPr>
                      <w:rFonts w:ascii="Helvetica" w:hAnsi="Helvetica" w:cs="Helvetica"/>
                      <w:color w:val="222222"/>
                    </w:rPr>
                    <w:t>May 18, 2021  </w:t>
                  </w:r>
                </w:p>
              </w:tc>
            </w:tr>
            <w:tr w:rsidR="000941FE" w:rsidRPr="000941FE" w14:paraId="3D187C67" w14:textId="77777777" w:rsidTr="000941FE">
              <w:trPr>
                <w:tblCellSpacing w:w="0" w:type="dxa"/>
              </w:trPr>
              <w:tc>
                <w:tcPr>
                  <w:tcW w:w="3311" w:type="dxa"/>
                  <w:noWrap/>
                  <w:hideMark/>
                </w:tcPr>
                <w:p w14:paraId="1122442A" w14:textId="77777777" w:rsidR="000941FE" w:rsidRPr="000941FE" w:rsidRDefault="000941FE" w:rsidP="000941FE">
                  <w:pPr>
                    <w:pStyle w:val="NoSpacing"/>
                    <w:rPr>
                      <w:rFonts w:ascii="Helvetica" w:hAnsi="Helvetica" w:cs="Helvetica"/>
                      <w:b/>
                      <w:bCs/>
                      <w:color w:val="222222"/>
                    </w:rPr>
                  </w:pPr>
                  <w:r w:rsidRPr="000941FE">
                    <w:rPr>
                      <w:rFonts w:ascii="Helvetica" w:hAnsi="Helvetica" w:cs="Helvetica"/>
                      <w:b/>
                      <w:bCs/>
                      <w:color w:val="222222"/>
                    </w:rPr>
                    <w:t>Archive Date:</w:t>
                  </w:r>
                </w:p>
              </w:tc>
              <w:tc>
                <w:tcPr>
                  <w:tcW w:w="2237" w:type="dxa"/>
                  <w:vAlign w:val="center"/>
                  <w:hideMark/>
                </w:tcPr>
                <w:p w14:paraId="6A9DA6E5" w14:textId="77777777" w:rsidR="000941FE" w:rsidRPr="000941FE" w:rsidRDefault="000941FE" w:rsidP="000941FE">
                  <w:pPr>
                    <w:pStyle w:val="NoSpacing"/>
                    <w:rPr>
                      <w:rFonts w:ascii="Helvetica" w:hAnsi="Helvetica" w:cs="Helvetica"/>
                      <w:color w:val="222222"/>
                    </w:rPr>
                  </w:pPr>
                  <w:r w:rsidRPr="000941FE">
                    <w:rPr>
                      <w:rFonts w:ascii="Helvetica" w:hAnsi="Helvetica" w:cs="Helvetica"/>
                      <w:color w:val="222222"/>
                    </w:rPr>
                    <w:t> </w:t>
                  </w:r>
                </w:p>
              </w:tc>
            </w:tr>
            <w:tr w:rsidR="000941FE" w:rsidRPr="000941FE" w14:paraId="5C37F208" w14:textId="77777777" w:rsidTr="000941FE">
              <w:trPr>
                <w:tblCellSpacing w:w="0" w:type="dxa"/>
              </w:trPr>
              <w:tc>
                <w:tcPr>
                  <w:tcW w:w="3311" w:type="dxa"/>
                  <w:noWrap/>
                  <w:hideMark/>
                </w:tcPr>
                <w:p w14:paraId="6F6953C1" w14:textId="77777777" w:rsidR="000941FE" w:rsidRPr="000941FE" w:rsidRDefault="000941FE" w:rsidP="000941FE">
                  <w:pPr>
                    <w:pStyle w:val="NoSpacing"/>
                    <w:rPr>
                      <w:rFonts w:ascii="Helvetica" w:hAnsi="Helvetica" w:cs="Helvetica"/>
                      <w:b/>
                      <w:bCs/>
                      <w:color w:val="222222"/>
                    </w:rPr>
                  </w:pPr>
                  <w:r w:rsidRPr="000941FE">
                    <w:rPr>
                      <w:rFonts w:ascii="Helvetica" w:hAnsi="Helvetica" w:cs="Helvetica"/>
                      <w:b/>
                      <w:bCs/>
                      <w:color w:val="222222"/>
                    </w:rPr>
                    <w:t>Estimated Total Program Funding:</w:t>
                  </w:r>
                </w:p>
              </w:tc>
              <w:tc>
                <w:tcPr>
                  <w:tcW w:w="2237" w:type="dxa"/>
                  <w:vAlign w:val="center"/>
                  <w:hideMark/>
                </w:tcPr>
                <w:p w14:paraId="36BF193C" w14:textId="77777777" w:rsidR="000941FE" w:rsidRPr="000941FE" w:rsidRDefault="000941FE" w:rsidP="000941FE">
                  <w:pPr>
                    <w:pStyle w:val="NoSpacing"/>
                    <w:rPr>
                      <w:rFonts w:ascii="Helvetica" w:hAnsi="Helvetica" w:cs="Helvetica"/>
                      <w:color w:val="222222"/>
                    </w:rPr>
                  </w:pPr>
                  <w:r w:rsidRPr="000941FE">
                    <w:rPr>
                      <w:rFonts w:ascii="Helvetica" w:hAnsi="Helvetica" w:cs="Helvetica"/>
                      <w:color w:val="222222"/>
                    </w:rPr>
                    <w:t>$6,500,000</w:t>
                  </w:r>
                </w:p>
              </w:tc>
            </w:tr>
            <w:tr w:rsidR="000941FE" w:rsidRPr="000941FE" w14:paraId="6FF3C161" w14:textId="77777777" w:rsidTr="000941FE">
              <w:trPr>
                <w:tblCellSpacing w:w="0" w:type="dxa"/>
              </w:trPr>
              <w:tc>
                <w:tcPr>
                  <w:tcW w:w="3311" w:type="dxa"/>
                  <w:noWrap/>
                  <w:hideMark/>
                </w:tcPr>
                <w:p w14:paraId="694CF193" w14:textId="77777777" w:rsidR="000941FE" w:rsidRPr="000941FE" w:rsidRDefault="000941FE" w:rsidP="000941FE">
                  <w:pPr>
                    <w:pStyle w:val="NoSpacing"/>
                    <w:rPr>
                      <w:rFonts w:ascii="Helvetica" w:hAnsi="Helvetica" w:cs="Helvetica"/>
                      <w:b/>
                      <w:bCs/>
                      <w:color w:val="222222"/>
                    </w:rPr>
                  </w:pPr>
                  <w:r w:rsidRPr="000941FE">
                    <w:rPr>
                      <w:rFonts w:ascii="Helvetica" w:hAnsi="Helvetica" w:cs="Helvetica"/>
                      <w:b/>
                      <w:bCs/>
                      <w:color w:val="222222"/>
                    </w:rPr>
                    <w:t>Award Ceiling:</w:t>
                  </w:r>
                </w:p>
              </w:tc>
              <w:tc>
                <w:tcPr>
                  <w:tcW w:w="2237" w:type="dxa"/>
                  <w:vAlign w:val="center"/>
                  <w:hideMark/>
                </w:tcPr>
                <w:p w14:paraId="47DC77FB" w14:textId="77777777" w:rsidR="000941FE" w:rsidRPr="000941FE" w:rsidRDefault="000941FE" w:rsidP="000941FE">
                  <w:pPr>
                    <w:pStyle w:val="NoSpacing"/>
                    <w:rPr>
                      <w:rFonts w:ascii="Helvetica" w:hAnsi="Helvetica" w:cs="Helvetica"/>
                      <w:color w:val="222222"/>
                    </w:rPr>
                  </w:pPr>
                  <w:r w:rsidRPr="000941FE">
                    <w:rPr>
                      <w:rFonts w:ascii="Helvetica" w:hAnsi="Helvetica" w:cs="Helvetica"/>
                      <w:color w:val="222222"/>
                    </w:rPr>
                    <w:t>$750,000</w:t>
                  </w:r>
                </w:p>
              </w:tc>
            </w:tr>
            <w:tr w:rsidR="000941FE" w:rsidRPr="000941FE" w14:paraId="10157F3C" w14:textId="77777777" w:rsidTr="000941FE">
              <w:trPr>
                <w:tblCellSpacing w:w="0" w:type="dxa"/>
              </w:trPr>
              <w:tc>
                <w:tcPr>
                  <w:tcW w:w="3311" w:type="dxa"/>
                  <w:noWrap/>
                  <w:hideMark/>
                </w:tcPr>
                <w:p w14:paraId="754EA756" w14:textId="77777777" w:rsidR="000941FE" w:rsidRPr="000941FE" w:rsidRDefault="000941FE" w:rsidP="000941FE">
                  <w:pPr>
                    <w:pStyle w:val="NoSpacing"/>
                    <w:rPr>
                      <w:rFonts w:ascii="Helvetica" w:hAnsi="Helvetica" w:cs="Helvetica"/>
                      <w:b/>
                      <w:bCs/>
                      <w:color w:val="222222"/>
                    </w:rPr>
                  </w:pPr>
                  <w:r w:rsidRPr="000941FE">
                    <w:rPr>
                      <w:rFonts w:ascii="Helvetica" w:hAnsi="Helvetica" w:cs="Helvetica"/>
                      <w:b/>
                      <w:bCs/>
                      <w:color w:val="222222"/>
                    </w:rPr>
                    <w:t>Award Floor:</w:t>
                  </w:r>
                </w:p>
              </w:tc>
              <w:tc>
                <w:tcPr>
                  <w:tcW w:w="2237" w:type="dxa"/>
                  <w:vAlign w:val="center"/>
                  <w:hideMark/>
                </w:tcPr>
                <w:p w14:paraId="65768D3E" w14:textId="77777777" w:rsidR="000941FE" w:rsidRPr="000941FE" w:rsidRDefault="000941FE" w:rsidP="000941FE">
                  <w:pPr>
                    <w:pStyle w:val="NoSpacing"/>
                    <w:rPr>
                      <w:rFonts w:ascii="Helvetica" w:hAnsi="Helvetica" w:cs="Helvetica"/>
                      <w:color w:val="222222"/>
                    </w:rPr>
                  </w:pPr>
                  <w:r w:rsidRPr="000941FE">
                    <w:rPr>
                      <w:rFonts w:ascii="Helvetica" w:hAnsi="Helvetica" w:cs="Helvetica"/>
                      <w:color w:val="222222"/>
                    </w:rPr>
                    <w:t>$1</w:t>
                  </w:r>
                </w:p>
              </w:tc>
            </w:tr>
          </w:tbl>
          <w:p w14:paraId="23BED001" w14:textId="77777777" w:rsidR="000941FE" w:rsidRPr="000941FE" w:rsidRDefault="000941FE" w:rsidP="000941FE">
            <w:pPr>
              <w:pStyle w:val="NoSpacing"/>
              <w:rPr>
                <w:rFonts w:ascii="Helvetica" w:hAnsi="Helvetica" w:cs="Helvetica"/>
                <w:color w:val="222222"/>
              </w:rPr>
            </w:pPr>
          </w:p>
        </w:tc>
      </w:tr>
    </w:tbl>
    <w:p w14:paraId="79ED5210" w14:textId="3C099D50" w:rsidR="000941FE" w:rsidRPr="000941FE" w:rsidRDefault="000941FE" w:rsidP="000941F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0941FE" w:rsidRPr="000941FE" w14:paraId="07BBDC04" w14:textId="77777777" w:rsidTr="000941FE">
        <w:trPr>
          <w:tblCellSpacing w:w="0" w:type="dxa"/>
        </w:trPr>
        <w:tc>
          <w:tcPr>
            <w:tcW w:w="0" w:type="auto"/>
            <w:noWrap/>
            <w:hideMark/>
          </w:tcPr>
          <w:p w14:paraId="20723569" w14:textId="77777777" w:rsidR="000941FE" w:rsidRPr="000941FE" w:rsidRDefault="000941FE" w:rsidP="000941FE">
            <w:pPr>
              <w:pStyle w:val="NoSpacing"/>
              <w:rPr>
                <w:rFonts w:ascii="Helvetica" w:hAnsi="Helvetica" w:cs="Helvetica"/>
                <w:b/>
                <w:bCs/>
                <w:color w:val="222222"/>
              </w:rPr>
            </w:pPr>
            <w:r w:rsidRPr="000941FE">
              <w:rPr>
                <w:rFonts w:ascii="Helvetica" w:hAnsi="Helvetica" w:cs="Helvetica"/>
                <w:b/>
                <w:bCs/>
                <w:color w:val="222222"/>
              </w:rPr>
              <w:t>Eligible Applicants:</w:t>
            </w:r>
          </w:p>
        </w:tc>
        <w:tc>
          <w:tcPr>
            <w:tcW w:w="5000" w:type="pct"/>
            <w:vAlign w:val="center"/>
            <w:hideMark/>
          </w:tcPr>
          <w:p w14:paraId="5877D1E3" w14:textId="77777777" w:rsidR="000941FE" w:rsidRPr="000941FE" w:rsidRDefault="000941FE" w:rsidP="000941FE">
            <w:pPr>
              <w:pStyle w:val="NoSpacing"/>
              <w:rPr>
                <w:rFonts w:ascii="Helvetica" w:hAnsi="Helvetica" w:cs="Helvetica"/>
                <w:color w:val="222222"/>
              </w:rPr>
            </w:pPr>
            <w:r w:rsidRPr="000941FE">
              <w:rPr>
                <w:rFonts w:ascii="Helvetica" w:hAnsi="Helvetica" w:cs="Helvetica"/>
                <w:color w:val="222222"/>
              </w:rPr>
              <w:t>Nonprofits having a 501(c)(3) status with the IRS, other than institutions of higher education</w:t>
            </w:r>
            <w:r w:rsidRPr="000941FE">
              <w:rPr>
                <w:rFonts w:ascii="Helvetica" w:hAnsi="Helvetica" w:cs="Helvetica"/>
                <w:color w:val="222222"/>
              </w:rPr>
              <w:br/>
              <w:t>Private institutions of higher education</w:t>
            </w:r>
            <w:r w:rsidRPr="000941FE">
              <w:rPr>
                <w:rFonts w:ascii="Helvetica" w:hAnsi="Helvetica" w:cs="Helvetica"/>
                <w:color w:val="222222"/>
              </w:rPr>
              <w:br/>
              <w:t>Public and State controlled institutions of higher education</w:t>
            </w:r>
            <w:r w:rsidRPr="000941FE">
              <w:rPr>
                <w:rFonts w:ascii="Helvetica" w:hAnsi="Helvetica" w:cs="Helvetica"/>
                <w:color w:val="222222"/>
              </w:rPr>
              <w:br/>
              <w:t>County governments</w:t>
            </w:r>
            <w:r w:rsidRPr="000941FE">
              <w:rPr>
                <w:rFonts w:ascii="Helvetica" w:hAnsi="Helvetica" w:cs="Helvetica"/>
                <w:color w:val="222222"/>
              </w:rPr>
              <w:br/>
              <w:t>Special district governments</w:t>
            </w:r>
            <w:r w:rsidRPr="000941FE">
              <w:rPr>
                <w:rFonts w:ascii="Helvetica" w:hAnsi="Helvetica" w:cs="Helvetica"/>
                <w:color w:val="222222"/>
              </w:rPr>
              <w:br/>
              <w:t>City or township governments</w:t>
            </w:r>
            <w:r w:rsidRPr="000941FE">
              <w:rPr>
                <w:rFonts w:ascii="Helvetica" w:hAnsi="Helvetica" w:cs="Helvetica"/>
                <w:color w:val="222222"/>
              </w:rPr>
              <w:br/>
              <w:t>Native American tribal governments (Federally recognized)</w:t>
            </w:r>
            <w:r w:rsidRPr="000941FE">
              <w:rPr>
                <w:rFonts w:ascii="Helvetica" w:hAnsi="Helvetica" w:cs="Helvetica"/>
                <w:color w:val="222222"/>
              </w:rPr>
              <w:br/>
              <w:t>State governments</w:t>
            </w:r>
          </w:p>
        </w:tc>
      </w:tr>
      <w:tr w:rsidR="000941FE" w:rsidRPr="000941FE" w14:paraId="4C710157" w14:textId="77777777" w:rsidTr="000941FE">
        <w:trPr>
          <w:tblCellSpacing w:w="0" w:type="dxa"/>
        </w:trPr>
        <w:tc>
          <w:tcPr>
            <w:tcW w:w="0" w:type="auto"/>
            <w:noWrap/>
            <w:hideMark/>
          </w:tcPr>
          <w:p w14:paraId="4CF4442B" w14:textId="77777777" w:rsidR="000941FE" w:rsidRPr="000941FE" w:rsidRDefault="000941FE" w:rsidP="000941FE">
            <w:pPr>
              <w:pStyle w:val="NoSpacing"/>
              <w:rPr>
                <w:rFonts w:ascii="Helvetica" w:hAnsi="Helvetica" w:cs="Helvetica"/>
                <w:b/>
                <w:bCs/>
                <w:color w:val="222222"/>
              </w:rPr>
            </w:pPr>
            <w:r w:rsidRPr="000941FE">
              <w:rPr>
                <w:rFonts w:ascii="Helvetica" w:hAnsi="Helvetica" w:cs="Helvetica"/>
                <w:b/>
                <w:bCs/>
                <w:color w:val="222222"/>
              </w:rPr>
              <w:t>Additional Information on Eligibility:</w:t>
            </w:r>
          </w:p>
        </w:tc>
        <w:tc>
          <w:tcPr>
            <w:tcW w:w="5000" w:type="pct"/>
            <w:vAlign w:val="center"/>
            <w:hideMark/>
          </w:tcPr>
          <w:p w14:paraId="51E800BC" w14:textId="77777777" w:rsidR="000941FE" w:rsidRPr="000941FE" w:rsidRDefault="000941FE" w:rsidP="000941FE">
            <w:pPr>
              <w:pStyle w:val="NoSpacing"/>
              <w:rPr>
                <w:rFonts w:ascii="Helvetica" w:hAnsi="Helvetica" w:cs="Helvetica"/>
                <w:color w:val="222222"/>
              </w:rPr>
            </w:pPr>
            <w:r w:rsidRPr="000941FE">
              <w:rPr>
                <w:rFonts w:ascii="Helvetica" w:hAnsi="Helvetica" w:cs="Helvetica"/>
                <w:color w:val="222222"/>
              </w:rPr>
              <w:t> </w:t>
            </w:r>
          </w:p>
        </w:tc>
      </w:tr>
    </w:tbl>
    <w:p w14:paraId="264D46AA" w14:textId="22128874" w:rsidR="000941FE" w:rsidRPr="000941FE" w:rsidRDefault="000941FE" w:rsidP="000941F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0941FE" w:rsidRPr="000941FE" w14:paraId="77BC8EA7" w14:textId="77777777" w:rsidTr="000941FE">
        <w:trPr>
          <w:tblCellSpacing w:w="0" w:type="dxa"/>
        </w:trPr>
        <w:tc>
          <w:tcPr>
            <w:tcW w:w="0" w:type="auto"/>
            <w:noWrap/>
            <w:hideMark/>
          </w:tcPr>
          <w:p w14:paraId="7D9CBC59" w14:textId="77777777" w:rsidR="000941FE" w:rsidRPr="000941FE" w:rsidRDefault="000941FE" w:rsidP="000941FE">
            <w:pPr>
              <w:pStyle w:val="NoSpacing"/>
              <w:rPr>
                <w:rFonts w:ascii="Helvetica" w:hAnsi="Helvetica" w:cs="Helvetica"/>
                <w:b/>
                <w:bCs/>
                <w:color w:val="222222"/>
              </w:rPr>
            </w:pPr>
            <w:r w:rsidRPr="000941FE">
              <w:rPr>
                <w:rFonts w:ascii="Helvetica" w:hAnsi="Helvetica" w:cs="Helvetica"/>
                <w:b/>
                <w:bCs/>
                <w:color w:val="222222"/>
              </w:rPr>
              <w:t>Agency Name:</w:t>
            </w:r>
          </w:p>
        </w:tc>
        <w:tc>
          <w:tcPr>
            <w:tcW w:w="5000" w:type="pct"/>
            <w:vAlign w:val="center"/>
            <w:hideMark/>
          </w:tcPr>
          <w:p w14:paraId="00F2A550" w14:textId="77777777" w:rsidR="000941FE" w:rsidRPr="000941FE" w:rsidRDefault="000941FE" w:rsidP="000941FE">
            <w:pPr>
              <w:pStyle w:val="NoSpacing"/>
              <w:rPr>
                <w:rFonts w:ascii="Helvetica" w:hAnsi="Helvetica" w:cs="Helvetica"/>
                <w:color w:val="222222"/>
              </w:rPr>
            </w:pPr>
            <w:r w:rsidRPr="000941FE">
              <w:rPr>
                <w:rFonts w:ascii="Helvetica" w:hAnsi="Helvetica" w:cs="Helvetica"/>
                <w:color w:val="222222"/>
              </w:rPr>
              <w:t>National Endowment for the Humanities</w:t>
            </w:r>
          </w:p>
        </w:tc>
      </w:tr>
      <w:tr w:rsidR="000941FE" w:rsidRPr="000941FE" w14:paraId="6A69EC48" w14:textId="77777777" w:rsidTr="000941FE">
        <w:trPr>
          <w:tblCellSpacing w:w="0" w:type="dxa"/>
        </w:trPr>
        <w:tc>
          <w:tcPr>
            <w:tcW w:w="0" w:type="auto"/>
            <w:noWrap/>
            <w:hideMark/>
          </w:tcPr>
          <w:p w14:paraId="17B99D66" w14:textId="77777777" w:rsidR="000941FE" w:rsidRPr="000941FE" w:rsidRDefault="000941FE" w:rsidP="000941FE">
            <w:pPr>
              <w:pStyle w:val="NoSpacing"/>
              <w:rPr>
                <w:rFonts w:ascii="Helvetica" w:hAnsi="Helvetica" w:cs="Helvetica"/>
                <w:b/>
                <w:bCs/>
                <w:color w:val="222222"/>
              </w:rPr>
            </w:pPr>
            <w:r w:rsidRPr="000941FE">
              <w:rPr>
                <w:rFonts w:ascii="Helvetica" w:hAnsi="Helvetica" w:cs="Helvetica"/>
                <w:b/>
                <w:bCs/>
                <w:color w:val="222222"/>
              </w:rPr>
              <w:t>Description:</w:t>
            </w:r>
          </w:p>
        </w:tc>
        <w:tc>
          <w:tcPr>
            <w:tcW w:w="5000" w:type="pct"/>
            <w:vAlign w:val="center"/>
            <w:hideMark/>
          </w:tcPr>
          <w:p w14:paraId="46D81351" w14:textId="77777777" w:rsidR="000941FE" w:rsidRPr="000941FE" w:rsidRDefault="000941FE" w:rsidP="000941FE">
            <w:pPr>
              <w:pStyle w:val="NoSpacing"/>
              <w:rPr>
                <w:rFonts w:ascii="Helvetica" w:hAnsi="Helvetica" w:cs="Helvetica"/>
                <w:color w:val="222222"/>
              </w:rPr>
            </w:pPr>
            <w:r w:rsidRPr="000941FE">
              <w:rPr>
                <w:rFonts w:ascii="Helvetica" w:hAnsi="Helvetica" w:cs="Helvetica"/>
                <w:color w:val="222222"/>
              </w:rPr>
              <w:t>The National Endowment for the Humanities (NEH) Office of Challenge Grants is accepting applications for the Infrastructure and Capacity Building Challenge Grants program. Capital Projects support the design, purchase, construction, restoration, or renovation of facilities for humanities activities. Digital Infrastructure projects support the maintenance, modernization, and sustainability of existing digital scholarly projects and platforms. For both Capital Projects and Digital Infrastructure, expenditures must be shown to bring long-term benefits to the institution and to the humanities more broadly.</w:t>
            </w:r>
          </w:p>
        </w:tc>
      </w:tr>
      <w:tr w:rsidR="000941FE" w:rsidRPr="000941FE" w14:paraId="5985569F" w14:textId="77777777" w:rsidTr="000941FE">
        <w:trPr>
          <w:tblCellSpacing w:w="0" w:type="dxa"/>
        </w:trPr>
        <w:tc>
          <w:tcPr>
            <w:tcW w:w="0" w:type="auto"/>
            <w:noWrap/>
            <w:hideMark/>
          </w:tcPr>
          <w:p w14:paraId="7C9A6889" w14:textId="77777777" w:rsidR="000941FE" w:rsidRPr="000941FE" w:rsidRDefault="000941FE" w:rsidP="000941FE">
            <w:pPr>
              <w:pStyle w:val="NoSpacing"/>
              <w:rPr>
                <w:rFonts w:ascii="Helvetica" w:hAnsi="Helvetica" w:cs="Helvetica"/>
                <w:b/>
                <w:bCs/>
                <w:color w:val="222222"/>
              </w:rPr>
            </w:pPr>
            <w:r w:rsidRPr="000941FE">
              <w:rPr>
                <w:rFonts w:ascii="Helvetica" w:hAnsi="Helvetica" w:cs="Helvetica"/>
                <w:b/>
                <w:bCs/>
                <w:color w:val="222222"/>
              </w:rPr>
              <w:t>Link to Additional Information:</w:t>
            </w:r>
          </w:p>
        </w:tc>
        <w:tc>
          <w:tcPr>
            <w:tcW w:w="5000" w:type="pct"/>
            <w:vAlign w:val="center"/>
            <w:hideMark/>
          </w:tcPr>
          <w:p w14:paraId="4AA93C91" w14:textId="77777777" w:rsidR="000941FE" w:rsidRPr="000941FE" w:rsidRDefault="00BF171A" w:rsidP="000941FE">
            <w:pPr>
              <w:pStyle w:val="NoSpacing"/>
              <w:rPr>
                <w:rFonts w:ascii="Helvetica" w:hAnsi="Helvetica" w:cs="Helvetica"/>
                <w:color w:val="222222"/>
              </w:rPr>
            </w:pPr>
            <w:hyperlink r:id="rId600" w:tgtFrame="_blank" w:tooltip="Link to Additional Information" w:history="1">
              <w:r w:rsidR="000941FE" w:rsidRPr="000941FE">
                <w:rPr>
                  <w:rStyle w:val="Hyperlink"/>
                  <w:rFonts w:ascii="Helvetica" w:hAnsi="Helvetica" w:cs="Helvetica"/>
                </w:rPr>
                <w:t>https://www.neh.gov/grants/preservation/infrastructure-and-capacity-building-challenge-grants</w:t>
              </w:r>
            </w:hyperlink>
          </w:p>
        </w:tc>
      </w:tr>
      <w:tr w:rsidR="000941FE" w:rsidRPr="000941FE" w14:paraId="52A1E37D" w14:textId="77777777" w:rsidTr="000941FE">
        <w:trPr>
          <w:tblCellSpacing w:w="0" w:type="dxa"/>
        </w:trPr>
        <w:tc>
          <w:tcPr>
            <w:tcW w:w="0" w:type="auto"/>
            <w:noWrap/>
            <w:hideMark/>
          </w:tcPr>
          <w:p w14:paraId="6B590AB2" w14:textId="77777777" w:rsidR="000941FE" w:rsidRPr="000941FE" w:rsidRDefault="000941FE" w:rsidP="000941FE">
            <w:pPr>
              <w:pStyle w:val="NoSpacing"/>
              <w:rPr>
                <w:rFonts w:ascii="Helvetica" w:hAnsi="Helvetica" w:cs="Helvetica"/>
                <w:b/>
                <w:bCs/>
                <w:color w:val="222222"/>
              </w:rPr>
            </w:pPr>
            <w:r w:rsidRPr="000941FE">
              <w:rPr>
                <w:rFonts w:ascii="Helvetica" w:hAnsi="Helvetica" w:cs="Helvetica"/>
                <w:b/>
                <w:bCs/>
                <w:color w:val="222222"/>
              </w:rPr>
              <w:t>Grantor Contact Information:</w:t>
            </w:r>
          </w:p>
        </w:tc>
        <w:tc>
          <w:tcPr>
            <w:tcW w:w="5000" w:type="pct"/>
            <w:vAlign w:val="center"/>
            <w:hideMark/>
          </w:tcPr>
          <w:p w14:paraId="51FC2EF2" w14:textId="77777777" w:rsidR="000941FE" w:rsidRPr="000941FE" w:rsidRDefault="000941FE" w:rsidP="000941FE">
            <w:pPr>
              <w:pStyle w:val="NoSpacing"/>
              <w:rPr>
                <w:rFonts w:ascii="Helvetica" w:hAnsi="Helvetica" w:cs="Helvetica"/>
                <w:color w:val="222222"/>
              </w:rPr>
            </w:pPr>
            <w:r w:rsidRPr="000941FE">
              <w:rPr>
                <w:rFonts w:ascii="Helvetica" w:hAnsi="Helvetica" w:cs="Helvetica"/>
                <w:color w:val="222222"/>
              </w:rPr>
              <w:t>If you have difficulty accessing the full announcement electronically, please contact:</w:t>
            </w:r>
            <w:r w:rsidRPr="000941FE">
              <w:rPr>
                <w:rFonts w:ascii="Helvetica" w:hAnsi="Helvetica" w:cs="Helvetica"/>
                <w:color w:val="222222"/>
              </w:rPr>
              <w:br/>
            </w:r>
            <w:r w:rsidRPr="000941FE">
              <w:rPr>
                <w:rFonts w:ascii="Helvetica" w:hAnsi="Helvetica" w:cs="Helvetica"/>
                <w:color w:val="222222"/>
              </w:rPr>
              <w:br/>
              <w:t>Office of Challenge Programs National Endowment for the Humanities 400 Seventh Street, SW Washington, DC 20506 202-606-8309 challenge@neh.gov</w:t>
            </w:r>
            <w:r w:rsidRPr="000941FE">
              <w:rPr>
                <w:rFonts w:ascii="Helvetica" w:hAnsi="Helvetica" w:cs="Helvetica"/>
                <w:color w:val="222222"/>
              </w:rPr>
              <w:br/>
            </w:r>
            <w:r w:rsidRPr="000941FE">
              <w:rPr>
                <w:rFonts w:ascii="Helvetica" w:hAnsi="Helvetica" w:cs="Helvetica"/>
                <w:color w:val="222222"/>
              </w:rPr>
              <w:br/>
            </w:r>
            <w:hyperlink r:id="rId601" w:history="1">
              <w:r w:rsidRPr="000941FE">
                <w:rPr>
                  <w:rStyle w:val="Hyperlink"/>
                  <w:rFonts w:ascii="Helvetica" w:hAnsi="Helvetica" w:cs="Helvetica"/>
                </w:rPr>
                <w:t>challenge@neh.gov</w:t>
              </w:r>
            </w:hyperlink>
          </w:p>
        </w:tc>
      </w:tr>
    </w:tbl>
    <w:p w14:paraId="201F1FF7" w14:textId="352700CF" w:rsidR="000941FE" w:rsidRDefault="000941FE" w:rsidP="000941FE">
      <w:pPr>
        <w:pStyle w:val="NoSpacing"/>
        <w:rPr>
          <w:rFonts w:ascii="Helvetica" w:hAnsi="Helvetica" w:cs="Helvetica"/>
          <w:sz w:val="24"/>
          <w:szCs w:val="24"/>
        </w:rPr>
      </w:pPr>
      <w:r w:rsidRPr="007D0EC4">
        <w:rPr>
          <w:rFonts w:ascii="Helvetica" w:hAnsi="Helvetica" w:cs="Helvetica"/>
          <w:color w:val="222222"/>
          <w:sz w:val="24"/>
          <w:szCs w:val="24"/>
        </w:rPr>
        <w:br/>
      </w:r>
      <w:hyperlink r:id="rId602" w:tgtFrame="_blank" w:history="1">
        <w:r w:rsidRPr="007D0EC4">
          <w:rPr>
            <w:rStyle w:val="Hyperlink"/>
            <w:rFonts w:ascii="Helvetica" w:hAnsi="Helvetica" w:cs="Helvetica"/>
            <w:color w:val="1155CC"/>
            <w:sz w:val="24"/>
            <w:szCs w:val="24"/>
            <w:shd w:val="clear" w:color="auto" w:fill="FFFFFF"/>
          </w:rPr>
          <w:t>https://www.grants.gov/web/grants/view-opportunity.html?oppId=331876</w:t>
        </w:r>
      </w:hyperlink>
    </w:p>
    <w:p w14:paraId="651A1866" w14:textId="77777777" w:rsidR="000941FE" w:rsidRDefault="000941FE" w:rsidP="000941FE">
      <w:pPr>
        <w:pStyle w:val="NoSpacing"/>
        <w:ind w:left="-180"/>
        <w:rPr>
          <w:rFonts w:ascii="Helvetica" w:hAnsi="Helvetica" w:cs="Helvetica"/>
          <w:sz w:val="24"/>
          <w:szCs w:val="24"/>
        </w:rPr>
      </w:pPr>
    </w:p>
    <w:p w14:paraId="2326BCA1" w14:textId="77777777" w:rsidR="000941FE" w:rsidRDefault="000941FE" w:rsidP="00AE0F11">
      <w:pPr>
        <w:widowControl w:val="0"/>
        <w:autoSpaceDE w:val="0"/>
        <w:autoSpaceDN w:val="0"/>
        <w:adjustRightInd w:val="0"/>
        <w:rPr>
          <w:rStyle w:val="Hyperlink"/>
          <w:rFonts w:ascii="Helvetica" w:hAnsi="Helvetica" w:cs="Helvetica"/>
          <w:color w:val="1155CC"/>
          <w:shd w:val="clear" w:color="auto" w:fill="FFFFFF"/>
        </w:rPr>
      </w:pPr>
    </w:p>
    <w:p w14:paraId="4D36B3F9" w14:textId="77777777" w:rsidR="00AE0F11" w:rsidRDefault="00AE0F11" w:rsidP="00AE0F11">
      <w:pPr>
        <w:widowControl w:val="0"/>
        <w:autoSpaceDE w:val="0"/>
        <w:autoSpaceDN w:val="0"/>
        <w:adjustRightInd w:val="0"/>
        <w:rPr>
          <w:rFonts w:ascii="Helvetica" w:hAnsi="Helvetica" w:cs="Helvetica"/>
          <w:b/>
        </w:rPr>
      </w:pPr>
    </w:p>
    <w:p w14:paraId="396BAAD9" w14:textId="77777777" w:rsidR="0077741F" w:rsidRPr="005D3F9C" w:rsidRDefault="0077741F" w:rsidP="0077741F">
      <w:pPr>
        <w:widowControl w:val="0"/>
        <w:autoSpaceDE w:val="0"/>
        <w:autoSpaceDN w:val="0"/>
        <w:adjustRightInd w:val="0"/>
        <w:rPr>
          <w:rFonts w:ascii="Helvetica" w:hAnsi="Helvetica" w:cs="Helvetica"/>
          <w:b/>
        </w:rPr>
      </w:pPr>
      <w:bookmarkStart w:id="642" w:name="NEHHumanitiesCollectRefeResource"/>
      <w:bookmarkStart w:id="643" w:name="NEHPresAccessEd"/>
      <w:bookmarkStart w:id="644" w:name="NEHModif"/>
      <w:bookmarkEnd w:id="642"/>
      <w:bookmarkEnd w:id="643"/>
      <w:bookmarkEnd w:id="644"/>
      <w:r w:rsidRPr="005D3F9C">
        <w:rPr>
          <w:rFonts w:ascii="Helvetica" w:hAnsi="Helvetica" w:cs="Helvetica"/>
          <w:b/>
        </w:rPr>
        <w:t>Modifications:</w:t>
      </w:r>
    </w:p>
    <w:p w14:paraId="650A732F" w14:textId="77777777" w:rsidR="001B3073" w:rsidRDefault="001B3073" w:rsidP="0077741F">
      <w:pPr>
        <w:autoSpaceDE w:val="0"/>
        <w:autoSpaceDN w:val="0"/>
        <w:adjustRightInd w:val="0"/>
        <w:rPr>
          <w:rFonts w:ascii="Helvetica" w:hAnsi="Helvetica" w:cs="Helvetica"/>
        </w:rPr>
      </w:pPr>
    </w:p>
    <w:p w14:paraId="41C809C5" w14:textId="08538A1B" w:rsidR="00DB797E" w:rsidRDefault="00DB797E" w:rsidP="00DB797E">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bookmarkStart w:id="645" w:name="NEHAwardsforFaculty"/>
      <w:bookmarkEnd w:id="645"/>
    </w:p>
    <w:p w14:paraId="025A6755" w14:textId="77777777" w:rsidR="007E52EA" w:rsidRDefault="007E52EA" w:rsidP="007E52EA">
      <w:pPr>
        <w:autoSpaceDE w:val="0"/>
        <w:autoSpaceDN w:val="0"/>
        <w:adjustRightInd w:val="0"/>
        <w:rPr>
          <w:rFonts w:ascii="Helvetica" w:hAnsi="Helvetica" w:cs="Helvetica"/>
        </w:rPr>
      </w:pPr>
    </w:p>
    <w:p w14:paraId="39F3EC25" w14:textId="2FB2E986" w:rsidR="0077741F" w:rsidRDefault="0077741F" w:rsidP="0077741F">
      <w:pPr>
        <w:autoSpaceDE w:val="0"/>
        <w:autoSpaceDN w:val="0"/>
        <w:adjustRightInd w:val="0"/>
        <w:rPr>
          <w:rFonts w:ascii="Helvetica" w:hAnsi="Helvetica"/>
          <w:b/>
        </w:rPr>
      </w:pPr>
      <w:bookmarkStart w:id="646" w:name="NEHReminders"/>
      <w:bookmarkEnd w:id="646"/>
      <w:r w:rsidRPr="005D3F9C">
        <w:rPr>
          <w:rFonts w:ascii="Helvetica" w:hAnsi="Helvetica"/>
          <w:b/>
        </w:rPr>
        <w:t>Reminders:</w:t>
      </w:r>
    </w:p>
    <w:p w14:paraId="7DB5794A" w14:textId="77777777" w:rsidR="00F96F94" w:rsidRDefault="00F96F94" w:rsidP="0077741F">
      <w:pPr>
        <w:autoSpaceDE w:val="0"/>
        <w:autoSpaceDN w:val="0"/>
        <w:adjustRightInd w:val="0"/>
        <w:rPr>
          <w:rFonts w:ascii="Helvetica" w:hAnsi="Helvetica"/>
          <w:b/>
        </w:rPr>
      </w:pPr>
    </w:p>
    <w:p w14:paraId="07E5ED47" w14:textId="77777777" w:rsidR="00900706" w:rsidRDefault="00900706" w:rsidP="00900706">
      <w:pPr>
        <w:pStyle w:val="NoSpacing"/>
        <w:rPr>
          <w:rFonts w:ascii="Helvetica" w:hAnsi="Helvetica" w:cs="Helvetica"/>
          <w:color w:val="222222"/>
          <w:sz w:val="24"/>
          <w:szCs w:val="24"/>
          <w:shd w:val="clear" w:color="auto" w:fill="FFFFFF"/>
        </w:rPr>
      </w:pPr>
      <w:bookmarkStart w:id="647" w:name="NEHNatDigitalNewspaper"/>
      <w:bookmarkStart w:id="648" w:name="NEHLandmarksHistCulture"/>
      <w:bookmarkStart w:id="649" w:name="NEHInfrastructureCapacityhallenge"/>
      <w:bookmarkStart w:id="650" w:name="NEHAwardsforFaculty2"/>
      <w:bookmarkEnd w:id="647"/>
      <w:bookmarkEnd w:id="648"/>
      <w:bookmarkEnd w:id="649"/>
      <w:bookmarkEnd w:id="650"/>
      <w:r w:rsidRPr="00C720E7">
        <w:rPr>
          <w:rFonts w:ascii="Helvetica" w:hAnsi="Helvetica" w:cs="Helvetica"/>
          <w:color w:val="222222"/>
          <w:sz w:val="24"/>
          <w:szCs w:val="24"/>
          <w:shd w:val="clear" w:color="auto" w:fill="FFFFFF"/>
        </w:rPr>
        <w:t>Awards for Faculty</w:t>
      </w:r>
      <w:r w:rsidRPr="00C720E7">
        <w:rPr>
          <w:rFonts w:ascii="Helvetica" w:hAnsi="Helvetica" w:cs="Helvetica"/>
          <w:color w:val="222222"/>
          <w:sz w:val="24"/>
          <w:szCs w:val="24"/>
        </w:rPr>
        <w:br/>
      </w:r>
      <w:r w:rsidRPr="00C720E7">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6040"/>
        <w:gridCol w:w="4850"/>
      </w:tblGrid>
      <w:tr w:rsidR="00900706" w:rsidRPr="007E52EA" w14:paraId="761F4A38" w14:textId="77777777" w:rsidTr="00A2374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56"/>
              <w:gridCol w:w="1484"/>
            </w:tblGrid>
            <w:tr w:rsidR="00900706" w:rsidRPr="007E52EA" w14:paraId="4088CA78" w14:textId="77777777" w:rsidTr="00A2374A">
              <w:trPr>
                <w:tblCellSpacing w:w="0" w:type="dxa"/>
              </w:trPr>
              <w:tc>
                <w:tcPr>
                  <w:tcW w:w="0" w:type="auto"/>
                  <w:noWrap/>
                  <w:hideMark/>
                </w:tcPr>
                <w:p w14:paraId="1ACC6A80" w14:textId="77777777" w:rsidR="00900706" w:rsidRPr="007E52EA" w:rsidRDefault="00900706" w:rsidP="00A2374A">
                  <w:pPr>
                    <w:pStyle w:val="NoSpacing"/>
                    <w:rPr>
                      <w:rFonts w:ascii="Helvetica" w:hAnsi="Helvetica" w:cs="Helvetica"/>
                      <w:b/>
                      <w:bCs/>
                      <w:color w:val="222222"/>
                    </w:rPr>
                  </w:pPr>
                  <w:r w:rsidRPr="007E52EA">
                    <w:rPr>
                      <w:rFonts w:ascii="Helvetica" w:hAnsi="Helvetica" w:cs="Helvetica"/>
                      <w:b/>
                      <w:bCs/>
                      <w:color w:val="222222"/>
                    </w:rPr>
                    <w:t>Document Type:</w:t>
                  </w:r>
                </w:p>
              </w:tc>
              <w:tc>
                <w:tcPr>
                  <w:tcW w:w="0" w:type="auto"/>
                  <w:vAlign w:val="center"/>
                  <w:hideMark/>
                </w:tcPr>
                <w:p w14:paraId="2F1E82B3" w14:textId="77777777" w:rsidR="00900706" w:rsidRPr="007E52EA" w:rsidRDefault="00900706" w:rsidP="00A2374A">
                  <w:pPr>
                    <w:pStyle w:val="NoSpacing"/>
                    <w:rPr>
                      <w:rFonts w:ascii="Helvetica" w:hAnsi="Helvetica" w:cs="Helvetica"/>
                      <w:color w:val="222222"/>
                    </w:rPr>
                  </w:pPr>
                  <w:r w:rsidRPr="007E52EA">
                    <w:rPr>
                      <w:rFonts w:ascii="Helvetica" w:hAnsi="Helvetica" w:cs="Helvetica"/>
                      <w:color w:val="222222"/>
                    </w:rPr>
                    <w:t>Grants Notice</w:t>
                  </w:r>
                </w:p>
              </w:tc>
            </w:tr>
            <w:tr w:rsidR="00900706" w:rsidRPr="007E52EA" w14:paraId="5C367116" w14:textId="77777777" w:rsidTr="00A2374A">
              <w:trPr>
                <w:tblCellSpacing w:w="0" w:type="dxa"/>
              </w:trPr>
              <w:tc>
                <w:tcPr>
                  <w:tcW w:w="0" w:type="auto"/>
                  <w:noWrap/>
                  <w:hideMark/>
                </w:tcPr>
                <w:p w14:paraId="5ACC3555" w14:textId="77777777" w:rsidR="00900706" w:rsidRPr="007E52EA" w:rsidRDefault="00900706" w:rsidP="00A2374A">
                  <w:pPr>
                    <w:pStyle w:val="NoSpacing"/>
                    <w:rPr>
                      <w:rFonts w:ascii="Helvetica" w:hAnsi="Helvetica" w:cs="Helvetica"/>
                      <w:b/>
                      <w:bCs/>
                      <w:color w:val="222222"/>
                    </w:rPr>
                  </w:pPr>
                  <w:r w:rsidRPr="007E52EA">
                    <w:rPr>
                      <w:rFonts w:ascii="Helvetica" w:hAnsi="Helvetica" w:cs="Helvetica"/>
                      <w:b/>
                      <w:bCs/>
                      <w:color w:val="222222"/>
                    </w:rPr>
                    <w:t>Funding Opportunity Number:</w:t>
                  </w:r>
                </w:p>
              </w:tc>
              <w:tc>
                <w:tcPr>
                  <w:tcW w:w="0" w:type="auto"/>
                  <w:vAlign w:val="center"/>
                  <w:hideMark/>
                </w:tcPr>
                <w:p w14:paraId="6726F29D" w14:textId="77777777" w:rsidR="00900706" w:rsidRPr="007E52EA" w:rsidRDefault="00900706" w:rsidP="00A2374A">
                  <w:pPr>
                    <w:pStyle w:val="NoSpacing"/>
                    <w:rPr>
                      <w:rFonts w:ascii="Helvetica" w:hAnsi="Helvetica" w:cs="Helvetica"/>
                      <w:color w:val="222222"/>
                    </w:rPr>
                  </w:pPr>
                  <w:r w:rsidRPr="007E52EA">
                    <w:rPr>
                      <w:rFonts w:ascii="Helvetica" w:hAnsi="Helvetica" w:cs="Helvetica"/>
                      <w:color w:val="222222"/>
                    </w:rPr>
                    <w:t>20210414-HB</w:t>
                  </w:r>
                </w:p>
              </w:tc>
            </w:tr>
            <w:tr w:rsidR="00900706" w:rsidRPr="007E52EA" w14:paraId="56637963" w14:textId="77777777" w:rsidTr="00A2374A">
              <w:trPr>
                <w:tblCellSpacing w:w="0" w:type="dxa"/>
              </w:trPr>
              <w:tc>
                <w:tcPr>
                  <w:tcW w:w="0" w:type="auto"/>
                  <w:noWrap/>
                  <w:hideMark/>
                </w:tcPr>
                <w:p w14:paraId="2F9D4318" w14:textId="77777777" w:rsidR="00900706" w:rsidRPr="007E52EA" w:rsidRDefault="00900706" w:rsidP="00A2374A">
                  <w:pPr>
                    <w:pStyle w:val="NoSpacing"/>
                    <w:rPr>
                      <w:rFonts w:ascii="Helvetica" w:hAnsi="Helvetica" w:cs="Helvetica"/>
                      <w:b/>
                      <w:bCs/>
                      <w:color w:val="222222"/>
                    </w:rPr>
                  </w:pPr>
                  <w:r w:rsidRPr="007E52EA">
                    <w:rPr>
                      <w:rFonts w:ascii="Helvetica" w:hAnsi="Helvetica" w:cs="Helvetica"/>
                      <w:b/>
                      <w:bCs/>
                      <w:color w:val="222222"/>
                    </w:rPr>
                    <w:t>Funding Opportunity Title:</w:t>
                  </w:r>
                </w:p>
              </w:tc>
              <w:tc>
                <w:tcPr>
                  <w:tcW w:w="0" w:type="auto"/>
                  <w:vAlign w:val="center"/>
                  <w:hideMark/>
                </w:tcPr>
                <w:p w14:paraId="3F23AAFD" w14:textId="77777777" w:rsidR="00900706" w:rsidRPr="007E52EA" w:rsidRDefault="00900706" w:rsidP="00A2374A">
                  <w:pPr>
                    <w:pStyle w:val="NoSpacing"/>
                    <w:rPr>
                      <w:rFonts w:ascii="Helvetica" w:hAnsi="Helvetica" w:cs="Helvetica"/>
                      <w:color w:val="222222"/>
                    </w:rPr>
                  </w:pPr>
                  <w:r w:rsidRPr="007E52EA">
                    <w:rPr>
                      <w:rFonts w:ascii="Helvetica" w:hAnsi="Helvetica" w:cs="Helvetica"/>
                      <w:color w:val="222222"/>
                    </w:rPr>
                    <w:t>Awards for Faculty</w:t>
                  </w:r>
                </w:p>
              </w:tc>
            </w:tr>
            <w:tr w:rsidR="00900706" w:rsidRPr="007E52EA" w14:paraId="63AD26E4" w14:textId="77777777" w:rsidTr="00A2374A">
              <w:trPr>
                <w:tblCellSpacing w:w="0" w:type="dxa"/>
              </w:trPr>
              <w:tc>
                <w:tcPr>
                  <w:tcW w:w="0" w:type="auto"/>
                  <w:noWrap/>
                  <w:hideMark/>
                </w:tcPr>
                <w:p w14:paraId="41349DC3" w14:textId="77777777" w:rsidR="00900706" w:rsidRPr="007E52EA" w:rsidRDefault="00900706" w:rsidP="00A2374A">
                  <w:pPr>
                    <w:pStyle w:val="NoSpacing"/>
                    <w:rPr>
                      <w:rFonts w:ascii="Helvetica" w:hAnsi="Helvetica" w:cs="Helvetica"/>
                      <w:b/>
                      <w:bCs/>
                      <w:color w:val="222222"/>
                    </w:rPr>
                  </w:pPr>
                  <w:r w:rsidRPr="007E52EA">
                    <w:rPr>
                      <w:rFonts w:ascii="Helvetica" w:hAnsi="Helvetica" w:cs="Helvetica"/>
                      <w:b/>
                      <w:bCs/>
                      <w:color w:val="222222"/>
                    </w:rPr>
                    <w:t>Opportunity Category:</w:t>
                  </w:r>
                </w:p>
              </w:tc>
              <w:tc>
                <w:tcPr>
                  <w:tcW w:w="0" w:type="auto"/>
                  <w:vAlign w:val="center"/>
                  <w:hideMark/>
                </w:tcPr>
                <w:p w14:paraId="1A9510AB" w14:textId="77777777" w:rsidR="00900706" w:rsidRPr="007E52EA" w:rsidRDefault="00900706" w:rsidP="00A2374A">
                  <w:pPr>
                    <w:pStyle w:val="NoSpacing"/>
                    <w:rPr>
                      <w:rFonts w:ascii="Helvetica" w:hAnsi="Helvetica" w:cs="Helvetica"/>
                      <w:color w:val="222222"/>
                    </w:rPr>
                  </w:pPr>
                  <w:r w:rsidRPr="007E52EA">
                    <w:rPr>
                      <w:rFonts w:ascii="Helvetica" w:hAnsi="Helvetica" w:cs="Helvetica"/>
                      <w:color w:val="222222"/>
                    </w:rPr>
                    <w:t>Discretionary</w:t>
                  </w:r>
                </w:p>
              </w:tc>
            </w:tr>
            <w:tr w:rsidR="00900706" w:rsidRPr="007E52EA" w14:paraId="20973E83" w14:textId="77777777" w:rsidTr="00A2374A">
              <w:trPr>
                <w:tblCellSpacing w:w="0" w:type="dxa"/>
              </w:trPr>
              <w:tc>
                <w:tcPr>
                  <w:tcW w:w="0" w:type="auto"/>
                  <w:noWrap/>
                  <w:hideMark/>
                </w:tcPr>
                <w:p w14:paraId="04B9F091" w14:textId="77777777" w:rsidR="00900706" w:rsidRPr="007E52EA" w:rsidRDefault="00900706" w:rsidP="00A2374A">
                  <w:pPr>
                    <w:pStyle w:val="NoSpacing"/>
                    <w:rPr>
                      <w:rFonts w:ascii="Helvetica" w:hAnsi="Helvetica" w:cs="Helvetica"/>
                      <w:b/>
                      <w:bCs/>
                      <w:color w:val="222222"/>
                    </w:rPr>
                  </w:pPr>
                  <w:r w:rsidRPr="007E52EA">
                    <w:rPr>
                      <w:rFonts w:ascii="Helvetica" w:hAnsi="Helvetica" w:cs="Helvetica"/>
                      <w:b/>
                      <w:bCs/>
                      <w:color w:val="222222"/>
                    </w:rPr>
                    <w:t>Opportunity Category Explanation:</w:t>
                  </w:r>
                </w:p>
              </w:tc>
              <w:tc>
                <w:tcPr>
                  <w:tcW w:w="0" w:type="auto"/>
                  <w:vAlign w:val="center"/>
                  <w:hideMark/>
                </w:tcPr>
                <w:p w14:paraId="6C4EA831" w14:textId="77777777" w:rsidR="00900706" w:rsidRPr="007E52EA" w:rsidRDefault="00900706" w:rsidP="00A2374A">
                  <w:pPr>
                    <w:pStyle w:val="NoSpacing"/>
                    <w:rPr>
                      <w:rFonts w:ascii="Helvetica" w:hAnsi="Helvetica" w:cs="Helvetica"/>
                      <w:color w:val="222222"/>
                    </w:rPr>
                  </w:pPr>
                  <w:r w:rsidRPr="007E52EA">
                    <w:rPr>
                      <w:rFonts w:ascii="Helvetica" w:hAnsi="Helvetica" w:cs="Helvetica"/>
                      <w:color w:val="222222"/>
                    </w:rPr>
                    <w:t> </w:t>
                  </w:r>
                </w:p>
              </w:tc>
            </w:tr>
            <w:tr w:rsidR="00900706" w:rsidRPr="007E52EA" w14:paraId="26B5D8FC" w14:textId="77777777" w:rsidTr="00A2374A">
              <w:trPr>
                <w:tblCellSpacing w:w="0" w:type="dxa"/>
              </w:trPr>
              <w:tc>
                <w:tcPr>
                  <w:tcW w:w="0" w:type="auto"/>
                  <w:noWrap/>
                  <w:hideMark/>
                </w:tcPr>
                <w:p w14:paraId="6545F1D8" w14:textId="77777777" w:rsidR="00900706" w:rsidRPr="007E52EA" w:rsidRDefault="00900706" w:rsidP="00A2374A">
                  <w:pPr>
                    <w:pStyle w:val="NoSpacing"/>
                    <w:rPr>
                      <w:rFonts w:ascii="Helvetica" w:hAnsi="Helvetica" w:cs="Helvetica"/>
                      <w:b/>
                      <w:bCs/>
                      <w:color w:val="222222"/>
                    </w:rPr>
                  </w:pPr>
                  <w:r w:rsidRPr="007E52EA">
                    <w:rPr>
                      <w:rFonts w:ascii="Helvetica" w:hAnsi="Helvetica" w:cs="Helvetica"/>
                      <w:b/>
                      <w:bCs/>
                      <w:color w:val="222222"/>
                    </w:rPr>
                    <w:t>Funding Instrument Type:</w:t>
                  </w:r>
                </w:p>
              </w:tc>
              <w:tc>
                <w:tcPr>
                  <w:tcW w:w="0" w:type="auto"/>
                  <w:vAlign w:val="center"/>
                  <w:hideMark/>
                </w:tcPr>
                <w:p w14:paraId="475BC588" w14:textId="77777777" w:rsidR="00900706" w:rsidRPr="007E52EA" w:rsidRDefault="00900706" w:rsidP="00A2374A">
                  <w:pPr>
                    <w:pStyle w:val="NoSpacing"/>
                    <w:rPr>
                      <w:rFonts w:ascii="Helvetica" w:hAnsi="Helvetica" w:cs="Helvetica"/>
                      <w:color w:val="222222"/>
                    </w:rPr>
                  </w:pPr>
                  <w:r w:rsidRPr="007E52EA">
                    <w:rPr>
                      <w:rFonts w:ascii="Helvetica" w:hAnsi="Helvetica" w:cs="Helvetica"/>
                      <w:color w:val="222222"/>
                    </w:rPr>
                    <w:t>Grant</w:t>
                  </w:r>
                </w:p>
              </w:tc>
            </w:tr>
            <w:tr w:rsidR="00900706" w:rsidRPr="007E52EA" w14:paraId="1BE5B34E" w14:textId="77777777" w:rsidTr="00A2374A">
              <w:trPr>
                <w:tblCellSpacing w:w="0" w:type="dxa"/>
              </w:trPr>
              <w:tc>
                <w:tcPr>
                  <w:tcW w:w="0" w:type="auto"/>
                  <w:noWrap/>
                  <w:hideMark/>
                </w:tcPr>
                <w:p w14:paraId="29520893" w14:textId="77777777" w:rsidR="00900706" w:rsidRPr="007E52EA" w:rsidRDefault="00900706" w:rsidP="00A2374A">
                  <w:pPr>
                    <w:pStyle w:val="NoSpacing"/>
                    <w:rPr>
                      <w:rFonts w:ascii="Helvetica" w:hAnsi="Helvetica" w:cs="Helvetica"/>
                      <w:b/>
                      <w:bCs/>
                      <w:color w:val="222222"/>
                    </w:rPr>
                  </w:pPr>
                  <w:r w:rsidRPr="007E52EA">
                    <w:rPr>
                      <w:rFonts w:ascii="Helvetica" w:hAnsi="Helvetica" w:cs="Helvetica"/>
                      <w:b/>
                      <w:bCs/>
                      <w:color w:val="222222"/>
                    </w:rPr>
                    <w:t>Category of Funding Activity:</w:t>
                  </w:r>
                </w:p>
              </w:tc>
              <w:tc>
                <w:tcPr>
                  <w:tcW w:w="0" w:type="auto"/>
                  <w:vAlign w:val="center"/>
                  <w:hideMark/>
                </w:tcPr>
                <w:p w14:paraId="4B1FBEC0" w14:textId="77777777" w:rsidR="00900706" w:rsidRPr="007E52EA" w:rsidRDefault="00900706" w:rsidP="00A2374A">
                  <w:pPr>
                    <w:pStyle w:val="NoSpacing"/>
                    <w:rPr>
                      <w:rFonts w:ascii="Helvetica" w:hAnsi="Helvetica" w:cs="Helvetica"/>
                      <w:color w:val="222222"/>
                    </w:rPr>
                  </w:pPr>
                  <w:r w:rsidRPr="007E52EA">
                    <w:rPr>
                      <w:rFonts w:ascii="Helvetica" w:hAnsi="Helvetica" w:cs="Helvetica"/>
                      <w:color w:val="222222"/>
                    </w:rPr>
                    <w:t>Humanities (see "Cultural Affairs" in CFDA)</w:t>
                  </w:r>
                </w:p>
              </w:tc>
            </w:tr>
            <w:tr w:rsidR="00900706" w:rsidRPr="007E52EA" w14:paraId="3609C4A8" w14:textId="77777777" w:rsidTr="00A2374A">
              <w:trPr>
                <w:tblCellSpacing w:w="0" w:type="dxa"/>
              </w:trPr>
              <w:tc>
                <w:tcPr>
                  <w:tcW w:w="0" w:type="auto"/>
                  <w:noWrap/>
                  <w:hideMark/>
                </w:tcPr>
                <w:p w14:paraId="561C6BDC" w14:textId="77777777" w:rsidR="00900706" w:rsidRPr="007E52EA" w:rsidRDefault="00900706" w:rsidP="00A2374A">
                  <w:pPr>
                    <w:pStyle w:val="NoSpacing"/>
                    <w:rPr>
                      <w:rFonts w:ascii="Helvetica" w:hAnsi="Helvetica" w:cs="Helvetica"/>
                      <w:b/>
                      <w:bCs/>
                      <w:color w:val="222222"/>
                    </w:rPr>
                  </w:pPr>
                  <w:r w:rsidRPr="007E52EA">
                    <w:rPr>
                      <w:rFonts w:ascii="Helvetica" w:hAnsi="Helvetica" w:cs="Helvetica"/>
                      <w:b/>
                      <w:bCs/>
                      <w:color w:val="222222"/>
                    </w:rPr>
                    <w:t>Category Explanation:</w:t>
                  </w:r>
                </w:p>
              </w:tc>
              <w:tc>
                <w:tcPr>
                  <w:tcW w:w="0" w:type="auto"/>
                  <w:vAlign w:val="center"/>
                  <w:hideMark/>
                </w:tcPr>
                <w:p w14:paraId="1B62BD6D" w14:textId="77777777" w:rsidR="00900706" w:rsidRPr="007E52EA" w:rsidRDefault="00900706" w:rsidP="00A2374A">
                  <w:pPr>
                    <w:pStyle w:val="NoSpacing"/>
                    <w:rPr>
                      <w:rFonts w:ascii="Helvetica" w:hAnsi="Helvetica" w:cs="Helvetica"/>
                      <w:color w:val="222222"/>
                    </w:rPr>
                  </w:pPr>
                  <w:r w:rsidRPr="007E52EA">
                    <w:rPr>
                      <w:rFonts w:ascii="Helvetica" w:hAnsi="Helvetica" w:cs="Helvetica"/>
                      <w:color w:val="222222"/>
                    </w:rPr>
                    <w:t> </w:t>
                  </w:r>
                </w:p>
              </w:tc>
            </w:tr>
            <w:tr w:rsidR="00900706" w:rsidRPr="007E52EA" w14:paraId="53134042" w14:textId="77777777" w:rsidTr="00A2374A">
              <w:trPr>
                <w:tblCellSpacing w:w="0" w:type="dxa"/>
              </w:trPr>
              <w:tc>
                <w:tcPr>
                  <w:tcW w:w="0" w:type="auto"/>
                  <w:noWrap/>
                  <w:hideMark/>
                </w:tcPr>
                <w:p w14:paraId="2FCA3481" w14:textId="77777777" w:rsidR="00900706" w:rsidRPr="007E52EA" w:rsidRDefault="00900706" w:rsidP="00A2374A">
                  <w:pPr>
                    <w:pStyle w:val="NoSpacing"/>
                    <w:rPr>
                      <w:rFonts w:ascii="Helvetica" w:hAnsi="Helvetica" w:cs="Helvetica"/>
                      <w:b/>
                      <w:bCs/>
                      <w:color w:val="222222"/>
                    </w:rPr>
                  </w:pPr>
                  <w:r w:rsidRPr="007E52EA">
                    <w:rPr>
                      <w:rFonts w:ascii="Helvetica" w:hAnsi="Helvetica" w:cs="Helvetica"/>
                      <w:b/>
                      <w:bCs/>
                      <w:color w:val="222222"/>
                    </w:rPr>
                    <w:t>Expected Number of Awards:</w:t>
                  </w:r>
                </w:p>
              </w:tc>
              <w:tc>
                <w:tcPr>
                  <w:tcW w:w="0" w:type="auto"/>
                  <w:vAlign w:val="center"/>
                  <w:hideMark/>
                </w:tcPr>
                <w:p w14:paraId="7B4CF9AC" w14:textId="77777777" w:rsidR="00900706" w:rsidRPr="007E52EA" w:rsidRDefault="00900706" w:rsidP="00A2374A">
                  <w:pPr>
                    <w:pStyle w:val="NoSpacing"/>
                    <w:rPr>
                      <w:rFonts w:ascii="Helvetica" w:hAnsi="Helvetica" w:cs="Helvetica"/>
                      <w:color w:val="222222"/>
                    </w:rPr>
                  </w:pPr>
                  <w:r w:rsidRPr="007E52EA">
                    <w:rPr>
                      <w:rFonts w:ascii="Helvetica" w:hAnsi="Helvetica" w:cs="Helvetica"/>
                      <w:color w:val="222222"/>
                    </w:rPr>
                    <w:t>20</w:t>
                  </w:r>
                </w:p>
              </w:tc>
            </w:tr>
            <w:tr w:rsidR="00900706" w:rsidRPr="007E52EA" w14:paraId="376E0268" w14:textId="77777777" w:rsidTr="00A2374A">
              <w:trPr>
                <w:tblCellSpacing w:w="0" w:type="dxa"/>
              </w:trPr>
              <w:tc>
                <w:tcPr>
                  <w:tcW w:w="0" w:type="auto"/>
                  <w:noWrap/>
                  <w:hideMark/>
                </w:tcPr>
                <w:p w14:paraId="2494F8B9" w14:textId="77777777" w:rsidR="00900706" w:rsidRPr="007E52EA" w:rsidRDefault="00900706" w:rsidP="00A2374A">
                  <w:pPr>
                    <w:pStyle w:val="NoSpacing"/>
                    <w:rPr>
                      <w:rFonts w:ascii="Helvetica" w:hAnsi="Helvetica" w:cs="Helvetica"/>
                      <w:b/>
                      <w:bCs/>
                      <w:color w:val="222222"/>
                    </w:rPr>
                  </w:pPr>
                  <w:r w:rsidRPr="007E52EA">
                    <w:rPr>
                      <w:rFonts w:ascii="Helvetica" w:hAnsi="Helvetica" w:cs="Helvetica"/>
                      <w:b/>
                      <w:bCs/>
                      <w:color w:val="222222"/>
                    </w:rPr>
                    <w:t>CFDA Number(s):</w:t>
                  </w:r>
                </w:p>
              </w:tc>
              <w:tc>
                <w:tcPr>
                  <w:tcW w:w="0" w:type="auto"/>
                  <w:vAlign w:val="center"/>
                  <w:hideMark/>
                </w:tcPr>
                <w:p w14:paraId="02169565" w14:textId="77777777" w:rsidR="00900706" w:rsidRPr="007E52EA" w:rsidRDefault="00900706" w:rsidP="00A2374A">
                  <w:pPr>
                    <w:pStyle w:val="NoSpacing"/>
                    <w:rPr>
                      <w:rFonts w:ascii="Helvetica" w:hAnsi="Helvetica" w:cs="Helvetica"/>
                      <w:color w:val="222222"/>
                    </w:rPr>
                  </w:pPr>
                  <w:r w:rsidRPr="007E52EA">
                    <w:rPr>
                      <w:rFonts w:ascii="Helvetica" w:hAnsi="Helvetica" w:cs="Helvetica"/>
                      <w:color w:val="222222"/>
                    </w:rPr>
                    <w:t>45.160 -- Promotion of the Humanities Fellowships and Stipends</w:t>
                  </w:r>
                </w:p>
              </w:tc>
            </w:tr>
            <w:tr w:rsidR="00900706" w:rsidRPr="007E52EA" w14:paraId="03071E28" w14:textId="77777777" w:rsidTr="00A2374A">
              <w:trPr>
                <w:tblCellSpacing w:w="0" w:type="dxa"/>
              </w:trPr>
              <w:tc>
                <w:tcPr>
                  <w:tcW w:w="0" w:type="auto"/>
                  <w:noWrap/>
                  <w:hideMark/>
                </w:tcPr>
                <w:p w14:paraId="125F2AE6" w14:textId="77777777" w:rsidR="00900706" w:rsidRPr="007E52EA" w:rsidRDefault="00900706" w:rsidP="00A2374A">
                  <w:pPr>
                    <w:pStyle w:val="NoSpacing"/>
                    <w:rPr>
                      <w:rFonts w:ascii="Helvetica" w:hAnsi="Helvetica" w:cs="Helvetica"/>
                      <w:b/>
                      <w:bCs/>
                      <w:color w:val="222222"/>
                    </w:rPr>
                  </w:pPr>
                  <w:r w:rsidRPr="007E52EA">
                    <w:rPr>
                      <w:rFonts w:ascii="Helvetica" w:hAnsi="Helvetica" w:cs="Helvetica"/>
                      <w:b/>
                      <w:bCs/>
                      <w:color w:val="222222"/>
                    </w:rPr>
                    <w:t>Cost Sharing or Matching Requirement:</w:t>
                  </w:r>
                </w:p>
              </w:tc>
              <w:tc>
                <w:tcPr>
                  <w:tcW w:w="0" w:type="auto"/>
                  <w:vAlign w:val="center"/>
                  <w:hideMark/>
                </w:tcPr>
                <w:p w14:paraId="67FD7F3C" w14:textId="77777777" w:rsidR="00900706" w:rsidRPr="007E52EA" w:rsidRDefault="00900706" w:rsidP="00A2374A">
                  <w:pPr>
                    <w:pStyle w:val="NoSpacing"/>
                    <w:rPr>
                      <w:rFonts w:ascii="Helvetica" w:hAnsi="Helvetica" w:cs="Helvetica"/>
                      <w:color w:val="222222"/>
                    </w:rPr>
                  </w:pPr>
                  <w:r w:rsidRPr="007E52EA">
                    <w:rPr>
                      <w:rFonts w:ascii="Helvetica" w:hAnsi="Helvetica" w:cs="Helvetica"/>
                      <w:color w:val="222222"/>
                    </w:rPr>
                    <w:t>No</w:t>
                  </w:r>
                </w:p>
              </w:tc>
            </w:tr>
          </w:tbl>
          <w:p w14:paraId="431C9396" w14:textId="77777777" w:rsidR="00900706" w:rsidRPr="007E52EA" w:rsidRDefault="00900706" w:rsidP="00A2374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32"/>
              <w:gridCol w:w="2318"/>
            </w:tblGrid>
            <w:tr w:rsidR="00900706" w:rsidRPr="007E52EA" w14:paraId="1EFFBFFA" w14:textId="77777777" w:rsidTr="00F96F94">
              <w:trPr>
                <w:tblCellSpacing w:w="0" w:type="dxa"/>
              </w:trPr>
              <w:tc>
                <w:tcPr>
                  <w:tcW w:w="2332" w:type="dxa"/>
                  <w:noWrap/>
                  <w:hideMark/>
                </w:tcPr>
                <w:p w14:paraId="3A56BE08" w14:textId="77777777" w:rsidR="00900706" w:rsidRPr="007E52EA" w:rsidRDefault="00900706" w:rsidP="00A2374A">
                  <w:pPr>
                    <w:pStyle w:val="NoSpacing"/>
                    <w:rPr>
                      <w:rFonts w:ascii="Helvetica" w:hAnsi="Helvetica" w:cs="Helvetica"/>
                      <w:b/>
                      <w:bCs/>
                      <w:color w:val="222222"/>
                    </w:rPr>
                  </w:pPr>
                  <w:r w:rsidRPr="007E52EA">
                    <w:rPr>
                      <w:rFonts w:ascii="Helvetica" w:hAnsi="Helvetica" w:cs="Helvetica"/>
                      <w:b/>
                      <w:bCs/>
                      <w:color w:val="222222"/>
                    </w:rPr>
                    <w:t>Version:</w:t>
                  </w:r>
                </w:p>
              </w:tc>
              <w:tc>
                <w:tcPr>
                  <w:tcW w:w="2779" w:type="dxa"/>
                  <w:vAlign w:val="center"/>
                  <w:hideMark/>
                </w:tcPr>
                <w:p w14:paraId="2CC50FE6" w14:textId="77777777" w:rsidR="00900706" w:rsidRPr="007E52EA" w:rsidRDefault="00900706" w:rsidP="00A2374A">
                  <w:pPr>
                    <w:pStyle w:val="NoSpacing"/>
                    <w:rPr>
                      <w:rFonts w:ascii="Helvetica" w:hAnsi="Helvetica" w:cs="Helvetica"/>
                      <w:color w:val="222222"/>
                    </w:rPr>
                  </w:pPr>
                  <w:r w:rsidRPr="007E52EA">
                    <w:rPr>
                      <w:rFonts w:ascii="Helvetica" w:hAnsi="Helvetica" w:cs="Helvetica"/>
                      <w:color w:val="222222"/>
                    </w:rPr>
                    <w:t>Synopsis 2</w:t>
                  </w:r>
                </w:p>
              </w:tc>
            </w:tr>
            <w:tr w:rsidR="00900706" w:rsidRPr="007E52EA" w14:paraId="1B437D9D" w14:textId="77777777" w:rsidTr="00F96F94">
              <w:trPr>
                <w:tblCellSpacing w:w="0" w:type="dxa"/>
              </w:trPr>
              <w:tc>
                <w:tcPr>
                  <w:tcW w:w="2332" w:type="dxa"/>
                  <w:noWrap/>
                  <w:hideMark/>
                </w:tcPr>
                <w:p w14:paraId="54748FFE" w14:textId="77777777" w:rsidR="00900706" w:rsidRPr="007E52EA" w:rsidRDefault="00900706" w:rsidP="00A2374A">
                  <w:pPr>
                    <w:pStyle w:val="NoSpacing"/>
                    <w:rPr>
                      <w:rFonts w:ascii="Helvetica" w:hAnsi="Helvetica" w:cs="Helvetica"/>
                      <w:b/>
                      <w:bCs/>
                      <w:color w:val="222222"/>
                    </w:rPr>
                  </w:pPr>
                  <w:r w:rsidRPr="007E52EA">
                    <w:rPr>
                      <w:rFonts w:ascii="Helvetica" w:hAnsi="Helvetica" w:cs="Helvetica"/>
                      <w:b/>
                      <w:bCs/>
                      <w:color w:val="222222"/>
                    </w:rPr>
                    <w:t>Posted Date:</w:t>
                  </w:r>
                </w:p>
              </w:tc>
              <w:tc>
                <w:tcPr>
                  <w:tcW w:w="2779" w:type="dxa"/>
                  <w:vAlign w:val="center"/>
                  <w:hideMark/>
                </w:tcPr>
                <w:p w14:paraId="16C4E9A1" w14:textId="77777777" w:rsidR="00900706" w:rsidRPr="007E52EA" w:rsidRDefault="00900706" w:rsidP="00A2374A">
                  <w:pPr>
                    <w:pStyle w:val="NoSpacing"/>
                    <w:rPr>
                      <w:rFonts w:ascii="Helvetica" w:hAnsi="Helvetica" w:cs="Helvetica"/>
                      <w:color w:val="222222"/>
                    </w:rPr>
                  </w:pPr>
                  <w:r w:rsidRPr="007E52EA">
                    <w:rPr>
                      <w:rFonts w:ascii="Helvetica" w:hAnsi="Helvetica" w:cs="Helvetica"/>
                      <w:color w:val="222222"/>
                    </w:rPr>
                    <w:t>Jan 13, 2021</w:t>
                  </w:r>
                </w:p>
              </w:tc>
            </w:tr>
            <w:tr w:rsidR="00900706" w:rsidRPr="007E52EA" w14:paraId="290FFCFF" w14:textId="77777777" w:rsidTr="00F96F94">
              <w:trPr>
                <w:tblCellSpacing w:w="0" w:type="dxa"/>
              </w:trPr>
              <w:tc>
                <w:tcPr>
                  <w:tcW w:w="2332" w:type="dxa"/>
                  <w:noWrap/>
                  <w:hideMark/>
                </w:tcPr>
                <w:p w14:paraId="0736A563" w14:textId="77777777" w:rsidR="00900706" w:rsidRPr="007E52EA" w:rsidRDefault="00900706" w:rsidP="00A2374A">
                  <w:pPr>
                    <w:pStyle w:val="NoSpacing"/>
                    <w:rPr>
                      <w:rFonts w:ascii="Helvetica" w:hAnsi="Helvetica" w:cs="Helvetica"/>
                      <w:b/>
                      <w:bCs/>
                      <w:color w:val="222222"/>
                    </w:rPr>
                  </w:pPr>
                  <w:r w:rsidRPr="007E52EA">
                    <w:rPr>
                      <w:rFonts w:ascii="Helvetica" w:hAnsi="Helvetica" w:cs="Helvetica"/>
                      <w:b/>
                      <w:bCs/>
                      <w:color w:val="222222"/>
                    </w:rPr>
                    <w:t>Last Updated Date:</w:t>
                  </w:r>
                </w:p>
              </w:tc>
              <w:tc>
                <w:tcPr>
                  <w:tcW w:w="2779" w:type="dxa"/>
                  <w:vAlign w:val="center"/>
                  <w:hideMark/>
                </w:tcPr>
                <w:p w14:paraId="56738707" w14:textId="77777777" w:rsidR="00900706" w:rsidRPr="007E52EA" w:rsidRDefault="00900706" w:rsidP="00A2374A">
                  <w:pPr>
                    <w:pStyle w:val="NoSpacing"/>
                    <w:rPr>
                      <w:rFonts w:ascii="Helvetica" w:hAnsi="Helvetica" w:cs="Helvetica"/>
                      <w:color w:val="222222"/>
                    </w:rPr>
                  </w:pPr>
                  <w:r w:rsidRPr="007E52EA">
                    <w:rPr>
                      <w:rFonts w:ascii="Helvetica" w:hAnsi="Helvetica" w:cs="Helvetica"/>
                      <w:color w:val="222222"/>
                    </w:rPr>
                    <w:t>Jan 13, 2021</w:t>
                  </w:r>
                </w:p>
              </w:tc>
            </w:tr>
            <w:tr w:rsidR="00900706" w:rsidRPr="007E52EA" w14:paraId="230C11F2" w14:textId="77777777" w:rsidTr="00F96F94">
              <w:trPr>
                <w:tblCellSpacing w:w="0" w:type="dxa"/>
              </w:trPr>
              <w:tc>
                <w:tcPr>
                  <w:tcW w:w="2332" w:type="dxa"/>
                  <w:noWrap/>
                  <w:hideMark/>
                </w:tcPr>
                <w:p w14:paraId="65699A3A" w14:textId="77777777" w:rsidR="00900706" w:rsidRPr="007E52EA" w:rsidRDefault="00900706" w:rsidP="00A2374A">
                  <w:pPr>
                    <w:pStyle w:val="NoSpacing"/>
                    <w:rPr>
                      <w:rFonts w:ascii="Helvetica" w:hAnsi="Helvetica" w:cs="Helvetica"/>
                      <w:b/>
                      <w:bCs/>
                      <w:color w:val="222222"/>
                    </w:rPr>
                  </w:pPr>
                  <w:r w:rsidRPr="007E52EA">
                    <w:rPr>
                      <w:rFonts w:ascii="Helvetica" w:hAnsi="Helvetica" w:cs="Helvetica"/>
                      <w:b/>
                      <w:bCs/>
                      <w:color w:val="222222"/>
                    </w:rPr>
                    <w:t>Original Closing Date for Applications:</w:t>
                  </w:r>
                </w:p>
              </w:tc>
              <w:tc>
                <w:tcPr>
                  <w:tcW w:w="2779" w:type="dxa"/>
                  <w:vAlign w:val="center"/>
                  <w:hideMark/>
                </w:tcPr>
                <w:p w14:paraId="1F4E89E0" w14:textId="77777777" w:rsidR="00900706" w:rsidRPr="007E52EA" w:rsidRDefault="00900706" w:rsidP="00A2374A">
                  <w:pPr>
                    <w:pStyle w:val="NoSpacing"/>
                    <w:rPr>
                      <w:rFonts w:ascii="Helvetica" w:hAnsi="Helvetica" w:cs="Helvetica"/>
                      <w:color w:val="222222"/>
                    </w:rPr>
                  </w:pPr>
                  <w:r w:rsidRPr="007E52EA">
                    <w:rPr>
                      <w:rFonts w:ascii="Helvetica" w:hAnsi="Helvetica" w:cs="Helvetica"/>
                      <w:color w:val="222222"/>
                    </w:rPr>
                    <w:t>Apr 14, 2021  </w:t>
                  </w:r>
                </w:p>
              </w:tc>
            </w:tr>
            <w:tr w:rsidR="00900706" w:rsidRPr="007E52EA" w14:paraId="27FB92C2" w14:textId="77777777" w:rsidTr="00F96F94">
              <w:trPr>
                <w:tblCellSpacing w:w="0" w:type="dxa"/>
              </w:trPr>
              <w:tc>
                <w:tcPr>
                  <w:tcW w:w="2332" w:type="dxa"/>
                  <w:noWrap/>
                  <w:hideMark/>
                </w:tcPr>
                <w:p w14:paraId="211933E7" w14:textId="77777777" w:rsidR="00900706" w:rsidRPr="007E52EA" w:rsidRDefault="00900706" w:rsidP="00A2374A">
                  <w:pPr>
                    <w:pStyle w:val="NoSpacing"/>
                    <w:rPr>
                      <w:rFonts w:ascii="Helvetica" w:hAnsi="Helvetica" w:cs="Helvetica"/>
                      <w:b/>
                      <w:bCs/>
                      <w:color w:val="222222"/>
                    </w:rPr>
                  </w:pPr>
                  <w:r w:rsidRPr="007E52EA">
                    <w:rPr>
                      <w:rFonts w:ascii="Helvetica" w:hAnsi="Helvetica" w:cs="Helvetica"/>
                      <w:b/>
                      <w:bCs/>
                      <w:color w:val="222222"/>
                    </w:rPr>
                    <w:t>Current Closing Date for Applications:</w:t>
                  </w:r>
                </w:p>
              </w:tc>
              <w:tc>
                <w:tcPr>
                  <w:tcW w:w="2779" w:type="dxa"/>
                  <w:vAlign w:val="center"/>
                  <w:hideMark/>
                </w:tcPr>
                <w:p w14:paraId="5EE8E73A" w14:textId="77777777" w:rsidR="00900706" w:rsidRPr="007E52EA" w:rsidRDefault="00900706" w:rsidP="00A2374A">
                  <w:pPr>
                    <w:pStyle w:val="NoSpacing"/>
                    <w:rPr>
                      <w:rFonts w:ascii="Helvetica" w:hAnsi="Helvetica" w:cs="Helvetica"/>
                      <w:color w:val="222222"/>
                    </w:rPr>
                  </w:pPr>
                  <w:r w:rsidRPr="007E52EA">
                    <w:rPr>
                      <w:rFonts w:ascii="Helvetica" w:hAnsi="Helvetica" w:cs="Helvetica"/>
                      <w:color w:val="222222"/>
                    </w:rPr>
                    <w:t>Apr 14, 2021  </w:t>
                  </w:r>
                </w:p>
              </w:tc>
            </w:tr>
            <w:tr w:rsidR="00900706" w:rsidRPr="007E52EA" w14:paraId="23042F5E" w14:textId="77777777" w:rsidTr="00F96F94">
              <w:trPr>
                <w:tblCellSpacing w:w="0" w:type="dxa"/>
              </w:trPr>
              <w:tc>
                <w:tcPr>
                  <w:tcW w:w="2332" w:type="dxa"/>
                  <w:noWrap/>
                  <w:hideMark/>
                </w:tcPr>
                <w:p w14:paraId="7939EB86" w14:textId="77777777" w:rsidR="00900706" w:rsidRPr="007E52EA" w:rsidRDefault="00900706" w:rsidP="00A2374A">
                  <w:pPr>
                    <w:pStyle w:val="NoSpacing"/>
                    <w:rPr>
                      <w:rFonts w:ascii="Helvetica" w:hAnsi="Helvetica" w:cs="Helvetica"/>
                      <w:b/>
                      <w:bCs/>
                      <w:color w:val="222222"/>
                    </w:rPr>
                  </w:pPr>
                  <w:r w:rsidRPr="007E52EA">
                    <w:rPr>
                      <w:rFonts w:ascii="Helvetica" w:hAnsi="Helvetica" w:cs="Helvetica"/>
                      <w:b/>
                      <w:bCs/>
                      <w:color w:val="222222"/>
                    </w:rPr>
                    <w:t>Archive Date:</w:t>
                  </w:r>
                </w:p>
              </w:tc>
              <w:tc>
                <w:tcPr>
                  <w:tcW w:w="2779" w:type="dxa"/>
                  <w:vAlign w:val="center"/>
                  <w:hideMark/>
                </w:tcPr>
                <w:p w14:paraId="3E0D65B9" w14:textId="77777777" w:rsidR="00900706" w:rsidRPr="007E52EA" w:rsidRDefault="00900706" w:rsidP="00A2374A">
                  <w:pPr>
                    <w:pStyle w:val="NoSpacing"/>
                    <w:rPr>
                      <w:rFonts w:ascii="Helvetica" w:hAnsi="Helvetica" w:cs="Helvetica"/>
                      <w:color w:val="222222"/>
                    </w:rPr>
                  </w:pPr>
                  <w:r w:rsidRPr="007E52EA">
                    <w:rPr>
                      <w:rFonts w:ascii="Helvetica" w:hAnsi="Helvetica" w:cs="Helvetica"/>
                      <w:color w:val="222222"/>
                    </w:rPr>
                    <w:t> </w:t>
                  </w:r>
                </w:p>
              </w:tc>
            </w:tr>
            <w:tr w:rsidR="00900706" w:rsidRPr="007E52EA" w14:paraId="720977F1" w14:textId="77777777" w:rsidTr="00F96F94">
              <w:trPr>
                <w:tblCellSpacing w:w="0" w:type="dxa"/>
              </w:trPr>
              <w:tc>
                <w:tcPr>
                  <w:tcW w:w="2332" w:type="dxa"/>
                  <w:noWrap/>
                  <w:hideMark/>
                </w:tcPr>
                <w:p w14:paraId="7299F5B9" w14:textId="77777777" w:rsidR="00900706" w:rsidRPr="007E52EA" w:rsidRDefault="00900706" w:rsidP="00A2374A">
                  <w:pPr>
                    <w:pStyle w:val="NoSpacing"/>
                    <w:rPr>
                      <w:rFonts w:ascii="Helvetica" w:hAnsi="Helvetica" w:cs="Helvetica"/>
                      <w:b/>
                      <w:bCs/>
                      <w:color w:val="222222"/>
                    </w:rPr>
                  </w:pPr>
                  <w:r w:rsidRPr="007E52EA">
                    <w:rPr>
                      <w:rFonts w:ascii="Helvetica" w:hAnsi="Helvetica" w:cs="Helvetica"/>
                      <w:b/>
                      <w:bCs/>
                      <w:color w:val="222222"/>
                    </w:rPr>
                    <w:t>Estimated Total Program Funding:</w:t>
                  </w:r>
                </w:p>
              </w:tc>
              <w:tc>
                <w:tcPr>
                  <w:tcW w:w="2779" w:type="dxa"/>
                  <w:vAlign w:val="center"/>
                  <w:hideMark/>
                </w:tcPr>
                <w:p w14:paraId="1774AC7A" w14:textId="77777777" w:rsidR="00900706" w:rsidRPr="007E52EA" w:rsidRDefault="00900706" w:rsidP="00A2374A">
                  <w:pPr>
                    <w:pStyle w:val="NoSpacing"/>
                    <w:rPr>
                      <w:rFonts w:ascii="Helvetica" w:hAnsi="Helvetica" w:cs="Helvetica"/>
                      <w:color w:val="222222"/>
                    </w:rPr>
                  </w:pPr>
                  <w:r w:rsidRPr="007E52EA">
                    <w:rPr>
                      <w:rFonts w:ascii="Helvetica" w:hAnsi="Helvetica" w:cs="Helvetica"/>
                      <w:color w:val="222222"/>
                    </w:rPr>
                    <w:t>$1,000,000</w:t>
                  </w:r>
                </w:p>
              </w:tc>
            </w:tr>
            <w:tr w:rsidR="00900706" w:rsidRPr="007E52EA" w14:paraId="49B09311" w14:textId="77777777" w:rsidTr="00F96F94">
              <w:trPr>
                <w:tblCellSpacing w:w="0" w:type="dxa"/>
              </w:trPr>
              <w:tc>
                <w:tcPr>
                  <w:tcW w:w="2332" w:type="dxa"/>
                  <w:noWrap/>
                  <w:hideMark/>
                </w:tcPr>
                <w:p w14:paraId="704B5E85" w14:textId="77777777" w:rsidR="00900706" w:rsidRPr="007E52EA" w:rsidRDefault="00900706" w:rsidP="00A2374A">
                  <w:pPr>
                    <w:pStyle w:val="NoSpacing"/>
                    <w:rPr>
                      <w:rFonts w:ascii="Helvetica" w:hAnsi="Helvetica" w:cs="Helvetica"/>
                      <w:b/>
                      <w:bCs/>
                      <w:color w:val="222222"/>
                    </w:rPr>
                  </w:pPr>
                  <w:r w:rsidRPr="007E52EA">
                    <w:rPr>
                      <w:rFonts w:ascii="Helvetica" w:hAnsi="Helvetica" w:cs="Helvetica"/>
                      <w:b/>
                      <w:bCs/>
                      <w:color w:val="222222"/>
                    </w:rPr>
                    <w:t>Award Ceiling:</w:t>
                  </w:r>
                </w:p>
              </w:tc>
              <w:tc>
                <w:tcPr>
                  <w:tcW w:w="2779" w:type="dxa"/>
                  <w:vAlign w:val="center"/>
                  <w:hideMark/>
                </w:tcPr>
                <w:p w14:paraId="16760BD4" w14:textId="77777777" w:rsidR="00900706" w:rsidRPr="007E52EA" w:rsidRDefault="00900706" w:rsidP="00A2374A">
                  <w:pPr>
                    <w:pStyle w:val="NoSpacing"/>
                    <w:rPr>
                      <w:rFonts w:ascii="Helvetica" w:hAnsi="Helvetica" w:cs="Helvetica"/>
                      <w:color w:val="222222"/>
                    </w:rPr>
                  </w:pPr>
                  <w:r w:rsidRPr="007E52EA">
                    <w:rPr>
                      <w:rFonts w:ascii="Helvetica" w:hAnsi="Helvetica" w:cs="Helvetica"/>
                      <w:color w:val="222222"/>
                    </w:rPr>
                    <w:t>$60,000</w:t>
                  </w:r>
                </w:p>
              </w:tc>
            </w:tr>
            <w:tr w:rsidR="00900706" w:rsidRPr="007E52EA" w14:paraId="46874BAE" w14:textId="77777777" w:rsidTr="00F96F94">
              <w:trPr>
                <w:tblCellSpacing w:w="0" w:type="dxa"/>
              </w:trPr>
              <w:tc>
                <w:tcPr>
                  <w:tcW w:w="2332" w:type="dxa"/>
                  <w:noWrap/>
                  <w:hideMark/>
                </w:tcPr>
                <w:p w14:paraId="1606BEDB" w14:textId="77777777" w:rsidR="00900706" w:rsidRPr="007E52EA" w:rsidRDefault="00900706" w:rsidP="00A2374A">
                  <w:pPr>
                    <w:pStyle w:val="NoSpacing"/>
                    <w:rPr>
                      <w:rFonts w:ascii="Helvetica" w:hAnsi="Helvetica" w:cs="Helvetica"/>
                      <w:b/>
                      <w:bCs/>
                      <w:color w:val="222222"/>
                    </w:rPr>
                  </w:pPr>
                  <w:r w:rsidRPr="007E52EA">
                    <w:rPr>
                      <w:rFonts w:ascii="Helvetica" w:hAnsi="Helvetica" w:cs="Helvetica"/>
                      <w:b/>
                      <w:bCs/>
                      <w:color w:val="222222"/>
                    </w:rPr>
                    <w:t>Award Floor:</w:t>
                  </w:r>
                </w:p>
              </w:tc>
              <w:tc>
                <w:tcPr>
                  <w:tcW w:w="2779" w:type="dxa"/>
                  <w:vAlign w:val="center"/>
                  <w:hideMark/>
                </w:tcPr>
                <w:p w14:paraId="1BD49C92" w14:textId="77777777" w:rsidR="00900706" w:rsidRPr="007E52EA" w:rsidRDefault="00900706" w:rsidP="00A2374A">
                  <w:pPr>
                    <w:pStyle w:val="NoSpacing"/>
                    <w:rPr>
                      <w:rFonts w:ascii="Helvetica" w:hAnsi="Helvetica" w:cs="Helvetica"/>
                      <w:color w:val="222222"/>
                    </w:rPr>
                  </w:pPr>
                  <w:r w:rsidRPr="007E52EA">
                    <w:rPr>
                      <w:rFonts w:ascii="Helvetica" w:hAnsi="Helvetica" w:cs="Helvetica"/>
                      <w:color w:val="222222"/>
                    </w:rPr>
                    <w:t>$10,000</w:t>
                  </w:r>
                </w:p>
              </w:tc>
            </w:tr>
          </w:tbl>
          <w:p w14:paraId="4F6F265B" w14:textId="77777777" w:rsidR="00900706" w:rsidRPr="007E52EA" w:rsidRDefault="00900706" w:rsidP="00A2374A">
            <w:pPr>
              <w:pStyle w:val="NoSpacing"/>
              <w:rPr>
                <w:rFonts w:ascii="Helvetica" w:hAnsi="Helvetica" w:cs="Helvetica"/>
                <w:color w:val="222222"/>
              </w:rPr>
            </w:pPr>
          </w:p>
        </w:tc>
      </w:tr>
    </w:tbl>
    <w:p w14:paraId="296F4C64" w14:textId="77777777" w:rsidR="00900706" w:rsidRPr="007E52EA" w:rsidRDefault="00900706" w:rsidP="0090070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00706" w:rsidRPr="007E52EA" w14:paraId="3961D60B" w14:textId="77777777" w:rsidTr="00A2374A">
        <w:trPr>
          <w:tblCellSpacing w:w="0" w:type="dxa"/>
        </w:trPr>
        <w:tc>
          <w:tcPr>
            <w:tcW w:w="0" w:type="auto"/>
            <w:noWrap/>
            <w:hideMark/>
          </w:tcPr>
          <w:p w14:paraId="2DD27085" w14:textId="77777777" w:rsidR="00900706" w:rsidRPr="007E52EA" w:rsidRDefault="00900706" w:rsidP="00A2374A">
            <w:pPr>
              <w:pStyle w:val="NoSpacing"/>
              <w:rPr>
                <w:rFonts w:ascii="Helvetica" w:hAnsi="Helvetica" w:cs="Helvetica"/>
                <w:b/>
                <w:bCs/>
                <w:color w:val="222222"/>
              </w:rPr>
            </w:pPr>
            <w:r w:rsidRPr="007E52EA">
              <w:rPr>
                <w:rFonts w:ascii="Helvetica" w:hAnsi="Helvetica" w:cs="Helvetica"/>
                <w:b/>
                <w:bCs/>
                <w:color w:val="222222"/>
              </w:rPr>
              <w:t>Eligible Applicants:</w:t>
            </w:r>
          </w:p>
        </w:tc>
        <w:tc>
          <w:tcPr>
            <w:tcW w:w="5000" w:type="pct"/>
            <w:vAlign w:val="center"/>
            <w:hideMark/>
          </w:tcPr>
          <w:p w14:paraId="7D337022" w14:textId="77777777" w:rsidR="00900706" w:rsidRPr="007E52EA" w:rsidRDefault="00900706" w:rsidP="00A2374A">
            <w:pPr>
              <w:pStyle w:val="NoSpacing"/>
              <w:rPr>
                <w:rFonts w:ascii="Helvetica" w:hAnsi="Helvetica" w:cs="Helvetica"/>
                <w:color w:val="222222"/>
              </w:rPr>
            </w:pPr>
            <w:r w:rsidRPr="007E52EA">
              <w:rPr>
                <w:rFonts w:ascii="Helvetica" w:hAnsi="Helvetica" w:cs="Helvetica"/>
                <w:color w:val="222222"/>
              </w:rPr>
              <w:t>Individuals</w:t>
            </w:r>
          </w:p>
        </w:tc>
      </w:tr>
      <w:tr w:rsidR="00900706" w:rsidRPr="007E52EA" w14:paraId="0EBDE4EA" w14:textId="77777777" w:rsidTr="00A2374A">
        <w:trPr>
          <w:tblCellSpacing w:w="0" w:type="dxa"/>
        </w:trPr>
        <w:tc>
          <w:tcPr>
            <w:tcW w:w="0" w:type="auto"/>
            <w:noWrap/>
            <w:hideMark/>
          </w:tcPr>
          <w:p w14:paraId="795D2A0D" w14:textId="77777777" w:rsidR="00900706" w:rsidRPr="007E52EA" w:rsidRDefault="00900706" w:rsidP="00A2374A">
            <w:pPr>
              <w:pStyle w:val="NoSpacing"/>
              <w:rPr>
                <w:rFonts w:ascii="Helvetica" w:hAnsi="Helvetica" w:cs="Helvetica"/>
                <w:b/>
                <w:bCs/>
                <w:color w:val="222222"/>
              </w:rPr>
            </w:pPr>
            <w:r w:rsidRPr="007E52EA">
              <w:rPr>
                <w:rFonts w:ascii="Helvetica" w:hAnsi="Helvetica" w:cs="Helvetica"/>
                <w:b/>
                <w:bCs/>
                <w:color w:val="222222"/>
              </w:rPr>
              <w:t>Additional Information on Eligibility:</w:t>
            </w:r>
          </w:p>
        </w:tc>
        <w:tc>
          <w:tcPr>
            <w:tcW w:w="5000" w:type="pct"/>
            <w:vAlign w:val="center"/>
            <w:hideMark/>
          </w:tcPr>
          <w:p w14:paraId="06232E8F" w14:textId="77777777" w:rsidR="00900706" w:rsidRPr="007E52EA" w:rsidRDefault="00900706" w:rsidP="00A2374A">
            <w:pPr>
              <w:pStyle w:val="NoSpacing"/>
              <w:rPr>
                <w:rFonts w:ascii="Helvetica" w:hAnsi="Helvetica" w:cs="Helvetica"/>
                <w:color w:val="222222"/>
              </w:rPr>
            </w:pPr>
            <w:r w:rsidRPr="007E52EA">
              <w:rPr>
                <w:rFonts w:ascii="Helvetica" w:hAnsi="Helvetica" w:cs="Helvetica"/>
                <w:color w:val="222222"/>
              </w:rPr>
              <w:t>See C. Eligibility Information of the relevant Notice of Funding Opportunity.</w:t>
            </w:r>
          </w:p>
        </w:tc>
      </w:tr>
    </w:tbl>
    <w:p w14:paraId="2603AAFE" w14:textId="77777777" w:rsidR="00900706" w:rsidRPr="007E52EA" w:rsidRDefault="00900706" w:rsidP="0090070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900706" w:rsidRPr="007E52EA" w14:paraId="1035781C" w14:textId="77777777" w:rsidTr="00A2374A">
        <w:trPr>
          <w:tblCellSpacing w:w="0" w:type="dxa"/>
        </w:trPr>
        <w:tc>
          <w:tcPr>
            <w:tcW w:w="0" w:type="auto"/>
            <w:noWrap/>
            <w:hideMark/>
          </w:tcPr>
          <w:p w14:paraId="75C39EC6" w14:textId="77777777" w:rsidR="00900706" w:rsidRPr="007E52EA" w:rsidRDefault="00900706" w:rsidP="00A2374A">
            <w:pPr>
              <w:pStyle w:val="NoSpacing"/>
              <w:rPr>
                <w:rFonts w:ascii="Helvetica" w:hAnsi="Helvetica" w:cs="Helvetica"/>
                <w:b/>
                <w:bCs/>
                <w:color w:val="222222"/>
              </w:rPr>
            </w:pPr>
            <w:r w:rsidRPr="007E52EA">
              <w:rPr>
                <w:rFonts w:ascii="Helvetica" w:hAnsi="Helvetica" w:cs="Helvetica"/>
                <w:b/>
                <w:bCs/>
                <w:color w:val="222222"/>
              </w:rPr>
              <w:t>Agency Name:</w:t>
            </w:r>
          </w:p>
        </w:tc>
        <w:tc>
          <w:tcPr>
            <w:tcW w:w="5000" w:type="pct"/>
            <w:vAlign w:val="center"/>
            <w:hideMark/>
          </w:tcPr>
          <w:p w14:paraId="6CAEFD39" w14:textId="77777777" w:rsidR="00900706" w:rsidRPr="007E52EA" w:rsidRDefault="00900706" w:rsidP="00A2374A">
            <w:pPr>
              <w:pStyle w:val="NoSpacing"/>
              <w:rPr>
                <w:rFonts w:ascii="Helvetica" w:hAnsi="Helvetica" w:cs="Helvetica"/>
                <w:color w:val="222222"/>
              </w:rPr>
            </w:pPr>
            <w:r w:rsidRPr="007E52EA">
              <w:rPr>
                <w:rFonts w:ascii="Helvetica" w:hAnsi="Helvetica" w:cs="Helvetica"/>
                <w:color w:val="222222"/>
              </w:rPr>
              <w:t>National Endowment for the Humanities</w:t>
            </w:r>
          </w:p>
        </w:tc>
      </w:tr>
      <w:tr w:rsidR="00900706" w:rsidRPr="007E52EA" w14:paraId="05C97C8D" w14:textId="77777777" w:rsidTr="00A2374A">
        <w:trPr>
          <w:tblCellSpacing w:w="0" w:type="dxa"/>
        </w:trPr>
        <w:tc>
          <w:tcPr>
            <w:tcW w:w="0" w:type="auto"/>
            <w:noWrap/>
            <w:hideMark/>
          </w:tcPr>
          <w:p w14:paraId="6E4D7C26" w14:textId="77777777" w:rsidR="00900706" w:rsidRPr="007E52EA" w:rsidRDefault="00900706" w:rsidP="00A2374A">
            <w:pPr>
              <w:pStyle w:val="NoSpacing"/>
              <w:rPr>
                <w:rFonts w:ascii="Helvetica" w:hAnsi="Helvetica" w:cs="Helvetica"/>
                <w:b/>
                <w:bCs/>
                <w:color w:val="222222"/>
              </w:rPr>
            </w:pPr>
            <w:r w:rsidRPr="007E52EA">
              <w:rPr>
                <w:rFonts w:ascii="Helvetica" w:hAnsi="Helvetica" w:cs="Helvetica"/>
                <w:b/>
                <w:bCs/>
                <w:color w:val="222222"/>
              </w:rPr>
              <w:t>Description:</w:t>
            </w:r>
          </w:p>
        </w:tc>
        <w:tc>
          <w:tcPr>
            <w:tcW w:w="5000" w:type="pct"/>
            <w:vAlign w:val="center"/>
            <w:hideMark/>
          </w:tcPr>
          <w:p w14:paraId="2DA09D91" w14:textId="77777777" w:rsidR="00900706" w:rsidRPr="007E52EA" w:rsidRDefault="00900706" w:rsidP="00A2374A">
            <w:pPr>
              <w:pStyle w:val="NoSpacing"/>
              <w:rPr>
                <w:rFonts w:ascii="Helvetica" w:hAnsi="Helvetica" w:cs="Helvetica"/>
                <w:color w:val="222222"/>
              </w:rPr>
            </w:pPr>
            <w:r w:rsidRPr="007E52EA">
              <w:rPr>
                <w:rFonts w:ascii="Helvetica" w:hAnsi="Helvetica" w:cs="Helvetica"/>
                <w:color w:val="222222"/>
              </w:rPr>
              <w:t>The National Endowment for the Humanities (NEH) Division of Research Programs is accepting applications for the Awards for Faculty program. The purpose of this program is to strengthen the humanities at Hispanic-Serving Institutions, Historically Black Colleges and Universities , and Tribal Colleges and Universities by encouraging and expanding humanities research opportunities for individual faculty and staff members. Awards support individuals pursuing scholarly research that is of value to humanities scholars, students, and/or general audiences.</w:t>
            </w:r>
          </w:p>
        </w:tc>
      </w:tr>
      <w:tr w:rsidR="00900706" w:rsidRPr="007E52EA" w14:paraId="4ECE95F6" w14:textId="77777777" w:rsidTr="00A2374A">
        <w:trPr>
          <w:tblCellSpacing w:w="0" w:type="dxa"/>
        </w:trPr>
        <w:tc>
          <w:tcPr>
            <w:tcW w:w="0" w:type="auto"/>
            <w:noWrap/>
            <w:hideMark/>
          </w:tcPr>
          <w:p w14:paraId="1DBBDB88" w14:textId="77777777" w:rsidR="00900706" w:rsidRPr="007E52EA" w:rsidRDefault="00900706" w:rsidP="00A2374A">
            <w:pPr>
              <w:pStyle w:val="NoSpacing"/>
              <w:rPr>
                <w:rFonts w:ascii="Helvetica" w:hAnsi="Helvetica" w:cs="Helvetica"/>
                <w:b/>
                <w:bCs/>
                <w:color w:val="222222"/>
              </w:rPr>
            </w:pPr>
            <w:r w:rsidRPr="007E52EA">
              <w:rPr>
                <w:rFonts w:ascii="Helvetica" w:hAnsi="Helvetica" w:cs="Helvetica"/>
                <w:b/>
                <w:bCs/>
                <w:color w:val="222222"/>
              </w:rPr>
              <w:t>Link to Additional Information:</w:t>
            </w:r>
          </w:p>
        </w:tc>
        <w:tc>
          <w:tcPr>
            <w:tcW w:w="5000" w:type="pct"/>
            <w:vAlign w:val="center"/>
            <w:hideMark/>
          </w:tcPr>
          <w:p w14:paraId="4AE1AD9F" w14:textId="77777777" w:rsidR="00900706" w:rsidRPr="007E52EA" w:rsidRDefault="00BF171A" w:rsidP="00A2374A">
            <w:pPr>
              <w:pStyle w:val="NoSpacing"/>
              <w:rPr>
                <w:rFonts w:ascii="Helvetica" w:hAnsi="Helvetica" w:cs="Helvetica"/>
                <w:color w:val="222222"/>
              </w:rPr>
            </w:pPr>
            <w:hyperlink r:id="rId603" w:tgtFrame="_blank" w:tooltip="Link to Additional Information" w:history="1">
              <w:r w:rsidR="00900706" w:rsidRPr="007E52EA">
                <w:rPr>
                  <w:rStyle w:val="Hyperlink"/>
                  <w:rFonts w:ascii="Helvetica" w:hAnsi="Helvetica" w:cs="Helvetica"/>
                </w:rPr>
                <w:t>https://www.neh.gov/divisions/research</w:t>
              </w:r>
            </w:hyperlink>
          </w:p>
        </w:tc>
      </w:tr>
      <w:tr w:rsidR="00900706" w:rsidRPr="007E52EA" w14:paraId="0668662E" w14:textId="77777777" w:rsidTr="00A2374A">
        <w:trPr>
          <w:tblCellSpacing w:w="0" w:type="dxa"/>
        </w:trPr>
        <w:tc>
          <w:tcPr>
            <w:tcW w:w="0" w:type="auto"/>
            <w:noWrap/>
            <w:hideMark/>
          </w:tcPr>
          <w:p w14:paraId="665BD91A" w14:textId="77777777" w:rsidR="00900706" w:rsidRPr="007E52EA" w:rsidRDefault="00900706" w:rsidP="00A2374A">
            <w:pPr>
              <w:pStyle w:val="NoSpacing"/>
              <w:rPr>
                <w:rFonts w:ascii="Helvetica" w:hAnsi="Helvetica" w:cs="Helvetica"/>
                <w:b/>
                <w:bCs/>
                <w:color w:val="222222"/>
              </w:rPr>
            </w:pPr>
            <w:r w:rsidRPr="007E52EA">
              <w:rPr>
                <w:rFonts w:ascii="Helvetica" w:hAnsi="Helvetica" w:cs="Helvetica"/>
                <w:b/>
                <w:bCs/>
                <w:color w:val="222222"/>
              </w:rPr>
              <w:t>Grantor Contact Information:</w:t>
            </w:r>
          </w:p>
        </w:tc>
        <w:tc>
          <w:tcPr>
            <w:tcW w:w="5000" w:type="pct"/>
            <w:vAlign w:val="center"/>
            <w:hideMark/>
          </w:tcPr>
          <w:p w14:paraId="6CA4B95F" w14:textId="77777777" w:rsidR="00900706" w:rsidRPr="007E52EA" w:rsidRDefault="00900706" w:rsidP="00A2374A">
            <w:pPr>
              <w:pStyle w:val="NoSpacing"/>
              <w:rPr>
                <w:rFonts w:ascii="Helvetica" w:hAnsi="Helvetica" w:cs="Helvetica"/>
                <w:color w:val="222222"/>
              </w:rPr>
            </w:pPr>
            <w:r w:rsidRPr="007E52EA">
              <w:rPr>
                <w:rFonts w:ascii="Helvetica" w:hAnsi="Helvetica" w:cs="Helvetica"/>
                <w:color w:val="222222"/>
              </w:rPr>
              <w:t>If you have difficulty accessing the full announcement electronically, please contact:</w:t>
            </w:r>
            <w:r w:rsidRPr="007E52EA">
              <w:rPr>
                <w:rFonts w:ascii="Helvetica" w:hAnsi="Helvetica" w:cs="Helvetica"/>
                <w:color w:val="222222"/>
              </w:rPr>
              <w:br/>
            </w:r>
            <w:r w:rsidRPr="007E52EA">
              <w:rPr>
                <w:rFonts w:ascii="Helvetica" w:hAnsi="Helvetica" w:cs="Helvetica"/>
                <w:color w:val="222222"/>
              </w:rPr>
              <w:br/>
              <w:t>Division of Research Programs National Endowment for the Humanities 400 Seventh Street, SW Washington, DC 20506 202-606-8200 FacultyAwards@neh.gov</w:t>
            </w:r>
            <w:r w:rsidRPr="007E52EA">
              <w:rPr>
                <w:rFonts w:ascii="Helvetica" w:hAnsi="Helvetica" w:cs="Helvetica"/>
                <w:color w:val="222222"/>
              </w:rPr>
              <w:br/>
            </w:r>
            <w:r w:rsidRPr="007E52EA">
              <w:rPr>
                <w:rFonts w:ascii="Helvetica" w:hAnsi="Helvetica" w:cs="Helvetica"/>
                <w:color w:val="222222"/>
              </w:rPr>
              <w:br/>
            </w:r>
            <w:hyperlink r:id="rId604" w:history="1">
              <w:r w:rsidRPr="007E52EA">
                <w:rPr>
                  <w:rStyle w:val="Hyperlink"/>
                  <w:rFonts w:ascii="Helvetica" w:hAnsi="Helvetica" w:cs="Helvetica"/>
                </w:rPr>
                <w:t>FacultyAwards@neh.gov</w:t>
              </w:r>
            </w:hyperlink>
          </w:p>
        </w:tc>
      </w:tr>
    </w:tbl>
    <w:p w14:paraId="6E249F24" w14:textId="77777777" w:rsidR="00900706" w:rsidRDefault="00900706" w:rsidP="00900706">
      <w:pPr>
        <w:pStyle w:val="NoSpacing"/>
        <w:pBdr>
          <w:bottom w:val="single" w:sz="6" w:space="1" w:color="auto"/>
        </w:pBdr>
        <w:rPr>
          <w:rFonts w:ascii="Helvetica" w:hAnsi="Helvetica" w:cs="Helvetica"/>
          <w:sz w:val="24"/>
          <w:szCs w:val="24"/>
        </w:rPr>
      </w:pPr>
      <w:r w:rsidRPr="00C720E7">
        <w:rPr>
          <w:rFonts w:ascii="Helvetica" w:hAnsi="Helvetica" w:cs="Helvetica"/>
          <w:color w:val="222222"/>
          <w:sz w:val="24"/>
          <w:szCs w:val="24"/>
        </w:rPr>
        <w:br/>
      </w:r>
      <w:hyperlink r:id="rId605" w:tgtFrame="_blank" w:history="1">
        <w:r w:rsidRPr="00C720E7">
          <w:rPr>
            <w:rStyle w:val="Hyperlink"/>
            <w:rFonts w:ascii="Helvetica" w:hAnsi="Helvetica" w:cs="Helvetica"/>
            <w:color w:val="1155CC"/>
            <w:sz w:val="24"/>
            <w:szCs w:val="24"/>
            <w:shd w:val="clear" w:color="auto" w:fill="FFFFFF"/>
          </w:rPr>
          <w:t>https://www.grants.gov/web/grants/view-opportunity.html?oppId=330902</w:t>
        </w:r>
      </w:hyperlink>
    </w:p>
    <w:p w14:paraId="0DFA1D45" w14:textId="77777777" w:rsidR="00900706" w:rsidRDefault="00900706" w:rsidP="00900706">
      <w:pPr>
        <w:pStyle w:val="NoSpacing"/>
        <w:ind w:left="-180"/>
        <w:rPr>
          <w:rFonts w:ascii="Helvetica" w:hAnsi="Helvetica" w:cs="Helvetica"/>
          <w:color w:val="222222"/>
          <w:sz w:val="24"/>
          <w:szCs w:val="24"/>
        </w:rPr>
      </w:pPr>
    </w:p>
    <w:p w14:paraId="4F4196D7" w14:textId="77777777" w:rsidR="00900706" w:rsidRDefault="00900706" w:rsidP="00900706">
      <w:pPr>
        <w:autoSpaceDE w:val="0"/>
        <w:autoSpaceDN w:val="0"/>
        <w:adjustRightInd w:val="0"/>
        <w:rPr>
          <w:rFonts w:ascii="Helvetica" w:hAnsi="Helvetica" w:cs="Helvetica"/>
          <w:color w:val="222222"/>
          <w:shd w:val="clear" w:color="auto" w:fill="FFFFFF"/>
        </w:rPr>
      </w:pPr>
      <w:bookmarkStart w:id="651" w:name="NEHRD2"/>
      <w:bookmarkEnd w:id="651"/>
      <w:r w:rsidRPr="00C720E7">
        <w:rPr>
          <w:rFonts w:ascii="Helvetica" w:hAnsi="Helvetica" w:cs="Helvetica"/>
          <w:color w:val="222222"/>
          <w:shd w:val="clear" w:color="auto" w:fill="FFFFFF"/>
        </w:rPr>
        <w:t>Research and Development</w:t>
      </w:r>
      <w:r w:rsidRPr="00C720E7">
        <w:rPr>
          <w:rFonts w:ascii="Helvetica" w:hAnsi="Helvetica" w:cs="Helvetica"/>
          <w:color w:val="222222"/>
        </w:rPr>
        <w:br/>
      </w:r>
      <w:r w:rsidRPr="00C720E7">
        <w:rPr>
          <w:rFonts w:ascii="Helvetica" w:hAnsi="Helvetica" w:cs="Helvetica"/>
          <w:color w:val="222222"/>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00706" w:rsidRPr="000771DE" w14:paraId="75341214" w14:textId="77777777" w:rsidTr="00A2374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6"/>
              <w:gridCol w:w="3359"/>
            </w:tblGrid>
            <w:tr w:rsidR="00900706" w:rsidRPr="000771DE" w14:paraId="4E687E3C" w14:textId="77777777" w:rsidTr="00A2374A">
              <w:trPr>
                <w:tblCellSpacing w:w="0" w:type="dxa"/>
              </w:trPr>
              <w:tc>
                <w:tcPr>
                  <w:tcW w:w="1886" w:type="dxa"/>
                  <w:noWrap/>
                  <w:hideMark/>
                </w:tcPr>
                <w:p w14:paraId="2244877B" w14:textId="77777777" w:rsidR="00900706" w:rsidRPr="000771DE" w:rsidRDefault="00900706" w:rsidP="00A2374A">
                  <w:pPr>
                    <w:autoSpaceDE w:val="0"/>
                    <w:autoSpaceDN w:val="0"/>
                    <w:adjustRightInd w:val="0"/>
                    <w:rPr>
                      <w:rFonts w:ascii="Helvetica" w:hAnsi="Helvetica" w:cs="Helvetica"/>
                      <w:b/>
                      <w:bCs/>
                      <w:color w:val="222222"/>
                    </w:rPr>
                  </w:pPr>
                  <w:r w:rsidRPr="000771DE">
                    <w:rPr>
                      <w:rFonts w:ascii="Helvetica" w:hAnsi="Helvetica" w:cs="Helvetica"/>
                      <w:b/>
                      <w:bCs/>
                      <w:color w:val="222222"/>
                    </w:rPr>
                    <w:t>Document Type:</w:t>
                  </w:r>
                </w:p>
              </w:tc>
              <w:tc>
                <w:tcPr>
                  <w:tcW w:w="3499" w:type="dxa"/>
                  <w:vAlign w:val="center"/>
                  <w:hideMark/>
                </w:tcPr>
                <w:p w14:paraId="3A0E3733" w14:textId="77777777" w:rsidR="00900706" w:rsidRPr="000771DE" w:rsidRDefault="00900706" w:rsidP="00A2374A">
                  <w:pPr>
                    <w:autoSpaceDE w:val="0"/>
                    <w:autoSpaceDN w:val="0"/>
                    <w:adjustRightInd w:val="0"/>
                    <w:rPr>
                      <w:rFonts w:ascii="Helvetica" w:hAnsi="Helvetica" w:cs="Helvetica"/>
                      <w:color w:val="222222"/>
                    </w:rPr>
                  </w:pPr>
                  <w:r w:rsidRPr="000771DE">
                    <w:rPr>
                      <w:rFonts w:ascii="Helvetica" w:hAnsi="Helvetica" w:cs="Helvetica"/>
                      <w:color w:val="222222"/>
                    </w:rPr>
                    <w:t>Grants Notice</w:t>
                  </w:r>
                </w:p>
              </w:tc>
            </w:tr>
            <w:tr w:rsidR="00900706" w:rsidRPr="000771DE" w14:paraId="43E3679E" w14:textId="77777777" w:rsidTr="00A2374A">
              <w:trPr>
                <w:tblCellSpacing w:w="0" w:type="dxa"/>
              </w:trPr>
              <w:tc>
                <w:tcPr>
                  <w:tcW w:w="1886" w:type="dxa"/>
                  <w:noWrap/>
                  <w:hideMark/>
                </w:tcPr>
                <w:p w14:paraId="19BFB46B" w14:textId="77777777" w:rsidR="00900706" w:rsidRPr="000771DE" w:rsidRDefault="00900706" w:rsidP="00A2374A">
                  <w:pPr>
                    <w:autoSpaceDE w:val="0"/>
                    <w:autoSpaceDN w:val="0"/>
                    <w:adjustRightInd w:val="0"/>
                    <w:rPr>
                      <w:rFonts w:ascii="Helvetica" w:hAnsi="Helvetica" w:cs="Helvetica"/>
                      <w:b/>
                      <w:bCs/>
                      <w:color w:val="222222"/>
                    </w:rPr>
                  </w:pPr>
                  <w:r w:rsidRPr="000771DE">
                    <w:rPr>
                      <w:rFonts w:ascii="Helvetica" w:hAnsi="Helvetica" w:cs="Helvetica"/>
                      <w:b/>
                      <w:bCs/>
                      <w:color w:val="222222"/>
                    </w:rPr>
                    <w:t>Funding Opportunity Number:</w:t>
                  </w:r>
                </w:p>
              </w:tc>
              <w:tc>
                <w:tcPr>
                  <w:tcW w:w="3499" w:type="dxa"/>
                  <w:vAlign w:val="center"/>
                  <w:hideMark/>
                </w:tcPr>
                <w:p w14:paraId="6A792092" w14:textId="77777777" w:rsidR="00900706" w:rsidRPr="000771DE" w:rsidRDefault="00900706" w:rsidP="00A2374A">
                  <w:pPr>
                    <w:autoSpaceDE w:val="0"/>
                    <w:autoSpaceDN w:val="0"/>
                    <w:adjustRightInd w:val="0"/>
                    <w:rPr>
                      <w:rFonts w:ascii="Helvetica" w:hAnsi="Helvetica" w:cs="Helvetica"/>
                      <w:color w:val="222222"/>
                    </w:rPr>
                  </w:pPr>
                  <w:r w:rsidRPr="000771DE">
                    <w:rPr>
                      <w:rFonts w:ascii="Helvetica" w:hAnsi="Helvetica" w:cs="Helvetica"/>
                      <w:color w:val="222222"/>
                    </w:rPr>
                    <w:t>20210518-PR</w:t>
                  </w:r>
                </w:p>
              </w:tc>
            </w:tr>
            <w:tr w:rsidR="00900706" w:rsidRPr="000771DE" w14:paraId="6CBE0C76" w14:textId="77777777" w:rsidTr="00A2374A">
              <w:trPr>
                <w:tblCellSpacing w:w="0" w:type="dxa"/>
              </w:trPr>
              <w:tc>
                <w:tcPr>
                  <w:tcW w:w="1886" w:type="dxa"/>
                  <w:noWrap/>
                  <w:hideMark/>
                </w:tcPr>
                <w:p w14:paraId="060AE56E" w14:textId="77777777" w:rsidR="00900706" w:rsidRPr="000771DE" w:rsidRDefault="00900706" w:rsidP="00A2374A">
                  <w:pPr>
                    <w:autoSpaceDE w:val="0"/>
                    <w:autoSpaceDN w:val="0"/>
                    <w:adjustRightInd w:val="0"/>
                    <w:rPr>
                      <w:rFonts w:ascii="Helvetica" w:hAnsi="Helvetica" w:cs="Helvetica"/>
                      <w:b/>
                      <w:bCs/>
                      <w:color w:val="222222"/>
                    </w:rPr>
                  </w:pPr>
                  <w:r w:rsidRPr="000771DE">
                    <w:rPr>
                      <w:rFonts w:ascii="Helvetica" w:hAnsi="Helvetica" w:cs="Helvetica"/>
                      <w:b/>
                      <w:bCs/>
                      <w:color w:val="222222"/>
                    </w:rPr>
                    <w:t>Funding Opportunity Title:</w:t>
                  </w:r>
                </w:p>
              </w:tc>
              <w:tc>
                <w:tcPr>
                  <w:tcW w:w="3499" w:type="dxa"/>
                  <w:vAlign w:val="center"/>
                  <w:hideMark/>
                </w:tcPr>
                <w:p w14:paraId="6B1055F2" w14:textId="77777777" w:rsidR="00900706" w:rsidRPr="000771DE" w:rsidRDefault="00900706" w:rsidP="00A2374A">
                  <w:pPr>
                    <w:autoSpaceDE w:val="0"/>
                    <w:autoSpaceDN w:val="0"/>
                    <w:adjustRightInd w:val="0"/>
                    <w:rPr>
                      <w:rFonts w:ascii="Helvetica" w:hAnsi="Helvetica" w:cs="Helvetica"/>
                      <w:color w:val="222222"/>
                    </w:rPr>
                  </w:pPr>
                  <w:r w:rsidRPr="000771DE">
                    <w:rPr>
                      <w:rFonts w:ascii="Helvetica" w:hAnsi="Helvetica" w:cs="Helvetica"/>
                      <w:color w:val="222222"/>
                    </w:rPr>
                    <w:t>Research and Development</w:t>
                  </w:r>
                </w:p>
              </w:tc>
            </w:tr>
            <w:tr w:rsidR="00900706" w:rsidRPr="000771DE" w14:paraId="221A0621" w14:textId="77777777" w:rsidTr="00A2374A">
              <w:trPr>
                <w:tblCellSpacing w:w="0" w:type="dxa"/>
              </w:trPr>
              <w:tc>
                <w:tcPr>
                  <w:tcW w:w="1886" w:type="dxa"/>
                  <w:noWrap/>
                  <w:hideMark/>
                </w:tcPr>
                <w:p w14:paraId="51F10C45" w14:textId="77777777" w:rsidR="00900706" w:rsidRPr="000771DE" w:rsidRDefault="00900706" w:rsidP="00A2374A">
                  <w:pPr>
                    <w:autoSpaceDE w:val="0"/>
                    <w:autoSpaceDN w:val="0"/>
                    <w:adjustRightInd w:val="0"/>
                    <w:rPr>
                      <w:rFonts w:ascii="Helvetica" w:hAnsi="Helvetica" w:cs="Helvetica"/>
                      <w:b/>
                      <w:bCs/>
                      <w:color w:val="222222"/>
                    </w:rPr>
                  </w:pPr>
                  <w:r w:rsidRPr="000771DE">
                    <w:rPr>
                      <w:rFonts w:ascii="Helvetica" w:hAnsi="Helvetica" w:cs="Helvetica"/>
                      <w:b/>
                      <w:bCs/>
                      <w:color w:val="222222"/>
                    </w:rPr>
                    <w:t>Opportunity Category:</w:t>
                  </w:r>
                </w:p>
              </w:tc>
              <w:tc>
                <w:tcPr>
                  <w:tcW w:w="3499" w:type="dxa"/>
                  <w:vAlign w:val="center"/>
                  <w:hideMark/>
                </w:tcPr>
                <w:p w14:paraId="27708138" w14:textId="77777777" w:rsidR="00900706" w:rsidRPr="000771DE" w:rsidRDefault="00900706" w:rsidP="00A2374A">
                  <w:pPr>
                    <w:autoSpaceDE w:val="0"/>
                    <w:autoSpaceDN w:val="0"/>
                    <w:adjustRightInd w:val="0"/>
                    <w:rPr>
                      <w:rFonts w:ascii="Helvetica" w:hAnsi="Helvetica" w:cs="Helvetica"/>
                      <w:color w:val="222222"/>
                    </w:rPr>
                  </w:pPr>
                  <w:r w:rsidRPr="000771DE">
                    <w:rPr>
                      <w:rFonts w:ascii="Helvetica" w:hAnsi="Helvetica" w:cs="Helvetica"/>
                      <w:color w:val="222222"/>
                    </w:rPr>
                    <w:t>Discretionary</w:t>
                  </w:r>
                </w:p>
              </w:tc>
            </w:tr>
            <w:tr w:rsidR="00900706" w:rsidRPr="000771DE" w14:paraId="62E5728A" w14:textId="77777777" w:rsidTr="00A2374A">
              <w:trPr>
                <w:tblCellSpacing w:w="0" w:type="dxa"/>
              </w:trPr>
              <w:tc>
                <w:tcPr>
                  <w:tcW w:w="1886" w:type="dxa"/>
                  <w:noWrap/>
                  <w:hideMark/>
                </w:tcPr>
                <w:p w14:paraId="5B69F016" w14:textId="77777777" w:rsidR="00900706" w:rsidRPr="000771DE" w:rsidRDefault="00900706" w:rsidP="00A2374A">
                  <w:pPr>
                    <w:autoSpaceDE w:val="0"/>
                    <w:autoSpaceDN w:val="0"/>
                    <w:adjustRightInd w:val="0"/>
                    <w:rPr>
                      <w:rFonts w:ascii="Helvetica" w:hAnsi="Helvetica" w:cs="Helvetica"/>
                      <w:b/>
                      <w:bCs/>
                      <w:color w:val="222222"/>
                    </w:rPr>
                  </w:pPr>
                  <w:r w:rsidRPr="000771DE">
                    <w:rPr>
                      <w:rFonts w:ascii="Helvetica" w:hAnsi="Helvetica" w:cs="Helvetica"/>
                      <w:b/>
                      <w:bCs/>
                      <w:color w:val="222222"/>
                    </w:rPr>
                    <w:t>Opportunity Category Explanation:</w:t>
                  </w:r>
                </w:p>
              </w:tc>
              <w:tc>
                <w:tcPr>
                  <w:tcW w:w="3499" w:type="dxa"/>
                  <w:vAlign w:val="center"/>
                  <w:hideMark/>
                </w:tcPr>
                <w:p w14:paraId="0A2C5C81" w14:textId="77777777" w:rsidR="00900706" w:rsidRPr="000771DE" w:rsidRDefault="00900706" w:rsidP="00A2374A">
                  <w:pPr>
                    <w:autoSpaceDE w:val="0"/>
                    <w:autoSpaceDN w:val="0"/>
                    <w:adjustRightInd w:val="0"/>
                    <w:rPr>
                      <w:rFonts w:ascii="Helvetica" w:hAnsi="Helvetica" w:cs="Helvetica"/>
                      <w:color w:val="222222"/>
                    </w:rPr>
                  </w:pPr>
                  <w:r w:rsidRPr="000771DE">
                    <w:rPr>
                      <w:rFonts w:ascii="Helvetica" w:hAnsi="Helvetica" w:cs="Helvetica"/>
                      <w:color w:val="222222"/>
                    </w:rPr>
                    <w:t> </w:t>
                  </w:r>
                </w:p>
              </w:tc>
            </w:tr>
            <w:tr w:rsidR="00900706" w:rsidRPr="000771DE" w14:paraId="3019F46F" w14:textId="77777777" w:rsidTr="00A2374A">
              <w:trPr>
                <w:tblCellSpacing w:w="0" w:type="dxa"/>
              </w:trPr>
              <w:tc>
                <w:tcPr>
                  <w:tcW w:w="1886" w:type="dxa"/>
                  <w:noWrap/>
                  <w:hideMark/>
                </w:tcPr>
                <w:p w14:paraId="17680262" w14:textId="77777777" w:rsidR="00900706" w:rsidRPr="000771DE" w:rsidRDefault="00900706" w:rsidP="00A2374A">
                  <w:pPr>
                    <w:autoSpaceDE w:val="0"/>
                    <w:autoSpaceDN w:val="0"/>
                    <w:adjustRightInd w:val="0"/>
                    <w:rPr>
                      <w:rFonts w:ascii="Helvetica" w:hAnsi="Helvetica" w:cs="Helvetica"/>
                      <w:b/>
                      <w:bCs/>
                      <w:color w:val="222222"/>
                    </w:rPr>
                  </w:pPr>
                  <w:r w:rsidRPr="000771DE">
                    <w:rPr>
                      <w:rFonts w:ascii="Helvetica" w:hAnsi="Helvetica" w:cs="Helvetica"/>
                      <w:b/>
                      <w:bCs/>
                      <w:color w:val="222222"/>
                    </w:rPr>
                    <w:t>Funding Instrument Type:</w:t>
                  </w:r>
                </w:p>
              </w:tc>
              <w:tc>
                <w:tcPr>
                  <w:tcW w:w="3499" w:type="dxa"/>
                  <w:vAlign w:val="center"/>
                  <w:hideMark/>
                </w:tcPr>
                <w:p w14:paraId="0C3032CF" w14:textId="77777777" w:rsidR="00900706" w:rsidRPr="000771DE" w:rsidRDefault="00900706" w:rsidP="00A2374A">
                  <w:pPr>
                    <w:autoSpaceDE w:val="0"/>
                    <w:autoSpaceDN w:val="0"/>
                    <w:adjustRightInd w:val="0"/>
                    <w:rPr>
                      <w:rFonts w:ascii="Helvetica" w:hAnsi="Helvetica" w:cs="Helvetica"/>
                      <w:color w:val="222222"/>
                    </w:rPr>
                  </w:pPr>
                  <w:r w:rsidRPr="000771DE">
                    <w:rPr>
                      <w:rFonts w:ascii="Helvetica" w:hAnsi="Helvetica" w:cs="Helvetica"/>
                      <w:color w:val="222222"/>
                    </w:rPr>
                    <w:t>Grant</w:t>
                  </w:r>
                </w:p>
              </w:tc>
            </w:tr>
            <w:tr w:rsidR="00900706" w:rsidRPr="000771DE" w14:paraId="7E03112E" w14:textId="77777777" w:rsidTr="00A2374A">
              <w:trPr>
                <w:tblCellSpacing w:w="0" w:type="dxa"/>
              </w:trPr>
              <w:tc>
                <w:tcPr>
                  <w:tcW w:w="1886" w:type="dxa"/>
                  <w:noWrap/>
                  <w:hideMark/>
                </w:tcPr>
                <w:p w14:paraId="6EC319DE" w14:textId="77777777" w:rsidR="00900706" w:rsidRPr="000771DE" w:rsidRDefault="00900706" w:rsidP="00A2374A">
                  <w:pPr>
                    <w:autoSpaceDE w:val="0"/>
                    <w:autoSpaceDN w:val="0"/>
                    <w:adjustRightInd w:val="0"/>
                    <w:rPr>
                      <w:rFonts w:ascii="Helvetica" w:hAnsi="Helvetica" w:cs="Helvetica"/>
                      <w:b/>
                      <w:bCs/>
                      <w:color w:val="222222"/>
                    </w:rPr>
                  </w:pPr>
                  <w:r w:rsidRPr="000771DE">
                    <w:rPr>
                      <w:rFonts w:ascii="Helvetica" w:hAnsi="Helvetica" w:cs="Helvetica"/>
                      <w:b/>
                      <w:bCs/>
                      <w:color w:val="222222"/>
                    </w:rPr>
                    <w:t>Category of Funding Activity:</w:t>
                  </w:r>
                </w:p>
              </w:tc>
              <w:tc>
                <w:tcPr>
                  <w:tcW w:w="3499" w:type="dxa"/>
                  <w:vAlign w:val="center"/>
                  <w:hideMark/>
                </w:tcPr>
                <w:p w14:paraId="4DC447CB" w14:textId="77777777" w:rsidR="00900706" w:rsidRPr="000771DE" w:rsidRDefault="00900706" w:rsidP="00A2374A">
                  <w:pPr>
                    <w:autoSpaceDE w:val="0"/>
                    <w:autoSpaceDN w:val="0"/>
                    <w:adjustRightInd w:val="0"/>
                    <w:rPr>
                      <w:rFonts w:ascii="Helvetica" w:hAnsi="Helvetica" w:cs="Helvetica"/>
                      <w:color w:val="222222"/>
                    </w:rPr>
                  </w:pPr>
                  <w:r w:rsidRPr="000771DE">
                    <w:rPr>
                      <w:rFonts w:ascii="Helvetica" w:hAnsi="Helvetica" w:cs="Helvetica"/>
                      <w:color w:val="222222"/>
                    </w:rPr>
                    <w:t>Humanities (see "Cultural Affairs" in CFDA)</w:t>
                  </w:r>
                </w:p>
              </w:tc>
            </w:tr>
            <w:tr w:rsidR="00900706" w:rsidRPr="000771DE" w14:paraId="7F3BFFE4" w14:textId="77777777" w:rsidTr="00A2374A">
              <w:trPr>
                <w:tblCellSpacing w:w="0" w:type="dxa"/>
              </w:trPr>
              <w:tc>
                <w:tcPr>
                  <w:tcW w:w="1886" w:type="dxa"/>
                  <w:noWrap/>
                  <w:hideMark/>
                </w:tcPr>
                <w:p w14:paraId="56B71B21" w14:textId="77777777" w:rsidR="00900706" w:rsidRPr="000771DE" w:rsidRDefault="00900706" w:rsidP="00A2374A">
                  <w:pPr>
                    <w:autoSpaceDE w:val="0"/>
                    <w:autoSpaceDN w:val="0"/>
                    <w:adjustRightInd w:val="0"/>
                    <w:rPr>
                      <w:rFonts w:ascii="Helvetica" w:hAnsi="Helvetica" w:cs="Helvetica"/>
                      <w:b/>
                      <w:bCs/>
                      <w:color w:val="222222"/>
                    </w:rPr>
                  </w:pPr>
                  <w:r w:rsidRPr="000771DE">
                    <w:rPr>
                      <w:rFonts w:ascii="Helvetica" w:hAnsi="Helvetica" w:cs="Helvetica"/>
                      <w:b/>
                      <w:bCs/>
                      <w:color w:val="222222"/>
                    </w:rPr>
                    <w:t>Category Explanation:</w:t>
                  </w:r>
                </w:p>
              </w:tc>
              <w:tc>
                <w:tcPr>
                  <w:tcW w:w="3499" w:type="dxa"/>
                  <w:vAlign w:val="center"/>
                  <w:hideMark/>
                </w:tcPr>
                <w:p w14:paraId="49989FEC" w14:textId="77777777" w:rsidR="00900706" w:rsidRPr="000771DE" w:rsidRDefault="00900706" w:rsidP="00A2374A">
                  <w:pPr>
                    <w:autoSpaceDE w:val="0"/>
                    <w:autoSpaceDN w:val="0"/>
                    <w:adjustRightInd w:val="0"/>
                    <w:rPr>
                      <w:rFonts w:ascii="Helvetica" w:hAnsi="Helvetica" w:cs="Helvetica"/>
                      <w:color w:val="222222"/>
                    </w:rPr>
                  </w:pPr>
                  <w:r w:rsidRPr="000771DE">
                    <w:rPr>
                      <w:rFonts w:ascii="Helvetica" w:hAnsi="Helvetica" w:cs="Helvetica"/>
                      <w:color w:val="222222"/>
                    </w:rPr>
                    <w:t> </w:t>
                  </w:r>
                </w:p>
              </w:tc>
            </w:tr>
            <w:tr w:rsidR="00900706" w:rsidRPr="000771DE" w14:paraId="037216BE" w14:textId="77777777" w:rsidTr="00A2374A">
              <w:trPr>
                <w:tblCellSpacing w:w="0" w:type="dxa"/>
              </w:trPr>
              <w:tc>
                <w:tcPr>
                  <w:tcW w:w="1886" w:type="dxa"/>
                  <w:noWrap/>
                  <w:hideMark/>
                </w:tcPr>
                <w:p w14:paraId="3BD4C1E5" w14:textId="77777777" w:rsidR="00900706" w:rsidRPr="000771DE" w:rsidRDefault="00900706" w:rsidP="00A2374A">
                  <w:pPr>
                    <w:autoSpaceDE w:val="0"/>
                    <w:autoSpaceDN w:val="0"/>
                    <w:adjustRightInd w:val="0"/>
                    <w:rPr>
                      <w:rFonts w:ascii="Helvetica" w:hAnsi="Helvetica" w:cs="Helvetica"/>
                      <w:b/>
                      <w:bCs/>
                      <w:color w:val="222222"/>
                    </w:rPr>
                  </w:pPr>
                  <w:r w:rsidRPr="000771DE">
                    <w:rPr>
                      <w:rFonts w:ascii="Helvetica" w:hAnsi="Helvetica" w:cs="Helvetica"/>
                      <w:b/>
                      <w:bCs/>
                      <w:color w:val="222222"/>
                    </w:rPr>
                    <w:t>Expected Number of Awards:</w:t>
                  </w:r>
                </w:p>
              </w:tc>
              <w:tc>
                <w:tcPr>
                  <w:tcW w:w="3499" w:type="dxa"/>
                  <w:vAlign w:val="center"/>
                  <w:hideMark/>
                </w:tcPr>
                <w:p w14:paraId="6C1F2F9A" w14:textId="77777777" w:rsidR="00900706" w:rsidRPr="000771DE" w:rsidRDefault="00900706" w:rsidP="00A2374A">
                  <w:pPr>
                    <w:autoSpaceDE w:val="0"/>
                    <w:autoSpaceDN w:val="0"/>
                    <w:adjustRightInd w:val="0"/>
                    <w:rPr>
                      <w:rFonts w:ascii="Helvetica" w:hAnsi="Helvetica" w:cs="Helvetica"/>
                      <w:color w:val="222222"/>
                    </w:rPr>
                  </w:pPr>
                  <w:r w:rsidRPr="000771DE">
                    <w:rPr>
                      <w:rFonts w:ascii="Helvetica" w:hAnsi="Helvetica" w:cs="Helvetica"/>
                      <w:color w:val="222222"/>
                    </w:rPr>
                    <w:t>6</w:t>
                  </w:r>
                </w:p>
              </w:tc>
            </w:tr>
            <w:tr w:rsidR="00900706" w:rsidRPr="000771DE" w14:paraId="500712F0" w14:textId="77777777" w:rsidTr="00A2374A">
              <w:trPr>
                <w:tblCellSpacing w:w="0" w:type="dxa"/>
              </w:trPr>
              <w:tc>
                <w:tcPr>
                  <w:tcW w:w="1886" w:type="dxa"/>
                  <w:noWrap/>
                  <w:hideMark/>
                </w:tcPr>
                <w:p w14:paraId="4ADF2ACC" w14:textId="77777777" w:rsidR="00900706" w:rsidRPr="000771DE" w:rsidRDefault="00900706" w:rsidP="00A2374A">
                  <w:pPr>
                    <w:autoSpaceDE w:val="0"/>
                    <w:autoSpaceDN w:val="0"/>
                    <w:adjustRightInd w:val="0"/>
                    <w:rPr>
                      <w:rFonts w:ascii="Helvetica" w:hAnsi="Helvetica" w:cs="Helvetica"/>
                      <w:b/>
                      <w:bCs/>
                      <w:color w:val="222222"/>
                    </w:rPr>
                  </w:pPr>
                  <w:r w:rsidRPr="000771DE">
                    <w:rPr>
                      <w:rFonts w:ascii="Helvetica" w:hAnsi="Helvetica" w:cs="Helvetica"/>
                      <w:b/>
                      <w:bCs/>
                      <w:color w:val="222222"/>
                    </w:rPr>
                    <w:t>CFDA Number(s):</w:t>
                  </w:r>
                </w:p>
              </w:tc>
              <w:tc>
                <w:tcPr>
                  <w:tcW w:w="3499" w:type="dxa"/>
                  <w:vAlign w:val="center"/>
                  <w:hideMark/>
                </w:tcPr>
                <w:p w14:paraId="6E79C1A7" w14:textId="77777777" w:rsidR="00900706" w:rsidRPr="000771DE" w:rsidRDefault="00900706" w:rsidP="00A2374A">
                  <w:pPr>
                    <w:autoSpaceDE w:val="0"/>
                    <w:autoSpaceDN w:val="0"/>
                    <w:adjustRightInd w:val="0"/>
                    <w:rPr>
                      <w:rFonts w:ascii="Helvetica" w:hAnsi="Helvetica" w:cs="Helvetica"/>
                      <w:color w:val="222222"/>
                    </w:rPr>
                  </w:pPr>
                  <w:r w:rsidRPr="000771DE">
                    <w:rPr>
                      <w:rFonts w:ascii="Helvetica" w:hAnsi="Helvetica" w:cs="Helvetica"/>
                      <w:color w:val="222222"/>
                    </w:rPr>
                    <w:t>45.149 -- Promotion of the Humanities Division of Preservation and Access</w:t>
                  </w:r>
                </w:p>
              </w:tc>
            </w:tr>
            <w:tr w:rsidR="00900706" w:rsidRPr="000771DE" w14:paraId="040BC306" w14:textId="77777777" w:rsidTr="00A2374A">
              <w:trPr>
                <w:tblCellSpacing w:w="0" w:type="dxa"/>
              </w:trPr>
              <w:tc>
                <w:tcPr>
                  <w:tcW w:w="1886" w:type="dxa"/>
                  <w:noWrap/>
                  <w:hideMark/>
                </w:tcPr>
                <w:p w14:paraId="3A6E50FD" w14:textId="77777777" w:rsidR="00900706" w:rsidRPr="000771DE" w:rsidRDefault="00900706" w:rsidP="00A2374A">
                  <w:pPr>
                    <w:autoSpaceDE w:val="0"/>
                    <w:autoSpaceDN w:val="0"/>
                    <w:adjustRightInd w:val="0"/>
                    <w:rPr>
                      <w:rFonts w:ascii="Helvetica" w:hAnsi="Helvetica" w:cs="Helvetica"/>
                      <w:b/>
                      <w:bCs/>
                      <w:color w:val="222222"/>
                    </w:rPr>
                  </w:pPr>
                  <w:r w:rsidRPr="000771DE">
                    <w:rPr>
                      <w:rFonts w:ascii="Helvetica" w:hAnsi="Helvetica" w:cs="Helvetica"/>
                      <w:b/>
                      <w:bCs/>
                      <w:color w:val="222222"/>
                    </w:rPr>
                    <w:t>Cost Sharing or Matching Requirement:</w:t>
                  </w:r>
                </w:p>
              </w:tc>
              <w:tc>
                <w:tcPr>
                  <w:tcW w:w="3499" w:type="dxa"/>
                  <w:vAlign w:val="center"/>
                  <w:hideMark/>
                </w:tcPr>
                <w:p w14:paraId="3525BE8C" w14:textId="77777777" w:rsidR="00900706" w:rsidRPr="000771DE" w:rsidRDefault="00900706" w:rsidP="00A2374A">
                  <w:pPr>
                    <w:autoSpaceDE w:val="0"/>
                    <w:autoSpaceDN w:val="0"/>
                    <w:adjustRightInd w:val="0"/>
                    <w:rPr>
                      <w:rFonts w:ascii="Helvetica" w:hAnsi="Helvetica" w:cs="Helvetica"/>
                      <w:color w:val="222222"/>
                    </w:rPr>
                  </w:pPr>
                  <w:r w:rsidRPr="000771DE">
                    <w:rPr>
                      <w:rFonts w:ascii="Helvetica" w:hAnsi="Helvetica" w:cs="Helvetica"/>
                      <w:color w:val="222222"/>
                    </w:rPr>
                    <w:t>No</w:t>
                  </w:r>
                </w:p>
              </w:tc>
            </w:tr>
          </w:tbl>
          <w:p w14:paraId="52457F91" w14:textId="77777777" w:rsidR="00900706" w:rsidRPr="000771DE" w:rsidRDefault="00900706" w:rsidP="00A2374A">
            <w:pPr>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86"/>
              <w:gridCol w:w="2459"/>
            </w:tblGrid>
            <w:tr w:rsidR="00900706" w:rsidRPr="000771DE" w14:paraId="7C56073B" w14:textId="77777777" w:rsidTr="00A2374A">
              <w:trPr>
                <w:tblCellSpacing w:w="0" w:type="dxa"/>
              </w:trPr>
              <w:tc>
                <w:tcPr>
                  <w:tcW w:w="2786" w:type="dxa"/>
                  <w:noWrap/>
                  <w:hideMark/>
                </w:tcPr>
                <w:p w14:paraId="4F3BB4F7" w14:textId="77777777" w:rsidR="00900706" w:rsidRPr="000771DE" w:rsidRDefault="00900706" w:rsidP="00A2374A">
                  <w:pPr>
                    <w:autoSpaceDE w:val="0"/>
                    <w:autoSpaceDN w:val="0"/>
                    <w:adjustRightInd w:val="0"/>
                    <w:rPr>
                      <w:rFonts w:ascii="Helvetica" w:hAnsi="Helvetica" w:cs="Helvetica"/>
                      <w:b/>
                      <w:bCs/>
                      <w:color w:val="222222"/>
                    </w:rPr>
                  </w:pPr>
                  <w:r w:rsidRPr="000771DE">
                    <w:rPr>
                      <w:rFonts w:ascii="Helvetica" w:hAnsi="Helvetica" w:cs="Helvetica"/>
                      <w:b/>
                      <w:bCs/>
                      <w:color w:val="222222"/>
                    </w:rPr>
                    <w:t>Version:</w:t>
                  </w:r>
                </w:p>
              </w:tc>
              <w:tc>
                <w:tcPr>
                  <w:tcW w:w="3230" w:type="dxa"/>
                  <w:vAlign w:val="center"/>
                  <w:hideMark/>
                </w:tcPr>
                <w:p w14:paraId="409A5906" w14:textId="77777777" w:rsidR="00900706" w:rsidRPr="000771DE" w:rsidRDefault="00900706" w:rsidP="00A2374A">
                  <w:pPr>
                    <w:autoSpaceDE w:val="0"/>
                    <w:autoSpaceDN w:val="0"/>
                    <w:adjustRightInd w:val="0"/>
                    <w:rPr>
                      <w:rFonts w:ascii="Helvetica" w:hAnsi="Helvetica" w:cs="Helvetica"/>
                      <w:color w:val="222222"/>
                    </w:rPr>
                  </w:pPr>
                  <w:r w:rsidRPr="000771DE">
                    <w:rPr>
                      <w:rFonts w:ascii="Helvetica" w:hAnsi="Helvetica" w:cs="Helvetica"/>
                      <w:color w:val="222222"/>
                    </w:rPr>
                    <w:t>Synopsis 2</w:t>
                  </w:r>
                </w:p>
              </w:tc>
            </w:tr>
            <w:tr w:rsidR="00900706" w:rsidRPr="000771DE" w14:paraId="3492A722" w14:textId="77777777" w:rsidTr="00A2374A">
              <w:trPr>
                <w:tblCellSpacing w:w="0" w:type="dxa"/>
              </w:trPr>
              <w:tc>
                <w:tcPr>
                  <w:tcW w:w="2786" w:type="dxa"/>
                  <w:noWrap/>
                  <w:hideMark/>
                </w:tcPr>
                <w:p w14:paraId="0B604A4A" w14:textId="77777777" w:rsidR="00900706" w:rsidRPr="000771DE" w:rsidRDefault="00900706" w:rsidP="00A2374A">
                  <w:pPr>
                    <w:autoSpaceDE w:val="0"/>
                    <w:autoSpaceDN w:val="0"/>
                    <w:adjustRightInd w:val="0"/>
                    <w:rPr>
                      <w:rFonts w:ascii="Helvetica" w:hAnsi="Helvetica" w:cs="Helvetica"/>
                      <w:b/>
                      <w:bCs/>
                      <w:color w:val="222222"/>
                    </w:rPr>
                  </w:pPr>
                  <w:r w:rsidRPr="000771DE">
                    <w:rPr>
                      <w:rFonts w:ascii="Helvetica" w:hAnsi="Helvetica" w:cs="Helvetica"/>
                      <w:b/>
                      <w:bCs/>
                      <w:color w:val="222222"/>
                    </w:rPr>
                    <w:t>Posted Date:</w:t>
                  </w:r>
                </w:p>
              </w:tc>
              <w:tc>
                <w:tcPr>
                  <w:tcW w:w="3230" w:type="dxa"/>
                  <w:vAlign w:val="center"/>
                  <w:hideMark/>
                </w:tcPr>
                <w:p w14:paraId="080EA312" w14:textId="77777777" w:rsidR="00900706" w:rsidRPr="000771DE" w:rsidRDefault="00900706" w:rsidP="00A2374A">
                  <w:pPr>
                    <w:autoSpaceDE w:val="0"/>
                    <w:autoSpaceDN w:val="0"/>
                    <w:adjustRightInd w:val="0"/>
                    <w:rPr>
                      <w:rFonts w:ascii="Helvetica" w:hAnsi="Helvetica" w:cs="Helvetica"/>
                      <w:color w:val="222222"/>
                    </w:rPr>
                  </w:pPr>
                  <w:r w:rsidRPr="000771DE">
                    <w:rPr>
                      <w:rFonts w:ascii="Helvetica" w:hAnsi="Helvetica" w:cs="Helvetica"/>
                      <w:color w:val="222222"/>
                    </w:rPr>
                    <w:t>Jan 13, 2021</w:t>
                  </w:r>
                </w:p>
              </w:tc>
            </w:tr>
            <w:tr w:rsidR="00900706" w:rsidRPr="000771DE" w14:paraId="3F3FB80D" w14:textId="77777777" w:rsidTr="00A2374A">
              <w:trPr>
                <w:tblCellSpacing w:w="0" w:type="dxa"/>
              </w:trPr>
              <w:tc>
                <w:tcPr>
                  <w:tcW w:w="2786" w:type="dxa"/>
                  <w:noWrap/>
                  <w:hideMark/>
                </w:tcPr>
                <w:p w14:paraId="792282AA" w14:textId="77777777" w:rsidR="00900706" w:rsidRPr="000771DE" w:rsidRDefault="00900706" w:rsidP="00A2374A">
                  <w:pPr>
                    <w:autoSpaceDE w:val="0"/>
                    <w:autoSpaceDN w:val="0"/>
                    <w:adjustRightInd w:val="0"/>
                    <w:rPr>
                      <w:rFonts w:ascii="Helvetica" w:hAnsi="Helvetica" w:cs="Helvetica"/>
                      <w:b/>
                      <w:bCs/>
                      <w:color w:val="222222"/>
                    </w:rPr>
                  </w:pPr>
                  <w:r w:rsidRPr="000771DE">
                    <w:rPr>
                      <w:rFonts w:ascii="Helvetica" w:hAnsi="Helvetica" w:cs="Helvetica"/>
                      <w:b/>
                      <w:bCs/>
                      <w:color w:val="222222"/>
                    </w:rPr>
                    <w:t>Last Updated Date:</w:t>
                  </w:r>
                </w:p>
              </w:tc>
              <w:tc>
                <w:tcPr>
                  <w:tcW w:w="3230" w:type="dxa"/>
                  <w:vAlign w:val="center"/>
                  <w:hideMark/>
                </w:tcPr>
                <w:p w14:paraId="3BFBA041" w14:textId="77777777" w:rsidR="00900706" w:rsidRPr="000771DE" w:rsidRDefault="00900706" w:rsidP="00A2374A">
                  <w:pPr>
                    <w:autoSpaceDE w:val="0"/>
                    <w:autoSpaceDN w:val="0"/>
                    <w:adjustRightInd w:val="0"/>
                    <w:rPr>
                      <w:rFonts w:ascii="Helvetica" w:hAnsi="Helvetica" w:cs="Helvetica"/>
                      <w:color w:val="222222"/>
                    </w:rPr>
                  </w:pPr>
                  <w:r w:rsidRPr="000771DE">
                    <w:rPr>
                      <w:rFonts w:ascii="Helvetica" w:hAnsi="Helvetica" w:cs="Helvetica"/>
                      <w:color w:val="222222"/>
                    </w:rPr>
                    <w:t>Jan 13, 2021</w:t>
                  </w:r>
                </w:p>
              </w:tc>
            </w:tr>
            <w:tr w:rsidR="00900706" w:rsidRPr="000771DE" w14:paraId="18BCF27E" w14:textId="77777777" w:rsidTr="00A2374A">
              <w:trPr>
                <w:tblCellSpacing w:w="0" w:type="dxa"/>
              </w:trPr>
              <w:tc>
                <w:tcPr>
                  <w:tcW w:w="2786" w:type="dxa"/>
                  <w:noWrap/>
                  <w:hideMark/>
                </w:tcPr>
                <w:p w14:paraId="0A84ADC8" w14:textId="77777777" w:rsidR="00900706" w:rsidRPr="000771DE" w:rsidRDefault="00900706" w:rsidP="00A2374A">
                  <w:pPr>
                    <w:autoSpaceDE w:val="0"/>
                    <w:autoSpaceDN w:val="0"/>
                    <w:adjustRightInd w:val="0"/>
                    <w:rPr>
                      <w:rFonts w:ascii="Helvetica" w:hAnsi="Helvetica" w:cs="Helvetica"/>
                      <w:b/>
                      <w:bCs/>
                      <w:color w:val="222222"/>
                    </w:rPr>
                  </w:pPr>
                  <w:r w:rsidRPr="000771DE">
                    <w:rPr>
                      <w:rFonts w:ascii="Helvetica" w:hAnsi="Helvetica" w:cs="Helvetica"/>
                      <w:b/>
                      <w:bCs/>
                      <w:color w:val="222222"/>
                    </w:rPr>
                    <w:t>Original Closing Date for Applications:</w:t>
                  </w:r>
                </w:p>
              </w:tc>
              <w:tc>
                <w:tcPr>
                  <w:tcW w:w="3230" w:type="dxa"/>
                  <w:vAlign w:val="center"/>
                  <w:hideMark/>
                </w:tcPr>
                <w:p w14:paraId="1F0B8A14" w14:textId="77777777" w:rsidR="00900706" w:rsidRPr="000771DE" w:rsidRDefault="00900706" w:rsidP="00A2374A">
                  <w:pPr>
                    <w:autoSpaceDE w:val="0"/>
                    <w:autoSpaceDN w:val="0"/>
                    <w:adjustRightInd w:val="0"/>
                    <w:rPr>
                      <w:rFonts w:ascii="Helvetica" w:hAnsi="Helvetica" w:cs="Helvetica"/>
                      <w:color w:val="222222"/>
                    </w:rPr>
                  </w:pPr>
                  <w:r w:rsidRPr="000771DE">
                    <w:rPr>
                      <w:rFonts w:ascii="Helvetica" w:hAnsi="Helvetica" w:cs="Helvetica"/>
                      <w:color w:val="222222"/>
                    </w:rPr>
                    <w:t>May 18, 2021  </w:t>
                  </w:r>
                </w:p>
              </w:tc>
            </w:tr>
            <w:tr w:rsidR="00900706" w:rsidRPr="000771DE" w14:paraId="360433CF" w14:textId="77777777" w:rsidTr="00A2374A">
              <w:trPr>
                <w:tblCellSpacing w:w="0" w:type="dxa"/>
              </w:trPr>
              <w:tc>
                <w:tcPr>
                  <w:tcW w:w="2786" w:type="dxa"/>
                  <w:noWrap/>
                  <w:hideMark/>
                </w:tcPr>
                <w:p w14:paraId="23AF7B5B" w14:textId="77777777" w:rsidR="00900706" w:rsidRPr="000771DE" w:rsidRDefault="00900706" w:rsidP="00A2374A">
                  <w:pPr>
                    <w:autoSpaceDE w:val="0"/>
                    <w:autoSpaceDN w:val="0"/>
                    <w:adjustRightInd w:val="0"/>
                    <w:rPr>
                      <w:rFonts w:ascii="Helvetica" w:hAnsi="Helvetica" w:cs="Helvetica"/>
                      <w:b/>
                      <w:bCs/>
                      <w:color w:val="222222"/>
                    </w:rPr>
                  </w:pPr>
                  <w:r w:rsidRPr="000771DE">
                    <w:rPr>
                      <w:rFonts w:ascii="Helvetica" w:hAnsi="Helvetica" w:cs="Helvetica"/>
                      <w:b/>
                      <w:bCs/>
                      <w:color w:val="222222"/>
                    </w:rPr>
                    <w:t>Current Closing Date for Applications:</w:t>
                  </w:r>
                </w:p>
              </w:tc>
              <w:tc>
                <w:tcPr>
                  <w:tcW w:w="3230" w:type="dxa"/>
                  <w:vAlign w:val="center"/>
                  <w:hideMark/>
                </w:tcPr>
                <w:p w14:paraId="1E1C12A6" w14:textId="77777777" w:rsidR="00900706" w:rsidRPr="000771DE" w:rsidRDefault="00900706" w:rsidP="00A2374A">
                  <w:pPr>
                    <w:autoSpaceDE w:val="0"/>
                    <w:autoSpaceDN w:val="0"/>
                    <w:adjustRightInd w:val="0"/>
                    <w:rPr>
                      <w:rFonts w:ascii="Helvetica" w:hAnsi="Helvetica" w:cs="Helvetica"/>
                      <w:color w:val="222222"/>
                    </w:rPr>
                  </w:pPr>
                  <w:r w:rsidRPr="000771DE">
                    <w:rPr>
                      <w:rFonts w:ascii="Helvetica" w:hAnsi="Helvetica" w:cs="Helvetica"/>
                      <w:color w:val="222222"/>
                    </w:rPr>
                    <w:t>May 18, 2021  </w:t>
                  </w:r>
                </w:p>
              </w:tc>
            </w:tr>
            <w:tr w:rsidR="00900706" w:rsidRPr="000771DE" w14:paraId="51022C1E" w14:textId="77777777" w:rsidTr="00A2374A">
              <w:trPr>
                <w:tblCellSpacing w:w="0" w:type="dxa"/>
              </w:trPr>
              <w:tc>
                <w:tcPr>
                  <w:tcW w:w="2786" w:type="dxa"/>
                  <w:noWrap/>
                  <w:hideMark/>
                </w:tcPr>
                <w:p w14:paraId="5A446D4E" w14:textId="77777777" w:rsidR="00900706" w:rsidRPr="000771DE" w:rsidRDefault="00900706" w:rsidP="00A2374A">
                  <w:pPr>
                    <w:autoSpaceDE w:val="0"/>
                    <w:autoSpaceDN w:val="0"/>
                    <w:adjustRightInd w:val="0"/>
                    <w:rPr>
                      <w:rFonts w:ascii="Helvetica" w:hAnsi="Helvetica" w:cs="Helvetica"/>
                      <w:b/>
                      <w:bCs/>
                      <w:color w:val="222222"/>
                    </w:rPr>
                  </w:pPr>
                  <w:r w:rsidRPr="000771DE">
                    <w:rPr>
                      <w:rFonts w:ascii="Helvetica" w:hAnsi="Helvetica" w:cs="Helvetica"/>
                      <w:b/>
                      <w:bCs/>
                      <w:color w:val="222222"/>
                    </w:rPr>
                    <w:t>Archive Date:</w:t>
                  </w:r>
                </w:p>
              </w:tc>
              <w:tc>
                <w:tcPr>
                  <w:tcW w:w="3230" w:type="dxa"/>
                  <w:vAlign w:val="center"/>
                  <w:hideMark/>
                </w:tcPr>
                <w:p w14:paraId="0E2232C3" w14:textId="77777777" w:rsidR="00900706" w:rsidRPr="000771DE" w:rsidRDefault="00900706" w:rsidP="00A2374A">
                  <w:pPr>
                    <w:autoSpaceDE w:val="0"/>
                    <w:autoSpaceDN w:val="0"/>
                    <w:adjustRightInd w:val="0"/>
                    <w:rPr>
                      <w:rFonts w:ascii="Helvetica" w:hAnsi="Helvetica" w:cs="Helvetica"/>
                      <w:color w:val="222222"/>
                    </w:rPr>
                  </w:pPr>
                  <w:r w:rsidRPr="000771DE">
                    <w:rPr>
                      <w:rFonts w:ascii="Helvetica" w:hAnsi="Helvetica" w:cs="Helvetica"/>
                      <w:color w:val="222222"/>
                    </w:rPr>
                    <w:t> </w:t>
                  </w:r>
                </w:p>
              </w:tc>
            </w:tr>
            <w:tr w:rsidR="00900706" w:rsidRPr="000771DE" w14:paraId="7D291E2F" w14:textId="77777777" w:rsidTr="00A2374A">
              <w:trPr>
                <w:tblCellSpacing w:w="0" w:type="dxa"/>
              </w:trPr>
              <w:tc>
                <w:tcPr>
                  <w:tcW w:w="2786" w:type="dxa"/>
                  <w:noWrap/>
                  <w:hideMark/>
                </w:tcPr>
                <w:p w14:paraId="5B636D76" w14:textId="77777777" w:rsidR="00900706" w:rsidRPr="000771DE" w:rsidRDefault="00900706" w:rsidP="00A2374A">
                  <w:pPr>
                    <w:autoSpaceDE w:val="0"/>
                    <w:autoSpaceDN w:val="0"/>
                    <w:adjustRightInd w:val="0"/>
                    <w:rPr>
                      <w:rFonts w:ascii="Helvetica" w:hAnsi="Helvetica" w:cs="Helvetica"/>
                      <w:b/>
                      <w:bCs/>
                      <w:color w:val="222222"/>
                    </w:rPr>
                  </w:pPr>
                  <w:r w:rsidRPr="000771DE">
                    <w:rPr>
                      <w:rFonts w:ascii="Helvetica" w:hAnsi="Helvetica" w:cs="Helvetica"/>
                      <w:b/>
                      <w:bCs/>
                      <w:color w:val="222222"/>
                    </w:rPr>
                    <w:t>Estimated Total Program Funding:</w:t>
                  </w:r>
                </w:p>
              </w:tc>
              <w:tc>
                <w:tcPr>
                  <w:tcW w:w="3230" w:type="dxa"/>
                  <w:vAlign w:val="center"/>
                  <w:hideMark/>
                </w:tcPr>
                <w:p w14:paraId="106B3DA8" w14:textId="77777777" w:rsidR="00900706" w:rsidRPr="000771DE" w:rsidRDefault="00900706" w:rsidP="00A2374A">
                  <w:pPr>
                    <w:autoSpaceDE w:val="0"/>
                    <w:autoSpaceDN w:val="0"/>
                    <w:adjustRightInd w:val="0"/>
                    <w:rPr>
                      <w:rFonts w:ascii="Helvetica" w:hAnsi="Helvetica" w:cs="Helvetica"/>
                      <w:color w:val="222222"/>
                    </w:rPr>
                  </w:pPr>
                  <w:r w:rsidRPr="000771DE">
                    <w:rPr>
                      <w:rFonts w:ascii="Helvetica" w:hAnsi="Helvetica" w:cs="Helvetica"/>
                      <w:color w:val="222222"/>
                    </w:rPr>
                    <w:t>$1,200,000</w:t>
                  </w:r>
                </w:p>
              </w:tc>
            </w:tr>
            <w:tr w:rsidR="00900706" w:rsidRPr="000771DE" w14:paraId="53DA32D8" w14:textId="77777777" w:rsidTr="00A2374A">
              <w:trPr>
                <w:tblCellSpacing w:w="0" w:type="dxa"/>
              </w:trPr>
              <w:tc>
                <w:tcPr>
                  <w:tcW w:w="2786" w:type="dxa"/>
                  <w:noWrap/>
                  <w:hideMark/>
                </w:tcPr>
                <w:p w14:paraId="2D77EE35" w14:textId="77777777" w:rsidR="00900706" w:rsidRPr="000771DE" w:rsidRDefault="00900706" w:rsidP="00A2374A">
                  <w:pPr>
                    <w:autoSpaceDE w:val="0"/>
                    <w:autoSpaceDN w:val="0"/>
                    <w:adjustRightInd w:val="0"/>
                    <w:rPr>
                      <w:rFonts w:ascii="Helvetica" w:hAnsi="Helvetica" w:cs="Helvetica"/>
                      <w:b/>
                      <w:bCs/>
                      <w:color w:val="222222"/>
                    </w:rPr>
                  </w:pPr>
                  <w:r w:rsidRPr="000771DE">
                    <w:rPr>
                      <w:rFonts w:ascii="Helvetica" w:hAnsi="Helvetica" w:cs="Helvetica"/>
                      <w:b/>
                      <w:bCs/>
                      <w:color w:val="222222"/>
                    </w:rPr>
                    <w:t>Award Ceiling:</w:t>
                  </w:r>
                </w:p>
              </w:tc>
              <w:tc>
                <w:tcPr>
                  <w:tcW w:w="3230" w:type="dxa"/>
                  <w:vAlign w:val="center"/>
                  <w:hideMark/>
                </w:tcPr>
                <w:p w14:paraId="6CFA27EA" w14:textId="77777777" w:rsidR="00900706" w:rsidRPr="000771DE" w:rsidRDefault="00900706" w:rsidP="00A2374A">
                  <w:pPr>
                    <w:autoSpaceDE w:val="0"/>
                    <w:autoSpaceDN w:val="0"/>
                    <w:adjustRightInd w:val="0"/>
                    <w:rPr>
                      <w:rFonts w:ascii="Helvetica" w:hAnsi="Helvetica" w:cs="Helvetica"/>
                      <w:color w:val="222222"/>
                    </w:rPr>
                  </w:pPr>
                  <w:r w:rsidRPr="000771DE">
                    <w:rPr>
                      <w:rFonts w:ascii="Helvetica" w:hAnsi="Helvetica" w:cs="Helvetica"/>
                      <w:color w:val="222222"/>
                    </w:rPr>
                    <w:t>$350,000</w:t>
                  </w:r>
                </w:p>
              </w:tc>
            </w:tr>
            <w:tr w:rsidR="00900706" w:rsidRPr="000771DE" w14:paraId="6146433D" w14:textId="77777777" w:rsidTr="00A2374A">
              <w:trPr>
                <w:tblCellSpacing w:w="0" w:type="dxa"/>
              </w:trPr>
              <w:tc>
                <w:tcPr>
                  <w:tcW w:w="2786" w:type="dxa"/>
                  <w:noWrap/>
                  <w:hideMark/>
                </w:tcPr>
                <w:p w14:paraId="74DD659A" w14:textId="77777777" w:rsidR="00900706" w:rsidRPr="000771DE" w:rsidRDefault="00900706" w:rsidP="00A2374A">
                  <w:pPr>
                    <w:autoSpaceDE w:val="0"/>
                    <w:autoSpaceDN w:val="0"/>
                    <w:adjustRightInd w:val="0"/>
                    <w:rPr>
                      <w:rFonts w:ascii="Helvetica" w:hAnsi="Helvetica" w:cs="Helvetica"/>
                      <w:b/>
                      <w:bCs/>
                      <w:color w:val="222222"/>
                    </w:rPr>
                  </w:pPr>
                  <w:r w:rsidRPr="000771DE">
                    <w:rPr>
                      <w:rFonts w:ascii="Helvetica" w:hAnsi="Helvetica" w:cs="Helvetica"/>
                      <w:b/>
                      <w:bCs/>
                      <w:color w:val="222222"/>
                    </w:rPr>
                    <w:t>Award Floor:</w:t>
                  </w:r>
                </w:p>
              </w:tc>
              <w:tc>
                <w:tcPr>
                  <w:tcW w:w="3230" w:type="dxa"/>
                  <w:vAlign w:val="center"/>
                  <w:hideMark/>
                </w:tcPr>
                <w:p w14:paraId="6C8FBCAE" w14:textId="77777777" w:rsidR="00900706" w:rsidRPr="000771DE" w:rsidRDefault="00900706" w:rsidP="00A2374A">
                  <w:pPr>
                    <w:autoSpaceDE w:val="0"/>
                    <w:autoSpaceDN w:val="0"/>
                    <w:adjustRightInd w:val="0"/>
                    <w:rPr>
                      <w:rFonts w:ascii="Helvetica" w:hAnsi="Helvetica" w:cs="Helvetica"/>
                      <w:color w:val="222222"/>
                    </w:rPr>
                  </w:pPr>
                  <w:r w:rsidRPr="000771DE">
                    <w:rPr>
                      <w:rFonts w:ascii="Helvetica" w:hAnsi="Helvetica" w:cs="Helvetica"/>
                      <w:color w:val="222222"/>
                    </w:rPr>
                    <w:t>$1</w:t>
                  </w:r>
                </w:p>
              </w:tc>
            </w:tr>
          </w:tbl>
          <w:p w14:paraId="5F8E67E1" w14:textId="77777777" w:rsidR="00900706" w:rsidRPr="000771DE" w:rsidRDefault="00900706" w:rsidP="00A2374A">
            <w:pPr>
              <w:autoSpaceDE w:val="0"/>
              <w:autoSpaceDN w:val="0"/>
              <w:adjustRightInd w:val="0"/>
              <w:rPr>
                <w:rFonts w:ascii="Helvetica" w:hAnsi="Helvetica" w:cs="Helvetica"/>
                <w:color w:val="222222"/>
              </w:rPr>
            </w:pPr>
          </w:p>
        </w:tc>
      </w:tr>
    </w:tbl>
    <w:p w14:paraId="69A68652" w14:textId="77777777" w:rsidR="00900706" w:rsidRPr="000771DE" w:rsidRDefault="00900706" w:rsidP="00900706">
      <w:pPr>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900706" w:rsidRPr="000771DE" w14:paraId="537CEC51" w14:textId="77777777" w:rsidTr="00A2374A">
        <w:trPr>
          <w:tblCellSpacing w:w="0" w:type="dxa"/>
        </w:trPr>
        <w:tc>
          <w:tcPr>
            <w:tcW w:w="0" w:type="auto"/>
            <w:noWrap/>
            <w:hideMark/>
          </w:tcPr>
          <w:p w14:paraId="347BD7C6" w14:textId="77777777" w:rsidR="00900706" w:rsidRPr="000771DE" w:rsidRDefault="00900706" w:rsidP="00A2374A">
            <w:pPr>
              <w:autoSpaceDE w:val="0"/>
              <w:autoSpaceDN w:val="0"/>
              <w:adjustRightInd w:val="0"/>
              <w:rPr>
                <w:rFonts w:ascii="Helvetica" w:hAnsi="Helvetica" w:cs="Helvetica"/>
                <w:b/>
                <w:bCs/>
                <w:color w:val="222222"/>
              </w:rPr>
            </w:pPr>
            <w:r w:rsidRPr="000771DE">
              <w:rPr>
                <w:rFonts w:ascii="Helvetica" w:hAnsi="Helvetica" w:cs="Helvetica"/>
                <w:b/>
                <w:bCs/>
                <w:color w:val="222222"/>
              </w:rPr>
              <w:t>Eligible Applicants:</w:t>
            </w:r>
          </w:p>
        </w:tc>
        <w:tc>
          <w:tcPr>
            <w:tcW w:w="5000" w:type="pct"/>
            <w:vAlign w:val="center"/>
            <w:hideMark/>
          </w:tcPr>
          <w:p w14:paraId="0E11948F" w14:textId="77777777" w:rsidR="00900706" w:rsidRPr="000771DE" w:rsidRDefault="00900706" w:rsidP="00A2374A">
            <w:pPr>
              <w:autoSpaceDE w:val="0"/>
              <w:autoSpaceDN w:val="0"/>
              <w:adjustRightInd w:val="0"/>
              <w:rPr>
                <w:rFonts w:ascii="Helvetica" w:hAnsi="Helvetica" w:cs="Helvetica"/>
                <w:color w:val="222222"/>
              </w:rPr>
            </w:pPr>
            <w:r w:rsidRPr="000771DE">
              <w:rPr>
                <w:rFonts w:ascii="Helvetica" w:hAnsi="Helvetica" w:cs="Helvetica"/>
                <w:color w:val="222222"/>
              </w:rPr>
              <w:t>Special district governments</w:t>
            </w:r>
            <w:r w:rsidRPr="000771DE">
              <w:rPr>
                <w:rFonts w:ascii="Helvetica" w:hAnsi="Helvetica" w:cs="Helvetica"/>
                <w:color w:val="222222"/>
              </w:rPr>
              <w:br/>
              <w:t>Private institutions of higher education</w:t>
            </w:r>
            <w:r w:rsidRPr="000771DE">
              <w:rPr>
                <w:rFonts w:ascii="Helvetica" w:hAnsi="Helvetica" w:cs="Helvetica"/>
                <w:color w:val="222222"/>
              </w:rPr>
              <w:br/>
              <w:t>Public and State controlled institutions of higher education</w:t>
            </w:r>
            <w:r w:rsidRPr="000771DE">
              <w:rPr>
                <w:rFonts w:ascii="Helvetica" w:hAnsi="Helvetica" w:cs="Helvetica"/>
                <w:color w:val="222222"/>
              </w:rPr>
              <w:br/>
              <w:t>Native American tribal governments (Federally recognized)</w:t>
            </w:r>
            <w:r w:rsidRPr="000771DE">
              <w:rPr>
                <w:rFonts w:ascii="Helvetica" w:hAnsi="Helvetica" w:cs="Helvetica"/>
                <w:color w:val="222222"/>
              </w:rPr>
              <w:br/>
              <w:t>City or township governments</w:t>
            </w:r>
            <w:r w:rsidRPr="000771DE">
              <w:rPr>
                <w:rFonts w:ascii="Helvetica" w:hAnsi="Helvetica" w:cs="Helvetica"/>
                <w:color w:val="222222"/>
              </w:rPr>
              <w:br/>
              <w:t>County governments</w:t>
            </w:r>
            <w:r w:rsidRPr="000771DE">
              <w:rPr>
                <w:rFonts w:ascii="Helvetica" w:hAnsi="Helvetica" w:cs="Helvetica"/>
                <w:color w:val="222222"/>
              </w:rPr>
              <w:br/>
              <w:t>State governments</w:t>
            </w:r>
            <w:r w:rsidRPr="000771DE">
              <w:rPr>
                <w:rFonts w:ascii="Helvetica" w:hAnsi="Helvetica" w:cs="Helvetica"/>
                <w:color w:val="222222"/>
              </w:rPr>
              <w:br/>
              <w:t>Nonprofits having a 501(c)(3) status with the IRS, other than institutions of higher education</w:t>
            </w:r>
          </w:p>
        </w:tc>
      </w:tr>
      <w:tr w:rsidR="00900706" w:rsidRPr="000771DE" w14:paraId="6F1EB175" w14:textId="77777777" w:rsidTr="00A2374A">
        <w:trPr>
          <w:tblCellSpacing w:w="0" w:type="dxa"/>
        </w:trPr>
        <w:tc>
          <w:tcPr>
            <w:tcW w:w="0" w:type="auto"/>
            <w:noWrap/>
            <w:hideMark/>
          </w:tcPr>
          <w:p w14:paraId="7A82CC5E" w14:textId="77777777" w:rsidR="00900706" w:rsidRPr="000771DE" w:rsidRDefault="00900706" w:rsidP="00A2374A">
            <w:pPr>
              <w:autoSpaceDE w:val="0"/>
              <w:autoSpaceDN w:val="0"/>
              <w:adjustRightInd w:val="0"/>
              <w:rPr>
                <w:rFonts w:ascii="Helvetica" w:hAnsi="Helvetica" w:cs="Helvetica"/>
                <w:b/>
                <w:bCs/>
                <w:color w:val="222222"/>
              </w:rPr>
            </w:pPr>
            <w:r w:rsidRPr="000771DE">
              <w:rPr>
                <w:rFonts w:ascii="Helvetica" w:hAnsi="Helvetica" w:cs="Helvetica"/>
                <w:b/>
                <w:bCs/>
                <w:color w:val="222222"/>
              </w:rPr>
              <w:t>Additional Information on Eligibility:</w:t>
            </w:r>
          </w:p>
        </w:tc>
        <w:tc>
          <w:tcPr>
            <w:tcW w:w="5000" w:type="pct"/>
            <w:vAlign w:val="center"/>
            <w:hideMark/>
          </w:tcPr>
          <w:p w14:paraId="06E73667" w14:textId="77777777" w:rsidR="00900706" w:rsidRPr="000771DE" w:rsidRDefault="00900706" w:rsidP="00A2374A">
            <w:pPr>
              <w:autoSpaceDE w:val="0"/>
              <w:autoSpaceDN w:val="0"/>
              <w:adjustRightInd w:val="0"/>
              <w:rPr>
                <w:rFonts w:ascii="Helvetica" w:hAnsi="Helvetica" w:cs="Helvetica"/>
                <w:color w:val="222222"/>
              </w:rPr>
            </w:pPr>
            <w:r w:rsidRPr="000771DE">
              <w:rPr>
                <w:rFonts w:ascii="Helvetica" w:hAnsi="Helvetica" w:cs="Helvetica"/>
                <w:color w:val="222222"/>
              </w:rPr>
              <w:t> </w:t>
            </w:r>
          </w:p>
        </w:tc>
      </w:tr>
    </w:tbl>
    <w:p w14:paraId="078ABD82" w14:textId="77777777" w:rsidR="00900706" w:rsidRPr="000771DE" w:rsidRDefault="00900706" w:rsidP="00900706">
      <w:pPr>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900706" w:rsidRPr="000771DE" w14:paraId="69BE9ECA" w14:textId="77777777" w:rsidTr="00A2374A">
        <w:trPr>
          <w:tblCellSpacing w:w="0" w:type="dxa"/>
        </w:trPr>
        <w:tc>
          <w:tcPr>
            <w:tcW w:w="0" w:type="auto"/>
            <w:noWrap/>
            <w:hideMark/>
          </w:tcPr>
          <w:p w14:paraId="7094DC32" w14:textId="77777777" w:rsidR="00900706" w:rsidRPr="000771DE" w:rsidRDefault="00900706" w:rsidP="00A2374A">
            <w:pPr>
              <w:autoSpaceDE w:val="0"/>
              <w:autoSpaceDN w:val="0"/>
              <w:adjustRightInd w:val="0"/>
              <w:rPr>
                <w:rFonts w:ascii="Helvetica" w:hAnsi="Helvetica" w:cs="Helvetica"/>
                <w:b/>
                <w:bCs/>
                <w:color w:val="222222"/>
              </w:rPr>
            </w:pPr>
            <w:r w:rsidRPr="000771DE">
              <w:rPr>
                <w:rFonts w:ascii="Helvetica" w:hAnsi="Helvetica" w:cs="Helvetica"/>
                <w:b/>
                <w:bCs/>
                <w:color w:val="222222"/>
              </w:rPr>
              <w:t>Agency Name:</w:t>
            </w:r>
          </w:p>
        </w:tc>
        <w:tc>
          <w:tcPr>
            <w:tcW w:w="5000" w:type="pct"/>
            <w:vAlign w:val="center"/>
            <w:hideMark/>
          </w:tcPr>
          <w:p w14:paraId="19D05E4E" w14:textId="77777777" w:rsidR="00900706" w:rsidRPr="000771DE" w:rsidRDefault="00900706" w:rsidP="00A2374A">
            <w:pPr>
              <w:autoSpaceDE w:val="0"/>
              <w:autoSpaceDN w:val="0"/>
              <w:adjustRightInd w:val="0"/>
              <w:rPr>
                <w:rFonts w:ascii="Helvetica" w:hAnsi="Helvetica" w:cs="Helvetica"/>
                <w:color w:val="222222"/>
              </w:rPr>
            </w:pPr>
            <w:r w:rsidRPr="000771DE">
              <w:rPr>
                <w:rFonts w:ascii="Helvetica" w:hAnsi="Helvetica" w:cs="Helvetica"/>
                <w:color w:val="222222"/>
              </w:rPr>
              <w:t>National Endowment for the Humanities</w:t>
            </w:r>
          </w:p>
        </w:tc>
      </w:tr>
      <w:tr w:rsidR="00900706" w:rsidRPr="000771DE" w14:paraId="34782570" w14:textId="77777777" w:rsidTr="00A2374A">
        <w:trPr>
          <w:tblCellSpacing w:w="0" w:type="dxa"/>
        </w:trPr>
        <w:tc>
          <w:tcPr>
            <w:tcW w:w="0" w:type="auto"/>
            <w:noWrap/>
            <w:hideMark/>
          </w:tcPr>
          <w:p w14:paraId="50DE9E06" w14:textId="77777777" w:rsidR="00900706" w:rsidRPr="000771DE" w:rsidRDefault="00900706" w:rsidP="00A2374A">
            <w:pPr>
              <w:autoSpaceDE w:val="0"/>
              <w:autoSpaceDN w:val="0"/>
              <w:adjustRightInd w:val="0"/>
              <w:rPr>
                <w:rFonts w:ascii="Helvetica" w:hAnsi="Helvetica" w:cs="Helvetica"/>
                <w:b/>
                <w:bCs/>
                <w:color w:val="222222"/>
              </w:rPr>
            </w:pPr>
            <w:r w:rsidRPr="000771DE">
              <w:rPr>
                <w:rFonts w:ascii="Helvetica" w:hAnsi="Helvetica" w:cs="Helvetica"/>
                <w:b/>
                <w:bCs/>
                <w:color w:val="222222"/>
              </w:rPr>
              <w:t>Description:</w:t>
            </w:r>
          </w:p>
        </w:tc>
        <w:tc>
          <w:tcPr>
            <w:tcW w:w="5000" w:type="pct"/>
            <w:vAlign w:val="center"/>
            <w:hideMark/>
          </w:tcPr>
          <w:p w14:paraId="07612293" w14:textId="77777777" w:rsidR="00900706" w:rsidRPr="000771DE" w:rsidRDefault="00900706" w:rsidP="00A2374A">
            <w:pPr>
              <w:autoSpaceDE w:val="0"/>
              <w:autoSpaceDN w:val="0"/>
              <w:adjustRightInd w:val="0"/>
              <w:rPr>
                <w:rFonts w:ascii="Helvetica" w:hAnsi="Helvetica" w:cs="Helvetica"/>
                <w:color w:val="222222"/>
              </w:rPr>
            </w:pPr>
            <w:r w:rsidRPr="000771DE">
              <w:rPr>
                <w:rFonts w:ascii="Helvetica" w:hAnsi="Helvetica" w:cs="Helvetica"/>
                <w:color w:val="222222"/>
              </w:rPr>
              <w:t>The National Endowment for the Humanities (NEH) Division of Preservation and Access is accepting applications for the Research and Development program. The purpose of this program is to support projects that address major challenges in preserving or providing access to humanities collections and resources. Research and Development offers two funding tiers in order to address projects at all stages of development and implementation.</w:t>
            </w:r>
          </w:p>
        </w:tc>
      </w:tr>
      <w:tr w:rsidR="00900706" w:rsidRPr="000771DE" w14:paraId="4729A8CF" w14:textId="77777777" w:rsidTr="00A2374A">
        <w:trPr>
          <w:tblCellSpacing w:w="0" w:type="dxa"/>
        </w:trPr>
        <w:tc>
          <w:tcPr>
            <w:tcW w:w="0" w:type="auto"/>
            <w:noWrap/>
            <w:hideMark/>
          </w:tcPr>
          <w:p w14:paraId="004110D5" w14:textId="77777777" w:rsidR="00900706" w:rsidRPr="000771DE" w:rsidRDefault="00900706" w:rsidP="00A2374A">
            <w:pPr>
              <w:autoSpaceDE w:val="0"/>
              <w:autoSpaceDN w:val="0"/>
              <w:adjustRightInd w:val="0"/>
              <w:rPr>
                <w:rFonts w:ascii="Helvetica" w:hAnsi="Helvetica" w:cs="Helvetica"/>
                <w:b/>
                <w:bCs/>
                <w:color w:val="222222"/>
              </w:rPr>
            </w:pPr>
            <w:r w:rsidRPr="000771DE">
              <w:rPr>
                <w:rFonts w:ascii="Helvetica" w:hAnsi="Helvetica" w:cs="Helvetica"/>
                <w:b/>
                <w:bCs/>
                <w:color w:val="222222"/>
              </w:rPr>
              <w:t>Link to Additional Information:</w:t>
            </w:r>
          </w:p>
        </w:tc>
        <w:tc>
          <w:tcPr>
            <w:tcW w:w="5000" w:type="pct"/>
            <w:vAlign w:val="center"/>
            <w:hideMark/>
          </w:tcPr>
          <w:p w14:paraId="5B2F785F" w14:textId="77777777" w:rsidR="00900706" w:rsidRPr="000771DE" w:rsidRDefault="00BF171A" w:rsidP="00A2374A">
            <w:pPr>
              <w:autoSpaceDE w:val="0"/>
              <w:autoSpaceDN w:val="0"/>
              <w:adjustRightInd w:val="0"/>
              <w:rPr>
                <w:rFonts w:ascii="Helvetica" w:hAnsi="Helvetica" w:cs="Helvetica"/>
                <w:color w:val="222222"/>
              </w:rPr>
            </w:pPr>
            <w:hyperlink r:id="rId606" w:tgtFrame="_blank" w:tooltip="Link to Additional Information" w:history="1">
              <w:r w:rsidR="00900706" w:rsidRPr="000771DE">
                <w:rPr>
                  <w:rStyle w:val="Hyperlink"/>
                  <w:rFonts w:ascii="Helvetica" w:hAnsi="Helvetica" w:cs="Helvetica"/>
                </w:rPr>
                <w:t>https://www.neh.gov/grants/preservation/research-and-development</w:t>
              </w:r>
            </w:hyperlink>
          </w:p>
        </w:tc>
      </w:tr>
      <w:tr w:rsidR="00900706" w:rsidRPr="000771DE" w14:paraId="77222F5C" w14:textId="77777777" w:rsidTr="00A2374A">
        <w:trPr>
          <w:tblCellSpacing w:w="0" w:type="dxa"/>
        </w:trPr>
        <w:tc>
          <w:tcPr>
            <w:tcW w:w="0" w:type="auto"/>
            <w:noWrap/>
            <w:hideMark/>
          </w:tcPr>
          <w:p w14:paraId="243DDC53" w14:textId="77777777" w:rsidR="00900706" w:rsidRPr="000771DE" w:rsidRDefault="00900706" w:rsidP="00A2374A">
            <w:pPr>
              <w:autoSpaceDE w:val="0"/>
              <w:autoSpaceDN w:val="0"/>
              <w:adjustRightInd w:val="0"/>
              <w:rPr>
                <w:rFonts w:ascii="Helvetica" w:hAnsi="Helvetica" w:cs="Helvetica"/>
                <w:b/>
                <w:bCs/>
                <w:color w:val="222222"/>
              </w:rPr>
            </w:pPr>
            <w:r w:rsidRPr="000771DE">
              <w:rPr>
                <w:rFonts w:ascii="Helvetica" w:hAnsi="Helvetica" w:cs="Helvetica"/>
                <w:b/>
                <w:bCs/>
                <w:color w:val="222222"/>
              </w:rPr>
              <w:t>Grantor Contact Information:</w:t>
            </w:r>
          </w:p>
        </w:tc>
        <w:tc>
          <w:tcPr>
            <w:tcW w:w="5000" w:type="pct"/>
            <w:vAlign w:val="center"/>
            <w:hideMark/>
          </w:tcPr>
          <w:p w14:paraId="743A2ECC" w14:textId="77777777" w:rsidR="00900706" w:rsidRPr="000771DE" w:rsidRDefault="00900706" w:rsidP="00A2374A">
            <w:pPr>
              <w:autoSpaceDE w:val="0"/>
              <w:autoSpaceDN w:val="0"/>
              <w:adjustRightInd w:val="0"/>
              <w:rPr>
                <w:rFonts w:ascii="Helvetica" w:hAnsi="Helvetica" w:cs="Helvetica"/>
                <w:color w:val="222222"/>
              </w:rPr>
            </w:pPr>
            <w:r w:rsidRPr="000771DE">
              <w:rPr>
                <w:rFonts w:ascii="Helvetica" w:hAnsi="Helvetica" w:cs="Helvetica"/>
                <w:color w:val="222222"/>
              </w:rPr>
              <w:t>If you have difficulty accessing the full announcement electronically, please contact:</w:t>
            </w:r>
            <w:r w:rsidRPr="000771DE">
              <w:rPr>
                <w:rFonts w:ascii="Helvetica" w:hAnsi="Helvetica" w:cs="Helvetica"/>
                <w:color w:val="222222"/>
              </w:rPr>
              <w:br/>
            </w:r>
            <w:r w:rsidRPr="000771DE">
              <w:rPr>
                <w:rFonts w:ascii="Helvetica" w:hAnsi="Helvetica" w:cs="Helvetica"/>
                <w:color w:val="222222"/>
              </w:rPr>
              <w:br/>
              <w:t>Division of Preservation and Access National Endowment for the Humanities 400 Seventh Street, SW Washington, DC 20506 202-606-8570 preservation@neh.gov</w:t>
            </w:r>
            <w:r w:rsidRPr="000771DE">
              <w:rPr>
                <w:rFonts w:ascii="Helvetica" w:hAnsi="Helvetica" w:cs="Helvetica"/>
                <w:color w:val="222222"/>
              </w:rPr>
              <w:br/>
            </w:r>
            <w:r w:rsidRPr="000771DE">
              <w:rPr>
                <w:rFonts w:ascii="Helvetica" w:hAnsi="Helvetica" w:cs="Helvetica"/>
                <w:color w:val="222222"/>
              </w:rPr>
              <w:br/>
            </w:r>
            <w:hyperlink r:id="rId607" w:history="1">
              <w:r w:rsidRPr="000771DE">
                <w:rPr>
                  <w:rStyle w:val="Hyperlink"/>
                  <w:rFonts w:ascii="Helvetica" w:hAnsi="Helvetica" w:cs="Helvetica"/>
                </w:rPr>
                <w:t>preservation@neh.gov</w:t>
              </w:r>
            </w:hyperlink>
          </w:p>
        </w:tc>
      </w:tr>
    </w:tbl>
    <w:p w14:paraId="71DB16EF" w14:textId="414065E9" w:rsidR="00884347" w:rsidRDefault="00900706" w:rsidP="00884347">
      <w:pPr>
        <w:pStyle w:val="NoSpacing"/>
        <w:pBdr>
          <w:bottom w:val="single" w:sz="6" w:space="1" w:color="auto"/>
        </w:pBdr>
        <w:rPr>
          <w:rStyle w:val="Hyperlink"/>
          <w:rFonts w:ascii="Helvetica" w:hAnsi="Helvetica" w:cs="Helvetica"/>
          <w:color w:val="1155CC"/>
          <w:shd w:val="clear" w:color="auto" w:fill="FFFFFF"/>
        </w:rPr>
      </w:pPr>
      <w:r w:rsidRPr="00C720E7">
        <w:rPr>
          <w:rFonts w:ascii="Helvetica" w:hAnsi="Helvetica" w:cs="Helvetica"/>
          <w:color w:val="222222"/>
        </w:rPr>
        <w:br/>
      </w:r>
      <w:hyperlink r:id="rId608" w:tgtFrame="_blank" w:history="1">
        <w:r w:rsidRPr="00C720E7">
          <w:rPr>
            <w:rStyle w:val="Hyperlink"/>
            <w:rFonts w:ascii="Helvetica" w:hAnsi="Helvetica" w:cs="Helvetica"/>
            <w:color w:val="1155CC"/>
            <w:shd w:val="clear" w:color="auto" w:fill="FFFFFF"/>
          </w:rPr>
          <w:t>https://www.grants.gov/web/grants/view-opportunity.html?oppId=330903</w:t>
        </w:r>
      </w:hyperlink>
    </w:p>
    <w:p w14:paraId="3E3A19A8" w14:textId="77777777" w:rsidR="00900706" w:rsidRDefault="00900706" w:rsidP="00884347">
      <w:pPr>
        <w:pStyle w:val="NoSpacing"/>
        <w:rPr>
          <w:rStyle w:val="Hyperlink"/>
          <w:rFonts w:ascii="Helvetica" w:hAnsi="Helvetica" w:cs="Helvetica"/>
          <w:color w:val="1155CC"/>
          <w:sz w:val="24"/>
          <w:szCs w:val="24"/>
          <w:shd w:val="clear" w:color="auto" w:fill="FFFFFF"/>
        </w:rPr>
      </w:pPr>
    </w:p>
    <w:p w14:paraId="54451E7F" w14:textId="77777777" w:rsidR="00373E1D" w:rsidRDefault="00373E1D" w:rsidP="00373E1D">
      <w:pPr>
        <w:pStyle w:val="NoSpacing"/>
        <w:rPr>
          <w:rFonts w:ascii="Helvetica" w:hAnsi="Helvetica" w:cs="Helvetica"/>
          <w:color w:val="222222"/>
          <w:sz w:val="24"/>
          <w:szCs w:val="24"/>
          <w:shd w:val="clear" w:color="auto" w:fill="FFFFFF"/>
        </w:rPr>
      </w:pPr>
      <w:bookmarkStart w:id="652" w:name="NEHFellowshipOpenBook"/>
      <w:bookmarkEnd w:id="652"/>
      <w:r w:rsidRPr="004F27C2">
        <w:rPr>
          <w:rFonts w:ascii="Helvetica" w:hAnsi="Helvetica" w:cs="Helvetica"/>
          <w:color w:val="222222"/>
          <w:sz w:val="24"/>
          <w:szCs w:val="24"/>
          <w:shd w:val="clear" w:color="auto" w:fill="FFFFFF"/>
        </w:rPr>
        <w:t>Fellowships Open Book Program</w:t>
      </w:r>
      <w:r w:rsidRPr="004F27C2">
        <w:rPr>
          <w:rFonts w:ascii="Helvetica" w:hAnsi="Helvetica" w:cs="Helvetica"/>
          <w:color w:val="222222"/>
          <w:sz w:val="24"/>
          <w:szCs w:val="24"/>
        </w:rPr>
        <w:br/>
      </w:r>
      <w:r w:rsidRPr="004F27C2">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73E1D" w:rsidRPr="001A4268" w14:paraId="1906DE3C" w14:textId="77777777" w:rsidTr="004425F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7"/>
              <w:gridCol w:w="3268"/>
            </w:tblGrid>
            <w:tr w:rsidR="00373E1D" w:rsidRPr="001A4268" w14:paraId="4E33CD34" w14:textId="77777777" w:rsidTr="004425F2">
              <w:trPr>
                <w:tblCellSpacing w:w="0" w:type="dxa"/>
              </w:trPr>
              <w:tc>
                <w:tcPr>
                  <w:tcW w:w="1977" w:type="dxa"/>
                  <w:noWrap/>
                  <w:hideMark/>
                </w:tcPr>
                <w:p w14:paraId="7AAFE2B9"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Document Type:</w:t>
                  </w:r>
                </w:p>
              </w:tc>
              <w:tc>
                <w:tcPr>
                  <w:tcW w:w="3502" w:type="dxa"/>
                  <w:vAlign w:val="center"/>
                  <w:hideMark/>
                </w:tcPr>
                <w:p w14:paraId="4899C553"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Grants Notice</w:t>
                  </w:r>
                </w:p>
              </w:tc>
            </w:tr>
            <w:tr w:rsidR="00373E1D" w:rsidRPr="001A4268" w14:paraId="68C74D40" w14:textId="77777777" w:rsidTr="004425F2">
              <w:trPr>
                <w:tblCellSpacing w:w="0" w:type="dxa"/>
              </w:trPr>
              <w:tc>
                <w:tcPr>
                  <w:tcW w:w="1977" w:type="dxa"/>
                  <w:noWrap/>
                  <w:hideMark/>
                </w:tcPr>
                <w:p w14:paraId="34542BBE"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Funding Opportunity Number:</w:t>
                  </w:r>
                </w:p>
              </w:tc>
              <w:tc>
                <w:tcPr>
                  <w:tcW w:w="3502" w:type="dxa"/>
                  <w:vAlign w:val="center"/>
                  <w:hideMark/>
                </w:tcPr>
                <w:p w14:paraId="1C1EE86D"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20210315-DR</w:t>
                  </w:r>
                </w:p>
              </w:tc>
            </w:tr>
            <w:tr w:rsidR="00373E1D" w:rsidRPr="001A4268" w14:paraId="27DDAEA2" w14:textId="77777777" w:rsidTr="004425F2">
              <w:trPr>
                <w:tblCellSpacing w:w="0" w:type="dxa"/>
              </w:trPr>
              <w:tc>
                <w:tcPr>
                  <w:tcW w:w="1977" w:type="dxa"/>
                  <w:noWrap/>
                  <w:hideMark/>
                </w:tcPr>
                <w:p w14:paraId="40EB7E2C"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Funding Opportunity Title:</w:t>
                  </w:r>
                </w:p>
              </w:tc>
              <w:tc>
                <w:tcPr>
                  <w:tcW w:w="3502" w:type="dxa"/>
                  <w:vAlign w:val="center"/>
                  <w:hideMark/>
                </w:tcPr>
                <w:p w14:paraId="2554235F"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Fellowships Open Book Program</w:t>
                  </w:r>
                </w:p>
              </w:tc>
            </w:tr>
            <w:tr w:rsidR="00373E1D" w:rsidRPr="001A4268" w14:paraId="16E61B4D" w14:textId="77777777" w:rsidTr="004425F2">
              <w:trPr>
                <w:tblCellSpacing w:w="0" w:type="dxa"/>
              </w:trPr>
              <w:tc>
                <w:tcPr>
                  <w:tcW w:w="1977" w:type="dxa"/>
                  <w:noWrap/>
                  <w:hideMark/>
                </w:tcPr>
                <w:p w14:paraId="7E813C63"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Opportunity Category:</w:t>
                  </w:r>
                </w:p>
              </w:tc>
              <w:tc>
                <w:tcPr>
                  <w:tcW w:w="3502" w:type="dxa"/>
                  <w:vAlign w:val="center"/>
                  <w:hideMark/>
                </w:tcPr>
                <w:p w14:paraId="3EF6A35E"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Discretionary</w:t>
                  </w:r>
                </w:p>
              </w:tc>
            </w:tr>
            <w:tr w:rsidR="00373E1D" w:rsidRPr="001A4268" w14:paraId="1327C6EA" w14:textId="77777777" w:rsidTr="004425F2">
              <w:trPr>
                <w:tblCellSpacing w:w="0" w:type="dxa"/>
              </w:trPr>
              <w:tc>
                <w:tcPr>
                  <w:tcW w:w="1977" w:type="dxa"/>
                  <w:noWrap/>
                  <w:hideMark/>
                </w:tcPr>
                <w:p w14:paraId="14B21DC3"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Opportunity Category Explanation:</w:t>
                  </w:r>
                </w:p>
              </w:tc>
              <w:tc>
                <w:tcPr>
                  <w:tcW w:w="3502" w:type="dxa"/>
                  <w:vAlign w:val="center"/>
                  <w:hideMark/>
                </w:tcPr>
                <w:p w14:paraId="102C6B94"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 </w:t>
                  </w:r>
                </w:p>
              </w:tc>
            </w:tr>
            <w:tr w:rsidR="00373E1D" w:rsidRPr="001A4268" w14:paraId="44C64F02" w14:textId="77777777" w:rsidTr="004425F2">
              <w:trPr>
                <w:tblCellSpacing w:w="0" w:type="dxa"/>
              </w:trPr>
              <w:tc>
                <w:tcPr>
                  <w:tcW w:w="1977" w:type="dxa"/>
                  <w:noWrap/>
                  <w:hideMark/>
                </w:tcPr>
                <w:p w14:paraId="7806B0AF"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Funding Instrument Type:</w:t>
                  </w:r>
                </w:p>
              </w:tc>
              <w:tc>
                <w:tcPr>
                  <w:tcW w:w="3502" w:type="dxa"/>
                  <w:vAlign w:val="center"/>
                  <w:hideMark/>
                </w:tcPr>
                <w:p w14:paraId="33B513D3"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Grant</w:t>
                  </w:r>
                </w:p>
              </w:tc>
            </w:tr>
            <w:tr w:rsidR="00373E1D" w:rsidRPr="001A4268" w14:paraId="6FEC9C73" w14:textId="77777777" w:rsidTr="004425F2">
              <w:trPr>
                <w:tblCellSpacing w:w="0" w:type="dxa"/>
              </w:trPr>
              <w:tc>
                <w:tcPr>
                  <w:tcW w:w="1977" w:type="dxa"/>
                  <w:noWrap/>
                  <w:hideMark/>
                </w:tcPr>
                <w:p w14:paraId="06D1D2E7"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Category of Funding Activity:</w:t>
                  </w:r>
                </w:p>
              </w:tc>
              <w:tc>
                <w:tcPr>
                  <w:tcW w:w="3502" w:type="dxa"/>
                  <w:vAlign w:val="center"/>
                  <w:hideMark/>
                </w:tcPr>
                <w:p w14:paraId="3A948CDC"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Humanities (see "Cultural Affairs" in CFDA)</w:t>
                  </w:r>
                </w:p>
              </w:tc>
            </w:tr>
            <w:tr w:rsidR="00373E1D" w:rsidRPr="001A4268" w14:paraId="4F6C7971" w14:textId="77777777" w:rsidTr="004425F2">
              <w:trPr>
                <w:tblCellSpacing w:w="0" w:type="dxa"/>
              </w:trPr>
              <w:tc>
                <w:tcPr>
                  <w:tcW w:w="1977" w:type="dxa"/>
                  <w:noWrap/>
                  <w:hideMark/>
                </w:tcPr>
                <w:p w14:paraId="633AE162"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Category Explanation:</w:t>
                  </w:r>
                </w:p>
              </w:tc>
              <w:tc>
                <w:tcPr>
                  <w:tcW w:w="3502" w:type="dxa"/>
                  <w:vAlign w:val="center"/>
                  <w:hideMark/>
                </w:tcPr>
                <w:p w14:paraId="64E5654F"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 </w:t>
                  </w:r>
                </w:p>
              </w:tc>
            </w:tr>
            <w:tr w:rsidR="00373E1D" w:rsidRPr="001A4268" w14:paraId="0854E3FB" w14:textId="77777777" w:rsidTr="004425F2">
              <w:trPr>
                <w:tblCellSpacing w:w="0" w:type="dxa"/>
              </w:trPr>
              <w:tc>
                <w:tcPr>
                  <w:tcW w:w="1977" w:type="dxa"/>
                  <w:noWrap/>
                  <w:hideMark/>
                </w:tcPr>
                <w:p w14:paraId="0F7BB38E"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Expected Number of Awards:</w:t>
                  </w:r>
                </w:p>
              </w:tc>
              <w:tc>
                <w:tcPr>
                  <w:tcW w:w="3502" w:type="dxa"/>
                  <w:vAlign w:val="center"/>
                  <w:hideMark/>
                </w:tcPr>
                <w:p w14:paraId="17A3F75A"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15</w:t>
                  </w:r>
                </w:p>
              </w:tc>
            </w:tr>
            <w:tr w:rsidR="00373E1D" w:rsidRPr="001A4268" w14:paraId="00362000" w14:textId="77777777" w:rsidTr="004425F2">
              <w:trPr>
                <w:tblCellSpacing w:w="0" w:type="dxa"/>
              </w:trPr>
              <w:tc>
                <w:tcPr>
                  <w:tcW w:w="1977" w:type="dxa"/>
                  <w:noWrap/>
                  <w:hideMark/>
                </w:tcPr>
                <w:p w14:paraId="3BBAD512"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CFDA Number(s):</w:t>
                  </w:r>
                </w:p>
              </w:tc>
              <w:tc>
                <w:tcPr>
                  <w:tcW w:w="3502" w:type="dxa"/>
                  <w:vAlign w:val="center"/>
                  <w:hideMark/>
                </w:tcPr>
                <w:p w14:paraId="098CF8EC"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45.169 -- Promotion of the Humanities Office of Digital Humanities</w:t>
                  </w:r>
                </w:p>
              </w:tc>
            </w:tr>
            <w:tr w:rsidR="00373E1D" w:rsidRPr="001A4268" w14:paraId="1145BF1B" w14:textId="77777777" w:rsidTr="004425F2">
              <w:trPr>
                <w:tblCellSpacing w:w="0" w:type="dxa"/>
              </w:trPr>
              <w:tc>
                <w:tcPr>
                  <w:tcW w:w="1977" w:type="dxa"/>
                  <w:noWrap/>
                  <w:hideMark/>
                </w:tcPr>
                <w:p w14:paraId="37763E32"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Cost Sharing or Matching Requirement:</w:t>
                  </w:r>
                </w:p>
              </w:tc>
              <w:tc>
                <w:tcPr>
                  <w:tcW w:w="3502" w:type="dxa"/>
                  <w:vAlign w:val="center"/>
                  <w:hideMark/>
                </w:tcPr>
                <w:p w14:paraId="4E3CE5B9"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No</w:t>
                  </w:r>
                </w:p>
              </w:tc>
            </w:tr>
          </w:tbl>
          <w:p w14:paraId="3BC11A91" w14:textId="77777777" w:rsidR="00373E1D" w:rsidRPr="001A4268" w:rsidRDefault="00373E1D" w:rsidP="004425F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10"/>
              <w:gridCol w:w="3135"/>
            </w:tblGrid>
            <w:tr w:rsidR="00373E1D" w:rsidRPr="001A4268" w14:paraId="3E32AA4B" w14:textId="77777777" w:rsidTr="004425F2">
              <w:trPr>
                <w:tblCellSpacing w:w="0" w:type="dxa"/>
              </w:trPr>
              <w:tc>
                <w:tcPr>
                  <w:tcW w:w="2110" w:type="dxa"/>
                  <w:noWrap/>
                  <w:hideMark/>
                </w:tcPr>
                <w:p w14:paraId="7A250982"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Version:</w:t>
                  </w:r>
                </w:p>
              </w:tc>
              <w:tc>
                <w:tcPr>
                  <w:tcW w:w="3229" w:type="dxa"/>
                  <w:vAlign w:val="center"/>
                  <w:hideMark/>
                </w:tcPr>
                <w:p w14:paraId="79EAC273"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Synopsis 1</w:t>
                  </w:r>
                </w:p>
              </w:tc>
            </w:tr>
            <w:tr w:rsidR="00373E1D" w:rsidRPr="001A4268" w14:paraId="58FD6BC3" w14:textId="77777777" w:rsidTr="004425F2">
              <w:trPr>
                <w:tblCellSpacing w:w="0" w:type="dxa"/>
              </w:trPr>
              <w:tc>
                <w:tcPr>
                  <w:tcW w:w="2110" w:type="dxa"/>
                  <w:noWrap/>
                  <w:hideMark/>
                </w:tcPr>
                <w:p w14:paraId="38BBC41B"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Posted Date:</w:t>
                  </w:r>
                </w:p>
              </w:tc>
              <w:tc>
                <w:tcPr>
                  <w:tcW w:w="3229" w:type="dxa"/>
                  <w:vAlign w:val="center"/>
                  <w:hideMark/>
                </w:tcPr>
                <w:p w14:paraId="165F16E1"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Dec 22, 2020</w:t>
                  </w:r>
                </w:p>
              </w:tc>
            </w:tr>
            <w:tr w:rsidR="00373E1D" w:rsidRPr="001A4268" w14:paraId="49CAE891" w14:textId="77777777" w:rsidTr="004425F2">
              <w:trPr>
                <w:tblCellSpacing w:w="0" w:type="dxa"/>
              </w:trPr>
              <w:tc>
                <w:tcPr>
                  <w:tcW w:w="2110" w:type="dxa"/>
                  <w:noWrap/>
                  <w:hideMark/>
                </w:tcPr>
                <w:p w14:paraId="0D1BF042"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Last Updated Date:</w:t>
                  </w:r>
                </w:p>
              </w:tc>
              <w:tc>
                <w:tcPr>
                  <w:tcW w:w="3229" w:type="dxa"/>
                  <w:vAlign w:val="center"/>
                  <w:hideMark/>
                </w:tcPr>
                <w:p w14:paraId="03DCD458"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Dec 22, 2020</w:t>
                  </w:r>
                </w:p>
              </w:tc>
            </w:tr>
            <w:tr w:rsidR="00373E1D" w:rsidRPr="001A4268" w14:paraId="186383DF" w14:textId="77777777" w:rsidTr="004425F2">
              <w:trPr>
                <w:tblCellSpacing w:w="0" w:type="dxa"/>
              </w:trPr>
              <w:tc>
                <w:tcPr>
                  <w:tcW w:w="2110" w:type="dxa"/>
                  <w:noWrap/>
                  <w:hideMark/>
                </w:tcPr>
                <w:p w14:paraId="0848F026"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Original Closing Date for Applications:</w:t>
                  </w:r>
                </w:p>
              </w:tc>
              <w:tc>
                <w:tcPr>
                  <w:tcW w:w="3229" w:type="dxa"/>
                  <w:vAlign w:val="center"/>
                  <w:hideMark/>
                </w:tcPr>
                <w:p w14:paraId="7131A3BD"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Nov 15, 2021  </w:t>
                  </w:r>
                </w:p>
              </w:tc>
            </w:tr>
            <w:tr w:rsidR="00373E1D" w:rsidRPr="001A4268" w14:paraId="7767EE95" w14:textId="77777777" w:rsidTr="004425F2">
              <w:trPr>
                <w:tblCellSpacing w:w="0" w:type="dxa"/>
              </w:trPr>
              <w:tc>
                <w:tcPr>
                  <w:tcW w:w="2110" w:type="dxa"/>
                  <w:noWrap/>
                  <w:hideMark/>
                </w:tcPr>
                <w:p w14:paraId="3CC6BF61"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Current Closing Date for Applications:</w:t>
                  </w:r>
                </w:p>
              </w:tc>
              <w:tc>
                <w:tcPr>
                  <w:tcW w:w="3229" w:type="dxa"/>
                  <w:vAlign w:val="center"/>
                  <w:hideMark/>
                </w:tcPr>
                <w:p w14:paraId="2FA8BD03"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Nov 15, 2021  </w:t>
                  </w:r>
                </w:p>
              </w:tc>
            </w:tr>
            <w:tr w:rsidR="00373E1D" w:rsidRPr="001A4268" w14:paraId="7B4A4560" w14:textId="77777777" w:rsidTr="004425F2">
              <w:trPr>
                <w:tblCellSpacing w:w="0" w:type="dxa"/>
              </w:trPr>
              <w:tc>
                <w:tcPr>
                  <w:tcW w:w="2110" w:type="dxa"/>
                  <w:noWrap/>
                  <w:hideMark/>
                </w:tcPr>
                <w:p w14:paraId="6938C9CE"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Archive Date:</w:t>
                  </w:r>
                </w:p>
              </w:tc>
              <w:tc>
                <w:tcPr>
                  <w:tcW w:w="3229" w:type="dxa"/>
                  <w:vAlign w:val="center"/>
                  <w:hideMark/>
                </w:tcPr>
                <w:p w14:paraId="42A2D175"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 </w:t>
                  </w:r>
                </w:p>
              </w:tc>
            </w:tr>
            <w:tr w:rsidR="00373E1D" w:rsidRPr="001A4268" w14:paraId="1B82BD4D" w14:textId="77777777" w:rsidTr="004425F2">
              <w:trPr>
                <w:tblCellSpacing w:w="0" w:type="dxa"/>
              </w:trPr>
              <w:tc>
                <w:tcPr>
                  <w:tcW w:w="2110" w:type="dxa"/>
                  <w:noWrap/>
                  <w:hideMark/>
                </w:tcPr>
                <w:p w14:paraId="6B5465D7"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Estimated Total Program Funding:</w:t>
                  </w:r>
                </w:p>
              </w:tc>
              <w:tc>
                <w:tcPr>
                  <w:tcW w:w="3229" w:type="dxa"/>
                  <w:vAlign w:val="center"/>
                  <w:hideMark/>
                </w:tcPr>
                <w:p w14:paraId="1FD3CD96"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$75,000</w:t>
                  </w:r>
                </w:p>
              </w:tc>
            </w:tr>
            <w:tr w:rsidR="00373E1D" w:rsidRPr="001A4268" w14:paraId="07699AE0" w14:textId="77777777" w:rsidTr="004425F2">
              <w:trPr>
                <w:tblCellSpacing w:w="0" w:type="dxa"/>
              </w:trPr>
              <w:tc>
                <w:tcPr>
                  <w:tcW w:w="2110" w:type="dxa"/>
                  <w:noWrap/>
                  <w:hideMark/>
                </w:tcPr>
                <w:p w14:paraId="01A4E33B"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Award Ceiling:</w:t>
                  </w:r>
                </w:p>
              </w:tc>
              <w:tc>
                <w:tcPr>
                  <w:tcW w:w="3229" w:type="dxa"/>
                  <w:vAlign w:val="center"/>
                  <w:hideMark/>
                </w:tcPr>
                <w:p w14:paraId="2DAE0103"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$5,500</w:t>
                  </w:r>
                </w:p>
              </w:tc>
            </w:tr>
            <w:tr w:rsidR="00373E1D" w:rsidRPr="001A4268" w14:paraId="477702BF" w14:textId="77777777" w:rsidTr="004425F2">
              <w:trPr>
                <w:tblCellSpacing w:w="0" w:type="dxa"/>
              </w:trPr>
              <w:tc>
                <w:tcPr>
                  <w:tcW w:w="2110" w:type="dxa"/>
                  <w:noWrap/>
                  <w:hideMark/>
                </w:tcPr>
                <w:p w14:paraId="796726A0"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Award Floor:</w:t>
                  </w:r>
                </w:p>
              </w:tc>
              <w:tc>
                <w:tcPr>
                  <w:tcW w:w="3229" w:type="dxa"/>
                  <w:vAlign w:val="center"/>
                  <w:hideMark/>
                </w:tcPr>
                <w:p w14:paraId="0541C6DF"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$5,500</w:t>
                  </w:r>
                </w:p>
              </w:tc>
            </w:tr>
          </w:tbl>
          <w:p w14:paraId="3BB139E5" w14:textId="77777777" w:rsidR="00373E1D" w:rsidRPr="001A4268" w:rsidRDefault="00373E1D" w:rsidP="004425F2">
            <w:pPr>
              <w:pStyle w:val="NoSpacing"/>
              <w:rPr>
                <w:rFonts w:ascii="Helvetica" w:hAnsi="Helvetica" w:cs="Helvetica"/>
                <w:color w:val="222222"/>
              </w:rPr>
            </w:pPr>
          </w:p>
        </w:tc>
      </w:tr>
    </w:tbl>
    <w:p w14:paraId="378867AF" w14:textId="77777777" w:rsidR="00373E1D" w:rsidRPr="001A4268" w:rsidRDefault="00373E1D" w:rsidP="00373E1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73E1D" w:rsidRPr="001A4268" w14:paraId="79003C5F" w14:textId="77777777" w:rsidTr="004425F2">
        <w:trPr>
          <w:tblCellSpacing w:w="0" w:type="dxa"/>
        </w:trPr>
        <w:tc>
          <w:tcPr>
            <w:tcW w:w="0" w:type="auto"/>
            <w:noWrap/>
            <w:hideMark/>
          </w:tcPr>
          <w:p w14:paraId="06FE6DC8"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Eligible Applicants:</w:t>
            </w:r>
          </w:p>
        </w:tc>
        <w:tc>
          <w:tcPr>
            <w:tcW w:w="5000" w:type="pct"/>
            <w:vAlign w:val="center"/>
            <w:hideMark/>
          </w:tcPr>
          <w:p w14:paraId="69C656E3"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Public and State controlled institutions of higher education</w:t>
            </w:r>
            <w:r w:rsidRPr="001A4268">
              <w:rPr>
                <w:rFonts w:ascii="Helvetica" w:hAnsi="Helvetica" w:cs="Helvetica"/>
                <w:color w:val="222222"/>
              </w:rPr>
              <w:br/>
              <w:t>Private institutions of higher education</w:t>
            </w:r>
            <w:r w:rsidRPr="001A4268">
              <w:rPr>
                <w:rFonts w:ascii="Helvetica" w:hAnsi="Helvetica" w:cs="Helvetica"/>
                <w:color w:val="222222"/>
              </w:rPr>
              <w:br/>
              <w:t>Nonprofits having a 501(c)(3) status with the IRS, other than institutions of higher education</w:t>
            </w:r>
          </w:p>
        </w:tc>
      </w:tr>
      <w:tr w:rsidR="00373E1D" w:rsidRPr="001A4268" w14:paraId="49308FA6" w14:textId="77777777" w:rsidTr="004425F2">
        <w:trPr>
          <w:tblCellSpacing w:w="0" w:type="dxa"/>
        </w:trPr>
        <w:tc>
          <w:tcPr>
            <w:tcW w:w="0" w:type="auto"/>
            <w:noWrap/>
            <w:hideMark/>
          </w:tcPr>
          <w:p w14:paraId="1918F6A9"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Additional Information on Eligibility:</w:t>
            </w:r>
          </w:p>
        </w:tc>
        <w:tc>
          <w:tcPr>
            <w:tcW w:w="5000" w:type="pct"/>
            <w:vAlign w:val="center"/>
            <w:hideMark/>
          </w:tcPr>
          <w:p w14:paraId="6DBB6578"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Eligibility is limited to publishers who have published during or after 2018 (or will publish within the period of performance) a book whose research was supported by an NEH fellowship. Publishers must be U.S. nonprofit organizations with 501(c)(3) tax-exempt status, or accredited public or 501(c)(3) institutions of higher education. See C. Eligibility Information in the Notice of Funding Opportunity for details.</w:t>
            </w:r>
          </w:p>
        </w:tc>
      </w:tr>
    </w:tbl>
    <w:p w14:paraId="6703B23D" w14:textId="77777777" w:rsidR="00373E1D" w:rsidRPr="001A4268" w:rsidRDefault="00373E1D" w:rsidP="00373E1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73E1D" w:rsidRPr="001A4268" w14:paraId="0A48D31D" w14:textId="77777777" w:rsidTr="004425F2">
        <w:trPr>
          <w:tblCellSpacing w:w="0" w:type="dxa"/>
        </w:trPr>
        <w:tc>
          <w:tcPr>
            <w:tcW w:w="0" w:type="auto"/>
            <w:noWrap/>
            <w:hideMark/>
          </w:tcPr>
          <w:p w14:paraId="13D9AD52"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Agency Name:</w:t>
            </w:r>
          </w:p>
        </w:tc>
        <w:tc>
          <w:tcPr>
            <w:tcW w:w="5000" w:type="pct"/>
            <w:vAlign w:val="center"/>
            <w:hideMark/>
          </w:tcPr>
          <w:p w14:paraId="20DAF07E"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National Endowment for the Humanities</w:t>
            </w:r>
          </w:p>
        </w:tc>
      </w:tr>
      <w:tr w:rsidR="00373E1D" w:rsidRPr="001A4268" w14:paraId="59990B5C" w14:textId="77777777" w:rsidTr="004425F2">
        <w:trPr>
          <w:tblCellSpacing w:w="0" w:type="dxa"/>
        </w:trPr>
        <w:tc>
          <w:tcPr>
            <w:tcW w:w="0" w:type="auto"/>
            <w:noWrap/>
            <w:hideMark/>
          </w:tcPr>
          <w:p w14:paraId="26D7C200"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Description:</w:t>
            </w:r>
          </w:p>
        </w:tc>
        <w:tc>
          <w:tcPr>
            <w:tcW w:w="5000" w:type="pct"/>
            <w:vAlign w:val="center"/>
            <w:hideMark/>
          </w:tcPr>
          <w:p w14:paraId="3E3A31E6"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The National Endowment for the Humanities (NEH) Office of Digital Humanities, in partnership with the NEH Division of Research Programs, is accepting applications for the Fellowships Open Book Program. This limited competition aims to award publishers a $5,500 grant to release open access digital editions of books whose underlying research was funded by one of the following six NEH programs: Fellowships; Awards for Faculty at Hispanic-Serving Institutions; Awards for Faculty at Historically Black Colleges and Universities; Awards for Faculty at Tribal Colleges and University; Fellowships for Advanced Social Science Research on Japan; or Public Scholars. Each ebook shall be released under a Creative Commons license, making those books free for anyone to download. The book could be a forthcoming title (to be open access upon first release) or it could be a book that was first released at any time during or after calendar year 2018. This program utilizes a greatly streamlined application process; there are three deadlines per year.</w:t>
            </w:r>
          </w:p>
        </w:tc>
      </w:tr>
      <w:tr w:rsidR="00373E1D" w:rsidRPr="001A4268" w14:paraId="39712812" w14:textId="77777777" w:rsidTr="004425F2">
        <w:trPr>
          <w:tblCellSpacing w:w="0" w:type="dxa"/>
        </w:trPr>
        <w:tc>
          <w:tcPr>
            <w:tcW w:w="0" w:type="auto"/>
            <w:noWrap/>
            <w:hideMark/>
          </w:tcPr>
          <w:p w14:paraId="5F55BB36"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Link to Additional Information:</w:t>
            </w:r>
          </w:p>
        </w:tc>
        <w:tc>
          <w:tcPr>
            <w:tcW w:w="5000" w:type="pct"/>
            <w:vAlign w:val="center"/>
            <w:hideMark/>
          </w:tcPr>
          <w:p w14:paraId="76FBEAF1" w14:textId="77777777" w:rsidR="00373E1D" w:rsidRPr="001A4268" w:rsidRDefault="00BF171A" w:rsidP="004425F2">
            <w:pPr>
              <w:pStyle w:val="NoSpacing"/>
              <w:rPr>
                <w:rFonts w:ascii="Helvetica" w:hAnsi="Helvetica" w:cs="Helvetica"/>
                <w:color w:val="222222"/>
              </w:rPr>
            </w:pPr>
            <w:hyperlink r:id="rId609" w:tgtFrame="_blank" w:tooltip="Link to Additional Information" w:history="1">
              <w:r w:rsidR="00373E1D" w:rsidRPr="001A4268">
                <w:rPr>
                  <w:rStyle w:val="Hyperlink"/>
                  <w:rFonts w:ascii="Helvetica" w:hAnsi="Helvetica" w:cs="Helvetica"/>
                </w:rPr>
                <w:t>https://www.neh.gov/grants/odh/FOBP</w:t>
              </w:r>
            </w:hyperlink>
          </w:p>
        </w:tc>
      </w:tr>
      <w:tr w:rsidR="00373E1D" w:rsidRPr="001A4268" w14:paraId="58E83CA8" w14:textId="77777777" w:rsidTr="004425F2">
        <w:trPr>
          <w:tblCellSpacing w:w="0" w:type="dxa"/>
        </w:trPr>
        <w:tc>
          <w:tcPr>
            <w:tcW w:w="0" w:type="auto"/>
            <w:noWrap/>
            <w:hideMark/>
          </w:tcPr>
          <w:p w14:paraId="451B1294"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Grantor Contact Information:</w:t>
            </w:r>
          </w:p>
        </w:tc>
        <w:tc>
          <w:tcPr>
            <w:tcW w:w="5000" w:type="pct"/>
            <w:vAlign w:val="center"/>
            <w:hideMark/>
          </w:tcPr>
          <w:p w14:paraId="3AA4A204"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If you have difficulty accessing the full announcement electronically, please contact:</w:t>
            </w:r>
            <w:r w:rsidRPr="001A4268">
              <w:rPr>
                <w:rFonts w:ascii="Helvetica" w:hAnsi="Helvetica" w:cs="Helvetica"/>
                <w:color w:val="222222"/>
              </w:rPr>
              <w:br/>
            </w:r>
            <w:r w:rsidRPr="001A4268">
              <w:rPr>
                <w:rFonts w:ascii="Helvetica" w:hAnsi="Helvetica" w:cs="Helvetica"/>
                <w:color w:val="222222"/>
              </w:rPr>
              <w:br/>
              <w:t>Office of Digital Humanities National Endowment for the Humanities 400 Seventh Street, SW Washington, DC 20506 odh@neh.gov</w:t>
            </w:r>
            <w:r w:rsidRPr="001A4268">
              <w:rPr>
                <w:rFonts w:ascii="Helvetica" w:hAnsi="Helvetica" w:cs="Helvetica"/>
                <w:color w:val="222222"/>
              </w:rPr>
              <w:br/>
            </w:r>
            <w:r w:rsidRPr="001A4268">
              <w:rPr>
                <w:rFonts w:ascii="Helvetica" w:hAnsi="Helvetica" w:cs="Helvetica"/>
                <w:color w:val="222222"/>
              </w:rPr>
              <w:br/>
            </w:r>
            <w:hyperlink r:id="rId610" w:history="1">
              <w:r w:rsidRPr="001A4268">
                <w:rPr>
                  <w:rStyle w:val="Hyperlink"/>
                  <w:rFonts w:ascii="Helvetica" w:hAnsi="Helvetica" w:cs="Helvetica"/>
                </w:rPr>
                <w:t>odh@neh.gov</w:t>
              </w:r>
            </w:hyperlink>
          </w:p>
        </w:tc>
      </w:tr>
    </w:tbl>
    <w:p w14:paraId="606BE4A0" w14:textId="77777777" w:rsidR="00373E1D" w:rsidRDefault="00373E1D" w:rsidP="00373E1D">
      <w:pPr>
        <w:pStyle w:val="NoSpacing"/>
        <w:pBdr>
          <w:bottom w:val="single" w:sz="6" w:space="1" w:color="auto"/>
        </w:pBdr>
        <w:rPr>
          <w:rStyle w:val="Hyperlink"/>
          <w:rFonts w:ascii="Helvetica" w:hAnsi="Helvetica" w:cs="Helvetica"/>
          <w:color w:val="1155CC"/>
          <w:sz w:val="24"/>
          <w:szCs w:val="24"/>
          <w:shd w:val="clear" w:color="auto" w:fill="FFFFFF"/>
        </w:rPr>
      </w:pPr>
      <w:r w:rsidRPr="004F27C2">
        <w:rPr>
          <w:rFonts w:ascii="Helvetica" w:hAnsi="Helvetica" w:cs="Helvetica"/>
          <w:color w:val="222222"/>
          <w:sz w:val="24"/>
          <w:szCs w:val="24"/>
        </w:rPr>
        <w:br/>
      </w:r>
      <w:hyperlink r:id="rId611" w:tgtFrame="_blank" w:history="1">
        <w:r w:rsidRPr="004F27C2">
          <w:rPr>
            <w:rStyle w:val="Hyperlink"/>
            <w:rFonts w:ascii="Helvetica" w:hAnsi="Helvetica" w:cs="Helvetica"/>
            <w:color w:val="1155CC"/>
            <w:sz w:val="24"/>
            <w:szCs w:val="24"/>
            <w:shd w:val="clear" w:color="auto" w:fill="FFFFFF"/>
          </w:rPr>
          <w:t>https://www.grants.gov/web/grants/view-opportunity.html?oppId=330556</w:t>
        </w:r>
      </w:hyperlink>
    </w:p>
    <w:p w14:paraId="262EC809" w14:textId="77777777" w:rsidR="00373E1D" w:rsidRDefault="00373E1D" w:rsidP="00373E1D">
      <w:pPr>
        <w:pStyle w:val="NoSpacing"/>
        <w:rPr>
          <w:rFonts w:ascii="Helvetica" w:hAnsi="Helvetica" w:cs="Helvetica"/>
          <w:color w:val="222222"/>
          <w:sz w:val="24"/>
          <w:szCs w:val="24"/>
        </w:rPr>
      </w:pPr>
    </w:p>
    <w:p w14:paraId="6BBCC90C" w14:textId="77777777" w:rsidR="00373E1D" w:rsidRDefault="00373E1D" w:rsidP="00373E1D">
      <w:pPr>
        <w:widowControl w:val="0"/>
        <w:autoSpaceDE w:val="0"/>
        <w:autoSpaceDN w:val="0"/>
        <w:adjustRightInd w:val="0"/>
        <w:rPr>
          <w:rFonts w:ascii="Helvetica" w:hAnsi="Helvetica" w:cs="Helvetica"/>
          <w:color w:val="222222"/>
          <w:shd w:val="clear" w:color="auto" w:fill="FFFFFF"/>
        </w:rPr>
      </w:pPr>
      <w:bookmarkStart w:id="653" w:name="NEHMellonFellowshipDigital"/>
      <w:bookmarkEnd w:id="653"/>
      <w:r w:rsidRPr="004901E0">
        <w:rPr>
          <w:rFonts w:ascii="Helvetica" w:hAnsi="Helvetica" w:cs="Helvetica"/>
          <w:color w:val="222222"/>
          <w:shd w:val="clear" w:color="auto" w:fill="FFFFFF"/>
        </w:rPr>
        <w:t>NEH - Mellon Fellowships for Digital Publication</w:t>
      </w:r>
      <w:r w:rsidRPr="004901E0">
        <w:rPr>
          <w:rFonts w:ascii="Helvetica" w:hAnsi="Helvetica" w:cs="Helvetica"/>
          <w:color w:val="222222"/>
        </w:rPr>
        <w:br/>
      </w:r>
      <w:r w:rsidRPr="004901E0">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73E1D" w:rsidRPr="001A4268" w14:paraId="11A648AC" w14:textId="77777777" w:rsidTr="004425F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373E1D" w:rsidRPr="001A4268" w14:paraId="494AC227" w14:textId="77777777" w:rsidTr="004425F2">
              <w:trPr>
                <w:tblCellSpacing w:w="0" w:type="dxa"/>
              </w:trPr>
              <w:tc>
                <w:tcPr>
                  <w:tcW w:w="1527" w:type="dxa"/>
                  <w:noWrap/>
                  <w:hideMark/>
                </w:tcPr>
                <w:p w14:paraId="4479D203" w14:textId="77777777" w:rsidR="00373E1D" w:rsidRPr="001A4268" w:rsidRDefault="00373E1D" w:rsidP="004425F2">
                  <w:pPr>
                    <w:widowControl w:val="0"/>
                    <w:autoSpaceDE w:val="0"/>
                    <w:autoSpaceDN w:val="0"/>
                    <w:adjustRightInd w:val="0"/>
                    <w:rPr>
                      <w:rFonts w:ascii="Helvetica" w:hAnsi="Helvetica" w:cs="Helvetica"/>
                      <w:b/>
                      <w:bCs/>
                      <w:color w:val="222222"/>
                    </w:rPr>
                  </w:pPr>
                  <w:r w:rsidRPr="001A4268">
                    <w:rPr>
                      <w:rFonts w:ascii="Helvetica" w:hAnsi="Helvetica" w:cs="Helvetica"/>
                      <w:b/>
                      <w:bCs/>
                      <w:color w:val="222222"/>
                    </w:rPr>
                    <w:t>Document Type:</w:t>
                  </w:r>
                </w:p>
              </w:tc>
              <w:tc>
                <w:tcPr>
                  <w:tcW w:w="3940" w:type="dxa"/>
                  <w:vAlign w:val="center"/>
                  <w:hideMark/>
                </w:tcPr>
                <w:p w14:paraId="107A9249" w14:textId="77777777" w:rsidR="00373E1D" w:rsidRPr="001A4268" w:rsidRDefault="00373E1D" w:rsidP="004425F2">
                  <w:pPr>
                    <w:widowControl w:val="0"/>
                    <w:autoSpaceDE w:val="0"/>
                    <w:autoSpaceDN w:val="0"/>
                    <w:adjustRightInd w:val="0"/>
                    <w:rPr>
                      <w:rFonts w:ascii="Helvetica" w:hAnsi="Helvetica" w:cs="Helvetica"/>
                      <w:color w:val="222222"/>
                    </w:rPr>
                  </w:pPr>
                  <w:r w:rsidRPr="001A4268">
                    <w:rPr>
                      <w:rFonts w:ascii="Helvetica" w:hAnsi="Helvetica" w:cs="Helvetica"/>
                      <w:color w:val="222222"/>
                    </w:rPr>
                    <w:t>Grants Notice</w:t>
                  </w:r>
                </w:p>
              </w:tc>
            </w:tr>
            <w:tr w:rsidR="00373E1D" w:rsidRPr="001A4268" w14:paraId="70EF201F" w14:textId="77777777" w:rsidTr="004425F2">
              <w:trPr>
                <w:tblCellSpacing w:w="0" w:type="dxa"/>
              </w:trPr>
              <w:tc>
                <w:tcPr>
                  <w:tcW w:w="1527" w:type="dxa"/>
                  <w:noWrap/>
                  <w:hideMark/>
                </w:tcPr>
                <w:p w14:paraId="54071E85" w14:textId="77777777" w:rsidR="00373E1D" w:rsidRPr="001A4268" w:rsidRDefault="00373E1D" w:rsidP="004425F2">
                  <w:pPr>
                    <w:widowControl w:val="0"/>
                    <w:autoSpaceDE w:val="0"/>
                    <w:autoSpaceDN w:val="0"/>
                    <w:adjustRightInd w:val="0"/>
                    <w:rPr>
                      <w:rFonts w:ascii="Helvetica" w:hAnsi="Helvetica" w:cs="Helvetica"/>
                      <w:b/>
                      <w:bCs/>
                      <w:color w:val="222222"/>
                    </w:rPr>
                  </w:pPr>
                  <w:r w:rsidRPr="001A4268">
                    <w:rPr>
                      <w:rFonts w:ascii="Helvetica" w:hAnsi="Helvetica" w:cs="Helvetica"/>
                      <w:b/>
                      <w:bCs/>
                      <w:color w:val="222222"/>
                    </w:rPr>
                    <w:t>Funding Opportunity Number:</w:t>
                  </w:r>
                </w:p>
              </w:tc>
              <w:tc>
                <w:tcPr>
                  <w:tcW w:w="3940" w:type="dxa"/>
                  <w:vAlign w:val="center"/>
                  <w:hideMark/>
                </w:tcPr>
                <w:p w14:paraId="302AB1AE" w14:textId="77777777" w:rsidR="00373E1D" w:rsidRPr="001A4268" w:rsidRDefault="00373E1D" w:rsidP="004425F2">
                  <w:pPr>
                    <w:widowControl w:val="0"/>
                    <w:autoSpaceDE w:val="0"/>
                    <w:autoSpaceDN w:val="0"/>
                    <w:adjustRightInd w:val="0"/>
                    <w:rPr>
                      <w:rFonts w:ascii="Helvetica" w:hAnsi="Helvetica" w:cs="Helvetica"/>
                      <w:color w:val="222222"/>
                    </w:rPr>
                  </w:pPr>
                  <w:r w:rsidRPr="001A4268">
                    <w:rPr>
                      <w:rFonts w:ascii="Helvetica" w:hAnsi="Helvetica" w:cs="Helvetica"/>
                      <w:color w:val="222222"/>
                    </w:rPr>
                    <w:t>20210428-FEL</w:t>
                  </w:r>
                </w:p>
              </w:tc>
            </w:tr>
            <w:tr w:rsidR="00373E1D" w:rsidRPr="001A4268" w14:paraId="6FC61FB2" w14:textId="77777777" w:rsidTr="004425F2">
              <w:trPr>
                <w:tblCellSpacing w:w="0" w:type="dxa"/>
              </w:trPr>
              <w:tc>
                <w:tcPr>
                  <w:tcW w:w="1527" w:type="dxa"/>
                  <w:noWrap/>
                  <w:hideMark/>
                </w:tcPr>
                <w:p w14:paraId="20B04325" w14:textId="77777777" w:rsidR="00373E1D" w:rsidRPr="001A4268" w:rsidRDefault="00373E1D" w:rsidP="004425F2">
                  <w:pPr>
                    <w:widowControl w:val="0"/>
                    <w:autoSpaceDE w:val="0"/>
                    <w:autoSpaceDN w:val="0"/>
                    <w:adjustRightInd w:val="0"/>
                    <w:rPr>
                      <w:rFonts w:ascii="Helvetica" w:hAnsi="Helvetica" w:cs="Helvetica"/>
                      <w:b/>
                      <w:bCs/>
                      <w:color w:val="222222"/>
                    </w:rPr>
                  </w:pPr>
                  <w:r w:rsidRPr="001A4268">
                    <w:rPr>
                      <w:rFonts w:ascii="Helvetica" w:hAnsi="Helvetica" w:cs="Helvetica"/>
                      <w:b/>
                      <w:bCs/>
                      <w:color w:val="222222"/>
                    </w:rPr>
                    <w:t>Funding Opportunity Title:</w:t>
                  </w:r>
                </w:p>
              </w:tc>
              <w:tc>
                <w:tcPr>
                  <w:tcW w:w="3940" w:type="dxa"/>
                  <w:vAlign w:val="center"/>
                  <w:hideMark/>
                </w:tcPr>
                <w:p w14:paraId="250C9BEA" w14:textId="77777777" w:rsidR="00373E1D" w:rsidRPr="001A4268" w:rsidRDefault="00373E1D" w:rsidP="004425F2">
                  <w:pPr>
                    <w:widowControl w:val="0"/>
                    <w:autoSpaceDE w:val="0"/>
                    <w:autoSpaceDN w:val="0"/>
                    <w:adjustRightInd w:val="0"/>
                    <w:rPr>
                      <w:rFonts w:ascii="Helvetica" w:hAnsi="Helvetica" w:cs="Helvetica"/>
                      <w:color w:val="222222"/>
                    </w:rPr>
                  </w:pPr>
                  <w:r w:rsidRPr="001A4268">
                    <w:rPr>
                      <w:rFonts w:ascii="Helvetica" w:hAnsi="Helvetica" w:cs="Helvetica"/>
                      <w:color w:val="222222"/>
                    </w:rPr>
                    <w:t>NEH - Mellon Fellowships for Digital Publication</w:t>
                  </w:r>
                </w:p>
              </w:tc>
            </w:tr>
            <w:tr w:rsidR="00373E1D" w:rsidRPr="001A4268" w14:paraId="3D126DF2" w14:textId="77777777" w:rsidTr="004425F2">
              <w:trPr>
                <w:tblCellSpacing w:w="0" w:type="dxa"/>
              </w:trPr>
              <w:tc>
                <w:tcPr>
                  <w:tcW w:w="1527" w:type="dxa"/>
                  <w:noWrap/>
                  <w:hideMark/>
                </w:tcPr>
                <w:p w14:paraId="1EBAD8A4" w14:textId="77777777" w:rsidR="00373E1D" w:rsidRPr="001A4268" w:rsidRDefault="00373E1D" w:rsidP="004425F2">
                  <w:pPr>
                    <w:widowControl w:val="0"/>
                    <w:autoSpaceDE w:val="0"/>
                    <w:autoSpaceDN w:val="0"/>
                    <w:adjustRightInd w:val="0"/>
                    <w:rPr>
                      <w:rFonts w:ascii="Helvetica" w:hAnsi="Helvetica" w:cs="Helvetica"/>
                      <w:b/>
                      <w:bCs/>
                      <w:color w:val="222222"/>
                    </w:rPr>
                  </w:pPr>
                  <w:r w:rsidRPr="001A4268">
                    <w:rPr>
                      <w:rFonts w:ascii="Helvetica" w:hAnsi="Helvetica" w:cs="Helvetica"/>
                      <w:b/>
                      <w:bCs/>
                      <w:color w:val="222222"/>
                    </w:rPr>
                    <w:t>Opportunity Category:</w:t>
                  </w:r>
                </w:p>
              </w:tc>
              <w:tc>
                <w:tcPr>
                  <w:tcW w:w="3940" w:type="dxa"/>
                  <w:vAlign w:val="center"/>
                  <w:hideMark/>
                </w:tcPr>
                <w:p w14:paraId="0115D17E" w14:textId="77777777" w:rsidR="00373E1D" w:rsidRPr="001A4268" w:rsidRDefault="00373E1D" w:rsidP="004425F2">
                  <w:pPr>
                    <w:widowControl w:val="0"/>
                    <w:autoSpaceDE w:val="0"/>
                    <w:autoSpaceDN w:val="0"/>
                    <w:adjustRightInd w:val="0"/>
                    <w:rPr>
                      <w:rFonts w:ascii="Helvetica" w:hAnsi="Helvetica" w:cs="Helvetica"/>
                      <w:color w:val="222222"/>
                    </w:rPr>
                  </w:pPr>
                  <w:r w:rsidRPr="001A4268">
                    <w:rPr>
                      <w:rFonts w:ascii="Helvetica" w:hAnsi="Helvetica" w:cs="Helvetica"/>
                      <w:color w:val="222222"/>
                    </w:rPr>
                    <w:t>Discretionary</w:t>
                  </w:r>
                </w:p>
              </w:tc>
            </w:tr>
            <w:tr w:rsidR="00373E1D" w:rsidRPr="001A4268" w14:paraId="5BFAAC1D" w14:textId="77777777" w:rsidTr="004425F2">
              <w:trPr>
                <w:tblCellSpacing w:w="0" w:type="dxa"/>
              </w:trPr>
              <w:tc>
                <w:tcPr>
                  <w:tcW w:w="1527" w:type="dxa"/>
                  <w:noWrap/>
                  <w:hideMark/>
                </w:tcPr>
                <w:p w14:paraId="0710A5F9" w14:textId="77777777" w:rsidR="00373E1D" w:rsidRPr="001A4268" w:rsidRDefault="00373E1D" w:rsidP="004425F2">
                  <w:pPr>
                    <w:widowControl w:val="0"/>
                    <w:autoSpaceDE w:val="0"/>
                    <w:autoSpaceDN w:val="0"/>
                    <w:adjustRightInd w:val="0"/>
                    <w:rPr>
                      <w:rFonts w:ascii="Helvetica" w:hAnsi="Helvetica" w:cs="Helvetica"/>
                      <w:b/>
                      <w:bCs/>
                      <w:color w:val="222222"/>
                    </w:rPr>
                  </w:pPr>
                  <w:r w:rsidRPr="001A4268">
                    <w:rPr>
                      <w:rFonts w:ascii="Helvetica" w:hAnsi="Helvetica" w:cs="Helvetica"/>
                      <w:b/>
                      <w:bCs/>
                      <w:color w:val="222222"/>
                    </w:rPr>
                    <w:t>Opportunity Category Explanation:</w:t>
                  </w:r>
                </w:p>
              </w:tc>
              <w:tc>
                <w:tcPr>
                  <w:tcW w:w="3940" w:type="dxa"/>
                  <w:vAlign w:val="center"/>
                  <w:hideMark/>
                </w:tcPr>
                <w:p w14:paraId="24BC0438" w14:textId="77777777" w:rsidR="00373E1D" w:rsidRPr="001A4268" w:rsidRDefault="00373E1D" w:rsidP="004425F2">
                  <w:pPr>
                    <w:widowControl w:val="0"/>
                    <w:autoSpaceDE w:val="0"/>
                    <w:autoSpaceDN w:val="0"/>
                    <w:adjustRightInd w:val="0"/>
                    <w:rPr>
                      <w:rFonts w:ascii="Helvetica" w:hAnsi="Helvetica" w:cs="Helvetica"/>
                      <w:color w:val="222222"/>
                    </w:rPr>
                  </w:pPr>
                  <w:r w:rsidRPr="001A4268">
                    <w:rPr>
                      <w:rFonts w:ascii="Helvetica" w:hAnsi="Helvetica" w:cs="Helvetica"/>
                      <w:color w:val="222222"/>
                    </w:rPr>
                    <w:t> </w:t>
                  </w:r>
                </w:p>
              </w:tc>
            </w:tr>
            <w:tr w:rsidR="00373E1D" w:rsidRPr="001A4268" w14:paraId="02DF0E19" w14:textId="77777777" w:rsidTr="004425F2">
              <w:trPr>
                <w:tblCellSpacing w:w="0" w:type="dxa"/>
              </w:trPr>
              <w:tc>
                <w:tcPr>
                  <w:tcW w:w="1527" w:type="dxa"/>
                  <w:noWrap/>
                  <w:hideMark/>
                </w:tcPr>
                <w:p w14:paraId="3AA9B139" w14:textId="77777777" w:rsidR="00373E1D" w:rsidRPr="001A4268" w:rsidRDefault="00373E1D" w:rsidP="004425F2">
                  <w:pPr>
                    <w:widowControl w:val="0"/>
                    <w:autoSpaceDE w:val="0"/>
                    <w:autoSpaceDN w:val="0"/>
                    <w:adjustRightInd w:val="0"/>
                    <w:rPr>
                      <w:rFonts w:ascii="Helvetica" w:hAnsi="Helvetica" w:cs="Helvetica"/>
                      <w:b/>
                      <w:bCs/>
                      <w:color w:val="222222"/>
                    </w:rPr>
                  </w:pPr>
                  <w:r w:rsidRPr="001A4268">
                    <w:rPr>
                      <w:rFonts w:ascii="Helvetica" w:hAnsi="Helvetica" w:cs="Helvetica"/>
                      <w:b/>
                      <w:bCs/>
                      <w:color w:val="222222"/>
                    </w:rPr>
                    <w:t>Funding Instrument Type:</w:t>
                  </w:r>
                </w:p>
              </w:tc>
              <w:tc>
                <w:tcPr>
                  <w:tcW w:w="3940" w:type="dxa"/>
                  <w:vAlign w:val="center"/>
                  <w:hideMark/>
                </w:tcPr>
                <w:p w14:paraId="1B00A5A3" w14:textId="77777777" w:rsidR="00373E1D" w:rsidRPr="001A4268" w:rsidRDefault="00373E1D" w:rsidP="004425F2">
                  <w:pPr>
                    <w:widowControl w:val="0"/>
                    <w:autoSpaceDE w:val="0"/>
                    <w:autoSpaceDN w:val="0"/>
                    <w:adjustRightInd w:val="0"/>
                    <w:rPr>
                      <w:rFonts w:ascii="Helvetica" w:hAnsi="Helvetica" w:cs="Helvetica"/>
                      <w:color w:val="222222"/>
                    </w:rPr>
                  </w:pPr>
                  <w:r w:rsidRPr="001A4268">
                    <w:rPr>
                      <w:rFonts w:ascii="Helvetica" w:hAnsi="Helvetica" w:cs="Helvetica"/>
                      <w:color w:val="222222"/>
                    </w:rPr>
                    <w:t>Grant</w:t>
                  </w:r>
                </w:p>
              </w:tc>
            </w:tr>
            <w:tr w:rsidR="00373E1D" w:rsidRPr="001A4268" w14:paraId="6CEEE953" w14:textId="77777777" w:rsidTr="004425F2">
              <w:trPr>
                <w:tblCellSpacing w:w="0" w:type="dxa"/>
              </w:trPr>
              <w:tc>
                <w:tcPr>
                  <w:tcW w:w="1527" w:type="dxa"/>
                  <w:noWrap/>
                  <w:hideMark/>
                </w:tcPr>
                <w:p w14:paraId="422C8B2E" w14:textId="77777777" w:rsidR="00373E1D" w:rsidRPr="001A4268" w:rsidRDefault="00373E1D" w:rsidP="004425F2">
                  <w:pPr>
                    <w:widowControl w:val="0"/>
                    <w:autoSpaceDE w:val="0"/>
                    <w:autoSpaceDN w:val="0"/>
                    <w:adjustRightInd w:val="0"/>
                    <w:rPr>
                      <w:rFonts w:ascii="Helvetica" w:hAnsi="Helvetica" w:cs="Helvetica"/>
                      <w:b/>
                      <w:bCs/>
                      <w:color w:val="222222"/>
                    </w:rPr>
                  </w:pPr>
                  <w:r w:rsidRPr="001A4268">
                    <w:rPr>
                      <w:rFonts w:ascii="Helvetica" w:hAnsi="Helvetica" w:cs="Helvetica"/>
                      <w:b/>
                      <w:bCs/>
                      <w:color w:val="222222"/>
                    </w:rPr>
                    <w:t>Category of Funding Activity:</w:t>
                  </w:r>
                </w:p>
              </w:tc>
              <w:tc>
                <w:tcPr>
                  <w:tcW w:w="3940" w:type="dxa"/>
                  <w:vAlign w:val="center"/>
                  <w:hideMark/>
                </w:tcPr>
                <w:p w14:paraId="41E44319" w14:textId="77777777" w:rsidR="00373E1D" w:rsidRPr="001A4268" w:rsidRDefault="00373E1D" w:rsidP="004425F2">
                  <w:pPr>
                    <w:widowControl w:val="0"/>
                    <w:autoSpaceDE w:val="0"/>
                    <w:autoSpaceDN w:val="0"/>
                    <w:adjustRightInd w:val="0"/>
                    <w:rPr>
                      <w:rFonts w:ascii="Helvetica" w:hAnsi="Helvetica" w:cs="Helvetica"/>
                      <w:color w:val="222222"/>
                    </w:rPr>
                  </w:pPr>
                  <w:r w:rsidRPr="001A4268">
                    <w:rPr>
                      <w:rFonts w:ascii="Helvetica" w:hAnsi="Helvetica" w:cs="Helvetica"/>
                      <w:color w:val="222222"/>
                    </w:rPr>
                    <w:t>Humanities (see "Cultural Affairs" in CFDA)</w:t>
                  </w:r>
                </w:p>
              </w:tc>
            </w:tr>
            <w:tr w:rsidR="00373E1D" w:rsidRPr="001A4268" w14:paraId="4F96791B" w14:textId="77777777" w:rsidTr="004425F2">
              <w:trPr>
                <w:tblCellSpacing w:w="0" w:type="dxa"/>
              </w:trPr>
              <w:tc>
                <w:tcPr>
                  <w:tcW w:w="1527" w:type="dxa"/>
                  <w:noWrap/>
                  <w:hideMark/>
                </w:tcPr>
                <w:p w14:paraId="247A0DCA" w14:textId="77777777" w:rsidR="00373E1D" w:rsidRPr="001A4268" w:rsidRDefault="00373E1D" w:rsidP="004425F2">
                  <w:pPr>
                    <w:widowControl w:val="0"/>
                    <w:autoSpaceDE w:val="0"/>
                    <w:autoSpaceDN w:val="0"/>
                    <w:adjustRightInd w:val="0"/>
                    <w:rPr>
                      <w:rFonts w:ascii="Helvetica" w:hAnsi="Helvetica" w:cs="Helvetica"/>
                      <w:b/>
                      <w:bCs/>
                      <w:color w:val="222222"/>
                    </w:rPr>
                  </w:pPr>
                  <w:r w:rsidRPr="001A4268">
                    <w:rPr>
                      <w:rFonts w:ascii="Helvetica" w:hAnsi="Helvetica" w:cs="Helvetica"/>
                      <w:b/>
                      <w:bCs/>
                      <w:color w:val="222222"/>
                    </w:rPr>
                    <w:t>Category Explanation:</w:t>
                  </w:r>
                </w:p>
              </w:tc>
              <w:tc>
                <w:tcPr>
                  <w:tcW w:w="3940" w:type="dxa"/>
                  <w:vAlign w:val="center"/>
                  <w:hideMark/>
                </w:tcPr>
                <w:p w14:paraId="796FC2F0" w14:textId="77777777" w:rsidR="00373E1D" w:rsidRPr="001A4268" w:rsidRDefault="00373E1D" w:rsidP="004425F2">
                  <w:pPr>
                    <w:widowControl w:val="0"/>
                    <w:autoSpaceDE w:val="0"/>
                    <w:autoSpaceDN w:val="0"/>
                    <w:adjustRightInd w:val="0"/>
                    <w:rPr>
                      <w:rFonts w:ascii="Helvetica" w:hAnsi="Helvetica" w:cs="Helvetica"/>
                      <w:color w:val="222222"/>
                    </w:rPr>
                  </w:pPr>
                  <w:r w:rsidRPr="001A4268">
                    <w:rPr>
                      <w:rFonts w:ascii="Helvetica" w:hAnsi="Helvetica" w:cs="Helvetica"/>
                      <w:color w:val="222222"/>
                    </w:rPr>
                    <w:t> </w:t>
                  </w:r>
                </w:p>
              </w:tc>
            </w:tr>
            <w:tr w:rsidR="00373E1D" w:rsidRPr="001A4268" w14:paraId="4260AB38" w14:textId="77777777" w:rsidTr="004425F2">
              <w:trPr>
                <w:tblCellSpacing w:w="0" w:type="dxa"/>
              </w:trPr>
              <w:tc>
                <w:tcPr>
                  <w:tcW w:w="1527" w:type="dxa"/>
                  <w:noWrap/>
                  <w:hideMark/>
                </w:tcPr>
                <w:p w14:paraId="5AB0EDD4" w14:textId="77777777" w:rsidR="00373E1D" w:rsidRPr="001A4268" w:rsidRDefault="00373E1D" w:rsidP="004425F2">
                  <w:pPr>
                    <w:widowControl w:val="0"/>
                    <w:autoSpaceDE w:val="0"/>
                    <w:autoSpaceDN w:val="0"/>
                    <w:adjustRightInd w:val="0"/>
                    <w:rPr>
                      <w:rFonts w:ascii="Helvetica" w:hAnsi="Helvetica" w:cs="Helvetica"/>
                      <w:b/>
                      <w:bCs/>
                      <w:color w:val="222222"/>
                    </w:rPr>
                  </w:pPr>
                  <w:r w:rsidRPr="001A4268">
                    <w:rPr>
                      <w:rFonts w:ascii="Helvetica" w:hAnsi="Helvetica" w:cs="Helvetica"/>
                      <w:b/>
                      <w:bCs/>
                      <w:color w:val="222222"/>
                    </w:rPr>
                    <w:t>Expected Number of Awards:</w:t>
                  </w:r>
                </w:p>
              </w:tc>
              <w:tc>
                <w:tcPr>
                  <w:tcW w:w="3940" w:type="dxa"/>
                  <w:vAlign w:val="center"/>
                  <w:hideMark/>
                </w:tcPr>
                <w:p w14:paraId="50A0C2DE" w14:textId="77777777" w:rsidR="00373E1D" w:rsidRPr="001A4268" w:rsidRDefault="00373E1D" w:rsidP="004425F2">
                  <w:pPr>
                    <w:widowControl w:val="0"/>
                    <w:autoSpaceDE w:val="0"/>
                    <w:autoSpaceDN w:val="0"/>
                    <w:adjustRightInd w:val="0"/>
                    <w:rPr>
                      <w:rFonts w:ascii="Helvetica" w:hAnsi="Helvetica" w:cs="Helvetica"/>
                      <w:color w:val="222222"/>
                    </w:rPr>
                  </w:pPr>
                  <w:r w:rsidRPr="001A4268">
                    <w:rPr>
                      <w:rFonts w:ascii="Helvetica" w:hAnsi="Helvetica" w:cs="Helvetica"/>
                      <w:color w:val="222222"/>
                    </w:rPr>
                    <w:t>8</w:t>
                  </w:r>
                </w:p>
              </w:tc>
            </w:tr>
            <w:tr w:rsidR="00373E1D" w:rsidRPr="001A4268" w14:paraId="5CBF30BB" w14:textId="77777777" w:rsidTr="004425F2">
              <w:trPr>
                <w:tblCellSpacing w:w="0" w:type="dxa"/>
              </w:trPr>
              <w:tc>
                <w:tcPr>
                  <w:tcW w:w="1527" w:type="dxa"/>
                  <w:noWrap/>
                  <w:hideMark/>
                </w:tcPr>
                <w:p w14:paraId="119564C1" w14:textId="77777777" w:rsidR="00373E1D" w:rsidRPr="001A4268" w:rsidRDefault="00373E1D" w:rsidP="004425F2">
                  <w:pPr>
                    <w:widowControl w:val="0"/>
                    <w:autoSpaceDE w:val="0"/>
                    <w:autoSpaceDN w:val="0"/>
                    <w:adjustRightInd w:val="0"/>
                    <w:rPr>
                      <w:rFonts w:ascii="Helvetica" w:hAnsi="Helvetica" w:cs="Helvetica"/>
                      <w:b/>
                      <w:bCs/>
                      <w:color w:val="222222"/>
                    </w:rPr>
                  </w:pPr>
                  <w:r w:rsidRPr="001A4268">
                    <w:rPr>
                      <w:rFonts w:ascii="Helvetica" w:hAnsi="Helvetica" w:cs="Helvetica"/>
                      <w:b/>
                      <w:bCs/>
                      <w:color w:val="222222"/>
                    </w:rPr>
                    <w:t>CFDA Number(s):</w:t>
                  </w:r>
                </w:p>
              </w:tc>
              <w:tc>
                <w:tcPr>
                  <w:tcW w:w="3940" w:type="dxa"/>
                  <w:vAlign w:val="center"/>
                  <w:hideMark/>
                </w:tcPr>
                <w:p w14:paraId="2B46F8B0" w14:textId="77777777" w:rsidR="00373E1D" w:rsidRPr="001A4268" w:rsidRDefault="00373E1D" w:rsidP="004425F2">
                  <w:pPr>
                    <w:widowControl w:val="0"/>
                    <w:autoSpaceDE w:val="0"/>
                    <w:autoSpaceDN w:val="0"/>
                    <w:adjustRightInd w:val="0"/>
                    <w:rPr>
                      <w:rFonts w:ascii="Helvetica" w:hAnsi="Helvetica" w:cs="Helvetica"/>
                      <w:color w:val="222222"/>
                    </w:rPr>
                  </w:pPr>
                  <w:r w:rsidRPr="001A4268">
                    <w:rPr>
                      <w:rFonts w:ascii="Helvetica" w:hAnsi="Helvetica" w:cs="Helvetica"/>
                      <w:color w:val="222222"/>
                    </w:rPr>
                    <w:t>45.160 -- Promotion of the Humanities Fellowships and Stipends</w:t>
                  </w:r>
                </w:p>
              </w:tc>
            </w:tr>
            <w:tr w:rsidR="00373E1D" w:rsidRPr="001A4268" w14:paraId="2A5C2312" w14:textId="77777777" w:rsidTr="004425F2">
              <w:trPr>
                <w:tblCellSpacing w:w="0" w:type="dxa"/>
              </w:trPr>
              <w:tc>
                <w:tcPr>
                  <w:tcW w:w="1527" w:type="dxa"/>
                  <w:noWrap/>
                  <w:hideMark/>
                </w:tcPr>
                <w:p w14:paraId="2DBD6A00" w14:textId="77777777" w:rsidR="00373E1D" w:rsidRPr="001A4268" w:rsidRDefault="00373E1D" w:rsidP="004425F2">
                  <w:pPr>
                    <w:widowControl w:val="0"/>
                    <w:autoSpaceDE w:val="0"/>
                    <w:autoSpaceDN w:val="0"/>
                    <w:adjustRightInd w:val="0"/>
                    <w:rPr>
                      <w:rFonts w:ascii="Helvetica" w:hAnsi="Helvetica" w:cs="Helvetica"/>
                      <w:b/>
                      <w:bCs/>
                      <w:color w:val="222222"/>
                    </w:rPr>
                  </w:pPr>
                  <w:r w:rsidRPr="001A4268">
                    <w:rPr>
                      <w:rFonts w:ascii="Helvetica" w:hAnsi="Helvetica" w:cs="Helvetica"/>
                      <w:b/>
                      <w:bCs/>
                      <w:color w:val="222222"/>
                    </w:rPr>
                    <w:t>Cost Sharing or Matching Requirement:</w:t>
                  </w:r>
                </w:p>
              </w:tc>
              <w:tc>
                <w:tcPr>
                  <w:tcW w:w="3940" w:type="dxa"/>
                  <w:vAlign w:val="center"/>
                  <w:hideMark/>
                </w:tcPr>
                <w:p w14:paraId="56984356" w14:textId="77777777" w:rsidR="00373E1D" w:rsidRPr="001A4268" w:rsidRDefault="00373E1D" w:rsidP="004425F2">
                  <w:pPr>
                    <w:widowControl w:val="0"/>
                    <w:autoSpaceDE w:val="0"/>
                    <w:autoSpaceDN w:val="0"/>
                    <w:adjustRightInd w:val="0"/>
                    <w:rPr>
                      <w:rFonts w:ascii="Helvetica" w:hAnsi="Helvetica" w:cs="Helvetica"/>
                      <w:color w:val="222222"/>
                    </w:rPr>
                  </w:pPr>
                  <w:r w:rsidRPr="001A4268">
                    <w:rPr>
                      <w:rFonts w:ascii="Helvetica" w:hAnsi="Helvetica" w:cs="Helvetica"/>
                      <w:color w:val="222222"/>
                    </w:rPr>
                    <w:t>No</w:t>
                  </w:r>
                </w:p>
              </w:tc>
            </w:tr>
          </w:tbl>
          <w:p w14:paraId="2BBA2170" w14:textId="77777777" w:rsidR="00373E1D" w:rsidRPr="001A4268" w:rsidRDefault="00373E1D" w:rsidP="004425F2">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70"/>
              <w:gridCol w:w="2475"/>
            </w:tblGrid>
            <w:tr w:rsidR="00373E1D" w:rsidRPr="001A4268" w14:paraId="745D68A3" w14:textId="77777777" w:rsidTr="004425F2">
              <w:trPr>
                <w:tblCellSpacing w:w="0" w:type="dxa"/>
              </w:trPr>
              <w:tc>
                <w:tcPr>
                  <w:tcW w:w="2770" w:type="dxa"/>
                  <w:noWrap/>
                  <w:hideMark/>
                </w:tcPr>
                <w:p w14:paraId="1EA18C7F" w14:textId="77777777" w:rsidR="00373E1D" w:rsidRPr="001A4268" w:rsidRDefault="00373E1D" w:rsidP="004425F2">
                  <w:pPr>
                    <w:widowControl w:val="0"/>
                    <w:autoSpaceDE w:val="0"/>
                    <w:autoSpaceDN w:val="0"/>
                    <w:adjustRightInd w:val="0"/>
                    <w:rPr>
                      <w:rFonts w:ascii="Helvetica" w:hAnsi="Helvetica" w:cs="Helvetica"/>
                      <w:b/>
                      <w:bCs/>
                      <w:color w:val="222222"/>
                    </w:rPr>
                  </w:pPr>
                  <w:r w:rsidRPr="001A4268">
                    <w:rPr>
                      <w:rFonts w:ascii="Helvetica" w:hAnsi="Helvetica" w:cs="Helvetica"/>
                      <w:b/>
                      <w:bCs/>
                      <w:color w:val="222222"/>
                    </w:rPr>
                    <w:t>Version:</w:t>
                  </w:r>
                </w:p>
              </w:tc>
              <w:tc>
                <w:tcPr>
                  <w:tcW w:w="3046" w:type="dxa"/>
                  <w:vAlign w:val="center"/>
                  <w:hideMark/>
                </w:tcPr>
                <w:p w14:paraId="3697B091" w14:textId="77777777" w:rsidR="00373E1D" w:rsidRPr="001A4268" w:rsidRDefault="00373E1D" w:rsidP="004425F2">
                  <w:pPr>
                    <w:widowControl w:val="0"/>
                    <w:autoSpaceDE w:val="0"/>
                    <w:autoSpaceDN w:val="0"/>
                    <w:adjustRightInd w:val="0"/>
                    <w:rPr>
                      <w:rFonts w:ascii="Helvetica" w:hAnsi="Helvetica" w:cs="Helvetica"/>
                      <w:color w:val="222222"/>
                    </w:rPr>
                  </w:pPr>
                  <w:r w:rsidRPr="001A4268">
                    <w:rPr>
                      <w:rFonts w:ascii="Helvetica" w:hAnsi="Helvetica" w:cs="Helvetica"/>
                      <w:color w:val="222222"/>
                    </w:rPr>
                    <w:t>Synopsis 1</w:t>
                  </w:r>
                </w:p>
              </w:tc>
            </w:tr>
            <w:tr w:rsidR="00373E1D" w:rsidRPr="001A4268" w14:paraId="4975267E" w14:textId="77777777" w:rsidTr="004425F2">
              <w:trPr>
                <w:tblCellSpacing w:w="0" w:type="dxa"/>
              </w:trPr>
              <w:tc>
                <w:tcPr>
                  <w:tcW w:w="2770" w:type="dxa"/>
                  <w:noWrap/>
                  <w:hideMark/>
                </w:tcPr>
                <w:p w14:paraId="3E843DBC" w14:textId="77777777" w:rsidR="00373E1D" w:rsidRPr="001A4268" w:rsidRDefault="00373E1D" w:rsidP="004425F2">
                  <w:pPr>
                    <w:widowControl w:val="0"/>
                    <w:autoSpaceDE w:val="0"/>
                    <w:autoSpaceDN w:val="0"/>
                    <w:adjustRightInd w:val="0"/>
                    <w:rPr>
                      <w:rFonts w:ascii="Helvetica" w:hAnsi="Helvetica" w:cs="Helvetica"/>
                      <w:b/>
                      <w:bCs/>
                      <w:color w:val="222222"/>
                    </w:rPr>
                  </w:pPr>
                  <w:r w:rsidRPr="001A4268">
                    <w:rPr>
                      <w:rFonts w:ascii="Helvetica" w:hAnsi="Helvetica" w:cs="Helvetica"/>
                      <w:b/>
                      <w:bCs/>
                      <w:color w:val="222222"/>
                    </w:rPr>
                    <w:t>Posted Date:</w:t>
                  </w:r>
                </w:p>
              </w:tc>
              <w:tc>
                <w:tcPr>
                  <w:tcW w:w="3046" w:type="dxa"/>
                  <w:vAlign w:val="center"/>
                  <w:hideMark/>
                </w:tcPr>
                <w:p w14:paraId="72412D56" w14:textId="77777777" w:rsidR="00373E1D" w:rsidRPr="001A4268" w:rsidRDefault="00373E1D" w:rsidP="004425F2">
                  <w:pPr>
                    <w:widowControl w:val="0"/>
                    <w:autoSpaceDE w:val="0"/>
                    <w:autoSpaceDN w:val="0"/>
                    <w:adjustRightInd w:val="0"/>
                    <w:rPr>
                      <w:rFonts w:ascii="Helvetica" w:hAnsi="Helvetica" w:cs="Helvetica"/>
                      <w:color w:val="222222"/>
                    </w:rPr>
                  </w:pPr>
                  <w:r w:rsidRPr="001A4268">
                    <w:rPr>
                      <w:rFonts w:ascii="Helvetica" w:hAnsi="Helvetica" w:cs="Helvetica"/>
                      <w:color w:val="222222"/>
                    </w:rPr>
                    <w:t>Dec 21, 2020</w:t>
                  </w:r>
                </w:p>
              </w:tc>
            </w:tr>
            <w:tr w:rsidR="00373E1D" w:rsidRPr="001A4268" w14:paraId="1CDB8233" w14:textId="77777777" w:rsidTr="004425F2">
              <w:trPr>
                <w:tblCellSpacing w:w="0" w:type="dxa"/>
              </w:trPr>
              <w:tc>
                <w:tcPr>
                  <w:tcW w:w="2770" w:type="dxa"/>
                  <w:noWrap/>
                  <w:hideMark/>
                </w:tcPr>
                <w:p w14:paraId="2E527921" w14:textId="77777777" w:rsidR="00373E1D" w:rsidRPr="001A4268" w:rsidRDefault="00373E1D" w:rsidP="004425F2">
                  <w:pPr>
                    <w:widowControl w:val="0"/>
                    <w:autoSpaceDE w:val="0"/>
                    <w:autoSpaceDN w:val="0"/>
                    <w:adjustRightInd w:val="0"/>
                    <w:rPr>
                      <w:rFonts w:ascii="Helvetica" w:hAnsi="Helvetica" w:cs="Helvetica"/>
                      <w:b/>
                      <w:bCs/>
                      <w:color w:val="222222"/>
                    </w:rPr>
                  </w:pPr>
                  <w:r w:rsidRPr="001A4268">
                    <w:rPr>
                      <w:rFonts w:ascii="Helvetica" w:hAnsi="Helvetica" w:cs="Helvetica"/>
                      <w:b/>
                      <w:bCs/>
                      <w:color w:val="222222"/>
                    </w:rPr>
                    <w:t>Last Updated Date:</w:t>
                  </w:r>
                </w:p>
              </w:tc>
              <w:tc>
                <w:tcPr>
                  <w:tcW w:w="3046" w:type="dxa"/>
                  <w:vAlign w:val="center"/>
                  <w:hideMark/>
                </w:tcPr>
                <w:p w14:paraId="2CFDBA29" w14:textId="77777777" w:rsidR="00373E1D" w:rsidRPr="001A4268" w:rsidRDefault="00373E1D" w:rsidP="004425F2">
                  <w:pPr>
                    <w:widowControl w:val="0"/>
                    <w:autoSpaceDE w:val="0"/>
                    <w:autoSpaceDN w:val="0"/>
                    <w:adjustRightInd w:val="0"/>
                    <w:rPr>
                      <w:rFonts w:ascii="Helvetica" w:hAnsi="Helvetica" w:cs="Helvetica"/>
                      <w:color w:val="222222"/>
                    </w:rPr>
                  </w:pPr>
                  <w:r w:rsidRPr="001A4268">
                    <w:rPr>
                      <w:rFonts w:ascii="Helvetica" w:hAnsi="Helvetica" w:cs="Helvetica"/>
                      <w:color w:val="222222"/>
                    </w:rPr>
                    <w:t>Dec 21, 2020</w:t>
                  </w:r>
                </w:p>
              </w:tc>
            </w:tr>
            <w:tr w:rsidR="00373E1D" w:rsidRPr="001A4268" w14:paraId="0AA927F0" w14:textId="77777777" w:rsidTr="004425F2">
              <w:trPr>
                <w:tblCellSpacing w:w="0" w:type="dxa"/>
              </w:trPr>
              <w:tc>
                <w:tcPr>
                  <w:tcW w:w="2770" w:type="dxa"/>
                  <w:noWrap/>
                  <w:hideMark/>
                </w:tcPr>
                <w:p w14:paraId="2C1EA70F" w14:textId="77777777" w:rsidR="00373E1D" w:rsidRPr="001A4268" w:rsidRDefault="00373E1D" w:rsidP="004425F2">
                  <w:pPr>
                    <w:widowControl w:val="0"/>
                    <w:autoSpaceDE w:val="0"/>
                    <w:autoSpaceDN w:val="0"/>
                    <w:adjustRightInd w:val="0"/>
                    <w:rPr>
                      <w:rFonts w:ascii="Helvetica" w:hAnsi="Helvetica" w:cs="Helvetica"/>
                      <w:b/>
                      <w:bCs/>
                      <w:color w:val="222222"/>
                    </w:rPr>
                  </w:pPr>
                  <w:r w:rsidRPr="001A4268">
                    <w:rPr>
                      <w:rFonts w:ascii="Helvetica" w:hAnsi="Helvetica" w:cs="Helvetica"/>
                      <w:b/>
                      <w:bCs/>
                      <w:color w:val="222222"/>
                    </w:rPr>
                    <w:t>Original Closing Date for Applications:</w:t>
                  </w:r>
                </w:p>
              </w:tc>
              <w:tc>
                <w:tcPr>
                  <w:tcW w:w="3046" w:type="dxa"/>
                  <w:vAlign w:val="center"/>
                  <w:hideMark/>
                </w:tcPr>
                <w:p w14:paraId="2EFBBDB2" w14:textId="77777777" w:rsidR="00373E1D" w:rsidRPr="001A4268" w:rsidRDefault="00373E1D" w:rsidP="004425F2">
                  <w:pPr>
                    <w:widowControl w:val="0"/>
                    <w:autoSpaceDE w:val="0"/>
                    <w:autoSpaceDN w:val="0"/>
                    <w:adjustRightInd w:val="0"/>
                    <w:rPr>
                      <w:rFonts w:ascii="Helvetica" w:hAnsi="Helvetica" w:cs="Helvetica"/>
                      <w:color w:val="222222"/>
                    </w:rPr>
                  </w:pPr>
                  <w:r w:rsidRPr="001A4268">
                    <w:rPr>
                      <w:rFonts w:ascii="Helvetica" w:hAnsi="Helvetica" w:cs="Helvetica"/>
                      <w:color w:val="222222"/>
                    </w:rPr>
                    <w:t>Apr 28, 2021  </w:t>
                  </w:r>
                </w:p>
              </w:tc>
            </w:tr>
            <w:tr w:rsidR="00373E1D" w:rsidRPr="001A4268" w14:paraId="1ECF4CA5" w14:textId="77777777" w:rsidTr="004425F2">
              <w:trPr>
                <w:tblCellSpacing w:w="0" w:type="dxa"/>
              </w:trPr>
              <w:tc>
                <w:tcPr>
                  <w:tcW w:w="2770" w:type="dxa"/>
                  <w:noWrap/>
                  <w:hideMark/>
                </w:tcPr>
                <w:p w14:paraId="166DE69A" w14:textId="77777777" w:rsidR="00373E1D" w:rsidRPr="001A4268" w:rsidRDefault="00373E1D" w:rsidP="004425F2">
                  <w:pPr>
                    <w:widowControl w:val="0"/>
                    <w:autoSpaceDE w:val="0"/>
                    <w:autoSpaceDN w:val="0"/>
                    <w:adjustRightInd w:val="0"/>
                    <w:rPr>
                      <w:rFonts w:ascii="Helvetica" w:hAnsi="Helvetica" w:cs="Helvetica"/>
                      <w:b/>
                      <w:bCs/>
                      <w:color w:val="222222"/>
                    </w:rPr>
                  </w:pPr>
                  <w:r w:rsidRPr="001A4268">
                    <w:rPr>
                      <w:rFonts w:ascii="Helvetica" w:hAnsi="Helvetica" w:cs="Helvetica"/>
                      <w:b/>
                      <w:bCs/>
                      <w:color w:val="222222"/>
                    </w:rPr>
                    <w:t>Current Closing Date for Applications:</w:t>
                  </w:r>
                </w:p>
              </w:tc>
              <w:tc>
                <w:tcPr>
                  <w:tcW w:w="3046" w:type="dxa"/>
                  <w:vAlign w:val="center"/>
                  <w:hideMark/>
                </w:tcPr>
                <w:p w14:paraId="11344F35" w14:textId="77777777" w:rsidR="00373E1D" w:rsidRPr="001A4268" w:rsidRDefault="00373E1D" w:rsidP="004425F2">
                  <w:pPr>
                    <w:widowControl w:val="0"/>
                    <w:autoSpaceDE w:val="0"/>
                    <w:autoSpaceDN w:val="0"/>
                    <w:adjustRightInd w:val="0"/>
                    <w:rPr>
                      <w:rFonts w:ascii="Helvetica" w:hAnsi="Helvetica" w:cs="Helvetica"/>
                      <w:color w:val="222222"/>
                    </w:rPr>
                  </w:pPr>
                  <w:r w:rsidRPr="001A4268">
                    <w:rPr>
                      <w:rFonts w:ascii="Helvetica" w:hAnsi="Helvetica" w:cs="Helvetica"/>
                      <w:color w:val="222222"/>
                    </w:rPr>
                    <w:t>Apr 28, 2021  </w:t>
                  </w:r>
                </w:p>
              </w:tc>
            </w:tr>
            <w:tr w:rsidR="00373E1D" w:rsidRPr="001A4268" w14:paraId="17C6AC3F" w14:textId="77777777" w:rsidTr="004425F2">
              <w:trPr>
                <w:tblCellSpacing w:w="0" w:type="dxa"/>
              </w:trPr>
              <w:tc>
                <w:tcPr>
                  <w:tcW w:w="2770" w:type="dxa"/>
                  <w:noWrap/>
                  <w:hideMark/>
                </w:tcPr>
                <w:p w14:paraId="11BC05C0" w14:textId="77777777" w:rsidR="00373E1D" w:rsidRPr="001A4268" w:rsidRDefault="00373E1D" w:rsidP="004425F2">
                  <w:pPr>
                    <w:widowControl w:val="0"/>
                    <w:autoSpaceDE w:val="0"/>
                    <w:autoSpaceDN w:val="0"/>
                    <w:adjustRightInd w:val="0"/>
                    <w:rPr>
                      <w:rFonts w:ascii="Helvetica" w:hAnsi="Helvetica" w:cs="Helvetica"/>
                      <w:b/>
                      <w:bCs/>
                      <w:color w:val="222222"/>
                    </w:rPr>
                  </w:pPr>
                  <w:r w:rsidRPr="001A4268">
                    <w:rPr>
                      <w:rFonts w:ascii="Helvetica" w:hAnsi="Helvetica" w:cs="Helvetica"/>
                      <w:b/>
                      <w:bCs/>
                      <w:color w:val="222222"/>
                    </w:rPr>
                    <w:t>Archive Date:</w:t>
                  </w:r>
                </w:p>
              </w:tc>
              <w:tc>
                <w:tcPr>
                  <w:tcW w:w="3046" w:type="dxa"/>
                  <w:vAlign w:val="center"/>
                  <w:hideMark/>
                </w:tcPr>
                <w:p w14:paraId="753545E1" w14:textId="77777777" w:rsidR="00373E1D" w:rsidRPr="001A4268" w:rsidRDefault="00373E1D" w:rsidP="004425F2">
                  <w:pPr>
                    <w:widowControl w:val="0"/>
                    <w:autoSpaceDE w:val="0"/>
                    <w:autoSpaceDN w:val="0"/>
                    <w:adjustRightInd w:val="0"/>
                    <w:rPr>
                      <w:rFonts w:ascii="Helvetica" w:hAnsi="Helvetica" w:cs="Helvetica"/>
                      <w:color w:val="222222"/>
                    </w:rPr>
                  </w:pPr>
                  <w:r w:rsidRPr="001A4268">
                    <w:rPr>
                      <w:rFonts w:ascii="Helvetica" w:hAnsi="Helvetica" w:cs="Helvetica"/>
                      <w:color w:val="222222"/>
                    </w:rPr>
                    <w:t> </w:t>
                  </w:r>
                </w:p>
              </w:tc>
            </w:tr>
            <w:tr w:rsidR="00373E1D" w:rsidRPr="001A4268" w14:paraId="158272A7" w14:textId="77777777" w:rsidTr="004425F2">
              <w:trPr>
                <w:tblCellSpacing w:w="0" w:type="dxa"/>
              </w:trPr>
              <w:tc>
                <w:tcPr>
                  <w:tcW w:w="2770" w:type="dxa"/>
                  <w:noWrap/>
                  <w:hideMark/>
                </w:tcPr>
                <w:p w14:paraId="3BCAA8C1" w14:textId="77777777" w:rsidR="00373E1D" w:rsidRPr="001A4268" w:rsidRDefault="00373E1D" w:rsidP="004425F2">
                  <w:pPr>
                    <w:widowControl w:val="0"/>
                    <w:autoSpaceDE w:val="0"/>
                    <w:autoSpaceDN w:val="0"/>
                    <w:adjustRightInd w:val="0"/>
                    <w:rPr>
                      <w:rFonts w:ascii="Helvetica" w:hAnsi="Helvetica" w:cs="Helvetica"/>
                      <w:b/>
                      <w:bCs/>
                      <w:color w:val="222222"/>
                    </w:rPr>
                  </w:pPr>
                  <w:r w:rsidRPr="001A4268">
                    <w:rPr>
                      <w:rFonts w:ascii="Helvetica" w:hAnsi="Helvetica" w:cs="Helvetica"/>
                      <w:b/>
                      <w:bCs/>
                      <w:color w:val="222222"/>
                    </w:rPr>
                    <w:t>Estimated Total Program Funding:</w:t>
                  </w:r>
                </w:p>
              </w:tc>
              <w:tc>
                <w:tcPr>
                  <w:tcW w:w="3046" w:type="dxa"/>
                  <w:vAlign w:val="center"/>
                  <w:hideMark/>
                </w:tcPr>
                <w:p w14:paraId="68B8D2F8" w14:textId="77777777" w:rsidR="00373E1D" w:rsidRPr="001A4268" w:rsidRDefault="00373E1D" w:rsidP="004425F2">
                  <w:pPr>
                    <w:widowControl w:val="0"/>
                    <w:autoSpaceDE w:val="0"/>
                    <w:autoSpaceDN w:val="0"/>
                    <w:adjustRightInd w:val="0"/>
                    <w:rPr>
                      <w:rFonts w:ascii="Helvetica" w:hAnsi="Helvetica" w:cs="Helvetica"/>
                      <w:color w:val="222222"/>
                    </w:rPr>
                  </w:pPr>
                  <w:r w:rsidRPr="001A4268">
                    <w:rPr>
                      <w:rFonts w:ascii="Helvetica" w:hAnsi="Helvetica" w:cs="Helvetica"/>
                      <w:color w:val="222222"/>
                    </w:rPr>
                    <w:t>$480,000</w:t>
                  </w:r>
                </w:p>
              </w:tc>
            </w:tr>
            <w:tr w:rsidR="00373E1D" w:rsidRPr="001A4268" w14:paraId="4EA9FCA0" w14:textId="77777777" w:rsidTr="004425F2">
              <w:trPr>
                <w:tblCellSpacing w:w="0" w:type="dxa"/>
              </w:trPr>
              <w:tc>
                <w:tcPr>
                  <w:tcW w:w="2770" w:type="dxa"/>
                  <w:noWrap/>
                  <w:hideMark/>
                </w:tcPr>
                <w:p w14:paraId="48751C20" w14:textId="77777777" w:rsidR="00373E1D" w:rsidRPr="001A4268" w:rsidRDefault="00373E1D" w:rsidP="004425F2">
                  <w:pPr>
                    <w:widowControl w:val="0"/>
                    <w:autoSpaceDE w:val="0"/>
                    <w:autoSpaceDN w:val="0"/>
                    <w:adjustRightInd w:val="0"/>
                    <w:rPr>
                      <w:rFonts w:ascii="Helvetica" w:hAnsi="Helvetica" w:cs="Helvetica"/>
                      <w:b/>
                      <w:bCs/>
                      <w:color w:val="222222"/>
                    </w:rPr>
                  </w:pPr>
                  <w:r w:rsidRPr="001A4268">
                    <w:rPr>
                      <w:rFonts w:ascii="Helvetica" w:hAnsi="Helvetica" w:cs="Helvetica"/>
                      <w:b/>
                      <w:bCs/>
                      <w:color w:val="222222"/>
                    </w:rPr>
                    <w:t>Award Ceiling:</w:t>
                  </w:r>
                </w:p>
              </w:tc>
              <w:tc>
                <w:tcPr>
                  <w:tcW w:w="3046" w:type="dxa"/>
                  <w:vAlign w:val="center"/>
                  <w:hideMark/>
                </w:tcPr>
                <w:p w14:paraId="4FC4DEF3" w14:textId="77777777" w:rsidR="00373E1D" w:rsidRPr="001A4268" w:rsidRDefault="00373E1D" w:rsidP="004425F2">
                  <w:pPr>
                    <w:widowControl w:val="0"/>
                    <w:autoSpaceDE w:val="0"/>
                    <w:autoSpaceDN w:val="0"/>
                    <w:adjustRightInd w:val="0"/>
                    <w:rPr>
                      <w:rFonts w:ascii="Helvetica" w:hAnsi="Helvetica" w:cs="Helvetica"/>
                      <w:color w:val="222222"/>
                    </w:rPr>
                  </w:pPr>
                  <w:r w:rsidRPr="001A4268">
                    <w:rPr>
                      <w:rFonts w:ascii="Helvetica" w:hAnsi="Helvetica" w:cs="Helvetica"/>
                      <w:color w:val="222222"/>
                    </w:rPr>
                    <w:t>$60,000</w:t>
                  </w:r>
                </w:p>
              </w:tc>
            </w:tr>
            <w:tr w:rsidR="00373E1D" w:rsidRPr="001A4268" w14:paraId="2BC1A045" w14:textId="77777777" w:rsidTr="004425F2">
              <w:trPr>
                <w:tblCellSpacing w:w="0" w:type="dxa"/>
              </w:trPr>
              <w:tc>
                <w:tcPr>
                  <w:tcW w:w="2770" w:type="dxa"/>
                  <w:noWrap/>
                  <w:hideMark/>
                </w:tcPr>
                <w:p w14:paraId="6A4D52A0" w14:textId="77777777" w:rsidR="00373E1D" w:rsidRPr="001A4268" w:rsidRDefault="00373E1D" w:rsidP="004425F2">
                  <w:pPr>
                    <w:widowControl w:val="0"/>
                    <w:autoSpaceDE w:val="0"/>
                    <w:autoSpaceDN w:val="0"/>
                    <w:adjustRightInd w:val="0"/>
                    <w:rPr>
                      <w:rFonts w:ascii="Helvetica" w:hAnsi="Helvetica" w:cs="Helvetica"/>
                      <w:b/>
                      <w:bCs/>
                      <w:color w:val="222222"/>
                    </w:rPr>
                  </w:pPr>
                  <w:r w:rsidRPr="001A4268">
                    <w:rPr>
                      <w:rFonts w:ascii="Helvetica" w:hAnsi="Helvetica" w:cs="Helvetica"/>
                      <w:b/>
                      <w:bCs/>
                      <w:color w:val="222222"/>
                    </w:rPr>
                    <w:t>Award Floor:</w:t>
                  </w:r>
                </w:p>
              </w:tc>
              <w:tc>
                <w:tcPr>
                  <w:tcW w:w="3046" w:type="dxa"/>
                  <w:vAlign w:val="center"/>
                  <w:hideMark/>
                </w:tcPr>
                <w:p w14:paraId="3367AF6C" w14:textId="77777777" w:rsidR="00373E1D" w:rsidRPr="001A4268" w:rsidRDefault="00373E1D" w:rsidP="004425F2">
                  <w:pPr>
                    <w:widowControl w:val="0"/>
                    <w:autoSpaceDE w:val="0"/>
                    <w:autoSpaceDN w:val="0"/>
                    <w:adjustRightInd w:val="0"/>
                    <w:rPr>
                      <w:rFonts w:ascii="Helvetica" w:hAnsi="Helvetica" w:cs="Helvetica"/>
                      <w:color w:val="222222"/>
                    </w:rPr>
                  </w:pPr>
                  <w:r w:rsidRPr="001A4268">
                    <w:rPr>
                      <w:rFonts w:ascii="Helvetica" w:hAnsi="Helvetica" w:cs="Helvetica"/>
                      <w:color w:val="222222"/>
                    </w:rPr>
                    <w:t>$30,000</w:t>
                  </w:r>
                </w:p>
              </w:tc>
            </w:tr>
          </w:tbl>
          <w:p w14:paraId="3E2E4F55" w14:textId="77777777" w:rsidR="00373E1D" w:rsidRPr="001A4268" w:rsidRDefault="00373E1D" w:rsidP="004425F2">
            <w:pPr>
              <w:widowControl w:val="0"/>
              <w:autoSpaceDE w:val="0"/>
              <w:autoSpaceDN w:val="0"/>
              <w:adjustRightInd w:val="0"/>
              <w:rPr>
                <w:rFonts w:ascii="Helvetica" w:hAnsi="Helvetica" w:cs="Helvetica"/>
                <w:color w:val="222222"/>
              </w:rPr>
            </w:pPr>
          </w:p>
        </w:tc>
      </w:tr>
    </w:tbl>
    <w:p w14:paraId="333EAB54" w14:textId="77777777" w:rsidR="00373E1D" w:rsidRPr="001A4268" w:rsidRDefault="00373E1D" w:rsidP="00373E1D">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373E1D" w:rsidRPr="001A4268" w14:paraId="66F3BEC0" w14:textId="77777777" w:rsidTr="004425F2">
        <w:trPr>
          <w:tblCellSpacing w:w="0" w:type="dxa"/>
        </w:trPr>
        <w:tc>
          <w:tcPr>
            <w:tcW w:w="0" w:type="auto"/>
            <w:noWrap/>
            <w:hideMark/>
          </w:tcPr>
          <w:p w14:paraId="063F7BE1" w14:textId="77777777" w:rsidR="00373E1D" w:rsidRPr="001A4268" w:rsidRDefault="00373E1D" w:rsidP="004425F2">
            <w:pPr>
              <w:widowControl w:val="0"/>
              <w:autoSpaceDE w:val="0"/>
              <w:autoSpaceDN w:val="0"/>
              <w:adjustRightInd w:val="0"/>
              <w:rPr>
                <w:rFonts w:ascii="Helvetica" w:hAnsi="Helvetica" w:cs="Helvetica"/>
                <w:b/>
                <w:bCs/>
                <w:color w:val="222222"/>
              </w:rPr>
            </w:pPr>
            <w:r w:rsidRPr="001A4268">
              <w:rPr>
                <w:rFonts w:ascii="Helvetica" w:hAnsi="Helvetica" w:cs="Helvetica"/>
                <w:b/>
                <w:bCs/>
                <w:color w:val="222222"/>
              </w:rPr>
              <w:t>Eligible Applicants:</w:t>
            </w:r>
          </w:p>
        </w:tc>
        <w:tc>
          <w:tcPr>
            <w:tcW w:w="5000" w:type="pct"/>
            <w:vAlign w:val="center"/>
            <w:hideMark/>
          </w:tcPr>
          <w:p w14:paraId="4C80095B" w14:textId="77777777" w:rsidR="00373E1D" w:rsidRPr="001A4268" w:rsidRDefault="00373E1D" w:rsidP="004425F2">
            <w:pPr>
              <w:widowControl w:val="0"/>
              <w:autoSpaceDE w:val="0"/>
              <w:autoSpaceDN w:val="0"/>
              <w:adjustRightInd w:val="0"/>
              <w:rPr>
                <w:rFonts w:ascii="Helvetica" w:hAnsi="Helvetica" w:cs="Helvetica"/>
                <w:color w:val="222222"/>
              </w:rPr>
            </w:pPr>
            <w:r w:rsidRPr="001A4268">
              <w:rPr>
                <w:rFonts w:ascii="Helvetica" w:hAnsi="Helvetica" w:cs="Helvetica"/>
                <w:color w:val="222222"/>
              </w:rPr>
              <w:t>Individuals</w:t>
            </w:r>
          </w:p>
        </w:tc>
      </w:tr>
      <w:tr w:rsidR="00373E1D" w:rsidRPr="001A4268" w14:paraId="56788C93" w14:textId="77777777" w:rsidTr="004425F2">
        <w:trPr>
          <w:tblCellSpacing w:w="0" w:type="dxa"/>
        </w:trPr>
        <w:tc>
          <w:tcPr>
            <w:tcW w:w="0" w:type="auto"/>
            <w:noWrap/>
            <w:hideMark/>
          </w:tcPr>
          <w:p w14:paraId="2FE9ABA9" w14:textId="77777777" w:rsidR="00373E1D" w:rsidRPr="001A4268" w:rsidRDefault="00373E1D" w:rsidP="004425F2">
            <w:pPr>
              <w:widowControl w:val="0"/>
              <w:autoSpaceDE w:val="0"/>
              <w:autoSpaceDN w:val="0"/>
              <w:adjustRightInd w:val="0"/>
              <w:rPr>
                <w:rFonts w:ascii="Helvetica" w:hAnsi="Helvetica" w:cs="Helvetica"/>
                <w:b/>
                <w:bCs/>
                <w:color w:val="222222"/>
              </w:rPr>
            </w:pPr>
            <w:r w:rsidRPr="001A4268">
              <w:rPr>
                <w:rFonts w:ascii="Helvetica" w:hAnsi="Helvetica" w:cs="Helvetica"/>
                <w:b/>
                <w:bCs/>
                <w:color w:val="222222"/>
              </w:rPr>
              <w:t>Additional Information on Eligibility:</w:t>
            </w:r>
          </w:p>
        </w:tc>
        <w:tc>
          <w:tcPr>
            <w:tcW w:w="5000" w:type="pct"/>
            <w:vAlign w:val="center"/>
            <w:hideMark/>
          </w:tcPr>
          <w:p w14:paraId="326B390E" w14:textId="77777777" w:rsidR="00373E1D" w:rsidRPr="001A4268" w:rsidRDefault="00373E1D" w:rsidP="004425F2">
            <w:pPr>
              <w:widowControl w:val="0"/>
              <w:autoSpaceDE w:val="0"/>
              <w:autoSpaceDN w:val="0"/>
              <w:adjustRightInd w:val="0"/>
              <w:rPr>
                <w:rFonts w:ascii="Helvetica" w:hAnsi="Helvetica" w:cs="Helvetica"/>
                <w:color w:val="222222"/>
              </w:rPr>
            </w:pPr>
            <w:r w:rsidRPr="001A4268">
              <w:rPr>
                <w:rFonts w:ascii="Helvetica" w:hAnsi="Helvetica" w:cs="Helvetica"/>
                <w:color w:val="222222"/>
              </w:rPr>
              <w:t>See C. Eligibility Information.</w:t>
            </w:r>
          </w:p>
        </w:tc>
      </w:tr>
    </w:tbl>
    <w:p w14:paraId="69B5CFF9" w14:textId="77777777" w:rsidR="00373E1D" w:rsidRPr="001A4268" w:rsidRDefault="00373E1D" w:rsidP="00373E1D">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373E1D" w:rsidRPr="001A4268" w14:paraId="7D32B093" w14:textId="77777777" w:rsidTr="004425F2">
        <w:trPr>
          <w:tblCellSpacing w:w="0" w:type="dxa"/>
        </w:trPr>
        <w:tc>
          <w:tcPr>
            <w:tcW w:w="0" w:type="auto"/>
            <w:noWrap/>
            <w:hideMark/>
          </w:tcPr>
          <w:p w14:paraId="7EF864DC" w14:textId="77777777" w:rsidR="00373E1D" w:rsidRPr="001A4268" w:rsidRDefault="00373E1D" w:rsidP="004425F2">
            <w:pPr>
              <w:widowControl w:val="0"/>
              <w:autoSpaceDE w:val="0"/>
              <w:autoSpaceDN w:val="0"/>
              <w:adjustRightInd w:val="0"/>
              <w:rPr>
                <w:rFonts w:ascii="Helvetica" w:hAnsi="Helvetica" w:cs="Helvetica"/>
                <w:b/>
                <w:bCs/>
                <w:color w:val="222222"/>
              </w:rPr>
            </w:pPr>
            <w:r w:rsidRPr="001A4268">
              <w:rPr>
                <w:rFonts w:ascii="Helvetica" w:hAnsi="Helvetica" w:cs="Helvetica"/>
                <w:b/>
                <w:bCs/>
                <w:color w:val="222222"/>
              </w:rPr>
              <w:t>Agency Name:</w:t>
            </w:r>
          </w:p>
        </w:tc>
        <w:tc>
          <w:tcPr>
            <w:tcW w:w="5000" w:type="pct"/>
            <w:vAlign w:val="center"/>
            <w:hideMark/>
          </w:tcPr>
          <w:p w14:paraId="1A425139" w14:textId="77777777" w:rsidR="00373E1D" w:rsidRPr="001A4268" w:rsidRDefault="00373E1D" w:rsidP="004425F2">
            <w:pPr>
              <w:widowControl w:val="0"/>
              <w:autoSpaceDE w:val="0"/>
              <w:autoSpaceDN w:val="0"/>
              <w:adjustRightInd w:val="0"/>
              <w:rPr>
                <w:rFonts w:ascii="Helvetica" w:hAnsi="Helvetica" w:cs="Helvetica"/>
                <w:color w:val="222222"/>
              </w:rPr>
            </w:pPr>
            <w:r w:rsidRPr="001A4268">
              <w:rPr>
                <w:rFonts w:ascii="Helvetica" w:hAnsi="Helvetica" w:cs="Helvetica"/>
                <w:color w:val="222222"/>
              </w:rPr>
              <w:t>National Endowment for the Humanities</w:t>
            </w:r>
          </w:p>
        </w:tc>
      </w:tr>
      <w:tr w:rsidR="00373E1D" w:rsidRPr="001A4268" w14:paraId="172099DD" w14:textId="77777777" w:rsidTr="004425F2">
        <w:trPr>
          <w:tblCellSpacing w:w="0" w:type="dxa"/>
        </w:trPr>
        <w:tc>
          <w:tcPr>
            <w:tcW w:w="0" w:type="auto"/>
            <w:noWrap/>
            <w:hideMark/>
          </w:tcPr>
          <w:p w14:paraId="1CACF270" w14:textId="77777777" w:rsidR="00373E1D" w:rsidRPr="001A4268" w:rsidRDefault="00373E1D" w:rsidP="004425F2">
            <w:pPr>
              <w:widowControl w:val="0"/>
              <w:autoSpaceDE w:val="0"/>
              <w:autoSpaceDN w:val="0"/>
              <w:adjustRightInd w:val="0"/>
              <w:rPr>
                <w:rFonts w:ascii="Helvetica" w:hAnsi="Helvetica" w:cs="Helvetica"/>
                <w:b/>
                <w:bCs/>
                <w:color w:val="222222"/>
              </w:rPr>
            </w:pPr>
            <w:r w:rsidRPr="001A4268">
              <w:rPr>
                <w:rFonts w:ascii="Helvetica" w:hAnsi="Helvetica" w:cs="Helvetica"/>
                <w:b/>
                <w:bCs/>
                <w:color w:val="222222"/>
              </w:rPr>
              <w:t>Description:</w:t>
            </w:r>
          </w:p>
        </w:tc>
        <w:tc>
          <w:tcPr>
            <w:tcW w:w="5000" w:type="pct"/>
            <w:vAlign w:val="center"/>
            <w:hideMark/>
          </w:tcPr>
          <w:p w14:paraId="31DD700E" w14:textId="77777777" w:rsidR="00373E1D" w:rsidRPr="001A4268" w:rsidRDefault="00373E1D" w:rsidP="004425F2">
            <w:pPr>
              <w:widowControl w:val="0"/>
              <w:autoSpaceDE w:val="0"/>
              <w:autoSpaceDN w:val="0"/>
              <w:adjustRightInd w:val="0"/>
              <w:rPr>
                <w:rFonts w:ascii="Helvetica" w:hAnsi="Helvetica" w:cs="Helvetica"/>
                <w:color w:val="222222"/>
              </w:rPr>
            </w:pPr>
            <w:r w:rsidRPr="001A4268">
              <w:rPr>
                <w:rFonts w:ascii="Helvetica" w:hAnsi="Helvetica" w:cs="Helvetica"/>
                <w:color w:val="222222"/>
              </w:rPr>
              <w:t>The National Endowment for the Humanities (NEH) Division of Research Programs is accepting applications for the NEH - Mellon Fellowships for Digital Publication program. The purpose of this program is to support individual scholars pursuing significant humanities projects that require digital expression and digital publication. NEH - Mellon Fellowships for Digital Publication provide recipients time to conduct research, prepare publications, and develop and incorporate multimedia components using existing technologies and platforms. Anticipated products must be published in digital form and include, but are not limited to, monographs, peer-reviewed articles, websites, virtual exhibitions, translations with annotations or a critical apparatus, or critical editions resulting from previous research.</w:t>
            </w:r>
          </w:p>
        </w:tc>
      </w:tr>
      <w:tr w:rsidR="00373E1D" w:rsidRPr="001A4268" w14:paraId="1F5EA9B2" w14:textId="77777777" w:rsidTr="004425F2">
        <w:trPr>
          <w:tblCellSpacing w:w="0" w:type="dxa"/>
        </w:trPr>
        <w:tc>
          <w:tcPr>
            <w:tcW w:w="0" w:type="auto"/>
            <w:noWrap/>
            <w:hideMark/>
          </w:tcPr>
          <w:p w14:paraId="58BB5F6B" w14:textId="77777777" w:rsidR="00373E1D" w:rsidRPr="001A4268" w:rsidRDefault="00373E1D" w:rsidP="004425F2">
            <w:pPr>
              <w:widowControl w:val="0"/>
              <w:autoSpaceDE w:val="0"/>
              <w:autoSpaceDN w:val="0"/>
              <w:adjustRightInd w:val="0"/>
              <w:rPr>
                <w:rFonts w:ascii="Helvetica" w:hAnsi="Helvetica" w:cs="Helvetica"/>
                <w:b/>
                <w:bCs/>
                <w:color w:val="222222"/>
              </w:rPr>
            </w:pPr>
            <w:r w:rsidRPr="001A4268">
              <w:rPr>
                <w:rFonts w:ascii="Helvetica" w:hAnsi="Helvetica" w:cs="Helvetica"/>
                <w:b/>
                <w:bCs/>
                <w:color w:val="222222"/>
              </w:rPr>
              <w:t>Link to Additional Information:</w:t>
            </w:r>
          </w:p>
        </w:tc>
        <w:tc>
          <w:tcPr>
            <w:tcW w:w="5000" w:type="pct"/>
            <w:vAlign w:val="center"/>
            <w:hideMark/>
          </w:tcPr>
          <w:p w14:paraId="27486530" w14:textId="77777777" w:rsidR="00373E1D" w:rsidRPr="001A4268" w:rsidRDefault="00BF171A" w:rsidP="004425F2">
            <w:pPr>
              <w:widowControl w:val="0"/>
              <w:autoSpaceDE w:val="0"/>
              <w:autoSpaceDN w:val="0"/>
              <w:adjustRightInd w:val="0"/>
              <w:rPr>
                <w:rFonts w:ascii="Helvetica" w:hAnsi="Helvetica" w:cs="Helvetica"/>
                <w:color w:val="222222"/>
              </w:rPr>
            </w:pPr>
            <w:hyperlink r:id="rId612" w:tgtFrame="_blank" w:tooltip="Link to Additional Information" w:history="1">
              <w:r w:rsidR="00373E1D" w:rsidRPr="001A4268">
                <w:rPr>
                  <w:rStyle w:val="Hyperlink"/>
                  <w:rFonts w:ascii="Helvetica" w:hAnsi="Helvetica" w:cs="Helvetica"/>
                </w:rPr>
                <w:t>https://www.neh.gov/grants/research/neh-mellon-fellowships-digital-publication</w:t>
              </w:r>
            </w:hyperlink>
          </w:p>
        </w:tc>
      </w:tr>
      <w:tr w:rsidR="00373E1D" w:rsidRPr="001A4268" w14:paraId="46B5AEB3" w14:textId="77777777" w:rsidTr="004425F2">
        <w:trPr>
          <w:tblCellSpacing w:w="0" w:type="dxa"/>
        </w:trPr>
        <w:tc>
          <w:tcPr>
            <w:tcW w:w="0" w:type="auto"/>
            <w:noWrap/>
            <w:hideMark/>
          </w:tcPr>
          <w:p w14:paraId="0DA0E18B" w14:textId="77777777" w:rsidR="00373E1D" w:rsidRPr="001A4268" w:rsidRDefault="00373E1D" w:rsidP="004425F2">
            <w:pPr>
              <w:widowControl w:val="0"/>
              <w:autoSpaceDE w:val="0"/>
              <w:autoSpaceDN w:val="0"/>
              <w:adjustRightInd w:val="0"/>
              <w:rPr>
                <w:rFonts w:ascii="Helvetica" w:hAnsi="Helvetica" w:cs="Helvetica"/>
                <w:b/>
                <w:bCs/>
                <w:color w:val="222222"/>
              </w:rPr>
            </w:pPr>
            <w:r w:rsidRPr="001A4268">
              <w:rPr>
                <w:rFonts w:ascii="Helvetica" w:hAnsi="Helvetica" w:cs="Helvetica"/>
                <w:b/>
                <w:bCs/>
                <w:color w:val="222222"/>
              </w:rPr>
              <w:t>Grantor Contact Information:</w:t>
            </w:r>
          </w:p>
        </w:tc>
        <w:tc>
          <w:tcPr>
            <w:tcW w:w="5000" w:type="pct"/>
            <w:vAlign w:val="center"/>
            <w:hideMark/>
          </w:tcPr>
          <w:p w14:paraId="6FF936BC" w14:textId="77777777" w:rsidR="00373E1D" w:rsidRPr="001A4268" w:rsidRDefault="00373E1D" w:rsidP="004425F2">
            <w:pPr>
              <w:widowControl w:val="0"/>
              <w:autoSpaceDE w:val="0"/>
              <w:autoSpaceDN w:val="0"/>
              <w:adjustRightInd w:val="0"/>
              <w:rPr>
                <w:rFonts w:ascii="Helvetica" w:hAnsi="Helvetica" w:cs="Helvetica"/>
                <w:color w:val="222222"/>
              </w:rPr>
            </w:pPr>
            <w:r w:rsidRPr="001A4268">
              <w:rPr>
                <w:rFonts w:ascii="Helvetica" w:hAnsi="Helvetica" w:cs="Helvetica"/>
                <w:color w:val="222222"/>
              </w:rPr>
              <w:t>If you have difficulty accessing the full announcement electronically, please contact:</w:t>
            </w:r>
            <w:r w:rsidRPr="001A4268">
              <w:rPr>
                <w:rFonts w:ascii="Helvetica" w:hAnsi="Helvetica" w:cs="Helvetica"/>
                <w:color w:val="222222"/>
              </w:rPr>
              <w:br/>
            </w:r>
            <w:r w:rsidRPr="001A4268">
              <w:rPr>
                <w:rFonts w:ascii="Helvetica" w:hAnsi="Helvetica" w:cs="Helvetica"/>
                <w:color w:val="222222"/>
              </w:rPr>
              <w:br/>
              <w:t>Division of Research Programs National Endowment for the Humanities 400 Seventh Street, SW Washington, DC 20506 202-606-8200 fellowships@neh.gov</w:t>
            </w:r>
            <w:r w:rsidRPr="001A4268">
              <w:rPr>
                <w:rFonts w:ascii="Helvetica" w:hAnsi="Helvetica" w:cs="Helvetica"/>
                <w:color w:val="222222"/>
              </w:rPr>
              <w:br/>
            </w:r>
            <w:r w:rsidRPr="001A4268">
              <w:rPr>
                <w:rFonts w:ascii="Helvetica" w:hAnsi="Helvetica" w:cs="Helvetica"/>
                <w:color w:val="222222"/>
              </w:rPr>
              <w:br/>
            </w:r>
            <w:hyperlink r:id="rId613" w:history="1">
              <w:r w:rsidRPr="001A4268">
                <w:rPr>
                  <w:rStyle w:val="Hyperlink"/>
                  <w:rFonts w:ascii="Helvetica" w:hAnsi="Helvetica" w:cs="Helvetica"/>
                </w:rPr>
                <w:t>fellowships@neh.gov</w:t>
              </w:r>
            </w:hyperlink>
          </w:p>
        </w:tc>
      </w:tr>
    </w:tbl>
    <w:p w14:paraId="2365B354" w14:textId="6B25CE47" w:rsidR="00373E1D" w:rsidRPr="00F96F94" w:rsidRDefault="00373E1D" w:rsidP="00F96F94">
      <w:r w:rsidRPr="004901E0">
        <w:rPr>
          <w:color w:val="222222"/>
        </w:rPr>
        <w:br/>
      </w:r>
      <w:hyperlink r:id="rId614" w:tgtFrame="_blank" w:history="1">
        <w:r w:rsidRPr="004901E0">
          <w:rPr>
            <w:rStyle w:val="Hyperlink"/>
            <w:rFonts w:ascii="Helvetica" w:hAnsi="Helvetica" w:cs="Helvetica"/>
            <w:color w:val="1155CC"/>
            <w:shd w:val="clear" w:color="auto" w:fill="FFFFFF"/>
          </w:rPr>
          <w:t>https://www.grants.gov/web/grants/view-opportunity.html?oppId=330544</w:t>
        </w:r>
      </w:hyperlink>
      <w:bookmarkStart w:id="654" w:name="NEHInstHigherEdFaculty"/>
      <w:bookmarkStart w:id="655" w:name="NEHInstk12Educators"/>
      <w:bookmarkEnd w:id="654"/>
      <w:bookmarkEnd w:id="655"/>
    </w:p>
    <w:p w14:paraId="281F4FCC" w14:textId="77777777" w:rsidR="00373E1D" w:rsidRDefault="00373E1D" w:rsidP="00884347">
      <w:pPr>
        <w:pStyle w:val="NoSpacing"/>
        <w:rPr>
          <w:rStyle w:val="Hyperlink"/>
          <w:rFonts w:ascii="Helvetica" w:hAnsi="Helvetica" w:cs="Helvetica"/>
          <w:color w:val="1155CC"/>
          <w:sz w:val="24"/>
          <w:szCs w:val="24"/>
          <w:shd w:val="clear" w:color="auto" w:fill="FFFFFF"/>
        </w:rPr>
      </w:pPr>
      <w:bookmarkStart w:id="656" w:name="NE"/>
      <w:bookmarkStart w:id="657" w:name="NEHLandmarksAmHist"/>
      <w:bookmarkStart w:id="658" w:name="NEHRandD"/>
      <w:bookmarkEnd w:id="656"/>
      <w:bookmarkEnd w:id="657"/>
      <w:bookmarkEnd w:id="658"/>
    </w:p>
    <w:p w14:paraId="67FF71F4" w14:textId="77777777" w:rsidR="00C4576C" w:rsidRPr="005D3F9C" w:rsidRDefault="00C4576C" w:rsidP="0077741F">
      <w:pPr>
        <w:pBdr>
          <w:bottom w:val="double" w:sz="6" w:space="1" w:color="auto"/>
        </w:pBdr>
        <w:autoSpaceDE w:val="0"/>
        <w:autoSpaceDN w:val="0"/>
        <w:adjustRightInd w:val="0"/>
        <w:rPr>
          <w:rFonts w:ascii="Helvetica" w:hAnsi="Helvetica"/>
          <w:b/>
        </w:rPr>
      </w:pPr>
      <w:bookmarkStart w:id="659" w:name="NEHInstAdvancedTopicsDigital"/>
      <w:bookmarkStart w:id="660" w:name="NEHHumanitiesCollections"/>
      <w:bookmarkStart w:id="661" w:name="NEHFellowJapan"/>
      <w:bookmarkEnd w:id="659"/>
      <w:bookmarkEnd w:id="660"/>
      <w:bookmarkEnd w:id="661"/>
    </w:p>
    <w:tbl>
      <w:tblPr>
        <w:tblW w:w="0" w:type="auto"/>
        <w:tblBorders>
          <w:top w:val="nil"/>
          <w:left w:val="nil"/>
          <w:right w:val="nil"/>
        </w:tblBorders>
        <w:tblLayout w:type="fixed"/>
        <w:tblLook w:val="0000" w:firstRow="0" w:lastRow="0" w:firstColumn="0" w:lastColumn="0" w:noHBand="0" w:noVBand="0"/>
      </w:tblPr>
      <w:tblGrid>
        <w:gridCol w:w="14720"/>
      </w:tblGrid>
      <w:tr w:rsidR="0077741F" w:rsidRPr="005D3F9C" w14:paraId="2F09538C" w14:textId="77777777" w:rsidTr="00261A10">
        <w:tc>
          <w:tcPr>
            <w:tcW w:w="14720" w:type="dxa"/>
            <w:tcMar>
              <w:top w:w="40" w:type="nil"/>
              <w:left w:w="40" w:type="nil"/>
              <w:bottom w:w="40" w:type="nil"/>
              <w:right w:w="40" w:type="nil"/>
            </w:tcMar>
          </w:tcPr>
          <w:p w14:paraId="21ED7E0C" w14:textId="77777777" w:rsidR="0077741F" w:rsidRPr="005D3F9C" w:rsidRDefault="0077741F" w:rsidP="00261A10">
            <w:pPr>
              <w:widowControl w:val="0"/>
              <w:autoSpaceDE w:val="0"/>
              <w:autoSpaceDN w:val="0"/>
              <w:adjustRightInd w:val="0"/>
              <w:rPr>
                <w:rFonts w:ascii="Helvetica" w:hAnsi="Helvetica" w:cs="Tahoma"/>
                <w:color w:val="00006D"/>
              </w:rPr>
            </w:pPr>
          </w:p>
        </w:tc>
      </w:tr>
    </w:tbl>
    <w:p w14:paraId="13D6FCC0" w14:textId="77777777" w:rsidR="0077741F" w:rsidRPr="00AB0B9C" w:rsidRDefault="0077741F" w:rsidP="0077741F">
      <w:pPr>
        <w:autoSpaceDE w:val="0"/>
        <w:autoSpaceDN w:val="0"/>
        <w:adjustRightInd w:val="0"/>
        <w:outlineLvl w:val="0"/>
        <w:rPr>
          <w:rFonts w:ascii="Helvetica" w:hAnsi="Helvetica"/>
          <w:b/>
          <w:sz w:val="28"/>
          <w:szCs w:val="28"/>
        </w:rPr>
      </w:pPr>
      <w:bookmarkStart w:id="662" w:name="NSF"/>
      <w:bookmarkStart w:id="663" w:name="NSFSummaries"/>
      <w:bookmarkEnd w:id="662"/>
      <w:bookmarkEnd w:id="663"/>
      <w:r w:rsidRPr="00AB0B9C">
        <w:rPr>
          <w:rFonts w:ascii="Helvetica" w:hAnsi="Helvetica"/>
          <w:b/>
          <w:sz w:val="28"/>
          <w:szCs w:val="28"/>
        </w:rPr>
        <w:t xml:space="preserve">National Science Foundation </w:t>
      </w:r>
    </w:p>
    <w:p w14:paraId="39AB11E4" w14:textId="77777777" w:rsidR="0077741F" w:rsidRPr="005D3F9C" w:rsidRDefault="0077741F" w:rsidP="0077741F">
      <w:pPr>
        <w:autoSpaceDE w:val="0"/>
        <w:autoSpaceDN w:val="0"/>
        <w:adjustRightInd w:val="0"/>
        <w:rPr>
          <w:rFonts w:ascii="Helvetica" w:hAnsi="Helvetica"/>
          <w:b/>
        </w:rPr>
      </w:pPr>
    </w:p>
    <w:p w14:paraId="69DE11D0" w14:textId="464E9B96" w:rsidR="00BC1718" w:rsidRPr="0089590A" w:rsidRDefault="00CA47D4" w:rsidP="0089590A">
      <w:pPr>
        <w:autoSpaceDE w:val="0"/>
        <w:autoSpaceDN w:val="0"/>
        <w:adjustRightInd w:val="0"/>
        <w:outlineLvl w:val="0"/>
        <w:rPr>
          <w:rFonts w:ascii="Helvetica" w:hAnsi="Helvetica"/>
          <w:b/>
        </w:rPr>
      </w:pPr>
      <w:bookmarkStart w:id="664" w:name="NSFGO"/>
      <w:bookmarkStart w:id="665" w:name="NSFPrograms"/>
      <w:bookmarkEnd w:id="664"/>
      <w:bookmarkEnd w:id="665"/>
      <w:r>
        <w:rPr>
          <w:rFonts w:ascii="Helvetica" w:hAnsi="Helvetica"/>
          <w:b/>
        </w:rPr>
        <w:t>Programs:</w:t>
      </w:r>
    </w:p>
    <w:p w14:paraId="3525FDB6" w14:textId="77777777" w:rsidR="00797C89" w:rsidRDefault="00797C89" w:rsidP="00797C89">
      <w:pPr>
        <w:pStyle w:val="NoSpacing"/>
        <w:rPr>
          <w:rFonts w:ascii="Helvetica" w:hAnsi="Helvetica" w:cs="Helvetica"/>
          <w:color w:val="222222"/>
          <w:sz w:val="24"/>
          <w:szCs w:val="24"/>
          <w:shd w:val="clear" w:color="auto" w:fill="FFFFFF"/>
        </w:rPr>
      </w:pPr>
    </w:p>
    <w:p w14:paraId="4F976956" w14:textId="645F3FF8" w:rsidR="00797C89" w:rsidRDefault="00797C89" w:rsidP="00797C89">
      <w:pPr>
        <w:pStyle w:val="NoSpacing"/>
        <w:rPr>
          <w:rFonts w:ascii="Helvetica" w:hAnsi="Helvetica" w:cs="Helvetica"/>
          <w:sz w:val="24"/>
          <w:szCs w:val="24"/>
        </w:rPr>
      </w:pPr>
      <w:r w:rsidRPr="002E5F91">
        <w:rPr>
          <w:rFonts w:ascii="Helvetica" w:hAnsi="Helvetica" w:cs="Helvetica"/>
          <w:color w:val="222222"/>
          <w:sz w:val="24"/>
          <w:szCs w:val="24"/>
          <w:shd w:val="clear" w:color="auto" w:fill="FFFFFF"/>
        </w:rPr>
        <w:t>Antarctic Research</w:t>
      </w:r>
      <w:r w:rsidRPr="002E5F91">
        <w:rPr>
          <w:rFonts w:ascii="Helvetica" w:hAnsi="Helvetica" w:cs="Helvetica"/>
          <w:color w:val="222222"/>
          <w:sz w:val="24"/>
          <w:szCs w:val="24"/>
        </w:rPr>
        <w:br/>
      </w:r>
      <w:r w:rsidRPr="002E5F91">
        <w:rPr>
          <w:rFonts w:ascii="Helvetica" w:hAnsi="Helvetica" w:cs="Helvetica"/>
          <w:color w:val="222222"/>
          <w:sz w:val="24"/>
          <w:szCs w:val="24"/>
          <w:shd w:val="clear" w:color="auto" w:fill="FFFFFF"/>
        </w:rPr>
        <w:t>Synopsis 1</w:t>
      </w:r>
      <w:r w:rsidRPr="002E5F91">
        <w:rPr>
          <w:rFonts w:ascii="Helvetica" w:hAnsi="Helvetica" w:cs="Helvetica"/>
          <w:color w:val="222222"/>
          <w:sz w:val="24"/>
          <w:szCs w:val="24"/>
        </w:rPr>
        <w:br/>
      </w:r>
      <w:hyperlink r:id="rId615" w:tgtFrame="_blank" w:history="1">
        <w:r w:rsidRPr="002E5F91">
          <w:rPr>
            <w:rStyle w:val="Hyperlink"/>
            <w:rFonts w:ascii="Helvetica" w:hAnsi="Helvetica" w:cs="Helvetica"/>
            <w:color w:val="1155CC"/>
            <w:sz w:val="24"/>
            <w:szCs w:val="24"/>
            <w:shd w:val="clear" w:color="auto" w:fill="FFFFFF"/>
          </w:rPr>
          <w:t>https://www.grants.gov/web/grants/view-opportunity.html?oppId=331551</w:t>
        </w:r>
      </w:hyperlink>
    </w:p>
    <w:p w14:paraId="58DC2281" w14:textId="157C2097" w:rsidR="00BC1718" w:rsidRDefault="00BC1718" w:rsidP="00B07B1E">
      <w:pPr>
        <w:pStyle w:val="NoSpacing"/>
        <w:rPr>
          <w:rFonts w:ascii="Helvetica" w:hAnsi="Helvetica" w:cs="Helvetica"/>
          <w:color w:val="222222"/>
          <w:sz w:val="24"/>
          <w:szCs w:val="24"/>
          <w:shd w:val="clear" w:color="auto" w:fill="FFFFFF"/>
        </w:rPr>
      </w:pPr>
    </w:p>
    <w:p w14:paraId="40FC2666" w14:textId="77777777" w:rsidR="00FC60F8" w:rsidRDefault="00483301" w:rsidP="00FC60F8">
      <w:pPr>
        <w:pStyle w:val="NoSpacing"/>
        <w:rPr>
          <w:rStyle w:val="Hyperlink"/>
          <w:rFonts w:ascii="Helvetica" w:hAnsi="Helvetica" w:cs="Helvetica"/>
          <w:color w:val="1155CC"/>
          <w:sz w:val="24"/>
          <w:szCs w:val="24"/>
          <w:shd w:val="clear" w:color="auto" w:fill="FFFFFF"/>
        </w:rPr>
      </w:pPr>
      <w:r w:rsidRPr="004B302D">
        <w:rPr>
          <w:rFonts w:ascii="Helvetica" w:hAnsi="Helvetica" w:cs="Helvetica"/>
          <w:color w:val="222222"/>
          <w:sz w:val="24"/>
          <w:szCs w:val="24"/>
          <w:shd w:val="clear" w:color="auto" w:fill="FFFFFF"/>
        </w:rPr>
        <w:t>Future Manufacturing</w:t>
      </w:r>
      <w:r w:rsidRPr="004B302D">
        <w:rPr>
          <w:rFonts w:ascii="Helvetica" w:hAnsi="Helvetica" w:cs="Helvetica"/>
          <w:color w:val="222222"/>
          <w:sz w:val="24"/>
          <w:szCs w:val="24"/>
        </w:rPr>
        <w:br/>
      </w:r>
      <w:r w:rsidRPr="004B302D">
        <w:rPr>
          <w:rFonts w:ascii="Helvetica" w:hAnsi="Helvetica" w:cs="Helvetica"/>
          <w:color w:val="222222"/>
          <w:sz w:val="24"/>
          <w:szCs w:val="24"/>
          <w:shd w:val="clear" w:color="auto" w:fill="FFFFFF"/>
        </w:rPr>
        <w:t>Synopsis 1</w:t>
      </w:r>
      <w:r w:rsidRPr="004B302D">
        <w:rPr>
          <w:rFonts w:ascii="Helvetica" w:hAnsi="Helvetica" w:cs="Helvetica"/>
          <w:color w:val="222222"/>
          <w:sz w:val="24"/>
          <w:szCs w:val="24"/>
        </w:rPr>
        <w:br/>
      </w:r>
      <w:hyperlink r:id="rId616" w:tgtFrame="_blank" w:history="1">
        <w:r w:rsidRPr="004B302D">
          <w:rPr>
            <w:rStyle w:val="Hyperlink"/>
            <w:rFonts w:ascii="Helvetica" w:hAnsi="Helvetica" w:cs="Helvetica"/>
            <w:color w:val="1155CC"/>
            <w:sz w:val="24"/>
            <w:szCs w:val="24"/>
            <w:shd w:val="clear" w:color="auto" w:fill="FFFFFF"/>
          </w:rPr>
          <w:t>https://www.grants.gov/web/grants/view-opportunity.html?oppId=331521</w:t>
        </w:r>
      </w:hyperlink>
      <w:r w:rsidRPr="004B302D">
        <w:rPr>
          <w:rFonts w:ascii="Helvetica" w:hAnsi="Helvetica" w:cs="Helvetica"/>
          <w:color w:val="222222"/>
          <w:sz w:val="24"/>
          <w:szCs w:val="24"/>
        </w:rPr>
        <w:br/>
      </w:r>
      <w:r w:rsidRPr="004B302D">
        <w:rPr>
          <w:rFonts w:ascii="Helvetica" w:hAnsi="Helvetica" w:cs="Helvetica"/>
          <w:color w:val="222222"/>
          <w:sz w:val="24"/>
          <w:szCs w:val="24"/>
        </w:rPr>
        <w:br/>
      </w:r>
      <w:r w:rsidR="00FC60F8" w:rsidRPr="0084157D">
        <w:rPr>
          <w:rFonts w:ascii="Helvetica" w:hAnsi="Helvetica" w:cs="Helvetica"/>
          <w:color w:val="222222"/>
          <w:sz w:val="24"/>
          <w:szCs w:val="24"/>
          <w:shd w:val="clear" w:color="auto" w:fill="FFFFFF"/>
        </w:rPr>
        <w:t>NSF Boosting Research Ideas for Transformative and Equitable Advances in Engineering</w:t>
      </w:r>
      <w:r w:rsidR="00FC60F8" w:rsidRPr="0084157D">
        <w:rPr>
          <w:rFonts w:ascii="Helvetica" w:hAnsi="Helvetica" w:cs="Helvetica"/>
          <w:color w:val="222222"/>
          <w:sz w:val="24"/>
          <w:szCs w:val="24"/>
        </w:rPr>
        <w:br/>
      </w:r>
      <w:r w:rsidR="00FC60F8" w:rsidRPr="0084157D">
        <w:rPr>
          <w:rFonts w:ascii="Helvetica" w:hAnsi="Helvetica" w:cs="Helvetica"/>
          <w:color w:val="222222"/>
          <w:sz w:val="24"/>
          <w:szCs w:val="24"/>
          <w:shd w:val="clear" w:color="auto" w:fill="FFFFFF"/>
        </w:rPr>
        <w:t>Synopsis 1</w:t>
      </w:r>
      <w:r w:rsidR="00FC60F8" w:rsidRPr="0084157D">
        <w:rPr>
          <w:rFonts w:ascii="Helvetica" w:hAnsi="Helvetica" w:cs="Helvetica"/>
          <w:color w:val="222222"/>
          <w:sz w:val="24"/>
          <w:szCs w:val="24"/>
        </w:rPr>
        <w:br/>
      </w:r>
      <w:hyperlink r:id="rId617" w:tgtFrame="_blank" w:history="1">
        <w:r w:rsidR="00FC60F8" w:rsidRPr="0084157D">
          <w:rPr>
            <w:rStyle w:val="Hyperlink"/>
            <w:rFonts w:ascii="Helvetica" w:hAnsi="Helvetica" w:cs="Helvetica"/>
            <w:color w:val="1155CC"/>
            <w:sz w:val="24"/>
            <w:szCs w:val="24"/>
            <w:shd w:val="clear" w:color="auto" w:fill="FFFFFF"/>
          </w:rPr>
          <w:t>https://www.grants.gov/web/grants/view-opportunity.html?oppId=331734</w:t>
        </w:r>
      </w:hyperlink>
    </w:p>
    <w:p w14:paraId="5944BF48" w14:textId="77777777" w:rsidR="005572BA" w:rsidRDefault="005572BA" w:rsidP="005572BA">
      <w:pPr>
        <w:pStyle w:val="NoSpacing"/>
        <w:rPr>
          <w:rFonts w:ascii="Helvetica" w:hAnsi="Helvetica"/>
          <w:sz w:val="24"/>
          <w:szCs w:val="24"/>
        </w:rPr>
      </w:pPr>
      <w:r w:rsidRPr="00E61969">
        <w:rPr>
          <w:rFonts w:ascii="Helvetica" w:hAnsi="Helvetica" w:cs="Helvetica"/>
          <w:color w:val="222222"/>
          <w:sz w:val="24"/>
          <w:szCs w:val="24"/>
          <w:shd w:val="clear" w:color="auto" w:fill="FFFFFF"/>
        </w:rPr>
        <w:t>Scholarships in STEM Network</w:t>
      </w:r>
      <w:r w:rsidRPr="00E61969">
        <w:rPr>
          <w:rFonts w:ascii="Helvetica" w:hAnsi="Helvetica" w:cs="Helvetica"/>
          <w:color w:val="222222"/>
          <w:sz w:val="24"/>
          <w:szCs w:val="24"/>
        </w:rPr>
        <w:br/>
      </w:r>
      <w:r w:rsidRPr="00E61969">
        <w:rPr>
          <w:rFonts w:ascii="Helvetica" w:hAnsi="Helvetica" w:cs="Helvetica"/>
          <w:color w:val="222222"/>
          <w:sz w:val="24"/>
          <w:szCs w:val="24"/>
          <w:shd w:val="clear" w:color="auto" w:fill="FFFFFF"/>
        </w:rPr>
        <w:t>Synopsis 1</w:t>
      </w:r>
      <w:r w:rsidRPr="00E61969">
        <w:rPr>
          <w:rFonts w:ascii="Helvetica" w:hAnsi="Helvetica" w:cs="Helvetica"/>
          <w:color w:val="222222"/>
          <w:sz w:val="24"/>
          <w:szCs w:val="24"/>
        </w:rPr>
        <w:br/>
      </w:r>
      <w:hyperlink r:id="rId618" w:tgtFrame="_blank" w:history="1">
        <w:r w:rsidRPr="00E61969">
          <w:rPr>
            <w:rStyle w:val="Hyperlink"/>
            <w:rFonts w:ascii="Helvetica" w:hAnsi="Helvetica" w:cs="Helvetica"/>
            <w:color w:val="1155CC"/>
            <w:sz w:val="24"/>
            <w:szCs w:val="24"/>
            <w:shd w:val="clear" w:color="auto" w:fill="FFFFFF"/>
          </w:rPr>
          <w:t>https://www.grants.gov/web/grants/view-opportunity.html?oppId=331861</w:t>
        </w:r>
      </w:hyperlink>
    </w:p>
    <w:p w14:paraId="3D6B166E" w14:textId="77777777" w:rsidR="005572BA" w:rsidRDefault="005572BA" w:rsidP="005572BA">
      <w:pPr>
        <w:pStyle w:val="NoSpacing"/>
        <w:rPr>
          <w:rFonts w:ascii="Helvetica" w:hAnsi="Helvetica"/>
          <w:sz w:val="24"/>
          <w:szCs w:val="24"/>
        </w:rPr>
      </w:pPr>
    </w:p>
    <w:p w14:paraId="17A470BE" w14:textId="245A00EE" w:rsidR="00483301" w:rsidRDefault="00483301" w:rsidP="00483301">
      <w:pPr>
        <w:pStyle w:val="NoSpacing"/>
        <w:rPr>
          <w:rFonts w:ascii="Helvetica" w:hAnsi="Helvetica" w:cs="Helvetica"/>
          <w:sz w:val="24"/>
          <w:szCs w:val="24"/>
        </w:rPr>
      </w:pPr>
      <w:r w:rsidRPr="004B302D">
        <w:rPr>
          <w:rFonts w:ascii="Helvetica" w:hAnsi="Helvetica" w:cs="Helvetica"/>
          <w:color w:val="222222"/>
          <w:sz w:val="24"/>
          <w:szCs w:val="24"/>
          <w:shd w:val="clear" w:color="auto" w:fill="FFFFFF"/>
        </w:rPr>
        <w:t>Stimulating Collaborative Advances Leveraging Expertise in the Mathematical and Scientific Foundations of Deep Learning</w:t>
      </w:r>
      <w:r w:rsidRPr="004B302D">
        <w:rPr>
          <w:rFonts w:ascii="Helvetica" w:hAnsi="Helvetica" w:cs="Helvetica"/>
          <w:color w:val="222222"/>
          <w:sz w:val="24"/>
          <w:szCs w:val="24"/>
        </w:rPr>
        <w:br/>
      </w:r>
      <w:r w:rsidRPr="004B302D">
        <w:rPr>
          <w:rFonts w:ascii="Helvetica" w:hAnsi="Helvetica" w:cs="Helvetica"/>
          <w:color w:val="222222"/>
          <w:sz w:val="24"/>
          <w:szCs w:val="24"/>
          <w:shd w:val="clear" w:color="auto" w:fill="FFFFFF"/>
        </w:rPr>
        <w:t>Synopsis 1</w:t>
      </w:r>
      <w:r w:rsidRPr="004B302D">
        <w:rPr>
          <w:rFonts w:ascii="Helvetica" w:hAnsi="Helvetica" w:cs="Helvetica"/>
          <w:color w:val="222222"/>
          <w:sz w:val="24"/>
          <w:szCs w:val="24"/>
        </w:rPr>
        <w:br/>
      </w:r>
      <w:hyperlink r:id="rId619" w:tgtFrame="_blank" w:history="1">
        <w:r w:rsidRPr="004B302D">
          <w:rPr>
            <w:rStyle w:val="Hyperlink"/>
            <w:rFonts w:ascii="Helvetica" w:hAnsi="Helvetica" w:cs="Helvetica"/>
            <w:color w:val="1155CC"/>
            <w:sz w:val="24"/>
            <w:szCs w:val="24"/>
            <w:shd w:val="clear" w:color="auto" w:fill="FFFFFF"/>
          </w:rPr>
          <w:t>https://www.grants.gov/web/grants/view-opportunity.html?oppId=331520</w:t>
        </w:r>
      </w:hyperlink>
    </w:p>
    <w:p w14:paraId="55FAF561" w14:textId="77777777" w:rsidR="00483301" w:rsidRDefault="00483301" w:rsidP="00B07B1E">
      <w:pPr>
        <w:pStyle w:val="NoSpacing"/>
        <w:rPr>
          <w:rFonts w:ascii="Helvetica" w:hAnsi="Helvetica" w:cs="Helvetica"/>
          <w:color w:val="222222"/>
          <w:sz w:val="24"/>
          <w:szCs w:val="24"/>
          <w:shd w:val="clear" w:color="auto" w:fill="FFFFFF"/>
        </w:rPr>
      </w:pPr>
    </w:p>
    <w:p w14:paraId="78789DD4" w14:textId="77777777" w:rsidR="00F64285" w:rsidRDefault="00F64285" w:rsidP="00F64285">
      <w:pPr>
        <w:pStyle w:val="NoSpacing"/>
        <w:rPr>
          <w:rFonts w:ascii="Helvetica" w:hAnsi="Helvetica"/>
          <w:sz w:val="24"/>
          <w:szCs w:val="24"/>
        </w:rPr>
      </w:pPr>
      <w:r w:rsidRPr="00B60C64">
        <w:rPr>
          <w:rFonts w:ascii="Helvetica" w:hAnsi="Helvetica" w:cs="Helvetica"/>
          <w:color w:val="222222"/>
          <w:sz w:val="24"/>
          <w:szCs w:val="24"/>
          <w:shd w:val="clear" w:color="auto" w:fill="FFFFFF"/>
        </w:rPr>
        <w:t>Understanding the Rules of Life: Emergent Networks</w:t>
      </w:r>
      <w:r w:rsidRPr="00B60C64">
        <w:rPr>
          <w:rFonts w:ascii="Helvetica" w:hAnsi="Helvetica" w:cs="Helvetica"/>
          <w:color w:val="222222"/>
          <w:sz w:val="24"/>
          <w:szCs w:val="24"/>
        </w:rPr>
        <w:br/>
      </w:r>
      <w:r w:rsidRPr="00B60C64">
        <w:rPr>
          <w:rFonts w:ascii="Helvetica" w:hAnsi="Helvetica" w:cs="Helvetica"/>
          <w:color w:val="222222"/>
          <w:sz w:val="24"/>
          <w:szCs w:val="24"/>
          <w:shd w:val="clear" w:color="auto" w:fill="FFFFFF"/>
        </w:rPr>
        <w:t>Synopsis 1</w:t>
      </w:r>
      <w:r w:rsidRPr="00B60C64">
        <w:rPr>
          <w:rFonts w:ascii="Helvetica" w:hAnsi="Helvetica" w:cs="Helvetica"/>
          <w:color w:val="222222"/>
          <w:sz w:val="24"/>
          <w:szCs w:val="24"/>
        </w:rPr>
        <w:br/>
      </w:r>
      <w:hyperlink r:id="rId620" w:tgtFrame="_blank" w:history="1">
        <w:r w:rsidRPr="00B60C64">
          <w:rPr>
            <w:rStyle w:val="Hyperlink"/>
            <w:rFonts w:ascii="Helvetica" w:hAnsi="Helvetica" w:cs="Helvetica"/>
            <w:color w:val="1155CC"/>
            <w:sz w:val="24"/>
            <w:szCs w:val="24"/>
            <w:shd w:val="clear" w:color="auto" w:fill="FFFFFF"/>
          </w:rPr>
          <w:t>https://www.grants.gov/web/grants/view-opportunity.html?oppId=331372</w:t>
        </w:r>
      </w:hyperlink>
    </w:p>
    <w:p w14:paraId="464BC24E" w14:textId="77777777" w:rsidR="00F64285" w:rsidRDefault="00F64285" w:rsidP="00F64285">
      <w:pPr>
        <w:pStyle w:val="NoSpacing"/>
        <w:rPr>
          <w:rFonts w:ascii="Helvetica" w:hAnsi="Helvetica"/>
          <w:sz w:val="24"/>
          <w:szCs w:val="24"/>
        </w:rPr>
      </w:pPr>
    </w:p>
    <w:p w14:paraId="2E61C969" w14:textId="77777777" w:rsidR="00F64285" w:rsidRDefault="00F64285" w:rsidP="00B07B1E">
      <w:pPr>
        <w:pStyle w:val="NoSpacing"/>
        <w:rPr>
          <w:rFonts w:ascii="Helvetica" w:hAnsi="Helvetica" w:cs="Helvetica"/>
          <w:color w:val="222222"/>
          <w:sz w:val="24"/>
          <w:szCs w:val="24"/>
          <w:shd w:val="clear" w:color="auto" w:fill="FFFFFF"/>
        </w:rPr>
      </w:pPr>
    </w:p>
    <w:p w14:paraId="3693E170" w14:textId="77777777" w:rsidR="0077741F" w:rsidRPr="00CA47D4" w:rsidRDefault="0077741F" w:rsidP="0077741F">
      <w:pPr>
        <w:rPr>
          <w:rFonts w:ascii="Helvetica" w:hAnsi="Helvetica"/>
          <w:b/>
          <w:bCs/>
        </w:rPr>
      </w:pPr>
      <w:bookmarkStart w:id="666" w:name="NSFModif"/>
      <w:bookmarkEnd w:id="666"/>
      <w:r w:rsidRPr="00CA47D4">
        <w:rPr>
          <w:rFonts w:ascii="Helvetica" w:hAnsi="Helvetica"/>
          <w:b/>
          <w:bCs/>
        </w:rPr>
        <w:t>Modifications:</w:t>
      </w:r>
    </w:p>
    <w:p w14:paraId="623C51E3" w14:textId="77777777" w:rsidR="0077741F" w:rsidRDefault="0077741F" w:rsidP="0077741F">
      <w:pPr>
        <w:widowControl w:val="0"/>
        <w:autoSpaceDE w:val="0"/>
        <w:autoSpaceDN w:val="0"/>
        <w:adjustRightInd w:val="0"/>
        <w:rPr>
          <w:rFonts w:ascii="Helvetica" w:hAnsi="Helvetica" w:cs="Helvetica"/>
        </w:rPr>
      </w:pPr>
    </w:p>
    <w:p w14:paraId="38CE5AF7" w14:textId="2054085B" w:rsidR="0077741F" w:rsidRPr="00CA47D4" w:rsidRDefault="0077741F" w:rsidP="00CA47D4">
      <w:pPr>
        <w:widowControl w:val="0"/>
        <w:autoSpaceDE w:val="0"/>
        <w:autoSpaceDN w:val="0"/>
        <w:adjustRightInd w:val="0"/>
        <w:rPr>
          <w:rFonts w:ascii="Helvetica" w:hAnsi="Helvetica" w:cs="Helvetica"/>
          <w:b/>
          <w:bCs/>
        </w:rPr>
      </w:pPr>
      <w:bookmarkStart w:id="667" w:name="NSFReminders"/>
      <w:bookmarkEnd w:id="667"/>
      <w:r w:rsidRPr="00CA47D4">
        <w:rPr>
          <w:rFonts w:ascii="Helvetica" w:hAnsi="Helvetica" w:cs="Helvetica"/>
          <w:b/>
          <w:bCs/>
        </w:rPr>
        <w:t>Reminders:</w:t>
      </w:r>
      <w:bookmarkStart w:id="668" w:name="NSFSTEM"/>
      <w:bookmarkStart w:id="669" w:name="NSFDeleted"/>
      <w:bookmarkStart w:id="670" w:name="ONDCP"/>
      <w:bookmarkEnd w:id="668"/>
      <w:bookmarkEnd w:id="669"/>
      <w:bookmarkEnd w:id="670"/>
    </w:p>
    <w:p w14:paraId="5F84933D" w14:textId="1205E82B" w:rsidR="0077741F" w:rsidRDefault="0077741F" w:rsidP="0077741F">
      <w:pPr>
        <w:pBdr>
          <w:bottom w:val="double" w:sz="6" w:space="1" w:color="auto"/>
        </w:pBdr>
        <w:autoSpaceDE w:val="0"/>
        <w:autoSpaceDN w:val="0"/>
        <w:adjustRightInd w:val="0"/>
        <w:rPr>
          <w:rFonts w:ascii="Helvetica" w:hAnsi="Helvetica"/>
          <w:b/>
        </w:rPr>
      </w:pPr>
    </w:p>
    <w:p w14:paraId="4B54BB7B" w14:textId="77777777" w:rsidR="00AB3D76" w:rsidRDefault="00AB3D76">
      <w:pPr>
        <w:rPr>
          <w:rFonts w:ascii="Helvetica" w:hAnsi="Helvetica"/>
          <w:b/>
        </w:rPr>
      </w:pPr>
    </w:p>
    <w:p w14:paraId="52598623" w14:textId="604D91D4" w:rsidR="00AB3D76" w:rsidRDefault="00AB3D76">
      <w:pPr>
        <w:rPr>
          <w:rFonts w:ascii="Helvetica" w:hAnsi="Helvetica"/>
          <w:b/>
        </w:rPr>
      </w:pPr>
    </w:p>
    <w:p w14:paraId="2A51FC27" w14:textId="0C9B5601" w:rsidR="00AB3D76" w:rsidRPr="00AB0B9C" w:rsidRDefault="00AB3D76" w:rsidP="00AB3D76">
      <w:pPr>
        <w:autoSpaceDE w:val="0"/>
        <w:autoSpaceDN w:val="0"/>
        <w:adjustRightInd w:val="0"/>
        <w:outlineLvl w:val="0"/>
        <w:rPr>
          <w:rFonts w:ascii="Helvetica" w:hAnsi="Helvetica"/>
          <w:b/>
          <w:sz w:val="28"/>
          <w:szCs w:val="28"/>
        </w:rPr>
      </w:pPr>
      <w:bookmarkStart w:id="671" w:name="NRC"/>
      <w:bookmarkEnd w:id="671"/>
      <w:r>
        <w:rPr>
          <w:rFonts w:ascii="Helvetica" w:hAnsi="Helvetica"/>
          <w:b/>
          <w:sz w:val="28"/>
          <w:szCs w:val="28"/>
        </w:rPr>
        <w:t>Nuclear Regulatory Commission</w:t>
      </w:r>
    </w:p>
    <w:p w14:paraId="26433BB0" w14:textId="77777777" w:rsidR="00AB3D76" w:rsidRPr="005D3F9C" w:rsidRDefault="00AB3D76" w:rsidP="00AB3D76">
      <w:pPr>
        <w:autoSpaceDE w:val="0"/>
        <w:autoSpaceDN w:val="0"/>
        <w:adjustRightInd w:val="0"/>
        <w:rPr>
          <w:rFonts w:ascii="Helvetica" w:hAnsi="Helvetica"/>
          <w:b/>
        </w:rPr>
      </w:pPr>
    </w:p>
    <w:p w14:paraId="7C558867" w14:textId="77777777" w:rsidR="00AB3D76" w:rsidRDefault="00AB3D76" w:rsidP="00AB3D76">
      <w:pPr>
        <w:autoSpaceDE w:val="0"/>
        <w:autoSpaceDN w:val="0"/>
        <w:adjustRightInd w:val="0"/>
        <w:outlineLvl w:val="0"/>
        <w:rPr>
          <w:rFonts w:ascii="Helvetica" w:hAnsi="Helvetica"/>
          <w:b/>
        </w:rPr>
      </w:pPr>
      <w:bookmarkStart w:id="672" w:name="NRCPrograms"/>
      <w:bookmarkEnd w:id="672"/>
      <w:r>
        <w:rPr>
          <w:rFonts w:ascii="Helvetica" w:hAnsi="Helvetica"/>
          <w:b/>
        </w:rPr>
        <w:t>Programs:</w:t>
      </w:r>
    </w:p>
    <w:p w14:paraId="27171886" w14:textId="77777777" w:rsidR="00AB3D76" w:rsidRPr="00927C2F" w:rsidRDefault="00AB3D76" w:rsidP="00927C2F"/>
    <w:p w14:paraId="5ACDAB9E" w14:textId="29D703A6" w:rsidR="00F638D3" w:rsidRPr="00927C2F" w:rsidRDefault="00F638D3" w:rsidP="00927C2F">
      <w:bookmarkStart w:id="673" w:name="NRCRD2020"/>
      <w:bookmarkEnd w:id="673"/>
    </w:p>
    <w:p w14:paraId="7C117F5F"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46505526" w14:textId="77777777" w:rsidR="0077741F" w:rsidRPr="005D3F9C" w:rsidRDefault="0077741F" w:rsidP="0077741F">
      <w:pPr>
        <w:autoSpaceDE w:val="0"/>
        <w:autoSpaceDN w:val="0"/>
        <w:adjustRightInd w:val="0"/>
        <w:rPr>
          <w:rFonts w:ascii="Helvetica" w:hAnsi="Helvetica"/>
          <w:b/>
          <w:u w:val="single"/>
        </w:rPr>
      </w:pPr>
    </w:p>
    <w:p w14:paraId="2E5FCA5B" w14:textId="7CBF98E0" w:rsidR="0077741F" w:rsidRPr="00866B28" w:rsidRDefault="0077741F" w:rsidP="0077741F">
      <w:pPr>
        <w:widowControl w:val="0"/>
        <w:autoSpaceDE w:val="0"/>
        <w:autoSpaceDN w:val="0"/>
        <w:adjustRightInd w:val="0"/>
        <w:outlineLvl w:val="0"/>
        <w:rPr>
          <w:rFonts w:ascii="Helvetica" w:hAnsi="Helvetica"/>
          <w:b/>
          <w:sz w:val="28"/>
          <w:szCs w:val="28"/>
        </w:rPr>
      </w:pPr>
      <w:bookmarkStart w:id="674" w:name="SBA"/>
      <w:bookmarkEnd w:id="674"/>
      <w:r w:rsidRPr="00AB0B9C">
        <w:rPr>
          <w:rFonts w:ascii="Helvetica" w:hAnsi="Helvetica"/>
          <w:b/>
          <w:sz w:val="28"/>
          <w:szCs w:val="28"/>
        </w:rPr>
        <w:t xml:space="preserve">Small Business </w:t>
      </w:r>
      <w:r w:rsidR="00B60A23">
        <w:rPr>
          <w:rFonts w:ascii="Helvetica" w:hAnsi="Helvetica"/>
          <w:b/>
          <w:sz w:val="28"/>
          <w:szCs w:val="28"/>
        </w:rPr>
        <w:t>Administration</w:t>
      </w:r>
    </w:p>
    <w:p w14:paraId="11ED26DF" w14:textId="44B42D43" w:rsidR="0077741F" w:rsidRPr="005D3F9C" w:rsidRDefault="0077741F" w:rsidP="0077741F">
      <w:pPr>
        <w:rPr>
          <w:rFonts w:ascii="Helvetica" w:hAnsi="Helvetica"/>
        </w:rPr>
      </w:pPr>
      <w:bookmarkStart w:id="675" w:name="SBAGO"/>
      <w:bookmarkEnd w:id="675"/>
    </w:p>
    <w:p w14:paraId="6D366D56" w14:textId="6E568D38" w:rsidR="0077741F" w:rsidRDefault="0077741F" w:rsidP="0077741F">
      <w:pPr>
        <w:widowControl w:val="0"/>
        <w:autoSpaceDE w:val="0"/>
        <w:autoSpaceDN w:val="0"/>
        <w:adjustRightInd w:val="0"/>
        <w:rPr>
          <w:rFonts w:ascii="Helvetica" w:hAnsi="Helvetica" w:cs="Arial"/>
          <w:b/>
          <w:bCs/>
          <w:color w:val="1A1A1A"/>
        </w:rPr>
      </w:pPr>
      <w:bookmarkStart w:id="676" w:name="SBAPrograms"/>
      <w:bookmarkEnd w:id="676"/>
      <w:r w:rsidRPr="00CA47D4">
        <w:rPr>
          <w:rFonts w:ascii="Helvetica" w:hAnsi="Helvetica" w:cs="Arial"/>
          <w:b/>
          <w:bCs/>
          <w:color w:val="1A1A1A"/>
        </w:rPr>
        <w:t>Programs:</w:t>
      </w:r>
    </w:p>
    <w:p w14:paraId="765608E2" w14:textId="202D779B" w:rsidR="004C0429" w:rsidRDefault="004C0429" w:rsidP="0077741F">
      <w:pPr>
        <w:pStyle w:val="NoSpacing"/>
        <w:rPr>
          <w:rFonts w:ascii="Helvetica" w:hAnsi="Helvetica" w:cs="Helvetica"/>
          <w:color w:val="222222"/>
          <w:sz w:val="24"/>
          <w:szCs w:val="24"/>
          <w:shd w:val="clear" w:color="auto" w:fill="FFFFFF"/>
        </w:rPr>
      </w:pPr>
      <w:bookmarkStart w:id="677" w:name="SBAOptionYear"/>
      <w:bookmarkStart w:id="678" w:name="SBAWomenVeteranEntrepreneurship"/>
      <w:bookmarkStart w:id="679" w:name="SBAPrime2020"/>
      <w:bookmarkStart w:id="680" w:name="SBAFAST"/>
      <w:bookmarkEnd w:id="677"/>
      <w:bookmarkEnd w:id="678"/>
      <w:bookmarkEnd w:id="679"/>
      <w:bookmarkEnd w:id="680"/>
    </w:p>
    <w:p w14:paraId="2565772A" w14:textId="77777777" w:rsidR="000941FE" w:rsidRDefault="000941FE" w:rsidP="0077741F">
      <w:pPr>
        <w:pStyle w:val="NoSpacing"/>
        <w:rPr>
          <w:rFonts w:ascii="Helvetica" w:hAnsi="Helvetica" w:cs="Helvetica"/>
          <w:color w:val="222222"/>
          <w:sz w:val="24"/>
          <w:szCs w:val="24"/>
          <w:shd w:val="clear" w:color="auto" w:fill="FFFFFF"/>
        </w:rPr>
      </w:pPr>
      <w:bookmarkStart w:id="681" w:name="SBAPortableAssistance"/>
      <w:bookmarkStart w:id="682" w:name="SBAMICRO2021"/>
      <w:bookmarkEnd w:id="681"/>
      <w:bookmarkEnd w:id="682"/>
      <w:r w:rsidRPr="00AC3E55">
        <w:rPr>
          <w:rFonts w:ascii="Helvetica" w:hAnsi="Helvetica" w:cs="Helvetica"/>
          <w:color w:val="222222"/>
          <w:sz w:val="24"/>
          <w:szCs w:val="24"/>
          <w:highlight w:val="cyan"/>
          <w:shd w:val="clear" w:color="auto" w:fill="FFFFFF"/>
        </w:rPr>
        <w:t>MICRO-2021-01</w:t>
      </w:r>
      <w:r w:rsidRPr="00AC3E55">
        <w:rPr>
          <w:rFonts w:ascii="Helvetica" w:hAnsi="Helvetica" w:cs="Helvetica"/>
          <w:color w:val="222222"/>
          <w:sz w:val="24"/>
          <w:szCs w:val="24"/>
          <w:highlight w:val="cyan"/>
        </w:rPr>
        <w:br/>
      </w:r>
      <w:r w:rsidRPr="00AC3E55">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0941FE" w:rsidRPr="000941FE" w14:paraId="42E5A656" w14:textId="77777777" w:rsidTr="000941F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4"/>
              <w:gridCol w:w="3001"/>
            </w:tblGrid>
            <w:tr w:rsidR="000941FE" w:rsidRPr="000941FE" w14:paraId="30FA26E6" w14:textId="77777777" w:rsidTr="000941FE">
              <w:trPr>
                <w:tblCellSpacing w:w="0" w:type="dxa"/>
              </w:trPr>
              <w:tc>
                <w:tcPr>
                  <w:tcW w:w="2244" w:type="dxa"/>
                  <w:noWrap/>
                  <w:hideMark/>
                </w:tcPr>
                <w:p w14:paraId="0F095FD4" w14:textId="77777777" w:rsidR="000941FE" w:rsidRPr="000941FE" w:rsidRDefault="000941FE" w:rsidP="000941FE">
                  <w:pPr>
                    <w:pStyle w:val="NoSpacing"/>
                    <w:rPr>
                      <w:rFonts w:ascii="Helvetica" w:hAnsi="Helvetica" w:cs="Helvetica"/>
                      <w:b/>
                      <w:bCs/>
                      <w:color w:val="222222"/>
                    </w:rPr>
                  </w:pPr>
                  <w:r w:rsidRPr="000941FE">
                    <w:rPr>
                      <w:rFonts w:ascii="Helvetica" w:hAnsi="Helvetica" w:cs="Helvetica"/>
                      <w:b/>
                      <w:bCs/>
                      <w:color w:val="222222"/>
                    </w:rPr>
                    <w:t>Document Type:</w:t>
                  </w:r>
                </w:p>
              </w:tc>
              <w:tc>
                <w:tcPr>
                  <w:tcW w:w="3112" w:type="dxa"/>
                  <w:vAlign w:val="center"/>
                  <w:hideMark/>
                </w:tcPr>
                <w:p w14:paraId="75AE0B73" w14:textId="77777777" w:rsidR="000941FE" w:rsidRPr="000941FE" w:rsidRDefault="000941FE" w:rsidP="000941FE">
                  <w:pPr>
                    <w:pStyle w:val="NoSpacing"/>
                    <w:rPr>
                      <w:rFonts w:ascii="Helvetica" w:hAnsi="Helvetica" w:cs="Helvetica"/>
                      <w:color w:val="222222"/>
                    </w:rPr>
                  </w:pPr>
                  <w:r w:rsidRPr="000941FE">
                    <w:rPr>
                      <w:rFonts w:ascii="Helvetica" w:hAnsi="Helvetica" w:cs="Helvetica"/>
                      <w:color w:val="222222"/>
                    </w:rPr>
                    <w:t>Grants Notice</w:t>
                  </w:r>
                </w:p>
              </w:tc>
            </w:tr>
            <w:tr w:rsidR="000941FE" w:rsidRPr="000941FE" w14:paraId="2467EE0E" w14:textId="77777777" w:rsidTr="000941FE">
              <w:trPr>
                <w:tblCellSpacing w:w="0" w:type="dxa"/>
              </w:trPr>
              <w:tc>
                <w:tcPr>
                  <w:tcW w:w="2244" w:type="dxa"/>
                  <w:noWrap/>
                  <w:hideMark/>
                </w:tcPr>
                <w:p w14:paraId="07B32398" w14:textId="77777777" w:rsidR="000941FE" w:rsidRPr="000941FE" w:rsidRDefault="000941FE" w:rsidP="000941FE">
                  <w:pPr>
                    <w:pStyle w:val="NoSpacing"/>
                    <w:rPr>
                      <w:rFonts w:ascii="Helvetica" w:hAnsi="Helvetica" w:cs="Helvetica"/>
                      <w:b/>
                      <w:bCs/>
                      <w:color w:val="222222"/>
                    </w:rPr>
                  </w:pPr>
                  <w:r w:rsidRPr="000941FE">
                    <w:rPr>
                      <w:rFonts w:ascii="Helvetica" w:hAnsi="Helvetica" w:cs="Helvetica"/>
                      <w:b/>
                      <w:bCs/>
                      <w:color w:val="222222"/>
                    </w:rPr>
                    <w:t>Funding Opportunity Number:</w:t>
                  </w:r>
                </w:p>
              </w:tc>
              <w:tc>
                <w:tcPr>
                  <w:tcW w:w="3112" w:type="dxa"/>
                  <w:vAlign w:val="center"/>
                  <w:hideMark/>
                </w:tcPr>
                <w:p w14:paraId="7E69301E" w14:textId="77777777" w:rsidR="000941FE" w:rsidRPr="000941FE" w:rsidRDefault="000941FE" w:rsidP="000941FE">
                  <w:pPr>
                    <w:pStyle w:val="NoSpacing"/>
                    <w:rPr>
                      <w:rFonts w:ascii="Helvetica" w:hAnsi="Helvetica" w:cs="Helvetica"/>
                      <w:color w:val="222222"/>
                    </w:rPr>
                  </w:pPr>
                  <w:r w:rsidRPr="000941FE">
                    <w:rPr>
                      <w:rFonts w:ascii="Helvetica" w:hAnsi="Helvetica" w:cs="Helvetica"/>
                      <w:color w:val="222222"/>
                    </w:rPr>
                    <w:t>SB-OCAML-21-002</w:t>
                  </w:r>
                </w:p>
              </w:tc>
            </w:tr>
            <w:tr w:rsidR="000941FE" w:rsidRPr="000941FE" w14:paraId="49893E29" w14:textId="77777777" w:rsidTr="000941FE">
              <w:trPr>
                <w:tblCellSpacing w:w="0" w:type="dxa"/>
              </w:trPr>
              <w:tc>
                <w:tcPr>
                  <w:tcW w:w="2244" w:type="dxa"/>
                  <w:noWrap/>
                  <w:hideMark/>
                </w:tcPr>
                <w:p w14:paraId="42244C01" w14:textId="77777777" w:rsidR="000941FE" w:rsidRPr="000941FE" w:rsidRDefault="000941FE" w:rsidP="000941FE">
                  <w:pPr>
                    <w:pStyle w:val="NoSpacing"/>
                    <w:rPr>
                      <w:rFonts w:ascii="Helvetica" w:hAnsi="Helvetica" w:cs="Helvetica"/>
                      <w:b/>
                      <w:bCs/>
                      <w:color w:val="222222"/>
                    </w:rPr>
                  </w:pPr>
                  <w:r w:rsidRPr="000941FE">
                    <w:rPr>
                      <w:rFonts w:ascii="Helvetica" w:hAnsi="Helvetica" w:cs="Helvetica"/>
                      <w:b/>
                      <w:bCs/>
                      <w:color w:val="222222"/>
                    </w:rPr>
                    <w:t>Funding Opportunity Title:</w:t>
                  </w:r>
                </w:p>
              </w:tc>
              <w:tc>
                <w:tcPr>
                  <w:tcW w:w="3112" w:type="dxa"/>
                  <w:vAlign w:val="center"/>
                  <w:hideMark/>
                </w:tcPr>
                <w:p w14:paraId="05848FB1" w14:textId="77777777" w:rsidR="000941FE" w:rsidRPr="000941FE" w:rsidRDefault="000941FE" w:rsidP="000941FE">
                  <w:pPr>
                    <w:pStyle w:val="NoSpacing"/>
                    <w:rPr>
                      <w:rFonts w:ascii="Helvetica" w:hAnsi="Helvetica" w:cs="Helvetica"/>
                      <w:color w:val="222222"/>
                    </w:rPr>
                  </w:pPr>
                  <w:r w:rsidRPr="000941FE">
                    <w:rPr>
                      <w:rFonts w:ascii="Helvetica" w:hAnsi="Helvetica" w:cs="Helvetica"/>
                      <w:color w:val="222222"/>
                    </w:rPr>
                    <w:t>MICRO-2021-01</w:t>
                  </w:r>
                </w:p>
              </w:tc>
            </w:tr>
            <w:tr w:rsidR="000941FE" w:rsidRPr="000941FE" w14:paraId="2A044288" w14:textId="77777777" w:rsidTr="000941FE">
              <w:trPr>
                <w:tblCellSpacing w:w="0" w:type="dxa"/>
              </w:trPr>
              <w:tc>
                <w:tcPr>
                  <w:tcW w:w="2244" w:type="dxa"/>
                  <w:noWrap/>
                  <w:hideMark/>
                </w:tcPr>
                <w:p w14:paraId="312281F6" w14:textId="77777777" w:rsidR="000941FE" w:rsidRPr="000941FE" w:rsidRDefault="000941FE" w:rsidP="000941FE">
                  <w:pPr>
                    <w:pStyle w:val="NoSpacing"/>
                    <w:rPr>
                      <w:rFonts w:ascii="Helvetica" w:hAnsi="Helvetica" w:cs="Helvetica"/>
                      <w:b/>
                      <w:bCs/>
                      <w:color w:val="222222"/>
                    </w:rPr>
                  </w:pPr>
                  <w:r w:rsidRPr="000941FE">
                    <w:rPr>
                      <w:rFonts w:ascii="Helvetica" w:hAnsi="Helvetica" w:cs="Helvetica"/>
                      <w:b/>
                      <w:bCs/>
                      <w:color w:val="222222"/>
                    </w:rPr>
                    <w:t>Opportunity Category:</w:t>
                  </w:r>
                </w:p>
              </w:tc>
              <w:tc>
                <w:tcPr>
                  <w:tcW w:w="3112" w:type="dxa"/>
                  <w:vAlign w:val="center"/>
                  <w:hideMark/>
                </w:tcPr>
                <w:p w14:paraId="13E096C2" w14:textId="77777777" w:rsidR="000941FE" w:rsidRPr="000941FE" w:rsidRDefault="000941FE" w:rsidP="000941FE">
                  <w:pPr>
                    <w:pStyle w:val="NoSpacing"/>
                    <w:rPr>
                      <w:rFonts w:ascii="Helvetica" w:hAnsi="Helvetica" w:cs="Helvetica"/>
                      <w:color w:val="222222"/>
                    </w:rPr>
                  </w:pPr>
                  <w:r w:rsidRPr="000941FE">
                    <w:rPr>
                      <w:rFonts w:ascii="Helvetica" w:hAnsi="Helvetica" w:cs="Helvetica"/>
                      <w:color w:val="222222"/>
                    </w:rPr>
                    <w:t>Discretionary</w:t>
                  </w:r>
                </w:p>
              </w:tc>
            </w:tr>
            <w:tr w:rsidR="000941FE" w:rsidRPr="000941FE" w14:paraId="30CB3B84" w14:textId="77777777" w:rsidTr="000941FE">
              <w:trPr>
                <w:tblCellSpacing w:w="0" w:type="dxa"/>
              </w:trPr>
              <w:tc>
                <w:tcPr>
                  <w:tcW w:w="2244" w:type="dxa"/>
                  <w:noWrap/>
                  <w:hideMark/>
                </w:tcPr>
                <w:p w14:paraId="00791BC6" w14:textId="77777777" w:rsidR="000941FE" w:rsidRPr="000941FE" w:rsidRDefault="000941FE" w:rsidP="000941FE">
                  <w:pPr>
                    <w:pStyle w:val="NoSpacing"/>
                    <w:rPr>
                      <w:rFonts w:ascii="Helvetica" w:hAnsi="Helvetica" w:cs="Helvetica"/>
                      <w:b/>
                      <w:bCs/>
                      <w:color w:val="222222"/>
                    </w:rPr>
                  </w:pPr>
                  <w:r w:rsidRPr="000941FE">
                    <w:rPr>
                      <w:rFonts w:ascii="Helvetica" w:hAnsi="Helvetica" w:cs="Helvetica"/>
                      <w:b/>
                      <w:bCs/>
                      <w:color w:val="222222"/>
                    </w:rPr>
                    <w:t>Opportunity Category Explanation:</w:t>
                  </w:r>
                </w:p>
              </w:tc>
              <w:tc>
                <w:tcPr>
                  <w:tcW w:w="3112" w:type="dxa"/>
                  <w:vAlign w:val="center"/>
                  <w:hideMark/>
                </w:tcPr>
                <w:p w14:paraId="412B2F88" w14:textId="77777777" w:rsidR="000941FE" w:rsidRPr="000941FE" w:rsidRDefault="000941FE" w:rsidP="000941FE">
                  <w:pPr>
                    <w:pStyle w:val="NoSpacing"/>
                    <w:rPr>
                      <w:rFonts w:ascii="Helvetica" w:hAnsi="Helvetica" w:cs="Helvetica"/>
                      <w:color w:val="222222"/>
                    </w:rPr>
                  </w:pPr>
                  <w:r w:rsidRPr="000941FE">
                    <w:rPr>
                      <w:rFonts w:ascii="Helvetica" w:hAnsi="Helvetica" w:cs="Helvetica"/>
                      <w:color w:val="222222"/>
                    </w:rPr>
                    <w:t> </w:t>
                  </w:r>
                </w:p>
              </w:tc>
            </w:tr>
            <w:tr w:rsidR="000941FE" w:rsidRPr="000941FE" w14:paraId="40C2F169" w14:textId="77777777" w:rsidTr="000941FE">
              <w:trPr>
                <w:tblCellSpacing w:w="0" w:type="dxa"/>
              </w:trPr>
              <w:tc>
                <w:tcPr>
                  <w:tcW w:w="2244" w:type="dxa"/>
                  <w:noWrap/>
                  <w:hideMark/>
                </w:tcPr>
                <w:p w14:paraId="7FB7045A" w14:textId="77777777" w:rsidR="000941FE" w:rsidRPr="000941FE" w:rsidRDefault="000941FE" w:rsidP="000941FE">
                  <w:pPr>
                    <w:pStyle w:val="NoSpacing"/>
                    <w:rPr>
                      <w:rFonts w:ascii="Helvetica" w:hAnsi="Helvetica" w:cs="Helvetica"/>
                      <w:b/>
                      <w:bCs/>
                      <w:color w:val="222222"/>
                    </w:rPr>
                  </w:pPr>
                  <w:r w:rsidRPr="000941FE">
                    <w:rPr>
                      <w:rFonts w:ascii="Helvetica" w:hAnsi="Helvetica" w:cs="Helvetica"/>
                      <w:b/>
                      <w:bCs/>
                      <w:color w:val="222222"/>
                    </w:rPr>
                    <w:t>Funding Instrument Type:</w:t>
                  </w:r>
                </w:p>
              </w:tc>
              <w:tc>
                <w:tcPr>
                  <w:tcW w:w="3112" w:type="dxa"/>
                  <w:vAlign w:val="center"/>
                  <w:hideMark/>
                </w:tcPr>
                <w:p w14:paraId="2B2EE2E3" w14:textId="77777777" w:rsidR="000941FE" w:rsidRPr="000941FE" w:rsidRDefault="000941FE" w:rsidP="000941FE">
                  <w:pPr>
                    <w:pStyle w:val="NoSpacing"/>
                    <w:rPr>
                      <w:rFonts w:ascii="Helvetica" w:hAnsi="Helvetica" w:cs="Helvetica"/>
                      <w:color w:val="222222"/>
                    </w:rPr>
                  </w:pPr>
                  <w:r w:rsidRPr="000941FE">
                    <w:rPr>
                      <w:rFonts w:ascii="Helvetica" w:hAnsi="Helvetica" w:cs="Helvetica"/>
                      <w:color w:val="222222"/>
                    </w:rPr>
                    <w:t>Grant</w:t>
                  </w:r>
                </w:p>
              </w:tc>
            </w:tr>
            <w:tr w:rsidR="000941FE" w:rsidRPr="000941FE" w14:paraId="0CD63279" w14:textId="77777777" w:rsidTr="000941FE">
              <w:trPr>
                <w:tblCellSpacing w:w="0" w:type="dxa"/>
              </w:trPr>
              <w:tc>
                <w:tcPr>
                  <w:tcW w:w="2244" w:type="dxa"/>
                  <w:noWrap/>
                  <w:hideMark/>
                </w:tcPr>
                <w:p w14:paraId="11B425E9" w14:textId="77777777" w:rsidR="000941FE" w:rsidRPr="000941FE" w:rsidRDefault="000941FE" w:rsidP="000941FE">
                  <w:pPr>
                    <w:pStyle w:val="NoSpacing"/>
                    <w:rPr>
                      <w:rFonts w:ascii="Helvetica" w:hAnsi="Helvetica" w:cs="Helvetica"/>
                      <w:b/>
                      <w:bCs/>
                      <w:color w:val="222222"/>
                    </w:rPr>
                  </w:pPr>
                  <w:r w:rsidRPr="000941FE">
                    <w:rPr>
                      <w:rFonts w:ascii="Helvetica" w:hAnsi="Helvetica" w:cs="Helvetica"/>
                      <w:b/>
                      <w:bCs/>
                      <w:color w:val="222222"/>
                    </w:rPr>
                    <w:t>Category of Funding Activity:</w:t>
                  </w:r>
                </w:p>
              </w:tc>
              <w:tc>
                <w:tcPr>
                  <w:tcW w:w="3112" w:type="dxa"/>
                  <w:vAlign w:val="center"/>
                  <w:hideMark/>
                </w:tcPr>
                <w:p w14:paraId="471F0A2D" w14:textId="77777777" w:rsidR="000941FE" w:rsidRPr="000941FE" w:rsidRDefault="000941FE" w:rsidP="000941FE">
                  <w:pPr>
                    <w:pStyle w:val="NoSpacing"/>
                    <w:rPr>
                      <w:rFonts w:ascii="Helvetica" w:hAnsi="Helvetica" w:cs="Helvetica"/>
                      <w:color w:val="222222"/>
                    </w:rPr>
                  </w:pPr>
                  <w:r w:rsidRPr="000941FE">
                    <w:rPr>
                      <w:rFonts w:ascii="Helvetica" w:hAnsi="Helvetica" w:cs="Helvetica"/>
                      <w:color w:val="222222"/>
                    </w:rPr>
                    <w:t>Business and Commerce</w:t>
                  </w:r>
                </w:p>
              </w:tc>
            </w:tr>
            <w:tr w:rsidR="000941FE" w:rsidRPr="000941FE" w14:paraId="55AD99A7" w14:textId="77777777" w:rsidTr="000941FE">
              <w:trPr>
                <w:tblCellSpacing w:w="0" w:type="dxa"/>
              </w:trPr>
              <w:tc>
                <w:tcPr>
                  <w:tcW w:w="2244" w:type="dxa"/>
                  <w:noWrap/>
                  <w:hideMark/>
                </w:tcPr>
                <w:p w14:paraId="105B026F" w14:textId="77777777" w:rsidR="000941FE" w:rsidRPr="000941FE" w:rsidRDefault="000941FE" w:rsidP="000941FE">
                  <w:pPr>
                    <w:pStyle w:val="NoSpacing"/>
                    <w:rPr>
                      <w:rFonts w:ascii="Helvetica" w:hAnsi="Helvetica" w:cs="Helvetica"/>
                      <w:b/>
                      <w:bCs/>
                      <w:color w:val="222222"/>
                    </w:rPr>
                  </w:pPr>
                  <w:r w:rsidRPr="000941FE">
                    <w:rPr>
                      <w:rFonts w:ascii="Helvetica" w:hAnsi="Helvetica" w:cs="Helvetica"/>
                      <w:b/>
                      <w:bCs/>
                      <w:color w:val="222222"/>
                    </w:rPr>
                    <w:t>Category Explanation:</w:t>
                  </w:r>
                </w:p>
              </w:tc>
              <w:tc>
                <w:tcPr>
                  <w:tcW w:w="3112" w:type="dxa"/>
                  <w:vAlign w:val="center"/>
                  <w:hideMark/>
                </w:tcPr>
                <w:p w14:paraId="0E7911D4" w14:textId="77777777" w:rsidR="000941FE" w:rsidRPr="000941FE" w:rsidRDefault="000941FE" w:rsidP="000941FE">
                  <w:pPr>
                    <w:pStyle w:val="NoSpacing"/>
                    <w:rPr>
                      <w:rFonts w:ascii="Helvetica" w:hAnsi="Helvetica" w:cs="Helvetica"/>
                      <w:color w:val="222222"/>
                    </w:rPr>
                  </w:pPr>
                  <w:r w:rsidRPr="000941FE">
                    <w:rPr>
                      <w:rFonts w:ascii="Helvetica" w:hAnsi="Helvetica" w:cs="Helvetica"/>
                      <w:color w:val="222222"/>
                    </w:rPr>
                    <w:t> </w:t>
                  </w:r>
                </w:p>
              </w:tc>
            </w:tr>
            <w:tr w:rsidR="000941FE" w:rsidRPr="000941FE" w14:paraId="719C6719" w14:textId="77777777" w:rsidTr="000941FE">
              <w:trPr>
                <w:tblCellSpacing w:w="0" w:type="dxa"/>
              </w:trPr>
              <w:tc>
                <w:tcPr>
                  <w:tcW w:w="2244" w:type="dxa"/>
                  <w:noWrap/>
                  <w:hideMark/>
                </w:tcPr>
                <w:p w14:paraId="7FEC78E0" w14:textId="77777777" w:rsidR="000941FE" w:rsidRPr="000941FE" w:rsidRDefault="000941FE" w:rsidP="000941FE">
                  <w:pPr>
                    <w:pStyle w:val="NoSpacing"/>
                    <w:rPr>
                      <w:rFonts w:ascii="Helvetica" w:hAnsi="Helvetica" w:cs="Helvetica"/>
                      <w:b/>
                      <w:bCs/>
                      <w:color w:val="222222"/>
                    </w:rPr>
                  </w:pPr>
                  <w:r w:rsidRPr="000941FE">
                    <w:rPr>
                      <w:rFonts w:ascii="Helvetica" w:hAnsi="Helvetica" w:cs="Helvetica"/>
                      <w:b/>
                      <w:bCs/>
                      <w:color w:val="222222"/>
                    </w:rPr>
                    <w:t>Expected Number of Awards:</w:t>
                  </w:r>
                </w:p>
              </w:tc>
              <w:tc>
                <w:tcPr>
                  <w:tcW w:w="3112" w:type="dxa"/>
                  <w:vAlign w:val="center"/>
                  <w:hideMark/>
                </w:tcPr>
                <w:p w14:paraId="2DE62815" w14:textId="77777777" w:rsidR="000941FE" w:rsidRPr="000941FE" w:rsidRDefault="000941FE" w:rsidP="000941FE">
                  <w:pPr>
                    <w:pStyle w:val="NoSpacing"/>
                    <w:rPr>
                      <w:rFonts w:ascii="Helvetica" w:hAnsi="Helvetica" w:cs="Helvetica"/>
                      <w:color w:val="222222"/>
                    </w:rPr>
                  </w:pPr>
                  <w:r w:rsidRPr="000941FE">
                    <w:rPr>
                      <w:rFonts w:ascii="Helvetica" w:hAnsi="Helvetica" w:cs="Helvetica"/>
                      <w:color w:val="222222"/>
                    </w:rPr>
                    <w:t>150</w:t>
                  </w:r>
                </w:p>
              </w:tc>
            </w:tr>
            <w:tr w:rsidR="000941FE" w:rsidRPr="000941FE" w14:paraId="0F380918" w14:textId="77777777" w:rsidTr="000941FE">
              <w:trPr>
                <w:tblCellSpacing w:w="0" w:type="dxa"/>
              </w:trPr>
              <w:tc>
                <w:tcPr>
                  <w:tcW w:w="2244" w:type="dxa"/>
                  <w:noWrap/>
                  <w:hideMark/>
                </w:tcPr>
                <w:p w14:paraId="182C1023" w14:textId="77777777" w:rsidR="000941FE" w:rsidRPr="000941FE" w:rsidRDefault="000941FE" w:rsidP="000941FE">
                  <w:pPr>
                    <w:pStyle w:val="NoSpacing"/>
                    <w:rPr>
                      <w:rFonts w:ascii="Helvetica" w:hAnsi="Helvetica" w:cs="Helvetica"/>
                      <w:b/>
                      <w:bCs/>
                      <w:color w:val="222222"/>
                    </w:rPr>
                  </w:pPr>
                  <w:r w:rsidRPr="000941FE">
                    <w:rPr>
                      <w:rFonts w:ascii="Helvetica" w:hAnsi="Helvetica" w:cs="Helvetica"/>
                      <w:b/>
                      <w:bCs/>
                      <w:color w:val="222222"/>
                    </w:rPr>
                    <w:t>CFDA Number(s):</w:t>
                  </w:r>
                </w:p>
              </w:tc>
              <w:tc>
                <w:tcPr>
                  <w:tcW w:w="3112" w:type="dxa"/>
                  <w:vAlign w:val="center"/>
                  <w:hideMark/>
                </w:tcPr>
                <w:p w14:paraId="6D73D179" w14:textId="77777777" w:rsidR="000941FE" w:rsidRPr="000941FE" w:rsidRDefault="000941FE" w:rsidP="000941FE">
                  <w:pPr>
                    <w:pStyle w:val="NoSpacing"/>
                    <w:rPr>
                      <w:rFonts w:ascii="Helvetica" w:hAnsi="Helvetica" w:cs="Helvetica"/>
                      <w:color w:val="222222"/>
                    </w:rPr>
                  </w:pPr>
                  <w:r w:rsidRPr="000941FE">
                    <w:rPr>
                      <w:rFonts w:ascii="Helvetica" w:hAnsi="Helvetica" w:cs="Helvetica"/>
                      <w:color w:val="222222"/>
                    </w:rPr>
                    <w:t>59.046 -- Microloan Program</w:t>
                  </w:r>
                </w:p>
              </w:tc>
            </w:tr>
            <w:tr w:rsidR="000941FE" w:rsidRPr="000941FE" w14:paraId="2A5002E9" w14:textId="77777777" w:rsidTr="000941FE">
              <w:trPr>
                <w:tblCellSpacing w:w="0" w:type="dxa"/>
              </w:trPr>
              <w:tc>
                <w:tcPr>
                  <w:tcW w:w="2244" w:type="dxa"/>
                  <w:noWrap/>
                  <w:hideMark/>
                </w:tcPr>
                <w:p w14:paraId="73C19430" w14:textId="77777777" w:rsidR="000941FE" w:rsidRPr="000941FE" w:rsidRDefault="000941FE" w:rsidP="000941FE">
                  <w:pPr>
                    <w:pStyle w:val="NoSpacing"/>
                    <w:rPr>
                      <w:rFonts w:ascii="Helvetica" w:hAnsi="Helvetica" w:cs="Helvetica"/>
                      <w:b/>
                      <w:bCs/>
                      <w:color w:val="222222"/>
                    </w:rPr>
                  </w:pPr>
                  <w:r w:rsidRPr="000941FE">
                    <w:rPr>
                      <w:rFonts w:ascii="Helvetica" w:hAnsi="Helvetica" w:cs="Helvetica"/>
                      <w:b/>
                      <w:bCs/>
                      <w:color w:val="222222"/>
                    </w:rPr>
                    <w:t>Cost Sharing or Matching Requirement:</w:t>
                  </w:r>
                </w:p>
              </w:tc>
              <w:tc>
                <w:tcPr>
                  <w:tcW w:w="3112" w:type="dxa"/>
                  <w:vAlign w:val="center"/>
                  <w:hideMark/>
                </w:tcPr>
                <w:p w14:paraId="645EF7A9" w14:textId="77777777" w:rsidR="000941FE" w:rsidRPr="000941FE" w:rsidRDefault="000941FE" w:rsidP="000941FE">
                  <w:pPr>
                    <w:pStyle w:val="NoSpacing"/>
                    <w:rPr>
                      <w:rFonts w:ascii="Helvetica" w:hAnsi="Helvetica" w:cs="Helvetica"/>
                      <w:color w:val="222222"/>
                    </w:rPr>
                  </w:pPr>
                  <w:r w:rsidRPr="000941FE">
                    <w:rPr>
                      <w:rFonts w:ascii="Helvetica" w:hAnsi="Helvetica" w:cs="Helvetica"/>
                      <w:color w:val="222222"/>
                    </w:rPr>
                    <w:t>Yes</w:t>
                  </w:r>
                </w:p>
              </w:tc>
            </w:tr>
          </w:tbl>
          <w:p w14:paraId="5A8C696D" w14:textId="77777777" w:rsidR="000941FE" w:rsidRPr="000941FE" w:rsidRDefault="000941FE" w:rsidP="000941FE">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52"/>
              <w:gridCol w:w="2793"/>
            </w:tblGrid>
            <w:tr w:rsidR="000941FE" w:rsidRPr="000941FE" w14:paraId="4F2C8B0B" w14:textId="77777777" w:rsidTr="000941FE">
              <w:trPr>
                <w:tblCellSpacing w:w="0" w:type="dxa"/>
              </w:trPr>
              <w:tc>
                <w:tcPr>
                  <w:tcW w:w="2452" w:type="dxa"/>
                  <w:noWrap/>
                  <w:hideMark/>
                </w:tcPr>
                <w:p w14:paraId="57B5710F" w14:textId="77777777" w:rsidR="000941FE" w:rsidRPr="000941FE" w:rsidRDefault="000941FE" w:rsidP="000941FE">
                  <w:pPr>
                    <w:pStyle w:val="NoSpacing"/>
                    <w:rPr>
                      <w:rFonts w:ascii="Helvetica" w:hAnsi="Helvetica" w:cs="Helvetica"/>
                      <w:b/>
                      <w:bCs/>
                      <w:color w:val="222222"/>
                    </w:rPr>
                  </w:pPr>
                  <w:r w:rsidRPr="000941FE">
                    <w:rPr>
                      <w:rFonts w:ascii="Helvetica" w:hAnsi="Helvetica" w:cs="Helvetica"/>
                      <w:b/>
                      <w:bCs/>
                      <w:color w:val="222222"/>
                    </w:rPr>
                    <w:t>Version:</w:t>
                  </w:r>
                </w:p>
              </w:tc>
              <w:tc>
                <w:tcPr>
                  <w:tcW w:w="3144" w:type="dxa"/>
                  <w:vAlign w:val="center"/>
                  <w:hideMark/>
                </w:tcPr>
                <w:p w14:paraId="66BF2CF4" w14:textId="77777777" w:rsidR="000941FE" w:rsidRPr="000941FE" w:rsidRDefault="000941FE" w:rsidP="000941FE">
                  <w:pPr>
                    <w:pStyle w:val="NoSpacing"/>
                    <w:rPr>
                      <w:rFonts w:ascii="Helvetica" w:hAnsi="Helvetica" w:cs="Helvetica"/>
                      <w:color w:val="222222"/>
                    </w:rPr>
                  </w:pPr>
                  <w:r w:rsidRPr="000941FE">
                    <w:rPr>
                      <w:rFonts w:ascii="Helvetica" w:hAnsi="Helvetica" w:cs="Helvetica"/>
                      <w:color w:val="222222"/>
                    </w:rPr>
                    <w:t>Synopsis 1</w:t>
                  </w:r>
                </w:p>
              </w:tc>
            </w:tr>
            <w:tr w:rsidR="000941FE" w:rsidRPr="000941FE" w14:paraId="16F53708" w14:textId="77777777" w:rsidTr="000941FE">
              <w:trPr>
                <w:tblCellSpacing w:w="0" w:type="dxa"/>
              </w:trPr>
              <w:tc>
                <w:tcPr>
                  <w:tcW w:w="2452" w:type="dxa"/>
                  <w:noWrap/>
                  <w:hideMark/>
                </w:tcPr>
                <w:p w14:paraId="7ADF0F3E" w14:textId="77777777" w:rsidR="000941FE" w:rsidRPr="000941FE" w:rsidRDefault="000941FE" w:rsidP="000941FE">
                  <w:pPr>
                    <w:pStyle w:val="NoSpacing"/>
                    <w:rPr>
                      <w:rFonts w:ascii="Helvetica" w:hAnsi="Helvetica" w:cs="Helvetica"/>
                      <w:b/>
                      <w:bCs/>
                      <w:color w:val="222222"/>
                    </w:rPr>
                  </w:pPr>
                  <w:r w:rsidRPr="000941FE">
                    <w:rPr>
                      <w:rFonts w:ascii="Helvetica" w:hAnsi="Helvetica" w:cs="Helvetica"/>
                      <w:b/>
                      <w:bCs/>
                      <w:color w:val="222222"/>
                    </w:rPr>
                    <w:t>Posted Date:</w:t>
                  </w:r>
                </w:p>
              </w:tc>
              <w:tc>
                <w:tcPr>
                  <w:tcW w:w="3144" w:type="dxa"/>
                  <w:vAlign w:val="center"/>
                  <w:hideMark/>
                </w:tcPr>
                <w:p w14:paraId="5A58AD17" w14:textId="77777777" w:rsidR="000941FE" w:rsidRPr="000941FE" w:rsidRDefault="000941FE" w:rsidP="000941FE">
                  <w:pPr>
                    <w:pStyle w:val="NoSpacing"/>
                    <w:rPr>
                      <w:rFonts w:ascii="Helvetica" w:hAnsi="Helvetica" w:cs="Helvetica"/>
                      <w:color w:val="222222"/>
                    </w:rPr>
                  </w:pPr>
                  <w:r w:rsidRPr="000941FE">
                    <w:rPr>
                      <w:rFonts w:ascii="Helvetica" w:hAnsi="Helvetica" w:cs="Helvetica"/>
                      <w:color w:val="222222"/>
                    </w:rPr>
                    <w:t>Mar 05, 2021</w:t>
                  </w:r>
                </w:p>
              </w:tc>
            </w:tr>
            <w:tr w:rsidR="000941FE" w:rsidRPr="000941FE" w14:paraId="5F2E95D5" w14:textId="77777777" w:rsidTr="000941FE">
              <w:trPr>
                <w:tblCellSpacing w:w="0" w:type="dxa"/>
              </w:trPr>
              <w:tc>
                <w:tcPr>
                  <w:tcW w:w="2452" w:type="dxa"/>
                  <w:noWrap/>
                  <w:hideMark/>
                </w:tcPr>
                <w:p w14:paraId="584CE20E" w14:textId="77777777" w:rsidR="000941FE" w:rsidRPr="000941FE" w:rsidRDefault="000941FE" w:rsidP="000941FE">
                  <w:pPr>
                    <w:pStyle w:val="NoSpacing"/>
                    <w:rPr>
                      <w:rFonts w:ascii="Helvetica" w:hAnsi="Helvetica" w:cs="Helvetica"/>
                      <w:b/>
                      <w:bCs/>
                      <w:color w:val="222222"/>
                    </w:rPr>
                  </w:pPr>
                  <w:r w:rsidRPr="000941FE">
                    <w:rPr>
                      <w:rFonts w:ascii="Helvetica" w:hAnsi="Helvetica" w:cs="Helvetica"/>
                      <w:b/>
                      <w:bCs/>
                      <w:color w:val="222222"/>
                    </w:rPr>
                    <w:t>Last Updated Date:</w:t>
                  </w:r>
                </w:p>
              </w:tc>
              <w:tc>
                <w:tcPr>
                  <w:tcW w:w="3144" w:type="dxa"/>
                  <w:vAlign w:val="center"/>
                  <w:hideMark/>
                </w:tcPr>
                <w:p w14:paraId="18891D1D" w14:textId="77777777" w:rsidR="000941FE" w:rsidRPr="000941FE" w:rsidRDefault="000941FE" w:rsidP="000941FE">
                  <w:pPr>
                    <w:pStyle w:val="NoSpacing"/>
                    <w:rPr>
                      <w:rFonts w:ascii="Helvetica" w:hAnsi="Helvetica" w:cs="Helvetica"/>
                      <w:color w:val="222222"/>
                    </w:rPr>
                  </w:pPr>
                  <w:r w:rsidRPr="000941FE">
                    <w:rPr>
                      <w:rFonts w:ascii="Helvetica" w:hAnsi="Helvetica" w:cs="Helvetica"/>
                      <w:color w:val="222222"/>
                    </w:rPr>
                    <w:t>Mar 05, 2021</w:t>
                  </w:r>
                </w:p>
              </w:tc>
            </w:tr>
            <w:tr w:rsidR="000941FE" w:rsidRPr="000941FE" w14:paraId="3040EEE4" w14:textId="77777777" w:rsidTr="000941FE">
              <w:trPr>
                <w:tblCellSpacing w:w="0" w:type="dxa"/>
              </w:trPr>
              <w:tc>
                <w:tcPr>
                  <w:tcW w:w="2452" w:type="dxa"/>
                  <w:noWrap/>
                  <w:hideMark/>
                </w:tcPr>
                <w:p w14:paraId="19370457" w14:textId="77777777" w:rsidR="000941FE" w:rsidRPr="000941FE" w:rsidRDefault="000941FE" w:rsidP="000941FE">
                  <w:pPr>
                    <w:pStyle w:val="NoSpacing"/>
                    <w:rPr>
                      <w:rFonts w:ascii="Helvetica" w:hAnsi="Helvetica" w:cs="Helvetica"/>
                      <w:b/>
                      <w:bCs/>
                      <w:color w:val="222222"/>
                    </w:rPr>
                  </w:pPr>
                  <w:r w:rsidRPr="000941FE">
                    <w:rPr>
                      <w:rFonts w:ascii="Helvetica" w:hAnsi="Helvetica" w:cs="Helvetica"/>
                      <w:b/>
                      <w:bCs/>
                      <w:color w:val="222222"/>
                    </w:rPr>
                    <w:t>Original Closing Date for Applications:</w:t>
                  </w:r>
                </w:p>
              </w:tc>
              <w:tc>
                <w:tcPr>
                  <w:tcW w:w="3144" w:type="dxa"/>
                  <w:vAlign w:val="center"/>
                  <w:hideMark/>
                </w:tcPr>
                <w:p w14:paraId="6EAE5006" w14:textId="77777777" w:rsidR="000941FE" w:rsidRPr="000941FE" w:rsidRDefault="000941FE" w:rsidP="000941FE">
                  <w:pPr>
                    <w:pStyle w:val="NoSpacing"/>
                    <w:rPr>
                      <w:rFonts w:ascii="Helvetica" w:hAnsi="Helvetica" w:cs="Helvetica"/>
                      <w:color w:val="222222"/>
                    </w:rPr>
                  </w:pPr>
                  <w:r w:rsidRPr="000941FE">
                    <w:rPr>
                      <w:rFonts w:ascii="Helvetica" w:hAnsi="Helvetica" w:cs="Helvetica"/>
                      <w:color w:val="222222"/>
                    </w:rPr>
                    <w:t>Apr 05, 2021  No Explanation</w:t>
                  </w:r>
                </w:p>
              </w:tc>
            </w:tr>
            <w:tr w:rsidR="000941FE" w:rsidRPr="000941FE" w14:paraId="572BB121" w14:textId="77777777" w:rsidTr="000941FE">
              <w:trPr>
                <w:tblCellSpacing w:w="0" w:type="dxa"/>
              </w:trPr>
              <w:tc>
                <w:tcPr>
                  <w:tcW w:w="2452" w:type="dxa"/>
                  <w:noWrap/>
                  <w:hideMark/>
                </w:tcPr>
                <w:p w14:paraId="46196C48" w14:textId="77777777" w:rsidR="000941FE" w:rsidRPr="000941FE" w:rsidRDefault="000941FE" w:rsidP="000941FE">
                  <w:pPr>
                    <w:pStyle w:val="NoSpacing"/>
                    <w:rPr>
                      <w:rFonts w:ascii="Helvetica" w:hAnsi="Helvetica" w:cs="Helvetica"/>
                      <w:b/>
                      <w:bCs/>
                      <w:color w:val="222222"/>
                    </w:rPr>
                  </w:pPr>
                  <w:r w:rsidRPr="000941FE">
                    <w:rPr>
                      <w:rFonts w:ascii="Helvetica" w:hAnsi="Helvetica" w:cs="Helvetica"/>
                      <w:b/>
                      <w:bCs/>
                      <w:color w:val="222222"/>
                    </w:rPr>
                    <w:t>Current Closing Date for Applications:</w:t>
                  </w:r>
                </w:p>
              </w:tc>
              <w:tc>
                <w:tcPr>
                  <w:tcW w:w="3144" w:type="dxa"/>
                  <w:vAlign w:val="center"/>
                  <w:hideMark/>
                </w:tcPr>
                <w:p w14:paraId="585BDC9F" w14:textId="77777777" w:rsidR="000941FE" w:rsidRPr="000941FE" w:rsidRDefault="000941FE" w:rsidP="000941FE">
                  <w:pPr>
                    <w:pStyle w:val="NoSpacing"/>
                    <w:rPr>
                      <w:rFonts w:ascii="Helvetica" w:hAnsi="Helvetica" w:cs="Helvetica"/>
                      <w:color w:val="222222"/>
                    </w:rPr>
                  </w:pPr>
                  <w:r w:rsidRPr="000941FE">
                    <w:rPr>
                      <w:rFonts w:ascii="Helvetica" w:hAnsi="Helvetica" w:cs="Helvetica"/>
                      <w:color w:val="222222"/>
                    </w:rPr>
                    <w:t>Apr 05, 2021  No Explanation</w:t>
                  </w:r>
                </w:p>
              </w:tc>
            </w:tr>
            <w:tr w:rsidR="000941FE" w:rsidRPr="000941FE" w14:paraId="778FEB46" w14:textId="77777777" w:rsidTr="000941FE">
              <w:trPr>
                <w:tblCellSpacing w:w="0" w:type="dxa"/>
              </w:trPr>
              <w:tc>
                <w:tcPr>
                  <w:tcW w:w="2452" w:type="dxa"/>
                  <w:noWrap/>
                  <w:hideMark/>
                </w:tcPr>
                <w:p w14:paraId="42371202" w14:textId="77777777" w:rsidR="000941FE" w:rsidRPr="000941FE" w:rsidRDefault="000941FE" w:rsidP="000941FE">
                  <w:pPr>
                    <w:pStyle w:val="NoSpacing"/>
                    <w:rPr>
                      <w:rFonts w:ascii="Helvetica" w:hAnsi="Helvetica" w:cs="Helvetica"/>
                      <w:b/>
                      <w:bCs/>
                      <w:color w:val="222222"/>
                    </w:rPr>
                  </w:pPr>
                  <w:r w:rsidRPr="000941FE">
                    <w:rPr>
                      <w:rFonts w:ascii="Helvetica" w:hAnsi="Helvetica" w:cs="Helvetica"/>
                      <w:b/>
                      <w:bCs/>
                      <w:color w:val="222222"/>
                    </w:rPr>
                    <w:t>Archive Date:</w:t>
                  </w:r>
                </w:p>
              </w:tc>
              <w:tc>
                <w:tcPr>
                  <w:tcW w:w="3144" w:type="dxa"/>
                  <w:vAlign w:val="center"/>
                  <w:hideMark/>
                </w:tcPr>
                <w:p w14:paraId="55BABA75" w14:textId="77777777" w:rsidR="000941FE" w:rsidRPr="000941FE" w:rsidRDefault="000941FE" w:rsidP="000941FE">
                  <w:pPr>
                    <w:pStyle w:val="NoSpacing"/>
                    <w:rPr>
                      <w:rFonts w:ascii="Helvetica" w:hAnsi="Helvetica" w:cs="Helvetica"/>
                      <w:color w:val="222222"/>
                    </w:rPr>
                  </w:pPr>
                  <w:r w:rsidRPr="000941FE">
                    <w:rPr>
                      <w:rFonts w:ascii="Helvetica" w:hAnsi="Helvetica" w:cs="Helvetica"/>
                      <w:color w:val="222222"/>
                    </w:rPr>
                    <w:t>May 05, 2021</w:t>
                  </w:r>
                </w:p>
              </w:tc>
            </w:tr>
            <w:tr w:rsidR="000941FE" w:rsidRPr="000941FE" w14:paraId="185AB8A8" w14:textId="77777777" w:rsidTr="000941FE">
              <w:trPr>
                <w:tblCellSpacing w:w="0" w:type="dxa"/>
              </w:trPr>
              <w:tc>
                <w:tcPr>
                  <w:tcW w:w="2452" w:type="dxa"/>
                  <w:noWrap/>
                  <w:hideMark/>
                </w:tcPr>
                <w:p w14:paraId="6741D549" w14:textId="77777777" w:rsidR="000941FE" w:rsidRPr="000941FE" w:rsidRDefault="000941FE" w:rsidP="000941FE">
                  <w:pPr>
                    <w:pStyle w:val="NoSpacing"/>
                    <w:rPr>
                      <w:rFonts w:ascii="Helvetica" w:hAnsi="Helvetica" w:cs="Helvetica"/>
                      <w:b/>
                      <w:bCs/>
                      <w:color w:val="222222"/>
                    </w:rPr>
                  </w:pPr>
                  <w:r w:rsidRPr="000941FE">
                    <w:rPr>
                      <w:rFonts w:ascii="Helvetica" w:hAnsi="Helvetica" w:cs="Helvetica"/>
                      <w:b/>
                      <w:bCs/>
                      <w:color w:val="222222"/>
                    </w:rPr>
                    <w:t>Estimated Total Program Funding:</w:t>
                  </w:r>
                </w:p>
              </w:tc>
              <w:tc>
                <w:tcPr>
                  <w:tcW w:w="3144" w:type="dxa"/>
                  <w:vAlign w:val="center"/>
                  <w:hideMark/>
                </w:tcPr>
                <w:p w14:paraId="63A05145" w14:textId="77777777" w:rsidR="000941FE" w:rsidRPr="000941FE" w:rsidRDefault="000941FE" w:rsidP="000941FE">
                  <w:pPr>
                    <w:pStyle w:val="NoSpacing"/>
                    <w:rPr>
                      <w:rFonts w:ascii="Helvetica" w:hAnsi="Helvetica" w:cs="Helvetica"/>
                      <w:color w:val="222222"/>
                    </w:rPr>
                  </w:pPr>
                  <w:r w:rsidRPr="000941FE">
                    <w:rPr>
                      <w:rFonts w:ascii="Helvetica" w:hAnsi="Helvetica" w:cs="Helvetica"/>
                      <w:color w:val="222222"/>
                    </w:rPr>
                    <w:t> </w:t>
                  </w:r>
                </w:p>
              </w:tc>
            </w:tr>
            <w:tr w:rsidR="000941FE" w:rsidRPr="000941FE" w14:paraId="3AF369AB" w14:textId="77777777" w:rsidTr="000941FE">
              <w:trPr>
                <w:tblCellSpacing w:w="0" w:type="dxa"/>
              </w:trPr>
              <w:tc>
                <w:tcPr>
                  <w:tcW w:w="2452" w:type="dxa"/>
                  <w:noWrap/>
                  <w:hideMark/>
                </w:tcPr>
                <w:p w14:paraId="6B6AD0C8" w14:textId="77777777" w:rsidR="000941FE" w:rsidRPr="000941FE" w:rsidRDefault="000941FE" w:rsidP="000941FE">
                  <w:pPr>
                    <w:pStyle w:val="NoSpacing"/>
                    <w:rPr>
                      <w:rFonts w:ascii="Helvetica" w:hAnsi="Helvetica" w:cs="Helvetica"/>
                      <w:b/>
                      <w:bCs/>
                      <w:color w:val="222222"/>
                    </w:rPr>
                  </w:pPr>
                  <w:r w:rsidRPr="000941FE">
                    <w:rPr>
                      <w:rFonts w:ascii="Helvetica" w:hAnsi="Helvetica" w:cs="Helvetica"/>
                      <w:b/>
                      <w:bCs/>
                      <w:color w:val="222222"/>
                    </w:rPr>
                    <w:t>Award Ceiling:</w:t>
                  </w:r>
                </w:p>
              </w:tc>
              <w:tc>
                <w:tcPr>
                  <w:tcW w:w="3144" w:type="dxa"/>
                  <w:vAlign w:val="center"/>
                  <w:hideMark/>
                </w:tcPr>
                <w:p w14:paraId="7BD87AFE" w14:textId="77777777" w:rsidR="000941FE" w:rsidRPr="000941FE" w:rsidRDefault="000941FE" w:rsidP="000941FE">
                  <w:pPr>
                    <w:pStyle w:val="NoSpacing"/>
                    <w:rPr>
                      <w:rFonts w:ascii="Helvetica" w:hAnsi="Helvetica" w:cs="Helvetica"/>
                      <w:color w:val="222222"/>
                    </w:rPr>
                  </w:pPr>
                  <w:r w:rsidRPr="000941FE">
                    <w:rPr>
                      <w:rFonts w:ascii="Helvetica" w:hAnsi="Helvetica" w:cs="Helvetica"/>
                      <w:color w:val="222222"/>
                    </w:rPr>
                    <w:t>$1,500,000</w:t>
                  </w:r>
                </w:p>
              </w:tc>
            </w:tr>
            <w:tr w:rsidR="000941FE" w:rsidRPr="000941FE" w14:paraId="2F4FF557" w14:textId="77777777" w:rsidTr="000941FE">
              <w:trPr>
                <w:tblCellSpacing w:w="0" w:type="dxa"/>
              </w:trPr>
              <w:tc>
                <w:tcPr>
                  <w:tcW w:w="2452" w:type="dxa"/>
                  <w:noWrap/>
                  <w:hideMark/>
                </w:tcPr>
                <w:p w14:paraId="2729A7A7" w14:textId="77777777" w:rsidR="000941FE" w:rsidRPr="000941FE" w:rsidRDefault="000941FE" w:rsidP="000941FE">
                  <w:pPr>
                    <w:pStyle w:val="NoSpacing"/>
                    <w:rPr>
                      <w:rFonts w:ascii="Helvetica" w:hAnsi="Helvetica" w:cs="Helvetica"/>
                      <w:b/>
                      <w:bCs/>
                      <w:color w:val="222222"/>
                    </w:rPr>
                  </w:pPr>
                  <w:r w:rsidRPr="000941FE">
                    <w:rPr>
                      <w:rFonts w:ascii="Helvetica" w:hAnsi="Helvetica" w:cs="Helvetica"/>
                      <w:b/>
                      <w:bCs/>
                      <w:color w:val="222222"/>
                    </w:rPr>
                    <w:t>Award Floor:</w:t>
                  </w:r>
                </w:p>
              </w:tc>
              <w:tc>
                <w:tcPr>
                  <w:tcW w:w="3144" w:type="dxa"/>
                  <w:vAlign w:val="center"/>
                  <w:hideMark/>
                </w:tcPr>
                <w:p w14:paraId="0411860B" w14:textId="77777777" w:rsidR="000941FE" w:rsidRPr="000941FE" w:rsidRDefault="000941FE" w:rsidP="000941FE">
                  <w:pPr>
                    <w:pStyle w:val="NoSpacing"/>
                    <w:rPr>
                      <w:rFonts w:ascii="Helvetica" w:hAnsi="Helvetica" w:cs="Helvetica"/>
                      <w:color w:val="222222"/>
                    </w:rPr>
                  </w:pPr>
                  <w:r w:rsidRPr="000941FE">
                    <w:rPr>
                      <w:rFonts w:ascii="Helvetica" w:hAnsi="Helvetica" w:cs="Helvetica"/>
                      <w:color w:val="222222"/>
                    </w:rPr>
                    <w:t>$0</w:t>
                  </w:r>
                </w:p>
              </w:tc>
            </w:tr>
          </w:tbl>
          <w:p w14:paraId="2983DDED" w14:textId="77777777" w:rsidR="000941FE" w:rsidRPr="000941FE" w:rsidRDefault="000941FE" w:rsidP="000941FE">
            <w:pPr>
              <w:pStyle w:val="NoSpacing"/>
              <w:rPr>
                <w:rFonts w:ascii="Helvetica" w:hAnsi="Helvetica" w:cs="Helvetica"/>
                <w:color w:val="222222"/>
              </w:rPr>
            </w:pPr>
          </w:p>
        </w:tc>
      </w:tr>
    </w:tbl>
    <w:p w14:paraId="7F2B17E4" w14:textId="0BC2D183" w:rsidR="000941FE" w:rsidRPr="000941FE" w:rsidRDefault="000941FE" w:rsidP="000941F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0941FE" w:rsidRPr="000941FE" w14:paraId="44F84D8E" w14:textId="77777777" w:rsidTr="000941FE">
        <w:trPr>
          <w:tblCellSpacing w:w="0" w:type="dxa"/>
        </w:trPr>
        <w:tc>
          <w:tcPr>
            <w:tcW w:w="0" w:type="auto"/>
            <w:noWrap/>
            <w:hideMark/>
          </w:tcPr>
          <w:p w14:paraId="33408030" w14:textId="77777777" w:rsidR="000941FE" w:rsidRPr="000941FE" w:rsidRDefault="000941FE" w:rsidP="000941FE">
            <w:pPr>
              <w:pStyle w:val="NoSpacing"/>
              <w:rPr>
                <w:rFonts w:ascii="Helvetica" w:hAnsi="Helvetica" w:cs="Helvetica"/>
                <w:b/>
                <w:bCs/>
                <w:color w:val="222222"/>
              </w:rPr>
            </w:pPr>
            <w:r w:rsidRPr="000941FE">
              <w:rPr>
                <w:rFonts w:ascii="Helvetica" w:hAnsi="Helvetica" w:cs="Helvetica"/>
                <w:b/>
                <w:bCs/>
                <w:color w:val="222222"/>
              </w:rPr>
              <w:t>Eligible Applicants:</w:t>
            </w:r>
          </w:p>
        </w:tc>
        <w:tc>
          <w:tcPr>
            <w:tcW w:w="5000" w:type="pct"/>
            <w:vAlign w:val="center"/>
            <w:hideMark/>
          </w:tcPr>
          <w:p w14:paraId="4C827CBD" w14:textId="77777777" w:rsidR="000941FE" w:rsidRPr="000941FE" w:rsidRDefault="000941FE" w:rsidP="000941FE">
            <w:pPr>
              <w:pStyle w:val="NoSpacing"/>
              <w:rPr>
                <w:rFonts w:ascii="Helvetica" w:hAnsi="Helvetica" w:cs="Helvetica"/>
                <w:color w:val="222222"/>
              </w:rPr>
            </w:pPr>
            <w:r w:rsidRPr="000941FE">
              <w:rPr>
                <w:rFonts w:ascii="Helvetica" w:hAnsi="Helvetica" w:cs="Helvetica"/>
                <w:color w:val="222222"/>
              </w:rPr>
              <w:t>Nonprofits that do not have a 501(c)(3) status with the IRS, other than institutions of higher education</w:t>
            </w:r>
            <w:r w:rsidRPr="000941FE">
              <w:rPr>
                <w:rFonts w:ascii="Helvetica" w:hAnsi="Helvetica" w:cs="Helvetica"/>
                <w:color w:val="222222"/>
              </w:rPr>
              <w:br/>
              <w:t>Nonprofits having a 501(c)(3) status with the IRS, other than institutions of higher education</w:t>
            </w:r>
          </w:p>
        </w:tc>
      </w:tr>
      <w:tr w:rsidR="000941FE" w:rsidRPr="000941FE" w14:paraId="4B6E5F14" w14:textId="77777777" w:rsidTr="000941FE">
        <w:trPr>
          <w:tblCellSpacing w:w="0" w:type="dxa"/>
        </w:trPr>
        <w:tc>
          <w:tcPr>
            <w:tcW w:w="0" w:type="auto"/>
            <w:noWrap/>
            <w:hideMark/>
          </w:tcPr>
          <w:p w14:paraId="04C413D6" w14:textId="77777777" w:rsidR="000941FE" w:rsidRPr="000941FE" w:rsidRDefault="000941FE" w:rsidP="000941FE">
            <w:pPr>
              <w:pStyle w:val="NoSpacing"/>
              <w:rPr>
                <w:rFonts w:ascii="Helvetica" w:hAnsi="Helvetica" w:cs="Helvetica"/>
                <w:b/>
                <w:bCs/>
                <w:color w:val="222222"/>
              </w:rPr>
            </w:pPr>
            <w:r w:rsidRPr="000941FE">
              <w:rPr>
                <w:rFonts w:ascii="Helvetica" w:hAnsi="Helvetica" w:cs="Helvetica"/>
                <w:b/>
                <w:bCs/>
                <w:color w:val="222222"/>
              </w:rPr>
              <w:t>Additional Information on Eligibility:</w:t>
            </w:r>
          </w:p>
        </w:tc>
        <w:tc>
          <w:tcPr>
            <w:tcW w:w="5000" w:type="pct"/>
            <w:vAlign w:val="center"/>
            <w:hideMark/>
          </w:tcPr>
          <w:p w14:paraId="7139A4A6" w14:textId="77777777" w:rsidR="000941FE" w:rsidRPr="000941FE" w:rsidRDefault="000941FE" w:rsidP="000941FE">
            <w:pPr>
              <w:pStyle w:val="NoSpacing"/>
              <w:rPr>
                <w:rFonts w:ascii="Helvetica" w:hAnsi="Helvetica" w:cs="Helvetica"/>
                <w:color w:val="222222"/>
              </w:rPr>
            </w:pPr>
            <w:r w:rsidRPr="000941FE">
              <w:rPr>
                <w:rFonts w:ascii="Helvetica" w:hAnsi="Helvetica" w:cs="Helvetica"/>
                <w:color w:val="222222"/>
              </w:rPr>
              <w:t> </w:t>
            </w:r>
          </w:p>
        </w:tc>
      </w:tr>
    </w:tbl>
    <w:p w14:paraId="644255F5" w14:textId="6D02494C" w:rsidR="000941FE" w:rsidRPr="000941FE" w:rsidRDefault="000941FE" w:rsidP="000941F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0941FE" w:rsidRPr="000941FE" w14:paraId="433D6F80" w14:textId="77777777" w:rsidTr="000941FE">
        <w:trPr>
          <w:tblCellSpacing w:w="0" w:type="dxa"/>
        </w:trPr>
        <w:tc>
          <w:tcPr>
            <w:tcW w:w="0" w:type="auto"/>
            <w:noWrap/>
            <w:hideMark/>
          </w:tcPr>
          <w:p w14:paraId="5FE89415" w14:textId="77777777" w:rsidR="000941FE" w:rsidRPr="000941FE" w:rsidRDefault="000941FE" w:rsidP="000941FE">
            <w:pPr>
              <w:pStyle w:val="NoSpacing"/>
              <w:rPr>
                <w:rFonts w:ascii="Helvetica" w:hAnsi="Helvetica" w:cs="Helvetica"/>
                <w:b/>
                <w:bCs/>
                <w:color w:val="222222"/>
              </w:rPr>
            </w:pPr>
            <w:r w:rsidRPr="000941FE">
              <w:rPr>
                <w:rFonts w:ascii="Helvetica" w:hAnsi="Helvetica" w:cs="Helvetica"/>
                <w:b/>
                <w:bCs/>
                <w:color w:val="222222"/>
              </w:rPr>
              <w:t>Agency Name:</w:t>
            </w:r>
          </w:p>
        </w:tc>
        <w:tc>
          <w:tcPr>
            <w:tcW w:w="5000" w:type="pct"/>
            <w:vAlign w:val="center"/>
            <w:hideMark/>
          </w:tcPr>
          <w:p w14:paraId="7885E209" w14:textId="77777777" w:rsidR="000941FE" w:rsidRPr="000941FE" w:rsidRDefault="000941FE" w:rsidP="000941FE">
            <w:pPr>
              <w:pStyle w:val="NoSpacing"/>
              <w:rPr>
                <w:rFonts w:ascii="Helvetica" w:hAnsi="Helvetica" w:cs="Helvetica"/>
                <w:color w:val="222222"/>
              </w:rPr>
            </w:pPr>
            <w:r w:rsidRPr="000941FE">
              <w:rPr>
                <w:rFonts w:ascii="Helvetica" w:hAnsi="Helvetica" w:cs="Helvetica"/>
                <w:color w:val="222222"/>
              </w:rPr>
              <w:t>Small Business Administration</w:t>
            </w:r>
          </w:p>
        </w:tc>
      </w:tr>
      <w:tr w:rsidR="000941FE" w:rsidRPr="000941FE" w14:paraId="2F123E00" w14:textId="77777777" w:rsidTr="000941FE">
        <w:trPr>
          <w:tblCellSpacing w:w="0" w:type="dxa"/>
        </w:trPr>
        <w:tc>
          <w:tcPr>
            <w:tcW w:w="0" w:type="auto"/>
            <w:noWrap/>
            <w:hideMark/>
          </w:tcPr>
          <w:p w14:paraId="26EB61A3" w14:textId="77777777" w:rsidR="000941FE" w:rsidRPr="000941FE" w:rsidRDefault="000941FE" w:rsidP="000941FE">
            <w:pPr>
              <w:pStyle w:val="NoSpacing"/>
              <w:rPr>
                <w:rFonts w:ascii="Helvetica" w:hAnsi="Helvetica" w:cs="Helvetica"/>
                <w:b/>
                <w:bCs/>
                <w:color w:val="222222"/>
              </w:rPr>
            </w:pPr>
            <w:r w:rsidRPr="000941FE">
              <w:rPr>
                <w:rFonts w:ascii="Helvetica" w:hAnsi="Helvetica" w:cs="Helvetica"/>
                <w:b/>
                <w:bCs/>
                <w:color w:val="222222"/>
              </w:rPr>
              <w:t>Description:</w:t>
            </w:r>
          </w:p>
        </w:tc>
        <w:tc>
          <w:tcPr>
            <w:tcW w:w="5000" w:type="pct"/>
            <w:vAlign w:val="center"/>
            <w:hideMark/>
          </w:tcPr>
          <w:p w14:paraId="2F0D5F6A" w14:textId="77777777" w:rsidR="000941FE" w:rsidRPr="000941FE" w:rsidRDefault="000941FE" w:rsidP="000941FE">
            <w:pPr>
              <w:pStyle w:val="NoSpacing"/>
              <w:rPr>
                <w:rFonts w:ascii="Helvetica" w:hAnsi="Helvetica" w:cs="Helvetica"/>
                <w:color w:val="222222"/>
              </w:rPr>
            </w:pPr>
            <w:r w:rsidRPr="000941FE">
              <w:rPr>
                <w:rFonts w:ascii="Helvetica" w:hAnsi="Helvetica" w:cs="Helvetica"/>
                <w:color w:val="222222"/>
              </w:rPr>
              <w:t>SBA-OCAML-21-001</w:t>
            </w:r>
          </w:p>
        </w:tc>
      </w:tr>
      <w:tr w:rsidR="000941FE" w:rsidRPr="000941FE" w14:paraId="2A035CB1" w14:textId="77777777" w:rsidTr="000941FE">
        <w:trPr>
          <w:tblCellSpacing w:w="0" w:type="dxa"/>
        </w:trPr>
        <w:tc>
          <w:tcPr>
            <w:tcW w:w="0" w:type="auto"/>
            <w:noWrap/>
            <w:hideMark/>
          </w:tcPr>
          <w:p w14:paraId="69E14D54" w14:textId="77777777" w:rsidR="000941FE" w:rsidRPr="000941FE" w:rsidRDefault="000941FE" w:rsidP="000941FE">
            <w:pPr>
              <w:pStyle w:val="NoSpacing"/>
              <w:rPr>
                <w:rFonts w:ascii="Helvetica" w:hAnsi="Helvetica" w:cs="Helvetica"/>
                <w:b/>
                <w:bCs/>
                <w:color w:val="222222"/>
              </w:rPr>
            </w:pPr>
            <w:r w:rsidRPr="000941FE">
              <w:rPr>
                <w:rFonts w:ascii="Helvetica" w:hAnsi="Helvetica" w:cs="Helvetica"/>
                <w:b/>
                <w:bCs/>
                <w:color w:val="222222"/>
              </w:rPr>
              <w:t>Link to Additional Information:</w:t>
            </w:r>
          </w:p>
        </w:tc>
        <w:tc>
          <w:tcPr>
            <w:tcW w:w="5000" w:type="pct"/>
            <w:vAlign w:val="center"/>
            <w:hideMark/>
          </w:tcPr>
          <w:p w14:paraId="03608CBA" w14:textId="77777777" w:rsidR="000941FE" w:rsidRPr="000941FE" w:rsidRDefault="00BF171A" w:rsidP="000941FE">
            <w:pPr>
              <w:pStyle w:val="NoSpacing"/>
              <w:rPr>
                <w:rFonts w:ascii="Helvetica" w:hAnsi="Helvetica" w:cs="Helvetica"/>
                <w:color w:val="222222"/>
              </w:rPr>
            </w:pPr>
            <w:hyperlink r:id="rId621" w:tgtFrame="_blank" w:tooltip="Link to Additional Information" w:history="1">
              <w:r w:rsidR="000941FE" w:rsidRPr="000941FE">
                <w:rPr>
                  <w:rStyle w:val="Hyperlink"/>
                  <w:rFonts w:ascii="Helvetica" w:hAnsi="Helvetica" w:cs="Helvetica"/>
                </w:rPr>
                <w:t>MICRO-2021-01</w:t>
              </w:r>
            </w:hyperlink>
          </w:p>
        </w:tc>
      </w:tr>
      <w:tr w:rsidR="000941FE" w:rsidRPr="000941FE" w14:paraId="45DB0528" w14:textId="77777777" w:rsidTr="000941FE">
        <w:trPr>
          <w:tblCellSpacing w:w="0" w:type="dxa"/>
        </w:trPr>
        <w:tc>
          <w:tcPr>
            <w:tcW w:w="0" w:type="auto"/>
            <w:noWrap/>
            <w:hideMark/>
          </w:tcPr>
          <w:p w14:paraId="5E07B0B7" w14:textId="77777777" w:rsidR="000941FE" w:rsidRPr="000941FE" w:rsidRDefault="000941FE" w:rsidP="000941FE">
            <w:pPr>
              <w:pStyle w:val="NoSpacing"/>
              <w:rPr>
                <w:rFonts w:ascii="Helvetica" w:hAnsi="Helvetica" w:cs="Helvetica"/>
                <w:b/>
                <w:bCs/>
                <w:color w:val="222222"/>
              </w:rPr>
            </w:pPr>
            <w:r w:rsidRPr="000941FE">
              <w:rPr>
                <w:rFonts w:ascii="Helvetica" w:hAnsi="Helvetica" w:cs="Helvetica"/>
                <w:b/>
                <w:bCs/>
                <w:color w:val="222222"/>
              </w:rPr>
              <w:t>Grantor Contact Information:</w:t>
            </w:r>
          </w:p>
        </w:tc>
        <w:tc>
          <w:tcPr>
            <w:tcW w:w="5000" w:type="pct"/>
            <w:vAlign w:val="center"/>
            <w:hideMark/>
          </w:tcPr>
          <w:p w14:paraId="68134215" w14:textId="77777777" w:rsidR="000941FE" w:rsidRPr="000941FE" w:rsidRDefault="000941FE" w:rsidP="000941FE">
            <w:pPr>
              <w:pStyle w:val="NoSpacing"/>
              <w:rPr>
                <w:rFonts w:ascii="Helvetica" w:hAnsi="Helvetica" w:cs="Helvetica"/>
                <w:color w:val="222222"/>
              </w:rPr>
            </w:pPr>
            <w:r w:rsidRPr="000941FE">
              <w:rPr>
                <w:rFonts w:ascii="Helvetica" w:hAnsi="Helvetica" w:cs="Helvetica"/>
                <w:color w:val="222222"/>
              </w:rPr>
              <w:t>If you have difficulty accessing the full announcement electronically, please contact:</w:t>
            </w:r>
            <w:r w:rsidRPr="000941FE">
              <w:rPr>
                <w:rFonts w:ascii="Helvetica" w:hAnsi="Helvetica" w:cs="Helvetica"/>
                <w:color w:val="222222"/>
              </w:rPr>
              <w:br/>
            </w:r>
            <w:r w:rsidRPr="000941FE">
              <w:rPr>
                <w:rFonts w:ascii="Helvetica" w:hAnsi="Helvetica" w:cs="Helvetica"/>
                <w:color w:val="222222"/>
              </w:rPr>
              <w:br/>
              <w:t>Grants.gov Contact Center Phone Number: 1-800-518-4726 Hours of operation are 24 hours a day, 7 days a week. The contact center is closed on federal holidays. support@grants.gov</w:t>
            </w:r>
            <w:r w:rsidRPr="000941FE">
              <w:rPr>
                <w:rFonts w:ascii="Helvetica" w:hAnsi="Helvetica" w:cs="Helvetica"/>
                <w:color w:val="222222"/>
              </w:rPr>
              <w:br/>
            </w:r>
            <w:r w:rsidRPr="000941FE">
              <w:rPr>
                <w:rFonts w:ascii="Helvetica" w:hAnsi="Helvetica" w:cs="Helvetica"/>
                <w:color w:val="222222"/>
              </w:rPr>
              <w:br/>
            </w:r>
            <w:hyperlink r:id="rId622" w:history="1">
              <w:r w:rsidRPr="000941FE">
                <w:rPr>
                  <w:rStyle w:val="Hyperlink"/>
                  <w:rFonts w:ascii="Helvetica" w:hAnsi="Helvetica" w:cs="Helvetica"/>
                </w:rPr>
                <w:t>Grants.gov Customer Support</w:t>
              </w:r>
            </w:hyperlink>
          </w:p>
        </w:tc>
      </w:tr>
    </w:tbl>
    <w:p w14:paraId="5530A00F" w14:textId="6D13A31D" w:rsidR="0066335C" w:rsidRDefault="000941FE" w:rsidP="0077741F">
      <w:pPr>
        <w:pStyle w:val="NoSpacing"/>
        <w:rPr>
          <w:rStyle w:val="Hyperlink"/>
          <w:rFonts w:ascii="Helvetica" w:hAnsi="Helvetica" w:cs="Helvetica"/>
          <w:color w:val="1155CC"/>
          <w:sz w:val="24"/>
          <w:szCs w:val="24"/>
          <w:shd w:val="clear" w:color="auto" w:fill="FFFFFF"/>
        </w:rPr>
      </w:pPr>
      <w:r w:rsidRPr="0002085A">
        <w:rPr>
          <w:rFonts w:ascii="Helvetica" w:hAnsi="Helvetica" w:cs="Helvetica"/>
          <w:color w:val="222222"/>
          <w:sz w:val="24"/>
          <w:szCs w:val="24"/>
        </w:rPr>
        <w:br/>
      </w:r>
      <w:hyperlink r:id="rId623" w:tgtFrame="_blank" w:history="1">
        <w:r w:rsidRPr="0002085A">
          <w:rPr>
            <w:rStyle w:val="Hyperlink"/>
            <w:rFonts w:ascii="Helvetica" w:hAnsi="Helvetica" w:cs="Helvetica"/>
            <w:color w:val="1155CC"/>
            <w:sz w:val="24"/>
            <w:szCs w:val="24"/>
            <w:shd w:val="clear" w:color="auto" w:fill="FFFFFF"/>
          </w:rPr>
          <w:t>https://www.grants.gov/web/grants/view-opportunity.html?oppId=331935</w:t>
        </w:r>
      </w:hyperlink>
    </w:p>
    <w:p w14:paraId="0684C95D" w14:textId="77777777" w:rsidR="000941FE" w:rsidRDefault="000941FE" w:rsidP="0077741F">
      <w:pPr>
        <w:pStyle w:val="NoSpacing"/>
        <w:rPr>
          <w:rFonts w:ascii="Helvetica" w:hAnsi="Helvetica" w:cs="Helvetica"/>
          <w:color w:val="222222"/>
          <w:sz w:val="24"/>
          <w:szCs w:val="24"/>
          <w:shd w:val="clear" w:color="auto" w:fill="FFFFFF"/>
        </w:rPr>
      </w:pPr>
    </w:p>
    <w:p w14:paraId="2C3616B9" w14:textId="77777777" w:rsidR="0077741F" w:rsidRPr="00CA47D4" w:rsidRDefault="0077741F" w:rsidP="0077741F">
      <w:pPr>
        <w:widowControl w:val="0"/>
        <w:autoSpaceDE w:val="0"/>
        <w:autoSpaceDN w:val="0"/>
        <w:adjustRightInd w:val="0"/>
        <w:rPr>
          <w:rFonts w:ascii="Helvetica" w:hAnsi="Helvetica" w:cs="Arial"/>
          <w:b/>
          <w:bCs/>
          <w:color w:val="1A1A1A"/>
        </w:rPr>
      </w:pPr>
      <w:bookmarkStart w:id="683" w:name="SBAModifications"/>
      <w:bookmarkEnd w:id="683"/>
      <w:r w:rsidRPr="00CA47D4">
        <w:rPr>
          <w:rFonts w:ascii="Helvetica" w:hAnsi="Helvetica" w:cs="Arial"/>
          <w:b/>
          <w:bCs/>
          <w:color w:val="1A1A1A"/>
        </w:rPr>
        <w:t>Modifications:</w:t>
      </w:r>
    </w:p>
    <w:p w14:paraId="0BC0DD24" w14:textId="25929552" w:rsidR="0077741F" w:rsidRDefault="0077741F" w:rsidP="0077741F">
      <w:pPr>
        <w:widowControl w:val="0"/>
        <w:autoSpaceDE w:val="0"/>
        <w:autoSpaceDN w:val="0"/>
        <w:adjustRightInd w:val="0"/>
        <w:rPr>
          <w:rFonts w:ascii="Helvetica" w:hAnsi="Helvetica" w:cs="Arial"/>
          <w:color w:val="1A1A1A"/>
        </w:rPr>
      </w:pPr>
      <w:bookmarkStart w:id="684" w:name="SBAWomensBusiness"/>
      <w:bookmarkEnd w:id="684"/>
    </w:p>
    <w:p w14:paraId="037742AF" w14:textId="77777777" w:rsidR="00854865" w:rsidRDefault="00854865" w:rsidP="0077741F">
      <w:pPr>
        <w:widowControl w:val="0"/>
        <w:autoSpaceDE w:val="0"/>
        <w:autoSpaceDN w:val="0"/>
        <w:adjustRightInd w:val="0"/>
        <w:rPr>
          <w:rFonts w:ascii="Helvetica" w:hAnsi="Helvetica" w:cs="Arial"/>
          <w:color w:val="1A1A1A"/>
        </w:rPr>
      </w:pPr>
    </w:p>
    <w:p w14:paraId="6E3ADE29" w14:textId="77777777" w:rsidR="00D039E0" w:rsidRDefault="00D039E0" w:rsidP="00F2775D">
      <w:pPr>
        <w:pStyle w:val="NoSpacing"/>
        <w:rPr>
          <w:rFonts w:ascii="Helvetica" w:hAnsi="Helvetica" w:cs="Helvetica"/>
          <w:color w:val="222222"/>
          <w:sz w:val="24"/>
          <w:szCs w:val="24"/>
        </w:rPr>
      </w:pPr>
      <w:bookmarkStart w:id="685" w:name="SBARenewalWBC"/>
      <w:bookmarkEnd w:id="685"/>
    </w:p>
    <w:p w14:paraId="405B1B7E" w14:textId="38F2D08F" w:rsidR="0077741F" w:rsidRPr="00A068EA" w:rsidRDefault="0077741F" w:rsidP="00A068EA">
      <w:pPr>
        <w:widowControl w:val="0"/>
        <w:autoSpaceDE w:val="0"/>
        <w:autoSpaceDN w:val="0"/>
        <w:adjustRightInd w:val="0"/>
        <w:rPr>
          <w:rFonts w:ascii="Helvetica" w:hAnsi="Helvetica" w:cs="Helvetica"/>
          <w:b/>
          <w:bCs/>
        </w:rPr>
      </w:pPr>
      <w:bookmarkStart w:id="686" w:name="SBAOptionYearWBCs"/>
      <w:bookmarkStart w:id="687" w:name="SBAPrime2017"/>
      <w:bookmarkStart w:id="688" w:name="SBABootstoBusiness"/>
      <w:bookmarkStart w:id="689" w:name="SBAUpcomingBootstoBusiness"/>
      <w:bookmarkStart w:id="690" w:name="SBASBDMod"/>
      <w:bookmarkStart w:id="691" w:name="SBAVetBus"/>
      <w:bookmarkStart w:id="692" w:name="SBAReminder"/>
      <w:bookmarkEnd w:id="686"/>
      <w:bookmarkEnd w:id="687"/>
      <w:bookmarkEnd w:id="688"/>
      <w:bookmarkEnd w:id="689"/>
      <w:bookmarkEnd w:id="690"/>
      <w:bookmarkEnd w:id="691"/>
      <w:bookmarkEnd w:id="692"/>
      <w:r w:rsidRPr="00CA47D4">
        <w:rPr>
          <w:rFonts w:ascii="Helvetica" w:hAnsi="Helvetica" w:cs="Helvetica"/>
          <w:b/>
          <w:bCs/>
        </w:rPr>
        <w:t>Reminders</w:t>
      </w:r>
      <w:bookmarkStart w:id="693" w:name="SBAWBCInitial"/>
      <w:bookmarkStart w:id="694" w:name="SBAWBCInitialPhase"/>
      <w:bookmarkStart w:id="695" w:name="SBADeleted"/>
      <w:bookmarkEnd w:id="693"/>
      <w:bookmarkEnd w:id="694"/>
      <w:bookmarkEnd w:id="695"/>
      <w:r w:rsidR="00A068EA">
        <w:rPr>
          <w:rFonts w:ascii="Helvetica" w:hAnsi="Helvetica" w:cs="Helvetica"/>
          <w:b/>
          <w:bCs/>
        </w:rPr>
        <w:t>:</w:t>
      </w:r>
      <w:bookmarkStart w:id="696" w:name="SBAOSBDC"/>
      <w:bookmarkStart w:id="697" w:name="SBASBDC2"/>
      <w:bookmarkStart w:id="698" w:name="SBAServiceDisabledVeteran"/>
      <w:bookmarkStart w:id="699" w:name="SBAPrime"/>
      <w:bookmarkStart w:id="700" w:name="SBASBDC"/>
      <w:bookmarkEnd w:id="696"/>
      <w:bookmarkEnd w:id="697"/>
      <w:bookmarkEnd w:id="698"/>
      <w:bookmarkEnd w:id="699"/>
      <w:bookmarkEnd w:id="700"/>
      <w:r>
        <w:rPr>
          <w:rFonts w:ascii="Helvetica" w:hAnsi="Helvetica"/>
          <w:b/>
        </w:rPr>
        <w:br w:type="page"/>
      </w:r>
    </w:p>
    <w:p w14:paraId="023A999A"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1D2360D8" w14:textId="77777777" w:rsidR="0077741F" w:rsidRPr="005D3F9C" w:rsidRDefault="0077741F" w:rsidP="0077741F">
      <w:pPr>
        <w:rPr>
          <w:rFonts w:ascii="Helvetica" w:hAnsi="Helvetica"/>
        </w:rPr>
      </w:pPr>
      <w:bookmarkStart w:id="701" w:name="SBANoticewebinars"/>
      <w:bookmarkEnd w:id="701"/>
    </w:p>
    <w:p w14:paraId="71470547" w14:textId="381ADD89" w:rsidR="0077741F" w:rsidRPr="005D3F9C" w:rsidRDefault="0077741F" w:rsidP="0077741F">
      <w:pPr>
        <w:tabs>
          <w:tab w:val="left" w:pos="4253"/>
        </w:tabs>
        <w:outlineLvl w:val="0"/>
        <w:rPr>
          <w:rFonts w:ascii="Helvetica" w:hAnsi="Helvetica"/>
          <w:b/>
        </w:rPr>
      </w:pPr>
    </w:p>
    <w:p w14:paraId="4D67B5F2" w14:textId="57266177" w:rsidR="0077741F" w:rsidRPr="002D325A" w:rsidRDefault="0077741F" w:rsidP="00CA47D4">
      <w:pPr>
        <w:tabs>
          <w:tab w:val="left" w:pos="4253"/>
        </w:tabs>
        <w:outlineLvl w:val="0"/>
        <w:rPr>
          <w:rFonts w:ascii="Helvetica" w:hAnsi="Helvetica"/>
          <w:noProof/>
          <w:sz w:val="28"/>
          <w:szCs w:val="28"/>
        </w:rPr>
      </w:pPr>
      <w:bookmarkStart w:id="702" w:name="State"/>
      <w:bookmarkEnd w:id="702"/>
      <w:r w:rsidRPr="002D325A">
        <w:rPr>
          <w:rFonts w:ascii="Helvetica" w:hAnsi="Helvetica"/>
          <w:b/>
          <w:sz w:val="28"/>
          <w:szCs w:val="28"/>
        </w:rPr>
        <w:t>State Department</w:t>
      </w:r>
      <w:bookmarkStart w:id="703" w:name="StateGO"/>
      <w:bookmarkEnd w:id="703"/>
      <w:r w:rsidRPr="002D325A">
        <w:rPr>
          <w:rFonts w:ascii="Helvetica" w:hAnsi="Helvetica"/>
          <w:b/>
          <w:sz w:val="28"/>
          <w:szCs w:val="28"/>
        </w:rPr>
        <w:t xml:space="preserve">                 </w:t>
      </w:r>
    </w:p>
    <w:p w14:paraId="3B6F8236" w14:textId="77777777" w:rsidR="0077741F" w:rsidRDefault="0077741F" w:rsidP="0077741F">
      <w:pPr>
        <w:tabs>
          <w:tab w:val="left" w:pos="4253"/>
        </w:tabs>
        <w:outlineLvl w:val="0"/>
        <w:rPr>
          <w:rFonts w:ascii="Helvetica" w:hAnsi="Helvetica"/>
          <w:b/>
        </w:rPr>
      </w:pPr>
    </w:p>
    <w:p w14:paraId="66842FD2" w14:textId="2A53FA81" w:rsidR="00F61A65" w:rsidRDefault="0077741F" w:rsidP="0096301B">
      <w:pPr>
        <w:pStyle w:val="NoSpacing"/>
        <w:rPr>
          <w:rFonts w:ascii="Helvetica" w:hAnsi="Helvetica"/>
          <w:b/>
          <w:sz w:val="24"/>
          <w:szCs w:val="24"/>
        </w:rPr>
      </w:pPr>
      <w:bookmarkStart w:id="704" w:name="StateProg"/>
      <w:bookmarkEnd w:id="704"/>
      <w:r w:rsidRPr="00E03CD3">
        <w:rPr>
          <w:rFonts w:ascii="Helvetica" w:hAnsi="Helvetica"/>
          <w:b/>
          <w:sz w:val="24"/>
          <w:szCs w:val="24"/>
        </w:rPr>
        <w:t>Program Grants:</w:t>
      </w:r>
    </w:p>
    <w:p w14:paraId="039B7599" w14:textId="77777777" w:rsidR="000941FE" w:rsidRDefault="000941FE" w:rsidP="000941FE">
      <w:pPr>
        <w:pStyle w:val="NoSpacing"/>
        <w:rPr>
          <w:rStyle w:val="Hyperlink"/>
          <w:rFonts w:ascii="Helvetica" w:hAnsi="Helvetica" w:cs="Helvetica"/>
          <w:color w:val="1155CC"/>
          <w:sz w:val="24"/>
          <w:szCs w:val="24"/>
          <w:shd w:val="clear" w:color="auto" w:fill="FFFFFF"/>
        </w:rPr>
      </w:pPr>
    </w:p>
    <w:p w14:paraId="7DFB26B3" w14:textId="77777777" w:rsidR="000941FE" w:rsidRDefault="000941FE" w:rsidP="000941FE">
      <w:pPr>
        <w:pStyle w:val="NoSpacing"/>
        <w:rPr>
          <w:rFonts w:ascii="Helvetica" w:hAnsi="Helvetica" w:cs="Helvetica"/>
          <w:sz w:val="24"/>
          <w:szCs w:val="24"/>
        </w:rPr>
      </w:pPr>
      <w:r w:rsidRPr="0002085A">
        <w:rPr>
          <w:rFonts w:ascii="Helvetica" w:hAnsi="Helvetica" w:cs="Helvetica"/>
          <w:color w:val="222222"/>
          <w:sz w:val="24"/>
          <w:szCs w:val="24"/>
          <w:shd w:val="clear" w:color="auto" w:fill="FFFFFF"/>
        </w:rPr>
        <w:t>U.S. Mission to India</w:t>
      </w:r>
      <w:r w:rsidRPr="0002085A">
        <w:rPr>
          <w:rFonts w:ascii="Helvetica" w:hAnsi="Helvetica" w:cs="Helvetica"/>
          <w:color w:val="222222"/>
          <w:sz w:val="24"/>
          <w:szCs w:val="24"/>
        </w:rPr>
        <w:br/>
      </w:r>
      <w:r w:rsidRPr="0002085A">
        <w:rPr>
          <w:rFonts w:ascii="Helvetica" w:hAnsi="Helvetica" w:cs="Helvetica"/>
          <w:color w:val="222222"/>
          <w:sz w:val="24"/>
          <w:szCs w:val="24"/>
          <w:shd w:val="clear" w:color="auto" w:fill="FFFFFF"/>
        </w:rPr>
        <w:t>Promoting Gender Equality by Addressing Gender Disparities in Popular Indian Films and the Film Industry</w:t>
      </w:r>
      <w:r w:rsidRPr="0002085A">
        <w:rPr>
          <w:rFonts w:ascii="Helvetica" w:hAnsi="Helvetica" w:cs="Helvetica"/>
          <w:color w:val="222222"/>
          <w:sz w:val="24"/>
          <w:szCs w:val="24"/>
        </w:rPr>
        <w:br/>
      </w:r>
      <w:r w:rsidRPr="0002085A">
        <w:rPr>
          <w:rFonts w:ascii="Helvetica" w:hAnsi="Helvetica" w:cs="Helvetica"/>
          <w:color w:val="222222"/>
          <w:sz w:val="24"/>
          <w:szCs w:val="24"/>
          <w:shd w:val="clear" w:color="auto" w:fill="FFFFFF"/>
        </w:rPr>
        <w:t>Synopsis 1</w:t>
      </w:r>
      <w:r w:rsidRPr="0002085A">
        <w:rPr>
          <w:rFonts w:ascii="Helvetica" w:hAnsi="Helvetica" w:cs="Helvetica"/>
          <w:color w:val="222222"/>
          <w:sz w:val="24"/>
          <w:szCs w:val="24"/>
        </w:rPr>
        <w:br/>
      </w:r>
      <w:hyperlink r:id="rId624" w:tgtFrame="_blank" w:history="1">
        <w:r w:rsidRPr="0002085A">
          <w:rPr>
            <w:rStyle w:val="Hyperlink"/>
            <w:rFonts w:ascii="Helvetica" w:hAnsi="Helvetica" w:cs="Helvetica"/>
            <w:color w:val="1155CC"/>
            <w:sz w:val="24"/>
            <w:szCs w:val="24"/>
            <w:shd w:val="clear" w:color="auto" w:fill="FFFFFF"/>
          </w:rPr>
          <w:t>https://www.grants.gov/web/grants/view-opportunity.html?oppId=331904</w:t>
        </w:r>
      </w:hyperlink>
    </w:p>
    <w:p w14:paraId="43C6E49C" w14:textId="77777777" w:rsidR="000941FE" w:rsidRDefault="000941FE" w:rsidP="0096301B">
      <w:pPr>
        <w:pStyle w:val="NoSpacing"/>
        <w:rPr>
          <w:rFonts w:ascii="Helvetica" w:hAnsi="Helvetica"/>
          <w:b/>
          <w:sz w:val="24"/>
          <w:szCs w:val="24"/>
        </w:rPr>
      </w:pPr>
    </w:p>
    <w:p w14:paraId="6E025B7D" w14:textId="738DC73D" w:rsidR="00C23B9E" w:rsidRDefault="00C23B9E" w:rsidP="0096301B">
      <w:pPr>
        <w:pStyle w:val="NoSpacing"/>
        <w:rPr>
          <w:rFonts w:ascii="Helvetica" w:hAnsi="Helvetica"/>
          <w:b/>
          <w:sz w:val="24"/>
          <w:szCs w:val="24"/>
        </w:rPr>
      </w:pPr>
    </w:p>
    <w:p w14:paraId="183351B5" w14:textId="77777777" w:rsidR="00CB64A6" w:rsidRDefault="00CB64A6" w:rsidP="00CB64A6">
      <w:pPr>
        <w:pStyle w:val="NoSpacing"/>
        <w:rPr>
          <w:rFonts w:ascii="Helvetica" w:hAnsi="Helvetica" w:cs="Helvetica"/>
          <w:sz w:val="24"/>
          <w:szCs w:val="24"/>
        </w:rPr>
      </w:pPr>
      <w:r w:rsidRPr="00A81DE4">
        <w:rPr>
          <w:rFonts w:ascii="Helvetica" w:hAnsi="Helvetica" w:cs="Helvetica"/>
          <w:color w:val="222222"/>
          <w:sz w:val="24"/>
          <w:szCs w:val="24"/>
          <w:highlight w:val="cyan"/>
          <w:shd w:val="clear" w:color="auto" w:fill="FFFFFF"/>
        </w:rPr>
        <w:t>Bureau of Democracy Human Rights and Labor</w:t>
      </w:r>
      <w:r w:rsidRPr="00A81DE4">
        <w:rPr>
          <w:rFonts w:ascii="Helvetica" w:hAnsi="Helvetica" w:cs="Helvetica"/>
          <w:color w:val="222222"/>
          <w:sz w:val="24"/>
          <w:szCs w:val="24"/>
          <w:highlight w:val="cyan"/>
        </w:rPr>
        <w:br/>
      </w:r>
      <w:r w:rsidRPr="00A81DE4">
        <w:rPr>
          <w:rFonts w:ascii="Helvetica" w:hAnsi="Helvetica" w:cs="Helvetica"/>
          <w:color w:val="222222"/>
          <w:sz w:val="24"/>
          <w:szCs w:val="24"/>
          <w:highlight w:val="cyan"/>
          <w:shd w:val="clear" w:color="auto" w:fill="FFFFFF"/>
        </w:rPr>
        <w:t>DRL Support to Workers’ Freedom of Association in Vietnam</w:t>
      </w:r>
      <w:r w:rsidRPr="00A81DE4">
        <w:rPr>
          <w:rFonts w:ascii="Helvetica" w:hAnsi="Helvetica" w:cs="Helvetica"/>
          <w:color w:val="222222"/>
          <w:sz w:val="24"/>
          <w:szCs w:val="24"/>
          <w:highlight w:val="cyan"/>
        </w:rPr>
        <w:br/>
      </w:r>
      <w:r w:rsidRPr="00A81DE4">
        <w:rPr>
          <w:rFonts w:ascii="Helvetica" w:hAnsi="Helvetica" w:cs="Helvetica"/>
          <w:color w:val="222222"/>
          <w:sz w:val="24"/>
          <w:szCs w:val="24"/>
          <w:highlight w:val="cyan"/>
          <w:shd w:val="clear" w:color="auto" w:fill="FFFFFF"/>
        </w:rPr>
        <w:t>Synopsis 1</w:t>
      </w:r>
      <w:r w:rsidRPr="00900215">
        <w:rPr>
          <w:rFonts w:ascii="Helvetica" w:hAnsi="Helvetica" w:cs="Helvetica"/>
          <w:color w:val="222222"/>
          <w:sz w:val="24"/>
          <w:szCs w:val="24"/>
        </w:rPr>
        <w:br/>
      </w:r>
      <w:hyperlink r:id="rId625" w:tgtFrame="_blank" w:history="1">
        <w:r w:rsidRPr="00900215">
          <w:rPr>
            <w:rStyle w:val="Hyperlink"/>
            <w:rFonts w:ascii="Helvetica" w:hAnsi="Helvetica" w:cs="Helvetica"/>
            <w:color w:val="1155CC"/>
            <w:sz w:val="24"/>
            <w:szCs w:val="24"/>
            <w:shd w:val="clear" w:color="auto" w:fill="FFFFFF"/>
          </w:rPr>
          <w:t>https://www.grants.gov/web/grants/view-opportunity.html?oppId=331595</w:t>
        </w:r>
      </w:hyperlink>
    </w:p>
    <w:p w14:paraId="21215E81" w14:textId="6D731B63" w:rsidR="00CB64A6" w:rsidRDefault="00CB64A6" w:rsidP="0096301B">
      <w:pPr>
        <w:pStyle w:val="NoSpacing"/>
        <w:rPr>
          <w:rFonts w:ascii="Helvetica" w:hAnsi="Helvetica"/>
          <w:b/>
          <w:sz w:val="24"/>
          <w:szCs w:val="24"/>
        </w:rPr>
      </w:pPr>
    </w:p>
    <w:p w14:paraId="493C9E05" w14:textId="77777777" w:rsidR="00A2374A" w:rsidRDefault="00A2374A" w:rsidP="00A2374A">
      <w:pPr>
        <w:pStyle w:val="NoSpacing"/>
        <w:rPr>
          <w:rFonts w:ascii="Helvetica" w:hAnsi="Helvetica"/>
          <w:sz w:val="24"/>
          <w:szCs w:val="24"/>
        </w:rPr>
      </w:pPr>
      <w:r w:rsidRPr="00DA7353">
        <w:rPr>
          <w:rFonts w:ascii="Helvetica" w:hAnsi="Helvetica" w:cs="Helvetica"/>
          <w:color w:val="222222"/>
          <w:sz w:val="24"/>
          <w:szCs w:val="24"/>
          <w:shd w:val="clear" w:color="auto" w:fill="FFFFFF"/>
        </w:rPr>
        <w:t>Bureau Of Educational and Cultural Affairs</w:t>
      </w:r>
      <w:r w:rsidRPr="00DA7353">
        <w:rPr>
          <w:rFonts w:ascii="Helvetica" w:hAnsi="Helvetica" w:cs="Helvetica"/>
          <w:color w:val="222222"/>
          <w:sz w:val="24"/>
          <w:szCs w:val="24"/>
        </w:rPr>
        <w:br/>
      </w:r>
      <w:r w:rsidRPr="00DA7353">
        <w:rPr>
          <w:rFonts w:ascii="Helvetica" w:hAnsi="Helvetica" w:cs="Helvetica"/>
          <w:color w:val="222222"/>
          <w:sz w:val="24"/>
          <w:szCs w:val="24"/>
          <w:shd w:val="clear" w:color="auto" w:fill="FFFFFF"/>
        </w:rPr>
        <w:t>FY21 Cultural Property Agreement Implementation Grants</w:t>
      </w:r>
      <w:r w:rsidRPr="00DA7353">
        <w:rPr>
          <w:rFonts w:ascii="Helvetica" w:hAnsi="Helvetica" w:cs="Helvetica"/>
          <w:color w:val="222222"/>
          <w:sz w:val="24"/>
          <w:szCs w:val="24"/>
        </w:rPr>
        <w:br/>
      </w:r>
      <w:r w:rsidRPr="00DA7353">
        <w:rPr>
          <w:rFonts w:ascii="Helvetica" w:hAnsi="Helvetica" w:cs="Helvetica"/>
          <w:color w:val="222222"/>
          <w:sz w:val="24"/>
          <w:szCs w:val="24"/>
          <w:shd w:val="clear" w:color="auto" w:fill="FFFFFF"/>
        </w:rPr>
        <w:t>Synopsis 1</w:t>
      </w:r>
      <w:r w:rsidRPr="00DA7353">
        <w:rPr>
          <w:rFonts w:ascii="Helvetica" w:hAnsi="Helvetica" w:cs="Helvetica"/>
          <w:color w:val="222222"/>
          <w:sz w:val="24"/>
          <w:szCs w:val="24"/>
        </w:rPr>
        <w:br/>
      </w:r>
      <w:hyperlink r:id="rId626" w:tgtFrame="_blank" w:history="1">
        <w:r w:rsidRPr="00DA7353">
          <w:rPr>
            <w:rStyle w:val="Hyperlink"/>
            <w:rFonts w:ascii="Helvetica" w:hAnsi="Helvetica" w:cs="Helvetica"/>
            <w:color w:val="1155CC"/>
            <w:sz w:val="24"/>
            <w:szCs w:val="24"/>
            <w:shd w:val="clear" w:color="auto" w:fill="FFFFFF"/>
          </w:rPr>
          <w:t>https://www.grants.gov/web/grants/view-opportunity.html?oppId=331362</w:t>
        </w:r>
      </w:hyperlink>
    </w:p>
    <w:p w14:paraId="078A50AC" w14:textId="32D51514" w:rsidR="00F64285" w:rsidRDefault="00F64285" w:rsidP="00A2374A">
      <w:pPr>
        <w:pStyle w:val="NoSpacing"/>
        <w:rPr>
          <w:rFonts w:ascii="Helvetica" w:hAnsi="Helvetica" w:cs="Helvetica"/>
          <w:color w:val="222222"/>
          <w:sz w:val="24"/>
          <w:szCs w:val="24"/>
        </w:rPr>
      </w:pPr>
    </w:p>
    <w:p w14:paraId="5F469D11" w14:textId="77777777" w:rsidR="00483301" w:rsidRDefault="00483301" w:rsidP="00483301">
      <w:pPr>
        <w:pStyle w:val="NoSpacing"/>
        <w:rPr>
          <w:rFonts w:ascii="Helvetica" w:hAnsi="Helvetica"/>
          <w:sz w:val="24"/>
          <w:szCs w:val="24"/>
        </w:rPr>
      </w:pPr>
      <w:r w:rsidRPr="00BD2AA2">
        <w:rPr>
          <w:rFonts w:ascii="Helvetica" w:hAnsi="Helvetica" w:cs="Helvetica"/>
          <w:color w:val="222222"/>
          <w:sz w:val="24"/>
          <w:szCs w:val="24"/>
          <w:shd w:val="clear" w:color="auto" w:fill="FFFFFF"/>
        </w:rPr>
        <w:t>U.S. Mission to Benin</w:t>
      </w:r>
      <w:r w:rsidRPr="00BD2AA2">
        <w:rPr>
          <w:rFonts w:ascii="Helvetica" w:hAnsi="Helvetica" w:cs="Helvetica"/>
          <w:color w:val="222222"/>
          <w:sz w:val="24"/>
          <w:szCs w:val="24"/>
        </w:rPr>
        <w:br/>
      </w:r>
      <w:r w:rsidRPr="00BD2AA2">
        <w:rPr>
          <w:rFonts w:ascii="Helvetica" w:hAnsi="Helvetica" w:cs="Helvetica"/>
          <w:color w:val="222222"/>
          <w:sz w:val="24"/>
          <w:szCs w:val="24"/>
          <w:shd w:val="clear" w:color="auto" w:fill="FFFFFF"/>
        </w:rPr>
        <w:t>U.S. Embassy Cotonou PDS Request for Statements of Interest: Annual Program Statement</w:t>
      </w:r>
      <w:r w:rsidRPr="00BD2AA2">
        <w:rPr>
          <w:rFonts w:ascii="Helvetica" w:hAnsi="Helvetica" w:cs="Helvetica"/>
          <w:color w:val="222222"/>
          <w:sz w:val="24"/>
          <w:szCs w:val="24"/>
        </w:rPr>
        <w:br/>
      </w:r>
      <w:r w:rsidRPr="00BD2AA2">
        <w:rPr>
          <w:rFonts w:ascii="Helvetica" w:hAnsi="Helvetica" w:cs="Helvetica"/>
          <w:color w:val="222222"/>
          <w:sz w:val="24"/>
          <w:szCs w:val="24"/>
          <w:shd w:val="clear" w:color="auto" w:fill="FFFFFF"/>
        </w:rPr>
        <w:t>Synopsis 1</w:t>
      </w:r>
      <w:r w:rsidRPr="00BD2AA2">
        <w:rPr>
          <w:rFonts w:ascii="Helvetica" w:hAnsi="Helvetica" w:cs="Helvetica"/>
          <w:color w:val="222222"/>
          <w:sz w:val="24"/>
          <w:szCs w:val="24"/>
        </w:rPr>
        <w:br/>
      </w:r>
      <w:hyperlink r:id="rId627" w:tgtFrame="_blank" w:history="1">
        <w:r w:rsidRPr="00BD2AA2">
          <w:rPr>
            <w:rStyle w:val="Hyperlink"/>
            <w:rFonts w:ascii="Helvetica" w:hAnsi="Helvetica" w:cs="Helvetica"/>
            <w:color w:val="1155CC"/>
            <w:sz w:val="24"/>
            <w:szCs w:val="24"/>
            <w:shd w:val="clear" w:color="auto" w:fill="FFFFFF"/>
          </w:rPr>
          <w:t>https://www.grants.gov/web/grants/view-opportunity.html?oppId=331324</w:t>
        </w:r>
      </w:hyperlink>
    </w:p>
    <w:p w14:paraId="3C6DE713" w14:textId="51634ED2" w:rsidR="00483301" w:rsidRDefault="00483301" w:rsidP="00483301">
      <w:pPr>
        <w:pStyle w:val="NoSpacing"/>
        <w:rPr>
          <w:rFonts w:ascii="Helvetica" w:hAnsi="Helvetica" w:cs="Helvetica"/>
          <w:color w:val="222222"/>
          <w:sz w:val="24"/>
          <w:szCs w:val="24"/>
          <w:shd w:val="clear" w:color="auto" w:fill="FFFFFF"/>
        </w:rPr>
      </w:pPr>
    </w:p>
    <w:p w14:paraId="69D3B517" w14:textId="6328B37E" w:rsidR="000941FE" w:rsidRPr="000941FE" w:rsidRDefault="000941FE" w:rsidP="000941FE">
      <w:pPr>
        <w:pStyle w:val="NoSpacing"/>
        <w:rPr>
          <w:rStyle w:val="Hyperlink"/>
          <w:rFonts w:ascii="Helvetica" w:hAnsi="Helvetica" w:cs="Helvetica"/>
          <w:color w:val="auto"/>
          <w:sz w:val="24"/>
          <w:szCs w:val="24"/>
          <w:u w:val="none"/>
        </w:rPr>
      </w:pPr>
      <w:r w:rsidRPr="007D0EC4">
        <w:rPr>
          <w:rFonts w:ascii="Helvetica" w:hAnsi="Helvetica" w:cs="Helvetica"/>
          <w:color w:val="222222"/>
          <w:sz w:val="24"/>
          <w:szCs w:val="24"/>
          <w:shd w:val="clear" w:color="auto" w:fill="FFFFFF"/>
        </w:rPr>
        <w:t>U.S. Mission to Brazil</w:t>
      </w:r>
      <w:r w:rsidRPr="007D0EC4">
        <w:rPr>
          <w:rFonts w:ascii="Helvetica" w:hAnsi="Helvetica" w:cs="Helvetica"/>
          <w:color w:val="222222"/>
          <w:sz w:val="24"/>
          <w:szCs w:val="24"/>
        </w:rPr>
        <w:br/>
      </w:r>
      <w:r w:rsidRPr="007D0EC4">
        <w:rPr>
          <w:rFonts w:ascii="Helvetica" w:hAnsi="Helvetica" w:cs="Helvetica"/>
          <w:color w:val="222222"/>
          <w:sz w:val="24"/>
          <w:szCs w:val="24"/>
          <w:shd w:val="clear" w:color="auto" w:fill="FFFFFF"/>
        </w:rPr>
        <w:t>U.S. Embassy Brasilia Public Affairs Section Annual Program Statement FY 2021</w:t>
      </w:r>
      <w:r w:rsidRPr="007D0EC4">
        <w:rPr>
          <w:rFonts w:ascii="Helvetica" w:hAnsi="Helvetica" w:cs="Helvetica"/>
          <w:color w:val="222222"/>
          <w:sz w:val="24"/>
          <w:szCs w:val="24"/>
        </w:rPr>
        <w:br/>
      </w:r>
      <w:r w:rsidRPr="007D0EC4">
        <w:rPr>
          <w:rFonts w:ascii="Helvetica" w:hAnsi="Helvetica" w:cs="Helvetica"/>
          <w:color w:val="222222"/>
          <w:sz w:val="24"/>
          <w:szCs w:val="24"/>
          <w:shd w:val="clear" w:color="auto" w:fill="FFFFFF"/>
        </w:rPr>
        <w:t>Synopsis 1</w:t>
      </w:r>
      <w:r w:rsidRPr="007D0EC4">
        <w:rPr>
          <w:rFonts w:ascii="Helvetica" w:hAnsi="Helvetica" w:cs="Helvetica"/>
          <w:color w:val="222222"/>
          <w:sz w:val="24"/>
          <w:szCs w:val="24"/>
        </w:rPr>
        <w:br/>
      </w:r>
      <w:hyperlink r:id="rId628" w:tgtFrame="_blank" w:history="1">
        <w:r w:rsidRPr="007D0EC4">
          <w:rPr>
            <w:rStyle w:val="Hyperlink"/>
            <w:rFonts w:ascii="Helvetica" w:hAnsi="Helvetica" w:cs="Helvetica"/>
            <w:color w:val="1155CC"/>
            <w:sz w:val="24"/>
            <w:szCs w:val="24"/>
            <w:shd w:val="clear" w:color="auto" w:fill="FFFFFF"/>
          </w:rPr>
          <w:t>https://www.grants.gov/web/grants/view-opportunity.html?oppId=331723</w:t>
        </w:r>
      </w:hyperlink>
    </w:p>
    <w:p w14:paraId="561D2337" w14:textId="77777777" w:rsidR="000941FE" w:rsidRDefault="000941FE" w:rsidP="000941FE">
      <w:pPr>
        <w:pStyle w:val="NoSpacing"/>
        <w:rPr>
          <w:rFonts w:ascii="Helvetica" w:hAnsi="Helvetica" w:cs="Helvetica"/>
          <w:color w:val="222222"/>
          <w:sz w:val="24"/>
          <w:szCs w:val="24"/>
          <w:shd w:val="clear" w:color="auto" w:fill="FFFFFF"/>
        </w:rPr>
      </w:pPr>
    </w:p>
    <w:p w14:paraId="608FC0FE" w14:textId="77777777" w:rsidR="00797C89" w:rsidRDefault="00797C89" w:rsidP="00797C89">
      <w:pPr>
        <w:pStyle w:val="NoSpacing"/>
        <w:rPr>
          <w:rStyle w:val="Hyperlink"/>
          <w:rFonts w:ascii="Helvetica" w:hAnsi="Helvetica" w:cs="Helvetica"/>
          <w:color w:val="1155CC"/>
          <w:sz w:val="24"/>
          <w:szCs w:val="24"/>
          <w:shd w:val="clear" w:color="auto" w:fill="FFFFFF"/>
        </w:rPr>
      </w:pPr>
      <w:r w:rsidRPr="00ED56A2">
        <w:rPr>
          <w:rFonts w:ascii="Helvetica" w:hAnsi="Helvetica" w:cs="Helvetica"/>
          <w:color w:val="222222"/>
          <w:sz w:val="24"/>
          <w:szCs w:val="24"/>
          <w:highlight w:val="cyan"/>
          <w:shd w:val="clear" w:color="auto" w:fill="FFFFFF"/>
        </w:rPr>
        <w:t>U.S. Mission to Cambodia</w:t>
      </w:r>
      <w:r w:rsidRPr="00ED56A2">
        <w:rPr>
          <w:rFonts w:ascii="Helvetica" w:hAnsi="Helvetica" w:cs="Helvetica"/>
          <w:color w:val="222222"/>
          <w:sz w:val="24"/>
          <w:szCs w:val="24"/>
          <w:highlight w:val="cyan"/>
        </w:rPr>
        <w:br/>
      </w:r>
      <w:r w:rsidRPr="00ED56A2">
        <w:rPr>
          <w:rFonts w:ascii="Helvetica" w:hAnsi="Helvetica" w:cs="Helvetica"/>
          <w:color w:val="222222"/>
          <w:sz w:val="24"/>
          <w:szCs w:val="24"/>
          <w:highlight w:val="cyan"/>
          <w:shd w:val="clear" w:color="auto" w:fill="FFFFFF"/>
        </w:rPr>
        <w:t>Paris Peace Agreements Report NOFO</w:t>
      </w:r>
      <w:r w:rsidRPr="00ED56A2">
        <w:rPr>
          <w:rFonts w:ascii="Helvetica" w:hAnsi="Helvetica" w:cs="Helvetica"/>
          <w:color w:val="222222"/>
          <w:sz w:val="24"/>
          <w:szCs w:val="24"/>
          <w:highlight w:val="cyan"/>
        </w:rPr>
        <w:br/>
      </w:r>
      <w:r w:rsidRPr="00ED56A2">
        <w:rPr>
          <w:rFonts w:ascii="Helvetica" w:hAnsi="Helvetica" w:cs="Helvetica"/>
          <w:color w:val="222222"/>
          <w:sz w:val="24"/>
          <w:szCs w:val="24"/>
          <w:highlight w:val="cyan"/>
          <w:shd w:val="clear" w:color="auto" w:fill="FFFFFF"/>
        </w:rPr>
        <w:t>Forecast 1</w:t>
      </w:r>
      <w:r w:rsidRPr="007653AF">
        <w:rPr>
          <w:rFonts w:ascii="Helvetica" w:hAnsi="Helvetica" w:cs="Helvetica"/>
          <w:color w:val="222222"/>
          <w:sz w:val="24"/>
          <w:szCs w:val="24"/>
        </w:rPr>
        <w:br/>
      </w:r>
      <w:hyperlink r:id="rId629" w:tgtFrame="_blank" w:history="1">
        <w:r w:rsidRPr="007653AF">
          <w:rPr>
            <w:rStyle w:val="Hyperlink"/>
            <w:rFonts w:ascii="Helvetica" w:hAnsi="Helvetica" w:cs="Helvetica"/>
            <w:color w:val="1155CC"/>
            <w:sz w:val="24"/>
            <w:szCs w:val="24"/>
            <w:shd w:val="clear" w:color="auto" w:fill="FFFFFF"/>
          </w:rPr>
          <w:t>https://www.grants.gov/web/grants/view-opportunity.html?oppId=331459</w:t>
        </w:r>
      </w:hyperlink>
    </w:p>
    <w:p w14:paraId="71F1B3E8" w14:textId="77777777" w:rsidR="00797C89" w:rsidRDefault="00797C89" w:rsidP="00483301">
      <w:pPr>
        <w:pStyle w:val="NoSpacing"/>
        <w:rPr>
          <w:rFonts w:ascii="Helvetica" w:hAnsi="Helvetica" w:cs="Helvetica"/>
          <w:color w:val="222222"/>
          <w:sz w:val="24"/>
          <w:szCs w:val="24"/>
          <w:shd w:val="clear" w:color="auto" w:fill="FFFFFF"/>
        </w:rPr>
      </w:pPr>
    </w:p>
    <w:p w14:paraId="0F4225A0" w14:textId="77777777" w:rsidR="00FC60F8" w:rsidRDefault="00FC60F8" w:rsidP="00483301">
      <w:pPr>
        <w:pStyle w:val="NoSpacing"/>
        <w:rPr>
          <w:rStyle w:val="Hyperlink"/>
          <w:rFonts w:ascii="Helvetica" w:hAnsi="Helvetica" w:cs="Helvetica"/>
          <w:color w:val="1155CC"/>
          <w:sz w:val="24"/>
          <w:szCs w:val="24"/>
          <w:shd w:val="clear" w:color="auto" w:fill="FFFFFF"/>
        </w:rPr>
      </w:pPr>
      <w:r w:rsidRPr="00EC00BB">
        <w:rPr>
          <w:rFonts w:ascii="Helvetica" w:hAnsi="Helvetica" w:cs="Helvetica"/>
          <w:color w:val="222222"/>
          <w:sz w:val="24"/>
          <w:szCs w:val="24"/>
          <w:shd w:val="clear" w:color="auto" w:fill="FFFFFF"/>
        </w:rPr>
        <w:t>U.S. Mission to Cape Verde</w:t>
      </w:r>
      <w:r w:rsidRPr="00EC00BB">
        <w:rPr>
          <w:rFonts w:ascii="Helvetica" w:hAnsi="Helvetica" w:cs="Helvetica"/>
          <w:color w:val="222222"/>
          <w:sz w:val="24"/>
          <w:szCs w:val="24"/>
        </w:rPr>
        <w:br/>
      </w:r>
      <w:r w:rsidRPr="00EC00BB">
        <w:rPr>
          <w:rFonts w:ascii="Helvetica" w:hAnsi="Helvetica" w:cs="Helvetica"/>
          <w:color w:val="222222"/>
          <w:sz w:val="24"/>
          <w:szCs w:val="24"/>
          <w:shd w:val="clear" w:color="auto" w:fill="FFFFFF"/>
        </w:rPr>
        <w:t>U.S. Embassy PRAIA PAS Annual Program Statement</w:t>
      </w:r>
      <w:r w:rsidRPr="00EC00BB">
        <w:rPr>
          <w:rFonts w:ascii="Helvetica" w:hAnsi="Helvetica" w:cs="Helvetica"/>
          <w:color w:val="222222"/>
          <w:sz w:val="24"/>
          <w:szCs w:val="24"/>
        </w:rPr>
        <w:br/>
      </w:r>
      <w:r w:rsidRPr="00EC00BB">
        <w:rPr>
          <w:rFonts w:ascii="Helvetica" w:hAnsi="Helvetica" w:cs="Helvetica"/>
          <w:color w:val="222222"/>
          <w:sz w:val="24"/>
          <w:szCs w:val="24"/>
          <w:shd w:val="clear" w:color="auto" w:fill="FFFFFF"/>
        </w:rPr>
        <w:t>Synopsis 1</w:t>
      </w:r>
      <w:r w:rsidRPr="00EC00BB">
        <w:rPr>
          <w:rFonts w:ascii="Helvetica" w:hAnsi="Helvetica" w:cs="Helvetica"/>
          <w:color w:val="222222"/>
          <w:sz w:val="24"/>
          <w:szCs w:val="24"/>
        </w:rPr>
        <w:br/>
      </w:r>
      <w:hyperlink r:id="rId630" w:tgtFrame="_blank" w:history="1">
        <w:r w:rsidRPr="00EC00BB">
          <w:rPr>
            <w:rStyle w:val="Hyperlink"/>
            <w:rFonts w:ascii="Helvetica" w:hAnsi="Helvetica" w:cs="Helvetica"/>
            <w:color w:val="1155CC"/>
            <w:sz w:val="24"/>
            <w:szCs w:val="24"/>
            <w:shd w:val="clear" w:color="auto" w:fill="FFFFFF"/>
          </w:rPr>
          <w:t>https://www.grants.gov/web/grants/view-opportunity.html?oppId=331750</w:t>
        </w:r>
      </w:hyperlink>
    </w:p>
    <w:p w14:paraId="52A73FA9" w14:textId="77777777" w:rsidR="00FC60F8" w:rsidRDefault="00FC60F8" w:rsidP="00483301">
      <w:pPr>
        <w:pStyle w:val="NoSpacing"/>
        <w:rPr>
          <w:rStyle w:val="Hyperlink"/>
          <w:rFonts w:ascii="Helvetica" w:hAnsi="Helvetica" w:cs="Helvetica"/>
          <w:color w:val="1155CC"/>
          <w:sz w:val="24"/>
          <w:szCs w:val="24"/>
          <w:shd w:val="clear" w:color="auto" w:fill="FFFFFF"/>
        </w:rPr>
      </w:pPr>
    </w:p>
    <w:p w14:paraId="2EBA888D" w14:textId="2986C414" w:rsidR="00483301" w:rsidRPr="005572BA" w:rsidRDefault="00483301" w:rsidP="00483301">
      <w:pPr>
        <w:pStyle w:val="NoSpacing"/>
        <w:rPr>
          <w:rFonts w:ascii="Helvetica" w:hAnsi="Helvetica" w:cs="Helvetica"/>
          <w:color w:val="222222"/>
          <w:sz w:val="24"/>
          <w:szCs w:val="24"/>
          <w:shd w:val="clear" w:color="auto" w:fill="FFFFFF"/>
        </w:rPr>
      </w:pPr>
      <w:r w:rsidRPr="004B302D">
        <w:rPr>
          <w:rFonts w:ascii="Helvetica" w:hAnsi="Helvetica" w:cs="Helvetica"/>
          <w:color w:val="222222"/>
          <w:sz w:val="24"/>
          <w:szCs w:val="24"/>
          <w:shd w:val="clear" w:color="auto" w:fill="FFFFFF"/>
        </w:rPr>
        <w:t>U.S. Mission to Cote d Ivoire</w:t>
      </w:r>
      <w:r w:rsidRPr="004B302D">
        <w:rPr>
          <w:rFonts w:ascii="Helvetica" w:hAnsi="Helvetica" w:cs="Helvetica"/>
          <w:color w:val="222222"/>
          <w:sz w:val="24"/>
          <w:szCs w:val="24"/>
        </w:rPr>
        <w:br/>
      </w:r>
      <w:r w:rsidRPr="004B302D">
        <w:rPr>
          <w:rFonts w:ascii="Helvetica" w:hAnsi="Helvetica" w:cs="Helvetica"/>
          <w:color w:val="222222"/>
          <w:sz w:val="24"/>
          <w:szCs w:val="24"/>
          <w:shd w:val="clear" w:color="auto" w:fill="FFFFFF"/>
        </w:rPr>
        <w:t>U.S. Embassy Abidjan PAS Annual Program Statement</w:t>
      </w:r>
      <w:r w:rsidRPr="004B302D">
        <w:rPr>
          <w:rFonts w:ascii="Helvetica" w:hAnsi="Helvetica" w:cs="Helvetica"/>
          <w:color w:val="222222"/>
          <w:sz w:val="24"/>
          <w:szCs w:val="24"/>
        </w:rPr>
        <w:br/>
      </w:r>
      <w:r w:rsidRPr="004B302D">
        <w:rPr>
          <w:rFonts w:ascii="Helvetica" w:hAnsi="Helvetica" w:cs="Helvetica"/>
          <w:color w:val="222222"/>
          <w:sz w:val="24"/>
          <w:szCs w:val="24"/>
          <w:shd w:val="clear" w:color="auto" w:fill="FFFFFF"/>
        </w:rPr>
        <w:t>Synopsis 1</w:t>
      </w:r>
      <w:r w:rsidRPr="004B302D">
        <w:rPr>
          <w:rFonts w:ascii="Helvetica" w:hAnsi="Helvetica" w:cs="Helvetica"/>
          <w:color w:val="222222"/>
          <w:sz w:val="24"/>
          <w:szCs w:val="24"/>
        </w:rPr>
        <w:br/>
      </w:r>
      <w:hyperlink r:id="rId631" w:tgtFrame="_blank" w:history="1">
        <w:r w:rsidRPr="004B302D">
          <w:rPr>
            <w:rStyle w:val="Hyperlink"/>
            <w:rFonts w:ascii="Helvetica" w:hAnsi="Helvetica" w:cs="Helvetica"/>
            <w:color w:val="1155CC"/>
            <w:sz w:val="24"/>
            <w:szCs w:val="24"/>
            <w:shd w:val="clear" w:color="auto" w:fill="FFFFFF"/>
          </w:rPr>
          <w:t>https://www.grants.gov/web/grants/view-opportunity.html?oppId=331440</w:t>
        </w:r>
      </w:hyperlink>
      <w:r w:rsidRPr="004B302D">
        <w:rPr>
          <w:rFonts w:ascii="Helvetica" w:hAnsi="Helvetica" w:cs="Helvetica"/>
          <w:color w:val="222222"/>
          <w:sz w:val="24"/>
          <w:szCs w:val="24"/>
        </w:rPr>
        <w:br/>
      </w:r>
    </w:p>
    <w:p w14:paraId="2EA0D036" w14:textId="77777777" w:rsidR="005572BA" w:rsidRDefault="005572BA" w:rsidP="005572BA">
      <w:pPr>
        <w:pStyle w:val="NoSpacing"/>
        <w:rPr>
          <w:rStyle w:val="Hyperlink"/>
          <w:rFonts w:ascii="Helvetica" w:hAnsi="Helvetica" w:cs="Helvetica"/>
          <w:color w:val="1155CC"/>
          <w:sz w:val="24"/>
          <w:szCs w:val="24"/>
          <w:shd w:val="clear" w:color="auto" w:fill="FFFFFF"/>
        </w:rPr>
      </w:pPr>
      <w:r w:rsidRPr="000D2382">
        <w:rPr>
          <w:rFonts w:ascii="Helvetica" w:hAnsi="Helvetica" w:cs="Helvetica"/>
          <w:color w:val="222222"/>
          <w:sz w:val="24"/>
          <w:szCs w:val="24"/>
          <w:shd w:val="clear" w:color="auto" w:fill="FFFFFF"/>
        </w:rPr>
        <w:t>U.S. Mission to the Dominican Republic</w:t>
      </w:r>
      <w:r w:rsidRPr="000D2382">
        <w:rPr>
          <w:rFonts w:ascii="Helvetica" w:hAnsi="Helvetica" w:cs="Helvetica"/>
          <w:color w:val="222222"/>
          <w:sz w:val="24"/>
          <w:szCs w:val="24"/>
        </w:rPr>
        <w:br/>
      </w:r>
      <w:r w:rsidRPr="000D2382">
        <w:rPr>
          <w:rFonts w:ascii="Helvetica" w:hAnsi="Helvetica" w:cs="Helvetica"/>
          <w:color w:val="222222"/>
          <w:sz w:val="24"/>
          <w:szCs w:val="24"/>
          <w:shd w:val="clear" w:color="auto" w:fill="FFFFFF"/>
        </w:rPr>
        <w:t>Sharing U.S. best practices in transparency mechanisms offered to civil society organizations</w:t>
      </w:r>
      <w:r w:rsidRPr="000D2382">
        <w:rPr>
          <w:rFonts w:ascii="Helvetica" w:hAnsi="Helvetica" w:cs="Helvetica"/>
          <w:color w:val="222222"/>
          <w:sz w:val="24"/>
          <w:szCs w:val="24"/>
        </w:rPr>
        <w:br/>
      </w:r>
      <w:r w:rsidRPr="000D2382">
        <w:rPr>
          <w:rFonts w:ascii="Helvetica" w:hAnsi="Helvetica" w:cs="Helvetica"/>
          <w:color w:val="222222"/>
          <w:sz w:val="24"/>
          <w:szCs w:val="24"/>
          <w:shd w:val="clear" w:color="auto" w:fill="FFFFFF"/>
        </w:rPr>
        <w:t>Forecast 1</w:t>
      </w:r>
      <w:r w:rsidRPr="000D2382">
        <w:rPr>
          <w:rFonts w:ascii="Helvetica" w:hAnsi="Helvetica" w:cs="Helvetica"/>
          <w:color w:val="222222"/>
          <w:sz w:val="24"/>
          <w:szCs w:val="24"/>
        </w:rPr>
        <w:br/>
      </w:r>
      <w:hyperlink r:id="rId632" w:tgtFrame="_blank" w:history="1">
        <w:r w:rsidRPr="000D2382">
          <w:rPr>
            <w:rStyle w:val="Hyperlink"/>
            <w:rFonts w:ascii="Helvetica" w:hAnsi="Helvetica" w:cs="Helvetica"/>
            <w:color w:val="1155CC"/>
            <w:sz w:val="24"/>
            <w:szCs w:val="24"/>
            <w:shd w:val="clear" w:color="auto" w:fill="FFFFFF"/>
          </w:rPr>
          <w:t>https://www.grants.gov/web/grants/view-opportunity.html?oppId=331803</w:t>
        </w:r>
      </w:hyperlink>
    </w:p>
    <w:p w14:paraId="6A6083C7" w14:textId="502A24A1" w:rsidR="005572BA" w:rsidRDefault="005572BA" w:rsidP="005572BA">
      <w:pPr>
        <w:pStyle w:val="NoSpacing"/>
        <w:rPr>
          <w:rFonts w:ascii="Helvetica" w:hAnsi="Helvetica" w:cs="Helvetica"/>
          <w:color w:val="222222"/>
          <w:sz w:val="24"/>
          <w:szCs w:val="24"/>
          <w:shd w:val="clear" w:color="auto" w:fill="FFFFFF"/>
        </w:rPr>
      </w:pPr>
    </w:p>
    <w:p w14:paraId="5F6B1162" w14:textId="77777777" w:rsidR="005572BA" w:rsidRDefault="005572BA" w:rsidP="005572BA">
      <w:pPr>
        <w:pStyle w:val="NoSpacing"/>
        <w:rPr>
          <w:rFonts w:ascii="Helvetica" w:hAnsi="Helvetica" w:cs="Helvetica"/>
          <w:sz w:val="24"/>
          <w:szCs w:val="24"/>
        </w:rPr>
      </w:pPr>
      <w:r w:rsidRPr="0014436D">
        <w:rPr>
          <w:rFonts w:ascii="Helvetica" w:hAnsi="Helvetica" w:cs="Helvetica"/>
          <w:color w:val="222222"/>
          <w:sz w:val="24"/>
          <w:szCs w:val="24"/>
          <w:shd w:val="clear" w:color="auto" w:fill="FFFFFF"/>
        </w:rPr>
        <w:t>U.S. Mission to Finland</w:t>
      </w:r>
      <w:r w:rsidRPr="0014436D">
        <w:rPr>
          <w:rFonts w:ascii="Helvetica" w:hAnsi="Helvetica" w:cs="Helvetica"/>
          <w:color w:val="222222"/>
          <w:sz w:val="24"/>
          <w:szCs w:val="24"/>
        </w:rPr>
        <w:br/>
      </w:r>
      <w:r w:rsidRPr="0014436D">
        <w:rPr>
          <w:rFonts w:ascii="Helvetica" w:hAnsi="Helvetica" w:cs="Helvetica"/>
          <w:color w:val="222222"/>
          <w:sz w:val="24"/>
          <w:szCs w:val="24"/>
          <w:shd w:val="clear" w:color="auto" w:fill="FFFFFF"/>
        </w:rPr>
        <w:t>U.S. Embassy Helsinki Small Grants Program</w:t>
      </w:r>
      <w:r w:rsidRPr="0014436D">
        <w:rPr>
          <w:rFonts w:ascii="Helvetica" w:hAnsi="Helvetica" w:cs="Helvetica"/>
          <w:color w:val="222222"/>
          <w:sz w:val="24"/>
          <w:szCs w:val="24"/>
        </w:rPr>
        <w:br/>
      </w:r>
      <w:r w:rsidRPr="0014436D">
        <w:rPr>
          <w:rFonts w:ascii="Helvetica" w:hAnsi="Helvetica" w:cs="Helvetica"/>
          <w:color w:val="222222"/>
          <w:sz w:val="24"/>
          <w:szCs w:val="24"/>
          <w:shd w:val="clear" w:color="auto" w:fill="FFFFFF"/>
        </w:rPr>
        <w:t>Synopsis 1</w:t>
      </w:r>
      <w:r w:rsidRPr="0014436D">
        <w:rPr>
          <w:rFonts w:ascii="Helvetica" w:hAnsi="Helvetica" w:cs="Helvetica"/>
          <w:color w:val="222222"/>
          <w:sz w:val="24"/>
          <w:szCs w:val="24"/>
        </w:rPr>
        <w:br/>
      </w:r>
      <w:hyperlink r:id="rId633" w:tgtFrame="_blank" w:history="1">
        <w:r w:rsidRPr="0014436D">
          <w:rPr>
            <w:rStyle w:val="Hyperlink"/>
            <w:rFonts w:ascii="Helvetica" w:hAnsi="Helvetica" w:cs="Helvetica"/>
            <w:color w:val="1155CC"/>
            <w:sz w:val="24"/>
            <w:szCs w:val="24"/>
            <w:shd w:val="clear" w:color="auto" w:fill="FFFFFF"/>
          </w:rPr>
          <w:t>https://www.grants.gov/web/grants/view-opportunity.html?oppId=331433</w:t>
        </w:r>
      </w:hyperlink>
    </w:p>
    <w:p w14:paraId="7BCC15BE" w14:textId="2B7AD306" w:rsidR="005572BA" w:rsidRDefault="005572BA" w:rsidP="005572BA">
      <w:pPr>
        <w:pStyle w:val="NoSpacing"/>
        <w:rPr>
          <w:rFonts w:ascii="Helvetica" w:hAnsi="Helvetica" w:cs="Helvetica"/>
          <w:color w:val="222222"/>
          <w:sz w:val="24"/>
          <w:szCs w:val="24"/>
          <w:shd w:val="clear" w:color="auto" w:fill="FFFFFF"/>
        </w:rPr>
      </w:pPr>
    </w:p>
    <w:p w14:paraId="21FE5663" w14:textId="2D4D4D13" w:rsidR="000941FE" w:rsidRDefault="000941FE" w:rsidP="005572BA">
      <w:pPr>
        <w:pStyle w:val="NoSpacing"/>
        <w:rPr>
          <w:rStyle w:val="Hyperlink"/>
          <w:rFonts w:ascii="Helvetica" w:hAnsi="Helvetica" w:cs="Helvetica"/>
          <w:color w:val="1155CC"/>
          <w:sz w:val="24"/>
          <w:szCs w:val="24"/>
          <w:shd w:val="clear" w:color="auto" w:fill="FFFFFF"/>
        </w:rPr>
      </w:pPr>
      <w:r w:rsidRPr="007D0EC4">
        <w:rPr>
          <w:rFonts w:ascii="Helvetica" w:hAnsi="Helvetica" w:cs="Helvetica"/>
          <w:color w:val="222222"/>
          <w:sz w:val="24"/>
          <w:szCs w:val="24"/>
          <w:shd w:val="clear" w:color="auto" w:fill="FFFFFF"/>
        </w:rPr>
        <w:t>U.S. Mission to Guinea</w:t>
      </w:r>
      <w:r w:rsidRPr="007D0EC4">
        <w:rPr>
          <w:rFonts w:ascii="Helvetica" w:hAnsi="Helvetica" w:cs="Helvetica"/>
          <w:color w:val="222222"/>
          <w:sz w:val="24"/>
          <w:szCs w:val="24"/>
        </w:rPr>
        <w:br/>
      </w:r>
      <w:r w:rsidRPr="007D0EC4">
        <w:rPr>
          <w:rFonts w:ascii="Helvetica" w:hAnsi="Helvetica" w:cs="Helvetica"/>
          <w:color w:val="222222"/>
          <w:sz w:val="24"/>
          <w:szCs w:val="24"/>
          <w:shd w:val="clear" w:color="auto" w:fill="FFFFFF"/>
        </w:rPr>
        <w:t>U.S. Embassy, Conakry- PD Annual Program Statement</w:t>
      </w:r>
      <w:r w:rsidRPr="007D0EC4">
        <w:rPr>
          <w:rFonts w:ascii="Helvetica" w:hAnsi="Helvetica" w:cs="Helvetica"/>
          <w:color w:val="222222"/>
          <w:sz w:val="24"/>
          <w:szCs w:val="24"/>
        </w:rPr>
        <w:br/>
      </w:r>
      <w:r w:rsidRPr="007D0EC4">
        <w:rPr>
          <w:rFonts w:ascii="Helvetica" w:hAnsi="Helvetica" w:cs="Helvetica"/>
          <w:color w:val="222222"/>
          <w:sz w:val="24"/>
          <w:szCs w:val="24"/>
          <w:shd w:val="clear" w:color="auto" w:fill="FFFFFF"/>
        </w:rPr>
        <w:t>Synopsis 1</w:t>
      </w:r>
      <w:r w:rsidRPr="007D0EC4">
        <w:rPr>
          <w:rFonts w:ascii="Helvetica" w:hAnsi="Helvetica" w:cs="Helvetica"/>
          <w:color w:val="222222"/>
          <w:sz w:val="24"/>
          <w:szCs w:val="24"/>
        </w:rPr>
        <w:br/>
      </w:r>
      <w:hyperlink r:id="rId634" w:tgtFrame="_blank" w:history="1">
        <w:r w:rsidRPr="007D0EC4">
          <w:rPr>
            <w:rStyle w:val="Hyperlink"/>
            <w:rFonts w:ascii="Helvetica" w:hAnsi="Helvetica" w:cs="Helvetica"/>
            <w:color w:val="1155CC"/>
            <w:sz w:val="24"/>
            <w:szCs w:val="24"/>
            <w:shd w:val="clear" w:color="auto" w:fill="FFFFFF"/>
          </w:rPr>
          <w:t>https://www.grants.gov/web/grants/view-opportunity.html?oppId=331878</w:t>
        </w:r>
      </w:hyperlink>
    </w:p>
    <w:p w14:paraId="099299B0" w14:textId="77777777" w:rsidR="000941FE" w:rsidRDefault="000941FE" w:rsidP="005572BA">
      <w:pPr>
        <w:pStyle w:val="NoSpacing"/>
        <w:rPr>
          <w:rFonts w:ascii="Helvetica" w:hAnsi="Helvetica" w:cs="Helvetica"/>
          <w:color w:val="222222"/>
          <w:sz w:val="24"/>
          <w:szCs w:val="24"/>
          <w:shd w:val="clear" w:color="auto" w:fill="FFFFFF"/>
        </w:rPr>
      </w:pPr>
    </w:p>
    <w:p w14:paraId="13AC532B" w14:textId="77777777" w:rsidR="005572BA" w:rsidRDefault="005572BA" w:rsidP="005572BA">
      <w:pPr>
        <w:pStyle w:val="NoSpacing"/>
        <w:rPr>
          <w:rFonts w:ascii="Helvetica" w:hAnsi="Helvetica" w:cs="Helvetica"/>
          <w:sz w:val="24"/>
          <w:szCs w:val="24"/>
        </w:rPr>
      </w:pPr>
      <w:r w:rsidRPr="00E61969">
        <w:rPr>
          <w:rFonts w:ascii="Helvetica" w:hAnsi="Helvetica" w:cs="Helvetica"/>
          <w:color w:val="222222"/>
          <w:sz w:val="24"/>
          <w:szCs w:val="24"/>
          <w:shd w:val="clear" w:color="auto" w:fill="FFFFFF"/>
        </w:rPr>
        <w:t>U.S. Mission to India</w:t>
      </w:r>
      <w:r w:rsidRPr="00E61969">
        <w:rPr>
          <w:rFonts w:ascii="Helvetica" w:hAnsi="Helvetica" w:cs="Helvetica"/>
          <w:color w:val="222222"/>
          <w:sz w:val="24"/>
          <w:szCs w:val="24"/>
        </w:rPr>
        <w:br/>
      </w:r>
      <w:r w:rsidRPr="00E61969">
        <w:rPr>
          <w:rFonts w:ascii="Helvetica" w:hAnsi="Helvetica" w:cs="Helvetica"/>
          <w:color w:val="222222"/>
          <w:sz w:val="24"/>
          <w:szCs w:val="24"/>
          <w:shd w:val="clear" w:color="auto" w:fill="FFFFFF"/>
        </w:rPr>
        <w:t>The Future of Journalism: How Immersive Technology and Artificial Intelligence Can Shape the News and Impact Audience Opinion</w:t>
      </w:r>
      <w:r w:rsidRPr="00E61969">
        <w:rPr>
          <w:rFonts w:ascii="Helvetica" w:hAnsi="Helvetica" w:cs="Helvetica"/>
          <w:color w:val="222222"/>
          <w:sz w:val="24"/>
          <w:szCs w:val="24"/>
        </w:rPr>
        <w:br/>
      </w:r>
      <w:r w:rsidRPr="00E61969">
        <w:rPr>
          <w:rFonts w:ascii="Helvetica" w:hAnsi="Helvetica" w:cs="Helvetica"/>
          <w:color w:val="222222"/>
          <w:sz w:val="24"/>
          <w:szCs w:val="24"/>
          <w:shd w:val="clear" w:color="auto" w:fill="FFFFFF"/>
        </w:rPr>
        <w:t>Synopsis 1</w:t>
      </w:r>
      <w:r w:rsidRPr="00E61969">
        <w:rPr>
          <w:rFonts w:ascii="Helvetica" w:hAnsi="Helvetica" w:cs="Helvetica"/>
          <w:color w:val="222222"/>
          <w:sz w:val="24"/>
          <w:szCs w:val="24"/>
        </w:rPr>
        <w:br/>
      </w:r>
      <w:hyperlink r:id="rId635" w:tgtFrame="_blank" w:history="1">
        <w:r w:rsidRPr="00E61969">
          <w:rPr>
            <w:rStyle w:val="Hyperlink"/>
            <w:rFonts w:ascii="Helvetica" w:hAnsi="Helvetica" w:cs="Helvetica"/>
            <w:color w:val="1155CC"/>
            <w:sz w:val="24"/>
            <w:szCs w:val="24"/>
            <w:shd w:val="clear" w:color="auto" w:fill="FFFFFF"/>
          </w:rPr>
          <w:t>https://www.grants.gov/web/grants/view-opportunity.html?oppId=331827</w:t>
        </w:r>
      </w:hyperlink>
    </w:p>
    <w:p w14:paraId="54FF6559" w14:textId="76F98571" w:rsidR="005572BA" w:rsidRDefault="005572BA" w:rsidP="005572BA">
      <w:pPr>
        <w:pStyle w:val="NoSpacing"/>
        <w:rPr>
          <w:rFonts w:ascii="Helvetica" w:hAnsi="Helvetica" w:cs="Helvetica"/>
          <w:sz w:val="24"/>
          <w:szCs w:val="24"/>
        </w:rPr>
      </w:pPr>
    </w:p>
    <w:p w14:paraId="41237F9A" w14:textId="77777777" w:rsidR="000941FE" w:rsidRDefault="000941FE" w:rsidP="000941FE">
      <w:pPr>
        <w:pStyle w:val="NoSpacing"/>
        <w:rPr>
          <w:rFonts w:ascii="Helvetica" w:hAnsi="Helvetica" w:cs="Helvetica"/>
          <w:sz w:val="24"/>
          <w:szCs w:val="24"/>
        </w:rPr>
      </w:pPr>
      <w:r w:rsidRPr="0002085A">
        <w:rPr>
          <w:rFonts w:ascii="Helvetica" w:hAnsi="Helvetica" w:cs="Helvetica"/>
          <w:color w:val="222222"/>
          <w:sz w:val="24"/>
          <w:szCs w:val="24"/>
          <w:shd w:val="clear" w:color="auto" w:fill="FFFFFF"/>
        </w:rPr>
        <w:t>U.S. Mission to India</w:t>
      </w:r>
      <w:r w:rsidRPr="0002085A">
        <w:rPr>
          <w:rFonts w:ascii="Helvetica" w:hAnsi="Helvetica" w:cs="Helvetica"/>
          <w:color w:val="222222"/>
          <w:sz w:val="24"/>
          <w:szCs w:val="24"/>
        </w:rPr>
        <w:br/>
      </w:r>
      <w:r w:rsidRPr="0002085A">
        <w:rPr>
          <w:rFonts w:ascii="Helvetica" w:hAnsi="Helvetica" w:cs="Helvetica"/>
          <w:color w:val="222222"/>
          <w:sz w:val="24"/>
          <w:szCs w:val="24"/>
          <w:shd w:val="clear" w:color="auto" w:fill="FFFFFF"/>
        </w:rPr>
        <w:t>Promoting Gender Equality by Addressing Gender Disparities in Popular Indian Films and the Film Industry</w:t>
      </w:r>
      <w:r w:rsidRPr="0002085A">
        <w:rPr>
          <w:rFonts w:ascii="Helvetica" w:hAnsi="Helvetica" w:cs="Helvetica"/>
          <w:color w:val="222222"/>
          <w:sz w:val="24"/>
          <w:szCs w:val="24"/>
        </w:rPr>
        <w:br/>
      </w:r>
      <w:r w:rsidRPr="0002085A">
        <w:rPr>
          <w:rFonts w:ascii="Helvetica" w:hAnsi="Helvetica" w:cs="Helvetica"/>
          <w:color w:val="222222"/>
          <w:sz w:val="24"/>
          <w:szCs w:val="24"/>
          <w:shd w:val="clear" w:color="auto" w:fill="FFFFFF"/>
        </w:rPr>
        <w:t>Synopsis 1</w:t>
      </w:r>
      <w:r w:rsidRPr="0002085A">
        <w:rPr>
          <w:rFonts w:ascii="Helvetica" w:hAnsi="Helvetica" w:cs="Helvetica"/>
          <w:color w:val="222222"/>
          <w:sz w:val="24"/>
          <w:szCs w:val="24"/>
        </w:rPr>
        <w:br/>
      </w:r>
      <w:hyperlink r:id="rId636" w:tgtFrame="_blank" w:history="1">
        <w:r w:rsidRPr="0002085A">
          <w:rPr>
            <w:rStyle w:val="Hyperlink"/>
            <w:rFonts w:ascii="Helvetica" w:hAnsi="Helvetica" w:cs="Helvetica"/>
            <w:color w:val="1155CC"/>
            <w:sz w:val="24"/>
            <w:szCs w:val="24"/>
            <w:shd w:val="clear" w:color="auto" w:fill="FFFFFF"/>
          </w:rPr>
          <w:t>https://www.grants.gov/web/grants/view-opportunity.html?oppId=331904</w:t>
        </w:r>
      </w:hyperlink>
    </w:p>
    <w:p w14:paraId="5D8136E3" w14:textId="77777777" w:rsidR="000941FE" w:rsidRDefault="000941FE" w:rsidP="005572BA">
      <w:pPr>
        <w:pStyle w:val="NoSpacing"/>
        <w:rPr>
          <w:rFonts w:ascii="Helvetica" w:hAnsi="Helvetica" w:cs="Helvetica"/>
          <w:sz w:val="24"/>
          <w:szCs w:val="24"/>
        </w:rPr>
      </w:pPr>
    </w:p>
    <w:p w14:paraId="64DFE12B" w14:textId="77777777" w:rsidR="005572BA" w:rsidRDefault="005572BA" w:rsidP="005572BA">
      <w:pPr>
        <w:pStyle w:val="NoSpacing"/>
        <w:rPr>
          <w:rFonts w:ascii="Helvetica" w:hAnsi="Helvetica"/>
          <w:sz w:val="24"/>
          <w:szCs w:val="24"/>
        </w:rPr>
      </w:pPr>
      <w:r w:rsidRPr="0080376F">
        <w:rPr>
          <w:rFonts w:ascii="Helvetica" w:hAnsi="Helvetica" w:cs="Helvetica"/>
          <w:color w:val="222222"/>
          <w:sz w:val="24"/>
          <w:szCs w:val="24"/>
          <w:shd w:val="clear" w:color="auto" w:fill="FFFFFF"/>
        </w:rPr>
        <w:t>U.S. Mission to India</w:t>
      </w:r>
      <w:r w:rsidRPr="0080376F">
        <w:rPr>
          <w:rFonts w:ascii="Helvetica" w:hAnsi="Helvetica" w:cs="Helvetica"/>
          <w:color w:val="222222"/>
          <w:sz w:val="24"/>
          <w:szCs w:val="24"/>
        </w:rPr>
        <w:br/>
      </w:r>
      <w:r w:rsidRPr="0080376F">
        <w:rPr>
          <w:rFonts w:ascii="Helvetica" w:hAnsi="Helvetica" w:cs="Helvetica"/>
          <w:color w:val="222222"/>
          <w:sz w:val="24"/>
          <w:szCs w:val="24"/>
          <w:shd w:val="clear" w:color="auto" w:fill="FFFFFF"/>
        </w:rPr>
        <w:t>No Woman Left Behind:  Coordinated Strategy to Increase Workforce Footprint</w:t>
      </w:r>
      <w:r w:rsidRPr="0080376F">
        <w:rPr>
          <w:rFonts w:ascii="Helvetica" w:hAnsi="Helvetica" w:cs="Helvetica"/>
          <w:color w:val="222222"/>
          <w:sz w:val="24"/>
          <w:szCs w:val="24"/>
        </w:rPr>
        <w:br/>
      </w:r>
      <w:r w:rsidRPr="0080376F">
        <w:rPr>
          <w:rFonts w:ascii="Helvetica" w:hAnsi="Helvetica" w:cs="Helvetica"/>
          <w:color w:val="222222"/>
          <w:sz w:val="24"/>
          <w:szCs w:val="24"/>
          <w:shd w:val="clear" w:color="auto" w:fill="FFFFFF"/>
        </w:rPr>
        <w:t>Synopsis 1</w:t>
      </w:r>
      <w:r w:rsidRPr="0080376F">
        <w:rPr>
          <w:rFonts w:ascii="Helvetica" w:hAnsi="Helvetica" w:cs="Helvetica"/>
          <w:color w:val="222222"/>
          <w:sz w:val="24"/>
          <w:szCs w:val="24"/>
        </w:rPr>
        <w:br/>
      </w:r>
      <w:hyperlink r:id="rId637" w:tgtFrame="_blank" w:history="1">
        <w:r w:rsidRPr="0080376F">
          <w:rPr>
            <w:rStyle w:val="Hyperlink"/>
            <w:rFonts w:ascii="Helvetica" w:hAnsi="Helvetica" w:cs="Helvetica"/>
            <w:color w:val="1155CC"/>
            <w:sz w:val="24"/>
            <w:szCs w:val="24"/>
            <w:shd w:val="clear" w:color="auto" w:fill="FFFFFF"/>
          </w:rPr>
          <w:t>https://www.grants.gov/web/grants/view-opportunity.html?oppId=331805</w:t>
        </w:r>
      </w:hyperlink>
    </w:p>
    <w:p w14:paraId="7BCE26A7" w14:textId="77777777" w:rsidR="005572BA" w:rsidRDefault="005572BA" w:rsidP="005572BA">
      <w:pPr>
        <w:pStyle w:val="NoSpacing"/>
        <w:rPr>
          <w:rFonts w:ascii="Helvetica" w:hAnsi="Helvetica"/>
          <w:sz w:val="24"/>
          <w:szCs w:val="24"/>
        </w:rPr>
      </w:pPr>
    </w:p>
    <w:p w14:paraId="7D8AF67E" w14:textId="61DE0E7C" w:rsidR="00483301" w:rsidRDefault="00483301" w:rsidP="00483301">
      <w:pPr>
        <w:pStyle w:val="NoSpacing"/>
        <w:rPr>
          <w:rStyle w:val="Hyperlink"/>
          <w:rFonts w:ascii="Helvetica" w:hAnsi="Helvetica" w:cs="Helvetica"/>
          <w:color w:val="1155CC"/>
          <w:sz w:val="24"/>
          <w:szCs w:val="24"/>
          <w:shd w:val="clear" w:color="auto" w:fill="FFFFFF"/>
        </w:rPr>
      </w:pPr>
      <w:r w:rsidRPr="0004064D">
        <w:rPr>
          <w:rFonts w:ascii="Helvetica" w:hAnsi="Helvetica" w:cs="Helvetica"/>
          <w:color w:val="222222"/>
          <w:sz w:val="24"/>
          <w:szCs w:val="24"/>
          <w:highlight w:val="cyan"/>
          <w:shd w:val="clear" w:color="auto" w:fill="FFFFFF"/>
        </w:rPr>
        <w:t>U.S. Mission to Italy</w:t>
      </w:r>
      <w:r w:rsidRPr="0004064D">
        <w:rPr>
          <w:rFonts w:ascii="Helvetica" w:hAnsi="Helvetica" w:cs="Helvetica"/>
          <w:color w:val="222222"/>
          <w:sz w:val="24"/>
          <w:szCs w:val="24"/>
          <w:highlight w:val="cyan"/>
        </w:rPr>
        <w:br/>
      </w:r>
      <w:r w:rsidRPr="0004064D">
        <w:rPr>
          <w:rFonts w:ascii="Helvetica" w:hAnsi="Helvetica" w:cs="Helvetica"/>
          <w:color w:val="222222"/>
          <w:sz w:val="24"/>
          <w:szCs w:val="24"/>
          <w:highlight w:val="cyan"/>
          <w:shd w:val="clear" w:color="auto" w:fill="FFFFFF"/>
        </w:rPr>
        <w:t>ANNUAL PROGRAM STATEMENT - PUBLIC AFFAIRS ITALY</w:t>
      </w:r>
      <w:r w:rsidRPr="0004064D">
        <w:rPr>
          <w:rFonts w:ascii="Helvetica" w:hAnsi="Helvetica" w:cs="Helvetica"/>
          <w:color w:val="222222"/>
          <w:sz w:val="24"/>
          <w:szCs w:val="24"/>
          <w:highlight w:val="cyan"/>
        </w:rPr>
        <w:br/>
      </w:r>
      <w:r w:rsidRPr="0004064D">
        <w:rPr>
          <w:rFonts w:ascii="Helvetica" w:hAnsi="Helvetica" w:cs="Helvetica"/>
          <w:color w:val="222222"/>
          <w:sz w:val="24"/>
          <w:szCs w:val="24"/>
          <w:highlight w:val="cyan"/>
          <w:shd w:val="clear" w:color="auto" w:fill="FFFFFF"/>
        </w:rPr>
        <w:t>Synopsis 1</w:t>
      </w:r>
      <w:r w:rsidRPr="009632FA">
        <w:rPr>
          <w:rFonts w:ascii="Helvetica" w:hAnsi="Helvetica" w:cs="Helvetica"/>
          <w:color w:val="222222"/>
          <w:sz w:val="24"/>
          <w:szCs w:val="24"/>
        </w:rPr>
        <w:br/>
      </w:r>
      <w:hyperlink r:id="rId638" w:tgtFrame="_blank" w:history="1">
        <w:r w:rsidRPr="009632FA">
          <w:rPr>
            <w:rStyle w:val="Hyperlink"/>
            <w:rFonts w:ascii="Helvetica" w:hAnsi="Helvetica" w:cs="Helvetica"/>
            <w:color w:val="1155CC"/>
            <w:sz w:val="24"/>
            <w:szCs w:val="24"/>
            <w:shd w:val="clear" w:color="auto" w:fill="FFFFFF"/>
          </w:rPr>
          <w:t>https://www.grants.gov/web/grants/view-opportunity.html?oppId=331306</w:t>
        </w:r>
      </w:hyperlink>
    </w:p>
    <w:p w14:paraId="1EDE8B8F" w14:textId="77777777" w:rsidR="00483301" w:rsidRDefault="00483301" w:rsidP="00483301">
      <w:pPr>
        <w:pStyle w:val="NoSpacing"/>
        <w:rPr>
          <w:rFonts w:ascii="Helvetica" w:hAnsi="Helvetica" w:cs="Helvetica"/>
          <w:sz w:val="24"/>
          <w:szCs w:val="24"/>
        </w:rPr>
      </w:pPr>
    </w:p>
    <w:p w14:paraId="45155A12" w14:textId="77777777" w:rsidR="00483301" w:rsidRDefault="00483301" w:rsidP="00483301">
      <w:pPr>
        <w:pStyle w:val="NoSpacing"/>
        <w:rPr>
          <w:rStyle w:val="Hyperlink"/>
          <w:rFonts w:ascii="Helvetica" w:hAnsi="Helvetica" w:cs="Helvetica"/>
          <w:color w:val="1155CC"/>
          <w:sz w:val="24"/>
          <w:szCs w:val="24"/>
          <w:shd w:val="clear" w:color="auto" w:fill="FFFFFF"/>
        </w:rPr>
      </w:pPr>
      <w:r w:rsidRPr="0014436D">
        <w:rPr>
          <w:rFonts w:ascii="Helvetica" w:hAnsi="Helvetica" w:cs="Helvetica"/>
          <w:color w:val="222222"/>
          <w:sz w:val="24"/>
          <w:szCs w:val="24"/>
          <w:shd w:val="clear" w:color="auto" w:fill="FFFFFF"/>
        </w:rPr>
        <w:t>U.S. Mission to Mozambique</w:t>
      </w:r>
      <w:r w:rsidRPr="0014436D">
        <w:rPr>
          <w:rFonts w:ascii="Helvetica" w:hAnsi="Helvetica" w:cs="Helvetica"/>
          <w:color w:val="222222"/>
          <w:sz w:val="24"/>
          <w:szCs w:val="24"/>
        </w:rPr>
        <w:br/>
      </w:r>
      <w:r w:rsidRPr="0014436D">
        <w:rPr>
          <w:rFonts w:ascii="Helvetica" w:hAnsi="Helvetica" w:cs="Helvetica"/>
          <w:color w:val="222222"/>
          <w:sz w:val="24"/>
          <w:szCs w:val="24"/>
          <w:shd w:val="clear" w:color="auto" w:fill="FFFFFF"/>
        </w:rPr>
        <w:t>U.S. Embassy Mozambique PAS Annual Program Statement</w:t>
      </w:r>
      <w:r w:rsidRPr="0014436D">
        <w:rPr>
          <w:rFonts w:ascii="Helvetica" w:hAnsi="Helvetica" w:cs="Helvetica"/>
          <w:color w:val="222222"/>
          <w:sz w:val="24"/>
          <w:szCs w:val="24"/>
        </w:rPr>
        <w:br/>
      </w:r>
      <w:r w:rsidRPr="0014436D">
        <w:rPr>
          <w:rFonts w:ascii="Helvetica" w:hAnsi="Helvetica" w:cs="Helvetica"/>
          <w:color w:val="222222"/>
          <w:sz w:val="24"/>
          <w:szCs w:val="24"/>
          <w:shd w:val="clear" w:color="auto" w:fill="FFFFFF"/>
        </w:rPr>
        <w:t>Synopsis 1</w:t>
      </w:r>
      <w:r w:rsidRPr="0014436D">
        <w:rPr>
          <w:rFonts w:ascii="Helvetica" w:hAnsi="Helvetica" w:cs="Helvetica"/>
          <w:color w:val="222222"/>
          <w:sz w:val="24"/>
          <w:szCs w:val="24"/>
        </w:rPr>
        <w:br/>
      </w:r>
      <w:hyperlink r:id="rId639" w:tgtFrame="_blank" w:history="1">
        <w:r w:rsidRPr="0014436D">
          <w:rPr>
            <w:rStyle w:val="Hyperlink"/>
            <w:rFonts w:ascii="Helvetica" w:hAnsi="Helvetica" w:cs="Helvetica"/>
            <w:color w:val="1155CC"/>
            <w:sz w:val="24"/>
            <w:szCs w:val="24"/>
            <w:shd w:val="clear" w:color="auto" w:fill="FFFFFF"/>
          </w:rPr>
          <w:t>https://www.grants.gov/web/grants/view-opportunity.html?oppId=331432</w:t>
        </w:r>
      </w:hyperlink>
    </w:p>
    <w:p w14:paraId="457E4A60" w14:textId="73EE87A4" w:rsidR="00483301" w:rsidRDefault="00483301" w:rsidP="00483301">
      <w:pPr>
        <w:pStyle w:val="NoSpacing"/>
        <w:rPr>
          <w:rStyle w:val="Hyperlink"/>
          <w:rFonts w:ascii="Helvetica" w:hAnsi="Helvetica" w:cs="Helvetica"/>
          <w:color w:val="1155CC"/>
          <w:sz w:val="24"/>
          <w:szCs w:val="24"/>
          <w:shd w:val="clear" w:color="auto" w:fill="FFFFFF"/>
        </w:rPr>
      </w:pPr>
    </w:p>
    <w:p w14:paraId="05A45488" w14:textId="77777777" w:rsidR="00942B29" w:rsidRDefault="00942B29" w:rsidP="00483301">
      <w:pPr>
        <w:pStyle w:val="NoSpacing"/>
        <w:rPr>
          <w:rStyle w:val="Hyperlink"/>
          <w:rFonts w:ascii="Helvetica" w:hAnsi="Helvetica" w:cs="Helvetica"/>
          <w:color w:val="1155CC"/>
          <w:sz w:val="24"/>
          <w:szCs w:val="24"/>
          <w:shd w:val="clear" w:color="auto" w:fill="FFFFFF"/>
        </w:rPr>
      </w:pPr>
      <w:r w:rsidRPr="005D2D3C">
        <w:rPr>
          <w:rFonts w:ascii="Helvetica" w:hAnsi="Helvetica" w:cs="Helvetica"/>
          <w:color w:val="222222"/>
          <w:sz w:val="24"/>
          <w:szCs w:val="24"/>
          <w:shd w:val="clear" w:color="auto" w:fill="FFFFFF"/>
        </w:rPr>
        <w:t>U.S. Mission to Nigeria</w:t>
      </w:r>
      <w:r w:rsidRPr="005D2D3C">
        <w:rPr>
          <w:rFonts w:ascii="Helvetica" w:hAnsi="Helvetica" w:cs="Helvetica"/>
          <w:color w:val="222222"/>
          <w:sz w:val="24"/>
          <w:szCs w:val="24"/>
        </w:rPr>
        <w:br/>
      </w:r>
      <w:r w:rsidRPr="005D2D3C">
        <w:rPr>
          <w:rFonts w:ascii="Helvetica" w:hAnsi="Helvetica" w:cs="Helvetica"/>
          <w:color w:val="222222"/>
          <w:sz w:val="24"/>
          <w:szCs w:val="24"/>
          <w:shd w:val="clear" w:color="auto" w:fill="FFFFFF"/>
        </w:rPr>
        <w:t>U.S. Embassy Abuja PAS Annual Program Statement</w:t>
      </w:r>
      <w:r w:rsidRPr="005D2D3C">
        <w:rPr>
          <w:rFonts w:ascii="Helvetica" w:hAnsi="Helvetica" w:cs="Helvetica"/>
          <w:color w:val="222222"/>
          <w:sz w:val="24"/>
          <w:szCs w:val="24"/>
        </w:rPr>
        <w:br/>
      </w:r>
      <w:r w:rsidRPr="005D2D3C">
        <w:rPr>
          <w:rFonts w:ascii="Helvetica" w:hAnsi="Helvetica" w:cs="Helvetica"/>
          <w:color w:val="222222"/>
          <w:sz w:val="24"/>
          <w:szCs w:val="24"/>
          <w:shd w:val="clear" w:color="auto" w:fill="FFFFFF"/>
        </w:rPr>
        <w:t>Synopsis 1</w:t>
      </w:r>
      <w:r w:rsidRPr="005D2D3C">
        <w:rPr>
          <w:rFonts w:ascii="Helvetica" w:hAnsi="Helvetica" w:cs="Helvetica"/>
          <w:color w:val="222222"/>
          <w:sz w:val="24"/>
          <w:szCs w:val="24"/>
        </w:rPr>
        <w:br/>
      </w:r>
      <w:hyperlink r:id="rId640" w:tgtFrame="_blank" w:history="1">
        <w:r w:rsidRPr="005D2D3C">
          <w:rPr>
            <w:rStyle w:val="Hyperlink"/>
            <w:rFonts w:ascii="Helvetica" w:hAnsi="Helvetica" w:cs="Helvetica"/>
            <w:color w:val="1155CC"/>
            <w:sz w:val="24"/>
            <w:szCs w:val="24"/>
            <w:shd w:val="clear" w:color="auto" w:fill="FFFFFF"/>
          </w:rPr>
          <w:t>https://www.grants.gov/web/grants/view-opportunity.html?oppId=331685</w:t>
        </w:r>
      </w:hyperlink>
    </w:p>
    <w:p w14:paraId="4A37F327" w14:textId="77777777" w:rsidR="00942B29" w:rsidRDefault="00942B29" w:rsidP="00483301">
      <w:pPr>
        <w:pStyle w:val="NoSpacing"/>
        <w:rPr>
          <w:rStyle w:val="Hyperlink"/>
          <w:rFonts w:ascii="Helvetica" w:hAnsi="Helvetica" w:cs="Helvetica"/>
          <w:color w:val="1155CC"/>
          <w:sz w:val="24"/>
          <w:szCs w:val="24"/>
          <w:shd w:val="clear" w:color="auto" w:fill="FFFFFF"/>
        </w:rPr>
      </w:pPr>
    </w:p>
    <w:p w14:paraId="1EA980B3" w14:textId="77777777" w:rsidR="005572BA" w:rsidRDefault="005572BA" w:rsidP="005572BA">
      <w:pPr>
        <w:pStyle w:val="NoSpacing"/>
        <w:rPr>
          <w:rFonts w:ascii="Helvetica" w:hAnsi="Helvetica" w:cs="Helvetica"/>
          <w:sz w:val="24"/>
          <w:szCs w:val="24"/>
        </w:rPr>
      </w:pPr>
      <w:r w:rsidRPr="00575AA4">
        <w:rPr>
          <w:rFonts w:ascii="Helvetica" w:hAnsi="Helvetica" w:cs="Helvetica"/>
          <w:color w:val="222222"/>
          <w:sz w:val="24"/>
          <w:szCs w:val="24"/>
          <w:shd w:val="clear" w:color="auto" w:fill="FFFFFF"/>
        </w:rPr>
        <w:t>U.S. Mission to the Philippines</w:t>
      </w:r>
      <w:r w:rsidRPr="00575AA4">
        <w:rPr>
          <w:rFonts w:ascii="Helvetica" w:hAnsi="Helvetica" w:cs="Helvetica"/>
          <w:color w:val="222222"/>
          <w:sz w:val="24"/>
          <w:szCs w:val="24"/>
        </w:rPr>
        <w:br/>
      </w:r>
      <w:r w:rsidRPr="00575AA4">
        <w:rPr>
          <w:rFonts w:ascii="Helvetica" w:hAnsi="Helvetica" w:cs="Helvetica"/>
          <w:color w:val="222222"/>
          <w:sz w:val="24"/>
          <w:szCs w:val="24"/>
          <w:shd w:val="clear" w:color="auto" w:fill="FFFFFF"/>
        </w:rPr>
        <w:t>U.S. Embassy Philippines PAS Small Grants FY2021</w:t>
      </w:r>
      <w:r w:rsidRPr="00575AA4">
        <w:rPr>
          <w:rFonts w:ascii="Helvetica" w:hAnsi="Helvetica" w:cs="Helvetica"/>
          <w:color w:val="222222"/>
          <w:sz w:val="24"/>
          <w:szCs w:val="24"/>
        </w:rPr>
        <w:br/>
      </w:r>
      <w:r w:rsidRPr="00575AA4">
        <w:rPr>
          <w:rFonts w:ascii="Helvetica" w:hAnsi="Helvetica" w:cs="Helvetica"/>
          <w:color w:val="222222"/>
          <w:sz w:val="24"/>
          <w:szCs w:val="24"/>
          <w:shd w:val="clear" w:color="auto" w:fill="FFFFFF"/>
        </w:rPr>
        <w:t>Synopsis 1</w:t>
      </w:r>
      <w:r w:rsidRPr="00575AA4">
        <w:rPr>
          <w:rFonts w:ascii="Helvetica" w:hAnsi="Helvetica" w:cs="Helvetica"/>
          <w:color w:val="222222"/>
          <w:sz w:val="24"/>
          <w:szCs w:val="24"/>
        </w:rPr>
        <w:br/>
      </w:r>
      <w:hyperlink r:id="rId641" w:tgtFrame="_blank" w:history="1">
        <w:r w:rsidRPr="00575AA4">
          <w:rPr>
            <w:rStyle w:val="Hyperlink"/>
            <w:rFonts w:ascii="Helvetica" w:hAnsi="Helvetica" w:cs="Helvetica"/>
            <w:color w:val="1155CC"/>
            <w:sz w:val="24"/>
            <w:szCs w:val="24"/>
            <w:shd w:val="clear" w:color="auto" w:fill="FFFFFF"/>
          </w:rPr>
          <w:t>https://www.grants.gov/web/grants/view-opportunity.html?oppId=331698</w:t>
        </w:r>
      </w:hyperlink>
    </w:p>
    <w:p w14:paraId="0FAFD51D" w14:textId="77777777" w:rsidR="005572BA" w:rsidRDefault="005572BA" w:rsidP="00483301">
      <w:pPr>
        <w:pStyle w:val="NoSpacing"/>
        <w:rPr>
          <w:rFonts w:ascii="Helvetica" w:hAnsi="Helvetica" w:cs="Helvetica"/>
          <w:color w:val="222222"/>
          <w:sz w:val="24"/>
          <w:szCs w:val="24"/>
          <w:shd w:val="clear" w:color="auto" w:fill="FFFFFF"/>
        </w:rPr>
      </w:pPr>
    </w:p>
    <w:p w14:paraId="01B488BA" w14:textId="67BB18B5" w:rsidR="00942B29" w:rsidRDefault="00942B29" w:rsidP="00483301">
      <w:pPr>
        <w:pStyle w:val="NoSpacing"/>
        <w:rPr>
          <w:rStyle w:val="Hyperlink"/>
          <w:rFonts w:ascii="Helvetica" w:hAnsi="Helvetica" w:cs="Helvetica"/>
          <w:color w:val="1155CC"/>
          <w:sz w:val="24"/>
          <w:szCs w:val="24"/>
          <w:shd w:val="clear" w:color="auto" w:fill="FFFFFF"/>
        </w:rPr>
      </w:pPr>
      <w:r w:rsidRPr="002D27C0">
        <w:rPr>
          <w:rFonts w:ascii="Helvetica" w:hAnsi="Helvetica" w:cs="Helvetica"/>
          <w:color w:val="222222"/>
          <w:sz w:val="24"/>
          <w:szCs w:val="24"/>
          <w:shd w:val="clear" w:color="auto" w:fill="FFFFFF"/>
        </w:rPr>
        <w:t>U.S. Mission to Uganda</w:t>
      </w:r>
      <w:r w:rsidRPr="002D27C0">
        <w:rPr>
          <w:rFonts w:ascii="Helvetica" w:hAnsi="Helvetica" w:cs="Helvetica"/>
          <w:color w:val="222222"/>
          <w:sz w:val="24"/>
          <w:szCs w:val="24"/>
        </w:rPr>
        <w:br/>
      </w:r>
      <w:r w:rsidRPr="002D27C0">
        <w:rPr>
          <w:rFonts w:ascii="Helvetica" w:hAnsi="Helvetica" w:cs="Helvetica"/>
          <w:color w:val="222222"/>
          <w:sz w:val="24"/>
          <w:szCs w:val="24"/>
          <w:shd w:val="clear" w:color="auto" w:fill="FFFFFF"/>
        </w:rPr>
        <w:t>Annual Program Statement for Fiscal Year 2021 ending September 30, 2021</w:t>
      </w:r>
      <w:r w:rsidRPr="002D27C0">
        <w:rPr>
          <w:rFonts w:ascii="Helvetica" w:hAnsi="Helvetica" w:cs="Helvetica"/>
          <w:color w:val="222222"/>
          <w:sz w:val="24"/>
          <w:szCs w:val="24"/>
        </w:rPr>
        <w:br/>
      </w:r>
      <w:r w:rsidRPr="002D27C0">
        <w:rPr>
          <w:rFonts w:ascii="Helvetica" w:hAnsi="Helvetica" w:cs="Helvetica"/>
          <w:color w:val="222222"/>
          <w:sz w:val="24"/>
          <w:szCs w:val="24"/>
          <w:shd w:val="clear" w:color="auto" w:fill="FFFFFF"/>
        </w:rPr>
        <w:t>Synopsis 1</w:t>
      </w:r>
      <w:r w:rsidRPr="002D27C0">
        <w:rPr>
          <w:rFonts w:ascii="Helvetica" w:hAnsi="Helvetica" w:cs="Helvetica"/>
          <w:color w:val="222222"/>
          <w:sz w:val="24"/>
          <w:szCs w:val="24"/>
        </w:rPr>
        <w:br/>
      </w:r>
      <w:hyperlink r:id="rId642" w:tgtFrame="_blank" w:history="1">
        <w:r w:rsidRPr="002D27C0">
          <w:rPr>
            <w:rStyle w:val="Hyperlink"/>
            <w:rFonts w:ascii="Helvetica" w:hAnsi="Helvetica" w:cs="Helvetica"/>
            <w:color w:val="1155CC"/>
            <w:sz w:val="24"/>
            <w:szCs w:val="24"/>
            <w:shd w:val="clear" w:color="auto" w:fill="FFFFFF"/>
          </w:rPr>
          <w:t>https://www.grants.gov/web/grants/view-opportunity.html?oppId=331648</w:t>
        </w:r>
      </w:hyperlink>
    </w:p>
    <w:p w14:paraId="17379C5A" w14:textId="77777777" w:rsidR="00942B29" w:rsidRDefault="00942B29" w:rsidP="00483301">
      <w:pPr>
        <w:pStyle w:val="NoSpacing"/>
        <w:rPr>
          <w:rStyle w:val="Hyperlink"/>
          <w:rFonts w:ascii="Helvetica" w:hAnsi="Helvetica" w:cs="Helvetica"/>
          <w:color w:val="1155CC"/>
          <w:sz w:val="24"/>
          <w:szCs w:val="24"/>
          <w:shd w:val="clear" w:color="auto" w:fill="FFFFFF"/>
        </w:rPr>
      </w:pPr>
    </w:p>
    <w:p w14:paraId="20D6A753" w14:textId="46D52950" w:rsidR="00CB64A6" w:rsidRDefault="00CB64A6" w:rsidP="00483301">
      <w:pPr>
        <w:pStyle w:val="NoSpacing"/>
        <w:rPr>
          <w:rStyle w:val="Hyperlink"/>
          <w:rFonts w:ascii="Helvetica" w:hAnsi="Helvetica"/>
          <w:color w:val="auto"/>
          <w:sz w:val="24"/>
          <w:szCs w:val="24"/>
          <w:u w:val="none"/>
        </w:rPr>
      </w:pPr>
      <w:r w:rsidRPr="00900215">
        <w:rPr>
          <w:rFonts w:ascii="Helvetica" w:hAnsi="Helvetica" w:cs="Helvetica"/>
          <w:color w:val="222222"/>
          <w:sz w:val="24"/>
          <w:szCs w:val="24"/>
          <w:shd w:val="clear" w:color="auto" w:fill="FFFFFF"/>
        </w:rPr>
        <w:t>U.S. Mission to Ukraine</w:t>
      </w:r>
      <w:r w:rsidRPr="00900215">
        <w:rPr>
          <w:rFonts w:ascii="Helvetica" w:hAnsi="Helvetica" w:cs="Helvetica"/>
          <w:color w:val="222222"/>
          <w:sz w:val="24"/>
          <w:szCs w:val="24"/>
        </w:rPr>
        <w:br/>
      </w:r>
      <w:r w:rsidRPr="00900215">
        <w:rPr>
          <w:rFonts w:ascii="Helvetica" w:hAnsi="Helvetica" w:cs="Helvetica"/>
          <w:color w:val="222222"/>
          <w:sz w:val="24"/>
          <w:szCs w:val="24"/>
          <w:shd w:val="clear" w:color="auto" w:fill="FFFFFF"/>
        </w:rPr>
        <w:t>Ukraine: Public Diplomacy Small Grants Program – Academic and Educational Programs</w:t>
      </w:r>
      <w:r w:rsidRPr="00900215">
        <w:rPr>
          <w:rFonts w:ascii="Helvetica" w:hAnsi="Helvetica" w:cs="Helvetica"/>
          <w:color w:val="222222"/>
          <w:sz w:val="24"/>
          <w:szCs w:val="24"/>
        </w:rPr>
        <w:br/>
      </w:r>
      <w:r w:rsidRPr="00900215">
        <w:rPr>
          <w:rFonts w:ascii="Helvetica" w:hAnsi="Helvetica" w:cs="Helvetica"/>
          <w:color w:val="222222"/>
          <w:sz w:val="24"/>
          <w:szCs w:val="24"/>
          <w:shd w:val="clear" w:color="auto" w:fill="FFFFFF"/>
        </w:rPr>
        <w:t>Synopsis 1</w:t>
      </w:r>
      <w:r w:rsidRPr="00900215">
        <w:rPr>
          <w:rFonts w:ascii="Helvetica" w:hAnsi="Helvetica" w:cs="Helvetica"/>
          <w:color w:val="222222"/>
          <w:sz w:val="24"/>
          <w:szCs w:val="24"/>
        </w:rPr>
        <w:br/>
      </w:r>
      <w:hyperlink r:id="rId643" w:tgtFrame="_blank" w:history="1">
        <w:r w:rsidRPr="00900215">
          <w:rPr>
            <w:rStyle w:val="Hyperlink"/>
            <w:rFonts w:ascii="Helvetica" w:hAnsi="Helvetica" w:cs="Helvetica"/>
            <w:color w:val="1155CC"/>
            <w:sz w:val="24"/>
            <w:szCs w:val="24"/>
            <w:shd w:val="clear" w:color="auto" w:fill="FFFFFF"/>
          </w:rPr>
          <w:t>https://www.grants.gov/web/grants/view-opportunity.html?oppId=331572</w:t>
        </w:r>
      </w:hyperlink>
      <w:r w:rsidRPr="00900215">
        <w:rPr>
          <w:rFonts w:ascii="Helvetica" w:hAnsi="Helvetica" w:cs="Helvetica"/>
          <w:color w:val="222222"/>
          <w:sz w:val="24"/>
          <w:szCs w:val="24"/>
        </w:rPr>
        <w:br/>
      </w:r>
    </w:p>
    <w:p w14:paraId="0E11BACB" w14:textId="77777777" w:rsidR="005572BA" w:rsidRDefault="005572BA" w:rsidP="005572BA">
      <w:pPr>
        <w:pStyle w:val="NoSpacing"/>
        <w:rPr>
          <w:rFonts w:ascii="Helvetica" w:hAnsi="Helvetica"/>
          <w:sz w:val="24"/>
          <w:szCs w:val="24"/>
        </w:rPr>
      </w:pPr>
      <w:r w:rsidRPr="000D2382">
        <w:rPr>
          <w:rFonts w:ascii="Helvetica" w:hAnsi="Helvetica" w:cs="Helvetica"/>
          <w:color w:val="222222"/>
          <w:sz w:val="24"/>
          <w:szCs w:val="24"/>
          <w:shd w:val="clear" w:color="auto" w:fill="FFFFFF"/>
        </w:rPr>
        <w:t>Africa Regional Services</w:t>
      </w:r>
      <w:r w:rsidRPr="000D2382">
        <w:rPr>
          <w:rFonts w:ascii="Helvetica" w:hAnsi="Helvetica" w:cs="Helvetica"/>
          <w:color w:val="222222"/>
          <w:sz w:val="24"/>
          <w:szCs w:val="24"/>
        </w:rPr>
        <w:br/>
      </w:r>
      <w:r w:rsidRPr="000D2382">
        <w:rPr>
          <w:rFonts w:ascii="Helvetica" w:hAnsi="Helvetica" w:cs="Helvetica"/>
          <w:color w:val="222222"/>
          <w:sz w:val="24"/>
          <w:szCs w:val="24"/>
          <w:shd w:val="clear" w:color="auto" w:fill="FFFFFF"/>
        </w:rPr>
        <w:t>Africa Regional Services Paris Statement of Interest: ARS Speaker Program</w:t>
      </w:r>
      <w:r w:rsidRPr="000D2382">
        <w:rPr>
          <w:rFonts w:ascii="Helvetica" w:hAnsi="Helvetica" w:cs="Helvetica"/>
          <w:color w:val="222222"/>
          <w:sz w:val="24"/>
          <w:szCs w:val="24"/>
        </w:rPr>
        <w:br/>
      </w:r>
      <w:r w:rsidRPr="000D2382">
        <w:rPr>
          <w:rFonts w:ascii="Helvetica" w:hAnsi="Helvetica" w:cs="Helvetica"/>
          <w:color w:val="222222"/>
          <w:sz w:val="24"/>
          <w:szCs w:val="24"/>
          <w:shd w:val="clear" w:color="auto" w:fill="FFFFFF"/>
        </w:rPr>
        <w:t>Synopsis 5</w:t>
      </w:r>
      <w:r w:rsidRPr="000D2382">
        <w:rPr>
          <w:rFonts w:ascii="Helvetica" w:hAnsi="Helvetica" w:cs="Helvetica"/>
          <w:color w:val="222222"/>
          <w:sz w:val="24"/>
          <w:szCs w:val="24"/>
        </w:rPr>
        <w:br/>
      </w:r>
      <w:hyperlink r:id="rId644" w:tgtFrame="_blank" w:history="1">
        <w:r w:rsidRPr="000D2382">
          <w:rPr>
            <w:rStyle w:val="Hyperlink"/>
            <w:rFonts w:ascii="Helvetica" w:hAnsi="Helvetica" w:cs="Helvetica"/>
            <w:color w:val="1155CC"/>
            <w:sz w:val="24"/>
            <w:szCs w:val="24"/>
            <w:shd w:val="clear" w:color="auto" w:fill="FFFFFF"/>
          </w:rPr>
          <w:t>https://www.grants.gov/web/grants/view-opportunity.html?oppId=331816</w:t>
        </w:r>
      </w:hyperlink>
    </w:p>
    <w:p w14:paraId="38560AAD" w14:textId="77777777" w:rsidR="00942B29" w:rsidRDefault="00942B29" w:rsidP="00942B29">
      <w:pPr>
        <w:pStyle w:val="NoSpacing"/>
        <w:spacing w:before="240"/>
        <w:rPr>
          <w:rStyle w:val="Hyperlink"/>
          <w:rFonts w:ascii="Helvetica" w:hAnsi="Helvetica" w:cs="Helvetica"/>
          <w:color w:val="1155CC"/>
          <w:sz w:val="24"/>
          <w:szCs w:val="24"/>
          <w:shd w:val="clear" w:color="auto" w:fill="FFFFFF"/>
        </w:rPr>
      </w:pPr>
      <w:r w:rsidRPr="005D2D3C">
        <w:rPr>
          <w:rFonts w:ascii="Helvetica" w:hAnsi="Helvetica" w:cs="Helvetica"/>
          <w:color w:val="222222"/>
          <w:sz w:val="24"/>
          <w:szCs w:val="24"/>
          <w:shd w:val="clear" w:color="auto" w:fill="FFFFFF"/>
        </w:rPr>
        <w:t>Bureau of Population Refugees and Migration</w:t>
      </w:r>
      <w:r w:rsidRPr="005D2D3C">
        <w:rPr>
          <w:rFonts w:ascii="Helvetica" w:hAnsi="Helvetica" w:cs="Helvetica"/>
          <w:color w:val="222222"/>
          <w:sz w:val="24"/>
          <w:szCs w:val="24"/>
        </w:rPr>
        <w:br/>
      </w:r>
      <w:r w:rsidRPr="005D2D3C">
        <w:rPr>
          <w:rFonts w:ascii="Helvetica" w:hAnsi="Helvetica" w:cs="Helvetica"/>
          <w:color w:val="222222"/>
          <w:sz w:val="24"/>
          <w:szCs w:val="24"/>
          <w:shd w:val="clear" w:color="auto" w:fill="FFFFFF"/>
        </w:rPr>
        <w:t>FY 2021 Notice of Funding Opportunity for Global Innovation Programs to Address Gender-based Violence in Conflict-Affected Humanitarian Emergencies</w:t>
      </w:r>
      <w:r w:rsidRPr="005D2D3C">
        <w:rPr>
          <w:rFonts w:ascii="Helvetica" w:hAnsi="Helvetica" w:cs="Helvetica"/>
          <w:color w:val="222222"/>
          <w:sz w:val="24"/>
          <w:szCs w:val="24"/>
        </w:rPr>
        <w:br/>
      </w:r>
      <w:r w:rsidRPr="005D2D3C">
        <w:rPr>
          <w:rFonts w:ascii="Helvetica" w:hAnsi="Helvetica" w:cs="Helvetica"/>
          <w:color w:val="222222"/>
          <w:sz w:val="24"/>
          <w:szCs w:val="24"/>
          <w:shd w:val="clear" w:color="auto" w:fill="FFFFFF"/>
        </w:rPr>
        <w:t>Synopsis 2</w:t>
      </w:r>
      <w:r w:rsidRPr="005D2D3C">
        <w:rPr>
          <w:rFonts w:ascii="Helvetica" w:hAnsi="Helvetica" w:cs="Helvetica"/>
          <w:color w:val="222222"/>
          <w:sz w:val="24"/>
          <w:szCs w:val="24"/>
        </w:rPr>
        <w:br/>
      </w:r>
      <w:hyperlink r:id="rId645" w:tgtFrame="_blank" w:history="1">
        <w:r w:rsidRPr="005D2D3C">
          <w:rPr>
            <w:rStyle w:val="Hyperlink"/>
            <w:rFonts w:ascii="Helvetica" w:hAnsi="Helvetica" w:cs="Helvetica"/>
            <w:color w:val="1155CC"/>
            <w:sz w:val="24"/>
            <w:szCs w:val="24"/>
            <w:shd w:val="clear" w:color="auto" w:fill="FFFFFF"/>
          </w:rPr>
          <w:t>https://www.grants.gov/web/grants/view-opportunity.html?oppId=331696</w:t>
        </w:r>
      </w:hyperlink>
    </w:p>
    <w:p w14:paraId="7A9EC770" w14:textId="77777777" w:rsidR="00942B29" w:rsidRPr="00CB64A6" w:rsidRDefault="00942B29" w:rsidP="00483301">
      <w:pPr>
        <w:pStyle w:val="NoSpacing"/>
        <w:rPr>
          <w:rStyle w:val="Hyperlink"/>
          <w:rFonts w:ascii="Helvetica" w:hAnsi="Helvetica"/>
          <w:color w:val="auto"/>
          <w:sz w:val="24"/>
          <w:szCs w:val="24"/>
          <w:u w:val="none"/>
        </w:rPr>
      </w:pPr>
    </w:p>
    <w:p w14:paraId="337B7D60" w14:textId="77777777" w:rsidR="005572BA" w:rsidRDefault="005572BA" w:rsidP="005572BA">
      <w:pPr>
        <w:pStyle w:val="NoSpacing"/>
        <w:rPr>
          <w:rStyle w:val="Hyperlink"/>
          <w:rFonts w:ascii="Helvetica" w:hAnsi="Helvetica" w:cs="Helvetica"/>
          <w:color w:val="1155CC"/>
          <w:sz w:val="24"/>
          <w:szCs w:val="24"/>
          <w:shd w:val="clear" w:color="auto" w:fill="FFFFFF"/>
        </w:rPr>
      </w:pPr>
      <w:r w:rsidRPr="00BC3985">
        <w:rPr>
          <w:rFonts w:ascii="Helvetica" w:hAnsi="Helvetica" w:cs="Helvetica"/>
          <w:color w:val="222222"/>
          <w:sz w:val="24"/>
          <w:szCs w:val="24"/>
          <w:highlight w:val="cyan"/>
          <w:shd w:val="clear" w:color="auto" w:fill="FFFFFF"/>
        </w:rPr>
        <w:t>Bureau of International Security-Nonproliferation</w:t>
      </w:r>
      <w:r w:rsidRPr="00BC3985">
        <w:rPr>
          <w:rFonts w:ascii="Helvetica" w:hAnsi="Helvetica" w:cs="Helvetica"/>
          <w:color w:val="222222"/>
          <w:sz w:val="24"/>
          <w:szCs w:val="24"/>
          <w:highlight w:val="cyan"/>
        </w:rPr>
        <w:br/>
      </w:r>
      <w:r w:rsidRPr="00BC3985">
        <w:rPr>
          <w:rFonts w:ascii="Helvetica" w:hAnsi="Helvetica" w:cs="Helvetica"/>
          <w:color w:val="222222"/>
          <w:sz w:val="24"/>
          <w:szCs w:val="24"/>
          <w:highlight w:val="cyan"/>
          <w:shd w:val="clear" w:color="auto" w:fill="FFFFFF"/>
        </w:rPr>
        <w:t>Countering Malign Economic Influence</w:t>
      </w:r>
      <w:r w:rsidRPr="00BC3985">
        <w:rPr>
          <w:rFonts w:ascii="Helvetica" w:hAnsi="Helvetica" w:cs="Helvetica"/>
          <w:color w:val="222222"/>
          <w:sz w:val="24"/>
          <w:szCs w:val="24"/>
          <w:highlight w:val="cyan"/>
        </w:rPr>
        <w:br/>
      </w:r>
      <w:r w:rsidRPr="00BC3985">
        <w:rPr>
          <w:rFonts w:ascii="Helvetica" w:hAnsi="Helvetica" w:cs="Helvetica"/>
          <w:color w:val="222222"/>
          <w:sz w:val="24"/>
          <w:szCs w:val="24"/>
          <w:highlight w:val="cyan"/>
          <w:shd w:val="clear" w:color="auto" w:fill="FFFFFF"/>
        </w:rPr>
        <w:t>Synopsis 2</w:t>
      </w:r>
      <w:r w:rsidRPr="006C1F08">
        <w:rPr>
          <w:rFonts w:ascii="Helvetica" w:hAnsi="Helvetica" w:cs="Helvetica"/>
          <w:color w:val="222222"/>
          <w:sz w:val="24"/>
          <w:szCs w:val="24"/>
        </w:rPr>
        <w:br/>
      </w:r>
      <w:hyperlink r:id="rId646" w:tgtFrame="_blank" w:history="1">
        <w:r w:rsidRPr="006C1F08">
          <w:rPr>
            <w:rStyle w:val="Hyperlink"/>
            <w:rFonts w:ascii="Helvetica" w:hAnsi="Helvetica" w:cs="Helvetica"/>
            <w:color w:val="1155CC"/>
            <w:sz w:val="24"/>
            <w:szCs w:val="24"/>
            <w:shd w:val="clear" w:color="auto" w:fill="FFFFFF"/>
          </w:rPr>
          <w:t>https://www.grants.gov/web/grants/view-opportunity.html?oppId=331846</w:t>
        </w:r>
      </w:hyperlink>
    </w:p>
    <w:p w14:paraId="238592FC" w14:textId="77777777" w:rsidR="005572BA" w:rsidRDefault="005572BA" w:rsidP="005572BA">
      <w:pPr>
        <w:pStyle w:val="NoSpacing"/>
        <w:rPr>
          <w:rFonts w:ascii="Helvetica" w:hAnsi="Helvetica" w:cs="Helvetica"/>
          <w:color w:val="222222"/>
          <w:sz w:val="24"/>
          <w:szCs w:val="24"/>
          <w:highlight w:val="cyan"/>
          <w:shd w:val="clear" w:color="auto" w:fill="FFFFFF"/>
        </w:rPr>
      </w:pPr>
    </w:p>
    <w:p w14:paraId="56648F7C" w14:textId="77777777" w:rsidR="005572BA" w:rsidRDefault="005572BA" w:rsidP="005572BA">
      <w:pPr>
        <w:pStyle w:val="NoSpacing"/>
        <w:rPr>
          <w:rFonts w:ascii="Helvetica" w:hAnsi="Helvetica" w:cs="Helvetica"/>
          <w:sz w:val="24"/>
          <w:szCs w:val="24"/>
        </w:rPr>
      </w:pPr>
      <w:r w:rsidRPr="007D608C">
        <w:rPr>
          <w:rFonts w:ascii="Helvetica" w:hAnsi="Helvetica" w:cs="Helvetica"/>
          <w:color w:val="222222"/>
          <w:sz w:val="24"/>
          <w:szCs w:val="24"/>
          <w:highlight w:val="cyan"/>
          <w:shd w:val="clear" w:color="auto" w:fill="FFFFFF"/>
        </w:rPr>
        <w:t>Bureau of International Security-Nonproliferation</w:t>
      </w:r>
      <w:r w:rsidRPr="007D608C">
        <w:rPr>
          <w:rFonts w:ascii="Helvetica" w:hAnsi="Helvetica" w:cs="Helvetica"/>
          <w:color w:val="222222"/>
          <w:sz w:val="24"/>
          <w:szCs w:val="24"/>
          <w:highlight w:val="cyan"/>
        </w:rPr>
        <w:br/>
      </w:r>
      <w:r w:rsidRPr="007D608C">
        <w:rPr>
          <w:rFonts w:ascii="Helvetica" w:hAnsi="Helvetica" w:cs="Helvetica"/>
          <w:color w:val="222222"/>
          <w:sz w:val="24"/>
          <w:szCs w:val="24"/>
          <w:highlight w:val="cyan"/>
          <w:shd w:val="clear" w:color="auto" w:fill="FFFFFF"/>
        </w:rPr>
        <w:t>Preventing Illicit WMD &amp; Ballistic Missile Proliferation</w:t>
      </w:r>
      <w:r w:rsidRPr="007D608C">
        <w:rPr>
          <w:rFonts w:ascii="Helvetica" w:hAnsi="Helvetica" w:cs="Helvetica"/>
          <w:color w:val="222222"/>
          <w:sz w:val="24"/>
          <w:szCs w:val="24"/>
          <w:highlight w:val="cyan"/>
        </w:rPr>
        <w:br/>
      </w:r>
      <w:r w:rsidRPr="007D608C">
        <w:rPr>
          <w:rFonts w:ascii="Helvetica" w:hAnsi="Helvetica" w:cs="Helvetica"/>
          <w:color w:val="222222"/>
          <w:sz w:val="24"/>
          <w:szCs w:val="24"/>
          <w:highlight w:val="cyan"/>
          <w:shd w:val="clear" w:color="auto" w:fill="FFFFFF"/>
        </w:rPr>
        <w:t>Synopsis 2</w:t>
      </w:r>
      <w:r w:rsidRPr="00E61969">
        <w:rPr>
          <w:rFonts w:ascii="Helvetica" w:hAnsi="Helvetica" w:cs="Helvetica"/>
          <w:color w:val="222222"/>
          <w:sz w:val="24"/>
          <w:szCs w:val="24"/>
        </w:rPr>
        <w:br/>
      </w:r>
      <w:hyperlink r:id="rId647" w:tgtFrame="_blank" w:history="1">
        <w:r w:rsidRPr="00E61969">
          <w:rPr>
            <w:rStyle w:val="Hyperlink"/>
            <w:rFonts w:ascii="Helvetica" w:hAnsi="Helvetica" w:cs="Helvetica"/>
            <w:color w:val="1155CC"/>
            <w:sz w:val="24"/>
            <w:szCs w:val="24"/>
            <w:shd w:val="clear" w:color="auto" w:fill="FFFFFF"/>
          </w:rPr>
          <w:t>https://www.grants.gov/web/grants/view-opportunity.html?oppId=331811</w:t>
        </w:r>
      </w:hyperlink>
    </w:p>
    <w:p w14:paraId="1408BDFF" w14:textId="5A83D1BA" w:rsidR="005572BA" w:rsidRDefault="005572BA" w:rsidP="00483301">
      <w:pPr>
        <w:pStyle w:val="NoSpacing"/>
        <w:rPr>
          <w:rFonts w:ascii="Helvetica" w:hAnsi="Helvetica" w:cs="Helvetica"/>
          <w:color w:val="222222"/>
          <w:sz w:val="24"/>
          <w:szCs w:val="24"/>
          <w:shd w:val="clear" w:color="auto" w:fill="FFFFFF"/>
        </w:rPr>
      </w:pPr>
    </w:p>
    <w:p w14:paraId="3DA78D66" w14:textId="1112A9CC" w:rsidR="00483301" w:rsidRDefault="00483301" w:rsidP="00483301">
      <w:pPr>
        <w:pStyle w:val="NoSpacing"/>
        <w:rPr>
          <w:rStyle w:val="Hyperlink"/>
          <w:rFonts w:ascii="Helvetica" w:hAnsi="Helvetica" w:cs="Helvetica"/>
          <w:color w:val="1155CC"/>
          <w:sz w:val="24"/>
          <w:szCs w:val="24"/>
          <w:shd w:val="clear" w:color="auto" w:fill="FFFFFF"/>
        </w:rPr>
      </w:pPr>
      <w:r w:rsidRPr="004B302D">
        <w:rPr>
          <w:rFonts w:ascii="Helvetica" w:hAnsi="Helvetica" w:cs="Helvetica"/>
          <w:color w:val="222222"/>
          <w:sz w:val="24"/>
          <w:szCs w:val="24"/>
          <w:shd w:val="clear" w:color="auto" w:fill="FFFFFF"/>
        </w:rPr>
        <w:t>U.S. Mission to France</w:t>
      </w:r>
      <w:r w:rsidRPr="004B302D">
        <w:rPr>
          <w:rFonts w:ascii="Helvetica" w:hAnsi="Helvetica" w:cs="Helvetica"/>
          <w:color w:val="222222"/>
          <w:sz w:val="24"/>
          <w:szCs w:val="24"/>
        </w:rPr>
        <w:br/>
      </w:r>
      <w:r w:rsidRPr="004B302D">
        <w:rPr>
          <w:rFonts w:ascii="Helvetica" w:hAnsi="Helvetica" w:cs="Helvetica"/>
          <w:color w:val="222222"/>
          <w:sz w:val="24"/>
          <w:szCs w:val="24"/>
          <w:shd w:val="clear" w:color="auto" w:fill="FFFFFF"/>
        </w:rPr>
        <w:t>U.S. Mission to France - PAS Annual Program Statement 2021</w:t>
      </w:r>
      <w:r w:rsidRPr="004B302D">
        <w:rPr>
          <w:rFonts w:ascii="Helvetica" w:hAnsi="Helvetica" w:cs="Helvetica"/>
          <w:color w:val="222222"/>
          <w:sz w:val="24"/>
          <w:szCs w:val="24"/>
        </w:rPr>
        <w:br/>
      </w:r>
      <w:r w:rsidRPr="004B302D">
        <w:rPr>
          <w:rFonts w:ascii="Helvetica" w:hAnsi="Helvetica" w:cs="Helvetica"/>
          <w:color w:val="222222"/>
          <w:sz w:val="24"/>
          <w:szCs w:val="24"/>
          <w:shd w:val="clear" w:color="auto" w:fill="FFFFFF"/>
        </w:rPr>
        <w:t>Synopsis 2</w:t>
      </w:r>
      <w:r w:rsidRPr="004B302D">
        <w:rPr>
          <w:rFonts w:ascii="Helvetica" w:hAnsi="Helvetica" w:cs="Helvetica"/>
          <w:color w:val="222222"/>
          <w:sz w:val="24"/>
          <w:szCs w:val="24"/>
        </w:rPr>
        <w:br/>
      </w:r>
      <w:hyperlink r:id="rId648" w:tgtFrame="_blank" w:history="1">
        <w:r w:rsidRPr="004B302D">
          <w:rPr>
            <w:rStyle w:val="Hyperlink"/>
            <w:rFonts w:ascii="Helvetica" w:hAnsi="Helvetica" w:cs="Helvetica"/>
            <w:color w:val="1155CC"/>
            <w:sz w:val="24"/>
            <w:szCs w:val="24"/>
            <w:shd w:val="clear" w:color="auto" w:fill="FFFFFF"/>
          </w:rPr>
          <w:t>https://www.grants.gov/web/grants/view-opportunity.html?oppId=331502</w:t>
        </w:r>
      </w:hyperlink>
    </w:p>
    <w:p w14:paraId="06EFEEC4" w14:textId="77777777" w:rsidR="00483301" w:rsidRDefault="00483301" w:rsidP="00A2374A">
      <w:pPr>
        <w:pStyle w:val="NoSpacing"/>
        <w:rPr>
          <w:rFonts w:ascii="Helvetica" w:hAnsi="Helvetica" w:cs="Helvetica"/>
          <w:color w:val="222222"/>
          <w:sz w:val="24"/>
          <w:szCs w:val="24"/>
        </w:rPr>
      </w:pPr>
    </w:p>
    <w:p w14:paraId="495DA262" w14:textId="77777777" w:rsidR="005572BA" w:rsidRDefault="005572BA" w:rsidP="005572BA">
      <w:pPr>
        <w:pStyle w:val="NoSpacing"/>
        <w:rPr>
          <w:rStyle w:val="Hyperlink"/>
          <w:rFonts w:ascii="Helvetica" w:hAnsi="Helvetica" w:cs="Helvetica"/>
          <w:color w:val="1155CC"/>
          <w:sz w:val="24"/>
          <w:szCs w:val="24"/>
          <w:shd w:val="clear" w:color="auto" w:fill="FFFFFF"/>
        </w:rPr>
      </w:pPr>
      <w:r w:rsidRPr="00E61969">
        <w:rPr>
          <w:rFonts w:ascii="Helvetica" w:hAnsi="Helvetica" w:cs="Helvetica"/>
          <w:color w:val="222222"/>
          <w:sz w:val="24"/>
          <w:szCs w:val="24"/>
          <w:shd w:val="clear" w:color="auto" w:fill="FFFFFF"/>
        </w:rPr>
        <w:t>U.S. Mission to India</w:t>
      </w:r>
      <w:r w:rsidRPr="00E61969">
        <w:rPr>
          <w:rFonts w:ascii="Helvetica" w:hAnsi="Helvetica" w:cs="Helvetica"/>
          <w:color w:val="222222"/>
          <w:sz w:val="24"/>
          <w:szCs w:val="24"/>
        </w:rPr>
        <w:br/>
      </w:r>
      <w:r w:rsidRPr="00E61969">
        <w:rPr>
          <w:rFonts w:ascii="Helvetica" w:hAnsi="Helvetica" w:cs="Helvetica"/>
          <w:color w:val="222222"/>
          <w:sz w:val="24"/>
          <w:szCs w:val="24"/>
          <w:shd w:val="clear" w:color="auto" w:fill="FFFFFF"/>
        </w:rPr>
        <w:t>Defense News Conclave: Stories of U.S.-India Defense Partnership</w:t>
      </w:r>
      <w:r w:rsidRPr="00E61969">
        <w:rPr>
          <w:rFonts w:ascii="Helvetica" w:hAnsi="Helvetica" w:cs="Helvetica"/>
          <w:color w:val="222222"/>
          <w:sz w:val="24"/>
          <w:szCs w:val="24"/>
        </w:rPr>
        <w:br/>
      </w:r>
      <w:r w:rsidRPr="00E61969">
        <w:rPr>
          <w:rFonts w:ascii="Helvetica" w:hAnsi="Helvetica" w:cs="Helvetica"/>
          <w:color w:val="222222"/>
          <w:sz w:val="24"/>
          <w:szCs w:val="24"/>
          <w:shd w:val="clear" w:color="auto" w:fill="FFFFFF"/>
        </w:rPr>
        <w:t>Synopsis 2</w:t>
      </w:r>
      <w:r w:rsidRPr="00E61969">
        <w:rPr>
          <w:rFonts w:ascii="Helvetica" w:hAnsi="Helvetica" w:cs="Helvetica"/>
          <w:color w:val="222222"/>
          <w:sz w:val="24"/>
          <w:szCs w:val="24"/>
        </w:rPr>
        <w:br/>
      </w:r>
      <w:hyperlink r:id="rId649" w:tgtFrame="_blank" w:history="1">
        <w:r w:rsidRPr="00E61969">
          <w:rPr>
            <w:rStyle w:val="Hyperlink"/>
            <w:rFonts w:ascii="Helvetica" w:hAnsi="Helvetica" w:cs="Helvetica"/>
            <w:color w:val="1155CC"/>
            <w:sz w:val="24"/>
            <w:szCs w:val="24"/>
            <w:shd w:val="clear" w:color="auto" w:fill="FFFFFF"/>
          </w:rPr>
          <w:t>https://www.grants.gov/web/grants/view-opportunity.html?oppId=331826</w:t>
        </w:r>
      </w:hyperlink>
    </w:p>
    <w:p w14:paraId="6E7C4220" w14:textId="5CFA8C9A" w:rsidR="005572BA" w:rsidRDefault="005572BA" w:rsidP="005572BA">
      <w:pPr>
        <w:pStyle w:val="NoSpacing"/>
        <w:rPr>
          <w:rFonts w:ascii="Helvetica" w:hAnsi="Helvetica" w:cs="Helvetica"/>
          <w:color w:val="222222"/>
          <w:sz w:val="24"/>
          <w:szCs w:val="24"/>
        </w:rPr>
      </w:pPr>
    </w:p>
    <w:p w14:paraId="0263620D" w14:textId="77777777" w:rsidR="000941FE" w:rsidRDefault="000941FE" w:rsidP="000941FE">
      <w:pPr>
        <w:pStyle w:val="NoSpacing"/>
        <w:rPr>
          <w:rFonts w:ascii="Helvetica" w:hAnsi="Helvetica" w:cs="Helvetica"/>
          <w:sz w:val="24"/>
          <w:szCs w:val="24"/>
        </w:rPr>
      </w:pPr>
      <w:r w:rsidRPr="00D104FB">
        <w:rPr>
          <w:rFonts w:ascii="Helvetica" w:hAnsi="Helvetica" w:cs="Helvetica"/>
          <w:color w:val="222222"/>
          <w:sz w:val="24"/>
          <w:szCs w:val="24"/>
          <w:highlight w:val="cyan"/>
          <w:shd w:val="clear" w:color="auto" w:fill="FFFFFF"/>
        </w:rPr>
        <w:t>U.S. Mission to Russia</w:t>
      </w:r>
      <w:r w:rsidRPr="00D104FB">
        <w:rPr>
          <w:rFonts w:ascii="Helvetica" w:hAnsi="Helvetica" w:cs="Helvetica"/>
          <w:color w:val="222222"/>
          <w:sz w:val="24"/>
          <w:szCs w:val="24"/>
          <w:highlight w:val="cyan"/>
        </w:rPr>
        <w:br/>
      </w:r>
      <w:r w:rsidRPr="00D104FB">
        <w:rPr>
          <w:rFonts w:ascii="Helvetica" w:hAnsi="Helvetica" w:cs="Helvetica"/>
          <w:color w:val="222222"/>
          <w:sz w:val="24"/>
          <w:szCs w:val="24"/>
          <w:highlight w:val="cyan"/>
          <w:shd w:val="clear" w:color="auto" w:fill="FFFFFF"/>
        </w:rPr>
        <w:t>U.S. Embassy Moscow PAS Alumni Support Program</w:t>
      </w:r>
      <w:r w:rsidRPr="00D104FB">
        <w:rPr>
          <w:rFonts w:ascii="Helvetica" w:hAnsi="Helvetica" w:cs="Helvetica"/>
          <w:color w:val="222222"/>
          <w:sz w:val="24"/>
          <w:szCs w:val="24"/>
          <w:highlight w:val="cyan"/>
        </w:rPr>
        <w:br/>
      </w:r>
      <w:r w:rsidRPr="00D104FB">
        <w:rPr>
          <w:rFonts w:ascii="Helvetica" w:hAnsi="Helvetica" w:cs="Helvetica"/>
          <w:color w:val="222222"/>
          <w:sz w:val="24"/>
          <w:szCs w:val="24"/>
          <w:highlight w:val="cyan"/>
          <w:shd w:val="clear" w:color="auto" w:fill="FFFFFF"/>
        </w:rPr>
        <w:t>Synopsis 2</w:t>
      </w:r>
      <w:r w:rsidRPr="0002085A">
        <w:rPr>
          <w:rFonts w:ascii="Helvetica" w:hAnsi="Helvetica" w:cs="Helvetica"/>
          <w:color w:val="222222"/>
          <w:sz w:val="24"/>
          <w:szCs w:val="24"/>
        </w:rPr>
        <w:br/>
      </w:r>
      <w:hyperlink r:id="rId650" w:tgtFrame="_blank" w:history="1">
        <w:r w:rsidRPr="0002085A">
          <w:rPr>
            <w:rStyle w:val="Hyperlink"/>
            <w:rFonts w:ascii="Helvetica" w:hAnsi="Helvetica" w:cs="Helvetica"/>
            <w:color w:val="1155CC"/>
            <w:sz w:val="24"/>
            <w:szCs w:val="24"/>
            <w:shd w:val="clear" w:color="auto" w:fill="FFFFFF"/>
          </w:rPr>
          <w:t>https://www.grants.gov/web/grants/view-opportunity.html?oppId=331797</w:t>
        </w:r>
      </w:hyperlink>
    </w:p>
    <w:p w14:paraId="4160A9A9" w14:textId="77777777" w:rsidR="000941FE" w:rsidRDefault="000941FE" w:rsidP="000941FE">
      <w:pPr>
        <w:pStyle w:val="NoSpacing"/>
        <w:rPr>
          <w:rFonts w:ascii="Helvetica" w:hAnsi="Helvetica" w:cs="Helvetica"/>
          <w:color w:val="222222"/>
          <w:sz w:val="24"/>
          <w:szCs w:val="24"/>
          <w:shd w:val="clear" w:color="auto" w:fill="FFFFFF"/>
        </w:rPr>
      </w:pPr>
      <w:r w:rsidRPr="0002085A">
        <w:rPr>
          <w:rFonts w:ascii="Helvetica" w:hAnsi="Helvetica" w:cs="Helvetica"/>
          <w:color w:val="222222"/>
          <w:sz w:val="24"/>
          <w:szCs w:val="24"/>
        </w:rPr>
        <w:br/>
      </w:r>
      <w:r w:rsidRPr="0002085A">
        <w:rPr>
          <w:rFonts w:ascii="Helvetica" w:hAnsi="Helvetica" w:cs="Helvetica"/>
          <w:color w:val="222222"/>
          <w:sz w:val="24"/>
          <w:szCs w:val="24"/>
          <w:shd w:val="clear" w:color="auto" w:fill="FFFFFF"/>
        </w:rPr>
        <w:t>U.S. Mission to Russia</w:t>
      </w:r>
      <w:r w:rsidRPr="0002085A">
        <w:rPr>
          <w:rFonts w:ascii="Helvetica" w:hAnsi="Helvetica" w:cs="Helvetica"/>
          <w:color w:val="222222"/>
          <w:sz w:val="24"/>
          <w:szCs w:val="24"/>
        </w:rPr>
        <w:br/>
      </w:r>
      <w:r w:rsidRPr="0002085A">
        <w:rPr>
          <w:rFonts w:ascii="Helvetica" w:hAnsi="Helvetica" w:cs="Helvetica"/>
          <w:color w:val="222222"/>
          <w:sz w:val="24"/>
          <w:szCs w:val="24"/>
          <w:shd w:val="clear" w:color="auto" w:fill="FFFFFF"/>
        </w:rPr>
        <w:t>2021 Alumni Engagement Innovation Fund (AEIF 2021)</w:t>
      </w:r>
      <w:r w:rsidRPr="0002085A">
        <w:rPr>
          <w:rFonts w:ascii="Helvetica" w:hAnsi="Helvetica" w:cs="Helvetica"/>
          <w:color w:val="222222"/>
          <w:sz w:val="24"/>
          <w:szCs w:val="24"/>
        </w:rPr>
        <w:br/>
      </w:r>
      <w:r w:rsidRPr="0002085A">
        <w:rPr>
          <w:rFonts w:ascii="Helvetica" w:hAnsi="Helvetica" w:cs="Helvetica"/>
          <w:color w:val="222222"/>
          <w:sz w:val="24"/>
          <w:szCs w:val="24"/>
          <w:shd w:val="clear" w:color="auto" w:fill="FFFFFF"/>
        </w:rPr>
        <w:t>Synopsis 4</w:t>
      </w:r>
      <w:r w:rsidRPr="0002085A">
        <w:rPr>
          <w:rFonts w:ascii="Helvetica" w:hAnsi="Helvetica" w:cs="Helvetica"/>
          <w:color w:val="222222"/>
          <w:sz w:val="24"/>
          <w:szCs w:val="24"/>
        </w:rPr>
        <w:br/>
      </w:r>
      <w:hyperlink r:id="rId651" w:tgtFrame="_blank" w:history="1">
        <w:r w:rsidRPr="0002085A">
          <w:rPr>
            <w:rStyle w:val="Hyperlink"/>
            <w:rFonts w:ascii="Helvetica" w:hAnsi="Helvetica" w:cs="Helvetica"/>
            <w:color w:val="1155CC"/>
            <w:sz w:val="24"/>
            <w:szCs w:val="24"/>
            <w:shd w:val="clear" w:color="auto" w:fill="FFFFFF"/>
          </w:rPr>
          <w:t>https://www.grants.gov/web/grants/view-opportunity.html?oppId=331798</w:t>
        </w:r>
      </w:hyperlink>
      <w:r w:rsidRPr="0002085A">
        <w:rPr>
          <w:rFonts w:ascii="Helvetica" w:hAnsi="Helvetica" w:cs="Helvetica"/>
          <w:color w:val="222222"/>
          <w:sz w:val="24"/>
          <w:szCs w:val="24"/>
        </w:rPr>
        <w:br/>
      </w:r>
    </w:p>
    <w:p w14:paraId="282B5FFF" w14:textId="7716D119" w:rsidR="005572BA" w:rsidRDefault="005572BA" w:rsidP="000941FE">
      <w:pPr>
        <w:pStyle w:val="NoSpacing"/>
        <w:rPr>
          <w:rFonts w:ascii="Helvetica" w:hAnsi="Helvetica" w:cs="Helvetica"/>
          <w:color w:val="222222"/>
          <w:sz w:val="24"/>
          <w:szCs w:val="24"/>
          <w:highlight w:val="cyan"/>
          <w:shd w:val="clear" w:color="auto" w:fill="FFFFFF"/>
        </w:rPr>
      </w:pPr>
      <w:r w:rsidRPr="006C1F08">
        <w:rPr>
          <w:rFonts w:ascii="Helvetica" w:hAnsi="Helvetica" w:cs="Helvetica"/>
          <w:color w:val="222222"/>
          <w:sz w:val="24"/>
          <w:szCs w:val="24"/>
          <w:shd w:val="clear" w:color="auto" w:fill="FFFFFF"/>
        </w:rPr>
        <w:t>U.S. Mission to Serbia</w:t>
      </w:r>
      <w:r w:rsidRPr="006C1F08">
        <w:rPr>
          <w:rFonts w:ascii="Helvetica" w:hAnsi="Helvetica" w:cs="Helvetica"/>
          <w:color w:val="222222"/>
          <w:sz w:val="24"/>
          <w:szCs w:val="24"/>
        </w:rPr>
        <w:br/>
      </w:r>
      <w:r w:rsidRPr="006C1F08">
        <w:rPr>
          <w:rFonts w:ascii="Helvetica" w:hAnsi="Helvetica" w:cs="Helvetica"/>
          <w:color w:val="222222"/>
          <w:sz w:val="24"/>
          <w:szCs w:val="24"/>
          <w:shd w:val="clear" w:color="auto" w:fill="FFFFFF"/>
        </w:rPr>
        <w:t>PAS Belgrade</w:t>
      </w:r>
      <w:r>
        <w:rPr>
          <w:rFonts w:ascii="Helvetica" w:hAnsi="Helvetica" w:cs="Helvetica"/>
          <w:color w:val="222222"/>
          <w:sz w:val="24"/>
          <w:szCs w:val="24"/>
          <w:shd w:val="clear" w:color="auto" w:fill="FFFFFF"/>
        </w:rPr>
        <w:t xml:space="preserve"> </w:t>
      </w:r>
      <w:r w:rsidRPr="006C1F08">
        <w:rPr>
          <w:rFonts w:ascii="Helvetica" w:hAnsi="Helvetica" w:cs="Helvetica"/>
          <w:color w:val="222222"/>
          <w:sz w:val="24"/>
          <w:szCs w:val="24"/>
          <w:shd w:val="clear" w:color="auto" w:fill="FFFFFF"/>
        </w:rPr>
        <w:t>English Language Small Grants (FY2021)</w:t>
      </w:r>
      <w:r w:rsidRPr="006C1F08">
        <w:rPr>
          <w:rFonts w:ascii="Helvetica" w:hAnsi="Helvetica" w:cs="Helvetica"/>
          <w:color w:val="222222"/>
          <w:sz w:val="24"/>
          <w:szCs w:val="24"/>
        </w:rPr>
        <w:br/>
      </w:r>
      <w:r w:rsidRPr="006C1F08">
        <w:rPr>
          <w:rFonts w:ascii="Helvetica" w:hAnsi="Helvetica" w:cs="Helvetica"/>
          <w:color w:val="222222"/>
          <w:sz w:val="24"/>
          <w:szCs w:val="24"/>
          <w:shd w:val="clear" w:color="auto" w:fill="FFFFFF"/>
        </w:rPr>
        <w:t>Synopsis 2</w:t>
      </w:r>
      <w:r w:rsidRPr="006C1F08">
        <w:rPr>
          <w:rFonts w:ascii="Helvetica" w:hAnsi="Helvetica" w:cs="Helvetica"/>
          <w:color w:val="222222"/>
          <w:sz w:val="24"/>
          <w:szCs w:val="24"/>
        </w:rPr>
        <w:br/>
      </w:r>
      <w:hyperlink r:id="rId652" w:tgtFrame="_blank" w:history="1">
        <w:r w:rsidRPr="006C1F08">
          <w:rPr>
            <w:rStyle w:val="Hyperlink"/>
            <w:rFonts w:ascii="Helvetica" w:hAnsi="Helvetica" w:cs="Helvetica"/>
            <w:color w:val="1155CC"/>
            <w:sz w:val="24"/>
            <w:szCs w:val="24"/>
            <w:shd w:val="clear" w:color="auto" w:fill="FFFFFF"/>
          </w:rPr>
          <w:t>https://www.grants.gov/web/grants/view-opportunity.html?oppId=331844</w:t>
        </w:r>
      </w:hyperlink>
    </w:p>
    <w:p w14:paraId="7A91DF9E" w14:textId="1B363DCA" w:rsidR="00A2374A" w:rsidRDefault="00A2374A" w:rsidP="00A2374A">
      <w:pPr>
        <w:pStyle w:val="NoSpacing"/>
        <w:rPr>
          <w:rFonts w:ascii="Helvetica" w:hAnsi="Helvetica"/>
          <w:b/>
          <w:sz w:val="24"/>
          <w:szCs w:val="24"/>
        </w:rPr>
      </w:pPr>
      <w:r w:rsidRPr="009632FA">
        <w:rPr>
          <w:rFonts w:ascii="Helvetica" w:hAnsi="Helvetica" w:cs="Helvetica"/>
          <w:color w:val="222222"/>
          <w:sz w:val="24"/>
          <w:szCs w:val="24"/>
        </w:rPr>
        <w:br/>
      </w:r>
    </w:p>
    <w:p w14:paraId="5444B1FE" w14:textId="77777777" w:rsidR="0077741F" w:rsidRPr="005D3F9C" w:rsidRDefault="0077741F" w:rsidP="0077741F">
      <w:pPr>
        <w:widowControl w:val="0"/>
        <w:autoSpaceDE w:val="0"/>
        <w:autoSpaceDN w:val="0"/>
        <w:adjustRightInd w:val="0"/>
        <w:rPr>
          <w:rFonts w:ascii="Helvetica" w:hAnsi="Helvetica" w:cs="Helvetica"/>
          <w:b/>
        </w:rPr>
      </w:pPr>
      <w:bookmarkStart w:id="705" w:name="StateRemind"/>
      <w:bookmarkEnd w:id="705"/>
      <w:r w:rsidRPr="005D3F9C">
        <w:rPr>
          <w:rFonts w:ascii="Helvetica" w:hAnsi="Helvetica" w:cs="Helvetica"/>
          <w:b/>
        </w:rPr>
        <w:t>Reminders:</w:t>
      </w:r>
    </w:p>
    <w:p w14:paraId="6A6D3F47" w14:textId="77777777" w:rsidR="0077741F" w:rsidRDefault="0077741F" w:rsidP="0077741F">
      <w:pPr>
        <w:widowControl w:val="0"/>
        <w:autoSpaceDE w:val="0"/>
        <w:autoSpaceDN w:val="0"/>
        <w:adjustRightInd w:val="0"/>
        <w:rPr>
          <w:rFonts w:ascii="Helvetica" w:hAnsi="Helvetica" w:cs="Helvetica"/>
        </w:rPr>
      </w:pPr>
    </w:p>
    <w:p w14:paraId="2AE351BA" w14:textId="77777777" w:rsidR="0077741F" w:rsidRPr="005D3F9C" w:rsidRDefault="0077741F" w:rsidP="0077741F">
      <w:pPr>
        <w:widowControl w:val="0"/>
        <w:autoSpaceDE w:val="0"/>
        <w:autoSpaceDN w:val="0"/>
        <w:adjustRightInd w:val="0"/>
        <w:rPr>
          <w:rFonts w:ascii="Helvetica" w:hAnsi="Helvetica" w:cs="Helvetica"/>
          <w:b/>
        </w:rPr>
      </w:pPr>
    </w:p>
    <w:p w14:paraId="714C6B55"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1BBE9797" w14:textId="77777777" w:rsidR="0077741F" w:rsidRPr="00AB0B9C" w:rsidRDefault="0077741F" w:rsidP="0077741F">
      <w:pPr>
        <w:pStyle w:val="NormalWeb"/>
        <w:outlineLvl w:val="0"/>
        <w:rPr>
          <w:rFonts w:ascii="Helvetica" w:hAnsi="Helvetica"/>
          <w:b/>
          <w:sz w:val="28"/>
          <w:szCs w:val="28"/>
        </w:rPr>
      </w:pPr>
      <w:bookmarkStart w:id="706" w:name="DOT"/>
      <w:bookmarkEnd w:id="706"/>
      <w:r w:rsidRPr="00AB0B9C">
        <w:rPr>
          <w:rFonts w:ascii="Helvetica" w:hAnsi="Helvetica"/>
          <w:b/>
          <w:sz w:val="28"/>
          <w:szCs w:val="28"/>
        </w:rPr>
        <w:t xml:space="preserve">Department of Transportation </w:t>
      </w:r>
    </w:p>
    <w:p w14:paraId="4AEA3D81" w14:textId="77777777" w:rsidR="0077741F" w:rsidRDefault="0077741F" w:rsidP="0077741F">
      <w:pPr>
        <w:rPr>
          <w:rFonts w:ascii="Helvetica" w:hAnsi="Helvetica"/>
          <w:b/>
        </w:rPr>
      </w:pPr>
      <w:bookmarkStart w:id="707" w:name="DOTPrograms"/>
      <w:bookmarkEnd w:id="707"/>
      <w:r w:rsidRPr="005D3F9C">
        <w:rPr>
          <w:rFonts w:ascii="Helvetica" w:hAnsi="Helvetica"/>
          <w:b/>
        </w:rPr>
        <w:t>Programs:</w:t>
      </w:r>
      <w:bookmarkStart w:id="708" w:name="DOTFMCSAHighPRiority"/>
      <w:bookmarkStart w:id="709" w:name="DOTFY17HighPriority"/>
      <w:bookmarkEnd w:id="708"/>
      <w:bookmarkEnd w:id="709"/>
    </w:p>
    <w:p w14:paraId="6BD9EC66" w14:textId="6EBFF4BA" w:rsidR="00071DD9" w:rsidRDefault="00071DD9" w:rsidP="00071DD9">
      <w:pPr>
        <w:pStyle w:val="NoSpacing"/>
        <w:rPr>
          <w:rFonts w:ascii="Helvetica" w:hAnsi="Helvetica" w:cs="Helvetica"/>
        </w:rPr>
      </w:pPr>
      <w:bookmarkStart w:id="710" w:name="DOTPHMSAHazmat"/>
      <w:bookmarkStart w:id="711" w:name="DOTSmallBusTransResource"/>
      <w:bookmarkEnd w:id="710"/>
      <w:bookmarkEnd w:id="711"/>
    </w:p>
    <w:p w14:paraId="73004016" w14:textId="77777777" w:rsidR="00A96894" w:rsidRDefault="00A96894" w:rsidP="0077741F">
      <w:pPr>
        <w:pStyle w:val="NoSpacing"/>
        <w:rPr>
          <w:rFonts w:ascii="Helvetica" w:hAnsi="Helvetica" w:cs="Helvetica"/>
          <w:color w:val="222222"/>
          <w:sz w:val="24"/>
          <w:szCs w:val="24"/>
          <w:shd w:val="clear" w:color="auto" w:fill="FFFFFF"/>
        </w:rPr>
      </w:pPr>
      <w:bookmarkStart w:id="712" w:name="DOTFTA21CompLoworNoEmissionVehicle"/>
      <w:bookmarkEnd w:id="712"/>
      <w:r w:rsidRPr="009F72E5">
        <w:rPr>
          <w:rFonts w:ascii="Helvetica" w:hAnsi="Helvetica" w:cs="Helvetica"/>
          <w:color w:val="222222"/>
          <w:sz w:val="24"/>
          <w:szCs w:val="24"/>
          <w:highlight w:val="cyan"/>
          <w:shd w:val="clear" w:color="auto" w:fill="FFFFFF"/>
        </w:rPr>
        <w:t>DOT/Federal Transit Administration</w:t>
      </w:r>
      <w:r w:rsidRPr="009F72E5">
        <w:rPr>
          <w:rFonts w:ascii="Helvetica" w:hAnsi="Helvetica" w:cs="Helvetica"/>
          <w:color w:val="222222"/>
          <w:sz w:val="24"/>
          <w:szCs w:val="24"/>
          <w:highlight w:val="cyan"/>
        </w:rPr>
        <w:br/>
      </w:r>
      <w:r w:rsidRPr="009F72E5">
        <w:rPr>
          <w:rFonts w:ascii="Helvetica" w:hAnsi="Helvetica" w:cs="Helvetica"/>
          <w:color w:val="222222"/>
          <w:sz w:val="24"/>
          <w:szCs w:val="24"/>
          <w:highlight w:val="cyan"/>
          <w:shd w:val="clear" w:color="auto" w:fill="FFFFFF"/>
        </w:rPr>
        <w:t>FY 2021 Competitive Funding Opportunity: Low or No Emission Vehicle Program</w:t>
      </w:r>
      <w:r w:rsidRPr="009F72E5">
        <w:rPr>
          <w:rFonts w:ascii="Helvetica" w:hAnsi="Helvetica" w:cs="Helvetica"/>
          <w:color w:val="222222"/>
          <w:sz w:val="24"/>
          <w:szCs w:val="24"/>
          <w:highlight w:val="cyan"/>
        </w:rPr>
        <w:br/>
      </w:r>
      <w:r w:rsidRPr="009F72E5">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96894" w:rsidRPr="00A96894" w14:paraId="6E837F9D" w14:textId="77777777" w:rsidTr="00A9689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09"/>
              <w:gridCol w:w="2736"/>
            </w:tblGrid>
            <w:tr w:rsidR="00A96894" w:rsidRPr="00A96894" w14:paraId="49BBCED6" w14:textId="77777777" w:rsidTr="00A96894">
              <w:trPr>
                <w:tblCellSpacing w:w="0" w:type="dxa"/>
              </w:trPr>
              <w:tc>
                <w:tcPr>
                  <w:tcW w:w="2509" w:type="dxa"/>
                  <w:noWrap/>
                  <w:hideMark/>
                </w:tcPr>
                <w:p w14:paraId="1D18E797" w14:textId="77777777" w:rsidR="00A96894" w:rsidRPr="00A96894" w:rsidRDefault="00A96894" w:rsidP="00A96894">
                  <w:pPr>
                    <w:pStyle w:val="NoSpacing"/>
                    <w:rPr>
                      <w:rFonts w:ascii="Helvetica" w:hAnsi="Helvetica" w:cs="Helvetica"/>
                      <w:b/>
                      <w:bCs/>
                      <w:color w:val="222222"/>
                    </w:rPr>
                  </w:pPr>
                  <w:r w:rsidRPr="00A96894">
                    <w:rPr>
                      <w:rFonts w:ascii="Helvetica" w:hAnsi="Helvetica" w:cs="Helvetica"/>
                      <w:b/>
                      <w:bCs/>
                      <w:color w:val="222222"/>
                    </w:rPr>
                    <w:t>Document Type:</w:t>
                  </w:r>
                </w:p>
              </w:tc>
              <w:tc>
                <w:tcPr>
                  <w:tcW w:w="2817" w:type="dxa"/>
                  <w:vAlign w:val="center"/>
                  <w:hideMark/>
                </w:tcPr>
                <w:p w14:paraId="5F7940E7" w14:textId="77777777" w:rsidR="00A96894" w:rsidRPr="00A96894" w:rsidRDefault="00A96894" w:rsidP="00A96894">
                  <w:pPr>
                    <w:pStyle w:val="NoSpacing"/>
                    <w:rPr>
                      <w:rFonts w:ascii="Helvetica" w:hAnsi="Helvetica" w:cs="Helvetica"/>
                      <w:color w:val="222222"/>
                    </w:rPr>
                  </w:pPr>
                  <w:r w:rsidRPr="00A96894">
                    <w:rPr>
                      <w:rFonts w:ascii="Helvetica" w:hAnsi="Helvetica" w:cs="Helvetica"/>
                      <w:color w:val="222222"/>
                    </w:rPr>
                    <w:t>Grants Notice</w:t>
                  </w:r>
                </w:p>
              </w:tc>
            </w:tr>
            <w:tr w:rsidR="00A96894" w:rsidRPr="00A96894" w14:paraId="731DE0D7" w14:textId="77777777" w:rsidTr="00A96894">
              <w:trPr>
                <w:tblCellSpacing w:w="0" w:type="dxa"/>
              </w:trPr>
              <w:tc>
                <w:tcPr>
                  <w:tcW w:w="2509" w:type="dxa"/>
                  <w:noWrap/>
                  <w:hideMark/>
                </w:tcPr>
                <w:p w14:paraId="44FAB751" w14:textId="77777777" w:rsidR="00A96894" w:rsidRPr="00A96894" w:rsidRDefault="00A96894" w:rsidP="00A96894">
                  <w:pPr>
                    <w:pStyle w:val="NoSpacing"/>
                    <w:rPr>
                      <w:rFonts w:ascii="Helvetica" w:hAnsi="Helvetica" w:cs="Helvetica"/>
                      <w:b/>
                      <w:bCs/>
                      <w:color w:val="222222"/>
                    </w:rPr>
                  </w:pPr>
                  <w:r w:rsidRPr="00A96894">
                    <w:rPr>
                      <w:rFonts w:ascii="Helvetica" w:hAnsi="Helvetica" w:cs="Helvetica"/>
                      <w:b/>
                      <w:bCs/>
                      <w:color w:val="222222"/>
                    </w:rPr>
                    <w:t>Funding Opportunity Number:</w:t>
                  </w:r>
                </w:p>
              </w:tc>
              <w:tc>
                <w:tcPr>
                  <w:tcW w:w="2817" w:type="dxa"/>
                  <w:vAlign w:val="center"/>
                  <w:hideMark/>
                </w:tcPr>
                <w:p w14:paraId="61577484" w14:textId="77777777" w:rsidR="00A96894" w:rsidRPr="00A96894" w:rsidRDefault="00A96894" w:rsidP="00A96894">
                  <w:pPr>
                    <w:pStyle w:val="NoSpacing"/>
                    <w:rPr>
                      <w:rFonts w:ascii="Helvetica" w:hAnsi="Helvetica" w:cs="Helvetica"/>
                      <w:color w:val="222222"/>
                    </w:rPr>
                  </w:pPr>
                  <w:r w:rsidRPr="00A96894">
                    <w:rPr>
                      <w:rFonts w:ascii="Helvetica" w:hAnsi="Helvetica" w:cs="Helvetica"/>
                      <w:color w:val="222222"/>
                    </w:rPr>
                    <w:t>FTA-2021-001-LOWNO</w:t>
                  </w:r>
                </w:p>
              </w:tc>
            </w:tr>
            <w:tr w:rsidR="00A96894" w:rsidRPr="00A96894" w14:paraId="0939A9A3" w14:textId="77777777" w:rsidTr="00A96894">
              <w:trPr>
                <w:tblCellSpacing w:w="0" w:type="dxa"/>
              </w:trPr>
              <w:tc>
                <w:tcPr>
                  <w:tcW w:w="2509" w:type="dxa"/>
                  <w:noWrap/>
                  <w:hideMark/>
                </w:tcPr>
                <w:p w14:paraId="5C477FBB" w14:textId="77777777" w:rsidR="00A96894" w:rsidRPr="00A96894" w:rsidRDefault="00A96894" w:rsidP="00A96894">
                  <w:pPr>
                    <w:pStyle w:val="NoSpacing"/>
                    <w:rPr>
                      <w:rFonts w:ascii="Helvetica" w:hAnsi="Helvetica" w:cs="Helvetica"/>
                      <w:b/>
                      <w:bCs/>
                      <w:color w:val="222222"/>
                    </w:rPr>
                  </w:pPr>
                  <w:r w:rsidRPr="00A96894">
                    <w:rPr>
                      <w:rFonts w:ascii="Helvetica" w:hAnsi="Helvetica" w:cs="Helvetica"/>
                      <w:b/>
                      <w:bCs/>
                      <w:color w:val="222222"/>
                    </w:rPr>
                    <w:t>Funding Opportunity Title:</w:t>
                  </w:r>
                </w:p>
              </w:tc>
              <w:tc>
                <w:tcPr>
                  <w:tcW w:w="2817" w:type="dxa"/>
                  <w:vAlign w:val="center"/>
                  <w:hideMark/>
                </w:tcPr>
                <w:p w14:paraId="3DFC0ADE" w14:textId="77777777" w:rsidR="00A96894" w:rsidRPr="00A96894" w:rsidRDefault="00A96894" w:rsidP="00A96894">
                  <w:pPr>
                    <w:pStyle w:val="NoSpacing"/>
                    <w:rPr>
                      <w:rFonts w:ascii="Helvetica" w:hAnsi="Helvetica" w:cs="Helvetica"/>
                      <w:color w:val="222222"/>
                    </w:rPr>
                  </w:pPr>
                  <w:r w:rsidRPr="00A96894">
                    <w:rPr>
                      <w:rFonts w:ascii="Helvetica" w:hAnsi="Helvetica" w:cs="Helvetica"/>
                      <w:color w:val="222222"/>
                    </w:rPr>
                    <w:t>FY 2021 Competitive Funding Opportunity: Low or No Emission Vehicle Program</w:t>
                  </w:r>
                </w:p>
              </w:tc>
            </w:tr>
            <w:tr w:rsidR="00A96894" w:rsidRPr="00A96894" w14:paraId="37CB1833" w14:textId="77777777" w:rsidTr="00A96894">
              <w:trPr>
                <w:tblCellSpacing w:w="0" w:type="dxa"/>
              </w:trPr>
              <w:tc>
                <w:tcPr>
                  <w:tcW w:w="2509" w:type="dxa"/>
                  <w:noWrap/>
                  <w:hideMark/>
                </w:tcPr>
                <w:p w14:paraId="042D9488" w14:textId="77777777" w:rsidR="00A96894" w:rsidRPr="00A96894" w:rsidRDefault="00A96894" w:rsidP="00A96894">
                  <w:pPr>
                    <w:pStyle w:val="NoSpacing"/>
                    <w:rPr>
                      <w:rFonts w:ascii="Helvetica" w:hAnsi="Helvetica" w:cs="Helvetica"/>
                      <w:b/>
                      <w:bCs/>
                      <w:color w:val="222222"/>
                    </w:rPr>
                  </w:pPr>
                  <w:r w:rsidRPr="00A96894">
                    <w:rPr>
                      <w:rFonts w:ascii="Helvetica" w:hAnsi="Helvetica" w:cs="Helvetica"/>
                      <w:b/>
                      <w:bCs/>
                      <w:color w:val="222222"/>
                    </w:rPr>
                    <w:t>Opportunity Category:</w:t>
                  </w:r>
                </w:p>
              </w:tc>
              <w:tc>
                <w:tcPr>
                  <w:tcW w:w="2817" w:type="dxa"/>
                  <w:vAlign w:val="center"/>
                  <w:hideMark/>
                </w:tcPr>
                <w:p w14:paraId="63A7CF5D" w14:textId="77777777" w:rsidR="00A96894" w:rsidRPr="00A96894" w:rsidRDefault="00A96894" w:rsidP="00A96894">
                  <w:pPr>
                    <w:pStyle w:val="NoSpacing"/>
                    <w:rPr>
                      <w:rFonts w:ascii="Helvetica" w:hAnsi="Helvetica" w:cs="Helvetica"/>
                      <w:color w:val="222222"/>
                    </w:rPr>
                  </w:pPr>
                  <w:r w:rsidRPr="00A96894">
                    <w:rPr>
                      <w:rFonts w:ascii="Helvetica" w:hAnsi="Helvetica" w:cs="Helvetica"/>
                      <w:color w:val="222222"/>
                    </w:rPr>
                    <w:t>Discretionary</w:t>
                  </w:r>
                </w:p>
              </w:tc>
            </w:tr>
            <w:tr w:rsidR="00A96894" w:rsidRPr="00A96894" w14:paraId="78147557" w14:textId="77777777" w:rsidTr="00A96894">
              <w:trPr>
                <w:tblCellSpacing w:w="0" w:type="dxa"/>
              </w:trPr>
              <w:tc>
                <w:tcPr>
                  <w:tcW w:w="2509" w:type="dxa"/>
                  <w:noWrap/>
                  <w:hideMark/>
                </w:tcPr>
                <w:p w14:paraId="056C2835" w14:textId="77777777" w:rsidR="00A96894" w:rsidRPr="00A96894" w:rsidRDefault="00A96894" w:rsidP="00A96894">
                  <w:pPr>
                    <w:pStyle w:val="NoSpacing"/>
                    <w:rPr>
                      <w:rFonts w:ascii="Helvetica" w:hAnsi="Helvetica" w:cs="Helvetica"/>
                      <w:b/>
                      <w:bCs/>
                      <w:color w:val="222222"/>
                    </w:rPr>
                  </w:pPr>
                  <w:r w:rsidRPr="00A96894">
                    <w:rPr>
                      <w:rFonts w:ascii="Helvetica" w:hAnsi="Helvetica" w:cs="Helvetica"/>
                      <w:b/>
                      <w:bCs/>
                      <w:color w:val="222222"/>
                    </w:rPr>
                    <w:t>Opportunity Category Explanation:</w:t>
                  </w:r>
                </w:p>
              </w:tc>
              <w:tc>
                <w:tcPr>
                  <w:tcW w:w="2817" w:type="dxa"/>
                  <w:vAlign w:val="center"/>
                  <w:hideMark/>
                </w:tcPr>
                <w:p w14:paraId="214F3E44" w14:textId="77777777" w:rsidR="00A96894" w:rsidRPr="00A96894" w:rsidRDefault="00A96894" w:rsidP="00A96894">
                  <w:pPr>
                    <w:pStyle w:val="NoSpacing"/>
                    <w:rPr>
                      <w:rFonts w:ascii="Helvetica" w:hAnsi="Helvetica" w:cs="Helvetica"/>
                      <w:color w:val="222222"/>
                    </w:rPr>
                  </w:pPr>
                  <w:r w:rsidRPr="00A96894">
                    <w:rPr>
                      <w:rFonts w:ascii="Helvetica" w:hAnsi="Helvetica" w:cs="Helvetica"/>
                      <w:color w:val="222222"/>
                    </w:rPr>
                    <w:t> </w:t>
                  </w:r>
                </w:p>
              </w:tc>
            </w:tr>
            <w:tr w:rsidR="00A96894" w:rsidRPr="00A96894" w14:paraId="38DECC95" w14:textId="77777777" w:rsidTr="00A96894">
              <w:trPr>
                <w:tblCellSpacing w:w="0" w:type="dxa"/>
              </w:trPr>
              <w:tc>
                <w:tcPr>
                  <w:tcW w:w="2509" w:type="dxa"/>
                  <w:noWrap/>
                  <w:hideMark/>
                </w:tcPr>
                <w:p w14:paraId="43E6851D" w14:textId="77777777" w:rsidR="00A96894" w:rsidRPr="00A96894" w:rsidRDefault="00A96894" w:rsidP="00A96894">
                  <w:pPr>
                    <w:pStyle w:val="NoSpacing"/>
                    <w:rPr>
                      <w:rFonts w:ascii="Helvetica" w:hAnsi="Helvetica" w:cs="Helvetica"/>
                      <w:b/>
                      <w:bCs/>
                      <w:color w:val="222222"/>
                    </w:rPr>
                  </w:pPr>
                  <w:r w:rsidRPr="00A96894">
                    <w:rPr>
                      <w:rFonts w:ascii="Helvetica" w:hAnsi="Helvetica" w:cs="Helvetica"/>
                      <w:b/>
                      <w:bCs/>
                      <w:color w:val="222222"/>
                    </w:rPr>
                    <w:t>Funding Instrument Type:</w:t>
                  </w:r>
                </w:p>
              </w:tc>
              <w:tc>
                <w:tcPr>
                  <w:tcW w:w="2817" w:type="dxa"/>
                  <w:vAlign w:val="center"/>
                  <w:hideMark/>
                </w:tcPr>
                <w:p w14:paraId="7D8D82C5" w14:textId="77777777" w:rsidR="00A96894" w:rsidRPr="00A96894" w:rsidRDefault="00A96894" w:rsidP="00A96894">
                  <w:pPr>
                    <w:pStyle w:val="NoSpacing"/>
                    <w:rPr>
                      <w:rFonts w:ascii="Helvetica" w:hAnsi="Helvetica" w:cs="Helvetica"/>
                      <w:color w:val="222222"/>
                    </w:rPr>
                  </w:pPr>
                  <w:r w:rsidRPr="00A96894">
                    <w:rPr>
                      <w:rFonts w:ascii="Helvetica" w:hAnsi="Helvetica" w:cs="Helvetica"/>
                      <w:color w:val="222222"/>
                    </w:rPr>
                    <w:t>Grant</w:t>
                  </w:r>
                </w:p>
              </w:tc>
            </w:tr>
            <w:tr w:rsidR="00A96894" w:rsidRPr="00A96894" w14:paraId="543E48E7" w14:textId="77777777" w:rsidTr="00A96894">
              <w:trPr>
                <w:tblCellSpacing w:w="0" w:type="dxa"/>
              </w:trPr>
              <w:tc>
                <w:tcPr>
                  <w:tcW w:w="2509" w:type="dxa"/>
                  <w:noWrap/>
                  <w:hideMark/>
                </w:tcPr>
                <w:p w14:paraId="565B4446" w14:textId="77777777" w:rsidR="00A96894" w:rsidRPr="00A96894" w:rsidRDefault="00A96894" w:rsidP="00A96894">
                  <w:pPr>
                    <w:pStyle w:val="NoSpacing"/>
                    <w:rPr>
                      <w:rFonts w:ascii="Helvetica" w:hAnsi="Helvetica" w:cs="Helvetica"/>
                      <w:b/>
                      <w:bCs/>
                      <w:color w:val="222222"/>
                    </w:rPr>
                  </w:pPr>
                  <w:r w:rsidRPr="00A96894">
                    <w:rPr>
                      <w:rFonts w:ascii="Helvetica" w:hAnsi="Helvetica" w:cs="Helvetica"/>
                      <w:b/>
                      <w:bCs/>
                      <w:color w:val="222222"/>
                    </w:rPr>
                    <w:t>Category of Funding Activity:</w:t>
                  </w:r>
                </w:p>
              </w:tc>
              <w:tc>
                <w:tcPr>
                  <w:tcW w:w="2817" w:type="dxa"/>
                  <w:vAlign w:val="center"/>
                  <w:hideMark/>
                </w:tcPr>
                <w:p w14:paraId="06570A99" w14:textId="77777777" w:rsidR="00A96894" w:rsidRPr="00A96894" w:rsidRDefault="00A96894" w:rsidP="00A96894">
                  <w:pPr>
                    <w:pStyle w:val="NoSpacing"/>
                    <w:rPr>
                      <w:rFonts w:ascii="Helvetica" w:hAnsi="Helvetica" w:cs="Helvetica"/>
                      <w:color w:val="222222"/>
                    </w:rPr>
                  </w:pPr>
                  <w:r w:rsidRPr="00A96894">
                    <w:rPr>
                      <w:rFonts w:ascii="Helvetica" w:hAnsi="Helvetica" w:cs="Helvetica"/>
                      <w:color w:val="222222"/>
                    </w:rPr>
                    <w:t>Transportation</w:t>
                  </w:r>
                </w:p>
              </w:tc>
            </w:tr>
            <w:tr w:rsidR="00A96894" w:rsidRPr="00A96894" w14:paraId="1A65B2C9" w14:textId="77777777" w:rsidTr="00A96894">
              <w:trPr>
                <w:tblCellSpacing w:w="0" w:type="dxa"/>
              </w:trPr>
              <w:tc>
                <w:tcPr>
                  <w:tcW w:w="2509" w:type="dxa"/>
                  <w:noWrap/>
                  <w:hideMark/>
                </w:tcPr>
                <w:p w14:paraId="747F9E08" w14:textId="77777777" w:rsidR="00A96894" w:rsidRPr="00A96894" w:rsidRDefault="00A96894" w:rsidP="00A96894">
                  <w:pPr>
                    <w:pStyle w:val="NoSpacing"/>
                    <w:rPr>
                      <w:rFonts w:ascii="Helvetica" w:hAnsi="Helvetica" w:cs="Helvetica"/>
                      <w:b/>
                      <w:bCs/>
                      <w:color w:val="222222"/>
                    </w:rPr>
                  </w:pPr>
                  <w:r w:rsidRPr="00A96894">
                    <w:rPr>
                      <w:rFonts w:ascii="Helvetica" w:hAnsi="Helvetica" w:cs="Helvetica"/>
                      <w:b/>
                      <w:bCs/>
                      <w:color w:val="222222"/>
                    </w:rPr>
                    <w:t>Category Explanation:</w:t>
                  </w:r>
                </w:p>
              </w:tc>
              <w:tc>
                <w:tcPr>
                  <w:tcW w:w="2817" w:type="dxa"/>
                  <w:vAlign w:val="center"/>
                  <w:hideMark/>
                </w:tcPr>
                <w:p w14:paraId="5EDE8A1F" w14:textId="77777777" w:rsidR="00A96894" w:rsidRPr="00A96894" w:rsidRDefault="00A96894" w:rsidP="00A96894">
                  <w:pPr>
                    <w:pStyle w:val="NoSpacing"/>
                    <w:rPr>
                      <w:rFonts w:ascii="Helvetica" w:hAnsi="Helvetica" w:cs="Helvetica"/>
                      <w:color w:val="222222"/>
                    </w:rPr>
                  </w:pPr>
                  <w:r w:rsidRPr="00A96894">
                    <w:rPr>
                      <w:rFonts w:ascii="Helvetica" w:hAnsi="Helvetica" w:cs="Helvetica"/>
                      <w:color w:val="222222"/>
                    </w:rPr>
                    <w:t> </w:t>
                  </w:r>
                </w:p>
              </w:tc>
            </w:tr>
            <w:tr w:rsidR="00A96894" w:rsidRPr="00A96894" w14:paraId="4ACDA0F6" w14:textId="77777777" w:rsidTr="00A96894">
              <w:trPr>
                <w:tblCellSpacing w:w="0" w:type="dxa"/>
              </w:trPr>
              <w:tc>
                <w:tcPr>
                  <w:tcW w:w="2509" w:type="dxa"/>
                  <w:noWrap/>
                  <w:hideMark/>
                </w:tcPr>
                <w:p w14:paraId="4A889599" w14:textId="77777777" w:rsidR="00A96894" w:rsidRPr="00A96894" w:rsidRDefault="00A96894" w:rsidP="00A96894">
                  <w:pPr>
                    <w:pStyle w:val="NoSpacing"/>
                    <w:rPr>
                      <w:rFonts w:ascii="Helvetica" w:hAnsi="Helvetica" w:cs="Helvetica"/>
                      <w:b/>
                      <w:bCs/>
                      <w:color w:val="222222"/>
                    </w:rPr>
                  </w:pPr>
                  <w:r w:rsidRPr="00A96894">
                    <w:rPr>
                      <w:rFonts w:ascii="Helvetica" w:hAnsi="Helvetica" w:cs="Helvetica"/>
                      <w:b/>
                      <w:bCs/>
                      <w:color w:val="222222"/>
                    </w:rPr>
                    <w:t>Expected Number of Awards:</w:t>
                  </w:r>
                </w:p>
              </w:tc>
              <w:tc>
                <w:tcPr>
                  <w:tcW w:w="2817" w:type="dxa"/>
                  <w:vAlign w:val="center"/>
                  <w:hideMark/>
                </w:tcPr>
                <w:p w14:paraId="74DFDA7B" w14:textId="77777777" w:rsidR="00A96894" w:rsidRPr="00A96894" w:rsidRDefault="00A96894" w:rsidP="00A96894">
                  <w:pPr>
                    <w:pStyle w:val="NoSpacing"/>
                    <w:rPr>
                      <w:rFonts w:ascii="Helvetica" w:hAnsi="Helvetica" w:cs="Helvetica"/>
                      <w:color w:val="222222"/>
                    </w:rPr>
                  </w:pPr>
                  <w:r w:rsidRPr="00A96894">
                    <w:rPr>
                      <w:rFonts w:ascii="Helvetica" w:hAnsi="Helvetica" w:cs="Helvetica"/>
                      <w:color w:val="222222"/>
                    </w:rPr>
                    <w:t>50</w:t>
                  </w:r>
                </w:p>
              </w:tc>
            </w:tr>
            <w:tr w:rsidR="00A96894" w:rsidRPr="00A96894" w14:paraId="3448083D" w14:textId="77777777" w:rsidTr="00A96894">
              <w:trPr>
                <w:tblCellSpacing w:w="0" w:type="dxa"/>
              </w:trPr>
              <w:tc>
                <w:tcPr>
                  <w:tcW w:w="2509" w:type="dxa"/>
                  <w:noWrap/>
                  <w:hideMark/>
                </w:tcPr>
                <w:p w14:paraId="4DA4D602" w14:textId="77777777" w:rsidR="00A96894" w:rsidRPr="00A96894" w:rsidRDefault="00A96894" w:rsidP="00A96894">
                  <w:pPr>
                    <w:pStyle w:val="NoSpacing"/>
                    <w:rPr>
                      <w:rFonts w:ascii="Helvetica" w:hAnsi="Helvetica" w:cs="Helvetica"/>
                      <w:b/>
                      <w:bCs/>
                      <w:color w:val="222222"/>
                    </w:rPr>
                  </w:pPr>
                  <w:r w:rsidRPr="00A96894">
                    <w:rPr>
                      <w:rFonts w:ascii="Helvetica" w:hAnsi="Helvetica" w:cs="Helvetica"/>
                      <w:b/>
                      <w:bCs/>
                      <w:color w:val="222222"/>
                    </w:rPr>
                    <w:t>CFDA Number(s):</w:t>
                  </w:r>
                </w:p>
              </w:tc>
              <w:tc>
                <w:tcPr>
                  <w:tcW w:w="2817" w:type="dxa"/>
                  <w:vAlign w:val="center"/>
                  <w:hideMark/>
                </w:tcPr>
                <w:p w14:paraId="47B2DFFF" w14:textId="77777777" w:rsidR="00A96894" w:rsidRPr="00A96894" w:rsidRDefault="00A96894" w:rsidP="00A96894">
                  <w:pPr>
                    <w:pStyle w:val="NoSpacing"/>
                    <w:rPr>
                      <w:rFonts w:ascii="Helvetica" w:hAnsi="Helvetica" w:cs="Helvetica"/>
                      <w:color w:val="222222"/>
                    </w:rPr>
                  </w:pPr>
                  <w:r w:rsidRPr="00A96894">
                    <w:rPr>
                      <w:rFonts w:ascii="Helvetica" w:hAnsi="Helvetica" w:cs="Helvetica"/>
                      <w:color w:val="222222"/>
                    </w:rPr>
                    <w:t>20.526 -- Buses and Bus Facilities Formula, Competitive, and Low or No Emissions Programs</w:t>
                  </w:r>
                </w:p>
              </w:tc>
            </w:tr>
            <w:tr w:rsidR="00A96894" w:rsidRPr="00A96894" w14:paraId="01A3EE92" w14:textId="77777777" w:rsidTr="00A96894">
              <w:trPr>
                <w:tblCellSpacing w:w="0" w:type="dxa"/>
              </w:trPr>
              <w:tc>
                <w:tcPr>
                  <w:tcW w:w="2509" w:type="dxa"/>
                  <w:noWrap/>
                  <w:hideMark/>
                </w:tcPr>
                <w:p w14:paraId="4A70D464" w14:textId="77777777" w:rsidR="00A96894" w:rsidRPr="00A96894" w:rsidRDefault="00A96894" w:rsidP="00A96894">
                  <w:pPr>
                    <w:pStyle w:val="NoSpacing"/>
                    <w:rPr>
                      <w:rFonts w:ascii="Helvetica" w:hAnsi="Helvetica" w:cs="Helvetica"/>
                      <w:b/>
                      <w:bCs/>
                      <w:color w:val="222222"/>
                    </w:rPr>
                  </w:pPr>
                  <w:r w:rsidRPr="00A96894">
                    <w:rPr>
                      <w:rFonts w:ascii="Helvetica" w:hAnsi="Helvetica" w:cs="Helvetica"/>
                      <w:b/>
                      <w:bCs/>
                      <w:color w:val="222222"/>
                    </w:rPr>
                    <w:t>Cost Sharing or Matching Requirement:</w:t>
                  </w:r>
                </w:p>
              </w:tc>
              <w:tc>
                <w:tcPr>
                  <w:tcW w:w="2817" w:type="dxa"/>
                  <w:vAlign w:val="center"/>
                  <w:hideMark/>
                </w:tcPr>
                <w:p w14:paraId="6590DE10" w14:textId="77777777" w:rsidR="00A96894" w:rsidRPr="00A96894" w:rsidRDefault="00A96894" w:rsidP="00A96894">
                  <w:pPr>
                    <w:pStyle w:val="NoSpacing"/>
                    <w:rPr>
                      <w:rFonts w:ascii="Helvetica" w:hAnsi="Helvetica" w:cs="Helvetica"/>
                      <w:color w:val="222222"/>
                    </w:rPr>
                  </w:pPr>
                  <w:r w:rsidRPr="00A96894">
                    <w:rPr>
                      <w:rFonts w:ascii="Helvetica" w:hAnsi="Helvetica" w:cs="Helvetica"/>
                      <w:color w:val="222222"/>
                    </w:rPr>
                    <w:t>Yes</w:t>
                  </w:r>
                </w:p>
              </w:tc>
            </w:tr>
          </w:tbl>
          <w:p w14:paraId="090419F4" w14:textId="77777777" w:rsidR="00A96894" w:rsidRPr="00A96894" w:rsidRDefault="00A96894" w:rsidP="00A9689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921"/>
              <w:gridCol w:w="2324"/>
            </w:tblGrid>
            <w:tr w:rsidR="00A96894" w:rsidRPr="00A96894" w14:paraId="2F665636" w14:textId="77777777" w:rsidTr="00A96894">
              <w:trPr>
                <w:tblCellSpacing w:w="0" w:type="dxa"/>
              </w:trPr>
              <w:tc>
                <w:tcPr>
                  <w:tcW w:w="2921" w:type="dxa"/>
                  <w:noWrap/>
                  <w:hideMark/>
                </w:tcPr>
                <w:p w14:paraId="7D6460FB" w14:textId="77777777" w:rsidR="00A96894" w:rsidRPr="00A96894" w:rsidRDefault="00A96894" w:rsidP="00A96894">
                  <w:pPr>
                    <w:pStyle w:val="NoSpacing"/>
                    <w:rPr>
                      <w:rFonts w:ascii="Helvetica" w:hAnsi="Helvetica" w:cs="Helvetica"/>
                      <w:b/>
                      <w:bCs/>
                      <w:color w:val="222222"/>
                    </w:rPr>
                  </w:pPr>
                  <w:r w:rsidRPr="00A96894">
                    <w:rPr>
                      <w:rFonts w:ascii="Helvetica" w:hAnsi="Helvetica" w:cs="Helvetica"/>
                      <w:b/>
                      <w:bCs/>
                      <w:color w:val="222222"/>
                    </w:rPr>
                    <w:t>Version:</w:t>
                  </w:r>
                </w:p>
              </w:tc>
              <w:tc>
                <w:tcPr>
                  <w:tcW w:w="2871" w:type="dxa"/>
                  <w:vAlign w:val="center"/>
                  <w:hideMark/>
                </w:tcPr>
                <w:p w14:paraId="0EE9837F" w14:textId="77777777" w:rsidR="00A96894" w:rsidRPr="00A96894" w:rsidRDefault="00A96894" w:rsidP="00A96894">
                  <w:pPr>
                    <w:pStyle w:val="NoSpacing"/>
                    <w:rPr>
                      <w:rFonts w:ascii="Helvetica" w:hAnsi="Helvetica" w:cs="Helvetica"/>
                      <w:color w:val="222222"/>
                    </w:rPr>
                  </w:pPr>
                  <w:r w:rsidRPr="00A96894">
                    <w:rPr>
                      <w:rFonts w:ascii="Helvetica" w:hAnsi="Helvetica" w:cs="Helvetica"/>
                      <w:color w:val="222222"/>
                    </w:rPr>
                    <w:t>Synopsis 1</w:t>
                  </w:r>
                </w:p>
              </w:tc>
            </w:tr>
            <w:tr w:rsidR="00A96894" w:rsidRPr="00A96894" w14:paraId="456D8A66" w14:textId="77777777" w:rsidTr="00A96894">
              <w:trPr>
                <w:tblCellSpacing w:w="0" w:type="dxa"/>
              </w:trPr>
              <w:tc>
                <w:tcPr>
                  <w:tcW w:w="2921" w:type="dxa"/>
                  <w:noWrap/>
                  <w:hideMark/>
                </w:tcPr>
                <w:p w14:paraId="04061C81" w14:textId="77777777" w:rsidR="00A96894" w:rsidRPr="00A96894" w:rsidRDefault="00A96894" w:rsidP="00A96894">
                  <w:pPr>
                    <w:pStyle w:val="NoSpacing"/>
                    <w:rPr>
                      <w:rFonts w:ascii="Helvetica" w:hAnsi="Helvetica" w:cs="Helvetica"/>
                      <w:b/>
                      <w:bCs/>
                      <w:color w:val="222222"/>
                    </w:rPr>
                  </w:pPr>
                  <w:r w:rsidRPr="00A96894">
                    <w:rPr>
                      <w:rFonts w:ascii="Helvetica" w:hAnsi="Helvetica" w:cs="Helvetica"/>
                      <w:b/>
                      <w:bCs/>
                      <w:color w:val="222222"/>
                    </w:rPr>
                    <w:t>Posted Date:</w:t>
                  </w:r>
                </w:p>
              </w:tc>
              <w:tc>
                <w:tcPr>
                  <w:tcW w:w="2871" w:type="dxa"/>
                  <w:vAlign w:val="center"/>
                  <w:hideMark/>
                </w:tcPr>
                <w:p w14:paraId="79802DE4" w14:textId="77777777" w:rsidR="00A96894" w:rsidRPr="00A96894" w:rsidRDefault="00A96894" w:rsidP="00A96894">
                  <w:pPr>
                    <w:pStyle w:val="NoSpacing"/>
                    <w:rPr>
                      <w:rFonts w:ascii="Helvetica" w:hAnsi="Helvetica" w:cs="Helvetica"/>
                      <w:color w:val="222222"/>
                    </w:rPr>
                  </w:pPr>
                  <w:r w:rsidRPr="00A96894">
                    <w:rPr>
                      <w:rFonts w:ascii="Helvetica" w:hAnsi="Helvetica" w:cs="Helvetica"/>
                      <w:color w:val="222222"/>
                    </w:rPr>
                    <w:t>Feb 11, 2021</w:t>
                  </w:r>
                </w:p>
              </w:tc>
            </w:tr>
            <w:tr w:rsidR="00A96894" w:rsidRPr="00A96894" w14:paraId="0B65B0FF" w14:textId="77777777" w:rsidTr="00A96894">
              <w:trPr>
                <w:tblCellSpacing w:w="0" w:type="dxa"/>
              </w:trPr>
              <w:tc>
                <w:tcPr>
                  <w:tcW w:w="2921" w:type="dxa"/>
                  <w:noWrap/>
                  <w:hideMark/>
                </w:tcPr>
                <w:p w14:paraId="16634D97" w14:textId="77777777" w:rsidR="00A96894" w:rsidRPr="00A96894" w:rsidRDefault="00A96894" w:rsidP="00A96894">
                  <w:pPr>
                    <w:pStyle w:val="NoSpacing"/>
                    <w:rPr>
                      <w:rFonts w:ascii="Helvetica" w:hAnsi="Helvetica" w:cs="Helvetica"/>
                      <w:b/>
                      <w:bCs/>
                      <w:color w:val="222222"/>
                    </w:rPr>
                  </w:pPr>
                  <w:r w:rsidRPr="00A96894">
                    <w:rPr>
                      <w:rFonts w:ascii="Helvetica" w:hAnsi="Helvetica" w:cs="Helvetica"/>
                      <w:b/>
                      <w:bCs/>
                      <w:color w:val="222222"/>
                    </w:rPr>
                    <w:t>Last Updated Date:</w:t>
                  </w:r>
                </w:p>
              </w:tc>
              <w:tc>
                <w:tcPr>
                  <w:tcW w:w="2871" w:type="dxa"/>
                  <w:vAlign w:val="center"/>
                  <w:hideMark/>
                </w:tcPr>
                <w:p w14:paraId="7AA447DC" w14:textId="77777777" w:rsidR="00A96894" w:rsidRPr="00A96894" w:rsidRDefault="00A96894" w:rsidP="00A96894">
                  <w:pPr>
                    <w:pStyle w:val="NoSpacing"/>
                    <w:rPr>
                      <w:rFonts w:ascii="Helvetica" w:hAnsi="Helvetica" w:cs="Helvetica"/>
                      <w:color w:val="222222"/>
                    </w:rPr>
                  </w:pPr>
                  <w:r w:rsidRPr="00A96894">
                    <w:rPr>
                      <w:rFonts w:ascii="Helvetica" w:hAnsi="Helvetica" w:cs="Helvetica"/>
                      <w:color w:val="222222"/>
                    </w:rPr>
                    <w:t>Feb 11, 2021</w:t>
                  </w:r>
                </w:p>
              </w:tc>
            </w:tr>
            <w:tr w:rsidR="00A96894" w:rsidRPr="00A96894" w14:paraId="331DA40C" w14:textId="77777777" w:rsidTr="00A96894">
              <w:trPr>
                <w:tblCellSpacing w:w="0" w:type="dxa"/>
              </w:trPr>
              <w:tc>
                <w:tcPr>
                  <w:tcW w:w="2921" w:type="dxa"/>
                  <w:noWrap/>
                  <w:hideMark/>
                </w:tcPr>
                <w:p w14:paraId="5743D3AB" w14:textId="77777777" w:rsidR="00A96894" w:rsidRPr="00A96894" w:rsidRDefault="00A96894" w:rsidP="00A96894">
                  <w:pPr>
                    <w:pStyle w:val="NoSpacing"/>
                    <w:rPr>
                      <w:rFonts w:ascii="Helvetica" w:hAnsi="Helvetica" w:cs="Helvetica"/>
                      <w:b/>
                      <w:bCs/>
                      <w:color w:val="222222"/>
                    </w:rPr>
                  </w:pPr>
                  <w:r w:rsidRPr="00A96894">
                    <w:rPr>
                      <w:rFonts w:ascii="Helvetica" w:hAnsi="Helvetica" w:cs="Helvetica"/>
                      <w:b/>
                      <w:bCs/>
                      <w:color w:val="222222"/>
                    </w:rPr>
                    <w:t>Original Closing Date for Applications:</w:t>
                  </w:r>
                </w:p>
              </w:tc>
              <w:tc>
                <w:tcPr>
                  <w:tcW w:w="2871" w:type="dxa"/>
                  <w:vAlign w:val="center"/>
                  <w:hideMark/>
                </w:tcPr>
                <w:p w14:paraId="601C2754" w14:textId="77777777" w:rsidR="00A96894" w:rsidRPr="00A96894" w:rsidRDefault="00A96894" w:rsidP="00A96894">
                  <w:pPr>
                    <w:pStyle w:val="NoSpacing"/>
                    <w:rPr>
                      <w:rFonts w:ascii="Helvetica" w:hAnsi="Helvetica" w:cs="Helvetica"/>
                      <w:color w:val="222222"/>
                    </w:rPr>
                  </w:pPr>
                  <w:r w:rsidRPr="00A96894">
                    <w:rPr>
                      <w:rFonts w:ascii="Helvetica" w:hAnsi="Helvetica" w:cs="Helvetica"/>
                      <w:color w:val="222222"/>
                    </w:rPr>
                    <w:t>Apr 12, 2021  </w:t>
                  </w:r>
                </w:p>
              </w:tc>
            </w:tr>
            <w:tr w:rsidR="00A96894" w:rsidRPr="00A96894" w14:paraId="45B5B3E6" w14:textId="77777777" w:rsidTr="00A96894">
              <w:trPr>
                <w:tblCellSpacing w:w="0" w:type="dxa"/>
              </w:trPr>
              <w:tc>
                <w:tcPr>
                  <w:tcW w:w="2921" w:type="dxa"/>
                  <w:noWrap/>
                  <w:hideMark/>
                </w:tcPr>
                <w:p w14:paraId="132B34BB" w14:textId="77777777" w:rsidR="00A96894" w:rsidRPr="00A96894" w:rsidRDefault="00A96894" w:rsidP="00A96894">
                  <w:pPr>
                    <w:pStyle w:val="NoSpacing"/>
                    <w:rPr>
                      <w:rFonts w:ascii="Helvetica" w:hAnsi="Helvetica" w:cs="Helvetica"/>
                      <w:b/>
                      <w:bCs/>
                      <w:color w:val="222222"/>
                    </w:rPr>
                  </w:pPr>
                  <w:r w:rsidRPr="00A96894">
                    <w:rPr>
                      <w:rFonts w:ascii="Helvetica" w:hAnsi="Helvetica" w:cs="Helvetica"/>
                      <w:b/>
                      <w:bCs/>
                      <w:color w:val="222222"/>
                    </w:rPr>
                    <w:t>Current Closing Date for Applications:</w:t>
                  </w:r>
                </w:p>
              </w:tc>
              <w:tc>
                <w:tcPr>
                  <w:tcW w:w="2871" w:type="dxa"/>
                  <w:vAlign w:val="center"/>
                  <w:hideMark/>
                </w:tcPr>
                <w:p w14:paraId="7B92B1A3" w14:textId="77777777" w:rsidR="00A96894" w:rsidRPr="00A96894" w:rsidRDefault="00A96894" w:rsidP="00A96894">
                  <w:pPr>
                    <w:pStyle w:val="NoSpacing"/>
                    <w:rPr>
                      <w:rFonts w:ascii="Helvetica" w:hAnsi="Helvetica" w:cs="Helvetica"/>
                      <w:color w:val="222222"/>
                    </w:rPr>
                  </w:pPr>
                  <w:r w:rsidRPr="00A96894">
                    <w:rPr>
                      <w:rFonts w:ascii="Helvetica" w:hAnsi="Helvetica" w:cs="Helvetica"/>
                      <w:color w:val="222222"/>
                    </w:rPr>
                    <w:t>Apr 12, 2021  </w:t>
                  </w:r>
                </w:p>
              </w:tc>
            </w:tr>
            <w:tr w:rsidR="00A96894" w:rsidRPr="00A96894" w14:paraId="379F360D" w14:textId="77777777" w:rsidTr="00A96894">
              <w:trPr>
                <w:tblCellSpacing w:w="0" w:type="dxa"/>
              </w:trPr>
              <w:tc>
                <w:tcPr>
                  <w:tcW w:w="2921" w:type="dxa"/>
                  <w:noWrap/>
                  <w:hideMark/>
                </w:tcPr>
                <w:p w14:paraId="66C357CB" w14:textId="77777777" w:rsidR="00A96894" w:rsidRPr="00A96894" w:rsidRDefault="00A96894" w:rsidP="00A96894">
                  <w:pPr>
                    <w:pStyle w:val="NoSpacing"/>
                    <w:rPr>
                      <w:rFonts w:ascii="Helvetica" w:hAnsi="Helvetica" w:cs="Helvetica"/>
                      <w:b/>
                      <w:bCs/>
                      <w:color w:val="222222"/>
                    </w:rPr>
                  </w:pPr>
                  <w:r w:rsidRPr="00A96894">
                    <w:rPr>
                      <w:rFonts w:ascii="Helvetica" w:hAnsi="Helvetica" w:cs="Helvetica"/>
                      <w:b/>
                      <w:bCs/>
                      <w:color w:val="222222"/>
                    </w:rPr>
                    <w:t>Archive Date:</w:t>
                  </w:r>
                </w:p>
              </w:tc>
              <w:tc>
                <w:tcPr>
                  <w:tcW w:w="2871" w:type="dxa"/>
                  <w:vAlign w:val="center"/>
                  <w:hideMark/>
                </w:tcPr>
                <w:p w14:paraId="6F0BED65" w14:textId="77777777" w:rsidR="00A96894" w:rsidRPr="00A96894" w:rsidRDefault="00A96894" w:rsidP="00A96894">
                  <w:pPr>
                    <w:pStyle w:val="NoSpacing"/>
                    <w:rPr>
                      <w:rFonts w:ascii="Helvetica" w:hAnsi="Helvetica" w:cs="Helvetica"/>
                      <w:color w:val="222222"/>
                    </w:rPr>
                  </w:pPr>
                  <w:r w:rsidRPr="00A96894">
                    <w:rPr>
                      <w:rFonts w:ascii="Helvetica" w:hAnsi="Helvetica" w:cs="Helvetica"/>
                      <w:color w:val="222222"/>
                    </w:rPr>
                    <w:t>May 12, 2021</w:t>
                  </w:r>
                </w:p>
              </w:tc>
            </w:tr>
            <w:tr w:rsidR="00A96894" w:rsidRPr="00A96894" w14:paraId="59D94925" w14:textId="77777777" w:rsidTr="00A96894">
              <w:trPr>
                <w:tblCellSpacing w:w="0" w:type="dxa"/>
              </w:trPr>
              <w:tc>
                <w:tcPr>
                  <w:tcW w:w="2921" w:type="dxa"/>
                  <w:noWrap/>
                  <w:hideMark/>
                </w:tcPr>
                <w:p w14:paraId="71E95C06" w14:textId="77777777" w:rsidR="00A96894" w:rsidRPr="00A96894" w:rsidRDefault="00A96894" w:rsidP="00A96894">
                  <w:pPr>
                    <w:pStyle w:val="NoSpacing"/>
                    <w:rPr>
                      <w:rFonts w:ascii="Helvetica" w:hAnsi="Helvetica" w:cs="Helvetica"/>
                      <w:b/>
                      <w:bCs/>
                      <w:color w:val="222222"/>
                    </w:rPr>
                  </w:pPr>
                  <w:r w:rsidRPr="00A96894">
                    <w:rPr>
                      <w:rFonts w:ascii="Helvetica" w:hAnsi="Helvetica" w:cs="Helvetica"/>
                      <w:b/>
                      <w:bCs/>
                      <w:color w:val="222222"/>
                    </w:rPr>
                    <w:t>Estimated Total Program Funding:</w:t>
                  </w:r>
                </w:p>
              </w:tc>
              <w:tc>
                <w:tcPr>
                  <w:tcW w:w="2871" w:type="dxa"/>
                  <w:vAlign w:val="center"/>
                  <w:hideMark/>
                </w:tcPr>
                <w:p w14:paraId="207C4113" w14:textId="77777777" w:rsidR="00A96894" w:rsidRPr="00A96894" w:rsidRDefault="00A96894" w:rsidP="00A96894">
                  <w:pPr>
                    <w:pStyle w:val="NoSpacing"/>
                    <w:rPr>
                      <w:rFonts w:ascii="Helvetica" w:hAnsi="Helvetica" w:cs="Helvetica"/>
                      <w:color w:val="222222"/>
                    </w:rPr>
                  </w:pPr>
                  <w:r w:rsidRPr="00A96894">
                    <w:rPr>
                      <w:rFonts w:ascii="Helvetica" w:hAnsi="Helvetica" w:cs="Helvetica"/>
                      <w:color w:val="222222"/>
                    </w:rPr>
                    <w:t>$180,000,000</w:t>
                  </w:r>
                </w:p>
              </w:tc>
            </w:tr>
            <w:tr w:rsidR="00A96894" w:rsidRPr="00A96894" w14:paraId="5D16A88B" w14:textId="77777777" w:rsidTr="00A96894">
              <w:trPr>
                <w:tblCellSpacing w:w="0" w:type="dxa"/>
              </w:trPr>
              <w:tc>
                <w:tcPr>
                  <w:tcW w:w="2921" w:type="dxa"/>
                  <w:noWrap/>
                  <w:hideMark/>
                </w:tcPr>
                <w:p w14:paraId="7FD80913" w14:textId="77777777" w:rsidR="00A96894" w:rsidRPr="00A96894" w:rsidRDefault="00A96894" w:rsidP="00A96894">
                  <w:pPr>
                    <w:pStyle w:val="NoSpacing"/>
                    <w:rPr>
                      <w:rFonts w:ascii="Helvetica" w:hAnsi="Helvetica" w:cs="Helvetica"/>
                      <w:b/>
                      <w:bCs/>
                      <w:color w:val="222222"/>
                    </w:rPr>
                  </w:pPr>
                  <w:r w:rsidRPr="00A96894">
                    <w:rPr>
                      <w:rFonts w:ascii="Helvetica" w:hAnsi="Helvetica" w:cs="Helvetica"/>
                      <w:b/>
                      <w:bCs/>
                      <w:color w:val="222222"/>
                    </w:rPr>
                    <w:t>Award Ceiling:</w:t>
                  </w:r>
                </w:p>
              </w:tc>
              <w:tc>
                <w:tcPr>
                  <w:tcW w:w="2871" w:type="dxa"/>
                  <w:vAlign w:val="center"/>
                  <w:hideMark/>
                </w:tcPr>
                <w:p w14:paraId="1DE108AD" w14:textId="77777777" w:rsidR="00A96894" w:rsidRPr="00A96894" w:rsidRDefault="00A96894" w:rsidP="00A96894">
                  <w:pPr>
                    <w:pStyle w:val="NoSpacing"/>
                    <w:rPr>
                      <w:rFonts w:ascii="Helvetica" w:hAnsi="Helvetica" w:cs="Helvetica"/>
                      <w:color w:val="222222"/>
                    </w:rPr>
                  </w:pPr>
                  <w:r w:rsidRPr="00A96894">
                    <w:rPr>
                      <w:rFonts w:ascii="Helvetica" w:hAnsi="Helvetica" w:cs="Helvetica"/>
                      <w:color w:val="222222"/>
                    </w:rPr>
                    <w:t>$0</w:t>
                  </w:r>
                </w:p>
              </w:tc>
            </w:tr>
            <w:tr w:rsidR="00A96894" w:rsidRPr="00A96894" w14:paraId="0CB6746A" w14:textId="77777777" w:rsidTr="00A96894">
              <w:trPr>
                <w:tblCellSpacing w:w="0" w:type="dxa"/>
              </w:trPr>
              <w:tc>
                <w:tcPr>
                  <w:tcW w:w="2921" w:type="dxa"/>
                  <w:noWrap/>
                  <w:hideMark/>
                </w:tcPr>
                <w:p w14:paraId="494CB237" w14:textId="77777777" w:rsidR="00A96894" w:rsidRPr="00A96894" w:rsidRDefault="00A96894" w:rsidP="00A96894">
                  <w:pPr>
                    <w:pStyle w:val="NoSpacing"/>
                    <w:rPr>
                      <w:rFonts w:ascii="Helvetica" w:hAnsi="Helvetica" w:cs="Helvetica"/>
                      <w:b/>
                      <w:bCs/>
                      <w:color w:val="222222"/>
                    </w:rPr>
                  </w:pPr>
                  <w:r w:rsidRPr="00A96894">
                    <w:rPr>
                      <w:rFonts w:ascii="Helvetica" w:hAnsi="Helvetica" w:cs="Helvetica"/>
                      <w:b/>
                      <w:bCs/>
                      <w:color w:val="222222"/>
                    </w:rPr>
                    <w:t>Award Floor:</w:t>
                  </w:r>
                </w:p>
              </w:tc>
              <w:tc>
                <w:tcPr>
                  <w:tcW w:w="2871" w:type="dxa"/>
                  <w:vAlign w:val="center"/>
                  <w:hideMark/>
                </w:tcPr>
                <w:p w14:paraId="1E5DBA08" w14:textId="77777777" w:rsidR="00A96894" w:rsidRPr="00A96894" w:rsidRDefault="00A96894" w:rsidP="00A96894">
                  <w:pPr>
                    <w:pStyle w:val="NoSpacing"/>
                    <w:rPr>
                      <w:rFonts w:ascii="Helvetica" w:hAnsi="Helvetica" w:cs="Helvetica"/>
                      <w:color w:val="222222"/>
                    </w:rPr>
                  </w:pPr>
                  <w:r w:rsidRPr="00A96894">
                    <w:rPr>
                      <w:rFonts w:ascii="Helvetica" w:hAnsi="Helvetica" w:cs="Helvetica"/>
                      <w:color w:val="222222"/>
                    </w:rPr>
                    <w:t>$0</w:t>
                  </w:r>
                </w:p>
              </w:tc>
            </w:tr>
          </w:tbl>
          <w:p w14:paraId="4E9CC021" w14:textId="77777777" w:rsidR="00A96894" w:rsidRPr="00A96894" w:rsidRDefault="00A96894" w:rsidP="00A96894">
            <w:pPr>
              <w:pStyle w:val="NoSpacing"/>
              <w:rPr>
                <w:rFonts w:ascii="Helvetica" w:hAnsi="Helvetica" w:cs="Helvetica"/>
                <w:color w:val="222222"/>
              </w:rPr>
            </w:pPr>
          </w:p>
        </w:tc>
      </w:tr>
    </w:tbl>
    <w:p w14:paraId="45C38AC4" w14:textId="5F7D377F" w:rsidR="00A96894" w:rsidRPr="00A96894" w:rsidRDefault="00A96894" w:rsidP="00A9689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96894" w:rsidRPr="00A96894" w14:paraId="41590BAC" w14:textId="77777777" w:rsidTr="00A96894">
        <w:trPr>
          <w:tblCellSpacing w:w="0" w:type="dxa"/>
        </w:trPr>
        <w:tc>
          <w:tcPr>
            <w:tcW w:w="0" w:type="auto"/>
            <w:noWrap/>
            <w:hideMark/>
          </w:tcPr>
          <w:p w14:paraId="79AF6E38" w14:textId="77777777" w:rsidR="00A96894" w:rsidRPr="00A96894" w:rsidRDefault="00A96894" w:rsidP="00A96894">
            <w:pPr>
              <w:pStyle w:val="NoSpacing"/>
              <w:rPr>
                <w:rFonts w:ascii="Helvetica" w:hAnsi="Helvetica" w:cs="Helvetica"/>
                <w:b/>
                <w:bCs/>
                <w:color w:val="222222"/>
              </w:rPr>
            </w:pPr>
            <w:r w:rsidRPr="00A96894">
              <w:rPr>
                <w:rFonts w:ascii="Helvetica" w:hAnsi="Helvetica" w:cs="Helvetica"/>
                <w:b/>
                <w:bCs/>
                <w:color w:val="222222"/>
              </w:rPr>
              <w:t>Eligible Applicants:</w:t>
            </w:r>
          </w:p>
        </w:tc>
        <w:tc>
          <w:tcPr>
            <w:tcW w:w="5000" w:type="pct"/>
            <w:vAlign w:val="center"/>
            <w:hideMark/>
          </w:tcPr>
          <w:p w14:paraId="5A24658F" w14:textId="77777777" w:rsidR="00A96894" w:rsidRPr="00A96894" w:rsidRDefault="00A96894" w:rsidP="00A96894">
            <w:pPr>
              <w:pStyle w:val="NoSpacing"/>
              <w:rPr>
                <w:rFonts w:ascii="Helvetica" w:hAnsi="Helvetica" w:cs="Helvetica"/>
                <w:color w:val="222222"/>
              </w:rPr>
            </w:pPr>
            <w:r w:rsidRPr="00A96894">
              <w:rPr>
                <w:rFonts w:ascii="Helvetica" w:hAnsi="Helvetica" w:cs="Helvetica"/>
                <w:color w:val="222222"/>
              </w:rPr>
              <w:t>County governments</w:t>
            </w:r>
            <w:r w:rsidRPr="00A96894">
              <w:rPr>
                <w:rFonts w:ascii="Helvetica" w:hAnsi="Helvetica" w:cs="Helvetica"/>
                <w:color w:val="222222"/>
              </w:rPr>
              <w:br/>
              <w:t>Others (see text field entitled "Additional Information on Eligibility" for clarification)</w:t>
            </w:r>
            <w:r w:rsidRPr="00A96894">
              <w:rPr>
                <w:rFonts w:ascii="Helvetica" w:hAnsi="Helvetica" w:cs="Helvetica"/>
                <w:color w:val="222222"/>
              </w:rPr>
              <w:br/>
              <w:t>Native American tribal governments (Federally recognized)</w:t>
            </w:r>
            <w:r w:rsidRPr="00A96894">
              <w:rPr>
                <w:rFonts w:ascii="Helvetica" w:hAnsi="Helvetica" w:cs="Helvetica"/>
                <w:color w:val="222222"/>
              </w:rPr>
              <w:br/>
              <w:t>City or township governments</w:t>
            </w:r>
            <w:r w:rsidRPr="00A96894">
              <w:rPr>
                <w:rFonts w:ascii="Helvetica" w:hAnsi="Helvetica" w:cs="Helvetica"/>
                <w:color w:val="222222"/>
              </w:rPr>
              <w:br/>
              <w:t>State governments</w:t>
            </w:r>
          </w:p>
        </w:tc>
      </w:tr>
      <w:tr w:rsidR="00A96894" w:rsidRPr="00A96894" w14:paraId="64E4DAA4" w14:textId="77777777" w:rsidTr="00A96894">
        <w:trPr>
          <w:tblCellSpacing w:w="0" w:type="dxa"/>
        </w:trPr>
        <w:tc>
          <w:tcPr>
            <w:tcW w:w="0" w:type="auto"/>
            <w:noWrap/>
            <w:hideMark/>
          </w:tcPr>
          <w:p w14:paraId="10218E78" w14:textId="77777777" w:rsidR="00A96894" w:rsidRPr="00A96894" w:rsidRDefault="00A96894" w:rsidP="00A96894">
            <w:pPr>
              <w:pStyle w:val="NoSpacing"/>
              <w:rPr>
                <w:rFonts w:ascii="Helvetica" w:hAnsi="Helvetica" w:cs="Helvetica"/>
                <w:b/>
                <w:bCs/>
                <w:color w:val="222222"/>
              </w:rPr>
            </w:pPr>
            <w:r w:rsidRPr="00A96894">
              <w:rPr>
                <w:rFonts w:ascii="Helvetica" w:hAnsi="Helvetica" w:cs="Helvetica"/>
                <w:b/>
                <w:bCs/>
                <w:color w:val="222222"/>
              </w:rPr>
              <w:t>Additional Information on Eligibility:</w:t>
            </w:r>
          </w:p>
        </w:tc>
        <w:tc>
          <w:tcPr>
            <w:tcW w:w="5000" w:type="pct"/>
            <w:vAlign w:val="center"/>
            <w:hideMark/>
          </w:tcPr>
          <w:p w14:paraId="726341EB" w14:textId="77777777" w:rsidR="00A96894" w:rsidRPr="00A96894" w:rsidRDefault="00A96894" w:rsidP="00A96894">
            <w:pPr>
              <w:pStyle w:val="NoSpacing"/>
              <w:rPr>
                <w:rFonts w:ascii="Helvetica" w:hAnsi="Helvetica" w:cs="Helvetica"/>
                <w:color w:val="222222"/>
              </w:rPr>
            </w:pPr>
            <w:r w:rsidRPr="00A96894">
              <w:rPr>
                <w:rFonts w:ascii="Helvetica" w:hAnsi="Helvetica" w:cs="Helvetica"/>
                <w:color w:val="222222"/>
              </w:rPr>
              <w:t>Eligible applicants include direct recipients of FTA grants under the Section 5307 Urbanized Area Formula program, states, local governmental authorities, and Indian Tribes.</w:t>
            </w:r>
          </w:p>
        </w:tc>
      </w:tr>
    </w:tbl>
    <w:p w14:paraId="3AA4B299" w14:textId="401778AC" w:rsidR="00A96894" w:rsidRPr="00A96894" w:rsidRDefault="00A96894" w:rsidP="00A9689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96894" w:rsidRPr="00A96894" w14:paraId="4D712499" w14:textId="77777777" w:rsidTr="00A96894">
        <w:trPr>
          <w:tblCellSpacing w:w="0" w:type="dxa"/>
        </w:trPr>
        <w:tc>
          <w:tcPr>
            <w:tcW w:w="0" w:type="auto"/>
            <w:noWrap/>
            <w:hideMark/>
          </w:tcPr>
          <w:p w14:paraId="5B647C6F" w14:textId="77777777" w:rsidR="00A96894" w:rsidRPr="00A96894" w:rsidRDefault="00A96894" w:rsidP="00A96894">
            <w:pPr>
              <w:pStyle w:val="NoSpacing"/>
              <w:rPr>
                <w:rFonts w:ascii="Helvetica" w:hAnsi="Helvetica" w:cs="Helvetica"/>
                <w:b/>
                <w:bCs/>
                <w:color w:val="222222"/>
              </w:rPr>
            </w:pPr>
            <w:r w:rsidRPr="00A96894">
              <w:rPr>
                <w:rFonts w:ascii="Helvetica" w:hAnsi="Helvetica" w:cs="Helvetica"/>
                <w:b/>
                <w:bCs/>
                <w:color w:val="222222"/>
              </w:rPr>
              <w:t>Agency Name:</w:t>
            </w:r>
          </w:p>
        </w:tc>
        <w:tc>
          <w:tcPr>
            <w:tcW w:w="5000" w:type="pct"/>
            <w:vAlign w:val="center"/>
            <w:hideMark/>
          </w:tcPr>
          <w:p w14:paraId="39069AE5" w14:textId="77777777" w:rsidR="00A96894" w:rsidRPr="00A96894" w:rsidRDefault="00A96894" w:rsidP="00A96894">
            <w:pPr>
              <w:pStyle w:val="NoSpacing"/>
              <w:rPr>
                <w:rFonts w:ascii="Helvetica" w:hAnsi="Helvetica" w:cs="Helvetica"/>
                <w:color w:val="222222"/>
              </w:rPr>
            </w:pPr>
            <w:r w:rsidRPr="00A96894">
              <w:rPr>
                <w:rFonts w:ascii="Helvetica" w:hAnsi="Helvetica" w:cs="Helvetica"/>
                <w:color w:val="222222"/>
              </w:rPr>
              <w:t>DOT/Federal Transit Administration</w:t>
            </w:r>
          </w:p>
        </w:tc>
      </w:tr>
      <w:tr w:rsidR="00A96894" w:rsidRPr="00A96894" w14:paraId="52C4B13C" w14:textId="77777777" w:rsidTr="00A96894">
        <w:trPr>
          <w:tblCellSpacing w:w="0" w:type="dxa"/>
        </w:trPr>
        <w:tc>
          <w:tcPr>
            <w:tcW w:w="0" w:type="auto"/>
            <w:noWrap/>
            <w:hideMark/>
          </w:tcPr>
          <w:p w14:paraId="0895E085" w14:textId="77777777" w:rsidR="00A96894" w:rsidRPr="00A96894" w:rsidRDefault="00A96894" w:rsidP="00A96894">
            <w:pPr>
              <w:pStyle w:val="NoSpacing"/>
              <w:rPr>
                <w:rFonts w:ascii="Helvetica" w:hAnsi="Helvetica" w:cs="Helvetica"/>
                <w:b/>
                <w:bCs/>
                <w:color w:val="222222"/>
              </w:rPr>
            </w:pPr>
            <w:r w:rsidRPr="00A96894">
              <w:rPr>
                <w:rFonts w:ascii="Helvetica" w:hAnsi="Helvetica" w:cs="Helvetica"/>
                <w:b/>
                <w:bCs/>
                <w:color w:val="222222"/>
              </w:rPr>
              <w:t>Description:</w:t>
            </w:r>
          </w:p>
        </w:tc>
        <w:tc>
          <w:tcPr>
            <w:tcW w:w="5000" w:type="pct"/>
            <w:vAlign w:val="center"/>
            <w:hideMark/>
          </w:tcPr>
          <w:p w14:paraId="78D3071C" w14:textId="77777777" w:rsidR="00A96894" w:rsidRPr="00A96894" w:rsidRDefault="00A96894" w:rsidP="00A96894">
            <w:pPr>
              <w:pStyle w:val="NoSpacing"/>
              <w:rPr>
                <w:rFonts w:ascii="Helvetica" w:hAnsi="Helvetica" w:cs="Helvetica"/>
                <w:color w:val="222222"/>
              </w:rPr>
            </w:pPr>
            <w:r w:rsidRPr="00A96894">
              <w:rPr>
                <w:rFonts w:ascii="Helvetica" w:hAnsi="Helvetica" w:cs="Helvetica"/>
                <w:color w:val="222222"/>
              </w:rPr>
              <w:t>The Federal Transit Administration (FTA) announces the opportunity to apply for $180 million in competitive grants under the fiscal year (FY) 2021 Low or No Emission Grant Program (Low-No Program) (Federal Assistance Listing: 20.526). As required by Federal public transportation law, funds will be awarded competitively for the purchase or lease of low or no emission vehicles that use advanced technologies for transit revenue operations, including related equipment or facilities. Additionally, recipients are permitted to use up to 0.5 percent of their requested grant award for workforce development activities eligible under Federal public transportation law (49 U.S.C. 5314(b)) and an additional 0.5 percent for costs associated with training at the National Transit Institute. Projects may include costs incidental to the acquisition of buses or to the construction of facilities, such as the costs of related workforce development and training activities, and project administration expenses.</w:t>
            </w:r>
          </w:p>
        </w:tc>
      </w:tr>
      <w:tr w:rsidR="00A96894" w:rsidRPr="00A96894" w14:paraId="16139785" w14:textId="77777777" w:rsidTr="00A96894">
        <w:trPr>
          <w:tblCellSpacing w:w="0" w:type="dxa"/>
        </w:trPr>
        <w:tc>
          <w:tcPr>
            <w:tcW w:w="0" w:type="auto"/>
            <w:noWrap/>
            <w:hideMark/>
          </w:tcPr>
          <w:p w14:paraId="5ED03292" w14:textId="77777777" w:rsidR="00A96894" w:rsidRPr="00A96894" w:rsidRDefault="00A96894" w:rsidP="00A96894">
            <w:pPr>
              <w:pStyle w:val="NoSpacing"/>
              <w:rPr>
                <w:rFonts w:ascii="Helvetica" w:hAnsi="Helvetica" w:cs="Helvetica"/>
                <w:b/>
                <w:bCs/>
                <w:color w:val="222222"/>
              </w:rPr>
            </w:pPr>
            <w:r w:rsidRPr="00A96894">
              <w:rPr>
                <w:rFonts w:ascii="Helvetica" w:hAnsi="Helvetica" w:cs="Helvetica"/>
                <w:b/>
                <w:bCs/>
                <w:color w:val="222222"/>
              </w:rPr>
              <w:t>Link to Additional Information:</w:t>
            </w:r>
          </w:p>
        </w:tc>
        <w:tc>
          <w:tcPr>
            <w:tcW w:w="5000" w:type="pct"/>
            <w:vAlign w:val="center"/>
            <w:hideMark/>
          </w:tcPr>
          <w:p w14:paraId="7430FAD4" w14:textId="77777777" w:rsidR="00A96894" w:rsidRPr="00A96894" w:rsidRDefault="00BF171A" w:rsidP="00A96894">
            <w:pPr>
              <w:pStyle w:val="NoSpacing"/>
              <w:rPr>
                <w:rFonts w:ascii="Helvetica" w:hAnsi="Helvetica" w:cs="Helvetica"/>
                <w:color w:val="222222"/>
              </w:rPr>
            </w:pPr>
            <w:hyperlink r:id="rId653" w:tgtFrame="_blank" w:tooltip="Link to Additional Information" w:history="1">
              <w:r w:rsidR="00A96894" w:rsidRPr="00A96894">
                <w:rPr>
                  <w:rStyle w:val="Hyperlink"/>
                  <w:rFonts w:ascii="Helvetica" w:hAnsi="Helvetica" w:cs="Helvetica"/>
                </w:rPr>
                <w:t>FTA NOFO Website</w:t>
              </w:r>
            </w:hyperlink>
          </w:p>
        </w:tc>
      </w:tr>
      <w:tr w:rsidR="00A96894" w:rsidRPr="00A96894" w14:paraId="51529A65" w14:textId="77777777" w:rsidTr="00A96894">
        <w:trPr>
          <w:tblCellSpacing w:w="0" w:type="dxa"/>
        </w:trPr>
        <w:tc>
          <w:tcPr>
            <w:tcW w:w="0" w:type="auto"/>
            <w:noWrap/>
            <w:hideMark/>
          </w:tcPr>
          <w:p w14:paraId="08A89094" w14:textId="77777777" w:rsidR="00A96894" w:rsidRPr="00A96894" w:rsidRDefault="00A96894" w:rsidP="00A96894">
            <w:pPr>
              <w:pStyle w:val="NoSpacing"/>
              <w:rPr>
                <w:rFonts w:ascii="Helvetica" w:hAnsi="Helvetica" w:cs="Helvetica"/>
                <w:b/>
                <w:bCs/>
                <w:color w:val="222222"/>
              </w:rPr>
            </w:pPr>
            <w:r w:rsidRPr="00A96894">
              <w:rPr>
                <w:rFonts w:ascii="Helvetica" w:hAnsi="Helvetica" w:cs="Helvetica"/>
                <w:b/>
                <w:bCs/>
                <w:color w:val="222222"/>
              </w:rPr>
              <w:t>Grantor Contact Information:</w:t>
            </w:r>
          </w:p>
        </w:tc>
        <w:tc>
          <w:tcPr>
            <w:tcW w:w="5000" w:type="pct"/>
            <w:vAlign w:val="center"/>
            <w:hideMark/>
          </w:tcPr>
          <w:p w14:paraId="45BF2747" w14:textId="77777777" w:rsidR="00A96894" w:rsidRPr="00A96894" w:rsidRDefault="00A96894" w:rsidP="00A96894">
            <w:pPr>
              <w:pStyle w:val="NoSpacing"/>
              <w:rPr>
                <w:rFonts w:ascii="Helvetica" w:hAnsi="Helvetica" w:cs="Helvetica"/>
                <w:color w:val="222222"/>
              </w:rPr>
            </w:pPr>
            <w:r w:rsidRPr="00A96894">
              <w:rPr>
                <w:rFonts w:ascii="Helvetica" w:hAnsi="Helvetica" w:cs="Helvetica"/>
                <w:color w:val="222222"/>
              </w:rPr>
              <w:t>If you have difficulty accessing the full announcement electronically, please contact:</w:t>
            </w:r>
            <w:r w:rsidRPr="00A96894">
              <w:rPr>
                <w:rFonts w:ascii="Helvetica" w:hAnsi="Helvetica" w:cs="Helvetica"/>
                <w:color w:val="222222"/>
              </w:rPr>
              <w:br/>
            </w:r>
            <w:r w:rsidRPr="00A96894">
              <w:rPr>
                <w:rFonts w:ascii="Helvetica" w:hAnsi="Helvetica" w:cs="Helvetica"/>
                <w:color w:val="222222"/>
              </w:rPr>
              <w:br/>
              <w:t>Amy Volz FTA Office of Program Management 202-366-7484</w:t>
            </w:r>
            <w:r w:rsidRPr="00A96894">
              <w:rPr>
                <w:rFonts w:ascii="Helvetica" w:hAnsi="Helvetica" w:cs="Helvetica"/>
                <w:color w:val="222222"/>
              </w:rPr>
              <w:br/>
            </w:r>
            <w:r w:rsidRPr="00A96894">
              <w:rPr>
                <w:rFonts w:ascii="Helvetica" w:hAnsi="Helvetica" w:cs="Helvetica"/>
                <w:color w:val="222222"/>
              </w:rPr>
              <w:br/>
            </w:r>
            <w:hyperlink r:id="rId654" w:history="1">
              <w:r w:rsidRPr="00A96894">
                <w:rPr>
                  <w:rStyle w:val="Hyperlink"/>
                  <w:rFonts w:ascii="Helvetica" w:hAnsi="Helvetica" w:cs="Helvetica"/>
                </w:rPr>
                <w:t>Amy Volz</w:t>
              </w:r>
            </w:hyperlink>
          </w:p>
        </w:tc>
      </w:tr>
    </w:tbl>
    <w:p w14:paraId="47F24B4E" w14:textId="1691D0B4" w:rsidR="00071DD9" w:rsidRDefault="00A96894" w:rsidP="0077741F">
      <w:pPr>
        <w:pStyle w:val="NoSpacing"/>
        <w:pBdr>
          <w:bottom w:val="single" w:sz="6" w:space="1" w:color="auto"/>
        </w:pBdr>
        <w:rPr>
          <w:rFonts w:ascii="Helvetica" w:hAnsi="Helvetica" w:cs="Helvetica"/>
          <w:color w:val="222222"/>
          <w:sz w:val="24"/>
          <w:szCs w:val="24"/>
        </w:rPr>
      </w:pPr>
      <w:r w:rsidRPr="0014436D">
        <w:rPr>
          <w:rFonts w:ascii="Helvetica" w:hAnsi="Helvetica" w:cs="Helvetica"/>
          <w:color w:val="222222"/>
          <w:sz w:val="24"/>
          <w:szCs w:val="24"/>
        </w:rPr>
        <w:br/>
      </w:r>
      <w:hyperlink r:id="rId655" w:tgtFrame="_blank" w:history="1">
        <w:r w:rsidRPr="0014436D">
          <w:rPr>
            <w:rStyle w:val="Hyperlink"/>
            <w:rFonts w:ascii="Helvetica" w:hAnsi="Helvetica" w:cs="Helvetica"/>
            <w:color w:val="1155CC"/>
            <w:sz w:val="24"/>
            <w:szCs w:val="24"/>
            <w:shd w:val="clear" w:color="auto" w:fill="FFFFFF"/>
          </w:rPr>
          <w:t>https://www.grants.gov/web/grants/view-opportunity.html?oppId=331458</w:t>
        </w:r>
      </w:hyperlink>
    </w:p>
    <w:p w14:paraId="7E32856B" w14:textId="73355593" w:rsidR="00717AD1" w:rsidRDefault="00717AD1" w:rsidP="0077741F">
      <w:pPr>
        <w:pStyle w:val="NoSpacing"/>
        <w:rPr>
          <w:rFonts w:ascii="Helvetica" w:hAnsi="Helvetica" w:cs="Helvetica"/>
          <w:color w:val="222222"/>
          <w:sz w:val="24"/>
          <w:szCs w:val="24"/>
        </w:rPr>
      </w:pPr>
      <w:bookmarkStart w:id="713" w:name="DOTFRASuicide"/>
      <w:bookmarkStart w:id="714" w:name="DOTAdvancedTransCongestion"/>
      <w:bookmarkEnd w:id="713"/>
      <w:bookmarkEnd w:id="714"/>
    </w:p>
    <w:p w14:paraId="1B77D1FF" w14:textId="77777777" w:rsidR="009F5E7C" w:rsidRDefault="00717AD1" w:rsidP="0077741F">
      <w:pPr>
        <w:pStyle w:val="NoSpacing"/>
        <w:rPr>
          <w:rFonts w:ascii="Helvetica" w:hAnsi="Helvetica" w:cs="Helvetica"/>
          <w:color w:val="222222"/>
          <w:sz w:val="24"/>
          <w:szCs w:val="24"/>
          <w:shd w:val="clear" w:color="auto" w:fill="FFFFFF"/>
        </w:rPr>
      </w:pPr>
      <w:bookmarkStart w:id="715" w:name="DOTOSDBU"/>
      <w:bookmarkEnd w:id="715"/>
      <w:r w:rsidRPr="0084157D">
        <w:rPr>
          <w:rFonts w:ascii="Helvetica" w:hAnsi="Helvetica" w:cs="Helvetica"/>
          <w:color w:val="222222"/>
          <w:sz w:val="24"/>
          <w:szCs w:val="24"/>
          <w:shd w:val="clear" w:color="auto" w:fill="FFFFFF"/>
        </w:rPr>
        <w:t>DOT OSDBU</w:t>
      </w:r>
      <w:r w:rsidRPr="0084157D">
        <w:rPr>
          <w:rFonts w:ascii="Helvetica" w:hAnsi="Helvetica" w:cs="Helvetica"/>
          <w:color w:val="222222"/>
          <w:sz w:val="24"/>
          <w:szCs w:val="24"/>
        </w:rPr>
        <w:br/>
      </w:r>
      <w:r w:rsidRPr="0084157D">
        <w:rPr>
          <w:rFonts w:ascii="Helvetica" w:hAnsi="Helvetica" w:cs="Helvetica"/>
          <w:color w:val="222222"/>
          <w:sz w:val="24"/>
          <w:szCs w:val="24"/>
          <w:shd w:val="clear" w:color="auto" w:fill="FFFFFF"/>
        </w:rPr>
        <w:t>Transportation Demonstration Program</w:t>
      </w:r>
      <w:r w:rsidRPr="0084157D">
        <w:rPr>
          <w:rFonts w:ascii="Helvetica" w:hAnsi="Helvetica" w:cs="Helvetica"/>
          <w:color w:val="222222"/>
          <w:sz w:val="24"/>
          <w:szCs w:val="24"/>
        </w:rPr>
        <w:br/>
      </w:r>
      <w:r w:rsidRPr="0084157D">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F5E7C" w:rsidRPr="009F5E7C" w14:paraId="166263B7" w14:textId="77777777" w:rsidTr="009F5E7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963"/>
              <w:gridCol w:w="2282"/>
            </w:tblGrid>
            <w:tr w:rsidR="009F5E7C" w:rsidRPr="009F5E7C" w14:paraId="12327EF0" w14:textId="77777777" w:rsidTr="009F5E7C">
              <w:trPr>
                <w:tblCellSpacing w:w="0" w:type="dxa"/>
              </w:trPr>
              <w:tc>
                <w:tcPr>
                  <w:tcW w:w="2963" w:type="dxa"/>
                  <w:noWrap/>
                  <w:hideMark/>
                </w:tcPr>
                <w:p w14:paraId="65675312" w14:textId="77777777" w:rsidR="009F5E7C" w:rsidRPr="009F5E7C" w:rsidRDefault="009F5E7C" w:rsidP="009F5E7C">
                  <w:pPr>
                    <w:pStyle w:val="NoSpacing"/>
                    <w:rPr>
                      <w:rFonts w:ascii="Helvetica" w:hAnsi="Helvetica" w:cs="Helvetica"/>
                      <w:b/>
                      <w:bCs/>
                      <w:color w:val="222222"/>
                    </w:rPr>
                  </w:pPr>
                  <w:r w:rsidRPr="009F5E7C">
                    <w:rPr>
                      <w:rFonts w:ascii="Helvetica" w:hAnsi="Helvetica" w:cs="Helvetica"/>
                      <w:b/>
                      <w:bCs/>
                      <w:color w:val="222222"/>
                    </w:rPr>
                    <w:t>Document Type:</w:t>
                  </w:r>
                </w:p>
              </w:tc>
              <w:tc>
                <w:tcPr>
                  <w:tcW w:w="2368" w:type="dxa"/>
                  <w:vAlign w:val="center"/>
                  <w:hideMark/>
                </w:tcPr>
                <w:p w14:paraId="47EAB51A" w14:textId="77777777" w:rsidR="009F5E7C" w:rsidRPr="009F5E7C" w:rsidRDefault="009F5E7C" w:rsidP="009F5E7C">
                  <w:pPr>
                    <w:pStyle w:val="NoSpacing"/>
                    <w:rPr>
                      <w:rFonts w:ascii="Helvetica" w:hAnsi="Helvetica" w:cs="Helvetica"/>
                      <w:color w:val="222222"/>
                    </w:rPr>
                  </w:pPr>
                  <w:r w:rsidRPr="009F5E7C">
                    <w:rPr>
                      <w:rFonts w:ascii="Helvetica" w:hAnsi="Helvetica" w:cs="Helvetica"/>
                      <w:color w:val="222222"/>
                    </w:rPr>
                    <w:t>Grants Notice</w:t>
                  </w:r>
                </w:p>
              </w:tc>
            </w:tr>
            <w:tr w:rsidR="009F5E7C" w:rsidRPr="009F5E7C" w14:paraId="12302161" w14:textId="77777777" w:rsidTr="009F5E7C">
              <w:trPr>
                <w:tblCellSpacing w:w="0" w:type="dxa"/>
              </w:trPr>
              <w:tc>
                <w:tcPr>
                  <w:tcW w:w="2963" w:type="dxa"/>
                  <w:noWrap/>
                  <w:hideMark/>
                </w:tcPr>
                <w:p w14:paraId="363C8485" w14:textId="77777777" w:rsidR="009F5E7C" w:rsidRPr="009F5E7C" w:rsidRDefault="009F5E7C" w:rsidP="009F5E7C">
                  <w:pPr>
                    <w:pStyle w:val="NoSpacing"/>
                    <w:rPr>
                      <w:rFonts w:ascii="Helvetica" w:hAnsi="Helvetica" w:cs="Helvetica"/>
                      <w:b/>
                      <w:bCs/>
                      <w:color w:val="222222"/>
                    </w:rPr>
                  </w:pPr>
                  <w:r w:rsidRPr="009F5E7C">
                    <w:rPr>
                      <w:rFonts w:ascii="Helvetica" w:hAnsi="Helvetica" w:cs="Helvetica"/>
                      <w:b/>
                      <w:bCs/>
                      <w:color w:val="222222"/>
                    </w:rPr>
                    <w:t>Funding Opportunity Number:</w:t>
                  </w:r>
                </w:p>
              </w:tc>
              <w:tc>
                <w:tcPr>
                  <w:tcW w:w="2368" w:type="dxa"/>
                  <w:vAlign w:val="center"/>
                  <w:hideMark/>
                </w:tcPr>
                <w:p w14:paraId="4AB4B928" w14:textId="77777777" w:rsidR="009F5E7C" w:rsidRPr="009F5E7C" w:rsidRDefault="009F5E7C" w:rsidP="009F5E7C">
                  <w:pPr>
                    <w:pStyle w:val="NoSpacing"/>
                    <w:rPr>
                      <w:rFonts w:ascii="Helvetica" w:hAnsi="Helvetica" w:cs="Helvetica"/>
                      <w:color w:val="222222"/>
                    </w:rPr>
                  </w:pPr>
                  <w:r w:rsidRPr="009F5E7C">
                    <w:rPr>
                      <w:rFonts w:ascii="Helvetica" w:hAnsi="Helvetica" w:cs="Helvetica"/>
                      <w:color w:val="222222"/>
                    </w:rPr>
                    <w:t>DTOS59-RA-TDPFY2021</w:t>
                  </w:r>
                </w:p>
              </w:tc>
            </w:tr>
            <w:tr w:rsidR="009F5E7C" w:rsidRPr="009F5E7C" w14:paraId="25745C99" w14:textId="77777777" w:rsidTr="009F5E7C">
              <w:trPr>
                <w:tblCellSpacing w:w="0" w:type="dxa"/>
              </w:trPr>
              <w:tc>
                <w:tcPr>
                  <w:tcW w:w="2963" w:type="dxa"/>
                  <w:noWrap/>
                  <w:hideMark/>
                </w:tcPr>
                <w:p w14:paraId="5B7D44A7" w14:textId="77777777" w:rsidR="009F5E7C" w:rsidRPr="009F5E7C" w:rsidRDefault="009F5E7C" w:rsidP="009F5E7C">
                  <w:pPr>
                    <w:pStyle w:val="NoSpacing"/>
                    <w:rPr>
                      <w:rFonts w:ascii="Helvetica" w:hAnsi="Helvetica" w:cs="Helvetica"/>
                      <w:b/>
                      <w:bCs/>
                      <w:color w:val="222222"/>
                    </w:rPr>
                  </w:pPr>
                  <w:r w:rsidRPr="009F5E7C">
                    <w:rPr>
                      <w:rFonts w:ascii="Helvetica" w:hAnsi="Helvetica" w:cs="Helvetica"/>
                      <w:b/>
                      <w:bCs/>
                      <w:color w:val="222222"/>
                    </w:rPr>
                    <w:t>Funding Opportunity Title:</w:t>
                  </w:r>
                </w:p>
              </w:tc>
              <w:tc>
                <w:tcPr>
                  <w:tcW w:w="2368" w:type="dxa"/>
                  <w:vAlign w:val="center"/>
                  <w:hideMark/>
                </w:tcPr>
                <w:p w14:paraId="6FBFA045" w14:textId="77777777" w:rsidR="009F5E7C" w:rsidRPr="009F5E7C" w:rsidRDefault="009F5E7C" w:rsidP="009F5E7C">
                  <w:pPr>
                    <w:pStyle w:val="NoSpacing"/>
                    <w:rPr>
                      <w:rFonts w:ascii="Helvetica" w:hAnsi="Helvetica" w:cs="Helvetica"/>
                      <w:color w:val="222222"/>
                    </w:rPr>
                  </w:pPr>
                  <w:r w:rsidRPr="009F5E7C">
                    <w:rPr>
                      <w:rFonts w:ascii="Helvetica" w:hAnsi="Helvetica" w:cs="Helvetica"/>
                      <w:color w:val="222222"/>
                    </w:rPr>
                    <w:t>Transportation Demonstration Program</w:t>
                  </w:r>
                </w:p>
              </w:tc>
            </w:tr>
            <w:tr w:rsidR="009F5E7C" w:rsidRPr="009F5E7C" w14:paraId="70A759CD" w14:textId="77777777" w:rsidTr="009F5E7C">
              <w:trPr>
                <w:tblCellSpacing w:w="0" w:type="dxa"/>
              </w:trPr>
              <w:tc>
                <w:tcPr>
                  <w:tcW w:w="2963" w:type="dxa"/>
                  <w:noWrap/>
                  <w:hideMark/>
                </w:tcPr>
                <w:p w14:paraId="7C1111DA" w14:textId="77777777" w:rsidR="009F5E7C" w:rsidRPr="009F5E7C" w:rsidRDefault="009F5E7C" w:rsidP="009F5E7C">
                  <w:pPr>
                    <w:pStyle w:val="NoSpacing"/>
                    <w:rPr>
                      <w:rFonts w:ascii="Helvetica" w:hAnsi="Helvetica" w:cs="Helvetica"/>
                      <w:b/>
                      <w:bCs/>
                      <w:color w:val="222222"/>
                    </w:rPr>
                  </w:pPr>
                  <w:r w:rsidRPr="009F5E7C">
                    <w:rPr>
                      <w:rFonts w:ascii="Helvetica" w:hAnsi="Helvetica" w:cs="Helvetica"/>
                      <w:b/>
                      <w:bCs/>
                      <w:color w:val="222222"/>
                    </w:rPr>
                    <w:t>Opportunity Category:</w:t>
                  </w:r>
                </w:p>
              </w:tc>
              <w:tc>
                <w:tcPr>
                  <w:tcW w:w="2368" w:type="dxa"/>
                  <w:vAlign w:val="center"/>
                  <w:hideMark/>
                </w:tcPr>
                <w:p w14:paraId="35E6C1D8" w14:textId="77777777" w:rsidR="009F5E7C" w:rsidRPr="009F5E7C" w:rsidRDefault="009F5E7C" w:rsidP="009F5E7C">
                  <w:pPr>
                    <w:pStyle w:val="NoSpacing"/>
                    <w:rPr>
                      <w:rFonts w:ascii="Helvetica" w:hAnsi="Helvetica" w:cs="Helvetica"/>
                      <w:color w:val="222222"/>
                    </w:rPr>
                  </w:pPr>
                  <w:r w:rsidRPr="009F5E7C">
                    <w:rPr>
                      <w:rFonts w:ascii="Helvetica" w:hAnsi="Helvetica" w:cs="Helvetica"/>
                      <w:color w:val="222222"/>
                    </w:rPr>
                    <w:t>Discretionary</w:t>
                  </w:r>
                </w:p>
              </w:tc>
            </w:tr>
            <w:tr w:rsidR="009F5E7C" w:rsidRPr="009F5E7C" w14:paraId="0E1D2A0E" w14:textId="77777777" w:rsidTr="009F5E7C">
              <w:trPr>
                <w:tblCellSpacing w:w="0" w:type="dxa"/>
              </w:trPr>
              <w:tc>
                <w:tcPr>
                  <w:tcW w:w="2963" w:type="dxa"/>
                  <w:noWrap/>
                  <w:hideMark/>
                </w:tcPr>
                <w:p w14:paraId="5F2D019C" w14:textId="77777777" w:rsidR="009F5E7C" w:rsidRPr="009F5E7C" w:rsidRDefault="009F5E7C" w:rsidP="009F5E7C">
                  <w:pPr>
                    <w:pStyle w:val="NoSpacing"/>
                    <w:rPr>
                      <w:rFonts w:ascii="Helvetica" w:hAnsi="Helvetica" w:cs="Helvetica"/>
                      <w:b/>
                      <w:bCs/>
                      <w:color w:val="222222"/>
                    </w:rPr>
                  </w:pPr>
                  <w:r w:rsidRPr="009F5E7C">
                    <w:rPr>
                      <w:rFonts w:ascii="Helvetica" w:hAnsi="Helvetica" w:cs="Helvetica"/>
                      <w:b/>
                      <w:bCs/>
                      <w:color w:val="222222"/>
                    </w:rPr>
                    <w:t>Opportunity Category Explanation:</w:t>
                  </w:r>
                </w:p>
              </w:tc>
              <w:tc>
                <w:tcPr>
                  <w:tcW w:w="2368" w:type="dxa"/>
                  <w:vAlign w:val="center"/>
                  <w:hideMark/>
                </w:tcPr>
                <w:p w14:paraId="5CA3AC7D" w14:textId="77777777" w:rsidR="009F5E7C" w:rsidRPr="009F5E7C" w:rsidRDefault="009F5E7C" w:rsidP="009F5E7C">
                  <w:pPr>
                    <w:pStyle w:val="NoSpacing"/>
                    <w:rPr>
                      <w:rFonts w:ascii="Helvetica" w:hAnsi="Helvetica" w:cs="Helvetica"/>
                      <w:color w:val="222222"/>
                    </w:rPr>
                  </w:pPr>
                  <w:r w:rsidRPr="009F5E7C">
                    <w:rPr>
                      <w:rFonts w:ascii="Helvetica" w:hAnsi="Helvetica" w:cs="Helvetica"/>
                      <w:color w:val="222222"/>
                    </w:rPr>
                    <w:t> </w:t>
                  </w:r>
                </w:p>
              </w:tc>
            </w:tr>
            <w:tr w:rsidR="009F5E7C" w:rsidRPr="009F5E7C" w14:paraId="4DA444F7" w14:textId="77777777" w:rsidTr="009F5E7C">
              <w:trPr>
                <w:tblCellSpacing w:w="0" w:type="dxa"/>
              </w:trPr>
              <w:tc>
                <w:tcPr>
                  <w:tcW w:w="2963" w:type="dxa"/>
                  <w:noWrap/>
                  <w:hideMark/>
                </w:tcPr>
                <w:p w14:paraId="0FE30B1E" w14:textId="77777777" w:rsidR="009F5E7C" w:rsidRPr="009F5E7C" w:rsidRDefault="009F5E7C" w:rsidP="009F5E7C">
                  <w:pPr>
                    <w:pStyle w:val="NoSpacing"/>
                    <w:rPr>
                      <w:rFonts w:ascii="Helvetica" w:hAnsi="Helvetica" w:cs="Helvetica"/>
                      <w:b/>
                      <w:bCs/>
                      <w:color w:val="222222"/>
                    </w:rPr>
                  </w:pPr>
                  <w:r w:rsidRPr="009F5E7C">
                    <w:rPr>
                      <w:rFonts w:ascii="Helvetica" w:hAnsi="Helvetica" w:cs="Helvetica"/>
                      <w:b/>
                      <w:bCs/>
                      <w:color w:val="222222"/>
                    </w:rPr>
                    <w:t>Funding Instrument Type:</w:t>
                  </w:r>
                </w:p>
              </w:tc>
              <w:tc>
                <w:tcPr>
                  <w:tcW w:w="2368" w:type="dxa"/>
                  <w:vAlign w:val="center"/>
                  <w:hideMark/>
                </w:tcPr>
                <w:p w14:paraId="142E41F0" w14:textId="77777777" w:rsidR="009F5E7C" w:rsidRPr="009F5E7C" w:rsidRDefault="009F5E7C" w:rsidP="009F5E7C">
                  <w:pPr>
                    <w:pStyle w:val="NoSpacing"/>
                    <w:rPr>
                      <w:rFonts w:ascii="Helvetica" w:hAnsi="Helvetica" w:cs="Helvetica"/>
                      <w:color w:val="222222"/>
                    </w:rPr>
                  </w:pPr>
                  <w:r w:rsidRPr="009F5E7C">
                    <w:rPr>
                      <w:rFonts w:ascii="Helvetica" w:hAnsi="Helvetica" w:cs="Helvetica"/>
                      <w:color w:val="222222"/>
                    </w:rPr>
                    <w:t>Cooperative Agreement</w:t>
                  </w:r>
                  <w:r w:rsidRPr="009F5E7C">
                    <w:rPr>
                      <w:rFonts w:ascii="Helvetica" w:hAnsi="Helvetica" w:cs="Helvetica"/>
                      <w:color w:val="222222"/>
                    </w:rPr>
                    <w:br/>
                    <w:t>Grant</w:t>
                  </w:r>
                </w:p>
              </w:tc>
            </w:tr>
            <w:tr w:rsidR="009F5E7C" w:rsidRPr="009F5E7C" w14:paraId="44C22A9F" w14:textId="77777777" w:rsidTr="009F5E7C">
              <w:trPr>
                <w:tblCellSpacing w:w="0" w:type="dxa"/>
              </w:trPr>
              <w:tc>
                <w:tcPr>
                  <w:tcW w:w="2963" w:type="dxa"/>
                  <w:noWrap/>
                  <w:hideMark/>
                </w:tcPr>
                <w:p w14:paraId="31F69B16" w14:textId="77777777" w:rsidR="009F5E7C" w:rsidRPr="009F5E7C" w:rsidRDefault="009F5E7C" w:rsidP="009F5E7C">
                  <w:pPr>
                    <w:pStyle w:val="NoSpacing"/>
                    <w:rPr>
                      <w:rFonts w:ascii="Helvetica" w:hAnsi="Helvetica" w:cs="Helvetica"/>
                      <w:b/>
                      <w:bCs/>
                      <w:color w:val="222222"/>
                    </w:rPr>
                  </w:pPr>
                  <w:r w:rsidRPr="009F5E7C">
                    <w:rPr>
                      <w:rFonts w:ascii="Helvetica" w:hAnsi="Helvetica" w:cs="Helvetica"/>
                      <w:b/>
                      <w:bCs/>
                      <w:color w:val="222222"/>
                    </w:rPr>
                    <w:t>Category of Funding Activity:</w:t>
                  </w:r>
                </w:p>
              </w:tc>
              <w:tc>
                <w:tcPr>
                  <w:tcW w:w="2368" w:type="dxa"/>
                  <w:vAlign w:val="center"/>
                  <w:hideMark/>
                </w:tcPr>
                <w:p w14:paraId="5CA86F49" w14:textId="77777777" w:rsidR="009F5E7C" w:rsidRPr="009F5E7C" w:rsidRDefault="009F5E7C" w:rsidP="009F5E7C">
                  <w:pPr>
                    <w:pStyle w:val="NoSpacing"/>
                    <w:rPr>
                      <w:rFonts w:ascii="Helvetica" w:hAnsi="Helvetica" w:cs="Helvetica"/>
                      <w:color w:val="222222"/>
                    </w:rPr>
                  </w:pPr>
                  <w:r w:rsidRPr="009F5E7C">
                    <w:rPr>
                      <w:rFonts w:ascii="Helvetica" w:hAnsi="Helvetica" w:cs="Helvetica"/>
                      <w:color w:val="222222"/>
                    </w:rPr>
                    <w:t>Transportation</w:t>
                  </w:r>
                </w:p>
              </w:tc>
            </w:tr>
            <w:tr w:rsidR="009F5E7C" w:rsidRPr="009F5E7C" w14:paraId="1F7F224A" w14:textId="77777777" w:rsidTr="009F5E7C">
              <w:trPr>
                <w:tblCellSpacing w:w="0" w:type="dxa"/>
              </w:trPr>
              <w:tc>
                <w:tcPr>
                  <w:tcW w:w="2963" w:type="dxa"/>
                  <w:noWrap/>
                  <w:hideMark/>
                </w:tcPr>
                <w:p w14:paraId="67E9ED33" w14:textId="77777777" w:rsidR="009F5E7C" w:rsidRPr="009F5E7C" w:rsidRDefault="009F5E7C" w:rsidP="009F5E7C">
                  <w:pPr>
                    <w:pStyle w:val="NoSpacing"/>
                    <w:rPr>
                      <w:rFonts w:ascii="Helvetica" w:hAnsi="Helvetica" w:cs="Helvetica"/>
                      <w:b/>
                      <w:bCs/>
                      <w:color w:val="222222"/>
                    </w:rPr>
                  </w:pPr>
                  <w:r w:rsidRPr="009F5E7C">
                    <w:rPr>
                      <w:rFonts w:ascii="Helvetica" w:hAnsi="Helvetica" w:cs="Helvetica"/>
                      <w:b/>
                      <w:bCs/>
                      <w:color w:val="222222"/>
                    </w:rPr>
                    <w:t>Category Explanation:</w:t>
                  </w:r>
                </w:p>
              </w:tc>
              <w:tc>
                <w:tcPr>
                  <w:tcW w:w="2368" w:type="dxa"/>
                  <w:vAlign w:val="center"/>
                  <w:hideMark/>
                </w:tcPr>
                <w:p w14:paraId="143DBCC2" w14:textId="77777777" w:rsidR="009F5E7C" w:rsidRPr="009F5E7C" w:rsidRDefault="009F5E7C" w:rsidP="009F5E7C">
                  <w:pPr>
                    <w:pStyle w:val="NoSpacing"/>
                    <w:rPr>
                      <w:rFonts w:ascii="Helvetica" w:hAnsi="Helvetica" w:cs="Helvetica"/>
                      <w:color w:val="222222"/>
                    </w:rPr>
                  </w:pPr>
                  <w:r w:rsidRPr="009F5E7C">
                    <w:rPr>
                      <w:rFonts w:ascii="Helvetica" w:hAnsi="Helvetica" w:cs="Helvetica"/>
                      <w:color w:val="222222"/>
                    </w:rPr>
                    <w:t> </w:t>
                  </w:r>
                </w:p>
              </w:tc>
            </w:tr>
            <w:tr w:rsidR="009F5E7C" w:rsidRPr="009F5E7C" w14:paraId="44C781A5" w14:textId="77777777" w:rsidTr="009F5E7C">
              <w:trPr>
                <w:tblCellSpacing w:w="0" w:type="dxa"/>
              </w:trPr>
              <w:tc>
                <w:tcPr>
                  <w:tcW w:w="2963" w:type="dxa"/>
                  <w:noWrap/>
                  <w:hideMark/>
                </w:tcPr>
                <w:p w14:paraId="6B53331E" w14:textId="77777777" w:rsidR="009F5E7C" w:rsidRPr="009F5E7C" w:rsidRDefault="009F5E7C" w:rsidP="009F5E7C">
                  <w:pPr>
                    <w:pStyle w:val="NoSpacing"/>
                    <w:rPr>
                      <w:rFonts w:ascii="Helvetica" w:hAnsi="Helvetica" w:cs="Helvetica"/>
                      <w:b/>
                      <w:bCs/>
                      <w:color w:val="222222"/>
                    </w:rPr>
                  </w:pPr>
                  <w:r w:rsidRPr="009F5E7C">
                    <w:rPr>
                      <w:rFonts w:ascii="Helvetica" w:hAnsi="Helvetica" w:cs="Helvetica"/>
                      <w:b/>
                      <w:bCs/>
                      <w:color w:val="222222"/>
                    </w:rPr>
                    <w:t>Expected Number of Awards:</w:t>
                  </w:r>
                </w:p>
              </w:tc>
              <w:tc>
                <w:tcPr>
                  <w:tcW w:w="2368" w:type="dxa"/>
                  <w:vAlign w:val="center"/>
                  <w:hideMark/>
                </w:tcPr>
                <w:p w14:paraId="71DCF59D" w14:textId="77777777" w:rsidR="009F5E7C" w:rsidRPr="009F5E7C" w:rsidRDefault="009F5E7C" w:rsidP="009F5E7C">
                  <w:pPr>
                    <w:pStyle w:val="NoSpacing"/>
                    <w:rPr>
                      <w:rFonts w:ascii="Helvetica" w:hAnsi="Helvetica" w:cs="Helvetica"/>
                      <w:color w:val="222222"/>
                    </w:rPr>
                  </w:pPr>
                  <w:r w:rsidRPr="009F5E7C">
                    <w:rPr>
                      <w:rFonts w:ascii="Helvetica" w:hAnsi="Helvetica" w:cs="Helvetica"/>
                      <w:color w:val="222222"/>
                    </w:rPr>
                    <w:t> </w:t>
                  </w:r>
                </w:p>
              </w:tc>
            </w:tr>
            <w:tr w:rsidR="009F5E7C" w:rsidRPr="009F5E7C" w14:paraId="02D464D8" w14:textId="77777777" w:rsidTr="009F5E7C">
              <w:trPr>
                <w:tblCellSpacing w:w="0" w:type="dxa"/>
              </w:trPr>
              <w:tc>
                <w:tcPr>
                  <w:tcW w:w="2963" w:type="dxa"/>
                  <w:noWrap/>
                  <w:hideMark/>
                </w:tcPr>
                <w:p w14:paraId="34C5694A" w14:textId="77777777" w:rsidR="009F5E7C" w:rsidRPr="009F5E7C" w:rsidRDefault="009F5E7C" w:rsidP="009F5E7C">
                  <w:pPr>
                    <w:pStyle w:val="NoSpacing"/>
                    <w:rPr>
                      <w:rFonts w:ascii="Helvetica" w:hAnsi="Helvetica" w:cs="Helvetica"/>
                      <w:b/>
                      <w:bCs/>
                      <w:color w:val="222222"/>
                    </w:rPr>
                  </w:pPr>
                  <w:r w:rsidRPr="009F5E7C">
                    <w:rPr>
                      <w:rFonts w:ascii="Helvetica" w:hAnsi="Helvetica" w:cs="Helvetica"/>
                      <w:b/>
                      <w:bCs/>
                      <w:color w:val="222222"/>
                    </w:rPr>
                    <w:t>CFDA Number(s):</w:t>
                  </w:r>
                </w:p>
              </w:tc>
              <w:tc>
                <w:tcPr>
                  <w:tcW w:w="2368" w:type="dxa"/>
                  <w:vAlign w:val="center"/>
                  <w:hideMark/>
                </w:tcPr>
                <w:p w14:paraId="14650743" w14:textId="77777777" w:rsidR="009F5E7C" w:rsidRPr="009F5E7C" w:rsidRDefault="009F5E7C" w:rsidP="009F5E7C">
                  <w:pPr>
                    <w:pStyle w:val="NoSpacing"/>
                    <w:rPr>
                      <w:rFonts w:ascii="Helvetica" w:hAnsi="Helvetica" w:cs="Helvetica"/>
                      <w:color w:val="222222"/>
                    </w:rPr>
                  </w:pPr>
                  <w:r w:rsidRPr="009F5E7C">
                    <w:rPr>
                      <w:rFonts w:ascii="Helvetica" w:hAnsi="Helvetica" w:cs="Helvetica"/>
                      <w:color w:val="222222"/>
                    </w:rPr>
                    <w:t>20.936 -- Transportation Demonstration Program</w:t>
                  </w:r>
                </w:p>
              </w:tc>
            </w:tr>
            <w:tr w:rsidR="009F5E7C" w:rsidRPr="009F5E7C" w14:paraId="5EF63285" w14:textId="77777777" w:rsidTr="009F5E7C">
              <w:trPr>
                <w:tblCellSpacing w:w="0" w:type="dxa"/>
              </w:trPr>
              <w:tc>
                <w:tcPr>
                  <w:tcW w:w="2963" w:type="dxa"/>
                  <w:noWrap/>
                  <w:hideMark/>
                </w:tcPr>
                <w:p w14:paraId="292D5B3B" w14:textId="77777777" w:rsidR="009F5E7C" w:rsidRPr="009F5E7C" w:rsidRDefault="009F5E7C" w:rsidP="009F5E7C">
                  <w:pPr>
                    <w:pStyle w:val="NoSpacing"/>
                    <w:rPr>
                      <w:rFonts w:ascii="Helvetica" w:hAnsi="Helvetica" w:cs="Helvetica"/>
                      <w:b/>
                      <w:bCs/>
                      <w:color w:val="222222"/>
                    </w:rPr>
                  </w:pPr>
                  <w:r w:rsidRPr="009F5E7C">
                    <w:rPr>
                      <w:rFonts w:ascii="Helvetica" w:hAnsi="Helvetica" w:cs="Helvetica"/>
                      <w:b/>
                      <w:bCs/>
                      <w:color w:val="222222"/>
                    </w:rPr>
                    <w:t>Cost Sharing or Matching Requirement:</w:t>
                  </w:r>
                </w:p>
              </w:tc>
              <w:tc>
                <w:tcPr>
                  <w:tcW w:w="2368" w:type="dxa"/>
                  <w:vAlign w:val="center"/>
                  <w:hideMark/>
                </w:tcPr>
                <w:p w14:paraId="4C11B915" w14:textId="77777777" w:rsidR="009F5E7C" w:rsidRPr="009F5E7C" w:rsidRDefault="009F5E7C" w:rsidP="009F5E7C">
                  <w:pPr>
                    <w:pStyle w:val="NoSpacing"/>
                    <w:rPr>
                      <w:rFonts w:ascii="Helvetica" w:hAnsi="Helvetica" w:cs="Helvetica"/>
                      <w:color w:val="222222"/>
                    </w:rPr>
                  </w:pPr>
                  <w:r w:rsidRPr="009F5E7C">
                    <w:rPr>
                      <w:rFonts w:ascii="Helvetica" w:hAnsi="Helvetica" w:cs="Helvetica"/>
                      <w:color w:val="222222"/>
                    </w:rPr>
                    <w:t>Yes</w:t>
                  </w:r>
                </w:p>
              </w:tc>
            </w:tr>
          </w:tbl>
          <w:p w14:paraId="25FCF4A1" w14:textId="77777777" w:rsidR="009F5E7C" w:rsidRPr="009F5E7C" w:rsidRDefault="009F5E7C" w:rsidP="009F5E7C">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642"/>
              <w:gridCol w:w="1603"/>
            </w:tblGrid>
            <w:tr w:rsidR="009F5E7C" w:rsidRPr="009F5E7C" w14:paraId="151B8D3A" w14:textId="77777777" w:rsidTr="009F5E7C">
              <w:trPr>
                <w:tblCellSpacing w:w="0" w:type="dxa"/>
              </w:trPr>
              <w:tc>
                <w:tcPr>
                  <w:tcW w:w="3642" w:type="dxa"/>
                  <w:noWrap/>
                  <w:hideMark/>
                </w:tcPr>
                <w:p w14:paraId="744195EF" w14:textId="77777777" w:rsidR="009F5E7C" w:rsidRPr="009F5E7C" w:rsidRDefault="009F5E7C" w:rsidP="009F5E7C">
                  <w:pPr>
                    <w:pStyle w:val="NoSpacing"/>
                    <w:rPr>
                      <w:rFonts w:ascii="Helvetica" w:hAnsi="Helvetica" w:cs="Helvetica"/>
                      <w:b/>
                      <w:bCs/>
                      <w:color w:val="222222"/>
                    </w:rPr>
                  </w:pPr>
                  <w:r w:rsidRPr="009F5E7C">
                    <w:rPr>
                      <w:rFonts w:ascii="Helvetica" w:hAnsi="Helvetica" w:cs="Helvetica"/>
                      <w:b/>
                      <w:bCs/>
                      <w:color w:val="222222"/>
                    </w:rPr>
                    <w:t>Version:</w:t>
                  </w:r>
                </w:p>
              </w:tc>
              <w:tc>
                <w:tcPr>
                  <w:tcW w:w="2150" w:type="dxa"/>
                  <w:vAlign w:val="center"/>
                  <w:hideMark/>
                </w:tcPr>
                <w:p w14:paraId="1321DCAD" w14:textId="77777777" w:rsidR="009F5E7C" w:rsidRPr="009F5E7C" w:rsidRDefault="009F5E7C" w:rsidP="009F5E7C">
                  <w:pPr>
                    <w:pStyle w:val="NoSpacing"/>
                    <w:rPr>
                      <w:rFonts w:ascii="Helvetica" w:hAnsi="Helvetica" w:cs="Helvetica"/>
                      <w:color w:val="222222"/>
                    </w:rPr>
                  </w:pPr>
                  <w:r w:rsidRPr="009F5E7C">
                    <w:rPr>
                      <w:rFonts w:ascii="Helvetica" w:hAnsi="Helvetica" w:cs="Helvetica"/>
                      <w:color w:val="222222"/>
                    </w:rPr>
                    <w:t>Synopsis 1</w:t>
                  </w:r>
                </w:p>
              </w:tc>
            </w:tr>
            <w:tr w:rsidR="009F5E7C" w:rsidRPr="009F5E7C" w14:paraId="795493A7" w14:textId="77777777" w:rsidTr="009F5E7C">
              <w:trPr>
                <w:tblCellSpacing w:w="0" w:type="dxa"/>
              </w:trPr>
              <w:tc>
                <w:tcPr>
                  <w:tcW w:w="3642" w:type="dxa"/>
                  <w:noWrap/>
                  <w:hideMark/>
                </w:tcPr>
                <w:p w14:paraId="5D059C45" w14:textId="77777777" w:rsidR="009F5E7C" w:rsidRPr="009F5E7C" w:rsidRDefault="009F5E7C" w:rsidP="009F5E7C">
                  <w:pPr>
                    <w:pStyle w:val="NoSpacing"/>
                    <w:rPr>
                      <w:rFonts w:ascii="Helvetica" w:hAnsi="Helvetica" w:cs="Helvetica"/>
                      <w:b/>
                      <w:bCs/>
                      <w:color w:val="222222"/>
                    </w:rPr>
                  </w:pPr>
                  <w:r w:rsidRPr="009F5E7C">
                    <w:rPr>
                      <w:rFonts w:ascii="Helvetica" w:hAnsi="Helvetica" w:cs="Helvetica"/>
                      <w:b/>
                      <w:bCs/>
                      <w:color w:val="222222"/>
                    </w:rPr>
                    <w:t>Posted Date:</w:t>
                  </w:r>
                </w:p>
              </w:tc>
              <w:tc>
                <w:tcPr>
                  <w:tcW w:w="2150" w:type="dxa"/>
                  <w:vAlign w:val="center"/>
                  <w:hideMark/>
                </w:tcPr>
                <w:p w14:paraId="3B48F7BB" w14:textId="77777777" w:rsidR="009F5E7C" w:rsidRPr="009F5E7C" w:rsidRDefault="009F5E7C" w:rsidP="009F5E7C">
                  <w:pPr>
                    <w:pStyle w:val="NoSpacing"/>
                    <w:rPr>
                      <w:rFonts w:ascii="Helvetica" w:hAnsi="Helvetica" w:cs="Helvetica"/>
                      <w:color w:val="222222"/>
                    </w:rPr>
                  </w:pPr>
                  <w:r w:rsidRPr="009F5E7C">
                    <w:rPr>
                      <w:rFonts w:ascii="Helvetica" w:hAnsi="Helvetica" w:cs="Helvetica"/>
                      <w:color w:val="222222"/>
                    </w:rPr>
                    <w:t>Feb 25, 2021</w:t>
                  </w:r>
                </w:p>
              </w:tc>
            </w:tr>
            <w:tr w:rsidR="009F5E7C" w:rsidRPr="009F5E7C" w14:paraId="6DA20E13" w14:textId="77777777" w:rsidTr="009F5E7C">
              <w:trPr>
                <w:tblCellSpacing w:w="0" w:type="dxa"/>
              </w:trPr>
              <w:tc>
                <w:tcPr>
                  <w:tcW w:w="3642" w:type="dxa"/>
                  <w:noWrap/>
                  <w:hideMark/>
                </w:tcPr>
                <w:p w14:paraId="3CB15BE3" w14:textId="77777777" w:rsidR="009F5E7C" w:rsidRPr="009F5E7C" w:rsidRDefault="009F5E7C" w:rsidP="009F5E7C">
                  <w:pPr>
                    <w:pStyle w:val="NoSpacing"/>
                    <w:rPr>
                      <w:rFonts w:ascii="Helvetica" w:hAnsi="Helvetica" w:cs="Helvetica"/>
                      <w:b/>
                      <w:bCs/>
                      <w:color w:val="222222"/>
                    </w:rPr>
                  </w:pPr>
                  <w:r w:rsidRPr="009F5E7C">
                    <w:rPr>
                      <w:rFonts w:ascii="Helvetica" w:hAnsi="Helvetica" w:cs="Helvetica"/>
                      <w:b/>
                      <w:bCs/>
                      <w:color w:val="222222"/>
                    </w:rPr>
                    <w:t>Last Updated Date:</w:t>
                  </w:r>
                </w:p>
              </w:tc>
              <w:tc>
                <w:tcPr>
                  <w:tcW w:w="2150" w:type="dxa"/>
                  <w:vAlign w:val="center"/>
                  <w:hideMark/>
                </w:tcPr>
                <w:p w14:paraId="7B1EF4CB" w14:textId="77777777" w:rsidR="009F5E7C" w:rsidRPr="009F5E7C" w:rsidRDefault="009F5E7C" w:rsidP="009F5E7C">
                  <w:pPr>
                    <w:pStyle w:val="NoSpacing"/>
                    <w:rPr>
                      <w:rFonts w:ascii="Helvetica" w:hAnsi="Helvetica" w:cs="Helvetica"/>
                      <w:color w:val="222222"/>
                    </w:rPr>
                  </w:pPr>
                  <w:r w:rsidRPr="009F5E7C">
                    <w:rPr>
                      <w:rFonts w:ascii="Helvetica" w:hAnsi="Helvetica" w:cs="Helvetica"/>
                      <w:color w:val="222222"/>
                    </w:rPr>
                    <w:t>Feb 25, 2021</w:t>
                  </w:r>
                </w:p>
              </w:tc>
            </w:tr>
            <w:tr w:rsidR="009F5E7C" w:rsidRPr="009F5E7C" w14:paraId="2A324201" w14:textId="77777777" w:rsidTr="009F5E7C">
              <w:trPr>
                <w:tblCellSpacing w:w="0" w:type="dxa"/>
              </w:trPr>
              <w:tc>
                <w:tcPr>
                  <w:tcW w:w="3642" w:type="dxa"/>
                  <w:noWrap/>
                  <w:hideMark/>
                </w:tcPr>
                <w:p w14:paraId="7D02D254" w14:textId="77777777" w:rsidR="009F5E7C" w:rsidRPr="009F5E7C" w:rsidRDefault="009F5E7C" w:rsidP="009F5E7C">
                  <w:pPr>
                    <w:pStyle w:val="NoSpacing"/>
                    <w:rPr>
                      <w:rFonts w:ascii="Helvetica" w:hAnsi="Helvetica" w:cs="Helvetica"/>
                      <w:b/>
                      <w:bCs/>
                      <w:color w:val="222222"/>
                    </w:rPr>
                  </w:pPr>
                  <w:r w:rsidRPr="009F5E7C">
                    <w:rPr>
                      <w:rFonts w:ascii="Helvetica" w:hAnsi="Helvetica" w:cs="Helvetica"/>
                      <w:b/>
                      <w:bCs/>
                      <w:color w:val="222222"/>
                    </w:rPr>
                    <w:t>Original Closing Date for Applications:</w:t>
                  </w:r>
                </w:p>
              </w:tc>
              <w:tc>
                <w:tcPr>
                  <w:tcW w:w="2150" w:type="dxa"/>
                  <w:vAlign w:val="center"/>
                  <w:hideMark/>
                </w:tcPr>
                <w:p w14:paraId="704BE237" w14:textId="77777777" w:rsidR="009F5E7C" w:rsidRPr="009F5E7C" w:rsidRDefault="009F5E7C" w:rsidP="009F5E7C">
                  <w:pPr>
                    <w:pStyle w:val="NoSpacing"/>
                    <w:rPr>
                      <w:rFonts w:ascii="Helvetica" w:hAnsi="Helvetica" w:cs="Helvetica"/>
                      <w:color w:val="222222"/>
                    </w:rPr>
                  </w:pPr>
                  <w:r w:rsidRPr="009F5E7C">
                    <w:rPr>
                      <w:rFonts w:ascii="Helvetica" w:hAnsi="Helvetica" w:cs="Helvetica"/>
                      <w:color w:val="222222"/>
                    </w:rPr>
                    <w:t>Jun 25, 2021  </w:t>
                  </w:r>
                </w:p>
              </w:tc>
            </w:tr>
            <w:tr w:rsidR="009F5E7C" w:rsidRPr="009F5E7C" w14:paraId="7ED45A63" w14:textId="77777777" w:rsidTr="009F5E7C">
              <w:trPr>
                <w:tblCellSpacing w:w="0" w:type="dxa"/>
              </w:trPr>
              <w:tc>
                <w:tcPr>
                  <w:tcW w:w="3642" w:type="dxa"/>
                  <w:noWrap/>
                  <w:hideMark/>
                </w:tcPr>
                <w:p w14:paraId="651AFB19" w14:textId="77777777" w:rsidR="009F5E7C" w:rsidRPr="009F5E7C" w:rsidRDefault="009F5E7C" w:rsidP="009F5E7C">
                  <w:pPr>
                    <w:pStyle w:val="NoSpacing"/>
                    <w:rPr>
                      <w:rFonts w:ascii="Helvetica" w:hAnsi="Helvetica" w:cs="Helvetica"/>
                      <w:b/>
                      <w:bCs/>
                      <w:color w:val="222222"/>
                    </w:rPr>
                  </w:pPr>
                  <w:r w:rsidRPr="009F5E7C">
                    <w:rPr>
                      <w:rFonts w:ascii="Helvetica" w:hAnsi="Helvetica" w:cs="Helvetica"/>
                      <w:b/>
                      <w:bCs/>
                      <w:color w:val="222222"/>
                    </w:rPr>
                    <w:t>Current Closing Date for Applications:</w:t>
                  </w:r>
                </w:p>
              </w:tc>
              <w:tc>
                <w:tcPr>
                  <w:tcW w:w="2150" w:type="dxa"/>
                  <w:vAlign w:val="center"/>
                  <w:hideMark/>
                </w:tcPr>
                <w:p w14:paraId="571FED02" w14:textId="77777777" w:rsidR="009F5E7C" w:rsidRPr="009F5E7C" w:rsidRDefault="009F5E7C" w:rsidP="009F5E7C">
                  <w:pPr>
                    <w:pStyle w:val="NoSpacing"/>
                    <w:rPr>
                      <w:rFonts w:ascii="Helvetica" w:hAnsi="Helvetica" w:cs="Helvetica"/>
                      <w:color w:val="222222"/>
                    </w:rPr>
                  </w:pPr>
                  <w:r w:rsidRPr="009F5E7C">
                    <w:rPr>
                      <w:rFonts w:ascii="Helvetica" w:hAnsi="Helvetica" w:cs="Helvetica"/>
                      <w:color w:val="222222"/>
                    </w:rPr>
                    <w:t>Jun 25, 2021  </w:t>
                  </w:r>
                </w:p>
              </w:tc>
            </w:tr>
            <w:tr w:rsidR="009F5E7C" w:rsidRPr="009F5E7C" w14:paraId="6F36EA05" w14:textId="77777777" w:rsidTr="009F5E7C">
              <w:trPr>
                <w:tblCellSpacing w:w="0" w:type="dxa"/>
              </w:trPr>
              <w:tc>
                <w:tcPr>
                  <w:tcW w:w="3642" w:type="dxa"/>
                  <w:noWrap/>
                  <w:hideMark/>
                </w:tcPr>
                <w:p w14:paraId="339C810D" w14:textId="77777777" w:rsidR="009F5E7C" w:rsidRPr="009F5E7C" w:rsidRDefault="009F5E7C" w:rsidP="009F5E7C">
                  <w:pPr>
                    <w:pStyle w:val="NoSpacing"/>
                    <w:rPr>
                      <w:rFonts w:ascii="Helvetica" w:hAnsi="Helvetica" w:cs="Helvetica"/>
                      <w:b/>
                      <w:bCs/>
                      <w:color w:val="222222"/>
                    </w:rPr>
                  </w:pPr>
                  <w:r w:rsidRPr="009F5E7C">
                    <w:rPr>
                      <w:rFonts w:ascii="Helvetica" w:hAnsi="Helvetica" w:cs="Helvetica"/>
                      <w:b/>
                      <w:bCs/>
                      <w:color w:val="222222"/>
                    </w:rPr>
                    <w:t>Archive Date:</w:t>
                  </w:r>
                </w:p>
              </w:tc>
              <w:tc>
                <w:tcPr>
                  <w:tcW w:w="2150" w:type="dxa"/>
                  <w:vAlign w:val="center"/>
                  <w:hideMark/>
                </w:tcPr>
                <w:p w14:paraId="160F9795" w14:textId="77777777" w:rsidR="009F5E7C" w:rsidRPr="009F5E7C" w:rsidRDefault="009F5E7C" w:rsidP="009F5E7C">
                  <w:pPr>
                    <w:pStyle w:val="NoSpacing"/>
                    <w:rPr>
                      <w:rFonts w:ascii="Helvetica" w:hAnsi="Helvetica" w:cs="Helvetica"/>
                      <w:color w:val="222222"/>
                    </w:rPr>
                  </w:pPr>
                  <w:r w:rsidRPr="009F5E7C">
                    <w:rPr>
                      <w:rFonts w:ascii="Helvetica" w:hAnsi="Helvetica" w:cs="Helvetica"/>
                      <w:color w:val="222222"/>
                    </w:rPr>
                    <w:t>Jul 25, 2021</w:t>
                  </w:r>
                </w:p>
              </w:tc>
            </w:tr>
            <w:tr w:rsidR="009F5E7C" w:rsidRPr="009F5E7C" w14:paraId="338FA493" w14:textId="77777777" w:rsidTr="009F5E7C">
              <w:trPr>
                <w:tblCellSpacing w:w="0" w:type="dxa"/>
              </w:trPr>
              <w:tc>
                <w:tcPr>
                  <w:tcW w:w="3642" w:type="dxa"/>
                  <w:noWrap/>
                  <w:hideMark/>
                </w:tcPr>
                <w:p w14:paraId="28BCB92E" w14:textId="77777777" w:rsidR="009F5E7C" w:rsidRPr="009F5E7C" w:rsidRDefault="009F5E7C" w:rsidP="009F5E7C">
                  <w:pPr>
                    <w:pStyle w:val="NoSpacing"/>
                    <w:rPr>
                      <w:rFonts w:ascii="Helvetica" w:hAnsi="Helvetica" w:cs="Helvetica"/>
                      <w:b/>
                      <w:bCs/>
                      <w:color w:val="222222"/>
                    </w:rPr>
                  </w:pPr>
                  <w:r w:rsidRPr="009F5E7C">
                    <w:rPr>
                      <w:rFonts w:ascii="Helvetica" w:hAnsi="Helvetica" w:cs="Helvetica"/>
                      <w:b/>
                      <w:bCs/>
                      <w:color w:val="222222"/>
                    </w:rPr>
                    <w:t>Estimated Total Program Funding:</w:t>
                  </w:r>
                </w:p>
              </w:tc>
              <w:tc>
                <w:tcPr>
                  <w:tcW w:w="2150" w:type="dxa"/>
                  <w:vAlign w:val="center"/>
                  <w:hideMark/>
                </w:tcPr>
                <w:p w14:paraId="6B18DAD2" w14:textId="77777777" w:rsidR="009F5E7C" w:rsidRPr="009F5E7C" w:rsidRDefault="009F5E7C" w:rsidP="009F5E7C">
                  <w:pPr>
                    <w:pStyle w:val="NoSpacing"/>
                    <w:rPr>
                      <w:rFonts w:ascii="Helvetica" w:hAnsi="Helvetica" w:cs="Helvetica"/>
                      <w:color w:val="222222"/>
                    </w:rPr>
                  </w:pPr>
                  <w:r w:rsidRPr="009F5E7C">
                    <w:rPr>
                      <w:rFonts w:ascii="Helvetica" w:hAnsi="Helvetica" w:cs="Helvetica"/>
                      <w:color w:val="222222"/>
                    </w:rPr>
                    <w:t> </w:t>
                  </w:r>
                </w:p>
              </w:tc>
            </w:tr>
            <w:tr w:rsidR="009F5E7C" w:rsidRPr="009F5E7C" w14:paraId="7E7B400A" w14:textId="77777777" w:rsidTr="009F5E7C">
              <w:trPr>
                <w:tblCellSpacing w:w="0" w:type="dxa"/>
              </w:trPr>
              <w:tc>
                <w:tcPr>
                  <w:tcW w:w="3642" w:type="dxa"/>
                  <w:noWrap/>
                  <w:hideMark/>
                </w:tcPr>
                <w:p w14:paraId="28A95FAA" w14:textId="77777777" w:rsidR="009F5E7C" w:rsidRPr="009F5E7C" w:rsidRDefault="009F5E7C" w:rsidP="009F5E7C">
                  <w:pPr>
                    <w:pStyle w:val="NoSpacing"/>
                    <w:rPr>
                      <w:rFonts w:ascii="Helvetica" w:hAnsi="Helvetica" w:cs="Helvetica"/>
                      <w:b/>
                      <w:bCs/>
                      <w:color w:val="222222"/>
                    </w:rPr>
                  </w:pPr>
                  <w:r w:rsidRPr="009F5E7C">
                    <w:rPr>
                      <w:rFonts w:ascii="Helvetica" w:hAnsi="Helvetica" w:cs="Helvetica"/>
                      <w:b/>
                      <w:bCs/>
                      <w:color w:val="222222"/>
                    </w:rPr>
                    <w:t>Award Ceiling:</w:t>
                  </w:r>
                </w:p>
              </w:tc>
              <w:tc>
                <w:tcPr>
                  <w:tcW w:w="2150" w:type="dxa"/>
                  <w:vAlign w:val="center"/>
                  <w:hideMark/>
                </w:tcPr>
                <w:p w14:paraId="04C7C272" w14:textId="77777777" w:rsidR="009F5E7C" w:rsidRPr="009F5E7C" w:rsidRDefault="009F5E7C" w:rsidP="009F5E7C">
                  <w:pPr>
                    <w:pStyle w:val="NoSpacing"/>
                    <w:rPr>
                      <w:rFonts w:ascii="Helvetica" w:hAnsi="Helvetica" w:cs="Helvetica"/>
                      <w:color w:val="222222"/>
                    </w:rPr>
                  </w:pPr>
                  <w:r w:rsidRPr="009F5E7C">
                    <w:rPr>
                      <w:rFonts w:ascii="Helvetica" w:hAnsi="Helvetica" w:cs="Helvetica"/>
                      <w:color w:val="222222"/>
                    </w:rPr>
                    <w:t>$100,000,000</w:t>
                  </w:r>
                </w:p>
              </w:tc>
            </w:tr>
            <w:tr w:rsidR="009F5E7C" w:rsidRPr="009F5E7C" w14:paraId="6F6FC258" w14:textId="77777777" w:rsidTr="009F5E7C">
              <w:trPr>
                <w:tblCellSpacing w:w="0" w:type="dxa"/>
              </w:trPr>
              <w:tc>
                <w:tcPr>
                  <w:tcW w:w="3642" w:type="dxa"/>
                  <w:noWrap/>
                  <w:hideMark/>
                </w:tcPr>
                <w:p w14:paraId="5954BB6A" w14:textId="77777777" w:rsidR="009F5E7C" w:rsidRPr="009F5E7C" w:rsidRDefault="009F5E7C" w:rsidP="009F5E7C">
                  <w:pPr>
                    <w:pStyle w:val="NoSpacing"/>
                    <w:rPr>
                      <w:rFonts w:ascii="Helvetica" w:hAnsi="Helvetica" w:cs="Helvetica"/>
                      <w:b/>
                      <w:bCs/>
                      <w:color w:val="222222"/>
                    </w:rPr>
                  </w:pPr>
                  <w:r w:rsidRPr="009F5E7C">
                    <w:rPr>
                      <w:rFonts w:ascii="Helvetica" w:hAnsi="Helvetica" w:cs="Helvetica"/>
                      <w:b/>
                      <w:bCs/>
                      <w:color w:val="222222"/>
                    </w:rPr>
                    <w:t>Award Floor:</w:t>
                  </w:r>
                </w:p>
              </w:tc>
              <w:tc>
                <w:tcPr>
                  <w:tcW w:w="2150" w:type="dxa"/>
                  <w:vAlign w:val="center"/>
                  <w:hideMark/>
                </w:tcPr>
                <w:p w14:paraId="22A6AE0C" w14:textId="77777777" w:rsidR="009F5E7C" w:rsidRPr="009F5E7C" w:rsidRDefault="009F5E7C" w:rsidP="009F5E7C">
                  <w:pPr>
                    <w:pStyle w:val="NoSpacing"/>
                    <w:rPr>
                      <w:rFonts w:ascii="Helvetica" w:hAnsi="Helvetica" w:cs="Helvetica"/>
                      <w:color w:val="222222"/>
                    </w:rPr>
                  </w:pPr>
                  <w:r w:rsidRPr="009F5E7C">
                    <w:rPr>
                      <w:rFonts w:ascii="Helvetica" w:hAnsi="Helvetica" w:cs="Helvetica"/>
                      <w:color w:val="222222"/>
                    </w:rPr>
                    <w:t>$1,000,000</w:t>
                  </w:r>
                </w:p>
              </w:tc>
            </w:tr>
          </w:tbl>
          <w:p w14:paraId="2D7FAED1" w14:textId="77777777" w:rsidR="009F5E7C" w:rsidRPr="009F5E7C" w:rsidRDefault="009F5E7C" w:rsidP="009F5E7C">
            <w:pPr>
              <w:pStyle w:val="NoSpacing"/>
              <w:rPr>
                <w:rFonts w:ascii="Helvetica" w:hAnsi="Helvetica" w:cs="Helvetica"/>
                <w:color w:val="222222"/>
              </w:rPr>
            </w:pPr>
          </w:p>
        </w:tc>
      </w:tr>
    </w:tbl>
    <w:p w14:paraId="57982A83" w14:textId="79EEE003" w:rsidR="009F5E7C" w:rsidRPr="009F5E7C" w:rsidRDefault="009F5E7C" w:rsidP="009F5E7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F5E7C" w:rsidRPr="009F5E7C" w14:paraId="22D1DB4F" w14:textId="77777777" w:rsidTr="009F5E7C">
        <w:trPr>
          <w:tblCellSpacing w:w="0" w:type="dxa"/>
        </w:trPr>
        <w:tc>
          <w:tcPr>
            <w:tcW w:w="0" w:type="auto"/>
            <w:noWrap/>
            <w:hideMark/>
          </w:tcPr>
          <w:p w14:paraId="03A3C4ED" w14:textId="77777777" w:rsidR="009F5E7C" w:rsidRPr="009F5E7C" w:rsidRDefault="009F5E7C" w:rsidP="009F5E7C">
            <w:pPr>
              <w:pStyle w:val="NoSpacing"/>
              <w:rPr>
                <w:rFonts w:ascii="Helvetica" w:hAnsi="Helvetica" w:cs="Helvetica"/>
                <w:b/>
                <w:bCs/>
                <w:color w:val="222222"/>
              </w:rPr>
            </w:pPr>
            <w:r w:rsidRPr="009F5E7C">
              <w:rPr>
                <w:rFonts w:ascii="Helvetica" w:hAnsi="Helvetica" w:cs="Helvetica"/>
                <w:b/>
                <w:bCs/>
                <w:color w:val="222222"/>
              </w:rPr>
              <w:t>Eligible Applicants:</w:t>
            </w:r>
          </w:p>
        </w:tc>
        <w:tc>
          <w:tcPr>
            <w:tcW w:w="5000" w:type="pct"/>
            <w:vAlign w:val="center"/>
            <w:hideMark/>
          </w:tcPr>
          <w:p w14:paraId="3CC669B3" w14:textId="77777777" w:rsidR="009F5E7C" w:rsidRPr="009F5E7C" w:rsidRDefault="009F5E7C" w:rsidP="009F5E7C">
            <w:pPr>
              <w:pStyle w:val="NoSpacing"/>
              <w:rPr>
                <w:rFonts w:ascii="Helvetica" w:hAnsi="Helvetica" w:cs="Helvetica"/>
                <w:color w:val="222222"/>
              </w:rPr>
            </w:pPr>
            <w:r w:rsidRPr="009F5E7C">
              <w:rPr>
                <w:rFonts w:ascii="Helvetica" w:hAnsi="Helvetica" w:cs="Helvetica"/>
                <w:color w:val="222222"/>
              </w:rPr>
              <w:t>Others (see text field entitled "Additional Information on Eligibility" for clarification)</w:t>
            </w:r>
          </w:p>
        </w:tc>
      </w:tr>
      <w:tr w:rsidR="009F5E7C" w:rsidRPr="009F5E7C" w14:paraId="71C53E7B" w14:textId="77777777" w:rsidTr="009F5E7C">
        <w:trPr>
          <w:tblCellSpacing w:w="0" w:type="dxa"/>
        </w:trPr>
        <w:tc>
          <w:tcPr>
            <w:tcW w:w="0" w:type="auto"/>
            <w:noWrap/>
            <w:hideMark/>
          </w:tcPr>
          <w:p w14:paraId="67D73306" w14:textId="77777777" w:rsidR="009F5E7C" w:rsidRPr="009F5E7C" w:rsidRDefault="009F5E7C" w:rsidP="009F5E7C">
            <w:pPr>
              <w:pStyle w:val="NoSpacing"/>
              <w:rPr>
                <w:rFonts w:ascii="Helvetica" w:hAnsi="Helvetica" w:cs="Helvetica"/>
                <w:b/>
                <w:bCs/>
                <w:color w:val="222222"/>
              </w:rPr>
            </w:pPr>
            <w:r w:rsidRPr="009F5E7C">
              <w:rPr>
                <w:rFonts w:ascii="Helvetica" w:hAnsi="Helvetica" w:cs="Helvetica"/>
                <w:b/>
                <w:bCs/>
                <w:color w:val="222222"/>
              </w:rPr>
              <w:t>Additional Information on Eligibility:</w:t>
            </w:r>
          </w:p>
        </w:tc>
        <w:tc>
          <w:tcPr>
            <w:tcW w:w="5000" w:type="pct"/>
            <w:vAlign w:val="center"/>
            <w:hideMark/>
          </w:tcPr>
          <w:p w14:paraId="45CD5867" w14:textId="77777777" w:rsidR="009F5E7C" w:rsidRPr="009F5E7C" w:rsidRDefault="009F5E7C" w:rsidP="009F5E7C">
            <w:pPr>
              <w:pStyle w:val="NoSpacing"/>
              <w:rPr>
                <w:rFonts w:ascii="Helvetica" w:hAnsi="Helvetica" w:cs="Helvetica"/>
                <w:color w:val="222222"/>
              </w:rPr>
            </w:pPr>
            <w:r w:rsidRPr="009F5E7C">
              <w:rPr>
                <w:rFonts w:ascii="Helvetica" w:hAnsi="Helvetica" w:cs="Helvetica"/>
                <w:color w:val="222222"/>
              </w:rPr>
              <w:t>1. Maritime port authorities that satisfy both of the following conditions: a. That maritime port authority uses a terminal railway; and b. The location of the authority, as identified by either the authority’s business address or the geographic boundary of a port or facility under jurisdiction of the authority, is not more than 10 miles from a former military airport classified as a general aviation airport in the National Plan on Integrated Airport System (NPIAS) report for fiscal years (FY) 2019 to 2023; and 2. Former military airports that that satisfy both of the following conditions: a. The airport is classified as a general aviation airport in the NPIAS for FY 2019 to 2023; and b. The airport is located not more than 10 miles from a maritime port authority that uses a terminal railway.</w:t>
            </w:r>
          </w:p>
        </w:tc>
      </w:tr>
    </w:tbl>
    <w:p w14:paraId="36FAF76F" w14:textId="0B81498A" w:rsidR="009F5E7C" w:rsidRPr="009F5E7C" w:rsidRDefault="009F5E7C" w:rsidP="009F5E7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9F5E7C" w:rsidRPr="009F5E7C" w14:paraId="51E76CD1" w14:textId="77777777" w:rsidTr="009F5E7C">
        <w:trPr>
          <w:tblCellSpacing w:w="0" w:type="dxa"/>
        </w:trPr>
        <w:tc>
          <w:tcPr>
            <w:tcW w:w="0" w:type="auto"/>
            <w:noWrap/>
            <w:hideMark/>
          </w:tcPr>
          <w:p w14:paraId="54F335D0" w14:textId="77777777" w:rsidR="009F5E7C" w:rsidRPr="009F5E7C" w:rsidRDefault="009F5E7C" w:rsidP="009F5E7C">
            <w:pPr>
              <w:pStyle w:val="NoSpacing"/>
              <w:rPr>
                <w:rFonts w:ascii="Helvetica" w:hAnsi="Helvetica" w:cs="Helvetica"/>
                <w:b/>
                <w:bCs/>
                <w:color w:val="222222"/>
              </w:rPr>
            </w:pPr>
            <w:r w:rsidRPr="009F5E7C">
              <w:rPr>
                <w:rFonts w:ascii="Helvetica" w:hAnsi="Helvetica" w:cs="Helvetica"/>
                <w:b/>
                <w:bCs/>
                <w:color w:val="222222"/>
              </w:rPr>
              <w:t>Agency Name:</w:t>
            </w:r>
          </w:p>
        </w:tc>
        <w:tc>
          <w:tcPr>
            <w:tcW w:w="5000" w:type="pct"/>
            <w:vAlign w:val="center"/>
            <w:hideMark/>
          </w:tcPr>
          <w:p w14:paraId="11645A43" w14:textId="77777777" w:rsidR="009F5E7C" w:rsidRPr="009F5E7C" w:rsidRDefault="009F5E7C" w:rsidP="009F5E7C">
            <w:pPr>
              <w:pStyle w:val="NoSpacing"/>
              <w:rPr>
                <w:rFonts w:ascii="Helvetica" w:hAnsi="Helvetica" w:cs="Helvetica"/>
                <w:color w:val="222222"/>
              </w:rPr>
            </w:pPr>
            <w:r w:rsidRPr="009F5E7C">
              <w:rPr>
                <w:rFonts w:ascii="Helvetica" w:hAnsi="Helvetica" w:cs="Helvetica"/>
                <w:color w:val="222222"/>
              </w:rPr>
              <w:t>DOT OSDBU</w:t>
            </w:r>
          </w:p>
        </w:tc>
      </w:tr>
      <w:tr w:rsidR="009F5E7C" w:rsidRPr="009F5E7C" w14:paraId="171586F5" w14:textId="77777777" w:rsidTr="009F5E7C">
        <w:trPr>
          <w:tblCellSpacing w:w="0" w:type="dxa"/>
        </w:trPr>
        <w:tc>
          <w:tcPr>
            <w:tcW w:w="0" w:type="auto"/>
            <w:noWrap/>
            <w:hideMark/>
          </w:tcPr>
          <w:p w14:paraId="36467BC6" w14:textId="77777777" w:rsidR="009F5E7C" w:rsidRPr="009F5E7C" w:rsidRDefault="009F5E7C" w:rsidP="009F5E7C">
            <w:pPr>
              <w:pStyle w:val="NoSpacing"/>
              <w:rPr>
                <w:rFonts w:ascii="Helvetica" w:hAnsi="Helvetica" w:cs="Helvetica"/>
                <w:b/>
                <w:bCs/>
                <w:color w:val="222222"/>
              </w:rPr>
            </w:pPr>
            <w:r w:rsidRPr="009F5E7C">
              <w:rPr>
                <w:rFonts w:ascii="Helvetica" w:hAnsi="Helvetica" w:cs="Helvetica"/>
                <w:b/>
                <w:bCs/>
                <w:color w:val="222222"/>
              </w:rPr>
              <w:t>Description:</w:t>
            </w:r>
          </w:p>
        </w:tc>
        <w:tc>
          <w:tcPr>
            <w:tcW w:w="5000" w:type="pct"/>
            <w:vAlign w:val="center"/>
            <w:hideMark/>
          </w:tcPr>
          <w:p w14:paraId="49071958" w14:textId="77777777" w:rsidR="009F5E7C" w:rsidRPr="009F5E7C" w:rsidRDefault="009F5E7C" w:rsidP="009F5E7C">
            <w:pPr>
              <w:pStyle w:val="NoSpacing"/>
              <w:rPr>
                <w:rFonts w:ascii="Helvetica" w:hAnsi="Helvetica" w:cs="Helvetica"/>
                <w:color w:val="222222"/>
              </w:rPr>
            </w:pPr>
            <w:r w:rsidRPr="009F5E7C">
              <w:rPr>
                <w:rFonts w:ascii="Helvetica" w:hAnsi="Helvetica" w:cs="Helvetica"/>
                <w:color w:val="222222"/>
              </w:rPr>
              <w:t>The Consolidated Appropriations Act, 2021 (Pub. L. 116-260, December 27, 2020) (“FY 2021 Appropriations Act”) appropriated $100 million to expand intermodal and multimodal freight and cargo transportation infrastructure, including airport development under chapter 471 of title 49, United States Code. The Transportation Demonstration Program is listed under Assistance Listing 20.936. See Section C of the program NOFO for a description of the limited eligibility under this program.</w:t>
            </w:r>
          </w:p>
          <w:p w14:paraId="30642A93" w14:textId="77777777" w:rsidR="009F5E7C" w:rsidRPr="009F5E7C" w:rsidRDefault="009F5E7C" w:rsidP="009F5E7C">
            <w:pPr>
              <w:pStyle w:val="NoSpacing"/>
              <w:rPr>
                <w:rFonts w:ascii="Helvetica" w:hAnsi="Helvetica" w:cs="Helvetica"/>
                <w:color w:val="222222"/>
              </w:rPr>
            </w:pPr>
          </w:p>
          <w:p w14:paraId="0DC20892" w14:textId="77777777" w:rsidR="009F5E7C" w:rsidRPr="009F5E7C" w:rsidRDefault="009F5E7C" w:rsidP="009F5E7C">
            <w:pPr>
              <w:pStyle w:val="NoSpacing"/>
              <w:rPr>
                <w:rFonts w:ascii="Helvetica" w:hAnsi="Helvetica" w:cs="Helvetica"/>
                <w:color w:val="222222"/>
              </w:rPr>
            </w:pPr>
            <w:r w:rsidRPr="009F5E7C">
              <w:rPr>
                <w:rFonts w:ascii="Helvetica" w:hAnsi="Helvetica" w:cs="Helvetica"/>
                <w:color w:val="222222"/>
              </w:rPr>
              <w:t>The safe and efficient movement of freight is vital to the Nation’s economic growth and to the creation of well-paying jobs for millions of Americans. The national freight system comprises physical infrastructure or facilities, such as ports, waterways, airports, railroads, pipelines, roadways, and warehouses, as well as diverse carriers, shippers, and suppliers that use this infrastructure to transport goods. Intermodal or multimodal freight, which refer to a cargo that transfers from one transportation mode to at least one other transportation mode as the shipment moves from origin to destination, are an integral component of the freight system. The goal of the Transportation Demonstration Program is to fund projects that expand intermodal and multimodal freight and cargo transportation infrastructure. Projects funded under this program may augment existing intermodal and multimodal assets in close proximity with capital investments that strengthen the infrastructure connections. Funding may be used to eliminate artificial barriers and fill gaps that exist within current grant programs or to streamline connections between aviation, maritime, rail, and highway infrastructure and generate efficiencies in inventory and supply chain management.</w:t>
            </w:r>
          </w:p>
          <w:p w14:paraId="67CF813C" w14:textId="77777777" w:rsidR="009F5E7C" w:rsidRPr="009F5E7C" w:rsidRDefault="009F5E7C" w:rsidP="009F5E7C">
            <w:pPr>
              <w:pStyle w:val="NoSpacing"/>
              <w:rPr>
                <w:rFonts w:ascii="Helvetica" w:hAnsi="Helvetica" w:cs="Helvetica"/>
                <w:color w:val="222222"/>
              </w:rPr>
            </w:pPr>
          </w:p>
          <w:p w14:paraId="1E9DBD7B" w14:textId="77777777" w:rsidR="009F5E7C" w:rsidRPr="009F5E7C" w:rsidRDefault="009F5E7C" w:rsidP="009F5E7C">
            <w:pPr>
              <w:pStyle w:val="NoSpacing"/>
              <w:rPr>
                <w:rFonts w:ascii="Helvetica" w:hAnsi="Helvetica" w:cs="Helvetica"/>
                <w:color w:val="222222"/>
              </w:rPr>
            </w:pPr>
            <w:r w:rsidRPr="009F5E7C">
              <w:rPr>
                <w:rFonts w:ascii="Helvetica" w:hAnsi="Helvetica" w:cs="Helvetica"/>
                <w:color w:val="222222"/>
              </w:rPr>
              <w:t>Due to the prescriptive project eligibility criteria in the FY 2021 Appropriations Act, the Department expects that eligibility under the program will be limited to very few applicants. Potential applicants should carefully review the eligibility criteria in Section C of the NOFO to assess whether the applicant is an eligible applicant and the project meets the statutory requirements.</w:t>
            </w:r>
          </w:p>
          <w:p w14:paraId="247AD3A1" w14:textId="77777777" w:rsidR="009F5E7C" w:rsidRPr="009F5E7C" w:rsidRDefault="009F5E7C" w:rsidP="009F5E7C">
            <w:pPr>
              <w:pStyle w:val="NoSpacing"/>
              <w:rPr>
                <w:rFonts w:ascii="Helvetica" w:hAnsi="Helvetica" w:cs="Helvetica"/>
                <w:color w:val="222222"/>
              </w:rPr>
            </w:pPr>
          </w:p>
        </w:tc>
      </w:tr>
      <w:tr w:rsidR="009F5E7C" w:rsidRPr="009F5E7C" w14:paraId="0EF0BADF" w14:textId="77777777" w:rsidTr="009F5E7C">
        <w:trPr>
          <w:tblCellSpacing w:w="0" w:type="dxa"/>
        </w:trPr>
        <w:tc>
          <w:tcPr>
            <w:tcW w:w="0" w:type="auto"/>
            <w:noWrap/>
            <w:hideMark/>
          </w:tcPr>
          <w:p w14:paraId="2FE712B6" w14:textId="77777777" w:rsidR="009F5E7C" w:rsidRPr="009F5E7C" w:rsidRDefault="009F5E7C" w:rsidP="009F5E7C">
            <w:pPr>
              <w:pStyle w:val="NoSpacing"/>
              <w:rPr>
                <w:rFonts w:ascii="Helvetica" w:hAnsi="Helvetica" w:cs="Helvetica"/>
                <w:b/>
                <w:bCs/>
                <w:color w:val="222222"/>
              </w:rPr>
            </w:pPr>
            <w:r w:rsidRPr="009F5E7C">
              <w:rPr>
                <w:rFonts w:ascii="Helvetica" w:hAnsi="Helvetica" w:cs="Helvetica"/>
                <w:b/>
                <w:bCs/>
                <w:color w:val="222222"/>
              </w:rPr>
              <w:t>Link to Additional Information:</w:t>
            </w:r>
          </w:p>
        </w:tc>
        <w:tc>
          <w:tcPr>
            <w:tcW w:w="5000" w:type="pct"/>
            <w:vAlign w:val="center"/>
            <w:hideMark/>
          </w:tcPr>
          <w:p w14:paraId="4EC5A250" w14:textId="77777777" w:rsidR="009F5E7C" w:rsidRPr="009F5E7C" w:rsidRDefault="00BF171A" w:rsidP="009F5E7C">
            <w:pPr>
              <w:pStyle w:val="NoSpacing"/>
              <w:rPr>
                <w:rFonts w:ascii="Helvetica" w:hAnsi="Helvetica" w:cs="Helvetica"/>
                <w:color w:val="222222"/>
              </w:rPr>
            </w:pPr>
            <w:hyperlink r:id="rId656" w:anchor="relatedDocumentsTab" w:tooltip="See Related Documents" w:history="1">
              <w:r w:rsidR="009F5E7C" w:rsidRPr="009F5E7C">
                <w:rPr>
                  <w:rStyle w:val="Hyperlink"/>
                  <w:rFonts w:ascii="Helvetica" w:hAnsi="Helvetica" w:cs="Helvetica"/>
                </w:rPr>
                <w:t>See Related Documents</w:t>
              </w:r>
            </w:hyperlink>
          </w:p>
        </w:tc>
      </w:tr>
      <w:tr w:rsidR="009F5E7C" w:rsidRPr="009F5E7C" w14:paraId="041FD315" w14:textId="77777777" w:rsidTr="009F5E7C">
        <w:trPr>
          <w:tblCellSpacing w:w="0" w:type="dxa"/>
        </w:trPr>
        <w:tc>
          <w:tcPr>
            <w:tcW w:w="0" w:type="auto"/>
            <w:noWrap/>
            <w:hideMark/>
          </w:tcPr>
          <w:p w14:paraId="443DAE64" w14:textId="77777777" w:rsidR="009F5E7C" w:rsidRPr="009F5E7C" w:rsidRDefault="009F5E7C" w:rsidP="009F5E7C">
            <w:pPr>
              <w:pStyle w:val="NoSpacing"/>
              <w:rPr>
                <w:rFonts w:ascii="Helvetica" w:hAnsi="Helvetica" w:cs="Helvetica"/>
                <w:b/>
                <w:bCs/>
                <w:color w:val="222222"/>
              </w:rPr>
            </w:pPr>
            <w:r w:rsidRPr="009F5E7C">
              <w:rPr>
                <w:rFonts w:ascii="Helvetica" w:hAnsi="Helvetica" w:cs="Helvetica"/>
                <w:b/>
                <w:bCs/>
                <w:color w:val="222222"/>
              </w:rPr>
              <w:t>Grantor Contact Information:</w:t>
            </w:r>
          </w:p>
        </w:tc>
        <w:tc>
          <w:tcPr>
            <w:tcW w:w="5000" w:type="pct"/>
            <w:vAlign w:val="center"/>
            <w:hideMark/>
          </w:tcPr>
          <w:p w14:paraId="0D5800B5" w14:textId="77777777" w:rsidR="009F5E7C" w:rsidRPr="009F5E7C" w:rsidRDefault="009F5E7C" w:rsidP="009F5E7C">
            <w:pPr>
              <w:pStyle w:val="NoSpacing"/>
              <w:rPr>
                <w:rFonts w:ascii="Helvetica" w:hAnsi="Helvetica" w:cs="Helvetica"/>
                <w:color w:val="222222"/>
              </w:rPr>
            </w:pPr>
            <w:r w:rsidRPr="009F5E7C">
              <w:rPr>
                <w:rFonts w:ascii="Helvetica" w:hAnsi="Helvetica" w:cs="Helvetica"/>
                <w:color w:val="222222"/>
              </w:rPr>
              <w:t>If you have difficulty accessing the full announcement electronically, please contact:</w:t>
            </w:r>
            <w:r w:rsidRPr="009F5E7C">
              <w:rPr>
                <w:rFonts w:ascii="Helvetica" w:hAnsi="Helvetica" w:cs="Helvetica"/>
                <w:color w:val="222222"/>
              </w:rPr>
              <w:br/>
            </w:r>
            <w:r w:rsidRPr="009F5E7C">
              <w:rPr>
                <w:rFonts w:ascii="Helvetica" w:hAnsi="Helvetica" w:cs="Helvetica"/>
                <w:color w:val="222222"/>
              </w:rPr>
              <w:br/>
              <w:t>Shira Bergstein</w:t>
            </w:r>
            <w:r w:rsidRPr="009F5E7C">
              <w:rPr>
                <w:rFonts w:ascii="Helvetica" w:hAnsi="Helvetica" w:cs="Helvetica"/>
                <w:color w:val="222222"/>
              </w:rPr>
              <w:br/>
            </w:r>
            <w:r w:rsidRPr="009F5E7C">
              <w:rPr>
                <w:rFonts w:ascii="Helvetica" w:hAnsi="Helvetica" w:cs="Helvetica"/>
                <w:color w:val="222222"/>
              </w:rPr>
              <w:br/>
            </w:r>
            <w:hyperlink r:id="rId657" w:history="1">
              <w:r w:rsidRPr="009F5E7C">
                <w:rPr>
                  <w:rStyle w:val="Hyperlink"/>
                  <w:rFonts w:ascii="Helvetica" w:hAnsi="Helvetica" w:cs="Helvetica"/>
                </w:rPr>
                <w:t>shira.bergstein@dot.gov</w:t>
              </w:r>
            </w:hyperlink>
          </w:p>
        </w:tc>
      </w:tr>
    </w:tbl>
    <w:p w14:paraId="6020E468" w14:textId="0096278C" w:rsidR="00717AD1" w:rsidRDefault="00717AD1" w:rsidP="0077741F">
      <w:pPr>
        <w:pStyle w:val="NoSpacing"/>
        <w:pBdr>
          <w:bottom w:val="single" w:sz="6" w:space="1" w:color="auto"/>
        </w:pBdr>
        <w:rPr>
          <w:rStyle w:val="Hyperlink"/>
          <w:rFonts w:ascii="Helvetica" w:hAnsi="Helvetica" w:cs="Helvetica"/>
          <w:color w:val="1155CC"/>
          <w:sz w:val="24"/>
          <w:szCs w:val="24"/>
          <w:shd w:val="clear" w:color="auto" w:fill="FFFFFF"/>
        </w:rPr>
      </w:pPr>
      <w:r w:rsidRPr="0084157D">
        <w:rPr>
          <w:rFonts w:ascii="Helvetica" w:hAnsi="Helvetica" w:cs="Helvetica"/>
          <w:color w:val="222222"/>
          <w:sz w:val="24"/>
          <w:szCs w:val="24"/>
        </w:rPr>
        <w:br/>
      </w:r>
      <w:hyperlink r:id="rId658" w:tgtFrame="_blank" w:history="1">
        <w:r w:rsidRPr="0084157D">
          <w:rPr>
            <w:rStyle w:val="Hyperlink"/>
            <w:rFonts w:ascii="Helvetica" w:hAnsi="Helvetica" w:cs="Helvetica"/>
            <w:color w:val="1155CC"/>
            <w:sz w:val="24"/>
            <w:szCs w:val="24"/>
            <w:shd w:val="clear" w:color="auto" w:fill="FFFFFF"/>
          </w:rPr>
          <w:t>https://www.grants.gov/web/grants/view-opportunity.html?oppId=331732</w:t>
        </w:r>
      </w:hyperlink>
    </w:p>
    <w:p w14:paraId="447CFB95" w14:textId="09CC6AFC" w:rsidR="00F06BCB" w:rsidRDefault="00F06BCB" w:rsidP="0077741F">
      <w:pPr>
        <w:pStyle w:val="NoSpacing"/>
        <w:rPr>
          <w:rStyle w:val="Hyperlink"/>
          <w:rFonts w:ascii="Helvetica" w:hAnsi="Helvetica" w:cs="Helvetica"/>
          <w:color w:val="1155CC"/>
          <w:sz w:val="24"/>
          <w:szCs w:val="24"/>
          <w:shd w:val="clear" w:color="auto" w:fill="FFFFFF"/>
        </w:rPr>
      </w:pPr>
    </w:p>
    <w:p w14:paraId="523B3C4F" w14:textId="77777777" w:rsidR="0077741F" w:rsidRPr="005D3F9C" w:rsidRDefault="0077741F" w:rsidP="0077741F">
      <w:pPr>
        <w:autoSpaceDE w:val="0"/>
        <w:autoSpaceDN w:val="0"/>
        <w:adjustRightInd w:val="0"/>
        <w:outlineLvl w:val="0"/>
        <w:rPr>
          <w:rFonts w:ascii="Helvetica" w:hAnsi="Helvetica"/>
        </w:rPr>
      </w:pPr>
      <w:bookmarkStart w:id="716" w:name="DOTHelpingObtainProsperity"/>
      <w:bookmarkStart w:id="717" w:name="DOTAmericaMarineHighway"/>
      <w:bookmarkStart w:id="718" w:name="DOTGrantsBusFacilities"/>
      <w:bookmarkStart w:id="719" w:name="DOTTODPlanning"/>
      <w:bookmarkStart w:id="720" w:name="DOTHSCR"/>
      <w:bookmarkStart w:id="721" w:name="DOTSmallAir"/>
      <w:bookmarkStart w:id="722" w:name="DOTModif"/>
      <w:bookmarkEnd w:id="716"/>
      <w:bookmarkEnd w:id="717"/>
      <w:bookmarkEnd w:id="718"/>
      <w:bookmarkEnd w:id="719"/>
      <w:bookmarkEnd w:id="720"/>
      <w:bookmarkEnd w:id="721"/>
      <w:bookmarkEnd w:id="722"/>
      <w:r w:rsidRPr="005D3F9C">
        <w:rPr>
          <w:rFonts w:ascii="Helvetica" w:hAnsi="Helvetica"/>
          <w:b/>
        </w:rPr>
        <w:t>Modifications:</w:t>
      </w:r>
      <w:r w:rsidRPr="005D3F9C">
        <w:rPr>
          <w:rFonts w:ascii="Helvetica" w:hAnsi="Helvetica"/>
        </w:rPr>
        <w:t xml:space="preserve"> </w:t>
      </w:r>
    </w:p>
    <w:p w14:paraId="54DEC417" w14:textId="77777777" w:rsidR="00071DD9" w:rsidRDefault="00071DD9" w:rsidP="00071DD9">
      <w:pPr>
        <w:widowControl w:val="0"/>
        <w:autoSpaceDE w:val="0"/>
        <w:autoSpaceDN w:val="0"/>
        <w:adjustRightInd w:val="0"/>
        <w:rPr>
          <w:rFonts w:ascii="Helvetica" w:hAnsi="Helvetica" w:cs="Helvetica"/>
        </w:rPr>
      </w:pPr>
      <w:bookmarkStart w:id="723" w:name="DOTFAARD"/>
      <w:bookmarkStart w:id="724" w:name="DOTValuePricing"/>
      <w:bookmarkStart w:id="725" w:name="DOTReminders"/>
      <w:bookmarkStart w:id="726" w:name="DOTHPITD"/>
      <w:bookmarkStart w:id="727" w:name="DOTFHWAAdvancedTranspCongestion"/>
      <w:bookmarkStart w:id="728" w:name="DOTFHASHRP2"/>
      <w:bookmarkStart w:id="729" w:name="DOTComMotorVehicleOperator"/>
      <w:bookmarkStart w:id="730" w:name="DOTWorkZoneData"/>
      <w:bookmarkEnd w:id="723"/>
      <w:bookmarkEnd w:id="724"/>
      <w:bookmarkEnd w:id="725"/>
      <w:bookmarkEnd w:id="726"/>
      <w:bookmarkEnd w:id="727"/>
      <w:bookmarkEnd w:id="728"/>
      <w:bookmarkEnd w:id="729"/>
      <w:bookmarkEnd w:id="730"/>
    </w:p>
    <w:p w14:paraId="663D5BFC" w14:textId="77777777" w:rsidR="00F06BCB" w:rsidRDefault="00F06BCB" w:rsidP="00F06BCB">
      <w:pPr>
        <w:pStyle w:val="NoSpacing"/>
        <w:rPr>
          <w:rFonts w:ascii="Helvetica" w:hAnsi="Helvetica" w:cs="Helvetica"/>
          <w:color w:val="222222"/>
          <w:sz w:val="24"/>
          <w:szCs w:val="24"/>
          <w:shd w:val="clear" w:color="auto" w:fill="FFFFFF"/>
        </w:rPr>
      </w:pPr>
      <w:bookmarkStart w:id="731" w:name="DOTEisenhowerFellowship"/>
      <w:bookmarkEnd w:id="731"/>
      <w:r w:rsidRPr="000D2382">
        <w:rPr>
          <w:rFonts w:ascii="Helvetica" w:hAnsi="Helvetica" w:cs="Helvetica"/>
          <w:color w:val="222222"/>
          <w:sz w:val="24"/>
          <w:szCs w:val="24"/>
          <w:shd w:val="clear" w:color="auto" w:fill="FFFFFF"/>
        </w:rPr>
        <w:t>DOT Federal Highway Administration</w:t>
      </w:r>
      <w:r w:rsidRPr="000D2382">
        <w:rPr>
          <w:rFonts w:ascii="Helvetica" w:hAnsi="Helvetica" w:cs="Helvetica"/>
          <w:color w:val="222222"/>
          <w:sz w:val="24"/>
          <w:szCs w:val="24"/>
        </w:rPr>
        <w:br/>
      </w:r>
      <w:r w:rsidRPr="000D2382">
        <w:rPr>
          <w:rFonts w:ascii="Helvetica" w:hAnsi="Helvetica" w:cs="Helvetica"/>
          <w:color w:val="222222"/>
          <w:sz w:val="24"/>
          <w:szCs w:val="24"/>
          <w:shd w:val="clear" w:color="auto" w:fill="FFFFFF"/>
        </w:rPr>
        <w:t>Dwight David Eisenhower Transportation Fellowship Program (DDETFP) Graduate Fellowship</w:t>
      </w:r>
      <w:r w:rsidRPr="000D2382">
        <w:rPr>
          <w:rFonts w:ascii="Helvetica" w:hAnsi="Helvetica" w:cs="Helvetica"/>
          <w:color w:val="222222"/>
          <w:sz w:val="24"/>
          <w:szCs w:val="24"/>
        </w:rPr>
        <w:br/>
      </w:r>
      <w:r w:rsidRPr="000D2382">
        <w:rPr>
          <w:rFonts w:ascii="Helvetica" w:hAnsi="Helvetica" w:cs="Helvetica"/>
          <w:color w:val="222222"/>
          <w:sz w:val="24"/>
          <w:szCs w:val="24"/>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6567"/>
        <w:gridCol w:w="4323"/>
      </w:tblGrid>
      <w:tr w:rsidR="00F06BCB" w:rsidRPr="00F06BCB" w14:paraId="2CF58C9D" w14:textId="77777777" w:rsidTr="007D02E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56"/>
              <w:gridCol w:w="2011"/>
            </w:tblGrid>
            <w:tr w:rsidR="00F06BCB" w:rsidRPr="00F06BCB" w14:paraId="612A368A" w14:textId="77777777" w:rsidTr="007D02EB">
              <w:trPr>
                <w:tblCellSpacing w:w="0" w:type="dxa"/>
              </w:trPr>
              <w:tc>
                <w:tcPr>
                  <w:tcW w:w="0" w:type="auto"/>
                  <w:noWrap/>
                  <w:hideMark/>
                </w:tcPr>
                <w:p w14:paraId="5AFEC5C9" w14:textId="77777777" w:rsidR="00F06BCB" w:rsidRPr="00F06BCB" w:rsidRDefault="00F06BCB" w:rsidP="007D02EB">
                  <w:pPr>
                    <w:pStyle w:val="NoSpacing"/>
                    <w:rPr>
                      <w:rFonts w:ascii="Helvetica" w:hAnsi="Helvetica" w:cs="Helvetica"/>
                      <w:b/>
                      <w:bCs/>
                      <w:color w:val="222222"/>
                    </w:rPr>
                  </w:pPr>
                  <w:r w:rsidRPr="00F06BCB">
                    <w:rPr>
                      <w:rFonts w:ascii="Helvetica" w:hAnsi="Helvetica" w:cs="Helvetica"/>
                      <w:b/>
                      <w:bCs/>
                      <w:color w:val="222222"/>
                    </w:rPr>
                    <w:t>Document Type:</w:t>
                  </w:r>
                </w:p>
              </w:tc>
              <w:tc>
                <w:tcPr>
                  <w:tcW w:w="0" w:type="auto"/>
                  <w:vAlign w:val="center"/>
                  <w:hideMark/>
                </w:tcPr>
                <w:p w14:paraId="7AF697CB" w14:textId="77777777" w:rsidR="00F06BCB" w:rsidRPr="00F06BCB" w:rsidRDefault="00F06BCB" w:rsidP="007D02EB">
                  <w:pPr>
                    <w:pStyle w:val="NoSpacing"/>
                    <w:rPr>
                      <w:rFonts w:ascii="Helvetica" w:hAnsi="Helvetica" w:cs="Helvetica"/>
                      <w:color w:val="222222"/>
                    </w:rPr>
                  </w:pPr>
                  <w:r w:rsidRPr="00F06BCB">
                    <w:rPr>
                      <w:rFonts w:ascii="Helvetica" w:hAnsi="Helvetica" w:cs="Helvetica"/>
                      <w:color w:val="222222"/>
                    </w:rPr>
                    <w:t>Grants Notice</w:t>
                  </w:r>
                </w:p>
              </w:tc>
            </w:tr>
            <w:tr w:rsidR="00F06BCB" w:rsidRPr="00F06BCB" w14:paraId="4F6ED9F1" w14:textId="77777777" w:rsidTr="007D02EB">
              <w:trPr>
                <w:tblCellSpacing w:w="0" w:type="dxa"/>
              </w:trPr>
              <w:tc>
                <w:tcPr>
                  <w:tcW w:w="0" w:type="auto"/>
                  <w:noWrap/>
                  <w:hideMark/>
                </w:tcPr>
                <w:p w14:paraId="2B7B2646" w14:textId="77777777" w:rsidR="00F06BCB" w:rsidRPr="00F06BCB" w:rsidRDefault="00F06BCB" w:rsidP="007D02EB">
                  <w:pPr>
                    <w:pStyle w:val="NoSpacing"/>
                    <w:rPr>
                      <w:rFonts w:ascii="Helvetica" w:hAnsi="Helvetica" w:cs="Helvetica"/>
                      <w:b/>
                      <w:bCs/>
                      <w:color w:val="222222"/>
                    </w:rPr>
                  </w:pPr>
                  <w:r w:rsidRPr="00F06BCB">
                    <w:rPr>
                      <w:rFonts w:ascii="Helvetica" w:hAnsi="Helvetica" w:cs="Helvetica"/>
                      <w:b/>
                      <w:bCs/>
                      <w:color w:val="222222"/>
                    </w:rPr>
                    <w:t>Funding Opportunity Number:</w:t>
                  </w:r>
                </w:p>
              </w:tc>
              <w:tc>
                <w:tcPr>
                  <w:tcW w:w="0" w:type="auto"/>
                  <w:vAlign w:val="center"/>
                  <w:hideMark/>
                </w:tcPr>
                <w:p w14:paraId="2E78129D" w14:textId="77777777" w:rsidR="00F06BCB" w:rsidRPr="00F06BCB" w:rsidRDefault="00F06BCB" w:rsidP="007D02EB">
                  <w:pPr>
                    <w:pStyle w:val="NoSpacing"/>
                    <w:rPr>
                      <w:rFonts w:ascii="Helvetica" w:hAnsi="Helvetica" w:cs="Helvetica"/>
                      <w:color w:val="222222"/>
                    </w:rPr>
                  </w:pPr>
                  <w:r w:rsidRPr="00F06BCB">
                    <w:rPr>
                      <w:rFonts w:ascii="Helvetica" w:hAnsi="Helvetica" w:cs="Helvetica"/>
                      <w:color w:val="222222"/>
                    </w:rPr>
                    <w:t>693JJ318NF5227-2021</w:t>
                  </w:r>
                </w:p>
              </w:tc>
            </w:tr>
            <w:tr w:rsidR="00F06BCB" w:rsidRPr="00F06BCB" w14:paraId="38180427" w14:textId="77777777" w:rsidTr="007D02EB">
              <w:trPr>
                <w:tblCellSpacing w:w="0" w:type="dxa"/>
              </w:trPr>
              <w:tc>
                <w:tcPr>
                  <w:tcW w:w="0" w:type="auto"/>
                  <w:noWrap/>
                  <w:hideMark/>
                </w:tcPr>
                <w:p w14:paraId="6AABC246" w14:textId="77777777" w:rsidR="00F06BCB" w:rsidRPr="00F06BCB" w:rsidRDefault="00F06BCB" w:rsidP="007D02EB">
                  <w:pPr>
                    <w:pStyle w:val="NoSpacing"/>
                    <w:rPr>
                      <w:rFonts w:ascii="Helvetica" w:hAnsi="Helvetica" w:cs="Helvetica"/>
                      <w:b/>
                      <w:bCs/>
                      <w:color w:val="222222"/>
                    </w:rPr>
                  </w:pPr>
                  <w:r w:rsidRPr="00F06BCB">
                    <w:rPr>
                      <w:rFonts w:ascii="Helvetica" w:hAnsi="Helvetica" w:cs="Helvetica"/>
                      <w:b/>
                      <w:bCs/>
                      <w:color w:val="222222"/>
                    </w:rPr>
                    <w:t>Funding Opportunity Title:</w:t>
                  </w:r>
                </w:p>
              </w:tc>
              <w:tc>
                <w:tcPr>
                  <w:tcW w:w="0" w:type="auto"/>
                  <w:vAlign w:val="center"/>
                  <w:hideMark/>
                </w:tcPr>
                <w:p w14:paraId="5A48DB75" w14:textId="77777777" w:rsidR="00F06BCB" w:rsidRPr="00F06BCB" w:rsidRDefault="00F06BCB" w:rsidP="007D02EB">
                  <w:pPr>
                    <w:pStyle w:val="NoSpacing"/>
                    <w:rPr>
                      <w:rFonts w:ascii="Helvetica" w:hAnsi="Helvetica" w:cs="Helvetica"/>
                      <w:color w:val="222222"/>
                    </w:rPr>
                  </w:pPr>
                  <w:r w:rsidRPr="00F06BCB">
                    <w:rPr>
                      <w:rFonts w:ascii="Helvetica" w:hAnsi="Helvetica" w:cs="Helvetica"/>
                      <w:color w:val="222222"/>
                    </w:rPr>
                    <w:t>Dwight David Eisenhower Transportation Fellowship Program (DDETFP) Graduate Fellowship</w:t>
                  </w:r>
                </w:p>
              </w:tc>
            </w:tr>
            <w:tr w:rsidR="00F06BCB" w:rsidRPr="00F06BCB" w14:paraId="6A8C5536" w14:textId="77777777" w:rsidTr="007D02EB">
              <w:trPr>
                <w:tblCellSpacing w:w="0" w:type="dxa"/>
              </w:trPr>
              <w:tc>
                <w:tcPr>
                  <w:tcW w:w="0" w:type="auto"/>
                  <w:noWrap/>
                  <w:hideMark/>
                </w:tcPr>
                <w:p w14:paraId="0C640E2F" w14:textId="77777777" w:rsidR="00F06BCB" w:rsidRPr="00F06BCB" w:rsidRDefault="00F06BCB" w:rsidP="007D02EB">
                  <w:pPr>
                    <w:pStyle w:val="NoSpacing"/>
                    <w:rPr>
                      <w:rFonts w:ascii="Helvetica" w:hAnsi="Helvetica" w:cs="Helvetica"/>
                      <w:b/>
                      <w:bCs/>
                      <w:color w:val="222222"/>
                    </w:rPr>
                  </w:pPr>
                  <w:r w:rsidRPr="00F06BCB">
                    <w:rPr>
                      <w:rFonts w:ascii="Helvetica" w:hAnsi="Helvetica" w:cs="Helvetica"/>
                      <w:b/>
                      <w:bCs/>
                      <w:color w:val="222222"/>
                    </w:rPr>
                    <w:t>Opportunity Category:</w:t>
                  </w:r>
                </w:p>
              </w:tc>
              <w:tc>
                <w:tcPr>
                  <w:tcW w:w="0" w:type="auto"/>
                  <w:vAlign w:val="center"/>
                  <w:hideMark/>
                </w:tcPr>
                <w:p w14:paraId="7580D585" w14:textId="77777777" w:rsidR="00F06BCB" w:rsidRPr="00F06BCB" w:rsidRDefault="00F06BCB" w:rsidP="007D02EB">
                  <w:pPr>
                    <w:pStyle w:val="NoSpacing"/>
                    <w:rPr>
                      <w:rFonts w:ascii="Helvetica" w:hAnsi="Helvetica" w:cs="Helvetica"/>
                      <w:color w:val="222222"/>
                    </w:rPr>
                  </w:pPr>
                  <w:r w:rsidRPr="00F06BCB">
                    <w:rPr>
                      <w:rFonts w:ascii="Helvetica" w:hAnsi="Helvetica" w:cs="Helvetica"/>
                      <w:color w:val="222222"/>
                    </w:rPr>
                    <w:t>Discretionary</w:t>
                  </w:r>
                </w:p>
              </w:tc>
            </w:tr>
            <w:tr w:rsidR="00F06BCB" w:rsidRPr="00F06BCB" w14:paraId="3897EA80" w14:textId="77777777" w:rsidTr="007D02EB">
              <w:trPr>
                <w:tblCellSpacing w:w="0" w:type="dxa"/>
              </w:trPr>
              <w:tc>
                <w:tcPr>
                  <w:tcW w:w="0" w:type="auto"/>
                  <w:noWrap/>
                  <w:hideMark/>
                </w:tcPr>
                <w:p w14:paraId="24ADE93D" w14:textId="77777777" w:rsidR="00F06BCB" w:rsidRPr="00F06BCB" w:rsidRDefault="00F06BCB" w:rsidP="007D02EB">
                  <w:pPr>
                    <w:pStyle w:val="NoSpacing"/>
                    <w:rPr>
                      <w:rFonts w:ascii="Helvetica" w:hAnsi="Helvetica" w:cs="Helvetica"/>
                      <w:b/>
                      <w:bCs/>
                      <w:color w:val="222222"/>
                    </w:rPr>
                  </w:pPr>
                  <w:r w:rsidRPr="00F06BCB">
                    <w:rPr>
                      <w:rFonts w:ascii="Helvetica" w:hAnsi="Helvetica" w:cs="Helvetica"/>
                      <w:b/>
                      <w:bCs/>
                      <w:color w:val="222222"/>
                    </w:rPr>
                    <w:t>Opportunity Category Explanation:</w:t>
                  </w:r>
                </w:p>
              </w:tc>
              <w:tc>
                <w:tcPr>
                  <w:tcW w:w="0" w:type="auto"/>
                  <w:vAlign w:val="center"/>
                  <w:hideMark/>
                </w:tcPr>
                <w:p w14:paraId="3ED97CDC" w14:textId="77777777" w:rsidR="00F06BCB" w:rsidRPr="00F06BCB" w:rsidRDefault="00F06BCB" w:rsidP="007D02EB">
                  <w:pPr>
                    <w:pStyle w:val="NoSpacing"/>
                    <w:rPr>
                      <w:rFonts w:ascii="Helvetica" w:hAnsi="Helvetica" w:cs="Helvetica"/>
                      <w:color w:val="222222"/>
                    </w:rPr>
                  </w:pPr>
                  <w:r w:rsidRPr="00F06BCB">
                    <w:rPr>
                      <w:rFonts w:ascii="Helvetica" w:hAnsi="Helvetica" w:cs="Helvetica"/>
                      <w:color w:val="222222"/>
                    </w:rPr>
                    <w:t> </w:t>
                  </w:r>
                </w:p>
              </w:tc>
            </w:tr>
            <w:tr w:rsidR="00F06BCB" w:rsidRPr="00F06BCB" w14:paraId="32CB2AE1" w14:textId="77777777" w:rsidTr="007D02EB">
              <w:trPr>
                <w:tblCellSpacing w:w="0" w:type="dxa"/>
              </w:trPr>
              <w:tc>
                <w:tcPr>
                  <w:tcW w:w="0" w:type="auto"/>
                  <w:noWrap/>
                  <w:hideMark/>
                </w:tcPr>
                <w:p w14:paraId="370BFD87" w14:textId="77777777" w:rsidR="00F06BCB" w:rsidRPr="00F06BCB" w:rsidRDefault="00F06BCB" w:rsidP="007D02EB">
                  <w:pPr>
                    <w:pStyle w:val="NoSpacing"/>
                    <w:rPr>
                      <w:rFonts w:ascii="Helvetica" w:hAnsi="Helvetica" w:cs="Helvetica"/>
                      <w:b/>
                      <w:bCs/>
                      <w:color w:val="222222"/>
                    </w:rPr>
                  </w:pPr>
                  <w:r w:rsidRPr="00F06BCB">
                    <w:rPr>
                      <w:rFonts w:ascii="Helvetica" w:hAnsi="Helvetica" w:cs="Helvetica"/>
                      <w:b/>
                      <w:bCs/>
                      <w:color w:val="222222"/>
                    </w:rPr>
                    <w:t>Funding Instrument Type:</w:t>
                  </w:r>
                </w:p>
              </w:tc>
              <w:tc>
                <w:tcPr>
                  <w:tcW w:w="0" w:type="auto"/>
                  <w:vAlign w:val="center"/>
                  <w:hideMark/>
                </w:tcPr>
                <w:p w14:paraId="6209F364" w14:textId="77777777" w:rsidR="00F06BCB" w:rsidRPr="00F06BCB" w:rsidRDefault="00F06BCB" w:rsidP="007D02EB">
                  <w:pPr>
                    <w:pStyle w:val="NoSpacing"/>
                    <w:rPr>
                      <w:rFonts w:ascii="Helvetica" w:hAnsi="Helvetica" w:cs="Helvetica"/>
                      <w:color w:val="222222"/>
                    </w:rPr>
                  </w:pPr>
                  <w:r w:rsidRPr="00F06BCB">
                    <w:rPr>
                      <w:rFonts w:ascii="Helvetica" w:hAnsi="Helvetica" w:cs="Helvetica"/>
                      <w:color w:val="222222"/>
                    </w:rPr>
                    <w:t>Grant</w:t>
                  </w:r>
                </w:p>
              </w:tc>
            </w:tr>
            <w:tr w:rsidR="00F06BCB" w:rsidRPr="00F06BCB" w14:paraId="6CECBA8B" w14:textId="77777777" w:rsidTr="007D02EB">
              <w:trPr>
                <w:tblCellSpacing w:w="0" w:type="dxa"/>
              </w:trPr>
              <w:tc>
                <w:tcPr>
                  <w:tcW w:w="0" w:type="auto"/>
                  <w:noWrap/>
                  <w:hideMark/>
                </w:tcPr>
                <w:p w14:paraId="3738D4A1" w14:textId="77777777" w:rsidR="00F06BCB" w:rsidRPr="00F06BCB" w:rsidRDefault="00F06BCB" w:rsidP="007D02EB">
                  <w:pPr>
                    <w:pStyle w:val="NoSpacing"/>
                    <w:rPr>
                      <w:rFonts w:ascii="Helvetica" w:hAnsi="Helvetica" w:cs="Helvetica"/>
                      <w:b/>
                      <w:bCs/>
                      <w:color w:val="222222"/>
                    </w:rPr>
                  </w:pPr>
                  <w:r w:rsidRPr="00F06BCB">
                    <w:rPr>
                      <w:rFonts w:ascii="Helvetica" w:hAnsi="Helvetica" w:cs="Helvetica"/>
                      <w:b/>
                      <w:bCs/>
                      <w:color w:val="222222"/>
                    </w:rPr>
                    <w:t>Category of Funding Activity:</w:t>
                  </w:r>
                </w:p>
              </w:tc>
              <w:tc>
                <w:tcPr>
                  <w:tcW w:w="0" w:type="auto"/>
                  <w:vAlign w:val="center"/>
                  <w:hideMark/>
                </w:tcPr>
                <w:p w14:paraId="1A41E4A1" w14:textId="77777777" w:rsidR="00F06BCB" w:rsidRPr="00F06BCB" w:rsidRDefault="00F06BCB" w:rsidP="007D02EB">
                  <w:pPr>
                    <w:pStyle w:val="NoSpacing"/>
                    <w:rPr>
                      <w:rFonts w:ascii="Helvetica" w:hAnsi="Helvetica" w:cs="Helvetica"/>
                      <w:color w:val="222222"/>
                    </w:rPr>
                  </w:pPr>
                  <w:r w:rsidRPr="00F06BCB">
                    <w:rPr>
                      <w:rFonts w:ascii="Helvetica" w:hAnsi="Helvetica" w:cs="Helvetica"/>
                      <w:color w:val="222222"/>
                    </w:rPr>
                    <w:t>Education</w:t>
                  </w:r>
                </w:p>
              </w:tc>
            </w:tr>
            <w:tr w:rsidR="00F06BCB" w:rsidRPr="00F06BCB" w14:paraId="108DED74" w14:textId="77777777" w:rsidTr="007D02EB">
              <w:trPr>
                <w:tblCellSpacing w:w="0" w:type="dxa"/>
              </w:trPr>
              <w:tc>
                <w:tcPr>
                  <w:tcW w:w="0" w:type="auto"/>
                  <w:noWrap/>
                  <w:hideMark/>
                </w:tcPr>
                <w:p w14:paraId="50BD6054" w14:textId="77777777" w:rsidR="00F06BCB" w:rsidRPr="00F06BCB" w:rsidRDefault="00F06BCB" w:rsidP="007D02EB">
                  <w:pPr>
                    <w:pStyle w:val="NoSpacing"/>
                    <w:rPr>
                      <w:rFonts w:ascii="Helvetica" w:hAnsi="Helvetica" w:cs="Helvetica"/>
                      <w:b/>
                      <w:bCs/>
                      <w:color w:val="222222"/>
                    </w:rPr>
                  </w:pPr>
                  <w:r w:rsidRPr="00F06BCB">
                    <w:rPr>
                      <w:rFonts w:ascii="Helvetica" w:hAnsi="Helvetica" w:cs="Helvetica"/>
                      <w:b/>
                      <w:bCs/>
                      <w:color w:val="222222"/>
                    </w:rPr>
                    <w:t>Category Explanation:</w:t>
                  </w:r>
                </w:p>
              </w:tc>
              <w:tc>
                <w:tcPr>
                  <w:tcW w:w="0" w:type="auto"/>
                  <w:vAlign w:val="center"/>
                  <w:hideMark/>
                </w:tcPr>
                <w:p w14:paraId="0C255DD8" w14:textId="77777777" w:rsidR="00F06BCB" w:rsidRPr="00F06BCB" w:rsidRDefault="00F06BCB" w:rsidP="007D02EB">
                  <w:pPr>
                    <w:pStyle w:val="NoSpacing"/>
                    <w:rPr>
                      <w:rFonts w:ascii="Helvetica" w:hAnsi="Helvetica" w:cs="Helvetica"/>
                      <w:color w:val="222222"/>
                    </w:rPr>
                  </w:pPr>
                  <w:r w:rsidRPr="00F06BCB">
                    <w:rPr>
                      <w:rFonts w:ascii="Helvetica" w:hAnsi="Helvetica" w:cs="Helvetica"/>
                      <w:color w:val="222222"/>
                    </w:rPr>
                    <w:t> </w:t>
                  </w:r>
                </w:p>
              </w:tc>
            </w:tr>
            <w:tr w:rsidR="00F06BCB" w:rsidRPr="00F06BCB" w14:paraId="7816F468" w14:textId="77777777" w:rsidTr="007D02EB">
              <w:trPr>
                <w:tblCellSpacing w:w="0" w:type="dxa"/>
              </w:trPr>
              <w:tc>
                <w:tcPr>
                  <w:tcW w:w="0" w:type="auto"/>
                  <w:noWrap/>
                  <w:hideMark/>
                </w:tcPr>
                <w:p w14:paraId="2FDB47A5" w14:textId="77777777" w:rsidR="00F06BCB" w:rsidRPr="00F06BCB" w:rsidRDefault="00F06BCB" w:rsidP="007D02EB">
                  <w:pPr>
                    <w:pStyle w:val="NoSpacing"/>
                    <w:rPr>
                      <w:rFonts w:ascii="Helvetica" w:hAnsi="Helvetica" w:cs="Helvetica"/>
                      <w:b/>
                      <w:bCs/>
                      <w:color w:val="222222"/>
                    </w:rPr>
                  </w:pPr>
                  <w:r w:rsidRPr="00F06BCB">
                    <w:rPr>
                      <w:rFonts w:ascii="Helvetica" w:hAnsi="Helvetica" w:cs="Helvetica"/>
                      <w:b/>
                      <w:bCs/>
                      <w:color w:val="222222"/>
                    </w:rPr>
                    <w:t>Expected Number of Awards:</w:t>
                  </w:r>
                </w:p>
              </w:tc>
              <w:tc>
                <w:tcPr>
                  <w:tcW w:w="0" w:type="auto"/>
                  <w:vAlign w:val="center"/>
                  <w:hideMark/>
                </w:tcPr>
                <w:p w14:paraId="0A5849E1" w14:textId="77777777" w:rsidR="00F06BCB" w:rsidRPr="00F06BCB" w:rsidRDefault="00F06BCB" w:rsidP="007D02EB">
                  <w:pPr>
                    <w:pStyle w:val="NoSpacing"/>
                    <w:rPr>
                      <w:rFonts w:ascii="Helvetica" w:hAnsi="Helvetica" w:cs="Helvetica"/>
                      <w:color w:val="222222"/>
                    </w:rPr>
                  </w:pPr>
                  <w:r w:rsidRPr="00F06BCB">
                    <w:rPr>
                      <w:rFonts w:ascii="Helvetica" w:hAnsi="Helvetica" w:cs="Helvetica"/>
                      <w:color w:val="222222"/>
                    </w:rPr>
                    <w:t>100</w:t>
                  </w:r>
                </w:p>
              </w:tc>
            </w:tr>
            <w:tr w:rsidR="00F06BCB" w:rsidRPr="00F06BCB" w14:paraId="64572FC5" w14:textId="77777777" w:rsidTr="007D02EB">
              <w:trPr>
                <w:tblCellSpacing w:w="0" w:type="dxa"/>
              </w:trPr>
              <w:tc>
                <w:tcPr>
                  <w:tcW w:w="0" w:type="auto"/>
                  <w:noWrap/>
                  <w:hideMark/>
                </w:tcPr>
                <w:p w14:paraId="23AB386A" w14:textId="77777777" w:rsidR="00F06BCB" w:rsidRPr="00F06BCB" w:rsidRDefault="00F06BCB" w:rsidP="007D02EB">
                  <w:pPr>
                    <w:pStyle w:val="NoSpacing"/>
                    <w:rPr>
                      <w:rFonts w:ascii="Helvetica" w:hAnsi="Helvetica" w:cs="Helvetica"/>
                      <w:b/>
                      <w:bCs/>
                      <w:color w:val="222222"/>
                    </w:rPr>
                  </w:pPr>
                  <w:r w:rsidRPr="00F06BCB">
                    <w:rPr>
                      <w:rFonts w:ascii="Helvetica" w:hAnsi="Helvetica" w:cs="Helvetica"/>
                      <w:b/>
                      <w:bCs/>
                      <w:color w:val="222222"/>
                    </w:rPr>
                    <w:t>CFDA Number(s):</w:t>
                  </w:r>
                </w:p>
              </w:tc>
              <w:tc>
                <w:tcPr>
                  <w:tcW w:w="0" w:type="auto"/>
                  <w:vAlign w:val="center"/>
                  <w:hideMark/>
                </w:tcPr>
                <w:p w14:paraId="7A9FED15" w14:textId="77777777" w:rsidR="00F06BCB" w:rsidRPr="00F06BCB" w:rsidRDefault="00F06BCB" w:rsidP="007D02EB">
                  <w:pPr>
                    <w:pStyle w:val="NoSpacing"/>
                    <w:rPr>
                      <w:rFonts w:ascii="Helvetica" w:hAnsi="Helvetica" w:cs="Helvetica"/>
                      <w:color w:val="222222"/>
                    </w:rPr>
                  </w:pPr>
                  <w:r w:rsidRPr="00F06BCB">
                    <w:rPr>
                      <w:rFonts w:ascii="Helvetica" w:hAnsi="Helvetica" w:cs="Helvetica"/>
                      <w:color w:val="222222"/>
                    </w:rPr>
                    <w:t>20.215 -- Highway Training and Education</w:t>
                  </w:r>
                </w:p>
              </w:tc>
            </w:tr>
            <w:tr w:rsidR="00F06BCB" w:rsidRPr="00F06BCB" w14:paraId="0028B8F1" w14:textId="77777777" w:rsidTr="007D02EB">
              <w:trPr>
                <w:tblCellSpacing w:w="0" w:type="dxa"/>
              </w:trPr>
              <w:tc>
                <w:tcPr>
                  <w:tcW w:w="0" w:type="auto"/>
                  <w:noWrap/>
                  <w:hideMark/>
                </w:tcPr>
                <w:p w14:paraId="7FD07D31" w14:textId="77777777" w:rsidR="00F06BCB" w:rsidRPr="00F06BCB" w:rsidRDefault="00F06BCB" w:rsidP="007D02EB">
                  <w:pPr>
                    <w:pStyle w:val="NoSpacing"/>
                    <w:rPr>
                      <w:rFonts w:ascii="Helvetica" w:hAnsi="Helvetica" w:cs="Helvetica"/>
                      <w:b/>
                      <w:bCs/>
                      <w:color w:val="222222"/>
                    </w:rPr>
                  </w:pPr>
                  <w:r w:rsidRPr="00F06BCB">
                    <w:rPr>
                      <w:rFonts w:ascii="Helvetica" w:hAnsi="Helvetica" w:cs="Helvetica"/>
                      <w:b/>
                      <w:bCs/>
                      <w:color w:val="222222"/>
                    </w:rPr>
                    <w:t>Cost Sharing or Matching Requirement:</w:t>
                  </w:r>
                </w:p>
              </w:tc>
              <w:tc>
                <w:tcPr>
                  <w:tcW w:w="0" w:type="auto"/>
                  <w:vAlign w:val="center"/>
                  <w:hideMark/>
                </w:tcPr>
                <w:p w14:paraId="7C5FBED4" w14:textId="77777777" w:rsidR="00F06BCB" w:rsidRPr="00F06BCB" w:rsidRDefault="00F06BCB" w:rsidP="007D02EB">
                  <w:pPr>
                    <w:pStyle w:val="NoSpacing"/>
                    <w:rPr>
                      <w:rFonts w:ascii="Helvetica" w:hAnsi="Helvetica" w:cs="Helvetica"/>
                      <w:color w:val="222222"/>
                    </w:rPr>
                  </w:pPr>
                  <w:r w:rsidRPr="00F06BCB">
                    <w:rPr>
                      <w:rFonts w:ascii="Helvetica" w:hAnsi="Helvetica" w:cs="Helvetica"/>
                      <w:color w:val="222222"/>
                    </w:rPr>
                    <w:t>No</w:t>
                  </w:r>
                </w:p>
              </w:tc>
            </w:tr>
          </w:tbl>
          <w:p w14:paraId="354B94A6" w14:textId="77777777" w:rsidR="00F06BCB" w:rsidRPr="00F06BCB" w:rsidRDefault="00F06BCB" w:rsidP="007D02E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2529"/>
            </w:tblGrid>
            <w:tr w:rsidR="00F06BCB" w:rsidRPr="00F06BCB" w14:paraId="228CB0C2" w14:textId="77777777" w:rsidTr="007D02EB">
              <w:trPr>
                <w:tblCellSpacing w:w="0" w:type="dxa"/>
              </w:trPr>
              <w:tc>
                <w:tcPr>
                  <w:tcW w:w="1284" w:type="dxa"/>
                  <w:noWrap/>
                  <w:hideMark/>
                </w:tcPr>
                <w:p w14:paraId="2F926665" w14:textId="77777777" w:rsidR="00F06BCB" w:rsidRPr="00F06BCB" w:rsidRDefault="00F06BCB" w:rsidP="007D02EB">
                  <w:pPr>
                    <w:pStyle w:val="NoSpacing"/>
                    <w:rPr>
                      <w:rFonts w:ascii="Helvetica" w:hAnsi="Helvetica" w:cs="Helvetica"/>
                      <w:b/>
                      <w:bCs/>
                      <w:color w:val="222222"/>
                    </w:rPr>
                  </w:pPr>
                  <w:r w:rsidRPr="00F06BCB">
                    <w:rPr>
                      <w:rFonts w:ascii="Helvetica" w:hAnsi="Helvetica" w:cs="Helvetica"/>
                      <w:b/>
                      <w:bCs/>
                      <w:color w:val="222222"/>
                    </w:rPr>
                    <w:t>Version:</w:t>
                  </w:r>
                </w:p>
              </w:tc>
              <w:tc>
                <w:tcPr>
                  <w:tcW w:w="3865" w:type="dxa"/>
                  <w:vAlign w:val="center"/>
                  <w:hideMark/>
                </w:tcPr>
                <w:p w14:paraId="1E6EFA80" w14:textId="77777777" w:rsidR="00F06BCB" w:rsidRPr="00F06BCB" w:rsidRDefault="00F06BCB" w:rsidP="007D02EB">
                  <w:pPr>
                    <w:pStyle w:val="NoSpacing"/>
                    <w:rPr>
                      <w:rFonts w:ascii="Helvetica" w:hAnsi="Helvetica" w:cs="Helvetica"/>
                      <w:color w:val="222222"/>
                    </w:rPr>
                  </w:pPr>
                  <w:r w:rsidRPr="00F06BCB">
                    <w:rPr>
                      <w:rFonts w:ascii="Helvetica" w:hAnsi="Helvetica" w:cs="Helvetica"/>
                      <w:color w:val="222222"/>
                    </w:rPr>
                    <w:t>Synopsis 3</w:t>
                  </w:r>
                </w:p>
              </w:tc>
            </w:tr>
            <w:tr w:rsidR="00F06BCB" w:rsidRPr="00F06BCB" w14:paraId="70C496C3" w14:textId="77777777" w:rsidTr="007D02EB">
              <w:trPr>
                <w:tblCellSpacing w:w="0" w:type="dxa"/>
              </w:trPr>
              <w:tc>
                <w:tcPr>
                  <w:tcW w:w="1284" w:type="dxa"/>
                  <w:noWrap/>
                  <w:hideMark/>
                </w:tcPr>
                <w:p w14:paraId="0A65B50F" w14:textId="77777777" w:rsidR="00F06BCB" w:rsidRPr="00F06BCB" w:rsidRDefault="00F06BCB" w:rsidP="007D02EB">
                  <w:pPr>
                    <w:pStyle w:val="NoSpacing"/>
                    <w:rPr>
                      <w:rFonts w:ascii="Helvetica" w:hAnsi="Helvetica" w:cs="Helvetica"/>
                      <w:b/>
                      <w:bCs/>
                      <w:color w:val="222222"/>
                    </w:rPr>
                  </w:pPr>
                  <w:r w:rsidRPr="00F06BCB">
                    <w:rPr>
                      <w:rFonts w:ascii="Helvetica" w:hAnsi="Helvetica" w:cs="Helvetica"/>
                      <w:b/>
                      <w:bCs/>
                      <w:color w:val="222222"/>
                    </w:rPr>
                    <w:t>Posted Date:</w:t>
                  </w:r>
                </w:p>
              </w:tc>
              <w:tc>
                <w:tcPr>
                  <w:tcW w:w="3865" w:type="dxa"/>
                  <w:vAlign w:val="center"/>
                  <w:hideMark/>
                </w:tcPr>
                <w:p w14:paraId="7ADFA4DC" w14:textId="77777777" w:rsidR="00F06BCB" w:rsidRPr="00F06BCB" w:rsidRDefault="00F06BCB" w:rsidP="007D02EB">
                  <w:pPr>
                    <w:pStyle w:val="NoSpacing"/>
                    <w:rPr>
                      <w:rFonts w:ascii="Helvetica" w:hAnsi="Helvetica" w:cs="Helvetica"/>
                      <w:color w:val="222222"/>
                    </w:rPr>
                  </w:pPr>
                  <w:r w:rsidRPr="00F06BCB">
                    <w:rPr>
                      <w:rFonts w:ascii="Helvetica" w:hAnsi="Helvetica" w:cs="Helvetica"/>
                      <w:color w:val="222222"/>
                    </w:rPr>
                    <w:t>Mar 01, 2021</w:t>
                  </w:r>
                </w:p>
              </w:tc>
            </w:tr>
            <w:tr w:rsidR="00F06BCB" w:rsidRPr="00F06BCB" w14:paraId="587ABEC7" w14:textId="77777777" w:rsidTr="007D02EB">
              <w:trPr>
                <w:tblCellSpacing w:w="0" w:type="dxa"/>
              </w:trPr>
              <w:tc>
                <w:tcPr>
                  <w:tcW w:w="1284" w:type="dxa"/>
                  <w:noWrap/>
                  <w:hideMark/>
                </w:tcPr>
                <w:p w14:paraId="40D8A702" w14:textId="77777777" w:rsidR="00F06BCB" w:rsidRPr="00F06BCB" w:rsidRDefault="00F06BCB" w:rsidP="007D02EB">
                  <w:pPr>
                    <w:pStyle w:val="NoSpacing"/>
                    <w:rPr>
                      <w:rFonts w:ascii="Helvetica" w:hAnsi="Helvetica" w:cs="Helvetica"/>
                      <w:b/>
                      <w:bCs/>
                      <w:color w:val="222222"/>
                    </w:rPr>
                  </w:pPr>
                  <w:r w:rsidRPr="00F06BCB">
                    <w:rPr>
                      <w:rFonts w:ascii="Helvetica" w:hAnsi="Helvetica" w:cs="Helvetica"/>
                      <w:b/>
                      <w:bCs/>
                      <w:color w:val="222222"/>
                    </w:rPr>
                    <w:t>Last Updated Date:</w:t>
                  </w:r>
                </w:p>
              </w:tc>
              <w:tc>
                <w:tcPr>
                  <w:tcW w:w="3865" w:type="dxa"/>
                  <w:vAlign w:val="center"/>
                  <w:hideMark/>
                </w:tcPr>
                <w:p w14:paraId="528BCE6B" w14:textId="77777777" w:rsidR="00F06BCB" w:rsidRPr="00F06BCB" w:rsidRDefault="00F06BCB" w:rsidP="007D02EB">
                  <w:pPr>
                    <w:pStyle w:val="NoSpacing"/>
                    <w:rPr>
                      <w:rFonts w:ascii="Helvetica" w:hAnsi="Helvetica" w:cs="Helvetica"/>
                      <w:color w:val="222222"/>
                    </w:rPr>
                  </w:pPr>
                  <w:r w:rsidRPr="00F06BCB">
                    <w:rPr>
                      <w:rFonts w:ascii="Helvetica" w:hAnsi="Helvetica" w:cs="Helvetica"/>
                      <w:color w:val="222222"/>
                    </w:rPr>
                    <w:t>Mar 01, 2021</w:t>
                  </w:r>
                </w:p>
              </w:tc>
            </w:tr>
            <w:tr w:rsidR="00F06BCB" w:rsidRPr="00F06BCB" w14:paraId="420867BB" w14:textId="77777777" w:rsidTr="007D02EB">
              <w:trPr>
                <w:tblCellSpacing w:w="0" w:type="dxa"/>
              </w:trPr>
              <w:tc>
                <w:tcPr>
                  <w:tcW w:w="1284" w:type="dxa"/>
                  <w:noWrap/>
                  <w:hideMark/>
                </w:tcPr>
                <w:p w14:paraId="77F5C54F" w14:textId="77777777" w:rsidR="00F06BCB" w:rsidRPr="00F06BCB" w:rsidRDefault="00F06BCB" w:rsidP="007D02EB">
                  <w:pPr>
                    <w:pStyle w:val="NoSpacing"/>
                    <w:rPr>
                      <w:rFonts w:ascii="Helvetica" w:hAnsi="Helvetica" w:cs="Helvetica"/>
                      <w:b/>
                      <w:bCs/>
                      <w:color w:val="222222"/>
                    </w:rPr>
                  </w:pPr>
                  <w:r w:rsidRPr="00F06BCB">
                    <w:rPr>
                      <w:rFonts w:ascii="Helvetica" w:hAnsi="Helvetica" w:cs="Helvetica"/>
                      <w:b/>
                      <w:bCs/>
                      <w:color w:val="222222"/>
                    </w:rPr>
                    <w:t>Original Closing Date for Applications:</w:t>
                  </w:r>
                </w:p>
              </w:tc>
              <w:tc>
                <w:tcPr>
                  <w:tcW w:w="3865" w:type="dxa"/>
                  <w:vAlign w:val="center"/>
                  <w:hideMark/>
                </w:tcPr>
                <w:p w14:paraId="2A9F72EB" w14:textId="77777777" w:rsidR="00F06BCB" w:rsidRPr="00F06BCB" w:rsidRDefault="00F06BCB" w:rsidP="007D02EB">
                  <w:pPr>
                    <w:pStyle w:val="NoSpacing"/>
                    <w:rPr>
                      <w:rFonts w:ascii="Helvetica" w:hAnsi="Helvetica" w:cs="Helvetica"/>
                      <w:color w:val="222222"/>
                    </w:rPr>
                  </w:pPr>
                  <w:r w:rsidRPr="00F06BCB">
                    <w:rPr>
                      <w:rFonts w:ascii="Helvetica" w:hAnsi="Helvetica" w:cs="Helvetica"/>
                      <w:color w:val="222222"/>
                    </w:rPr>
                    <w:t>Apr 30, 2021  Application deadline is 4/30/2021 at 5:00pm Eastern Time. NOTE: "RELATED DOCUMENTS" tab includes full NOFO and application instructions for applying through TFICS.</w:t>
                  </w:r>
                </w:p>
              </w:tc>
            </w:tr>
            <w:tr w:rsidR="00F06BCB" w:rsidRPr="00F06BCB" w14:paraId="7C9A5EEF" w14:textId="77777777" w:rsidTr="007D02EB">
              <w:trPr>
                <w:tblCellSpacing w:w="0" w:type="dxa"/>
              </w:trPr>
              <w:tc>
                <w:tcPr>
                  <w:tcW w:w="1284" w:type="dxa"/>
                  <w:noWrap/>
                  <w:hideMark/>
                </w:tcPr>
                <w:p w14:paraId="578039EA" w14:textId="77777777" w:rsidR="00F06BCB" w:rsidRPr="00F06BCB" w:rsidRDefault="00F06BCB" w:rsidP="007D02EB">
                  <w:pPr>
                    <w:pStyle w:val="NoSpacing"/>
                    <w:rPr>
                      <w:rFonts w:ascii="Helvetica" w:hAnsi="Helvetica" w:cs="Helvetica"/>
                      <w:b/>
                      <w:bCs/>
                      <w:color w:val="222222"/>
                    </w:rPr>
                  </w:pPr>
                  <w:r w:rsidRPr="00F06BCB">
                    <w:rPr>
                      <w:rFonts w:ascii="Helvetica" w:hAnsi="Helvetica" w:cs="Helvetica"/>
                      <w:b/>
                      <w:bCs/>
                      <w:color w:val="222222"/>
                    </w:rPr>
                    <w:t>Current Closing Date for Applications:</w:t>
                  </w:r>
                </w:p>
              </w:tc>
              <w:tc>
                <w:tcPr>
                  <w:tcW w:w="3865" w:type="dxa"/>
                  <w:vAlign w:val="center"/>
                  <w:hideMark/>
                </w:tcPr>
                <w:p w14:paraId="6D3A9CB3" w14:textId="77777777" w:rsidR="00F06BCB" w:rsidRPr="00F06BCB" w:rsidRDefault="00F06BCB" w:rsidP="007D02EB">
                  <w:pPr>
                    <w:pStyle w:val="NoSpacing"/>
                    <w:rPr>
                      <w:rFonts w:ascii="Helvetica" w:hAnsi="Helvetica" w:cs="Helvetica"/>
                      <w:color w:val="222222"/>
                    </w:rPr>
                  </w:pPr>
                  <w:r w:rsidRPr="00F06BCB">
                    <w:rPr>
                      <w:rFonts w:ascii="Helvetica" w:hAnsi="Helvetica" w:cs="Helvetica"/>
                      <w:color w:val="222222"/>
                    </w:rPr>
                    <w:t>Apr 30, 2021  Application deadline is 4/30/2021 at 5:00pm Eastern Time. NOTE: "RELATED DOCUMENTS" tab includes full NOFO and application instructions for applying through TFICS.</w:t>
                  </w:r>
                </w:p>
              </w:tc>
            </w:tr>
            <w:tr w:rsidR="00F06BCB" w:rsidRPr="00F06BCB" w14:paraId="0CC0A83C" w14:textId="77777777" w:rsidTr="007D02EB">
              <w:trPr>
                <w:tblCellSpacing w:w="0" w:type="dxa"/>
              </w:trPr>
              <w:tc>
                <w:tcPr>
                  <w:tcW w:w="1284" w:type="dxa"/>
                  <w:noWrap/>
                  <w:hideMark/>
                </w:tcPr>
                <w:p w14:paraId="4938E3D8" w14:textId="77777777" w:rsidR="00F06BCB" w:rsidRPr="00F06BCB" w:rsidRDefault="00F06BCB" w:rsidP="007D02EB">
                  <w:pPr>
                    <w:pStyle w:val="NoSpacing"/>
                    <w:rPr>
                      <w:rFonts w:ascii="Helvetica" w:hAnsi="Helvetica" w:cs="Helvetica"/>
                      <w:b/>
                      <w:bCs/>
                      <w:color w:val="222222"/>
                    </w:rPr>
                  </w:pPr>
                  <w:r w:rsidRPr="00F06BCB">
                    <w:rPr>
                      <w:rFonts w:ascii="Helvetica" w:hAnsi="Helvetica" w:cs="Helvetica"/>
                      <w:b/>
                      <w:bCs/>
                      <w:color w:val="222222"/>
                    </w:rPr>
                    <w:t>Archive Date:</w:t>
                  </w:r>
                </w:p>
              </w:tc>
              <w:tc>
                <w:tcPr>
                  <w:tcW w:w="3865" w:type="dxa"/>
                  <w:vAlign w:val="center"/>
                  <w:hideMark/>
                </w:tcPr>
                <w:p w14:paraId="2689BA66" w14:textId="77777777" w:rsidR="00F06BCB" w:rsidRPr="00F06BCB" w:rsidRDefault="00F06BCB" w:rsidP="007D02EB">
                  <w:pPr>
                    <w:pStyle w:val="NoSpacing"/>
                    <w:rPr>
                      <w:rFonts w:ascii="Helvetica" w:hAnsi="Helvetica" w:cs="Helvetica"/>
                      <w:color w:val="222222"/>
                    </w:rPr>
                  </w:pPr>
                  <w:r w:rsidRPr="00F06BCB">
                    <w:rPr>
                      <w:rFonts w:ascii="Helvetica" w:hAnsi="Helvetica" w:cs="Helvetica"/>
                      <w:color w:val="222222"/>
                    </w:rPr>
                    <w:t>May 30, 2021</w:t>
                  </w:r>
                </w:p>
              </w:tc>
            </w:tr>
            <w:tr w:rsidR="00F06BCB" w:rsidRPr="00F06BCB" w14:paraId="4AA1B9CE" w14:textId="77777777" w:rsidTr="007D02EB">
              <w:trPr>
                <w:tblCellSpacing w:w="0" w:type="dxa"/>
              </w:trPr>
              <w:tc>
                <w:tcPr>
                  <w:tcW w:w="1284" w:type="dxa"/>
                  <w:noWrap/>
                  <w:hideMark/>
                </w:tcPr>
                <w:p w14:paraId="5602BCB8" w14:textId="77777777" w:rsidR="00F06BCB" w:rsidRPr="00F06BCB" w:rsidRDefault="00F06BCB" w:rsidP="007D02EB">
                  <w:pPr>
                    <w:pStyle w:val="NoSpacing"/>
                    <w:rPr>
                      <w:rFonts w:ascii="Helvetica" w:hAnsi="Helvetica" w:cs="Helvetica"/>
                      <w:b/>
                      <w:bCs/>
                      <w:color w:val="222222"/>
                    </w:rPr>
                  </w:pPr>
                  <w:r w:rsidRPr="00F06BCB">
                    <w:rPr>
                      <w:rFonts w:ascii="Helvetica" w:hAnsi="Helvetica" w:cs="Helvetica"/>
                      <w:b/>
                      <w:bCs/>
                      <w:color w:val="222222"/>
                    </w:rPr>
                    <w:t>Estimated Total Program Funding:</w:t>
                  </w:r>
                </w:p>
              </w:tc>
              <w:tc>
                <w:tcPr>
                  <w:tcW w:w="3865" w:type="dxa"/>
                  <w:vAlign w:val="center"/>
                  <w:hideMark/>
                </w:tcPr>
                <w:p w14:paraId="420EBE27" w14:textId="77777777" w:rsidR="00F06BCB" w:rsidRPr="00F06BCB" w:rsidRDefault="00F06BCB" w:rsidP="007D02EB">
                  <w:pPr>
                    <w:pStyle w:val="NoSpacing"/>
                    <w:rPr>
                      <w:rFonts w:ascii="Helvetica" w:hAnsi="Helvetica" w:cs="Helvetica"/>
                      <w:color w:val="222222"/>
                    </w:rPr>
                  </w:pPr>
                  <w:r w:rsidRPr="00F06BCB">
                    <w:rPr>
                      <w:rFonts w:ascii="Helvetica" w:hAnsi="Helvetica" w:cs="Helvetica"/>
                      <w:color w:val="222222"/>
                    </w:rPr>
                    <w:t>$1,000,000</w:t>
                  </w:r>
                </w:p>
              </w:tc>
            </w:tr>
            <w:tr w:rsidR="00F06BCB" w:rsidRPr="00F06BCB" w14:paraId="33E4E882" w14:textId="77777777" w:rsidTr="007D02EB">
              <w:trPr>
                <w:tblCellSpacing w:w="0" w:type="dxa"/>
              </w:trPr>
              <w:tc>
                <w:tcPr>
                  <w:tcW w:w="1284" w:type="dxa"/>
                  <w:noWrap/>
                  <w:hideMark/>
                </w:tcPr>
                <w:p w14:paraId="3961F34C" w14:textId="77777777" w:rsidR="00F06BCB" w:rsidRPr="00F06BCB" w:rsidRDefault="00F06BCB" w:rsidP="007D02EB">
                  <w:pPr>
                    <w:pStyle w:val="NoSpacing"/>
                    <w:rPr>
                      <w:rFonts w:ascii="Helvetica" w:hAnsi="Helvetica" w:cs="Helvetica"/>
                      <w:b/>
                      <w:bCs/>
                      <w:color w:val="222222"/>
                    </w:rPr>
                  </w:pPr>
                  <w:r w:rsidRPr="00F06BCB">
                    <w:rPr>
                      <w:rFonts w:ascii="Helvetica" w:hAnsi="Helvetica" w:cs="Helvetica"/>
                      <w:b/>
                      <w:bCs/>
                      <w:color w:val="222222"/>
                    </w:rPr>
                    <w:t>Award Ceiling:</w:t>
                  </w:r>
                </w:p>
              </w:tc>
              <w:tc>
                <w:tcPr>
                  <w:tcW w:w="3865" w:type="dxa"/>
                  <w:vAlign w:val="center"/>
                  <w:hideMark/>
                </w:tcPr>
                <w:p w14:paraId="7DBF6DD1" w14:textId="77777777" w:rsidR="00F06BCB" w:rsidRPr="00F06BCB" w:rsidRDefault="00F06BCB" w:rsidP="007D02EB">
                  <w:pPr>
                    <w:pStyle w:val="NoSpacing"/>
                    <w:rPr>
                      <w:rFonts w:ascii="Helvetica" w:hAnsi="Helvetica" w:cs="Helvetica"/>
                      <w:color w:val="222222"/>
                    </w:rPr>
                  </w:pPr>
                  <w:r w:rsidRPr="00F06BCB">
                    <w:rPr>
                      <w:rFonts w:ascii="Helvetica" w:hAnsi="Helvetica" w:cs="Helvetica"/>
                      <w:color w:val="222222"/>
                    </w:rPr>
                    <w:t>$35,500</w:t>
                  </w:r>
                </w:p>
              </w:tc>
            </w:tr>
            <w:tr w:rsidR="00F06BCB" w:rsidRPr="00F06BCB" w14:paraId="161BA44D" w14:textId="77777777" w:rsidTr="007D02EB">
              <w:trPr>
                <w:tblCellSpacing w:w="0" w:type="dxa"/>
              </w:trPr>
              <w:tc>
                <w:tcPr>
                  <w:tcW w:w="1284" w:type="dxa"/>
                  <w:noWrap/>
                  <w:hideMark/>
                </w:tcPr>
                <w:p w14:paraId="6FB8872F" w14:textId="77777777" w:rsidR="00F06BCB" w:rsidRPr="00F06BCB" w:rsidRDefault="00F06BCB" w:rsidP="007D02EB">
                  <w:pPr>
                    <w:pStyle w:val="NoSpacing"/>
                    <w:rPr>
                      <w:rFonts w:ascii="Helvetica" w:hAnsi="Helvetica" w:cs="Helvetica"/>
                      <w:b/>
                      <w:bCs/>
                      <w:color w:val="222222"/>
                    </w:rPr>
                  </w:pPr>
                  <w:r w:rsidRPr="00F06BCB">
                    <w:rPr>
                      <w:rFonts w:ascii="Helvetica" w:hAnsi="Helvetica" w:cs="Helvetica"/>
                      <w:b/>
                      <w:bCs/>
                      <w:color w:val="222222"/>
                    </w:rPr>
                    <w:t>Award Floor:</w:t>
                  </w:r>
                </w:p>
              </w:tc>
              <w:tc>
                <w:tcPr>
                  <w:tcW w:w="3865" w:type="dxa"/>
                  <w:vAlign w:val="center"/>
                  <w:hideMark/>
                </w:tcPr>
                <w:p w14:paraId="15270C9D" w14:textId="77777777" w:rsidR="00F06BCB" w:rsidRPr="00F06BCB" w:rsidRDefault="00F06BCB" w:rsidP="007D02EB">
                  <w:pPr>
                    <w:pStyle w:val="NoSpacing"/>
                    <w:rPr>
                      <w:rFonts w:ascii="Helvetica" w:hAnsi="Helvetica" w:cs="Helvetica"/>
                      <w:color w:val="222222"/>
                    </w:rPr>
                  </w:pPr>
                  <w:r w:rsidRPr="00F06BCB">
                    <w:rPr>
                      <w:rFonts w:ascii="Helvetica" w:hAnsi="Helvetica" w:cs="Helvetica"/>
                      <w:color w:val="222222"/>
                    </w:rPr>
                    <w:t>$5,000</w:t>
                  </w:r>
                </w:p>
              </w:tc>
            </w:tr>
          </w:tbl>
          <w:p w14:paraId="3D7AD977" w14:textId="77777777" w:rsidR="00F06BCB" w:rsidRPr="00F06BCB" w:rsidRDefault="00F06BCB" w:rsidP="007D02EB">
            <w:pPr>
              <w:pStyle w:val="NoSpacing"/>
              <w:rPr>
                <w:rFonts w:ascii="Helvetica" w:hAnsi="Helvetica" w:cs="Helvetica"/>
                <w:color w:val="222222"/>
              </w:rPr>
            </w:pPr>
          </w:p>
        </w:tc>
      </w:tr>
    </w:tbl>
    <w:p w14:paraId="63202977" w14:textId="77777777" w:rsidR="00F06BCB" w:rsidRPr="00F06BCB" w:rsidRDefault="00F06BCB" w:rsidP="00F06BC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F06BCB" w:rsidRPr="00F06BCB" w14:paraId="4BC84775" w14:textId="77777777" w:rsidTr="007D02EB">
        <w:trPr>
          <w:tblCellSpacing w:w="0" w:type="dxa"/>
        </w:trPr>
        <w:tc>
          <w:tcPr>
            <w:tcW w:w="0" w:type="auto"/>
            <w:noWrap/>
            <w:hideMark/>
          </w:tcPr>
          <w:p w14:paraId="63E3B08A" w14:textId="77777777" w:rsidR="00F06BCB" w:rsidRPr="00F06BCB" w:rsidRDefault="00F06BCB" w:rsidP="007D02EB">
            <w:pPr>
              <w:pStyle w:val="NoSpacing"/>
              <w:rPr>
                <w:rFonts w:ascii="Helvetica" w:hAnsi="Helvetica" w:cs="Helvetica"/>
                <w:b/>
                <w:bCs/>
                <w:color w:val="222222"/>
              </w:rPr>
            </w:pPr>
            <w:r w:rsidRPr="00F06BCB">
              <w:rPr>
                <w:rFonts w:ascii="Helvetica" w:hAnsi="Helvetica" w:cs="Helvetica"/>
                <w:b/>
                <w:bCs/>
                <w:color w:val="222222"/>
              </w:rPr>
              <w:t>Eligible Applicants:</w:t>
            </w:r>
          </w:p>
        </w:tc>
        <w:tc>
          <w:tcPr>
            <w:tcW w:w="5000" w:type="pct"/>
            <w:vAlign w:val="center"/>
            <w:hideMark/>
          </w:tcPr>
          <w:p w14:paraId="30F89711" w14:textId="77777777" w:rsidR="00F06BCB" w:rsidRPr="00F06BCB" w:rsidRDefault="00F06BCB" w:rsidP="007D02EB">
            <w:pPr>
              <w:pStyle w:val="NoSpacing"/>
              <w:rPr>
                <w:rFonts w:ascii="Helvetica" w:hAnsi="Helvetica" w:cs="Helvetica"/>
                <w:color w:val="222222"/>
              </w:rPr>
            </w:pPr>
            <w:r w:rsidRPr="00F06BCB">
              <w:rPr>
                <w:rFonts w:ascii="Helvetica" w:hAnsi="Helvetica" w:cs="Helvetica"/>
                <w:color w:val="222222"/>
              </w:rPr>
              <w:t>Individuals</w:t>
            </w:r>
          </w:p>
        </w:tc>
      </w:tr>
      <w:tr w:rsidR="00F06BCB" w:rsidRPr="00F06BCB" w14:paraId="25D0921E" w14:textId="77777777" w:rsidTr="007D02EB">
        <w:trPr>
          <w:tblCellSpacing w:w="0" w:type="dxa"/>
        </w:trPr>
        <w:tc>
          <w:tcPr>
            <w:tcW w:w="0" w:type="auto"/>
            <w:noWrap/>
            <w:hideMark/>
          </w:tcPr>
          <w:p w14:paraId="5D6A3D00" w14:textId="77777777" w:rsidR="00F06BCB" w:rsidRPr="00F06BCB" w:rsidRDefault="00F06BCB" w:rsidP="007D02EB">
            <w:pPr>
              <w:pStyle w:val="NoSpacing"/>
              <w:rPr>
                <w:rFonts w:ascii="Helvetica" w:hAnsi="Helvetica" w:cs="Helvetica"/>
                <w:b/>
                <w:bCs/>
                <w:color w:val="222222"/>
              </w:rPr>
            </w:pPr>
            <w:r w:rsidRPr="00F06BCB">
              <w:rPr>
                <w:rFonts w:ascii="Helvetica" w:hAnsi="Helvetica" w:cs="Helvetica"/>
                <w:b/>
                <w:bCs/>
                <w:color w:val="222222"/>
              </w:rPr>
              <w:t>Additional Information on Eligibility:</w:t>
            </w:r>
          </w:p>
        </w:tc>
        <w:tc>
          <w:tcPr>
            <w:tcW w:w="5000" w:type="pct"/>
            <w:vAlign w:val="center"/>
            <w:hideMark/>
          </w:tcPr>
          <w:p w14:paraId="4FB31F9C" w14:textId="77777777" w:rsidR="00F06BCB" w:rsidRPr="00F06BCB" w:rsidRDefault="00F06BCB" w:rsidP="007D02EB">
            <w:pPr>
              <w:pStyle w:val="NoSpacing"/>
              <w:rPr>
                <w:rFonts w:ascii="Helvetica" w:hAnsi="Helvetica" w:cs="Helvetica"/>
                <w:color w:val="222222"/>
              </w:rPr>
            </w:pPr>
            <w:r w:rsidRPr="00F06BCB">
              <w:rPr>
                <w:rFonts w:ascii="Helvetica" w:hAnsi="Helvetica" w:cs="Helvetica"/>
                <w:color w:val="222222"/>
              </w:rPr>
              <w:t>Applicants of the DDETFP Graduate Fellowship must: Possess a baccalaureate degree from, or be a confirmed graduating undergraduate senior at, an accredited IHE within the United States or its Territories by the Electronic Application due date; Demonstrate confirmation of acceptance in a graduate degree program at an accredited IHE in the United States or its Territories by the Electronic Application due date; Be enrolled in an accredited IHE within the United States or its Territories; Be pursuing a graduate degree in a full-time program in a transportation-related discipline; Have at least 1 full academic year remaining in program of study; Conduct ongoing research in one or more transportation-related disciplines; and Plan to enter the transportation profession after completing their higher-level education.</w:t>
            </w:r>
          </w:p>
        </w:tc>
      </w:tr>
    </w:tbl>
    <w:p w14:paraId="4D8258B2" w14:textId="77777777" w:rsidR="00F06BCB" w:rsidRPr="00F06BCB" w:rsidRDefault="00F06BCB" w:rsidP="00F06BC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F06BCB" w:rsidRPr="00F06BCB" w14:paraId="3AB1D61F" w14:textId="77777777" w:rsidTr="007D02EB">
        <w:trPr>
          <w:tblCellSpacing w:w="0" w:type="dxa"/>
        </w:trPr>
        <w:tc>
          <w:tcPr>
            <w:tcW w:w="0" w:type="auto"/>
            <w:noWrap/>
            <w:hideMark/>
          </w:tcPr>
          <w:p w14:paraId="1C918FAA" w14:textId="77777777" w:rsidR="00F06BCB" w:rsidRPr="00F06BCB" w:rsidRDefault="00F06BCB" w:rsidP="007D02EB">
            <w:pPr>
              <w:pStyle w:val="NoSpacing"/>
              <w:rPr>
                <w:rFonts w:ascii="Helvetica" w:hAnsi="Helvetica" w:cs="Helvetica"/>
                <w:b/>
                <w:bCs/>
                <w:color w:val="222222"/>
              </w:rPr>
            </w:pPr>
            <w:r w:rsidRPr="00F06BCB">
              <w:rPr>
                <w:rFonts w:ascii="Helvetica" w:hAnsi="Helvetica" w:cs="Helvetica"/>
                <w:b/>
                <w:bCs/>
                <w:color w:val="222222"/>
              </w:rPr>
              <w:t>Agency Name:</w:t>
            </w:r>
          </w:p>
        </w:tc>
        <w:tc>
          <w:tcPr>
            <w:tcW w:w="5000" w:type="pct"/>
            <w:vAlign w:val="center"/>
            <w:hideMark/>
          </w:tcPr>
          <w:p w14:paraId="17412EEC" w14:textId="77777777" w:rsidR="00F06BCB" w:rsidRPr="00F06BCB" w:rsidRDefault="00F06BCB" w:rsidP="007D02EB">
            <w:pPr>
              <w:pStyle w:val="NoSpacing"/>
              <w:rPr>
                <w:rFonts w:ascii="Helvetica" w:hAnsi="Helvetica" w:cs="Helvetica"/>
                <w:color w:val="222222"/>
              </w:rPr>
            </w:pPr>
            <w:r w:rsidRPr="00F06BCB">
              <w:rPr>
                <w:rFonts w:ascii="Helvetica" w:hAnsi="Helvetica" w:cs="Helvetica"/>
                <w:color w:val="222222"/>
              </w:rPr>
              <w:t>DOT Federal Highway Administration </w:t>
            </w:r>
          </w:p>
        </w:tc>
      </w:tr>
      <w:tr w:rsidR="00F06BCB" w:rsidRPr="00F06BCB" w14:paraId="4B661637" w14:textId="77777777" w:rsidTr="007D02EB">
        <w:trPr>
          <w:tblCellSpacing w:w="0" w:type="dxa"/>
        </w:trPr>
        <w:tc>
          <w:tcPr>
            <w:tcW w:w="0" w:type="auto"/>
            <w:noWrap/>
            <w:hideMark/>
          </w:tcPr>
          <w:p w14:paraId="53703A8D" w14:textId="77777777" w:rsidR="00F06BCB" w:rsidRPr="00F06BCB" w:rsidRDefault="00F06BCB" w:rsidP="007D02EB">
            <w:pPr>
              <w:pStyle w:val="NoSpacing"/>
              <w:rPr>
                <w:rFonts w:ascii="Helvetica" w:hAnsi="Helvetica" w:cs="Helvetica"/>
                <w:b/>
                <w:bCs/>
                <w:color w:val="222222"/>
              </w:rPr>
            </w:pPr>
            <w:r w:rsidRPr="00F06BCB">
              <w:rPr>
                <w:rFonts w:ascii="Helvetica" w:hAnsi="Helvetica" w:cs="Helvetica"/>
                <w:b/>
                <w:bCs/>
                <w:color w:val="222222"/>
              </w:rPr>
              <w:t>Description:</w:t>
            </w:r>
          </w:p>
        </w:tc>
        <w:tc>
          <w:tcPr>
            <w:tcW w:w="5000" w:type="pct"/>
            <w:vAlign w:val="center"/>
            <w:hideMark/>
          </w:tcPr>
          <w:p w14:paraId="13832484" w14:textId="77777777" w:rsidR="00F06BCB" w:rsidRPr="00F06BCB" w:rsidRDefault="00F06BCB" w:rsidP="007D02EB">
            <w:pPr>
              <w:pStyle w:val="NoSpacing"/>
              <w:rPr>
                <w:rFonts w:ascii="Helvetica" w:hAnsi="Helvetica" w:cs="Helvetica"/>
                <w:color w:val="222222"/>
              </w:rPr>
            </w:pPr>
            <w:r w:rsidRPr="00F06BCB">
              <w:rPr>
                <w:rFonts w:ascii="Helvetica" w:hAnsi="Helvetica" w:cs="Helvetica"/>
                <w:color w:val="222222"/>
              </w:rPr>
              <w:t>The DDETFP Graduate Fellowship provides funding for students to pursue master’s or doctoral degrees in transportation-related disciplines. The goals of these Grants are to 1) attract the Nation's brightest minds to the field of transportation, 2) enhance the careers of transportation professionals by encouraging them to seek advanced degrees, and 3) bring and retain top talent in the transportation industry of the U.S.</w:t>
            </w:r>
          </w:p>
          <w:p w14:paraId="291CA802" w14:textId="77777777" w:rsidR="00F06BCB" w:rsidRPr="00F06BCB" w:rsidRDefault="00F06BCB" w:rsidP="007D02EB">
            <w:pPr>
              <w:pStyle w:val="NoSpacing"/>
              <w:rPr>
                <w:rFonts w:ascii="Helvetica" w:hAnsi="Helvetica" w:cs="Helvetica"/>
                <w:color w:val="222222"/>
              </w:rPr>
            </w:pPr>
            <w:r w:rsidRPr="00F06BCB">
              <w:rPr>
                <w:rFonts w:ascii="Helvetica" w:hAnsi="Helvetica" w:cs="Helvetica"/>
                <w:color w:val="222222"/>
              </w:rPr>
              <w:t xml:space="preserve">NOTE: "RELATED DOCUMENTS" tab includes full NOFO, attachment, SF 424 Individual form, and </w:t>
            </w:r>
            <w:r w:rsidRPr="00F06BCB">
              <w:rPr>
                <w:rFonts w:ascii="Helvetica" w:hAnsi="Helvetica" w:cs="Helvetica"/>
                <w:b/>
                <w:bCs/>
                <w:color w:val="222222"/>
              </w:rPr>
              <w:t>application instructions for applying through TFICS</w:t>
            </w:r>
            <w:r w:rsidRPr="00F06BCB">
              <w:rPr>
                <w:rFonts w:ascii="Helvetica" w:hAnsi="Helvetica" w:cs="Helvetica"/>
                <w:color w:val="222222"/>
              </w:rPr>
              <w:t>.</w:t>
            </w:r>
          </w:p>
        </w:tc>
      </w:tr>
      <w:tr w:rsidR="00F06BCB" w:rsidRPr="00F06BCB" w14:paraId="212E9A89" w14:textId="77777777" w:rsidTr="007D02EB">
        <w:trPr>
          <w:tblCellSpacing w:w="0" w:type="dxa"/>
        </w:trPr>
        <w:tc>
          <w:tcPr>
            <w:tcW w:w="0" w:type="auto"/>
            <w:noWrap/>
            <w:hideMark/>
          </w:tcPr>
          <w:p w14:paraId="266F0C61" w14:textId="77777777" w:rsidR="00F06BCB" w:rsidRPr="00F06BCB" w:rsidRDefault="00F06BCB" w:rsidP="007D02EB">
            <w:pPr>
              <w:pStyle w:val="NoSpacing"/>
              <w:rPr>
                <w:rFonts w:ascii="Helvetica" w:hAnsi="Helvetica" w:cs="Helvetica"/>
                <w:b/>
                <w:bCs/>
                <w:color w:val="222222"/>
              </w:rPr>
            </w:pPr>
            <w:r w:rsidRPr="00F06BCB">
              <w:rPr>
                <w:rFonts w:ascii="Helvetica" w:hAnsi="Helvetica" w:cs="Helvetica"/>
                <w:b/>
                <w:bCs/>
                <w:color w:val="222222"/>
              </w:rPr>
              <w:t>Link to Additional Information:</w:t>
            </w:r>
          </w:p>
        </w:tc>
        <w:tc>
          <w:tcPr>
            <w:tcW w:w="5000" w:type="pct"/>
            <w:vAlign w:val="center"/>
            <w:hideMark/>
          </w:tcPr>
          <w:p w14:paraId="0D3ABB42" w14:textId="77777777" w:rsidR="00F06BCB" w:rsidRPr="00F06BCB" w:rsidRDefault="00BF171A" w:rsidP="007D02EB">
            <w:pPr>
              <w:pStyle w:val="NoSpacing"/>
              <w:rPr>
                <w:rFonts w:ascii="Helvetica" w:hAnsi="Helvetica" w:cs="Helvetica"/>
                <w:color w:val="222222"/>
              </w:rPr>
            </w:pPr>
            <w:hyperlink r:id="rId659" w:anchor="relatedDocumentsTab" w:tooltip="See Related Documents" w:history="1">
              <w:r w:rsidR="00F06BCB" w:rsidRPr="00F06BCB">
                <w:rPr>
                  <w:rStyle w:val="Hyperlink"/>
                  <w:rFonts w:ascii="Helvetica" w:hAnsi="Helvetica" w:cs="Helvetica"/>
                </w:rPr>
                <w:t>See Related Documents</w:t>
              </w:r>
            </w:hyperlink>
          </w:p>
        </w:tc>
      </w:tr>
      <w:tr w:rsidR="00F06BCB" w:rsidRPr="00F06BCB" w14:paraId="0AA07236" w14:textId="77777777" w:rsidTr="007D02EB">
        <w:trPr>
          <w:tblCellSpacing w:w="0" w:type="dxa"/>
        </w:trPr>
        <w:tc>
          <w:tcPr>
            <w:tcW w:w="0" w:type="auto"/>
            <w:noWrap/>
            <w:hideMark/>
          </w:tcPr>
          <w:p w14:paraId="13EB3F28" w14:textId="77777777" w:rsidR="00F06BCB" w:rsidRPr="00F06BCB" w:rsidRDefault="00F06BCB" w:rsidP="007D02EB">
            <w:pPr>
              <w:pStyle w:val="NoSpacing"/>
              <w:rPr>
                <w:rFonts w:ascii="Helvetica" w:hAnsi="Helvetica" w:cs="Helvetica"/>
                <w:b/>
                <w:bCs/>
                <w:color w:val="222222"/>
              </w:rPr>
            </w:pPr>
            <w:r w:rsidRPr="00F06BCB">
              <w:rPr>
                <w:rFonts w:ascii="Helvetica" w:hAnsi="Helvetica" w:cs="Helvetica"/>
                <w:b/>
                <w:bCs/>
                <w:color w:val="222222"/>
              </w:rPr>
              <w:t>Grantor Contact Information:</w:t>
            </w:r>
          </w:p>
        </w:tc>
        <w:tc>
          <w:tcPr>
            <w:tcW w:w="5000" w:type="pct"/>
            <w:vAlign w:val="center"/>
            <w:hideMark/>
          </w:tcPr>
          <w:p w14:paraId="42E29CA6" w14:textId="77777777" w:rsidR="00F06BCB" w:rsidRPr="00F06BCB" w:rsidRDefault="00F06BCB" w:rsidP="007D02EB">
            <w:pPr>
              <w:pStyle w:val="NoSpacing"/>
              <w:rPr>
                <w:rFonts w:ascii="Helvetica" w:hAnsi="Helvetica" w:cs="Helvetica"/>
                <w:color w:val="222222"/>
              </w:rPr>
            </w:pPr>
            <w:r w:rsidRPr="00F06BCB">
              <w:rPr>
                <w:rFonts w:ascii="Helvetica" w:hAnsi="Helvetica" w:cs="Helvetica"/>
                <w:color w:val="222222"/>
              </w:rPr>
              <w:t>If you have difficulty accessing the full announcement electronically, please contact:</w:t>
            </w:r>
            <w:r w:rsidRPr="00F06BCB">
              <w:rPr>
                <w:rFonts w:ascii="Helvetica" w:hAnsi="Helvetica" w:cs="Helvetica"/>
                <w:color w:val="222222"/>
              </w:rPr>
              <w:br/>
            </w:r>
            <w:r w:rsidRPr="00F06BCB">
              <w:rPr>
                <w:rFonts w:ascii="Helvetica" w:hAnsi="Helvetica" w:cs="Helvetica"/>
                <w:color w:val="222222"/>
              </w:rPr>
              <w:br/>
              <w:t>Nathaniel Coley Program Coordinator Phone 202-366-3522</w:t>
            </w:r>
            <w:r w:rsidRPr="00F06BCB">
              <w:rPr>
                <w:rFonts w:ascii="Helvetica" w:hAnsi="Helvetica" w:cs="Helvetica"/>
                <w:color w:val="222222"/>
              </w:rPr>
              <w:br/>
            </w:r>
            <w:r w:rsidRPr="00F06BCB">
              <w:rPr>
                <w:rFonts w:ascii="Helvetica" w:hAnsi="Helvetica" w:cs="Helvetica"/>
                <w:color w:val="222222"/>
              </w:rPr>
              <w:br/>
            </w:r>
            <w:hyperlink r:id="rId660" w:history="1">
              <w:r w:rsidRPr="00F06BCB">
                <w:rPr>
                  <w:rStyle w:val="Hyperlink"/>
                  <w:rFonts w:ascii="Helvetica" w:hAnsi="Helvetica" w:cs="Helvetica"/>
                </w:rPr>
                <w:t>transportationedu@dot.gov</w:t>
              </w:r>
            </w:hyperlink>
          </w:p>
        </w:tc>
      </w:tr>
    </w:tbl>
    <w:p w14:paraId="2BF76316" w14:textId="6211A952" w:rsidR="00EB75CC" w:rsidRDefault="00F06BCB" w:rsidP="0077741F">
      <w:pPr>
        <w:widowControl w:val="0"/>
        <w:autoSpaceDE w:val="0"/>
        <w:autoSpaceDN w:val="0"/>
        <w:adjustRightInd w:val="0"/>
        <w:rPr>
          <w:rStyle w:val="Hyperlink"/>
          <w:rFonts w:ascii="Helvetica" w:hAnsi="Helvetica" w:cs="Helvetica"/>
          <w:color w:val="1155CC"/>
          <w:shd w:val="clear" w:color="auto" w:fill="FFFFFF"/>
        </w:rPr>
      </w:pPr>
      <w:r w:rsidRPr="000D2382">
        <w:rPr>
          <w:rFonts w:ascii="Helvetica" w:hAnsi="Helvetica" w:cs="Helvetica"/>
          <w:color w:val="222222"/>
        </w:rPr>
        <w:br/>
      </w:r>
      <w:hyperlink r:id="rId661" w:tgtFrame="_blank" w:history="1">
        <w:r w:rsidRPr="000D2382">
          <w:rPr>
            <w:rStyle w:val="Hyperlink"/>
            <w:rFonts w:ascii="Helvetica" w:hAnsi="Helvetica" w:cs="Helvetica"/>
            <w:color w:val="1155CC"/>
            <w:shd w:val="clear" w:color="auto" w:fill="FFFFFF"/>
          </w:rPr>
          <w:t>https://www.grants.gov/web/grants/view-opportunity.html?oppId=331800</w:t>
        </w:r>
      </w:hyperlink>
    </w:p>
    <w:p w14:paraId="5A9992F8" w14:textId="77777777" w:rsidR="00F06BCB" w:rsidRDefault="00F06BCB" w:rsidP="0077741F">
      <w:pPr>
        <w:widowControl w:val="0"/>
        <w:autoSpaceDE w:val="0"/>
        <w:autoSpaceDN w:val="0"/>
        <w:adjustRightInd w:val="0"/>
        <w:rPr>
          <w:rFonts w:ascii="Helvetica" w:hAnsi="Helvetica" w:cs="Helvetica"/>
          <w:b/>
        </w:rPr>
      </w:pPr>
    </w:p>
    <w:p w14:paraId="193156E8" w14:textId="0DC6BF36" w:rsidR="0077741F" w:rsidRPr="005D3F9C" w:rsidRDefault="0077741F" w:rsidP="0077741F">
      <w:pPr>
        <w:widowControl w:val="0"/>
        <w:autoSpaceDE w:val="0"/>
        <w:autoSpaceDN w:val="0"/>
        <w:adjustRightInd w:val="0"/>
        <w:rPr>
          <w:rFonts w:ascii="Helvetica" w:hAnsi="Helvetica" w:cs="Helvetica"/>
          <w:b/>
        </w:rPr>
      </w:pPr>
      <w:bookmarkStart w:id="732" w:name="DOTResearch"/>
      <w:bookmarkEnd w:id="732"/>
      <w:r w:rsidRPr="005D3F9C">
        <w:rPr>
          <w:rFonts w:ascii="Helvetica" w:hAnsi="Helvetica" w:cs="Helvetica"/>
          <w:b/>
        </w:rPr>
        <w:t>Research:</w:t>
      </w:r>
    </w:p>
    <w:p w14:paraId="14DFB5E9" w14:textId="58E7C9D9" w:rsidR="0077741F" w:rsidRDefault="0077741F" w:rsidP="0077741F">
      <w:pPr>
        <w:widowControl w:val="0"/>
        <w:autoSpaceDE w:val="0"/>
        <w:autoSpaceDN w:val="0"/>
        <w:adjustRightInd w:val="0"/>
        <w:rPr>
          <w:rFonts w:ascii="Helvetica" w:hAnsi="Helvetica" w:cs="Helvetica"/>
        </w:rPr>
      </w:pPr>
    </w:p>
    <w:p w14:paraId="6A44DC35" w14:textId="40AF255E" w:rsidR="00526DCA" w:rsidRPr="00526DCA" w:rsidRDefault="00526DCA" w:rsidP="00526DCA">
      <w:pPr>
        <w:widowControl w:val="0"/>
        <w:autoSpaceDE w:val="0"/>
        <w:autoSpaceDN w:val="0"/>
        <w:adjustRightInd w:val="0"/>
        <w:rPr>
          <w:rFonts w:ascii="Helvetica" w:hAnsi="Helvetica" w:cs="Helvetica"/>
        </w:rPr>
      </w:pPr>
      <w:bookmarkStart w:id="733" w:name="DOTFAAResearch"/>
      <w:bookmarkEnd w:id="733"/>
    </w:p>
    <w:p w14:paraId="4F376A1D" w14:textId="77777777" w:rsidR="00526DCA" w:rsidRPr="005D3F9C" w:rsidRDefault="00526DCA" w:rsidP="0077741F">
      <w:pPr>
        <w:widowControl w:val="0"/>
        <w:autoSpaceDE w:val="0"/>
        <w:autoSpaceDN w:val="0"/>
        <w:adjustRightInd w:val="0"/>
        <w:rPr>
          <w:rFonts w:ascii="Helvetica" w:hAnsi="Helvetica" w:cs="Helvetica"/>
        </w:rPr>
      </w:pPr>
    </w:p>
    <w:p w14:paraId="655264E3" w14:textId="77777777" w:rsidR="0077741F" w:rsidRPr="005D3F9C" w:rsidRDefault="0077741F" w:rsidP="0077741F">
      <w:pPr>
        <w:widowControl w:val="0"/>
        <w:autoSpaceDE w:val="0"/>
        <w:autoSpaceDN w:val="0"/>
        <w:adjustRightInd w:val="0"/>
        <w:rPr>
          <w:rFonts w:ascii="Helvetica" w:hAnsi="Helvetica" w:cs="Helvetica"/>
          <w:b/>
        </w:rPr>
      </w:pPr>
      <w:bookmarkStart w:id="734" w:name="DOTFTAZero"/>
      <w:bookmarkEnd w:id="734"/>
      <w:r w:rsidRPr="005D3F9C">
        <w:rPr>
          <w:rFonts w:ascii="Helvetica" w:hAnsi="Helvetica" w:cs="Helvetica"/>
          <w:b/>
        </w:rPr>
        <w:t>Reminders:</w:t>
      </w:r>
    </w:p>
    <w:p w14:paraId="6FD0BACD" w14:textId="77777777" w:rsidR="006E0F8D" w:rsidRDefault="006E0F8D" w:rsidP="006E0F8D">
      <w:pPr>
        <w:pStyle w:val="NoSpacing"/>
        <w:rPr>
          <w:shd w:val="clear" w:color="auto" w:fill="FFFFFF"/>
        </w:rPr>
      </w:pPr>
      <w:bookmarkStart w:id="735" w:name="DOT5339Bus"/>
      <w:bookmarkStart w:id="736" w:name="DOTCommercialDrivers"/>
      <w:bookmarkStart w:id="737" w:name="DOTPostivieTrainControls"/>
      <w:bookmarkStart w:id="738" w:name="DOTMotorSafetyHighPriority"/>
      <w:bookmarkStart w:id="739" w:name="DOTHazmatHMIT"/>
      <w:bookmarkStart w:id="740" w:name="DOTLowNoEmission"/>
      <w:bookmarkStart w:id="741" w:name="DOTLawEnforce"/>
      <w:bookmarkStart w:id="742" w:name="DOTIntegratedMobility"/>
      <w:bookmarkStart w:id="743" w:name="DOTMaritimeSmallShipyard"/>
      <w:bookmarkStart w:id="744" w:name="DOTLoworNoEmission"/>
      <w:bookmarkStart w:id="745" w:name="DOTMaritimeHWY"/>
      <w:bookmarkStart w:id="746" w:name="DOTCRISI"/>
      <w:bookmarkStart w:id="747" w:name="DOT5339b"/>
      <w:bookmarkStart w:id="748" w:name="DOTFAAAviationResearch"/>
      <w:bookmarkStart w:id="749" w:name="DOTPipelineLocalEmergency"/>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p>
    <w:p w14:paraId="359B3BB1" w14:textId="77777777" w:rsidR="006E0F8D" w:rsidRDefault="006E0F8D" w:rsidP="006E0F8D">
      <w:pPr>
        <w:pStyle w:val="NoSpacing"/>
        <w:rPr>
          <w:rFonts w:ascii="Helvetica" w:hAnsi="Helvetica" w:cs="Helvetica"/>
          <w:color w:val="222222"/>
          <w:sz w:val="24"/>
          <w:szCs w:val="24"/>
          <w:shd w:val="clear" w:color="auto" w:fill="FFFFFF"/>
        </w:rPr>
      </w:pPr>
      <w:bookmarkStart w:id="750" w:name="DOTPipelineLocal21"/>
      <w:bookmarkEnd w:id="750"/>
      <w:r w:rsidRPr="00675909">
        <w:rPr>
          <w:rFonts w:ascii="Helvetica" w:hAnsi="Helvetica" w:cs="Helvetica"/>
          <w:color w:val="222222"/>
          <w:sz w:val="24"/>
          <w:szCs w:val="24"/>
          <w:highlight w:val="cyan"/>
          <w:shd w:val="clear" w:color="auto" w:fill="FFFFFF"/>
        </w:rPr>
        <w:t>Pipeline and Hazardous Materials Safety Admin</w:t>
      </w:r>
      <w:r w:rsidRPr="00675909">
        <w:rPr>
          <w:rFonts w:ascii="Helvetica" w:hAnsi="Helvetica" w:cs="Helvetica"/>
          <w:color w:val="222222"/>
          <w:sz w:val="24"/>
          <w:szCs w:val="24"/>
          <w:highlight w:val="cyan"/>
        </w:rPr>
        <w:br/>
      </w:r>
      <w:r w:rsidRPr="00675909">
        <w:rPr>
          <w:rFonts w:ascii="Helvetica" w:hAnsi="Helvetica" w:cs="Helvetica"/>
          <w:color w:val="222222"/>
          <w:sz w:val="24"/>
          <w:szCs w:val="24"/>
          <w:highlight w:val="cyan"/>
          <w:shd w:val="clear" w:color="auto" w:fill="FFFFFF"/>
        </w:rPr>
        <w:t>Assistance for Local Emergency Response Training Grants Fiscal Year (FY) 2021</w:t>
      </w:r>
      <w:r w:rsidRPr="00675909">
        <w:rPr>
          <w:rFonts w:ascii="Helvetica" w:hAnsi="Helvetica" w:cs="Helvetica"/>
          <w:color w:val="222222"/>
          <w:sz w:val="24"/>
          <w:szCs w:val="24"/>
          <w:highlight w:val="cyan"/>
        </w:rPr>
        <w:br/>
      </w:r>
      <w:r w:rsidRPr="00675909">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E0F8D" w:rsidRPr="000771DE" w14:paraId="47BA299E" w14:textId="77777777" w:rsidTr="00A2374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96"/>
              <w:gridCol w:w="3449"/>
            </w:tblGrid>
            <w:tr w:rsidR="006E0F8D" w:rsidRPr="000771DE" w14:paraId="37CB9A51" w14:textId="77777777" w:rsidTr="00A2374A">
              <w:trPr>
                <w:tblCellSpacing w:w="0" w:type="dxa"/>
              </w:trPr>
              <w:tc>
                <w:tcPr>
                  <w:tcW w:w="1796" w:type="dxa"/>
                  <w:noWrap/>
                  <w:hideMark/>
                </w:tcPr>
                <w:p w14:paraId="1F4DBA76" w14:textId="77777777" w:rsidR="006E0F8D" w:rsidRPr="000771DE" w:rsidRDefault="006E0F8D" w:rsidP="00A2374A">
                  <w:pPr>
                    <w:pStyle w:val="NoSpacing"/>
                    <w:rPr>
                      <w:rFonts w:ascii="Helvetica" w:hAnsi="Helvetica" w:cs="Helvetica"/>
                      <w:b/>
                      <w:bCs/>
                      <w:color w:val="222222"/>
                    </w:rPr>
                  </w:pPr>
                  <w:r w:rsidRPr="000771DE">
                    <w:rPr>
                      <w:rFonts w:ascii="Helvetica" w:hAnsi="Helvetica" w:cs="Helvetica"/>
                      <w:b/>
                      <w:bCs/>
                      <w:color w:val="222222"/>
                    </w:rPr>
                    <w:t>Document Type:</w:t>
                  </w:r>
                </w:p>
              </w:tc>
              <w:tc>
                <w:tcPr>
                  <w:tcW w:w="3791" w:type="dxa"/>
                  <w:vAlign w:val="center"/>
                  <w:hideMark/>
                </w:tcPr>
                <w:p w14:paraId="03F70D73" w14:textId="77777777" w:rsidR="006E0F8D" w:rsidRPr="000771DE" w:rsidRDefault="006E0F8D" w:rsidP="00A2374A">
                  <w:pPr>
                    <w:pStyle w:val="NoSpacing"/>
                    <w:rPr>
                      <w:rFonts w:ascii="Helvetica" w:hAnsi="Helvetica" w:cs="Helvetica"/>
                      <w:color w:val="222222"/>
                    </w:rPr>
                  </w:pPr>
                  <w:r w:rsidRPr="000771DE">
                    <w:rPr>
                      <w:rFonts w:ascii="Helvetica" w:hAnsi="Helvetica" w:cs="Helvetica"/>
                      <w:color w:val="222222"/>
                    </w:rPr>
                    <w:t>Grants Notice</w:t>
                  </w:r>
                </w:p>
              </w:tc>
            </w:tr>
            <w:tr w:rsidR="006E0F8D" w:rsidRPr="000771DE" w14:paraId="5CBB0727" w14:textId="77777777" w:rsidTr="00A2374A">
              <w:trPr>
                <w:tblCellSpacing w:w="0" w:type="dxa"/>
              </w:trPr>
              <w:tc>
                <w:tcPr>
                  <w:tcW w:w="1796" w:type="dxa"/>
                  <w:noWrap/>
                  <w:hideMark/>
                </w:tcPr>
                <w:p w14:paraId="18EBEF58" w14:textId="77777777" w:rsidR="006E0F8D" w:rsidRPr="000771DE" w:rsidRDefault="006E0F8D" w:rsidP="00A2374A">
                  <w:pPr>
                    <w:pStyle w:val="NoSpacing"/>
                    <w:rPr>
                      <w:rFonts w:ascii="Helvetica" w:hAnsi="Helvetica" w:cs="Helvetica"/>
                      <w:b/>
                      <w:bCs/>
                      <w:color w:val="222222"/>
                    </w:rPr>
                  </w:pPr>
                  <w:r w:rsidRPr="000771DE">
                    <w:rPr>
                      <w:rFonts w:ascii="Helvetica" w:hAnsi="Helvetica" w:cs="Helvetica"/>
                      <w:b/>
                      <w:bCs/>
                      <w:color w:val="222222"/>
                    </w:rPr>
                    <w:t>Funding Opportunity Number:</w:t>
                  </w:r>
                </w:p>
              </w:tc>
              <w:tc>
                <w:tcPr>
                  <w:tcW w:w="3791" w:type="dxa"/>
                  <w:vAlign w:val="center"/>
                  <w:hideMark/>
                </w:tcPr>
                <w:p w14:paraId="2E49B53F" w14:textId="77777777" w:rsidR="006E0F8D" w:rsidRPr="000771DE" w:rsidRDefault="006E0F8D" w:rsidP="00A2374A">
                  <w:pPr>
                    <w:pStyle w:val="NoSpacing"/>
                    <w:rPr>
                      <w:rFonts w:ascii="Helvetica" w:hAnsi="Helvetica" w:cs="Helvetica"/>
                      <w:color w:val="222222"/>
                    </w:rPr>
                  </w:pPr>
                  <w:r w:rsidRPr="000771DE">
                    <w:rPr>
                      <w:rFonts w:ascii="Helvetica" w:hAnsi="Helvetica" w:cs="Helvetica"/>
                      <w:color w:val="222222"/>
                    </w:rPr>
                    <w:t>693JK321NF0003</w:t>
                  </w:r>
                </w:p>
              </w:tc>
            </w:tr>
            <w:tr w:rsidR="006E0F8D" w:rsidRPr="000771DE" w14:paraId="601CA9DD" w14:textId="77777777" w:rsidTr="00A2374A">
              <w:trPr>
                <w:tblCellSpacing w:w="0" w:type="dxa"/>
              </w:trPr>
              <w:tc>
                <w:tcPr>
                  <w:tcW w:w="1796" w:type="dxa"/>
                  <w:noWrap/>
                  <w:hideMark/>
                </w:tcPr>
                <w:p w14:paraId="0E0E5822" w14:textId="77777777" w:rsidR="006E0F8D" w:rsidRPr="000771DE" w:rsidRDefault="006E0F8D" w:rsidP="00A2374A">
                  <w:pPr>
                    <w:pStyle w:val="NoSpacing"/>
                    <w:rPr>
                      <w:rFonts w:ascii="Helvetica" w:hAnsi="Helvetica" w:cs="Helvetica"/>
                      <w:b/>
                      <w:bCs/>
                      <w:color w:val="222222"/>
                    </w:rPr>
                  </w:pPr>
                  <w:r w:rsidRPr="000771DE">
                    <w:rPr>
                      <w:rFonts w:ascii="Helvetica" w:hAnsi="Helvetica" w:cs="Helvetica"/>
                      <w:b/>
                      <w:bCs/>
                      <w:color w:val="222222"/>
                    </w:rPr>
                    <w:t>Funding Opportunity Title:</w:t>
                  </w:r>
                </w:p>
              </w:tc>
              <w:tc>
                <w:tcPr>
                  <w:tcW w:w="3791" w:type="dxa"/>
                  <w:vAlign w:val="center"/>
                  <w:hideMark/>
                </w:tcPr>
                <w:p w14:paraId="5757D895" w14:textId="77777777" w:rsidR="006E0F8D" w:rsidRPr="000771DE" w:rsidRDefault="006E0F8D" w:rsidP="00A2374A">
                  <w:pPr>
                    <w:pStyle w:val="NoSpacing"/>
                    <w:rPr>
                      <w:rFonts w:ascii="Helvetica" w:hAnsi="Helvetica" w:cs="Helvetica"/>
                      <w:color w:val="222222"/>
                    </w:rPr>
                  </w:pPr>
                  <w:r w:rsidRPr="000771DE">
                    <w:rPr>
                      <w:rFonts w:ascii="Helvetica" w:hAnsi="Helvetica" w:cs="Helvetica"/>
                      <w:color w:val="222222"/>
                    </w:rPr>
                    <w:t>Assistance for Local Emergency Response Training Grants Fiscal Year (FY) 2021</w:t>
                  </w:r>
                </w:p>
              </w:tc>
            </w:tr>
            <w:tr w:rsidR="006E0F8D" w:rsidRPr="000771DE" w14:paraId="2F4E83FD" w14:textId="77777777" w:rsidTr="00A2374A">
              <w:trPr>
                <w:tblCellSpacing w:w="0" w:type="dxa"/>
              </w:trPr>
              <w:tc>
                <w:tcPr>
                  <w:tcW w:w="1796" w:type="dxa"/>
                  <w:noWrap/>
                  <w:hideMark/>
                </w:tcPr>
                <w:p w14:paraId="46AD660A" w14:textId="77777777" w:rsidR="006E0F8D" w:rsidRPr="000771DE" w:rsidRDefault="006E0F8D" w:rsidP="00A2374A">
                  <w:pPr>
                    <w:pStyle w:val="NoSpacing"/>
                    <w:rPr>
                      <w:rFonts w:ascii="Helvetica" w:hAnsi="Helvetica" w:cs="Helvetica"/>
                      <w:b/>
                      <w:bCs/>
                      <w:color w:val="222222"/>
                    </w:rPr>
                  </w:pPr>
                  <w:r w:rsidRPr="000771DE">
                    <w:rPr>
                      <w:rFonts w:ascii="Helvetica" w:hAnsi="Helvetica" w:cs="Helvetica"/>
                      <w:b/>
                      <w:bCs/>
                      <w:color w:val="222222"/>
                    </w:rPr>
                    <w:t>Opportunity Category:</w:t>
                  </w:r>
                </w:p>
              </w:tc>
              <w:tc>
                <w:tcPr>
                  <w:tcW w:w="3791" w:type="dxa"/>
                  <w:vAlign w:val="center"/>
                  <w:hideMark/>
                </w:tcPr>
                <w:p w14:paraId="053076E9" w14:textId="77777777" w:rsidR="006E0F8D" w:rsidRPr="000771DE" w:rsidRDefault="006E0F8D" w:rsidP="00A2374A">
                  <w:pPr>
                    <w:pStyle w:val="NoSpacing"/>
                    <w:rPr>
                      <w:rFonts w:ascii="Helvetica" w:hAnsi="Helvetica" w:cs="Helvetica"/>
                      <w:color w:val="222222"/>
                    </w:rPr>
                  </w:pPr>
                  <w:r w:rsidRPr="000771DE">
                    <w:rPr>
                      <w:rFonts w:ascii="Helvetica" w:hAnsi="Helvetica" w:cs="Helvetica"/>
                      <w:color w:val="222222"/>
                    </w:rPr>
                    <w:t>Discretionary</w:t>
                  </w:r>
                </w:p>
              </w:tc>
            </w:tr>
            <w:tr w:rsidR="006E0F8D" w:rsidRPr="000771DE" w14:paraId="2F87C5A6" w14:textId="77777777" w:rsidTr="00A2374A">
              <w:trPr>
                <w:tblCellSpacing w:w="0" w:type="dxa"/>
              </w:trPr>
              <w:tc>
                <w:tcPr>
                  <w:tcW w:w="1796" w:type="dxa"/>
                  <w:noWrap/>
                  <w:hideMark/>
                </w:tcPr>
                <w:p w14:paraId="722A555A" w14:textId="77777777" w:rsidR="006E0F8D" w:rsidRPr="000771DE" w:rsidRDefault="006E0F8D" w:rsidP="00A2374A">
                  <w:pPr>
                    <w:pStyle w:val="NoSpacing"/>
                    <w:rPr>
                      <w:rFonts w:ascii="Helvetica" w:hAnsi="Helvetica" w:cs="Helvetica"/>
                      <w:b/>
                      <w:bCs/>
                      <w:color w:val="222222"/>
                    </w:rPr>
                  </w:pPr>
                  <w:r w:rsidRPr="000771DE">
                    <w:rPr>
                      <w:rFonts w:ascii="Helvetica" w:hAnsi="Helvetica" w:cs="Helvetica"/>
                      <w:b/>
                      <w:bCs/>
                      <w:color w:val="222222"/>
                    </w:rPr>
                    <w:t>Opportunity Category Explanation:</w:t>
                  </w:r>
                </w:p>
              </w:tc>
              <w:tc>
                <w:tcPr>
                  <w:tcW w:w="3791" w:type="dxa"/>
                  <w:vAlign w:val="center"/>
                  <w:hideMark/>
                </w:tcPr>
                <w:p w14:paraId="5D1952BB" w14:textId="77777777" w:rsidR="006E0F8D" w:rsidRPr="000771DE" w:rsidRDefault="006E0F8D" w:rsidP="00A2374A">
                  <w:pPr>
                    <w:pStyle w:val="NoSpacing"/>
                    <w:rPr>
                      <w:rFonts w:ascii="Helvetica" w:hAnsi="Helvetica" w:cs="Helvetica"/>
                      <w:color w:val="222222"/>
                    </w:rPr>
                  </w:pPr>
                  <w:r w:rsidRPr="000771DE">
                    <w:rPr>
                      <w:rFonts w:ascii="Helvetica" w:hAnsi="Helvetica" w:cs="Helvetica"/>
                      <w:color w:val="222222"/>
                    </w:rPr>
                    <w:t> </w:t>
                  </w:r>
                </w:p>
              </w:tc>
            </w:tr>
            <w:tr w:rsidR="006E0F8D" w:rsidRPr="000771DE" w14:paraId="418CC7E6" w14:textId="77777777" w:rsidTr="00A2374A">
              <w:trPr>
                <w:tblCellSpacing w:w="0" w:type="dxa"/>
              </w:trPr>
              <w:tc>
                <w:tcPr>
                  <w:tcW w:w="1796" w:type="dxa"/>
                  <w:noWrap/>
                  <w:hideMark/>
                </w:tcPr>
                <w:p w14:paraId="06B6327F" w14:textId="77777777" w:rsidR="006E0F8D" w:rsidRPr="000771DE" w:rsidRDefault="006E0F8D" w:rsidP="00A2374A">
                  <w:pPr>
                    <w:pStyle w:val="NoSpacing"/>
                    <w:rPr>
                      <w:rFonts w:ascii="Helvetica" w:hAnsi="Helvetica" w:cs="Helvetica"/>
                      <w:b/>
                      <w:bCs/>
                      <w:color w:val="222222"/>
                    </w:rPr>
                  </w:pPr>
                  <w:r w:rsidRPr="000771DE">
                    <w:rPr>
                      <w:rFonts w:ascii="Helvetica" w:hAnsi="Helvetica" w:cs="Helvetica"/>
                      <w:b/>
                      <w:bCs/>
                      <w:color w:val="222222"/>
                    </w:rPr>
                    <w:t>Funding Instrument Type:</w:t>
                  </w:r>
                </w:p>
              </w:tc>
              <w:tc>
                <w:tcPr>
                  <w:tcW w:w="3791" w:type="dxa"/>
                  <w:vAlign w:val="center"/>
                  <w:hideMark/>
                </w:tcPr>
                <w:p w14:paraId="16BBE6AA" w14:textId="77777777" w:rsidR="006E0F8D" w:rsidRPr="000771DE" w:rsidRDefault="006E0F8D" w:rsidP="00A2374A">
                  <w:pPr>
                    <w:pStyle w:val="NoSpacing"/>
                    <w:rPr>
                      <w:rFonts w:ascii="Helvetica" w:hAnsi="Helvetica" w:cs="Helvetica"/>
                      <w:color w:val="222222"/>
                    </w:rPr>
                  </w:pPr>
                  <w:r w:rsidRPr="000771DE">
                    <w:rPr>
                      <w:rFonts w:ascii="Helvetica" w:hAnsi="Helvetica" w:cs="Helvetica"/>
                      <w:color w:val="222222"/>
                    </w:rPr>
                    <w:t>Grant</w:t>
                  </w:r>
                </w:p>
              </w:tc>
            </w:tr>
            <w:tr w:rsidR="006E0F8D" w:rsidRPr="000771DE" w14:paraId="6008B60A" w14:textId="77777777" w:rsidTr="00A2374A">
              <w:trPr>
                <w:tblCellSpacing w:w="0" w:type="dxa"/>
              </w:trPr>
              <w:tc>
                <w:tcPr>
                  <w:tcW w:w="1796" w:type="dxa"/>
                  <w:noWrap/>
                  <w:hideMark/>
                </w:tcPr>
                <w:p w14:paraId="50DD889D" w14:textId="77777777" w:rsidR="006E0F8D" w:rsidRPr="000771DE" w:rsidRDefault="006E0F8D" w:rsidP="00A2374A">
                  <w:pPr>
                    <w:pStyle w:val="NoSpacing"/>
                    <w:rPr>
                      <w:rFonts w:ascii="Helvetica" w:hAnsi="Helvetica" w:cs="Helvetica"/>
                      <w:b/>
                      <w:bCs/>
                      <w:color w:val="222222"/>
                    </w:rPr>
                  </w:pPr>
                  <w:r w:rsidRPr="000771DE">
                    <w:rPr>
                      <w:rFonts w:ascii="Helvetica" w:hAnsi="Helvetica" w:cs="Helvetica"/>
                      <w:b/>
                      <w:bCs/>
                      <w:color w:val="222222"/>
                    </w:rPr>
                    <w:t>Category of Funding Activity:</w:t>
                  </w:r>
                </w:p>
              </w:tc>
              <w:tc>
                <w:tcPr>
                  <w:tcW w:w="3791" w:type="dxa"/>
                  <w:vAlign w:val="center"/>
                  <w:hideMark/>
                </w:tcPr>
                <w:p w14:paraId="5DCEC281" w14:textId="77777777" w:rsidR="006E0F8D" w:rsidRPr="000771DE" w:rsidRDefault="006E0F8D" w:rsidP="00A2374A">
                  <w:pPr>
                    <w:pStyle w:val="NoSpacing"/>
                    <w:rPr>
                      <w:rFonts w:ascii="Helvetica" w:hAnsi="Helvetica" w:cs="Helvetica"/>
                      <w:color w:val="222222"/>
                    </w:rPr>
                  </w:pPr>
                  <w:r w:rsidRPr="000771DE">
                    <w:rPr>
                      <w:rFonts w:ascii="Helvetica" w:hAnsi="Helvetica" w:cs="Helvetica"/>
                      <w:color w:val="222222"/>
                    </w:rPr>
                    <w:t>Employment, Labor and Training</w:t>
                  </w:r>
                  <w:r w:rsidRPr="000771DE">
                    <w:rPr>
                      <w:rFonts w:ascii="Helvetica" w:hAnsi="Helvetica" w:cs="Helvetica"/>
                      <w:color w:val="222222"/>
                    </w:rPr>
                    <w:br/>
                    <w:t>Transportation</w:t>
                  </w:r>
                </w:p>
              </w:tc>
            </w:tr>
            <w:tr w:rsidR="006E0F8D" w:rsidRPr="000771DE" w14:paraId="4190EB35" w14:textId="77777777" w:rsidTr="00A2374A">
              <w:trPr>
                <w:tblCellSpacing w:w="0" w:type="dxa"/>
              </w:trPr>
              <w:tc>
                <w:tcPr>
                  <w:tcW w:w="1796" w:type="dxa"/>
                  <w:noWrap/>
                  <w:hideMark/>
                </w:tcPr>
                <w:p w14:paraId="493C7C0B" w14:textId="77777777" w:rsidR="006E0F8D" w:rsidRPr="000771DE" w:rsidRDefault="006E0F8D" w:rsidP="00A2374A">
                  <w:pPr>
                    <w:pStyle w:val="NoSpacing"/>
                    <w:rPr>
                      <w:rFonts w:ascii="Helvetica" w:hAnsi="Helvetica" w:cs="Helvetica"/>
                      <w:b/>
                      <w:bCs/>
                      <w:color w:val="222222"/>
                    </w:rPr>
                  </w:pPr>
                  <w:r w:rsidRPr="000771DE">
                    <w:rPr>
                      <w:rFonts w:ascii="Helvetica" w:hAnsi="Helvetica" w:cs="Helvetica"/>
                      <w:b/>
                      <w:bCs/>
                      <w:color w:val="222222"/>
                    </w:rPr>
                    <w:t>Category Explanation:</w:t>
                  </w:r>
                </w:p>
              </w:tc>
              <w:tc>
                <w:tcPr>
                  <w:tcW w:w="3791" w:type="dxa"/>
                  <w:vAlign w:val="center"/>
                  <w:hideMark/>
                </w:tcPr>
                <w:p w14:paraId="306F86BE" w14:textId="77777777" w:rsidR="006E0F8D" w:rsidRPr="000771DE" w:rsidRDefault="006E0F8D" w:rsidP="00A2374A">
                  <w:pPr>
                    <w:pStyle w:val="NoSpacing"/>
                    <w:rPr>
                      <w:rFonts w:ascii="Helvetica" w:hAnsi="Helvetica" w:cs="Helvetica"/>
                      <w:color w:val="222222"/>
                    </w:rPr>
                  </w:pPr>
                  <w:r w:rsidRPr="000771DE">
                    <w:rPr>
                      <w:rFonts w:ascii="Helvetica" w:hAnsi="Helvetica" w:cs="Helvetica"/>
                      <w:color w:val="222222"/>
                    </w:rPr>
                    <w:t> </w:t>
                  </w:r>
                </w:p>
              </w:tc>
            </w:tr>
            <w:tr w:rsidR="006E0F8D" w:rsidRPr="000771DE" w14:paraId="3FAF5D51" w14:textId="77777777" w:rsidTr="00A2374A">
              <w:trPr>
                <w:tblCellSpacing w:w="0" w:type="dxa"/>
              </w:trPr>
              <w:tc>
                <w:tcPr>
                  <w:tcW w:w="1796" w:type="dxa"/>
                  <w:noWrap/>
                  <w:hideMark/>
                </w:tcPr>
                <w:p w14:paraId="6F9C3554" w14:textId="77777777" w:rsidR="006E0F8D" w:rsidRPr="000771DE" w:rsidRDefault="006E0F8D" w:rsidP="00A2374A">
                  <w:pPr>
                    <w:pStyle w:val="NoSpacing"/>
                    <w:rPr>
                      <w:rFonts w:ascii="Helvetica" w:hAnsi="Helvetica" w:cs="Helvetica"/>
                      <w:b/>
                      <w:bCs/>
                      <w:color w:val="222222"/>
                    </w:rPr>
                  </w:pPr>
                  <w:r w:rsidRPr="000771DE">
                    <w:rPr>
                      <w:rFonts w:ascii="Helvetica" w:hAnsi="Helvetica" w:cs="Helvetica"/>
                      <w:b/>
                      <w:bCs/>
                      <w:color w:val="222222"/>
                    </w:rPr>
                    <w:t>Expected Number of Awards:</w:t>
                  </w:r>
                </w:p>
              </w:tc>
              <w:tc>
                <w:tcPr>
                  <w:tcW w:w="3791" w:type="dxa"/>
                  <w:vAlign w:val="center"/>
                  <w:hideMark/>
                </w:tcPr>
                <w:p w14:paraId="56B6D8FE" w14:textId="77777777" w:rsidR="006E0F8D" w:rsidRPr="000771DE" w:rsidRDefault="006E0F8D" w:rsidP="00A2374A">
                  <w:pPr>
                    <w:pStyle w:val="NoSpacing"/>
                    <w:rPr>
                      <w:rFonts w:ascii="Helvetica" w:hAnsi="Helvetica" w:cs="Helvetica"/>
                      <w:color w:val="222222"/>
                    </w:rPr>
                  </w:pPr>
                  <w:r w:rsidRPr="000771DE">
                    <w:rPr>
                      <w:rFonts w:ascii="Helvetica" w:hAnsi="Helvetica" w:cs="Helvetica"/>
                      <w:color w:val="222222"/>
                    </w:rPr>
                    <w:t>5</w:t>
                  </w:r>
                </w:p>
              </w:tc>
            </w:tr>
            <w:tr w:rsidR="006E0F8D" w:rsidRPr="000771DE" w14:paraId="0013C132" w14:textId="77777777" w:rsidTr="00A2374A">
              <w:trPr>
                <w:tblCellSpacing w:w="0" w:type="dxa"/>
              </w:trPr>
              <w:tc>
                <w:tcPr>
                  <w:tcW w:w="1796" w:type="dxa"/>
                  <w:noWrap/>
                  <w:hideMark/>
                </w:tcPr>
                <w:p w14:paraId="459BCC7C" w14:textId="77777777" w:rsidR="006E0F8D" w:rsidRPr="000771DE" w:rsidRDefault="006E0F8D" w:rsidP="00A2374A">
                  <w:pPr>
                    <w:pStyle w:val="NoSpacing"/>
                    <w:rPr>
                      <w:rFonts w:ascii="Helvetica" w:hAnsi="Helvetica" w:cs="Helvetica"/>
                      <w:b/>
                      <w:bCs/>
                      <w:color w:val="222222"/>
                    </w:rPr>
                  </w:pPr>
                  <w:r w:rsidRPr="000771DE">
                    <w:rPr>
                      <w:rFonts w:ascii="Helvetica" w:hAnsi="Helvetica" w:cs="Helvetica"/>
                      <w:b/>
                      <w:bCs/>
                      <w:color w:val="222222"/>
                    </w:rPr>
                    <w:t>CFDA Number(s):</w:t>
                  </w:r>
                </w:p>
              </w:tc>
              <w:tc>
                <w:tcPr>
                  <w:tcW w:w="3791" w:type="dxa"/>
                  <w:vAlign w:val="center"/>
                  <w:hideMark/>
                </w:tcPr>
                <w:p w14:paraId="050085A5" w14:textId="77777777" w:rsidR="006E0F8D" w:rsidRPr="000771DE" w:rsidRDefault="006E0F8D" w:rsidP="00A2374A">
                  <w:pPr>
                    <w:pStyle w:val="NoSpacing"/>
                    <w:rPr>
                      <w:rFonts w:ascii="Helvetica" w:hAnsi="Helvetica" w:cs="Helvetica"/>
                      <w:color w:val="222222"/>
                    </w:rPr>
                  </w:pPr>
                  <w:r w:rsidRPr="000771DE">
                    <w:rPr>
                      <w:rFonts w:ascii="Helvetica" w:hAnsi="Helvetica" w:cs="Helvetica"/>
                      <w:color w:val="222222"/>
                    </w:rPr>
                    <w:t>20.703 -- Interagency Hazardous Materials Public Sector Training and Planning Grants</w:t>
                  </w:r>
                </w:p>
              </w:tc>
            </w:tr>
            <w:tr w:rsidR="006E0F8D" w:rsidRPr="000771DE" w14:paraId="338C30D9" w14:textId="77777777" w:rsidTr="00A2374A">
              <w:trPr>
                <w:tblCellSpacing w:w="0" w:type="dxa"/>
              </w:trPr>
              <w:tc>
                <w:tcPr>
                  <w:tcW w:w="1796" w:type="dxa"/>
                  <w:noWrap/>
                  <w:hideMark/>
                </w:tcPr>
                <w:p w14:paraId="10E73BC3" w14:textId="77777777" w:rsidR="006E0F8D" w:rsidRPr="000771DE" w:rsidRDefault="006E0F8D" w:rsidP="00A2374A">
                  <w:pPr>
                    <w:pStyle w:val="NoSpacing"/>
                    <w:rPr>
                      <w:rFonts w:ascii="Helvetica" w:hAnsi="Helvetica" w:cs="Helvetica"/>
                      <w:b/>
                      <w:bCs/>
                      <w:color w:val="222222"/>
                    </w:rPr>
                  </w:pPr>
                  <w:r w:rsidRPr="000771DE">
                    <w:rPr>
                      <w:rFonts w:ascii="Helvetica" w:hAnsi="Helvetica" w:cs="Helvetica"/>
                      <w:b/>
                      <w:bCs/>
                      <w:color w:val="222222"/>
                    </w:rPr>
                    <w:t>Cost Sharing or Matching Requirement:</w:t>
                  </w:r>
                </w:p>
              </w:tc>
              <w:tc>
                <w:tcPr>
                  <w:tcW w:w="3791" w:type="dxa"/>
                  <w:vAlign w:val="center"/>
                  <w:hideMark/>
                </w:tcPr>
                <w:p w14:paraId="11EC5BD8" w14:textId="77777777" w:rsidR="006E0F8D" w:rsidRPr="000771DE" w:rsidRDefault="006E0F8D" w:rsidP="00A2374A">
                  <w:pPr>
                    <w:pStyle w:val="NoSpacing"/>
                    <w:rPr>
                      <w:rFonts w:ascii="Helvetica" w:hAnsi="Helvetica" w:cs="Helvetica"/>
                      <w:color w:val="222222"/>
                    </w:rPr>
                  </w:pPr>
                  <w:r w:rsidRPr="000771DE">
                    <w:rPr>
                      <w:rFonts w:ascii="Helvetica" w:hAnsi="Helvetica" w:cs="Helvetica"/>
                      <w:color w:val="222222"/>
                    </w:rPr>
                    <w:t>No</w:t>
                  </w:r>
                </w:p>
              </w:tc>
            </w:tr>
          </w:tbl>
          <w:p w14:paraId="243AD223" w14:textId="77777777" w:rsidR="006E0F8D" w:rsidRPr="000771DE" w:rsidRDefault="006E0F8D" w:rsidP="00A2374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77"/>
              <w:gridCol w:w="2568"/>
            </w:tblGrid>
            <w:tr w:rsidR="006E0F8D" w:rsidRPr="000771DE" w14:paraId="01858805" w14:textId="77777777" w:rsidTr="00A2374A">
              <w:trPr>
                <w:tblCellSpacing w:w="0" w:type="dxa"/>
              </w:trPr>
              <w:tc>
                <w:tcPr>
                  <w:tcW w:w="2677" w:type="dxa"/>
                  <w:noWrap/>
                  <w:hideMark/>
                </w:tcPr>
                <w:p w14:paraId="7F9C6027" w14:textId="77777777" w:rsidR="006E0F8D" w:rsidRPr="000771DE" w:rsidRDefault="006E0F8D" w:rsidP="00A2374A">
                  <w:pPr>
                    <w:pStyle w:val="NoSpacing"/>
                    <w:rPr>
                      <w:rFonts w:ascii="Helvetica" w:hAnsi="Helvetica" w:cs="Helvetica"/>
                      <w:b/>
                      <w:bCs/>
                      <w:color w:val="222222"/>
                    </w:rPr>
                  </w:pPr>
                  <w:r w:rsidRPr="000771DE">
                    <w:rPr>
                      <w:rFonts w:ascii="Helvetica" w:hAnsi="Helvetica" w:cs="Helvetica"/>
                      <w:b/>
                      <w:bCs/>
                      <w:color w:val="222222"/>
                    </w:rPr>
                    <w:t>Version:</w:t>
                  </w:r>
                </w:p>
              </w:tc>
              <w:tc>
                <w:tcPr>
                  <w:tcW w:w="2871" w:type="dxa"/>
                  <w:vAlign w:val="center"/>
                  <w:hideMark/>
                </w:tcPr>
                <w:p w14:paraId="2D21B766" w14:textId="77777777" w:rsidR="006E0F8D" w:rsidRPr="000771DE" w:rsidRDefault="006E0F8D" w:rsidP="00A2374A">
                  <w:pPr>
                    <w:pStyle w:val="NoSpacing"/>
                    <w:rPr>
                      <w:rFonts w:ascii="Helvetica" w:hAnsi="Helvetica" w:cs="Helvetica"/>
                      <w:color w:val="222222"/>
                    </w:rPr>
                  </w:pPr>
                  <w:r w:rsidRPr="000771DE">
                    <w:rPr>
                      <w:rFonts w:ascii="Helvetica" w:hAnsi="Helvetica" w:cs="Helvetica"/>
                      <w:color w:val="222222"/>
                    </w:rPr>
                    <w:t>Synopsis 2</w:t>
                  </w:r>
                </w:p>
              </w:tc>
            </w:tr>
            <w:tr w:rsidR="006E0F8D" w:rsidRPr="000771DE" w14:paraId="5DD7C97A" w14:textId="77777777" w:rsidTr="00A2374A">
              <w:trPr>
                <w:tblCellSpacing w:w="0" w:type="dxa"/>
              </w:trPr>
              <w:tc>
                <w:tcPr>
                  <w:tcW w:w="2677" w:type="dxa"/>
                  <w:noWrap/>
                  <w:hideMark/>
                </w:tcPr>
                <w:p w14:paraId="7ABFD1A0" w14:textId="77777777" w:rsidR="006E0F8D" w:rsidRPr="000771DE" w:rsidRDefault="006E0F8D" w:rsidP="00A2374A">
                  <w:pPr>
                    <w:pStyle w:val="NoSpacing"/>
                    <w:rPr>
                      <w:rFonts w:ascii="Helvetica" w:hAnsi="Helvetica" w:cs="Helvetica"/>
                      <w:b/>
                      <w:bCs/>
                      <w:color w:val="222222"/>
                    </w:rPr>
                  </w:pPr>
                  <w:r w:rsidRPr="000771DE">
                    <w:rPr>
                      <w:rFonts w:ascii="Helvetica" w:hAnsi="Helvetica" w:cs="Helvetica"/>
                      <w:b/>
                      <w:bCs/>
                      <w:color w:val="222222"/>
                    </w:rPr>
                    <w:t>Posted Date:</w:t>
                  </w:r>
                </w:p>
              </w:tc>
              <w:tc>
                <w:tcPr>
                  <w:tcW w:w="2871" w:type="dxa"/>
                  <w:vAlign w:val="center"/>
                  <w:hideMark/>
                </w:tcPr>
                <w:p w14:paraId="2BD9CE9B" w14:textId="77777777" w:rsidR="006E0F8D" w:rsidRPr="000771DE" w:rsidRDefault="006E0F8D" w:rsidP="00A2374A">
                  <w:pPr>
                    <w:pStyle w:val="NoSpacing"/>
                    <w:rPr>
                      <w:rFonts w:ascii="Helvetica" w:hAnsi="Helvetica" w:cs="Helvetica"/>
                      <w:color w:val="222222"/>
                    </w:rPr>
                  </w:pPr>
                  <w:r w:rsidRPr="000771DE">
                    <w:rPr>
                      <w:rFonts w:ascii="Helvetica" w:hAnsi="Helvetica" w:cs="Helvetica"/>
                      <w:color w:val="222222"/>
                    </w:rPr>
                    <w:t>Jan 12, 2021</w:t>
                  </w:r>
                </w:p>
              </w:tc>
            </w:tr>
            <w:tr w:rsidR="006E0F8D" w:rsidRPr="000771DE" w14:paraId="01ABE5F1" w14:textId="77777777" w:rsidTr="00A2374A">
              <w:trPr>
                <w:tblCellSpacing w:w="0" w:type="dxa"/>
              </w:trPr>
              <w:tc>
                <w:tcPr>
                  <w:tcW w:w="2677" w:type="dxa"/>
                  <w:noWrap/>
                  <w:hideMark/>
                </w:tcPr>
                <w:p w14:paraId="3A593DDD" w14:textId="77777777" w:rsidR="006E0F8D" w:rsidRPr="000771DE" w:rsidRDefault="006E0F8D" w:rsidP="00A2374A">
                  <w:pPr>
                    <w:pStyle w:val="NoSpacing"/>
                    <w:rPr>
                      <w:rFonts w:ascii="Helvetica" w:hAnsi="Helvetica" w:cs="Helvetica"/>
                      <w:b/>
                      <w:bCs/>
                      <w:color w:val="222222"/>
                    </w:rPr>
                  </w:pPr>
                  <w:r w:rsidRPr="000771DE">
                    <w:rPr>
                      <w:rFonts w:ascii="Helvetica" w:hAnsi="Helvetica" w:cs="Helvetica"/>
                      <w:b/>
                      <w:bCs/>
                      <w:color w:val="222222"/>
                    </w:rPr>
                    <w:t>Last Updated Date:</w:t>
                  </w:r>
                </w:p>
              </w:tc>
              <w:tc>
                <w:tcPr>
                  <w:tcW w:w="2871" w:type="dxa"/>
                  <w:vAlign w:val="center"/>
                  <w:hideMark/>
                </w:tcPr>
                <w:p w14:paraId="0CA71A62" w14:textId="77777777" w:rsidR="006E0F8D" w:rsidRPr="000771DE" w:rsidRDefault="006E0F8D" w:rsidP="00A2374A">
                  <w:pPr>
                    <w:pStyle w:val="NoSpacing"/>
                    <w:rPr>
                      <w:rFonts w:ascii="Helvetica" w:hAnsi="Helvetica" w:cs="Helvetica"/>
                      <w:color w:val="222222"/>
                    </w:rPr>
                  </w:pPr>
                  <w:r w:rsidRPr="000771DE">
                    <w:rPr>
                      <w:rFonts w:ascii="Helvetica" w:hAnsi="Helvetica" w:cs="Helvetica"/>
                      <w:color w:val="222222"/>
                    </w:rPr>
                    <w:t>Jan 13, 2021</w:t>
                  </w:r>
                </w:p>
              </w:tc>
            </w:tr>
            <w:tr w:rsidR="006E0F8D" w:rsidRPr="000771DE" w14:paraId="128E999F" w14:textId="77777777" w:rsidTr="00A2374A">
              <w:trPr>
                <w:tblCellSpacing w:w="0" w:type="dxa"/>
              </w:trPr>
              <w:tc>
                <w:tcPr>
                  <w:tcW w:w="2677" w:type="dxa"/>
                  <w:noWrap/>
                  <w:hideMark/>
                </w:tcPr>
                <w:p w14:paraId="3AA0F4D7" w14:textId="77777777" w:rsidR="006E0F8D" w:rsidRPr="000771DE" w:rsidRDefault="006E0F8D" w:rsidP="00A2374A">
                  <w:pPr>
                    <w:pStyle w:val="NoSpacing"/>
                    <w:rPr>
                      <w:rFonts w:ascii="Helvetica" w:hAnsi="Helvetica" w:cs="Helvetica"/>
                      <w:b/>
                      <w:bCs/>
                      <w:color w:val="222222"/>
                    </w:rPr>
                  </w:pPr>
                  <w:r w:rsidRPr="000771DE">
                    <w:rPr>
                      <w:rFonts w:ascii="Helvetica" w:hAnsi="Helvetica" w:cs="Helvetica"/>
                      <w:b/>
                      <w:bCs/>
                      <w:color w:val="222222"/>
                    </w:rPr>
                    <w:t>Original Closing Date for Applications:</w:t>
                  </w:r>
                </w:p>
              </w:tc>
              <w:tc>
                <w:tcPr>
                  <w:tcW w:w="2871" w:type="dxa"/>
                  <w:vAlign w:val="center"/>
                  <w:hideMark/>
                </w:tcPr>
                <w:p w14:paraId="4BDDAEFA" w14:textId="77777777" w:rsidR="006E0F8D" w:rsidRPr="000771DE" w:rsidRDefault="006E0F8D" w:rsidP="00A2374A">
                  <w:pPr>
                    <w:pStyle w:val="NoSpacing"/>
                    <w:rPr>
                      <w:rFonts w:ascii="Helvetica" w:hAnsi="Helvetica" w:cs="Helvetica"/>
                      <w:color w:val="222222"/>
                    </w:rPr>
                  </w:pPr>
                  <w:r w:rsidRPr="000771DE">
                    <w:rPr>
                      <w:rFonts w:ascii="Helvetica" w:hAnsi="Helvetica" w:cs="Helvetica"/>
                      <w:color w:val="222222"/>
                    </w:rPr>
                    <w:t>Mar 09, 2021  </w:t>
                  </w:r>
                </w:p>
              </w:tc>
            </w:tr>
            <w:tr w:rsidR="006E0F8D" w:rsidRPr="000771DE" w14:paraId="37E02834" w14:textId="77777777" w:rsidTr="00A2374A">
              <w:trPr>
                <w:tblCellSpacing w:w="0" w:type="dxa"/>
              </w:trPr>
              <w:tc>
                <w:tcPr>
                  <w:tcW w:w="2677" w:type="dxa"/>
                  <w:noWrap/>
                  <w:hideMark/>
                </w:tcPr>
                <w:p w14:paraId="03A8125A" w14:textId="77777777" w:rsidR="006E0F8D" w:rsidRPr="000771DE" w:rsidRDefault="006E0F8D" w:rsidP="00A2374A">
                  <w:pPr>
                    <w:pStyle w:val="NoSpacing"/>
                    <w:rPr>
                      <w:rFonts w:ascii="Helvetica" w:hAnsi="Helvetica" w:cs="Helvetica"/>
                      <w:b/>
                      <w:bCs/>
                      <w:color w:val="222222"/>
                    </w:rPr>
                  </w:pPr>
                  <w:r w:rsidRPr="000771DE">
                    <w:rPr>
                      <w:rFonts w:ascii="Helvetica" w:hAnsi="Helvetica" w:cs="Helvetica"/>
                      <w:b/>
                      <w:bCs/>
                      <w:color w:val="222222"/>
                    </w:rPr>
                    <w:t>Current Closing Date for Applications:</w:t>
                  </w:r>
                </w:p>
              </w:tc>
              <w:tc>
                <w:tcPr>
                  <w:tcW w:w="2871" w:type="dxa"/>
                  <w:vAlign w:val="center"/>
                  <w:hideMark/>
                </w:tcPr>
                <w:p w14:paraId="61D4B2E7" w14:textId="77777777" w:rsidR="006E0F8D" w:rsidRPr="000771DE" w:rsidRDefault="006E0F8D" w:rsidP="00A2374A">
                  <w:pPr>
                    <w:pStyle w:val="NoSpacing"/>
                    <w:rPr>
                      <w:rFonts w:ascii="Helvetica" w:hAnsi="Helvetica" w:cs="Helvetica"/>
                      <w:color w:val="222222"/>
                    </w:rPr>
                  </w:pPr>
                  <w:r w:rsidRPr="000771DE">
                    <w:rPr>
                      <w:rFonts w:ascii="Helvetica" w:hAnsi="Helvetica" w:cs="Helvetica"/>
                      <w:color w:val="222222"/>
                    </w:rPr>
                    <w:t>Mar 15, 2021  </w:t>
                  </w:r>
                </w:p>
              </w:tc>
            </w:tr>
            <w:tr w:rsidR="006E0F8D" w:rsidRPr="000771DE" w14:paraId="0E7665D5" w14:textId="77777777" w:rsidTr="00A2374A">
              <w:trPr>
                <w:tblCellSpacing w:w="0" w:type="dxa"/>
              </w:trPr>
              <w:tc>
                <w:tcPr>
                  <w:tcW w:w="2677" w:type="dxa"/>
                  <w:noWrap/>
                  <w:hideMark/>
                </w:tcPr>
                <w:p w14:paraId="2D731607" w14:textId="77777777" w:rsidR="006E0F8D" w:rsidRPr="000771DE" w:rsidRDefault="006E0F8D" w:rsidP="00A2374A">
                  <w:pPr>
                    <w:pStyle w:val="NoSpacing"/>
                    <w:rPr>
                      <w:rFonts w:ascii="Helvetica" w:hAnsi="Helvetica" w:cs="Helvetica"/>
                      <w:b/>
                      <w:bCs/>
                      <w:color w:val="222222"/>
                    </w:rPr>
                  </w:pPr>
                  <w:r w:rsidRPr="000771DE">
                    <w:rPr>
                      <w:rFonts w:ascii="Helvetica" w:hAnsi="Helvetica" w:cs="Helvetica"/>
                      <w:b/>
                      <w:bCs/>
                      <w:color w:val="222222"/>
                    </w:rPr>
                    <w:t>Archive Date:</w:t>
                  </w:r>
                </w:p>
              </w:tc>
              <w:tc>
                <w:tcPr>
                  <w:tcW w:w="2871" w:type="dxa"/>
                  <w:vAlign w:val="center"/>
                  <w:hideMark/>
                </w:tcPr>
                <w:p w14:paraId="3320DACB" w14:textId="77777777" w:rsidR="006E0F8D" w:rsidRPr="000771DE" w:rsidRDefault="006E0F8D" w:rsidP="00A2374A">
                  <w:pPr>
                    <w:pStyle w:val="NoSpacing"/>
                    <w:rPr>
                      <w:rFonts w:ascii="Helvetica" w:hAnsi="Helvetica" w:cs="Helvetica"/>
                      <w:color w:val="222222"/>
                    </w:rPr>
                  </w:pPr>
                  <w:r w:rsidRPr="000771DE">
                    <w:rPr>
                      <w:rFonts w:ascii="Helvetica" w:hAnsi="Helvetica" w:cs="Helvetica"/>
                      <w:color w:val="222222"/>
                    </w:rPr>
                    <w:t>Apr 08, 2021</w:t>
                  </w:r>
                </w:p>
              </w:tc>
            </w:tr>
            <w:tr w:rsidR="006E0F8D" w:rsidRPr="000771DE" w14:paraId="36E6817A" w14:textId="77777777" w:rsidTr="00A2374A">
              <w:trPr>
                <w:tblCellSpacing w:w="0" w:type="dxa"/>
              </w:trPr>
              <w:tc>
                <w:tcPr>
                  <w:tcW w:w="2677" w:type="dxa"/>
                  <w:noWrap/>
                  <w:hideMark/>
                </w:tcPr>
                <w:p w14:paraId="6F2D45D0" w14:textId="77777777" w:rsidR="006E0F8D" w:rsidRPr="000771DE" w:rsidRDefault="006E0F8D" w:rsidP="00A2374A">
                  <w:pPr>
                    <w:pStyle w:val="NoSpacing"/>
                    <w:rPr>
                      <w:rFonts w:ascii="Helvetica" w:hAnsi="Helvetica" w:cs="Helvetica"/>
                      <w:b/>
                      <w:bCs/>
                      <w:color w:val="222222"/>
                    </w:rPr>
                  </w:pPr>
                  <w:r w:rsidRPr="000771DE">
                    <w:rPr>
                      <w:rFonts w:ascii="Helvetica" w:hAnsi="Helvetica" w:cs="Helvetica"/>
                      <w:b/>
                      <w:bCs/>
                      <w:color w:val="222222"/>
                    </w:rPr>
                    <w:t>Estimated Total Program Funding:</w:t>
                  </w:r>
                </w:p>
              </w:tc>
              <w:tc>
                <w:tcPr>
                  <w:tcW w:w="2871" w:type="dxa"/>
                  <w:vAlign w:val="center"/>
                  <w:hideMark/>
                </w:tcPr>
                <w:p w14:paraId="36DC2790" w14:textId="77777777" w:rsidR="006E0F8D" w:rsidRPr="000771DE" w:rsidRDefault="006E0F8D" w:rsidP="00A2374A">
                  <w:pPr>
                    <w:pStyle w:val="NoSpacing"/>
                    <w:rPr>
                      <w:rFonts w:ascii="Helvetica" w:hAnsi="Helvetica" w:cs="Helvetica"/>
                      <w:color w:val="222222"/>
                    </w:rPr>
                  </w:pPr>
                  <w:r w:rsidRPr="000771DE">
                    <w:rPr>
                      <w:rFonts w:ascii="Helvetica" w:hAnsi="Helvetica" w:cs="Helvetica"/>
                      <w:color w:val="222222"/>
                    </w:rPr>
                    <w:t>$2,500,000</w:t>
                  </w:r>
                </w:p>
              </w:tc>
            </w:tr>
            <w:tr w:rsidR="006E0F8D" w:rsidRPr="000771DE" w14:paraId="0D46B14B" w14:textId="77777777" w:rsidTr="00A2374A">
              <w:trPr>
                <w:tblCellSpacing w:w="0" w:type="dxa"/>
              </w:trPr>
              <w:tc>
                <w:tcPr>
                  <w:tcW w:w="2677" w:type="dxa"/>
                  <w:noWrap/>
                  <w:hideMark/>
                </w:tcPr>
                <w:p w14:paraId="4401E7B5" w14:textId="77777777" w:rsidR="006E0F8D" w:rsidRPr="000771DE" w:rsidRDefault="006E0F8D" w:rsidP="00A2374A">
                  <w:pPr>
                    <w:pStyle w:val="NoSpacing"/>
                    <w:rPr>
                      <w:rFonts w:ascii="Helvetica" w:hAnsi="Helvetica" w:cs="Helvetica"/>
                      <w:b/>
                      <w:bCs/>
                      <w:color w:val="222222"/>
                    </w:rPr>
                  </w:pPr>
                  <w:r w:rsidRPr="000771DE">
                    <w:rPr>
                      <w:rFonts w:ascii="Helvetica" w:hAnsi="Helvetica" w:cs="Helvetica"/>
                      <w:b/>
                      <w:bCs/>
                      <w:color w:val="222222"/>
                    </w:rPr>
                    <w:t>Award Ceiling:</w:t>
                  </w:r>
                </w:p>
              </w:tc>
              <w:tc>
                <w:tcPr>
                  <w:tcW w:w="2871" w:type="dxa"/>
                  <w:vAlign w:val="center"/>
                  <w:hideMark/>
                </w:tcPr>
                <w:p w14:paraId="1822E20C" w14:textId="77777777" w:rsidR="006E0F8D" w:rsidRPr="000771DE" w:rsidRDefault="006E0F8D" w:rsidP="00A2374A">
                  <w:pPr>
                    <w:pStyle w:val="NoSpacing"/>
                    <w:rPr>
                      <w:rFonts w:ascii="Helvetica" w:hAnsi="Helvetica" w:cs="Helvetica"/>
                      <w:color w:val="222222"/>
                    </w:rPr>
                  </w:pPr>
                  <w:r w:rsidRPr="000771DE">
                    <w:rPr>
                      <w:rFonts w:ascii="Helvetica" w:hAnsi="Helvetica" w:cs="Helvetica"/>
                      <w:color w:val="222222"/>
                    </w:rPr>
                    <w:t>$1,000,000</w:t>
                  </w:r>
                </w:p>
              </w:tc>
            </w:tr>
            <w:tr w:rsidR="006E0F8D" w:rsidRPr="000771DE" w14:paraId="1C6D7C66" w14:textId="77777777" w:rsidTr="00A2374A">
              <w:trPr>
                <w:tblCellSpacing w:w="0" w:type="dxa"/>
              </w:trPr>
              <w:tc>
                <w:tcPr>
                  <w:tcW w:w="2677" w:type="dxa"/>
                  <w:noWrap/>
                  <w:hideMark/>
                </w:tcPr>
                <w:p w14:paraId="6C0C2FEF" w14:textId="77777777" w:rsidR="006E0F8D" w:rsidRPr="000771DE" w:rsidRDefault="006E0F8D" w:rsidP="00A2374A">
                  <w:pPr>
                    <w:pStyle w:val="NoSpacing"/>
                    <w:rPr>
                      <w:rFonts w:ascii="Helvetica" w:hAnsi="Helvetica" w:cs="Helvetica"/>
                      <w:b/>
                      <w:bCs/>
                      <w:color w:val="222222"/>
                    </w:rPr>
                  </w:pPr>
                  <w:r w:rsidRPr="000771DE">
                    <w:rPr>
                      <w:rFonts w:ascii="Helvetica" w:hAnsi="Helvetica" w:cs="Helvetica"/>
                      <w:b/>
                      <w:bCs/>
                      <w:color w:val="222222"/>
                    </w:rPr>
                    <w:t>Award Floor:</w:t>
                  </w:r>
                </w:p>
              </w:tc>
              <w:tc>
                <w:tcPr>
                  <w:tcW w:w="2871" w:type="dxa"/>
                  <w:vAlign w:val="center"/>
                  <w:hideMark/>
                </w:tcPr>
                <w:p w14:paraId="2A97CBAD" w14:textId="77777777" w:rsidR="006E0F8D" w:rsidRPr="000771DE" w:rsidRDefault="006E0F8D" w:rsidP="00A2374A">
                  <w:pPr>
                    <w:pStyle w:val="NoSpacing"/>
                    <w:rPr>
                      <w:rFonts w:ascii="Helvetica" w:hAnsi="Helvetica" w:cs="Helvetica"/>
                      <w:color w:val="222222"/>
                    </w:rPr>
                  </w:pPr>
                  <w:r w:rsidRPr="000771DE">
                    <w:rPr>
                      <w:rFonts w:ascii="Helvetica" w:hAnsi="Helvetica" w:cs="Helvetica"/>
                      <w:color w:val="222222"/>
                    </w:rPr>
                    <w:t>$250,000</w:t>
                  </w:r>
                </w:p>
              </w:tc>
            </w:tr>
          </w:tbl>
          <w:p w14:paraId="2F4A12A6" w14:textId="77777777" w:rsidR="006E0F8D" w:rsidRPr="000771DE" w:rsidRDefault="006E0F8D" w:rsidP="00A2374A">
            <w:pPr>
              <w:pStyle w:val="NoSpacing"/>
              <w:rPr>
                <w:rFonts w:ascii="Helvetica" w:hAnsi="Helvetica" w:cs="Helvetica"/>
                <w:color w:val="222222"/>
              </w:rPr>
            </w:pPr>
          </w:p>
        </w:tc>
      </w:tr>
    </w:tbl>
    <w:p w14:paraId="4BDB7EE5" w14:textId="77777777" w:rsidR="006E0F8D" w:rsidRPr="000771DE" w:rsidRDefault="006E0F8D" w:rsidP="006E0F8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E0F8D" w:rsidRPr="000771DE" w14:paraId="05870349" w14:textId="77777777" w:rsidTr="00A2374A">
        <w:trPr>
          <w:tblCellSpacing w:w="0" w:type="dxa"/>
        </w:trPr>
        <w:tc>
          <w:tcPr>
            <w:tcW w:w="0" w:type="auto"/>
            <w:noWrap/>
            <w:hideMark/>
          </w:tcPr>
          <w:p w14:paraId="3E9FF1A1" w14:textId="77777777" w:rsidR="006E0F8D" w:rsidRPr="000771DE" w:rsidRDefault="006E0F8D" w:rsidP="00A2374A">
            <w:pPr>
              <w:pStyle w:val="NoSpacing"/>
              <w:rPr>
                <w:rFonts w:ascii="Helvetica" w:hAnsi="Helvetica" w:cs="Helvetica"/>
                <w:b/>
                <w:bCs/>
                <w:color w:val="222222"/>
              </w:rPr>
            </w:pPr>
            <w:r w:rsidRPr="000771DE">
              <w:rPr>
                <w:rFonts w:ascii="Helvetica" w:hAnsi="Helvetica" w:cs="Helvetica"/>
                <w:b/>
                <w:bCs/>
                <w:color w:val="222222"/>
              </w:rPr>
              <w:t>Eligible Applicants:</w:t>
            </w:r>
          </w:p>
        </w:tc>
        <w:tc>
          <w:tcPr>
            <w:tcW w:w="5000" w:type="pct"/>
            <w:vAlign w:val="center"/>
            <w:hideMark/>
          </w:tcPr>
          <w:p w14:paraId="1905908C" w14:textId="77777777" w:rsidR="006E0F8D" w:rsidRPr="000771DE" w:rsidRDefault="006E0F8D" w:rsidP="00A2374A">
            <w:pPr>
              <w:pStyle w:val="NoSpacing"/>
              <w:rPr>
                <w:rFonts w:ascii="Helvetica" w:hAnsi="Helvetica" w:cs="Helvetica"/>
                <w:color w:val="222222"/>
              </w:rPr>
            </w:pPr>
            <w:r w:rsidRPr="000771DE">
              <w:rPr>
                <w:rFonts w:ascii="Helvetica" w:hAnsi="Helvetica" w:cs="Helvetica"/>
                <w:color w:val="222222"/>
              </w:rPr>
              <w:t>Others (see text field entitled "Additional Information on Eligibility" for clarification)</w:t>
            </w:r>
          </w:p>
        </w:tc>
      </w:tr>
      <w:tr w:rsidR="006E0F8D" w:rsidRPr="000771DE" w14:paraId="6B1210A9" w14:textId="77777777" w:rsidTr="00A2374A">
        <w:trPr>
          <w:tblCellSpacing w:w="0" w:type="dxa"/>
        </w:trPr>
        <w:tc>
          <w:tcPr>
            <w:tcW w:w="0" w:type="auto"/>
            <w:noWrap/>
            <w:hideMark/>
          </w:tcPr>
          <w:p w14:paraId="2795B261" w14:textId="77777777" w:rsidR="006E0F8D" w:rsidRPr="000771DE" w:rsidRDefault="006E0F8D" w:rsidP="00A2374A">
            <w:pPr>
              <w:pStyle w:val="NoSpacing"/>
              <w:rPr>
                <w:rFonts w:ascii="Helvetica" w:hAnsi="Helvetica" w:cs="Helvetica"/>
                <w:b/>
                <w:bCs/>
                <w:color w:val="222222"/>
              </w:rPr>
            </w:pPr>
            <w:r w:rsidRPr="000771DE">
              <w:rPr>
                <w:rFonts w:ascii="Helvetica" w:hAnsi="Helvetica" w:cs="Helvetica"/>
                <w:b/>
                <w:bCs/>
                <w:color w:val="222222"/>
              </w:rPr>
              <w:t>Additional Information on Eligibility:</w:t>
            </w:r>
          </w:p>
        </w:tc>
        <w:tc>
          <w:tcPr>
            <w:tcW w:w="5000" w:type="pct"/>
            <w:vAlign w:val="center"/>
            <w:hideMark/>
          </w:tcPr>
          <w:p w14:paraId="34E9092F" w14:textId="77777777" w:rsidR="006E0F8D" w:rsidRPr="000771DE" w:rsidRDefault="006E0F8D" w:rsidP="00A2374A">
            <w:pPr>
              <w:pStyle w:val="NoSpacing"/>
              <w:rPr>
                <w:rFonts w:ascii="Helvetica" w:hAnsi="Helvetica" w:cs="Helvetica"/>
                <w:color w:val="222222"/>
              </w:rPr>
            </w:pPr>
            <w:r w:rsidRPr="000771DE">
              <w:rPr>
                <w:rFonts w:ascii="Helvetica" w:hAnsi="Helvetica" w:cs="Helvetica"/>
                <w:color w:val="222222"/>
              </w:rPr>
              <w:t>See Section C.1 of the NOFO for eligibility requirements</w:t>
            </w:r>
          </w:p>
        </w:tc>
      </w:tr>
    </w:tbl>
    <w:p w14:paraId="2F161344" w14:textId="77777777" w:rsidR="006E0F8D" w:rsidRPr="000771DE" w:rsidRDefault="006E0F8D" w:rsidP="006E0F8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E0F8D" w:rsidRPr="000771DE" w14:paraId="2FD09347" w14:textId="77777777" w:rsidTr="00A2374A">
        <w:trPr>
          <w:tblCellSpacing w:w="0" w:type="dxa"/>
        </w:trPr>
        <w:tc>
          <w:tcPr>
            <w:tcW w:w="0" w:type="auto"/>
            <w:noWrap/>
            <w:hideMark/>
          </w:tcPr>
          <w:p w14:paraId="7CEDD285" w14:textId="77777777" w:rsidR="006E0F8D" w:rsidRPr="000771DE" w:rsidRDefault="006E0F8D" w:rsidP="00A2374A">
            <w:pPr>
              <w:pStyle w:val="NoSpacing"/>
              <w:rPr>
                <w:rFonts w:ascii="Helvetica" w:hAnsi="Helvetica" w:cs="Helvetica"/>
                <w:b/>
                <w:bCs/>
                <w:color w:val="222222"/>
              </w:rPr>
            </w:pPr>
            <w:r w:rsidRPr="000771DE">
              <w:rPr>
                <w:rFonts w:ascii="Helvetica" w:hAnsi="Helvetica" w:cs="Helvetica"/>
                <w:b/>
                <w:bCs/>
                <w:color w:val="222222"/>
              </w:rPr>
              <w:t>Agency Name:</w:t>
            </w:r>
          </w:p>
        </w:tc>
        <w:tc>
          <w:tcPr>
            <w:tcW w:w="5000" w:type="pct"/>
            <w:vAlign w:val="center"/>
            <w:hideMark/>
          </w:tcPr>
          <w:p w14:paraId="4AB228B5" w14:textId="77777777" w:rsidR="006E0F8D" w:rsidRPr="000771DE" w:rsidRDefault="006E0F8D" w:rsidP="00A2374A">
            <w:pPr>
              <w:pStyle w:val="NoSpacing"/>
              <w:rPr>
                <w:rFonts w:ascii="Helvetica" w:hAnsi="Helvetica" w:cs="Helvetica"/>
                <w:color w:val="222222"/>
              </w:rPr>
            </w:pPr>
            <w:r w:rsidRPr="000771DE">
              <w:rPr>
                <w:rFonts w:ascii="Helvetica" w:hAnsi="Helvetica" w:cs="Helvetica"/>
                <w:color w:val="222222"/>
              </w:rPr>
              <w:t>Pipeline and Hazardous Materials Safety Admin</w:t>
            </w:r>
          </w:p>
        </w:tc>
      </w:tr>
      <w:tr w:rsidR="006E0F8D" w:rsidRPr="000771DE" w14:paraId="25207380" w14:textId="77777777" w:rsidTr="00A2374A">
        <w:trPr>
          <w:tblCellSpacing w:w="0" w:type="dxa"/>
        </w:trPr>
        <w:tc>
          <w:tcPr>
            <w:tcW w:w="0" w:type="auto"/>
            <w:noWrap/>
            <w:hideMark/>
          </w:tcPr>
          <w:p w14:paraId="6FAED75E" w14:textId="77777777" w:rsidR="006E0F8D" w:rsidRPr="000771DE" w:rsidRDefault="006E0F8D" w:rsidP="00A2374A">
            <w:pPr>
              <w:pStyle w:val="NoSpacing"/>
              <w:rPr>
                <w:rFonts w:ascii="Helvetica" w:hAnsi="Helvetica" w:cs="Helvetica"/>
                <w:b/>
                <w:bCs/>
                <w:color w:val="222222"/>
              </w:rPr>
            </w:pPr>
            <w:r w:rsidRPr="000771DE">
              <w:rPr>
                <w:rFonts w:ascii="Helvetica" w:hAnsi="Helvetica" w:cs="Helvetica"/>
                <w:b/>
                <w:bCs/>
                <w:color w:val="222222"/>
              </w:rPr>
              <w:t>Description:</w:t>
            </w:r>
          </w:p>
        </w:tc>
        <w:tc>
          <w:tcPr>
            <w:tcW w:w="5000" w:type="pct"/>
            <w:vAlign w:val="center"/>
            <w:hideMark/>
          </w:tcPr>
          <w:p w14:paraId="2189236B" w14:textId="77777777" w:rsidR="006E0F8D" w:rsidRPr="000771DE" w:rsidRDefault="006E0F8D" w:rsidP="00A2374A">
            <w:pPr>
              <w:pStyle w:val="NoSpacing"/>
              <w:rPr>
                <w:rFonts w:ascii="Helvetica" w:hAnsi="Helvetica" w:cs="Helvetica"/>
                <w:color w:val="222222"/>
              </w:rPr>
            </w:pPr>
            <w:r w:rsidRPr="000771DE">
              <w:rPr>
                <w:rFonts w:ascii="Helvetica" w:hAnsi="Helvetica" w:cs="Helvetica"/>
                <w:color w:val="222222"/>
              </w:rPr>
              <w:t>Interagency Hazardous Materials Public Sector Training and Planning Grants</w:t>
            </w:r>
          </w:p>
        </w:tc>
      </w:tr>
      <w:tr w:rsidR="006E0F8D" w:rsidRPr="000771DE" w14:paraId="2EE0A4BF" w14:textId="77777777" w:rsidTr="00A2374A">
        <w:trPr>
          <w:tblCellSpacing w:w="0" w:type="dxa"/>
        </w:trPr>
        <w:tc>
          <w:tcPr>
            <w:tcW w:w="0" w:type="auto"/>
            <w:noWrap/>
            <w:hideMark/>
          </w:tcPr>
          <w:p w14:paraId="68FBAEBE" w14:textId="77777777" w:rsidR="006E0F8D" w:rsidRPr="000771DE" w:rsidRDefault="006E0F8D" w:rsidP="00A2374A">
            <w:pPr>
              <w:pStyle w:val="NoSpacing"/>
              <w:rPr>
                <w:rFonts w:ascii="Helvetica" w:hAnsi="Helvetica" w:cs="Helvetica"/>
                <w:b/>
                <w:bCs/>
                <w:color w:val="222222"/>
              </w:rPr>
            </w:pPr>
            <w:r w:rsidRPr="000771DE">
              <w:rPr>
                <w:rFonts w:ascii="Helvetica" w:hAnsi="Helvetica" w:cs="Helvetica"/>
                <w:b/>
                <w:bCs/>
                <w:color w:val="222222"/>
              </w:rPr>
              <w:t>Link to Additional Information:</w:t>
            </w:r>
          </w:p>
        </w:tc>
        <w:tc>
          <w:tcPr>
            <w:tcW w:w="5000" w:type="pct"/>
            <w:vAlign w:val="center"/>
            <w:hideMark/>
          </w:tcPr>
          <w:p w14:paraId="1A6BA689" w14:textId="77777777" w:rsidR="006E0F8D" w:rsidRPr="000771DE" w:rsidRDefault="00BF171A" w:rsidP="00A2374A">
            <w:pPr>
              <w:pStyle w:val="NoSpacing"/>
              <w:rPr>
                <w:rFonts w:ascii="Helvetica" w:hAnsi="Helvetica" w:cs="Helvetica"/>
                <w:color w:val="222222"/>
              </w:rPr>
            </w:pPr>
            <w:hyperlink r:id="rId662" w:anchor="relatedDocumentsTab" w:tooltip="See Related Documents" w:history="1">
              <w:r w:rsidR="006E0F8D" w:rsidRPr="000771DE">
                <w:rPr>
                  <w:rStyle w:val="Hyperlink"/>
                  <w:rFonts w:ascii="Helvetica" w:hAnsi="Helvetica" w:cs="Helvetica"/>
                </w:rPr>
                <w:t>See Related Documents</w:t>
              </w:r>
            </w:hyperlink>
          </w:p>
        </w:tc>
      </w:tr>
      <w:tr w:rsidR="006E0F8D" w:rsidRPr="000771DE" w14:paraId="791D1C3E" w14:textId="77777777" w:rsidTr="00A2374A">
        <w:trPr>
          <w:tblCellSpacing w:w="0" w:type="dxa"/>
        </w:trPr>
        <w:tc>
          <w:tcPr>
            <w:tcW w:w="0" w:type="auto"/>
            <w:noWrap/>
            <w:hideMark/>
          </w:tcPr>
          <w:p w14:paraId="7B1CF818" w14:textId="77777777" w:rsidR="006E0F8D" w:rsidRPr="000771DE" w:rsidRDefault="006E0F8D" w:rsidP="00A2374A">
            <w:pPr>
              <w:pStyle w:val="NoSpacing"/>
              <w:rPr>
                <w:rFonts w:ascii="Helvetica" w:hAnsi="Helvetica" w:cs="Helvetica"/>
                <w:b/>
                <w:bCs/>
                <w:color w:val="222222"/>
              </w:rPr>
            </w:pPr>
            <w:r w:rsidRPr="000771DE">
              <w:rPr>
                <w:rFonts w:ascii="Helvetica" w:hAnsi="Helvetica" w:cs="Helvetica"/>
                <w:b/>
                <w:bCs/>
                <w:color w:val="222222"/>
              </w:rPr>
              <w:t>Grantor Contact Information:</w:t>
            </w:r>
          </w:p>
        </w:tc>
        <w:tc>
          <w:tcPr>
            <w:tcW w:w="5000" w:type="pct"/>
            <w:vAlign w:val="center"/>
            <w:hideMark/>
          </w:tcPr>
          <w:p w14:paraId="2166A037" w14:textId="77777777" w:rsidR="006E0F8D" w:rsidRPr="000771DE" w:rsidRDefault="006E0F8D" w:rsidP="00A2374A">
            <w:pPr>
              <w:pStyle w:val="NoSpacing"/>
              <w:rPr>
                <w:rFonts w:ascii="Helvetica" w:hAnsi="Helvetica" w:cs="Helvetica"/>
                <w:color w:val="222222"/>
              </w:rPr>
            </w:pPr>
            <w:r w:rsidRPr="000771DE">
              <w:rPr>
                <w:rFonts w:ascii="Helvetica" w:hAnsi="Helvetica" w:cs="Helvetica"/>
                <w:color w:val="222222"/>
              </w:rPr>
              <w:t>If you have difficulty accessing the full announcement electronically, please contact:</w:t>
            </w:r>
            <w:r w:rsidRPr="000771DE">
              <w:rPr>
                <w:rFonts w:ascii="Helvetica" w:hAnsi="Helvetica" w:cs="Helvetica"/>
                <w:color w:val="222222"/>
              </w:rPr>
              <w:br/>
            </w:r>
            <w:r w:rsidRPr="000771DE">
              <w:rPr>
                <w:rFonts w:ascii="Helvetica" w:hAnsi="Helvetica" w:cs="Helvetica"/>
                <w:color w:val="222222"/>
              </w:rPr>
              <w:br/>
              <w:t>Ben Patterson Ben.Patterson@dot.gov CARLA SHEPPARD 202-366-2738 carla.sheppard@dot.gov</w:t>
            </w:r>
            <w:r w:rsidRPr="000771DE">
              <w:rPr>
                <w:rFonts w:ascii="Helvetica" w:hAnsi="Helvetica" w:cs="Helvetica"/>
                <w:color w:val="222222"/>
              </w:rPr>
              <w:br/>
            </w:r>
            <w:r w:rsidRPr="000771DE">
              <w:rPr>
                <w:rFonts w:ascii="Helvetica" w:hAnsi="Helvetica" w:cs="Helvetica"/>
                <w:color w:val="222222"/>
              </w:rPr>
              <w:br/>
            </w:r>
            <w:hyperlink r:id="rId663" w:history="1">
              <w:r w:rsidRPr="000771DE">
                <w:rPr>
                  <w:rStyle w:val="Hyperlink"/>
                  <w:rFonts w:ascii="Helvetica" w:hAnsi="Helvetica" w:cs="Helvetica"/>
                </w:rPr>
                <w:t>Click to email contact</w:t>
              </w:r>
            </w:hyperlink>
          </w:p>
        </w:tc>
      </w:tr>
    </w:tbl>
    <w:p w14:paraId="6CD1748D" w14:textId="77777777" w:rsidR="006E0F8D" w:rsidRDefault="006E0F8D" w:rsidP="006E0F8D">
      <w:pPr>
        <w:pStyle w:val="NoSpacing"/>
        <w:pBdr>
          <w:bottom w:val="single" w:sz="6" w:space="1" w:color="auto"/>
        </w:pBdr>
        <w:rPr>
          <w:rStyle w:val="Hyperlink"/>
          <w:rFonts w:ascii="Helvetica" w:hAnsi="Helvetica" w:cs="Helvetica"/>
          <w:color w:val="1155CC"/>
          <w:sz w:val="24"/>
          <w:szCs w:val="24"/>
          <w:shd w:val="clear" w:color="auto" w:fill="FFFFFF"/>
        </w:rPr>
      </w:pPr>
      <w:r w:rsidRPr="00BD6327">
        <w:rPr>
          <w:rFonts w:ascii="Helvetica" w:hAnsi="Helvetica" w:cs="Helvetica"/>
          <w:color w:val="222222"/>
          <w:sz w:val="24"/>
          <w:szCs w:val="24"/>
        </w:rPr>
        <w:br/>
      </w:r>
      <w:hyperlink r:id="rId664" w:tgtFrame="_blank" w:history="1">
        <w:r w:rsidRPr="00BD6327">
          <w:rPr>
            <w:rStyle w:val="Hyperlink"/>
            <w:rFonts w:ascii="Helvetica" w:hAnsi="Helvetica" w:cs="Helvetica"/>
            <w:color w:val="1155CC"/>
            <w:sz w:val="24"/>
            <w:szCs w:val="24"/>
            <w:shd w:val="clear" w:color="auto" w:fill="FFFFFF"/>
          </w:rPr>
          <w:t>https://www.grants.gov/web/grants/view-opportunity.html?oppId=330882</w:t>
        </w:r>
      </w:hyperlink>
    </w:p>
    <w:p w14:paraId="3A713325" w14:textId="77777777" w:rsidR="006E0F8D" w:rsidRDefault="006E0F8D" w:rsidP="006E0F8D">
      <w:pPr>
        <w:pStyle w:val="NoSpacing"/>
        <w:rPr>
          <w:rFonts w:ascii="Helvetica" w:hAnsi="Helvetica" w:cs="Helvetica"/>
          <w:color w:val="222222"/>
          <w:sz w:val="24"/>
          <w:szCs w:val="24"/>
        </w:rPr>
      </w:pPr>
    </w:p>
    <w:p w14:paraId="23C3D7E7" w14:textId="77777777" w:rsidR="006E0F8D" w:rsidRDefault="006E0F8D" w:rsidP="006E0F8D">
      <w:pPr>
        <w:pStyle w:val="NoSpacing"/>
        <w:rPr>
          <w:rFonts w:ascii="Helvetica" w:hAnsi="Helvetica" w:cs="Helvetica"/>
          <w:color w:val="222222"/>
          <w:sz w:val="24"/>
          <w:szCs w:val="24"/>
          <w:shd w:val="clear" w:color="auto" w:fill="FFFFFF"/>
        </w:rPr>
      </w:pPr>
      <w:r w:rsidRPr="00A65AFB">
        <w:rPr>
          <w:rFonts w:ascii="Helvetica" w:hAnsi="Helvetica" w:cs="Helvetica"/>
          <w:color w:val="222222"/>
          <w:sz w:val="24"/>
          <w:szCs w:val="24"/>
          <w:highlight w:val="cyan"/>
          <w:shd w:val="clear" w:color="auto" w:fill="FFFFFF"/>
        </w:rPr>
        <w:t>Pipeline and Hazardous Materials Safety Admin</w:t>
      </w:r>
      <w:r w:rsidRPr="00A65AFB">
        <w:rPr>
          <w:rFonts w:ascii="Helvetica" w:hAnsi="Helvetica" w:cs="Helvetica"/>
          <w:color w:val="222222"/>
          <w:sz w:val="24"/>
          <w:szCs w:val="24"/>
          <w:highlight w:val="cyan"/>
        </w:rPr>
        <w:br/>
      </w:r>
      <w:r w:rsidRPr="00A65AFB">
        <w:rPr>
          <w:rFonts w:ascii="Helvetica" w:hAnsi="Helvetica" w:cs="Helvetica"/>
          <w:color w:val="222222"/>
          <w:sz w:val="24"/>
          <w:szCs w:val="24"/>
          <w:highlight w:val="cyan"/>
          <w:shd w:val="clear" w:color="auto" w:fill="FFFFFF"/>
        </w:rPr>
        <w:t>Community Safety Grant</w:t>
      </w:r>
      <w:r w:rsidRPr="00A65AFB">
        <w:rPr>
          <w:rFonts w:ascii="Helvetica" w:hAnsi="Helvetica" w:cs="Helvetica"/>
          <w:color w:val="222222"/>
          <w:sz w:val="24"/>
          <w:szCs w:val="24"/>
          <w:highlight w:val="cyan"/>
        </w:rPr>
        <w:br/>
      </w:r>
      <w:r w:rsidRPr="00A65AFB">
        <w:rPr>
          <w:rFonts w:ascii="Helvetica" w:hAnsi="Helvetica" w:cs="Helvetica"/>
          <w:color w:val="222222"/>
          <w:sz w:val="24"/>
          <w:szCs w:val="24"/>
          <w:highlight w:val="cyan"/>
          <w:shd w:val="clear" w:color="auto" w:fill="FFFFFF"/>
        </w:rPr>
        <w:t>Synopsis 1</w:t>
      </w:r>
    </w:p>
    <w:tbl>
      <w:tblPr>
        <w:tblW w:w="4917" w:type="pct"/>
        <w:tblCellSpacing w:w="0" w:type="dxa"/>
        <w:tblInd w:w="180" w:type="dxa"/>
        <w:tblCellMar>
          <w:top w:w="100" w:type="dxa"/>
          <w:left w:w="100" w:type="dxa"/>
          <w:bottom w:w="100" w:type="dxa"/>
          <w:right w:w="100" w:type="dxa"/>
        </w:tblCellMar>
        <w:tblLook w:val="04A0" w:firstRow="1" w:lastRow="0" w:firstColumn="1" w:lastColumn="0" w:noHBand="0" w:noVBand="1"/>
      </w:tblPr>
      <w:tblGrid>
        <w:gridCol w:w="5265"/>
        <w:gridCol w:w="5444"/>
      </w:tblGrid>
      <w:tr w:rsidR="006E0F8D" w:rsidRPr="000771DE" w14:paraId="3ACA46F0" w14:textId="77777777" w:rsidTr="00A2374A">
        <w:trPr>
          <w:tblCellSpacing w:w="0" w:type="dxa"/>
        </w:trPr>
        <w:tc>
          <w:tcPr>
            <w:tcW w:w="2458"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447"/>
            </w:tblGrid>
            <w:tr w:rsidR="006E0F8D" w:rsidRPr="000771DE" w14:paraId="37DBE1DB" w14:textId="77777777" w:rsidTr="00A2374A">
              <w:trPr>
                <w:tblCellSpacing w:w="0" w:type="dxa"/>
              </w:trPr>
              <w:tc>
                <w:tcPr>
                  <w:tcW w:w="1436" w:type="dxa"/>
                  <w:noWrap/>
                  <w:hideMark/>
                </w:tcPr>
                <w:p w14:paraId="2B3E7B02" w14:textId="77777777" w:rsidR="006E0F8D" w:rsidRPr="000771DE" w:rsidRDefault="006E0F8D" w:rsidP="00A2374A">
                  <w:pPr>
                    <w:pStyle w:val="NoSpacing"/>
                    <w:rPr>
                      <w:rFonts w:ascii="Helvetica" w:hAnsi="Helvetica" w:cs="Helvetica"/>
                      <w:b/>
                      <w:bCs/>
                      <w:color w:val="222222"/>
                    </w:rPr>
                  </w:pPr>
                  <w:r w:rsidRPr="000771DE">
                    <w:rPr>
                      <w:rFonts w:ascii="Helvetica" w:hAnsi="Helvetica" w:cs="Helvetica"/>
                      <w:b/>
                      <w:bCs/>
                      <w:color w:val="222222"/>
                    </w:rPr>
                    <w:t>Document Type:</w:t>
                  </w:r>
                </w:p>
              </w:tc>
              <w:tc>
                <w:tcPr>
                  <w:tcW w:w="4039" w:type="dxa"/>
                  <w:vAlign w:val="center"/>
                  <w:hideMark/>
                </w:tcPr>
                <w:p w14:paraId="1701B726" w14:textId="77777777" w:rsidR="006E0F8D" w:rsidRPr="000771DE" w:rsidRDefault="006E0F8D" w:rsidP="00A2374A">
                  <w:pPr>
                    <w:pStyle w:val="NoSpacing"/>
                    <w:rPr>
                      <w:rFonts w:ascii="Helvetica" w:hAnsi="Helvetica" w:cs="Helvetica"/>
                      <w:color w:val="222222"/>
                    </w:rPr>
                  </w:pPr>
                  <w:r w:rsidRPr="000771DE">
                    <w:rPr>
                      <w:rFonts w:ascii="Helvetica" w:hAnsi="Helvetica" w:cs="Helvetica"/>
                      <w:color w:val="222222"/>
                    </w:rPr>
                    <w:t>Grants Notice</w:t>
                  </w:r>
                </w:p>
              </w:tc>
            </w:tr>
            <w:tr w:rsidR="006E0F8D" w:rsidRPr="000771DE" w14:paraId="354B7144" w14:textId="77777777" w:rsidTr="00A2374A">
              <w:trPr>
                <w:tblCellSpacing w:w="0" w:type="dxa"/>
              </w:trPr>
              <w:tc>
                <w:tcPr>
                  <w:tcW w:w="1436" w:type="dxa"/>
                  <w:noWrap/>
                  <w:hideMark/>
                </w:tcPr>
                <w:p w14:paraId="0974591E" w14:textId="77777777" w:rsidR="006E0F8D" w:rsidRPr="000771DE" w:rsidRDefault="006E0F8D" w:rsidP="00A2374A">
                  <w:pPr>
                    <w:pStyle w:val="NoSpacing"/>
                    <w:rPr>
                      <w:rFonts w:ascii="Helvetica" w:hAnsi="Helvetica" w:cs="Helvetica"/>
                      <w:b/>
                      <w:bCs/>
                      <w:color w:val="222222"/>
                    </w:rPr>
                  </w:pPr>
                  <w:r w:rsidRPr="000771DE">
                    <w:rPr>
                      <w:rFonts w:ascii="Helvetica" w:hAnsi="Helvetica" w:cs="Helvetica"/>
                      <w:b/>
                      <w:bCs/>
                      <w:color w:val="222222"/>
                    </w:rPr>
                    <w:t>Funding Opportunity Number:</w:t>
                  </w:r>
                </w:p>
              </w:tc>
              <w:tc>
                <w:tcPr>
                  <w:tcW w:w="4039" w:type="dxa"/>
                  <w:vAlign w:val="center"/>
                  <w:hideMark/>
                </w:tcPr>
                <w:p w14:paraId="4F8B7D1C" w14:textId="77777777" w:rsidR="006E0F8D" w:rsidRPr="000771DE" w:rsidRDefault="006E0F8D" w:rsidP="00A2374A">
                  <w:pPr>
                    <w:pStyle w:val="NoSpacing"/>
                    <w:rPr>
                      <w:rFonts w:ascii="Helvetica" w:hAnsi="Helvetica" w:cs="Helvetica"/>
                      <w:color w:val="222222"/>
                    </w:rPr>
                  </w:pPr>
                  <w:r w:rsidRPr="000771DE">
                    <w:rPr>
                      <w:rFonts w:ascii="Helvetica" w:hAnsi="Helvetica" w:cs="Helvetica"/>
                      <w:color w:val="222222"/>
                    </w:rPr>
                    <w:t>693JK321NF0009</w:t>
                  </w:r>
                </w:p>
              </w:tc>
            </w:tr>
            <w:tr w:rsidR="006E0F8D" w:rsidRPr="000771DE" w14:paraId="44A23285" w14:textId="77777777" w:rsidTr="00A2374A">
              <w:trPr>
                <w:tblCellSpacing w:w="0" w:type="dxa"/>
              </w:trPr>
              <w:tc>
                <w:tcPr>
                  <w:tcW w:w="1436" w:type="dxa"/>
                  <w:noWrap/>
                  <w:hideMark/>
                </w:tcPr>
                <w:p w14:paraId="2A450C3B" w14:textId="77777777" w:rsidR="006E0F8D" w:rsidRPr="000771DE" w:rsidRDefault="006E0F8D" w:rsidP="00A2374A">
                  <w:pPr>
                    <w:pStyle w:val="NoSpacing"/>
                    <w:rPr>
                      <w:rFonts w:ascii="Helvetica" w:hAnsi="Helvetica" w:cs="Helvetica"/>
                      <w:b/>
                      <w:bCs/>
                      <w:color w:val="222222"/>
                    </w:rPr>
                  </w:pPr>
                  <w:r w:rsidRPr="000771DE">
                    <w:rPr>
                      <w:rFonts w:ascii="Helvetica" w:hAnsi="Helvetica" w:cs="Helvetica"/>
                      <w:b/>
                      <w:bCs/>
                      <w:color w:val="222222"/>
                    </w:rPr>
                    <w:t>Funding Opportunity Title:</w:t>
                  </w:r>
                </w:p>
              </w:tc>
              <w:tc>
                <w:tcPr>
                  <w:tcW w:w="4039" w:type="dxa"/>
                  <w:vAlign w:val="center"/>
                  <w:hideMark/>
                </w:tcPr>
                <w:p w14:paraId="35F2F4B2" w14:textId="77777777" w:rsidR="006E0F8D" w:rsidRPr="000771DE" w:rsidRDefault="006E0F8D" w:rsidP="00A2374A">
                  <w:pPr>
                    <w:pStyle w:val="NoSpacing"/>
                    <w:rPr>
                      <w:rFonts w:ascii="Helvetica" w:hAnsi="Helvetica" w:cs="Helvetica"/>
                      <w:color w:val="222222"/>
                    </w:rPr>
                  </w:pPr>
                  <w:r w:rsidRPr="000771DE">
                    <w:rPr>
                      <w:rFonts w:ascii="Helvetica" w:hAnsi="Helvetica" w:cs="Helvetica"/>
                      <w:color w:val="222222"/>
                    </w:rPr>
                    <w:t>Community Safety Grant</w:t>
                  </w:r>
                </w:p>
              </w:tc>
            </w:tr>
            <w:tr w:rsidR="006E0F8D" w:rsidRPr="000771DE" w14:paraId="53C55DD1" w14:textId="77777777" w:rsidTr="00A2374A">
              <w:trPr>
                <w:tblCellSpacing w:w="0" w:type="dxa"/>
              </w:trPr>
              <w:tc>
                <w:tcPr>
                  <w:tcW w:w="1436" w:type="dxa"/>
                  <w:noWrap/>
                  <w:hideMark/>
                </w:tcPr>
                <w:p w14:paraId="1D78FAB3" w14:textId="77777777" w:rsidR="006E0F8D" w:rsidRPr="000771DE" w:rsidRDefault="006E0F8D" w:rsidP="00A2374A">
                  <w:pPr>
                    <w:pStyle w:val="NoSpacing"/>
                    <w:rPr>
                      <w:rFonts w:ascii="Helvetica" w:hAnsi="Helvetica" w:cs="Helvetica"/>
                      <w:b/>
                      <w:bCs/>
                      <w:color w:val="222222"/>
                    </w:rPr>
                  </w:pPr>
                  <w:r w:rsidRPr="000771DE">
                    <w:rPr>
                      <w:rFonts w:ascii="Helvetica" w:hAnsi="Helvetica" w:cs="Helvetica"/>
                      <w:b/>
                      <w:bCs/>
                      <w:color w:val="222222"/>
                    </w:rPr>
                    <w:t>Opportunity Category:</w:t>
                  </w:r>
                </w:p>
              </w:tc>
              <w:tc>
                <w:tcPr>
                  <w:tcW w:w="4039" w:type="dxa"/>
                  <w:vAlign w:val="center"/>
                  <w:hideMark/>
                </w:tcPr>
                <w:p w14:paraId="45366B76" w14:textId="77777777" w:rsidR="006E0F8D" w:rsidRPr="000771DE" w:rsidRDefault="006E0F8D" w:rsidP="00A2374A">
                  <w:pPr>
                    <w:pStyle w:val="NoSpacing"/>
                    <w:rPr>
                      <w:rFonts w:ascii="Helvetica" w:hAnsi="Helvetica" w:cs="Helvetica"/>
                      <w:color w:val="222222"/>
                    </w:rPr>
                  </w:pPr>
                  <w:r w:rsidRPr="000771DE">
                    <w:rPr>
                      <w:rFonts w:ascii="Helvetica" w:hAnsi="Helvetica" w:cs="Helvetica"/>
                      <w:color w:val="222222"/>
                    </w:rPr>
                    <w:t>Discretionary</w:t>
                  </w:r>
                </w:p>
              </w:tc>
            </w:tr>
            <w:tr w:rsidR="006E0F8D" w:rsidRPr="000771DE" w14:paraId="74E34F5E" w14:textId="77777777" w:rsidTr="00A2374A">
              <w:trPr>
                <w:tblCellSpacing w:w="0" w:type="dxa"/>
              </w:trPr>
              <w:tc>
                <w:tcPr>
                  <w:tcW w:w="1436" w:type="dxa"/>
                  <w:noWrap/>
                  <w:hideMark/>
                </w:tcPr>
                <w:p w14:paraId="55ACED7F" w14:textId="77777777" w:rsidR="006E0F8D" w:rsidRPr="000771DE" w:rsidRDefault="006E0F8D" w:rsidP="00A2374A">
                  <w:pPr>
                    <w:pStyle w:val="NoSpacing"/>
                    <w:rPr>
                      <w:rFonts w:ascii="Helvetica" w:hAnsi="Helvetica" w:cs="Helvetica"/>
                      <w:b/>
                      <w:bCs/>
                      <w:color w:val="222222"/>
                    </w:rPr>
                  </w:pPr>
                  <w:r w:rsidRPr="000771DE">
                    <w:rPr>
                      <w:rFonts w:ascii="Helvetica" w:hAnsi="Helvetica" w:cs="Helvetica"/>
                      <w:b/>
                      <w:bCs/>
                      <w:color w:val="222222"/>
                    </w:rPr>
                    <w:t>Opportunity Category Explanation:</w:t>
                  </w:r>
                </w:p>
              </w:tc>
              <w:tc>
                <w:tcPr>
                  <w:tcW w:w="4039" w:type="dxa"/>
                  <w:vAlign w:val="center"/>
                  <w:hideMark/>
                </w:tcPr>
                <w:p w14:paraId="6620016B" w14:textId="77777777" w:rsidR="006E0F8D" w:rsidRPr="000771DE" w:rsidRDefault="006E0F8D" w:rsidP="00A2374A">
                  <w:pPr>
                    <w:pStyle w:val="NoSpacing"/>
                    <w:rPr>
                      <w:rFonts w:ascii="Helvetica" w:hAnsi="Helvetica" w:cs="Helvetica"/>
                      <w:color w:val="222222"/>
                    </w:rPr>
                  </w:pPr>
                  <w:r w:rsidRPr="000771DE">
                    <w:rPr>
                      <w:rFonts w:ascii="Helvetica" w:hAnsi="Helvetica" w:cs="Helvetica"/>
                      <w:color w:val="222222"/>
                    </w:rPr>
                    <w:t> </w:t>
                  </w:r>
                </w:p>
              </w:tc>
            </w:tr>
            <w:tr w:rsidR="006E0F8D" w:rsidRPr="000771DE" w14:paraId="64B60467" w14:textId="77777777" w:rsidTr="00A2374A">
              <w:trPr>
                <w:tblCellSpacing w:w="0" w:type="dxa"/>
              </w:trPr>
              <w:tc>
                <w:tcPr>
                  <w:tcW w:w="1436" w:type="dxa"/>
                  <w:noWrap/>
                  <w:hideMark/>
                </w:tcPr>
                <w:p w14:paraId="4F68BFC2" w14:textId="77777777" w:rsidR="006E0F8D" w:rsidRPr="000771DE" w:rsidRDefault="006E0F8D" w:rsidP="00A2374A">
                  <w:pPr>
                    <w:pStyle w:val="NoSpacing"/>
                    <w:rPr>
                      <w:rFonts w:ascii="Helvetica" w:hAnsi="Helvetica" w:cs="Helvetica"/>
                      <w:b/>
                      <w:bCs/>
                      <w:color w:val="222222"/>
                    </w:rPr>
                  </w:pPr>
                  <w:r w:rsidRPr="000771DE">
                    <w:rPr>
                      <w:rFonts w:ascii="Helvetica" w:hAnsi="Helvetica" w:cs="Helvetica"/>
                      <w:b/>
                      <w:bCs/>
                      <w:color w:val="222222"/>
                    </w:rPr>
                    <w:t>Funding Instrument Type:</w:t>
                  </w:r>
                </w:p>
              </w:tc>
              <w:tc>
                <w:tcPr>
                  <w:tcW w:w="4039" w:type="dxa"/>
                  <w:vAlign w:val="center"/>
                  <w:hideMark/>
                </w:tcPr>
                <w:p w14:paraId="00916400" w14:textId="77777777" w:rsidR="006E0F8D" w:rsidRPr="000771DE" w:rsidRDefault="006E0F8D" w:rsidP="00A2374A">
                  <w:pPr>
                    <w:pStyle w:val="NoSpacing"/>
                    <w:rPr>
                      <w:rFonts w:ascii="Helvetica" w:hAnsi="Helvetica" w:cs="Helvetica"/>
                      <w:color w:val="222222"/>
                    </w:rPr>
                  </w:pPr>
                  <w:r w:rsidRPr="000771DE">
                    <w:rPr>
                      <w:rFonts w:ascii="Helvetica" w:hAnsi="Helvetica" w:cs="Helvetica"/>
                      <w:color w:val="222222"/>
                    </w:rPr>
                    <w:t>Grant</w:t>
                  </w:r>
                </w:p>
              </w:tc>
            </w:tr>
            <w:tr w:rsidR="006E0F8D" w:rsidRPr="000771DE" w14:paraId="5F9FA4E2" w14:textId="77777777" w:rsidTr="00A2374A">
              <w:trPr>
                <w:tblCellSpacing w:w="0" w:type="dxa"/>
              </w:trPr>
              <w:tc>
                <w:tcPr>
                  <w:tcW w:w="1436" w:type="dxa"/>
                  <w:noWrap/>
                  <w:hideMark/>
                </w:tcPr>
                <w:p w14:paraId="35D3CA4C" w14:textId="77777777" w:rsidR="006E0F8D" w:rsidRPr="000771DE" w:rsidRDefault="006E0F8D" w:rsidP="00A2374A">
                  <w:pPr>
                    <w:pStyle w:val="NoSpacing"/>
                    <w:rPr>
                      <w:rFonts w:ascii="Helvetica" w:hAnsi="Helvetica" w:cs="Helvetica"/>
                      <w:b/>
                      <w:bCs/>
                      <w:color w:val="222222"/>
                    </w:rPr>
                  </w:pPr>
                  <w:r w:rsidRPr="000771DE">
                    <w:rPr>
                      <w:rFonts w:ascii="Helvetica" w:hAnsi="Helvetica" w:cs="Helvetica"/>
                      <w:b/>
                      <w:bCs/>
                      <w:color w:val="222222"/>
                    </w:rPr>
                    <w:t>Category of Funding Activity:</w:t>
                  </w:r>
                </w:p>
              </w:tc>
              <w:tc>
                <w:tcPr>
                  <w:tcW w:w="4039" w:type="dxa"/>
                  <w:vAlign w:val="center"/>
                  <w:hideMark/>
                </w:tcPr>
                <w:p w14:paraId="1904939D" w14:textId="77777777" w:rsidR="006E0F8D" w:rsidRPr="000771DE" w:rsidRDefault="006E0F8D" w:rsidP="00A2374A">
                  <w:pPr>
                    <w:pStyle w:val="NoSpacing"/>
                    <w:rPr>
                      <w:rFonts w:ascii="Helvetica" w:hAnsi="Helvetica" w:cs="Helvetica"/>
                      <w:color w:val="222222"/>
                    </w:rPr>
                  </w:pPr>
                  <w:r w:rsidRPr="000771DE">
                    <w:rPr>
                      <w:rFonts w:ascii="Helvetica" w:hAnsi="Helvetica" w:cs="Helvetica"/>
                      <w:color w:val="222222"/>
                    </w:rPr>
                    <w:t>Other (see text field entitled "Explanation of Other Category of Funding Activity" for clarification)</w:t>
                  </w:r>
                </w:p>
              </w:tc>
            </w:tr>
            <w:tr w:rsidR="006E0F8D" w:rsidRPr="000771DE" w14:paraId="41DCD449" w14:textId="77777777" w:rsidTr="00A2374A">
              <w:trPr>
                <w:tblCellSpacing w:w="0" w:type="dxa"/>
              </w:trPr>
              <w:tc>
                <w:tcPr>
                  <w:tcW w:w="1436" w:type="dxa"/>
                  <w:noWrap/>
                  <w:hideMark/>
                </w:tcPr>
                <w:p w14:paraId="0A854A72" w14:textId="77777777" w:rsidR="006E0F8D" w:rsidRPr="000771DE" w:rsidRDefault="006E0F8D" w:rsidP="00A2374A">
                  <w:pPr>
                    <w:pStyle w:val="NoSpacing"/>
                    <w:rPr>
                      <w:rFonts w:ascii="Helvetica" w:hAnsi="Helvetica" w:cs="Helvetica"/>
                      <w:b/>
                      <w:bCs/>
                      <w:color w:val="222222"/>
                    </w:rPr>
                  </w:pPr>
                  <w:r w:rsidRPr="000771DE">
                    <w:rPr>
                      <w:rFonts w:ascii="Helvetica" w:hAnsi="Helvetica" w:cs="Helvetica"/>
                      <w:b/>
                      <w:bCs/>
                      <w:color w:val="222222"/>
                    </w:rPr>
                    <w:t>Category Explanation:</w:t>
                  </w:r>
                </w:p>
              </w:tc>
              <w:tc>
                <w:tcPr>
                  <w:tcW w:w="4039" w:type="dxa"/>
                  <w:vAlign w:val="center"/>
                  <w:hideMark/>
                </w:tcPr>
                <w:p w14:paraId="3685B0CF" w14:textId="77777777" w:rsidR="006E0F8D" w:rsidRPr="000771DE" w:rsidRDefault="006E0F8D" w:rsidP="00A2374A">
                  <w:pPr>
                    <w:pStyle w:val="NoSpacing"/>
                    <w:rPr>
                      <w:rFonts w:ascii="Helvetica" w:hAnsi="Helvetica" w:cs="Helvetica"/>
                      <w:color w:val="222222"/>
                    </w:rPr>
                  </w:pPr>
                  <w:r w:rsidRPr="000771DE">
                    <w:rPr>
                      <w:rFonts w:ascii="Helvetica" w:hAnsi="Helvetica" w:cs="Helvetica"/>
                      <w:color w:val="222222"/>
                    </w:rPr>
                    <w:t>Training</w:t>
                  </w:r>
                </w:p>
              </w:tc>
            </w:tr>
            <w:tr w:rsidR="006E0F8D" w:rsidRPr="000771DE" w14:paraId="255904FE" w14:textId="77777777" w:rsidTr="00A2374A">
              <w:trPr>
                <w:tblCellSpacing w:w="0" w:type="dxa"/>
              </w:trPr>
              <w:tc>
                <w:tcPr>
                  <w:tcW w:w="1436" w:type="dxa"/>
                  <w:noWrap/>
                  <w:hideMark/>
                </w:tcPr>
                <w:p w14:paraId="4FC8BB40" w14:textId="77777777" w:rsidR="006E0F8D" w:rsidRPr="000771DE" w:rsidRDefault="006E0F8D" w:rsidP="00A2374A">
                  <w:pPr>
                    <w:pStyle w:val="NoSpacing"/>
                    <w:rPr>
                      <w:rFonts w:ascii="Helvetica" w:hAnsi="Helvetica" w:cs="Helvetica"/>
                      <w:b/>
                      <w:bCs/>
                      <w:color w:val="222222"/>
                    </w:rPr>
                  </w:pPr>
                  <w:r w:rsidRPr="000771DE">
                    <w:rPr>
                      <w:rFonts w:ascii="Helvetica" w:hAnsi="Helvetica" w:cs="Helvetica"/>
                      <w:b/>
                      <w:bCs/>
                      <w:color w:val="222222"/>
                    </w:rPr>
                    <w:t>Expected Number of Awards:</w:t>
                  </w:r>
                </w:p>
              </w:tc>
              <w:tc>
                <w:tcPr>
                  <w:tcW w:w="4039" w:type="dxa"/>
                  <w:vAlign w:val="center"/>
                  <w:hideMark/>
                </w:tcPr>
                <w:p w14:paraId="62C47212" w14:textId="77777777" w:rsidR="006E0F8D" w:rsidRPr="000771DE" w:rsidRDefault="006E0F8D" w:rsidP="00A2374A">
                  <w:pPr>
                    <w:pStyle w:val="NoSpacing"/>
                    <w:rPr>
                      <w:rFonts w:ascii="Helvetica" w:hAnsi="Helvetica" w:cs="Helvetica"/>
                      <w:color w:val="222222"/>
                    </w:rPr>
                  </w:pPr>
                  <w:r w:rsidRPr="000771DE">
                    <w:rPr>
                      <w:rFonts w:ascii="Helvetica" w:hAnsi="Helvetica" w:cs="Helvetica"/>
                      <w:color w:val="222222"/>
                    </w:rPr>
                    <w:t>5</w:t>
                  </w:r>
                </w:p>
              </w:tc>
            </w:tr>
            <w:tr w:rsidR="006E0F8D" w:rsidRPr="000771DE" w14:paraId="3279EB09" w14:textId="77777777" w:rsidTr="00A2374A">
              <w:trPr>
                <w:tblCellSpacing w:w="0" w:type="dxa"/>
              </w:trPr>
              <w:tc>
                <w:tcPr>
                  <w:tcW w:w="1436" w:type="dxa"/>
                  <w:noWrap/>
                  <w:hideMark/>
                </w:tcPr>
                <w:p w14:paraId="63213FB1" w14:textId="77777777" w:rsidR="006E0F8D" w:rsidRPr="000771DE" w:rsidRDefault="006E0F8D" w:rsidP="00A2374A">
                  <w:pPr>
                    <w:pStyle w:val="NoSpacing"/>
                    <w:rPr>
                      <w:rFonts w:ascii="Helvetica" w:hAnsi="Helvetica" w:cs="Helvetica"/>
                      <w:b/>
                      <w:bCs/>
                      <w:color w:val="222222"/>
                    </w:rPr>
                  </w:pPr>
                  <w:r w:rsidRPr="000771DE">
                    <w:rPr>
                      <w:rFonts w:ascii="Helvetica" w:hAnsi="Helvetica" w:cs="Helvetica"/>
                      <w:b/>
                      <w:bCs/>
                      <w:color w:val="222222"/>
                    </w:rPr>
                    <w:t>CFDA Number(s):</w:t>
                  </w:r>
                </w:p>
              </w:tc>
              <w:tc>
                <w:tcPr>
                  <w:tcW w:w="4039" w:type="dxa"/>
                  <w:vAlign w:val="center"/>
                  <w:hideMark/>
                </w:tcPr>
                <w:p w14:paraId="0D9544B7" w14:textId="77777777" w:rsidR="006E0F8D" w:rsidRPr="000771DE" w:rsidRDefault="006E0F8D" w:rsidP="00A2374A">
                  <w:pPr>
                    <w:pStyle w:val="NoSpacing"/>
                    <w:rPr>
                      <w:rFonts w:ascii="Helvetica" w:hAnsi="Helvetica" w:cs="Helvetica"/>
                      <w:color w:val="222222"/>
                    </w:rPr>
                  </w:pPr>
                  <w:r w:rsidRPr="000771DE">
                    <w:rPr>
                      <w:rFonts w:ascii="Helvetica" w:hAnsi="Helvetica" w:cs="Helvetica"/>
                      <w:color w:val="222222"/>
                    </w:rPr>
                    <w:t>20.703 -- Interagency Hazardous Materials Public Sector Training and Planning Grants</w:t>
                  </w:r>
                </w:p>
              </w:tc>
            </w:tr>
            <w:tr w:rsidR="006E0F8D" w:rsidRPr="000771DE" w14:paraId="26E545D7" w14:textId="77777777" w:rsidTr="00A2374A">
              <w:trPr>
                <w:tblCellSpacing w:w="0" w:type="dxa"/>
              </w:trPr>
              <w:tc>
                <w:tcPr>
                  <w:tcW w:w="1436" w:type="dxa"/>
                  <w:noWrap/>
                  <w:hideMark/>
                </w:tcPr>
                <w:p w14:paraId="0A3A87D9" w14:textId="77777777" w:rsidR="006E0F8D" w:rsidRPr="000771DE" w:rsidRDefault="006E0F8D" w:rsidP="00A2374A">
                  <w:pPr>
                    <w:pStyle w:val="NoSpacing"/>
                    <w:rPr>
                      <w:rFonts w:ascii="Helvetica" w:hAnsi="Helvetica" w:cs="Helvetica"/>
                      <w:b/>
                      <w:bCs/>
                      <w:color w:val="222222"/>
                    </w:rPr>
                  </w:pPr>
                  <w:r w:rsidRPr="000771DE">
                    <w:rPr>
                      <w:rFonts w:ascii="Helvetica" w:hAnsi="Helvetica" w:cs="Helvetica"/>
                      <w:b/>
                      <w:bCs/>
                      <w:color w:val="222222"/>
                    </w:rPr>
                    <w:t>Cost Sharing or Matching Requirement:</w:t>
                  </w:r>
                </w:p>
              </w:tc>
              <w:tc>
                <w:tcPr>
                  <w:tcW w:w="4039" w:type="dxa"/>
                  <w:vAlign w:val="center"/>
                  <w:hideMark/>
                </w:tcPr>
                <w:p w14:paraId="027A3F91" w14:textId="77777777" w:rsidR="006E0F8D" w:rsidRPr="000771DE" w:rsidRDefault="006E0F8D" w:rsidP="00A2374A">
                  <w:pPr>
                    <w:pStyle w:val="NoSpacing"/>
                    <w:rPr>
                      <w:rFonts w:ascii="Helvetica" w:hAnsi="Helvetica" w:cs="Helvetica"/>
                      <w:color w:val="222222"/>
                    </w:rPr>
                  </w:pPr>
                  <w:r w:rsidRPr="000771DE">
                    <w:rPr>
                      <w:rFonts w:ascii="Helvetica" w:hAnsi="Helvetica" w:cs="Helvetica"/>
                      <w:color w:val="222222"/>
                    </w:rPr>
                    <w:t>No</w:t>
                  </w:r>
                </w:p>
              </w:tc>
            </w:tr>
          </w:tbl>
          <w:p w14:paraId="44B50A5F" w14:textId="77777777" w:rsidR="006E0F8D" w:rsidRPr="000771DE" w:rsidRDefault="006E0F8D" w:rsidP="00A2374A">
            <w:pPr>
              <w:pStyle w:val="NoSpacing"/>
              <w:rPr>
                <w:rFonts w:ascii="Helvetica" w:hAnsi="Helvetica" w:cs="Helvetica"/>
                <w:color w:val="222222"/>
              </w:rPr>
            </w:pPr>
          </w:p>
        </w:tc>
        <w:tc>
          <w:tcPr>
            <w:tcW w:w="2542"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37"/>
              <w:gridCol w:w="2407"/>
            </w:tblGrid>
            <w:tr w:rsidR="006E0F8D" w:rsidRPr="000771DE" w14:paraId="5B243440" w14:textId="77777777" w:rsidTr="00A2374A">
              <w:trPr>
                <w:tblCellSpacing w:w="0" w:type="dxa"/>
              </w:trPr>
              <w:tc>
                <w:tcPr>
                  <w:tcW w:w="2837" w:type="dxa"/>
                  <w:noWrap/>
                  <w:hideMark/>
                </w:tcPr>
                <w:p w14:paraId="705BB101" w14:textId="77777777" w:rsidR="006E0F8D" w:rsidRPr="000771DE" w:rsidRDefault="006E0F8D" w:rsidP="00A2374A">
                  <w:pPr>
                    <w:pStyle w:val="NoSpacing"/>
                    <w:rPr>
                      <w:rFonts w:ascii="Helvetica" w:hAnsi="Helvetica" w:cs="Helvetica"/>
                      <w:b/>
                      <w:bCs/>
                      <w:color w:val="222222"/>
                    </w:rPr>
                  </w:pPr>
                  <w:r w:rsidRPr="000771DE">
                    <w:rPr>
                      <w:rFonts w:ascii="Helvetica" w:hAnsi="Helvetica" w:cs="Helvetica"/>
                      <w:b/>
                      <w:bCs/>
                      <w:color w:val="222222"/>
                    </w:rPr>
                    <w:t>Version:</w:t>
                  </w:r>
                </w:p>
              </w:tc>
              <w:tc>
                <w:tcPr>
                  <w:tcW w:w="2955" w:type="dxa"/>
                  <w:vAlign w:val="center"/>
                  <w:hideMark/>
                </w:tcPr>
                <w:p w14:paraId="08A2730B" w14:textId="77777777" w:rsidR="006E0F8D" w:rsidRPr="000771DE" w:rsidRDefault="006E0F8D" w:rsidP="00A2374A">
                  <w:pPr>
                    <w:pStyle w:val="NoSpacing"/>
                    <w:rPr>
                      <w:rFonts w:ascii="Helvetica" w:hAnsi="Helvetica" w:cs="Helvetica"/>
                      <w:color w:val="222222"/>
                    </w:rPr>
                  </w:pPr>
                  <w:r w:rsidRPr="000771DE">
                    <w:rPr>
                      <w:rFonts w:ascii="Helvetica" w:hAnsi="Helvetica" w:cs="Helvetica"/>
                      <w:color w:val="222222"/>
                    </w:rPr>
                    <w:t>Synopsis 1</w:t>
                  </w:r>
                </w:p>
              </w:tc>
            </w:tr>
            <w:tr w:rsidR="006E0F8D" w:rsidRPr="000771DE" w14:paraId="2DAE1B7F" w14:textId="77777777" w:rsidTr="00A2374A">
              <w:trPr>
                <w:tblCellSpacing w:w="0" w:type="dxa"/>
              </w:trPr>
              <w:tc>
                <w:tcPr>
                  <w:tcW w:w="2837" w:type="dxa"/>
                  <w:noWrap/>
                  <w:hideMark/>
                </w:tcPr>
                <w:p w14:paraId="16F5717D" w14:textId="77777777" w:rsidR="006E0F8D" w:rsidRPr="000771DE" w:rsidRDefault="006E0F8D" w:rsidP="00A2374A">
                  <w:pPr>
                    <w:pStyle w:val="NoSpacing"/>
                    <w:rPr>
                      <w:rFonts w:ascii="Helvetica" w:hAnsi="Helvetica" w:cs="Helvetica"/>
                      <w:b/>
                      <w:bCs/>
                      <w:color w:val="222222"/>
                    </w:rPr>
                  </w:pPr>
                  <w:r w:rsidRPr="000771DE">
                    <w:rPr>
                      <w:rFonts w:ascii="Helvetica" w:hAnsi="Helvetica" w:cs="Helvetica"/>
                      <w:b/>
                      <w:bCs/>
                      <w:color w:val="222222"/>
                    </w:rPr>
                    <w:t>Posted Date:</w:t>
                  </w:r>
                </w:p>
              </w:tc>
              <w:tc>
                <w:tcPr>
                  <w:tcW w:w="2955" w:type="dxa"/>
                  <w:vAlign w:val="center"/>
                  <w:hideMark/>
                </w:tcPr>
                <w:p w14:paraId="610F9403" w14:textId="77777777" w:rsidR="006E0F8D" w:rsidRPr="000771DE" w:rsidRDefault="006E0F8D" w:rsidP="00A2374A">
                  <w:pPr>
                    <w:pStyle w:val="NoSpacing"/>
                    <w:rPr>
                      <w:rFonts w:ascii="Helvetica" w:hAnsi="Helvetica" w:cs="Helvetica"/>
                      <w:color w:val="222222"/>
                    </w:rPr>
                  </w:pPr>
                  <w:r w:rsidRPr="000771DE">
                    <w:rPr>
                      <w:rFonts w:ascii="Helvetica" w:hAnsi="Helvetica" w:cs="Helvetica"/>
                      <w:color w:val="222222"/>
                    </w:rPr>
                    <w:t>Jan 13, 2021</w:t>
                  </w:r>
                </w:p>
              </w:tc>
            </w:tr>
            <w:tr w:rsidR="006E0F8D" w:rsidRPr="000771DE" w14:paraId="24FFACD7" w14:textId="77777777" w:rsidTr="00A2374A">
              <w:trPr>
                <w:tblCellSpacing w:w="0" w:type="dxa"/>
              </w:trPr>
              <w:tc>
                <w:tcPr>
                  <w:tcW w:w="2837" w:type="dxa"/>
                  <w:noWrap/>
                  <w:hideMark/>
                </w:tcPr>
                <w:p w14:paraId="0B6199E7" w14:textId="77777777" w:rsidR="006E0F8D" w:rsidRPr="000771DE" w:rsidRDefault="006E0F8D" w:rsidP="00A2374A">
                  <w:pPr>
                    <w:pStyle w:val="NoSpacing"/>
                    <w:rPr>
                      <w:rFonts w:ascii="Helvetica" w:hAnsi="Helvetica" w:cs="Helvetica"/>
                      <w:b/>
                      <w:bCs/>
                      <w:color w:val="222222"/>
                    </w:rPr>
                  </w:pPr>
                  <w:r w:rsidRPr="000771DE">
                    <w:rPr>
                      <w:rFonts w:ascii="Helvetica" w:hAnsi="Helvetica" w:cs="Helvetica"/>
                      <w:b/>
                      <w:bCs/>
                      <w:color w:val="222222"/>
                    </w:rPr>
                    <w:t>Last Updated Date:</w:t>
                  </w:r>
                </w:p>
              </w:tc>
              <w:tc>
                <w:tcPr>
                  <w:tcW w:w="2955" w:type="dxa"/>
                  <w:vAlign w:val="center"/>
                  <w:hideMark/>
                </w:tcPr>
                <w:p w14:paraId="3A59E053" w14:textId="77777777" w:rsidR="006E0F8D" w:rsidRPr="000771DE" w:rsidRDefault="006E0F8D" w:rsidP="00A2374A">
                  <w:pPr>
                    <w:pStyle w:val="NoSpacing"/>
                    <w:rPr>
                      <w:rFonts w:ascii="Helvetica" w:hAnsi="Helvetica" w:cs="Helvetica"/>
                      <w:color w:val="222222"/>
                    </w:rPr>
                  </w:pPr>
                  <w:r w:rsidRPr="000771DE">
                    <w:rPr>
                      <w:rFonts w:ascii="Helvetica" w:hAnsi="Helvetica" w:cs="Helvetica"/>
                      <w:color w:val="222222"/>
                    </w:rPr>
                    <w:t>Jan 13, 2021</w:t>
                  </w:r>
                </w:p>
              </w:tc>
            </w:tr>
            <w:tr w:rsidR="006E0F8D" w:rsidRPr="000771DE" w14:paraId="4DA7E557" w14:textId="77777777" w:rsidTr="00A2374A">
              <w:trPr>
                <w:tblCellSpacing w:w="0" w:type="dxa"/>
              </w:trPr>
              <w:tc>
                <w:tcPr>
                  <w:tcW w:w="2837" w:type="dxa"/>
                  <w:noWrap/>
                  <w:hideMark/>
                </w:tcPr>
                <w:p w14:paraId="7F968207" w14:textId="77777777" w:rsidR="006E0F8D" w:rsidRPr="000771DE" w:rsidRDefault="006E0F8D" w:rsidP="00A2374A">
                  <w:pPr>
                    <w:pStyle w:val="NoSpacing"/>
                    <w:rPr>
                      <w:rFonts w:ascii="Helvetica" w:hAnsi="Helvetica" w:cs="Helvetica"/>
                      <w:b/>
                      <w:bCs/>
                      <w:color w:val="222222"/>
                    </w:rPr>
                  </w:pPr>
                  <w:r w:rsidRPr="000771DE">
                    <w:rPr>
                      <w:rFonts w:ascii="Helvetica" w:hAnsi="Helvetica" w:cs="Helvetica"/>
                      <w:b/>
                      <w:bCs/>
                      <w:color w:val="222222"/>
                    </w:rPr>
                    <w:t>Original Closing Date for Applications:</w:t>
                  </w:r>
                </w:p>
              </w:tc>
              <w:tc>
                <w:tcPr>
                  <w:tcW w:w="2955" w:type="dxa"/>
                  <w:vAlign w:val="center"/>
                  <w:hideMark/>
                </w:tcPr>
                <w:p w14:paraId="4C074326" w14:textId="77777777" w:rsidR="006E0F8D" w:rsidRPr="000771DE" w:rsidRDefault="006E0F8D" w:rsidP="00A2374A">
                  <w:pPr>
                    <w:pStyle w:val="NoSpacing"/>
                    <w:rPr>
                      <w:rFonts w:ascii="Helvetica" w:hAnsi="Helvetica" w:cs="Helvetica"/>
                      <w:color w:val="222222"/>
                    </w:rPr>
                  </w:pPr>
                  <w:r w:rsidRPr="000771DE">
                    <w:rPr>
                      <w:rFonts w:ascii="Helvetica" w:hAnsi="Helvetica" w:cs="Helvetica"/>
                      <w:color w:val="222222"/>
                    </w:rPr>
                    <w:t>Mar 15, 2021  </w:t>
                  </w:r>
                </w:p>
              </w:tc>
            </w:tr>
            <w:tr w:rsidR="006E0F8D" w:rsidRPr="000771DE" w14:paraId="043FD820" w14:textId="77777777" w:rsidTr="00A2374A">
              <w:trPr>
                <w:tblCellSpacing w:w="0" w:type="dxa"/>
              </w:trPr>
              <w:tc>
                <w:tcPr>
                  <w:tcW w:w="2837" w:type="dxa"/>
                  <w:noWrap/>
                  <w:hideMark/>
                </w:tcPr>
                <w:p w14:paraId="3D1620F5" w14:textId="77777777" w:rsidR="006E0F8D" w:rsidRPr="000771DE" w:rsidRDefault="006E0F8D" w:rsidP="00A2374A">
                  <w:pPr>
                    <w:pStyle w:val="NoSpacing"/>
                    <w:rPr>
                      <w:rFonts w:ascii="Helvetica" w:hAnsi="Helvetica" w:cs="Helvetica"/>
                      <w:b/>
                      <w:bCs/>
                      <w:color w:val="222222"/>
                    </w:rPr>
                  </w:pPr>
                  <w:r w:rsidRPr="000771DE">
                    <w:rPr>
                      <w:rFonts w:ascii="Helvetica" w:hAnsi="Helvetica" w:cs="Helvetica"/>
                      <w:b/>
                      <w:bCs/>
                      <w:color w:val="222222"/>
                    </w:rPr>
                    <w:t>Current Closing Date for Applications:</w:t>
                  </w:r>
                </w:p>
              </w:tc>
              <w:tc>
                <w:tcPr>
                  <w:tcW w:w="2955" w:type="dxa"/>
                  <w:vAlign w:val="center"/>
                  <w:hideMark/>
                </w:tcPr>
                <w:p w14:paraId="14FB357E" w14:textId="77777777" w:rsidR="006E0F8D" w:rsidRPr="000771DE" w:rsidRDefault="006E0F8D" w:rsidP="00A2374A">
                  <w:pPr>
                    <w:pStyle w:val="NoSpacing"/>
                    <w:rPr>
                      <w:rFonts w:ascii="Helvetica" w:hAnsi="Helvetica" w:cs="Helvetica"/>
                      <w:color w:val="222222"/>
                    </w:rPr>
                  </w:pPr>
                  <w:r w:rsidRPr="000771DE">
                    <w:rPr>
                      <w:rFonts w:ascii="Helvetica" w:hAnsi="Helvetica" w:cs="Helvetica"/>
                      <w:color w:val="222222"/>
                    </w:rPr>
                    <w:t>Mar 15, 2021  </w:t>
                  </w:r>
                </w:p>
              </w:tc>
            </w:tr>
            <w:tr w:rsidR="006E0F8D" w:rsidRPr="000771DE" w14:paraId="34023FEC" w14:textId="77777777" w:rsidTr="00A2374A">
              <w:trPr>
                <w:tblCellSpacing w:w="0" w:type="dxa"/>
              </w:trPr>
              <w:tc>
                <w:tcPr>
                  <w:tcW w:w="2837" w:type="dxa"/>
                  <w:noWrap/>
                  <w:hideMark/>
                </w:tcPr>
                <w:p w14:paraId="205303B1" w14:textId="77777777" w:rsidR="006E0F8D" w:rsidRPr="000771DE" w:rsidRDefault="006E0F8D" w:rsidP="00A2374A">
                  <w:pPr>
                    <w:pStyle w:val="NoSpacing"/>
                    <w:rPr>
                      <w:rFonts w:ascii="Helvetica" w:hAnsi="Helvetica" w:cs="Helvetica"/>
                      <w:b/>
                      <w:bCs/>
                      <w:color w:val="222222"/>
                    </w:rPr>
                  </w:pPr>
                  <w:r w:rsidRPr="000771DE">
                    <w:rPr>
                      <w:rFonts w:ascii="Helvetica" w:hAnsi="Helvetica" w:cs="Helvetica"/>
                      <w:b/>
                      <w:bCs/>
                      <w:color w:val="222222"/>
                    </w:rPr>
                    <w:t>Archive Date:</w:t>
                  </w:r>
                </w:p>
              </w:tc>
              <w:tc>
                <w:tcPr>
                  <w:tcW w:w="2955" w:type="dxa"/>
                  <w:vAlign w:val="center"/>
                  <w:hideMark/>
                </w:tcPr>
                <w:p w14:paraId="2BC15C64" w14:textId="77777777" w:rsidR="006E0F8D" w:rsidRPr="000771DE" w:rsidRDefault="006E0F8D" w:rsidP="00A2374A">
                  <w:pPr>
                    <w:pStyle w:val="NoSpacing"/>
                    <w:rPr>
                      <w:rFonts w:ascii="Helvetica" w:hAnsi="Helvetica" w:cs="Helvetica"/>
                      <w:color w:val="222222"/>
                    </w:rPr>
                  </w:pPr>
                  <w:r w:rsidRPr="000771DE">
                    <w:rPr>
                      <w:rFonts w:ascii="Helvetica" w:hAnsi="Helvetica" w:cs="Helvetica"/>
                      <w:color w:val="222222"/>
                    </w:rPr>
                    <w:t>Apr 14, 2021</w:t>
                  </w:r>
                </w:p>
              </w:tc>
            </w:tr>
            <w:tr w:rsidR="006E0F8D" w:rsidRPr="000771DE" w14:paraId="4869B85B" w14:textId="77777777" w:rsidTr="00A2374A">
              <w:trPr>
                <w:tblCellSpacing w:w="0" w:type="dxa"/>
              </w:trPr>
              <w:tc>
                <w:tcPr>
                  <w:tcW w:w="2837" w:type="dxa"/>
                  <w:noWrap/>
                  <w:hideMark/>
                </w:tcPr>
                <w:p w14:paraId="555B012C" w14:textId="77777777" w:rsidR="006E0F8D" w:rsidRPr="000771DE" w:rsidRDefault="006E0F8D" w:rsidP="00A2374A">
                  <w:pPr>
                    <w:pStyle w:val="NoSpacing"/>
                    <w:rPr>
                      <w:rFonts w:ascii="Helvetica" w:hAnsi="Helvetica" w:cs="Helvetica"/>
                      <w:b/>
                      <w:bCs/>
                      <w:color w:val="222222"/>
                    </w:rPr>
                  </w:pPr>
                  <w:r w:rsidRPr="000771DE">
                    <w:rPr>
                      <w:rFonts w:ascii="Helvetica" w:hAnsi="Helvetica" w:cs="Helvetica"/>
                      <w:b/>
                      <w:bCs/>
                      <w:color w:val="222222"/>
                    </w:rPr>
                    <w:t>Estimated Total Program Funding:</w:t>
                  </w:r>
                </w:p>
              </w:tc>
              <w:tc>
                <w:tcPr>
                  <w:tcW w:w="2955" w:type="dxa"/>
                  <w:vAlign w:val="center"/>
                  <w:hideMark/>
                </w:tcPr>
                <w:p w14:paraId="1F48D6EB" w14:textId="77777777" w:rsidR="006E0F8D" w:rsidRPr="000771DE" w:rsidRDefault="006E0F8D" w:rsidP="00A2374A">
                  <w:pPr>
                    <w:pStyle w:val="NoSpacing"/>
                    <w:rPr>
                      <w:rFonts w:ascii="Helvetica" w:hAnsi="Helvetica" w:cs="Helvetica"/>
                      <w:color w:val="222222"/>
                    </w:rPr>
                  </w:pPr>
                  <w:r w:rsidRPr="000771DE">
                    <w:rPr>
                      <w:rFonts w:ascii="Helvetica" w:hAnsi="Helvetica" w:cs="Helvetica"/>
                      <w:color w:val="222222"/>
                    </w:rPr>
                    <w:t>$1,250,000</w:t>
                  </w:r>
                </w:p>
              </w:tc>
            </w:tr>
            <w:tr w:rsidR="006E0F8D" w:rsidRPr="000771DE" w14:paraId="4DB6E9D0" w14:textId="77777777" w:rsidTr="00A2374A">
              <w:trPr>
                <w:tblCellSpacing w:w="0" w:type="dxa"/>
              </w:trPr>
              <w:tc>
                <w:tcPr>
                  <w:tcW w:w="2837" w:type="dxa"/>
                  <w:noWrap/>
                  <w:hideMark/>
                </w:tcPr>
                <w:p w14:paraId="1AD263BC" w14:textId="77777777" w:rsidR="006E0F8D" w:rsidRPr="000771DE" w:rsidRDefault="006E0F8D" w:rsidP="00A2374A">
                  <w:pPr>
                    <w:pStyle w:val="NoSpacing"/>
                    <w:rPr>
                      <w:rFonts w:ascii="Helvetica" w:hAnsi="Helvetica" w:cs="Helvetica"/>
                      <w:b/>
                      <w:bCs/>
                      <w:color w:val="222222"/>
                    </w:rPr>
                  </w:pPr>
                  <w:r w:rsidRPr="000771DE">
                    <w:rPr>
                      <w:rFonts w:ascii="Helvetica" w:hAnsi="Helvetica" w:cs="Helvetica"/>
                      <w:b/>
                      <w:bCs/>
                      <w:color w:val="222222"/>
                    </w:rPr>
                    <w:t>Award Ceiling:</w:t>
                  </w:r>
                </w:p>
              </w:tc>
              <w:tc>
                <w:tcPr>
                  <w:tcW w:w="2955" w:type="dxa"/>
                  <w:vAlign w:val="center"/>
                  <w:hideMark/>
                </w:tcPr>
                <w:p w14:paraId="1448F39F" w14:textId="77777777" w:rsidR="006E0F8D" w:rsidRPr="000771DE" w:rsidRDefault="006E0F8D" w:rsidP="00A2374A">
                  <w:pPr>
                    <w:pStyle w:val="NoSpacing"/>
                    <w:rPr>
                      <w:rFonts w:ascii="Helvetica" w:hAnsi="Helvetica" w:cs="Helvetica"/>
                      <w:color w:val="222222"/>
                    </w:rPr>
                  </w:pPr>
                  <w:r w:rsidRPr="000771DE">
                    <w:rPr>
                      <w:rFonts w:ascii="Helvetica" w:hAnsi="Helvetica" w:cs="Helvetica"/>
                      <w:color w:val="222222"/>
                    </w:rPr>
                    <w:t>$125,000,000</w:t>
                  </w:r>
                </w:p>
              </w:tc>
            </w:tr>
            <w:tr w:rsidR="006E0F8D" w:rsidRPr="000771DE" w14:paraId="41D9357C" w14:textId="77777777" w:rsidTr="00A2374A">
              <w:trPr>
                <w:tblCellSpacing w:w="0" w:type="dxa"/>
              </w:trPr>
              <w:tc>
                <w:tcPr>
                  <w:tcW w:w="2837" w:type="dxa"/>
                  <w:noWrap/>
                  <w:hideMark/>
                </w:tcPr>
                <w:p w14:paraId="7D349C3D" w14:textId="77777777" w:rsidR="006E0F8D" w:rsidRPr="000771DE" w:rsidRDefault="006E0F8D" w:rsidP="00A2374A">
                  <w:pPr>
                    <w:pStyle w:val="NoSpacing"/>
                    <w:rPr>
                      <w:rFonts w:ascii="Helvetica" w:hAnsi="Helvetica" w:cs="Helvetica"/>
                      <w:b/>
                      <w:bCs/>
                      <w:color w:val="222222"/>
                    </w:rPr>
                  </w:pPr>
                  <w:r w:rsidRPr="000771DE">
                    <w:rPr>
                      <w:rFonts w:ascii="Helvetica" w:hAnsi="Helvetica" w:cs="Helvetica"/>
                      <w:b/>
                      <w:bCs/>
                      <w:color w:val="222222"/>
                    </w:rPr>
                    <w:t>Award Floor:</w:t>
                  </w:r>
                </w:p>
              </w:tc>
              <w:tc>
                <w:tcPr>
                  <w:tcW w:w="2955" w:type="dxa"/>
                  <w:vAlign w:val="center"/>
                  <w:hideMark/>
                </w:tcPr>
                <w:p w14:paraId="665ABB88" w14:textId="77777777" w:rsidR="006E0F8D" w:rsidRPr="000771DE" w:rsidRDefault="006E0F8D" w:rsidP="00A2374A">
                  <w:pPr>
                    <w:pStyle w:val="NoSpacing"/>
                    <w:rPr>
                      <w:rFonts w:ascii="Helvetica" w:hAnsi="Helvetica" w:cs="Helvetica"/>
                      <w:color w:val="222222"/>
                    </w:rPr>
                  </w:pPr>
                  <w:r w:rsidRPr="000771DE">
                    <w:rPr>
                      <w:rFonts w:ascii="Helvetica" w:hAnsi="Helvetica" w:cs="Helvetica"/>
                      <w:color w:val="222222"/>
                    </w:rPr>
                    <w:t>$25,000,000</w:t>
                  </w:r>
                </w:p>
              </w:tc>
            </w:tr>
          </w:tbl>
          <w:p w14:paraId="44E5B129" w14:textId="77777777" w:rsidR="006E0F8D" w:rsidRPr="000771DE" w:rsidRDefault="006E0F8D" w:rsidP="00A2374A">
            <w:pPr>
              <w:pStyle w:val="NoSpacing"/>
              <w:rPr>
                <w:rFonts w:ascii="Helvetica" w:hAnsi="Helvetica" w:cs="Helvetica"/>
                <w:color w:val="222222"/>
              </w:rPr>
            </w:pPr>
          </w:p>
        </w:tc>
      </w:tr>
    </w:tbl>
    <w:p w14:paraId="7D10453E" w14:textId="77777777" w:rsidR="006E0F8D" w:rsidRPr="000771DE" w:rsidRDefault="006E0F8D" w:rsidP="006E0F8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E0F8D" w:rsidRPr="000771DE" w14:paraId="5141CF83" w14:textId="77777777" w:rsidTr="00A2374A">
        <w:trPr>
          <w:tblCellSpacing w:w="0" w:type="dxa"/>
        </w:trPr>
        <w:tc>
          <w:tcPr>
            <w:tcW w:w="0" w:type="auto"/>
            <w:noWrap/>
            <w:hideMark/>
          </w:tcPr>
          <w:p w14:paraId="743D567A" w14:textId="77777777" w:rsidR="006E0F8D" w:rsidRPr="000771DE" w:rsidRDefault="006E0F8D" w:rsidP="00A2374A">
            <w:pPr>
              <w:pStyle w:val="NoSpacing"/>
              <w:rPr>
                <w:rFonts w:ascii="Helvetica" w:hAnsi="Helvetica" w:cs="Helvetica"/>
                <w:b/>
                <w:bCs/>
                <w:color w:val="222222"/>
              </w:rPr>
            </w:pPr>
            <w:r w:rsidRPr="000771DE">
              <w:rPr>
                <w:rFonts w:ascii="Helvetica" w:hAnsi="Helvetica" w:cs="Helvetica"/>
                <w:b/>
                <w:bCs/>
                <w:color w:val="222222"/>
              </w:rPr>
              <w:t>Eligible Applicants:</w:t>
            </w:r>
          </w:p>
        </w:tc>
        <w:tc>
          <w:tcPr>
            <w:tcW w:w="5000" w:type="pct"/>
            <w:vAlign w:val="center"/>
            <w:hideMark/>
          </w:tcPr>
          <w:p w14:paraId="702B895E" w14:textId="77777777" w:rsidR="006E0F8D" w:rsidRPr="000771DE" w:rsidRDefault="006E0F8D" w:rsidP="00A2374A">
            <w:pPr>
              <w:pStyle w:val="NoSpacing"/>
              <w:rPr>
                <w:rFonts w:ascii="Helvetica" w:hAnsi="Helvetica" w:cs="Helvetica"/>
                <w:color w:val="222222"/>
              </w:rPr>
            </w:pPr>
            <w:r w:rsidRPr="000771DE">
              <w:rPr>
                <w:rFonts w:ascii="Helvetica" w:hAnsi="Helvetica" w:cs="Helvetica"/>
                <w:color w:val="222222"/>
              </w:rPr>
              <w:t>Others (see text field entitled "Additional Information on Eligibility" for clarification)</w:t>
            </w:r>
          </w:p>
        </w:tc>
      </w:tr>
      <w:tr w:rsidR="006E0F8D" w:rsidRPr="000771DE" w14:paraId="482FBE36" w14:textId="77777777" w:rsidTr="00A2374A">
        <w:trPr>
          <w:tblCellSpacing w:w="0" w:type="dxa"/>
        </w:trPr>
        <w:tc>
          <w:tcPr>
            <w:tcW w:w="0" w:type="auto"/>
            <w:noWrap/>
            <w:hideMark/>
          </w:tcPr>
          <w:p w14:paraId="64C2B1E0" w14:textId="77777777" w:rsidR="006E0F8D" w:rsidRPr="000771DE" w:rsidRDefault="006E0F8D" w:rsidP="00A2374A">
            <w:pPr>
              <w:pStyle w:val="NoSpacing"/>
              <w:rPr>
                <w:rFonts w:ascii="Helvetica" w:hAnsi="Helvetica" w:cs="Helvetica"/>
                <w:b/>
                <w:bCs/>
                <w:color w:val="222222"/>
              </w:rPr>
            </w:pPr>
            <w:r w:rsidRPr="000771DE">
              <w:rPr>
                <w:rFonts w:ascii="Helvetica" w:hAnsi="Helvetica" w:cs="Helvetica"/>
                <w:b/>
                <w:bCs/>
                <w:color w:val="222222"/>
              </w:rPr>
              <w:t>Additional Information on Eligibility:</w:t>
            </w:r>
          </w:p>
        </w:tc>
        <w:tc>
          <w:tcPr>
            <w:tcW w:w="5000" w:type="pct"/>
            <w:vAlign w:val="center"/>
            <w:hideMark/>
          </w:tcPr>
          <w:p w14:paraId="1C2EBDB0" w14:textId="77777777" w:rsidR="006E0F8D" w:rsidRPr="000771DE" w:rsidRDefault="006E0F8D" w:rsidP="00A2374A">
            <w:pPr>
              <w:pStyle w:val="NoSpacing"/>
              <w:rPr>
                <w:rFonts w:ascii="Helvetica" w:hAnsi="Helvetica" w:cs="Helvetica"/>
                <w:color w:val="222222"/>
              </w:rPr>
            </w:pPr>
            <w:r w:rsidRPr="000771DE">
              <w:rPr>
                <w:rFonts w:ascii="Helvetica" w:hAnsi="Helvetica" w:cs="Helvetica"/>
                <w:color w:val="222222"/>
              </w:rPr>
              <w:t>See section C.1 of NOFO for eligibility details.</w:t>
            </w:r>
          </w:p>
        </w:tc>
      </w:tr>
    </w:tbl>
    <w:p w14:paraId="6AA0FD13" w14:textId="77777777" w:rsidR="006E0F8D" w:rsidRPr="000771DE" w:rsidRDefault="006E0F8D" w:rsidP="006E0F8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E0F8D" w:rsidRPr="000771DE" w14:paraId="156FF818" w14:textId="77777777" w:rsidTr="00A2374A">
        <w:trPr>
          <w:tblCellSpacing w:w="0" w:type="dxa"/>
        </w:trPr>
        <w:tc>
          <w:tcPr>
            <w:tcW w:w="0" w:type="auto"/>
            <w:noWrap/>
            <w:hideMark/>
          </w:tcPr>
          <w:p w14:paraId="3D19AB7A" w14:textId="77777777" w:rsidR="006E0F8D" w:rsidRPr="000771DE" w:rsidRDefault="006E0F8D" w:rsidP="00A2374A">
            <w:pPr>
              <w:pStyle w:val="NoSpacing"/>
              <w:rPr>
                <w:rFonts w:ascii="Helvetica" w:hAnsi="Helvetica" w:cs="Helvetica"/>
                <w:b/>
                <w:bCs/>
                <w:color w:val="222222"/>
              </w:rPr>
            </w:pPr>
            <w:r w:rsidRPr="000771DE">
              <w:rPr>
                <w:rFonts w:ascii="Helvetica" w:hAnsi="Helvetica" w:cs="Helvetica"/>
                <w:b/>
                <w:bCs/>
                <w:color w:val="222222"/>
              </w:rPr>
              <w:t>Agency Name:</w:t>
            </w:r>
          </w:p>
        </w:tc>
        <w:tc>
          <w:tcPr>
            <w:tcW w:w="5000" w:type="pct"/>
            <w:vAlign w:val="center"/>
            <w:hideMark/>
          </w:tcPr>
          <w:p w14:paraId="1CD43E8A" w14:textId="77777777" w:rsidR="006E0F8D" w:rsidRPr="000771DE" w:rsidRDefault="006E0F8D" w:rsidP="00A2374A">
            <w:pPr>
              <w:pStyle w:val="NoSpacing"/>
              <w:rPr>
                <w:rFonts w:ascii="Helvetica" w:hAnsi="Helvetica" w:cs="Helvetica"/>
                <w:color w:val="222222"/>
              </w:rPr>
            </w:pPr>
            <w:r w:rsidRPr="000771DE">
              <w:rPr>
                <w:rFonts w:ascii="Helvetica" w:hAnsi="Helvetica" w:cs="Helvetica"/>
                <w:color w:val="222222"/>
              </w:rPr>
              <w:t>Pipeline and Hazardous Materials Safety Admin</w:t>
            </w:r>
          </w:p>
        </w:tc>
      </w:tr>
      <w:tr w:rsidR="006E0F8D" w:rsidRPr="000771DE" w14:paraId="39778E42" w14:textId="77777777" w:rsidTr="00A2374A">
        <w:trPr>
          <w:tblCellSpacing w:w="0" w:type="dxa"/>
        </w:trPr>
        <w:tc>
          <w:tcPr>
            <w:tcW w:w="0" w:type="auto"/>
            <w:noWrap/>
            <w:hideMark/>
          </w:tcPr>
          <w:p w14:paraId="038D80E5" w14:textId="77777777" w:rsidR="006E0F8D" w:rsidRPr="000771DE" w:rsidRDefault="006E0F8D" w:rsidP="00A2374A">
            <w:pPr>
              <w:pStyle w:val="NoSpacing"/>
              <w:rPr>
                <w:rFonts w:ascii="Helvetica" w:hAnsi="Helvetica" w:cs="Helvetica"/>
                <w:b/>
                <w:bCs/>
                <w:color w:val="222222"/>
              </w:rPr>
            </w:pPr>
            <w:r w:rsidRPr="000771DE">
              <w:rPr>
                <w:rFonts w:ascii="Helvetica" w:hAnsi="Helvetica" w:cs="Helvetica"/>
                <w:b/>
                <w:bCs/>
                <w:color w:val="222222"/>
              </w:rPr>
              <w:t>Description:</w:t>
            </w:r>
          </w:p>
        </w:tc>
        <w:tc>
          <w:tcPr>
            <w:tcW w:w="5000" w:type="pct"/>
            <w:vAlign w:val="center"/>
            <w:hideMark/>
          </w:tcPr>
          <w:p w14:paraId="6696924D" w14:textId="77777777" w:rsidR="006E0F8D" w:rsidRPr="000771DE" w:rsidRDefault="006E0F8D" w:rsidP="00A2374A">
            <w:pPr>
              <w:pStyle w:val="NoSpacing"/>
              <w:rPr>
                <w:rFonts w:ascii="Helvetica" w:hAnsi="Helvetica" w:cs="Helvetica"/>
                <w:color w:val="222222"/>
              </w:rPr>
            </w:pPr>
            <w:r w:rsidRPr="000771DE">
              <w:rPr>
                <w:rFonts w:ascii="Helvetica" w:hAnsi="Helvetica" w:cs="Helvetica"/>
                <w:color w:val="222222"/>
              </w:rPr>
              <w:t>Community Safety Grants</w:t>
            </w:r>
          </w:p>
        </w:tc>
      </w:tr>
      <w:tr w:rsidR="006E0F8D" w:rsidRPr="000771DE" w14:paraId="19D08877" w14:textId="77777777" w:rsidTr="00A2374A">
        <w:trPr>
          <w:tblCellSpacing w:w="0" w:type="dxa"/>
        </w:trPr>
        <w:tc>
          <w:tcPr>
            <w:tcW w:w="0" w:type="auto"/>
            <w:noWrap/>
            <w:hideMark/>
          </w:tcPr>
          <w:p w14:paraId="3A993E3D" w14:textId="77777777" w:rsidR="006E0F8D" w:rsidRPr="000771DE" w:rsidRDefault="006E0F8D" w:rsidP="00A2374A">
            <w:pPr>
              <w:pStyle w:val="NoSpacing"/>
              <w:rPr>
                <w:rFonts w:ascii="Helvetica" w:hAnsi="Helvetica" w:cs="Helvetica"/>
                <w:b/>
                <w:bCs/>
                <w:color w:val="222222"/>
              </w:rPr>
            </w:pPr>
            <w:r w:rsidRPr="000771DE">
              <w:rPr>
                <w:rFonts w:ascii="Helvetica" w:hAnsi="Helvetica" w:cs="Helvetica"/>
                <w:b/>
                <w:bCs/>
                <w:color w:val="222222"/>
              </w:rPr>
              <w:t>Link to Additional Information:</w:t>
            </w:r>
          </w:p>
        </w:tc>
        <w:tc>
          <w:tcPr>
            <w:tcW w:w="5000" w:type="pct"/>
            <w:vAlign w:val="center"/>
            <w:hideMark/>
          </w:tcPr>
          <w:p w14:paraId="23F56FD8" w14:textId="77777777" w:rsidR="006E0F8D" w:rsidRPr="000771DE" w:rsidRDefault="00BF171A" w:rsidP="00A2374A">
            <w:pPr>
              <w:pStyle w:val="NoSpacing"/>
              <w:rPr>
                <w:rFonts w:ascii="Helvetica" w:hAnsi="Helvetica" w:cs="Helvetica"/>
                <w:color w:val="222222"/>
              </w:rPr>
            </w:pPr>
            <w:hyperlink r:id="rId665" w:anchor="relatedDocumentsTab" w:tooltip="See Related Documents" w:history="1">
              <w:r w:rsidR="006E0F8D" w:rsidRPr="000771DE">
                <w:rPr>
                  <w:rStyle w:val="Hyperlink"/>
                  <w:rFonts w:ascii="Helvetica" w:hAnsi="Helvetica" w:cs="Helvetica"/>
                </w:rPr>
                <w:t>See Related Documents</w:t>
              </w:r>
            </w:hyperlink>
          </w:p>
        </w:tc>
      </w:tr>
      <w:tr w:rsidR="006E0F8D" w:rsidRPr="000771DE" w14:paraId="4CDEC483" w14:textId="77777777" w:rsidTr="00A2374A">
        <w:trPr>
          <w:tblCellSpacing w:w="0" w:type="dxa"/>
        </w:trPr>
        <w:tc>
          <w:tcPr>
            <w:tcW w:w="0" w:type="auto"/>
            <w:noWrap/>
            <w:hideMark/>
          </w:tcPr>
          <w:p w14:paraId="700FEC48" w14:textId="77777777" w:rsidR="006E0F8D" w:rsidRPr="000771DE" w:rsidRDefault="006E0F8D" w:rsidP="00A2374A">
            <w:pPr>
              <w:pStyle w:val="NoSpacing"/>
              <w:rPr>
                <w:rFonts w:ascii="Helvetica" w:hAnsi="Helvetica" w:cs="Helvetica"/>
                <w:b/>
                <w:bCs/>
                <w:color w:val="222222"/>
              </w:rPr>
            </w:pPr>
            <w:r w:rsidRPr="000771DE">
              <w:rPr>
                <w:rFonts w:ascii="Helvetica" w:hAnsi="Helvetica" w:cs="Helvetica"/>
                <w:b/>
                <w:bCs/>
                <w:color w:val="222222"/>
              </w:rPr>
              <w:t>Grantor Contact Information:</w:t>
            </w:r>
          </w:p>
        </w:tc>
        <w:tc>
          <w:tcPr>
            <w:tcW w:w="5000" w:type="pct"/>
            <w:vAlign w:val="center"/>
            <w:hideMark/>
          </w:tcPr>
          <w:p w14:paraId="2DE8890F" w14:textId="77777777" w:rsidR="006E0F8D" w:rsidRPr="000771DE" w:rsidRDefault="006E0F8D" w:rsidP="00A2374A">
            <w:pPr>
              <w:pStyle w:val="NoSpacing"/>
              <w:rPr>
                <w:rFonts w:ascii="Helvetica" w:hAnsi="Helvetica" w:cs="Helvetica"/>
                <w:color w:val="222222"/>
              </w:rPr>
            </w:pPr>
            <w:r w:rsidRPr="000771DE">
              <w:rPr>
                <w:rFonts w:ascii="Helvetica" w:hAnsi="Helvetica" w:cs="Helvetica"/>
                <w:color w:val="222222"/>
              </w:rPr>
              <w:t>If you have difficulty accessing the full announcement electronically, please contact:</w:t>
            </w:r>
            <w:r w:rsidRPr="000771DE">
              <w:rPr>
                <w:rFonts w:ascii="Helvetica" w:hAnsi="Helvetica" w:cs="Helvetica"/>
                <w:color w:val="222222"/>
              </w:rPr>
              <w:br/>
            </w:r>
            <w:r w:rsidRPr="000771DE">
              <w:rPr>
                <w:rFonts w:ascii="Helvetica" w:hAnsi="Helvetica" w:cs="Helvetica"/>
                <w:color w:val="222222"/>
              </w:rPr>
              <w:br/>
              <w:t>Dwayne F Cross Grantor Phone 202 366-4429</w:t>
            </w:r>
            <w:r w:rsidRPr="000771DE">
              <w:rPr>
                <w:rFonts w:ascii="Helvetica" w:hAnsi="Helvetica" w:cs="Helvetica"/>
                <w:color w:val="222222"/>
              </w:rPr>
              <w:br/>
            </w:r>
            <w:r w:rsidRPr="000771DE">
              <w:rPr>
                <w:rFonts w:ascii="Helvetica" w:hAnsi="Helvetica" w:cs="Helvetica"/>
                <w:color w:val="222222"/>
              </w:rPr>
              <w:br/>
            </w:r>
            <w:hyperlink r:id="rId666" w:history="1">
              <w:r w:rsidRPr="000771DE">
                <w:rPr>
                  <w:rStyle w:val="Hyperlink"/>
                  <w:rFonts w:ascii="Helvetica" w:hAnsi="Helvetica" w:cs="Helvetica"/>
                </w:rPr>
                <w:t>dwayne.cross@dot.gov</w:t>
              </w:r>
            </w:hyperlink>
          </w:p>
        </w:tc>
      </w:tr>
    </w:tbl>
    <w:p w14:paraId="1925BB0C" w14:textId="77777777" w:rsidR="006E0F8D" w:rsidRDefault="006E0F8D" w:rsidP="006E0F8D">
      <w:pPr>
        <w:pStyle w:val="NoSpacing"/>
        <w:pBdr>
          <w:bottom w:val="single" w:sz="6" w:space="1" w:color="auto"/>
        </w:pBdr>
        <w:rPr>
          <w:rFonts w:ascii="Helvetica" w:hAnsi="Helvetica" w:cs="Helvetica"/>
          <w:sz w:val="24"/>
          <w:szCs w:val="24"/>
        </w:rPr>
      </w:pPr>
      <w:r w:rsidRPr="00C720E7">
        <w:rPr>
          <w:rFonts w:ascii="Helvetica" w:hAnsi="Helvetica" w:cs="Helvetica"/>
          <w:color w:val="222222"/>
          <w:sz w:val="24"/>
          <w:szCs w:val="24"/>
        </w:rPr>
        <w:br/>
      </w:r>
      <w:hyperlink r:id="rId667" w:tgtFrame="_blank" w:history="1">
        <w:r w:rsidRPr="00C720E7">
          <w:rPr>
            <w:rStyle w:val="Hyperlink"/>
            <w:rFonts w:ascii="Helvetica" w:hAnsi="Helvetica" w:cs="Helvetica"/>
            <w:color w:val="1155CC"/>
            <w:sz w:val="24"/>
            <w:szCs w:val="24"/>
            <w:shd w:val="clear" w:color="auto" w:fill="FFFFFF"/>
          </w:rPr>
          <w:t>https://www.grants.gov/web/grants/view-opportunity.html?oppId=330886</w:t>
        </w:r>
      </w:hyperlink>
    </w:p>
    <w:p w14:paraId="57856C96" w14:textId="77777777" w:rsidR="006E0F8D" w:rsidRDefault="006E0F8D" w:rsidP="006E0F8D">
      <w:pPr>
        <w:widowControl w:val="0"/>
        <w:autoSpaceDE w:val="0"/>
        <w:autoSpaceDN w:val="0"/>
        <w:adjustRightInd w:val="0"/>
        <w:rPr>
          <w:rFonts w:ascii="Helvetica" w:hAnsi="Helvetica" w:cs="Helvetica"/>
        </w:rPr>
      </w:pPr>
    </w:p>
    <w:p w14:paraId="34A39D4B" w14:textId="77777777" w:rsidR="006E0F8D" w:rsidRDefault="006E0F8D" w:rsidP="006E0F8D">
      <w:pPr>
        <w:pStyle w:val="NoSpacing"/>
        <w:rPr>
          <w:rFonts w:ascii="Helvetica" w:hAnsi="Helvetica" w:cs="Helvetica"/>
          <w:color w:val="222222"/>
          <w:sz w:val="24"/>
          <w:szCs w:val="24"/>
          <w:shd w:val="clear" w:color="auto" w:fill="FFFFFF"/>
        </w:rPr>
      </w:pPr>
      <w:bookmarkStart w:id="751" w:name="DOTPipelineTA"/>
      <w:bookmarkEnd w:id="751"/>
      <w:r w:rsidRPr="00C77A09">
        <w:rPr>
          <w:rFonts w:ascii="Helvetica" w:hAnsi="Helvetica" w:cs="Helvetica"/>
          <w:color w:val="222222"/>
          <w:sz w:val="24"/>
          <w:szCs w:val="24"/>
          <w:highlight w:val="cyan"/>
          <w:shd w:val="clear" w:color="auto" w:fill="FFFFFF"/>
        </w:rPr>
        <w:t>Pipeline and Hazardous Materials Safety Admin</w:t>
      </w:r>
      <w:r w:rsidRPr="00C77A09">
        <w:rPr>
          <w:rFonts w:ascii="Helvetica" w:hAnsi="Helvetica" w:cs="Helvetica"/>
          <w:color w:val="222222"/>
          <w:sz w:val="24"/>
          <w:szCs w:val="24"/>
          <w:highlight w:val="cyan"/>
        </w:rPr>
        <w:br/>
      </w:r>
      <w:r w:rsidRPr="00C77A09">
        <w:rPr>
          <w:rFonts w:ascii="Helvetica" w:hAnsi="Helvetica" w:cs="Helvetica"/>
          <w:color w:val="222222"/>
          <w:sz w:val="24"/>
          <w:szCs w:val="24"/>
          <w:highlight w:val="cyan"/>
          <w:shd w:val="clear" w:color="auto" w:fill="FFFFFF"/>
        </w:rPr>
        <w:t>Technical Assistance Grant</w:t>
      </w:r>
      <w:r w:rsidRPr="00C77A09">
        <w:rPr>
          <w:rFonts w:ascii="Helvetica" w:hAnsi="Helvetica" w:cs="Helvetica"/>
          <w:color w:val="222222"/>
          <w:sz w:val="24"/>
          <w:szCs w:val="24"/>
          <w:highlight w:val="cyan"/>
        </w:rPr>
        <w:br/>
      </w:r>
      <w:r w:rsidRPr="00C77A09">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6530"/>
        <w:gridCol w:w="4360"/>
      </w:tblGrid>
      <w:tr w:rsidR="006E0F8D" w:rsidRPr="000771DE" w14:paraId="370D1A52" w14:textId="77777777" w:rsidTr="00A2374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56"/>
              <w:gridCol w:w="1974"/>
            </w:tblGrid>
            <w:tr w:rsidR="006E0F8D" w:rsidRPr="000771DE" w14:paraId="52C2A857" w14:textId="77777777" w:rsidTr="00A2374A">
              <w:trPr>
                <w:tblCellSpacing w:w="0" w:type="dxa"/>
              </w:trPr>
              <w:tc>
                <w:tcPr>
                  <w:tcW w:w="0" w:type="auto"/>
                  <w:noWrap/>
                  <w:hideMark/>
                </w:tcPr>
                <w:p w14:paraId="03D6282E" w14:textId="77777777" w:rsidR="006E0F8D" w:rsidRPr="000771DE" w:rsidRDefault="006E0F8D" w:rsidP="00A2374A">
                  <w:pPr>
                    <w:pStyle w:val="NoSpacing"/>
                    <w:rPr>
                      <w:rFonts w:ascii="Helvetica" w:hAnsi="Helvetica" w:cs="Helvetica"/>
                      <w:b/>
                      <w:bCs/>
                      <w:color w:val="222222"/>
                    </w:rPr>
                  </w:pPr>
                  <w:r w:rsidRPr="000771DE">
                    <w:rPr>
                      <w:rFonts w:ascii="Helvetica" w:hAnsi="Helvetica" w:cs="Helvetica"/>
                      <w:b/>
                      <w:bCs/>
                      <w:color w:val="222222"/>
                    </w:rPr>
                    <w:t>Document Type:</w:t>
                  </w:r>
                </w:p>
              </w:tc>
              <w:tc>
                <w:tcPr>
                  <w:tcW w:w="0" w:type="auto"/>
                  <w:vAlign w:val="center"/>
                  <w:hideMark/>
                </w:tcPr>
                <w:p w14:paraId="49D02FB2" w14:textId="77777777" w:rsidR="006E0F8D" w:rsidRPr="000771DE" w:rsidRDefault="006E0F8D" w:rsidP="00A2374A">
                  <w:pPr>
                    <w:pStyle w:val="NoSpacing"/>
                    <w:rPr>
                      <w:rFonts w:ascii="Helvetica" w:hAnsi="Helvetica" w:cs="Helvetica"/>
                      <w:color w:val="222222"/>
                    </w:rPr>
                  </w:pPr>
                  <w:r w:rsidRPr="000771DE">
                    <w:rPr>
                      <w:rFonts w:ascii="Helvetica" w:hAnsi="Helvetica" w:cs="Helvetica"/>
                      <w:color w:val="222222"/>
                    </w:rPr>
                    <w:t>Grants Notice</w:t>
                  </w:r>
                </w:p>
              </w:tc>
            </w:tr>
            <w:tr w:rsidR="006E0F8D" w:rsidRPr="000771DE" w14:paraId="1A400B45" w14:textId="77777777" w:rsidTr="00A2374A">
              <w:trPr>
                <w:tblCellSpacing w:w="0" w:type="dxa"/>
              </w:trPr>
              <w:tc>
                <w:tcPr>
                  <w:tcW w:w="0" w:type="auto"/>
                  <w:noWrap/>
                  <w:hideMark/>
                </w:tcPr>
                <w:p w14:paraId="10C0E1EF" w14:textId="77777777" w:rsidR="006E0F8D" w:rsidRPr="000771DE" w:rsidRDefault="006E0F8D" w:rsidP="00A2374A">
                  <w:pPr>
                    <w:pStyle w:val="NoSpacing"/>
                    <w:rPr>
                      <w:rFonts w:ascii="Helvetica" w:hAnsi="Helvetica" w:cs="Helvetica"/>
                      <w:b/>
                      <w:bCs/>
                      <w:color w:val="222222"/>
                    </w:rPr>
                  </w:pPr>
                  <w:r w:rsidRPr="000771DE">
                    <w:rPr>
                      <w:rFonts w:ascii="Helvetica" w:hAnsi="Helvetica" w:cs="Helvetica"/>
                      <w:b/>
                      <w:bCs/>
                      <w:color w:val="222222"/>
                    </w:rPr>
                    <w:t>Funding Opportunity Number:</w:t>
                  </w:r>
                </w:p>
              </w:tc>
              <w:tc>
                <w:tcPr>
                  <w:tcW w:w="0" w:type="auto"/>
                  <w:vAlign w:val="center"/>
                  <w:hideMark/>
                </w:tcPr>
                <w:p w14:paraId="52A83682" w14:textId="77777777" w:rsidR="006E0F8D" w:rsidRPr="000771DE" w:rsidRDefault="006E0F8D" w:rsidP="00A2374A">
                  <w:pPr>
                    <w:pStyle w:val="NoSpacing"/>
                    <w:rPr>
                      <w:rFonts w:ascii="Helvetica" w:hAnsi="Helvetica" w:cs="Helvetica"/>
                      <w:color w:val="222222"/>
                    </w:rPr>
                  </w:pPr>
                  <w:r w:rsidRPr="000771DE">
                    <w:rPr>
                      <w:rFonts w:ascii="Helvetica" w:hAnsi="Helvetica" w:cs="Helvetica"/>
                      <w:color w:val="222222"/>
                    </w:rPr>
                    <w:t>693JK321NF0008</w:t>
                  </w:r>
                </w:p>
              </w:tc>
            </w:tr>
            <w:tr w:rsidR="006E0F8D" w:rsidRPr="000771DE" w14:paraId="1B9E746E" w14:textId="77777777" w:rsidTr="00A2374A">
              <w:trPr>
                <w:tblCellSpacing w:w="0" w:type="dxa"/>
              </w:trPr>
              <w:tc>
                <w:tcPr>
                  <w:tcW w:w="0" w:type="auto"/>
                  <w:noWrap/>
                  <w:hideMark/>
                </w:tcPr>
                <w:p w14:paraId="25FD1B14" w14:textId="77777777" w:rsidR="006E0F8D" w:rsidRPr="000771DE" w:rsidRDefault="006E0F8D" w:rsidP="00A2374A">
                  <w:pPr>
                    <w:pStyle w:val="NoSpacing"/>
                    <w:rPr>
                      <w:rFonts w:ascii="Helvetica" w:hAnsi="Helvetica" w:cs="Helvetica"/>
                      <w:b/>
                      <w:bCs/>
                      <w:color w:val="222222"/>
                    </w:rPr>
                  </w:pPr>
                  <w:r w:rsidRPr="000771DE">
                    <w:rPr>
                      <w:rFonts w:ascii="Helvetica" w:hAnsi="Helvetica" w:cs="Helvetica"/>
                      <w:b/>
                      <w:bCs/>
                      <w:color w:val="222222"/>
                    </w:rPr>
                    <w:t>Funding Opportunity Title:</w:t>
                  </w:r>
                </w:p>
              </w:tc>
              <w:tc>
                <w:tcPr>
                  <w:tcW w:w="0" w:type="auto"/>
                  <w:vAlign w:val="center"/>
                  <w:hideMark/>
                </w:tcPr>
                <w:p w14:paraId="7A048CE7" w14:textId="77777777" w:rsidR="006E0F8D" w:rsidRPr="000771DE" w:rsidRDefault="006E0F8D" w:rsidP="00A2374A">
                  <w:pPr>
                    <w:pStyle w:val="NoSpacing"/>
                    <w:rPr>
                      <w:rFonts w:ascii="Helvetica" w:hAnsi="Helvetica" w:cs="Helvetica"/>
                      <w:color w:val="222222"/>
                    </w:rPr>
                  </w:pPr>
                  <w:r w:rsidRPr="000771DE">
                    <w:rPr>
                      <w:rFonts w:ascii="Helvetica" w:hAnsi="Helvetica" w:cs="Helvetica"/>
                      <w:color w:val="222222"/>
                    </w:rPr>
                    <w:t>Technical Assistance Grant</w:t>
                  </w:r>
                </w:p>
              </w:tc>
            </w:tr>
            <w:tr w:rsidR="006E0F8D" w:rsidRPr="000771DE" w14:paraId="3ED970B0" w14:textId="77777777" w:rsidTr="00A2374A">
              <w:trPr>
                <w:tblCellSpacing w:w="0" w:type="dxa"/>
              </w:trPr>
              <w:tc>
                <w:tcPr>
                  <w:tcW w:w="0" w:type="auto"/>
                  <w:noWrap/>
                  <w:hideMark/>
                </w:tcPr>
                <w:p w14:paraId="28E552D7" w14:textId="77777777" w:rsidR="006E0F8D" w:rsidRPr="000771DE" w:rsidRDefault="006E0F8D" w:rsidP="00A2374A">
                  <w:pPr>
                    <w:pStyle w:val="NoSpacing"/>
                    <w:rPr>
                      <w:rFonts w:ascii="Helvetica" w:hAnsi="Helvetica" w:cs="Helvetica"/>
                      <w:b/>
                      <w:bCs/>
                      <w:color w:val="222222"/>
                    </w:rPr>
                  </w:pPr>
                  <w:r w:rsidRPr="000771DE">
                    <w:rPr>
                      <w:rFonts w:ascii="Helvetica" w:hAnsi="Helvetica" w:cs="Helvetica"/>
                      <w:b/>
                      <w:bCs/>
                      <w:color w:val="222222"/>
                    </w:rPr>
                    <w:t>Opportunity Category:</w:t>
                  </w:r>
                </w:p>
              </w:tc>
              <w:tc>
                <w:tcPr>
                  <w:tcW w:w="0" w:type="auto"/>
                  <w:vAlign w:val="center"/>
                  <w:hideMark/>
                </w:tcPr>
                <w:p w14:paraId="00A7C266" w14:textId="77777777" w:rsidR="006E0F8D" w:rsidRPr="000771DE" w:rsidRDefault="006E0F8D" w:rsidP="00A2374A">
                  <w:pPr>
                    <w:pStyle w:val="NoSpacing"/>
                    <w:rPr>
                      <w:rFonts w:ascii="Helvetica" w:hAnsi="Helvetica" w:cs="Helvetica"/>
                      <w:color w:val="222222"/>
                    </w:rPr>
                  </w:pPr>
                  <w:r w:rsidRPr="000771DE">
                    <w:rPr>
                      <w:rFonts w:ascii="Helvetica" w:hAnsi="Helvetica" w:cs="Helvetica"/>
                      <w:color w:val="222222"/>
                    </w:rPr>
                    <w:t>Discretionary</w:t>
                  </w:r>
                </w:p>
              </w:tc>
            </w:tr>
            <w:tr w:rsidR="006E0F8D" w:rsidRPr="000771DE" w14:paraId="079628A8" w14:textId="77777777" w:rsidTr="00A2374A">
              <w:trPr>
                <w:tblCellSpacing w:w="0" w:type="dxa"/>
              </w:trPr>
              <w:tc>
                <w:tcPr>
                  <w:tcW w:w="0" w:type="auto"/>
                  <w:noWrap/>
                  <w:hideMark/>
                </w:tcPr>
                <w:p w14:paraId="36C4DB2B" w14:textId="77777777" w:rsidR="006E0F8D" w:rsidRPr="000771DE" w:rsidRDefault="006E0F8D" w:rsidP="00A2374A">
                  <w:pPr>
                    <w:pStyle w:val="NoSpacing"/>
                    <w:rPr>
                      <w:rFonts w:ascii="Helvetica" w:hAnsi="Helvetica" w:cs="Helvetica"/>
                      <w:b/>
                      <w:bCs/>
                      <w:color w:val="222222"/>
                    </w:rPr>
                  </w:pPr>
                  <w:r w:rsidRPr="000771DE">
                    <w:rPr>
                      <w:rFonts w:ascii="Helvetica" w:hAnsi="Helvetica" w:cs="Helvetica"/>
                      <w:b/>
                      <w:bCs/>
                      <w:color w:val="222222"/>
                    </w:rPr>
                    <w:t>Opportunity Category Explanation:</w:t>
                  </w:r>
                </w:p>
              </w:tc>
              <w:tc>
                <w:tcPr>
                  <w:tcW w:w="0" w:type="auto"/>
                  <w:vAlign w:val="center"/>
                  <w:hideMark/>
                </w:tcPr>
                <w:p w14:paraId="3918CDA6" w14:textId="77777777" w:rsidR="006E0F8D" w:rsidRPr="000771DE" w:rsidRDefault="006E0F8D" w:rsidP="00A2374A">
                  <w:pPr>
                    <w:pStyle w:val="NoSpacing"/>
                    <w:rPr>
                      <w:rFonts w:ascii="Helvetica" w:hAnsi="Helvetica" w:cs="Helvetica"/>
                      <w:color w:val="222222"/>
                    </w:rPr>
                  </w:pPr>
                  <w:r w:rsidRPr="000771DE">
                    <w:rPr>
                      <w:rFonts w:ascii="Helvetica" w:hAnsi="Helvetica" w:cs="Helvetica"/>
                      <w:color w:val="222222"/>
                    </w:rPr>
                    <w:t> </w:t>
                  </w:r>
                </w:p>
              </w:tc>
            </w:tr>
            <w:tr w:rsidR="006E0F8D" w:rsidRPr="000771DE" w14:paraId="69D446EF" w14:textId="77777777" w:rsidTr="00A2374A">
              <w:trPr>
                <w:tblCellSpacing w:w="0" w:type="dxa"/>
              </w:trPr>
              <w:tc>
                <w:tcPr>
                  <w:tcW w:w="0" w:type="auto"/>
                  <w:noWrap/>
                  <w:hideMark/>
                </w:tcPr>
                <w:p w14:paraId="26A27639" w14:textId="77777777" w:rsidR="006E0F8D" w:rsidRPr="000771DE" w:rsidRDefault="006E0F8D" w:rsidP="00A2374A">
                  <w:pPr>
                    <w:pStyle w:val="NoSpacing"/>
                    <w:rPr>
                      <w:rFonts w:ascii="Helvetica" w:hAnsi="Helvetica" w:cs="Helvetica"/>
                      <w:b/>
                      <w:bCs/>
                      <w:color w:val="222222"/>
                    </w:rPr>
                  </w:pPr>
                  <w:r w:rsidRPr="000771DE">
                    <w:rPr>
                      <w:rFonts w:ascii="Helvetica" w:hAnsi="Helvetica" w:cs="Helvetica"/>
                      <w:b/>
                      <w:bCs/>
                      <w:color w:val="222222"/>
                    </w:rPr>
                    <w:t>Funding Instrument Type:</w:t>
                  </w:r>
                </w:p>
              </w:tc>
              <w:tc>
                <w:tcPr>
                  <w:tcW w:w="0" w:type="auto"/>
                  <w:vAlign w:val="center"/>
                  <w:hideMark/>
                </w:tcPr>
                <w:p w14:paraId="419E1D3B" w14:textId="77777777" w:rsidR="006E0F8D" w:rsidRPr="000771DE" w:rsidRDefault="006E0F8D" w:rsidP="00A2374A">
                  <w:pPr>
                    <w:pStyle w:val="NoSpacing"/>
                    <w:rPr>
                      <w:rFonts w:ascii="Helvetica" w:hAnsi="Helvetica" w:cs="Helvetica"/>
                      <w:color w:val="222222"/>
                    </w:rPr>
                  </w:pPr>
                  <w:r w:rsidRPr="000771DE">
                    <w:rPr>
                      <w:rFonts w:ascii="Helvetica" w:hAnsi="Helvetica" w:cs="Helvetica"/>
                      <w:color w:val="222222"/>
                    </w:rPr>
                    <w:t>Grant</w:t>
                  </w:r>
                </w:p>
              </w:tc>
            </w:tr>
            <w:tr w:rsidR="006E0F8D" w:rsidRPr="000771DE" w14:paraId="31EC013C" w14:textId="77777777" w:rsidTr="00A2374A">
              <w:trPr>
                <w:tblCellSpacing w:w="0" w:type="dxa"/>
              </w:trPr>
              <w:tc>
                <w:tcPr>
                  <w:tcW w:w="0" w:type="auto"/>
                  <w:noWrap/>
                  <w:hideMark/>
                </w:tcPr>
                <w:p w14:paraId="0FB22B40" w14:textId="77777777" w:rsidR="006E0F8D" w:rsidRPr="000771DE" w:rsidRDefault="006E0F8D" w:rsidP="00A2374A">
                  <w:pPr>
                    <w:pStyle w:val="NoSpacing"/>
                    <w:rPr>
                      <w:rFonts w:ascii="Helvetica" w:hAnsi="Helvetica" w:cs="Helvetica"/>
                      <w:b/>
                      <w:bCs/>
                      <w:color w:val="222222"/>
                    </w:rPr>
                  </w:pPr>
                  <w:r w:rsidRPr="000771DE">
                    <w:rPr>
                      <w:rFonts w:ascii="Helvetica" w:hAnsi="Helvetica" w:cs="Helvetica"/>
                      <w:b/>
                      <w:bCs/>
                      <w:color w:val="222222"/>
                    </w:rPr>
                    <w:t>Category of Funding Activity:</w:t>
                  </w:r>
                </w:p>
              </w:tc>
              <w:tc>
                <w:tcPr>
                  <w:tcW w:w="0" w:type="auto"/>
                  <w:vAlign w:val="center"/>
                  <w:hideMark/>
                </w:tcPr>
                <w:p w14:paraId="4131E35B" w14:textId="77777777" w:rsidR="006E0F8D" w:rsidRPr="000771DE" w:rsidRDefault="006E0F8D" w:rsidP="00A2374A">
                  <w:pPr>
                    <w:pStyle w:val="NoSpacing"/>
                    <w:rPr>
                      <w:rFonts w:ascii="Helvetica" w:hAnsi="Helvetica" w:cs="Helvetica"/>
                      <w:color w:val="222222"/>
                    </w:rPr>
                  </w:pPr>
                  <w:r w:rsidRPr="000771DE">
                    <w:rPr>
                      <w:rFonts w:ascii="Helvetica" w:hAnsi="Helvetica" w:cs="Helvetica"/>
                      <w:color w:val="222222"/>
                    </w:rPr>
                    <w:t>Education</w:t>
                  </w:r>
                </w:p>
              </w:tc>
            </w:tr>
            <w:tr w:rsidR="006E0F8D" w:rsidRPr="000771DE" w14:paraId="3FF6732F" w14:textId="77777777" w:rsidTr="00A2374A">
              <w:trPr>
                <w:tblCellSpacing w:w="0" w:type="dxa"/>
              </w:trPr>
              <w:tc>
                <w:tcPr>
                  <w:tcW w:w="0" w:type="auto"/>
                  <w:noWrap/>
                  <w:hideMark/>
                </w:tcPr>
                <w:p w14:paraId="45F83935" w14:textId="77777777" w:rsidR="006E0F8D" w:rsidRPr="000771DE" w:rsidRDefault="006E0F8D" w:rsidP="00A2374A">
                  <w:pPr>
                    <w:pStyle w:val="NoSpacing"/>
                    <w:rPr>
                      <w:rFonts w:ascii="Helvetica" w:hAnsi="Helvetica" w:cs="Helvetica"/>
                      <w:b/>
                      <w:bCs/>
                      <w:color w:val="222222"/>
                    </w:rPr>
                  </w:pPr>
                  <w:r w:rsidRPr="000771DE">
                    <w:rPr>
                      <w:rFonts w:ascii="Helvetica" w:hAnsi="Helvetica" w:cs="Helvetica"/>
                      <w:b/>
                      <w:bCs/>
                      <w:color w:val="222222"/>
                    </w:rPr>
                    <w:t>Category Explanation:</w:t>
                  </w:r>
                </w:p>
              </w:tc>
              <w:tc>
                <w:tcPr>
                  <w:tcW w:w="0" w:type="auto"/>
                  <w:vAlign w:val="center"/>
                  <w:hideMark/>
                </w:tcPr>
                <w:p w14:paraId="5EB77AFF" w14:textId="77777777" w:rsidR="006E0F8D" w:rsidRPr="000771DE" w:rsidRDefault="006E0F8D" w:rsidP="00A2374A">
                  <w:pPr>
                    <w:pStyle w:val="NoSpacing"/>
                    <w:rPr>
                      <w:rFonts w:ascii="Helvetica" w:hAnsi="Helvetica" w:cs="Helvetica"/>
                      <w:color w:val="222222"/>
                    </w:rPr>
                  </w:pPr>
                  <w:r w:rsidRPr="000771DE">
                    <w:rPr>
                      <w:rFonts w:ascii="Helvetica" w:hAnsi="Helvetica" w:cs="Helvetica"/>
                      <w:color w:val="222222"/>
                    </w:rPr>
                    <w:t> </w:t>
                  </w:r>
                </w:p>
              </w:tc>
            </w:tr>
            <w:tr w:rsidR="006E0F8D" w:rsidRPr="000771DE" w14:paraId="54F45533" w14:textId="77777777" w:rsidTr="00A2374A">
              <w:trPr>
                <w:tblCellSpacing w:w="0" w:type="dxa"/>
              </w:trPr>
              <w:tc>
                <w:tcPr>
                  <w:tcW w:w="0" w:type="auto"/>
                  <w:noWrap/>
                  <w:hideMark/>
                </w:tcPr>
                <w:p w14:paraId="6CADB726" w14:textId="77777777" w:rsidR="006E0F8D" w:rsidRPr="000771DE" w:rsidRDefault="006E0F8D" w:rsidP="00A2374A">
                  <w:pPr>
                    <w:pStyle w:val="NoSpacing"/>
                    <w:rPr>
                      <w:rFonts w:ascii="Helvetica" w:hAnsi="Helvetica" w:cs="Helvetica"/>
                      <w:b/>
                      <w:bCs/>
                      <w:color w:val="222222"/>
                    </w:rPr>
                  </w:pPr>
                  <w:r w:rsidRPr="000771DE">
                    <w:rPr>
                      <w:rFonts w:ascii="Helvetica" w:hAnsi="Helvetica" w:cs="Helvetica"/>
                      <w:b/>
                      <w:bCs/>
                      <w:color w:val="222222"/>
                    </w:rPr>
                    <w:t>Expected Number of Awards:</w:t>
                  </w:r>
                </w:p>
              </w:tc>
              <w:tc>
                <w:tcPr>
                  <w:tcW w:w="0" w:type="auto"/>
                  <w:vAlign w:val="center"/>
                  <w:hideMark/>
                </w:tcPr>
                <w:p w14:paraId="5F582E47" w14:textId="77777777" w:rsidR="006E0F8D" w:rsidRPr="000771DE" w:rsidRDefault="006E0F8D" w:rsidP="00A2374A">
                  <w:pPr>
                    <w:pStyle w:val="NoSpacing"/>
                    <w:rPr>
                      <w:rFonts w:ascii="Helvetica" w:hAnsi="Helvetica" w:cs="Helvetica"/>
                      <w:color w:val="222222"/>
                    </w:rPr>
                  </w:pPr>
                  <w:r w:rsidRPr="000771DE">
                    <w:rPr>
                      <w:rFonts w:ascii="Helvetica" w:hAnsi="Helvetica" w:cs="Helvetica"/>
                      <w:color w:val="222222"/>
                    </w:rPr>
                    <w:t>40</w:t>
                  </w:r>
                </w:p>
              </w:tc>
            </w:tr>
            <w:tr w:rsidR="006E0F8D" w:rsidRPr="000771DE" w14:paraId="335B289B" w14:textId="77777777" w:rsidTr="00A2374A">
              <w:trPr>
                <w:tblCellSpacing w:w="0" w:type="dxa"/>
              </w:trPr>
              <w:tc>
                <w:tcPr>
                  <w:tcW w:w="0" w:type="auto"/>
                  <w:noWrap/>
                  <w:hideMark/>
                </w:tcPr>
                <w:p w14:paraId="3C756596" w14:textId="77777777" w:rsidR="006E0F8D" w:rsidRPr="000771DE" w:rsidRDefault="006E0F8D" w:rsidP="00A2374A">
                  <w:pPr>
                    <w:pStyle w:val="NoSpacing"/>
                    <w:rPr>
                      <w:rFonts w:ascii="Helvetica" w:hAnsi="Helvetica" w:cs="Helvetica"/>
                      <w:b/>
                      <w:bCs/>
                      <w:color w:val="222222"/>
                    </w:rPr>
                  </w:pPr>
                  <w:r w:rsidRPr="000771DE">
                    <w:rPr>
                      <w:rFonts w:ascii="Helvetica" w:hAnsi="Helvetica" w:cs="Helvetica"/>
                      <w:b/>
                      <w:bCs/>
                      <w:color w:val="222222"/>
                    </w:rPr>
                    <w:t>CFDA Number(s):</w:t>
                  </w:r>
                </w:p>
              </w:tc>
              <w:tc>
                <w:tcPr>
                  <w:tcW w:w="0" w:type="auto"/>
                  <w:vAlign w:val="center"/>
                  <w:hideMark/>
                </w:tcPr>
                <w:p w14:paraId="7EC70015" w14:textId="77777777" w:rsidR="006E0F8D" w:rsidRPr="000771DE" w:rsidRDefault="006E0F8D" w:rsidP="00A2374A">
                  <w:pPr>
                    <w:pStyle w:val="NoSpacing"/>
                    <w:rPr>
                      <w:rFonts w:ascii="Helvetica" w:hAnsi="Helvetica" w:cs="Helvetica"/>
                      <w:color w:val="222222"/>
                    </w:rPr>
                  </w:pPr>
                  <w:r w:rsidRPr="000771DE">
                    <w:rPr>
                      <w:rFonts w:ascii="Helvetica" w:hAnsi="Helvetica" w:cs="Helvetica"/>
                      <w:color w:val="222222"/>
                    </w:rPr>
                    <w:t>20.710 -- Technical Assistance Grants</w:t>
                  </w:r>
                </w:p>
              </w:tc>
            </w:tr>
            <w:tr w:rsidR="006E0F8D" w:rsidRPr="000771DE" w14:paraId="3119F844" w14:textId="77777777" w:rsidTr="00A2374A">
              <w:trPr>
                <w:tblCellSpacing w:w="0" w:type="dxa"/>
              </w:trPr>
              <w:tc>
                <w:tcPr>
                  <w:tcW w:w="0" w:type="auto"/>
                  <w:noWrap/>
                  <w:hideMark/>
                </w:tcPr>
                <w:p w14:paraId="4B318944" w14:textId="77777777" w:rsidR="006E0F8D" w:rsidRPr="000771DE" w:rsidRDefault="006E0F8D" w:rsidP="00A2374A">
                  <w:pPr>
                    <w:pStyle w:val="NoSpacing"/>
                    <w:rPr>
                      <w:rFonts w:ascii="Helvetica" w:hAnsi="Helvetica" w:cs="Helvetica"/>
                      <w:b/>
                      <w:bCs/>
                      <w:color w:val="222222"/>
                    </w:rPr>
                  </w:pPr>
                  <w:r w:rsidRPr="000771DE">
                    <w:rPr>
                      <w:rFonts w:ascii="Helvetica" w:hAnsi="Helvetica" w:cs="Helvetica"/>
                      <w:b/>
                      <w:bCs/>
                      <w:color w:val="222222"/>
                    </w:rPr>
                    <w:t>Cost Sharing or Matching Requirement:</w:t>
                  </w:r>
                </w:p>
              </w:tc>
              <w:tc>
                <w:tcPr>
                  <w:tcW w:w="0" w:type="auto"/>
                  <w:vAlign w:val="center"/>
                  <w:hideMark/>
                </w:tcPr>
                <w:p w14:paraId="466BD011" w14:textId="77777777" w:rsidR="006E0F8D" w:rsidRPr="000771DE" w:rsidRDefault="006E0F8D" w:rsidP="00A2374A">
                  <w:pPr>
                    <w:pStyle w:val="NoSpacing"/>
                    <w:rPr>
                      <w:rFonts w:ascii="Helvetica" w:hAnsi="Helvetica" w:cs="Helvetica"/>
                      <w:color w:val="222222"/>
                    </w:rPr>
                  </w:pPr>
                  <w:r w:rsidRPr="000771DE">
                    <w:rPr>
                      <w:rFonts w:ascii="Helvetica" w:hAnsi="Helvetica" w:cs="Helvetica"/>
                      <w:color w:val="222222"/>
                    </w:rPr>
                    <w:t>No</w:t>
                  </w:r>
                </w:p>
              </w:tc>
            </w:tr>
          </w:tbl>
          <w:p w14:paraId="4C56053F" w14:textId="77777777" w:rsidR="006E0F8D" w:rsidRPr="000771DE" w:rsidRDefault="006E0F8D" w:rsidP="00A2374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76"/>
              <w:gridCol w:w="2484"/>
            </w:tblGrid>
            <w:tr w:rsidR="006E0F8D" w:rsidRPr="000771DE" w14:paraId="11DB0109" w14:textId="77777777" w:rsidTr="00A2374A">
              <w:trPr>
                <w:tblCellSpacing w:w="0" w:type="dxa"/>
              </w:trPr>
              <w:tc>
                <w:tcPr>
                  <w:tcW w:w="1676" w:type="dxa"/>
                  <w:noWrap/>
                  <w:hideMark/>
                </w:tcPr>
                <w:p w14:paraId="1B1412BD" w14:textId="77777777" w:rsidR="006E0F8D" w:rsidRPr="000771DE" w:rsidRDefault="006E0F8D" w:rsidP="00A2374A">
                  <w:pPr>
                    <w:pStyle w:val="NoSpacing"/>
                    <w:rPr>
                      <w:rFonts w:ascii="Helvetica" w:hAnsi="Helvetica" w:cs="Helvetica"/>
                      <w:b/>
                      <w:bCs/>
                      <w:color w:val="222222"/>
                    </w:rPr>
                  </w:pPr>
                  <w:r w:rsidRPr="000771DE">
                    <w:rPr>
                      <w:rFonts w:ascii="Helvetica" w:hAnsi="Helvetica" w:cs="Helvetica"/>
                      <w:b/>
                      <w:bCs/>
                      <w:color w:val="222222"/>
                    </w:rPr>
                    <w:t>Version:</w:t>
                  </w:r>
                </w:p>
              </w:tc>
              <w:tc>
                <w:tcPr>
                  <w:tcW w:w="3227" w:type="dxa"/>
                  <w:vAlign w:val="center"/>
                  <w:hideMark/>
                </w:tcPr>
                <w:p w14:paraId="6C1F8FC2" w14:textId="77777777" w:rsidR="006E0F8D" w:rsidRPr="000771DE" w:rsidRDefault="006E0F8D" w:rsidP="00A2374A">
                  <w:pPr>
                    <w:pStyle w:val="NoSpacing"/>
                    <w:rPr>
                      <w:rFonts w:ascii="Helvetica" w:hAnsi="Helvetica" w:cs="Helvetica"/>
                      <w:color w:val="222222"/>
                    </w:rPr>
                  </w:pPr>
                  <w:r w:rsidRPr="000771DE">
                    <w:rPr>
                      <w:rFonts w:ascii="Helvetica" w:hAnsi="Helvetica" w:cs="Helvetica"/>
                      <w:color w:val="222222"/>
                    </w:rPr>
                    <w:t>Synopsis 2</w:t>
                  </w:r>
                </w:p>
              </w:tc>
            </w:tr>
            <w:tr w:rsidR="006E0F8D" w:rsidRPr="000771DE" w14:paraId="44194551" w14:textId="77777777" w:rsidTr="00A2374A">
              <w:trPr>
                <w:tblCellSpacing w:w="0" w:type="dxa"/>
              </w:trPr>
              <w:tc>
                <w:tcPr>
                  <w:tcW w:w="1676" w:type="dxa"/>
                  <w:noWrap/>
                  <w:hideMark/>
                </w:tcPr>
                <w:p w14:paraId="19C37DFB" w14:textId="77777777" w:rsidR="006E0F8D" w:rsidRPr="000771DE" w:rsidRDefault="006E0F8D" w:rsidP="00A2374A">
                  <w:pPr>
                    <w:pStyle w:val="NoSpacing"/>
                    <w:rPr>
                      <w:rFonts w:ascii="Helvetica" w:hAnsi="Helvetica" w:cs="Helvetica"/>
                      <w:b/>
                      <w:bCs/>
                      <w:color w:val="222222"/>
                    </w:rPr>
                  </w:pPr>
                  <w:r w:rsidRPr="000771DE">
                    <w:rPr>
                      <w:rFonts w:ascii="Helvetica" w:hAnsi="Helvetica" w:cs="Helvetica"/>
                      <w:b/>
                      <w:bCs/>
                      <w:color w:val="222222"/>
                    </w:rPr>
                    <w:t>Posted Date:</w:t>
                  </w:r>
                </w:p>
              </w:tc>
              <w:tc>
                <w:tcPr>
                  <w:tcW w:w="3227" w:type="dxa"/>
                  <w:vAlign w:val="center"/>
                  <w:hideMark/>
                </w:tcPr>
                <w:p w14:paraId="7BC4B323" w14:textId="77777777" w:rsidR="006E0F8D" w:rsidRPr="000771DE" w:rsidRDefault="006E0F8D" w:rsidP="00A2374A">
                  <w:pPr>
                    <w:pStyle w:val="NoSpacing"/>
                    <w:rPr>
                      <w:rFonts w:ascii="Helvetica" w:hAnsi="Helvetica" w:cs="Helvetica"/>
                      <w:color w:val="222222"/>
                    </w:rPr>
                  </w:pPr>
                  <w:r w:rsidRPr="000771DE">
                    <w:rPr>
                      <w:rFonts w:ascii="Helvetica" w:hAnsi="Helvetica" w:cs="Helvetica"/>
                      <w:color w:val="222222"/>
                    </w:rPr>
                    <w:t>Jan 12, 2021</w:t>
                  </w:r>
                </w:p>
              </w:tc>
            </w:tr>
            <w:tr w:rsidR="006E0F8D" w:rsidRPr="000771DE" w14:paraId="61E01975" w14:textId="77777777" w:rsidTr="00A2374A">
              <w:trPr>
                <w:tblCellSpacing w:w="0" w:type="dxa"/>
              </w:trPr>
              <w:tc>
                <w:tcPr>
                  <w:tcW w:w="1676" w:type="dxa"/>
                  <w:noWrap/>
                  <w:hideMark/>
                </w:tcPr>
                <w:p w14:paraId="18851B28" w14:textId="77777777" w:rsidR="006E0F8D" w:rsidRPr="000771DE" w:rsidRDefault="006E0F8D" w:rsidP="00A2374A">
                  <w:pPr>
                    <w:pStyle w:val="NoSpacing"/>
                    <w:rPr>
                      <w:rFonts w:ascii="Helvetica" w:hAnsi="Helvetica" w:cs="Helvetica"/>
                      <w:b/>
                      <w:bCs/>
                      <w:color w:val="222222"/>
                    </w:rPr>
                  </w:pPr>
                  <w:r w:rsidRPr="000771DE">
                    <w:rPr>
                      <w:rFonts w:ascii="Helvetica" w:hAnsi="Helvetica" w:cs="Helvetica"/>
                      <w:b/>
                      <w:bCs/>
                      <w:color w:val="222222"/>
                    </w:rPr>
                    <w:t>Last Updated Date:</w:t>
                  </w:r>
                </w:p>
              </w:tc>
              <w:tc>
                <w:tcPr>
                  <w:tcW w:w="3227" w:type="dxa"/>
                  <w:vAlign w:val="center"/>
                  <w:hideMark/>
                </w:tcPr>
                <w:p w14:paraId="456F8222" w14:textId="77777777" w:rsidR="006E0F8D" w:rsidRPr="000771DE" w:rsidRDefault="006E0F8D" w:rsidP="00A2374A">
                  <w:pPr>
                    <w:pStyle w:val="NoSpacing"/>
                    <w:rPr>
                      <w:rFonts w:ascii="Helvetica" w:hAnsi="Helvetica" w:cs="Helvetica"/>
                      <w:color w:val="222222"/>
                    </w:rPr>
                  </w:pPr>
                  <w:r w:rsidRPr="000771DE">
                    <w:rPr>
                      <w:rFonts w:ascii="Helvetica" w:hAnsi="Helvetica" w:cs="Helvetica"/>
                      <w:color w:val="222222"/>
                    </w:rPr>
                    <w:t>Jan 13, 2021</w:t>
                  </w:r>
                </w:p>
              </w:tc>
            </w:tr>
            <w:tr w:rsidR="006E0F8D" w:rsidRPr="000771DE" w14:paraId="61F10DF0" w14:textId="77777777" w:rsidTr="00A2374A">
              <w:trPr>
                <w:tblCellSpacing w:w="0" w:type="dxa"/>
              </w:trPr>
              <w:tc>
                <w:tcPr>
                  <w:tcW w:w="1676" w:type="dxa"/>
                  <w:noWrap/>
                  <w:hideMark/>
                </w:tcPr>
                <w:p w14:paraId="6D3D85CD" w14:textId="77777777" w:rsidR="006E0F8D" w:rsidRPr="000771DE" w:rsidRDefault="006E0F8D" w:rsidP="00A2374A">
                  <w:pPr>
                    <w:pStyle w:val="NoSpacing"/>
                    <w:rPr>
                      <w:rFonts w:ascii="Helvetica" w:hAnsi="Helvetica" w:cs="Helvetica"/>
                      <w:b/>
                      <w:bCs/>
                      <w:color w:val="222222"/>
                    </w:rPr>
                  </w:pPr>
                  <w:r w:rsidRPr="000771DE">
                    <w:rPr>
                      <w:rFonts w:ascii="Helvetica" w:hAnsi="Helvetica" w:cs="Helvetica"/>
                      <w:b/>
                      <w:bCs/>
                      <w:color w:val="222222"/>
                    </w:rPr>
                    <w:t>Original Closing Date for Applications:</w:t>
                  </w:r>
                </w:p>
              </w:tc>
              <w:tc>
                <w:tcPr>
                  <w:tcW w:w="3227" w:type="dxa"/>
                  <w:vAlign w:val="center"/>
                  <w:hideMark/>
                </w:tcPr>
                <w:p w14:paraId="6C4303AE" w14:textId="77777777" w:rsidR="006E0F8D" w:rsidRPr="000771DE" w:rsidRDefault="006E0F8D" w:rsidP="00A2374A">
                  <w:pPr>
                    <w:pStyle w:val="NoSpacing"/>
                    <w:rPr>
                      <w:rFonts w:ascii="Helvetica" w:hAnsi="Helvetica" w:cs="Helvetica"/>
                      <w:color w:val="222222"/>
                    </w:rPr>
                  </w:pPr>
                  <w:r w:rsidRPr="000771DE">
                    <w:rPr>
                      <w:rFonts w:ascii="Helvetica" w:hAnsi="Helvetica" w:cs="Helvetica"/>
                      <w:color w:val="222222"/>
                    </w:rPr>
                    <w:t>Mar 09, 2021  </w:t>
                  </w:r>
                </w:p>
              </w:tc>
            </w:tr>
            <w:tr w:rsidR="006E0F8D" w:rsidRPr="000771DE" w14:paraId="1F633CA9" w14:textId="77777777" w:rsidTr="00A2374A">
              <w:trPr>
                <w:tblCellSpacing w:w="0" w:type="dxa"/>
              </w:trPr>
              <w:tc>
                <w:tcPr>
                  <w:tcW w:w="1676" w:type="dxa"/>
                  <w:noWrap/>
                  <w:hideMark/>
                </w:tcPr>
                <w:p w14:paraId="77B0A765" w14:textId="77777777" w:rsidR="006E0F8D" w:rsidRPr="000771DE" w:rsidRDefault="006E0F8D" w:rsidP="00A2374A">
                  <w:pPr>
                    <w:pStyle w:val="NoSpacing"/>
                    <w:rPr>
                      <w:rFonts w:ascii="Helvetica" w:hAnsi="Helvetica" w:cs="Helvetica"/>
                      <w:b/>
                      <w:bCs/>
                      <w:color w:val="222222"/>
                    </w:rPr>
                  </w:pPr>
                  <w:r w:rsidRPr="000771DE">
                    <w:rPr>
                      <w:rFonts w:ascii="Helvetica" w:hAnsi="Helvetica" w:cs="Helvetica"/>
                      <w:b/>
                      <w:bCs/>
                      <w:color w:val="222222"/>
                    </w:rPr>
                    <w:t>Current Closing Date for Applications:</w:t>
                  </w:r>
                </w:p>
              </w:tc>
              <w:tc>
                <w:tcPr>
                  <w:tcW w:w="3227" w:type="dxa"/>
                  <w:vAlign w:val="center"/>
                  <w:hideMark/>
                </w:tcPr>
                <w:p w14:paraId="4F12CD85" w14:textId="77777777" w:rsidR="006E0F8D" w:rsidRPr="000771DE" w:rsidRDefault="006E0F8D" w:rsidP="00A2374A">
                  <w:pPr>
                    <w:pStyle w:val="NoSpacing"/>
                    <w:rPr>
                      <w:rFonts w:ascii="Helvetica" w:hAnsi="Helvetica" w:cs="Helvetica"/>
                      <w:color w:val="222222"/>
                    </w:rPr>
                  </w:pPr>
                  <w:r w:rsidRPr="000771DE">
                    <w:rPr>
                      <w:rFonts w:ascii="Helvetica" w:hAnsi="Helvetica" w:cs="Helvetica"/>
                      <w:color w:val="222222"/>
                    </w:rPr>
                    <w:t>Mar 15, 2021  </w:t>
                  </w:r>
                </w:p>
              </w:tc>
            </w:tr>
            <w:tr w:rsidR="006E0F8D" w:rsidRPr="000771DE" w14:paraId="4C19F537" w14:textId="77777777" w:rsidTr="00A2374A">
              <w:trPr>
                <w:tblCellSpacing w:w="0" w:type="dxa"/>
              </w:trPr>
              <w:tc>
                <w:tcPr>
                  <w:tcW w:w="1676" w:type="dxa"/>
                  <w:noWrap/>
                  <w:hideMark/>
                </w:tcPr>
                <w:p w14:paraId="3D1AF4F7" w14:textId="77777777" w:rsidR="006E0F8D" w:rsidRPr="000771DE" w:rsidRDefault="006E0F8D" w:rsidP="00A2374A">
                  <w:pPr>
                    <w:pStyle w:val="NoSpacing"/>
                    <w:rPr>
                      <w:rFonts w:ascii="Helvetica" w:hAnsi="Helvetica" w:cs="Helvetica"/>
                      <w:b/>
                      <w:bCs/>
                      <w:color w:val="222222"/>
                    </w:rPr>
                  </w:pPr>
                  <w:r w:rsidRPr="000771DE">
                    <w:rPr>
                      <w:rFonts w:ascii="Helvetica" w:hAnsi="Helvetica" w:cs="Helvetica"/>
                      <w:b/>
                      <w:bCs/>
                      <w:color w:val="222222"/>
                    </w:rPr>
                    <w:t>Archive Date:</w:t>
                  </w:r>
                </w:p>
              </w:tc>
              <w:tc>
                <w:tcPr>
                  <w:tcW w:w="3227" w:type="dxa"/>
                  <w:vAlign w:val="center"/>
                  <w:hideMark/>
                </w:tcPr>
                <w:p w14:paraId="4E346BD7" w14:textId="77777777" w:rsidR="006E0F8D" w:rsidRPr="000771DE" w:rsidRDefault="006E0F8D" w:rsidP="00A2374A">
                  <w:pPr>
                    <w:pStyle w:val="NoSpacing"/>
                    <w:rPr>
                      <w:rFonts w:ascii="Helvetica" w:hAnsi="Helvetica" w:cs="Helvetica"/>
                      <w:color w:val="222222"/>
                    </w:rPr>
                  </w:pPr>
                  <w:r w:rsidRPr="000771DE">
                    <w:rPr>
                      <w:rFonts w:ascii="Helvetica" w:hAnsi="Helvetica" w:cs="Helvetica"/>
                      <w:color w:val="222222"/>
                    </w:rPr>
                    <w:t>Apr 08, 2021</w:t>
                  </w:r>
                </w:p>
              </w:tc>
            </w:tr>
            <w:tr w:rsidR="006E0F8D" w:rsidRPr="000771DE" w14:paraId="425FDBE2" w14:textId="77777777" w:rsidTr="00A2374A">
              <w:trPr>
                <w:tblCellSpacing w:w="0" w:type="dxa"/>
              </w:trPr>
              <w:tc>
                <w:tcPr>
                  <w:tcW w:w="1676" w:type="dxa"/>
                  <w:noWrap/>
                  <w:hideMark/>
                </w:tcPr>
                <w:p w14:paraId="1AE11E38" w14:textId="77777777" w:rsidR="006E0F8D" w:rsidRPr="000771DE" w:rsidRDefault="006E0F8D" w:rsidP="00A2374A">
                  <w:pPr>
                    <w:pStyle w:val="NoSpacing"/>
                    <w:rPr>
                      <w:rFonts w:ascii="Helvetica" w:hAnsi="Helvetica" w:cs="Helvetica"/>
                      <w:b/>
                      <w:bCs/>
                      <w:color w:val="222222"/>
                    </w:rPr>
                  </w:pPr>
                  <w:r w:rsidRPr="000771DE">
                    <w:rPr>
                      <w:rFonts w:ascii="Helvetica" w:hAnsi="Helvetica" w:cs="Helvetica"/>
                      <w:b/>
                      <w:bCs/>
                      <w:color w:val="222222"/>
                    </w:rPr>
                    <w:t>Estimated Total Program Funding:</w:t>
                  </w:r>
                </w:p>
              </w:tc>
              <w:tc>
                <w:tcPr>
                  <w:tcW w:w="3227" w:type="dxa"/>
                  <w:vAlign w:val="center"/>
                  <w:hideMark/>
                </w:tcPr>
                <w:p w14:paraId="4950F8A6" w14:textId="77777777" w:rsidR="006E0F8D" w:rsidRPr="000771DE" w:rsidRDefault="006E0F8D" w:rsidP="00A2374A">
                  <w:pPr>
                    <w:pStyle w:val="NoSpacing"/>
                    <w:rPr>
                      <w:rFonts w:ascii="Helvetica" w:hAnsi="Helvetica" w:cs="Helvetica"/>
                      <w:color w:val="222222"/>
                    </w:rPr>
                  </w:pPr>
                  <w:r w:rsidRPr="000771DE">
                    <w:rPr>
                      <w:rFonts w:ascii="Helvetica" w:hAnsi="Helvetica" w:cs="Helvetica"/>
                      <w:color w:val="222222"/>
                    </w:rPr>
                    <w:t>$0</w:t>
                  </w:r>
                </w:p>
              </w:tc>
            </w:tr>
            <w:tr w:rsidR="006E0F8D" w:rsidRPr="000771DE" w14:paraId="1B78F8C3" w14:textId="77777777" w:rsidTr="00A2374A">
              <w:trPr>
                <w:tblCellSpacing w:w="0" w:type="dxa"/>
              </w:trPr>
              <w:tc>
                <w:tcPr>
                  <w:tcW w:w="1676" w:type="dxa"/>
                  <w:noWrap/>
                  <w:hideMark/>
                </w:tcPr>
                <w:p w14:paraId="7283564C" w14:textId="77777777" w:rsidR="006E0F8D" w:rsidRPr="000771DE" w:rsidRDefault="006E0F8D" w:rsidP="00A2374A">
                  <w:pPr>
                    <w:pStyle w:val="NoSpacing"/>
                    <w:rPr>
                      <w:rFonts w:ascii="Helvetica" w:hAnsi="Helvetica" w:cs="Helvetica"/>
                      <w:b/>
                      <w:bCs/>
                      <w:color w:val="222222"/>
                    </w:rPr>
                  </w:pPr>
                  <w:r w:rsidRPr="000771DE">
                    <w:rPr>
                      <w:rFonts w:ascii="Helvetica" w:hAnsi="Helvetica" w:cs="Helvetica"/>
                      <w:b/>
                      <w:bCs/>
                      <w:color w:val="222222"/>
                    </w:rPr>
                    <w:t>Award Ceiling:</w:t>
                  </w:r>
                </w:p>
              </w:tc>
              <w:tc>
                <w:tcPr>
                  <w:tcW w:w="3227" w:type="dxa"/>
                  <w:vAlign w:val="center"/>
                  <w:hideMark/>
                </w:tcPr>
                <w:p w14:paraId="3392A2B6" w14:textId="77777777" w:rsidR="006E0F8D" w:rsidRPr="000771DE" w:rsidRDefault="006E0F8D" w:rsidP="00A2374A">
                  <w:pPr>
                    <w:pStyle w:val="NoSpacing"/>
                    <w:rPr>
                      <w:rFonts w:ascii="Helvetica" w:hAnsi="Helvetica" w:cs="Helvetica"/>
                      <w:color w:val="222222"/>
                    </w:rPr>
                  </w:pPr>
                  <w:r w:rsidRPr="000771DE">
                    <w:rPr>
                      <w:rFonts w:ascii="Helvetica" w:hAnsi="Helvetica" w:cs="Helvetica"/>
                      <w:color w:val="222222"/>
                    </w:rPr>
                    <w:t>$1,000,000</w:t>
                  </w:r>
                </w:p>
              </w:tc>
            </w:tr>
            <w:tr w:rsidR="006E0F8D" w:rsidRPr="000771DE" w14:paraId="2EFB8224" w14:textId="77777777" w:rsidTr="00A2374A">
              <w:trPr>
                <w:tblCellSpacing w:w="0" w:type="dxa"/>
              </w:trPr>
              <w:tc>
                <w:tcPr>
                  <w:tcW w:w="1676" w:type="dxa"/>
                  <w:noWrap/>
                  <w:hideMark/>
                </w:tcPr>
                <w:p w14:paraId="0AEBFFC0" w14:textId="77777777" w:rsidR="006E0F8D" w:rsidRPr="000771DE" w:rsidRDefault="006E0F8D" w:rsidP="00A2374A">
                  <w:pPr>
                    <w:pStyle w:val="NoSpacing"/>
                    <w:rPr>
                      <w:rFonts w:ascii="Helvetica" w:hAnsi="Helvetica" w:cs="Helvetica"/>
                      <w:b/>
                      <w:bCs/>
                      <w:color w:val="222222"/>
                    </w:rPr>
                  </w:pPr>
                  <w:r w:rsidRPr="000771DE">
                    <w:rPr>
                      <w:rFonts w:ascii="Helvetica" w:hAnsi="Helvetica" w:cs="Helvetica"/>
                      <w:b/>
                      <w:bCs/>
                      <w:color w:val="222222"/>
                    </w:rPr>
                    <w:t>Award Floor:</w:t>
                  </w:r>
                </w:p>
              </w:tc>
              <w:tc>
                <w:tcPr>
                  <w:tcW w:w="3227" w:type="dxa"/>
                  <w:vAlign w:val="center"/>
                  <w:hideMark/>
                </w:tcPr>
                <w:p w14:paraId="1ABF10FD" w14:textId="77777777" w:rsidR="006E0F8D" w:rsidRPr="000771DE" w:rsidRDefault="006E0F8D" w:rsidP="00A2374A">
                  <w:pPr>
                    <w:pStyle w:val="NoSpacing"/>
                    <w:rPr>
                      <w:rFonts w:ascii="Helvetica" w:hAnsi="Helvetica" w:cs="Helvetica"/>
                      <w:color w:val="222222"/>
                    </w:rPr>
                  </w:pPr>
                  <w:r w:rsidRPr="000771DE">
                    <w:rPr>
                      <w:rFonts w:ascii="Helvetica" w:hAnsi="Helvetica" w:cs="Helvetica"/>
                      <w:color w:val="222222"/>
                    </w:rPr>
                    <w:t>$25,000</w:t>
                  </w:r>
                </w:p>
              </w:tc>
            </w:tr>
          </w:tbl>
          <w:p w14:paraId="01BC7CD1" w14:textId="77777777" w:rsidR="006E0F8D" w:rsidRPr="000771DE" w:rsidRDefault="006E0F8D" w:rsidP="00A2374A">
            <w:pPr>
              <w:pStyle w:val="NoSpacing"/>
              <w:rPr>
                <w:rFonts w:ascii="Helvetica" w:hAnsi="Helvetica" w:cs="Helvetica"/>
                <w:color w:val="222222"/>
              </w:rPr>
            </w:pPr>
          </w:p>
        </w:tc>
      </w:tr>
    </w:tbl>
    <w:p w14:paraId="0CB77EB5" w14:textId="77777777" w:rsidR="006E0F8D" w:rsidRPr="000771DE" w:rsidRDefault="006E0F8D" w:rsidP="006E0F8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E0F8D" w:rsidRPr="000771DE" w14:paraId="2F950E48" w14:textId="77777777" w:rsidTr="00A2374A">
        <w:trPr>
          <w:tblCellSpacing w:w="0" w:type="dxa"/>
        </w:trPr>
        <w:tc>
          <w:tcPr>
            <w:tcW w:w="0" w:type="auto"/>
            <w:noWrap/>
            <w:hideMark/>
          </w:tcPr>
          <w:p w14:paraId="768491BC" w14:textId="77777777" w:rsidR="006E0F8D" w:rsidRPr="000771DE" w:rsidRDefault="006E0F8D" w:rsidP="00A2374A">
            <w:pPr>
              <w:pStyle w:val="NoSpacing"/>
              <w:rPr>
                <w:rFonts w:ascii="Helvetica" w:hAnsi="Helvetica" w:cs="Helvetica"/>
                <w:b/>
                <w:bCs/>
                <w:color w:val="222222"/>
              </w:rPr>
            </w:pPr>
            <w:r w:rsidRPr="000771DE">
              <w:rPr>
                <w:rFonts w:ascii="Helvetica" w:hAnsi="Helvetica" w:cs="Helvetica"/>
                <w:b/>
                <w:bCs/>
                <w:color w:val="222222"/>
              </w:rPr>
              <w:t>Eligible Applicants:</w:t>
            </w:r>
          </w:p>
        </w:tc>
        <w:tc>
          <w:tcPr>
            <w:tcW w:w="5000" w:type="pct"/>
            <w:vAlign w:val="center"/>
            <w:hideMark/>
          </w:tcPr>
          <w:p w14:paraId="56D7CB09" w14:textId="77777777" w:rsidR="006E0F8D" w:rsidRPr="000771DE" w:rsidRDefault="006E0F8D" w:rsidP="00A2374A">
            <w:pPr>
              <w:pStyle w:val="NoSpacing"/>
              <w:rPr>
                <w:rFonts w:ascii="Helvetica" w:hAnsi="Helvetica" w:cs="Helvetica"/>
                <w:color w:val="222222"/>
              </w:rPr>
            </w:pPr>
            <w:r w:rsidRPr="000771DE">
              <w:rPr>
                <w:rFonts w:ascii="Helvetica" w:hAnsi="Helvetica" w:cs="Helvetica"/>
                <w:color w:val="222222"/>
              </w:rPr>
              <w:t>Others (see text field entitled "Additional Information on Eligibility" for clarification)</w:t>
            </w:r>
          </w:p>
        </w:tc>
      </w:tr>
      <w:tr w:rsidR="006E0F8D" w:rsidRPr="000771DE" w14:paraId="5665A263" w14:textId="77777777" w:rsidTr="00A2374A">
        <w:trPr>
          <w:tblCellSpacing w:w="0" w:type="dxa"/>
        </w:trPr>
        <w:tc>
          <w:tcPr>
            <w:tcW w:w="0" w:type="auto"/>
            <w:noWrap/>
            <w:hideMark/>
          </w:tcPr>
          <w:p w14:paraId="0451BD39" w14:textId="77777777" w:rsidR="006E0F8D" w:rsidRPr="000771DE" w:rsidRDefault="006E0F8D" w:rsidP="00A2374A">
            <w:pPr>
              <w:pStyle w:val="NoSpacing"/>
              <w:rPr>
                <w:rFonts w:ascii="Helvetica" w:hAnsi="Helvetica" w:cs="Helvetica"/>
                <w:b/>
                <w:bCs/>
                <w:color w:val="222222"/>
              </w:rPr>
            </w:pPr>
            <w:r w:rsidRPr="000771DE">
              <w:rPr>
                <w:rFonts w:ascii="Helvetica" w:hAnsi="Helvetica" w:cs="Helvetica"/>
                <w:b/>
                <w:bCs/>
                <w:color w:val="222222"/>
              </w:rPr>
              <w:t>Additional Information on Eligibility:</w:t>
            </w:r>
          </w:p>
        </w:tc>
        <w:tc>
          <w:tcPr>
            <w:tcW w:w="5000" w:type="pct"/>
            <w:vAlign w:val="center"/>
            <w:hideMark/>
          </w:tcPr>
          <w:p w14:paraId="4ED4D7BF" w14:textId="77777777" w:rsidR="006E0F8D" w:rsidRPr="000771DE" w:rsidRDefault="006E0F8D" w:rsidP="00A2374A">
            <w:pPr>
              <w:pStyle w:val="NoSpacing"/>
              <w:rPr>
                <w:rFonts w:ascii="Helvetica" w:hAnsi="Helvetica" w:cs="Helvetica"/>
                <w:color w:val="222222"/>
              </w:rPr>
            </w:pPr>
            <w:r w:rsidRPr="000771DE">
              <w:rPr>
                <w:rFonts w:ascii="Helvetica" w:hAnsi="Helvetica" w:cs="Helvetica"/>
                <w:color w:val="222222"/>
              </w:rPr>
              <w:t>Check C.1 for eligible applicants</w:t>
            </w:r>
          </w:p>
        </w:tc>
      </w:tr>
    </w:tbl>
    <w:p w14:paraId="14138E4D" w14:textId="77777777" w:rsidR="006E0F8D" w:rsidRPr="000771DE" w:rsidRDefault="006E0F8D" w:rsidP="006E0F8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E0F8D" w:rsidRPr="000771DE" w14:paraId="00E4A8CB" w14:textId="77777777" w:rsidTr="00A2374A">
        <w:trPr>
          <w:tblCellSpacing w:w="0" w:type="dxa"/>
        </w:trPr>
        <w:tc>
          <w:tcPr>
            <w:tcW w:w="0" w:type="auto"/>
            <w:noWrap/>
            <w:hideMark/>
          </w:tcPr>
          <w:p w14:paraId="4D46EDBF" w14:textId="77777777" w:rsidR="006E0F8D" w:rsidRPr="000771DE" w:rsidRDefault="006E0F8D" w:rsidP="00A2374A">
            <w:pPr>
              <w:pStyle w:val="NoSpacing"/>
              <w:rPr>
                <w:rFonts w:ascii="Helvetica" w:hAnsi="Helvetica" w:cs="Helvetica"/>
                <w:b/>
                <w:bCs/>
                <w:color w:val="222222"/>
              </w:rPr>
            </w:pPr>
            <w:r w:rsidRPr="000771DE">
              <w:rPr>
                <w:rFonts w:ascii="Helvetica" w:hAnsi="Helvetica" w:cs="Helvetica"/>
                <w:b/>
                <w:bCs/>
                <w:color w:val="222222"/>
              </w:rPr>
              <w:t>Agency Name:</w:t>
            </w:r>
          </w:p>
        </w:tc>
        <w:tc>
          <w:tcPr>
            <w:tcW w:w="5000" w:type="pct"/>
            <w:vAlign w:val="center"/>
            <w:hideMark/>
          </w:tcPr>
          <w:p w14:paraId="351BA70F" w14:textId="77777777" w:rsidR="006E0F8D" w:rsidRPr="000771DE" w:rsidRDefault="006E0F8D" w:rsidP="00A2374A">
            <w:pPr>
              <w:pStyle w:val="NoSpacing"/>
              <w:rPr>
                <w:rFonts w:ascii="Helvetica" w:hAnsi="Helvetica" w:cs="Helvetica"/>
                <w:color w:val="222222"/>
              </w:rPr>
            </w:pPr>
            <w:r w:rsidRPr="000771DE">
              <w:rPr>
                <w:rFonts w:ascii="Helvetica" w:hAnsi="Helvetica" w:cs="Helvetica"/>
                <w:color w:val="222222"/>
              </w:rPr>
              <w:t>Pipeline and Hazardous Materials Safety Admin</w:t>
            </w:r>
          </w:p>
        </w:tc>
      </w:tr>
      <w:tr w:rsidR="006E0F8D" w:rsidRPr="000771DE" w14:paraId="1A95F219" w14:textId="77777777" w:rsidTr="00A2374A">
        <w:trPr>
          <w:tblCellSpacing w:w="0" w:type="dxa"/>
        </w:trPr>
        <w:tc>
          <w:tcPr>
            <w:tcW w:w="0" w:type="auto"/>
            <w:noWrap/>
            <w:hideMark/>
          </w:tcPr>
          <w:p w14:paraId="5F2C2C04" w14:textId="77777777" w:rsidR="006E0F8D" w:rsidRPr="000771DE" w:rsidRDefault="006E0F8D" w:rsidP="00A2374A">
            <w:pPr>
              <w:pStyle w:val="NoSpacing"/>
              <w:rPr>
                <w:rFonts w:ascii="Helvetica" w:hAnsi="Helvetica" w:cs="Helvetica"/>
                <w:b/>
                <w:bCs/>
                <w:color w:val="222222"/>
              </w:rPr>
            </w:pPr>
            <w:r w:rsidRPr="000771DE">
              <w:rPr>
                <w:rFonts w:ascii="Helvetica" w:hAnsi="Helvetica" w:cs="Helvetica"/>
                <w:b/>
                <w:bCs/>
                <w:color w:val="222222"/>
              </w:rPr>
              <w:t>Description:</w:t>
            </w:r>
          </w:p>
        </w:tc>
        <w:tc>
          <w:tcPr>
            <w:tcW w:w="5000" w:type="pct"/>
            <w:vAlign w:val="center"/>
            <w:hideMark/>
          </w:tcPr>
          <w:p w14:paraId="3CA17F1B" w14:textId="77777777" w:rsidR="006E0F8D" w:rsidRPr="000771DE" w:rsidRDefault="006E0F8D" w:rsidP="00A2374A">
            <w:pPr>
              <w:pStyle w:val="NoSpacing"/>
              <w:rPr>
                <w:rFonts w:ascii="Helvetica" w:hAnsi="Helvetica" w:cs="Helvetica"/>
                <w:color w:val="222222"/>
              </w:rPr>
            </w:pPr>
            <w:r w:rsidRPr="000771DE">
              <w:rPr>
                <w:rFonts w:ascii="Helvetica" w:hAnsi="Helvetica" w:cs="Helvetica"/>
                <w:color w:val="222222"/>
              </w:rPr>
              <w:t>TAG awards have funded a broad range of activities, including improvement of local pipeline emergency response capabilities; improvement of safe digging or damage prevention programs; development of pipeline safety information resources; implementation of local land use planning practices that enhance pipeline safety; community and pipeline awareness campaigns; and public participation in official proceedings pertaining to pipeline safety.</w:t>
            </w:r>
          </w:p>
        </w:tc>
      </w:tr>
      <w:tr w:rsidR="006E0F8D" w:rsidRPr="000771DE" w14:paraId="19F4C9D0" w14:textId="77777777" w:rsidTr="00A2374A">
        <w:trPr>
          <w:tblCellSpacing w:w="0" w:type="dxa"/>
        </w:trPr>
        <w:tc>
          <w:tcPr>
            <w:tcW w:w="0" w:type="auto"/>
            <w:noWrap/>
            <w:hideMark/>
          </w:tcPr>
          <w:p w14:paraId="057560E8" w14:textId="77777777" w:rsidR="006E0F8D" w:rsidRPr="000771DE" w:rsidRDefault="006E0F8D" w:rsidP="00A2374A">
            <w:pPr>
              <w:pStyle w:val="NoSpacing"/>
              <w:rPr>
                <w:rFonts w:ascii="Helvetica" w:hAnsi="Helvetica" w:cs="Helvetica"/>
                <w:b/>
                <w:bCs/>
                <w:color w:val="222222"/>
              </w:rPr>
            </w:pPr>
            <w:r w:rsidRPr="000771DE">
              <w:rPr>
                <w:rFonts w:ascii="Helvetica" w:hAnsi="Helvetica" w:cs="Helvetica"/>
                <w:b/>
                <w:bCs/>
                <w:color w:val="222222"/>
              </w:rPr>
              <w:t>Link to Additional Information:</w:t>
            </w:r>
          </w:p>
        </w:tc>
        <w:tc>
          <w:tcPr>
            <w:tcW w:w="5000" w:type="pct"/>
            <w:vAlign w:val="center"/>
            <w:hideMark/>
          </w:tcPr>
          <w:p w14:paraId="03136420" w14:textId="77777777" w:rsidR="006E0F8D" w:rsidRPr="000771DE" w:rsidRDefault="00BF171A" w:rsidP="00A2374A">
            <w:pPr>
              <w:pStyle w:val="NoSpacing"/>
              <w:rPr>
                <w:rFonts w:ascii="Helvetica" w:hAnsi="Helvetica" w:cs="Helvetica"/>
                <w:color w:val="222222"/>
              </w:rPr>
            </w:pPr>
            <w:hyperlink r:id="rId668" w:anchor="relatedDocumentsTab" w:tooltip="See Related Documents" w:history="1">
              <w:r w:rsidR="006E0F8D" w:rsidRPr="000771DE">
                <w:rPr>
                  <w:rStyle w:val="Hyperlink"/>
                  <w:rFonts w:ascii="Helvetica" w:hAnsi="Helvetica" w:cs="Helvetica"/>
                </w:rPr>
                <w:t>See Related Documents</w:t>
              </w:r>
            </w:hyperlink>
          </w:p>
        </w:tc>
      </w:tr>
      <w:tr w:rsidR="006E0F8D" w:rsidRPr="000771DE" w14:paraId="3DCB4A43" w14:textId="77777777" w:rsidTr="00A2374A">
        <w:trPr>
          <w:tblCellSpacing w:w="0" w:type="dxa"/>
        </w:trPr>
        <w:tc>
          <w:tcPr>
            <w:tcW w:w="0" w:type="auto"/>
            <w:noWrap/>
            <w:hideMark/>
          </w:tcPr>
          <w:p w14:paraId="5EEEEE28" w14:textId="77777777" w:rsidR="006E0F8D" w:rsidRPr="000771DE" w:rsidRDefault="006E0F8D" w:rsidP="00A2374A">
            <w:pPr>
              <w:pStyle w:val="NoSpacing"/>
              <w:rPr>
                <w:rFonts w:ascii="Helvetica" w:hAnsi="Helvetica" w:cs="Helvetica"/>
                <w:b/>
                <w:bCs/>
                <w:color w:val="222222"/>
              </w:rPr>
            </w:pPr>
            <w:r w:rsidRPr="000771DE">
              <w:rPr>
                <w:rFonts w:ascii="Helvetica" w:hAnsi="Helvetica" w:cs="Helvetica"/>
                <w:b/>
                <w:bCs/>
                <w:color w:val="222222"/>
              </w:rPr>
              <w:t>Grantor Contact Information:</w:t>
            </w:r>
          </w:p>
        </w:tc>
        <w:tc>
          <w:tcPr>
            <w:tcW w:w="5000" w:type="pct"/>
            <w:vAlign w:val="center"/>
            <w:hideMark/>
          </w:tcPr>
          <w:p w14:paraId="0F334ADA" w14:textId="77777777" w:rsidR="006E0F8D" w:rsidRPr="000771DE" w:rsidRDefault="006E0F8D" w:rsidP="00A2374A">
            <w:pPr>
              <w:pStyle w:val="NoSpacing"/>
              <w:rPr>
                <w:rFonts w:ascii="Helvetica" w:hAnsi="Helvetica" w:cs="Helvetica"/>
                <w:color w:val="222222"/>
              </w:rPr>
            </w:pPr>
            <w:r w:rsidRPr="000771DE">
              <w:rPr>
                <w:rFonts w:ascii="Helvetica" w:hAnsi="Helvetica" w:cs="Helvetica"/>
                <w:color w:val="222222"/>
              </w:rPr>
              <w:t>If you have difficulty accessing the full announcement electronically, please contact:</w:t>
            </w:r>
            <w:r w:rsidRPr="000771DE">
              <w:rPr>
                <w:rFonts w:ascii="Helvetica" w:hAnsi="Helvetica" w:cs="Helvetica"/>
                <w:color w:val="222222"/>
              </w:rPr>
              <w:br/>
            </w:r>
            <w:r w:rsidRPr="000771DE">
              <w:rPr>
                <w:rFonts w:ascii="Helvetica" w:hAnsi="Helvetica" w:cs="Helvetica"/>
                <w:color w:val="222222"/>
              </w:rPr>
              <w:br/>
              <w:t>DWAYNE CROSS 202-366-6688 dwayne.cross@dot.gov</w:t>
            </w:r>
            <w:r w:rsidRPr="000771DE">
              <w:rPr>
                <w:rFonts w:ascii="Helvetica" w:hAnsi="Helvetica" w:cs="Helvetica"/>
                <w:color w:val="222222"/>
              </w:rPr>
              <w:br/>
            </w:r>
            <w:r w:rsidRPr="000771DE">
              <w:rPr>
                <w:rFonts w:ascii="Helvetica" w:hAnsi="Helvetica" w:cs="Helvetica"/>
                <w:color w:val="222222"/>
              </w:rPr>
              <w:br/>
            </w:r>
            <w:hyperlink r:id="rId669" w:history="1">
              <w:r w:rsidRPr="000771DE">
                <w:rPr>
                  <w:rStyle w:val="Hyperlink"/>
                  <w:rFonts w:ascii="Helvetica" w:hAnsi="Helvetica" w:cs="Helvetica"/>
                </w:rPr>
                <w:t>Click to email contact</w:t>
              </w:r>
            </w:hyperlink>
          </w:p>
        </w:tc>
      </w:tr>
    </w:tbl>
    <w:p w14:paraId="3AECC79A" w14:textId="77777777" w:rsidR="006E0F8D" w:rsidRDefault="006E0F8D" w:rsidP="006E0F8D">
      <w:pPr>
        <w:pStyle w:val="NoSpacing"/>
        <w:rPr>
          <w:rStyle w:val="Hyperlink"/>
          <w:rFonts w:ascii="Helvetica" w:hAnsi="Helvetica" w:cs="Helvetica"/>
          <w:color w:val="1155CC"/>
          <w:sz w:val="24"/>
          <w:szCs w:val="24"/>
          <w:shd w:val="clear" w:color="auto" w:fill="FFFFFF"/>
        </w:rPr>
      </w:pPr>
      <w:r w:rsidRPr="00BD6327">
        <w:rPr>
          <w:rFonts w:ascii="Helvetica" w:hAnsi="Helvetica" w:cs="Helvetica"/>
          <w:color w:val="222222"/>
          <w:sz w:val="24"/>
          <w:szCs w:val="24"/>
        </w:rPr>
        <w:br/>
      </w:r>
      <w:hyperlink r:id="rId670" w:tgtFrame="_blank" w:history="1">
        <w:r w:rsidRPr="00BD6327">
          <w:rPr>
            <w:rStyle w:val="Hyperlink"/>
            <w:rFonts w:ascii="Helvetica" w:hAnsi="Helvetica" w:cs="Helvetica"/>
            <w:color w:val="1155CC"/>
            <w:sz w:val="24"/>
            <w:szCs w:val="24"/>
            <w:shd w:val="clear" w:color="auto" w:fill="FFFFFF"/>
          </w:rPr>
          <w:t>https://www.grants.gov/web/grants/view-opportunity.html?oppId=330898</w:t>
        </w:r>
      </w:hyperlink>
    </w:p>
    <w:p w14:paraId="28B241ED" w14:textId="77777777" w:rsidR="006E0F8D" w:rsidRDefault="006E0F8D" w:rsidP="006E0F8D">
      <w:pPr>
        <w:pBdr>
          <w:bottom w:val="single" w:sz="6" w:space="1" w:color="auto"/>
        </w:pBdr>
        <w:rPr>
          <w:shd w:val="clear" w:color="auto" w:fill="FFFFFF"/>
        </w:rPr>
      </w:pPr>
    </w:p>
    <w:p w14:paraId="5997F8EA" w14:textId="77777777" w:rsidR="006E0F8D" w:rsidRDefault="006E0F8D" w:rsidP="006E0F8D">
      <w:pPr>
        <w:widowControl w:val="0"/>
        <w:autoSpaceDE w:val="0"/>
        <w:autoSpaceDN w:val="0"/>
        <w:adjustRightInd w:val="0"/>
        <w:rPr>
          <w:rFonts w:ascii="Helvetica" w:hAnsi="Helvetica" w:cs="Helvetica"/>
        </w:rPr>
      </w:pPr>
    </w:p>
    <w:p w14:paraId="3634FE5A" w14:textId="77777777" w:rsidR="006E0F8D" w:rsidRDefault="006E0F8D" w:rsidP="006E0F8D">
      <w:pPr>
        <w:pStyle w:val="NoSpacing"/>
        <w:rPr>
          <w:rFonts w:ascii="Helvetica" w:hAnsi="Helvetica" w:cs="Helvetica"/>
          <w:color w:val="222222"/>
          <w:sz w:val="24"/>
          <w:szCs w:val="24"/>
          <w:shd w:val="clear" w:color="auto" w:fill="FFFFFF"/>
        </w:rPr>
      </w:pPr>
      <w:bookmarkStart w:id="752" w:name="DOTPipelineHMIT"/>
      <w:bookmarkEnd w:id="752"/>
      <w:r w:rsidRPr="005E48F4">
        <w:rPr>
          <w:rFonts w:ascii="Helvetica" w:hAnsi="Helvetica" w:cs="Helvetica"/>
          <w:color w:val="222222"/>
          <w:sz w:val="24"/>
          <w:szCs w:val="24"/>
          <w:highlight w:val="cyan"/>
          <w:shd w:val="clear" w:color="auto" w:fill="FFFFFF"/>
        </w:rPr>
        <w:t>Pipeline and Hazardous Materials Safety Admin</w:t>
      </w:r>
      <w:r w:rsidRPr="005E48F4">
        <w:rPr>
          <w:rFonts w:ascii="Helvetica" w:hAnsi="Helvetica" w:cs="Helvetica"/>
          <w:color w:val="222222"/>
          <w:sz w:val="24"/>
          <w:szCs w:val="24"/>
          <w:highlight w:val="cyan"/>
        </w:rPr>
        <w:br/>
      </w:r>
      <w:r w:rsidRPr="005E48F4">
        <w:rPr>
          <w:rFonts w:ascii="Helvetica" w:hAnsi="Helvetica" w:cs="Helvetica"/>
          <w:color w:val="222222"/>
          <w:sz w:val="24"/>
          <w:szCs w:val="24"/>
          <w:highlight w:val="cyan"/>
          <w:shd w:val="clear" w:color="auto" w:fill="FFFFFF"/>
        </w:rPr>
        <w:t>HMIT</w:t>
      </w:r>
      <w:r w:rsidRPr="005E48F4">
        <w:rPr>
          <w:rFonts w:ascii="Helvetica" w:hAnsi="Helvetica" w:cs="Helvetica"/>
          <w:color w:val="222222"/>
          <w:sz w:val="24"/>
          <w:szCs w:val="24"/>
          <w:highlight w:val="cyan"/>
        </w:rPr>
        <w:br/>
      </w:r>
      <w:r w:rsidRPr="005E48F4">
        <w:rPr>
          <w:rFonts w:ascii="Helvetica" w:hAnsi="Helvetica" w:cs="Helvetica"/>
          <w:color w:val="222222"/>
          <w:sz w:val="24"/>
          <w:szCs w:val="24"/>
          <w:highlight w:val="cyan"/>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E0F8D" w:rsidRPr="003B5C29" w14:paraId="7EF2117A" w14:textId="77777777" w:rsidTr="00A2374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6"/>
              <w:gridCol w:w="2999"/>
            </w:tblGrid>
            <w:tr w:rsidR="006E0F8D" w:rsidRPr="003B5C29" w14:paraId="0E6805AD" w14:textId="77777777" w:rsidTr="00A2374A">
              <w:trPr>
                <w:tblCellSpacing w:w="0" w:type="dxa"/>
              </w:trPr>
              <w:tc>
                <w:tcPr>
                  <w:tcW w:w="2246" w:type="dxa"/>
                  <w:noWrap/>
                  <w:hideMark/>
                </w:tcPr>
                <w:p w14:paraId="2A0E9844" w14:textId="77777777" w:rsidR="006E0F8D" w:rsidRPr="003B5C29" w:rsidRDefault="006E0F8D" w:rsidP="00A2374A">
                  <w:pPr>
                    <w:pStyle w:val="NoSpacing"/>
                    <w:rPr>
                      <w:rFonts w:ascii="Helvetica" w:hAnsi="Helvetica" w:cs="Helvetica"/>
                      <w:b/>
                      <w:bCs/>
                      <w:color w:val="222222"/>
                    </w:rPr>
                  </w:pPr>
                  <w:r w:rsidRPr="003B5C29">
                    <w:rPr>
                      <w:rFonts w:ascii="Helvetica" w:hAnsi="Helvetica" w:cs="Helvetica"/>
                      <w:b/>
                      <w:bCs/>
                      <w:color w:val="222222"/>
                    </w:rPr>
                    <w:t>Document Type:</w:t>
                  </w:r>
                </w:p>
              </w:tc>
              <w:tc>
                <w:tcPr>
                  <w:tcW w:w="3341" w:type="dxa"/>
                  <w:vAlign w:val="center"/>
                  <w:hideMark/>
                </w:tcPr>
                <w:p w14:paraId="0CF42CD1" w14:textId="77777777" w:rsidR="006E0F8D" w:rsidRPr="003B5C29" w:rsidRDefault="006E0F8D" w:rsidP="00A2374A">
                  <w:pPr>
                    <w:pStyle w:val="NoSpacing"/>
                    <w:rPr>
                      <w:rFonts w:ascii="Helvetica" w:hAnsi="Helvetica" w:cs="Helvetica"/>
                      <w:color w:val="222222"/>
                    </w:rPr>
                  </w:pPr>
                  <w:r w:rsidRPr="003B5C29">
                    <w:rPr>
                      <w:rFonts w:ascii="Helvetica" w:hAnsi="Helvetica" w:cs="Helvetica"/>
                      <w:color w:val="222222"/>
                    </w:rPr>
                    <w:t>Grants Notice</w:t>
                  </w:r>
                </w:p>
              </w:tc>
            </w:tr>
            <w:tr w:rsidR="006E0F8D" w:rsidRPr="003B5C29" w14:paraId="1730962C" w14:textId="77777777" w:rsidTr="00A2374A">
              <w:trPr>
                <w:tblCellSpacing w:w="0" w:type="dxa"/>
              </w:trPr>
              <w:tc>
                <w:tcPr>
                  <w:tcW w:w="2246" w:type="dxa"/>
                  <w:noWrap/>
                  <w:hideMark/>
                </w:tcPr>
                <w:p w14:paraId="47AE76B8" w14:textId="77777777" w:rsidR="006E0F8D" w:rsidRPr="003B5C29" w:rsidRDefault="006E0F8D" w:rsidP="00A2374A">
                  <w:pPr>
                    <w:pStyle w:val="NoSpacing"/>
                    <w:rPr>
                      <w:rFonts w:ascii="Helvetica" w:hAnsi="Helvetica" w:cs="Helvetica"/>
                      <w:b/>
                      <w:bCs/>
                      <w:color w:val="222222"/>
                    </w:rPr>
                  </w:pPr>
                  <w:r w:rsidRPr="003B5C29">
                    <w:rPr>
                      <w:rFonts w:ascii="Helvetica" w:hAnsi="Helvetica" w:cs="Helvetica"/>
                      <w:b/>
                      <w:bCs/>
                      <w:color w:val="222222"/>
                    </w:rPr>
                    <w:t>Funding Opportunity Number:</w:t>
                  </w:r>
                </w:p>
              </w:tc>
              <w:tc>
                <w:tcPr>
                  <w:tcW w:w="3341" w:type="dxa"/>
                  <w:vAlign w:val="center"/>
                  <w:hideMark/>
                </w:tcPr>
                <w:p w14:paraId="0B0D4584" w14:textId="77777777" w:rsidR="006E0F8D" w:rsidRPr="003B5C29" w:rsidRDefault="006E0F8D" w:rsidP="00A2374A">
                  <w:pPr>
                    <w:pStyle w:val="NoSpacing"/>
                    <w:rPr>
                      <w:rFonts w:ascii="Helvetica" w:hAnsi="Helvetica" w:cs="Helvetica"/>
                      <w:color w:val="222222"/>
                    </w:rPr>
                  </w:pPr>
                  <w:r w:rsidRPr="003B5C29">
                    <w:rPr>
                      <w:rFonts w:ascii="Helvetica" w:hAnsi="Helvetica" w:cs="Helvetica"/>
                      <w:color w:val="222222"/>
                    </w:rPr>
                    <w:t>693JK321NF0010</w:t>
                  </w:r>
                </w:p>
              </w:tc>
            </w:tr>
            <w:tr w:rsidR="006E0F8D" w:rsidRPr="003B5C29" w14:paraId="4B40A41C" w14:textId="77777777" w:rsidTr="00A2374A">
              <w:trPr>
                <w:tblCellSpacing w:w="0" w:type="dxa"/>
              </w:trPr>
              <w:tc>
                <w:tcPr>
                  <w:tcW w:w="2246" w:type="dxa"/>
                  <w:noWrap/>
                  <w:hideMark/>
                </w:tcPr>
                <w:p w14:paraId="3DFDD8D2" w14:textId="77777777" w:rsidR="006E0F8D" w:rsidRPr="003B5C29" w:rsidRDefault="006E0F8D" w:rsidP="00A2374A">
                  <w:pPr>
                    <w:pStyle w:val="NoSpacing"/>
                    <w:rPr>
                      <w:rFonts w:ascii="Helvetica" w:hAnsi="Helvetica" w:cs="Helvetica"/>
                      <w:b/>
                      <w:bCs/>
                      <w:color w:val="222222"/>
                    </w:rPr>
                  </w:pPr>
                  <w:r w:rsidRPr="003B5C29">
                    <w:rPr>
                      <w:rFonts w:ascii="Helvetica" w:hAnsi="Helvetica" w:cs="Helvetica"/>
                      <w:b/>
                      <w:bCs/>
                      <w:color w:val="222222"/>
                    </w:rPr>
                    <w:t>Funding Opportunity Title:</w:t>
                  </w:r>
                </w:p>
              </w:tc>
              <w:tc>
                <w:tcPr>
                  <w:tcW w:w="3341" w:type="dxa"/>
                  <w:vAlign w:val="center"/>
                  <w:hideMark/>
                </w:tcPr>
                <w:p w14:paraId="4E73CB07" w14:textId="77777777" w:rsidR="006E0F8D" w:rsidRPr="003B5C29" w:rsidRDefault="006E0F8D" w:rsidP="00A2374A">
                  <w:pPr>
                    <w:pStyle w:val="NoSpacing"/>
                    <w:rPr>
                      <w:rFonts w:ascii="Helvetica" w:hAnsi="Helvetica" w:cs="Helvetica"/>
                      <w:color w:val="222222"/>
                    </w:rPr>
                  </w:pPr>
                  <w:r w:rsidRPr="003B5C29">
                    <w:rPr>
                      <w:rFonts w:ascii="Helvetica" w:hAnsi="Helvetica" w:cs="Helvetica"/>
                      <w:color w:val="222222"/>
                    </w:rPr>
                    <w:t>HMIT</w:t>
                  </w:r>
                </w:p>
              </w:tc>
            </w:tr>
            <w:tr w:rsidR="006E0F8D" w:rsidRPr="003B5C29" w14:paraId="7F59B310" w14:textId="77777777" w:rsidTr="00A2374A">
              <w:trPr>
                <w:tblCellSpacing w:w="0" w:type="dxa"/>
              </w:trPr>
              <w:tc>
                <w:tcPr>
                  <w:tcW w:w="2246" w:type="dxa"/>
                  <w:noWrap/>
                  <w:hideMark/>
                </w:tcPr>
                <w:p w14:paraId="09E4947A" w14:textId="77777777" w:rsidR="006E0F8D" w:rsidRPr="003B5C29" w:rsidRDefault="006E0F8D" w:rsidP="00A2374A">
                  <w:pPr>
                    <w:pStyle w:val="NoSpacing"/>
                    <w:rPr>
                      <w:rFonts w:ascii="Helvetica" w:hAnsi="Helvetica" w:cs="Helvetica"/>
                      <w:b/>
                      <w:bCs/>
                      <w:color w:val="222222"/>
                    </w:rPr>
                  </w:pPr>
                  <w:r w:rsidRPr="003B5C29">
                    <w:rPr>
                      <w:rFonts w:ascii="Helvetica" w:hAnsi="Helvetica" w:cs="Helvetica"/>
                      <w:b/>
                      <w:bCs/>
                      <w:color w:val="222222"/>
                    </w:rPr>
                    <w:t>Opportunity Category:</w:t>
                  </w:r>
                </w:p>
              </w:tc>
              <w:tc>
                <w:tcPr>
                  <w:tcW w:w="3341" w:type="dxa"/>
                  <w:vAlign w:val="center"/>
                  <w:hideMark/>
                </w:tcPr>
                <w:p w14:paraId="2120B8AE" w14:textId="77777777" w:rsidR="006E0F8D" w:rsidRPr="003B5C29" w:rsidRDefault="006E0F8D" w:rsidP="00A2374A">
                  <w:pPr>
                    <w:pStyle w:val="NoSpacing"/>
                    <w:rPr>
                      <w:rFonts w:ascii="Helvetica" w:hAnsi="Helvetica" w:cs="Helvetica"/>
                      <w:color w:val="222222"/>
                    </w:rPr>
                  </w:pPr>
                  <w:r w:rsidRPr="003B5C29">
                    <w:rPr>
                      <w:rFonts w:ascii="Helvetica" w:hAnsi="Helvetica" w:cs="Helvetica"/>
                      <w:color w:val="222222"/>
                    </w:rPr>
                    <w:t>Discretionary</w:t>
                  </w:r>
                </w:p>
              </w:tc>
            </w:tr>
            <w:tr w:rsidR="006E0F8D" w:rsidRPr="003B5C29" w14:paraId="6311CBEE" w14:textId="77777777" w:rsidTr="00A2374A">
              <w:trPr>
                <w:tblCellSpacing w:w="0" w:type="dxa"/>
              </w:trPr>
              <w:tc>
                <w:tcPr>
                  <w:tcW w:w="2246" w:type="dxa"/>
                  <w:noWrap/>
                  <w:hideMark/>
                </w:tcPr>
                <w:p w14:paraId="2F37746F" w14:textId="77777777" w:rsidR="006E0F8D" w:rsidRPr="003B5C29" w:rsidRDefault="006E0F8D" w:rsidP="00A2374A">
                  <w:pPr>
                    <w:pStyle w:val="NoSpacing"/>
                    <w:rPr>
                      <w:rFonts w:ascii="Helvetica" w:hAnsi="Helvetica" w:cs="Helvetica"/>
                      <w:b/>
                      <w:bCs/>
                      <w:color w:val="222222"/>
                    </w:rPr>
                  </w:pPr>
                  <w:r w:rsidRPr="003B5C29">
                    <w:rPr>
                      <w:rFonts w:ascii="Helvetica" w:hAnsi="Helvetica" w:cs="Helvetica"/>
                      <w:b/>
                      <w:bCs/>
                      <w:color w:val="222222"/>
                    </w:rPr>
                    <w:t>Opportunity Category Explanation:</w:t>
                  </w:r>
                </w:p>
              </w:tc>
              <w:tc>
                <w:tcPr>
                  <w:tcW w:w="3341" w:type="dxa"/>
                  <w:vAlign w:val="center"/>
                  <w:hideMark/>
                </w:tcPr>
                <w:p w14:paraId="7D7A9778" w14:textId="77777777" w:rsidR="006E0F8D" w:rsidRPr="003B5C29" w:rsidRDefault="006E0F8D" w:rsidP="00A2374A">
                  <w:pPr>
                    <w:pStyle w:val="NoSpacing"/>
                    <w:rPr>
                      <w:rFonts w:ascii="Helvetica" w:hAnsi="Helvetica" w:cs="Helvetica"/>
                      <w:color w:val="222222"/>
                    </w:rPr>
                  </w:pPr>
                  <w:r w:rsidRPr="003B5C29">
                    <w:rPr>
                      <w:rFonts w:ascii="Helvetica" w:hAnsi="Helvetica" w:cs="Helvetica"/>
                      <w:color w:val="222222"/>
                    </w:rPr>
                    <w:t> </w:t>
                  </w:r>
                </w:p>
              </w:tc>
            </w:tr>
            <w:tr w:rsidR="006E0F8D" w:rsidRPr="003B5C29" w14:paraId="4DCD33F7" w14:textId="77777777" w:rsidTr="00A2374A">
              <w:trPr>
                <w:tblCellSpacing w:w="0" w:type="dxa"/>
              </w:trPr>
              <w:tc>
                <w:tcPr>
                  <w:tcW w:w="2246" w:type="dxa"/>
                  <w:noWrap/>
                  <w:hideMark/>
                </w:tcPr>
                <w:p w14:paraId="3CC954AF" w14:textId="77777777" w:rsidR="006E0F8D" w:rsidRPr="003B5C29" w:rsidRDefault="006E0F8D" w:rsidP="00A2374A">
                  <w:pPr>
                    <w:pStyle w:val="NoSpacing"/>
                    <w:rPr>
                      <w:rFonts w:ascii="Helvetica" w:hAnsi="Helvetica" w:cs="Helvetica"/>
                      <w:b/>
                      <w:bCs/>
                      <w:color w:val="222222"/>
                    </w:rPr>
                  </w:pPr>
                  <w:r w:rsidRPr="003B5C29">
                    <w:rPr>
                      <w:rFonts w:ascii="Helvetica" w:hAnsi="Helvetica" w:cs="Helvetica"/>
                      <w:b/>
                      <w:bCs/>
                      <w:color w:val="222222"/>
                    </w:rPr>
                    <w:t>Funding Instrument Type:</w:t>
                  </w:r>
                </w:p>
              </w:tc>
              <w:tc>
                <w:tcPr>
                  <w:tcW w:w="3341" w:type="dxa"/>
                  <w:vAlign w:val="center"/>
                  <w:hideMark/>
                </w:tcPr>
                <w:p w14:paraId="12C294A5" w14:textId="77777777" w:rsidR="006E0F8D" w:rsidRPr="003B5C29" w:rsidRDefault="006E0F8D" w:rsidP="00A2374A">
                  <w:pPr>
                    <w:pStyle w:val="NoSpacing"/>
                    <w:rPr>
                      <w:rFonts w:ascii="Helvetica" w:hAnsi="Helvetica" w:cs="Helvetica"/>
                      <w:color w:val="222222"/>
                    </w:rPr>
                  </w:pPr>
                  <w:r w:rsidRPr="003B5C29">
                    <w:rPr>
                      <w:rFonts w:ascii="Helvetica" w:hAnsi="Helvetica" w:cs="Helvetica"/>
                      <w:color w:val="222222"/>
                    </w:rPr>
                    <w:t>Grant</w:t>
                  </w:r>
                </w:p>
              </w:tc>
            </w:tr>
            <w:tr w:rsidR="006E0F8D" w:rsidRPr="003B5C29" w14:paraId="591E7195" w14:textId="77777777" w:rsidTr="00A2374A">
              <w:trPr>
                <w:tblCellSpacing w:w="0" w:type="dxa"/>
              </w:trPr>
              <w:tc>
                <w:tcPr>
                  <w:tcW w:w="2246" w:type="dxa"/>
                  <w:noWrap/>
                  <w:hideMark/>
                </w:tcPr>
                <w:p w14:paraId="544F6325" w14:textId="77777777" w:rsidR="006E0F8D" w:rsidRPr="003B5C29" w:rsidRDefault="006E0F8D" w:rsidP="00A2374A">
                  <w:pPr>
                    <w:pStyle w:val="NoSpacing"/>
                    <w:rPr>
                      <w:rFonts w:ascii="Helvetica" w:hAnsi="Helvetica" w:cs="Helvetica"/>
                      <w:b/>
                      <w:bCs/>
                      <w:color w:val="222222"/>
                    </w:rPr>
                  </w:pPr>
                  <w:r w:rsidRPr="003B5C29">
                    <w:rPr>
                      <w:rFonts w:ascii="Helvetica" w:hAnsi="Helvetica" w:cs="Helvetica"/>
                      <w:b/>
                      <w:bCs/>
                      <w:color w:val="222222"/>
                    </w:rPr>
                    <w:t>Category of Funding Activity:</w:t>
                  </w:r>
                </w:p>
              </w:tc>
              <w:tc>
                <w:tcPr>
                  <w:tcW w:w="3341" w:type="dxa"/>
                  <w:vAlign w:val="center"/>
                  <w:hideMark/>
                </w:tcPr>
                <w:p w14:paraId="049B692C" w14:textId="77777777" w:rsidR="006E0F8D" w:rsidRPr="003B5C29" w:rsidRDefault="006E0F8D" w:rsidP="00A2374A">
                  <w:pPr>
                    <w:pStyle w:val="NoSpacing"/>
                    <w:rPr>
                      <w:rFonts w:ascii="Helvetica" w:hAnsi="Helvetica" w:cs="Helvetica"/>
                      <w:color w:val="222222"/>
                    </w:rPr>
                  </w:pPr>
                  <w:r w:rsidRPr="003B5C29">
                    <w:rPr>
                      <w:rFonts w:ascii="Helvetica" w:hAnsi="Helvetica" w:cs="Helvetica"/>
                      <w:color w:val="222222"/>
                    </w:rPr>
                    <w:t>Employment, Labor and Training</w:t>
                  </w:r>
                </w:p>
              </w:tc>
            </w:tr>
            <w:tr w:rsidR="006E0F8D" w:rsidRPr="003B5C29" w14:paraId="465C50F2" w14:textId="77777777" w:rsidTr="00A2374A">
              <w:trPr>
                <w:tblCellSpacing w:w="0" w:type="dxa"/>
              </w:trPr>
              <w:tc>
                <w:tcPr>
                  <w:tcW w:w="2246" w:type="dxa"/>
                  <w:noWrap/>
                  <w:hideMark/>
                </w:tcPr>
                <w:p w14:paraId="7FF84E98" w14:textId="77777777" w:rsidR="006E0F8D" w:rsidRPr="003B5C29" w:rsidRDefault="006E0F8D" w:rsidP="00A2374A">
                  <w:pPr>
                    <w:pStyle w:val="NoSpacing"/>
                    <w:rPr>
                      <w:rFonts w:ascii="Helvetica" w:hAnsi="Helvetica" w:cs="Helvetica"/>
                      <w:b/>
                      <w:bCs/>
                      <w:color w:val="222222"/>
                    </w:rPr>
                  </w:pPr>
                  <w:r w:rsidRPr="003B5C29">
                    <w:rPr>
                      <w:rFonts w:ascii="Helvetica" w:hAnsi="Helvetica" w:cs="Helvetica"/>
                      <w:b/>
                      <w:bCs/>
                      <w:color w:val="222222"/>
                    </w:rPr>
                    <w:t>Category Explanation:</w:t>
                  </w:r>
                </w:p>
              </w:tc>
              <w:tc>
                <w:tcPr>
                  <w:tcW w:w="3341" w:type="dxa"/>
                  <w:vAlign w:val="center"/>
                  <w:hideMark/>
                </w:tcPr>
                <w:p w14:paraId="73EC2BE1" w14:textId="77777777" w:rsidR="006E0F8D" w:rsidRPr="003B5C29" w:rsidRDefault="006E0F8D" w:rsidP="00A2374A">
                  <w:pPr>
                    <w:pStyle w:val="NoSpacing"/>
                    <w:rPr>
                      <w:rFonts w:ascii="Helvetica" w:hAnsi="Helvetica" w:cs="Helvetica"/>
                      <w:color w:val="222222"/>
                    </w:rPr>
                  </w:pPr>
                  <w:r w:rsidRPr="003B5C29">
                    <w:rPr>
                      <w:rFonts w:ascii="Helvetica" w:hAnsi="Helvetica" w:cs="Helvetica"/>
                      <w:color w:val="222222"/>
                    </w:rPr>
                    <w:t> </w:t>
                  </w:r>
                </w:p>
              </w:tc>
            </w:tr>
            <w:tr w:rsidR="006E0F8D" w:rsidRPr="003B5C29" w14:paraId="34F78FFA" w14:textId="77777777" w:rsidTr="00A2374A">
              <w:trPr>
                <w:tblCellSpacing w:w="0" w:type="dxa"/>
              </w:trPr>
              <w:tc>
                <w:tcPr>
                  <w:tcW w:w="2246" w:type="dxa"/>
                  <w:noWrap/>
                  <w:hideMark/>
                </w:tcPr>
                <w:p w14:paraId="5E9A37A4" w14:textId="77777777" w:rsidR="006E0F8D" w:rsidRPr="003B5C29" w:rsidRDefault="006E0F8D" w:rsidP="00A2374A">
                  <w:pPr>
                    <w:pStyle w:val="NoSpacing"/>
                    <w:rPr>
                      <w:rFonts w:ascii="Helvetica" w:hAnsi="Helvetica" w:cs="Helvetica"/>
                      <w:b/>
                      <w:bCs/>
                      <w:color w:val="222222"/>
                    </w:rPr>
                  </w:pPr>
                  <w:r w:rsidRPr="003B5C29">
                    <w:rPr>
                      <w:rFonts w:ascii="Helvetica" w:hAnsi="Helvetica" w:cs="Helvetica"/>
                      <w:b/>
                      <w:bCs/>
                      <w:color w:val="222222"/>
                    </w:rPr>
                    <w:t>Expected Number of Awards:</w:t>
                  </w:r>
                </w:p>
              </w:tc>
              <w:tc>
                <w:tcPr>
                  <w:tcW w:w="3341" w:type="dxa"/>
                  <w:vAlign w:val="center"/>
                  <w:hideMark/>
                </w:tcPr>
                <w:p w14:paraId="5D5585B6" w14:textId="77777777" w:rsidR="006E0F8D" w:rsidRPr="003B5C29" w:rsidRDefault="006E0F8D" w:rsidP="00A2374A">
                  <w:pPr>
                    <w:pStyle w:val="NoSpacing"/>
                    <w:rPr>
                      <w:rFonts w:ascii="Helvetica" w:hAnsi="Helvetica" w:cs="Helvetica"/>
                      <w:color w:val="222222"/>
                    </w:rPr>
                  </w:pPr>
                  <w:r w:rsidRPr="003B5C29">
                    <w:rPr>
                      <w:rFonts w:ascii="Helvetica" w:hAnsi="Helvetica" w:cs="Helvetica"/>
                      <w:color w:val="222222"/>
                    </w:rPr>
                    <w:t>6</w:t>
                  </w:r>
                </w:p>
              </w:tc>
            </w:tr>
            <w:tr w:rsidR="006E0F8D" w:rsidRPr="003B5C29" w14:paraId="1A9A8C55" w14:textId="77777777" w:rsidTr="00A2374A">
              <w:trPr>
                <w:tblCellSpacing w:w="0" w:type="dxa"/>
              </w:trPr>
              <w:tc>
                <w:tcPr>
                  <w:tcW w:w="2246" w:type="dxa"/>
                  <w:noWrap/>
                  <w:hideMark/>
                </w:tcPr>
                <w:p w14:paraId="185B4323" w14:textId="77777777" w:rsidR="006E0F8D" w:rsidRPr="003B5C29" w:rsidRDefault="006E0F8D" w:rsidP="00A2374A">
                  <w:pPr>
                    <w:pStyle w:val="NoSpacing"/>
                    <w:rPr>
                      <w:rFonts w:ascii="Helvetica" w:hAnsi="Helvetica" w:cs="Helvetica"/>
                      <w:b/>
                      <w:bCs/>
                      <w:color w:val="222222"/>
                    </w:rPr>
                  </w:pPr>
                  <w:r w:rsidRPr="003B5C29">
                    <w:rPr>
                      <w:rFonts w:ascii="Helvetica" w:hAnsi="Helvetica" w:cs="Helvetica"/>
                      <w:b/>
                      <w:bCs/>
                      <w:color w:val="222222"/>
                    </w:rPr>
                    <w:t>CFDA Number(s):</w:t>
                  </w:r>
                </w:p>
              </w:tc>
              <w:tc>
                <w:tcPr>
                  <w:tcW w:w="3341" w:type="dxa"/>
                  <w:vAlign w:val="center"/>
                  <w:hideMark/>
                </w:tcPr>
                <w:p w14:paraId="002B5CFA" w14:textId="77777777" w:rsidR="006E0F8D" w:rsidRPr="003B5C29" w:rsidRDefault="006E0F8D" w:rsidP="00A2374A">
                  <w:pPr>
                    <w:pStyle w:val="NoSpacing"/>
                    <w:rPr>
                      <w:rFonts w:ascii="Helvetica" w:hAnsi="Helvetica" w:cs="Helvetica"/>
                      <w:color w:val="222222"/>
                    </w:rPr>
                  </w:pPr>
                  <w:r w:rsidRPr="003B5C29">
                    <w:rPr>
                      <w:rFonts w:ascii="Helvetica" w:hAnsi="Helvetica" w:cs="Helvetica"/>
                      <w:color w:val="222222"/>
                    </w:rPr>
                    <w:t>20.703 -- Interagency Hazardous Materials Public Sector Training and Planning Grants</w:t>
                  </w:r>
                </w:p>
              </w:tc>
            </w:tr>
            <w:tr w:rsidR="006E0F8D" w:rsidRPr="003B5C29" w14:paraId="5CC30F56" w14:textId="77777777" w:rsidTr="00A2374A">
              <w:trPr>
                <w:tblCellSpacing w:w="0" w:type="dxa"/>
              </w:trPr>
              <w:tc>
                <w:tcPr>
                  <w:tcW w:w="2246" w:type="dxa"/>
                  <w:noWrap/>
                  <w:hideMark/>
                </w:tcPr>
                <w:p w14:paraId="3606647C" w14:textId="77777777" w:rsidR="006E0F8D" w:rsidRPr="003B5C29" w:rsidRDefault="006E0F8D" w:rsidP="00A2374A">
                  <w:pPr>
                    <w:pStyle w:val="NoSpacing"/>
                    <w:rPr>
                      <w:rFonts w:ascii="Helvetica" w:hAnsi="Helvetica" w:cs="Helvetica"/>
                      <w:b/>
                      <w:bCs/>
                      <w:color w:val="222222"/>
                    </w:rPr>
                  </w:pPr>
                  <w:r w:rsidRPr="003B5C29">
                    <w:rPr>
                      <w:rFonts w:ascii="Helvetica" w:hAnsi="Helvetica" w:cs="Helvetica"/>
                      <w:b/>
                      <w:bCs/>
                      <w:color w:val="222222"/>
                    </w:rPr>
                    <w:t>Cost Sharing or Matching Requirement:</w:t>
                  </w:r>
                </w:p>
              </w:tc>
              <w:tc>
                <w:tcPr>
                  <w:tcW w:w="3341" w:type="dxa"/>
                  <w:vAlign w:val="center"/>
                  <w:hideMark/>
                </w:tcPr>
                <w:p w14:paraId="2E49B575" w14:textId="77777777" w:rsidR="006E0F8D" w:rsidRPr="003B5C29" w:rsidRDefault="006E0F8D" w:rsidP="00A2374A">
                  <w:pPr>
                    <w:pStyle w:val="NoSpacing"/>
                    <w:rPr>
                      <w:rFonts w:ascii="Helvetica" w:hAnsi="Helvetica" w:cs="Helvetica"/>
                      <w:color w:val="222222"/>
                    </w:rPr>
                  </w:pPr>
                  <w:r w:rsidRPr="003B5C29">
                    <w:rPr>
                      <w:rFonts w:ascii="Helvetica" w:hAnsi="Helvetica" w:cs="Helvetica"/>
                      <w:color w:val="222222"/>
                    </w:rPr>
                    <w:t>No</w:t>
                  </w:r>
                </w:p>
              </w:tc>
            </w:tr>
          </w:tbl>
          <w:p w14:paraId="42303B2C" w14:textId="77777777" w:rsidR="006E0F8D" w:rsidRPr="003B5C29" w:rsidRDefault="006E0F8D" w:rsidP="00A2374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57"/>
              <w:gridCol w:w="2388"/>
            </w:tblGrid>
            <w:tr w:rsidR="006E0F8D" w:rsidRPr="003B5C29" w14:paraId="4C1BF205" w14:textId="77777777" w:rsidTr="00A2374A">
              <w:trPr>
                <w:tblCellSpacing w:w="0" w:type="dxa"/>
              </w:trPr>
              <w:tc>
                <w:tcPr>
                  <w:tcW w:w="2857" w:type="dxa"/>
                  <w:noWrap/>
                  <w:hideMark/>
                </w:tcPr>
                <w:p w14:paraId="4F5AD429" w14:textId="77777777" w:rsidR="006E0F8D" w:rsidRPr="003B5C29" w:rsidRDefault="006E0F8D" w:rsidP="00A2374A">
                  <w:pPr>
                    <w:pStyle w:val="NoSpacing"/>
                    <w:rPr>
                      <w:rFonts w:ascii="Helvetica" w:hAnsi="Helvetica" w:cs="Helvetica"/>
                      <w:b/>
                      <w:bCs/>
                      <w:color w:val="222222"/>
                    </w:rPr>
                  </w:pPr>
                  <w:r w:rsidRPr="003B5C29">
                    <w:rPr>
                      <w:rFonts w:ascii="Helvetica" w:hAnsi="Helvetica" w:cs="Helvetica"/>
                      <w:b/>
                      <w:bCs/>
                      <w:color w:val="222222"/>
                    </w:rPr>
                    <w:t>Version:</w:t>
                  </w:r>
                </w:p>
              </w:tc>
              <w:tc>
                <w:tcPr>
                  <w:tcW w:w="2691" w:type="dxa"/>
                  <w:vAlign w:val="center"/>
                  <w:hideMark/>
                </w:tcPr>
                <w:p w14:paraId="6A8A062E" w14:textId="77777777" w:rsidR="006E0F8D" w:rsidRPr="003B5C29" w:rsidRDefault="006E0F8D" w:rsidP="00A2374A">
                  <w:pPr>
                    <w:pStyle w:val="NoSpacing"/>
                    <w:rPr>
                      <w:rFonts w:ascii="Helvetica" w:hAnsi="Helvetica" w:cs="Helvetica"/>
                      <w:color w:val="222222"/>
                    </w:rPr>
                  </w:pPr>
                  <w:r w:rsidRPr="003B5C29">
                    <w:rPr>
                      <w:rFonts w:ascii="Helvetica" w:hAnsi="Helvetica" w:cs="Helvetica"/>
                      <w:color w:val="222222"/>
                    </w:rPr>
                    <w:t>Synopsis 3</w:t>
                  </w:r>
                </w:p>
              </w:tc>
            </w:tr>
            <w:tr w:rsidR="006E0F8D" w:rsidRPr="003B5C29" w14:paraId="2880E128" w14:textId="77777777" w:rsidTr="00A2374A">
              <w:trPr>
                <w:tblCellSpacing w:w="0" w:type="dxa"/>
              </w:trPr>
              <w:tc>
                <w:tcPr>
                  <w:tcW w:w="2857" w:type="dxa"/>
                  <w:noWrap/>
                  <w:hideMark/>
                </w:tcPr>
                <w:p w14:paraId="67208574" w14:textId="77777777" w:rsidR="006E0F8D" w:rsidRPr="003B5C29" w:rsidRDefault="006E0F8D" w:rsidP="00A2374A">
                  <w:pPr>
                    <w:pStyle w:val="NoSpacing"/>
                    <w:rPr>
                      <w:rFonts w:ascii="Helvetica" w:hAnsi="Helvetica" w:cs="Helvetica"/>
                      <w:b/>
                      <w:bCs/>
                      <w:color w:val="222222"/>
                    </w:rPr>
                  </w:pPr>
                  <w:r w:rsidRPr="003B5C29">
                    <w:rPr>
                      <w:rFonts w:ascii="Helvetica" w:hAnsi="Helvetica" w:cs="Helvetica"/>
                      <w:b/>
                      <w:bCs/>
                      <w:color w:val="222222"/>
                    </w:rPr>
                    <w:t>Posted Date:</w:t>
                  </w:r>
                </w:p>
              </w:tc>
              <w:tc>
                <w:tcPr>
                  <w:tcW w:w="2691" w:type="dxa"/>
                  <w:vAlign w:val="center"/>
                  <w:hideMark/>
                </w:tcPr>
                <w:p w14:paraId="65AC9299" w14:textId="77777777" w:rsidR="006E0F8D" w:rsidRPr="003B5C29" w:rsidRDefault="006E0F8D" w:rsidP="00A2374A">
                  <w:pPr>
                    <w:pStyle w:val="NoSpacing"/>
                    <w:rPr>
                      <w:rFonts w:ascii="Helvetica" w:hAnsi="Helvetica" w:cs="Helvetica"/>
                      <w:color w:val="222222"/>
                    </w:rPr>
                  </w:pPr>
                  <w:r w:rsidRPr="003B5C29">
                    <w:rPr>
                      <w:rFonts w:ascii="Helvetica" w:hAnsi="Helvetica" w:cs="Helvetica"/>
                      <w:color w:val="222222"/>
                    </w:rPr>
                    <w:t>Jan 13, 2021</w:t>
                  </w:r>
                </w:p>
              </w:tc>
            </w:tr>
            <w:tr w:rsidR="006E0F8D" w:rsidRPr="003B5C29" w14:paraId="24EB7D5E" w14:textId="77777777" w:rsidTr="00A2374A">
              <w:trPr>
                <w:tblCellSpacing w:w="0" w:type="dxa"/>
              </w:trPr>
              <w:tc>
                <w:tcPr>
                  <w:tcW w:w="2857" w:type="dxa"/>
                  <w:noWrap/>
                  <w:hideMark/>
                </w:tcPr>
                <w:p w14:paraId="734A92BF" w14:textId="77777777" w:rsidR="006E0F8D" w:rsidRPr="003B5C29" w:rsidRDefault="006E0F8D" w:rsidP="00A2374A">
                  <w:pPr>
                    <w:pStyle w:val="NoSpacing"/>
                    <w:rPr>
                      <w:rFonts w:ascii="Helvetica" w:hAnsi="Helvetica" w:cs="Helvetica"/>
                      <w:b/>
                      <w:bCs/>
                      <w:color w:val="222222"/>
                    </w:rPr>
                  </w:pPr>
                  <w:r w:rsidRPr="003B5C29">
                    <w:rPr>
                      <w:rFonts w:ascii="Helvetica" w:hAnsi="Helvetica" w:cs="Helvetica"/>
                      <w:b/>
                      <w:bCs/>
                      <w:color w:val="222222"/>
                    </w:rPr>
                    <w:t>Last Updated Date:</w:t>
                  </w:r>
                </w:p>
              </w:tc>
              <w:tc>
                <w:tcPr>
                  <w:tcW w:w="2691" w:type="dxa"/>
                  <w:vAlign w:val="center"/>
                  <w:hideMark/>
                </w:tcPr>
                <w:p w14:paraId="0EEC93B7" w14:textId="77777777" w:rsidR="006E0F8D" w:rsidRPr="003B5C29" w:rsidRDefault="006E0F8D" w:rsidP="00A2374A">
                  <w:pPr>
                    <w:pStyle w:val="NoSpacing"/>
                    <w:rPr>
                      <w:rFonts w:ascii="Helvetica" w:hAnsi="Helvetica" w:cs="Helvetica"/>
                      <w:color w:val="222222"/>
                    </w:rPr>
                  </w:pPr>
                  <w:r w:rsidRPr="003B5C29">
                    <w:rPr>
                      <w:rFonts w:ascii="Helvetica" w:hAnsi="Helvetica" w:cs="Helvetica"/>
                      <w:color w:val="222222"/>
                    </w:rPr>
                    <w:t>Jan 13, 2021</w:t>
                  </w:r>
                </w:p>
              </w:tc>
            </w:tr>
            <w:tr w:rsidR="006E0F8D" w:rsidRPr="003B5C29" w14:paraId="21FD2C82" w14:textId="77777777" w:rsidTr="00A2374A">
              <w:trPr>
                <w:tblCellSpacing w:w="0" w:type="dxa"/>
              </w:trPr>
              <w:tc>
                <w:tcPr>
                  <w:tcW w:w="2857" w:type="dxa"/>
                  <w:noWrap/>
                  <w:hideMark/>
                </w:tcPr>
                <w:p w14:paraId="7935473A" w14:textId="77777777" w:rsidR="006E0F8D" w:rsidRPr="003B5C29" w:rsidRDefault="006E0F8D" w:rsidP="00A2374A">
                  <w:pPr>
                    <w:pStyle w:val="NoSpacing"/>
                    <w:rPr>
                      <w:rFonts w:ascii="Helvetica" w:hAnsi="Helvetica" w:cs="Helvetica"/>
                      <w:b/>
                      <w:bCs/>
                      <w:color w:val="222222"/>
                    </w:rPr>
                  </w:pPr>
                  <w:r w:rsidRPr="003B5C29">
                    <w:rPr>
                      <w:rFonts w:ascii="Helvetica" w:hAnsi="Helvetica" w:cs="Helvetica"/>
                      <w:b/>
                      <w:bCs/>
                      <w:color w:val="222222"/>
                    </w:rPr>
                    <w:t>Original Closing Date for Applications:</w:t>
                  </w:r>
                </w:p>
              </w:tc>
              <w:tc>
                <w:tcPr>
                  <w:tcW w:w="2691" w:type="dxa"/>
                  <w:vAlign w:val="center"/>
                  <w:hideMark/>
                </w:tcPr>
                <w:p w14:paraId="0BFA723C" w14:textId="77777777" w:rsidR="006E0F8D" w:rsidRPr="003B5C29" w:rsidRDefault="006E0F8D" w:rsidP="00A2374A">
                  <w:pPr>
                    <w:pStyle w:val="NoSpacing"/>
                    <w:rPr>
                      <w:rFonts w:ascii="Helvetica" w:hAnsi="Helvetica" w:cs="Helvetica"/>
                      <w:color w:val="222222"/>
                    </w:rPr>
                  </w:pPr>
                  <w:r w:rsidRPr="003B5C29">
                    <w:rPr>
                      <w:rFonts w:ascii="Helvetica" w:hAnsi="Helvetica" w:cs="Helvetica"/>
                      <w:color w:val="222222"/>
                    </w:rPr>
                    <w:t>Mar 09, 2021  </w:t>
                  </w:r>
                </w:p>
              </w:tc>
            </w:tr>
            <w:tr w:rsidR="006E0F8D" w:rsidRPr="003B5C29" w14:paraId="76AF829A" w14:textId="77777777" w:rsidTr="00A2374A">
              <w:trPr>
                <w:tblCellSpacing w:w="0" w:type="dxa"/>
              </w:trPr>
              <w:tc>
                <w:tcPr>
                  <w:tcW w:w="2857" w:type="dxa"/>
                  <w:noWrap/>
                  <w:hideMark/>
                </w:tcPr>
                <w:p w14:paraId="08A1405C" w14:textId="77777777" w:rsidR="006E0F8D" w:rsidRPr="003B5C29" w:rsidRDefault="006E0F8D" w:rsidP="00A2374A">
                  <w:pPr>
                    <w:pStyle w:val="NoSpacing"/>
                    <w:rPr>
                      <w:rFonts w:ascii="Helvetica" w:hAnsi="Helvetica" w:cs="Helvetica"/>
                      <w:b/>
                      <w:bCs/>
                      <w:color w:val="222222"/>
                    </w:rPr>
                  </w:pPr>
                  <w:r w:rsidRPr="003B5C29">
                    <w:rPr>
                      <w:rFonts w:ascii="Helvetica" w:hAnsi="Helvetica" w:cs="Helvetica"/>
                      <w:b/>
                      <w:bCs/>
                      <w:color w:val="222222"/>
                    </w:rPr>
                    <w:t>Current Closing Date for Applications:</w:t>
                  </w:r>
                </w:p>
              </w:tc>
              <w:tc>
                <w:tcPr>
                  <w:tcW w:w="2691" w:type="dxa"/>
                  <w:vAlign w:val="center"/>
                  <w:hideMark/>
                </w:tcPr>
                <w:p w14:paraId="2D2EC7B0" w14:textId="77777777" w:rsidR="006E0F8D" w:rsidRPr="003B5C29" w:rsidRDefault="006E0F8D" w:rsidP="00A2374A">
                  <w:pPr>
                    <w:pStyle w:val="NoSpacing"/>
                    <w:rPr>
                      <w:rFonts w:ascii="Helvetica" w:hAnsi="Helvetica" w:cs="Helvetica"/>
                      <w:color w:val="222222"/>
                    </w:rPr>
                  </w:pPr>
                  <w:r w:rsidRPr="003B5C29">
                    <w:rPr>
                      <w:rFonts w:ascii="Helvetica" w:hAnsi="Helvetica" w:cs="Helvetica"/>
                      <w:color w:val="222222"/>
                    </w:rPr>
                    <w:t>Mar 15, 2021  </w:t>
                  </w:r>
                </w:p>
              </w:tc>
            </w:tr>
            <w:tr w:rsidR="006E0F8D" w:rsidRPr="003B5C29" w14:paraId="2BB9157B" w14:textId="77777777" w:rsidTr="00A2374A">
              <w:trPr>
                <w:tblCellSpacing w:w="0" w:type="dxa"/>
              </w:trPr>
              <w:tc>
                <w:tcPr>
                  <w:tcW w:w="2857" w:type="dxa"/>
                  <w:noWrap/>
                  <w:hideMark/>
                </w:tcPr>
                <w:p w14:paraId="46323BB7" w14:textId="77777777" w:rsidR="006E0F8D" w:rsidRPr="003B5C29" w:rsidRDefault="006E0F8D" w:rsidP="00A2374A">
                  <w:pPr>
                    <w:pStyle w:val="NoSpacing"/>
                    <w:rPr>
                      <w:rFonts w:ascii="Helvetica" w:hAnsi="Helvetica" w:cs="Helvetica"/>
                      <w:b/>
                      <w:bCs/>
                      <w:color w:val="222222"/>
                    </w:rPr>
                  </w:pPr>
                  <w:r w:rsidRPr="003B5C29">
                    <w:rPr>
                      <w:rFonts w:ascii="Helvetica" w:hAnsi="Helvetica" w:cs="Helvetica"/>
                      <w:b/>
                      <w:bCs/>
                      <w:color w:val="222222"/>
                    </w:rPr>
                    <w:t>Archive Date:</w:t>
                  </w:r>
                </w:p>
              </w:tc>
              <w:tc>
                <w:tcPr>
                  <w:tcW w:w="2691" w:type="dxa"/>
                  <w:vAlign w:val="center"/>
                  <w:hideMark/>
                </w:tcPr>
                <w:p w14:paraId="1029B95E" w14:textId="77777777" w:rsidR="006E0F8D" w:rsidRPr="003B5C29" w:rsidRDefault="006E0F8D" w:rsidP="00A2374A">
                  <w:pPr>
                    <w:pStyle w:val="NoSpacing"/>
                    <w:rPr>
                      <w:rFonts w:ascii="Helvetica" w:hAnsi="Helvetica" w:cs="Helvetica"/>
                      <w:color w:val="222222"/>
                    </w:rPr>
                  </w:pPr>
                  <w:r w:rsidRPr="003B5C29">
                    <w:rPr>
                      <w:rFonts w:ascii="Helvetica" w:hAnsi="Helvetica" w:cs="Helvetica"/>
                      <w:color w:val="222222"/>
                    </w:rPr>
                    <w:t>Apr 08, 2021</w:t>
                  </w:r>
                </w:p>
              </w:tc>
            </w:tr>
            <w:tr w:rsidR="006E0F8D" w:rsidRPr="003B5C29" w14:paraId="0382C2B9" w14:textId="77777777" w:rsidTr="00A2374A">
              <w:trPr>
                <w:tblCellSpacing w:w="0" w:type="dxa"/>
              </w:trPr>
              <w:tc>
                <w:tcPr>
                  <w:tcW w:w="2857" w:type="dxa"/>
                  <w:noWrap/>
                  <w:hideMark/>
                </w:tcPr>
                <w:p w14:paraId="7679CA59" w14:textId="77777777" w:rsidR="006E0F8D" w:rsidRPr="003B5C29" w:rsidRDefault="006E0F8D" w:rsidP="00A2374A">
                  <w:pPr>
                    <w:pStyle w:val="NoSpacing"/>
                    <w:rPr>
                      <w:rFonts w:ascii="Helvetica" w:hAnsi="Helvetica" w:cs="Helvetica"/>
                      <w:b/>
                      <w:bCs/>
                      <w:color w:val="222222"/>
                    </w:rPr>
                  </w:pPr>
                  <w:r w:rsidRPr="003B5C29">
                    <w:rPr>
                      <w:rFonts w:ascii="Helvetica" w:hAnsi="Helvetica" w:cs="Helvetica"/>
                      <w:b/>
                      <w:bCs/>
                      <w:color w:val="222222"/>
                    </w:rPr>
                    <w:t>Estimated Total Program Funding:</w:t>
                  </w:r>
                </w:p>
              </w:tc>
              <w:tc>
                <w:tcPr>
                  <w:tcW w:w="2691" w:type="dxa"/>
                  <w:vAlign w:val="center"/>
                  <w:hideMark/>
                </w:tcPr>
                <w:p w14:paraId="3954C127" w14:textId="77777777" w:rsidR="006E0F8D" w:rsidRPr="003B5C29" w:rsidRDefault="006E0F8D" w:rsidP="00A2374A">
                  <w:pPr>
                    <w:pStyle w:val="NoSpacing"/>
                    <w:rPr>
                      <w:rFonts w:ascii="Helvetica" w:hAnsi="Helvetica" w:cs="Helvetica"/>
                      <w:color w:val="222222"/>
                    </w:rPr>
                  </w:pPr>
                  <w:r w:rsidRPr="003B5C29">
                    <w:rPr>
                      <w:rFonts w:ascii="Helvetica" w:hAnsi="Helvetica" w:cs="Helvetica"/>
                      <w:color w:val="222222"/>
                    </w:rPr>
                    <w:t>$4,554,771</w:t>
                  </w:r>
                </w:p>
              </w:tc>
            </w:tr>
            <w:tr w:rsidR="006E0F8D" w:rsidRPr="003B5C29" w14:paraId="33377563" w14:textId="77777777" w:rsidTr="00A2374A">
              <w:trPr>
                <w:tblCellSpacing w:w="0" w:type="dxa"/>
              </w:trPr>
              <w:tc>
                <w:tcPr>
                  <w:tcW w:w="2857" w:type="dxa"/>
                  <w:noWrap/>
                  <w:hideMark/>
                </w:tcPr>
                <w:p w14:paraId="4A74E69C" w14:textId="77777777" w:rsidR="006E0F8D" w:rsidRPr="003B5C29" w:rsidRDefault="006E0F8D" w:rsidP="00A2374A">
                  <w:pPr>
                    <w:pStyle w:val="NoSpacing"/>
                    <w:rPr>
                      <w:rFonts w:ascii="Helvetica" w:hAnsi="Helvetica" w:cs="Helvetica"/>
                      <w:b/>
                      <w:bCs/>
                      <w:color w:val="222222"/>
                    </w:rPr>
                  </w:pPr>
                  <w:r w:rsidRPr="003B5C29">
                    <w:rPr>
                      <w:rFonts w:ascii="Helvetica" w:hAnsi="Helvetica" w:cs="Helvetica"/>
                      <w:b/>
                      <w:bCs/>
                      <w:color w:val="222222"/>
                    </w:rPr>
                    <w:t>Award Ceiling:</w:t>
                  </w:r>
                </w:p>
              </w:tc>
              <w:tc>
                <w:tcPr>
                  <w:tcW w:w="2691" w:type="dxa"/>
                  <w:vAlign w:val="center"/>
                  <w:hideMark/>
                </w:tcPr>
                <w:p w14:paraId="01BFB961" w14:textId="77777777" w:rsidR="006E0F8D" w:rsidRPr="003B5C29" w:rsidRDefault="006E0F8D" w:rsidP="00A2374A">
                  <w:pPr>
                    <w:pStyle w:val="NoSpacing"/>
                    <w:rPr>
                      <w:rFonts w:ascii="Helvetica" w:hAnsi="Helvetica" w:cs="Helvetica"/>
                      <w:color w:val="222222"/>
                    </w:rPr>
                  </w:pPr>
                  <w:r w:rsidRPr="003B5C29">
                    <w:rPr>
                      <w:rFonts w:ascii="Helvetica" w:hAnsi="Helvetica" w:cs="Helvetica"/>
                      <w:color w:val="222222"/>
                    </w:rPr>
                    <w:t>$1,000,000</w:t>
                  </w:r>
                </w:p>
              </w:tc>
            </w:tr>
            <w:tr w:rsidR="006E0F8D" w:rsidRPr="003B5C29" w14:paraId="19FC3E7C" w14:textId="77777777" w:rsidTr="00A2374A">
              <w:trPr>
                <w:tblCellSpacing w:w="0" w:type="dxa"/>
              </w:trPr>
              <w:tc>
                <w:tcPr>
                  <w:tcW w:w="2857" w:type="dxa"/>
                  <w:noWrap/>
                  <w:hideMark/>
                </w:tcPr>
                <w:p w14:paraId="719F24D1" w14:textId="77777777" w:rsidR="006E0F8D" w:rsidRPr="003B5C29" w:rsidRDefault="006E0F8D" w:rsidP="00A2374A">
                  <w:pPr>
                    <w:pStyle w:val="NoSpacing"/>
                    <w:rPr>
                      <w:rFonts w:ascii="Helvetica" w:hAnsi="Helvetica" w:cs="Helvetica"/>
                      <w:b/>
                      <w:bCs/>
                      <w:color w:val="222222"/>
                    </w:rPr>
                  </w:pPr>
                  <w:r w:rsidRPr="003B5C29">
                    <w:rPr>
                      <w:rFonts w:ascii="Helvetica" w:hAnsi="Helvetica" w:cs="Helvetica"/>
                      <w:b/>
                      <w:bCs/>
                      <w:color w:val="222222"/>
                    </w:rPr>
                    <w:t>Award Floor:</w:t>
                  </w:r>
                </w:p>
              </w:tc>
              <w:tc>
                <w:tcPr>
                  <w:tcW w:w="2691" w:type="dxa"/>
                  <w:vAlign w:val="center"/>
                  <w:hideMark/>
                </w:tcPr>
                <w:p w14:paraId="01544C35" w14:textId="77777777" w:rsidR="006E0F8D" w:rsidRPr="003B5C29" w:rsidRDefault="006E0F8D" w:rsidP="00A2374A">
                  <w:pPr>
                    <w:pStyle w:val="NoSpacing"/>
                    <w:rPr>
                      <w:rFonts w:ascii="Helvetica" w:hAnsi="Helvetica" w:cs="Helvetica"/>
                      <w:color w:val="222222"/>
                    </w:rPr>
                  </w:pPr>
                  <w:r w:rsidRPr="003B5C29">
                    <w:rPr>
                      <w:rFonts w:ascii="Helvetica" w:hAnsi="Helvetica" w:cs="Helvetica"/>
                      <w:color w:val="222222"/>
                    </w:rPr>
                    <w:t>$250,000</w:t>
                  </w:r>
                </w:p>
              </w:tc>
            </w:tr>
          </w:tbl>
          <w:p w14:paraId="7CF5DB7C" w14:textId="77777777" w:rsidR="006E0F8D" w:rsidRPr="003B5C29" w:rsidRDefault="006E0F8D" w:rsidP="00A2374A">
            <w:pPr>
              <w:pStyle w:val="NoSpacing"/>
              <w:rPr>
                <w:rFonts w:ascii="Helvetica" w:hAnsi="Helvetica" w:cs="Helvetica"/>
                <w:color w:val="222222"/>
              </w:rPr>
            </w:pPr>
          </w:p>
        </w:tc>
      </w:tr>
    </w:tbl>
    <w:p w14:paraId="27956D6F" w14:textId="77777777" w:rsidR="006E0F8D" w:rsidRPr="003B5C29" w:rsidRDefault="006E0F8D" w:rsidP="006E0F8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E0F8D" w:rsidRPr="003B5C29" w14:paraId="0F6FCB36" w14:textId="77777777" w:rsidTr="00A2374A">
        <w:trPr>
          <w:tblCellSpacing w:w="0" w:type="dxa"/>
        </w:trPr>
        <w:tc>
          <w:tcPr>
            <w:tcW w:w="0" w:type="auto"/>
            <w:noWrap/>
            <w:hideMark/>
          </w:tcPr>
          <w:p w14:paraId="2A93F565" w14:textId="77777777" w:rsidR="006E0F8D" w:rsidRPr="003B5C29" w:rsidRDefault="006E0F8D" w:rsidP="00A2374A">
            <w:pPr>
              <w:pStyle w:val="NoSpacing"/>
              <w:rPr>
                <w:rFonts w:ascii="Helvetica" w:hAnsi="Helvetica" w:cs="Helvetica"/>
                <w:b/>
                <w:bCs/>
                <w:color w:val="222222"/>
              </w:rPr>
            </w:pPr>
            <w:r w:rsidRPr="003B5C29">
              <w:rPr>
                <w:rFonts w:ascii="Helvetica" w:hAnsi="Helvetica" w:cs="Helvetica"/>
                <w:b/>
                <w:bCs/>
                <w:color w:val="222222"/>
              </w:rPr>
              <w:t>Eligible Applicants:</w:t>
            </w:r>
          </w:p>
        </w:tc>
        <w:tc>
          <w:tcPr>
            <w:tcW w:w="5000" w:type="pct"/>
            <w:vAlign w:val="center"/>
            <w:hideMark/>
          </w:tcPr>
          <w:p w14:paraId="0939F4C4" w14:textId="77777777" w:rsidR="006E0F8D" w:rsidRPr="003B5C29" w:rsidRDefault="006E0F8D" w:rsidP="00A2374A">
            <w:pPr>
              <w:pStyle w:val="NoSpacing"/>
              <w:rPr>
                <w:rFonts w:ascii="Helvetica" w:hAnsi="Helvetica" w:cs="Helvetica"/>
                <w:color w:val="222222"/>
              </w:rPr>
            </w:pPr>
            <w:r w:rsidRPr="003B5C29">
              <w:rPr>
                <w:rFonts w:ascii="Helvetica" w:hAnsi="Helvetica" w:cs="Helvetica"/>
                <w:color w:val="222222"/>
              </w:rPr>
              <w:t>Others (see text field entitled "Additional Information on Eligibility" for clarification)</w:t>
            </w:r>
          </w:p>
        </w:tc>
      </w:tr>
      <w:tr w:rsidR="006E0F8D" w:rsidRPr="003B5C29" w14:paraId="2B2B948F" w14:textId="77777777" w:rsidTr="00A2374A">
        <w:trPr>
          <w:tblCellSpacing w:w="0" w:type="dxa"/>
        </w:trPr>
        <w:tc>
          <w:tcPr>
            <w:tcW w:w="0" w:type="auto"/>
            <w:noWrap/>
            <w:hideMark/>
          </w:tcPr>
          <w:p w14:paraId="4ED39F72" w14:textId="77777777" w:rsidR="006E0F8D" w:rsidRPr="003B5C29" w:rsidRDefault="006E0F8D" w:rsidP="00A2374A">
            <w:pPr>
              <w:pStyle w:val="NoSpacing"/>
              <w:rPr>
                <w:rFonts w:ascii="Helvetica" w:hAnsi="Helvetica" w:cs="Helvetica"/>
                <w:b/>
                <w:bCs/>
                <w:color w:val="222222"/>
              </w:rPr>
            </w:pPr>
            <w:r w:rsidRPr="003B5C29">
              <w:rPr>
                <w:rFonts w:ascii="Helvetica" w:hAnsi="Helvetica" w:cs="Helvetica"/>
                <w:b/>
                <w:bCs/>
                <w:color w:val="222222"/>
              </w:rPr>
              <w:t>Additional Information on Eligibility:</w:t>
            </w:r>
          </w:p>
        </w:tc>
        <w:tc>
          <w:tcPr>
            <w:tcW w:w="5000" w:type="pct"/>
            <w:vAlign w:val="center"/>
            <w:hideMark/>
          </w:tcPr>
          <w:p w14:paraId="2798C789" w14:textId="77777777" w:rsidR="006E0F8D" w:rsidRPr="003B5C29" w:rsidRDefault="006E0F8D" w:rsidP="00A2374A">
            <w:pPr>
              <w:pStyle w:val="NoSpacing"/>
              <w:rPr>
                <w:rFonts w:ascii="Helvetica" w:hAnsi="Helvetica" w:cs="Helvetica"/>
                <w:color w:val="222222"/>
              </w:rPr>
            </w:pPr>
            <w:r w:rsidRPr="003B5C29">
              <w:rPr>
                <w:rFonts w:ascii="Helvetica" w:hAnsi="Helvetica" w:cs="Helvetica"/>
                <w:color w:val="222222"/>
              </w:rPr>
              <w:t>See section C.1 of the NOFO for eligibility requirements.</w:t>
            </w:r>
          </w:p>
        </w:tc>
      </w:tr>
    </w:tbl>
    <w:p w14:paraId="41EEF7DC" w14:textId="77777777" w:rsidR="006E0F8D" w:rsidRPr="003B5C29" w:rsidRDefault="006E0F8D" w:rsidP="006E0F8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E0F8D" w:rsidRPr="003B5C29" w14:paraId="2340F09D" w14:textId="77777777" w:rsidTr="00A2374A">
        <w:trPr>
          <w:tblCellSpacing w:w="0" w:type="dxa"/>
        </w:trPr>
        <w:tc>
          <w:tcPr>
            <w:tcW w:w="0" w:type="auto"/>
            <w:noWrap/>
            <w:hideMark/>
          </w:tcPr>
          <w:p w14:paraId="07A77876" w14:textId="77777777" w:rsidR="006E0F8D" w:rsidRPr="003B5C29" w:rsidRDefault="006E0F8D" w:rsidP="00A2374A">
            <w:pPr>
              <w:pStyle w:val="NoSpacing"/>
              <w:rPr>
                <w:rFonts w:ascii="Helvetica" w:hAnsi="Helvetica" w:cs="Helvetica"/>
                <w:b/>
                <w:bCs/>
                <w:color w:val="222222"/>
              </w:rPr>
            </w:pPr>
            <w:r w:rsidRPr="003B5C29">
              <w:rPr>
                <w:rFonts w:ascii="Helvetica" w:hAnsi="Helvetica" w:cs="Helvetica"/>
                <w:b/>
                <w:bCs/>
                <w:color w:val="222222"/>
              </w:rPr>
              <w:t>Agency Name:</w:t>
            </w:r>
          </w:p>
        </w:tc>
        <w:tc>
          <w:tcPr>
            <w:tcW w:w="5000" w:type="pct"/>
            <w:vAlign w:val="center"/>
            <w:hideMark/>
          </w:tcPr>
          <w:p w14:paraId="3EC4E98F" w14:textId="77777777" w:rsidR="006E0F8D" w:rsidRPr="003B5C29" w:rsidRDefault="006E0F8D" w:rsidP="00A2374A">
            <w:pPr>
              <w:pStyle w:val="NoSpacing"/>
              <w:rPr>
                <w:rFonts w:ascii="Helvetica" w:hAnsi="Helvetica" w:cs="Helvetica"/>
                <w:color w:val="222222"/>
              </w:rPr>
            </w:pPr>
            <w:r w:rsidRPr="003B5C29">
              <w:rPr>
                <w:rFonts w:ascii="Helvetica" w:hAnsi="Helvetica" w:cs="Helvetica"/>
                <w:color w:val="222222"/>
              </w:rPr>
              <w:t>Pipeline and Hazardous Materials Safety Admin</w:t>
            </w:r>
          </w:p>
        </w:tc>
      </w:tr>
      <w:tr w:rsidR="006E0F8D" w:rsidRPr="003B5C29" w14:paraId="0A21A5E4" w14:textId="77777777" w:rsidTr="00A2374A">
        <w:trPr>
          <w:tblCellSpacing w:w="0" w:type="dxa"/>
        </w:trPr>
        <w:tc>
          <w:tcPr>
            <w:tcW w:w="0" w:type="auto"/>
            <w:noWrap/>
            <w:hideMark/>
          </w:tcPr>
          <w:p w14:paraId="0D5B6C76" w14:textId="77777777" w:rsidR="006E0F8D" w:rsidRPr="003B5C29" w:rsidRDefault="006E0F8D" w:rsidP="00A2374A">
            <w:pPr>
              <w:pStyle w:val="NoSpacing"/>
              <w:rPr>
                <w:rFonts w:ascii="Helvetica" w:hAnsi="Helvetica" w:cs="Helvetica"/>
                <w:b/>
                <w:bCs/>
                <w:color w:val="222222"/>
              </w:rPr>
            </w:pPr>
            <w:r w:rsidRPr="003B5C29">
              <w:rPr>
                <w:rFonts w:ascii="Helvetica" w:hAnsi="Helvetica" w:cs="Helvetica"/>
                <w:b/>
                <w:bCs/>
                <w:color w:val="222222"/>
              </w:rPr>
              <w:t>Description:</w:t>
            </w:r>
          </w:p>
        </w:tc>
        <w:tc>
          <w:tcPr>
            <w:tcW w:w="5000" w:type="pct"/>
            <w:vAlign w:val="center"/>
            <w:hideMark/>
          </w:tcPr>
          <w:p w14:paraId="075CB1E7" w14:textId="77777777" w:rsidR="006E0F8D" w:rsidRPr="003B5C29" w:rsidRDefault="006E0F8D" w:rsidP="00A2374A">
            <w:pPr>
              <w:pStyle w:val="NoSpacing"/>
              <w:rPr>
                <w:rFonts w:ascii="Helvetica" w:hAnsi="Helvetica" w:cs="Helvetica"/>
                <w:color w:val="222222"/>
              </w:rPr>
            </w:pPr>
            <w:r w:rsidRPr="003B5C29">
              <w:rPr>
                <w:rFonts w:ascii="Helvetica" w:hAnsi="Helvetica" w:cs="Helvetica"/>
                <w:color w:val="222222"/>
              </w:rPr>
              <w:t>Hazardous Materials Instructor Training</w:t>
            </w:r>
          </w:p>
        </w:tc>
      </w:tr>
      <w:tr w:rsidR="006E0F8D" w:rsidRPr="003B5C29" w14:paraId="5FA28FD9" w14:textId="77777777" w:rsidTr="00A2374A">
        <w:trPr>
          <w:tblCellSpacing w:w="0" w:type="dxa"/>
        </w:trPr>
        <w:tc>
          <w:tcPr>
            <w:tcW w:w="0" w:type="auto"/>
            <w:noWrap/>
            <w:hideMark/>
          </w:tcPr>
          <w:p w14:paraId="47E5CD6E" w14:textId="77777777" w:rsidR="006E0F8D" w:rsidRPr="003B5C29" w:rsidRDefault="006E0F8D" w:rsidP="00A2374A">
            <w:pPr>
              <w:pStyle w:val="NoSpacing"/>
              <w:rPr>
                <w:rFonts w:ascii="Helvetica" w:hAnsi="Helvetica" w:cs="Helvetica"/>
                <w:b/>
                <w:bCs/>
                <w:color w:val="222222"/>
              </w:rPr>
            </w:pPr>
            <w:r w:rsidRPr="003B5C29">
              <w:rPr>
                <w:rFonts w:ascii="Helvetica" w:hAnsi="Helvetica" w:cs="Helvetica"/>
                <w:b/>
                <w:bCs/>
                <w:color w:val="222222"/>
              </w:rPr>
              <w:t>Link to Additional Information:</w:t>
            </w:r>
          </w:p>
        </w:tc>
        <w:tc>
          <w:tcPr>
            <w:tcW w:w="5000" w:type="pct"/>
            <w:vAlign w:val="center"/>
            <w:hideMark/>
          </w:tcPr>
          <w:p w14:paraId="5606D83D" w14:textId="77777777" w:rsidR="006E0F8D" w:rsidRPr="003B5C29" w:rsidRDefault="00BF171A" w:rsidP="00A2374A">
            <w:pPr>
              <w:pStyle w:val="NoSpacing"/>
              <w:rPr>
                <w:rFonts w:ascii="Helvetica" w:hAnsi="Helvetica" w:cs="Helvetica"/>
                <w:color w:val="222222"/>
              </w:rPr>
            </w:pPr>
            <w:hyperlink r:id="rId671" w:anchor="relatedDocumentsTab" w:tooltip="See Related Documents" w:history="1">
              <w:r w:rsidR="006E0F8D" w:rsidRPr="003B5C29">
                <w:rPr>
                  <w:rStyle w:val="Hyperlink"/>
                  <w:rFonts w:ascii="Helvetica" w:hAnsi="Helvetica" w:cs="Helvetica"/>
                </w:rPr>
                <w:t>See Related Documents</w:t>
              </w:r>
            </w:hyperlink>
          </w:p>
        </w:tc>
      </w:tr>
      <w:tr w:rsidR="006E0F8D" w:rsidRPr="003B5C29" w14:paraId="54619FB4" w14:textId="77777777" w:rsidTr="00A2374A">
        <w:trPr>
          <w:tblCellSpacing w:w="0" w:type="dxa"/>
        </w:trPr>
        <w:tc>
          <w:tcPr>
            <w:tcW w:w="0" w:type="auto"/>
            <w:noWrap/>
            <w:hideMark/>
          </w:tcPr>
          <w:p w14:paraId="7A75630D" w14:textId="77777777" w:rsidR="006E0F8D" w:rsidRPr="003B5C29" w:rsidRDefault="006E0F8D" w:rsidP="00A2374A">
            <w:pPr>
              <w:pStyle w:val="NoSpacing"/>
              <w:rPr>
                <w:rFonts w:ascii="Helvetica" w:hAnsi="Helvetica" w:cs="Helvetica"/>
                <w:b/>
                <w:bCs/>
                <w:color w:val="222222"/>
              </w:rPr>
            </w:pPr>
            <w:r w:rsidRPr="003B5C29">
              <w:rPr>
                <w:rFonts w:ascii="Helvetica" w:hAnsi="Helvetica" w:cs="Helvetica"/>
                <w:b/>
                <w:bCs/>
                <w:color w:val="222222"/>
              </w:rPr>
              <w:t>Grantor Contact Information:</w:t>
            </w:r>
          </w:p>
        </w:tc>
        <w:tc>
          <w:tcPr>
            <w:tcW w:w="5000" w:type="pct"/>
            <w:vAlign w:val="center"/>
            <w:hideMark/>
          </w:tcPr>
          <w:p w14:paraId="0465E728" w14:textId="77777777" w:rsidR="006E0F8D" w:rsidRPr="003B5C29" w:rsidRDefault="006E0F8D" w:rsidP="00A2374A">
            <w:pPr>
              <w:pStyle w:val="NoSpacing"/>
              <w:rPr>
                <w:rFonts w:ascii="Helvetica" w:hAnsi="Helvetica" w:cs="Helvetica"/>
                <w:color w:val="222222"/>
              </w:rPr>
            </w:pPr>
            <w:r w:rsidRPr="003B5C29">
              <w:rPr>
                <w:rFonts w:ascii="Helvetica" w:hAnsi="Helvetica" w:cs="Helvetica"/>
                <w:color w:val="222222"/>
              </w:rPr>
              <w:t>If you have difficulty accessing the full announcement electronically, please contact:</w:t>
            </w:r>
            <w:r w:rsidRPr="003B5C29">
              <w:rPr>
                <w:rFonts w:ascii="Helvetica" w:hAnsi="Helvetica" w:cs="Helvetica"/>
                <w:color w:val="222222"/>
              </w:rPr>
              <w:br/>
            </w:r>
            <w:r w:rsidRPr="003B5C29">
              <w:rPr>
                <w:rFonts w:ascii="Helvetica" w:hAnsi="Helvetica" w:cs="Helvetica"/>
                <w:color w:val="222222"/>
              </w:rPr>
              <w:br/>
              <w:t>DWAYNE CROSS 202-366-6688 dwayne.cross@dot.gov</w:t>
            </w:r>
            <w:r w:rsidRPr="003B5C29">
              <w:rPr>
                <w:rFonts w:ascii="Helvetica" w:hAnsi="Helvetica" w:cs="Helvetica"/>
                <w:color w:val="222222"/>
              </w:rPr>
              <w:br/>
            </w:r>
            <w:r w:rsidRPr="003B5C29">
              <w:rPr>
                <w:rFonts w:ascii="Helvetica" w:hAnsi="Helvetica" w:cs="Helvetica"/>
                <w:color w:val="222222"/>
              </w:rPr>
              <w:br/>
            </w:r>
            <w:hyperlink r:id="rId672" w:history="1">
              <w:r w:rsidRPr="003B5C29">
                <w:rPr>
                  <w:rStyle w:val="Hyperlink"/>
                  <w:rFonts w:ascii="Helvetica" w:hAnsi="Helvetica" w:cs="Helvetica"/>
                </w:rPr>
                <w:t>Click to email contact</w:t>
              </w:r>
            </w:hyperlink>
          </w:p>
        </w:tc>
      </w:tr>
    </w:tbl>
    <w:p w14:paraId="4038A2BE" w14:textId="77777777" w:rsidR="006E0F8D" w:rsidRDefault="006E0F8D" w:rsidP="006E0F8D">
      <w:pPr>
        <w:pStyle w:val="NoSpacing"/>
        <w:pBdr>
          <w:bottom w:val="single" w:sz="6" w:space="1" w:color="auto"/>
        </w:pBdr>
        <w:rPr>
          <w:rStyle w:val="Hyperlink"/>
          <w:rFonts w:ascii="Helvetica" w:hAnsi="Helvetica" w:cs="Helvetica"/>
          <w:color w:val="1155CC"/>
          <w:sz w:val="24"/>
          <w:szCs w:val="24"/>
          <w:shd w:val="clear" w:color="auto" w:fill="FFFFFF"/>
        </w:rPr>
      </w:pPr>
      <w:r w:rsidRPr="00C720E7">
        <w:rPr>
          <w:rFonts w:ascii="Helvetica" w:hAnsi="Helvetica" w:cs="Helvetica"/>
          <w:color w:val="222222"/>
          <w:sz w:val="24"/>
          <w:szCs w:val="24"/>
        </w:rPr>
        <w:br/>
      </w:r>
      <w:hyperlink r:id="rId673" w:tgtFrame="_blank" w:history="1">
        <w:r w:rsidRPr="00C720E7">
          <w:rPr>
            <w:rStyle w:val="Hyperlink"/>
            <w:rFonts w:ascii="Helvetica" w:hAnsi="Helvetica" w:cs="Helvetica"/>
            <w:color w:val="1155CC"/>
            <w:sz w:val="24"/>
            <w:szCs w:val="24"/>
            <w:shd w:val="clear" w:color="auto" w:fill="FFFFFF"/>
          </w:rPr>
          <w:t>https://www.grants.gov/web/grants/view-opportunity.html?oppId=330906</w:t>
        </w:r>
      </w:hyperlink>
    </w:p>
    <w:p w14:paraId="57C83182" w14:textId="77777777" w:rsidR="006E0F8D" w:rsidRDefault="006E0F8D" w:rsidP="006E0F8D">
      <w:pPr>
        <w:pStyle w:val="NoSpacing"/>
        <w:rPr>
          <w:rFonts w:ascii="Helvetica" w:hAnsi="Helvetica" w:cs="Helvetica"/>
          <w:color w:val="222222"/>
          <w:sz w:val="24"/>
          <w:szCs w:val="24"/>
          <w:shd w:val="clear" w:color="auto" w:fill="FFFFFF"/>
        </w:rPr>
      </w:pPr>
      <w:r w:rsidRPr="00BD6327">
        <w:rPr>
          <w:rFonts w:ascii="Helvetica" w:hAnsi="Helvetica" w:cs="Helvetica"/>
          <w:color w:val="222222"/>
          <w:sz w:val="24"/>
          <w:szCs w:val="24"/>
        </w:rPr>
        <w:br/>
      </w:r>
      <w:bookmarkStart w:id="753" w:name="DOTFMCSSafetyTraining"/>
      <w:bookmarkEnd w:id="753"/>
      <w:r w:rsidRPr="009822D0">
        <w:rPr>
          <w:rFonts w:ascii="Helvetica" w:hAnsi="Helvetica" w:cs="Helvetica"/>
          <w:color w:val="222222"/>
          <w:sz w:val="24"/>
          <w:szCs w:val="24"/>
          <w:highlight w:val="cyan"/>
          <w:shd w:val="clear" w:color="auto" w:fill="FFFFFF"/>
        </w:rPr>
        <w:t>DOT-Federal Motor Carrier Safety Administration</w:t>
      </w:r>
      <w:r w:rsidRPr="009822D0">
        <w:rPr>
          <w:rFonts w:ascii="Helvetica" w:hAnsi="Helvetica" w:cs="Helvetica"/>
          <w:color w:val="222222"/>
          <w:sz w:val="24"/>
          <w:szCs w:val="24"/>
          <w:highlight w:val="cyan"/>
        </w:rPr>
        <w:br/>
      </w:r>
      <w:r w:rsidRPr="009822D0">
        <w:rPr>
          <w:rFonts w:ascii="Helvetica" w:hAnsi="Helvetica" w:cs="Helvetica"/>
          <w:color w:val="222222"/>
          <w:sz w:val="24"/>
          <w:szCs w:val="24"/>
          <w:highlight w:val="cyan"/>
          <w:shd w:val="clear" w:color="auto" w:fill="FFFFFF"/>
        </w:rPr>
        <w:t>2021–Commercial Motor Vehicle Operator Safety Training Program</w:t>
      </w:r>
      <w:r w:rsidRPr="009822D0">
        <w:rPr>
          <w:rFonts w:ascii="Helvetica" w:hAnsi="Helvetica" w:cs="Helvetica"/>
          <w:color w:val="222222"/>
          <w:sz w:val="24"/>
          <w:szCs w:val="24"/>
          <w:highlight w:val="cyan"/>
        </w:rPr>
        <w:br/>
      </w:r>
      <w:r w:rsidRPr="009822D0">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E0F8D" w:rsidRPr="00071DD9" w14:paraId="5A7584E1" w14:textId="77777777" w:rsidTr="00A2374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7"/>
              <w:gridCol w:w="3268"/>
            </w:tblGrid>
            <w:tr w:rsidR="006E0F8D" w:rsidRPr="00071DD9" w14:paraId="12C5307E" w14:textId="77777777" w:rsidTr="00A2374A">
              <w:trPr>
                <w:tblCellSpacing w:w="0" w:type="dxa"/>
              </w:trPr>
              <w:tc>
                <w:tcPr>
                  <w:tcW w:w="1977" w:type="dxa"/>
                  <w:noWrap/>
                  <w:hideMark/>
                </w:tcPr>
                <w:p w14:paraId="362023F1" w14:textId="77777777" w:rsidR="006E0F8D" w:rsidRPr="00071DD9" w:rsidRDefault="006E0F8D" w:rsidP="00A2374A">
                  <w:pPr>
                    <w:pStyle w:val="NoSpacing"/>
                    <w:rPr>
                      <w:rFonts w:ascii="Helvetica" w:hAnsi="Helvetica" w:cs="Helvetica"/>
                      <w:b/>
                      <w:bCs/>
                      <w:color w:val="222222"/>
                    </w:rPr>
                  </w:pPr>
                  <w:r w:rsidRPr="00071DD9">
                    <w:rPr>
                      <w:rFonts w:ascii="Helvetica" w:hAnsi="Helvetica" w:cs="Helvetica"/>
                      <w:b/>
                      <w:bCs/>
                      <w:color w:val="222222"/>
                    </w:rPr>
                    <w:t>Document Type:</w:t>
                  </w:r>
                </w:p>
              </w:tc>
              <w:tc>
                <w:tcPr>
                  <w:tcW w:w="3438" w:type="dxa"/>
                  <w:vAlign w:val="center"/>
                  <w:hideMark/>
                </w:tcPr>
                <w:p w14:paraId="0A0F949E" w14:textId="77777777" w:rsidR="006E0F8D" w:rsidRPr="00071DD9" w:rsidRDefault="006E0F8D" w:rsidP="00A2374A">
                  <w:pPr>
                    <w:pStyle w:val="NoSpacing"/>
                    <w:rPr>
                      <w:rFonts w:ascii="Helvetica" w:hAnsi="Helvetica" w:cs="Helvetica"/>
                      <w:color w:val="222222"/>
                    </w:rPr>
                  </w:pPr>
                  <w:r w:rsidRPr="00071DD9">
                    <w:rPr>
                      <w:rFonts w:ascii="Helvetica" w:hAnsi="Helvetica" w:cs="Helvetica"/>
                      <w:color w:val="222222"/>
                    </w:rPr>
                    <w:t>Grants Notice</w:t>
                  </w:r>
                </w:p>
              </w:tc>
            </w:tr>
            <w:tr w:rsidR="006E0F8D" w:rsidRPr="00071DD9" w14:paraId="1CAA8368" w14:textId="77777777" w:rsidTr="00A2374A">
              <w:trPr>
                <w:tblCellSpacing w:w="0" w:type="dxa"/>
              </w:trPr>
              <w:tc>
                <w:tcPr>
                  <w:tcW w:w="1977" w:type="dxa"/>
                  <w:noWrap/>
                  <w:hideMark/>
                </w:tcPr>
                <w:p w14:paraId="31E20301" w14:textId="77777777" w:rsidR="006E0F8D" w:rsidRPr="00071DD9" w:rsidRDefault="006E0F8D" w:rsidP="00A2374A">
                  <w:pPr>
                    <w:pStyle w:val="NoSpacing"/>
                    <w:rPr>
                      <w:rFonts w:ascii="Helvetica" w:hAnsi="Helvetica" w:cs="Helvetica"/>
                      <w:b/>
                      <w:bCs/>
                      <w:color w:val="222222"/>
                    </w:rPr>
                  </w:pPr>
                  <w:r w:rsidRPr="00071DD9">
                    <w:rPr>
                      <w:rFonts w:ascii="Helvetica" w:hAnsi="Helvetica" w:cs="Helvetica"/>
                      <w:b/>
                      <w:bCs/>
                      <w:color w:val="222222"/>
                    </w:rPr>
                    <w:t>Funding Opportunity Number:</w:t>
                  </w:r>
                </w:p>
              </w:tc>
              <w:tc>
                <w:tcPr>
                  <w:tcW w:w="3438" w:type="dxa"/>
                  <w:vAlign w:val="center"/>
                  <w:hideMark/>
                </w:tcPr>
                <w:p w14:paraId="4699FDCD" w14:textId="77777777" w:rsidR="006E0F8D" w:rsidRPr="00071DD9" w:rsidRDefault="006E0F8D" w:rsidP="00A2374A">
                  <w:pPr>
                    <w:pStyle w:val="NoSpacing"/>
                    <w:rPr>
                      <w:rFonts w:ascii="Helvetica" w:hAnsi="Helvetica" w:cs="Helvetica"/>
                      <w:color w:val="222222"/>
                    </w:rPr>
                  </w:pPr>
                  <w:r w:rsidRPr="00071DD9">
                    <w:rPr>
                      <w:rFonts w:ascii="Helvetica" w:hAnsi="Helvetica" w:cs="Helvetica"/>
                      <w:color w:val="222222"/>
                    </w:rPr>
                    <w:t>FM-DTG-21-001</w:t>
                  </w:r>
                </w:p>
              </w:tc>
            </w:tr>
            <w:tr w:rsidR="006E0F8D" w:rsidRPr="00071DD9" w14:paraId="5CF9FA0F" w14:textId="77777777" w:rsidTr="00A2374A">
              <w:trPr>
                <w:tblCellSpacing w:w="0" w:type="dxa"/>
              </w:trPr>
              <w:tc>
                <w:tcPr>
                  <w:tcW w:w="1977" w:type="dxa"/>
                  <w:noWrap/>
                  <w:hideMark/>
                </w:tcPr>
                <w:p w14:paraId="547FEFC4" w14:textId="77777777" w:rsidR="006E0F8D" w:rsidRPr="00071DD9" w:rsidRDefault="006E0F8D" w:rsidP="00A2374A">
                  <w:pPr>
                    <w:pStyle w:val="NoSpacing"/>
                    <w:rPr>
                      <w:rFonts w:ascii="Helvetica" w:hAnsi="Helvetica" w:cs="Helvetica"/>
                      <w:b/>
                      <w:bCs/>
                      <w:color w:val="222222"/>
                    </w:rPr>
                  </w:pPr>
                  <w:r w:rsidRPr="00071DD9">
                    <w:rPr>
                      <w:rFonts w:ascii="Helvetica" w:hAnsi="Helvetica" w:cs="Helvetica"/>
                      <w:b/>
                      <w:bCs/>
                      <w:color w:val="222222"/>
                    </w:rPr>
                    <w:t>Funding Opportunity Title:</w:t>
                  </w:r>
                </w:p>
              </w:tc>
              <w:tc>
                <w:tcPr>
                  <w:tcW w:w="3438" w:type="dxa"/>
                  <w:vAlign w:val="center"/>
                  <w:hideMark/>
                </w:tcPr>
                <w:p w14:paraId="4B1E1AE1" w14:textId="77777777" w:rsidR="006E0F8D" w:rsidRPr="00071DD9" w:rsidRDefault="006E0F8D" w:rsidP="00A2374A">
                  <w:pPr>
                    <w:pStyle w:val="NoSpacing"/>
                    <w:rPr>
                      <w:rFonts w:ascii="Helvetica" w:hAnsi="Helvetica" w:cs="Helvetica"/>
                      <w:color w:val="222222"/>
                    </w:rPr>
                  </w:pPr>
                  <w:r w:rsidRPr="00071DD9">
                    <w:rPr>
                      <w:rFonts w:ascii="Helvetica" w:hAnsi="Helvetica" w:cs="Helvetica"/>
                      <w:color w:val="222222"/>
                    </w:rPr>
                    <w:t>2021–Commercial Motor Vehicle Operator Safety Training Program</w:t>
                  </w:r>
                </w:p>
              </w:tc>
            </w:tr>
            <w:tr w:rsidR="006E0F8D" w:rsidRPr="00071DD9" w14:paraId="39FB23E4" w14:textId="77777777" w:rsidTr="00A2374A">
              <w:trPr>
                <w:tblCellSpacing w:w="0" w:type="dxa"/>
              </w:trPr>
              <w:tc>
                <w:tcPr>
                  <w:tcW w:w="1977" w:type="dxa"/>
                  <w:noWrap/>
                  <w:hideMark/>
                </w:tcPr>
                <w:p w14:paraId="7CFB06DC" w14:textId="77777777" w:rsidR="006E0F8D" w:rsidRPr="00071DD9" w:rsidRDefault="006E0F8D" w:rsidP="00A2374A">
                  <w:pPr>
                    <w:pStyle w:val="NoSpacing"/>
                    <w:rPr>
                      <w:rFonts w:ascii="Helvetica" w:hAnsi="Helvetica" w:cs="Helvetica"/>
                      <w:b/>
                      <w:bCs/>
                      <w:color w:val="222222"/>
                    </w:rPr>
                  </w:pPr>
                  <w:r w:rsidRPr="00071DD9">
                    <w:rPr>
                      <w:rFonts w:ascii="Helvetica" w:hAnsi="Helvetica" w:cs="Helvetica"/>
                      <w:b/>
                      <w:bCs/>
                      <w:color w:val="222222"/>
                    </w:rPr>
                    <w:t>Opportunity Category:</w:t>
                  </w:r>
                </w:p>
              </w:tc>
              <w:tc>
                <w:tcPr>
                  <w:tcW w:w="3438" w:type="dxa"/>
                  <w:vAlign w:val="center"/>
                  <w:hideMark/>
                </w:tcPr>
                <w:p w14:paraId="454317F6" w14:textId="77777777" w:rsidR="006E0F8D" w:rsidRPr="00071DD9" w:rsidRDefault="006E0F8D" w:rsidP="00A2374A">
                  <w:pPr>
                    <w:pStyle w:val="NoSpacing"/>
                    <w:rPr>
                      <w:rFonts w:ascii="Helvetica" w:hAnsi="Helvetica" w:cs="Helvetica"/>
                      <w:color w:val="222222"/>
                    </w:rPr>
                  </w:pPr>
                  <w:r w:rsidRPr="00071DD9">
                    <w:rPr>
                      <w:rFonts w:ascii="Helvetica" w:hAnsi="Helvetica" w:cs="Helvetica"/>
                      <w:color w:val="222222"/>
                    </w:rPr>
                    <w:t>Discretionary</w:t>
                  </w:r>
                </w:p>
              </w:tc>
            </w:tr>
            <w:tr w:rsidR="006E0F8D" w:rsidRPr="00071DD9" w14:paraId="2656EE91" w14:textId="77777777" w:rsidTr="00A2374A">
              <w:trPr>
                <w:tblCellSpacing w:w="0" w:type="dxa"/>
              </w:trPr>
              <w:tc>
                <w:tcPr>
                  <w:tcW w:w="1977" w:type="dxa"/>
                  <w:noWrap/>
                  <w:hideMark/>
                </w:tcPr>
                <w:p w14:paraId="729CAE67" w14:textId="77777777" w:rsidR="006E0F8D" w:rsidRPr="00071DD9" w:rsidRDefault="006E0F8D" w:rsidP="00A2374A">
                  <w:pPr>
                    <w:pStyle w:val="NoSpacing"/>
                    <w:rPr>
                      <w:rFonts w:ascii="Helvetica" w:hAnsi="Helvetica" w:cs="Helvetica"/>
                      <w:b/>
                      <w:bCs/>
                      <w:color w:val="222222"/>
                    </w:rPr>
                  </w:pPr>
                  <w:r w:rsidRPr="00071DD9">
                    <w:rPr>
                      <w:rFonts w:ascii="Helvetica" w:hAnsi="Helvetica" w:cs="Helvetica"/>
                      <w:b/>
                      <w:bCs/>
                      <w:color w:val="222222"/>
                    </w:rPr>
                    <w:t>Opportunity Category Explanation:</w:t>
                  </w:r>
                </w:p>
              </w:tc>
              <w:tc>
                <w:tcPr>
                  <w:tcW w:w="3438" w:type="dxa"/>
                  <w:vAlign w:val="center"/>
                  <w:hideMark/>
                </w:tcPr>
                <w:p w14:paraId="7FDB97AE" w14:textId="77777777" w:rsidR="006E0F8D" w:rsidRPr="00071DD9" w:rsidRDefault="006E0F8D" w:rsidP="00A2374A">
                  <w:pPr>
                    <w:pStyle w:val="NoSpacing"/>
                    <w:rPr>
                      <w:rFonts w:ascii="Helvetica" w:hAnsi="Helvetica" w:cs="Helvetica"/>
                      <w:color w:val="222222"/>
                    </w:rPr>
                  </w:pPr>
                  <w:r w:rsidRPr="00071DD9">
                    <w:rPr>
                      <w:rFonts w:ascii="Helvetica" w:hAnsi="Helvetica" w:cs="Helvetica"/>
                      <w:color w:val="222222"/>
                    </w:rPr>
                    <w:t> </w:t>
                  </w:r>
                </w:p>
              </w:tc>
            </w:tr>
            <w:tr w:rsidR="006E0F8D" w:rsidRPr="00071DD9" w14:paraId="6E5FBDF7" w14:textId="77777777" w:rsidTr="00A2374A">
              <w:trPr>
                <w:tblCellSpacing w:w="0" w:type="dxa"/>
              </w:trPr>
              <w:tc>
                <w:tcPr>
                  <w:tcW w:w="1977" w:type="dxa"/>
                  <w:noWrap/>
                  <w:hideMark/>
                </w:tcPr>
                <w:p w14:paraId="700AE9FE" w14:textId="77777777" w:rsidR="006E0F8D" w:rsidRPr="00071DD9" w:rsidRDefault="006E0F8D" w:rsidP="00A2374A">
                  <w:pPr>
                    <w:pStyle w:val="NoSpacing"/>
                    <w:rPr>
                      <w:rFonts w:ascii="Helvetica" w:hAnsi="Helvetica" w:cs="Helvetica"/>
                      <w:b/>
                      <w:bCs/>
                      <w:color w:val="222222"/>
                    </w:rPr>
                  </w:pPr>
                  <w:r w:rsidRPr="00071DD9">
                    <w:rPr>
                      <w:rFonts w:ascii="Helvetica" w:hAnsi="Helvetica" w:cs="Helvetica"/>
                      <w:b/>
                      <w:bCs/>
                      <w:color w:val="222222"/>
                    </w:rPr>
                    <w:t>Funding Instrument Type:</w:t>
                  </w:r>
                </w:p>
              </w:tc>
              <w:tc>
                <w:tcPr>
                  <w:tcW w:w="3438" w:type="dxa"/>
                  <w:vAlign w:val="center"/>
                  <w:hideMark/>
                </w:tcPr>
                <w:p w14:paraId="6DBFB3C0" w14:textId="77777777" w:rsidR="006E0F8D" w:rsidRPr="00071DD9" w:rsidRDefault="006E0F8D" w:rsidP="00A2374A">
                  <w:pPr>
                    <w:pStyle w:val="NoSpacing"/>
                    <w:rPr>
                      <w:rFonts w:ascii="Helvetica" w:hAnsi="Helvetica" w:cs="Helvetica"/>
                      <w:color w:val="222222"/>
                    </w:rPr>
                  </w:pPr>
                  <w:r w:rsidRPr="00071DD9">
                    <w:rPr>
                      <w:rFonts w:ascii="Helvetica" w:hAnsi="Helvetica" w:cs="Helvetica"/>
                      <w:color w:val="222222"/>
                    </w:rPr>
                    <w:t>Cooperative Agreement</w:t>
                  </w:r>
                  <w:r w:rsidRPr="00071DD9">
                    <w:rPr>
                      <w:rFonts w:ascii="Helvetica" w:hAnsi="Helvetica" w:cs="Helvetica"/>
                      <w:color w:val="222222"/>
                    </w:rPr>
                    <w:br/>
                    <w:t>Grant</w:t>
                  </w:r>
                </w:p>
              </w:tc>
            </w:tr>
            <w:tr w:rsidR="006E0F8D" w:rsidRPr="00071DD9" w14:paraId="0DF17D94" w14:textId="77777777" w:rsidTr="00A2374A">
              <w:trPr>
                <w:tblCellSpacing w:w="0" w:type="dxa"/>
              </w:trPr>
              <w:tc>
                <w:tcPr>
                  <w:tcW w:w="1977" w:type="dxa"/>
                  <w:noWrap/>
                  <w:hideMark/>
                </w:tcPr>
                <w:p w14:paraId="6A079840" w14:textId="77777777" w:rsidR="006E0F8D" w:rsidRPr="00071DD9" w:rsidRDefault="006E0F8D" w:rsidP="00A2374A">
                  <w:pPr>
                    <w:pStyle w:val="NoSpacing"/>
                    <w:rPr>
                      <w:rFonts w:ascii="Helvetica" w:hAnsi="Helvetica" w:cs="Helvetica"/>
                      <w:b/>
                      <w:bCs/>
                      <w:color w:val="222222"/>
                    </w:rPr>
                  </w:pPr>
                  <w:r w:rsidRPr="00071DD9">
                    <w:rPr>
                      <w:rFonts w:ascii="Helvetica" w:hAnsi="Helvetica" w:cs="Helvetica"/>
                      <w:b/>
                      <w:bCs/>
                      <w:color w:val="222222"/>
                    </w:rPr>
                    <w:t>Category of Funding Activity:</w:t>
                  </w:r>
                </w:p>
              </w:tc>
              <w:tc>
                <w:tcPr>
                  <w:tcW w:w="3438" w:type="dxa"/>
                  <w:vAlign w:val="center"/>
                  <w:hideMark/>
                </w:tcPr>
                <w:p w14:paraId="4068C244" w14:textId="77777777" w:rsidR="006E0F8D" w:rsidRPr="00071DD9" w:rsidRDefault="006E0F8D" w:rsidP="00A2374A">
                  <w:pPr>
                    <w:pStyle w:val="NoSpacing"/>
                    <w:rPr>
                      <w:rFonts w:ascii="Helvetica" w:hAnsi="Helvetica" w:cs="Helvetica"/>
                      <w:color w:val="222222"/>
                    </w:rPr>
                  </w:pPr>
                  <w:r w:rsidRPr="00071DD9">
                    <w:rPr>
                      <w:rFonts w:ascii="Helvetica" w:hAnsi="Helvetica" w:cs="Helvetica"/>
                      <w:color w:val="222222"/>
                    </w:rPr>
                    <w:t>Transportation</w:t>
                  </w:r>
                </w:p>
              </w:tc>
            </w:tr>
            <w:tr w:rsidR="006E0F8D" w:rsidRPr="00071DD9" w14:paraId="5B494775" w14:textId="77777777" w:rsidTr="00A2374A">
              <w:trPr>
                <w:tblCellSpacing w:w="0" w:type="dxa"/>
              </w:trPr>
              <w:tc>
                <w:tcPr>
                  <w:tcW w:w="1977" w:type="dxa"/>
                  <w:noWrap/>
                  <w:hideMark/>
                </w:tcPr>
                <w:p w14:paraId="046B4633" w14:textId="77777777" w:rsidR="006E0F8D" w:rsidRPr="00071DD9" w:rsidRDefault="006E0F8D" w:rsidP="00A2374A">
                  <w:pPr>
                    <w:pStyle w:val="NoSpacing"/>
                    <w:rPr>
                      <w:rFonts w:ascii="Helvetica" w:hAnsi="Helvetica" w:cs="Helvetica"/>
                      <w:b/>
                      <w:bCs/>
                      <w:color w:val="222222"/>
                    </w:rPr>
                  </w:pPr>
                  <w:r w:rsidRPr="00071DD9">
                    <w:rPr>
                      <w:rFonts w:ascii="Helvetica" w:hAnsi="Helvetica" w:cs="Helvetica"/>
                      <w:b/>
                      <w:bCs/>
                      <w:color w:val="222222"/>
                    </w:rPr>
                    <w:t>Category Explanation:</w:t>
                  </w:r>
                </w:p>
              </w:tc>
              <w:tc>
                <w:tcPr>
                  <w:tcW w:w="3438" w:type="dxa"/>
                  <w:vAlign w:val="center"/>
                  <w:hideMark/>
                </w:tcPr>
                <w:p w14:paraId="2270C52E" w14:textId="77777777" w:rsidR="006E0F8D" w:rsidRPr="00071DD9" w:rsidRDefault="006E0F8D" w:rsidP="00A2374A">
                  <w:pPr>
                    <w:pStyle w:val="NoSpacing"/>
                    <w:rPr>
                      <w:rFonts w:ascii="Helvetica" w:hAnsi="Helvetica" w:cs="Helvetica"/>
                      <w:color w:val="222222"/>
                    </w:rPr>
                  </w:pPr>
                  <w:r w:rsidRPr="00071DD9">
                    <w:rPr>
                      <w:rFonts w:ascii="Helvetica" w:hAnsi="Helvetica" w:cs="Helvetica"/>
                      <w:color w:val="222222"/>
                    </w:rPr>
                    <w:t> </w:t>
                  </w:r>
                </w:p>
              </w:tc>
            </w:tr>
            <w:tr w:rsidR="006E0F8D" w:rsidRPr="00071DD9" w14:paraId="2DC71B75" w14:textId="77777777" w:rsidTr="00A2374A">
              <w:trPr>
                <w:tblCellSpacing w:w="0" w:type="dxa"/>
              </w:trPr>
              <w:tc>
                <w:tcPr>
                  <w:tcW w:w="1977" w:type="dxa"/>
                  <w:noWrap/>
                  <w:hideMark/>
                </w:tcPr>
                <w:p w14:paraId="254733DD" w14:textId="77777777" w:rsidR="006E0F8D" w:rsidRPr="00071DD9" w:rsidRDefault="006E0F8D" w:rsidP="00A2374A">
                  <w:pPr>
                    <w:pStyle w:val="NoSpacing"/>
                    <w:rPr>
                      <w:rFonts w:ascii="Helvetica" w:hAnsi="Helvetica" w:cs="Helvetica"/>
                      <w:b/>
                      <w:bCs/>
                      <w:color w:val="222222"/>
                    </w:rPr>
                  </w:pPr>
                  <w:r w:rsidRPr="00071DD9">
                    <w:rPr>
                      <w:rFonts w:ascii="Helvetica" w:hAnsi="Helvetica" w:cs="Helvetica"/>
                      <w:b/>
                      <w:bCs/>
                      <w:color w:val="222222"/>
                    </w:rPr>
                    <w:t>Expected Number of Awards:</w:t>
                  </w:r>
                </w:p>
              </w:tc>
              <w:tc>
                <w:tcPr>
                  <w:tcW w:w="3438" w:type="dxa"/>
                  <w:vAlign w:val="center"/>
                  <w:hideMark/>
                </w:tcPr>
                <w:p w14:paraId="379D6F64" w14:textId="77777777" w:rsidR="006E0F8D" w:rsidRPr="00071DD9" w:rsidRDefault="006E0F8D" w:rsidP="00A2374A">
                  <w:pPr>
                    <w:pStyle w:val="NoSpacing"/>
                    <w:rPr>
                      <w:rFonts w:ascii="Helvetica" w:hAnsi="Helvetica" w:cs="Helvetica"/>
                      <w:color w:val="222222"/>
                    </w:rPr>
                  </w:pPr>
                  <w:r w:rsidRPr="00071DD9">
                    <w:rPr>
                      <w:rFonts w:ascii="Helvetica" w:hAnsi="Helvetica" w:cs="Helvetica"/>
                      <w:color w:val="222222"/>
                    </w:rPr>
                    <w:t>10</w:t>
                  </w:r>
                </w:p>
              </w:tc>
            </w:tr>
            <w:tr w:rsidR="006E0F8D" w:rsidRPr="00071DD9" w14:paraId="6A1E4C55" w14:textId="77777777" w:rsidTr="00A2374A">
              <w:trPr>
                <w:tblCellSpacing w:w="0" w:type="dxa"/>
              </w:trPr>
              <w:tc>
                <w:tcPr>
                  <w:tcW w:w="1977" w:type="dxa"/>
                  <w:noWrap/>
                  <w:hideMark/>
                </w:tcPr>
                <w:p w14:paraId="4A751FF6" w14:textId="77777777" w:rsidR="006E0F8D" w:rsidRPr="00071DD9" w:rsidRDefault="006E0F8D" w:rsidP="00A2374A">
                  <w:pPr>
                    <w:pStyle w:val="NoSpacing"/>
                    <w:rPr>
                      <w:rFonts w:ascii="Helvetica" w:hAnsi="Helvetica" w:cs="Helvetica"/>
                      <w:b/>
                      <w:bCs/>
                      <w:color w:val="222222"/>
                    </w:rPr>
                  </w:pPr>
                  <w:r w:rsidRPr="00071DD9">
                    <w:rPr>
                      <w:rFonts w:ascii="Helvetica" w:hAnsi="Helvetica" w:cs="Helvetica"/>
                      <w:b/>
                      <w:bCs/>
                      <w:color w:val="222222"/>
                    </w:rPr>
                    <w:t>CFDA Number(s):</w:t>
                  </w:r>
                </w:p>
              </w:tc>
              <w:tc>
                <w:tcPr>
                  <w:tcW w:w="3438" w:type="dxa"/>
                  <w:vAlign w:val="center"/>
                  <w:hideMark/>
                </w:tcPr>
                <w:p w14:paraId="0A57ECA6" w14:textId="77777777" w:rsidR="006E0F8D" w:rsidRPr="00071DD9" w:rsidRDefault="006E0F8D" w:rsidP="00A2374A">
                  <w:pPr>
                    <w:pStyle w:val="NoSpacing"/>
                    <w:rPr>
                      <w:rFonts w:ascii="Helvetica" w:hAnsi="Helvetica" w:cs="Helvetica"/>
                      <w:color w:val="222222"/>
                    </w:rPr>
                  </w:pPr>
                  <w:r w:rsidRPr="00071DD9">
                    <w:rPr>
                      <w:rFonts w:ascii="Helvetica" w:hAnsi="Helvetica" w:cs="Helvetica"/>
                      <w:color w:val="222222"/>
                    </w:rPr>
                    <w:t>20.235 -- Commercial Motor Vehicle Operator Safety Training Grants</w:t>
                  </w:r>
                </w:p>
              </w:tc>
            </w:tr>
            <w:tr w:rsidR="006E0F8D" w:rsidRPr="00071DD9" w14:paraId="213AA12E" w14:textId="77777777" w:rsidTr="00A2374A">
              <w:trPr>
                <w:tblCellSpacing w:w="0" w:type="dxa"/>
              </w:trPr>
              <w:tc>
                <w:tcPr>
                  <w:tcW w:w="1977" w:type="dxa"/>
                  <w:noWrap/>
                  <w:hideMark/>
                </w:tcPr>
                <w:p w14:paraId="27634347" w14:textId="77777777" w:rsidR="006E0F8D" w:rsidRPr="00071DD9" w:rsidRDefault="006E0F8D" w:rsidP="00A2374A">
                  <w:pPr>
                    <w:pStyle w:val="NoSpacing"/>
                    <w:rPr>
                      <w:rFonts w:ascii="Helvetica" w:hAnsi="Helvetica" w:cs="Helvetica"/>
                      <w:b/>
                      <w:bCs/>
                      <w:color w:val="222222"/>
                    </w:rPr>
                  </w:pPr>
                  <w:r w:rsidRPr="00071DD9">
                    <w:rPr>
                      <w:rFonts w:ascii="Helvetica" w:hAnsi="Helvetica" w:cs="Helvetica"/>
                      <w:b/>
                      <w:bCs/>
                      <w:color w:val="222222"/>
                    </w:rPr>
                    <w:t>Cost Sharing or Matching Requirement:</w:t>
                  </w:r>
                </w:p>
              </w:tc>
              <w:tc>
                <w:tcPr>
                  <w:tcW w:w="3438" w:type="dxa"/>
                  <w:vAlign w:val="center"/>
                  <w:hideMark/>
                </w:tcPr>
                <w:p w14:paraId="2618D1F0" w14:textId="77777777" w:rsidR="006E0F8D" w:rsidRPr="00071DD9" w:rsidRDefault="006E0F8D" w:rsidP="00A2374A">
                  <w:pPr>
                    <w:pStyle w:val="NoSpacing"/>
                    <w:rPr>
                      <w:rFonts w:ascii="Helvetica" w:hAnsi="Helvetica" w:cs="Helvetica"/>
                      <w:color w:val="222222"/>
                    </w:rPr>
                  </w:pPr>
                  <w:r w:rsidRPr="00071DD9">
                    <w:rPr>
                      <w:rFonts w:ascii="Helvetica" w:hAnsi="Helvetica" w:cs="Helvetica"/>
                      <w:color w:val="222222"/>
                    </w:rPr>
                    <w:t>Yes</w:t>
                  </w:r>
                </w:p>
              </w:tc>
            </w:tr>
          </w:tbl>
          <w:p w14:paraId="61463601" w14:textId="77777777" w:rsidR="006E0F8D" w:rsidRPr="00071DD9" w:rsidRDefault="006E0F8D" w:rsidP="00A2374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43"/>
              <w:gridCol w:w="2602"/>
            </w:tblGrid>
            <w:tr w:rsidR="006E0F8D" w:rsidRPr="00071DD9" w14:paraId="583A5E59" w14:textId="77777777" w:rsidTr="00A2374A">
              <w:trPr>
                <w:tblCellSpacing w:w="0" w:type="dxa"/>
              </w:trPr>
              <w:tc>
                <w:tcPr>
                  <w:tcW w:w="2643" w:type="dxa"/>
                  <w:noWrap/>
                  <w:hideMark/>
                </w:tcPr>
                <w:p w14:paraId="5D92AB77" w14:textId="77777777" w:rsidR="006E0F8D" w:rsidRPr="00071DD9" w:rsidRDefault="006E0F8D" w:rsidP="00A2374A">
                  <w:pPr>
                    <w:pStyle w:val="NoSpacing"/>
                    <w:rPr>
                      <w:rFonts w:ascii="Helvetica" w:hAnsi="Helvetica" w:cs="Helvetica"/>
                      <w:b/>
                      <w:bCs/>
                      <w:color w:val="222222"/>
                    </w:rPr>
                  </w:pPr>
                  <w:r w:rsidRPr="00071DD9">
                    <w:rPr>
                      <w:rFonts w:ascii="Helvetica" w:hAnsi="Helvetica" w:cs="Helvetica"/>
                      <w:b/>
                      <w:bCs/>
                      <w:color w:val="222222"/>
                    </w:rPr>
                    <w:t>Version:</w:t>
                  </w:r>
                </w:p>
              </w:tc>
              <w:tc>
                <w:tcPr>
                  <w:tcW w:w="2953" w:type="dxa"/>
                  <w:vAlign w:val="center"/>
                  <w:hideMark/>
                </w:tcPr>
                <w:p w14:paraId="5EC8CBAC" w14:textId="77777777" w:rsidR="006E0F8D" w:rsidRPr="00071DD9" w:rsidRDefault="006E0F8D" w:rsidP="00A2374A">
                  <w:pPr>
                    <w:pStyle w:val="NoSpacing"/>
                    <w:rPr>
                      <w:rFonts w:ascii="Helvetica" w:hAnsi="Helvetica" w:cs="Helvetica"/>
                      <w:color w:val="222222"/>
                    </w:rPr>
                  </w:pPr>
                  <w:r w:rsidRPr="00071DD9">
                    <w:rPr>
                      <w:rFonts w:ascii="Helvetica" w:hAnsi="Helvetica" w:cs="Helvetica"/>
                      <w:color w:val="222222"/>
                    </w:rPr>
                    <w:t>Synopsis 1</w:t>
                  </w:r>
                </w:p>
              </w:tc>
            </w:tr>
            <w:tr w:rsidR="006E0F8D" w:rsidRPr="00071DD9" w14:paraId="7452DD95" w14:textId="77777777" w:rsidTr="00A2374A">
              <w:trPr>
                <w:tblCellSpacing w:w="0" w:type="dxa"/>
              </w:trPr>
              <w:tc>
                <w:tcPr>
                  <w:tcW w:w="2643" w:type="dxa"/>
                  <w:noWrap/>
                  <w:hideMark/>
                </w:tcPr>
                <w:p w14:paraId="52426681" w14:textId="77777777" w:rsidR="006E0F8D" w:rsidRPr="00071DD9" w:rsidRDefault="006E0F8D" w:rsidP="00A2374A">
                  <w:pPr>
                    <w:pStyle w:val="NoSpacing"/>
                    <w:rPr>
                      <w:rFonts w:ascii="Helvetica" w:hAnsi="Helvetica" w:cs="Helvetica"/>
                      <w:b/>
                      <w:bCs/>
                      <w:color w:val="222222"/>
                    </w:rPr>
                  </w:pPr>
                  <w:r w:rsidRPr="00071DD9">
                    <w:rPr>
                      <w:rFonts w:ascii="Helvetica" w:hAnsi="Helvetica" w:cs="Helvetica"/>
                      <w:b/>
                      <w:bCs/>
                      <w:color w:val="222222"/>
                    </w:rPr>
                    <w:t>Posted Date:</w:t>
                  </w:r>
                </w:p>
              </w:tc>
              <w:tc>
                <w:tcPr>
                  <w:tcW w:w="2953" w:type="dxa"/>
                  <w:vAlign w:val="center"/>
                  <w:hideMark/>
                </w:tcPr>
                <w:p w14:paraId="58634B76" w14:textId="77777777" w:rsidR="006E0F8D" w:rsidRPr="00071DD9" w:rsidRDefault="006E0F8D" w:rsidP="00A2374A">
                  <w:pPr>
                    <w:pStyle w:val="NoSpacing"/>
                    <w:rPr>
                      <w:rFonts w:ascii="Helvetica" w:hAnsi="Helvetica" w:cs="Helvetica"/>
                      <w:color w:val="222222"/>
                    </w:rPr>
                  </w:pPr>
                  <w:r w:rsidRPr="00071DD9">
                    <w:rPr>
                      <w:rFonts w:ascii="Helvetica" w:hAnsi="Helvetica" w:cs="Helvetica"/>
                      <w:color w:val="222222"/>
                    </w:rPr>
                    <w:t>Jan 28, 2021</w:t>
                  </w:r>
                </w:p>
              </w:tc>
            </w:tr>
            <w:tr w:rsidR="006E0F8D" w:rsidRPr="00071DD9" w14:paraId="2110C516" w14:textId="77777777" w:rsidTr="00A2374A">
              <w:trPr>
                <w:tblCellSpacing w:w="0" w:type="dxa"/>
              </w:trPr>
              <w:tc>
                <w:tcPr>
                  <w:tcW w:w="2643" w:type="dxa"/>
                  <w:noWrap/>
                  <w:hideMark/>
                </w:tcPr>
                <w:p w14:paraId="2A0B96AA" w14:textId="77777777" w:rsidR="006E0F8D" w:rsidRPr="00071DD9" w:rsidRDefault="006E0F8D" w:rsidP="00A2374A">
                  <w:pPr>
                    <w:pStyle w:val="NoSpacing"/>
                    <w:rPr>
                      <w:rFonts w:ascii="Helvetica" w:hAnsi="Helvetica" w:cs="Helvetica"/>
                      <w:b/>
                      <w:bCs/>
                      <w:color w:val="222222"/>
                    </w:rPr>
                  </w:pPr>
                  <w:r w:rsidRPr="00071DD9">
                    <w:rPr>
                      <w:rFonts w:ascii="Helvetica" w:hAnsi="Helvetica" w:cs="Helvetica"/>
                      <w:b/>
                      <w:bCs/>
                      <w:color w:val="222222"/>
                    </w:rPr>
                    <w:t>Last Updated Date:</w:t>
                  </w:r>
                </w:p>
              </w:tc>
              <w:tc>
                <w:tcPr>
                  <w:tcW w:w="2953" w:type="dxa"/>
                  <w:vAlign w:val="center"/>
                  <w:hideMark/>
                </w:tcPr>
                <w:p w14:paraId="199FC337" w14:textId="77777777" w:rsidR="006E0F8D" w:rsidRPr="00071DD9" w:rsidRDefault="006E0F8D" w:rsidP="00A2374A">
                  <w:pPr>
                    <w:pStyle w:val="NoSpacing"/>
                    <w:rPr>
                      <w:rFonts w:ascii="Helvetica" w:hAnsi="Helvetica" w:cs="Helvetica"/>
                      <w:color w:val="222222"/>
                    </w:rPr>
                  </w:pPr>
                  <w:r w:rsidRPr="00071DD9">
                    <w:rPr>
                      <w:rFonts w:ascii="Helvetica" w:hAnsi="Helvetica" w:cs="Helvetica"/>
                      <w:color w:val="222222"/>
                    </w:rPr>
                    <w:t>Jan 27, 2021</w:t>
                  </w:r>
                </w:p>
              </w:tc>
            </w:tr>
            <w:tr w:rsidR="006E0F8D" w:rsidRPr="00071DD9" w14:paraId="382174C3" w14:textId="77777777" w:rsidTr="00A2374A">
              <w:trPr>
                <w:tblCellSpacing w:w="0" w:type="dxa"/>
              </w:trPr>
              <w:tc>
                <w:tcPr>
                  <w:tcW w:w="2643" w:type="dxa"/>
                  <w:noWrap/>
                  <w:hideMark/>
                </w:tcPr>
                <w:p w14:paraId="1B65A7FF" w14:textId="77777777" w:rsidR="006E0F8D" w:rsidRPr="00071DD9" w:rsidRDefault="006E0F8D" w:rsidP="00A2374A">
                  <w:pPr>
                    <w:pStyle w:val="NoSpacing"/>
                    <w:rPr>
                      <w:rFonts w:ascii="Helvetica" w:hAnsi="Helvetica" w:cs="Helvetica"/>
                      <w:b/>
                      <w:bCs/>
                      <w:color w:val="222222"/>
                    </w:rPr>
                  </w:pPr>
                  <w:r w:rsidRPr="00071DD9">
                    <w:rPr>
                      <w:rFonts w:ascii="Helvetica" w:hAnsi="Helvetica" w:cs="Helvetica"/>
                      <w:b/>
                      <w:bCs/>
                      <w:color w:val="222222"/>
                    </w:rPr>
                    <w:t>Original Closing Date for Applications:</w:t>
                  </w:r>
                </w:p>
              </w:tc>
              <w:tc>
                <w:tcPr>
                  <w:tcW w:w="2953" w:type="dxa"/>
                  <w:vAlign w:val="center"/>
                  <w:hideMark/>
                </w:tcPr>
                <w:p w14:paraId="25EAB4A9" w14:textId="77777777" w:rsidR="006E0F8D" w:rsidRPr="00071DD9" w:rsidRDefault="006E0F8D" w:rsidP="00A2374A">
                  <w:pPr>
                    <w:pStyle w:val="NoSpacing"/>
                    <w:rPr>
                      <w:rFonts w:ascii="Helvetica" w:hAnsi="Helvetica" w:cs="Helvetica"/>
                      <w:color w:val="222222"/>
                    </w:rPr>
                  </w:pPr>
                  <w:r w:rsidRPr="00071DD9">
                    <w:rPr>
                      <w:rFonts w:ascii="Helvetica" w:hAnsi="Helvetica" w:cs="Helvetica"/>
                      <w:color w:val="222222"/>
                    </w:rPr>
                    <w:t>Mar 15, 2021  No Explanation</w:t>
                  </w:r>
                </w:p>
              </w:tc>
            </w:tr>
            <w:tr w:rsidR="006E0F8D" w:rsidRPr="00071DD9" w14:paraId="4778E4CC" w14:textId="77777777" w:rsidTr="00A2374A">
              <w:trPr>
                <w:tblCellSpacing w:w="0" w:type="dxa"/>
              </w:trPr>
              <w:tc>
                <w:tcPr>
                  <w:tcW w:w="2643" w:type="dxa"/>
                  <w:noWrap/>
                  <w:hideMark/>
                </w:tcPr>
                <w:p w14:paraId="76892D9C" w14:textId="77777777" w:rsidR="006E0F8D" w:rsidRPr="00071DD9" w:rsidRDefault="006E0F8D" w:rsidP="00A2374A">
                  <w:pPr>
                    <w:pStyle w:val="NoSpacing"/>
                    <w:rPr>
                      <w:rFonts w:ascii="Helvetica" w:hAnsi="Helvetica" w:cs="Helvetica"/>
                      <w:b/>
                      <w:bCs/>
                      <w:color w:val="222222"/>
                    </w:rPr>
                  </w:pPr>
                  <w:r w:rsidRPr="00071DD9">
                    <w:rPr>
                      <w:rFonts w:ascii="Helvetica" w:hAnsi="Helvetica" w:cs="Helvetica"/>
                      <w:b/>
                      <w:bCs/>
                      <w:color w:val="222222"/>
                    </w:rPr>
                    <w:t>Current Closing Date for Applications:</w:t>
                  </w:r>
                </w:p>
              </w:tc>
              <w:tc>
                <w:tcPr>
                  <w:tcW w:w="2953" w:type="dxa"/>
                  <w:vAlign w:val="center"/>
                  <w:hideMark/>
                </w:tcPr>
                <w:p w14:paraId="07A7B289" w14:textId="77777777" w:rsidR="006E0F8D" w:rsidRPr="00071DD9" w:rsidRDefault="006E0F8D" w:rsidP="00A2374A">
                  <w:pPr>
                    <w:pStyle w:val="NoSpacing"/>
                    <w:rPr>
                      <w:rFonts w:ascii="Helvetica" w:hAnsi="Helvetica" w:cs="Helvetica"/>
                      <w:color w:val="222222"/>
                    </w:rPr>
                  </w:pPr>
                  <w:r w:rsidRPr="00071DD9">
                    <w:rPr>
                      <w:rFonts w:ascii="Helvetica" w:hAnsi="Helvetica" w:cs="Helvetica"/>
                      <w:color w:val="222222"/>
                    </w:rPr>
                    <w:t>Mar 15, 2021  No Explanation</w:t>
                  </w:r>
                </w:p>
              </w:tc>
            </w:tr>
            <w:tr w:rsidR="006E0F8D" w:rsidRPr="00071DD9" w14:paraId="01C60C9E" w14:textId="77777777" w:rsidTr="00A2374A">
              <w:trPr>
                <w:tblCellSpacing w:w="0" w:type="dxa"/>
              </w:trPr>
              <w:tc>
                <w:tcPr>
                  <w:tcW w:w="2643" w:type="dxa"/>
                  <w:noWrap/>
                  <w:hideMark/>
                </w:tcPr>
                <w:p w14:paraId="03EE3457" w14:textId="77777777" w:rsidR="006E0F8D" w:rsidRPr="00071DD9" w:rsidRDefault="006E0F8D" w:rsidP="00A2374A">
                  <w:pPr>
                    <w:pStyle w:val="NoSpacing"/>
                    <w:rPr>
                      <w:rFonts w:ascii="Helvetica" w:hAnsi="Helvetica" w:cs="Helvetica"/>
                      <w:b/>
                      <w:bCs/>
                      <w:color w:val="222222"/>
                    </w:rPr>
                  </w:pPr>
                  <w:r w:rsidRPr="00071DD9">
                    <w:rPr>
                      <w:rFonts w:ascii="Helvetica" w:hAnsi="Helvetica" w:cs="Helvetica"/>
                      <w:b/>
                      <w:bCs/>
                      <w:color w:val="222222"/>
                    </w:rPr>
                    <w:t>Archive Date:</w:t>
                  </w:r>
                </w:p>
              </w:tc>
              <w:tc>
                <w:tcPr>
                  <w:tcW w:w="2953" w:type="dxa"/>
                  <w:vAlign w:val="center"/>
                  <w:hideMark/>
                </w:tcPr>
                <w:p w14:paraId="645A92FE" w14:textId="77777777" w:rsidR="006E0F8D" w:rsidRPr="00071DD9" w:rsidRDefault="006E0F8D" w:rsidP="00A2374A">
                  <w:pPr>
                    <w:pStyle w:val="NoSpacing"/>
                    <w:rPr>
                      <w:rFonts w:ascii="Helvetica" w:hAnsi="Helvetica" w:cs="Helvetica"/>
                      <w:color w:val="222222"/>
                    </w:rPr>
                  </w:pPr>
                  <w:r w:rsidRPr="00071DD9">
                    <w:rPr>
                      <w:rFonts w:ascii="Helvetica" w:hAnsi="Helvetica" w:cs="Helvetica"/>
                      <w:color w:val="222222"/>
                    </w:rPr>
                    <w:t>Apr 14, 2021</w:t>
                  </w:r>
                </w:p>
              </w:tc>
            </w:tr>
            <w:tr w:rsidR="006E0F8D" w:rsidRPr="00071DD9" w14:paraId="4C233179" w14:textId="77777777" w:rsidTr="00A2374A">
              <w:trPr>
                <w:tblCellSpacing w:w="0" w:type="dxa"/>
              </w:trPr>
              <w:tc>
                <w:tcPr>
                  <w:tcW w:w="2643" w:type="dxa"/>
                  <w:noWrap/>
                  <w:hideMark/>
                </w:tcPr>
                <w:p w14:paraId="25DEC3EB" w14:textId="77777777" w:rsidR="006E0F8D" w:rsidRPr="00071DD9" w:rsidRDefault="006E0F8D" w:rsidP="00A2374A">
                  <w:pPr>
                    <w:pStyle w:val="NoSpacing"/>
                    <w:rPr>
                      <w:rFonts w:ascii="Helvetica" w:hAnsi="Helvetica" w:cs="Helvetica"/>
                      <w:b/>
                      <w:bCs/>
                      <w:color w:val="222222"/>
                    </w:rPr>
                  </w:pPr>
                  <w:r w:rsidRPr="00071DD9">
                    <w:rPr>
                      <w:rFonts w:ascii="Helvetica" w:hAnsi="Helvetica" w:cs="Helvetica"/>
                      <w:b/>
                      <w:bCs/>
                      <w:color w:val="222222"/>
                    </w:rPr>
                    <w:t>Estimated Total Program Funding:</w:t>
                  </w:r>
                </w:p>
              </w:tc>
              <w:tc>
                <w:tcPr>
                  <w:tcW w:w="2953" w:type="dxa"/>
                  <w:vAlign w:val="center"/>
                  <w:hideMark/>
                </w:tcPr>
                <w:p w14:paraId="6E0EE2E4" w14:textId="77777777" w:rsidR="006E0F8D" w:rsidRPr="00071DD9" w:rsidRDefault="006E0F8D" w:rsidP="00A2374A">
                  <w:pPr>
                    <w:pStyle w:val="NoSpacing"/>
                    <w:rPr>
                      <w:rFonts w:ascii="Helvetica" w:hAnsi="Helvetica" w:cs="Helvetica"/>
                      <w:color w:val="222222"/>
                    </w:rPr>
                  </w:pPr>
                  <w:r w:rsidRPr="00071DD9">
                    <w:rPr>
                      <w:rFonts w:ascii="Helvetica" w:hAnsi="Helvetica" w:cs="Helvetica"/>
                      <w:color w:val="222222"/>
                    </w:rPr>
                    <w:t>$2,000,000</w:t>
                  </w:r>
                </w:p>
              </w:tc>
            </w:tr>
            <w:tr w:rsidR="006E0F8D" w:rsidRPr="00071DD9" w14:paraId="2622E3C4" w14:textId="77777777" w:rsidTr="00A2374A">
              <w:trPr>
                <w:tblCellSpacing w:w="0" w:type="dxa"/>
              </w:trPr>
              <w:tc>
                <w:tcPr>
                  <w:tcW w:w="2643" w:type="dxa"/>
                  <w:noWrap/>
                  <w:hideMark/>
                </w:tcPr>
                <w:p w14:paraId="7D2DD77B" w14:textId="77777777" w:rsidR="006E0F8D" w:rsidRPr="00071DD9" w:rsidRDefault="006E0F8D" w:rsidP="00A2374A">
                  <w:pPr>
                    <w:pStyle w:val="NoSpacing"/>
                    <w:rPr>
                      <w:rFonts w:ascii="Helvetica" w:hAnsi="Helvetica" w:cs="Helvetica"/>
                      <w:b/>
                      <w:bCs/>
                      <w:color w:val="222222"/>
                    </w:rPr>
                  </w:pPr>
                  <w:r w:rsidRPr="00071DD9">
                    <w:rPr>
                      <w:rFonts w:ascii="Helvetica" w:hAnsi="Helvetica" w:cs="Helvetica"/>
                      <w:b/>
                      <w:bCs/>
                      <w:color w:val="222222"/>
                    </w:rPr>
                    <w:t>Award Ceiling:</w:t>
                  </w:r>
                </w:p>
              </w:tc>
              <w:tc>
                <w:tcPr>
                  <w:tcW w:w="2953" w:type="dxa"/>
                  <w:vAlign w:val="center"/>
                  <w:hideMark/>
                </w:tcPr>
                <w:p w14:paraId="62B0726E" w14:textId="77777777" w:rsidR="006E0F8D" w:rsidRPr="00071DD9" w:rsidRDefault="006E0F8D" w:rsidP="00A2374A">
                  <w:pPr>
                    <w:pStyle w:val="NoSpacing"/>
                    <w:rPr>
                      <w:rFonts w:ascii="Helvetica" w:hAnsi="Helvetica" w:cs="Helvetica"/>
                      <w:color w:val="222222"/>
                    </w:rPr>
                  </w:pPr>
                  <w:r w:rsidRPr="00071DD9">
                    <w:rPr>
                      <w:rFonts w:ascii="Helvetica" w:hAnsi="Helvetica" w:cs="Helvetica"/>
                      <w:color w:val="222222"/>
                    </w:rPr>
                    <w:t>$200,000</w:t>
                  </w:r>
                </w:p>
              </w:tc>
            </w:tr>
            <w:tr w:rsidR="006E0F8D" w:rsidRPr="00071DD9" w14:paraId="1BC083EF" w14:textId="77777777" w:rsidTr="00A2374A">
              <w:trPr>
                <w:tblCellSpacing w:w="0" w:type="dxa"/>
              </w:trPr>
              <w:tc>
                <w:tcPr>
                  <w:tcW w:w="2643" w:type="dxa"/>
                  <w:noWrap/>
                  <w:hideMark/>
                </w:tcPr>
                <w:p w14:paraId="2388AF12" w14:textId="77777777" w:rsidR="006E0F8D" w:rsidRPr="00071DD9" w:rsidRDefault="006E0F8D" w:rsidP="00A2374A">
                  <w:pPr>
                    <w:pStyle w:val="NoSpacing"/>
                    <w:rPr>
                      <w:rFonts w:ascii="Helvetica" w:hAnsi="Helvetica" w:cs="Helvetica"/>
                      <w:b/>
                      <w:bCs/>
                      <w:color w:val="222222"/>
                    </w:rPr>
                  </w:pPr>
                  <w:r w:rsidRPr="00071DD9">
                    <w:rPr>
                      <w:rFonts w:ascii="Helvetica" w:hAnsi="Helvetica" w:cs="Helvetica"/>
                      <w:b/>
                      <w:bCs/>
                      <w:color w:val="222222"/>
                    </w:rPr>
                    <w:t>Award Floor:</w:t>
                  </w:r>
                </w:p>
              </w:tc>
              <w:tc>
                <w:tcPr>
                  <w:tcW w:w="2953" w:type="dxa"/>
                  <w:vAlign w:val="center"/>
                  <w:hideMark/>
                </w:tcPr>
                <w:p w14:paraId="4DB10959" w14:textId="77777777" w:rsidR="006E0F8D" w:rsidRPr="00071DD9" w:rsidRDefault="006E0F8D" w:rsidP="00A2374A">
                  <w:pPr>
                    <w:pStyle w:val="NoSpacing"/>
                    <w:rPr>
                      <w:rFonts w:ascii="Helvetica" w:hAnsi="Helvetica" w:cs="Helvetica"/>
                      <w:color w:val="222222"/>
                    </w:rPr>
                  </w:pPr>
                  <w:r w:rsidRPr="00071DD9">
                    <w:rPr>
                      <w:rFonts w:ascii="Helvetica" w:hAnsi="Helvetica" w:cs="Helvetica"/>
                      <w:color w:val="222222"/>
                    </w:rPr>
                    <w:t>$50,000</w:t>
                  </w:r>
                </w:p>
              </w:tc>
            </w:tr>
          </w:tbl>
          <w:p w14:paraId="4392312E" w14:textId="77777777" w:rsidR="006E0F8D" w:rsidRPr="00071DD9" w:rsidRDefault="006E0F8D" w:rsidP="00A2374A">
            <w:pPr>
              <w:pStyle w:val="NoSpacing"/>
              <w:rPr>
                <w:rFonts w:ascii="Helvetica" w:hAnsi="Helvetica" w:cs="Helvetica"/>
                <w:color w:val="222222"/>
              </w:rPr>
            </w:pPr>
          </w:p>
        </w:tc>
      </w:tr>
    </w:tbl>
    <w:p w14:paraId="69779D67" w14:textId="77777777" w:rsidR="006E0F8D" w:rsidRPr="00071DD9" w:rsidRDefault="006E0F8D" w:rsidP="006E0F8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E0F8D" w:rsidRPr="00071DD9" w14:paraId="67A617F8" w14:textId="77777777" w:rsidTr="00A2374A">
        <w:trPr>
          <w:tblCellSpacing w:w="0" w:type="dxa"/>
        </w:trPr>
        <w:tc>
          <w:tcPr>
            <w:tcW w:w="0" w:type="auto"/>
            <w:noWrap/>
            <w:hideMark/>
          </w:tcPr>
          <w:p w14:paraId="2CDE6750" w14:textId="77777777" w:rsidR="006E0F8D" w:rsidRPr="00071DD9" w:rsidRDefault="006E0F8D" w:rsidP="00A2374A">
            <w:pPr>
              <w:pStyle w:val="NoSpacing"/>
              <w:rPr>
                <w:rFonts w:ascii="Helvetica" w:hAnsi="Helvetica" w:cs="Helvetica"/>
                <w:b/>
                <w:bCs/>
                <w:color w:val="222222"/>
              </w:rPr>
            </w:pPr>
            <w:r w:rsidRPr="00071DD9">
              <w:rPr>
                <w:rFonts w:ascii="Helvetica" w:hAnsi="Helvetica" w:cs="Helvetica"/>
                <w:b/>
                <w:bCs/>
                <w:color w:val="222222"/>
              </w:rPr>
              <w:t>Eligible Applicants:</w:t>
            </w:r>
          </w:p>
        </w:tc>
        <w:tc>
          <w:tcPr>
            <w:tcW w:w="5000" w:type="pct"/>
            <w:vAlign w:val="center"/>
            <w:hideMark/>
          </w:tcPr>
          <w:p w14:paraId="6B2E3B4E" w14:textId="77777777" w:rsidR="006E0F8D" w:rsidRPr="00071DD9" w:rsidRDefault="006E0F8D" w:rsidP="00A2374A">
            <w:pPr>
              <w:pStyle w:val="NoSpacing"/>
              <w:rPr>
                <w:rFonts w:ascii="Helvetica" w:hAnsi="Helvetica" w:cs="Helvetica"/>
                <w:color w:val="222222"/>
              </w:rPr>
            </w:pPr>
            <w:r w:rsidRPr="00071DD9">
              <w:rPr>
                <w:rFonts w:ascii="Helvetica" w:hAnsi="Helvetica" w:cs="Helvetica"/>
                <w:color w:val="222222"/>
              </w:rPr>
              <w:t>City or township governments</w:t>
            </w:r>
            <w:r w:rsidRPr="00071DD9">
              <w:rPr>
                <w:rFonts w:ascii="Helvetica" w:hAnsi="Helvetica" w:cs="Helvetica"/>
                <w:color w:val="222222"/>
              </w:rPr>
              <w:br/>
              <w:t>County governments</w:t>
            </w:r>
            <w:r w:rsidRPr="00071DD9">
              <w:rPr>
                <w:rFonts w:ascii="Helvetica" w:hAnsi="Helvetica" w:cs="Helvetica"/>
                <w:color w:val="222222"/>
              </w:rPr>
              <w:br/>
              <w:t>Native American tribal governments (Federally recognized)</w:t>
            </w:r>
            <w:r w:rsidRPr="00071DD9">
              <w:rPr>
                <w:rFonts w:ascii="Helvetica" w:hAnsi="Helvetica" w:cs="Helvetica"/>
                <w:color w:val="222222"/>
              </w:rPr>
              <w:br/>
              <w:t>Special district governments</w:t>
            </w:r>
            <w:r w:rsidRPr="00071DD9">
              <w:rPr>
                <w:rFonts w:ascii="Helvetica" w:hAnsi="Helvetica" w:cs="Helvetica"/>
                <w:color w:val="222222"/>
              </w:rPr>
              <w:br/>
              <w:t>Others (see text field entitled "Additional Information on Eligibility" for clarification)</w:t>
            </w:r>
            <w:r w:rsidRPr="00071DD9">
              <w:rPr>
                <w:rFonts w:ascii="Helvetica" w:hAnsi="Helvetica" w:cs="Helvetica"/>
                <w:color w:val="222222"/>
              </w:rPr>
              <w:br/>
              <w:t>State governments</w:t>
            </w:r>
            <w:r w:rsidRPr="00071DD9">
              <w:rPr>
                <w:rFonts w:ascii="Helvetica" w:hAnsi="Helvetica" w:cs="Helvetica"/>
                <w:color w:val="222222"/>
              </w:rPr>
              <w:br/>
              <w:t>Public and State controlled institutions of higher education</w:t>
            </w:r>
            <w:r w:rsidRPr="00071DD9">
              <w:rPr>
                <w:rFonts w:ascii="Helvetica" w:hAnsi="Helvetica" w:cs="Helvetica"/>
                <w:color w:val="222222"/>
              </w:rPr>
              <w:br/>
              <w:t>For profit organizations other than small businesses</w:t>
            </w:r>
            <w:r w:rsidRPr="00071DD9">
              <w:rPr>
                <w:rFonts w:ascii="Helvetica" w:hAnsi="Helvetica" w:cs="Helvetica"/>
                <w:color w:val="222222"/>
              </w:rPr>
              <w:br/>
              <w:t>Private institutions of higher education</w:t>
            </w:r>
            <w:r w:rsidRPr="00071DD9">
              <w:rPr>
                <w:rFonts w:ascii="Helvetica" w:hAnsi="Helvetica" w:cs="Helvetica"/>
                <w:color w:val="222222"/>
              </w:rPr>
              <w:br/>
              <w:t>Nonprofits having a 501(c)(3) status with the IRS, other than institutions of higher education</w:t>
            </w:r>
            <w:r w:rsidRPr="00071DD9">
              <w:rPr>
                <w:rFonts w:ascii="Helvetica" w:hAnsi="Helvetica" w:cs="Helvetica"/>
                <w:color w:val="222222"/>
              </w:rPr>
              <w:br/>
              <w:t>Small businesses</w:t>
            </w:r>
          </w:p>
        </w:tc>
      </w:tr>
      <w:tr w:rsidR="006E0F8D" w:rsidRPr="00071DD9" w14:paraId="2B3ED899" w14:textId="77777777" w:rsidTr="00A2374A">
        <w:trPr>
          <w:tblCellSpacing w:w="0" w:type="dxa"/>
        </w:trPr>
        <w:tc>
          <w:tcPr>
            <w:tcW w:w="0" w:type="auto"/>
            <w:noWrap/>
            <w:hideMark/>
          </w:tcPr>
          <w:p w14:paraId="69F27004" w14:textId="77777777" w:rsidR="006E0F8D" w:rsidRPr="00071DD9" w:rsidRDefault="006E0F8D" w:rsidP="00A2374A">
            <w:pPr>
              <w:pStyle w:val="NoSpacing"/>
              <w:rPr>
                <w:rFonts w:ascii="Helvetica" w:hAnsi="Helvetica" w:cs="Helvetica"/>
                <w:b/>
                <w:bCs/>
                <w:color w:val="222222"/>
              </w:rPr>
            </w:pPr>
            <w:r w:rsidRPr="00071DD9">
              <w:rPr>
                <w:rFonts w:ascii="Helvetica" w:hAnsi="Helvetica" w:cs="Helvetica"/>
                <w:b/>
                <w:bCs/>
                <w:color w:val="222222"/>
              </w:rPr>
              <w:t>Additional Information on Eligibility:</w:t>
            </w:r>
          </w:p>
        </w:tc>
        <w:tc>
          <w:tcPr>
            <w:tcW w:w="5000" w:type="pct"/>
            <w:vAlign w:val="center"/>
            <w:hideMark/>
          </w:tcPr>
          <w:p w14:paraId="14C02B03" w14:textId="77777777" w:rsidR="006E0F8D" w:rsidRPr="00071DD9" w:rsidRDefault="006E0F8D" w:rsidP="00A2374A">
            <w:pPr>
              <w:pStyle w:val="NoSpacing"/>
              <w:rPr>
                <w:rFonts w:ascii="Helvetica" w:hAnsi="Helvetica" w:cs="Helvetica"/>
                <w:color w:val="222222"/>
              </w:rPr>
            </w:pPr>
            <w:r w:rsidRPr="00071DD9">
              <w:rPr>
                <w:rFonts w:ascii="Helvetica" w:hAnsi="Helvetica" w:cs="Helvetica"/>
                <w:color w:val="222222"/>
              </w:rPr>
              <w:t>Vocational technical schools and truck training schools.</w:t>
            </w:r>
          </w:p>
        </w:tc>
      </w:tr>
    </w:tbl>
    <w:p w14:paraId="25083C80" w14:textId="77777777" w:rsidR="006E0F8D" w:rsidRPr="00071DD9" w:rsidRDefault="006E0F8D" w:rsidP="006E0F8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E0F8D" w:rsidRPr="00071DD9" w14:paraId="5646A0CD" w14:textId="77777777" w:rsidTr="00A2374A">
        <w:trPr>
          <w:tblCellSpacing w:w="0" w:type="dxa"/>
        </w:trPr>
        <w:tc>
          <w:tcPr>
            <w:tcW w:w="0" w:type="auto"/>
            <w:noWrap/>
            <w:hideMark/>
          </w:tcPr>
          <w:p w14:paraId="4805C8F3" w14:textId="77777777" w:rsidR="006E0F8D" w:rsidRPr="00071DD9" w:rsidRDefault="006E0F8D" w:rsidP="00A2374A">
            <w:pPr>
              <w:pStyle w:val="NoSpacing"/>
              <w:rPr>
                <w:rFonts w:ascii="Helvetica" w:hAnsi="Helvetica" w:cs="Helvetica"/>
                <w:b/>
                <w:bCs/>
                <w:color w:val="222222"/>
              </w:rPr>
            </w:pPr>
            <w:r w:rsidRPr="00071DD9">
              <w:rPr>
                <w:rFonts w:ascii="Helvetica" w:hAnsi="Helvetica" w:cs="Helvetica"/>
                <w:b/>
                <w:bCs/>
                <w:color w:val="222222"/>
              </w:rPr>
              <w:t>Agency Name:</w:t>
            </w:r>
          </w:p>
        </w:tc>
        <w:tc>
          <w:tcPr>
            <w:tcW w:w="5000" w:type="pct"/>
            <w:vAlign w:val="center"/>
            <w:hideMark/>
          </w:tcPr>
          <w:p w14:paraId="20FAF2F0" w14:textId="77777777" w:rsidR="006E0F8D" w:rsidRPr="00071DD9" w:rsidRDefault="006E0F8D" w:rsidP="00A2374A">
            <w:pPr>
              <w:pStyle w:val="NoSpacing"/>
              <w:rPr>
                <w:rFonts w:ascii="Helvetica" w:hAnsi="Helvetica" w:cs="Helvetica"/>
                <w:color w:val="222222"/>
              </w:rPr>
            </w:pPr>
            <w:r w:rsidRPr="00071DD9">
              <w:rPr>
                <w:rFonts w:ascii="Helvetica" w:hAnsi="Helvetica" w:cs="Helvetica"/>
                <w:color w:val="222222"/>
              </w:rPr>
              <w:t>DOT-Federal Motor Carrier Safety Administration</w:t>
            </w:r>
          </w:p>
        </w:tc>
      </w:tr>
      <w:tr w:rsidR="006E0F8D" w:rsidRPr="00071DD9" w14:paraId="401BB3D8" w14:textId="77777777" w:rsidTr="00A2374A">
        <w:trPr>
          <w:tblCellSpacing w:w="0" w:type="dxa"/>
        </w:trPr>
        <w:tc>
          <w:tcPr>
            <w:tcW w:w="0" w:type="auto"/>
            <w:noWrap/>
            <w:hideMark/>
          </w:tcPr>
          <w:p w14:paraId="6E93BA7A" w14:textId="77777777" w:rsidR="006E0F8D" w:rsidRPr="00071DD9" w:rsidRDefault="006E0F8D" w:rsidP="00A2374A">
            <w:pPr>
              <w:pStyle w:val="NoSpacing"/>
              <w:rPr>
                <w:rFonts w:ascii="Helvetica" w:hAnsi="Helvetica" w:cs="Helvetica"/>
                <w:b/>
                <w:bCs/>
                <w:color w:val="222222"/>
              </w:rPr>
            </w:pPr>
            <w:r w:rsidRPr="00071DD9">
              <w:rPr>
                <w:rFonts w:ascii="Helvetica" w:hAnsi="Helvetica" w:cs="Helvetica"/>
                <w:b/>
                <w:bCs/>
                <w:color w:val="222222"/>
              </w:rPr>
              <w:t>Description:</w:t>
            </w:r>
          </w:p>
        </w:tc>
        <w:tc>
          <w:tcPr>
            <w:tcW w:w="5000" w:type="pct"/>
            <w:vAlign w:val="center"/>
            <w:hideMark/>
          </w:tcPr>
          <w:p w14:paraId="3465CAA4" w14:textId="77777777" w:rsidR="006E0F8D" w:rsidRPr="00071DD9" w:rsidRDefault="006E0F8D" w:rsidP="00A2374A">
            <w:pPr>
              <w:pStyle w:val="NoSpacing"/>
              <w:rPr>
                <w:rFonts w:ascii="Helvetica" w:hAnsi="Helvetica" w:cs="Helvetica"/>
                <w:color w:val="222222"/>
              </w:rPr>
            </w:pPr>
            <w:r w:rsidRPr="00071DD9">
              <w:rPr>
                <w:rFonts w:ascii="Helvetica" w:hAnsi="Helvetica" w:cs="Helvetica"/>
                <w:color w:val="222222"/>
              </w:rPr>
              <w:t>All applications must support the purpose of the CMVOST grant program, which is i) to help reduce the severity and number of crashes involving CMVs on U.S. roads by expanding the number of CDL holders possessing enhanced operator safety training, and ii) to assist current or former members of the U.S. Armed Forces, including National Guard and Reservists, as well as certain family members, to obtain a CDL.</w:t>
            </w:r>
          </w:p>
        </w:tc>
      </w:tr>
      <w:tr w:rsidR="006E0F8D" w:rsidRPr="00071DD9" w14:paraId="0C419614" w14:textId="77777777" w:rsidTr="00A2374A">
        <w:trPr>
          <w:tblCellSpacing w:w="0" w:type="dxa"/>
        </w:trPr>
        <w:tc>
          <w:tcPr>
            <w:tcW w:w="0" w:type="auto"/>
            <w:noWrap/>
            <w:hideMark/>
          </w:tcPr>
          <w:p w14:paraId="01CF3D24" w14:textId="77777777" w:rsidR="006E0F8D" w:rsidRPr="00071DD9" w:rsidRDefault="006E0F8D" w:rsidP="00A2374A">
            <w:pPr>
              <w:pStyle w:val="NoSpacing"/>
              <w:rPr>
                <w:rFonts w:ascii="Helvetica" w:hAnsi="Helvetica" w:cs="Helvetica"/>
                <w:b/>
                <w:bCs/>
                <w:color w:val="222222"/>
              </w:rPr>
            </w:pPr>
            <w:r w:rsidRPr="00071DD9">
              <w:rPr>
                <w:rFonts w:ascii="Helvetica" w:hAnsi="Helvetica" w:cs="Helvetica"/>
                <w:b/>
                <w:bCs/>
                <w:color w:val="222222"/>
              </w:rPr>
              <w:t>Link to Additional Information:</w:t>
            </w:r>
          </w:p>
        </w:tc>
        <w:tc>
          <w:tcPr>
            <w:tcW w:w="5000" w:type="pct"/>
            <w:vAlign w:val="center"/>
            <w:hideMark/>
          </w:tcPr>
          <w:p w14:paraId="06692F20" w14:textId="77777777" w:rsidR="006E0F8D" w:rsidRPr="00071DD9" w:rsidRDefault="00BF171A" w:rsidP="00A2374A">
            <w:pPr>
              <w:pStyle w:val="NoSpacing"/>
              <w:rPr>
                <w:rFonts w:ascii="Helvetica" w:hAnsi="Helvetica" w:cs="Helvetica"/>
                <w:color w:val="222222"/>
              </w:rPr>
            </w:pPr>
            <w:hyperlink r:id="rId674" w:tgtFrame="_blank" w:tooltip="Link to Additional Information" w:history="1">
              <w:r w:rsidR="006E0F8D" w:rsidRPr="00071DD9">
                <w:rPr>
                  <w:rStyle w:val="Hyperlink"/>
                  <w:rFonts w:ascii="Helvetica" w:hAnsi="Helvetica" w:cs="Helvetica"/>
                </w:rPr>
                <w:t>2021–Commercial Motor Vehicle Operator Safety Training Program</w:t>
              </w:r>
            </w:hyperlink>
          </w:p>
        </w:tc>
      </w:tr>
      <w:tr w:rsidR="006E0F8D" w:rsidRPr="00071DD9" w14:paraId="507C300F" w14:textId="77777777" w:rsidTr="00A2374A">
        <w:trPr>
          <w:tblCellSpacing w:w="0" w:type="dxa"/>
        </w:trPr>
        <w:tc>
          <w:tcPr>
            <w:tcW w:w="0" w:type="auto"/>
            <w:noWrap/>
            <w:hideMark/>
          </w:tcPr>
          <w:p w14:paraId="4B273142" w14:textId="77777777" w:rsidR="006E0F8D" w:rsidRPr="00071DD9" w:rsidRDefault="006E0F8D" w:rsidP="00A2374A">
            <w:pPr>
              <w:pStyle w:val="NoSpacing"/>
              <w:rPr>
                <w:rFonts w:ascii="Helvetica" w:hAnsi="Helvetica" w:cs="Helvetica"/>
                <w:b/>
                <w:bCs/>
                <w:color w:val="222222"/>
              </w:rPr>
            </w:pPr>
            <w:r w:rsidRPr="00071DD9">
              <w:rPr>
                <w:rFonts w:ascii="Helvetica" w:hAnsi="Helvetica" w:cs="Helvetica"/>
                <w:b/>
                <w:bCs/>
                <w:color w:val="222222"/>
              </w:rPr>
              <w:t>Grantor Contact Information:</w:t>
            </w:r>
          </w:p>
        </w:tc>
        <w:tc>
          <w:tcPr>
            <w:tcW w:w="5000" w:type="pct"/>
            <w:vAlign w:val="center"/>
            <w:hideMark/>
          </w:tcPr>
          <w:p w14:paraId="39997DCF" w14:textId="77777777" w:rsidR="006E0F8D" w:rsidRPr="00071DD9" w:rsidRDefault="006E0F8D" w:rsidP="00A2374A">
            <w:pPr>
              <w:pStyle w:val="NoSpacing"/>
              <w:rPr>
                <w:rFonts w:ascii="Helvetica" w:hAnsi="Helvetica" w:cs="Helvetica"/>
                <w:color w:val="222222"/>
              </w:rPr>
            </w:pPr>
            <w:r w:rsidRPr="00071DD9">
              <w:rPr>
                <w:rFonts w:ascii="Helvetica" w:hAnsi="Helvetica" w:cs="Helvetica"/>
                <w:color w:val="222222"/>
              </w:rPr>
              <w:t>If you have difficulty accessing the full announcement electronically, please contact:</w:t>
            </w:r>
            <w:r w:rsidRPr="00071DD9">
              <w:rPr>
                <w:rFonts w:ascii="Helvetica" w:hAnsi="Helvetica" w:cs="Helvetica"/>
                <w:color w:val="222222"/>
              </w:rPr>
              <w:br/>
            </w:r>
            <w:r w:rsidRPr="00071DD9">
              <w:rPr>
                <w:rFonts w:ascii="Helvetica" w:hAnsi="Helvetica" w:cs="Helvetica"/>
                <w:color w:val="222222"/>
              </w:rPr>
              <w:br/>
              <w:t>Grants.gov Contact Center Phone Number: 1-800-518-4726 Hours of operation are 24 hours a day, 7 days a week. The contact center is closed on federal holidays. support@grants.gov</w:t>
            </w:r>
            <w:r w:rsidRPr="00071DD9">
              <w:rPr>
                <w:rFonts w:ascii="Helvetica" w:hAnsi="Helvetica" w:cs="Helvetica"/>
                <w:color w:val="222222"/>
              </w:rPr>
              <w:br/>
            </w:r>
            <w:r w:rsidRPr="00071DD9">
              <w:rPr>
                <w:rFonts w:ascii="Helvetica" w:hAnsi="Helvetica" w:cs="Helvetica"/>
                <w:color w:val="222222"/>
              </w:rPr>
              <w:br/>
            </w:r>
            <w:hyperlink r:id="rId675" w:history="1">
              <w:r w:rsidRPr="00071DD9">
                <w:rPr>
                  <w:rStyle w:val="Hyperlink"/>
                  <w:rFonts w:ascii="Helvetica" w:hAnsi="Helvetica" w:cs="Helvetica"/>
                </w:rPr>
                <w:t>Grants.gov Customer Support</w:t>
              </w:r>
            </w:hyperlink>
          </w:p>
        </w:tc>
      </w:tr>
    </w:tbl>
    <w:p w14:paraId="474CA2B0" w14:textId="77777777" w:rsidR="006E0F8D" w:rsidRDefault="006E0F8D" w:rsidP="006E0F8D">
      <w:pPr>
        <w:pStyle w:val="NoSpacing"/>
        <w:pBdr>
          <w:bottom w:val="single" w:sz="6" w:space="1" w:color="auto"/>
        </w:pBdr>
        <w:rPr>
          <w:rStyle w:val="Hyperlink"/>
          <w:rFonts w:ascii="Helvetica" w:hAnsi="Helvetica" w:cs="Helvetica"/>
          <w:color w:val="1155CC"/>
          <w:sz w:val="24"/>
          <w:szCs w:val="24"/>
          <w:shd w:val="clear" w:color="auto" w:fill="FFFFFF"/>
        </w:rPr>
      </w:pPr>
      <w:r w:rsidRPr="00032B3F">
        <w:rPr>
          <w:rFonts w:ascii="Helvetica" w:hAnsi="Helvetica" w:cs="Helvetica"/>
          <w:color w:val="222222"/>
          <w:sz w:val="24"/>
          <w:szCs w:val="24"/>
        </w:rPr>
        <w:br/>
      </w:r>
      <w:hyperlink r:id="rId676" w:tgtFrame="_blank" w:history="1">
        <w:r w:rsidRPr="00032B3F">
          <w:rPr>
            <w:rStyle w:val="Hyperlink"/>
            <w:rFonts w:ascii="Helvetica" w:hAnsi="Helvetica" w:cs="Helvetica"/>
            <w:color w:val="1155CC"/>
            <w:sz w:val="24"/>
            <w:szCs w:val="24"/>
            <w:shd w:val="clear" w:color="auto" w:fill="FFFFFF"/>
          </w:rPr>
          <w:t>https://www.grants.gov/web/grants/view-opportunity.html?oppId=331152</w:t>
        </w:r>
      </w:hyperlink>
    </w:p>
    <w:p w14:paraId="620A21B6" w14:textId="77777777" w:rsidR="006E0F8D" w:rsidRDefault="006E0F8D" w:rsidP="006E0F8D">
      <w:pPr>
        <w:pStyle w:val="NoSpacing"/>
        <w:rPr>
          <w:rFonts w:ascii="Helvetica" w:hAnsi="Helvetica" w:cs="Helvetica"/>
          <w:color w:val="222222"/>
          <w:sz w:val="24"/>
          <w:szCs w:val="24"/>
          <w:highlight w:val="cyan"/>
          <w:shd w:val="clear" w:color="auto" w:fill="FFFFFF"/>
        </w:rPr>
      </w:pPr>
    </w:p>
    <w:p w14:paraId="39BC32E9" w14:textId="77777777" w:rsidR="006E0F8D" w:rsidRDefault="006E0F8D" w:rsidP="006E0F8D">
      <w:pPr>
        <w:pStyle w:val="NoSpacing"/>
        <w:rPr>
          <w:rFonts w:ascii="Helvetica" w:hAnsi="Helvetica" w:cs="Helvetica"/>
          <w:color w:val="222222"/>
          <w:sz w:val="24"/>
          <w:szCs w:val="24"/>
          <w:shd w:val="clear" w:color="auto" w:fill="FFFFFF"/>
        </w:rPr>
      </w:pPr>
      <w:bookmarkStart w:id="754" w:name="DOTFMCSCommercialDriver"/>
      <w:bookmarkEnd w:id="754"/>
      <w:r w:rsidRPr="009822D0">
        <w:rPr>
          <w:rFonts w:ascii="Helvetica" w:hAnsi="Helvetica" w:cs="Helvetica"/>
          <w:color w:val="222222"/>
          <w:sz w:val="24"/>
          <w:szCs w:val="24"/>
          <w:highlight w:val="cyan"/>
          <w:shd w:val="clear" w:color="auto" w:fill="FFFFFF"/>
        </w:rPr>
        <w:t>DOT-Federal Motor Carrier Safety Administration</w:t>
      </w:r>
      <w:r w:rsidRPr="009822D0">
        <w:rPr>
          <w:rFonts w:ascii="Helvetica" w:hAnsi="Helvetica" w:cs="Helvetica"/>
          <w:color w:val="222222"/>
          <w:sz w:val="24"/>
          <w:szCs w:val="24"/>
          <w:highlight w:val="cyan"/>
        </w:rPr>
        <w:br/>
      </w:r>
      <w:r w:rsidRPr="009822D0">
        <w:rPr>
          <w:rFonts w:ascii="Helvetica" w:hAnsi="Helvetica" w:cs="Helvetica"/>
          <w:color w:val="222222"/>
          <w:sz w:val="24"/>
          <w:szCs w:val="24"/>
          <w:highlight w:val="cyan"/>
          <w:shd w:val="clear" w:color="auto" w:fill="FFFFFF"/>
        </w:rPr>
        <w:t>FY2021 Commercial Driver's License Program Implementation</w:t>
      </w:r>
      <w:r w:rsidRPr="009822D0">
        <w:rPr>
          <w:rFonts w:ascii="Helvetica" w:hAnsi="Helvetica" w:cs="Helvetica"/>
          <w:color w:val="222222"/>
          <w:sz w:val="24"/>
          <w:szCs w:val="24"/>
          <w:highlight w:val="cyan"/>
        </w:rPr>
        <w:br/>
      </w:r>
      <w:r w:rsidRPr="009822D0">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E0F8D" w:rsidRPr="00071DD9" w14:paraId="387351ED" w14:textId="77777777" w:rsidTr="00A2374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7"/>
              <w:gridCol w:w="3268"/>
            </w:tblGrid>
            <w:tr w:rsidR="006E0F8D" w:rsidRPr="00071DD9" w14:paraId="0DBFFFCD" w14:textId="77777777" w:rsidTr="00A2374A">
              <w:trPr>
                <w:tblCellSpacing w:w="0" w:type="dxa"/>
              </w:trPr>
              <w:tc>
                <w:tcPr>
                  <w:tcW w:w="1977" w:type="dxa"/>
                  <w:noWrap/>
                  <w:hideMark/>
                </w:tcPr>
                <w:p w14:paraId="03F9EECA" w14:textId="77777777" w:rsidR="006E0F8D" w:rsidRPr="00071DD9" w:rsidRDefault="006E0F8D" w:rsidP="00A2374A">
                  <w:pPr>
                    <w:pStyle w:val="NoSpacing"/>
                    <w:rPr>
                      <w:rFonts w:ascii="Helvetica" w:hAnsi="Helvetica" w:cs="Helvetica"/>
                      <w:b/>
                      <w:bCs/>
                      <w:color w:val="222222"/>
                    </w:rPr>
                  </w:pPr>
                  <w:r w:rsidRPr="00071DD9">
                    <w:rPr>
                      <w:rFonts w:ascii="Helvetica" w:hAnsi="Helvetica" w:cs="Helvetica"/>
                      <w:b/>
                      <w:bCs/>
                      <w:color w:val="222222"/>
                    </w:rPr>
                    <w:t>Document Type:</w:t>
                  </w:r>
                </w:p>
              </w:tc>
              <w:tc>
                <w:tcPr>
                  <w:tcW w:w="3441" w:type="dxa"/>
                  <w:vAlign w:val="center"/>
                  <w:hideMark/>
                </w:tcPr>
                <w:p w14:paraId="264A5C34" w14:textId="77777777" w:rsidR="006E0F8D" w:rsidRPr="00071DD9" w:rsidRDefault="006E0F8D" w:rsidP="00A2374A">
                  <w:pPr>
                    <w:pStyle w:val="NoSpacing"/>
                    <w:rPr>
                      <w:rFonts w:ascii="Helvetica" w:hAnsi="Helvetica" w:cs="Helvetica"/>
                      <w:color w:val="222222"/>
                    </w:rPr>
                  </w:pPr>
                  <w:r w:rsidRPr="00071DD9">
                    <w:rPr>
                      <w:rFonts w:ascii="Helvetica" w:hAnsi="Helvetica" w:cs="Helvetica"/>
                      <w:color w:val="222222"/>
                    </w:rPr>
                    <w:t>Grants Notice</w:t>
                  </w:r>
                </w:p>
              </w:tc>
            </w:tr>
            <w:tr w:rsidR="006E0F8D" w:rsidRPr="00071DD9" w14:paraId="4CC1D96D" w14:textId="77777777" w:rsidTr="00A2374A">
              <w:trPr>
                <w:tblCellSpacing w:w="0" w:type="dxa"/>
              </w:trPr>
              <w:tc>
                <w:tcPr>
                  <w:tcW w:w="1977" w:type="dxa"/>
                  <w:noWrap/>
                  <w:hideMark/>
                </w:tcPr>
                <w:p w14:paraId="19C504D6" w14:textId="77777777" w:rsidR="006E0F8D" w:rsidRPr="00071DD9" w:rsidRDefault="006E0F8D" w:rsidP="00A2374A">
                  <w:pPr>
                    <w:pStyle w:val="NoSpacing"/>
                    <w:rPr>
                      <w:rFonts w:ascii="Helvetica" w:hAnsi="Helvetica" w:cs="Helvetica"/>
                      <w:b/>
                      <w:bCs/>
                      <w:color w:val="222222"/>
                    </w:rPr>
                  </w:pPr>
                  <w:r w:rsidRPr="00071DD9">
                    <w:rPr>
                      <w:rFonts w:ascii="Helvetica" w:hAnsi="Helvetica" w:cs="Helvetica"/>
                      <w:b/>
                      <w:bCs/>
                      <w:color w:val="222222"/>
                    </w:rPr>
                    <w:t>Funding Opportunity Number:</w:t>
                  </w:r>
                </w:p>
              </w:tc>
              <w:tc>
                <w:tcPr>
                  <w:tcW w:w="3441" w:type="dxa"/>
                  <w:vAlign w:val="center"/>
                  <w:hideMark/>
                </w:tcPr>
                <w:p w14:paraId="36574369" w14:textId="77777777" w:rsidR="006E0F8D" w:rsidRPr="00071DD9" w:rsidRDefault="006E0F8D" w:rsidP="00A2374A">
                  <w:pPr>
                    <w:pStyle w:val="NoSpacing"/>
                    <w:rPr>
                      <w:rFonts w:ascii="Helvetica" w:hAnsi="Helvetica" w:cs="Helvetica"/>
                      <w:color w:val="222222"/>
                    </w:rPr>
                  </w:pPr>
                  <w:r w:rsidRPr="00071DD9">
                    <w:rPr>
                      <w:rFonts w:ascii="Helvetica" w:hAnsi="Helvetica" w:cs="Helvetica"/>
                      <w:color w:val="222222"/>
                    </w:rPr>
                    <w:t>FM-CDL-21-001</w:t>
                  </w:r>
                </w:p>
              </w:tc>
            </w:tr>
            <w:tr w:rsidR="006E0F8D" w:rsidRPr="00071DD9" w14:paraId="1E01F79A" w14:textId="77777777" w:rsidTr="00A2374A">
              <w:trPr>
                <w:tblCellSpacing w:w="0" w:type="dxa"/>
              </w:trPr>
              <w:tc>
                <w:tcPr>
                  <w:tcW w:w="1977" w:type="dxa"/>
                  <w:noWrap/>
                  <w:hideMark/>
                </w:tcPr>
                <w:p w14:paraId="43BF12F9" w14:textId="77777777" w:rsidR="006E0F8D" w:rsidRPr="00071DD9" w:rsidRDefault="006E0F8D" w:rsidP="00A2374A">
                  <w:pPr>
                    <w:pStyle w:val="NoSpacing"/>
                    <w:rPr>
                      <w:rFonts w:ascii="Helvetica" w:hAnsi="Helvetica" w:cs="Helvetica"/>
                      <w:b/>
                      <w:bCs/>
                      <w:color w:val="222222"/>
                    </w:rPr>
                  </w:pPr>
                  <w:r w:rsidRPr="00071DD9">
                    <w:rPr>
                      <w:rFonts w:ascii="Helvetica" w:hAnsi="Helvetica" w:cs="Helvetica"/>
                      <w:b/>
                      <w:bCs/>
                      <w:color w:val="222222"/>
                    </w:rPr>
                    <w:t>Funding Opportunity Title:</w:t>
                  </w:r>
                </w:p>
              </w:tc>
              <w:tc>
                <w:tcPr>
                  <w:tcW w:w="3441" w:type="dxa"/>
                  <w:vAlign w:val="center"/>
                  <w:hideMark/>
                </w:tcPr>
                <w:p w14:paraId="1447B546" w14:textId="77777777" w:rsidR="006E0F8D" w:rsidRPr="00071DD9" w:rsidRDefault="006E0F8D" w:rsidP="00A2374A">
                  <w:pPr>
                    <w:pStyle w:val="NoSpacing"/>
                    <w:rPr>
                      <w:rFonts w:ascii="Helvetica" w:hAnsi="Helvetica" w:cs="Helvetica"/>
                      <w:color w:val="222222"/>
                    </w:rPr>
                  </w:pPr>
                  <w:r w:rsidRPr="00071DD9">
                    <w:rPr>
                      <w:rFonts w:ascii="Helvetica" w:hAnsi="Helvetica" w:cs="Helvetica"/>
                      <w:color w:val="222222"/>
                    </w:rPr>
                    <w:t>FY2021 Commercial Driver's License Program Implementation</w:t>
                  </w:r>
                </w:p>
              </w:tc>
            </w:tr>
            <w:tr w:rsidR="006E0F8D" w:rsidRPr="00071DD9" w14:paraId="2E14048B" w14:textId="77777777" w:rsidTr="00A2374A">
              <w:trPr>
                <w:tblCellSpacing w:w="0" w:type="dxa"/>
              </w:trPr>
              <w:tc>
                <w:tcPr>
                  <w:tcW w:w="1977" w:type="dxa"/>
                  <w:noWrap/>
                  <w:hideMark/>
                </w:tcPr>
                <w:p w14:paraId="4C849920" w14:textId="77777777" w:rsidR="006E0F8D" w:rsidRPr="00071DD9" w:rsidRDefault="006E0F8D" w:rsidP="00A2374A">
                  <w:pPr>
                    <w:pStyle w:val="NoSpacing"/>
                    <w:rPr>
                      <w:rFonts w:ascii="Helvetica" w:hAnsi="Helvetica" w:cs="Helvetica"/>
                      <w:b/>
                      <w:bCs/>
                      <w:color w:val="222222"/>
                    </w:rPr>
                  </w:pPr>
                  <w:r w:rsidRPr="00071DD9">
                    <w:rPr>
                      <w:rFonts w:ascii="Helvetica" w:hAnsi="Helvetica" w:cs="Helvetica"/>
                      <w:b/>
                      <w:bCs/>
                      <w:color w:val="222222"/>
                    </w:rPr>
                    <w:t>Opportunity Category:</w:t>
                  </w:r>
                </w:p>
              </w:tc>
              <w:tc>
                <w:tcPr>
                  <w:tcW w:w="3441" w:type="dxa"/>
                  <w:vAlign w:val="center"/>
                  <w:hideMark/>
                </w:tcPr>
                <w:p w14:paraId="15F333B9" w14:textId="77777777" w:rsidR="006E0F8D" w:rsidRPr="00071DD9" w:rsidRDefault="006E0F8D" w:rsidP="00A2374A">
                  <w:pPr>
                    <w:pStyle w:val="NoSpacing"/>
                    <w:rPr>
                      <w:rFonts w:ascii="Helvetica" w:hAnsi="Helvetica" w:cs="Helvetica"/>
                      <w:color w:val="222222"/>
                    </w:rPr>
                  </w:pPr>
                  <w:r w:rsidRPr="00071DD9">
                    <w:rPr>
                      <w:rFonts w:ascii="Helvetica" w:hAnsi="Helvetica" w:cs="Helvetica"/>
                      <w:color w:val="222222"/>
                    </w:rPr>
                    <w:t>Discretionary</w:t>
                  </w:r>
                </w:p>
              </w:tc>
            </w:tr>
            <w:tr w:rsidR="006E0F8D" w:rsidRPr="00071DD9" w14:paraId="464133A4" w14:textId="77777777" w:rsidTr="00A2374A">
              <w:trPr>
                <w:tblCellSpacing w:w="0" w:type="dxa"/>
              </w:trPr>
              <w:tc>
                <w:tcPr>
                  <w:tcW w:w="1977" w:type="dxa"/>
                  <w:noWrap/>
                  <w:hideMark/>
                </w:tcPr>
                <w:p w14:paraId="50FF1526" w14:textId="77777777" w:rsidR="006E0F8D" w:rsidRPr="00071DD9" w:rsidRDefault="006E0F8D" w:rsidP="00A2374A">
                  <w:pPr>
                    <w:pStyle w:val="NoSpacing"/>
                    <w:rPr>
                      <w:rFonts w:ascii="Helvetica" w:hAnsi="Helvetica" w:cs="Helvetica"/>
                      <w:b/>
                      <w:bCs/>
                      <w:color w:val="222222"/>
                    </w:rPr>
                  </w:pPr>
                  <w:r w:rsidRPr="00071DD9">
                    <w:rPr>
                      <w:rFonts w:ascii="Helvetica" w:hAnsi="Helvetica" w:cs="Helvetica"/>
                      <w:b/>
                      <w:bCs/>
                      <w:color w:val="222222"/>
                    </w:rPr>
                    <w:t>Opportunity Category Explanation:</w:t>
                  </w:r>
                </w:p>
              </w:tc>
              <w:tc>
                <w:tcPr>
                  <w:tcW w:w="3441" w:type="dxa"/>
                  <w:vAlign w:val="center"/>
                  <w:hideMark/>
                </w:tcPr>
                <w:p w14:paraId="64DB25AC" w14:textId="77777777" w:rsidR="006E0F8D" w:rsidRPr="00071DD9" w:rsidRDefault="006E0F8D" w:rsidP="00A2374A">
                  <w:pPr>
                    <w:pStyle w:val="NoSpacing"/>
                    <w:rPr>
                      <w:rFonts w:ascii="Helvetica" w:hAnsi="Helvetica" w:cs="Helvetica"/>
                      <w:color w:val="222222"/>
                    </w:rPr>
                  </w:pPr>
                  <w:r w:rsidRPr="00071DD9">
                    <w:rPr>
                      <w:rFonts w:ascii="Helvetica" w:hAnsi="Helvetica" w:cs="Helvetica"/>
                      <w:color w:val="222222"/>
                    </w:rPr>
                    <w:t> </w:t>
                  </w:r>
                </w:p>
              </w:tc>
            </w:tr>
            <w:tr w:rsidR="006E0F8D" w:rsidRPr="00071DD9" w14:paraId="1CEBE717" w14:textId="77777777" w:rsidTr="00A2374A">
              <w:trPr>
                <w:tblCellSpacing w:w="0" w:type="dxa"/>
              </w:trPr>
              <w:tc>
                <w:tcPr>
                  <w:tcW w:w="1977" w:type="dxa"/>
                  <w:noWrap/>
                  <w:hideMark/>
                </w:tcPr>
                <w:p w14:paraId="4E66F398" w14:textId="77777777" w:rsidR="006E0F8D" w:rsidRPr="00071DD9" w:rsidRDefault="006E0F8D" w:rsidP="00A2374A">
                  <w:pPr>
                    <w:pStyle w:val="NoSpacing"/>
                    <w:rPr>
                      <w:rFonts w:ascii="Helvetica" w:hAnsi="Helvetica" w:cs="Helvetica"/>
                      <w:b/>
                      <w:bCs/>
                      <w:color w:val="222222"/>
                    </w:rPr>
                  </w:pPr>
                  <w:r w:rsidRPr="00071DD9">
                    <w:rPr>
                      <w:rFonts w:ascii="Helvetica" w:hAnsi="Helvetica" w:cs="Helvetica"/>
                      <w:b/>
                      <w:bCs/>
                      <w:color w:val="222222"/>
                    </w:rPr>
                    <w:t>Funding Instrument Type:</w:t>
                  </w:r>
                </w:p>
              </w:tc>
              <w:tc>
                <w:tcPr>
                  <w:tcW w:w="3441" w:type="dxa"/>
                  <w:vAlign w:val="center"/>
                  <w:hideMark/>
                </w:tcPr>
                <w:p w14:paraId="5E9BDFF7" w14:textId="77777777" w:rsidR="006E0F8D" w:rsidRPr="00071DD9" w:rsidRDefault="006E0F8D" w:rsidP="00A2374A">
                  <w:pPr>
                    <w:pStyle w:val="NoSpacing"/>
                    <w:rPr>
                      <w:rFonts w:ascii="Helvetica" w:hAnsi="Helvetica" w:cs="Helvetica"/>
                      <w:color w:val="222222"/>
                    </w:rPr>
                  </w:pPr>
                  <w:r w:rsidRPr="00071DD9">
                    <w:rPr>
                      <w:rFonts w:ascii="Helvetica" w:hAnsi="Helvetica" w:cs="Helvetica"/>
                      <w:color w:val="222222"/>
                    </w:rPr>
                    <w:t>Cooperative Agreement</w:t>
                  </w:r>
                  <w:r w:rsidRPr="00071DD9">
                    <w:rPr>
                      <w:rFonts w:ascii="Helvetica" w:hAnsi="Helvetica" w:cs="Helvetica"/>
                      <w:color w:val="222222"/>
                    </w:rPr>
                    <w:br/>
                    <w:t>Grant</w:t>
                  </w:r>
                </w:p>
              </w:tc>
            </w:tr>
            <w:tr w:rsidR="006E0F8D" w:rsidRPr="00071DD9" w14:paraId="3D7FF018" w14:textId="77777777" w:rsidTr="00A2374A">
              <w:trPr>
                <w:tblCellSpacing w:w="0" w:type="dxa"/>
              </w:trPr>
              <w:tc>
                <w:tcPr>
                  <w:tcW w:w="1977" w:type="dxa"/>
                  <w:noWrap/>
                  <w:hideMark/>
                </w:tcPr>
                <w:p w14:paraId="210D2776" w14:textId="77777777" w:rsidR="006E0F8D" w:rsidRPr="00071DD9" w:rsidRDefault="006E0F8D" w:rsidP="00A2374A">
                  <w:pPr>
                    <w:pStyle w:val="NoSpacing"/>
                    <w:rPr>
                      <w:rFonts w:ascii="Helvetica" w:hAnsi="Helvetica" w:cs="Helvetica"/>
                      <w:b/>
                      <w:bCs/>
                      <w:color w:val="222222"/>
                    </w:rPr>
                  </w:pPr>
                  <w:r w:rsidRPr="00071DD9">
                    <w:rPr>
                      <w:rFonts w:ascii="Helvetica" w:hAnsi="Helvetica" w:cs="Helvetica"/>
                      <w:b/>
                      <w:bCs/>
                      <w:color w:val="222222"/>
                    </w:rPr>
                    <w:t>Category of Funding Activity:</w:t>
                  </w:r>
                </w:p>
              </w:tc>
              <w:tc>
                <w:tcPr>
                  <w:tcW w:w="3441" w:type="dxa"/>
                  <w:vAlign w:val="center"/>
                  <w:hideMark/>
                </w:tcPr>
                <w:p w14:paraId="10AFA5FF" w14:textId="77777777" w:rsidR="006E0F8D" w:rsidRPr="00071DD9" w:rsidRDefault="006E0F8D" w:rsidP="00A2374A">
                  <w:pPr>
                    <w:pStyle w:val="NoSpacing"/>
                    <w:rPr>
                      <w:rFonts w:ascii="Helvetica" w:hAnsi="Helvetica" w:cs="Helvetica"/>
                      <w:color w:val="222222"/>
                    </w:rPr>
                  </w:pPr>
                  <w:r w:rsidRPr="00071DD9">
                    <w:rPr>
                      <w:rFonts w:ascii="Helvetica" w:hAnsi="Helvetica" w:cs="Helvetica"/>
                      <w:color w:val="222222"/>
                    </w:rPr>
                    <w:t>Transportation</w:t>
                  </w:r>
                </w:p>
              </w:tc>
            </w:tr>
            <w:tr w:rsidR="006E0F8D" w:rsidRPr="00071DD9" w14:paraId="7D39E403" w14:textId="77777777" w:rsidTr="00A2374A">
              <w:trPr>
                <w:tblCellSpacing w:w="0" w:type="dxa"/>
              </w:trPr>
              <w:tc>
                <w:tcPr>
                  <w:tcW w:w="1977" w:type="dxa"/>
                  <w:noWrap/>
                  <w:hideMark/>
                </w:tcPr>
                <w:p w14:paraId="702A94FE" w14:textId="77777777" w:rsidR="006E0F8D" w:rsidRPr="00071DD9" w:rsidRDefault="006E0F8D" w:rsidP="00A2374A">
                  <w:pPr>
                    <w:pStyle w:val="NoSpacing"/>
                    <w:rPr>
                      <w:rFonts w:ascii="Helvetica" w:hAnsi="Helvetica" w:cs="Helvetica"/>
                      <w:b/>
                      <w:bCs/>
                      <w:color w:val="222222"/>
                    </w:rPr>
                  </w:pPr>
                  <w:r w:rsidRPr="00071DD9">
                    <w:rPr>
                      <w:rFonts w:ascii="Helvetica" w:hAnsi="Helvetica" w:cs="Helvetica"/>
                      <w:b/>
                      <w:bCs/>
                      <w:color w:val="222222"/>
                    </w:rPr>
                    <w:t>Category Explanation:</w:t>
                  </w:r>
                </w:p>
              </w:tc>
              <w:tc>
                <w:tcPr>
                  <w:tcW w:w="3441" w:type="dxa"/>
                  <w:vAlign w:val="center"/>
                  <w:hideMark/>
                </w:tcPr>
                <w:p w14:paraId="2CA2D108" w14:textId="77777777" w:rsidR="006E0F8D" w:rsidRPr="00071DD9" w:rsidRDefault="006E0F8D" w:rsidP="00A2374A">
                  <w:pPr>
                    <w:pStyle w:val="NoSpacing"/>
                    <w:rPr>
                      <w:rFonts w:ascii="Helvetica" w:hAnsi="Helvetica" w:cs="Helvetica"/>
                      <w:color w:val="222222"/>
                    </w:rPr>
                  </w:pPr>
                  <w:r w:rsidRPr="00071DD9">
                    <w:rPr>
                      <w:rFonts w:ascii="Helvetica" w:hAnsi="Helvetica" w:cs="Helvetica"/>
                      <w:color w:val="222222"/>
                    </w:rPr>
                    <w:t> </w:t>
                  </w:r>
                </w:p>
              </w:tc>
            </w:tr>
            <w:tr w:rsidR="006E0F8D" w:rsidRPr="00071DD9" w14:paraId="23667988" w14:textId="77777777" w:rsidTr="00A2374A">
              <w:trPr>
                <w:tblCellSpacing w:w="0" w:type="dxa"/>
              </w:trPr>
              <w:tc>
                <w:tcPr>
                  <w:tcW w:w="1977" w:type="dxa"/>
                  <w:noWrap/>
                  <w:hideMark/>
                </w:tcPr>
                <w:p w14:paraId="30ED4B90" w14:textId="77777777" w:rsidR="006E0F8D" w:rsidRPr="00071DD9" w:rsidRDefault="006E0F8D" w:rsidP="00A2374A">
                  <w:pPr>
                    <w:pStyle w:val="NoSpacing"/>
                    <w:rPr>
                      <w:rFonts w:ascii="Helvetica" w:hAnsi="Helvetica" w:cs="Helvetica"/>
                      <w:b/>
                      <w:bCs/>
                      <w:color w:val="222222"/>
                    </w:rPr>
                  </w:pPr>
                  <w:r w:rsidRPr="00071DD9">
                    <w:rPr>
                      <w:rFonts w:ascii="Helvetica" w:hAnsi="Helvetica" w:cs="Helvetica"/>
                      <w:b/>
                      <w:bCs/>
                      <w:color w:val="222222"/>
                    </w:rPr>
                    <w:t>Expected Number of Awards:</w:t>
                  </w:r>
                </w:p>
              </w:tc>
              <w:tc>
                <w:tcPr>
                  <w:tcW w:w="3441" w:type="dxa"/>
                  <w:vAlign w:val="center"/>
                  <w:hideMark/>
                </w:tcPr>
                <w:p w14:paraId="1A78B28D" w14:textId="77777777" w:rsidR="006E0F8D" w:rsidRPr="00071DD9" w:rsidRDefault="006E0F8D" w:rsidP="00A2374A">
                  <w:pPr>
                    <w:pStyle w:val="NoSpacing"/>
                    <w:rPr>
                      <w:rFonts w:ascii="Helvetica" w:hAnsi="Helvetica" w:cs="Helvetica"/>
                      <w:color w:val="222222"/>
                    </w:rPr>
                  </w:pPr>
                  <w:r w:rsidRPr="00071DD9">
                    <w:rPr>
                      <w:rFonts w:ascii="Helvetica" w:hAnsi="Helvetica" w:cs="Helvetica"/>
                      <w:color w:val="222222"/>
                    </w:rPr>
                    <w:t>50</w:t>
                  </w:r>
                </w:p>
              </w:tc>
            </w:tr>
            <w:tr w:rsidR="006E0F8D" w:rsidRPr="00071DD9" w14:paraId="0820EF1C" w14:textId="77777777" w:rsidTr="00A2374A">
              <w:trPr>
                <w:tblCellSpacing w:w="0" w:type="dxa"/>
              </w:trPr>
              <w:tc>
                <w:tcPr>
                  <w:tcW w:w="1977" w:type="dxa"/>
                  <w:noWrap/>
                  <w:hideMark/>
                </w:tcPr>
                <w:p w14:paraId="2D5113A0" w14:textId="77777777" w:rsidR="006E0F8D" w:rsidRPr="00071DD9" w:rsidRDefault="006E0F8D" w:rsidP="00A2374A">
                  <w:pPr>
                    <w:pStyle w:val="NoSpacing"/>
                    <w:rPr>
                      <w:rFonts w:ascii="Helvetica" w:hAnsi="Helvetica" w:cs="Helvetica"/>
                      <w:b/>
                      <w:bCs/>
                      <w:color w:val="222222"/>
                    </w:rPr>
                  </w:pPr>
                  <w:r w:rsidRPr="00071DD9">
                    <w:rPr>
                      <w:rFonts w:ascii="Helvetica" w:hAnsi="Helvetica" w:cs="Helvetica"/>
                      <w:b/>
                      <w:bCs/>
                      <w:color w:val="222222"/>
                    </w:rPr>
                    <w:t>CFDA Number(s):</w:t>
                  </w:r>
                </w:p>
              </w:tc>
              <w:tc>
                <w:tcPr>
                  <w:tcW w:w="3441" w:type="dxa"/>
                  <w:vAlign w:val="center"/>
                  <w:hideMark/>
                </w:tcPr>
                <w:p w14:paraId="1A6AA3F7" w14:textId="77777777" w:rsidR="006E0F8D" w:rsidRPr="00071DD9" w:rsidRDefault="006E0F8D" w:rsidP="00A2374A">
                  <w:pPr>
                    <w:pStyle w:val="NoSpacing"/>
                    <w:rPr>
                      <w:rFonts w:ascii="Helvetica" w:hAnsi="Helvetica" w:cs="Helvetica"/>
                      <w:color w:val="222222"/>
                    </w:rPr>
                  </w:pPr>
                  <w:r w:rsidRPr="00071DD9">
                    <w:rPr>
                      <w:rFonts w:ascii="Helvetica" w:hAnsi="Helvetica" w:cs="Helvetica"/>
                      <w:color w:val="222222"/>
                    </w:rPr>
                    <w:t>20.232 -- Commercial Driver's License Program Implementation Grant</w:t>
                  </w:r>
                </w:p>
              </w:tc>
            </w:tr>
            <w:tr w:rsidR="006E0F8D" w:rsidRPr="00071DD9" w14:paraId="322E0D25" w14:textId="77777777" w:rsidTr="00A2374A">
              <w:trPr>
                <w:tblCellSpacing w:w="0" w:type="dxa"/>
              </w:trPr>
              <w:tc>
                <w:tcPr>
                  <w:tcW w:w="1977" w:type="dxa"/>
                  <w:noWrap/>
                  <w:hideMark/>
                </w:tcPr>
                <w:p w14:paraId="7281B75F" w14:textId="77777777" w:rsidR="006E0F8D" w:rsidRPr="00071DD9" w:rsidRDefault="006E0F8D" w:rsidP="00A2374A">
                  <w:pPr>
                    <w:pStyle w:val="NoSpacing"/>
                    <w:rPr>
                      <w:rFonts w:ascii="Helvetica" w:hAnsi="Helvetica" w:cs="Helvetica"/>
                      <w:b/>
                      <w:bCs/>
                      <w:color w:val="222222"/>
                    </w:rPr>
                  </w:pPr>
                  <w:r w:rsidRPr="00071DD9">
                    <w:rPr>
                      <w:rFonts w:ascii="Helvetica" w:hAnsi="Helvetica" w:cs="Helvetica"/>
                      <w:b/>
                      <w:bCs/>
                      <w:color w:val="222222"/>
                    </w:rPr>
                    <w:t>Cost Sharing or Matching Requirement:</w:t>
                  </w:r>
                </w:p>
              </w:tc>
              <w:tc>
                <w:tcPr>
                  <w:tcW w:w="3441" w:type="dxa"/>
                  <w:vAlign w:val="center"/>
                  <w:hideMark/>
                </w:tcPr>
                <w:p w14:paraId="7564AC2C" w14:textId="77777777" w:rsidR="006E0F8D" w:rsidRPr="00071DD9" w:rsidRDefault="006E0F8D" w:rsidP="00A2374A">
                  <w:pPr>
                    <w:pStyle w:val="NoSpacing"/>
                    <w:rPr>
                      <w:rFonts w:ascii="Helvetica" w:hAnsi="Helvetica" w:cs="Helvetica"/>
                      <w:color w:val="222222"/>
                    </w:rPr>
                  </w:pPr>
                  <w:r w:rsidRPr="00071DD9">
                    <w:rPr>
                      <w:rFonts w:ascii="Helvetica" w:hAnsi="Helvetica" w:cs="Helvetica"/>
                      <w:color w:val="222222"/>
                    </w:rPr>
                    <w:t>Yes</w:t>
                  </w:r>
                </w:p>
              </w:tc>
            </w:tr>
          </w:tbl>
          <w:p w14:paraId="2BBB1358" w14:textId="77777777" w:rsidR="006E0F8D" w:rsidRPr="00071DD9" w:rsidRDefault="006E0F8D" w:rsidP="00A2374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15"/>
              <w:gridCol w:w="2630"/>
            </w:tblGrid>
            <w:tr w:rsidR="006E0F8D" w:rsidRPr="00071DD9" w14:paraId="544F5567" w14:textId="77777777" w:rsidTr="00A2374A">
              <w:trPr>
                <w:tblCellSpacing w:w="0" w:type="dxa"/>
              </w:trPr>
              <w:tc>
                <w:tcPr>
                  <w:tcW w:w="2615" w:type="dxa"/>
                  <w:noWrap/>
                  <w:hideMark/>
                </w:tcPr>
                <w:p w14:paraId="42E1D4B6" w14:textId="77777777" w:rsidR="006E0F8D" w:rsidRPr="00071DD9" w:rsidRDefault="006E0F8D" w:rsidP="00A2374A">
                  <w:pPr>
                    <w:pStyle w:val="NoSpacing"/>
                    <w:rPr>
                      <w:rFonts w:ascii="Helvetica" w:hAnsi="Helvetica" w:cs="Helvetica"/>
                      <w:b/>
                      <w:bCs/>
                      <w:color w:val="222222"/>
                    </w:rPr>
                  </w:pPr>
                  <w:r w:rsidRPr="00071DD9">
                    <w:rPr>
                      <w:rFonts w:ascii="Helvetica" w:hAnsi="Helvetica" w:cs="Helvetica"/>
                      <w:b/>
                      <w:bCs/>
                      <w:color w:val="222222"/>
                    </w:rPr>
                    <w:t>Version:</w:t>
                  </w:r>
                </w:p>
              </w:tc>
              <w:tc>
                <w:tcPr>
                  <w:tcW w:w="3055" w:type="dxa"/>
                  <w:vAlign w:val="center"/>
                  <w:hideMark/>
                </w:tcPr>
                <w:p w14:paraId="6CAA175E" w14:textId="77777777" w:rsidR="006E0F8D" w:rsidRPr="00071DD9" w:rsidRDefault="006E0F8D" w:rsidP="00A2374A">
                  <w:pPr>
                    <w:pStyle w:val="NoSpacing"/>
                    <w:rPr>
                      <w:rFonts w:ascii="Helvetica" w:hAnsi="Helvetica" w:cs="Helvetica"/>
                      <w:color w:val="222222"/>
                    </w:rPr>
                  </w:pPr>
                  <w:r w:rsidRPr="00071DD9">
                    <w:rPr>
                      <w:rFonts w:ascii="Helvetica" w:hAnsi="Helvetica" w:cs="Helvetica"/>
                      <w:color w:val="222222"/>
                    </w:rPr>
                    <w:t>Synopsis 1</w:t>
                  </w:r>
                </w:p>
              </w:tc>
            </w:tr>
            <w:tr w:rsidR="006E0F8D" w:rsidRPr="00071DD9" w14:paraId="3FD2BA83" w14:textId="77777777" w:rsidTr="00A2374A">
              <w:trPr>
                <w:tblCellSpacing w:w="0" w:type="dxa"/>
              </w:trPr>
              <w:tc>
                <w:tcPr>
                  <w:tcW w:w="2615" w:type="dxa"/>
                  <w:noWrap/>
                  <w:hideMark/>
                </w:tcPr>
                <w:p w14:paraId="028C2BC2" w14:textId="77777777" w:rsidR="006E0F8D" w:rsidRPr="00071DD9" w:rsidRDefault="006E0F8D" w:rsidP="00A2374A">
                  <w:pPr>
                    <w:pStyle w:val="NoSpacing"/>
                    <w:rPr>
                      <w:rFonts w:ascii="Helvetica" w:hAnsi="Helvetica" w:cs="Helvetica"/>
                      <w:b/>
                      <w:bCs/>
                      <w:color w:val="222222"/>
                    </w:rPr>
                  </w:pPr>
                  <w:r w:rsidRPr="00071DD9">
                    <w:rPr>
                      <w:rFonts w:ascii="Helvetica" w:hAnsi="Helvetica" w:cs="Helvetica"/>
                      <w:b/>
                      <w:bCs/>
                      <w:color w:val="222222"/>
                    </w:rPr>
                    <w:t>Posted Date:</w:t>
                  </w:r>
                </w:p>
              </w:tc>
              <w:tc>
                <w:tcPr>
                  <w:tcW w:w="3055" w:type="dxa"/>
                  <w:vAlign w:val="center"/>
                  <w:hideMark/>
                </w:tcPr>
                <w:p w14:paraId="56777510" w14:textId="77777777" w:rsidR="006E0F8D" w:rsidRPr="00071DD9" w:rsidRDefault="006E0F8D" w:rsidP="00A2374A">
                  <w:pPr>
                    <w:pStyle w:val="NoSpacing"/>
                    <w:rPr>
                      <w:rFonts w:ascii="Helvetica" w:hAnsi="Helvetica" w:cs="Helvetica"/>
                      <w:color w:val="222222"/>
                    </w:rPr>
                  </w:pPr>
                  <w:r w:rsidRPr="00071DD9">
                    <w:rPr>
                      <w:rFonts w:ascii="Helvetica" w:hAnsi="Helvetica" w:cs="Helvetica"/>
                      <w:color w:val="222222"/>
                    </w:rPr>
                    <w:t>Jan 28, 2021</w:t>
                  </w:r>
                </w:p>
              </w:tc>
            </w:tr>
            <w:tr w:rsidR="006E0F8D" w:rsidRPr="00071DD9" w14:paraId="0971C2AC" w14:textId="77777777" w:rsidTr="00A2374A">
              <w:trPr>
                <w:tblCellSpacing w:w="0" w:type="dxa"/>
              </w:trPr>
              <w:tc>
                <w:tcPr>
                  <w:tcW w:w="2615" w:type="dxa"/>
                  <w:noWrap/>
                  <w:hideMark/>
                </w:tcPr>
                <w:p w14:paraId="1249F9F3" w14:textId="77777777" w:rsidR="006E0F8D" w:rsidRPr="00071DD9" w:rsidRDefault="006E0F8D" w:rsidP="00A2374A">
                  <w:pPr>
                    <w:pStyle w:val="NoSpacing"/>
                    <w:rPr>
                      <w:rFonts w:ascii="Helvetica" w:hAnsi="Helvetica" w:cs="Helvetica"/>
                      <w:b/>
                      <w:bCs/>
                      <w:color w:val="222222"/>
                    </w:rPr>
                  </w:pPr>
                  <w:r w:rsidRPr="00071DD9">
                    <w:rPr>
                      <w:rFonts w:ascii="Helvetica" w:hAnsi="Helvetica" w:cs="Helvetica"/>
                      <w:b/>
                      <w:bCs/>
                      <w:color w:val="222222"/>
                    </w:rPr>
                    <w:t>Last Updated Date:</w:t>
                  </w:r>
                </w:p>
              </w:tc>
              <w:tc>
                <w:tcPr>
                  <w:tcW w:w="3055" w:type="dxa"/>
                  <w:vAlign w:val="center"/>
                  <w:hideMark/>
                </w:tcPr>
                <w:p w14:paraId="3B06A842" w14:textId="77777777" w:rsidR="006E0F8D" w:rsidRPr="00071DD9" w:rsidRDefault="006E0F8D" w:rsidP="00A2374A">
                  <w:pPr>
                    <w:pStyle w:val="NoSpacing"/>
                    <w:rPr>
                      <w:rFonts w:ascii="Helvetica" w:hAnsi="Helvetica" w:cs="Helvetica"/>
                      <w:color w:val="222222"/>
                    </w:rPr>
                  </w:pPr>
                  <w:r w:rsidRPr="00071DD9">
                    <w:rPr>
                      <w:rFonts w:ascii="Helvetica" w:hAnsi="Helvetica" w:cs="Helvetica"/>
                      <w:color w:val="222222"/>
                    </w:rPr>
                    <w:t>Jan 27, 2021</w:t>
                  </w:r>
                </w:p>
              </w:tc>
            </w:tr>
            <w:tr w:rsidR="006E0F8D" w:rsidRPr="00071DD9" w14:paraId="34AF383E" w14:textId="77777777" w:rsidTr="00A2374A">
              <w:trPr>
                <w:tblCellSpacing w:w="0" w:type="dxa"/>
              </w:trPr>
              <w:tc>
                <w:tcPr>
                  <w:tcW w:w="2615" w:type="dxa"/>
                  <w:noWrap/>
                  <w:hideMark/>
                </w:tcPr>
                <w:p w14:paraId="6C45FA07" w14:textId="77777777" w:rsidR="006E0F8D" w:rsidRPr="00071DD9" w:rsidRDefault="006E0F8D" w:rsidP="00A2374A">
                  <w:pPr>
                    <w:pStyle w:val="NoSpacing"/>
                    <w:rPr>
                      <w:rFonts w:ascii="Helvetica" w:hAnsi="Helvetica" w:cs="Helvetica"/>
                      <w:b/>
                      <w:bCs/>
                      <w:color w:val="222222"/>
                    </w:rPr>
                  </w:pPr>
                  <w:r w:rsidRPr="00071DD9">
                    <w:rPr>
                      <w:rFonts w:ascii="Helvetica" w:hAnsi="Helvetica" w:cs="Helvetica"/>
                      <w:b/>
                      <w:bCs/>
                      <w:color w:val="222222"/>
                    </w:rPr>
                    <w:t>Original Closing Date for Applications:</w:t>
                  </w:r>
                </w:p>
              </w:tc>
              <w:tc>
                <w:tcPr>
                  <w:tcW w:w="3055" w:type="dxa"/>
                  <w:vAlign w:val="center"/>
                  <w:hideMark/>
                </w:tcPr>
                <w:p w14:paraId="5395CB90" w14:textId="77777777" w:rsidR="006E0F8D" w:rsidRPr="00071DD9" w:rsidRDefault="006E0F8D" w:rsidP="00A2374A">
                  <w:pPr>
                    <w:pStyle w:val="NoSpacing"/>
                    <w:rPr>
                      <w:rFonts w:ascii="Helvetica" w:hAnsi="Helvetica" w:cs="Helvetica"/>
                      <w:color w:val="222222"/>
                    </w:rPr>
                  </w:pPr>
                  <w:r w:rsidRPr="00071DD9">
                    <w:rPr>
                      <w:rFonts w:ascii="Helvetica" w:hAnsi="Helvetica" w:cs="Helvetica"/>
                      <w:color w:val="222222"/>
                    </w:rPr>
                    <w:t>Mar 15, 2021  No Explanation</w:t>
                  </w:r>
                </w:p>
              </w:tc>
            </w:tr>
            <w:tr w:rsidR="006E0F8D" w:rsidRPr="00071DD9" w14:paraId="2C22F35F" w14:textId="77777777" w:rsidTr="00A2374A">
              <w:trPr>
                <w:tblCellSpacing w:w="0" w:type="dxa"/>
              </w:trPr>
              <w:tc>
                <w:tcPr>
                  <w:tcW w:w="2615" w:type="dxa"/>
                  <w:noWrap/>
                  <w:hideMark/>
                </w:tcPr>
                <w:p w14:paraId="410D6FB3" w14:textId="77777777" w:rsidR="006E0F8D" w:rsidRPr="00071DD9" w:rsidRDefault="006E0F8D" w:rsidP="00A2374A">
                  <w:pPr>
                    <w:pStyle w:val="NoSpacing"/>
                    <w:rPr>
                      <w:rFonts w:ascii="Helvetica" w:hAnsi="Helvetica" w:cs="Helvetica"/>
                      <w:b/>
                      <w:bCs/>
                      <w:color w:val="222222"/>
                    </w:rPr>
                  </w:pPr>
                  <w:r w:rsidRPr="00071DD9">
                    <w:rPr>
                      <w:rFonts w:ascii="Helvetica" w:hAnsi="Helvetica" w:cs="Helvetica"/>
                      <w:b/>
                      <w:bCs/>
                      <w:color w:val="222222"/>
                    </w:rPr>
                    <w:t>Current Closing Date for Applications:</w:t>
                  </w:r>
                </w:p>
              </w:tc>
              <w:tc>
                <w:tcPr>
                  <w:tcW w:w="3055" w:type="dxa"/>
                  <w:vAlign w:val="center"/>
                  <w:hideMark/>
                </w:tcPr>
                <w:p w14:paraId="3B830350" w14:textId="77777777" w:rsidR="006E0F8D" w:rsidRPr="00071DD9" w:rsidRDefault="006E0F8D" w:rsidP="00A2374A">
                  <w:pPr>
                    <w:pStyle w:val="NoSpacing"/>
                    <w:rPr>
                      <w:rFonts w:ascii="Helvetica" w:hAnsi="Helvetica" w:cs="Helvetica"/>
                      <w:color w:val="222222"/>
                    </w:rPr>
                  </w:pPr>
                  <w:r w:rsidRPr="00071DD9">
                    <w:rPr>
                      <w:rFonts w:ascii="Helvetica" w:hAnsi="Helvetica" w:cs="Helvetica"/>
                      <w:color w:val="222222"/>
                    </w:rPr>
                    <w:t>Mar 15, 2021  No Explanation</w:t>
                  </w:r>
                </w:p>
              </w:tc>
            </w:tr>
            <w:tr w:rsidR="006E0F8D" w:rsidRPr="00071DD9" w14:paraId="56E037EA" w14:textId="77777777" w:rsidTr="00A2374A">
              <w:trPr>
                <w:tblCellSpacing w:w="0" w:type="dxa"/>
              </w:trPr>
              <w:tc>
                <w:tcPr>
                  <w:tcW w:w="2615" w:type="dxa"/>
                  <w:noWrap/>
                  <w:hideMark/>
                </w:tcPr>
                <w:p w14:paraId="53DF5F26" w14:textId="77777777" w:rsidR="006E0F8D" w:rsidRPr="00071DD9" w:rsidRDefault="006E0F8D" w:rsidP="00A2374A">
                  <w:pPr>
                    <w:pStyle w:val="NoSpacing"/>
                    <w:rPr>
                      <w:rFonts w:ascii="Helvetica" w:hAnsi="Helvetica" w:cs="Helvetica"/>
                      <w:b/>
                      <w:bCs/>
                      <w:color w:val="222222"/>
                    </w:rPr>
                  </w:pPr>
                  <w:r w:rsidRPr="00071DD9">
                    <w:rPr>
                      <w:rFonts w:ascii="Helvetica" w:hAnsi="Helvetica" w:cs="Helvetica"/>
                      <w:b/>
                      <w:bCs/>
                      <w:color w:val="222222"/>
                    </w:rPr>
                    <w:t>Archive Date:</w:t>
                  </w:r>
                </w:p>
              </w:tc>
              <w:tc>
                <w:tcPr>
                  <w:tcW w:w="3055" w:type="dxa"/>
                  <w:vAlign w:val="center"/>
                  <w:hideMark/>
                </w:tcPr>
                <w:p w14:paraId="3B521444" w14:textId="77777777" w:rsidR="006E0F8D" w:rsidRPr="00071DD9" w:rsidRDefault="006E0F8D" w:rsidP="00A2374A">
                  <w:pPr>
                    <w:pStyle w:val="NoSpacing"/>
                    <w:rPr>
                      <w:rFonts w:ascii="Helvetica" w:hAnsi="Helvetica" w:cs="Helvetica"/>
                      <w:color w:val="222222"/>
                    </w:rPr>
                  </w:pPr>
                  <w:r w:rsidRPr="00071DD9">
                    <w:rPr>
                      <w:rFonts w:ascii="Helvetica" w:hAnsi="Helvetica" w:cs="Helvetica"/>
                      <w:color w:val="222222"/>
                    </w:rPr>
                    <w:t>Apr 14, 2021</w:t>
                  </w:r>
                </w:p>
              </w:tc>
            </w:tr>
            <w:tr w:rsidR="006E0F8D" w:rsidRPr="00071DD9" w14:paraId="2275BF28" w14:textId="77777777" w:rsidTr="00A2374A">
              <w:trPr>
                <w:tblCellSpacing w:w="0" w:type="dxa"/>
              </w:trPr>
              <w:tc>
                <w:tcPr>
                  <w:tcW w:w="2615" w:type="dxa"/>
                  <w:noWrap/>
                  <w:hideMark/>
                </w:tcPr>
                <w:p w14:paraId="72CDE339" w14:textId="77777777" w:rsidR="006E0F8D" w:rsidRPr="00071DD9" w:rsidRDefault="006E0F8D" w:rsidP="00A2374A">
                  <w:pPr>
                    <w:pStyle w:val="NoSpacing"/>
                    <w:rPr>
                      <w:rFonts w:ascii="Helvetica" w:hAnsi="Helvetica" w:cs="Helvetica"/>
                      <w:b/>
                      <w:bCs/>
                      <w:color w:val="222222"/>
                    </w:rPr>
                  </w:pPr>
                  <w:r w:rsidRPr="00071DD9">
                    <w:rPr>
                      <w:rFonts w:ascii="Helvetica" w:hAnsi="Helvetica" w:cs="Helvetica"/>
                      <w:b/>
                      <w:bCs/>
                      <w:color w:val="222222"/>
                    </w:rPr>
                    <w:t>Estimated Total Program Funding:</w:t>
                  </w:r>
                </w:p>
              </w:tc>
              <w:tc>
                <w:tcPr>
                  <w:tcW w:w="3055" w:type="dxa"/>
                  <w:vAlign w:val="center"/>
                  <w:hideMark/>
                </w:tcPr>
                <w:p w14:paraId="5F92EC07" w14:textId="77777777" w:rsidR="006E0F8D" w:rsidRPr="00071DD9" w:rsidRDefault="006E0F8D" w:rsidP="00A2374A">
                  <w:pPr>
                    <w:pStyle w:val="NoSpacing"/>
                    <w:rPr>
                      <w:rFonts w:ascii="Helvetica" w:hAnsi="Helvetica" w:cs="Helvetica"/>
                      <w:color w:val="222222"/>
                    </w:rPr>
                  </w:pPr>
                  <w:r w:rsidRPr="00071DD9">
                    <w:rPr>
                      <w:rFonts w:ascii="Helvetica" w:hAnsi="Helvetica" w:cs="Helvetica"/>
                      <w:color w:val="222222"/>
                    </w:rPr>
                    <w:t>$32,702,000</w:t>
                  </w:r>
                </w:p>
              </w:tc>
            </w:tr>
            <w:tr w:rsidR="006E0F8D" w:rsidRPr="00071DD9" w14:paraId="4A944560" w14:textId="77777777" w:rsidTr="00A2374A">
              <w:trPr>
                <w:tblCellSpacing w:w="0" w:type="dxa"/>
              </w:trPr>
              <w:tc>
                <w:tcPr>
                  <w:tcW w:w="2615" w:type="dxa"/>
                  <w:noWrap/>
                  <w:hideMark/>
                </w:tcPr>
                <w:p w14:paraId="1A33299D" w14:textId="77777777" w:rsidR="006E0F8D" w:rsidRPr="00071DD9" w:rsidRDefault="006E0F8D" w:rsidP="00A2374A">
                  <w:pPr>
                    <w:pStyle w:val="NoSpacing"/>
                    <w:rPr>
                      <w:rFonts w:ascii="Helvetica" w:hAnsi="Helvetica" w:cs="Helvetica"/>
                      <w:b/>
                      <w:bCs/>
                      <w:color w:val="222222"/>
                    </w:rPr>
                  </w:pPr>
                  <w:r w:rsidRPr="00071DD9">
                    <w:rPr>
                      <w:rFonts w:ascii="Helvetica" w:hAnsi="Helvetica" w:cs="Helvetica"/>
                      <w:b/>
                      <w:bCs/>
                      <w:color w:val="222222"/>
                    </w:rPr>
                    <w:t>Award Ceiling:</w:t>
                  </w:r>
                </w:p>
              </w:tc>
              <w:tc>
                <w:tcPr>
                  <w:tcW w:w="3055" w:type="dxa"/>
                  <w:vAlign w:val="center"/>
                  <w:hideMark/>
                </w:tcPr>
                <w:p w14:paraId="37D03BD6" w14:textId="77777777" w:rsidR="006E0F8D" w:rsidRPr="00071DD9" w:rsidRDefault="006E0F8D" w:rsidP="00A2374A">
                  <w:pPr>
                    <w:pStyle w:val="NoSpacing"/>
                    <w:rPr>
                      <w:rFonts w:ascii="Helvetica" w:hAnsi="Helvetica" w:cs="Helvetica"/>
                      <w:color w:val="222222"/>
                    </w:rPr>
                  </w:pPr>
                  <w:r w:rsidRPr="00071DD9">
                    <w:rPr>
                      <w:rFonts w:ascii="Helvetica" w:hAnsi="Helvetica" w:cs="Helvetica"/>
                      <w:color w:val="222222"/>
                    </w:rPr>
                    <w:t>$4,000,000</w:t>
                  </w:r>
                </w:p>
              </w:tc>
            </w:tr>
            <w:tr w:rsidR="006E0F8D" w:rsidRPr="00071DD9" w14:paraId="3149BF21" w14:textId="77777777" w:rsidTr="00A2374A">
              <w:trPr>
                <w:tblCellSpacing w:w="0" w:type="dxa"/>
              </w:trPr>
              <w:tc>
                <w:tcPr>
                  <w:tcW w:w="2615" w:type="dxa"/>
                  <w:noWrap/>
                  <w:hideMark/>
                </w:tcPr>
                <w:p w14:paraId="35365C67" w14:textId="77777777" w:rsidR="006E0F8D" w:rsidRPr="00071DD9" w:rsidRDefault="006E0F8D" w:rsidP="00A2374A">
                  <w:pPr>
                    <w:pStyle w:val="NoSpacing"/>
                    <w:rPr>
                      <w:rFonts w:ascii="Helvetica" w:hAnsi="Helvetica" w:cs="Helvetica"/>
                      <w:b/>
                      <w:bCs/>
                      <w:color w:val="222222"/>
                    </w:rPr>
                  </w:pPr>
                  <w:r w:rsidRPr="00071DD9">
                    <w:rPr>
                      <w:rFonts w:ascii="Helvetica" w:hAnsi="Helvetica" w:cs="Helvetica"/>
                      <w:b/>
                      <w:bCs/>
                      <w:color w:val="222222"/>
                    </w:rPr>
                    <w:t>Award Floor:</w:t>
                  </w:r>
                </w:p>
              </w:tc>
              <w:tc>
                <w:tcPr>
                  <w:tcW w:w="3055" w:type="dxa"/>
                  <w:vAlign w:val="center"/>
                  <w:hideMark/>
                </w:tcPr>
                <w:p w14:paraId="01839DCF" w14:textId="77777777" w:rsidR="006E0F8D" w:rsidRPr="00071DD9" w:rsidRDefault="006E0F8D" w:rsidP="00A2374A">
                  <w:pPr>
                    <w:pStyle w:val="NoSpacing"/>
                    <w:rPr>
                      <w:rFonts w:ascii="Helvetica" w:hAnsi="Helvetica" w:cs="Helvetica"/>
                      <w:color w:val="222222"/>
                    </w:rPr>
                  </w:pPr>
                  <w:r w:rsidRPr="00071DD9">
                    <w:rPr>
                      <w:rFonts w:ascii="Helvetica" w:hAnsi="Helvetica" w:cs="Helvetica"/>
                      <w:color w:val="222222"/>
                    </w:rPr>
                    <w:t>$10,000</w:t>
                  </w:r>
                </w:p>
              </w:tc>
            </w:tr>
          </w:tbl>
          <w:p w14:paraId="75361FEA" w14:textId="77777777" w:rsidR="006E0F8D" w:rsidRPr="00071DD9" w:rsidRDefault="006E0F8D" w:rsidP="00A2374A">
            <w:pPr>
              <w:pStyle w:val="NoSpacing"/>
              <w:rPr>
                <w:rFonts w:ascii="Helvetica" w:hAnsi="Helvetica" w:cs="Helvetica"/>
                <w:color w:val="222222"/>
              </w:rPr>
            </w:pPr>
          </w:p>
        </w:tc>
      </w:tr>
    </w:tbl>
    <w:p w14:paraId="3B1AC159" w14:textId="77777777" w:rsidR="006E0F8D" w:rsidRPr="00071DD9" w:rsidRDefault="006E0F8D" w:rsidP="006E0F8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E0F8D" w:rsidRPr="00071DD9" w14:paraId="49E69855" w14:textId="77777777" w:rsidTr="00A2374A">
        <w:trPr>
          <w:tblCellSpacing w:w="0" w:type="dxa"/>
        </w:trPr>
        <w:tc>
          <w:tcPr>
            <w:tcW w:w="0" w:type="auto"/>
            <w:noWrap/>
            <w:hideMark/>
          </w:tcPr>
          <w:p w14:paraId="0C783B6B" w14:textId="77777777" w:rsidR="006E0F8D" w:rsidRPr="00071DD9" w:rsidRDefault="006E0F8D" w:rsidP="00A2374A">
            <w:pPr>
              <w:pStyle w:val="NoSpacing"/>
              <w:rPr>
                <w:rFonts w:ascii="Helvetica" w:hAnsi="Helvetica" w:cs="Helvetica"/>
                <w:b/>
                <w:bCs/>
                <w:color w:val="222222"/>
              </w:rPr>
            </w:pPr>
            <w:r w:rsidRPr="00071DD9">
              <w:rPr>
                <w:rFonts w:ascii="Helvetica" w:hAnsi="Helvetica" w:cs="Helvetica"/>
                <w:b/>
                <w:bCs/>
                <w:color w:val="222222"/>
              </w:rPr>
              <w:t>Eligible Applicants:</w:t>
            </w:r>
          </w:p>
        </w:tc>
        <w:tc>
          <w:tcPr>
            <w:tcW w:w="5000" w:type="pct"/>
            <w:vAlign w:val="center"/>
            <w:hideMark/>
          </w:tcPr>
          <w:p w14:paraId="7B8C214E" w14:textId="77777777" w:rsidR="006E0F8D" w:rsidRPr="00071DD9" w:rsidRDefault="006E0F8D" w:rsidP="00A2374A">
            <w:pPr>
              <w:pStyle w:val="NoSpacing"/>
              <w:rPr>
                <w:rFonts w:ascii="Helvetica" w:hAnsi="Helvetica" w:cs="Helvetica"/>
                <w:color w:val="222222"/>
              </w:rPr>
            </w:pPr>
            <w:r w:rsidRPr="00071DD9">
              <w:rPr>
                <w:rFonts w:ascii="Helvetica" w:hAnsi="Helvetica" w:cs="Helvetica"/>
                <w:color w:val="222222"/>
              </w:rPr>
              <w:t>Public and State controlled institutions of higher education</w:t>
            </w:r>
            <w:r w:rsidRPr="00071DD9">
              <w:rPr>
                <w:rFonts w:ascii="Helvetica" w:hAnsi="Helvetica" w:cs="Helvetica"/>
                <w:color w:val="222222"/>
              </w:rPr>
              <w:br/>
              <w:t>For profit organizations other than small businesses</w:t>
            </w:r>
            <w:r w:rsidRPr="00071DD9">
              <w:rPr>
                <w:rFonts w:ascii="Helvetica" w:hAnsi="Helvetica" w:cs="Helvetica"/>
                <w:color w:val="222222"/>
              </w:rPr>
              <w:br/>
              <w:t>Native American tribal governments (Federally recognized)</w:t>
            </w:r>
            <w:r w:rsidRPr="00071DD9">
              <w:rPr>
                <w:rFonts w:ascii="Helvetica" w:hAnsi="Helvetica" w:cs="Helvetica"/>
                <w:color w:val="222222"/>
              </w:rPr>
              <w:br/>
              <w:t>Small businesses</w:t>
            </w:r>
            <w:r w:rsidRPr="00071DD9">
              <w:rPr>
                <w:rFonts w:ascii="Helvetica" w:hAnsi="Helvetica" w:cs="Helvetica"/>
                <w:color w:val="222222"/>
              </w:rPr>
              <w:br/>
              <w:t>City or township governments</w:t>
            </w:r>
            <w:r w:rsidRPr="00071DD9">
              <w:rPr>
                <w:rFonts w:ascii="Helvetica" w:hAnsi="Helvetica" w:cs="Helvetica"/>
                <w:color w:val="222222"/>
              </w:rPr>
              <w:br/>
              <w:t>Nonprofits having a 501(c)(3) status with the IRS, other than institutions of higher education</w:t>
            </w:r>
            <w:r w:rsidRPr="00071DD9">
              <w:rPr>
                <w:rFonts w:ascii="Helvetica" w:hAnsi="Helvetica" w:cs="Helvetica"/>
                <w:color w:val="222222"/>
              </w:rPr>
              <w:br/>
              <w:t>State governments</w:t>
            </w:r>
            <w:r w:rsidRPr="00071DD9">
              <w:rPr>
                <w:rFonts w:ascii="Helvetica" w:hAnsi="Helvetica" w:cs="Helvetica"/>
                <w:color w:val="222222"/>
              </w:rPr>
              <w:br/>
              <w:t>County governments</w:t>
            </w:r>
            <w:r w:rsidRPr="00071DD9">
              <w:rPr>
                <w:rFonts w:ascii="Helvetica" w:hAnsi="Helvetica" w:cs="Helvetica"/>
                <w:color w:val="222222"/>
              </w:rPr>
              <w:br/>
              <w:t>Private institutions of higher education</w:t>
            </w:r>
          </w:p>
        </w:tc>
      </w:tr>
      <w:tr w:rsidR="006E0F8D" w:rsidRPr="00071DD9" w14:paraId="5AA3C5E9" w14:textId="77777777" w:rsidTr="00A2374A">
        <w:trPr>
          <w:tblCellSpacing w:w="0" w:type="dxa"/>
        </w:trPr>
        <w:tc>
          <w:tcPr>
            <w:tcW w:w="0" w:type="auto"/>
            <w:noWrap/>
            <w:hideMark/>
          </w:tcPr>
          <w:p w14:paraId="2E6EDD68" w14:textId="77777777" w:rsidR="006E0F8D" w:rsidRPr="00071DD9" w:rsidRDefault="006E0F8D" w:rsidP="00A2374A">
            <w:pPr>
              <w:pStyle w:val="NoSpacing"/>
              <w:rPr>
                <w:rFonts w:ascii="Helvetica" w:hAnsi="Helvetica" w:cs="Helvetica"/>
                <w:b/>
                <w:bCs/>
                <w:color w:val="222222"/>
              </w:rPr>
            </w:pPr>
            <w:r w:rsidRPr="00071DD9">
              <w:rPr>
                <w:rFonts w:ascii="Helvetica" w:hAnsi="Helvetica" w:cs="Helvetica"/>
                <w:b/>
                <w:bCs/>
                <w:color w:val="222222"/>
              </w:rPr>
              <w:t>Additional Information on Eligibility:</w:t>
            </w:r>
          </w:p>
        </w:tc>
        <w:tc>
          <w:tcPr>
            <w:tcW w:w="5000" w:type="pct"/>
            <w:vAlign w:val="center"/>
            <w:hideMark/>
          </w:tcPr>
          <w:p w14:paraId="6E30A12A" w14:textId="77777777" w:rsidR="006E0F8D" w:rsidRPr="00071DD9" w:rsidRDefault="006E0F8D" w:rsidP="00A2374A">
            <w:pPr>
              <w:pStyle w:val="NoSpacing"/>
              <w:rPr>
                <w:rFonts w:ascii="Helvetica" w:hAnsi="Helvetica" w:cs="Helvetica"/>
                <w:color w:val="222222"/>
              </w:rPr>
            </w:pPr>
            <w:r w:rsidRPr="00071DD9">
              <w:rPr>
                <w:rFonts w:ascii="Helvetica" w:hAnsi="Helvetica" w:cs="Helvetica"/>
                <w:color w:val="222222"/>
              </w:rPr>
              <w:t> </w:t>
            </w:r>
          </w:p>
        </w:tc>
      </w:tr>
    </w:tbl>
    <w:p w14:paraId="57EC6D03" w14:textId="77777777" w:rsidR="006E0F8D" w:rsidRPr="00071DD9" w:rsidRDefault="006E0F8D" w:rsidP="006E0F8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E0F8D" w:rsidRPr="00071DD9" w14:paraId="016226B2" w14:textId="77777777" w:rsidTr="00A2374A">
        <w:trPr>
          <w:tblCellSpacing w:w="0" w:type="dxa"/>
        </w:trPr>
        <w:tc>
          <w:tcPr>
            <w:tcW w:w="0" w:type="auto"/>
            <w:noWrap/>
            <w:hideMark/>
          </w:tcPr>
          <w:p w14:paraId="241EDF1D" w14:textId="77777777" w:rsidR="006E0F8D" w:rsidRPr="00071DD9" w:rsidRDefault="006E0F8D" w:rsidP="00A2374A">
            <w:pPr>
              <w:pStyle w:val="NoSpacing"/>
              <w:rPr>
                <w:rFonts w:ascii="Helvetica" w:hAnsi="Helvetica" w:cs="Helvetica"/>
                <w:b/>
                <w:bCs/>
                <w:color w:val="222222"/>
              </w:rPr>
            </w:pPr>
            <w:r w:rsidRPr="00071DD9">
              <w:rPr>
                <w:rFonts w:ascii="Helvetica" w:hAnsi="Helvetica" w:cs="Helvetica"/>
                <w:b/>
                <w:bCs/>
                <w:color w:val="222222"/>
              </w:rPr>
              <w:t>Agency Name:</w:t>
            </w:r>
          </w:p>
        </w:tc>
        <w:tc>
          <w:tcPr>
            <w:tcW w:w="5000" w:type="pct"/>
            <w:vAlign w:val="center"/>
            <w:hideMark/>
          </w:tcPr>
          <w:p w14:paraId="4F6218E7" w14:textId="77777777" w:rsidR="006E0F8D" w:rsidRPr="00071DD9" w:rsidRDefault="006E0F8D" w:rsidP="00A2374A">
            <w:pPr>
              <w:pStyle w:val="NoSpacing"/>
              <w:rPr>
                <w:rFonts w:ascii="Helvetica" w:hAnsi="Helvetica" w:cs="Helvetica"/>
                <w:color w:val="222222"/>
              </w:rPr>
            </w:pPr>
            <w:r w:rsidRPr="00071DD9">
              <w:rPr>
                <w:rFonts w:ascii="Helvetica" w:hAnsi="Helvetica" w:cs="Helvetica"/>
                <w:color w:val="222222"/>
              </w:rPr>
              <w:t>DOT-Federal Motor Carrier Safety Administration</w:t>
            </w:r>
          </w:p>
        </w:tc>
      </w:tr>
      <w:tr w:rsidR="006E0F8D" w:rsidRPr="00071DD9" w14:paraId="783BDD5A" w14:textId="77777777" w:rsidTr="00A2374A">
        <w:trPr>
          <w:tblCellSpacing w:w="0" w:type="dxa"/>
        </w:trPr>
        <w:tc>
          <w:tcPr>
            <w:tcW w:w="0" w:type="auto"/>
            <w:noWrap/>
            <w:hideMark/>
          </w:tcPr>
          <w:p w14:paraId="2D7326CC" w14:textId="77777777" w:rsidR="006E0F8D" w:rsidRPr="00071DD9" w:rsidRDefault="006E0F8D" w:rsidP="00A2374A">
            <w:pPr>
              <w:pStyle w:val="NoSpacing"/>
              <w:rPr>
                <w:rFonts w:ascii="Helvetica" w:hAnsi="Helvetica" w:cs="Helvetica"/>
                <w:b/>
                <w:bCs/>
                <w:color w:val="222222"/>
              </w:rPr>
            </w:pPr>
            <w:r w:rsidRPr="00071DD9">
              <w:rPr>
                <w:rFonts w:ascii="Helvetica" w:hAnsi="Helvetica" w:cs="Helvetica"/>
                <w:b/>
                <w:bCs/>
                <w:color w:val="222222"/>
              </w:rPr>
              <w:t>Description:</w:t>
            </w:r>
          </w:p>
        </w:tc>
        <w:tc>
          <w:tcPr>
            <w:tcW w:w="5000" w:type="pct"/>
            <w:vAlign w:val="center"/>
            <w:hideMark/>
          </w:tcPr>
          <w:p w14:paraId="35A4396D" w14:textId="77777777" w:rsidR="006E0F8D" w:rsidRPr="00071DD9" w:rsidRDefault="006E0F8D" w:rsidP="00A2374A">
            <w:pPr>
              <w:pStyle w:val="NoSpacing"/>
              <w:rPr>
                <w:rFonts w:ascii="Helvetica" w:hAnsi="Helvetica" w:cs="Helvetica"/>
                <w:color w:val="222222"/>
              </w:rPr>
            </w:pPr>
            <w:r w:rsidRPr="00071DD9">
              <w:rPr>
                <w:rFonts w:ascii="Helvetica" w:hAnsi="Helvetica" w:cs="Helvetica"/>
                <w:color w:val="222222"/>
              </w:rPr>
              <w:t>The CDLPI financial assistance program objective is to provide financial assistance to States and other eligible entities to aid participation in the National CDL program. The ultimate goal of the National CDL Program supports the Department’s strategic goals and FMCSA’s mission by ensuring that only qualified drivers are eligible to receive and retain a CDL. The National CDL program focuses on the concept that each driver has only one driving record and only one licensing document, commonly referred to as "One Driver — One License — One Record." Further, the National CDL program requires States to conduct knowledge and skills testing before issuing a Commercial Learner’s Permit (CLP) and/or CDL; to maintain a complete and accurate driver history record for anyone who obtains a CLP and/or CDL; and to impose driver disqualifications as appropriate</w:t>
            </w:r>
          </w:p>
        </w:tc>
      </w:tr>
      <w:tr w:rsidR="006E0F8D" w:rsidRPr="00071DD9" w14:paraId="419D8B50" w14:textId="77777777" w:rsidTr="00A2374A">
        <w:trPr>
          <w:tblCellSpacing w:w="0" w:type="dxa"/>
        </w:trPr>
        <w:tc>
          <w:tcPr>
            <w:tcW w:w="0" w:type="auto"/>
            <w:noWrap/>
            <w:hideMark/>
          </w:tcPr>
          <w:p w14:paraId="2BA7CA9F" w14:textId="77777777" w:rsidR="006E0F8D" w:rsidRPr="00071DD9" w:rsidRDefault="006E0F8D" w:rsidP="00A2374A">
            <w:pPr>
              <w:pStyle w:val="NoSpacing"/>
              <w:rPr>
                <w:rFonts w:ascii="Helvetica" w:hAnsi="Helvetica" w:cs="Helvetica"/>
                <w:b/>
                <w:bCs/>
                <w:color w:val="222222"/>
              </w:rPr>
            </w:pPr>
            <w:r w:rsidRPr="00071DD9">
              <w:rPr>
                <w:rFonts w:ascii="Helvetica" w:hAnsi="Helvetica" w:cs="Helvetica"/>
                <w:b/>
                <w:bCs/>
                <w:color w:val="222222"/>
              </w:rPr>
              <w:t>Link to Additional Information:</w:t>
            </w:r>
          </w:p>
        </w:tc>
        <w:tc>
          <w:tcPr>
            <w:tcW w:w="5000" w:type="pct"/>
            <w:vAlign w:val="center"/>
            <w:hideMark/>
          </w:tcPr>
          <w:p w14:paraId="5F14F23A" w14:textId="77777777" w:rsidR="006E0F8D" w:rsidRPr="00071DD9" w:rsidRDefault="00BF171A" w:rsidP="00A2374A">
            <w:pPr>
              <w:pStyle w:val="NoSpacing"/>
              <w:rPr>
                <w:rFonts w:ascii="Helvetica" w:hAnsi="Helvetica" w:cs="Helvetica"/>
                <w:color w:val="222222"/>
              </w:rPr>
            </w:pPr>
            <w:hyperlink r:id="rId677" w:tgtFrame="_blank" w:tooltip="Link to Additional Information" w:history="1">
              <w:r w:rsidR="006E0F8D" w:rsidRPr="00071DD9">
                <w:rPr>
                  <w:rStyle w:val="Hyperlink"/>
                  <w:rFonts w:ascii="Helvetica" w:hAnsi="Helvetica" w:cs="Helvetica"/>
                </w:rPr>
                <w:t>FY2021 Commercial Driver's License Program Implementation</w:t>
              </w:r>
            </w:hyperlink>
          </w:p>
        </w:tc>
      </w:tr>
      <w:tr w:rsidR="006E0F8D" w:rsidRPr="00071DD9" w14:paraId="43C338C7" w14:textId="77777777" w:rsidTr="00A2374A">
        <w:trPr>
          <w:tblCellSpacing w:w="0" w:type="dxa"/>
        </w:trPr>
        <w:tc>
          <w:tcPr>
            <w:tcW w:w="0" w:type="auto"/>
            <w:noWrap/>
            <w:hideMark/>
          </w:tcPr>
          <w:p w14:paraId="53F659A6" w14:textId="77777777" w:rsidR="006E0F8D" w:rsidRPr="00071DD9" w:rsidRDefault="006E0F8D" w:rsidP="00A2374A">
            <w:pPr>
              <w:pStyle w:val="NoSpacing"/>
              <w:rPr>
                <w:rFonts w:ascii="Helvetica" w:hAnsi="Helvetica" w:cs="Helvetica"/>
                <w:b/>
                <w:bCs/>
                <w:color w:val="222222"/>
              </w:rPr>
            </w:pPr>
            <w:r w:rsidRPr="00071DD9">
              <w:rPr>
                <w:rFonts w:ascii="Helvetica" w:hAnsi="Helvetica" w:cs="Helvetica"/>
                <w:b/>
                <w:bCs/>
                <w:color w:val="222222"/>
              </w:rPr>
              <w:t>Grantor Contact Information:</w:t>
            </w:r>
          </w:p>
        </w:tc>
        <w:tc>
          <w:tcPr>
            <w:tcW w:w="5000" w:type="pct"/>
            <w:vAlign w:val="center"/>
            <w:hideMark/>
          </w:tcPr>
          <w:p w14:paraId="2CDA0A20" w14:textId="77777777" w:rsidR="006E0F8D" w:rsidRPr="00071DD9" w:rsidRDefault="006E0F8D" w:rsidP="00A2374A">
            <w:pPr>
              <w:pStyle w:val="NoSpacing"/>
              <w:rPr>
                <w:rFonts w:ascii="Helvetica" w:hAnsi="Helvetica" w:cs="Helvetica"/>
                <w:color w:val="222222"/>
              </w:rPr>
            </w:pPr>
            <w:r w:rsidRPr="00071DD9">
              <w:rPr>
                <w:rFonts w:ascii="Helvetica" w:hAnsi="Helvetica" w:cs="Helvetica"/>
                <w:color w:val="222222"/>
              </w:rPr>
              <w:t>If you have difficulty accessing the full announcement electronically, please contact:</w:t>
            </w:r>
            <w:r w:rsidRPr="00071DD9">
              <w:rPr>
                <w:rFonts w:ascii="Helvetica" w:hAnsi="Helvetica" w:cs="Helvetica"/>
                <w:color w:val="222222"/>
              </w:rPr>
              <w:br/>
            </w:r>
            <w:r w:rsidRPr="00071DD9">
              <w:rPr>
                <w:rFonts w:ascii="Helvetica" w:hAnsi="Helvetica" w:cs="Helvetica"/>
                <w:color w:val="222222"/>
              </w:rPr>
              <w:br/>
              <w:t>Grants.gov Contact Center Phone Number: 1-800-518-4726 Hours of operation are 24 hours a day, 7 days a week. The contact center is closed on federal holidays. support@grants.gov</w:t>
            </w:r>
            <w:r w:rsidRPr="00071DD9">
              <w:rPr>
                <w:rFonts w:ascii="Helvetica" w:hAnsi="Helvetica" w:cs="Helvetica"/>
                <w:color w:val="222222"/>
              </w:rPr>
              <w:br/>
            </w:r>
            <w:r w:rsidRPr="00071DD9">
              <w:rPr>
                <w:rFonts w:ascii="Helvetica" w:hAnsi="Helvetica" w:cs="Helvetica"/>
                <w:color w:val="222222"/>
              </w:rPr>
              <w:br/>
            </w:r>
            <w:hyperlink r:id="rId678" w:history="1">
              <w:r w:rsidRPr="00071DD9">
                <w:rPr>
                  <w:rStyle w:val="Hyperlink"/>
                  <w:rFonts w:ascii="Helvetica" w:hAnsi="Helvetica" w:cs="Helvetica"/>
                </w:rPr>
                <w:t>Grants.gov Customer Support</w:t>
              </w:r>
            </w:hyperlink>
          </w:p>
        </w:tc>
      </w:tr>
    </w:tbl>
    <w:p w14:paraId="33660B40" w14:textId="77777777" w:rsidR="006E0F8D" w:rsidRDefault="006E0F8D" w:rsidP="006E0F8D">
      <w:pPr>
        <w:pStyle w:val="NoSpacing"/>
        <w:pBdr>
          <w:bottom w:val="single" w:sz="6" w:space="1" w:color="auto"/>
        </w:pBdr>
        <w:rPr>
          <w:rStyle w:val="Hyperlink"/>
          <w:rFonts w:ascii="Helvetica" w:hAnsi="Helvetica" w:cs="Helvetica"/>
          <w:color w:val="1155CC"/>
          <w:sz w:val="24"/>
          <w:szCs w:val="24"/>
          <w:shd w:val="clear" w:color="auto" w:fill="FFFFFF"/>
        </w:rPr>
      </w:pPr>
      <w:r w:rsidRPr="00032B3F">
        <w:rPr>
          <w:rFonts w:ascii="Helvetica" w:hAnsi="Helvetica" w:cs="Helvetica"/>
          <w:color w:val="222222"/>
          <w:sz w:val="24"/>
          <w:szCs w:val="24"/>
        </w:rPr>
        <w:br/>
      </w:r>
      <w:hyperlink r:id="rId679" w:tgtFrame="_blank" w:history="1">
        <w:r w:rsidRPr="00032B3F">
          <w:rPr>
            <w:rStyle w:val="Hyperlink"/>
            <w:rFonts w:ascii="Helvetica" w:hAnsi="Helvetica" w:cs="Helvetica"/>
            <w:color w:val="1155CC"/>
            <w:sz w:val="24"/>
            <w:szCs w:val="24"/>
            <w:shd w:val="clear" w:color="auto" w:fill="FFFFFF"/>
          </w:rPr>
          <w:t>https://www.grants.gov/web/grants/view-opportunity.html?oppId=331170</w:t>
        </w:r>
      </w:hyperlink>
    </w:p>
    <w:p w14:paraId="6CCA71BC" w14:textId="77777777" w:rsidR="006E0F8D" w:rsidRDefault="006E0F8D" w:rsidP="006E0F8D">
      <w:pPr>
        <w:pStyle w:val="NoSpacing"/>
        <w:rPr>
          <w:rFonts w:ascii="Helvetica" w:hAnsi="Helvetica" w:cs="Helvetica"/>
          <w:color w:val="222222"/>
          <w:sz w:val="24"/>
          <w:szCs w:val="24"/>
          <w:highlight w:val="cyan"/>
          <w:shd w:val="clear" w:color="auto" w:fill="FFFFFF"/>
        </w:rPr>
      </w:pPr>
    </w:p>
    <w:p w14:paraId="2D7A312F" w14:textId="77777777" w:rsidR="006E0F8D" w:rsidRDefault="006E0F8D" w:rsidP="006E0F8D">
      <w:pPr>
        <w:pStyle w:val="NoSpacing"/>
        <w:rPr>
          <w:rFonts w:ascii="Helvetica" w:hAnsi="Helvetica" w:cs="Helvetica"/>
          <w:color w:val="222222"/>
          <w:sz w:val="24"/>
          <w:szCs w:val="24"/>
          <w:shd w:val="clear" w:color="auto" w:fill="FFFFFF"/>
        </w:rPr>
      </w:pPr>
      <w:bookmarkStart w:id="755" w:name="DOTFMCSCMV"/>
      <w:bookmarkEnd w:id="755"/>
      <w:r w:rsidRPr="009822D0">
        <w:rPr>
          <w:rFonts w:ascii="Helvetica" w:hAnsi="Helvetica" w:cs="Helvetica"/>
          <w:color w:val="222222"/>
          <w:sz w:val="24"/>
          <w:szCs w:val="24"/>
          <w:highlight w:val="cyan"/>
          <w:shd w:val="clear" w:color="auto" w:fill="FFFFFF"/>
        </w:rPr>
        <w:t>DOT-Federal Motor Carrier Safety Administration</w:t>
      </w:r>
      <w:r w:rsidRPr="009822D0">
        <w:rPr>
          <w:rFonts w:ascii="Helvetica" w:hAnsi="Helvetica" w:cs="Helvetica"/>
          <w:color w:val="222222"/>
          <w:sz w:val="24"/>
          <w:szCs w:val="24"/>
          <w:highlight w:val="cyan"/>
        </w:rPr>
        <w:br/>
      </w:r>
      <w:r w:rsidRPr="009822D0">
        <w:rPr>
          <w:rFonts w:ascii="Helvetica" w:hAnsi="Helvetica" w:cs="Helvetica"/>
          <w:color w:val="222222"/>
          <w:sz w:val="24"/>
          <w:szCs w:val="24"/>
          <w:highlight w:val="cyan"/>
          <w:shd w:val="clear" w:color="auto" w:fill="FFFFFF"/>
        </w:rPr>
        <w:t>FY2021 High Priority- CMV</w:t>
      </w:r>
      <w:r w:rsidRPr="009822D0">
        <w:rPr>
          <w:rFonts w:ascii="Helvetica" w:hAnsi="Helvetica" w:cs="Helvetica"/>
          <w:color w:val="222222"/>
          <w:sz w:val="24"/>
          <w:szCs w:val="24"/>
          <w:highlight w:val="cyan"/>
        </w:rPr>
        <w:br/>
      </w:r>
      <w:r w:rsidRPr="009822D0">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E0F8D" w:rsidRPr="00071DD9" w14:paraId="1543604C" w14:textId="77777777" w:rsidTr="00A2374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7"/>
              <w:gridCol w:w="3178"/>
            </w:tblGrid>
            <w:tr w:rsidR="006E0F8D" w:rsidRPr="00071DD9" w14:paraId="2CE59498" w14:textId="77777777" w:rsidTr="00A2374A">
              <w:trPr>
                <w:tblCellSpacing w:w="0" w:type="dxa"/>
              </w:trPr>
              <w:tc>
                <w:tcPr>
                  <w:tcW w:w="2067" w:type="dxa"/>
                  <w:noWrap/>
                  <w:hideMark/>
                </w:tcPr>
                <w:p w14:paraId="43BDA387" w14:textId="77777777" w:rsidR="006E0F8D" w:rsidRPr="00071DD9" w:rsidRDefault="006E0F8D" w:rsidP="00A2374A">
                  <w:pPr>
                    <w:pStyle w:val="NoSpacing"/>
                    <w:rPr>
                      <w:rFonts w:ascii="Helvetica" w:hAnsi="Helvetica" w:cs="Helvetica"/>
                      <w:b/>
                      <w:bCs/>
                      <w:color w:val="222222"/>
                    </w:rPr>
                  </w:pPr>
                  <w:r w:rsidRPr="00071DD9">
                    <w:rPr>
                      <w:rFonts w:ascii="Helvetica" w:hAnsi="Helvetica" w:cs="Helvetica"/>
                      <w:b/>
                      <w:bCs/>
                      <w:color w:val="222222"/>
                    </w:rPr>
                    <w:t>Document Type:</w:t>
                  </w:r>
                </w:p>
              </w:tc>
              <w:tc>
                <w:tcPr>
                  <w:tcW w:w="3314" w:type="dxa"/>
                  <w:vAlign w:val="center"/>
                  <w:hideMark/>
                </w:tcPr>
                <w:p w14:paraId="5D374882" w14:textId="77777777" w:rsidR="006E0F8D" w:rsidRPr="00071DD9" w:rsidRDefault="006E0F8D" w:rsidP="00A2374A">
                  <w:pPr>
                    <w:pStyle w:val="NoSpacing"/>
                    <w:rPr>
                      <w:rFonts w:ascii="Helvetica" w:hAnsi="Helvetica" w:cs="Helvetica"/>
                      <w:color w:val="222222"/>
                    </w:rPr>
                  </w:pPr>
                  <w:r w:rsidRPr="00071DD9">
                    <w:rPr>
                      <w:rFonts w:ascii="Helvetica" w:hAnsi="Helvetica" w:cs="Helvetica"/>
                      <w:color w:val="222222"/>
                    </w:rPr>
                    <w:t>Grants Notice</w:t>
                  </w:r>
                </w:p>
              </w:tc>
            </w:tr>
            <w:tr w:rsidR="006E0F8D" w:rsidRPr="00071DD9" w14:paraId="6CFB54AC" w14:textId="77777777" w:rsidTr="00A2374A">
              <w:trPr>
                <w:tblCellSpacing w:w="0" w:type="dxa"/>
              </w:trPr>
              <w:tc>
                <w:tcPr>
                  <w:tcW w:w="2067" w:type="dxa"/>
                  <w:noWrap/>
                  <w:hideMark/>
                </w:tcPr>
                <w:p w14:paraId="7E825E3C" w14:textId="77777777" w:rsidR="006E0F8D" w:rsidRPr="00071DD9" w:rsidRDefault="006E0F8D" w:rsidP="00A2374A">
                  <w:pPr>
                    <w:pStyle w:val="NoSpacing"/>
                    <w:rPr>
                      <w:rFonts w:ascii="Helvetica" w:hAnsi="Helvetica" w:cs="Helvetica"/>
                      <w:b/>
                      <w:bCs/>
                      <w:color w:val="222222"/>
                    </w:rPr>
                  </w:pPr>
                  <w:r w:rsidRPr="00071DD9">
                    <w:rPr>
                      <w:rFonts w:ascii="Helvetica" w:hAnsi="Helvetica" w:cs="Helvetica"/>
                      <w:b/>
                      <w:bCs/>
                      <w:color w:val="222222"/>
                    </w:rPr>
                    <w:t>Funding Opportunity Number:</w:t>
                  </w:r>
                </w:p>
              </w:tc>
              <w:tc>
                <w:tcPr>
                  <w:tcW w:w="3314" w:type="dxa"/>
                  <w:vAlign w:val="center"/>
                  <w:hideMark/>
                </w:tcPr>
                <w:p w14:paraId="6A662DE3" w14:textId="77777777" w:rsidR="006E0F8D" w:rsidRPr="00071DD9" w:rsidRDefault="006E0F8D" w:rsidP="00A2374A">
                  <w:pPr>
                    <w:pStyle w:val="NoSpacing"/>
                    <w:rPr>
                      <w:rFonts w:ascii="Helvetica" w:hAnsi="Helvetica" w:cs="Helvetica"/>
                      <w:color w:val="222222"/>
                    </w:rPr>
                  </w:pPr>
                  <w:r w:rsidRPr="00071DD9">
                    <w:rPr>
                      <w:rFonts w:ascii="Helvetica" w:hAnsi="Helvetica" w:cs="Helvetica"/>
                      <w:color w:val="222222"/>
                    </w:rPr>
                    <w:t>FM-MHP-21-001</w:t>
                  </w:r>
                </w:p>
              </w:tc>
            </w:tr>
            <w:tr w:rsidR="006E0F8D" w:rsidRPr="00071DD9" w14:paraId="0474CF5B" w14:textId="77777777" w:rsidTr="00A2374A">
              <w:trPr>
                <w:tblCellSpacing w:w="0" w:type="dxa"/>
              </w:trPr>
              <w:tc>
                <w:tcPr>
                  <w:tcW w:w="2067" w:type="dxa"/>
                  <w:noWrap/>
                  <w:hideMark/>
                </w:tcPr>
                <w:p w14:paraId="00EC4A51" w14:textId="77777777" w:rsidR="006E0F8D" w:rsidRPr="00071DD9" w:rsidRDefault="006E0F8D" w:rsidP="00A2374A">
                  <w:pPr>
                    <w:pStyle w:val="NoSpacing"/>
                    <w:rPr>
                      <w:rFonts w:ascii="Helvetica" w:hAnsi="Helvetica" w:cs="Helvetica"/>
                      <w:b/>
                      <w:bCs/>
                      <w:color w:val="222222"/>
                    </w:rPr>
                  </w:pPr>
                  <w:r w:rsidRPr="00071DD9">
                    <w:rPr>
                      <w:rFonts w:ascii="Helvetica" w:hAnsi="Helvetica" w:cs="Helvetica"/>
                      <w:b/>
                      <w:bCs/>
                      <w:color w:val="222222"/>
                    </w:rPr>
                    <w:t>Funding Opportunity Title:</w:t>
                  </w:r>
                </w:p>
              </w:tc>
              <w:tc>
                <w:tcPr>
                  <w:tcW w:w="3314" w:type="dxa"/>
                  <w:vAlign w:val="center"/>
                  <w:hideMark/>
                </w:tcPr>
                <w:p w14:paraId="03EBB469" w14:textId="77777777" w:rsidR="006E0F8D" w:rsidRPr="00071DD9" w:rsidRDefault="006E0F8D" w:rsidP="00A2374A">
                  <w:pPr>
                    <w:pStyle w:val="NoSpacing"/>
                    <w:rPr>
                      <w:rFonts w:ascii="Helvetica" w:hAnsi="Helvetica" w:cs="Helvetica"/>
                      <w:color w:val="222222"/>
                    </w:rPr>
                  </w:pPr>
                  <w:r w:rsidRPr="00071DD9">
                    <w:rPr>
                      <w:rFonts w:ascii="Helvetica" w:hAnsi="Helvetica" w:cs="Helvetica"/>
                      <w:color w:val="222222"/>
                    </w:rPr>
                    <w:t>FY2021 High Priority- CMV</w:t>
                  </w:r>
                </w:p>
              </w:tc>
            </w:tr>
            <w:tr w:rsidR="006E0F8D" w:rsidRPr="00071DD9" w14:paraId="6E2CD1C0" w14:textId="77777777" w:rsidTr="00A2374A">
              <w:trPr>
                <w:tblCellSpacing w:w="0" w:type="dxa"/>
              </w:trPr>
              <w:tc>
                <w:tcPr>
                  <w:tcW w:w="2067" w:type="dxa"/>
                  <w:noWrap/>
                  <w:hideMark/>
                </w:tcPr>
                <w:p w14:paraId="10437F4E" w14:textId="77777777" w:rsidR="006E0F8D" w:rsidRPr="00071DD9" w:rsidRDefault="006E0F8D" w:rsidP="00A2374A">
                  <w:pPr>
                    <w:pStyle w:val="NoSpacing"/>
                    <w:rPr>
                      <w:rFonts w:ascii="Helvetica" w:hAnsi="Helvetica" w:cs="Helvetica"/>
                      <w:b/>
                      <w:bCs/>
                      <w:color w:val="222222"/>
                    </w:rPr>
                  </w:pPr>
                  <w:r w:rsidRPr="00071DD9">
                    <w:rPr>
                      <w:rFonts w:ascii="Helvetica" w:hAnsi="Helvetica" w:cs="Helvetica"/>
                      <w:b/>
                      <w:bCs/>
                      <w:color w:val="222222"/>
                    </w:rPr>
                    <w:t>Opportunity Category:</w:t>
                  </w:r>
                </w:p>
              </w:tc>
              <w:tc>
                <w:tcPr>
                  <w:tcW w:w="3314" w:type="dxa"/>
                  <w:vAlign w:val="center"/>
                  <w:hideMark/>
                </w:tcPr>
                <w:p w14:paraId="0877921B" w14:textId="77777777" w:rsidR="006E0F8D" w:rsidRPr="00071DD9" w:rsidRDefault="006E0F8D" w:rsidP="00A2374A">
                  <w:pPr>
                    <w:pStyle w:val="NoSpacing"/>
                    <w:rPr>
                      <w:rFonts w:ascii="Helvetica" w:hAnsi="Helvetica" w:cs="Helvetica"/>
                      <w:color w:val="222222"/>
                    </w:rPr>
                  </w:pPr>
                  <w:r w:rsidRPr="00071DD9">
                    <w:rPr>
                      <w:rFonts w:ascii="Helvetica" w:hAnsi="Helvetica" w:cs="Helvetica"/>
                      <w:color w:val="222222"/>
                    </w:rPr>
                    <w:t>Discretionary</w:t>
                  </w:r>
                </w:p>
              </w:tc>
            </w:tr>
            <w:tr w:rsidR="006E0F8D" w:rsidRPr="00071DD9" w14:paraId="422B78CF" w14:textId="77777777" w:rsidTr="00A2374A">
              <w:trPr>
                <w:tblCellSpacing w:w="0" w:type="dxa"/>
              </w:trPr>
              <w:tc>
                <w:tcPr>
                  <w:tcW w:w="2067" w:type="dxa"/>
                  <w:noWrap/>
                  <w:hideMark/>
                </w:tcPr>
                <w:p w14:paraId="48779894" w14:textId="77777777" w:rsidR="006E0F8D" w:rsidRPr="00071DD9" w:rsidRDefault="006E0F8D" w:rsidP="00A2374A">
                  <w:pPr>
                    <w:pStyle w:val="NoSpacing"/>
                    <w:rPr>
                      <w:rFonts w:ascii="Helvetica" w:hAnsi="Helvetica" w:cs="Helvetica"/>
                      <w:b/>
                      <w:bCs/>
                      <w:color w:val="222222"/>
                    </w:rPr>
                  </w:pPr>
                  <w:r w:rsidRPr="00071DD9">
                    <w:rPr>
                      <w:rFonts w:ascii="Helvetica" w:hAnsi="Helvetica" w:cs="Helvetica"/>
                      <w:b/>
                      <w:bCs/>
                      <w:color w:val="222222"/>
                    </w:rPr>
                    <w:t>Opportunity Category Explanation:</w:t>
                  </w:r>
                </w:p>
              </w:tc>
              <w:tc>
                <w:tcPr>
                  <w:tcW w:w="3314" w:type="dxa"/>
                  <w:vAlign w:val="center"/>
                  <w:hideMark/>
                </w:tcPr>
                <w:p w14:paraId="2F2539E9" w14:textId="77777777" w:rsidR="006E0F8D" w:rsidRPr="00071DD9" w:rsidRDefault="006E0F8D" w:rsidP="00A2374A">
                  <w:pPr>
                    <w:pStyle w:val="NoSpacing"/>
                    <w:rPr>
                      <w:rFonts w:ascii="Helvetica" w:hAnsi="Helvetica" w:cs="Helvetica"/>
                      <w:color w:val="222222"/>
                    </w:rPr>
                  </w:pPr>
                  <w:r w:rsidRPr="00071DD9">
                    <w:rPr>
                      <w:rFonts w:ascii="Helvetica" w:hAnsi="Helvetica" w:cs="Helvetica"/>
                      <w:color w:val="222222"/>
                    </w:rPr>
                    <w:t> </w:t>
                  </w:r>
                </w:p>
              </w:tc>
            </w:tr>
            <w:tr w:rsidR="006E0F8D" w:rsidRPr="00071DD9" w14:paraId="6B74A932" w14:textId="77777777" w:rsidTr="00A2374A">
              <w:trPr>
                <w:tblCellSpacing w:w="0" w:type="dxa"/>
              </w:trPr>
              <w:tc>
                <w:tcPr>
                  <w:tcW w:w="2067" w:type="dxa"/>
                  <w:noWrap/>
                  <w:hideMark/>
                </w:tcPr>
                <w:p w14:paraId="18C67CE3" w14:textId="77777777" w:rsidR="006E0F8D" w:rsidRPr="00071DD9" w:rsidRDefault="006E0F8D" w:rsidP="00A2374A">
                  <w:pPr>
                    <w:pStyle w:val="NoSpacing"/>
                    <w:rPr>
                      <w:rFonts w:ascii="Helvetica" w:hAnsi="Helvetica" w:cs="Helvetica"/>
                      <w:b/>
                      <w:bCs/>
                      <w:color w:val="222222"/>
                    </w:rPr>
                  </w:pPr>
                  <w:r w:rsidRPr="00071DD9">
                    <w:rPr>
                      <w:rFonts w:ascii="Helvetica" w:hAnsi="Helvetica" w:cs="Helvetica"/>
                      <w:b/>
                      <w:bCs/>
                      <w:color w:val="222222"/>
                    </w:rPr>
                    <w:t>Funding Instrument Type:</w:t>
                  </w:r>
                </w:p>
              </w:tc>
              <w:tc>
                <w:tcPr>
                  <w:tcW w:w="3314" w:type="dxa"/>
                  <w:vAlign w:val="center"/>
                  <w:hideMark/>
                </w:tcPr>
                <w:p w14:paraId="11B1C238" w14:textId="77777777" w:rsidR="006E0F8D" w:rsidRPr="00071DD9" w:rsidRDefault="006E0F8D" w:rsidP="00A2374A">
                  <w:pPr>
                    <w:pStyle w:val="NoSpacing"/>
                    <w:rPr>
                      <w:rFonts w:ascii="Helvetica" w:hAnsi="Helvetica" w:cs="Helvetica"/>
                      <w:color w:val="222222"/>
                    </w:rPr>
                  </w:pPr>
                  <w:r w:rsidRPr="00071DD9">
                    <w:rPr>
                      <w:rFonts w:ascii="Helvetica" w:hAnsi="Helvetica" w:cs="Helvetica"/>
                      <w:color w:val="222222"/>
                    </w:rPr>
                    <w:t>Cooperative Agreement</w:t>
                  </w:r>
                  <w:r w:rsidRPr="00071DD9">
                    <w:rPr>
                      <w:rFonts w:ascii="Helvetica" w:hAnsi="Helvetica" w:cs="Helvetica"/>
                      <w:color w:val="222222"/>
                    </w:rPr>
                    <w:br/>
                    <w:t>Grant</w:t>
                  </w:r>
                </w:p>
              </w:tc>
            </w:tr>
            <w:tr w:rsidR="006E0F8D" w:rsidRPr="00071DD9" w14:paraId="0E7DA3C9" w14:textId="77777777" w:rsidTr="00A2374A">
              <w:trPr>
                <w:tblCellSpacing w:w="0" w:type="dxa"/>
              </w:trPr>
              <w:tc>
                <w:tcPr>
                  <w:tcW w:w="2067" w:type="dxa"/>
                  <w:noWrap/>
                  <w:hideMark/>
                </w:tcPr>
                <w:p w14:paraId="758BCE9C" w14:textId="77777777" w:rsidR="006E0F8D" w:rsidRPr="00071DD9" w:rsidRDefault="006E0F8D" w:rsidP="00A2374A">
                  <w:pPr>
                    <w:pStyle w:val="NoSpacing"/>
                    <w:rPr>
                      <w:rFonts w:ascii="Helvetica" w:hAnsi="Helvetica" w:cs="Helvetica"/>
                      <w:b/>
                      <w:bCs/>
                      <w:color w:val="222222"/>
                    </w:rPr>
                  </w:pPr>
                  <w:r w:rsidRPr="00071DD9">
                    <w:rPr>
                      <w:rFonts w:ascii="Helvetica" w:hAnsi="Helvetica" w:cs="Helvetica"/>
                      <w:b/>
                      <w:bCs/>
                      <w:color w:val="222222"/>
                    </w:rPr>
                    <w:t>Category of Funding Activity:</w:t>
                  </w:r>
                </w:p>
              </w:tc>
              <w:tc>
                <w:tcPr>
                  <w:tcW w:w="3314" w:type="dxa"/>
                  <w:vAlign w:val="center"/>
                  <w:hideMark/>
                </w:tcPr>
                <w:p w14:paraId="0F8222CC" w14:textId="77777777" w:rsidR="006E0F8D" w:rsidRPr="00071DD9" w:rsidRDefault="006E0F8D" w:rsidP="00A2374A">
                  <w:pPr>
                    <w:pStyle w:val="NoSpacing"/>
                    <w:rPr>
                      <w:rFonts w:ascii="Helvetica" w:hAnsi="Helvetica" w:cs="Helvetica"/>
                      <w:color w:val="222222"/>
                    </w:rPr>
                  </w:pPr>
                  <w:r w:rsidRPr="00071DD9">
                    <w:rPr>
                      <w:rFonts w:ascii="Helvetica" w:hAnsi="Helvetica" w:cs="Helvetica"/>
                      <w:color w:val="222222"/>
                    </w:rPr>
                    <w:t>Transportation</w:t>
                  </w:r>
                </w:p>
              </w:tc>
            </w:tr>
            <w:tr w:rsidR="006E0F8D" w:rsidRPr="00071DD9" w14:paraId="0CA214E3" w14:textId="77777777" w:rsidTr="00A2374A">
              <w:trPr>
                <w:tblCellSpacing w:w="0" w:type="dxa"/>
              </w:trPr>
              <w:tc>
                <w:tcPr>
                  <w:tcW w:w="2067" w:type="dxa"/>
                  <w:noWrap/>
                  <w:hideMark/>
                </w:tcPr>
                <w:p w14:paraId="050107ED" w14:textId="77777777" w:rsidR="006E0F8D" w:rsidRPr="00071DD9" w:rsidRDefault="006E0F8D" w:rsidP="00A2374A">
                  <w:pPr>
                    <w:pStyle w:val="NoSpacing"/>
                    <w:rPr>
                      <w:rFonts w:ascii="Helvetica" w:hAnsi="Helvetica" w:cs="Helvetica"/>
                      <w:b/>
                      <w:bCs/>
                      <w:color w:val="222222"/>
                    </w:rPr>
                  </w:pPr>
                  <w:r w:rsidRPr="00071DD9">
                    <w:rPr>
                      <w:rFonts w:ascii="Helvetica" w:hAnsi="Helvetica" w:cs="Helvetica"/>
                      <w:b/>
                      <w:bCs/>
                      <w:color w:val="222222"/>
                    </w:rPr>
                    <w:t>Category Explanation:</w:t>
                  </w:r>
                </w:p>
              </w:tc>
              <w:tc>
                <w:tcPr>
                  <w:tcW w:w="3314" w:type="dxa"/>
                  <w:vAlign w:val="center"/>
                  <w:hideMark/>
                </w:tcPr>
                <w:p w14:paraId="1399C187" w14:textId="77777777" w:rsidR="006E0F8D" w:rsidRPr="00071DD9" w:rsidRDefault="006E0F8D" w:rsidP="00A2374A">
                  <w:pPr>
                    <w:pStyle w:val="NoSpacing"/>
                    <w:rPr>
                      <w:rFonts w:ascii="Helvetica" w:hAnsi="Helvetica" w:cs="Helvetica"/>
                      <w:color w:val="222222"/>
                    </w:rPr>
                  </w:pPr>
                  <w:r w:rsidRPr="00071DD9">
                    <w:rPr>
                      <w:rFonts w:ascii="Helvetica" w:hAnsi="Helvetica" w:cs="Helvetica"/>
                      <w:color w:val="222222"/>
                    </w:rPr>
                    <w:t> </w:t>
                  </w:r>
                </w:p>
              </w:tc>
            </w:tr>
            <w:tr w:rsidR="006E0F8D" w:rsidRPr="00071DD9" w14:paraId="0539868C" w14:textId="77777777" w:rsidTr="00A2374A">
              <w:trPr>
                <w:tblCellSpacing w:w="0" w:type="dxa"/>
              </w:trPr>
              <w:tc>
                <w:tcPr>
                  <w:tcW w:w="2067" w:type="dxa"/>
                  <w:noWrap/>
                  <w:hideMark/>
                </w:tcPr>
                <w:p w14:paraId="41080ED3" w14:textId="77777777" w:rsidR="006E0F8D" w:rsidRPr="00071DD9" w:rsidRDefault="006E0F8D" w:rsidP="00A2374A">
                  <w:pPr>
                    <w:pStyle w:val="NoSpacing"/>
                    <w:rPr>
                      <w:rFonts w:ascii="Helvetica" w:hAnsi="Helvetica" w:cs="Helvetica"/>
                      <w:b/>
                      <w:bCs/>
                      <w:color w:val="222222"/>
                    </w:rPr>
                  </w:pPr>
                  <w:r w:rsidRPr="00071DD9">
                    <w:rPr>
                      <w:rFonts w:ascii="Helvetica" w:hAnsi="Helvetica" w:cs="Helvetica"/>
                      <w:b/>
                      <w:bCs/>
                      <w:color w:val="222222"/>
                    </w:rPr>
                    <w:t>Expected Number of Awards:</w:t>
                  </w:r>
                </w:p>
              </w:tc>
              <w:tc>
                <w:tcPr>
                  <w:tcW w:w="3314" w:type="dxa"/>
                  <w:vAlign w:val="center"/>
                  <w:hideMark/>
                </w:tcPr>
                <w:p w14:paraId="6D2D7DA1" w14:textId="77777777" w:rsidR="006E0F8D" w:rsidRPr="00071DD9" w:rsidRDefault="006E0F8D" w:rsidP="00A2374A">
                  <w:pPr>
                    <w:pStyle w:val="NoSpacing"/>
                    <w:rPr>
                      <w:rFonts w:ascii="Helvetica" w:hAnsi="Helvetica" w:cs="Helvetica"/>
                      <w:color w:val="222222"/>
                    </w:rPr>
                  </w:pPr>
                  <w:r w:rsidRPr="00071DD9">
                    <w:rPr>
                      <w:rFonts w:ascii="Helvetica" w:hAnsi="Helvetica" w:cs="Helvetica"/>
                      <w:color w:val="222222"/>
                    </w:rPr>
                    <w:t>75</w:t>
                  </w:r>
                </w:p>
              </w:tc>
            </w:tr>
            <w:tr w:rsidR="006E0F8D" w:rsidRPr="00071DD9" w14:paraId="1083756F" w14:textId="77777777" w:rsidTr="00A2374A">
              <w:trPr>
                <w:tblCellSpacing w:w="0" w:type="dxa"/>
              </w:trPr>
              <w:tc>
                <w:tcPr>
                  <w:tcW w:w="2067" w:type="dxa"/>
                  <w:noWrap/>
                  <w:hideMark/>
                </w:tcPr>
                <w:p w14:paraId="0AEB627C" w14:textId="77777777" w:rsidR="006E0F8D" w:rsidRPr="00071DD9" w:rsidRDefault="006E0F8D" w:rsidP="00A2374A">
                  <w:pPr>
                    <w:pStyle w:val="NoSpacing"/>
                    <w:rPr>
                      <w:rFonts w:ascii="Helvetica" w:hAnsi="Helvetica" w:cs="Helvetica"/>
                      <w:b/>
                      <w:bCs/>
                      <w:color w:val="222222"/>
                    </w:rPr>
                  </w:pPr>
                  <w:r w:rsidRPr="00071DD9">
                    <w:rPr>
                      <w:rFonts w:ascii="Helvetica" w:hAnsi="Helvetica" w:cs="Helvetica"/>
                      <w:b/>
                      <w:bCs/>
                      <w:color w:val="222222"/>
                    </w:rPr>
                    <w:t>CFDA Number(s):</w:t>
                  </w:r>
                </w:p>
              </w:tc>
              <w:tc>
                <w:tcPr>
                  <w:tcW w:w="3314" w:type="dxa"/>
                  <w:vAlign w:val="center"/>
                  <w:hideMark/>
                </w:tcPr>
                <w:p w14:paraId="032DD650" w14:textId="77777777" w:rsidR="006E0F8D" w:rsidRPr="00071DD9" w:rsidRDefault="006E0F8D" w:rsidP="00A2374A">
                  <w:pPr>
                    <w:pStyle w:val="NoSpacing"/>
                    <w:rPr>
                      <w:rFonts w:ascii="Helvetica" w:hAnsi="Helvetica" w:cs="Helvetica"/>
                      <w:color w:val="222222"/>
                    </w:rPr>
                  </w:pPr>
                  <w:r w:rsidRPr="00071DD9">
                    <w:rPr>
                      <w:rFonts w:ascii="Helvetica" w:hAnsi="Helvetica" w:cs="Helvetica"/>
                      <w:color w:val="222222"/>
                    </w:rPr>
                    <w:t>20.237 -- Motor Carrier Safety Assistance High Priority Activities Grants and Cooperative Agreements</w:t>
                  </w:r>
                </w:p>
              </w:tc>
            </w:tr>
            <w:tr w:rsidR="006E0F8D" w:rsidRPr="00071DD9" w14:paraId="1DB77F40" w14:textId="77777777" w:rsidTr="00A2374A">
              <w:trPr>
                <w:tblCellSpacing w:w="0" w:type="dxa"/>
              </w:trPr>
              <w:tc>
                <w:tcPr>
                  <w:tcW w:w="2067" w:type="dxa"/>
                  <w:noWrap/>
                  <w:hideMark/>
                </w:tcPr>
                <w:p w14:paraId="1E3CE9E9" w14:textId="77777777" w:rsidR="006E0F8D" w:rsidRPr="00071DD9" w:rsidRDefault="006E0F8D" w:rsidP="00A2374A">
                  <w:pPr>
                    <w:pStyle w:val="NoSpacing"/>
                    <w:rPr>
                      <w:rFonts w:ascii="Helvetica" w:hAnsi="Helvetica" w:cs="Helvetica"/>
                      <w:b/>
                      <w:bCs/>
                      <w:color w:val="222222"/>
                    </w:rPr>
                  </w:pPr>
                  <w:r w:rsidRPr="00071DD9">
                    <w:rPr>
                      <w:rFonts w:ascii="Helvetica" w:hAnsi="Helvetica" w:cs="Helvetica"/>
                      <w:b/>
                      <w:bCs/>
                      <w:color w:val="222222"/>
                    </w:rPr>
                    <w:t>Cost Sharing or Matching Requirement:</w:t>
                  </w:r>
                </w:p>
              </w:tc>
              <w:tc>
                <w:tcPr>
                  <w:tcW w:w="3314" w:type="dxa"/>
                  <w:vAlign w:val="center"/>
                  <w:hideMark/>
                </w:tcPr>
                <w:p w14:paraId="21E65E2C" w14:textId="77777777" w:rsidR="006E0F8D" w:rsidRPr="00071DD9" w:rsidRDefault="006E0F8D" w:rsidP="00A2374A">
                  <w:pPr>
                    <w:pStyle w:val="NoSpacing"/>
                    <w:rPr>
                      <w:rFonts w:ascii="Helvetica" w:hAnsi="Helvetica" w:cs="Helvetica"/>
                      <w:color w:val="222222"/>
                    </w:rPr>
                  </w:pPr>
                  <w:r w:rsidRPr="00071DD9">
                    <w:rPr>
                      <w:rFonts w:ascii="Helvetica" w:hAnsi="Helvetica" w:cs="Helvetica"/>
                      <w:color w:val="222222"/>
                    </w:rPr>
                    <w:t>Yes</w:t>
                  </w:r>
                </w:p>
              </w:tc>
            </w:tr>
          </w:tbl>
          <w:p w14:paraId="239975BF" w14:textId="77777777" w:rsidR="006E0F8D" w:rsidRPr="00071DD9" w:rsidRDefault="006E0F8D" w:rsidP="00A2374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15"/>
              <w:gridCol w:w="2630"/>
            </w:tblGrid>
            <w:tr w:rsidR="006E0F8D" w:rsidRPr="00071DD9" w14:paraId="6F1935ED" w14:textId="77777777" w:rsidTr="00A2374A">
              <w:trPr>
                <w:tblCellSpacing w:w="0" w:type="dxa"/>
              </w:trPr>
              <w:tc>
                <w:tcPr>
                  <w:tcW w:w="2615" w:type="dxa"/>
                  <w:noWrap/>
                  <w:hideMark/>
                </w:tcPr>
                <w:p w14:paraId="5146DC67" w14:textId="77777777" w:rsidR="006E0F8D" w:rsidRPr="00071DD9" w:rsidRDefault="006E0F8D" w:rsidP="00A2374A">
                  <w:pPr>
                    <w:pStyle w:val="NoSpacing"/>
                    <w:rPr>
                      <w:rFonts w:ascii="Helvetica" w:hAnsi="Helvetica" w:cs="Helvetica"/>
                      <w:b/>
                      <w:bCs/>
                      <w:color w:val="222222"/>
                    </w:rPr>
                  </w:pPr>
                  <w:r w:rsidRPr="00071DD9">
                    <w:rPr>
                      <w:rFonts w:ascii="Helvetica" w:hAnsi="Helvetica" w:cs="Helvetica"/>
                      <w:b/>
                      <w:bCs/>
                      <w:color w:val="222222"/>
                    </w:rPr>
                    <w:t>Version:</w:t>
                  </w:r>
                </w:p>
              </w:tc>
              <w:tc>
                <w:tcPr>
                  <w:tcW w:w="3055" w:type="dxa"/>
                  <w:vAlign w:val="center"/>
                  <w:hideMark/>
                </w:tcPr>
                <w:p w14:paraId="26824837" w14:textId="77777777" w:rsidR="006E0F8D" w:rsidRPr="00071DD9" w:rsidRDefault="006E0F8D" w:rsidP="00A2374A">
                  <w:pPr>
                    <w:pStyle w:val="NoSpacing"/>
                    <w:rPr>
                      <w:rFonts w:ascii="Helvetica" w:hAnsi="Helvetica" w:cs="Helvetica"/>
                      <w:color w:val="222222"/>
                    </w:rPr>
                  </w:pPr>
                  <w:r w:rsidRPr="00071DD9">
                    <w:rPr>
                      <w:rFonts w:ascii="Helvetica" w:hAnsi="Helvetica" w:cs="Helvetica"/>
                      <w:color w:val="222222"/>
                    </w:rPr>
                    <w:t>Synopsis 1</w:t>
                  </w:r>
                </w:p>
              </w:tc>
            </w:tr>
            <w:tr w:rsidR="006E0F8D" w:rsidRPr="00071DD9" w14:paraId="7A49EFAD" w14:textId="77777777" w:rsidTr="00A2374A">
              <w:trPr>
                <w:tblCellSpacing w:w="0" w:type="dxa"/>
              </w:trPr>
              <w:tc>
                <w:tcPr>
                  <w:tcW w:w="2615" w:type="dxa"/>
                  <w:noWrap/>
                  <w:hideMark/>
                </w:tcPr>
                <w:p w14:paraId="3536BE08" w14:textId="77777777" w:rsidR="006E0F8D" w:rsidRPr="00071DD9" w:rsidRDefault="006E0F8D" w:rsidP="00A2374A">
                  <w:pPr>
                    <w:pStyle w:val="NoSpacing"/>
                    <w:rPr>
                      <w:rFonts w:ascii="Helvetica" w:hAnsi="Helvetica" w:cs="Helvetica"/>
                      <w:b/>
                      <w:bCs/>
                      <w:color w:val="222222"/>
                    </w:rPr>
                  </w:pPr>
                  <w:r w:rsidRPr="00071DD9">
                    <w:rPr>
                      <w:rFonts w:ascii="Helvetica" w:hAnsi="Helvetica" w:cs="Helvetica"/>
                      <w:b/>
                      <w:bCs/>
                      <w:color w:val="222222"/>
                    </w:rPr>
                    <w:t>Posted Date:</w:t>
                  </w:r>
                </w:p>
              </w:tc>
              <w:tc>
                <w:tcPr>
                  <w:tcW w:w="3055" w:type="dxa"/>
                  <w:vAlign w:val="center"/>
                  <w:hideMark/>
                </w:tcPr>
                <w:p w14:paraId="10251958" w14:textId="77777777" w:rsidR="006E0F8D" w:rsidRPr="00071DD9" w:rsidRDefault="006E0F8D" w:rsidP="00A2374A">
                  <w:pPr>
                    <w:pStyle w:val="NoSpacing"/>
                    <w:rPr>
                      <w:rFonts w:ascii="Helvetica" w:hAnsi="Helvetica" w:cs="Helvetica"/>
                      <w:color w:val="222222"/>
                    </w:rPr>
                  </w:pPr>
                  <w:r w:rsidRPr="00071DD9">
                    <w:rPr>
                      <w:rFonts w:ascii="Helvetica" w:hAnsi="Helvetica" w:cs="Helvetica"/>
                      <w:color w:val="222222"/>
                    </w:rPr>
                    <w:t>Jan 28, 2021</w:t>
                  </w:r>
                </w:p>
              </w:tc>
            </w:tr>
            <w:tr w:rsidR="006E0F8D" w:rsidRPr="00071DD9" w14:paraId="1FD05DFA" w14:textId="77777777" w:rsidTr="00A2374A">
              <w:trPr>
                <w:tblCellSpacing w:w="0" w:type="dxa"/>
              </w:trPr>
              <w:tc>
                <w:tcPr>
                  <w:tcW w:w="2615" w:type="dxa"/>
                  <w:noWrap/>
                  <w:hideMark/>
                </w:tcPr>
                <w:p w14:paraId="017CAE39" w14:textId="77777777" w:rsidR="006E0F8D" w:rsidRPr="00071DD9" w:rsidRDefault="006E0F8D" w:rsidP="00A2374A">
                  <w:pPr>
                    <w:pStyle w:val="NoSpacing"/>
                    <w:rPr>
                      <w:rFonts w:ascii="Helvetica" w:hAnsi="Helvetica" w:cs="Helvetica"/>
                      <w:b/>
                      <w:bCs/>
                      <w:color w:val="222222"/>
                    </w:rPr>
                  </w:pPr>
                  <w:r w:rsidRPr="00071DD9">
                    <w:rPr>
                      <w:rFonts w:ascii="Helvetica" w:hAnsi="Helvetica" w:cs="Helvetica"/>
                      <w:b/>
                      <w:bCs/>
                      <w:color w:val="222222"/>
                    </w:rPr>
                    <w:t>Last Updated Date:</w:t>
                  </w:r>
                </w:p>
              </w:tc>
              <w:tc>
                <w:tcPr>
                  <w:tcW w:w="3055" w:type="dxa"/>
                  <w:vAlign w:val="center"/>
                  <w:hideMark/>
                </w:tcPr>
                <w:p w14:paraId="27346340" w14:textId="77777777" w:rsidR="006E0F8D" w:rsidRPr="00071DD9" w:rsidRDefault="006E0F8D" w:rsidP="00A2374A">
                  <w:pPr>
                    <w:pStyle w:val="NoSpacing"/>
                    <w:rPr>
                      <w:rFonts w:ascii="Helvetica" w:hAnsi="Helvetica" w:cs="Helvetica"/>
                      <w:color w:val="222222"/>
                    </w:rPr>
                  </w:pPr>
                  <w:r w:rsidRPr="00071DD9">
                    <w:rPr>
                      <w:rFonts w:ascii="Helvetica" w:hAnsi="Helvetica" w:cs="Helvetica"/>
                      <w:color w:val="222222"/>
                    </w:rPr>
                    <w:t>Jan 27, 2021</w:t>
                  </w:r>
                </w:p>
              </w:tc>
            </w:tr>
            <w:tr w:rsidR="006E0F8D" w:rsidRPr="00071DD9" w14:paraId="07806EE5" w14:textId="77777777" w:rsidTr="00A2374A">
              <w:trPr>
                <w:tblCellSpacing w:w="0" w:type="dxa"/>
              </w:trPr>
              <w:tc>
                <w:tcPr>
                  <w:tcW w:w="2615" w:type="dxa"/>
                  <w:noWrap/>
                  <w:hideMark/>
                </w:tcPr>
                <w:p w14:paraId="17B208FE" w14:textId="77777777" w:rsidR="006E0F8D" w:rsidRPr="00071DD9" w:rsidRDefault="006E0F8D" w:rsidP="00A2374A">
                  <w:pPr>
                    <w:pStyle w:val="NoSpacing"/>
                    <w:rPr>
                      <w:rFonts w:ascii="Helvetica" w:hAnsi="Helvetica" w:cs="Helvetica"/>
                      <w:b/>
                      <w:bCs/>
                      <w:color w:val="222222"/>
                    </w:rPr>
                  </w:pPr>
                  <w:r w:rsidRPr="00071DD9">
                    <w:rPr>
                      <w:rFonts w:ascii="Helvetica" w:hAnsi="Helvetica" w:cs="Helvetica"/>
                      <w:b/>
                      <w:bCs/>
                      <w:color w:val="222222"/>
                    </w:rPr>
                    <w:t>Original Closing Date for Applications:</w:t>
                  </w:r>
                </w:p>
              </w:tc>
              <w:tc>
                <w:tcPr>
                  <w:tcW w:w="3055" w:type="dxa"/>
                  <w:vAlign w:val="center"/>
                  <w:hideMark/>
                </w:tcPr>
                <w:p w14:paraId="240FA6D8" w14:textId="77777777" w:rsidR="006E0F8D" w:rsidRPr="00071DD9" w:rsidRDefault="006E0F8D" w:rsidP="00A2374A">
                  <w:pPr>
                    <w:pStyle w:val="NoSpacing"/>
                    <w:rPr>
                      <w:rFonts w:ascii="Helvetica" w:hAnsi="Helvetica" w:cs="Helvetica"/>
                      <w:color w:val="222222"/>
                    </w:rPr>
                  </w:pPr>
                  <w:r w:rsidRPr="00071DD9">
                    <w:rPr>
                      <w:rFonts w:ascii="Helvetica" w:hAnsi="Helvetica" w:cs="Helvetica"/>
                      <w:color w:val="222222"/>
                    </w:rPr>
                    <w:t>Mar 15, 2021  No Explanation</w:t>
                  </w:r>
                </w:p>
              </w:tc>
            </w:tr>
            <w:tr w:rsidR="006E0F8D" w:rsidRPr="00071DD9" w14:paraId="0512ABD2" w14:textId="77777777" w:rsidTr="00A2374A">
              <w:trPr>
                <w:tblCellSpacing w:w="0" w:type="dxa"/>
              </w:trPr>
              <w:tc>
                <w:tcPr>
                  <w:tcW w:w="2615" w:type="dxa"/>
                  <w:noWrap/>
                  <w:hideMark/>
                </w:tcPr>
                <w:p w14:paraId="652B0EC9" w14:textId="77777777" w:rsidR="006E0F8D" w:rsidRPr="00071DD9" w:rsidRDefault="006E0F8D" w:rsidP="00A2374A">
                  <w:pPr>
                    <w:pStyle w:val="NoSpacing"/>
                    <w:rPr>
                      <w:rFonts w:ascii="Helvetica" w:hAnsi="Helvetica" w:cs="Helvetica"/>
                      <w:b/>
                      <w:bCs/>
                      <w:color w:val="222222"/>
                    </w:rPr>
                  </w:pPr>
                  <w:r w:rsidRPr="00071DD9">
                    <w:rPr>
                      <w:rFonts w:ascii="Helvetica" w:hAnsi="Helvetica" w:cs="Helvetica"/>
                      <w:b/>
                      <w:bCs/>
                      <w:color w:val="222222"/>
                    </w:rPr>
                    <w:t>Current Closing Date for Applications:</w:t>
                  </w:r>
                </w:p>
              </w:tc>
              <w:tc>
                <w:tcPr>
                  <w:tcW w:w="3055" w:type="dxa"/>
                  <w:vAlign w:val="center"/>
                  <w:hideMark/>
                </w:tcPr>
                <w:p w14:paraId="3FE31112" w14:textId="77777777" w:rsidR="006E0F8D" w:rsidRPr="00071DD9" w:rsidRDefault="006E0F8D" w:rsidP="00A2374A">
                  <w:pPr>
                    <w:pStyle w:val="NoSpacing"/>
                    <w:rPr>
                      <w:rFonts w:ascii="Helvetica" w:hAnsi="Helvetica" w:cs="Helvetica"/>
                      <w:color w:val="222222"/>
                    </w:rPr>
                  </w:pPr>
                  <w:r w:rsidRPr="00071DD9">
                    <w:rPr>
                      <w:rFonts w:ascii="Helvetica" w:hAnsi="Helvetica" w:cs="Helvetica"/>
                      <w:color w:val="222222"/>
                    </w:rPr>
                    <w:t>Mar 15, 2021  No Explanation</w:t>
                  </w:r>
                </w:p>
              </w:tc>
            </w:tr>
            <w:tr w:rsidR="006E0F8D" w:rsidRPr="00071DD9" w14:paraId="125CEDCC" w14:textId="77777777" w:rsidTr="00A2374A">
              <w:trPr>
                <w:tblCellSpacing w:w="0" w:type="dxa"/>
              </w:trPr>
              <w:tc>
                <w:tcPr>
                  <w:tcW w:w="2615" w:type="dxa"/>
                  <w:noWrap/>
                  <w:hideMark/>
                </w:tcPr>
                <w:p w14:paraId="38564752" w14:textId="77777777" w:rsidR="006E0F8D" w:rsidRPr="00071DD9" w:rsidRDefault="006E0F8D" w:rsidP="00A2374A">
                  <w:pPr>
                    <w:pStyle w:val="NoSpacing"/>
                    <w:rPr>
                      <w:rFonts w:ascii="Helvetica" w:hAnsi="Helvetica" w:cs="Helvetica"/>
                      <w:b/>
                      <w:bCs/>
                      <w:color w:val="222222"/>
                    </w:rPr>
                  </w:pPr>
                  <w:r w:rsidRPr="00071DD9">
                    <w:rPr>
                      <w:rFonts w:ascii="Helvetica" w:hAnsi="Helvetica" w:cs="Helvetica"/>
                      <w:b/>
                      <w:bCs/>
                      <w:color w:val="222222"/>
                    </w:rPr>
                    <w:t>Archive Date:</w:t>
                  </w:r>
                </w:p>
              </w:tc>
              <w:tc>
                <w:tcPr>
                  <w:tcW w:w="3055" w:type="dxa"/>
                  <w:vAlign w:val="center"/>
                  <w:hideMark/>
                </w:tcPr>
                <w:p w14:paraId="60FAD8D3" w14:textId="77777777" w:rsidR="006E0F8D" w:rsidRPr="00071DD9" w:rsidRDefault="006E0F8D" w:rsidP="00A2374A">
                  <w:pPr>
                    <w:pStyle w:val="NoSpacing"/>
                    <w:rPr>
                      <w:rFonts w:ascii="Helvetica" w:hAnsi="Helvetica" w:cs="Helvetica"/>
                      <w:color w:val="222222"/>
                    </w:rPr>
                  </w:pPr>
                  <w:r w:rsidRPr="00071DD9">
                    <w:rPr>
                      <w:rFonts w:ascii="Helvetica" w:hAnsi="Helvetica" w:cs="Helvetica"/>
                      <w:color w:val="222222"/>
                    </w:rPr>
                    <w:t>Apr 14, 2021</w:t>
                  </w:r>
                </w:p>
              </w:tc>
            </w:tr>
            <w:tr w:rsidR="006E0F8D" w:rsidRPr="00071DD9" w14:paraId="76FF16C2" w14:textId="77777777" w:rsidTr="00A2374A">
              <w:trPr>
                <w:tblCellSpacing w:w="0" w:type="dxa"/>
              </w:trPr>
              <w:tc>
                <w:tcPr>
                  <w:tcW w:w="2615" w:type="dxa"/>
                  <w:noWrap/>
                  <w:hideMark/>
                </w:tcPr>
                <w:p w14:paraId="121B681B" w14:textId="77777777" w:rsidR="006E0F8D" w:rsidRPr="00071DD9" w:rsidRDefault="006E0F8D" w:rsidP="00A2374A">
                  <w:pPr>
                    <w:pStyle w:val="NoSpacing"/>
                    <w:rPr>
                      <w:rFonts w:ascii="Helvetica" w:hAnsi="Helvetica" w:cs="Helvetica"/>
                      <w:b/>
                      <w:bCs/>
                      <w:color w:val="222222"/>
                    </w:rPr>
                  </w:pPr>
                  <w:r w:rsidRPr="00071DD9">
                    <w:rPr>
                      <w:rFonts w:ascii="Helvetica" w:hAnsi="Helvetica" w:cs="Helvetica"/>
                      <w:b/>
                      <w:bCs/>
                      <w:color w:val="222222"/>
                    </w:rPr>
                    <w:t>Estimated Total Program Funding:</w:t>
                  </w:r>
                </w:p>
              </w:tc>
              <w:tc>
                <w:tcPr>
                  <w:tcW w:w="3055" w:type="dxa"/>
                  <w:vAlign w:val="center"/>
                  <w:hideMark/>
                </w:tcPr>
                <w:p w14:paraId="407581BD" w14:textId="77777777" w:rsidR="006E0F8D" w:rsidRPr="00071DD9" w:rsidRDefault="006E0F8D" w:rsidP="00A2374A">
                  <w:pPr>
                    <w:pStyle w:val="NoSpacing"/>
                    <w:rPr>
                      <w:rFonts w:ascii="Helvetica" w:hAnsi="Helvetica" w:cs="Helvetica"/>
                      <w:color w:val="222222"/>
                    </w:rPr>
                  </w:pPr>
                  <w:r w:rsidRPr="00071DD9">
                    <w:rPr>
                      <w:rFonts w:ascii="Helvetica" w:hAnsi="Helvetica" w:cs="Helvetica"/>
                      <w:color w:val="222222"/>
                    </w:rPr>
                    <w:t>$25,211,500</w:t>
                  </w:r>
                </w:p>
              </w:tc>
            </w:tr>
            <w:tr w:rsidR="006E0F8D" w:rsidRPr="00071DD9" w14:paraId="04DABEDD" w14:textId="77777777" w:rsidTr="00A2374A">
              <w:trPr>
                <w:tblCellSpacing w:w="0" w:type="dxa"/>
              </w:trPr>
              <w:tc>
                <w:tcPr>
                  <w:tcW w:w="2615" w:type="dxa"/>
                  <w:noWrap/>
                  <w:hideMark/>
                </w:tcPr>
                <w:p w14:paraId="33190E48" w14:textId="77777777" w:rsidR="006E0F8D" w:rsidRPr="00071DD9" w:rsidRDefault="006E0F8D" w:rsidP="00A2374A">
                  <w:pPr>
                    <w:pStyle w:val="NoSpacing"/>
                    <w:rPr>
                      <w:rFonts w:ascii="Helvetica" w:hAnsi="Helvetica" w:cs="Helvetica"/>
                      <w:b/>
                      <w:bCs/>
                      <w:color w:val="222222"/>
                    </w:rPr>
                  </w:pPr>
                  <w:r w:rsidRPr="00071DD9">
                    <w:rPr>
                      <w:rFonts w:ascii="Helvetica" w:hAnsi="Helvetica" w:cs="Helvetica"/>
                      <w:b/>
                      <w:bCs/>
                      <w:color w:val="222222"/>
                    </w:rPr>
                    <w:t>Award Ceiling:</w:t>
                  </w:r>
                </w:p>
              </w:tc>
              <w:tc>
                <w:tcPr>
                  <w:tcW w:w="3055" w:type="dxa"/>
                  <w:vAlign w:val="center"/>
                  <w:hideMark/>
                </w:tcPr>
                <w:p w14:paraId="6345B918" w14:textId="77777777" w:rsidR="006E0F8D" w:rsidRPr="00071DD9" w:rsidRDefault="006E0F8D" w:rsidP="00A2374A">
                  <w:pPr>
                    <w:pStyle w:val="NoSpacing"/>
                    <w:rPr>
                      <w:rFonts w:ascii="Helvetica" w:hAnsi="Helvetica" w:cs="Helvetica"/>
                      <w:color w:val="222222"/>
                    </w:rPr>
                  </w:pPr>
                  <w:r w:rsidRPr="00071DD9">
                    <w:rPr>
                      <w:rFonts w:ascii="Helvetica" w:hAnsi="Helvetica" w:cs="Helvetica"/>
                      <w:color w:val="222222"/>
                    </w:rPr>
                    <w:t>$2,000,000</w:t>
                  </w:r>
                </w:p>
              </w:tc>
            </w:tr>
            <w:tr w:rsidR="006E0F8D" w:rsidRPr="00071DD9" w14:paraId="11ECA875" w14:textId="77777777" w:rsidTr="00A2374A">
              <w:trPr>
                <w:tblCellSpacing w:w="0" w:type="dxa"/>
              </w:trPr>
              <w:tc>
                <w:tcPr>
                  <w:tcW w:w="2615" w:type="dxa"/>
                  <w:noWrap/>
                  <w:hideMark/>
                </w:tcPr>
                <w:p w14:paraId="56D8E266" w14:textId="77777777" w:rsidR="006E0F8D" w:rsidRPr="00071DD9" w:rsidRDefault="006E0F8D" w:rsidP="00A2374A">
                  <w:pPr>
                    <w:pStyle w:val="NoSpacing"/>
                    <w:rPr>
                      <w:rFonts w:ascii="Helvetica" w:hAnsi="Helvetica" w:cs="Helvetica"/>
                      <w:b/>
                      <w:bCs/>
                      <w:color w:val="222222"/>
                    </w:rPr>
                  </w:pPr>
                  <w:r w:rsidRPr="00071DD9">
                    <w:rPr>
                      <w:rFonts w:ascii="Helvetica" w:hAnsi="Helvetica" w:cs="Helvetica"/>
                      <w:b/>
                      <w:bCs/>
                      <w:color w:val="222222"/>
                    </w:rPr>
                    <w:t>Award Floor:</w:t>
                  </w:r>
                </w:p>
              </w:tc>
              <w:tc>
                <w:tcPr>
                  <w:tcW w:w="3055" w:type="dxa"/>
                  <w:vAlign w:val="center"/>
                  <w:hideMark/>
                </w:tcPr>
                <w:p w14:paraId="59725325" w14:textId="77777777" w:rsidR="006E0F8D" w:rsidRPr="00071DD9" w:rsidRDefault="006E0F8D" w:rsidP="00A2374A">
                  <w:pPr>
                    <w:pStyle w:val="NoSpacing"/>
                    <w:rPr>
                      <w:rFonts w:ascii="Helvetica" w:hAnsi="Helvetica" w:cs="Helvetica"/>
                      <w:color w:val="222222"/>
                    </w:rPr>
                  </w:pPr>
                  <w:r w:rsidRPr="00071DD9">
                    <w:rPr>
                      <w:rFonts w:ascii="Helvetica" w:hAnsi="Helvetica" w:cs="Helvetica"/>
                      <w:color w:val="222222"/>
                    </w:rPr>
                    <w:t>$10,000</w:t>
                  </w:r>
                </w:p>
              </w:tc>
            </w:tr>
          </w:tbl>
          <w:p w14:paraId="3F074734" w14:textId="77777777" w:rsidR="006E0F8D" w:rsidRPr="00071DD9" w:rsidRDefault="006E0F8D" w:rsidP="00A2374A">
            <w:pPr>
              <w:pStyle w:val="NoSpacing"/>
              <w:rPr>
                <w:rFonts w:ascii="Helvetica" w:hAnsi="Helvetica" w:cs="Helvetica"/>
                <w:color w:val="222222"/>
              </w:rPr>
            </w:pPr>
          </w:p>
        </w:tc>
      </w:tr>
    </w:tbl>
    <w:p w14:paraId="54D2053F" w14:textId="77777777" w:rsidR="006E0F8D" w:rsidRPr="00071DD9" w:rsidRDefault="006E0F8D" w:rsidP="006E0F8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E0F8D" w:rsidRPr="00071DD9" w14:paraId="25C9755B" w14:textId="77777777" w:rsidTr="00A2374A">
        <w:trPr>
          <w:tblCellSpacing w:w="0" w:type="dxa"/>
        </w:trPr>
        <w:tc>
          <w:tcPr>
            <w:tcW w:w="0" w:type="auto"/>
            <w:noWrap/>
            <w:hideMark/>
          </w:tcPr>
          <w:p w14:paraId="18202039" w14:textId="77777777" w:rsidR="006E0F8D" w:rsidRPr="00071DD9" w:rsidRDefault="006E0F8D" w:rsidP="00A2374A">
            <w:pPr>
              <w:pStyle w:val="NoSpacing"/>
              <w:rPr>
                <w:rFonts w:ascii="Helvetica" w:hAnsi="Helvetica" w:cs="Helvetica"/>
                <w:b/>
                <w:bCs/>
                <w:color w:val="222222"/>
              </w:rPr>
            </w:pPr>
            <w:r w:rsidRPr="00071DD9">
              <w:rPr>
                <w:rFonts w:ascii="Helvetica" w:hAnsi="Helvetica" w:cs="Helvetica"/>
                <w:b/>
                <w:bCs/>
                <w:color w:val="222222"/>
              </w:rPr>
              <w:t>Eligible Applicants:</w:t>
            </w:r>
          </w:p>
        </w:tc>
        <w:tc>
          <w:tcPr>
            <w:tcW w:w="5000" w:type="pct"/>
            <w:vAlign w:val="center"/>
            <w:hideMark/>
          </w:tcPr>
          <w:p w14:paraId="2380F87C" w14:textId="77777777" w:rsidR="006E0F8D" w:rsidRPr="00071DD9" w:rsidRDefault="006E0F8D" w:rsidP="00A2374A">
            <w:pPr>
              <w:pStyle w:val="NoSpacing"/>
              <w:rPr>
                <w:rFonts w:ascii="Helvetica" w:hAnsi="Helvetica" w:cs="Helvetica"/>
                <w:color w:val="222222"/>
              </w:rPr>
            </w:pPr>
            <w:r w:rsidRPr="00071DD9">
              <w:rPr>
                <w:rFonts w:ascii="Helvetica" w:hAnsi="Helvetica" w:cs="Helvetica"/>
                <w:color w:val="222222"/>
              </w:rPr>
              <w:t>Public and State controlled institutions of higher education</w:t>
            </w:r>
            <w:r w:rsidRPr="00071DD9">
              <w:rPr>
                <w:rFonts w:ascii="Helvetica" w:hAnsi="Helvetica" w:cs="Helvetica"/>
                <w:color w:val="222222"/>
              </w:rPr>
              <w:br/>
              <w:t>Special district governments</w:t>
            </w:r>
            <w:r w:rsidRPr="00071DD9">
              <w:rPr>
                <w:rFonts w:ascii="Helvetica" w:hAnsi="Helvetica" w:cs="Helvetica"/>
                <w:color w:val="222222"/>
              </w:rPr>
              <w:br/>
              <w:t>City or township governments</w:t>
            </w:r>
            <w:r w:rsidRPr="00071DD9">
              <w:rPr>
                <w:rFonts w:ascii="Helvetica" w:hAnsi="Helvetica" w:cs="Helvetica"/>
                <w:color w:val="222222"/>
              </w:rPr>
              <w:br/>
              <w:t>Native American tribal governments (Federally recognized)</w:t>
            </w:r>
            <w:r w:rsidRPr="00071DD9">
              <w:rPr>
                <w:rFonts w:ascii="Helvetica" w:hAnsi="Helvetica" w:cs="Helvetica"/>
                <w:color w:val="222222"/>
              </w:rPr>
              <w:br/>
              <w:t>State governments</w:t>
            </w:r>
            <w:r w:rsidRPr="00071DD9">
              <w:rPr>
                <w:rFonts w:ascii="Helvetica" w:hAnsi="Helvetica" w:cs="Helvetica"/>
                <w:color w:val="222222"/>
              </w:rPr>
              <w:br/>
              <w:t>County governments</w:t>
            </w:r>
            <w:r w:rsidRPr="00071DD9">
              <w:rPr>
                <w:rFonts w:ascii="Helvetica" w:hAnsi="Helvetica" w:cs="Helvetica"/>
                <w:color w:val="222222"/>
              </w:rPr>
              <w:br/>
              <w:t>Nonprofits having a 501(c)(3) status with the IRS, other than institutions of higher education</w:t>
            </w:r>
            <w:r w:rsidRPr="00071DD9">
              <w:rPr>
                <w:rFonts w:ascii="Helvetica" w:hAnsi="Helvetica" w:cs="Helvetica"/>
                <w:color w:val="222222"/>
              </w:rPr>
              <w:br/>
              <w:t>Small businesses</w:t>
            </w:r>
            <w:r w:rsidRPr="00071DD9">
              <w:rPr>
                <w:rFonts w:ascii="Helvetica" w:hAnsi="Helvetica" w:cs="Helvetica"/>
                <w:color w:val="222222"/>
              </w:rPr>
              <w:br/>
              <w:t>Private institutions of higher education</w:t>
            </w:r>
          </w:p>
        </w:tc>
      </w:tr>
      <w:tr w:rsidR="006E0F8D" w:rsidRPr="00071DD9" w14:paraId="51D5E696" w14:textId="77777777" w:rsidTr="00A2374A">
        <w:trPr>
          <w:tblCellSpacing w:w="0" w:type="dxa"/>
        </w:trPr>
        <w:tc>
          <w:tcPr>
            <w:tcW w:w="0" w:type="auto"/>
            <w:noWrap/>
            <w:hideMark/>
          </w:tcPr>
          <w:p w14:paraId="3CA7E266" w14:textId="77777777" w:rsidR="006E0F8D" w:rsidRPr="00071DD9" w:rsidRDefault="006E0F8D" w:rsidP="00A2374A">
            <w:pPr>
              <w:pStyle w:val="NoSpacing"/>
              <w:rPr>
                <w:rFonts w:ascii="Helvetica" w:hAnsi="Helvetica" w:cs="Helvetica"/>
                <w:b/>
                <w:bCs/>
                <w:color w:val="222222"/>
              </w:rPr>
            </w:pPr>
            <w:r w:rsidRPr="00071DD9">
              <w:rPr>
                <w:rFonts w:ascii="Helvetica" w:hAnsi="Helvetica" w:cs="Helvetica"/>
                <w:b/>
                <w:bCs/>
                <w:color w:val="222222"/>
              </w:rPr>
              <w:t>Additional Information on Eligibility:</w:t>
            </w:r>
          </w:p>
        </w:tc>
        <w:tc>
          <w:tcPr>
            <w:tcW w:w="5000" w:type="pct"/>
            <w:vAlign w:val="center"/>
            <w:hideMark/>
          </w:tcPr>
          <w:p w14:paraId="0FA541B1" w14:textId="77777777" w:rsidR="006E0F8D" w:rsidRPr="00071DD9" w:rsidRDefault="006E0F8D" w:rsidP="00A2374A">
            <w:pPr>
              <w:pStyle w:val="NoSpacing"/>
              <w:rPr>
                <w:rFonts w:ascii="Helvetica" w:hAnsi="Helvetica" w:cs="Helvetica"/>
                <w:color w:val="222222"/>
              </w:rPr>
            </w:pPr>
            <w:r w:rsidRPr="00071DD9">
              <w:rPr>
                <w:rFonts w:ascii="Helvetica" w:hAnsi="Helvetica" w:cs="Helvetica"/>
                <w:color w:val="222222"/>
              </w:rPr>
              <w:t> </w:t>
            </w:r>
          </w:p>
        </w:tc>
      </w:tr>
    </w:tbl>
    <w:p w14:paraId="15FBE6AE" w14:textId="77777777" w:rsidR="006E0F8D" w:rsidRPr="00071DD9" w:rsidRDefault="006E0F8D" w:rsidP="006E0F8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E0F8D" w:rsidRPr="00071DD9" w14:paraId="54443B18" w14:textId="77777777" w:rsidTr="00A2374A">
        <w:trPr>
          <w:tblCellSpacing w:w="0" w:type="dxa"/>
        </w:trPr>
        <w:tc>
          <w:tcPr>
            <w:tcW w:w="0" w:type="auto"/>
            <w:noWrap/>
            <w:hideMark/>
          </w:tcPr>
          <w:p w14:paraId="7BCD610C" w14:textId="77777777" w:rsidR="006E0F8D" w:rsidRPr="00071DD9" w:rsidRDefault="006E0F8D" w:rsidP="00A2374A">
            <w:pPr>
              <w:pStyle w:val="NoSpacing"/>
              <w:rPr>
                <w:rFonts w:ascii="Helvetica" w:hAnsi="Helvetica" w:cs="Helvetica"/>
                <w:b/>
                <w:bCs/>
                <w:color w:val="222222"/>
              </w:rPr>
            </w:pPr>
            <w:r w:rsidRPr="00071DD9">
              <w:rPr>
                <w:rFonts w:ascii="Helvetica" w:hAnsi="Helvetica" w:cs="Helvetica"/>
                <w:b/>
                <w:bCs/>
                <w:color w:val="222222"/>
              </w:rPr>
              <w:t>Agency Name:</w:t>
            </w:r>
          </w:p>
        </w:tc>
        <w:tc>
          <w:tcPr>
            <w:tcW w:w="5000" w:type="pct"/>
            <w:vAlign w:val="center"/>
            <w:hideMark/>
          </w:tcPr>
          <w:p w14:paraId="11110046" w14:textId="77777777" w:rsidR="006E0F8D" w:rsidRPr="00071DD9" w:rsidRDefault="006E0F8D" w:rsidP="00A2374A">
            <w:pPr>
              <w:pStyle w:val="NoSpacing"/>
              <w:rPr>
                <w:rFonts w:ascii="Helvetica" w:hAnsi="Helvetica" w:cs="Helvetica"/>
                <w:color w:val="222222"/>
              </w:rPr>
            </w:pPr>
            <w:r w:rsidRPr="00071DD9">
              <w:rPr>
                <w:rFonts w:ascii="Helvetica" w:hAnsi="Helvetica" w:cs="Helvetica"/>
                <w:color w:val="222222"/>
              </w:rPr>
              <w:t>DOT-Federal Motor Carrier Safety Administration</w:t>
            </w:r>
          </w:p>
        </w:tc>
      </w:tr>
      <w:tr w:rsidR="006E0F8D" w:rsidRPr="00071DD9" w14:paraId="317A0BB5" w14:textId="77777777" w:rsidTr="00A2374A">
        <w:trPr>
          <w:tblCellSpacing w:w="0" w:type="dxa"/>
        </w:trPr>
        <w:tc>
          <w:tcPr>
            <w:tcW w:w="0" w:type="auto"/>
            <w:noWrap/>
            <w:hideMark/>
          </w:tcPr>
          <w:p w14:paraId="589BF45D" w14:textId="77777777" w:rsidR="006E0F8D" w:rsidRPr="00071DD9" w:rsidRDefault="006E0F8D" w:rsidP="00A2374A">
            <w:pPr>
              <w:pStyle w:val="NoSpacing"/>
              <w:rPr>
                <w:rFonts w:ascii="Helvetica" w:hAnsi="Helvetica" w:cs="Helvetica"/>
                <w:b/>
                <w:bCs/>
                <w:color w:val="222222"/>
              </w:rPr>
            </w:pPr>
            <w:r w:rsidRPr="00071DD9">
              <w:rPr>
                <w:rFonts w:ascii="Helvetica" w:hAnsi="Helvetica" w:cs="Helvetica"/>
                <w:b/>
                <w:bCs/>
                <w:color w:val="222222"/>
              </w:rPr>
              <w:t>Description:</w:t>
            </w:r>
          </w:p>
        </w:tc>
        <w:tc>
          <w:tcPr>
            <w:tcW w:w="5000" w:type="pct"/>
            <w:vAlign w:val="center"/>
            <w:hideMark/>
          </w:tcPr>
          <w:p w14:paraId="71FA7C28" w14:textId="77777777" w:rsidR="006E0F8D" w:rsidRPr="00071DD9" w:rsidRDefault="006E0F8D" w:rsidP="00A2374A">
            <w:pPr>
              <w:pStyle w:val="NoSpacing"/>
              <w:rPr>
                <w:rFonts w:ascii="Helvetica" w:hAnsi="Helvetica" w:cs="Helvetica"/>
                <w:color w:val="222222"/>
              </w:rPr>
            </w:pPr>
            <w:r w:rsidRPr="00071DD9">
              <w:rPr>
                <w:rFonts w:ascii="Helvetica" w:hAnsi="Helvetica" w:cs="Helvetica"/>
                <w:color w:val="222222"/>
              </w:rPr>
              <w:t>The objective of the HP-CMV program is to support, enrich, or evaluate CMV safety programs and to target unsafe driving of CMVs and non–CMVs in areas identified as high-risk crash corridors, improve the safe and secure movement of hazardous materials, improve safe transportation of goods and passengers in foreign commerce, demonstrate new technologies to improve CMV safety; support participation in PRISM, support safety data improvement projects, increase public awareness and education on CMV safety, and otherwise improve CMV safety (see 49 CFR § 350.403).</w:t>
            </w:r>
          </w:p>
        </w:tc>
      </w:tr>
      <w:tr w:rsidR="006E0F8D" w:rsidRPr="00071DD9" w14:paraId="79C663E8" w14:textId="77777777" w:rsidTr="00A2374A">
        <w:trPr>
          <w:tblCellSpacing w:w="0" w:type="dxa"/>
        </w:trPr>
        <w:tc>
          <w:tcPr>
            <w:tcW w:w="0" w:type="auto"/>
            <w:noWrap/>
            <w:hideMark/>
          </w:tcPr>
          <w:p w14:paraId="321FFE4A" w14:textId="77777777" w:rsidR="006E0F8D" w:rsidRPr="00071DD9" w:rsidRDefault="006E0F8D" w:rsidP="00A2374A">
            <w:pPr>
              <w:pStyle w:val="NoSpacing"/>
              <w:rPr>
                <w:rFonts w:ascii="Helvetica" w:hAnsi="Helvetica" w:cs="Helvetica"/>
                <w:b/>
                <w:bCs/>
                <w:color w:val="222222"/>
              </w:rPr>
            </w:pPr>
            <w:r w:rsidRPr="00071DD9">
              <w:rPr>
                <w:rFonts w:ascii="Helvetica" w:hAnsi="Helvetica" w:cs="Helvetica"/>
                <w:b/>
                <w:bCs/>
                <w:color w:val="222222"/>
              </w:rPr>
              <w:t>Link to Additional Information:</w:t>
            </w:r>
          </w:p>
        </w:tc>
        <w:tc>
          <w:tcPr>
            <w:tcW w:w="5000" w:type="pct"/>
            <w:vAlign w:val="center"/>
            <w:hideMark/>
          </w:tcPr>
          <w:p w14:paraId="106B2711" w14:textId="77777777" w:rsidR="006E0F8D" w:rsidRPr="00071DD9" w:rsidRDefault="00BF171A" w:rsidP="00A2374A">
            <w:pPr>
              <w:pStyle w:val="NoSpacing"/>
              <w:rPr>
                <w:rFonts w:ascii="Helvetica" w:hAnsi="Helvetica" w:cs="Helvetica"/>
                <w:color w:val="222222"/>
              </w:rPr>
            </w:pPr>
            <w:hyperlink r:id="rId680" w:tgtFrame="_blank" w:tooltip="Link to Additional Information" w:history="1">
              <w:r w:rsidR="006E0F8D" w:rsidRPr="00071DD9">
                <w:rPr>
                  <w:rStyle w:val="Hyperlink"/>
                  <w:rFonts w:ascii="Helvetica" w:hAnsi="Helvetica" w:cs="Helvetica"/>
                </w:rPr>
                <w:t>FY2021 High Priority- CMV</w:t>
              </w:r>
            </w:hyperlink>
          </w:p>
        </w:tc>
      </w:tr>
      <w:tr w:rsidR="006E0F8D" w:rsidRPr="00071DD9" w14:paraId="4D30969D" w14:textId="77777777" w:rsidTr="00A2374A">
        <w:trPr>
          <w:tblCellSpacing w:w="0" w:type="dxa"/>
        </w:trPr>
        <w:tc>
          <w:tcPr>
            <w:tcW w:w="0" w:type="auto"/>
            <w:noWrap/>
            <w:hideMark/>
          </w:tcPr>
          <w:p w14:paraId="4AF3A5FB" w14:textId="77777777" w:rsidR="006E0F8D" w:rsidRPr="00071DD9" w:rsidRDefault="006E0F8D" w:rsidP="00A2374A">
            <w:pPr>
              <w:pStyle w:val="NoSpacing"/>
              <w:rPr>
                <w:rFonts w:ascii="Helvetica" w:hAnsi="Helvetica" w:cs="Helvetica"/>
                <w:b/>
                <w:bCs/>
                <w:color w:val="222222"/>
              </w:rPr>
            </w:pPr>
            <w:r w:rsidRPr="00071DD9">
              <w:rPr>
                <w:rFonts w:ascii="Helvetica" w:hAnsi="Helvetica" w:cs="Helvetica"/>
                <w:b/>
                <w:bCs/>
                <w:color w:val="222222"/>
              </w:rPr>
              <w:t>Grantor Contact Information:</w:t>
            </w:r>
          </w:p>
        </w:tc>
        <w:tc>
          <w:tcPr>
            <w:tcW w:w="5000" w:type="pct"/>
            <w:vAlign w:val="center"/>
            <w:hideMark/>
          </w:tcPr>
          <w:p w14:paraId="00335AD7" w14:textId="77777777" w:rsidR="006E0F8D" w:rsidRPr="00071DD9" w:rsidRDefault="006E0F8D" w:rsidP="00A2374A">
            <w:pPr>
              <w:pStyle w:val="NoSpacing"/>
              <w:rPr>
                <w:rFonts w:ascii="Helvetica" w:hAnsi="Helvetica" w:cs="Helvetica"/>
                <w:color w:val="222222"/>
              </w:rPr>
            </w:pPr>
            <w:r w:rsidRPr="00071DD9">
              <w:rPr>
                <w:rFonts w:ascii="Helvetica" w:hAnsi="Helvetica" w:cs="Helvetica"/>
                <w:color w:val="222222"/>
              </w:rPr>
              <w:t>If you have difficulty accessing the full announcement electronically, please contact:</w:t>
            </w:r>
            <w:r w:rsidRPr="00071DD9">
              <w:rPr>
                <w:rFonts w:ascii="Helvetica" w:hAnsi="Helvetica" w:cs="Helvetica"/>
                <w:color w:val="222222"/>
              </w:rPr>
              <w:br/>
            </w:r>
            <w:r w:rsidRPr="00071DD9">
              <w:rPr>
                <w:rFonts w:ascii="Helvetica" w:hAnsi="Helvetica" w:cs="Helvetica"/>
                <w:color w:val="222222"/>
              </w:rPr>
              <w:br/>
              <w:t>Grants.gov Contact Center Phone Number: 1-800-518-4726 Hours of operation are 24 hours a day, 7 days a week. The contact center is closed on federal holidays. support@grants.gov</w:t>
            </w:r>
            <w:r w:rsidRPr="00071DD9">
              <w:rPr>
                <w:rFonts w:ascii="Helvetica" w:hAnsi="Helvetica" w:cs="Helvetica"/>
                <w:color w:val="222222"/>
              </w:rPr>
              <w:br/>
            </w:r>
            <w:r w:rsidRPr="00071DD9">
              <w:rPr>
                <w:rFonts w:ascii="Helvetica" w:hAnsi="Helvetica" w:cs="Helvetica"/>
                <w:color w:val="222222"/>
              </w:rPr>
              <w:br/>
            </w:r>
            <w:hyperlink r:id="rId681" w:history="1">
              <w:r w:rsidRPr="00071DD9">
                <w:rPr>
                  <w:rStyle w:val="Hyperlink"/>
                  <w:rFonts w:ascii="Helvetica" w:hAnsi="Helvetica" w:cs="Helvetica"/>
                </w:rPr>
                <w:t>Grants.gov Customer Support</w:t>
              </w:r>
            </w:hyperlink>
          </w:p>
        </w:tc>
      </w:tr>
    </w:tbl>
    <w:p w14:paraId="5C0EDAD4" w14:textId="77777777" w:rsidR="006E0F8D" w:rsidRPr="004A1E45" w:rsidRDefault="006E0F8D" w:rsidP="006E0F8D">
      <w:pPr>
        <w:pStyle w:val="NoSpacing"/>
        <w:pBdr>
          <w:bottom w:val="single" w:sz="6" w:space="1" w:color="auto"/>
        </w:pBdr>
        <w:rPr>
          <w:rFonts w:ascii="Helvetica" w:hAnsi="Helvetica" w:cs="Helvetica"/>
          <w:color w:val="1155CC"/>
          <w:sz w:val="24"/>
          <w:szCs w:val="24"/>
          <w:u w:val="single"/>
          <w:shd w:val="clear" w:color="auto" w:fill="FFFFFF"/>
        </w:rPr>
      </w:pPr>
      <w:r w:rsidRPr="00032B3F">
        <w:rPr>
          <w:rFonts w:ascii="Helvetica" w:hAnsi="Helvetica" w:cs="Helvetica"/>
          <w:color w:val="222222"/>
          <w:sz w:val="24"/>
          <w:szCs w:val="24"/>
        </w:rPr>
        <w:br/>
      </w:r>
      <w:hyperlink r:id="rId682" w:tgtFrame="_blank" w:history="1">
        <w:r w:rsidRPr="00032B3F">
          <w:rPr>
            <w:rStyle w:val="Hyperlink"/>
            <w:rFonts w:ascii="Helvetica" w:hAnsi="Helvetica" w:cs="Helvetica"/>
            <w:color w:val="1155CC"/>
            <w:sz w:val="24"/>
            <w:szCs w:val="24"/>
            <w:shd w:val="clear" w:color="auto" w:fill="FFFFFF"/>
          </w:rPr>
          <w:t>https://www.grants.gov/web/grants/view-opportunity.html?oppId=331174</w:t>
        </w:r>
      </w:hyperlink>
    </w:p>
    <w:p w14:paraId="39E7EC49" w14:textId="77777777" w:rsidR="006E0F8D" w:rsidRDefault="006E0F8D" w:rsidP="006E0F8D">
      <w:pPr>
        <w:pStyle w:val="NoSpacing"/>
        <w:rPr>
          <w:rFonts w:ascii="Helvetica" w:hAnsi="Helvetica" w:cs="Helvetica"/>
          <w:color w:val="222222"/>
          <w:sz w:val="24"/>
          <w:szCs w:val="24"/>
          <w:highlight w:val="cyan"/>
          <w:shd w:val="clear" w:color="auto" w:fill="FFFFFF"/>
        </w:rPr>
      </w:pPr>
      <w:bookmarkStart w:id="756" w:name="DOTFAAAviationWorkforcePilots20"/>
      <w:bookmarkEnd w:id="756"/>
    </w:p>
    <w:p w14:paraId="3CE18A31" w14:textId="409BF3E2" w:rsidR="006E0F8D" w:rsidRDefault="006E0F8D" w:rsidP="006E0F8D">
      <w:pPr>
        <w:pStyle w:val="NoSpacing"/>
        <w:rPr>
          <w:rFonts w:ascii="Helvetica" w:hAnsi="Helvetica" w:cs="Helvetica"/>
          <w:color w:val="222222"/>
          <w:sz w:val="24"/>
          <w:szCs w:val="24"/>
          <w:shd w:val="clear" w:color="auto" w:fill="FFFFFF"/>
        </w:rPr>
      </w:pPr>
      <w:r w:rsidRPr="00D9627B">
        <w:rPr>
          <w:rFonts w:ascii="Helvetica" w:hAnsi="Helvetica" w:cs="Helvetica"/>
          <w:color w:val="222222"/>
          <w:sz w:val="24"/>
          <w:szCs w:val="24"/>
          <w:highlight w:val="cyan"/>
          <w:shd w:val="clear" w:color="auto" w:fill="FFFFFF"/>
        </w:rPr>
        <w:t>Aviation Workforce Development Grant Program</w:t>
      </w:r>
      <w:r w:rsidRPr="00D9627B">
        <w:rPr>
          <w:rFonts w:ascii="Helvetica" w:hAnsi="Helvetica" w:cs="Helvetica"/>
          <w:color w:val="222222"/>
          <w:sz w:val="24"/>
          <w:szCs w:val="24"/>
          <w:highlight w:val="cyan"/>
        </w:rPr>
        <w:br/>
      </w:r>
      <w:r w:rsidRPr="00D9627B">
        <w:rPr>
          <w:rFonts w:ascii="Helvetica" w:hAnsi="Helvetica" w:cs="Helvetica"/>
          <w:color w:val="222222"/>
          <w:sz w:val="24"/>
          <w:szCs w:val="24"/>
          <w:highlight w:val="cyan"/>
          <w:shd w:val="clear" w:color="auto" w:fill="FFFFFF"/>
        </w:rPr>
        <w:t>FY20 FAA Aviation Workforce Development Grant Program - Aircraft Pilots</w:t>
      </w:r>
      <w:r w:rsidRPr="00D9627B">
        <w:rPr>
          <w:rFonts w:ascii="Helvetica" w:hAnsi="Helvetica" w:cs="Helvetica"/>
          <w:color w:val="222222"/>
          <w:sz w:val="24"/>
          <w:szCs w:val="24"/>
          <w:highlight w:val="cyan"/>
        </w:rPr>
        <w:br/>
      </w:r>
      <w:r w:rsidRPr="00D9627B">
        <w:rPr>
          <w:rFonts w:ascii="Helvetica" w:hAnsi="Helvetica" w:cs="Helvetica"/>
          <w:color w:val="222222"/>
          <w:sz w:val="24"/>
          <w:szCs w:val="24"/>
          <w:highlight w:val="cyan"/>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E0F8D" w:rsidRPr="00C144DE" w14:paraId="6AFD2C3E" w14:textId="77777777" w:rsidTr="00A2374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7"/>
              <w:gridCol w:w="3358"/>
            </w:tblGrid>
            <w:tr w:rsidR="006E0F8D" w:rsidRPr="00C144DE" w14:paraId="4FCB4810" w14:textId="77777777" w:rsidTr="00A2374A">
              <w:trPr>
                <w:tblCellSpacing w:w="0" w:type="dxa"/>
              </w:trPr>
              <w:tc>
                <w:tcPr>
                  <w:tcW w:w="1887" w:type="dxa"/>
                  <w:noWrap/>
                  <w:hideMark/>
                </w:tcPr>
                <w:p w14:paraId="337F3B5D" w14:textId="77777777" w:rsidR="006E0F8D" w:rsidRPr="00C144DE" w:rsidRDefault="006E0F8D" w:rsidP="00A2374A">
                  <w:pPr>
                    <w:pStyle w:val="NoSpacing"/>
                    <w:rPr>
                      <w:rFonts w:ascii="Helvetica" w:hAnsi="Helvetica" w:cs="Helvetica"/>
                      <w:b/>
                      <w:bCs/>
                      <w:color w:val="222222"/>
                    </w:rPr>
                  </w:pPr>
                  <w:r w:rsidRPr="00C144DE">
                    <w:rPr>
                      <w:rFonts w:ascii="Helvetica" w:hAnsi="Helvetica" w:cs="Helvetica"/>
                      <w:b/>
                      <w:bCs/>
                      <w:color w:val="222222"/>
                    </w:rPr>
                    <w:t>Document Type:</w:t>
                  </w:r>
                </w:p>
              </w:tc>
              <w:tc>
                <w:tcPr>
                  <w:tcW w:w="3551" w:type="dxa"/>
                  <w:vAlign w:val="center"/>
                  <w:hideMark/>
                </w:tcPr>
                <w:p w14:paraId="33153627" w14:textId="77777777" w:rsidR="006E0F8D" w:rsidRPr="00C144DE" w:rsidRDefault="006E0F8D" w:rsidP="00A2374A">
                  <w:pPr>
                    <w:pStyle w:val="NoSpacing"/>
                    <w:rPr>
                      <w:rFonts w:ascii="Helvetica" w:hAnsi="Helvetica" w:cs="Helvetica"/>
                      <w:color w:val="222222"/>
                    </w:rPr>
                  </w:pPr>
                  <w:r w:rsidRPr="00C144DE">
                    <w:rPr>
                      <w:rFonts w:ascii="Helvetica" w:hAnsi="Helvetica" w:cs="Helvetica"/>
                      <w:color w:val="222222"/>
                    </w:rPr>
                    <w:t>Grants Notice</w:t>
                  </w:r>
                </w:p>
              </w:tc>
            </w:tr>
            <w:tr w:rsidR="006E0F8D" w:rsidRPr="00C144DE" w14:paraId="67B42625" w14:textId="77777777" w:rsidTr="00A2374A">
              <w:trPr>
                <w:tblCellSpacing w:w="0" w:type="dxa"/>
              </w:trPr>
              <w:tc>
                <w:tcPr>
                  <w:tcW w:w="1887" w:type="dxa"/>
                  <w:noWrap/>
                  <w:hideMark/>
                </w:tcPr>
                <w:p w14:paraId="44987C1B" w14:textId="77777777" w:rsidR="006E0F8D" w:rsidRPr="00C144DE" w:rsidRDefault="006E0F8D" w:rsidP="00A2374A">
                  <w:pPr>
                    <w:pStyle w:val="NoSpacing"/>
                    <w:rPr>
                      <w:rFonts w:ascii="Helvetica" w:hAnsi="Helvetica" w:cs="Helvetica"/>
                      <w:b/>
                      <w:bCs/>
                      <w:color w:val="222222"/>
                    </w:rPr>
                  </w:pPr>
                  <w:r w:rsidRPr="00C144DE">
                    <w:rPr>
                      <w:rFonts w:ascii="Helvetica" w:hAnsi="Helvetica" w:cs="Helvetica"/>
                      <w:b/>
                      <w:bCs/>
                      <w:color w:val="222222"/>
                    </w:rPr>
                    <w:t>Funding Opportunity Number:</w:t>
                  </w:r>
                </w:p>
              </w:tc>
              <w:tc>
                <w:tcPr>
                  <w:tcW w:w="3551" w:type="dxa"/>
                  <w:vAlign w:val="center"/>
                  <w:hideMark/>
                </w:tcPr>
                <w:p w14:paraId="28DE0009" w14:textId="77777777" w:rsidR="006E0F8D" w:rsidRPr="00C144DE" w:rsidRDefault="006E0F8D" w:rsidP="00A2374A">
                  <w:pPr>
                    <w:pStyle w:val="NoSpacing"/>
                    <w:rPr>
                      <w:rFonts w:ascii="Helvetica" w:hAnsi="Helvetica" w:cs="Helvetica"/>
                      <w:color w:val="222222"/>
                    </w:rPr>
                  </w:pPr>
                  <w:r w:rsidRPr="00C144DE">
                    <w:rPr>
                      <w:rFonts w:ascii="Helvetica" w:hAnsi="Helvetica" w:cs="Helvetica"/>
                      <w:color w:val="222222"/>
                    </w:rPr>
                    <w:t>20-FAA-AWD-AP-1</w:t>
                  </w:r>
                </w:p>
              </w:tc>
            </w:tr>
            <w:tr w:rsidR="006E0F8D" w:rsidRPr="00C144DE" w14:paraId="5A21E811" w14:textId="77777777" w:rsidTr="00A2374A">
              <w:trPr>
                <w:tblCellSpacing w:w="0" w:type="dxa"/>
              </w:trPr>
              <w:tc>
                <w:tcPr>
                  <w:tcW w:w="1887" w:type="dxa"/>
                  <w:noWrap/>
                  <w:hideMark/>
                </w:tcPr>
                <w:p w14:paraId="05284139" w14:textId="77777777" w:rsidR="006E0F8D" w:rsidRPr="00C144DE" w:rsidRDefault="006E0F8D" w:rsidP="00A2374A">
                  <w:pPr>
                    <w:pStyle w:val="NoSpacing"/>
                    <w:rPr>
                      <w:rFonts w:ascii="Helvetica" w:hAnsi="Helvetica" w:cs="Helvetica"/>
                      <w:b/>
                      <w:bCs/>
                      <w:color w:val="222222"/>
                    </w:rPr>
                  </w:pPr>
                  <w:r w:rsidRPr="00C144DE">
                    <w:rPr>
                      <w:rFonts w:ascii="Helvetica" w:hAnsi="Helvetica" w:cs="Helvetica"/>
                      <w:b/>
                      <w:bCs/>
                      <w:color w:val="222222"/>
                    </w:rPr>
                    <w:t>Funding Opportunity Title:</w:t>
                  </w:r>
                </w:p>
              </w:tc>
              <w:tc>
                <w:tcPr>
                  <w:tcW w:w="3551" w:type="dxa"/>
                  <w:vAlign w:val="center"/>
                  <w:hideMark/>
                </w:tcPr>
                <w:p w14:paraId="745ACAC5" w14:textId="77777777" w:rsidR="006E0F8D" w:rsidRPr="00C144DE" w:rsidRDefault="006E0F8D" w:rsidP="00A2374A">
                  <w:pPr>
                    <w:pStyle w:val="NoSpacing"/>
                    <w:rPr>
                      <w:rFonts w:ascii="Helvetica" w:hAnsi="Helvetica" w:cs="Helvetica"/>
                      <w:color w:val="222222"/>
                    </w:rPr>
                  </w:pPr>
                  <w:r w:rsidRPr="00C144DE">
                    <w:rPr>
                      <w:rFonts w:ascii="Helvetica" w:hAnsi="Helvetica" w:cs="Helvetica"/>
                      <w:color w:val="222222"/>
                    </w:rPr>
                    <w:t>FY20 FAA Aviation Workforce Development Grant Program - Aircraft Pilots</w:t>
                  </w:r>
                </w:p>
              </w:tc>
            </w:tr>
            <w:tr w:rsidR="006E0F8D" w:rsidRPr="00C144DE" w14:paraId="54BF5526" w14:textId="77777777" w:rsidTr="00A2374A">
              <w:trPr>
                <w:tblCellSpacing w:w="0" w:type="dxa"/>
              </w:trPr>
              <w:tc>
                <w:tcPr>
                  <w:tcW w:w="1887" w:type="dxa"/>
                  <w:noWrap/>
                  <w:hideMark/>
                </w:tcPr>
                <w:p w14:paraId="61D0C1CB" w14:textId="77777777" w:rsidR="006E0F8D" w:rsidRPr="00C144DE" w:rsidRDefault="006E0F8D" w:rsidP="00A2374A">
                  <w:pPr>
                    <w:pStyle w:val="NoSpacing"/>
                    <w:rPr>
                      <w:rFonts w:ascii="Helvetica" w:hAnsi="Helvetica" w:cs="Helvetica"/>
                      <w:b/>
                      <w:bCs/>
                      <w:color w:val="222222"/>
                    </w:rPr>
                  </w:pPr>
                  <w:r w:rsidRPr="00C144DE">
                    <w:rPr>
                      <w:rFonts w:ascii="Helvetica" w:hAnsi="Helvetica" w:cs="Helvetica"/>
                      <w:b/>
                      <w:bCs/>
                      <w:color w:val="222222"/>
                    </w:rPr>
                    <w:t>Opportunity Category:</w:t>
                  </w:r>
                </w:p>
              </w:tc>
              <w:tc>
                <w:tcPr>
                  <w:tcW w:w="3551" w:type="dxa"/>
                  <w:vAlign w:val="center"/>
                  <w:hideMark/>
                </w:tcPr>
                <w:p w14:paraId="20A77EFC" w14:textId="77777777" w:rsidR="006E0F8D" w:rsidRPr="00C144DE" w:rsidRDefault="006E0F8D" w:rsidP="00A2374A">
                  <w:pPr>
                    <w:pStyle w:val="NoSpacing"/>
                    <w:rPr>
                      <w:rFonts w:ascii="Helvetica" w:hAnsi="Helvetica" w:cs="Helvetica"/>
                      <w:color w:val="222222"/>
                    </w:rPr>
                  </w:pPr>
                  <w:r w:rsidRPr="00C144DE">
                    <w:rPr>
                      <w:rFonts w:ascii="Helvetica" w:hAnsi="Helvetica" w:cs="Helvetica"/>
                      <w:color w:val="222222"/>
                    </w:rPr>
                    <w:t>Discretionary</w:t>
                  </w:r>
                </w:p>
              </w:tc>
            </w:tr>
            <w:tr w:rsidR="006E0F8D" w:rsidRPr="00C144DE" w14:paraId="1F84FE03" w14:textId="77777777" w:rsidTr="00A2374A">
              <w:trPr>
                <w:tblCellSpacing w:w="0" w:type="dxa"/>
              </w:trPr>
              <w:tc>
                <w:tcPr>
                  <w:tcW w:w="1887" w:type="dxa"/>
                  <w:noWrap/>
                  <w:hideMark/>
                </w:tcPr>
                <w:p w14:paraId="4B327735" w14:textId="77777777" w:rsidR="006E0F8D" w:rsidRPr="00C144DE" w:rsidRDefault="006E0F8D" w:rsidP="00A2374A">
                  <w:pPr>
                    <w:pStyle w:val="NoSpacing"/>
                    <w:rPr>
                      <w:rFonts w:ascii="Helvetica" w:hAnsi="Helvetica" w:cs="Helvetica"/>
                      <w:b/>
                      <w:bCs/>
                      <w:color w:val="222222"/>
                    </w:rPr>
                  </w:pPr>
                  <w:r w:rsidRPr="00C144DE">
                    <w:rPr>
                      <w:rFonts w:ascii="Helvetica" w:hAnsi="Helvetica" w:cs="Helvetica"/>
                      <w:b/>
                      <w:bCs/>
                      <w:color w:val="222222"/>
                    </w:rPr>
                    <w:t>Opportunity Category Explanation:</w:t>
                  </w:r>
                </w:p>
              </w:tc>
              <w:tc>
                <w:tcPr>
                  <w:tcW w:w="3551" w:type="dxa"/>
                  <w:vAlign w:val="center"/>
                  <w:hideMark/>
                </w:tcPr>
                <w:p w14:paraId="6A141560" w14:textId="77777777" w:rsidR="006E0F8D" w:rsidRPr="00C144DE" w:rsidRDefault="006E0F8D" w:rsidP="00A2374A">
                  <w:pPr>
                    <w:pStyle w:val="NoSpacing"/>
                    <w:rPr>
                      <w:rFonts w:ascii="Helvetica" w:hAnsi="Helvetica" w:cs="Helvetica"/>
                      <w:color w:val="222222"/>
                    </w:rPr>
                  </w:pPr>
                  <w:r w:rsidRPr="00C144DE">
                    <w:rPr>
                      <w:rFonts w:ascii="Helvetica" w:hAnsi="Helvetica" w:cs="Helvetica"/>
                      <w:color w:val="222222"/>
                    </w:rPr>
                    <w:t> </w:t>
                  </w:r>
                </w:p>
              </w:tc>
            </w:tr>
            <w:tr w:rsidR="006E0F8D" w:rsidRPr="00C144DE" w14:paraId="204C8F92" w14:textId="77777777" w:rsidTr="00A2374A">
              <w:trPr>
                <w:tblCellSpacing w:w="0" w:type="dxa"/>
              </w:trPr>
              <w:tc>
                <w:tcPr>
                  <w:tcW w:w="1887" w:type="dxa"/>
                  <w:noWrap/>
                  <w:hideMark/>
                </w:tcPr>
                <w:p w14:paraId="4C116F6A" w14:textId="77777777" w:rsidR="006E0F8D" w:rsidRPr="00C144DE" w:rsidRDefault="006E0F8D" w:rsidP="00A2374A">
                  <w:pPr>
                    <w:pStyle w:val="NoSpacing"/>
                    <w:rPr>
                      <w:rFonts w:ascii="Helvetica" w:hAnsi="Helvetica" w:cs="Helvetica"/>
                      <w:b/>
                      <w:bCs/>
                      <w:color w:val="222222"/>
                    </w:rPr>
                  </w:pPr>
                  <w:r w:rsidRPr="00C144DE">
                    <w:rPr>
                      <w:rFonts w:ascii="Helvetica" w:hAnsi="Helvetica" w:cs="Helvetica"/>
                      <w:b/>
                      <w:bCs/>
                      <w:color w:val="222222"/>
                    </w:rPr>
                    <w:t>Funding Instrument Type:</w:t>
                  </w:r>
                </w:p>
              </w:tc>
              <w:tc>
                <w:tcPr>
                  <w:tcW w:w="3551" w:type="dxa"/>
                  <w:vAlign w:val="center"/>
                  <w:hideMark/>
                </w:tcPr>
                <w:p w14:paraId="53EC036F" w14:textId="77777777" w:rsidR="006E0F8D" w:rsidRPr="00C144DE" w:rsidRDefault="006E0F8D" w:rsidP="00A2374A">
                  <w:pPr>
                    <w:pStyle w:val="NoSpacing"/>
                    <w:rPr>
                      <w:rFonts w:ascii="Helvetica" w:hAnsi="Helvetica" w:cs="Helvetica"/>
                      <w:color w:val="222222"/>
                    </w:rPr>
                  </w:pPr>
                  <w:r w:rsidRPr="00C144DE">
                    <w:rPr>
                      <w:rFonts w:ascii="Helvetica" w:hAnsi="Helvetica" w:cs="Helvetica"/>
                      <w:color w:val="222222"/>
                    </w:rPr>
                    <w:t>Grant</w:t>
                  </w:r>
                </w:p>
              </w:tc>
            </w:tr>
            <w:tr w:rsidR="006E0F8D" w:rsidRPr="00C144DE" w14:paraId="6FF3E1AF" w14:textId="77777777" w:rsidTr="00A2374A">
              <w:trPr>
                <w:tblCellSpacing w:w="0" w:type="dxa"/>
              </w:trPr>
              <w:tc>
                <w:tcPr>
                  <w:tcW w:w="1887" w:type="dxa"/>
                  <w:noWrap/>
                  <w:hideMark/>
                </w:tcPr>
                <w:p w14:paraId="342C8A23" w14:textId="77777777" w:rsidR="006E0F8D" w:rsidRPr="00C144DE" w:rsidRDefault="006E0F8D" w:rsidP="00A2374A">
                  <w:pPr>
                    <w:pStyle w:val="NoSpacing"/>
                    <w:rPr>
                      <w:rFonts w:ascii="Helvetica" w:hAnsi="Helvetica" w:cs="Helvetica"/>
                      <w:b/>
                      <w:bCs/>
                      <w:color w:val="222222"/>
                    </w:rPr>
                  </w:pPr>
                  <w:r w:rsidRPr="00C144DE">
                    <w:rPr>
                      <w:rFonts w:ascii="Helvetica" w:hAnsi="Helvetica" w:cs="Helvetica"/>
                      <w:b/>
                      <w:bCs/>
                      <w:color w:val="222222"/>
                    </w:rPr>
                    <w:t>Category of Funding Activity:</w:t>
                  </w:r>
                </w:p>
              </w:tc>
              <w:tc>
                <w:tcPr>
                  <w:tcW w:w="3551" w:type="dxa"/>
                  <w:vAlign w:val="center"/>
                  <w:hideMark/>
                </w:tcPr>
                <w:p w14:paraId="2BBC401A" w14:textId="77777777" w:rsidR="006E0F8D" w:rsidRPr="00C144DE" w:rsidRDefault="006E0F8D" w:rsidP="00A2374A">
                  <w:pPr>
                    <w:pStyle w:val="NoSpacing"/>
                    <w:rPr>
                      <w:rFonts w:ascii="Helvetica" w:hAnsi="Helvetica" w:cs="Helvetica"/>
                      <w:color w:val="222222"/>
                    </w:rPr>
                  </w:pPr>
                  <w:r w:rsidRPr="00C144DE">
                    <w:rPr>
                      <w:rFonts w:ascii="Helvetica" w:hAnsi="Helvetica" w:cs="Helvetica"/>
                      <w:color w:val="222222"/>
                    </w:rPr>
                    <w:t>Transportation</w:t>
                  </w:r>
                </w:p>
              </w:tc>
            </w:tr>
            <w:tr w:rsidR="006E0F8D" w:rsidRPr="00C144DE" w14:paraId="63D05FE0" w14:textId="77777777" w:rsidTr="00A2374A">
              <w:trPr>
                <w:tblCellSpacing w:w="0" w:type="dxa"/>
              </w:trPr>
              <w:tc>
                <w:tcPr>
                  <w:tcW w:w="1887" w:type="dxa"/>
                  <w:noWrap/>
                  <w:hideMark/>
                </w:tcPr>
                <w:p w14:paraId="7A25F846" w14:textId="77777777" w:rsidR="006E0F8D" w:rsidRPr="00C144DE" w:rsidRDefault="006E0F8D" w:rsidP="00A2374A">
                  <w:pPr>
                    <w:pStyle w:val="NoSpacing"/>
                    <w:rPr>
                      <w:rFonts w:ascii="Helvetica" w:hAnsi="Helvetica" w:cs="Helvetica"/>
                      <w:b/>
                      <w:bCs/>
                      <w:color w:val="222222"/>
                    </w:rPr>
                  </w:pPr>
                  <w:r w:rsidRPr="00C144DE">
                    <w:rPr>
                      <w:rFonts w:ascii="Helvetica" w:hAnsi="Helvetica" w:cs="Helvetica"/>
                      <w:b/>
                      <w:bCs/>
                      <w:color w:val="222222"/>
                    </w:rPr>
                    <w:t>Category Explanation:</w:t>
                  </w:r>
                </w:p>
              </w:tc>
              <w:tc>
                <w:tcPr>
                  <w:tcW w:w="3551" w:type="dxa"/>
                  <w:vAlign w:val="center"/>
                  <w:hideMark/>
                </w:tcPr>
                <w:p w14:paraId="1DB27F75" w14:textId="77777777" w:rsidR="006E0F8D" w:rsidRPr="00C144DE" w:rsidRDefault="006E0F8D" w:rsidP="00A2374A">
                  <w:pPr>
                    <w:pStyle w:val="NoSpacing"/>
                    <w:rPr>
                      <w:rFonts w:ascii="Helvetica" w:hAnsi="Helvetica" w:cs="Helvetica"/>
                      <w:color w:val="222222"/>
                    </w:rPr>
                  </w:pPr>
                  <w:r w:rsidRPr="00C144DE">
                    <w:rPr>
                      <w:rFonts w:ascii="Helvetica" w:hAnsi="Helvetica" w:cs="Helvetica"/>
                      <w:color w:val="222222"/>
                    </w:rPr>
                    <w:t> </w:t>
                  </w:r>
                </w:p>
              </w:tc>
            </w:tr>
            <w:tr w:rsidR="006E0F8D" w:rsidRPr="00C144DE" w14:paraId="47E7F0EF" w14:textId="77777777" w:rsidTr="00A2374A">
              <w:trPr>
                <w:tblCellSpacing w:w="0" w:type="dxa"/>
              </w:trPr>
              <w:tc>
                <w:tcPr>
                  <w:tcW w:w="1887" w:type="dxa"/>
                  <w:noWrap/>
                  <w:hideMark/>
                </w:tcPr>
                <w:p w14:paraId="4BFB134E" w14:textId="77777777" w:rsidR="006E0F8D" w:rsidRPr="00C144DE" w:rsidRDefault="006E0F8D" w:rsidP="00A2374A">
                  <w:pPr>
                    <w:pStyle w:val="NoSpacing"/>
                    <w:rPr>
                      <w:rFonts w:ascii="Helvetica" w:hAnsi="Helvetica" w:cs="Helvetica"/>
                      <w:b/>
                      <w:bCs/>
                      <w:color w:val="222222"/>
                    </w:rPr>
                  </w:pPr>
                  <w:r w:rsidRPr="00C144DE">
                    <w:rPr>
                      <w:rFonts w:ascii="Helvetica" w:hAnsi="Helvetica" w:cs="Helvetica"/>
                      <w:b/>
                      <w:bCs/>
                      <w:color w:val="222222"/>
                    </w:rPr>
                    <w:t>Expected Number of Awards:</w:t>
                  </w:r>
                </w:p>
              </w:tc>
              <w:tc>
                <w:tcPr>
                  <w:tcW w:w="3551" w:type="dxa"/>
                  <w:vAlign w:val="center"/>
                  <w:hideMark/>
                </w:tcPr>
                <w:p w14:paraId="7A2065A2" w14:textId="77777777" w:rsidR="006E0F8D" w:rsidRPr="00C144DE" w:rsidRDefault="006E0F8D" w:rsidP="00A2374A">
                  <w:pPr>
                    <w:pStyle w:val="NoSpacing"/>
                    <w:rPr>
                      <w:rFonts w:ascii="Helvetica" w:hAnsi="Helvetica" w:cs="Helvetica"/>
                      <w:color w:val="222222"/>
                    </w:rPr>
                  </w:pPr>
                  <w:r w:rsidRPr="00C144DE">
                    <w:rPr>
                      <w:rFonts w:ascii="Helvetica" w:hAnsi="Helvetica" w:cs="Helvetica"/>
                      <w:color w:val="222222"/>
                    </w:rPr>
                    <w:t>100</w:t>
                  </w:r>
                </w:p>
              </w:tc>
            </w:tr>
            <w:tr w:rsidR="006E0F8D" w:rsidRPr="00C144DE" w14:paraId="59B8409C" w14:textId="77777777" w:rsidTr="00A2374A">
              <w:trPr>
                <w:tblCellSpacing w:w="0" w:type="dxa"/>
              </w:trPr>
              <w:tc>
                <w:tcPr>
                  <w:tcW w:w="1887" w:type="dxa"/>
                  <w:noWrap/>
                  <w:hideMark/>
                </w:tcPr>
                <w:p w14:paraId="2812EF0C" w14:textId="77777777" w:rsidR="006E0F8D" w:rsidRPr="00C144DE" w:rsidRDefault="006E0F8D" w:rsidP="00A2374A">
                  <w:pPr>
                    <w:pStyle w:val="NoSpacing"/>
                    <w:rPr>
                      <w:rFonts w:ascii="Helvetica" w:hAnsi="Helvetica" w:cs="Helvetica"/>
                      <w:b/>
                      <w:bCs/>
                      <w:color w:val="222222"/>
                    </w:rPr>
                  </w:pPr>
                  <w:r w:rsidRPr="00C144DE">
                    <w:rPr>
                      <w:rFonts w:ascii="Helvetica" w:hAnsi="Helvetica" w:cs="Helvetica"/>
                      <w:b/>
                      <w:bCs/>
                      <w:color w:val="222222"/>
                    </w:rPr>
                    <w:t>CFDA Number(s):</w:t>
                  </w:r>
                </w:p>
              </w:tc>
              <w:tc>
                <w:tcPr>
                  <w:tcW w:w="3551" w:type="dxa"/>
                  <w:vAlign w:val="center"/>
                  <w:hideMark/>
                </w:tcPr>
                <w:p w14:paraId="79695A40" w14:textId="77777777" w:rsidR="006E0F8D" w:rsidRPr="00C144DE" w:rsidRDefault="006E0F8D" w:rsidP="00A2374A">
                  <w:pPr>
                    <w:pStyle w:val="NoSpacing"/>
                    <w:rPr>
                      <w:rFonts w:ascii="Helvetica" w:hAnsi="Helvetica" w:cs="Helvetica"/>
                      <w:color w:val="222222"/>
                    </w:rPr>
                  </w:pPr>
                  <w:r w:rsidRPr="00C144DE">
                    <w:rPr>
                      <w:rFonts w:ascii="Helvetica" w:hAnsi="Helvetica" w:cs="Helvetica"/>
                      <w:color w:val="222222"/>
                    </w:rPr>
                    <w:t>20.111 -- Aircraft Pilots Workforce Development Grant Program</w:t>
                  </w:r>
                </w:p>
              </w:tc>
            </w:tr>
            <w:tr w:rsidR="006E0F8D" w:rsidRPr="00C144DE" w14:paraId="73DEBCD4" w14:textId="77777777" w:rsidTr="00A2374A">
              <w:trPr>
                <w:tblCellSpacing w:w="0" w:type="dxa"/>
              </w:trPr>
              <w:tc>
                <w:tcPr>
                  <w:tcW w:w="1887" w:type="dxa"/>
                  <w:noWrap/>
                  <w:hideMark/>
                </w:tcPr>
                <w:p w14:paraId="0C938827" w14:textId="77777777" w:rsidR="006E0F8D" w:rsidRPr="00C144DE" w:rsidRDefault="006E0F8D" w:rsidP="00A2374A">
                  <w:pPr>
                    <w:pStyle w:val="NoSpacing"/>
                    <w:rPr>
                      <w:rFonts w:ascii="Helvetica" w:hAnsi="Helvetica" w:cs="Helvetica"/>
                      <w:b/>
                      <w:bCs/>
                      <w:color w:val="222222"/>
                    </w:rPr>
                  </w:pPr>
                  <w:r w:rsidRPr="00C144DE">
                    <w:rPr>
                      <w:rFonts w:ascii="Helvetica" w:hAnsi="Helvetica" w:cs="Helvetica"/>
                      <w:b/>
                      <w:bCs/>
                      <w:color w:val="222222"/>
                    </w:rPr>
                    <w:t>Cost Sharing or Matching Requirement:</w:t>
                  </w:r>
                </w:p>
              </w:tc>
              <w:tc>
                <w:tcPr>
                  <w:tcW w:w="3551" w:type="dxa"/>
                  <w:vAlign w:val="center"/>
                  <w:hideMark/>
                </w:tcPr>
                <w:p w14:paraId="12DAEDBA" w14:textId="77777777" w:rsidR="006E0F8D" w:rsidRPr="00C144DE" w:rsidRDefault="006E0F8D" w:rsidP="00A2374A">
                  <w:pPr>
                    <w:pStyle w:val="NoSpacing"/>
                    <w:rPr>
                      <w:rFonts w:ascii="Helvetica" w:hAnsi="Helvetica" w:cs="Helvetica"/>
                      <w:color w:val="222222"/>
                    </w:rPr>
                  </w:pPr>
                  <w:r w:rsidRPr="00C144DE">
                    <w:rPr>
                      <w:rFonts w:ascii="Helvetica" w:hAnsi="Helvetica" w:cs="Helvetica"/>
                      <w:color w:val="222222"/>
                    </w:rPr>
                    <w:t>No</w:t>
                  </w:r>
                </w:p>
              </w:tc>
            </w:tr>
          </w:tbl>
          <w:p w14:paraId="42FEFD10" w14:textId="77777777" w:rsidR="006E0F8D" w:rsidRPr="00C144DE" w:rsidRDefault="006E0F8D" w:rsidP="00A2374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91"/>
              <w:gridCol w:w="2754"/>
            </w:tblGrid>
            <w:tr w:rsidR="006E0F8D" w:rsidRPr="00C144DE" w14:paraId="2120DEEF" w14:textId="77777777" w:rsidTr="00A2374A">
              <w:trPr>
                <w:tblCellSpacing w:w="0" w:type="dxa"/>
              </w:trPr>
              <w:tc>
                <w:tcPr>
                  <w:tcW w:w="2491" w:type="dxa"/>
                  <w:noWrap/>
                  <w:hideMark/>
                </w:tcPr>
                <w:p w14:paraId="4B3F25F4" w14:textId="77777777" w:rsidR="006E0F8D" w:rsidRPr="00C144DE" w:rsidRDefault="006E0F8D" w:rsidP="00A2374A">
                  <w:pPr>
                    <w:pStyle w:val="NoSpacing"/>
                    <w:rPr>
                      <w:rFonts w:ascii="Helvetica" w:hAnsi="Helvetica" w:cs="Helvetica"/>
                      <w:b/>
                      <w:bCs/>
                      <w:color w:val="222222"/>
                    </w:rPr>
                  </w:pPr>
                  <w:r w:rsidRPr="00C144DE">
                    <w:rPr>
                      <w:rFonts w:ascii="Helvetica" w:hAnsi="Helvetica" w:cs="Helvetica"/>
                      <w:b/>
                      <w:bCs/>
                      <w:color w:val="222222"/>
                    </w:rPr>
                    <w:t>Version:</w:t>
                  </w:r>
                </w:p>
              </w:tc>
              <w:tc>
                <w:tcPr>
                  <w:tcW w:w="3057" w:type="dxa"/>
                  <w:vAlign w:val="center"/>
                  <w:hideMark/>
                </w:tcPr>
                <w:p w14:paraId="509FE4FF" w14:textId="77777777" w:rsidR="006E0F8D" w:rsidRPr="00C144DE" w:rsidRDefault="006E0F8D" w:rsidP="00A2374A">
                  <w:pPr>
                    <w:pStyle w:val="NoSpacing"/>
                    <w:rPr>
                      <w:rFonts w:ascii="Helvetica" w:hAnsi="Helvetica" w:cs="Helvetica"/>
                      <w:color w:val="222222"/>
                    </w:rPr>
                  </w:pPr>
                  <w:r w:rsidRPr="00C144DE">
                    <w:rPr>
                      <w:rFonts w:ascii="Helvetica" w:hAnsi="Helvetica" w:cs="Helvetica"/>
                      <w:color w:val="222222"/>
                    </w:rPr>
                    <w:t>Synopsis 3</w:t>
                  </w:r>
                </w:p>
              </w:tc>
            </w:tr>
            <w:tr w:rsidR="006E0F8D" w:rsidRPr="00C144DE" w14:paraId="42CFD2FA" w14:textId="77777777" w:rsidTr="00A2374A">
              <w:trPr>
                <w:tblCellSpacing w:w="0" w:type="dxa"/>
              </w:trPr>
              <w:tc>
                <w:tcPr>
                  <w:tcW w:w="2491" w:type="dxa"/>
                  <w:noWrap/>
                  <w:hideMark/>
                </w:tcPr>
                <w:p w14:paraId="05153791" w14:textId="77777777" w:rsidR="006E0F8D" w:rsidRPr="00C144DE" w:rsidRDefault="006E0F8D" w:rsidP="00A2374A">
                  <w:pPr>
                    <w:pStyle w:val="NoSpacing"/>
                    <w:rPr>
                      <w:rFonts w:ascii="Helvetica" w:hAnsi="Helvetica" w:cs="Helvetica"/>
                      <w:b/>
                      <w:bCs/>
                      <w:color w:val="222222"/>
                    </w:rPr>
                  </w:pPr>
                  <w:r w:rsidRPr="00C144DE">
                    <w:rPr>
                      <w:rFonts w:ascii="Helvetica" w:hAnsi="Helvetica" w:cs="Helvetica"/>
                      <w:b/>
                      <w:bCs/>
                      <w:color w:val="222222"/>
                    </w:rPr>
                    <w:t>Posted Date:</w:t>
                  </w:r>
                </w:p>
              </w:tc>
              <w:tc>
                <w:tcPr>
                  <w:tcW w:w="3057" w:type="dxa"/>
                  <w:vAlign w:val="center"/>
                  <w:hideMark/>
                </w:tcPr>
                <w:p w14:paraId="1A0166C2" w14:textId="77777777" w:rsidR="006E0F8D" w:rsidRPr="00C144DE" w:rsidRDefault="006E0F8D" w:rsidP="00A2374A">
                  <w:pPr>
                    <w:pStyle w:val="NoSpacing"/>
                    <w:rPr>
                      <w:rFonts w:ascii="Helvetica" w:hAnsi="Helvetica" w:cs="Helvetica"/>
                      <w:color w:val="222222"/>
                    </w:rPr>
                  </w:pPr>
                  <w:r w:rsidRPr="00C144DE">
                    <w:rPr>
                      <w:rFonts w:ascii="Helvetica" w:hAnsi="Helvetica" w:cs="Helvetica"/>
                      <w:color w:val="222222"/>
                    </w:rPr>
                    <w:t>Jan 19, 2021</w:t>
                  </w:r>
                </w:p>
              </w:tc>
            </w:tr>
            <w:tr w:rsidR="006E0F8D" w:rsidRPr="00C144DE" w14:paraId="790EECBA" w14:textId="77777777" w:rsidTr="00A2374A">
              <w:trPr>
                <w:tblCellSpacing w:w="0" w:type="dxa"/>
              </w:trPr>
              <w:tc>
                <w:tcPr>
                  <w:tcW w:w="2491" w:type="dxa"/>
                  <w:noWrap/>
                  <w:hideMark/>
                </w:tcPr>
                <w:p w14:paraId="39DDAAFF" w14:textId="77777777" w:rsidR="006E0F8D" w:rsidRPr="00C144DE" w:rsidRDefault="006E0F8D" w:rsidP="00A2374A">
                  <w:pPr>
                    <w:pStyle w:val="NoSpacing"/>
                    <w:rPr>
                      <w:rFonts w:ascii="Helvetica" w:hAnsi="Helvetica" w:cs="Helvetica"/>
                      <w:b/>
                      <w:bCs/>
                      <w:color w:val="222222"/>
                    </w:rPr>
                  </w:pPr>
                  <w:r w:rsidRPr="00C144DE">
                    <w:rPr>
                      <w:rFonts w:ascii="Helvetica" w:hAnsi="Helvetica" w:cs="Helvetica"/>
                      <w:b/>
                      <w:bCs/>
                      <w:color w:val="222222"/>
                    </w:rPr>
                    <w:t>Last Updated Date:</w:t>
                  </w:r>
                </w:p>
              </w:tc>
              <w:tc>
                <w:tcPr>
                  <w:tcW w:w="3057" w:type="dxa"/>
                  <w:vAlign w:val="center"/>
                  <w:hideMark/>
                </w:tcPr>
                <w:p w14:paraId="07F5BAE1" w14:textId="77777777" w:rsidR="006E0F8D" w:rsidRPr="00C144DE" w:rsidRDefault="006E0F8D" w:rsidP="00A2374A">
                  <w:pPr>
                    <w:pStyle w:val="NoSpacing"/>
                    <w:rPr>
                      <w:rFonts w:ascii="Helvetica" w:hAnsi="Helvetica" w:cs="Helvetica"/>
                      <w:color w:val="222222"/>
                    </w:rPr>
                  </w:pPr>
                  <w:r w:rsidRPr="00C144DE">
                    <w:rPr>
                      <w:rFonts w:ascii="Helvetica" w:hAnsi="Helvetica" w:cs="Helvetica"/>
                      <w:color w:val="222222"/>
                    </w:rPr>
                    <w:t>Jan 19, 2021</w:t>
                  </w:r>
                </w:p>
              </w:tc>
            </w:tr>
            <w:tr w:rsidR="006E0F8D" w:rsidRPr="00C144DE" w14:paraId="5C10F8CE" w14:textId="77777777" w:rsidTr="00A2374A">
              <w:trPr>
                <w:tblCellSpacing w:w="0" w:type="dxa"/>
              </w:trPr>
              <w:tc>
                <w:tcPr>
                  <w:tcW w:w="2491" w:type="dxa"/>
                  <w:noWrap/>
                  <w:hideMark/>
                </w:tcPr>
                <w:p w14:paraId="4C9C951B" w14:textId="77777777" w:rsidR="006E0F8D" w:rsidRPr="00C144DE" w:rsidRDefault="006E0F8D" w:rsidP="00A2374A">
                  <w:pPr>
                    <w:pStyle w:val="NoSpacing"/>
                    <w:rPr>
                      <w:rFonts w:ascii="Helvetica" w:hAnsi="Helvetica" w:cs="Helvetica"/>
                      <w:b/>
                      <w:bCs/>
                      <w:color w:val="222222"/>
                    </w:rPr>
                  </w:pPr>
                  <w:r w:rsidRPr="00C144DE">
                    <w:rPr>
                      <w:rFonts w:ascii="Helvetica" w:hAnsi="Helvetica" w:cs="Helvetica"/>
                      <w:b/>
                      <w:bCs/>
                      <w:color w:val="222222"/>
                    </w:rPr>
                    <w:t>Original Closing Date for Applications:</w:t>
                  </w:r>
                </w:p>
              </w:tc>
              <w:tc>
                <w:tcPr>
                  <w:tcW w:w="3057" w:type="dxa"/>
                  <w:vAlign w:val="center"/>
                  <w:hideMark/>
                </w:tcPr>
                <w:p w14:paraId="2E10F843" w14:textId="77777777" w:rsidR="006E0F8D" w:rsidRPr="00C144DE" w:rsidRDefault="006E0F8D" w:rsidP="00A2374A">
                  <w:pPr>
                    <w:pStyle w:val="NoSpacing"/>
                    <w:rPr>
                      <w:rFonts w:ascii="Helvetica" w:hAnsi="Helvetica" w:cs="Helvetica"/>
                      <w:color w:val="222222"/>
                    </w:rPr>
                  </w:pPr>
                  <w:r w:rsidRPr="00C144DE">
                    <w:rPr>
                      <w:rFonts w:ascii="Helvetica" w:hAnsi="Helvetica" w:cs="Helvetica"/>
                      <w:color w:val="222222"/>
                    </w:rPr>
                    <w:t>Mar 22, 2021  </w:t>
                  </w:r>
                </w:p>
              </w:tc>
            </w:tr>
            <w:tr w:rsidR="006E0F8D" w:rsidRPr="00C144DE" w14:paraId="5505FF60" w14:textId="77777777" w:rsidTr="00A2374A">
              <w:trPr>
                <w:tblCellSpacing w:w="0" w:type="dxa"/>
              </w:trPr>
              <w:tc>
                <w:tcPr>
                  <w:tcW w:w="2491" w:type="dxa"/>
                  <w:noWrap/>
                  <w:hideMark/>
                </w:tcPr>
                <w:p w14:paraId="1225E835" w14:textId="77777777" w:rsidR="006E0F8D" w:rsidRPr="00C144DE" w:rsidRDefault="006E0F8D" w:rsidP="00A2374A">
                  <w:pPr>
                    <w:pStyle w:val="NoSpacing"/>
                    <w:rPr>
                      <w:rFonts w:ascii="Helvetica" w:hAnsi="Helvetica" w:cs="Helvetica"/>
                      <w:b/>
                      <w:bCs/>
                      <w:color w:val="222222"/>
                    </w:rPr>
                  </w:pPr>
                  <w:r w:rsidRPr="00C144DE">
                    <w:rPr>
                      <w:rFonts w:ascii="Helvetica" w:hAnsi="Helvetica" w:cs="Helvetica"/>
                      <w:b/>
                      <w:bCs/>
                      <w:color w:val="222222"/>
                    </w:rPr>
                    <w:t>Current Closing Date for Applications:</w:t>
                  </w:r>
                </w:p>
              </w:tc>
              <w:tc>
                <w:tcPr>
                  <w:tcW w:w="3057" w:type="dxa"/>
                  <w:vAlign w:val="center"/>
                  <w:hideMark/>
                </w:tcPr>
                <w:p w14:paraId="5349E5E9" w14:textId="77777777" w:rsidR="006E0F8D" w:rsidRPr="00C144DE" w:rsidRDefault="006E0F8D" w:rsidP="00A2374A">
                  <w:pPr>
                    <w:pStyle w:val="NoSpacing"/>
                    <w:rPr>
                      <w:rFonts w:ascii="Helvetica" w:hAnsi="Helvetica" w:cs="Helvetica"/>
                      <w:color w:val="222222"/>
                    </w:rPr>
                  </w:pPr>
                  <w:r w:rsidRPr="00C144DE">
                    <w:rPr>
                      <w:rFonts w:ascii="Helvetica" w:hAnsi="Helvetica" w:cs="Helvetica"/>
                      <w:color w:val="222222"/>
                    </w:rPr>
                    <w:t>Mar 22, 2021  </w:t>
                  </w:r>
                </w:p>
              </w:tc>
            </w:tr>
            <w:tr w:rsidR="006E0F8D" w:rsidRPr="00C144DE" w14:paraId="7FA141C9" w14:textId="77777777" w:rsidTr="00A2374A">
              <w:trPr>
                <w:tblCellSpacing w:w="0" w:type="dxa"/>
              </w:trPr>
              <w:tc>
                <w:tcPr>
                  <w:tcW w:w="2491" w:type="dxa"/>
                  <w:noWrap/>
                  <w:hideMark/>
                </w:tcPr>
                <w:p w14:paraId="6222D6A5" w14:textId="77777777" w:rsidR="006E0F8D" w:rsidRPr="00C144DE" w:rsidRDefault="006E0F8D" w:rsidP="00A2374A">
                  <w:pPr>
                    <w:pStyle w:val="NoSpacing"/>
                    <w:rPr>
                      <w:rFonts w:ascii="Helvetica" w:hAnsi="Helvetica" w:cs="Helvetica"/>
                      <w:b/>
                      <w:bCs/>
                      <w:color w:val="222222"/>
                    </w:rPr>
                  </w:pPr>
                  <w:r w:rsidRPr="00C144DE">
                    <w:rPr>
                      <w:rFonts w:ascii="Helvetica" w:hAnsi="Helvetica" w:cs="Helvetica"/>
                      <w:b/>
                      <w:bCs/>
                      <w:color w:val="222222"/>
                    </w:rPr>
                    <w:t>Archive Date:</w:t>
                  </w:r>
                </w:p>
              </w:tc>
              <w:tc>
                <w:tcPr>
                  <w:tcW w:w="3057" w:type="dxa"/>
                  <w:vAlign w:val="center"/>
                  <w:hideMark/>
                </w:tcPr>
                <w:p w14:paraId="6D9170CC" w14:textId="77777777" w:rsidR="006E0F8D" w:rsidRPr="00C144DE" w:rsidRDefault="006E0F8D" w:rsidP="00A2374A">
                  <w:pPr>
                    <w:pStyle w:val="NoSpacing"/>
                    <w:rPr>
                      <w:rFonts w:ascii="Helvetica" w:hAnsi="Helvetica" w:cs="Helvetica"/>
                      <w:color w:val="222222"/>
                    </w:rPr>
                  </w:pPr>
                  <w:r w:rsidRPr="00C144DE">
                    <w:rPr>
                      <w:rFonts w:ascii="Helvetica" w:hAnsi="Helvetica" w:cs="Helvetica"/>
                      <w:color w:val="222222"/>
                    </w:rPr>
                    <w:t> </w:t>
                  </w:r>
                </w:p>
              </w:tc>
            </w:tr>
            <w:tr w:rsidR="006E0F8D" w:rsidRPr="00C144DE" w14:paraId="20FEB59E" w14:textId="77777777" w:rsidTr="00A2374A">
              <w:trPr>
                <w:tblCellSpacing w:w="0" w:type="dxa"/>
              </w:trPr>
              <w:tc>
                <w:tcPr>
                  <w:tcW w:w="2491" w:type="dxa"/>
                  <w:noWrap/>
                  <w:hideMark/>
                </w:tcPr>
                <w:p w14:paraId="6865A9A3" w14:textId="77777777" w:rsidR="006E0F8D" w:rsidRPr="00C144DE" w:rsidRDefault="006E0F8D" w:rsidP="00A2374A">
                  <w:pPr>
                    <w:pStyle w:val="NoSpacing"/>
                    <w:rPr>
                      <w:rFonts w:ascii="Helvetica" w:hAnsi="Helvetica" w:cs="Helvetica"/>
                      <w:b/>
                      <w:bCs/>
                      <w:color w:val="222222"/>
                    </w:rPr>
                  </w:pPr>
                  <w:r w:rsidRPr="00C144DE">
                    <w:rPr>
                      <w:rFonts w:ascii="Helvetica" w:hAnsi="Helvetica" w:cs="Helvetica"/>
                      <w:b/>
                      <w:bCs/>
                      <w:color w:val="222222"/>
                    </w:rPr>
                    <w:t>Estimated Total Program Funding:</w:t>
                  </w:r>
                </w:p>
              </w:tc>
              <w:tc>
                <w:tcPr>
                  <w:tcW w:w="3057" w:type="dxa"/>
                  <w:vAlign w:val="center"/>
                  <w:hideMark/>
                </w:tcPr>
                <w:p w14:paraId="1F29C887" w14:textId="77777777" w:rsidR="006E0F8D" w:rsidRPr="00C144DE" w:rsidRDefault="006E0F8D" w:rsidP="00A2374A">
                  <w:pPr>
                    <w:pStyle w:val="NoSpacing"/>
                    <w:rPr>
                      <w:rFonts w:ascii="Helvetica" w:hAnsi="Helvetica" w:cs="Helvetica"/>
                      <w:color w:val="222222"/>
                    </w:rPr>
                  </w:pPr>
                  <w:r w:rsidRPr="00C144DE">
                    <w:rPr>
                      <w:rFonts w:ascii="Helvetica" w:hAnsi="Helvetica" w:cs="Helvetica"/>
                      <w:color w:val="222222"/>
                    </w:rPr>
                    <w:t>$5,000,000</w:t>
                  </w:r>
                </w:p>
              </w:tc>
            </w:tr>
            <w:tr w:rsidR="006E0F8D" w:rsidRPr="00C144DE" w14:paraId="0513185A" w14:textId="77777777" w:rsidTr="00A2374A">
              <w:trPr>
                <w:tblCellSpacing w:w="0" w:type="dxa"/>
              </w:trPr>
              <w:tc>
                <w:tcPr>
                  <w:tcW w:w="2491" w:type="dxa"/>
                  <w:noWrap/>
                  <w:hideMark/>
                </w:tcPr>
                <w:p w14:paraId="668A2851" w14:textId="77777777" w:rsidR="006E0F8D" w:rsidRPr="00C144DE" w:rsidRDefault="006E0F8D" w:rsidP="00A2374A">
                  <w:pPr>
                    <w:pStyle w:val="NoSpacing"/>
                    <w:rPr>
                      <w:rFonts w:ascii="Helvetica" w:hAnsi="Helvetica" w:cs="Helvetica"/>
                      <w:b/>
                      <w:bCs/>
                      <w:color w:val="222222"/>
                    </w:rPr>
                  </w:pPr>
                  <w:r w:rsidRPr="00C144DE">
                    <w:rPr>
                      <w:rFonts w:ascii="Helvetica" w:hAnsi="Helvetica" w:cs="Helvetica"/>
                      <w:b/>
                      <w:bCs/>
                      <w:color w:val="222222"/>
                    </w:rPr>
                    <w:t>Award Ceiling:</w:t>
                  </w:r>
                </w:p>
              </w:tc>
              <w:tc>
                <w:tcPr>
                  <w:tcW w:w="3057" w:type="dxa"/>
                  <w:vAlign w:val="center"/>
                  <w:hideMark/>
                </w:tcPr>
                <w:p w14:paraId="5D3994EC" w14:textId="77777777" w:rsidR="006E0F8D" w:rsidRPr="00C144DE" w:rsidRDefault="006E0F8D" w:rsidP="00A2374A">
                  <w:pPr>
                    <w:pStyle w:val="NoSpacing"/>
                    <w:rPr>
                      <w:rFonts w:ascii="Helvetica" w:hAnsi="Helvetica" w:cs="Helvetica"/>
                      <w:color w:val="222222"/>
                    </w:rPr>
                  </w:pPr>
                  <w:r w:rsidRPr="00C144DE">
                    <w:rPr>
                      <w:rFonts w:ascii="Helvetica" w:hAnsi="Helvetica" w:cs="Helvetica"/>
                      <w:color w:val="222222"/>
                    </w:rPr>
                    <w:t>$500,000</w:t>
                  </w:r>
                </w:p>
              </w:tc>
            </w:tr>
            <w:tr w:rsidR="006E0F8D" w:rsidRPr="00C144DE" w14:paraId="74B84B55" w14:textId="77777777" w:rsidTr="00A2374A">
              <w:trPr>
                <w:tblCellSpacing w:w="0" w:type="dxa"/>
              </w:trPr>
              <w:tc>
                <w:tcPr>
                  <w:tcW w:w="2491" w:type="dxa"/>
                  <w:noWrap/>
                  <w:hideMark/>
                </w:tcPr>
                <w:p w14:paraId="4899D66A" w14:textId="77777777" w:rsidR="006E0F8D" w:rsidRPr="00C144DE" w:rsidRDefault="006E0F8D" w:rsidP="00A2374A">
                  <w:pPr>
                    <w:pStyle w:val="NoSpacing"/>
                    <w:rPr>
                      <w:rFonts w:ascii="Helvetica" w:hAnsi="Helvetica" w:cs="Helvetica"/>
                      <w:b/>
                      <w:bCs/>
                      <w:color w:val="222222"/>
                    </w:rPr>
                  </w:pPr>
                  <w:r w:rsidRPr="00C144DE">
                    <w:rPr>
                      <w:rFonts w:ascii="Helvetica" w:hAnsi="Helvetica" w:cs="Helvetica"/>
                      <w:b/>
                      <w:bCs/>
                      <w:color w:val="222222"/>
                    </w:rPr>
                    <w:t>Award Floor:</w:t>
                  </w:r>
                </w:p>
              </w:tc>
              <w:tc>
                <w:tcPr>
                  <w:tcW w:w="3057" w:type="dxa"/>
                  <w:vAlign w:val="center"/>
                  <w:hideMark/>
                </w:tcPr>
                <w:p w14:paraId="50C3704E" w14:textId="77777777" w:rsidR="006E0F8D" w:rsidRPr="00C144DE" w:rsidRDefault="006E0F8D" w:rsidP="00A2374A">
                  <w:pPr>
                    <w:pStyle w:val="NoSpacing"/>
                    <w:rPr>
                      <w:rFonts w:ascii="Helvetica" w:hAnsi="Helvetica" w:cs="Helvetica"/>
                      <w:color w:val="222222"/>
                    </w:rPr>
                  </w:pPr>
                  <w:r w:rsidRPr="00C144DE">
                    <w:rPr>
                      <w:rFonts w:ascii="Helvetica" w:hAnsi="Helvetica" w:cs="Helvetica"/>
                      <w:color w:val="222222"/>
                    </w:rPr>
                    <w:t>$25,000</w:t>
                  </w:r>
                </w:p>
              </w:tc>
            </w:tr>
          </w:tbl>
          <w:p w14:paraId="5D2EE467" w14:textId="77777777" w:rsidR="006E0F8D" w:rsidRPr="00C144DE" w:rsidRDefault="006E0F8D" w:rsidP="00A2374A">
            <w:pPr>
              <w:pStyle w:val="NoSpacing"/>
              <w:rPr>
                <w:rFonts w:ascii="Helvetica" w:hAnsi="Helvetica" w:cs="Helvetica"/>
                <w:color w:val="222222"/>
              </w:rPr>
            </w:pPr>
          </w:p>
        </w:tc>
      </w:tr>
    </w:tbl>
    <w:p w14:paraId="0D9724C9" w14:textId="77777777" w:rsidR="006E0F8D" w:rsidRPr="00C144DE" w:rsidRDefault="006E0F8D" w:rsidP="006E0F8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E0F8D" w:rsidRPr="00C144DE" w14:paraId="5333D54F" w14:textId="77777777" w:rsidTr="00A2374A">
        <w:trPr>
          <w:tblCellSpacing w:w="0" w:type="dxa"/>
        </w:trPr>
        <w:tc>
          <w:tcPr>
            <w:tcW w:w="0" w:type="auto"/>
            <w:noWrap/>
            <w:hideMark/>
          </w:tcPr>
          <w:p w14:paraId="7A6AF9F9" w14:textId="77777777" w:rsidR="006E0F8D" w:rsidRPr="00C144DE" w:rsidRDefault="006E0F8D" w:rsidP="00A2374A">
            <w:pPr>
              <w:pStyle w:val="NoSpacing"/>
              <w:rPr>
                <w:rFonts w:ascii="Helvetica" w:hAnsi="Helvetica" w:cs="Helvetica"/>
                <w:b/>
                <w:bCs/>
                <w:color w:val="222222"/>
              </w:rPr>
            </w:pPr>
            <w:r w:rsidRPr="00C144DE">
              <w:rPr>
                <w:rFonts w:ascii="Helvetica" w:hAnsi="Helvetica" w:cs="Helvetica"/>
                <w:b/>
                <w:bCs/>
                <w:color w:val="222222"/>
              </w:rPr>
              <w:t>Eligible Applicants:</w:t>
            </w:r>
          </w:p>
        </w:tc>
        <w:tc>
          <w:tcPr>
            <w:tcW w:w="5000" w:type="pct"/>
            <w:vAlign w:val="center"/>
            <w:hideMark/>
          </w:tcPr>
          <w:p w14:paraId="7504C62E" w14:textId="77777777" w:rsidR="006E0F8D" w:rsidRPr="00C144DE" w:rsidRDefault="006E0F8D" w:rsidP="00A2374A">
            <w:pPr>
              <w:pStyle w:val="NoSpacing"/>
              <w:rPr>
                <w:rFonts w:ascii="Helvetica" w:hAnsi="Helvetica" w:cs="Helvetica"/>
                <w:color w:val="222222"/>
              </w:rPr>
            </w:pPr>
            <w:r w:rsidRPr="00C144DE">
              <w:rPr>
                <w:rFonts w:ascii="Helvetica" w:hAnsi="Helvetica" w:cs="Helvetica"/>
                <w:color w:val="222222"/>
              </w:rPr>
              <w:t>Others (see text field entitled "Additional Information on Eligibility" for clarification)</w:t>
            </w:r>
          </w:p>
        </w:tc>
      </w:tr>
      <w:tr w:rsidR="006E0F8D" w:rsidRPr="00C144DE" w14:paraId="19A59A8D" w14:textId="77777777" w:rsidTr="00A2374A">
        <w:trPr>
          <w:tblCellSpacing w:w="0" w:type="dxa"/>
        </w:trPr>
        <w:tc>
          <w:tcPr>
            <w:tcW w:w="0" w:type="auto"/>
            <w:noWrap/>
            <w:hideMark/>
          </w:tcPr>
          <w:p w14:paraId="068B289F" w14:textId="77777777" w:rsidR="006E0F8D" w:rsidRPr="00C144DE" w:rsidRDefault="006E0F8D" w:rsidP="00A2374A">
            <w:pPr>
              <w:pStyle w:val="NoSpacing"/>
              <w:rPr>
                <w:rFonts w:ascii="Helvetica" w:hAnsi="Helvetica" w:cs="Helvetica"/>
                <w:b/>
                <w:bCs/>
                <w:color w:val="222222"/>
              </w:rPr>
            </w:pPr>
            <w:r w:rsidRPr="00C144DE">
              <w:rPr>
                <w:rFonts w:ascii="Helvetica" w:hAnsi="Helvetica" w:cs="Helvetica"/>
                <w:b/>
                <w:bCs/>
                <w:color w:val="222222"/>
              </w:rPr>
              <w:t>Additional Information on Eligibility:</w:t>
            </w:r>
          </w:p>
        </w:tc>
        <w:tc>
          <w:tcPr>
            <w:tcW w:w="5000" w:type="pct"/>
            <w:vAlign w:val="center"/>
            <w:hideMark/>
          </w:tcPr>
          <w:p w14:paraId="23A204F9" w14:textId="77777777" w:rsidR="006E0F8D" w:rsidRPr="00C144DE" w:rsidRDefault="006E0F8D" w:rsidP="00A2374A">
            <w:pPr>
              <w:pStyle w:val="NoSpacing"/>
              <w:rPr>
                <w:rFonts w:ascii="Helvetica" w:hAnsi="Helvetica" w:cs="Helvetica"/>
                <w:color w:val="222222"/>
              </w:rPr>
            </w:pPr>
            <w:r w:rsidRPr="00C144DE">
              <w:rPr>
                <w:rFonts w:ascii="Helvetica" w:hAnsi="Helvetica" w:cs="Helvetica"/>
                <w:color w:val="222222"/>
              </w:rPr>
              <w:t>(A) an air carrier, as defined in section 40102 of title 49, United States Code, or a labor organization representing aircraft pilots;(B) an accredited institution of higher education (as defined in section 101 of the Higher Education Act of 1965 (20 U.S.C. 1001)) or a high school or secondary school (as defined in section 7801 of the Higher Education Act of 1965 (20 U.S.C. 7801));(C) a flight school that provides flight training, as defined in part 61 of title 14, Code of Federal Regulations, or that holds a pilot school certificate under part 141 of title 14, Code of Federal Regulations; (D) a State or local governmental entity; or(E) an organization representing aircraft users, aircraft owners, or aircraft pilots.</w:t>
            </w:r>
          </w:p>
        </w:tc>
      </w:tr>
    </w:tbl>
    <w:p w14:paraId="0126E1C0" w14:textId="77777777" w:rsidR="006E0F8D" w:rsidRPr="00C144DE" w:rsidRDefault="006E0F8D" w:rsidP="006E0F8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E0F8D" w:rsidRPr="00C144DE" w14:paraId="775119C2" w14:textId="77777777" w:rsidTr="00A2374A">
        <w:trPr>
          <w:tblCellSpacing w:w="0" w:type="dxa"/>
        </w:trPr>
        <w:tc>
          <w:tcPr>
            <w:tcW w:w="0" w:type="auto"/>
            <w:noWrap/>
            <w:hideMark/>
          </w:tcPr>
          <w:p w14:paraId="4BAF4403" w14:textId="77777777" w:rsidR="006E0F8D" w:rsidRPr="00C144DE" w:rsidRDefault="006E0F8D" w:rsidP="00A2374A">
            <w:pPr>
              <w:pStyle w:val="NoSpacing"/>
              <w:rPr>
                <w:rFonts w:ascii="Helvetica" w:hAnsi="Helvetica" w:cs="Helvetica"/>
                <w:b/>
                <w:bCs/>
                <w:color w:val="222222"/>
              </w:rPr>
            </w:pPr>
            <w:r w:rsidRPr="00C144DE">
              <w:rPr>
                <w:rFonts w:ascii="Helvetica" w:hAnsi="Helvetica" w:cs="Helvetica"/>
                <w:b/>
                <w:bCs/>
                <w:color w:val="222222"/>
              </w:rPr>
              <w:t>Agency Name:</w:t>
            </w:r>
          </w:p>
        </w:tc>
        <w:tc>
          <w:tcPr>
            <w:tcW w:w="5000" w:type="pct"/>
            <w:vAlign w:val="center"/>
            <w:hideMark/>
          </w:tcPr>
          <w:p w14:paraId="1DD108F3" w14:textId="77777777" w:rsidR="006E0F8D" w:rsidRPr="00C144DE" w:rsidRDefault="006E0F8D" w:rsidP="00A2374A">
            <w:pPr>
              <w:pStyle w:val="NoSpacing"/>
              <w:rPr>
                <w:rFonts w:ascii="Helvetica" w:hAnsi="Helvetica" w:cs="Helvetica"/>
                <w:color w:val="222222"/>
              </w:rPr>
            </w:pPr>
            <w:r w:rsidRPr="00C144DE">
              <w:rPr>
                <w:rFonts w:ascii="Helvetica" w:hAnsi="Helvetica" w:cs="Helvetica"/>
                <w:color w:val="222222"/>
              </w:rPr>
              <w:t>Aviation Workforce Development Grant Program</w:t>
            </w:r>
          </w:p>
        </w:tc>
      </w:tr>
      <w:tr w:rsidR="006E0F8D" w:rsidRPr="00C144DE" w14:paraId="41866BED" w14:textId="77777777" w:rsidTr="00A2374A">
        <w:trPr>
          <w:tblCellSpacing w:w="0" w:type="dxa"/>
        </w:trPr>
        <w:tc>
          <w:tcPr>
            <w:tcW w:w="0" w:type="auto"/>
            <w:noWrap/>
            <w:hideMark/>
          </w:tcPr>
          <w:p w14:paraId="7D560C40" w14:textId="77777777" w:rsidR="006E0F8D" w:rsidRPr="00C144DE" w:rsidRDefault="006E0F8D" w:rsidP="00A2374A">
            <w:pPr>
              <w:pStyle w:val="NoSpacing"/>
              <w:rPr>
                <w:rFonts w:ascii="Helvetica" w:hAnsi="Helvetica" w:cs="Helvetica"/>
                <w:b/>
                <w:bCs/>
                <w:color w:val="222222"/>
              </w:rPr>
            </w:pPr>
            <w:r w:rsidRPr="00C144DE">
              <w:rPr>
                <w:rFonts w:ascii="Helvetica" w:hAnsi="Helvetica" w:cs="Helvetica"/>
                <w:b/>
                <w:bCs/>
                <w:color w:val="222222"/>
              </w:rPr>
              <w:t>Description:</w:t>
            </w:r>
          </w:p>
        </w:tc>
        <w:tc>
          <w:tcPr>
            <w:tcW w:w="5000" w:type="pct"/>
            <w:vAlign w:val="center"/>
            <w:hideMark/>
          </w:tcPr>
          <w:p w14:paraId="6920FF4A" w14:textId="77777777" w:rsidR="006E0F8D" w:rsidRPr="00C144DE" w:rsidRDefault="006E0F8D" w:rsidP="00A2374A">
            <w:pPr>
              <w:pStyle w:val="NoSpacing"/>
              <w:rPr>
                <w:rFonts w:ascii="Helvetica" w:hAnsi="Helvetica" w:cs="Helvetica"/>
                <w:color w:val="222222"/>
              </w:rPr>
            </w:pPr>
            <w:r w:rsidRPr="00C144DE">
              <w:rPr>
                <w:rFonts w:ascii="Helvetica" w:hAnsi="Helvetica" w:cs="Helvetica"/>
                <w:color w:val="222222"/>
              </w:rPr>
              <w:t xml:space="preserve">The U.S. Department of Transportation (USDOT) and the Federal Aviation Administration (FAA) hereby request applications for the award of new grant agreements under the </w:t>
            </w:r>
            <w:r w:rsidRPr="00C144DE">
              <w:rPr>
                <w:rFonts w:ascii="Helvetica" w:hAnsi="Helvetica" w:cs="Helvetica"/>
                <w:i/>
                <w:iCs/>
                <w:color w:val="222222"/>
              </w:rPr>
              <w:t xml:space="preserve">FAA Aircraft Pilots Workforce Development Grant Program. </w:t>
            </w:r>
          </w:p>
          <w:p w14:paraId="31EEA675" w14:textId="77777777" w:rsidR="006E0F8D" w:rsidRPr="00C144DE" w:rsidRDefault="006E0F8D" w:rsidP="00A2374A">
            <w:pPr>
              <w:pStyle w:val="NoSpacing"/>
              <w:rPr>
                <w:rFonts w:ascii="Helvetica" w:hAnsi="Helvetica" w:cs="Helvetica"/>
                <w:color w:val="222222"/>
              </w:rPr>
            </w:pPr>
          </w:p>
          <w:p w14:paraId="2B74918D" w14:textId="77777777" w:rsidR="006E0F8D" w:rsidRPr="00C144DE" w:rsidRDefault="006E0F8D" w:rsidP="00A2374A">
            <w:pPr>
              <w:pStyle w:val="NoSpacing"/>
              <w:rPr>
                <w:rFonts w:ascii="Helvetica" w:hAnsi="Helvetica" w:cs="Helvetica"/>
                <w:color w:val="222222"/>
              </w:rPr>
            </w:pPr>
            <w:r w:rsidRPr="00C144DE">
              <w:rPr>
                <w:rFonts w:ascii="Helvetica" w:hAnsi="Helvetica" w:cs="Helvetica"/>
                <w:color w:val="222222"/>
              </w:rPr>
              <w:t xml:space="preserve">The USDOT was directed to establish the Program through fiscal year 2023 in Section 625 of the FAA Reauthorization Act of 2018 (Pub. .L. No. 115-254). This authority was supplemented by the National Defense Authorization Act for Fiscal Year 2020 (Pub. .L. No. 116-92, Section 1743) (hereinafter referred to as the “NDAA”), which added one additional category to eligible entities for the Program. </w:t>
            </w:r>
          </w:p>
          <w:p w14:paraId="320086CB" w14:textId="77777777" w:rsidR="006E0F8D" w:rsidRPr="00C144DE" w:rsidRDefault="006E0F8D" w:rsidP="00A2374A">
            <w:pPr>
              <w:pStyle w:val="NoSpacing"/>
              <w:rPr>
                <w:rFonts w:ascii="Helvetica" w:hAnsi="Helvetica" w:cs="Helvetica"/>
                <w:color w:val="222222"/>
              </w:rPr>
            </w:pPr>
          </w:p>
          <w:p w14:paraId="593FF8E7" w14:textId="77777777" w:rsidR="006E0F8D" w:rsidRPr="00C144DE" w:rsidRDefault="006E0F8D" w:rsidP="00A2374A">
            <w:pPr>
              <w:pStyle w:val="NoSpacing"/>
              <w:rPr>
                <w:rFonts w:ascii="Helvetica" w:hAnsi="Helvetica" w:cs="Helvetica"/>
                <w:color w:val="222222"/>
              </w:rPr>
            </w:pPr>
            <w:r w:rsidRPr="00C144DE">
              <w:rPr>
                <w:rFonts w:ascii="Helvetica" w:hAnsi="Helvetica" w:cs="Helvetica"/>
                <w:color w:val="222222"/>
              </w:rPr>
              <w:t>On October 5, 2018, the President signed the FAA Reauthorization Act of 2018 (Pub. L. No. 115-254) (the “Act”). Section 625 of the Act establishes an Aviation Workforce Development Grant Program to support the education of future aircraft pilots and the development of the aircraft pilot workforce. Through the award of these grants, the USDOT and the FAA will assist in providing meaningful educational experiences designed to prepare students throughout the Nation to become aircraft pilots, aerospace engineers, or unmanned aircraft systems operators, and support the related professional development of teachers</w:t>
            </w:r>
            <w:r w:rsidRPr="00C144DE">
              <w:rPr>
                <w:rFonts w:ascii="Helvetica" w:hAnsi="Helvetica" w:cs="Helvetica"/>
                <w:i/>
                <w:iCs/>
                <w:color w:val="222222"/>
              </w:rPr>
              <w:t xml:space="preserve">. </w:t>
            </w:r>
            <w:r w:rsidRPr="00C144DE">
              <w:rPr>
                <w:rFonts w:ascii="Helvetica" w:hAnsi="Helvetica" w:cs="Helvetica"/>
                <w:color w:val="222222"/>
              </w:rPr>
              <w:t>Congress authorized the Program through the end of Fiscal Year 2023. A Federal Register Notice was published to open a period of public comment that closed on September 24, 2020.</w:t>
            </w:r>
          </w:p>
          <w:p w14:paraId="063CA9FC" w14:textId="77777777" w:rsidR="006E0F8D" w:rsidRPr="00C144DE" w:rsidRDefault="006E0F8D" w:rsidP="00A2374A">
            <w:pPr>
              <w:pStyle w:val="NoSpacing"/>
              <w:rPr>
                <w:rFonts w:ascii="Helvetica" w:hAnsi="Helvetica" w:cs="Helvetica"/>
                <w:color w:val="222222"/>
              </w:rPr>
            </w:pPr>
          </w:p>
          <w:p w14:paraId="6051E9E2" w14:textId="77777777" w:rsidR="006E0F8D" w:rsidRPr="00C144DE" w:rsidRDefault="006E0F8D" w:rsidP="00A2374A">
            <w:pPr>
              <w:pStyle w:val="NoSpacing"/>
              <w:rPr>
                <w:rFonts w:ascii="Helvetica" w:hAnsi="Helvetica" w:cs="Helvetica"/>
                <w:color w:val="222222"/>
              </w:rPr>
            </w:pPr>
            <w:r w:rsidRPr="00C144DE">
              <w:rPr>
                <w:rFonts w:ascii="Helvetica" w:hAnsi="Helvetica" w:cs="Helvetica"/>
                <w:color w:val="222222"/>
              </w:rPr>
              <w:t>Per the Authorizing Legislation, the goal of the Program is to provide grants for eligible projects to support the education of future aircraft pilots and the development of the aircraft pilot workforce. </w:t>
            </w:r>
          </w:p>
        </w:tc>
      </w:tr>
      <w:tr w:rsidR="006E0F8D" w:rsidRPr="00C144DE" w14:paraId="10AAFCDD" w14:textId="77777777" w:rsidTr="00A2374A">
        <w:trPr>
          <w:tblCellSpacing w:w="0" w:type="dxa"/>
        </w:trPr>
        <w:tc>
          <w:tcPr>
            <w:tcW w:w="0" w:type="auto"/>
            <w:noWrap/>
            <w:hideMark/>
          </w:tcPr>
          <w:p w14:paraId="5CE7415B" w14:textId="77777777" w:rsidR="006E0F8D" w:rsidRPr="00C144DE" w:rsidRDefault="006E0F8D" w:rsidP="00A2374A">
            <w:pPr>
              <w:pStyle w:val="NoSpacing"/>
              <w:rPr>
                <w:rFonts w:ascii="Helvetica" w:hAnsi="Helvetica" w:cs="Helvetica"/>
                <w:b/>
                <w:bCs/>
                <w:color w:val="222222"/>
              </w:rPr>
            </w:pPr>
            <w:r w:rsidRPr="00C144DE">
              <w:rPr>
                <w:rFonts w:ascii="Helvetica" w:hAnsi="Helvetica" w:cs="Helvetica"/>
                <w:b/>
                <w:bCs/>
                <w:color w:val="222222"/>
              </w:rPr>
              <w:t>Link to Additional Information:</w:t>
            </w:r>
          </w:p>
        </w:tc>
        <w:tc>
          <w:tcPr>
            <w:tcW w:w="5000" w:type="pct"/>
            <w:vAlign w:val="center"/>
            <w:hideMark/>
          </w:tcPr>
          <w:p w14:paraId="2EC32D3B" w14:textId="77777777" w:rsidR="006E0F8D" w:rsidRPr="00C144DE" w:rsidRDefault="00BF171A" w:rsidP="00A2374A">
            <w:pPr>
              <w:pStyle w:val="NoSpacing"/>
              <w:rPr>
                <w:rFonts w:ascii="Helvetica" w:hAnsi="Helvetica" w:cs="Helvetica"/>
                <w:color w:val="222222"/>
              </w:rPr>
            </w:pPr>
            <w:hyperlink r:id="rId683" w:tgtFrame="_blank" w:tooltip="Link to Additional Information" w:history="1">
              <w:r w:rsidR="006E0F8D" w:rsidRPr="00C144DE">
                <w:rPr>
                  <w:rStyle w:val="Hyperlink"/>
                  <w:rFonts w:ascii="Helvetica" w:hAnsi="Helvetica" w:cs="Helvetica"/>
                </w:rPr>
                <w:t>FAA Aviation Workforce Development Grant Program Website</w:t>
              </w:r>
            </w:hyperlink>
          </w:p>
        </w:tc>
      </w:tr>
      <w:tr w:rsidR="006E0F8D" w:rsidRPr="00C144DE" w14:paraId="3AE10AAC" w14:textId="77777777" w:rsidTr="00A2374A">
        <w:trPr>
          <w:tblCellSpacing w:w="0" w:type="dxa"/>
        </w:trPr>
        <w:tc>
          <w:tcPr>
            <w:tcW w:w="0" w:type="auto"/>
            <w:noWrap/>
            <w:hideMark/>
          </w:tcPr>
          <w:p w14:paraId="0AB36841" w14:textId="77777777" w:rsidR="006E0F8D" w:rsidRPr="00C144DE" w:rsidRDefault="006E0F8D" w:rsidP="00A2374A">
            <w:pPr>
              <w:pStyle w:val="NoSpacing"/>
              <w:rPr>
                <w:rFonts w:ascii="Helvetica" w:hAnsi="Helvetica" w:cs="Helvetica"/>
                <w:b/>
                <w:bCs/>
                <w:color w:val="222222"/>
              </w:rPr>
            </w:pPr>
            <w:r w:rsidRPr="00C144DE">
              <w:rPr>
                <w:rFonts w:ascii="Helvetica" w:hAnsi="Helvetica" w:cs="Helvetica"/>
                <w:b/>
                <w:bCs/>
                <w:color w:val="222222"/>
              </w:rPr>
              <w:t>Grantor Contact Information:</w:t>
            </w:r>
          </w:p>
        </w:tc>
        <w:tc>
          <w:tcPr>
            <w:tcW w:w="5000" w:type="pct"/>
            <w:vAlign w:val="center"/>
            <w:hideMark/>
          </w:tcPr>
          <w:p w14:paraId="1FB34169" w14:textId="77777777" w:rsidR="006E0F8D" w:rsidRPr="00C144DE" w:rsidRDefault="006E0F8D" w:rsidP="00A2374A">
            <w:pPr>
              <w:pStyle w:val="NoSpacing"/>
              <w:rPr>
                <w:rFonts w:ascii="Helvetica" w:hAnsi="Helvetica" w:cs="Helvetica"/>
                <w:color w:val="222222"/>
              </w:rPr>
            </w:pPr>
            <w:r w:rsidRPr="00C144DE">
              <w:rPr>
                <w:rFonts w:ascii="Helvetica" w:hAnsi="Helvetica" w:cs="Helvetica"/>
                <w:color w:val="222222"/>
              </w:rPr>
              <w:t>If you have difficulty accessing the full announcement electronically, please contact:</w:t>
            </w:r>
            <w:r w:rsidRPr="00C144DE">
              <w:rPr>
                <w:rFonts w:ascii="Helvetica" w:hAnsi="Helvetica" w:cs="Helvetica"/>
                <w:color w:val="222222"/>
              </w:rPr>
              <w:br/>
            </w:r>
            <w:r w:rsidRPr="00C144DE">
              <w:rPr>
                <w:rFonts w:ascii="Helvetica" w:hAnsi="Helvetica" w:cs="Helvetica"/>
                <w:color w:val="222222"/>
              </w:rPr>
              <w:br/>
              <w:t>Pat Watts Grants Officer (609) 703-3063</w:t>
            </w:r>
            <w:r w:rsidRPr="00C144DE">
              <w:rPr>
                <w:rFonts w:ascii="Helvetica" w:hAnsi="Helvetica" w:cs="Helvetica"/>
                <w:color w:val="222222"/>
              </w:rPr>
              <w:br/>
            </w:r>
            <w:r w:rsidRPr="00C144DE">
              <w:rPr>
                <w:rFonts w:ascii="Helvetica" w:hAnsi="Helvetica" w:cs="Helvetica"/>
                <w:color w:val="222222"/>
              </w:rPr>
              <w:br/>
            </w:r>
            <w:hyperlink r:id="rId684" w:history="1">
              <w:r w:rsidRPr="00C144DE">
                <w:rPr>
                  <w:rStyle w:val="Hyperlink"/>
                  <w:rFonts w:ascii="Helvetica" w:hAnsi="Helvetica" w:cs="Helvetica"/>
                </w:rPr>
                <w:t>AWD-Grants Program Mailbox</w:t>
              </w:r>
            </w:hyperlink>
          </w:p>
        </w:tc>
      </w:tr>
    </w:tbl>
    <w:p w14:paraId="666344CB" w14:textId="77777777" w:rsidR="006E0F8D" w:rsidRDefault="006E0F8D" w:rsidP="006E0F8D">
      <w:pPr>
        <w:pStyle w:val="NoSpacing"/>
        <w:pBdr>
          <w:bottom w:val="single" w:sz="6" w:space="1" w:color="auto"/>
        </w:pBdr>
        <w:rPr>
          <w:rFonts w:ascii="Helvetica" w:hAnsi="Helvetica" w:cs="Helvetica"/>
          <w:sz w:val="24"/>
          <w:szCs w:val="24"/>
        </w:rPr>
      </w:pPr>
      <w:r w:rsidRPr="00B16649">
        <w:rPr>
          <w:rFonts w:ascii="Helvetica" w:hAnsi="Helvetica" w:cs="Helvetica"/>
          <w:color w:val="222222"/>
          <w:sz w:val="24"/>
          <w:szCs w:val="24"/>
        </w:rPr>
        <w:br/>
      </w:r>
      <w:hyperlink r:id="rId685" w:tgtFrame="_blank" w:history="1">
        <w:r w:rsidRPr="00B16649">
          <w:rPr>
            <w:rStyle w:val="Hyperlink"/>
            <w:rFonts w:ascii="Helvetica" w:hAnsi="Helvetica" w:cs="Helvetica"/>
            <w:color w:val="1155CC"/>
            <w:sz w:val="24"/>
            <w:szCs w:val="24"/>
            <w:shd w:val="clear" w:color="auto" w:fill="FFFFFF"/>
          </w:rPr>
          <w:t>https://www.grants.gov/web/grants/view-opportunity.html?oppId=330419</w:t>
        </w:r>
      </w:hyperlink>
    </w:p>
    <w:p w14:paraId="0953178F" w14:textId="77777777" w:rsidR="006E0F8D" w:rsidRDefault="006E0F8D" w:rsidP="006E0F8D">
      <w:pPr>
        <w:pStyle w:val="NoSpacing"/>
        <w:rPr>
          <w:rFonts w:ascii="Helvetica" w:hAnsi="Helvetica" w:cs="Helvetica"/>
          <w:sz w:val="24"/>
          <w:szCs w:val="24"/>
        </w:rPr>
      </w:pPr>
      <w:bookmarkStart w:id="757" w:name="DOT69A345"/>
      <w:bookmarkEnd w:id="757"/>
    </w:p>
    <w:p w14:paraId="53BB8D6F" w14:textId="77777777" w:rsidR="006E0F8D" w:rsidRDefault="006E0F8D" w:rsidP="006E0F8D">
      <w:pPr>
        <w:pStyle w:val="NoSpacing"/>
        <w:rPr>
          <w:rFonts w:ascii="Helvetica" w:hAnsi="Helvetica" w:cs="Helvetica"/>
          <w:color w:val="222222"/>
          <w:sz w:val="24"/>
          <w:szCs w:val="24"/>
          <w:shd w:val="clear" w:color="auto" w:fill="FFFFFF"/>
        </w:rPr>
      </w:pPr>
      <w:bookmarkStart w:id="758" w:name="DOTAviationWorkforceMaintenance"/>
      <w:bookmarkEnd w:id="758"/>
      <w:r w:rsidRPr="00D9627B">
        <w:rPr>
          <w:rFonts w:ascii="Helvetica" w:hAnsi="Helvetica" w:cs="Helvetica"/>
          <w:color w:val="222222"/>
          <w:sz w:val="24"/>
          <w:szCs w:val="24"/>
          <w:highlight w:val="cyan"/>
          <w:shd w:val="clear" w:color="auto" w:fill="FFFFFF"/>
        </w:rPr>
        <w:t>Aviation Workforce Development Grant Program</w:t>
      </w:r>
      <w:r w:rsidRPr="00D9627B">
        <w:rPr>
          <w:rFonts w:ascii="Helvetica" w:hAnsi="Helvetica" w:cs="Helvetica"/>
          <w:color w:val="222222"/>
          <w:sz w:val="24"/>
          <w:szCs w:val="24"/>
          <w:highlight w:val="cyan"/>
        </w:rPr>
        <w:br/>
      </w:r>
      <w:r w:rsidRPr="00D9627B">
        <w:rPr>
          <w:rFonts w:ascii="Helvetica" w:hAnsi="Helvetica" w:cs="Helvetica"/>
          <w:color w:val="222222"/>
          <w:sz w:val="24"/>
          <w:szCs w:val="24"/>
          <w:highlight w:val="cyan"/>
          <w:shd w:val="clear" w:color="auto" w:fill="FFFFFF"/>
        </w:rPr>
        <w:t>FY20 FAA Aviation Workforce Development Grant Program - Aviation Maintenance</w:t>
      </w:r>
      <w:r w:rsidRPr="00D9627B">
        <w:rPr>
          <w:rFonts w:ascii="Helvetica" w:hAnsi="Helvetica" w:cs="Helvetica"/>
          <w:color w:val="222222"/>
          <w:sz w:val="24"/>
          <w:szCs w:val="24"/>
          <w:highlight w:val="cyan"/>
        </w:rPr>
        <w:br/>
      </w:r>
      <w:r w:rsidRPr="00D9627B">
        <w:rPr>
          <w:rFonts w:ascii="Helvetica" w:hAnsi="Helvetica" w:cs="Helvetica"/>
          <w:color w:val="222222"/>
          <w:sz w:val="24"/>
          <w:szCs w:val="24"/>
          <w:highlight w:val="cyan"/>
          <w:shd w:val="clear" w:color="auto" w:fill="FFFFFF"/>
        </w:rPr>
        <w:t>Synopsis 7</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E0F8D" w:rsidRPr="00C144DE" w14:paraId="2EBE7EB2" w14:textId="77777777" w:rsidTr="00A2374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7"/>
              <w:gridCol w:w="3178"/>
            </w:tblGrid>
            <w:tr w:rsidR="006E0F8D" w:rsidRPr="00C144DE" w14:paraId="088DEFC3" w14:textId="77777777" w:rsidTr="00A2374A">
              <w:trPr>
                <w:tblCellSpacing w:w="0" w:type="dxa"/>
              </w:trPr>
              <w:tc>
                <w:tcPr>
                  <w:tcW w:w="2067" w:type="dxa"/>
                  <w:noWrap/>
                  <w:hideMark/>
                </w:tcPr>
                <w:p w14:paraId="5D2DB5E9" w14:textId="77777777" w:rsidR="006E0F8D" w:rsidRPr="00C144DE" w:rsidRDefault="006E0F8D" w:rsidP="00A2374A">
                  <w:pPr>
                    <w:pStyle w:val="NoSpacing"/>
                    <w:rPr>
                      <w:rFonts w:ascii="Helvetica" w:hAnsi="Helvetica" w:cs="Helvetica"/>
                      <w:b/>
                      <w:bCs/>
                      <w:color w:val="222222"/>
                    </w:rPr>
                  </w:pPr>
                  <w:r w:rsidRPr="00C144DE">
                    <w:rPr>
                      <w:rFonts w:ascii="Helvetica" w:hAnsi="Helvetica" w:cs="Helvetica"/>
                      <w:b/>
                      <w:bCs/>
                      <w:color w:val="222222"/>
                    </w:rPr>
                    <w:t>Document Type:</w:t>
                  </w:r>
                </w:p>
              </w:tc>
              <w:tc>
                <w:tcPr>
                  <w:tcW w:w="3371" w:type="dxa"/>
                  <w:vAlign w:val="center"/>
                  <w:hideMark/>
                </w:tcPr>
                <w:p w14:paraId="3DA89CA3" w14:textId="77777777" w:rsidR="006E0F8D" w:rsidRPr="00C144DE" w:rsidRDefault="006E0F8D" w:rsidP="00A2374A">
                  <w:pPr>
                    <w:pStyle w:val="NoSpacing"/>
                    <w:rPr>
                      <w:rFonts w:ascii="Helvetica" w:hAnsi="Helvetica" w:cs="Helvetica"/>
                      <w:color w:val="222222"/>
                    </w:rPr>
                  </w:pPr>
                  <w:r w:rsidRPr="00C144DE">
                    <w:rPr>
                      <w:rFonts w:ascii="Helvetica" w:hAnsi="Helvetica" w:cs="Helvetica"/>
                      <w:color w:val="222222"/>
                    </w:rPr>
                    <w:t>Grants Notice</w:t>
                  </w:r>
                </w:p>
              </w:tc>
            </w:tr>
            <w:tr w:rsidR="006E0F8D" w:rsidRPr="00C144DE" w14:paraId="524221F3" w14:textId="77777777" w:rsidTr="00A2374A">
              <w:trPr>
                <w:tblCellSpacing w:w="0" w:type="dxa"/>
              </w:trPr>
              <w:tc>
                <w:tcPr>
                  <w:tcW w:w="2067" w:type="dxa"/>
                  <w:noWrap/>
                  <w:hideMark/>
                </w:tcPr>
                <w:p w14:paraId="4833B773" w14:textId="77777777" w:rsidR="006E0F8D" w:rsidRPr="00C144DE" w:rsidRDefault="006E0F8D" w:rsidP="00A2374A">
                  <w:pPr>
                    <w:pStyle w:val="NoSpacing"/>
                    <w:rPr>
                      <w:rFonts w:ascii="Helvetica" w:hAnsi="Helvetica" w:cs="Helvetica"/>
                      <w:b/>
                      <w:bCs/>
                      <w:color w:val="222222"/>
                    </w:rPr>
                  </w:pPr>
                  <w:r w:rsidRPr="00C144DE">
                    <w:rPr>
                      <w:rFonts w:ascii="Helvetica" w:hAnsi="Helvetica" w:cs="Helvetica"/>
                      <w:b/>
                      <w:bCs/>
                      <w:color w:val="222222"/>
                    </w:rPr>
                    <w:t>Funding Opportunity Number:</w:t>
                  </w:r>
                </w:p>
              </w:tc>
              <w:tc>
                <w:tcPr>
                  <w:tcW w:w="3371" w:type="dxa"/>
                  <w:vAlign w:val="center"/>
                  <w:hideMark/>
                </w:tcPr>
                <w:p w14:paraId="031185AE" w14:textId="77777777" w:rsidR="006E0F8D" w:rsidRPr="00C144DE" w:rsidRDefault="006E0F8D" w:rsidP="00A2374A">
                  <w:pPr>
                    <w:pStyle w:val="NoSpacing"/>
                    <w:rPr>
                      <w:rFonts w:ascii="Helvetica" w:hAnsi="Helvetica" w:cs="Helvetica"/>
                      <w:color w:val="222222"/>
                    </w:rPr>
                  </w:pPr>
                  <w:r w:rsidRPr="00C144DE">
                    <w:rPr>
                      <w:rFonts w:ascii="Helvetica" w:hAnsi="Helvetica" w:cs="Helvetica"/>
                      <w:color w:val="222222"/>
                    </w:rPr>
                    <w:t>20-FAA-AWD-AM-1</w:t>
                  </w:r>
                </w:p>
              </w:tc>
            </w:tr>
            <w:tr w:rsidR="006E0F8D" w:rsidRPr="00C144DE" w14:paraId="2152961E" w14:textId="77777777" w:rsidTr="00A2374A">
              <w:trPr>
                <w:tblCellSpacing w:w="0" w:type="dxa"/>
              </w:trPr>
              <w:tc>
                <w:tcPr>
                  <w:tcW w:w="2067" w:type="dxa"/>
                  <w:noWrap/>
                  <w:hideMark/>
                </w:tcPr>
                <w:p w14:paraId="4E1D5AE5" w14:textId="77777777" w:rsidR="006E0F8D" w:rsidRPr="00C144DE" w:rsidRDefault="006E0F8D" w:rsidP="00A2374A">
                  <w:pPr>
                    <w:pStyle w:val="NoSpacing"/>
                    <w:rPr>
                      <w:rFonts w:ascii="Helvetica" w:hAnsi="Helvetica" w:cs="Helvetica"/>
                      <w:b/>
                      <w:bCs/>
                      <w:color w:val="222222"/>
                    </w:rPr>
                  </w:pPr>
                  <w:r w:rsidRPr="00C144DE">
                    <w:rPr>
                      <w:rFonts w:ascii="Helvetica" w:hAnsi="Helvetica" w:cs="Helvetica"/>
                      <w:b/>
                      <w:bCs/>
                      <w:color w:val="222222"/>
                    </w:rPr>
                    <w:t>Funding Opportunity Title:</w:t>
                  </w:r>
                </w:p>
              </w:tc>
              <w:tc>
                <w:tcPr>
                  <w:tcW w:w="3371" w:type="dxa"/>
                  <w:vAlign w:val="center"/>
                  <w:hideMark/>
                </w:tcPr>
                <w:p w14:paraId="5734D816" w14:textId="77777777" w:rsidR="006E0F8D" w:rsidRPr="00C144DE" w:rsidRDefault="006E0F8D" w:rsidP="00A2374A">
                  <w:pPr>
                    <w:pStyle w:val="NoSpacing"/>
                    <w:rPr>
                      <w:rFonts w:ascii="Helvetica" w:hAnsi="Helvetica" w:cs="Helvetica"/>
                      <w:color w:val="222222"/>
                    </w:rPr>
                  </w:pPr>
                  <w:r w:rsidRPr="00C144DE">
                    <w:rPr>
                      <w:rFonts w:ascii="Helvetica" w:hAnsi="Helvetica" w:cs="Helvetica"/>
                      <w:color w:val="222222"/>
                    </w:rPr>
                    <w:t>FY20 FAA Aviation Workforce Development Grant Program - Aviation Maintenance</w:t>
                  </w:r>
                </w:p>
              </w:tc>
            </w:tr>
            <w:tr w:rsidR="006E0F8D" w:rsidRPr="00C144DE" w14:paraId="46F37406" w14:textId="77777777" w:rsidTr="00A2374A">
              <w:trPr>
                <w:tblCellSpacing w:w="0" w:type="dxa"/>
              </w:trPr>
              <w:tc>
                <w:tcPr>
                  <w:tcW w:w="2067" w:type="dxa"/>
                  <w:noWrap/>
                  <w:hideMark/>
                </w:tcPr>
                <w:p w14:paraId="7855B35E" w14:textId="77777777" w:rsidR="006E0F8D" w:rsidRPr="00C144DE" w:rsidRDefault="006E0F8D" w:rsidP="00A2374A">
                  <w:pPr>
                    <w:pStyle w:val="NoSpacing"/>
                    <w:rPr>
                      <w:rFonts w:ascii="Helvetica" w:hAnsi="Helvetica" w:cs="Helvetica"/>
                      <w:b/>
                      <w:bCs/>
                      <w:color w:val="222222"/>
                    </w:rPr>
                  </w:pPr>
                  <w:r w:rsidRPr="00C144DE">
                    <w:rPr>
                      <w:rFonts w:ascii="Helvetica" w:hAnsi="Helvetica" w:cs="Helvetica"/>
                      <w:b/>
                      <w:bCs/>
                      <w:color w:val="222222"/>
                    </w:rPr>
                    <w:t>Opportunity Category:</w:t>
                  </w:r>
                </w:p>
              </w:tc>
              <w:tc>
                <w:tcPr>
                  <w:tcW w:w="3371" w:type="dxa"/>
                  <w:vAlign w:val="center"/>
                  <w:hideMark/>
                </w:tcPr>
                <w:p w14:paraId="0ACF1F61" w14:textId="77777777" w:rsidR="006E0F8D" w:rsidRPr="00C144DE" w:rsidRDefault="006E0F8D" w:rsidP="00A2374A">
                  <w:pPr>
                    <w:pStyle w:val="NoSpacing"/>
                    <w:rPr>
                      <w:rFonts w:ascii="Helvetica" w:hAnsi="Helvetica" w:cs="Helvetica"/>
                      <w:color w:val="222222"/>
                    </w:rPr>
                  </w:pPr>
                  <w:r w:rsidRPr="00C144DE">
                    <w:rPr>
                      <w:rFonts w:ascii="Helvetica" w:hAnsi="Helvetica" w:cs="Helvetica"/>
                      <w:color w:val="222222"/>
                    </w:rPr>
                    <w:t>Discretionary</w:t>
                  </w:r>
                </w:p>
              </w:tc>
            </w:tr>
            <w:tr w:rsidR="006E0F8D" w:rsidRPr="00C144DE" w14:paraId="4A09D28B" w14:textId="77777777" w:rsidTr="00A2374A">
              <w:trPr>
                <w:tblCellSpacing w:w="0" w:type="dxa"/>
              </w:trPr>
              <w:tc>
                <w:tcPr>
                  <w:tcW w:w="2067" w:type="dxa"/>
                  <w:noWrap/>
                  <w:hideMark/>
                </w:tcPr>
                <w:p w14:paraId="04B6F555" w14:textId="77777777" w:rsidR="006E0F8D" w:rsidRPr="00C144DE" w:rsidRDefault="006E0F8D" w:rsidP="00A2374A">
                  <w:pPr>
                    <w:pStyle w:val="NoSpacing"/>
                    <w:rPr>
                      <w:rFonts w:ascii="Helvetica" w:hAnsi="Helvetica" w:cs="Helvetica"/>
                      <w:b/>
                      <w:bCs/>
                      <w:color w:val="222222"/>
                    </w:rPr>
                  </w:pPr>
                  <w:r w:rsidRPr="00C144DE">
                    <w:rPr>
                      <w:rFonts w:ascii="Helvetica" w:hAnsi="Helvetica" w:cs="Helvetica"/>
                      <w:b/>
                      <w:bCs/>
                      <w:color w:val="222222"/>
                    </w:rPr>
                    <w:t>Opportunity Category Explanation:</w:t>
                  </w:r>
                </w:p>
              </w:tc>
              <w:tc>
                <w:tcPr>
                  <w:tcW w:w="3371" w:type="dxa"/>
                  <w:vAlign w:val="center"/>
                  <w:hideMark/>
                </w:tcPr>
                <w:p w14:paraId="79EE679C" w14:textId="77777777" w:rsidR="006E0F8D" w:rsidRPr="00C144DE" w:rsidRDefault="006E0F8D" w:rsidP="00A2374A">
                  <w:pPr>
                    <w:pStyle w:val="NoSpacing"/>
                    <w:rPr>
                      <w:rFonts w:ascii="Helvetica" w:hAnsi="Helvetica" w:cs="Helvetica"/>
                      <w:color w:val="222222"/>
                    </w:rPr>
                  </w:pPr>
                  <w:r w:rsidRPr="00C144DE">
                    <w:rPr>
                      <w:rFonts w:ascii="Helvetica" w:hAnsi="Helvetica" w:cs="Helvetica"/>
                      <w:color w:val="222222"/>
                    </w:rPr>
                    <w:t> </w:t>
                  </w:r>
                </w:p>
              </w:tc>
            </w:tr>
            <w:tr w:rsidR="006E0F8D" w:rsidRPr="00C144DE" w14:paraId="1ECD192C" w14:textId="77777777" w:rsidTr="00A2374A">
              <w:trPr>
                <w:tblCellSpacing w:w="0" w:type="dxa"/>
              </w:trPr>
              <w:tc>
                <w:tcPr>
                  <w:tcW w:w="2067" w:type="dxa"/>
                  <w:noWrap/>
                  <w:hideMark/>
                </w:tcPr>
                <w:p w14:paraId="75DEF689" w14:textId="77777777" w:rsidR="006E0F8D" w:rsidRPr="00C144DE" w:rsidRDefault="006E0F8D" w:rsidP="00A2374A">
                  <w:pPr>
                    <w:pStyle w:val="NoSpacing"/>
                    <w:rPr>
                      <w:rFonts w:ascii="Helvetica" w:hAnsi="Helvetica" w:cs="Helvetica"/>
                      <w:b/>
                      <w:bCs/>
                      <w:color w:val="222222"/>
                    </w:rPr>
                  </w:pPr>
                  <w:r w:rsidRPr="00C144DE">
                    <w:rPr>
                      <w:rFonts w:ascii="Helvetica" w:hAnsi="Helvetica" w:cs="Helvetica"/>
                      <w:b/>
                      <w:bCs/>
                      <w:color w:val="222222"/>
                    </w:rPr>
                    <w:t>Funding Instrument Type:</w:t>
                  </w:r>
                </w:p>
              </w:tc>
              <w:tc>
                <w:tcPr>
                  <w:tcW w:w="3371" w:type="dxa"/>
                  <w:vAlign w:val="center"/>
                  <w:hideMark/>
                </w:tcPr>
                <w:p w14:paraId="05A4D006" w14:textId="77777777" w:rsidR="006E0F8D" w:rsidRPr="00C144DE" w:rsidRDefault="006E0F8D" w:rsidP="00A2374A">
                  <w:pPr>
                    <w:pStyle w:val="NoSpacing"/>
                    <w:rPr>
                      <w:rFonts w:ascii="Helvetica" w:hAnsi="Helvetica" w:cs="Helvetica"/>
                      <w:color w:val="222222"/>
                    </w:rPr>
                  </w:pPr>
                  <w:r w:rsidRPr="00C144DE">
                    <w:rPr>
                      <w:rFonts w:ascii="Helvetica" w:hAnsi="Helvetica" w:cs="Helvetica"/>
                      <w:color w:val="222222"/>
                    </w:rPr>
                    <w:t>Grant</w:t>
                  </w:r>
                </w:p>
              </w:tc>
            </w:tr>
            <w:tr w:rsidR="006E0F8D" w:rsidRPr="00C144DE" w14:paraId="189D5F47" w14:textId="77777777" w:rsidTr="00A2374A">
              <w:trPr>
                <w:tblCellSpacing w:w="0" w:type="dxa"/>
              </w:trPr>
              <w:tc>
                <w:tcPr>
                  <w:tcW w:w="2067" w:type="dxa"/>
                  <w:noWrap/>
                  <w:hideMark/>
                </w:tcPr>
                <w:p w14:paraId="3D4B8028" w14:textId="77777777" w:rsidR="006E0F8D" w:rsidRPr="00C144DE" w:rsidRDefault="006E0F8D" w:rsidP="00A2374A">
                  <w:pPr>
                    <w:pStyle w:val="NoSpacing"/>
                    <w:rPr>
                      <w:rFonts w:ascii="Helvetica" w:hAnsi="Helvetica" w:cs="Helvetica"/>
                      <w:b/>
                      <w:bCs/>
                      <w:color w:val="222222"/>
                    </w:rPr>
                  </w:pPr>
                  <w:r w:rsidRPr="00C144DE">
                    <w:rPr>
                      <w:rFonts w:ascii="Helvetica" w:hAnsi="Helvetica" w:cs="Helvetica"/>
                      <w:b/>
                      <w:bCs/>
                      <w:color w:val="222222"/>
                    </w:rPr>
                    <w:t>Category of Funding Activity:</w:t>
                  </w:r>
                </w:p>
              </w:tc>
              <w:tc>
                <w:tcPr>
                  <w:tcW w:w="3371" w:type="dxa"/>
                  <w:vAlign w:val="center"/>
                  <w:hideMark/>
                </w:tcPr>
                <w:p w14:paraId="148049D6" w14:textId="77777777" w:rsidR="006E0F8D" w:rsidRPr="00C144DE" w:rsidRDefault="006E0F8D" w:rsidP="00A2374A">
                  <w:pPr>
                    <w:pStyle w:val="NoSpacing"/>
                    <w:rPr>
                      <w:rFonts w:ascii="Helvetica" w:hAnsi="Helvetica" w:cs="Helvetica"/>
                      <w:color w:val="222222"/>
                    </w:rPr>
                  </w:pPr>
                  <w:r w:rsidRPr="00C144DE">
                    <w:rPr>
                      <w:rFonts w:ascii="Helvetica" w:hAnsi="Helvetica" w:cs="Helvetica"/>
                      <w:color w:val="222222"/>
                    </w:rPr>
                    <w:t>Transportation</w:t>
                  </w:r>
                </w:p>
              </w:tc>
            </w:tr>
            <w:tr w:rsidR="006E0F8D" w:rsidRPr="00C144DE" w14:paraId="1E2777AC" w14:textId="77777777" w:rsidTr="00A2374A">
              <w:trPr>
                <w:tblCellSpacing w:w="0" w:type="dxa"/>
              </w:trPr>
              <w:tc>
                <w:tcPr>
                  <w:tcW w:w="2067" w:type="dxa"/>
                  <w:noWrap/>
                  <w:hideMark/>
                </w:tcPr>
                <w:p w14:paraId="685CD3AC" w14:textId="77777777" w:rsidR="006E0F8D" w:rsidRPr="00C144DE" w:rsidRDefault="006E0F8D" w:rsidP="00A2374A">
                  <w:pPr>
                    <w:pStyle w:val="NoSpacing"/>
                    <w:rPr>
                      <w:rFonts w:ascii="Helvetica" w:hAnsi="Helvetica" w:cs="Helvetica"/>
                      <w:b/>
                      <w:bCs/>
                      <w:color w:val="222222"/>
                    </w:rPr>
                  </w:pPr>
                  <w:r w:rsidRPr="00C144DE">
                    <w:rPr>
                      <w:rFonts w:ascii="Helvetica" w:hAnsi="Helvetica" w:cs="Helvetica"/>
                      <w:b/>
                      <w:bCs/>
                      <w:color w:val="222222"/>
                    </w:rPr>
                    <w:t>Category Explanation:</w:t>
                  </w:r>
                </w:p>
              </w:tc>
              <w:tc>
                <w:tcPr>
                  <w:tcW w:w="3371" w:type="dxa"/>
                  <w:vAlign w:val="center"/>
                  <w:hideMark/>
                </w:tcPr>
                <w:p w14:paraId="4C31661E" w14:textId="77777777" w:rsidR="006E0F8D" w:rsidRPr="00C144DE" w:rsidRDefault="006E0F8D" w:rsidP="00A2374A">
                  <w:pPr>
                    <w:pStyle w:val="NoSpacing"/>
                    <w:rPr>
                      <w:rFonts w:ascii="Helvetica" w:hAnsi="Helvetica" w:cs="Helvetica"/>
                      <w:color w:val="222222"/>
                    </w:rPr>
                  </w:pPr>
                  <w:r w:rsidRPr="00C144DE">
                    <w:rPr>
                      <w:rFonts w:ascii="Helvetica" w:hAnsi="Helvetica" w:cs="Helvetica"/>
                      <w:color w:val="222222"/>
                    </w:rPr>
                    <w:t> </w:t>
                  </w:r>
                </w:p>
              </w:tc>
            </w:tr>
            <w:tr w:rsidR="006E0F8D" w:rsidRPr="00C144DE" w14:paraId="285BB332" w14:textId="77777777" w:rsidTr="00A2374A">
              <w:trPr>
                <w:tblCellSpacing w:w="0" w:type="dxa"/>
              </w:trPr>
              <w:tc>
                <w:tcPr>
                  <w:tcW w:w="2067" w:type="dxa"/>
                  <w:noWrap/>
                  <w:hideMark/>
                </w:tcPr>
                <w:p w14:paraId="6B26D51A" w14:textId="77777777" w:rsidR="006E0F8D" w:rsidRPr="00C144DE" w:rsidRDefault="006E0F8D" w:rsidP="00A2374A">
                  <w:pPr>
                    <w:pStyle w:val="NoSpacing"/>
                    <w:rPr>
                      <w:rFonts w:ascii="Helvetica" w:hAnsi="Helvetica" w:cs="Helvetica"/>
                      <w:b/>
                      <w:bCs/>
                      <w:color w:val="222222"/>
                    </w:rPr>
                  </w:pPr>
                  <w:r w:rsidRPr="00C144DE">
                    <w:rPr>
                      <w:rFonts w:ascii="Helvetica" w:hAnsi="Helvetica" w:cs="Helvetica"/>
                      <w:b/>
                      <w:bCs/>
                      <w:color w:val="222222"/>
                    </w:rPr>
                    <w:t>Expected Number of Awards:</w:t>
                  </w:r>
                </w:p>
              </w:tc>
              <w:tc>
                <w:tcPr>
                  <w:tcW w:w="3371" w:type="dxa"/>
                  <w:vAlign w:val="center"/>
                  <w:hideMark/>
                </w:tcPr>
                <w:p w14:paraId="4BCA3B8F" w14:textId="77777777" w:rsidR="006E0F8D" w:rsidRPr="00C144DE" w:rsidRDefault="006E0F8D" w:rsidP="00A2374A">
                  <w:pPr>
                    <w:pStyle w:val="NoSpacing"/>
                    <w:rPr>
                      <w:rFonts w:ascii="Helvetica" w:hAnsi="Helvetica" w:cs="Helvetica"/>
                      <w:color w:val="222222"/>
                    </w:rPr>
                  </w:pPr>
                  <w:r w:rsidRPr="00C144DE">
                    <w:rPr>
                      <w:rFonts w:ascii="Helvetica" w:hAnsi="Helvetica" w:cs="Helvetica"/>
                      <w:color w:val="222222"/>
                    </w:rPr>
                    <w:t>100</w:t>
                  </w:r>
                </w:p>
              </w:tc>
            </w:tr>
            <w:tr w:rsidR="006E0F8D" w:rsidRPr="00C144DE" w14:paraId="48F493D0" w14:textId="77777777" w:rsidTr="00A2374A">
              <w:trPr>
                <w:tblCellSpacing w:w="0" w:type="dxa"/>
              </w:trPr>
              <w:tc>
                <w:tcPr>
                  <w:tcW w:w="2067" w:type="dxa"/>
                  <w:noWrap/>
                  <w:hideMark/>
                </w:tcPr>
                <w:p w14:paraId="60F63B43" w14:textId="77777777" w:rsidR="006E0F8D" w:rsidRPr="00C144DE" w:rsidRDefault="006E0F8D" w:rsidP="00A2374A">
                  <w:pPr>
                    <w:pStyle w:val="NoSpacing"/>
                    <w:rPr>
                      <w:rFonts w:ascii="Helvetica" w:hAnsi="Helvetica" w:cs="Helvetica"/>
                      <w:b/>
                      <w:bCs/>
                      <w:color w:val="222222"/>
                    </w:rPr>
                  </w:pPr>
                  <w:r w:rsidRPr="00C144DE">
                    <w:rPr>
                      <w:rFonts w:ascii="Helvetica" w:hAnsi="Helvetica" w:cs="Helvetica"/>
                      <w:b/>
                      <w:bCs/>
                      <w:color w:val="222222"/>
                    </w:rPr>
                    <w:t>CFDA Number(s):</w:t>
                  </w:r>
                </w:p>
              </w:tc>
              <w:tc>
                <w:tcPr>
                  <w:tcW w:w="3371" w:type="dxa"/>
                  <w:vAlign w:val="center"/>
                  <w:hideMark/>
                </w:tcPr>
                <w:p w14:paraId="614C58B9" w14:textId="77777777" w:rsidR="006E0F8D" w:rsidRPr="00C144DE" w:rsidRDefault="006E0F8D" w:rsidP="00A2374A">
                  <w:pPr>
                    <w:pStyle w:val="NoSpacing"/>
                    <w:rPr>
                      <w:rFonts w:ascii="Helvetica" w:hAnsi="Helvetica" w:cs="Helvetica"/>
                      <w:color w:val="222222"/>
                    </w:rPr>
                  </w:pPr>
                  <w:r w:rsidRPr="00C144DE">
                    <w:rPr>
                      <w:rFonts w:ascii="Helvetica" w:hAnsi="Helvetica" w:cs="Helvetica"/>
                      <w:color w:val="222222"/>
                    </w:rPr>
                    <w:t>20.112 -- Aviation Maintenance Technical Workforce Grant Program</w:t>
                  </w:r>
                </w:p>
              </w:tc>
            </w:tr>
            <w:tr w:rsidR="006E0F8D" w:rsidRPr="00C144DE" w14:paraId="7C59FA8E" w14:textId="77777777" w:rsidTr="00A2374A">
              <w:trPr>
                <w:tblCellSpacing w:w="0" w:type="dxa"/>
              </w:trPr>
              <w:tc>
                <w:tcPr>
                  <w:tcW w:w="2067" w:type="dxa"/>
                  <w:noWrap/>
                  <w:hideMark/>
                </w:tcPr>
                <w:p w14:paraId="69D76DE6" w14:textId="77777777" w:rsidR="006E0F8D" w:rsidRPr="00C144DE" w:rsidRDefault="006E0F8D" w:rsidP="00A2374A">
                  <w:pPr>
                    <w:pStyle w:val="NoSpacing"/>
                    <w:rPr>
                      <w:rFonts w:ascii="Helvetica" w:hAnsi="Helvetica" w:cs="Helvetica"/>
                      <w:b/>
                      <w:bCs/>
                      <w:color w:val="222222"/>
                    </w:rPr>
                  </w:pPr>
                  <w:r w:rsidRPr="00C144DE">
                    <w:rPr>
                      <w:rFonts w:ascii="Helvetica" w:hAnsi="Helvetica" w:cs="Helvetica"/>
                      <w:b/>
                      <w:bCs/>
                      <w:color w:val="222222"/>
                    </w:rPr>
                    <w:t>Cost Sharing or Matching Requirement:</w:t>
                  </w:r>
                </w:p>
              </w:tc>
              <w:tc>
                <w:tcPr>
                  <w:tcW w:w="3371" w:type="dxa"/>
                  <w:vAlign w:val="center"/>
                  <w:hideMark/>
                </w:tcPr>
                <w:p w14:paraId="089FFA82" w14:textId="77777777" w:rsidR="006E0F8D" w:rsidRPr="00C144DE" w:rsidRDefault="006E0F8D" w:rsidP="00A2374A">
                  <w:pPr>
                    <w:pStyle w:val="NoSpacing"/>
                    <w:rPr>
                      <w:rFonts w:ascii="Helvetica" w:hAnsi="Helvetica" w:cs="Helvetica"/>
                      <w:color w:val="222222"/>
                    </w:rPr>
                  </w:pPr>
                  <w:r w:rsidRPr="00C144DE">
                    <w:rPr>
                      <w:rFonts w:ascii="Helvetica" w:hAnsi="Helvetica" w:cs="Helvetica"/>
                      <w:color w:val="222222"/>
                    </w:rPr>
                    <w:t>No</w:t>
                  </w:r>
                </w:p>
              </w:tc>
            </w:tr>
          </w:tbl>
          <w:p w14:paraId="22EE15AB" w14:textId="77777777" w:rsidR="006E0F8D" w:rsidRPr="00C144DE" w:rsidRDefault="006E0F8D" w:rsidP="00A2374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81"/>
              <w:gridCol w:w="2664"/>
            </w:tblGrid>
            <w:tr w:rsidR="006E0F8D" w:rsidRPr="00C144DE" w14:paraId="0D125166" w14:textId="77777777" w:rsidTr="00A2374A">
              <w:trPr>
                <w:tblCellSpacing w:w="0" w:type="dxa"/>
              </w:trPr>
              <w:tc>
                <w:tcPr>
                  <w:tcW w:w="2581" w:type="dxa"/>
                  <w:noWrap/>
                  <w:hideMark/>
                </w:tcPr>
                <w:p w14:paraId="22C2132B" w14:textId="77777777" w:rsidR="006E0F8D" w:rsidRPr="00C144DE" w:rsidRDefault="006E0F8D" w:rsidP="00A2374A">
                  <w:pPr>
                    <w:pStyle w:val="NoSpacing"/>
                    <w:rPr>
                      <w:rFonts w:ascii="Helvetica" w:hAnsi="Helvetica" w:cs="Helvetica"/>
                      <w:b/>
                      <w:bCs/>
                      <w:color w:val="222222"/>
                    </w:rPr>
                  </w:pPr>
                  <w:r w:rsidRPr="00C144DE">
                    <w:rPr>
                      <w:rFonts w:ascii="Helvetica" w:hAnsi="Helvetica" w:cs="Helvetica"/>
                      <w:b/>
                      <w:bCs/>
                      <w:color w:val="222222"/>
                    </w:rPr>
                    <w:t>Version:</w:t>
                  </w:r>
                </w:p>
              </w:tc>
              <w:tc>
                <w:tcPr>
                  <w:tcW w:w="2967" w:type="dxa"/>
                  <w:vAlign w:val="center"/>
                  <w:hideMark/>
                </w:tcPr>
                <w:p w14:paraId="0A662E7E" w14:textId="77777777" w:rsidR="006E0F8D" w:rsidRPr="00C144DE" w:rsidRDefault="006E0F8D" w:rsidP="00A2374A">
                  <w:pPr>
                    <w:pStyle w:val="NoSpacing"/>
                    <w:rPr>
                      <w:rFonts w:ascii="Helvetica" w:hAnsi="Helvetica" w:cs="Helvetica"/>
                      <w:color w:val="222222"/>
                    </w:rPr>
                  </w:pPr>
                  <w:r w:rsidRPr="00C144DE">
                    <w:rPr>
                      <w:rFonts w:ascii="Helvetica" w:hAnsi="Helvetica" w:cs="Helvetica"/>
                      <w:color w:val="222222"/>
                    </w:rPr>
                    <w:t>Synopsis 7</w:t>
                  </w:r>
                </w:p>
              </w:tc>
            </w:tr>
            <w:tr w:rsidR="006E0F8D" w:rsidRPr="00C144DE" w14:paraId="76846479" w14:textId="77777777" w:rsidTr="00A2374A">
              <w:trPr>
                <w:tblCellSpacing w:w="0" w:type="dxa"/>
              </w:trPr>
              <w:tc>
                <w:tcPr>
                  <w:tcW w:w="2581" w:type="dxa"/>
                  <w:noWrap/>
                  <w:hideMark/>
                </w:tcPr>
                <w:p w14:paraId="12C95D52" w14:textId="77777777" w:rsidR="006E0F8D" w:rsidRPr="00C144DE" w:rsidRDefault="006E0F8D" w:rsidP="00A2374A">
                  <w:pPr>
                    <w:pStyle w:val="NoSpacing"/>
                    <w:rPr>
                      <w:rFonts w:ascii="Helvetica" w:hAnsi="Helvetica" w:cs="Helvetica"/>
                      <w:b/>
                      <w:bCs/>
                      <w:color w:val="222222"/>
                    </w:rPr>
                  </w:pPr>
                  <w:r w:rsidRPr="00C144DE">
                    <w:rPr>
                      <w:rFonts w:ascii="Helvetica" w:hAnsi="Helvetica" w:cs="Helvetica"/>
                      <w:b/>
                      <w:bCs/>
                      <w:color w:val="222222"/>
                    </w:rPr>
                    <w:t>Posted Date:</w:t>
                  </w:r>
                </w:p>
              </w:tc>
              <w:tc>
                <w:tcPr>
                  <w:tcW w:w="2967" w:type="dxa"/>
                  <w:vAlign w:val="center"/>
                  <w:hideMark/>
                </w:tcPr>
                <w:p w14:paraId="520DCD28" w14:textId="77777777" w:rsidR="006E0F8D" w:rsidRPr="00C144DE" w:rsidRDefault="006E0F8D" w:rsidP="00A2374A">
                  <w:pPr>
                    <w:pStyle w:val="NoSpacing"/>
                    <w:rPr>
                      <w:rFonts w:ascii="Helvetica" w:hAnsi="Helvetica" w:cs="Helvetica"/>
                      <w:color w:val="222222"/>
                    </w:rPr>
                  </w:pPr>
                  <w:r w:rsidRPr="00C144DE">
                    <w:rPr>
                      <w:rFonts w:ascii="Helvetica" w:hAnsi="Helvetica" w:cs="Helvetica"/>
                      <w:color w:val="222222"/>
                    </w:rPr>
                    <w:t>Jan 19, 2021</w:t>
                  </w:r>
                </w:p>
              </w:tc>
            </w:tr>
            <w:tr w:rsidR="006E0F8D" w:rsidRPr="00C144DE" w14:paraId="54A8CE08" w14:textId="77777777" w:rsidTr="00A2374A">
              <w:trPr>
                <w:tblCellSpacing w:w="0" w:type="dxa"/>
              </w:trPr>
              <w:tc>
                <w:tcPr>
                  <w:tcW w:w="2581" w:type="dxa"/>
                  <w:noWrap/>
                  <w:hideMark/>
                </w:tcPr>
                <w:p w14:paraId="500F7A34" w14:textId="77777777" w:rsidR="006E0F8D" w:rsidRPr="00C144DE" w:rsidRDefault="006E0F8D" w:rsidP="00A2374A">
                  <w:pPr>
                    <w:pStyle w:val="NoSpacing"/>
                    <w:rPr>
                      <w:rFonts w:ascii="Helvetica" w:hAnsi="Helvetica" w:cs="Helvetica"/>
                      <w:b/>
                      <w:bCs/>
                      <w:color w:val="222222"/>
                    </w:rPr>
                  </w:pPr>
                  <w:r w:rsidRPr="00C144DE">
                    <w:rPr>
                      <w:rFonts w:ascii="Helvetica" w:hAnsi="Helvetica" w:cs="Helvetica"/>
                      <w:b/>
                      <w:bCs/>
                      <w:color w:val="222222"/>
                    </w:rPr>
                    <w:t>Last Updated Date:</w:t>
                  </w:r>
                </w:p>
              </w:tc>
              <w:tc>
                <w:tcPr>
                  <w:tcW w:w="2967" w:type="dxa"/>
                  <w:vAlign w:val="center"/>
                  <w:hideMark/>
                </w:tcPr>
                <w:p w14:paraId="7CD00DA8" w14:textId="77777777" w:rsidR="006E0F8D" w:rsidRPr="00C144DE" w:rsidRDefault="006E0F8D" w:rsidP="00A2374A">
                  <w:pPr>
                    <w:pStyle w:val="NoSpacing"/>
                    <w:rPr>
                      <w:rFonts w:ascii="Helvetica" w:hAnsi="Helvetica" w:cs="Helvetica"/>
                      <w:color w:val="222222"/>
                    </w:rPr>
                  </w:pPr>
                  <w:r w:rsidRPr="00C144DE">
                    <w:rPr>
                      <w:rFonts w:ascii="Helvetica" w:hAnsi="Helvetica" w:cs="Helvetica"/>
                      <w:color w:val="222222"/>
                    </w:rPr>
                    <w:t>Jan 19, 2021</w:t>
                  </w:r>
                </w:p>
              </w:tc>
            </w:tr>
            <w:tr w:rsidR="006E0F8D" w:rsidRPr="00C144DE" w14:paraId="5B83696D" w14:textId="77777777" w:rsidTr="00A2374A">
              <w:trPr>
                <w:tblCellSpacing w:w="0" w:type="dxa"/>
              </w:trPr>
              <w:tc>
                <w:tcPr>
                  <w:tcW w:w="2581" w:type="dxa"/>
                  <w:noWrap/>
                  <w:hideMark/>
                </w:tcPr>
                <w:p w14:paraId="6AF4E73D" w14:textId="77777777" w:rsidR="006E0F8D" w:rsidRPr="00C144DE" w:rsidRDefault="006E0F8D" w:rsidP="00A2374A">
                  <w:pPr>
                    <w:pStyle w:val="NoSpacing"/>
                    <w:rPr>
                      <w:rFonts w:ascii="Helvetica" w:hAnsi="Helvetica" w:cs="Helvetica"/>
                      <w:b/>
                      <w:bCs/>
                      <w:color w:val="222222"/>
                    </w:rPr>
                  </w:pPr>
                  <w:r w:rsidRPr="00C144DE">
                    <w:rPr>
                      <w:rFonts w:ascii="Helvetica" w:hAnsi="Helvetica" w:cs="Helvetica"/>
                      <w:b/>
                      <w:bCs/>
                      <w:color w:val="222222"/>
                    </w:rPr>
                    <w:t>Original Closing Date for Applications:</w:t>
                  </w:r>
                </w:p>
              </w:tc>
              <w:tc>
                <w:tcPr>
                  <w:tcW w:w="2967" w:type="dxa"/>
                  <w:vAlign w:val="center"/>
                  <w:hideMark/>
                </w:tcPr>
                <w:p w14:paraId="5058034C" w14:textId="77777777" w:rsidR="006E0F8D" w:rsidRPr="00C144DE" w:rsidRDefault="006E0F8D" w:rsidP="00A2374A">
                  <w:pPr>
                    <w:pStyle w:val="NoSpacing"/>
                    <w:rPr>
                      <w:rFonts w:ascii="Helvetica" w:hAnsi="Helvetica" w:cs="Helvetica"/>
                      <w:color w:val="222222"/>
                    </w:rPr>
                  </w:pPr>
                  <w:r w:rsidRPr="00C144DE">
                    <w:rPr>
                      <w:rFonts w:ascii="Helvetica" w:hAnsi="Helvetica" w:cs="Helvetica"/>
                      <w:color w:val="222222"/>
                    </w:rPr>
                    <w:t>Mar 22, 2021  </w:t>
                  </w:r>
                </w:p>
              </w:tc>
            </w:tr>
            <w:tr w:rsidR="006E0F8D" w:rsidRPr="00C144DE" w14:paraId="53F8729F" w14:textId="77777777" w:rsidTr="00A2374A">
              <w:trPr>
                <w:tblCellSpacing w:w="0" w:type="dxa"/>
              </w:trPr>
              <w:tc>
                <w:tcPr>
                  <w:tcW w:w="2581" w:type="dxa"/>
                  <w:noWrap/>
                  <w:hideMark/>
                </w:tcPr>
                <w:p w14:paraId="5B706D3D" w14:textId="77777777" w:rsidR="006E0F8D" w:rsidRPr="00C144DE" w:rsidRDefault="006E0F8D" w:rsidP="00A2374A">
                  <w:pPr>
                    <w:pStyle w:val="NoSpacing"/>
                    <w:rPr>
                      <w:rFonts w:ascii="Helvetica" w:hAnsi="Helvetica" w:cs="Helvetica"/>
                      <w:b/>
                      <w:bCs/>
                      <w:color w:val="222222"/>
                    </w:rPr>
                  </w:pPr>
                  <w:r w:rsidRPr="00C144DE">
                    <w:rPr>
                      <w:rFonts w:ascii="Helvetica" w:hAnsi="Helvetica" w:cs="Helvetica"/>
                      <w:b/>
                      <w:bCs/>
                      <w:color w:val="222222"/>
                    </w:rPr>
                    <w:t>Current Closing Date for Applications:</w:t>
                  </w:r>
                </w:p>
              </w:tc>
              <w:tc>
                <w:tcPr>
                  <w:tcW w:w="2967" w:type="dxa"/>
                  <w:vAlign w:val="center"/>
                  <w:hideMark/>
                </w:tcPr>
                <w:p w14:paraId="031B938E" w14:textId="77777777" w:rsidR="006E0F8D" w:rsidRPr="00C144DE" w:rsidRDefault="006E0F8D" w:rsidP="00A2374A">
                  <w:pPr>
                    <w:pStyle w:val="NoSpacing"/>
                    <w:rPr>
                      <w:rFonts w:ascii="Helvetica" w:hAnsi="Helvetica" w:cs="Helvetica"/>
                      <w:color w:val="222222"/>
                    </w:rPr>
                  </w:pPr>
                  <w:r w:rsidRPr="00C144DE">
                    <w:rPr>
                      <w:rFonts w:ascii="Helvetica" w:hAnsi="Helvetica" w:cs="Helvetica"/>
                      <w:color w:val="222222"/>
                    </w:rPr>
                    <w:t>Mar 22, 2021  </w:t>
                  </w:r>
                </w:p>
              </w:tc>
            </w:tr>
            <w:tr w:rsidR="006E0F8D" w:rsidRPr="00C144DE" w14:paraId="76275B18" w14:textId="77777777" w:rsidTr="00A2374A">
              <w:trPr>
                <w:tblCellSpacing w:w="0" w:type="dxa"/>
              </w:trPr>
              <w:tc>
                <w:tcPr>
                  <w:tcW w:w="2581" w:type="dxa"/>
                  <w:noWrap/>
                  <w:hideMark/>
                </w:tcPr>
                <w:p w14:paraId="7D5214E7" w14:textId="77777777" w:rsidR="006E0F8D" w:rsidRPr="00C144DE" w:rsidRDefault="006E0F8D" w:rsidP="00A2374A">
                  <w:pPr>
                    <w:pStyle w:val="NoSpacing"/>
                    <w:rPr>
                      <w:rFonts w:ascii="Helvetica" w:hAnsi="Helvetica" w:cs="Helvetica"/>
                      <w:b/>
                      <w:bCs/>
                      <w:color w:val="222222"/>
                    </w:rPr>
                  </w:pPr>
                  <w:r w:rsidRPr="00C144DE">
                    <w:rPr>
                      <w:rFonts w:ascii="Helvetica" w:hAnsi="Helvetica" w:cs="Helvetica"/>
                      <w:b/>
                      <w:bCs/>
                      <w:color w:val="222222"/>
                    </w:rPr>
                    <w:t>Archive Date:</w:t>
                  </w:r>
                </w:p>
              </w:tc>
              <w:tc>
                <w:tcPr>
                  <w:tcW w:w="2967" w:type="dxa"/>
                  <w:vAlign w:val="center"/>
                  <w:hideMark/>
                </w:tcPr>
                <w:p w14:paraId="50F8DC46" w14:textId="77777777" w:rsidR="006E0F8D" w:rsidRPr="00C144DE" w:rsidRDefault="006E0F8D" w:rsidP="00A2374A">
                  <w:pPr>
                    <w:pStyle w:val="NoSpacing"/>
                    <w:rPr>
                      <w:rFonts w:ascii="Helvetica" w:hAnsi="Helvetica" w:cs="Helvetica"/>
                      <w:color w:val="222222"/>
                    </w:rPr>
                  </w:pPr>
                  <w:r w:rsidRPr="00C144DE">
                    <w:rPr>
                      <w:rFonts w:ascii="Helvetica" w:hAnsi="Helvetica" w:cs="Helvetica"/>
                      <w:color w:val="222222"/>
                    </w:rPr>
                    <w:t> </w:t>
                  </w:r>
                </w:p>
              </w:tc>
            </w:tr>
            <w:tr w:rsidR="006E0F8D" w:rsidRPr="00C144DE" w14:paraId="182A146E" w14:textId="77777777" w:rsidTr="00A2374A">
              <w:trPr>
                <w:tblCellSpacing w:w="0" w:type="dxa"/>
              </w:trPr>
              <w:tc>
                <w:tcPr>
                  <w:tcW w:w="2581" w:type="dxa"/>
                  <w:noWrap/>
                  <w:hideMark/>
                </w:tcPr>
                <w:p w14:paraId="5EDE969C" w14:textId="77777777" w:rsidR="006E0F8D" w:rsidRPr="00C144DE" w:rsidRDefault="006E0F8D" w:rsidP="00A2374A">
                  <w:pPr>
                    <w:pStyle w:val="NoSpacing"/>
                    <w:rPr>
                      <w:rFonts w:ascii="Helvetica" w:hAnsi="Helvetica" w:cs="Helvetica"/>
                      <w:b/>
                      <w:bCs/>
                      <w:color w:val="222222"/>
                    </w:rPr>
                  </w:pPr>
                  <w:r w:rsidRPr="00C144DE">
                    <w:rPr>
                      <w:rFonts w:ascii="Helvetica" w:hAnsi="Helvetica" w:cs="Helvetica"/>
                      <w:b/>
                      <w:bCs/>
                      <w:color w:val="222222"/>
                    </w:rPr>
                    <w:t>Estimated Total Program Funding:</w:t>
                  </w:r>
                </w:p>
              </w:tc>
              <w:tc>
                <w:tcPr>
                  <w:tcW w:w="2967" w:type="dxa"/>
                  <w:vAlign w:val="center"/>
                  <w:hideMark/>
                </w:tcPr>
                <w:p w14:paraId="1C44D848" w14:textId="77777777" w:rsidR="006E0F8D" w:rsidRPr="00C144DE" w:rsidRDefault="006E0F8D" w:rsidP="00A2374A">
                  <w:pPr>
                    <w:pStyle w:val="NoSpacing"/>
                    <w:rPr>
                      <w:rFonts w:ascii="Helvetica" w:hAnsi="Helvetica" w:cs="Helvetica"/>
                      <w:color w:val="222222"/>
                    </w:rPr>
                  </w:pPr>
                  <w:r w:rsidRPr="00C144DE">
                    <w:rPr>
                      <w:rFonts w:ascii="Helvetica" w:hAnsi="Helvetica" w:cs="Helvetica"/>
                      <w:color w:val="222222"/>
                    </w:rPr>
                    <w:t>$5,000,000</w:t>
                  </w:r>
                </w:p>
              </w:tc>
            </w:tr>
            <w:tr w:rsidR="006E0F8D" w:rsidRPr="00C144DE" w14:paraId="6EF05B19" w14:textId="77777777" w:rsidTr="00A2374A">
              <w:trPr>
                <w:tblCellSpacing w:w="0" w:type="dxa"/>
              </w:trPr>
              <w:tc>
                <w:tcPr>
                  <w:tcW w:w="2581" w:type="dxa"/>
                  <w:noWrap/>
                  <w:hideMark/>
                </w:tcPr>
                <w:p w14:paraId="215E845F" w14:textId="77777777" w:rsidR="006E0F8D" w:rsidRPr="00C144DE" w:rsidRDefault="006E0F8D" w:rsidP="00A2374A">
                  <w:pPr>
                    <w:pStyle w:val="NoSpacing"/>
                    <w:rPr>
                      <w:rFonts w:ascii="Helvetica" w:hAnsi="Helvetica" w:cs="Helvetica"/>
                      <w:b/>
                      <w:bCs/>
                      <w:color w:val="222222"/>
                    </w:rPr>
                  </w:pPr>
                  <w:r w:rsidRPr="00C144DE">
                    <w:rPr>
                      <w:rFonts w:ascii="Helvetica" w:hAnsi="Helvetica" w:cs="Helvetica"/>
                      <w:b/>
                      <w:bCs/>
                      <w:color w:val="222222"/>
                    </w:rPr>
                    <w:t>Award Ceiling:</w:t>
                  </w:r>
                </w:p>
              </w:tc>
              <w:tc>
                <w:tcPr>
                  <w:tcW w:w="2967" w:type="dxa"/>
                  <w:vAlign w:val="center"/>
                  <w:hideMark/>
                </w:tcPr>
                <w:p w14:paraId="42090422" w14:textId="77777777" w:rsidR="006E0F8D" w:rsidRPr="00C144DE" w:rsidRDefault="006E0F8D" w:rsidP="00A2374A">
                  <w:pPr>
                    <w:pStyle w:val="NoSpacing"/>
                    <w:rPr>
                      <w:rFonts w:ascii="Helvetica" w:hAnsi="Helvetica" w:cs="Helvetica"/>
                      <w:color w:val="222222"/>
                    </w:rPr>
                  </w:pPr>
                  <w:r w:rsidRPr="00C144DE">
                    <w:rPr>
                      <w:rFonts w:ascii="Helvetica" w:hAnsi="Helvetica" w:cs="Helvetica"/>
                      <w:color w:val="222222"/>
                    </w:rPr>
                    <w:t>$500,000</w:t>
                  </w:r>
                </w:p>
              </w:tc>
            </w:tr>
            <w:tr w:rsidR="006E0F8D" w:rsidRPr="00C144DE" w14:paraId="6EFFE449" w14:textId="77777777" w:rsidTr="00A2374A">
              <w:trPr>
                <w:tblCellSpacing w:w="0" w:type="dxa"/>
              </w:trPr>
              <w:tc>
                <w:tcPr>
                  <w:tcW w:w="2581" w:type="dxa"/>
                  <w:noWrap/>
                  <w:hideMark/>
                </w:tcPr>
                <w:p w14:paraId="15E3CA9E" w14:textId="77777777" w:rsidR="006E0F8D" w:rsidRPr="00C144DE" w:rsidRDefault="006E0F8D" w:rsidP="00A2374A">
                  <w:pPr>
                    <w:pStyle w:val="NoSpacing"/>
                    <w:rPr>
                      <w:rFonts w:ascii="Helvetica" w:hAnsi="Helvetica" w:cs="Helvetica"/>
                      <w:b/>
                      <w:bCs/>
                      <w:color w:val="222222"/>
                    </w:rPr>
                  </w:pPr>
                  <w:r w:rsidRPr="00C144DE">
                    <w:rPr>
                      <w:rFonts w:ascii="Helvetica" w:hAnsi="Helvetica" w:cs="Helvetica"/>
                      <w:b/>
                      <w:bCs/>
                      <w:color w:val="222222"/>
                    </w:rPr>
                    <w:t>Award Floor:</w:t>
                  </w:r>
                </w:p>
              </w:tc>
              <w:tc>
                <w:tcPr>
                  <w:tcW w:w="2967" w:type="dxa"/>
                  <w:vAlign w:val="center"/>
                  <w:hideMark/>
                </w:tcPr>
                <w:p w14:paraId="5EE0BEAD" w14:textId="77777777" w:rsidR="006E0F8D" w:rsidRPr="00C144DE" w:rsidRDefault="006E0F8D" w:rsidP="00A2374A">
                  <w:pPr>
                    <w:pStyle w:val="NoSpacing"/>
                    <w:rPr>
                      <w:rFonts w:ascii="Helvetica" w:hAnsi="Helvetica" w:cs="Helvetica"/>
                      <w:color w:val="222222"/>
                    </w:rPr>
                  </w:pPr>
                  <w:r w:rsidRPr="00C144DE">
                    <w:rPr>
                      <w:rFonts w:ascii="Helvetica" w:hAnsi="Helvetica" w:cs="Helvetica"/>
                      <w:color w:val="222222"/>
                    </w:rPr>
                    <w:t>$25,000</w:t>
                  </w:r>
                </w:p>
              </w:tc>
            </w:tr>
          </w:tbl>
          <w:p w14:paraId="69E5C4DF" w14:textId="77777777" w:rsidR="006E0F8D" w:rsidRPr="00C144DE" w:rsidRDefault="006E0F8D" w:rsidP="00A2374A">
            <w:pPr>
              <w:pStyle w:val="NoSpacing"/>
              <w:rPr>
                <w:rFonts w:ascii="Helvetica" w:hAnsi="Helvetica" w:cs="Helvetica"/>
                <w:color w:val="222222"/>
              </w:rPr>
            </w:pPr>
          </w:p>
        </w:tc>
      </w:tr>
    </w:tbl>
    <w:p w14:paraId="5D0F4AC7" w14:textId="77777777" w:rsidR="006E0F8D" w:rsidRPr="00C144DE" w:rsidRDefault="006E0F8D" w:rsidP="006E0F8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E0F8D" w:rsidRPr="00C144DE" w14:paraId="69B64D74" w14:textId="77777777" w:rsidTr="00A2374A">
        <w:trPr>
          <w:tblCellSpacing w:w="0" w:type="dxa"/>
        </w:trPr>
        <w:tc>
          <w:tcPr>
            <w:tcW w:w="0" w:type="auto"/>
            <w:noWrap/>
            <w:hideMark/>
          </w:tcPr>
          <w:p w14:paraId="2EB4A583" w14:textId="77777777" w:rsidR="006E0F8D" w:rsidRPr="00C144DE" w:rsidRDefault="006E0F8D" w:rsidP="00A2374A">
            <w:pPr>
              <w:pStyle w:val="NoSpacing"/>
              <w:rPr>
                <w:rFonts w:ascii="Helvetica" w:hAnsi="Helvetica" w:cs="Helvetica"/>
                <w:b/>
                <w:bCs/>
                <w:color w:val="222222"/>
              </w:rPr>
            </w:pPr>
            <w:r w:rsidRPr="00C144DE">
              <w:rPr>
                <w:rFonts w:ascii="Helvetica" w:hAnsi="Helvetica" w:cs="Helvetica"/>
                <w:b/>
                <w:bCs/>
                <w:color w:val="222222"/>
              </w:rPr>
              <w:t>Eligible Applicants:</w:t>
            </w:r>
          </w:p>
        </w:tc>
        <w:tc>
          <w:tcPr>
            <w:tcW w:w="5000" w:type="pct"/>
            <w:vAlign w:val="center"/>
            <w:hideMark/>
          </w:tcPr>
          <w:p w14:paraId="633E57AC" w14:textId="77777777" w:rsidR="006E0F8D" w:rsidRPr="00C144DE" w:rsidRDefault="006E0F8D" w:rsidP="00A2374A">
            <w:pPr>
              <w:pStyle w:val="NoSpacing"/>
              <w:rPr>
                <w:rFonts w:ascii="Helvetica" w:hAnsi="Helvetica" w:cs="Helvetica"/>
                <w:color w:val="222222"/>
              </w:rPr>
            </w:pPr>
            <w:r w:rsidRPr="00C144DE">
              <w:rPr>
                <w:rFonts w:ascii="Helvetica" w:hAnsi="Helvetica" w:cs="Helvetica"/>
                <w:color w:val="222222"/>
              </w:rPr>
              <w:t>Others (see text field entitled "Additional Information on Eligibility" for clarification)</w:t>
            </w:r>
          </w:p>
        </w:tc>
      </w:tr>
      <w:tr w:rsidR="006E0F8D" w:rsidRPr="00C144DE" w14:paraId="2CA20D4B" w14:textId="77777777" w:rsidTr="00A2374A">
        <w:trPr>
          <w:tblCellSpacing w:w="0" w:type="dxa"/>
        </w:trPr>
        <w:tc>
          <w:tcPr>
            <w:tcW w:w="0" w:type="auto"/>
            <w:noWrap/>
            <w:hideMark/>
          </w:tcPr>
          <w:p w14:paraId="11C65188" w14:textId="77777777" w:rsidR="006E0F8D" w:rsidRPr="00C144DE" w:rsidRDefault="006E0F8D" w:rsidP="00A2374A">
            <w:pPr>
              <w:pStyle w:val="NoSpacing"/>
              <w:rPr>
                <w:rFonts w:ascii="Helvetica" w:hAnsi="Helvetica" w:cs="Helvetica"/>
                <w:b/>
                <w:bCs/>
                <w:color w:val="222222"/>
              </w:rPr>
            </w:pPr>
            <w:r w:rsidRPr="00C144DE">
              <w:rPr>
                <w:rFonts w:ascii="Helvetica" w:hAnsi="Helvetica" w:cs="Helvetica"/>
                <w:b/>
                <w:bCs/>
                <w:color w:val="222222"/>
              </w:rPr>
              <w:t>Additional Information on Eligibility:</w:t>
            </w:r>
          </w:p>
        </w:tc>
        <w:tc>
          <w:tcPr>
            <w:tcW w:w="5000" w:type="pct"/>
            <w:vAlign w:val="center"/>
            <w:hideMark/>
          </w:tcPr>
          <w:p w14:paraId="00328196" w14:textId="77777777" w:rsidR="006E0F8D" w:rsidRPr="00C144DE" w:rsidRDefault="006E0F8D" w:rsidP="00A2374A">
            <w:pPr>
              <w:pStyle w:val="NoSpacing"/>
              <w:rPr>
                <w:rFonts w:ascii="Helvetica" w:hAnsi="Helvetica" w:cs="Helvetica"/>
                <w:color w:val="222222"/>
              </w:rPr>
            </w:pPr>
            <w:r w:rsidRPr="00C144DE">
              <w:rPr>
                <w:rFonts w:ascii="Helvetica" w:hAnsi="Helvetica" w:cs="Helvetica"/>
                <w:color w:val="222222"/>
              </w:rPr>
              <w:t>(A) a holder of a certificate issued under part 21, 121, 135, or 145 of title 14, Code of Federal Regulations or a labor organization representing aviation maintenance workers;(B) an accredited institution of higher education (as defined in section 101 of the Higher Education Act of 1965 (20 U.S.C. 1001)) or a high school or secondary school (as defined in section 7801 of the Elementary and Secondary Education Act of 1965 (20 U.S.C. 7801); or (C) a State or local governmental entity</w:t>
            </w:r>
          </w:p>
        </w:tc>
      </w:tr>
    </w:tbl>
    <w:p w14:paraId="5FE4B9C2" w14:textId="77777777" w:rsidR="006E0F8D" w:rsidRPr="00C144DE" w:rsidRDefault="006E0F8D" w:rsidP="006E0F8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E0F8D" w:rsidRPr="00C144DE" w14:paraId="60528A9C" w14:textId="77777777" w:rsidTr="00A2374A">
        <w:trPr>
          <w:tblCellSpacing w:w="0" w:type="dxa"/>
        </w:trPr>
        <w:tc>
          <w:tcPr>
            <w:tcW w:w="0" w:type="auto"/>
            <w:noWrap/>
            <w:hideMark/>
          </w:tcPr>
          <w:p w14:paraId="64B72296" w14:textId="77777777" w:rsidR="006E0F8D" w:rsidRPr="00C144DE" w:rsidRDefault="006E0F8D" w:rsidP="00A2374A">
            <w:pPr>
              <w:pStyle w:val="NoSpacing"/>
              <w:rPr>
                <w:rFonts w:ascii="Helvetica" w:hAnsi="Helvetica" w:cs="Helvetica"/>
                <w:b/>
                <w:bCs/>
                <w:color w:val="222222"/>
              </w:rPr>
            </w:pPr>
            <w:r w:rsidRPr="00C144DE">
              <w:rPr>
                <w:rFonts w:ascii="Helvetica" w:hAnsi="Helvetica" w:cs="Helvetica"/>
                <w:b/>
                <w:bCs/>
                <w:color w:val="222222"/>
              </w:rPr>
              <w:t>Agency Name:</w:t>
            </w:r>
          </w:p>
        </w:tc>
        <w:tc>
          <w:tcPr>
            <w:tcW w:w="5000" w:type="pct"/>
            <w:vAlign w:val="center"/>
            <w:hideMark/>
          </w:tcPr>
          <w:p w14:paraId="60B6CFE6" w14:textId="77777777" w:rsidR="006E0F8D" w:rsidRPr="00C144DE" w:rsidRDefault="006E0F8D" w:rsidP="00A2374A">
            <w:pPr>
              <w:pStyle w:val="NoSpacing"/>
              <w:rPr>
                <w:rFonts w:ascii="Helvetica" w:hAnsi="Helvetica" w:cs="Helvetica"/>
                <w:color w:val="222222"/>
              </w:rPr>
            </w:pPr>
            <w:r w:rsidRPr="00C144DE">
              <w:rPr>
                <w:rFonts w:ascii="Helvetica" w:hAnsi="Helvetica" w:cs="Helvetica"/>
                <w:color w:val="222222"/>
              </w:rPr>
              <w:t>Aviation Workforce Development Grant Program</w:t>
            </w:r>
          </w:p>
        </w:tc>
      </w:tr>
      <w:tr w:rsidR="006E0F8D" w:rsidRPr="00C144DE" w14:paraId="4E5F3D9A" w14:textId="77777777" w:rsidTr="00A2374A">
        <w:trPr>
          <w:tblCellSpacing w:w="0" w:type="dxa"/>
        </w:trPr>
        <w:tc>
          <w:tcPr>
            <w:tcW w:w="0" w:type="auto"/>
            <w:noWrap/>
            <w:hideMark/>
          </w:tcPr>
          <w:p w14:paraId="599C7DA1" w14:textId="77777777" w:rsidR="006E0F8D" w:rsidRPr="00C144DE" w:rsidRDefault="006E0F8D" w:rsidP="00A2374A">
            <w:pPr>
              <w:pStyle w:val="NoSpacing"/>
              <w:rPr>
                <w:rFonts w:ascii="Helvetica" w:hAnsi="Helvetica" w:cs="Helvetica"/>
                <w:b/>
                <w:bCs/>
                <w:color w:val="222222"/>
              </w:rPr>
            </w:pPr>
            <w:r w:rsidRPr="00C144DE">
              <w:rPr>
                <w:rFonts w:ascii="Helvetica" w:hAnsi="Helvetica" w:cs="Helvetica"/>
                <w:b/>
                <w:bCs/>
                <w:color w:val="222222"/>
              </w:rPr>
              <w:t>Description:</w:t>
            </w:r>
          </w:p>
        </w:tc>
        <w:tc>
          <w:tcPr>
            <w:tcW w:w="5000" w:type="pct"/>
            <w:vAlign w:val="center"/>
            <w:hideMark/>
          </w:tcPr>
          <w:p w14:paraId="638C6619" w14:textId="77777777" w:rsidR="006E0F8D" w:rsidRPr="00C144DE" w:rsidRDefault="006E0F8D" w:rsidP="00A2374A">
            <w:pPr>
              <w:pStyle w:val="NoSpacing"/>
              <w:rPr>
                <w:rFonts w:ascii="Helvetica" w:hAnsi="Helvetica" w:cs="Helvetica"/>
                <w:color w:val="222222"/>
              </w:rPr>
            </w:pPr>
            <w:r w:rsidRPr="00C144DE">
              <w:rPr>
                <w:rFonts w:ascii="Helvetica" w:hAnsi="Helvetica" w:cs="Helvetica"/>
                <w:color w:val="222222"/>
              </w:rPr>
              <w:t xml:space="preserve">The U.S. Department of Transportation (USDOT) and the Federal Aviation Administration (FAA) hereby request applications for the award of new grant agreements under the </w:t>
            </w:r>
            <w:r w:rsidRPr="00C144DE">
              <w:rPr>
                <w:rFonts w:ascii="Helvetica" w:hAnsi="Helvetica" w:cs="Helvetica"/>
                <w:i/>
                <w:iCs/>
                <w:color w:val="222222"/>
              </w:rPr>
              <w:t xml:space="preserve">FAA Aviation Maintenance Technical Workers Workforce Development Grant Program. </w:t>
            </w:r>
          </w:p>
          <w:p w14:paraId="1C35BA68" w14:textId="77777777" w:rsidR="006E0F8D" w:rsidRPr="00C144DE" w:rsidRDefault="006E0F8D" w:rsidP="00A2374A">
            <w:pPr>
              <w:pStyle w:val="NoSpacing"/>
              <w:rPr>
                <w:rFonts w:ascii="Helvetica" w:hAnsi="Helvetica" w:cs="Helvetica"/>
                <w:color w:val="222222"/>
              </w:rPr>
            </w:pPr>
          </w:p>
          <w:p w14:paraId="543CDBC8" w14:textId="77777777" w:rsidR="006E0F8D" w:rsidRPr="00C144DE" w:rsidRDefault="006E0F8D" w:rsidP="00A2374A">
            <w:pPr>
              <w:pStyle w:val="NoSpacing"/>
              <w:rPr>
                <w:rFonts w:ascii="Helvetica" w:hAnsi="Helvetica" w:cs="Helvetica"/>
                <w:color w:val="222222"/>
              </w:rPr>
            </w:pPr>
            <w:r w:rsidRPr="00C144DE">
              <w:rPr>
                <w:rFonts w:ascii="Helvetica" w:hAnsi="Helvetica" w:cs="Helvetica"/>
                <w:color w:val="222222"/>
              </w:rPr>
              <w:t>The USDOT was directed to establish the Program through fiscal year 2023 in Section 625 of the FAA Reauthorization Act of 2018, (Pub. .L. No. 115-254).</w:t>
            </w:r>
          </w:p>
          <w:p w14:paraId="3DC863BE" w14:textId="77777777" w:rsidR="006E0F8D" w:rsidRPr="00C144DE" w:rsidRDefault="006E0F8D" w:rsidP="00A2374A">
            <w:pPr>
              <w:pStyle w:val="NoSpacing"/>
              <w:rPr>
                <w:rFonts w:ascii="Helvetica" w:hAnsi="Helvetica" w:cs="Helvetica"/>
                <w:color w:val="222222"/>
              </w:rPr>
            </w:pPr>
          </w:p>
          <w:p w14:paraId="4BA752EE" w14:textId="77777777" w:rsidR="006E0F8D" w:rsidRPr="00C144DE" w:rsidRDefault="006E0F8D" w:rsidP="00A2374A">
            <w:pPr>
              <w:pStyle w:val="NoSpacing"/>
              <w:rPr>
                <w:rFonts w:ascii="Helvetica" w:hAnsi="Helvetica" w:cs="Helvetica"/>
                <w:color w:val="222222"/>
              </w:rPr>
            </w:pPr>
            <w:r w:rsidRPr="00C144DE">
              <w:rPr>
                <w:rFonts w:ascii="Helvetica" w:hAnsi="Helvetica" w:cs="Helvetica"/>
                <w:color w:val="222222"/>
              </w:rPr>
              <w:t>On October 5, 2018, the President signed the Act. Section 625 of the Act establishes an Aviation Workforce Development Grant Program. Through the award of these grants, the USDOT and the FAA will support the education and recruitment of aviation maintenance technical workers and the development of the aviation maintenance workforce. The Program aims to provide meaningful educational experiences to stimulate interest and encourage students throughout the Nation to prepare to enter this career field. The Program also supports activities to facilitate the transition to careers in aviation maintenance, including members of the Armed Forces</w:t>
            </w:r>
            <w:r w:rsidRPr="00C144DE">
              <w:rPr>
                <w:rFonts w:ascii="Helvetica" w:hAnsi="Helvetica" w:cs="Helvetica"/>
                <w:i/>
                <w:iCs/>
                <w:color w:val="222222"/>
              </w:rPr>
              <w:t xml:space="preserve">. </w:t>
            </w:r>
            <w:r w:rsidRPr="00C144DE">
              <w:rPr>
                <w:rFonts w:ascii="Helvetica" w:hAnsi="Helvetica" w:cs="Helvetica"/>
                <w:color w:val="222222"/>
              </w:rPr>
              <w:t>Congress authorized the Program through the end of Fiscal Year 2023. A Federal Register Notice was published to open a period of public comment that closed on September 23, 2020.</w:t>
            </w:r>
          </w:p>
          <w:p w14:paraId="6D25454E" w14:textId="77777777" w:rsidR="006E0F8D" w:rsidRPr="00C144DE" w:rsidRDefault="006E0F8D" w:rsidP="00A2374A">
            <w:pPr>
              <w:pStyle w:val="NoSpacing"/>
              <w:rPr>
                <w:rFonts w:ascii="Helvetica" w:hAnsi="Helvetica" w:cs="Helvetica"/>
                <w:color w:val="222222"/>
              </w:rPr>
            </w:pPr>
          </w:p>
          <w:p w14:paraId="49E0C12A" w14:textId="77777777" w:rsidR="006E0F8D" w:rsidRPr="00C144DE" w:rsidRDefault="006E0F8D" w:rsidP="00A2374A">
            <w:pPr>
              <w:pStyle w:val="NoSpacing"/>
              <w:rPr>
                <w:rFonts w:ascii="Helvetica" w:hAnsi="Helvetica" w:cs="Helvetica"/>
                <w:color w:val="222222"/>
              </w:rPr>
            </w:pPr>
            <w:r w:rsidRPr="00C144DE">
              <w:rPr>
                <w:rFonts w:ascii="Helvetica" w:hAnsi="Helvetica" w:cs="Helvetica"/>
                <w:color w:val="222222"/>
              </w:rPr>
              <w:t>Per the Act, the goal of the Program is to provide grants for eligible projects to support the education and recruitment of aviation maintenance technical workers and the development of the aviation maintenance workforce. </w:t>
            </w:r>
          </w:p>
        </w:tc>
      </w:tr>
      <w:tr w:rsidR="006E0F8D" w:rsidRPr="00C144DE" w14:paraId="2A6541ED" w14:textId="77777777" w:rsidTr="00A2374A">
        <w:trPr>
          <w:tblCellSpacing w:w="0" w:type="dxa"/>
        </w:trPr>
        <w:tc>
          <w:tcPr>
            <w:tcW w:w="0" w:type="auto"/>
            <w:noWrap/>
            <w:hideMark/>
          </w:tcPr>
          <w:p w14:paraId="36CB1284" w14:textId="77777777" w:rsidR="006E0F8D" w:rsidRPr="00C144DE" w:rsidRDefault="006E0F8D" w:rsidP="00A2374A">
            <w:pPr>
              <w:pStyle w:val="NoSpacing"/>
              <w:rPr>
                <w:rFonts w:ascii="Helvetica" w:hAnsi="Helvetica" w:cs="Helvetica"/>
                <w:b/>
                <w:bCs/>
                <w:color w:val="222222"/>
              </w:rPr>
            </w:pPr>
            <w:r w:rsidRPr="00C144DE">
              <w:rPr>
                <w:rFonts w:ascii="Helvetica" w:hAnsi="Helvetica" w:cs="Helvetica"/>
                <w:b/>
                <w:bCs/>
                <w:color w:val="222222"/>
              </w:rPr>
              <w:t>Link to Additional Information:</w:t>
            </w:r>
          </w:p>
        </w:tc>
        <w:tc>
          <w:tcPr>
            <w:tcW w:w="5000" w:type="pct"/>
            <w:vAlign w:val="center"/>
            <w:hideMark/>
          </w:tcPr>
          <w:p w14:paraId="27921611" w14:textId="77777777" w:rsidR="006E0F8D" w:rsidRPr="00C144DE" w:rsidRDefault="00BF171A" w:rsidP="00A2374A">
            <w:pPr>
              <w:pStyle w:val="NoSpacing"/>
              <w:rPr>
                <w:rFonts w:ascii="Helvetica" w:hAnsi="Helvetica" w:cs="Helvetica"/>
                <w:color w:val="222222"/>
              </w:rPr>
            </w:pPr>
            <w:hyperlink r:id="rId686" w:tgtFrame="_blank" w:tooltip="Link to Additional Information" w:history="1">
              <w:r w:rsidR="006E0F8D" w:rsidRPr="00C144DE">
                <w:rPr>
                  <w:rStyle w:val="Hyperlink"/>
                  <w:rFonts w:ascii="Helvetica" w:hAnsi="Helvetica" w:cs="Helvetica"/>
                </w:rPr>
                <w:t>FAA Aviation Maintenance Technical Workers Workforce Development Grant Program (AWD-Grants)</w:t>
              </w:r>
            </w:hyperlink>
          </w:p>
        </w:tc>
      </w:tr>
      <w:tr w:rsidR="006E0F8D" w:rsidRPr="00C144DE" w14:paraId="22F4C36C" w14:textId="77777777" w:rsidTr="00A2374A">
        <w:trPr>
          <w:tblCellSpacing w:w="0" w:type="dxa"/>
        </w:trPr>
        <w:tc>
          <w:tcPr>
            <w:tcW w:w="0" w:type="auto"/>
            <w:noWrap/>
            <w:hideMark/>
          </w:tcPr>
          <w:p w14:paraId="099ED9F9" w14:textId="77777777" w:rsidR="006E0F8D" w:rsidRPr="00C144DE" w:rsidRDefault="006E0F8D" w:rsidP="00A2374A">
            <w:pPr>
              <w:pStyle w:val="NoSpacing"/>
              <w:rPr>
                <w:rFonts w:ascii="Helvetica" w:hAnsi="Helvetica" w:cs="Helvetica"/>
                <w:b/>
                <w:bCs/>
                <w:color w:val="222222"/>
              </w:rPr>
            </w:pPr>
            <w:r w:rsidRPr="00C144DE">
              <w:rPr>
                <w:rFonts w:ascii="Helvetica" w:hAnsi="Helvetica" w:cs="Helvetica"/>
                <w:b/>
                <w:bCs/>
                <w:color w:val="222222"/>
              </w:rPr>
              <w:t>Grantor Contact Information:</w:t>
            </w:r>
          </w:p>
        </w:tc>
        <w:tc>
          <w:tcPr>
            <w:tcW w:w="5000" w:type="pct"/>
            <w:vAlign w:val="center"/>
            <w:hideMark/>
          </w:tcPr>
          <w:p w14:paraId="2E1CD3C4" w14:textId="77777777" w:rsidR="006E0F8D" w:rsidRPr="00C144DE" w:rsidRDefault="006E0F8D" w:rsidP="00A2374A">
            <w:pPr>
              <w:pStyle w:val="NoSpacing"/>
              <w:rPr>
                <w:rFonts w:ascii="Helvetica" w:hAnsi="Helvetica" w:cs="Helvetica"/>
                <w:color w:val="222222"/>
              </w:rPr>
            </w:pPr>
            <w:r w:rsidRPr="00C144DE">
              <w:rPr>
                <w:rFonts w:ascii="Helvetica" w:hAnsi="Helvetica" w:cs="Helvetica"/>
                <w:color w:val="222222"/>
              </w:rPr>
              <w:t>If you have difficulty accessing the full announcement electronically, please contact:</w:t>
            </w:r>
            <w:r w:rsidRPr="00C144DE">
              <w:rPr>
                <w:rFonts w:ascii="Helvetica" w:hAnsi="Helvetica" w:cs="Helvetica"/>
                <w:color w:val="222222"/>
              </w:rPr>
              <w:br/>
            </w:r>
            <w:r w:rsidRPr="00C144DE">
              <w:rPr>
                <w:rFonts w:ascii="Helvetica" w:hAnsi="Helvetica" w:cs="Helvetica"/>
                <w:color w:val="222222"/>
              </w:rPr>
              <w:br/>
              <w:t>Patricia Watts Grants Officer (609) 703-3063</w:t>
            </w:r>
            <w:r w:rsidRPr="00C144DE">
              <w:rPr>
                <w:rFonts w:ascii="Helvetica" w:hAnsi="Helvetica" w:cs="Helvetica"/>
                <w:color w:val="222222"/>
              </w:rPr>
              <w:br/>
            </w:r>
            <w:r w:rsidRPr="00C144DE">
              <w:rPr>
                <w:rFonts w:ascii="Helvetica" w:hAnsi="Helvetica" w:cs="Helvetica"/>
                <w:color w:val="222222"/>
              </w:rPr>
              <w:br/>
            </w:r>
            <w:hyperlink r:id="rId687" w:history="1">
              <w:r w:rsidRPr="00C144DE">
                <w:rPr>
                  <w:rStyle w:val="Hyperlink"/>
                  <w:rFonts w:ascii="Helvetica" w:hAnsi="Helvetica" w:cs="Helvetica"/>
                </w:rPr>
                <w:t>AWD-Grants Program Mailbox</w:t>
              </w:r>
            </w:hyperlink>
          </w:p>
        </w:tc>
      </w:tr>
    </w:tbl>
    <w:p w14:paraId="152F865C" w14:textId="545B7104" w:rsidR="006E0F8D" w:rsidRPr="00FC788F" w:rsidRDefault="006E0F8D" w:rsidP="00FC788F">
      <w:r w:rsidRPr="00B16649">
        <w:rPr>
          <w:color w:val="222222"/>
        </w:rPr>
        <w:br/>
      </w:r>
      <w:hyperlink r:id="rId688" w:tgtFrame="_blank" w:history="1">
        <w:r w:rsidRPr="00B16649">
          <w:rPr>
            <w:rStyle w:val="Hyperlink"/>
            <w:rFonts w:ascii="Helvetica" w:hAnsi="Helvetica" w:cs="Helvetica"/>
            <w:color w:val="1155CC"/>
            <w:shd w:val="clear" w:color="auto" w:fill="FFFFFF"/>
          </w:rPr>
          <w:t>https://www.grants.gov/web/grants/view-opportunity.html?oppId=330404</w:t>
        </w:r>
      </w:hyperlink>
    </w:p>
    <w:p w14:paraId="21AB1F6E" w14:textId="77777777" w:rsidR="006E0F8D" w:rsidRPr="00FC788F" w:rsidRDefault="006E0F8D" w:rsidP="00FC788F">
      <w:pPr>
        <w:rPr>
          <w:highlight w:val="cyan"/>
        </w:rPr>
      </w:pPr>
      <w:bookmarkStart w:id="759" w:name="DOTFRAGoodRepairProgram"/>
      <w:bookmarkStart w:id="760" w:name="DOTDDETFP"/>
      <w:bookmarkStart w:id="761" w:name="DOTPipelineCAAP"/>
      <w:bookmarkEnd w:id="759"/>
      <w:bookmarkEnd w:id="760"/>
      <w:bookmarkEnd w:id="761"/>
    </w:p>
    <w:p w14:paraId="6011163B"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762" w:name="DOTPipelineCommunitySafety"/>
      <w:bookmarkStart w:id="763" w:name="DOTFHACARSI"/>
      <w:bookmarkStart w:id="764" w:name="DOTNatInfrastructure"/>
      <w:bookmarkStart w:id="765" w:name="DOTRealTimeInfrastructure"/>
      <w:bookmarkStart w:id="766" w:name="DOTTOD"/>
      <w:bookmarkStart w:id="767" w:name="DOTAccessandMobility"/>
      <w:bookmarkStart w:id="768" w:name="DOTRoadwaySafety"/>
      <w:bookmarkStart w:id="769" w:name="DOTBusFacilities"/>
      <w:bookmarkStart w:id="770" w:name="DOTRRTrespass"/>
      <w:bookmarkEnd w:id="762"/>
      <w:bookmarkEnd w:id="763"/>
      <w:bookmarkEnd w:id="764"/>
      <w:bookmarkEnd w:id="765"/>
      <w:bookmarkEnd w:id="766"/>
      <w:bookmarkEnd w:id="767"/>
      <w:bookmarkEnd w:id="768"/>
      <w:bookmarkEnd w:id="769"/>
      <w:bookmarkEnd w:id="770"/>
    </w:p>
    <w:p w14:paraId="0A8EC395" w14:textId="77777777" w:rsidR="0077741F" w:rsidRDefault="0077741F" w:rsidP="0077741F">
      <w:pPr>
        <w:widowControl w:val="0"/>
        <w:autoSpaceDE w:val="0"/>
        <w:autoSpaceDN w:val="0"/>
        <w:adjustRightInd w:val="0"/>
        <w:ind w:hanging="810"/>
        <w:rPr>
          <w:rFonts w:ascii="Helvetica" w:hAnsi="Helvetica" w:cs="Helvetica"/>
        </w:rPr>
      </w:pPr>
      <w:bookmarkStart w:id="771" w:name="DOTMSAA"/>
      <w:bookmarkStart w:id="772" w:name="DOTCOEUnmanned"/>
      <w:bookmarkStart w:id="773" w:name="DOTNatlSummerTransInst"/>
      <w:bookmarkStart w:id="774" w:name="DOTTAG"/>
      <w:bookmarkStart w:id="775" w:name="DOTHazmatALERT"/>
      <w:bookmarkStart w:id="776" w:name="DOTreasury"/>
      <w:bookmarkEnd w:id="771"/>
      <w:bookmarkEnd w:id="772"/>
      <w:bookmarkEnd w:id="773"/>
      <w:bookmarkEnd w:id="774"/>
      <w:bookmarkEnd w:id="775"/>
      <w:bookmarkEnd w:id="776"/>
    </w:p>
    <w:p w14:paraId="21F1DF0E" w14:textId="77777777" w:rsidR="0077741F" w:rsidRPr="00AB0B9C" w:rsidRDefault="0077741F" w:rsidP="0077741F">
      <w:pPr>
        <w:widowControl w:val="0"/>
        <w:autoSpaceDE w:val="0"/>
        <w:autoSpaceDN w:val="0"/>
        <w:adjustRightInd w:val="0"/>
        <w:rPr>
          <w:rFonts w:ascii="Helvetica" w:hAnsi="Helvetica"/>
          <w:b/>
          <w:sz w:val="28"/>
          <w:szCs w:val="28"/>
        </w:rPr>
      </w:pPr>
      <w:r w:rsidRPr="00AB0B9C">
        <w:rPr>
          <w:rFonts w:ascii="Helvetica" w:hAnsi="Helvetica"/>
          <w:b/>
          <w:sz w:val="28"/>
          <w:szCs w:val="28"/>
        </w:rPr>
        <w:t>Department of the Treasury</w:t>
      </w:r>
    </w:p>
    <w:p w14:paraId="5706F134" w14:textId="77777777" w:rsidR="0077741F" w:rsidRDefault="0077741F" w:rsidP="0077741F">
      <w:pPr>
        <w:widowControl w:val="0"/>
        <w:autoSpaceDE w:val="0"/>
        <w:autoSpaceDN w:val="0"/>
        <w:adjustRightInd w:val="0"/>
        <w:ind w:hanging="810"/>
        <w:rPr>
          <w:rFonts w:ascii="Helvetica" w:hAnsi="Helvetica" w:cs="Helvetica"/>
        </w:rPr>
      </w:pPr>
    </w:p>
    <w:p w14:paraId="295752A9" w14:textId="77777777" w:rsidR="0077741F" w:rsidRPr="002D325A" w:rsidRDefault="0077741F" w:rsidP="0077741F">
      <w:pPr>
        <w:widowControl w:val="0"/>
        <w:autoSpaceDE w:val="0"/>
        <w:autoSpaceDN w:val="0"/>
        <w:adjustRightInd w:val="0"/>
        <w:rPr>
          <w:rFonts w:ascii="Helvetica" w:hAnsi="Helvetica"/>
          <w:b/>
          <w:bCs/>
        </w:rPr>
      </w:pPr>
      <w:bookmarkStart w:id="777" w:name="TreasPrograms"/>
      <w:bookmarkEnd w:id="777"/>
      <w:r w:rsidRPr="002D325A">
        <w:rPr>
          <w:rFonts w:ascii="Helvetica" w:hAnsi="Helvetica"/>
          <w:b/>
          <w:bCs/>
        </w:rPr>
        <w:t>Programs:</w:t>
      </w:r>
      <w:bookmarkStart w:id="778" w:name="TreasTaxCounseling"/>
      <w:bookmarkEnd w:id="778"/>
    </w:p>
    <w:p w14:paraId="28F6DEA6" w14:textId="771FCE3E" w:rsidR="0077741F" w:rsidRDefault="0077741F" w:rsidP="0089590A">
      <w:pPr>
        <w:pStyle w:val="NoSpacing"/>
        <w:rPr>
          <w:rFonts w:ascii="Helvetica" w:hAnsi="Helvetica"/>
        </w:rPr>
      </w:pPr>
      <w:bookmarkStart w:id="779" w:name="TREASCapitalMagnetFund"/>
      <w:bookmarkStart w:id="780" w:name="TREASVITA"/>
      <w:bookmarkStart w:id="781" w:name="TREASCDCapitlMagnet"/>
      <w:bookmarkStart w:id="782" w:name="TreasCounselingfortheElderly"/>
      <w:bookmarkEnd w:id="779"/>
      <w:bookmarkEnd w:id="780"/>
      <w:bookmarkEnd w:id="781"/>
      <w:bookmarkEnd w:id="782"/>
    </w:p>
    <w:p w14:paraId="702DAEAF" w14:textId="77777777" w:rsidR="00A96894" w:rsidRDefault="00A96894" w:rsidP="00A96894">
      <w:pPr>
        <w:pStyle w:val="NoSpacing"/>
        <w:rPr>
          <w:rFonts w:ascii="Helvetica" w:hAnsi="Helvetica" w:cs="Helvetica"/>
          <w:color w:val="222222"/>
          <w:sz w:val="24"/>
          <w:szCs w:val="24"/>
          <w:shd w:val="clear" w:color="auto" w:fill="FFFFFF"/>
        </w:rPr>
      </w:pPr>
      <w:bookmarkStart w:id="783" w:name="TreasCDFI21RapidResponse"/>
      <w:bookmarkEnd w:id="783"/>
      <w:r w:rsidRPr="000255B1">
        <w:rPr>
          <w:rFonts w:ascii="Helvetica" w:hAnsi="Helvetica" w:cs="Helvetica"/>
          <w:color w:val="222222"/>
          <w:sz w:val="24"/>
          <w:szCs w:val="24"/>
          <w:highlight w:val="cyan"/>
          <w:shd w:val="clear" w:color="auto" w:fill="FFFFFF"/>
        </w:rPr>
        <w:t>Community Development Financial Institutions</w:t>
      </w:r>
      <w:r w:rsidRPr="000255B1">
        <w:rPr>
          <w:rFonts w:ascii="Helvetica" w:hAnsi="Helvetica" w:cs="Helvetica"/>
          <w:color w:val="222222"/>
          <w:sz w:val="24"/>
          <w:szCs w:val="24"/>
          <w:highlight w:val="cyan"/>
        </w:rPr>
        <w:br/>
      </w:r>
      <w:r w:rsidRPr="000255B1">
        <w:rPr>
          <w:rFonts w:ascii="Helvetica" w:hAnsi="Helvetica" w:cs="Helvetica"/>
          <w:color w:val="222222"/>
          <w:sz w:val="24"/>
          <w:szCs w:val="24"/>
          <w:highlight w:val="cyan"/>
          <w:shd w:val="clear" w:color="auto" w:fill="FFFFFF"/>
        </w:rPr>
        <w:t>Fiscal Year 2021 Rapid Response Program</w:t>
      </w:r>
      <w:r w:rsidRPr="000255B1">
        <w:rPr>
          <w:rFonts w:ascii="Helvetica" w:hAnsi="Helvetica" w:cs="Helvetica"/>
          <w:color w:val="222222"/>
          <w:sz w:val="24"/>
          <w:szCs w:val="24"/>
          <w:highlight w:val="cyan"/>
        </w:rPr>
        <w:br/>
      </w:r>
      <w:r w:rsidRPr="000255B1">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96894" w:rsidRPr="00A96894" w14:paraId="4670E25E" w14:textId="77777777" w:rsidTr="00A9689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9"/>
              <w:gridCol w:w="3312"/>
            </w:tblGrid>
            <w:tr w:rsidR="00A96894" w:rsidRPr="00A96894" w14:paraId="47830A8A" w14:textId="77777777" w:rsidTr="00A96894">
              <w:trPr>
                <w:tblCellSpacing w:w="0" w:type="dxa"/>
              </w:trPr>
              <w:tc>
                <w:tcPr>
                  <w:tcW w:w="1879" w:type="dxa"/>
                  <w:noWrap/>
                  <w:hideMark/>
                </w:tcPr>
                <w:p w14:paraId="49962B09" w14:textId="77777777" w:rsidR="00A96894" w:rsidRPr="00A96894" w:rsidRDefault="00A96894" w:rsidP="00A96894">
                  <w:pPr>
                    <w:pStyle w:val="NoSpacing"/>
                    <w:rPr>
                      <w:rFonts w:ascii="Helvetica" w:hAnsi="Helvetica" w:cs="Helvetica"/>
                      <w:b/>
                      <w:bCs/>
                      <w:color w:val="222222"/>
                    </w:rPr>
                  </w:pPr>
                  <w:r w:rsidRPr="00A96894">
                    <w:rPr>
                      <w:rFonts w:ascii="Helvetica" w:hAnsi="Helvetica" w:cs="Helvetica"/>
                      <w:b/>
                      <w:bCs/>
                      <w:color w:val="222222"/>
                    </w:rPr>
                    <w:t>Document Type:</w:t>
                  </w:r>
                </w:p>
              </w:tc>
              <w:tc>
                <w:tcPr>
                  <w:tcW w:w="3312" w:type="dxa"/>
                  <w:vAlign w:val="center"/>
                  <w:hideMark/>
                </w:tcPr>
                <w:p w14:paraId="20FDE691" w14:textId="77777777" w:rsidR="00A96894" w:rsidRPr="00A96894" w:rsidRDefault="00A96894" w:rsidP="00A96894">
                  <w:pPr>
                    <w:pStyle w:val="NoSpacing"/>
                    <w:rPr>
                      <w:rFonts w:ascii="Helvetica" w:hAnsi="Helvetica" w:cs="Helvetica"/>
                      <w:color w:val="222222"/>
                    </w:rPr>
                  </w:pPr>
                  <w:r w:rsidRPr="00A96894">
                    <w:rPr>
                      <w:rFonts w:ascii="Helvetica" w:hAnsi="Helvetica" w:cs="Helvetica"/>
                      <w:color w:val="222222"/>
                    </w:rPr>
                    <w:t>Grants Notice</w:t>
                  </w:r>
                </w:p>
              </w:tc>
            </w:tr>
            <w:tr w:rsidR="00A96894" w:rsidRPr="00A96894" w14:paraId="321BC74B" w14:textId="77777777" w:rsidTr="00A96894">
              <w:trPr>
                <w:tblCellSpacing w:w="0" w:type="dxa"/>
              </w:trPr>
              <w:tc>
                <w:tcPr>
                  <w:tcW w:w="1879" w:type="dxa"/>
                  <w:noWrap/>
                  <w:hideMark/>
                </w:tcPr>
                <w:p w14:paraId="09381D03" w14:textId="77777777" w:rsidR="00A96894" w:rsidRPr="00A96894" w:rsidRDefault="00A96894" w:rsidP="00A96894">
                  <w:pPr>
                    <w:pStyle w:val="NoSpacing"/>
                    <w:rPr>
                      <w:rFonts w:ascii="Helvetica" w:hAnsi="Helvetica" w:cs="Helvetica"/>
                      <w:b/>
                      <w:bCs/>
                      <w:color w:val="222222"/>
                    </w:rPr>
                  </w:pPr>
                  <w:r w:rsidRPr="00A96894">
                    <w:rPr>
                      <w:rFonts w:ascii="Helvetica" w:hAnsi="Helvetica" w:cs="Helvetica"/>
                      <w:b/>
                      <w:bCs/>
                      <w:color w:val="222222"/>
                    </w:rPr>
                    <w:t>Funding Opportunity Number:</w:t>
                  </w:r>
                </w:p>
              </w:tc>
              <w:tc>
                <w:tcPr>
                  <w:tcW w:w="3312" w:type="dxa"/>
                  <w:vAlign w:val="center"/>
                  <w:hideMark/>
                </w:tcPr>
                <w:p w14:paraId="48BDBD81" w14:textId="77777777" w:rsidR="00A96894" w:rsidRPr="00A96894" w:rsidRDefault="00A96894" w:rsidP="00A96894">
                  <w:pPr>
                    <w:pStyle w:val="NoSpacing"/>
                    <w:rPr>
                      <w:rFonts w:ascii="Helvetica" w:hAnsi="Helvetica" w:cs="Helvetica"/>
                      <w:color w:val="222222"/>
                    </w:rPr>
                  </w:pPr>
                  <w:r w:rsidRPr="00A96894">
                    <w:rPr>
                      <w:rFonts w:ascii="Helvetica" w:hAnsi="Helvetica" w:cs="Helvetica"/>
                      <w:color w:val="222222"/>
                    </w:rPr>
                    <w:t>CDFI-2021-RRP</w:t>
                  </w:r>
                </w:p>
              </w:tc>
            </w:tr>
            <w:tr w:rsidR="00A96894" w:rsidRPr="00A96894" w14:paraId="785075DB" w14:textId="77777777" w:rsidTr="00A96894">
              <w:trPr>
                <w:tblCellSpacing w:w="0" w:type="dxa"/>
              </w:trPr>
              <w:tc>
                <w:tcPr>
                  <w:tcW w:w="1879" w:type="dxa"/>
                  <w:noWrap/>
                  <w:hideMark/>
                </w:tcPr>
                <w:p w14:paraId="6EB96262" w14:textId="77777777" w:rsidR="00A96894" w:rsidRPr="00A96894" w:rsidRDefault="00A96894" w:rsidP="00A96894">
                  <w:pPr>
                    <w:pStyle w:val="NoSpacing"/>
                    <w:rPr>
                      <w:rFonts w:ascii="Helvetica" w:hAnsi="Helvetica" w:cs="Helvetica"/>
                      <w:b/>
                      <w:bCs/>
                      <w:color w:val="222222"/>
                    </w:rPr>
                  </w:pPr>
                  <w:r w:rsidRPr="00A96894">
                    <w:rPr>
                      <w:rFonts w:ascii="Helvetica" w:hAnsi="Helvetica" w:cs="Helvetica"/>
                      <w:b/>
                      <w:bCs/>
                      <w:color w:val="222222"/>
                    </w:rPr>
                    <w:t>Funding Opportunity Title:</w:t>
                  </w:r>
                </w:p>
              </w:tc>
              <w:tc>
                <w:tcPr>
                  <w:tcW w:w="3312" w:type="dxa"/>
                  <w:vAlign w:val="center"/>
                  <w:hideMark/>
                </w:tcPr>
                <w:p w14:paraId="59003725" w14:textId="77777777" w:rsidR="00A96894" w:rsidRPr="00A96894" w:rsidRDefault="00A96894" w:rsidP="00A96894">
                  <w:pPr>
                    <w:pStyle w:val="NoSpacing"/>
                    <w:rPr>
                      <w:rFonts w:ascii="Helvetica" w:hAnsi="Helvetica" w:cs="Helvetica"/>
                      <w:color w:val="222222"/>
                    </w:rPr>
                  </w:pPr>
                  <w:r w:rsidRPr="00A96894">
                    <w:rPr>
                      <w:rFonts w:ascii="Helvetica" w:hAnsi="Helvetica" w:cs="Helvetica"/>
                      <w:color w:val="222222"/>
                    </w:rPr>
                    <w:t>Fiscal Year 2021 Rapid Response Program</w:t>
                  </w:r>
                </w:p>
              </w:tc>
            </w:tr>
            <w:tr w:rsidR="00A96894" w:rsidRPr="00A96894" w14:paraId="6C2F5724" w14:textId="77777777" w:rsidTr="00A96894">
              <w:trPr>
                <w:tblCellSpacing w:w="0" w:type="dxa"/>
              </w:trPr>
              <w:tc>
                <w:tcPr>
                  <w:tcW w:w="1879" w:type="dxa"/>
                  <w:noWrap/>
                  <w:hideMark/>
                </w:tcPr>
                <w:p w14:paraId="41C65695" w14:textId="77777777" w:rsidR="00A96894" w:rsidRPr="00A96894" w:rsidRDefault="00A96894" w:rsidP="00A96894">
                  <w:pPr>
                    <w:pStyle w:val="NoSpacing"/>
                    <w:rPr>
                      <w:rFonts w:ascii="Helvetica" w:hAnsi="Helvetica" w:cs="Helvetica"/>
                      <w:b/>
                      <w:bCs/>
                      <w:color w:val="222222"/>
                    </w:rPr>
                  </w:pPr>
                  <w:r w:rsidRPr="00A96894">
                    <w:rPr>
                      <w:rFonts w:ascii="Helvetica" w:hAnsi="Helvetica" w:cs="Helvetica"/>
                      <w:b/>
                      <w:bCs/>
                      <w:color w:val="222222"/>
                    </w:rPr>
                    <w:t>Opportunity Category:</w:t>
                  </w:r>
                </w:p>
              </w:tc>
              <w:tc>
                <w:tcPr>
                  <w:tcW w:w="3312" w:type="dxa"/>
                  <w:vAlign w:val="center"/>
                  <w:hideMark/>
                </w:tcPr>
                <w:p w14:paraId="70F46E10" w14:textId="77777777" w:rsidR="00A96894" w:rsidRPr="00A96894" w:rsidRDefault="00A96894" w:rsidP="00A96894">
                  <w:pPr>
                    <w:pStyle w:val="NoSpacing"/>
                    <w:rPr>
                      <w:rFonts w:ascii="Helvetica" w:hAnsi="Helvetica" w:cs="Helvetica"/>
                      <w:color w:val="222222"/>
                    </w:rPr>
                  </w:pPr>
                  <w:r w:rsidRPr="00A96894">
                    <w:rPr>
                      <w:rFonts w:ascii="Helvetica" w:hAnsi="Helvetica" w:cs="Helvetica"/>
                      <w:color w:val="222222"/>
                    </w:rPr>
                    <w:t>Discretionary</w:t>
                  </w:r>
                </w:p>
              </w:tc>
            </w:tr>
            <w:tr w:rsidR="00A96894" w:rsidRPr="00A96894" w14:paraId="00787E3B" w14:textId="77777777" w:rsidTr="00A96894">
              <w:trPr>
                <w:tblCellSpacing w:w="0" w:type="dxa"/>
              </w:trPr>
              <w:tc>
                <w:tcPr>
                  <w:tcW w:w="1879" w:type="dxa"/>
                  <w:noWrap/>
                  <w:hideMark/>
                </w:tcPr>
                <w:p w14:paraId="6F2EFFAE" w14:textId="77777777" w:rsidR="00A96894" w:rsidRPr="00A96894" w:rsidRDefault="00A96894" w:rsidP="00A96894">
                  <w:pPr>
                    <w:pStyle w:val="NoSpacing"/>
                    <w:rPr>
                      <w:rFonts w:ascii="Helvetica" w:hAnsi="Helvetica" w:cs="Helvetica"/>
                      <w:b/>
                      <w:bCs/>
                      <w:color w:val="222222"/>
                    </w:rPr>
                  </w:pPr>
                  <w:r w:rsidRPr="00A96894">
                    <w:rPr>
                      <w:rFonts w:ascii="Helvetica" w:hAnsi="Helvetica" w:cs="Helvetica"/>
                      <w:b/>
                      <w:bCs/>
                      <w:color w:val="222222"/>
                    </w:rPr>
                    <w:t>Opportunity Category Explanation:</w:t>
                  </w:r>
                </w:p>
              </w:tc>
              <w:tc>
                <w:tcPr>
                  <w:tcW w:w="3312" w:type="dxa"/>
                  <w:vAlign w:val="center"/>
                  <w:hideMark/>
                </w:tcPr>
                <w:p w14:paraId="79139CEF" w14:textId="77777777" w:rsidR="00A96894" w:rsidRPr="00A96894" w:rsidRDefault="00A96894" w:rsidP="00A96894">
                  <w:pPr>
                    <w:pStyle w:val="NoSpacing"/>
                    <w:rPr>
                      <w:rFonts w:ascii="Helvetica" w:hAnsi="Helvetica" w:cs="Helvetica"/>
                      <w:color w:val="222222"/>
                    </w:rPr>
                  </w:pPr>
                  <w:r w:rsidRPr="00A96894">
                    <w:rPr>
                      <w:rFonts w:ascii="Helvetica" w:hAnsi="Helvetica" w:cs="Helvetica"/>
                      <w:color w:val="222222"/>
                    </w:rPr>
                    <w:t> </w:t>
                  </w:r>
                </w:p>
              </w:tc>
            </w:tr>
            <w:tr w:rsidR="00A96894" w:rsidRPr="00A96894" w14:paraId="7E059D5F" w14:textId="77777777" w:rsidTr="00A96894">
              <w:trPr>
                <w:tblCellSpacing w:w="0" w:type="dxa"/>
              </w:trPr>
              <w:tc>
                <w:tcPr>
                  <w:tcW w:w="1879" w:type="dxa"/>
                  <w:noWrap/>
                  <w:hideMark/>
                </w:tcPr>
                <w:p w14:paraId="298F4539" w14:textId="77777777" w:rsidR="00A96894" w:rsidRPr="00A96894" w:rsidRDefault="00A96894" w:rsidP="00A96894">
                  <w:pPr>
                    <w:pStyle w:val="NoSpacing"/>
                    <w:rPr>
                      <w:rFonts w:ascii="Helvetica" w:hAnsi="Helvetica" w:cs="Helvetica"/>
                      <w:b/>
                      <w:bCs/>
                      <w:color w:val="222222"/>
                    </w:rPr>
                  </w:pPr>
                  <w:r w:rsidRPr="00A96894">
                    <w:rPr>
                      <w:rFonts w:ascii="Helvetica" w:hAnsi="Helvetica" w:cs="Helvetica"/>
                      <w:b/>
                      <w:bCs/>
                      <w:color w:val="222222"/>
                    </w:rPr>
                    <w:t>Funding Instrument Type:</w:t>
                  </w:r>
                </w:p>
              </w:tc>
              <w:tc>
                <w:tcPr>
                  <w:tcW w:w="3312" w:type="dxa"/>
                  <w:vAlign w:val="center"/>
                  <w:hideMark/>
                </w:tcPr>
                <w:p w14:paraId="785F607D" w14:textId="77777777" w:rsidR="00A96894" w:rsidRPr="00A96894" w:rsidRDefault="00A96894" w:rsidP="00A96894">
                  <w:pPr>
                    <w:pStyle w:val="NoSpacing"/>
                    <w:rPr>
                      <w:rFonts w:ascii="Helvetica" w:hAnsi="Helvetica" w:cs="Helvetica"/>
                      <w:color w:val="222222"/>
                    </w:rPr>
                  </w:pPr>
                  <w:r w:rsidRPr="00A96894">
                    <w:rPr>
                      <w:rFonts w:ascii="Helvetica" w:hAnsi="Helvetica" w:cs="Helvetica"/>
                      <w:color w:val="222222"/>
                    </w:rPr>
                    <w:t>Grant</w:t>
                  </w:r>
                </w:p>
              </w:tc>
            </w:tr>
            <w:tr w:rsidR="00A96894" w:rsidRPr="00A96894" w14:paraId="7F30C922" w14:textId="77777777" w:rsidTr="00A96894">
              <w:trPr>
                <w:tblCellSpacing w:w="0" w:type="dxa"/>
              </w:trPr>
              <w:tc>
                <w:tcPr>
                  <w:tcW w:w="1879" w:type="dxa"/>
                  <w:noWrap/>
                  <w:hideMark/>
                </w:tcPr>
                <w:p w14:paraId="387334C8" w14:textId="77777777" w:rsidR="00A96894" w:rsidRPr="00A96894" w:rsidRDefault="00A96894" w:rsidP="00A96894">
                  <w:pPr>
                    <w:pStyle w:val="NoSpacing"/>
                    <w:rPr>
                      <w:rFonts w:ascii="Helvetica" w:hAnsi="Helvetica" w:cs="Helvetica"/>
                      <w:b/>
                      <w:bCs/>
                      <w:color w:val="222222"/>
                    </w:rPr>
                  </w:pPr>
                  <w:r w:rsidRPr="00A96894">
                    <w:rPr>
                      <w:rFonts w:ascii="Helvetica" w:hAnsi="Helvetica" w:cs="Helvetica"/>
                      <w:b/>
                      <w:bCs/>
                      <w:color w:val="222222"/>
                    </w:rPr>
                    <w:t>Category of Funding Activity:</w:t>
                  </w:r>
                </w:p>
              </w:tc>
              <w:tc>
                <w:tcPr>
                  <w:tcW w:w="3312" w:type="dxa"/>
                  <w:vAlign w:val="center"/>
                  <w:hideMark/>
                </w:tcPr>
                <w:p w14:paraId="36BCAC75" w14:textId="77777777" w:rsidR="00A96894" w:rsidRPr="00A96894" w:rsidRDefault="00A96894" w:rsidP="00A96894">
                  <w:pPr>
                    <w:pStyle w:val="NoSpacing"/>
                    <w:rPr>
                      <w:rFonts w:ascii="Helvetica" w:hAnsi="Helvetica" w:cs="Helvetica"/>
                      <w:color w:val="222222"/>
                    </w:rPr>
                  </w:pPr>
                  <w:r w:rsidRPr="00A96894">
                    <w:rPr>
                      <w:rFonts w:ascii="Helvetica" w:hAnsi="Helvetica" w:cs="Helvetica"/>
                      <w:color w:val="222222"/>
                    </w:rPr>
                    <w:t>Community Development</w:t>
                  </w:r>
                </w:p>
              </w:tc>
            </w:tr>
            <w:tr w:rsidR="00A96894" w:rsidRPr="00A96894" w14:paraId="3D0489CF" w14:textId="77777777" w:rsidTr="00A96894">
              <w:trPr>
                <w:tblCellSpacing w:w="0" w:type="dxa"/>
              </w:trPr>
              <w:tc>
                <w:tcPr>
                  <w:tcW w:w="1879" w:type="dxa"/>
                  <w:noWrap/>
                  <w:hideMark/>
                </w:tcPr>
                <w:p w14:paraId="0DA12C3E" w14:textId="77777777" w:rsidR="00A96894" w:rsidRPr="00A96894" w:rsidRDefault="00A96894" w:rsidP="00A96894">
                  <w:pPr>
                    <w:pStyle w:val="NoSpacing"/>
                    <w:rPr>
                      <w:rFonts w:ascii="Helvetica" w:hAnsi="Helvetica" w:cs="Helvetica"/>
                      <w:b/>
                      <w:bCs/>
                      <w:color w:val="222222"/>
                    </w:rPr>
                  </w:pPr>
                  <w:r w:rsidRPr="00A96894">
                    <w:rPr>
                      <w:rFonts w:ascii="Helvetica" w:hAnsi="Helvetica" w:cs="Helvetica"/>
                      <w:b/>
                      <w:bCs/>
                      <w:color w:val="222222"/>
                    </w:rPr>
                    <w:t>Category Explanation:</w:t>
                  </w:r>
                </w:p>
              </w:tc>
              <w:tc>
                <w:tcPr>
                  <w:tcW w:w="3312" w:type="dxa"/>
                  <w:vAlign w:val="center"/>
                  <w:hideMark/>
                </w:tcPr>
                <w:p w14:paraId="7B2B08FB" w14:textId="77777777" w:rsidR="00A96894" w:rsidRPr="00A96894" w:rsidRDefault="00A96894" w:rsidP="00A96894">
                  <w:pPr>
                    <w:pStyle w:val="NoSpacing"/>
                    <w:rPr>
                      <w:rFonts w:ascii="Helvetica" w:hAnsi="Helvetica" w:cs="Helvetica"/>
                      <w:color w:val="222222"/>
                    </w:rPr>
                  </w:pPr>
                  <w:r w:rsidRPr="00A96894">
                    <w:rPr>
                      <w:rFonts w:ascii="Helvetica" w:hAnsi="Helvetica" w:cs="Helvetica"/>
                      <w:color w:val="222222"/>
                    </w:rPr>
                    <w:t> </w:t>
                  </w:r>
                </w:p>
              </w:tc>
            </w:tr>
            <w:tr w:rsidR="00A96894" w:rsidRPr="00A96894" w14:paraId="43357E6E" w14:textId="77777777" w:rsidTr="00A96894">
              <w:trPr>
                <w:tblCellSpacing w:w="0" w:type="dxa"/>
              </w:trPr>
              <w:tc>
                <w:tcPr>
                  <w:tcW w:w="1879" w:type="dxa"/>
                  <w:noWrap/>
                  <w:hideMark/>
                </w:tcPr>
                <w:p w14:paraId="72279127" w14:textId="77777777" w:rsidR="00A96894" w:rsidRPr="00A96894" w:rsidRDefault="00A96894" w:rsidP="00A96894">
                  <w:pPr>
                    <w:pStyle w:val="NoSpacing"/>
                    <w:rPr>
                      <w:rFonts w:ascii="Helvetica" w:hAnsi="Helvetica" w:cs="Helvetica"/>
                      <w:b/>
                      <w:bCs/>
                      <w:color w:val="222222"/>
                    </w:rPr>
                  </w:pPr>
                  <w:r w:rsidRPr="00A96894">
                    <w:rPr>
                      <w:rFonts w:ascii="Helvetica" w:hAnsi="Helvetica" w:cs="Helvetica"/>
                      <w:b/>
                      <w:bCs/>
                      <w:color w:val="222222"/>
                    </w:rPr>
                    <w:t>Expected Number of Awards:</w:t>
                  </w:r>
                </w:p>
              </w:tc>
              <w:tc>
                <w:tcPr>
                  <w:tcW w:w="3312" w:type="dxa"/>
                  <w:vAlign w:val="center"/>
                  <w:hideMark/>
                </w:tcPr>
                <w:p w14:paraId="72F885E4" w14:textId="77777777" w:rsidR="00A96894" w:rsidRPr="00A96894" w:rsidRDefault="00A96894" w:rsidP="00A96894">
                  <w:pPr>
                    <w:pStyle w:val="NoSpacing"/>
                    <w:rPr>
                      <w:rFonts w:ascii="Helvetica" w:hAnsi="Helvetica" w:cs="Helvetica"/>
                      <w:color w:val="222222"/>
                    </w:rPr>
                  </w:pPr>
                  <w:r w:rsidRPr="00A96894">
                    <w:rPr>
                      <w:rFonts w:ascii="Helvetica" w:hAnsi="Helvetica" w:cs="Helvetica"/>
                      <w:color w:val="222222"/>
                    </w:rPr>
                    <w:t>1050</w:t>
                  </w:r>
                </w:p>
              </w:tc>
            </w:tr>
            <w:tr w:rsidR="00A96894" w:rsidRPr="00A96894" w14:paraId="61875849" w14:textId="77777777" w:rsidTr="00A96894">
              <w:trPr>
                <w:tblCellSpacing w:w="0" w:type="dxa"/>
              </w:trPr>
              <w:tc>
                <w:tcPr>
                  <w:tcW w:w="1879" w:type="dxa"/>
                  <w:noWrap/>
                  <w:hideMark/>
                </w:tcPr>
                <w:p w14:paraId="76400C83" w14:textId="77777777" w:rsidR="00A96894" w:rsidRPr="00A96894" w:rsidRDefault="00A96894" w:rsidP="00A96894">
                  <w:pPr>
                    <w:pStyle w:val="NoSpacing"/>
                    <w:rPr>
                      <w:rFonts w:ascii="Helvetica" w:hAnsi="Helvetica" w:cs="Helvetica"/>
                      <w:b/>
                      <w:bCs/>
                      <w:color w:val="222222"/>
                    </w:rPr>
                  </w:pPr>
                  <w:r w:rsidRPr="00A96894">
                    <w:rPr>
                      <w:rFonts w:ascii="Helvetica" w:hAnsi="Helvetica" w:cs="Helvetica"/>
                      <w:b/>
                      <w:bCs/>
                      <w:color w:val="222222"/>
                    </w:rPr>
                    <w:t>CFDA Number(s):</w:t>
                  </w:r>
                </w:p>
              </w:tc>
              <w:tc>
                <w:tcPr>
                  <w:tcW w:w="3312" w:type="dxa"/>
                  <w:vAlign w:val="center"/>
                  <w:hideMark/>
                </w:tcPr>
                <w:p w14:paraId="122CF388" w14:textId="77777777" w:rsidR="00A96894" w:rsidRPr="00A96894" w:rsidRDefault="00A96894" w:rsidP="00A96894">
                  <w:pPr>
                    <w:pStyle w:val="NoSpacing"/>
                    <w:rPr>
                      <w:rFonts w:ascii="Helvetica" w:hAnsi="Helvetica" w:cs="Helvetica"/>
                      <w:color w:val="222222"/>
                    </w:rPr>
                  </w:pPr>
                  <w:r w:rsidRPr="00A96894">
                    <w:rPr>
                      <w:rFonts w:ascii="Helvetica" w:hAnsi="Helvetica" w:cs="Helvetica"/>
                      <w:color w:val="222222"/>
                    </w:rPr>
                    <w:t>21.024 -- Community Development Financial Institutions Rapid Response Program (CDFI RRP)</w:t>
                  </w:r>
                </w:p>
              </w:tc>
            </w:tr>
            <w:tr w:rsidR="00A96894" w:rsidRPr="00A96894" w14:paraId="32918D48" w14:textId="77777777" w:rsidTr="00A96894">
              <w:trPr>
                <w:tblCellSpacing w:w="0" w:type="dxa"/>
              </w:trPr>
              <w:tc>
                <w:tcPr>
                  <w:tcW w:w="1879" w:type="dxa"/>
                  <w:noWrap/>
                  <w:hideMark/>
                </w:tcPr>
                <w:p w14:paraId="2052C4FC" w14:textId="77777777" w:rsidR="00A96894" w:rsidRPr="00A96894" w:rsidRDefault="00A96894" w:rsidP="00A96894">
                  <w:pPr>
                    <w:pStyle w:val="NoSpacing"/>
                    <w:rPr>
                      <w:rFonts w:ascii="Helvetica" w:hAnsi="Helvetica" w:cs="Helvetica"/>
                      <w:b/>
                      <w:bCs/>
                      <w:color w:val="222222"/>
                    </w:rPr>
                  </w:pPr>
                  <w:r w:rsidRPr="00A96894">
                    <w:rPr>
                      <w:rFonts w:ascii="Helvetica" w:hAnsi="Helvetica" w:cs="Helvetica"/>
                      <w:b/>
                      <w:bCs/>
                      <w:color w:val="222222"/>
                    </w:rPr>
                    <w:t>Cost Sharing or Matching Requirement:</w:t>
                  </w:r>
                </w:p>
              </w:tc>
              <w:tc>
                <w:tcPr>
                  <w:tcW w:w="3312" w:type="dxa"/>
                  <w:vAlign w:val="center"/>
                  <w:hideMark/>
                </w:tcPr>
                <w:p w14:paraId="225BB092" w14:textId="77777777" w:rsidR="00A96894" w:rsidRPr="00A96894" w:rsidRDefault="00A96894" w:rsidP="00A96894">
                  <w:pPr>
                    <w:pStyle w:val="NoSpacing"/>
                    <w:rPr>
                      <w:rFonts w:ascii="Helvetica" w:hAnsi="Helvetica" w:cs="Helvetica"/>
                      <w:color w:val="222222"/>
                    </w:rPr>
                  </w:pPr>
                  <w:r w:rsidRPr="00A96894">
                    <w:rPr>
                      <w:rFonts w:ascii="Helvetica" w:hAnsi="Helvetica" w:cs="Helvetica"/>
                      <w:color w:val="222222"/>
                    </w:rPr>
                    <w:t>No</w:t>
                  </w:r>
                </w:p>
              </w:tc>
            </w:tr>
          </w:tbl>
          <w:p w14:paraId="14E5DE7F" w14:textId="77777777" w:rsidR="00A96894" w:rsidRPr="00A96894" w:rsidRDefault="00A96894" w:rsidP="00A9689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95"/>
              <w:gridCol w:w="2950"/>
            </w:tblGrid>
            <w:tr w:rsidR="00A96894" w:rsidRPr="00A96894" w14:paraId="2F7508A3" w14:textId="77777777" w:rsidTr="00A96894">
              <w:trPr>
                <w:tblCellSpacing w:w="0" w:type="dxa"/>
              </w:trPr>
              <w:tc>
                <w:tcPr>
                  <w:tcW w:w="2295" w:type="dxa"/>
                  <w:noWrap/>
                  <w:hideMark/>
                </w:tcPr>
                <w:p w14:paraId="519571B9" w14:textId="77777777" w:rsidR="00A96894" w:rsidRPr="00A96894" w:rsidRDefault="00A96894" w:rsidP="00A96894">
                  <w:pPr>
                    <w:pStyle w:val="NoSpacing"/>
                    <w:rPr>
                      <w:rFonts w:ascii="Helvetica" w:hAnsi="Helvetica" w:cs="Helvetica"/>
                      <w:b/>
                      <w:bCs/>
                      <w:color w:val="222222"/>
                    </w:rPr>
                  </w:pPr>
                  <w:r w:rsidRPr="00A96894">
                    <w:rPr>
                      <w:rFonts w:ascii="Helvetica" w:hAnsi="Helvetica" w:cs="Helvetica"/>
                      <w:b/>
                      <w:bCs/>
                      <w:color w:val="222222"/>
                    </w:rPr>
                    <w:t>Version:</w:t>
                  </w:r>
                </w:p>
              </w:tc>
              <w:tc>
                <w:tcPr>
                  <w:tcW w:w="3681" w:type="dxa"/>
                  <w:vAlign w:val="center"/>
                  <w:hideMark/>
                </w:tcPr>
                <w:p w14:paraId="6D3899E6" w14:textId="77777777" w:rsidR="00A96894" w:rsidRPr="00A96894" w:rsidRDefault="00A96894" w:rsidP="00A96894">
                  <w:pPr>
                    <w:pStyle w:val="NoSpacing"/>
                    <w:rPr>
                      <w:rFonts w:ascii="Helvetica" w:hAnsi="Helvetica" w:cs="Helvetica"/>
                      <w:color w:val="222222"/>
                    </w:rPr>
                  </w:pPr>
                  <w:r w:rsidRPr="00A96894">
                    <w:rPr>
                      <w:rFonts w:ascii="Helvetica" w:hAnsi="Helvetica" w:cs="Helvetica"/>
                      <w:color w:val="222222"/>
                    </w:rPr>
                    <w:t>Synopsis 1</w:t>
                  </w:r>
                </w:p>
              </w:tc>
            </w:tr>
            <w:tr w:rsidR="00A96894" w:rsidRPr="00A96894" w14:paraId="1BEED03D" w14:textId="77777777" w:rsidTr="00A96894">
              <w:trPr>
                <w:tblCellSpacing w:w="0" w:type="dxa"/>
              </w:trPr>
              <w:tc>
                <w:tcPr>
                  <w:tcW w:w="2295" w:type="dxa"/>
                  <w:noWrap/>
                  <w:hideMark/>
                </w:tcPr>
                <w:p w14:paraId="37D92743" w14:textId="77777777" w:rsidR="00A96894" w:rsidRPr="00A96894" w:rsidRDefault="00A96894" w:rsidP="00A96894">
                  <w:pPr>
                    <w:pStyle w:val="NoSpacing"/>
                    <w:rPr>
                      <w:rFonts w:ascii="Helvetica" w:hAnsi="Helvetica" w:cs="Helvetica"/>
                      <w:b/>
                      <w:bCs/>
                      <w:color w:val="222222"/>
                    </w:rPr>
                  </w:pPr>
                  <w:r w:rsidRPr="00A96894">
                    <w:rPr>
                      <w:rFonts w:ascii="Helvetica" w:hAnsi="Helvetica" w:cs="Helvetica"/>
                      <w:b/>
                      <w:bCs/>
                      <w:color w:val="222222"/>
                    </w:rPr>
                    <w:t>Posted Date:</w:t>
                  </w:r>
                </w:p>
              </w:tc>
              <w:tc>
                <w:tcPr>
                  <w:tcW w:w="3681" w:type="dxa"/>
                  <w:vAlign w:val="center"/>
                  <w:hideMark/>
                </w:tcPr>
                <w:p w14:paraId="20C40B36" w14:textId="77777777" w:rsidR="00A96894" w:rsidRPr="00A96894" w:rsidRDefault="00A96894" w:rsidP="00A96894">
                  <w:pPr>
                    <w:pStyle w:val="NoSpacing"/>
                    <w:rPr>
                      <w:rFonts w:ascii="Helvetica" w:hAnsi="Helvetica" w:cs="Helvetica"/>
                      <w:color w:val="222222"/>
                    </w:rPr>
                  </w:pPr>
                  <w:r w:rsidRPr="00A96894">
                    <w:rPr>
                      <w:rFonts w:ascii="Helvetica" w:hAnsi="Helvetica" w:cs="Helvetica"/>
                      <w:color w:val="222222"/>
                    </w:rPr>
                    <w:t>Feb 25, 2021</w:t>
                  </w:r>
                </w:p>
              </w:tc>
            </w:tr>
            <w:tr w:rsidR="00A96894" w:rsidRPr="00A96894" w14:paraId="2FF39EB2" w14:textId="77777777" w:rsidTr="00A96894">
              <w:trPr>
                <w:tblCellSpacing w:w="0" w:type="dxa"/>
              </w:trPr>
              <w:tc>
                <w:tcPr>
                  <w:tcW w:w="2295" w:type="dxa"/>
                  <w:noWrap/>
                  <w:hideMark/>
                </w:tcPr>
                <w:p w14:paraId="33B781C9" w14:textId="77777777" w:rsidR="00A96894" w:rsidRPr="00A96894" w:rsidRDefault="00A96894" w:rsidP="00A96894">
                  <w:pPr>
                    <w:pStyle w:val="NoSpacing"/>
                    <w:rPr>
                      <w:rFonts w:ascii="Helvetica" w:hAnsi="Helvetica" w:cs="Helvetica"/>
                      <w:b/>
                      <w:bCs/>
                      <w:color w:val="222222"/>
                    </w:rPr>
                  </w:pPr>
                  <w:r w:rsidRPr="00A96894">
                    <w:rPr>
                      <w:rFonts w:ascii="Helvetica" w:hAnsi="Helvetica" w:cs="Helvetica"/>
                      <w:b/>
                      <w:bCs/>
                      <w:color w:val="222222"/>
                    </w:rPr>
                    <w:t>Last Updated Date:</w:t>
                  </w:r>
                </w:p>
              </w:tc>
              <w:tc>
                <w:tcPr>
                  <w:tcW w:w="3681" w:type="dxa"/>
                  <w:vAlign w:val="center"/>
                  <w:hideMark/>
                </w:tcPr>
                <w:p w14:paraId="21FADCC1" w14:textId="77777777" w:rsidR="00A96894" w:rsidRPr="00A96894" w:rsidRDefault="00A96894" w:rsidP="00A96894">
                  <w:pPr>
                    <w:pStyle w:val="NoSpacing"/>
                    <w:rPr>
                      <w:rFonts w:ascii="Helvetica" w:hAnsi="Helvetica" w:cs="Helvetica"/>
                      <w:color w:val="222222"/>
                    </w:rPr>
                  </w:pPr>
                  <w:r w:rsidRPr="00A96894">
                    <w:rPr>
                      <w:rFonts w:ascii="Helvetica" w:hAnsi="Helvetica" w:cs="Helvetica"/>
                      <w:color w:val="222222"/>
                    </w:rPr>
                    <w:t>Feb 24, 2021</w:t>
                  </w:r>
                </w:p>
              </w:tc>
            </w:tr>
            <w:tr w:rsidR="00A96894" w:rsidRPr="00A96894" w14:paraId="7575D140" w14:textId="77777777" w:rsidTr="00A96894">
              <w:trPr>
                <w:tblCellSpacing w:w="0" w:type="dxa"/>
              </w:trPr>
              <w:tc>
                <w:tcPr>
                  <w:tcW w:w="2295" w:type="dxa"/>
                  <w:noWrap/>
                  <w:hideMark/>
                </w:tcPr>
                <w:p w14:paraId="301BF08D" w14:textId="77777777" w:rsidR="00A96894" w:rsidRPr="00A96894" w:rsidRDefault="00A96894" w:rsidP="00A96894">
                  <w:pPr>
                    <w:pStyle w:val="NoSpacing"/>
                    <w:rPr>
                      <w:rFonts w:ascii="Helvetica" w:hAnsi="Helvetica" w:cs="Helvetica"/>
                      <w:b/>
                      <w:bCs/>
                      <w:color w:val="222222"/>
                    </w:rPr>
                  </w:pPr>
                  <w:r w:rsidRPr="00A96894">
                    <w:rPr>
                      <w:rFonts w:ascii="Helvetica" w:hAnsi="Helvetica" w:cs="Helvetica"/>
                      <w:b/>
                      <w:bCs/>
                      <w:color w:val="222222"/>
                    </w:rPr>
                    <w:t>Original Closing Date for Applications:</w:t>
                  </w:r>
                </w:p>
              </w:tc>
              <w:tc>
                <w:tcPr>
                  <w:tcW w:w="3681" w:type="dxa"/>
                  <w:vAlign w:val="center"/>
                  <w:hideMark/>
                </w:tcPr>
                <w:p w14:paraId="3AE81B8D" w14:textId="77777777" w:rsidR="00A96894" w:rsidRPr="00A96894" w:rsidRDefault="00A96894" w:rsidP="00A96894">
                  <w:pPr>
                    <w:pStyle w:val="NoSpacing"/>
                    <w:rPr>
                      <w:rFonts w:ascii="Helvetica" w:hAnsi="Helvetica" w:cs="Helvetica"/>
                      <w:color w:val="222222"/>
                    </w:rPr>
                  </w:pPr>
                  <w:r w:rsidRPr="00A96894">
                    <w:rPr>
                      <w:rFonts w:ascii="Helvetica" w:hAnsi="Helvetica" w:cs="Helvetica"/>
                      <w:color w:val="222222"/>
                    </w:rPr>
                    <w:t>Mar 22, 2021  </w:t>
                  </w:r>
                </w:p>
              </w:tc>
            </w:tr>
            <w:tr w:rsidR="00A96894" w:rsidRPr="00A96894" w14:paraId="2F2A811F" w14:textId="77777777" w:rsidTr="00A96894">
              <w:trPr>
                <w:tblCellSpacing w:w="0" w:type="dxa"/>
              </w:trPr>
              <w:tc>
                <w:tcPr>
                  <w:tcW w:w="2295" w:type="dxa"/>
                  <w:noWrap/>
                  <w:hideMark/>
                </w:tcPr>
                <w:p w14:paraId="43E98D12" w14:textId="77777777" w:rsidR="00A96894" w:rsidRPr="00A96894" w:rsidRDefault="00A96894" w:rsidP="00A96894">
                  <w:pPr>
                    <w:pStyle w:val="NoSpacing"/>
                    <w:rPr>
                      <w:rFonts w:ascii="Helvetica" w:hAnsi="Helvetica" w:cs="Helvetica"/>
                      <w:b/>
                      <w:bCs/>
                      <w:color w:val="222222"/>
                    </w:rPr>
                  </w:pPr>
                  <w:r w:rsidRPr="00A96894">
                    <w:rPr>
                      <w:rFonts w:ascii="Helvetica" w:hAnsi="Helvetica" w:cs="Helvetica"/>
                      <w:b/>
                      <w:bCs/>
                      <w:color w:val="222222"/>
                    </w:rPr>
                    <w:t>Current Closing Date for Applications:</w:t>
                  </w:r>
                </w:p>
              </w:tc>
              <w:tc>
                <w:tcPr>
                  <w:tcW w:w="3681" w:type="dxa"/>
                  <w:vAlign w:val="center"/>
                  <w:hideMark/>
                </w:tcPr>
                <w:p w14:paraId="71D5B916" w14:textId="77777777" w:rsidR="00A96894" w:rsidRPr="00A96894" w:rsidRDefault="00A96894" w:rsidP="00A96894">
                  <w:pPr>
                    <w:pStyle w:val="NoSpacing"/>
                    <w:rPr>
                      <w:rFonts w:ascii="Helvetica" w:hAnsi="Helvetica" w:cs="Helvetica"/>
                      <w:color w:val="222222"/>
                    </w:rPr>
                  </w:pPr>
                  <w:r w:rsidRPr="00A96894">
                    <w:rPr>
                      <w:rFonts w:ascii="Helvetica" w:hAnsi="Helvetica" w:cs="Helvetica"/>
                      <w:color w:val="222222"/>
                    </w:rPr>
                    <w:t>Mar 22, 2021  </w:t>
                  </w:r>
                </w:p>
              </w:tc>
            </w:tr>
            <w:tr w:rsidR="00A96894" w:rsidRPr="00A96894" w14:paraId="24675528" w14:textId="77777777" w:rsidTr="00A96894">
              <w:trPr>
                <w:tblCellSpacing w:w="0" w:type="dxa"/>
              </w:trPr>
              <w:tc>
                <w:tcPr>
                  <w:tcW w:w="2295" w:type="dxa"/>
                  <w:noWrap/>
                  <w:hideMark/>
                </w:tcPr>
                <w:p w14:paraId="0CA84D1E" w14:textId="77777777" w:rsidR="00A96894" w:rsidRPr="00A96894" w:rsidRDefault="00A96894" w:rsidP="00A96894">
                  <w:pPr>
                    <w:pStyle w:val="NoSpacing"/>
                    <w:rPr>
                      <w:rFonts w:ascii="Helvetica" w:hAnsi="Helvetica" w:cs="Helvetica"/>
                      <w:b/>
                      <w:bCs/>
                      <w:color w:val="222222"/>
                    </w:rPr>
                  </w:pPr>
                  <w:r w:rsidRPr="00A96894">
                    <w:rPr>
                      <w:rFonts w:ascii="Helvetica" w:hAnsi="Helvetica" w:cs="Helvetica"/>
                      <w:b/>
                      <w:bCs/>
                      <w:color w:val="222222"/>
                    </w:rPr>
                    <w:t>Archive Date:</w:t>
                  </w:r>
                </w:p>
              </w:tc>
              <w:tc>
                <w:tcPr>
                  <w:tcW w:w="3681" w:type="dxa"/>
                  <w:vAlign w:val="center"/>
                  <w:hideMark/>
                </w:tcPr>
                <w:p w14:paraId="2FA33CFC" w14:textId="77777777" w:rsidR="00A96894" w:rsidRPr="00A96894" w:rsidRDefault="00A96894" w:rsidP="00A96894">
                  <w:pPr>
                    <w:pStyle w:val="NoSpacing"/>
                    <w:rPr>
                      <w:rFonts w:ascii="Helvetica" w:hAnsi="Helvetica" w:cs="Helvetica"/>
                      <w:color w:val="222222"/>
                    </w:rPr>
                  </w:pPr>
                  <w:r w:rsidRPr="00A96894">
                    <w:rPr>
                      <w:rFonts w:ascii="Helvetica" w:hAnsi="Helvetica" w:cs="Helvetica"/>
                      <w:color w:val="222222"/>
                    </w:rPr>
                    <w:t>Apr 21, 2021</w:t>
                  </w:r>
                </w:p>
              </w:tc>
            </w:tr>
            <w:tr w:rsidR="00A96894" w:rsidRPr="00A96894" w14:paraId="5CA40BC9" w14:textId="77777777" w:rsidTr="00A96894">
              <w:trPr>
                <w:tblCellSpacing w:w="0" w:type="dxa"/>
              </w:trPr>
              <w:tc>
                <w:tcPr>
                  <w:tcW w:w="2295" w:type="dxa"/>
                  <w:noWrap/>
                  <w:hideMark/>
                </w:tcPr>
                <w:p w14:paraId="2B3AAF8E" w14:textId="77777777" w:rsidR="00A96894" w:rsidRPr="00A96894" w:rsidRDefault="00A96894" w:rsidP="00A96894">
                  <w:pPr>
                    <w:pStyle w:val="NoSpacing"/>
                    <w:rPr>
                      <w:rFonts w:ascii="Helvetica" w:hAnsi="Helvetica" w:cs="Helvetica"/>
                      <w:b/>
                      <w:bCs/>
                      <w:color w:val="222222"/>
                    </w:rPr>
                  </w:pPr>
                  <w:r w:rsidRPr="00A96894">
                    <w:rPr>
                      <w:rFonts w:ascii="Helvetica" w:hAnsi="Helvetica" w:cs="Helvetica"/>
                      <w:b/>
                      <w:bCs/>
                      <w:color w:val="222222"/>
                    </w:rPr>
                    <w:t>Estimated Total Program Funding:</w:t>
                  </w:r>
                </w:p>
              </w:tc>
              <w:tc>
                <w:tcPr>
                  <w:tcW w:w="3681" w:type="dxa"/>
                  <w:vAlign w:val="center"/>
                  <w:hideMark/>
                </w:tcPr>
                <w:p w14:paraId="056DB421" w14:textId="77777777" w:rsidR="00A96894" w:rsidRPr="00A96894" w:rsidRDefault="00A96894" w:rsidP="00A96894">
                  <w:pPr>
                    <w:pStyle w:val="NoSpacing"/>
                    <w:rPr>
                      <w:rFonts w:ascii="Helvetica" w:hAnsi="Helvetica" w:cs="Helvetica"/>
                      <w:color w:val="222222"/>
                    </w:rPr>
                  </w:pPr>
                  <w:r w:rsidRPr="00A96894">
                    <w:rPr>
                      <w:rFonts w:ascii="Helvetica" w:hAnsi="Helvetica" w:cs="Helvetica"/>
                      <w:color w:val="222222"/>
                    </w:rPr>
                    <w:t>$1,250,000,000</w:t>
                  </w:r>
                </w:p>
              </w:tc>
            </w:tr>
            <w:tr w:rsidR="00A96894" w:rsidRPr="00A96894" w14:paraId="14191937" w14:textId="77777777" w:rsidTr="00A96894">
              <w:trPr>
                <w:tblCellSpacing w:w="0" w:type="dxa"/>
              </w:trPr>
              <w:tc>
                <w:tcPr>
                  <w:tcW w:w="2295" w:type="dxa"/>
                  <w:noWrap/>
                  <w:hideMark/>
                </w:tcPr>
                <w:p w14:paraId="1C6507E5" w14:textId="77777777" w:rsidR="00A96894" w:rsidRPr="00A96894" w:rsidRDefault="00A96894" w:rsidP="00A96894">
                  <w:pPr>
                    <w:pStyle w:val="NoSpacing"/>
                    <w:rPr>
                      <w:rFonts w:ascii="Helvetica" w:hAnsi="Helvetica" w:cs="Helvetica"/>
                      <w:b/>
                      <w:bCs/>
                      <w:color w:val="222222"/>
                    </w:rPr>
                  </w:pPr>
                  <w:r w:rsidRPr="00A96894">
                    <w:rPr>
                      <w:rFonts w:ascii="Helvetica" w:hAnsi="Helvetica" w:cs="Helvetica"/>
                      <w:b/>
                      <w:bCs/>
                      <w:color w:val="222222"/>
                    </w:rPr>
                    <w:t>Award Ceiling:</w:t>
                  </w:r>
                </w:p>
              </w:tc>
              <w:tc>
                <w:tcPr>
                  <w:tcW w:w="3681" w:type="dxa"/>
                  <w:vAlign w:val="center"/>
                  <w:hideMark/>
                </w:tcPr>
                <w:p w14:paraId="6AECA8EA" w14:textId="77777777" w:rsidR="00A96894" w:rsidRPr="00A96894" w:rsidRDefault="00A96894" w:rsidP="00A96894">
                  <w:pPr>
                    <w:pStyle w:val="NoSpacing"/>
                    <w:rPr>
                      <w:rFonts w:ascii="Helvetica" w:hAnsi="Helvetica" w:cs="Helvetica"/>
                      <w:color w:val="222222"/>
                    </w:rPr>
                  </w:pPr>
                  <w:r w:rsidRPr="00A96894">
                    <w:rPr>
                      <w:rFonts w:ascii="Helvetica" w:hAnsi="Helvetica" w:cs="Helvetica"/>
                      <w:color w:val="222222"/>
                    </w:rPr>
                    <w:t>$5,000,000</w:t>
                  </w:r>
                </w:p>
              </w:tc>
            </w:tr>
            <w:tr w:rsidR="00A96894" w:rsidRPr="00A96894" w14:paraId="1425538C" w14:textId="77777777" w:rsidTr="00A96894">
              <w:trPr>
                <w:tblCellSpacing w:w="0" w:type="dxa"/>
              </w:trPr>
              <w:tc>
                <w:tcPr>
                  <w:tcW w:w="2295" w:type="dxa"/>
                  <w:noWrap/>
                  <w:hideMark/>
                </w:tcPr>
                <w:p w14:paraId="21E8FE5E" w14:textId="77777777" w:rsidR="00A96894" w:rsidRPr="00A96894" w:rsidRDefault="00A96894" w:rsidP="00A96894">
                  <w:pPr>
                    <w:pStyle w:val="NoSpacing"/>
                    <w:rPr>
                      <w:rFonts w:ascii="Helvetica" w:hAnsi="Helvetica" w:cs="Helvetica"/>
                      <w:b/>
                      <w:bCs/>
                      <w:color w:val="222222"/>
                    </w:rPr>
                  </w:pPr>
                  <w:r w:rsidRPr="00A96894">
                    <w:rPr>
                      <w:rFonts w:ascii="Helvetica" w:hAnsi="Helvetica" w:cs="Helvetica"/>
                      <w:b/>
                      <w:bCs/>
                      <w:color w:val="222222"/>
                    </w:rPr>
                    <w:t>Award Floor:</w:t>
                  </w:r>
                </w:p>
              </w:tc>
              <w:tc>
                <w:tcPr>
                  <w:tcW w:w="3681" w:type="dxa"/>
                  <w:vAlign w:val="center"/>
                  <w:hideMark/>
                </w:tcPr>
                <w:p w14:paraId="02731626" w14:textId="77777777" w:rsidR="00A96894" w:rsidRPr="00A96894" w:rsidRDefault="00A96894" w:rsidP="00A96894">
                  <w:pPr>
                    <w:pStyle w:val="NoSpacing"/>
                    <w:rPr>
                      <w:rFonts w:ascii="Helvetica" w:hAnsi="Helvetica" w:cs="Helvetica"/>
                      <w:color w:val="222222"/>
                    </w:rPr>
                  </w:pPr>
                  <w:r w:rsidRPr="00A96894">
                    <w:rPr>
                      <w:rFonts w:ascii="Helvetica" w:hAnsi="Helvetica" w:cs="Helvetica"/>
                      <w:color w:val="222222"/>
                    </w:rPr>
                    <w:t>$200,000</w:t>
                  </w:r>
                </w:p>
              </w:tc>
            </w:tr>
          </w:tbl>
          <w:p w14:paraId="7702EDFC" w14:textId="77777777" w:rsidR="00A96894" w:rsidRPr="00A96894" w:rsidRDefault="00A96894" w:rsidP="00A96894">
            <w:pPr>
              <w:pStyle w:val="NoSpacing"/>
              <w:rPr>
                <w:rFonts w:ascii="Helvetica" w:hAnsi="Helvetica" w:cs="Helvetica"/>
                <w:color w:val="222222"/>
              </w:rPr>
            </w:pPr>
          </w:p>
        </w:tc>
      </w:tr>
    </w:tbl>
    <w:p w14:paraId="73A919DF" w14:textId="73AC17C4" w:rsidR="00A96894" w:rsidRPr="00A96894" w:rsidRDefault="00A96894" w:rsidP="00A9689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96894" w:rsidRPr="00A96894" w14:paraId="7B074044" w14:textId="77777777" w:rsidTr="00A96894">
        <w:trPr>
          <w:tblCellSpacing w:w="0" w:type="dxa"/>
        </w:trPr>
        <w:tc>
          <w:tcPr>
            <w:tcW w:w="0" w:type="auto"/>
            <w:noWrap/>
            <w:hideMark/>
          </w:tcPr>
          <w:p w14:paraId="3952652A" w14:textId="77777777" w:rsidR="00A96894" w:rsidRPr="00A96894" w:rsidRDefault="00A96894" w:rsidP="00A96894">
            <w:pPr>
              <w:pStyle w:val="NoSpacing"/>
              <w:rPr>
                <w:rFonts w:ascii="Helvetica" w:hAnsi="Helvetica" w:cs="Helvetica"/>
                <w:b/>
                <w:bCs/>
                <w:color w:val="222222"/>
              </w:rPr>
            </w:pPr>
            <w:r w:rsidRPr="00A96894">
              <w:rPr>
                <w:rFonts w:ascii="Helvetica" w:hAnsi="Helvetica" w:cs="Helvetica"/>
                <w:b/>
                <w:bCs/>
                <w:color w:val="222222"/>
              </w:rPr>
              <w:t>Eligible Applicants:</w:t>
            </w:r>
          </w:p>
        </w:tc>
        <w:tc>
          <w:tcPr>
            <w:tcW w:w="5000" w:type="pct"/>
            <w:vAlign w:val="center"/>
            <w:hideMark/>
          </w:tcPr>
          <w:p w14:paraId="28FFDE7E" w14:textId="77777777" w:rsidR="00A96894" w:rsidRPr="00A96894" w:rsidRDefault="00A96894" w:rsidP="00A96894">
            <w:pPr>
              <w:pStyle w:val="NoSpacing"/>
              <w:rPr>
                <w:rFonts w:ascii="Helvetica" w:hAnsi="Helvetica" w:cs="Helvetica"/>
                <w:color w:val="222222"/>
              </w:rPr>
            </w:pPr>
            <w:r w:rsidRPr="00A96894">
              <w:rPr>
                <w:rFonts w:ascii="Helvetica" w:hAnsi="Helvetica" w:cs="Helvetica"/>
                <w:color w:val="222222"/>
              </w:rPr>
              <w:t>Others (see text field entitled "Additional Information on Eligibility" for clarification)</w:t>
            </w:r>
          </w:p>
        </w:tc>
      </w:tr>
      <w:tr w:rsidR="00A96894" w:rsidRPr="00A96894" w14:paraId="1657414F" w14:textId="77777777" w:rsidTr="00A96894">
        <w:trPr>
          <w:tblCellSpacing w:w="0" w:type="dxa"/>
        </w:trPr>
        <w:tc>
          <w:tcPr>
            <w:tcW w:w="0" w:type="auto"/>
            <w:noWrap/>
            <w:hideMark/>
          </w:tcPr>
          <w:p w14:paraId="60396F41" w14:textId="77777777" w:rsidR="00A96894" w:rsidRPr="00A96894" w:rsidRDefault="00A96894" w:rsidP="00A96894">
            <w:pPr>
              <w:pStyle w:val="NoSpacing"/>
              <w:rPr>
                <w:rFonts w:ascii="Helvetica" w:hAnsi="Helvetica" w:cs="Helvetica"/>
                <w:b/>
                <w:bCs/>
                <w:color w:val="222222"/>
              </w:rPr>
            </w:pPr>
            <w:r w:rsidRPr="00A96894">
              <w:rPr>
                <w:rFonts w:ascii="Helvetica" w:hAnsi="Helvetica" w:cs="Helvetica"/>
                <w:b/>
                <w:bCs/>
                <w:color w:val="222222"/>
              </w:rPr>
              <w:t>Additional Information on Eligibility:</w:t>
            </w:r>
          </w:p>
        </w:tc>
        <w:tc>
          <w:tcPr>
            <w:tcW w:w="5000" w:type="pct"/>
            <w:vAlign w:val="center"/>
            <w:hideMark/>
          </w:tcPr>
          <w:p w14:paraId="166E08E0" w14:textId="77777777" w:rsidR="00A96894" w:rsidRPr="00A96894" w:rsidRDefault="00A96894" w:rsidP="00A96894">
            <w:pPr>
              <w:pStyle w:val="NoSpacing"/>
              <w:rPr>
                <w:rFonts w:ascii="Helvetica" w:hAnsi="Helvetica" w:cs="Helvetica"/>
                <w:color w:val="222222"/>
              </w:rPr>
            </w:pPr>
            <w:r w:rsidRPr="00A96894">
              <w:rPr>
                <w:rFonts w:ascii="Helvetica" w:hAnsi="Helvetica" w:cs="Helvetica"/>
                <w:color w:val="222222"/>
              </w:rPr>
              <w:t>Applicants must be Certified Community Development Financial Institutions (CDFIs) by the date the applicable Notice of Funds Availability (NOFA) is published in the Federal Register and meet the other criteria listed in the NOFA.</w:t>
            </w:r>
          </w:p>
        </w:tc>
      </w:tr>
    </w:tbl>
    <w:p w14:paraId="2C713590" w14:textId="35A77123" w:rsidR="00A96894" w:rsidRPr="00A96894" w:rsidRDefault="00A96894" w:rsidP="00A9689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96894" w:rsidRPr="00A96894" w14:paraId="7A514E68" w14:textId="77777777" w:rsidTr="00A96894">
        <w:trPr>
          <w:tblCellSpacing w:w="0" w:type="dxa"/>
        </w:trPr>
        <w:tc>
          <w:tcPr>
            <w:tcW w:w="0" w:type="auto"/>
            <w:noWrap/>
            <w:hideMark/>
          </w:tcPr>
          <w:p w14:paraId="0E20A231" w14:textId="77777777" w:rsidR="00A96894" w:rsidRPr="00A96894" w:rsidRDefault="00A96894" w:rsidP="00A96894">
            <w:pPr>
              <w:pStyle w:val="NoSpacing"/>
              <w:rPr>
                <w:rFonts w:ascii="Helvetica" w:hAnsi="Helvetica" w:cs="Helvetica"/>
                <w:b/>
                <w:bCs/>
                <w:color w:val="222222"/>
              </w:rPr>
            </w:pPr>
            <w:r w:rsidRPr="00A96894">
              <w:rPr>
                <w:rFonts w:ascii="Helvetica" w:hAnsi="Helvetica" w:cs="Helvetica"/>
                <w:b/>
                <w:bCs/>
                <w:color w:val="222222"/>
              </w:rPr>
              <w:t>Agency Name:</w:t>
            </w:r>
          </w:p>
        </w:tc>
        <w:tc>
          <w:tcPr>
            <w:tcW w:w="5000" w:type="pct"/>
            <w:vAlign w:val="center"/>
            <w:hideMark/>
          </w:tcPr>
          <w:p w14:paraId="14FAF337" w14:textId="77777777" w:rsidR="00A96894" w:rsidRPr="00A96894" w:rsidRDefault="00A96894" w:rsidP="00A96894">
            <w:pPr>
              <w:pStyle w:val="NoSpacing"/>
              <w:rPr>
                <w:rFonts w:ascii="Helvetica" w:hAnsi="Helvetica" w:cs="Helvetica"/>
                <w:color w:val="222222"/>
              </w:rPr>
            </w:pPr>
            <w:r w:rsidRPr="00A96894">
              <w:rPr>
                <w:rFonts w:ascii="Helvetica" w:hAnsi="Helvetica" w:cs="Helvetica"/>
                <w:color w:val="222222"/>
              </w:rPr>
              <w:t>Community Development Financial Institutions</w:t>
            </w:r>
          </w:p>
        </w:tc>
      </w:tr>
      <w:tr w:rsidR="00A96894" w:rsidRPr="00A96894" w14:paraId="78A8692A" w14:textId="77777777" w:rsidTr="00A96894">
        <w:trPr>
          <w:tblCellSpacing w:w="0" w:type="dxa"/>
        </w:trPr>
        <w:tc>
          <w:tcPr>
            <w:tcW w:w="0" w:type="auto"/>
            <w:noWrap/>
            <w:hideMark/>
          </w:tcPr>
          <w:p w14:paraId="1C39EC49" w14:textId="77777777" w:rsidR="00A96894" w:rsidRPr="00A96894" w:rsidRDefault="00A96894" w:rsidP="00A96894">
            <w:pPr>
              <w:pStyle w:val="NoSpacing"/>
              <w:rPr>
                <w:rFonts w:ascii="Helvetica" w:hAnsi="Helvetica" w:cs="Helvetica"/>
                <w:b/>
                <w:bCs/>
                <w:color w:val="222222"/>
              </w:rPr>
            </w:pPr>
            <w:r w:rsidRPr="00A96894">
              <w:rPr>
                <w:rFonts w:ascii="Helvetica" w:hAnsi="Helvetica" w:cs="Helvetica"/>
                <w:b/>
                <w:bCs/>
                <w:color w:val="222222"/>
              </w:rPr>
              <w:t>Description:</w:t>
            </w:r>
          </w:p>
        </w:tc>
        <w:tc>
          <w:tcPr>
            <w:tcW w:w="5000" w:type="pct"/>
            <w:vAlign w:val="center"/>
            <w:hideMark/>
          </w:tcPr>
          <w:p w14:paraId="752A73C6" w14:textId="77777777" w:rsidR="00A96894" w:rsidRPr="00A96894" w:rsidRDefault="00A96894" w:rsidP="00A96894">
            <w:pPr>
              <w:pStyle w:val="NoSpacing"/>
              <w:rPr>
                <w:rFonts w:ascii="Helvetica" w:hAnsi="Helvetica" w:cs="Helvetica"/>
                <w:color w:val="222222"/>
              </w:rPr>
            </w:pPr>
            <w:r w:rsidRPr="00A96894">
              <w:rPr>
                <w:rFonts w:ascii="Helvetica" w:hAnsi="Helvetica" w:cs="Helvetica"/>
                <w:color w:val="222222"/>
              </w:rPr>
              <w:t>Through the CDFI Rapid Response Program (CDFI RRP), the U.S. Department of the Treasury’s Community Development Financial Institutions Fund (CDFI Fund) will provide Certified CDFIs with grants to “support, prepare for, and respond to the economic impact” of the COVID-19 pandemic.</w:t>
            </w:r>
          </w:p>
        </w:tc>
      </w:tr>
      <w:tr w:rsidR="00A96894" w:rsidRPr="00A96894" w14:paraId="6E5A1405" w14:textId="77777777" w:rsidTr="00A96894">
        <w:trPr>
          <w:tblCellSpacing w:w="0" w:type="dxa"/>
        </w:trPr>
        <w:tc>
          <w:tcPr>
            <w:tcW w:w="0" w:type="auto"/>
            <w:noWrap/>
            <w:hideMark/>
          </w:tcPr>
          <w:p w14:paraId="6FD7625F" w14:textId="77777777" w:rsidR="00A96894" w:rsidRPr="00A96894" w:rsidRDefault="00A96894" w:rsidP="00A96894">
            <w:pPr>
              <w:pStyle w:val="NoSpacing"/>
              <w:rPr>
                <w:rFonts w:ascii="Helvetica" w:hAnsi="Helvetica" w:cs="Helvetica"/>
                <w:b/>
                <w:bCs/>
                <w:color w:val="222222"/>
              </w:rPr>
            </w:pPr>
            <w:r w:rsidRPr="00A96894">
              <w:rPr>
                <w:rFonts w:ascii="Helvetica" w:hAnsi="Helvetica" w:cs="Helvetica"/>
                <w:b/>
                <w:bCs/>
                <w:color w:val="222222"/>
              </w:rPr>
              <w:t>Link to Additional Information:</w:t>
            </w:r>
          </w:p>
        </w:tc>
        <w:tc>
          <w:tcPr>
            <w:tcW w:w="5000" w:type="pct"/>
            <w:vAlign w:val="center"/>
            <w:hideMark/>
          </w:tcPr>
          <w:p w14:paraId="34E5C8EE" w14:textId="77777777" w:rsidR="00A96894" w:rsidRPr="00A96894" w:rsidRDefault="00BF171A" w:rsidP="00A96894">
            <w:pPr>
              <w:pStyle w:val="NoSpacing"/>
              <w:rPr>
                <w:rFonts w:ascii="Helvetica" w:hAnsi="Helvetica" w:cs="Helvetica"/>
                <w:color w:val="222222"/>
              </w:rPr>
            </w:pPr>
            <w:hyperlink r:id="rId689" w:tgtFrame="_blank" w:tooltip="Link to Additional Information" w:history="1">
              <w:r w:rsidR="00A96894" w:rsidRPr="00A96894">
                <w:rPr>
                  <w:rStyle w:val="Hyperlink"/>
                  <w:rFonts w:ascii="Helvetica" w:hAnsi="Helvetica" w:cs="Helvetica"/>
                </w:rPr>
                <w:t>A webpage on the CDFI Fund's website with all the relevant details regarding the CDFI Rapid Response Program.</w:t>
              </w:r>
            </w:hyperlink>
          </w:p>
        </w:tc>
      </w:tr>
      <w:tr w:rsidR="00A96894" w:rsidRPr="00A96894" w14:paraId="63737F26" w14:textId="77777777" w:rsidTr="00A96894">
        <w:trPr>
          <w:tblCellSpacing w:w="0" w:type="dxa"/>
        </w:trPr>
        <w:tc>
          <w:tcPr>
            <w:tcW w:w="0" w:type="auto"/>
            <w:noWrap/>
            <w:hideMark/>
          </w:tcPr>
          <w:p w14:paraId="10BF018D" w14:textId="77777777" w:rsidR="00A96894" w:rsidRPr="00A96894" w:rsidRDefault="00A96894" w:rsidP="00A96894">
            <w:pPr>
              <w:pStyle w:val="NoSpacing"/>
              <w:rPr>
                <w:rFonts w:ascii="Helvetica" w:hAnsi="Helvetica" w:cs="Helvetica"/>
                <w:b/>
                <w:bCs/>
                <w:color w:val="222222"/>
              </w:rPr>
            </w:pPr>
            <w:r w:rsidRPr="00A96894">
              <w:rPr>
                <w:rFonts w:ascii="Helvetica" w:hAnsi="Helvetica" w:cs="Helvetica"/>
                <w:b/>
                <w:bCs/>
                <w:color w:val="222222"/>
              </w:rPr>
              <w:t>Grantor Contact Information:</w:t>
            </w:r>
          </w:p>
        </w:tc>
        <w:tc>
          <w:tcPr>
            <w:tcW w:w="5000" w:type="pct"/>
            <w:vAlign w:val="center"/>
            <w:hideMark/>
          </w:tcPr>
          <w:p w14:paraId="0AAB29E9" w14:textId="77777777" w:rsidR="00A96894" w:rsidRPr="00A96894" w:rsidRDefault="00A96894" w:rsidP="00A96894">
            <w:pPr>
              <w:pStyle w:val="NoSpacing"/>
              <w:rPr>
                <w:rFonts w:ascii="Helvetica" w:hAnsi="Helvetica" w:cs="Helvetica"/>
                <w:color w:val="222222"/>
              </w:rPr>
            </w:pPr>
            <w:r w:rsidRPr="00A96894">
              <w:rPr>
                <w:rFonts w:ascii="Helvetica" w:hAnsi="Helvetica" w:cs="Helvetica"/>
                <w:color w:val="222222"/>
              </w:rPr>
              <w:t>If you have difficulty accessing the full announcement electronically, please contact:</w:t>
            </w:r>
            <w:r w:rsidRPr="00A96894">
              <w:rPr>
                <w:rFonts w:ascii="Helvetica" w:hAnsi="Helvetica" w:cs="Helvetica"/>
                <w:color w:val="222222"/>
              </w:rPr>
              <w:br/>
            </w:r>
            <w:r w:rsidRPr="00A96894">
              <w:rPr>
                <w:rFonts w:ascii="Helvetica" w:hAnsi="Helvetica" w:cs="Helvetica"/>
                <w:color w:val="222222"/>
              </w:rPr>
              <w:br/>
              <w:t>CDFI Fund Help Desk (202) 653-0421</w:t>
            </w:r>
            <w:r w:rsidRPr="00A96894">
              <w:rPr>
                <w:rFonts w:ascii="Helvetica" w:hAnsi="Helvetica" w:cs="Helvetica"/>
                <w:color w:val="222222"/>
              </w:rPr>
              <w:br/>
            </w:r>
            <w:r w:rsidRPr="00A96894">
              <w:rPr>
                <w:rFonts w:ascii="Helvetica" w:hAnsi="Helvetica" w:cs="Helvetica"/>
                <w:color w:val="222222"/>
              </w:rPr>
              <w:br/>
            </w:r>
            <w:hyperlink r:id="rId690" w:history="1">
              <w:r w:rsidRPr="00A96894">
                <w:rPr>
                  <w:rStyle w:val="Hyperlink"/>
                  <w:rFonts w:ascii="Helvetica" w:hAnsi="Helvetica" w:cs="Helvetica"/>
                </w:rPr>
                <w:t>CDFI Fund Help Desk</w:t>
              </w:r>
            </w:hyperlink>
          </w:p>
        </w:tc>
      </w:tr>
    </w:tbl>
    <w:p w14:paraId="76B0ECDD" w14:textId="3420FA43" w:rsidR="00A96894" w:rsidRDefault="00A96894" w:rsidP="00A96894">
      <w:pPr>
        <w:pStyle w:val="NoSpacing"/>
        <w:rPr>
          <w:rFonts w:ascii="Helvetica" w:hAnsi="Helvetica" w:cs="Helvetica"/>
          <w:sz w:val="24"/>
          <w:szCs w:val="24"/>
        </w:rPr>
      </w:pPr>
      <w:r w:rsidRPr="00D550D2">
        <w:rPr>
          <w:rFonts w:ascii="Helvetica" w:hAnsi="Helvetica" w:cs="Helvetica"/>
          <w:color w:val="222222"/>
          <w:sz w:val="24"/>
          <w:szCs w:val="24"/>
        </w:rPr>
        <w:br/>
      </w:r>
      <w:hyperlink r:id="rId691" w:tgtFrame="_blank" w:history="1">
        <w:r w:rsidRPr="00D550D2">
          <w:rPr>
            <w:rStyle w:val="Hyperlink"/>
            <w:rFonts w:ascii="Helvetica" w:hAnsi="Helvetica" w:cs="Helvetica"/>
            <w:color w:val="1155CC"/>
            <w:sz w:val="24"/>
            <w:szCs w:val="24"/>
            <w:shd w:val="clear" w:color="auto" w:fill="FFFFFF"/>
          </w:rPr>
          <w:t>https://www.grants.gov/web/grants/view-opportunity.html?oppId=331699</w:t>
        </w:r>
      </w:hyperlink>
    </w:p>
    <w:p w14:paraId="7C7BCAD3" w14:textId="77777777" w:rsidR="00A96894" w:rsidRDefault="00A96894" w:rsidP="00A96894">
      <w:pPr>
        <w:pStyle w:val="NoSpacing"/>
        <w:ind w:left="-180"/>
        <w:rPr>
          <w:rFonts w:ascii="Helvetica" w:hAnsi="Helvetica" w:cs="Helvetica"/>
          <w:sz w:val="24"/>
          <w:szCs w:val="24"/>
        </w:rPr>
      </w:pPr>
    </w:p>
    <w:p w14:paraId="1A38235A" w14:textId="77777777" w:rsidR="00A96894" w:rsidRDefault="00A96894" w:rsidP="0089590A">
      <w:pPr>
        <w:pStyle w:val="NoSpacing"/>
        <w:rPr>
          <w:rFonts w:ascii="Helvetica" w:hAnsi="Helvetica"/>
        </w:rPr>
      </w:pPr>
    </w:p>
    <w:p w14:paraId="21C85774" w14:textId="77777777" w:rsidR="0077741F" w:rsidRPr="002D325A" w:rsidRDefault="0077741F" w:rsidP="0077741F">
      <w:pPr>
        <w:widowControl w:val="0"/>
        <w:autoSpaceDE w:val="0"/>
        <w:autoSpaceDN w:val="0"/>
        <w:adjustRightInd w:val="0"/>
        <w:rPr>
          <w:rFonts w:ascii="Helvetica" w:hAnsi="Helvetica" w:cs="Helvetica"/>
          <w:b/>
          <w:bCs/>
        </w:rPr>
      </w:pPr>
      <w:bookmarkStart w:id="784" w:name="TREASCDFI"/>
      <w:bookmarkEnd w:id="784"/>
      <w:r w:rsidRPr="002D325A">
        <w:rPr>
          <w:rFonts w:ascii="Helvetica" w:hAnsi="Helvetica" w:cs="Helvetica"/>
          <w:b/>
          <w:bCs/>
        </w:rPr>
        <w:t>Modifications:</w:t>
      </w:r>
    </w:p>
    <w:p w14:paraId="061EACCE" w14:textId="77777777" w:rsidR="0077741F" w:rsidRDefault="0077741F" w:rsidP="0077741F">
      <w:pPr>
        <w:widowControl w:val="0"/>
        <w:autoSpaceDE w:val="0"/>
        <w:autoSpaceDN w:val="0"/>
        <w:adjustRightInd w:val="0"/>
        <w:rPr>
          <w:rFonts w:ascii="Helvetica" w:hAnsi="Helvetica" w:cs="Helvetica"/>
        </w:rPr>
      </w:pPr>
      <w:bookmarkStart w:id="785" w:name="TreasIRSVITA"/>
      <w:bookmarkStart w:id="786" w:name="TreasReminder"/>
      <w:bookmarkEnd w:id="785"/>
      <w:bookmarkEnd w:id="786"/>
    </w:p>
    <w:p w14:paraId="61D8191A" w14:textId="77777777" w:rsidR="0077741F" w:rsidRPr="002D325A" w:rsidRDefault="0077741F" w:rsidP="0077741F">
      <w:pPr>
        <w:widowControl w:val="0"/>
        <w:autoSpaceDE w:val="0"/>
        <w:autoSpaceDN w:val="0"/>
        <w:adjustRightInd w:val="0"/>
        <w:rPr>
          <w:rFonts w:ascii="Helvetica" w:hAnsi="Helvetica" w:cs="Helvetica"/>
          <w:b/>
          <w:bCs/>
        </w:rPr>
      </w:pPr>
      <w:r w:rsidRPr="002D325A">
        <w:rPr>
          <w:rFonts w:ascii="Helvetica" w:hAnsi="Helvetica" w:cs="Helvetica"/>
          <w:b/>
          <w:bCs/>
        </w:rPr>
        <w:t>Reminders:</w:t>
      </w:r>
    </w:p>
    <w:p w14:paraId="3A47D21D" w14:textId="77777777" w:rsidR="0077741F" w:rsidRDefault="0077741F" w:rsidP="0077741F">
      <w:pPr>
        <w:widowControl w:val="0"/>
        <w:autoSpaceDE w:val="0"/>
        <w:autoSpaceDN w:val="0"/>
        <w:adjustRightInd w:val="0"/>
        <w:rPr>
          <w:rFonts w:ascii="Helvetica" w:hAnsi="Helvetica" w:cs="Helvetica"/>
        </w:rPr>
      </w:pPr>
    </w:p>
    <w:p w14:paraId="7171205C"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787" w:name="TreasLowIncomeTaxpayer"/>
      <w:bookmarkStart w:id="788" w:name="TreasLITC"/>
      <w:bookmarkStart w:id="789" w:name="TrreasCDFI"/>
      <w:bookmarkStart w:id="790" w:name="TreasSocialImpact"/>
      <w:bookmarkEnd w:id="787"/>
      <w:bookmarkEnd w:id="788"/>
      <w:bookmarkEnd w:id="789"/>
      <w:bookmarkEnd w:id="790"/>
    </w:p>
    <w:p w14:paraId="68B3054D" w14:textId="70B5AEA4" w:rsidR="0077741F" w:rsidRPr="005D3F9C" w:rsidRDefault="0077741F" w:rsidP="002D325A">
      <w:pPr>
        <w:pStyle w:val="NormalWeb"/>
        <w:outlineLvl w:val="0"/>
        <w:rPr>
          <w:rFonts w:ascii="Helvetica" w:hAnsi="Helvetica"/>
          <w:b/>
        </w:rPr>
      </w:pPr>
      <w:r w:rsidRPr="00AB0B9C">
        <w:rPr>
          <w:rFonts w:ascii="Helvetica" w:hAnsi="Helvetica"/>
          <w:b/>
          <w:sz w:val="28"/>
          <w:szCs w:val="28"/>
        </w:rPr>
        <w:t xml:space="preserve">U.S. Agency for International Development </w:t>
      </w:r>
    </w:p>
    <w:p w14:paraId="062828FA" w14:textId="39E43D18" w:rsidR="0077741F" w:rsidRDefault="0077741F" w:rsidP="0077741F">
      <w:pPr>
        <w:widowControl w:val="0"/>
        <w:autoSpaceDE w:val="0"/>
        <w:autoSpaceDN w:val="0"/>
        <w:adjustRightInd w:val="0"/>
        <w:rPr>
          <w:rFonts w:ascii="Helvetica" w:hAnsi="Helvetica" w:cs="Helvetica"/>
          <w:b/>
          <w:bCs/>
        </w:rPr>
      </w:pPr>
      <w:bookmarkStart w:id="791" w:name="USAIDSustainable"/>
      <w:bookmarkStart w:id="792" w:name="USAIDPRograms"/>
      <w:bookmarkEnd w:id="791"/>
      <w:bookmarkEnd w:id="792"/>
      <w:r w:rsidRPr="002D325A">
        <w:rPr>
          <w:rFonts w:ascii="Helvetica" w:hAnsi="Helvetica" w:cs="Helvetica"/>
          <w:b/>
          <w:bCs/>
        </w:rPr>
        <w:t>Programs:</w:t>
      </w:r>
      <w:bookmarkStart w:id="793" w:name="USAIDmodif"/>
      <w:bookmarkEnd w:id="793"/>
    </w:p>
    <w:p w14:paraId="1F950D43" w14:textId="77777777" w:rsidR="00FC60F8" w:rsidRDefault="00FC60F8" w:rsidP="00FC60F8">
      <w:pPr>
        <w:pStyle w:val="NoSpacing"/>
        <w:rPr>
          <w:rFonts w:ascii="Helvetica" w:hAnsi="Helvetica" w:cs="Helvetica"/>
          <w:color w:val="222222"/>
          <w:sz w:val="24"/>
          <w:szCs w:val="24"/>
          <w:shd w:val="clear" w:color="auto" w:fill="FFFFFF"/>
        </w:rPr>
      </w:pPr>
    </w:p>
    <w:p w14:paraId="0FEC787F" w14:textId="5A9BA1A5" w:rsidR="00FC60F8" w:rsidRDefault="00FC60F8" w:rsidP="00FC60F8">
      <w:pPr>
        <w:pStyle w:val="NoSpacing"/>
        <w:rPr>
          <w:rStyle w:val="Hyperlink"/>
          <w:rFonts w:ascii="Helvetica" w:hAnsi="Helvetica" w:cs="Helvetica"/>
          <w:color w:val="1155CC"/>
          <w:sz w:val="24"/>
          <w:szCs w:val="24"/>
          <w:shd w:val="clear" w:color="auto" w:fill="FFFFFF"/>
        </w:rPr>
      </w:pPr>
      <w:r w:rsidRPr="0084157D">
        <w:rPr>
          <w:rFonts w:ascii="Helvetica" w:hAnsi="Helvetica" w:cs="Helvetica"/>
          <w:color w:val="222222"/>
          <w:sz w:val="24"/>
          <w:szCs w:val="24"/>
          <w:shd w:val="clear" w:color="auto" w:fill="FFFFFF"/>
        </w:rPr>
        <w:t>Frontier Health Markets APS</w:t>
      </w:r>
      <w:r w:rsidRPr="0084157D">
        <w:rPr>
          <w:rFonts w:ascii="Helvetica" w:hAnsi="Helvetica" w:cs="Helvetica"/>
          <w:color w:val="222222"/>
          <w:sz w:val="24"/>
          <w:szCs w:val="24"/>
        </w:rPr>
        <w:br/>
      </w:r>
      <w:r w:rsidRPr="0084157D">
        <w:rPr>
          <w:rFonts w:ascii="Helvetica" w:hAnsi="Helvetica" w:cs="Helvetica"/>
          <w:color w:val="222222"/>
          <w:sz w:val="24"/>
          <w:szCs w:val="24"/>
          <w:shd w:val="clear" w:color="auto" w:fill="FFFFFF"/>
        </w:rPr>
        <w:t>Synopsis 1</w:t>
      </w:r>
      <w:r w:rsidRPr="0084157D">
        <w:rPr>
          <w:rFonts w:ascii="Helvetica" w:hAnsi="Helvetica" w:cs="Helvetica"/>
          <w:color w:val="222222"/>
          <w:sz w:val="24"/>
          <w:szCs w:val="24"/>
        </w:rPr>
        <w:br/>
      </w:r>
      <w:hyperlink r:id="rId692" w:tgtFrame="_blank" w:history="1">
        <w:r w:rsidRPr="0084157D">
          <w:rPr>
            <w:rStyle w:val="Hyperlink"/>
            <w:rFonts w:ascii="Helvetica" w:hAnsi="Helvetica" w:cs="Helvetica"/>
            <w:color w:val="1155CC"/>
            <w:sz w:val="24"/>
            <w:szCs w:val="24"/>
            <w:shd w:val="clear" w:color="auto" w:fill="FFFFFF"/>
          </w:rPr>
          <w:t>https://www.grants.gov/web/grants/view-opportunity.html?oppId=331568</w:t>
        </w:r>
      </w:hyperlink>
    </w:p>
    <w:p w14:paraId="7DD76644" w14:textId="77777777" w:rsidR="00FC60F8" w:rsidRDefault="00FC60F8" w:rsidP="00FC60F8">
      <w:pPr>
        <w:pStyle w:val="NoSpacing"/>
        <w:rPr>
          <w:rStyle w:val="Hyperlink"/>
          <w:rFonts w:ascii="Helvetica" w:hAnsi="Helvetica" w:cs="Helvetica"/>
          <w:color w:val="1155CC"/>
          <w:sz w:val="24"/>
          <w:szCs w:val="24"/>
          <w:shd w:val="clear" w:color="auto" w:fill="FFFFFF"/>
        </w:rPr>
      </w:pPr>
    </w:p>
    <w:p w14:paraId="4B7B3F81" w14:textId="77777777" w:rsidR="00FC60F8" w:rsidRDefault="00FC60F8" w:rsidP="00FC60F8">
      <w:pPr>
        <w:pStyle w:val="NoSpacing"/>
        <w:rPr>
          <w:rFonts w:ascii="Helvetica" w:hAnsi="Helvetica"/>
          <w:sz w:val="24"/>
          <w:szCs w:val="24"/>
        </w:rPr>
      </w:pPr>
      <w:r w:rsidRPr="00EC00BB">
        <w:rPr>
          <w:rFonts w:ascii="Helvetica" w:hAnsi="Helvetica" w:cs="Helvetica"/>
          <w:color w:val="222222"/>
          <w:sz w:val="24"/>
          <w:szCs w:val="24"/>
          <w:shd w:val="clear" w:color="auto" w:fill="FFFFFF"/>
        </w:rPr>
        <w:t>Science, Technology, Innovation, and Partnerships (STIP)</w:t>
      </w:r>
      <w:r w:rsidRPr="00EC00BB">
        <w:rPr>
          <w:rFonts w:ascii="Helvetica" w:hAnsi="Helvetica" w:cs="Helvetica"/>
          <w:color w:val="222222"/>
          <w:sz w:val="24"/>
          <w:szCs w:val="24"/>
        </w:rPr>
        <w:br/>
      </w:r>
      <w:r w:rsidRPr="00EC00BB">
        <w:rPr>
          <w:rFonts w:ascii="Helvetica" w:hAnsi="Helvetica" w:cs="Helvetica"/>
          <w:color w:val="222222"/>
          <w:sz w:val="24"/>
          <w:szCs w:val="24"/>
          <w:shd w:val="clear" w:color="auto" w:fill="FFFFFF"/>
        </w:rPr>
        <w:t>Synopsis 1</w:t>
      </w:r>
      <w:r w:rsidRPr="00EC00BB">
        <w:rPr>
          <w:rFonts w:ascii="Helvetica" w:hAnsi="Helvetica" w:cs="Helvetica"/>
          <w:color w:val="222222"/>
          <w:sz w:val="24"/>
          <w:szCs w:val="24"/>
        </w:rPr>
        <w:br/>
      </w:r>
      <w:hyperlink r:id="rId693" w:tgtFrame="_blank" w:history="1">
        <w:r w:rsidRPr="00EC00BB">
          <w:rPr>
            <w:rStyle w:val="Hyperlink"/>
            <w:rFonts w:ascii="Helvetica" w:hAnsi="Helvetica" w:cs="Helvetica"/>
            <w:color w:val="1155CC"/>
            <w:sz w:val="24"/>
            <w:szCs w:val="24"/>
            <w:shd w:val="clear" w:color="auto" w:fill="FFFFFF"/>
          </w:rPr>
          <w:t>https://www.grants.gov/web/grants/view-opportunity.html?oppId=331756</w:t>
        </w:r>
      </w:hyperlink>
    </w:p>
    <w:p w14:paraId="00586808" w14:textId="77777777" w:rsidR="00FC60F8" w:rsidRDefault="00FC60F8" w:rsidP="004C3C7A">
      <w:pPr>
        <w:pStyle w:val="NoSpacing"/>
        <w:rPr>
          <w:rFonts w:ascii="Helvetica" w:hAnsi="Helvetica" w:cs="Helvetica"/>
          <w:color w:val="222222"/>
          <w:sz w:val="24"/>
          <w:szCs w:val="24"/>
        </w:rPr>
      </w:pPr>
    </w:p>
    <w:p w14:paraId="14E6A746" w14:textId="38419AE6" w:rsidR="00797C89" w:rsidRPr="00797C89" w:rsidRDefault="00797C89" w:rsidP="004C3C7A">
      <w:pPr>
        <w:pStyle w:val="NoSpacing"/>
        <w:rPr>
          <w:rFonts w:ascii="Helvetica" w:hAnsi="Helvetica" w:cs="Helvetica"/>
          <w:sz w:val="24"/>
          <w:szCs w:val="24"/>
        </w:rPr>
      </w:pPr>
      <w:r w:rsidRPr="002E5F91">
        <w:rPr>
          <w:rFonts w:ascii="Helvetica" w:hAnsi="Helvetica" w:cs="Helvetica"/>
          <w:color w:val="222222"/>
          <w:sz w:val="24"/>
          <w:szCs w:val="24"/>
          <w:shd w:val="clear" w:color="auto" w:fill="FFFFFF"/>
        </w:rPr>
        <w:t>Request for Information and Expression of Interest for USAID South Sudan - Biodiversity</w:t>
      </w:r>
      <w:r w:rsidRPr="002E5F91">
        <w:rPr>
          <w:rFonts w:ascii="Helvetica" w:hAnsi="Helvetica" w:cs="Helvetica"/>
          <w:color w:val="222222"/>
          <w:sz w:val="24"/>
          <w:szCs w:val="24"/>
        </w:rPr>
        <w:br/>
      </w:r>
      <w:r w:rsidRPr="002E5F91">
        <w:rPr>
          <w:rFonts w:ascii="Helvetica" w:hAnsi="Helvetica" w:cs="Helvetica"/>
          <w:color w:val="222222"/>
          <w:sz w:val="24"/>
          <w:szCs w:val="24"/>
          <w:shd w:val="clear" w:color="auto" w:fill="FFFFFF"/>
        </w:rPr>
        <w:t>Forecast 1</w:t>
      </w:r>
      <w:r w:rsidRPr="002E5F91">
        <w:rPr>
          <w:rFonts w:ascii="Helvetica" w:hAnsi="Helvetica" w:cs="Helvetica"/>
          <w:color w:val="222222"/>
          <w:sz w:val="24"/>
          <w:szCs w:val="24"/>
        </w:rPr>
        <w:br/>
      </w:r>
      <w:hyperlink r:id="rId694" w:tgtFrame="_blank" w:history="1">
        <w:r w:rsidRPr="002E5F91">
          <w:rPr>
            <w:rStyle w:val="Hyperlink"/>
            <w:rFonts w:ascii="Helvetica" w:hAnsi="Helvetica" w:cs="Helvetica"/>
            <w:color w:val="1155CC"/>
            <w:sz w:val="24"/>
            <w:szCs w:val="24"/>
            <w:shd w:val="clear" w:color="auto" w:fill="FFFFFF"/>
          </w:rPr>
          <w:t>https://www.grants.gov/web/grants/view-opportunity.html?oppId=331526</w:t>
        </w:r>
      </w:hyperlink>
      <w:r w:rsidRPr="002E5F91">
        <w:rPr>
          <w:rFonts w:ascii="Helvetica" w:hAnsi="Helvetica" w:cs="Helvetica"/>
          <w:color w:val="222222"/>
          <w:sz w:val="24"/>
          <w:szCs w:val="24"/>
        </w:rPr>
        <w:br/>
      </w:r>
    </w:p>
    <w:p w14:paraId="33AC403C" w14:textId="72291F20" w:rsidR="00483301" w:rsidRDefault="00483301" w:rsidP="004C3C7A">
      <w:pPr>
        <w:pStyle w:val="NoSpacing"/>
        <w:rPr>
          <w:rFonts w:ascii="Helvetica" w:hAnsi="Helvetica" w:cs="Helvetica"/>
          <w:color w:val="222222"/>
          <w:sz w:val="24"/>
          <w:szCs w:val="24"/>
        </w:rPr>
      </w:pPr>
      <w:r w:rsidRPr="004B302D">
        <w:rPr>
          <w:rFonts w:ascii="Helvetica" w:hAnsi="Helvetica" w:cs="Helvetica"/>
          <w:color w:val="222222"/>
          <w:sz w:val="24"/>
          <w:szCs w:val="24"/>
          <w:shd w:val="clear" w:color="auto" w:fill="FFFFFF"/>
        </w:rPr>
        <w:t>Diversifying Partnerships in WASH Program (DiP-WASH)</w:t>
      </w:r>
      <w:r w:rsidRPr="004B302D">
        <w:rPr>
          <w:rFonts w:ascii="Helvetica" w:hAnsi="Helvetica" w:cs="Helvetica"/>
          <w:color w:val="222222"/>
          <w:sz w:val="24"/>
          <w:szCs w:val="24"/>
        </w:rPr>
        <w:br/>
      </w:r>
      <w:r w:rsidRPr="004B302D">
        <w:rPr>
          <w:rFonts w:ascii="Helvetica" w:hAnsi="Helvetica" w:cs="Helvetica"/>
          <w:color w:val="222222"/>
          <w:sz w:val="24"/>
          <w:szCs w:val="24"/>
          <w:shd w:val="clear" w:color="auto" w:fill="FFFFFF"/>
        </w:rPr>
        <w:t>Forecast 2</w:t>
      </w:r>
      <w:r w:rsidRPr="004B302D">
        <w:rPr>
          <w:rFonts w:ascii="Helvetica" w:hAnsi="Helvetica" w:cs="Helvetica"/>
          <w:color w:val="222222"/>
          <w:sz w:val="24"/>
          <w:szCs w:val="24"/>
        </w:rPr>
        <w:br/>
      </w:r>
      <w:hyperlink r:id="rId695" w:tgtFrame="_blank" w:history="1">
        <w:r w:rsidRPr="004B302D">
          <w:rPr>
            <w:rStyle w:val="Hyperlink"/>
            <w:rFonts w:ascii="Helvetica" w:hAnsi="Helvetica" w:cs="Helvetica"/>
            <w:color w:val="1155CC"/>
            <w:sz w:val="24"/>
            <w:szCs w:val="24"/>
            <w:shd w:val="clear" w:color="auto" w:fill="FFFFFF"/>
          </w:rPr>
          <w:t>https://www.grants.gov/web/grants/view-opportunity.html?oppId=331500</w:t>
        </w:r>
      </w:hyperlink>
    </w:p>
    <w:p w14:paraId="485BB2F7" w14:textId="0B97B39E" w:rsidR="006B1A56" w:rsidRDefault="006B1A56" w:rsidP="006B1A56">
      <w:pPr>
        <w:pStyle w:val="NoSpacing"/>
        <w:rPr>
          <w:rFonts w:ascii="Helvetica" w:hAnsi="Helvetica" w:cs="Helvetica"/>
          <w:color w:val="222222"/>
          <w:sz w:val="24"/>
          <w:szCs w:val="24"/>
        </w:rPr>
      </w:pPr>
    </w:p>
    <w:p w14:paraId="7A1EBF91" w14:textId="57098901" w:rsidR="0028507F" w:rsidRDefault="0028507F">
      <w:pPr>
        <w:rPr>
          <w:rFonts w:ascii="Helvetica" w:hAnsi="Helvetica"/>
          <w:b/>
        </w:rPr>
      </w:pPr>
      <w:r>
        <w:rPr>
          <w:rFonts w:ascii="Helvetica" w:hAnsi="Helvetica"/>
          <w:b/>
        </w:rPr>
        <w:br w:type="page"/>
      </w:r>
    </w:p>
    <w:p w14:paraId="23D9D311"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08A826CC" w14:textId="77777777" w:rsidR="0077741F" w:rsidRPr="005D3F9C" w:rsidRDefault="0077741F" w:rsidP="0077741F">
      <w:pPr>
        <w:widowControl w:val="0"/>
        <w:autoSpaceDE w:val="0"/>
        <w:autoSpaceDN w:val="0"/>
        <w:adjustRightInd w:val="0"/>
        <w:rPr>
          <w:rFonts w:ascii="Helvetica" w:hAnsi="Helvetica" w:cs="Helvetica"/>
          <w:b/>
          <w:highlight w:val="cyan"/>
        </w:rPr>
      </w:pPr>
    </w:p>
    <w:p w14:paraId="35E5232C" w14:textId="77777777" w:rsidR="0077741F" w:rsidRPr="005D3F9C" w:rsidRDefault="0077741F" w:rsidP="0077741F">
      <w:pPr>
        <w:rPr>
          <w:rFonts w:ascii="Helvetica" w:hAnsi="Helvetica"/>
        </w:rPr>
      </w:pPr>
    </w:p>
    <w:p w14:paraId="32831844" w14:textId="77777777" w:rsidR="0077741F" w:rsidRPr="005D3F9C" w:rsidRDefault="0077741F" w:rsidP="0077741F">
      <w:pPr>
        <w:widowControl w:val="0"/>
        <w:autoSpaceDE w:val="0"/>
        <w:autoSpaceDN w:val="0"/>
        <w:adjustRightInd w:val="0"/>
        <w:outlineLvl w:val="0"/>
        <w:rPr>
          <w:rFonts w:ascii="Helvetica" w:hAnsi="Helvetica" w:cs="Helvetica"/>
          <w:b/>
        </w:rPr>
      </w:pPr>
      <w:r w:rsidRPr="005D3F9C">
        <w:rPr>
          <w:rFonts w:ascii="Helvetica" w:hAnsi="Helvetica" w:cs="Helvetica"/>
          <w:noProof/>
        </w:rPr>
        <w:drawing>
          <wp:inline distT="0" distB="0" distL="0" distR="0" wp14:anchorId="3C8DD124" wp14:editId="279D1A63">
            <wp:extent cx="685800" cy="696773"/>
            <wp:effectExtent l="0" t="0" r="0" b="0"/>
            <wp:docPr id="6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96" cstate="email">
                      <a:extLst>
                        <a:ext uri="{28A0092B-C50C-407E-A947-70E740481C1C}">
                          <a14:useLocalDpi xmlns:a14="http://schemas.microsoft.com/office/drawing/2010/main"/>
                        </a:ext>
                      </a:extLst>
                    </a:blip>
                    <a:srcRect/>
                    <a:stretch>
                      <a:fillRect/>
                    </a:stretch>
                  </pic:blipFill>
                  <pic:spPr bwMode="auto">
                    <a:xfrm>
                      <a:off x="0" y="0"/>
                      <a:ext cx="686539" cy="697524"/>
                    </a:xfrm>
                    <a:prstGeom prst="rect">
                      <a:avLst/>
                    </a:prstGeom>
                    <a:noFill/>
                    <a:ln>
                      <a:noFill/>
                    </a:ln>
                  </pic:spPr>
                </pic:pic>
              </a:graphicData>
            </a:graphic>
          </wp:inline>
        </w:drawing>
      </w:r>
    </w:p>
    <w:p w14:paraId="6A46B4E7" w14:textId="77777777" w:rsidR="0077741F" w:rsidRPr="005D3F9C" w:rsidRDefault="0077741F" w:rsidP="0077741F">
      <w:pPr>
        <w:widowControl w:val="0"/>
        <w:autoSpaceDE w:val="0"/>
        <w:autoSpaceDN w:val="0"/>
        <w:adjustRightInd w:val="0"/>
        <w:outlineLvl w:val="0"/>
        <w:rPr>
          <w:rFonts w:ascii="Helvetica" w:hAnsi="Helvetica" w:cs="Helvetica"/>
          <w:b/>
        </w:rPr>
      </w:pPr>
    </w:p>
    <w:p w14:paraId="3596F7B5" w14:textId="77777777" w:rsidR="0077741F" w:rsidRPr="00AB0B9C" w:rsidRDefault="0077741F" w:rsidP="0077741F">
      <w:pPr>
        <w:widowControl w:val="0"/>
        <w:autoSpaceDE w:val="0"/>
        <w:autoSpaceDN w:val="0"/>
        <w:adjustRightInd w:val="0"/>
        <w:outlineLvl w:val="0"/>
        <w:rPr>
          <w:rFonts w:ascii="Helvetica" w:hAnsi="Helvetica" w:cs="Helvetica"/>
          <w:b/>
          <w:sz w:val="28"/>
          <w:szCs w:val="28"/>
        </w:rPr>
      </w:pPr>
      <w:bookmarkStart w:id="794" w:name="VETSAdaptiveSports"/>
      <w:bookmarkStart w:id="795" w:name="VA"/>
      <w:bookmarkEnd w:id="794"/>
      <w:bookmarkEnd w:id="795"/>
      <w:r w:rsidRPr="00AB0B9C">
        <w:rPr>
          <w:rFonts w:ascii="Helvetica" w:hAnsi="Helvetica" w:cs="Helvetica"/>
          <w:b/>
          <w:sz w:val="28"/>
          <w:szCs w:val="28"/>
        </w:rPr>
        <w:t>Department of Veterans Affairs</w:t>
      </w:r>
    </w:p>
    <w:p w14:paraId="35DB9B6A" w14:textId="77777777" w:rsidR="0077741F" w:rsidRDefault="0077741F" w:rsidP="0077741F">
      <w:pPr>
        <w:pStyle w:val="NoSpacing"/>
        <w:rPr>
          <w:rFonts w:ascii="Helvetica" w:hAnsi="Helvetica" w:cs="Helvetica"/>
          <w:sz w:val="24"/>
          <w:szCs w:val="24"/>
        </w:rPr>
      </w:pPr>
      <w:bookmarkStart w:id="796" w:name="VARuralAreas"/>
      <w:bookmarkEnd w:id="796"/>
    </w:p>
    <w:p w14:paraId="44E5F22C" w14:textId="67641B3A" w:rsidR="0077741F" w:rsidRDefault="0077741F" w:rsidP="0077741F">
      <w:pPr>
        <w:pStyle w:val="NoSpacing"/>
        <w:rPr>
          <w:rFonts w:ascii="Helvetica" w:hAnsi="Helvetica" w:cs="Helvetica"/>
          <w:sz w:val="24"/>
          <w:szCs w:val="24"/>
        </w:rPr>
      </w:pPr>
      <w:bookmarkStart w:id="797" w:name="VAPrograms"/>
      <w:bookmarkEnd w:id="797"/>
      <w:r>
        <w:rPr>
          <w:rFonts w:ascii="Helvetica" w:hAnsi="Helvetica" w:cs="Helvetica"/>
          <w:sz w:val="24"/>
          <w:szCs w:val="24"/>
        </w:rPr>
        <w:t>Programs:</w:t>
      </w:r>
    </w:p>
    <w:p w14:paraId="75B9FC4A" w14:textId="736F80DB" w:rsidR="00DB75A2" w:rsidRDefault="00DB75A2" w:rsidP="0092505C">
      <w:pPr>
        <w:pStyle w:val="NoSpacing"/>
        <w:rPr>
          <w:rFonts w:ascii="Helvetica" w:hAnsi="Helvetica" w:cs="Helvetica"/>
          <w:sz w:val="24"/>
          <w:szCs w:val="24"/>
        </w:rPr>
      </w:pPr>
      <w:bookmarkStart w:id="798" w:name="VAVetTransRural"/>
      <w:bookmarkEnd w:id="798"/>
    </w:p>
    <w:p w14:paraId="4BCD1D34" w14:textId="77777777" w:rsidR="0028507F" w:rsidRDefault="0028507F" w:rsidP="0028507F">
      <w:pPr>
        <w:pStyle w:val="NoSpacing"/>
        <w:ind w:left="-180"/>
        <w:rPr>
          <w:rFonts w:ascii="Helvetica" w:hAnsi="Helvetica" w:cs="Helvetica"/>
          <w:color w:val="222222"/>
          <w:sz w:val="24"/>
          <w:szCs w:val="24"/>
          <w:shd w:val="clear" w:color="auto" w:fill="FFFFFF"/>
        </w:rPr>
      </w:pPr>
      <w:bookmarkStart w:id="799" w:name="VAHomelessProvidersGrantPerDiem"/>
      <w:bookmarkEnd w:id="799"/>
      <w:r w:rsidRPr="007D0EC4">
        <w:rPr>
          <w:rFonts w:ascii="Helvetica" w:hAnsi="Helvetica" w:cs="Helvetica"/>
          <w:color w:val="222222"/>
          <w:sz w:val="24"/>
          <w:szCs w:val="24"/>
          <w:shd w:val="clear" w:color="auto" w:fill="FFFFFF"/>
        </w:rPr>
        <w:t>Homeless Providers Grant and Per Diem Program</w:t>
      </w:r>
      <w:r w:rsidRPr="007D0EC4">
        <w:rPr>
          <w:rFonts w:ascii="Helvetica" w:hAnsi="Helvetica" w:cs="Helvetica"/>
          <w:color w:val="222222"/>
          <w:sz w:val="24"/>
          <w:szCs w:val="24"/>
        </w:rPr>
        <w:br/>
      </w:r>
      <w:r w:rsidRPr="007D0EC4">
        <w:rPr>
          <w:rFonts w:ascii="Helvetica" w:hAnsi="Helvetica" w:cs="Helvetica"/>
          <w:color w:val="222222"/>
          <w:sz w:val="24"/>
          <w:szCs w:val="24"/>
          <w:shd w:val="clear" w:color="auto" w:fill="FFFFFF"/>
        </w:rPr>
        <w:t>GPD Special Need Grant</w:t>
      </w:r>
      <w:r w:rsidRPr="007D0EC4">
        <w:rPr>
          <w:rFonts w:ascii="Helvetica" w:hAnsi="Helvetica" w:cs="Helvetica"/>
          <w:color w:val="222222"/>
          <w:sz w:val="24"/>
          <w:szCs w:val="24"/>
        </w:rPr>
        <w:br/>
      </w:r>
      <w:r w:rsidRPr="007D0EC4">
        <w:rPr>
          <w:rFonts w:ascii="Helvetica" w:hAnsi="Helvetica" w:cs="Helvetica"/>
          <w:color w:val="222222"/>
          <w:sz w:val="24"/>
          <w:szCs w:val="24"/>
          <w:shd w:val="clear" w:color="auto" w:fill="FFFFFF"/>
        </w:rPr>
        <w:t>Synopsis 2</w:t>
      </w:r>
    </w:p>
    <w:p w14:paraId="344C41B4" w14:textId="77777777" w:rsidR="0028507F" w:rsidRDefault="0028507F" w:rsidP="0028507F">
      <w:pPr>
        <w:pStyle w:val="NoSpacing"/>
        <w:ind w:left="-180"/>
      </w:pPr>
      <w:r w:rsidRPr="0028507F">
        <w:rPr>
          <w:rFonts w:ascii="Helvetica" w:hAnsi="Helvetica" w:cs="Helvetica"/>
          <w:noProof/>
          <w:color w:val="222222"/>
          <w:sz w:val="24"/>
          <w:szCs w:val="24"/>
        </w:rPr>
        <w:drawing>
          <wp:inline distT="0" distB="0" distL="0" distR="0" wp14:anchorId="6B34E50B" wp14:editId="13A747F9">
            <wp:extent cx="8054405" cy="4093028"/>
            <wp:effectExtent l="0" t="0" r="0" b="0"/>
            <wp:docPr id="3" name="Picture 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Graphical user interface, text, application, email&#10;&#10;Description automatically generated"/>
                    <pic:cNvPicPr/>
                  </pic:nvPicPr>
                  <pic:blipFill>
                    <a:blip r:embed="rId697" cstate="email">
                      <a:extLst>
                        <a:ext uri="{28A0092B-C50C-407E-A947-70E740481C1C}">
                          <a14:useLocalDpi xmlns:a14="http://schemas.microsoft.com/office/drawing/2010/main"/>
                        </a:ext>
                      </a:extLst>
                    </a:blip>
                    <a:stretch>
                      <a:fillRect/>
                    </a:stretch>
                  </pic:blipFill>
                  <pic:spPr>
                    <a:xfrm>
                      <a:off x="0" y="0"/>
                      <a:ext cx="8065948" cy="4098894"/>
                    </a:xfrm>
                    <a:prstGeom prst="rect">
                      <a:avLst/>
                    </a:prstGeom>
                  </pic:spPr>
                </pic:pic>
              </a:graphicData>
            </a:graphic>
          </wp:inline>
        </w:drawing>
      </w:r>
      <w:r w:rsidRPr="007D0EC4">
        <w:rPr>
          <w:rFonts w:ascii="Helvetica" w:hAnsi="Helvetica" w:cs="Helvetica"/>
          <w:color w:val="222222"/>
          <w:sz w:val="24"/>
          <w:szCs w:val="24"/>
        </w:rPr>
        <w:br/>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2821"/>
        <w:gridCol w:w="8069"/>
      </w:tblGrid>
      <w:tr w:rsidR="0028507F" w14:paraId="2C35E87D" w14:textId="77777777" w:rsidTr="0028507F">
        <w:trPr>
          <w:tblCellSpacing w:w="0" w:type="dxa"/>
        </w:trPr>
        <w:tc>
          <w:tcPr>
            <w:tcW w:w="0" w:type="auto"/>
            <w:noWrap/>
            <w:hideMark/>
          </w:tcPr>
          <w:p w14:paraId="6C815684" w14:textId="77777777" w:rsidR="0028507F" w:rsidRDefault="0028507F">
            <w:pPr>
              <w:jc w:val="right"/>
              <w:rPr>
                <w:rFonts w:ascii="Arial" w:hAnsi="Arial" w:cs="Arial"/>
                <w:b/>
                <w:bCs/>
                <w:color w:val="333333"/>
                <w:sz w:val="18"/>
                <w:szCs w:val="18"/>
              </w:rPr>
            </w:pPr>
            <w:r>
              <w:rPr>
                <w:rFonts w:ascii="Arial" w:hAnsi="Arial" w:cs="Arial"/>
                <w:b/>
                <w:bCs/>
                <w:color w:val="333333"/>
                <w:sz w:val="18"/>
                <w:szCs w:val="18"/>
              </w:rPr>
              <w:t>Agency Name:</w:t>
            </w:r>
          </w:p>
        </w:tc>
        <w:tc>
          <w:tcPr>
            <w:tcW w:w="5000" w:type="pct"/>
            <w:vAlign w:val="center"/>
            <w:hideMark/>
          </w:tcPr>
          <w:p w14:paraId="38E1097E" w14:textId="77777777" w:rsidR="0028507F" w:rsidRDefault="0028507F">
            <w:pPr>
              <w:rPr>
                <w:rFonts w:ascii="Arial" w:hAnsi="Arial" w:cs="Arial"/>
                <w:color w:val="363636"/>
                <w:sz w:val="18"/>
                <w:szCs w:val="18"/>
              </w:rPr>
            </w:pPr>
            <w:r>
              <w:rPr>
                <w:rStyle w:val="search-custom"/>
                <w:rFonts w:ascii="Arial" w:hAnsi="Arial" w:cs="Arial"/>
                <w:color w:val="363636"/>
                <w:sz w:val="18"/>
                <w:szCs w:val="18"/>
              </w:rPr>
              <w:t>Homeless Providers Grant and Per Diem Program</w:t>
            </w:r>
          </w:p>
        </w:tc>
      </w:tr>
      <w:tr w:rsidR="0028507F" w14:paraId="757401AE" w14:textId="77777777" w:rsidTr="0028507F">
        <w:trPr>
          <w:tblCellSpacing w:w="0" w:type="dxa"/>
        </w:trPr>
        <w:tc>
          <w:tcPr>
            <w:tcW w:w="0" w:type="auto"/>
            <w:noWrap/>
            <w:hideMark/>
          </w:tcPr>
          <w:p w14:paraId="2B24C25A" w14:textId="77777777" w:rsidR="0028507F" w:rsidRDefault="0028507F">
            <w:pPr>
              <w:jc w:val="right"/>
              <w:rPr>
                <w:rFonts w:ascii="Arial" w:hAnsi="Arial" w:cs="Arial"/>
                <w:b/>
                <w:bCs/>
                <w:color w:val="333333"/>
                <w:sz w:val="18"/>
                <w:szCs w:val="18"/>
              </w:rPr>
            </w:pPr>
            <w:r>
              <w:rPr>
                <w:rFonts w:ascii="Arial" w:hAnsi="Arial" w:cs="Arial"/>
                <w:b/>
                <w:bCs/>
                <w:color w:val="333333"/>
                <w:sz w:val="18"/>
                <w:szCs w:val="18"/>
              </w:rPr>
              <w:t>Description:</w:t>
            </w:r>
          </w:p>
        </w:tc>
        <w:tc>
          <w:tcPr>
            <w:tcW w:w="5000" w:type="pct"/>
            <w:vAlign w:val="center"/>
            <w:hideMark/>
          </w:tcPr>
          <w:p w14:paraId="3C40C05A" w14:textId="77777777" w:rsidR="0028507F" w:rsidRDefault="0028507F">
            <w:pPr>
              <w:pStyle w:val="NormalWeb"/>
              <w:spacing w:before="0" w:beforeAutospacing="0" w:after="0" w:afterAutospacing="0" w:line="270" w:lineRule="atLeast"/>
              <w:rPr>
                <w:rFonts w:ascii="Arial" w:hAnsi="Arial" w:cs="Arial"/>
                <w:color w:val="363636"/>
                <w:sz w:val="18"/>
                <w:szCs w:val="18"/>
              </w:rPr>
            </w:pPr>
            <w:r>
              <w:rPr>
                <w:rFonts w:ascii="Arial" w:hAnsi="Arial" w:cs="Arial"/>
                <w:color w:val="363636"/>
                <w:sz w:val="18"/>
                <w:szCs w:val="18"/>
              </w:rPr>
              <w:t>SUMMARY:</w:t>
            </w:r>
          </w:p>
          <w:p w14:paraId="1B200561" w14:textId="77777777" w:rsidR="0028507F" w:rsidRDefault="0028507F">
            <w:pPr>
              <w:pStyle w:val="NormalWeb"/>
              <w:spacing w:before="0" w:beforeAutospacing="0" w:after="0" w:afterAutospacing="0" w:line="270" w:lineRule="atLeast"/>
              <w:rPr>
                <w:rFonts w:ascii="Arial" w:hAnsi="Arial" w:cs="Arial"/>
                <w:color w:val="363636"/>
                <w:sz w:val="18"/>
                <w:szCs w:val="18"/>
              </w:rPr>
            </w:pPr>
            <w:r>
              <w:rPr>
                <w:rFonts w:ascii="Arial" w:hAnsi="Arial" w:cs="Arial"/>
                <w:color w:val="363636"/>
                <w:sz w:val="18"/>
                <w:szCs w:val="18"/>
              </w:rPr>
              <w:t>VA announces the availability of approximately $5 million per year for 3 years in new special need grants to eligible entities for per diem payments to facilitate housing stabilization for Veterans who are homeless or at risk of becoming homeless and who are in one of the special need populations (i.e., chronically mentally ill, frail elderly, individuals who care for minor dependents, terminally ill or women). This funding will provide assistance to cover operational costs including costs that would not otherwise be incurred, but for the fact that the recipient is providing supportive housing beds in private rooms with private bathrooms for a homeless Veteran population with special needs. VA expects to award per diem for approximately 135 beds across approximately 10-15 grants with this Notice of Funding Opportunity (NOFO).</w:t>
            </w:r>
          </w:p>
          <w:p w14:paraId="367B150F" w14:textId="77777777" w:rsidR="0028507F" w:rsidRDefault="0028507F">
            <w:pPr>
              <w:pStyle w:val="NormalWeb"/>
              <w:spacing w:before="0" w:beforeAutospacing="0" w:after="0" w:afterAutospacing="0" w:line="270" w:lineRule="atLeast"/>
              <w:rPr>
                <w:rFonts w:ascii="Arial" w:hAnsi="Arial" w:cs="Arial"/>
                <w:color w:val="363636"/>
                <w:sz w:val="18"/>
                <w:szCs w:val="18"/>
              </w:rPr>
            </w:pPr>
          </w:p>
          <w:p w14:paraId="2AE3AA7B" w14:textId="77777777" w:rsidR="0028507F" w:rsidRDefault="0028507F">
            <w:pPr>
              <w:pStyle w:val="NormalWeb"/>
              <w:spacing w:before="0" w:beforeAutospacing="0" w:after="0" w:afterAutospacing="0" w:line="270" w:lineRule="atLeast"/>
              <w:rPr>
                <w:rFonts w:ascii="Arial" w:hAnsi="Arial" w:cs="Arial"/>
                <w:color w:val="363636"/>
                <w:sz w:val="18"/>
                <w:szCs w:val="18"/>
              </w:rPr>
            </w:pPr>
            <w:r>
              <w:rPr>
                <w:rFonts w:ascii="Arial" w:hAnsi="Arial" w:cs="Arial"/>
                <w:color w:val="363636"/>
                <w:sz w:val="18"/>
                <w:szCs w:val="18"/>
              </w:rPr>
              <w:t>DATES:</w:t>
            </w:r>
          </w:p>
          <w:p w14:paraId="7B0FF5D7" w14:textId="77777777" w:rsidR="0028507F" w:rsidRDefault="0028507F">
            <w:pPr>
              <w:pStyle w:val="NormalWeb"/>
              <w:spacing w:before="0" w:beforeAutospacing="0" w:after="0" w:afterAutospacing="0" w:line="270" w:lineRule="atLeast"/>
              <w:rPr>
                <w:rFonts w:ascii="Arial" w:hAnsi="Arial" w:cs="Arial"/>
                <w:color w:val="363636"/>
                <w:sz w:val="18"/>
                <w:szCs w:val="18"/>
              </w:rPr>
            </w:pPr>
            <w:r>
              <w:rPr>
                <w:rFonts w:ascii="Arial" w:hAnsi="Arial" w:cs="Arial"/>
                <w:color w:val="363636"/>
                <w:sz w:val="18"/>
                <w:szCs w:val="18"/>
              </w:rPr>
              <w:t>Applications for grants must be received by the GPD National Program Office no later than 4:00 p.m. Eastern Time on May 5, 2021.</w:t>
            </w:r>
          </w:p>
          <w:p w14:paraId="2E572C0C" w14:textId="77777777" w:rsidR="0028507F" w:rsidRDefault="0028507F">
            <w:pPr>
              <w:pStyle w:val="NormalWeb"/>
              <w:spacing w:before="0" w:beforeAutospacing="0" w:after="0" w:afterAutospacing="0" w:line="270" w:lineRule="atLeast"/>
              <w:rPr>
                <w:rFonts w:ascii="Arial" w:hAnsi="Arial" w:cs="Arial"/>
                <w:color w:val="363636"/>
                <w:sz w:val="18"/>
                <w:szCs w:val="18"/>
              </w:rPr>
            </w:pPr>
            <w:r>
              <w:rPr>
                <w:rFonts w:ascii="Arial" w:hAnsi="Arial" w:cs="Arial"/>
                <w:color w:val="363636"/>
                <w:sz w:val="18"/>
                <w:szCs w:val="18"/>
              </w:rPr>
              <w:t>In the interest of fairness to all, this deadline is firm as to date and hour. VA will treat any application that is received after the deadline as ineligible. Applicants should take this practice into account and submit their materials early to avoid the risk of unanticipated delays, computer service outages or other submission-related problems that might result in ineligibility.</w:t>
            </w:r>
          </w:p>
          <w:p w14:paraId="61419469" w14:textId="77777777" w:rsidR="0028507F" w:rsidRDefault="0028507F">
            <w:pPr>
              <w:pStyle w:val="NormalWeb"/>
              <w:spacing w:before="0" w:beforeAutospacing="0" w:after="0" w:afterAutospacing="0" w:line="270" w:lineRule="atLeast"/>
              <w:rPr>
                <w:rFonts w:ascii="Arial" w:hAnsi="Arial" w:cs="Arial"/>
                <w:color w:val="363636"/>
                <w:sz w:val="18"/>
                <w:szCs w:val="18"/>
              </w:rPr>
            </w:pPr>
          </w:p>
          <w:p w14:paraId="2BE767FF" w14:textId="77777777" w:rsidR="0028507F" w:rsidRDefault="0028507F">
            <w:pPr>
              <w:pStyle w:val="NormalWeb"/>
              <w:spacing w:before="0" w:beforeAutospacing="0" w:after="0" w:afterAutospacing="0" w:line="270" w:lineRule="atLeast"/>
              <w:rPr>
                <w:rFonts w:ascii="Arial" w:hAnsi="Arial" w:cs="Arial"/>
                <w:color w:val="363636"/>
                <w:sz w:val="18"/>
                <w:szCs w:val="18"/>
              </w:rPr>
            </w:pPr>
            <w:r>
              <w:rPr>
                <w:rFonts w:ascii="Arial" w:hAnsi="Arial" w:cs="Arial"/>
                <w:color w:val="363636"/>
                <w:sz w:val="18"/>
                <w:szCs w:val="18"/>
              </w:rPr>
              <w:t>APPLICATION REQUIREMENTS:</w:t>
            </w:r>
          </w:p>
          <w:p w14:paraId="678D7208" w14:textId="77777777" w:rsidR="0028507F" w:rsidRDefault="0028507F">
            <w:pPr>
              <w:pStyle w:val="NormalWeb"/>
              <w:spacing w:before="0" w:beforeAutospacing="0" w:after="0" w:afterAutospacing="0" w:line="270" w:lineRule="atLeast"/>
              <w:rPr>
                <w:rFonts w:ascii="Arial" w:hAnsi="Arial" w:cs="Arial"/>
                <w:color w:val="363636"/>
                <w:sz w:val="18"/>
                <w:szCs w:val="18"/>
              </w:rPr>
            </w:pPr>
            <w:r>
              <w:rPr>
                <w:rFonts w:ascii="Arial" w:hAnsi="Arial" w:cs="Arial"/>
                <w:color w:val="363636"/>
                <w:sz w:val="18"/>
                <w:szCs w:val="18"/>
              </w:rPr>
              <w:t>The required documentation for applications is outlined under the Application Documentation Required sections of this NOFO. For detailed GPD program information and requirements, see part 61 of title 38, Code of Federal Regulations (CFR) or 38 CFR part 61.</w:t>
            </w:r>
          </w:p>
          <w:p w14:paraId="385C994A" w14:textId="77777777" w:rsidR="0028507F" w:rsidRDefault="0028507F">
            <w:pPr>
              <w:pStyle w:val="NormalWeb"/>
              <w:spacing w:before="0" w:beforeAutospacing="0" w:after="0" w:afterAutospacing="0" w:line="270" w:lineRule="atLeast"/>
              <w:rPr>
                <w:rFonts w:ascii="Arial" w:hAnsi="Arial" w:cs="Arial"/>
                <w:color w:val="363636"/>
                <w:sz w:val="18"/>
                <w:szCs w:val="18"/>
              </w:rPr>
            </w:pPr>
          </w:p>
          <w:p w14:paraId="53717370" w14:textId="77777777" w:rsidR="0028507F" w:rsidRDefault="0028507F">
            <w:pPr>
              <w:pStyle w:val="NormalWeb"/>
              <w:spacing w:before="0" w:beforeAutospacing="0" w:after="0" w:afterAutospacing="0" w:line="270" w:lineRule="atLeast"/>
              <w:rPr>
                <w:rFonts w:ascii="Arial" w:hAnsi="Arial" w:cs="Arial"/>
                <w:color w:val="363636"/>
                <w:sz w:val="18"/>
                <w:szCs w:val="18"/>
              </w:rPr>
            </w:pPr>
            <w:r>
              <w:rPr>
                <w:rFonts w:ascii="Arial" w:hAnsi="Arial" w:cs="Arial"/>
                <w:color w:val="363636"/>
                <w:sz w:val="18"/>
                <w:szCs w:val="18"/>
              </w:rPr>
              <w:t>APPLICATION SUBMISSION:</w:t>
            </w:r>
          </w:p>
          <w:p w14:paraId="42667B6F" w14:textId="77777777" w:rsidR="0028507F" w:rsidRDefault="0028507F">
            <w:pPr>
              <w:pStyle w:val="NormalWeb"/>
              <w:spacing w:before="0" w:beforeAutospacing="0" w:after="0" w:afterAutospacing="0" w:line="270" w:lineRule="atLeast"/>
              <w:rPr>
                <w:rFonts w:ascii="Arial" w:hAnsi="Arial" w:cs="Arial"/>
                <w:color w:val="363636"/>
                <w:sz w:val="18"/>
                <w:szCs w:val="18"/>
              </w:rPr>
            </w:pPr>
            <w:r>
              <w:rPr>
                <w:rFonts w:ascii="Arial" w:hAnsi="Arial" w:cs="Arial"/>
                <w:color w:val="363636"/>
                <w:sz w:val="18"/>
                <w:szCs w:val="18"/>
              </w:rPr>
              <w:t>Applications must be submitted by following instructions found at the following link: www.va.gov/homeless/gpd.asp. Applications may not be submitted any other way. Applications must be received by the GPD National Program Office no later than</w:t>
            </w:r>
          </w:p>
          <w:p w14:paraId="709A32CE" w14:textId="77777777" w:rsidR="0028507F" w:rsidRDefault="0028507F">
            <w:pPr>
              <w:pStyle w:val="NormalWeb"/>
              <w:spacing w:before="0" w:beforeAutospacing="0" w:after="0" w:afterAutospacing="0" w:line="270" w:lineRule="atLeast"/>
              <w:rPr>
                <w:rFonts w:ascii="Arial" w:hAnsi="Arial" w:cs="Arial"/>
                <w:color w:val="363636"/>
                <w:sz w:val="18"/>
                <w:szCs w:val="18"/>
              </w:rPr>
            </w:pPr>
            <w:r>
              <w:rPr>
                <w:rFonts w:ascii="Arial" w:hAnsi="Arial" w:cs="Arial"/>
                <w:color w:val="363636"/>
                <w:sz w:val="18"/>
                <w:szCs w:val="18"/>
              </w:rPr>
              <w:t>4:00 p.m. Eastern Time on the application deadline date. Applications must be submitted as a complete package. Materials arriving separately will not be included in the application package for consideration and may result in the application being rejected or not funded.</w:t>
            </w:r>
          </w:p>
          <w:p w14:paraId="669BEEBD" w14:textId="77777777" w:rsidR="0028507F" w:rsidRDefault="0028507F">
            <w:pPr>
              <w:pStyle w:val="NormalWeb"/>
              <w:spacing w:before="0" w:beforeAutospacing="0" w:after="0" w:afterAutospacing="0" w:line="270" w:lineRule="atLeast"/>
              <w:rPr>
                <w:rFonts w:ascii="Arial" w:hAnsi="Arial" w:cs="Arial"/>
                <w:color w:val="363636"/>
                <w:sz w:val="18"/>
                <w:szCs w:val="18"/>
              </w:rPr>
            </w:pPr>
          </w:p>
          <w:p w14:paraId="0722A3B4" w14:textId="77777777" w:rsidR="0028507F" w:rsidRDefault="0028507F">
            <w:pPr>
              <w:pStyle w:val="NormalWeb"/>
              <w:spacing w:before="0" w:beforeAutospacing="0" w:after="0" w:afterAutospacing="0" w:line="270" w:lineRule="atLeast"/>
              <w:rPr>
                <w:rFonts w:ascii="Arial" w:hAnsi="Arial" w:cs="Arial"/>
                <w:color w:val="363636"/>
                <w:sz w:val="18"/>
                <w:szCs w:val="18"/>
              </w:rPr>
            </w:pPr>
            <w:r>
              <w:rPr>
                <w:rFonts w:ascii="Arial" w:hAnsi="Arial" w:cs="Arial"/>
                <w:color w:val="363636"/>
                <w:sz w:val="18"/>
                <w:szCs w:val="18"/>
              </w:rPr>
              <w:t>TECHNICAL ASSISTANCE:</w:t>
            </w:r>
          </w:p>
          <w:p w14:paraId="56EED81A" w14:textId="77777777" w:rsidR="0028507F" w:rsidRDefault="0028507F">
            <w:pPr>
              <w:pStyle w:val="NormalWeb"/>
              <w:spacing w:before="0" w:beforeAutospacing="0" w:after="0" w:afterAutospacing="0" w:line="270" w:lineRule="atLeast"/>
              <w:rPr>
                <w:rFonts w:ascii="Arial" w:hAnsi="Arial" w:cs="Arial"/>
                <w:color w:val="363636"/>
                <w:sz w:val="18"/>
                <w:szCs w:val="18"/>
              </w:rPr>
            </w:pPr>
            <w:r>
              <w:rPr>
                <w:rFonts w:ascii="Arial" w:hAnsi="Arial" w:cs="Arial"/>
                <w:color w:val="363636"/>
                <w:sz w:val="18"/>
                <w:szCs w:val="18"/>
              </w:rPr>
              <w:t>Information regarding how to obtain technical assistance with the preparation of a grant</w:t>
            </w:r>
          </w:p>
          <w:p w14:paraId="23E541A0" w14:textId="77777777" w:rsidR="0028507F" w:rsidRDefault="0028507F">
            <w:pPr>
              <w:pStyle w:val="NormalWeb"/>
              <w:spacing w:before="0" w:beforeAutospacing="0" w:after="0" w:afterAutospacing="0" w:line="270" w:lineRule="atLeast"/>
              <w:rPr>
                <w:rFonts w:ascii="Arial" w:hAnsi="Arial" w:cs="Arial"/>
                <w:color w:val="363636"/>
                <w:sz w:val="18"/>
                <w:szCs w:val="18"/>
              </w:rPr>
            </w:pPr>
            <w:r>
              <w:rPr>
                <w:rFonts w:ascii="Arial" w:hAnsi="Arial" w:cs="Arial"/>
                <w:color w:val="363636"/>
                <w:sz w:val="18"/>
                <w:szCs w:val="18"/>
              </w:rPr>
              <w:t>application is available on the GPD program website at the following link:</w:t>
            </w:r>
          </w:p>
          <w:p w14:paraId="2D136B59" w14:textId="77777777" w:rsidR="0028507F" w:rsidRDefault="0028507F">
            <w:pPr>
              <w:pStyle w:val="NormalWeb"/>
              <w:spacing w:before="0" w:beforeAutospacing="0" w:after="0" w:afterAutospacing="0" w:line="270" w:lineRule="atLeast"/>
              <w:rPr>
                <w:rFonts w:ascii="Arial" w:hAnsi="Arial" w:cs="Arial"/>
                <w:color w:val="363636"/>
                <w:sz w:val="18"/>
                <w:szCs w:val="18"/>
              </w:rPr>
            </w:pPr>
            <w:r>
              <w:rPr>
                <w:rFonts w:ascii="Arial" w:hAnsi="Arial" w:cs="Arial"/>
                <w:color w:val="363636"/>
                <w:sz w:val="18"/>
                <w:szCs w:val="18"/>
              </w:rPr>
              <w:t>www.va.gov/homeless/gpd.asp.</w:t>
            </w:r>
          </w:p>
          <w:p w14:paraId="5D09EF1A" w14:textId="77777777" w:rsidR="0028507F" w:rsidRDefault="0028507F">
            <w:pPr>
              <w:pStyle w:val="NormalWeb"/>
              <w:spacing w:before="0" w:beforeAutospacing="0" w:after="0" w:afterAutospacing="0" w:line="270" w:lineRule="atLeast"/>
              <w:rPr>
                <w:rFonts w:ascii="Arial" w:hAnsi="Arial" w:cs="Arial"/>
                <w:color w:val="363636"/>
                <w:sz w:val="18"/>
                <w:szCs w:val="18"/>
              </w:rPr>
            </w:pPr>
          </w:p>
          <w:p w14:paraId="61269402" w14:textId="77777777" w:rsidR="0028507F" w:rsidRDefault="0028507F">
            <w:pPr>
              <w:pStyle w:val="NormalWeb"/>
              <w:spacing w:before="0" w:beforeAutospacing="0" w:after="0" w:afterAutospacing="0" w:line="270" w:lineRule="atLeast"/>
              <w:rPr>
                <w:rFonts w:ascii="Arial" w:hAnsi="Arial" w:cs="Arial"/>
                <w:color w:val="363636"/>
                <w:sz w:val="18"/>
                <w:szCs w:val="18"/>
              </w:rPr>
            </w:pPr>
            <w:r>
              <w:rPr>
                <w:rFonts w:ascii="Arial" w:hAnsi="Arial" w:cs="Arial"/>
                <w:color w:val="363636"/>
                <w:sz w:val="18"/>
                <w:szCs w:val="18"/>
              </w:rPr>
              <w:t>A. Purpose</w:t>
            </w:r>
          </w:p>
          <w:p w14:paraId="2008E938" w14:textId="77777777" w:rsidR="0028507F" w:rsidRDefault="0028507F">
            <w:pPr>
              <w:pStyle w:val="NormalWeb"/>
              <w:spacing w:before="0" w:beforeAutospacing="0" w:after="0" w:afterAutospacing="0" w:line="270" w:lineRule="atLeast"/>
              <w:rPr>
                <w:rFonts w:ascii="Arial" w:hAnsi="Arial" w:cs="Arial"/>
                <w:color w:val="363636"/>
                <w:sz w:val="18"/>
                <w:szCs w:val="18"/>
              </w:rPr>
            </w:pPr>
            <w:r>
              <w:rPr>
                <w:rFonts w:ascii="Arial" w:hAnsi="Arial" w:cs="Arial"/>
                <w:color w:val="363636"/>
                <w:sz w:val="18"/>
                <w:szCs w:val="18"/>
              </w:rPr>
              <w:t>VA announces the availability of approximately $5 million per year for 3 years in special need grants to eligible entities for per diem payments to facilitate housing stabilization for Veterans who are homeless or at risk of becoming homeless and who are in one of the special need populations (i.e., chronically mentally ill, frail elderly, individuals who care for minor dependents, terminally ill, or women).</w:t>
            </w:r>
          </w:p>
          <w:p w14:paraId="10E7D0AE" w14:textId="77777777" w:rsidR="0028507F" w:rsidRDefault="0028507F">
            <w:pPr>
              <w:pStyle w:val="NormalWeb"/>
              <w:spacing w:before="0" w:beforeAutospacing="0" w:after="0" w:afterAutospacing="0" w:line="270" w:lineRule="atLeast"/>
              <w:rPr>
                <w:rFonts w:ascii="Arial" w:hAnsi="Arial" w:cs="Arial"/>
                <w:color w:val="363636"/>
                <w:sz w:val="18"/>
                <w:szCs w:val="18"/>
              </w:rPr>
            </w:pPr>
          </w:p>
          <w:p w14:paraId="283D53B1" w14:textId="77777777" w:rsidR="0028507F" w:rsidRDefault="0028507F">
            <w:pPr>
              <w:pStyle w:val="NormalWeb"/>
              <w:spacing w:before="0" w:beforeAutospacing="0" w:after="0" w:afterAutospacing="0" w:line="270" w:lineRule="atLeast"/>
              <w:rPr>
                <w:rFonts w:ascii="Arial" w:hAnsi="Arial" w:cs="Arial"/>
                <w:color w:val="363636"/>
                <w:sz w:val="18"/>
                <w:szCs w:val="18"/>
              </w:rPr>
            </w:pPr>
            <w:r>
              <w:rPr>
                <w:rFonts w:ascii="Arial" w:hAnsi="Arial" w:cs="Arial"/>
                <w:color w:val="363636"/>
                <w:sz w:val="18"/>
                <w:szCs w:val="18"/>
              </w:rPr>
              <w:t>This funding will provide assistance to cover operational costs, including costs that would not otherwise be incurred, but for the fact that the recipient is providing supportive housing beds in private rooms with private bathrooms for a homeless Veteran population with special needs. VA expects to award funding to pay per diem for approximately 135 beds through this NOFO. The funding will allow GPD grantees to continue to transform programs and to meet the challenges local communities face when providing services to certain populations of Veterans experiencing homelessness.</w:t>
            </w:r>
          </w:p>
          <w:p w14:paraId="53C074C8" w14:textId="77777777" w:rsidR="0028507F" w:rsidRDefault="0028507F">
            <w:pPr>
              <w:pStyle w:val="NormalWeb"/>
              <w:spacing w:before="0" w:beforeAutospacing="0" w:after="0" w:afterAutospacing="0" w:line="270" w:lineRule="atLeast"/>
              <w:rPr>
                <w:rFonts w:ascii="Arial" w:hAnsi="Arial" w:cs="Arial"/>
                <w:color w:val="363636"/>
                <w:sz w:val="18"/>
                <w:szCs w:val="18"/>
              </w:rPr>
            </w:pPr>
          </w:p>
          <w:p w14:paraId="194D0170" w14:textId="77777777" w:rsidR="0028507F" w:rsidRDefault="0028507F">
            <w:pPr>
              <w:pStyle w:val="NormalWeb"/>
              <w:spacing w:before="0" w:beforeAutospacing="0" w:after="0" w:afterAutospacing="0" w:line="270" w:lineRule="atLeast"/>
              <w:rPr>
                <w:rFonts w:ascii="Arial" w:hAnsi="Arial" w:cs="Arial"/>
                <w:color w:val="363636"/>
                <w:sz w:val="18"/>
                <w:szCs w:val="18"/>
              </w:rPr>
            </w:pPr>
            <w:r>
              <w:rPr>
                <w:rFonts w:ascii="Arial" w:hAnsi="Arial" w:cs="Arial"/>
                <w:color w:val="363636"/>
                <w:sz w:val="18"/>
                <w:szCs w:val="18"/>
              </w:rPr>
              <w:t>Each application must include a minimum of five special need beds and up to a maximum of 10 special need beds per VA medical facility catchment area, per each applicant’s Employer Identification Number (EIN). Each application must propose to serve one special need population. The various special needs populations are defined in 38 CFR 61.1 and are summarized in this NOFO.</w:t>
            </w:r>
          </w:p>
          <w:p w14:paraId="3A3CE4ED" w14:textId="77777777" w:rsidR="0028507F" w:rsidRDefault="0028507F">
            <w:pPr>
              <w:pStyle w:val="NormalWeb"/>
              <w:spacing w:before="0" w:beforeAutospacing="0" w:after="0" w:afterAutospacing="0" w:line="270" w:lineRule="atLeast"/>
              <w:rPr>
                <w:rFonts w:ascii="Arial" w:hAnsi="Arial" w:cs="Arial"/>
                <w:color w:val="363636"/>
                <w:sz w:val="18"/>
                <w:szCs w:val="18"/>
              </w:rPr>
            </w:pPr>
          </w:p>
          <w:p w14:paraId="4D273DA0" w14:textId="77777777" w:rsidR="0028507F" w:rsidRDefault="0028507F">
            <w:pPr>
              <w:pStyle w:val="NormalWeb"/>
              <w:spacing w:before="0" w:beforeAutospacing="0" w:after="0" w:afterAutospacing="0" w:line="270" w:lineRule="atLeast"/>
              <w:rPr>
                <w:rFonts w:ascii="Arial" w:hAnsi="Arial" w:cs="Arial"/>
                <w:color w:val="363636"/>
                <w:sz w:val="18"/>
                <w:szCs w:val="18"/>
              </w:rPr>
            </w:pPr>
            <w:r>
              <w:rPr>
                <w:rFonts w:ascii="Arial" w:hAnsi="Arial" w:cs="Arial"/>
                <w:color w:val="363636"/>
                <w:sz w:val="18"/>
                <w:szCs w:val="18"/>
              </w:rPr>
              <w:t>Each applicant may request the lesser of 100% of the daily cost of care for furnishing services to homeless Veterans with special needs; or two times the current VA State Home Program per diem rate for domiciliary care as set by the Secretary under 38 United States Code (U.S.C.) 2012 and 38 U.S.C. 1741(a)(1), which at the time of this NOFO publication would be two times $49.91 per day as shown on the GPD program website at the following link: www.va.gov/homeless/gpd.asp. The per diem payment calculation may be found at 38 CFR 61.33. The maximum amount of per diem requested must not exceed the cost of care or $1,100,000 total costs for the entire 3-year grant period, whichever is less, based on variables such as the average number of beds to be provided as stated in the grant application and the current per diem rate maximum. Applicants may request no more than the cost of care or $110,000 total costs per bed over the entire 3-year grant period, whichever is less, based on variables such as the average number of beds to be provided as stated in the grant application and the current per diem rate maximum.</w:t>
            </w:r>
          </w:p>
        </w:tc>
      </w:tr>
      <w:tr w:rsidR="0028507F" w14:paraId="2271C125" w14:textId="77777777" w:rsidTr="0028507F">
        <w:trPr>
          <w:tblCellSpacing w:w="0" w:type="dxa"/>
        </w:trPr>
        <w:tc>
          <w:tcPr>
            <w:tcW w:w="0" w:type="auto"/>
            <w:noWrap/>
            <w:hideMark/>
          </w:tcPr>
          <w:p w14:paraId="7E717940" w14:textId="77777777" w:rsidR="0028507F" w:rsidRDefault="0028507F">
            <w:pPr>
              <w:jc w:val="right"/>
              <w:rPr>
                <w:rFonts w:ascii="Arial" w:hAnsi="Arial" w:cs="Arial"/>
                <w:b/>
                <w:bCs/>
                <w:color w:val="333333"/>
                <w:sz w:val="18"/>
                <w:szCs w:val="18"/>
              </w:rPr>
            </w:pPr>
            <w:r>
              <w:rPr>
                <w:rFonts w:ascii="Arial" w:hAnsi="Arial" w:cs="Arial"/>
                <w:b/>
                <w:bCs/>
                <w:color w:val="333333"/>
                <w:sz w:val="18"/>
                <w:szCs w:val="18"/>
              </w:rPr>
              <w:t>Link to Additional Information:</w:t>
            </w:r>
          </w:p>
        </w:tc>
        <w:tc>
          <w:tcPr>
            <w:tcW w:w="5000" w:type="pct"/>
            <w:vAlign w:val="center"/>
            <w:hideMark/>
          </w:tcPr>
          <w:p w14:paraId="624594FE" w14:textId="77777777" w:rsidR="0028507F" w:rsidRDefault="00BF171A">
            <w:pPr>
              <w:rPr>
                <w:rFonts w:ascii="Arial" w:hAnsi="Arial" w:cs="Arial"/>
                <w:color w:val="363636"/>
                <w:sz w:val="18"/>
                <w:szCs w:val="18"/>
              </w:rPr>
            </w:pPr>
            <w:hyperlink r:id="rId698" w:tgtFrame="_blank" w:tooltip="Link to Additional Information" w:history="1">
              <w:r w:rsidR="0028507F">
                <w:rPr>
                  <w:rStyle w:val="Hyperlink"/>
                  <w:rFonts w:ascii="Arial" w:hAnsi="Arial" w:cs="Arial"/>
                  <w:color w:val="0000CC"/>
                  <w:sz w:val="18"/>
                  <w:szCs w:val="18"/>
                </w:rPr>
                <w:t>Grant and Per Diem Webpage</w:t>
              </w:r>
            </w:hyperlink>
          </w:p>
        </w:tc>
      </w:tr>
      <w:tr w:rsidR="0028507F" w14:paraId="760ADDAB" w14:textId="77777777" w:rsidTr="0028507F">
        <w:trPr>
          <w:tblCellSpacing w:w="0" w:type="dxa"/>
        </w:trPr>
        <w:tc>
          <w:tcPr>
            <w:tcW w:w="0" w:type="auto"/>
            <w:noWrap/>
            <w:hideMark/>
          </w:tcPr>
          <w:p w14:paraId="010B7F5D" w14:textId="77777777" w:rsidR="0028507F" w:rsidRDefault="0028507F">
            <w:pPr>
              <w:jc w:val="right"/>
              <w:rPr>
                <w:rFonts w:ascii="Arial" w:hAnsi="Arial" w:cs="Arial"/>
                <w:b/>
                <w:bCs/>
                <w:color w:val="333333"/>
                <w:sz w:val="18"/>
                <w:szCs w:val="18"/>
              </w:rPr>
            </w:pPr>
            <w:r>
              <w:rPr>
                <w:rFonts w:ascii="Arial" w:hAnsi="Arial" w:cs="Arial"/>
                <w:b/>
                <w:bCs/>
                <w:color w:val="333333"/>
                <w:sz w:val="18"/>
                <w:szCs w:val="18"/>
              </w:rPr>
              <w:t>Grantor Contact Information:</w:t>
            </w:r>
          </w:p>
        </w:tc>
        <w:tc>
          <w:tcPr>
            <w:tcW w:w="5000" w:type="pct"/>
            <w:vAlign w:val="center"/>
            <w:hideMark/>
          </w:tcPr>
          <w:p w14:paraId="3121BADF" w14:textId="77777777" w:rsidR="0028507F" w:rsidRDefault="0028507F">
            <w:pPr>
              <w:rPr>
                <w:rFonts w:ascii="Arial" w:hAnsi="Arial" w:cs="Arial"/>
                <w:color w:val="363636"/>
                <w:sz w:val="18"/>
                <w:szCs w:val="18"/>
              </w:rPr>
            </w:pPr>
            <w:r>
              <w:rPr>
                <w:rStyle w:val="search-custom"/>
                <w:rFonts w:ascii="Arial" w:hAnsi="Arial" w:cs="Arial"/>
                <w:color w:val="363636"/>
                <w:sz w:val="18"/>
                <w:szCs w:val="18"/>
              </w:rPr>
              <w:t>If you have difficulty accessing the full announcement electronically, please contact:</w:t>
            </w:r>
            <w:r>
              <w:rPr>
                <w:rFonts w:ascii="Arial" w:hAnsi="Arial" w:cs="Arial"/>
                <w:color w:val="363636"/>
                <w:sz w:val="18"/>
                <w:szCs w:val="18"/>
              </w:rPr>
              <w:br/>
            </w:r>
            <w:r>
              <w:rPr>
                <w:rFonts w:ascii="Arial" w:hAnsi="Arial" w:cs="Arial"/>
                <w:color w:val="363636"/>
                <w:sz w:val="18"/>
                <w:szCs w:val="18"/>
              </w:rPr>
              <w:br/>
            </w:r>
            <w:r>
              <w:rPr>
                <w:rStyle w:val="search-custom"/>
                <w:rFonts w:ascii="Arial" w:hAnsi="Arial" w:cs="Arial"/>
                <w:color w:val="363636"/>
                <w:sz w:val="18"/>
                <w:szCs w:val="18"/>
              </w:rPr>
              <w:t>Jeffery Quarles GPD Director</w:t>
            </w:r>
            <w:r>
              <w:rPr>
                <w:rFonts w:ascii="Arial" w:hAnsi="Arial" w:cs="Arial"/>
                <w:color w:val="363636"/>
                <w:sz w:val="18"/>
                <w:szCs w:val="18"/>
              </w:rPr>
              <w:br/>
            </w:r>
            <w:r>
              <w:rPr>
                <w:rFonts w:ascii="Arial" w:hAnsi="Arial" w:cs="Arial"/>
                <w:color w:val="363636"/>
                <w:sz w:val="18"/>
                <w:szCs w:val="18"/>
              </w:rPr>
              <w:br/>
            </w:r>
            <w:hyperlink r:id="rId699" w:history="1">
              <w:r>
                <w:rPr>
                  <w:rStyle w:val="Hyperlink"/>
                  <w:rFonts w:ascii="Arial" w:hAnsi="Arial" w:cs="Arial"/>
                  <w:color w:val="0000CC"/>
                  <w:sz w:val="18"/>
                  <w:szCs w:val="18"/>
                </w:rPr>
                <w:t>GPDgrants@va.gov</w:t>
              </w:r>
            </w:hyperlink>
          </w:p>
        </w:tc>
      </w:tr>
    </w:tbl>
    <w:p w14:paraId="003DCB2B" w14:textId="485D1059" w:rsidR="0028507F" w:rsidRDefault="0028507F" w:rsidP="0028507F">
      <w:pPr>
        <w:pStyle w:val="NoSpacing"/>
      </w:pPr>
    </w:p>
    <w:p w14:paraId="38F356EF" w14:textId="77777777" w:rsidR="0028507F" w:rsidRDefault="0028507F" w:rsidP="0028507F">
      <w:pPr>
        <w:pStyle w:val="NoSpacing"/>
      </w:pPr>
    </w:p>
    <w:p w14:paraId="6E0C1CF0" w14:textId="4F2A776B" w:rsidR="0028507F" w:rsidRDefault="00BF171A" w:rsidP="0028507F">
      <w:pPr>
        <w:pStyle w:val="NoSpacing"/>
        <w:ind w:left="-180"/>
        <w:rPr>
          <w:rStyle w:val="Hyperlink"/>
          <w:rFonts w:ascii="Helvetica" w:hAnsi="Helvetica" w:cs="Helvetica"/>
          <w:color w:val="1155CC"/>
          <w:sz w:val="24"/>
          <w:szCs w:val="24"/>
          <w:shd w:val="clear" w:color="auto" w:fill="FFFFFF"/>
        </w:rPr>
      </w:pPr>
      <w:hyperlink r:id="rId700" w:history="1">
        <w:r w:rsidR="0028507F" w:rsidRPr="00614771">
          <w:rPr>
            <w:rStyle w:val="Hyperlink"/>
            <w:rFonts w:ascii="Helvetica" w:hAnsi="Helvetica" w:cs="Helvetica"/>
            <w:sz w:val="24"/>
            <w:szCs w:val="24"/>
            <w:shd w:val="clear" w:color="auto" w:fill="FFFFFF"/>
          </w:rPr>
          <w:t>https://www.grants.gov/web/grants/view-opportunity.html?oppId=331882</w:t>
        </w:r>
      </w:hyperlink>
    </w:p>
    <w:p w14:paraId="3CE04C01" w14:textId="508A8B3A" w:rsidR="0028507F" w:rsidRDefault="0028507F" w:rsidP="0028507F">
      <w:pPr>
        <w:pStyle w:val="NoSpacing"/>
        <w:ind w:left="-180"/>
        <w:rPr>
          <w:rFonts w:ascii="Helvetica" w:hAnsi="Helvetica" w:cs="Helvetica"/>
          <w:sz w:val="24"/>
          <w:szCs w:val="24"/>
        </w:rPr>
      </w:pPr>
      <w:r w:rsidRPr="007D0EC4">
        <w:rPr>
          <w:rFonts w:ascii="Helvetica" w:hAnsi="Helvetica" w:cs="Helvetica"/>
          <w:color w:val="222222"/>
          <w:sz w:val="24"/>
          <w:szCs w:val="24"/>
        </w:rPr>
        <w:br/>
      </w:r>
      <w:r w:rsidRPr="007D0EC4">
        <w:rPr>
          <w:rFonts w:ascii="Helvetica" w:hAnsi="Helvetica" w:cs="Helvetica"/>
          <w:color w:val="222222"/>
          <w:sz w:val="24"/>
          <w:szCs w:val="24"/>
        </w:rPr>
        <w:br/>
      </w:r>
    </w:p>
    <w:p w14:paraId="17AF586F" w14:textId="03D08641" w:rsidR="0028507F" w:rsidRDefault="0028507F" w:rsidP="0092505C">
      <w:pPr>
        <w:pStyle w:val="NoSpacing"/>
        <w:rPr>
          <w:rFonts w:ascii="Helvetica" w:hAnsi="Helvetica" w:cs="Helvetica"/>
          <w:sz w:val="24"/>
          <w:szCs w:val="24"/>
        </w:rPr>
      </w:pPr>
    </w:p>
    <w:p w14:paraId="71BB0E74" w14:textId="77777777" w:rsidR="0028507F" w:rsidRDefault="0028507F" w:rsidP="0092505C">
      <w:pPr>
        <w:pStyle w:val="NoSpacing"/>
        <w:rPr>
          <w:rFonts w:ascii="Helvetica" w:hAnsi="Helvetica" w:cs="Helvetica"/>
          <w:sz w:val="24"/>
          <w:szCs w:val="24"/>
        </w:rPr>
      </w:pPr>
    </w:p>
    <w:p w14:paraId="3E45F127" w14:textId="77777777" w:rsidR="00D7179D" w:rsidRDefault="00D7179D" w:rsidP="0077741F">
      <w:pPr>
        <w:pStyle w:val="NoSpacing"/>
        <w:rPr>
          <w:rFonts w:ascii="Helvetica" w:hAnsi="Helvetica" w:cs="Helvetica"/>
          <w:sz w:val="24"/>
          <w:szCs w:val="24"/>
        </w:rPr>
      </w:pPr>
    </w:p>
    <w:p w14:paraId="7E82AFA2" w14:textId="08547698" w:rsidR="00472B82" w:rsidRDefault="00472B82" w:rsidP="0077741F">
      <w:pPr>
        <w:pStyle w:val="NoSpacing"/>
        <w:rPr>
          <w:rFonts w:ascii="Helvetica" w:hAnsi="Helvetica" w:cs="Helvetica"/>
          <w:sz w:val="24"/>
          <w:szCs w:val="24"/>
        </w:rPr>
      </w:pPr>
      <w:bookmarkStart w:id="800" w:name="VAReminders"/>
      <w:bookmarkEnd w:id="800"/>
      <w:r>
        <w:rPr>
          <w:rFonts w:ascii="Helvetica" w:hAnsi="Helvetica" w:cs="Helvetica"/>
          <w:sz w:val="24"/>
          <w:szCs w:val="24"/>
        </w:rPr>
        <w:t>Reminders:</w:t>
      </w:r>
    </w:p>
    <w:p w14:paraId="2B566882" w14:textId="7923EC80" w:rsidR="00472B82" w:rsidRDefault="00472B82" w:rsidP="0077741F">
      <w:pPr>
        <w:pStyle w:val="NoSpacing"/>
        <w:rPr>
          <w:rFonts w:ascii="Helvetica" w:hAnsi="Helvetica" w:cs="Helvetica"/>
          <w:sz w:val="24"/>
          <w:szCs w:val="24"/>
        </w:rPr>
      </w:pPr>
    </w:p>
    <w:p w14:paraId="5FA10332" w14:textId="77777777" w:rsidR="00200B88" w:rsidRPr="005D3F9C" w:rsidRDefault="00200B88" w:rsidP="0077741F">
      <w:pPr>
        <w:pBdr>
          <w:bottom w:val="double" w:sz="6" w:space="1" w:color="auto"/>
        </w:pBdr>
        <w:autoSpaceDE w:val="0"/>
        <w:autoSpaceDN w:val="0"/>
        <w:adjustRightInd w:val="0"/>
        <w:rPr>
          <w:rFonts w:ascii="Helvetica" w:hAnsi="Helvetica"/>
          <w:b/>
        </w:rPr>
      </w:pPr>
      <w:bookmarkStart w:id="801" w:name="VATransRuralAreas"/>
      <w:bookmarkStart w:id="802" w:name="VAHomelessProvidersGrant"/>
      <w:bookmarkEnd w:id="801"/>
      <w:bookmarkEnd w:id="802"/>
    </w:p>
    <w:p w14:paraId="3CD02F7E" w14:textId="77777777" w:rsidR="0077741F" w:rsidRPr="005D3F9C" w:rsidRDefault="0077741F" w:rsidP="0077741F">
      <w:pPr>
        <w:autoSpaceDE w:val="0"/>
        <w:autoSpaceDN w:val="0"/>
        <w:adjustRightInd w:val="0"/>
        <w:outlineLvl w:val="0"/>
        <w:rPr>
          <w:rFonts w:ascii="Helvetica" w:hAnsi="Helvetica"/>
          <w:b/>
        </w:rPr>
      </w:pPr>
    </w:p>
    <w:p w14:paraId="0A742C48" w14:textId="790AA0AE" w:rsidR="00625238" w:rsidRDefault="00625238">
      <w:r>
        <w:br w:type="page"/>
      </w:r>
    </w:p>
    <w:p w14:paraId="03A43D32" w14:textId="77777777" w:rsidR="00625238" w:rsidRPr="005D3F9C" w:rsidRDefault="00625238" w:rsidP="00625238">
      <w:pPr>
        <w:pBdr>
          <w:bottom w:val="double" w:sz="6" w:space="1" w:color="auto"/>
        </w:pBdr>
        <w:autoSpaceDE w:val="0"/>
        <w:autoSpaceDN w:val="0"/>
        <w:adjustRightInd w:val="0"/>
        <w:rPr>
          <w:rFonts w:ascii="Helvetica" w:hAnsi="Helvetica"/>
          <w:b/>
        </w:rPr>
      </w:pPr>
    </w:p>
    <w:p w14:paraId="4ECC63DB" w14:textId="77777777" w:rsidR="00625238" w:rsidRDefault="00625238" w:rsidP="00625238">
      <w:pPr>
        <w:rPr>
          <w:rFonts w:ascii="Helvetica" w:hAnsi="Helvetica"/>
        </w:rPr>
      </w:pPr>
    </w:p>
    <w:p w14:paraId="121FA759" w14:textId="77777777" w:rsidR="00625238" w:rsidRPr="0011481D" w:rsidRDefault="00625238" w:rsidP="00625238">
      <w:pPr>
        <w:rPr>
          <w:rFonts w:ascii="Helvetica" w:hAnsi="Helvetica"/>
        </w:rPr>
      </w:pPr>
    </w:p>
    <w:p w14:paraId="6363AC30" w14:textId="77777777" w:rsidR="00625238" w:rsidRPr="0011481D" w:rsidRDefault="00625238" w:rsidP="00625238">
      <w:pPr>
        <w:pBdr>
          <w:bottom w:val="double" w:sz="6" w:space="1" w:color="auto"/>
        </w:pBdr>
        <w:autoSpaceDE w:val="0"/>
        <w:autoSpaceDN w:val="0"/>
        <w:adjustRightInd w:val="0"/>
        <w:jc w:val="center"/>
        <w:rPr>
          <w:rFonts w:ascii="Helvetica" w:hAnsi="Helvetica"/>
          <w:b/>
          <w:smallCaps/>
          <w:sz w:val="32"/>
          <w:szCs w:val="32"/>
        </w:rPr>
      </w:pPr>
      <w:bookmarkStart w:id="803" w:name="PART2"/>
      <w:bookmarkEnd w:id="803"/>
      <w:r>
        <w:rPr>
          <w:rFonts w:ascii="Helvetica" w:hAnsi="Helvetica"/>
          <w:b/>
          <w:smallCaps/>
          <w:sz w:val="32"/>
          <w:szCs w:val="32"/>
        </w:rPr>
        <w:t>PART 2 – GENERAL FEDERAL AGENCY GRANTS INFORMATION</w:t>
      </w:r>
    </w:p>
    <w:p w14:paraId="01D1A9BF" w14:textId="5DF8F00E" w:rsidR="00625238" w:rsidRPr="0011481D" w:rsidRDefault="00FC1749" w:rsidP="00625238">
      <w:pPr>
        <w:pBdr>
          <w:bottom w:val="double" w:sz="6" w:space="1" w:color="auto"/>
        </w:pBdr>
        <w:autoSpaceDE w:val="0"/>
        <w:autoSpaceDN w:val="0"/>
        <w:adjustRightInd w:val="0"/>
        <w:jc w:val="center"/>
        <w:rPr>
          <w:rFonts w:ascii="Helvetica" w:hAnsi="Helvetica"/>
          <w:b/>
          <w:sz w:val="32"/>
          <w:szCs w:val="32"/>
        </w:rPr>
      </w:pPr>
      <w:r>
        <w:rPr>
          <w:rFonts w:ascii="Helvetica" w:hAnsi="Helvetica"/>
          <w:b/>
          <w:smallCaps/>
          <w:sz w:val="32"/>
          <w:szCs w:val="32"/>
        </w:rPr>
        <w:t>MARCH</w:t>
      </w:r>
      <w:r w:rsidR="00625238">
        <w:rPr>
          <w:rFonts w:ascii="Helvetica" w:hAnsi="Helvetica"/>
          <w:b/>
          <w:smallCaps/>
          <w:sz w:val="32"/>
          <w:szCs w:val="32"/>
        </w:rPr>
        <w:t xml:space="preserve">  202</w:t>
      </w:r>
      <w:r w:rsidR="0097592A">
        <w:rPr>
          <w:rFonts w:ascii="Helvetica" w:hAnsi="Helvetica"/>
          <w:b/>
          <w:smallCaps/>
          <w:sz w:val="32"/>
          <w:szCs w:val="32"/>
        </w:rPr>
        <w:t>1</w:t>
      </w:r>
    </w:p>
    <w:p w14:paraId="6369C4F9"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6BB67453" w14:textId="77777777" w:rsidR="00625238" w:rsidRDefault="00625238" w:rsidP="00625238">
      <w:pPr>
        <w:autoSpaceDE w:val="0"/>
        <w:autoSpaceDN w:val="0"/>
        <w:adjustRightInd w:val="0"/>
        <w:rPr>
          <w:rFonts w:ascii="Helvetica" w:hAnsi="Helvetica"/>
          <w:b/>
          <w:u w:val="single"/>
        </w:rPr>
      </w:pPr>
    </w:p>
    <w:p w14:paraId="51998C43" w14:textId="77777777" w:rsidR="00625238" w:rsidRPr="00E85828" w:rsidRDefault="00625238" w:rsidP="00625238">
      <w:r w:rsidRPr="00E85828">
        <w:rPr>
          <w:rFonts w:ascii="Helvetica" w:hAnsi="Helvetica"/>
          <w:b/>
          <w:bCs/>
          <w:i/>
          <w:iCs/>
        </w:rPr>
        <w:t>Please review each department’s General Grant and Funding Overview.  These overviews are the key web pages on each departmental website dedicated to the agency’s funding opportunities.  Check back often to note the department updates.</w:t>
      </w:r>
    </w:p>
    <w:p w14:paraId="0AA6C6C7" w14:textId="77777777" w:rsidR="00625238" w:rsidRDefault="00625238" w:rsidP="00625238"/>
    <w:p w14:paraId="3B246B01" w14:textId="77777777" w:rsidR="00625238" w:rsidRPr="006E0635" w:rsidRDefault="00625238" w:rsidP="00625238">
      <w:pPr>
        <w:rPr>
          <w:rFonts w:ascii="Helvetica" w:hAnsi="Helvetica"/>
          <w:b/>
          <w:bCs/>
          <w:i/>
          <w:iCs/>
        </w:rPr>
      </w:pPr>
      <w:r>
        <w:rPr>
          <w:rFonts w:ascii="Helvetica" w:hAnsi="Helvetica"/>
          <w:b/>
          <w:bCs/>
          <w:i/>
          <w:iCs/>
        </w:rPr>
        <w:t>(</w:t>
      </w:r>
      <w:r w:rsidRPr="006E0635">
        <w:rPr>
          <w:rFonts w:ascii="Helvetica" w:hAnsi="Helvetica"/>
          <w:b/>
          <w:bCs/>
          <w:i/>
          <w:iCs/>
        </w:rPr>
        <w:t>See Part 1 for current grant opportunity notices</w:t>
      </w:r>
      <w:r>
        <w:rPr>
          <w:rFonts w:ascii="Helvetica" w:hAnsi="Helvetica"/>
          <w:b/>
          <w:bCs/>
          <w:i/>
          <w:iCs/>
        </w:rPr>
        <w:t>)</w:t>
      </w:r>
    </w:p>
    <w:p w14:paraId="7F29CD5E"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1B87E59" w14:textId="77777777" w:rsidR="00625238" w:rsidRDefault="00625238" w:rsidP="00625238">
      <w:pPr>
        <w:autoSpaceDE w:val="0"/>
        <w:autoSpaceDN w:val="0"/>
        <w:adjustRightInd w:val="0"/>
        <w:rPr>
          <w:rFonts w:ascii="Helvetica" w:hAnsi="Helvetica"/>
          <w:b/>
          <w:u w:val="single"/>
        </w:rPr>
      </w:pPr>
    </w:p>
    <w:p w14:paraId="1DD3BEBA" w14:textId="77777777" w:rsidR="00625238" w:rsidRPr="0011481D" w:rsidRDefault="00BF171A" w:rsidP="00625238">
      <w:pPr>
        <w:autoSpaceDE w:val="0"/>
        <w:autoSpaceDN w:val="0"/>
        <w:adjustRightInd w:val="0"/>
        <w:rPr>
          <w:rFonts w:ascii="Helvetica" w:hAnsi="Helvetica"/>
          <w:b/>
          <w:sz w:val="28"/>
          <w:szCs w:val="28"/>
        </w:rPr>
      </w:pPr>
      <w:hyperlink w:anchor="PART2FedAgencyDiscretionary" w:history="1">
        <w:r w:rsidR="00625238" w:rsidRPr="0011481D">
          <w:rPr>
            <w:rStyle w:val="Hyperlink"/>
            <w:rFonts w:ascii="Helvetica" w:hAnsi="Helvetica"/>
            <w:b/>
            <w:sz w:val="28"/>
            <w:szCs w:val="28"/>
          </w:rPr>
          <w:t>Federal Agencies</w:t>
        </w:r>
      </w:hyperlink>
      <w:r w:rsidR="00625238" w:rsidRPr="0011481D">
        <w:rPr>
          <w:rStyle w:val="Hyperlink"/>
          <w:rFonts w:ascii="Helvetica" w:hAnsi="Helvetica"/>
          <w:b/>
          <w:sz w:val="28"/>
          <w:szCs w:val="28"/>
        </w:rPr>
        <w:t xml:space="preserve"> Discretionary Grants and Contract</w:t>
      </w:r>
      <w:r w:rsidR="00625238">
        <w:rPr>
          <w:rStyle w:val="Hyperlink"/>
          <w:rFonts w:ascii="Helvetica" w:hAnsi="Helvetica"/>
          <w:b/>
          <w:sz w:val="28"/>
          <w:szCs w:val="28"/>
        </w:rPr>
        <w:t xml:space="preserve"> Website Links</w:t>
      </w:r>
      <w:r w:rsidR="00625238" w:rsidRPr="0011481D">
        <w:rPr>
          <w:rStyle w:val="Hyperlink"/>
          <w:rFonts w:ascii="Helvetica" w:hAnsi="Helvetica"/>
          <w:b/>
          <w:sz w:val="28"/>
          <w:szCs w:val="28"/>
        </w:rPr>
        <w:t xml:space="preserve"> </w:t>
      </w:r>
    </w:p>
    <w:p w14:paraId="5F48A75C" w14:textId="77777777" w:rsidR="00625238" w:rsidRDefault="00625238" w:rsidP="00625238">
      <w:pPr>
        <w:autoSpaceDE w:val="0"/>
        <w:autoSpaceDN w:val="0"/>
        <w:adjustRightInd w:val="0"/>
        <w:rPr>
          <w:rFonts w:ascii="Helvetica" w:hAnsi="Helvetica"/>
          <w:b/>
        </w:rPr>
      </w:pPr>
    </w:p>
    <w:p w14:paraId="01495156" w14:textId="77777777" w:rsidR="00625238" w:rsidRDefault="00BF171A" w:rsidP="00625238">
      <w:pPr>
        <w:pBdr>
          <w:bottom w:val="single" w:sz="6" w:space="1" w:color="auto"/>
        </w:pBdr>
        <w:tabs>
          <w:tab w:val="left" w:pos="4253"/>
          <w:tab w:val="left" w:pos="4500"/>
        </w:tabs>
        <w:rPr>
          <w:rFonts w:ascii="Helvetica" w:hAnsi="Helvetica"/>
          <w:b/>
          <w:sz w:val="28"/>
          <w:szCs w:val="28"/>
        </w:rPr>
      </w:pPr>
      <w:hyperlink w:anchor="PART2HI" w:history="1">
        <w:r w:rsidR="00625238" w:rsidRPr="000C3D38">
          <w:rPr>
            <w:rStyle w:val="Hyperlink"/>
            <w:rFonts w:ascii="Helvetica" w:hAnsi="Helvetica"/>
            <w:b/>
            <w:sz w:val="28"/>
            <w:szCs w:val="28"/>
          </w:rPr>
          <w:t>Native Hawaiian Programs</w:t>
        </w:r>
      </w:hyperlink>
    </w:p>
    <w:p w14:paraId="74C20CB5" w14:textId="77777777" w:rsidR="00625238" w:rsidRPr="000C3D38" w:rsidRDefault="00625238" w:rsidP="00625238">
      <w:pPr>
        <w:pBdr>
          <w:bottom w:val="single" w:sz="6" w:space="1" w:color="auto"/>
        </w:pBdr>
        <w:tabs>
          <w:tab w:val="left" w:pos="4253"/>
          <w:tab w:val="left" w:pos="4500"/>
        </w:tabs>
        <w:rPr>
          <w:rFonts w:ascii="Helvetica" w:hAnsi="Helvetica"/>
          <w:b/>
          <w:sz w:val="28"/>
          <w:szCs w:val="28"/>
        </w:rPr>
      </w:pPr>
    </w:p>
    <w:p w14:paraId="536E6BFF" w14:textId="77777777" w:rsidR="00625238" w:rsidRPr="0011481D" w:rsidRDefault="00625238" w:rsidP="00625238">
      <w:pPr>
        <w:autoSpaceDE w:val="0"/>
        <w:autoSpaceDN w:val="0"/>
        <w:adjustRightInd w:val="0"/>
        <w:rPr>
          <w:rFonts w:ascii="Helvetica" w:hAnsi="Helvetica"/>
          <w:b/>
        </w:rPr>
      </w:pPr>
    </w:p>
    <w:p w14:paraId="4E31FEC3" w14:textId="77777777" w:rsidR="00625238" w:rsidRPr="0011481D" w:rsidRDefault="00625238" w:rsidP="00625238">
      <w:pPr>
        <w:autoSpaceDE w:val="0"/>
        <w:autoSpaceDN w:val="0"/>
        <w:adjustRightInd w:val="0"/>
        <w:outlineLvl w:val="0"/>
        <w:rPr>
          <w:rStyle w:val="Hyperlink"/>
          <w:rFonts w:ascii="Helvetica" w:hAnsi="Helvetica"/>
          <w:b/>
        </w:rPr>
      </w:pPr>
      <w:r w:rsidRPr="0011481D">
        <w:rPr>
          <w:rFonts w:ascii="Helvetica" w:hAnsi="Helvetica"/>
          <w:b/>
        </w:rPr>
        <w:fldChar w:fldCharType="begin"/>
      </w:r>
      <w:r>
        <w:rPr>
          <w:rFonts w:ascii="Helvetica" w:hAnsi="Helvetica"/>
          <w:b/>
        </w:rPr>
        <w:instrText>HYPERLINK  \l "AG2"</w:instrText>
      </w:r>
      <w:r w:rsidRPr="0011481D">
        <w:rPr>
          <w:rFonts w:ascii="Helvetica" w:hAnsi="Helvetica"/>
          <w:b/>
        </w:rPr>
        <w:fldChar w:fldCharType="separate"/>
      </w:r>
      <w:r w:rsidRPr="0011481D">
        <w:rPr>
          <w:rStyle w:val="Hyperlink"/>
          <w:rFonts w:ascii="Helvetica" w:hAnsi="Helvetica"/>
          <w:b/>
        </w:rPr>
        <w:t>U.S. Department of Agriculture</w:t>
      </w:r>
    </w:p>
    <w:p w14:paraId="6F07529B" w14:textId="77777777" w:rsidR="00625238" w:rsidRPr="0011481D" w:rsidRDefault="00625238" w:rsidP="00625238">
      <w:pPr>
        <w:tabs>
          <w:tab w:val="left" w:pos="4253"/>
          <w:tab w:val="left" w:pos="4500"/>
        </w:tabs>
        <w:rPr>
          <w:rFonts w:ascii="Helvetica" w:hAnsi="Helvetica"/>
          <w:b/>
        </w:rPr>
      </w:pPr>
      <w:r w:rsidRPr="0011481D">
        <w:rPr>
          <w:rFonts w:ascii="Helvetica" w:hAnsi="Helvetica"/>
          <w:b/>
        </w:rPr>
        <w:fldChar w:fldCharType="end"/>
      </w:r>
    </w:p>
    <w:p w14:paraId="06F9075D" w14:textId="77777777" w:rsidR="00625238" w:rsidRPr="0011481D" w:rsidRDefault="00BF171A" w:rsidP="00625238">
      <w:pPr>
        <w:widowControl w:val="0"/>
        <w:autoSpaceDE w:val="0"/>
        <w:autoSpaceDN w:val="0"/>
        <w:adjustRightInd w:val="0"/>
        <w:rPr>
          <w:rStyle w:val="Hyperlink"/>
          <w:rFonts w:ascii="Helvetica" w:hAnsi="Helvetica" w:cs="Helvetica"/>
        </w:rPr>
      </w:pPr>
      <w:hyperlink w:anchor="AG2Overview" w:history="1">
        <w:r w:rsidR="00625238" w:rsidRPr="0011481D">
          <w:rPr>
            <w:rStyle w:val="Hyperlink"/>
            <w:rFonts w:ascii="Helvetica" w:hAnsi="Helvetica" w:cs="Helvetica"/>
          </w:rPr>
          <w:t>Grants and Loans Overview</w:t>
        </w:r>
      </w:hyperlink>
    </w:p>
    <w:p w14:paraId="1A9C226D" w14:textId="77777777" w:rsidR="00625238" w:rsidRPr="0011481D" w:rsidRDefault="00625238" w:rsidP="00625238">
      <w:pPr>
        <w:widowControl w:val="0"/>
        <w:pBdr>
          <w:bottom w:val="single" w:sz="6" w:space="1" w:color="auto"/>
        </w:pBdr>
        <w:autoSpaceDE w:val="0"/>
        <w:autoSpaceDN w:val="0"/>
        <w:adjustRightInd w:val="0"/>
        <w:ind w:firstLine="720"/>
        <w:rPr>
          <w:rFonts w:ascii="Helvetica" w:hAnsi="Helvetica" w:cs="Helvetica"/>
        </w:rPr>
      </w:pPr>
    </w:p>
    <w:p w14:paraId="72E16671" w14:textId="77777777" w:rsidR="00625238" w:rsidRPr="0011481D" w:rsidRDefault="00625238" w:rsidP="00625238">
      <w:pPr>
        <w:rPr>
          <w:rFonts w:ascii="Helvetica" w:hAnsi="Helvetica"/>
        </w:rPr>
      </w:pPr>
    </w:p>
    <w:p w14:paraId="4C23FBC1" w14:textId="77777777" w:rsidR="00625238" w:rsidRPr="0011481D" w:rsidRDefault="00BF171A" w:rsidP="00625238">
      <w:pPr>
        <w:autoSpaceDE w:val="0"/>
        <w:autoSpaceDN w:val="0"/>
        <w:adjustRightInd w:val="0"/>
        <w:rPr>
          <w:rFonts w:ascii="Helvetica" w:hAnsi="Helvetica"/>
          <w:b/>
        </w:rPr>
      </w:pPr>
      <w:hyperlink w:anchor="DOC2" w:history="1">
        <w:r w:rsidR="00625238" w:rsidRPr="0011481D">
          <w:rPr>
            <w:rStyle w:val="Hyperlink"/>
            <w:rFonts w:ascii="Helvetica" w:hAnsi="Helvetica"/>
            <w:b/>
          </w:rPr>
          <w:t>Department of Commerce</w:t>
        </w:r>
      </w:hyperlink>
    </w:p>
    <w:p w14:paraId="1B7DFAF3" w14:textId="77777777" w:rsidR="00625238" w:rsidRPr="0011481D" w:rsidRDefault="00625238" w:rsidP="00625238">
      <w:pPr>
        <w:widowControl w:val="0"/>
        <w:autoSpaceDE w:val="0"/>
        <w:autoSpaceDN w:val="0"/>
        <w:adjustRightInd w:val="0"/>
        <w:rPr>
          <w:rFonts w:ascii="Helvetica" w:hAnsi="Helvetica" w:cs="Helvetica"/>
        </w:rPr>
      </w:pPr>
    </w:p>
    <w:p w14:paraId="4B10FBF7" w14:textId="77777777" w:rsidR="00625238" w:rsidRDefault="00BF171A" w:rsidP="00625238">
      <w:pPr>
        <w:widowControl w:val="0"/>
        <w:autoSpaceDE w:val="0"/>
        <w:autoSpaceDN w:val="0"/>
        <w:adjustRightInd w:val="0"/>
        <w:rPr>
          <w:rStyle w:val="Hyperlink"/>
          <w:rFonts w:ascii="Helvetica" w:hAnsi="Helvetica" w:cs="Helvetica"/>
        </w:rPr>
      </w:pPr>
      <w:hyperlink w:anchor="DOCGrantsandOpportunities" w:history="1">
        <w:r w:rsidR="00625238" w:rsidRPr="0011481D">
          <w:rPr>
            <w:rStyle w:val="Hyperlink"/>
            <w:rFonts w:ascii="Helvetica" w:hAnsi="Helvetica" w:cs="Helvetica"/>
          </w:rPr>
          <w:t>Grants at Commerce</w:t>
        </w:r>
      </w:hyperlink>
    </w:p>
    <w:p w14:paraId="659F1BB4" w14:textId="77777777" w:rsidR="00625238" w:rsidRDefault="00625238" w:rsidP="00625238">
      <w:pPr>
        <w:widowControl w:val="0"/>
        <w:autoSpaceDE w:val="0"/>
        <w:autoSpaceDN w:val="0"/>
        <w:adjustRightInd w:val="0"/>
        <w:rPr>
          <w:rStyle w:val="Hyperlink"/>
          <w:rFonts w:ascii="Helvetica" w:hAnsi="Helvetica" w:cs="Helvetica"/>
        </w:rPr>
      </w:pPr>
    </w:p>
    <w:p w14:paraId="23F6B497" w14:textId="105B1D11" w:rsidR="00625238" w:rsidRDefault="00BF171A" w:rsidP="00625238">
      <w:pPr>
        <w:rPr>
          <w:rFonts w:ascii="Helvetica" w:hAnsi="Helvetica" w:cs="Helvetica"/>
        </w:rPr>
      </w:pPr>
      <w:hyperlink w:anchor="HIEDAContacts" w:history="1">
        <w:r w:rsidR="00625238" w:rsidRPr="005641B0">
          <w:rPr>
            <w:rStyle w:val="Hyperlink"/>
            <w:rFonts w:ascii="Helvetica" w:hAnsi="Helvetica" w:cs="Helvetica"/>
          </w:rPr>
          <w:t xml:space="preserve">Economic Development </w:t>
        </w:r>
        <w:r w:rsidR="00B60A23">
          <w:rPr>
            <w:rStyle w:val="Hyperlink"/>
            <w:rFonts w:ascii="Helvetica" w:hAnsi="Helvetica" w:cs="Helvetica"/>
          </w:rPr>
          <w:t>Administration</w:t>
        </w:r>
        <w:r w:rsidR="00625238" w:rsidRPr="005641B0">
          <w:rPr>
            <w:rStyle w:val="Hyperlink"/>
            <w:rFonts w:ascii="Helvetica" w:hAnsi="Helvetica" w:cs="Helvetica"/>
          </w:rPr>
          <w:t xml:space="preserve"> Hawaii Contacts</w:t>
        </w:r>
      </w:hyperlink>
    </w:p>
    <w:p w14:paraId="4A7AC36C" w14:textId="77777777" w:rsidR="00625238" w:rsidRPr="0011481D" w:rsidRDefault="00625238" w:rsidP="00625238">
      <w:pPr>
        <w:widowControl w:val="0"/>
        <w:autoSpaceDE w:val="0"/>
        <w:autoSpaceDN w:val="0"/>
        <w:adjustRightInd w:val="0"/>
        <w:rPr>
          <w:rFonts w:ascii="Helvetica" w:hAnsi="Helvetica" w:cs="Helvetica"/>
        </w:rPr>
      </w:pPr>
    </w:p>
    <w:p w14:paraId="62A7D369" w14:textId="77777777" w:rsidR="00625238" w:rsidRPr="0011481D" w:rsidRDefault="00625238" w:rsidP="00625238">
      <w:pPr>
        <w:widowControl w:val="0"/>
        <w:pBdr>
          <w:bottom w:val="single" w:sz="12" w:space="1" w:color="auto"/>
        </w:pBdr>
        <w:autoSpaceDE w:val="0"/>
        <w:autoSpaceDN w:val="0"/>
        <w:adjustRightInd w:val="0"/>
        <w:rPr>
          <w:rFonts w:ascii="Helvetica" w:hAnsi="Helvetica"/>
        </w:rPr>
      </w:pPr>
    </w:p>
    <w:p w14:paraId="5B66406E" w14:textId="77777777" w:rsidR="00625238" w:rsidRPr="0011481D" w:rsidRDefault="00625238" w:rsidP="00625238">
      <w:pPr>
        <w:widowControl w:val="0"/>
        <w:autoSpaceDE w:val="0"/>
        <w:autoSpaceDN w:val="0"/>
        <w:adjustRightInd w:val="0"/>
        <w:rPr>
          <w:rFonts w:ascii="Helvetica" w:hAnsi="Helvetica" w:cs="Helvetica"/>
        </w:rPr>
      </w:pPr>
    </w:p>
    <w:p w14:paraId="7CC29B44" w14:textId="77777777" w:rsidR="00625238" w:rsidRPr="0011481D" w:rsidRDefault="00BF171A" w:rsidP="00625238">
      <w:pPr>
        <w:autoSpaceDE w:val="0"/>
        <w:autoSpaceDN w:val="0"/>
        <w:adjustRightInd w:val="0"/>
        <w:outlineLvl w:val="0"/>
        <w:rPr>
          <w:rFonts w:ascii="Helvetica" w:hAnsi="Helvetica" w:cs="Helvetica"/>
          <w:b/>
        </w:rPr>
      </w:pPr>
      <w:hyperlink w:anchor="CNCS2" w:history="1">
        <w:r w:rsidR="00625238" w:rsidRPr="0011481D">
          <w:rPr>
            <w:rStyle w:val="Hyperlink"/>
            <w:rFonts w:ascii="Helvetica" w:hAnsi="Helvetica" w:cs="Helvetica"/>
            <w:b/>
          </w:rPr>
          <w:t>Corporation for National and Community Service</w:t>
        </w:r>
      </w:hyperlink>
    </w:p>
    <w:p w14:paraId="50CB81B4" w14:textId="77777777" w:rsidR="00625238" w:rsidRPr="0011481D" w:rsidRDefault="00625238" w:rsidP="00625238">
      <w:pPr>
        <w:autoSpaceDE w:val="0"/>
        <w:autoSpaceDN w:val="0"/>
        <w:adjustRightInd w:val="0"/>
        <w:rPr>
          <w:rFonts w:ascii="Helvetica" w:hAnsi="Helvetica"/>
          <w:b/>
        </w:rPr>
      </w:pPr>
    </w:p>
    <w:p w14:paraId="2A3BB5ED" w14:textId="77777777" w:rsidR="00625238" w:rsidRPr="0011481D" w:rsidRDefault="00BF171A" w:rsidP="00625238">
      <w:pPr>
        <w:widowControl w:val="0"/>
        <w:autoSpaceDE w:val="0"/>
        <w:autoSpaceDN w:val="0"/>
        <w:adjustRightInd w:val="0"/>
        <w:rPr>
          <w:rFonts w:ascii="Helvetica" w:hAnsi="Helvetica" w:cs="Helvetica"/>
          <w:color w:val="0000FF"/>
          <w:u w:val="single"/>
        </w:rPr>
      </w:pPr>
      <w:hyperlink w:anchor="CNCSOverview" w:history="1">
        <w:r w:rsidR="00625238" w:rsidRPr="0011481D">
          <w:rPr>
            <w:rStyle w:val="Hyperlink"/>
            <w:rFonts w:ascii="Helvetica" w:hAnsi="Helvetica" w:cs="Helvetica"/>
          </w:rPr>
          <w:t>General Program Overview</w:t>
        </w:r>
      </w:hyperlink>
    </w:p>
    <w:p w14:paraId="4FBF0F47" w14:textId="77777777" w:rsidR="00625238" w:rsidRPr="0011481D" w:rsidRDefault="00625238" w:rsidP="00625238">
      <w:pPr>
        <w:widowControl w:val="0"/>
        <w:autoSpaceDE w:val="0"/>
        <w:autoSpaceDN w:val="0"/>
        <w:adjustRightInd w:val="0"/>
        <w:rPr>
          <w:rFonts w:ascii="Helvetica" w:hAnsi="Helvetica" w:cs="Helvetica"/>
        </w:rPr>
      </w:pPr>
    </w:p>
    <w:p w14:paraId="6FB9E9E3" w14:textId="77777777" w:rsidR="00625238" w:rsidRPr="0011481D" w:rsidRDefault="00BF171A" w:rsidP="00625238">
      <w:pPr>
        <w:rPr>
          <w:rStyle w:val="Hyperlink"/>
          <w:rFonts w:ascii="Helvetica" w:hAnsi="Helvetica"/>
        </w:rPr>
      </w:pPr>
      <w:hyperlink w:anchor="CNCSHawaii" w:history="1">
        <w:r w:rsidR="00625238" w:rsidRPr="0011481D">
          <w:rPr>
            <w:rStyle w:val="Hyperlink"/>
            <w:rFonts w:ascii="Helvetica" w:hAnsi="Helvetica"/>
          </w:rPr>
          <w:t>National Service in Hawaii</w:t>
        </w:r>
      </w:hyperlink>
    </w:p>
    <w:p w14:paraId="4A4E942A" w14:textId="77777777" w:rsidR="00625238" w:rsidRPr="0011481D" w:rsidRDefault="00625238" w:rsidP="00625238">
      <w:pPr>
        <w:pBdr>
          <w:bottom w:val="single" w:sz="6" w:space="1" w:color="auto"/>
        </w:pBdr>
        <w:rPr>
          <w:rFonts w:ascii="Helvetica" w:hAnsi="Helvetica"/>
        </w:rPr>
      </w:pPr>
    </w:p>
    <w:p w14:paraId="4396DBE9" w14:textId="77777777" w:rsidR="00625238" w:rsidRPr="0011481D" w:rsidRDefault="00625238" w:rsidP="00625238">
      <w:pPr>
        <w:rPr>
          <w:rFonts w:ascii="Helvetica" w:hAnsi="Helvetica"/>
          <w:b/>
        </w:rPr>
      </w:pPr>
      <w:r w:rsidRPr="0011481D">
        <w:rPr>
          <w:rFonts w:ascii="Helvetica" w:hAnsi="Helvetica"/>
          <w:b/>
        </w:rPr>
        <w:tab/>
      </w:r>
    </w:p>
    <w:p w14:paraId="0D7F4C85" w14:textId="77777777" w:rsidR="00625238" w:rsidRPr="0011481D" w:rsidRDefault="00BF171A" w:rsidP="00625238">
      <w:pPr>
        <w:autoSpaceDE w:val="0"/>
        <w:autoSpaceDN w:val="0"/>
        <w:adjustRightInd w:val="0"/>
        <w:rPr>
          <w:rFonts w:ascii="Helvetica" w:hAnsi="Helvetica"/>
          <w:b/>
        </w:rPr>
      </w:pPr>
      <w:hyperlink w:anchor="DOD2" w:history="1">
        <w:r w:rsidR="00625238" w:rsidRPr="0011481D">
          <w:rPr>
            <w:rStyle w:val="Hyperlink"/>
            <w:rFonts w:ascii="Helvetica" w:hAnsi="Helvetica"/>
            <w:b/>
          </w:rPr>
          <w:t>Department of Defense</w:t>
        </w:r>
      </w:hyperlink>
    </w:p>
    <w:p w14:paraId="67A739BE" w14:textId="77777777" w:rsidR="00625238" w:rsidRPr="0011481D" w:rsidRDefault="00625238" w:rsidP="00625238">
      <w:pPr>
        <w:autoSpaceDE w:val="0"/>
        <w:autoSpaceDN w:val="0"/>
        <w:adjustRightInd w:val="0"/>
        <w:rPr>
          <w:rFonts w:ascii="Helvetica" w:hAnsi="Helvetica"/>
        </w:rPr>
      </w:pPr>
    </w:p>
    <w:p w14:paraId="155F2D68" w14:textId="77777777" w:rsidR="00625238" w:rsidRPr="0011481D" w:rsidRDefault="00BF171A" w:rsidP="00625238">
      <w:pPr>
        <w:autoSpaceDE w:val="0"/>
        <w:autoSpaceDN w:val="0"/>
        <w:adjustRightInd w:val="0"/>
        <w:rPr>
          <w:rFonts w:ascii="Helvetica" w:hAnsi="Helvetica"/>
        </w:rPr>
      </w:pPr>
      <w:hyperlink w:anchor="DODdoingbusiness" w:history="1">
        <w:r w:rsidR="00625238" w:rsidRPr="0011481D">
          <w:rPr>
            <w:rStyle w:val="Hyperlink"/>
            <w:rFonts w:ascii="Helvetica" w:hAnsi="Helvetica"/>
          </w:rPr>
          <w:t>Doing Business with the Department of Defense</w:t>
        </w:r>
      </w:hyperlink>
    </w:p>
    <w:p w14:paraId="7F5D9A29" w14:textId="77777777" w:rsidR="00625238" w:rsidRPr="0011481D" w:rsidRDefault="00625238" w:rsidP="00625238">
      <w:pPr>
        <w:autoSpaceDE w:val="0"/>
        <w:autoSpaceDN w:val="0"/>
        <w:adjustRightInd w:val="0"/>
        <w:rPr>
          <w:rFonts w:ascii="Helvetica" w:hAnsi="Helvetica"/>
        </w:rPr>
      </w:pPr>
    </w:p>
    <w:p w14:paraId="44F01D9E" w14:textId="77777777" w:rsidR="00625238" w:rsidRPr="0011481D" w:rsidRDefault="00625238" w:rsidP="00625238">
      <w:pPr>
        <w:pBdr>
          <w:bottom w:val="single" w:sz="6" w:space="1" w:color="auto"/>
        </w:pBdr>
        <w:rPr>
          <w:rFonts w:ascii="Helvetica" w:hAnsi="Helvetica"/>
        </w:rPr>
      </w:pPr>
    </w:p>
    <w:p w14:paraId="4AAD00A7" w14:textId="77777777" w:rsidR="00625238" w:rsidRPr="0011481D" w:rsidRDefault="00625238" w:rsidP="00625238">
      <w:pPr>
        <w:autoSpaceDE w:val="0"/>
        <w:autoSpaceDN w:val="0"/>
        <w:adjustRightInd w:val="0"/>
        <w:ind w:firstLine="720"/>
        <w:rPr>
          <w:rFonts w:ascii="Helvetica" w:hAnsi="Helvetica"/>
        </w:rPr>
      </w:pPr>
    </w:p>
    <w:p w14:paraId="69FEE0BB" w14:textId="77777777" w:rsidR="00625238" w:rsidRPr="0011481D" w:rsidRDefault="00BF171A" w:rsidP="00625238">
      <w:pPr>
        <w:tabs>
          <w:tab w:val="left" w:pos="4253"/>
        </w:tabs>
        <w:ind w:left="720" w:hanging="720"/>
        <w:outlineLvl w:val="0"/>
        <w:rPr>
          <w:rFonts w:ascii="Helvetica" w:hAnsi="Helvetica"/>
          <w:b/>
        </w:rPr>
      </w:pPr>
      <w:hyperlink w:anchor="DED2" w:history="1">
        <w:r w:rsidR="00625238" w:rsidRPr="0011481D">
          <w:rPr>
            <w:rStyle w:val="Hyperlink"/>
            <w:rFonts w:ascii="Helvetica" w:hAnsi="Helvetica"/>
            <w:b/>
          </w:rPr>
          <w:t>Department of Education</w:t>
        </w:r>
      </w:hyperlink>
    </w:p>
    <w:p w14:paraId="72004C82" w14:textId="77777777" w:rsidR="00625238" w:rsidRPr="0011481D" w:rsidRDefault="00625238" w:rsidP="00625238">
      <w:pPr>
        <w:tabs>
          <w:tab w:val="left" w:pos="4253"/>
        </w:tabs>
        <w:ind w:left="720" w:hanging="720"/>
        <w:outlineLvl w:val="0"/>
        <w:rPr>
          <w:rFonts w:ascii="Helvetica" w:hAnsi="Helvetica"/>
          <w:b/>
        </w:rPr>
      </w:pPr>
    </w:p>
    <w:p w14:paraId="10840A9F" w14:textId="77777777" w:rsidR="00625238" w:rsidRPr="0011481D" w:rsidRDefault="00BF171A" w:rsidP="00625238">
      <w:pPr>
        <w:tabs>
          <w:tab w:val="left" w:pos="4253"/>
        </w:tabs>
        <w:ind w:left="720" w:hanging="720"/>
        <w:outlineLvl w:val="0"/>
        <w:rPr>
          <w:rFonts w:ascii="Helvetica" w:hAnsi="Helvetica"/>
        </w:rPr>
      </w:pPr>
      <w:hyperlink w:anchor="DEDGrantsOverview" w:history="1">
        <w:r w:rsidR="00625238" w:rsidRPr="0011481D">
          <w:rPr>
            <w:rStyle w:val="Hyperlink"/>
            <w:rFonts w:ascii="Helvetica" w:hAnsi="Helvetica"/>
          </w:rPr>
          <w:t>Grant Programs Overview</w:t>
        </w:r>
      </w:hyperlink>
    </w:p>
    <w:p w14:paraId="34981EC0" w14:textId="77777777" w:rsidR="00625238" w:rsidRPr="0011481D" w:rsidRDefault="00625238" w:rsidP="00625238">
      <w:pPr>
        <w:pBdr>
          <w:bottom w:val="single" w:sz="6" w:space="1" w:color="auto"/>
        </w:pBdr>
        <w:rPr>
          <w:rFonts w:ascii="Helvetica" w:hAnsi="Helvetica"/>
        </w:rPr>
      </w:pPr>
    </w:p>
    <w:p w14:paraId="4AE06CF0" w14:textId="77777777" w:rsidR="00625238" w:rsidRPr="0011481D" w:rsidRDefault="00625238" w:rsidP="00625238">
      <w:pPr>
        <w:rPr>
          <w:rFonts w:ascii="Helvetica" w:hAnsi="Helvetica"/>
        </w:rPr>
      </w:pPr>
    </w:p>
    <w:p w14:paraId="1EC00E14" w14:textId="77777777" w:rsidR="00625238" w:rsidRPr="0011481D" w:rsidRDefault="00BF171A" w:rsidP="00625238">
      <w:pPr>
        <w:autoSpaceDE w:val="0"/>
        <w:autoSpaceDN w:val="0"/>
        <w:adjustRightInd w:val="0"/>
        <w:outlineLvl w:val="0"/>
        <w:rPr>
          <w:rFonts w:ascii="Helvetica" w:hAnsi="Helvetica"/>
          <w:b/>
        </w:rPr>
      </w:pPr>
      <w:hyperlink w:anchor="DOE2" w:history="1">
        <w:r w:rsidR="00625238" w:rsidRPr="0011481D">
          <w:rPr>
            <w:rStyle w:val="Hyperlink"/>
            <w:rFonts w:ascii="Helvetica" w:hAnsi="Helvetica"/>
            <w:b/>
          </w:rPr>
          <w:t>US Department of Energy</w:t>
        </w:r>
      </w:hyperlink>
    </w:p>
    <w:p w14:paraId="48E8D567" w14:textId="77777777" w:rsidR="00625238" w:rsidRPr="0011481D" w:rsidRDefault="00625238" w:rsidP="00625238">
      <w:pPr>
        <w:autoSpaceDE w:val="0"/>
        <w:autoSpaceDN w:val="0"/>
        <w:adjustRightInd w:val="0"/>
        <w:rPr>
          <w:rFonts w:ascii="Helvetica" w:hAnsi="Helvetica"/>
          <w:b/>
        </w:rPr>
      </w:pPr>
    </w:p>
    <w:p w14:paraId="274FBCD7" w14:textId="77777777" w:rsidR="00625238" w:rsidRPr="0011481D" w:rsidRDefault="00BF171A" w:rsidP="00625238">
      <w:pPr>
        <w:autoSpaceDE w:val="0"/>
        <w:autoSpaceDN w:val="0"/>
        <w:adjustRightInd w:val="0"/>
        <w:rPr>
          <w:rFonts w:ascii="Helvetica" w:hAnsi="Helvetica"/>
        </w:rPr>
      </w:pPr>
      <w:hyperlink w:anchor="DOE" w:history="1">
        <w:r w:rsidR="00625238" w:rsidRPr="0011481D">
          <w:rPr>
            <w:rStyle w:val="Hyperlink"/>
            <w:rFonts w:ascii="Helvetica" w:hAnsi="Helvetica"/>
          </w:rPr>
          <w:t>Grants Overview</w:t>
        </w:r>
      </w:hyperlink>
      <w:r w:rsidR="00625238" w:rsidRPr="0011481D">
        <w:rPr>
          <w:rFonts w:ascii="Helvetica" w:hAnsi="Helvetica" w:cs="Helvetica"/>
        </w:rPr>
        <w:fldChar w:fldCharType="begin"/>
      </w:r>
      <w:r w:rsidR="00625238" w:rsidRPr="0011481D">
        <w:rPr>
          <w:rFonts w:ascii="Helvetica" w:hAnsi="Helvetica" w:cs="Helvetica"/>
        </w:rPr>
        <w:instrText>HYPERLINK  \l "DOEContinSolicOffScie"</w:instrText>
      </w:r>
      <w:r w:rsidR="00625238" w:rsidRPr="0011481D">
        <w:rPr>
          <w:rFonts w:ascii="Helvetica" w:hAnsi="Helvetica" w:cs="Helvetica"/>
        </w:rPr>
        <w:fldChar w:fldCharType="separate"/>
      </w:r>
    </w:p>
    <w:p w14:paraId="390C5794" w14:textId="77777777" w:rsidR="00625238" w:rsidRPr="0011481D" w:rsidRDefault="00625238" w:rsidP="00625238">
      <w:pPr>
        <w:pBdr>
          <w:bottom w:val="single" w:sz="6" w:space="1" w:color="auto"/>
        </w:pBdr>
        <w:rPr>
          <w:rFonts w:ascii="Helvetica" w:hAnsi="Helvetica"/>
        </w:rPr>
      </w:pPr>
      <w:r w:rsidRPr="0011481D">
        <w:rPr>
          <w:rFonts w:ascii="Helvetica" w:hAnsi="Helvetica" w:cs="Helvetica"/>
        </w:rPr>
        <w:fldChar w:fldCharType="end"/>
      </w:r>
    </w:p>
    <w:p w14:paraId="29888995" w14:textId="77777777" w:rsidR="00625238" w:rsidRPr="0011481D" w:rsidRDefault="00625238" w:rsidP="00625238">
      <w:pPr>
        <w:rPr>
          <w:rFonts w:ascii="Helvetica" w:hAnsi="Helvetica"/>
        </w:rPr>
      </w:pPr>
    </w:p>
    <w:p w14:paraId="7612D12C" w14:textId="77777777" w:rsidR="00625238" w:rsidRPr="0011481D" w:rsidRDefault="00BF171A" w:rsidP="00625238">
      <w:pPr>
        <w:autoSpaceDE w:val="0"/>
        <w:autoSpaceDN w:val="0"/>
        <w:adjustRightInd w:val="0"/>
        <w:outlineLvl w:val="0"/>
        <w:rPr>
          <w:rFonts w:ascii="Helvetica" w:hAnsi="Helvetica"/>
          <w:b/>
        </w:rPr>
      </w:pPr>
      <w:hyperlink w:anchor="EPA2" w:history="1">
        <w:r w:rsidR="00625238" w:rsidRPr="0011481D">
          <w:rPr>
            <w:rStyle w:val="Hyperlink"/>
            <w:rFonts w:ascii="Helvetica" w:hAnsi="Helvetica"/>
            <w:b/>
          </w:rPr>
          <w:t>Environmental Protection Agency</w:t>
        </w:r>
      </w:hyperlink>
    </w:p>
    <w:p w14:paraId="4AEF8017" w14:textId="77777777" w:rsidR="00625238" w:rsidRPr="0011481D" w:rsidRDefault="00625238" w:rsidP="00625238">
      <w:pPr>
        <w:autoSpaceDE w:val="0"/>
        <w:autoSpaceDN w:val="0"/>
        <w:adjustRightInd w:val="0"/>
        <w:rPr>
          <w:rFonts w:ascii="Helvetica" w:hAnsi="Helvetica"/>
          <w:b/>
        </w:rPr>
      </w:pPr>
    </w:p>
    <w:p w14:paraId="6111DCFA" w14:textId="77777777" w:rsidR="00625238" w:rsidRPr="0011481D" w:rsidRDefault="00BF171A" w:rsidP="00625238">
      <w:pPr>
        <w:autoSpaceDE w:val="0"/>
        <w:autoSpaceDN w:val="0"/>
        <w:adjustRightInd w:val="0"/>
        <w:rPr>
          <w:rFonts w:ascii="Helvetica" w:hAnsi="Helvetica"/>
          <w:color w:val="0000FF"/>
          <w:u w:val="single"/>
        </w:rPr>
      </w:pPr>
      <w:hyperlink w:anchor="EPAOverview" w:history="1">
        <w:r w:rsidR="00625238" w:rsidRPr="0011481D">
          <w:rPr>
            <w:rStyle w:val="Hyperlink"/>
            <w:rFonts w:ascii="Helvetica" w:hAnsi="Helvetica"/>
          </w:rPr>
          <w:t>Grants and Contracts Overview</w:t>
        </w:r>
      </w:hyperlink>
    </w:p>
    <w:p w14:paraId="05574EDF" w14:textId="77777777" w:rsidR="00625238" w:rsidRPr="0011481D" w:rsidRDefault="00625238" w:rsidP="00625238">
      <w:pPr>
        <w:pBdr>
          <w:bottom w:val="single" w:sz="6" w:space="1" w:color="auto"/>
        </w:pBdr>
        <w:rPr>
          <w:rFonts w:ascii="Helvetica" w:hAnsi="Helvetica"/>
        </w:rPr>
      </w:pPr>
    </w:p>
    <w:p w14:paraId="017971A5" w14:textId="77777777" w:rsidR="00625238" w:rsidRPr="0011481D" w:rsidRDefault="00625238" w:rsidP="00625238">
      <w:pPr>
        <w:rPr>
          <w:rFonts w:ascii="Helvetica" w:hAnsi="Helvetica"/>
        </w:rPr>
      </w:pPr>
    </w:p>
    <w:p w14:paraId="2B0975FF" w14:textId="77777777" w:rsidR="00625238" w:rsidRPr="0011481D" w:rsidRDefault="00BF171A" w:rsidP="00625238">
      <w:pPr>
        <w:rPr>
          <w:rFonts w:ascii="Helvetica" w:hAnsi="Helvetica" w:cs="Arial"/>
          <w:b/>
          <w:color w:val="363636"/>
          <w:shd w:val="clear" w:color="auto" w:fill="FFFFFF"/>
        </w:rPr>
      </w:pPr>
      <w:hyperlink w:anchor="FMCS2" w:history="1">
        <w:r w:rsidR="00625238" w:rsidRPr="0011481D">
          <w:rPr>
            <w:rStyle w:val="Hyperlink"/>
            <w:rFonts w:ascii="Helvetica" w:hAnsi="Helvetica" w:cs="Arial"/>
            <w:b/>
            <w:shd w:val="clear" w:color="auto" w:fill="FFFFFF"/>
          </w:rPr>
          <w:t>Federal Mediation and Conciliation Service</w:t>
        </w:r>
      </w:hyperlink>
    </w:p>
    <w:p w14:paraId="2500942D" w14:textId="77777777" w:rsidR="00625238" w:rsidRPr="0011481D" w:rsidRDefault="00625238" w:rsidP="00625238">
      <w:pPr>
        <w:rPr>
          <w:rFonts w:ascii="Helvetica" w:hAnsi="Helvetica" w:cs="Helvetica"/>
          <w:color w:val="222222"/>
          <w:shd w:val="clear" w:color="auto" w:fill="FFFFFF"/>
        </w:rPr>
      </w:pPr>
    </w:p>
    <w:p w14:paraId="22414DD7" w14:textId="77777777" w:rsidR="00625238" w:rsidRPr="0011481D" w:rsidRDefault="00BF171A" w:rsidP="00625238">
      <w:pPr>
        <w:rPr>
          <w:rFonts w:ascii="Helvetica" w:hAnsi="Helvetica" w:cs="Helvetica"/>
          <w:color w:val="222222"/>
          <w:shd w:val="clear" w:color="auto" w:fill="FFFFFF"/>
        </w:rPr>
      </w:pPr>
      <w:hyperlink w:anchor="FMCSOverview" w:history="1">
        <w:r w:rsidR="00625238" w:rsidRPr="0011481D">
          <w:rPr>
            <w:rStyle w:val="Hyperlink"/>
            <w:rFonts w:ascii="Helvetica" w:hAnsi="Helvetica" w:cs="Helvetica"/>
            <w:shd w:val="clear" w:color="auto" w:fill="FFFFFF"/>
          </w:rPr>
          <w:t>Grants Overview</w:t>
        </w:r>
      </w:hyperlink>
      <w:r w:rsidR="00625238" w:rsidRPr="0011481D">
        <w:rPr>
          <w:rFonts w:ascii="Helvetica" w:hAnsi="Helvetica" w:cs="Helvetica"/>
          <w:color w:val="222222"/>
          <w:shd w:val="clear" w:color="auto" w:fill="FFFFFF"/>
        </w:rPr>
        <w:tab/>
      </w:r>
    </w:p>
    <w:p w14:paraId="3E53F7E0" w14:textId="77777777" w:rsidR="00625238" w:rsidRPr="0011481D" w:rsidRDefault="00625238" w:rsidP="00625238">
      <w:pPr>
        <w:pBdr>
          <w:bottom w:val="single" w:sz="6" w:space="1" w:color="auto"/>
        </w:pBdr>
        <w:rPr>
          <w:rFonts w:ascii="Helvetica" w:hAnsi="Helvetica"/>
        </w:rPr>
      </w:pPr>
    </w:p>
    <w:p w14:paraId="36592880" w14:textId="77777777" w:rsidR="00625238" w:rsidRPr="0011481D" w:rsidRDefault="00625238" w:rsidP="00625238">
      <w:pPr>
        <w:rPr>
          <w:rFonts w:ascii="Helvetica" w:hAnsi="Helvetica"/>
        </w:rPr>
      </w:pPr>
    </w:p>
    <w:p w14:paraId="157389AC" w14:textId="77777777" w:rsidR="00625238" w:rsidRPr="0011481D" w:rsidRDefault="00BF171A" w:rsidP="00625238">
      <w:pPr>
        <w:autoSpaceDE w:val="0"/>
        <w:autoSpaceDN w:val="0"/>
        <w:adjustRightInd w:val="0"/>
        <w:outlineLvl w:val="0"/>
        <w:rPr>
          <w:rFonts w:ascii="Helvetica" w:hAnsi="Helvetica"/>
          <w:b/>
        </w:rPr>
      </w:pPr>
      <w:hyperlink w:anchor="HHS2" w:history="1">
        <w:r w:rsidR="00625238" w:rsidRPr="0011481D">
          <w:rPr>
            <w:rStyle w:val="Hyperlink"/>
            <w:rFonts w:ascii="Helvetica" w:hAnsi="Helvetica"/>
            <w:b/>
          </w:rPr>
          <w:t>Department of Health and Human Services</w:t>
        </w:r>
      </w:hyperlink>
    </w:p>
    <w:p w14:paraId="0C7556CA" w14:textId="77777777" w:rsidR="00625238" w:rsidRPr="0011481D" w:rsidRDefault="00625238" w:rsidP="00625238">
      <w:pPr>
        <w:autoSpaceDE w:val="0"/>
        <w:autoSpaceDN w:val="0"/>
        <w:adjustRightInd w:val="0"/>
        <w:rPr>
          <w:rFonts w:ascii="Helvetica" w:hAnsi="Helvetica"/>
          <w:b/>
        </w:rPr>
      </w:pPr>
    </w:p>
    <w:p w14:paraId="0C8F4BEB" w14:textId="77777777" w:rsidR="00625238" w:rsidRPr="0011481D" w:rsidRDefault="00BF171A" w:rsidP="00625238">
      <w:pPr>
        <w:autoSpaceDE w:val="0"/>
        <w:autoSpaceDN w:val="0"/>
        <w:adjustRightInd w:val="0"/>
        <w:rPr>
          <w:rFonts w:ascii="Helvetica" w:hAnsi="Helvetica"/>
        </w:rPr>
      </w:pPr>
      <w:hyperlink w:anchor="HHSOverview" w:history="1">
        <w:r w:rsidR="00625238" w:rsidRPr="0011481D">
          <w:rPr>
            <w:rStyle w:val="Hyperlink"/>
            <w:rFonts w:ascii="Helvetica" w:hAnsi="Helvetica"/>
          </w:rPr>
          <w:t>Grants Overview</w:t>
        </w:r>
      </w:hyperlink>
    </w:p>
    <w:p w14:paraId="70602340" w14:textId="77777777" w:rsidR="00625238" w:rsidRPr="0011481D" w:rsidRDefault="00625238" w:rsidP="00625238">
      <w:pPr>
        <w:pBdr>
          <w:bottom w:val="single" w:sz="6" w:space="1" w:color="auto"/>
        </w:pBdr>
        <w:autoSpaceDE w:val="0"/>
        <w:autoSpaceDN w:val="0"/>
        <w:adjustRightInd w:val="0"/>
        <w:rPr>
          <w:rFonts w:ascii="Helvetica" w:hAnsi="Helvetica"/>
        </w:rPr>
      </w:pPr>
    </w:p>
    <w:p w14:paraId="333546E3" w14:textId="77777777" w:rsidR="00625238" w:rsidRPr="0011481D" w:rsidRDefault="00BF171A" w:rsidP="00625238">
      <w:pPr>
        <w:pStyle w:val="sm"/>
        <w:spacing w:after="240" w:afterAutospacing="0"/>
        <w:outlineLvl w:val="0"/>
        <w:rPr>
          <w:rFonts w:ascii="Helvetica" w:hAnsi="Helvetica" w:cs="Times New Roman"/>
          <w:b/>
          <w:color w:val="auto"/>
          <w:sz w:val="24"/>
          <w:szCs w:val="24"/>
        </w:rPr>
      </w:pPr>
      <w:hyperlink w:anchor="DHS2" w:history="1">
        <w:r w:rsidR="00625238" w:rsidRPr="0011481D">
          <w:rPr>
            <w:rStyle w:val="Hyperlink"/>
            <w:rFonts w:ascii="Helvetica" w:hAnsi="Helvetica"/>
            <w:b/>
            <w:sz w:val="24"/>
            <w:szCs w:val="24"/>
          </w:rPr>
          <w:t>Department of Homeland Security</w:t>
        </w:r>
      </w:hyperlink>
    </w:p>
    <w:p w14:paraId="1DED3707" w14:textId="77777777" w:rsidR="00625238" w:rsidRPr="0011481D" w:rsidRDefault="00BF171A" w:rsidP="00625238">
      <w:pPr>
        <w:rPr>
          <w:rFonts w:ascii="Helvetica" w:hAnsi="Helvetica"/>
        </w:rPr>
      </w:pPr>
      <w:hyperlink w:anchor="DHSOVerview" w:history="1">
        <w:r w:rsidR="00625238" w:rsidRPr="0011481D">
          <w:rPr>
            <w:rStyle w:val="Hyperlink"/>
            <w:rFonts w:ascii="Helvetica" w:hAnsi="Helvetica"/>
          </w:rPr>
          <w:t>Grants Overview</w:t>
        </w:r>
      </w:hyperlink>
    </w:p>
    <w:p w14:paraId="3064C2BD"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248F932B" w14:textId="77777777" w:rsidR="00625238" w:rsidRPr="0011481D" w:rsidRDefault="00625238" w:rsidP="00625238">
      <w:pPr>
        <w:widowControl w:val="0"/>
        <w:autoSpaceDE w:val="0"/>
        <w:autoSpaceDN w:val="0"/>
        <w:adjustRightInd w:val="0"/>
        <w:rPr>
          <w:rFonts w:ascii="Helvetica" w:hAnsi="Helvetica" w:cs="Helvetica"/>
        </w:rPr>
      </w:pPr>
    </w:p>
    <w:p w14:paraId="330DAF8A" w14:textId="77777777" w:rsidR="00625238" w:rsidRPr="0011481D" w:rsidRDefault="00BF171A" w:rsidP="00625238">
      <w:pPr>
        <w:widowControl w:val="0"/>
        <w:autoSpaceDE w:val="0"/>
        <w:autoSpaceDN w:val="0"/>
        <w:adjustRightInd w:val="0"/>
        <w:rPr>
          <w:rFonts w:ascii="Helvetica" w:hAnsi="Helvetica" w:cs="Helvetica"/>
          <w:b/>
        </w:rPr>
      </w:pPr>
      <w:hyperlink w:anchor="HUD2" w:history="1">
        <w:r w:rsidR="00625238" w:rsidRPr="0011481D">
          <w:rPr>
            <w:rStyle w:val="Hyperlink"/>
            <w:rFonts w:ascii="Helvetica" w:hAnsi="Helvetica" w:cs="Helvetica"/>
            <w:b/>
          </w:rPr>
          <w:t>Department of Housing and Urban Development</w:t>
        </w:r>
      </w:hyperlink>
    </w:p>
    <w:p w14:paraId="2F140F96" w14:textId="77777777" w:rsidR="00625238" w:rsidRPr="0011481D" w:rsidRDefault="00625238" w:rsidP="00625238">
      <w:pPr>
        <w:widowControl w:val="0"/>
        <w:autoSpaceDE w:val="0"/>
        <w:autoSpaceDN w:val="0"/>
        <w:adjustRightInd w:val="0"/>
        <w:rPr>
          <w:rFonts w:ascii="Helvetica" w:hAnsi="Helvetica" w:cs="Helvetica"/>
          <w:b/>
        </w:rPr>
      </w:pPr>
    </w:p>
    <w:p w14:paraId="2FA6A7CA" w14:textId="77777777" w:rsidR="00625238" w:rsidRPr="0011481D" w:rsidRDefault="00BF171A" w:rsidP="00625238">
      <w:pPr>
        <w:spacing w:beforeLines="1" w:before="2" w:afterLines="1" w:after="2"/>
        <w:rPr>
          <w:rFonts w:ascii="Helvetica" w:hAnsi="Helvetica" w:cs="Helvetica"/>
        </w:rPr>
      </w:pPr>
      <w:hyperlink w:anchor="HUDOverview" w:history="1">
        <w:r w:rsidR="00625238" w:rsidRPr="0011481D">
          <w:rPr>
            <w:rStyle w:val="Hyperlink"/>
            <w:rFonts w:ascii="Helvetica" w:hAnsi="Helvetica" w:cs="Helvetica"/>
          </w:rPr>
          <w:t>HUD - Notice of Funds Available</w:t>
        </w:r>
      </w:hyperlink>
    </w:p>
    <w:p w14:paraId="277FB000" w14:textId="77777777" w:rsidR="00625238" w:rsidRPr="0011481D" w:rsidRDefault="00625238" w:rsidP="00625238">
      <w:pPr>
        <w:spacing w:beforeLines="1" w:before="2" w:afterLines="1" w:after="2"/>
        <w:rPr>
          <w:rFonts w:ascii="Helvetica" w:hAnsi="Helvetica" w:cs="Helvetica"/>
          <w:color w:val="0000FF"/>
          <w:u w:val="single"/>
        </w:rPr>
      </w:pPr>
    </w:p>
    <w:p w14:paraId="688FABA4" w14:textId="77777777" w:rsidR="00625238" w:rsidRPr="0011481D" w:rsidRDefault="00625238" w:rsidP="00625238">
      <w:pPr>
        <w:pBdr>
          <w:bottom w:val="single" w:sz="6" w:space="1" w:color="auto"/>
        </w:pBdr>
        <w:spacing w:beforeLines="1" w:before="2" w:afterLines="1" w:after="2"/>
        <w:rPr>
          <w:rFonts w:ascii="Helvetica" w:hAnsi="Helvetica" w:cs="Helvetica"/>
          <w:color w:val="0000FF"/>
          <w:u w:val="single"/>
        </w:rPr>
      </w:pPr>
    </w:p>
    <w:p w14:paraId="6AB8A2E5" w14:textId="77777777" w:rsidR="00625238" w:rsidRPr="0011481D" w:rsidRDefault="00BF171A" w:rsidP="00625238">
      <w:pPr>
        <w:pStyle w:val="sm"/>
        <w:spacing w:after="240" w:afterAutospacing="0"/>
        <w:outlineLvl w:val="0"/>
        <w:rPr>
          <w:rFonts w:ascii="Helvetica" w:hAnsi="Helvetica" w:cs="Times New Roman"/>
          <w:b/>
          <w:sz w:val="24"/>
          <w:szCs w:val="24"/>
        </w:rPr>
      </w:pPr>
      <w:hyperlink w:anchor="IMLS2" w:history="1">
        <w:r w:rsidR="00625238" w:rsidRPr="0011481D">
          <w:rPr>
            <w:rStyle w:val="Hyperlink"/>
            <w:rFonts w:ascii="Helvetica" w:hAnsi="Helvetica"/>
            <w:b/>
            <w:sz w:val="24"/>
            <w:szCs w:val="24"/>
          </w:rPr>
          <w:t>Institute of Museum and Library Services</w:t>
        </w:r>
      </w:hyperlink>
    </w:p>
    <w:p w14:paraId="484E0FBF" w14:textId="77777777" w:rsidR="00625238" w:rsidRPr="0011481D" w:rsidRDefault="00BF171A" w:rsidP="00625238">
      <w:pPr>
        <w:rPr>
          <w:rFonts w:ascii="Helvetica" w:hAnsi="Helvetica"/>
        </w:rPr>
      </w:pPr>
      <w:hyperlink w:anchor="IMLSOverview" w:history="1">
        <w:r w:rsidR="00625238" w:rsidRPr="0011481D">
          <w:rPr>
            <w:rStyle w:val="Hyperlink"/>
            <w:rFonts w:ascii="Helvetica" w:hAnsi="Helvetica"/>
          </w:rPr>
          <w:t>Grants Overview</w:t>
        </w:r>
      </w:hyperlink>
    </w:p>
    <w:p w14:paraId="75BEE315" w14:textId="77777777" w:rsidR="00625238" w:rsidRPr="0011481D" w:rsidRDefault="00625238" w:rsidP="00625238">
      <w:pPr>
        <w:widowControl w:val="0"/>
        <w:autoSpaceDE w:val="0"/>
        <w:autoSpaceDN w:val="0"/>
        <w:adjustRightInd w:val="0"/>
        <w:rPr>
          <w:rFonts w:ascii="Helvetica" w:hAnsi="Helvetica" w:cs="Helvetica"/>
        </w:rPr>
      </w:pPr>
    </w:p>
    <w:p w14:paraId="371A8E85" w14:textId="77777777" w:rsidR="00625238" w:rsidRPr="0011481D" w:rsidRDefault="00BF171A" w:rsidP="00625238">
      <w:pPr>
        <w:rPr>
          <w:rFonts w:ascii="Helvetica" w:hAnsi="Helvetica"/>
        </w:rPr>
      </w:pPr>
      <w:hyperlink w:anchor="IMLSFacebook" w:history="1">
        <w:r w:rsidR="00625238" w:rsidRPr="0011481D">
          <w:rPr>
            <w:rStyle w:val="Hyperlink"/>
            <w:rFonts w:ascii="Helvetica" w:hAnsi="Helvetica"/>
          </w:rPr>
          <w:t>IMLS is on Facebook!</w:t>
        </w:r>
      </w:hyperlink>
    </w:p>
    <w:p w14:paraId="10DA61C1" w14:textId="77777777" w:rsidR="00625238" w:rsidRPr="0011481D" w:rsidRDefault="00625238" w:rsidP="00625238">
      <w:pPr>
        <w:widowControl w:val="0"/>
        <w:pBdr>
          <w:bottom w:val="single" w:sz="6" w:space="1" w:color="auto"/>
        </w:pBdr>
        <w:autoSpaceDE w:val="0"/>
        <w:autoSpaceDN w:val="0"/>
        <w:adjustRightInd w:val="0"/>
        <w:rPr>
          <w:rFonts w:ascii="Helvetica" w:hAnsi="Helvetica"/>
        </w:rPr>
      </w:pPr>
      <w:r w:rsidRPr="0011481D">
        <w:rPr>
          <w:rFonts w:ascii="Helvetica" w:hAnsi="Helvetica"/>
        </w:rPr>
        <w:tab/>
      </w:r>
      <w:r w:rsidRPr="0011481D">
        <w:rPr>
          <w:rFonts w:ascii="Helvetica" w:hAnsi="Helvetica" w:cs="Helvetica"/>
        </w:rPr>
        <w:tab/>
      </w:r>
    </w:p>
    <w:p w14:paraId="24E4EFFF" w14:textId="77777777" w:rsidR="00625238" w:rsidRPr="0011481D" w:rsidRDefault="00625238" w:rsidP="00625238">
      <w:pPr>
        <w:autoSpaceDE w:val="0"/>
        <w:autoSpaceDN w:val="0"/>
        <w:adjustRightInd w:val="0"/>
        <w:rPr>
          <w:rFonts w:ascii="Helvetica" w:hAnsi="Helvetica"/>
        </w:rPr>
      </w:pPr>
    </w:p>
    <w:p w14:paraId="7DD7DD07" w14:textId="77777777" w:rsidR="00625238" w:rsidRPr="0011481D" w:rsidRDefault="00BF171A" w:rsidP="00625238">
      <w:pPr>
        <w:autoSpaceDE w:val="0"/>
        <w:autoSpaceDN w:val="0"/>
        <w:adjustRightInd w:val="0"/>
        <w:outlineLvl w:val="0"/>
        <w:rPr>
          <w:rFonts w:ascii="Helvetica" w:hAnsi="Helvetica"/>
          <w:b/>
        </w:rPr>
      </w:pPr>
      <w:hyperlink w:anchor="DOI2" w:history="1">
        <w:r w:rsidR="00625238" w:rsidRPr="0011481D">
          <w:rPr>
            <w:rStyle w:val="Hyperlink"/>
            <w:rFonts w:ascii="Helvetica" w:hAnsi="Helvetica"/>
            <w:b/>
          </w:rPr>
          <w:t>Department of Interior</w:t>
        </w:r>
      </w:hyperlink>
    </w:p>
    <w:p w14:paraId="5D475C1D" w14:textId="77777777" w:rsidR="00625238" w:rsidRPr="0011481D" w:rsidRDefault="00625238" w:rsidP="00625238">
      <w:pPr>
        <w:tabs>
          <w:tab w:val="left" w:pos="5987"/>
        </w:tabs>
        <w:autoSpaceDE w:val="0"/>
        <w:autoSpaceDN w:val="0"/>
        <w:adjustRightInd w:val="0"/>
        <w:outlineLvl w:val="0"/>
        <w:rPr>
          <w:rFonts w:ascii="Helvetica" w:hAnsi="Helvetica"/>
          <w:b/>
        </w:rPr>
      </w:pPr>
      <w:r w:rsidRPr="0011481D">
        <w:rPr>
          <w:rFonts w:ascii="Helvetica" w:hAnsi="Helvetica"/>
          <w:b/>
        </w:rPr>
        <w:tab/>
      </w:r>
    </w:p>
    <w:p w14:paraId="15A5A712" w14:textId="77777777" w:rsidR="00625238" w:rsidRPr="0011481D" w:rsidRDefault="00BF171A" w:rsidP="00625238">
      <w:pPr>
        <w:autoSpaceDE w:val="0"/>
        <w:autoSpaceDN w:val="0"/>
        <w:adjustRightInd w:val="0"/>
        <w:outlineLvl w:val="0"/>
        <w:rPr>
          <w:rFonts w:ascii="Helvetica" w:hAnsi="Helvetica"/>
        </w:rPr>
      </w:pPr>
      <w:hyperlink w:anchor="DOIOverview" w:history="1">
        <w:r w:rsidR="00625238" w:rsidRPr="0011481D">
          <w:rPr>
            <w:rStyle w:val="Hyperlink"/>
            <w:rFonts w:ascii="Helvetica" w:hAnsi="Helvetica"/>
          </w:rPr>
          <w:t>Grants and Contract Overview</w:t>
        </w:r>
      </w:hyperlink>
    </w:p>
    <w:p w14:paraId="0F070B8C"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rPr>
        <w:tab/>
      </w:r>
    </w:p>
    <w:p w14:paraId="1C52C191" w14:textId="77777777" w:rsidR="00625238" w:rsidRPr="0011481D" w:rsidRDefault="00625238" w:rsidP="00625238">
      <w:pPr>
        <w:widowControl w:val="0"/>
        <w:autoSpaceDE w:val="0"/>
        <w:autoSpaceDN w:val="0"/>
        <w:adjustRightInd w:val="0"/>
        <w:rPr>
          <w:rFonts w:ascii="Helvetica" w:hAnsi="Helvetica"/>
        </w:rPr>
      </w:pPr>
      <w:r w:rsidRPr="0011481D">
        <w:rPr>
          <w:rFonts w:ascii="Helvetica" w:hAnsi="Helvetica" w:cs="Helvetica"/>
        </w:rPr>
        <w:fldChar w:fldCharType="begin"/>
      </w:r>
      <w:r w:rsidRPr="0011481D">
        <w:rPr>
          <w:rFonts w:ascii="Helvetica" w:hAnsi="Helvetica" w:cs="Helvetica"/>
        </w:rPr>
        <w:instrText xml:space="preserve"> HYPERLINK  \l "DOIHistoricPres" </w:instrText>
      </w:r>
      <w:r w:rsidRPr="0011481D">
        <w:rPr>
          <w:rFonts w:ascii="Helvetica" w:hAnsi="Helvetica" w:cs="Helvetica"/>
        </w:rPr>
        <w:fldChar w:fldCharType="separate"/>
      </w:r>
    </w:p>
    <w:p w14:paraId="2DD8AAFF" w14:textId="77777777" w:rsidR="00625238" w:rsidRPr="0011481D" w:rsidRDefault="00625238" w:rsidP="00625238">
      <w:pPr>
        <w:rPr>
          <w:rFonts w:ascii="Helvetica" w:hAnsi="Helvetica"/>
        </w:rPr>
      </w:pPr>
      <w:r w:rsidRPr="0011481D">
        <w:rPr>
          <w:rFonts w:ascii="Helvetica" w:hAnsi="Helvetica" w:cs="Helvetica"/>
        </w:rPr>
        <w:fldChar w:fldCharType="end"/>
      </w:r>
      <w:hyperlink w:anchor="DOJ2" w:history="1">
        <w:r w:rsidRPr="0011481D">
          <w:rPr>
            <w:rStyle w:val="Hyperlink"/>
            <w:rFonts w:ascii="Helvetica" w:hAnsi="Helvetica"/>
            <w:b/>
          </w:rPr>
          <w:t>Department of Justice</w:t>
        </w:r>
      </w:hyperlink>
      <w:r w:rsidRPr="0011481D">
        <w:rPr>
          <w:rFonts w:ascii="Helvetica" w:hAnsi="Helvetica"/>
          <w:b/>
        </w:rPr>
        <w:tab/>
      </w:r>
    </w:p>
    <w:p w14:paraId="6C24D1E0" w14:textId="77777777" w:rsidR="00625238" w:rsidRPr="0011481D" w:rsidRDefault="00625238" w:rsidP="00625238">
      <w:pPr>
        <w:autoSpaceDE w:val="0"/>
        <w:autoSpaceDN w:val="0"/>
        <w:adjustRightInd w:val="0"/>
        <w:rPr>
          <w:rFonts w:ascii="Helvetica" w:hAnsi="Helvetica"/>
          <w:b/>
        </w:rPr>
      </w:pPr>
    </w:p>
    <w:p w14:paraId="5B946507" w14:textId="77777777" w:rsidR="00625238" w:rsidRPr="0011481D" w:rsidRDefault="00BF171A" w:rsidP="00625238">
      <w:pPr>
        <w:autoSpaceDE w:val="0"/>
        <w:autoSpaceDN w:val="0"/>
        <w:adjustRightInd w:val="0"/>
        <w:rPr>
          <w:rFonts w:ascii="Helvetica" w:hAnsi="Helvetica"/>
        </w:rPr>
      </w:pPr>
      <w:hyperlink w:anchor="DOJOverview" w:history="1">
        <w:r w:rsidR="00625238" w:rsidRPr="0011481D">
          <w:rPr>
            <w:rStyle w:val="Hyperlink"/>
            <w:rFonts w:ascii="Helvetica" w:hAnsi="Helvetica"/>
          </w:rPr>
          <w:t>Grants and Contract Overview</w:t>
        </w:r>
      </w:hyperlink>
    </w:p>
    <w:p w14:paraId="66F491AF" w14:textId="77777777" w:rsidR="00625238" w:rsidRDefault="00625238" w:rsidP="00625238">
      <w:pPr>
        <w:widowControl w:val="0"/>
        <w:autoSpaceDE w:val="0"/>
        <w:autoSpaceDN w:val="0"/>
        <w:adjustRightInd w:val="0"/>
        <w:rPr>
          <w:rFonts w:ascii="Helvetica" w:hAnsi="Helvetica" w:cs="Helvetica"/>
        </w:rPr>
      </w:pPr>
    </w:p>
    <w:p w14:paraId="4F85E61A" w14:textId="3158086A" w:rsidR="00625238" w:rsidRPr="0011481D" w:rsidRDefault="00BF171A" w:rsidP="00625238">
      <w:pPr>
        <w:widowControl w:val="0"/>
        <w:autoSpaceDE w:val="0"/>
        <w:autoSpaceDN w:val="0"/>
        <w:adjustRightInd w:val="0"/>
        <w:rPr>
          <w:rFonts w:ascii="Helvetica" w:hAnsi="Helvetica" w:cs="Helvetica"/>
        </w:rPr>
      </w:pPr>
      <w:hyperlink w:anchor="HISAADOJ" w:history="1">
        <w:r w:rsidR="00625238" w:rsidRPr="00912A48">
          <w:rPr>
            <w:rStyle w:val="Hyperlink"/>
            <w:rFonts w:ascii="Helvetica" w:hAnsi="Helvetica" w:cs="Helvetica"/>
            <w:shd w:val="clear" w:color="auto" w:fill="FFFFFF"/>
          </w:rPr>
          <w:t xml:space="preserve">Hawaii State </w:t>
        </w:r>
        <w:r w:rsidR="00A011C6">
          <w:rPr>
            <w:rStyle w:val="Hyperlink"/>
            <w:rFonts w:ascii="Helvetica" w:hAnsi="Helvetica" w:cs="Helvetica"/>
            <w:shd w:val="clear" w:color="auto" w:fill="FFFFFF"/>
          </w:rPr>
          <w:t>Administrativ</w:t>
        </w:r>
        <w:r w:rsidR="00A011C6" w:rsidRPr="00912A48">
          <w:rPr>
            <w:rStyle w:val="Hyperlink"/>
            <w:rFonts w:ascii="Helvetica" w:hAnsi="Helvetica" w:cs="Helvetica"/>
            <w:shd w:val="clear" w:color="auto" w:fill="FFFFFF"/>
          </w:rPr>
          <w:t>e</w:t>
        </w:r>
        <w:r w:rsidR="00625238" w:rsidRPr="00912A48">
          <w:rPr>
            <w:rStyle w:val="Hyperlink"/>
            <w:rFonts w:ascii="Helvetica" w:hAnsi="Helvetica" w:cs="Helvetica"/>
            <w:shd w:val="clear" w:color="auto" w:fill="FFFFFF"/>
          </w:rPr>
          <w:t xml:space="preserve"> Agency Contacts</w:t>
        </w:r>
      </w:hyperlink>
    </w:p>
    <w:p w14:paraId="5ED95321"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________________________________________________________________________</w:t>
      </w:r>
      <w:r w:rsidRPr="0011481D">
        <w:rPr>
          <w:rFonts w:ascii="Helvetica" w:hAnsi="Helvetica" w:cs="Helvetica"/>
        </w:rPr>
        <w:tab/>
      </w:r>
    </w:p>
    <w:p w14:paraId="5256F11A" w14:textId="77777777" w:rsidR="00625238" w:rsidRPr="0011481D" w:rsidRDefault="00625238" w:rsidP="00625238">
      <w:pPr>
        <w:autoSpaceDE w:val="0"/>
        <w:autoSpaceDN w:val="0"/>
        <w:adjustRightInd w:val="0"/>
        <w:rPr>
          <w:rFonts w:ascii="Helvetica" w:hAnsi="Helvetica"/>
        </w:rPr>
      </w:pPr>
    </w:p>
    <w:p w14:paraId="6C6C63A9" w14:textId="77777777" w:rsidR="00625238" w:rsidRPr="0011481D" w:rsidRDefault="00BF171A" w:rsidP="00625238">
      <w:pPr>
        <w:autoSpaceDE w:val="0"/>
        <w:autoSpaceDN w:val="0"/>
        <w:adjustRightInd w:val="0"/>
        <w:rPr>
          <w:rFonts w:ascii="Helvetica" w:hAnsi="Helvetica"/>
          <w:b/>
        </w:rPr>
      </w:pPr>
      <w:hyperlink w:anchor="DOL2" w:history="1">
        <w:r w:rsidR="00625238" w:rsidRPr="0011481D">
          <w:rPr>
            <w:rStyle w:val="Hyperlink"/>
            <w:rFonts w:ascii="Helvetica" w:hAnsi="Helvetica"/>
            <w:b/>
          </w:rPr>
          <w:t>Department of Labor</w:t>
        </w:r>
      </w:hyperlink>
    </w:p>
    <w:p w14:paraId="153835D8" w14:textId="77777777" w:rsidR="00625238" w:rsidRPr="0011481D" w:rsidRDefault="00625238" w:rsidP="00625238">
      <w:pPr>
        <w:autoSpaceDE w:val="0"/>
        <w:autoSpaceDN w:val="0"/>
        <w:adjustRightInd w:val="0"/>
        <w:rPr>
          <w:rFonts w:ascii="Helvetica" w:hAnsi="Helvetica"/>
          <w:b/>
        </w:rPr>
      </w:pPr>
    </w:p>
    <w:p w14:paraId="2876653B" w14:textId="77777777" w:rsidR="00625238" w:rsidRPr="0011481D" w:rsidRDefault="00BF171A" w:rsidP="00625238">
      <w:pPr>
        <w:widowControl w:val="0"/>
        <w:autoSpaceDE w:val="0"/>
        <w:autoSpaceDN w:val="0"/>
        <w:adjustRightInd w:val="0"/>
        <w:rPr>
          <w:rStyle w:val="Hyperlink"/>
          <w:rFonts w:ascii="Helvetica" w:hAnsi="Helvetica" w:cs="Helvetica"/>
        </w:rPr>
      </w:pPr>
      <w:hyperlink w:anchor="DOLOverview" w:history="1">
        <w:r w:rsidR="00625238" w:rsidRPr="0011481D">
          <w:rPr>
            <w:rStyle w:val="Hyperlink"/>
            <w:rFonts w:ascii="Helvetica" w:hAnsi="Helvetica" w:cs="Helvetica"/>
          </w:rPr>
          <w:t>Grants and Contract General Overview</w:t>
        </w:r>
      </w:hyperlink>
    </w:p>
    <w:p w14:paraId="61164007"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2DA34434" w14:textId="77777777" w:rsidR="00625238" w:rsidRPr="0011481D" w:rsidRDefault="00625238" w:rsidP="00625238">
      <w:pPr>
        <w:widowControl w:val="0"/>
        <w:autoSpaceDE w:val="0"/>
        <w:autoSpaceDN w:val="0"/>
        <w:adjustRightInd w:val="0"/>
        <w:rPr>
          <w:rFonts w:ascii="Helvetica" w:hAnsi="Helvetica"/>
          <w:b/>
        </w:rPr>
      </w:pPr>
      <w:r w:rsidRPr="0011481D">
        <w:rPr>
          <w:rFonts w:ascii="Helvetica" w:hAnsi="Helvetica" w:cs="Helvetica"/>
        </w:rPr>
        <w:tab/>
      </w:r>
    </w:p>
    <w:p w14:paraId="6B7C5BCD" w14:textId="70AC2F78" w:rsidR="00625238" w:rsidRPr="0011481D" w:rsidRDefault="00BF171A" w:rsidP="00625238">
      <w:pPr>
        <w:autoSpaceDE w:val="0"/>
        <w:autoSpaceDN w:val="0"/>
        <w:adjustRightInd w:val="0"/>
        <w:outlineLvl w:val="0"/>
        <w:rPr>
          <w:rFonts w:ascii="Helvetica" w:hAnsi="Helvetica"/>
          <w:b/>
        </w:rPr>
      </w:pPr>
      <w:hyperlink w:anchor="NASA2" w:history="1">
        <w:r w:rsidR="00625238" w:rsidRPr="0011481D">
          <w:rPr>
            <w:rStyle w:val="Hyperlink"/>
            <w:rFonts w:ascii="Helvetica" w:hAnsi="Helvetica"/>
            <w:b/>
          </w:rPr>
          <w:t xml:space="preserve">National Aeronautics and Space </w:t>
        </w:r>
        <w:r w:rsidR="00B60A23">
          <w:rPr>
            <w:rStyle w:val="Hyperlink"/>
            <w:rFonts w:ascii="Helvetica" w:hAnsi="Helvetica"/>
            <w:b/>
          </w:rPr>
          <w:t>Administration</w:t>
        </w:r>
      </w:hyperlink>
    </w:p>
    <w:p w14:paraId="1CDAAA4E" w14:textId="77777777" w:rsidR="00625238" w:rsidRPr="0011481D" w:rsidRDefault="00625238" w:rsidP="00625238">
      <w:pPr>
        <w:autoSpaceDE w:val="0"/>
        <w:autoSpaceDN w:val="0"/>
        <w:adjustRightInd w:val="0"/>
        <w:outlineLvl w:val="0"/>
        <w:rPr>
          <w:rFonts w:ascii="Helvetica" w:hAnsi="Helvetica"/>
          <w:b/>
        </w:rPr>
      </w:pPr>
    </w:p>
    <w:p w14:paraId="0BC43C4B" w14:textId="77777777" w:rsidR="00625238" w:rsidRPr="0011481D" w:rsidRDefault="00BF171A" w:rsidP="00625238">
      <w:pPr>
        <w:autoSpaceDE w:val="0"/>
        <w:autoSpaceDN w:val="0"/>
        <w:adjustRightInd w:val="0"/>
        <w:outlineLvl w:val="0"/>
        <w:rPr>
          <w:rFonts w:ascii="Helvetica" w:hAnsi="Helvetica"/>
        </w:rPr>
      </w:pPr>
      <w:hyperlink w:anchor="NASAOverview" w:history="1">
        <w:r w:rsidR="00625238" w:rsidRPr="0011481D">
          <w:rPr>
            <w:rStyle w:val="Hyperlink"/>
            <w:rFonts w:ascii="Helvetica" w:hAnsi="Helvetica"/>
          </w:rPr>
          <w:t>Research Grant and Contract General Overview</w:t>
        </w:r>
      </w:hyperlink>
    </w:p>
    <w:p w14:paraId="0249C771"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_______________________________________________________________</w:t>
      </w:r>
      <w:r w:rsidRPr="0011481D">
        <w:rPr>
          <w:rFonts w:ascii="Helvetica" w:hAnsi="Helvetica"/>
        </w:rPr>
        <w:br/>
      </w:r>
    </w:p>
    <w:p w14:paraId="6374E462" w14:textId="3305F724" w:rsidR="00625238" w:rsidRPr="0011481D" w:rsidRDefault="00BF171A" w:rsidP="00625238">
      <w:pPr>
        <w:rPr>
          <w:rFonts w:ascii="Helvetica" w:hAnsi="Helvetica"/>
          <w:b/>
        </w:rPr>
      </w:pPr>
      <w:hyperlink w:anchor="NARA2" w:history="1">
        <w:r w:rsidR="00625238" w:rsidRPr="0011481D">
          <w:rPr>
            <w:rStyle w:val="Hyperlink"/>
            <w:rFonts w:ascii="Helvetica" w:hAnsi="Helvetica"/>
            <w:b/>
          </w:rPr>
          <w:t xml:space="preserve">National Archives and Records </w:t>
        </w:r>
        <w:r w:rsidR="00B60A23">
          <w:rPr>
            <w:rStyle w:val="Hyperlink"/>
            <w:rFonts w:ascii="Helvetica" w:hAnsi="Helvetica"/>
            <w:b/>
          </w:rPr>
          <w:t>Administration</w:t>
        </w:r>
      </w:hyperlink>
    </w:p>
    <w:p w14:paraId="166A757F" w14:textId="77777777" w:rsidR="00625238" w:rsidRPr="0011481D" w:rsidRDefault="00625238" w:rsidP="00625238">
      <w:pPr>
        <w:autoSpaceDE w:val="0"/>
        <w:autoSpaceDN w:val="0"/>
        <w:adjustRightInd w:val="0"/>
        <w:rPr>
          <w:rFonts w:ascii="Helvetica" w:hAnsi="Helvetica"/>
        </w:rPr>
      </w:pPr>
    </w:p>
    <w:p w14:paraId="0D2A5737" w14:textId="77777777" w:rsidR="00625238" w:rsidRPr="0011481D" w:rsidRDefault="00BF171A" w:rsidP="00625238">
      <w:pPr>
        <w:autoSpaceDE w:val="0"/>
        <w:autoSpaceDN w:val="0"/>
        <w:adjustRightInd w:val="0"/>
        <w:rPr>
          <w:rFonts w:ascii="Helvetica" w:hAnsi="Helvetica" w:cs="Helvetica"/>
          <w:color w:val="0000FF"/>
          <w:u w:val="single"/>
        </w:rPr>
      </w:pPr>
      <w:hyperlink w:anchor="NARAOverview" w:history="1">
        <w:r w:rsidR="00625238" w:rsidRPr="0011481D">
          <w:rPr>
            <w:rStyle w:val="Hyperlink"/>
            <w:rFonts w:ascii="Helvetica" w:hAnsi="Helvetica" w:cs="Helvetica"/>
          </w:rPr>
          <w:t>Grant Opportunities General Overview</w:t>
        </w:r>
      </w:hyperlink>
    </w:p>
    <w:p w14:paraId="2C6096CC"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_______________________________________________________________</w:t>
      </w:r>
      <w:r w:rsidRPr="0011481D">
        <w:rPr>
          <w:rFonts w:ascii="Helvetica" w:hAnsi="Helvetica"/>
        </w:rPr>
        <w:br/>
      </w:r>
    </w:p>
    <w:p w14:paraId="1085E455" w14:textId="77777777" w:rsidR="00625238" w:rsidRPr="0011481D" w:rsidRDefault="00BF171A" w:rsidP="00625238">
      <w:pPr>
        <w:rPr>
          <w:rFonts w:ascii="Helvetica" w:hAnsi="Helvetica"/>
          <w:b/>
        </w:rPr>
      </w:pPr>
      <w:hyperlink w:anchor="NEA2" w:history="1">
        <w:r w:rsidR="00625238" w:rsidRPr="0011481D">
          <w:rPr>
            <w:rStyle w:val="Hyperlink"/>
            <w:rFonts w:ascii="Helvetica" w:hAnsi="Helvetica"/>
            <w:b/>
          </w:rPr>
          <w:t>National Endowment for the Arts</w:t>
        </w:r>
      </w:hyperlink>
    </w:p>
    <w:p w14:paraId="7B954AA5" w14:textId="77777777" w:rsidR="00625238" w:rsidRPr="0011481D" w:rsidRDefault="00625238" w:rsidP="00625238">
      <w:pPr>
        <w:rPr>
          <w:rFonts w:ascii="Helvetica" w:hAnsi="Helvetica"/>
        </w:rPr>
      </w:pPr>
    </w:p>
    <w:p w14:paraId="295D9DDE" w14:textId="77777777" w:rsidR="00625238" w:rsidRPr="0011481D" w:rsidRDefault="00BF171A" w:rsidP="00625238">
      <w:pPr>
        <w:widowControl w:val="0"/>
        <w:autoSpaceDE w:val="0"/>
        <w:autoSpaceDN w:val="0"/>
        <w:adjustRightInd w:val="0"/>
        <w:rPr>
          <w:rStyle w:val="Hyperlink"/>
          <w:rFonts w:ascii="Helvetica" w:hAnsi="Helvetica"/>
        </w:rPr>
      </w:pPr>
      <w:hyperlink w:anchor="NEAOverview" w:history="1">
        <w:r w:rsidR="00625238" w:rsidRPr="0011481D">
          <w:rPr>
            <w:rStyle w:val="Hyperlink"/>
            <w:rFonts w:ascii="Helvetica" w:hAnsi="Helvetica"/>
          </w:rPr>
          <w:t>Grant Opportunities General Overview</w:t>
        </w:r>
      </w:hyperlink>
    </w:p>
    <w:p w14:paraId="077E264B"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_______________________________________________________________</w:t>
      </w:r>
      <w:r w:rsidRPr="0011481D">
        <w:rPr>
          <w:rFonts w:ascii="Helvetica" w:hAnsi="Helvetica"/>
        </w:rPr>
        <w:br/>
      </w:r>
    </w:p>
    <w:p w14:paraId="0D8FBA28" w14:textId="77777777" w:rsidR="00625238" w:rsidRPr="0011481D" w:rsidRDefault="00BF171A" w:rsidP="00625238">
      <w:pPr>
        <w:autoSpaceDE w:val="0"/>
        <w:autoSpaceDN w:val="0"/>
        <w:adjustRightInd w:val="0"/>
        <w:outlineLvl w:val="0"/>
        <w:rPr>
          <w:rFonts w:ascii="Helvetica" w:hAnsi="Helvetica"/>
          <w:b/>
        </w:rPr>
      </w:pPr>
      <w:hyperlink w:anchor="NEH2" w:history="1">
        <w:r w:rsidR="00625238" w:rsidRPr="0011481D">
          <w:rPr>
            <w:rStyle w:val="Hyperlink"/>
            <w:rFonts w:ascii="Helvetica" w:hAnsi="Helvetica"/>
            <w:b/>
          </w:rPr>
          <w:t>National Endowment for the Humanities</w:t>
        </w:r>
      </w:hyperlink>
    </w:p>
    <w:p w14:paraId="5DE538C4"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rPr>
        <w:t xml:space="preserve"> </w:t>
      </w:r>
    </w:p>
    <w:p w14:paraId="3DBFA5CC" w14:textId="77777777" w:rsidR="00625238" w:rsidRPr="0011481D" w:rsidRDefault="00BF171A" w:rsidP="00625238">
      <w:pPr>
        <w:autoSpaceDE w:val="0"/>
        <w:autoSpaceDN w:val="0"/>
        <w:adjustRightInd w:val="0"/>
        <w:rPr>
          <w:rFonts w:ascii="Helvetica" w:hAnsi="Helvetica"/>
          <w:color w:val="0000FF"/>
          <w:u w:val="single"/>
        </w:rPr>
      </w:pPr>
      <w:hyperlink w:anchor="NEHOverview" w:history="1">
        <w:r w:rsidR="00625238" w:rsidRPr="0011481D">
          <w:rPr>
            <w:rStyle w:val="Hyperlink"/>
            <w:rFonts w:ascii="Helvetica" w:hAnsi="Helvetica"/>
          </w:rPr>
          <w:t>Grant Opportunities General Overview</w:t>
        </w:r>
      </w:hyperlink>
    </w:p>
    <w:p w14:paraId="7C4860D7" w14:textId="77777777" w:rsidR="00625238" w:rsidRPr="0011481D" w:rsidRDefault="00625238" w:rsidP="00625238">
      <w:pPr>
        <w:autoSpaceDE w:val="0"/>
        <w:autoSpaceDN w:val="0"/>
        <w:adjustRightInd w:val="0"/>
        <w:rPr>
          <w:rFonts w:ascii="Helvetica" w:hAnsi="Helvetica"/>
          <w:b/>
        </w:rPr>
      </w:pPr>
      <w:r w:rsidRPr="0011481D">
        <w:rPr>
          <w:rFonts w:ascii="Helvetica" w:hAnsi="Helvetica"/>
        </w:rPr>
        <w:t>_______________________________________________________________</w:t>
      </w:r>
      <w:r w:rsidRPr="0011481D">
        <w:rPr>
          <w:rFonts w:ascii="Helvetica" w:hAnsi="Helvetica"/>
        </w:rPr>
        <w:br/>
      </w:r>
      <w:r w:rsidRPr="0011481D">
        <w:rPr>
          <w:rFonts w:ascii="Helvetica" w:hAnsi="Helvetica"/>
        </w:rPr>
        <w:br/>
      </w:r>
      <w:hyperlink w:anchor="NSF2" w:history="1">
        <w:r w:rsidRPr="0011481D">
          <w:rPr>
            <w:rStyle w:val="Hyperlink"/>
            <w:rFonts w:ascii="Helvetica" w:hAnsi="Helvetica"/>
            <w:b/>
          </w:rPr>
          <w:t>National Science Foundation</w:t>
        </w:r>
      </w:hyperlink>
    </w:p>
    <w:p w14:paraId="7FB82138" w14:textId="77777777" w:rsidR="00625238" w:rsidRPr="0011481D" w:rsidRDefault="00625238" w:rsidP="00625238">
      <w:pPr>
        <w:rPr>
          <w:rFonts w:ascii="Helvetica" w:hAnsi="Helvetica"/>
        </w:rPr>
      </w:pPr>
    </w:p>
    <w:p w14:paraId="55DF7121" w14:textId="77777777" w:rsidR="00625238" w:rsidRPr="0011481D" w:rsidRDefault="00BF171A" w:rsidP="00625238">
      <w:pPr>
        <w:rPr>
          <w:rFonts w:ascii="Helvetica" w:hAnsi="Helvetica"/>
        </w:rPr>
      </w:pPr>
      <w:hyperlink w:anchor="NSFOverview" w:history="1">
        <w:r w:rsidR="00625238" w:rsidRPr="0011481D">
          <w:rPr>
            <w:rStyle w:val="Hyperlink"/>
            <w:rFonts w:ascii="Helvetica" w:hAnsi="Helvetica"/>
          </w:rPr>
          <w:t>Grant Opportunities General Overview</w:t>
        </w:r>
      </w:hyperlink>
    </w:p>
    <w:p w14:paraId="7803EEB4" w14:textId="77777777" w:rsidR="00625238" w:rsidRPr="0011481D" w:rsidRDefault="00625238" w:rsidP="00625238">
      <w:pPr>
        <w:pBdr>
          <w:bottom w:val="single" w:sz="6" w:space="1" w:color="auto"/>
        </w:pBdr>
        <w:tabs>
          <w:tab w:val="left" w:pos="4253"/>
        </w:tabs>
        <w:outlineLvl w:val="0"/>
        <w:rPr>
          <w:rFonts w:ascii="Helvetica" w:hAnsi="Helvetica"/>
          <w:b/>
        </w:rPr>
      </w:pPr>
    </w:p>
    <w:p w14:paraId="49E968ED" w14:textId="77777777" w:rsidR="00625238" w:rsidRPr="0011481D" w:rsidRDefault="00625238" w:rsidP="00625238">
      <w:pPr>
        <w:tabs>
          <w:tab w:val="left" w:pos="4253"/>
        </w:tabs>
        <w:outlineLvl w:val="0"/>
        <w:rPr>
          <w:rFonts w:ascii="Helvetica" w:hAnsi="Helvetica"/>
          <w:b/>
        </w:rPr>
      </w:pPr>
    </w:p>
    <w:p w14:paraId="1A6B178E" w14:textId="6273C78E" w:rsidR="00625238" w:rsidRPr="00D82866" w:rsidRDefault="00BF171A" w:rsidP="00625238">
      <w:pPr>
        <w:tabs>
          <w:tab w:val="left" w:pos="4253"/>
        </w:tabs>
        <w:outlineLvl w:val="0"/>
        <w:rPr>
          <w:rFonts w:ascii="Helvetica" w:hAnsi="Helvetica"/>
          <w:b/>
          <w:color w:val="4472C4" w:themeColor="accent1"/>
        </w:rPr>
      </w:pPr>
      <w:hyperlink w:anchor="SBA2" w:history="1">
        <w:r w:rsidR="00625238" w:rsidRPr="00D82866">
          <w:rPr>
            <w:rStyle w:val="Hyperlink"/>
            <w:rFonts w:ascii="Helvetica" w:hAnsi="Helvetica"/>
            <w:b/>
            <w:color w:val="4472C4" w:themeColor="accent1"/>
          </w:rPr>
          <w:t xml:space="preserve">Small Business </w:t>
        </w:r>
        <w:r w:rsidR="00B60A23">
          <w:rPr>
            <w:rStyle w:val="Hyperlink"/>
            <w:rFonts w:ascii="Helvetica" w:hAnsi="Helvetica"/>
            <w:b/>
            <w:color w:val="4472C4" w:themeColor="accent1"/>
          </w:rPr>
          <w:t>Administration</w:t>
        </w:r>
      </w:hyperlink>
    </w:p>
    <w:p w14:paraId="197352B1" w14:textId="77777777" w:rsidR="00625238" w:rsidRPr="0011481D" w:rsidRDefault="00625238" w:rsidP="00625238">
      <w:pPr>
        <w:tabs>
          <w:tab w:val="left" w:pos="4253"/>
        </w:tabs>
        <w:rPr>
          <w:rFonts w:ascii="Helvetica" w:hAnsi="Helvetica"/>
          <w:b/>
        </w:rPr>
      </w:pPr>
    </w:p>
    <w:p w14:paraId="78381B4D" w14:textId="77777777" w:rsidR="00625238" w:rsidRPr="0011481D" w:rsidRDefault="00BF171A" w:rsidP="00625238">
      <w:pPr>
        <w:rPr>
          <w:rFonts w:ascii="Helvetica" w:hAnsi="Helvetica"/>
        </w:rPr>
      </w:pPr>
      <w:hyperlink w:anchor="SBAOverview" w:history="1">
        <w:r w:rsidR="00625238" w:rsidRPr="0011481D">
          <w:rPr>
            <w:rStyle w:val="Hyperlink"/>
            <w:rFonts w:ascii="Helvetica" w:hAnsi="Helvetica"/>
          </w:rPr>
          <w:t>General Overview Finding Loans &amp; Grants</w:t>
        </w:r>
      </w:hyperlink>
    </w:p>
    <w:p w14:paraId="1B7C525C" w14:textId="77777777" w:rsidR="00625238" w:rsidRPr="0011481D" w:rsidRDefault="00625238" w:rsidP="00625238">
      <w:pPr>
        <w:rPr>
          <w:rFonts w:ascii="Helvetica" w:hAnsi="Helvetica"/>
        </w:rPr>
      </w:pPr>
    </w:p>
    <w:p w14:paraId="0B7050CB" w14:textId="77777777" w:rsidR="00625238" w:rsidRPr="0011481D" w:rsidRDefault="00BF171A" w:rsidP="00625238">
      <w:pPr>
        <w:pBdr>
          <w:bottom w:val="single" w:sz="6" w:space="1" w:color="auto"/>
        </w:pBdr>
        <w:tabs>
          <w:tab w:val="left" w:pos="4253"/>
        </w:tabs>
        <w:outlineLvl w:val="0"/>
        <w:rPr>
          <w:rFonts w:ascii="Helvetica" w:hAnsi="Helvetica"/>
        </w:rPr>
      </w:pPr>
      <w:hyperlink w:anchor="SBAHI" w:history="1">
        <w:r w:rsidR="00625238" w:rsidRPr="0011481D">
          <w:rPr>
            <w:rStyle w:val="Hyperlink"/>
            <w:rFonts w:ascii="Helvetica" w:hAnsi="Helvetica"/>
          </w:rPr>
          <w:t>Links Specific to Hawaii</w:t>
        </w:r>
      </w:hyperlink>
    </w:p>
    <w:p w14:paraId="6ED82627" w14:textId="77777777" w:rsidR="00625238" w:rsidRPr="0011481D" w:rsidRDefault="00625238" w:rsidP="00625238">
      <w:pPr>
        <w:pBdr>
          <w:bottom w:val="single" w:sz="6" w:space="1" w:color="auto"/>
        </w:pBdr>
        <w:tabs>
          <w:tab w:val="left" w:pos="4253"/>
        </w:tabs>
        <w:outlineLvl w:val="0"/>
        <w:rPr>
          <w:rFonts w:ascii="Helvetica" w:hAnsi="Helvetica"/>
        </w:rPr>
      </w:pPr>
    </w:p>
    <w:p w14:paraId="753C9F06" w14:textId="77777777" w:rsidR="00625238" w:rsidRPr="0011481D" w:rsidRDefault="00625238" w:rsidP="00625238">
      <w:pPr>
        <w:tabs>
          <w:tab w:val="left" w:pos="4253"/>
        </w:tabs>
        <w:outlineLvl w:val="0"/>
        <w:rPr>
          <w:rFonts w:ascii="Helvetica" w:hAnsi="Helvetica"/>
        </w:rPr>
      </w:pPr>
    </w:p>
    <w:p w14:paraId="31ADA8EF" w14:textId="77777777" w:rsidR="00625238" w:rsidRPr="0011481D" w:rsidRDefault="00BF171A" w:rsidP="00625238">
      <w:pPr>
        <w:tabs>
          <w:tab w:val="left" w:pos="4253"/>
        </w:tabs>
        <w:outlineLvl w:val="0"/>
        <w:rPr>
          <w:rFonts w:ascii="Helvetica" w:hAnsi="Helvetica"/>
          <w:b/>
        </w:rPr>
      </w:pPr>
      <w:hyperlink w:anchor="DOS2" w:history="1">
        <w:r w:rsidR="00625238" w:rsidRPr="0011481D">
          <w:rPr>
            <w:rStyle w:val="Hyperlink"/>
            <w:rFonts w:ascii="Helvetica" w:hAnsi="Helvetica"/>
            <w:b/>
          </w:rPr>
          <w:t>State Department</w:t>
        </w:r>
      </w:hyperlink>
    </w:p>
    <w:p w14:paraId="6E36A71F" w14:textId="77777777" w:rsidR="00625238" w:rsidRPr="0011481D" w:rsidRDefault="00625238" w:rsidP="00625238">
      <w:pPr>
        <w:tabs>
          <w:tab w:val="left" w:pos="4253"/>
        </w:tabs>
        <w:rPr>
          <w:rFonts w:ascii="Helvetica" w:hAnsi="Helvetica"/>
          <w:b/>
        </w:rPr>
      </w:pPr>
    </w:p>
    <w:p w14:paraId="41B64959" w14:textId="55855C63" w:rsidR="00625238" w:rsidRPr="0011481D" w:rsidRDefault="00625238" w:rsidP="00625238">
      <w:pPr>
        <w:tabs>
          <w:tab w:val="left" w:pos="4253"/>
        </w:tabs>
        <w:rPr>
          <w:rStyle w:val="Hyperlink"/>
          <w:rFonts w:ascii="Helvetica" w:hAnsi="Helvetica"/>
        </w:rPr>
      </w:pPr>
      <w:r w:rsidRPr="0011481D">
        <w:rPr>
          <w:rFonts w:ascii="Helvetica" w:hAnsi="Helvetica"/>
        </w:rPr>
        <w:fldChar w:fldCharType="begin"/>
      </w:r>
      <w:r>
        <w:rPr>
          <w:rFonts w:ascii="Helvetica" w:hAnsi="Helvetica"/>
        </w:rPr>
        <w:instrText>HYPERLINK  \l "DOSOVerview"</w:instrText>
      </w:r>
      <w:r w:rsidRPr="0011481D">
        <w:rPr>
          <w:rFonts w:ascii="Helvetica" w:hAnsi="Helvetica"/>
        </w:rPr>
        <w:fldChar w:fldCharType="separate"/>
      </w:r>
      <w:r w:rsidR="00315EB6" w:rsidRPr="0011481D">
        <w:rPr>
          <w:rStyle w:val="Hyperlink"/>
          <w:rFonts w:ascii="Helvetica" w:hAnsi="Helvetica"/>
        </w:rPr>
        <w:t xml:space="preserve">General Overview and Resources for Program </w:t>
      </w:r>
      <w:r w:rsidR="00315EB6">
        <w:rPr>
          <w:rStyle w:val="Hyperlink"/>
          <w:rFonts w:ascii="Helvetica" w:hAnsi="Helvetica"/>
        </w:rPr>
        <w:t>Adminis</w:t>
      </w:r>
      <w:r w:rsidR="00315EB6" w:rsidRPr="0011481D">
        <w:rPr>
          <w:rStyle w:val="Hyperlink"/>
          <w:rFonts w:ascii="Helvetica" w:hAnsi="Helvetica"/>
        </w:rPr>
        <w:t>trators</w:t>
      </w:r>
    </w:p>
    <w:p w14:paraId="0928A331" w14:textId="77777777" w:rsidR="00625238" w:rsidRPr="0011481D" w:rsidRDefault="00625238" w:rsidP="00625238">
      <w:pPr>
        <w:tabs>
          <w:tab w:val="left" w:pos="4253"/>
        </w:tabs>
        <w:rPr>
          <w:rStyle w:val="Hyperlink"/>
          <w:rFonts w:ascii="Helvetica" w:hAnsi="Helvetica"/>
          <w:b/>
        </w:rPr>
      </w:pPr>
    </w:p>
    <w:p w14:paraId="770949B1" w14:textId="77777777" w:rsidR="00625238" w:rsidRPr="0011481D" w:rsidRDefault="00625238" w:rsidP="00625238">
      <w:pPr>
        <w:tabs>
          <w:tab w:val="left" w:pos="4253"/>
        </w:tabs>
        <w:rPr>
          <w:rFonts w:ascii="Helvetica" w:hAnsi="Helvetica"/>
        </w:rPr>
      </w:pPr>
      <w:r w:rsidRPr="0011481D">
        <w:rPr>
          <w:rFonts w:ascii="Helvetica" w:hAnsi="Helvetica"/>
        </w:rPr>
        <w:fldChar w:fldCharType="end"/>
      </w:r>
      <w:r w:rsidRPr="0011481D">
        <w:rPr>
          <w:rFonts w:ascii="Helvetica" w:hAnsi="Helvetica"/>
        </w:rPr>
        <w:t>_________________________________________________________________________________</w:t>
      </w:r>
    </w:p>
    <w:p w14:paraId="3A5D02AA" w14:textId="77777777" w:rsidR="00625238" w:rsidRPr="0011481D" w:rsidRDefault="00625238" w:rsidP="00625238">
      <w:pPr>
        <w:rPr>
          <w:rFonts w:ascii="Helvetica" w:hAnsi="Helvetica"/>
        </w:rPr>
      </w:pPr>
    </w:p>
    <w:p w14:paraId="1D3BF4DF" w14:textId="77777777" w:rsidR="00625238" w:rsidRPr="0011481D" w:rsidRDefault="00BF171A" w:rsidP="00625238">
      <w:pPr>
        <w:outlineLvl w:val="0"/>
        <w:rPr>
          <w:rFonts w:ascii="Helvetica" w:hAnsi="Helvetica"/>
          <w:b/>
        </w:rPr>
      </w:pPr>
      <w:hyperlink w:anchor="DOT2" w:history="1">
        <w:r w:rsidR="00625238" w:rsidRPr="0011481D">
          <w:rPr>
            <w:rStyle w:val="Hyperlink"/>
            <w:rFonts w:ascii="Helvetica" w:hAnsi="Helvetica"/>
            <w:b/>
          </w:rPr>
          <w:t>U.S. Department of Transportation</w:t>
        </w:r>
      </w:hyperlink>
    </w:p>
    <w:p w14:paraId="202DE2EF" w14:textId="77777777" w:rsidR="00625238" w:rsidRPr="0011481D" w:rsidRDefault="00625238" w:rsidP="00625238">
      <w:pPr>
        <w:outlineLvl w:val="0"/>
        <w:rPr>
          <w:rFonts w:ascii="Helvetica" w:hAnsi="Helvetica"/>
        </w:rPr>
      </w:pPr>
    </w:p>
    <w:p w14:paraId="1B67AF16" w14:textId="77777777" w:rsidR="00625238" w:rsidRPr="0011481D" w:rsidRDefault="00BF171A" w:rsidP="00625238">
      <w:pPr>
        <w:widowControl w:val="0"/>
        <w:autoSpaceDE w:val="0"/>
        <w:autoSpaceDN w:val="0"/>
        <w:adjustRightInd w:val="0"/>
        <w:rPr>
          <w:rFonts w:ascii="Helvetica" w:hAnsi="Helvetica"/>
          <w:b/>
        </w:rPr>
      </w:pPr>
      <w:hyperlink w:anchor="DOTOverview" w:history="1">
        <w:r w:rsidR="00625238" w:rsidRPr="0011481D">
          <w:rPr>
            <w:rStyle w:val="Hyperlink"/>
            <w:rFonts w:ascii="Helvetica" w:hAnsi="Helvetica"/>
          </w:rPr>
          <w:t>General Grant Program Overview</w:t>
        </w:r>
      </w:hyperlink>
    </w:p>
    <w:p w14:paraId="73B4A4AC" w14:textId="77777777" w:rsidR="00625238" w:rsidRPr="0011481D" w:rsidRDefault="00625238" w:rsidP="00625238">
      <w:pPr>
        <w:pBdr>
          <w:bottom w:val="single" w:sz="6" w:space="1" w:color="auto"/>
        </w:pBdr>
        <w:outlineLvl w:val="0"/>
        <w:rPr>
          <w:rFonts w:ascii="Helvetica" w:hAnsi="Helvetica"/>
        </w:rPr>
      </w:pPr>
    </w:p>
    <w:p w14:paraId="741E57D6" w14:textId="77777777" w:rsidR="00625238" w:rsidRPr="0011481D" w:rsidRDefault="00625238" w:rsidP="00625238">
      <w:pPr>
        <w:outlineLvl w:val="0"/>
        <w:rPr>
          <w:rFonts w:ascii="Helvetica" w:hAnsi="Helvetica"/>
        </w:rPr>
      </w:pPr>
    </w:p>
    <w:p w14:paraId="4B1CA899" w14:textId="77777777" w:rsidR="00625238" w:rsidRPr="0011481D" w:rsidRDefault="00BF171A" w:rsidP="00625238">
      <w:pPr>
        <w:widowControl w:val="0"/>
        <w:autoSpaceDE w:val="0"/>
        <w:autoSpaceDN w:val="0"/>
        <w:adjustRightInd w:val="0"/>
        <w:rPr>
          <w:rFonts w:ascii="Helvetica" w:hAnsi="Helvetica" w:cs="Helvetica"/>
          <w:b/>
        </w:rPr>
      </w:pPr>
      <w:hyperlink w:anchor="Treas2" w:history="1">
        <w:r w:rsidR="00625238" w:rsidRPr="0011481D">
          <w:rPr>
            <w:rStyle w:val="Hyperlink"/>
            <w:rFonts w:ascii="Helvetica" w:hAnsi="Helvetica" w:cs="Helvetica"/>
            <w:b/>
          </w:rPr>
          <w:t>Department of the Treasury</w:t>
        </w:r>
      </w:hyperlink>
    </w:p>
    <w:p w14:paraId="257CD92A" w14:textId="77777777" w:rsidR="00625238" w:rsidRPr="0011481D" w:rsidRDefault="00625238" w:rsidP="00625238">
      <w:pPr>
        <w:widowControl w:val="0"/>
        <w:autoSpaceDE w:val="0"/>
        <w:autoSpaceDN w:val="0"/>
        <w:adjustRightInd w:val="0"/>
        <w:rPr>
          <w:rFonts w:ascii="Helvetica" w:hAnsi="Helvetica"/>
        </w:rPr>
      </w:pPr>
    </w:p>
    <w:p w14:paraId="41A3E318" w14:textId="77777777" w:rsidR="00625238" w:rsidRPr="0011481D" w:rsidRDefault="00BF171A" w:rsidP="00625238">
      <w:pPr>
        <w:widowControl w:val="0"/>
        <w:pBdr>
          <w:bottom w:val="single" w:sz="6" w:space="1" w:color="auto"/>
        </w:pBdr>
        <w:autoSpaceDE w:val="0"/>
        <w:autoSpaceDN w:val="0"/>
        <w:adjustRightInd w:val="0"/>
        <w:rPr>
          <w:rStyle w:val="Hyperlink"/>
          <w:rFonts w:ascii="Helvetica" w:hAnsi="Helvetica" w:cs="Helvetica"/>
        </w:rPr>
      </w:pPr>
      <w:hyperlink w:anchor="TreasOverview" w:history="1">
        <w:r w:rsidR="00625238">
          <w:rPr>
            <w:rStyle w:val="Hyperlink"/>
            <w:rFonts w:ascii="Helvetica" w:hAnsi="Helvetica" w:cs="Helvetica"/>
          </w:rPr>
          <w:t>Overview</w:t>
        </w:r>
      </w:hyperlink>
    </w:p>
    <w:p w14:paraId="474BEA75"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466E6312" w14:textId="77777777" w:rsidR="00625238" w:rsidRPr="0011481D" w:rsidRDefault="00625238" w:rsidP="00625238">
      <w:pPr>
        <w:widowControl w:val="0"/>
        <w:autoSpaceDE w:val="0"/>
        <w:autoSpaceDN w:val="0"/>
        <w:adjustRightInd w:val="0"/>
        <w:rPr>
          <w:rFonts w:ascii="Helvetica" w:hAnsi="Helvetica" w:cs="Helvetica"/>
        </w:rPr>
      </w:pPr>
    </w:p>
    <w:p w14:paraId="13DB77D8" w14:textId="77777777" w:rsidR="00625238" w:rsidRPr="0011481D" w:rsidRDefault="00BF171A" w:rsidP="00625238">
      <w:pPr>
        <w:pStyle w:val="NormalWeb"/>
        <w:outlineLvl w:val="0"/>
        <w:rPr>
          <w:rFonts w:ascii="Helvetica" w:hAnsi="Helvetica"/>
          <w:b/>
        </w:rPr>
      </w:pPr>
      <w:hyperlink w:anchor="USAID2" w:history="1">
        <w:r w:rsidR="00625238" w:rsidRPr="0011481D">
          <w:rPr>
            <w:rStyle w:val="Hyperlink"/>
            <w:rFonts w:ascii="Helvetica" w:hAnsi="Helvetica"/>
            <w:b/>
          </w:rPr>
          <w:t>US Agency for International Development</w:t>
        </w:r>
      </w:hyperlink>
      <w:r w:rsidR="00625238" w:rsidRPr="0011481D">
        <w:rPr>
          <w:rFonts w:ascii="Helvetica" w:hAnsi="Helvetica"/>
          <w:b/>
        </w:rPr>
        <w:t xml:space="preserve"> </w:t>
      </w:r>
    </w:p>
    <w:p w14:paraId="659145D3" w14:textId="77777777" w:rsidR="00625238" w:rsidRPr="0011481D" w:rsidRDefault="00BF171A" w:rsidP="00625238">
      <w:pPr>
        <w:pStyle w:val="NormalWeb"/>
        <w:outlineLvl w:val="0"/>
        <w:rPr>
          <w:rFonts w:ascii="Helvetica" w:hAnsi="Helvetica"/>
        </w:rPr>
      </w:pPr>
      <w:hyperlink w:anchor="USAIDOverview" w:history="1">
        <w:r w:rsidR="00625238" w:rsidRPr="0011481D">
          <w:rPr>
            <w:rStyle w:val="Hyperlink"/>
            <w:rFonts w:ascii="Helvetica" w:hAnsi="Helvetica"/>
          </w:rPr>
          <w:t>General Funding Opportunity Overview</w:t>
        </w:r>
      </w:hyperlink>
    </w:p>
    <w:p w14:paraId="11309DE0" w14:textId="77777777" w:rsidR="00625238" w:rsidRPr="0011481D" w:rsidRDefault="00625238" w:rsidP="00625238">
      <w:pPr>
        <w:pStyle w:val="NormalWeb"/>
        <w:pBdr>
          <w:bottom w:val="single" w:sz="6" w:space="2" w:color="auto"/>
        </w:pBdr>
        <w:ind w:firstLine="720"/>
        <w:outlineLvl w:val="0"/>
        <w:rPr>
          <w:rFonts w:ascii="Helvetica" w:hAnsi="Helvetica"/>
          <w:color w:val="0000FF"/>
          <w:u w:val="single"/>
        </w:rPr>
      </w:pPr>
    </w:p>
    <w:p w14:paraId="11255546" w14:textId="77777777" w:rsidR="00625238" w:rsidRPr="0011481D" w:rsidRDefault="00BF171A" w:rsidP="00625238">
      <w:pPr>
        <w:widowControl w:val="0"/>
        <w:autoSpaceDE w:val="0"/>
        <w:autoSpaceDN w:val="0"/>
        <w:adjustRightInd w:val="0"/>
        <w:rPr>
          <w:rStyle w:val="Hyperlink"/>
          <w:rFonts w:ascii="Helvetica" w:hAnsi="Helvetica" w:cs="Helvetica"/>
          <w:b/>
        </w:rPr>
      </w:pPr>
      <w:hyperlink w:anchor="Vets2" w:history="1">
        <w:r w:rsidR="00625238" w:rsidRPr="0011481D">
          <w:rPr>
            <w:rStyle w:val="Hyperlink"/>
            <w:rFonts w:ascii="Helvetica" w:hAnsi="Helvetica" w:cs="Helvetica"/>
            <w:b/>
          </w:rPr>
          <w:t>Department of Veterans Affairs</w:t>
        </w:r>
      </w:hyperlink>
    </w:p>
    <w:p w14:paraId="60450910" w14:textId="77777777" w:rsidR="00625238" w:rsidRPr="0011481D" w:rsidRDefault="00625238" w:rsidP="00625238">
      <w:pPr>
        <w:pStyle w:val="NoSpacing"/>
        <w:rPr>
          <w:rFonts w:ascii="Helvetica" w:hAnsi="Helvetica" w:cs="Helvetica"/>
          <w:sz w:val="24"/>
          <w:szCs w:val="24"/>
        </w:rPr>
      </w:pPr>
    </w:p>
    <w:p w14:paraId="53799236" w14:textId="77777777" w:rsidR="00625238" w:rsidRPr="0011481D" w:rsidRDefault="00625238" w:rsidP="00625238">
      <w:pPr>
        <w:pStyle w:val="NoSpacing"/>
        <w:ind w:left="-180"/>
        <w:rPr>
          <w:rFonts w:ascii="Helvetica" w:hAnsi="Helvetica"/>
          <w:sz w:val="24"/>
          <w:szCs w:val="24"/>
        </w:rPr>
      </w:pPr>
      <w:r w:rsidRPr="0011481D">
        <w:rPr>
          <w:rFonts w:ascii="Helvetica" w:hAnsi="Helvetica"/>
          <w:sz w:val="24"/>
          <w:szCs w:val="24"/>
        </w:rPr>
        <w:tab/>
      </w:r>
      <w:hyperlink w:anchor="VetsOverview" w:history="1">
        <w:r w:rsidRPr="0011481D">
          <w:rPr>
            <w:rStyle w:val="Hyperlink"/>
            <w:rFonts w:ascii="Helvetica" w:hAnsi="Helvetica"/>
            <w:sz w:val="24"/>
            <w:szCs w:val="24"/>
          </w:rPr>
          <w:t>Programs</w:t>
        </w:r>
      </w:hyperlink>
    </w:p>
    <w:p w14:paraId="79EB14EE"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4A8EDD34" w14:textId="77777777" w:rsidR="00625238" w:rsidRDefault="00625238" w:rsidP="00625238">
      <w:pPr>
        <w:autoSpaceDE w:val="0"/>
        <w:autoSpaceDN w:val="0"/>
        <w:adjustRightInd w:val="0"/>
        <w:outlineLvl w:val="0"/>
        <w:rPr>
          <w:rFonts w:ascii="Helvetica" w:hAnsi="Helvetica" w:cs="Helvetica"/>
          <w:color w:val="222222"/>
          <w:sz w:val="28"/>
          <w:szCs w:val="28"/>
          <w:shd w:val="clear" w:color="auto" w:fill="FFFFFF"/>
        </w:rPr>
      </w:pPr>
    </w:p>
    <w:p w14:paraId="65C8FFB6" w14:textId="77777777" w:rsidR="00625238" w:rsidRPr="006E0635" w:rsidRDefault="00BF171A" w:rsidP="00625238">
      <w:pPr>
        <w:autoSpaceDE w:val="0"/>
        <w:autoSpaceDN w:val="0"/>
        <w:adjustRightInd w:val="0"/>
        <w:outlineLvl w:val="0"/>
        <w:rPr>
          <w:rFonts w:ascii="Helvetica" w:hAnsi="Helvetica" w:cs="Helvetica"/>
          <w:color w:val="222222"/>
          <w:shd w:val="clear" w:color="auto" w:fill="FFFFFF"/>
        </w:rPr>
      </w:pPr>
      <w:hyperlink w:anchor="GrantsGov" w:history="1">
        <w:r w:rsidR="00625238" w:rsidRPr="006E0635">
          <w:rPr>
            <w:rStyle w:val="Hyperlink"/>
            <w:rFonts w:ascii="Helvetica" w:hAnsi="Helvetica" w:cs="Helvetica"/>
            <w:shd w:val="clear" w:color="auto" w:fill="FFFFFF"/>
          </w:rPr>
          <w:t>Grants.Gov Links</w:t>
        </w:r>
      </w:hyperlink>
    </w:p>
    <w:p w14:paraId="6B06D191" w14:textId="77777777" w:rsidR="00625238" w:rsidRPr="006E0635" w:rsidRDefault="00625238" w:rsidP="00625238">
      <w:pPr>
        <w:autoSpaceDE w:val="0"/>
        <w:autoSpaceDN w:val="0"/>
        <w:adjustRightInd w:val="0"/>
        <w:outlineLvl w:val="0"/>
        <w:rPr>
          <w:rStyle w:val="Hyperlink"/>
          <w:rFonts w:ascii="Helvetica" w:hAnsi="Helvetica"/>
          <w:b/>
          <w:sz w:val="28"/>
          <w:szCs w:val="28"/>
        </w:rPr>
      </w:pPr>
      <w:r w:rsidRPr="0011481D">
        <w:rPr>
          <w:rFonts w:ascii="Helvetica" w:hAnsi="Helvetica" w:cs="Helvetica"/>
          <w:color w:val="222222"/>
          <w:sz w:val="28"/>
          <w:szCs w:val="28"/>
          <w:shd w:val="clear" w:color="auto" w:fill="FFFFFF"/>
        </w:rPr>
        <w:tab/>
      </w:r>
    </w:p>
    <w:p w14:paraId="7FA28974" w14:textId="77777777" w:rsidR="00625238" w:rsidRPr="0011481D" w:rsidRDefault="00BF171A" w:rsidP="00625238">
      <w:pPr>
        <w:autoSpaceDE w:val="0"/>
        <w:autoSpaceDN w:val="0"/>
        <w:adjustRightInd w:val="0"/>
        <w:outlineLvl w:val="0"/>
        <w:rPr>
          <w:rStyle w:val="Hyperlink"/>
          <w:rFonts w:ascii="Helvetica" w:hAnsi="Helvetica"/>
        </w:rPr>
      </w:pPr>
      <w:hyperlink w:anchor="GrantWriting" w:history="1">
        <w:r w:rsidR="00625238" w:rsidRPr="0011481D">
          <w:rPr>
            <w:rStyle w:val="Hyperlink"/>
            <w:rFonts w:ascii="Helvetica" w:hAnsi="Helvetica"/>
          </w:rPr>
          <w:t>Grant Writing Resources</w:t>
        </w:r>
      </w:hyperlink>
    </w:p>
    <w:p w14:paraId="198028FE" w14:textId="77777777" w:rsidR="00625238" w:rsidRPr="0011481D" w:rsidRDefault="00625238" w:rsidP="00625238">
      <w:pPr>
        <w:autoSpaceDE w:val="0"/>
        <w:autoSpaceDN w:val="0"/>
        <w:adjustRightInd w:val="0"/>
        <w:outlineLvl w:val="0"/>
        <w:rPr>
          <w:rStyle w:val="Hyperlink"/>
          <w:rFonts w:ascii="Helvetica" w:hAnsi="Helvetica"/>
          <w:b/>
        </w:rPr>
      </w:pPr>
    </w:p>
    <w:p w14:paraId="64B169DE" w14:textId="77777777" w:rsidR="00625238" w:rsidRPr="0011481D" w:rsidRDefault="00BF171A" w:rsidP="00625238">
      <w:pPr>
        <w:autoSpaceDE w:val="0"/>
        <w:autoSpaceDN w:val="0"/>
        <w:adjustRightInd w:val="0"/>
        <w:outlineLvl w:val="0"/>
        <w:rPr>
          <w:rFonts w:ascii="Helvetica" w:hAnsi="Helvetica"/>
          <w:color w:val="767171" w:themeColor="background2" w:themeShade="80"/>
          <w:u w:val="single"/>
        </w:rPr>
      </w:pPr>
      <w:hyperlink w:anchor="SBIR" w:history="1">
        <w:r w:rsidR="00625238" w:rsidRPr="0011481D">
          <w:rPr>
            <w:rStyle w:val="Hyperlink"/>
            <w:rFonts w:ascii="Helvetica" w:hAnsi="Helvetica"/>
          </w:rPr>
          <w:t>SBIR – Small Business Innovation Research</w:t>
        </w:r>
      </w:hyperlink>
    </w:p>
    <w:p w14:paraId="05376270" w14:textId="77777777" w:rsidR="00625238" w:rsidRPr="0011481D" w:rsidRDefault="00625238" w:rsidP="00625238">
      <w:pPr>
        <w:autoSpaceDE w:val="0"/>
        <w:autoSpaceDN w:val="0"/>
        <w:adjustRightInd w:val="0"/>
        <w:rPr>
          <w:rFonts w:ascii="Helvetica" w:hAnsi="Helvetica"/>
          <w:b/>
          <w:u w:val="single"/>
        </w:rPr>
      </w:pPr>
      <w:bookmarkStart w:id="804" w:name="SAM"/>
      <w:bookmarkEnd w:id="804"/>
    </w:p>
    <w:p w14:paraId="38C80EAC"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6DE7A7DC" w14:textId="77777777" w:rsidR="00625238" w:rsidRDefault="00625238" w:rsidP="00625238">
      <w:pPr>
        <w:autoSpaceDE w:val="0"/>
        <w:autoSpaceDN w:val="0"/>
        <w:adjustRightInd w:val="0"/>
        <w:outlineLvl w:val="0"/>
        <w:rPr>
          <w:rFonts w:ascii="Helvetica" w:hAnsi="Helvetica"/>
          <w:b/>
          <w:sz w:val="28"/>
          <w:szCs w:val="28"/>
        </w:rPr>
      </w:pPr>
    </w:p>
    <w:p w14:paraId="6B1F98C8" w14:textId="77777777" w:rsidR="00625238" w:rsidRPr="0011481D" w:rsidRDefault="00625238" w:rsidP="00625238">
      <w:pPr>
        <w:autoSpaceDE w:val="0"/>
        <w:autoSpaceDN w:val="0"/>
        <w:adjustRightInd w:val="0"/>
        <w:outlineLvl w:val="0"/>
        <w:rPr>
          <w:rFonts w:ascii="Helvetica" w:hAnsi="Helvetica"/>
          <w:b/>
          <w:sz w:val="28"/>
          <w:szCs w:val="28"/>
        </w:rPr>
      </w:pPr>
      <w:bookmarkStart w:id="805" w:name="PART2FedAgencyDiscretionary"/>
      <w:bookmarkEnd w:id="805"/>
      <w:r w:rsidRPr="0011481D">
        <w:rPr>
          <w:rFonts w:ascii="Helvetica" w:hAnsi="Helvetica"/>
          <w:b/>
          <w:sz w:val="28"/>
          <w:szCs w:val="28"/>
        </w:rPr>
        <w:t xml:space="preserve">Federal Agency Discretionary Grant and Contract </w:t>
      </w:r>
      <w:r>
        <w:rPr>
          <w:rFonts w:ascii="Helvetica" w:hAnsi="Helvetica"/>
          <w:b/>
          <w:sz w:val="28"/>
          <w:szCs w:val="28"/>
        </w:rPr>
        <w:t xml:space="preserve">Websites and </w:t>
      </w:r>
      <w:r w:rsidRPr="0011481D">
        <w:rPr>
          <w:rFonts w:ascii="Helvetica" w:hAnsi="Helvetica"/>
          <w:b/>
          <w:sz w:val="28"/>
          <w:szCs w:val="28"/>
        </w:rPr>
        <w:t>Overviews</w:t>
      </w:r>
    </w:p>
    <w:p w14:paraId="36352638" w14:textId="77777777" w:rsidR="00625238" w:rsidRDefault="00625238" w:rsidP="00625238">
      <w:pPr>
        <w:tabs>
          <w:tab w:val="left" w:pos="4253"/>
          <w:tab w:val="left" w:pos="4500"/>
        </w:tabs>
        <w:rPr>
          <w:rFonts w:ascii="Helvetica" w:hAnsi="Helvetica"/>
          <w:b/>
        </w:rPr>
      </w:pPr>
    </w:p>
    <w:p w14:paraId="30080C09" w14:textId="77777777" w:rsidR="00625238" w:rsidRDefault="00625238" w:rsidP="00625238">
      <w:pPr>
        <w:tabs>
          <w:tab w:val="left" w:pos="4253"/>
          <w:tab w:val="left" w:pos="4500"/>
        </w:tabs>
        <w:rPr>
          <w:rFonts w:ascii="Helvetica" w:hAnsi="Helvetica"/>
          <w:b/>
        </w:rPr>
      </w:pPr>
      <w:bookmarkStart w:id="806" w:name="PART2HI"/>
      <w:bookmarkEnd w:id="806"/>
      <w:r>
        <w:rPr>
          <w:rFonts w:ascii="Helvetica" w:hAnsi="Helvetica"/>
          <w:b/>
        </w:rPr>
        <w:t>Native Hawaiian Programs</w:t>
      </w:r>
    </w:p>
    <w:p w14:paraId="3FC27901" w14:textId="77777777" w:rsidR="00625238" w:rsidRDefault="00625238" w:rsidP="00625238">
      <w:pPr>
        <w:tabs>
          <w:tab w:val="left" w:pos="4253"/>
          <w:tab w:val="left" w:pos="4500"/>
        </w:tabs>
        <w:rPr>
          <w:rFonts w:ascii="Helvetica" w:hAnsi="Helvetica"/>
          <w:b/>
        </w:rPr>
      </w:pPr>
    </w:p>
    <w:p w14:paraId="22A8FCFF" w14:textId="77777777" w:rsidR="00625238" w:rsidRPr="005641B0" w:rsidRDefault="00625238" w:rsidP="00625238">
      <w:pPr>
        <w:rPr>
          <w:rFonts w:ascii="Helvetica" w:hAnsi="Helvetica"/>
        </w:rPr>
      </w:pPr>
      <w:r w:rsidRPr="005641B0">
        <w:rPr>
          <w:rFonts w:ascii="Helvetica" w:hAnsi="Helvetica"/>
          <w:color w:val="333333"/>
          <w:shd w:val="clear" w:color="auto" w:fill="FFFFFF"/>
        </w:rPr>
        <w:t>The Office of Native Hawaiian Relations was authorized by Congress in Public Law 108-199 on January 23, 2004, and in Public Law 104-42 on November 2, 1995.  The Office discharges the Secretary's responsibilities for matters related to Native Hawaiians and serves as a conduit for the Department’s field activities in Hawaii</w:t>
      </w:r>
    </w:p>
    <w:p w14:paraId="47FE901D" w14:textId="77777777" w:rsidR="00625238" w:rsidRDefault="00625238" w:rsidP="00625238">
      <w:pPr>
        <w:tabs>
          <w:tab w:val="left" w:pos="4253"/>
          <w:tab w:val="left" w:pos="4500"/>
        </w:tabs>
        <w:rPr>
          <w:rFonts w:ascii="Helvetica" w:hAnsi="Helvetica"/>
          <w:b/>
        </w:rPr>
      </w:pPr>
    </w:p>
    <w:p w14:paraId="0BEB7B56" w14:textId="77777777" w:rsidR="00625238" w:rsidRDefault="00625238" w:rsidP="00625238">
      <w:pPr>
        <w:tabs>
          <w:tab w:val="left" w:pos="4253"/>
          <w:tab w:val="left" w:pos="4500"/>
        </w:tabs>
        <w:rPr>
          <w:rFonts w:ascii="Helvetica" w:hAnsi="Helvetica"/>
          <w:bCs/>
        </w:rPr>
      </w:pPr>
      <w:r>
        <w:rPr>
          <w:rFonts w:ascii="Helvetica" w:hAnsi="Helvetica"/>
          <w:bCs/>
        </w:rPr>
        <w:t>To access the</w:t>
      </w:r>
      <w:r w:rsidRPr="009F21A9">
        <w:rPr>
          <w:rFonts w:ascii="Helvetica" w:hAnsi="Helvetica"/>
          <w:bCs/>
        </w:rPr>
        <w:t xml:space="preserve"> resource</w:t>
      </w:r>
      <w:r>
        <w:rPr>
          <w:rFonts w:ascii="Helvetica" w:hAnsi="Helvetica"/>
          <w:bCs/>
        </w:rPr>
        <w:t xml:space="preserve">s in the 2016 guide (the most recent) </w:t>
      </w:r>
      <w:r w:rsidRPr="009F21A9">
        <w:rPr>
          <w:rFonts w:ascii="Helvetica" w:hAnsi="Helvetica"/>
          <w:bCs/>
        </w:rPr>
        <w:t xml:space="preserve"> </w:t>
      </w:r>
      <w:r>
        <w:rPr>
          <w:rFonts w:ascii="Helvetica" w:hAnsi="Helvetica"/>
          <w:bCs/>
        </w:rPr>
        <w:t xml:space="preserve">click on this link: </w:t>
      </w:r>
    </w:p>
    <w:p w14:paraId="63E73AB4" w14:textId="77777777" w:rsidR="00625238" w:rsidRDefault="00BF171A" w:rsidP="00625238">
      <w:pPr>
        <w:tabs>
          <w:tab w:val="left" w:pos="4253"/>
          <w:tab w:val="left" w:pos="4500"/>
        </w:tabs>
        <w:rPr>
          <w:rFonts w:ascii="Helvetica" w:hAnsi="Helvetica"/>
          <w:bCs/>
        </w:rPr>
      </w:pPr>
      <w:hyperlink r:id="rId701" w:history="1">
        <w:r w:rsidR="00625238" w:rsidRPr="00996F1F">
          <w:rPr>
            <w:rStyle w:val="Hyperlink"/>
            <w:rFonts w:ascii="Helvetica" w:hAnsi="Helvetica"/>
            <w:bCs/>
          </w:rPr>
          <w:t>https://www.doi.gov/sites/doi.gov/files/uploads/NHC%20Guide%20to%20Fed%20Prog%20and%20Services%2002052016%20ONHR.pdf</w:t>
        </w:r>
      </w:hyperlink>
    </w:p>
    <w:p w14:paraId="38C3E887" w14:textId="77777777" w:rsidR="00625238" w:rsidRDefault="00625238" w:rsidP="00625238">
      <w:pPr>
        <w:tabs>
          <w:tab w:val="left" w:pos="4253"/>
          <w:tab w:val="left" w:pos="4500"/>
        </w:tabs>
        <w:rPr>
          <w:rFonts w:ascii="Helvetica" w:hAnsi="Helvetica"/>
          <w:bCs/>
        </w:rPr>
      </w:pPr>
    </w:p>
    <w:p w14:paraId="4EBC546A" w14:textId="77777777" w:rsidR="00625238" w:rsidRDefault="00625238" w:rsidP="00625238">
      <w:pPr>
        <w:tabs>
          <w:tab w:val="left" w:pos="4253"/>
          <w:tab w:val="left" w:pos="4500"/>
        </w:tabs>
        <w:rPr>
          <w:rFonts w:ascii="Helvetica" w:hAnsi="Helvetica"/>
          <w:bCs/>
        </w:rPr>
      </w:pPr>
      <w:r>
        <w:rPr>
          <w:rFonts w:ascii="Helvetica" w:hAnsi="Helvetica"/>
          <w:bCs/>
        </w:rPr>
        <w:t>The listing below can be reviewed online at the following site:</w:t>
      </w:r>
    </w:p>
    <w:p w14:paraId="29FF4A64" w14:textId="77777777" w:rsidR="00625238" w:rsidRDefault="00BF171A" w:rsidP="00625238">
      <w:pPr>
        <w:tabs>
          <w:tab w:val="left" w:pos="4253"/>
          <w:tab w:val="left" w:pos="4500"/>
        </w:tabs>
        <w:rPr>
          <w:rFonts w:ascii="Helvetica" w:hAnsi="Helvetica"/>
          <w:bCs/>
        </w:rPr>
      </w:pPr>
      <w:hyperlink r:id="rId702" w:history="1">
        <w:r w:rsidR="00625238" w:rsidRPr="00996F1F">
          <w:rPr>
            <w:rStyle w:val="Hyperlink"/>
            <w:rFonts w:ascii="Helvetica" w:hAnsi="Helvetica"/>
            <w:bCs/>
          </w:rPr>
          <w:t>https://www.doi.gov/hawaiian/programs</w:t>
        </w:r>
      </w:hyperlink>
    </w:p>
    <w:p w14:paraId="41D596AD" w14:textId="77777777" w:rsidR="00625238" w:rsidRDefault="00625238" w:rsidP="00625238">
      <w:pPr>
        <w:tabs>
          <w:tab w:val="left" w:pos="4253"/>
          <w:tab w:val="left" w:pos="4500"/>
        </w:tabs>
        <w:rPr>
          <w:rFonts w:ascii="Helvetica" w:hAnsi="Helvetica"/>
          <w:b/>
        </w:rPr>
      </w:pPr>
    </w:p>
    <w:p w14:paraId="3A02351A" w14:textId="77777777" w:rsidR="00625238" w:rsidRDefault="00625238" w:rsidP="00625238">
      <w:pPr>
        <w:tabs>
          <w:tab w:val="left" w:pos="4253"/>
          <w:tab w:val="left" w:pos="4500"/>
        </w:tabs>
        <w:rPr>
          <w:rFonts w:ascii="Helvetica" w:hAnsi="Helvetica"/>
          <w:b/>
        </w:rPr>
      </w:pPr>
      <w:r w:rsidRPr="005641B0">
        <w:rPr>
          <w:rFonts w:ascii="Helvetica" w:hAnsi="Helvetica"/>
          <w:b/>
          <w:noProof/>
        </w:rPr>
        <w:drawing>
          <wp:inline distT="0" distB="0" distL="0" distR="0" wp14:anchorId="588A57EB" wp14:editId="4E5BB3ED">
            <wp:extent cx="6474463" cy="3901325"/>
            <wp:effectExtent l="0" t="0" r="2540" b="0"/>
            <wp:docPr id="33" name="Picture 3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3" cstate="email">
                      <a:extLst>
                        <a:ext uri="{28A0092B-C50C-407E-A947-70E740481C1C}">
                          <a14:useLocalDpi xmlns:a14="http://schemas.microsoft.com/office/drawing/2010/main"/>
                        </a:ext>
                      </a:extLst>
                    </a:blip>
                    <a:stretch>
                      <a:fillRect/>
                    </a:stretch>
                  </pic:blipFill>
                  <pic:spPr>
                    <a:xfrm>
                      <a:off x="0" y="0"/>
                      <a:ext cx="6491374" cy="3911515"/>
                    </a:xfrm>
                    <a:prstGeom prst="rect">
                      <a:avLst/>
                    </a:prstGeom>
                  </pic:spPr>
                </pic:pic>
              </a:graphicData>
            </a:graphic>
          </wp:inline>
        </w:drawing>
      </w:r>
    </w:p>
    <w:p w14:paraId="01BC0083" w14:textId="77777777" w:rsidR="00625238" w:rsidRDefault="00625238" w:rsidP="00625238">
      <w:pPr>
        <w:tabs>
          <w:tab w:val="left" w:pos="4253"/>
          <w:tab w:val="left" w:pos="4500"/>
        </w:tabs>
        <w:rPr>
          <w:rFonts w:ascii="Helvetica" w:hAnsi="Helvetica"/>
          <w:b/>
        </w:rPr>
      </w:pPr>
    </w:p>
    <w:p w14:paraId="246C61CE" w14:textId="77777777" w:rsidR="00625238" w:rsidRDefault="00625238" w:rsidP="00625238">
      <w:pPr>
        <w:tabs>
          <w:tab w:val="left" w:pos="4253"/>
          <w:tab w:val="left" w:pos="4500"/>
        </w:tabs>
        <w:rPr>
          <w:rFonts w:ascii="Helvetica" w:hAnsi="Helvetica"/>
          <w:b/>
        </w:rPr>
      </w:pPr>
      <w:r w:rsidRPr="005641B0">
        <w:rPr>
          <w:rFonts w:ascii="Helvetica" w:hAnsi="Helvetica"/>
          <w:b/>
          <w:noProof/>
        </w:rPr>
        <w:drawing>
          <wp:inline distT="0" distB="0" distL="0" distR="0" wp14:anchorId="2F1277F8" wp14:editId="72913C02">
            <wp:extent cx="8127596" cy="4695196"/>
            <wp:effectExtent l="0" t="0" r="635" b="3810"/>
            <wp:docPr id="34" name="Picture 3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4" cstate="email">
                      <a:extLst>
                        <a:ext uri="{28A0092B-C50C-407E-A947-70E740481C1C}">
                          <a14:useLocalDpi xmlns:a14="http://schemas.microsoft.com/office/drawing/2010/main"/>
                        </a:ext>
                      </a:extLst>
                    </a:blip>
                    <a:stretch>
                      <a:fillRect/>
                    </a:stretch>
                  </pic:blipFill>
                  <pic:spPr>
                    <a:xfrm>
                      <a:off x="0" y="0"/>
                      <a:ext cx="8173026" cy="4721440"/>
                    </a:xfrm>
                    <a:prstGeom prst="rect">
                      <a:avLst/>
                    </a:prstGeom>
                  </pic:spPr>
                </pic:pic>
              </a:graphicData>
            </a:graphic>
          </wp:inline>
        </w:drawing>
      </w:r>
    </w:p>
    <w:p w14:paraId="6CF0E8DD" w14:textId="77777777" w:rsidR="00625238" w:rsidRDefault="00625238" w:rsidP="00625238">
      <w:pPr>
        <w:tabs>
          <w:tab w:val="left" w:pos="4253"/>
          <w:tab w:val="left" w:pos="4500"/>
        </w:tabs>
        <w:rPr>
          <w:rFonts w:ascii="Helvetica" w:hAnsi="Helvetica"/>
          <w:b/>
        </w:rPr>
      </w:pPr>
    </w:p>
    <w:p w14:paraId="71224CA2" w14:textId="77777777" w:rsidR="00625238" w:rsidRDefault="00625238" w:rsidP="00625238">
      <w:pPr>
        <w:tabs>
          <w:tab w:val="left" w:pos="4253"/>
          <w:tab w:val="left" w:pos="4500"/>
        </w:tabs>
        <w:rPr>
          <w:rFonts w:ascii="Helvetica" w:hAnsi="Helvetica"/>
          <w:b/>
        </w:rPr>
      </w:pPr>
      <w:r w:rsidRPr="005641B0">
        <w:rPr>
          <w:rFonts w:ascii="Helvetica" w:hAnsi="Helvetica"/>
          <w:b/>
          <w:noProof/>
        </w:rPr>
        <w:drawing>
          <wp:inline distT="0" distB="0" distL="0" distR="0" wp14:anchorId="48B80D8A" wp14:editId="57EC47DD">
            <wp:extent cx="7900958" cy="2768600"/>
            <wp:effectExtent l="0" t="0" r="0" b="0"/>
            <wp:docPr id="40" name="Picture 4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5" cstate="email">
                      <a:extLst>
                        <a:ext uri="{28A0092B-C50C-407E-A947-70E740481C1C}">
                          <a14:useLocalDpi xmlns:a14="http://schemas.microsoft.com/office/drawing/2010/main"/>
                        </a:ext>
                      </a:extLst>
                    </a:blip>
                    <a:stretch>
                      <a:fillRect/>
                    </a:stretch>
                  </pic:blipFill>
                  <pic:spPr>
                    <a:xfrm>
                      <a:off x="0" y="0"/>
                      <a:ext cx="7908320" cy="2771180"/>
                    </a:xfrm>
                    <a:prstGeom prst="rect">
                      <a:avLst/>
                    </a:prstGeom>
                  </pic:spPr>
                </pic:pic>
              </a:graphicData>
            </a:graphic>
          </wp:inline>
        </w:drawing>
      </w:r>
    </w:p>
    <w:p w14:paraId="4BE2E7D9" w14:textId="77777777" w:rsidR="00625238" w:rsidRDefault="00625238" w:rsidP="00625238">
      <w:pPr>
        <w:tabs>
          <w:tab w:val="left" w:pos="4253"/>
          <w:tab w:val="left" w:pos="4500"/>
        </w:tabs>
        <w:rPr>
          <w:rFonts w:ascii="Helvetica" w:hAnsi="Helvetica"/>
          <w:b/>
        </w:rPr>
      </w:pPr>
    </w:p>
    <w:p w14:paraId="5AE5598E" w14:textId="77777777" w:rsidR="00625238" w:rsidRDefault="00625238" w:rsidP="00625238">
      <w:pPr>
        <w:tabs>
          <w:tab w:val="left" w:pos="4253"/>
          <w:tab w:val="left" w:pos="4500"/>
        </w:tabs>
        <w:rPr>
          <w:rFonts w:ascii="Helvetica" w:hAnsi="Helvetica"/>
          <w:b/>
        </w:rPr>
      </w:pPr>
    </w:p>
    <w:p w14:paraId="2BA981BE" w14:textId="77777777" w:rsidR="00625238" w:rsidRDefault="00625238" w:rsidP="00625238">
      <w:pPr>
        <w:tabs>
          <w:tab w:val="left" w:pos="4253"/>
          <w:tab w:val="left" w:pos="4500"/>
        </w:tabs>
        <w:rPr>
          <w:rFonts w:ascii="Helvetica" w:hAnsi="Helvetica"/>
          <w:b/>
        </w:rPr>
      </w:pPr>
    </w:p>
    <w:p w14:paraId="20E311BE" w14:textId="77777777" w:rsidR="00625238" w:rsidRDefault="00625238" w:rsidP="00625238">
      <w:pPr>
        <w:tabs>
          <w:tab w:val="left" w:pos="4253"/>
          <w:tab w:val="left" w:pos="4500"/>
        </w:tabs>
        <w:rPr>
          <w:rFonts w:ascii="Helvetica" w:hAnsi="Helvetica"/>
          <w:b/>
        </w:rPr>
      </w:pPr>
    </w:p>
    <w:p w14:paraId="422C76F2" w14:textId="77777777" w:rsidR="00625238" w:rsidRDefault="00625238" w:rsidP="00625238">
      <w:pPr>
        <w:tabs>
          <w:tab w:val="left" w:pos="4253"/>
          <w:tab w:val="left" w:pos="4500"/>
        </w:tabs>
        <w:rPr>
          <w:rFonts w:ascii="Helvetica" w:hAnsi="Helvetica"/>
          <w:b/>
        </w:rPr>
      </w:pPr>
    </w:p>
    <w:p w14:paraId="3EDC0259" w14:textId="77777777" w:rsidR="00625238" w:rsidRDefault="00625238" w:rsidP="00625238">
      <w:pPr>
        <w:tabs>
          <w:tab w:val="left" w:pos="4253"/>
          <w:tab w:val="left" w:pos="4500"/>
        </w:tabs>
        <w:rPr>
          <w:rFonts w:ascii="Helvetica" w:hAnsi="Helvetica"/>
          <w:b/>
        </w:rPr>
      </w:pPr>
    </w:p>
    <w:p w14:paraId="1952E168" w14:textId="77777777" w:rsidR="00625238" w:rsidRDefault="00625238" w:rsidP="00625238">
      <w:pPr>
        <w:tabs>
          <w:tab w:val="left" w:pos="4253"/>
          <w:tab w:val="left" w:pos="4500"/>
        </w:tabs>
        <w:rPr>
          <w:rFonts w:ascii="Helvetica" w:hAnsi="Helvetica"/>
          <w:b/>
        </w:rPr>
      </w:pPr>
    </w:p>
    <w:p w14:paraId="1B9E1ACA" w14:textId="77777777" w:rsidR="00625238" w:rsidRDefault="00625238" w:rsidP="00625238">
      <w:pPr>
        <w:tabs>
          <w:tab w:val="left" w:pos="4253"/>
          <w:tab w:val="left" w:pos="4500"/>
        </w:tabs>
        <w:rPr>
          <w:rFonts w:ascii="Helvetica" w:hAnsi="Helvetica"/>
          <w:b/>
        </w:rPr>
      </w:pPr>
    </w:p>
    <w:p w14:paraId="1B768037" w14:textId="77777777" w:rsidR="00625238" w:rsidRDefault="00625238" w:rsidP="00625238">
      <w:pPr>
        <w:tabs>
          <w:tab w:val="left" w:pos="4253"/>
          <w:tab w:val="left" w:pos="4500"/>
        </w:tabs>
        <w:rPr>
          <w:rFonts w:ascii="Helvetica" w:hAnsi="Helvetica"/>
          <w:b/>
        </w:rPr>
      </w:pPr>
    </w:p>
    <w:p w14:paraId="2C2186BD" w14:textId="77777777" w:rsidR="00625238" w:rsidRDefault="00625238" w:rsidP="00625238">
      <w:pPr>
        <w:tabs>
          <w:tab w:val="left" w:pos="4253"/>
          <w:tab w:val="left" w:pos="4500"/>
        </w:tabs>
        <w:rPr>
          <w:rFonts w:ascii="Helvetica" w:hAnsi="Helvetica"/>
          <w:b/>
        </w:rPr>
      </w:pPr>
    </w:p>
    <w:p w14:paraId="1D3AC273" w14:textId="77777777" w:rsidR="00625238" w:rsidRPr="0011481D" w:rsidRDefault="00625238" w:rsidP="00625238">
      <w:pPr>
        <w:tabs>
          <w:tab w:val="left" w:pos="4253"/>
          <w:tab w:val="left" w:pos="4500"/>
        </w:tabs>
        <w:rPr>
          <w:rFonts w:ascii="Helvetica" w:hAnsi="Helvetica"/>
          <w:b/>
        </w:rPr>
      </w:pPr>
    </w:p>
    <w:p w14:paraId="72427BAF" w14:textId="77777777" w:rsidR="00625238" w:rsidRPr="00E100DC" w:rsidRDefault="00625238" w:rsidP="00625238">
      <w:pPr>
        <w:tabs>
          <w:tab w:val="left" w:pos="4253"/>
          <w:tab w:val="left" w:pos="4500"/>
        </w:tabs>
        <w:outlineLvl w:val="0"/>
        <w:rPr>
          <w:rFonts w:ascii="Helvetica" w:hAnsi="Helvetica"/>
          <w:b/>
          <w:sz w:val="28"/>
          <w:szCs w:val="28"/>
        </w:rPr>
      </w:pPr>
      <w:bookmarkStart w:id="807" w:name="AG2"/>
      <w:bookmarkEnd w:id="807"/>
      <w:r w:rsidRPr="00E100DC">
        <w:rPr>
          <w:rFonts w:ascii="Helvetica" w:hAnsi="Helvetica"/>
          <w:b/>
          <w:sz w:val="28"/>
          <w:szCs w:val="28"/>
        </w:rPr>
        <w:t>U.S. Department of Agriculture</w:t>
      </w:r>
    </w:p>
    <w:p w14:paraId="7B8FD478" w14:textId="77777777" w:rsidR="00625238" w:rsidRPr="0011481D" w:rsidRDefault="00625238" w:rsidP="00625238">
      <w:pPr>
        <w:widowControl w:val="0"/>
        <w:autoSpaceDE w:val="0"/>
        <w:autoSpaceDN w:val="0"/>
        <w:adjustRightInd w:val="0"/>
        <w:rPr>
          <w:rFonts w:ascii="Helvetica" w:hAnsi="Helvetica" w:cs="Helvetica"/>
        </w:rPr>
      </w:pPr>
      <w:bookmarkStart w:id="808" w:name="AG2Overview"/>
      <w:bookmarkEnd w:id="808"/>
    </w:p>
    <w:p w14:paraId="57D6EF03"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noProof/>
        </w:rPr>
        <w:drawing>
          <wp:inline distT="0" distB="0" distL="0" distR="0" wp14:anchorId="1E8DD63C" wp14:editId="42607352">
            <wp:extent cx="6457950" cy="4110355"/>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2.21 PM.png"/>
                    <pic:cNvPicPr/>
                  </pic:nvPicPr>
                  <pic:blipFill>
                    <a:blip r:embed="rId706" cstate="email">
                      <a:extLst>
                        <a:ext uri="{28A0092B-C50C-407E-A947-70E740481C1C}">
                          <a14:useLocalDpi xmlns:a14="http://schemas.microsoft.com/office/drawing/2010/main"/>
                        </a:ext>
                      </a:extLst>
                    </a:blip>
                    <a:stretch>
                      <a:fillRect/>
                    </a:stretch>
                  </pic:blipFill>
                  <pic:spPr>
                    <a:xfrm>
                      <a:off x="0" y="0"/>
                      <a:ext cx="6457950" cy="4110355"/>
                    </a:xfrm>
                    <a:prstGeom prst="rect">
                      <a:avLst/>
                    </a:prstGeom>
                  </pic:spPr>
                </pic:pic>
              </a:graphicData>
            </a:graphic>
          </wp:inline>
        </w:drawing>
      </w:r>
    </w:p>
    <w:p w14:paraId="6B9C23D3" w14:textId="77777777" w:rsidR="00625238" w:rsidRPr="0011481D" w:rsidRDefault="00625238" w:rsidP="00625238">
      <w:pPr>
        <w:widowControl w:val="0"/>
        <w:autoSpaceDE w:val="0"/>
        <w:autoSpaceDN w:val="0"/>
        <w:adjustRightInd w:val="0"/>
        <w:rPr>
          <w:rFonts w:ascii="Helvetica" w:hAnsi="Helvetica" w:cs="Helvetica"/>
        </w:rPr>
      </w:pPr>
    </w:p>
    <w:p w14:paraId="0DDBD58A" w14:textId="7FBF7A56" w:rsidR="00625238" w:rsidRPr="00847108" w:rsidRDefault="00625238" w:rsidP="00625238">
      <w:pPr>
        <w:widowControl w:val="0"/>
        <w:autoSpaceDE w:val="0"/>
        <w:autoSpaceDN w:val="0"/>
        <w:adjustRightInd w:val="0"/>
        <w:rPr>
          <w:rFonts w:ascii="Helvetica" w:hAnsi="Helvetica" w:cs="Helvetica"/>
        </w:rPr>
      </w:pPr>
      <w:r w:rsidRPr="0011481D">
        <w:rPr>
          <w:rFonts w:ascii="Helvetica" w:hAnsi="Helvetica" w:cs="Helvetica"/>
          <w:noProof/>
        </w:rPr>
        <w:drawing>
          <wp:inline distT="0" distB="0" distL="0" distR="0" wp14:anchorId="0934DB1F" wp14:editId="4BC6EEEE">
            <wp:extent cx="6457950" cy="3961130"/>
            <wp:effectExtent l="0" t="0" r="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2.36 PM.png"/>
                    <pic:cNvPicPr/>
                  </pic:nvPicPr>
                  <pic:blipFill>
                    <a:blip r:embed="rId707" cstate="email">
                      <a:extLst>
                        <a:ext uri="{28A0092B-C50C-407E-A947-70E740481C1C}">
                          <a14:useLocalDpi xmlns:a14="http://schemas.microsoft.com/office/drawing/2010/main"/>
                        </a:ext>
                      </a:extLst>
                    </a:blip>
                    <a:stretch>
                      <a:fillRect/>
                    </a:stretch>
                  </pic:blipFill>
                  <pic:spPr>
                    <a:xfrm>
                      <a:off x="0" y="0"/>
                      <a:ext cx="6457950" cy="3961130"/>
                    </a:xfrm>
                    <a:prstGeom prst="rect">
                      <a:avLst/>
                    </a:prstGeom>
                  </pic:spPr>
                </pic:pic>
              </a:graphicData>
            </a:graphic>
          </wp:inline>
        </w:drawing>
      </w:r>
    </w:p>
    <w:p w14:paraId="459BB51F"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noProof/>
        </w:rPr>
        <w:drawing>
          <wp:inline distT="0" distB="0" distL="0" distR="0" wp14:anchorId="29C902EB" wp14:editId="1F81BEC6">
            <wp:extent cx="6457950" cy="389763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2.54 PM.png"/>
                    <pic:cNvPicPr/>
                  </pic:nvPicPr>
                  <pic:blipFill>
                    <a:blip r:embed="rId708" cstate="email">
                      <a:extLst>
                        <a:ext uri="{28A0092B-C50C-407E-A947-70E740481C1C}">
                          <a14:useLocalDpi xmlns:a14="http://schemas.microsoft.com/office/drawing/2010/main"/>
                        </a:ext>
                      </a:extLst>
                    </a:blip>
                    <a:stretch>
                      <a:fillRect/>
                    </a:stretch>
                  </pic:blipFill>
                  <pic:spPr>
                    <a:xfrm>
                      <a:off x="0" y="0"/>
                      <a:ext cx="6457950" cy="3897630"/>
                    </a:xfrm>
                    <a:prstGeom prst="rect">
                      <a:avLst/>
                    </a:prstGeom>
                  </pic:spPr>
                </pic:pic>
              </a:graphicData>
            </a:graphic>
          </wp:inline>
        </w:drawing>
      </w:r>
    </w:p>
    <w:p w14:paraId="018043A0"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noProof/>
        </w:rPr>
        <w:drawing>
          <wp:inline distT="0" distB="0" distL="0" distR="0" wp14:anchorId="4F807DC2" wp14:editId="0F654E6D">
            <wp:extent cx="6457950" cy="3039745"/>
            <wp:effectExtent l="0" t="0" r="0" b="825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9.53 PM.png"/>
                    <pic:cNvPicPr/>
                  </pic:nvPicPr>
                  <pic:blipFill>
                    <a:blip r:embed="rId709" cstate="email">
                      <a:extLst>
                        <a:ext uri="{28A0092B-C50C-407E-A947-70E740481C1C}">
                          <a14:useLocalDpi xmlns:a14="http://schemas.microsoft.com/office/drawing/2010/main"/>
                        </a:ext>
                      </a:extLst>
                    </a:blip>
                    <a:stretch>
                      <a:fillRect/>
                    </a:stretch>
                  </pic:blipFill>
                  <pic:spPr>
                    <a:xfrm>
                      <a:off x="0" y="0"/>
                      <a:ext cx="6457950" cy="3039745"/>
                    </a:xfrm>
                    <a:prstGeom prst="rect">
                      <a:avLst/>
                    </a:prstGeom>
                  </pic:spPr>
                </pic:pic>
              </a:graphicData>
            </a:graphic>
          </wp:inline>
        </w:drawing>
      </w:r>
    </w:p>
    <w:p w14:paraId="30AF110A" w14:textId="77777777" w:rsidR="00625238" w:rsidRPr="0011481D" w:rsidRDefault="00BF171A" w:rsidP="00625238">
      <w:pPr>
        <w:widowControl w:val="0"/>
        <w:pBdr>
          <w:bottom w:val="single" w:sz="6" w:space="1" w:color="auto"/>
        </w:pBdr>
        <w:autoSpaceDE w:val="0"/>
        <w:autoSpaceDN w:val="0"/>
        <w:adjustRightInd w:val="0"/>
        <w:rPr>
          <w:rFonts w:ascii="Helvetica" w:hAnsi="Helvetica" w:cs="Helvetica"/>
        </w:rPr>
      </w:pPr>
      <w:hyperlink r:id="rId710" w:history="1">
        <w:r w:rsidR="00625238" w:rsidRPr="0011481D">
          <w:rPr>
            <w:rStyle w:val="Hyperlink"/>
            <w:rFonts w:ascii="Helvetica" w:hAnsi="Helvetica" w:cs="Helvetica"/>
          </w:rPr>
          <w:t>https://www.usda.gov/topics/farming/grants-and-loans</w:t>
        </w:r>
      </w:hyperlink>
    </w:p>
    <w:p w14:paraId="472D8426"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1524FE1E" w14:textId="77777777" w:rsidR="00625238" w:rsidRPr="0011481D" w:rsidRDefault="00625238" w:rsidP="00625238">
      <w:pPr>
        <w:pBdr>
          <w:bottom w:val="single" w:sz="6" w:space="1" w:color="auto"/>
        </w:pBdr>
        <w:rPr>
          <w:rFonts w:ascii="Helvetica" w:hAnsi="Helvetica"/>
        </w:rPr>
      </w:pPr>
    </w:p>
    <w:p w14:paraId="4735802B" w14:textId="77777777" w:rsidR="00625238" w:rsidRPr="0011481D" w:rsidRDefault="00625238" w:rsidP="00625238">
      <w:pPr>
        <w:pBdr>
          <w:bottom w:val="single" w:sz="6" w:space="1" w:color="auto"/>
        </w:pBdr>
        <w:rPr>
          <w:rFonts w:ascii="Helvetica" w:hAnsi="Helvetica"/>
        </w:rPr>
      </w:pPr>
      <w:r w:rsidRPr="0011481D">
        <w:rPr>
          <w:rFonts w:ascii="Helvetica" w:hAnsi="Helvetica"/>
          <w:noProof/>
        </w:rPr>
        <w:drawing>
          <wp:inline distT="0" distB="0" distL="0" distR="0" wp14:anchorId="3C255B87" wp14:editId="003526E2">
            <wp:extent cx="6915150" cy="468185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0.34.44 AM.png"/>
                    <pic:cNvPicPr/>
                  </pic:nvPicPr>
                  <pic:blipFill>
                    <a:blip r:embed="rId711" cstate="email">
                      <a:extLst>
                        <a:ext uri="{28A0092B-C50C-407E-A947-70E740481C1C}">
                          <a14:useLocalDpi xmlns:a14="http://schemas.microsoft.com/office/drawing/2010/main"/>
                        </a:ext>
                      </a:extLst>
                    </a:blip>
                    <a:stretch>
                      <a:fillRect/>
                    </a:stretch>
                  </pic:blipFill>
                  <pic:spPr>
                    <a:xfrm>
                      <a:off x="0" y="0"/>
                      <a:ext cx="6915150" cy="4681855"/>
                    </a:xfrm>
                    <a:prstGeom prst="rect">
                      <a:avLst/>
                    </a:prstGeom>
                  </pic:spPr>
                </pic:pic>
              </a:graphicData>
            </a:graphic>
          </wp:inline>
        </w:drawing>
      </w:r>
    </w:p>
    <w:p w14:paraId="6A82BF18" w14:textId="77777777" w:rsidR="00625238" w:rsidRPr="0011481D" w:rsidRDefault="00625238" w:rsidP="00625238">
      <w:pPr>
        <w:pBdr>
          <w:bottom w:val="single" w:sz="6" w:space="1" w:color="auto"/>
        </w:pBdr>
        <w:rPr>
          <w:rFonts w:ascii="Helvetica" w:hAnsi="Helvetica"/>
        </w:rPr>
      </w:pPr>
    </w:p>
    <w:p w14:paraId="34E9F4E1" w14:textId="77777777" w:rsidR="00625238" w:rsidRPr="0011481D" w:rsidRDefault="00BF171A" w:rsidP="00625238">
      <w:pPr>
        <w:pBdr>
          <w:bottom w:val="single" w:sz="6" w:space="1" w:color="auto"/>
        </w:pBdr>
        <w:rPr>
          <w:rFonts w:ascii="Helvetica" w:hAnsi="Helvetica"/>
        </w:rPr>
      </w:pPr>
      <w:hyperlink r:id="rId712" w:history="1">
        <w:r w:rsidR="00625238" w:rsidRPr="0011481D">
          <w:rPr>
            <w:rStyle w:val="Hyperlink"/>
            <w:rFonts w:ascii="Helvetica" w:hAnsi="Helvetica"/>
          </w:rPr>
          <w:t>https://www.nal.usda.gov/ric/community-development-resources</w:t>
        </w:r>
      </w:hyperlink>
    </w:p>
    <w:p w14:paraId="0E642A9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33C1B373" w14:textId="77777777" w:rsidR="00625238" w:rsidRPr="0011481D" w:rsidRDefault="00625238" w:rsidP="00625238">
      <w:pPr>
        <w:rPr>
          <w:rFonts w:ascii="Helvetica" w:hAnsi="Helvetica"/>
        </w:rPr>
      </w:pPr>
    </w:p>
    <w:p w14:paraId="290E1427" w14:textId="77777777" w:rsidR="00625238" w:rsidRPr="00E100DC" w:rsidRDefault="00625238" w:rsidP="00625238">
      <w:pPr>
        <w:autoSpaceDE w:val="0"/>
        <w:autoSpaceDN w:val="0"/>
        <w:adjustRightInd w:val="0"/>
        <w:outlineLvl w:val="0"/>
        <w:rPr>
          <w:rFonts w:ascii="Helvetica" w:hAnsi="Helvetica"/>
          <w:b/>
          <w:sz w:val="28"/>
          <w:szCs w:val="28"/>
        </w:rPr>
      </w:pPr>
      <w:bookmarkStart w:id="809" w:name="DOC2"/>
      <w:bookmarkEnd w:id="809"/>
      <w:r w:rsidRPr="00E100DC">
        <w:rPr>
          <w:rFonts w:ascii="Helvetica" w:hAnsi="Helvetica"/>
          <w:b/>
          <w:sz w:val="28"/>
          <w:szCs w:val="28"/>
        </w:rPr>
        <w:t>Department of Commerce</w:t>
      </w:r>
    </w:p>
    <w:p w14:paraId="1C27D9B0" w14:textId="77777777" w:rsidR="00625238" w:rsidRPr="0011481D" w:rsidRDefault="00625238" w:rsidP="00625238">
      <w:pPr>
        <w:autoSpaceDE w:val="0"/>
        <w:autoSpaceDN w:val="0"/>
        <w:adjustRightInd w:val="0"/>
        <w:outlineLvl w:val="0"/>
        <w:rPr>
          <w:rFonts w:ascii="Helvetica" w:hAnsi="Helvetica"/>
          <w:b/>
        </w:rPr>
      </w:pPr>
    </w:p>
    <w:p w14:paraId="3FD6ED49" w14:textId="77777777" w:rsidR="00625238" w:rsidRPr="0011481D" w:rsidRDefault="00625238" w:rsidP="00625238">
      <w:pPr>
        <w:autoSpaceDE w:val="0"/>
        <w:autoSpaceDN w:val="0"/>
        <w:adjustRightInd w:val="0"/>
        <w:outlineLvl w:val="0"/>
        <w:rPr>
          <w:rFonts w:ascii="Helvetica" w:hAnsi="Helvetica"/>
          <w:b/>
        </w:rPr>
      </w:pPr>
    </w:p>
    <w:p w14:paraId="3359D3C6" w14:textId="77777777" w:rsidR="00625238" w:rsidRPr="0011481D" w:rsidRDefault="00625238" w:rsidP="00625238">
      <w:pPr>
        <w:pStyle w:val="Heading1"/>
        <w:spacing w:before="2" w:after="2"/>
        <w:rPr>
          <w:rFonts w:ascii="Helvetica" w:hAnsi="Helvetica"/>
          <w:sz w:val="24"/>
          <w:szCs w:val="24"/>
        </w:rPr>
      </w:pPr>
      <w:bookmarkStart w:id="810" w:name="DOCGrantsandOpportunities"/>
      <w:bookmarkStart w:id="811" w:name="_HINativeAmNativeHawaiian"/>
      <w:bookmarkStart w:id="812" w:name="_AGSBIR21"/>
      <w:bookmarkStart w:id="813" w:name="_AGNRCRCPP"/>
      <w:bookmarkStart w:id="814" w:name="_AGFoodResearchInitiative"/>
      <w:bookmarkStart w:id="815" w:name="_DHSBlueCampaign"/>
      <w:bookmarkStart w:id="816" w:name="_SBAOSBDC"/>
      <w:bookmarkStart w:id="817" w:name="_HUDJobsPlusInitiatve"/>
      <w:bookmarkStart w:id="818" w:name="_DOCNERRS"/>
      <w:bookmarkStart w:id="819" w:name="_DOCNOAASBIR2021"/>
      <w:bookmarkStart w:id="820" w:name="_DOCMultipleStressorsShellfish"/>
      <w:bookmarkStart w:id="821" w:name="_EPAEarlyCareerWildlandFIre"/>
      <w:bookmarkStart w:id="822" w:name="_EPAViralPathogen"/>
      <w:bookmarkStart w:id="823" w:name="_DOICoopResUnits21"/>
      <w:bookmarkStart w:id="824" w:name="_DOIGeologicalEdComponent"/>
      <w:bookmarkStart w:id="825" w:name="_DOLETAJobCorpsScholars"/>
      <w:bookmarkStart w:id="826" w:name="_NEHInstAdvancedTopicsDigital"/>
      <w:bookmarkStart w:id="827" w:name="_ED84305T"/>
      <w:bookmarkStart w:id="828" w:name="_DHSRecBoatingSafety"/>
      <w:bookmarkStart w:id="829" w:name="_DHSCoastGuardNatlNonProfitRBS"/>
      <w:bookmarkStart w:id="830" w:name="_DHSReminders"/>
      <w:bookmarkStart w:id="831" w:name="_DOIBureauOceanEnergyManagement"/>
      <w:bookmarkStart w:id="832" w:name="_DOJOVWJusticeforFamilies"/>
      <w:bookmarkStart w:id="833" w:name="_AGSmithLever"/>
      <w:bookmarkStart w:id="834" w:name="_ED84066A"/>
      <w:bookmarkStart w:id="835" w:name="_HUDSection202Housing"/>
      <w:bookmarkStart w:id="836" w:name="_DOLNatDislocatedWorker"/>
      <w:bookmarkStart w:id="837" w:name="_NEALitFellowships22"/>
      <w:bookmarkStart w:id="838" w:name="_DOTPipelineHMIT"/>
      <w:bookmarkStart w:id="839" w:name="_DOTPipelineTA"/>
      <w:bookmarkStart w:id="840" w:name="_DOC2021BREP"/>
      <w:bookmarkStart w:id="841" w:name="_AGUtilityCommFacilTech"/>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r w:rsidRPr="0011481D">
        <w:rPr>
          <w:rFonts w:ascii="Helvetica" w:hAnsi="Helvetica"/>
          <w:sz w:val="24"/>
          <w:szCs w:val="24"/>
        </w:rPr>
        <w:t>Grants, Contracting, and Trade Opportunities at Commerce</w:t>
      </w:r>
    </w:p>
    <w:p w14:paraId="181E2CFF" w14:textId="77777777" w:rsidR="00625238" w:rsidRPr="0011481D" w:rsidRDefault="00625238" w:rsidP="00625238">
      <w:pPr>
        <w:pStyle w:val="NormalWeb"/>
        <w:spacing w:before="2" w:after="2"/>
        <w:rPr>
          <w:rFonts w:ascii="Helvetica" w:hAnsi="Helvetica"/>
        </w:rPr>
      </w:pPr>
      <w:bookmarkStart w:id="842" w:name="top"/>
      <w:bookmarkEnd w:id="842"/>
      <w:r w:rsidRPr="0011481D">
        <w:rPr>
          <w:rFonts w:ascii="Helvetica" w:hAnsi="Helvetica"/>
        </w:rPr>
        <w:t>Learn more information about grants, contracting and trade opportunities at the Department of Commerce using the information below.</w:t>
      </w:r>
    </w:p>
    <w:p w14:paraId="58B0F2D9" w14:textId="77777777" w:rsidR="00625238" w:rsidRPr="0011481D" w:rsidRDefault="00625238" w:rsidP="00625238">
      <w:pPr>
        <w:pStyle w:val="NormalWeb"/>
        <w:spacing w:before="2" w:after="2"/>
        <w:rPr>
          <w:rFonts w:ascii="Helvetica" w:hAnsi="Helvetica"/>
        </w:rPr>
      </w:pPr>
      <w:r w:rsidRPr="0011481D">
        <w:rPr>
          <w:rFonts w:ascii="Helvetica" w:hAnsi="Helvetica"/>
          <w:noProof/>
        </w:rPr>
        <w:drawing>
          <wp:inline distT="0" distB="0" distL="0" distR="0" wp14:anchorId="1221619A" wp14:editId="25AA1EF3">
            <wp:extent cx="6915150" cy="5276215"/>
            <wp:effectExtent l="0" t="0" r="0" b="698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0.39.21 AM.png"/>
                    <pic:cNvPicPr/>
                  </pic:nvPicPr>
                  <pic:blipFill>
                    <a:blip r:embed="rId713" cstate="email">
                      <a:extLst>
                        <a:ext uri="{28A0092B-C50C-407E-A947-70E740481C1C}">
                          <a14:useLocalDpi xmlns:a14="http://schemas.microsoft.com/office/drawing/2010/main"/>
                        </a:ext>
                      </a:extLst>
                    </a:blip>
                    <a:stretch>
                      <a:fillRect/>
                    </a:stretch>
                  </pic:blipFill>
                  <pic:spPr>
                    <a:xfrm>
                      <a:off x="0" y="0"/>
                      <a:ext cx="6915150" cy="5276215"/>
                    </a:xfrm>
                    <a:prstGeom prst="rect">
                      <a:avLst/>
                    </a:prstGeom>
                  </pic:spPr>
                </pic:pic>
              </a:graphicData>
            </a:graphic>
          </wp:inline>
        </w:drawing>
      </w:r>
    </w:p>
    <w:p w14:paraId="17616239" w14:textId="77777777" w:rsidR="00625238" w:rsidRPr="0011481D" w:rsidRDefault="00BF171A" w:rsidP="00625238">
      <w:pPr>
        <w:rPr>
          <w:rFonts w:ascii="Helvetica" w:hAnsi="Helvetica"/>
        </w:rPr>
      </w:pPr>
      <w:hyperlink r:id="rId714" w:history="1">
        <w:r w:rsidR="00625238" w:rsidRPr="0011481D">
          <w:rPr>
            <w:rStyle w:val="Hyperlink"/>
            <w:rFonts w:ascii="Helvetica" w:hAnsi="Helvetica"/>
          </w:rPr>
          <w:t>https://grantsonline.rdc.noaa.gov/flows/home/Login/LoginController.jpf</w:t>
        </w:r>
      </w:hyperlink>
    </w:p>
    <w:p w14:paraId="0E01F40F" w14:textId="77777777" w:rsidR="00625238" w:rsidRPr="0011481D" w:rsidRDefault="00625238" w:rsidP="00625238">
      <w:pPr>
        <w:rPr>
          <w:rFonts w:ascii="Helvetica" w:hAnsi="Helvetica"/>
        </w:rPr>
      </w:pPr>
    </w:p>
    <w:p w14:paraId="7BFCA4A2" w14:textId="77777777" w:rsidR="00625238" w:rsidRPr="0011481D" w:rsidRDefault="00625238" w:rsidP="00625238">
      <w:pPr>
        <w:pStyle w:val="NormalWeb"/>
        <w:spacing w:before="2" w:after="2"/>
        <w:rPr>
          <w:rFonts w:ascii="Helvetica" w:hAnsi="Helvetica"/>
          <w:color w:val="0000FF"/>
          <w:u w:val="single"/>
        </w:rPr>
      </w:pPr>
      <w:r w:rsidRPr="0011481D">
        <w:rPr>
          <w:rFonts w:ascii="Helvetica" w:hAnsi="Helvetica"/>
          <w:noProof/>
          <w:color w:val="0000FF"/>
          <w:u w:val="single"/>
        </w:rPr>
        <w:drawing>
          <wp:inline distT="0" distB="0" distL="0" distR="0" wp14:anchorId="0A72157F" wp14:editId="55AF5E2F">
            <wp:extent cx="6515100" cy="4764389"/>
            <wp:effectExtent l="0" t="0" r="0" b="11430"/>
            <wp:docPr id="5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15" cstate="email">
                      <a:extLst>
                        <a:ext uri="{28A0092B-C50C-407E-A947-70E740481C1C}">
                          <a14:useLocalDpi xmlns:a14="http://schemas.microsoft.com/office/drawing/2010/main"/>
                        </a:ext>
                      </a:extLst>
                    </a:blip>
                    <a:srcRect/>
                    <a:stretch>
                      <a:fillRect/>
                    </a:stretch>
                  </pic:blipFill>
                  <pic:spPr bwMode="auto">
                    <a:xfrm>
                      <a:off x="0" y="0"/>
                      <a:ext cx="6515100" cy="4764389"/>
                    </a:xfrm>
                    <a:prstGeom prst="rect">
                      <a:avLst/>
                    </a:prstGeom>
                    <a:noFill/>
                    <a:ln>
                      <a:noFill/>
                    </a:ln>
                  </pic:spPr>
                </pic:pic>
              </a:graphicData>
            </a:graphic>
          </wp:inline>
        </w:drawing>
      </w:r>
    </w:p>
    <w:p w14:paraId="2644DC1B" w14:textId="77777777" w:rsidR="00625238" w:rsidRPr="0011481D" w:rsidRDefault="00625238" w:rsidP="00625238">
      <w:pPr>
        <w:pStyle w:val="NormalWeb"/>
        <w:spacing w:before="2" w:after="2"/>
        <w:rPr>
          <w:rFonts w:ascii="Helvetica" w:hAnsi="Helvetica"/>
          <w:b/>
          <w:bCs/>
        </w:rPr>
      </w:pPr>
      <w:r w:rsidRPr="0011481D">
        <w:rPr>
          <w:rFonts w:ascii="Helvetica" w:hAnsi="Helvetica"/>
          <w:b/>
          <w:bCs/>
        </w:rPr>
        <w:t>DOC Grant Making Bureaus</w:t>
      </w:r>
    </w:p>
    <w:p w14:paraId="3ABCB806" w14:textId="49F0241A" w:rsidR="00625238" w:rsidRPr="0011481D" w:rsidRDefault="00BF171A" w:rsidP="00625238">
      <w:pPr>
        <w:pStyle w:val="NormalWeb"/>
        <w:spacing w:before="2" w:after="2"/>
        <w:rPr>
          <w:rFonts w:ascii="Helvetica" w:hAnsi="Helvetica"/>
        </w:rPr>
      </w:pPr>
      <w:hyperlink r:id="rId716" w:history="1">
        <w:r w:rsidR="00625238" w:rsidRPr="0011481D">
          <w:rPr>
            <w:rStyle w:val="Hyperlink"/>
            <w:rFonts w:ascii="Helvetica" w:hAnsi="Helvetica"/>
          </w:rPr>
          <w:t xml:space="preserve">Economic Development </w:t>
        </w:r>
        <w:r w:rsidR="00B60A23">
          <w:rPr>
            <w:rStyle w:val="Hyperlink"/>
            <w:rFonts w:ascii="Helvetica" w:hAnsi="Helvetica"/>
          </w:rPr>
          <w:t>Administration</w:t>
        </w:r>
        <w:r w:rsidR="00625238" w:rsidRPr="0011481D">
          <w:rPr>
            <w:rStyle w:val="Hyperlink"/>
            <w:rFonts w:ascii="Helvetica" w:hAnsi="Helvetica"/>
          </w:rPr>
          <w:t xml:space="preserve"> (EDA)</w:t>
        </w:r>
      </w:hyperlink>
    </w:p>
    <w:p w14:paraId="74EC8B34" w14:textId="31087DD3" w:rsidR="00625238" w:rsidRPr="0011481D" w:rsidRDefault="007116EE" w:rsidP="00625238">
      <w:pPr>
        <w:pStyle w:val="NormalWeb"/>
        <w:spacing w:before="2" w:after="2"/>
        <w:rPr>
          <w:rFonts w:ascii="Helvetica" w:hAnsi="Helvetica"/>
        </w:rPr>
      </w:pPr>
      <w:r w:rsidRPr="007116EE">
        <w:rPr>
          <w:rFonts w:ascii="Helvetica" w:hAnsi="Helvetica"/>
          <w:noProof/>
        </w:rPr>
        <w:drawing>
          <wp:inline distT="0" distB="0" distL="0" distR="0" wp14:anchorId="2DCFC386" wp14:editId="0E3494F8">
            <wp:extent cx="6915150" cy="3875405"/>
            <wp:effectExtent l="0" t="0" r="6350" b="0"/>
            <wp:docPr id="38" name="Picture 38"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Graphical user interface, website&#10;&#10;Description automatically generated"/>
                    <pic:cNvPicPr/>
                  </pic:nvPicPr>
                  <pic:blipFill>
                    <a:blip r:embed="rId717" cstate="email">
                      <a:extLst>
                        <a:ext uri="{28A0092B-C50C-407E-A947-70E740481C1C}">
                          <a14:useLocalDpi xmlns:a14="http://schemas.microsoft.com/office/drawing/2010/main"/>
                        </a:ext>
                      </a:extLst>
                    </a:blip>
                    <a:stretch>
                      <a:fillRect/>
                    </a:stretch>
                  </pic:blipFill>
                  <pic:spPr>
                    <a:xfrm>
                      <a:off x="0" y="0"/>
                      <a:ext cx="6915150" cy="3875405"/>
                    </a:xfrm>
                    <a:prstGeom prst="rect">
                      <a:avLst/>
                    </a:prstGeom>
                  </pic:spPr>
                </pic:pic>
              </a:graphicData>
            </a:graphic>
          </wp:inline>
        </w:drawing>
      </w:r>
    </w:p>
    <w:p w14:paraId="31A53F9B" w14:textId="213A0299" w:rsidR="00625238" w:rsidRPr="0011481D" w:rsidRDefault="00625238" w:rsidP="00625238">
      <w:pPr>
        <w:pStyle w:val="NormalWeb"/>
        <w:spacing w:before="2" w:after="2"/>
        <w:rPr>
          <w:rFonts w:ascii="Helvetica" w:hAnsi="Helvetica"/>
        </w:rPr>
      </w:pPr>
      <w:r w:rsidRPr="0011481D">
        <w:rPr>
          <w:rFonts w:ascii="Helvetica" w:hAnsi="Helvetica"/>
        </w:rPr>
        <w:t xml:space="preserve">International Trade </w:t>
      </w:r>
      <w:r w:rsidR="00B60A23">
        <w:rPr>
          <w:rFonts w:ascii="Helvetica" w:hAnsi="Helvetica"/>
        </w:rPr>
        <w:t>Administration</w:t>
      </w:r>
      <w:r w:rsidRPr="0011481D">
        <w:rPr>
          <w:rFonts w:ascii="Helvetica" w:hAnsi="Helvetica"/>
        </w:rPr>
        <w:t xml:space="preserve"> (ITA)</w:t>
      </w:r>
    </w:p>
    <w:p w14:paraId="2B85DE93" w14:textId="77777777" w:rsidR="00625238" w:rsidRPr="0011481D" w:rsidRDefault="00BF171A" w:rsidP="00625238">
      <w:pPr>
        <w:pStyle w:val="NormalWeb"/>
        <w:numPr>
          <w:ilvl w:val="0"/>
          <w:numId w:val="5"/>
        </w:numPr>
        <w:spacing w:before="2" w:after="2"/>
        <w:rPr>
          <w:rFonts w:ascii="Helvetica" w:hAnsi="Helvetica"/>
        </w:rPr>
      </w:pPr>
      <w:hyperlink r:id="rId718" w:history="1">
        <w:r w:rsidR="00625238" w:rsidRPr="0011481D">
          <w:rPr>
            <w:rStyle w:val="Hyperlink"/>
            <w:rFonts w:ascii="Helvetica" w:hAnsi="Helvetica"/>
          </w:rPr>
          <w:t>Market Development Cooperator Program</w:t>
        </w:r>
      </w:hyperlink>
    </w:p>
    <w:p w14:paraId="49B868E5" w14:textId="2BDA5E5E" w:rsidR="00625238" w:rsidRPr="0011481D" w:rsidRDefault="00BF171A" w:rsidP="00625238">
      <w:pPr>
        <w:pStyle w:val="NormalWeb"/>
        <w:numPr>
          <w:ilvl w:val="0"/>
          <w:numId w:val="5"/>
        </w:numPr>
        <w:spacing w:before="2" w:after="2"/>
        <w:rPr>
          <w:rFonts w:ascii="Helvetica" w:hAnsi="Helvetica"/>
        </w:rPr>
      </w:pPr>
      <w:hyperlink r:id="rId719" w:history="1">
        <w:r w:rsidR="00625238" w:rsidRPr="0011481D">
          <w:rPr>
            <w:rStyle w:val="Hyperlink"/>
            <w:rFonts w:ascii="Helvetica" w:hAnsi="Helvetica"/>
          </w:rPr>
          <w:t>Special American Business Internship Training Program (SABIT)</w:t>
        </w:r>
      </w:hyperlink>
      <w:r w:rsidR="00625238" w:rsidRPr="0011481D">
        <w:rPr>
          <w:rFonts w:ascii="Helvetica" w:hAnsi="Helvetica"/>
        </w:rPr>
        <w:t xml:space="preserve">.  A technical assistance initiative of the International Trade </w:t>
      </w:r>
      <w:r w:rsidR="00B60A23">
        <w:rPr>
          <w:rFonts w:ascii="Helvetica" w:hAnsi="Helvetica"/>
        </w:rPr>
        <w:t>Administration</w:t>
      </w:r>
      <w:r w:rsidR="00625238" w:rsidRPr="0011481D">
        <w:rPr>
          <w:rFonts w:ascii="Helvetica" w:hAnsi="Helvetica"/>
        </w:rPr>
        <w:t xml:space="preserve"> of the U.S. Department of Commerce, SABIT offers organizations competitive grants and an opportunity to host industry-specific delegations. SABIT serves as an initial entry point for U.S. businesses seeking funding to establish long-term relationships with potential customers, distributors, or partners in the former Soviet Union. The program trains Eurasian managers and scientists in commonly accepted business practices as a means of facilitating cross border relationships. In turn, these personal relationships serve as a basis for business development and reduce market access barriers for U.S. businesses</w:t>
      </w:r>
    </w:p>
    <w:p w14:paraId="429CFB93" w14:textId="77777777" w:rsidR="00625238" w:rsidRPr="0011481D" w:rsidRDefault="00625238" w:rsidP="00625238">
      <w:pPr>
        <w:pStyle w:val="NormalWeb"/>
        <w:spacing w:before="2" w:after="2"/>
        <w:rPr>
          <w:rFonts w:ascii="Helvetica" w:hAnsi="Helvetica"/>
        </w:rPr>
      </w:pPr>
      <w:r w:rsidRPr="0011481D">
        <w:rPr>
          <w:rFonts w:ascii="Helvetica" w:hAnsi="Helvetica"/>
        </w:rPr>
        <w:t>National Institute of Standards &amp; Technology (NIST)</w:t>
      </w:r>
    </w:p>
    <w:p w14:paraId="1B6BFCD6" w14:textId="77777777" w:rsidR="00625238" w:rsidRPr="0011481D" w:rsidRDefault="00BF171A" w:rsidP="00625238">
      <w:pPr>
        <w:pStyle w:val="NormalWeb"/>
        <w:numPr>
          <w:ilvl w:val="0"/>
          <w:numId w:val="6"/>
        </w:numPr>
        <w:spacing w:before="2" w:after="2"/>
        <w:rPr>
          <w:rFonts w:ascii="Helvetica" w:hAnsi="Helvetica"/>
        </w:rPr>
      </w:pPr>
      <w:hyperlink r:id="rId720" w:history="1">
        <w:r w:rsidR="00625238" w:rsidRPr="0011481D">
          <w:rPr>
            <w:rStyle w:val="Hyperlink"/>
            <w:rFonts w:ascii="Helvetica" w:hAnsi="Helvetica"/>
          </w:rPr>
          <w:t>Funding Opportunities</w:t>
        </w:r>
      </w:hyperlink>
    </w:p>
    <w:p w14:paraId="18CF6DB2" w14:textId="3B077FD1" w:rsidR="00625238" w:rsidRPr="0011481D" w:rsidRDefault="00625238" w:rsidP="00625238">
      <w:pPr>
        <w:pStyle w:val="NormalWeb"/>
        <w:spacing w:before="2" w:after="2"/>
        <w:rPr>
          <w:rFonts w:ascii="Helvetica" w:hAnsi="Helvetica"/>
        </w:rPr>
      </w:pPr>
      <w:r w:rsidRPr="0011481D">
        <w:rPr>
          <w:rFonts w:ascii="Helvetica" w:hAnsi="Helvetica"/>
        </w:rPr>
        <w:t xml:space="preserve">National Telecommunications &amp; Information </w:t>
      </w:r>
      <w:r w:rsidR="00B60A23">
        <w:rPr>
          <w:rFonts w:ascii="Helvetica" w:hAnsi="Helvetica"/>
        </w:rPr>
        <w:t>Administration</w:t>
      </w:r>
      <w:r w:rsidRPr="0011481D">
        <w:rPr>
          <w:rFonts w:ascii="Helvetica" w:hAnsi="Helvetica"/>
        </w:rPr>
        <w:t xml:space="preserve"> (NTIA)</w:t>
      </w:r>
    </w:p>
    <w:p w14:paraId="68AFF1DF" w14:textId="77777777" w:rsidR="00625238" w:rsidRPr="0011481D" w:rsidRDefault="00BF171A" w:rsidP="00625238">
      <w:pPr>
        <w:pStyle w:val="NormalWeb"/>
        <w:numPr>
          <w:ilvl w:val="0"/>
          <w:numId w:val="7"/>
        </w:numPr>
        <w:spacing w:before="2" w:after="2"/>
        <w:rPr>
          <w:rFonts w:ascii="Helvetica" w:hAnsi="Helvetica"/>
        </w:rPr>
      </w:pPr>
      <w:hyperlink r:id="rId721" w:history="1">
        <w:r w:rsidR="00625238" w:rsidRPr="0011481D">
          <w:rPr>
            <w:rStyle w:val="Hyperlink"/>
            <w:rFonts w:ascii="Helvetica" w:hAnsi="Helvetica"/>
          </w:rPr>
          <w:t>Telecommunications Grants</w:t>
        </w:r>
      </w:hyperlink>
    </w:p>
    <w:p w14:paraId="40DED84B" w14:textId="29605C58" w:rsidR="00625238" w:rsidRPr="0011481D" w:rsidRDefault="00625238" w:rsidP="00625238">
      <w:pPr>
        <w:pStyle w:val="NormalWeb"/>
        <w:spacing w:before="2" w:after="2"/>
        <w:rPr>
          <w:rFonts w:ascii="Helvetica" w:hAnsi="Helvetica"/>
        </w:rPr>
      </w:pPr>
      <w:r w:rsidRPr="0011481D">
        <w:rPr>
          <w:rFonts w:ascii="Helvetica" w:hAnsi="Helvetica"/>
        </w:rPr>
        <w:t xml:space="preserve">National Oceanic &amp; Atmospheric </w:t>
      </w:r>
      <w:r w:rsidR="00B60A23">
        <w:rPr>
          <w:rFonts w:ascii="Helvetica" w:hAnsi="Helvetica"/>
        </w:rPr>
        <w:t>Administration</w:t>
      </w:r>
      <w:r w:rsidRPr="0011481D">
        <w:rPr>
          <w:rFonts w:ascii="Helvetica" w:hAnsi="Helvetica"/>
        </w:rPr>
        <w:t xml:space="preserve"> (NOAA)</w:t>
      </w:r>
    </w:p>
    <w:p w14:paraId="401C9EBF" w14:textId="77777777" w:rsidR="00625238" w:rsidRPr="0011481D" w:rsidRDefault="00BF171A" w:rsidP="00625238">
      <w:pPr>
        <w:pStyle w:val="NormalWeb"/>
        <w:numPr>
          <w:ilvl w:val="0"/>
          <w:numId w:val="8"/>
        </w:numPr>
        <w:spacing w:before="2" w:after="2"/>
        <w:rPr>
          <w:rFonts w:ascii="Helvetica" w:hAnsi="Helvetica"/>
        </w:rPr>
      </w:pPr>
      <w:hyperlink r:id="rId722" w:history="1">
        <w:r w:rsidR="00625238" w:rsidRPr="0011481D">
          <w:rPr>
            <w:rStyle w:val="Hyperlink"/>
            <w:rFonts w:ascii="Helvetica" w:hAnsi="Helvetica"/>
          </w:rPr>
          <w:t>Coastal Ocean Program Grant Information</w:t>
        </w:r>
      </w:hyperlink>
    </w:p>
    <w:p w14:paraId="2502D5A3" w14:textId="77777777" w:rsidR="00625238" w:rsidRPr="0011481D" w:rsidRDefault="00BF171A" w:rsidP="00625238">
      <w:pPr>
        <w:pStyle w:val="NormalWeb"/>
        <w:numPr>
          <w:ilvl w:val="0"/>
          <w:numId w:val="8"/>
        </w:numPr>
        <w:spacing w:before="2" w:after="2"/>
        <w:rPr>
          <w:rFonts w:ascii="Helvetica" w:hAnsi="Helvetica"/>
        </w:rPr>
      </w:pPr>
      <w:hyperlink r:id="rId723" w:history="1">
        <w:r w:rsidR="00625238" w:rsidRPr="0011481D">
          <w:rPr>
            <w:rStyle w:val="Hyperlink"/>
            <w:rFonts w:ascii="Helvetica" w:hAnsi="Helvetica"/>
          </w:rPr>
          <w:t>Fisheries Saltonstall Kennedy Grant Program</w:t>
        </w:r>
      </w:hyperlink>
    </w:p>
    <w:p w14:paraId="78CA964B" w14:textId="77777777" w:rsidR="00625238" w:rsidRPr="0011481D" w:rsidRDefault="00BF171A" w:rsidP="00625238">
      <w:pPr>
        <w:pStyle w:val="NormalWeb"/>
        <w:numPr>
          <w:ilvl w:val="0"/>
          <w:numId w:val="8"/>
        </w:numPr>
        <w:spacing w:before="2" w:after="2"/>
        <w:rPr>
          <w:rFonts w:ascii="Helvetica" w:hAnsi="Helvetica"/>
        </w:rPr>
      </w:pPr>
      <w:hyperlink r:id="rId724" w:history="1">
        <w:r w:rsidR="00625238" w:rsidRPr="0011481D">
          <w:rPr>
            <w:rStyle w:val="Hyperlink"/>
            <w:rFonts w:ascii="Helvetica" w:hAnsi="Helvetica"/>
          </w:rPr>
          <w:t>National Undersea Research Program Funding Opportunities</w:t>
        </w:r>
      </w:hyperlink>
    </w:p>
    <w:p w14:paraId="0EF4B169" w14:textId="77777777" w:rsidR="00625238" w:rsidRPr="0011481D" w:rsidRDefault="00BF171A" w:rsidP="00625238">
      <w:pPr>
        <w:pStyle w:val="NormalWeb"/>
        <w:numPr>
          <w:ilvl w:val="0"/>
          <w:numId w:val="8"/>
        </w:numPr>
        <w:spacing w:before="2" w:after="2"/>
        <w:rPr>
          <w:rFonts w:ascii="Helvetica" w:hAnsi="Helvetica"/>
        </w:rPr>
      </w:pPr>
      <w:hyperlink r:id="rId725" w:history="1">
        <w:r w:rsidR="00625238" w:rsidRPr="0011481D">
          <w:rPr>
            <w:rStyle w:val="Hyperlink"/>
            <w:rFonts w:ascii="Helvetica" w:hAnsi="Helvetica"/>
          </w:rPr>
          <w:t>Grants Management Division</w:t>
        </w:r>
      </w:hyperlink>
    </w:p>
    <w:p w14:paraId="5C46CDDA" w14:textId="77777777" w:rsidR="00625238" w:rsidRPr="0011481D" w:rsidRDefault="00BF171A" w:rsidP="00625238">
      <w:pPr>
        <w:pStyle w:val="NormalWeb"/>
        <w:numPr>
          <w:ilvl w:val="0"/>
          <w:numId w:val="8"/>
        </w:numPr>
        <w:spacing w:before="2" w:after="2"/>
        <w:rPr>
          <w:rFonts w:ascii="Helvetica" w:hAnsi="Helvetica"/>
        </w:rPr>
      </w:pPr>
      <w:hyperlink r:id="rId726" w:history="1">
        <w:r w:rsidR="00625238" w:rsidRPr="0011481D">
          <w:rPr>
            <w:rStyle w:val="Hyperlink"/>
            <w:rFonts w:ascii="Helvetica" w:hAnsi="Helvetica"/>
          </w:rPr>
          <w:t>Fisheries Grants Program</w:t>
        </w:r>
      </w:hyperlink>
    </w:p>
    <w:p w14:paraId="235413B1" w14:textId="77777777" w:rsidR="00625238" w:rsidRPr="0011481D" w:rsidRDefault="00BF171A" w:rsidP="00625238">
      <w:pPr>
        <w:pStyle w:val="NormalWeb"/>
        <w:numPr>
          <w:ilvl w:val="0"/>
          <w:numId w:val="8"/>
        </w:numPr>
        <w:spacing w:before="2" w:after="2"/>
        <w:rPr>
          <w:rFonts w:ascii="Helvetica" w:hAnsi="Helvetica"/>
        </w:rPr>
      </w:pPr>
      <w:hyperlink r:id="rId727" w:history="1">
        <w:r w:rsidR="00625238" w:rsidRPr="0011481D">
          <w:rPr>
            <w:rStyle w:val="Hyperlink"/>
            <w:rFonts w:ascii="Helvetica" w:hAnsi="Helvetica"/>
          </w:rPr>
          <w:t>National Sea Grant</w:t>
        </w:r>
      </w:hyperlink>
    </w:p>
    <w:p w14:paraId="6B842B90" w14:textId="77777777" w:rsidR="00625238" w:rsidRPr="0011481D" w:rsidRDefault="00BF171A" w:rsidP="00625238">
      <w:pPr>
        <w:pStyle w:val="NormalWeb"/>
        <w:numPr>
          <w:ilvl w:val="0"/>
          <w:numId w:val="8"/>
        </w:numPr>
        <w:spacing w:before="2" w:after="2"/>
        <w:rPr>
          <w:rFonts w:ascii="Helvetica" w:hAnsi="Helvetica"/>
        </w:rPr>
      </w:pPr>
      <w:hyperlink r:id="rId728" w:history="1">
        <w:r w:rsidR="00625238" w:rsidRPr="0011481D">
          <w:rPr>
            <w:rStyle w:val="Hyperlink"/>
            <w:rFonts w:ascii="Helvetica" w:hAnsi="Helvetica"/>
          </w:rPr>
          <w:t>Office of Global Programs</w:t>
        </w:r>
      </w:hyperlink>
    </w:p>
    <w:p w14:paraId="48883157" w14:textId="77777777" w:rsidR="00625238" w:rsidRPr="0011481D" w:rsidRDefault="00625238" w:rsidP="00625238">
      <w:pPr>
        <w:pStyle w:val="NormalWeb"/>
        <w:spacing w:before="2" w:after="2"/>
        <w:rPr>
          <w:rFonts w:ascii="Helvetica" w:hAnsi="Helvetica"/>
          <w:b/>
          <w:bCs/>
        </w:rPr>
      </w:pPr>
      <w:r w:rsidRPr="0011481D">
        <w:rPr>
          <w:rFonts w:ascii="Helvetica" w:hAnsi="Helvetica"/>
          <w:b/>
          <w:bCs/>
        </w:rPr>
        <w:t>Contracting Resources for Contractors</w:t>
      </w:r>
    </w:p>
    <w:p w14:paraId="2BD9C487" w14:textId="77777777" w:rsidR="00625238" w:rsidRPr="0011481D" w:rsidRDefault="00BF171A" w:rsidP="00625238">
      <w:pPr>
        <w:pStyle w:val="NormalWeb"/>
        <w:numPr>
          <w:ilvl w:val="0"/>
          <w:numId w:val="5"/>
        </w:numPr>
        <w:spacing w:before="2" w:after="2"/>
        <w:rPr>
          <w:rFonts w:ascii="Helvetica" w:hAnsi="Helvetica"/>
        </w:rPr>
      </w:pPr>
      <w:hyperlink r:id="rId729" w:history="1">
        <w:r w:rsidR="00625238" w:rsidRPr="0011481D">
          <w:rPr>
            <w:rStyle w:val="Hyperlink"/>
            <w:rFonts w:ascii="Helvetica" w:hAnsi="Helvetica"/>
          </w:rPr>
          <w:t>Office of Small and Disadvantaged Business Utilization (OSDBU)</w:t>
        </w:r>
      </w:hyperlink>
      <w:r w:rsidR="00625238" w:rsidRPr="0011481D">
        <w:rPr>
          <w:rFonts w:ascii="Helvetica" w:hAnsi="Helvetica"/>
        </w:rPr>
        <w:t xml:space="preserve"> - the Office of Small and Disadvantaged Business Utilization (OSDBU) is an advocacy and advisory office responsible for promoting the use of small, small disadvantaged, 8(a), women-owned, veteran-owned, service-disabled veteran-owned, and HUBZone small businesses within the U.S. Department of Commerce's (DOC) acquisition process.</w:t>
      </w:r>
    </w:p>
    <w:p w14:paraId="5C55346D" w14:textId="77777777" w:rsidR="00625238" w:rsidRPr="0011481D" w:rsidRDefault="00625238" w:rsidP="00625238">
      <w:pPr>
        <w:pStyle w:val="NormalWeb"/>
        <w:numPr>
          <w:ilvl w:val="0"/>
          <w:numId w:val="5"/>
        </w:numPr>
        <w:spacing w:before="2" w:after="2"/>
        <w:rPr>
          <w:rFonts w:ascii="Helvetica" w:hAnsi="Helvetica"/>
        </w:rPr>
      </w:pPr>
      <w:r w:rsidRPr="0011481D">
        <w:rPr>
          <w:rFonts w:ascii="Helvetica" w:hAnsi="Helvetica"/>
        </w:rPr>
        <w:t xml:space="preserve">Business.USA.gov's </w:t>
      </w:r>
      <w:hyperlink r:id="rId730" w:anchor="wizard-step-id-1" w:history="1">
        <w:r w:rsidRPr="0011481D">
          <w:rPr>
            <w:rStyle w:val="Hyperlink"/>
            <w:rFonts w:ascii="Helvetica" w:hAnsi="Helvetica"/>
          </w:rPr>
          <w:t>Find Opportunities Wizard</w:t>
        </w:r>
      </w:hyperlink>
      <w:r w:rsidRPr="0011481D">
        <w:rPr>
          <w:rFonts w:ascii="Helvetica" w:hAnsi="Helvetica"/>
        </w:rPr>
        <w:t xml:space="preserve"> where in a few quick steps, it will guide you towards federal government contracting programs and opportunities for your business!</w:t>
      </w:r>
    </w:p>
    <w:p w14:paraId="4BC91B14" w14:textId="77777777" w:rsidR="00625238" w:rsidRPr="0011481D" w:rsidRDefault="00BF171A" w:rsidP="00625238">
      <w:pPr>
        <w:pStyle w:val="NormalWeb"/>
        <w:numPr>
          <w:ilvl w:val="0"/>
          <w:numId w:val="5"/>
        </w:numPr>
        <w:spacing w:before="2" w:after="2"/>
        <w:rPr>
          <w:rFonts w:ascii="Helvetica" w:hAnsi="Helvetica"/>
        </w:rPr>
      </w:pPr>
      <w:hyperlink r:id="rId731" w:history="1">
        <w:r w:rsidR="00625238" w:rsidRPr="0011481D">
          <w:rPr>
            <w:rStyle w:val="Hyperlink"/>
            <w:rFonts w:ascii="Helvetica" w:hAnsi="Helvetica"/>
          </w:rPr>
          <w:t>Planned Acquisitions</w:t>
        </w:r>
      </w:hyperlink>
      <w:r w:rsidR="00625238" w:rsidRPr="0011481D">
        <w:rPr>
          <w:rFonts w:ascii="Helvetica" w:hAnsi="Helvetica"/>
        </w:rPr>
        <w:t>: the Department of Commerce's search tool for our planned acquisitions over $100,000. As requirements change, these acquisition plans are updated by department personnel and this search tool is automatically updated.</w:t>
      </w:r>
    </w:p>
    <w:p w14:paraId="7D20B42A" w14:textId="1482E3C6" w:rsidR="00625238" w:rsidRPr="0011481D" w:rsidRDefault="00625238" w:rsidP="00625238">
      <w:pPr>
        <w:pStyle w:val="NormalWeb"/>
        <w:numPr>
          <w:ilvl w:val="0"/>
          <w:numId w:val="5"/>
        </w:numPr>
        <w:spacing w:before="2" w:after="2"/>
        <w:rPr>
          <w:rFonts w:ascii="Helvetica" w:hAnsi="Helvetica"/>
        </w:rPr>
      </w:pPr>
      <w:r w:rsidRPr="0011481D">
        <w:rPr>
          <w:rFonts w:ascii="Helvetica" w:hAnsi="Helvetica"/>
        </w:rPr>
        <w:t xml:space="preserve">Small Business </w:t>
      </w:r>
      <w:r w:rsidR="00B60A23">
        <w:rPr>
          <w:rFonts w:ascii="Helvetica" w:hAnsi="Helvetica"/>
        </w:rPr>
        <w:t>Administration</w:t>
      </w:r>
      <w:r w:rsidRPr="0011481D">
        <w:rPr>
          <w:rFonts w:ascii="Helvetica" w:hAnsi="Helvetica"/>
        </w:rPr>
        <w:t xml:space="preserve">'s </w:t>
      </w:r>
      <w:hyperlink r:id="rId732" w:history="1">
        <w:r w:rsidRPr="0011481D">
          <w:rPr>
            <w:rStyle w:val="Hyperlink"/>
            <w:rFonts w:ascii="Helvetica" w:hAnsi="Helvetica"/>
          </w:rPr>
          <w:t xml:space="preserve">Contracting section </w:t>
        </w:r>
      </w:hyperlink>
      <w:r w:rsidRPr="0011481D">
        <w:rPr>
          <w:rFonts w:ascii="Helvetica" w:hAnsi="Helvetica"/>
        </w:rPr>
        <w:t>of their web site where you can learn about how to "Get Started" and "Contracting Support for Small Business"</w:t>
      </w:r>
    </w:p>
    <w:p w14:paraId="6AACB0A8" w14:textId="5C3E2DBB" w:rsidR="00625238" w:rsidRPr="0011481D" w:rsidRDefault="00625238" w:rsidP="00625238">
      <w:pPr>
        <w:pStyle w:val="NormalWeb"/>
        <w:numPr>
          <w:ilvl w:val="0"/>
          <w:numId w:val="5"/>
        </w:numPr>
        <w:spacing w:before="2" w:after="2"/>
        <w:rPr>
          <w:rFonts w:ascii="Helvetica" w:hAnsi="Helvetica"/>
        </w:rPr>
      </w:pPr>
      <w:r w:rsidRPr="0011481D">
        <w:rPr>
          <w:rFonts w:ascii="Helvetica" w:hAnsi="Helvetica"/>
        </w:rPr>
        <w:t xml:space="preserve">The General Services </w:t>
      </w:r>
      <w:r w:rsidR="00B60A23">
        <w:rPr>
          <w:rFonts w:ascii="Helvetica" w:hAnsi="Helvetica"/>
        </w:rPr>
        <w:t>Administration</w:t>
      </w:r>
      <w:r w:rsidRPr="0011481D">
        <w:rPr>
          <w:rFonts w:ascii="Helvetica" w:hAnsi="Helvetica"/>
        </w:rPr>
        <w:t xml:space="preserve"> (GSA) has implemented a system for vendors doing business with the Federal Government to manage their entity information in one central location. This new database is the </w:t>
      </w:r>
      <w:hyperlink r:id="rId733" w:anchor="%2311" w:history="1">
        <w:r w:rsidRPr="0011481D">
          <w:rPr>
            <w:rStyle w:val="Hyperlink"/>
            <w:rFonts w:ascii="Helvetica" w:hAnsi="Helvetica"/>
          </w:rPr>
          <w:t>System for Award Management (SAM)</w:t>
        </w:r>
      </w:hyperlink>
      <w:r w:rsidRPr="0011481D">
        <w:rPr>
          <w:rFonts w:ascii="Helvetica" w:hAnsi="Helvetica"/>
        </w:rPr>
        <w:t>.</w:t>
      </w:r>
    </w:p>
    <w:p w14:paraId="7E02118B" w14:textId="77777777" w:rsidR="00625238" w:rsidRPr="0011481D" w:rsidRDefault="00625238" w:rsidP="00625238">
      <w:pPr>
        <w:pStyle w:val="NormalWeb"/>
        <w:spacing w:before="2" w:after="2"/>
        <w:rPr>
          <w:rFonts w:ascii="Helvetica" w:hAnsi="Helvetica"/>
        </w:rPr>
      </w:pPr>
      <w:r w:rsidRPr="0011481D">
        <w:rPr>
          <w:rFonts w:ascii="Helvetica" w:hAnsi="Helvetica"/>
        </w:rPr>
        <w:t> </w:t>
      </w:r>
    </w:p>
    <w:p w14:paraId="3067ECA5" w14:textId="77777777" w:rsidR="00625238" w:rsidRPr="0011481D" w:rsidRDefault="00625238" w:rsidP="00625238">
      <w:pPr>
        <w:pStyle w:val="NormalWeb"/>
        <w:spacing w:before="2" w:after="2"/>
        <w:rPr>
          <w:rFonts w:ascii="Helvetica" w:hAnsi="Helvetica"/>
        </w:rPr>
      </w:pPr>
      <w:r w:rsidRPr="0011481D">
        <w:rPr>
          <w:rFonts w:ascii="Helvetica" w:hAnsi="Helvetica"/>
        </w:rPr>
        <w:t>DOC Contracting Offices </w:t>
      </w:r>
    </w:p>
    <w:p w14:paraId="1DEE4631" w14:textId="77777777" w:rsidR="00625238" w:rsidRPr="0011481D" w:rsidRDefault="00625238" w:rsidP="00625238">
      <w:pPr>
        <w:pStyle w:val="NormalWeb"/>
        <w:numPr>
          <w:ilvl w:val="0"/>
          <w:numId w:val="6"/>
        </w:numPr>
        <w:spacing w:before="2" w:after="2"/>
        <w:rPr>
          <w:rFonts w:ascii="Helvetica" w:hAnsi="Helvetica"/>
        </w:rPr>
      </w:pPr>
      <w:r w:rsidRPr="0011481D">
        <w:rPr>
          <w:rFonts w:ascii="Helvetica" w:hAnsi="Helvetica"/>
        </w:rPr>
        <w:t>Patent and Trademark Office (PTO)</w:t>
      </w:r>
    </w:p>
    <w:p w14:paraId="59078DE1" w14:textId="77777777" w:rsidR="00625238" w:rsidRDefault="00BF171A" w:rsidP="00625238">
      <w:pPr>
        <w:pStyle w:val="NormalWeb"/>
        <w:numPr>
          <w:ilvl w:val="1"/>
          <w:numId w:val="6"/>
        </w:numPr>
        <w:spacing w:before="2" w:after="2"/>
        <w:rPr>
          <w:rFonts w:ascii="Helvetica" w:hAnsi="Helvetica"/>
        </w:rPr>
      </w:pPr>
      <w:hyperlink r:id="rId734" w:history="1">
        <w:r w:rsidR="00625238" w:rsidRPr="0011481D">
          <w:rPr>
            <w:rStyle w:val="Hyperlink"/>
            <w:rFonts w:ascii="Helvetica" w:hAnsi="Helvetica"/>
          </w:rPr>
          <w:t>Office of Procurement</w:t>
        </w:r>
      </w:hyperlink>
      <w:r w:rsidR="00625238" w:rsidRPr="0011481D">
        <w:rPr>
          <w:rFonts w:ascii="Helvetica" w:hAnsi="Helvetica"/>
        </w:rPr>
        <w:t> </w:t>
      </w:r>
    </w:p>
    <w:p w14:paraId="11DAE6E7" w14:textId="77777777" w:rsidR="00625238" w:rsidRPr="0011481D" w:rsidRDefault="00625238" w:rsidP="00625238">
      <w:pPr>
        <w:pStyle w:val="NormalWeb"/>
        <w:numPr>
          <w:ilvl w:val="1"/>
          <w:numId w:val="6"/>
        </w:numPr>
        <w:spacing w:before="2" w:after="2"/>
        <w:rPr>
          <w:rFonts w:ascii="Helvetica" w:hAnsi="Helvetica"/>
        </w:rPr>
      </w:pPr>
    </w:p>
    <w:p w14:paraId="15D8F08E" w14:textId="77777777" w:rsidR="00625238" w:rsidRPr="0011481D" w:rsidRDefault="00625238" w:rsidP="00625238">
      <w:pPr>
        <w:pStyle w:val="NormalWeb"/>
        <w:numPr>
          <w:ilvl w:val="0"/>
          <w:numId w:val="6"/>
        </w:numPr>
        <w:spacing w:before="2" w:after="2"/>
        <w:rPr>
          <w:rFonts w:ascii="Helvetica" w:hAnsi="Helvetica"/>
        </w:rPr>
      </w:pPr>
      <w:r w:rsidRPr="0011481D">
        <w:rPr>
          <w:rFonts w:ascii="Helvetica" w:hAnsi="Helvetica"/>
        </w:rPr>
        <w:t>National Institute of Standards &amp; Technology (NIST)</w:t>
      </w:r>
    </w:p>
    <w:p w14:paraId="3E9139BF" w14:textId="77777777" w:rsidR="00625238" w:rsidRPr="0011481D" w:rsidRDefault="00BF171A" w:rsidP="00625238">
      <w:pPr>
        <w:pStyle w:val="NormalWeb"/>
        <w:spacing w:before="2" w:after="2"/>
        <w:rPr>
          <w:rFonts w:ascii="Helvetica" w:hAnsi="Helvetica"/>
        </w:rPr>
      </w:pPr>
      <w:hyperlink r:id="rId735" w:history="1">
        <w:r w:rsidR="00625238" w:rsidRPr="0011481D">
          <w:rPr>
            <w:rStyle w:val="Hyperlink"/>
            <w:rFonts w:ascii="Helvetica" w:hAnsi="Helvetica"/>
          </w:rPr>
          <w:t>NIST Acquisition Management Group</w:t>
        </w:r>
      </w:hyperlink>
      <w:r w:rsidR="00625238" w:rsidRPr="0011481D">
        <w:rPr>
          <w:rFonts w:ascii="Helvetica" w:hAnsi="Helvetica"/>
        </w:rPr>
        <w:t>  </w:t>
      </w:r>
    </w:p>
    <w:p w14:paraId="64613D22" w14:textId="77777777" w:rsidR="00625238" w:rsidRPr="0011481D" w:rsidRDefault="00BF171A" w:rsidP="00625238">
      <w:pPr>
        <w:pStyle w:val="NormalWeb"/>
        <w:spacing w:before="2" w:after="2"/>
        <w:rPr>
          <w:rStyle w:val="Hyperlink"/>
          <w:rFonts w:ascii="Helvetica" w:hAnsi="Helvetica"/>
        </w:rPr>
      </w:pPr>
      <w:hyperlink r:id="rId736" w:anchor="contract" w:history="1">
        <w:r w:rsidR="00625238" w:rsidRPr="0011481D">
          <w:rPr>
            <w:rStyle w:val="Hyperlink"/>
            <w:rFonts w:ascii="Helvetica" w:hAnsi="Helvetica"/>
          </w:rPr>
          <w:t>Contracting Opportunities with Commerce</w:t>
        </w:r>
      </w:hyperlink>
    </w:p>
    <w:p w14:paraId="01733F03" w14:textId="77777777" w:rsidR="00625238" w:rsidRPr="0011481D" w:rsidRDefault="00BF171A" w:rsidP="00625238">
      <w:pPr>
        <w:pStyle w:val="NormalWeb"/>
        <w:spacing w:before="2" w:after="2"/>
        <w:rPr>
          <w:rFonts w:ascii="Helvetica" w:hAnsi="Helvetica"/>
        </w:rPr>
      </w:pPr>
      <w:hyperlink r:id="rId737" w:anchor="trade" w:history="1">
        <w:r w:rsidR="00625238" w:rsidRPr="0011481D">
          <w:rPr>
            <w:rStyle w:val="Hyperlink"/>
            <w:rFonts w:ascii="Helvetica" w:hAnsi="Helvetica"/>
          </w:rPr>
          <w:t>Trade Opportunities through Commerce</w:t>
        </w:r>
      </w:hyperlink>
    </w:p>
    <w:p w14:paraId="3D44FAA8" w14:textId="77777777" w:rsidR="00625238" w:rsidRDefault="00625238" w:rsidP="00625238">
      <w:pPr>
        <w:widowControl w:val="0"/>
        <w:pBdr>
          <w:bottom w:val="single" w:sz="6" w:space="1" w:color="auto"/>
        </w:pBdr>
        <w:autoSpaceDE w:val="0"/>
        <w:autoSpaceDN w:val="0"/>
        <w:adjustRightInd w:val="0"/>
        <w:rPr>
          <w:rStyle w:val="Hyperlink"/>
          <w:rFonts w:ascii="Helvetica" w:hAnsi="Helvetica" w:cs="Helvetica"/>
        </w:rPr>
      </w:pPr>
      <w:r w:rsidRPr="003F5419">
        <w:rPr>
          <w:rFonts w:ascii="Helvetica" w:hAnsi="Helvetica" w:cs="Helvetica"/>
        </w:rPr>
        <w:t>http://www.commerce.gov</w:t>
      </w:r>
    </w:p>
    <w:p w14:paraId="1A50CB16" w14:textId="77777777" w:rsidR="00625238" w:rsidRDefault="00625238" w:rsidP="00625238">
      <w:pPr>
        <w:widowControl w:val="0"/>
        <w:pBdr>
          <w:bottom w:val="single" w:sz="6" w:space="1" w:color="auto"/>
        </w:pBdr>
        <w:autoSpaceDE w:val="0"/>
        <w:autoSpaceDN w:val="0"/>
        <w:adjustRightInd w:val="0"/>
        <w:rPr>
          <w:rFonts w:ascii="Helvetica" w:hAnsi="Helvetica" w:cs="Helvetica"/>
        </w:rPr>
      </w:pPr>
    </w:p>
    <w:p w14:paraId="288BD7F2" w14:textId="77777777" w:rsidR="00625238" w:rsidRDefault="00625238" w:rsidP="00625238">
      <w:pPr>
        <w:rPr>
          <w:rFonts w:ascii="Helvetica" w:hAnsi="Helvetica" w:cs="Helvetica"/>
        </w:rPr>
      </w:pPr>
    </w:p>
    <w:p w14:paraId="17E8274C" w14:textId="70645E65" w:rsidR="00625238" w:rsidRDefault="00625238" w:rsidP="00625238">
      <w:pPr>
        <w:rPr>
          <w:rFonts w:ascii="Helvetica" w:hAnsi="Helvetica" w:cs="Helvetica"/>
        </w:rPr>
      </w:pPr>
      <w:bookmarkStart w:id="843" w:name="HIEDAContacts"/>
      <w:bookmarkEnd w:id="843"/>
      <w:r>
        <w:rPr>
          <w:rFonts w:ascii="Helvetica" w:hAnsi="Helvetica" w:cs="Helvetica"/>
        </w:rPr>
        <w:t xml:space="preserve">Economic Development </w:t>
      </w:r>
      <w:r w:rsidR="00B60A23">
        <w:rPr>
          <w:rFonts w:ascii="Helvetica" w:hAnsi="Helvetica" w:cs="Helvetica"/>
        </w:rPr>
        <w:t>Administration</w:t>
      </w:r>
      <w:r>
        <w:rPr>
          <w:rFonts w:ascii="Helvetica" w:hAnsi="Helvetica" w:cs="Helvetica"/>
        </w:rPr>
        <w:t xml:space="preserve"> Hawaii Contacts</w:t>
      </w:r>
    </w:p>
    <w:p w14:paraId="403853EB" w14:textId="77777777" w:rsidR="00625238" w:rsidRDefault="00625238" w:rsidP="00625238">
      <w:pPr>
        <w:rPr>
          <w:rFonts w:ascii="Helvetica" w:hAnsi="Helvetica" w:cs="Helvetica"/>
        </w:rPr>
      </w:pPr>
    </w:p>
    <w:p w14:paraId="4BF838E2" w14:textId="77777777" w:rsidR="00625238" w:rsidRDefault="00625238" w:rsidP="00625238">
      <w:pPr>
        <w:rPr>
          <w:rFonts w:ascii="Helvetica" w:hAnsi="Helvetica" w:cs="Helvetica"/>
        </w:rPr>
      </w:pPr>
      <w:r w:rsidRPr="005641B0">
        <w:rPr>
          <w:rFonts w:ascii="Helvetica" w:hAnsi="Helvetica" w:cs="Helvetica"/>
          <w:noProof/>
        </w:rPr>
        <w:drawing>
          <wp:inline distT="0" distB="0" distL="0" distR="0" wp14:anchorId="799E46EC" wp14:editId="4813C09F">
            <wp:extent cx="6915150" cy="4008755"/>
            <wp:effectExtent l="0" t="0" r="6350" b="4445"/>
            <wp:docPr id="31" name="Picture 3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8" cstate="email">
                      <a:extLst>
                        <a:ext uri="{28A0092B-C50C-407E-A947-70E740481C1C}">
                          <a14:useLocalDpi xmlns:a14="http://schemas.microsoft.com/office/drawing/2010/main"/>
                        </a:ext>
                      </a:extLst>
                    </a:blip>
                    <a:stretch>
                      <a:fillRect/>
                    </a:stretch>
                  </pic:blipFill>
                  <pic:spPr>
                    <a:xfrm>
                      <a:off x="0" y="0"/>
                      <a:ext cx="6915150" cy="4008755"/>
                    </a:xfrm>
                    <a:prstGeom prst="rect">
                      <a:avLst/>
                    </a:prstGeom>
                  </pic:spPr>
                </pic:pic>
              </a:graphicData>
            </a:graphic>
          </wp:inline>
        </w:drawing>
      </w:r>
    </w:p>
    <w:p w14:paraId="0CAB2021" w14:textId="77777777" w:rsidR="00625238" w:rsidRDefault="00625238" w:rsidP="00625238">
      <w:pPr>
        <w:rPr>
          <w:rFonts w:ascii="Helvetica" w:hAnsi="Helvetica" w:cs="Helvetica"/>
        </w:rPr>
      </w:pPr>
    </w:p>
    <w:p w14:paraId="1BFC464A" w14:textId="77777777" w:rsidR="00625238" w:rsidRDefault="00BF171A" w:rsidP="00625238">
      <w:pPr>
        <w:rPr>
          <w:rFonts w:ascii="Helvetica" w:hAnsi="Helvetica" w:cs="Helvetica"/>
        </w:rPr>
      </w:pPr>
      <w:hyperlink r:id="rId739" w:history="1">
        <w:r w:rsidR="00625238" w:rsidRPr="00996F1F">
          <w:rPr>
            <w:rStyle w:val="Hyperlink"/>
            <w:rFonts w:ascii="Helvetica" w:hAnsi="Helvetica" w:cs="Helvetica"/>
          </w:rPr>
          <w:t>https://www.eda.gov/resources/economic-development-directory/states/hi.htm</w:t>
        </w:r>
      </w:hyperlink>
    </w:p>
    <w:p w14:paraId="3821567B" w14:textId="77777777" w:rsidR="00625238" w:rsidRDefault="00625238" w:rsidP="00625238">
      <w:pPr>
        <w:rPr>
          <w:rFonts w:ascii="Helvetica" w:hAnsi="Helvetica" w:cs="Helvetica"/>
        </w:rPr>
      </w:pPr>
      <w:r>
        <w:rPr>
          <w:rFonts w:ascii="Helvetica" w:hAnsi="Helvetica" w:cs="Helvetica"/>
        </w:rPr>
        <w:br w:type="page"/>
      </w:r>
    </w:p>
    <w:p w14:paraId="71FF7F1A" w14:textId="77777777" w:rsidR="00625238" w:rsidRPr="0011481D" w:rsidRDefault="00625238" w:rsidP="00625238">
      <w:pPr>
        <w:widowControl w:val="0"/>
        <w:pBdr>
          <w:bottom w:val="single" w:sz="6" w:space="1" w:color="auto"/>
        </w:pBdr>
        <w:autoSpaceDE w:val="0"/>
        <w:autoSpaceDN w:val="0"/>
        <w:adjustRightInd w:val="0"/>
        <w:rPr>
          <w:rFonts w:ascii="Helvetica" w:hAnsi="Helvetica"/>
          <w:b/>
          <w:u w:val="single"/>
        </w:rPr>
      </w:pPr>
    </w:p>
    <w:p w14:paraId="71BC0127" w14:textId="77777777" w:rsidR="00625238" w:rsidRDefault="00625238" w:rsidP="00625238">
      <w:pPr>
        <w:widowControl w:val="0"/>
        <w:autoSpaceDE w:val="0"/>
        <w:autoSpaceDN w:val="0"/>
        <w:adjustRightInd w:val="0"/>
        <w:rPr>
          <w:rFonts w:ascii="Helvetica" w:hAnsi="Helvetica" w:cs="Helvetica"/>
        </w:rPr>
      </w:pPr>
    </w:p>
    <w:p w14:paraId="548526FC" w14:textId="77777777" w:rsidR="00625238" w:rsidRPr="00E100DC" w:rsidRDefault="00625238" w:rsidP="00625238">
      <w:pPr>
        <w:widowControl w:val="0"/>
        <w:autoSpaceDE w:val="0"/>
        <w:autoSpaceDN w:val="0"/>
        <w:adjustRightInd w:val="0"/>
        <w:outlineLvl w:val="0"/>
        <w:rPr>
          <w:rFonts w:ascii="Helvetica" w:hAnsi="Helvetica" w:cs="Helvetica"/>
          <w:b/>
          <w:sz w:val="28"/>
          <w:szCs w:val="28"/>
        </w:rPr>
      </w:pPr>
      <w:bookmarkStart w:id="844" w:name="CNCS2"/>
      <w:bookmarkEnd w:id="844"/>
      <w:r w:rsidRPr="00E100DC">
        <w:rPr>
          <w:rFonts w:ascii="Helvetica" w:hAnsi="Helvetica" w:cs="Helvetica"/>
          <w:b/>
          <w:sz w:val="28"/>
          <w:szCs w:val="28"/>
        </w:rPr>
        <w:t>Corporation for National and Community Service</w:t>
      </w:r>
    </w:p>
    <w:p w14:paraId="13356818" w14:textId="77777777" w:rsidR="00625238" w:rsidRDefault="00625238" w:rsidP="00625238">
      <w:pPr>
        <w:widowControl w:val="0"/>
        <w:autoSpaceDE w:val="0"/>
        <w:autoSpaceDN w:val="0"/>
        <w:adjustRightInd w:val="0"/>
        <w:rPr>
          <w:rFonts w:ascii="Helvetica" w:hAnsi="Helvetica" w:cs="Helvetica"/>
        </w:rPr>
      </w:pPr>
    </w:p>
    <w:p w14:paraId="02E70C55" w14:textId="77777777" w:rsidR="00625238" w:rsidRDefault="00625238" w:rsidP="00625238">
      <w:pPr>
        <w:widowControl w:val="0"/>
        <w:autoSpaceDE w:val="0"/>
        <w:autoSpaceDN w:val="0"/>
        <w:adjustRightInd w:val="0"/>
        <w:rPr>
          <w:rFonts w:ascii="Helvetica" w:hAnsi="Helvetica" w:cs="Helvetica"/>
        </w:rPr>
      </w:pPr>
    </w:p>
    <w:p w14:paraId="74D0C16A" w14:textId="77777777" w:rsidR="00625238" w:rsidRPr="0011481D" w:rsidRDefault="00625238" w:rsidP="00625238">
      <w:pPr>
        <w:widowControl w:val="0"/>
        <w:autoSpaceDE w:val="0"/>
        <w:autoSpaceDN w:val="0"/>
        <w:adjustRightInd w:val="0"/>
        <w:rPr>
          <w:rFonts w:ascii="Helvetica" w:hAnsi="Helvetica" w:cs="Helvetica"/>
        </w:rPr>
      </w:pPr>
    </w:p>
    <w:p w14:paraId="0798E39E" w14:textId="77777777" w:rsidR="00625238" w:rsidRPr="0011481D" w:rsidRDefault="00625238" w:rsidP="00625238">
      <w:pPr>
        <w:autoSpaceDE w:val="0"/>
        <w:autoSpaceDN w:val="0"/>
        <w:adjustRightInd w:val="0"/>
        <w:rPr>
          <w:rFonts w:ascii="Helvetica" w:hAnsi="Helvetica"/>
          <w:b/>
          <w:u w:val="single"/>
        </w:rPr>
      </w:pPr>
      <w:r w:rsidRPr="0011481D">
        <w:rPr>
          <w:rFonts w:ascii="Helvetica" w:hAnsi="Helvetica" w:cs="Helvetica"/>
          <w:noProof/>
          <w:color w:val="05308D"/>
        </w:rPr>
        <w:drawing>
          <wp:inline distT="0" distB="0" distL="0" distR="0" wp14:anchorId="38D17B63" wp14:editId="577766D2">
            <wp:extent cx="2768600" cy="1231900"/>
            <wp:effectExtent l="0" t="0" r="0" b="12700"/>
            <wp:docPr id="37" name="Picture 14">
              <a:hlinkClick xmlns:a="http://schemas.openxmlformats.org/drawingml/2006/main" r:id="rId7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41">
                      <a:extLst>
                        <a:ext uri="{28A0092B-C50C-407E-A947-70E740481C1C}">
                          <a14:useLocalDpi xmlns:a14="http://schemas.microsoft.com/office/drawing/2010/main"/>
                        </a:ext>
                      </a:extLst>
                    </a:blip>
                    <a:srcRect/>
                    <a:stretch>
                      <a:fillRect/>
                    </a:stretch>
                  </pic:blipFill>
                  <pic:spPr bwMode="auto">
                    <a:xfrm>
                      <a:off x="0" y="0"/>
                      <a:ext cx="2768600" cy="1231900"/>
                    </a:xfrm>
                    <a:prstGeom prst="rect">
                      <a:avLst/>
                    </a:prstGeom>
                    <a:noFill/>
                    <a:ln>
                      <a:noFill/>
                    </a:ln>
                  </pic:spPr>
                </pic:pic>
              </a:graphicData>
            </a:graphic>
          </wp:inline>
        </w:drawing>
      </w:r>
    </w:p>
    <w:p w14:paraId="0F60E25E" w14:textId="77777777" w:rsidR="00625238" w:rsidRPr="0011481D" w:rsidRDefault="00625238" w:rsidP="00625238">
      <w:pPr>
        <w:autoSpaceDE w:val="0"/>
        <w:autoSpaceDN w:val="0"/>
        <w:adjustRightInd w:val="0"/>
        <w:rPr>
          <w:rFonts w:ascii="Helvetica" w:hAnsi="Helvetica"/>
          <w:b/>
          <w:u w:val="single"/>
        </w:rPr>
      </w:pPr>
    </w:p>
    <w:p w14:paraId="12D8EBF2" w14:textId="77777777" w:rsidR="00625238" w:rsidRPr="0011481D" w:rsidRDefault="00625238" w:rsidP="00625238">
      <w:pPr>
        <w:widowControl w:val="0"/>
        <w:autoSpaceDE w:val="0"/>
        <w:autoSpaceDN w:val="0"/>
        <w:adjustRightInd w:val="0"/>
        <w:rPr>
          <w:rFonts w:ascii="Helvetica" w:hAnsi="Helvetica" w:cs="Helvetica"/>
          <w:b/>
        </w:rPr>
      </w:pPr>
    </w:p>
    <w:p w14:paraId="26E05472" w14:textId="77777777" w:rsidR="00625238" w:rsidRDefault="00625238" w:rsidP="00625238">
      <w:pPr>
        <w:widowControl w:val="0"/>
        <w:autoSpaceDE w:val="0"/>
        <w:autoSpaceDN w:val="0"/>
        <w:adjustRightInd w:val="0"/>
        <w:rPr>
          <w:rFonts w:ascii="Helvetica" w:hAnsi="Helvetica" w:cs="Helvetica"/>
        </w:rPr>
      </w:pPr>
      <w:bookmarkStart w:id="845" w:name="CNCSOverview"/>
      <w:bookmarkEnd w:id="845"/>
      <w:r w:rsidRPr="0011481D">
        <w:rPr>
          <w:rFonts w:ascii="Helvetica" w:hAnsi="Helvetica" w:cs="Helvetica"/>
        </w:rPr>
        <w:t>General Program Overview</w:t>
      </w:r>
    </w:p>
    <w:p w14:paraId="07144F5E" w14:textId="77777777" w:rsidR="00625238" w:rsidRPr="0011481D" w:rsidRDefault="00625238" w:rsidP="00625238">
      <w:pPr>
        <w:widowControl w:val="0"/>
        <w:autoSpaceDE w:val="0"/>
        <w:autoSpaceDN w:val="0"/>
        <w:adjustRightInd w:val="0"/>
        <w:rPr>
          <w:rFonts w:ascii="Helvetica" w:hAnsi="Helvetica" w:cs="Helvetica"/>
        </w:rPr>
      </w:pPr>
    </w:p>
    <w:p w14:paraId="3135743C"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AmeriCorps provides resources, both human and financial, to organizations that engage Americans in intensive service to meet our country’s critical needs. </w:t>
      </w:r>
    </w:p>
    <w:p w14:paraId="6AB8E647" w14:textId="77777777" w:rsidR="00625238" w:rsidRPr="0011481D" w:rsidRDefault="00625238" w:rsidP="00625238">
      <w:pPr>
        <w:spacing w:beforeLines="1" w:before="2" w:afterLines="1" w:after="2"/>
        <w:rPr>
          <w:rFonts w:ascii="Helvetica" w:hAnsi="Helvetica"/>
        </w:rPr>
      </w:pPr>
      <w:r w:rsidRPr="0011481D">
        <w:rPr>
          <w:rFonts w:ascii="Helvetica" w:hAnsi="Helvetica"/>
        </w:rPr>
        <w:t>Grantees use the funding to support AmeriCorps members for intensive service in their community. AmeriCorps grants partially cover the expense of operating an AmeriCorps program and do not cover general organizational expenses. A cash and in-kind match is required.</w:t>
      </w:r>
    </w:p>
    <w:p w14:paraId="526732BE" w14:textId="77777777" w:rsidR="00625238" w:rsidRPr="0011481D" w:rsidRDefault="00625238" w:rsidP="00625238">
      <w:pPr>
        <w:spacing w:beforeLines="1" w:before="2" w:afterLines="1" w:after="2"/>
        <w:rPr>
          <w:rFonts w:ascii="Helvetica" w:hAnsi="Helvetica"/>
        </w:rPr>
      </w:pPr>
    </w:p>
    <w:p w14:paraId="5C129404"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The main website can be accessed here:  </w:t>
      </w:r>
      <w:hyperlink r:id="rId742" w:history="1">
        <w:r w:rsidRPr="0011481D">
          <w:rPr>
            <w:rStyle w:val="Hyperlink"/>
            <w:rFonts w:ascii="Helvetica" w:hAnsi="Helvetica"/>
          </w:rPr>
          <w:t>http://www.nationalservice.gov</w:t>
        </w:r>
      </w:hyperlink>
    </w:p>
    <w:p w14:paraId="4FC533FF" w14:textId="77777777" w:rsidR="00625238" w:rsidRPr="0011481D" w:rsidRDefault="00625238" w:rsidP="00625238">
      <w:pPr>
        <w:spacing w:beforeLines="1" w:before="2" w:afterLines="1" w:after="2"/>
        <w:rPr>
          <w:rFonts w:ascii="Helvetica" w:hAnsi="Helvetica"/>
        </w:rPr>
      </w:pPr>
    </w:p>
    <w:p w14:paraId="5B688F9B" w14:textId="77777777" w:rsidR="00625238" w:rsidRPr="0011481D" w:rsidRDefault="00625238" w:rsidP="00625238">
      <w:pPr>
        <w:spacing w:beforeLines="1" w:before="2" w:afterLines="1" w:after="2"/>
        <w:rPr>
          <w:rFonts w:ascii="Helvetica" w:hAnsi="Helvetica"/>
        </w:rPr>
      </w:pPr>
      <w:r w:rsidRPr="0011481D">
        <w:rPr>
          <w:rFonts w:ascii="Helvetica" w:hAnsi="Helvetica"/>
          <w:noProof/>
        </w:rPr>
        <w:drawing>
          <wp:inline distT="0" distB="0" distL="0" distR="0" wp14:anchorId="1AB068AC" wp14:editId="7CAC54EA">
            <wp:extent cx="6915150" cy="3776345"/>
            <wp:effectExtent l="0" t="0" r="635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3" cstate="email">
                      <a:extLst>
                        <a:ext uri="{28A0092B-C50C-407E-A947-70E740481C1C}">
                          <a14:useLocalDpi xmlns:a14="http://schemas.microsoft.com/office/drawing/2010/main"/>
                        </a:ext>
                      </a:extLst>
                    </a:blip>
                    <a:stretch>
                      <a:fillRect/>
                    </a:stretch>
                  </pic:blipFill>
                  <pic:spPr>
                    <a:xfrm>
                      <a:off x="0" y="0"/>
                      <a:ext cx="6915150" cy="3776345"/>
                    </a:xfrm>
                    <a:prstGeom prst="rect">
                      <a:avLst/>
                    </a:prstGeom>
                  </pic:spPr>
                </pic:pic>
              </a:graphicData>
            </a:graphic>
          </wp:inline>
        </w:drawing>
      </w:r>
    </w:p>
    <w:p w14:paraId="555A2292" w14:textId="77777777" w:rsidR="00625238" w:rsidRPr="0011481D" w:rsidRDefault="00625238" w:rsidP="00625238">
      <w:pPr>
        <w:spacing w:beforeLines="1" w:before="2" w:afterLines="1" w:after="2"/>
        <w:rPr>
          <w:rFonts w:ascii="Helvetica" w:hAnsi="Helvetica"/>
        </w:rPr>
      </w:pPr>
    </w:p>
    <w:p w14:paraId="7DED1F24" w14:textId="77777777" w:rsidR="00625238" w:rsidRPr="0011481D" w:rsidRDefault="00625238" w:rsidP="00625238">
      <w:pPr>
        <w:pStyle w:val="Heading2"/>
        <w:spacing w:before="0" w:after="0"/>
        <w:textAlignment w:val="baseline"/>
        <w:rPr>
          <w:rFonts w:ascii="Helvetica" w:hAnsi="Helvetica" w:cs="Helvetica"/>
          <w:sz w:val="24"/>
          <w:szCs w:val="24"/>
        </w:rPr>
      </w:pPr>
      <w:r w:rsidRPr="0011481D">
        <w:rPr>
          <w:rFonts w:ascii="Helvetica" w:hAnsi="Helvetica"/>
          <w:color w:val="06317C"/>
          <w:spacing w:val="-5"/>
          <w:sz w:val="24"/>
          <w:szCs w:val="24"/>
        </w:rPr>
        <w:tab/>
      </w:r>
      <w:r w:rsidRPr="0011481D">
        <w:rPr>
          <w:rFonts w:ascii="Helvetica" w:hAnsi="Helvetica"/>
          <w:color w:val="06317C"/>
          <w:spacing w:val="-5"/>
          <w:sz w:val="24"/>
          <w:szCs w:val="24"/>
        </w:rPr>
        <w:tab/>
      </w:r>
      <w:r w:rsidRPr="0011481D">
        <w:rPr>
          <w:rFonts w:ascii="Helvetica" w:hAnsi="Helvetica"/>
          <w:color w:val="06317C"/>
          <w:spacing w:val="-5"/>
          <w:sz w:val="24"/>
          <w:szCs w:val="24"/>
        </w:rPr>
        <w:tab/>
      </w:r>
      <w:r w:rsidRPr="0011481D">
        <w:rPr>
          <w:rFonts w:ascii="Helvetica" w:hAnsi="Helvetica"/>
          <w:color w:val="06317C"/>
          <w:spacing w:val="-5"/>
          <w:sz w:val="24"/>
          <w:szCs w:val="24"/>
        </w:rPr>
        <w:tab/>
      </w:r>
    </w:p>
    <w:p w14:paraId="0CD09BB2"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 xml:space="preserve">For access to further funding information: </w:t>
      </w:r>
      <w:hyperlink r:id="rId744" w:history="1">
        <w:r w:rsidRPr="0011481D">
          <w:rPr>
            <w:rStyle w:val="Hyperlink"/>
            <w:rFonts w:ascii="Helvetica" w:hAnsi="Helvetica" w:cs="Helvetica"/>
          </w:rPr>
          <w:t>click here</w:t>
        </w:r>
      </w:hyperlink>
    </w:p>
    <w:p w14:paraId="39F1B9A1" w14:textId="77777777" w:rsidR="00625238" w:rsidRPr="0011481D" w:rsidRDefault="00625238" w:rsidP="00625238">
      <w:pPr>
        <w:widowControl w:val="0"/>
        <w:autoSpaceDE w:val="0"/>
        <w:autoSpaceDN w:val="0"/>
        <w:adjustRightInd w:val="0"/>
        <w:rPr>
          <w:rFonts w:ascii="Helvetica" w:hAnsi="Helvetica" w:cs="Helvetica"/>
        </w:rPr>
      </w:pPr>
    </w:p>
    <w:p w14:paraId="096B37A6" w14:textId="77777777" w:rsidR="00625238" w:rsidRPr="0011481D" w:rsidRDefault="00BF171A" w:rsidP="00625238">
      <w:pPr>
        <w:widowControl w:val="0"/>
        <w:pBdr>
          <w:bottom w:val="single" w:sz="6" w:space="1" w:color="auto"/>
        </w:pBdr>
        <w:autoSpaceDE w:val="0"/>
        <w:autoSpaceDN w:val="0"/>
        <w:adjustRightInd w:val="0"/>
        <w:rPr>
          <w:rStyle w:val="Hyperlink"/>
          <w:rFonts w:ascii="Helvetica" w:hAnsi="Helvetica" w:cs="Helvetica"/>
        </w:rPr>
      </w:pPr>
      <w:hyperlink r:id="rId745" w:history="1">
        <w:r w:rsidR="00625238" w:rsidRPr="0011481D">
          <w:rPr>
            <w:rStyle w:val="Hyperlink"/>
            <w:rFonts w:ascii="Helvetica" w:hAnsi="Helvetica" w:cs="Helvetica"/>
          </w:rPr>
          <w:t>http://www.nationalservice.gov/build-your-capacity/grants/funding-opportunities</w:t>
        </w:r>
      </w:hyperlink>
    </w:p>
    <w:p w14:paraId="71428CD4"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2121A3B1" w14:textId="77777777" w:rsidR="00625238" w:rsidRPr="0011481D" w:rsidRDefault="00625238" w:rsidP="00625238">
      <w:pPr>
        <w:widowControl w:val="0"/>
        <w:autoSpaceDE w:val="0"/>
        <w:autoSpaceDN w:val="0"/>
        <w:adjustRightInd w:val="0"/>
        <w:rPr>
          <w:rFonts w:ascii="Helvetica" w:hAnsi="Helvetica" w:cs="Helvetica"/>
        </w:rPr>
      </w:pPr>
    </w:p>
    <w:p w14:paraId="22918EC0" w14:textId="77777777" w:rsidR="00625238" w:rsidRDefault="00625238" w:rsidP="00625238">
      <w:pPr>
        <w:widowControl w:val="0"/>
        <w:autoSpaceDE w:val="0"/>
        <w:autoSpaceDN w:val="0"/>
        <w:adjustRightInd w:val="0"/>
        <w:spacing w:after="400"/>
        <w:rPr>
          <w:rFonts w:ascii="Helvetica" w:hAnsi="Helvetica" w:cs="Helvetica"/>
          <w:b/>
          <w:bCs/>
          <w:color w:val="031D51"/>
          <w:spacing w:val="-20"/>
          <w:kern w:val="1"/>
        </w:rPr>
      </w:pPr>
      <w:bookmarkStart w:id="846" w:name="CNCSGeorgia"/>
      <w:bookmarkStart w:id="847" w:name="CNCSHawaii"/>
      <w:bookmarkEnd w:id="846"/>
      <w:bookmarkEnd w:id="847"/>
    </w:p>
    <w:p w14:paraId="451E203C" w14:textId="77777777" w:rsidR="00625238" w:rsidRDefault="00625238" w:rsidP="00625238">
      <w:pPr>
        <w:widowControl w:val="0"/>
        <w:autoSpaceDE w:val="0"/>
        <w:autoSpaceDN w:val="0"/>
        <w:adjustRightInd w:val="0"/>
        <w:spacing w:after="400"/>
        <w:rPr>
          <w:rFonts w:ascii="Helvetica" w:hAnsi="Helvetica" w:cs="Helvetica"/>
          <w:b/>
          <w:bCs/>
          <w:color w:val="031D51"/>
          <w:spacing w:val="-20"/>
          <w:kern w:val="1"/>
        </w:rPr>
      </w:pPr>
    </w:p>
    <w:p w14:paraId="2FC77863" w14:textId="77777777" w:rsidR="00625238" w:rsidRPr="00E100DC" w:rsidRDefault="00625238" w:rsidP="00625238">
      <w:pPr>
        <w:widowControl w:val="0"/>
        <w:autoSpaceDE w:val="0"/>
        <w:autoSpaceDN w:val="0"/>
        <w:adjustRightInd w:val="0"/>
        <w:spacing w:after="400"/>
        <w:rPr>
          <w:rFonts w:ascii="Helvetica" w:hAnsi="Helvetica" w:cs="Helvetica"/>
          <w:b/>
          <w:bCs/>
          <w:color w:val="031D51"/>
          <w:spacing w:val="-20"/>
          <w:kern w:val="1"/>
          <w:sz w:val="28"/>
          <w:szCs w:val="28"/>
        </w:rPr>
      </w:pPr>
      <w:r w:rsidRPr="00E100DC">
        <w:rPr>
          <w:rFonts w:ascii="Helvetica" w:hAnsi="Helvetica" w:cs="Helvetica"/>
          <w:b/>
          <w:bCs/>
          <w:color w:val="031D51"/>
          <w:spacing w:val="-20"/>
          <w:kern w:val="1"/>
          <w:sz w:val="28"/>
          <w:szCs w:val="28"/>
        </w:rPr>
        <w:t>National Service In Hawaii</w:t>
      </w:r>
    </w:p>
    <w:p w14:paraId="12623899" w14:textId="77777777" w:rsidR="00625238" w:rsidRPr="0011481D" w:rsidRDefault="00625238" w:rsidP="00625238">
      <w:pPr>
        <w:pStyle w:val="NormalWeb"/>
        <w:shd w:val="clear" w:color="auto" w:fill="FFFFFF"/>
        <w:spacing w:before="0" w:beforeAutospacing="0" w:after="300" w:afterAutospacing="0" w:line="360" w:lineRule="atLeast"/>
        <w:rPr>
          <w:rFonts w:ascii="Helvetica" w:hAnsi="Helvetica" w:cs="Arial"/>
          <w:color w:val="333333"/>
        </w:rPr>
      </w:pPr>
      <w:bookmarkStart w:id="848" w:name="CNCS911"/>
      <w:bookmarkStart w:id="849" w:name="CNCSOperationAmeriCorps"/>
      <w:bookmarkStart w:id="850" w:name="CNCSRSVP"/>
      <w:bookmarkStart w:id="851" w:name="CNCSSocialInnov"/>
      <w:bookmarkStart w:id="852" w:name="CNCSSJustice"/>
      <w:bookmarkStart w:id="853" w:name="CNCSYouthOpp"/>
      <w:bookmarkStart w:id="854" w:name="CNCSAmericorps"/>
      <w:bookmarkEnd w:id="848"/>
      <w:bookmarkEnd w:id="849"/>
      <w:bookmarkEnd w:id="850"/>
      <w:bookmarkEnd w:id="851"/>
      <w:bookmarkEnd w:id="852"/>
      <w:bookmarkEnd w:id="853"/>
      <w:bookmarkEnd w:id="854"/>
      <w:r w:rsidRPr="0011481D">
        <w:rPr>
          <w:rFonts w:ascii="Helvetica" w:hAnsi="Helvetica" w:cs="Arial"/>
          <w:noProof/>
          <w:color w:val="016FBC"/>
        </w:rPr>
        <w:drawing>
          <wp:inline distT="0" distB="0" distL="0" distR="0" wp14:anchorId="7A428B51" wp14:editId="65E79B6F">
            <wp:extent cx="6915150" cy="4255135"/>
            <wp:effectExtent l="0" t="0" r="6350" b="0"/>
            <wp:docPr id="8" name="Picture 8" descr="Hawaii state graphic">
              <a:hlinkClick xmlns:a="http://schemas.openxmlformats.org/drawingml/2006/main" r:id="rId7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awaii state graphic">
                      <a:hlinkClick r:id="rId746"/>
                    </pic:cNvPr>
                    <pic:cNvPicPr>
                      <a:picLocks noChangeAspect="1" noChangeArrowheads="1"/>
                    </pic:cNvPicPr>
                  </pic:nvPicPr>
                  <pic:blipFill>
                    <a:blip r:embed="rId747" cstate="email">
                      <a:extLst>
                        <a:ext uri="{28A0092B-C50C-407E-A947-70E740481C1C}">
                          <a14:useLocalDpi xmlns:a14="http://schemas.microsoft.com/office/drawing/2010/main"/>
                        </a:ext>
                      </a:extLst>
                    </a:blip>
                    <a:srcRect/>
                    <a:stretch>
                      <a:fillRect/>
                    </a:stretch>
                  </pic:blipFill>
                  <pic:spPr bwMode="auto">
                    <a:xfrm>
                      <a:off x="0" y="0"/>
                      <a:ext cx="6915150" cy="4255135"/>
                    </a:xfrm>
                    <a:prstGeom prst="rect">
                      <a:avLst/>
                    </a:prstGeom>
                    <a:noFill/>
                    <a:ln>
                      <a:noFill/>
                    </a:ln>
                  </pic:spPr>
                </pic:pic>
              </a:graphicData>
            </a:graphic>
          </wp:inline>
        </w:drawing>
      </w:r>
    </w:p>
    <w:p w14:paraId="5D21F5C2" w14:textId="77777777" w:rsidR="00625238" w:rsidRPr="0011481D" w:rsidRDefault="00625238" w:rsidP="00625238">
      <w:pPr>
        <w:pStyle w:val="NormalWeb"/>
        <w:shd w:val="clear" w:color="auto" w:fill="FFFFFF"/>
        <w:spacing w:before="0" w:beforeAutospacing="0" w:after="300" w:afterAutospacing="0" w:line="360" w:lineRule="atLeast"/>
        <w:rPr>
          <w:rFonts w:ascii="Helvetica" w:hAnsi="Helvetica" w:cs="Arial"/>
          <w:color w:val="333333"/>
        </w:rPr>
      </w:pPr>
      <w:r w:rsidRPr="0011481D">
        <w:rPr>
          <w:rStyle w:val="Strong"/>
          <w:rFonts w:ascii="Helvetica" w:hAnsi="Helvetica" w:cs="Arial"/>
          <w:color w:val="333333"/>
        </w:rPr>
        <w:t>Meeting Community Needs in Hawaii:</w:t>
      </w:r>
      <w:r w:rsidRPr="0011481D">
        <w:rPr>
          <w:rFonts w:ascii="Helvetica" w:hAnsi="Helvetica" w:cs="Arial"/>
          <w:color w:val="333333"/>
        </w:rPr>
        <w:t> Last year more than </w:t>
      </w:r>
      <w:r w:rsidRPr="0011481D">
        <w:rPr>
          <w:rStyle w:val="Strong"/>
          <w:rFonts w:ascii="Helvetica" w:hAnsi="Helvetica" w:cs="Arial"/>
          <w:color w:val="333333"/>
        </w:rPr>
        <w:t>3,600</w:t>
      </w:r>
      <w:r w:rsidRPr="0011481D">
        <w:rPr>
          <w:rFonts w:ascii="Helvetica" w:hAnsi="Helvetica" w:cs="Arial"/>
          <w:color w:val="333333"/>
        </w:rPr>
        <w:t>Americans of all ages and backgrounds met local needs, strengthened communities, and expanded economic opportunity through national service in Hawaii. The Corporation for National and Community Service (CNCS) invested more than </w:t>
      </w:r>
      <w:r w:rsidRPr="0011481D">
        <w:rPr>
          <w:rStyle w:val="Strong"/>
          <w:rFonts w:ascii="Helvetica" w:hAnsi="Helvetica" w:cs="Arial"/>
          <w:color w:val="333333"/>
        </w:rPr>
        <w:t>$8.1 million</w:t>
      </w:r>
      <w:r w:rsidRPr="0011481D">
        <w:rPr>
          <w:rFonts w:ascii="Helvetica" w:hAnsi="Helvetica" w:cs="Arial"/>
          <w:color w:val="333333"/>
        </w:rPr>
        <w:t> to support cost-effective community solutions, working hand in hand with local partners to empower citizens to solve problems. AmeriCorps members and Senior Corps volunteers are preparing today's students for tomorrow's jobs, reducing crime and reviving cities, connecting veterans to services, fighting the opioid epidemic, helping seniors live independently, and rebuilding communities after disasters. Service members served at more than </w:t>
      </w:r>
      <w:r w:rsidRPr="0011481D">
        <w:rPr>
          <w:rStyle w:val="Strong"/>
          <w:rFonts w:ascii="Helvetica" w:hAnsi="Helvetica" w:cs="Arial"/>
          <w:color w:val="333333"/>
        </w:rPr>
        <w:t>300</w:t>
      </w:r>
      <w:r w:rsidRPr="0011481D">
        <w:rPr>
          <w:rFonts w:ascii="Helvetica" w:hAnsi="Helvetica" w:cs="Arial"/>
          <w:color w:val="333333"/>
        </w:rPr>
        <w:t> locations across Hawaii, including schools, food banks, homeless shelters, health clinics, youth centers, veterans facilities, and other nonprofit and faith-based organizations. Through a unique public-private partnership, CNCS, its grantees, and project sponsors generated more than </w:t>
      </w:r>
      <w:r w:rsidRPr="0011481D">
        <w:rPr>
          <w:rStyle w:val="Strong"/>
          <w:rFonts w:ascii="Helvetica" w:hAnsi="Helvetica" w:cs="Arial"/>
          <w:color w:val="333333"/>
        </w:rPr>
        <w:t>$9.6 million</w:t>
      </w:r>
      <w:r w:rsidRPr="0011481D">
        <w:rPr>
          <w:rFonts w:ascii="Helvetica" w:hAnsi="Helvetica" w:cs="Arial"/>
          <w:color w:val="333333"/>
        </w:rPr>
        <w:t> in outside resources from businesses, foundations, public agencies, and other sources in FY 2017. This local support strengthened community impact and increased the return on taxpayer dollars.</w:t>
      </w:r>
    </w:p>
    <w:p w14:paraId="7ADE0BCF" w14:textId="77777777" w:rsidR="00625238" w:rsidRPr="0011481D" w:rsidRDefault="00625238" w:rsidP="00625238">
      <w:pPr>
        <w:pStyle w:val="Heading3"/>
        <w:shd w:val="clear" w:color="auto" w:fill="FFFFFF"/>
        <w:spacing w:before="300" w:after="150"/>
        <w:rPr>
          <w:rFonts w:ascii="Helvetica" w:hAnsi="Helvetica" w:cs="Arial"/>
          <w:color w:val="333333"/>
          <w:spacing w:val="15"/>
          <w:sz w:val="24"/>
          <w:szCs w:val="24"/>
        </w:rPr>
      </w:pPr>
      <w:r w:rsidRPr="0011481D">
        <w:rPr>
          <w:rFonts w:ascii="Helvetica" w:hAnsi="Helvetica" w:cs="Arial"/>
          <w:color w:val="333333"/>
          <w:spacing w:val="15"/>
          <w:sz w:val="24"/>
          <w:szCs w:val="24"/>
        </w:rPr>
        <w:t>AmeriCorps</w:t>
      </w:r>
    </w:p>
    <w:p w14:paraId="3377F977" w14:textId="77777777" w:rsidR="00625238" w:rsidRPr="0011481D" w:rsidRDefault="00625238" w:rsidP="00625238">
      <w:pPr>
        <w:pStyle w:val="NormalWeb"/>
        <w:shd w:val="clear" w:color="auto" w:fill="FFFFFF"/>
        <w:spacing w:before="0" w:beforeAutospacing="0" w:after="300" w:afterAutospacing="0" w:line="360" w:lineRule="atLeast"/>
        <w:rPr>
          <w:rFonts w:ascii="Helvetica" w:hAnsi="Helvetica" w:cs="Arial"/>
          <w:color w:val="333333"/>
        </w:rPr>
      </w:pPr>
      <w:r w:rsidRPr="0011481D">
        <w:rPr>
          <w:rFonts w:ascii="Helvetica" w:hAnsi="Helvetica" w:cs="Arial"/>
          <w:color w:val="333333"/>
        </w:rPr>
        <w:t>Last year, more than </w:t>
      </w:r>
      <w:r w:rsidRPr="0011481D">
        <w:rPr>
          <w:rStyle w:val="Strong"/>
          <w:rFonts w:ascii="Helvetica" w:hAnsi="Helvetica" w:cs="Arial"/>
          <w:color w:val="333333"/>
        </w:rPr>
        <w:t>600</w:t>
      </w:r>
      <w:r w:rsidRPr="0011481D">
        <w:rPr>
          <w:rFonts w:ascii="Helvetica" w:hAnsi="Helvetica" w:cs="Arial"/>
          <w:color w:val="333333"/>
        </w:rPr>
        <w:t> AmeriCorps members met pressing local needs across Hawaii, making a lasting impact in communities while gaining valuable skills and experience to advance their careers. AmeriCorps members serve through one of three programs:</w:t>
      </w:r>
    </w:p>
    <w:p w14:paraId="1CAA080C" w14:textId="77777777" w:rsidR="00625238" w:rsidRPr="0011481D" w:rsidRDefault="00625238" w:rsidP="00625238">
      <w:pPr>
        <w:numPr>
          <w:ilvl w:val="0"/>
          <w:numId w:val="11"/>
        </w:numPr>
        <w:shd w:val="clear" w:color="auto" w:fill="FFFFFF"/>
        <w:spacing w:before="100" w:beforeAutospacing="1" w:after="100" w:afterAutospacing="1" w:line="360" w:lineRule="atLeast"/>
        <w:rPr>
          <w:rFonts w:ascii="Helvetica" w:hAnsi="Helvetica" w:cs="Arial"/>
          <w:color w:val="333333"/>
        </w:rPr>
      </w:pPr>
      <w:r w:rsidRPr="0011481D">
        <w:rPr>
          <w:rStyle w:val="Strong"/>
          <w:rFonts w:ascii="Helvetica" w:hAnsi="Helvetica" w:cs="Arial"/>
          <w:color w:val="333333"/>
        </w:rPr>
        <w:t>AmeriCorps State &amp; National</w:t>
      </w:r>
      <w:r w:rsidRPr="0011481D">
        <w:rPr>
          <w:rFonts w:ascii="Helvetica" w:hAnsi="Helvetica" w:cs="Arial"/>
          <w:color w:val="333333"/>
        </w:rPr>
        <w:t> engages men and women in intensive service at thousands of locations across the country through nonprofits, schools, public agencies, tribes, and community and faith-based groups. Most AmeriCorps grant funding goes to the Hawaii Commission on National &amp; Community Service, the Governor-appointed State Service Commission, which in turn awards grants to organizations to respond to local needs.</w:t>
      </w:r>
    </w:p>
    <w:p w14:paraId="42038894" w14:textId="77777777" w:rsidR="00625238" w:rsidRPr="0011481D" w:rsidRDefault="00625238" w:rsidP="00625238">
      <w:pPr>
        <w:numPr>
          <w:ilvl w:val="0"/>
          <w:numId w:val="11"/>
        </w:numPr>
        <w:shd w:val="clear" w:color="auto" w:fill="FFFFFF"/>
        <w:spacing w:before="100" w:beforeAutospacing="1" w:after="100" w:afterAutospacing="1" w:line="360" w:lineRule="atLeast"/>
        <w:rPr>
          <w:rFonts w:ascii="Helvetica" w:hAnsi="Helvetica" w:cs="Arial"/>
          <w:color w:val="333333"/>
        </w:rPr>
      </w:pPr>
      <w:r w:rsidRPr="0011481D">
        <w:rPr>
          <w:rStyle w:val="Strong"/>
          <w:rFonts w:ascii="Helvetica" w:hAnsi="Helvetica" w:cs="Arial"/>
          <w:color w:val="333333"/>
        </w:rPr>
        <w:t>AmeriCorps VISTA</w:t>
      </w:r>
      <w:r w:rsidRPr="0011481D">
        <w:rPr>
          <w:rFonts w:ascii="Helvetica" w:hAnsi="Helvetica" w:cs="Arial"/>
          <w:color w:val="333333"/>
        </w:rPr>
        <w:t> (Volunteers In Service To America) taps the skills, talents, and passion of Americans of all ages to support community efforts to overcome poverty.</w:t>
      </w:r>
    </w:p>
    <w:p w14:paraId="1C9B75E7" w14:textId="77777777" w:rsidR="00625238" w:rsidRPr="0011481D" w:rsidRDefault="00625238" w:rsidP="00625238">
      <w:pPr>
        <w:numPr>
          <w:ilvl w:val="0"/>
          <w:numId w:val="11"/>
        </w:numPr>
        <w:shd w:val="clear" w:color="auto" w:fill="FFFFFF"/>
        <w:spacing w:before="100" w:beforeAutospacing="1" w:after="100" w:afterAutospacing="1" w:line="360" w:lineRule="atLeast"/>
        <w:rPr>
          <w:rFonts w:ascii="Helvetica" w:hAnsi="Helvetica" w:cs="Arial"/>
          <w:color w:val="333333"/>
        </w:rPr>
      </w:pPr>
      <w:r w:rsidRPr="0011481D">
        <w:rPr>
          <w:rStyle w:val="Strong"/>
          <w:rFonts w:ascii="Helvetica" w:hAnsi="Helvetica" w:cs="Arial"/>
          <w:color w:val="333333"/>
        </w:rPr>
        <w:t>AmeriCorps NCCC</w:t>
      </w:r>
      <w:r w:rsidRPr="0011481D">
        <w:rPr>
          <w:rFonts w:ascii="Helvetica" w:hAnsi="Helvetica" w:cs="Arial"/>
          <w:color w:val="333333"/>
        </w:rPr>
        <w:t> (National Civilian Community Corps) is a full-time, team-based residential program for 18-24 year-olds. Members develop leadership skills by serving in public safety, environment, and disaster projects. FEMA Corps, a unit of NCCC, focuses solely on disaster preparedness, response, and recovery.</w:t>
      </w:r>
    </w:p>
    <w:p w14:paraId="1306D41F" w14:textId="77777777" w:rsidR="00625238" w:rsidRPr="0011481D" w:rsidRDefault="00625238" w:rsidP="00625238">
      <w:pPr>
        <w:pStyle w:val="Heading3"/>
        <w:shd w:val="clear" w:color="auto" w:fill="FFFFFF"/>
        <w:spacing w:before="300" w:after="150"/>
        <w:rPr>
          <w:rFonts w:ascii="Helvetica" w:hAnsi="Helvetica" w:cs="Arial"/>
          <w:color w:val="333333"/>
          <w:spacing w:val="15"/>
          <w:sz w:val="24"/>
          <w:szCs w:val="24"/>
        </w:rPr>
      </w:pPr>
      <w:r w:rsidRPr="0011481D">
        <w:rPr>
          <w:rFonts w:ascii="Helvetica" w:hAnsi="Helvetica" w:cs="Arial"/>
          <w:color w:val="333333"/>
          <w:spacing w:val="15"/>
          <w:sz w:val="24"/>
          <w:szCs w:val="24"/>
        </w:rPr>
        <w:t>Senior Corps</w:t>
      </w:r>
    </w:p>
    <w:p w14:paraId="08045B64" w14:textId="77777777" w:rsidR="00625238" w:rsidRPr="0011481D" w:rsidRDefault="00625238" w:rsidP="00625238">
      <w:pPr>
        <w:pStyle w:val="NormalWeb"/>
        <w:shd w:val="clear" w:color="auto" w:fill="FFFFFF"/>
        <w:spacing w:before="0" w:beforeAutospacing="0" w:after="300" w:afterAutospacing="0" w:line="360" w:lineRule="atLeast"/>
        <w:rPr>
          <w:rFonts w:ascii="Helvetica" w:hAnsi="Helvetica" w:cs="Arial"/>
          <w:color w:val="333333"/>
        </w:rPr>
      </w:pPr>
      <w:r w:rsidRPr="0011481D">
        <w:rPr>
          <w:rFonts w:ascii="Helvetica" w:hAnsi="Helvetica" w:cs="Arial"/>
          <w:noProof/>
          <w:color w:val="016FBC"/>
        </w:rPr>
        <w:drawing>
          <wp:inline distT="0" distB="0" distL="0" distR="0" wp14:anchorId="0142D8A8" wp14:editId="7C7E44A6">
            <wp:extent cx="6915150" cy="4255135"/>
            <wp:effectExtent l="0" t="0" r="6350" b="0"/>
            <wp:docPr id="2" name="Picture 2" descr="Senior Corps impact state graphic">
              <a:hlinkClick xmlns:a="http://schemas.openxmlformats.org/drawingml/2006/main" r:id="rId7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nior Corps impact state graphic">
                      <a:hlinkClick r:id="rId748"/>
                    </pic:cNvPr>
                    <pic:cNvPicPr>
                      <a:picLocks noChangeAspect="1" noChangeArrowheads="1"/>
                    </pic:cNvPicPr>
                  </pic:nvPicPr>
                  <pic:blipFill>
                    <a:blip r:embed="rId749" cstate="email">
                      <a:extLst>
                        <a:ext uri="{28A0092B-C50C-407E-A947-70E740481C1C}">
                          <a14:useLocalDpi xmlns:a14="http://schemas.microsoft.com/office/drawing/2010/main"/>
                        </a:ext>
                      </a:extLst>
                    </a:blip>
                    <a:srcRect/>
                    <a:stretch>
                      <a:fillRect/>
                    </a:stretch>
                  </pic:blipFill>
                  <pic:spPr bwMode="auto">
                    <a:xfrm>
                      <a:off x="0" y="0"/>
                      <a:ext cx="6915150" cy="4255135"/>
                    </a:xfrm>
                    <a:prstGeom prst="rect">
                      <a:avLst/>
                    </a:prstGeom>
                    <a:noFill/>
                    <a:ln>
                      <a:noFill/>
                    </a:ln>
                  </pic:spPr>
                </pic:pic>
              </a:graphicData>
            </a:graphic>
          </wp:inline>
        </w:drawing>
      </w:r>
    </w:p>
    <w:p w14:paraId="2A32D2A9" w14:textId="77777777" w:rsidR="00625238" w:rsidRPr="0011481D" w:rsidRDefault="00625238" w:rsidP="00625238">
      <w:pPr>
        <w:pStyle w:val="NormalWeb"/>
        <w:shd w:val="clear" w:color="auto" w:fill="FFFFFF"/>
        <w:spacing w:before="0" w:beforeAutospacing="0" w:after="300" w:afterAutospacing="0" w:line="360" w:lineRule="atLeast"/>
        <w:rPr>
          <w:rFonts w:ascii="Helvetica" w:hAnsi="Helvetica" w:cs="Arial"/>
          <w:color w:val="333333"/>
        </w:rPr>
      </w:pPr>
      <w:r w:rsidRPr="0011481D">
        <w:rPr>
          <w:rFonts w:ascii="Helvetica" w:hAnsi="Helvetica" w:cs="Arial"/>
          <w:color w:val="333333"/>
        </w:rPr>
        <w:t>Senior Corps taps the skills, talents, and experience of Americans age 55 and over to meet a wide range of community challenges. Last year, more than </w:t>
      </w:r>
      <w:r w:rsidRPr="0011481D">
        <w:rPr>
          <w:rStyle w:val="Strong"/>
          <w:rFonts w:ascii="Helvetica" w:hAnsi="Helvetica" w:cs="Arial"/>
          <w:color w:val="333333"/>
        </w:rPr>
        <w:t>3,000</w:t>
      </w:r>
      <w:r w:rsidRPr="0011481D">
        <w:rPr>
          <w:rFonts w:ascii="Helvetica" w:hAnsi="Helvetica" w:cs="Arial"/>
          <w:color w:val="333333"/>
        </w:rPr>
        <w:t> Hawaii seniors met critical community needs while contributing to longer, healthier lives through one of three Senior Corps programs:</w:t>
      </w:r>
    </w:p>
    <w:p w14:paraId="7AC8743C" w14:textId="77777777" w:rsidR="00625238" w:rsidRPr="0011481D" w:rsidRDefault="00625238" w:rsidP="00625238">
      <w:pPr>
        <w:numPr>
          <w:ilvl w:val="0"/>
          <w:numId w:val="12"/>
        </w:numPr>
        <w:shd w:val="clear" w:color="auto" w:fill="FFFFFF"/>
        <w:spacing w:before="100" w:beforeAutospacing="1" w:after="100" w:afterAutospacing="1" w:line="360" w:lineRule="atLeast"/>
        <w:rPr>
          <w:rFonts w:ascii="Helvetica" w:hAnsi="Helvetica" w:cs="Arial"/>
          <w:color w:val="333333"/>
        </w:rPr>
      </w:pPr>
      <w:r w:rsidRPr="0011481D">
        <w:rPr>
          <w:rStyle w:val="Strong"/>
          <w:rFonts w:ascii="Helvetica" w:hAnsi="Helvetica" w:cs="Arial"/>
          <w:color w:val="333333"/>
        </w:rPr>
        <w:t>Foster Grandparents</w:t>
      </w:r>
      <w:r w:rsidRPr="0011481D">
        <w:rPr>
          <w:rFonts w:ascii="Helvetica" w:hAnsi="Helvetica" w:cs="Arial"/>
          <w:color w:val="333333"/>
        </w:rPr>
        <w:t> serve one-on-one as tutors and mentors to young people with exceptional needs.</w:t>
      </w:r>
    </w:p>
    <w:p w14:paraId="77200FA4" w14:textId="77777777" w:rsidR="00625238" w:rsidRPr="0011481D" w:rsidRDefault="00625238" w:rsidP="00625238">
      <w:pPr>
        <w:numPr>
          <w:ilvl w:val="0"/>
          <w:numId w:val="12"/>
        </w:numPr>
        <w:shd w:val="clear" w:color="auto" w:fill="FFFFFF"/>
        <w:spacing w:before="100" w:beforeAutospacing="1" w:after="100" w:afterAutospacing="1" w:line="360" w:lineRule="atLeast"/>
        <w:rPr>
          <w:rFonts w:ascii="Helvetica" w:hAnsi="Helvetica" w:cs="Arial"/>
          <w:color w:val="333333"/>
        </w:rPr>
      </w:pPr>
      <w:r w:rsidRPr="0011481D">
        <w:rPr>
          <w:rStyle w:val="Strong"/>
          <w:rFonts w:ascii="Helvetica" w:hAnsi="Helvetica" w:cs="Arial"/>
          <w:color w:val="333333"/>
        </w:rPr>
        <w:t>Senior Companions</w:t>
      </w:r>
      <w:r w:rsidRPr="0011481D">
        <w:rPr>
          <w:rFonts w:ascii="Helvetica" w:hAnsi="Helvetica" w:cs="Arial"/>
          <w:color w:val="333333"/>
        </w:rPr>
        <w:t> help homebound seniors and other adults maintain independence primarily in their own homes.</w:t>
      </w:r>
    </w:p>
    <w:p w14:paraId="2404EB82" w14:textId="77777777" w:rsidR="00625238" w:rsidRPr="0011481D" w:rsidRDefault="00625238" w:rsidP="00625238">
      <w:pPr>
        <w:numPr>
          <w:ilvl w:val="0"/>
          <w:numId w:val="12"/>
        </w:numPr>
        <w:shd w:val="clear" w:color="auto" w:fill="FFFFFF"/>
        <w:spacing w:before="100" w:beforeAutospacing="1" w:after="100" w:afterAutospacing="1" w:line="360" w:lineRule="atLeast"/>
        <w:rPr>
          <w:rFonts w:ascii="Helvetica" w:hAnsi="Helvetica" w:cs="Arial"/>
          <w:color w:val="333333"/>
        </w:rPr>
      </w:pPr>
      <w:r w:rsidRPr="0011481D">
        <w:rPr>
          <w:rStyle w:val="Strong"/>
          <w:rFonts w:ascii="Helvetica" w:hAnsi="Helvetica" w:cs="Arial"/>
          <w:color w:val="333333"/>
        </w:rPr>
        <w:t>RSVP</w:t>
      </w:r>
      <w:r w:rsidRPr="0011481D">
        <w:rPr>
          <w:rFonts w:ascii="Helvetica" w:hAnsi="Helvetica" w:cs="Arial"/>
          <w:color w:val="333333"/>
        </w:rPr>
        <w:t> volunteers conduct safety patrols, renovate homes, protect the environment, tutor and mentor youth, respond to natural disasters, and provide other services.</w:t>
      </w:r>
    </w:p>
    <w:p w14:paraId="6BCBA77A" w14:textId="77777777" w:rsidR="00625238" w:rsidRPr="0011481D" w:rsidRDefault="00625238" w:rsidP="00625238">
      <w:pPr>
        <w:pStyle w:val="NormalWeb"/>
        <w:shd w:val="clear" w:color="auto" w:fill="FFFFFF"/>
        <w:spacing w:before="0" w:beforeAutospacing="0" w:after="300" w:afterAutospacing="0" w:line="360" w:lineRule="atLeast"/>
        <w:rPr>
          <w:rFonts w:ascii="Helvetica" w:hAnsi="Helvetica" w:cs="Arial"/>
          <w:color w:val="333333"/>
        </w:rPr>
      </w:pPr>
      <w:r w:rsidRPr="0011481D">
        <w:rPr>
          <w:rFonts w:ascii="Helvetica" w:hAnsi="Helvetica" w:cs="Arial"/>
          <w:color w:val="333333"/>
        </w:rPr>
        <w:t>Last year in Hawaii, Foster Grandparents tutored and mentored </w:t>
      </w:r>
      <w:r w:rsidRPr="0011481D">
        <w:rPr>
          <w:rStyle w:val="Strong"/>
          <w:rFonts w:ascii="Helvetica" w:hAnsi="Helvetica" w:cs="Arial"/>
          <w:color w:val="333333"/>
        </w:rPr>
        <w:t>530</w:t>
      </w:r>
      <w:r w:rsidRPr="0011481D">
        <w:rPr>
          <w:rFonts w:ascii="Helvetica" w:hAnsi="Helvetica" w:cs="Arial"/>
          <w:color w:val="333333"/>
        </w:rPr>
        <w:t>young people, Senior Companions helped </w:t>
      </w:r>
      <w:r w:rsidRPr="0011481D">
        <w:rPr>
          <w:rStyle w:val="Strong"/>
          <w:rFonts w:ascii="Helvetica" w:hAnsi="Helvetica" w:cs="Arial"/>
          <w:color w:val="333333"/>
        </w:rPr>
        <w:t>290</w:t>
      </w:r>
      <w:r w:rsidRPr="0011481D">
        <w:rPr>
          <w:rFonts w:ascii="Helvetica" w:hAnsi="Helvetica" w:cs="Arial"/>
          <w:color w:val="333333"/>
        </w:rPr>
        <w:t> seniors live independently, and RSVP volunteers strengthened the impact of </w:t>
      </w:r>
      <w:r w:rsidRPr="0011481D">
        <w:rPr>
          <w:rStyle w:val="Strong"/>
          <w:rFonts w:ascii="Helvetica" w:hAnsi="Helvetica" w:cs="Arial"/>
          <w:color w:val="333333"/>
        </w:rPr>
        <w:t>150</w:t>
      </w:r>
      <w:r w:rsidRPr="0011481D">
        <w:rPr>
          <w:rFonts w:ascii="Helvetica" w:hAnsi="Helvetica" w:cs="Arial"/>
          <w:color w:val="333333"/>
        </w:rPr>
        <w:t>organizations across the state.</w:t>
      </w:r>
    </w:p>
    <w:p w14:paraId="7EE4D792" w14:textId="77777777" w:rsidR="00625238" w:rsidRPr="0011481D" w:rsidRDefault="00625238" w:rsidP="00625238">
      <w:pPr>
        <w:pStyle w:val="Heading4"/>
        <w:shd w:val="clear" w:color="auto" w:fill="FFFFFF"/>
        <w:spacing w:before="150" w:beforeAutospacing="0" w:after="150" w:afterAutospacing="0"/>
        <w:rPr>
          <w:rFonts w:ascii="Helvetica" w:hAnsi="Helvetica" w:cs="Arial"/>
          <w:color w:val="012C7B"/>
          <w:spacing w:val="15"/>
        </w:rPr>
      </w:pPr>
      <w:r w:rsidRPr="0011481D">
        <w:rPr>
          <w:rFonts w:ascii="Helvetica" w:hAnsi="Helvetica" w:cs="Arial"/>
          <w:color w:val="012C7B"/>
          <w:spacing w:val="15"/>
        </w:rPr>
        <w:t>Learn More</w:t>
      </w:r>
    </w:p>
    <w:p w14:paraId="2C2EFDBE" w14:textId="77777777" w:rsidR="00625238" w:rsidRPr="0011481D" w:rsidRDefault="00625238" w:rsidP="00625238">
      <w:pPr>
        <w:pStyle w:val="NormalWeb"/>
        <w:shd w:val="clear" w:color="auto" w:fill="FFFFFF"/>
        <w:spacing w:before="0" w:beforeAutospacing="0" w:after="300" w:afterAutospacing="0" w:line="360" w:lineRule="atLeast"/>
        <w:rPr>
          <w:rFonts w:ascii="Helvetica" w:hAnsi="Helvetica" w:cs="Arial"/>
          <w:color w:val="333333"/>
        </w:rPr>
      </w:pPr>
      <w:r w:rsidRPr="0011481D">
        <w:rPr>
          <w:rFonts w:ascii="Helvetica" w:hAnsi="Helvetica" w:cs="Arial"/>
          <w:color w:val="333333"/>
        </w:rPr>
        <w:t>To see other reports about national service in Hawaii, please contact </w:t>
      </w:r>
      <w:hyperlink r:id="rId750" w:history="1">
        <w:r w:rsidRPr="0011481D">
          <w:rPr>
            <w:rStyle w:val="Hyperlink"/>
            <w:rFonts w:ascii="Helvetica" w:hAnsi="Helvetica" w:cs="Arial"/>
            <w:color w:val="016FBC"/>
          </w:rPr>
          <w:t>HI@cns.gov</w:t>
        </w:r>
      </w:hyperlink>
      <w:r w:rsidRPr="0011481D">
        <w:rPr>
          <w:rFonts w:ascii="Helvetica" w:hAnsi="Helvetica" w:cs="Arial"/>
          <w:color w:val="333333"/>
        </w:rPr>
        <w:t>.</w:t>
      </w:r>
    </w:p>
    <w:p w14:paraId="21C925B0" w14:textId="77777777" w:rsidR="00625238" w:rsidRPr="0011481D" w:rsidRDefault="00625238" w:rsidP="00625238">
      <w:pPr>
        <w:pStyle w:val="NormalWeb"/>
        <w:shd w:val="clear" w:color="auto" w:fill="FFFFFF"/>
        <w:spacing w:before="0" w:beforeAutospacing="0" w:after="300" w:afterAutospacing="0" w:line="360" w:lineRule="atLeast"/>
        <w:rPr>
          <w:rFonts w:ascii="Helvetica" w:hAnsi="Helvetica" w:cs="Arial"/>
          <w:color w:val="333333"/>
        </w:rPr>
      </w:pPr>
      <w:r w:rsidRPr="0011481D">
        <w:rPr>
          <w:rFonts w:ascii="Helvetica" w:hAnsi="Helvetica" w:cs="Arial"/>
          <w:color w:val="333333"/>
        </w:rPr>
        <w:t>The Corporation for National and Community Service is a federal agency that improves lives, strengthens communities, and fosters civic engagement through service and volunteering. To learn more, visit </w:t>
      </w:r>
      <w:hyperlink r:id="rId751" w:history="1">
        <w:r w:rsidRPr="0011481D">
          <w:rPr>
            <w:rStyle w:val="Hyperlink"/>
            <w:rFonts w:ascii="Helvetica" w:hAnsi="Helvetica" w:cs="Arial"/>
            <w:color w:val="016FBC"/>
          </w:rPr>
          <w:t>www.NationalService.gov</w:t>
        </w:r>
      </w:hyperlink>
      <w:r w:rsidRPr="0011481D">
        <w:rPr>
          <w:rFonts w:ascii="Helvetica" w:hAnsi="Helvetica" w:cs="Arial"/>
          <w:color w:val="333333"/>
        </w:rPr>
        <w:t> or call 202-606-5000 or TTY 1-800-833-3722.</w:t>
      </w:r>
    </w:p>
    <w:p w14:paraId="3CB7853D" w14:textId="77777777" w:rsidR="00625238" w:rsidRDefault="00625238" w:rsidP="00625238">
      <w:pPr>
        <w:rPr>
          <w:rFonts w:ascii="Helvetica" w:hAnsi="Helvetica"/>
          <w:b/>
        </w:rPr>
      </w:pPr>
      <w:r>
        <w:rPr>
          <w:rFonts w:ascii="Helvetica" w:hAnsi="Helvetica"/>
          <w:b/>
        </w:rPr>
        <w:br w:type="page"/>
      </w:r>
    </w:p>
    <w:p w14:paraId="677F46C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18CA52E7" w14:textId="77777777" w:rsidR="00625238" w:rsidRPr="0011481D" w:rsidRDefault="00625238" w:rsidP="00625238">
      <w:pPr>
        <w:autoSpaceDE w:val="0"/>
        <w:autoSpaceDN w:val="0"/>
        <w:adjustRightInd w:val="0"/>
        <w:rPr>
          <w:rFonts w:ascii="Helvetica" w:hAnsi="Helvetica"/>
          <w:b/>
          <w:u w:val="single"/>
        </w:rPr>
      </w:pPr>
    </w:p>
    <w:p w14:paraId="24DB13E7" w14:textId="77777777" w:rsidR="00625238" w:rsidRPr="0011481D" w:rsidRDefault="00625238" w:rsidP="00625238">
      <w:pPr>
        <w:autoSpaceDE w:val="0"/>
        <w:autoSpaceDN w:val="0"/>
        <w:adjustRightInd w:val="0"/>
        <w:outlineLvl w:val="0"/>
        <w:rPr>
          <w:rFonts w:ascii="Helvetica" w:hAnsi="Helvetica"/>
          <w:b/>
        </w:rPr>
      </w:pPr>
    </w:p>
    <w:p w14:paraId="0397504D" w14:textId="77777777" w:rsidR="00625238" w:rsidRDefault="00625238" w:rsidP="00625238">
      <w:pPr>
        <w:autoSpaceDE w:val="0"/>
        <w:autoSpaceDN w:val="0"/>
        <w:adjustRightInd w:val="0"/>
        <w:outlineLvl w:val="0"/>
        <w:rPr>
          <w:rFonts w:ascii="Helvetica" w:hAnsi="Helvetica"/>
          <w:b/>
          <w:sz w:val="28"/>
          <w:szCs w:val="28"/>
        </w:rPr>
      </w:pPr>
      <w:bookmarkStart w:id="855" w:name="DOD2"/>
      <w:bookmarkEnd w:id="855"/>
      <w:r w:rsidRPr="00E100DC">
        <w:rPr>
          <w:rFonts w:ascii="Helvetica" w:hAnsi="Helvetica"/>
          <w:b/>
          <w:sz w:val="28"/>
          <w:szCs w:val="28"/>
        </w:rPr>
        <w:t>U.S. Department of Defense</w:t>
      </w:r>
    </w:p>
    <w:p w14:paraId="5EF0431B" w14:textId="77777777" w:rsidR="00625238" w:rsidRDefault="00625238" w:rsidP="00625238">
      <w:pPr>
        <w:autoSpaceDE w:val="0"/>
        <w:autoSpaceDN w:val="0"/>
        <w:adjustRightInd w:val="0"/>
        <w:outlineLvl w:val="0"/>
        <w:rPr>
          <w:rFonts w:ascii="Helvetica" w:hAnsi="Helvetica"/>
          <w:b/>
          <w:sz w:val="28"/>
          <w:szCs w:val="28"/>
        </w:rPr>
      </w:pPr>
    </w:p>
    <w:p w14:paraId="424B584C" w14:textId="77777777" w:rsidR="00625238" w:rsidRPr="00E100DC" w:rsidRDefault="00625238" w:rsidP="00625238">
      <w:pPr>
        <w:autoSpaceDE w:val="0"/>
        <w:autoSpaceDN w:val="0"/>
        <w:adjustRightInd w:val="0"/>
        <w:outlineLvl w:val="0"/>
        <w:rPr>
          <w:rFonts w:ascii="Helvetica" w:hAnsi="Helvetica"/>
          <w:b/>
          <w:sz w:val="28"/>
          <w:szCs w:val="28"/>
        </w:rPr>
      </w:pPr>
      <w:r w:rsidRPr="0011481D">
        <w:rPr>
          <w:rFonts w:ascii="Helvetica" w:hAnsi="Helvetica" w:cs="Helvetica"/>
          <w:noProof/>
        </w:rPr>
        <w:drawing>
          <wp:inline distT="0" distB="0" distL="0" distR="0" wp14:anchorId="131C872D" wp14:editId="487A7388">
            <wp:extent cx="1371600" cy="1371600"/>
            <wp:effectExtent l="0" t="0" r="0" b="0"/>
            <wp:docPr id="2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52">
                      <a:extLst>
                        <a:ext uri="{28A0092B-C50C-407E-A947-70E740481C1C}">
                          <a14:useLocalDpi xmlns:a14="http://schemas.microsoft.com/office/drawing/2010/main"/>
                        </a:ext>
                      </a:extLst>
                    </a:blip>
                    <a:srcRect/>
                    <a:stretch>
                      <a:fillRect/>
                    </a:stretch>
                  </pic:blipFill>
                  <pic:spPr bwMode="auto">
                    <a:xfrm>
                      <a:off x="0" y="0"/>
                      <a:ext cx="1371600" cy="1371600"/>
                    </a:xfrm>
                    <a:prstGeom prst="rect">
                      <a:avLst/>
                    </a:prstGeom>
                    <a:noFill/>
                    <a:ln>
                      <a:noFill/>
                    </a:ln>
                  </pic:spPr>
                </pic:pic>
              </a:graphicData>
            </a:graphic>
          </wp:inline>
        </w:drawing>
      </w:r>
    </w:p>
    <w:p w14:paraId="5F872E41" w14:textId="77777777" w:rsidR="00625238" w:rsidRPr="0011481D" w:rsidRDefault="00625238" w:rsidP="00625238">
      <w:pPr>
        <w:autoSpaceDE w:val="0"/>
        <w:autoSpaceDN w:val="0"/>
        <w:adjustRightInd w:val="0"/>
        <w:outlineLvl w:val="0"/>
        <w:rPr>
          <w:rFonts w:ascii="Helvetica" w:hAnsi="Helvetica"/>
          <w:b/>
        </w:rPr>
      </w:pPr>
    </w:p>
    <w:p w14:paraId="60065ADD" w14:textId="77777777" w:rsidR="00625238" w:rsidRPr="0011481D" w:rsidRDefault="00625238" w:rsidP="00625238">
      <w:pPr>
        <w:autoSpaceDE w:val="0"/>
        <w:autoSpaceDN w:val="0"/>
        <w:adjustRightInd w:val="0"/>
        <w:rPr>
          <w:rFonts w:ascii="Helvetica" w:hAnsi="Helvetica"/>
        </w:rPr>
      </w:pPr>
      <w:bookmarkStart w:id="856" w:name="DODdoingbusiness"/>
      <w:bookmarkEnd w:id="856"/>
      <w:r w:rsidRPr="0011481D">
        <w:rPr>
          <w:rFonts w:ascii="Helvetica" w:hAnsi="Helvetica"/>
        </w:rPr>
        <w:t>Doing Business with the Department of Defense</w:t>
      </w:r>
    </w:p>
    <w:p w14:paraId="6ED8B5A9" w14:textId="77777777" w:rsidR="00625238" w:rsidRPr="0011481D" w:rsidRDefault="00625238" w:rsidP="00625238">
      <w:pPr>
        <w:autoSpaceDE w:val="0"/>
        <w:autoSpaceDN w:val="0"/>
        <w:adjustRightInd w:val="0"/>
        <w:rPr>
          <w:rFonts w:ascii="Helvetica" w:hAnsi="Helvetica"/>
          <w:b/>
        </w:rPr>
      </w:pPr>
    </w:p>
    <w:p w14:paraId="0ABE0B62" w14:textId="77777777" w:rsidR="00625238" w:rsidRPr="0011481D" w:rsidRDefault="00625238" w:rsidP="00625238">
      <w:pPr>
        <w:autoSpaceDE w:val="0"/>
        <w:autoSpaceDN w:val="0"/>
        <w:adjustRightInd w:val="0"/>
        <w:rPr>
          <w:rFonts w:ascii="Helvetica" w:hAnsi="Helvetica"/>
        </w:rPr>
      </w:pPr>
    </w:p>
    <w:p w14:paraId="37C77329" w14:textId="58A1A563" w:rsidR="00625238" w:rsidRPr="0011481D" w:rsidRDefault="00DE2015" w:rsidP="00625238">
      <w:pPr>
        <w:autoSpaceDE w:val="0"/>
        <w:autoSpaceDN w:val="0"/>
        <w:adjustRightInd w:val="0"/>
        <w:ind w:left="-270"/>
        <w:rPr>
          <w:rFonts w:ascii="Helvetica" w:hAnsi="Helvetica"/>
        </w:rPr>
      </w:pPr>
      <w:r w:rsidRPr="00DE2015">
        <w:rPr>
          <w:rFonts w:ascii="Helvetica" w:hAnsi="Helvetica"/>
          <w:noProof/>
        </w:rPr>
        <w:drawing>
          <wp:inline distT="0" distB="0" distL="0" distR="0" wp14:anchorId="4C52A766" wp14:editId="46868159">
            <wp:extent cx="6915150" cy="5151120"/>
            <wp:effectExtent l="0" t="0" r="6350" b="508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3" cstate="email">
                      <a:extLst>
                        <a:ext uri="{28A0092B-C50C-407E-A947-70E740481C1C}">
                          <a14:useLocalDpi xmlns:a14="http://schemas.microsoft.com/office/drawing/2010/main"/>
                        </a:ext>
                      </a:extLst>
                    </a:blip>
                    <a:stretch>
                      <a:fillRect/>
                    </a:stretch>
                  </pic:blipFill>
                  <pic:spPr>
                    <a:xfrm>
                      <a:off x="0" y="0"/>
                      <a:ext cx="6915150" cy="5151120"/>
                    </a:xfrm>
                    <a:prstGeom prst="rect">
                      <a:avLst/>
                    </a:prstGeom>
                  </pic:spPr>
                </pic:pic>
              </a:graphicData>
            </a:graphic>
          </wp:inline>
        </w:drawing>
      </w:r>
    </w:p>
    <w:p w14:paraId="7999CD73" w14:textId="77777777" w:rsidR="00625238" w:rsidRPr="0011481D" w:rsidRDefault="00625238" w:rsidP="00625238">
      <w:pPr>
        <w:autoSpaceDE w:val="0"/>
        <w:autoSpaceDN w:val="0"/>
        <w:adjustRightInd w:val="0"/>
        <w:rPr>
          <w:rFonts w:ascii="Helvetica" w:hAnsi="Helvetica"/>
        </w:rPr>
      </w:pPr>
    </w:p>
    <w:p w14:paraId="1C6BA1A7" w14:textId="6801721C" w:rsidR="00625238" w:rsidRPr="0011481D" w:rsidRDefault="00DE2015" w:rsidP="00625238">
      <w:pPr>
        <w:autoSpaceDE w:val="0"/>
        <w:autoSpaceDN w:val="0"/>
        <w:adjustRightInd w:val="0"/>
        <w:rPr>
          <w:rFonts w:ascii="Helvetica" w:hAnsi="Helvetica"/>
        </w:rPr>
      </w:pPr>
      <w:r w:rsidRPr="00DE2015">
        <w:rPr>
          <w:rFonts w:ascii="Helvetica" w:hAnsi="Helvetica"/>
          <w:noProof/>
        </w:rPr>
        <w:drawing>
          <wp:inline distT="0" distB="0" distL="0" distR="0" wp14:anchorId="1A839DCD" wp14:editId="73A19515">
            <wp:extent cx="6915150" cy="4875530"/>
            <wp:effectExtent l="0" t="0" r="6350" b="1270"/>
            <wp:docPr id="25" name="Picture 2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ext&#10;&#10;Description automatically generated"/>
                    <pic:cNvPicPr/>
                  </pic:nvPicPr>
                  <pic:blipFill>
                    <a:blip r:embed="rId754" cstate="email">
                      <a:extLst>
                        <a:ext uri="{28A0092B-C50C-407E-A947-70E740481C1C}">
                          <a14:useLocalDpi xmlns:a14="http://schemas.microsoft.com/office/drawing/2010/main"/>
                        </a:ext>
                      </a:extLst>
                    </a:blip>
                    <a:stretch>
                      <a:fillRect/>
                    </a:stretch>
                  </pic:blipFill>
                  <pic:spPr>
                    <a:xfrm>
                      <a:off x="0" y="0"/>
                      <a:ext cx="6915150" cy="4875530"/>
                    </a:xfrm>
                    <a:prstGeom prst="rect">
                      <a:avLst/>
                    </a:prstGeom>
                  </pic:spPr>
                </pic:pic>
              </a:graphicData>
            </a:graphic>
          </wp:inline>
        </w:drawing>
      </w:r>
    </w:p>
    <w:p w14:paraId="6825344B" w14:textId="445C63EF" w:rsidR="00625238" w:rsidRPr="0011481D" w:rsidRDefault="00DE2015" w:rsidP="00625238">
      <w:pPr>
        <w:autoSpaceDE w:val="0"/>
        <w:autoSpaceDN w:val="0"/>
        <w:adjustRightInd w:val="0"/>
        <w:rPr>
          <w:rFonts w:ascii="Helvetica" w:hAnsi="Helvetica"/>
        </w:rPr>
      </w:pPr>
      <w:r w:rsidRPr="00DE2015">
        <w:rPr>
          <w:rFonts w:ascii="Helvetica" w:hAnsi="Helvetica"/>
          <w:noProof/>
        </w:rPr>
        <w:drawing>
          <wp:inline distT="0" distB="0" distL="0" distR="0" wp14:anchorId="2772A69C" wp14:editId="23B016B7">
            <wp:extent cx="6915150" cy="7370445"/>
            <wp:effectExtent l="0" t="0" r="6350" b="0"/>
            <wp:docPr id="41" name="Picture 4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Text&#10;&#10;Description automatically generated"/>
                    <pic:cNvPicPr/>
                  </pic:nvPicPr>
                  <pic:blipFill>
                    <a:blip r:embed="rId755" cstate="email">
                      <a:extLst>
                        <a:ext uri="{28A0092B-C50C-407E-A947-70E740481C1C}">
                          <a14:useLocalDpi xmlns:a14="http://schemas.microsoft.com/office/drawing/2010/main"/>
                        </a:ext>
                      </a:extLst>
                    </a:blip>
                    <a:stretch>
                      <a:fillRect/>
                    </a:stretch>
                  </pic:blipFill>
                  <pic:spPr>
                    <a:xfrm>
                      <a:off x="0" y="0"/>
                      <a:ext cx="6915150" cy="7370445"/>
                    </a:xfrm>
                    <a:prstGeom prst="rect">
                      <a:avLst/>
                    </a:prstGeom>
                  </pic:spPr>
                </pic:pic>
              </a:graphicData>
            </a:graphic>
          </wp:inline>
        </w:drawing>
      </w:r>
    </w:p>
    <w:p w14:paraId="76541D06" w14:textId="77777777" w:rsidR="00625238" w:rsidRDefault="00BF171A" w:rsidP="00625238">
      <w:pPr>
        <w:autoSpaceDE w:val="0"/>
        <w:autoSpaceDN w:val="0"/>
        <w:adjustRightInd w:val="0"/>
        <w:rPr>
          <w:rStyle w:val="Hyperlink"/>
          <w:rFonts w:ascii="Helvetica" w:hAnsi="Helvetica"/>
        </w:rPr>
      </w:pPr>
      <w:hyperlink r:id="rId756" w:history="1">
        <w:r w:rsidR="00625238" w:rsidRPr="0011481D">
          <w:rPr>
            <w:rStyle w:val="Hyperlink"/>
            <w:rFonts w:ascii="Helvetica" w:hAnsi="Helvetica"/>
          </w:rPr>
          <w:t>http://business.defense.gov</w:t>
        </w:r>
      </w:hyperlink>
    </w:p>
    <w:p w14:paraId="13EA7215" w14:textId="77777777" w:rsidR="00625238" w:rsidRDefault="00625238" w:rsidP="00625238">
      <w:pPr>
        <w:autoSpaceDE w:val="0"/>
        <w:autoSpaceDN w:val="0"/>
        <w:adjustRightInd w:val="0"/>
        <w:rPr>
          <w:rStyle w:val="Hyperlink"/>
          <w:rFonts w:ascii="Helvetica" w:hAnsi="Helvetica"/>
        </w:rPr>
      </w:pPr>
    </w:p>
    <w:p w14:paraId="24274FB2" w14:textId="77777777" w:rsidR="00625238" w:rsidRDefault="00625238" w:rsidP="00625238">
      <w:pPr>
        <w:autoSpaceDE w:val="0"/>
        <w:autoSpaceDN w:val="0"/>
        <w:adjustRightInd w:val="0"/>
        <w:rPr>
          <w:rStyle w:val="Hyperlink"/>
          <w:rFonts w:ascii="Helvetica" w:hAnsi="Helvetica"/>
        </w:rPr>
      </w:pPr>
    </w:p>
    <w:p w14:paraId="13291EC2" w14:textId="77777777" w:rsidR="00625238" w:rsidRDefault="00625238" w:rsidP="00625238">
      <w:pPr>
        <w:autoSpaceDE w:val="0"/>
        <w:autoSpaceDN w:val="0"/>
        <w:adjustRightInd w:val="0"/>
        <w:rPr>
          <w:rStyle w:val="Hyperlink"/>
          <w:rFonts w:ascii="Helvetica" w:hAnsi="Helvetica"/>
        </w:rPr>
      </w:pPr>
      <w:r>
        <w:rPr>
          <w:rStyle w:val="Hyperlink"/>
          <w:rFonts w:ascii="Helvetica" w:hAnsi="Helvetica"/>
        </w:rPr>
        <w:t xml:space="preserve">Corona Virus Response -- </w:t>
      </w:r>
      <w:hyperlink r:id="rId757" w:history="1">
        <w:r w:rsidRPr="00ED48A7">
          <w:rPr>
            <w:rStyle w:val="Hyperlink"/>
            <w:rFonts w:ascii="Helvetica" w:hAnsi="Helvetica"/>
          </w:rPr>
          <w:t>https://business.defense.gov/COVID-19-SMALL-BUSINESS-RESOURCES/</w:t>
        </w:r>
      </w:hyperlink>
    </w:p>
    <w:p w14:paraId="2B8DA9B5" w14:textId="77777777" w:rsidR="00625238" w:rsidRPr="0011481D" w:rsidRDefault="00625238" w:rsidP="00625238">
      <w:pPr>
        <w:autoSpaceDE w:val="0"/>
        <w:autoSpaceDN w:val="0"/>
        <w:adjustRightInd w:val="0"/>
        <w:rPr>
          <w:rFonts w:ascii="Helvetica" w:hAnsi="Helvetica"/>
        </w:rPr>
      </w:pPr>
    </w:p>
    <w:p w14:paraId="74B44530" w14:textId="77777777" w:rsidR="00625238" w:rsidRPr="0011481D" w:rsidRDefault="00625238" w:rsidP="00625238">
      <w:pPr>
        <w:autoSpaceDE w:val="0"/>
        <w:autoSpaceDN w:val="0"/>
        <w:adjustRightInd w:val="0"/>
        <w:rPr>
          <w:rFonts w:ascii="Helvetica" w:hAnsi="Helvetica"/>
        </w:rPr>
      </w:pPr>
    </w:p>
    <w:p w14:paraId="42CF4ABB" w14:textId="77777777" w:rsidR="00625238" w:rsidRDefault="00625238" w:rsidP="00625238">
      <w:pPr>
        <w:rPr>
          <w:rFonts w:ascii="Helvetica" w:hAnsi="Helvetica"/>
        </w:rPr>
      </w:pPr>
      <w:r>
        <w:rPr>
          <w:rFonts w:ascii="Helvetica" w:hAnsi="Helvetica"/>
        </w:rPr>
        <w:br w:type="page"/>
      </w:r>
    </w:p>
    <w:p w14:paraId="2572D15C" w14:textId="77777777" w:rsidR="00625238" w:rsidRPr="0011481D" w:rsidRDefault="00625238" w:rsidP="00625238">
      <w:pPr>
        <w:rPr>
          <w:rFonts w:ascii="Helvetica" w:hAnsi="Helvetica" w:cs="Helvetica"/>
        </w:rPr>
      </w:pPr>
    </w:p>
    <w:p w14:paraId="40D67FB4"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FEDE897" w14:textId="77777777" w:rsidR="00625238" w:rsidRPr="0011481D" w:rsidRDefault="00625238" w:rsidP="00625238">
      <w:pPr>
        <w:autoSpaceDE w:val="0"/>
        <w:autoSpaceDN w:val="0"/>
        <w:adjustRightInd w:val="0"/>
        <w:rPr>
          <w:rFonts w:ascii="Helvetica" w:hAnsi="Helvetica"/>
          <w:b/>
          <w:u w:val="single"/>
        </w:rPr>
      </w:pPr>
    </w:p>
    <w:p w14:paraId="6500DEA4" w14:textId="77777777" w:rsidR="00625238" w:rsidRPr="00E100DC" w:rsidRDefault="00625238" w:rsidP="00625238">
      <w:pPr>
        <w:autoSpaceDE w:val="0"/>
        <w:autoSpaceDN w:val="0"/>
        <w:adjustRightInd w:val="0"/>
        <w:outlineLvl w:val="0"/>
        <w:rPr>
          <w:rFonts w:ascii="Helvetica" w:hAnsi="Helvetica"/>
          <w:b/>
          <w:sz w:val="28"/>
          <w:szCs w:val="28"/>
        </w:rPr>
      </w:pPr>
      <w:bookmarkStart w:id="857" w:name="DED2"/>
      <w:bookmarkEnd w:id="857"/>
      <w:r w:rsidRPr="00E100DC">
        <w:rPr>
          <w:rFonts w:ascii="Helvetica" w:hAnsi="Helvetica"/>
          <w:b/>
          <w:sz w:val="28"/>
          <w:szCs w:val="28"/>
        </w:rPr>
        <w:t>Department of Education</w:t>
      </w:r>
    </w:p>
    <w:p w14:paraId="6D6A2818" w14:textId="77777777" w:rsidR="00625238" w:rsidRDefault="00625238" w:rsidP="00625238">
      <w:pPr>
        <w:autoSpaceDE w:val="0"/>
        <w:autoSpaceDN w:val="0"/>
        <w:adjustRightInd w:val="0"/>
        <w:outlineLvl w:val="0"/>
        <w:rPr>
          <w:rFonts w:ascii="Helvetica" w:hAnsi="Helvetica"/>
          <w:b/>
        </w:rPr>
      </w:pPr>
    </w:p>
    <w:p w14:paraId="1C911DDA" w14:textId="77777777" w:rsidR="00625238" w:rsidRDefault="00625238" w:rsidP="00625238">
      <w:pPr>
        <w:autoSpaceDE w:val="0"/>
        <w:autoSpaceDN w:val="0"/>
        <w:adjustRightInd w:val="0"/>
        <w:outlineLvl w:val="0"/>
        <w:rPr>
          <w:rFonts w:ascii="Helvetica" w:hAnsi="Helvetica"/>
          <w:b/>
        </w:rPr>
      </w:pPr>
    </w:p>
    <w:p w14:paraId="0632F4DD" w14:textId="77777777" w:rsidR="00625238" w:rsidRPr="0011481D" w:rsidRDefault="00625238" w:rsidP="00625238">
      <w:pPr>
        <w:autoSpaceDE w:val="0"/>
        <w:autoSpaceDN w:val="0"/>
        <w:adjustRightInd w:val="0"/>
        <w:outlineLvl w:val="0"/>
        <w:rPr>
          <w:rFonts w:ascii="Helvetica" w:hAnsi="Helvetica"/>
          <w:b/>
        </w:rPr>
      </w:pPr>
      <w:r w:rsidRPr="0011481D">
        <w:rPr>
          <w:rFonts w:ascii="Helvetica" w:hAnsi="Helvetica" w:cs="Helvetica"/>
          <w:noProof/>
        </w:rPr>
        <w:drawing>
          <wp:inline distT="0" distB="0" distL="0" distR="0" wp14:anchorId="434E26F3" wp14:editId="28390DFF">
            <wp:extent cx="1409700" cy="482600"/>
            <wp:effectExtent l="0" t="0" r="12700" b="0"/>
            <wp:docPr id="3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58">
                      <a:extLst>
                        <a:ext uri="{28A0092B-C50C-407E-A947-70E740481C1C}">
                          <a14:useLocalDpi xmlns:a14="http://schemas.microsoft.com/office/drawing/2010/main"/>
                        </a:ext>
                      </a:extLst>
                    </a:blip>
                    <a:srcRect/>
                    <a:stretch>
                      <a:fillRect/>
                    </a:stretch>
                  </pic:blipFill>
                  <pic:spPr bwMode="auto">
                    <a:xfrm>
                      <a:off x="0" y="0"/>
                      <a:ext cx="1409700" cy="482600"/>
                    </a:xfrm>
                    <a:prstGeom prst="rect">
                      <a:avLst/>
                    </a:prstGeom>
                    <a:noFill/>
                    <a:ln>
                      <a:noFill/>
                    </a:ln>
                  </pic:spPr>
                </pic:pic>
              </a:graphicData>
            </a:graphic>
          </wp:inline>
        </w:drawing>
      </w:r>
    </w:p>
    <w:p w14:paraId="6BE86C64" w14:textId="77777777" w:rsidR="00625238" w:rsidRPr="0011481D" w:rsidRDefault="00625238" w:rsidP="00625238">
      <w:pPr>
        <w:autoSpaceDE w:val="0"/>
        <w:autoSpaceDN w:val="0"/>
        <w:adjustRightInd w:val="0"/>
        <w:rPr>
          <w:rFonts w:ascii="Helvetica" w:hAnsi="Helvetica"/>
          <w:b/>
        </w:rPr>
      </w:pPr>
      <w:bookmarkStart w:id="858" w:name="DEDGrantsOverview"/>
      <w:bookmarkEnd w:id="858"/>
      <w:r w:rsidRPr="0011481D">
        <w:rPr>
          <w:rFonts w:ascii="Helvetica" w:hAnsi="Helvetica"/>
          <w:b/>
        </w:rPr>
        <w:t>Grant Programs Overview at the Department of Education</w:t>
      </w:r>
    </w:p>
    <w:p w14:paraId="4E933BAD" w14:textId="77777777" w:rsidR="00625238" w:rsidRPr="0011481D" w:rsidRDefault="00625238" w:rsidP="00625238">
      <w:pPr>
        <w:autoSpaceDE w:val="0"/>
        <w:autoSpaceDN w:val="0"/>
        <w:adjustRightInd w:val="0"/>
        <w:rPr>
          <w:rFonts w:ascii="Helvetica" w:hAnsi="Helvetica"/>
          <w:b/>
          <w:bCs/>
        </w:rPr>
      </w:pPr>
    </w:p>
    <w:p w14:paraId="016545BA" w14:textId="77777777" w:rsidR="00625238" w:rsidRDefault="00625238" w:rsidP="00625238">
      <w:pPr>
        <w:autoSpaceDE w:val="0"/>
        <w:autoSpaceDN w:val="0"/>
        <w:adjustRightInd w:val="0"/>
        <w:rPr>
          <w:rFonts w:ascii="Helvetica" w:hAnsi="Helvetica"/>
        </w:rPr>
      </w:pPr>
    </w:p>
    <w:p w14:paraId="253096F0" w14:textId="77777777" w:rsidR="00625238" w:rsidRDefault="00625238" w:rsidP="00625238">
      <w:pPr>
        <w:autoSpaceDE w:val="0"/>
        <w:autoSpaceDN w:val="0"/>
        <w:adjustRightInd w:val="0"/>
        <w:rPr>
          <w:rFonts w:ascii="Helvetica" w:hAnsi="Helvetica"/>
        </w:rPr>
      </w:pPr>
    </w:p>
    <w:p w14:paraId="541B28AA"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The general information page for Education Grant funding is an excellent resource describing the three types of grants awarded by the Department of Education.  See the screen shot of the Department of Education web page below:</w:t>
      </w:r>
    </w:p>
    <w:p w14:paraId="30F3DEEF" w14:textId="77777777" w:rsidR="00625238" w:rsidRDefault="00625238" w:rsidP="00625238">
      <w:pPr>
        <w:autoSpaceDE w:val="0"/>
        <w:autoSpaceDN w:val="0"/>
        <w:adjustRightInd w:val="0"/>
        <w:rPr>
          <w:rFonts w:ascii="Helvetica" w:hAnsi="Helvetica"/>
          <w:b/>
        </w:rPr>
      </w:pPr>
    </w:p>
    <w:p w14:paraId="16BC3877" w14:textId="77777777" w:rsidR="00625238" w:rsidRDefault="00625238" w:rsidP="00625238">
      <w:pPr>
        <w:autoSpaceDE w:val="0"/>
        <w:autoSpaceDN w:val="0"/>
        <w:adjustRightInd w:val="0"/>
        <w:rPr>
          <w:rFonts w:ascii="Helvetica" w:hAnsi="Helvetica"/>
          <w:b/>
        </w:rPr>
      </w:pPr>
    </w:p>
    <w:p w14:paraId="4DCEE534" w14:textId="77777777" w:rsidR="00625238" w:rsidRDefault="00625238" w:rsidP="00625238">
      <w:pPr>
        <w:autoSpaceDE w:val="0"/>
        <w:autoSpaceDN w:val="0"/>
        <w:adjustRightInd w:val="0"/>
        <w:rPr>
          <w:rFonts w:ascii="Helvetica" w:hAnsi="Helvetica"/>
          <w:b/>
        </w:rPr>
      </w:pPr>
    </w:p>
    <w:p w14:paraId="153BC9AB" w14:textId="77777777" w:rsidR="00625238" w:rsidRPr="0011481D" w:rsidRDefault="00625238" w:rsidP="00625238">
      <w:pPr>
        <w:autoSpaceDE w:val="0"/>
        <w:autoSpaceDN w:val="0"/>
        <w:adjustRightInd w:val="0"/>
        <w:rPr>
          <w:rFonts w:ascii="Helvetica" w:hAnsi="Helvetica"/>
          <w:b/>
        </w:rPr>
      </w:pPr>
    </w:p>
    <w:p w14:paraId="31B46D6E"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2FDAC1AF" wp14:editId="76452C70">
            <wp:extent cx="6483350" cy="3734461"/>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2.37 PM.png"/>
                    <pic:cNvPicPr/>
                  </pic:nvPicPr>
                  <pic:blipFill>
                    <a:blip r:embed="rId759" cstate="email">
                      <a:extLst>
                        <a:ext uri="{28A0092B-C50C-407E-A947-70E740481C1C}">
                          <a14:useLocalDpi xmlns:a14="http://schemas.microsoft.com/office/drawing/2010/main"/>
                        </a:ext>
                      </a:extLst>
                    </a:blip>
                    <a:stretch>
                      <a:fillRect/>
                    </a:stretch>
                  </pic:blipFill>
                  <pic:spPr>
                    <a:xfrm>
                      <a:off x="0" y="0"/>
                      <a:ext cx="6483350" cy="3734461"/>
                    </a:xfrm>
                    <a:prstGeom prst="rect">
                      <a:avLst/>
                    </a:prstGeom>
                  </pic:spPr>
                </pic:pic>
              </a:graphicData>
            </a:graphic>
          </wp:inline>
        </w:drawing>
      </w:r>
    </w:p>
    <w:p w14:paraId="71D6D34C"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56C6CB08" wp14:editId="2367E5F9">
            <wp:extent cx="6457950" cy="393954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3.10 PM.png"/>
                    <pic:cNvPicPr/>
                  </pic:nvPicPr>
                  <pic:blipFill>
                    <a:blip r:embed="rId760" cstate="email">
                      <a:extLst>
                        <a:ext uri="{28A0092B-C50C-407E-A947-70E740481C1C}">
                          <a14:useLocalDpi xmlns:a14="http://schemas.microsoft.com/office/drawing/2010/main"/>
                        </a:ext>
                      </a:extLst>
                    </a:blip>
                    <a:stretch>
                      <a:fillRect/>
                    </a:stretch>
                  </pic:blipFill>
                  <pic:spPr>
                    <a:xfrm>
                      <a:off x="0" y="0"/>
                      <a:ext cx="6457950" cy="3939540"/>
                    </a:xfrm>
                    <a:prstGeom prst="rect">
                      <a:avLst/>
                    </a:prstGeom>
                  </pic:spPr>
                </pic:pic>
              </a:graphicData>
            </a:graphic>
          </wp:inline>
        </w:drawing>
      </w:r>
    </w:p>
    <w:p w14:paraId="59750F9B" w14:textId="77777777" w:rsidR="00625238" w:rsidRPr="0011481D" w:rsidRDefault="00625238" w:rsidP="00625238">
      <w:pPr>
        <w:autoSpaceDE w:val="0"/>
        <w:autoSpaceDN w:val="0"/>
        <w:adjustRightInd w:val="0"/>
        <w:rPr>
          <w:rFonts w:ascii="Helvetica" w:hAnsi="Helvetica"/>
          <w:b/>
        </w:rPr>
      </w:pPr>
    </w:p>
    <w:p w14:paraId="7AE49707" w14:textId="77777777" w:rsidR="00625238" w:rsidRPr="0011481D" w:rsidRDefault="00625238" w:rsidP="00625238">
      <w:pPr>
        <w:pBdr>
          <w:bottom w:val="single" w:sz="6" w:space="1" w:color="auto"/>
        </w:pBdr>
        <w:autoSpaceDE w:val="0"/>
        <w:autoSpaceDN w:val="0"/>
        <w:adjustRightInd w:val="0"/>
        <w:rPr>
          <w:rStyle w:val="Hyperlink"/>
          <w:rFonts w:ascii="Helvetica" w:hAnsi="Helvetica"/>
          <w:b/>
        </w:rPr>
      </w:pPr>
    </w:p>
    <w:p w14:paraId="2E82F310" w14:textId="77777777" w:rsidR="00625238" w:rsidRPr="0011481D" w:rsidRDefault="00625238" w:rsidP="00625238">
      <w:pPr>
        <w:pBdr>
          <w:bottom w:val="single" w:sz="6" w:space="1" w:color="auto"/>
        </w:pBdr>
        <w:autoSpaceDE w:val="0"/>
        <w:autoSpaceDN w:val="0"/>
        <w:adjustRightInd w:val="0"/>
        <w:rPr>
          <w:rStyle w:val="Hyperlink"/>
          <w:rFonts w:ascii="Helvetica" w:hAnsi="Helvetica"/>
          <w:b/>
        </w:rPr>
      </w:pPr>
      <w:r w:rsidRPr="0011481D">
        <w:rPr>
          <w:rFonts w:ascii="Helvetica" w:hAnsi="Helvetica"/>
          <w:b/>
          <w:noProof/>
          <w:color w:val="0000FF"/>
          <w:u w:val="single"/>
        </w:rPr>
        <w:drawing>
          <wp:inline distT="0" distB="0" distL="0" distR="0" wp14:anchorId="63EE42CB" wp14:editId="46854E92">
            <wp:extent cx="6457950" cy="4153535"/>
            <wp:effectExtent l="0" t="0" r="0" b="1206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3.53 PM.png"/>
                    <pic:cNvPicPr/>
                  </pic:nvPicPr>
                  <pic:blipFill>
                    <a:blip r:embed="rId761" cstate="email">
                      <a:extLst>
                        <a:ext uri="{28A0092B-C50C-407E-A947-70E740481C1C}">
                          <a14:useLocalDpi xmlns:a14="http://schemas.microsoft.com/office/drawing/2010/main"/>
                        </a:ext>
                      </a:extLst>
                    </a:blip>
                    <a:stretch>
                      <a:fillRect/>
                    </a:stretch>
                  </pic:blipFill>
                  <pic:spPr>
                    <a:xfrm>
                      <a:off x="0" y="0"/>
                      <a:ext cx="6457950" cy="4153535"/>
                    </a:xfrm>
                    <a:prstGeom prst="rect">
                      <a:avLst/>
                    </a:prstGeom>
                  </pic:spPr>
                </pic:pic>
              </a:graphicData>
            </a:graphic>
          </wp:inline>
        </w:drawing>
      </w:r>
    </w:p>
    <w:p w14:paraId="70B368AD" w14:textId="77777777" w:rsidR="00625238" w:rsidRPr="0011481D" w:rsidRDefault="00625238" w:rsidP="00625238">
      <w:pPr>
        <w:widowControl w:val="0"/>
        <w:autoSpaceDE w:val="0"/>
        <w:autoSpaceDN w:val="0"/>
        <w:adjustRightInd w:val="0"/>
        <w:rPr>
          <w:rFonts w:ascii="Helvetica" w:hAnsi="Helvetica" w:cs="Helvetica"/>
        </w:rPr>
      </w:pPr>
    </w:p>
    <w:p w14:paraId="2DC3BA12" w14:textId="1200DE1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 xml:space="preserve"> </w:t>
      </w:r>
      <w:r w:rsidR="00DE2015" w:rsidRPr="00DE2015">
        <w:rPr>
          <w:rFonts w:ascii="Helvetica" w:hAnsi="Helvetica" w:cs="Helvetica"/>
          <w:noProof/>
        </w:rPr>
        <w:drawing>
          <wp:inline distT="0" distB="0" distL="0" distR="0" wp14:anchorId="4654CD7B" wp14:editId="1883ECB7">
            <wp:extent cx="6915150" cy="2538095"/>
            <wp:effectExtent l="0" t="0" r="6350" b="1905"/>
            <wp:docPr id="43" name="Picture 4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Graphical user interface, text, application, email&#10;&#10;Description automatically generated"/>
                    <pic:cNvPicPr/>
                  </pic:nvPicPr>
                  <pic:blipFill>
                    <a:blip r:embed="rId762" cstate="email">
                      <a:extLst>
                        <a:ext uri="{28A0092B-C50C-407E-A947-70E740481C1C}">
                          <a14:useLocalDpi xmlns:a14="http://schemas.microsoft.com/office/drawing/2010/main"/>
                        </a:ext>
                      </a:extLst>
                    </a:blip>
                    <a:stretch>
                      <a:fillRect/>
                    </a:stretch>
                  </pic:blipFill>
                  <pic:spPr>
                    <a:xfrm>
                      <a:off x="0" y="0"/>
                      <a:ext cx="6915150" cy="2538095"/>
                    </a:xfrm>
                    <a:prstGeom prst="rect">
                      <a:avLst/>
                    </a:prstGeom>
                  </pic:spPr>
                </pic:pic>
              </a:graphicData>
            </a:graphic>
          </wp:inline>
        </w:drawing>
      </w:r>
    </w:p>
    <w:p w14:paraId="48C61CE1" w14:textId="77777777" w:rsidR="00625238" w:rsidRPr="0011481D" w:rsidRDefault="00625238" w:rsidP="00625238">
      <w:pPr>
        <w:widowControl w:val="0"/>
        <w:autoSpaceDE w:val="0"/>
        <w:autoSpaceDN w:val="0"/>
        <w:adjustRightInd w:val="0"/>
        <w:rPr>
          <w:rFonts w:ascii="Helvetica" w:hAnsi="Helvetica"/>
        </w:rPr>
      </w:pPr>
    </w:p>
    <w:p w14:paraId="734EC37E" w14:textId="6F619A33" w:rsidR="00625238" w:rsidRPr="0011481D" w:rsidRDefault="00DE2015" w:rsidP="00625238">
      <w:pPr>
        <w:widowControl w:val="0"/>
        <w:autoSpaceDE w:val="0"/>
        <w:autoSpaceDN w:val="0"/>
        <w:adjustRightInd w:val="0"/>
        <w:rPr>
          <w:rFonts w:ascii="Helvetica" w:hAnsi="Helvetica"/>
        </w:rPr>
      </w:pPr>
      <w:r w:rsidRPr="00DE2015">
        <w:rPr>
          <w:rFonts w:ascii="Helvetica" w:hAnsi="Helvetica"/>
          <w:noProof/>
        </w:rPr>
        <w:drawing>
          <wp:inline distT="0" distB="0" distL="0" distR="0" wp14:anchorId="0E65807B" wp14:editId="53C85E2E">
            <wp:extent cx="6915150" cy="2915285"/>
            <wp:effectExtent l="0" t="0" r="6350" b="5715"/>
            <wp:docPr id="46" name="Picture 4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Graphical user interface, text, application, email&#10;&#10;Description automatically generated"/>
                    <pic:cNvPicPr/>
                  </pic:nvPicPr>
                  <pic:blipFill>
                    <a:blip r:embed="rId763" cstate="email">
                      <a:extLst>
                        <a:ext uri="{28A0092B-C50C-407E-A947-70E740481C1C}">
                          <a14:useLocalDpi xmlns:a14="http://schemas.microsoft.com/office/drawing/2010/main"/>
                        </a:ext>
                      </a:extLst>
                    </a:blip>
                    <a:stretch>
                      <a:fillRect/>
                    </a:stretch>
                  </pic:blipFill>
                  <pic:spPr>
                    <a:xfrm>
                      <a:off x="0" y="0"/>
                      <a:ext cx="6915150" cy="2915285"/>
                    </a:xfrm>
                    <a:prstGeom prst="rect">
                      <a:avLst/>
                    </a:prstGeom>
                  </pic:spPr>
                </pic:pic>
              </a:graphicData>
            </a:graphic>
          </wp:inline>
        </w:drawing>
      </w:r>
    </w:p>
    <w:p w14:paraId="2FAEBE39" w14:textId="77777777" w:rsidR="00625238" w:rsidRPr="0011481D" w:rsidRDefault="00625238" w:rsidP="00625238">
      <w:pPr>
        <w:widowControl w:val="0"/>
        <w:autoSpaceDE w:val="0"/>
        <w:autoSpaceDN w:val="0"/>
        <w:adjustRightInd w:val="0"/>
        <w:rPr>
          <w:rFonts w:ascii="Helvetica" w:hAnsi="Helvetica"/>
        </w:rPr>
      </w:pPr>
    </w:p>
    <w:p w14:paraId="5DC45783" w14:textId="3C6E8682" w:rsidR="00625238" w:rsidRPr="0011481D" w:rsidRDefault="00DE2015" w:rsidP="00625238">
      <w:pPr>
        <w:widowControl w:val="0"/>
        <w:autoSpaceDE w:val="0"/>
        <w:autoSpaceDN w:val="0"/>
        <w:adjustRightInd w:val="0"/>
        <w:rPr>
          <w:rFonts w:ascii="Helvetica" w:hAnsi="Helvetica"/>
        </w:rPr>
      </w:pPr>
      <w:r w:rsidRPr="00DE2015">
        <w:rPr>
          <w:rFonts w:ascii="Helvetica" w:hAnsi="Helvetica"/>
          <w:noProof/>
        </w:rPr>
        <w:drawing>
          <wp:inline distT="0" distB="0" distL="0" distR="0" wp14:anchorId="772AFAF8" wp14:editId="4BFF9E82">
            <wp:extent cx="6915150" cy="3418840"/>
            <wp:effectExtent l="0" t="0" r="6350" b="0"/>
            <wp:docPr id="49" name="Picture 4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Text, letter&#10;&#10;Description automatically generated"/>
                    <pic:cNvPicPr/>
                  </pic:nvPicPr>
                  <pic:blipFill>
                    <a:blip r:embed="rId764" cstate="email">
                      <a:extLst>
                        <a:ext uri="{28A0092B-C50C-407E-A947-70E740481C1C}">
                          <a14:useLocalDpi xmlns:a14="http://schemas.microsoft.com/office/drawing/2010/main"/>
                        </a:ext>
                      </a:extLst>
                    </a:blip>
                    <a:stretch>
                      <a:fillRect/>
                    </a:stretch>
                  </pic:blipFill>
                  <pic:spPr>
                    <a:xfrm>
                      <a:off x="0" y="0"/>
                      <a:ext cx="6915150" cy="3418840"/>
                    </a:xfrm>
                    <a:prstGeom prst="rect">
                      <a:avLst/>
                    </a:prstGeom>
                  </pic:spPr>
                </pic:pic>
              </a:graphicData>
            </a:graphic>
          </wp:inline>
        </w:drawing>
      </w:r>
    </w:p>
    <w:p w14:paraId="505E2F61" w14:textId="77777777" w:rsidR="00625238" w:rsidRPr="0011481D" w:rsidRDefault="00625238" w:rsidP="00625238">
      <w:pPr>
        <w:widowControl w:val="0"/>
        <w:autoSpaceDE w:val="0"/>
        <w:autoSpaceDN w:val="0"/>
        <w:adjustRightInd w:val="0"/>
        <w:rPr>
          <w:rFonts w:ascii="Helvetica" w:hAnsi="Helvetica"/>
        </w:rPr>
      </w:pPr>
    </w:p>
    <w:p w14:paraId="60608C6C" w14:textId="05D9C2F7" w:rsidR="00625238" w:rsidRPr="00DE2015" w:rsidRDefault="00BF171A" w:rsidP="00DE2015">
      <w:pPr>
        <w:widowControl w:val="0"/>
        <w:autoSpaceDE w:val="0"/>
        <w:autoSpaceDN w:val="0"/>
        <w:adjustRightInd w:val="0"/>
        <w:rPr>
          <w:rFonts w:ascii="Helvetica" w:hAnsi="Helvetica"/>
        </w:rPr>
      </w:pPr>
      <w:hyperlink r:id="rId765" w:history="1">
        <w:r w:rsidR="00625238" w:rsidRPr="0011481D">
          <w:rPr>
            <w:rStyle w:val="Hyperlink"/>
            <w:rFonts w:ascii="Helvetica" w:hAnsi="Helvetica"/>
          </w:rPr>
          <w:t>https://www2.ed.gov/fund/grant/find/edlite-forecast.html</w:t>
        </w:r>
      </w:hyperlink>
    </w:p>
    <w:p w14:paraId="72F7E5D2"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2B389A48" w14:textId="77777777" w:rsidR="00625238" w:rsidRPr="0011481D" w:rsidRDefault="00625238" w:rsidP="00625238">
      <w:pPr>
        <w:widowControl w:val="0"/>
        <w:autoSpaceDE w:val="0"/>
        <w:autoSpaceDN w:val="0"/>
        <w:adjustRightInd w:val="0"/>
        <w:rPr>
          <w:rFonts w:ascii="Helvetica" w:hAnsi="Helvetica" w:cs="Helvetica"/>
        </w:rPr>
      </w:pPr>
    </w:p>
    <w:p w14:paraId="358392B3" w14:textId="77777777" w:rsidR="00625238" w:rsidRPr="00E100DC" w:rsidRDefault="00625238" w:rsidP="00625238">
      <w:pPr>
        <w:autoSpaceDE w:val="0"/>
        <w:autoSpaceDN w:val="0"/>
        <w:adjustRightInd w:val="0"/>
        <w:outlineLvl w:val="0"/>
        <w:rPr>
          <w:rFonts w:ascii="Helvetica" w:hAnsi="Helvetica"/>
          <w:b/>
          <w:sz w:val="28"/>
          <w:szCs w:val="28"/>
        </w:rPr>
      </w:pPr>
      <w:bookmarkStart w:id="859" w:name="DOE2"/>
      <w:bookmarkEnd w:id="859"/>
      <w:r w:rsidRPr="00E100DC">
        <w:rPr>
          <w:rFonts w:ascii="Helvetica" w:hAnsi="Helvetica"/>
          <w:b/>
          <w:sz w:val="28"/>
          <w:szCs w:val="28"/>
        </w:rPr>
        <w:t>U.S. Department of Energy</w:t>
      </w:r>
    </w:p>
    <w:p w14:paraId="139FAF00" w14:textId="77777777" w:rsidR="00625238" w:rsidRPr="0011481D" w:rsidRDefault="00625238" w:rsidP="00625238">
      <w:pPr>
        <w:rPr>
          <w:rFonts w:ascii="Helvetica" w:hAnsi="Helvetica"/>
        </w:rPr>
      </w:pPr>
    </w:p>
    <w:p w14:paraId="700961E6" w14:textId="77777777" w:rsidR="00625238" w:rsidRPr="0011481D" w:rsidRDefault="00625238" w:rsidP="00625238">
      <w:pPr>
        <w:widowControl w:val="0"/>
        <w:autoSpaceDE w:val="0"/>
        <w:autoSpaceDN w:val="0"/>
        <w:adjustRightInd w:val="0"/>
        <w:ind w:left="-720"/>
        <w:rPr>
          <w:rFonts w:ascii="Helvetica" w:hAnsi="Helvetica" w:cs="Helvetica"/>
        </w:rPr>
      </w:pPr>
      <w:bookmarkStart w:id="860" w:name="ED84215F"/>
      <w:bookmarkStart w:id="861" w:name="DEDModification"/>
      <w:bookmarkStart w:id="862" w:name="DED84044A"/>
      <w:bookmarkStart w:id="863" w:name="DED84133G2"/>
      <w:bookmarkStart w:id="864" w:name="DED84133S1"/>
      <w:bookmarkStart w:id="865" w:name="DED84149A"/>
      <w:bookmarkStart w:id="866" w:name="DED84133G1"/>
      <w:bookmarkStart w:id="867" w:name="EDOSERS"/>
      <w:bookmarkStart w:id="868" w:name="DOE"/>
      <w:bookmarkEnd w:id="860"/>
      <w:bookmarkEnd w:id="861"/>
      <w:bookmarkEnd w:id="862"/>
      <w:bookmarkEnd w:id="863"/>
      <w:bookmarkEnd w:id="864"/>
      <w:bookmarkEnd w:id="865"/>
      <w:bookmarkEnd w:id="866"/>
      <w:bookmarkEnd w:id="867"/>
      <w:bookmarkEnd w:id="868"/>
      <w:r w:rsidRPr="0011481D">
        <w:rPr>
          <w:rFonts w:ascii="Helvetica" w:hAnsi="Helvetica" w:cs="Helvetica"/>
          <w:noProof/>
        </w:rPr>
        <w:drawing>
          <wp:inline distT="0" distB="0" distL="0" distR="0" wp14:anchorId="2B40F595" wp14:editId="761A1F9B">
            <wp:extent cx="6457950" cy="4721714"/>
            <wp:effectExtent l="0" t="0" r="0" b="3175"/>
            <wp:docPr id="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6" cstate="email">
                      <a:extLst>
                        <a:ext uri="{28A0092B-C50C-407E-A947-70E740481C1C}">
                          <a14:useLocalDpi xmlns:a14="http://schemas.microsoft.com/office/drawing/2010/main"/>
                        </a:ext>
                      </a:extLst>
                    </a:blip>
                    <a:srcRect/>
                    <a:stretch>
                      <a:fillRect/>
                    </a:stretch>
                  </pic:blipFill>
                  <pic:spPr bwMode="auto">
                    <a:xfrm>
                      <a:off x="0" y="0"/>
                      <a:ext cx="6457950" cy="4721714"/>
                    </a:xfrm>
                    <a:prstGeom prst="rect">
                      <a:avLst/>
                    </a:prstGeom>
                    <a:noFill/>
                    <a:ln>
                      <a:noFill/>
                    </a:ln>
                  </pic:spPr>
                </pic:pic>
              </a:graphicData>
            </a:graphic>
          </wp:inline>
        </w:drawing>
      </w:r>
    </w:p>
    <w:p w14:paraId="32FD98A9" w14:textId="77777777" w:rsidR="00625238" w:rsidRPr="0011481D" w:rsidRDefault="00625238" w:rsidP="00625238">
      <w:pPr>
        <w:widowControl w:val="0"/>
        <w:autoSpaceDE w:val="0"/>
        <w:autoSpaceDN w:val="0"/>
        <w:adjustRightInd w:val="0"/>
        <w:ind w:left="-720"/>
        <w:rPr>
          <w:rFonts w:ascii="Helvetica" w:hAnsi="Helvetica"/>
        </w:rPr>
      </w:pPr>
    </w:p>
    <w:p w14:paraId="45D658A5" w14:textId="77777777" w:rsidR="00625238" w:rsidRPr="0011481D" w:rsidRDefault="00625238" w:rsidP="00625238">
      <w:pPr>
        <w:widowControl w:val="0"/>
        <w:autoSpaceDE w:val="0"/>
        <w:autoSpaceDN w:val="0"/>
        <w:adjustRightInd w:val="0"/>
        <w:ind w:left="-720"/>
        <w:rPr>
          <w:rFonts w:ascii="Helvetica" w:hAnsi="Helvetica"/>
        </w:rPr>
      </w:pPr>
      <w:r w:rsidRPr="0011481D">
        <w:rPr>
          <w:rFonts w:ascii="Helvetica" w:hAnsi="Helvetica"/>
          <w:noProof/>
        </w:rPr>
        <w:drawing>
          <wp:inline distT="0" distB="0" distL="0" distR="0" wp14:anchorId="633B6C47" wp14:editId="79B5BA14">
            <wp:extent cx="6683022" cy="3746635"/>
            <wp:effectExtent l="0" t="0" r="0" b="0"/>
            <wp:docPr id="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7" cstate="email">
                      <a:extLst>
                        <a:ext uri="{28A0092B-C50C-407E-A947-70E740481C1C}">
                          <a14:useLocalDpi xmlns:a14="http://schemas.microsoft.com/office/drawing/2010/main"/>
                        </a:ext>
                      </a:extLst>
                    </a:blip>
                    <a:srcRect/>
                    <a:stretch>
                      <a:fillRect/>
                    </a:stretch>
                  </pic:blipFill>
                  <pic:spPr bwMode="auto">
                    <a:xfrm>
                      <a:off x="0" y="0"/>
                      <a:ext cx="6729678" cy="3772791"/>
                    </a:xfrm>
                    <a:prstGeom prst="rect">
                      <a:avLst/>
                    </a:prstGeom>
                    <a:noFill/>
                    <a:ln>
                      <a:noFill/>
                    </a:ln>
                  </pic:spPr>
                </pic:pic>
              </a:graphicData>
            </a:graphic>
          </wp:inline>
        </w:drawing>
      </w:r>
    </w:p>
    <w:p w14:paraId="4B139632" w14:textId="77777777" w:rsidR="00625238" w:rsidRPr="0011481D" w:rsidRDefault="00625238" w:rsidP="00625238">
      <w:pPr>
        <w:widowControl w:val="0"/>
        <w:autoSpaceDE w:val="0"/>
        <w:autoSpaceDN w:val="0"/>
        <w:adjustRightInd w:val="0"/>
        <w:ind w:left="-720"/>
        <w:rPr>
          <w:rFonts w:ascii="Helvetica" w:hAnsi="Helvetica"/>
        </w:rPr>
      </w:pPr>
    </w:p>
    <w:p w14:paraId="4975D75A" w14:textId="77777777" w:rsidR="00625238" w:rsidRPr="0011481D" w:rsidRDefault="00625238" w:rsidP="00625238">
      <w:pPr>
        <w:widowControl w:val="0"/>
        <w:autoSpaceDE w:val="0"/>
        <w:autoSpaceDN w:val="0"/>
        <w:adjustRightInd w:val="0"/>
        <w:ind w:left="-720"/>
        <w:rPr>
          <w:rFonts w:ascii="Helvetica" w:hAnsi="Helvetica"/>
        </w:rPr>
      </w:pPr>
    </w:p>
    <w:p w14:paraId="48D373B5" w14:textId="77777777" w:rsidR="00625238" w:rsidRPr="0011481D" w:rsidRDefault="00625238" w:rsidP="00625238">
      <w:pPr>
        <w:widowControl w:val="0"/>
        <w:autoSpaceDE w:val="0"/>
        <w:autoSpaceDN w:val="0"/>
        <w:adjustRightInd w:val="0"/>
        <w:ind w:left="-720"/>
        <w:rPr>
          <w:rFonts w:ascii="Helvetica" w:hAnsi="Helvetica"/>
        </w:rPr>
      </w:pPr>
    </w:p>
    <w:p w14:paraId="730AC2B0" w14:textId="77777777" w:rsidR="00625238" w:rsidRPr="0011481D" w:rsidRDefault="00625238" w:rsidP="00625238">
      <w:pPr>
        <w:widowControl w:val="0"/>
        <w:autoSpaceDE w:val="0"/>
        <w:autoSpaceDN w:val="0"/>
        <w:adjustRightInd w:val="0"/>
        <w:ind w:left="-720"/>
        <w:rPr>
          <w:rFonts w:ascii="Helvetica" w:hAnsi="Helvetica"/>
        </w:rPr>
      </w:pPr>
    </w:p>
    <w:p w14:paraId="7EDBD544" w14:textId="77777777" w:rsidR="00625238" w:rsidRPr="0011481D" w:rsidRDefault="00625238" w:rsidP="00625238">
      <w:pPr>
        <w:widowControl w:val="0"/>
        <w:autoSpaceDE w:val="0"/>
        <w:autoSpaceDN w:val="0"/>
        <w:adjustRightInd w:val="0"/>
        <w:ind w:left="-720"/>
        <w:rPr>
          <w:rFonts w:ascii="Helvetica" w:hAnsi="Helvetica"/>
        </w:rPr>
      </w:pPr>
    </w:p>
    <w:p w14:paraId="5291914E" w14:textId="77777777" w:rsidR="00625238" w:rsidRPr="0011481D" w:rsidRDefault="00625238" w:rsidP="00625238">
      <w:pPr>
        <w:widowControl w:val="0"/>
        <w:autoSpaceDE w:val="0"/>
        <w:autoSpaceDN w:val="0"/>
        <w:adjustRightInd w:val="0"/>
        <w:ind w:left="-720"/>
        <w:rPr>
          <w:rFonts w:ascii="Helvetica" w:hAnsi="Helvetica"/>
        </w:rPr>
      </w:pPr>
    </w:p>
    <w:p w14:paraId="35804410" w14:textId="77777777" w:rsidR="00625238" w:rsidRPr="0011481D" w:rsidRDefault="00625238" w:rsidP="00625238">
      <w:pPr>
        <w:widowControl w:val="0"/>
        <w:autoSpaceDE w:val="0"/>
        <w:autoSpaceDN w:val="0"/>
        <w:adjustRightInd w:val="0"/>
        <w:ind w:left="-720"/>
        <w:rPr>
          <w:rFonts w:ascii="Helvetica" w:hAnsi="Helvetica"/>
        </w:rPr>
      </w:pPr>
      <w:r w:rsidRPr="0011481D">
        <w:rPr>
          <w:rFonts w:ascii="Helvetica" w:hAnsi="Helvetica"/>
          <w:noProof/>
        </w:rPr>
        <w:drawing>
          <wp:inline distT="0" distB="0" distL="0" distR="0" wp14:anchorId="4BB08CBF" wp14:editId="4F14626A">
            <wp:extent cx="6743700" cy="3261699"/>
            <wp:effectExtent l="0" t="0" r="0" b="0"/>
            <wp:docPr id="3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8" cstate="email">
                      <a:extLst>
                        <a:ext uri="{28A0092B-C50C-407E-A947-70E740481C1C}">
                          <a14:useLocalDpi xmlns:a14="http://schemas.microsoft.com/office/drawing/2010/main"/>
                        </a:ext>
                      </a:extLst>
                    </a:blip>
                    <a:srcRect/>
                    <a:stretch>
                      <a:fillRect/>
                    </a:stretch>
                  </pic:blipFill>
                  <pic:spPr bwMode="auto">
                    <a:xfrm>
                      <a:off x="0" y="0"/>
                      <a:ext cx="6743700" cy="3261699"/>
                    </a:xfrm>
                    <a:prstGeom prst="rect">
                      <a:avLst/>
                    </a:prstGeom>
                    <a:noFill/>
                    <a:ln>
                      <a:noFill/>
                    </a:ln>
                  </pic:spPr>
                </pic:pic>
              </a:graphicData>
            </a:graphic>
          </wp:inline>
        </w:drawing>
      </w:r>
    </w:p>
    <w:p w14:paraId="14BFF4C7" w14:textId="77777777" w:rsidR="00625238" w:rsidRPr="0011481D" w:rsidRDefault="00625238" w:rsidP="00625238">
      <w:pPr>
        <w:widowControl w:val="0"/>
        <w:autoSpaceDE w:val="0"/>
        <w:autoSpaceDN w:val="0"/>
        <w:adjustRightInd w:val="0"/>
        <w:ind w:left="-720"/>
        <w:rPr>
          <w:rFonts w:ascii="Helvetica" w:hAnsi="Helvetica"/>
        </w:rPr>
      </w:pPr>
    </w:p>
    <w:p w14:paraId="231E3D67" w14:textId="77777777" w:rsidR="00625238" w:rsidRPr="0011481D" w:rsidRDefault="00BF171A" w:rsidP="00625238">
      <w:pPr>
        <w:widowControl w:val="0"/>
        <w:autoSpaceDE w:val="0"/>
        <w:autoSpaceDN w:val="0"/>
        <w:adjustRightInd w:val="0"/>
        <w:ind w:left="-720" w:firstLine="720"/>
        <w:rPr>
          <w:rFonts w:ascii="Helvetica" w:hAnsi="Helvetica"/>
        </w:rPr>
      </w:pPr>
      <w:hyperlink r:id="rId769" w:history="1">
        <w:r w:rsidR="00625238" w:rsidRPr="0011481D">
          <w:rPr>
            <w:rStyle w:val="Hyperlink"/>
            <w:rFonts w:ascii="Helvetica" w:hAnsi="Helvetica"/>
          </w:rPr>
          <w:t>https://www.energy.gov/energy-economy/funding-financing</w:t>
        </w:r>
      </w:hyperlink>
    </w:p>
    <w:p w14:paraId="5A265A5B" w14:textId="77777777" w:rsidR="00625238" w:rsidRPr="0011481D" w:rsidRDefault="00625238" w:rsidP="00625238">
      <w:pPr>
        <w:widowControl w:val="0"/>
        <w:autoSpaceDE w:val="0"/>
        <w:autoSpaceDN w:val="0"/>
        <w:adjustRightInd w:val="0"/>
        <w:ind w:left="-720"/>
        <w:rPr>
          <w:rFonts w:ascii="Helvetica" w:hAnsi="Helvetica"/>
        </w:rPr>
      </w:pPr>
    </w:p>
    <w:p w14:paraId="0C6528E8" w14:textId="77777777" w:rsidR="00625238" w:rsidRPr="0011481D" w:rsidRDefault="00625238" w:rsidP="00625238">
      <w:pPr>
        <w:widowControl w:val="0"/>
        <w:autoSpaceDE w:val="0"/>
        <w:autoSpaceDN w:val="0"/>
        <w:adjustRightInd w:val="0"/>
        <w:ind w:left="-720"/>
        <w:rPr>
          <w:rFonts w:ascii="Helvetica" w:hAnsi="Helvetica" w:cs="Helvetica"/>
        </w:rPr>
      </w:pPr>
      <w:r w:rsidRPr="0011481D">
        <w:rPr>
          <w:rFonts w:ascii="Helvetica" w:hAnsi="Helvetica"/>
        </w:rPr>
        <w:tab/>
      </w:r>
    </w:p>
    <w:p w14:paraId="1FDF0993" w14:textId="77777777" w:rsidR="00625238" w:rsidRPr="0011481D" w:rsidRDefault="00625238" w:rsidP="00625238">
      <w:pPr>
        <w:pStyle w:val="NoSpacing"/>
        <w:rPr>
          <w:rFonts w:ascii="Helvetica" w:hAnsi="Helvetica" w:cs="Helvetica"/>
          <w:color w:val="222222"/>
          <w:sz w:val="24"/>
          <w:szCs w:val="24"/>
        </w:rPr>
      </w:pPr>
    </w:p>
    <w:p w14:paraId="4A7F1635" w14:textId="77777777" w:rsidR="00625238" w:rsidRPr="0011481D" w:rsidRDefault="00625238" w:rsidP="00625238">
      <w:pPr>
        <w:widowControl w:val="0"/>
        <w:autoSpaceDE w:val="0"/>
        <w:autoSpaceDN w:val="0"/>
        <w:adjustRightInd w:val="0"/>
        <w:ind w:left="-720"/>
        <w:rPr>
          <w:rFonts w:ascii="Helvetica" w:hAnsi="Helvetica" w:cs="Helvetica"/>
        </w:rPr>
      </w:pPr>
    </w:p>
    <w:p w14:paraId="0883C5E0" w14:textId="77777777" w:rsidR="00625238" w:rsidRDefault="00625238" w:rsidP="00625238">
      <w:pPr>
        <w:rPr>
          <w:rFonts w:ascii="Helvetica" w:hAnsi="Helvetica" w:cs="Helvetica"/>
        </w:rPr>
      </w:pPr>
      <w:r>
        <w:rPr>
          <w:rFonts w:ascii="Helvetica" w:hAnsi="Helvetica" w:cs="Helvetica"/>
        </w:rPr>
        <w:br w:type="page"/>
      </w:r>
    </w:p>
    <w:p w14:paraId="424AD4F4" w14:textId="77777777" w:rsidR="00625238" w:rsidRPr="0011481D" w:rsidRDefault="00625238" w:rsidP="00625238">
      <w:pPr>
        <w:widowControl w:val="0"/>
        <w:autoSpaceDE w:val="0"/>
        <w:autoSpaceDN w:val="0"/>
        <w:adjustRightInd w:val="0"/>
        <w:rPr>
          <w:rFonts w:ascii="Helvetica" w:hAnsi="Helvetica" w:cs="Helvetica"/>
        </w:rPr>
      </w:pPr>
    </w:p>
    <w:p w14:paraId="4BD85F6B"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46D1705A" w14:textId="77777777" w:rsidR="00625238" w:rsidRPr="0011481D" w:rsidRDefault="00625238" w:rsidP="00625238">
      <w:pPr>
        <w:autoSpaceDE w:val="0"/>
        <w:autoSpaceDN w:val="0"/>
        <w:adjustRightInd w:val="0"/>
        <w:rPr>
          <w:rFonts w:ascii="Helvetica" w:hAnsi="Helvetica"/>
          <w:b/>
          <w:u w:val="single"/>
        </w:rPr>
      </w:pPr>
    </w:p>
    <w:p w14:paraId="6BCFF66C" w14:textId="77777777" w:rsidR="00625238" w:rsidRPr="00E100DC" w:rsidRDefault="00625238" w:rsidP="00625238">
      <w:pPr>
        <w:autoSpaceDE w:val="0"/>
        <w:autoSpaceDN w:val="0"/>
        <w:adjustRightInd w:val="0"/>
        <w:rPr>
          <w:rFonts w:ascii="Helvetica" w:hAnsi="Helvetica"/>
          <w:b/>
          <w:sz w:val="28"/>
          <w:szCs w:val="28"/>
        </w:rPr>
      </w:pPr>
      <w:bookmarkStart w:id="869" w:name="EPA2"/>
      <w:bookmarkEnd w:id="869"/>
      <w:r w:rsidRPr="00E100DC">
        <w:rPr>
          <w:rFonts w:ascii="Helvetica" w:hAnsi="Helvetica"/>
          <w:b/>
          <w:sz w:val="28"/>
          <w:szCs w:val="28"/>
        </w:rPr>
        <w:t>Environmental Protection Agency</w:t>
      </w:r>
    </w:p>
    <w:p w14:paraId="242D8340" w14:textId="77777777" w:rsidR="00625238" w:rsidRDefault="00625238" w:rsidP="00625238">
      <w:pPr>
        <w:autoSpaceDE w:val="0"/>
        <w:autoSpaceDN w:val="0"/>
        <w:adjustRightInd w:val="0"/>
        <w:rPr>
          <w:rFonts w:ascii="Helvetica" w:hAnsi="Helvetica"/>
          <w:b/>
        </w:rPr>
      </w:pPr>
    </w:p>
    <w:p w14:paraId="0110E507" w14:textId="6FD3F40C" w:rsidR="00625238" w:rsidRPr="0011481D" w:rsidRDefault="001439B0" w:rsidP="00625238">
      <w:pPr>
        <w:autoSpaceDE w:val="0"/>
        <w:autoSpaceDN w:val="0"/>
        <w:adjustRightInd w:val="0"/>
        <w:rPr>
          <w:rFonts w:ascii="Helvetica" w:hAnsi="Helvetica"/>
          <w:b/>
        </w:rPr>
      </w:pPr>
      <w:r w:rsidRPr="001439B0">
        <w:rPr>
          <w:rFonts w:ascii="Helvetica" w:hAnsi="Helvetica"/>
          <w:b/>
          <w:noProof/>
        </w:rPr>
        <w:drawing>
          <wp:inline distT="0" distB="0" distL="0" distR="0" wp14:anchorId="31466087" wp14:editId="04F86B80">
            <wp:extent cx="6915150" cy="3836035"/>
            <wp:effectExtent l="0" t="0" r="6350" b="0"/>
            <wp:docPr id="63" name="Picture 6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Graphical user interface, text, application&#10;&#10;Description automatically generated"/>
                    <pic:cNvPicPr/>
                  </pic:nvPicPr>
                  <pic:blipFill>
                    <a:blip r:embed="rId770" cstate="email">
                      <a:extLst>
                        <a:ext uri="{28A0092B-C50C-407E-A947-70E740481C1C}">
                          <a14:useLocalDpi xmlns:a14="http://schemas.microsoft.com/office/drawing/2010/main"/>
                        </a:ext>
                      </a:extLst>
                    </a:blip>
                    <a:stretch>
                      <a:fillRect/>
                    </a:stretch>
                  </pic:blipFill>
                  <pic:spPr>
                    <a:xfrm>
                      <a:off x="0" y="0"/>
                      <a:ext cx="6915150" cy="3836035"/>
                    </a:xfrm>
                    <a:prstGeom prst="rect">
                      <a:avLst/>
                    </a:prstGeom>
                  </pic:spPr>
                </pic:pic>
              </a:graphicData>
            </a:graphic>
          </wp:inline>
        </w:drawing>
      </w:r>
    </w:p>
    <w:p w14:paraId="002EE88E" w14:textId="77777777" w:rsidR="00625238" w:rsidRPr="0011481D" w:rsidRDefault="00625238" w:rsidP="00625238">
      <w:pPr>
        <w:autoSpaceDE w:val="0"/>
        <w:autoSpaceDN w:val="0"/>
        <w:adjustRightInd w:val="0"/>
        <w:rPr>
          <w:rFonts w:ascii="Helvetica" w:hAnsi="Helvetica"/>
          <w:b/>
          <w:u w:val="single"/>
        </w:rPr>
      </w:pPr>
      <w:bookmarkStart w:id="870" w:name="EPAOverview"/>
      <w:bookmarkEnd w:id="870"/>
    </w:p>
    <w:p w14:paraId="229C4D1B" w14:textId="18E3C436" w:rsidR="00625238" w:rsidRPr="0011481D" w:rsidRDefault="001439B0" w:rsidP="00625238">
      <w:pPr>
        <w:widowControl w:val="0"/>
        <w:autoSpaceDE w:val="0"/>
        <w:autoSpaceDN w:val="0"/>
        <w:adjustRightInd w:val="0"/>
        <w:rPr>
          <w:rFonts w:ascii="Helvetica" w:hAnsi="Helvetica" w:cs="Helvetica"/>
        </w:rPr>
      </w:pPr>
      <w:r w:rsidRPr="001439B0">
        <w:rPr>
          <w:rFonts w:ascii="Helvetica" w:hAnsi="Helvetica" w:cs="Helvetica"/>
          <w:noProof/>
        </w:rPr>
        <w:drawing>
          <wp:inline distT="0" distB="0" distL="0" distR="0" wp14:anchorId="74EB1079" wp14:editId="2E241A8D">
            <wp:extent cx="6915150" cy="4769485"/>
            <wp:effectExtent l="0" t="0" r="6350" b="5715"/>
            <wp:docPr id="70" name="Picture 70" descr="Graphical user interface, text, application, chat or text messag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Graphical user interface, text, application, chat or text message, website&#10;&#10;Description automatically generated"/>
                    <pic:cNvPicPr/>
                  </pic:nvPicPr>
                  <pic:blipFill>
                    <a:blip r:embed="rId771" cstate="email">
                      <a:extLst>
                        <a:ext uri="{28A0092B-C50C-407E-A947-70E740481C1C}">
                          <a14:useLocalDpi xmlns:a14="http://schemas.microsoft.com/office/drawing/2010/main"/>
                        </a:ext>
                      </a:extLst>
                    </a:blip>
                    <a:stretch>
                      <a:fillRect/>
                    </a:stretch>
                  </pic:blipFill>
                  <pic:spPr>
                    <a:xfrm>
                      <a:off x="0" y="0"/>
                      <a:ext cx="6915150" cy="4769485"/>
                    </a:xfrm>
                    <a:prstGeom prst="rect">
                      <a:avLst/>
                    </a:prstGeom>
                  </pic:spPr>
                </pic:pic>
              </a:graphicData>
            </a:graphic>
          </wp:inline>
        </w:drawing>
      </w:r>
    </w:p>
    <w:p w14:paraId="6146C8A7" w14:textId="3A1B6AD1" w:rsidR="00625238" w:rsidRPr="0011481D" w:rsidRDefault="00625238" w:rsidP="00625238">
      <w:pPr>
        <w:widowControl w:val="0"/>
        <w:autoSpaceDE w:val="0"/>
        <w:autoSpaceDN w:val="0"/>
        <w:adjustRightInd w:val="0"/>
        <w:rPr>
          <w:rFonts w:ascii="Helvetica" w:hAnsi="Helvetica" w:cs="Helvetica"/>
        </w:rPr>
      </w:pPr>
    </w:p>
    <w:p w14:paraId="738C99D0" w14:textId="77777777" w:rsidR="00625238" w:rsidRPr="0011481D" w:rsidRDefault="00625238" w:rsidP="00625238">
      <w:pPr>
        <w:widowControl w:val="0"/>
        <w:autoSpaceDE w:val="0"/>
        <w:autoSpaceDN w:val="0"/>
        <w:adjustRightInd w:val="0"/>
        <w:rPr>
          <w:rFonts w:ascii="Helvetica" w:hAnsi="Helvetica" w:cs="Helvetica"/>
        </w:rPr>
      </w:pPr>
    </w:p>
    <w:p w14:paraId="73F5B705" w14:textId="48DD945D" w:rsidR="00625238" w:rsidRPr="0011481D" w:rsidRDefault="00625238" w:rsidP="00625238">
      <w:pPr>
        <w:spacing w:beforeLines="1" w:before="2" w:afterLines="1" w:after="2"/>
        <w:rPr>
          <w:rFonts w:ascii="Helvetica" w:hAnsi="Helvetica"/>
        </w:rPr>
      </w:pPr>
    </w:p>
    <w:p w14:paraId="347B41C3" w14:textId="77777777" w:rsidR="00625238" w:rsidRPr="0011481D" w:rsidRDefault="00625238" w:rsidP="00625238">
      <w:pPr>
        <w:rPr>
          <w:rFonts w:ascii="Helvetica" w:hAnsi="Helvetica"/>
        </w:rPr>
      </w:pPr>
    </w:p>
    <w:p w14:paraId="7796B4EC" w14:textId="77777777" w:rsidR="00625238" w:rsidRPr="0011481D" w:rsidRDefault="00625238" w:rsidP="00625238">
      <w:pPr>
        <w:rPr>
          <w:rFonts w:ascii="Helvetica" w:hAnsi="Helvetica"/>
        </w:rPr>
      </w:pPr>
    </w:p>
    <w:p w14:paraId="6BA7AED4" w14:textId="77777777" w:rsidR="00625238" w:rsidRPr="0011481D" w:rsidRDefault="00BF171A" w:rsidP="00625238">
      <w:pPr>
        <w:rPr>
          <w:rStyle w:val="Hyperlink"/>
          <w:rFonts w:ascii="Helvetica" w:hAnsi="Helvetica"/>
        </w:rPr>
      </w:pPr>
      <w:hyperlink r:id="rId772" w:history="1">
        <w:r w:rsidR="00625238" w:rsidRPr="0011481D">
          <w:rPr>
            <w:rStyle w:val="Hyperlink"/>
            <w:rFonts w:ascii="Helvetica" w:hAnsi="Helvetica"/>
          </w:rPr>
          <w:t>https://www.epa.gov/grants</w:t>
        </w:r>
      </w:hyperlink>
    </w:p>
    <w:p w14:paraId="1AEAE6D7" w14:textId="77777777" w:rsidR="00625238" w:rsidRPr="0011481D" w:rsidRDefault="00625238" w:rsidP="00625238">
      <w:pPr>
        <w:rPr>
          <w:rStyle w:val="Hyperlink"/>
          <w:rFonts w:ascii="Helvetica" w:hAnsi="Helvetica"/>
          <w:b/>
        </w:rPr>
      </w:pPr>
    </w:p>
    <w:p w14:paraId="40A68844" w14:textId="77777777" w:rsidR="00625238" w:rsidRDefault="00625238" w:rsidP="00625238">
      <w:pPr>
        <w:rPr>
          <w:rFonts w:ascii="Helvetica" w:hAnsi="Helvetica"/>
          <w:b/>
        </w:rPr>
      </w:pPr>
      <w:r>
        <w:rPr>
          <w:rFonts w:ascii="Helvetica" w:hAnsi="Helvetica"/>
          <w:b/>
        </w:rPr>
        <w:br w:type="page"/>
      </w:r>
    </w:p>
    <w:p w14:paraId="4FC68174" w14:textId="77777777" w:rsidR="00625238" w:rsidRPr="0011481D" w:rsidRDefault="00625238" w:rsidP="00625238">
      <w:pPr>
        <w:rPr>
          <w:rFonts w:ascii="Helvetica" w:hAnsi="Helvetica"/>
          <w:b/>
        </w:rPr>
      </w:pPr>
    </w:p>
    <w:p w14:paraId="0D61166F"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60A66B40" w14:textId="77777777" w:rsidR="00625238" w:rsidRPr="0011481D" w:rsidRDefault="00625238" w:rsidP="00625238">
      <w:pPr>
        <w:rPr>
          <w:rFonts w:ascii="Helvetica" w:hAnsi="Helvetica"/>
          <w:b/>
        </w:rPr>
      </w:pPr>
    </w:p>
    <w:p w14:paraId="6B6D68AA" w14:textId="77777777" w:rsidR="00625238" w:rsidRPr="00E100DC" w:rsidRDefault="00625238" w:rsidP="00625238">
      <w:pPr>
        <w:rPr>
          <w:rFonts w:ascii="Helvetica" w:hAnsi="Helvetica"/>
          <w:b/>
          <w:bCs/>
          <w:sz w:val="28"/>
          <w:szCs w:val="28"/>
        </w:rPr>
      </w:pPr>
      <w:bookmarkStart w:id="871" w:name="FMCS2"/>
      <w:bookmarkEnd w:id="871"/>
      <w:r w:rsidRPr="00E100DC">
        <w:rPr>
          <w:rFonts w:ascii="Helvetica" w:hAnsi="Helvetica" w:cs="Arial"/>
          <w:b/>
          <w:bCs/>
          <w:color w:val="363636"/>
          <w:sz w:val="28"/>
          <w:szCs w:val="28"/>
          <w:shd w:val="clear" w:color="auto" w:fill="FFFFFF"/>
        </w:rPr>
        <w:t>Federal Mediation and Conciliation Service</w:t>
      </w:r>
    </w:p>
    <w:p w14:paraId="5F55299B" w14:textId="77777777" w:rsidR="00625238" w:rsidRPr="0011481D" w:rsidRDefault="00625238" w:rsidP="00625238">
      <w:pPr>
        <w:rPr>
          <w:rFonts w:ascii="Helvetica" w:hAnsi="Helvetica" w:cs="Helvetica"/>
          <w:color w:val="222222"/>
          <w:shd w:val="clear" w:color="auto" w:fill="FFFFFF"/>
        </w:rPr>
      </w:pPr>
    </w:p>
    <w:p w14:paraId="612A1638" w14:textId="77777777" w:rsidR="00625238" w:rsidRPr="0011481D" w:rsidRDefault="00625238" w:rsidP="00625238">
      <w:pPr>
        <w:rPr>
          <w:rFonts w:ascii="Helvetica" w:hAnsi="Helvetica" w:cs="Helvetica"/>
          <w:color w:val="222222"/>
          <w:shd w:val="clear" w:color="auto" w:fill="FFFFFF"/>
        </w:rPr>
      </w:pPr>
      <w:bookmarkStart w:id="872" w:name="FMCSOverview"/>
      <w:bookmarkEnd w:id="872"/>
      <w:r w:rsidRPr="0011481D">
        <w:rPr>
          <w:rFonts w:ascii="Helvetica" w:hAnsi="Helvetica" w:cs="Helvetica"/>
          <w:noProof/>
          <w:color w:val="222222"/>
          <w:shd w:val="clear" w:color="auto" w:fill="FFFFFF"/>
        </w:rPr>
        <w:drawing>
          <wp:inline distT="0" distB="0" distL="0" distR="0" wp14:anchorId="66EEA0D1" wp14:editId="6B9C6204">
            <wp:extent cx="6915150" cy="665607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1 at 4.29.47 PM.png"/>
                    <pic:cNvPicPr/>
                  </pic:nvPicPr>
                  <pic:blipFill>
                    <a:blip r:embed="rId773" cstate="email">
                      <a:extLst>
                        <a:ext uri="{28A0092B-C50C-407E-A947-70E740481C1C}">
                          <a14:useLocalDpi xmlns:a14="http://schemas.microsoft.com/office/drawing/2010/main"/>
                        </a:ext>
                      </a:extLst>
                    </a:blip>
                    <a:stretch>
                      <a:fillRect/>
                    </a:stretch>
                  </pic:blipFill>
                  <pic:spPr>
                    <a:xfrm>
                      <a:off x="0" y="0"/>
                      <a:ext cx="6915150" cy="6656070"/>
                    </a:xfrm>
                    <a:prstGeom prst="rect">
                      <a:avLst/>
                    </a:prstGeom>
                  </pic:spPr>
                </pic:pic>
              </a:graphicData>
            </a:graphic>
          </wp:inline>
        </w:drawing>
      </w:r>
    </w:p>
    <w:p w14:paraId="26A3464D" w14:textId="77777777" w:rsidR="00625238" w:rsidRPr="0011481D" w:rsidRDefault="00BF171A" w:rsidP="00625238">
      <w:pPr>
        <w:rPr>
          <w:rFonts w:ascii="Helvetica" w:hAnsi="Helvetica" w:cs="Helvetica"/>
          <w:color w:val="222222"/>
          <w:shd w:val="clear" w:color="auto" w:fill="FFFFFF"/>
        </w:rPr>
      </w:pPr>
      <w:hyperlink r:id="rId774" w:history="1">
        <w:r w:rsidR="00625238" w:rsidRPr="0011481D">
          <w:rPr>
            <w:rStyle w:val="Hyperlink"/>
            <w:rFonts w:ascii="Helvetica" w:hAnsi="Helvetica" w:cs="Helvetica"/>
            <w:shd w:val="clear" w:color="auto" w:fill="FFFFFF"/>
          </w:rPr>
          <w:t>https://www.fmcs.gov/resources/forms-applications/labor-management-grants-program/</w:t>
        </w:r>
      </w:hyperlink>
    </w:p>
    <w:p w14:paraId="60CCB749" w14:textId="77777777" w:rsidR="00625238" w:rsidRPr="0011481D" w:rsidRDefault="00625238" w:rsidP="00625238">
      <w:pPr>
        <w:rPr>
          <w:rFonts w:ascii="Helvetica" w:hAnsi="Helvetica" w:cs="Helvetica"/>
          <w:color w:val="222222"/>
          <w:shd w:val="clear" w:color="auto" w:fill="FFFFFF"/>
        </w:rPr>
      </w:pPr>
    </w:p>
    <w:p w14:paraId="28A05804" w14:textId="77777777" w:rsidR="00625238" w:rsidRPr="0011481D" w:rsidRDefault="00625238" w:rsidP="00625238">
      <w:pPr>
        <w:rPr>
          <w:rFonts w:ascii="Helvetica" w:hAnsi="Helvetica" w:cs="Helvetica"/>
          <w:color w:val="222222"/>
          <w:shd w:val="clear" w:color="auto" w:fill="FFFFFF"/>
        </w:rPr>
      </w:pPr>
    </w:p>
    <w:p w14:paraId="2A5D6BE5" w14:textId="77777777" w:rsidR="00625238" w:rsidRPr="0011481D" w:rsidRDefault="00625238" w:rsidP="00625238">
      <w:pPr>
        <w:rPr>
          <w:rFonts w:ascii="Helvetica" w:hAnsi="Helvetica" w:cs="Helvetica"/>
          <w:color w:val="222222"/>
          <w:shd w:val="clear" w:color="auto" w:fill="FFFFFF"/>
        </w:rPr>
      </w:pPr>
    </w:p>
    <w:p w14:paraId="5D00ECE2" w14:textId="77777777" w:rsidR="00625238" w:rsidRDefault="00625238" w:rsidP="00625238">
      <w:pPr>
        <w:rPr>
          <w:rFonts w:ascii="Helvetica" w:hAnsi="Helvetica"/>
          <w:b/>
        </w:rPr>
      </w:pPr>
      <w:r>
        <w:rPr>
          <w:rFonts w:ascii="Helvetica" w:hAnsi="Helvetica"/>
          <w:b/>
        </w:rPr>
        <w:br w:type="page"/>
      </w:r>
    </w:p>
    <w:p w14:paraId="078C78E4" w14:textId="77777777" w:rsidR="00625238" w:rsidRPr="0011481D" w:rsidRDefault="00625238" w:rsidP="00625238">
      <w:pPr>
        <w:rPr>
          <w:rFonts w:ascii="Helvetica" w:hAnsi="Helvetica"/>
          <w:b/>
        </w:rPr>
      </w:pPr>
    </w:p>
    <w:p w14:paraId="33066DB0"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18AACEE2" w14:textId="77777777" w:rsidR="00625238" w:rsidRPr="0011481D" w:rsidRDefault="00625238" w:rsidP="00625238">
      <w:pPr>
        <w:autoSpaceDE w:val="0"/>
        <w:autoSpaceDN w:val="0"/>
        <w:adjustRightInd w:val="0"/>
        <w:rPr>
          <w:rFonts w:ascii="Helvetica" w:hAnsi="Helvetica"/>
          <w:b/>
          <w:u w:val="single"/>
        </w:rPr>
      </w:pPr>
    </w:p>
    <w:p w14:paraId="6BCF74B0" w14:textId="77777777" w:rsidR="00625238" w:rsidRPr="00E100DC" w:rsidRDefault="00625238" w:rsidP="00625238">
      <w:pPr>
        <w:autoSpaceDE w:val="0"/>
        <w:autoSpaceDN w:val="0"/>
        <w:adjustRightInd w:val="0"/>
        <w:outlineLvl w:val="0"/>
        <w:rPr>
          <w:rFonts w:ascii="Helvetica" w:hAnsi="Helvetica"/>
          <w:b/>
          <w:sz w:val="28"/>
          <w:szCs w:val="28"/>
        </w:rPr>
      </w:pPr>
      <w:bookmarkStart w:id="873" w:name="HHS2"/>
      <w:bookmarkEnd w:id="873"/>
      <w:r w:rsidRPr="00E100DC">
        <w:rPr>
          <w:rFonts w:ascii="Helvetica" w:hAnsi="Helvetica"/>
          <w:b/>
          <w:sz w:val="28"/>
          <w:szCs w:val="28"/>
        </w:rPr>
        <w:t>Department of Health and Human Services</w:t>
      </w:r>
    </w:p>
    <w:p w14:paraId="10BC73CF" w14:textId="77777777" w:rsidR="00625238" w:rsidRPr="00E100DC" w:rsidRDefault="00625238" w:rsidP="00625238">
      <w:pPr>
        <w:autoSpaceDE w:val="0"/>
        <w:autoSpaceDN w:val="0"/>
        <w:adjustRightInd w:val="0"/>
        <w:rPr>
          <w:rFonts w:ascii="Helvetica" w:hAnsi="Helvetica"/>
          <w:sz w:val="28"/>
          <w:szCs w:val="28"/>
        </w:rPr>
      </w:pPr>
    </w:p>
    <w:p w14:paraId="28B38705" w14:textId="77777777" w:rsidR="00625238" w:rsidRDefault="00625238" w:rsidP="00625238">
      <w:pPr>
        <w:autoSpaceDE w:val="0"/>
        <w:autoSpaceDN w:val="0"/>
        <w:adjustRightInd w:val="0"/>
        <w:rPr>
          <w:rFonts w:ascii="Helvetica" w:hAnsi="Helvetica"/>
        </w:rPr>
      </w:pPr>
    </w:p>
    <w:p w14:paraId="0A4F94D9" w14:textId="77777777" w:rsidR="00625238" w:rsidRPr="0011481D" w:rsidRDefault="00625238" w:rsidP="00625238">
      <w:pPr>
        <w:autoSpaceDE w:val="0"/>
        <w:autoSpaceDN w:val="0"/>
        <w:adjustRightInd w:val="0"/>
        <w:rPr>
          <w:rFonts w:ascii="Helvetica" w:hAnsi="Helvetica"/>
        </w:rPr>
      </w:pPr>
      <w:r w:rsidRPr="0011481D">
        <w:rPr>
          <w:rFonts w:ascii="Helvetica" w:hAnsi="Helvetica"/>
          <w:b/>
          <w:noProof/>
        </w:rPr>
        <w:drawing>
          <wp:inline distT="0" distB="0" distL="0" distR="0" wp14:anchorId="69692977" wp14:editId="0268975F">
            <wp:extent cx="6115050" cy="1249386"/>
            <wp:effectExtent l="0" t="0" r="6350" b="0"/>
            <wp:docPr id="4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75" cstate="email">
                      <a:extLst>
                        <a:ext uri="{28A0092B-C50C-407E-A947-70E740481C1C}">
                          <a14:useLocalDpi xmlns:a14="http://schemas.microsoft.com/office/drawing/2010/main"/>
                        </a:ext>
                      </a:extLst>
                    </a:blip>
                    <a:srcRect/>
                    <a:stretch>
                      <a:fillRect/>
                    </a:stretch>
                  </pic:blipFill>
                  <pic:spPr bwMode="auto">
                    <a:xfrm>
                      <a:off x="0" y="0"/>
                      <a:ext cx="6115050" cy="1249386"/>
                    </a:xfrm>
                    <a:prstGeom prst="rect">
                      <a:avLst/>
                    </a:prstGeom>
                    <a:noFill/>
                    <a:ln>
                      <a:noFill/>
                    </a:ln>
                  </pic:spPr>
                </pic:pic>
              </a:graphicData>
            </a:graphic>
          </wp:inline>
        </w:drawing>
      </w:r>
    </w:p>
    <w:p w14:paraId="2A0E0DFE" w14:textId="77777777" w:rsidR="00625238" w:rsidRDefault="00625238" w:rsidP="00625238">
      <w:pPr>
        <w:pStyle w:val="Heading1"/>
        <w:spacing w:before="2" w:after="2"/>
        <w:rPr>
          <w:rFonts w:ascii="Helvetica" w:hAnsi="Helvetica"/>
          <w:b w:val="0"/>
          <w:sz w:val="24"/>
          <w:szCs w:val="24"/>
        </w:rPr>
      </w:pPr>
    </w:p>
    <w:p w14:paraId="783B95D9" w14:textId="77777777" w:rsidR="00625238" w:rsidRPr="0011481D" w:rsidRDefault="00625238" w:rsidP="00625238">
      <w:pPr>
        <w:pStyle w:val="Heading1"/>
        <w:spacing w:before="2" w:after="2"/>
        <w:rPr>
          <w:rFonts w:ascii="Helvetica" w:hAnsi="Helvetica"/>
          <w:b w:val="0"/>
          <w:sz w:val="24"/>
          <w:szCs w:val="24"/>
        </w:rPr>
      </w:pPr>
      <w:bookmarkStart w:id="874" w:name="HHSOverview"/>
      <w:bookmarkEnd w:id="874"/>
      <w:r w:rsidRPr="0011481D">
        <w:rPr>
          <w:rFonts w:ascii="Helvetica" w:hAnsi="Helvetica"/>
          <w:b w:val="0"/>
          <w:sz w:val="24"/>
          <w:szCs w:val="24"/>
        </w:rPr>
        <w:t>Grants Forecast and Overview</w:t>
      </w:r>
    </w:p>
    <w:p w14:paraId="20F0981A" w14:textId="77777777" w:rsidR="00625238" w:rsidRPr="0011481D" w:rsidRDefault="00625238" w:rsidP="00625238">
      <w:pPr>
        <w:rPr>
          <w:rFonts w:ascii="Helvetica" w:hAnsi="Helvetica"/>
        </w:rPr>
      </w:pPr>
    </w:p>
    <w:p w14:paraId="4907D112" w14:textId="77777777" w:rsidR="00625238" w:rsidRPr="0011481D" w:rsidRDefault="00625238" w:rsidP="00625238">
      <w:pPr>
        <w:rPr>
          <w:rFonts w:ascii="Helvetica" w:hAnsi="Helvetica"/>
        </w:rPr>
      </w:pPr>
      <w:r w:rsidRPr="0011481D">
        <w:rPr>
          <w:rFonts w:ascii="Helvetica" w:hAnsi="Helvetica"/>
        </w:rPr>
        <w:t xml:space="preserve">The Department of Health and Human Services’ Grants Forecast is a database of planned grant opportunities proposed by its </w:t>
      </w:r>
      <w:hyperlink r:id="rId776" w:history="1">
        <w:r w:rsidRPr="0011481D">
          <w:rPr>
            <w:rStyle w:val="Hyperlink"/>
            <w:rFonts w:ascii="Helvetica" w:hAnsi="Helvetica"/>
          </w:rPr>
          <w:t>agencies.</w:t>
        </w:r>
      </w:hyperlink>
      <w:r w:rsidRPr="0011481D">
        <w:rPr>
          <w:rFonts w:ascii="Helvetica" w:hAnsi="Helvetica"/>
        </w:rPr>
        <w:t xml:space="preserve"> Each Forecast record contains actual or estimated dates and funding levels for grants that the agency intends to award during the fiscal year. Forecast opportunities are subject to change based on enactment of congressional appropriations. </w:t>
      </w:r>
    </w:p>
    <w:p w14:paraId="4BEC7F26" w14:textId="77777777" w:rsidR="00625238" w:rsidRPr="0011481D" w:rsidRDefault="00625238" w:rsidP="00625238">
      <w:pPr>
        <w:ind w:left="-630"/>
        <w:rPr>
          <w:rFonts w:ascii="Helvetica" w:hAnsi="Helvetica"/>
        </w:rPr>
      </w:pPr>
    </w:p>
    <w:p w14:paraId="4AD6A5F4" w14:textId="77777777" w:rsidR="00625238" w:rsidRPr="0011481D" w:rsidRDefault="00625238" w:rsidP="00625238">
      <w:pPr>
        <w:rPr>
          <w:rFonts w:ascii="Helvetica" w:hAnsi="Helvetica"/>
        </w:rPr>
      </w:pPr>
      <w:bookmarkStart w:id="875" w:name="HHSGrants"/>
      <w:bookmarkEnd w:id="875"/>
    </w:p>
    <w:p w14:paraId="27A9509E" w14:textId="77777777" w:rsidR="00625238" w:rsidRPr="0011481D" w:rsidRDefault="00625238" w:rsidP="00625238">
      <w:pPr>
        <w:rPr>
          <w:rFonts w:ascii="Helvetica" w:hAnsi="Helvetica"/>
        </w:rPr>
      </w:pPr>
      <w:r w:rsidRPr="0011481D">
        <w:rPr>
          <w:rFonts w:ascii="Helvetica" w:hAnsi="Helvetica"/>
        </w:rPr>
        <w:t xml:space="preserve">For more general information about HHS Grants and Funding go to the website below at: </w:t>
      </w:r>
    </w:p>
    <w:p w14:paraId="2586821C" w14:textId="77777777" w:rsidR="00625238" w:rsidRPr="0011481D" w:rsidRDefault="00625238" w:rsidP="00625238">
      <w:pPr>
        <w:rPr>
          <w:rFonts w:ascii="Helvetica" w:hAnsi="Helvetica"/>
        </w:rPr>
      </w:pPr>
    </w:p>
    <w:p w14:paraId="343A354E" w14:textId="77777777" w:rsidR="00625238" w:rsidRPr="0011481D" w:rsidRDefault="00BF171A" w:rsidP="00625238">
      <w:pPr>
        <w:rPr>
          <w:rFonts w:ascii="Helvetica" w:hAnsi="Helvetica"/>
        </w:rPr>
      </w:pPr>
      <w:hyperlink r:id="rId777" w:history="1">
        <w:r w:rsidR="00625238" w:rsidRPr="0011481D">
          <w:rPr>
            <w:rStyle w:val="Hyperlink"/>
            <w:rFonts w:ascii="Helvetica" w:hAnsi="Helvetica"/>
          </w:rPr>
          <w:t>https://www.hhs.gov/grants/grants/index.html</w:t>
        </w:r>
      </w:hyperlink>
    </w:p>
    <w:p w14:paraId="381BAF9A" w14:textId="77777777" w:rsidR="00625238" w:rsidRPr="0011481D" w:rsidRDefault="00625238" w:rsidP="00625238">
      <w:pPr>
        <w:rPr>
          <w:rFonts w:ascii="Helvetica" w:hAnsi="Helvetica"/>
        </w:rPr>
      </w:pPr>
    </w:p>
    <w:p w14:paraId="192C7E9D"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0183C286" wp14:editId="36CA4C33">
            <wp:extent cx="6858000" cy="4326890"/>
            <wp:effectExtent l="0" t="0" r="0" b="0"/>
            <wp:docPr id="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78" cstate="email">
                      <a:extLst>
                        <a:ext uri="{28A0092B-C50C-407E-A947-70E740481C1C}">
                          <a14:useLocalDpi xmlns:a14="http://schemas.microsoft.com/office/drawing/2010/main"/>
                        </a:ext>
                      </a:extLst>
                    </a:blip>
                    <a:srcRect/>
                    <a:stretch>
                      <a:fillRect/>
                    </a:stretch>
                  </pic:blipFill>
                  <pic:spPr bwMode="auto">
                    <a:xfrm>
                      <a:off x="0" y="0"/>
                      <a:ext cx="6858000" cy="4326890"/>
                    </a:xfrm>
                    <a:prstGeom prst="rect">
                      <a:avLst/>
                    </a:prstGeom>
                    <a:noFill/>
                    <a:ln>
                      <a:noFill/>
                    </a:ln>
                  </pic:spPr>
                </pic:pic>
              </a:graphicData>
            </a:graphic>
          </wp:inline>
        </w:drawing>
      </w:r>
    </w:p>
    <w:tbl>
      <w:tblPr>
        <w:tblW w:w="15120" w:type="dxa"/>
        <w:tblBorders>
          <w:top w:val="nil"/>
          <w:left w:val="nil"/>
          <w:right w:val="nil"/>
        </w:tblBorders>
        <w:tblLayout w:type="fixed"/>
        <w:tblLook w:val="0000" w:firstRow="0" w:lastRow="0" w:firstColumn="0" w:lastColumn="0" w:noHBand="0" w:noVBand="0"/>
      </w:tblPr>
      <w:tblGrid>
        <w:gridCol w:w="15120"/>
      </w:tblGrid>
      <w:tr w:rsidR="00625238" w:rsidRPr="0011481D" w14:paraId="79D710DC" w14:textId="77777777" w:rsidTr="0004708F">
        <w:trPr>
          <w:trHeight w:val="1188"/>
        </w:trPr>
        <w:tc>
          <w:tcPr>
            <w:tcW w:w="15120" w:type="dxa"/>
            <w:tcMar>
              <w:left w:w="40" w:type="nil"/>
              <w:bottom w:w="40" w:type="nil"/>
            </w:tcMar>
            <w:vAlign w:val="center"/>
          </w:tcPr>
          <w:p w14:paraId="5B021471" w14:textId="77777777" w:rsidR="00625238" w:rsidRPr="0011481D" w:rsidRDefault="00625238" w:rsidP="0004708F">
            <w:pPr>
              <w:widowControl w:val="0"/>
              <w:autoSpaceDE w:val="0"/>
              <w:autoSpaceDN w:val="0"/>
              <w:adjustRightInd w:val="0"/>
              <w:rPr>
                <w:rFonts w:ascii="Helvetica" w:hAnsi="Helvetica" w:cs="Helvetica"/>
                <w:b/>
                <w:bCs/>
              </w:rPr>
            </w:pPr>
          </w:p>
        </w:tc>
      </w:tr>
    </w:tbl>
    <w:p w14:paraId="4AAEB1A5" w14:textId="77777777" w:rsidR="00625238" w:rsidRPr="0011481D" w:rsidRDefault="00625238" w:rsidP="00625238">
      <w:pPr>
        <w:rPr>
          <w:rFonts w:ascii="Helvetica" w:hAnsi="Helvetica"/>
        </w:rPr>
      </w:pPr>
    </w:p>
    <w:p w14:paraId="2AE1EC2C"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09DA0FE0" wp14:editId="0D9FB276">
            <wp:extent cx="6457950" cy="3599180"/>
            <wp:effectExtent l="0" t="0" r="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01 at 11.34.18 AM.png"/>
                    <pic:cNvPicPr/>
                  </pic:nvPicPr>
                  <pic:blipFill>
                    <a:blip r:embed="rId779" cstate="email">
                      <a:extLst>
                        <a:ext uri="{28A0092B-C50C-407E-A947-70E740481C1C}">
                          <a14:useLocalDpi xmlns:a14="http://schemas.microsoft.com/office/drawing/2010/main"/>
                        </a:ext>
                      </a:extLst>
                    </a:blip>
                    <a:stretch>
                      <a:fillRect/>
                    </a:stretch>
                  </pic:blipFill>
                  <pic:spPr>
                    <a:xfrm>
                      <a:off x="0" y="0"/>
                      <a:ext cx="6457950" cy="3599180"/>
                    </a:xfrm>
                    <a:prstGeom prst="rect">
                      <a:avLst/>
                    </a:prstGeom>
                  </pic:spPr>
                </pic:pic>
              </a:graphicData>
            </a:graphic>
          </wp:inline>
        </w:drawing>
      </w:r>
    </w:p>
    <w:p w14:paraId="382E16AC" w14:textId="77777777" w:rsidR="00625238" w:rsidRPr="0011481D" w:rsidRDefault="00625238" w:rsidP="00625238">
      <w:pPr>
        <w:pBdr>
          <w:bottom w:val="single" w:sz="6" w:space="1" w:color="auto"/>
        </w:pBdr>
        <w:autoSpaceDE w:val="0"/>
        <w:autoSpaceDN w:val="0"/>
        <w:adjustRightInd w:val="0"/>
        <w:rPr>
          <w:rFonts w:ascii="Helvetica" w:hAnsi="Helvetica"/>
        </w:rPr>
      </w:pPr>
    </w:p>
    <w:p w14:paraId="5B289149" w14:textId="77777777" w:rsidR="00625238" w:rsidRPr="0011481D" w:rsidRDefault="00625238" w:rsidP="00625238">
      <w:pPr>
        <w:rPr>
          <w:rFonts w:ascii="Helvetica" w:hAnsi="Helvetica"/>
        </w:rPr>
      </w:pPr>
    </w:p>
    <w:p w14:paraId="3E5A7E54" w14:textId="77777777" w:rsidR="00625238" w:rsidRPr="0011481D" w:rsidRDefault="00625238" w:rsidP="00625238">
      <w:pPr>
        <w:pStyle w:val="NoSpacing"/>
        <w:rPr>
          <w:rFonts w:ascii="Helvetica" w:hAnsi="Helvetica" w:cs="Helvetica"/>
          <w:color w:val="222222"/>
          <w:sz w:val="24"/>
          <w:szCs w:val="24"/>
          <w:shd w:val="clear" w:color="auto" w:fill="FFFFFF"/>
        </w:rPr>
      </w:pPr>
      <w:r w:rsidRPr="0011481D">
        <w:rPr>
          <w:rFonts w:ascii="Helvetica" w:hAnsi="Helvetica"/>
          <w:b/>
          <w:sz w:val="24"/>
          <w:szCs w:val="24"/>
        </w:rPr>
        <w:br w:type="page"/>
      </w:r>
    </w:p>
    <w:p w14:paraId="30AD2A1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E33A7F0" w14:textId="77777777" w:rsidR="00625238" w:rsidRPr="0011481D" w:rsidRDefault="00625238" w:rsidP="00625238">
      <w:pPr>
        <w:autoSpaceDE w:val="0"/>
        <w:autoSpaceDN w:val="0"/>
        <w:adjustRightInd w:val="0"/>
        <w:rPr>
          <w:rFonts w:ascii="Helvetica" w:hAnsi="Helvetica"/>
          <w:b/>
          <w:u w:val="single"/>
        </w:rPr>
      </w:pPr>
    </w:p>
    <w:p w14:paraId="1EBE9342" w14:textId="77777777" w:rsidR="00625238" w:rsidRPr="0011481D" w:rsidRDefault="00625238" w:rsidP="00625238">
      <w:pPr>
        <w:widowControl w:val="0"/>
        <w:autoSpaceDE w:val="0"/>
        <w:autoSpaceDN w:val="0"/>
        <w:adjustRightInd w:val="0"/>
        <w:rPr>
          <w:rFonts w:ascii="Helvetica" w:hAnsi="Helvetica" w:cs="Helvetica"/>
        </w:rPr>
      </w:pPr>
    </w:p>
    <w:p w14:paraId="10240234" w14:textId="77777777" w:rsidR="00625238" w:rsidRPr="0011481D" w:rsidRDefault="00625238" w:rsidP="00625238">
      <w:pPr>
        <w:autoSpaceDE w:val="0"/>
        <w:autoSpaceDN w:val="0"/>
        <w:adjustRightInd w:val="0"/>
        <w:outlineLvl w:val="0"/>
        <w:rPr>
          <w:rFonts w:ascii="Helvetica" w:hAnsi="Helvetica"/>
          <w:b/>
        </w:rPr>
      </w:pPr>
      <w:bookmarkStart w:id="876" w:name="DHS2"/>
      <w:bookmarkEnd w:id="876"/>
      <w:r w:rsidRPr="00E100DC">
        <w:rPr>
          <w:rFonts w:ascii="Helvetica" w:hAnsi="Helvetica"/>
          <w:b/>
          <w:sz w:val="28"/>
          <w:szCs w:val="28"/>
        </w:rPr>
        <w:t>Department of Homeland Security</w:t>
      </w:r>
    </w:p>
    <w:p w14:paraId="50753358" w14:textId="77777777" w:rsidR="00625238" w:rsidRDefault="00625238" w:rsidP="00625238">
      <w:pPr>
        <w:autoSpaceDE w:val="0"/>
        <w:autoSpaceDN w:val="0"/>
        <w:adjustRightInd w:val="0"/>
        <w:outlineLvl w:val="0"/>
        <w:rPr>
          <w:rFonts w:ascii="Helvetica" w:hAnsi="Helvetica"/>
          <w:b/>
        </w:rPr>
      </w:pPr>
    </w:p>
    <w:p w14:paraId="3B3FA87C" w14:textId="77777777" w:rsidR="00625238" w:rsidRPr="0011481D" w:rsidRDefault="00625238" w:rsidP="00625238">
      <w:pPr>
        <w:autoSpaceDE w:val="0"/>
        <w:autoSpaceDN w:val="0"/>
        <w:adjustRightInd w:val="0"/>
        <w:outlineLvl w:val="0"/>
        <w:rPr>
          <w:rFonts w:ascii="Helvetica" w:hAnsi="Helvetica"/>
          <w:b/>
        </w:rPr>
      </w:pPr>
      <w:r w:rsidRPr="0011481D">
        <w:rPr>
          <w:rFonts w:ascii="Helvetica" w:hAnsi="Helvetica" w:cs="Helvetica"/>
          <w:noProof/>
        </w:rPr>
        <w:drawing>
          <wp:inline distT="0" distB="0" distL="0" distR="0" wp14:anchorId="428E012E" wp14:editId="5CD010E9">
            <wp:extent cx="1143000" cy="1143000"/>
            <wp:effectExtent l="0" t="0" r="0" b="0"/>
            <wp:docPr id="2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80" cstate="email">
                      <a:extLst>
                        <a:ext uri="{28A0092B-C50C-407E-A947-70E740481C1C}">
                          <a14:useLocalDpi xmlns:a14="http://schemas.microsoft.com/office/drawing/2010/main"/>
                        </a:ext>
                      </a:extLst>
                    </a:blip>
                    <a:srcRect/>
                    <a:stretch>
                      <a:fillRect/>
                    </a:stretch>
                  </pic:blipFill>
                  <pic:spPr bwMode="auto">
                    <a:xfrm>
                      <a:off x="0" y="0"/>
                      <a:ext cx="1143000" cy="1143000"/>
                    </a:xfrm>
                    <a:prstGeom prst="rect">
                      <a:avLst/>
                    </a:prstGeom>
                    <a:noFill/>
                    <a:ln>
                      <a:noFill/>
                    </a:ln>
                  </pic:spPr>
                </pic:pic>
              </a:graphicData>
            </a:graphic>
          </wp:inline>
        </w:drawing>
      </w:r>
    </w:p>
    <w:p w14:paraId="142F7E02" w14:textId="77777777" w:rsidR="00625238" w:rsidRPr="0011481D" w:rsidRDefault="00625238" w:rsidP="00625238">
      <w:pPr>
        <w:autoSpaceDE w:val="0"/>
        <w:autoSpaceDN w:val="0"/>
        <w:adjustRightInd w:val="0"/>
        <w:outlineLvl w:val="0"/>
        <w:rPr>
          <w:rFonts w:ascii="Helvetica" w:hAnsi="Helvetica"/>
          <w:b/>
        </w:rPr>
      </w:pPr>
    </w:p>
    <w:p w14:paraId="7D01C7D9" w14:textId="77777777" w:rsidR="00625238" w:rsidRPr="0011481D" w:rsidRDefault="00625238" w:rsidP="00625238">
      <w:pPr>
        <w:autoSpaceDE w:val="0"/>
        <w:autoSpaceDN w:val="0"/>
        <w:adjustRightInd w:val="0"/>
        <w:outlineLvl w:val="0"/>
        <w:rPr>
          <w:rFonts w:ascii="Helvetica" w:hAnsi="Helvetica"/>
        </w:rPr>
      </w:pPr>
      <w:bookmarkStart w:id="877" w:name="DHSOVerview"/>
      <w:bookmarkEnd w:id="877"/>
      <w:r w:rsidRPr="0011481D">
        <w:rPr>
          <w:rFonts w:ascii="Helvetica" w:hAnsi="Helvetica"/>
        </w:rPr>
        <w:t>The Department of Homeland Security enhances the ability of states, local and tribal jurisdictions, and other regional authorities in the preparation, prevention, and response to terrorist attacks and other disasters, by distributing grant funds. Localities can use grants for planning, equipment, training and exercise needs.</w:t>
      </w:r>
    </w:p>
    <w:p w14:paraId="485CC7B8" w14:textId="77777777" w:rsidR="00625238" w:rsidRPr="0011481D" w:rsidRDefault="00625238" w:rsidP="00625238">
      <w:pPr>
        <w:autoSpaceDE w:val="0"/>
        <w:autoSpaceDN w:val="0"/>
        <w:adjustRightInd w:val="0"/>
        <w:outlineLvl w:val="0"/>
        <w:rPr>
          <w:rFonts w:ascii="Helvetica" w:hAnsi="Helvetica"/>
          <w:b/>
        </w:rPr>
      </w:pPr>
    </w:p>
    <w:p w14:paraId="2A66A94C"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35259442" wp14:editId="7DB58B1A">
            <wp:extent cx="6915150" cy="3806825"/>
            <wp:effectExtent l="0" t="0" r="6350" b="317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1" cstate="email">
                      <a:extLst>
                        <a:ext uri="{28A0092B-C50C-407E-A947-70E740481C1C}">
                          <a14:useLocalDpi xmlns:a14="http://schemas.microsoft.com/office/drawing/2010/main"/>
                        </a:ext>
                      </a:extLst>
                    </a:blip>
                    <a:stretch>
                      <a:fillRect/>
                    </a:stretch>
                  </pic:blipFill>
                  <pic:spPr>
                    <a:xfrm>
                      <a:off x="0" y="0"/>
                      <a:ext cx="6915150" cy="3806825"/>
                    </a:xfrm>
                    <a:prstGeom prst="rect">
                      <a:avLst/>
                    </a:prstGeom>
                  </pic:spPr>
                </pic:pic>
              </a:graphicData>
            </a:graphic>
          </wp:inline>
        </w:drawing>
      </w:r>
    </w:p>
    <w:p w14:paraId="3F799F14" w14:textId="77777777" w:rsidR="00625238" w:rsidRPr="0011481D" w:rsidRDefault="00625238" w:rsidP="00625238">
      <w:pPr>
        <w:widowControl w:val="0"/>
        <w:autoSpaceDE w:val="0"/>
        <w:autoSpaceDN w:val="0"/>
        <w:adjustRightInd w:val="0"/>
        <w:rPr>
          <w:rFonts w:ascii="Helvetica" w:hAnsi="Helvetica" w:cs="Helvetica"/>
        </w:rPr>
      </w:pPr>
    </w:p>
    <w:p w14:paraId="37D88D45" w14:textId="77777777" w:rsidR="00625238" w:rsidRPr="0011481D" w:rsidRDefault="00625238" w:rsidP="00625238">
      <w:pPr>
        <w:widowControl w:val="0"/>
        <w:autoSpaceDE w:val="0"/>
        <w:autoSpaceDN w:val="0"/>
        <w:adjustRightInd w:val="0"/>
        <w:spacing w:after="300"/>
        <w:rPr>
          <w:rFonts w:ascii="Helvetica" w:hAnsi="Helvetica" w:cs="Times"/>
          <w:noProof/>
          <w:color w:val="1D3350"/>
        </w:rPr>
      </w:pPr>
      <w:r w:rsidRPr="0011481D">
        <w:rPr>
          <w:rFonts w:ascii="Helvetica" w:hAnsi="Helvetica" w:cs="Helvetica"/>
          <w:b/>
        </w:rPr>
        <w:t xml:space="preserve">Webpage can be viewed at: </w:t>
      </w:r>
      <w:r w:rsidRPr="0011481D">
        <w:rPr>
          <w:rFonts w:ascii="Helvetica" w:hAnsi="Helvetica" w:cs="Times"/>
          <w:noProof/>
          <w:color w:val="1D3350"/>
        </w:rPr>
        <w:t xml:space="preserve">    </w:t>
      </w:r>
      <w:hyperlink r:id="rId782" w:anchor="2" w:history="1">
        <w:r w:rsidRPr="0011481D">
          <w:rPr>
            <w:rStyle w:val="Hyperlink"/>
            <w:rFonts w:ascii="Helvetica" w:hAnsi="Helvetica" w:cs="Times"/>
            <w:noProof/>
          </w:rPr>
          <w:t>https://www.dhs.gov/dhs-financial-assistance#2</w:t>
        </w:r>
      </w:hyperlink>
    </w:p>
    <w:p w14:paraId="09B06317" w14:textId="77777777" w:rsidR="00625238" w:rsidRPr="0011481D" w:rsidRDefault="00625238" w:rsidP="00625238">
      <w:pPr>
        <w:widowControl w:val="0"/>
        <w:pBdr>
          <w:bottom w:val="single" w:sz="6" w:space="1" w:color="auto"/>
        </w:pBdr>
        <w:autoSpaceDE w:val="0"/>
        <w:autoSpaceDN w:val="0"/>
        <w:adjustRightInd w:val="0"/>
        <w:outlineLvl w:val="0"/>
        <w:rPr>
          <w:rFonts w:ascii="Helvetica" w:hAnsi="Helvetica" w:cs="Helvetica"/>
          <w:b/>
        </w:rPr>
      </w:pPr>
    </w:p>
    <w:p w14:paraId="4ED626B9" w14:textId="77777777" w:rsidR="00625238" w:rsidRPr="0011481D" w:rsidRDefault="00625238" w:rsidP="00625238">
      <w:pPr>
        <w:widowControl w:val="0"/>
        <w:autoSpaceDE w:val="0"/>
        <w:autoSpaceDN w:val="0"/>
        <w:adjustRightInd w:val="0"/>
        <w:rPr>
          <w:rFonts w:ascii="Helvetica" w:hAnsi="Helvetica" w:cs="OpenSans-Semibold"/>
          <w:b/>
          <w:bCs/>
        </w:rPr>
      </w:pPr>
    </w:p>
    <w:p w14:paraId="089857FC" w14:textId="226BD341" w:rsidR="00625238" w:rsidRDefault="00D03158" w:rsidP="00625238">
      <w:pPr>
        <w:widowControl w:val="0"/>
        <w:autoSpaceDE w:val="0"/>
        <w:autoSpaceDN w:val="0"/>
        <w:adjustRightInd w:val="0"/>
        <w:rPr>
          <w:rFonts w:ascii="Helvetica" w:hAnsi="Helvetica" w:cs="OpenSans-Semibold"/>
          <w:b/>
          <w:bCs/>
        </w:rPr>
      </w:pPr>
      <w:r w:rsidRPr="00D03158">
        <w:rPr>
          <w:rFonts w:ascii="Helvetica" w:hAnsi="Helvetica" w:cs="OpenSans-Semibold"/>
          <w:b/>
          <w:bCs/>
          <w:noProof/>
        </w:rPr>
        <w:drawing>
          <wp:inline distT="0" distB="0" distL="0" distR="0" wp14:anchorId="16FB0E89" wp14:editId="56269D42">
            <wp:extent cx="6915150" cy="3975735"/>
            <wp:effectExtent l="0" t="0" r="6350" b="0"/>
            <wp:docPr id="50" name="Picture 50"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Graphical user interface, text, application, email&#10;&#10;Description automatically generated"/>
                    <pic:cNvPicPr/>
                  </pic:nvPicPr>
                  <pic:blipFill>
                    <a:blip r:embed="rId783" cstate="email">
                      <a:extLst>
                        <a:ext uri="{28A0092B-C50C-407E-A947-70E740481C1C}">
                          <a14:useLocalDpi xmlns:a14="http://schemas.microsoft.com/office/drawing/2010/main"/>
                        </a:ext>
                      </a:extLst>
                    </a:blip>
                    <a:stretch>
                      <a:fillRect/>
                    </a:stretch>
                  </pic:blipFill>
                  <pic:spPr>
                    <a:xfrm>
                      <a:off x="0" y="0"/>
                      <a:ext cx="6915150" cy="3975735"/>
                    </a:xfrm>
                    <a:prstGeom prst="rect">
                      <a:avLst/>
                    </a:prstGeom>
                  </pic:spPr>
                </pic:pic>
              </a:graphicData>
            </a:graphic>
          </wp:inline>
        </w:drawing>
      </w:r>
    </w:p>
    <w:p w14:paraId="1D943C22" w14:textId="3E3B5D95" w:rsidR="00D03158" w:rsidRDefault="00D03158" w:rsidP="00625238">
      <w:pPr>
        <w:widowControl w:val="0"/>
        <w:autoSpaceDE w:val="0"/>
        <w:autoSpaceDN w:val="0"/>
        <w:adjustRightInd w:val="0"/>
        <w:rPr>
          <w:rFonts w:ascii="Helvetica" w:hAnsi="Helvetica" w:cs="OpenSans-Semibold"/>
          <w:b/>
          <w:bCs/>
        </w:rPr>
      </w:pPr>
    </w:p>
    <w:p w14:paraId="0681E2F7" w14:textId="59B12493" w:rsidR="00D03158" w:rsidRDefault="00D03158" w:rsidP="00625238">
      <w:pPr>
        <w:widowControl w:val="0"/>
        <w:autoSpaceDE w:val="0"/>
        <w:autoSpaceDN w:val="0"/>
        <w:adjustRightInd w:val="0"/>
        <w:rPr>
          <w:rFonts w:ascii="Helvetica" w:hAnsi="Helvetica" w:cs="OpenSans-Semibold"/>
          <w:b/>
          <w:bCs/>
        </w:rPr>
      </w:pPr>
      <w:r w:rsidRPr="00D03158">
        <w:rPr>
          <w:rFonts w:ascii="Helvetica" w:hAnsi="Helvetica" w:cs="OpenSans-Semibold"/>
          <w:b/>
          <w:bCs/>
          <w:noProof/>
        </w:rPr>
        <w:drawing>
          <wp:inline distT="0" distB="0" distL="0" distR="0" wp14:anchorId="7BD4F444" wp14:editId="16B7F269">
            <wp:extent cx="6915150" cy="3911600"/>
            <wp:effectExtent l="0" t="0" r="6350" b="0"/>
            <wp:docPr id="51" name="Picture 51" descr="Graphical user interface, text, application, email,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Graphical user interface, text, application, email, website&#10;&#10;Description automatically generated"/>
                    <pic:cNvPicPr/>
                  </pic:nvPicPr>
                  <pic:blipFill>
                    <a:blip r:embed="rId784" cstate="email">
                      <a:extLst>
                        <a:ext uri="{28A0092B-C50C-407E-A947-70E740481C1C}">
                          <a14:useLocalDpi xmlns:a14="http://schemas.microsoft.com/office/drawing/2010/main"/>
                        </a:ext>
                      </a:extLst>
                    </a:blip>
                    <a:stretch>
                      <a:fillRect/>
                    </a:stretch>
                  </pic:blipFill>
                  <pic:spPr>
                    <a:xfrm>
                      <a:off x="0" y="0"/>
                      <a:ext cx="6915150" cy="3911600"/>
                    </a:xfrm>
                    <a:prstGeom prst="rect">
                      <a:avLst/>
                    </a:prstGeom>
                  </pic:spPr>
                </pic:pic>
              </a:graphicData>
            </a:graphic>
          </wp:inline>
        </w:drawing>
      </w:r>
    </w:p>
    <w:p w14:paraId="7CCC1CC8" w14:textId="3D79284E" w:rsidR="00D03158" w:rsidRDefault="00D03158" w:rsidP="00625238">
      <w:pPr>
        <w:widowControl w:val="0"/>
        <w:autoSpaceDE w:val="0"/>
        <w:autoSpaceDN w:val="0"/>
        <w:adjustRightInd w:val="0"/>
        <w:rPr>
          <w:rFonts w:ascii="Helvetica" w:hAnsi="Helvetica" w:cs="OpenSans-Semibold"/>
          <w:b/>
          <w:bCs/>
        </w:rPr>
      </w:pPr>
    </w:p>
    <w:p w14:paraId="6C0C17B8" w14:textId="26F6D074" w:rsidR="00D03158" w:rsidRDefault="00D03158" w:rsidP="00625238">
      <w:pPr>
        <w:widowControl w:val="0"/>
        <w:autoSpaceDE w:val="0"/>
        <w:autoSpaceDN w:val="0"/>
        <w:adjustRightInd w:val="0"/>
        <w:rPr>
          <w:rFonts w:ascii="Helvetica" w:hAnsi="Helvetica" w:cs="OpenSans-Semibold"/>
          <w:b/>
          <w:bCs/>
        </w:rPr>
      </w:pPr>
    </w:p>
    <w:p w14:paraId="65A7A71D" w14:textId="6BC2ED7B" w:rsidR="00D03158" w:rsidRDefault="00D03158" w:rsidP="00625238">
      <w:pPr>
        <w:widowControl w:val="0"/>
        <w:autoSpaceDE w:val="0"/>
        <w:autoSpaceDN w:val="0"/>
        <w:adjustRightInd w:val="0"/>
        <w:rPr>
          <w:rFonts w:ascii="Helvetica" w:hAnsi="Helvetica" w:cs="OpenSans-Semibold"/>
          <w:b/>
          <w:bCs/>
        </w:rPr>
      </w:pPr>
    </w:p>
    <w:p w14:paraId="301D81BE" w14:textId="72DC3029" w:rsidR="00D03158" w:rsidRDefault="00D03158" w:rsidP="00625238">
      <w:pPr>
        <w:widowControl w:val="0"/>
        <w:autoSpaceDE w:val="0"/>
        <w:autoSpaceDN w:val="0"/>
        <w:adjustRightInd w:val="0"/>
        <w:rPr>
          <w:rFonts w:ascii="Helvetica" w:hAnsi="Helvetica" w:cs="OpenSans-Semibold"/>
          <w:b/>
          <w:bCs/>
        </w:rPr>
      </w:pPr>
      <w:r w:rsidRPr="00D03158">
        <w:rPr>
          <w:rFonts w:ascii="Helvetica" w:hAnsi="Helvetica" w:cs="OpenSans-Semibold"/>
          <w:b/>
          <w:bCs/>
          <w:noProof/>
        </w:rPr>
        <w:drawing>
          <wp:inline distT="0" distB="0" distL="0" distR="0" wp14:anchorId="043087EA" wp14:editId="1453565F">
            <wp:extent cx="6915150" cy="6624955"/>
            <wp:effectExtent l="0" t="0" r="6350" b="4445"/>
            <wp:docPr id="53" name="Picture 5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Graphical user interface, text, application, email&#10;&#10;Description automatically generated"/>
                    <pic:cNvPicPr/>
                  </pic:nvPicPr>
                  <pic:blipFill>
                    <a:blip r:embed="rId785" cstate="email">
                      <a:extLst>
                        <a:ext uri="{28A0092B-C50C-407E-A947-70E740481C1C}">
                          <a14:useLocalDpi xmlns:a14="http://schemas.microsoft.com/office/drawing/2010/main"/>
                        </a:ext>
                      </a:extLst>
                    </a:blip>
                    <a:stretch>
                      <a:fillRect/>
                    </a:stretch>
                  </pic:blipFill>
                  <pic:spPr>
                    <a:xfrm>
                      <a:off x="0" y="0"/>
                      <a:ext cx="6915150" cy="6624955"/>
                    </a:xfrm>
                    <a:prstGeom prst="rect">
                      <a:avLst/>
                    </a:prstGeom>
                  </pic:spPr>
                </pic:pic>
              </a:graphicData>
            </a:graphic>
          </wp:inline>
        </w:drawing>
      </w:r>
    </w:p>
    <w:p w14:paraId="6928C9F0" w14:textId="5CD7F44C" w:rsidR="00D03158" w:rsidRDefault="00D03158" w:rsidP="00625238">
      <w:pPr>
        <w:widowControl w:val="0"/>
        <w:autoSpaceDE w:val="0"/>
        <w:autoSpaceDN w:val="0"/>
        <w:adjustRightInd w:val="0"/>
        <w:rPr>
          <w:rFonts w:ascii="Helvetica" w:hAnsi="Helvetica" w:cs="OpenSans-Semibold"/>
          <w:b/>
          <w:bCs/>
        </w:rPr>
      </w:pPr>
    </w:p>
    <w:p w14:paraId="63C3E7F7" w14:textId="6DA6DF32" w:rsidR="00D03158" w:rsidRDefault="00D03158" w:rsidP="00625238">
      <w:pPr>
        <w:widowControl w:val="0"/>
        <w:autoSpaceDE w:val="0"/>
        <w:autoSpaceDN w:val="0"/>
        <w:adjustRightInd w:val="0"/>
        <w:rPr>
          <w:rFonts w:ascii="Helvetica" w:hAnsi="Helvetica" w:cs="OpenSans-Semibold"/>
          <w:b/>
          <w:bCs/>
        </w:rPr>
      </w:pPr>
    </w:p>
    <w:p w14:paraId="35CD73A8" w14:textId="77777777" w:rsidR="00D03158" w:rsidRPr="0011481D" w:rsidRDefault="00D03158" w:rsidP="00625238">
      <w:pPr>
        <w:widowControl w:val="0"/>
        <w:autoSpaceDE w:val="0"/>
        <w:autoSpaceDN w:val="0"/>
        <w:adjustRightInd w:val="0"/>
        <w:rPr>
          <w:rFonts w:ascii="Helvetica" w:hAnsi="Helvetica" w:cs="OpenSans-Semibold"/>
          <w:b/>
          <w:bCs/>
        </w:rPr>
      </w:pPr>
    </w:p>
    <w:p w14:paraId="57740AAE" w14:textId="77777777" w:rsidR="00625238" w:rsidRPr="0011481D" w:rsidRDefault="00BF171A" w:rsidP="00625238">
      <w:pPr>
        <w:widowControl w:val="0"/>
        <w:autoSpaceDE w:val="0"/>
        <w:autoSpaceDN w:val="0"/>
        <w:adjustRightInd w:val="0"/>
        <w:rPr>
          <w:rFonts w:ascii="Helvetica" w:eastAsiaTheme="minorEastAsia" w:hAnsi="Helvetica" w:cs="OpenSans-Semibold"/>
          <w:b/>
          <w:bCs/>
        </w:rPr>
      </w:pPr>
      <w:hyperlink r:id="rId786" w:history="1">
        <w:r w:rsidR="00625238" w:rsidRPr="0011481D">
          <w:rPr>
            <w:rStyle w:val="Hyperlink"/>
            <w:rFonts w:ascii="Helvetica" w:eastAsiaTheme="minorEastAsia" w:hAnsi="Helvetica" w:cs="OpenSans-Semibold"/>
            <w:b/>
            <w:bCs/>
          </w:rPr>
          <w:t>https://www.fema.gov/welcome-assistance-firefighters-grant-program</w:t>
        </w:r>
      </w:hyperlink>
    </w:p>
    <w:p w14:paraId="19CA8E87" w14:textId="77777777" w:rsidR="00625238" w:rsidRPr="0011481D" w:rsidRDefault="00625238" w:rsidP="00625238">
      <w:pPr>
        <w:widowControl w:val="0"/>
        <w:autoSpaceDE w:val="0"/>
        <w:autoSpaceDN w:val="0"/>
        <w:adjustRightInd w:val="0"/>
        <w:rPr>
          <w:rFonts w:ascii="Helvetica" w:eastAsiaTheme="minorEastAsia" w:hAnsi="Helvetica" w:cs="OpenSans-Semibold"/>
          <w:b/>
          <w:bCs/>
        </w:rPr>
      </w:pPr>
    </w:p>
    <w:p w14:paraId="0ACA984E" w14:textId="77777777" w:rsidR="00625238" w:rsidRPr="0011481D" w:rsidRDefault="00625238" w:rsidP="00625238">
      <w:pPr>
        <w:widowControl w:val="0"/>
        <w:autoSpaceDE w:val="0"/>
        <w:autoSpaceDN w:val="0"/>
        <w:adjustRightInd w:val="0"/>
        <w:rPr>
          <w:rFonts w:ascii="Helvetica" w:hAnsi="Helvetica" w:cs="OpenSans-Light"/>
        </w:rPr>
      </w:pPr>
      <w:r w:rsidRPr="0011481D">
        <w:rPr>
          <w:rFonts w:ascii="Helvetica" w:hAnsi="Helvetica" w:cs="OpenSans-Light"/>
        </w:rPr>
        <w:t xml:space="preserve">For AFG program guidance materials, please visit our </w:t>
      </w:r>
      <w:hyperlink r:id="rId787" w:history="1">
        <w:r w:rsidRPr="0011481D">
          <w:rPr>
            <w:rFonts w:ascii="Helvetica" w:hAnsi="Helvetica" w:cs="OpenSans-Light"/>
            <w:color w:val="0847AF"/>
            <w:u w:val="single" w:color="0847AF"/>
          </w:rPr>
          <w:t>Documents</w:t>
        </w:r>
      </w:hyperlink>
      <w:r w:rsidRPr="0011481D">
        <w:rPr>
          <w:rFonts w:ascii="Helvetica" w:hAnsi="Helvetica" w:cs="OpenSans-Light"/>
        </w:rPr>
        <w:t xml:space="preserve"> page.</w:t>
      </w:r>
    </w:p>
    <w:p w14:paraId="194191D9" w14:textId="77777777" w:rsidR="00625238" w:rsidRPr="0011481D" w:rsidRDefault="00625238" w:rsidP="00625238">
      <w:pPr>
        <w:widowControl w:val="0"/>
        <w:autoSpaceDE w:val="0"/>
        <w:autoSpaceDN w:val="0"/>
        <w:adjustRightInd w:val="0"/>
        <w:rPr>
          <w:rFonts w:ascii="Helvetica" w:hAnsi="Helvetica" w:cs="OpenSans-Light"/>
        </w:rPr>
      </w:pPr>
    </w:p>
    <w:p w14:paraId="0384FD70" w14:textId="77777777" w:rsidR="00625238" w:rsidRPr="0011481D" w:rsidRDefault="00625238" w:rsidP="00625238">
      <w:pPr>
        <w:widowControl w:val="0"/>
        <w:autoSpaceDE w:val="0"/>
        <w:autoSpaceDN w:val="0"/>
        <w:adjustRightInd w:val="0"/>
        <w:rPr>
          <w:rFonts w:ascii="Helvetica" w:hAnsi="Helvetica" w:cs="OpenSans-Light"/>
        </w:rPr>
      </w:pPr>
    </w:p>
    <w:p w14:paraId="1FFB6FBB" w14:textId="77777777" w:rsidR="00625238" w:rsidRPr="0011481D" w:rsidRDefault="00625238" w:rsidP="00625238">
      <w:pPr>
        <w:spacing w:beforeLines="1" w:before="2" w:afterLines="1" w:after="2"/>
        <w:rPr>
          <w:rFonts w:ascii="Helvetica" w:hAnsi="Helvetica"/>
          <w:b/>
        </w:rPr>
      </w:pPr>
      <w:r w:rsidRPr="0011481D">
        <w:rPr>
          <w:rFonts w:ascii="Helvetica" w:hAnsi="Helvetica"/>
          <w:b/>
        </w:rPr>
        <w:t>Resources</w:t>
      </w:r>
    </w:p>
    <w:p w14:paraId="0BFA1BB3" w14:textId="77777777" w:rsidR="00625238" w:rsidRPr="0011481D" w:rsidRDefault="00625238" w:rsidP="00625238">
      <w:pPr>
        <w:spacing w:beforeLines="1" w:before="2" w:afterLines="1" w:after="2"/>
        <w:rPr>
          <w:rFonts w:ascii="Helvetica" w:hAnsi="Helvetica"/>
          <w:b/>
        </w:rPr>
      </w:pPr>
    </w:p>
    <w:p w14:paraId="15054F70" w14:textId="77777777" w:rsidR="00625238" w:rsidRPr="0011481D" w:rsidRDefault="00625238" w:rsidP="00625238">
      <w:pPr>
        <w:spacing w:beforeLines="1" w:before="2" w:afterLines="1" w:after="2"/>
        <w:rPr>
          <w:rFonts w:ascii="Helvetica" w:hAnsi="Helvetica"/>
        </w:rPr>
      </w:pPr>
      <w:r w:rsidRPr="0011481D">
        <w:rPr>
          <w:rFonts w:ascii="Helvetica" w:hAnsi="Helvetica"/>
          <w:b/>
          <w:bCs/>
        </w:rPr>
        <w:t>AFG Help Desk</w:t>
      </w:r>
    </w:p>
    <w:p w14:paraId="07C53204"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Contact the AFG Program Help Desk toll-free at 866-274-0960, or email us at </w:t>
      </w:r>
      <w:hyperlink r:id="rId788" w:history="1">
        <w:r w:rsidRPr="0011481D">
          <w:rPr>
            <w:rStyle w:val="Hyperlink"/>
            <w:rFonts w:ascii="Helvetica" w:hAnsi="Helvetica"/>
          </w:rPr>
          <w:t>firegrants@dhs.gov</w:t>
        </w:r>
      </w:hyperlink>
      <w:r w:rsidRPr="0011481D">
        <w:rPr>
          <w:rFonts w:ascii="Helvetica" w:hAnsi="Helvetica"/>
        </w:rPr>
        <w:t>.</w:t>
      </w:r>
    </w:p>
    <w:p w14:paraId="331C6B04"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The AFG Program has Fire Program Specialists in 10 federal regional centers. These Regional Fire Program Specialists respond to questions about the AFG program and carry out grant monitoring activities. </w:t>
      </w:r>
      <w:hyperlink r:id="rId789" w:history="1">
        <w:r w:rsidRPr="0011481D">
          <w:rPr>
            <w:rStyle w:val="Hyperlink"/>
            <w:rFonts w:ascii="Helvetica" w:hAnsi="Helvetica"/>
          </w:rPr>
          <w:t>View regional contacts</w:t>
        </w:r>
      </w:hyperlink>
    </w:p>
    <w:p w14:paraId="64424EB2" w14:textId="77777777" w:rsidR="00625238" w:rsidRPr="0011481D" w:rsidRDefault="00625238" w:rsidP="00625238">
      <w:pPr>
        <w:spacing w:beforeLines="1" w:before="2" w:afterLines="1" w:after="2"/>
        <w:rPr>
          <w:rFonts w:ascii="Helvetica" w:hAnsi="Helvetica"/>
        </w:rPr>
      </w:pPr>
    </w:p>
    <w:p w14:paraId="5ED1DF20" w14:textId="77777777" w:rsidR="00625238" w:rsidRDefault="00625238" w:rsidP="00625238">
      <w:pPr>
        <w:spacing w:beforeLines="1" w:before="2" w:afterLines="1" w:after="2"/>
        <w:rPr>
          <w:rFonts w:ascii="Helvetica" w:hAnsi="Helvetica"/>
        </w:rPr>
      </w:pPr>
    </w:p>
    <w:p w14:paraId="3469AE02" w14:textId="77777777" w:rsidR="00625238" w:rsidRDefault="00625238" w:rsidP="00625238">
      <w:pPr>
        <w:spacing w:beforeLines="1" w:before="2" w:afterLines="1" w:after="2"/>
        <w:rPr>
          <w:rFonts w:ascii="Helvetica" w:hAnsi="Helvetica"/>
        </w:rPr>
      </w:pPr>
    </w:p>
    <w:p w14:paraId="55456555" w14:textId="77777777" w:rsidR="00625238" w:rsidRDefault="00625238" w:rsidP="00625238">
      <w:pPr>
        <w:spacing w:beforeLines="1" w:before="2" w:afterLines="1" w:after="2"/>
        <w:rPr>
          <w:rFonts w:ascii="Helvetica" w:hAnsi="Helvetica"/>
        </w:rPr>
      </w:pPr>
    </w:p>
    <w:p w14:paraId="624D4937" w14:textId="77777777" w:rsidR="00625238" w:rsidRDefault="00625238" w:rsidP="00625238">
      <w:pPr>
        <w:spacing w:beforeLines="1" w:before="2" w:afterLines="1" w:after="2"/>
        <w:rPr>
          <w:rFonts w:ascii="Helvetica" w:hAnsi="Helvetica"/>
        </w:rPr>
      </w:pPr>
    </w:p>
    <w:p w14:paraId="49FEACEE" w14:textId="77777777" w:rsidR="00625238" w:rsidRDefault="00625238" w:rsidP="00625238">
      <w:pPr>
        <w:spacing w:beforeLines="1" w:before="2" w:afterLines="1" w:after="2"/>
        <w:rPr>
          <w:rFonts w:ascii="Helvetica" w:hAnsi="Helvetica"/>
        </w:rPr>
      </w:pPr>
    </w:p>
    <w:p w14:paraId="4A3CFA28" w14:textId="77777777" w:rsidR="00625238" w:rsidRDefault="00625238" w:rsidP="00625238">
      <w:pPr>
        <w:spacing w:beforeLines="1" w:before="2" w:afterLines="1" w:after="2"/>
        <w:rPr>
          <w:rFonts w:ascii="Helvetica" w:hAnsi="Helvetica"/>
        </w:rPr>
      </w:pPr>
    </w:p>
    <w:p w14:paraId="2055A640" w14:textId="77777777" w:rsidR="00625238" w:rsidRDefault="00625238" w:rsidP="00625238">
      <w:pPr>
        <w:spacing w:beforeLines="1" w:before="2" w:afterLines="1" w:after="2"/>
        <w:rPr>
          <w:rFonts w:ascii="Helvetica" w:hAnsi="Helvetica"/>
        </w:rPr>
      </w:pPr>
    </w:p>
    <w:p w14:paraId="10D7B74D" w14:textId="77777777" w:rsidR="00625238" w:rsidRDefault="00625238" w:rsidP="00625238">
      <w:pPr>
        <w:spacing w:beforeLines="1" w:before="2" w:afterLines="1" w:after="2"/>
        <w:rPr>
          <w:rFonts w:ascii="Helvetica" w:hAnsi="Helvetica"/>
        </w:rPr>
      </w:pPr>
    </w:p>
    <w:p w14:paraId="3E9FB47A" w14:textId="77777777" w:rsidR="00625238" w:rsidRDefault="00625238" w:rsidP="00625238">
      <w:pPr>
        <w:spacing w:beforeLines="1" w:before="2" w:afterLines="1" w:after="2"/>
        <w:rPr>
          <w:rFonts w:ascii="Helvetica" w:hAnsi="Helvetica"/>
        </w:rPr>
      </w:pPr>
    </w:p>
    <w:p w14:paraId="0FDB8C4F" w14:textId="77777777" w:rsidR="00625238" w:rsidRDefault="00625238" w:rsidP="00625238">
      <w:pPr>
        <w:spacing w:beforeLines="1" w:before="2" w:afterLines="1" w:after="2"/>
        <w:rPr>
          <w:rFonts w:ascii="Helvetica" w:hAnsi="Helvetica"/>
        </w:rPr>
      </w:pPr>
    </w:p>
    <w:p w14:paraId="74A259F5" w14:textId="77777777" w:rsidR="00625238" w:rsidRPr="0011481D" w:rsidRDefault="00625238" w:rsidP="00625238">
      <w:pPr>
        <w:spacing w:beforeLines="1" w:before="2" w:afterLines="1" w:after="2"/>
        <w:rPr>
          <w:rFonts w:ascii="Helvetica" w:hAnsi="Helvetica"/>
        </w:rPr>
      </w:pPr>
      <w:r w:rsidRPr="0011481D">
        <w:rPr>
          <w:rFonts w:ascii="Helvetica" w:hAnsi="Helvetica"/>
        </w:rPr>
        <w:br/>
        <w:t>Popular AFG links</w:t>
      </w:r>
    </w:p>
    <w:p w14:paraId="1362131A" w14:textId="77777777" w:rsidR="00625238" w:rsidRPr="0011481D" w:rsidRDefault="00BF171A" w:rsidP="00625238">
      <w:pPr>
        <w:numPr>
          <w:ilvl w:val="0"/>
          <w:numId w:val="5"/>
        </w:numPr>
        <w:spacing w:beforeLines="1" w:before="2" w:afterLines="1" w:after="2"/>
        <w:rPr>
          <w:rFonts w:ascii="Helvetica" w:hAnsi="Helvetica"/>
        </w:rPr>
      </w:pPr>
      <w:hyperlink r:id="rId790" w:history="1">
        <w:r w:rsidR="00625238" w:rsidRPr="0011481D">
          <w:rPr>
            <w:rStyle w:val="Hyperlink"/>
            <w:rFonts w:ascii="Helvetica" w:hAnsi="Helvetica"/>
          </w:rPr>
          <w:t>Assistance to Firefighters Grants (AFG)</w:t>
        </w:r>
      </w:hyperlink>
    </w:p>
    <w:p w14:paraId="3483931B" w14:textId="77777777" w:rsidR="00625238" w:rsidRPr="0011481D" w:rsidRDefault="00BF171A" w:rsidP="00625238">
      <w:pPr>
        <w:numPr>
          <w:ilvl w:val="0"/>
          <w:numId w:val="5"/>
        </w:numPr>
        <w:spacing w:beforeLines="1" w:before="2" w:afterLines="1" w:after="2"/>
        <w:rPr>
          <w:rFonts w:ascii="Helvetica" w:hAnsi="Helvetica"/>
        </w:rPr>
      </w:pPr>
      <w:hyperlink r:id="rId791" w:history="1">
        <w:r w:rsidR="00625238" w:rsidRPr="0011481D">
          <w:rPr>
            <w:rStyle w:val="Hyperlink"/>
            <w:rFonts w:ascii="Helvetica" w:hAnsi="Helvetica"/>
          </w:rPr>
          <w:t>AFG Awards List</w:t>
        </w:r>
      </w:hyperlink>
    </w:p>
    <w:p w14:paraId="36AF314D" w14:textId="77777777" w:rsidR="00625238" w:rsidRPr="0011481D" w:rsidRDefault="00BF171A" w:rsidP="00625238">
      <w:pPr>
        <w:numPr>
          <w:ilvl w:val="0"/>
          <w:numId w:val="5"/>
        </w:numPr>
        <w:spacing w:beforeLines="1" w:before="2" w:afterLines="1" w:after="2"/>
        <w:rPr>
          <w:rFonts w:ascii="Helvetica" w:hAnsi="Helvetica"/>
        </w:rPr>
      </w:pPr>
      <w:hyperlink r:id="rId792" w:history="1">
        <w:r w:rsidR="00625238" w:rsidRPr="0011481D">
          <w:rPr>
            <w:rStyle w:val="Hyperlink"/>
            <w:rFonts w:ascii="Helvetica" w:hAnsi="Helvetica"/>
          </w:rPr>
          <w:t>Staffing for Adequate Fire &amp; Emergency Response (SAFER) Grants (SAFER)</w:t>
        </w:r>
      </w:hyperlink>
    </w:p>
    <w:p w14:paraId="7A031D2D" w14:textId="77777777" w:rsidR="00625238" w:rsidRPr="0011481D" w:rsidRDefault="00BF171A" w:rsidP="00625238">
      <w:pPr>
        <w:numPr>
          <w:ilvl w:val="0"/>
          <w:numId w:val="5"/>
        </w:numPr>
        <w:spacing w:beforeLines="1" w:before="2" w:afterLines="1" w:after="2"/>
        <w:rPr>
          <w:rFonts w:ascii="Helvetica" w:hAnsi="Helvetica"/>
        </w:rPr>
      </w:pPr>
      <w:hyperlink r:id="rId793" w:history="1">
        <w:r w:rsidR="00625238" w:rsidRPr="0011481D">
          <w:rPr>
            <w:rStyle w:val="Hyperlink"/>
            <w:rFonts w:ascii="Helvetica" w:hAnsi="Helvetica"/>
          </w:rPr>
          <w:t>SAFER Awards List</w:t>
        </w:r>
      </w:hyperlink>
    </w:p>
    <w:p w14:paraId="64834F1E" w14:textId="77777777" w:rsidR="00625238" w:rsidRPr="0011481D" w:rsidRDefault="00BF171A" w:rsidP="00625238">
      <w:pPr>
        <w:numPr>
          <w:ilvl w:val="0"/>
          <w:numId w:val="5"/>
        </w:numPr>
        <w:spacing w:beforeLines="1" w:before="2" w:afterLines="1" w:after="2"/>
        <w:rPr>
          <w:rFonts w:ascii="Helvetica" w:hAnsi="Helvetica"/>
        </w:rPr>
      </w:pPr>
      <w:hyperlink r:id="rId794" w:history="1">
        <w:r w:rsidR="00625238" w:rsidRPr="0011481D">
          <w:rPr>
            <w:rStyle w:val="Hyperlink"/>
            <w:rFonts w:ascii="Helvetica" w:hAnsi="Helvetica"/>
          </w:rPr>
          <w:t>SAFER Success Stories</w:t>
        </w:r>
      </w:hyperlink>
    </w:p>
    <w:p w14:paraId="1C7F10D6" w14:textId="77777777" w:rsidR="00625238" w:rsidRPr="0011481D" w:rsidRDefault="00BF171A" w:rsidP="00625238">
      <w:pPr>
        <w:numPr>
          <w:ilvl w:val="0"/>
          <w:numId w:val="5"/>
        </w:numPr>
        <w:spacing w:beforeLines="1" w:before="2" w:afterLines="1" w:after="2"/>
        <w:rPr>
          <w:rFonts w:ascii="Helvetica" w:hAnsi="Helvetica"/>
        </w:rPr>
      </w:pPr>
      <w:hyperlink r:id="rId795" w:history="1">
        <w:r w:rsidR="00625238" w:rsidRPr="0011481D">
          <w:rPr>
            <w:rStyle w:val="Hyperlink"/>
            <w:rFonts w:ascii="Helvetica" w:hAnsi="Helvetica"/>
          </w:rPr>
          <w:t>Fire Prevention &amp; Safety (FP&amp;S) Grants</w:t>
        </w:r>
      </w:hyperlink>
    </w:p>
    <w:p w14:paraId="51B59A89" w14:textId="77777777" w:rsidR="00625238" w:rsidRPr="0011481D" w:rsidRDefault="00BF171A" w:rsidP="00625238">
      <w:pPr>
        <w:numPr>
          <w:ilvl w:val="0"/>
          <w:numId w:val="5"/>
        </w:numPr>
        <w:spacing w:beforeLines="1" w:before="2" w:afterLines="1" w:after="2"/>
        <w:rPr>
          <w:rFonts w:ascii="Helvetica" w:hAnsi="Helvetica"/>
        </w:rPr>
      </w:pPr>
      <w:hyperlink r:id="rId796" w:history="1">
        <w:r w:rsidR="00625238" w:rsidRPr="0011481D">
          <w:rPr>
            <w:rStyle w:val="Hyperlink"/>
            <w:rFonts w:ascii="Helvetica" w:hAnsi="Helvetica"/>
          </w:rPr>
          <w:t>FP&amp;S Awards List</w:t>
        </w:r>
      </w:hyperlink>
    </w:p>
    <w:p w14:paraId="3EF66DD5" w14:textId="77777777" w:rsidR="00625238" w:rsidRPr="0011481D" w:rsidRDefault="00BF171A" w:rsidP="00625238">
      <w:pPr>
        <w:numPr>
          <w:ilvl w:val="0"/>
          <w:numId w:val="5"/>
        </w:numPr>
        <w:spacing w:beforeLines="1" w:before="2" w:afterLines="1" w:after="2"/>
        <w:rPr>
          <w:rFonts w:ascii="Helvetica" w:hAnsi="Helvetica"/>
        </w:rPr>
      </w:pPr>
      <w:hyperlink r:id="rId797" w:history="1">
        <w:r w:rsidR="00625238" w:rsidRPr="0011481D">
          <w:rPr>
            <w:rStyle w:val="Hyperlink"/>
            <w:rFonts w:ascii="Helvetica" w:hAnsi="Helvetica"/>
          </w:rPr>
          <w:t>FP&amp;S Success Stories</w:t>
        </w:r>
      </w:hyperlink>
    </w:p>
    <w:p w14:paraId="0EE06C15" w14:textId="77777777" w:rsidR="00625238" w:rsidRPr="0011481D" w:rsidRDefault="00BF171A" w:rsidP="00625238">
      <w:pPr>
        <w:numPr>
          <w:ilvl w:val="0"/>
          <w:numId w:val="5"/>
        </w:numPr>
        <w:spacing w:beforeLines="1" w:before="2" w:afterLines="1" w:after="2"/>
        <w:rPr>
          <w:rFonts w:ascii="Helvetica" w:hAnsi="Helvetica"/>
        </w:rPr>
      </w:pPr>
      <w:hyperlink r:id="rId798" w:history="1">
        <w:r w:rsidR="00625238" w:rsidRPr="0011481D">
          <w:rPr>
            <w:rStyle w:val="Hyperlink"/>
            <w:rFonts w:ascii="Helvetica" w:hAnsi="Helvetica"/>
          </w:rPr>
          <w:t>Grant Closeout Tutorial</w:t>
        </w:r>
      </w:hyperlink>
    </w:p>
    <w:p w14:paraId="529F2417" w14:textId="77777777" w:rsidR="00625238" w:rsidRPr="0011481D" w:rsidRDefault="00BF171A" w:rsidP="00625238">
      <w:pPr>
        <w:numPr>
          <w:ilvl w:val="0"/>
          <w:numId w:val="5"/>
        </w:numPr>
        <w:spacing w:beforeLines="1" w:before="2" w:afterLines="1" w:after="2"/>
        <w:rPr>
          <w:rFonts w:ascii="Helvetica" w:hAnsi="Helvetica"/>
        </w:rPr>
      </w:pPr>
      <w:hyperlink r:id="rId799" w:history="1">
        <w:r w:rsidR="00625238" w:rsidRPr="0011481D">
          <w:rPr>
            <w:rStyle w:val="Hyperlink"/>
            <w:rFonts w:ascii="Helvetica" w:hAnsi="Helvetica"/>
          </w:rPr>
          <w:t>Assistance to Firefighters Grant (AFG) Email Alert Archive</w:t>
        </w:r>
      </w:hyperlink>
    </w:p>
    <w:p w14:paraId="3E38649E" w14:textId="77777777" w:rsidR="00625238" w:rsidRPr="0011481D" w:rsidRDefault="00BF171A" w:rsidP="00625238">
      <w:pPr>
        <w:numPr>
          <w:ilvl w:val="0"/>
          <w:numId w:val="5"/>
        </w:numPr>
        <w:spacing w:beforeLines="1" w:before="2" w:afterLines="1" w:after="2"/>
        <w:rPr>
          <w:rFonts w:ascii="Helvetica" w:hAnsi="Helvetica"/>
        </w:rPr>
      </w:pPr>
      <w:hyperlink r:id="rId800" w:history="1">
        <w:r w:rsidR="00625238" w:rsidRPr="0011481D">
          <w:rPr>
            <w:rStyle w:val="Hyperlink"/>
            <w:rFonts w:ascii="Helvetica" w:hAnsi="Helvetica"/>
          </w:rPr>
          <w:t>Frequently Asked Questions</w:t>
        </w:r>
      </w:hyperlink>
    </w:p>
    <w:p w14:paraId="1478C835" w14:textId="77777777" w:rsidR="00625238" w:rsidRPr="0011481D" w:rsidRDefault="00BF171A" w:rsidP="00625238">
      <w:pPr>
        <w:spacing w:beforeLines="1" w:before="2" w:afterLines="1" w:after="2"/>
        <w:rPr>
          <w:rFonts w:ascii="Helvetica" w:hAnsi="Helvetica"/>
        </w:rPr>
      </w:pPr>
      <w:hyperlink r:id="rId801" w:history="1">
        <w:r w:rsidR="00625238" w:rsidRPr="0011481D">
          <w:rPr>
            <w:rStyle w:val="Hyperlink"/>
            <w:rFonts w:ascii="Helvetica" w:hAnsi="Helvetica"/>
          </w:rPr>
          <w:t>Contact Information For The Assistance to Firefighters Grant (AFG) Program and Help Desk</w:t>
        </w:r>
      </w:hyperlink>
    </w:p>
    <w:p w14:paraId="78A565AD" w14:textId="77777777" w:rsidR="00625238" w:rsidRPr="0011481D" w:rsidRDefault="00625238" w:rsidP="00625238">
      <w:pPr>
        <w:spacing w:beforeLines="1" w:before="2" w:afterLines="1" w:after="2"/>
        <w:rPr>
          <w:rFonts w:ascii="Helvetica" w:hAnsi="Helvetica"/>
        </w:rPr>
      </w:pPr>
    </w:p>
    <w:p w14:paraId="7C3AA889" w14:textId="77777777" w:rsidR="00625238" w:rsidRPr="0011481D" w:rsidRDefault="00625238" w:rsidP="00625238">
      <w:pPr>
        <w:widowControl w:val="0"/>
        <w:autoSpaceDE w:val="0"/>
        <w:autoSpaceDN w:val="0"/>
        <w:adjustRightInd w:val="0"/>
        <w:rPr>
          <w:rFonts w:ascii="Helvetica" w:hAnsi="Helvetica" w:cs="Arial"/>
          <w:b/>
          <w:bCs/>
        </w:rPr>
      </w:pPr>
      <w:r w:rsidRPr="0011481D">
        <w:rPr>
          <w:rFonts w:ascii="Helvetica" w:hAnsi="Helvetica" w:cs="Arial"/>
          <w:b/>
          <w:bCs/>
        </w:rPr>
        <w:t>Federal Funding Alternative To AFG</w:t>
      </w:r>
    </w:p>
    <w:p w14:paraId="7160985C" w14:textId="77777777" w:rsidR="00625238" w:rsidRPr="0011481D" w:rsidRDefault="00625238" w:rsidP="00625238">
      <w:pPr>
        <w:rPr>
          <w:rFonts w:ascii="Helvetica" w:hAnsi="Helvetica"/>
        </w:rPr>
      </w:pPr>
    </w:p>
    <w:p w14:paraId="21C206B9" w14:textId="14E387E7" w:rsidR="00625238" w:rsidRDefault="00625238" w:rsidP="00625238">
      <w:pPr>
        <w:pBdr>
          <w:bottom w:val="single" w:sz="6" w:space="1" w:color="auto"/>
        </w:pBdr>
        <w:rPr>
          <w:rFonts w:ascii="Helvetica" w:hAnsi="Helvetica" w:cs="Arial"/>
        </w:rPr>
      </w:pPr>
      <w:r w:rsidRPr="0011481D">
        <w:rPr>
          <w:rFonts w:ascii="Helvetica" w:hAnsi="Helvetica" w:cs="Arial"/>
          <w:b/>
          <w:bCs/>
        </w:rPr>
        <w:t xml:space="preserve">State </w:t>
      </w:r>
      <w:r w:rsidR="00A011C6">
        <w:rPr>
          <w:rFonts w:ascii="Helvetica" w:hAnsi="Helvetica" w:cs="Arial"/>
          <w:b/>
          <w:bCs/>
        </w:rPr>
        <w:t>Administrativ</w:t>
      </w:r>
      <w:r w:rsidR="00A011C6" w:rsidRPr="0011481D">
        <w:rPr>
          <w:rFonts w:ascii="Helvetica" w:hAnsi="Helvetica" w:cs="Arial"/>
          <w:b/>
          <w:bCs/>
        </w:rPr>
        <w:t>e</w:t>
      </w:r>
      <w:r w:rsidRPr="0011481D">
        <w:rPr>
          <w:rFonts w:ascii="Helvetica" w:hAnsi="Helvetica" w:cs="Arial"/>
          <w:b/>
          <w:bCs/>
        </w:rPr>
        <w:t xml:space="preserve"> Agencies (SAA) </w:t>
      </w:r>
      <w:r w:rsidRPr="0011481D">
        <w:rPr>
          <w:rFonts w:ascii="Helvetica" w:hAnsi="Helvetica" w:cs="Arial"/>
        </w:rPr>
        <w:t xml:space="preserve">apply for and </w:t>
      </w:r>
      <w:r w:rsidR="00315EB6">
        <w:rPr>
          <w:rFonts w:ascii="Helvetica" w:hAnsi="Helvetica" w:cs="Arial"/>
        </w:rPr>
        <w:t>administer</w:t>
      </w:r>
      <w:r w:rsidRPr="0011481D">
        <w:rPr>
          <w:rFonts w:ascii="Helvetica" w:hAnsi="Helvetica" w:cs="Arial"/>
        </w:rPr>
        <w:t xml:space="preserve"> Federal grants on behalf of their States, including FEMA Preparedness Grants. The SAA will work with eligible organizations to comply with the general requirements of grant programs or cooperative agreements. Contact your State’s SAA to find out what current Federal funding opportunities may be available to your organization. A listing of the SAAs and points of contact can be found at </w:t>
      </w:r>
      <w:hyperlink r:id="rId802" w:history="1">
        <w:r w:rsidRPr="0011481D">
          <w:rPr>
            <w:rFonts w:ascii="Helvetica" w:hAnsi="Helvetica" w:cs="Arial"/>
            <w:color w:val="094EE5"/>
            <w:u w:val="single" w:color="094EE5"/>
          </w:rPr>
          <w:t>http://www.fema.gov/library/viewRecord.do?id=6363</w:t>
        </w:r>
      </w:hyperlink>
      <w:r w:rsidRPr="0011481D">
        <w:rPr>
          <w:rFonts w:ascii="Helvetica" w:hAnsi="Helvetica" w:cs="Arial"/>
        </w:rPr>
        <w:t>.</w:t>
      </w:r>
    </w:p>
    <w:p w14:paraId="2B88A014" w14:textId="77777777" w:rsidR="00625238" w:rsidRDefault="00625238" w:rsidP="00625238">
      <w:pPr>
        <w:pBdr>
          <w:bottom w:val="single" w:sz="6" w:space="1" w:color="auto"/>
        </w:pBdr>
        <w:rPr>
          <w:rFonts w:ascii="Helvetica" w:hAnsi="Helvetica" w:cs="Arial"/>
        </w:rPr>
      </w:pPr>
    </w:p>
    <w:p w14:paraId="3371F3F0" w14:textId="77777777" w:rsidR="00625238" w:rsidRDefault="00625238" w:rsidP="00625238">
      <w:pPr>
        <w:rPr>
          <w:rFonts w:ascii="Helvetica" w:hAnsi="Helvetica"/>
          <w:b/>
        </w:rPr>
      </w:pPr>
      <w:r>
        <w:rPr>
          <w:rFonts w:ascii="Helvetica" w:hAnsi="Helvetica"/>
          <w:b/>
        </w:rPr>
        <w:br w:type="page"/>
      </w:r>
    </w:p>
    <w:p w14:paraId="35A7FB68"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864879F" w14:textId="77777777" w:rsidR="00625238" w:rsidRPr="0011481D" w:rsidRDefault="00625238" w:rsidP="00625238">
      <w:pPr>
        <w:autoSpaceDE w:val="0"/>
        <w:autoSpaceDN w:val="0"/>
        <w:adjustRightInd w:val="0"/>
        <w:rPr>
          <w:rFonts w:ascii="Helvetica" w:hAnsi="Helvetica"/>
          <w:b/>
          <w:u w:val="single"/>
        </w:rPr>
      </w:pPr>
    </w:p>
    <w:p w14:paraId="13B39324" w14:textId="77777777" w:rsidR="00625238" w:rsidRPr="0011481D" w:rsidRDefault="00625238" w:rsidP="00625238">
      <w:pPr>
        <w:widowControl w:val="0"/>
        <w:autoSpaceDE w:val="0"/>
        <w:autoSpaceDN w:val="0"/>
        <w:adjustRightInd w:val="0"/>
        <w:rPr>
          <w:rFonts w:ascii="Helvetica" w:hAnsi="Helvetica" w:cs="Helvetica"/>
          <w:b/>
        </w:rPr>
      </w:pPr>
    </w:p>
    <w:p w14:paraId="6B207E47" w14:textId="77777777" w:rsidR="00625238" w:rsidRDefault="00625238" w:rsidP="00625238">
      <w:pPr>
        <w:widowControl w:val="0"/>
        <w:autoSpaceDE w:val="0"/>
        <w:autoSpaceDN w:val="0"/>
        <w:adjustRightInd w:val="0"/>
        <w:outlineLvl w:val="0"/>
        <w:rPr>
          <w:rFonts w:ascii="Helvetica" w:hAnsi="Helvetica" w:cs="Helvetica"/>
          <w:b/>
          <w:sz w:val="28"/>
          <w:szCs w:val="28"/>
        </w:rPr>
      </w:pPr>
      <w:bookmarkStart w:id="878" w:name="HUD2"/>
      <w:bookmarkEnd w:id="878"/>
      <w:r w:rsidRPr="00E100DC">
        <w:rPr>
          <w:rFonts w:ascii="Helvetica" w:hAnsi="Helvetica" w:cs="Helvetica"/>
          <w:b/>
          <w:sz w:val="28"/>
          <w:szCs w:val="28"/>
        </w:rPr>
        <w:t>Department of Housing and Urban Development</w:t>
      </w:r>
    </w:p>
    <w:p w14:paraId="58995E75" w14:textId="77777777" w:rsidR="00625238" w:rsidRPr="00E100DC" w:rsidRDefault="00625238" w:rsidP="00625238">
      <w:pPr>
        <w:widowControl w:val="0"/>
        <w:autoSpaceDE w:val="0"/>
        <w:autoSpaceDN w:val="0"/>
        <w:adjustRightInd w:val="0"/>
        <w:outlineLvl w:val="0"/>
        <w:rPr>
          <w:rFonts w:ascii="Helvetica" w:hAnsi="Helvetica" w:cs="Helvetica"/>
          <w:b/>
          <w:sz w:val="28"/>
          <w:szCs w:val="28"/>
        </w:rPr>
      </w:pPr>
    </w:p>
    <w:p w14:paraId="0EC9814E" w14:textId="77777777" w:rsidR="00625238" w:rsidRPr="0011481D" w:rsidRDefault="00625238" w:rsidP="00625238">
      <w:pPr>
        <w:widowControl w:val="0"/>
        <w:autoSpaceDE w:val="0"/>
        <w:autoSpaceDN w:val="0"/>
        <w:adjustRightInd w:val="0"/>
        <w:outlineLvl w:val="0"/>
        <w:rPr>
          <w:rFonts w:ascii="Helvetica" w:hAnsi="Helvetica" w:cs="Helvetica"/>
          <w:b/>
        </w:rPr>
      </w:pPr>
      <w:bookmarkStart w:id="879" w:name="HUDOverview"/>
      <w:bookmarkEnd w:id="879"/>
    </w:p>
    <w:p w14:paraId="637235CC"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b/>
          <w:noProof/>
        </w:rPr>
        <w:drawing>
          <wp:inline distT="0" distB="0" distL="0" distR="0" wp14:anchorId="7C63A590" wp14:editId="15D386DE">
            <wp:extent cx="5291379" cy="8216900"/>
            <wp:effectExtent l="0" t="0" r="508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3" cstate="email">
                      <a:extLst>
                        <a:ext uri="{28A0092B-C50C-407E-A947-70E740481C1C}">
                          <a14:useLocalDpi xmlns:a14="http://schemas.microsoft.com/office/drawing/2010/main"/>
                        </a:ext>
                      </a:extLst>
                    </a:blip>
                    <a:stretch>
                      <a:fillRect/>
                    </a:stretch>
                  </pic:blipFill>
                  <pic:spPr>
                    <a:xfrm>
                      <a:off x="0" y="0"/>
                      <a:ext cx="5319751" cy="8260958"/>
                    </a:xfrm>
                    <a:prstGeom prst="rect">
                      <a:avLst/>
                    </a:prstGeom>
                  </pic:spPr>
                </pic:pic>
              </a:graphicData>
            </a:graphic>
          </wp:inline>
        </w:drawing>
      </w:r>
    </w:p>
    <w:p w14:paraId="2F86B03F" w14:textId="77777777" w:rsidR="00625238" w:rsidRDefault="00625238" w:rsidP="00625238">
      <w:pPr>
        <w:widowControl w:val="0"/>
        <w:autoSpaceDE w:val="0"/>
        <w:autoSpaceDN w:val="0"/>
        <w:adjustRightInd w:val="0"/>
        <w:rPr>
          <w:rFonts w:ascii="Helvetica" w:hAnsi="Helvetica"/>
        </w:rPr>
      </w:pPr>
      <w:r w:rsidRPr="0011481D">
        <w:rPr>
          <w:rFonts w:ascii="Helvetica" w:hAnsi="Helvetica"/>
          <w:noProof/>
        </w:rPr>
        <w:drawing>
          <wp:inline distT="0" distB="0" distL="0" distR="0" wp14:anchorId="6EE9A85F" wp14:editId="14ED276C">
            <wp:extent cx="7720532" cy="7484533"/>
            <wp:effectExtent l="0" t="0" r="127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4" cstate="email">
                      <a:extLst>
                        <a:ext uri="{28A0092B-C50C-407E-A947-70E740481C1C}">
                          <a14:useLocalDpi xmlns:a14="http://schemas.microsoft.com/office/drawing/2010/main"/>
                        </a:ext>
                      </a:extLst>
                    </a:blip>
                    <a:stretch>
                      <a:fillRect/>
                    </a:stretch>
                  </pic:blipFill>
                  <pic:spPr>
                    <a:xfrm>
                      <a:off x="0" y="0"/>
                      <a:ext cx="7736289" cy="7499808"/>
                    </a:xfrm>
                    <a:prstGeom prst="rect">
                      <a:avLst/>
                    </a:prstGeom>
                  </pic:spPr>
                </pic:pic>
              </a:graphicData>
            </a:graphic>
          </wp:inline>
        </w:drawing>
      </w:r>
    </w:p>
    <w:p w14:paraId="5D243242" w14:textId="77777777" w:rsidR="00625238" w:rsidRDefault="00625238" w:rsidP="00625238">
      <w:pPr>
        <w:widowControl w:val="0"/>
        <w:autoSpaceDE w:val="0"/>
        <w:autoSpaceDN w:val="0"/>
        <w:adjustRightInd w:val="0"/>
        <w:rPr>
          <w:rFonts w:ascii="Helvetica" w:hAnsi="Helvetica"/>
        </w:rPr>
      </w:pPr>
    </w:p>
    <w:p w14:paraId="50A8F1DB" w14:textId="77777777" w:rsidR="00625238" w:rsidRPr="0011481D" w:rsidRDefault="00BF171A" w:rsidP="00625238">
      <w:pPr>
        <w:widowControl w:val="0"/>
        <w:autoSpaceDE w:val="0"/>
        <w:autoSpaceDN w:val="0"/>
        <w:adjustRightInd w:val="0"/>
        <w:rPr>
          <w:rFonts w:ascii="Helvetica" w:hAnsi="Helvetica"/>
        </w:rPr>
      </w:pPr>
      <w:hyperlink r:id="rId805" w:history="1">
        <w:r w:rsidR="00625238" w:rsidRPr="0011481D">
          <w:rPr>
            <w:rStyle w:val="Hyperlink"/>
            <w:rFonts w:ascii="Helvetica" w:hAnsi="Helvetica"/>
          </w:rPr>
          <w:t>https://www.hud.gov/program_offices/spm/gmomgmt/grantsinfo</w:t>
        </w:r>
      </w:hyperlink>
    </w:p>
    <w:p w14:paraId="7C533D44" w14:textId="77777777" w:rsidR="00625238" w:rsidRPr="0011481D" w:rsidRDefault="00625238" w:rsidP="00625238">
      <w:pPr>
        <w:widowControl w:val="0"/>
        <w:autoSpaceDE w:val="0"/>
        <w:autoSpaceDN w:val="0"/>
        <w:adjustRightInd w:val="0"/>
        <w:rPr>
          <w:rFonts w:ascii="Helvetica" w:hAnsi="Helvetica"/>
        </w:rPr>
      </w:pPr>
    </w:p>
    <w:p w14:paraId="20624A53" w14:textId="77777777" w:rsidR="00625238" w:rsidRPr="0011481D" w:rsidRDefault="00625238" w:rsidP="00625238">
      <w:pPr>
        <w:widowControl w:val="0"/>
        <w:autoSpaceDE w:val="0"/>
        <w:autoSpaceDN w:val="0"/>
        <w:adjustRightInd w:val="0"/>
        <w:rPr>
          <w:rFonts w:ascii="Helvetica" w:hAnsi="Helvetica" w:cs="Helvetica"/>
          <w:noProof/>
        </w:rPr>
      </w:pPr>
    </w:p>
    <w:p w14:paraId="75CA05ED" w14:textId="77777777" w:rsidR="00625238" w:rsidRPr="0011481D" w:rsidRDefault="00625238" w:rsidP="00625238">
      <w:pPr>
        <w:widowControl w:val="0"/>
        <w:autoSpaceDE w:val="0"/>
        <w:autoSpaceDN w:val="0"/>
        <w:adjustRightInd w:val="0"/>
        <w:rPr>
          <w:rFonts w:ascii="Helvetica" w:hAnsi="Helvetica" w:cs="Helvetica"/>
          <w:b/>
        </w:rPr>
      </w:pPr>
      <w:bookmarkStart w:id="880" w:name="HUD2016NOFA"/>
      <w:bookmarkEnd w:id="880"/>
      <w:r w:rsidRPr="0011481D">
        <w:rPr>
          <w:rFonts w:ascii="Helvetica" w:hAnsi="Helvetica" w:cs="Helvetica"/>
          <w:b/>
        </w:rPr>
        <w:t>HUD - Notice of Funds Available</w:t>
      </w:r>
    </w:p>
    <w:p w14:paraId="625242A4" w14:textId="77777777" w:rsidR="00625238" w:rsidRPr="0011481D" w:rsidRDefault="00625238" w:rsidP="00625238">
      <w:pPr>
        <w:widowControl w:val="0"/>
        <w:autoSpaceDE w:val="0"/>
        <w:autoSpaceDN w:val="0"/>
        <w:adjustRightInd w:val="0"/>
        <w:rPr>
          <w:rStyle w:val="Hyperlink"/>
          <w:rFonts w:ascii="Helvetica" w:hAnsi="Helvetica" w:cs="Helvetica"/>
        </w:rPr>
      </w:pPr>
      <w:r w:rsidRPr="0011481D">
        <w:rPr>
          <w:rFonts w:ascii="Helvetica" w:hAnsi="Helvetica" w:cs="Helvetica"/>
        </w:rPr>
        <w:t xml:space="preserve">For detailed information </w:t>
      </w:r>
      <w:hyperlink r:id="rId806" w:history="1">
        <w:r w:rsidRPr="0011481D">
          <w:rPr>
            <w:rStyle w:val="Hyperlink"/>
            <w:rFonts w:ascii="Helvetica" w:hAnsi="Helvetica" w:cs="Helvetica"/>
          </w:rPr>
          <w:t>click here</w:t>
        </w:r>
      </w:hyperlink>
    </w:p>
    <w:p w14:paraId="08D37D00" w14:textId="77777777" w:rsidR="00625238" w:rsidRPr="0011481D" w:rsidRDefault="00625238" w:rsidP="00625238">
      <w:pPr>
        <w:widowControl w:val="0"/>
        <w:autoSpaceDE w:val="0"/>
        <w:autoSpaceDN w:val="0"/>
        <w:adjustRightInd w:val="0"/>
        <w:rPr>
          <w:rStyle w:val="Hyperlink"/>
          <w:rFonts w:ascii="Helvetica" w:hAnsi="Helvetica" w:cs="Helvetica"/>
        </w:rPr>
      </w:pPr>
    </w:p>
    <w:p w14:paraId="346F204C"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noProof/>
        </w:rPr>
        <w:drawing>
          <wp:inline distT="0" distB="0" distL="0" distR="0" wp14:anchorId="690E04B7" wp14:editId="59D7E04F">
            <wp:extent cx="5562600" cy="4559300"/>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7" cstate="email">
                      <a:extLst>
                        <a:ext uri="{28A0092B-C50C-407E-A947-70E740481C1C}">
                          <a14:useLocalDpi xmlns:a14="http://schemas.microsoft.com/office/drawing/2010/main"/>
                        </a:ext>
                      </a:extLst>
                    </a:blip>
                    <a:stretch>
                      <a:fillRect/>
                    </a:stretch>
                  </pic:blipFill>
                  <pic:spPr>
                    <a:xfrm>
                      <a:off x="0" y="0"/>
                      <a:ext cx="5562600" cy="4559300"/>
                    </a:xfrm>
                    <a:prstGeom prst="rect">
                      <a:avLst/>
                    </a:prstGeom>
                  </pic:spPr>
                </pic:pic>
              </a:graphicData>
            </a:graphic>
          </wp:inline>
        </w:drawing>
      </w:r>
    </w:p>
    <w:p w14:paraId="2636DF66" w14:textId="77777777" w:rsidR="00625238" w:rsidRPr="0011481D" w:rsidRDefault="00625238" w:rsidP="00625238">
      <w:pPr>
        <w:widowControl w:val="0"/>
        <w:autoSpaceDE w:val="0"/>
        <w:autoSpaceDN w:val="0"/>
        <w:adjustRightInd w:val="0"/>
        <w:rPr>
          <w:rFonts w:ascii="Helvetica" w:hAnsi="Helvetica" w:cs="Helvetica"/>
        </w:rPr>
      </w:pPr>
    </w:p>
    <w:p w14:paraId="22251317" w14:textId="77777777" w:rsidR="00625238" w:rsidRPr="0011481D" w:rsidRDefault="00625238" w:rsidP="00625238">
      <w:pPr>
        <w:widowControl w:val="0"/>
        <w:autoSpaceDE w:val="0"/>
        <w:autoSpaceDN w:val="0"/>
        <w:adjustRightInd w:val="0"/>
        <w:rPr>
          <w:rFonts w:ascii="Helvetica" w:hAnsi="Helvetica" w:cs="Helvetica"/>
        </w:rPr>
      </w:pPr>
    </w:p>
    <w:p w14:paraId="035A1454" w14:textId="1796B9C2" w:rsidR="00625238" w:rsidRPr="0011481D" w:rsidRDefault="00BF171A" w:rsidP="00625238">
      <w:pPr>
        <w:widowControl w:val="0"/>
        <w:autoSpaceDE w:val="0"/>
        <w:autoSpaceDN w:val="0"/>
        <w:adjustRightInd w:val="0"/>
        <w:rPr>
          <w:rFonts w:ascii="Helvetica" w:hAnsi="Helvetica" w:cs="Helvetica"/>
        </w:rPr>
      </w:pPr>
      <w:hyperlink r:id="rId808" w:history="1">
        <w:r w:rsidR="00625238" w:rsidRPr="0011481D">
          <w:rPr>
            <w:rStyle w:val="Hyperlink"/>
            <w:rFonts w:ascii="Helvetica" w:hAnsi="Helvetica" w:cs="Helvetica"/>
          </w:rPr>
          <w:t>http://portal.hud.gov/hudportal/HUD?src=/program_offices/</w:t>
        </w:r>
        <w:r w:rsidR="00B60A23">
          <w:rPr>
            <w:rStyle w:val="Hyperlink"/>
            <w:rFonts w:ascii="Helvetica" w:hAnsi="Helvetica" w:cs="Helvetica"/>
          </w:rPr>
          <w:t>Administration</w:t>
        </w:r>
        <w:r w:rsidR="00625238" w:rsidRPr="0011481D">
          <w:rPr>
            <w:rStyle w:val="Hyperlink"/>
            <w:rFonts w:ascii="Helvetica" w:hAnsi="Helvetica" w:cs="Helvetica"/>
          </w:rPr>
          <w:t>/grants/fundsavail</w:t>
        </w:r>
      </w:hyperlink>
    </w:p>
    <w:p w14:paraId="31CA8C1F" w14:textId="77777777" w:rsidR="00625238" w:rsidRPr="0011481D" w:rsidRDefault="00625238" w:rsidP="00625238">
      <w:pPr>
        <w:widowControl w:val="0"/>
        <w:autoSpaceDE w:val="0"/>
        <w:autoSpaceDN w:val="0"/>
        <w:adjustRightInd w:val="0"/>
        <w:rPr>
          <w:rFonts w:ascii="Helvetica" w:hAnsi="Helvetica" w:cs="Helvetica"/>
        </w:rPr>
      </w:pPr>
    </w:p>
    <w:p w14:paraId="426E3E2E" w14:textId="77777777" w:rsidR="00625238" w:rsidRPr="0011481D" w:rsidRDefault="00625238" w:rsidP="00625238">
      <w:pPr>
        <w:widowControl w:val="0"/>
        <w:autoSpaceDE w:val="0"/>
        <w:autoSpaceDN w:val="0"/>
        <w:adjustRightInd w:val="0"/>
        <w:rPr>
          <w:rFonts w:ascii="Helvetica" w:hAnsi="Helvetica"/>
        </w:rPr>
      </w:pPr>
      <w:r w:rsidRPr="0011481D">
        <w:rPr>
          <w:rFonts w:ascii="Helvetica" w:hAnsi="Helvetica"/>
          <w:b/>
          <w:bCs/>
        </w:rPr>
        <w:t>HUD NOFA FORECAST</w:t>
      </w:r>
    </w:p>
    <w:p w14:paraId="1A54380A" w14:textId="77777777" w:rsidR="00625238" w:rsidRPr="0011481D" w:rsidRDefault="00625238" w:rsidP="00625238">
      <w:pPr>
        <w:widowControl w:val="0"/>
        <w:autoSpaceDE w:val="0"/>
        <w:autoSpaceDN w:val="0"/>
        <w:adjustRightInd w:val="0"/>
        <w:rPr>
          <w:rFonts w:ascii="Helvetica" w:hAnsi="Helvetica"/>
        </w:rPr>
      </w:pPr>
      <w:r w:rsidRPr="0011481D">
        <w:rPr>
          <w:rFonts w:ascii="Helvetica" w:hAnsi="Helvetica"/>
        </w:rPr>
        <w:t>The Department of Housing and Urban Development NOFA Forecast lists competitive grant opportunities that may be available for FY2016. The inclusion or exclusion of an opportunity in this list does not constitute a guarantee that a specific opportunity will become available or not be available. Forecast opportunities are subject to change based on enactment of Congressional appropriations and other considerations.</w:t>
      </w:r>
    </w:p>
    <w:p w14:paraId="2BF69C7E" w14:textId="77777777" w:rsidR="00625238" w:rsidRPr="0011481D" w:rsidRDefault="00625238" w:rsidP="00625238">
      <w:pPr>
        <w:widowControl w:val="0"/>
        <w:autoSpaceDE w:val="0"/>
        <w:autoSpaceDN w:val="0"/>
        <w:adjustRightInd w:val="0"/>
        <w:rPr>
          <w:rFonts w:ascii="Helvetica" w:hAnsi="Helvetica"/>
        </w:rPr>
      </w:pPr>
      <w:r w:rsidRPr="0011481D">
        <w:rPr>
          <w:rFonts w:ascii="Helvetica" w:hAnsi="Helvetica"/>
        </w:rPr>
        <w:t xml:space="preserve">When funding is available, HUD will issue a Notice of Funding Availability (NOFA), which will be available on </w:t>
      </w:r>
      <w:hyperlink r:id="rId809" w:history="1">
        <w:r w:rsidRPr="0011481D">
          <w:rPr>
            <w:rStyle w:val="Hyperlink"/>
            <w:rFonts w:ascii="Helvetica" w:hAnsi="Helvetica"/>
            <w:b/>
            <w:bCs/>
          </w:rPr>
          <w:t>Grants.gov</w:t>
        </w:r>
      </w:hyperlink>
      <w:r w:rsidRPr="0011481D">
        <w:rPr>
          <w:rFonts w:ascii="Helvetica" w:hAnsi="Helvetica"/>
        </w:rPr>
        <w:t xml:space="preserve"> </w:t>
      </w:r>
    </w:p>
    <w:p w14:paraId="2EDE64D7" w14:textId="77777777" w:rsidR="00625238" w:rsidRDefault="00625238" w:rsidP="00625238">
      <w:pPr>
        <w:rPr>
          <w:rFonts w:ascii="Helvetica" w:hAnsi="Helvetica"/>
          <w:b/>
        </w:rPr>
      </w:pPr>
      <w:r>
        <w:rPr>
          <w:rFonts w:ascii="Helvetica" w:hAnsi="Helvetica"/>
          <w:b/>
        </w:rPr>
        <w:br w:type="page"/>
      </w:r>
    </w:p>
    <w:p w14:paraId="24CF687E" w14:textId="77777777" w:rsidR="00625238" w:rsidRDefault="00625238" w:rsidP="00625238">
      <w:pPr>
        <w:pBdr>
          <w:bottom w:val="double" w:sz="6" w:space="1" w:color="auto"/>
        </w:pBdr>
        <w:autoSpaceDE w:val="0"/>
        <w:autoSpaceDN w:val="0"/>
        <w:adjustRightInd w:val="0"/>
        <w:rPr>
          <w:rFonts w:ascii="Helvetica" w:hAnsi="Helvetica"/>
          <w:b/>
        </w:rPr>
      </w:pPr>
    </w:p>
    <w:p w14:paraId="43E88230" w14:textId="77777777" w:rsidR="00625238" w:rsidRPr="0011481D" w:rsidRDefault="00625238" w:rsidP="00625238">
      <w:pPr>
        <w:widowControl w:val="0"/>
        <w:autoSpaceDE w:val="0"/>
        <w:autoSpaceDN w:val="0"/>
        <w:adjustRightInd w:val="0"/>
        <w:rPr>
          <w:rFonts w:ascii="Helvetica" w:hAnsi="Helvetica" w:cs="Helvetica"/>
        </w:rPr>
      </w:pPr>
    </w:p>
    <w:p w14:paraId="49D7522A" w14:textId="77777777" w:rsidR="00625238" w:rsidRPr="00E100DC" w:rsidRDefault="00625238" w:rsidP="00625238">
      <w:pPr>
        <w:autoSpaceDE w:val="0"/>
        <w:autoSpaceDN w:val="0"/>
        <w:adjustRightInd w:val="0"/>
        <w:outlineLvl w:val="0"/>
        <w:rPr>
          <w:rFonts w:ascii="Helvetica" w:hAnsi="Helvetica"/>
          <w:b/>
          <w:sz w:val="28"/>
          <w:szCs w:val="28"/>
        </w:rPr>
      </w:pPr>
      <w:bookmarkStart w:id="881" w:name="IMLS2"/>
      <w:bookmarkEnd w:id="881"/>
      <w:r w:rsidRPr="00E100DC">
        <w:rPr>
          <w:rFonts w:ascii="Helvetica" w:hAnsi="Helvetica"/>
          <w:b/>
          <w:sz w:val="28"/>
          <w:szCs w:val="28"/>
        </w:rPr>
        <w:t>Institute of Museum and Library Services</w:t>
      </w:r>
    </w:p>
    <w:p w14:paraId="6477F038" w14:textId="77777777" w:rsidR="00625238" w:rsidRPr="0011481D" w:rsidRDefault="00625238" w:rsidP="00625238">
      <w:pPr>
        <w:autoSpaceDE w:val="0"/>
        <w:autoSpaceDN w:val="0"/>
        <w:adjustRightInd w:val="0"/>
        <w:outlineLvl w:val="0"/>
        <w:rPr>
          <w:rFonts w:ascii="Helvetica" w:hAnsi="Helvetica"/>
          <w:b/>
        </w:rPr>
      </w:pPr>
    </w:p>
    <w:p w14:paraId="684781D0" w14:textId="2D2BCB99" w:rsidR="00625238" w:rsidRPr="0011481D" w:rsidRDefault="00D03158" w:rsidP="00625238">
      <w:pPr>
        <w:autoSpaceDE w:val="0"/>
        <w:autoSpaceDN w:val="0"/>
        <w:adjustRightInd w:val="0"/>
        <w:outlineLvl w:val="0"/>
        <w:rPr>
          <w:rFonts w:ascii="Helvetica" w:hAnsi="Helvetica"/>
          <w:b/>
          <w:noProof/>
        </w:rPr>
      </w:pPr>
      <w:r w:rsidRPr="00D03158">
        <w:rPr>
          <w:rFonts w:ascii="Helvetica" w:hAnsi="Helvetica"/>
          <w:b/>
          <w:noProof/>
        </w:rPr>
        <w:drawing>
          <wp:inline distT="0" distB="0" distL="0" distR="0" wp14:anchorId="042E79C3" wp14:editId="05B75383">
            <wp:extent cx="6915150" cy="4234815"/>
            <wp:effectExtent l="0" t="0" r="6350" b="0"/>
            <wp:docPr id="55" name="Picture 55" descr="Graphical user interface, text,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Graphical user interface, text, website&#10;&#10;Description automatically generated"/>
                    <pic:cNvPicPr/>
                  </pic:nvPicPr>
                  <pic:blipFill>
                    <a:blip r:embed="rId810" cstate="email">
                      <a:extLst>
                        <a:ext uri="{28A0092B-C50C-407E-A947-70E740481C1C}">
                          <a14:useLocalDpi xmlns:a14="http://schemas.microsoft.com/office/drawing/2010/main"/>
                        </a:ext>
                      </a:extLst>
                    </a:blip>
                    <a:stretch>
                      <a:fillRect/>
                    </a:stretch>
                  </pic:blipFill>
                  <pic:spPr>
                    <a:xfrm>
                      <a:off x="0" y="0"/>
                      <a:ext cx="6915150" cy="4234815"/>
                    </a:xfrm>
                    <a:prstGeom prst="rect">
                      <a:avLst/>
                    </a:prstGeom>
                  </pic:spPr>
                </pic:pic>
              </a:graphicData>
            </a:graphic>
          </wp:inline>
        </w:drawing>
      </w:r>
    </w:p>
    <w:p w14:paraId="1A4BF0DE" w14:textId="08CC5021" w:rsidR="00625238" w:rsidRPr="0011481D" w:rsidRDefault="00D03158" w:rsidP="00625238">
      <w:pPr>
        <w:autoSpaceDE w:val="0"/>
        <w:autoSpaceDN w:val="0"/>
        <w:adjustRightInd w:val="0"/>
        <w:outlineLvl w:val="0"/>
        <w:rPr>
          <w:rFonts w:ascii="Helvetica" w:hAnsi="Helvetica"/>
          <w:b/>
        </w:rPr>
      </w:pPr>
      <w:bookmarkStart w:id="882" w:name="IMLSOverview"/>
      <w:bookmarkEnd w:id="882"/>
      <w:r w:rsidRPr="00D03158">
        <w:rPr>
          <w:rFonts w:ascii="Helvetica" w:hAnsi="Helvetica"/>
          <w:b/>
          <w:noProof/>
        </w:rPr>
        <w:drawing>
          <wp:inline distT="0" distB="0" distL="0" distR="0" wp14:anchorId="212ABFA8" wp14:editId="7B07CDAB">
            <wp:extent cx="6915150" cy="3694430"/>
            <wp:effectExtent l="0" t="0" r="6350" b="1270"/>
            <wp:docPr id="56" name="Picture 56"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Graphical user interface, website&#10;&#10;Description automatically generated"/>
                    <pic:cNvPicPr/>
                  </pic:nvPicPr>
                  <pic:blipFill>
                    <a:blip r:embed="rId811" cstate="email">
                      <a:extLst>
                        <a:ext uri="{28A0092B-C50C-407E-A947-70E740481C1C}">
                          <a14:useLocalDpi xmlns:a14="http://schemas.microsoft.com/office/drawing/2010/main"/>
                        </a:ext>
                      </a:extLst>
                    </a:blip>
                    <a:stretch>
                      <a:fillRect/>
                    </a:stretch>
                  </pic:blipFill>
                  <pic:spPr>
                    <a:xfrm>
                      <a:off x="0" y="0"/>
                      <a:ext cx="6915150" cy="3694430"/>
                    </a:xfrm>
                    <a:prstGeom prst="rect">
                      <a:avLst/>
                    </a:prstGeom>
                  </pic:spPr>
                </pic:pic>
              </a:graphicData>
            </a:graphic>
          </wp:inline>
        </w:drawing>
      </w:r>
    </w:p>
    <w:p w14:paraId="6E642221" w14:textId="77777777" w:rsidR="00625238" w:rsidRPr="0011481D" w:rsidRDefault="00625238" w:rsidP="00625238">
      <w:pPr>
        <w:autoSpaceDE w:val="0"/>
        <w:autoSpaceDN w:val="0"/>
        <w:adjustRightInd w:val="0"/>
        <w:outlineLvl w:val="0"/>
        <w:rPr>
          <w:rFonts w:ascii="Helvetica" w:hAnsi="Helvetica"/>
          <w:b/>
        </w:rPr>
      </w:pPr>
      <w:bookmarkStart w:id="883" w:name="IMLS"/>
      <w:bookmarkEnd w:id="883"/>
    </w:p>
    <w:p w14:paraId="127E2FA5" w14:textId="4AC39306" w:rsidR="00625238" w:rsidRDefault="00D03158" w:rsidP="00625238">
      <w:pPr>
        <w:autoSpaceDE w:val="0"/>
        <w:autoSpaceDN w:val="0"/>
        <w:adjustRightInd w:val="0"/>
        <w:outlineLvl w:val="0"/>
        <w:rPr>
          <w:rFonts w:ascii="Helvetica" w:hAnsi="Helvetica"/>
          <w:b/>
        </w:rPr>
      </w:pPr>
      <w:r w:rsidRPr="00D03158">
        <w:rPr>
          <w:rFonts w:ascii="Helvetica" w:hAnsi="Helvetica"/>
          <w:b/>
          <w:noProof/>
        </w:rPr>
        <w:drawing>
          <wp:inline distT="0" distB="0" distL="0" distR="0" wp14:anchorId="1D79B370" wp14:editId="43B325F2">
            <wp:extent cx="6915150" cy="4258945"/>
            <wp:effectExtent l="0" t="0" r="6350" b="0"/>
            <wp:docPr id="57" name="Picture 57"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Graphical user interface, website&#10;&#10;Description automatically generated"/>
                    <pic:cNvPicPr/>
                  </pic:nvPicPr>
                  <pic:blipFill>
                    <a:blip r:embed="rId812" cstate="email">
                      <a:extLst>
                        <a:ext uri="{28A0092B-C50C-407E-A947-70E740481C1C}">
                          <a14:useLocalDpi xmlns:a14="http://schemas.microsoft.com/office/drawing/2010/main"/>
                        </a:ext>
                      </a:extLst>
                    </a:blip>
                    <a:stretch>
                      <a:fillRect/>
                    </a:stretch>
                  </pic:blipFill>
                  <pic:spPr>
                    <a:xfrm>
                      <a:off x="0" y="0"/>
                      <a:ext cx="6915150" cy="4258945"/>
                    </a:xfrm>
                    <a:prstGeom prst="rect">
                      <a:avLst/>
                    </a:prstGeom>
                  </pic:spPr>
                </pic:pic>
              </a:graphicData>
            </a:graphic>
          </wp:inline>
        </w:drawing>
      </w:r>
    </w:p>
    <w:p w14:paraId="4BEC2C6A" w14:textId="22DB754D" w:rsidR="00D03158" w:rsidRDefault="00D03158" w:rsidP="00625238">
      <w:pPr>
        <w:autoSpaceDE w:val="0"/>
        <w:autoSpaceDN w:val="0"/>
        <w:adjustRightInd w:val="0"/>
        <w:outlineLvl w:val="0"/>
        <w:rPr>
          <w:rFonts w:ascii="Helvetica" w:hAnsi="Helvetica"/>
          <w:b/>
        </w:rPr>
      </w:pPr>
    </w:p>
    <w:p w14:paraId="582FBF59" w14:textId="7C5E2B87" w:rsidR="00D03158" w:rsidRDefault="00D03158" w:rsidP="00625238">
      <w:pPr>
        <w:autoSpaceDE w:val="0"/>
        <w:autoSpaceDN w:val="0"/>
        <w:adjustRightInd w:val="0"/>
        <w:outlineLvl w:val="0"/>
        <w:rPr>
          <w:rFonts w:ascii="Helvetica" w:hAnsi="Helvetica"/>
          <w:b/>
        </w:rPr>
      </w:pPr>
      <w:r w:rsidRPr="00D03158">
        <w:rPr>
          <w:rFonts w:ascii="Helvetica" w:hAnsi="Helvetica"/>
          <w:b/>
          <w:noProof/>
        </w:rPr>
        <w:drawing>
          <wp:inline distT="0" distB="0" distL="0" distR="0" wp14:anchorId="63811F77" wp14:editId="35759EE9">
            <wp:extent cx="6915150" cy="2648585"/>
            <wp:effectExtent l="0" t="0" r="6350" b="5715"/>
            <wp:docPr id="58" name="Picture 58"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Graphical user interface, application, website&#10;&#10;Description automatically generated"/>
                    <pic:cNvPicPr/>
                  </pic:nvPicPr>
                  <pic:blipFill>
                    <a:blip r:embed="rId813" cstate="email">
                      <a:extLst>
                        <a:ext uri="{28A0092B-C50C-407E-A947-70E740481C1C}">
                          <a14:useLocalDpi xmlns:a14="http://schemas.microsoft.com/office/drawing/2010/main"/>
                        </a:ext>
                      </a:extLst>
                    </a:blip>
                    <a:stretch>
                      <a:fillRect/>
                    </a:stretch>
                  </pic:blipFill>
                  <pic:spPr>
                    <a:xfrm>
                      <a:off x="0" y="0"/>
                      <a:ext cx="6915150" cy="2648585"/>
                    </a:xfrm>
                    <a:prstGeom prst="rect">
                      <a:avLst/>
                    </a:prstGeom>
                  </pic:spPr>
                </pic:pic>
              </a:graphicData>
            </a:graphic>
          </wp:inline>
        </w:drawing>
      </w:r>
    </w:p>
    <w:p w14:paraId="43B8E6E9" w14:textId="5AF82C52" w:rsidR="00D03158" w:rsidRPr="0011481D" w:rsidRDefault="00F43B47" w:rsidP="00625238">
      <w:pPr>
        <w:autoSpaceDE w:val="0"/>
        <w:autoSpaceDN w:val="0"/>
        <w:adjustRightInd w:val="0"/>
        <w:outlineLvl w:val="0"/>
        <w:rPr>
          <w:rFonts w:ascii="Helvetica" w:hAnsi="Helvetica"/>
          <w:b/>
        </w:rPr>
      </w:pPr>
      <w:r w:rsidRPr="00F43B47">
        <w:rPr>
          <w:rFonts w:ascii="Helvetica" w:hAnsi="Helvetica"/>
          <w:b/>
          <w:noProof/>
        </w:rPr>
        <w:drawing>
          <wp:inline distT="0" distB="0" distL="0" distR="0" wp14:anchorId="7DC91DC0" wp14:editId="627249CE">
            <wp:extent cx="6915150" cy="4245610"/>
            <wp:effectExtent l="0" t="0" r="6350" b="0"/>
            <wp:docPr id="61" name="Picture 6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Graphical user interface, website&#10;&#10;Description automatically generated"/>
                    <pic:cNvPicPr/>
                  </pic:nvPicPr>
                  <pic:blipFill>
                    <a:blip r:embed="rId814" cstate="email">
                      <a:extLst>
                        <a:ext uri="{28A0092B-C50C-407E-A947-70E740481C1C}">
                          <a14:useLocalDpi xmlns:a14="http://schemas.microsoft.com/office/drawing/2010/main"/>
                        </a:ext>
                      </a:extLst>
                    </a:blip>
                    <a:stretch>
                      <a:fillRect/>
                    </a:stretch>
                  </pic:blipFill>
                  <pic:spPr>
                    <a:xfrm>
                      <a:off x="0" y="0"/>
                      <a:ext cx="6915150" cy="4245610"/>
                    </a:xfrm>
                    <a:prstGeom prst="rect">
                      <a:avLst/>
                    </a:prstGeom>
                  </pic:spPr>
                </pic:pic>
              </a:graphicData>
            </a:graphic>
          </wp:inline>
        </w:drawing>
      </w:r>
    </w:p>
    <w:p w14:paraId="0DF696E6" w14:textId="77777777" w:rsidR="00625238" w:rsidRPr="0011481D" w:rsidRDefault="00BF171A" w:rsidP="00625238">
      <w:pPr>
        <w:autoSpaceDE w:val="0"/>
        <w:autoSpaceDN w:val="0"/>
        <w:adjustRightInd w:val="0"/>
        <w:outlineLvl w:val="0"/>
        <w:rPr>
          <w:rFonts w:ascii="Helvetica" w:hAnsi="Helvetica"/>
        </w:rPr>
      </w:pPr>
      <w:hyperlink r:id="rId815" w:history="1">
        <w:r w:rsidR="00625238" w:rsidRPr="0011481D">
          <w:rPr>
            <w:rStyle w:val="Hyperlink"/>
            <w:rFonts w:ascii="Helvetica" w:hAnsi="Helvetica"/>
          </w:rPr>
          <w:t>https://www.imls.gov/grants/apply-grant/available-grants</w:t>
        </w:r>
      </w:hyperlink>
    </w:p>
    <w:p w14:paraId="4807B3BF" w14:textId="77777777" w:rsidR="00625238" w:rsidRPr="0011481D" w:rsidRDefault="00625238" w:rsidP="00625238">
      <w:pPr>
        <w:autoSpaceDE w:val="0"/>
        <w:autoSpaceDN w:val="0"/>
        <w:adjustRightInd w:val="0"/>
        <w:outlineLvl w:val="0"/>
        <w:rPr>
          <w:rStyle w:val="Hyperlink"/>
          <w:rFonts w:ascii="Helvetica" w:hAnsi="Helvetica"/>
          <w:b/>
        </w:rPr>
      </w:pPr>
    </w:p>
    <w:p w14:paraId="6A877715" w14:textId="77777777" w:rsidR="00625238" w:rsidRPr="0011481D" w:rsidRDefault="00625238" w:rsidP="00625238">
      <w:pPr>
        <w:autoSpaceDE w:val="0"/>
        <w:autoSpaceDN w:val="0"/>
        <w:adjustRightInd w:val="0"/>
        <w:rPr>
          <w:rFonts w:ascii="Helvetica" w:hAnsi="Helvetica"/>
          <w:b/>
        </w:rPr>
      </w:pPr>
    </w:p>
    <w:p w14:paraId="69F05285" w14:textId="77777777" w:rsidR="00625238" w:rsidRPr="0011481D" w:rsidRDefault="00625238" w:rsidP="00625238">
      <w:pPr>
        <w:widowControl w:val="0"/>
        <w:autoSpaceDE w:val="0"/>
        <w:autoSpaceDN w:val="0"/>
        <w:adjustRightInd w:val="0"/>
        <w:spacing w:after="180"/>
        <w:rPr>
          <w:rFonts w:ascii="Helvetica" w:hAnsi="Helvetica"/>
          <w:color w:val="434547"/>
        </w:rPr>
      </w:pPr>
      <w:bookmarkStart w:id="884" w:name="IMLSSummary"/>
      <w:bookmarkEnd w:id="884"/>
      <w:r w:rsidRPr="0011481D">
        <w:rPr>
          <w:rFonts w:ascii="Helvetica" w:hAnsi="Helvetica"/>
          <w:color w:val="434547"/>
        </w:rPr>
        <w:t>Each grant program has specific eligibility requirements. The links below provide general eligibility criteria for museums, libraries, and tribal organizations, but please note that additional organizations may be eligible for grants under certain programs. Additionally, ineligible organizations may still be able to participate in grant programs through partnerships with eligible organizations. Please click on the links below to see general criteria and review Applications and Guidelines for specific information.</w:t>
      </w:r>
    </w:p>
    <w:p w14:paraId="439A95C1" w14:textId="77777777" w:rsidR="00625238" w:rsidRPr="0011481D" w:rsidRDefault="00BF171A" w:rsidP="00625238">
      <w:pPr>
        <w:widowControl w:val="0"/>
        <w:autoSpaceDE w:val="0"/>
        <w:autoSpaceDN w:val="0"/>
        <w:adjustRightInd w:val="0"/>
        <w:spacing w:after="180"/>
        <w:rPr>
          <w:rFonts w:ascii="Helvetica" w:hAnsi="Helvetica"/>
          <w:color w:val="434547"/>
        </w:rPr>
      </w:pPr>
      <w:hyperlink r:id="rId816" w:history="1">
        <w:r w:rsidR="00625238" w:rsidRPr="0011481D">
          <w:rPr>
            <w:rFonts w:ascii="Helvetica" w:hAnsi="Helvetica"/>
            <w:b/>
            <w:bCs/>
            <w:color w:val="18515C"/>
          </w:rPr>
          <w:t>Museums</w:t>
        </w:r>
      </w:hyperlink>
      <w:r w:rsidR="00625238" w:rsidRPr="0011481D">
        <w:rPr>
          <w:rFonts w:ascii="Helvetica" w:hAnsi="Helvetica"/>
          <w:b/>
          <w:bCs/>
          <w:color w:val="434547"/>
        </w:rPr>
        <w:t>  </w:t>
      </w:r>
      <w:hyperlink r:id="rId817" w:history="1">
        <w:r w:rsidR="00625238" w:rsidRPr="0011481D">
          <w:rPr>
            <w:rFonts w:ascii="Helvetica" w:hAnsi="Helvetica"/>
            <w:b/>
            <w:bCs/>
            <w:color w:val="18515C"/>
          </w:rPr>
          <w:t>Libraries</w:t>
        </w:r>
      </w:hyperlink>
      <w:r w:rsidR="00625238" w:rsidRPr="0011481D">
        <w:rPr>
          <w:rFonts w:ascii="Helvetica" w:hAnsi="Helvetica"/>
          <w:b/>
          <w:bCs/>
          <w:color w:val="434547"/>
        </w:rPr>
        <w:t>  </w:t>
      </w:r>
    </w:p>
    <w:p w14:paraId="1C6FD3FF"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rPr>
        <w:t> </w:t>
      </w:r>
    </w:p>
    <w:p w14:paraId="0924B109" w14:textId="2F0AD55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b/>
          <w:bCs/>
        </w:rPr>
        <w:t xml:space="preserve">Institutions: </w:t>
      </w:r>
      <w:r w:rsidRPr="0011481D">
        <w:rPr>
          <w:rFonts w:ascii="Helvetica" w:hAnsi="Helvetica" w:cs="Helvetica"/>
        </w:rPr>
        <w:t xml:space="preserve">Archives, Federally Recognized Native American Tribe, Historical Society, Library, Nonprofits that serve Native Hawaiians, Professional Association, Public or Private Non-profit Institutions of Higher Education, Regional Organization, State Library </w:t>
      </w:r>
      <w:r w:rsidR="00A011C6">
        <w:rPr>
          <w:rFonts w:ascii="Helvetica" w:hAnsi="Helvetica" w:cs="Helvetica"/>
        </w:rPr>
        <w:t>Administrativ</w:t>
      </w:r>
      <w:r w:rsidR="00A011C6" w:rsidRPr="0011481D">
        <w:rPr>
          <w:rFonts w:ascii="Helvetica" w:hAnsi="Helvetica" w:cs="Helvetica"/>
        </w:rPr>
        <w:t>e</w:t>
      </w:r>
      <w:r w:rsidRPr="0011481D">
        <w:rPr>
          <w:rFonts w:ascii="Helvetica" w:hAnsi="Helvetica" w:cs="Helvetica"/>
        </w:rPr>
        <w:t xml:space="preserve"> Agency, State or Local Government</w:t>
      </w:r>
    </w:p>
    <w:p w14:paraId="5FA8601D" w14:textId="77777777" w:rsidR="00625238" w:rsidRPr="0011481D" w:rsidRDefault="00625238" w:rsidP="00625238">
      <w:pPr>
        <w:widowControl w:val="0"/>
        <w:pBdr>
          <w:bottom w:val="single" w:sz="6" w:space="1" w:color="auto"/>
        </w:pBdr>
        <w:autoSpaceDE w:val="0"/>
        <w:autoSpaceDN w:val="0"/>
        <w:adjustRightInd w:val="0"/>
        <w:rPr>
          <w:rFonts w:ascii="Helvetica" w:hAnsi="Helvetica"/>
        </w:rPr>
      </w:pPr>
    </w:p>
    <w:p w14:paraId="597C1B11"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rPr>
        <w:t> </w:t>
      </w:r>
    </w:p>
    <w:p w14:paraId="09272F8C" w14:textId="77777777" w:rsidR="00625238" w:rsidRPr="0011481D" w:rsidRDefault="00625238" w:rsidP="00625238">
      <w:pPr>
        <w:pBdr>
          <w:bottom w:val="single" w:sz="6" w:space="1" w:color="auto"/>
        </w:pBdr>
        <w:rPr>
          <w:rFonts w:ascii="Helvetica" w:hAnsi="Helvetica"/>
          <w:color w:val="5D4C47"/>
        </w:rPr>
      </w:pPr>
      <w:bookmarkStart w:id="885" w:name="IMLSFacebook"/>
      <w:bookmarkEnd w:id="885"/>
      <w:r w:rsidRPr="0011481D">
        <w:rPr>
          <w:rFonts w:ascii="Helvetica" w:hAnsi="Helvetica"/>
        </w:rPr>
        <w:t>Check out IMLS's Facebook page at:</w:t>
      </w:r>
      <w:r w:rsidRPr="0011481D">
        <w:rPr>
          <w:rFonts w:ascii="Helvetica" w:hAnsi="Helvetica"/>
          <w:b/>
          <w:color w:val="5D4C47"/>
        </w:rPr>
        <w:t xml:space="preserve"> </w:t>
      </w:r>
      <w:r w:rsidRPr="0011481D">
        <w:rPr>
          <w:rFonts w:ascii="Helvetica" w:hAnsi="Helvetica"/>
          <w:color w:val="5D4C47"/>
        </w:rPr>
        <w:br/>
      </w:r>
      <w:bookmarkStart w:id="886" w:name="IMLSSparks"/>
      <w:bookmarkStart w:id="887" w:name="IMLSNatLeadership"/>
      <w:bookmarkStart w:id="888" w:name="IMLSSparksIgnition"/>
      <w:bookmarkStart w:id="889" w:name="IMLSNatLeadershipGrants"/>
      <w:bookmarkEnd w:id="886"/>
      <w:bookmarkEnd w:id="887"/>
      <w:bookmarkEnd w:id="888"/>
      <w:bookmarkEnd w:id="889"/>
      <w:r w:rsidRPr="0011481D">
        <w:rPr>
          <w:rFonts w:ascii="Helvetica" w:hAnsi="Helvetica"/>
          <w:color w:val="5D4C47"/>
        </w:rPr>
        <w:fldChar w:fldCharType="begin"/>
      </w:r>
      <w:r w:rsidRPr="0011481D">
        <w:rPr>
          <w:rFonts w:ascii="Helvetica" w:hAnsi="Helvetica"/>
          <w:color w:val="5D4C47"/>
        </w:rPr>
        <w:instrText xml:space="preserve"> HYPERLINK "https://www.facebook.com/USIMLS/" </w:instrText>
      </w:r>
      <w:r w:rsidRPr="0011481D">
        <w:rPr>
          <w:rFonts w:ascii="Helvetica" w:hAnsi="Helvetica"/>
          <w:color w:val="5D4C47"/>
        </w:rPr>
        <w:fldChar w:fldCharType="separate"/>
      </w:r>
      <w:r w:rsidRPr="0011481D">
        <w:rPr>
          <w:rStyle w:val="Hyperlink"/>
          <w:rFonts w:ascii="Helvetica" w:hAnsi="Helvetica"/>
        </w:rPr>
        <w:t>https://www.facebook.com/USIMLS/</w:t>
      </w:r>
      <w:r w:rsidRPr="0011481D">
        <w:rPr>
          <w:rFonts w:ascii="Helvetica" w:hAnsi="Helvetica"/>
          <w:color w:val="5D4C47"/>
        </w:rPr>
        <w:fldChar w:fldCharType="end"/>
      </w:r>
    </w:p>
    <w:p w14:paraId="3F57D591" w14:textId="77777777" w:rsidR="00625238" w:rsidRPr="0011481D" w:rsidRDefault="00625238" w:rsidP="00625238">
      <w:pPr>
        <w:pBdr>
          <w:bottom w:val="single" w:sz="6" w:space="1" w:color="auto"/>
        </w:pBdr>
        <w:rPr>
          <w:rFonts w:ascii="Helvetica" w:hAnsi="Helvetica"/>
          <w:color w:val="5D4C47"/>
        </w:rPr>
      </w:pPr>
    </w:p>
    <w:p w14:paraId="27A8EEFF" w14:textId="77777777" w:rsidR="00625238" w:rsidRPr="0011481D" w:rsidRDefault="00625238" w:rsidP="00625238">
      <w:pPr>
        <w:pBdr>
          <w:bottom w:val="single" w:sz="6" w:space="1" w:color="auto"/>
        </w:pBdr>
        <w:rPr>
          <w:rFonts w:ascii="Helvetica" w:hAnsi="Helvetica"/>
          <w:color w:val="5D4C47"/>
        </w:rPr>
      </w:pPr>
    </w:p>
    <w:p w14:paraId="16E585E1" w14:textId="77777777" w:rsidR="00625238" w:rsidRPr="0011481D" w:rsidRDefault="00625238" w:rsidP="00625238">
      <w:pPr>
        <w:widowControl w:val="0"/>
        <w:autoSpaceDE w:val="0"/>
        <w:autoSpaceDN w:val="0"/>
        <w:adjustRightInd w:val="0"/>
        <w:rPr>
          <w:rFonts w:ascii="Helvetica" w:hAnsi="Helvetica" w:cs="Helvetica"/>
        </w:rPr>
      </w:pPr>
    </w:p>
    <w:p w14:paraId="7E4DC90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925E58B" w14:textId="77777777" w:rsidR="00625238" w:rsidRPr="0011481D" w:rsidRDefault="00625238" w:rsidP="00625238">
      <w:pPr>
        <w:rPr>
          <w:rFonts w:ascii="Helvetica" w:hAnsi="Helvetica"/>
        </w:rPr>
      </w:pPr>
    </w:p>
    <w:p w14:paraId="0DE3AA70" w14:textId="77777777" w:rsidR="00625238" w:rsidRDefault="00625238" w:rsidP="00625238">
      <w:pPr>
        <w:autoSpaceDE w:val="0"/>
        <w:autoSpaceDN w:val="0"/>
        <w:adjustRightInd w:val="0"/>
        <w:rPr>
          <w:rFonts w:ascii="Helvetica" w:hAnsi="Helvetica"/>
        </w:rPr>
      </w:pPr>
      <w:bookmarkStart w:id="890" w:name="DOI2"/>
      <w:bookmarkEnd w:id="890"/>
      <w:r w:rsidRPr="00E100DC">
        <w:rPr>
          <w:rFonts w:ascii="Helvetica" w:hAnsi="Helvetica"/>
          <w:b/>
          <w:sz w:val="28"/>
          <w:szCs w:val="28"/>
        </w:rPr>
        <w:t>Department of the Interior</w:t>
      </w:r>
      <w:r w:rsidRPr="0011481D">
        <w:rPr>
          <w:rFonts w:ascii="Helvetica" w:hAnsi="Helvetica"/>
        </w:rPr>
        <w:br/>
      </w:r>
    </w:p>
    <w:p w14:paraId="720E5337" w14:textId="77777777" w:rsidR="00625238" w:rsidRDefault="00625238" w:rsidP="00625238">
      <w:pPr>
        <w:autoSpaceDE w:val="0"/>
        <w:autoSpaceDN w:val="0"/>
        <w:adjustRightInd w:val="0"/>
        <w:rPr>
          <w:rFonts w:ascii="Helvetica" w:hAnsi="Helvetica"/>
        </w:rPr>
      </w:pPr>
    </w:p>
    <w:p w14:paraId="2A9B5E97" w14:textId="77777777" w:rsidR="00625238" w:rsidRPr="0011481D" w:rsidRDefault="00625238" w:rsidP="00625238">
      <w:pPr>
        <w:autoSpaceDE w:val="0"/>
        <w:autoSpaceDN w:val="0"/>
        <w:adjustRightInd w:val="0"/>
        <w:rPr>
          <w:rFonts w:ascii="Helvetica" w:hAnsi="Helvetica"/>
        </w:rPr>
      </w:pPr>
      <w:bookmarkStart w:id="891" w:name="DOIOverview"/>
      <w:bookmarkEnd w:id="891"/>
      <w:r w:rsidRPr="0011481D">
        <w:rPr>
          <w:rFonts w:ascii="Helvetica" w:hAnsi="Helvetica"/>
        </w:rPr>
        <w:t>Working with Interior</w:t>
      </w:r>
    </w:p>
    <w:p w14:paraId="25889934" w14:textId="77777777" w:rsidR="00625238" w:rsidRPr="0011481D" w:rsidRDefault="00625238" w:rsidP="00625238">
      <w:pPr>
        <w:autoSpaceDE w:val="0"/>
        <w:autoSpaceDN w:val="0"/>
        <w:adjustRightInd w:val="0"/>
        <w:rPr>
          <w:rFonts w:ascii="Helvetica" w:hAnsi="Helvetica"/>
        </w:rPr>
      </w:pPr>
    </w:p>
    <w:p w14:paraId="046A2B46"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 xml:space="preserve">The Interior Department provides assistance to the public, local governments and businesses through a number of programs.  For a general overview see: </w:t>
      </w:r>
      <w:hyperlink r:id="rId818" w:history="1">
        <w:r w:rsidRPr="0011481D">
          <w:rPr>
            <w:rStyle w:val="Hyperlink"/>
            <w:rFonts w:ascii="Helvetica" w:hAnsi="Helvetica"/>
          </w:rPr>
          <w:t>http://www.doi.gov/index.cfm</w:t>
        </w:r>
      </w:hyperlink>
    </w:p>
    <w:p w14:paraId="780AC590" w14:textId="77777777" w:rsidR="00625238" w:rsidRPr="0011481D" w:rsidRDefault="00625238" w:rsidP="00625238">
      <w:pPr>
        <w:autoSpaceDE w:val="0"/>
        <w:autoSpaceDN w:val="0"/>
        <w:adjustRightInd w:val="0"/>
        <w:rPr>
          <w:rFonts w:ascii="Helvetica" w:hAnsi="Helvetica"/>
        </w:rPr>
      </w:pPr>
    </w:p>
    <w:p w14:paraId="504A1ACD"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12ACC602" wp14:editId="0934F1BA">
            <wp:extent cx="6400800" cy="7048500"/>
            <wp:effectExtent l="0" t="0" r="0" b="1270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1.50.13 AM.png"/>
                    <pic:cNvPicPr/>
                  </pic:nvPicPr>
                  <pic:blipFill>
                    <a:blip r:embed="rId819" cstate="email">
                      <a:extLst>
                        <a:ext uri="{28A0092B-C50C-407E-A947-70E740481C1C}">
                          <a14:useLocalDpi xmlns:a14="http://schemas.microsoft.com/office/drawing/2010/main"/>
                        </a:ext>
                      </a:extLst>
                    </a:blip>
                    <a:stretch>
                      <a:fillRect/>
                    </a:stretch>
                  </pic:blipFill>
                  <pic:spPr>
                    <a:xfrm>
                      <a:off x="0" y="0"/>
                      <a:ext cx="6400800" cy="7048500"/>
                    </a:xfrm>
                    <a:prstGeom prst="rect">
                      <a:avLst/>
                    </a:prstGeom>
                  </pic:spPr>
                </pic:pic>
              </a:graphicData>
            </a:graphic>
          </wp:inline>
        </w:drawing>
      </w:r>
    </w:p>
    <w:p w14:paraId="45F2FD1E" w14:textId="77777777" w:rsidR="00625238" w:rsidRPr="0011481D" w:rsidRDefault="00625238" w:rsidP="00625238">
      <w:pPr>
        <w:outlineLvl w:val="0"/>
        <w:rPr>
          <w:rFonts w:ascii="Helvetica" w:hAnsi="Helvetica"/>
          <w:b/>
        </w:rPr>
      </w:pPr>
    </w:p>
    <w:p w14:paraId="15E54F27" w14:textId="77777777" w:rsidR="00625238" w:rsidRPr="0011481D" w:rsidRDefault="00BF171A" w:rsidP="00625238">
      <w:pPr>
        <w:pBdr>
          <w:bottom w:val="single" w:sz="6" w:space="1" w:color="auto"/>
        </w:pBdr>
        <w:autoSpaceDE w:val="0"/>
        <w:autoSpaceDN w:val="0"/>
        <w:adjustRightInd w:val="0"/>
        <w:rPr>
          <w:rFonts w:ascii="Helvetica" w:hAnsi="Helvetica"/>
        </w:rPr>
      </w:pPr>
      <w:hyperlink r:id="rId820" w:history="1">
        <w:r w:rsidR="00625238" w:rsidRPr="0011481D">
          <w:rPr>
            <w:rStyle w:val="Hyperlink"/>
            <w:rFonts w:ascii="Helvetica" w:hAnsi="Helvetica"/>
          </w:rPr>
          <w:t>http://www.doi.gov/businesses/working-with-interior.cfm</w:t>
        </w:r>
      </w:hyperlink>
    </w:p>
    <w:p w14:paraId="191A4A2F" w14:textId="77777777" w:rsidR="00625238" w:rsidRPr="0011481D" w:rsidRDefault="00625238" w:rsidP="00625238">
      <w:pPr>
        <w:autoSpaceDE w:val="0"/>
        <w:autoSpaceDN w:val="0"/>
        <w:adjustRightInd w:val="0"/>
        <w:rPr>
          <w:rFonts w:ascii="Helvetica" w:hAnsi="Helvetica"/>
          <w:b/>
        </w:rPr>
      </w:pPr>
    </w:p>
    <w:p w14:paraId="209CBDB3" w14:textId="77777777" w:rsidR="00625238" w:rsidRPr="0011481D" w:rsidRDefault="00625238" w:rsidP="00625238">
      <w:pPr>
        <w:autoSpaceDE w:val="0"/>
        <w:autoSpaceDN w:val="0"/>
        <w:adjustRightInd w:val="0"/>
        <w:rPr>
          <w:rFonts w:ascii="Helvetica" w:hAnsi="Helvetica"/>
          <w:b/>
        </w:rPr>
      </w:pPr>
    </w:p>
    <w:p w14:paraId="3826409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2E889C0D"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49D7653B" w14:textId="77777777" w:rsidR="00625238" w:rsidRPr="0011481D" w:rsidRDefault="00625238" w:rsidP="00625238">
      <w:pPr>
        <w:widowControl w:val="0"/>
        <w:autoSpaceDE w:val="0"/>
        <w:autoSpaceDN w:val="0"/>
        <w:adjustRightInd w:val="0"/>
        <w:rPr>
          <w:rFonts w:ascii="Helvetica" w:hAnsi="Helvetica" w:cs="Helvetica"/>
        </w:rPr>
      </w:pPr>
    </w:p>
    <w:p w14:paraId="67535F59" w14:textId="77777777" w:rsidR="00625238" w:rsidRPr="00E100DC" w:rsidRDefault="00625238" w:rsidP="00625238">
      <w:pPr>
        <w:rPr>
          <w:rFonts w:ascii="Helvetica" w:hAnsi="Helvetica"/>
          <w:sz w:val="28"/>
          <w:szCs w:val="28"/>
        </w:rPr>
      </w:pPr>
    </w:p>
    <w:p w14:paraId="047DCE26" w14:textId="77777777" w:rsidR="00625238" w:rsidRPr="00E100DC" w:rsidRDefault="00625238" w:rsidP="00625238">
      <w:pPr>
        <w:autoSpaceDE w:val="0"/>
        <w:autoSpaceDN w:val="0"/>
        <w:adjustRightInd w:val="0"/>
        <w:outlineLvl w:val="0"/>
        <w:rPr>
          <w:rFonts w:ascii="Helvetica" w:hAnsi="Helvetica"/>
          <w:b/>
          <w:sz w:val="28"/>
          <w:szCs w:val="28"/>
        </w:rPr>
      </w:pPr>
      <w:bookmarkStart w:id="892" w:name="DOJ2"/>
      <w:bookmarkEnd w:id="892"/>
      <w:r w:rsidRPr="00E100DC">
        <w:rPr>
          <w:rFonts w:ascii="Helvetica" w:hAnsi="Helvetica"/>
          <w:b/>
          <w:sz w:val="28"/>
          <w:szCs w:val="28"/>
        </w:rPr>
        <w:t>Department of Justice</w:t>
      </w:r>
    </w:p>
    <w:p w14:paraId="695A4219" w14:textId="77777777" w:rsidR="00625238" w:rsidRPr="0011481D" w:rsidRDefault="00625238" w:rsidP="00625238">
      <w:pPr>
        <w:autoSpaceDE w:val="0"/>
        <w:autoSpaceDN w:val="0"/>
        <w:adjustRightInd w:val="0"/>
        <w:outlineLvl w:val="0"/>
        <w:rPr>
          <w:rFonts w:ascii="Helvetica" w:hAnsi="Helvetica"/>
          <w:b/>
        </w:rPr>
      </w:pPr>
    </w:p>
    <w:p w14:paraId="46A69F0F" w14:textId="77777777" w:rsidR="00625238" w:rsidRPr="0011481D" w:rsidRDefault="00625238" w:rsidP="00625238">
      <w:pPr>
        <w:autoSpaceDE w:val="0"/>
        <w:autoSpaceDN w:val="0"/>
        <w:adjustRightInd w:val="0"/>
        <w:outlineLvl w:val="0"/>
        <w:rPr>
          <w:rFonts w:ascii="Helvetica" w:hAnsi="Helvetica"/>
          <w:b/>
          <w:noProof/>
        </w:rPr>
      </w:pPr>
      <w:bookmarkStart w:id="893" w:name="DOJOverview"/>
      <w:bookmarkEnd w:id="893"/>
    </w:p>
    <w:p w14:paraId="0130E476" w14:textId="05D7A523" w:rsidR="00625238" w:rsidRPr="0011481D" w:rsidRDefault="00F43B47" w:rsidP="00625238">
      <w:pPr>
        <w:autoSpaceDE w:val="0"/>
        <w:autoSpaceDN w:val="0"/>
        <w:adjustRightInd w:val="0"/>
        <w:outlineLvl w:val="0"/>
        <w:rPr>
          <w:rFonts w:ascii="Helvetica" w:hAnsi="Helvetica"/>
          <w:b/>
        </w:rPr>
      </w:pPr>
      <w:r w:rsidRPr="00F43B47">
        <w:rPr>
          <w:rFonts w:ascii="Helvetica" w:hAnsi="Helvetica"/>
          <w:b/>
          <w:noProof/>
        </w:rPr>
        <w:drawing>
          <wp:inline distT="0" distB="0" distL="0" distR="0" wp14:anchorId="3CE6ECA2" wp14:editId="18069833">
            <wp:extent cx="6915150" cy="3409315"/>
            <wp:effectExtent l="0" t="0" r="6350" b="0"/>
            <wp:docPr id="62" name="Picture 6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Graphical user interface&#10;&#10;Description automatically generated"/>
                    <pic:cNvPicPr/>
                  </pic:nvPicPr>
                  <pic:blipFill>
                    <a:blip r:embed="rId821" cstate="email">
                      <a:extLst>
                        <a:ext uri="{28A0092B-C50C-407E-A947-70E740481C1C}">
                          <a14:useLocalDpi xmlns:a14="http://schemas.microsoft.com/office/drawing/2010/main"/>
                        </a:ext>
                      </a:extLst>
                    </a:blip>
                    <a:stretch>
                      <a:fillRect/>
                    </a:stretch>
                  </pic:blipFill>
                  <pic:spPr>
                    <a:xfrm>
                      <a:off x="0" y="0"/>
                      <a:ext cx="6915150" cy="3409315"/>
                    </a:xfrm>
                    <a:prstGeom prst="rect">
                      <a:avLst/>
                    </a:prstGeom>
                  </pic:spPr>
                </pic:pic>
              </a:graphicData>
            </a:graphic>
          </wp:inline>
        </w:drawing>
      </w:r>
    </w:p>
    <w:p w14:paraId="4BB92675" w14:textId="77777777" w:rsidR="00625238" w:rsidRPr="0011481D" w:rsidRDefault="00625238" w:rsidP="00625238">
      <w:pPr>
        <w:autoSpaceDE w:val="0"/>
        <w:autoSpaceDN w:val="0"/>
        <w:adjustRightInd w:val="0"/>
        <w:outlineLvl w:val="0"/>
        <w:rPr>
          <w:rFonts w:ascii="Helvetica" w:hAnsi="Helvetica"/>
          <w:b/>
        </w:rPr>
      </w:pPr>
    </w:p>
    <w:p w14:paraId="19053B10" w14:textId="6BE619D8" w:rsidR="00625238" w:rsidRPr="0011481D" w:rsidRDefault="00F43B47" w:rsidP="00625238">
      <w:pPr>
        <w:autoSpaceDE w:val="0"/>
        <w:autoSpaceDN w:val="0"/>
        <w:adjustRightInd w:val="0"/>
        <w:outlineLvl w:val="0"/>
        <w:rPr>
          <w:rFonts w:ascii="Helvetica" w:hAnsi="Helvetica"/>
          <w:b/>
        </w:rPr>
      </w:pPr>
      <w:r w:rsidRPr="00F43B47">
        <w:rPr>
          <w:rFonts w:ascii="Helvetica" w:hAnsi="Helvetica"/>
          <w:b/>
          <w:noProof/>
        </w:rPr>
        <w:drawing>
          <wp:inline distT="0" distB="0" distL="0" distR="0" wp14:anchorId="757A5E04" wp14:editId="32A5BAA6">
            <wp:extent cx="6915150" cy="4890770"/>
            <wp:effectExtent l="0" t="0" r="6350" b="0"/>
            <wp:docPr id="67" name="Picture 6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Graphical user interface, text, application&#10;&#10;Description automatically generated"/>
                    <pic:cNvPicPr/>
                  </pic:nvPicPr>
                  <pic:blipFill>
                    <a:blip r:embed="rId822" cstate="email">
                      <a:extLst>
                        <a:ext uri="{28A0092B-C50C-407E-A947-70E740481C1C}">
                          <a14:useLocalDpi xmlns:a14="http://schemas.microsoft.com/office/drawing/2010/main"/>
                        </a:ext>
                      </a:extLst>
                    </a:blip>
                    <a:stretch>
                      <a:fillRect/>
                    </a:stretch>
                  </pic:blipFill>
                  <pic:spPr>
                    <a:xfrm>
                      <a:off x="0" y="0"/>
                      <a:ext cx="6915150" cy="4890770"/>
                    </a:xfrm>
                    <a:prstGeom prst="rect">
                      <a:avLst/>
                    </a:prstGeom>
                  </pic:spPr>
                </pic:pic>
              </a:graphicData>
            </a:graphic>
          </wp:inline>
        </w:drawing>
      </w:r>
    </w:p>
    <w:p w14:paraId="78B78A9C" w14:textId="72DE7534" w:rsidR="00625238" w:rsidRPr="0011481D" w:rsidRDefault="00F43B47" w:rsidP="00625238">
      <w:pPr>
        <w:autoSpaceDE w:val="0"/>
        <w:autoSpaceDN w:val="0"/>
        <w:adjustRightInd w:val="0"/>
        <w:outlineLvl w:val="0"/>
        <w:rPr>
          <w:rFonts w:ascii="Helvetica" w:hAnsi="Helvetica"/>
          <w:b/>
        </w:rPr>
      </w:pPr>
      <w:r w:rsidRPr="00F43B47">
        <w:rPr>
          <w:rFonts w:ascii="Helvetica" w:hAnsi="Helvetica"/>
          <w:b/>
          <w:noProof/>
        </w:rPr>
        <w:drawing>
          <wp:inline distT="0" distB="0" distL="0" distR="0" wp14:anchorId="5B433F0E" wp14:editId="06DD045E">
            <wp:extent cx="6915150" cy="4084320"/>
            <wp:effectExtent l="0" t="0" r="6350" b="5080"/>
            <wp:docPr id="68" name="Picture 6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Graphical user interface, text, application&#10;&#10;Description automatically generated"/>
                    <pic:cNvPicPr/>
                  </pic:nvPicPr>
                  <pic:blipFill>
                    <a:blip r:embed="rId823" cstate="email">
                      <a:extLst>
                        <a:ext uri="{28A0092B-C50C-407E-A947-70E740481C1C}">
                          <a14:useLocalDpi xmlns:a14="http://schemas.microsoft.com/office/drawing/2010/main"/>
                        </a:ext>
                      </a:extLst>
                    </a:blip>
                    <a:stretch>
                      <a:fillRect/>
                    </a:stretch>
                  </pic:blipFill>
                  <pic:spPr>
                    <a:xfrm>
                      <a:off x="0" y="0"/>
                      <a:ext cx="6915150" cy="4084320"/>
                    </a:xfrm>
                    <a:prstGeom prst="rect">
                      <a:avLst/>
                    </a:prstGeom>
                  </pic:spPr>
                </pic:pic>
              </a:graphicData>
            </a:graphic>
          </wp:inline>
        </w:drawing>
      </w:r>
    </w:p>
    <w:p w14:paraId="78AA5B1C" w14:textId="77777777" w:rsidR="00F43B47" w:rsidRPr="0011481D" w:rsidRDefault="00BF171A" w:rsidP="00F43B47">
      <w:pPr>
        <w:autoSpaceDE w:val="0"/>
        <w:autoSpaceDN w:val="0"/>
        <w:adjustRightInd w:val="0"/>
        <w:outlineLvl w:val="0"/>
        <w:rPr>
          <w:rFonts w:ascii="Helvetica" w:hAnsi="Helvetica"/>
          <w:b/>
        </w:rPr>
      </w:pPr>
      <w:hyperlink r:id="rId824" w:history="1">
        <w:r w:rsidR="00F43B47" w:rsidRPr="0011481D">
          <w:rPr>
            <w:rStyle w:val="Hyperlink"/>
            <w:rFonts w:ascii="Helvetica" w:hAnsi="Helvetica"/>
            <w:b/>
          </w:rPr>
          <w:t>http://www.justice.gov/business/</w:t>
        </w:r>
      </w:hyperlink>
    </w:p>
    <w:p w14:paraId="344D6C8C" w14:textId="77777777" w:rsidR="00625238" w:rsidRDefault="00625238" w:rsidP="00625238">
      <w:pPr>
        <w:autoSpaceDE w:val="0"/>
        <w:autoSpaceDN w:val="0"/>
        <w:adjustRightInd w:val="0"/>
        <w:outlineLvl w:val="0"/>
        <w:rPr>
          <w:rFonts w:ascii="Helvetica" w:hAnsi="Helvetica"/>
        </w:rPr>
      </w:pPr>
    </w:p>
    <w:p w14:paraId="194A03AA" w14:textId="77777777" w:rsidR="00625238" w:rsidRDefault="00625238" w:rsidP="00625238">
      <w:pPr>
        <w:autoSpaceDE w:val="0"/>
        <w:autoSpaceDN w:val="0"/>
        <w:adjustRightInd w:val="0"/>
        <w:outlineLvl w:val="0"/>
        <w:rPr>
          <w:rFonts w:ascii="Helvetica" w:hAnsi="Helvetica"/>
        </w:rPr>
      </w:pPr>
    </w:p>
    <w:p w14:paraId="477B4B34" w14:textId="77777777" w:rsidR="00625238" w:rsidRDefault="00625238" w:rsidP="00625238">
      <w:pPr>
        <w:autoSpaceDE w:val="0"/>
        <w:autoSpaceDN w:val="0"/>
        <w:adjustRightInd w:val="0"/>
        <w:outlineLvl w:val="0"/>
        <w:rPr>
          <w:rFonts w:ascii="Helvetica" w:hAnsi="Helvetica"/>
        </w:rPr>
      </w:pPr>
    </w:p>
    <w:p w14:paraId="6000D771" w14:textId="77777777" w:rsidR="00625238" w:rsidRDefault="00625238" w:rsidP="00625238">
      <w:pPr>
        <w:autoSpaceDE w:val="0"/>
        <w:autoSpaceDN w:val="0"/>
        <w:adjustRightInd w:val="0"/>
        <w:outlineLvl w:val="0"/>
        <w:rPr>
          <w:rFonts w:ascii="Helvetica" w:hAnsi="Helvetica"/>
        </w:rPr>
      </w:pPr>
    </w:p>
    <w:p w14:paraId="1B55E3D1" w14:textId="77777777" w:rsidR="00625238" w:rsidRDefault="00625238" w:rsidP="00625238">
      <w:pPr>
        <w:autoSpaceDE w:val="0"/>
        <w:autoSpaceDN w:val="0"/>
        <w:adjustRightInd w:val="0"/>
        <w:outlineLvl w:val="0"/>
        <w:rPr>
          <w:rFonts w:ascii="Helvetica" w:hAnsi="Helvetica"/>
        </w:rPr>
      </w:pPr>
    </w:p>
    <w:p w14:paraId="491193A1" w14:textId="77777777" w:rsidR="00625238" w:rsidRDefault="00625238" w:rsidP="00625238">
      <w:pPr>
        <w:autoSpaceDE w:val="0"/>
        <w:autoSpaceDN w:val="0"/>
        <w:adjustRightInd w:val="0"/>
        <w:outlineLvl w:val="0"/>
        <w:rPr>
          <w:rFonts w:ascii="Helvetica" w:hAnsi="Helvetica"/>
        </w:rPr>
      </w:pPr>
    </w:p>
    <w:p w14:paraId="42596500" w14:textId="77777777" w:rsidR="00625238" w:rsidRDefault="00625238" w:rsidP="00625238">
      <w:pPr>
        <w:autoSpaceDE w:val="0"/>
        <w:autoSpaceDN w:val="0"/>
        <w:adjustRightInd w:val="0"/>
        <w:outlineLvl w:val="0"/>
        <w:rPr>
          <w:rFonts w:ascii="Helvetica" w:hAnsi="Helvetica"/>
        </w:rPr>
      </w:pPr>
    </w:p>
    <w:p w14:paraId="7A847ED9" w14:textId="77777777" w:rsidR="00625238" w:rsidRPr="0011481D" w:rsidRDefault="00625238" w:rsidP="00625238">
      <w:pPr>
        <w:autoSpaceDE w:val="0"/>
        <w:autoSpaceDN w:val="0"/>
        <w:adjustRightInd w:val="0"/>
        <w:outlineLvl w:val="0"/>
        <w:rPr>
          <w:rFonts w:ascii="Helvetica" w:hAnsi="Helvetica"/>
        </w:rPr>
      </w:pPr>
      <w:r w:rsidRPr="0011481D">
        <w:rPr>
          <w:rFonts w:ascii="Helvetica" w:hAnsi="Helvetica"/>
        </w:rPr>
        <w:t>The DOJ agencies listed below also have sites that provide grant information specific to that agency. Examples of what can be found on these sites are programs, funding opportunities, application assistance, and other useful information.</w:t>
      </w:r>
    </w:p>
    <w:p w14:paraId="48034078" w14:textId="77777777" w:rsidR="00625238" w:rsidRPr="0011481D" w:rsidRDefault="00625238" w:rsidP="00625238">
      <w:pPr>
        <w:autoSpaceDE w:val="0"/>
        <w:autoSpaceDN w:val="0"/>
        <w:adjustRightInd w:val="0"/>
        <w:outlineLvl w:val="0"/>
        <w:rPr>
          <w:rFonts w:ascii="Helvetica" w:hAnsi="Helvetica"/>
        </w:rPr>
      </w:pPr>
    </w:p>
    <w:p w14:paraId="3FCD1C54" w14:textId="77777777" w:rsidR="00625238" w:rsidRPr="0011481D" w:rsidRDefault="00BF171A" w:rsidP="00625238">
      <w:pPr>
        <w:autoSpaceDE w:val="0"/>
        <w:autoSpaceDN w:val="0"/>
        <w:adjustRightInd w:val="0"/>
        <w:outlineLvl w:val="0"/>
        <w:rPr>
          <w:rFonts w:ascii="Helvetica" w:hAnsi="Helvetica"/>
          <w:b/>
        </w:rPr>
      </w:pPr>
      <w:hyperlink r:id="rId825" w:history="1">
        <w:r w:rsidR="00625238" w:rsidRPr="0011481D">
          <w:rPr>
            <w:rStyle w:val="Hyperlink"/>
            <w:rFonts w:ascii="Helvetica" w:hAnsi="Helvetica"/>
            <w:b/>
          </w:rPr>
          <w:t>Bureau of Justice Assistance (BJA)</w:t>
        </w:r>
      </w:hyperlink>
    </w:p>
    <w:p w14:paraId="3AC48919" w14:textId="77777777" w:rsidR="00625238" w:rsidRPr="0011481D" w:rsidRDefault="00BF171A" w:rsidP="00625238">
      <w:pPr>
        <w:autoSpaceDE w:val="0"/>
        <w:autoSpaceDN w:val="0"/>
        <w:adjustRightInd w:val="0"/>
        <w:outlineLvl w:val="0"/>
        <w:rPr>
          <w:rFonts w:ascii="Helvetica" w:hAnsi="Helvetica"/>
          <w:b/>
        </w:rPr>
      </w:pPr>
      <w:hyperlink r:id="rId826" w:history="1">
        <w:r w:rsidR="00625238" w:rsidRPr="0011481D">
          <w:rPr>
            <w:rStyle w:val="Hyperlink"/>
            <w:rFonts w:ascii="Helvetica" w:hAnsi="Helvetica"/>
            <w:b/>
          </w:rPr>
          <w:t>Bureau of Justice Statistics (BJS)</w:t>
        </w:r>
      </w:hyperlink>
    </w:p>
    <w:p w14:paraId="20CC61F8" w14:textId="77777777" w:rsidR="00625238" w:rsidRPr="0011481D" w:rsidRDefault="00BF171A" w:rsidP="00625238">
      <w:pPr>
        <w:autoSpaceDE w:val="0"/>
        <w:autoSpaceDN w:val="0"/>
        <w:adjustRightInd w:val="0"/>
        <w:outlineLvl w:val="0"/>
        <w:rPr>
          <w:rFonts w:ascii="Helvetica" w:hAnsi="Helvetica"/>
          <w:b/>
        </w:rPr>
      </w:pPr>
      <w:hyperlink r:id="rId827" w:history="1">
        <w:r w:rsidR="00625238" w:rsidRPr="0011481D">
          <w:rPr>
            <w:rStyle w:val="Hyperlink"/>
            <w:rFonts w:ascii="Helvetica" w:hAnsi="Helvetica"/>
            <w:b/>
          </w:rPr>
          <w:t>National Criminal Justice Reference Service (NCJRS)</w:t>
        </w:r>
      </w:hyperlink>
    </w:p>
    <w:p w14:paraId="5BD7316C" w14:textId="77777777" w:rsidR="00625238" w:rsidRPr="0011481D" w:rsidRDefault="00BF171A" w:rsidP="00625238">
      <w:pPr>
        <w:autoSpaceDE w:val="0"/>
        <w:autoSpaceDN w:val="0"/>
        <w:adjustRightInd w:val="0"/>
        <w:outlineLvl w:val="0"/>
        <w:rPr>
          <w:rFonts w:ascii="Helvetica" w:hAnsi="Helvetica"/>
          <w:b/>
        </w:rPr>
      </w:pPr>
      <w:hyperlink r:id="rId828" w:history="1">
        <w:r w:rsidR="00625238" w:rsidRPr="0011481D">
          <w:rPr>
            <w:rStyle w:val="Hyperlink"/>
            <w:rFonts w:ascii="Helvetica" w:hAnsi="Helvetica"/>
            <w:b/>
          </w:rPr>
          <w:t>National Institute of Justice (NIJ)</w:t>
        </w:r>
      </w:hyperlink>
    </w:p>
    <w:p w14:paraId="698FDD44" w14:textId="77777777" w:rsidR="00625238" w:rsidRPr="0011481D" w:rsidRDefault="00BF171A" w:rsidP="00625238">
      <w:pPr>
        <w:autoSpaceDE w:val="0"/>
        <w:autoSpaceDN w:val="0"/>
        <w:adjustRightInd w:val="0"/>
        <w:outlineLvl w:val="0"/>
        <w:rPr>
          <w:rFonts w:ascii="Helvetica" w:hAnsi="Helvetica"/>
          <w:b/>
        </w:rPr>
      </w:pPr>
      <w:hyperlink r:id="rId829" w:history="1">
        <w:r w:rsidR="00625238" w:rsidRPr="0011481D">
          <w:rPr>
            <w:rStyle w:val="Hyperlink"/>
            <w:rFonts w:ascii="Helvetica" w:hAnsi="Helvetica"/>
            <w:b/>
          </w:rPr>
          <w:t>Office of Sex Offender Sentencing, Monitoring, Apprehending, Registering, and Tracking (SMART)</w:t>
        </w:r>
      </w:hyperlink>
    </w:p>
    <w:p w14:paraId="4F285C29" w14:textId="77777777" w:rsidR="00625238" w:rsidRPr="0011481D" w:rsidRDefault="00625238" w:rsidP="00625238">
      <w:pPr>
        <w:rPr>
          <w:rFonts w:ascii="Helvetica" w:hAnsi="Helvetica"/>
        </w:rPr>
      </w:pPr>
    </w:p>
    <w:p w14:paraId="57825570" w14:textId="77777777" w:rsidR="00625238" w:rsidRDefault="00625238" w:rsidP="00625238">
      <w:pPr>
        <w:rPr>
          <w:rFonts w:ascii="Helvetica" w:hAnsi="Helvetica" w:cs="Helvetica"/>
          <w:color w:val="222222"/>
          <w:shd w:val="clear" w:color="auto" w:fill="FFFFFF"/>
        </w:rPr>
      </w:pPr>
      <w:bookmarkStart w:id="894" w:name="DOJGrants"/>
      <w:bookmarkEnd w:id="894"/>
    </w:p>
    <w:p w14:paraId="3E147CA2" w14:textId="77777777" w:rsidR="00625238" w:rsidRDefault="00625238" w:rsidP="00625238">
      <w:pPr>
        <w:rPr>
          <w:rFonts w:ascii="Helvetica" w:hAnsi="Helvetica" w:cs="Helvetica"/>
          <w:color w:val="222222"/>
          <w:shd w:val="clear" w:color="auto" w:fill="FFFFFF"/>
        </w:rPr>
      </w:pPr>
    </w:p>
    <w:p w14:paraId="32FE2F9D" w14:textId="3C95F918" w:rsidR="00625238" w:rsidRDefault="00625238" w:rsidP="00625238">
      <w:pPr>
        <w:rPr>
          <w:rFonts w:ascii="Helvetica" w:hAnsi="Helvetica" w:cs="Helvetica"/>
          <w:color w:val="222222"/>
          <w:shd w:val="clear" w:color="auto" w:fill="FFFFFF"/>
        </w:rPr>
      </w:pPr>
      <w:bookmarkStart w:id="895" w:name="HISAADOJ"/>
      <w:bookmarkEnd w:id="895"/>
      <w:r>
        <w:rPr>
          <w:rFonts w:ascii="Helvetica" w:hAnsi="Helvetica" w:cs="Helvetica"/>
          <w:color w:val="222222"/>
          <w:shd w:val="clear" w:color="auto" w:fill="FFFFFF"/>
        </w:rPr>
        <w:t xml:space="preserve">Hawaii State </w:t>
      </w:r>
      <w:r w:rsidR="00A011C6">
        <w:rPr>
          <w:rFonts w:ascii="Helvetica" w:hAnsi="Helvetica" w:cs="Helvetica"/>
          <w:color w:val="222222"/>
          <w:shd w:val="clear" w:color="auto" w:fill="FFFFFF"/>
        </w:rPr>
        <w:t>Administrative</w:t>
      </w:r>
      <w:r>
        <w:rPr>
          <w:rFonts w:ascii="Helvetica" w:hAnsi="Helvetica" w:cs="Helvetica"/>
          <w:color w:val="222222"/>
          <w:shd w:val="clear" w:color="auto" w:fill="FFFFFF"/>
        </w:rPr>
        <w:t xml:space="preserve"> Agency Contacts</w:t>
      </w:r>
    </w:p>
    <w:p w14:paraId="5C756EED" w14:textId="77777777" w:rsidR="00625238" w:rsidRDefault="00625238" w:rsidP="00625238">
      <w:pPr>
        <w:rPr>
          <w:rFonts w:ascii="Helvetica" w:hAnsi="Helvetica" w:cs="Helvetica"/>
          <w:color w:val="222222"/>
          <w:shd w:val="clear" w:color="auto" w:fill="FFFFFF"/>
        </w:rPr>
      </w:pPr>
    </w:p>
    <w:p w14:paraId="202D7296" w14:textId="77777777" w:rsidR="00625238" w:rsidRDefault="00625238" w:rsidP="00625238">
      <w:pPr>
        <w:rPr>
          <w:rFonts w:ascii="Helvetica" w:hAnsi="Helvetica" w:cs="Helvetica"/>
          <w:color w:val="222222"/>
          <w:shd w:val="clear" w:color="auto" w:fill="FFFFFF"/>
        </w:rPr>
      </w:pPr>
    </w:p>
    <w:p w14:paraId="0A919AF8" w14:textId="77777777" w:rsidR="00625238" w:rsidRDefault="00625238" w:rsidP="00625238">
      <w:pPr>
        <w:rPr>
          <w:rFonts w:ascii="Helvetica" w:hAnsi="Helvetica" w:cs="Helvetica"/>
          <w:color w:val="222222"/>
          <w:shd w:val="clear" w:color="auto" w:fill="FFFFFF"/>
        </w:rPr>
      </w:pPr>
      <w:r w:rsidRPr="00912A48">
        <w:rPr>
          <w:rFonts w:ascii="Helvetica" w:hAnsi="Helvetica" w:cs="Helvetica"/>
          <w:noProof/>
          <w:color w:val="222222"/>
          <w:shd w:val="clear" w:color="auto" w:fill="FFFFFF"/>
        </w:rPr>
        <w:drawing>
          <wp:inline distT="0" distB="0" distL="0" distR="0" wp14:anchorId="2868F3C0" wp14:editId="5D5BD295">
            <wp:extent cx="6915150" cy="4600575"/>
            <wp:effectExtent l="0" t="0" r="6350" b="0"/>
            <wp:docPr id="1" name="Picture 1"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0" cstate="email">
                      <a:extLst>
                        <a:ext uri="{28A0092B-C50C-407E-A947-70E740481C1C}">
                          <a14:useLocalDpi xmlns:a14="http://schemas.microsoft.com/office/drawing/2010/main"/>
                        </a:ext>
                      </a:extLst>
                    </a:blip>
                    <a:stretch>
                      <a:fillRect/>
                    </a:stretch>
                  </pic:blipFill>
                  <pic:spPr>
                    <a:xfrm>
                      <a:off x="0" y="0"/>
                      <a:ext cx="6915150" cy="4600575"/>
                    </a:xfrm>
                    <a:prstGeom prst="rect">
                      <a:avLst/>
                    </a:prstGeom>
                  </pic:spPr>
                </pic:pic>
              </a:graphicData>
            </a:graphic>
          </wp:inline>
        </w:drawing>
      </w:r>
    </w:p>
    <w:p w14:paraId="0EF2D199" w14:textId="77777777" w:rsidR="00625238" w:rsidRDefault="00625238" w:rsidP="00625238">
      <w:pPr>
        <w:rPr>
          <w:rFonts w:ascii="Helvetica" w:hAnsi="Helvetica" w:cs="Helvetica"/>
          <w:color w:val="222222"/>
          <w:shd w:val="clear" w:color="auto" w:fill="FFFFFF"/>
        </w:rPr>
      </w:pPr>
    </w:p>
    <w:p w14:paraId="145F8239" w14:textId="77777777" w:rsidR="00625238" w:rsidRDefault="00BF171A" w:rsidP="00625238">
      <w:pPr>
        <w:rPr>
          <w:rFonts w:ascii="Helvetica" w:hAnsi="Helvetica" w:cs="Helvetica"/>
          <w:color w:val="222222"/>
          <w:shd w:val="clear" w:color="auto" w:fill="FFFFFF"/>
        </w:rPr>
      </w:pPr>
      <w:hyperlink r:id="rId831" w:history="1">
        <w:r w:rsidR="00625238" w:rsidRPr="00996F1F">
          <w:rPr>
            <w:rStyle w:val="Hyperlink"/>
            <w:rFonts w:ascii="Helvetica" w:hAnsi="Helvetica" w:cs="Helvetica"/>
            <w:shd w:val="clear" w:color="auto" w:fill="FFFFFF"/>
          </w:rPr>
          <w:t>https://www.ncja.org/state-agencies/about-state-agencies</w:t>
        </w:r>
      </w:hyperlink>
    </w:p>
    <w:p w14:paraId="2F137B8E" w14:textId="77777777" w:rsidR="00625238" w:rsidRDefault="00625238" w:rsidP="00625238">
      <w:pPr>
        <w:rPr>
          <w:rFonts w:ascii="Helvetica" w:hAnsi="Helvetica" w:cs="Helvetica"/>
          <w:color w:val="222222"/>
          <w:shd w:val="clear" w:color="auto" w:fill="FFFFFF"/>
        </w:rPr>
      </w:pPr>
    </w:p>
    <w:p w14:paraId="1977CEEE" w14:textId="77777777" w:rsidR="00625238" w:rsidRDefault="00625238" w:rsidP="00625238">
      <w:pPr>
        <w:rPr>
          <w:rFonts w:ascii="Helvetica" w:hAnsi="Helvetica" w:cs="Helvetica"/>
          <w:color w:val="222222"/>
          <w:shd w:val="clear" w:color="auto" w:fill="FFFFFF"/>
        </w:rPr>
      </w:pPr>
    </w:p>
    <w:p w14:paraId="244A39DC" w14:textId="77777777" w:rsidR="00625238" w:rsidRPr="00DE3E08" w:rsidRDefault="00BF171A" w:rsidP="00625238">
      <w:pPr>
        <w:pStyle w:val="Heading5"/>
        <w:spacing w:before="150" w:after="75" w:line="288" w:lineRule="atLeast"/>
        <w:rPr>
          <w:rFonts w:ascii="Roboto Condensed" w:hAnsi="Roboto Condensed"/>
          <w:caps/>
          <w:color w:val="4472C4" w:themeColor="accent1"/>
        </w:rPr>
      </w:pPr>
      <w:hyperlink r:id="rId832" w:history="1">
        <w:r w:rsidR="00625238" w:rsidRPr="00DE3E08">
          <w:rPr>
            <w:rStyle w:val="Hyperlink"/>
            <w:rFonts w:ascii="Roboto Condensed" w:hAnsi="Roboto Condensed"/>
            <w:caps/>
            <w:color w:val="4472C4" w:themeColor="accent1"/>
          </w:rPr>
          <w:t>HAWAII DEPARTMENT OF THE ATTORNEY GENERAL, CRIME PREVENTION &amp; JUSTICE ASSISTANCE DIVISION</w:t>
        </w:r>
      </w:hyperlink>
    </w:p>
    <w:p w14:paraId="4E9A65A4" w14:textId="1BCD7E6D" w:rsidR="00625238" w:rsidRDefault="00315EB6" w:rsidP="00625238">
      <w:pPr>
        <w:pStyle w:val="NormalWeb"/>
        <w:spacing w:before="0" w:beforeAutospacing="0" w:after="150" w:afterAutospacing="0" w:line="336" w:lineRule="atLeast"/>
        <w:rPr>
          <w:rFonts w:ascii="Titillium" w:hAnsi="Titillium"/>
          <w:color w:val="4472C4" w:themeColor="accent1"/>
          <w:sz w:val="23"/>
          <w:szCs w:val="23"/>
        </w:rPr>
      </w:pPr>
      <w:r>
        <w:rPr>
          <w:rFonts w:ascii="Titillium" w:hAnsi="Titillium"/>
          <w:color w:val="777777"/>
          <w:sz w:val="23"/>
          <w:szCs w:val="23"/>
        </w:rPr>
        <w:t>235 S Beretania Street, Suite 401</w:t>
      </w:r>
      <w:r>
        <w:rPr>
          <w:rFonts w:ascii="Titillium" w:hAnsi="Titillium"/>
          <w:color w:val="777777"/>
          <w:sz w:val="23"/>
          <w:szCs w:val="23"/>
        </w:rPr>
        <w:br/>
        <w:t>Honolulu, HI 96813</w:t>
      </w:r>
      <w:r>
        <w:rPr>
          <w:rFonts w:ascii="Titillium" w:hAnsi="Titillium"/>
          <w:color w:val="777777"/>
          <w:sz w:val="23"/>
          <w:szCs w:val="23"/>
        </w:rPr>
        <w:br/>
        <w:t>(808) 586-1150</w:t>
      </w:r>
      <w:r>
        <w:rPr>
          <w:rFonts w:ascii="Titillium" w:hAnsi="Titillium"/>
          <w:color w:val="777777"/>
          <w:sz w:val="23"/>
          <w:szCs w:val="23"/>
        </w:rPr>
        <w:br/>
        <w:t> Agency Head</w:t>
      </w:r>
      <w:r w:rsidRPr="00DE3E08">
        <w:rPr>
          <w:rFonts w:ascii="Titillium" w:hAnsi="Titillium"/>
          <w:color w:val="4472C4" w:themeColor="accent1"/>
          <w:sz w:val="23"/>
          <w:szCs w:val="23"/>
        </w:rPr>
        <w:t>:</w:t>
      </w:r>
      <w:r w:rsidRPr="00DE3E08">
        <w:rPr>
          <w:rStyle w:val="apple-converted-space"/>
          <w:rFonts w:ascii="Titillium" w:hAnsi="Titillium"/>
          <w:color w:val="4472C4" w:themeColor="accent1"/>
          <w:sz w:val="23"/>
          <w:szCs w:val="23"/>
        </w:rPr>
        <w:t> </w:t>
      </w:r>
      <w:hyperlink r:id="rId833" w:history="1">
        <w:r w:rsidRPr="00DE3E08">
          <w:rPr>
            <w:rStyle w:val="Hyperlink"/>
            <w:rFonts w:ascii="Titillium" w:hAnsi="Titillium"/>
            <w:color w:val="4472C4" w:themeColor="accent1"/>
            <w:sz w:val="23"/>
            <w:szCs w:val="23"/>
          </w:rPr>
          <w:t xml:space="preserve">Julie Ebato, </w:t>
        </w:r>
        <w:r>
          <w:rPr>
            <w:rStyle w:val="Hyperlink"/>
            <w:rFonts w:ascii="Titillium" w:hAnsi="Titillium"/>
            <w:color w:val="4472C4" w:themeColor="accent1"/>
            <w:sz w:val="23"/>
            <w:szCs w:val="23"/>
          </w:rPr>
          <w:t>Adminis</w:t>
        </w:r>
        <w:r w:rsidRPr="00DE3E08">
          <w:rPr>
            <w:rStyle w:val="Hyperlink"/>
            <w:rFonts w:ascii="Titillium" w:hAnsi="Titillium"/>
            <w:color w:val="4472C4" w:themeColor="accent1"/>
            <w:sz w:val="23"/>
            <w:szCs w:val="23"/>
          </w:rPr>
          <w:t>trator</w:t>
        </w:r>
      </w:hyperlink>
      <w:r w:rsidRPr="00DE3E08">
        <w:rPr>
          <w:rFonts w:ascii="Titillium" w:hAnsi="Titillium"/>
          <w:color w:val="4472C4" w:themeColor="accent1"/>
          <w:sz w:val="23"/>
          <w:szCs w:val="23"/>
        </w:rPr>
        <w:br/>
      </w:r>
      <w:r>
        <w:rPr>
          <w:rFonts w:ascii="Titillium" w:hAnsi="Titillium"/>
          <w:color w:val="777777"/>
          <w:sz w:val="23"/>
          <w:szCs w:val="23"/>
        </w:rPr>
        <w:t> JAG Contact:</w:t>
      </w:r>
      <w:r>
        <w:rPr>
          <w:rStyle w:val="apple-converted-space"/>
          <w:rFonts w:ascii="Titillium" w:hAnsi="Titillium"/>
          <w:color w:val="777777"/>
          <w:sz w:val="23"/>
          <w:szCs w:val="23"/>
        </w:rPr>
        <w:t> </w:t>
      </w:r>
      <w:hyperlink r:id="rId834" w:history="1">
        <w:r w:rsidRPr="00DE3E08">
          <w:rPr>
            <w:rStyle w:val="Hyperlink"/>
            <w:rFonts w:ascii="Titillium" w:hAnsi="Titillium"/>
            <w:color w:val="4472C4" w:themeColor="accent1"/>
            <w:sz w:val="23"/>
            <w:szCs w:val="23"/>
          </w:rPr>
          <w:t>Shaleigh Tice, Grants &amp; Planning Branch Chief</w:t>
        </w:r>
      </w:hyperlink>
      <w:r>
        <w:rPr>
          <w:rFonts w:ascii="Titillium" w:hAnsi="Titillium"/>
          <w:color w:val="777777"/>
          <w:sz w:val="23"/>
          <w:szCs w:val="23"/>
        </w:rPr>
        <w:br/>
        <w:t> SAC Director:</w:t>
      </w:r>
      <w:r>
        <w:rPr>
          <w:rStyle w:val="apple-converted-space"/>
          <w:rFonts w:ascii="Titillium" w:hAnsi="Titillium"/>
          <w:color w:val="777777"/>
          <w:sz w:val="23"/>
          <w:szCs w:val="23"/>
        </w:rPr>
        <w:t> </w:t>
      </w:r>
      <w:hyperlink r:id="rId835" w:history="1">
        <w:r w:rsidRPr="00DE3E08">
          <w:rPr>
            <w:rStyle w:val="Hyperlink"/>
            <w:rFonts w:ascii="Titillium" w:hAnsi="Titillium"/>
            <w:color w:val="4472C4" w:themeColor="accent1"/>
            <w:sz w:val="23"/>
            <w:szCs w:val="23"/>
          </w:rPr>
          <w:t>Paul Perrone, Chief of Research and Statistics</w:t>
        </w:r>
      </w:hyperlink>
    </w:p>
    <w:p w14:paraId="143A31AD" w14:textId="77777777" w:rsidR="00625238" w:rsidRDefault="00625238" w:rsidP="00625238">
      <w:pPr>
        <w:pStyle w:val="NormalWeb"/>
        <w:spacing w:before="0" w:beforeAutospacing="0" w:after="150" w:afterAutospacing="0" w:line="336" w:lineRule="atLeast"/>
        <w:rPr>
          <w:rFonts w:ascii="Titillium" w:hAnsi="Titillium"/>
          <w:color w:val="4472C4" w:themeColor="accent1"/>
          <w:sz w:val="23"/>
          <w:szCs w:val="23"/>
        </w:rPr>
      </w:pPr>
    </w:p>
    <w:p w14:paraId="17907F4F" w14:textId="77777777" w:rsidR="00625238" w:rsidRDefault="00625238" w:rsidP="00625238">
      <w:pPr>
        <w:pStyle w:val="NormalWeb"/>
        <w:spacing w:before="0" w:beforeAutospacing="0" w:after="150" w:afterAutospacing="0" w:line="336" w:lineRule="atLeast"/>
        <w:rPr>
          <w:rFonts w:ascii="Titillium" w:hAnsi="Titillium"/>
          <w:color w:val="777777"/>
          <w:sz w:val="23"/>
          <w:szCs w:val="23"/>
        </w:rPr>
      </w:pPr>
      <w:r w:rsidRPr="005641B0">
        <w:rPr>
          <w:rFonts w:ascii="Titillium" w:hAnsi="Titillium"/>
          <w:noProof/>
          <w:color w:val="777777"/>
          <w:sz w:val="23"/>
          <w:szCs w:val="23"/>
        </w:rPr>
        <w:drawing>
          <wp:inline distT="0" distB="0" distL="0" distR="0" wp14:anchorId="26AA830F" wp14:editId="7672A39F">
            <wp:extent cx="6915150" cy="5416550"/>
            <wp:effectExtent l="0" t="0" r="6350" b="6350"/>
            <wp:docPr id="28" name="Picture 2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6" cstate="email">
                      <a:extLst>
                        <a:ext uri="{28A0092B-C50C-407E-A947-70E740481C1C}">
                          <a14:useLocalDpi xmlns:a14="http://schemas.microsoft.com/office/drawing/2010/main"/>
                        </a:ext>
                      </a:extLst>
                    </a:blip>
                    <a:stretch>
                      <a:fillRect/>
                    </a:stretch>
                  </pic:blipFill>
                  <pic:spPr>
                    <a:xfrm>
                      <a:off x="0" y="0"/>
                      <a:ext cx="6915150" cy="5416550"/>
                    </a:xfrm>
                    <a:prstGeom prst="rect">
                      <a:avLst/>
                    </a:prstGeom>
                  </pic:spPr>
                </pic:pic>
              </a:graphicData>
            </a:graphic>
          </wp:inline>
        </w:drawing>
      </w:r>
    </w:p>
    <w:p w14:paraId="1D70BBCA" w14:textId="77777777" w:rsidR="00625238" w:rsidRDefault="00625238" w:rsidP="00625238">
      <w:pPr>
        <w:rPr>
          <w:rFonts w:ascii="Helvetica" w:hAnsi="Helvetica" w:cs="Helvetica"/>
          <w:color w:val="222222"/>
          <w:shd w:val="clear" w:color="auto" w:fill="FFFFFF"/>
        </w:rPr>
      </w:pPr>
      <w:r w:rsidRPr="005641B0">
        <w:rPr>
          <w:rFonts w:ascii="Helvetica" w:hAnsi="Helvetica" w:cs="Helvetica"/>
          <w:noProof/>
          <w:color w:val="222222"/>
          <w:shd w:val="clear" w:color="auto" w:fill="FFFFFF"/>
        </w:rPr>
        <w:drawing>
          <wp:inline distT="0" distB="0" distL="0" distR="0" wp14:anchorId="26FC0E6A" wp14:editId="2EC1B188">
            <wp:extent cx="6915150" cy="2550795"/>
            <wp:effectExtent l="0" t="0" r="6350" b="1905"/>
            <wp:docPr id="30" name="Picture 3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7" cstate="email">
                      <a:extLst>
                        <a:ext uri="{28A0092B-C50C-407E-A947-70E740481C1C}">
                          <a14:useLocalDpi xmlns:a14="http://schemas.microsoft.com/office/drawing/2010/main"/>
                        </a:ext>
                      </a:extLst>
                    </a:blip>
                    <a:stretch>
                      <a:fillRect/>
                    </a:stretch>
                  </pic:blipFill>
                  <pic:spPr>
                    <a:xfrm>
                      <a:off x="0" y="0"/>
                      <a:ext cx="6915150" cy="2550795"/>
                    </a:xfrm>
                    <a:prstGeom prst="rect">
                      <a:avLst/>
                    </a:prstGeom>
                  </pic:spPr>
                </pic:pic>
              </a:graphicData>
            </a:graphic>
          </wp:inline>
        </w:drawing>
      </w:r>
    </w:p>
    <w:p w14:paraId="08E0EFCE" w14:textId="77777777" w:rsidR="00625238" w:rsidRDefault="00BF171A" w:rsidP="00625238">
      <w:pPr>
        <w:rPr>
          <w:rFonts w:ascii="Helvetica" w:hAnsi="Helvetica" w:cs="Helvetica"/>
          <w:color w:val="222222"/>
          <w:shd w:val="clear" w:color="auto" w:fill="FFFFFF"/>
        </w:rPr>
      </w:pPr>
      <w:hyperlink r:id="rId838" w:history="1">
        <w:r w:rsidR="00625238" w:rsidRPr="00996F1F">
          <w:rPr>
            <w:rStyle w:val="Hyperlink"/>
            <w:rFonts w:ascii="Helvetica" w:hAnsi="Helvetica" w:cs="Helvetica"/>
            <w:shd w:val="clear" w:color="auto" w:fill="FFFFFF"/>
          </w:rPr>
          <w:t>https://ag.hawaii.gov/cpja/gp/</w:t>
        </w:r>
      </w:hyperlink>
    </w:p>
    <w:p w14:paraId="385C66E3" w14:textId="77777777" w:rsidR="00625238" w:rsidRPr="0011481D" w:rsidRDefault="00625238" w:rsidP="00625238">
      <w:pPr>
        <w:rPr>
          <w:rFonts w:ascii="Helvetica" w:eastAsiaTheme="minorHAnsi" w:hAnsi="Helvetica" w:cs="Helvetica"/>
          <w:color w:val="222222"/>
          <w:shd w:val="clear" w:color="auto" w:fill="FFFFFF"/>
        </w:rPr>
      </w:pPr>
      <w:r>
        <w:rPr>
          <w:rFonts w:ascii="Helvetica" w:hAnsi="Helvetica" w:cs="Helvetica"/>
          <w:color w:val="222222"/>
          <w:shd w:val="clear" w:color="auto" w:fill="FFFFFF"/>
        </w:rPr>
        <w:br w:type="page"/>
      </w:r>
    </w:p>
    <w:p w14:paraId="4BE3DD05"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7FA2D863" w14:textId="77777777" w:rsidR="00625238" w:rsidRPr="0011481D" w:rsidRDefault="00625238" w:rsidP="00625238">
      <w:pPr>
        <w:widowControl w:val="0"/>
        <w:autoSpaceDE w:val="0"/>
        <w:autoSpaceDN w:val="0"/>
        <w:adjustRightInd w:val="0"/>
        <w:rPr>
          <w:rFonts w:ascii="Helvetica" w:hAnsi="Helvetica" w:cs="Helvetica"/>
        </w:rPr>
      </w:pPr>
    </w:p>
    <w:p w14:paraId="25544A6C" w14:textId="77777777" w:rsidR="00625238" w:rsidRPr="00E100DC" w:rsidRDefault="00625238" w:rsidP="00625238">
      <w:pPr>
        <w:widowControl w:val="0"/>
        <w:autoSpaceDE w:val="0"/>
        <w:autoSpaceDN w:val="0"/>
        <w:adjustRightInd w:val="0"/>
        <w:rPr>
          <w:rFonts w:ascii="Helvetica" w:hAnsi="Helvetica" w:cs="Helvetica"/>
          <w:b/>
          <w:bCs/>
          <w:sz w:val="28"/>
          <w:szCs w:val="28"/>
        </w:rPr>
      </w:pPr>
      <w:bookmarkStart w:id="896" w:name="DOL2"/>
      <w:bookmarkEnd w:id="896"/>
      <w:r w:rsidRPr="00E100DC">
        <w:rPr>
          <w:rFonts w:ascii="Helvetica" w:hAnsi="Helvetica" w:cs="Helvetica"/>
          <w:b/>
          <w:bCs/>
          <w:sz w:val="28"/>
          <w:szCs w:val="28"/>
        </w:rPr>
        <w:t>Department of Labor</w:t>
      </w:r>
    </w:p>
    <w:p w14:paraId="2DB7DFD6" w14:textId="77777777" w:rsidR="00625238" w:rsidRPr="0011481D" w:rsidRDefault="00625238" w:rsidP="00625238">
      <w:pPr>
        <w:widowControl w:val="0"/>
        <w:autoSpaceDE w:val="0"/>
        <w:autoSpaceDN w:val="0"/>
        <w:adjustRightInd w:val="0"/>
        <w:rPr>
          <w:rFonts w:ascii="Helvetica" w:hAnsi="Helvetica" w:cs="Helvetica"/>
        </w:rPr>
      </w:pPr>
    </w:p>
    <w:p w14:paraId="0212DCFA" w14:textId="4ECB7B32" w:rsidR="00625238" w:rsidRPr="0011481D" w:rsidRDefault="001439B0" w:rsidP="00625238">
      <w:pPr>
        <w:widowControl w:val="0"/>
        <w:autoSpaceDE w:val="0"/>
        <w:autoSpaceDN w:val="0"/>
        <w:adjustRightInd w:val="0"/>
        <w:rPr>
          <w:rFonts w:ascii="Helvetica" w:hAnsi="Helvetica" w:cs="Helvetica"/>
        </w:rPr>
      </w:pPr>
      <w:r w:rsidRPr="001439B0">
        <w:rPr>
          <w:rFonts w:ascii="Helvetica" w:hAnsi="Helvetica" w:cs="Helvetica"/>
          <w:noProof/>
        </w:rPr>
        <w:drawing>
          <wp:inline distT="0" distB="0" distL="0" distR="0" wp14:anchorId="6F421430" wp14:editId="69CE5263">
            <wp:extent cx="6915150" cy="4402455"/>
            <wp:effectExtent l="0" t="0" r="6350" b="4445"/>
            <wp:docPr id="71" name="Picture 7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Graphical user interface, text, application, email&#10;&#10;Description automatically generated"/>
                    <pic:cNvPicPr/>
                  </pic:nvPicPr>
                  <pic:blipFill>
                    <a:blip r:embed="rId839" cstate="email">
                      <a:extLst>
                        <a:ext uri="{28A0092B-C50C-407E-A947-70E740481C1C}">
                          <a14:useLocalDpi xmlns:a14="http://schemas.microsoft.com/office/drawing/2010/main"/>
                        </a:ext>
                      </a:extLst>
                    </a:blip>
                    <a:stretch>
                      <a:fillRect/>
                    </a:stretch>
                  </pic:blipFill>
                  <pic:spPr>
                    <a:xfrm>
                      <a:off x="0" y="0"/>
                      <a:ext cx="6915150" cy="4402455"/>
                    </a:xfrm>
                    <a:prstGeom prst="rect">
                      <a:avLst/>
                    </a:prstGeom>
                  </pic:spPr>
                </pic:pic>
              </a:graphicData>
            </a:graphic>
          </wp:inline>
        </w:drawing>
      </w:r>
    </w:p>
    <w:p w14:paraId="28B41A32" w14:textId="77777777" w:rsidR="00625238" w:rsidRPr="0011481D" w:rsidRDefault="00625238" w:rsidP="00625238">
      <w:pPr>
        <w:widowControl w:val="0"/>
        <w:autoSpaceDE w:val="0"/>
        <w:autoSpaceDN w:val="0"/>
        <w:adjustRightInd w:val="0"/>
        <w:rPr>
          <w:rFonts w:ascii="Helvetica" w:hAnsi="Helvetica" w:cs="Helvetica"/>
        </w:rPr>
      </w:pPr>
      <w:bookmarkStart w:id="897" w:name="DOJSexualAssaultJusticeInitiative"/>
      <w:bookmarkStart w:id="898" w:name="DOJResearchCampusSexualAssault"/>
      <w:bookmarkEnd w:id="897"/>
      <w:bookmarkEnd w:id="898"/>
    </w:p>
    <w:p w14:paraId="205DAC90" w14:textId="77777777" w:rsidR="00625238" w:rsidRPr="0011481D" w:rsidRDefault="00625238" w:rsidP="00625238">
      <w:pPr>
        <w:widowControl w:val="0"/>
        <w:autoSpaceDE w:val="0"/>
        <w:autoSpaceDN w:val="0"/>
        <w:adjustRightInd w:val="0"/>
        <w:rPr>
          <w:rFonts w:ascii="Helvetica" w:hAnsi="Helvetica" w:cs="Helvetica"/>
        </w:rPr>
      </w:pPr>
    </w:p>
    <w:p w14:paraId="44B1C3DD" w14:textId="01841EA5" w:rsidR="00625238" w:rsidRPr="0011481D" w:rsidRDefault="001439B0" w:rsidP="00625238">
      <w:pPr>
        <w:widowControl w:val="0"/>
        <w:autoSpaceDE w:val="0"/>
        <w:autoSpaceDN w:val="0"/>
        <w:adjustRightInd w:val="0"/>
        <w:rPr>
          <w:rFonts w:ascii="Helvetica" w:hAnsi="Helvetica" w:cs="Helvetica"/>
        </w:rPr>
      </w:pPr>
      <w:r w:rsidRPr="001439B0">
        <w:rPr>
          <w:rFonts w:ascii="Helvetica" w:hAnsi="Helvetica" w:cs="Helvetica"/>
          <w:noProof/>
        </w:rPr>
        <w:drawing>
          <wp:inline distT="0" distB="0" distL="0" distR="0" wp14:anchorId="44984854" wp14:editId="28393CB7">
            <wp:extent cx="6915150" cy="3758565"/>
            <wp:effectExtent l="0" t="0" r="6350" b="635"/>
            <wp:docPr id="73" name="Picture 7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Graphical user interface, text, application, email&#10;&#10;Description automatically generated"/>
                    <pic:cNvPicPr/>
                  </pic:nvPicPr>
                  <pic:blipFill>
                    <a:blip r:embed="rId840" cstate="email">
                      <a:extLst>
                        <a:ext uri="{28A0092B-C50C-407E-A947-70E740481C1C}">
                          <a14:useLocalDpi xmlns:a14="http://schemas.microsoft.com/office/drawing/2010/main"/>
                        </a:ext>
                      </a:extLst>
                    </a:blip>
                    <a:stretch>
                      <a:fillRect/>
                    </a:stretch>
                  </pic:blipFill>
                  <pic:spPr>
                    <a:xfrm>
                      <a:off x="0" y="0"/>
                      <a:ext cx="6915150" cy="3758565"/>
                    </a:xfrm>
                    <a:prstGeom prst="rect">
                      <a:avLst/>
                    </a:prstGeom>
                  </pic:spPr>
                </pic:pic>
              </a:graphicData>
            </a:graphic>
          </wp:inline>
        </w:drawing>
      </w:r>
    </w:p>
    <w:p w14:paraId="72B3CDEC" w14:textId="77777777" w:rsidR="00625238" w:rsidRPr="0011481D" w:rsidRDefault="00BF171A" w:rsidP="00625238">
      <w:pPr>
        <w:widowControl w:val="0"/>
        <w:autoSpaceDE w:val="0"/>
        <w:autoSpaceDN w:val="0"/>
        <w:adjustRightInd w:val="0"/>
        <w:rPr>
          <w:rFonts w:ascii="Helvetica" w:hAnsi="Helvetica"/>
          <w:b/>
        </w:rPr>
      </w:pPr>
      <w:hyperlink r:id="rId841" w:history="1">
        <w:r w:rsidR="00625238" w:rsidRPr="0011481D">
          <w:rPr>
            <w:rStyle w:val="Hyperlink"/>
            <w:rFonts w:ascii="Helvetica" w:hAnsi="Helvetica"/>
            <w:b/>
          </w:rPr>
          <w:t>https://www.dol.gov/general/grants/howto</w:t>
        </w:r>
      </w:hyperlink>
    </w:p>
    <w:p w14:paraId="76EFD25D" w14:textId="77777777" w:rsidR="00625238" w:rsidRPr="0011481D" w:rsidRDefault="00625238" w:rsidP="00625238">
      <w:pPr>
        <w:widowControl w:val="0"/>
        <w:autoSpaceDE w:val="0"/>
        <w:autoSpaceDN w:val="0"/>
        <w:adjustRightInd w:val="0"/>
        <w:rPr>
          <w:rFonts w:ascii="Helvetica" w:hAnsi="Helvetica"/>
          <w:b/>
        </w:rPr>
      </w:pPr>
    </w:p>
    <w:p w14:paraId="69662EE5" w14:textId="77777777" w:rsidR="00625238" w:rsidRPr="0011481D" w:rsidRDefault="00625238" w:rsidP="00625238">
      <w:pPr>
        <w:widowControl w:val="0"/>
        <w:autoSpaceDE w:val="0"/>
        <w:autoSpaceDN w:val="0"/>
        <w:adjustRightInd w:val="0"/>
        <w:rPr>
          <w:rFonts w:ascii="Helvetica" w:hAnsi="Helvetica" w:cs="Helvetica"/>
        </w:rPr>
      </w:pPr>
    </w:p>
    <w:p w14:paraId="102203CD" w14:textId="39477529" w:rsidR="00625238" w:rsidRPr="0011481D" w:rsidRDefault="00F43B47" w:rsidP="00625238">
      <w:pPr>
        <w:widowControl w:val="0"/>
        <w:autoSpaceDE w:val="0"/>
        <w:autoSpaceDN w:val="0"/>
        <w:adjustRightInd w:val="0"/>
        <w:rPr>
          <w:rFonts w:ascii="Helvetica" w:hAnsi="Helvetica" w:cs="Helvetica"/>
        </w:rPr>
      </w:pPr>
      <w:r w:rsidRPr="00F43B47">
        <w:rPr>
          <w:rFonts w:ascii="Helvetica" w:hAnsi="Helvetica" w:cs="Helvetica"/>
          <w:noProof/>
        </w:rPr>
        <w:drawing>
          <wp:inline distT="0" distB="0" distL="0" distR="0" wp14:anchorId="23B70DFA" wp14:editId="7F37EBC9">
            <wp:extent cx="6915150" cy="3716655"/>
            <wp:effectExtent l="0" t="0" r="6350" b="4445"/>
            <wp:docPr id="72" name="Picture 72" descr="A collage of a person and pers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A collage of a person and person&#10;&#10;Description automatically generated with low confidence"/>
                    <pic:cNvPicPr/>
                  </pic:nvPicPr>
                  <pic:blipFill>
                    <a:blip r:embed="rId842" cstate="email">
                      <a:extLst>
                        <a:ext uri="{28A0092B-C50C-407E-A947-70E740481C1C}">
                          <a14:useLocalDpi xmlns:a14="http://schemas.microsoft.com/office/drawing/2010/main"/>
                        </a:ext>
                      </a:extLst>
                    </a:blip>
                    <a:stretch>
                      <a:fillRect/>
                    </a:stretch>
                  </pic:blipFill>
                  <pic:spPr>
                    <a:xfrm>
                      <a:off x="0" y="0"/>
                      <a:ext cx="6915150" cy="3716655"/>
                    </a:xfrm>
                    <a:prstGeom prst="rect">
                      <a:avLst/>
                    </a:prstGeom>
                  </pic:spPr>
                </pic:pic>
              </a:graphicData>
            </a:graphic>
          </wp:inline>
        </w:drawing>
      </w:r>
    </w:p>
    <w:p w14:paraId="03F88593" w14:textId="3A7632FD" w:rsidR="00625238" w:rsidRPr="0011481D" w:rsidRDefault="00625238" w:rsidP="00625238">
      <w:pPr>
        <w:widowControl w:val="0"/>
        <w:autoSpaceDE w:val="0"/>
        <w:autoSpaceDN w:val="0"/>
        <w:adjustRightInd w:val="0"/>
        <w:rPr>
          <w:rFonts w:ascii="Helvetica" w:hAnsi="Helvetica" w:cs="Helvetica"/>
        </w:rPr>
      </w:pPr>
    </w:p>
    <w:p w14:paraId="7029116C" w14:textId="397DCDC6" w:rsidR="00625238" w:rsidRPr="0011481D" w:rsidRDefault="00F43B47" w:rsidP="00625238">
      <w:pPr>
        <w:widowControl w:val="0"/>
        <w:autoSpaceDE w:val="0"/>
        <w:autoSpaceDN w:val="0"/>
        <w:adjustRightInd w:val="0"/>
        <w:rPr>
          <w:rFonts w:ascii="Helvetica" w:hAnsi="Helvetica" w:cs="Helvetica"/>
        </w:rPr>
      </w:pPr>
      <w:r w:rsidRPr="00F43B47">
        <w:rPr>
          <w:rFonts w:ascii="Helvetica" w:hAnsi="Helvetica" w:cs="Helvetica"/>
          <w:noProof/>
        </w:rPr>
        <w:drawing>
          <wp:inline distT="0" distB="0" distL="0" distR="0" wp14:anchorId="2A4BF6C1" wp14:editId="29C68C20">
            <wp:extent cx="6915150" cy="3747770"/>
            <wp:effectExtent l="0" t="0" r="6350" b="0"/>
            <wp:docPr id="74" name="Picture 74"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Graphical user interface, text, application, email&#10;&#10;Description automatically generated"/>
                    <pic:cNvPicPr/>
                  </pic:nvPicPr>
                  <pic:blipFill>
                    <a:blip r:embed="rId843" cstate="email">
                      <a:extLst>
                        <a:ext uri="{28A0092B-C50C-407E-A947-70E740481C1C}">
                          <a14:useLocalDpi xmlns:a14="http://schemas.microsoft.com/office/drawing/2010/main"/>
                        </a:ext>
                      </a:extLst>
                    </a:blip>
                    <a:stretch>
                      <a:fillRect/>
                    </a:stretch>
                  </pic:blipFill>
                  <pic:spPr>
                    <a:xfrm>
                      <a:off x="0" y="0"/>
                      <a:ext cx="6915150" cy="3747770"/>
                    </a:xfrm>
                    <a:prstGeom prst="rect">
                      <a:avLst/>
                    </a:prstGeom>
                  </pic:spPr>
                </pic:pic>
              </a:graphicData>
            </a:graphic>
          </wp:inline>
        </w:drawing>
      </w:r>
    </w:p>
    <w:p w14:paraId="728E3ED6" w14:textId="77777777" w:rsidR="00625238" w:rsidRPr="0011481D" w:rsidRDefault="00BF171A" w:rsidP="00625238">
      <w:pPr>
        <w:widowControl w:val="0"/>
        <w:autoSpaceDE w:val="0"/>
        <w:autoSpaceDN w:val="0"/>
        <w:adjustRightInd w:val="0"/>
        <w:rPr>
          <w:rFonts w:ascii="Helvetica" w:hAnsi="Helvetica" w:cs="Helvetica"/>
        </w:rPr>
      </w:pPr>
      <w:hyperlink r:id="rId844" w:history="1">
        <w:r w:rsidR="00625238" w:rsidRPr="0011481D">
          <w:rPr>
            <w:rStyle w:val="Hyperlink"/>
            <w:rFonts w:ascii="Helvetica" w:hAnsi="Helvetica" w:cs="Helvetica"/>
          </w:rPr>
          <w:t>https://www.doleta.gov/grants/</w:t>
        </w:r>
      </w:hyperlink>
    </w:p>
    <w:p w14:paraId="560D9971" w14:textId="77777777" w:rsidR="00625238" w:rsidRPr="0011481D" w:rsidRDefault="00625238" w:rsidP="00625238">
      <w:pPr>
        <w:widowControl w:val="0"/>
        <w:autoSpaceDE w:val="0"/>
        <w:autoSpaceDN w:val="0"/>
        <w:adjustRightInd w:val="0"/>
        <w:rPr>
          <w:rFonts w:ascii="Helvetica" w:hAnsi="Helvetica" w:cs="Helvetica"/>
        </w:rPr>
      </w:pPr>
    </w:p>
    <w:p w14:paraId="62C46E13" w14:textId="77777777" w:rsidR="00625238" w:rsidRPr="0011481D" w:rsidRDefault="00625238" w:rsidP="00625238">
      <w:pPr>
        <w:widowControl w:val="0"/>
        <w:autoSpaceDE w:val="0"/>
        <w:autoSpaceDN w:val="0"/>
        <w:adjustRightInd w:val="0"/>
        <w:rPr>
          <w:rFonts w:ascii="Helvetica" w:hAnsi="Helvetica" w:cs="Helvetica"/>
        </w:rPr>
      </w:pPr>
    </w:p>
    <w:p w14:paraId="24BFA991" w14:textId="77777777" w:rsidR="00625238" w:rsidRPr="0011481D" w:rsidRDefault="00625238" w:rsidP="00625238">
      <w:pPr>
        <w:widowControl w:val="0"/>
        <w:autoSpaceDE w:val="0"/>
        <w:autoSpaceDN w:val="0"/>
        <w:adjustRightInd w:val="0"/>
        <w:rPr>
          <w:rFonts w:ascii="Helvetica" w:hAnsi="Helvetica" w:cs="Helvetica"/>
        </w:rPr>
      </w:pPr>
    </w:p>
    <w:p w14:paraId="67D8F145"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Agency Grants and Contract General Overview</w:t>
      </w:r>
    </w:p>
    <w:p w14:paraId="08ACDCDB" w14:textId="77777777" w:rsidR="00625238" w:rsidRPr="0011481D" w:rsidRDefault="00625238" w:rsidP="00625238">
      <w:pPr>
        <w:widowControl w:val="0"/>
        <w:autoSpaceDE w:val="0"/>
        <w:autoSpaceDN w:val="0"/>
        <w:adjustRightInd w:val="0"/>
        <w:rPr>
          <w:rFonts w:ascii="Helvetica" w:hAnsi="Helvetica" w:cs="Helvetica"/>
        </w:rPr>
      </w:pPr>
    </w:p>
    <w:p w14:paraId="6AA1698A"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DOL Resources</w:t>
      </w:r>
    </w:p>
    <w:p w14:paraId="4D5AC4E0"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b/>
          <w:bCs/>
        </w:rPr>
        <w:t>Apply for DOL Agency-Specific Grants:</w:t>
      </w:r>
    </w:p>
    <w:p w14:paraId="2E3F94E0" w14:textId="7FDB908F" w:rsidR="00625238" w:rsidRPr="0011481D" w:rsidRDefault="00BF171A" w:rsidP="00625238">
      <w:pPr>
        <w:widowControl w:val="0"/>
        <w:numPr>
          <w:ilvl w:val="0"/>
          <w:numId w:val="5"/>
        </w:numPr>
        <w:autoSpaceDE w:val="0"/>
        <w:autoSpaceDN w:val="0"/>
        <w:adjustRightInd w:val="0"/>
        <w:rPr>
          <w:rFonts w:ascii="Helvetica" w:hAnsi="Helvetica" w:cs="Helvetica"/>
        </w:rPr>
      </w:pPr>
      <w:hyperlink r:id="rId845" w:history="1">
        <w:r w:rsidR="00625238" w:rsidRPr="0011481D">
          <w:rPr>
            <w:rStyle w:val="Hyperlink"/>
            <w:rFonts w:ascii="Helvetica" w:hAnsi="Helvetica" w:cs="Helvetica"/>
          </w:rPr>
          <w:t xml:space="preserve">Employment and Training </w:t>
        </w:r>
        <w:r w:rsidR="00B60A23">
          <w:rPr>
            <w:rStyle w:val="Hyperlink"/>
            <w:rFonts w:ascii="Helvetica" w:hAnsi="Helvetica" w:cs="Helvetica"/>
          </w:rPr>
          <w:t>Administration</w:t>
        </w:r>
        <w:r w:rsidR="00625238" w:rsidRPr="0011481D">
          <w:rPr>
            <w:rStyle w:val="Hyperlink"/>
            <w:rFonts w:ascii="Helvetica" w:hAnsi="Helvetica" w:cs="Helvetica"/>
          </w:rPr>
          <w:t xml:space="preserve"> (ETA)</w:t>
        </w:r>
      </w:hyperlink>
    </w:p>
    <w:p w14:paraId="583F2480" w14:textId="7EE1D864" w:rsidR="00625238" w:rsidRPr="0011481D" w:rsidRDefault="00BF171A" w:rsidP="00625238">
      <w:pPr>
        <w:widowControl w:val="0"/>
        <w:numPr>
          <w:ilvl w:val="0"/>
          <w:numId w:val="5"/>
        </w:numPr>
        <w:autoSpaceDE w:val="0"/>
        <w:autoSpaceDN w:val="0"/>
        <w:adjustRightInd w:val="0"/>
        <w:rPr>
          <w:rFonts w:ascii="Helvetica" w:hAnsi="Helvetica" w:cs="Helvetica"/>
        </w:rPr>
      </w:pPr>
      <w:hyperlink r:id="rId846" w:history="1">
        <w:r w:rsidR="00625238" w:rsidRPr="0011481D">
          <w:rPr>
            <w:rStyle w:val="Hyperlink"/>
            <w:rFonts w:ascii="Helvetica" w:hAnsi="Helvetica" w:cs="Helvetica"/>
          </w:rPr>
          <w:t xml:space="preserve">Occupational Safety and Health </w:t>
        </w:r>
        <w:r w:rsidR="00B60A23">
          <w:rPr>
            <w:rStyle w:val="Hyperlink"/>
            <w:rFonts w:ascii="Helvetica" w:hAnsi="Helvetica" w:cs="Helvetica"/>
          </w:rPr>
          <w:t>Administration</w:t>
        </w:r>
        <w:r w:rsidR="00625238" w:rsidRPr="0011481D">
          <w:rPr>
            <w:rStyle w:val="Hyperlink"/>
            <w:rFonts w:ascii="Helvetica" w:hAnsi="Helvetica" w:cs="Helvetica"/>
          </w:rPr>
          <w:t xml:space="preserve"> (OSHA)</w:t>
        </w:r>
      </w:hyperlink>
    </w:p>
    <w:p w14:paraId="09681526" w14:textId="77777777" w:rsidR="00625238" w:rsidRPr="0011481D" w:rsidRDefault="00BF171A" w:rsidP="00625238">
      <w:pPr>
        <w:widowControl w:val="0"/>
        <w:numPr>
          <w:ilvl w:val="0"/>
          <w:numId w:val="5"/>
        </w:numPr>
        <w:autoSpaceDE w:val="0"/>
        <w:autoSpaceDN w:val="0"/>
        <w:adjustRightInd w:val="0"/>
        <w:rPr>
          <w:rFonts w:ascii="Helvetica" w:hAnsi="Helvetica" w:cs="Helvetica"/>
        </w:rPr>
      </w:pPr>
      <w:hyperlink r:id="rId847" w:history="1">
        <w:r w:rsidR="00625238" w:rsidRPr="0011481D">
          <w:rPr>
            <w:rStyle w:val="Hyperlink"/>
            <w:rFonts w:ascii="Helvetica" w:hAnsi="Helvetica" w:cs="Helvetica"/>
          </w:rPr>
          <w:t>Bureau of International Labor Affairs (ILAB)</w:t>
        </w:r>
      </w:hyperlink>
    </w:p>
    <w:p w14:paraId="790013B0" w14:textId="77777777" w:rsidR="00625238" w:rsidRPr="0011481D" w:rsidRDefault="00BF171A" w:rsidP="00625238">
      <w:pPr>
        <w:widowControl w:val="0"/>
        <w:numPr>
          <w:ilvl w:val="0"/>
          <w:numId w:val="5"/>
        </w:numPr>
        <w:autoSpaceDE w:val="0"/>
        <w:autoSpaceDN w:val="0"/>
        <w:adjustRightInd w:val="0"/>
        <w:rPr>
          <w:rFonts w:ascii="Helvetica" w:hAnsi="Helvetica" w:cs="Helvetica"/>
        </w:rPr>
      </w:pPr>
      <w:hyperlink r:id="rId848" w:history="1">
        <w:r w:rsidR="00625238" w:rsidRPr="0011481D">
          <w:rPr>
            <w:rStyle w:val="Hyperlink"/>
            <w:rFonts w:ascii="Helvetica" w:hAnsi="Helvetica" w:cs="Helvetica"/>
          </w:rPr>
          <w:t>Veterans' Employment and Training Service (VETS)</w:t>
        </w:r>
      </w:hyperlink>
    </w:p>
    <w:p w14:paraId="130052AF" w14:textId="77777777" w:rsidR="00625238" w:rsidRPr="0011481D" w:rsidRDefault="00BF171A" w:rsidP="00625238">
      <w:pPr>
        <w:widowControl w:val="0"/>
        <w:numPr>
          <w:ilvl w:val="0"/>
          <w:numId w:val="5"/>
        </w:numPr>
        <w:autoSpaceDE w:val="0"/>
        <w:autoSpaceDN w:val="0"/>
        <w:adjustRightInd w:val="0"/>
        <w:rPr>
          <w:rFonts w:ascii="Helvetica" w:hAnsi="Helvetica" w:cs="Helvetica"/>
        </w:rPr>
      </w:pPr>
      <w:hyperlink r:id="rId849" w:history="1">
        <w:r w:rsidR="00625238" w:rsidRPr="0011481D">
          <w:rPr>
            <w:rStyle w:val="Hyperlink"/>
            <w:rFonts w:ascii="Helvetica" w:hAnsi="Helvetica" w:cs="Helvetica"/>
          </w:rPr>
          <w:t>Office of Disability Employment Policy (ODEP)</w:t>
        </w:r>
      </w:hyperlink>
    </w:p>
    <w:p w14:paraId="0E70ADE9" w14:textId="2169E11E" w:rsidR="00625238" w:rsidRPr="0011481D" w:rsidRDefault="00BF171A" w:rsidP="00625238">
      <w:pPr>
        <w:widowControl w:val="0"/>
        <w:numPr>
          <w:ilvl w:val="0"/>
          <w:numId w:val="5"/>
        </w:numPr>
        <w:autoSpaceDE w:val="0"/>
        <w:autoSpaceDN w:val="0"/>
        <w:adjustRightInd w:val="0"/>
        <w:rPr>
          <w:rFonts w:ascii="Helvetica" w:hAnsi="Helvetica" w:cs="Helvetica"/>
        </w:rPr>
      </w:pPr>
      <w:hyperlink r:id="rId850" w:history="1">
        <w:r w:rsidR="00625238" w:rsidRPr="0011481D">
          <w:rPr>
            <w:rStyle w:val="Hyperlink"/>
            <w:rFonts w:ascii="Helvetica" w:hAnsi="Helvetica" w:cs="Helvetica"/>
          </w:rPr>
          <w:t xml:space="preserve">Office of the Assistant Secretary for </w:t>
        </w:r>
        <w:r w:rsidR="00B60A23">
          <w:rPr>
            <w:rStyle w:val="Hyperlink"/>
            <w:rFonts w:ascii="Helvetica" w:hAnsi="Helvetica" w:cs="Helvetica"/>
          </w:rPr>
          <w:t>Administration</w:t>
        </w:r>
        <w:r w:rsidR="00625238" w:rsidRPr="0011481D">
          <w:rPr>
            <w:rStyle w:val="Hyperlink"/>
            <w:rFonts w:ascii="Helvetica" w:hAnsi="Helvetica" w:cs="Helvetica"/>
          </w:rPr>
          <w:t xml:space="preserve"> and Management (OASAM)</w:t>
        </w:r>
      </w:hyperlink>
    </w:p>
    <w:p w14:paraId="13CC8F2D" w14:textId="77777777" w:rsidR="00625238" w:rsidRPr="0011481D" w:rsidRDefault="00625238" w:rsidP="00625238">
      <w:pPr>
        <w:widowControl w:val="0"/>
        <w:autoSpaceDE w:val="0"/>
        <w:autoSpaceDN w:val="0"/>
        <w:adjustRightInd w:val="0"/>
        <w:rPr>
          <w:rFonts w:ascii="Helvetica" w:hAnsi="Helvetica" w:cs="Helvetica"/>
          <w:b/>
          <w:bCs/>
        </w:rPr>
      </w:pPr>
    </w:p>
    <w:p w14:paraId="299D686C"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b/>
          <w:bCs/>
        </w:rPr>
        <w:t>Other Grant Resources:</w:t>
      </w:r>
    </w:p>
    <w:p w14:paraId="16BBBE1F" w14:textId="77777777" w:rsidR="00625238" w:rsidRPr="0011481D" w:rsidRDefault="00625238" w:rsidP="00625238">
      <w:pPr>
        <w:widowControl w:val="0"/>
        <w:autoSpaceDE w:val="0"/>
        <w:autoSpaceDN w:val="0"/>
        <w:adjustRightInd w:val="0"/>
        <w:rPr>
          <w:rFonts w:ascii="Helvetica" w:hAnsi="Helvetica" w:cs="Helvetica"/>
        </w:rPr>
      </w:pPr>
    </w:p>
    <w:p w14:paraId="3B79584B"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DOL Resources and Instructions for Applying for a Grant</w:t>
      </w:r>
    </w:p>
    <w:p w14:paraId="393D1574" w14:textId="77777777" w:rsidR="00625238" w:rsidRPr="0011481D" w:rsidRDefault="00BF171A" w:rsidP="00625238">
      <w:pPr>
        <w:widowControl w:val="0"/>
        <w:numPr>
          <w:ilvl w:val="0"/>
          <w:numId w:val="7"/>
        </w:numPr>
        <w:autoSpaceDE w:val="0"/>
        <w:autoSpaceDN w:val="0"/>
        <w:adjustRightInd w:val="0"/>
        <w:rPr>
          <w:rFonts w:ascii="Helvetica" w:hAnsi="Helvetica" w:cs="Helvetica"/>
        </w:rPr>
      </w:pPr>
      <w:hyperlink r:id="rId851" w:history="1">
        <w:r w:rsidR="00625238" w:rsidRPr="0011481D">
          <w:rPr>
            <w:rStyle w:val="Hyperlink"/>
            <w:rFonts w:ascii="Helvetica" w:hAnsi="Helvetica" w:cs="Helvetica"/>
          </w:rPr>
          <w:t>DOL Guidance Clarifying the Effect of the Religious Freedom Restoration Act on Faith-Based Organizations</w:t>
        </w:r>
      </w:hyperlink>
    </w:p>
    <w:p w14:paraId="776CE5AB" w14:textId="77777777" w:rsidR="00625238" w:rsidRPr="0011481D" w:rsidRDefault="00BF171A" w:rsidP="00625238">
      <w:pPr>
        <w:widowControl w:val="0"/>
        <w:numPr>
          <w:ilvl w:val="0"/>
          <w:numId w:val="7"/>
        </w:numPr>
        <w:autoSpaceDE w:val="0"/>
        <w:autoSpaceDN w:val="0"/>
        <w:adjustRightInd w:val="0"/>
        <w:rPr>
          <w:rFonts w:ascii="Helvetica" w:hAnsi="Helvetica" w:cs="Helvetica"/>
        </w:rPr>
      </w:pPr>
      <w:hyperlink r:id="rId852" w:history="1">
        <w:r w:rsidR="00625238" w:rsidRPr="0011481D">
          <w:rPr>
            <w:rStyle w:val="Hyperlink"/>
            <w:rFonts w:ascii="Helvetica" w:hAnsi="Helvetica" w:cs="Helvetica"/>
          </w:rPr>
          <w:t>Grant and Contract Information</w:t>
        </w:r>
      </w:hyperlink>
    </w:p>
    <w:p w14:paraId="27B3CBDB" w14:textId="77777777" w:rsidR="00625238" w:rsidRPr="0011481D" w:rsidRDefault="00BF171A" w:rsidP="00625238">
      <w:pPr>
        <w:widowControl w:val="0"/>
        <w:numPr>
          <w:ilvl w:val="0"/>
          <w:numId w:val="7"/>
        </w:numPr>
        <w:autoSpaceDE w:val="0"/>
        <w:autoSpaceDN w:val="0"/>
        <w:adjustRightInd w:val="0"/>
        <w:rPr>
          <w:rFonts w:ascii="Helvetica" w:hAnsi="Helvetica" w:cs="Helvetica"/>
        </w:rPr>
      </w:pPr>
      <w:hyperlink r:id="rId853" w:history="1">
        <w:r w:rsidR="00625238" w:rsidRPr="0011481D">
          <w:rPr>
            <w:rStyle w:val="Hyperlink"/>
            <w:rFonts w:ascii="Helvetica" w:hAnsi="Helvetica" w:cs="Helvetica"/>
          </w:rPr>
          <w:t>More Information About Grants</w:t>
        </w:r>
      </w:hyperlink>
    </w:p>
    <w:p w14:paraId="37A0586A" w14:textId="77777777" w:rsidR="00625238" w:rsidRPr="0011481D" w:rsidRDefault="00625238" w:rsidP="00625238">
      <w:pPr>
        <w:widowControl w:val="0"/>
        <w:autoSpaceDE w:val="0"/>
        <w:autoSpaceDN w:val="0"/>
        <w:adjustRightInd w:val="0"/>
        <w:rPr>
          <w:rFonts w:ascii="Helvetica" w:hAnsi="Helvetica" w:cs="Helvetica"/>
        </w:rPr>
      </w:pPr>
    </w:p>
    <w:p w14:paraId="1D6CBBC4"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Other Federal Government Grant Information</w:t>
      </w:r>
    </w:p>
    <w:p w14:paraId="6F6C1F33" w14:textId="77777777" w:rsidR="00625238" w:rsidRPr="0011481D" w:rsidRDefault="00BF171A" w:rsidP="00625238">
      <w:pPr>
        <w:widowControl w:val="0"/>
        <w:numPr>
          <w:ilvl w:val="0"/>
          <w:numId w:val="8"/>
        </w:numPr>
        <w:autoSpaceDE w:val="0"/>
        <w:autoSpaceDN w:val="0"/>
        <w:adjustRightInd w:val="0"/>
        <w:rPr>
          <w:rFonts w:ascii="Helvetica" w:hAnsi="Helvetica" w:cs="Helvetica"/>
        </w:rPr>
      </w:pPr>
      <w:hyperlink r:id="rId854" w:history="1">
        <w:r w:rsidR="00625238" w:rsidRPr="0011481D">
          <w:rPr>
            <w:rStyle w:val="Hyperlink"/>
            <w:rFonts w:ascii="Helvetica" w:hAnsi="Helvetica" w:cs="Helvetica"/>
          </w:rPr>
          <w:t>Grant Opportunities (Catalog of Federal Domestic Assistance)</w:t>
        </w:r>
      </w:hyperlink>
    </w:p>
    <w:p w14:paraId="21F5CEEE" w14:textId="77777777" w:rsidR="00625238" w:rsidRPr="0011481D" w:rsidRDefault="00625238" w:rsidP="00625238">
      <w:pPr>
        <w:widowControl w:val="0"/>
        <w:autoSpaceDE w:val="0"/>
        <w:autoSpaceDN w:val="0"/>
        <w:adjustRightInd w:val="0"/>
        <w:rPr>
          <w:rFonts w:ascii="Helvetica" w:hAnsi="Helvetica" w:cs="Helvetica"/>
        </w:rPr>
      </w:pPr>
    </w:p>
    <w:p w14:paraId="6E104D69"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Department of Labor Grant Programs </w:t>
      </w:r>
    </w:p>
    <w:p w14:paraId="0276A3E5" w14:textId="77777777" w:rsidR="00625238" w:rsidRPr="0011481D" w:rsidRDefault="00625238" w:rsidP="00625238">
      <w:pPr>
        <w:spacing w:beforeLines="1" w:before="2" w:afterLines="1" w:after="2"/>
        <w:rPr>
          <w:rFonts w:ascii="Helvetica" w:hAnsi="Helvetica"/>
        </w:rPr>
      </w:pPr>
    </w:p>
    <w:p w14:paraId="1C7A274A" w14:textId="77777777" w:rsidR="00625238" w:rsidRPr="0011481D" w:rsidRDefault="00625238" w:rsidP="00625238">
      <w:pPr>
        <w:numPr>
          <w:ilvl w:val="0"/>
          <w:numId w:val="3"/>
        </w:numPr>
        <w:spacing w:beforeLines="1" w:before="2" w:afterLines="1" w:after="2"/>
        <w:rPr>
          <w:rFonts w:ascii="Helvetica" w:hAnsi="Helvetica"/>
        </w:rPr>
      </w:pPr>
      <w:r w:rsidRPr="0011481D">
        <w:rPr>
          <w:rFonts w:ascii="Helvetica" w:hAnsi="Helvetica"/>
          <w:b/>
        </w:rPr>
        <w:t>Bureau of International Labor Affairs (ILAB)</w:t>
      </w:r>
      <w:r w:rsidRPr="0011481D">
        <w:rPr>
          <w:rFonts w:ascii="Helvetica" w:hAnsi="Helvetica"/>
        </w:rPr>
        <w:t xml:space="preserve">: provides grants (cooperative agreements) for the implementation of projects designed to assist developing countries combat the worse forms of child labor, forced labor, and human trafficking; and support worker rights and improve working conditions. </w:t>
      </w:r>
      <w:hyperlink r:id="rId855" w:history="1">
        <w:r w:rsidRPr="0011481D">
          <w:rPr>
            <w:rStyle w:val="Hyperlink"/>
            <w:rFonts w:ascii="Helvetica" w:hAnsi="Helvetica"/>
          </w:rPr>
          <w:t>http://www.dol.gov/general/business</w:t>
        </w:r>
      </w:hyperlink>
      <w:r w:rsidRPr="0011481D">
        <w:rPr>
          <w:rFonts w:ascii="Helvetica" w:hAnsi="Helvetica"/>
        </w:rPr>
        <w:t>.</w:t>
      </w:r>
    </w:p>
    <w:p w14:paraId="154203FA" w14:textId="77777777" w:rsidR="00625238" w:rsidRPr="0011481D" w:rsidRDefault="00625238" w:rsidP="00625238">
      <w:pPr>
        <w:numPr>
          <w:ilvl w:val="0"/>
          <w:numId w:val="3"/>
        </w:numPr>
        <w:spacing w:beforeLines="1" w:before="2" w:afterLines="1" w:after="2"/>
        <w:rPr>
          <w:rFonts w:ascii="Helvetica" w:hAnsi="Helvetica"/>
        </w:rPr>
      </w:pPr>
      <w:r w:rsidRPr="0011481D">
        <w:rPr>
          <w:rFonts w:ascii="Helvetica" w:hAnsi="Helvetica"/>
          <w:b/>
        </w:rPr>
        <w:t xml:space="preserve">Bureau of Labor Statistics (BLS): </w:t>
      </w:r>
      <w:r w:rsidRPr="0011481D">
        <w:rPr>
          <w:rFonts w:ascii="Helvetica" w:hAnsi="Helvetica"/>
        </w:rPr>
        <w:t xml:space="preserve">provides project grants (cooperative agreements) and the dissemination of technical statistical data and related information on labor force activities; provides data on prices (CPI) and cost of living; data on productivity and technology data; data on compensation and working conditions; data on employment projections. </w:t>
      </w:r>
    </w:p>
    <w:p w14:paraId="209F39E1" w14:textId="48C15172" w:rsidR="00625238" w:rsidRPr="0011481D" w:rsidRDefault="00315EB6" w:rsidP="00625238">
      <w:pPr>
        <w:numPr>
          <w:ilvl w:val="0"/>
          <w:numId w:val="3"/>
        </w:numPr>
        <w:spacing w:beforeLines="1" w:before="2" w:afterLines="1" w:after="2"/>
        <w:rPr>
          <w:rFonts w:ascii="Helvetica" w:hAnsi="Helvetica"/>
        </w:rPr>
      </w:pPr>
      <w:r w:rsidRPr="0011481D">
        <w:rPr>
          <w:rFonts w:ascii="Helvetica" w:hAnsi="Helvetica"/>
          <w:b/>
        </w:rPr>
        <w:t>Employment and Training (ETA):</w:t>
      </w:r>
      <w:r w:rsidRPr="0011481D">
        <w:rPr>
          <w:rFonts w:ascii="Helvetica" w:hAnsi="Helvetica"/>
        </w:rPr>
        <w:t xml:space="preserve"> ETA </w:t>
      </w:r>
      <w:r>
        <w:rPr>
          <w:rFonts w:ascii="Helvetica" w:hAnsi="Helvetica"/>
        </w:rPr>
        <w:t>Administ</w:t>
      </w:r>
      <w:r w:rsidRPr="0011481D">
        <w:rPr>
          <w:rFonts w:ascii="Helvetica" w:hAnsi="Helvetica"/>
        </w:rPr>
        <w:t xml:space="preserve">ers financial assistance programs pursuant to the Workforce Investment Act (WIA), </w:t>
      </w:r>
      <w:r>
        <w:rPr>
          <w:rFonts w:ascii="Helvetica" w:hAnsi="Helvetica"/>
        </w:rPr>
        <w:t>administering</w:t>
      </w:r>
      <w:r w:rsidRPr="0011481D">
        <w:rPr>
          <w:rFonts w:ascii="Helvetica" w:hAnsi="Helvetica"/>
        </w:rPr>
        <w:t xml:space="preserve"> State formula grant programs for youth, adults and dislocated workers, national emergency grants for workers affected by mass layoffs, plant closures, and disasters; grant programs for workers with disabilities, Indians and Native Americans, and for migrant and seasonal farmworkers. </w:t>
      </w:r>
      <w:r w:rsidR="00625238" w:rsidRPr="0011481D">
        <w:rPr>
          <w:rFonts w:ascii="Helvetica" w:hAnsi="Helvetica"/>
        </w:rPr>
        <w:t xml:space="preserve">ETA also </w:t>
      </w:r>
      <w:r>
        <w:rPr>
          <w:rFonts w:ascii="Helvetica" w:hAnsi="Helvetica"/>
        </w:rPr>
        <w:t>administers</w:t>
      </w:r>
      <w:r w:rsidR="00625238" w:rsidRPr="0011481D">
        <w:rPr>
          <w:rFonts w:ascii="Helvetica" w:hAnsi="Helvetica"/>
        </w:rPr>
        <w:t xml:space="preserve"> grant programs for older American workers, apprenticeship programs, Trade Adjustment Assistance (TAA) programs, and assistance for research and development of workforce programs. In addition, ETA is responsible for the operation and maintenance of a national system of public employment service offices and for the national unemployment insurance program. </w:t>
      </w:r>
    </w:p>
    <w:p w14:paraId="177C3F16" w14:textId="77777777" w:rsidR="00625238" w:rsidRPr="0011481D" w:rsidRDefault="00625238" w:rsidP="00625238">
      <w:pPr>
        <w:numPr>
          <w:ilvl w:val="0"/>
          <w:numId w:val="3"/>
        </w:numPr>
        <w:spacing w:beforeLines="1" w:before="2" w:afterLines="1" w:after="2"/>
        <w:rPr>
          <w:rFonts w:ascii="Helvetica" w:hAnsi="Helvetica"/>
        </w:rPr>
      </w:pPr>
      <w:r w:rsidRPr="0011481D">
        <w:rPr>
          <w:rFonts w:ascii="Helvetica" w:hAnsi="Helvetica"/>
          <w:b/>
        </w:rPr>
        <w:t>Mine Safety and Health (MSHA):</w:t>
      </w:r>
      <w:r w:rsidRPr="0011481D">
        <w:rPr>
          <w:rFonts w:ascii="Helvetica" w:hAnsi="Helvetica"/>
        </w:rPr>
        <w:t xml:space="preserve"> provides grants for research, education and training programs to ensure an adequate and competent staff of trained inspectors; and assistance for establishing or improving State mine health and safety programs through technical assistance. </w:t>
      </w:r>
    </w:p>
    <w:p w14:paraId="148CFA5F" w14:textId="2C0C120C" w:rsidR="00625238" w:rsidRPr="0011481D" w:rsidRDefault="00315EB6" w:rsidP="00625238">
      <w:pPr>
        <w:numPr>
          <w:ilvl w:val="0"/>
          <w:numId w:val="3"/>
        </w:numPr>
        <w:spacing w:beforeLines="1" w:before="2" w:afterLines="1" w:after="2"/>
        <w:rPr>
          <w:rFonts w:ascii="Helvetica" w:hAnsi="Helvetica"/>
        </w:rPr>
      </w:pPr>
      <w:r w:rsidRPr="0011481D">
        <w:rPr>
          <w:rFonts w:ascii="Helvetica" w:hAnsi="Helvetica"/>
          <w:b/>
        </w:rPr>
        <w:t xml:space="preserve">Occupational Safety and Health (OSHA): </w:t>
      </w:r>
      <w:r w:rsidRPr="0011481D">
        <w:rPr>
          <w:rFonts w:ascii="Helvetica" w:hAnsi="Helvetica"/>
        </w:rPr>
        <w:t xml:space="preserve">provides grants to non-profit organizations to provide training, educational services, and technical assistance; assistance to states to </w:t>
      </w:r>
      <w:r>
        <w:rPr>
          <w:rFonts w:ascii="Helvetica" w:hAnsi="Helvetica"/>
        </w:rPr>
        <w:t xml:space="preserve">administer </w:t>
      </w:r>
      <w:r w:rsidRPr="0011481D">
        <w:rPr>
          <w:rFonts w:ascii="Helvetica" w:hAnsi="Helvetica"/>
        </w:rPr>
        <w:t xml:space="preserve">and enforce state programs; assistance to states to provide occupational safety and health technical assistance and consultant services. </w:t>
      </w:r>
    </w:p>
    <w:p w14:paraId="7F6DDE02" w14:textId="77777777" w:rsidR="00625238" w:rsidRPr="0011481D" w:rsidRDefault="00625238" w:rsidP="00625238">
      <w:pPr>
        <w:numPr>
          <w:ilvl w:val="0"/>
          <w:numId w:val="3"/>
        </w:numPr>
        <w:spacing w:beforeLines="1" w:before="2" w:afterLines="1" w:after="2"/>
        <w:rPr>
          <w:rFonts w:ascii="Helvetica" w:hAnsi="Helvetica"/>
        </w:rPr>
      </w:pPr>
      <w:r w:rsidRPr="0011481D">
        <w:rPr>
          <w:rFonts w:ascii="Helvetica" w:hAnsi="Helvetica"/>
          <w:b/>
        </w:rPr>
        <w:t xml:space="preserve">Office of Disability Employment Policy (ODEP): </w:t>
      </w:r>
      <w:r w:rsidRPr="0011481D">
        <w:rPr>
          <w:rFonts w:ascii="Helvetica" w:hAnsi="Helvetica"/>
        </w:rPr>
        <w:t xml:space="preserve">The Office of Disability Employment Policy awards competitive grants establishing short-term pilot and technical assistance projects designed to identify, develop, test, evaluate, and disseminate policies to increase employment by expanding access to training, education, employment supports, assistive and systems technology, integrated employment, entrepreneurial development, and small business opportunities for adults and youth with disabilities. Current pilots projects focus on customized employment, Olmstead populations, and innovative demonstration youth grants, among others. Solicitations for grant applications are published in the Federal Register and announced at </w:t>
      </w:r>
      <w:hyperlink r:id="rId856" w:history="1">
        <w:r w:rsidRPr="0011481D">
          <w:rPr>
            <w:rFonts w:ascii="Helvetica" w:hAnsi="Helvetica"/>
            <w:color w:val="0000FF"/>
            <w:u w:val="single"/>
          </w:rPr>
          <w:t>www.dol.gov/odep</w:t>
        </w:r>
      </w:hyperlink>
      <w:r w:rsidRPr="0011481D">
        <w:rPr>
          <w:rFonts w:ascii="Helvetica" w:hAnsi="Helvetica"/>
        </w:rPr>
        <w:t xml:space="preserve">. ODEP grants are awarded by the </w:t>
      </w:r>
      <w:hyperlink r:id="rId857" w:history="1">
        <w:r w:rsidRPr="0011481D">
          <w:rPr>
            <w:rFonts w:ascii="Helvetica" w:hAnsi="Helvetica"/>
            <w:color w:val="0000FF"/>
            <w:u w:val="single"/>
          </w:rPr>
          <w:t>OASAM grant office</w:t>
        </w:r>
      </w:hyperlink>
      <w:r w:rsidRPr="0011481D">
        <w:rPr>
          <w:rFonts w:ascii="Helvetica" w:hAnsi="Helvetica"/>
        </w:rPr>
        <w:t>.</w:t>
      </w:r>
    </w:p>
    <w:p w14:paraId="34EAE837" w14:textId="77777777" w:rsidR="00625238" w:rsidRPr="0011481D" w:rsidRDefault="00625238" w:rsidP="00625238">
      <w:pPr>
        <w:numPr>
          <w:ilvl w:val="0"/>
          <w:numId w:val="3"/>
        </w:numPr>
        <w:spacing w:beforeLines="1" w:before="2" w:afterLines="1" w:after="2"/>
        <w:rPr>
          <w:rFonts w:ascii="Helvetica" w:hAnsi="Helvetica"/>
        </w:rPr>
      </w:pPr>
      <w:r w:rsidRPr="0011481D">
        <w:rPr>
          <w:rFonts w:ascii="Helvetica" w:hAnsi="Helvetica"/>
          <w:b/>
        </w:rPr>
        <w:t>Veterans' Employment and Training (VETS)</w:t>
      </w:r>
      <w:r w:rsidRPr="0011481D">
        <w:rPr>
          <w:rFonts w:ascii="Helvetica" w:hAnsi="Helvetica"/>
        </w:rPr>
        <w:t xml:space="preserve">: provides special employment and training assistance for veterans through the </w:t>
      </w:r>
      <w:hyperlink r:id="rId858" w:history="1">
        <w:r w:rsidRPr="0011481D">
          <w:rPr>
            <w:rFonts w:ascii="Helvetica" w:hAnsi="Helvetica"/>
            <w:color w:val="0000FF"/>
            <w:u w:val="single"/>
          </w:rPr>
          <w:t>Disabled Veterans' Outreach Program (DVOP) Solicitation for Grant Applications</w:t>
        </w:r>
      </w:hyperlink>
      <w:r w:rsidRPr="0011481D">
        <w:rPr>
          <w:rFonts w:ascii="Helvetica" w:hAnsi="Helvetica"/>
        </w:rPr>
        <w:t xml:space="preserve">; the Local Veterans' Employment Representative Program (LVER); </w:t>
      </w:r>
      <w:hyperlink r:id="rId859" w:history="1">
        <w:r w:rsidRPr="0011481D">
          <w:rPr>
            <w:rFonts w:ascii="Helvetica" w:hAnsi="Helvetica"/>
            <w:color w:val="0000FF"/>
            <w:u w:val="single"/>
          </w:rPr>
          <w:t>Veterans' Workforce Investment Program (VWIP)</w:t>
        </w:r>
      </w:hyperlink>
      <w:r w:rsidRPr="0011481D">
        <w:rPr>
          <w:rFonts w:ascii="Helvetica" w:hAnsi="Helvetica"/>
        </w:rPr>
        <w:t xml:space="preserve">; </w:t>
      </w:r>
      <w:hyperlink r:id="rId860" w:history="1">
        <w:r w:rsidRPr="0011481D">
          <w:rPr>
            <w:rFonts w:ascii="Helvetica" w:hAnsi="Helvetica"/>
            <w:color w:val="0000FF"/>
            <w:u w:val="single"/>
          </w:rPr>
          <w:t>elaws Advisor on veterans' employment and reemployment rights</w:t>
        </w:r>
      </w:hyperlink>
      <w:r w:rsidRPr="0011481D">
        <w:rPr>
          <w:rFonts w:ascii="Helvetica" w:hAnsi="Helvetica"/>
        </w:rPr>
        <w:t xml:space="preserve">; and the </w:t>
      </w:r>
      <w:hyperlink r:id="rId861" w:history="1">
        <w:r w:rsidRPr="0011481D">
          <w:rPr>
            <w:rFonts w:ascii="Helvetica" w:hAnsi="Helvetica"/>
            <w:color w:val="0000FF"/>
            <w:u w:val="single"/>
          </w:rPr>
          <w:t>Homeless Veterans Reintegration Project (HVRP)</w:t>
        </w:r>
      </w:hyperlink>
      <w:r w:rsidRPr="0011481D">
        <w:rPr>
          <w:rFonts w:ascii="Helvetica" w:hAnsi="Helvetica"/>
        </w:rPr>
        <w:t xml:space="preserve">. VETS grants are awarded by the </w:t>
      </w:r>
      <w:hyperlink r:id="rId862" w:history="1">
        <w:r w:rsidRPr="0011481D">
          <w:rPr>
            <w:rFonts w:ascii="Helvetica" w:hAnsi="Helvetica"/>
            <w:color w:val="0000FF"/>
            <w:u w:val="single"/>
          </w:rPr>
          <w:t>OASAM grant office</w:t>
        </w:r>
      </w:hyperlink>
      <w:r w:rsidRPr="0011481D">
        <w:rPr>
          <w:rFonts w:ascii="Helvetica" w:hAnsi="Helvetica"/>
        </w:rPr>
        <w:t>.</w:t>
      </w:r>
    </w:p>
    <w:p w14:paraId="32DB58A1" w14:textId="77777777" w:rsidR="00625238" w:rsidRPr="0011481D" w:rsidRDefault="00625238" w:rsidP="00625238">
      <w:pPr>
        <w:widowControl w:val="0"/>
        <w:autoSpaceDE w:val="0"/>
        <w:autoSpaceDN w:val="0"/>
        <w:adjustRightInd w:val="0"/>
        <w:rPr>
          <w:rFonts w:ascii="Helvetica" w:hAnsi="Helvetica" w:cs="Helvetica"/>
        </w:rPr>
      </w:pPr>
    </w:p>
    <w:p w14:paraId="23E3D961" w14:textId="05666BF5" w:rsidR="00625238" w:rsidRPr="0011481D" w:rsidRDefault="00625238" w:rsidP="00625238">
      <w:pPr>
        <w:rPr>
          <w:rFonts w:ascii="Helvetica" w:hAnsi="Helvetica"/>
        </w:rPr>
      </w:pPr>
    </w:p>
    <w:p w14:paraId="77171D40" w14:textId="77777777" w:rsidR="00625238" w:rsidRPr="0011481D" w:rsidRDefault="00625238" w:rsidP="00625238">
      <w:pPr>
        <w:rPr>
          <w:rFonts w:ascii="Helvetica" w:hAnsi="Helvetica"/>
        </w:rPr>
      </w:pPr>
    </w:p>
    <w:p w14:paraId="4CCA173C" w14:textId="4548431C" w:rsidR="00625238" w:rsidRPr="0011481D" w:rsidRDefault="00625238" w:rsidP="00625238">
      <w:pPr>
        <w:rPr>
          <w:rFonts w:ascii="Helvetica" w:hAnsi="Helvetica"/>
        </w:rPr>
      </w:pPr>
    </w:p>
    <w:p w14:paraId="7FEA43B7" w14:textId="77777777" w:rsidR="00625238" w:rsidRPr="0030132C" w:rsidRDefault="00BF171A" w:rsidP="00625238">
      <w:pPr>
        <w:rPr>
          <w:rFonts w:ascii="Helvetica" w:hAnsi="Helvetica"/>
        </w:rPr>
      </w:pPr>
      <w:hyperlink r:id="rId863" w:history="1">
        <w:r w:rsidR="00625238" w:rsidRPr="0030132C">
          <w:rPr>
            <w:rStyle w:val="Hyperlink"/>
            <w:rFonts w:ascii="Helvetica" w:hAnsi="Helvetica"/>
          </w:rPr>
          <w:t>https://www.dol.gov/general/grants/howto</w:t>
        </w:r>
      </w:hyperlink>
    </w:p>
    <w:p w14:paraId="5934CB66" w14:textId="77777777" w:rsidR="00625238" w:rsidRPr="0011481D" w:rsidRDefault="00625238" w:rsidP="00625238">
      <w:pPr>
        <w:rPr>
          <w:rStyle w:val="Hyperlink"/>
          <w:rFonts w:ascii="Helvetica" w:hAnsi="Helvetica"/>
          <w:b/>
        </w:rPr>
      </w:pPr>
    </w:p>
    <w:p w14:paraId="596BF513" w14:textId="77777777" w:rsidR="00625238" w:rsidRDefault="00625238" w:rsidP="00625238">
      <w:pPr>
        <w:rPr>
          <w:rFonts w:ascii="Helvetica" w:hAnsi="Helvetica"/>
          <w:b/>
        </w:rPr>
      </w:pPr>
      <w:r>
        <w:rPr>
          <w:rFonts w:ascii="Helvetica" w:hAnsi="Helvetica"/>
          <w:b/>
        </w:rPr>
        <w:br w:type="page"/>
      </w:r>
    </w:p>
    <w:p w14:paraId="1DA5BEC2" w14:textId="77777777" w:rsidR="00625238" w:rsidRPr="0011481D" w:rsidRDefault="00625238" w:rsidP="00625238">
      <w:pPr>
        <w:rPr>
          <w:rFonts w:ascii="Helvetica" w:hAnsi="Helvetica"/>
          <w:b/>
        </w:rPr>
      </w:pPr>
    </w:p>
    <w:p w14:paraId="7A93DEAE"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15D2C0FC" w14:textId="77777777" w:rsidR="00625238" w:rsidRPr="0011481D" w:rsidRDefault="00625238" w:rsidP="00625238">
      <w:pPr>
        <w:rPr>
          <w:rFonts w:ascii="Helvetica" w:hAnsi="Helvetica"/>
          <w:b/>
        </w:rPr>
      </w:pPr>
    </w:p>
    <w:p w14:paraId="51423C1E" w14:textId="43EB28B6" w:rsidR="00625238" w:rsidRPr="00E100DC" w:rsidRDefault="00625238" w:rsidP="00625238">
      <w:pPr>
        <w:autoSpaceDE w:val="0"/>
        <w:autoSpaceDN w:val="0"/>
        <w:adjustRightInd w:val="0"/>
        <w:outlineLvl w:val="0"/>
        <w:rPr>
          <w:rFonts w:ascii="Helvetica" w:hAnsi="Helvetica"/>
          <w:b/>
          <w:sz w:val="28"/>
          <w:szCs w:val="28"/>
        </w:rPr>
      </w:pPr>
      <w:bookmarkStart w:id="899" w:name="NASA2"/>
      <w:bookmarkEnd w:id="899"/>
      <w:r w:rsidRPr="00E100DC">
        <w:rPr>
          <w:rFonts w:ascii="Helvetica" w:hAnsi="Helvetica"/>
          <w:b/>
          <w:sz w:val="28"/>
          <w:szCs w:val="28"/>
        </w:rPr>
        <w:t xml:space="preserve">National Aeronautics and Space </w:t>
      </w:r>
      <w:r w:rsidR="00B60A23">
        <w:rPr>
          <w:rFonts w:ascii="Helvetica" w:hAnsi="Helvetica"/>
          <w:b/>
          <w:sz w:val="28"/>
          <w:szCs w:val="28"/>
        </w:rPr>
        <w:t>Administration</w:t>
      </w:r>
    </w:p>
    <w:p w14:paraId="75092A0E" w14:textId="77777777" w:rsidR="00625238" w:rsidRDefault="00625238" w:rsidP="00625238">
      <w:pPr>
        <w:autoSpaceDE w:val="0"/>
        <w:autoSpaceDN w:val="0"/>
        <w:adjustRightInd w:val="0"/>
        <w:rPr>
          <w:rFonts w:ascii="Helvetica" w:hAnsi="Helvetica"/>
          <w:b/>
        </w:rPr>
      </w:pPr>
    </w:p>
    <w:p w14:paraId="7B9F4F26" w14:textId="77777777" w:rsidR="00625238"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006E0964" wp14:editId="186AFAF3">
            <wp:extent cx="876300" cy="842596"/>
            <wp:effectExtent l="0" t="0" r="0" b="0"/>
            <wp:docPr id="5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64" cstate="email">
                      <a:extLst>
                        <a:ext uri="{28A0092B-C50C-407E-A947-70E740481C1C}">
                          <a14:useLocalDpi xmlns:a14="http://schemas.microsoft.com/office/drawing/2010/main"/>
                        </a:ext>
                      </a:extLst>
                    </a:blip>
                    <a:srcRect/>
                    <a:stretch>
                      <a:fillRect/>
                    </a:stretch>
                  </pic:blipFill>
                  <pic:spPr bwMode="auto">
                    <a:xfrm>
                      <a:off x="0" y="0"/>
                      <a:ext cx="876508" cy="842796"/>
                    </a:xfrm>
                    <a:prstGeom prst="rect">
                      <a:avLst/>
                    </a:prstGeom>
                    <a:noFill/>
                    <a:ln>
                      <a:noFill/>
                    </a:ln>
                  </pic:spPr>
                </pic:pic>
              </a:graphicData>
            </a:graphic>
          </wp:inline>
        </w:drawing>
      </w:r>
    </w:p>
    <w:p w14:paraId="29AC4C95" w14:textId="77777777" w:rsidR="00625238" w:rsidRDefault="00625238" w:rsidP="00625238">
      <w:pPr>
        <w:autoSpaceDE w:val="0"/>
        <w:autoSpaceDN w:val="0"/>
        <w:adjustRightInd w:val="0"/>
        <w:rPr>
          <w:rFonts w:ascii="Helvetica" w:hAnsi="Helvetica"/>
          <w:b/>
        </w:rPr>
      </w:pPr>
    </w:p>
    <w:p w14:paraId="5202B9A2" w14:textId="77777777" w:rsidR="00625238" w:rsidRPr="0011481D" w:rsidRDefault="00625238" w:rsidP="00625238">
      <w:pPr>
        <w:autoSpaceDE w:val="0"/>
        <w:autoSpaceDN w:val="0"/>
        <w:adjustRightInd w:val="0"/>
        <w:rPr>
          <w:rFonts w:ascii="Helvetica" w:hAnsi="Helvetica"/>
          <w:b/>
        </w:rPr>
      </w:pPr>
      <w:bookmarkStart w:id="900" w:name="NASAOverview"/>
      <w:bookmarkEnd w:id="900"/>
    </w:p>
    <w:p w14:paraId="4D985CF5" w14:textId="77777777" w:rsidR="00625238" w:rsidRPr="0011481D" w:rsidRDefault="00BF171A" w:rsidP="00625238">
      <w:pPr>
        <w:autoSpaceDE w:val="0"/>
        <w:autoSpaceDN w:val="0"/>
        <w:adjustRightInd w:val="0"/>
        <w:rPr>
          <w:rFonts w:ascii="Helvetica" w:hAnsi="Helvetica"/>
        </w:rPr>
      </w:pPr>
      <w:hyperlink r:id="rId865" w:history="1">
        <w:r w:rsidR="00625238" w:rsidRPr="0011481D">
          <w:rPr>
            <w:rStyle w:val="Hyperlink"/>
            <w:rFonts w:ascii="Helvetica" w:hAnsi="Helvetica"/>
          </w:rPr>
          <w:t>NASA Research Opportunities Online</w:t>
        </w:r>
      </w:hyperlink>
      <w:r w:rsidR="00625238" w:rsidRPr="0011481D">
        <w:rPr>
          <w:rFonts w:ascii="Helvetica" w:hAnsi="Helvetica"/>
        </w:rPr>
        <w:t xml:space="preserve"> </w:t>
      </w:r>
    </w:p>
    <w:p w14:paraId="69330C6D" w14:textId="77777777" w:rsidR="00625238" w:rsidRPr="0011481D" w:rsidRDefault="00625238" w:rsidP="00625238">
      <w:pPr>
        <w:autoSpaceDE w:val="0"/>
        <w:autoSpaceDN w:val="0"/>
        <w:adjustRightInd w:val="0"/>
        <w:rPr>
          <w:rFonts w:ascii="Helvetica" w:hAnsi="Helvetica"/>
        </w:rPr>
      </w:pPr>
    </w:p>
    <w:p w14:paraId="6670A13D" w14:textId="77777777" w:rsidR="00625238" w:rsidRPr="0011481D" w:rsidRDefault="00625238" w:rsidP="00625238">
      <w:pPr>
        <w:pStyle w:val="ListParagraph"/>
        <w:numPr>
          <w:ilvl w:val="0"/>
          <w:numId w:val="10"/>
        </w:numPr>
        <w:autoSpaceDE w:val="0"/>
        <w:autoSpaceDN w:val="0"/>
        <w:adjustRightInd w:val="0"/>
        <w:rPr>
          <w:rFonts w:ascii="Helvetica" w:hAnsi="Helvetica"/>
        </w:rPr>
      </w:pPr>
      <w:r w:rsidRPr="0011481D">
        <w:rPr>
          <w:rFonts w:ascii="Helvetica" w:hAnsi="Helvetica"/>
        </w:rPr>
        <w:t>Various NASA offices publish their research announcements over the Internet, broadening the opportunity for researchers to apply for funding.  This site provides access to current research announcements along with their specific due dates.</w:t>
      </w:r>
    </w:p>
    <w:p w14:paraId="09E693BB" w14:textId="77777777" w:rsidR="00625238" w:rsidRPr="0011481D" w:rsidRDefault="00625238" w:rsidP="00625238">
      <w:pPr>
        <w:pStyle w:val="ListParagraph"/>
        <w:numPr>
          <w:ilvl w:val="0"/>
          <w:numId w:val="10"/>
        </w:numPr>
        <w:autoSpaceDE w:val="0"/>
        <w:autoSpaceDN w:val="0"/>
        <w:adjustRightInd w:val="0"/>
        <w:rPr>
          <w:rFonts w:ascii="Helvetica" w:hAnsi="Helvetica"/>
        </w:rPr>
      </w:pPr>
    </w:p>
    <w:p w14:paraId="6DBE15FE"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5B2A09E7" wp14:editId="76CACF26">
            <wp:extent cx="6457950" cy="4253554"/>
            <wp:effectExtent l="0" t="0" r="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66" cstate="email">
                      <a:extLst>
                        <a:ext uri="{28A0092B-C50C-407E-A947-70E740481C1C}">
                          <a14:useLocalDpi xmlns:a14="http://schemas.microsoft.com/office/drawing/2010/main"/>
                        </a:ext>
                      </a:extLst>
                    </a:blip>
                    <a:srcRect/>
                    <a:stretch>
                      <a:fillRect/>
                    </a:stretch>
                  </pic:blipFill>
                  <pic:spPr bwMode="auto">
                    <a:xfrm>
                      <a:off x="0" y="0"/>
                      <a:ext cx="6457950" cy="4253554"/>
                    </a:xfrm>
                    <a:prstGeom prst="rect">
                      <a:avLst/>
                    </a:prstGeom>
                    <a:noFill/>
                    <a:ln>
                      <a:noFill/>
                    </a:ln>
                  </pic:spPr>
                </pic:pic>
              </a:graphicData>
            </a:graphic>
          </wp:inline>
        </w:drawing>
      </w:r>
    </w:p>
    <w:p w14:paraId="305E9FCB" w14:textId="77777777" w:rsidR="00625238" w:rsidRPr="0011481D" w:rsidRDefault="00625238" w:rsidP="00625238">
      <w:pPr>
        <w:autoSpaceDE w:val="0"/>
        <w:autoSpaceDN w:val="0"/>
        <w:adjustRightInd w:val="0"/>
        <w:rPr>
          <w:rFonts w:ascii="Helvetica" w:hAnsi="Helvetica"/>
        </w:rPr>
      </w:pPr>
    </w:p>
    <w:p w14:paraId="39250597" w14:textId="77777777" w:rsidR="00625238" w:rsidRPr="0011481D" w:rsidRDefault="00625238" w:rsidP="00625238">
      <w:pPr>
        <w:autoSpaceDE w:val="0"/>
        <w:autoSpaceDN w:val="0"/>
        <w:adjustRightInd w:val="0"/>
        <w:rPr>
          <w:rFonts w:ascii="Helvetica" w:hAnsi="Helvetica"/>
        </w:rPr>
      </w:pPr>
    </w:p>
    <w:p w14:paraId="5C543956" w14:textId="77777777" w:rsidR="00625238" w:rsidRPr="0011481D" w:rsidRDefault="00625238" w:rsidP="00625238">
      <w:pPr>
        <w:autoSpaceDE w:val="0"/>
        <w:autoSpaceDN w:val="0"/>
        <w:adjustRightInd w:val="0"/>
        <w:rPr>
          <w:rFonts w:ascii="Helvetica" w:hAnsi="Helvetica"/>
        </w:rPr>
      </w:pPr>
    </w:p>
    <w:p w14:paraId="26287D06" w14:textId="77777777" w:rsidR="00625238" w:rsidRPr="0011481D" w:rsidRDefault="00625238" w:rsidP="00625238">
      <w:pPr>
        <w:autoSpaceDE w:val="0"/>
        <w:autoSpaceDN w:val="0"/>
        <w:adjustRightInd w:val="0"/>
        <w:rPr>
          <w:rFonts w:ascii="Helvetica" w:hAnsi="Helvetica"/>
        </w:rPr>
      </w:pPr>
    </w:p>
    <w:p w14:paraId="7A510E6A" w14:textId="77777777" w:rsidR="00625238" w:rsidRPr="0011481D" w:rsidRDefault="00625238" w:rsidP="00625238">
      <w:pPr>
        <w:autoSpaceDE w:val="0"/>
        <w:autoSpaceDN w:val="0"/>
        <w:adjustRightInd w:val="0"/>
        <w:rPr>
          <w:rFonts w:ascii="Helvetica" w:hAnsi="Helvetica"/>
        </w:rPr>
      </w:pPr>
    </w:p>
    <w:p w14:paraId="12A30467" w14:textId="77777777" w:rsidR="00625238" w:rsidRPr="0011481D" w:rsidRDefault="00625238" w:rsidP="00625238">
      <w:pPr>
        <w:autoSpaceDE w:val="0"/>
        <w:autoSpaceDN w:val="0"/>
        <w:adjustRightInd w:val="0"/>
        <w:rPr>
          <w:rFonts w:ascii="Helvetica" w:hAnsi="Helvetica"/>
        </w:rPr>
      </w:pPr>
    </w:p>
    <w:p w14:paraId="12EC9BB1" w14:textId="2B8533E5" w:rsidR="00625238" w:rsidRPr="0011481D" w:rsidRDefault="004371C7" w:rsidP="00625238">
      <w:pPr>
        <w:autoSpaceDE w:val="0"/>
        <w:autoSpaceDN w:val="0"/>
        <w:adjustRightInd w:val="0"/>
        <w:rPr>
          <w:rFonts w:ascii="Helvetica" w:hAnsi="Helvetica"/>
        </w:rPr>
      </w:pPr>
      <w:r w:rsidRPr="004371C7">
        <w:rPr>
          <w:rFonts w:ascii="Helvetica" w:hAnsi="Helvetica"/>
          <w:noProof/>
        </w:rPr>
        <w:drawing>
          <wp:inline distT="0" distB="0" distL="0" distR="0" wp14:anchorId="302491BD" wp14:editId="0E204732">
            <wp:extent cx="6915150" cy="3950970"/>
            <wp:effectExtent l="0" t="0" r="6350" b="0"/>
            <wp:docPr id="78" name="Picture 78"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Graphical user interface, application, website&#10;&#10;Description automatically generated"/>
                    <pic:cNvPicPr/>
                  </pic:nvPicPr>
                  <pic:blipFill>
                    <a:blip r:embed="rId867" cstate="email">
                      <a:extLst>
                        <a:ext uri="{28A0092B-C50C-407E-A947-70E740481C1C}">
                          <a14:useLocalDpi xmlns:a14="http://schemas.microsoft.com/office/drawing/2010/main"/>
                        </a:ext>
                      </a:extLst>
                    </a:blip>
                    <a:stretch>
                      <a:fillRect/>
                    </a:stretch>
                  </pic:blipFill>
                  <pic:spPr>
                    <a:xfrm>
                      <a:off x="0" y="0"/>
                      <a:ext cx="6915150" cy="3950970"/>
                    </a:xfrm>
                    <a:prstGeom prst="rect">
                      <a:avLst/>
                    </a:prstGeom>
                  </pic:spPr>
                </pic:pic>
              </a:graphicData>
            </a:graphic>
          </wp:inline>
        </w:drawing>
      </w:r>
    </w:p>
    <w:p w14:paraId="1A1D9897" w14:textId="77777777" w:rsidR="00625238" w:rsidRPr="0011481D" w:rsidRDefault="00625238" w:rsidP="00625238">
      <w:pPr>
        <w:pBdr>
          <w:bottom w:val="single" w:sz="6" w:space="1" w:color="auto"/>
        </w:pBdr>
        <w:autoSpaceDE w:val="0"/>
        <w:autoSpaceDN w:val="0"/>
        <w:adjustRightInd w:val="0"/>
        <w:ind w:left="-720"/>
        <w:rPr>
          <w:rFonts w:ascii="Helvetica" w:hAnsi="Helvetica"/>
        </w:rPr>
      </w:pPr>
      <w:r w:rsidRPr="0011481D">
        <w:rPr>
          <w:rFonts w:ascii="Helvetica" w:hAnsi="Helvetica"/>
          <w:b/>
        </w:rPr>
        <w:t xml:space="preserve"> </w:t>
      </w:r>
      <w:r w:rsidRPr="0011481D">
        <w:rPr>
          <w:rFonts w:ascii="Helvetica" w:hAnsi="Helvetica"/>
          <w:b/>
        </w:rPr>
        <w:tab/>
      </w:r>
      <w:hyperlink r:id="rId868" w:history="1">
        <w:r w:rsidRPr="0011481D">
          <w:rPr>
            <w:rStyle w:val="Hyperlink"/>
            <w:rFonts w:ascii="Helvetica" w:hAnsi="Helvetica"/>
          </w:rPr>
          <w:t>http://nspires.nasaprs.com/external/</w:t>
        </w:r>
      </w:hyperlink>
    </w:p>
    <w:p w14:paraId="7C7390AC" w14:textId="77777777" w:rsidR="00625238" w:rsidRPr="0011481D" w:rsidRDefault="00625238" w:rsidP="00625238">
      <w:pPr>
        <w:pBdr>
          <w:bottom w:val="single" w:sz="6" w:space="1" w:color="auto"/>
        </w:pBdr>
        <w:autoSpaceDE w:val="0"/>
        <w:autoSpaceDN w:val="0"/>
        <w:adjustRightInd w:val="0"/>
        <w:ind w:left="-720"/>
        <w:rPr>
          <w:rFonts w:ascii="Helvetica" w:hAnsi="Helvetica"/>
          <w:b/>
        </w:rPr>
      </w:pPr>
    </w:p>
    <w:p w14:paraId="7882230C" w14:textId="77777777" w:rsidR="00625238" w:rsidRPr="0011481D" w:rsidRDefault="00625238" w:rsidP="00625238">
      <w:pPr>
        <w:rPr>
          <w:rFonts w:ascii="Helvetica" w:hAnsi="Helvetica"/>
        </w:rPr>
      </w:pPr>
      <w:bookmarkStart w:id="901" w:name="NASACompetitions"/>
      <w:bookmarkStart w:id="902" w:name="NASAPrograms"/>
      <w:bookmarkEnd w:id="901"/>
      <w:bookmarkEnd w:id="902"/>
    </w:p>
    <w:p w14:paraId="33877A46" w14:textId="77777777" w:rsidR="00625238" w:rsidRDefault="00625238" w:rsidP="00625238">
      <w:pPr>
        <w:rPr>
          <w:rFonts w:ascii="Helvetica" w:hAnsi="Helvetica"/>
          <w:b/>
        </w:rPr>
      </w:pPr>
      <w:r>
        <w:rPr>
          <w:rFonts w:ascii="Helvetica" w:hAnsi="Helvetica"/>
          <w:b/>
        </w:rPr>
        <w:br w:type="page"/>
      </w:r>
    </w:p>
    <w:p w14:paraId="6F6A8D18"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65B3BE5D" w14:textId="77777777" w:rsidR="00625238" w:rsidRPr="0011481D" w:rsidRDefault="00625238" w:rsidP="00625238">
      <w:pPr>
        <w:widowControl w:val="0"/>
        <w:autoSpaceDE w:val="0"/>
        <w:autoSpaceDN w:val="0"/>
        <w:adjustRightInd w:val="0"/>
        <w:rPr>
          <w:rFonts w:ascii="Helvetica" w:hAnsi="Helvetica" w:cs="Helvetica"/>
        </w:rPr>
      </w:pPr>
    </w:p>
    <w:p w14:paraId="3B9ADE50" w14:textId="77777777" w:rsidR="00625238" w:rsidRPr="0011481D" w:rsidRDefault="00625238" w:rsidP="00625238">
      <w:pPr>
        <w:rPr>
          <w:rFonts w:ascii="Helvetica" w:hAnsi="Helvetica"/>
        </w:rPr>
      </w:pPr>
    </w:p>
    <w:p w14:paraId="3F4F6573" w14:textId="3549F686" w:rsidR="00625238" w:rsidRPr="00E100DC" w:rsidRDefault="00625238" w:rsidP="00625238">
      <w:pPr>
        <w:widowControl w:val="0"/>
        <w:autoSpaceDE w:val="0"/>
        <w:autoSpaceDN w:val="0"/>
        <w:adjustRightInd w:val="0"/>
        <w:outlineLvl w:val="0"/>
        <w:rPr>
          <w:rFonts w:ascii="Helvetica" w:hAnsi="Helvetica" w:cs="Helvetica"/>
          <w:b/>
          <w:sz w:val="28"/>
          <w:szCs w:val="28"/>
        </w:rPr>
      </w:pPr>
      <w:bookmarkStart w:id="903" w:name="NARA2"/>
      <w:bookmarkEnd w:id="903"/>
      <w:r w:rsidRPr="00E100DC">
        <w:rPr>
          <w:rFonts w:ascii="Helvetica" w:hAnsi="Helvetica" w:cs="Helvetica"/>
          <w:b/>
          <w:sz w:val="28"/>
          <w:szCs w:val="28"/>
        </w:rPr>
        <w:t xml:space="preserve">National Archives and Records </w:t>
      </w:r>
      <w:r w:rsidR="00B60A23">
        <w:rPr>
          <w:rFonts w:ascii="Helvetica" w:hAnsi="Helvetica" w:cs="Helvetica"/>
          <w:b/>
          <w:sz w:val="28"/>
          <w:szCs w:val="28"/>
        </w:rPr>
        <w:t>Administration</w:t>
      </w:r>
    </w:p>
    <w:p w14:paraId="63F3C411" w14:textId="77777777" w:rsidR="00625238" w:rsidRPr="0011481D" w:rsidRDefault="00625238" w:rsidP="00625238">
      <w:pPr>
        <w:widowControl w:val="0"/>
        <w:autoSpaceDE w:val="0"/>
        <w:autoSpaceDN w:val="0"/>
        <w:adjustRightInd w:val="0"/>
        <w:rPr>
          <w:rFonts w:ascii="Helvetica" w:hAnsi="Helvetica" w:cs="Helvetica"/>
          <w:b/>
        </w:rPr>
      </w:pPr>
    </w:p>
    <w:p w14:paraId="19B5B178" w14:textId="77777777" w:rsidR="00625238" w:rsidRPr="0011481D" w:rsidRDefault="00625238" w:rsidP="00625238">
      <w:pPr>
        <w:widowControl w:val="0"/>
        <w:autoSpaceDE w:val="0"/>
        <w:autoSpaceDN w:val="0"/>
        <w:adjustRightInd w:val="0"/>
        <w:rPr>
          <w:rFonts w:ascii="Helvetica" w:hAnsi="Helvetica" w:cs="Helvetica"/>
        </w:rPr>
      </w:pPr>
      <w:bookmarkStart w:id="904" w:name="NARAOverview"/>
      <w:bookmarkEnd w:id="904"/>
    </w:p>
    <w:p w14:paraId="6A6614A5"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noProof/>
        </w:rPr>
        <w:drawing>
          <wp:inline distT="0" distB="0" distL="0" distR="0" wp14:anchorId="585859DB" wp14:editId="507BFC0D">
            <wp:extent cx="6915150" cy="5479415"/>
            <wp:effectExtent l="0" t="0" r="635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9" cstate="email">
                      <a:extLst>
                        <a:ext uri="{28A0092B-C50C-407E-A947-70E740481C1C}">
                          <a14:useLocalDpi xmlns:a14="http://schemas.microsoft.com/office/drawing/2010/main"/>
                        </a:ext>
                      </a:extLst>
                    </a:blip>
                    <a:stretch>
                      <a:fillRect/>
                    </a:stretch>
                  </pic:blipFill>
                  <pic:spPr>
                    <a:xfrm>
                      <a:off x="0" y="0"/>
                      <a:ext cx="6915150" cy="5479415"/>
                    </a:xfrm>
                    <a:prstGeom prst="rect">
                      <a:avLst/>
                    </a:prstGeom>
                  </pic:spPr>
                </pic:pic>
              </a:graphicData>
            </a:graphic>
          </wp:inline>
        </w:drawing>
      </w:r>
    </w:p>
    <w:p w14:paraId="6932E5CA"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60A66D24"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 xml:space="preserve">To access the information </w:t>
      </w:r>
      <w:r>
        <w:rPr>
          <w:rFonts w:ascii="Helvetica" w:hAnsi="Helvetica" w:cs="Helvetica"/>
        </w:rPr>
        <w:t>above:</w:t>
      </w:r>
      <w:r w:rsidRPr="0011481D">
        <w:rPr>
          <w:rFonts w:ascii="Helvetica" w:hAnsi="Helvetica" w:cs="Helvetica"/>
        </w:rPr>
        <w:t xml:space="preserve"> </w:t>
      </w:r>
      <w:hyperlink r:id="rId870" w:history="1">
        <w:r w:rsidRPr="0011481D">
          <w:rPr>
            <w:rStyle w:val="Hyperlink"/>
            <w:rFonts w:ascii="Helvetica" w:hAnsi="Helvetica" w:cs="Helvetica"/>
          </w:rPr>
          <w:t>click here</w:t>
        </w:r>
      </w:hyperlink>
    </w:p>
    <w:p w14:paraId="6BB5FA75" w14:textId="77777777" w:rsidR="00625238" w:rsidRPr="0011481D" w:rsidRDefault="00625238" w:rsidP="00625238">
      <w:pPr>
        <w:widowControl w:val="0"/>
        <w:autoSpaceDE w:val="0"/>
        <w:autoSpaceDN w:val="0"/>
        <w:adjustRightInd w:val="0"/>
        <w:rPr>
          <w:rFonts w:ascii="Helvetica" w:hAnsi="Helvetica" w:cs="Helvetica"/>
        </w:rPr>
      </w:pPr>
    </w:p>
    <w:p w14:paraId="3F56486D"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6C25430E" w14:textId="77777777" w:rsidR="00625238" w:rsidRPr="0011481D" w:rsidRDefault="00BF171A" w:rsidP="00625238">
      <w:pPr>
        <w:widowControl w:val="0"/>
        <w:pBdr>
          <w:bottom w:val="single" w:sz="6" w:space="1" w:color="auto"/>
        </w:pBdr>
        <w:autoSpaceDE w:val="0"/>
        <w:autoSpaceDN w:val="0"/>
        <w:adjustRightInd w:val="0"/>
        <w:rPr>
          <w:rFonts w:ascii="Helvetica" w:hAnsi="Helvetica" w:cs="Helvetica"/>
        </w:rPr>
      </w:pPr>
      <w:hyperlink r:id="rId871" w:history="1">
        <w:r w:rsidR="00625238" w:rsidRPr="0011481D">
          <w:rPr>
            <w:rStyle w:val="Hyperlink"/>
            <w:rFonts w:ascii="Helvetica" w:hAnsi="Helvetica" w:cs="Helvetica"/>
          </w:rPr>
          <w:t>https://www.archives.gov/nhprc/announcement</w:t>
        </w:r>
      </w:hyperlink>
    </w:p>
    <w:p w14:paraId="6C8A5889"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127361B4" w14:textId="77777777" w:rsidR="00625238" w:rsidRPr="0011481D" w:rsidRDefault="00625238" w:rsidP="00625238">
      <w:pPr>
        <w:widowControl w:val="0"/>
        <w:autoSpaceDE w:val="0"/>
        <w:autoSpaceDN w:val="0"/>
        <w:adjustRightInd w:val="0"/>
        <w:rPr>
          <w:rFonts w:ascii="Helvetica" w:hAnsi="Helvetica"/>
        </w:rPr>
      </w:pPr>
    </w:p>
    <w:p w14:paraId="6F77F973" w14:textId="77777777" w:rsidR="00625238" w:rsidRDefault="00625238" w:rsidP="00625238">
      <w:pPr>
        <w:rPr>
          <w:rFonts w:ascii="Helvetica" w:eastAsiaTheme="minorHAnsi" w:hAnsi="Helvetica" w:cs="Helvetica"/>
        </w:rPr>
      </w:pPr>
      <w:r>
        <w:rPr>
          <w:rFonts w:ascii="Helvetica" w:hAnsi="Helvetica" w:cs="Helvetica"/>
        </w:rPr>
        <w:br w:type="page"/>
      </w:r>
    </w:p>
    <w:p w14:paraId="68A9A06B" w14:textId="77777777" w:rsidR="00625238" w:rsidRPr="0011481D" w:rsidRDefault="00625238" w:rsidP="00625238">
      <w:pPr>
        <w:pStyle w:val="NoSpacing"/>
        <w:rPr>
          <w:rFonts w:ascii="Helvetica" w:hAnsi="Helvetica" w:cs="Helvetica"/>
          <w:sz w:val="24"/>
          <w:szCs w:val="24"/>
        </w:rPr>
      </w:pPr>
    </w:p>
    <w:p w14:paraId="4E7C1B9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A3B26DB" w14:textId="77777777" w:rsidR="00625238" w:rsidRPr="0011481D" w:rsidRDefault="00625238" w:rsidP="00625238">
      <w:pPr>
        <w:widowControl w:val="0"/>
        <w:autoSpaceDE w:val="0"/>
        <w:autoSpaceDN w:val="0"/>
        <w:adjustRightInd w:val="0"/>
        <w:rPr>
          <w:rFonts w:ascii="Helvetica" w:hAnsi="Helvetica" w:cs="Helvetica"/>
        </w:rPr>
      </w:pPr>
    </w:p>
    <w:p w14:paraId="1A4E5F7A" w14:textId="77777777" w:rsidR="00625238" w:rsidRPr="00E100DC" w:rsidRDefault="00625238" w:rsidP="00625238">
      <w:pPr>
        <w:autoSpaceDE w:val="0"/>
        <w:autoSpaceDN w:val="0"/>
        <w:adjustRightInd w:val="0"/>
        <w:outlineLvl w:val="0"/>
        <w:rPr>
          <w:rFonts w:ascii="Helvetica" w:hAnsi="Helvetica"/>
          <w:b/>
          <w:sz w:val="28"/>
          <w:szCs w:val="28"/>
        </w:rPr>
      </w:pPr>
      <w:bookmarkStart w:id="905" w:name="NEA2"/>
      <w:bookmarkEnd w:id="905"/>
      <w:r w:rsidRPr="00E100DC">
        <w:rPr>
          <w:rFonts w:ascii="Helvetica" w:hAnsi="Helvetica"/>
          <w:b/>
          <w:sz w:val="28"/>
          <w:szCs w:val="28"/>
        </w:rPr>
        <w:t>National Endowment for the Arts</w:t>
      </w:r>
    </w:p>
    <w:p w14:paraId="4BB17C79" w14:textId="77777777" w:rsidR="00625238" w:rsidRPr="00E100DC" w:rsidRDefault="00625238" w:rsidP="00625238">
      <w:pPr>
        <w:autoSpaceDE w:val="0"/>
        <w:autoSpaceDN w:val="0"/>
        <w:adjustRightInd w:val="0"/>
        <w:rPr>
          <w:rFonts w:ascii="Helvetica" w:hAnsi="Helvetica"/>
          <w:b/>
          <w:sz w:val="28"/>
          <w:szCs w:val="28"/>
        </w:rPr>
      </w:pPr>
    </w:p>
    <w:p w14:paraId="73010DCA" w14:textId="77777777" w:rsidR="00625238" w:rsidRPr="0011481D" w:rsidRDefault="00625238" w:rsidP="00625238">
      <w:pPr>
        <w:autoSpaceDE w:val="0"/>
        <w:autoSpaceDN w:val="0"/>
        <w:adjustRightInd w:val="0"/>
        <w:ind w:left="-810"/>
        <w:rPr>
          <w:rStyle w:val="Hyperlink"/>
          <w:rFonts w:ascii="Helvetica" w:hAnsi="Helvetica"/>
          <w:noProof/>
        </w:rPr>
      </w:pPr>
      <w:r w:rsidRPr="0011481D">
        <w:rPr>
          <w:rFonts w:ascii="Helvetica" w:hAnsi="Helvetica"/>
        </w:rPr>
        <w:tab/>
      </w:r>
      <w:r w:rsidRPr="0011481D">
        <w:rPr>
          <w:rFonts w:ascii="Helvetica" w:hAnsi="Helvetica"/>
        </w:rPr>
        <w:tab/>
      </w:r>
      <w:r w:rsidRPr="0011481D">
        <w:rPr>
          <w:rFonts w:ascii="Helvetica" w:hAnsi="Helvetica"/>
        </w:rPr>
        <w:tab/>
      </w:r>
    </w:p>
    <w:p w14:paraId="0A7AE470" w14:textId="31630BD4" w:rsidR="00625238" w:rsidRPr="0011481D" w:rsidRDefault="004371C7" w:rsidP="00625238">
      <w:pPr>
        <w:autoSpaceDE w:val="0"/>
        <w:autoSpaceDN w:val="0"/>
        <w:adjustRightInd w:val="0"/>
        <w:rPr>
          <w:rStyle w:val="Hyperlink"/>
          <w:rFonts w:ascii="Helvetica" w:hAnsi="Helvetica"/>
          <w:noProof/>
        </w:rPr>
      </w:pPr>
      <w:bookmarkStart w:id="906" w:name="NEAOverview"/>
      <w:bookmarkEnd w:id="906"/>
      <w:r w:rsidRPr="004371C7">
        <w:rPr>
          <w:rStyle w:val="Hyperlink"/>
          <w:rFonts w:ascii="Helvetica" w:hAnsi="Helvetica"/>
          <w:noProof/>
        </w:rPr>
        <w:drawing>
          <wp:inline distT="0" distB="0" distL="0" distR="0" wp14:anchorId="3FC997DC" wp14:editId="710DFDF8">
            <wp:extent cx="6915150" cy="3872865"/>
            <wp:effectExtent l="0" t="0" r="6350" b="635"/>
            <wp:docPr id="80" name="Picture 80"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Graphical user interface&#10;&#10;Description automatically generated"/>
                    <pic:cNvPicPr/>
                  </pic:nvPicPr>
                  <pic:blipFill>
                    <a:blip r:embed="rId872" cstate="email">
                      <a:extLst>
                        <a:ext uri="{28A0092B-C50C-407E-A947-70E740481C1C}">
                          <a14:useLocalDpi xmlns:a14="http://schemas.microsoft.com/office/drawing/2010/main"/>
                        </a:ext>
                      </a:extLst>
                    </a:blip>
                    <a:stretch>
                      <a:fillRect/>
                    </a:stretch>
                  </pic:blipFill>
                  <pic:spPr>
                    <a:xfrm>
                      <a:off x="0" y="0"/>
                      <a:ext cx="6915150" cy="3872865"/>
                    </a:xfrm>
                    <a:prstGeom prst="rect">
                      <a:avLst/>
                    </a:prstGeom>
                  </pic:spPr>
                </pic:pic>
              </a:graphicData>
            </a:graphic>
          </wp:inline>
        </w:drawing>
      </w:r>
    </w:p>
    <w:p w14:paraId="279A5F73" w14:textId="283C2C95" w:rsidR="00625238" w:rsidRPr="0011481D" w:rsidRDefault="00625238" w:rsidP="00625238">
      <w:pPr>
        <w:autoSpaceDE w:val="0"/>
        <w:autoSpaceDN w:val="0"/>
        <w:adjustRightInd w:val="0"/>
        <w:ind w:left="-810" w:firstLine="720"/>
        <w:rPr>
          <w:rFonts w:ascii="Helvetica" w:hAnsi="Helvetica"/>
          <w:noProof/>
        </w:rPr>
      </w:pPr>
      <w:r w:rsidRPr="0011481D">
        <w:rPr>
          <w:rFonts w:ascii="Helvetica" w:hAnsi="Helvetica"/>
          <w:noProof/>
        </w:rPr>
        <w:t xml:space="preserve">    </w:t>
      </w:r>
      <w:r w:rsidR="004371C7" w:rsidRPr="004371C7">
        <w:rPr>
          <w:rFonts w:ascii="Helvetica" w:hAnsi="Helvetica"/>
          <w:noProof/>
        </w:rPr>
        <w:drawing>
          <wp:inline distT="0" distB="0" distL="0" distR="0" wp14:anchorId="27870781" wp14:editId="3334E5CB">
            <wp:extent cx="6334937" cy="4702629"/>
            <wp:effectExtent l="0" t="0" r="2540" b="0"/>
            <wp:docPr id="81" name="Picture 81" descr="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Text, application&#10;&#10;Description automatically generated"/>
                    <pic:cNvPicPr/>
                  </pic:nvPicPr>
                  <pic:blipFill>
                    <a:blip r:embed="rId873" cstate="email">
                      <a:extLst>
                        <a:ext uri="{28A0092B-C50C-407E-A947-70E740481C1C}">
                          <a14:useLocalDpi xmlns:a14="http://schemas.microsoft.com/office/drawing/2010/main"/>
                        </a:ext>
                      </a:extLst>
                    </a:blip>
                    <a:stretch>
                      <a:fillRect/>
                    </a:stretch>
                  </pic:blipFill>
                  <pic:spPr>
                    <a:xfrm>
                      <a:off x="0" y="0"/>
                      <a:ext cx="6338985" cy="4705634"/>
                    </a:xfrm>
                    <a:prstGeom prst="rect">
                      <a:avLst/>
                    </a:prstGeom>
                  </pic:spPr>
                </pic:pic>
              </a:graphicData>
            </a:graphic>
          </wp:inline>
        </w:drawing>
      </w:r>
    </w:p>
    <w:p w14:paraId="684C928C" w14:textId="7B951351" w:rsidR="00625238" w:rsidRPr="0011481D" w:rsidRDefault="004371C7" w:rsidP="00625238">
      <w:pPr>
        <w:autoSpaceDE w:val="0"/>
        <w:autoSpaceDN w:val="0"/>
        <w:adjustRightInd w:val="0"/>
        <w:rPr>
          <w:rFonts w:ascii="Helvetica" w:hAnsi="Helvetica"/>
          <w:noProof/>
        </w:rPr>
      </w:pPr>
      <w:r w:rsidRPr="004371C7">
        <w:rPr>
          <w:rFonts w:ascii="Helvetica" w:hAnsi="Helvetica"/>
          <w:noProof/>
        </w:rPr>
        <w:drawing>
          <wp:inline distT="0" distB="0" distL="0" distR="0" wp14:anchorId="21130A7B" wp14:editId="7CD1649A">
            <wp:extent cx="6915150" cy="2749550"/>
            <wp:effectExtent l="0" t="0" r="6350" b="6350"/>
            <wp:docPr id="84" name="Picture 8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Text&#10;&#10;Description automatically generated"/>
                    <pic:cNvPicPr/>
                  </pic:nvPicPr>
                  <pic:blipFill>
                    <a:blip r:embed="rId874" cstate="email">
                      <a:extLst>
                        <a:ext uri="{28A0092B-C50C-407E-A947-70E740481C1C}">
                          <a14:useLocalDpi xmlns:a14="http://schemas.microsoft.com/office/drawing/2010/main"/>
                        </a:ext>
                      </a:extLst>
                    </a:blip>
                    <a:stretch>
                      <a:fillRect/>
                    </a:stretch>
                  </pic:blipFill>
                  <pic:spPr>
                    <a:xfrm>
                      <a:off x="0" y="0"/>
                      <a:ext cx="6915150" cy="2749550"/>
                    </a:xfrm>
                    <a:prstGeom prst="rect">
                      <a:avLst/>
                    </a:prstGeom>
                  </pic:spPr>
                </pic:pic>
              </a:graphicData>
            </a:graphic>
          </wp:inline>
        </w:drawing>
      </w:r>
    </w:p>
    <w:p w14:paraId="5C9EE18B" w14:textId="77777777" w:rsidR="00625238" w:rsidRDefault="00625238" w:rsidP="00625238">
      <w:pPr>
        <w:widowControl w:val="0"/>
        <w:autoSpaceDE w:val="0"/>
        <w:autoSpaceDN w:val="0"/>
        <w:adjustRightInd w:val="0"/>
        <w:rPr>
          <w:rFonts w:ascii="Helvetica" w:eastAsiaTheme="minorEastAsia" w:hAnsi="Helvetica" w:cs="Times"/>
          <w:color w:val="262626"/>
        </w:rPr>
      </w:pPr>
    </w:p>
    <w:p w14:paraId="563F85C9" w14:textId="77777777" w:rsidR="00625238" w:rsidRDefault="00625238" w:rsidP="00625238">
      <w:pPr>
        <w:widowControl w:val="0"/>
        <w:autoSpaceDE w:val="0"/>
        <w:autoSpaceDN w:val="0"/>
        <w:adjustRightInd w:val="0"/>
        <w:rPr>
          <w:rFonts w:ascii="Helvetica" w:eastAsiaTheme="minorEastAsia" w:hAnsi="Helvetica" w:cs="Times"/>
          <w:color w:val="262626"/>
        </w:rPr>
      </w:pPr>
    </w:p>
    <w:p w14:paraId="5DFC4643" w14:textId="77777777" w:rsidR="00625238" w:rsidRDefault="00625238" w:rsidP="00625238">
      <w:pPr>
        <w:widowControl w:val="0"/>
        <w:autoSpaceDE w:val="0"/>
        <w:autoSpaceDN w:val="0"/>
        <w:adjustRightInd w:val="0"/>
        <w:rPr>
          <w:rFonts w:ascii="Helvetica" w:eastAsiaTheme="minorEastAsia" w:hAnsi="Helvetica" w:cs="Times"/>
          <w:color w:val="262626"/>
        </w:rPr>
      </w:pPr>
    </w:p>
    <w:p w14:paraId="322054CD" w14:textId="77777777" w:rsidR="00625238" w:rsidRDefault="00625238" w:rsidP="00625238">
      <w:pPr>
        <w:widowControl w:val="0"/>
        <w:autoSpaceDE w:val="0"/>
        <w:autoSpaceDN w:val="0"/>
        <w:adjustRightInd w:val="0"/>
        <w:rPr>
          <w:rFonts w:ascii="Helvetica" w:eastAsiaTheme="minorEastAsia" w:hAnsi="Helvetica" w:cs="Times"/>
          <w:color w:val="262626"/>
        </w:rPr>
      </w:pPr>
    </w:p>
    <w:p w14:paraId="1D621BDC" w14:textId="77777777" w:rsidR="00625238" w:rsidRPr="0011481D" w:rsidRDefault="00625238" w:rsidP="00625238">
      <w:pPr>
        <w:widowControl w:val="0"/>
        <w:autoSpaceDE w:val="0"/>
        <w:autoSpaceDN w:val="0"/>
        <w:adjustRightInd w:val="0"/>
        <w:rPr>
          <w:rFonts w:ascii="Helvetica" w:eastAsiaTheme="minorEastAsia" w:hAnsi="Helvetica" w:cs="Times"/>
          <w:color w:val="262626"/>
        </w:rPr>
      </w:pPr>
      <w:r w:rsidRPr="0011481D">
        <w:rPr>
          <w:rFonts w:ascii="Helvetica" w:eastAsiaTheme="minorEastAsia" w:hAnsi="Helvetica" w:cs="Times"/>
          <w:color w:val="262626"/>
        </w:rPr>
        <w:t>See more at:</w:t>
      </w:r>
      <w:hyperlink r:id="rId875" w:history="1">
        <w:r w:rsidRPr="0011481D">
          <w:rPr>
            <w:rStyle w:val="Hyperlink"/>
            <w:rFonts w:ascii="Helvetica" w:hAnsi="Helvetica"/>
          </w:rPr>
          <w:t xml:space="preserve"> https://www.arts.gov/grants</w:t>
        </w:r>
      </w:hyperlink>
    </w:p>
    <w:p w14:paraId="57D3832A" w14:textId="77777777" w:rsidR="00625238" w:rsidRPr="0011481D" w:rsidRDefault="00625238" w:rsidP="00625238">
      <w:pPr>
        <w:widowControl w:val="0"/>
        <w:autoSpaceDE w:val="0"/>
        <w:autoSpaceDN w:val="0"/>
        <w:adjustRightInd w:val="0"/>
        <w:rPr>
          <w:rFonts w:ascii="Helvetica" w:eastAsiaTheme="minorEastAsia" w:hAnsi="Helvetica" w:cs="Times"/>
          <w:color w:val="262626"/>
        </w:rPr>
      </w:pPr>
    </w:p>
    <w:p w14:paraId="685BBD98" w14:textId="77777777" w:rsidR="00625238" w:rsidRPr="0011481D" w:rsidRDefault="00625238" w:rsidP="00625238">
      <w:pPr>
        <w:rPr>
          <w:rFonts w:ascii="Helvetica" w:hAnsi="Helvetica" w:cs="Helvetica"/>
        </w:rPr>
      </w:pPr>
    </w:p>
    <w:p w14:paraId="22855A2B" w14:textId="77777777" w:rsidR="00625238" w:rsidRDefault="00625238" w:rsidP="00625238">
      <w:pPr>
        <w:rPr>
          <w:rFonts w:ascii="Helvetica" w:hAnsi="Helvetica" w:cs="Helvetica"/>
        </w:rPr>
      </w:pPr>
      <w:r>
        <w:rPr>
          <w:rFonts w:ascii="Helvetica" w:hAnsi="Helvetica" w:cs="Helvetica"/>
        </w:rPr>
        <w:br w:type="page"/>
      </w:r>
    </w:p>
    <w:p w14:paraId="70E0F750" w14:textId="77777777" w:rsidR="00625238" w:rsidRPr="0011481D" w:rsidRDefault="00625238" w:rsidP="00625238">
      <w:pPr>
        <w:widowControl w:val="0"/>
        <w:autoSpaceDE w:val="0"/>
        <w:autoSpaceDN w:val="0"/>
        <w:adjustRightInd w:val="0"/>
        <w:rPr>
          <w:rFonts w:ascii="Helvetica" w:hAnsi="Helvetica" w:cs="Helvetica"/>
        </w:rPr>
      </w:pPr>
    </w:p>
    <w:p w14:paraId="017CB42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2817C17D" w14:textId="77777777" w:rsidR="00625238" w:rsidRPr="0011481D" w:rsidRDefault="00625238" w:rsidP="00625238">
      <w:pPr>
        <w:autoSpaceDE w:val="0"/>
        <w:autoSpaceDN w:val="0"/>
        <w:adjustRightInd w:val="0"/>
        <w:rPr>
          <w:rFonts w:ascii="Helvetica" w:hAnsi="Helvetica"/>
          <w:b/>
          <w:u w:val="single"/>
        </w:rPr>
      </w:pPr>
    </w:p>
    <w:p w14:paraId="3266AE48" w14:textId="77777777" w:rsidR="00625238" w:rsidRPr="00E100DC" w:rsidRDefault="00625238" w:rsidP="00625238">
      <w:pPr>
        <w:autoSpaceDE w:val="0"/>
        <w:autoSpaceDN w:val="0"/>
        <w:adjustRightInd w:val="0"/>
        <w:outlineLvl w:val="0"/>
        <w:rPr>
          <w:rFonts w:ascii="Helvetica" w:hAnsi="Helvetica"/>
          <w:b/>
          <w:sz w:val="28"/>
          <w:szCs w:val="28"/>
        </w:rPr>
      </w:pPr>
      <w:bookmarkStart w:id="907" w:name="NEH2"/>
      <w:bookmarkEnd w:id="907"/>
      <w:r w:rsidRPr="00E100DC">
        <w:rPr>
          <w:rFonts w:ascii="Helvetica" w:hAnsi="Helvetica"/>
          <w:b/>
          <w:sz w:val="28"/>
          <w:szCs w:val="28"/>
        </w:rPr>
        <w:t xml:space="preserve">National Endowment for the Humanities </w:t>
      </w:r>
    </w:p>
    <w:p w14:paraId="2838C548" w14:textId="77777777" w:rsidR="00625238" w:rsidRPr="0011481D" w:rsidRDefault="00625238" w:rsidP="00625238">
      <w:pPr>
        <w:autoSpaceDE w:val="0"/>
        <w:autoSpaceDN w:val="0"/>
        <w:adjustRightInd w:val="0"/>
        <w:outlineLvl w:val="0"/>
        <w:rPr>
          <w:rFonts w:ascii="Helvetica" w:hAnsi="Helvetica"/>
          <w:b/>
        </w:rPr>
      </w:pPr>
    </w:p>
    <w:p w14:paraId="24F51112" w14:textId="77777777" w:rsidR="00625238" w:rsidRPr="0011481D" w:rsidRDefault="00625238" w:rsidP="00625238">
      <w:pPr>
        <w:autoSpaceDE w:val="0"/>
        <w:autoSpaceDN w:val="0"/>
        <w:adjustRightInd w:val="0"/>
        <w:outlineLvl w:val="0"/>
        <w:rPr>
          <w:rFonts w:ascii="Helvetica" w:hAnsi="Helvetica"/>
          <w:b/>
        </w:rPr>
      </w:pPr>
      <w:bookmarkStart w:id="908" w:name="NEHOverview"/>
      <w:r w:rsidRPr="0011481D">
        <w:rPr>
          <w:rFonts w:ascii="Helvetica" w:hAnsi="Helvetica"/>
          <w:b/>
          <w:noProof/>
        </w:rPr>
        <w:drawing>
          <wp:inline distT="0" distB="0" distL="0" distR="0" wp14:anchorId="349C12DD" wp14:editId="628C693F">
            <wp:extent cx="6915150" cy="5083810"/>
            <wp:effectExtent l="0" t="0" r="635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6" cstate="email">
                      <a:extLst>
                        <a:ext uri="{28A0092B-C50C-407E-A947-70E740481C1C}">
                          <a14:useLocalDpi xmlns:a14="http://schemas.microsoft.com/office/drawing/2010/main"/>
                        </a:ext>
                      </a:extLst>
                    </a:blip>
                    <a:stretch>
                      <a:fillRect/>
                    </a:stretch>
                  </pic:blipFill>
                  <pic:spPr>
                    <a:xfrm>
                      <a:off x="0" y="0"/>
                      <a:ext cx="6915150" cy="5083810"/>
                    </a:xfrm>
                    <a:prstGeom prst="rect">
                      <a:avLst/>
                    </a:prstGeom>
                  </pic:spPr>
                </pic:pic>
              </a:graphicData>
            </a:graphic>
          </wp:inline>
        </w:drawing>
      </w:r>
      <w:bookmarkEnd w:id="908"/>
    </w:p>
    <w:p w14:paraId="689C9A51"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3FAE823C" wp14:editId="24C7044D">
            <wp:extent cx="6096000" cy="3085506"/>
            <wp:effectExtent l="0" t="0" r="0" b="63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7" cstate="email">
                      <a:extLst>
                        <a:ext uri="{28A0092B-C50C-407E-A947-70E740481C1C}">
                          <a14:useLocalDpi xmlns:a14="http://schemas.microsoft.com/office/drawing/2010/main"/>
                        </a:ext>
                      </a:extLst>
                    </a:blip>
                    <a:stretch>
                      <a:fillRect/>
                    </a:stretch>
                  </pic:blipFill>
                  <pic:spPr>
                    <a:xfrm>
                      <a:off x="0" y="0"/>
                      <a:ext cx="6131140" cy="3103292"/>
                    </a:xfrm>
                    <a:prstGeom prst="rect">
                      <a:avLst/>
                    </a:prstGeom>
                  </pic:spPr>
                </pic:pic>
              </a:graphicData>
            </a:graphic>
          </wp:inline>
        </w:drawing>
      </w:r>
    </w:p>
    <w:p w14:paraId="5AD91584" w14:textId="77777777" w:rsidR="00625238" w:rsidRPr="0011481D" w:rsidRDefault="00BF171A" w:rsidP="00625238">
      <w:pPr>
        <w:autoSpaceDE w:val="0"/>
        <w:autoSpaceDN w:val="0"/>
        <w:adjustRightInd w:val="0"/>
        <w:outlineLvl w:val="0"/>
        <w:rPr>
          <w:rFonts w:ascii="Helvetica" w:hAnsi="Helvetica" w:cs="Helvetica"/>
          <w:b/>
        </w:rPr>
      </w:pPr>
      <w:hyperlink r:id="rId878" w:history="1">
        <w:r w:rsidR="00625238" w:rsidRPr="0011481D">
          <w:rPr>
            <w:rStyle w:val="Hyperlink"/>
            <w:rFonts w:ascii="Helvetica" w:hAnsi="Helvetica"/>
          </w:rPr>
          <w:t>https://www.neh.gov/grants</w:t>
        </w:r>
      </w:hyperlink>
    </w:p>
    <w:p w14:paraId="551B4351" w14:textId="77777777" w:rsidR="00625238" w:rsidRPr="0011481D" w:rsidRDefault="00625238" w:rsidP="00625238">
      <w:pPr>
        <w:pStyle w:val="NoSpacing"/>
        <w:rPr>
          <w:rFonts w:ascii="Helvetica" w:hAnsi="Helvetica" w:cs="Helvetica"/>
          <w:color w:val="222222"/>
          <w:sz w:val="24"/>
          <w:szCs w:val="24"/>
          <w:shd w:val="clear" w:color="auto" w:fill="FFFFFF"/>
        </w:rPr>
      </w:pPr>
    </w:p>
    <w:p w14:paraId="11F25684" w14:textId="77777777" w:rsidR="00625238" w:rsidRPr="0011481D" w:rsidRDefault="00625238" w:rsidP="00625238">
      <w:pPr>
        <w:pBdr>
          <w:bottom w:val="double" w:sz="6" w:space="1" w:color="auto"/>
        </w:pBdr>
        <w:autoSpaceDE w:val="0"/>
        <w:autoSpaceDN w:val="0"/>
        <w:adjustRightInd w:val="0"/>
        <w:rPr>
          <w:rFonts w:ascii="Helvetica" w:hAnsi="Helvetica"/>
          <w:b/>
        </w:rPr>
      </w:pPr>
    </w:p>
    <w:tbl>
      <w:tblPr>
        <w:tblW w:w="0" w:type="auto"/>
        <w:tblBorders>
          <w:top w:val="nil"/>
          <w:left w:val="nil"/>
          <w:right w:val="nil"/>
        </w:tblBorders>
        <w:tblLayout w:type="fixed"/>
        <w:tblLook w:val="0000" w:firstRow="0" w:lastRow="0" w:firstColumn="0" w:lastColumn="0" w:noHBand="0" w:noVBand="0"/>
      </w:tblPr>
      <w:tblGrid>
        <w:gridCol w:w="14720"/>
      </w:tblGrid>
      <w:tr w:rsidR="00625238" w:rsidRPr="0011481D" w14:paraId="744B52FB" w14:textId="77777777" w:rsidTr="0004708F">
        <w:tc>
          <w:tcPr>
            <w:tcW w:w="14720" w:type="dxa"/>
            <w:tcMar>
              <w:top w:w="40" w:type="nil"/>
              <w:left w:w="40" w:type="nil"/>
              <w:bottom w:w="40" w:type="nil"/>
              <w:right w:w="40" w:type="nil"/>
            </w:tcMar>
          </w:tcPr>
          <w:p w14:paraId="18EDC27F" w14:textId="77777777" w:rsidR="00625238" w:rsidRPr="0011481D" w:rsidRDefault="00625238" w:rsidP="0004708F">
            <w:pPr>
              <w:widowControl w:val="0"/>
              <w:autoSpaceDE w:val="0"/>
              <w:autoSpaceDN w:val="0"/>
              <w:adjustRightInd w:val="0"/>
              <w:rPr>
                <w:rFonts w:ascii="Helvetica" w:hAnsi="Helvetica" w:cs="Tahoma"/>
                <w:color w:val="00006D"/>
              </w:rPr>
            </w:pPr>
          </w:p>
        </w:tc>
      </w:tr>
    </w:tbl>
    <w:p w14:paraId="08BB6704" w14:textId="77777777" w:rsidR="00625238" w:rsidRPr="00E100DC" w:rsidRDefault="00625238" w:rsidP="00625238">
      <w:pPr>
        <w:autoSpaceDE w:val="0"/>
        <w:autoSpaceDN w:val="0"/>
        <w:adjustRightInd w:val="0"/>
        <w:outlineLvl w:val="0"/>
        <w:rPr>
          <w:rFonts w:ascii="Helvetica" w:hAnsi="Helvetica"/>
          <w:b/>
          <w:sz w:val="28"/>
          <w:szCs w:val="28"/>
        </w:rPr>
      </w:pPr>
      <w:bookmarkStart w:id="909" w:name="NSF2"/>
      <w:bookmarkEnd w:id="909"/>
      <w:r w:rsidRPr="00E100DC">
        <w:rPr>
          <w:rFonts w:ascii="Helvetica" w:hAnsi="Helvetica"/>
          <w:b/>
          <w:sz w:val="28"/>
          <w:szCs w:val="28"/>
        </w:rPr>
        <w:t xml:space="preserve">National Science Foundation </w:t>
      </w:r>
    </w:p>
    <w:p w14:paraId="186BB370" w14:textId="77777777" w:rsidR="00625238" w:rsidRDefault="00625238" w:rsidP="00625238">
      <w:pPr>
        <w:autoSpaceDE w:val="0"/>
        <w:autoSpaceDN w:val="0"/>
        <w:adjustRightInd w:val="0"/>
        <w:rPr>
          <w:rFonts w:ascii="Helvetica" w:hAnsi="Helvetica"/>
          <w:b/>
        </w:rPr>
      </w:pPr>
    </w:p>
    <w:p w14:paraId="76CF7EE4" w14:textId="77777777" w:rsidR="00625238" w:rsidRDefault="00625238" w:rsidP="00625238">
      <w:pPr>
        <w:autoSpaceDE w:val="0"/>
        <w:autoSpaceDN w:val="0"/>
        <w:adjustRightInd w:val="0"/>
        <w:rPr>
          <w:rFonts w:ascii="Helvetica" w:hAnsi="Helvetica"/>
          <w:b/>
        </w:rPr>
      </w:pPr>
      <w:r w:rsidRPr="0011481D">
        <w:rPr>
          <w:rFonts w:ascii="Helvetica" w:hAnsi="Helvetica" w:cs="Helvetica"/>
          <w:noProof/>
          <w:color w:val="292929"/>
        </w:rPr>
        <w:drawing>
          <wp:inline distT="0" distB="0" distL="0" distR="0" wp14:anchorId="01FCC2E9" wp14:editId="58CE1C51">
            <wp:extent cx="1155700" cy="1295400"/>
            <wp:effectExtent l="0" t="0" r="12700" b="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9">
                      <a:extLst>
                        <a:ext uri="{28A0092B-C50C-407E-A947-70E740481C1C}">
                          <a14:useLocalDpi xmlns:a14="http://schemas.microsoft.com/office/drawing/2010/main"/>
                        </a:ext>
                      </a:extLst>
                    </a:blip>
                    <a:srcRect/>
                    <a:stretch>
                      <a:fillRect/>
                    </a:stretch>
                  </pic:blipFill>
                  <pic:spPr bwMode="auto">
                    <a:xfrm>
                      <a:off x="0" y="0"/>
                      <a:ext cx="1155700" cy="1295400"/>
                    </a:xfrm>
                    <a:prstGeom prst="rect">
                      <a:avLst/>
                    </a:prstGeom>
                    <a:noFill/>
                    <a:ln>
                      <a:noFill/>
                    </a:ln>
                  </pic:spPr>
                </pic:pic>
              </a:graphicData>
            </a:graphic>
          </wp:inline>
        </w:drawing>
      </w:r>
    </w:p>
    <w:p w14:paraId="1143DB4E" w14:textId="77777777" w:rsidR="00625238" w:rsidRDefault="00625238" w:rsidP="00625238">
      <w:pPr>
        <w:autoSpaceDE w:val="0"/>
        <w:autoSpaceDN w:val="0"/>
        <w:adjustRightInd w:val="0"/>
        <w:rPr>
          <w:rFonts w:ascii="Helvetica" w:hAnsi="Helvetica"/>
          <w:b/>
        </w:rPr>
      </w:pPr>
    </w:p>
    <w:p w14:paraId="7340F728" w14:textId="77777777" w:rsidR="00625238" w:rsidRPr="0011481D" w:rsidRDefault="00625238" w:rsidP="00625238">
      <w:pPr>
        <w:autoSpaceDE w:val="0"/>
        <w:autoSpaceDN w:val="0"/>
        <w:adjustRightInd w:val="0"/>
        <w:rPr>
          <w:rFonts w:ascii="Helvetica" w:hAnsi="Helvetica"/>
          <w:b/>
        </w:rPr>
      </w:pPr>
    </w:p>
    <w:p w14:paraId="1E569FBC" w14:textId="77777777" w:rsidR="00625238" w:rsidRPr="0011481D" w:rsidRDefault="00625238" w:rsidP="00625238">
      <w:pPr>
        <w:spacing w:beforeLines="1" w:before="2" w:afterLines="1" w:after="2"/>
        <w:rPr>
          <w:rFonts w:ascii="Helvetica" w:hAnsi="Helvetica"/>
        </w:rPr>
      </w:pPr>
      <w:bookmarkStart w:id="910" w:name="NSFOverview"/>
      <w:bookmarkEnd w:id="910"/>
    </w:p>
    <w:p w14:paraId="7C3ABFD7" w14:textId="3E94BF6B" w:rsidR="00625238" w:rsidRPr="0011481D" w:rsidRDefault="008F236F" w:rsidP="00625238">
      <w:pPr>
        <w:spacing w:beforeLines="1" w:before="2" w:afterLines="1" w:after="2"/>
        <w:rPr>
          <w:rFonts w:ascii="Helvetica" w:hAnsi="Helvetica"/>
        </w:rPr>
      </w:pPr>
      <w:r w:rsidRPr="008F236F">
        <w:rPr>
          <w:rFonts w:ascii="Helvetica" w:hAnsi="Helvetica"/>
          <w:noProof/>
        </w:rPr>
        <w:drawing>
          <wp:inline distT="0" distB="0" distL="0" distR="0" wp14:anchorId="6B805465" wp14:editId="118B2A8B">
            <wp:extent cx="6915150" cy="5253355"/>
            <wp:effectExtent l="0" t="0" r="6350" b="4445"/>
            <wp:docPr id="94" name="Picture 94" descr="Graphical user interface, text,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Graphical user interface, text, website&#10;&#10;Description automatically generated"/>
                    <pic:cNvPicPr/>
                  </pic:nvPicPr>
                  <pic:blipFill>
                    <a:blip r:embed="rId880" cstate="email">
                      <a:extLst>
                        <a:ext uri="{28A0092B-C50C-407E-A947-70E740481C1C}">
                          <a14:useLocalDpi xmlns:a14="http://schemas.microsoft.com/office/drawing/2010/main"/>
                        </a:ext>
                      </a:extLst>
                    </a:blip>
                    <a:stretch>
                      <a:fillRect/>
                    </a:stretch>
                  </pic:blipFill>
                  <pic:spPr>
                    <a:xfrm>
                      <a:off x="0" y="0"/>
                      <a:ext cx="6915150" cy="5253355"/>
                    </a:xfrm>
                    <a:prstGeom prst="rect">
                      <a:avLst/>
                    </a:prstGeom>
                  </pic:spPr>
                </pic:pic>
              </a:graphicData>
            </a:graphic>
          </wp:inline>
        </w:drawing>
      </w:r>
    </w:p>
    <w:p w14:paraId="74DEA56C" w14:textId="77777777" w:rsidR="00625238" w:rsidRPr="0011481D" w:rsidRDefault="00625238" w:rsidP="00625238">
      <w:pPr>
        <w:spacing w:beforeLines="1" w:before="2" w:afterLines="1" w:after="2"/>
        <w:rPr>
          <w:rFonts w:ascii="Helvetica" w:hAnsi="Helvetica"/>
        </w:rPr>
      </w:pPr>
    </w:p>
    <w:p w14:paraId="1C7D0610" w14:textId="77777777" w:rsidR="00625238" w:rsidRPr="0011481D" w:rsidRDefault="00625238" w:rsidP="00625238">
      <w:pPr>
        <w:spacing w:beforeLines="1" w:before="2" w:afterLines="1" w:after="2"/>
        <w:rPr>
          <w:rFonts w:ascii="Helvetica" w:hAnsi="Helvetica"/>
        </w:rPr>
      </w:pPr>
    </w:p>
    <w:p w14:paraId="035E67F6" w14:textId="77777777" w:rsidR="00625238" w:rsidRPr="0011481D" w:rsidRDefault="00625238" w:rsidP="00625238">
      <w:pPr>
        <w:autoSpaceDE w:val="0"/>
        <w:autoSpaceDN w:val="0"/>
        <w:adjustRightInd w:val="0"/>
        <w:rPr>
          <w:rFonts w:ascii="Helvetica" w:hAnsi="Helvetica"/>
          <w:b/>
        </w:rPr>
      </w:pPr>
      <w:r w:rsidRPr="0011481D">
        <w:rPr>
          <w:rFonts w:ascii="Helvetica" w:hAnsi="Helvetica"/>
        </w:rPr>
        <w:t xml:space="preserve">For assistance: </w:t>
      </w:r>
      <w:hyperlink r:id="rId881" w:history="1">
        <w:r w:rsidRPr="0011481D">
          <w:rPr>
            <w:rStyle w:val="Hyperlink"/>
            <w:rFonts w:ascii="Helvetica" w:hAnsi="Helvetica"/>
          </w:rPr>
          <w:t>https://nsf.gov/funding/aboutfunding.jsp</w:t>
        </w:r>
      </w:hyperlink>
      <w:r w:rsidRPr="0011481D">
        <w:rPr>
          <w:rFonts w:ascii="Helvetica" w:hAnsi="Helvetica"/>
          <w:b/>
        </w:rPr>
        <w:t xml:space="preserve"> </w:t>
      </w:r>
    </w:p>
    <w:p w14:paraId="57C6FB2B" w14:textId="77777777" w:rsidR="00625238" w:rsidRPr="0011481D" w:rsidRDefault="00625238" w:rsidP="00625238">
      <w:pPr>
        <w:spacing w:beforeLines="1" w:before="2" w:afterLines="1" w:after="2"/>
        <w:rPr>
          <w:rFonts w:ascii="Helvetica" w:hAnsi="Helvetica"/>
        </w:rPr>
      </w:pPr>
    </w:p>
    <w:p w14:paraId="079E804F" w14:textId="77777777" w:rsidR="00625238" w:rsidRPr="0011481D" w:rsidRDefault="00625238" w:rsidP="00625238">
      <w:pPr>
        <w:spacing w:beforeLines="1" w:before="2" w:afterLines="1" w:after="2"/>
        <w:rPr>
          <w:rFonts w:ascii="Helvetica" w:hAnsi="Helvetica"/>
        </w:rPr>
      </w:pPr>
    </w:p>
    <w:p w14:paraId="66AD0873"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The National Science Foundation funds research and education in most </w:t>
      </w:r>
      <w:hyperlink r:id="rId882" w:anchor="areas" w:history="1">
        <w:r w:rsidRPr="0011481D">
          <w:rPr>
            <w:rFonts w:ascii="Helvetica" w:hAnsi="Helvetica"/>
            <w:color w:val="0000FF"/>
            <w:u w:val="single"/>
          </w:rPr>
          <w:t>fields of science and engineering</w:t>
        </w:r>
      </w:hyperlink>
      <w:r w:rsidRPr="0011481D">
        <w:rPr>
          <w:rFonts w:ascii="Helvetica" w:hAnsi="Helvetica"/>
        </w:rPr>
        <w:t xml:space="preserve">. It does this through grants, and cooperative agreements to more than 2,000 colleges, universities, K-12 school systems, businesses, informal science organizations and other research organizations throughout the United States. The Foundation accounts for about one-fourth of federal support to academic institutions for basic research. </w:t>
      </w:r>
    </w:p>
    <w:p w14:paraId="172A14FF"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NSF receives approximately 40,000 proposals each year for research, education and training projects, of which approximately 11,000 are funded. In addition, the Foundation receives several thousand applications for graduate and postdoctoral fellowships. </w:t>
      </w:r>
    </w:p>
    <w:p w14:paraId="44743FB8" w14:textId="77777777" w:rsidR="00625238" w:rsidRPr="0011481D" w:rsidRDefault="00625238" w:rsidP="00625238">
      <w:pPr>
        <w:spacing w:beforeLines="1" w:before="2" w:afterLines="1" w:after="2"/>
        <w:rPr>
          <w:rFonts w:ascii="Helvetica" w:hAnsi="Helvetica"/>
        </w:rPr>
      </w:pPr>
      <w:r w:rsidRPr="0011481D">
        <w:rPr>
          <w:rFonts w:ascii="Helvetica" w:hAnsi="Helvetica"/>
        </w:rPr>
        <w:t>The agency operates no laboratories itself but does support National Research Centers, user facilities, certain oceanographic vessels and Antarctic research stations. The Foundation also supports cooperative research between universities and industry, US participation in international scientific and engineering efforts, and educational activities at every academic level.</w:t>
      </w:r>
    </w:p>
    <w:p w14:paraId="3ABD61D1" w14:textId="77777777" w:rsidR="00625238" w:rsidRPr="0011481D" w:rsidRDefault="00625238" w:rsidP="00625238">
      <w:pPr>
        <w:autoSpaceDE w:val="0"/>
        <w:autoSpaceDN w:val="0"/>
        <w:adjustRightInd w:val="0"/>
        <w:rPr>
          <w:rFonts w:ascii="Helvetica" w:hAnsi="Helvetica"/>
          <w:b/>
        </w:rPr>
      </w:pPr>
    </w:p>
    <w:p w14:paraId="0E5E5EF4" w14:textId="77777777" w:rsidR="00625238" w:rsidRPr="0011481D" w:rsidRDefault="00625238" w:rsidP="00625238">
      <w:pPr>
        <w:autoSpaceDE w:val="0"/>
        <w:autoSpaceDN w:val="0"/>
        <w:adjustRightInd w:val="0"/>
        <w:rPr>
          <w:rFonts w:ascii="Helvetica" w:hAnsi="Helvetica"/>
          <w:b/>
        </w:rPr>
      </w:pPr>
    </w:p>
    <w:p w14:paraId="556D69D1"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26BCEFDC" wp14:editId="394A922E">
            <wp:extent cx="6915150" cy="5355590"/>
            <wp:effectExtent l="0" t="0" r="6350" b="381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3" cstate="email">
                      <a:extLst>
                        <a:ext uri="{28A0092B-C50C-407E-A947-70E740481C1C}">
                          <a14:useLocalDpi xmlns:a14="http://schemas.microsoft.com/office/drawing/2010/main"/>
                        </a:ext>
                      </a:extLst>
                    </a:blip>
                    <a:stretch>
                      <a:fillRect/>
                    </a:stretch>
                  </pic:blipFill>
                  <pic:spPr>
                    <a:xfrm>
                      <a:off x="0" y="0"/>
                      <a:ext cx="6915150" cy="5355590"/>
                    </a:xfrm>
                    <a:prstGeom prst="rect">
                      <a:avLst/>
                    </a:prstGeom>
                  </pic:spPr>
                </pic:pic>
              </a:graphicData>
            </a:graphic>
          </wp:inline>
        </w:drawing>
      </w:r>
    </w:p>
    <w:p w14:paraId="61815316" w14:textId="77777777" w:rsidR="00625238" w:rsidRPr="0011481D" w:rsidRDefault="00625238" w:rsidP="00625238">
      <w:pPr>
        <w:rPr>
          <w:rFonts w:ascii="Helvetica" w:hAnsi="Helvetica"/>
        </w:rPr>
      </w:pPr>
    </w:p>
    <w:p w14:paraId="395D5CDE" w14:textId="77777777" w:rsidR="00625238" w:rsidRPr="0011481D" w:rsidRDefault="00625238" w:rsidP="00625238">
      <w:pPr>
        <w:pBdr>
          <w:bottom w:val="single" w:sz="6" w:space="1" w:color="auto"/>
        </w:pBdr>
        <w:autoSpaceDE w:val="0"/>
        <w:autoSpaceDN w:val="0"/>
        <w:adjustRightInd w:val="0"/>
        <w:outlineLvl w:val="0"/>
        <w:rPr>
          <w:rFonts w:ascii="Helvetica" w:hAnsi="Helvetica"/>
          <w:b/>
        </w:rPr>
      </w:pPr>
      <w:bookmarkStart w:id="911" w:name="NSFResearchandProgram"/>
      <w:bookmarkEnd w:id="911"/>
    </w:p>
    <w:p w14:paraId="4DC07D60" w14:textId="77777777" w:rsidR="00625238" w:rsidRDefault="00625238" w:rsidP="00625238">
      <w:pPr>
        <w:autoSpaceDE w:val="0"/>
        <w:autoSpaceDN w:val="0"/>
        <w:adjustRightInd w:val="0"/>
        <w:rPr>
          <w:rFonts w:ascii="Helvetica" w:hAnsi="Helvetica"/>
          <w:b/>
        </w:rPr>
      </w:pPr>
    </w:p>
    <w:p w14:paraId="6C96A5B6" w14:textId="77777777" w:rsidR="00625238" w:rsidRDefault="00625238" w:rsidP="00625238">
      <w:pPr>
        <w:autoSpaceDE w:val="0"/>
        <w:autoSpaceDN w:val="0"/>
        <w:adjustRightInd w:val="0"/>
        <w:rPr>
          <w:rFonts w:ascii="Helvetica" w:hAnsi="Helvetica"/>
          <w:b/>
        </w:rPr>
      </w:pPr>
    </w:p>
    <w:p w14:paraId="6A602F26" w14:textId="77777777" w:rsidR="00625238" w:rsidRDefault="00625238" w:rsidP="00625238">
      <w:pPr>
        <w:autoSpaceDE w:val="0"/>
        <w:autoSpaceDN w:val="0"/>
        <w:adjustRightInd w:val="0"/>
        <w:rPr>
          <w:rFonts w:ascii="Helvetica" w:hAnsi="Helvetica"/>
          <w:b/>
        </w:rPr>
      </w:pPr>
    </w:p>
    <w:p w14:paraId="06FDC4B6"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rPr>
        <w:t xml:space="preserve">For details on active funding deadline dates:  </w:t>
      </w:r>
      <w:hyperlink r:id="rId884" w:history="1">
        <w:r w:rsidRPr="0011481D">
          <w:rPr>
            <w:rStyle w:val="Hyperlink"/>
            <w:rFonts w:ascii="Helvetica" w:hAnsi="Helvetica"/>
            <w:b/>
          </w:rPr>
          <w:t>http://nsf.gov/funding/pgm_list.jsp?org=NSF&amp;ord=date</w:t>
        </w:r>
      </w:hyperlink>
    </w:p>
    <w:p w14:paraId="50702FEA" w14:textId="77777777" w:rsidR="00625238" w:rsidRPr="0011481D" w:rsidRDefault="00625238" w:rsidP="00625238">
      <w:pPr>
        <w:autoSpaceDE w:val="0"/>
        <w:autoSpaceDN w:val="0"/>
        <w:adjustRightInd w:val="0"/>
        <w:outlineLvl w:val="0"/>
        <w:rPr>
          <w:rFonts w:ascii="Helvetica" w:hAnsi="Helvetica"/>
          <w:b/>
        </w:rPr>
      </w:pPr>
    </w:p>
    <w:p w14:paraId="7AEB0DE1" w14:textId="77777777" w:rsidR="00625238" w:rsidRPr="0011481D" w:rsidRDefault="00625238" w:rsidP="00625238">
      <w:pPr>
        <w:autoSpaceDE w:val="0"/>
        <w:autoSpaceDN w:val="0"/>
        <w:adjustRightInd w:val="0"/>
        <w:outlineLvl w:val="0"/>
        <w:rPr>
          <w:rFonts w:ascii="Helvetica" w:hAnsi="Helvetica"/>
          <w:b/>
        </w:rPr>
      </w:pPr>
    </w:p>
    <w:p w14:paraId="268063D4" w14:textId="77777777" w:rsidR="00625238" w:rsidRDefault="00625238" w:rsidP="00625238">
      <w:pPr>
        <w:rPr>
          <w:rFonts w:ascii="Helvetica" w:hAnsi="Helvetica"/>
          <w:b/>
        </w:rPr>
      </w:pPr>
      <w:r>
        <w:rPr>
          <w:rFonts w:ascii="Helvetica" w:hAnsi="Helvetica"/>
          <w:b/>
        </w:rPr>
        <w:br w:type="page"/>
      </w:r>
    </w:p>
    <w:p w14:paraId="268295DB"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ABBC43A"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1063E4D4" w14:textId="77777777" w:rsidR="00625238" w:rsidRPr="0011481D" w:rsidRDefault="00625238" w:rsidP="00625238">
      <w:pPr>
        <w:widowControl w:val="0"/>
        <w:autoSpaceDE w:val="0"/>
        <w:autoSpaceDN w:val="0"/>
        <w:adjustRightInd w:val="0"/>
        <w:outlineLvl w:val="0"/>
        <w:rPr>
          <w:rFonts w:ascii="Helvetica" w:hAnsi="Helvetica"/>
          <w:b/>
        </w:rPr>
      </w:pPr>
    </w:p>
    <w:p w14:paraId="634E40F3" w14:textId="516106EC" w:rsidR="00625238" w:rsidRDefault="00625238" w:rsidP="00625238">
      <w:pPr>
        <w:widowControl w:val="0"/>
        <w:autoSpaceDE w:val="0"/>
        <w:autoSpaceDN w:val="0"/>
        <w:adjustRightInd w:val="0"/>
        <w:outlineLvl w:val="0"/>
        <w:rPr>
          <w:rFonts w:ascii="Helvetica" w:hAnsi="Helvetica"/>
          <w:b/>
          <w:sz w:val="28"/>
          <w:szCs w:val="28"/>
        </w:rPr>
      </w:pPr>
      <w:bookmarkStart w:id="912" w:name="SBA2"/>
      <w:bookmarkEnd w:id="912"/>
      <w:r w:rsidRPr="00E100DC">
        <w:rPr>
          <w:rFonts w:ascii="Helvetica" w:hAnsi="Helvetica"/>
          <w:b/>
          <w:sz w:val="28"/>
          <w:szCs w:val="28"/>
        </w:rPr>
        <w:t xml:space="preserve">Small Business </w:t>
      </w:r>
      <w:r w:rsidR="00B60A23">
        <w:rPr>
          <w:rFonts w:ascii="Helvetica" w:hAnsi="Helvetica"/>
          <w:b/>
          <w:sz w:val="28"/>
          <w:szCs w:val="28"/>
        </w:rPr>
        <w:t>Administration</w:t>
      </w:r>
    </w:p>
    <w:p w14:paraId="4C1EA35C" w14:textId="77777777" w:rsidR="00625238" w:rsidRDefault="00625238" w:rsidP="00625238">
      <w:pPr>
        <w:rPr>
          <w:rFonts w:ascii="Helvetica" w:hAnsi="Helvetica"/>
        </w:rPr>
      </w:pPr>
    </w:p>
    <w:p w14:paraId="4E6DEEA4" w14:textId="77777777" w:rsidR="00625238" w:rsidRPr="0011481D" w:rsidRDefault="00625238" w:rsidP="00625238">
      <w:pPr>
        <w:rPr>
          <w:rFonts w:ascii="Helvetica" w:hAnsi="Helvetica"/>
        </w:rPr>
      </w:pPr>
      <w:r w:rsidRPr="0011481D">
        <w:rPr>
          <w:rFonts w:ascii="Helvetica" w:hAnsi="Helvetica"/>
          <w:b/>
          <w:noProof/>
        </w:rPr>
        <w:drawing>
          <wp:inline distT="0" distB="0" distL="0" distR="0" wp14:anchorId="7CD6BE95" wp14:editId="555A4C18">
            <wp:extent cx="2048298" cy="825500"/>
            <wp:effectExtent l="0" t="0" r="9525" b="0"/>
            <wp:docPr id="60"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85" cstate="email">
                      <a:extLst>
                        <a:ext uri="{28A0092B-C50C-407E-A947-70E740481C1C}">
                          <a14:useLocalDpi xmlns:a14="http://schemas.microsoft.com/office/drawing/2010/main"/>
                        </a:ext>
                      </a:extLst>
                    </a:blip>
                    <a:srcRect/>
                    <a:stretch>
                      <a:fillRect/>
                    </a:stretch>
                  </pic:blipFill>
                  <pic:spPr bwMode="auto">
                    <a:xfrm>
                      <a:off x="0" y="0"/>
                      <a:ext cx="2048663" cy="825647"/>
                    </a:xfrm>
                    <a:prstGeom prst="rect">
                      <a:avLst/>
                    </a:prstGeom>
                    <a:noFill/>
                    <a:ln>
                      <a:noFill/>
                    </a:ln>
                  </pic:spPr>
                </pic:pic>
              </a:graphicData>
            </a:graphic>
          </wp:inline>
        </w:drawing>
      </w:r>
    </w:p>
    <w:p w14:paraId="6A68EAD5" w14:textId="77777777" w:rsidR="00625238" w:rsidRPr="0011481D" w:rsidRDefault="00625238" w:rsidP="00625238">
      <w:pPr>
        <w:rPr>
          <w:rFonts w:ascii="Helvetica" w:hAnsi="Helvetica"/>
        </w:rPr>
      </w:pPr>
      <w:bookmarkStart w:id="913" w:name="SBAOverview"/>
      <w:bookmarkEnd w:id="913"/>
    </w:p>
    <w:p w14:paraId="5605E4BD"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04261934" wp14:editId="44A18342">
            <wp:extent cx="6346795" cy="3949700"/>
            <wp:effectExtent l="0" t="0" r="381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2.05.37 PM.png"/>
                    <pic:cNvPicPr/>
                  </pic:nvPicPr>
                  <pic:blipFill>
                    <a:blip r:embed="rId886" cstate="email">
                      <a:extLst>
                        <a:ext uri="{28A0092B-C50C-407E-A947-70E740481C1C}">
                          <a14:useLocalDpi xmlns:a14="http://schemas.microsoft.com/office/drawing/2010/main"/>
                        </a:ext>
                      </a:extLst>
                    </a:blip>
                    <a:stretch>
                      <a:fillRect/>
                    </a:stretch>
                  </pic:blipFill>
                  <pic:spPr>
                    <a:xfrm>
                      <a:off x="0" y="0"/>
                      <a:ext cx="6349731" cy="3951527"/>
                    </a:xfrm>
                    <a:prstGeom prst="rect">
                      <a:avLst/>
                    </a:prstGeom>
                  </pic:spPr>
                </pic:pic>
              </a:graphicData>
            </a:graphic>
          </wp:inline>
        </w:drawing>
      </w:r>
    </w:p>
    <w:p w14:paraId="3B250E10"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03354AA1" wp14:editId="2E7CB930">
            <wp:extent cx="4889500" cy="3183788"/>
            <wp:effectExtent l="0" t="0" r="0" b="444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2.05.48 PM.png"/>
                    <pic:cNvPicPr/>
                  </pic:nvPicPr>
                  <pic:blipFill>
                    <a:blip r:embed="rId887" cstate="email">
                      <a:extLst>
                        <a:ext uri="{28A0092B-C50C-407E-A947-70E740481C1C}">
                          <a14:useLocalDpi xmlns:a14="http://schemas.microsoft.com/office/drawing/2010/main"/>
                        </a:ext>
                      </a:extLst>
                    </a:blip>
                    <a:stretch>
                      <a:fillRect/>
                    </a:stretch>
                  </pic:blipFill>
                  <pic:spPr>
                    <a:xfrm>
                      <a:off x="0" y="0"/>
                      <a:ext cx="4894864" cy="3187281"/>
                    </a:xfrm>
                    <a:prstGeom prst="rect">
                      <a:avLst/>
                    </a:prstGeom>
                  </pic:spPr>
                </pic:pic>
              </a:graphicData>
            </a:graphic>
          </wp:inline>
        </w:drawing>
      </w:r>
    </w:p>
    <w:p w14:paraId="179948C4" w14:textId="77777777" w:rsidR="00625238" w:rsidRPr="0011481D" w:rsidRDefault="00625238" w:rsidP="00625238">
      <w:pPr>
        <w:rPr>
          <w:rFonts w:ascii="Helvetica" w:hAnsi="Helvetica"/>
        </w:rPr>
      </w:pPr>
    </w:p>
    <w:p w14:paraId="6E894F95" w14:textId="77777777" w:rsidR="00625238" w:rsidRPr="0011481D" w:rsidRDefault="00BF171A" w:rsidP="00625238">
      <w:pPr>
        <w:rPr>
          <w:rFonts w:ascii="Helvetica" w:hAnsi="Helvetica"/>
        </w:rPr>
      </w:pPr>
      <w:hyperlink r:id="rId888" w:history="1">
        <w:r w:rsidR="00625238" w:rsidRPr="0011481D">
          <w:rPr>
            <w:rStyle w:val="Hyperlink"/>
            <w:rFonts w:ascii="Helvetica" w:hAnsi="Helvetica"/>
          </w:rPr>
          <w:t>https://www.sba.gov/funding-programs/loans</w:t>
        </w:r>
      </w:hyperlink>
    </w:p>
    <w:p w14:paraId="24BEF2CE" w14:textId="77777777" w:rsidR="00625238" w:rsidRPr="0011481D" w:rsidRDefault="00625238" w:rsidP="00625238">
      <w:pPr>
        <w:pStyle w:val="NormalWeb"/>
        <w:spacing w:before="2" w:after="2"/>
        <w:rPr>
          <w:rFonts w:ascii="Helvetica" w:hAnsi="Helvetica"/>
        </w:rPr>
      </w:pPr>
      <w:r w:rsidRPr="0011481D">
        <w:rPr>
          <w:rFonts w:ascii="Helvetica" w:hAnsi="Helvetica"/>
        </w:rPr>
        <w:t>Federal, state and local governments offer a wide range of financing programs to help small businesses start and grow their operations. These programs include low-interest loans, venture capital, and scientific and economic development grants.</w:t>
      </w:r>
    </w:p>
    <w:p w14:paraId="4C757D0F" w14:textId="77777777" w:rsidR="00625238" w:rsidRPr="0011481D" w:rsidRDefault="00625238" w:rsidP="00625238">
      <w:pPr>
        <w:pStyle w:val="NormalWeb"/>
        <w:spacing w:before="2" w:after="2"/>
        <w:rPr>
          <w:rFonts w:ascii="Helvetica" w:hAnsi="Helvetica"/>
        </w:rPr>
      </w:pPr>
      <w:r w:rsidRPr="0011481D">
        <w:rPr>
          <w:rFonts w:ascii="Helvetica" w:hAnsi="Helvetica"/>
        </w:rPr>
        <w:t xml:space="preserve">Use SBA.gov's </w:t>
      </w:r>
      <w:hyperlink r:id="rId889" w:history="1">
        <w:r w:rsidRPr="0011481D">
          <w:rPr>
            <w:rStyle w:val="Hyperlink"/>
            <w:rFonts w:ascii="Helvetica" w:hAnsi="Helvetica"/>
          </w:rPr>
          <w:t>Loans and Grants Search Tool</w:t>
        </w:r>
      </w:hyperlink>
      <w:r w:rsidRPr="0011481D">
        <w:rPr>
          <w:rFonts w:ascii="Helvetica" w:hAnsi="Helvetica"/>
        </w:rPr>
        <w:t xml:space="preserve"> to get a list of financing programs for which you may qualify, or visit the resources below to learn more about small business financing programs. </w:t>
      </w:r>
    </w:p>
    <w:p w14:paraId="524B9971" w14:textId="77777777" w:rsidR="00625238" w:rsidRPr="0011481D" w:rsidRDefault="00625238" w:rsidP="00625238">
      <w:pPr>
        <w:pStyle w:val="NormalWeb"/>
        <w:spacing w:before="2" w:after="2"/>
        <w:rPr>
          <w:rFonts w:ascii="Helvetica" w:hAnsi="Helvetica"/>
        </w:rPr>
      </w:pPr>
    </w:p>
    <w:p w14:paraId="394A5A98" w14:textId="77777777" w:rsidR="00625238" w:rsidRDefault="00625238" w:rsidP="00625238">
      <w:pPr>
        <w:pStyle w:val="NormalWeb"/>
        <w:pBdr>
          <w:bottom w:val="single" w:sz="6" w:space="1" w:color="auto"/>
        </w:pBdr>
        <w:spacing w:before="2" w:after="2"/>
        <w:rPr>
          <w:rStyle w:val="Hyperlink"/>
          <w:rFonts w:ascii="Helvetica" w:hAnsi="Helvetica"/>
        </w:rPr>
      </w:pPr>
      <w:r w:rsidRPr="0011481D">
        <w:rPr>
          <w:rFonts w:ascii="Helvetica" w:hAnsi="Helvetica"/>
        </w:rPr>
        <w:t xml:space="preserve">To get to the main SBA.gov funding page </w:t>
      </w:r>
      <w:hyperlink r:id="rId890" w:history="1">
        <w:r w:rsidRPr="0011481D">
          <w:rPr>
            <w:rStyle w:val="Hyperlink"/>
            <w:rFonts w:ascii="Helvetica" w:hAnsi="Helvetica"/>
          </w:rPr>
          <w:t>click here</w:t>
        </w:r>
      </w:hyperlink>
    </w:p>
    <w:p w14:paraId="74824B30" w14:textId="77777777" w:rsidR="00625238" w:rsidRDefault="00625238" w:rsidP="00625238">
      <w:pPr>
        <w:pStyle w:val="NormalWeb"/>
        <w:spacing w:before="2" w:after="2"/>
        <w:rPr>
          <w:rStyle w:val="Hyperlink"/>
          <w:rFonts w:ascii="Helvetica" w:hAnsi="Helvetica"/>
        </w:rPr>
      </w:pPr>
      <w:r w:rsidRPr="006340D6">
        <w:rPr>
          <w:rStyle w:val="Hyperlink"/>
          <w:rFonts w:ascii="Helvetica" w:hAnsi="Helvetica"/>
          <w:noProof/>
        </w:rPr>
        <w:drawing>
          <wp:inline distT="0" distB="0" distL="0" distR="0" wp14:anchorId="01D930D9" wp14:editId="0433A71D">
            <wp:extent cx="6915150" cy="4483735"/>
            <wp:effectExtent l="0" t="0" r="6350" b="0"/>
            <wp:docPr id="18" name="Picture 1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screenshot of a cell phone&#10;&#10;Description automatically generated"/>
                    <pic:cNvPicPr/>
                  </pic:nvPicPr>
                  <pic:blipFill>
                    <a:blip r:embed="rId891" cstate="email">
                      <a:extLst>
                        <a:ext uri="{28A0092B-C50C-407E-A947-70E740481C1C}">
                          <a14:useLocalDpi xmlns:a14="http://schemas.microsoft.com/office/drawing/2010/main"/>
                        </a:ext>
                      </a:extLst>
                    </a:blip>
                    <a:stretch>
                      <a:fillRect/>
                    </a:stretch>
                  </pic:blipFill>
                  <pic:spPr>
                    <a:xfrm>
                      <a:off x="0" y="0"/>
                      <a:ext cx="6915150" cy="4483735"/>
                    </a:xfrm>
                    <a:prstGeom prst="rect">
                      <a:avLst/>
                    </a:prstGeom>
                  </pic:spPr>
                </pic:pic>
              </a:graphicData>
            </a:graphic>
          </wp:inline>
        </w:drawing>
      </w:r>
    </w:p>
    <w:p w14:paraId="458B65B3" w14:textId="77777777" w:rsidR="00625238" w:rsidRDefault="00625238" w:rsidP="00625238">
      <w:pPr>
        <w:pBdr>
          <w:bottom w:val="single" w:sz="6" w:space="1" w:color="auto"/>
        </w:pBdr>
      </w:pPr>
      <w:r>
        <w:rPr>
          <w:rStyle w:val="Hyperlink"/>
          <w:rFonts w:ascii="Helvetica" w:hAnsi="Helvetica"/>
        </w:rPr>
        <w:t xml:space="preserve"> </w:t>
      </w:r>
      <w:hyperlink r:id="rId892" w:history="1">
        <w:r>
          <w:rPr>
            <w:rStyle w:val="Hyperlink"/>
          </w:rPr>
          <w:t>Learn more</w:t>
        </w:r>
      </w:hyperlink>
    </w:p>
    <w:p w14:paraId="0FC96836" w14:textId="77777777" w:rsidR="00625238" w:rsidRDefault="00625238" w:rsidP="00625238">
      <w:pPr>
        <w:pBdr>
          <w:bottom w:val="single" w:sz="6" w:space="1" w:color="auto"/>
        </w:pBdr>
      </w:pPr>
    </w:p>
    <w:p w14:paraId="3CAF8D79" w14:textId="42DFA1CD" w:rsidR="00625238" w:rsidRPr="0011481D" w:rsidRDefault="008F236F" w:rsidP="00625238">
      <w:pPr>
        <w:pStyle w:val="NormalWeb"/>
        <w:spacing w:before="2" w:after="2"/>
        <w:rPr>
          <w:rStyle w:val="Hyperlink"/>
          <w:rFonts w:ascii="Helvetica" w:hAnsi="Helvetica"/>
        </w:rPr>
      </w:pPr>
      <w:r w:rsidRPr="008F236F">
        <w:rPr>
          <w:rStyle w:val="Hyperlink"/>
          <w:rFonts w:ascii="Helvetica" w:hAnsi="Helvetica"/>
          <w:noProof/>
        </w:rPr>
        <w:drawing>
          <wp:inline distT="0" distB="0" distL="0" distR="0" wp14:anchorId="184F0D37" wp14:editId="207170AE">
            <wp:extent cx="6915150" cy="4433570"/>
            <wp:effectExtent l="0" t="0" r="6350" b="0"/>
            <wp:docPr id="95" name="Picture 95" descr="A picture containing text, person, electronics,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A picture containing text, person, electronics, screenshot&#10;&#10;Description automatically generated"/>
                    <pic:cNvPicPr/>
                  </pic:nvPicPr>
                  <pic:blipFill>
                    <a:blip r:embed="rId893" cstate="email">
                      <a:extLst>
                        <a:ext uri="{28A0092B-C50C-407E-A947-70E740481C1C}">
                          <a14:useLocalDpi xmlns:a14="http://schemas.microsoft.com/office/drawing/2010/main"/>
                        </a:ext>
                      </a:extLst>
                    </a:blip>
                    <a:stretch>
                      <a:fillRect/>
                    </a:stretch>
                  </pic:blipFill>
                  <pic:spPr>
                    <a:xfrm>
                      <a:off x="0" y="0"/>
                      <a:ext cx="6915150" cy="4433570"/>
                    </a:xfrm>
                    <a:prstGeom prst="rect">
                      <a:avLst/>
                    </a:prstGeom>
                  </pic:spPr>
                </pic:pic>
              </a:graphicData>
            </a:graphic>
          </wp:inline>
        </w:drawing>
      </w:r>
    </w:p>
    <w:p w14:paraId="35D33B17" w14:textId="1CAD53FC" w:rsidR="00625238" w:rsidRPr="0011481D" w:rsidRDefault="008F236F" w:rsidP="00625238">
      <w:pPr>
        <w:pStyle w:val="NormalWeb"/>
        <w:spacing w:before="2" w:after="2"/>
        <w:rPr>
          <w:rStyle w:val="Hyperlink"/>
          <w:rFonts w:ascii="Helvetica" w:hAnsi="Helvetica"/>
        </w:rPr>
      </w:pPr>
      <w:r w:rsidRPr="008F236F">
        <w:rPr>
          <w:rStyle w:val="Hyperlink"/>
          <w:rFonts w:ascii="Helvetica" w:hAnsi="Helvetica"/>
          <w:noProof/>
        </w:rPr>
        <w:drawing>
          <wp:inline distT="0" distB="0" distL="0" distR="0" wp14:anchorId="407BA90A" wp14:editId="23F066D7">
            <wp:extent cx="6915150" cy="4377055"/>
            <wp:effectExtent l="0" t="0" r="6350" b="4445"/>
            <wp:docPr id="96" name="Picture 96"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Graphical user interface, application, website&#10;&#10;Description automatically generated"/>
                    <pic:cNvPicPr/>
                  </pic:nvPicPr>
                  <pic:blipFill>
                    <a:blip r:embed="rId894" cstate="email">
                      <a:extLst>
                        <a:ext uri="{28A0092B-C50C-407E-A947-70E740481C1C}">
                          <a14:useLocalDpi xmlns:a14="http://schemas.microsoft.com/office/drawing/2010/main"/>
                        </a:ext>
                      </a:extLst>
                    </a:blip>
                    <a:stretch>
                      <a:fillRect/>
                    </a:stretch>
                  </pic:blipFill>
                  <pic:spPr>
                    <a:xfrm>
                      <a:off x="0" y="0"/>
                      <a:ext cx="6915150" cy="4377055"/>
                    </a:xfrm>
                    <a:prstGeom prst="rect">
                      <a:avLst/>
                    </a:prstGeom>
                  </pic:spPr>
                </pic:pic>
              </a:graphicData>
            </a:graphic>
          </wp:inline>
        </w:drawing>
      </w:r>
    </w:p>
    <w:p w14:paraId="038EBCEC" w14:textId="77777777" w:rsidR="00625238" w:rsidRPr="0011481D" w:rsidRDefault="00BF171A" w:rsidP="00625238">
      <w:pPr>
        <w:widowControl w:val="0"/>
        <w:autoSpaceDE w:val="0"/>
        <w:autoSpaceDN w:val="0"/>
        <w:adjustRightInd w:val="0"/>
        <w:rPr>
          <w:rFonts w:ascii="Helvetica" w:hAnsi="Helvetica"/>
        </w:rPr>
      </w:pPr>
      <w:hyperlink r:id="rId895" w:history="1">
        <w:r w:rsidR="00625238" w:rsidRPr="0011481D">
          <w:rPr>
            <w:rStyle w:val="Hyperlink"/>
            <w:rFonts w:ascii="Helvetica" w:hAnsi="Helvetica"/>
          </w:rPr>
          <w:t>https://www.sba.gov/learning-center</w:t>
        </w:r>
      </w:hyperlink>
    </w:p>
    <w:p w14:paraId="15F25BDD" w14:textId="77777777" w:rsidR="00625238" w:rsidRPr="0011481D" w:rsidRDefault="00625238" w:rsidP="00625238">
      <w:pPr>
        <w:widowControl w:val="0"/>
        <w:autoSpaceDE w:val="0"/>
        <w:autoSpaceDN w:val="0"/>
        <w:adjustRightInd w:val="0"/>
        <w:rPr>
          <w:rFonts w:ascii="Helvetica" w:hAnsi="Helvetica"/>
        </w:rPr>
      </w:pPr>
    </w:p>
    <w:p w14:paraId="0DBAF49F" w14:textId="77777777" w:rsidR="00625238" w:rsidRPr="0011481D" w:rsidRDefault="00625238" w:rsidP="00625238">
      <w:pPr>
        <w:widowControl w:val="0"/>
        <w:pBdr>
          <w:bottom w:val="single" w:sz="6" w:space="1" w:color="auto"/>
        </w:pBdr>
        <w:autoSpaceDE w:val="0"/>
        <w:autoSpaceDN w:val="0"/>
        <w:adjustRightInd w:val="0"/>
        <w:rPr>
          <w:rFonts w:ascii="Helvetica" w:hAnsi="Helvetica" w:cs="Arial"/>
          <w:color w:val="1A1A1A"/>
        </w:rPr>
      </w:pPr>
    </w:p>
    <w:p w14:paraId="5847283D" w14:textId="77777777" w:rsidR="00625238" w:rsidRPr="0011481D" w:rsidRDefault="00625238" w:rsidP="00625238">
      <w:pPr>
        <w:widowControl w:val="0"/>
        <w:autoSpaceDE w:val="0"/>
        <w:autoSpaceDN w:val="0"/>
        <w:adjustRightInd w:val="0"/>
        <w:rPr>
          <w:rFonts w:ascii="Helvetica" w:hAnsi="Helvetica" w:cs="Arial"/>
          <w:color w:val="1A1A1A"/>
        </w:rPr>
      </w:pPr>
    </w:p>
    <w:p w14:paraId="3CDF9A01" w14:textId="77777777" w:rsidR="00625238" w:rsidRDefault="00625238" w:rsidP="00625238">
      <w:pPr>
        <w:widowControl w:val="0"/>
        <w:autoSpaceDE w:val="0"/>
        <w:autoSpaceDN w:val="0"/>
        <w:adjustRightInd w:val="0"/>
        <w:rPr>
          <w:rFonts w:ascii="Helvetica" w:hAnsi="Helvetica" w:cs="Helvetica"/>
        </w:rPr>
      </w:pPr>
      <w:r w:rsidRPr="0011481D">
        <w:rPr>
          <w:rFonts w:ascii="Helvetica" w:hAnsi="Helvetica" w:cs="Helvetica"/>
        </w:rPr>
        <w:t>SBA Trainings</w:t>
      </w:r>
    </w:p>
    <w:p w14:paraId="6923FD24" w14:textId="77777777" w:rsidR="00625238" w:rsidRDefault="00625238" w:rsidP="00625238">
      <w:pPr>
        <w:widowControl w:val="0"/>
        <w:autoSpaceDE w:val="0"/>
        <w:autoSpaceDN w:val="0"/>
        <w:adjustRightInd w:val="0"/>
        <w:rPr>
          <w:rFonts w:ascii="Helvetica" w:hAnsi="Helvetica" w:cs="Helvetica"/>
        </w:rPr>
      </w:pPr>
    </w:p>
    <w:p w14:paraId="24B333AF" w14:textId="77777777" w:rsidR="00625238" w:rsidRPr="0011481D" w:rsidRDefault="00625238" w:rsidP="00625238">
      <w:pPr>
        <w:widowControl w:val="0"/>
        <w:autoSpaceDE w:val="0"/>
        <w:autoSpaceDN w:val="0"/>
        <w:adjustRightInd w:val="0"/>
        <w:rPr>
          <w:rFonts w:ascii="Helvetica" w:hAnsi="Helvetica" w:cs="Helvetica"/>
        </w:rPr>
      </w:pPr>
      <w:r w:rsidRPr="00AD50C1">
        <w:rPr>
          <w:rFonts w:ascii="Helvetica" w:hAnsi="Helvetica" w:cs="Helvetica"/>
        </w:rPr>
        <w:t>https://www.sba.gov/learning-center</w:t>
      </w:r>
    </w:p>
    <w:p w14:paraId="09D27FBE" w14:textId="77777777" w:rsidR="00625238" w:rsidRPr="0011481D" w:rsidRDefault="00625238" w:rsidP="00625238">
      <w:pPr>
        <w:pStyle w:val="NormalWeb"/>
        <w:spacing w:before="2" w:after="2"/>
        <w:rPr>
          <w:rFonts w:ascii="Helvetica" w:hAnsi="Helvetica"/>
        </w:rPr>
      </w:pPr>
      <w:bookmarkStart w:id="914" w:name="SBAUpcomingTrainings"/>
      <w:bookmarkEnd w:id="914"/>
      <w:r w:rsidRPr="0011481D">
        <w:rPr>
          <w:rFonts w:ascii="Helvetica" w:hAnsi="Helvetica"/>
        </w:rPr>
        <w:t>Upcoming Trainings:</w:t>
      </w:r>
      <w:bookmarkStart w:id="915" w:name="SBAGeorgiaTrainingSchedule"/>
      <w:bookmarkEnd w:id="915"/>
      <w:r w:rsidRPr="0011481D">
        <w:rPr>
          <w:rFonts w:ascii="Helvetica" w:hAnsi="Helvetica"/>
        </w:rPr>
        <w:t xml:space="preserve">  </w:t>
      </w:r>
      <w:r w:rsidRPr="0011481D">
        <w:rPr>
          <w:rFonts w:ascii="Helvetica" w:hAnsi="Helvetica" w:cs="Helvetica"/>
          <w:b/>
          <w:bCs/>
          <w:color w:val="404E83"/>
        </w:rPr>
        <w:t>Check out SBA's Online Training!</w:t>
      </w:r>
    </w:p>
    <w:p w14:paraId="6B7B5438" w14:textId="77777777" w:rsidR="00625238" w:rsidRPr="0011481D" w:rsidRDefault="00BF171A" w:rsidP="00625238">
      <w:pPr>
        <w:widowControl w:val="0"/>
        <w:numPr>
          <w:ilvl w:val="0"/>
          <w:numId w:val="5"/>
        </w:numPr>
        <w:tabs>
          <w:tab w:val="left" w:pos="220"/>
          <w:tab w:val="left" w:pos="720"/>
        </w:tabs>
        <w:autoSpaceDE w:val="0"/>
        <w:autoSpaceDN w:val="0"/>
        <w:adjustRightInd w:val="0"/>
        <w:ind w:hanging="720"/>
        <w:rPr>
          <w:rFonts w:ascii="Helvetica" w:hAnsi="Helvetica" w:cs="Helvetica"/>
        </w:rPr>
      </w:pPr>
      <w:hyperlink r:id="rId896" w:history="1">
        <w:r w:rsidR="00625238" w:rsidRPr="0011481D">
          <w:rPr>
            <w:rFonts w:ascii="Helvetica" w:hAnsi="Helvetica" w:cs="Helvetica"/>
            <w:color w:val="386EFF"/>
            <w:u w:val="single"/>
          </w:rPr>
          <w:t>Financing Options for Small Businesses</w:t>
        </w:r>
      </w:hyperlink>
    </w:p>
    <w:p w14:paraId="755ACB05" w14:textId="77777777" w:rsidR="00625238" w:rsidRDefault="00625238" w:rsidP="00625238">
      <w:pPr>
        <w:widowControl w:val="0"/>
        <w:autoSpaceDE w:val="0"/>
        <w:autoSpaceDN w:val="0"/>
        <w:adjustRightInd w:val="0"/>
        <w:spacing w:after="80"/>
      </w:pPr>
    </w:p>
    <w:p w14:paraId="372B8790" w14:textId="77777777" w:rsidR="00625238" w:rsidRPr="0011481D" w:rsidRDefault="00625238" w:rsidP="00625238">
      <w:pPr>
        <w:pStyle w:val="NormalWeb"/>
        <w:spacing w:before="2" w:after="2"/>
        <w:rPr>
          <w:rFonts w:ascii="Helvetica" w:hAnsi="Helvetica"/>
        </w:rPr>
      </w:pPr>
      <w:bookmarkStart w:id="916" w:name="SBAHAWAII"/>
      <w:bookmarkStart w:id="917" w:name="SBAGA"/>
      <w:bookmarkStart w:id="918" w:name="SBAHI"/>
      <w:bookmarkEnd w:id="916"/>
      <w:bookmarkEnd w:id="917"/>
      <w:bookmarkEnd w:id="918"/>
      <w:r w:rsidRPr="0011481D">
        <w:rPr>
          <w:rFonts w:ascii="Helvetica" w:hAnsi="Helvetica"/>
        </w:rPr>
        <w:t>For Specific Information in Hawaii see the following links:</w:t>
      </w:r>
    </w:p>
    <w:p w14:paraId="1BFC65D3"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02775630" wp14:editId="3732259D">
            <wp:extent cx="6343650" cy="3317173"/>
            <wp:effectExtent l="0" t="0" r="6350" b="10795"/>
            <wp:docPr id="3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97" cstate="email">
                      <a:extLst>
                        <a:ext uri="{28A0092B-C50C-407E-A947-70E740481C1C}">
                          <a14:useLocalDpi xmlns:a14="http://schemas.microsoft.com/office/drawing/2010/main"/>
                        </a:ext>
                      </a:extLst>
                    </a:blip>
                    <a:srcRect/>
                    <a:stretch>
                      <a:fillRect/>
                    </a:stretch>
                  </pic:blipFill>
                  <pic:spPr bwMode="auto">
                    <a:xfrm>
                      <a:off x="0" y="0"/>
                      <a:ext cx="6343650" cy="3317173"/>
                    </a:xfrm>
                    <a:prstGeom prst="rect">
                      <a:avLst/>
                    </a:prstGeom>
                    <a:noFill/>
                    <a:ln>
                      <a:noFill/>
                    </a:ln>
                  </pic:spPr>
                </pic:pic>
              </a:graphicData>
            </a:graphic>
          </wp:inline>
        </w:drawing>
      </w:r>
    </w:p>
    <w:p w14:paraId="3CDB0035" w14:textId="77777777" w:rsidR="00625238" w:rsidRPr="0011481D" w:rsidRDefault="00625238" w:rsidP="00625238">
      <w:pPr>
        <w:rPr>
          <w:rFonts w:ascii="Helvetica" w:hAnsi="Helvetica"/>
        </w:rPr>
      </w:pPr>
    </w:p>
    <w:p w14:paraId="38A3BFB4" w14:textId="77777777" w:rsidR="00625238" w:rsidRPr="0011481D" w:rsidRDefault="00BF171A" w:rsidP="00625238">
      <w:pPr>
        <w:rPr>
          <w:rStyle w:val="Hyperlink"/>
          <w:rFonts w:ascii="Helvetica" w:hAnsi="Helvetica"/>
        </w:rPr>
      </w:pPr>
      <w:hyperlink r:id="rId898" w:history="1">
        <w:r w:rsidR="00625238" w:rsidRPr="0011481D">
          <w:rPr>
            <w:rStyle w:val="Hyperlink"/>
            <w:rFonts w:ascii="Helvetica" w:hAnsi="Helvetica"/>
          </w:rPr>
          <w:t>https://www.sba.gov/offices/district/hi/Honolulu</w:t>
        </w:r>
      </w:hyperlink>
    </w:p>
    <w:p w14:paraId="7CFE3D0B" w14:textId="77777777" w:rsidR="00625238" w:rsidRDefault="00625238" w:rsidP="00625238">
      <w:pPr>
        <w:rPr>
          <w:rFonts w:ascii="Helvetica" w:hAnsi="Helvetica"/>
          <w:b/>
        </w:rPr>
      </w:pPr>
      <w:r>
        <w:rPr>
          <w:rFonts w:ascii="Helvetica" w:hAnsi="Helvetica"/>
          <w:b/>
        </w:rPr>
        <w:br w:type="page"/>
      </w:r>
    </w:p>
    <w:p w14:paraId="4078DB5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7835452" w14:textId="77777777" w:rsidR="00625238" w:rsidRDefault="00625238" w:rsidP="00625238">
      <w:pPr>
        <w:rPr>
          <w:rFonts w:ascii="Helvetica" w:hAnsi="Helvetica"/>
        </w:rPr>
      </w:pPr>
    </w:p>
    <w:p w14:paraId="0446C514" w14:textId="77777777" w:rsidR="00625238" w:rsidRPr="00D82866" w:rsidRDefault="00625238" w:rsidP="00625238">
      <w:pPr>
        <w:tabs>
          <w:tab w:val="left" w:pos="4253"/>
        </w:tabs>
        <w:outlineLvl w:val="0"/>
        <w:rPr>
          <w:rFonts w:ascii="Helvetica" w:hAnsi="Helvetica"/>
          <w:b/>
          <w:sz w:val="28"/>
          <w:szCs w:val="28"/>
        </w:rPr>
      </w:pPr>
      <w:bookmarkStart w:id="919" w:name="DOS2"/>
      <w:bookmarkEnd w:id="919"/>
      <w:r w:rsidRPr="00D82866">
        <w:rPr>
          <w:rFonts w:ascii="Helvetica" w:hAnsi="Helvetica"/>
          <w:b/>
          <w:sz w:val="28"/>
          <w:szCs w:val="28"/>
        </w:rPr>
        <w:t xml:space="preserve">State Department              </w:t>
      </w:r>
    </w:p>
    <w:p w14:paraId="2A034A56" w14:textId="77777777" w:rsidR="00625238" w:rsidRPr="0011481D" w:rsidRDefault="00625238" w:rsidP="00625238">
      <w:pPr>
        <w:rPr>
          <w:rFonts w:ascii="Helvetica" w:hAnsi="Helvetica"/>
        </w:rPr>
      </w:pPr>
    </w:p>
    <w:p w14:paraId="5B479650" w14:textId="77777777" w:rsidR="00625238" w:rsidRPr="0011481D" w:rsidRDefault="00625238" w:rsidP="00625238">
      <w:pPr>
        <w:tabs>
          <w:tab w:val="left" w:pos="4253"/>
        </w:tabs>
        <w:outlineLvl w:val="0"/>
        <w:rPr>
          <w:rFonts w:ascii="Helvetica" w:hAnsi="Helvetica"/>
          <w:b/>
        </w:rPr>
      </w:pPr>
      <w:r w:rsidRPr="0011481D">
        <w:rPr>
          <w:rFonts w:ascii="Helvetica" w:hAnsi="Helvetica" w:cs="Helvetica"/>
          <w:noProof/>
        </w:rPr>
        <w:drawing>
          <wp:inline distT="0" distB="0" distL="0" distR="0" wp14:anchorId="19D9B807" wp14:editId="5075B3AB">
            <wp:extent cx="1088572" cy="1028700"/>
            <wp:effectExtent l="0" t="0" r="3810" b="0"/>
            <wp:docPr id="5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99" cstate="email">
                      <a:extLst>
                        <a:ext uri="{28A0092B-C50C-407E-A947-70E740481C1C}">
                          <a14:useLocalDpi xmlns:a14="http://schemas.microsoft.com/office/drawing/2010/main"/>
                        </a:ext>
                      </a:extLst>
                    </a:blip>
                    <a:srcRect/>
                    <a:stretch>
                      <a:fillRect/>
                    </a:stretch>
                  </pic:blipFill>
                  <pic:spPr bwMode="auto">
                    <a:xfrm>
                      <a:off x="0" y="0"/>
                      <a:ext cx="1088627" cy="1028752"/>
                    </a:xfrm>
                    <a:prstGeom prst="rect">
                      <a:avLst/>
                    </a:prstGeom>
                    <a:noFill/>
                    <a:ln>
                      <a:noFill/>
                    </a:ln>
                  </pic:spPr>
                </pic:pic>
              </a:graphicData>
            </a:graphic>
          </wp:inline>
        </w:drawing>
      </w:r>
    </w:p>
    <w:p w14:paraId="645E696E" w14:textId="77777777" w:rsidR="00625238" w:rsidRDefault="00625238" w:rsidP="00625238">
      <w:pPr>
        <w:tabs>
          <w:tab w:val="left" w:pos="4253"/>
        </w:tabs>
        <w:outlineLvl w:val="0"/>
        <w:rPr>
          <w:rFonts w:ascii="Helvetica" w:hAnsi="Helvetica"/>
          <w:b/>
        </w:rPr>
      </w:pPr>
      <w:bookmarkStart w:id="920" w:name="DOSOVerview"/>
      <w:bookmarkEnd w:id="920"/>
    </w:p>
    <w:p w14:paraId="14FF9028" w14:textId="77777777" w:rsidR="00625238" w:rsidRDefault="00625238" w:rsidP="00625238">
      <w:pPr>
        <w:tabs>
          <w:tab w:val="left" w:pos="4253"/>
        </w:tabs>
        <w:outlineLvl w:val="0"/>
        <w:rPr>
          <w:rFonts w:ascii="Helvetica" w:hAnsi="Helvetica"/>
          <w:b/>
        </w:rPr>
      </w:pPr>
    </w:p>
    <w:p w14:paraId="2B4A174A" w14:textId="77777777" w:rsidR="00625238" w:rsidRPr="0011481D" w:rsidRDefault="00625238" w:rsidP="00625238">
      <w:pPr>
        <w:tabs>
          <w:tab w:val="left" w:pos="4253"/>
        </w:tabs>
        <w:ind w:left="-270"/>
        <w:rPr>
          <w:rFonts w:ascii="Helvetica" w:hAnsi="Helvetica"/>
          <w:noProof/>
        </w:rPr>
      </w:pPr>
    </w:p>
    <w:p w14:paraId="546C33AB" w14:textId="356DFA34" w:rsidR="00625238" w:rsidRPr="0011481D" w:rsidRDefault="00D7708B" w:rsidP="00625238">
      <w:pPr>
        <w:tabs>
          <w:tab w:val="left" w:pos="4253"/>
        </w:tabs>
        <w:ind w:left="-270"/>
        <w:rPr>
          <w:rFonts w:ascii="Helvetica" w:hAnsi="Helvetica"/>
          <w:noProof/>
        </w:rPr>
      </w:pPr>
      <w:r w:rsidRPr="00D7708B">
        <w:rPr>
          <w:rFonts w:ascii="Helvetica" w:hAnsi="Helvetica"/>
          <w:noProof/>
        </w:rPr>
        <w:drawing>
          <wp:inline distT="0" distB="0" distL="0" distR="0" wp14:anchorId="57246EC9" wp14:editId="6F254D40">
            <wp:extent cx="6915150" cy="5333365"/>
            <wp:effectExtent l="0" t="0" r="6350" b="635"/>
            <wp:docPr id="97" name="Picture 9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Graphical user interface, text, application, email&#10;&#10;Description automatically generated"/>
                    <pic:cNvPicPr/>
                  </pic:nvPicPr>
                  <pic:blipFill>
                    <a:blip r:embed="rId900" cstate="email">
                      <a:extLst>
                        <a:ext uri="{28A0092B-C50C-407E-A947-70E740481C1C}">
                          <a14:useLocalDpi xmlns:a14="http://schemas.microsoft.com/office/drawing/2010/main"/>
                        </a:ext>
                      </a:extLst>
                    </a:blip>
                    <a:stretch>
                      <a:fillRect/>
                    </a:stretch>
                  </pic:blipFill>
                  <pic:spPr>
                    <a:xfrm>
                      <a:off x="0" y="0"/>
                      <a:ext cx="6915150" cy="5333365"/>
                    </a:xfrm>
                    <a:prstGeom prst="rect">
                      <a:avLst/>
                    </a:prstGeom>
                  </pic:spPr>
                </pic:pic>
              </a:graphicData>
            </a:graphic>
          </wp:inline>
        </w:drawing>
      </w:r>
    </w:p>
    <w:p w14:paraId="56071364" w14:textId="77777777" w:rsidR="00625238" w:rsidRPr="0011481D" w:rsidRDefault="00625238" w:rsidP="00625238">
      <w:pPr>
        <w:tabs>
          <w:tab w:val="left" w:pos="4253"/>
        </w:tabs>
        <w:ind w:left="-270"/>
        <w:rPr>
          <w:rFonts w:ascii="Helvetica" w:hAnsi="Helvetica"/>
          <w:noProof/>
        </w:rPr>
      </w:pPr>
    </w:p>
    <w:p w14:paraId="687FCF39" w14:textId="77777777" w:rsidR="00625238" w:rsidRPr="0011481D" w:rsidRDefault="00BF171A" w:rsidP="00625238">
      <w:pPr>
        <w:tabs>
          <w:tab w:val="left" w:pos="4253"/>
        </w:tabs>
        <w:ind w:left="-270"/>
        <w:rPr>
          <w:rFonts w:ascii="Helvetica" w:hAnsi="Helvetica"/>
          <w:noProof/>
        </w:rPr>
      </w:pPr>
      <w:hyperlink r:id="rId901" w:history="1">
        <w:r w:rsidR="00625238" w:rsidRPr="0011481D">
          <w:rPr>
            <w:rStyle w:val="Hyperlink"/>
            <w:rFonts w:ascii="Helvetica" w:hAnsi="Helvetica"/>
            <w:noProof/>
          </w:rPr>
          <w:t>https://eca.state.gov/about-bureau/organizational-structure/grants-division</w:t>
        </w:r>
      </w:hyperlink>
    </w:p>
    <w:p w14:paraId="0A3DAD21" w14:textId="77777777" w:rsidR="00625238" w:rsidRPr="0011481D" w:rsidRDefault="00625238" w:rsidP="00625238">
      <w:pPr>
        <w:tabs>
          <w:tab w:val="left" w:pos="4253"/>
        </w:tabs>
        <w:ind w:left="-270"/>
        <w:rPr>
          <w:rFonts w:ascii="Helvetica" w:hAnsi="Helvetica"/>
          <w:noProof/>
        </w:rPr>
      </w:pPr>
    </w:p>
    <w:p w14:paraId="7B278248" w14:textId="77777777" w:rsidR="00625238" w:rsidRPr="0011481D" w:rsidRDefault="00BF171A" w:rsidP="00625238">
      <w:pPr>
        <w:spacing w:beforeLines="1" w:before="2" w:afterLines="1" w:after="2"/>
        <w:rPr>
          <w:rStyle w:val="Hyperlink"/>
          <w:rFonts w:ascii="Helvetica" w:hAnsi="Helvetica"/>
        </w:rPr>
      </w:pPr>
      <w:hyperlink r:id="rId902" w:history="1">
        <w:r w:rsidR="00625238" w:rsidRPr="0011481D">
          <w:rPr>
            <w:rStyle w:val="Hyperlink"/>
            <w:rFonts w:ascii="Helvetica" w:hAnsi="Helvetica"/>
          </w:rPr>
          <w:t>http://eca.state.gov/search/solr/grants?search_referrer=node/237</w:t>
        </w:r>
      </w:hyperlink>
    </w:p>
    <w:p w14:paraId="35BE064F" w14:textId="77777777" w:rsidR="00625238" w:rsidRPr="0011481D" w:rsidRDefault="00625238" w:rsidP="00625238">
      <w:pPr>
        <w:spacing w:beforeLines="1" w:before="2" w:afterLines="1" w:after="2"/>
        <w:rPr>
          <w:rFonts w:ascii="Helvetica" w:hAnsi="Helvetica"/>
        </w:rPr>
      </w:pPr>
    </w:p>
    <w:p w14:paraId="5604CBCE" w14:textId="6F6DD11E" w:rsidR="00625238" w:rsidRPr="0011481D" w:rsidRDefault="00625238" w:rsidP="00625238">
      <w:pPr>
        <w:spacing w:beforeLines="1" w:before="2" w:afterLines="1" w:after="2"/>
        <w:rPr>
          <w:rFonts w:ascii="Helvetica" w:hAnsi="Helvetica"/>
        </w:rPr>
      </w:pPr>
    </w:p>
    <w:p w14:paraId="110B8624" w14:textId="77777777" w:rsidR="00625238" w:rsidRPr="0011481D" w:rsidRDefault="00BF171A" w:rsidP="00625238">
      <w:pPr>
        <w:spacing w:beforeLines="1" w:before="2" w:afterLines="1" w:after="2"/>
        <w:rPr>
          <w:rFonts w:ascii="Helvetica" w:hAnsi="Helvetica"/>
        </w:rPr>
      </w:pPr>
      <w:hyperlink r:id="rId903" w:history="1">
        <w:r w:rsidR="00625238" w:rsidRPr="0011481D">
          <w:rPr>
            <w:rStyle w:val="Hyperlink"/>
            <w:rFonts w:ascii="Helvetica" w:hAnsi="Helvetica"/>
          </w:rPr>
          <w:t>https://eca.state.gov/organizational-funding/open-grant-solicitations</w:t>
        </w:r>
      </w:hyperlink>
    </w:p>
    <w:p w14:paraId="5D05311D" w14:textId="07B23FDF" w:rsidR="00625238" w:rsidRPr="0011481D" w:rsidRDefault="00625238" w:rsidP="00625238">
      <w:pPr>
        <w:spacing w:beforeLines="1" w:before="2" w:afterLines="1" w:after="2"/>
        <w:rPr>
          <w:rFonts w:ascii="Helvetica" w:hAnsi="Helvetica"/>
        </w:rPr>
      </w:pPr>
    </w:p>
    <w:p w14:paraId="2B3A1328" w14:textId="5C48F5DF" w:rsidR="00625238" w:rsidRPr="0011481D" w:rsidRDefault="00625238" w:rsidP="00625238">
      <w:pPr>
        <w:spacing w:beforeLines="1" w:before="2" w:afterLines="1" w:after="2"/>
        <w:rPr>
          <w:rFonts w:ascii="Helvetica" w:hAnsi="Helvetica"/>
        </w:rPr>
      </w:pPr>
    </w:p>
    <w:p w14:paraId="6DFDB567" w14:textId="77777777" w:rsidR="00625238" w:rsidRPr="0011481D" w:rsidRDefault="00BF171A" w:rsidP="00625238">
      <w:pPr>
        <w:spacing w:beforeLines="1" w:before="2" w:afterLines="1" w:after="2"/>
        <w:rPr>
          <w:rFonts w:ascii="Helvetica" w:hAnsi="Helvetica"/>
        </w:rPr>
      </w:pPr>
      <w:hyperlink r:id="rId904" w:history="1">
        <w:r w:rsidR="00625238" w:rsidRPr="0011481D">
          <w:rPr>
            <w:rStyle w:val="Hyperlink"/>
            <w:rFonts w:ascii="Helvetica" w:hAnsi="Helvetica"/>
          </w:rPr>
          <w:t>http://eca.state.gov/organizational-funding/applying-grant</w:t>
        </w:r>
      </w:hyperlink>
    </w:p>
    <w:p w14:paraId="39252262" w14:textId="77777777" w:rsidR="00625238" w:rsidRPr="0011481D" w:rsidRDefault="00625238" w:rsidP="00625238">
      <w:pPr>
        <w:spacing w:beforeLines="1" w:before="2" w:afterLines="1" w:after="2"/>
        <w:rPr>
          <w:rFonts w:ascii="Helvetica" w:hAnsi="Helvetica"/>
        </w:rPr>
      </w:pPr>
    </w:p>
    <w:p w14:paraId="60A4EE14" w14:textId="77777777" w:rsidR="00625238" w:rsidRPr="0011481D" w:rsidRDefault="00625238" w:rsidP="00625238">
      <w:pPr>
        <w:spacing w:beforeLines="1" w:before="2" w:afterLines="1" w:after="2"/>
        <w:rPr>
          <w:rFonts w:ascii="Helvetica" w:hAnsi="Helvetica"/>
        </w:rPr>
      </w:pPr>
    </w:p>
    <w:p w14:paraId="324E655C" w14:textId="77777777" w:rsidR="00625238" w:rsidRPr="0011481D" w:rsidRDefault="00625238" w:rsidP="00625238">
      <w:pPr>
        <w:spacing w:beforeLines="1" w:before="2" w:afterLines="1" w:after="2"/>
        <w:rPr>
          <w:rFonts w:ascii="Helvetica" w:hAnsi="Helvetica"/>
        </w:rPr>
      </w:pPr>
      <w:r w:rsidRPr="0011481D">
        <w:rPr>
          <w:rFonts w:ascii="Helvetica" w:hAnsi="Helvetica"/>
        </w:rPr>
        <w:t>General Information:</w:t>
      </w:r>
    </w:p>
    <w:p w14:paraId="04934A13" w14:textId="77777777" w:rsidR="00625238" w:rsidRPr="0011481D" w:rsidRDefault="00BF171A" w:rsidP="00625238">
      <w:pPr>
        <w:numPr>
          <w:ilvl w:val="0"/>
          <w:numId w:val="4"/>
        </w:numPr>
        <w:spacing w:beforeLines="1" w:before="2" w:afterLines="1" w:after="2"/>
        <w:rPr>
          <w:rFonts w:ascii="Helvetica" w:hAnsi="Helvetica"/>
        </w:rPr>
      </w:pPr>
      <w:hyperlink r:id="rId905" w:history="1">
        <w:r w:rsidR="00625238" w:rsidRPr="0011481D">
          <w:rPr>
            <w:rFonts w:ascii="Helvetica" w:hAnsi="Helvetica"/>
            <w:color w:val="0000FF"/>
            <w:u w:val="single"/>
          </w:rPr>
          <w:t>Bureau of Educational and Cultural Affairs Grants Division</w:t>
        </w:r>
      </w:hyperlink>
    </w:p>
    <w:p w14:paraId="218D719A" w14:textId="77777777" w:rsidR="00625238" w:rsidRPr="0011481D" w:rsidRDefault="00BF171A" w:rsidP="00625238">
      <w:pPr>
        <w:numPr>
          <w:ilvl w:val="0"/>
          <w:numId w:val="4"/>
        </w:numPr>
        <w:spacing w:beforeLines="1" w:before="2" w:afterLines="1" w:after="2"/>
        <w:rPr>
          <w:rFonts w:ascii="Helvetica" w:hAnsi="Helvetica"/>
        </w:rPr>
      </w:pPr>
      <w:hyperlink r:id="rId906" w:history="1">
        <w:r w:rsidR="00625238" w:rsidRPr="0011481D">
          <w:rPr>
            <w:rFonts w:ascii="Helvetica" w:hAnsi="Helvetica"/>
            <w:color w:val="0000FF"/>
            <w:u w:val="single"/>
          </w:rPr>
          <w:t>Open Grant Opportunities (Requests for Grant Proposals)</w:t>
        </w:r>
      </w:hyperlink>
    </w:p>
    <w:p w14:paraId="4A4BEB59" w14:textId="77777777" w:rsidR="00625238" w:rsidRPr="0011481D" w:rsidRDefault="00625238" w:rsidP="00625238">
      <w:pPr>
        <w:tabs>
          <w:tab w:val="left" w:pos="4253"/>
        </w:tabs>
        <w:rPr>
          <w:rFonts w:ascii="Helvetica" w:hAnsi="Helvetica"/>
        </w:rPr>
      </w:pPr>
    </w:p>
    <w:p w14:paraId="5D909D55" w14:textId="77777777" w:rsidR="00625238" w:rsidRPr="0011481D" w:rsidRDefault="00625238" w:rsidP="00625238">
      <w:pPr>
        <w:tabs>
          <w:tab w:val="left" w:pos="4253"/>
        </w:tabs>
        <w:rPr>
          <w:rFonts w:ascii="Helvetica" w:hAnsi="Helvetica"/>
        </w:rPr>
      </w:pPr>
      <w:r w:rsidRPr="0011481D">
        <w:rPr>
          <w:rFonts w:ascii="Helvetica" w:hAnsi="Helvetica"/>
        </w:rPr>
        <w:t xml:space="preserve">For General Information </w:t>
      </w:r>
      <w:hyperlink r:id="rId907" w:history="1">
        <w:r w:rsidRPr="0011481D">
          <w:rPr>
            <w:rStyle w:val="Hyperlink"/>
            <w:rFonts w:ascii="Helvetica" w:hAnsi="Helvetica"/>
          </w:rPr>
          <w:t>click here</w:t>
        </w:r>
      </w:hyperlink>
    </w:p>
    <w:p w14:paraId="0FF0A438" w14:textId="77777777" w:rsidR="00625238" w:rsidRPr="0011481D" w:rsidRDefault="00625238" w:rsidP="00625238">
      <w:pPr>
        <w:tabs>
          <w:tab w:val="left" w:pos="4253"/>
        </w:tabs>
        <w:rPr>
          <w:rFonts w:ascii="Helvetica" w:hAnsi="Helvetica"/>
          <w:b/>
        </w:rPr>
      </w:pPr>
    </w:p>
    <w:p w14:paraId="1DD89FC2" w14:textId="77777777" w:rsidR="00625238" w:rsidRPr="0011481D" w:rsidRDefault="00625238" w:rsidP="00625238">
      <w:pPr>
        <w:rPr>
          <w:rFonts w:ascii="Helvetica" w:hAnsi="Helvetica"/>
          <w:b/>
        </w:rPr>
      </w:pPr>
      <w:bookmarkStart w:id="921" w:name="StateProgram"/>
      <w:bookmarkEnd w:id="921"/>
      <w:r>
        <w:rPr>
          <w:rFonts w:ascii="Helvetica" w:hAnsi="Helvetica"/>
          <w:b/>
        </w:rPr>
        <w:br w:type="page"/>
      </w:r>
    </w:p>
    <w:p w14:paraId="1A759DC9"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2D32E65D" w14:textId="77777777" w:rsidR="00625238" w:rsidRPr="00D82866" w:rsidRDefault="00625238" w:rsidP="00625238">
      <w:pPr>
        <w:pStyle w:val="NormalWeb"/>
        <w:outlineLvl w:val="0"/>
        <w:rPr>
          <w:rFonts w:ascii="Helvetica" w:hAnsi="Helvetica"/>
          <w:b/>
          <w:sz w:val="28"/>
          <w:szCs w:val="28"/>
        </w:rPr>
      </w:pPr>
      <w:bookmarkStart w:id="922" w:name="DOT2"/>
      <w:bookmarkEnd w:id="922"/>
      <w:r w:rsidRPr="00D82866">
        <w:rPr>
          <w:rFonts w:ascii="Helvetica" w:hAnsi="Helvetica"/>
          <w:b/>
          <w:sz w:val="28"/>
          <w:szCs w:val="28"/>
        </w:rPr>
        <w:t xml:space="preserve">Department of Transportation </w:t>
      </w:r>
    </w:p>
    <w:p w14:paraId="14BC360F" w14:textId="51D5F44D" w:rsidR="00625238" w:rsidRDefault="004371C7" w:rsidP="00625238">
      <w:pPr>
        <w:pStyle w:val="NormalWeb"/>
        <w:outlineLvl w:val="0"/>
        <w:rPr>
          <w:rFonts w:ascii="Helvetica" w:hAnsi="Helvetica"/>
          <w:b/>
        </w:rPr>
      </w:pPr>
      <w:r w:rsidRPr="004371C7">
        <w:rPr>
          <w:rFonts w:ascii="Helvetica" w:hAnsi="Helvetica"/>
          <w:b/>
          <w:noProof/>
        </w:rPr>
        <w:drawing>
          <wp:inline distT="0" distB="0" distL="0" distR="0" wp14:anchorId="338B7F38" wp14:editId="2CFC0535">
            <wp:extent cx="6915150" cy="3851910"/>
            <wp:effectExtent l="0" t="0" r="6350" b="0"/>
            <wp:docPr id="106" name="Picture 106" descr="A picture containing text, person, indoor,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A picture containing text, person, indoor, screenshot&#10;&#10;Description automatically generated"/>
                    <pic:cNvPicPr/>
                  </pic:nvPicPr>
                  <pic:blipFill>
                    <a:blip r:embed="rId908" cstate="email">
                      <a:extLst>
                        <a:ext uri="{28A0092B-C50C-407E-A947-70E740481C1C}">
                          <a14:useLocalDpi xmlns:a14="http://schemas.microsoft.com/office/drawing/2010/main"/>
                        </a:ext>
                      </a:extLst>
                    </a:blip>
                    <a:stretch>
                      <a:fillRect/>
                    </a:stretch>
                  </pic:blipFill>
                  <pic:spPr>
                    <a:xfrm>
                      <a:off x="0" y="0"/>
                      <a:ext cx="6915150" cy="3851910"/>
                    </a:xfrm>
                    <a:prstGeom prst="rect">
                      <a:avLst/>
                    </a:prstGeom>
                  </pic:spPr>
                </pic:pic>
              </a:graphicData>
            </a:graphic>
          </wp:inline>
        </w:drawing>
      </w:r>
    </w:p>
    <w:p w14:paraId="180A1FA4" w14:textId="040D019B" w:rsidR="004371C7" w:rsidRDefault="004371C7" w:rsidP="00625238">
      <w:pPr>
        <w:pStyle w:val="NormalWeb"/>
        <w:outlineLvl w:val="0"/>
        <w:rPr>
          <w:rFonts w:ascii="Helvetica" w:hAnsi="Helvetica"/>
          <w:b/>
        </w:rPr>
      </w:pPr>
      <w:r w:rsidRPr="004371C7">
        <w:rPr>
          <w:rFonts w:ascii="Helvetica" w:hAnsi="Helvetica"/>
          <w:b/>
          <w:noProof/>
        </w:rPr>
        <w:drawing>
          <wp:inline distT="0" distB="0" distL="0" distR="0" wp14:anchorId="02034252" wp14:editId="442EA365">
            <wp:extent cx="6915150" cy="3420745"/>
            <wp:effectExtent l="0" t="0" r="6350" b="0"/>
            <wp:docPr id="118" name="Picture 118"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descr="Graphical user interface, website&#10;&#10;Description automatically generated"/>
                    <pic:cNvPicPr/>
                  </pic:nvPicPr>
                  <pic:blipFill>
                    <a:blip r:embed="rId909" cstate="email">
                      <a:extLst>
                        <a:ext uri="{28A0092B-C50C-407E-A947-70E740481C1C}">
                          <a14:useLocalDpi xmlns:a14="http://schemas.microsoft.com/office/drawing/2010/main"/>
                        </a:ext>
                      </a:extLst>
                    </a:blip>
                    <a:stretch>
                      <a:fillRect/>
                    </a:stretch>
                  </pic:blipFill>
                  <pic:spPr>
                    <a:xfrm>
                      <a:off x="0" y="0"/>
                      <a:ext cx="6915150" cy="3420745"/>
                    </a:xfrm>
                    <a:prstGeom prst="rect">
                      <a:avLst/>
                    </a:prstGeom>
                  </pic:spPr>
                </pic:pic>
              </a:graphicData>
            </a:graphic>
          </wp:inline>
        </w:drawing>
      </w:r>
    </w:p>
    <w:p w14:paraId="1372A0BD" w14:textId="46D70247" w:rsidR="00625238" w:rsidRPr="0011481D" w:rsidRDefault="004371C7" w:rsidP="00625238">
      <w:pPr>
        <w:pStyle w:val="NormalWeb"/>
        <w:outlineLvl w:val="0"/>
        <w:rPr>
          <w:rFonts w:ascii="Helvetica" w:hAnsi="Helvetica"/>
          <w:b/>
        </w:rPr>
      </w:pPr>
      <w:bookmarkStart w:id="923" w:name="DOTOverview"/>
      <w:bookmarkEnd w:id="923"/>
      <w:r w:rsidRPr="004371C7">
        <w:rPr>
          <w:rFonts w:ascii="Helvetica" w:hAnsi="Helvetica"/>
          <w:b/>
          <w:noProof/>
        </w:rPr>
        <w:drawing>
          <wp:inline distT="0" distB="0" distL="0" distR="0" wp14:anchorId="417F3E13" wp14:editId="77DB41B0">
            <wp:extent cx="6915150" cy="2628900"/>
            <wp:effectExtent l="0" t="0" r="6350" b="0"/>
            <wp:docPr id="107" name="Picture 107" descr="A picture containing text, sky, different,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descr="A picture containing text, sky, different, screenshot&#10;&#10;Description automatically generated"/>
                    <pic:cNvPicPr/>
                  </pic:nvPicPr>
                  <pic:blipFill>
                    <a:blip r:embed="rId910" cstate="email">
                      <a:extLst>
                        <a:ext uri="{28A0092B-C50C-407E-A947-70E740481C1C}">
                          <a14:useLocalDpi xmlns:a14="http://schemas.microsoft.com/office/drawing/2010/main"/>
                        </a:ext>
                      </a:extLst>
                    </a:blip>
                    <a:stretch>
                      <a:fillRect/>
                    </a:stretch>
                  </pic:blipFill>
                  <pic:spPr>
                    <a:xfrm>
                      <a:off x="0" y="0"/>
                      <a:ext cx="6915150" cy="2628900"/>
                    </a:xfrm>
                    <a:prstGeom prst="rect">
                      <a:avLst/>
                    </a:prstGeom>
                  </pic:spPr>
                </pic:pic>
              </a:graphicData>
            </a:graphic>
          </wp:inline>
        </w:drawing>
      </w:r>
    </w:p>
    <w:p w14:paraId="2F8D2A7C" w14:textId="5B090685" w:rsidR="00625238" w:rsidRPr="0011481D" w:rsidRDefault="004371C7" w:rsidP="00625238">
      <w:pPr>
        <w:pStyle w:val="NormalWeb"/>
        <w:outlineLvl w:val="0"/>
        <w:rPr>
          <w:rFonts w:ascii="Helvetica" w:hAnsi="Helvetica"/>
          <w:b/>
        </w:rPr>
      </w:pPr>
      <w:r w:rsidRPr="004371C7">
        <w:rPr>
          <w:rFonts w:ascii="Helvetica" w:hAnsi="Helvetica"/>
          <w:b/>
          <w:noProof/>
        </w:rPr>
        <w:drawing>
          <wp:inline distT="0" distB="0" distL="0" distR="0" wp14:anchorId="044BF184" wp14:editId="30711459">
            <wp:extent cx="6915150" cy="2506980"/>
            <wp:effectExtent l="0" t="0" r="6350" b="0"/>
            <wp:docPr id="108" name="Picture 108" descr="A picture containing text, sky, outdoor,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descr="A picture containing text, sky, outdoor, screenshot&#10;&#10;Description automatically generated"/>
                    <pic:cNvPicPr/>
                  </pic:nvPicPr>
                  <pic:blipFill>
                    <a:blip r:embed="rId911" cstate="email">
                      <a:extLst>
                        <a:ext uri="{28A0092B-C50C-407E-A947-70E740481C1C}">
                          <a14:useLocalDpi xmlns:a14="http://schemas.microsoft.com/office/drawing/2010/main"/>
                        </a:ext>
                      </a:extLst>
                    </a:blip>
                    <a:stretch>
                      <a:fillRect/>
                    </a:stretch>
                  </pic:blipFill>
                  <pic:spPr>
                    <a:xfrm>
                      <a:off x="0" y="0"/>
                      <a:ext cx="6915150" cy="2506980"/>
                    </a:xfrm>
                    <a:prstGeom prst="rect">
                      <a:avLst/>
                    </a:prstGeom>
                  </pic:spPr>
                </pic:pic>
              </a:graphicData>
            </a:graphic>
          </wp:inline>
        </w:drawing>
      </w:r>
    </w:p>
    <w:p w14:paraId="55A396E3" w14:textId="2A977039" w:rsidR="00625238" w:rsidRPr="0011481D" w:rsidRDefault="004371C7" w:rsidP="004371C7">
      <w:pPr>
        <w:pStyle w:val="NormalWeb"/>
        <w:ind w:left="-630" w:firstLine="720"/>
        <w:outlineLvl w:val="0"/>
        <w:rPr>
          <w:rFonts w:ascii="Helvetica" w:hAnsi="Helvetica"/>
          <w:b/>
        </w:rPr>
      </w:pPr>
      <w:r w:rsidRPr="004371C7">
        <w:rPr>
          <w:rFonts w:ascii="Helvetica" w:hAnsi="Helvetica"/>
          <w:b/>
          <w:noProof/>
        </w:rPr>
        <w:drawing>
          <wp:inline distT="0" distB="0" distL="0" distR="0" wp14:anchorId="0EB9032B" wp14:editId="126F3B64">
            <wp:extent cx="6915150" cy="2490470"/>
            <wp:effectExtent l="0" t="0" r="6350" b="0"/>
            <wp:docPr id="110" name="Picture 110" descr="A picture containing text,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A picture containing text, screenshot&#10;&#10;Description automatically generated"/>
                    <pic:cNvPicPr/>
                  </pic:nvPicPr>
                  <pic:blipFill>
                    <a:blip r:embed="rId912" cstate="email">
                      <a:extLst>
                        <a:ext uri="{28A0092B-C50C-407E-A947-70E740481C1C}">
                          <a14:useLocalDpi xmlns:a14="http://schemas.microsoft.com/office/drawing/2010/main"/>
                        </a:ext>
                      </a:extLst>
                    </a:blip>
                    <a:stretch>
                      <a:fillRect/>
                    </a:stretch>
                  </pic:blipFill>
                  <pic:spPr>
                    <a:xfrm>
                      <a:off x="0" y="0"/>
                      <a:ext cx="6915150" cy="2490470"/>
                    </a:xfrm>
                    <a:prstGeom prst="rect">
                      <a:avLst/>
                    </a:prstGeom>
                  </pic:spPr>
                </pic:pic>
              </a:graphicData>
            </a:graphic>
          </wp:inline>
        </w:drawing>
      </w:r>
    </w:p>
    <w:p w14:paraId="7FE05302" w14:textId="77777777" w:rsidR="00625238" w:rsidRPr="0011481D" w:rsidRDefault="00625238" w:rsidP="00625238">
      <w:pPr>
        <w:pStyle w:val="NormalWeb"/>
        <w:ind w:left="-630"/>
        <w:outlineLvl w:val="0"/>
        <w:rPr>
          <w:rFonts w:ascii="Helvetica" w:hAnsi="Helvetica"/>
          <w:b/>
        </w:rPr>
      </w:pPr>
    </w:p>
    <w:p w14:paraId="5BDD7E0B" w14:textId="71E26C8E" w:rsidR="00625238" w:rsidRPr="00D82866" w:rsidRDefault="00625238" w:rsidP="00625238">
      <w:pPr>
        <w:rPr>
          <w:rFonts w:ascii="Helvetica" w:hAnsi="Helvetica"/>
        </w:rPr>
      </w:pPr>
      <w:bookmarkStart w:id="924" w:name="DOTGeneralGrant"/>
      <w:bookmarkEnd w:id="924"/>
      <w:r w:rsidRPr="00D82866">
        <w:rPr>
          <w:rFonts w:ascii="Helvetica" w:hAnsi="Helvetica"/>
        </w:rPr>
        <w:t>General Grant Program Overview</w:t>
      </w:r>
      <w:bookmarkStart w:id="925" w:name="DOTFTASafety"/>
      <w:bookmarkStart w:id="926" w:name="DOTFHAEveryDayCounts"/>
      <w:bookmarkStart w:id="927" w:name="DOTPipelineHazard"/>
      <w:bookmarkStart w:id="928" w:name="DOTFAACOE"/>
      <w:bookmarkStart w:id="929" w:name="DOTOffHours"/>
      <w:bookmarkStart w:id="930" w:name="DOTInnovativePublicTrans"/>
      <w:bookmarkStart w:id="931" w:name="DOTCMVOST"/>
      <w:bookmarkStart w:id="932" w:name="DOTSummerTransInst"/>
      <w:bookmarkEnd w:id="925"/>
      <w:bookmarkEnd w:id="926"/>
      <w:bookmarkEnd w:id="927"/>
      <w:bookmarkEnd w:id="928"/>
      <w:bookmarkEnd w:id="929"/>
      <w:bookmarkEnd w:id="930"/>
      <w:bookmarkEnd w:id="931"/>
      <w:bookmarkEnd w:id="932"/>
      <w:r w:rsidRPr="00D82866">
        <w:rPr>
          <w:rFonts w:ascii="Helvetica" w:hAnsi="Helvetica"/>
        </w:rPr>
        <w:t xml:space="preserve">       </w:t>
      </w:r>
      <w:hyperlink r:id="rId913" w:history="1">
        <w:r w:rsidR="00D7708B" w:rsidRPr="00D7708B">
          <w:rPr>
            <w:rStyle w:val="Hyperlink"/>
            <w:rFonts w:ascii="Helvetica" w:hAnsi="Helvetica"/>
          </w:rPr>
          <w:t xml:space="preserve"> https://www.transportation.gov/grants </w:t>
        </w:r>
      </w:hyperlink>
      <w:r w:rsidR="00D7708B">
        <w:rPr>
          <w:rFonts w:ascii="Helvetica" w:hAnsi="Helvetica"/>
        </w:rPr>
        <w:t xml:space="preserve"> </w:t>
      </w:r>
    </w:p>
    <w:p w14:paraId="5B3951D3" w14:textId="77777777" w:rsidR="00625238" w:rsidRPr="00D82866" w:rsidRDefault="00625238" w:rsidP="00625238">
      <w:pPr>
        <w:rPr>
          <w:rFonts w:ascii="Helvetica" w:hAnsi="Helvetica"/>
        </w:rPr>
      </w:pPr>
    </w:p>
    <w:p w14:paraId="4104DFB9" w14:textId="77777777" w:rsidR="00625238" w:rsidRDefault="00625238" w:rsidP="00625238">
      <w:r>
        <w:br w:type="page"/>
      </w:r>
    </w:p>
    <w:p w14:paraId="73078E67" w14:textId="77777777" w:rsidR="00625238" w:rsidRPr="00D82866" w:rsidRDefault="00625238" w:rsidP="00625238"/>
    <w:p w14:paraId="03EEE93A"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F760772" w14:textId="77777777" w:rsidR="00625238" w:rsidRPr="0011481D" w:rsidRDefault="00625238" w:rsidP="00625238">
      <w:pPr>
        <w:widowControl w:val="0"/>
        <w:autoSpaceDE w:val="0"/>
        <w:autoSpaceDN w:val="0"/>
        <w:adjustRightInd w:val="0"/>
        <w:ind w:hanging="810"/>
        <w:rPr>
          <w:rFonts w:ascii="Helvetica" w:hAnsi="Helvetica" w:cs="Helvetica"/>
        </w:rPr>
      </w:pPr>
    </w:p>
    <w:p w14:paraId="6E089526" w14:textId="77777777" w:rsidR="00625238" w:rsidRPr="00D82866" w:rsidRDefault="00625238" w:rsidP="00625238">
      <w:pPr>
        <w:widowControl w:val="0"/>
        <w:autoSpaceDE w:val="0"/>
        <w:autoSpaceDN w:val="0"/>
        <w:adjustRightInd w:val="0"/>
        <w:rPr>
          <w:rFonts w:ascii="Helvetica" w:hAnsi="Helvetica"/>
          <w:b/>
          <w:sz w:val="28"/>
          <w:szCs w:val="28"/>
        </w:rPr>
      </w:pPr>
      <w:bookmarkStart w:id="933" w:name="Treas2"/>
      <w:bookmarkEnd w:id="933"/>
      <w:r w:rsidRPr="00D82866">
        <w:rPr>
          <w:rFonts w:ascii="Helvetica" w:hAnsi="Helvetica"/>
          <w:b/>
          <w:sz w:val="28"/>
          <w:szCs w:val="28"/>
        </w:rPr>
        <w:t>Department of the Treasury</w:t>
      </w:r>
    </w:p>
    <w:p w14:paraId="5A4ED301" w14:textId="77777777" w:rsidR="00625238" w:rsidRPr="0011481D" w:rsidRDefault="00625238" w:rsidP="00625238">
      <w:pPr>
        <w:widowControl w:val="0"/>
        <w:autoSpaceDE w:val="0"/>
        <w:autoSpaceDN w:val="0"/>
        <w:adjustRightInd w:val="0"/>
        <w:ind w:hanging="810"/>
        <w:rPr>
          <w:rFonts w:ascii="Helvetica" w:hAnsi="Helvetica" w:cs="Helvetica"/>
        </w:rPr>
      </w:pPr>
    </w:p>
    <w:p w14:paraId="1D01C57A" w14:textId="77777777" w:rsidR="00625238" w:rsidRPr="0011481D" w:rsidRDefault="00625238" w:rsidP="00625238">
      <w:pPr>
        <w:widowControl w:val="0"/>
        <w:autoSpaceDE w:val="0"/>
        <w:autoSpaceDN w:val="0"/>
        <w:adjustRightInd w:val="0"/>
        <w:rPr>
          <w:rFonts w:ascii="Helvetica" w:hAnsi="Helvetica"/>
        </w:rPr>
      </w:pPr>
      <w:bookmarkStart w:id="934" w:name="TreasOverview"/>
      <w:bookmarkEnd w:id="934"/>
      <w:r w:rsidRPr="0011481D">
        <w:rPr>
          <w:rFonts w:ascii="Helvetica" w:hAnsi="Helvetica"/>
          <w:noProof/>
        </w:rPr>
        <w:drawing>
          <wp:inline distT="0" distB="0" distL="0" distR="0" wp14:anchorId="03A26A09" wp14:editId="08CA8C80">
            <wp:extent cx="7157889" cy="5486400"/>
            <wp:effectExtent l="0" t="0" r="508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2.13.13 PM.png"/>
                    <pic:cNvPicPr/>
                  </pic:nvPicPr>
                  <pic:blipFill>
                    <a:blip r:embed="rId914" cstate="email">
                      <a:extLst>
                        <a:ext uri="{28A0092B-C50C-407E-A947-70E740481C1C}">
                          <a14:useLocalDpi xmlns:a14="http://schemas.microsoft.com/office/drawing/2010/main"/>
                        </a:ext>
                      </a:extLst>
                    </a:blip>
                    <a:stretch>
                      <a:fillRect/>
                    </a:stretch>
                  </pic:blipFill>
                  <pic:spPr>
                    <a:xfrm>
                      <a:off x="0" y="0"/>
                      <a:ext cx="7166342" cy="5492879"/>
                    </a:xfrm>
                    <a:prstGeom prst="rect">
                      <a:avLst/>
                    </a:prstGeom>
                  </pic:spPr>
                </pic:pic>
              </a:graphicData>
            </a:graphic>
          </wp:inline>
        </w:drawing>
      </w:r>
    </w:p>
    <w:p w14:paraId="68019350" w14:textId="77777777" w:rsidR="00625238" w:rsidRPr="0011481D" w:rsidRDefault="00625238" w:rsidP="00625238">
      <w:pPr>
        <w:widowControl w:val="0"/>
        <w:autoSpaceDE w:val="0"/>
        <w:autoSpaceDN w:val="0"/>
        <w:adjustRightInd w:val="0"/>
        <w:rPr>
          <w:rFonts w:ascii="Helvetica" w:hAnsi="Helvetica"/>
        </w:rPr>
      </w:pPr>
    </w:p>
    <w:p w14:paraId="1F7D5488" w14:textId="77777777" w:rsidR="00625238" w:rsidRPr="0011481D" w:rsidRDefault="00625238" w:rsidP="00625238">
      <w:pPr>
        <w:widowControl w:val="0"/>
        <w:autoSpaceDE w:val="0"/>
        <w:autoSpaceDN w:val="0"/>
        <w:adjustRightInd w:val="0"/>
        <w:rPr>
          <w:rFonts w:ascii="Helvetica" w:hAnsi="Helvetica"/>
        </w:rPr>
      </w:pPr>
    </w:p>
    <w:p w14:paraId="2620B189" w14:textId="77777777" w:rsidR="00625238" w:rsidRPr="0011481D" w:rsidRDefault="00BF171A" w:rsidP="00625238">
      <w:pPr>
        <w:widowControl w:val="0"/>
        <w:autoSpaceDE w:val="0"/>
        <w:autoSpaceDN w:val="0"/>
        <w:adjustRightInd w:val="0"/>
        <w:rPr>
          <w:rFonts w:ascii="Helvetica" w:hAnsi="Helvetica"/>
        </w:rPr>
      </w:pPr>
      <w:hyperlink r:id="rId915" w:history="1">
        <w:r w:rsidR="00625238" w:rsidRPr="0011481D">
          <w:rPr>
            <w:rStyle w:val="Hyperlink"/>
            <w:rFonts w:ascii="Helvetica" w:hAnsi="Helvetica"/>
          </w:rPr>
          <w:t>https://www.treasury.gov/services/Pages/Grants-Loans-and-Financial-Assistance.aspx</w:t>
        </w:r>
      </w:hyperlink>
    </w:p>
    <w:p w14:paraId="4F479D39" w14:textId="77777777" w:rsidR="00625238" w:rsidRPr="0011481D" w:rsidRDefault="00625238" w:rsidP="00625238">
      <w:pPr>
        <w:widowControl w:val="0"/>
        <w:autoSpaceDE w:val="0"/>
        <w:autoSpaceDN w:val="0"/>
        <w:adjustRightInd w:val="0"/>
        <w:rPr>
          <w:rFonts w:ascii="Helvetica" w:hAnsi="Helvetica"/>
        </w:rPr>
      </w:pPr>
    </w:p>
    <w:p w14:paraId="0967865A" w14:textId="77777777" w:rsidR="00625238" w:rsidRDefault="00625238" w:rsidP="00625238">
      <w:pPr>
        <w:rPr>
          <w:rFonts w:ascii="Helvetica" w:hAnsi="Helvetica"/>
          <w:b/>
        </w:rPr>
      </w:pPr>
      <w:r>
        <w:rPr>
          <w:rFonts w:ascii="Helvetica" w:hAnsi="Helvetica"/>
          <w:b/>
        </w:rPr>
        <w:br w:type="page"/>
      </w:r>
    </w:p>
    <w:p w14:paraId="6399DAB9"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2068D59C" w14:textId="77777777" w:rsidR="00625238" w:rsidRPr="00D82866" w:rsidRDefault="00625238" w:rsidP="00625238">
      <w:pPr>
        <w:pStyle w:val="NormalWeb"/>
        <w:outlineLvl w:val="0"/>
        <w:rPr>
          <w:rFonts w:ascii="Helvetica" w:hAnsi="Helvetica"/>
          <w:b/>
          <w:sz w:val="28"/>
          <w:szCs w:val="28"/>
        </w:rPr>
      </w:pPr>
      <w:bookmarkStart w:id="935" w:name="USAID2"/>
      <w:bookmarkEnd w:id="935"/>
      <w:r w:rsidRPr="00D82866">
        <w:rPr>
          <w:rFonts w:ascii="Helvetica" w:hAnsi="Helvetica"/>
          <w:b/>
          <w:sz w:val="28"/>
          <w:szCs w:val="28"/>
        </w:rPr>
        <w:t xml:space="preserve">U.S. Agency for International Development </w:t>
      </w:r>
    </w:p>
    <w:p w14:paraId="70D77273" w14:textId="77777777" w:rsidR="00625238" w:rsidRPr="0011481D" w:rsidRDefault="00625238" w:rsidP="00625238">
      <w:pPr>
        <w:pStyle w:val="NormalWeb"/>
        <w:outlineLvl w:val="0"/>
        <w:rPr>
          <w:rFonts w:ascii="Helvetica" w:hAnsi="Helvetica"/>
          <w:b/>
        </w:rPr>
      </w:pPr>
      <w:r w:rsidRPr="0011481D">
        <w:rPr>
          <w:rFonts w:ascii="Helvetica" w:hAnsi="Helvetica"/>
          <w:b/>
          <w:noProof/>
        </w:rPr>
        <w:drawing>
          <wp:inline distT="0" distB="0" distL="0" distR="0" wp14:anchorId="5D7CCAF0" wp14:editId="17823B1F">
            <wp:extent cx="1828800" cy="613833"/>
            <wp:effectExtent l="0" t="0" r="0" b="0"/>
            <wp:docPr id="6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916" cstate="email">
                      <a:extLst>
                        <a:ext uri="{28A0092B-C50C-407E-A947-70E740481C1C}">
                          <a14:useLocalDpi xmlns:a14="http://schemas.microsoft.com/office/drawing/2010/main"/>
                        </a:ext>
                      </a:extLst>
                    </a:blip>
                    <a:srcRect/>
                    <a:stretch>
                      <a:fillRect/>
                    </a:stretch>
                  </pic:blipFill>
                  <pic:spPr bwMode="auto">
                    <a:xfrm>
                      <a:off x="0" y="0"/>
                      <a:ext cx="1830495" cy="614402"/>
                    </a:xfrm>
                    <a:prstGeom prst="rect">
                      <a:avLst/>
                    </a:prstGeom>
                    <a:noFill/>
                    <a:ln>
                      <a:noFill/>
                    </a:ln>
                  </pic:spPr>
                </pic:pic>
              </a:graphicData>
            </a:graphic>
          </wp:inline>
        </w:drawing>
      </w:r>
    </w:p>
    <w:bookmarkStart w:id="936" w:name="USAID"/>
    <w:bookmarkStart w:id="937" w:name="USAIDGO"/>
    <w:bookmarkEnd w:id="936"/>
    <w:bookmarkEnd w:id="937"/>
    <w:p w14:paraId="144E8923" w14:textId="77777777" w:rsidR="00625238" w:rsidRPr="0011481D" w:rsidRDefault="00625238" w:rsidP="00625238">
      <w:pPr>
        <w:spacing w:beforeLines="1" w:before="2" w:afterLines="1" w:after="2"/>
        <w:rPr>
          <w:rFonts w:ascii="Helvetica" w:hAnsi="Helvetica"/>
        </w:rPr>
      </w:pPr>
      <w:r w:rsidRPr="0011481D">
        <w:rPr>
          <w:rFonts w:ascii="Helvetica" w:hAnsi="Helvetica"/>
        </w:rPr>
        <w:fldChar w:fldCharType="begin"/>
      </w:r>
      <w:r w:rsidRPr="0011481D">
        <w:rPr>
          <w:rFonts w:ascii="Helvetica" w:hAnsi="Helvetica"/>
        </w:rPr>
        <w:instrText xml:space="preserve"> HYPERLINK "http://www.usaid.gov" </w:instrText>
      </w:r>
      <w:r w:rsidRPr="0011481D">
        <w:rPr>
          <w:rFonts w:ascii="Helvetica" w:hAnsi="Helvetica"/>
        </w:rPr>
        <w:fldChar w:fldCharType="separate"/>
      </w:r>
      <w:r w:rsidRPr="0011481D">
        <w:rPr>
          <w:rStyle w:val="Hyperlink"/>
          <w:rFonts w:ascii="Helvetica" w:hAnsi="Helvetica"/>
        </w:rPr>
        <w:t>www.usaid.gov</w:t>
      </w:r>
      <w:r w:rsidRPr="0011481D">
        <w:rPr>
          <w:rFonts w:ascii="Helvetica" w:hAnsi="Helvetica"/>
        </w:rPr>
        <w:fldChar w:fldCharType="end"/>
      </w:r>
    </w:p>
    <w:p w14:paraId="23EFB1CC" w14:textId="77777777" w:rsidR="00625238" w:rsidRPr="0011481D" w:rsidRDefault="00625238" w:rsidP="00625238">
      <w:pPr>
        <w:spacing w:beforeLines="1" w:before="2" w:afterLines="1" w:after="2"/>
        <w:rPr>
          <w:rFonts w:ascii="Helvetica" w:hAnsi="Helvetica"/>
        </w:rPr>
      </w:pPr>
    </w:p>
    <w:p w14:paraId="3D84ADC9" w14:textId="77777777" w:rsidR="00625238" w:rsidRPr="0011481D" w:rsidRDefault="00625238" w:rsidP="00625238">
      <w:pPr>
        <w:spacing w:beforeLines="1" w:before="2" w:afterLines="1" w:after="2"/>
        <w:rPr>
          <w:rFonts w:ascii="Helvetica" w:hAnsi="Helvetica"/>
        </w:rPr>
      </w:pPr>
      <w:bookmarkStart w:id="938" w:name="USAIDOverview"/>
      <w:bookmarkEnd w:id="938"/>
    </w:p>
    <w:p w14:paraId="260BC738" w14:textId="77777777" w:rsidR="00625238" w:rsidRPr="0011481D" w:rsidRDefault="00625238" w:rsidP="00625238">
      <w:pPr>
        <w:spacing w:beforeLines="1" w:before="2" w:afterLines="1" w:after="2"/>
        <w:rPr>
          <w:rFonts w:ascii="Helvetica" w:hAnsi="Helvetica"/>
        </w:rPr>
      </w:pPr>
      <w:r w:rsidRPr="0011481D">
        <w:rPr>
          <w:rFonts w:ascii="Helvetica" w:hAnsi="Helvetica"/>
        </w:rPr>
        <w:t>General Overview Funding Opportunities</w:t>
      </w:r>
    </w:p>
    <w:p w14:paraId="2CE688F6" w14:textId="77777777" w:rsidR="00625238" w:rsidRPr="0011481D" w:rsidRDefault="00625238" w:rsidP="00625238">
      <w:pPr>
        <w:spacing w:beforeLines="1" w:before="2" w:afterLines="1" w:after="2"/>
        <w:rPr>
          <w:rFonts w:ascii="Helvetica" w:hAnsi="Helvetica"/>
        </w:rPr>
      </w:pPr>
    </w:p>
    <w:p w14:paraId="23210223" w14:textId="77777777" w:rsidR="00625238" w:rsidRDefault="00625238" w:rsidP="00625238">
      <w:pPr>
        <w:spacing w:beforeLines="1" w:before="2" w:afterLines="1" w:after="2"/>
        <w:rPr>
          <w:rFonts w:ascii="Helvetica" w:hAnsi="Helvetica"/>
        </w:rPr>
      </w:pPr>
      <w:r w:rsidRPr="0011481D">
        <w:rPr>
          <w:rFonts w:ascii="Helvetica" w:hAnsi="Helvetica"/>
        </w:rPr>
        <w:t xml:space="preserve">USAID has working relationships with thousands of American companies and hundreds of U.S.-based private voluntary organizations. For more information on our business and procurement opportunities, please visit our </w:t>
      </w:r>
      <w:hyperlink r:id="rId917" w:history="1">
        <w:r w:rsidRPr="0011481D">
          <w:rPr>
            <w:rFonts w:ascii="Helvetica" w:hAnsi="Helvetica"/>
            <w:color w:val="0000FF"/>
            <w:u w:val="single"/>
          </w:rPr>
          <w:t>Business</w:t>
        </w:r>
      </w:hyperlink>
      <w:r w:rsidRPr="0011481D">
        <w:rPr>
          <w:rFonts w:ascii="Helvetica" w:hAnsi="Helvetica"/>
        </w:rPr>
        <w:t xml:space="preserve"> section.</w:t>
      </w:r>
    </w:p>
    <w:p w14:paraId="445BB81B" w14:textId="77777777" w:rsidR="00625238" w:rsidRDefault="00625238" w:rsidP="00625238">
      <w:pPr>
        <w:spacing w:beforeLines="1" w:before="2" w:afterLines="1" w:after="2"/>
        <w:rPr>
          <w:rFonts w:ascii="Helvetica" w:hAnsi="Helvetica"/>
        </w:rPr>
      </w:pPr>
    </w:p>
    <w:p w14:paraId="0DB2B0EA" w14:textId="77777777" w:rsidR="00625238" w:rsidRDefault="00625238" w:rsidP="00625238">
      <w:pPr>
        <w:spacing w:beforeLines="1" w:before="2" w:afterLines="1" w:after="2"/>
        <w:rPr>
          <w:rFonts w:ascii="Helvetica" w:hAnsi="Helvetica"/>
        </w:rPr>
      </w:pPr>
    </w:p>
    <w:p w14:paraId="1B39B0F7" w14:textId="77777777" w:rsidR="00625238" w:rsidRPr="0011481D" w:rsidRDefault="00625238" w:rsidP="00625238">
      <w:pPr>
        <w:spacing w:beforeLines="1" w:before="2" w:afterLines="1" w:after="2"/>
        <w:rPr>
          <w:rFonts w:ascii="Helvetica" w:hAnsi="Helvetica"/>
        </w:rPr>
      </w:pPr>
      <w:r w:rsidRPr="0011481D">
        <w:rPr>
          <w:rFonts w:ascii="Helvetica" w:hAnsi="Helvetica"/>
          <w:b/>
          <w:noProof/>
        </w:rPr>
        <w:drawing>
          <wp:inline distT="0" distB="0" distL="0" distR="0" wp14:anchorId="7A22D73F" wp14:editId="25A87490">
            <wp:extent cx="6438357" cy="4437246"/>
            <wp:effectExtent l="0" t="0" r="0" b="8255"/>
            <wp:docPr id="6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918" cstate="email">
                      <a:extLst>
                        <a:ext uri="{28A0092B-C50C-407E-A947-70E740481C1C}">
                          <a14:useLocalDpi xmlns:a14="http://schemas.microsoft.com/office/drawing/2010/main"/>
                        </a:ext>
                      </a:extLst>
                    </a:blip>
                    <a:srcRect/>
                    <a:stretch>
                      <a:fillRect/>
                    </a:stretch>
                  </pic:blipFill>
                  <pic:spPr bwMode="auto">
                    <a:xfrm>
                      <a:off x="0" y="0"/>
                      <a:ext cx="6439919" cy="4438322"/>
                    </a:xfrm>
                    <a:prstGeom prst="rect">
                      <a:avLst/>
                    </a:prstGeom>
                    <a:noFill/>
                    <a:ln>
                      <a:noFill/>
                    </a:ln>
                  </pic:spPr>
                </pic:pic>
              </a:graphicData>
            </a:graphic>
          </wp:inline>
        </w:drawing>
      </w:r>
    </w:p>
    <w:p w14:paraId="0F46B0CD" w14:textId="77777777" w:rsidR="00625238" w:rsidRPr="0011481D" w:rsidRDefault="00625238" w:rsidP="00625238">
      <w:pPr>
        <w:spacing w:beforeLines="1" w:before="2" w:afterLines="1" w:after="2"/>
        <w:rPr>
          <w:rFonts w:ascii="Helvetica" w:hAnsi="Helvetica"/>
        </w:rPr>
      </w:pPr>
    </w:p>
    <w:p w14:paraId="25F95D60"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noProof/>
        </w:rPr>
        <w:drawing>
          <wp:inline distT="0" distB="0" distL="0" distR="0" wp14:anchorId="4A8C88B6" wp14:editId="0C658423">
            <wp:extent cx="7223889" cy="4622800"/>
            <wp:effectExtent l="0" t="0" r="2540" b="0"/>
            <wp:docPr id="4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19" cstate="email">
                      <a:extLst>
                        <a:ext uri="{28A0092B-C50C-407E-A947-70E740481C1C}">
                          <a14:useLocalDpi xmlns:a14="http://schemas.microsoft.com/office/drawing/2010/main"/>
                        </a:ext>
                      </a:extLst>
                    </a:blip>
                    <a:srcRect/>
                    <a:stretch>
                      <a:fillRect/>
                    </a:stretch>
                  </pic:blipFill>
                  <pic:spPr bwMode="auto">
                    <a:xfrm>
                      <a:off x="0" y="0"/>
                      <a:ext cx="7236474" cy="4630854"/>
                    </a:xfrm>
                    <a:prstGeom prst="rect">
                      <a:avLst/>
                    </a:prstGeom>
                    <a:noFill/>
                    <a:ln>
                      <a:noFill/>
                    </a:ln>
                  </pic:spPr>
                </pic:pic>
              </a:graphicData>
            </a:graphic>
          </wp:inline>
        </w:drawing>
      </w:r>
    </w:p>
    <w:p w14:paraId="6A7FE87D" w14:textId="77777777" w:rsidR="00625238" w:rsidRPr="0011481D" w:rsidRDefault="00625238" w:rsidP="00625238">
      <w:pPr>
        <w:widowControl w:val="0"/>
        <w:autoSpaceDE w:val="0"/>
        <w:autoSpaceDN w:val="0"/>
        <w:adjustRightInd w:val="0"/>
        <w:rPr>
          <w:rFonts w:ascii="Helvetica" w:hAnsi="Helvetica" w:cs="Helvetica"/>
        </w:rPr>
      </w:pPr>
    </w:p>
    <w:p w14:paraId="48070197" w14:textId="77777777" w:rsidR="00625238" w:rsidRPr="0011481D" w:rsidRDefault="00BF171A" w:rsidP="00625238">
      <w:pPr>
        <w:widowControl w:val="0"/>
        <w:autoSpaceDE w:val="0"/>
        <w:autoSpaceDN w:val="0"/>
        <w:adjustRightInd w:val="0"/>
        <w:rPr>
          <w:rFonts w:ascii="Helvetica" w:hAnsi="Helvetica" w:cs="Helvetica"/>
        </w:rPr>
      </w:pPr>
      <w:hyperlink r:id="rId920" w:history="1">
        <w:r w:rsidR="00625238" w:rsidRPr="0011481D">
          <w:rPr>
            <w:rStyle w:val="Hyperlink"/>
            <w:rFonts w:ascii="Helvetica" w:hAnsi="Helvetica" w:cs="Helvetica"/>
          </w:rPr>
          <w:t>http://www.usaid.gov/partnerships</w:t>
        </w:r>
      </w:hyperlink>
    </w:p>
    <w:p w14:paraId="4FD4D333" w14:textId="77777777" w:rsidR="00625238" w:rsidRDefault="00625238" w:rsidP="00625238">
      <w:pPr>
        <w:rPr>
          <w:rStyle w:val="Hyperlink"/>
          <w:rFonts w:ascii="Helvetica" w:eastAsiaTheme="minorHAnsi" w:hAnsi="Helvetica" w:cs="Helvetica"/>
          <w:color w:val="1155CC"/>
          <w:shd w:val="clear" w:color="auto" w:fill="FFFFFF"/>
        </w:rPr>
      </w:pPr>
      <w:r>
        <w:rPr>
          <w:rStyle w:val="Hyperlink"/>
          <w:rFonts w:ascii="Helvetica" w:hAnsi="Helvetica" w:cs="Helvetica"/>
          <w:color w:val="1155CC"/>
          <w:shd w:val="clear" w:color="auto" w:fill="FFFFFF"/>
        </w:rPr>
        <w:br w:type="page"/>
      </w:r>
    </w:p>
    <w:p w14:paraId="32B72119" w14:textId="77777777" w:rsidR="00625238" w:rsidRPr="0011481D" w:rsidRDefault="00625238" w:rsidP="00625238">
      <w:pPr>
        <w:pStyle w:val="NoSpacing"/>
        <w:rPr>
          <w:rStyle w:val="Hyperlink"/>
          <w:rFonts w:ascii="Helvetica" w:hAnsi="Helvetica" w:cs="Helvetica"/>
          <w:color w:val="1155CC"/>
          <w:sz w:val="24"/>
          <w:szCs w:val="24"/>
          <w:shd w:val="clear" w:color="auto" w:fill="FFFFFF"/>
        </w:rPr>
      </w:pPr>
    </w:p>
    <w:p w14:paraId="367D803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7ABB5EA" w14:textId="77777777" w:rsidR="00625238" w:rsidRPr="0011481D" w:rsidRDefault="00625238" w:rsidP="00625238">
      <w:pPr>
        <w:rPr>
          <w:rFonts w:ascii="Helvetica" w:hAnsi="Helvetica"/>
        </w:rPr>
      </w:pPr>
    </w:p>
    <w:p w14:paraId="616E8AE0" w14:textId="77777777" w:rsidR="00625238" w:rsidRPr="0011481D" w:rsidRDefault="00625238" w:rsidP="00625238">
      <w:pPr>
        <w:widowControl w:val="0"/>
        <w:autoSpaceDE w:val="0"/>
        <w:autoSpaceDN w:val="0"/>
        <w:adjustRightInd w:val="0"/>
        <w:outlineLvl w:val="0"/>
        <w:rPr>
          <w:rFonts w:ascii="Helvetica" w:hAnsi="Helvetica" w:cs="Helvetica"/>
          <w:b/>
        </w:rPr>
      </w:pPr>
    </w:p>
    <w:p w14:paraId="68D2AE68" w14:textId="77777777" w:rsidR="00625238" w:rsidRDefault="00625238" w:rsidP="00625238">
      <w:pPr>
        <w:widowControl w:val="0"/>
        <w:autoSpaceDE w:val="0"/>
        <w:autoSpaceDN w:val="0"/>
        <w:adjustRightInd w:val="0"/>
        <w:outlineLvl w:val="0"/>
        <w:rPr>
          <w:rFonts w:ascii="Helvetica" w:hAnsi="Helvetica" w:cs="Helvetica"/>
          <w:b/>
        </w:rPr>
      </w:pPr>
      <w:bookmarkStart w:id="939" w:name="Vets2"/>
      <w:bookmarkEnd w:id="939"/>
      <w:r w:rsidRPr="0011481D">
        <w:rPr>
          <w:rFonts w:ascii="Helvetica" w:hAnsi="Helvetica" w:cs="Helvetica"/>
          <w:b/>
        </w:rPr>
        <w:t>Department of Veterans Affairs</w:t>
      </w:r>
    </w:p>
    <w:p w14:paraId="7579AF5C" w14:textId="77777777" w:rsidR="00625238" w:rsidRDefault="00625238" w:rsidP="00625238">
      <w:pPr>
        <w:widowControl w:val="0"/>
        <w:autoSpaceDE w:val="0"/>
        <w:autoSpaceDN w:val="0"/>
        <w:adjustRightInd w:val="0"/>
        <w:outlineLvl w:val="0"/>
        <w:rPr>
          <w:rFonts w:ascii="Helvetica" w:hAnsi="Helvetica" w:cs="Helvetica"/>
          <w:b/>
        </w:rPr>
      </w:pPr>
    </w:p>
    <w:p w14:paraId="5849459F" w14:textId="77777777" w:rsidR="00625238" w:rsidRPr="0011481D" w:rsidRDefault="00625238" w:rsidP="00625238">
      <w:pPr>
        <w:widowControl w:val="0"/>
        <w:autoSpaceDE w:val="0"/>
        <w:autoSpaceDN w:val="0"/>
        <w:adjustRightInd w:val="0"/>
        <w:outlineLvl w:val="0"/>
        <w:rPr>
          <w:rFonts w:ascii="Helvetica" w:hAnsi="Helvetica" w:cs="Helvetica"/>
          <w:b/>
        </w:rPr>
      </w:pPr>
      <w:r w:rsidRPr="0011481D">
        <w:rPr>
          <w:rFonts w:ascii="Helvetica" w:hAnsi="Helvetica" w:cs="Helvetica"/>
          <w:noProof/>
        </w:rPr>
        <w:drawing>
          <wp:inline distT="0" distB="0" distL="0" distR="0" wp14:anchorId="2D8AFA46" wp14:editId="47B014D0">
            <wp:extent cx="685800" cy="696773"/>
            <wp:effectExtent l="0" t="0" r="0" b="0"/>
            <wp:docPr id="7"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96" cstate="email">
                      <a:extLst>
                        <a:ext uri="{28A0092B-C50C-407E-A947-70E740481C1C}">
                          <a14:useLocalDpi xmlns:a14="http://schemas.microsoft.com/office/drawing/2010/main"/>
                        </a:ext>
                      </a:extLst>
                    </a:blip>
                    <a:srcRect/>
                    <a:stretch>
                      <a:fillRect/>
                    </a:stretch>
                  </pic:blipFill>
                  <pic:spPr bwMode="auto">
                    <a:xfrm>
                      <a:off x="0" y="0"/>
                      <a:ext cx="686539" cy="697524"/>
                    </a:xfrm>
                    <a:prstGeom prst="rect">
                      <a:avLst/>
                    </a:prstGeom>
                    <a:noFill/>
                    <a:ln>
                      <a:noFill/>
                    </a:ln>
                  </pic:spPr>
                </pic:pic>
              </a:graphicData>
            </a:graphic>
          </wp:inline>
        </w:drawing>
      </w:r>
    </w:p>
    <w:p w14:paraId="0E00BF81" w14:textId="77777777" w:rsidR="00625238" w:rsidRPr="0011481D" w:rsidRDefault="00625238" w:rsidP="00625238">
      <w:pPr>
        <w:widowControl w:val="0"/>
        <w:autoSpaceDE w:val="0"/>
        <w:autoSpaceDN w:val="0"/>
        <w:adjustRightInd w:val="0"/>
        <w:outlineLvl w:val="0"/>
        <w:rPr>
          <w:rFonts w:ascii="Helvetica" w:hAnsi="Helvetica" w:cs="Helvetica"/>
          <w:b/>
        </w:rPr>
      </w:pPr>
    </w:p>
    <w:p w14:paraId="4DBF6A11" w14:textId="77777777" w:rsidR="00625238" w:rsidRPr="0011481D" w:rsidRDefault="00625238" w:rsidP="00625238">
      <w:pPr>
        <w:widowControl w:val="0"/>
        <w:autoSpaceDE w:val="0"/>
        <w:autoSpaceDN w:val="0"/>
        <w:adjustRightInd w:val="0"/>
        <w:rPr>
          <w:rFonts w:ascii="Helvetica" w:hAnsi="Helvetica" w:cs="Helvetica"/>
        </w:rPr>
      </w:pPr>
      <w:bookmarkStart w:id="940" w:name="VetsOverview"/>
      <w:bookmarkEnd w:id="940"/>
    </w:p>
    <w:p w14:paraId="4354DC7A" w14:textId="77777777" w:rsidR="00625238" w:rsidRDefault="00625238" w:rsidP="00625238">
      <w:pPr>
        <w:pStyle w:val="NoSpacing"/>
        <w:rPr>
          <w:rFonts w:ascii="Helvetica" w:hAnsi="Helvetica" w:cs="Helvetica"/>
          <w:sz w:val="24"/>
          <w:szCs w:val="24"/>
        </w:rPr>
      </w:pPr>
      <w:r w:rsidRPr="00D82866">
        <w:rPr>
          <w:rFonts w:ascii="Helvetica" w:hAnsi="Helvetica" w:cs="Helvetica"/>
          <w:noProof/>
          <w:sz w:val="24"/>
          <w:szCs w:val="24"/>
        </w:rPr>
        <w:drawing>
          <wp:inline distT="0" distB="0" distL="0" distR="0" wp14:anchorId="491B510B" wp14:editId="3800F8E6">
            <wp:extent cx="6915150" cy="4653915"/>
            <wp:effectExtent l="0" t="0" r="635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1" cstate="email">
                      <a:extLst>
                        <a:ext uri="{28A0092B-C50C-407E-A947-70E740481C1C}">
                          <a14:useLocalDpi xmlns:a14="http://schemas.microsoft.com/office/drawing/2010/main"/>
                        </a:ext>
                      </a:extLst>
                    </a:blip>
                    <a:stretch>
                      <a:fillRect/>
                    </a:stretch>
                  </pic:blipFill>
                  <pic:spPr>
                    <a:xfrm>
                      <a:off x="0" y="0"/>
                      <a:ext cx="6915150" cy="4653915"/>
                    </a:xfrm>
                    <a:prstGeom prst="rect">
                      <a:avLst/>
                    </a:prstGeom>
                  </pic:spPr>
                </pic:pic>
              </a:graphicData>
            </a:graphic>
          </wp:inline>
        </w:drawing>
      </w:r>
    </w:p>
    <w:p w14:paraId="299B070B" w14:textId="77777777" w:rsidR="00625238" w:rsidRDefault="00625238" w:rsidP="00625238">
      <w:pPr>
        <w:pStyle w:val="NoSpacing"/>
        <w:rPr>
          <w:rFonts w:ascii="Helvetica" w:hAnsi="Helvetica" w:cs="Helvetica"/>
          <w:sz w:val="24"/>
          <w:szCs w:val="24"/>
        </w:rPr>
      </w:pPr>
    </w:p>
    <w:p w14:paraId="3B69F8DA" w14:textId="77777777" w:rsidR="00625238" w:rsidRDefault="00625238" w:rsidP="00625238">
      <w:pPr>
        <w:pStyle w:val="NoSpacing"/>
        <w:rPr>
          <w:rFonts w:ascii="Helvetica" w:hAnsi="Helvetica" w:cs="Helvetica"/>
          <w:sz w:val="24"/>
          <w:szCs w:val="24"/>
        </w:rPr>
      </w:pPr>
      <w:r w:rsidRPr="00D82866">
        <w:rPr>
          <w:rFonts w:ascii="Helvetica" w:hAnsi="Helvetica" w:cs="Helvetica"/>
          <w:noProof/>
          <w:sz w:val="24"/>
          <w:szCs w:val="24"/>
        </w:rPr>
        <w:drawing>
          <wp:inline distT="0" distB="0" distL="0" distR="0" wp14:anchorId="18596A98" wp14:editId="395B174B">
            <wp:extent cx="8243840" cy="2314937"/>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2" cstate="email">
                      <a:extLst>
                        <a:ext uri="{28A0092B-C50C-407E-A947-70E740481C1C}">
                          <a14:useLocalDpi xmlns:a14="http://schemas.microsoft.com/office/drawing/2010/main"/>
                        </a:ext>
                      </a:extLst>
                    </a:blip>
                    <a:stretch>
                      <a:fillRect/>
                    </a:stretch>
                  </pic:blipFill>
                  <pic:spPr>
                    <a:xfrm>
                      <a:off x="0" y="0"/>
                      <a:ext cx="8253574" cy="2317670"/>
                    </a:xfrm>
                    <a:prstGeom prst="rect">
                      <a:avLst/>
                    </a:prstGeom>
                  </pic:spPr>
                </pic:pic>
              </a:graphicData>
            </a:graphic>
          </wp:inline>
        </w:drawing>
      </w:r>
    </w:p>
    <w:p w14:paraId="6B7CA473" w14:textId="77777777" w:rsidR="00625238" w:rsidRDefault="00625238" w:rsidP="00625238">
      <w:pPr>
        <w:pStyle w:val="NoSpacing"/>
        <w:rPr>
          <w:rFonts w:ascii="Helvetica" w:hAnsi="Helvetica" w:cs="Helvetica"/>
          <w:sz w:val="24"/>
          <w:szCs w:val="24"/>
        </w:rPr>
      </w:pPr>
    </w:p>
    <w:p w14:paraId="27BDC724" w14:textId="77777777" w:rsidR="00625238" w:rsidRPr="00CD687B" w:rsidRDefault="00BF171A" w:rsidP="00625238">
      <w:pPr>
        <w:pStyle w:val="NoSpacing"/>
        <w:rPr>
          <w:rFonts w:ascii="Helvetica" w:hAnsi="Helvetica" w:cs="Helvetica"/>
          <w:sz w:val="24"/>
          <w:szCs w:val="24"/>
        </w:rPr>
      </w:pPr>
      <w:hyperlink r:id="rId923" w:history="1">
        <w:r w:rsidR="00625238" w:rsidRPr="00FC4E69">
          <w:rPr>
            <w:rStyle w:val="Hyperlink"/>
            <w:rFonts w:ascii="Helvetica" w:hAnsi="Helvetica" w:cs="Helvetica"/>
            <w:sz w:val="24"/>
            <w:szCs w:val="24"/>
          </w:rPr>
          <w:t>https://www.va.gov/homeless/gpd.asp</w:t>
        </w:r>
      </w:hyperlink>
      <w:r w:rsidR="00625238">
        <w:rPr>
          <w:rFonts w:ascii="Helvetica" w:hAnsi="Helvetica"/>
        </w:rPr>
        <w:br w:type="page"/>
      </w:r>
    </w:p>
    <w:p w14:paraId="368D7131" w14:textId="77777777" w:rsidR="00625238" w:rsidRPr="0011481D" w:rsidRDefault="00625238" w:rsidP="00625238">
      <w:pPr>
        <w:rPr>
          <w:rFonts w:ascii="Helvetica" w:hAnsi="Helvetica"/>
          <w:b/>
        </w:rPr>
      </w:pPr>
      <w:bookmarkStart w:id="941" w:name="GrantsGov"/>
      <w:bookmarkEnd w:id="941"/>
      <w:r w:rsidRPr="0011481D">
        <w:rPr>
          <w:rFonts w:ascii="Helvetica" w:hAnsi="Helvetica"/>
          <w:b/>
        </w:rPr>
        <w:t>GRANTS.GOV</w:t>
      </w:r>
    </w:p>
    <w:p w14:paraId="6B3C38B8" w14:textId="77777777" w:rsidR="00625238" w:rsidRPr="0011481D" w:rsidRDefault="00625238" w:rsidP="00625238">
      <w:pPr>
        <w:rPr>
          <w:rFonts w:ascii="Helvetica" w:hAnsi="Helvetica"/>
          <w:b/>
        </w:rPr>
      </w:pPr>
    </w:p>
    <w:p w14:paraId="0058D579" w14:textId="77777777" w:rsidR="00625238" w:rsidRPr="0011481D" w:rsidRDefault="00625238" w:rsidP="00625238">
      <w:pPr>
        <w:rPr>
          <w:rFonts w:ascii="Helvetica" w:hAnsi="Helvetica"/>
        </w:rPr>
      </w:pPr>
      <w:r w:rsidRPr="0011481D">
        <w:rPr>
          <w:rFonts w:ascii="Helvetica" w:hAnsi="Helvetica"/>
        </w:rPr>
        <w:t>Provides a Grants Learning Center as a gateway to the federal grants world.   Bookmark the following link and participate at blog.grants.gov  or on twitter @grantsdotgov</w:t>
      </w:r>
    </w:p>
    <w:p w14:paraId="6B02225A" w14:textId="77777777" w:rsidR="00625238" w:rsidRPr="0011481D" w:rsidRDefault="00625238" w:rsidP="00625238">
      <w:pPr>
        <w:rPr>
          <w:rFonts w:ascii="Helvetica" w:hAnsi="Helvetica"/>
        </w:rPr>
      </w:pPr>
    </w:p>
    <w:p w14:paraId="4BECB4A8" w14:textId="77777777" w:rsidR="00625238" w:rsidRPr="0011481D" w:rsidRDefault="00625238" w:rsidP="00625238">
      <w:pPr>
        <w:rPr>
          <w:rFonts w:ascii="Helvetica" w:hAnsi="Helvetica"/>
        </w:rPr>
      </w:pPr>
      <w:r w:rsidRPr="0011481D">
        <w:rPr>
          <w:rFonts w:ascii="Helvetica" w:hAnsi="Helvetica"/>
        </w:rPr>
        <w:t xml:space="preserve">Topics include: Grants 101, Grant Policies, Grant Eligibility, Grant Terms, Grant Agencies , Grant Systems, Grant Programs, Grant Careers, Grant Reporting, Grant Fraud and Grant Events </w:t>
      </w:r>
    </w:p>
    <w:p w14:paraId="52DB70B7" w14:textId="77777777" w:rsidR="00625238" w:rsidRPr="0011481D" w:rsidRDefault="00625238" w:rsidP="00625238">
      <w:pPr>
        <w:rPr>
          <w:rFonts w:ascii="Helvetica" w:hAnsi="Helvetica"/>
        </w:rPr>
      </w:pPr>
    </w:p>
    <w:p w14:paraId="477FF499" w14:textId="77777777" w:rsidR="00625238" w:rsidRDefault="00BF171A" w:rsidP="00625238">
      <w:pPr>
        <w:pStyle w:val="Heading3"/>
        <w:spacing w:before="2" w:after="2"/>
        <w:rPr>
          <w:rStyle w:val="Hyperlink"/>
          <w:rFonts w:ascii="Helvetica" w:hAnsi="Helvetica"/>
          <w:sz w:val="24"/>
          <w:szCs w:val="24"/>
        </w:rPr>
      </w:pPr>
      <w:hyperlink r:id="rId924" w:history="1">
        <w:r w:rsidR="00625238" w:rsidRPr="0011481D">
          <w:rPr>
            <w:rStyle w:val="Hyperlink"/>
            <w:rFonts w:ascii="Helvetica" w:hAnsi="Helvetica"/>
            <w:sz w:val="24"/>
            <w:szCs w:val="24"/>
          </w:rPr>
          <w:t>https://www.grants.gov/web/grants/learn-grants.html</w:t>
        </w:r>
      </w:hyperlink>
    </w:p>
    <w:p w14:paraId="12D75C70" w14:textId="77777777" w:rsidR="00625238" w:rsidRDefault="00625238" w:rsidP="00625238"/>
    <w:p w14:paraId="6B01F9C5" w14:textId="77777777" w:rsidR="00625238" w:rsidRDefault="00625238" w:rsidP="00625238">
      <w:pPr>
        <w:rPr>
          <w:rFonts w:ascii="Helvetica" w:hAnsi="Helvetica"/>
        </w:rPr>
      </w:pPr>
      <w:r>
        <w:rPr>
          <w:rFonts w:ascii="Helvetica" w:hAnsi="Helvetica"/>
        </w:rPr>
        <w:t>Grants.gov maintains a blog.  This  reprinted article provides some helpful tips:</w:t>
      </w:r>
    </w:p>
    <w:p w14:paraId="45D7E68A" w14:textId="77777777" w:rsidR="00625238" w:rsidRDefault="00625238" w:rsidP="00625238">
      <w:pPr>
        <w:rPr>
          <w:rFonts w:ascii="Helvetica" w:hAnsi="Helvetica"/>
        </w:rPr>
      </w:pPr>
    </w:p>
    <w:p w14:paraId="06B40C3C" w14:textId="77777777" w:rsidR="00625238" w:rsidRPr="000F3B2A" w:rsidRDefault="00625238" w:rsidP="00625238">
      <w:pPr>
        <w:rPr>
          <w:rFonts w:ascii="Helvetica" w:hAnsi="Helvetica"/>
        </w:rPr>
      </w:pPr>
      <w:r w:rsidRPr="000F3B2A">
        <w:rPr>
          <w:rFonts w:ascii="Helvetica" w:hAnsi="Helvetica"/>
        </w:rPr>
        <w:t>Grant Writing: 3 Tips for Crafting Need Statements in Federal Grant Proposals</w:t>
      </w:r>
    </w:p>
    <w:p w14:paraId="444613F1" w14:textId="77777777" w:rsidR="00625238" w:rsidRPr="000F3B2A" w:rsidRDefault="00625238" w:rsidP="00625238">
      <w:pPr>
        <w:rPr>
          <w:rFonts w:ascii="Helvetica" w:hAnsi="Helvetica"/>
        </w:rPr>
      </w:pPr>
      <w:r w:rsidRPr="000F3B2A">
        <w:rPr>
          <w:rFonts w:ascii="Helvetica" w:hAnsi="Helvetica"/>
        </w:rPr>
        <w:t>Posted on </w:t>
      </w:r>
      <w:hyperlink r:id="rId925" w:history="1">
        <w:r w:rsidRPr="000F3B2A">
          <w:rPr>
            <w:rStyle w:val="Hyperlink"/>
            <w:rFonts w:ascii="Helvetica" w:hAnsi="Helvetica"/>
          </w:rPr>
          <w:t>March 27, 2019 by </w:t>
        </w:r>
      </w:hyperlink>
      <w:hyperlink r:id="rId926" w:history="1">
        <w:r w:rsidRPr="000F3B2A">
          <w:rPr>
            <w:rStyle w:val="Hyperlink"/>
            <w:rFonts w:ascii="Helvetica" w:hAnsi="Helvetica"/>
          </w:rPr>
          <w:t>Grants.gov</w:t>
        </w:r>
      </w:hyperlink>
    </w:p>
    <w:p w14:paraId="4F77DC97" w14:textId="77777777" w:rsidR="00625238" w:rsidRPr="000F3B2A" w:rsidRDefault="00625238" w:rsidP="00625238">
      <w:pPr>
        <w:rPr>
          <w:rFonts w:ascii="Helvetica" w:hAnsi="Helvetica"/>
        </w:rPr>
      </w:pPr>
      <w:r w:rsidRPr="000F3B2A">
        <w:rPr>
          <w:rFonts w:ascii="Helvetica" w:hAnsi="Helvetica"/>
        </w:rPr>
        <w:t>In this space, we have previously shared tips about the pre-writing phase of completing a federal grant application – for example, the importance of </w:t>
      </w:r>
      <w:hyperlink r:id="rId927" w:tgtFrame="_blank" w:history="1">
        <w:r w:rsidRPr="000F3B2A">
          <w:rPr>
            <w:rStyle w:val="Hyperlink"/>
            <w:rFonts w:ascii="Helvetica" w:hAnsi="Helvetica"/>
          </w:rPr>
          <w:t>reading (and re-reading)</w:t>
        </w:r>
      </w:hyperlink>
      <w:r w:rsidRPr="000F3B2A">
        <w:rPr>
          <w:rFonts w:ascii="Helvetica" w:hAnsi="Helvetica"/>
        </w:rPr>
        <w:t> the grant announcement, and the importance of understanding </w:t>
      </w:r>
      <w:hyperlink r:id="rId928" w:tgtFrame="_blank" w:history="1">
        <w:r w:rsidRPr="000F3B2A">
          <w:rPr>
            <w:rStyle w:val="Hyperlink"/>
            <w:rFonts w:ascii="Helvetica" w:hAnsi="Helvetica"/>
          </w:rPr>
          <w:t>the criteria by which your application will be evaluated</w:t>
        </w:r>
      </w:hyperlink>
      <w:r w:rsidRPr="000F3B2A">
        <w:rPr>
          <w:rFonts w:ascii="Helvetica" w:hAnsi="Helvetica"/>
        </w:rPr>
        <w:t>.</w:t>
      </w:r>
    </w:p>
    <w:p w14:paraId="4456771B" w14:textId="28325E9F" w:rsidR="00625238" w:rsidRPr="000F3B2A" w:rsidRDefault="00625238" w:rsidP="00625238">
      <w:pPr>
        <w:rPr>
          <w:rFonts w:ascii="Helvetica" w:hAnsi="Helvetica"/>
        </w:rPr>
      </w:pPr>
      <w:r w:rsidRPr="000F3B2A">
        <w:rPr>
          <w:rFonts w:ascii="Helvetica" w:hAnsi="Helvetica"/>
        </w:rPr>
        <w:t>In this post, we dip our toes into the grant writing process itself and share some tips about crafting a need statement. These tips are adapted from the U.S. Department of Health and Human Services </w:t>
      </w:r>
      <w:hyperlink r:id="rId929" w:tgtFrame="_blank" w:history="1">
        <w:r w:rsidRPr="000F3B2A">
          <w:rPr>
            <w:rStyle w:val="Hyperlink"/>
            <w:rFonts w:ascii="Helvetica" w:hAnsi="Helvetica"/>
          </w:rPr>
          <w:t xml:space="preserve">Health Resources &amp; Services </w:t>
        </w:r>
        <w:r w:rsidR="00B60A23">
          <w:rPr>
            <w:rStyle w:val="Hyperlink"/>
            <w:rFonts w:ascii="Helvetica" w:hAnsi="Helvetica"/>
          </w:rPr>
          <w:t>Administration</w:t>
        </w:r>
      </w:hyperlink>
      <w:r w:rsidRPr="000F3B2A">
        <w:rPr>
          <w:rFonts w:ascii="Helvetica" w:hAnsi="Helvetica"/>
        </w:rPr>
        <w:t>’s grant writing guide, titled “</w:t>
      </w:r>
      <w:hyperlink r:id="rId930" w:tgtFrame="_blank" w:history="1">
        <w:r w:rsidRPr="000F3B2A">
          <w:rPr>
            <w:rStyle w:val="Hyperlink"/>
            <w:rFonts w:ascii="Helvetica" w:hAnsi="Helvetica"/>
          </w:rPr>
          <w:t>Tips for Writing and Submitting Good Grant Proposals</w:t>
        </w:r>
      </w:hyperlink>
      <w:r w:rsidRPr="000F3B2A">
        <w:rPr>
          <w:rFonts w:ascii="Helvetica" w:hAnsi="Helvetica"/>
        </w:rPr>
        <w:t>”. Along with each tip, we also include an excerpt from an award-winning federal grant proposal that </w:t>
      </w:r>
      <w:hyperlink r:id="rId931" w:tgtFrame="_blank" w:history="1">
        <w:r w:rsidRPr="000F3B2A">
          <w:rPr>
            <w:rStyle w:val="Hyperlink"/>
            <w:rFonts w:ascii="Helvetica" w:hAnsi="Helvetica"/>
          </w:rPr>
          <w:t>can be viewed in full on the website of the Institute of Museum and Library Services</w:t>
        </w:r>
      </w:hyperlink>
      <w:r w:rsidRPr="000F3B2A">
        <w:rPr>
          <w:rFonts w:ascii="Helvetica" w:hAnsi="Helvetica"/>
        </w:rPr>
        <w:t>. (IMLS has an </w:t>
      </w:r>
      <w:hyperlink r:id="rId932" w:tgtFrame="_blank" w:history="1">
        <w:r w:rsidRPr="000F3B2A">
          <w:rPr>
            <w:rStyle w:val="Hyperlink"/>
            <w:rFonts w:ascii="Helvetica" w:hAnsi="Helvetica"/>
          </w:rPr>
          <w:t>excellent collection of proposals</w:t>
        </w:r>
      </w:hyperlink>
      <w:r w:rsidRPr="000F3B2A">
        <w:rPr>
          <w:rFonts w:ascii="Helvetica" w:hAnsi="Helvetica"/>
        </w:rPr>
        <w:t> that are worthy of review – especially for new federal grant applicants.)</w:t>
      </w:r>
    </w:p>
    <w:p w14:paraId="44241003" w14:textId="77777777" w:rsidR="00625238" w:rsidRDefault="00625238" w:rsidP="00625238">
      <w:pPr>
        <w:rPr>
          <w:rFonts w:ascii="Helvetica" w:hAnsi="Helvetica"/>
        </w:rPr>
      </w:pPr>
    </w:p>
    <w:p w14:paraId="36872EB0" w14:textId="77777777" w:rsidR="00625238" w:rsidRDefault="00BF171A" w:rsidP="00625238">
      <w:pPr>
        <w:rPr>
          <w:rFonts w:ascii="Helvetica" w:hAnsi="Helvetica"/>
        </w:rPr>
      </w:pPr>
      <w:hyperlink r:id="rId933" w:history="1">
        <w:r w:rsidR="00625238" w:rsidRPr="009D5341">
          <w:rPr>
            <w:rStyle w:val="Hyperlink"/>
            <w:rFonts w:ascii="Helvetica" w:hAnsi="Helvetica"/>
          </w:rPr>
          <w:t>https://grantsgovprod.wordpress.com/2019/03/27/3-tips-for-crafting-need-statements-in-federal-grant-proposals/?utm_source=newsletter&amp;utm_medium=email&amp;utm_campaign=noprofile&amp;utm_content=june2020</w:t>
        </w:r>
      </w:hyperlink>
    </w:p>
    <w:p w14:paraId="7B16E97B" w14:textId="77777777" w:rsidR="00625238" w:rsidRPr="000F3B2A" w:rsidRDefault="00625238" w:rsidP="00625238">
      <w:pPr>
        <w:rPr>
          <w:rFonts w:ascii="Helvetica" w:hAnsi="Helvetica"/>
        </w:rPr>
      </w:pPr>
    </w:p>
    <w:p w14:paraId="390801D4" w14:textId="77777777" w:rsidR="00625238" w:rsidRPr="0011481D" w:rsidRDefault="00625238" w:rsidP="00625238">
      <w:pPr>
        <w:pBdr>
          <w:bottom w:val="single" w:sz="6" w:space="1" w:color="auto"/>
        </w:pBdr>
        <w:rPr>
          <w:rFonts w:ascii="Helvetica" w:hAnsi="Helvetica"/>
        </w:rPr>
      </w:pPr>
    </w:p>
    <w:p w14:paraId="033AFC75" w14:textId="77777777" w:rsidR="00625238" w:rsidRPr="0011481D" w:rsidRDefault="00625238" w:rsidP="00625238">
      <w:pPr>
        <w:rPr>
          <w:rFonts w:ascii="Helvetica" w:hAnsi="Helvetica"/>
          <w:b/>
        </w:rPr>
      </w:pPr>
    </w:p>
    <w:p w14:paraId="08F3D133" w14:textId="77777777" w:rsidR="00625238" w:rsidRPr="0011481D" w:rsidRDefault="00625238" w:rsidP="00625238">
      <w:pPr>
        <w:rPr>
          <w:rFonts w:ascii="Helvetica" w:hAnsi="Helvetica"/>
          <w:b/>
        </w:rPr>
      </w:pPr>
      <w:r w:rsidRPr="0011481D">
        <w:rPr>
          <w:rFonts w:ascii="Helvetica" w:hAnsi="Helvetica"/>
          <w:b/>
        </w:rPr>
        <w:t>Grant Writing Resources</w:t>
      </w:r>
    </w:p>
    <w:p w14:paraId="0CAD49F4" w14:textId="77777777" w:rsidR="00625238" w:rsidRPr="0011481D" w:rsidRDefault="00625238" w:rsidP="00625238">
      <w:pPr>
        <w:rPr>
          <w:rFonts w:ascii="Helvetica" w:hAnsi="Helvetica"/>
          <w:b/>
        </w:rPr>
      </w:pPr>
    </w:p>
    <w:p w14:paraId="6EFAD77E" w14:textId="77777777" w:rsidR="00625238" w:rsidRPr="0011481D" w:rsidRDefault="00625238" w:rsidP="00625238">
      <w:pPr>
        <w:widowControl w:val="0"/>
        <w:autoSpaceDE w:val="0"/>
        <w:autoSpaceDN w:val="0"/>
        <w:adjustRightInd w:val="0"/>
        <w:rPr>
          <w:rFonts w:ascii="Helvetica" w:hAnsi="Helvetica" w:cs="Arial"/>
        </w:rPr>
      </w:pPr>
    </w:p>
    <w:p w14:paraId="2829E0C2" w14:textId="77777777" w:rsidR="00625238" w:rsidRPr="0011481D" w:rsidRDefault="00625238" w:rsidP="00625238">
      <w:pPr>
        <w:widowControl w:val="0"/>
        <w:autoSpaceDE w:val="0"/>
        <w:autoSpaceDN w:val="0"/>
        <w:adjustRightInd w:val="0"/>
        <w:rPr>
          <w:rFonts w:ascii="Helvetica" w:hAnsi="Helvetica" w:cs="Arial"/>
        </w:rPr>
      </w:pPr>
      <w:r w:rsidRPr="0011481D">
        <w:rPr>
          <w:rFonts w:ascii="Helvetica" w:hAnsi="Helvetica" w:cs="Arial"/>
        </w:rPr>
        <w:t xml:space="preserve">The following links are a great resource for </w:t>
      </w:r>
      <w:r w:rsidRPr="0011481D">
        <w:rPr>
          <w:rFonts w:ascii="Helvetica" w:hAnsi="Helvetica" w:cs="Arial"/>
          <w:b/>
        </w:rPr>
        <w:t>Faith-Based Non-profits</w:t>
      </w:r>
      <w:r w:rsidRPr="0011481D">
        <w:rPr>
          <w:rFonts w:ascii="Helvetica" w:hAnsi="Helvetica" w:cs="Arial"/>
        </w:rPr>
        <w:t xml:space="preserve"> and other community organizations:</w:t>
      </w:r>
    </w:p>
    <w:p w14:paraId="69A03948" w14:textId="77777777" w:rsidR="00625238" w:rsidRPr="0011481D" w:rsidRDefault="00625238" w:rsidP="00625238">
      <w:pPr>
        <w:widowControl w:val="0"/>
        <w:autoSpaceDE w:val="0"/>
        <w:autoSpaceDN w:val="0"/>
        <w:adjustRightInd w:val="0"/>
        <w:rPr>
          <w:rFonts w:ascii="Helvetica" w:hAnsi="Helvetica" w:cs="Arial"/>
        </w:rPr>
      </w:pPr>
    </w:p>
    <w:p w14:paraId="42C271F2" w14:textId="77777777" w:rsidR="00625238" w:rsidRPr="0011481D" w:rsidRDefault="00625238" w:rsidP="00625238">
      <w:pPr>
        <w:ind w:left="360"/>
        <w:rPr>
          <w:rFonts w:ascii="Helvetica" w:hAnsi="Helvetica"/>
          <w:b/>
        </w:rPr>
      </w:pPr>
      <w:r w:rsidRPr="0011481D">
        <w:rPr>
          <w:rFonts w:ascii="Helvetica" w:hAnsi="Helvetica"/>
          <w:b/>
        </w:rPr>
        <w:t>U.S. Agency for International Development</w:t>
      </w:r>
    </w:p>
    <w:p w14:paraId="389A353E" w14:textId="77777777" w:rsidR="00625238" w:rsidRPr="0011481D" w:rsidRDefault="00BF171A" w:rsidP="00625238">
      <w:pPr>
        <w:ind w:firstLine="360"/>
        <w:rPr>
          <w:rFonts w:ascii="Helvetica" w:hAnsi="Helvetica"/>
          <w:u w:val="single"/>
        </w:rPr>
      </w:pPr>
      <w:hyperlink r:id="rId934" w:history="1">
        <w:r w:rsidR="00625238" w:rsidRPr="0011481D">
          <w:rPr>
            <w:rStyle w:val="Hyperlink"/>
            <w:rFonts w:ascii="Helvetica" w:hAnsi="Helvetica"/>
            <w:bCs/>
            <w:bdr w:val="none" w:sz="0" w:space="0" w:color="auto" w:frame="1"/>
          </w:rPr>
          <w:t>Faith Based and Community Organization Work with USAID</w:t>
        </w:r>
      </w:hyperlink>
    </w:p>
    <w:p w14:paraId="0EF96DAF" w14:textId="77777777" w:rsidR="00625238" w:rsidRPr="0011481D" w:rsidRDefault="00625238" w:rsidP="00625238">
      <w:pPr>
        <w:ind w:left="360"/>
        <w:rPr>
          <w:rFonts w:ascii="Helvetica" w:hAnsi="Helvetica"/>
        </w:rPr>
      </w:pPr>
    </w:p>
    <w:p w14:paraId="11F1841B" w14:textId="77777777" w:rsidR="00625238" w:rsidRPr="0011481D" w:rsidRDefault="00625238" w:rsidP="00625238">
      <w:pPr>
        <w:ind w:left="360"/>
        <w:rPr>
          <w:rFonts w:ascii="Helvetica" w:hAnsi="Helvetica"/>
          <w:b/>
        </w:rPr>
      </w:pPr>
      <w:r w:rsidRPr="0011481D">
        <w:rPr>
          <w:rFonts w:ascii="Helvetica" w:hAnsi="Helvetica"/>
          <w:b/>
        </w:rPr>
        <w:t>Corporation for National Community Service</w:t>
      </w:r>
    </w:p>
    <w:p w14:paraId="7965B5C1" w14:textId="77777777" w:rsidR="00625238" w:rsidRPr="0011481D" w:rsidRDefault="00BF171A" w:rsidP="00625238">
      <w:pPr>
        <w:ind w:left="360"/>
        <w:rPr>
          <w:rFonts w:ascii="Helvetica" w:hAnsi="Helvetica"/>
        </w:rPr>
      </w:pPr>
      <w:hyperlink r:id="rId935" w:history="1">
        <w:r w:rsidR="00625238" w:rsidRPr="0011481D">
          <w:rPr>
            <w:rStyle w:val="Hyperlink"/>
            <w:rFonts w:ascii="Helvetica" w:hAnsi="Helvetica"/>
          </w:rPr>
          <w:t>Faith-Based and Other Community Initiatives</w:t>
        </w:r>
      </w:hyperlink>
      <w:r w:rsidR="00625238" w:rsidRPr="0011481D">
        <w:rPr>
          <w:rStyle w:val="Hyperlink"/>
          <w:rFonts w:ascii="Helvetica" w:hAnsi="Helvetica"/>
        </w:rPr>
        <w:t xml:space="preserve"> </w:t>
      </w:r>
    </w:p>
    <w:p w14:paraId="4DFAA4EC" w14:textId="77777777" w:rsidR="00625238" w:rsidRPr="0011481D" w:rsidRDefault="00625238" w:rsidP="00625238">
      <w:pPr>
        <w:ind w:left="360"/>
        <w:rPr>
          <w:rFonts w:ascii="Helvetica" w:hAnsi="Helvetica"/>
        </w:rPr>
      </w:pPr>
    </w:p>
    <w:p w14:paraId="2395DCA9" w14:textId="77777777" w:rsidR="00625238" w:rsidRPr="0011481D" w:rsidRDefault="00625238" w:rsidP="00625238">
      <w:pPr>
        <w:ind w:left="360"/>
        <w:rPr>
          <w:rFonts w:ascii="Helvetica" w:hAnsi="Helvetica"/>
          <w:b/>
        </w:rPr>
      </w:pPr>
      <w:r w:rsidRPr="0011481D">
        <w:rPr>
          <w:rFonts w:ascii="Helvetica" w:hAnsi="Helvetica"/>
          <w:b/>
        </w:rPr>
        <w:t>U.S. Department of Justice</w:t>
      </w:r>
    </w:p>
    <w:p w14:paraId="473EFA96" w14:textId="77777777" w:rsidR="00625238" w:rsidRPr="0011481D" w:rsidRDefault="00BF171A" w:rsidP="00625238">
      <w:pPr>
        <w:ind w:firstLine="360"/>
        <w:rPr>
          <w:rFonts w:ascii="Helvetica" w:hAnsi="Helvetica"/>
        </w:rPr>
      </w:pPr>
      <w:hyperlink r:id="rId936" w:history="1">
        <w:r w:rsidR="00625238" w:rsidRPr="0011481D">
          <w:rPr>
            <w:rStyle w:val="Hyperlink"/>
            <w:rFonts w:ascii="Helvetica" w:hAnsi="Helvetica"/>
          </w:rPr>
          <w:t xml:space="preserve">Task Force for Faith-Based and Community Initiatives </w:t>
        </w:r>
      </w:hyperlink>
    </w:p>
    <w:p w14:paraId="5620395D" w14:textId="77777777" w:rsidR="00625238" w:rsidRPr="0011481D" w:rsidRDefault="00625238" w:rsidP="00625238">
      <w:pPr>
        <w:ind w:left="360"/>
        <w:rPr>
          <w:rStyle w:val="Hyperlink"/>
          <w:rFonts w:ascii="Helvetica" w:hAnsi="Helvetica"/>
        </w:rPr>
      </w:pPr>
    </w:p>
    <w:p w14:paraId="2D457BB4" w14:textId="77777777" w:rsidR="00625238" w:rsidRPr="0011481D" w:rsidRDefault="00625238" w:rsidP="00625238">
      <w:pPr>
        <w:ind w:left="360"/>
        <w:rPr>
          <w:rStyle w:val="Hyperlink"/>
          <w:rFonts w:ascii="Helvetica" w:hAnsi="Helvetica"/>
          <w:b/>
        </w:rPr>
      </w:pPr>
      <w:r w:rsidRPr="0011481D">
        <w:rPr>
          <w:rFonts w:ascii="Helvetica" w:hAnsi="Helvetica"/>
          <w:b/>
        </w:rPr>
        <w:t>Foundation Center</w:t>
      </w:r>
    </w:p>
    <w:p w14:paraId="5DA776D7" w14:textId="77777777" w:rsidR="00625238" w:rsidRPr="0011481D" w:rsidRDefault="00BF171A" w:rsidP="00625238">
      <w:pPr>
        <w:ind w:left="360"/>
        <w:rPr>
          <w:rFonts w:ascii="Helvetica" w:hAnsi="Helvetica"/>
        </w:rPr>
      </w:pPr>
      <w:hyperlink r:id="rId937" w:history="1">
        <w:r w:rsidR="00625238" w:rsidRPr="0011481D">
          <w:rPr>
            <w:rStyle w:val="Hyperlink"/>
            <w:rFonts w:ascii="Helvetica" w:hAnsi="Helvetica"/>
          </w:rPr>
          <w:t>Proposal Writing Short Course</w:t>
        </w:r>
      </w:hyperlink>
      <w:r w:rsidR="00625238" w:rsidRPr="0011481D">
        <w:rPr>
          <w:rStyle w:val="Hyperlink"/>
          <w:rFonts w:ascii="Helvetica" w:hAnsi="Helvetica"/>
        </w:rPr>
        <w:t xml:space="preserve"> </w:t>
      </w:r>
    </w:p>
    <w:p w14:paraId="7C86F6C2" w14:textId="77777777" w:rsidR="00625238" w:rsidRPr="0011481D" w:rsidRDefault="00625238" w:rsidP="00625238">
      <w:pPr>
        <w:ind w:left="360"/>
        <w:rPr>
          <w:rStyle w:val="Hyperlink"/>
          <w:rFonts w:ascii="Helvetica" w:hAnsi="Helvetica"/>
        </w:rPr>
      </w:pPr>
    </w:p>
    <w:p w14:paraId="60B57CD1" w14:textId="77777777" w:rsidR="00625238" w:rsidRPr="0011481D" w:rsidRDefault="00625238" w:rsidP="00625238">
      <w:pPr>
        <w:ind w:firstLine="360"/>
        <w:rPr>
          <w:rFonts w:ascii="Helvetica" w:hAnsi="Helvetica"/>
          <w:b/>
        </w:rPr>
      </w:pPr>
      <w:r w:rsidRPr="0011481D">
        <w:rPr>
          <w:rFonts w:ascii="Helvetica" w:hAnsi="Helvetica"/>
          <w:b/>
        </w:rPr>
        <w:t>U.S. Environmental Protection Agency</w:t>
      </w:r>
    </w:p>
    <w:p w14:paraId="2D824002" w14:textId="77777777" w:rsidR="00625238" w:rsidRPr="0011481D" w:rsidRDefault="00625238" w:rsidP="00625238">
      <w:pPr>
        <w:ind w:left="360"/>
        <w:rPr>
          <w:rStyle w:val="Hyperlink"/>
          <w:rFonts w:ascii="Helvetica" w:hAnsi="Helvetica"/>
        </w:rPr>
      </w:pPr>
      <w:r w:rsidRPr="0011481D">
        <w:rPr>
          <w:rStyle w:val="Hyperlink"/>
          <w:rFonts w:ascii="Helvetica" w:hAnsi="Helvetica"/>
        </w:rPr>
        <w:t xml:space="preserve"> </w:t>
      </w:r>
      <w:hyperlink r:id="rId938" w:history="1">
        <w:r w:rsidRPr="0011481D">
          <w:rPr>
            <w:rStyle w:val="Hyperlink"/>
            <w:rFonts w:ascii="Helvetica" w:hAnsi="Helvetica"/>
          </w:rPr>
          <w:t>General Tips on Writing a Competitive Grant Proposal</w:t>
        </w:r>
      </w:hyperlink>
      <w:r w:rsidRPr="0011481D">
        <w:rPr>
          <w:rStyle w:val="Hyperlink"/>
          <w:rFonts w:ascii="Helvetica" w:hAnsi="Helvetica"/>
        </w:rPr>
        <w:t xml:space="preserve"> </w:t>
      </w:r>
    </w:p>
    <w:p w14:paraId="78DE5DA5" w14:textId="77777777" w:rsidR="00625238" w:rsidRPr="0011481D" w:rsidRDefault="00625238" w:rsidP="00625238">
      <w:pPr>
        <w:rPr>
          <w:rStyle w:val="Hyperlink"/>
          <w:rFonts w:ascii="Helvetica" w:hAnsi="Helvetica"/>
        </w:rPr>
      </w:pPr>
    </w:p>
    <w:p w14:paraId="05BB89BE" w14:textId="77777777" w:rsidR="00625238" w:rsidRPr="0011481D" w:rsidRDefault="00625238" w:rsidP="00625238">
      <w:pPr>
        <w:ind w:left="360"/>
        <w:rPr>
          <w:rFonts w:ascii="Helvetica" w:hAnsi="Helvetica"/>
          <w:b/>
        </w:rPr>
      </w:pPr>
      <w:r w:rsidRPr="0011481D">
        <w:rPr>
          <w:rFonts w:ascii="Helvetica" w:hAnsi="Helvetica"/>
          <w:b/>
        </w:rPr>
        <w:t>Appalachian Regional Commission</w:t>
      </w:r>
    </w:p>
    <w:p w14:paraId="069FE8D0" w14:textId="77777777" w:rsidR="00625238" w:rsidRPr="0011481D" w:rsidRDefault="00BF171A" w:rsidP="00625238">
      <w:pPr>
        <w:ind w:firstLine="360"/>
        <w:rPr>
          <w:rFonts w:ascii="Helvetica" w:hAnsi="Helvetica"/>
        </w:rPr>
      </w:pPr>
      <w:hyperlink r:id="rId939" w:history="1">
        <w:r w:rsidR="00625238" w:rsidRPr="0011481D">
          <w:rPr>
            <w:rStyle w:val="Hyperlink"/>
            <w:rFonts w:ascii="Helvetica" w:hAnsi="Helvetica"/>
          </w:rPr>
          <w:t>How To Write A Grant Proposal</w:t>
        </w:r>
      </w:hyperlink>
    </w:p>
    <w:p w14:paraId="3FB31C2D" w14:textId="77777777" w:rsidR="00625238" w:rsidRPr="0011481D" w:rsidRDefault="00625238" w:rsidP="00625238">
      <w:pPr>
        <w:rPr>
          <w:rFonts w:ascii="Helvetica" w:hAnsi="Helvetica"/>
        </w:rPr>
      </w:pPr>
    </w:p>
    <w:p w14:paraId="554CAF0E" w14:textId="77777777" w:rsidR="00625238" w:rsidRPr="0011481D" w:rsidRDefault="00625238" w:rsidP="00625238">
      <w:pPr>
        <w:ind w:left="360"/>
        <w:rPr>
          <w:rFonts w:ascii="Helvetica" w:hAnsi="Helvetica"/>
          <w:b/>
        </w:rPr>
      </w:pPr>
      <w:r w:rsidRPr="0011481D">
        <w:rPr>
          <w:rFonts w:ascii="Helvetica" w:hAnsi="Helvetica"/>
          <w:b/>
        </w:rPr>
        <w:t>USDA Rural Information Center</w:t>
      </w:r>
    </w:p>
    <w:p w14:paraId="79E49B93" w14:textId="77777777" w:rsidR="00625238" w:rsidRPr="0011481D" w:rsidRDefault="00BF171A" w:rsidP="00625238">
      <w:pPr>
        <w:ind w:firstLine="360"/>
        <w:rPr>
          <w:rFonts w:ascii="Helvetica" w:hAnsi="Helvetica"/>
        </w:rPr>
      </w:pPr>
      <w:hyperlink r:id="rId940" w:history="1">
        <w:r w:rsidR="00625238" w:rsidRPr="0011481D">
          <w:rPr>
            <w:rStyle w:val="Hyperlink"/>
            <w:rFonts w:ascii="Helvetica" w:hAnsi="Helvetica"/>
          </w:rPr>
          <w:t>A Guide to Funding Resources</w:t>
        </w:r>
      </w:hyperlink>
    </w:p>
    <w:p w14:paraId="52316165" w14:textId="77777777" w:rsidR="00625238" w:rsidRPr="0011481D" w:rsidRDefault="00625238" w:rsidP="00625238">
      <w:pPr>
        <w:pBdr>
          <w:bottom w:val="single" w:sz="6" w:space="1" w:color="auto"/>
        </w:pBdr>
        <w:rPr>
          <w:rStyle w:val="Hyperlink"/>
          <w:rFonts w:ascii="Helvetica" w:hAnsi="Helvetica"/>
        </w:rPr>
      </w:pPr>
    </w:p>
    <w:p w14:paraId="4B72376F" w14:textId="77777777" w:rsidR="00625238" w:rsidRPr="0011481D" w:rsidRDefault="00625238" w:rsidP="00625238">
      <w:pPr>
        <w:rPr>
          <w:rFonts w:ascii="Helvetica" w:hAnsi="Helvetica"/>
        </w:rPr>
      </w:pPr>
    </w:p>
    <w:p w14:paraId="77C56BB2"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The Small Business Innovative Research Program - SBIR Program</w:t>
      </w:r>
    </w:p>
    <w:p w14:paraId="6BC18BB7" w14:textId="77777777" w:rsidR="00625238" w:rsidRPr="0011481D" w:rsidRDefault="00625238" w:rsidP="00625238">
      <w:pPr>
        <w:rPr>
          <w:rFonts w:ascii="Helvetica" w:hAnsi="Helvetica"/>
        </w:rPr>
      </w:pPr>
    </w:p>
    <w:p w14:paraId="7B19D5A7" w14:textId="77777777" w:rsidR="00625238" w:rsidRPr="0011481D" w:rsidRDefault="00625238" w:rsidP="00625238">
      <w:pPr>
        <w:pStyle w:val="NormalWeb"/>
        <w:spacing w:before="2" w:after="2"/>
        <w:rPr>
          <w:rFonts w:ascii="Helvetica" w:hAnsi="Helvetica"/>
        </w:rPr>
      </w:pPr>
      <w:r w:rsidRPr="0011481D">
        <w:rPr>
          <w:rFonts w:ascii="Helvetica" w:hAnsi="Helvetica"/>
        </w:rPr>
        <w:t>The Small Business Innovation Research (SBIR) program is a highly competitive program that encourages domestic small businesses to engage in Federal Research/Research and Development (R/R&amp;D) that has the potential for commercialization. Through a competitive awards-based program, SBIR enables small businesses to explore their technological potential and provides the incentive to profit from its commercialization. By including qualified small businesses in the nation's R&amp;D arena, high-tech innovation is stimulated, and the United States gains entrepreneurial spirit as it meets its specific research and development needs.</w:t>
      </w:r>
    </w:p>
    <w:p w14:paraId="29265058"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SBIR Mission and Program Goals</w:t>
      </w:r>
    </w:p>
    <w:p w14:paraId="3DE5105E" w14:textId="77777777" w:rsidR="00625238" w:rsidRPr="0011481D" w:rsidRDefault="00625238" w:rsidP="00625238">
      <w:pPr>
        <w:pStyle w:val="NormalWeb"/>
        <w:spacing w:before="2" w:after="2"/>
        <w:rPr>
          <w:rFonts w:ascii="Helvetica" w:hAnsi="Helvetica"/>
        </w:rPr>
      </w:pPr>
      <w:r w:rsidRPr="0011481D">
        <w:rPr>
          <w:rFonts w:ascii="Helvetica" w:hAnsi="Helvetica"/>
        </w:rPr>
        <w:t>The mission of the SBIR program is to support scientific excellence and technological innovation through the investment of Federal research funds in critical American priorities to build a strong national economy.</w:t>
      </w:r>
    </w:p>
    <w:p w14:paraId="17B1BC2B" w14:textId="77777777" w:rsidR="00625238" w:rsidRPr="0011481D" w:rsidRDefault="00625238" w:rsidP="00625238">
      <w:pPr>
        <w:pStyle w:val="NormalWeb"/>
        <w:spacing w:before="2" w:after="2"/>
        <w:rPr>
          <w:rFonts w:ascii="Helvetica" w:hAnsi="Helvetica"/>
        </w:rPr>
      </w:pPr>
      <w:r w:rsidRPr="0011481D">
        <w:rPr>
          <w:rFonts w:ascii="Helvetica" w:hAnsi="Helvetica"/>
        </w:rPr>
        <w:t>The program’s goals are four-fold:</w:t>
      </w:r>
    </w:p>
    <w:p w14:paraId="188C852E"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Stimulate technological innovation</w:t>
      </w:r>
    </w:p>
    <w:p w14:paraId="61DDFB18"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Meet Federal research and development needs.</w:t>
      </w:r>
    </w:p>
    <w:p w14:paraId="1BF6A934"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Foster and encourage participation in innovation and entrepreneurship by socially and economically disadvantaged persons.</w:t>
      </w:r>
    </w:p>
    <w:p w14:paraId="60C5EF6E"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Increase private-sector commercialization of innovations derived from Federal research and development funding.</w:t>
      </w:r>
    </w:p>
    <w:p w14:paraId="247F2A00" w14:textId="77777777" w:rsidR="00625238" w:rsidRPr="0011481D" w:rsidRDefault="00625238" w:rsidP="00625238">
      <w:pPr>
        <w:rPr>
          <w:rFonts w:ascii="Helvetica" w:hAnsi="Helvetica"/>
        </w:rPr>
      </w:pPr>
    </w:p>
    <w:p w14:paraId="3D7B1013"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SBIR-Participating Agencies</w:t>
      </w:r>
    </w:p>
    <w:p w14:paraId="35248D15" w14:textId="77777777" w:rsidR="00625238" w:rsidRPr="0011481D" w:rsidRDefault="00625238" w:rsidP="00625238">
      <w:pPr>
        <w:pStyle w:val="NormalWeb"/>
        <w:spacing w:before="2" w:after="2"/>
        <w:rPr>
          <w:rFonts w:ascii="Helvetica" w:hAnsi="Helvetica"/>
        </w:rPr>
      </w:pPr>
      <w:r w:rsidRPr="0011481D">
        <w:rPr>
          <w:rFonts w:ascii="Helvetica" w:hAnsi="Helvetica"/>
        </w:rPr>
        <w:t>Each year, Federal agencies with extramural research and development (R&amp;D) budgets that exceed $100 million are required to allocate 2.5 percent of their R&amp;D budget to these programs. Currently, eleven Federal agencies participate in the program:</w:t>
      </w:r>
    </w:p>
    <w:p w14:paraId="564532D9" w14:textId="77777777" w:rsidR="00625238" w:rsidRPr="0011481D" w:rsidRDefault="00BF171A" w:rsidP="00625238">
      <w:pPr>
        <w:numPr>
          <w:ilvl w:val="0"/>
          <w:numId w:val="2"/>
        </w:numPr>
        <w:spacing w:beforeLines="1" w:before="2" w:afterLines="1" w:after="2"/>
        <w:rPr>
          <w:rFonts w:ascii="Helvetica" w:hAnsi="Helvetica"/>
        </w:rPr>
      </w:pPr>
      <w:hyperlink r:id="rId941" w:tgtFrame="_blank" w:history="1">
        <w:r w:rsidR="00625238" w:rsidRPr="0011481D">
          <w:rPr>
            <w:rStyle w:val="Hyperlink"/>
            <w:rFonts w:ascii="Helvetica" w:hAnsi="Helvetica"/>
          </w:rPr>
          <w:t>Department of Agriculture</w:t>
        </w:r>
      </w:hyperlink>
    </w:p>
    <w:p w14:paraId="37BC8EF7" w14:textId="77777777" w:rsidR="00625238" w:rsidRPr="0011481D" w:rsidRDefault="00625238" w:rsidP="00625238">
      <w:pPr>
        <w:numPr>
          <w:ilvl w:val="0"/>
          <w:numId w:val="2"/>
        </w:numPr>
        <w:spacing w:beforeLines="1" w:before="2" w:afterLines="1" w:after="2"/>
        <w:rPr>
          <w:rFonts w:ascii="Helvetica" w:hAnsi="Helvetica"/>
        </w:rPr>
      </w:pPr>
      <w:r w:rsidRPr="0011481D">
        <w:rPr>
          <w:rFonts w:ascii="Helvetica" w:hAnsi="Helvetica"/>
        </w:rPr>
        <w:t xml:space="preserve">Department of Commerce - </w:t>
      </w:r>
      <w:hyperlink r:id="rId942" w:tgtFrame="_blank" w:history="1">
        <w:r w:rsidRPr="0011481D">
          <w:rPr>
            <w:rStyle w:val="Hyperlink"/>
            <w:rFonts w:ascii="Helvetica" w:hAnsi="Helvetica"/>
          </w:rPr>
          <w:t>National Institute of Standards and Technology</w:t>
        </w:r>
      </w:hyperlink>
    </w:p>
    <w:p w14:paraId="57C5754B" w14:textId="77777777" w:rsidR="00625238" w:rsidRPr="0011481D" w:rsidRDefault="00BF171A" w:rsidP="00625238">
      <w:pPr>
        <w:numPr>
          <w:ilvl w:val="0"/>
          <w:numId w:val="2"/>
        </w:numPr>
        <w:spacing w:beforeLines="1" w:before="2" w:afterLines="1" w:after="2"/>
        <w:rPr>
          <w:rFonts w:ascii="Helvetica" w:hAnsi="Helvetica"/>
        </w:rPr>
      </w:pPr>
      <w:hyperlink r:id="rId943" w:tgtFrame="_blank" w:history="1">
        <w:r w:rsidR="00625238" w:rsidRPr="0011481D">
          <w:rPr>
            <w:rStyle w:val="Hyperlink"/>
            <w:rFonts w:ascii="Helvetica" w:hAnsi="Helvetica"/>
          </w:rPr>
          <w:t>Department of Defense</w:t>
        </w:r>
      </w:hyperlink>
    </w:p>
    <w:p w14:paraId="4D3196BC" w14:textId="77777777" w:rsidR="00625238" w:rsidRPr="0011481D" w:rsidRDefault="00BF171A" w:rsidP="00625238">
      <w:pPr>
        <w:numPr>
          <w:ilvl w:val="0"/>
          <w:numId w:val="2"/>
        </w:numPr>
        <w:spacing w:beforeLines="1" w:before="2" w:afterLines="1" w:after="2"/>
        <w:rPr>
          <w:rFonts w:ascii="Helvetica" w:hAnsi="Helvetica"/>
        </w:rPr>
      </w:pPr>
      <w:hyperlink r:id="rId944" w:tgtFrame="_blank" w:history="1">
        <w:r w:rsidR="00625238" w:rsidRPr="0011481D">
          <w:rPr>
            <w:rStyle w:val="Hyperlink"/>
            <w:rFonts w:ascii="Helvetica" w:hAnsi="Helvetica"/>
          </w:rPr>
          <w:t>Department of Energy</w:t>
        </w:r>
      </w:hyperlink>
    </w:p>
    <w:p w14:paraId="027097FF" w14:textId="77777777" w:rsidR="00625238" w:rsidRPr="0011481D" w:rsidRDefault="00BF171A" w:rsidP="00625238">
      <w:pPr>
        <w:numPr>
          <w:ilvl w:val="0"/>
          <w:numId w:val="2"/>
        </w:numPr>
        <w:spacing w:beforeLines="1" w:before="2" w:afterLines="1" w:after="2"/>
        <w:rPr>
          <w:rFonts w:ascii="Helvetica" w:hAnsi="Helvetica"/>
        </w:rPr>
      </w:pPr>
      <w:hyperlink r:id="rId945" w:tgtFrame="_blank" w:history="1">
        <w:r w:rsidR="00625238" w:rsidRPr="0011481D">
          <w:rPr>
            <w:rStyle w:val="Hyperlink"/>
            <w:rFonts w:ascii="Helvetica" w:hAnsi="Helvetica"/>
          </w:rPr>
          <w:t>Department of Health and Human Services</w:t>
        </w:r>
      </w:hyperlink>
    </w:p>
    <w:p w14:paraId="3483C21E" w14:textId="77777777" w:rsidR="00625238" w:rsidRPr="0011481D" w:rsidRDefault="00BF171A" w:rsidP="00625238">
      <w:pPr>
        <w:numPr>
          <w:ilvl w:val="0"/>
          <w:numId w:val="2"/>
        </w:numPr>
        <w:spacing w:beforeLines="1" w:before="2" w:afterLines="1" w:after="2"/>
        <w:rPr>
          <w:rFonts w:ascii="Helvetica" w:hAnsi="Helvetica"/>
        </w:rPr>
      </w:pPr>
      <w:hyperlink r:id="rId946" w:tgtFrame="_blank" w:history="1">
        <w:r w:rsidR="00625238" w:rsidRPr="0011481D">
          <w:rPr>
            <w:rStyle w:val="Hyperlink"/>
            <w:rFonts w:ascii="Helvetica" w:hAnsi="Helvetica"/>
          </w:rPr>
          <w:t>Department of Homeland Security</w:t>
        </w:r>
      </w:hyperlink>
    </w:p>
    <w:p w14:paraId="3DBAC062" w14:textId="77777777" w:rsidR="00625238" w:rsidRPr="0011481D" w:rsidRDefault="00BF171A" w:rsidP="00625238">
      <w:pPr>
        <w:numPr>
          <w:ilvl w:val="0"/>
          <w:numId w:val="2"/>
        </w:numPr>
        <w:spacing w:beforeLines="1" w:before="2" w:afterLines="1" w:after="2"/>
        <w:rPr>
          <w:rFonts w:ascii="Helvetica" w:hAnsi="Helvetica"/>
        </w:rPr>
      </w:pPr>
      <w:hyperlink r:id="rId947" w:tgtFrame="_blank" w:history="1">
        <w:r w:rsidR="00625238" w:rsidRPr="0011481D">
          <w:rPr>
            <w:rStyle w:val="Hyperlink"/>
            <w:rFonts w:ascii="Helvetica" w:hAnsi="Helvetica"/>
          </w:rPr>
          <w:t>Department of Transportation</w:t>
        </w:r>
      </w:hyperlink>
    </w:p>
    <w:p w14:paraId="40734505" w14:textId="77777777" w:rsidR="00625238" w:rsidRPr="0011481D" w:rsidRDefault="00BF171A" w:rsidP="00625238">
      <w:pPr>
        <w:numPr>
          <w:ilvl w:val="0"/>
          <w:numId w:val="2"/>
        </w:numPr>
        <w:spacing w:beforeLines="1" w:before="2" w:afterLines="1" w:after="2"/>
        <w:rPr>
          <w:rFonts w:ascii="Helvetica" w:hAnsi="Helvetica"/>
        </w:rPr>
      </w:pPr>
      <w:hyperlink r:id="rId948" w:tgtFrame="_blank" w:history="1">
        <w:r w:rsidR="00625238" w:rsidRPr="0011481D">
          <w:rPr>
            <w:rStyle w:val="Hyperlink"/>
            <w:rFonts w:ascii="Helvetica" w:hAnsi="Helvetica"/>
          </w:rPr>
          <w:t>Environmental Protection Agency</w:t>
        </w:r>
      </w:hyperlink>
    </w:p>
    <w:p w14:paraId="212BAD5B" w14:textId="497B539A" w:rsidR="00625238" w:rsidRPr="0011481D" w:rsidRDefault="00BF171A" w:rsidP="00625238">
      <w:pPr>
        <w:numPr>
          <w:ilvl w:val="0"/>
          <w:numId w:val="2"/>
        </w:numPr>
        <w:spacing w:beforeLines="1" w:before="2" w:afterLines="1" w:after="2"/>
        <w:rPr>
          <w:rFonts w:ascii="Helvetica" w:hAnsi="Helvetica"/>
        </w:rPr>
      </w:pPr>
      <w:hyperlink r:id="rId949" w:tgtFrame="_blank" w:history="1">
        <w:r w:rsidR="00625238" w:rsidRPr="0011481D">
          <w:rPr>
            <w:rStyle w:val="Hyperlink"/>
            <w:rFonts w:ascii="Helvetica" w:hAnsi="Helvetica"/>
          </w:rPr>
          <w:t xml:space="preserve">National Aeronautics and Space </w:t>
        </w:r>
        <w:r w:rsidR="00B60A23">
          <w:rPr>
            <w:rStyle w:val="Hyperlink"/>
            <w:rFonts w:ascii="Helvetica" w:hAnsi="Helvetica"/>
          </w:rPr>
          <w:t>Administration</w:t>
        </w:r>
      </w:hyperlink>
    </w:p>
    <w:p w14:paraId="23A63C0D" w14:textId="77777777" w:rsidR="00625238" w:rsidRPr="0011481D" w:rsidRDefault="00BF171A" w:rsidP="00625238">
      <w:pPr>
        <w:numPr>
          <w:ilvl w:val="0"/>
          <w:numId w:val="2"/>
        </w:numPr>
        <w:spacing w:beforeLines="1" w:before="2" w:afterLines="1" w:after="2"/>
        <w:rPr>
          <w:rFonts w:ascii="Helvetica" w:hAnsi="Helvetica"/>
        </w:rPr>
      </w:pPr>
      <w:hyperlink r:id="rId950" w:tgtFrame="_blank" w:history="1">
        <w:r w:rsidR="00625238" w:rsidRPr="0011481D">
          <w:rPr>
            <w:rStyle w:val="Hyperlink"/>
            <w:rFonts w:ascii="Helvetica" w:hAnsi="Helvetica"/>
          </w:rPr>
          <w:t>National Science Foundation</w:t>
        </w:r>
      </w:hyperlink>
    </w:p>
    <w:p w14:paraId="3B5A76D8" w14:textId="0833AD30" w:rsidR="00625238" w:rsidRPr="0011481D" w:rsidRDefault="00625238" w:rsidP="00625238">
      <w:pPr>
        <w:pStyle w:val="NormalWeb"/>
        <w:spacing w:before="2" w:after="2"/>
        <w:rPr>
          <w:rFonts w:ascii="Helvetica" w:hAnsi="Helvetica"/>
        </w:rPr>
      </w:pPr>
      <w:r w:rsidRPr="0011481D">
        <w:rPr>
          <w:rFonts w:ascii="Helvetica" w:hAnsi="Helvetica"/>
        </w:rPr>
        <w:t xml:space="preserve">Each agency </w:t>
      </w:r>
      <w:r w:rsidR="00315EB6">
        <w:rPr>
          <w:rFonts w:ascii="Helvetica" w:hAnsi="Helvetica"/>
        </w:rPr>
        <w:t>administers</w:t>
      </w:r>
      <w:r w:rsidRPr="0011481D">
        <w:rPr>
          <w:rFonts w:ascii="Helvetica" w:hAnsi="Helvetica"/>
        </w:rPr>
        <w:t xml:space="preserve"> its own individual program within guidelines established by Congress. These agencies designate R&amp;D topics in their solicitations and accept proposals from small businesses. Awards are made on a competitive basis after proposal evaluation.</w:t>
      </w:r>
    </w:p>
    <w:p w14:paraId="188E182F"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Three-Phase Program</w:t>
      </w:r>
    </w:p>
    <w:p w14:paraId="1E428324" w14:textId="77777777" w:rsidR="00625238" w:rsidRPr="0011481D" w:rsidRDefault="00625238" w:rsidP="00625238">
      <w:pPr>
        <w:pStyle w:val="NormalWeb"/>
        <w:spacing w:before="2" w:after="2"/>
        <w:rPr>
          <w:rFonts w:ascii="Helvetica" w:hAnsi="Helvetica"/>
        </w:rPr>
      </w:pPr>
      <w:r w:rsidRPr="0011481D">
        <w:rPr>
          <w:rFonts w:ascii="Helvetica" w:hAnsi="Helvetica"/>
        </w:rPr>
        <w:t>The SBIR Program is structured in three phases:</w:t>
      </w:r>
    </w:p>
    <w:p w14:paraId="78ADBB2A" w14:textId="77777777" w:rsidR="00625238" w:rsidRPr="0011481D" w:rsidRDefault="00625238" w:rsidP="00625238">
      <w:pPr>
        <w:pStyle w:val="NormalWeb"/>
        <w:spacing w:before="2" w:after="2"/>
        <w:rPr>
          <w:rFonts w:ascii="Helvetica" w:hAnsi="Helvetica"/>
        </w:rPr>
      </w:pPr>
      <w:r w:rsidRPr="0011481D">
        <w:rPr>
          <w:rStyle w:val="Emphasis"/>
          <w:rFonts w:ascii="Helvetica" w:hAnsi="Helvetica"/>
        </w:rPr>
        <w:t>Phase I.</w:t>
      </w:r>
      <w:r w:rsidRPr="0011481D">
        <w:rPr>
          <w:rFonts w:ascii="Helvetica" w:hAnsi="Helvetica"/>
        </w:rPr>
        <w:t xml:space="preserve"> The objective of Phase I is to establish the technical merit, feasibility, and commercial potential of the proposed R/R&amp;D efforts and to determine the quality of performance of the small business awardee organization prior to providing further Federal support in Phase II. SBIR Phase I awards normally do not exceed $150,000 total costs for 6 months.</w:t>
      </w:r>
    </w:p>
    <w:p w14:paraId="3BF23836" w14:textId="77777777" w:rsidR="00625238" w:rsidRPr="0011481D" w:rsidRDefault="00625238" w:rsidP="00625238">
      <w:pPr>
        <w:pStyle w:val="NormalWeb"/>
        <w:spacing w:before="2" w:after="2"/>
        <w:rPr>
          <w:rFonts w:ascii="Helvetica" w:hAnsi="Helvetica"/>
        </w:rPr>
      </w:pPr>
      <w:r w:rsidRPr="0011481D">
        <w:rPr>
          <w:rStyle w:val="Emphasis"/>
          <w:rFonts w:ascii="Helvetica" w:hAnsi="Helvetica"/>
        </w:rPr>
        <w:t>Phase II.</w:t>
      </w:r>
      <w:r w:rsidRPr="0011481D">
        <w:rPr>
          <w:rFonts w:ascii="Helvetica" w:hAnsi="Helvetica"/>
        </w:rPr>
        <w:t xml:space="preserve"> The objective of Phase II is to continue the R/R&amp;D efforts initiated in Phase I. Funding is based on the results achieved in Phase I and the scientific and technical merit and commercial potential of the project proposed in Phase II. Only Phase I awardees are eligible for a Phase II award. SBIR Phase II awards normally do not exceed $1,000,000 total costs for 2 years.</w:t>
      </w:r>
    </w:p>
    <w:p w14:paraId="5663567E" w14:textId="77777777" w:rsidR="00625238" w:rsidRPr="0011481D" w:rsidRDefault="00625238" w:rsidP="00625238">
      <w:pPr>
        <w:pStyle w:val="NormalWeb"/>
        <w:pBdr>
          <w:bottom w:val="single" w:sz="6" w:space="1" w:color="auto"/>
        </w:pBdr>
        <w:spacing w:before="2" w:after="2"/>
        <w:rPr>
          <w:rFonts w:ascii="Helvetica" w:hAnsi="Helvetica"/>
        </w:rPr>
      </w:pPr>
      <w:r w:rsidRPr="0011481D">
        <w:rPr>
          <w:rStyle w:val="Emphasis"/>
          <w:rFonts w:ascii="Helvetica" w:hAnsi="Helvetica"/>
        </w:rPr>
        <w:t>Phase III.</w:t>
      </w:r>
      <w:r w:rsidRPr="0011481D">
        <w:rPr>
          <w:rFonts w:ascii="Helvetica" w:hAnsi="Helvetica"/>
        </w:rPr>
        <w:t xml:space="preserve"> The objective of Phase III, where appropriate, is for the small business to pursue commercialization objectives resulting from the Phase I/II R/R&amp;D activities. The SBIR program does not fund Phase III. Some Federal agencies, Phase III may involve follow-on non-SBIR funded R&amp;D or production contracts for products, processes or services intended for use by the U.S. Government</w:t>
      </w:r>
    </w:p>
    <w:p w14:paraId="3BFA08AC" w14:textId="77777777" w:rsidR="00625238" w:rsidRPr="0011481D" w:rsidRDefault="00625238" w:rsidP="00625238">
      <w:pPr>
        <w:pStyle w:val="NormalWeb"/>
        <w:pBdr>
          <w:bottom w:val="single" w:sz="6" w:space="1" w:color="auto"/>
        </w:pBdr>
        <w:spacing w:before="2" w:after="2"/>
        <w:rPr>
          <w:rFonts w:ascii="Helvetica" w:hAnsi="Helvetica"/>
        </w:rPr>
      </w:pPr>
    </w:p>
    <w:p w14:paraId="022B93B7" w14:textId="77777777" w:rsidR="00625238" w:rsidRPr="0011481D" w:rsidRDefault="00625238" w:rsidP="00625238">
      <w:pPr>
        <w:rPr>
          <w:rFonts w:ascii="Helvetica" w:hAnsi="Helvetica"/>
        </w:rPr>
      </w:pPr>
    </w:p>
    <w:p w14:paraId="5CCE962A" w14:textId="77777777" w:rsidR="00625238" w:rsidRPr="0011481D" w:rsidRDefault="00625238" w:rsidP="00625238">
      <w:pPr>
        <w:rPr>
          <w:rFonts w:ascii="Helvetica" w:hAnsi="Helvetica"/>
        </w:rPr>
      </w:pPr>
    </w:p>
    <w:p w14:paraId="7C63BC6C" w14:textId="77777777" w:rsidR="00625238" w:rsidRPr="0011481D" w:rsidRDefault="00625238" w:rsidP="00625238">
      <w:pPr>
        <w:rPr>
          <w:rFonts w:ascii="Helvetica" w:hAnsi="Helvetica"/>
        </w:rPr>
      </w:pPr>
    </w:p>
    <w:p w14:paraId="1940730C" w14:textId="77777777" w:rsidR="00625238" w:rsidRDefault="00625238" w:rsidP="00625238"/>
    <w:p w14:paraId="27C31FB5" w14:textId="77777777" w:rsidR="00A64E80" w:rsidRDefault="00A64E80"/>
    <w:sectPr w:rsidR="00A64E80" w:rsidSect="0077741F">
      <w:pgSz w:w="12240" w:h="15840" w:code="1"/>
      <w:pgMar w:top="360" w:right="810" w:bottom="0" w:left="5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Helvetica Neue">
    <w:altName w:val="﷽﷽﷽﷽﷽﷽﷽﷽a Neue"/>
    <w:charset w:val="00"/>
    <w:family w:val="auto"/>
    <w:pitch w:val="variable"/>
    <w:sig w:usb0="E50002FF" w:usb1="500079DB" w:usb2="00000010" w:usb3="00000000" w:csb0="00000001" w:csb1="00000000"/>
  </w:font>
  <w:font w:name="Calibri">
    <w:panose1 w:val="020F0502020204030204"/>
    <w:charset w:val="00"/>
    <w:family w:val="swiss"/>
    <w:pitch w:val="variable"/>
    <w:sig w:usb0="E0002AFF" w:usb1="4000ACFF" w:usb2="00000001"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Times">
    <w:altName w:val="﷽﷽﷽﷽﷽﷽﷽﷽墼"/>
    <w:panose1 w:val="02020603050405020304"/>
    <w:charset w:val="00"/>
    <w:family w:val="auto"/>
    <w:pitch w:val="variable"/>
    <w:sig w:usb0="E00002FF" w:usb1="5000205A" w:usb2="00000000" w:usb3="00000000" w:csb0="0000019F" w:csb1="00000000"/>
  </w:font>
  <w:font w:name="Lucida Grande">
    <w:altName w:val="﷽﷽﷽﷽﷽﷽﷽﷽rande"/>
    <w:charset w:val="00"/>
    <w:family w:val="swiss"/>
    <w:pitch w:val="variable"/>
    <w:sig w:usb0="E1000AEF" w:usb1="5000A1FF" w:usb2="00000000" w:usb3="00000000" w:csb0="000001BF" w:csb1="00000000"/>
  </w:font>
  <w:font w:name="Helvetica">
    <w:panose1 w:val="020B0604020202020204"/>
    <w:charset w:val="00"/>
    <w:family w:val="auto"/>
    <w:pitch w:val="variable"/>
    <w:sig w:usb0="E00002FF" w:usb1="5000785B" w:usb2="00000000" w:usb3="00000000" w:csb0="0000019F" w:csb1="00000000"/>
  </w:font>
  <w:font w:name="Tahoma">
    <w:panose1 w:val="020B0604030504040204"/>
    <w:charset w:val="00"/>
    <w:family w:val="swiss"/>
    <w:pitch w:val="variable"/>
    <w:sig w:usb0="E1002EFF" w:usb1="C000605B" w:usb2="00000029" w:usb3="00000000" w:csb0="000101FF" w:csb1="00000000"/>
  </w:font>
  <w:font w:name="OpenSans-Semibold">
    <w:altName w:val="Geneva"/>
    <w:panose1 w:val="00000000000000000000"/>
    <w:charset w:val="00"/>
    <w:family w:val="auto"/>
    <w:notTrueType/>
    <w:pitch w:val="default"/>
    <w:sig w:usb0="00000003" w:usb1="00000000" w:usb2="00000000" w:usb3="00000000" w:csb0="00000001" w:csb1="00000000"/>
  </w:font>
  <w:font w:name="OpenSans-Light">
    <w:altName w:val="Geneva"/>
    <w:panose1 w:val="00000000000000000000"/>
    <w:charset w:val="00"/>
    <w:family w:val="auto"/>
    <w:notTrueType/>
    <w:pitch w:val="default"/>
    <w:sig w:usb0="00000003" w:usb1="00000000" w:usb2="00000000" w:usb3="00000000" w:csb0="00000001" w:csb1="00000000"/>
  </w:font>
  <w:font w:name="Roboto Condensed">
    <w:altName w:val="Arial"/>
    <w:panose1 w:val="00000000000000000000"/>
    <w:charset w:val="00"/>
    <w:family w:val="roman"/>
    <w:notTrueType/>
    <w:pitch w:val="default"/>
  </w:font>
  <w:font w:name="Titillium">
    <w:altName w:val="Cambria"/>
    <w:panose1 w:val="00000000000000000000"/>
    <w:charset w:val="00"/>
    <w:family w:val="roman"/>
    <w:notTrueType/>
    <w:pitch w:val="default"/>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hybridMultilevel"/>
    <w:tmpl w:val="415E327A"/>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002"/>
    <w:multiLevelType w:val="hybridMultilevel"/>
    <w:tmpl w:val="C2E426D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0000003"/>
    <w:multiLevelType w:val="hybridMultilevel"/>
    <w:tmpl w:val="00000003"/>
    <w:lvl w:ilvl="0" w:tplc="000000C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0000004"/>
    <w:multiLevelType w:val="hybridMultilevel"/>
    <w:tmpl w:val="00000004"/>
    <w:lvl w:ilvl="0" w:tplc="0000012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003E7AB2"/>
    <w:multiLevelType w:val="multilevel"/>
    <w:tmpl w:val="AA98F6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14D1662"/>
    <w:multiLevelType w:val="multilevel"/>
    <w:tmpl w:val="DB829A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27E3FAB"/>
    <w:multiLevelType w:val="multilevel"/>
    <w:tmpl w:val="78386B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3C129BA"/>
    <w:multiLevelType w:val="multilevel"/>
    <w:tmpl w:val="0EF4F9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6243CE0"/>
    <w:multiLevelType w:val="multilevel"/>
    <w:tmpl w:val="32B259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80853FE"/>
    <w:multiLevelType w:val="multilevel"/>
    <w:tmpl w:val="F0BC03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B3111BA"/>
    <w:multiLevelType w:val="multilevel"/>
    <w:tmpl w:val="69E88A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1B5123C"/>
    <w:multiLevelType w:val="multilevel"/>
    <w:tmpl w:val="69C04A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24F15CD"/>
    <w:multiLevelType w:val="multilevel"/>
    <w:tmpl w:val="39E8F2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6A55FA4"/>
    <w:multiLevelType w:val="multilevel"/>
    <w:tmpl w:val="B58C51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7653C5F"/>
    <w:multiLevelType w:val="multilevel"/>
    <w:tmpl w:val="73BC8D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B98540D"/>
    <w:multiLevelType w:val="multilevel"/>
    <w:tmpl w:val="7A28F2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1D1A2B76"/>
    <w:multiLevelType w:val="multilevel"/>
    <w:tmpl w:val="294A87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2E31FFD"/>
    <w:multiLevelType w:val="multilevel"/>
    <w:tmpl w:val="AE462A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231A4D58"/>
    <w:multiLevelType w:val="multilevel"/>
    <w:tmpl w:val="BADE87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4E51A2E"/>
    <w:multiLevelType w:val="hybridMultilevel"/>
    <w:tmpl w:val="610EAF02"/>
    <w:lvl w:ilvl="0" w:tplc="4F4EC93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90E34BE"/>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0E04EB8"/>
    <w:multiLevelType w:val="multilevel"/>
    <w:tmpl w:val="6AF0D1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29C4B65"/>
    <w:multiLevelType w:val="multilevel"/>
    <w:tmpl w:val="6D8E63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37D702B7"/>
    <w:multiLevelType w:val="multilevel"/>
    <w:tmpl w:val="A8C88C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9D43C25"/>
    <w:multiLevelType w:val="multilevel"/>
    <w:tmpl w:val="1CB6EB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3BA15209"/>
    <w:multiLevelType w:val="multilevel"/>
    <w:tmpl w:val="E1AE4D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3CBB16D4"/>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3D675188"/>
    <w:multiLevelType w:val="multilevel"/>
    <w:tmpl w:val="304C1D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3F06160F"/>
    <w:multiLevelType w:val="multilevel"/>
    <w:tmpl w:val="E4A88F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422B295E"/>
    <w:multiLevelType w:val="multilevel"/>
    <w:tmpl w:val="8F9827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45440BAD"/>
    <w:multiLevelType w:val="multilevel"/>
    <w:tmpl w:val="5A2CCB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47030FBF"/>
    <w:multiLevelType w:val="multilevel"/>
    <w:tmpl w:val="91B2CE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4ACD5AD1"/>
    <w:multiLevelType w:val="multilevel"/>
    <w:tmpl w:val="AD2276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4E5B329B"/>
    <w:multiLevelType w:val="multilevel"/>
    <w:tmpl w:val="5B3474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54242376"/>
    <w:multiLevelType w:val="multilevel"/>
    <w:tmpl w:val="2C2020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55CB2015"/>
    <w:multiLevelType w:val="multilevel"/>
    <w:tmpl w:val="10A283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5767584A"/>
    <w:multiLevelType w:val="multilevel"/>
    <w:tmpl w:val="A6EE88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598F0298"/>
    <w:multiLevelType w:val="multilevel"/>
    <w:tmpl w:val="5066B1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5B686968"/>
    <w:multiLevelType w:val="multilevel"/>
    <w:tmpl w:val="139EF1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5D8C043F"/>
    <w:multiLevelType w:val="multilevel"/>
    <w:tmpl w:val="04D26A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60A278F2"/>
    <w:multiLevelType w:val="multilevel"/>
    <w:tmpl w:val="50E6DB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15:restartNumberingAfterBreak="0">
    <w:nsid w:val="62745091"/>
    <w:multiLevelType w:val="multilevel"/>
    <w:tmpl w:val="043CEE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627901E9"/>
    <w:multiLevelType w:val="multilevel"/>
    <w:tmpl w:val="DC16CD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64887AE7"/>
    <w:multiLevelType w:val="multilevel"/>
    <w:tmpl w:val="71CE8B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64956FA1"/>
    <w:multiLevelType w:val="hybridMultilevel"/>
    <w:tmpl w:val="E5CC46EE"/>
    <w:lvl w:ilvl="0" w:tplc="823251A6">
      <w:start w:val="21"/>
      <w:numFmt w:val="bullet"/>
      <w:lvlText w:val=""/>
      <w:lvlJc w:val="left"/>
      <w:pPr>
        <w:ind w:left="720" w:hanging="360"/>
      </w:pPr>
      <w:rPr>
        <w:rFonts w:ascii="Wingdings" w:eastAsia="Times New Roman" w:hAnsi="Wingdings" w:cs="Helvetica Neue" w:hint="default"/>
        <w:color w:val="18446F"/>
        <w:u w:val="singl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Symbol" w:hAnsi="Symbol"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Symbol" w:hAnsi="Symbol" w:hint="default"/>
      </w:rPr>
    </w:lvl>
  </w:abstractNum>
  <w:abstractNum w:abstractNumId="45" w15:restartNumberingAfterBreak="0">
    <w:nsid w:val="674D3D2F"/>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67586916"/>
    <w:multiLevelType w:val="multilevel"/>
    <w:tmpl w:val="5726A9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6B7246AC"/>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76382593"/>
    <w:multiLevelType w:val="multilevel"/>
    <w:tmpl w:val="7FAEC6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7CD95209"/>
    <w:multiLevelType w:val="multilevel"/>
    <w:tmpl w:val="CCEAD7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47"/>
  </w:num>
  <w:num w:numId="2">
    <w:abstractNumId w:val="45"/>
  </w:num>
  <w:num w:numId="3">
    <w:abstractNumId w:val="20"/>
  </w:num>
  <w:num w:numId="4">
    <w:abstractNumId w:val="26"/>
  </w:num>
  <w:num w:numId="5">
    <w:abstractNumId w:val="0"/>
  </w:num>
  <w:num w:numId="6">
    <w:abstractNumId w:val="1"/>
  </w:num>
  <w:num w:numId="7">
    <w:abstractNumId w:val="2"/>
  </w:num>
  <w:num w:numId="8">
    <w:abstractNumId w:val="3"/>
  </w:num>
  <w:num w:numId="9">
    <w:abstractNumId w:val="44"/>
  </w:num>
  <w:num w:numId="10">
    <w:abstractNumId w:val="19"/>
  </w:num>
  <w:num w:numId="11">
    <w:abstractNumId w:val="21"/>
  </w:num>
  <w:num w:numId="12">
    <w:abstractNumId w:val="9"/>
  </w:num>
  <w:num w:numId="13">
    <w:abstractNumId w:val="49"/>
  </w:num>
  <w:num w:numId="14">
    <w:abstractNumId w:val="29"/>
  </w:num>
  <w:num w:numId="15">
    <w:abstractNumId w:val="6"/>
  </w:num>
  <w:num w:numId="16">
    <w:abstractNumId w:val="13"/>
  </w:num>
  <w:num w:numId="17">
    <w:abstractNumId w:val="42"/>
  </w:num>
  <w:num w:numId="18">
    <w:abstractNumId w:val="31"/>
  </w:num>
  <w:num w:numId="19">
    <w:abstractNumId w:val="23"/>
  </w:num>
  <w:num w:numId="20">
    <w:abstractNumId w:val="24"/>
  </w:num>
  <w:num w:numId="21">
    <w:abstractNumId w:val="43"/>
  </w:num>
  <w:num w:numId="22">
    <w:abstractNumId w:val="36"/>
  </w:num>
  <w:num w:numId="23">
    <w:abstractNumId w:val="48"/>
  </w:num>
  <w:num w:numId="24">
    <w:abstractNumId w:val="41"/>
  </w:num>
  <w:num w:numId="25">
    <w:abstractNumId w:val="22"/>
  </w:num>
  <w:num w:numId="26">
    <w:abstractNumId w:val="30"/>
  </w:num>
  <w:num w:numId="27">
    <w:abstractNumId w:val="46"/>
  </w:num>
  <w:num w:numId="28">
    <w:abstractNumId w:val="7"/>
  </w:num>
  <w:num w:numId="29">
    <w:abstractNumId w:val="32"/>
  </w:num>
  <w:num w:numId="30">
    <w:abstractNumId w:val="28"/>
  </w:num>
  <w:num w:numId="31">
    <w:abstractNumId w:val="15"/>
  </w:num>
  <w:num w:numId="32">
    <w:abstractNumId w:val="8"/>
  </w:num>
  <w:num w:numId="33">
    <w:abstractNumId w:val="14"/>
  </w:num>
  <w:num w:numId="34">
    <w:abstractNumId w:val="16"/>
  </w:num>
  <w:num w:numId="35">
    <w:abstractNumId w:val="10"/>
  </w:num>
  <w:num w:numId="36">
    <w:abstractNumId w:val="12"/>
  </w:num>
  <w:num w:numId="37">
    <w:abstractNumId w:val="38"/>
  </w:num>
  <w:num w:numId="38">
    <w:abstractNumId w:val="39"/>
  </w:num>
  <w:num w:numId="39">
    <w:abstractNumId w:val="18"/>
  </w:num>
  <w:num w:numId="40">
    <w:abstractNumId w:val="5"/>
  </w:num>
  <w:num w:numId="41">
    <w:abstractNumId w:val="40"/>
  </w:num>
  <w:num w:numId="42">
    <w:abstractNumId w:val="34"/>
  </w:num>
  <w:num w:numId="43">
    <w:abstractNumId w:val="35"/>
  </w:num>
  <w:num w:numId="44">
    <w:abstractNumId w:val="4"/>
  </w:num>
  <w:num w:numId="45">
    <w:abstractNumId w:val="27"/>
  </w:num>
  <w:num w:numId="46">
    <w:abstractNumId w:val="11"/>
  </w:num>
  <w:num w:numId="47">
    <w:abstractNumId w:val="33"/>
  </w:num>
  <w:num w:numId="48">
    <w:abstractNumId w:val="37"/>
  </w:num>
  <w:num w:numId="49">
    <w:abstractNumId w:val="17"/>
  </w:num>
  <w:num w:numId="50">
    <w:abstractNumId w:val="25"/>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7741F"/>
    <w:rsid w:val="000038FC"/>
    <w:rsid w:val="000053C6"/>
    <w:rsid w:val="00006490"/>
    <w:rsid w:val="00006700"/>
    <w:rsid w:val="000109BE"/>
    <w:rsid w:val="000121A4"/>
    <w:rsid w:val="00012A2A"/>
    <w:rsid w:val="00012DE6"/>
    <w:rsid w:val="00012F99"/>
    <w:rsid w:val="000141BA"/>
    <w:rsid w:val="00016A78"/>
    <w:rsid w:val="00017DEB"/>
    <w:rsid w:val="00020365"/>
    <w:rsid w:val="000215A9"/>
    <w:rsid w:val="000227B9"/>
    <w:rsid w:val="00023C77"/>
    <w:rsid w:val="000248D8"/>
    <w:rsid w:val="0002688F"/>
    <w:rsid w:val="0003164E"/>
    <w:rsid w:val="00032D28"/>
    <w:rsid w:val="00036BF5"/>
    <w:rsid w:val="00036D6D"/>
    <w:rsid w:val="000373A0"/>
    <w:rsid w:val="00037A96"/>
    <w:rsid w:val="0004320F"/>
    <w:rsid w:val="00043618"/>
    <w:rsid w:val="00045BB1"/>
    <w:rsid w:val="0004708F"/>
    <w:rsid w:val="00047BD5"/>
    <w:rsid w:val="000537DA"/>
    <w:rsid w:val="000564E9"/>
    <w:rsid w:val="000652F0"/>
    <w:rsid w:val="00070545"/>
    <w:rsid w:val="00071DD9"/>
    <w:rsid w:val="0007451D"/>
    <w:rsid w:val="000771DE"/>
    <w:rsid w:val="000845A2"/>
    <w:rsid w:val="00086DA0"/>
    <w:rsid w:val="00093049"/>
    <w:rsid w:val="000941FE"/>
    <w:rsid w:val="000A1DA2"/>
    <w:rsid w:val="000A2CE6"/>
    <w:rsid w:val="000B1D8F"/>
    <w:rsid w:val="000B26AA"/>
    <w:rsid w:val="000C1F7F"/>
    <w:rsid w:val="000C2846"/>
    <w:rsid w:val="000C3111"/>
    <w:rsid w:val="000C3D38"/>
    <w:rsid w:val="000C576C"/>
    <w:rsid w:val="000D1FD5"/>
    <w:rsid w:val="000D6068"/>
    <w:rsid w:val="000D6515"/>
    <w:rsid w:val="000D7521"/>
    <w:rsid w:val="000E0B0A"/>
    <w:rsid w:val="000E1B76"/>
    <w:rsid w:val="000E251D"/>
    <w:rsid w:val="000E5F98"/>
    <w:rsid w:val="000F1465"/>
    <w:rsid w:val="000F3B2A"/>
    <w:rsid w:val="000F5D90"/>
    <w:rsid w:val="000F6DBD"/>
    <w:rsid w:val="000F74C6"/>
    <w:rsid w:val="001079C1"/>
    <w:rsid w:val="0011309D"/>
    <w:rsid w:val="00113710"/>
    <w:rsid w:val="00113FFC"/>
    <w:rsid w:val="001148CB"/>
    <w:rsid w:val="00116E69"/>
    <w:rsid w:val="0012033B"/>
    <w:rsid w:val="0012377D"/>
    <w:rsid w:val="001339F7"/>
    <w:rsid w:val="00136074"/>
    <w:rsid w:val="0013704E"/>
    <w:rsid w:val="001405E2"/>
    <w:rsid w:val="001439B0"/>
    <w:rsid w:val="0014492D"/>
    <w:rsid w:val="00151311"/>
    <w:rsid w:val="001519FF"/>
    <w:rsid w:val="0015336C"/>
    <w:rsid w:val="0016337B"/>
    <w:rsid w:val="00163DF0"/>
    <w:rsid w:val="00165DDA"/>
    <w:rsid w:val="001760B8"/>
    <w:rsid w:val="00176F1B"/>
    <w:rsid w:val="00177234"/>
    <w:rsid w:val="00184E29"/>
    <w:rsid w:val="00184EF9"/>
    <w:rsid w:val="001863BB"/>
    <w:rsid w:val="001A0098"/>
    <w:rsid w:val="001A0FE8"/>
    <w:rsid w:val="001A1B2A"/>
    <w:rsid w:val="001A2AB0"/>
    <w:rsid w:val="001A3CB3"/>
    <w:rsid w:val="001A4268"/>
    <w:rsid w:val="001A436F"/>
    <w:rsid w:val="001A5235"/>
    <w:rsid w:val="001A5CA6"/>
    <w:rsid w:val="001B3073"/>
    <w:rsid w:val="001B470A"/>
    <w:rsid w:val="001C1499"/>
    <w:rsid w:val="001C2482"/>
    <w:rsid w:val="001C3E04"/>
    <w:rsid w:val="001C3E96"/>
    <w:rsid w:val="001C7B9F"/>
    <w:rsid w:val="001D0C05"/>
    <w:rsid w:val="001D14E8"/>
    <w:rsid w:val="001D66AE"/>
    <w:rsid w:val="001E1142"/>
    <w:rsid w:val="001E5632"/>
    <w:rsid w:val="001E5DAA"/>
    <w:rsid w:val="001E6157"/>
    <w:rsid w:val="001F27D7"/>
    <w:rsid w:val="001F3924"/>
    <w:rsid w:val="00200B88"/>
    <w:rsid w:val="00201211"/>
    <w:rsid w:val="00202207"/>
    <w:rsid w:val="002035B0"/>
    <w:rsid w:val="00207F55"/>
    <w:rsid w:val="00215802"/>
    <w:rsid w:val="002217BA"/>
    <w:rsid w:val="00222CB5"/>
    <w:rsid w:val="00231881"/>
    <w:rsid w:val="00233486"/>
    <w:rsid w:val="00234BDC"/>
    <w:rsid w:val="0024235F"/>
    <w:rsid w:val="0024276A"/>
    <w:rsid w:val="002443AF"/>
    <w:rsid w:val="002447E9"/>
    <w:rsid w:val="0024662B"/>
    <w:rsid w:val="002500CD"/>
    <w:rsid w:val="00256D04"/>
    <w:rsid w:val="00260E6E"/>
    <w:rsid w:val="00261A10"/>
    <w:rsid w:val="00262EF4"/>
    <w:rsid w:val="002636AA"/>
    <w:rsid w:val="0026498C"/>
    <w:rsid w:val="002678A9"/>
    <w:rsid w:val="00272A50"/>
    <w:rsid w:val="002751A9"/>
    <w:rsid w:val="00276412"/>
    <w:rsid w:val="00282701"/>
    <w:rsid w:val="0028507F"/>
    <w:rsid w:val="002850BC"/>
    <w:rsid w:val="0028595C"/>
    <w:rsid w:val="002865AE"/>
    <w:rsid w:val="00290B14"/>
    <w:rsid w:val="00290E76"/>
    <w:rsid w:val="00295159"/>
    <w:rsid w:val="002A1E3E"/>
    <w:rsid w:val="002A21D1"/>
    <w:rsid w:val="002A44E8"/>
    <w:rsid w:val="002A583E"/>
    <w:rsid w:val="002A5877"/>
    <w:rsid w:val="002A60BB"/>
    <w:rsid w:val="002A6485"/>
    <w:rsid w:val="002B080F"/>
    <w:rsid w:val="002B12C3"/>
    <w:rsid w:val="002B5CFB"/>
    <w:rsid w:val="002B6DD8"/>
    <w:rsid w:val="002C0CE4"/>
    <w:rsid w:val="002C0D89"/>
    <w:rsid w:val="002C3F8C"/>
    <w:rsid w:val="002C4301"/>
    <w:rsid w:val="002D00E0"/>
    <w:rsid w:val="002D200B"/>
    <w:rsid w:val="002D325A"/>
    <w:rsid w:val="002D3393"/>
    <w:rsid w:val="002D451E"/>
    <w:rsid w:val="002D5921"/>
    <w:rsid w:val="002D7152"/>
    <w:rsid w:val="002E49C7"/>
    <w:rsid w:val="002E50CA"/>
    <w:rsid w:val="002E5E7A"/>
    <w:rsid w:val="002E6562"/>
    <w:rsid w:val="002F0B17"/>
    <w:rsid w:val="002F150C"/>
    <w:rsid w:val="002F527A"/>
    <w:rsid w:val="002F5D3B"/>
    <w:rsid w:val="002F5F61"/>
    <w:rsid w:val="002F71A4"/>
    <w:rsid w:val="0030132C"/>
    <w:rsid w:val="00302C7C"/>
    <w:rsid w:val="00312A9A"/>
    <w:rsid w:val="003147C6"/>
    <w:rsid w:val="00315B7E"/>
    <w:rsid w:val="00315EB6"/>
    <w:rsid w:val="00320011"/>
    <w:rsid w:val="00322909"/>
    <w:rsid w:val="00323FC4"/>
    <w:rsid w:val="00324F9F"/>
    <w:rsid w:val="00325FCA"/>
    <w:rsid w:val="0032757D"/>
    <w:rsid w:val="00327B12"/>
    <w:rsid w:val="0033421A"/>
    <w:rsid w:val="00334476"/>
    <w:rsid w:val="00335BE2"/>
    <w:rsid w:val="00335F4F"/>
    <w:rsid w:val="00357C07"/>
    <w:rsid w:val="00360458"/>
    <w:rsid w:val="00362F73"/>
    <w:rsid w:val="00365A74"/>
    <w:rsid w:val="00373E1D"/>
    <w:rsid w:val="003802D5"/>
    <w:rsid w:val="00380AD1"/>
    <w:rsid w:val="00387A9E"/>
    <w:rsid w:val="00397482"/>
    <w:rsid w:val="003A06F5"/>
    <w:rsid w:val="003A4537"/>
    <w:rsid w:val="003A4DAE"/>
    <w:rsid w:val="003B1270"/>
    <w:rsid w:val="003B1756"/>
    <w:rsid w:val="003B4018"/>
    <w:rsid w:val="003B4E33"/>
    <w:rsid w:val="003B5C29"/>
    <w:rsid w:val="003B5D1E"/>
    <w:rsid w:val="003B6F2C"/>
    <w:rsid w:val="003B74F7"/>
    <w:rsid w:val="003D08B4"/>
    <w:rsid w:val="003D2389"/>
    <w:rsid w:val="003D6024"/>
    <w:rsid w:val="003D6605"/>
    <w:rsid w:val="003E1DA2"/>
    <w:rsid w:val="003E46DB"/>
    <w:rsid w:val="003E5EFD"/>
    <w:rsid w:val="003E7DD8"/>
    <w:rsid w:val="003F4F98"/>
    <w:rsid w:val="003F5419"/>
    <w:rsid w:val="003F561A"/>
    <w:rsid w:val="003F65E5"/>
    <w:rsid w:val="003F66EE"/>
    <w:rsid w:val="00400119"/>
    <w:rsid w:val="004021EF"/>
    <w:rsid w:val="00403A72"/>
    <w:rsid w:val="0040710E"/>
    <w:rsid w:val="00411E62"/>
    <w:rsid w:val="0041327C"/>
    <w:rsid w:val="00415F22"/>
    <w:rsid w:val="00420EB3"/>
    <w:rsid w:val="00431CF3"/>
    <w:rsid w:val="0043267D"/>
    <w:rsid w:val="004345B0"/>
    <w:rsid w:val="00437170"/>
    <w:rsid w:val="004371C7"/>
    <w:rsid w:val="004422FB"/>
    <w:rsid w:val="004425F2"/>
    <w:rsid w:val="00444718"/>
    <w:rsid w:val="00450E13"/>
    <w:rsid w:val="004539C0"/>
    <w:rsid w:val="00460FA1"/>
    <w:rsid w:val="00465B10"/>
    <w:rsid w:val="00465B9D"/>
    <w:rsid w:val="004679E2"/>
    <w:rsid w:val="00472B82"/>
    <w:rsid w:val="00472D15"/>
    <w:rsid w:val="00472D16"/>
    <w:rsid w:val="004771D9"/>
    <w:rsid w:val="00483301"/>
    <w:rsid w:val="00485BE6"/>
    <w:rsid w:val="00492500"/>
    <w:rsid w:val="00492892"/>
    <w:rsid w:val="00492A41"/>
    <w:rsid w:val="00492ADD"/>
    <w:rsid w:val="00494573"/>
    <w:rsid w:val="00496AB4"/>
    <w:rsid w:val="00496BD7"/>
    <w:rsid w:val="004A3AAF"/>
    <w:rsid w:val="004A4537"/>
    <w:rsid w:val="004B0034"/>
    <w:rsid w:val="004B0217"/>
    <w:rsid w:val="004B10AA"/>
    <w:rsid w:val="004B7EAF"/>
    <w:rsid w:val="004C0429"/>
    <w:rsid w:val="004C07A7"/>
    <w:rsid w:val="004C167B"/>
    <w:rsid w:val="004C38F5"/>
    <w:rsid w:val="004C3C7A"/>
    <w:rsid w:val="004C56A3"/>
    <w:rsid w:val="004C6C51"/>
    <w:rsid w:val="004C7FF6"/>
    <w:rsid w:val="004D019F"/>
    <w:rsid w:val="004D25CF"/>
    <w:rsid w:val="004D25E5"/>
    <w:rsid w:val="004D2A2E"/>
    <w:rsid w:val="004D348A"/>
    <w:rsid w:val="004D3522"/>
    <w:rsid w:val="004D589D"/>
    <w:rsid w:val="004D6FAA"/>
    <w:rsid w:val="004E0441"/>
    <w:rsid w:val="004E0592"/>
    <w:rsid w:val="004E05CD"/>
    <w:rsid w:val="004E4A6B"/>
    <w:rsid w:val="004E5E60"/>
    <w:rsid w:val="004E6A34"/>
    <w:rsid w:val="004F032E"/>
    <w:rsid w:val="004F29C5"/>
    <w:rsid w:val="004F5C82"/>
    <w:rsid w:val="004F6D54"/>
    <w:rsid w:val="0050098B"/>
    <w:rsid w:val="00501091"/>
    <w:rsid w:val="00502499"/>
    <w:rsid w:val="00507013"/>
    <w:rsid w:val="00516ED1"/>
    <w:rsid w:val="005171C9"/>
    <w:rsid w:val="005174F0"/>
    <w:rsid w:val="00520018"/>
    <w:rsid w:val="00520034"/>
    <w:rsid w:val="00520141"/>
    <w:rsid w:val="005214A9"/>
    <w:rsid w:val="005228E7"/>
    <w:rsid w:val="0052335C"/>
    <w:rsid w:val="00523EE2"/>
    <w:rsid w:val="00526DCA"/>
    <w:rsid w:val="00530130"/>
    <w:rsid w:val="0053336F"/>
    <w:rsid w:val="005346E2"/>
    <w:rsid w:val="005351A5"/>
    <w:rsid w:val="005456B7"/>
    <w:rsid w:val="005542DD"/>
    <w:rsid w:val="00555349"/>
    <w:rsid w:val="005561A9"/>
    <w:rsid w:val="005572BA"/>
    <w:rsid w:val="00557459"/>
    <w:rsid w:val="00560767"/>
    <w:rsid w:val="00561566"/>
    <w:rsid w:val="0056273C"/>
    <w:rsid w:val="005641B0"/>
    <w:rsid w:val="00567496"/>
    <w:rsid w:val="00572A02"/>
    <w:rsid w:val="00574D67"/>
    <w:rsid w:val="00584578"/>
    <w:rsid w:val="0058486C"/>
    <w:rsid w:val="00584CB0"/>
    <w:rsid w:val="00586FC1"/>
    <w:rsid w:val="00591AE6"/>
    <w:rsid w:val="00595AF0"/>
    <w:rsid w:val="005A3429"/>
    <w:rsid w:val="005A3AE3"/>
    <w:rsid w:val="005A6B07"/>
    <w:rsid w:val="005A6CED"/>
    <w:rsid w:val="005A6DA8"/>
    <w:rsid w:val="005B0E25"/>
    <w:rsid w:val="005B34CF"/>
    <w:rsid w:val="005C1C60"/>
    <w:rsid w:val="005C6465"/>
    <w:rsid w:val="005C671E"/>
    <w:rsid w:val="005C7C79"/>
    <w:rsid w:val="005C7D5E"/>
    <w:rsid w:val="005D1CFA"/>
    <w:rsid w:val="005D2A5A"/>
    <w:rsid w:val="005E0C29"/>
    <w:rsid w:val="005E1DAE"/>
    <w:rsid w:val="005E553F"/>
    <w:rsid w:val="005E69B1"/>
    <w:rsid w:val="005E789F"/>
    <w:rsid w:val="005E7B4D"/>
    <w:rsid w:val="005F5AEB"/>
    <w:rsid w:val="005F5B8C"/>
    <w:rsid w:val="005F639B"/>
    <w:rsid w:val="005F7A10"/>
    <w:rsid w:val="00601C76"/>
    <w:rsid w:val="00602605"/>
    <w:rsid w:val="00606BA7"/>
    <w:rsid w:val="0061049E"/>
    <w:rsid w:val="00617763"/>
    <w:rsid w:val="00617DFF"/>
    <w:rsid w:val="006200A6"/>
    <w:rsid w:val="00620676"/>
    <w:rsid w:val="006225BC"/>
    <w:rsid w:val="00623CF5"/>
    <w:rsid w:val="00625238"/>
    <w:rsid w:val="00625A7C"/>
    <w:rsid w:val="006322CA"/>
    <w:rsid w:val="006322F7"/>
    <w:rsid w:val="00636CC5"/>
    <w:rsid w:val="0063735C"/>
    <w:rsid w:val="00643179"/>
    <w:rsid w:val="006444C4"/>
    <w:rsid w:val="00646412"/>
    <w:rsid w:val="006503F6"/>
    <w:rsid w:val="0066335C"/>
    <w:rsid w:val="006634B1"/>
    <w:rsid w:val="006666B3"/>
    <w:rsid w:val="00674374"/>
    <w:rsid w:val="00675E28"/>
    <w:rsid w:val="00676CBD"/>
    <w:rsid w:val="0068227F"/>
    <w:rsid w:val="00685360"/>
    <w:rsid w:val="00686C7E"/>
    <w:rsid w:val="00690983"/>
    <w:rsid w:val="00691E76"/>
    <w:rsid w:val="00694EC6"/>
    <w:rsid w:val="006A01B2"/>
    <w:rsid w:val="006A50DD"/>
    <w:rsid w:val="006A7BE6"/>
    <w:rsid w:val="006B1A56"/>
    <w:rsid w:val="006B3386"/>
    <w:rsid w:val="006B3C3B"/>
    <w:rsid w:val="006B7639"/>
    <w:rsid w:val="006C62E4"/>
    <w:rsid w:val="006D0E8E"/>
    <w:rsid w:val="006D1246"/>
    <w:rsid w:val="006D3414"/>
    <w:rsid w:val="006D3636"/>
    <w:rsid w:val="006D520C"/>
    <w:rsid w:val="006D579C"/>
    <w:rsid w:val="006D6C65"/>
    <w:rsid w:val="006E0F8D"/>
    <w:rsid w:val="006E379B"/>
    <w:rsid w:val="006E5A7C"/>
    <w:rsid w:val="006E78A5"/>
    <w:rsid w:val="006E7BCC"/>
    <w:rsid w:val="006F0A85"/>
    <w:rsid w:val="006F2D0F"/>
    <w:rsid w:val="006F4AE0"/>
    <w:rsid w:val="006F4ED8"/>
    <w:rsid w:val="006F6B2C"/>
    <w:rsid w:val="00702792"/>
    <w:rsid w:val="007045D7"/>
    <w:rsid w:val="007054B5"/>
    <w:rsid w:val="007116EE"/>
    <w:rsid w:val="00713AC2"/>
    <w:rsid w:val="00717AD1"/>
    <w:rsid w:val="00723DDB"/>
    <w:rsid w:val="00723F17"/>
    <w:rsid w:val="0072742F"/>
    <w:rsid w:val="007304E6"/>
    <w:rsid w:val="0073150C"/>
    <w:rsid w:val="007317E7"/>
    <w:rsid w:val="00731AE7"/>
    <w:rsid w:val="00732255"/>
    <w:rsid w:val="007331C0"/>
    <w:rsid w:val="007342AC"/>
    <w:rsid w:val="00734C72"/>
    <w:rsid w:val="00735643"/>
    <w:rsid w:val="0074127A"/>
    <w:rsid w:val="00743B01"/>
    <w:rsid w:val="007503E7"/>
    <w:rsid w:val="0075325F"/>
    <w:rsid w:val="007547A8"/>
    <w:rsid w:val="00755C22"/>
    <w:rsid w:val="00762005"/>
    <w:rsid w:val="0076516A"/>
    <w:rsid w:val="00766625"/>
    <w:rsid w:val="007675E7"/>
    <w:rsid w:val="00773E27"/>
    <w:rsid w:val="0077410C"/>
    <w:rsid w:val="007757FE"/>
    <w:rsid w:val="0077741F"/>
    <w:rsid w:val="00783469"/>
    <w:rsid w:val="007909DD"/>
    <w:rsid w:val="00797C89"/>
    <w:rsid w:val="007A44D6"/>
    <w:rsid w:val="007A4FF1"/>
    <w:rsid w:val="007B3CCC"/>
    <w:rsid w:val="007B5685"/>
    <w:rsid w:val="007C4546"/>
    <w:rsid w:val="007D02EB"/>
    <w:rsid w:val="007D1B04"/>
    <w:rsid w:val="007D6E83"/>
    <w:rsid w:val="007D7171"/>
    <w:rsid w:val="007E202B"/>
    <w:rsid w:val="007E3405"/>
    <w:rsid w:val="007E52EA"/>
    <w:rsid w:val="007E56E3"/>
    <w:rsid w:val="007E608F"/>
    <w:rsid w:val="007E79F4"/>
    <w:rsid w:val="007F1F55"/>
    <w:rsid w:val="007F1F59"/>
    <w:rsid w:val="007F45DE"/>
    <w:rsid w:val="007F6881"/>
    <w:rsid w:val="008055AD"/>
    <w:rsid w:val="00812487"/>
    <w:rsid w:val="0081681E"/>
    <w:rsid w:val="0081735E"/>
    <w:rsid w:val="008313FB"/>
    <w:rsid w:val="00831C55"/>
    <w:rsid w:val="00835379"/>
    <w:rsid w:val="008372E9"/>
    <w:rsid w:val="00837DA0"/>
    <w:rsid w:val="00841116"/>
    <w:rsid w:val="00843099"/>
    <w:rsid w:val="00847108"/>
    <w:rsid w:val="00847FEE"/>
    <w:rsid w:val="0085024D"/>
    <w:rsid w:val="00850CC9"/>
    <w:rsid w:val="0085234D"/>
    <w:rsid w:val="0085326B"/>
    <w:rsid w:val="008539A5"/>
    <w:rsid w:val="00854865"/>
    <w:rsid w:val="008558C6"/>
    <w:rsid w:val="0085783D"/>
    <w:rsid w:val="00857BF2"/>
    <w:rsid w:val="00863C11"/>
    <w:rsid w:val="00865F5B"/>
    <w:rsid w:val="00866FD4"/>
    <w:rsid w:val="008726D0"/>
    <w:rsid w:val="00872AC3"/>
    <w:rsid w:val="00874E31"/>
    <w:rsid w:val="00875315"/>
    <w:rsid w:val="00880800"/>
    <w:rsid w:val="0088424F"/>
    <w:rsid w:val="00884347"/>
    <w:rsid w:val="00884FDA"/>
    <w:rsid w:val="008863E2"/>
    <w:rsid w:val="008904DB"/>
    <w:rsid w:val="0089289A"/>
    <w:rsid w:val="00892C3A"/>
    <w:rsid w:val="00894B31"/>
    <w:rsid w:val="00894EE9"/>
    <w:rsid w:val="0089590A"/>
    <w:rsid w:val="008969AA"/>
    <w:rsid w:val="008A1414"/>
    <w:rsid w:val="008A7678"/>
    <w:rsid w:val="008B0B32"/>
    <w:rsid w:val="008B26BA"/>
    <w:rsid w:val="008C29AB"/>
    <w:rsid w:val="008C45B7"/>
    <w:rsid w:val="008C5D20"/>
    <w:rsid w:val="008C72E6"/>
    <w:rsid w:val="008D1D21"/>
    <w:rsid w:val="008D56B2"/>
    <w:rsid w:val="008D74B6"/>
    <w:rsid w:val="008D7698"/>
    <w:rsid w:val="008E4F4D"/>
    <w:rsid w:val="008E69B9"/>
    <w:rsid w:val="008E6E39"/>
    <w:rsid w:val="008F0502"/>
    <w:rsid w:val="008F236F"/>
    <w:rsid w:val="008F4A79"/>
    <w:rsid w:val="00900706"/>
    <w:rsid w:val="00901552"/>
    <w:rsid w:val="00901BED"/>
    <w:rsid w:val="00907B82"/>
    <w:rsid w:val="009110A6"/>
    <w:rsid w:val="00911813"/>
    <w:rsid w:val="0091266F"/>
    <w:rsid w:val="00912A48"/>
    <w:rsid w:val="00914E65"/>
    <w:rsid w:val="0092164F"/>
    <w:rsid w:val="00923A4E"/>
    <w:rsid w:val="0092505C"/>
    <w:rsid w:val="00927C2F"/>
    <w:rsid w:val="00927D60"/>
    <w:rsid w:val="00927F0C"/>
    <w:rsid w:val="0093017D"/>
    <w:rsid w:val="0093017E"/>
    <w:rsid w:val="00930B5B"/>
    <w:rsid w:val="0093105A"/>
    <w:rsid w:val="0093170E"/>
    <w:rsid w:val="00933D1C"/>
    <w:rsid w:val="00934713"/>
    <w:rsid w:val="0093611B"/>
    <w:rsid w:val="00937CC9"/>
    <w:rsid w:val="00942B29"/>
    <w:rsid w:val="00943B1D"/>
    <w:rsid w:val="00944761"/>
    <w:rsid w:val="00947346"/>
    <w:rsid w:val="00947635"/>
    <w:rsid w:val="00952193"/>
    <w:rsid w:val="009557B6"/>
    <w:rsid w:val="00962E0A"/>
    <w:rsid w:val="0096301B"/>
    <w:rsid w:val="009641DA"/>
    <w:rsid w:val="00970ADE"/>
    <w:rsid w:val="009732A3"/>
    <w:rsid w:val="00973BA9"/>
    <w:rsid w:val="00974176"/>
    <w:rsid w:val="00975421"/>
    <w:rsid w:val="0097592A"/>
    <w:rsid w:val="009777EB"/>
    <w:rsid w:val="00977FF7"/>
    <w:rsid w:val="0098293F"/>
    <w:rsid w:val="00996EB2"/>
    <w:rsid w:val="009A039B"/>
    <w:rsid w:val="009B3D3B"/>
    <w:rsid w:val="009C2A24"/>
    <w:rsid w:val="009C6054"/>
    <w:rsid w:val="009C7739"/>
    <w:rsid w:val="009D62B0"/>
    <w:rsid w:val="009D7F4C"/>
    <w:rsid w:val="009E3D37"/>
    <w:rsid w:val="009E5C2B"/>
    <w:rsid w:val="009F21A9"/>
    <w:rsid w:val="009F2C9B"/>
    <w:rsid w:val="009F5AB3"/>
    <w:rsid w:val="009F5E7C"/>
    <w:rsid w:val="00A011C6"/>
    <w:rsid w:val="00A068EA"/>
    <w:rsid w:val="00A06A0E"/>
    <w:rsid w:val="00A10654"/>
    <w:rsid w:val="00A109A8"/>
    <w:rsid w:val="00A1338E"/>
    <w:rsid w:val="00A15031"/>
    <w:rsid w:val="00A15CAA"/>
    <w:rsid w:val="00A16958"/>
    <w:rsid w:val="00A206CD"/>
    <w:rsid w:val="00A20753"/>
    <w:rsid w:val="00A22A59"/>
    <w:rsid w:val="00A22D88"/>
    <w:rsid w:val="00A2374A"/>
    <w:rsid w:val="00A23A7F"/>
    <w:rsid w:val="00A273CB"/>
    <w:rsid w:val="00A40834"/>
    <w:rsid w:val="00A441A8"/>
    <w:rsid w:val="00A4455E"/>
    <w:rsid w:val="00A462EC"/>
    <w:rsid w:val="00A47991"/>
    <w:rsid w:val="00A50E3A"/>
    <w:rsid w:val="00A5503B"/>
    <w:rsid w:val="00A57BB1"/>
    <w:rsid w:val="00A62710"/>
    <w:rsid w:val="00A64E80"/>
    <w:rsid w:val="00A652EC"/>
    <w:rsid w:val="00A65DF7"/>
    <w:rsid w:val="00A7084F"/>
    <w:rsid w:val="00A71AC1"/>
    <w:rsid w:val="00A71B5E"/>
    <w:rsid w:val="00A734E6"/>
    <w:rsid w:val="00A96894"/>
    <w:rsid w:val="00AA5CD9"/>
    <w:rsid w:val="00AA6B21"/>
    <w:rsid w:val="00AA7A2B"/>
    <w:rsid w:val="00AB0B3B"/>
    <w:rsid w:val="00AB0C7C"/>
    <w:rsid w:val="00AB1613"/>
    <w:rsid w:val="00AB2851"/>
    <w:rsid w:val="00AB2996"/>
    <w:rsid w:val="00AB3D76"/>
    <w:rsid w:val="00AB50E5"/>
    <w:rsid w:val="00AB5621"/>
    <w:rsid w:val="00AC296C"/>
    <w:rsid w:val="00AC494C"/>
    <w:rsid w:val="00AC4C74"/>
    <w:rsid w:val="00AC5D7B"/>
    <w:rsid w:val="00AC736D"/>
    <w:rsid w:val="00AD0CC5"/>
    <w:rsid w:val="00AD688A"/>
    <w:rsid w:val="00AE0F11"/>
    <w:rsid w:val="00AE436C"/>
    <w:rsid w:val="00AE7F19"/>
    <w:rsid w:val="00AE7F48"/>
    <w:rsid w:val="00AF2060"/>
    <w:rsid w:val="00AF65CC"/>
    <w:rsid w:val="00AF695A"/>
    <w:rsid w:val="00AF70B6"/>
    <w:rsid w:val="00AF7123"/>
    <w:rsid w:val="00AF7B76"/>
    <w:rsid w:val="00B03E6B"/>
    <w:rsid w:val="00B0439F"/>
    <w:rsid w:val="00B07866"/>
    <w:rsid w:val="00B07B1E"/>
    <w:rsid w:val="00B1337A"/>
    <w:rsid w:val="00B155C0"/>
    <w:rsid w:val="00B1636B"/>
    <w:rsid w:val="00B20AD0"/>
    <w:rsid w:val="00B21799"/>
    <w:rsid w:val="00B22795"/>
    <w:rsid w:val="00B23178"/>
    <w:rsid w:val="00B31CEE"/>
    <w:rsid w:val="00B324AB"/>
    <w:rsid w:val="00B32C2E"/>
    <w:rsid w:val="00B352B9"/>
    <w:rsid w:val="00B36BFA"/>
    <w:rsid w:val="00B424A2"/>
    <w:rsid w:val="00B42979"/>
    <w:rsid w:val="00B43147"/>
    <w:rsid w:val="00B43DFB"/>
    <w:rsid w:val="00B45972"/>
    <w:rsid w:val="00B50C79"/>
    <w:rsid w:val="00B60A23"/>
    <w:rsid w:val="00B620DC"/>
    <w:rsid w:val="00B623FD"/>
    <w:rsid w:val="00B63DB8"/>
    <w:rsid w:val="00B70537"/>
    <w:rsid w:val="00B7499C"/>
    <w:rsid w:val="00B75175"/>
    <w:rsid w:val="00B77A59"/>
    <w:rsid w:val="00B84B37"/>
    <w:rsid w:val="00B85C65"/>
    <w:rsid w:val="00B95F23"/>
    <w:rsid w:val="00BA1301"/>
    <w:rsid w:val="00BA3813"/>
    <w:rsid w:val="00BA5410"/>
    <w:rsid w:val="00BB1EF9"/>
    <w:rsid w:val="00BB44E8"/>
    <w:rsid w:val="00BB494E"/>
    <w:rsid w:val="00BB76E5"/>
    <w:rsid w:val="00BC1718"/>
    <w:rsid w:val="00BC6429"/>
    <w:rsid w:val="00BD02A6"/>
    <w:rsid w:val="00BD3C6B"/>
    <w:rsid w:val="00BD6175"/>
    <w:rsid w:val="00BD71FA"/>
    <w:rsid w:val="00BE1619"/>
    <w:rsid w:val="00BE20FC"/>
    <w:rsid w:val="00BF16DC"/>
    <w:rsid w:val="00BF171A"/>
    <w:rsid w:val="00BF1B35"/>
    <w:rsid w:val="00BF2AA1"/>
    <w:rsid w:val="00BF3F98"/>
    <w:rsid w:val="00BF63CA"/>
    <w:rsid w:val="00BF74A9"/>
    <w:rsid w:val="00C006A2"/>
    <w:rsid w:val="00C02713"/>
    <w:rsid w:val="00C041C8"/>
    <w:rsid w:val="00C04BEE"/>
    <w:rsid w:val="00C06A3F"/>
    <w:rsid w:val="00C12394"/>
    <w:rsid w:val="00C12592"/>
    <w:rsid w:val="00C142A2"/>
    <w:rsid w:val="00C144DE"/>
    <w:rsid w:val="00C203FE"/>
    <w:rsid w:val="00C21591"/>
    <w:rsid w:val="00C23B9E"/>
    <w:rsid w:val="00C240B2"/>
    <w:rsid w:val="00C253E3"/>
    <w:rsid w:val="00C2782C"/>
    <w:rsid w:val="00C30DD9"/>
    <w:rsid w:val="00C318CF"/>
    <w:rsid w:val="00C333F4"/>
    <w:rsid w:val="00C357F2"/>
    <w:rsid w:val="00C362CB"/>
    <w:rsid w:val="00C36564"/>
    <w:rsid w:val="00C3736C"/>
    <w:rsid w:val="00C4083F"/>
    <w:rsid w:val="00C4283B"/>
    <w:rsid w:val="00C433CE"/>
    <w:rsid w:val="00C4389F"/>
    <w:rsid w:val="00C44175"/>
    <w:rsid w:val="00C44AD2"/>
    <w:rsid w:val="00C450F4"/>
    <w:rsid w:val="00C4576C"/>
    <w:rsid w:val="00C54FEE"/>
    <w:rsid w:val="00C601A4"/>
    <w:rsid w:val="00C63356"/>
    <w:rsid w:val="00C633AB"/>
    <w:rsid w:val="00C6379D"/>
    <w:rsid w:val="00C71430"/>
    <w:rsid w:val="00C7701A"/>
    <w:rsid w:val="00C801F2"/>
    <w:rsid w:val="00C80AC4"/>
    <w:rsid w:val="00C84FD2"/>
    <w:rsid w:val="00CA0B47"/>
    <w:rsid w:val="00CA158E"/>
    <w:rsid w:val="00CA1716"/>
    <w:rsid w:val="00CA380E"/>
    <w:rsid w:val="00CA3B71"/>
    <w:rsid w:val="00CA47D4"/>
    <w:rsid w:val="00CB06DC"/>
    <w:rsid w:val="00CB3927"/>
    <w:rsid w:val="00CB509B"/>
    <w:rsid w:val="00CB64A6"/>
    <w:rsid w:val="00CB65DB"/>
    <w:rsid w:val="00CC1286"/>
    <w:rsid w:val="00CC3EDA"/>
    <w:rsid w:val="00CD687B"/>
    <w:rsid w:val="00CE3432"/>
    <w:rsid w:val="00CE744E"/>
    <w:rsid w:val="00CF15D6"/>
    <w:rsid w:val="00CF1B78"/>
    <w:rsid w:val="00CF47D1"/>
    <w:rsid w:val="00D02184"/>
    <w:rsid w:val="00D03158"/>
    <w:rsid w:val="00D039E0"/>
    <w:rsid w:val="00D03A66"/>
    <w:rsid w:val="00D03C9C"/>
    <w:rsid w:val="00D041A8"/>
    <w:rsid w:val="00D05B43"/>
    <w:rsid w:val="00D101EF"/>
    <w:rsid w:val="00D121DC"/>
    <w:rsid w:val="00D1354A"/>
    <w:rsid w:val="00D139D9"/>
    <w:rsid w:val="00D13A46"/>
    <w:rsid w:val="00D13AAA"/>
    <w:rsid w:val="00D13E98"/>
    <w:rsid w:val="00D23635"/>
    <w:rsid w:val="00D2442D"/>
    <w:rsid w:val="00D24BCE"/>
    <w:rsid w:val="00D265F7"/>
    <w:rsid w:val="00D3123A"/>
    <w:rsid w:val="00D31BA2"/>
    <w:rsid w:val="00D35961"/>
    <w:rsid w:val="00D43574"/>
    <w:rsid w:val="00D44AB5"/>
    <w:rsid w:val="00D471D4"/>
    <w:rsid w:val="00D47EC7"/>
    <w:rsid w:val="00D51E53"/>
    <w:rsid w:val="00D52E54"/>
    <w:rsid w:val="00D5335A"/>
    <w:rsid w:val="00D5680F"/>
    <w:rsid w:val="00D6270F"/>
    <w:rsid w:val="00D635C8"/>
    <w:rsid w:val="00D67A4F"/>
    <w:rsid w:val="00D7179D"/>
    <w:rsid w:val="00D730B7"/>
    <w:rsid w:val="00D738DF"/>
    <w:rsid w:val="00D753F0"/>
    <w:rsid w:val="00D7708B"/>
    <w:rsid w:val="00D77482"/>
    <w:rsid w:val="00D80256"/>
    <w:rsid w:val="00D8359F"/>
    <w:rsid w:val="00D84453"/>
    <w:rsid w:val="00D8505F"/>
    <w:rsid w:val="00D90FD6"/>
    <w:rsid w:val="00D93038"/>
    <w:rsid w:val="00D931EC"/>
    <w:rsid w:val="00D93A2E"/>
    <w:rsid w:val="00D961D0"/>
    <w:rsid w:val="00DA2C0C"/>
    <w:rsid w:val="00DA3A6F"/>
    <w:rsid w:val="00DA4007"/>
    <w:rsid w:val="00DA5C0C"/>
    <w:rsid w:val="00DA5EEE"/>
    <w:rsid w:val="00DB023D"/>
    <w:rsid w:val="00DB12C5"/>
    <w:rsid w:val="00DB3EEF"/>
    <w:rsid w:val="00DB75A2"/>
    <w:rsid w:val="00DB797E"/>
    <w:rsid w:val="00DC2F57"/>
    <w:rsid w:val="00DC32B2"/>
    <w:rsid w:val="00DC53F2"/>
    <w:rsid w:val="00DD1FCB"/>
    <w:rsid w:val="00DD4572"/>
    <w:rsid w:val="00DD49BE"/>
    <w:rsid w:val="00DD6416"/>
    <w:rsid w:val="00DD6AD6"/>
    <w:rsid w:val="00DD7AF2"/>
    <w:rsid w:val="00DE0F72"/>
    <w:rsid w:val="00DE2015"/>
    <w:rsid w:val="00DE3E08"/>
    <w:rsid w:val="00DE7F47"/>
    <w:rsid w:val="00DF133E"/>
    <w:rsid w:val="00DF5425"/>
    <w:rsid w:val="00DF5A05"/>
    <w:rsid w:val="00E0063B"/>
    <w:rsid w:val="00E04E75"/>
    <w:rsid w:val="00E05534"/>
    <w:rsid w:val="00E065C9"/>
    <w:rsid w:val="00E166EE"/>
    <w:rsid w:val="00E203D7"/>
    <w:rsid w:val="00E23F37"/>
    <w:rsid w:val="00E24BDC"/>
    <w:rsid w:val="00E267E8"/>
    <w:rsid w:val="00E26FC6"/>
    <w:rsid w:val="00E312A3"/>
    <w:rsid w:val="00E35887"/>
    <w:rsid w:val="00E36A67"/>
    <w:rsid w:val="00E4683D"/>
    <w:rsid w:val="00E47F4A"/>
    <w:rsid w:val="00E50C47"/>
    <w:rsid w:val="00E50EF8"/>
    <w:rsid w:val="00E54D6B"/>
    <w:rsid w:val="00E62DB4"/>
    <w:rsid w:val="00E647C6"/>
    <w:rsid w:val="00E673C0"/>
    <w:rsid w:val="00E67602"/>
    <w:rsid w:val="00E70640"/>
    <w:rsid w:val="00E7277C"/>
    <w:rsid w:val="00E7433E"/>
    <w:rsid w:val="00E74A61"/>
    <w:rsid w:val="00E75739"/>
    <w:rsid w:val="00E830F1"/>
    <w:rsid w:val="00E8676D"/>
    <w:rsid w:val="00E90B64"/>
    <w:rsid w:val="00E9167D"/>
    <w:rsid w:val="00E941B2"/>
    <w:rsid w:val="00E95544"/>
    <w:rsid w:val="00E962C9"/>
    <w:rsid w:val="00E967D7"/>
    <w:rsid w:val="00E972D6"/>
    <w:rsid w:val="00E974CD"/>
    <w:rsid w:val="00EA59A1"/>
    <w:rsid w:val="00EA5E8D"/>
    <w:rsid w:val="00EB23F1"/>
    <w:rsid w:val="00EB75CC"/>
    <w:rsid w:val="00EC02D3"/>
    <w:rsid w:val="00EC033C"/>
    <w:rsid w:val="00EC0BFB"/>
    <w:rsid w:val="00EC1186"/>
    <w:rsid w:val="00EC20B6"/>
    <w:rsid w:val="00EC6274"/>
    <w:rsid w:val="00EC746D"/>
    <w:rsid w:val="00ED2932"/>
    <w:rsid w:val="00ED4C4A"/>
    <w:rsid w:val="00EE1C83"/>
    <w:rsid w:val="00EE1E10"/>
    <w:rsid w:val="00EE433C"/>
    <w:rsid w:val="00EF3D42"/>
    <w:rsid w:val="00F05260"/>
    <w:rsid w:val="00F06BCB"/>
    <w:rsid w:val="00F073C2"/>
    <w:rsid w:val="00F155BA"/>
    <w:rsid w:val="00F16CBC"/>
    <w:rsid w:val="00F2775D"/>
    <w:rsid w:val="00F31BF1"/>
    <w:rsid w:val="00F37C9B"/>
    <w:rsid w:val="00F42040"/>
    <w:rsid w:val="00F43B47"/>
    <w:rsid w:val="00F43E36"/>
    <w:rsid w:val="00F455F5"/>
    <w:rsid w:val="00F4731E"/>
    <w:rsid w:val="00F4767F"/>
    <w:rsid w:val="00F47751"/>
    <w:rsid w:val="00F507BA"/>
    <w:rsid w:val="00F509B4"/>
    <w:rsid w:val="00F5335D"/>
    <w:rsid w:val="00F533B8"/>
    <w:rsid w:val="00F53E8B"/>
    <w:rsid w:val="00F55DEA"/>
    <w:rsid w:val="00F618F8"/>
    <w:rsid w:val="00F61A65"/>
    <w:rsid w:val="00F6225B"/>
    <w:rsid w:val="00F638D3"/>
    <w:rsid w:val="00F63AA6"/>
    <w:rsid w:val="00F64285"/>
    <w:rsid w:val="00F762CE"/>
    <w:rsid w:val="00F76B57"/>
    <w:rsid w:val="00F8058C"/>
    <w:rsid w:val="00F8199C"/>
    <w:rsid w:val="00F90B57"/>
    <w:rsid w:val="00F928A0"/>
    <w:rsid w:val="00F93280"/>
    <w:rsid w:val="00F93B72"/>
    <w:rsid w:val="00F93F44"/>
    <w:rsid w:val="00F94AAB"/>
    <w:rsid w:val="00F96F94"/>
    <w:rsid w:val="00FA07E9"/>
    <w:rsid w:val="00FA5751"/>
    <w:rsid w:val="00FA59E7"/>
    <w:rsid w:val="00FA66AA"/>
    <w:rsid w:val="00FA72C4"/>
    <w:rsid w:val="00FB0F1A"/>
    <w:rsid w:val="00FB3944"/>
    <w:rsid w:val="00FB7EB7"/>
    <w:rsid w:val="00FC1749"/>
    <w:rsid w:val="00FC379A"/>
    <w:rsid w:val="00FC60F8"/>
    <w:rsid w:val="00FC6238"/>
    <w:rsid w:val="00FC788F"/>
    <w:rsid w:val="00FD1A3D"/>
    <w:rsid w:val="00FD1BE6"/>
    <w:rsid w:val="00FD4027"/>
    <w:rsid w:val="00FE677E"/>
    <w:rsid w:val="00FF0A04"/>
    <w:rsid w:val="00FF3BDE"/>
    <w:rsid w:val="00FF5F1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D45A33"/>
  <w15:chartTrackingRefBased/>
  <w15:docId w15:val="{EDB93586-7972-DC40-9DFD-97FE1601D0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155BA"/>
    <w:rPr>
      <w:rFonts w:ascii="Times New Roman" w:eastAsia="Times New Roman" w:hAnsi="Times New Roman" w:cs="Times New Roman"/>
    </w:rPr>
  </w:style>
  <w:style w:type="paragraph" w:styleId="Heading1">
    <w:name w:val="heading 1"/>
    <w:basedOn w:val="Normal"/>
    <w:next w:val="Normal"/>
    <w:link w:val="Heading1Char"/>
    <w:uiPriority w:val="9"/>
    <w:qFormat/>
    <w:rsid w:val="0077741F"/>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uiPriority w:val="9"/>
    <w:qFormat/>
    <w:rsid w:val="0077741F"/>
    <w:pPr>
      <w:keepNext/>
      <w:spacing w:before="240" w:after="60"/>
      <w:outlineLvl w:val="1"/>
    </w:pPr>
    <w:rPr>
      <w:rFonts w:ascii="Calibri" w:hAnsi="Calibri"/>
      <w:b/>
      <w:bCs/>
      <w:i/>
      <w:iCs/>
      <w:sz w:val="28"/>
      <w:szCs w:val="28"/>
    </w:rPr>
  </w:style>
  <w:style w:type="paragraph" w:styleId="Heading3">
    <w:name w:val="heading 3"/>
    <w:basedOn w:val="Normal"/>
    <w:next w:val="Normal"/>
    <w:link w:val="Heading3Char"/>
    <w:uiPriority w:val="9"/>
    <w:qFormat/>
    <w:rsid w:val="0077741F"/>
    <w:pPr>
      <w:keepNext/>
      <w:spacing w:before="240" w:after="60"/>
      <w:outlineLvl w:val="2"/>
    </w:pPr>
    <w:rPr>
      <w:rFonts w:ascii="Calibri" w:hAnsi="Calibri"/>
      <w:b/>
      <w:bCs/>
      <w:sz w:val="26"/>
      <w:szCs w:val="26"/>
    </w:rPr>
  </w:style>
  <w:style w:type="paragraph" w:styleId="Heading4">
    <w:name w:val="heading 4"/>
    <w:basedOn w:val="Normal"/>
    <w:link w:val="Heading4Char"/>
    <w:uiPriority w:val="9"/>
    <w:qFormat/>
    <w:rsid w:val="0077741F"/>
    <w:pPr>
      <w:spacing w:before="100" w:beforeAutospacing="1" w:after="100" w:afterAutospacing="1"/>
      <w:outlineLvl w:val="3"/>
    </w:pPr>
    <w:rPr>
      <w:b/>
      <w:bCs/>
    </w:rPr>
  </w:style>
  <w:style w:type="paragraph" w:styleId="Heading5">
    <w:name w:val="heading 5"/>
    <w:basedOn w:val="Normal"/>
    <w:next w:val="Normal"/>
    <w:link w:val="Heading5Char"/>
    <w:uiPriority w:val="9"/>
    <w:semiHidden/>
    <w:unhideWhenUsed/>
    <w:qFormat/>
    <w:rsid w:val="00DE3E08"/>
    <w:pPr>
      <w:keepNext/>
      <w:keepLines/>
      <w:spacing w:before="4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7741F"/>
    <w:rPr>
      <w:rFonts w:ascii="Arial" w:eastAsia="Times New Roman" w:hAnsi="Arial" w:cs="Arial"/>
      <w:b/>
      <w:bCs/>
      <w:kern w:val="32"/>
      <w:sz w:val="32"/>
      <w:szCs w:val="32"/>
    </w:rPr>
  </w:style>
  <w:style w:type="character" w:customStyle="1" w:styleId="Heading2Char">
    <w:name w:val="Heading 2 Char"/>
    <w:basedOn w:val="DefaultParagraphFont"/>
    <w:link w:val="Heading2"/>
    <w:uiPriority w:val="9"/>
    <w:rsid w:val="0077741F"/>
    <w:rPr>
      <w:rFonts w:ascii="Calibri" w:eastAsia="Times New Roman" w:hAnsi="Calibri" w:cs="Times New Roman"/>
      <w:b/>
      <w:bCs/>
      <w:i/>
      <w:iCs/>
      <w:sz w:val="28"/>
      <w:szCs w:val="28"/>
    </w:rPr>
  </w:style>
  <w:style w:type="character" w:customStyle="1" w:styleId="Heading3Char">
    <w:name w:val="Heading 3 Char"/>
    <w:basedOn w:val="DefaultParagraphFont"/>
    <w:link w:val="Heading3"/>
    <w:uiPriority w:val="9"/>
    <w:rsid w:val="0077741F"/>
    <w:rPr>
      <w:rFonts w:ascii="Calibri" w:eastAsia="Times New Roman" w:hAnsi="Calibri" w:cs="Times New Roman"/>
      <w:b/>
      <w:bCs/>
      <w:sz w:val="26"/>
      <w:szCs w:val="26"/>
    </w:rPr>
  </w:style>
  <w:style w:type="character" w:customStyle="1" w:styleId="Heading4Char">
    <w:name w:val="Heading 4 Char"/>
    <w:basedOn w:val="DefaultParagraphFont"/>
    <w:link w:val="Heading4"/>
    <w:uiPriority w:val="9"/>
    <w:rsid w:val="0077741F"/>
    <w:rPr>
      <w:rFonts w:ascii="Times New Roman" w:eastAsia="Times New Roman" w:hAnsi="Times New Roman" w:cs="Times New Roman"/>
      <w:b/>
      <w:bCs/>
    </w:rPr>
  </w:style>
  <w:style w:type="paragraph" w:customStyle="1" w:styleId="1Char">
    <w:name w:val="1 Char"/>
    <w:basedOn w:val="Normal"/>
    <w:semiHidden/>
    <w:rsid w:val="0077741F"/>
    <w:pPr>
      <w:spacing w:after="160" w:line="240" w:lineRule="exact"/>
    </w:pPr>
  </w:style>
  <w:style w:type="character" w:styleId="Hyperlink">
    <w:name w:val="Hyperlink"/>
    <w:basedOn w:val="DefaultParagraphFont"/>
    <w:uiPriority w:val="99"/>
    <w:rsid w:val="0077741F"/>
    <w:rPr>
      <w:color w:val="0000FF"/>
      <w:u w:val="single"/>
    </w:rPr>
  </w:style>
  <w:style w:type="paragraph" w:styleId="NormalWeb">
    <w:name w:val="Normal (Web)"/>
    <w:basedOn w:val="Normal"/>
    <w:uiPriority w:val="99"/>
    <w:rsid w:val="0077741F"/>
    <w:pPr>
      <w:spacing w:before="100" w:beforeAutospacing="1" w:after="100" w:afterAutospacing="1"/>
    </w:pPr>
  </w:style>
  <w:style w:type="character" w:styleId="FollowedHyperlink">
    <w:name w:val="FollowedHyperlink"/>
    <w:basedOn w:val="DefaultParagraphFont"/>
    <w:rsid w:val="0077741F"/>
    <w:rPr>
      <w:color w:val="800080"/>
      <w:u w:val="single"/>
    </w:rPr>
  </w:style>
  <w:style w:type="paragraph" w:customStyle="1" w:styleId="sm">
    <w:name w:val="sm"/>
    <w:basedOn w:val="Normal"/>
    <w:rsid w:val="0077741F"/>
    <w:pPr>
      <w:spacing w:before="100" w:beforeAutospacing="1" w:after="100" w:afterAutospacing="1"/>
    </w:pPr>
    <w:rPr>
      <w:rFonts w:ascii="Arial" w:hAnsi="Arial" w:cs="Arial"/>
      <w:color w:val="666666"/>
      <w:sz w:val="15"/>
      <w:szCs w:val="15"/>
    </w:rPr>
  </w:style>
  <w:style w:type="character" w:styleId="Emphasis">
    <w:name w:val="Emphasis"/>
    <w:basedOn w:val="DefaultParagraphFont"/>
    <w:uiPriority w:val="20"/>
    <w:qFormat/>
    <w:rsid w:val="0077741F"/>
    <w:rPr>
      <w:i/>
      <w:iCs/>
    </w:rPr>
  </w:style>
  <w:style w:type="character" w:styleId="Strong">
    <w:name w:val="Strong"/>
    <w:basedOn w:val="DefaultParagraphFont"/>
    <w:uiPriority w:val="22"/>
    <w:qFormat/>
    <w:rsid w:val="0077741F"/>
    <w:rPr>
      <w:b/>
      <w:bCs/>
    </w:rPr>
  </w:style>
  <w:style w:type="character" w:customStyle="1" w:styleId="subheadw1">
    <w:name w:val="subheadw1"/>
    <w:basedOn w:val="DefaultParagraphFont"/>
    <w:rsid w:val="0077741F"/>
    <w:rPr>
      <w:rFonts w:ascii="Verdana" w:hAnsi="Verdana" w:hint="default"/>
      <w:b/>
      <w:bCs/>
      <w:color w:val="FFFFFF"/>
      <w:sz w:val="18"/>
      <w:szCs w:val="18"/>
    </w:rPr>
  </w:style>
  <w:style w:type="paragraph" w:customStyle="1" w:styleId="headline">
    <w:name w:val="headline"/>
    <w:basedOn w:val="Normal"/>
    <w:rsid w:val="0077741F"/>
    <w:pPr>
      <w:spacing w:beforeLines="1" w:afterLines="1"/>
    </w:pPr>
    <w:rPr>
      <w:rFonts w:ascii="Times" w:hAnsi="Times"/>
      <w:sz w:val="20"/>
      <w:szCs w:val="20"/>
    </w:rPr>
  </w:style>
  <w:style w:type="paragraph" w:customStyle="1" w:styleId="subhead">
    <w:name w:val="subhead"/>
    <w:basedOn w:val="Normal"/>
    <w:rsid w:val="0077741F"/>
    <w:pPr>
      <w:spacing w:beforeLines="1" w:afterLines="1"/>
    </w:pPr>
    <w:rPr>
      <w:rFonts w:ascii="Times" w:hAnsi="Times"/>
      <w:sz w:val="20"/>
      <w:szCs w:val="20"/>
    </w:rPr>
  </w:style>
  <w:style w:type="paragraph" w:customStyle="1" w:styleId="bodycopy">
    <w:name w:val="bodycopy"/>
    <w:basedOn w:val="Normal"/>
    <w:rsid w:val="0077741F"/>
    <w:pPr>
      <w:spacing w:beforeLines="1" w:afterLines="1"/>
    </w:pPr>
    <w:rPr>
      <w:rFonts w:ascii="Times" w:hAnsi="Times"/>
      <w:sz w:val="20"/>
      <w:szCs w:val="20"/>
    </w:rPr>
  </w:style>
  <w:style w:type="paragraph" w:styleId="Header">
    <w:name w:val="header"/>
    <w:basedOn w:val="Normal"/>
    <w:link w:val="HeaderChar"/>
    <w:rsid w:val="0077741F"/>
    <w:pPr>
      <w:tabs>
        <w:tab w:val="center" w:pos="4320"/>
        <w:tab w:val="right" w:pos="8640"/>
      </w:tabs>
    </w:pPr>
  </w:style>
  <w:style w:type="character" w:customStyle="1" w:styleId="HeaderChar">
    <w:name w:val="Header Char"/>
    <w:basedOn w:val="DefaultParagraphFont"/>
    <w:link w:val="Header"/>
    <w:rsid w:val="0077741F"/>
    <w:rPr>
      <w:rFonts w:ascii="Times New Roman" w:eastAsia="Times New Roman" w:hAnsi="Times New Roman" w:cs="Times New Roman"/>
    </w:rPr>
  </w:style>
  <w:style w:type="paragraph" w:styleId="Footer">
    <w:name w:val="footer"/>
    <w:basedOn w:val="Normal"/>
    <w:link w:val="FooterChar"/>
    <w:rsid w:val="0077741F"/>
    <w:pPr>
      <w:tabs>
        <w:tab w:val="center" w:pos="4320"/>
        <w:tab w:val="right" w:pos="8640"/>
      </w:tabs>
    </w:pPr>
  </w:style>
  <w:style w:type="character" w:customStyle="1" w:styleId="FooterChar">
    <w:name w:val="Footer Char"/>
    <w:basedOn w:val="DefaultParagraphFont"/>
    <w:link w:val="Footer"/>
    <w:rsid w:val="0077741F"/>
    <w:rPr>
      <w:rFonts w:ascii="Times New Roman" w:eastAsia="Times New Roman" w:hAnsi="Times New Roman" w:cs="Times New Roman"/>
    </w:rPr>
  </w:style>
  <w:style w:type="paragraph" w:customStyle="1" w:styleId="style23">
    <w:name w:val="style23"/>
    <w:basedOn w:val="Normal"/>
    <w:rsid w:val="0077741F"/>
    <w:pPr>
      <w:spacing w:beforeLines="1" w:afterLines="1"/>
    </w:pPr>
    <w:rPr>
      <w:rFonts w:ascii="Times" w:hAnsi="Times"/>
      <w:sz w:val="20"/>
      <w:szCs w:val="20"/>
    </w:rPr>
  </w:style>
  <w:style w:type="character" w:customStyle="1" w:styleId="style25">
    <w:name w:val="style25"/>
    <w:basedOn w:val="DefaultParagraphFont"/>
    <w:rsid w:val="0077741F"/>
  </w:style>
  <w:style w:type="paragraph" w:customStyle="1" w:styleId="style12">
    <w:name w:val="style12"/>
    <w:basedOn w:val="Normal"/>
    <w:rsid w:val="0077741F"/>
    <w:pPr>
      <w:spacing w:beforeLines="1" w:afterLines="1"/>
    </w:pPr>
    <w:rPr>
      <w:rFonts w:ascii="Times" w:hAnsi="Times"/>
      <w:sz w:val="20"/>
      <w:szCs w:val="20"/>
    </w:rPr>
  </w:style>
  <w:style w:type="character" w:customStyle="1" w:styleId="style16">
    <w:name w:val="style16"/>
    <w:basedOn w:val="DefaultParagraphFont"/>
    <w:rsid w:val="0077741F"/>
  </w:style>
  <w:style w:type="character" w:customStyle="1" w:styleId="style11">
    <w:name w:val="style11"/>
    <w:basedOn w:val="DefaultParagraphFont"/>
    <w:rsid w:val="0077741F"/>
  </w:style>
  <w:style w:type="paragraph" w:customStyle="1" w:styleId="style22">
    <w:name w:val="style22"/>
    <w:basedOn w:val="Normal"/>
    <w:rsid w:val="0077741F"/>
    <w:pPr>
      <w:spacing w:beforeLines="1" w:afterLines="1"/>
    </w:pPr>
    <w:rPr>
      <w:rFonts w:ascii="Times" w:hAnsi="Times"/>
      <w:sz w:val="20"/>
      <w:szCs w:val="20"/>
    </w:rPr>
  </w:style>
  <w:style w:type="character" w:customStyle="1" w:styleId="style17">
    <w:name w:val="style17"/>
    <w:basedOn w:val="DefaultParagraphFont"/>
    <w:rsid w:val="0077741F"/>
  </w:style>
  <w:style w:type="paragraph" w:customStyle="1" w:styleId="style171">
    <w:name w:val="style171"/>
    <w:basedOn w:val="Normal"/>
    <w:rsid w:val="0077741F"/>
    <w:pPr>
      <w:spacing w:beforeLines="1" w:afterLines="1"/>
    </w:pPr>
    <w:rPr>
      <w:rFonts w:ascii="Times" w:hAnsi="Times"/>
      <w:sz w:val="20"/>
      <w:szCs w:val="20"/>
    </w:rPr>
  </w:style>
  <w:style w:type="character" w:customStyle="1" w:styleId="style10">
    <w:name w:val="style10"/>
    <w:basedOn w:val="DefaultParagraphFont"/>
    <w:rsid w:val="0077741F"/>
  </w:style>
  <w:style w:type="character" w:customStyle="1" w:styleId="articleseperator">
    <w:name w:val="article_seperator"/>
    <w:basedOn w:val="DefaultParagraphFont"/>
    <w:rsid w:val="0077741F"/>
  </w:style>
  <w:style w:type="character" w:customStyle="1" w:styleId="printhtml">
    <w:name w:val="print_html"/>
    <w:basedOn w:val="DefaultParagraphFont"/>
    <w:rsid w:val="0077741F"/>
  </w:style>
  <w:style w:type="character" w:customStyle="1" w:styleId="fgrow3body">
    <w:name w:val="fgrow3body"/>
    <w:basedOn w:val="DefaultParagraphFont"/>
    <w:rsid w:val="0077741F"/>
  </w:style>
  <w:style w:type="paragraph" w:customStyle="1" w:styleId="titletext">
    <w:name w:val="titletext"/>
    <w:basedOn w:val="Normal"/>
    <w:rsid w:val="0077741F"/>
    <w:pPr>
      <w:spacing w:beforeLines="1" w:afterLines="1"/>
    </w:pPr>
    <w:rPr>
      <w:rFonts w:ascii="Times" w:hAnsi="Times"/>
      <w:sz w:val="20"/>
      <w:szCs w:val="20"/>
    </w:rPr>
  </w:style>
  <w:style w:type="character" w:customStyle="1" w:styleId="headc">
    <w:name w:val="head_c"/>
    <w:basedOn w:val="DefaultParagraphFont"/>
    <w:rsid w:val="0077741F"/>
  </w:style>
  <w:style w:type="paragraph" w:customStyle="1" w:styleId="copy">
    <w:name w:val="copy"/>
    <w:basedOn w:val="Normal"/>
    <w:rsid w:val="0077741F"/>
    <w:pPr>
      <w:spacing w:beforeLines="1" w:afterLines="1"/>
    </w:pPr>
    <w:rPr>
      <w:rFonts w:ascii="Times" w:hAnsi="Times"/>
      <w:sz w:val="20"/>
      <w:szCs w:val="20"/>
    </w:rPr>
  </w:style>
  <w:style w:type="paragraph" w:customStyle="1" w:styleId="Default">
    <w:name w:val="Default"/>
    <w:rsid w:val="0077741F"/>
    <w:pPr>
      <w:autoSpaceDE w:val="0"/>
      <w:autoSpaceDN w:val="0"/>
      <w:adjustRightInd w:val="0"/>
    </w:pPr>
    <w:rPr>
      <w:rFonts w:ascii="Arial" w:eastAsia="Calibri" w:hAnsi="Arial" w:cs="Arial"/>
      <w:color w:val="000000"/>
    </w:rPr>
  </w:style>
  <w:style w:type="character" w:customStyle="1" w:styleId="middlecopy">
    <w:name w:val="middlecopy"/>
    <w:basedOn w:val="DefaultParagraphFont"/>
    <w:rsid w:val="0077741F"/>
  </w:style>
  <w:style w:type="character" w:customStyle="1" w:styleId="middleheadline">
    <w:name w:val="middleheadline"/>
    <w:basedOn w:val="DefaultParagraphFont"/>
    <w:rsid w:val="0077741F"/>
  </w:style>
  <w:style w:type="paragraph" w:customStyle="1" w:styleId="xmsonormal">
    <w:name w:val="x_msonormal"/>
    <w:basedOn w:val="Normal"/>
    <w:rsid w:val="0077741F"/>
    <w:pPr>
      <w:spacing w:beforeLines="1" w:afterLines="1"/>
    </w:pPr>
    <w:rPr>
      <w:rFonts w:ascii="Times" w:hAnsi="Times"/>
      <w:sz w:val="20"/>
      <w:szCs w:val="20"/>
    </w:rPr>
  </w:style>
  <w:style w:type="character" w:styleId="HTMLCite">
    <w:name w:val="HTML Cite"/>
    <w:basedOn w:val="DefaultParagraphFont"/>
    <w:uiPriority w:val="99"/>
    <w:rsid w:val="0077741F"/>
    <w:rPr>
      <w:i/>
    </w:rPr>
  </w:style>
  <w:style w:type="character" w:customStyle="1" w:styleId="pdf">
    <w:name w:val="pdf"/>
    <w:basedOn w:val="DefaultParagraphFont"/>
    <w:rsid w:val="0077741F"/>
  </w:style>
  <w:style w:type="paragraph" w:styleId="BalloonText">
    <w:name w:val="Balloon Text"/>
    <w:basedOn w:val="Normal"/>
    <w:link w:val="BalloonTextChar"/>
    <w:rsid w:val="0077741F"/>
    <w:rPr>
      <w:rFonts w:ascii="Lucida Grande" w:hAnsi="Lucida Grande"/>
      <w:sz w:val="18"/>
      <w:szCs w:val="18"/>
    </w:rPr>
  </w:style>
  <w:style w:type="character" w:customStyle="1" w:styleId="BalloonTextChar">
    <w:name w:val="Balloon Text Char"/>
    <w:basedOn w:val="DefaultParagraphFont"/>
    <w:link w:val="BalloonText"/>
    <w:rsid w:val="0077741F"/>
    <w:rPr>
      <w:rFonts w:ascii="Lucida Grande" w:eastAsia="Times New Roman" w:hAnsi="Lucida Grande" w:cs="Times New Roman"/>
      <w:sz w:val="18"/>
      <w:szCs w:val="18"/>
    </w:rPr>
  </w:style>
  <w:style w:type="paragraph" w:styleId="ListParagraph">
    <w:name w:val="List Paragraph"/>
    <w:basedOn w:val="Normal"/>
    <w:uiPriority w:val="34"/>
    <w:qFormat/>
    <w:rsid w:val="0077741F"/>
    <w:pPr>
      <w:ind w:left="720"/>
      <w:contextualSpacing/>
    </w:pPr>
  </w:style>
  <w:style w:type="character" w:customStyle="1" w:styleId="search-custom">
    <w:name w:val="search-custom"/>
    <w:basedOn w:val="DefaultParagraphFont"/>
    <w:rsid w:val="0077741F"/>
  </w:style>
  <w:style w:type="character" w:customStyle="1" w:styleId="apple-converted-space">
    <w:name w:val="apple-converted-space"/>
    <w:basedOn w:val="DefaultParagraphFont"/>
    <w:rsid w:val="0077741F"/>
  </w:style>
  <w:style w:type="paragraph" w:styleId="NoSpacing">
    <w:name w:val="No Spacing"/>
    <w:uiPriority w:val="1"/>
    <w:qFormat/>
    <w:rsid w:val="0077741F"/>
    <w:rPr>
      <w:sz w:val="22"/>
      <w:szCs w:val="22"/>
    </w:rPr>
  </w:style>
  <w:style w:type="character" w:customStyle="1" w:styleId="UnresolvedMention">
    <w:name w:val="Unresolved Mention"/>
    <w:basedOn w:val="DefaultParagraphFont"/>
    <w:uiPriority w:val="99"/>
    <w:semiHidden/>
    <w:unhideWhenUsed/>
    <w:rsid w:val="0077741F"/>
    <w:rPr>
      <w:color w:val="808080"/>
      <w:shd w:val="clear" w:color="auto" w:fill="E6E6E6"/>
    </w:rPr>
  </w:style>
  <w:style w:type="character" w:styleId="CommentReference">
    <w:name w:val="annotation reference"/>
    <w:basedOn w:val="DefaultParagraphFont"/>
    <w:uiPriority w:val="99"/>
    <w:semiHidden/>
    <w:unhideWhenUsed/>
    <w:rsid w:val="0077741F"/>
    <w:rPr>
      <w:sz w:val="16"/>
      <w:szCs w:val="16"/>
    </w:rPr>
  </w:style>
  <w:style w:type="paragraph" w:styleId="CommentText">
    <w:name w:val="annotation text"/>
    <w:basedOn w:val="Normal"/>
    <w:link w:val="CommentTextChar"/>
    <w:uiPriority w:val="99"/>
    <w:semiHidden/>
    <w:unhideWhenUsed/>
    <w:rsid w:val="0077741F"/>
    <w:rPr>
      <w:sz w:val="20"/>
      <w:szCs w:val="20"/>
    </w:rPr>
  </w:style>
  <w:style w:type="character" w:customStyle="1" w:styleId="CommentTextChar">
    <w:name w:val="Comment Text Char"/>
    <w:basedOn w:val="DefaultParagraphFont"/>
    <w:link w:val="CommentText"/>
    <w:uiPriority w:val="99"/>
    <w:semiHidden/>
    <w:rsid w:val="0077741F"/>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77741F"/>
    <w:rPr>
      <w:b/>
      <w:bCs/>
    </w:rPr>
  </w:style>
  <w:style w:type="character" w:customStyle="1" w:styleId="CommentSubjectChar">
    <w:name w:val="Comment Subject Char"/>
    <w:basedOn w:val="CommentTextChar"/>
    <w:link w:val="CommentSubject"/>
    <w:uiPriority w:val="99"/>
    <w:semiHidden/>
    <w:rsid w:val="0077741F"/>
    <w:rPr>
      <w:rFonts w:ascii="Times New Roman" w:eastAsia="Times New Roman" w:hAnsi="Times New Roman" w:cs="Times New Roman"/>
      <w:b/>
      <w:bCs/>
      <w:sz w:val="20"/>
      <w:szCs w:val="20"/>
    </w:rPr>
  </w:style>
  <w:style w:type="character" w:customStyle="1" w:styleId="field">
    <w:name w:val="field"/>
    <w:basedOn w:val="DefaultParagraphFont"/>
    <w:rsid w:val="0077741F"/>
  </w:style>
  <w:style w:type="character" w:customStyle="1" w:styleId="file">
    <w:name w:val="file"/>
    <w:basedOn w:val="DefaultParagraphFont"/>
    <w:rsid w:val="0077741F"/>
  </w:style>
  <w:style w:type="character" w:customStyle="1" w:styleId="fileinfo">
    <w:name w:val="fileinfo"/>
    <w:basedOn w:val="DefaultParagraphFont"/>
    <w:rsid w:val="00F53E8B"/>
  </w:style>
  <w:style w:type="paragraph" w:customStyle="1" w:styleId="web-area-footer">
    <w:name w:val="web-area-footer"/>
    <w:basedOn w:val="Normal"/>
    <w:rsid w:val="00F53E8B"/>
    <w:pPr>
      <w:spacing w:before="100" w:beforeAutospacing="1" w:after="100" w:afterAutospacing="1"/>
    </w:pPr>
  </w:style>
  <w:style w:type="character" w:customStyle="1" w:styleId="Heading5Char">
    <w:name w:val="Heading 5 Char"/>
    <w:basedOn w:val="DefaultParagraphFont"/>
    <w:link w:val="Heading5"/>
    <w:uiPriority w:val="9"/>
    <w:semiHidden/>
    <w:rsid w:val="00DE3E08"/>
    <w:rPr>
      <w:rFonts w:asciiTheme="majorHAnsi" w:eastAsiaTheme="majorEastAsia" w:hAnsiTheme="majorHAnsi" w:cstheme="majorBidi"/>
      <w:color w:val="2F5496" w:themeColor="accent1" w:themeShade="BF"/>
    </w:rPr>
  </w:style>
  <w:style w:type="character" w:customStyle="1" w:styleId="ql-editor">
    <w:name w:val="ql-editor"/>
    <w:basedOn w:val="DefaultParagraphFont"/>
    <w:rsid w:val="00D93A2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566338">
      <w:bodyDiv w:val="1"/>
      <w:marLeft w:val="0"/>
      <w:marRight w:val="0"/>
      <w:marTop w:val="0"/>
      <w:marBottom w:val="0"/>
      <w:divBdr>
        <w:top w:val="none" w:sz="0" w:space="0" w:color="auto"/>
        <w:left w:val="none" w:sz="0" w:space="0" w:color="auto"/>
        <w:bottom w:val="none" w:sz="0" w:space="0" w:color="auto"/>
        <w:right w:val="none" w:sz="0" w:space="0" w:color="auto"/>
      </w:divBdr>
      <w:divsChild>
        <w:div w:id="662899678">
          <w:marLeft w:val="0"/>
          <w:marRight w:val="0"/>
          <w:marTop w:val="0"/>
          <w:marBottom w:val="0"/>
          <w:divBdr>
            <w:top w:val="none" w:sz="0" w:space="0" w:color="auto"/>
            <w:left w:val="none" w:sz="0" w:space="0" w:color="auto"/>
            <w:bottom w:val="none" w:sz="0" w:space="0" w:color="auto"/>
            <w:right w:val="none" w:sz="0" w:space="0" w:color="auto"/>
          </w:divBdr>
        </w:div>
        <w:div w:id="1536885937">
          <w:marLeft w:val="0"/>
          <w:marRight w:val="0"/>
          <w:marTop w:val="0"/>
          <w:marBottom w:val="0"/>
          <w:divBdr>
            <w:top w:val="none" w:sz="0" w:space="0" w:color="auto"/>
            <w:left w:val="none" w:sz="0" w:space="0" w:color="auto"/>
            <w:bottom w:val="none" w:sz="0" w:space="0" w:color="auto"/>
            <w:right w:val="none" w:sz="0" w:space="0" w:color="auto"/>
          </w:divBdr>
        </w:div>
        <w:div w:id="2015256643">
          <w:marLeft w:val="0"/>
          <w:marRight w:val="0"/>
          <w:marTop w:val="0"/>
          <w:marBottom w:val="0"/>
          <w:divBdr>
            <w:top w:val="none" w:sz="0" w:space="0" w:color="auto"/>
            <w:left w:val="none" w:sz="0" w:space="0" w:color="auto"/>
            <w:bottom w:val="none" w:sz="0" w:space="0" w:color="auto"/>
            <w:right w:val="none" w:sz="0" w:space="0" w:color="auto"/>
          </w:divBdr>
        </w:div>
        <w:div w:id="2090731499">
          <w:marLeft w:val="0"/>
          <w:marRight w:val="0"/>
          <w:marTop w:val="0"/>
          <w:marBottom w:val="0"/>
          <w:divBdr>
            <w:top w:val="none" w:sz="0" w:space="0" w:color="auto"/>
            <w:left w:val="none" w:sz="0" w:space="0" w:color="auto"/>
            <w:bottom w:val="none" w:sz="0" w:space="0" w:color="auto"/>
            <w:right w:val="none" w:sz="0" w:space="0" w:color="auto"/>
          </w:divBdr>
        </w:div>
      </w:divsChild>
    </w:div>
    <w:div w:id="7022454">
      <w:bodyDiv w:val="1"/>
      <w:marLeft w:val="0"/>
      <w:marRight w:val="0"/>
      <w:marTop w:val="0"/>
      <w:marBottom w:val="0"/>
      <w:divBdr>
        <w:top w:val="none" w:sz="0" w:space="0" w:color="auto"/>
        <w:left w:val="none" w:sz="0" w:space="0" w:color="auto"/>
        <w:bottom w:val="none" w:sz="0" w:space="0" w:color="auto"/>
        <w:right w:val="none" w:sz="0" w:space="0" w:color="auto"/>
      </w:divBdr>
      <w:divsChild>
        <w:div w:id="420490055">
          <w:marLeft w:val="0"/>
          <w:marRight w:val="0"/>
          <w:marTop w:val="0"/>
          <w:marBottom w:val="0"/>
          <w:divBdr>
            <w:top w:val="none" w:sz="0" w:space="0" w:color="auto"/>
            <w:left w:val="none" w:sz="0" w:space="0" w:color="auto"/>
            <w:bottom w:val="none" w:sz="0" w:space="0" w:color="auto"/>
            <w:right w:val="none" w:sz="0" w:space="0" w:color="auto"/>
          </w:divBdr>
        </w:div>
        <w:div w:id="493180746">
          <w:marLeft w:val="0"/>
          <w:marRight w:val="0"/>
          <w:marTop w:val="0"/>
          <w:marBottom w:val="0"/>
          <w:divBdr>
            <w:top w:val="none" w:sz="0" w:space="0" w:color="auto"/>
            <w:left w:val="none" w:sz="0" w:space="0" w:color="auto"/>
            <w:bottom w:val="none" w:sz="0" w:space="0" w:color="auto"/>
            <w:right w:val="none" w:sz="0" w:space="0" w:color="auto"/>
          </w:divBdr>
        </w:div>
        <w:div w:id="1366441533">
          <w:marLeft w:val="0"/>
          <w:marRight w:val="0"/>
          <w:marTop w:val="0"/>
          <w:marBottom w:val="0"/>
          <w:divBdr>
            <w:top w:val="none" w:sz="0" w:space="0" w:color="auto"/>
            <w:left w:val="none" w:sz="0" w:space="0" w:color="auto"/>
            <w:bottom w:val="none" w:sz="0" w:space="0" w:color="auto"/>
            <w:right w:val="none" w:sz="0" w:space="0" w:color="auto"/>
          </w:divBdr>
        </w:div>
        <w:div w:id="383673518">
          <w:marLeft w:val="0"/>
          <w:marRight w:val="0"/>
          <w:marTop w:val="0"/>
          <w:marBottom w:val="0"/>
          <w:divBdr>
            <w:top w:val="none" w:sz="0" w:space="0" w:color="auto"/>
            <w:left w:val="none" w:sz="0" w:space="0" w:color="auto"/>
            <w:bottom w:val="none" w:sz="0" w:space="0" w:color="auto"/>
            <w:right w:val="none" w:sz="0" w:space="0" w:color="auto"/>
          </w:divBdr>
        </w:div>
      </w:divsChild>
    </w:div>
    <w:div w:id="7024882">
      <w:bodyDiv w:val="1"/>
      <w:marLeft w:val="0"/>
      <w:marRight w:val="0"/>
      <w:marTop w:val="0"/>
      <w:marBottom w:val="0"/>
      <w:divBdr>
        <w:top w:val="none" w:sz="0" w:space="0" w:color="auto"/>
        <w:left w:val="none" w:sz="0" w:space="0" w:color="auto"/>
        <w:bottom w:val="none" w:sz="0" w:space="0" w:color="auto"/>
        <w:right w:val="none" w:sz="0" w:space="0" w:color="auto"/>
      </w:divBdr>
      <w:divsChild>
        <w:div w:id="160656113">
          <w:marLeft w:val="0"/>
          <w:marRight w:val="0"/>
          <w:marTop w:val="0"/>
          <w:marBottom w:val="0"/>
          <w:divBdr>
            <w:top w:val="none" w:sz="0" w:space="0" w:color="auto"/>
            <w:left w:val="none" w:sz="0" w:space="0" w:color="auto"/>
            <w:bottom w:val="none" w:sz="0" w:space="0" w:color="auto"/>
            <w:right w:val="none" w:sz="0" w:space="0" w:color="auto"/>
          </w:divBdr>
        </w:div>
        <w:div w:id="524904345">
          <w:marLeft w:val="0"/>
          <w:marRight w:val="0"/>
          <w:marTop w:val="0"/>
          <w:marBottom w:val="0"/>
          <w:divBdr>
            <w:top w:val="none" w:sz="0" w:space="0" w:color="auto"/>
            <w:left w:val="none" w:sz="0" w:space="0" w:color="auto"/>
            <w:bottom w:val="none" w:sz="0" w:space="0" w:color="auto"/>
            <w:right w:val="none" w:sz="0" w:space="0" w:color="auto"/>
          </w:divBdr>
        </w:div>
        <w:div w:id="1006206347">
          <w:marLeft w:val="0"/>
          <w:marRight w:val="0"/>
          <w:marTop w:val="0"/>
          <w:marBottom w:val="0"/>
          <w:divBdr>
            <w:top w:val="none" w:sz="0" w:space="0" w:color="auto"/>
            <w:left w:val="none" w:sz="0" w:space="0" w:color="auto"/>
            <w:bottom w:val="none" w:sz="0" w:space="0" w:color="auto"/>
            <w:right w:val="none" w:sz="0" w:space="0" w:color="auto"/>
          </w:divBdr>
        </w:div>
        <w:div w:id="1645085576">
          <w:marLeft w:val="0"/>
          <w:marRight w:val="0"/>
          <w:marTop w:val="0"/>
          <w:marBottom w:val="0"/>
          <w:divBdr>
            <w:top w:val="none" w:sz="0" w:space="0" w:color="auto"/>
            <w:left w:val="none" w:sz="0" w:space="0" w:color="auto"/>
            <w:bottom w:val="none" w:sz="0" w:space="0" w:color="auto"/>
            <w:right w:val="none" w:sz="0" w:space="0" w:color="auto"/>
          </w:divBdr>
        </w:div>
      </w:divsChild>
    </w:div>
    <w:div w:id="7799890">
      <w:bodyDiv w:val="1"/>
      <w:marLeft w:val="0"/>
      <w:marRight w:val="0"/>
      <w:marTop w:val="0"/>
      <w:marBottom w:val="0"/>
      <w:divBdr>
        <w:top w:val="none" w:sz="0" w:space="0" w:color="auto"/>
        <w:left w:val="none" w:sz="0" w:space="0" w:color="auto"/>
        <w:bottom w:val="none" w:sz="0" w:space="0" w:color="auto"/>
        <w:right w:val="none" w:sz="0" w:space="0" w:color="auto"/>
      </w:divBdr>
      <w:divsChild>
        <w:div w:id="106505112">
          <w:marLeft w:val="0"/>
          <w:marRight w:val="0"/>
          <w:marTop w:val="0"/>
          <w:marBottom w:val="0"/>
          <w:divBdr>
            <w:top w:val="none" w:sz="0" w:space="0" w:color="auto"/>
            <w:left w:val="none" w:sz="0" w:space="0" w:color="auto"/>
            <w:bottom w:val="none" w:sz="0" w:space="0" w:color="auto"/>
            <w:right w:val="none" w:sz="0" w:space="0" w:color="auto"/>
          </w:divBdr>
        </w:div>
        <w:div w:id="127750496">
          <w:marLeft w:val="0"/>
          <w:marRight w:val="0"/>
          <w:marTop w:val="0"/>
          <w:marBottom w:val="0"/>
          <w:divBdr>
            <w:top w:val="none" w:sz="0" w:space="0" w:color="auto"/>
            <w:left w:val="none" w:sz="0" w:space="0" w:color="auto"/>
            <w:bottom w:val="none" w:sz="0" w:space="0" w:color="auto"/>
            <w:right w:val="none" w:sz="0" w:space="0" w:color="auto"/>
          </w:divBdr>
        </w:div>
        <w:div w:id="283658249">
          <w:marLeft w:val="0"/>
          <w:marRight w:val="0"/>
          <w:marTop w:val="0"/>
          <w:marBottom w:val="0"/>
          <w:divBdr>
            <w:top w:val="none" w:sz="0" w:space="0" w:color="auto"/>
            <w:left w:val="none" w:sz="0" w:space="0" w:color="auto"/>
            <w:bottom w:val="none" w:sz="0" w:space="0" w:color="auto"/>
            <w:right w:val="none" w:sz="0" w:space="0" w:color="auto"/>
          </w:divBdr>
        </w:div>
        <w:div w:id="1567910985">
          <w:marLeft w:val="0"/>
          <w:marRight w:val="0"/>
          <w:marTop w:val="0"/>
          <w:marBottom w:val="0"/>
          <w:divBdr>
            <w:top w:val="none" w:sz="0" w:space="0" w:color="auto"/>
            <w:left w:val="none" w:sz="0" w:space="0" w:color="auto"/>
            <w:bottom w:val="none" w:sz="0" w:space="0" w:color="auto"/>
            <w:right w:val="none" w:sz="0" w:space="0" w:color="auto"/>
          </w:divBdr>
        </w:div>
      </w:divsChild>
    </w:div>
    <w:div w:id="8651571">
      <w:bodyDiv w:val="1"/>
      <w:marLeft w:val="0"/>
      <w:marRight w:val="0"/>
      <w:marTop w:val="0"/>
      <w:marBottom w:val="0"/>
      <w:divBdr>
        <w:top w:val="none" w:sz="0" w:space="0" w:color="auto"/>
        <w:left w:val="none" w:sz="0" w:space="0" w:color="auto"/>
        <w:bottom w:val="none" w:sz="0" w:space="0" w:color="auto"/>
        <w:right w:val="none" w:sz="0" w:space="0" w:color="auto"/>
      </w:divBdr>
      <w:divsChild>
        <w:div w:id="1506551767">
          <w:marLeft w:val="0"/>
          <w:marRight w:val="0"/>
          <w:marTop w:val="0"/>
          <w:marBottom w:val="0"/>
          <w:divBdr>
            <w:top w:val="none" w:sz="0" w:space="0" w:color="auto"/>
            <w:left w:val="none" w:sz="0" w:space="0" w:color="auto"/>
            <w:bottom w:val="none" w:sz="0" w:space="0" w:color="auto"/>
            <w:right w:val="none" w:sz="0" w:space="0" w:color="auto"/>
          </w:divBdr>
        </w:div>
        <w:div w:id="772095162">
          <w:marLeft w:val="0"/>
          <w:marRight w:val="0"/>
          <w:marTop w:val="0"/>
          <w:marBottom w:val="0"/>
          <w:divBdr>
            <w:top w:val="none" w:sz="0" w:space="0" w:color="auto"/>
            <w:left w:val="none" w:sz="0" w:space="0" w:color="auto"/>
            <w:bottom w:val="none" w:sz="0" w:space="0" w:color="auto"/>
            <w:right w:val="none" w:sz="0" w:space="0" w:color="auto"/>
          </w:divBdr>
        </w:div>
        <w:div w:id="1323653904">
          <w:marLeft w:val="0"/>
          <w:marRight w:val="0"/>
          <w:marTop w:val="0"/>
          <w:marBottom w:val="0"/>
          <w:divBdr>
            <w:top w:val="none" w:sz="0" w:space="0" w:color="auto"/>
            <w:left w:val="none" w:sz="0" w:space="0" w:color="auto"/>
            <w:bottom w:val="none" w:sz="0" w:space="0" w:color="auto"/>
            <w:right w:val="none" w:sz="0" w:space="0" w:color="auto"/>
          </w:divBdr>
        </w:div>
        <w:div w:id="2096122715">
          <w:marLeft w:val="0"/>
          <w:marRight w:val="0"/>
          <w:marTop w:val="0"/>
          <w:marBottom w:val="0"/>
          <w:divBdr>
            <w:top w:val="none" w:sz="0" w:space="0" w:color="auto"/>
            <w:left w:val="none" w:sz="0" w:space="0" w:color="auto"/>
            <w:bottom w:val="none" w:sz="0" w:space="0" w:color="auto"/>
            <w:right w:val="none" w:sz="0" w:space="0" w:color="auto"/>
          </w:divBdr>
        </w:div>
      </w:divsChild>
    </w:div>
    <w:div w:id="10575385">
      <w:bodyDiv w:val="1"/>
      <w:marLeft w:val="0"/>
      <w:marRight w:val="0"/>
      <w:marTop w:val="0"/>
      <w:marBottom w:val="0"/>
      <w:divBdr>
        <w:top w:val="none" w:sz="0" w:space="0" w:color="auto"/>
        <w:left w:val="none" w:sz="0" w:space="0" w:color="auto"/>
        <w:bottom w:val="none" w:sz="0" w:space="0" w:color="auto"/>
        <w:right w:val="none" w:sz="0" w:space="0" w:color="auto"/>
      </w:divBdr>
    </w:div>
    <w:div w:id="11759927">
      <w:bodyDiv w:val="1"/>
      <w:marLeft w:val="0"/>
      <w:marRight w:val="0"/>
      <w:marTop w:val="0"/>
      <w:marBottom w:val="0"/>
      <w:divBdr>
        <w:top w:val="none" w:sz="0" w:space="0" w:color="auto"/>
        <w:left w:val="none" w:sz="0" w:space="0" w:color="auto"/>
        <w:bottom w:val="none" w:sz="0" w:space="0" w:color="auto"/>
        <w:right w:val="none" w:sz="0" w:space="0" w:color="auto"/>
      </w:divBdr>
      <w:divsChild>
        <w:div w:id="689331224">
          <w:marLeft w:val="0"/>
          <w:marRight w:val="0"/>
          <w:marTop w:val="0"/>
          <w:marBottom w:val="0"/>
          <w:divBdr>
            <w:top w:val="none" w:sz="0" w:space="0" w:color="auto"/>
            <w:left w:val="none" w:sz="0" w:space="0" w:color="auto"/>
            <w:bottom w:val="none" w:sz="0" w:space="0" w:color="auto"/>
            <w:right w:val="none" w:sz="0" w:space="0" w:color="auto"/>
          </w:divBdr>
        </w:div>
        <w:div w:id="1337659782">
          <w:marLeft w:val="0"/>
          <w:marRight w:val="0"/>
          <w:marTop w:val="0"/>
          <w:marBottom w:val="0"/>
          <w:divBdr>
            <w:top w:val="none" w:sz="0" w:space="0" w:color="auto"/>
            <w:left w:val="none" w:sz="0" w:space="0" w:color="auto"/>
            <w:bottom w:val="none" w:sz="0" w:space="0" w:color="auto"/>
            <w:right w:val="none" w:sz="0" w:space="0" w:color="auto"/>
          </w:divBdr>
        </w:div>
        <w:div w:id="1443065055">
          <w:marLeft w:val="0"/>
          <w:marRight w:val="0"/>
          <w:marTop w:val="0"/>
          <w:marBottom w:val="0"/>
          <w:divBdr>
            <w:top w:val="none" w:sz="0" w:space="0" w:color="auto"/>
            <w:left w:val="none" w:sz="0" w:space="0" w:color="auto"/>
            <w:bottom w:val="none" w:sz="0" w:space="0" w:color="auto"/>
            <w:right w:val="none" w:sz="0" w:space="0" w:color="auto"/>
          </w:divBdr>
        </w:div>
        <w:div w:id="1466123769">
          <w:marLeft w:val="0"/>
          <w:marRight w:val="0"/>
          <w:marTop w:val="0"/>
          <w:marBottom w:val="0"/>
          <w:divBdr>
            <w:top w:val="none" w:sz="0" w:space="0" w:color="auto"/>
            <w:left w:val="none" w:sz="0" w:space="0" w:color="auto"/>
            <w:bottom w:val="none" w:sz="0" w:space="0" w:color="auto"/>
            <w:right w:val="none" w:sz="0" w:space="0" w:color="auto"/>
          </w:divBdr>
        </w:div>
      </w:divsChild>
    </w:div>
    <w:div w:id="13962218">
      <w:bodyDiv w:val="1"/>
      <w:marLeft w:val="0"/>
      <w:marRight w:val="0"/>
      <w:marTop w:val="0"/>
      <w:marBottom w:val="0"/>
      <w:divBdr>
        <w:top w:val="none" w:sz="0" w:space="0" w:color="auto"/>
        <w:left w:val="none" w:sz="0" w:space="0" w:color="auto"/>
        <w:bottom w:val="none" w:sz="0" w:space="0" w:color="auto"/>
        <w:right w:val="none" w:sz="0" w:space="0" w:color="auto"/>
      </w:divBdr>
      <w:divsChild>
        <w:div w:id="681125416">
          <w:marLeft w:val="0"/>
          <w:marRight w:val="0"/>
          <w:marTop w:val="0"/>
          <w:marBottom w:val="0"/>
          <w:divBdr>
            <w:top w:val="none" w:sz="0" w:space="0" w:color="auto"/>
            <w:left w:val="none" w:sz="0" w:space="0" w:color="auto"/>
            <w:bottom w:val="none" w:sz="0" w:space="0" w:color="auto"/>
            <w:right w:val="none" w:sz="0" w:space="0" w:color="auto"/>
          </w:divBdr>
        </w:div>
        <w:div w:id="1112091376">
          <w:marLeft w:val="0"/>
          <w:marRight w:val="0"/>
          <w:marTop w:val="0"/>
          <w:marBottom w:val="0"/>
          <w:divBdr>
            <w:top w:val="none" w:sz="0" w:space="0" w:color="auto"/>
            <w:left w:val="none" w:sz="0" w:space="0" w:color="auto"/>
            <w:bottom w:val="none" w:sz="0" w:space="0" w:color="auto"/>
            <w:right w:val="none" w:sz="0" w:space="0" w:color="auto"/>
          </w:divBdr>
        </w:div>
        <w:div w:id="1443039012">
          <w:marLeft w:val="0"/>
          <w:marRight w:val="0"/>
          <w:marTop w:val="0"/>
          <w:marBottom w:val="0"/>
          <w:divBdr>
            <w:top w:val="none" w:sz="0" w:space="0" w:color="auto"/>
            <w:left w:val="none" w:sz="0" w:space="0" w:color="auto"/>
            <w:bottom w:val="none" w:sz="0" w:space="0" w:color="auto"/>
            <w:right w:val="none" w:sz="0" w:space="0" w:color="auto"/>
          </w:divBdr>
        </w:div>
        <w:div w:id="1820610914">
          <w:marLeft w:val="0"/>
          <w:marRight w:val="0"/>
          <w:marTop w:val="0"/>
          <w:marBottom w:val="0"/>
          <w:divBdr>
            <w:top w:val="none" w:sz="0" w:space="0" w:color="auto"/>
            <w:left w:val="none" w:sz="0" w:space="0" w:color="auto"/>
            <w:bottom w:val="none" w:sz="0" w:space="0" w:color="auto"/>
            <w:right w:val="none" w:sz="0" w:space="0" w:color="auto"/>
          </w:divBdr>
        </w:div>
      </w:divsChild>
    </w:div>
    <w:div w:id="15623344">
      <w:bodyDiv w:val="1"/>
      <w:marLeft w:val="0"/>
      <w:marRight w:val="0"/>
      <w:marTop w:val="0"/>
      <w:marBottom w:val="0"/>
      <w:divBdr>
        <w:top w:val="none" w:sz="0" w:space="0" w:color="auto"/>
        <w:left w:val="none" w:sz="0" w:space="0" w:color="auto"/>
        <w:bottom w:val="none" w:sz="0" w:space="0" w:color="auto"/>
        <w:right w:val="none" w:sz="0" w:space="0" w:color="auto"/>
      </w:divBdr>
      <w:divsChild>
        <w:div w:id="119108313">
          <w:marLeft w:val="0"/>
          <w:marRight w:val="0"/>
          <w:marTop w:val="0"/>
          <w:marBottom w:val="0"/>
          <w:divBdr>
            <w:top w:val="none" w:sz="0" w:space="0" w:color="auto"/>
            <w:left w:val="none" w:sz="0" w:space="0" w:color="auto"/>
            <w:bottom w:val="none" w:sz="0" w:space="0" w:color="auto"/>
            <w:right w:val="none" w:sz="0" w:space="0" w:color="auto"/>
          </w:divBdr>
        </w:div>
        <w:div w:id="1719237046">
          <w:marLeft w:val="0"/>
          <w:marRight w:val="0"/>
          <w:marTop w:val="0"/>
          <w:marBottom w:val="0"/>
          <w:divBdr>
            <w:top w:val="none" w:sz="0" w:space="0" w:color="auto"/>
            <w:left w:val="none" w:sz="0" w:space="0" w:color="auto"/>
            <w:bottom w:val="none" w:sz="0" w:space="0" w:color="auto"/>
            <w:right w:val="none" w:sz="0" w:space="0" w:color="auto"/>
          </w:divBdr>
        </w:div>
        <w:div w:id="262149849">
          <w:marLeft w:val="0"/>
          <w:marRight w:val="0"/>
          <w:marTop w:val="0"/>
          <w:marBottom w:val="0"/>
          <w:divBdr>
            <w:top w:val="none" w:sz="0" w:space="0" w:color="auto"/>
            <w:left w:val="none" w:sz="0" w:space="0" w:color="auto"/>
            <w:bottom w:val="none" w:sz="0" w:space="0" w:color="auto"/>
            <w:right w:val="none" w:sz="0" w:space="0" w:color="auto"/>
          </w:divBdr>
        </w:div>
        <w:div w:id="656374476">
          <w:marLeft w:val="0"/>
          <w:marRight w:val="0"/>
          <w:marTop w:val="0"/>
          <w:marBottom w:val="0"/>
          <w:divBdr>
            <w:top w:val="none" w:sz="0" w:space="0" w:color="auto"/>
            <w:left w:val="none" w:sz="0" w:space="0" w:color="auto"/>
            <w:bottom w:val="none" w:sz="0" w:space="0" w:color="auto"/>
            <w:right w:val="none" w:sz="0" w:space="0" w:color="auto"/>
          </w:divBdr>
        </w:div>
      </w:divsChild>
    </w:div>
    <w:div w:id="17003049">
      <w:bodyDiv w:val="1"/>
      <w:marLeft w:val="0"/>
      <w:marRight w:val="0"/>
      <w:marTop w:val="0"/>
      <w:marBottom w:val="0"/>
      <w:divBdr>
        <w:top w:val="none" w:sz="0" w:space="0" w:color="auto"/>
        <w:left w:val="none" w:sz="0" w:space="0" w:color="auto"/>
        <w:bottom w:val="none" w:sz="0" w:space="0" w:color="auto"/>
        <w:right w:val="none" w:sz="0" w:space="0" w:color="auto"/>
      </w:divBdr>
      <w:divsChild>
        <w:div w:id="3216883">
          <w:marLeft w:val="0"/>
          <w:marRight w:val="0"/>
          <w:marTop w:val="0"/>
          <w:marBottom w:val="0"/>
          <w:divBdr>
            <w:top w:val="none" w:sz="0" w:space="0" w:color="auto"/>
            <w:left w:val="none" w:sz="0" w:space="0" w:color="auto"/>
            <w:bottom w:val="none" w:sz="0" w:space="0" w:color="auto"/>
            <w:right w:val="none" w:sz="0" w:space="0" w:color="auto"/>
          </w:divBdr>
        </w:div>
        <w:div w:id="2020622378">
          <w:marLeft w:val="0"/>
          <w:marRight w:val="0"/>
          <w:marTop w:val="0"/>
          <w:marBottom w:val="0"/>
          <w:divBdr>
            <w:top w:val="none" w:sz="0" w:space="0" w:color="auto"/>
            <w:left w:val="none" w:sz="0" w:space="0" w:color="auto"/>
            <w:bottom w:val="none" w:sz="0" w:space="0" w:color="auto"/>
            <w:right w:val="none" w:sz="0" w:space="0" w:color="auto"/>
          </w:divBdr>
        </w:div>
        <w:div w:id="776755019">
          <w:marLeft w:val="0"/>
          <w:marRight w:val="0"/>
          <w:marTop w:val="0"/>
          <w:marBottom w:val="0"/>
          <w:divBdr>
            <w:top w:val="none" w:sz="0" w:space="0" w:color="auto"/>
            <w:left w:val="none" w:sz="0" w:space="0" w:color="auto"/>
            <w:bottom w:val="none" w:sz="0" w:space="0" w:color="auto"/>
            <w:right w:val="none" w:sz="0" w:space="0" w:color="auto"/>
          </w:divBdr>
        </w:div>
        <w:div w:id="1123306551">
          <w:marLeft w:val="0"/>
          <w:marRight w:val="0"/>
          <w:marTop w:val="0"/>
          <w:marBottom w:val="0"/>
          <w:divBdr>
            <w:top w:val="none" w:sz="0" w:space="0" w:color="auto"/>
            <w:left w:val="none" w:sz="0" w:space="0" w:color="auto"/>
            <w:bottom w:val="none" w:sz="0" w:space="0" w:color="auto"/>
            <w:right w:val="none" w:sz="0" w:space="0" w:color="auto"/>
          </w:divBdr>
        </w:div>
      </w:divsChild>
    </w:div>
    <w:div w:id="20908501">
      <w:bodyDiv w:val="1"/>
      <w:marLeft w:val="0"/>
      <w:marRight w:val="0"/>
      <w:marTop w:val="0"/>
      <w:marBottom w:val="0"/>
      <w:divBdr>
        <w:top w:val="none" w:sz="0" w:space="0" w:color="auto"/>
        <w:left w:val="none" w:sz="0" w:space="0" w:color="auto"/>
        <w:bottom w:val="none" w:sz="0" w:space="0" w:color="auto"/>
        <w:right w:val="none" w:sz="0" w:space="0" w:color="auto"/>
      </w:divBdr>
      <w:divsChild>
        <w:div w:id="1352103108">
          <w:marLeft w:val="0"/>
          <w:marRight w:val="0"/>
          <w:marTop w:val="0"/>
          <w:marBottom w:val="0"/>
          <w:divBdr>
            <w:top w:val="none" w:sz="0" w:space="0" w:color="auto"/>
            <w:left w:val="none" w:sz="0" w:space="0" w:color="auto"/>
            <w:bottom w:val="none" w:sz="0" w:space="0" w:color="auto"/>
            <w:right w:val="none" w:sz="0" w:space="0" w:color="auto"/>
          </w:divBdr>
        </w:div>
        <w:div w:id="1287856267">
          <w:marLeft w:val="0"/>
          <w:marRight w:val="0"/>
          <w:marTop w:val="0"/>
          <w:marBottom w:val="0"/>
          <w:divBdr>
            <w:top w:val="none" w:sz="0" w:space="0" w:color="auto"/>
            <w:left w:val="none" w:sz="0" w:space="0" w:color="auto"/>
            <w:bottom w:val="none" w:sz="0" w:space="0" w:color="auto"/>
            <w:right w:val="none" w:sz="0" w:space="0" w:color="auto"/>
          </w:divBdr>
        </w:div>
        <w:div w:id="1395742187">
          <w:marLeft w:val="0"/>
          <w:marRight w:val="0"/>
          <w:marTop w:val="0"/>
          <w:marBottom w:val="0"/>
          <w:divBdr>
            <w:top w:val="none" w:sz="0" w:space="0" w:color="auto"/>
            <w:left w:val="none" w:sz="0" w:space="0" w:color="auto"/>
            <w:bottom w:val="none" w:sz="0" w:space="0" w:color="auto"/>
            <w:right w:val="none" w:sz="0" w:space="0" w:color="auto"/>
          </w:divBdr>
        </w:div>
        <w:div w:id="1419444364">
          <w:marLeft w:val="0"/>
          <w:marRight w:val="0"/>
          <w:marTop w:val="0"/>
          <w:marBottom w:val="0"/>
          <w:divBdr>
            <w:top w:val="none" w:sz="0" w:space="0" w:color="auto"/>
            <w:left w:val="none" w:sz="0" w:space="0" w:color="auto"/>
            <w:bottom w:val="none" w:sz="0" w:space="0" w:color="auto"/>
            <w:right w:val="none" w:sz="0" w:space="0" w:color="auto"/>
          </w:divBdr>
        </w:div>
      </w:divsChild>
    </w:div>
    <w:div w:id="21708272">
      <w:bodyDiv w:val="1"/>
      <w:marLeft w:val="0"/>
      <w:marRight w:val="0"/>
      <w:marTop w:val="0"/>
      <w:marBottom w:val="0"/>
      <w:divBdr>
        <w:top w:val="none" w:sz="0" w:space="0" w:color="auto"/>
        <w:left w:val="none" w:sz="0" w:space="0" w:color="auto"/>
        <w:bottom w:val="none" w:sz="0" w:space="0" w:color="auto"/>
        <w:right w:val="none" w:sz="0" w:space="0" w:color="auto"/>
      </w:divBdr>
      <w:divsChild>
        <w:div w:id="144665334">
          <w:marLeft w:val="0"/>
          <w:marRight w:val="0"/>
          <w:marTop w:val="0"/>
          <w:marBottom w:val="0"/>
          <w:divBdr>
            <w:top w:val="none" w:sz="0" w:space="0" w:color="auto"/>
            <w:left w:val="none" w:sz="0" w:space="0" w:color="auto"/>
            <w:bottom w:val="none" w:sz="0" w:space="0" w:color="auto"/>
            <w:right w:val="none" w:sz="0" w:space="0" w:color="auto"/>
          </w:divBdr>
        </w:div>
        <w:div w:id="360521552">
          <w:marLeft w:val="0"/>
          <w:marRight w:val="0"/>
          <w:marTop w:val="0"/>
          <w:marBottom w:val="0"/>
          <w:divBdr>
            <w:top w:val="none" w:sz="0" w:space="0" w:color="auto"/>
            <w:left w:val="none" w:sz="0" w:space="0" w:color="auto"/>
            <w:bottom w:val="none" w:sz="0" w:space="0" w:color="auto"/>
            <w:right w:val="none" w:sz="0" w:space="0" w:color="auto"/>
          </w:divBdr>
        </w:div>
        <w:div w:id="429862862">
          <w:marLeft w:val="0"/>
          <w:marRight w:val="0"/>
          <w:marTop w:val="0"/>
          <w:marBottom w:val="0"/>
          <w:divBdr>
            <w:top w:val="none" w:sz="0" w:space="0" w:color="auto"/>
            <w:left w:val="none" w:sz="0" w:space="0" w:color="auto"/>
            <w:bottom w:val="none" w:sz="0" w:space="0" w:color="auto"/>
            <w:right w:val="none" w:sz="0" w:space="0" w:color="auto"/>
          </w:divBdr>
        </w:div>
        <w:div w:id="861094714">
          <w:marLeft w:val="0"/>
          <w:marRight w:val="0"/>
          <w:marTop w:val="0"/>
          <w:marBottom w:val="0"/>
          <w:divBdr>
            <w:top w:val="none" w:sz="0" w:space="0" w:color="auto"/>
            <w:left w:val="none" w:sz="0" w:space="0" w:color="auto"/>
            <w:bottom w:val="none" w:sz="0" w:space="0" w:color="auto"/>
            <w:right w:val="none" w:sz="0" w:space="0" w:color="auto"/>
          </w:divBdr>
        </w:div>
      </w:divsChild>
    </w:div>
    <w:div w:id="23140152">
      <w:bodyDiv w:val="1"/>
      <w:marLeft w:val="0"/>
      <w:marRight w:val="0"/>
      <w:marTop w:val="0"/>
      <w:marBottom w:val="0"/>
      <w:divBdr>
        <w:top w:val="none" w:sz="0" w:space="0" w:color="auto"/>
        <w:left w:val="none" w:sz="0" w:space="0" w:color="auto"/>
        <w:bottom w:val="none" w:sz="0" w:space="0" w:color="auto"/>
        <w:right w:val="none" w:sz="0" w:space="0" w:color="auto"/>
      </w:divBdr>
      <w:divsChild>
        <w:div w:id="514268831">
          <w:marLeft w:val="0"/>
          <w:marRight w:val="0"/>
          <w:marTop w:val="0"/>
          <w:marBottom w:val="0"/>
          <w:divBdr>
            <w:top w:val="none" w:sz="0" w:space="0" w:color="auto"/>
            <w:left w:val="none" w:sz="0" w:space="0" w:color="auto"/>
            <w:bottom w:val="none" w:sz="0" w:space="0" w:color="auto"/>
            <w:right w:val="none" w:sz="0" w:space="0" w:color="auto"/>
          </w:divBdr>
        </w:div>
        <w:div w:id="768238846">
          <w:marLeft w:val="0"/>
          <w:marRight w:val="0"/>
          <w:marTop w:val="0"/>
          <w:marBottom w:val="0"/>
          <w:divBdr>
            <w:top w:val="none" w:sz="0" w:space="0" w:color="auto"/>
            <w:left w:val="none" w:sz="0" w:space="0" w:color="auto"/>
            <w:bottom w:val="none" w:sz="0" w:space="0" w:color="auto"/>
            <w:right w:val="none" w:sz="0" w:space="0" w:color="auto"/>
          </w:divBdr>
        </w:div>
        <w:div w:id="929898906">
          <w:marLeft w:val="0"/>
          <w:marRight w:val="0"/>
          <w:marTop w:val="0"/>
          <w:marBottom w:val="0"/>
          <w:divBdr>
            <w:top w:val="none" w:sz="0" w:space="0" w:color="auto"/>
            <w:left w:val="none" w:sz="0" w:space="0" w:color="auto"/>
            <w:bottom w:val="none" w:sz="0" w:space="0" w:color="auto"/>
            <w:right w:val="none" w:sz="0" w:space="0" w:color="auto"/>
          </w:divBdr>
        </w:div>
        <w:div w:id="1261723080">
          <w:marLeft w:val="0"/>
          <w:marRight w:val="0"/>
          <w:marTop w:val="0"/>
          <w:marBottom w:val="0"/>
          <w:divBdr>
            <w:top w:val="none" w:sz="0" w:space="0" w:color="auto"/>
            <w:left w:val="none" w:sz="0" w:space="0" w:color="auto"/>
            <w:bottom w:val="none" w:sz="0" w:space="0" w:color="auto"/>
            <w:right w:val="none" w:sz="0" w:space="0" w:color="auto"/>
          </w:divBdr>
        </w:div>
      </w:divsChild>
    </w:div>
    <w:div w:id="24528921">
      <w:bodyDiv w:val="1"/>
      <w:marLeft w:val="0"/>
      <w:marRight w:val="0"/>
      <w:marTop w:val="0"/>
      <w:marBottom w:val="0"/>
      <w:divBdr>
        <w:top w:val="none" w:sz="0" w:space="0" w:color="auto"/>
        <w:left w:val="none" w:sz="0" w:space="0" w:color="auto"/>
        <w:bottom w:val="none" w:sz="0" w:space="0" w:color="auto"/>
        <w:right w:val="none" w:sz="0" w:space="0" w:color="auto"/>
      </w:divBdr>
      <w:divsChild>
        <w:div w:id="267664166">
          <w:marLeft w:val="0"/>
          <w:marRight w:val="0"/>
          <w:marTop w:val="0"/>
          <w:marBottom w:val="0"/>
          <w:divBdr>
            <w:top w:val="none" w:sz="0" w:space="0" w:color="auto"/>
            <w:left w:val="none" w:sz="0" w:space="0" w:color="auto"/>
            <w:bottom w:val="none" w:sz="0" w:space="0" w:color="auto"/>
            <w:right w:val="none" w:sz="0" w:space="0" w:color="auto"/>
          </w:divBdr>
        </w:div>
        <w:div w:id="1218470334">
          <w:marLeft w:val="0"/>
          <w:marRight w:val="0"/>
          <w:marTop w:val="0"/>
          <w:marBottom w:val="0"/>
          <w:divBdr>
            <w:top w:val="none" w:sz="0" w:space="0" w:color="auto"/>
            <w:left w:val="none" w:sz="0" w:space="0" w:color="auto"/>
            <w:bottom w:val="none" w:sz="0" w:space="0" w:color="auto"/>
            <w:right w:val="none" w:sz="0" w:space="0" w:color="auto"/>
          </w:divBdr>
        </w:div>
        <w:div w:id="1988704768">
          <w:marLeft w:val="0"/>
          <w:marRight w:val="0"/>
          <w:marTop w:val="0"/>
          <w:marBottom w:val="0"/>
          <w:divBdr>
            <w:top w:val="none" w:sz="0" w:space="0" w:color="auto"/>
            <w:left w:val="none" w:sz="0" w:space="0" w:color="auto"/>
            <w:bottom w:val="none" w:sz="0" w:space="0" w:color="auto"/>
            <w:right w:val="none" w:sz="0" w:space="0" w:color="auto"/>
          </w:divBdr>
        </w:div>
        <w:div w:id="2031713669">
          <w:marLeft w:val="0"/>
          <w:marRight w:val="0"/>
          <w:marTop w:val="0"/>
          <w:marBottom w:val="0"/>
          <w:divBdr>
            <w:top w:val="none" w:sz="0" w:space="0" w:color="auto"/>
            <w:left w:val="none" w:sz="0" w:space="0" w:color="auto"/>
            <w:bottom w:val="none" w:sz="0" w:space="0" w:color="auto"/>
            <w:right w:val="none" w:sz="0" w:space="0" w:color="auto"/>
          </w:divBdr>
        </w:div>
      </w:divsChild>
    </w:div>
    <w:div w:id="25448244">
      <w:bodyDiv w:val="1"/>
      <w:marLeft w:val="0"/>
      <w:marRight w:val="0"/>
      <w:marTop w:val="0"/>
      <w:marBottom w:val="0"/>
      <w:divBdr>
        <w:top w:val="none" w:sz="0" w:space="0" w:color="auto"/>
        <w:left w:val="none" w:sz="0" w:space="0" w:color="auto"/>
        <w:bottom w:val="none" w:sz="0" w:space="0" w:color="auto"/>
        <w:right w:val="none" w:sz="0" w:space="0" w:color="auto"/>
      </w:divBdr>
      <w:divsChild>
        <w:div w:id="203098806">
          <w:marLeft w:val="0"/>
          <w:marRight w:val="0"/>
          <w:marTop w:val="0"/>
          <w:marBottom w:val="0"/>
          <w:divBdr>
            <w:top w:val="none" w:sz="0" w:space="0" w:color="auto"/>
            <w:left w:val="none" w:sz="0" w:space="0" w:color="auto"/>
            <w:bottom w:val="none" w:sz="0" w:space="0" w:color="auto"/>
            <w:right w:val="none" w:sz="0" w:space="0" w:color="auto"/>
          </w:divBdr>
        </w:div>
        <w:div w:id="838428719">
          <w:marLeft w:val="0"/>
          <w:marRight w:val="0"/>
          <w:marTop w:val="0"/>
          <w:marBottom w:val="0"/>
          <w:divBdr>
            <w:top w:val="none" w:sz="0" w:space="0" w:color="auto"/>
            <w:left w:val="none" w:sz="0" w:space="0" w:color="auto"/>
            <w:bottom w:val="none" w:sz="0" w:space="0" w:color="auto"/>
            <w:right w:val="none" w:sz="0" w:space="0" w:color="auto"/>
          </w:divBdr>
        </w:div>
        <w:div w:id="838545211">
          <w:marLeft w:val="0"/>
          <w:marRight w:val="0"/>
          <w:marTop w:val="0"/>
          <w:marBottom w:val="0"/>
          <w:divBdr>
            <w:top w:val="none" w:sz="0" w:space="0" w:color="auto"/>
            <w:left w:val="none" w:sz="0" w:space="0" w:color="auto"/>
            <w:bottom w:val="none" w:sz="0" w:space="0" w:color="auto"/>
            <w:right w:val="none" w:sz="0" w:space="0" w:color="auto"/>
          </w:divBdr>
        </w:div>
        <w:div w:id="1616058620">
          <w:marLeft w:val="0"/>
          <w:marRight w:val="0"/>
          <w:marTop w:val="0"/>
          <w:marBottom w:val="0"/>
          <w:divBdr>
            <w:top w:val="none" w:sz="0" w:space="0" w:color="auto"/>
            <w:left w:val="none" w:sz="0" w:space="0" w:color="auto"/>
            <w:bottom w:val="none" w:sz="0" w:space="0" w:color="auto"/>
            <w:right w:val="none" w:sz="0" w:space="0" w:color="auto"/>
          </w:divBdr>
        </w:div>
      </w:divsChild>
    </w:div>
    <w:div w:id="26491777">
      <w:bodyDiv w:val="1"/>
      <w:marLeft w:val="0"/>
      <w:marRight w:val="0"/>
      <w:marTop w:val="0"/>
      <w:marBottom w:val="0"/>
      <w:divBdr>
        <w:top w:val="none" w:sz="0" w:space="0" w:color="auto"/>
        <w:left w:val="none" w:sz="0" w:space="0" w:color="auto"/>
        <w:bottom w:val="none" w:sz="0" w:space="0" w:color="auto"/>
        <w:right w:val="none" w:sz="0" w:space="0" w:color="auto"/>
      </w:divBdr>
      <w:divsChild>
        <w:div w:id="340201176">
          <w:marLeft w:val="0"/>
          <w:marRight w:val="0"/>
          <w:marTop w:val="0"/>
          <w:marBottom w:val="0"/>
          <w:divBdr>
            <w:top w:val="none" w:sz="0" w:space="0" w:color="auto"/>
            <w:left w:val="none" w:sz="0" w:space="0" w:color="auto"/>
            <w:bottom w:val="none" w:sz="0" w:space="0" w:color="auto"/>
            <w:right w:val="none" w:sz="0" w:space="0" w:color="auto"/>
          </w:divBdr>
        </w:div>
        <w:div w:id="681710752">
          <w:marLeft w:val="0"/>
          <w:marRight w:val="0"/>
          <w:marTop w:val="0"/>
          <w:marBottom w:val="0"/>
          <w:divBdr>
            <w:top w:val="none" w:sz="0" w:space="0" w:color="auto"/>
            <w:left w:val="none" w:sz="0" w:space="0" w:color="auto"/>
            <w:bottom w:val="none" w:sz="0" w:space="0" w:color="auto"/>
            <w:right w:val="none" w:sz="0" w:space="0" w:color="auto"/>
          </w:divBdr>
        </w:div>
        <w:div w:id="1094479670">
          <w:marLeft w:val="0"/>
          <w:marRight w:val="0"/>
          <w:marTop w:val="0"/>
          <w:marBottom w:val="0"/>
          <w:divBdr>
            <w:top w:val="none" w:sz="0" w:space="0" w:color="auto"/>
            <w:left w:val="none" w:sz="0" w:space="0" w:color="auto"/>
            <w:bottom w:val="none" w:sz="0" w:space="0" w:color="auto"/>
            <w:right w:val="none" w:sz="0" w:space="0" w:color="auto"/>
          </w:divBdr>
        </w:div>
        <w:div w:id="1296254290">
          <w:marLeft w:val="0"/>
          <w:marRight w:val="0"/>
          <w:marTop w:val="0"/>
          <w:marBottom w:val="0"/>
          <w:divBdr>
            <w:top w:val="none" w:sz="0" w:space="0" w:color="auto"/>
            <w:left w:val="none" w:sz="0" w:space="0" w:color="auto"/>
            <w:bottom w:val="none" w:sz="0" w:space="0" w:color="auto"/>
            <w:right w:val="none" w:sz="0" w:space="0" w:color="auto"/>
          </w:divBdr>
        </w:div>
      </w:divsChild>
    </w:div>
    <w:div w:id="27266089">
      <w:bodyDiv w:val="1"/>
      <w:marLeft w:val="0"/>
      <w:marRight w:val="0"/>
      <w:marTop w:val="0"/>
      <w:marBottom w:val="0"/>
      <w:divBdr>
        <w:top w:val="none" w:sz="0" w:space="0" w:color="auto"/>
        <w:left w:val="none" w:sz="0" w:space="0" w:color="auto"/>
        <w:bottom w:val="none" w:sz="0" w:space="0" w:color="auto"/>
        <w:right w:val="none" w:sz="0" w:space="0" w:color="auto"/>
      </w:divBdr>
      <w:divsChild>
        <w:div w:id="403916948">
          <w:marLeft w:val="0"/>
          <w:marRight w:val="0"/>
          <w:marTop w:val="0"/>
          <w:marBottom w:val="0"/>
          <w:divBdr>
            <w:top w:val="none" w:sz="0" w:space="0" w:color="auto"/>
            <w:left w:val="none" w:sz="0" w:space="0" w:color="auto"/>
            <w:bottom w:val="none" w:sz="0" w:space="0" w:color="auto"/>
            <w:right w:val="none" w:sz="0" w:space="0" w:color="auto"/>
          </w:divBdr>
        </w:div>
        <w:div w:id="1094320433">
          <w:marLeft w:val="0"/>
          <w:marRight w:val="0"/>
          <w:marTop w:val="0"/>
          <w:marBottom w:val="0"/>
          <w:divBdr>
            <w:top w:val="none" w:sz="0" w:space="0" w:color="auto"/>
            <w:left w:val="none" w:sz="0" w:space="0" w:color="auto"/>
            <w:bottom w:val="none" w:sz="0" w:space="0" w:color="auto"/>
            <w:right w:val="none" w:sz="0" w:space="0" w:color="auto"/>
          </w:divBdr>
        </w:div>
        <w:div w:id="1692411716">
          <w:marLeft w:val="0"/>
          <w:marRight w:val="0"/>
          <w:marTop w:val="0"/>
          <w:marBottom w:val="0"/>
          <w:divBdr>
            <w:top w:val="none" w:sz="0" w:space="0" w:color="auto"/>
            <w:left w:val="none" w:sz="0" w:space="0" w:color="auto"/>
            <w:bottom w:val="none" w:sz="0" w:space="0" w:color="auto"/>
            <w:right w:val="none" w:sz="0" w:space="0" w:color="auto"/>
          </w:divBdr>
        </w:div>
        <w:div w:id="1855800763">
          <w:marLeft w:val="0"/>
          <w:marRight w:val="0"/>
          <w:marTop w:val="0"/>
          <w:marBottom w:val="0"/>
          <w:divBdr>
            <w:top w:val="none" w:sz="0" w:space="0" w:color="auto"/>
            <w:left w:val="none" w:sz="0" w:space="0" w:color="auto"/>
            <w:bottom w:val="none" w:sz="0" w:space="0" w:color="auto"/>
            <w:right w:val="none" w:sz="0" w:space="0" w:color="auto"/>
          </w:divBdr>
        </w:div>
      </w:divsChild>
    </w:div>
    <w:div w:id="28535528">
      <w:bodyDiv w:val="1"/>
      <w:marLeft w:val="0"/>
      <w:marRight w:val="0"/>
      <w:marTop w:val="0"/>
      <w:marBottom w:val="0"/>
      <w:divBdr>
        <w:top w:val="none" w:sz="0" w:space="0" w:color="auto"/>
        <w:left w:val="none" w:sz="0" w:space="0" w:color="auto"/>
        <w:bottom w:val="none" w:sz="0" w:space="0" w:color="auto"/>
        <w:right w:val="none" w:sz="0" w:space="0" w:color="auto"/>
      </w:divBdr>
      <w:divsChild>
        <w:div w:id="409304556">
          <w:marLeft w:val="0"/>
          <w:marRight w:val="0"/>
          <w:marTop w:val="0"/>
          <w:marBottom w:val="0"/>
          <w:divBdr>
            <w:top w:val="none" w:sz="0" w:space="0" w:color="auto"/>
            <w:left w:val="none" w:sz="0" w:space="0" w:color="auto"/>
            <w:bottom w:val="none" w:sz="0" w:space="0" w:color="auto"/>
            <w:right w:val="none" w:sz="0" w:space="0" w:color="auto"/>
          </w:divBdr>
        </w:div>
        <w:div w:id="847449324">
          <w:marLeft w:val="0"/>
          <w:marRight w:val="0"/>
          <w:marTop w:val="0"/>
          <w:marBottom w:val="0"/>
          <w:divBdr>
            <w:top w:val="none" w:sz="0" w:space="0" w:color="auto"/>
            <w:left w:val="none" w:sz="0" w:space="0" w:color="auto"/>
            <w:bottom w:val="none" w:sz="0" w:space="0" w:color="auto"/>
            <w:right w:val="none" w:sz="0" w:space="0" w:color="auto"/>
          </w:divBdr>
        </w:div>
        <w:div w:id="1096440190">
          <w:marLeft w:val="0"/>
          <w:marRight w:val="0"/>
          <w:marTop w:val="0"/>
          <w:marBottom w:val="0"/>
          <w:divBdr>
            <w:top w:val="none" w:sz="0" w:space="0" w:color="auto"/>
            <w:left w:val="none" w:sz="0" w:space="0" w:color="auto"/>
            <w:bottom w:val="none" w:sz="0" w:space="0" w:color="auto"/>
            <w:right w:val="none" w:sz="0" w:space="0" w:color="auto"/>
          </w:divBdr>
        </w:div>
        <w:div w:id="1622953826">
          <w:marLeft w:val="0"/>
          <w:marRight w:val="0"/>
          <w:marTop w:val="0"/>
          <w:marBottom w:val="0"/>
          <w:divBdr>
            <w:top w:val="none" w:sz="0" w:space="0" w:color="auto"/>
            <w:left w:val="none" w:sz="0" w:space="0" w:color="auto"/>
            <w:bottom w:val="none" w:sz="0" w:space="0" w:color="auto"/>
            <w:right w:val="none" w:sz="0" w:space="0" w:color="auto"/>
          </w:divBdr>
        </w:div>
      </w:divsChild>
    </w:div>
    <w:div w:id="30614888">
      <w:bodyDiv w:val="1"/>
      <w:marLeft w:val="0"/>
      <w:marRight w:val="0"/>
      <w:marTop w:val="0"/>
      <w:marBottom w:val="0"/>
      <w:divBdr>
        <w:top w:val="none" w:sz="0" w:space="0" w:color="auto"/>
        <w:left w:val="none" w:sz="0" w:space="0" w:color="auto"/>
        <w:bottom w:val="none" w:sz="0" w:space="0" w:color="auto"/>
        <w:right w:val="none" w:sz="0" w:space="0" w:color="auto"/>
      </w:divBdr>
      <w:divsChild>
        <w:div w:id="516234946">
          <w:marLeft w:val="0"/>
          <w:marRight w:val="0"/>
          <w:marTop w:val="0"/>
          <w:marBottom w:val="0"/>
          <w:divBdr>
            <w:top w:val="none" w:sz="0" w:space="0" w:color="auto"/>
            <w:left w:val="none" w:sz="0" w:space="0" w:color="auto"/>
            <w:bottom w:val="none" w:sz="0" w:space="0" w:color="auto"/>
            <w:right w:val="none" w:sz="0" w:space="0" w:color="auto"/>
          </w:divBdr>
        </w:div>
        <w:div w:id="907762699">
          <w:marLeft w:val="0"/>
          <w:marRight w:val="0"/>
          <w:marTop w:val="0"/>
          <w:marBottom w:val="0"/>
          <w:divBdr>
            <w:top w:val="none" w:sz="0" w:space="0" w:color="auto"/>
            <w:left w:val="none" w:sz="0" w:space="0" w:color="auto"/>
            <w:bottom w:val="none" w:sz="0" w:space="0" w:color="auto"/>
            <w:right w:val="none" w:sz="0" w:space="0" w:color="auto"/>
          </w:divBdr>
        </w:div>
        <w:div w:id="1225457896">
          <w:marLeft w:val="0"/>
          <w:marRight w:val="0"/>
          <w:marTop w:val="0"/>
          <w:marBottom w:val="0"/>
          <w:divBdr>
            <w:top w:val="none" w:sz="0" w:space="0" w:color="auto"/>
            <w:left w:val="none" w:sz="0" w:space="0" w:color="auto"/>
            <w:bottom w:val="none" w:sz="0" w:space="0" w:color="auto"/>
            <w:right w:val="none" w:sz="0" w:space="0" w:color="auto"/>
          </w:divBdr>
        </w:div>
        <w:div w:id="1702782073">
          <w:marLeft w:val="0"/>
          <w:marRight w:val="0"/>
          <w:marTop w:val="0"/>
          <w:marBottom w:val="0"/>
          <w:divBdr>
            <w:top w:val="none" w:sz="0" w:space="0" w:color="auto"/>
            <w:left w:val="none" w:sz="0" w:space="0" w:color="auto"/>
            <w:bottom w:val="none" w:sz="0" w:space="0" w:color="auto"/>
            <w:right w:val="none" w:sz="0" w:space="0" w:color="auto"/>
          </w:divBdr>
        </w:div>
      </w:divsChild>
    </w:div>
    <w:div w:id="34015137">
      <w:bodyDiv w:val="1"/>
      <w:marLeft w:val="0"/>
      <w:marRight w:val="0"/>
      <w:marTop w:val="0"/>
      <w:marBottom w:val="0"/>
      <w:divBdr>
        <w:top w:val="none" w:sz="0" w:space="0" w:color="auto"/>
        <w:left w:val="none" w:sz="0" w:space="0" w:color="auto"/>
        <w:bottom w:val="none" w:sz="0" w:space="0" w:color="auto"/>
        <w:right w:val="none" w:sz="0" w:space="0" w:color="auto"/>
      </w:divBdr>
      <w:divsChild>
        <w:div w:id="711728240">
          <w:marLeft w:val="0"/>
          <w:marRight w:val="0"/>
          <w:marTop w:val="0"/>
          <w:marBottom w:val="0"/>
          <w:divBdr>
            <w:top w:val="none" w:sz="0" w:space="0" w:color="auto"/>
            <w:left w:val="none" w:sz="0" w:space="0" w:color="auto"/>
            <w:bottom w:val="none" w:sz="0" w:space="0" w:color="auto"/>
            <w:right w:val="none" w:sz="0" w:space="0" w:color="auto"/>
          </w:divBdr>
        </w:div>
        <w:div w:id="765200422">
          <w:marLeft w:val="0"/>
          <w:marRight w:val="0"/>
          <w:marTop w:val="0"/>
          <w:marBottom w:val="0"/>
          <w:divBdr>
            <w:top w:val="none" w:sz="0" w:space="0" w:color="auto"/>
            <w:left w:val="none" w:sz="0" w:space="0" w:color="auto"/>
            <w:bottom w:val="none" w:sz="0" w:space="0" w:color="auto"/>
            <w:right w:val="none" w:sz="0" w:space="0" w:color="auto"/>
          </w:divBdr>
        </w:div>
        <w:div w:id="1421684946">
          <w:marLeft w:val="0"/>
          <w:marRight w:val="0"/>
          <w:marTop w:val="0"/>
          <w:marBottom w:val="0"/>
          <w:divBdr>
            <w:top w:val="none" w:sz="0" w:space="0" w:color="auto"/>
            <w:left w:val="none" w:sz="0" w:space="0" w:color="auto"/>
            <w:bottom w:val="none" w:sz="0" w:space="0" w:color="auto"/>
            <w:right w:val="none" w:sz="0" w:space="0" w:color="auto"/>
          </w:divBdr>
        </w:div>
        <w:div w:id="2012564703">
          <w:marLeft w:val="0"/>
          <w:marRight w:val="0"/>
          <w:marTop w:val="0"/>
          <w:marBottom w:val="0"/>
          <w:divBdr>
            <w:top w:val="none" w:sz="0" w:space="0" w:color="auto"/>
            <w:left w:val="none" w:sz="0" w:space="0" w:color="auto"/>
            <w:bottom w:val="none" w:sz="0" w:space="0" w:color="auto"/>
            <w:right w:val="none" w:sz="0" w:space="0" w:color="auto"/>
          </w:divBdr>
        </w:div>
      </w:divsChild>
    </w:div>
    <w:div w:id="37358079">
      <w:bodyDiv w:val="1"/>
      <w:marLeft w:val="0"/>
      <w:marRight w:val="0"/>
      <w:marTop w:val="0"/>
      <w:marBottom w:val="0"/>
      <w:divBdr>
        <w:top w:val="none" w:sz="0" w:space="0" w:color="auto"/>
        <w:left w:val="none" w:sz="0" w:space="0" w:color="auto"/>
        <w:bottom w:val="none" w:sz="0" w:space="0" w:color="auto"/>
        <w:right w:val="none" w:sz="0" w:space="0" w:color="auto"/>
      </w:divBdr>
      <w:divsChild>
        <w:div w:id="398328165">
          <w:marLeft w:val="0"/>
          <w:marRight w:val="0"/>
          <w:marTop w:val="0"/>
          <w:marBottom w:val="0"/>
          <w:divBdr>
            <w:top w:val="none" w:sz="0" w:space="0" w:color="auto"/>
            <w:left w:val="none" w:sz="0" w:space="0" w:color="auto"/>
            <w:bottom w:val="none" w:sz="0" w:space="0" w:color="auto"/>
            <w:right w:val="none" w:sz="0" w:space="0" w:color="auto"/>
          </w:divBdr>
        </w:div>
        <w:div w:id="1386485343">
          <w:marLeft w:val="0"/>
          <w:marRight w:val="0"/>
          <w:marTop w:val="0"/>
          <w:marBottom w:val="0"/>
          <w:divBdr>
            <w:top w:val="none" w:sz="0" w:space="0" w:color="auto"/>
            <w:left w:val="none" w:sz="0" w:space="0" w:color="auto"/>
            <w:bottom w:val="none" w:sz="0" w:space="0" w:color="auto"/>
            <w:right w:val="none" w:sz="0" w:space="0" w:color="auto"/>
          </w:divBdr>
        </w:div>
        <w:div w:id="2006661061">
          <w:marLeft w:val="0"/>
          <w:marRight w:val="0"/>
          <w:marTop w:val="0"/>
          <w:marBottom w:val="0"/>
          <w:divBdr>
            <w:top w:val="none" w:sz="0" w:space="0" w:color="auto"/>
            <w:left w:val="none" w:sz="0" w:space="0" w:color="auto"/>
            <w:bottom w:val="none" w:sz="0" w:space="0" w:color="auto"/>
            <w:right w:val="none" w:sz="0" w:space="0" w:color="auto"/>
          </w:divBdr>
        </w:div>
        <w:div w:id="2901073">
          <w:marLeft w:val="0"/>
          <w:marRight w:val="0"/>
          <w:marTop w:val="0"/>
          <w:marBottom w:val="0"/>
          <w:divBdr>
            <w:top w:val="none" w:sz="0" w:space="0" w:color="auto"/>
            <w:left w:val="none" w:sz="0" w:space="0" w:color="auto"/>
            <w:bottom w:val="none" w:sz="0" w:space="0" w:color="auto"/>
            <w:right w:val="none" w:sz="0" w:space="0" w:color="auto"/>
          </w:divBdr>
        </w:div>
      </w:divsChild>
    </w:div>
    <w:div w:id="50270618">
      <w:bodyDiv w:val="1"/>
      <w:marLeft w:val="0"/>
      <w:marRight w:val="0"/>
      <w:marTop w:val="0"/>
      <w:marBottom w:val="0"/>
      <w:divBdr>
        <w:top w:val="none" w:sz="0" w:space="0" w:color="auto"/>
        <w:left w:val="none" w:sz="0" w:space="0" w:color="auto"/>
        <w:bottom w:val="none" w:sz="0" w:space="0" w:color="auto"/>
        <w:right w:val="none" w:sz="0" w:space="0" w:color="auto"/>
      </w:divBdr>
      <w:divsChild>
        <w:div w:id="1296644590">
          <w:marLeft w:val="0"/>
          <w:marRight w:val="0"/>
          <w:marTop w:val="0"/>
          <w:marBottom w:val="0"/>
          <w:divBdr>
            <w:top w:val="none" w:sz="0" w:space="0" w:color="auto"/>
            <w:left w:val="none" w:sz="0" w:space="0" w:color="auto"/>
            <w:bottom w:val="none" w:sz="0" w:space="0" w:color="auto"/>
            <w:right w:val="none" w:sz="0" w:space="0" w:color="auto"/>
          </w:divBdr>
        </w:div>
        <w:div w:id="1602488613">
          <w:marLeft w:val="0"/>
          <w:marRight w:val="0"/>
          <w:marTop w:val="0"/>
          <w:marBottom w:val="0"/>
          <w:divBdr>
            <w:top w:val="none" w:sz="0" w:space="0" w:color="auto"/>
            <w:left w:val="none" w:sz="0" w:space="0" w:color="auto"/>
            <w:bottom w:val="none" w:sz="0" w:space="0" w:color="auto"/>
            <w:right w:val="none" w:sz="0" w:space="0" w:color="auto"/>
          </w:divBdr>
        </w:div>
        <w:div w:id="1835103087">
          <w:marLeft w:val="0"/>
          <w:marRight w:val="0"/>
          <w:marTop w:val="0"/>
          <w:marBottom w:val="0"/>
          <w:divBdr>
            <w:top w:val="none" w:sz="0" w:space="0" w:color="auto"/>
            <w:left w:val="none" w:sz="0" w:space="0" w:color="auto"/>
            <w:bottom w:val="none" w:sz="0" w:space="0" w:color="auto"/>
            <w:right w:val="none" w:sz="0" w:space="0" w:color="auto"/>
          </w:divBdr>
        </w:div>
        <w:div w:id="2043049320">
          <w:marLeft w:val="0"/>
          <w:marRight w:val="0"/>
          <w:marTop w:val="0"/>
          <w:marBottom w:val="0"/>
          <w:divBdr>
            <w:top w:val="none" w:sz="0" w:space="0" w:color="auto"/>
            <w:left w:val="none" w:sz="0" w:space="0" w:color="auto"/>
            <w:bottom w:val="none" w:sz="0" w:space="0" w:color="auto"/>
            <w:right w:val="none" w:sz="0" w:space="0" w:color="auto"/>
          </w:divBdr>
        </w:div>
      </w:divsChild>
    </w:div>
    <w:div w:id="52895283">
      <w:bodyDiv w:val="1"/>
      <w:marLeft w:val="0"/>
      <w:marRight w:val="0"/>
      <w:marTop w:val="0"/>
      <w:marBottom w:val="0"/>
      <w:divBdr>
        <w:top w:val="none" w:sz="0" w:space="0" w:color="auto"/>
        <w:left w:val="none" w:sz="0" w:space="0" w:color="auto"/>
        <w:bottom w:val="none" w:sz="0" w:space="0" w:color="auto"/>
        <w:right w:val="none" w:sz="0" w:space="0" w:color="auto"/>
      </w:divBdr>
      <w:divsChild>
        <w:div w:id="1098981684">
          <w:marLeft w:val="0"/>
          <w:marRight w:val="0"/>
          <w:marTop w:val="0"/>
          <w:marBottom w:val="0"/>
          <w:divBdr>
            <w:top w:val="none" w:sz="0" w:space="0" w:color="auto"/>
            <w:left w:val="none" w:sz="0" w:space="0" w:color="auto"/>
            <w:bottom w:val="none" w:sz="0" w:space="0" w:color="auto"/>
            <w:right w:val="none" w:sz="0" w:space="0" w:color="auto"/>
          </w:divBdr>
        </w:div>
        <w:div w:id="1669290374">
          <w:marLeft w:val="0"/>
          <w:marRight w:val="0"/>
          <w:marTop w:val="0"/>
          <w:marBottom w:val="0"/>
          <w:divBdr>
            <w:top w:val="none" w:sz="0" w:space="0" w:color="auto"/>
            <w:left w:val="none" w:sz="0" w:space="0" w:color="auto"/>
            <w:bottom w:val="none" w:sz="0" w:space="0" w:color="auto"/>
            <w:right w:val="none" w:sz="0" w:space="0" w:color="auto"/>
          </w:divBdr>
        </w:div>
        <w:div w:id="1814830153">
          <w:marLeft w:val="0"/>
          <w:marRight w:val="0"/>
          <w:marTop w:val="0"/>
          <w:marBottom w:val="0"/>
          <w:divBdr>
            <w:top w:val="none" w:sz="0" w:space="0" w:color="auto"/>
            <w:left w:val="none" w:sz="0" w:space="0" w:color="auto"/>
            <w:bottom w:val="none" w:sz="0" w:space="0" w:color="auto"/>
            <w:right w:val="none" w:sz="0" w:space="0" w:color="auto"/>
          </w:divBdr>
        </w:div>
        <w:div w:id="1933737152">
          <w:marLeft w:val="0"/>
          <w:marRight w:val="0"/>
          <w:marTop w:val="0"/>
          <w:marBottom w:val="0"/>
          <w:divBdr>
            <w:top w:val="none" w:sz="0" w:space="0" w:color="auto"/>
            <w:left w:val="none" w:sz="0" w:space="0" w:color="auto"/>
            <w:bottom w:val="none" w:sz="0" w:space="0" w:color="auto"/>
            <w:right w:val="none" w:sz="0" w:space="0" w:color="auto"/>
          </w:divBdr>
        </w:div>
      </w:divsChild>
    </w:div>
    <w:div w:id="53041510">
      <w:bodyDiv w:val="1"/>
      <w:marLeft w:val="0"/>
      <w:marRight w:val="0"/>
      <w:marTop w:val="0"/>
      <w:marBottom w:val="0"/>
      <w:divBdr>
        <w:top w:val="none" w:sz="0" w:space="0" w:color="auto"/>
        <w:left w:val="none" w:sz="0" w:space="0" w:color="auto"/>
        <w:bottom w:val="none" w:sz="0" w:space="0" w:color="auto"/>
        <w:right w:val="none" w:sz="0" w:space="0" w:color="auto"/>
      </w:divBdr>
      <w:divsChild>
        <w:div w:id="738862335">
          <w:marLeft w:val="0"/>
          <w:marRight w:val="0"/>
          <w:marTop w:val="0"/>
          <w:marBottom w:val="0"/>
          <w:divBdr>
            <w:top w:val="none" w:sz="0" w:space="0" w:color="auto"/>
            <w:left w:val="none" w:sz="0" w:space="0" w:color="auto"/>
            <w:bottom w:val="none" w:sz="0" w:space="0" w:color="auto"/>
            <w:right w:val="none" w:sz="0" w:space="0" w:color="auto"/>
          </w:divBdr>
        </w:div>
        <w:div w:id="1946227590">
          <w:marLeft w:val="0"/>
          <w:marRight w:val="0"/>
          <w:marTop w:val="0"/>
          <w:marBottom w:val="0"/>
          <w:divBdr>
            <w:top w:val="none" w:sz="0" w:space="0" w:color="auto"/>
            <w:left w:val="none" w:sz="0" w:space="0" w:color="auto"/>
            <w:bottom w:val="none" w:sz="0" w:space="0" w:color="auto"/>
            <w:right w:val="none" w:sz="0" w:space="0" w:color="auto"/>
          </w:divBdr>
        </w:div>
        <w:div w:id="320348419">
          <w:marLeft w:val="0"/>
          <w:marRight w:val="0"/>
          <w:marTop w:val="0"/>
          <w:marBottom w:val="0"/>
          <w:divBdr>
            <w:top w:val="none" w:sz="0" w:space="0" w:color="auto"/>
            <w:left w:val="none" w:sz="0" w:space="0" w:color="auto"/>
            <w:bottom w:val="none" w:sz="0" w:space="0" w:color="auto"/>
            <w:right w:val="none" w:sz="0" w:space="0" w:color="auto"/>
          </w:divBdr>
        </w:div>
        <w:div w:id="1953245997">
          <w:marLeft w:val="0"/>
          <w:marRight w:val="0"/>
          <w:marTop w:val="0"/>
          <w:marBottom w:val="0"/>
          <w:divBdr>
            <w:top w:val="none" w:sz="0" w:space="0" w:color="auto"/>
            <w:left w:val="none" w:sz="0" w:space="0" w:color="auto"/>
            <w:bottom w:val="none" w:sz="0" w:space="0" w:color="auto"/>
            <w:right w:val="none" w:sz="0" w:space="0" w:color="auto"/>
          </w:divBdr>
        </w:div>
      </w:divsChild>
    </w:div>
    <w:div w:id="54670784">
      <w:bodyDiv w:val="1"/>
      <w:marLeft w:val="0"/>
      <w:marRight w:val="0"/>
      <w:marTop w:val="0"/>
      <w:marBottom w:val="0"/>
      <w:divBdr>
        <w:top w:val="none" w:sz="0" w:space="0" w:color="auto"/>
        <w:left w:val="none" w:sz="0" w:space="0" w:color="auto"/>
        <w:bottom w:val="none" w:sz="0" w:space="0" w:color="auto"/>
        <w:right w:val="none" w:sz="0" w:space="0" w:color="auto"/>
      </w:divBdr>
    </w:div>
    <w:div w:id="56324682">
      <w:bodyDiv w:val="1"/>
      <w:marLeft w:val="0"/>
      <w:marRight w:val="0"/>
      <w:marTop w:val="0"/>
      <w:marBottom w:val="0"/>
      <w:divBdr>
        <w:top w:val="none" w:sz="0" w:space="0" w:color="auto"/>
        <w:left w:val="none" w:sz="0" w:space="0" w:color="auto"/>
        <w:bottom w:val="none" w:sz="0" w:space="0" w:color="auto"/>
        <w:right w:val="none" w:sz="0" w:space="0" w:color="auto"/>
      </w:divBdr>
      <w:divsChild>
        <w:div w:id="1066612866">
          <w:marLeft w:val="0"/>
          <w:marRight w:val="0"/>
          <w:marTop w:val="0"/>
          <w:marBottom w:val="0"/>
          <w:divBdr>
            <w:top w:val="none" w:sz="0" w:space="0" w:color="auto"/>
            <w:left w:val="none" w:sz="0" w:space="0" w:color="auto"/>
            <w:bottom w:val="none" w:sz="0" w:space="0" w:color="auto"/>
            <w:right w:val="none" w:sz="0" w:space="0" w:color="auto"/>
          </w:divBdr>
        </w:div>
        <w:div w:id="926958551">
          <w:marLeft w:val="0"/>
          <w:marRight w:val="0"/>
          <w:marTop w:val="0"/>
          <w:marBottom w:val="0"/>
          <w:divBdr>
            <w:top w:val="none" w:sz="0" w:space="0" w:color="auto"/>
            <w:left w:val="none" w:sz="0" w:space="0" w:color="auto"/>
            <w:bottom w:val="none" w:sz="0" w:space="0" w:color="auto"/>
            <w:right w:val="none" w:sz="0" w:space="0" w:color="auto"/>
          </w:divBdr>
        </w:div>
        <w:div w:id="2067289331">
          <w:marLeft w:val="0"/>
          <w:marRight w:val="0"/>
          <w:marTop w:val="0"/>
          <w:marBottom w:val="0"/>
          <w:divBdr>
            <w:top w:val="none" w:sz="0" w:space="0" w:color="auto"/>
            <w:left w:val="none" w:sz="0" w:space="0" w:color="auto"/>
            <w:bottom w:val="none" w:sz="0" w:space="0" w:color="auto"/>
            <w:right w:val="none" w:sz="0" w:space="0" w:color="auto"/>
          </w:divBdr>
        </w:div>
        <w:div w:id="30227544">
          <w:marLeft w:val="0"/>
          <w:marRight w:val="0"/>
          <w:marTop w:val="0"/>
          <w:marBottom w:val="0"/>
          <w:divBdr>
            <w:top w:val="none" w:sz="0" w:space="0" w:color="auto"/>
            <w:left w:val="none" w:sz="0" w:space="0" w:color="auto"/>
            <w:bottom w:val="none" w:sz="0" w:space="0" w:color="auto"/>
            <w:right w:val="none" w:sz="0" w:space="0" w:color="auto"/>
          </w:divBdr>
        </w:div>
      </w:divsChild>
    </w:div>
    <w:div w:id="56785916">
      <w:bodyDiv w:val="1"/>
      <w:marLeft w:val="0"/>
      <w:marRight w:val="0"/>
      <w:marTop w:val="0"/>
      <w:marBottom w:val="0"/>
      <w:divBdr>
        <w:top w:val="none" w:sz="0" w:space="0" w:color="auto"/>
        <w:left w:val="none" w:sz="0" w:space="0" w:color="auto"/>
        <w:bottom w:val="none" w:sz="0" w:space="0" w:color="auto"/>
        <w:right w:val="none" w:sz="0" w:space="0" w:color="auto"/>
      </w:divBdr>
      <w:divsChild>
        <w:div w:id="562252029">
          <w:marLeft w:val="0"/>
          <w:marRight w:val="0"/>
          <w:marTop w:val="0"/>
          <w:marBottom w:val="0"/>
          <w:divBdr>
            <w:top w:val="none" w:sz="0" w:space="0" w:color="auto"/>
            <w:left w:val="none" w:sz="0" w:space="0" w:color="auto"/>
            <w:bottom w:val="none" w:sz="0" w:space="0" w:color="auto"/>
            <w:right w:val="none" w:sz="0" w:space="0" w:color="auto"/>
          </w:divBdr>
        </w:div>
        <w:div w:id="1289123618">
          <w:marLeft w:val="0"/>
          <w:marRight w:val="0"/>
          <w:marTop w:val="0"/>
          <w:marBottom w:val="0"/>
          <w:divBdr>
            <w:top w:val="none" w:sz="0" w:space="0" w:color="auto"/>
            <w:left w:val="none" w:sz="0" w:space="0" w:color="auto"/>
            <w:bottom w:val="none" w:sz="0" w:space="0" w:color="auto"/>
            <w:right w:val="none" w:sz="0" w:space="0" w:color="auto"/>
          </w:divBdr>
        </w:div>
        <w:div w:id="1524632288">
          <w:marLeft w:val="0"/>
          <w:marRight w:val="0"/>
          <w:marTop w:val="0"/>
          <w:marBottom w:val="0"/>
          <w:divBdr>
            <w:top w:val="none" w:sz="0" w:space="0" w:color="auto"/>
            <w:left w:val="none" w:sz="0" w:space="0" w:color="auto"/>
            <w:bottom w:val="none" w:sz="0" w:space="0" w:color="auto"/>
            <w:right w:val="none" w:sz="0" w:space="0" w:color="auto"/>
          </w:divBdr>
        </w:div>
        <w:div w:id="1736394051">
          <w:marLeft w:val="0"/>
          <w:marRight w:val="0"/>
          <w:marTop w:val="0"/>
          <w:marBottom w:val="0"/>
          <w:divBdr>
            <w:top w:val="none" w:sz="0" w:space="0" w:color="auto"/>
            <w:left w:val="none" w:sz="0" w:space="0" w:color="auto"/>
            <w:bottom w:val="none" w:sz="0" w:space="0" w:color="auto"/>
            <w:right w:val="none" w:sz="0" w:space="0" w:color="auto"/>
          </w:divBdr>
        </w:div>
      </w:divsChild>
    </w:div>
    <w:div w:id="58329170">
      <w:bodyDiv w:val="1"/>
      <w:marLeft w:val="0"/>
      <w:marRight w:val="0"/>
      <w:marTop w:val="0"/>
      <w:marBottom w:val="0"/>
      <w:divBdr>
        <w:top w:val="none" w:sz="0" w:space="0" w:color="auto"/>
        <w:left w:val="none" w:sz="0" w:space="0" w:color="auto"/>
        <w:bottom w:val="none" w:sz="0" w:space="0" w:color="auto"/>
        <w:right w:val="none" w:sz="0" w:space="0" w:color="auto"/>
      </w:divBdr>
      <w:divsChild>
        <w:div w:id="1378093130">
          <w:marLeft w:val="0"/>
          <w:marRight w:val="0"/>
          <w:marTop w:val="0"/>
          <w:marBottom w:val="0"/>
          <w:divBdr>
            <w:top w:val="none" w:sz="0" w:space="0" w:color="auto"/>
            <w:left w:val="none" w:sz="0" w:space="0" w:color="auto"/>
            <w:bottom w:val="none" w:sz="0" w:space="0" w:color="auto"/>
            <w:right w:val="none" w:sz="0" w:space="0" w:color="auto"/>
          </w:divBdr>
        </w:div>
        <w:div w:id="2003313190">
          <w:marLeft w:val="0"/>
          <w:marRight w:val="0"/>
          <w:marTop w:val="0"/>
          <w:marBottom w:val="0"/>
          <w:divBdr>
            <w:top w:val="none" w:sz="0" w:space="0" w:color="auto"/>
            <w:left w:val="none" w:sz="0" w:space="0" w:color="auto"/>
            <w:bottom w:val="none" w:sz="0" w:space="0" w:color="auto"/>
            <w:right w:val="none" w:sz="0" w:space="0" w:color="auto"/>
          </w:divBdr>
        </w:div>
        <w:div w:id="210852564">
          <w:marLeft w:val="0"/>
          <w:marRight w:val="0"/>
          <w:marTop w:val="0"/>
          <w:marBottom w:val="0"/>
          <w:divBdr>
            <w:top w:val="none" w:sz="0" w:space="0" w:color="auto"/>
            <w:left w:val="none" w:sz="0" w:space="0" w:color="auto"/>
            <w:bottom w:val="none" w:sz="0" w:space="0" w:color="auto"/>
            <w:right w:val="none" w:sz="0" w:space="0" w:color="auto"/>
          </w:divBdr>
        </w:div>
        <w:div w:id="619457092">
          <w:marLeft w:val="0"/>
          <w:marRight w:val="0"/>
          <w:marTop w:val="0"/>
          <w:marBottom w:val="0"/>
          <w:divBdr>
            <w:top w:val="none" w:sz="0" w:space="0" w:color="auto"/>
            <w:left w:val="none" w:sz="0" w:space="0" w:color="auto"/>
            <w:bottom w:val="none" w:sz="0" w:space="0" w:color="auto"/>
            <w:right w:val="none" w:sz="0" w:space="0" w:color="auto"/>
          </w:divBdr>
        </w:div>
      </w:divsChild>
    </w:div>
    <w:div w:id="60325130">
      <w:bodyDiv w:val="1"/>
      <w:marLeft w:val="0"/>
      <w:marRight w:val="0"/>
      <w:marTop w:val="0"/>
      <w:marBottom w:val="0"/>
      <w:divBdr>
        <w:top w:val="none" w:sz="0" w:space="0" w:color="auto"/>
        <w:left w:val="none" w:sz="0" w:space="0" w:color="auto"/>
        <w:bottom w:val="none" w:sz="0" w:space="0" w:color="auto"/>
        <w:right w:val="none" w:sz="0" w:space="0" w:color="auto"/>
      </w:divBdr>
      <w:divsChild>
        <w:div w:id="956450588">
          <w:marLeft w:val="0"/>
          <w:marRight w:val="0"/>
          <w:marTop w:val="0"/>
          <w:marBottom w:val="0"/>
          <w:divBdr>
            <w:top w:val="none" w:sz="0" w:space="0" w:color="auto"/>
            <w:left w:val="none" w:sz="0" w:space="0" w:color="auto"/>
            <w:bottom w:val="none" w:sz="0" w:space="0" w:color="auto"/>
            <w:right w:val="none" w:sz="0" w:space="0" w:color="auto"/>
          </w:divBdr>
        </w:div>
        <w:div w:id="944465205">
          <w:marLeft w:val="0"/>
          <w:marRight w:val="0"/>
          <w:marTop w:val="0"/>
          <w:marBottom w:val="0"/>
          <w:divBdr>
            <w:top w:val="none" w:sz="0" w:space="0" w:color="auto"/>
            <w:left w:val="none" w:sz="0" w:space="0" w:color="auto"/>
            <w:bottom w:val="none" w:sz="0" w:space="0" w:color="auto"/>
            <w:right w:val="none" w:sz="0" w:space="0" w:color="auto"/>
          </w:divBdr>
        </w:div>
        <w:div w:id="1786464723">
          <w:marLeft w:val="0"/>
          <w:marRight w:val="0"/>
          <w:marTop w:val="0"/>
          <w:marBottom w:val="0"/>
          <w:divBdr>
            <w:top w:val="none" w:sz="0" w:space="0" w:color="auto"/>
            <w:left w:val="none" w:sz="0" w:space="0" w:color="auto"/>
            <w:bottom w:val="none" w:sz="0" w:space="0" w:color="auto"/>
            <w:right w:val="none" w:sz="0" w:space="0" w:color="auto"/>
          </w:divBdr>
        </w:div>
        <w:div w:id="1036347679">
          <w:marLeft w:val="0"/>
          <w:marRight w:val="0"/>
          <w:marTop w:val="0"/>
          <w:marBottom w:val="0"/>
          <w:divBdr>
            <w:top w:val="none" w:sz="0" w:space="0" w:color="auto"/>
            <w:left w:val="none" w:sz="0" w:space="0" w:color="auto"/>
            <w:bottom w:val="none" w:sz="0" w:space="0" w:color="auto"/>
            <w:right w:val="none" w:sz="0" w:space="0" w:color="auto"/>
          </w:divBdr>
        </w:div>
      </w:divsChild>
    </w:div>
    <w:div w:id="60948831">
      <w:bodyDiv w:val="1"/>
      <w:marLeft w:val="0"/>
      <w:marRight w:val="0"/>
      <w:marTop w:val="0"/>
      <w:marBottom w:val="0"/>
      <w:divBdr>
        <w:top w:val="none" w:sz="0" w:space="0" w:color="auto"/>
        <w:left w:val="none" w:sz="0" w:space="0" w:color="auto"/>
        <w:bottom w:val="none" w:sz="0" w:space="0" w:color="auto"/>
        <w:right w:val="none" w:sz="0" w:space="0" w:color="auto"/>
      </w:divBdr>
      <w:divsChild>
        <w:div w:id="1670255837">
          <w:marLeft w:val="0"/>
          <w:marRight w:val="0"/>
          <w:marTop w:val="0"/>
          <w:marBottom w:val="0"/>
          <w:divBdr>
            <w:top w:val="none" w:sz="0" w:space="0" w:color="auto"/>
            <w:left w:val="none" w:sz="0" w:space="0" w:color="auto"/>
            <w:bottom w:val="none" w:sz="0" w:space="0" w:color="auto"/>
            <w:right w:val="none" w:sz="0" w:space="0" w:color="auto"/>
          </w:divBdr>
        </w:div>
        <w:div w:id="1308825368">
          <w:marLeft w:val="0"/>
          <w:marRight w:val="0"/>
          <w:marTop w:val="0"/>
          <w:marBottom w:val="0"/>
          <w:divBdr>
            <w:top w:val="none" w:sz="0" w:space="0" w:color="auto"/>
            <w:left w:val="none" w:sz="0" w:space="0" w:color="auto"/>
            <w:bottom w:val="none" w:sz="0" w:space="0" w:color="auto"/>
            <w:right w:val="none" w:sz="0" w:space="0" w:color="auto"/>
          </w:divBdr>
        </w:div>
        <w:div w:id="1421752894">
          <w:marLeft w:val="0"/>
          <w:marRight w:val="0"/>
          <w:marTop w:val="0"/>
          <w:marBottom w:val="0"/>
          <w:divBdr>
            <w:top w:val="none" w:sz="0" w:space="0" w:color="auto"/>
            <w:left w:val="none" w:sz="0" w:space="0" w:color="auto"/>
            <w:bottom w:val="none" w:sz="0" w:space="0" w:color="auto"/>
            <w:right w:val="none" w:sz="0" w:space="0" w:color="auto"/>
          </w:divBdr>
        </w:div>
        <w:div w:id="305938750">
          <w:marLeft w:val="0"/>
          <w:marRight w:val="0"/>
          <w:marTop w:val="0"/>
          <w:marBottom w:val="0"/>
          <w:divBdr>
            <w:top w:val="none" w:sz="0" w:space="0" w:color="auto"/>
            <w:left w:val="none" w:sz="0" w:space="0" w:color="auto"/>
            <w:bottom w:val="none" w:sz="0" w:space="0" w:color="auto"/>
            <w:right w:val="none" w:sz="0" w:space="0" w:color="auto"/>
          </w:divBdr>
        </w:div>
      </w:divsChild>
    </w:div>
    <w:div w:id="63920335">
      <w:bodyDiv w:val="1"/>
      <w:marLeft w:val="0"/>
      <w:marRight w:val="0"/>
      <w:marTop w:val="0"/>
      <w:marBottom w:val="0"/>
      <w:divBdr>
        <w:top w:val="none" w:sz="0" w:space="0" w:color="auto"/>
        <w:left w:val="none" w:sz="0" w:space="0" w:color="auto"/>
        <w:bottom w:val="none" w:sz="0" w:space="0" w:color="auto"/>
        <w:right w:val="none" w:sz="0" w:space="0" w:color="auto"/>
      </w:divBdr>
      <w:divsChild>
        <w:div w:id="1953780268">
          <w:marLeft w:val="0"/>
          <w:marRight w:val="0"/>
          <w:marTop w:val="0"/>
          <w:marBottom w:val="0"/>
          <w:divBdr>
            <w:top w:val="none" w:sz="0" w:space="0" w:color="auto"/>
            <w:left w:val="none" w:sz="0" w:space="0" w:color="auto"/>
            <w:bottom w:val="none" w:sz="0" w:space="0" w:color="auto"/>
            <w:right w:val="none" w:sz="0" w:space="0" w:color="auto"/>
          </w:divBdr>
        </w:div>
        <w:div w:id="1267731071">
          <w:marLeft w:val="0"/>
          <w:marRight w:val="0"/>
          <w:marTop w:val="0"/>
          <w:marBottom w:val="0"/>
          <w:divBdr>
            <w:top w:val="none" w:sz="0" w:space="0" w:color="auto"/>
            <w:left w:val="none" w:sz="0" w:space="0" w:color="auto"/>
            <w:bottom w:val="none" w:sz="0" w:space="0" w:color="auto"/>
            <w:right w:val="none" w:sz="0" w:space="0" w:color="auto"/>
          </w:divBdr>
        </w:div>
        <w:div w:id="1363901270">
          <w:marLeft w:val="0"/>
          <w:marRight w:val="0"/>
          <w:marTop w:val="0"/>
          <w:marBottom w:val="0"/>
          <w:divBdr>
            <w:top w:val="none" w:sz="0" w:space="0" w:color="auto"/>
            <w:left w:val="none" w:sz="0" w:space="0" w:color="auto"/>
            <w:bottom w:val="none" w:sz="0" w:space="0" w:color="auto"/>
            <w:right w:val="none" w:sz="0" w:space="0" w:color="auto"/>
          </w:divBdr>
        </w:div>
        <w:div w:id="792599347">
          <w:marLeft w:val="0"/>
          <w:marRight w:val="0"/>
          <w:marTop w:val="0"/>
          <w:marBottom w:val="0"/>
          <w:divBdr>
            <w:top w:val="none" w:sz="0" w:space="0" w:color="auto"/>
            <w:left w:val="none" w:sz="0" w:space="0" w:color="auto"/>
            <w:bottom w:val="none" w:sz="0" w:space="0" w:color="auto"/>
            <w:right w:val="none" w:sz="0" w:space="0" w:color="auto"/>
          </w:divBdr>
        </w:div>
      </w:divsChild>
    </w:div>
    <w:div w:id="65734023">
      <w:bodyDiv w:val="1"/>
      <w:marLeft w:val="0"/>
      <w:marRight w:val="0"/>
      <w:marTop w:val="0"/>
      <w:marBottom w:val="0"/>
      <w:divBdr>
        <w:top w:val="none" w:sz="0" w:space="0" w:color="auto"/>
        <w:left w:val="none" w:sz="0" w:space="0" w:color="auto"/>
        <w:bottom w:val="none" w:sz="0" w:space="0" w:color="auto"/>
        <w:right w:val="none" w:sz="0" w:space="0" w:color="auto"/>
      </w:divBdr>
      <w:divsChild>
        <w:div w:id="379789785">
          <w:marLeft w:val="0"/>
          <w:marRight w:val="0"/>
          <w:marTop w:val="0"/>
          <w:marBottom w:val="0"/>
          <w:divBdr>
            <w:top w:val="none" w:sz="0" w:space="0" w:color="auto"/>
            <w:left w:val="none" w:sz="0" w:space="0" w:color="auto"/>
            <w:bottom w:val="none" w:sz="0" w:space="0" w:color="auto"/>
            <w:right w:val="none" w:sz="0" w:space="0" w:color="auto"/>
          </w:divBdr>
        </w:div>
        <w:div w:id="1099526042">
          <w:marLeft w:val="0"/>
          <w:marRight w:val="0"/>
          <w:marTop w:val="0"/>
          <w:marBottom w:val="0"/>
          <w:divBdr>
            <w:top w:val="none" w:sz="0" w:space="0" w:color="auto"/>
            <w:left w:val="none" w:sz="0" w:space="0" w:color="auto"/>
            <w:bottom w:val="none" w:sz="0" w:space="0" w:color="auto"/>
            <w:right w:val="none" w:sz="0" w:space="0" w:color="auto"/>
          </w:divBdr>
        </w:div>
        <w:div w:id="1546942777">
          <w:marLeft w:val="0"/>
          <w:marRight w:val="0"/>
          <w:marTop w:val="0"/>
          <w:marBottom w:val="0"/>
          <w:divBdr>
            <w:top w:val="none" w:sz="0" w:space="0" w:color="auto"/>
            <w:left w:val="none" w:sz="0" w:space="0" w:color="auto"/>
            <w:bottom w:val="none" w:sz="0" w:space="0" w:color="auto"/>
            <w:right w:val="none" w:sz="0" w:space="0" w:color="auto"/>
          </w:divBdr>
        </w:div>
        <w:div w:id="1823571577">
          <w:marLeft w:val="0"/>
          <w:marRight w:val="0"/>
          <w:marTop w:val="0"/>
          <w:marBottom w:val="0"/>
          <w:divBdr>
            <w:top w:val="none" w:sz="0" w:space="0" w:color="auto"/>
            <w:left w:val="none" w:sz="0" w:space="0" w:color="auto"/>
            <w:bottom w:val="none" w:sz="0" w:space="0" w:color="auto"/>
            <w:right w:val="none" w:sz="0" w:space="0" w:color="auto"/>
          </w:divBdr>
        </w:div>
      </w:divsChild>
    </w:div>
    <w:div w:id="65929481">
      <w:bodyDiv w:val="1"/>
      <w:marLeft w:val="0"/>
      <w:marRight w:val="0"/>
      <w:marTop w:val="0"/>
      <w:marBottom w:val="0"/>
      <w:divBdr>
        <w:top w:val="none" w:sz="0" w:space="0" w:color="auto"/>
        <w:left w:val="none" w:sz="0" w:space="0" w:color="auto"/>
        <w:bottom w:val="none" w:sz="0" w:space="0" w:color="auto"/>
        <w:right w:val="none" w:sz="0" w:space="0" w:color="auto"/>
      </w:divBdr>
      <w:divsChild>
        <w:div w:id="58214241">
          <w:marLeft w:val="0"/>
          <w:marRight w:val="0"/>
          <w:marTop w:val="0"/>
          <w:marBottom w:val="0"/>
          <w:divBdr>
            <w:top w:val="none" w:sz="0" w:space="0" w:color="auto"/>
            <w:left w:val="none" w:sz="0" w:space="0" w:color="auto"/>
            <w:bottom w:val="none" w:sz="0" w:space="0" w:color="auto"/>
            <w:right w:val="none" w:sz="0" w:space="0" w:color="auto"/>
          </w:divBdr>
        </w:div>
        <w:div w:id="581649123">
          <w:marLeft w:val="0"/>
          <w:marRight w:val="0"/>
          <w:marTop w:val="0"/>
          <w:marBottom w:val="0"/>
          <w:divBdr>
            <w:top w:val="none" w:sz="0" w:space="0" w:color="auto"/>
            <w:left w:val="none" w:sz="0" w:space="0" w:color="auto"/>
            <w:bottom w:val="none" w:sz="0" w:space="0" w:color="auto"/>
            <w:right w:val="none" w:sz="0" w:space="0" w:color="auto"/>
          </w:divBdr>
        </w:div>
        <w:div w:id="1076588067">
          <w:marLeft w:val="0"/>
          <w:marRight w:val="0"/>
          <w:marTop w:val="0"/>
          <w:marBottom w:val="0"/>
          <w:divBdr>
            <w:top w:val="none" w:sz="0" w:space="0" w:color="auto"/>
            <w:left w:val="none" w:sz="0" w:space="0" w:color="auto"/>
            <w:bottom w:val="none" w:sz="0" w:space="0" w:color="auto"/>
            <w:right w:val="none" w:sz="0" w:space="0" w:color="auto"/>
          </w:divBdr>
        </w:div>
        <w:div w:id="1890916832">
          <w:marLeft w:val="0"/>
          <w:marRight w:val="0"/>
          <w:marTop w:val="0"/>
          <w:marBottom w:val="0"/>
          <w:divBdr>
            <w:top w:val="none" w:sz="0" w:space="0" w:color="auto"/>
            <w:left w:val="none" w:sz="0" w:space="0" w:color="auto"/>
            <w:bottom w:val="none" w:sz="0" w:space="0" w:color="auto"/>
            <w:right w:val="none" w:sz="0" w:space="0" w:color="auto"/>
          </w:divBdr>
        </w:div>
      </w:divsChild>
    </w:div>
    <w:div w:id="68428275">
      <w:bodyDiv w:val="1"/>
      <w:marLeft w:val="0"/>
      <w:marRight w:val="0"/>
      <w:marTop w:val="0"/>
      <w:marBottom w:val="0"/>
      <w:divBdr>
        <w:top w:val="none" w:sz="0" w:space="0" w:color="auto"/>
        <w:left w:val="none" w:sz="0" w:space="0" w:color="auto"/>
        <w:bottom w:val="none" w:sz="0" w:space="0" w:color="auto"/>
        <w:right w:val="none" w:sz="0" w:space="0" w:color="auto"/>
      </w:divBdr>
      <w:divsChild>
        <w:div w:id="689188319">
          <w:marLeft w:val="0"/>
          <w:marRight w:val="0"/>
          <w:marTop w:val="0"/>
          <w:marBottom w:val="0"/>
          <w:divBdr>
            <w:top w:val="none" w:sz="0" w:space="0" w:color="auto"/>
            <w:left w:val="none" w:sz="0" w:space="0" w:color="auto"/>
            <w:bottom w:val="none" w:sz="0" w:space="0" w:color="auto"/>
            <w:right w:val="none" w:sz="0" w:space="0" w:color="auto"/>
          </w:divBdr>
        </w:div>
        <w:div w:id="1211922722">
          <w:marLeft w:val="0"/>
          <w:marRight w:val="0"/>
          <w:marTop w:val="0"/>
          <w:marBottom w:val="0"/>
          <w:divBdr>
            <w:top w:val="none" w:sz="0" w:space="0" w:color="auto"/>
            <w:left w:val="none" w:sz="0" w:space="0" w:color="auto"/>
            <w:bottom w:val="none" w:sz="0" w:space="0" w:color="auto"/>
            <w:right w:val="none" w:sz="0" w:space="0" w:color="auto"/>
          </w:divBdr>
        </w:div>
        <w:div w:id="1242787948">
          <w:marLeft w:val="0"/>
          <w:marRight w:val="0"/>
          <w:marTop w:val="0"/>
          <w:marBottom w:val="0"/>
          <w:divBdr>
            <w:top w:val="none" w:sz="0" w:space="0" w:color="auto"/>
            <w:left w:val="none" w:sz="0" w:space="0" w:color="auto"/>
            <w:bottom w:val="none" w:sz="0" w:space="0" w:color="auto"/>
            <w:right w:val="none" w:sz="0" w:space="0" w:color="auto"/>
          </w:divBdr>
        </w:div>
        <w:div w:id="1906455172">
          <w:marLeft w:val="0"/>
          <w:marRight w:val="0"/>
          <w:marTop w:val="0"/>
          <w:marBottom w:val="0"/>
          <w:divBdr>
            <w:top w:val="none" w:sz="0" w:space="0" w:color="auto"/>
            <w:left w:val="none" w:sz="0" w:space="0" w:color="auto"/>
            <w:bottom w:val="none" w:sz="0" w:space="0" w:color="auto"/>
            <w:right w:val="none" w:sz="0" w:space="0" w:color="auto"/>
          </w:divBdr>
        </w:div>
      </w:divsChild>
    </w:div>
    <w:div w:id="68771513">
      <w:bodyDiv w:val="1"/>
      <w:marLeft w:val="0"/>
      <w:marRight w:val="0"/>
      <w:marTop w:val="0"/>
      <w:marBottom w:val="0"/>
      <w:divBdr>
        <w:top w:val="none" w:sz="0" w:space="0" w:color="auto"/>
        <w:left w:val="none" w:sz="0" w:space="0" w:color="auto"/>
        <w:bottom w:val="none" w:sz="0" w:space="0" w:color="auto"/>
        <w:right w:val="none" w:sz="0" w:space="0" w:color="auto"/>
      </w:divBdr>
      <w:divsChild>
        <w:div w:id="758912257">
          <w:marLeft w:val="0"/>
          <w:marRight w:val="0"/>
          <w:marTop w:val="0"/>
          <w:marBottom w:val="0"/>
          <w:divBdr>
            <w:top w:val="none" w:sz="0" w:space="0" w:color="auto"/>
            <w:left w:val="none" w:sz="0" w:space="0" w:color="auto"/>
            <w:bottom w:val="none" w:sz="0" w:space="0" w:color="auto"/>
            <w:right w:val="none" w:sz="0" w:space="0" w:color="auto"/>
          </w:divBdr>
        </w:div>
        <w:div w:id="1134132109">
          <w:marLeft w:val="0"/>
          <w:marRight w:val="0"/>
          <w:marTop w:val="0"/>
          <w:marBottom w:val="0"/>
          <w:divBdr>
            <w:top w:val="none" w:sz="0" w:space="0" w:color="auto"/>
            <w:left w:val="none" w:sz="0" w:space="0" w:color="auto"/>
            <w:bottom w:val="none" w:sz="0" w:space="0" w:color="auto"/>
            <w:right w:val="none" w:sz="0" w:space="0" w:color="auto"/>
          </w:divBdr>
        </w:div>
        <w:div w:id="1826240639">
          <w:marLeft w:val="0"/>
          <w:marRight w:val="0"/>
          <w:marTop w:val="0"/>
          <w:marBottom w:val="0"/>
          <w:divBdr>
            <w:top w:val="none" w:sz="0" w:space="0" w:color="auto"/>
            <w:left w:val="none" w:sz="0" w:space="0" w:color="auto"/>
            <w:bottom w:val="none" w:sz="0" w:space="0" w:color="auto"/>
            <w:right w:val="none" w:sz="0" w:space="0" w:color="auto"/>
          </w:divBdr>
        </w:div>
        <w:div w:id="2122407797">
          <w:marLeft w:val="0"/>
          <w:marRight w:val="0"/>
          <w:marTop w:val="0"/>
          <w:marBottom w:val="0"/>
          <w:divBdr>
            <w:top w:val="none" w:sz="0" w:space="0" w:color="auto"/>
            <w:left w:val="none" w:sz="0" w:space="0" w:color="auto"/>
            <w:bottom w:val="none" w:sz="0" w:space="0" w:color="auto"/>
            <w:right w:val="none" w:sz="0" w:space="0" w:color="auto"/>
          </w:divBdr>
        </w:div>
      </w:divsChild>
    </w:div>
    <w:div w:id="68772955">
      <w:bodyDiv w:val="1"/>
      <w:marLeft w:val="0"/>
      <w:marRight w:val="0"/>
      <w:marTop w:val="0"/>
      <w:marBottom w:val="0"/>
      <w:divBdr>
        <w:top w:val="none" w:sz="0" w:space="0" w:color="auto"/>
        <w:left w:val="none" w:sz="0" w:space="0" w:color="auto"/>
        <w:bottom w:val="none" w:sz="0" w:space="0" w:color="auto"/>
        <w:right w:val="none" w:sz="0" w:space="0" w:color="auto"/>
      </w:divBdr>
      <w:divsChild>
        <w:div w:id="1460681141">
          <w:marLeft w:val="0"/>
          <w:marRight w:val="0"/>
          <w:marTop w:val="0"/>
          <w:marBottom w:val="0"/>
          <w:divBdr>
            <w:top w:val="none" w:sz="0" w:space="0" w:color="auto"/>
            <w:left w:val="none" w:sz="0" w:space="0" w:color="auto"/>
            <w:bottom w:val="none" w:sz="0" w:space="0" w:color="auto"/>
            <w:right w:val="none" w:sz="0" w:space="0" w:color="auto"/>
          </w:divBdr>
        </w:div>
        <w:div w:id="1715697729">
          <w:marLeft w:val="0"/>
          <w:marRight w:val="0"/>
          <w:marTop w:val="0"/>
          <w:marBottom w:val="0"/>
          <w:divBdr>
            <w:top w:val="none" w:sz="0" w:space="0" w:color="auto"/>
            <w:left w:val="none" w:sz="0" w:space="0" w:color="auto"/>
            <w:bottom w:val="none" w:sz="0" w:space="0" w:color="auto"/>
            <w:right w:val="none" w:sz="0" w:space="0" w:color="auto"/>
          </w:divBdr>
        </w:div>
        <w:div w:id="1967731022">
          <w:marLeft w:val="0"/>
          <w:marRight w:val="0"/>
          <w:marTop w:val="0"/>
          <w:marBottom w:val="0"/>
          <w:divBdr>
            <w:top w:val="none" w:sz="0" w:space="0" w:color="auto"/>
            <w:left w:val="none" w:sz="0" w:space="0" w:color="auto"/>
            <w:bottom w:val="none" w:sz="0" w:space="0" w:color="auto"/>
            <w:right w:val="none" w:sz="0" w:space="0" w:color="auto"/>
          </w:divBdr>
        </w:div>
        <w:div w:id="2030839407">
          <w:marLeft w:val="0"/>
          <w:marRight w:val="0"/>
          <w:marTop w:val="0"/>
          <w:marBottom w:val="0"/>
          <w:divBdr>
            <w:top w:val="none" w:sz="0" w:space="0" w:color="auto"/>
            <w:left w:val="none" w:sz="0" w:space="0" w:color="auto"/>
            <w:bottom w:val="none" w:sz="0" w:space="0" w:color="auto"/>
            <w:right w:val="none" w:sz="0" w:space="0" w:color="auto"/>
          </w:divBdr>
        </w:div>
      </w:divsChild>
    </w:div>
    <w:div w:id="70398095">
      <w:bodyDiv w:val="1"/>
      <w:marLeft w:val="0"/>
      <w:marRight w:val="0"/>
      <w:marTop w:val="0"/>
      <w:marBottom w:val="0"/>
      <w:divBdr>
        <w:top w:val="none" w:sz="0" w:space="0" w:color="auto"/>
        <w:left w:val="none" w:sz="0" w:space="0" w:color="auto"/>
        <w:bottom w:val="none" w:sz="0" w:space="0" w:color="auto"/>
        <w:right w:val="none" w:sz="0" w:space="0" w:color="auto"/>
      </w:divBdr>
      <w:divsChild>
        <w:div w:id="1578130829">
          <w:marLeft w:val="0"/>
          <w:marRight w:val="0"/>
          <w:marTop w:val="0"/>
          <w:marBottom w:val="0"/>
          <w:divBdr>
            <w:top w:val="none" w:sz="0" w:space="0" w:color="auto"/>
            <w:left w:val="none" w:sz="0" w:space="0" w:color="auto"/>
            <w:bottom w:val="none" w:sz="0" w:space="0" w:color="auto"/>
            <w:right w:val="none" w:sz="0" w:space="0" w:color="auto"/>
          </w:divBdr>
        </w:div>
        <w:div w:id="2060785454">
          <w:marLeft w:val="0"/>
          <w:marRight w:val="0"/>
          <w:marTop w:val="0"/>
          <w:marBottom w:val="0"/>
          <w:divBdr>
            <w:top w:val="none" w:sz="0" w:space="0" w:color="auto"/>
            <w:left w:val="none" w:sz="0" w:space="0" w:color="auto"/>
            <w:bottom w:val="none" w:sz="0" w:space="0" w:color="auto"/>
            <w:right w:val="none" w:sz="0" w:space="0" w:color="auto"/>
          </w:divBdr>
        </w:div>
        <w:div w:id="1302998054">
          <w:marLeft w:val="0"/>
          <w:marRight w:val="0"/>
          <w:marTop w:val="0"/>
          <w:marBottom w:val="0"/>
          <w:divBdr>
            <w:top w:val="none" w:sz="0" w:space="0" w:color="auto"/>
            <w:left w:val="none" w:sz="0" w:space="0" w:color="auto"/>
            <w:bottom w:val="none" w:sz="0" w:space="0" w:color="auto"/>
            <w:right w:val="none" w:sz="0" w:space="0" w:color="auto"/>
          </w:divBdr>
        </w:div>
        <w:div w:id="1387725000">
          <w:marLeft w:val="0"/>
          <w:marRight w:val="0"/>
          <w:marTop w:val="0"/>
          <w:marBottom w:val="0"/>
          <w:divBdr>
            <w:top w:val="none" w:sz="0" w:space="0" w:color="auto"/>
            <w:left w:val="none" w:sz="0" w:space="0" w:color="auto"/>
            <w:bottom w:val="none" w:sz="0" w:space="0" w:color="auto"/>
            <w:right w:val="none" w:sz="0" w:space="0" w:color="auto"/>
          </w:divBdr>
        </w:div>
      </w:divsChild>
    </w:div>
    <w:div w:id="74018419">
      <w:bodyDiv w:val="1"/>
      <w:marLeft w:val="0"/>
      <w:marRight w:val="0"/>
      <w:marTop w:val="0"/>
      <w:marBottom w:val="0"/>
      <w:divBdr>
        <w:top w:val="none" w:sz="0" w:space="0" w:color="auto"/>
        <w:left w:val="none" w:sz="0" w:space="0" w:color="auto"/>
        <w:bottom w:val="none" w:sz="0" w:space="0" w:color="auto"/>
        <w:right w:val="none" w:sz="0" w:space="0" w:color="auto"/>
      </w:divBdr>
      <w:divsChild>
        <w:div w:id="177893524">
          <w:marLeft w:val="0"/>
          <w:marRight w:val="0"/>
          <w:marTop w:val="0"/>
          <w:marBottom w:val="0"/>
          <w:divBdr>
            <w:top w:val="none" w:sz="0" w:space="0" w:color="auto"/>
            <w:left w:val="none" w:sz="0" w:space="0" w:color="auto"/>
            <w:bottom w:val="none" w:sz="0" w:space="0" w:color="auto"/>
            <w:right w:val="none" w:sz="0" w:space="0" w:color="auto"/>
          </w:divBdr>
        </w:div>
        <w:div w:id="429010491">
          <w:marLeft w:val="0"/>
          <w:marRight w:val="0"/>
          <w:marTop w:val="0"/>
          <w:marBottom w:val="0"/>
          <w:divBdr>
            <w:top w:val="none" w:sz="0" w:space="0" w:color="auto"/>
            <w:left w:val="none" w:sz="0" w:space="0" w:color="auto"/>
            <w:bottom w:val="none" w:sz="0" w:space="0" w:color="auto"/>
            <w:right w:val="none" w:sz="0" w:space="0" w:color="auto"/>
          </w:divBdr>
        </w:div>
        <w:div w:id="965085555">
          <w:marLeft w:val="0"/>
          <w:marRight w:val="0"/>
          <w:marTop w:val="0"/>
          <w:marBottom w:val="0"/>
          <w:divBdr>
            <w:top w:val="none" w:sz="0" w:space="0" w:color="auto"/>
            <w:left w:val="none" w:sz="0" w:space="0" w:color="auto"/>
            <w:bottom w:val="none" w:sz="0" w:space="0" w:color="auto"/>
            <w:right w:val="none" w:sz="0" w:space="0" w:color="auto"/>
          </w:divBdr>
        </w:div>
        <w:div w:id="1568496593">
          <w:marLeft w:val="0"/>
          <w:marRight w:val="0"/>
          <w:marTop w:val="0"/>
          <w:marBottom w:val="0"/>
          <w:divBdr>
            <w:top w:val="none" w:sz="0" w:space="0" w:color="auto"/>
            <w:left w:val="none" w:sz="0" w:space="0" w:color="auto"/>
            <w:bottom w:val="none" w:sz="0" w:space="0" w:color="auto"/>
            <w:right w:val="none" w:sz="0" w:space="0" w:color="auto"/>
          </w:divBdr>
        </w:div>
      </w:divsChild>
    </w:div>
    <w:div w:id="81490391">
      <w:bodyDiv w:val="1"/>
      <w:marLeft w:val="0"/>
      <w:marRight w:val="0"/>
      <w:marTop w:val="0"/>
      <w:marBottom w:val="0"/>
      <w:divBdr>
        <w:top w:val="none" w:sz="0" w:space="0" w:color="auto"/>
        <w:left w:val="none" w:sz="0" w:space="0" w:color="auto"/>
        <w:bottom w:val="none" w:sz="0" w:space="0" w:color="auto"/>
        <w:right w:val="none" w:sz="0" w:space="0" w:color="auto"/>
      </w:divBdr>
      <w:divsChild>
        <w:div w:id="40834254">
          <w:marLeft w:val="0"/>
          <w:marRight w:val="0"/>
          <w:marTop w:val="0"/>
          <w:marBottom w:val="0"/>
          <w:divBdr>
            <w:top w:val="none" w:sz="0" w:space="0" w:color="auto"/>
            <w:left w:val="none" w:sz="0" w:space="0" w:color="auto"/>
            <w:bottom w:val="none" w:sz="0" w:space="0" w:color="auto"/>
            <w:right w:val="none" w:sz="0" w:space="0" w:color="auto"/>
          </w:divBdr>
        </w:div>
        <w:div w:id="1283460407">
          <w:marLeft w:val="0"/>
          <w:marRight w:val="0"/>
          <w:marTop w:val="0"/>
          <w:marBottom w:val="0"/>
          <w:divBdr>
            <w:top w:val="none" w:sz="0" w:space="0" w:color="auto"/>
            <w:left w:val="none" w:sz="0" w:space="0" w:color="auto"/>
            <w:bottom w:val="none" w:sz="0" w:space="0" w:color="auto"/>
            <w:right w:val="none" w:sz="0" w:space="0" w:color="auto"/>
          </w:divBdr>
        </w:div>
        <w:div w:id="1303196828">
          <w:marLeft w:val="0"/>
          <w:marRight w:val="0"/>
          <w:marTop w:val="0"/>
          <w:marBottom w:val="0"/>
          <w:divBdr>
            <w:top w:val="none" w:sz="0" w:space="0" w:color="auto"/>
            <w:left w:val="none" w:sz="0" w:space="0" w:color="auto"/>
            <w:bottom w:val="none" w:sz="0" w:space="0" w:color="auto"/>
            <w:right w:val="none" w:sz="0" w:space="0" w:color="auto"/>
          </w:divBdr>
        </w:div>
        <w:div w:id="1742874821">
          <w:marLeft w:val="0"/>
          <w:marRight w:val="0"/>
          <w:marTop w:val="0"/>
          <w:marBottom w:val="0"/>
          <w:divBdr>
            <w:top w:val="none" w:sz="0" w:space="0" w:color="auto"/>
            <w:left w:val="none" w:sz="0" w:space="0" w:color="auto"/>
            <w:bottom w:val="none" w:sz="0" w:space="0" w:color="auto"/>
            <w:right w:val="none" w:sz="0" w:space="0" w:color="auto"/>
          </w:divBdr>
        </w:div>
      </w:divsChild>
    </w:div>
    <w:div w:id="83110375">
      <w:bodyDiv w:val="1"/>
      <w:marLeft w:val="0"/>
      <w:marRight w:val="0"/>
      <w:marTop w:val="0"/>
      <w:marBottom w:val="0"/>
      <w:divBdr>
        <w:top w:val="none" w:sz="0" w:space="0" w:color="auto"/>
        <w:left w:val="none" w:sz="0" w:space="0" w:color="auto"/>
        <w:bottom w:val="none" w:sz="0" w:space="0" w:color="auto"/>
        <w:right w:val="none" w:sz="0" w:space="0" w:color="auto"/>
      </w:divBdr>
      <w:divsChild>
        <w:div w:id="1668361025">
          <w:marLeft w:val="0"/>
          <w:marRight w:val="0"/>
          <w:marTop w:val="0"/>
          <w:marBottom w:val="0"/>
          <w:divBdr>
            <w:top w:val="none" w:sz="0" w:space="0" w:color="auto"/>
            <w:left w:val="none" w:sz="0" w:space="0" w:color="auto"/>
            <w:bottom w:val="none" w:sz="0" w:space="0" w:color="auto"/>
            <w:right w:val="none" w:sz="0" w:space="0" w:color="auto"/>
          </w:divBdr>
        </w:div>
        <w:div w:id="985666132">
          <w:marLeft w:val="0"/>
          <w:marRight w:val="0"/>
          <w:marTop w:val="0"/>
          <w:marBottom w:val="0"/>
          <w:divBdr>
            <w:top w:val="none" w:sz="0" w:space="0" w:color="auto"/>
            <w:left w:val="none" w:sz="0" w:space="0" w:color="auto"/>
            <w:bottom w:val="none" w:sz="0" w:space="0" w:color="auto"/>
            <w:right w:val="none" w:sz="0" w:space="0" w:color="auto"/>
          </w:divBdr>
        </w:div>
        <w:div w:id="627901063">
          <w:marLeft w:val="0"/>
          <w:marRight w:val="0"/>
          <w:marTop w:val="0"/>
          <w:marBottom w:val="0"/>
          <w:divBdr>
            <w:top w:val="none" w:sz="0" w:space="0" w:color="auto"/>
            <w:left w:val="none" w:sz="0" w:space="0" w:color="auto"/>
            <w:bottom w:val="none" w:sz="0" w:space="0" w:color="auto"/>
            <w:right w:val="none" w:sz="0" w:space="0" w:color="auto"/>
          </w:divBdr>
        </w:div>
        <w:div w:id="2126386738">
          <w:marLeft w:val="0"/>
          <w:marRight w:val="0"/>
          <w:marTop w:val="0"/>
          <w:marBottom w:val="0"/>
          <w:divBdr>
            <w:top w:val="none" w:sz="0" w:space="0" w:color="auto"/>
            <w:left w:val="none" w:sz="0" w:space="0" w:color="auto"/>
            <w:bottom w:val="none" w:sz="0" w:space="0" w:color="auto"/>
            <w:right w:val="none" w:sz="0" w:space="0" w:color="auto"/>
          </w:divBdr>
        </w:div>
      </w:divsChild>
    </w:div>
    <w:div w:id="85545382">
      <w:bodyDiv w:val="1"/>
      <w:marLeft w:val="0"/>
      <w:marRight w:val="0"/>
      <w:marTop w:val="0"/>
      <w:marBottom w:val="0"/>
      <w:divBdr>
        <w:top w:val="none" w:sz="0" w:space="0" w:color="auto"/>
        <w:left w:val="none" w:sz="0" w:space="0" w:color="auto"/>
        <w:bottom w:val="none" w:sz="0" w:space="0" w:color="auto"/>
        <w:right w:val="none" w:sz="0" w:space="0" w:color="auto"/>
      </w:divBdr>
      <w:divsChild>
        <w:div w:id="725840938">
          <w:marLeft w:val="0"/>
          <w:marRight w:val="0"/>
          <w:marTop w:val="0"/>
          <w:marBottom w:val="0"/>
          <w:divBdr>
            <w:top w:val="none" w:sz="0" w:space="0" w:color="auto"/>
            <w:left w:val="none" w:sz="0" w:space="0" w:color="auto"/>
            <w:bottom w:val="none" w:sz="0" w:space="0" w:color="auto"/>
            <w:right w:val="none" w:sz="0" w:space="0" w:color="auto"/>
          </w:divBdr>
        </w:div>
        <w:div w:id="774717261">
          <w:marLeft w:val="0"/>
          <w:marRight w:val="0"/>
          <w:marTop w:val="0"/>
          <w:marBottom w:val="0"/>
          <w:divBdr>
            <w:top w:val="none" w:sz="0" w:space="0" w:color="auto"/>
            <w:left w:val="none" w:sz="0" w:space="0" w:color="auto"/>
            <w:bottom w:val="none" w:sz="0" w:space="0" w:color="auto"/>
            <w:right w:val="none" w:sz="0" w:space="0" w:color="auto"/>
          </w:divBdr>
        </w:div>
        <w:div w:id="2022584055">
          <w:marLeft w:val="0"/>
          <w:marRight w:val="0"/>
          <w:marTop w:val="0"/>
          <w:marBottom w:val="0"/>
          <w:divBdr>
            <w:top w:val="none" w:sz="0" w:space="0" w:color="auto"/>
            <w:left w:val="none" w:sz="0" w:space="0" w:color="auto"/>
            <w:bottom w:val="none" w:sz="0" w:space="0" w:color="auto"/>
            <w:right w:val="none" w:sz="0" w:space="0" w:color="auto"/>
          </w:divBdr>
        </w:div>
        <w:div w:id="2085492754">
          <w:marLeft w:val="0"/>
          <w:marRight w:val="0"/>
          <w:marTop w:val="0"/>
          <w:marBottom w:val="0"/>
          <w:divBdr>
            <w:top w:val="none" w:sz="0" w:space="0" w:color="auto"/>
            <w:left w:val="none" w:sz="0" w:space="0" w:color="auto"/>
            <w:bottom w:val="none" w:sz="0" w:space="0" w:color="auto"/>
            <w:right w:val="none" w:sz="0" w:space="0" w:color="auto"/>
          </w:divBdr>
        </w:div>
      </w:divsChild>
    </w:div>
    <w:div w:id="88939319">
      <w:bodyDiv w:val="1"/>
      <w:marLeft w:val="0"/>
      <w:marRight w:val="0"/>
      <w:marTop w:val="0"/>
      <w:marBottom w:val="0"/>
      <w:divBdr>
        <w:top w:val="none" w:sz="0" w:space="0" w:color="auto"/>
        <w:left w:val="none" w:sz="0" w:space="0" w:color="auto"/>
        <w:bottom w:val="none" w:sz="0" w:space="0" w:color="auto"/>
        <w:right w:val="none" w:sz="0" w:space="0" w:color="auto"/>
      </w:divBdr>
      <w:divsChild>
        <w:div w:id="163322798">
          <w:marLeft w:val="0"/>
          <w:marRight w:val="0"/>
          <w:marTop w:val="0"/>
          <w:marBottom w:val="0"/>
          <w:divBdr>
            <w:top w:val="none" w:sz="0" w:space="0" w:color="auto"/>
            <w:left w:val="none" w:sz="0" w:space="0" w:color="auto"/>
            <w:bottom w:val="none" w:sz="0" w:space="0" w:color="auto"/>
            <w:right w:val="none" w:sz="0" w:space="0" w:color="auto"/>
          </w:divBdr>
        </w:div>
        <w:div w:id="944263316">
          <w:marLeft w:val="0"/>
          <w:marRight w:val="0"/>
          <w:marTop w:val="0"/>
          <w:marBottom w:val="0"/>
          <w:divBdr>
            <w:top w:val="none" w:sz="0" w:space="0" w:color="auto"/>
            <w:left w:val="none" w:sz="0" w:space="0" w:color="auto"/>
            <w:bottom w:val="none" w:sz="0" w:space="0" w:color="auto"/>
            <w:right w:val="none" w:sz="0" w:space="0" w:color="auto"/>
          </w:divBdr>
        </w:div>
        <w:div w:id="1903908374">
          <w:marLeft w:val="0"/>
          <w:marRight w:val="0"/>
          <w:marTop w:val="0"/>
          <w:marBottom w:val="0"/>
          <w:divBdr>
            <w:top w:val="none" w:sz="0" w:space="0" w:color="auto"/>
            <w:left w:val="none" w:sz="0" w:space="0" w:color="auto"/>
            <w:bottom w:val="none" w:sz="0" w:space="0" w:color="auto"/>
            <w:right w:val="none" w:sz="0" w:space="0" w:color="auto"/>
          </w:divBdr>
        </w:div>
        <w:div w:id="1955163471">
          <w:marLeft w:val="0"/>
          <w:marRight w:val="0"/>
          <w:marTop w:val="0"/>
          <w:marBottom w:val="0"/>
          <w:divBdr>
            <w:top w:val="none" w:sz="0" w:space="0" w:color="auto"/>
            <w:left w:val="none" w:sz="0" w:space="0" w:color="auto"/>
            <w:bottom w:val="none" w:sz="0" w:space="0" w:color="auto"/>
            <w:right w:val="none" w:sz="0" w:space="0" w:color="auto"/>
          </w:divBdr>
        </w:div>
      </w:divsChild>
    </w:div>
    <w:div w:id="93327416">
      <w:bodyDiv w:val="1"/>
      <w:marLeft w:val="0"/>
      <w:marRight w:val="0"/>
      <w:marTop w:val="0"/>
      <w:marBottom w:val="0"/>
      <w:divBdr>
        <w:top w:val="none" w:sz="0" w:space="0" w:color="auto"/>
        <w:left w:val="none" w:sz="0" w:space="0" w:color="auto"/>
        <w:bottom w:val="none" w:sz="0" w:space="0" w:color="auto"/>
        <w:right w:val="none" w:sz="0" w:space="0" w:color="auto"/>
      </w:divBdr>
      <w:divsChild>
        <w:div w:id="848132372">
          <w:marLeft w:val="0"/>
          <w:marRight w:val="0"/>
          <w:marTop w:val="0"/>
          <w:marBottom w:val="0"/>
          <w:divBdr>
            <w:top w:val="none" w:sz="0" w:space="0" w:color="auto"/>
            <w:left w:val="none" w:sz="0" w:space="0" w:color="auto"/>
            <w:bottom w:val="none" w:sz="0" w:space="0" w:color="auto"/>
            <w:right w:val="none" w:sz="0" w:space="0" w:color="auto"/>
          </w:divBdr>
        </w:div>
        <w:div w:id="1454518762">
          <w:marLeft w:val="0"/>
          <w:marRight w:val="0"/>
          <w:marTop w:val="0"/>
          <w:marBottom w:val="0"/>
          <w:divBdr>
            <w:top w:val="none" w:sz="0" w:space="0" w:color="auto"/>
            <w:left w:val="none" w:sz="0" w:space="0" w:color="auto"/>
            <w:bottom w:val="none" w:sz="0" w:space="0" w:color="auto"/>
            <w:right w:val="none" w:sz="0" w:space="0" w:color="auto"/>
          </w:divBdr>
        </w:div>
        <w:div w:id="1468815008">
          <w:marLeft w:val="0"/>
          <w:marRight w:val="0"/>
          <w:marTop w:val="0"/>
          <w:marBottom w:val="0"/>
          <w:divBdr>
            <w:top w:val="none" w:sz="0" w:space="0" w:color="auto"/>
            <w:left w:val="none" w:sz="0" w:space="0" w:color="auto"/>
            <w:bottom w:val="none" w:sz="0" w:space="0" w:color="auto"/>
            <w:right w:val="none" w:sz="0" w:space="0" w:color="auto"/>
          </w:divBdr>
        </w:div>
        <w:div w:id="1737195065">
          <w:marLeft w:val="0"/>
          <w:marRight w:val="0"/>
          <w:marTop w:val="0"/>
          <w:marBottom w:val="0"/>
          <w:divBdr>
            <w:top w:val="none" w:sz="0" w:space="0" w:color="auto"/>
            <w:left w:val="none" w:sz="0" w:space="0" w:color="auto"/>
            <w:bottom w:val="none" w:sz="0" w:space="0" w:color="auto"/>
            <w:right w:val="none" w:sz="0" w:space="0" w:color="auto"/>
          </w:divBdr>
        </w:div>
      </w:divsChild>
    </w:div>
    <w:div w:id="98722834">
      <w:bodyDiv w:val="1"/>
      <w:marLeft w:val="0"/>
      <w:marRight w:val="0"/>
      <w:marTop w:val="0"/>
      <w:marBottom w:val="0"/>
      <w:divBdr>
        <w:top w:val="none" w:sz="0" w:space="0" w:color="auto"/>
        <w:left w:val="none" w:sz="0" w:space="0" w:color="auto"/>
        <w:bottom w:val="none" w:sz="0" w:space="0" w:color="auto"/>
        <w:right w:val="none" w:sz="0" w:space="0" w:color="auto"/>
      </w:divBdr>
      <w:divsChild>
        <w:div w:id="999044129">
          <w:marLeft w:val="0"/>
          <w:marRight w:val="0"/>
          <w:marTop w:val="0"/>
          <w:marBottom w:val="360"/>
          <w:divBdr>
            <w:top w:val="none" w:sz="0" w:space="0" w:color="auto"/>
            <w:left w:val="none" w:sz="0" w:space="0" w:color="auto"/>
            <w:bottom w:val="none" w:sz="0" w:space="0" w:color="auto"/>
            <w:right w:val="none" w:sz="0" w:space="0" w:color="auto"/>
          </w:divBdr>
          <w:divsChild>
            <w:div w:id="1346520597">
              <w:marLeft w:val="0"/>
              <w:marRight w:val="0"/>
              <w:marTop w:val="0"/>
              <w:marBottom w:val="0"/>
              <w:divBdr>
                <w:top w:val="none" w:sz="0" w:space="0" w:color="auto"/>
                <w:left w:val="none" w:sz="0" w:space="0" w:color="auto"/>
                <w:bottom w:val="none" w:sz="0" w:space="0" w:color="auto"/>
                <w:right w:val="none" w:sz="0" w:space="0" w:color="auto"/>
              </w:divBdr>
            </w:div>
          </w:divsChild>
        </w:div>
        <w:div w:id="1613173538">
          <w:marLeft w:val="0"/>
          <w:marRight w:val="0"/>
          <w:marTop w:val="0"/>
          <w:marBottom w:val="0"/>
          <w:divBdr>
            <w:top w:val="none" w:sz="0" w:space="0" w:color="auto"/>
            <w:left w:val="none" w:sz="0" w:space="0" w:color="auto"/>
            <w:bottom w:val="none" w:sz="0" w:space="0" w:color="auto"/>
            <w:right w:val="none" w:sz="0" w:space="0" w:color="auto"/>
          </w:divBdr>
        </w:div>
      </w:divsChild>
    </w:div>
    <w:div w:id="101921911">
      <w:bodyDiv w:val="1"/>
      <w:marLeft w:val="0"/>
      <w:marRight w:val="0"/>
      <w:marTop w:val="0"/>
      <w:marBottom w:val="0"/>
      <w:divBdr>
        <w:top w:val="none" w:sz="0" w:space="0" w:color="auto"/>
        <w:left w:val="none" w:sz="0" w:space="0" w:color="auto"/>
        <w:bottom w:val="none" w:sz="0" w:space="0" w:color="auto"/>
        <w:right w:val="none" w:sz="0" w:space="0" w:color="auto"/>
      </w:divBdr>
      <w:divsChild>
        <w:div w:id="866917408">
          <w:marLeft w:val="0"/>
          <w:marRight w:val="0"/>
          <w:marTop w:val="0"/>
          <w:marBottom w:val="0"/>
          <w:divBdr>
            <w:top w:val="none" w:sz="0" w:space="0" w:color="auto"/>
            <w:left w:val="none" w:sz="0" w:space="0" w:color="auto"/>
            <w:bottom w:val="none" w:sz="0" w:space="0" w:color="auto"/>
            <w:right w:val="none" w:sz="0" w:space="0" w:color="auto"/>
          </w:divBdr>
        </w:div>
        <w:div w:id="1953586830">
          <w:marLeft w:val="0"/>
          <w:marRight w:val="0"/>
          <w:marTop w:val="0"/>
          <w:marBottom w:val="0"/>
          <w:divBdr>
            <w:top w:val="none" w:sz="0" w:space="0" w:color="auto"/>
            <w:left w:val="none" w:sz="0" w:space="0" w:color="auto"/>
            <w:bottom w:val="none" w:sz="0" w:space="0" w:color="auto"/>
            <w:right w:val="none" w:sz="0" w:space="0" w:color="auto"/>
          </w:divBdr>
        </w:div>
        <w:div w:id="2100445393">
          <w:marLeft w:val="0"/>
          <w:marRight w:val="0"/>
          <w:marTop w:val="0"/>
          <w:marBottom w:val="0"/>
          <w:divBdr>
            <w:top w:val="none" w:sz="0" w:space="0" w:color="auto"/>
            <w:left w:val="none" w:sz="0" w:space="0" w:color="auto"/>
            <w:bottom w:val="none" w:sz="0" w:space="0" w:color="auto"/>
            <w:right w:val="none" w:sz="0" w:space="0" w:color="auto"/>
          </w:divBdr>
        </w:div>
        <w:div w:id="2112773174">
          <w:marLeft w:val="0"/>
          <w:marRight w:val="0"/>
          <w:marTop w:val="0"/>
          <w:marBottom w:val="0"/>
          <w:divBdr>
            <w:top w:val="none" w:sz="0" w:space="0" w:color="auto"/>
            <w:left w:val="none" w:sz="0" w:space="0" w:color="auto"/>
            <w:bottom w:val="none" w:sz="0" w:space="0" w:color="auto"/>
            <w:right w:val="none" w:sz="0" w:space="0" w:color="auto"/>
          </w:divBdr>
        </w:div>
      </w:divsChild>
    </w:div>
    <w:div w:id="102964151">
      <w:bodyDiv w:val="1"/>
      <w:marLeft w:val="0"/>
      <w:marRight w:val="0"/>
      <w:marTop w:val="0"/>
      <w:marBottom w:val="0"/>
      <w:divBdr>
        <w:top w:val="none" w:sz="0" w:space="0" w:color="auto"/>
        <w:left w:val="none" w:sz="0" w:space="0" w:color="auto"/>
        <w:bottom w:val="none" w:sz="0" w:space="0" w:color="auto"/>
        <w:right w:val="none" w:sz="0" w:space="0" w:color="auto"/>
      </w:divBdr>
      <w:divsChild>
        <w:div w:id="196547534">
          <w:marLeft w:val="0"/>
          <w:marRight w:val="0"/>
          <w:marTop w:val="0"/>
          <w:marBottom w:val="0"/>
          <w:divBdr>
            <w:top w:val="none" w:sz="0" w:space="0" w:color="auto"/>
            <w:left w:val="none" w:sz="0" w:space="0" w:color="auto"/>
            <w:bottom w:val="none" w:sz="0" w:space="0" w:color="auto"/>
            <w:right w:val="none" w:sz="0" w:space="0" w:color="auto"/>
          </w:divBdr>
        </w:div>
        <w:div w:id="286274744">
          <w:marLeft w:val="0"/>
          <w:marRight w:val="0"/>
          <w:marTop w:val="0"/>
          <w:marBottom w:val="0"/>
          <w:divBdr>
            <w:top w:val="none" w:sz="0" w:space="0" w:color="auto"/>
            <w:left w:val="none" w:sz="0" w:space="0" w:color="auto"/>
            <w:bottom w:val="none" w:sz="0" w:space="0" w:color="auto"/>
            <w:right w:val="none" w:sz="0" w:space="0" w:color="auto"/>
          </w:divBdr>
        </w:div>
        <w:div w:id="573079062">
          <w:marLeft w:val="0"/>
          <w:marRight w:val="0"/>
          <w:marTop w:val="0"/>
          <w:marBottom w:val="0"/>
          <w:divBdr>
            <w:top w:val="none" w:sz="0" w:space="0" w:color="auto"/>
            <w:left w:val="none" w:sz="0" w:space="0" w:color="auto"/>
            <w:bottom w:val="none" w:sz="0" w:space="0" w:color="auto"/>
            <w:right w:val="none" w:sz="0" w:space="0" w:color="auto"/>
          </w:divBdr>
        </w:div>
        <w:div w:id="849831639">
          <w:marLeft w:val="0"/>
          <w:marRight w:val="0"/>
          <w:marTop w:val="0"/>
          <w:marBottom w:val="0"/>
          <w:divBdr>
            <w:top w:val="none" w:sz="0" w:space="0" w:color="auto"/>
            <w:left w:val="none" w:sz="0" w:space="0" w:color="auto"/>
            <w:bottom w:val="none" w:sz="0" w:space="0" w:color="auto"/>
            <w:right w:val="none" w:sz="0" w:space="0" w:color="auto"/>
          </w:divBdr>
        </w:div>
      </w:divsChild>
    </w:div>
    <w:div w:id="103572429">
      <w:bodyDiv w:val="1"/>
      <w:marLeft w:val="0"/>
      <w:marRight w:val="0"/>
      <w:marTop w:val="0"/>
      <w:marBottom w:val="0"/>
      <w:divBdr>
        <w:top w:val="none" w:sz="0" w:space="0" w:color="auto"/>
        <w:left w:val="none" w:sz="0" w:space="0" w:color="auto"/>
        <w:bottom w:val="none" w:sz="0" w:space="0" w:color="auto"/>
        <w:right w:val="none" w:sz="0" w:space="0" w:color="auto"/>
      </w:divBdr>
      <w:divsChild>
        <w:div w:id="218786405">
          <w:marLeft w:val="0"/>
          <w:marRight w:val="0"/>
          <w:marTop w:val="0"/>
          <w:marBottom w:val="0"/>
          <w:divBdr>
            <w:top w:val="none" w:sz="0" w:space="0" w:color="auto"/>
            <w:left w:val="none" w:sz="0" w:space="0" w:color="auto"/>
            <w:bottom w:val="none" w:sz="0" w:space="0" w:color="auto"/>
            <w:right w:val="none" w:sz="0" w:space="0" w:color="auto"/>
          </w:divBdr>
        </w:div>
        <w:div w:id="1512795838">
          <w:marLeft w:val="0"/>
          <w:marRight w:val="0"/>
          <w:marTop w:val="0"/>
          <w:marBottom w:val="0"/>
          <w:divBdr>
            <w:top w:val="none" w:sz="0" w:space="0" w:color="auto"/>
            <w:left w:val="none" w:sz="0" w:space="0" w:color="auto"/>
            <w:bottom w:val="none" w:sz="0" w:space="0" w:color="auto"/>
            <w:right w:val="none" w:sz="0" w:space="0" w:color="auto"/>
          </w:divBdr>
        </w:div>
        <w:div w:id="1756170041">
          <w:marLeft w:val="0"/>
          <w:marRight w:val="0"/>
          <w:marTop w:val="0"/>
          <w:marBottom w:val="0"/>
          <w:divBdr>
            <w:top w:val="none" w:sz="0" w:space="0" w:color="auto"/>
            <w:left w:val="none" w:sz="0" w:space="0" w:color="auto"/>
            <w:bottom w:val="none" w:sz="0" w:space="0" w:color="auto"/>
            <w:right w:val="none" w:sz="0" w:space="0" w:color="auto"/>
          </w:divBdr>
        </w:div>
        <w:div w:id="1882130723">
          <w:marLeft w:val="0"/>
          <w:marRight w:val="0"/>
          <w:marTop w:val="0"/>
          <w:marBottom w:val="0"/>
          <w:divBdr>
            <w:top w:val="none" w:sz="0" w:space="0" w:color="auto"/>
            <w:left w:val="none" w:sz="0" w:space="0" w:color="auto"/>
            <w:bottom w:val="none" w:sz="0" w:space="0" w:color="auto"/>
            <w:right w:val="none" w:sz="0" w:space="0" w:color="auto"/>
          </w:divBdr>
        </w:div>
      </w:divsChild>
    </w:div>
    <w:div w:id="104158838">
      <w:bodyDiv w:val="1"/>
      <w:marLeft w:val="0"/>
      <w:marRight w:val="0"/>
      <w:marTop w:val="0"/>
      <w:marBottom w:val="0"/>
      <w:divBdr>
        <w:top w:val="none" w:sz="0" w:space="0" w:color="auto"/>
        <w:left w:val="none" w:sz="0" w:space="0" w:color="auto"/>
        <w:bottom w:val="none" w:sz="0" w:space="0" w:color="auto"/>
        <w:right w:val="none" w:sz="0" w:space="0" w:color="auto"/>
      </w:divBdr>
      <w:divsChild>
        <w:div w:id="457534346">
          <w:marLeft w:val="0"/>
          <w:marRight w:val="0"/>
          <w:marTop w:val="0"/>
          <w:marBottom w:val="0"/>
          <w:divBdr>
            <w:top w:val="none" w:sz="0" w:space="0" w:color="auto"/>
            <w:left w:val="none" w:sz="0" w:space="0" w:color="auto"/>
            <w:bottom w:val="none" w:sz="0" w:space="0" w:color="auto"/>
            <w:right w:val="none" w:sz="0" w:space="0" w:color="auto"/>
          </w:divBdr>
        </w:div>
        <w:div w:id="396822668">
          <w:marLeft w:val="0"/>
          <w:marRight w:val="0"/>
          <w:marTop w:val="0"/>
          <w:marBottom w:val="0"/>
          <w:divBdr>
            <w:top w:val="none" w:sz="0" w:space="0" w:color="auto"/>
            <w:left w:val="none" w:sz="0" w:space="0" w:color="auto"/>
            <w:bottom w:val="none" w:sz="0" w:space="0" w:color="auto"/>
            <w:right w:val="none" w:sz="0" w:space="0" w:color="auto"/>
          </w:divBdr>
        </w:div>
        <w:div w:id="743646688">
          <w:marLeft w:val="0"/>
          <w:marRight w:val="0"/>
          <w:marTop w:val="0"/>
          <w:marBottom w:val="0"/>
          <w:divBdr>
            <w:top w:val="none" w:sz="0" w:space="0" w:color="auto"/>
            <w:left w:val="none" w:sz="0" w:space="0" w:color="auto"/>
            <w:bottom w:val="none" w:sz="0" w:space="0" w:color="auto"/>
            <w:right w:val="none" w:sz="0" w:space="0" w:color="auto"/>
          </w:divBdr>
        </w:div>
        <w:div w:id="890461134">
          <w:marLeft w:val="0"/>
          <w:marRight w:val="0"/>
          <w:marTop w:val="0"/>
          <w:marBottom w:val="0"/>
          <w:divBdr>
            <w:top w:val="none" w:sz="0" w:space="0" w:color="auto"/>
            <w:left w:val="none" w:sz="0" w:space="0" w:color="auto"/>
            <w:bottom w:val="none" w:sz="0" w:space="0" w:color="auto"/>
            <w:right w:val="none" w:sz="0" w:space="0" w:color="auto"/>
          </w:divBdr>
        </w:div>
      </w:divsChild>
    </w:div>
    <w:div w:id="105202958">
      <w:bodyDiv w:val="1"/>
      <w:marLeft w:val="0"/>
      <w:marRight w:val="0"/>
      <w:marTop w:val="0"/>
      <w:marBottom w:val="0"/>
      <w:divBdr>
        <w:top w:val="none" w:sz="0" w:space="0" w:color="auto"/>
        <w:left w:val="none" w:sz="0" w:space="0" w:color="auto"/>
        <w:bottom w:val="none" w:sz="0" w:space="0" w:color="auto"/>
        <w:right w:val="none" w:sz="0" w:space="0" w:color="auto"/>
      </w:divBdr>
      <w:divsChild>
        <w:div w:id="498811465">
          <w:marLeft w:val="0"/>
          <w:marRight w:val="0"/>
          <w:marTop w:val="0"/>
          <w:marBottom w:val="0"/>
          <w:divBdr>
            <w:top w:val="none" w:sz="0" w:space="0" w:color="auto"/>
            <w:left w:val="none" w:sz="0" w:space="0" w:color="auto"/>
            <w:bottom w:val="none" w:sz="0" w:space="0" w:color="auto"/>
            <w:right w:val="none" w:sz="0" w:space="0" w:color="auto"/>
          </w:divBdr>
        </w:div>
        <w:div w:id="1175145099">
          <w:marLeft w:val="0"/>
          <w:marRight w:val="0"/>
          <w:marTop w:val="0"/>
          <w:marBottom w:val="0"/>
          <w:divBdr>
            <w:top w:val="none" w:sz="0" w:space="0" w:color="auto"/>
            <w:left w:val="none" w:sz="0" w:space="0" w:color="auto"/>
            <w:bottom w:val="none" w:sz="0" w:space="0" w:color="auto"/>
            <w:right w:val="none" w:sz="0" w:space="0" w:color="auto"/>
          </w:divBdr>
        </w:div>
        <w:div w:id="1505633048">
          <w:marLeft w:val="0"/>
          <w:marRight w:val="0"/>
          <w:marTop w:val="0"/>
          <w:marBottom w:val="0"/>
          <w:divBdr>
            <w:top w:val="none" w:sz="0" w:space="0" w:color="auto"/>
            <w:left w:val="none" w:sz="0" w:space="0" w:color="auto"/>
            <w:bottom w:val="none" w:sz="0" w:space="0" w:color="auto"/>
            <w:right w:val="none" w:sz="0" w:space="0" w:color="auto"/>
          </w:divBdr>
        </w:div>
        <w:div w:id="1957828179">
          <w:marLeft w:val="0"/>
          <w:marRight w:val="0"/>
          <w:marTop w:val="0"/>
          <w:marBottom w:val="0"/>
          <w:divBdr>
            <w:top w:val="none" w:sz="0" w:space="0" w:color="auto"/>
            <w:left w:val="none" w:sz="0" w:space="0" w:color="auto"/>
            <w:bottom w:val="none" w:sz="0" w:space="0" w:color="auto"/>
            <w:right w:val="none" w:sz="0" w:space="0" w:color="auto"/>
          </w:divBdr>
          <w:divsChild>
            <w:div w:id="552498492">
              <w:marLeft w:val="0"/>
              <w:marRight w:val="0"/>
              <w:marTop w:val="0"/>
              <w:marBottom w:val="0"/>
              <w:divBdr>
                <w:top w:val="none" w:sz="0" w:space="0" w:color="auto"/>
                <w:left w:val="none" w:sz="0" w:space="0" w:color="auto"/>
                <w:bottom w:val="none" w:sz="0" w:space="0" w:color="auto"/>
                <w:right w:val="none" w:sz="0" w:space="0" w:color="auto"/>
              </w:divBdr>
            </w:div>
            <w:div w:id="834106864">
              <w:marLeft w:val="0"/>
              <w:marRight w:val="0"/>
              <w:marTop w:val="0"/>
              <w:marBottom w:val="0"/>
              <w:divBdr>
                <w:top w:val="none" w:sz="0" w:space="0" w:color="auto"/>
                <w:left w:val="none" w:sz="0" w:space="0" w:color="auto"/>
                <w:bottom w:val="none" w:sz="0" w:space="0" w:color="auto"/>
                <w:right w:val="none" w:sz="0" w:space="0" w:color="auto"/>
              </w:divBdr>
            </w:div>
            <w:div w:id="1618949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478359">
      <w:bodyDiv w:val="1"/>
      <w:marLeft w:val="0"/>
      <w:marRight w:val="0"/>
      <w:marTop w:val="0"/>
      <w:marBottom w:val="0"/>
      <w:divBdr>
        <w:top w:val="none" w:sz="0" w:space="0" w:color="auto"/>
        <w:left w:val="none" w:sz="0" w:space="0" w:color="auto"/>
        <w:bottom w:val="none" w:sz="0" w:space="0" w:color="auto"/>
        <w:right w:val="none" w:sz="0" w:space="0" w:color="auto"/>
      </w:divBdr>
      <w:divsChild>
        <w:div w:id="449473506">
          <w:marLeft w:val="0"/>
          <w:marRight w:val="0"/>
          <w:marTop w:val="0"/>
          <w:marBottom w:val="0"/>
          <w:divBdr>
            <w:top w:val="none" w:sz="0" w:space="0" w:color="auto"/>
            <w:left w:val="none" w:sz="0" w:space="0" w:color="auto"/>
            <w:bottom w:val="none" w:sz="0" w:space="0" w:color="auto"/>
            <w:right w:val="none" w:sz="0" w:space="0" w:color="auto"/>
          </w:divBdr>
        </w:div>
        <w:div w:id="516046306">
          <w:marLeft w:val="0"/>
          <w:marRight w:val="0"/>
          <w:marTop w:val="0"/>
          <w:marBottom w:val="0"/>
          <w:divBdr>
            <w:top w:val="none" w:sz="0" w:space="0" w:color="auto"/>
            <w:left w:val="none" w:sz="0" w:space="0" w:color="auto"/>
            <w:bottom w:val="none" w:sz="0" w:space="0" w:color="auto"/>
            <w:right w:val="none" w:sz="0" w:space="0" w:color="auto"/>
          </w:divBdr>
        </w:div>
        <w:div w:id="895164034">
          <w:marLeft w:val="0"/>
          <w:marRight w:val="0"/>
          <w:marTop w:val="0"/>
          <w:marBottom w:val="0"/>
          <w:divBdr>
            <w:top w:val="none" w:sz="0" w:space="0" w:color="auto"/>
            <w:left w:val="none" w:sz="0" w:space="0" w:color="auto"/>
            <w:bottom w:val="none" w:sz="0" w:space="0" w:color="auto"/>
            <w:right w:val="none" w:sz="0" w:space="0" w:color="auto"/>
          </w:divBdr>
        </w:div>
        <w:div w:id="1600529607">
          <w:marLeft w:val="0"/>
          <w:marRight w:val="0"/>
          <w:marTop w:val="0"/>
          <w:marBottom w:val="0"/>
          <w:divBdr>
            <w:top w:val="none" w:sz="0" w:space="0" w:color="auto"/>
            <w:left w:val="none" w:sz="0" w:space="0" w:color="auto"/>
            <w:bottom w:val="none" w:sz="0" w:space="0" w:color="auto"/>
            <w:right w:val="none" w:sz="0" w:space="0" w:color="auto"/>
          </w:divBdr>
        </w:div>
      </w:divsChild>
    </w:div>
    <w:div w:id="109401334">
      <w:bodyDiv w:val="1"/>
      <w:marLeft w:val="0"/>
      <w:marRight w:val="0"/>
      <w:marTop w:val="0"/>
      <w:marBottom w:val="0"/>
      <w:divBdr>
        <w:top w:val="none" w:sz="0" w:space="0" w:color="auto"/>
        <w:left w:val="none" w:sz="0" w:space="0" w:color="auto"/>
        <w:bottom w:val="none" w:sz="0" w:space="0" w:color="auto"/>
        <w:right w:val="none" w:sz="0" w:space="0" w:color="auto"/>
      </w:divBdr>
      <w:divsChild>
        <w:div w:id="962812917">
          <w:marLeft w:val="0"/>
          <w:marRight w:val="0"/>
          <w:marTop w:val="0"/>
          <w:marBottom w:val="0"/>
          <w:divBdr>
            <w:top w:val="none" w:sz="0" w:space="0" w:color="auto"/>
            <w:left w:val="none" w:sz="0" w:space="0" w:color="auto"/>
            <w:bottom w:val="none" w:sz="0" w:space="0" w:color="auto"/>
            <w:right w:val="none" w:sz="0" w:space="0" w:color="auto"/>
          </w:divBdr>
        </w:div>
        <w:div w:id="1115371588">
          <w:marLeft w:val="0"/>
          <w:marRight w:val="0"/>
          <w:marTop w:val="0"/>
          <w:marBottom w:val="0"/>
          <w:divBdr>
            <w:top w:val="none" w:sz="0" w:space="0" w:color="auto"/>
            <w:left w:val="none" w:sz="0" w:space="0" w:color="auto"/>
            <w:bottom w:val="none" w:sz="0" w:space="0" w:color="auto"/>
            <w:right w:val="none" w:sz="0" w:space="0" w:color="auto"/>
          </w:divBdr>
        </w:div>
        <w:div w:id="1295259168">
          <w:marLeft w:val="0"/>
          <w:marRight w:val="0"/>
          <w:marTop w:val="0"/>
          <w:marBottom w:val="0"/>
          <w:divBdr>
            <w:top w:val="none" w:sz="0" w:space="0" w:color="auto"/>
            <w:left w:val="none" w:sz="0" w:space="0" w:color="auto"/>
            <w:bottom w:val="none" w:sz="0" w:space="0" w:color="auto"/>
            <w:right w:val="none" w:sz="0" w:space="0" w:color="auto"/>
          </w:divBdr>
        </w:div>
        <w:div w:id="1371227811">
          <w:marLeft w:val="0"/>
          <w:marRight w:val="0"/>
          <w:marTop w:val="0"/>
          <w:marBottom w:val="0"/>
          <w:divBdr>
            <w:top w:val="none" w:sz="0" w:space="0" w:color="auto"/>
            <w:left w:val="none" w:sz="0" w:space="0" w:color="auto"/>
            <w:bottom w:val="none" w:sz="0" w:space="0" w:color="auto"/>
            <w:right w:val="none" w:sz="0" w:space="0" w:color="auto"/>
          </w:divBdr>
        </w:div>
      </w:divsChild>
    </w:div>
    <w:div w:id="111748029">
      <w:bodyDiv w:val="1"/>
      <w:marLeft w:val="0"/>
      <w:marRight w:val="0"/>
      <w:marTop w:val="0"/>
      <w:marBottom w:val="0"/>
      <w:divBdr>
        <w:top w:val="none" w:sz="0" w:space="0" w:color="auto"/>
        <w:left w:val="none" w:sz="0" w:space="0" w:color="auto"/>
        <w:bottom w:val="none" w:sz="0" w:space="0" w:color="auto"/>
        <w:right w:val="none" w:sz="0" w:space="0" w:color="auto"/>
      </w:divBdr>
      <w:divsChild>
        <w:div w:id="81068909">
          <w:marLeft w:val="0"/>
          <w:marRight w:val="0"/>
          <w:marTop w:val="0"/>
          <w:marBottom w:val="0"/>
          <w:divBdr>
            <w:top w:val="none" w:sz="0" w:space="0" w:color="auto"/>
            <w:left w:val="none" w:sz="0" w:space="0" w:color="auto"/>
            <w:bottom w:val="none" w:sz="0" w:space="0" w:color="auto"/>
            <w:right w:val="none" w:sz="0" w:space="0" w:color="auto"/>
          </w:divBdr>
        </w:div>
        <w:div w:id="368335065">
          <w:marLeft w:val="0"/>
          <w:marRight w:val="0"/>
          <w:marTop w:val="0"/>
          <w:marBottom w:val="0"/>
          <w:divBdr>
            <w:top w:val="none" w:sz="0" w:space="0" w:color="auto"/>
            <w:left w:val="none" w:sz="0" w:space="0" w:color="auto"/>
            <w:bottom w:val="none" w:sz="0" w:space="0" w:color="auto"/>
            <w:right w:val="none" w:sz="0" w:space="0" w:color="auto"/>
          </w:divBdr>
        </w:div>
        <w:div w:id="1015351906">
          <w:marLeft w:val="0"/>
          <w:marRight w:val="0"/>
          <w:marTop w:val="0"/>
          <w:marBottom w:val="0"/>
          <w:divBdr>
            <w:top w:val="none" w:sz="0" w:space="0" w:color="auto"/>
            <w:left w:val="none" w:sz="0" w:space="0" w:color="auto"/>
            <w:bottom w:val="none" w:sz="0" w:space="0" w:color="auto"/>
            <w:right w:val="none" w:sz="0" w:space="0" w:color="auto"/>
          </w:divBdr>
        </w:div>
        <w:div w:id="1286040099">
          <w:marLeft w:val="0"/>
          <w:marRight w:val="0"/>
          <w:marTop w:val="0"/>
          <w:marBottom w:val="0"/>
          <w:divBdr>
            <w:top w:val="none" w:sz="0" w:space="0" w:color="auto"/>
            <w:left w:val="none" w:sz="0" w:space="0" w:color="auto"/>
            <w:bottom w:val="none" w:sz="0" w:space="0" w:color="auto"/>
            <w:right w:val="none" w:sz="0" w:space="0" w:color="auto"/>
          </w:divBdr>
        </w:div>
      </w:divsChild>
    </w:div>
    <w:div w:id="113837149">
      <w:bodyDiv w:val="1"/>
      <w:marLeft w:val="0"/>
      <w:marRight w:val="0"/>
      <w:marTop w:val="0"/>
      <w:marBottom w:val="0"/>
      <w:divBdr>
        <w:top w:val="none" w:sz="0" w:space="0" w:color="auto"/>
        <w:left w:val="none" w:sz="0" w:space="0" w:color="auto"/>
        <w:bottom w:val="none" w:sz="0" w:space="0" w:color="auto"/>
        <w:right w:val="none" w:sz="0" w:space="0" w:color="auto"/>
      </w:divBdr>
      <w:divsChild>
        <w:div w:id="6832479">
          <w:marLeft w:val="0"/>
          <w:marRight w:val="0"/>
          <w:marTop w:val="0"/>
          <w:marBottom w:val="0"/>
          <w:divBdr>
            <w:top w:val="none" w:sz="0" w:space="0" w:color="auto"/>
            <w:left w:val="none" w:sz="0" w:space="0" w:color="auto"/>
            <w:bottom w:val="none" w:sz="0" w:space="0" w:color="auto"/>
            <w:right w:val="none" w:sz="0" w:space="0" w:color="auto"/>
          </w:divBdr>
        </w:div>
        <w:div w:id="1445688446">
          <w:marLeft w:val="0"/>
          <w:marRight w:val="0"/>
          <w:marTop w:val="0"/>
          <w:marBottom w:val="0"/>
          <w:divBdr>
            <w:top w:val="none" w:sz="0" w:space="0" w:color="auto"/>
            <w:left w:val="none" w:sz="0" w:space="0" w:color="auto"/>
            <w:bottom w:val="none" w:sz="0" w:space="0" w:color="auto"/>
            <w:right w:val="none" w:sz="0" w:space="0" w:color="auto"/>
          </w:divBdr>
        </w:div>
        <w:div w:id="1569077642">
          <w:marLeft w:val="0"/>
          <w:marRight w:val="0"/>
          <w:marTop w:val="0"/>
          <w:marBottom w:val="0"/>
          <w:divBdr>
            <w:top w:val="none" w:sz="0" w:space="0" w:color="auto"/>
            <w:left w:val="none" w:sz="0" w:space="0" w:color="auto"/>
            <w:bottom w:val="none" w:sz="0" w:space="0" w:color="auto"/>
            <w:right w:val="none" w:sz="0" w:space="0" w:color="auto"/>
          </w:divBdr>
        </w:div>
        <w:div w:id="1921258089">
          <w:marLeft w:val="0"/>
          <w:marRight w:val="0"/>
          <w:marTop w:val="0"/>
          <w:marBottom w:val="0"/>
          <w:divBdr>
            <w:top w:val="none" w:sz="0" w:space="0" w:color="auto"/>
            <w:left w:val="none" w:sz="0" w:space="0" w:color="auto"/>
            <w:bottom w:val="none" w:sz="0" w:space="0" w:color="auto"/>
            <w:right w:val="none" w:sz="0" w:space="0" w:color="auto"/>
          </w:divBdr>
        </w:div>
      </w:divsChild>
    </w:div>
    <w:div w:id="118914509">
      <w:bodyDiv w:val="1"/>
      <w:marLeft w:val="0"/>
      <w:marRight w:val="0"/>
      <w:marTop w:val="0"/>
      <w:marBottom w:val="0"/>
      <w:divBdr>
        <w:top w:val="none" w:sz="0" w:space="0" w:color="auto"/>
        <w:left w:val="none" w:sz="0" w:space="0" w:color="auto"/>
        <w:bottom w:val="none" w:sz="0" w:space="0" w:color="auto"/>
        <w:right w:val="none" w:sz="0" w:space="0" w:color="auto"/>
      </w:divBdr>
      <w:divsChild>
        <w:div w:id="92941909">
          <w:marLeft w:val="0"/>
          <w:marRight w:val="0"/>
          <w:marTop w:val="0"/>
          <w:marBottom w:val="0"/>
          <w:divBdr>
            <w:top w:val="none" w:sz="0" w:space="0" w:color="auto"/>
            <w:left w:val="none" w:sz="0" w:space="0" w:color="auto"/>
            <w:bottom w:val="none" w:sz="0" w:space="0" w:color="auto"/>
            <w:right w:val="none" w:sz="0" w:space="0" w:color="auto"/>
          </w:divBdr>
        </w:div>
        <w:div w:id="321348197">
          <w:marLeft w:val="0"/>
          <w:marRight w:val="0"/>
          <w:marTop w:val="0"/>
          <w:marBottom w:val="0"/>
          <w:divBdr>
            <w:top w:val="none" w:sz="0" w:space="0" w:color="auto"/>
            <w:left w:val="none" w:sz="0" w:space="0" w:color="auto"/>
            <w:bottom w:val="none" w:sz="0" w:space="0" w:color="auto"/>
            <w:right w:val="none" w:sz="0" w:space="0" w:color="auto"/>
          </w:divBdr>
        </w:div>
        <w:div w:id="1697392109">
          <w:marLeft w:val="0"/>
          <w:marRight w:val="0"/>
          <w:marTop w:val="0"/>
          <w:marBottom w:val="0"/>
          <w:divBdr>
            <w:top w:val="none" w:sz="0" w:space="0" w:color="auto"/>
            <w:left w:val="none" w:sz="0" w:space="0" w:color="auto"/>
            <w:bottom w:val="none" w:sz="0" w:space="0" w:color="auto"/>
            <w:right w:val="none" w:sz="0" w:space="0" w:color="auto"/>
          </w:divBdr>
        </w:div>
        <w:div w:id="2074423294">
          <w:marLeft w:val="0"/>
          <w:marRight w:val="0"/>
          <w:marTop w:val="0"/>
          <w:marBottom w:val="0"/>
          <w:divBdr>
            <w:top w:val="none" w:sz="0" w:space="0" w:color="auto"/>
            <w:left w:val="none" w:sz="0" w:space="0" w:color="auto"/>
            <w:bottom w:val="none" w:sz="0" w:space="0" w:color="auto"/>
            <w:right w:val="none" w:sz="0" w:space="0" w:color="auto"/>
          </w:divBdr>
        </w:div>
      </w:divsChild>
    </w:div>
    <w:div w:id="121727511">
      <w:bodyDiv w:val="1"/>
      <w:marLeft w:val="0"/>
      <w:marRight w:val="0"/>
      <w:marTop w:val="0"/>
      <w:marBottom w:val="0"/>
      <w:divBdr>
        <w:top w:val="none" w:sz="0" w:space="0" w:color="auto"/>
        <w:left w:val="none" w:sz="0" w:space="0" w:color="auto"/>
        <w:bottom w:val="none" w:sz="0" w:space="0" w:color="auto"/>
        <w:right w:val="none" w:sz="0" w:space="0" w:color="auto"/>
      </w:divBdr>
    </w:div>
    <w:div w:id="121845948">
      <w:bodyDiv w:val="1"/>
      <w:marLeft w:val="0"/>
      <w:marRight w:val="0"/>
      <w:marTop w:val="0"/>
      <w:marBottom w:val="0"/>
      <w:divBdr>
        <w:top w:val="none" w:sz="0" w:space="0" w:color="auto"/>
        <w:left w:val="none" w:sz="0" w:space="0" w:color="auto"/>
        <w:bottom w:val="none" w:sz="0" w:space="0" w:color="auto"/>
        <w:right w:val="none" w:sz="0" w:space="0" w:color="auto"/>
      </w:divBdr>
      <w:divsChild>
        <w:div w:id="469134765">
          <w:marLeft w:val="0"/>
          <w:marRight w:val="0"/>
          <w:marTop w:val="0"/>
          <w:marBottom w:val="0"/>
          <w:divBdr>
            <w:top w:val="none" w:sz="0" w:space="0" w:color="auto"/>
            <w:left w:val="none" w:sz="0" w:space="0" w:color="auto"/>
            <w:bottom w:val="none" w:sz="0" w:space="0" w:color="auto"/>
            <w:right w:val="none" w:sz="0" w:space="0" w:color="auto"/>
          </w:divBdr>
        </w:div>
        <w:div w:id="718747359">
          <w:marLeft w:val="0"/>
          <w:marRight w:val="0"/>
          <w:marTop w:val="0"/>
          <w:marBottom w:val="0"/>
          <w:divBdr>
            <w:top w:val="none" w:sz="0" w:space="0" w:color="auto"/>
            <w:left w:val="none" w:sz="0" w:space="0" w:color="auto"/>
            <w:bottom w:val="none" w:sz="0" w:space="0" w:color="auto"/>
            <w:right w:val="none" w:sz="0" w:space="0" w:color="auto"/>
          </w:divBdr>
        </w:div>
        <w:div w:id="1610506920">
          <w:marLeft w:val="0"/>
          <w:marRight w:val="0"/>
          <w:marTop w:val="0"/>
          <w:marBottom w:val="0"/>
          <w:divBdr>
            <w:top w:val="none" w:sz="0" w:space="0" w:color="auto"/>
            <w:left w:val="none" w:sz="0" w:space="0" w:color="auto"/>
            <w:bottom w:val="none" w:sz="0" w:space="0" w:color="auto"/>
            <w:right w:val="none" w:sz="0" w:space="0" w:color="auto"/>
          </w:divBdr>
        </w:div>
        <w:div w:id="1950967445">
          <w:marLeft w:val="0"/>
          <w:marRight w:val="0"/>
          <w:marTop w:val="0"/>
          <w:marBottom w:val="0"/>
          <w:divBdr>
            <w:top w:val="none" w:sz="0" w:space="0" w:color="auto"/>
            <w:left w:val="none" w:sz="0" w:space="0" w:color="auto"/>
            <w:bottom w:val="none" w:sz="0" w:space="0" w:color="auto"/>
            <w:right w:val="none" w:sz="0" w:space="0" w:color="auto"/>
          </w:divBdr>
        </w:div>
      </w:divsChild>
    </w:div>
    <w:div w:id="125124833">
      <w:bodyDiv w:val="1"/>
      <w:marLeft w:val="0"/>
      <w:marRight w:val="0"/>
      <w:marTop w:val="0"/>
      <w:marBottom w:val="0"/>
      <w:divBdr>
        <w:top w:val="none" w:sz="0" w:space="0" w:color="auto"/>
        <w:left w:val="none" w:sz="0" w:space="0" w:color="auto"/>
        <w:bottom w:val="none" w:sz="0" w:space="0" w:color="auto"/>
        <w:right w:val="none" w:sz="0" w:space="0" w:color="auto"/>
      </w:divBdr>
      <w:divsChild>
        <w:div w:id="78253344">
          <w:marLeft w:val="0"/>
          <w:marRight w:val="0"/>
          <w:marTop w:val="0"/>
          <w:marBottom w:val="0"/>
          <w:divBdr>
            <w:top w:val="none" w:sz="0" w:space="0" w:color="auto"/>
            <w:left w:val="none" w:sz="0" w:space="0" w:color="auto"/>
            <w:bottom w:val="none" w:sz="0" w:space="0" w:color="auto"/>
            <w:right w:val="none" w:sz="0" w:space="0" w:color="auto"/>
          </w:divBdr>
        </w:div>
        <w:div w:id="449321722">
          <w:marLeft w:val="0"/>
          <w:marRight w:val="0"/>
          <w:marTop w:val="0"/>
          <w:marBottom w:val="0"/>
          <w:divBdr>
            <w:top w:val="none" w:sz="0" w:space="0" w:color="auto"/>
            <w:left w:val="none" w:sz="0" w:space="0" w:color="auto"/>
            <w:bottom w:val="none" w:sz="0" w:space="0" w:color="auto"/>
            <w:right w:val="none" w:sz="0" w:space="0" w:color="auto"/>
          </w:divBdr>
        </w:div>
        <w:div w:id="1194071837">
          <w:marLeft w:val="0"/>
          <w:marRight w:val="0"/>
          <w:marTop w:val="0"/>
          <w:marBottom w:val="0"/>
          <w:divBdr>
            <w:top w:val="none" w:sz="0" w:space="0" w:color="auto"/>
            <w:left w:val="none" w:sz="0" w:space="0" w:color="auto"/>
            <w:bottom w:val="none" w:sz="0" w:space="0" w:color="auto"/>
            <w:right w:val="none" w:sz="0" w:space="0" w:color="auto"/>
          </w:divBdr>
        </w:div>
        <w:div w:id="1474058395">
          <w:marLeft w:val="0"/>
          <w:marRight w:val="0"/>
          <w:marTop w:val="0"/>
          <w:marBottom w:val="0"/>
          <w:divBdr>
            <w:top w:val="none" w:sz="0" w:space="0" w:color="auto"/>
            <w:left w:val="none" w:sz="0" w:space="0" w:color="auto"/>
            <w:bottom w:val="none" w:sz="0" w:space="0" w:color="auto"/>
            <w:right w:val="none" w:sz="0" w:space="0" w:color="auto"/>
          </w:divBdr>
        </w:div>
      </w:divsChild>
    </w:div>
    <w:div w:id="125436004">
      <w:bodyDiv w:val="1"/>
      <w:marLeft w:val="0"/>
      <w:marRight w:val="0"/>
      <w:marTop w:val="0"/>
      <w:marBottom w:val="0"/>
      <w:divBdr>
        <w:top w:val="none" w:sz="0" w:space="0" w:color="auto"/>
        <w:left w:val="none" w:sz="0" w:space="0" w:color="auto"/>
        <w:bottom w:val="none" w:sz="0" w:space="0" w:color="auto"/>
        <w:right w:val="none" w:sz="0" w:space="0" w:color="auto"/>
      </w:divBdr>
      <w:divsChild>
        <w:div w:id="46876611">
          <w:marLeft w:val="0"/>
          <w:marRight w:val="0"/>
          <w:marTop w:val="0"/>
          <w:marBottom w:val="0"/>
          <w:divBdr>
            <w:top w:val="none" w:sz="0" w:space="0" w:color="auto"/>
            <w:left w:val="none" w:sz="0" w:space="0" w:color="auto"/>
            <w:bottom w:val="none" w:sz="0" w:space="0" w:color="auto"/>
            <w:right w:val="none" w:sz="0" w:space="0" w:color="auto"/>
          </w:divBdr>
        </w:div>
        <w:div w:id="69163375">
          <w:marLeft w:val="0"/>
          <w:marRight w:val="0"/>
          <w:marTop w:val="0"/>
          <w:marBottom w:val="0"/>
          <w:divBdr>
            <w:top w:val="none" w:sz="0" w:space="0" w:color="auto"/>
            <w:left w:val="none" w:sz="0" w:space="0" w:color="auto"/>
            <w:bottom w:val="none" w:sz="0" w:space="0" w:color="auto"/>
            <w:right w:val="none" w:sz="0" w:space="0" w:color="auto"/>
          </w:divBdr>
        </w:div>
        <w:div w:id="297952258">
          <w:marLeft w:val="0"/>
          <w:marRight w:val="0"/>
          <w:marTop w:val="0"/>
          <w:marBottom w:val="0"/>
          <w:divBdr>
            <w:top w:val="none" w:sz="0" w:space="0" w:color="auto"/>
            <w:left w:val="none" w:sz="0" w:space="0" w:color="auto"/>
            <w:bottom w:val="none" w:sz="0" w:space="0" w:color="auto"/>
            <w:right w:val="none" w:sz="0" w:space="0" w:color="auto"/>
          </w:divBdr>
        </w:div>
        <w:div w:id="1915318434">
          <w:marLeft w:val="0"/>
          <w:marRight w:val="0"/>
          <w:marTop w:val="0"/>
          <w:marBottom w:val="0"/>
          <w:divBdr>
            <w:top w:val="none" w:sz="0" w:space="0" w:color="auto"/>
            <w:left w:val="none" w:sz="0" w:space="0" w:color="auto"/>
            <w:bottom w:val="none" w:sz="0" w:space="0" w:color="auto"/>
            <w:right w:val="none" w:sz="0" w:space="0" w:color="auto"/>
          </w:divBdr>
        </w:div>
      </w:divsChild>
    </w:div>
    <w:div w:id="127630701">
      <w:bodyDiv w:val="1"/>
      <w:marLeft w:val="0"/>
      <w:marRight w:val="0"/>
      <w:marTop w:val="0"/>
      <w:marBottom w:val="0"/>
      <w:divBdr>
        <w:top w:val="none" w:sz="0" w:space="0" w:color="auto"/>
        <w:left w:val="none" w:sz="0" w:space="0" w:color="auto"/>
        <w:bottom w:val="none" w:sz="0" w:space="0" w:color="auto"/>
        <w:right w:val="none" w:sz="0" w:space="0" w:color="auto"/>
      </w:divBdr>
      <w:divsChild>
        <w:div w:id="935596402">
          <w:marLeft w:val="0"/>
          <w:marRight w:val="0"/>
          <w:marTop w:val="0"/>
          <w:marBottom w:val="0"/>
          <w:divBdr>
            <w:top w:val="none" w:sz="0" w:space="0" w:color="auto"/>
            <w:left w:val="none" w:sz="0" w:space="0" w:color="auto"/>
            <w:bottom w:val="none" w:sz="0" w:space="0" w:color="auto"/>
            <w:right w:val="none" w:sz="0" w:space="0" w:color="auto"/>
          </w:divBdr>
        </w:div>
        <w:div w:id="1092628533">
          <w:marLeft w:val="0"/>
          <w:marRight w:val="0"/>
          <w:marTop w:val="0"/>
          <w:marBottom w:val="0"/>
          <w:divBdr>
            <w:top w:val="none" w:sz="0" w:space="0" w:color="auto"/>
            <w:left w:val="none" w:sz="0" w:space="0" w:color="auto"/>
            <w:bottom w:val="none" w:sz="0" w:space="0" w:color="auto"/>
            <w:right w:val="none" w:sz="0" w:space="0" w:color="auto"/>
          </w:divBdr>
        </w:div>
        <w:div w:id="1178622186">
          <w:marLeft w:val="0"/>
          <w:marRight w:val="0"/>
          <w:marTop w:val="0"/>
          <w:marBottom w:val="0"/>
          <w:divBdr>
            <w:top w:val="none" w:sz="0" w:space="0" w:color="auto"/>
            <w:left w:val="none" w:sz="0" w:space="0" w:color="auto"/>
            <w:bottom w:val="none" w:sz="0" w:space="0" w:color="auto"/>
            <w:right w:val="none" w:sz="0" w:space="0" w:color="auto"/>
          </w:divBdr>
        </w:div>
        <w:div w:id="2051956858">
          <w:marLeft w:val="0"/>
          <w:marRight w:val="0"/>
          <w:marTop w:val="0"/>
          <w:marBottom w:val="0"/>
          <w:divBdr>
            <w:top w:val="none" w:sz="0" w:space="0" w:color="auto"/>
            <w:left w:val="none" w:sz="0" w:space="0" w:color="auto"/>
            <w:bottom w:val="none" w:sz="0" w:space="0" w:color="auto"/>
            <w:right w:val="none" w:sz="0" w:space="0" w:color="auto"/>
          </w:divBdr>
        </w:div>
      </w:divsChild>
    </w:div>
    <w:div w:id="129518630">
      <w:bodyDiv w:val="1"/>
      <w:marLeft w:val="0"/>
      <w:marRight w:val="0"/>
      <w:marTop w:val="0"/>
      <w:marBottom w:val="0"/>
      <w:divBdr>
        <w:top w:val="none" w:sz="0" w:space="0" w:color="auto"/>
        <w:left w:val="none" w:sz="0" w:space="0" w:color="auto"/>
        <w:bottom w:val="none" w:sz="0" w:space="0" w:color="auto"/>
        <w:right w:val="none" w:sz="0" w:space="0" w:color="auto"/>
      </w:divBdr>
      <w:divsChild>
        <w:div w:id="713892069">
          <w:marLeft w:val="0"/>
          <w:marRight w:val="0"/>
          <w:marTop w:val="0"/>
          <w:marBottom w:val="0"/>
          <w:divBdr>
            <w:top w:val="none" w:sz="0" w:space="0" w:color="auto"/>
            <w:left w:val="none" w:sz="0" w:space="0" w:color="auto"/>
            <w:bottom w:val="none" w:sz="0" w:space="0" w:color="auto"/>
            <w:right w:val="none" w:sz="0" w:space="0" w:color="auto"/>
          </w:divBdr>
        </w:div>
        <w:div w:id="999502636">
          <w:marLeft w:val="0"/>
          <w:marRight w:val="0"/>
          <w:marTop w:val="0"/>
          <w:marBottom w:val="0"/>
          <w:divBdr>
            <w:top w:val="none" w:sz="0" w:space="0" w:color="auto"/>
            <w:left w:val="none" w:sz="0" w:space="0" w:color="auto"/>
            <w:bottom w:val="none" w:sz="0" w:space="0" w:color="auto"/>
            <w:right w:val="none" w:sz="0" w:space="0" w:color="auto"/>
          </w:divBdr>
        </w:div>
        <w:div w:id="1645113762">
          <w:marLeft w:val="0"/>
          <w:marRight w:val="0"/>
          <w:marTop w:val="0"/>
          <w:marBottom w:val="0"/>
          <w:divBdr>
            <w:top w:val="none" w:sz="0" w:space="0" w:color="auto"/>
            <w:left w:val="none" w:sz="0" w:space="0" w:color="auto"/>
            <w:bottom w:val="none" w:sz="0" w:space="0" w:color="auto"/>
            <w:right w:val="none" w:sz="0" w:space="0" w:color="auto"/>
          </w:divBdr>
        </w:div>
        <w:div w:id="1879313384">
          <w:marLeft w:val="0"/>
          <w:marRight w:val="0"/>
          <w:marTop w:val="0"/>
          <w:marBottom w:val="0"/>
          <w:divBdr>
            <w:top w:val="none" w:sz="0" w:space="0" w:color="auto"/>
            <w:left w:val="none" w:sz="0" w:space="0" w:color="auto"/>
            <w:bottom w:val="none" w:sz="0" w:space="0" w:color="auto"/>
            <w:right w:val="none" w:sz="0" w:space="0" w:color="auto"/>
          </w:divBdr>
        </w:div>
      </w:divsChild>
    </w:div>
    <w:div w:id="130250952">
      <w:bodyDiv w:val="1"/>
      <w:marLeft w:val="0"/>
      <w:marRight w:val="0"/>
      <w:marTop w:val="0"/>
      <w:marBottom w:val="0"/>
      <w:divBdr>
        <w:top w:val="none" w:sz="0" w:space="0" w:color="auto"/>
        <w:left w:val="none" w:sz="0" w:space="0" w:color="auto"/>
        <w:bottom w:val="none" w:sz="0" w:space="0" w:color="auto"/>
        <w:right w:val="none" w:sz="0" w:space="0" w:color="auto"/>
      </w:divBdr>
      <w:divsChild>
        <w:div w:id="402606900">
          <w:marLeft w:val="0"/>
          <w:marRight w:val="0"/>
          <w:marTop w:val="0"/>
          <w:marBottom w:val="0"/>
          <w:divBdr>
            <w:top w:val="none" w:sz="0" w:space="0" w:color="auto"/>
            <w:left w:val="none" w:sz="0" w:space="0" w:color="auto"/>
            <w:bottom w:val="none" w:sz="0" w:space="0" w:color="auto"/>
            <w:right w:val="none" w:sz="0" w:space="0" w:color="auto"/>
          </w:divBdr>
        </w:div>
        <w:div w:id="550768359">
          <w:marLeft w:val="0"/>
          <w:marRight w:val="0"/>
          <w:marTop w:val="0"/>
          <w:marBottom w:val="0"/>
          <w:divBdr>
            <w:top w:val="none" w:sz="0" w:space="0" w:color="auto"/>
            <w:left w:val="none" w:sz="0" w:space="0" w:color="auto"/>
            <w:bottom w:val="none" w:sz="0" w:space="0" w:color="auto"/>
            <w:right w:val="none" w:sz="0" w:space="0" w:color="auto"/>
          </w:divBdr>
        </w:div>
        <w:div w:id="619653844">
          <w:marLeft w:val="0"/>
          <w:marRight w:val="0"/>
          <w:marTop w:val="0"/>
          <w:marBottom w:val="0"/>
          <w:divBdr>
            <w:top w:val="none" w:sz="0" w:space="0" w:color="auto"/>
            <w:left w:val="none" w:sz="0" w:space="0" w:color="auto"/>
            <w:bottom w:val="none" w:sz="0" w:space="0" w:color="auto"/>
            <w:right w:val="none" w:sz="0" w:space="0" w:color="auto"/>
          </w:divBdr>
        </w:div>
        <w:div w:id="1709142574">
          <w:marLeft w:val="0"/>
          <w:marRight w:val="0"/>
          <w:marTop w:val="0"/>
          <w:marBottom w:val="0"/>
          <w:divBdr>
            <w:top w:val="none" w:sz="0" w:space="0" w:color="auto"/>
            <w:left w:val="none" w:sz="0" w:space="0" w:color="auto"/>
            <w:bottom w:val="none" w:sz="0" w:space="0" w:color="auto"/>
            <w:right w:val="none" w:sz="0" w:space="0" w:color="auto"/>
          </w:divBdr>
        </w:div>
      </w:divsChild>
    </w:div>
    <w:div w:id="130251667">
      <w:bodyDiv w:val="1"/>
      <w:marLeft w:val="0"/>
      <w:marRight w:val="0"/>
      <w:marTop w:val="0"/>
      <w:marBottom w:val="0"/>
      <w:divBdr>
        <w:top w:val="none" w:sz="0" w:space="0" w:color="auto"/>
        <w:left w:val="none" w:sz="0" w:space="0" w:color="auto"/>
        <w:bottom w:val="none" w:sz="0" w:space="0" w:color="auto"/>
        <w:right w:val="none" w:sz="0" w:space="0" w:color="auto"/>
      </w:divBdr>
      <w:divsChild>
        <w:div w:id="869297190">
          <w:marLeft w:val="0"/>
          <w:marRight w:val="0"/>
          <w:marTop w:val="0"/>
          <w:marBottom w:val="0"/>
          <w:divBdr>
            <w:top w:val="none" w:sz="0" w:space="0" w:color="auto"/>
            <w:left w:val="none" w:sz="0" w:space="0" w:color="auto"/>
            <w:bottom w:val="none" w:sz="0" w:space="0" w:color="auto"/>
            <w:right w:val="none" w:sz="0" w:space="0" w:color="auto"/>
          </w:divBdr>
        </w:div>
        <w:div w:id="1477256250">
          <w:marLeft w:val="0"/>
          <w:marRight w:val="0"/>
          <w:marTop w:val="0"/>
          <w:marBottom w:val="0"/>
          <w:divBdr>
            <w:top w:val="none" w:sz="0" w:space="0" w:color="auto"/>
            <w:left w:val="none" w:sz="0" w:space="0" w:color="auto"/>
            <w:bottom w:val="none" w:sz="0" w:space="0" w:color="auto"/>
            <w:right w:val="none" w:sz="0" w:space="0" w:color="auto"/>
          </w:divBdr>
        </w:div>
        <w:div w:id="228731236">
          <w:marLeft w:val="0"/>
          <w:marRight w:val="0"/>
          <w:marTop w:val="0"/>
          <w:marBottom w:val="0"/>
          <w:divBdr>
            <w:top w:val="none" w:sz="0" w:space="0" w:color="auto"/>
            <w:left w:val="none" w:sz="0" w:space="0" w:color="auto"/>
            <w:bottom w:val="none" w:sz="0" w:space="0" w:color="auto"/>
            <w:right w:val="none" w:sz="0" w:space="0" w:color="auto"/>
          </w:divBdr>
        </w:div>
        <w:div w:id="1094135474">
          <w:marLeft w:val="0"/>
          <w:marRight w:val="0"/>
          <w:marTop w:val="0"/>
          <w:marBottom w:val="0"/>
          <w:divBdr>
            <w:top w:val="none" w:sz="0" w:space="0" w:color="auto"/>
            <w:left w:val="none" w:sz="0" w:space="0" w:color="auto"/>
            <w:bottom w:val="none" w:sz="0" w:space="0" w:color="auto"/>
            <w:right w:val="none" w:sz="0" w:space="0" w:color="auto"/>
          </w:divBdr>
        </w:div>
      </w:divsChild>
    </w:div>
    <w:div w:id="130943784">
      <w:bodyDiv w:val="1"/>
      <w:marLeft w:val="0"/>
      <w:marRight w:val="0"/>
      <w:marTop w:val="0"/>
      <w:marBottom w:val="0"/>
      <w:divBdr>
        <w:top w:val="none" w:sz="0" w:space="0" w:color="auto"/>
        <w:left w:val="none" w:sz="0" w:space="0" w:color="auto"/>
        <w:bottom w:val="none" w:sz="0" w:space="0" w:color="auto"/>
        <w:right w:val="none" w:sz="0" w:space="0" w:color="auto"/>
      </w:divBdr>
    </w:div>
    <w:div w:id="132411711">
      <w:bodyDiv w:val="1"/>
      <w:marLeft w:val="0"/>
      <w:marRight w:val="0"/>
      <w:marTop w:val="0"/>
      <w:marBottom w:val="0"/>
      <w:divBdr>
        <w:top w:val="none" w:sz="0" w:space="0" w:color="auto"/>
        <w:left w:val="none" w:sz="0" w:space="0" w:color="auto"/>
        <w:bottom w:val="none" w:sz="0" w:space="0" w:color="auto"/>
        <w:right w:val="none" w:sz="0" w:space="0" w:color="auto"/>
      </w:divBdr>
      <w:divsChild>
        <w:div w:id="1980573589">
          <w:marLeft w:val="0"/>
          <w:marRight w:val="0"/>
          <w:marTop w:val="0"/>
          <w:marBottom w:val="0"/>
          <w:divBdr>
            <w:top w:val="none" w:sz="0" w:space="0" w:color="auto"/>
            <w:left w:val="none" w:sz="0" w:space="0" w:color="auto"/>
            <w:bottom w:val="none" w:sz="0" w:space="0" w:color="auto"/>
            <w:right w:val="none" w:sz="0" w:space="0" w:color="auto"/>
          </w:divBdr>
        </w:div>
        <w:div w:id="651913565">
          <w:marLeft w:val="0"/>
          <w:marRight w:val="0"/>
          <w:marTop w:val="0"/>
          <w:marBottom w:val="0"/>
          <w:divBdr>
            <w:top w:val="none" w:sz="0" w:space="0" w:color="auto"/>
            <w:left w:val="none" w:sz="0" w:space="0" w:color="auto"/>
            <w:bottom w:val="none" w:sz="0" w:space="0" w:color="auto"/>
            <w:right w:val="none" w:sz="0" w:space="0" w:color="auto"/>
          </w:divBdr>
        </w:div>
        <w:div w:id="2147039900">
          <w:marLeft w:val="0"/>
          <w:marRight w:val="0"/>
          <w:marTop w:val="0"/>
          <w:marBottom w:val="0"/>
          <w:divBdr>
            <w:top w:val="none" w:sz="0" w:space="0" w:color="auto"/>
            <w:left w:val="none" w:sz="0" w:space="0" w:color="auto"/>
            <w:bottom w:val="none" w:sz="0" w:space="0" w:color="auto"/>
            <w:right w:val="none" w:sz="0" w:space="0" w:color="auto"/>
          </w:divBdr>
        </w:div>
        <w:div w:id="683745432">
          <w:marLeft w:val="0"/>
          <w:marRight w:val="0"/>
          <w:marTop w:val="0"/>
          <w:marBottom w:val="0"/>
          <w:divBdr>
            <w:top w:val="none" w:sz="0" w:space="0" w:color="auto"/>
            <w:left w:val="none" w:sz="0" w:space="0" w:color="auto"/>
            <w:bottom w:val="none" w:sz="0" w:space="0" w:color="auto"/>
            <w:right w:val="none" w:sz="0" w:space="0" w:color="auto"/>
          </w:divBdr>
        </w:div>
      </w:divsChild>
    </w:div>
    <w:div w:id="139005134">
      <w:bodyDiv w:val="1"/>
      <w:marLeft w:val="0"/>
      <w:marRight w:val="0"/>
      <w:marTop w:val="0"/>
      <w:marBottom w:val="0"/>
      <w:divBdr>
        <w:top w:val="none" w:sz="0" w:space="0" w:color="auto"/>
        <w:left w:val="none" w:sz="0" w:space="0" w:color="auto"/>
        <w:bottom w:val="none" w:sz="0" w:space="0" w:color="auto"/>
        <w:right w:val="none" w:sz="0" w:space="0" w:color="auto"/>
      </w:divBdr>
      <w:divsChild>
        <w:div w:id="886529056">
          <w:marLeft w:val="0"/>
          <w:marRight w:val="0"/>
          <w:marTop w:val="0"/>
          <w:marBottom w:val="0"/>
          <w:divBdr>
            <w:top w:val="none" w:sz="0" w:space="0" w:color="auto"/>
            <w:left w:val="none" w:sz="0" w:space="0" w:color="auto"/>
            <w:bottom w:val="none" w:sz="0" w:space="0" w:color="auto"/>
            <w:right w:val="none" w:sz="0" w:space="0" w:color="auto"/>
          </w:divBdr>
        </w:div>
        <w:div w:id="1142307544">
          <w:marLeft w:val="0"/>
          <w:marRight w:val="0"/>
          <w:marTop w:val="0"/>
          <w:marBottom w:val="0"/>
          <w:divBdr>
            <w:top w:val="none" w:sz="0" w:space="0" w:color="auto"/>
            <w:left w:val="none" w:sz="0" w:space="0" w:color="auto"/>
            <w:bottom w:val="none" w:sz="0" w:space="0" w:color="auto"/>
            <w:right w:val="none" w:sz="0" w:space="0" w:color="auto"/>
          </w:divBdr>
        </w:div>
        <w:div w:id="1348097821">
          <w:marLeft w:val="0"/>
          <w:marRight w:val="0"/>
          <w:marTop w:val="0"/>
          <w:marBottom w:val="0"/>
          <w:divBdr>
            <w:top w:val="none" w:sz="0" w:space="0" w:color="auto"/>
            <w:left w:val="none" w:sz="0" w:space="0" w:color="auto"/>
            <w:bottom w:val="none" w:sz="0" w:space="0" w:color="auto"/>
            <w:right w:val="none" w:sz="0" w:space="0" w:color="auto"/>
          </w:divBdr>
        </w:div>
        <w:div w:id="1449930141">
          <w:marLeft w:val="0"/>
          <w:marRight w:val="0"/>
          <w:marTop w:val="0"/>
          <w:marBottom w:val="0"/>
          <w:divBdr>
            <w:top w:val="none" w:sz="0" w:space="0" w:color="auto"/>
            <w:left w:val="none" w:sz="0" w:space="0" w:color="auto"/>
            <w:bottom w:val="none" w:sz="0" w:space="0" w:color="auto"/>
            <w:right w:val="none" w:sz="0" w:space="0" w:color="auto"/>
          </w:divBdr>
        </w:div>
      </w:divsChild>
    </w:div>
    <w:div w:id="139731871">
      <w:bodyDiv w:val="1"/>
      <w:marLeft w:val="0"/>
      <w:marRight w:val="0"/>
      <w:marTop w:val="0"/>
      <w:marBottom w:val="0"/>
      <w:divBdr>
        <w:top w:val="none" w:sz="0" w:space="0" w:color="auto"/>
        <w:left w:val="none" w:sz="0" w:space="0" w:color="auto"/>
        <w:bottom w:val="none" w:sz="0" w:space="0" w:color="auto"/>
        <w:right w:val="none" w:sz="0" w:space="0" w:color="auto"/>
      </w:divBdr>
    </w:div>
    <w:div w:id="140313970">
      <w:bodyDiv w:val="1"/>
      <w:marLeft w:val="0"/>
      <w:marRight w:val="0"/>
      <w:marTop w:val="0"/>
      <w:marBottom w:val="0"/>
      <w:divBdr>
        <w:top w:val="none" w:sz="0" w:space="0" w:color="auto"/>
        <w:left w:val="none" w:sz="0" w:space="0" w:color="auto"/>
        <w:bottom w:val="none" w:sz="0" w:space="0" w:color="auto"/>
        <w:right w:val="none" w:sz="0" w:space="0" w:color="auto"/>
      </w:divBdr>
      <w:divsChild>
        <w:div w:id="267548334">
          <w:marLeft w:val="0"/>
          <w:marRight w:val="0"/>
          <w:marTop w:val="0"/>
          <w:marBottom w:val="0"/>
          <w:divBdr>
            <w:top w:val="none" w:sz="0" w:space="0" w:color="auto"/>
            <w:left w:val="none" w:sz="0" w:space="0" w:color="auto"/>
            <w:bottom w:val="none" w:sz="0" w:space="0" w:color="auto"/>
            <w:right w:val="none" w:sz="0" w:space="0" w:color="auto"/>
          </w:divBdr>
        </w:div>
        <w:div w:id="650905461">
          <w:marLeft w:val="0"/>
          <w:marRight w:val="0"/>
          <w:marTop w:val="0"/>
          <w:marBottom w:val="0"/>
          <w:divBdr>
            <w:top w:val="none" w:sz="0" w:space="0" w:color="auto"/>
            <w:left w:val="none" w:sz="0" w:space="0" w:color="auto"/>
            <w:bottom w:val="none" w:sz="0" w:space="0" w:color="auto"/>
            <w:right w:val="none" w:sz="0" w:space="0" w:color="auto"/>
          </w:divBdr>
        </w:div>
        <w:div w:id="2070957684">
          <w:marLeft w:val="0"/>
          <w:marRight w:val="0"/>
          <w:marTop w:val="0"/>
          <w:marBottom w:val="0"/>
          <w:divBdr>
            <w:top w:val="none" w:sz="0" w:space="0" w:color="auto"/>
            <w:left w:val="none" w:sz="0" w:space="0" w:color="auto"/>
            <w:bottom w:val="none" w:sz="0" w:space="0" w:color="auto"/>
            <w:right w:val="none" w:sz="0" w:space="0" w:color="auto"/>
          </w:divBdr>
        </w:div>
        <w:div w:id="1619532679">
          <w:marLeft w:val="0"/>
          <w:marRight w:val="0"/>
          <w:marTop w:val="0"/>
          <w:marBottom w:val="0"/>
          <w:divBdr>
            <w:top w:val="none" w:sz="0" w:space="0" w:color="auto"/>
            <w:left w:val="none" w:sz="0" w:space="0" w:color="auto"/>
            <w:bottom w:val="none" w:sz="0" w:space="0" w:color="auto"/>
            <w:right w:val="none" w:sz="0" w:space="0" w:color="auto"/>
          </w:divBdr>
        </w:div>
      </w:divsChild>
    </w:div>
    <w:div w:id="146677582">
      <w:bodyDiv w:val="1"/>
      <w:marLeft w:val="0"/>
      <w:marRight w:val="0"/>
      <w:marTop w:val="0"/>
      <w:marBottom w:val="0"/>
      <w:divBdr>
        <w:top w:val="none" w:sz="0" w:space="0" w:color="auto"/>
        <w:left w:val="none" w:sz="0" w:space="0" w:color="auto"/>
        <w:bottom w:val="none" w:sz="0" w:space="0" w:color="auto"/>
        <w:right w:val="none" w:sz="0" w:space="0" w:color="auto"/>
      </w:divBdr>
      <w:divsChild>
        <w:div w:id="11029087">
          <w:marLeft w:val="0"/>
          <w:marRight w:val="0"/>
          <w:marTop w:val="0"/>
          <w:marBottom w:val="0"/>
          <w:divBdr>
            <w:top w:val="none" w:sz="0" w:space="0" w:color="auto"/>
            <w:left w:val="none" w:sz="0" w:space="0" w:color="auto"/>
            <w:bottom w:val="none" w:sz="0" w:space="0" w:color="auto"/>
            <w:right w:val="none" w:sz="0" w:space="0" w:color="auto"/>
          </w:divBdr>
        </w:div>
        <w:div w:id="1451241373">
          <w:marLeft w:val="0"/>
          <w:marRight w:val="0"/>
          <w:marTop w:val="0"/>
          <w:marBottom w:val="0"/>
          <w:divBdr>
            <w:top w:val="none" w:sz="0" w:space="0" w:color="auto"/>
            <w:left w:val="none" w:sz="0" w:space="0" w:color="auto"/>
            <w:bottom w:val="none" w:sz="0" w:space="0" w:color="auto"/>
            <w:right w:val="none" w:sz="0" w:space="0" w:color="auto"/>
          </w:divBdr>
        </w:div>
        <w:div w:id="517357588">
          <w:marLeft w:val="0"/>
          <w:marRight w:val="0"/>
          <w:marTop w:val="0"/>
          <w:marBottom w:val="0"/>
          <w:divBdr>
            <w:top w:val="none" w:sz="0" w:space="0" w:color="auto"/>
            <w:left w:val="none" w:sz="0" w:space="0" w:color="auto"/>
            <w:bottom w:val="none" w:sz="0" w:space="0" w:color="auto"/>
            <w:right w:val="none" w:sz="0" w:space="0" w:color="auto"/>
          </w:divBdr>
        </w:div>
        <w:div w:id="796946410">
          <w:marLeft w:val="0"/>
          <w:marRight w:val="0"/>
          <w:marTop w:val="0"/>
          <w:marBottom w:val="0"/>
          <w:divBdr>
            <w:top w:val="none" w:sz="0" w:space="0" w:color="auto"/>
            <w:left w:val="none" w:sz="0" w:space="0" w:color="auto"/>
            <w:bottom w:val="none" w:sz="0" w:space="0" w:color="auto"/>
            <w:right w:val="none" w:sz="0" w:space="0" w:color="auto"/>
          </w:divBdr>
        </w:div>
      </w:divsChild>
    </w:div>
    <w:div w:id="146747716">
      <w:bodyDiv w:val="1"/>
      <w:marLeft w:val="0"/>
      <w:marRight w:val="0"/>
      <w:marTop w:val="0"/>
      <w:marBottom w:val="0"/>
      <w:divBdr>
        <w:top w:val="none" w:sz="0" w:space="0" w:color="auto"/>
        <w:left w:val="none" w:sz="0" w:space="0" w:color="auto"/>
        <w:bottom w:val="none" w:sz="0" w:space="0" w:color="auto"/>
        <w:right w:val="none" w:sz="0" w:space="0" w:color="auto"/>
      </w:divBdr>
      <w:divsChild>
        <w:div w:id="731466884">
          <w:marLeft w:val="0"/>
          <w:marRight w:val="0"/>
          <w:marTop w:val="0"/>
          <w:marBottom w:val="0"/>
          <w:divBdr>
            <w:top w:val="none" w:sz="0" w:space="0" w:color="auto"/>
            <w:left w:val="none" w:sz="0" w:space="0" w:color="auto"/>
            <w:bottom w:val="none" w:sz="0" w:space="0" w:color="auto"/>
            <w:right w:val="none" w:sz="0" w:space="0" w:color="auto"/>
          </w:divBdr>
        </w:div>
        <w:div w:id="13313628">
          <w:marLeft w:val="0"/>
          <w:marRight w:val="0"/>
          <w:marTop w:val="0"/>
          <w:marBottom w:val="0"/>
          <w:divBdr>
            <w:top w:val="none" w:sz="0" w:space="0" w:color="auto"/>
            <w:left w:val="none" w:sz="0" w:space="0" w:color="auto"/>
            <w:bottom w:val="none" w:sz="0" w:space="0" w:color="auto"/>
            <w:right w:val="none" w:sz="0" w:space="0" w:color="auto"/>
          </w:divBdr>
        </w:div>
        <w:div w:id="1093697483">
          <w:marLeft w:val="0"/>
          <w:marRight w:val="0"/>
          <w:marTop w:val="0"/>
          <w:marBottom w:val="0"/>
          <w:divBdr>
            <w:top w:val="none" w:sz="0" w:space="0" w:color="auto"/>
            <w:left w:val="none" w:sz="0" w:space="0" w:color="auto"/>
            <w:bottom w:val="none" w:sz="0" w:space="0" w:color="auto"/>
            <w:right w:val="none" w:sz="0" w:space="0" w:color="auto"/>
          </w:divBdr>
        </w:div>
        <w:div w:id="50348087">
          <w:marLeft w:val="0"/>
          <w:marRight w:val="0"/>
          <w:marTop w:val="0"/>
          <w:marBottom w:val="0"/>
          <w:divBdr>
            <w:top w:val="none" w:sz="0" w:space="0" w:color="auto"/>
            <w:left w:val="none" w:sz="0" w:space="0" w:color="auto"/>
            <w:bottom w:val="none" w:sz="0" w:space="0" w:color="auto"/>
            <w:right w:val="none" w:sz="0" w:space="0" w:color="auto"/>
          </w:divBdr>
        </w:div>
      </w:divsChild>
    </w:div>
    <w:div w:id="147552513">
      <w:bodyDiv w:val="1"/>
      <w:marLeft w:val="0"/>
      <w:marRight w:val="0"/>
      <w:marTop w:val="0"/>
      <w:marBottom w:val="0"/>
      <w:divBdr>
        <w:top w:val="none" w:sz="0" w:space="0" w:color="auto"/>
        <w:left w:val="none" w:sz="0" w:space="0" w:color="auto"/>
        <w:bottom w:val="none" w:sz="0" w:space="0" w:color="auto"/>
        <w:right w:val="none" w:sz="0" w:space="0" w:color="auto"/>
      </w:divBdr>
      <w:divsChild>
        <w:div w:id="1159535534">
          <w:marLeft w:val="0"/>
          <w:marRight w:val="0"/>
          <w:marTop w:val="0"/>
          <w:marBottom w:val="0"/>
          <w:divBdr>
            <w:top w:val="none" w:sz="0" w:space="0" w:color="auto"/>
            <w:left w:val="none" w:sz="0" w:space="0" w:color="auto"/>
            <w:bottom w:val="none" w:sz="0" w:space="0" w:color="auto"/>
            <w:right w:val="none" w:sz="0" w:space="0" w:color="auto"/>
          </w:divBdr>
        </w:div>
        <w:div w:id="1280916373">
          <w:marLeft w:val="0"/>
          <w:marRight w:val="0"/>
          <w:marTop w:val="0"/>
          <w:marBottom w:val="0"/>
          <w:divBdr>
            <w:top w:val="none" w:sz="0" w:space="0" w:color="auto"/>
            <w:left w:val="none" w:sz="0" w:space="0" w:color="auto"/>
            <w:bottom w:val="none" w:sz="0" w:space="0" w:color="auto"/>
            <w:right w:val="none" w:sz="0" w:space="0" w:color="auto"/>
          </w:divBdr>
        </w:div>
        <w:div w:id="897060207">
          <w:marLeft w:val="0"/>
          <w:marRight w:val="0"/>
          <w:marTop w:val="0"/>
          <w:marBottom w:val="0"/>
          <w:divBdr>
            <w:top w:val="none" w:sz="0" w:space="0" w:color="auto"/>
            <w:left w:val="none" w:sz="0" w:space="0" w:color="auto"/>
            <w:bottom w:val="none" w:sz="0" w:space="0" w:color="auto"/>
            <w:right w:val="none" w:sz="0" w:space="0" w:color="auto"/>
          </w:divBdr>
        </w:div>
        <w:div w:id="502864171">
          <w:marLeft w:val="0"/>
          <w:marRight w:val="0"/>
          <w:marTop w:val="0"/>
          <w:marBottom w:val="0"/>
          <w:divBdr>
            <w:top w:val="none" w:sz="0" w:space="0" w:color="auto"/>
            <w:left w:val="none" w:sz="0" w:space="0" w:color="auto"/>
            <w:bottom w:val="none" w:sz="0" w:space="0" w:color="auto"/>
            <w:right w:val="none" w:sz="0" w:space="0" w:color="auto"/>
          </w:divBdr>
        </w:div>
      </w:divsChild>
    </w:div>
    <w:div w:id="147552697">
      <w:bodyDiv w:val="1"/>
      <w:marLeft w:val="0"/>
      <w:marRight w:val="0"/>
      <w:marTop w:val="0"/>
      <w:marBottom w:val="0"/>
      <w:divBdr>
        <w:top w:val="none" w:sz="0" w:space="0" w:color="auto"/>
        <w:left w:val="none" w:sz="0" w:space="0" w:color="auto"/>
        <w:bottom w:val="none" w:sz="0" w:space="0" w:color="auto"/>
        <w:right w:val="none" w:sz="0" w:space="0" w:color="auto"/>
      </w:divBdr>
      <w:divsChild>
        <w:div w:id="670572408">
          <w:marLeft w:val="0"/>
          <w:marRight w:val="0"/>
          <w:marTop w:val="0"/>
          <w:marBottom w:val="0"/>
          <w:divBdr>
            <w:top w:val="none" w:sz="0" w:space="0" w:color="auto"/>
            <w:left w:val="none" w:sz="0" w:space="0" w:color="auto"/>
            <w:bottom w:val="none" w:sz="0" w:space="0" w:color="auto"/>
            <w:right w:val="none" w:sz="0" w:space="0" w:color="auto"/>
          </w:divBdr>
        </w:div>
        <w:div w:id="681785258">
          <w:marLeft w:val="0"/>
          <w:marRight w:val="0"/>
          <w:marTop w:val="0"/>
          <w:marBottom w:val="0"/>
          <w:divBdr>
            <w:top w:val="none" w:sz="0" w:space="0" w:color="auto"/>
            <w:left w:val="none" w:sz="0" w:space="0" w:color="auto"/>
            <w:bottom w:val="none" w:sz="0" w:space="0" w:color="auto"/>
            <w:right w:val="none" w:sz="0" w:space="0" w:color="auto"/>
          </w:divBdr>
        </w:div>
        <w:div w:id="1819422523">
          <w:marLeft w:val="0"/>
          <w:marRight w:val="0"/>
          <w:marTop w:val="0"/>
          <w:marBottom w:val="0"/>
          <w:divBdr>
            <w:top w:val="none" w:sz="0" w:space="0" w:color="auto"/>
            <w:left w:val="none" w:sz="0" w:space="0" w:color="auto"/>
            <w:bottom w:val="none" w:sz="0" w:space="0" w:color="auto"/>
            <w:right w:val="none" w:sz="0" w:space="0" w:color="auto"/>
          </w:divBdr>
        </w:div>
        <w:div w:id="1565414823">
          <w:marLeft w:val="0"/>
          <w:marRight w:val="0"/>
          <w:marTop w:val="0"/>
          <w:marBottom w:val="0"/>
          <w:divBdr>
            <w:top w:val="none" w:sz="0" w:space="0" w:color="auto"/>
            <w:left w:val="none" w:sz="0" w:space="0" w:color="auto"/>
            <w:bottom w:val="none" w:sz="0" w:space="0" w:color="auto"/>
            <w:right w:val="none" w:sz="0" w:space="0" w:color="auto"/>
          </w:divBdr>
        </w:div>
      </w:divsChild>
    </w:div>
    <w:div w:id="148601159">
      <w:bodyDiv w:val="1"/>
      <w:marLeft w:val="0"/>
      <w:marRight w:val="0"/>
      <w:marTop w:val="0"/>
      <w:marBottom w:val="0"/>
      <w:divBdr>
        <w:top w:val="none" w:sz="0" w:space="0" w:color="auto"/>
        <w:left w:val="none" w:sz="0" w:space="0" w:color="auto"/>
        <w:bottom w:val="none" w:sz="0" w:space="0" w:color="auto"/>
        <w:right w:val="none" w:sz="0" w:space="0" w:color="auto"/>
      </w:divBdr>
      <w:divsChild>
        <w:div w:id="705250446">
          <w:marLeft w:val="0"/>
          <w:marRight w:val="0"/>
          <w:marTop w:val="0"/>
          <w:marBottom w:val="0"/>
          <w:divBdr>
            <w:top w:val="none" w:sz="0" w:space="0" w:color="auto"/>
            <w:left w:val="none" w:sz="0" w:space="0" w:color="auto"/>
            <w:bottom w:val="none" w:sz="0" w:space="0" w:color="auto"/>
            <w:right w:val="none" w:sz="0" w:space="0" w:color="auto"/>
          </w:divBdr>
        </w:div>
        <w:div w:id="865482364">
          <w:marLeft w:val="0"/>
          <w:marRight w:val="0"/>
          <w:marTop w:val="0"/>
          <w:marBottom w:val="0"/>
          <w:divBdr>
            <w:top w:val="none" w:sz="0" w:space="0" w:color="auto"/>
            <w:left w:val="none" w:sz="0" w:space="0" w:color="auto"/>
            <w:bottom w:val="none" w:sz="0" w:space="0" w:color="auto"/>
            <w:right w:val="none" w:sz="0" w:space="0" w:color="auto"/>
          </w:divBdr>
        </w:div>
        <w:div w:id="1242518341">
          <w:marLeft w:val="0"/>
          <w:marRight w:val="0"/>
          <w:marTop w:val="0"/>
          <w:marBottom w:val="0"/>
          <w:divBdr>
            <w:top w:val="none" w:sz="0" w:space="0" w:color="auto"/>
            <w:left w:val="none" w:sz="0" w:space="0" w:color="auto"/>
            <w:bottom w:val="none" w:sz="0" w:space="0" w:color="auto"/>
            <w:right w:val="none" w:sz="0" w:space="0" w:color="auto"/>
          </w:divBdr>
        </w:div>
        <w:div w:id="1899969916">
          <w:marLeft w:val="0"/>
          <w:marRight w:val="0"/>
          <w:marTop w:val="0"/>
          <w:marBottom w:val="0"/>
          <w:divBdr>
            <w:top w:val="none" w:sz="0" w:space="0" w:color="auto"/>
            <w:left w:val="none" w:sz="0" w:space="0" w:color="auto"/>
            <w:bottom w:val="none" w:sz="0" w:space="0" w:color="auto"/>
            <w:right w:val="none" w:sz="0" w:space="0" w:color="auto"/>
          </w:divBdr>
        </w:div>
      </w:divsChild>
    </w:div>
    <w:div w:id="157618712">
      <w:bodyDiv w:val="1"/>
      <w:marLeft w:val="0"/>
      <w:marRight w:val="0"/>
      <w:marTop w:val="0"/>
      <w:marBottom w:val="0"/>
      <w:divBdr>
        <w:top w:val="none" w:sz="0" w:space="0" w:color="auto"/>
        <w:left w:val="none" w:sz="0" w:space="0" w:color="auto"/>
        <w:bottom w:val="none" w:sz="0" w:space="0" w:color="auto"/>
        <w:right w:val="none" w:sz="0" w:space="0" w:color="auto"/>
      </w:divBdr>
      <w:divsChild>
        <w:div w:id="53045215">
          <w:marLeft w:val="0"/>
          <w:marRight w:val="0"/>
          <w:marTop w:val="0"/>
          <w:marBottom w:val="0"/>
          <w:divBdr>
            <w:top w:val="none" w:sz="0" w:space="0" w:color="auto"/>
            <w:left w:val="none" w:sz="0" w:space="0" w:color="auto"/>
            <w:bottom w:val="none" w:sz="0" w:space="0" w:color="auto"/>
            <w:right w:val="none" w:sz="0" w:space="0" w:color="auto"/>
          </w:divBdr>
        </w:div>
        <w:div w:id="678852352">
          <w:marLeft w:val="0"/>
          <w:marRight w:val="0"/>
          <w:marTop w:val="0"/>
          <w:marBottom w:val="0"/>
          <w:divBdr>
            <w:top w:val="none" w:sz="0" w:space="0" w:color="auto"/>
            <w:left w:val="none" w:sz="0" w:space="0" w:color="auto"/>
            <w:bottom w:val="none" w:sz="0" w:space="0" w:color="auto"/>
            <w:right w:val="none" w:sz="0" w:space="0" w:color="auto"/>
          </w:divBdr>
        </w:div>
        <w:div w:id="1507599609">
          <w:marLeft w:val="0"/>
          <w:marRight w:val="0"/>
          <w:marTop w:val="0"/>
          <w:marBottom w:val="0"/>
          <w:divBdr>
            <w:top w:val="none" w:sz="0" w:space="0" w:color="auto"/>
            <w:left w:val="none" w:sz="0" w:space="0" w:color="auto"/>
            <w:bottom w:val="none" w:sz="0" w:space="0" w:color="auto"/>
            <w:right w:val="none" w:sz="0" w:space="0" w:color="auto"/>
          </w:divBdr>
        </w:div>
        <w:div w:id="1616055889">
          <w:marLeft w:val="0"/>
          <w:marRight w:val="0"/>
          <w:marTop w:val="0"/>
          <w:marBottom w:val="0"/>
          <w:divBdr>
            <w:top w:val="none" w:sz="0" w:space="0" w:color="auto"/>
            <w:left w:val="none" w:sz="0" w:space="0" w:color="auto"/>
            <w:bottom w:val="none" w:sz="0" w:space="0" w:color="auto"/>
            <w:right w:val="none" w:sz="0" w:space="0" w:color="auto"/>
          </w:divBdr>
        </w:div>
      </w:divsChild>
    </w:div>
    <w:div w:id="160582910">
      <w:bodyDiv w:val="1"/>
      <w:marLeft w:val="0"/>
      <w:marRight w:val="0"/>
      <w:marTop w:val="0"/>
      <w:marBottom w:val="0"/>
      <w:divBdr>
        <w:top w:val="none" w:sz="0" w:space="0" w:color="auto"/>
        <w:left w:val="none" w:sz="0" w:space="0" w:color="auto"/>
        <w:bottom w:val="none" w:sz="0" w:space="0" w:color="auto"/>
        <w:right w:val="none" w:sz="0" w:space="0" w:color="auto"/>
      </w:divBdr>
      <w:divsChild>
        <w:div w:id="361982059">
          <w:marLeft w:val="0"/>
          <w:marRight w:val="0"/>
          <w:marTop w:val="0"/>
          <w:marBottom w:val="0"/>
          <w:divBdr>
            <w:top w:val="none" w:sz="0" w:space="0" w:color="auto"/>
            <w:left w:val="none" w:sz="0" w:space="0" w:color="auto"/>
            <w:bottom w:val="none" w:sz="0" w:space="0" w:color="auto"/>
            <w:right w:val="none" w:sz="0" w:space="0" w:color="auto"/>
          </w:divBdr>
          <w:divsChild>
            <w:div w:id="289239948">
              <w:marLeft w:val="0"/>
              <w:marRight w:val="0"/>
              <w:marTop w:val="0"/>
              <w:marBottom w:val="0"/>
              <w:divBdr>
                <w:top w:val="none" w:sz="0" w:space="0" w:color="auto"/>
                <w:left w:val="none" w:sz="0" w:space="0" w:color="auto"/>
                <w:bottom w:val="none" w:sz="0" w:space="0" w:color="auto"/>
                <w:right w:val="none" w:sz="0" w:space="0" w:color="auto"/>
              </w:divBdr>
            </w:div>
            <w:div w:id="379519689">
              <w:marLeft w:val="0"/>
              <w:marRight w:val="0"/>
              <w:marTop w:val="0"/>
              <w:marBottom w:val="0"/>
              <w:divBdr>
                <w:top w:val="none" w:sz="0" w:space="0" w:color="auto"/>
                <w:left w:val="none" w:sz="0" w:space="0" w:color="auto"/>
                <w:bottom w:val="none" w:sz="0" w:space="0" w:color="auto"/>
                <w:right w:val="none" w:sz="0" w:space="0" w:color="auto"/>
              </w:divBdr>
            </w:div>
            <w:div w:id="399597057">
              <w:marLeft w:val="0"/>
              <w:marRight w:val="0"/>
              <w:marTop w:val="0"/>
              <w:marBottom w:val="0"/>
              <w:divBdr>
                <w:top w:val="none" w:sz="0" w:space="0" w:color="auto"/>
                <w:left w:val="none" w:sz="0" w:space="0" w:color="auto"/>
                <w:bottom w:val="none" w:sz="0" w:space="0" w:color="auto"/>
                <w:right w:val="none" w:sz="0" w:space="0" w:color="auto"/>
              </w:divBdr>
            </w:div>
            <w:div w:id="495191668">
              <w:marLeft w:val="0"/>
              <w:marRight w:val="0"/>
              <w:marTop w:val="0"/>
              <w:marBottom w:val="0"/>
              <w:divBdr>
                <w:top w:val="none" w:sz="0" w:space="0" w:color="auto"/>
                <w:left w:val="none" w:sz="0" w:space="0" w:color="auto"/>
                <w:bottom w:val="none" w:sz="0" w:space="0" w:color="auto"/>
                <w:right w:val="none" w:sz="0" w:space="0" w:color="auto"/>
              </w:divBdr>
            </w:div>
            <w:div w:id="685064280">
              <w:marLeft w:val="0"/>
              <w:marRight w:val="0"/>
              <w:marTop w:val="0"/>
              <w:marBottom w:val="0"/>
              <w:divBdr>
                <w:top w:val="none" w:sz="0" w:space="0" w:color="auto"/>
                <w:left w:val="none" w:sz="0" w:space="0" w:color="auto"/>
                <w:bottom w:val="none" w:sz="0" w:space="0" w:color="auto"/>
                <w:right w:val="none" w:sz="0" w:space="0" w:color="auto"/>
              </w:divBdr>
            </w:div>
            <w:div w:id="1366909478">
              <w:marLeft w:val="0"/>
              <w:marRight w:val="0"/>
              <w:marTop w:val="0"/>
              <w:marBottom w:val="0"/>
              <w:divBdr>
                <w:top w:val="none" w:sz="0" w:space="0" w:color="auto"/>
                <w:left w:val="none" w:sz="0" w:space="0" w:color="auto"/>
                <w:bottom w:val="none" w:sz="0" w:space="0" w:color="auto"/>
                <w:right w:val="none" w:sz="0" w:space="0" w:color="auto"/>
              </w:divBdr>
            </w:div>
            <w:div w:id="1492481176">
              <w:marLeft w:val="0"/>
              <w:marRight w:val="0"/>
              <w:marTop w:val="0"/>
              <w:marBottom w:val="0"/>
              <w:divBdr>
                <w:top w:val="none" w:sz="0" w:space="0" w:color="auto"/>
                <w:left w:val="none" w:sz="0" w:space="0" w:color="auto"/>
                <w:bottom w:val="none" w:sz="0" w:space="0" w:color="auto"/>
                <w:right w:val="none" w:sz="0" w:space="0" w:color="auto"/>
              </w:divBdr>
            </w:div>
            <w:div w:id="1588148843">
              <w:marLeft w:val="0"/>
              <w:marRight w:val="0"/>
              <w:marTop w:val="0"/>
              <w:marBottom w:val="0"/>
              <w:divBdr>
                <w:top w:val="none" w:sz="0" w:space="0" w:color="auto"/>
                <w:left w:val="none" w:sz="0" w:space="0" w:color="auto"/>
                <w:bottom w:val="none" w:sz="0" w:space="0" w:color="auto"/>
                <w:right w:val="none" w:sz="0" w:space="0" w:color="auto"/>
              </w:divBdr>
            </w:div>
            <w:div w:id="1638607778">
              <w:marLeft w:val="0"/>
              <w:marRight w:val="0"/>
              <w:marTop w:val="0"/>
              <w:marBottom w:val="0"/>
              <w:divBdr>
                <w:top w:val="none" w:sz="0" w:space="0" w:color="auto"/>
                <w:left w:val="none" w:sz="0" w:space="0" w:color="auto"/>
                <w:bottom w:val="none" w:sz="0" w:space="0" w:color="auto"/>
                <w:right w:val="none" w:sz="0" w:space="0" w:color="auto"/>
              </w:divBdr>
            </w:div>
            <w:div w:id="1869369981">
              <w:marLeft w:val="0"/>
              <w:marRight w:val="0"/>
              <w:marTop w:val="0"/>
              <w:marBottom w:val="0"/>
              <w:divBdr>
                <w:top w:val="none" w:sz="0" w:space="0" w:color="auto"/>
                <w:left w:val="none" w:sz="0" w:space="0" w:color="auto"/>
                <w:bottom w:val="none" w:sz="0" w:space="0" w:color="auto"/>
                <w:right w:val="none" w:sz="0" w:space="0" w:color="auto"/>
              </w:divBdr>
            </w:div>
          </w:divsChild>
        </w:div>
        <w:div w:id="528491400">
          <w:marLeft w:val="0"/>
          <w:marRight w:val="0"/>
          <w:marTop w:val="0"/>
          <w:marBottom w:val="0"/>
          <w:divBdr>
            <w:top w:val="none" w:sz="0" w:space="0" w:color="auto"/>
            <w:left w:val="none" w:sz="0" w:space="0" w:color="auto"/>
            <w:bottom w:val="none" w:sz="0" w:space="0" w:color="auto"/>
            <w:right w:val="none" w:sz="0" w:space="0" w:color="auto"/>
          </w:divBdr>
        </w:div>
        <w:div w:id="1748652747">
          <w:marLeft w:val="0"/>
          <w:marRight w:val="0"/>
          <w:marTop w:val="0"/>
          <w:marBottom w:val="0"/>
          <w:divBdr>
            <w:top w:val="none" w:sz="0" w:space="0" w:color="auto"/>
            <w:left w:val="none" w:sz="0" w:space="0" w:color="auto"/>
            <w:bottom w:val="none" w:sz="0" w:space="0" w:color="auto"/>
            <w:right w:val="none" w:sz="0" w:space="0" w:color="auto"/>
          </w:divBdr>
        </w:div>
        <w:div w:id="1765101980">
          <w:marLeft w:val="0"/>
          <w:marRight w:val="0"/>
          <w:marTop w:val="0"/>
          <w:marBottom w:val="0"/>
          <w:divBdr>
            <w:top w:val="none" w:sz="0" w:space="0" w:color="auto"/>
            <w:left w:val="none" w:sz="0" w:space="0" w:color="auto"/>
            <w:bottom w:val="none" w:sz="0" w:space="0" w:color="auto"/>
            <w:right w:val="none" w:sz="0" w:space="0" w:color="auto"/>
          </w:divBdr>
        </w:div>
      </w:divsChild>
    </w:div>
    <w:div w:id="162934097">
      <w:bodyDiv w:val="1"/>
      <w:marLeft w:val="0"/>
      <w:marRight w:val="0"/>
      <w:marTop w:val="0"/>
      <w:marBottom w:val="0"/>
      <w:divBdr>
        <w:top w:val="none" w:sz="0" w:space="0" w:color="auto"/>
        <w:left w:val="none" w:sz="0" w:space="0" w:color="auto"/>
        <w:bottom w:val="none" w:sz="0" w:space="0" w:color="auto"/>
        <w:right w:val="none" w:sz="0" w:space="0" w:color="auto"/>
      </w:divBdr>
      <w:divsChild>
        <w:div w:id="875774910">
          <w:marLeft w:val="0"/>
          <w:marRight w:val="0"/>
          <w:marTop w:val="0"/>
          <w:marBottom w:val="0"/>
          <w:divBdr>
            <w:top w:val="none" w:sz="0" w:space="0" w:color="auto"/>
            <w:left w:val="none" w:sz="0" w:space="0" w:color="auto"/>
            <w:bottom w:val="none" w:sz="0" w:space="0" w:color="auto"/>
            <w:right w:val="none" w:sz="0" w:space="0" w:color="auto"/>
          </w:divBdr>
        </w:div>
        <w:div w:id="1622415613">
          <w:marLeft w:val="0"/>
          <w:marRight w:val="0"/>
          <w:marTop w:val="0"/>
          <w:marBottom w:val="0"/>
          <w:divBdr>
            <w:top w:val="none" w:sz="0" w:space="0" w:color="auto"/>
            <w:left w:val="none" w:sz="0" w:space="0" w:color="auto"/>
            <w:bottom w:val="none" w:sz="0" w:space="0" w:color="auto"/>
            <w:right w:val="none" w:sz="0" w:space="0" w:color="auto"/>
          </w:divBdr>
        </w:div>
        <w:div w:id="1564413209">
          <w:marLeft w:val="0"/>
          <w:marRight w:val="0"/>
          <w:marTop w:val="0"/>
          <w:marBottom w:val="0"/>
          <w:divBdr>
            <w:top w:val="none" w:sz="0" w:space="0" w:color="auto"/>
            <w:left w:val="none" w:sz="0" w:space="0" w:color="auto"/>
            <w:bottom w:val="none" w:sz="0" w:space="0" w:color="auto"/>
            <w:right w:val="none" w:sz="0" w:space="0" w:color="auto"/>
          </w:divBdr>
        </w:div>
        <w:div w:id="954403451">
          <w:marLeft w:val="0"/>
          <w:marRight w:val="0"/>
          <w:marTop w:val="0"/>
          <w:marBottom w:val="0"/>
          <w:divBdr>
            <w:top w:val="none" w:sz="0" w:space="0" w:color="auto"/>
            <w:left w:val="none" w:sz="0" w:space="0" w:color="auto"/>
            <w:bottom w:val="none" w:sz="0" w:space="0" w:color="auto"/>
            <w:right w:val="none" w:sz="0" w:space="0" w:color="auto"/>
          </w:divBdr>
        </w:div>
      </w:divsChild>
    </w:div>
    <w:div w:id="164442461">
      <w:bodyDiv w:val="1"/>
      <w:marLeft w:val="0"/>
      <w:marRight w:val="0"/>
      <w:marTop w:val="0"/>
      <w:marBottom w:val="0"/>
      <w:divBdr>
        <w:top w:val="none" w:sz="0" w:space="0" w:color="auto"/>
        <w:left w:val="none" w:sz="0" w:space="0" w:color="auto"/>
        <w:bottom w:val="none" w:sz="0" w:space="0" w:color="auto"/>
        <w:right w:val="none" w:sz="0" w:space="0" w:color="auto"/>
      </w:divBdr>
      <w:divsChild>
        <w:div w:id="98304495">
          <w:marLeft w:val="0"/>
          <w:marRight w:val="0"/>
          <w:marTop w:val="0"/>
          <w:marBottom w:val="0"/>
          <w:divBdr>
            <w:top w:val="none" w:sz="0" w:space="0" w:color="auto"/>
            <w:left w:val="none" w:sz="0" w:space="0" w:color="auto"/>
            <w:bottom w:val="none" w:sz="0" w:space="0" w:color="auto"/>
            <w:right w:val="none" w:sz="0" w:space="0" w:color="auto"/>
          </w:divBdr>
        </w:div>
        <w:div w:id="202376222">
          <w:marLeft w:val="0"/>
          <w:marRight w:val="0"/>
          <w:marTop w:val="0"/>
          <w:marBottom w:val="0"/>
          <w:divBdr>
            <w:top w:val="none" w:sz="0" w:space="0" w:color="auto"/>
            <w:left w:val="none" w:sz="0" w:space="0" w:color="auto"/>
            <w:bottom w:val="none" w:sz="0" w:space="0" w:color="auto"/>
            <w:right w:val="none" w:sz="0" w:space="0" w:color="auto"/>
          </w:divBdr>
        </w:div>
        <w:div w:id="1656952836">
          <w:marLeft w:val="0"/>
          <w:marRight w:val="0"/>
          <w:marTop w:val="0"/>
          <w:marBottom w:val="0"/>
          <w:divBdr>
            <w:top w:val="none" w:sz="0" w:space="0" w:color="auto"/>
            <w:left w:val="none" w:sz="0" w:space="0" w:color="auto"/>
            <w:bottom w:val="none" w:sz="0" w:space="0" w:color="auto"/>
            <w:right w:val="none" w:sz="0" w:space="0" w:color="auto"/>
          </w:divBdr>
        </w:div>
        <w:div w:id="1891722812">
          <w:marLeft w:val="0"/>
          <w:marRight w:val="0"/>
          <w:marTop w:val="0"/>
          <w:marBottom w:val="0"/>
          <w:divBdr>
            <w:top w:val="none" w:sz="0" w:space="0" w:color="auto"/>
            <w:left w:val="none" w:sz="0" w:space="0" w:color="auto"/>
            <w:bottom w:val="none" w:sz="0" w:space="0" w:color="auto"/>
            <w:right w:val="none" w:sz="0" w:space="0" w:color="auto"/>
          </w:divBdr>
        </w:div>
      </w:divsChild>
    </w:div>
    <w:div w:id="165678295">
      <w:bodyDiv w:val="1"/>
      <w:marLeft w:val="0"/>
      <w:marRight w:val="0"/>
      <w:marTop w:val="0"/>
      <w:marBottom w:val="0"/>
      <w:divBdr>
        <w:top w:val="none" w:sz="0" w:space="0" w:color="auto"/>
        <w:left w:val="none" w:sz="0" w:space="0" w:color="auto"/>
        <w:bottom w:val="none" w:sz="0" w:space="0" w:color="auto"/>
        <w:right w:val="none" w:sz="0" w:space="0" w:color="auto"/>
      </w:divBdr>
      <w:divsChild>
        <w:div w:id="796608696">
          <w:marLeft w:val="0"/>
          <w:marRight w:val="0"/>
          <w:marTop w:val="0"/>
          <w:marBottom w:val="0"/>
          <w:divBdr>
            <w:top w:val="none" w:sz="0" w:space="0" w:color="auto"/>
            <w:left w:val="none" w:sz="0" w:space="0" w:color="auto"/>
            <w:bottom w:val="none" w:sz="0" w:space="0" w:color="auto"/>
            <w:right w:val="none" w:sz="0" w:space="0" w:color="auto"/>
          </w:divBdr>
        </w:div>
        <w:div w:id="821002085">
          <w:marLeft w:val="0"/>
          <w:marRight w:val="0"/>
          <w:marTop w:val="0"/>
          <w:marBottom w:val="0"/>
          <w:divBdr>
            <w:top w:val="none" w:sz="0" w:space="0" w:color="auto"/>
            <w:left w:val="none" w:sz="0" w:space="0" w:color="auto"/>
            <w:bottom w:val="none" w:sz="0" w:space="0" w:color="auto"/>
            <w:right w:val="none" w:sz="0" w:space="0" w:color="auto"/>
          </w:divBdr>
        </w:div>
        <w:div w:id="836655067">
          <w:marLeft w:val="0"/>
          <w:marRight w:val="0"/>
          <w:marTop w:val="0"/>
          <w:marBottom w:val="0"/>
          <w:divBdr>
            <w:top w:val="none" w:sz="0" w:space="0" w:color="auto"/>
            <w:left w:val="none" w:sz="0" w:space="0" w:color="auto"/>
            <w:bottom w:val="none" w:sz="0" w:space="0" w:color="auto"/>
            <w:right w:val="none" w:sz="0" w:space="0" w:color="auto"/>
          </w:divBdr>
        </w:div>
        <w:div w:id="2064059234">
          <w:marLeft w:val="0"/>
          <w:marRight w:val="0"/>
          <w:marTop w:val="0"/>
          <w:marBottom w:val="0"/>
          <w:divBdr>
            <w:top w:val="none" w:sz="0" w:space="0" w:color="auto"/>
            <w:left w:val="none" w:sz="0" w:space="0" w:color="auto"/>
            <w:bottom w:val="none" w:sz="0" w:space="0" w:color="auto"/>
            <w:right w:val="none" w:sz="0" w:space="0" w:color="auto"/>
          </w:divBdr>
        </w:div>
      </w:divsChild>
    </w:div>
    <w:div w:id="167446096">
      <w:bodyDiv w:val="1"/>
      <w:marLeft w:val="0"/>
      <w:marRight w:val="0"/>
      <w:marTop w:val="0"/>
      <w:marBottom w:val="0"/>
      <w:divBdr>
        <w:top w:val="none" w:sz="0" w:space="0" w:color="auto"/>
        <w:left w:val="none" w:sz="0" w:space="0" w:color="auto"/>
        <w:bottom w:val="none" w:sz="0" w:space="0" w:color="auto"/>
        <w:right w:val="none" w:sz="0" w:space="0" w:color="auto"/>
      </w:divBdr>
      <w:divsChild>
        <w:div w:id="165633638">
          <w:marLeft w:val="0"/>
          <w:marRight w:val="0"/>
          <w:marTop w:val="0"/>
          <w:marBottom w:val="0"/>
          <w:divBdr>
            <w:top w:val="none" w:sz="0" w:space="0" w:color="auto"/>
            <w:left w:val="none" w:sz="0" w:space="0" w:color="auto"/>
            <w:bottom w:val="none" w:sz="0" w:space="0" w:color="auto"/>
            <w:right w:val="none" w:sz="0" w:space="0" w:color="auto"/>
          </w:divBdr>
        </w:div>
        <w:div w:id="718554015">
          <w:marLeft w:val="0"/>
          <w:marRight w:val="0"/>
          <w:marTop w:val="0"/>
          <w:marBottom w:val="0"/>
          <w:divBdr>
            <w:top w:val="none" w:sz="0" w:space="0" w:color="auto"/>
            <w:left w:val="none" w:sz="0" w:space="0" w:color="auto"/>
            <w:bottom w:val="none" w:sz="0" w:space="0" w:color="auto"/>
            <w:right w:val="none" w:sz="0" w:space="0" w:color="auto"/>
          </w:divBdr>
        </w:div>
        <w:div w:id="1053625366">
          <w:marLeft w:val="0"/>
          <w:marRight w:val="0"/>
          <w:marTop w:val="0"/>
          <w:marBottom w:val="0"/>
          <w:divBdr>
            <w:top w:val="none" w:sz="0" w:space="0" w:color="auto"/>
            <w:left w:val="none" w:sz="0" w:space="0" w:color="auto"/>
            <w:bottom w:val="none" w:sz="0" w:space="0" w:color="auto"/>
            <w:right w:val="none" w:sz="0" w:space="0" w:color="auto"/>
          </w:divBdr>
        </w:div>
        <w:div w:id="2042586485">
          <w:marLeft w:val="0"/>
          <w:marRight w:val="0"/>
          <w:marTop w:val="0"/>
          <w:marBottom w:val="0"/>
          <w:divBdr>
            <w:top w:val="none" w:sz="0" w:space="0" w:color="auto"/>
            <w:left w:val="none" w:sz="0" w:space="0" w:color="auto"/>
            <w:bottom w:val="none" w:sz="0" w:space="0" w:color="auto"/>
            <w:right w:val="none" w:sz="0" w:space="0" w:color="auto"/>
          </w:divBdr>
        </w:div>
      </w:divsChild>
    </w:div>
    <w:div w:id="169569197">
      <w:bodyDiv w:val="1"/>
      <w:marLeft w:val="0"/>
      <w:marRight w:val="0"/>
      <w:marTop w:val="0"/>
      <w:marBottom w:val="0"/>
      <w:divBdr>
        <w:top w:val="none" w:sz="0" w:space="0" w:color="auto"/>
        <w:left w:val="none" w:sz="0" w:space="0" w:color="auto"/>
        <w:bottom w:val="none" w:sz="0" w:space="0" w:color="auto"/>
        <w:right w:val="none" w:sz="0" w:space="0" w:color="auto"/>
      </w:divBdr>
      <w:divsChild>
        <w:div w:id="874079574">
          <w:marLeft w:val="0"/>
          <w:marRight w:val="0"/>
          <w:marTop w:val="0"/>
          <w:marBottom w:val="0"/>
          <w:divBdr>
            <w:top w:val="none" w:sz="0" w:space="0" w:color="auto"/>
            <w:left w:val="none" w:sz="0" w:space="0" w:color="auto"/>
            <w:bottom w:val="none" w:sz="0" w:space="0" w:color="auto"/>
            <w:right w:val="none" w:sz="0" w:space="0" w:color="auto"/>
          </w:divBdr>
        </w:div>
        <w:div w:id="1330864635">
          <w:marLeft w:val="0"/>
          <w:marRight w:val="0"/>
          <w:marTop w:val="0"/>
          <w:marBottom w:val="0"/>
          <w:divBdr>
            <w:top w:val="none" w:sz="0" w:space="0" w:color="auto"/>
            <w:left w:val="none" w:sz="0" w:space="0" w:color="auto"/>
            <w:bottom w:val="none" w:sz="0" w:space="0" w:color="auto"/>
            <w:right w:val="none" w:sz="0" w:space="0" w:color="auto"/>
          </w:divBdr>
        </w:div>
        <w:div w:id="1761947034">
          <w:marLeft w:val="0"/>
          <w:marRight w:val="0"/>
          <w:marTop w:val="0"/>
          <w:marBottom w:val="0"/>
          <w:divBdr>
            <w:top w:val="none" w:sz="0" w:space="0" w:color="auto"/>
            <w:left w:val="none" w:sz="0" w:space="0" w:color="auto"/>
            <w:bottom w:val="none" w:sz="0" w:space="0" w:color="auto"/>
            <w:right w:val="none" w:sz="0" w:space="0" w:color="auto"/>
          </w:divBdr>
        </w:div>
        <w:div w:id="2136563812">
          <w:marLeft w:val="0"/>
          <w:marRight w:val="0"/>
          <w:marTop w:val="0"/>
          <w:marBottom w:val="0"/>
          <w:divBdr>
            <w:top w:val="none" w:sz="0" w:space="0" w:color="auto"/>
            <w:left w:val="none" w:sz="0" w:space="0" w:color="auto"/>
            <w:bottom w:val="none" w:sz="0" w:space="0" w:color="auto"/>
            <w:right w:val="none" w:sz="0" w:space="0" w:color="auto"/>
          </w:divBdr>
        </w:div>
      </w:divsChild>
    </w:div>
    <w:div w:id="169831031">
      <w:bodyDiv w:val="1"/>
      <w:marLeft w:val="0"/>
      <w:marRight w:val="0"/>
      <w:marTop w:val="0"/>
      <w:marBottom w:val="0"/>
      <w:divBdr>
        <w:top w:val="none" w:sz="0" w:space="0" w:color="auto"/>
        <w:left w:val="none" w:sz="0" w:space="0" w:color="auto"/>
        <w:bottom w:val="none" w:sz="0" w:space="0" w:color="auto"/>
        <w:right w:val="none" w:sz="0" w:space="0" w:color="auto"/>
      </w:divBdr>
      <w:divsChild>
        <w:div w:id="1601640585">
          <w:marLeft w:val="0"/>
          <w:marRight w:val="0"/>
          <w:marTop w:val="0"/>
          <w:marBottom w:val="0"/>
          <w:divBdr>
            <w:top w:val="none" w:sz="0" w:space="0" w:color="auto"/>
            <w:left w:val="none" w:sz="0" w:space="0" w:color="auto"/>
            <w:bottom w:val="none" w:sz="0" w:space="0" w:color="auto"/>
            <w:right w:val="none" w:sz="0" w:space="0" w:color="auto"/>
          </w:divBdr>
        </w:div>
        <w:div w:id="1436754723">
          <w:marLeft w:val="0"/>
          <w:marRight w:val="0"/>
          <w:marTop w:val="0"/>
          <w:marBottom w:val="0"/>
          <w:divBdr>
            <w:top w:val="none" w:sz="0" w:space="0" w:color="auto"/>
            <w:left w:val="none" w:sz="0" w:space="0" w:color="auto"/>
            <w:bottom w:val="none" w:sz="0" w:space="0" w:color="auto"/>
            <w:right w:val="none" w:sz="0" w:space="0" w:color="auto"/>
          </w:divBdr>
        </w:div>
        <w:div w:id="445196870">
          <w:marLeft w:val="0"/>
          <w:marRight w:val="0"/>
          <w:marTop w:val="0"/>
          <w:marBottom w:val="0"/>
          <w:divBdr>
            <w:top w:val="none" w:sz="0" w:space="0" w:color="auto"/>
            <w:left w:val="none" w:sz="0" w:space="0" w:color="auto"/>
            <w:bottom w:val="none" w:sz="0" w:space="0" w:color="auto"/>
            <w:right w:val="none" w:sz="0" w:space="0" w:color="auto"/>
          </w:divBdr>
        </w:div>
        <w:div w:id="584149637">
          <w:marLeft w:val="0"/>
          <w:marRight w:val="0"/>
          <w:marTop w:val="0"/>
          <w:marBottom w:val="0"/>
          <w:divBdr>
            <w:top w:val="none" w:sz="0" w:space="0" w:color="auto"/>
            <w:left w:val="none" w:sz="0" w:space="0" w:color="auto"/>
            <w:bottom w:val="none" w:sz="0" w:space="0" w:color="auto"/>
            <w:right w:val="none" w:sz="0" w:space="0" w:color="auto"/>
          </w:divBdr>
        </w:div>
      </w:divsChild>
    </w:div>
    <w:div w:id="170335821">
      <w:bodyDiv w:val="1"/>
      <w:marLeft w:val="0"/>
      <w:marRight w:val="0"/>
      <w:marTop w:val="0"/>
      <w:marBottom w:val="0"/>
      <w:divBdr>
        <w:top w:val="none" w:sz="0" w:space="0" w:color="auto"/>
        <w:left w:val="none" w:sz="0" w:space="0" w:color="auto"/>
        <w:bottom w:val="none" w:sz="0" w:space="0" w:color="auto"/>
        <w:right w:val="none" w:sz="0" w:space="0" w:color="auto"/>
      </w:divBdr>
      <w:divsChild>
        <w:div w:id="68043843">
          <w:marLeft w:val="0"/>
          <w:marRight w:val="0"/>
          <w:marTop w:val="0"/>
          <w:marBottom w:val="0"/>
          <w:divBdr>
            <w:top w:val="none" w:sz="0" w:space="0" w:color="auto"/>
            <w:left w:val="none" w:sz="0" w:space="0" w:color="auto"/>
            <w:bottom w:val="none" w:sz="0" w:space="0" w:color="auto"/>
            <w:right w:val="none" w:sz="0" w:space="0" w:color="auto"/>
          </w:divBdr>
        </w:div>
        <w:div w:id="1008555391">
          <w:marLeft w:val="0"/>
          <w:marRight w:val="0"/>
          <w:marTop w:val="0"/>
          <w:marBottom w:val="0"/>
          <w:divBdr>
            <w:top w:val="none" w:sz="0" w:space="0" w:color="auto"/>
            <w:left w:val="none" w:sz="0" w:space="0" w:color="auto"/>
            <w:bottom w:val="none" w:sz="0" w:space="0" w:color="auto"/>
            <w:right w:val="none" w:sz="0" w:space="0" w:color="auto"/>
          </w:divBdr>
        </w:div>
        <w:div w:id="1019618685">
          <w:marLeft w:val="0"/>
          <w:marRight w:val="0"/>
          <w:marTop w:val="0"/>
          <w:marBottom w:val="0"/>
          <w:divBdr>
            <w:top w:val="none" w:sz="0" w:space="0" w:color="auto"/>
            <w:left w:val="none" w:sz="0" w:space="0" w:color="auto"/>
            <w:bottom w:val="none" w:sz="0" w:space="0" w:color="auto"/>
            <w:right w:val="none" w:sz="0" w:space="0" w:color="auto"/>
          </w:divBdr>
        </w:div>
        <w:div w:id="1185630218">
          <w:marLeft w:val="0"/>
          <w:marRight w:val="0"/>
          <w:marTop w:val="0"/>
          <w:marBottom w:val="0"/>
          <w:divBdr>
            <w:top w:val="none" w:sz="0" w:space="0" w:color="auto"/>
            <w:left w:val="none" w:sz="0" w:space="0" w:color="auto"/>
            <w:bottom w:val="none" w:sz="0" w:space="0" w:color="auto"/>
            <w:right w:val="none" w:sz="0" w:space="0" w:color="auto"/>
          </w:divBdr>
        </w:div>
      </w:divsChild>
    </w:div>
    <w:div w:id="174422888">
      <w:bodyDiv w:val="1"/>
      <w:marLeft w:val="0"/>
      <w:marRight w:val="0"/>
      <w:marTop w:val="0"/>
      <w:marBottom w:val="0"/>
      <w:divBdr>
        <w:top w:val="none" w:sz="0" w:space="0" w:color="auto"/>
        <w:left w:val="none" w:sz="0" w:space="0" w:color="auto"/>
        <w:bottom w:val="none" w:sz="0" w:space="0" w:color="auto"/>
        <w:right w:val="none" w:sz="0" w:space="0" w:color="auto"/>
      </w:divBdr>
      <w:divsChild>
        <w:div w:id="533886941">
          <w:marLeft w:val="0"/>
          <w:marRight w:val="0"/>
          <w:marTop w:val="0"/>
          <w:marBottom w:val="0"/>
          <w:divBdr>
            <w:top w:val="none" w:sz="0" w:space="0" w:color="auto"/>
            <w:left w:val="none" w:sz="0" w:space="0" w:color="auto"/>
            <w:bottom w:val="none" w:sz="0" w:space="0" w:color="auto"/>
            <w:right w:val="none" w:sz="0" w:space="0" w:color="auto"/>
          </w:divBdr>
        </w:div>
        <w:div w:id="700284371">
          <w:marLeft w:val="0"/>
          <w:marRight w:val="0"/>
          <w:marTop w:val="0"/>
          <w:marBottom w:val="0"/>
          <w:divBdr>
            <w:top w:val="none" w:sz="0" w:space="0" w:color="auto"/>
            <w:left w:val="none" w:sz="0" w:space="0" w:color="auto"/>
            <w:bottom w:val="none" w:sz="0" w:space="0" w:color="auto"/>
            <w:right w:val="none" w:sz="0" w:space="0" w:color="auto"/>
          </w:divBdr>
        </w:div>
        <w:div w:id="1207252980">
          <w:marLeft w:val="0"/>
          <w:marRight w:val="0"/>
          <w:marTop w:val="0"/>
          <w:marBottom w:val="0"/>
          <w:divBdr>
            <w:top w:val="none" w:sz="0" w:space="0" w:color="auto"/>
            <w:left w:val="none" w:sz="0" w:space="0" w:color="auto"/>
            <w:bottom w:val="none" w:sz="0" w:space="0" w:color="auto"/>
            <w:right w:val="none" w:sz="0" w:space="0" w:color="auto"/>
          </w:divBdr>
        </w:div>
        <w:div w:id="1293056606">
          <w:marLeft w:val="0"/>
          <w:marRight w:val="0"/>
          <w:marTop w:val="0"/>
          <w:marBottom w:val="0"/>
          <w:divBdr>
            <w:top w:val="none" w:sz="0" w:space="0" w:color="auto"/>
            <w:left w:val="none" w:sz="0" w:space="0" w:color="auto"/>
            <w:bottom w:val="none" w:sz="0" w:space="0" w:color="auto"/>
            <w:right w:val="none" w:sz="0" w:space="0" w:color="auto"/>
          </w:divBdr>
        </w:div>
      </w:divsChild>
    </w:div>
    <w:div w:id="175074961">
      <w:bodyDiv w:val="1"/>
      <w:marLeft w:val="0"/>
      <w:marRight w:val="0"/>
      <w:marTop w:val="0"/>
      <w:marBottom w:val="0"/>
      <w:divBdr>
        <w:top w:val="none" w:sz="0" w:space="0" w:color="auto"/>
        <w:left w:val="none" w:sz="0" w:space="0" w:color="auto"/>
        <w:bottom w:val="none" w:sz="0" w:space="0" w:color="auto"/>
        <w:right w:val="none" w:sz="0" w:space="0" w:color="auto"/>
      </w:divBdr>
      <w:divsChild>
        <w:div w:id="210462164">
          <w:marLeft w:val="0"/>
          <w:marRight w:val="0"/>
          <w:marTop w:val="0"/>
          <w:marBottom w:val="0"/>
          <w:divBdr>
            <w:top w:val="none" w:sz="0" w:space="0" w:color="auto"/>
            <w:left w:val="none" w:sz="0" w:space="0" w:color="auto"/>
            <w:bottom w:val="none" w:sz="0" w:space="0" w:color="auto"/>
            <w:right w:val="none" w:sz="0" w:space="0" w:color="auto"/>
          </w:divBdr>
        </w:div>
        <w:div w:id="214237770">
          <w:marLeft w:val="0"/>
          <w:marRight w:val="0"/>
          <w:marTop w:val="0"/>
          <w:marBottom w:val="0"/>
          <w:divBdr>
            <w:top w:val="none" w:sz="0" w:space="0" w:color="auto"/>
            <w:left w:val="none" w:sz="0" w:space="0" w:color="auto"/>
            <w:bottom w:val="none" w:sz="0" w:space="0" w:color="auto"/>
            <w:right w:val="none" w:sz="0" w:space="0" w:color="auto"/>
          </w:divBdr>
        </w:div>
        <w:div w:id="459881093">
          <w:marLeft w:val="0"/>
          <w:marRight w:val="0"/>
          <w:marTop w:val="0"/>
          <w:marBottom w:val="0"/>
          <w:divBdr>
            <w:top w:val="none" w:sz="0" w:space="0" w:color="auto"/>
            <w:left w:val="none" w:sz="0" w:space="0" w:color="auto"/>
            <w:bottom w:val="none" w:sz="0" w:space="0" w:color="auto"/>
            <w:right w:val="none" w:sz="0" w:space="0" w:color="auto"/>
          </w:divBdr>
        </w:div>
        <w:div w:id="1767454960">
          <w:marLeft w:val="0"/>
          <w:marRight w:val="0"/>
          <w:marTop w:val="0"/>
          <w:marBottom w:val="0"/>
          <w:divBdr>
            <w:top w:val="none" w:sz="0" w:space="0" w:color="auto"/>
            <w:left w:val="none" w:sz="0" w:space="0" w:color="auto"/>
            <w:bottom w:val="none" w:sz="0" w:space="0" w:color="auto"/>
            <w:right w:val="none" w:sz="0" w:space="0" w:color="auto"/>
          </w:divBdr>
        </w:div>
      </w:divsChild>
    </w:div>
    <w:div w:id="176235541">
      <w:bodyDiv w:val="1"/>
      <w:marLeft w:val="0"/>
      <w:marRight w:val="0"/>
      <w:marTop w:val="0"/>
      <w:marBottom w:val="0"/>
      <w:divBdr>
        <w:top w:val="none" w:sz="0" w:space="0" w:color="auto"/>
        <w:left w:val="none" w:sz="0" w:space="0" w:color="auto"/>
        <w:bottom w:val="none" w:sz="0" w:space="0" w:color="auto"/>
        <w:right w:val="none" w:sz="0" w:space="0" w:color="auto"/>
      </w:divBdr>
      <w:divsChild>
        <w:div w:id="213666374">
          <w:marLeft w:val="0"/>
          <w:marRight w:val="0"/>
          <w:marTop w:val="0"/>
          <w:marBottom w:val="0"/>
          <w:divBdr>
            <w:top w:val="none" w:sz="0" w:space="0" w:color="auto"/>
            <w:left w:val="none" w:sz="0" w:space="0" w:color="auto"/>
            <w:bottom w:val="none" w:sz="0" w:space="0" w:color="auto"/>
            <w:right w:val="none" w:sz="0" w:space="0" w:color="auto"/>
          </w:divBdr>
        </w:div>
        <w:div w:id="703139528">
          <w:marLeft w:val="0"/>
          <w:marRight w:val="0"/>
          <w:marTop w:val="0"/>
          <w:marBottom w:val="0"/>
          <w:divBdr>
            <w:top w:val="none" w:sz="0" w:space="0" w:color="auto"/>
            <w:left w:val="none" w:sz="0" w:space="0" w:color="auto"/>
            <w:bottom w:val="none" w:sz="0" w:space="0" w:color="auto"/>
            <w:right w:val="none" w:sz="0" w:space="0" w:color="auto"/>
          </w:divBdr>
        </w:div>
        <w:div w:id="950555443">
          <w:marLeft w:val="0"/>
          <w:marRight w:val="0"/>
          <w:marTop w:val="0"/>
          <w:marBottom w:val="0"/>
          <w:divBdr>
            <w:top w:val="none" w:sz="0" w:space="0" w:color="auto"/>
            <w:left w:val="none" w:sz="0" w:space="0" w:color="auto"/>
            <w:bottom w:val="none" w:sz="0" w:space="0" w:color="auto"/>
            <w:right w:val="none" w:sz="0" w:space="0" w:color="auto"/>
          </w:divBdr>
        </w:div>
        <w:div w:id="1248074843">
          <w:marLeft w:val="0"/>
          <w:marRight w:val="0"/>
          <w:marTop w:val="0"/>
          <w:marBottom w:val="0"/>
          <w:divBdr>
            <w:top w:val="none" w:sz="0" w:space="0" w:color="auto"/>
            <w:left w:val="none" w:sz="0" w:space="0" w:color="auto"/>
            <w:bottom w:val="none" w:sz="0" w:space="0" w:color="auto"/>
            <w:right w:val="none" w:sz="0" w:space="0" w:color="auto"/>
          </w:divBdr>
        </w:div>
      </w:divsChild>
    </w:div>
    <w:div w:id="177428031">
      <w:bodyDiv w:val="1"/>
      <w:marLeft w:val="0"/>
      <w:marRight w:val="0"/>
      <w:marTop w:val="0"/>
      <w:marBottom w:val="0"/>
      <w:divBdr>
        <w:top w:val="none" w:sz="0" w:space="0" w:color="auto"/>
        <w:left w:val="none" w:sz="0" w:space="0" w:color="auto"/>
        <w:bottom w:val="none" w:sz="0" w:space="0" w:color="auto"/>
        <w:right w:val="none" w:sz="0" w:space="0" w:color="auto"/>
      </w:divBdr>
      <w:divsChild>
        <w:div w:id="651257028">
          <w:marLeft w:val="0"/>
          <w:marRight w:val="0"/>
          <w:marTop w:val="0"/>
          <w:marBottom w:val="0"/>
          <w:divBdr>
            <w:top w:val="none" w:sz="0" w:space="0" w:color="auto"/>
            <w:left w:val="none" w:sz="0" w:space="0" w:color="auto"/>
            <w:bottom w:val="none" w:sz="0" w:space="0" w:color="auto"/>
            <w:right w:val="none" w:sz="0" w:space="0" w:color="auto"/>
          </w:divBdr>
        </w:div>
        <w:div w:id="675428040">
          <w:marLeft w:val="0"/>
          <w:marRight w:val="0"/>
          <w:marTop w:val="0"/>
          <w:marBottom w:val="0"/>
          <w:divBdr>
            <w:top w:val="none" w:sz="0" w:space="0" w:color="auto"/>
            <w:left w:val="none" w:sz="0" w:space="0" w:color="auto"/>
            <w:bottom w:val="none" w:sz="0" w:space="0" w:color="auto"/>
            <w:right w:val="none" w:sz="0" w:space="0" w:color="auto"/>
          </w:divBdr>
        </w:div>
        <w:div w:id="1259212414">
          <w:marLeft w:val="0"/>
          <w:marRight w:val="0"/>
          <w:marTop w:val="0"/>
          <w:marBottom w:val="0"/>
          <w:divBdr>
            <w:top w:val="none" w:sz="0" w:space="0" w:color="auto"/>
            <w:left w:val="none" w:sz="0" w:space="0" w:color="auto"/>
            <w:bottom w:val="none" w:sz="0" w:space="0" w:color="auto"/>
            <w:right w:val="none" w:sz="0" w:space="0" w:color="auto"/>
          </w:divBdr>
        </w:div>
        <w:div w:id="2039699636">
          <w:marLeft w:val="0"/>
          <w:marRight w:val="0"/>
          <w:marTop w:val="0"/>
          <w:marBottom w:val="0"/>
          <w:divBdr>
            <w:top w:val="none" w:sz="0" w:space="0" w:color="auto"/>
            <w:left w:val="none" w:sz="0" w:space="0" w:color="auto"/>
            <w:bottom w:val="none" w:sz="0" w:space="0" w:color="auto"/>
            <w:right w:val="none" w:sz="0" w:space="0" w:color="auto"/>
          </w:divBdr>
        </w:div>
      </w:divsChild>
    </w:div>
    <w:div w:id="178814323">
      <w:bodyDiv w:val="1"/>
      <w:marLeft w:val="0"/>
      <w:marRight w:val="0"/>
      <w:marTop w:val="0"/>
      <w:marBottom w:val="0"/>
      <w:divBdr>
        <w:top w:val="none" w:sz="0" w:space="0" w:color="auto"/>
        <w:left w:val="none" w:sz="0" w:space="0" w:color="auto"/>
        <w:bottom w:val="none" w:sz="0" w:space="0" w:color="auto"/>
        <w:right w:val="none" w:sz="0" w:space="0" w:color="auto"/>
      </w:divBdr>
      <w:divsChild>
        <w:div w:id="41877624">
          <w:marLeft w:val="0"/>
          <w:marRight w:val="0"/>
          <w:marTop w:val="0"/>
          <w:marBottom w:val="0"/>
          <w:divBdr>
            <w:top w:val="none" w:sz="0" w:space="0" w:color="auto"/>
            <w:left w:val="none" w:sz="0" w:space="0" w:color="auto"/>
            <w:bottom w:val="none" w:sz="0" w:space="0" w:color="auto"/>
            <w:right w:val="none" w:sz="0" w:space="0" w:color="auto"/>
          </w:divBdr>
        </w:div>
        <w:div w:id="112673383">
          <w:marLeft w:val="0"/>
          <w:marRight w:val="0"/>
          <w:marTop w:val="0"/>
          <w:marBottom w:val="0"/>
          <w:divBdr>
            <w:top w:val="none" w:sz="0" w:space="0" w:color="auto"/>
            <w:left w:val="none" w:sz="0" w:space="0" w:color="auto"/>
            <w:bottom w:val="none" w:sz="0" w:space="0" w:color="auto"/>
            <w:right w:val="none" w:sz="0" w:space="0" w:color="auto"/>
          </w:divBdr>
        </w:div>
        <w:div w:id="502547771">
          <w:marLeft w:val="0"/>
          <w:marRight w:val="0"/>
          <w:marTop w:val="0"/>
          <w:marBottom w:val="0"/>
          <w:divBdr>
            <w:top w:val="none" w:sz="0" w:space="0" w:color="auto"/>
            <w:left w:val="none" w:sz="0" w:space="0" w:color="auto"/>
            <w:bottom w:val="none" w:sz="0" w:space="0" w:color="auto"/>
            <w:right w:val="none" w:sz="0" w:space="0" w:color="auto"/>
          </w:divBdr>
        </w:div>
        <w:div w:id="530151166">
          <w:marLeft w:val="0"/>
          <w:marRight w:val="0"/>
          <w:marTop w:val="0"/>
          <w:marBottom w:val="0"/>
          <w:divBdr>
            <w:top w:val="none" w:sz="0" w:space="0" w:color="auto"/>
            <w:left w:val="none" w:sz="0" w:space="0" w:color="auto"/>
            <w:bottom w:val="none" w:sz="0" w:space="0" w:color="auto"/>
            <w:right w:val="none" w:sz="0" w:space="0" w:color="auto"/>
          </w:divBdr>
        </w:div>
      </w:divsChild>
    </w:div>
    <w:div w:id="179440349">
      <w:bodyDiv w:val="1"/>
      <w:marLeft w:val="0"/>
      <w:marRight w:val="0"/>
      <w:marTop w:val="0"/>
      <w:marBottom w:val="0"/>
      <w:divBdr>
        <w:top w:val="none" w:sz="0" w:space="0" w:color="auto"/>
        <w:left w:val="none" w:sz="0" w:space="0" w:color="auto"/>
        <w:bottom w:val="none" w:sz="0" w:space="0" w:color="auto"/>
        <w:right w:val="none" w:sz="0" w:space="0" w:color="auto"/>
      </w:divBdr>
      <w:divsChild>
        <w:div w:id="341444152">
          <w:marLeft w:val="0"/>
          <w:marRight w:val="0"/>
          <w:marTop w:val="0"/>
          <w:marBottom w:val="0"/>
          <w:divBdr>
            <w:top w:val="none" w:sz="0" w:space="0" w:color="auto"/>
            <w:left w:val="none" w:sz="0" w:space="0" w:color="auto"/>
            <w:bottom w:val="none" w:sz="0" w:space="0" w:color="auto"/>
            <w:right w:val="none" w:sz="0" w:space="0" w:color="auto"/>
          </w:divBdr>
        </w:div>
        <w:div w:id="758717359">
          <w:marLeft w:val="0"/>
          <w:marRight w:val="0"/>
          <w:marTop w:val="0"/>
          <w:marBottom w:val="0"/>
          <w:divBdr>
            <w:top w:val="none" w:sz="0" w:space="0" w:color="auto"/>
            <w:left w:val="none" w:sz="0" w:space="0" w:color="auto"/>
            <w:bottom w:val="none" w:sz="0" w:space="0" w:color="auto"/>
            <w:right w:val="none" w:sz="0" w:space="0" w:color="auto"/>
          </w:divBdr>
        </w:div>
        <w:div w:id="1412311221">
          <w:marLeft w:val="0"/>
          <w:marRight w:val="0"/>
          <w:marTop w:val="0"/>
          <w:marBottom w:val="0"/>
          <w:divBdr>
            <w:top w:val="none" w:sz="0" w:space="0" w:color="auto"/>
            <w:left w:val="none" w:sz="0" w:space="0" w:color="auto"/>
            <w:bottom w:val="none" w:sz="0" w:space="0" w:color="auto"/>
            <w:right w:val="none" w:sz="0" w:space="0" w:color="auto"/>
          </w:divBdr>
        </w:div>
        <w:div w:id="1568492406">
          <w:marLeft w:val="0"/>
          <w:marRight w:val="0"/>
          <w:marTop w:val="0"/>
          <w:marBottom w:val="0"/>
          <w:divBdr>
            <w:top w:val="none" w:sz="0" w:space="0" w:color="auto"/>
            <w:left w:val="none" w:sz="0" w:space="0" w:color="auto"/>
            <w:bottom w:val="none" w:sz="0" w:space="0" w:color="auto"/>
            <w:right w:val="none" w:sz="0" w:space="0" w:color="auto"/>
          </w:divBdr>
        </w:div>
      </w:divsChild>
    </w:div>
    <w:div w:id="181356854">
      <w:bodyDiv w:val="1"/>
      <w:marLeft w:val="0"/>
      <w:marRight w:val="0"/>
      <w:marTop w:val="0"/>
      <w:marBottom w:val="0"/>
      <w:divBdr>
        <w:top w:val="none" w:sz="0" w:space="0" w:color="auto"/>
        <w:left w:val="none" w:sz="0" w:space="0" w:color="auto"/>
        <w:bottom w:val="none" w:sz="0" w:space="0" w:color="auto"/>
        <w:right w:val="none" w:sz="0" w:space="0" w:color="auto"/>
      </w:divBdr>
      <w:divsChild>
        <w:div w:id="82649854">
          <w:marLeft w:val="0"/>
          <w:marRight w:val="0"/>
          <w:marTop w:val="0"/>
          <w:marBottom w:val="0"/>
          <w:divBdr>
            <w:top w:val="none" w:sz="0" w:space="0" w:color="auto"/>
            <w:left w:val="none" w:sz="0" w:space="0" w:color="auto"/>
            <w:bottom w:val="none" w:sz="0" w:space="0" w:color="auto"/>
            <w:right w:val="none" w:sz="0" w:space="0" w:color="auto"/>
          </w:divBdr>
        </w:div>
        <w:div w:id="862010185">
          <w:marLeft w:val="0"/>
          <w:marRight w:val="0"/>
          <w:marTop w:val="0"/>
          <w:marBottom w:val="0"/>
          <w:divBdr>
            <w:top w:val="none" w:sz="0" w:space="0" w:color="auto"/>
            <w:left w:val="none" w:sz="0" w:space="0" w:color="auto"/>
            <w:bottom w:val="none" w:sz="0" w:space="0" w:color="auto"/>
            <w:right w:val="none" w:sz="0" w:space="0" w:color="auto"/>
          </w:divBdr>
        </w:div>
        <w:div w:id="1392189236">
          <w:marLeft w:val="0"/>
          <w:marRight w:val="0"/>
          <w:marTop w:val="0"/>
          <w:marBottom w:val="0"/>
          <w:divBdr>
            <w:top w:val="none" w:sz="0" w:space="0" w:color="auto"/>
            <w:left w:val="none" w:sz="0" w:space="0" w:color="auto"/>
            <w:bottom w:val="none" w:sz="0" w:space="0" w:color="auto"/>
            <w:right w:val="none" w:sz="0" w:space="0" w:color="auto"/>
          </w:divBdr>
        </w:div>
        <w:div w:id="1721200655">
          <w:marLeft w:val="0"/>
          <w:marRight w:val="0"/>
          <w:marTop w:val="0"/>
          <w:marBottom w:val="0"/>
          <w:divBdr>
            <w:top w:val="none" w:sz="0" w:space="0" w:color="auto"/>
            <w:left w:val="none" w:sz="0" w:space="0" w:color="auto"/>
            <w:bottom w:val="none" w:sz="0" w:space="0" w:color="auto"/>
            <w:right w:val="none" w:sz="0" w:space="0" w:color="auto"/>
          </w:divBdr>
        </w:div>
      </w:divsChild>
    </w:div>
    <w:div w:id="184296249">
      <w:bodyDiv w:val="1"/>
      <w:marLeft w:val="0"/>
      <w:marRight w:val="0"/>
      <w:marTop w:val="0"/>
      <w:marBottom w:val="0"/>
      <w:divBdr>
        <w:top w:val="none" w:sz="0" w:space="0" w:color="auto"/>
        <w:left w:val="none" w:sz="0" w:space="0" w:color="auto"/>
        <w:bottom w:val="none" w:sz="0" w:space="0" w:color="auto"/>
        <w:right w:val="none" w:sz="0" w:space="0" w:color="auto"/>
      </w:divBdr>
      <w:divsChild>
        <w:div w:id="21588312">
          <w:marLeft w:val="0"/>
          <w:marRight w:val="0"/>
          <w:marTop w:val="0"/>
          <w:marBottom w:val="0"/>
          <w:divBdr>
            <w:top w:val="none" w:sz="0" w:space="0" w:color="auto"/>
            <w:left w:val="none" w:sz="0" w:space="0" w:color="auto"/>
            <w:bottom w:val="none" w:sz="0" w:space="0" w:color="auto"/>
            <w:right w:val="none" w:sz="0" w:space="0" w:color="auto"/>
          </w:divBdr>
        </w:div>
        <w:div w:id="1121344037">
          <w:marLeft w:val="0"/>
          <w:marRight w:val="0"/>
          <w:marTop w:val="0"/>
          <w:marBottom w:val="0"/>
          <w:divBdr>
            <w:top w:val="none" w:sz="0" w:space="0" w:color="auto"/>
            <w:left w:val="none" w:sz="0" w:space="0" w:color="auto"/>
            <w:bottom w:val="none" w:sz="0" w:space="0" w:color="auto"/>
            <w:right w:val="none" w:sz="0" w:space="0" w:color="auto"/>
          </w:divBdr>
        </w:div>
        <w:div w:id="1645813174">
          <w:marLeft w:val="0"/>
          <w:marRight w:val="0"/>
          <w:marTop w:val="0"/>
          <w:marBottom w:val="0"/>
          <w:divBdr>
            <w:top w:val="none" w:sz="0" w:space="0" w:color="auto"/>
            <w:left w:val="none" w:sz="0" w:space="0" w:color="auto"/>
            <w:bottom w:val="none" w:sz="0" w:space="0" w:color="auto"/>
            <w:right w:val="none" w:sz="0" w:space="0" w:color="auto"/>
          </w:divBdr>
        </w:div>
        <w:div w:id="2002923326">
          <w:marLeft w:val="0"/>
          <w:marRight w:val="0"/>
          <w:marTop w:val="0"/>
          <w:marBottom w:val="0"/>
          <w:divBdr>
            <w:top w:val="none" w:sz="0" w:space="0" w:color="auto"/>
            <w:left w:val="none" w:sz="0" w:space="0" w:color="auto"/>
            <w:bottom w:val="none" w:sz="0" w:space="0" w:color="auto"/>
            <w:right w:val="none" w:sz="0" w:space="0" w:color="auto"/>
          </w:divBdr>
        </w:div>
      </w:divsChild>
    </w:div>
    <w:div w:id="193083776">
      <w:bodyDiv w:val="1"/>
      <w:marLeft w:val="0"/>
      <w:marRight w:val="0"/>
      <w:marTop w:val="0"/>
      <w:marBottom w:val="0"/>
      <w:divBdr>
        <w:top w:val="none" w:sz="0" w:space="0" w:color="auto"/>
        <w:left w:val="none" w:sz="0" w:space="0" w:color="auto"/>
        <w:bottom w:val="none" w:sz="0" w:space="0" w:color="auto"/>
        <w:right w:val="none" w:sz="0" w:space="0" w:color="auto"/>
      </w:divBdr>
      <w:divsChild>
        <w:div w:id="181869680">
          <w:marLeft w:val="0"/>
          <w:marRight w:val="0"/>
          <w:marTop w:val="0"/>
          <w:marBottom w:val="0"/>
          <w:divBdr>
            <w:top w:val="none" w:sz="0" w:space="0" w:color="auto"/>
            <w:left w:val="none" w:sz="0" w:space="0" w:color="auto"/>
            <w:bottom w:val="none" w:sz="0" w:space="0" w:color="auto"/>
            <w:right w:val="none" w:sz="0" w:space="0" w:color="auto"/>
          </w:divBdr>
        </w:div>
        <w:div w:id="997004614">
          <w:marLeft w:val="0"/>
          <w:marRight w:val="0"/>
          <w:marTop w:val="0"/>
          <w:marBottom w:val="0"/>
          <w:divBdr>
            <w:top w:val="none" w:sz="0" w:space="0" w:color="auto"/>
            <w:left w:val="none" w:sz="0" w:space="0" w:color="auto"/>
            <w:bottom w:val="none" w:sz="0" w:space="0" w:color="auto"/>
            <w:right w:val="none" w:sz="0" w:space="0" w:color="auto"/>
          </w:divBdr>
        </w:div>
        <w:div w:id="1330015234">
          <w:marLeft w:val="0"/>
          <w:marRight w:val="0"/>
          <w:marTop w:val="0"/>
          <w:marBottom w:val="0"/>
          <w:divBdr>
            <w:top w:val="none" w:sz="0" w:space="0" w:color="auto"/>
            <w:left w:val="none" w:sz="0" w:space="0" w:color="auto"/>
            <w:bottom w:val="none" w:sz="0" w:space="0" w:color="auto"/>
            <w:right w:val="none" w:sz="0" w:space="0" w:color="auto"/>
          </w:divBdr>
        </w:div>
        <w:div w:id="1850638011">
          <w:marLeft w:val="0"/>
          <w:marRight w:val="0"/>
          <w:marTop w:val="0"/>
          <w:marBottom w:val="0"/>
          <w:divBdr>
            <w:top w:val="none" w:sz="0" w:space="0" w:color="auto"/>
            <w:left w:val="none" w:sz="0" w:space="0" w:color="auto"/>
            <w:bottom w:val="none" w:sz="0" w:space="0" w:color="auto"/>
            <w:right w:val="none" w:sz="0" w:space="0" w:color="auto"/>
          </w:divBdr>
        </w:div>
      </w:divsChild>
    </w:div>
    <w:div w:id="194927905">
      <w:bodyDiv w:val="1"/>
      <w:marLeft w:val="0"/>
      <w:marRight w:val="0"/>
      <w:marTop w:val="0"/>
      <w:marBottom w:val="0"/>
      <w:divBdr>
        <w:top w:val="none" w:sz="0" w:space="0" w:color="auto"/>
        <w:left w:val="none" w:sz="0" w:space="0" w:color="auto"/>
        <w:bottom w:val="none" w:sz="0" w:space="0" w:color="auto"/>
        <w:right w:val="none" w:sz="0" w:space="0" w:color="auto"/>
      </w:divBdr>
      <w:divsChild>
        <w:div w:id="242303201">
          <w:marLeft w:val="0"/>
          <w:marRight w:val="0"/>
          <w:marTop w:val="0"/>
          <w:marBottom w:val="0"/>
          <w:divBdr>
            <w:top w:val="none" w:sz="0" w:space="0" w:color="auto"/>
            <w:left w:val="none" w:sz="0" w:space="0" w:color="auto"/>
            <w:bottom w:val="none" w:sz="0" w:space="0" w:color="auto"/>
            <w:right w:val="none" w:sz="0" w:space="0" w:color="auto"/>
          </w:divBdr>
        </w:div>
        <w:div w:id="335958589">
          <w:marLeft w:val="0"/>
          <w:marRight w:val="0"/>
          <w:marTop w:val="0"/>
          <w:marBottom w:val="0"/>
          <w:divBdr>
            <w:top w:val="none" w:sz="0" w:space="0" w:color="auto"/>
            <w:left w:val="none" w:sz="0" w:space="0" w:color="auto"/>
            <w:bottom w:val="none" w:sz="0" w:space="0" w:color="auto"/>
            <w:right w:val="none" w:sz="0" w:space="0" w:color="auto"/>
          </w:divBdr>
        </w:div>
        <w:div w:id="1309744068">
          <w:marLeft w:val="0"/>
          <w:marRight w:val="0"/>
          <w:marTop w:val="0"/>
          <w:marBottom w:val="0"/>
          <w:divBdr>
            <w:top w:val="none" w:sz="0" w:space="0" w:color="auto"/>
            <w:left w:val="none" w:sz="0" w:space="0" w:color="auto"/>
            <w:bottom w:val="none" w:sz="0" w:space="0" w:color="auto"/>
            <w:right w:val="none" w:sz="0" w:space="0" w:color="auto"/>
          </w:divBdr>
        </w:div>
        <w:div w:id="1939365813">
          <w:marLeft w:val="0"/>
          <w:marRight w:val="0"/>
          <w:marTop w:val="0"/>
          <w:marBottom w:val="0"/>
          <w:divBdr>
            <w:top w:val="none" w:sz="0" w:space="0" w:color="auto"/>
            <w:left w:val="none" w:sz="0" w:space="0" w:color="auto"/>
            <w:bottom w:val="none" w:sz="0" w:space="0" w:color="auto"/>
            <w:right w:val="none" w:sz="0" w:space="0" w:color="auto"/>
          </w:divBdr>
        </w:div>
      </w:divsChild>
    </w:div>
    <w:div w:id="197401861">
      <w:bodyDiv w:val="1"/>
      <w:marLeft w:val="0"/>
      <w:marRight w:val="0"/>
      <w:marTop w:val="0"/>
      <w:marBottom w:val="0"/>
      <w:divBdr>
        <w:top w:val="none" w:sz="0" w:space="0" w:color="auto"/>
        <w:left w:val="none" w:sz="0" w:space="0" w:color="auto"/>
        <w:bottom w:val="none" w:sz="0" w:space="0" w:color="auto"/>
        <w:right w:val="none" w:sz="0" w:space="0" w:color="auto"/>
      </w:divBdr>
      <w:divsChild>
        <w:div w:id="159202529">
          <w:marLeft w:val="0"/>
          <w:marRight w:val="0"/>
          <w:marTop w:val="0"/>
          <w:marBottom w:val="0"/>
          <w:divBdr>
            <w:top w:val="none" w:sz="0" w:space="0" w:color="auto"/>
            <w:left w:val="none" w:sz="0" w:space="0" w:color="auto"/>
            <w:bottom w:val="none" w:sz="0" w:space="0" w:color="auto"/>
            <w:right w:val="none" w:sz="0" w:space="0" w:color="auto"/>
          </w:divBdr>
        </w:div>
        <w:div w:id="1352560882">
          <w:marLeft w:val="0"/>
          <w:marRight w:val="0"/>
          <w:marTop w:val="0"/>
          <w:marBottom w:val="0"/>
          <w:divBdr>
            <w:top w:val="none" w:sz="0" w:space="0" w:color="auto"/>
            <w:left w:val="none" w:sz="0" w:space="0" w:color="auto"/>
            <w:bottom w:val="none" w:sz="0" w:space="0" w:color="auto"/>
            <w:right w:val="none" w:sz="0" w:space="0" w:color="auto"/>
          </w:divBdr>
        </w:div>
        <w:div w:id="1559242228">
          <w:marLeft w:val="0"/>
          <w:marRight w:val="0"/>
          <w:marTop w:val="0"/>
          <w:marBottom w:val="0"/>
          <w:divBdr>
            <w:top w:val="none" w:sz="0" w:space="0" w:color="auto"/>
            <w:left w:val="none" w:sz="0" w:space="0" w:color="auto"/>
            <w:bottom w:val="none" w:sz="0" w:space="0" w:color="auto"/>
            <w:right w:val="none" w:sz="0" w:space="0" w:color="auto"/>
          </w:divBdr>
        </w:div>
        <w:div w:id="199435063">
          <w:marLeft w:val="0"/>
          <w:marRight w:val="0"/>
          <w:marTop w:val="0"/>
          <w:marBottom w:val="0"/>
          <w:divBdr>
            <w:top w:val="none" w:sz="0" w:space="0" w:color="auto"/>
            <w:left w:val="none" w:sz="0" w:space="0" w:color="auto"/>
            <w:bottom w:val="none" w:sz="0" w:space="0" w:color="auto"/>
            <w:right w:val="none" w:sz="0" w:space="0" w:color="auto"/>
          </w:divBdr>
        </w:div>
      </w:divsChild>
    </w:div>
    <w:div w:id="197933344">
      <w:bodyDiv w:val="1"/>
      <w:marLeft w:val="0"/>
      <w:marRight w:val="0"/>
      <w:marTop w:val="0"/>
      <w:marBottom w:val="0"/>
      <w:divBdr>
        <w:top w:val="none" w:sz="0" w:space="0" w:color="auto"/>
        <w:left w:val="none" w:sz="0" w:space="0" w:color="auto"/>
        <w:bottom w:val="none" w:sz="0" w:space="0" w:color="auto"/>
        <w:right w:val="none" w:sz="0" w:space="0" w:color="auto"/>
      </w:divBdr>
      <w:divsChild>
        <w:div w:id="83497498">
          <w:marLeft w:val="0"/>
          <w:marRight w:val="0"/>
          <w:marTop w:val="0"/>
          <w:marBottom w:val="0"/>
          <w:divBdr>
            <w:top w:val="none" w:sz="0" w:space="0" w:color="auto"/>
            <w:left w:val="none" w:sz="0" w:space="0" w:color="auto"/>
            <w:bottom w:val="none" w:sz="0" w:space="0" w:color="auto"/>
            <w:right w:val="none" w:sz="0" w:space="0" w:color="auto"/>
          </w:divBdr>
        </w:div>
        <w:div w:id="250896575">
          <w:marLeft w:val="0"/>
          <w:marRight w:val="0"/>
          <w:marTop w:val="0"/>
          <w:marBottom w:val="0"/>
          <w:divBdr>
            <w:top w:val="none" w:sz="0" w:space="0" w:color="auto"/>
            <w:left w:val="none" w:sz="0" w:space="0" w:color="auto"/>
            <w:bottom w:val="none" w:sz="0" w:space="0" w:color="auto"/>
            <w:right w:val="none" w:sz="0" w:space="0" w:color="auto"/>
          </w:divBdr>
        </w:div>
        <w:div w:id="789786853">
          <w:marLeft w:val="0"/>
          <w:marRight w:val="0"/>
          <w:marTop w:val="0"/>
          <w:marBottom w:val="0"/>
          <w:divBdr>
            <w:top w:val="none" w:sz="0" w:space="0" w:color="auto"/>
            <w:left w:val="none" w:sz="0" w:space="0" w:color="auto"/>
            <w:bottom w:val="none" w:sz="0" w:space="0" w:color="auto"/>
            <w:right w:val="none" w:sz="0" w:space="0" w:color="auto"/>
          </w:divBdr>
        </w:div>
        <w:div w:id="811753386">
          <w:marLeft w:val="0"/>
          <w:marRight w:val="0"/>
          <w:marTop w:val="0"/>
          <w:marBottom w:val="0"/>
          <w:divBdr>
            <w:top w:val="none" w:sz="0" w:space="0" w:color="auto"/>
            <w:left w:val="none" w:sz="0" w:space="0" w:color="auto"/>
            <w:bottom w:val="none" w:sz="0" w:space="0" w:color="auto"/>
            <w:right w:val="none" w:sz="0" w:space="0" w:color="auto"/>
          </w:divBdr>
        </w:div>
      </w:divsChild>
    </w:div>
    <w:div w:id="207688275">
      <w:bodyDiv w:val="1"/>
      <w:marLeft w:val="0"/>
      <w:marRight w:val="0"/>
      <w:marTop w:val="0"/>
      <w:marBottom w:val="0"/>
      <w:divBdr>
        <w:top w:val="none" w:sz="0" w:space="0" w:color="auto"/>
        <w:left w:val="none" w:sz="0" w:space="0" w:color="auto"/>
        <w:bottom w:val="none" w:sz="0" w:space="0" w:color="auto"/>
        <w:right w:val="none" w:sz="0" w:space="0" w:color="auto"/>
      </w:divBdr>
      <w:divsChild>
        <w:div w:id="581451202">
          <w:marLeft w:val="0"/>
          <w:marRight w:val="0"/>
          <w:marTop w:val="0"/>
          <w:marBottom w:val="0"/>
          <w:divBdr>
            <w:top w:val="none" w:sz="0" w:space="0" w:color="auto"/>
            <w:left w:val="none" w:sz="0" w:space="0" w:color="auto"/>
            <w:bottom w:val="none" w:sz="0" w:space="0" w:color="auto"/>
            <w:right w:val="none" w:sz="0" w:space="0" w:color="auto"/>
          </w:divBdr>
        </w:div>
        <w:div w:id="1429623386">
          <w:marLeft w:val="0"/>
          <w:marRight w:val="0"/>
          <w:marTop w:val="0"/>
          <w:marBottom w:val="0"/>
          <w:divBdr>
            <w:top w:val="none" w:sz="0" w:space="0" w:color="auto"/>
            <w:left w:val="none" w:sz="0" w:space="0" w:color="auto"/>
            <w:bottom w:val="none" w:sz="0" w:space="0" w:color="auto"/>
            <w:right w:val="none" w:sz="0" w:space="0" w:color="auto"/>
          </w:divBdr>
        </w:div>
        <w:div w:id="1593390224">
          <w:marLeft w:val="0"/>
          <w:marRight w:val="0"/>
          <w:marTop w:val="0"/>
          <w:marBottom w:val="0"/>
          <w:divBdr>
            <w:top w:val="none" w:sz="0" w:space="0" w:color="auto"/>
            <w:left w:val="none" w:sz="0" w:space="0" w:color="auto"/>
            <w:bottom w:val="none" w:sz="0" w:space="0" w:color="auto"/>
            <w:right w:val="none" w:sz="0" w:space="0" w:color="auto"/>
          </w:divBdr>
        </w:div>
        <w:div w:id="1820224814">
          <w:marLeft w:val="0"/>
          <w:marRight w:val="0"/>
          <w:marTop w:val="0"/>
          <w:marBottom w:val="0"/>
          <w:divBdr>
            <w:top w:val="none" w:sz="0" w:space="0" w:color="auto"/>
            <w:left w:val="none" w:sz="0" w:space="0" w:color="auto"/>
            <w:bottom w:val="none" w:sz="0" w:space="0" w:color="auto"/>
            <w:right w:val="none" w:sz="0" w:space="0" w:color="auto"/>
          </w:divBdr>
        </w:div>
      </w:divsChild>
    </w:div>
    <w:div w:id="208105730">
      <w:bodyDiv w:val="1"/>
      <w:marLeft w:val="0"/>
      <w:marRight w:val="0"/>
      <w:marTop w:val="0"/>
      <w:marBottom w:val="0"/>
      <w:divBdr>
        <w:top w:val="none" w:sz="0" w:space="0" w:color="auto"/>
        <w:left w:val="none" w:sz="0" w:space="0" w:color="auto"/>
        <w:bottom w:val="none" w:sz="0" w:space="0" w:color="auto"/>
        <w:right w:val="none" w:sz="0" w:space="0" w:color="auto"/>
      </w:divBdr>
      <w:divsChild>
        <w:div w:id="483087801">
          <w:marLeft w:val="0"/>
          <w:marRight w:val="0"/>
          <w:marTop w:val="0"/>
          <w:marBottom w:val="0"/>
          <w:divBdr>
            <w:top w:val="none" w:sz="0" w:space="0" w:color="auto"/>
            <w:left w:val="none" w:sz="0" w:space="0" w:color="auto"/>
            <w:bottom w:val="none" w:sz="0" w:space="0" w:color="auto"/>
            <w:right w:val="none" w:sz="0" w:space="0" w:color="auto"/>
          </w:divBdr>
        </w:div>
        <w:div w:id="971179811">
          <w:marLeft w:val="0"/>
          <w:marRight w:val="0"/>
          <w:marTop w:val="0"/>
          <w:marBottom w:val="0"/>
          <w:divBdr>
            <w:top w:val="none" w:sz="0" w:space="0" w:color="auto"/>
            <w:left w:val="none" w:sz="0" w:space="0" w:color="auto"/>
            <w:bottom w:val="none" w:sz="0" w:space="0" w:color="auto"/>
            <w:right w:val="none" w:sz="0" w:space="0" w:color="auto"/>
          </w:divBdr>
        </w:div>
        <w:div w:id="1375275629">
          <w:marLeft w:val="0"/>
          <w:marRight w:val="0"/>
          <w:marTop w:val="0"/>
          <w:marBottom w:val="0"/>
          <w:divBdr>
            <w:top w:val="none" w:sz="0" w:space="0" w:color="auto"/>
            <w:left w:val="none" w:sz="0" w:space="0" w:color="auto"/>
            <w:bottom w:val="none" w:sz="0" w:space="0" w:color="auto"/>
            <w:right w:val="none" w:sz="0" w:space="0" w:color="auto"/>
          </w:divBdr>
        </w:div>
        <w:div w:id="1428885351">
          <w:marLeft w:val="0"/>
          <w:marRight w:val="0"/>
          <w:marTop w:val="0"/>
          <w:marBottom w:val="0"/>
          <w:divBdr>
            <w:top w:val="none" w:sz="0" w:space="0" w:color="auto"/>
            <w:left w:val="none" w:sz="0" w:space="0" w:color="auto"/>
            <w:bottom w:val="none" w:sz="0" w:space="0" w:color="auto"/>
            <w:right w:val="none" w:sz="0" w:space="0" w:color="auto"/>
          </w:divBdr>
        </w:div>
      </w:divsChild>
    </w:div>
    <w:div w:id="209418755">
      <w:bodyDiv w:val="1"/>
      <w:marLeft w:val="0"/>
      <w:marRight w:val="0"/>
      <w:marTop w:val="0"/>
      <w:marBottom w:val="0"/>
      <w:divBdr>
        <w:top w:val="none" w:sz="0" w:space="0" w:color="auto"/>
        <w:left w:val="none" w:sz="0" w:space="0" w:color="auto"/>
        <w:bottom w:val="none" w:sz="0" w:space="0" w:color="auto"/>
        <w:right w:val="none" w:sz="0" w:space="0" w:color="auto"/>
      </w:divBdr>
      <w:divsChild>
        <w:div w:id="325398362">
          <w:marLeft w:val="0"/>
          <w:marRight w:val="0"/>
          <w:marTop w:val="0"/>
          <w:marBottom w:val="0"/>
          <w:divBdr>
            <w:top w:val="none" w:sz="0" w:space="0" w:color="auto"/>
            <w:left w:val="none" w:sz="0" w:space="0" w:color="auto"/>
            <w:bottom w:val="none" w:sz="0" w:space="0" w:color="auto"/>
            <w:right w:val="none" w:sz="0" w:space="0" w:color="auto"/>
          </w:divBdr>
        </w:div>
        <w:div w:id="1054500685">
          <w:marLeft w:val="0"/>
          <w:marRight w:val="0"/>
          <w:marTop w:val="0"/>
          <w:marBottom w:val="0"/>
          <w:divBdr>
            <w:top w:val="none" w:sz="0" w:space="0" w:color="auto"/>
            <w:left w:val="none" w:sz="0" w:space="0" w:color="auto"/>
            <w:bottom w:val="none" w:sz="0" w:space="0" w:color="auto"/>
            <w:right w:val="none" w:sz="0" w:space="0" w:color="auto"/>
          </w:divBdr>
          <w:divsChild>
            <w:div w:id="1389257008">
              <w:marLeft w:val="0"/>
              <w:marRight w:val="0"/>
              <w:marTop w:val="0"/>
              <w:marBottom w:val="0"/>
              <w:divBdr>
                <w:top w:val="none" w:sz="0" w:space="0" w:color="auto"/>
                <w:left w:val="none" w:sz="0" w:space="0" w:color="auto"/>
                <w:bottom w:val="none" w:sz="0" w:space="0" w:color="auto"/>
                <w:right w:val="none" w:sz="0" w:space="0" w:color="auto"/>
              </w:divBdr>
              <w:divsChild>
                <w:div w:id="249435161">
                  <w:marLeft w:val="0"/>
                  <w:marRight w:val="0"/>
                  <w:marTop w:val="0"/>
                  <w:marBottom w:val="0"/>
                  <w:divBdr>
                    <w:top w:val="none" w:sz="0" w:space="0" w:color="auto"/>
                    <w:left w:val="none" w:sz="0" w:space="0" w:color="auto"/>
                    <w:bottom w:val="none" w:sz="0" w:space="0" w:color="auto"/>
                    <w:right w:val="none" w:sz="0" w:space="0" w:color="auto"/>
                  </w:divBdr>
                </w:div>
                <w:div w:id="439691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1427675">
          <w:marLeft w:val="0"/>
          <w:marRight w:val="0"/>
          <w:marTop w:val="0"/>
          <w:marBottom w:val="0"/>
          <w:divBdr>
            <w:top w:val="none" w:sz="0" w:space="0" w:color="auto"/>
            <w:left w:val="none" w:sz="0" w:space="0" w:color="auto"/>
            <w:bottom w:val="none" w:sz="0" w:space="0" w:color="auto"/>
            <w:right w:val="none" w:sz="0" w:space="0" w:color="auto"/>
          </w:divBdr>
        </w:div>
        <w:div w:id="1254633040">
          <w:marLeft w:val="0"/>
          <w:marRight w:val="0"/>
          <w:marTop w:val="0"/>
          <w:marBottom w:val="0"/>
          <w:divBdr>
            <w:top w:val="none" w:sz="0" w:space="0" w:color="auto"/>
            <w:left w:val="none" w:sz="0" w:space="0" w:color="auto"/>
            <w:bottom w:val="none" w:sz="0" w:space="0" w:color="auto"/>
            <w:right w:val="none" w:sz="0" w:space="0" w:color="auto"/>
          </w:divBdr>
        </w:div>
      </w:divsChild>
    </w:div>
    <w:div w:id="210699038">
      <w:bodyDiv w:val="1"/>
      <w:marLeft w:val="0"/>
      <w:marRight w:val="0"/>
      <w:marTop w:val="0"/>
      <w:marBottom w:val="0"/>
      <w:divBdr>
        <w:top w:val="none" w:sz="0" w:space="0" w:color="auto"/>
        <w:left w:val="none" w:sz="0" w:space="0" w:color="auto"/>
        <w:bottom w:val="none" w:sz="0" w:space="0" w:color="auto"/>
        <w:right w:val="none" w:sz="0" w:space="0" w:color="auto"/>
      </w:divBdr>
      <w:divsChild>
        <w:div w:id="712383024">
          <w:marLeft w:val="0"/>
          <w:marRight w:val="0"/>
          <w:marTop w:val="0"/>
          <w:marBottom w:val="0"/>
          <w:divBdr>
            <w:top w:val="none" w:sz="0" w:space="0" w:color="auto"/>
            <w:left w:val="none" w:sz="0" w:space="0" w:color="auto"/>
            <w:bottom w:val="none" w:sz="0" w:space="0" w:color="auto"/>
            <w:right w:val="none" w:sz="0" w:space="0" w:color="auto"/>
          </w:divBdr>
        </w:div>
        <w:div w:id="1267158169">
          <w:marLeft w:val="0"/>
          <w:marRight w:val="0"/>
          <w:marTop w:val="0"/>
          <w:marBottom w:val="0"/>
          <w:divBdr>
            <w:top w:val="none" w:sz="0" w:space="0" w:color="auto"/>
            <w:left w:val="none" w:sz="0" w:space="0" w:color="auto"/>
            <w:bottom w:val="none" w:sz="0" w:space="0" w:color="auto"/>
            <w:right w:val="none" w:sz="0" w:space="0" w:color="auto"/>
          </w:divBdr>
        </w:div>
        <w:div w:id="1438283385">
          <w:marLeft w:val="0"/>
          <w:marRight w:val="0"/>
          <w:marTop w:val="0"/>
          <w:marBottom w:val="0"/>
          <w:divBdr>
            <w:top w:val="none" w:sz="0" w:space="0" w:color="auto"/>
            <w:left w:val="none" w:sz="0" w:space="0" w:color="auto"/>
            <w:bottom w:val="none" w:sz="0" w:space="0" w:color="auto"/>
            <w:right w:val="none" w:sz="0" w:space="0" w:color="auto"/>
          </w:divBdr>
        </w:div>
        <w:div w:id="1907177666">
          <w:marLeft w:val="0"/>
          <w:marRight w:val="0"/>
          <w:marTop w:val="0"/>
          <w:marBottom w:val="0"/>
          <w:divBdr>
            <w:top w:val="none" w:sz="0" w:space="0" w:color="auto"/>
            <w:left w:val="none" w:sz="0" w:space="0" w:color="auto"/>
            <w:bottom w:val="none" w:sz="0" w:space="0" w:color="auto"/>
            <w:right w:val="none" w:sz="0" w:space="0" w:color="auto"/>
          </w:divBdr>
        </w:div>
      </w:divsChild>
    </w:div>
    <w:div w:id="212280160">
      <w:bodyDiv w:val="1"/>
      <w:marLeft w:val="0"/>
      <w:marRight w:val="0"/>
      <w:marTop w:val="0"/>
      <w:marBottom w:val="0"/>
      <w:divBdr>
        <w:top w:val="none" w:sz="0" w:space="0" w:color="auto"/>
        <w:left w:val="none" w:sz="0" w:space="0" w:color="auto"/>
        <w:bottom w:val="none" w:sz="0" w:space="0" w:color="auto"/>
        <w:right w:val="none" w:sz="0" w:space="0" w:color="auto"/>
      </w:divBdr>
      <w:divsChild>
        <w:div w:id="394400139">
          <w:marLeft w:val="0"/>
          <w:marRight w:val="0"/>
          <w:marTop w:val="0"/>
          <w:marBottom w:val="0"/>
          <w:divBdr>
            <w:top w:val="none" w:sz="0" w:space="0" w:color="auto"/>
            <w:left w:val="none" w:sz="0" w:space="0" w:color="auto"/>
            <w:bottom w:val="none" w:sz="0" w:space="0" w:color="auto"/>
            <w:right w:val="none" w:sz="0" w:space="0" w:color="auto"/>
          </w:divBdr>
        </w:div>
        <w:div w:id="820922359">
          <w:marLeft w:val="0"/>
          <w:marRight w:val="0"/>
          <w:marTop w:val="0"/>
          <w:marBottom w:val="0"/>
          <w:divBdr>
            <w:top w:val="none" w:sz="0" w:space="0" w:color="auto"/>
            <w:left w:val="none" w:sz="0" w:space="0" w:color="auto"/>
            <w:bottom w:val="none" w:sz="0" w:space="0" w:color="auto"/>
            <w:right w:val="none" w:sz="0" w:space="0" w:color="auto"/>
          </w:divBdr>
        </w:div>
        <w:div w:id="1562014928">
          <w:marLeft w:val="0"/>
          <w:marRight w:val="0"/>
          <w:marTop w:val="0"/>
          <w:marBottom w:val="0"/>
          <w:divBdr>
            <w:top w:val="none" w:sz="0" w:space="0" w:color="auto"/>
            <w:left w:val="none" w:sz="0" w:space="0" w:color="auto"/>
            <w:bottom w:val="none" w:sz="0" w:space="0" w:color="auto"/>
            <w:right w:val="none" w:sz="0" w:space="0" w:color="auto"/>
          </w:divBdr>
        </w:div>
        <w:div w:id="1954362382">
          <w:marLeft w:val="0"/>
          <w:marRight w:val="0"/>
          <w:marTop w:val="0"/>
          <w:marBottom w:val="0"/>
          <w:divBdr>
            <w:top w:val="none" w:sz="0" w:space="0" w:color="auto"/>
            <w:left w:val="none" w:sz="0" w:space="0" w:color="auto"/>
            <w:bottom w:val="none" w:sz="0" w:space="0" w:color="auto"/>
            <w:right w:val="none" w:sz="0" w:space="0" w:color="auto"/>
          </w:divBdr>
        </w:div>
      </w:divsChild>
    </w:div>
    <w:div w:id="212810640">
      <w:bodyDiv w:val="1"/>
      <w:marLeft w:val="0"/>
      <w:marRight w:val="0"/>
      <w:marTop w:val="0"/>
      <w:marBottom w:val="0"/>
      <w:divBdr>
        <w:top w:val="none" w:sz="0" w:space="0" w:color="auto"/>
        <w:left w:val="none" w:sz="0" w:space="0" w:color="auto"/>
        <w:bottom w:val="none" w:sz="0" w:space="0" w:color="auto"/>
        <w:right w:val="none" w:sz="0" w:space="0" w:color="auto"/>
      </w:divBdr>
      <w:divsChild>
        <w:div w:id="554632106">
          <w:marLeft w:val="0"/>
          <w:marRight w:val="0"/>
          <w:marTop w:val="0"/>
          <w:marBottom w:val="0"/>
          <w:divBdr>
            <w:top w:val="none" w:sz="0" w:space="0" w:color="auto"/>
            <w:left w:val="none" w:sz="0" w:space="0" w:color="auto"/>
            <w:bottom w:val="none" w:sz="0" w:space="0" w:color="auto"/>
            <w:right w:val="none" w:sz="0" w:space="0" w:color="auto"/>
          </w:divBdr>
        </w:div>
        <w:div w:id="968633221">
          <w:marLeft w:val="0"/>
          <w:marRight w:val="0"/>
          <w:marTop w:val="0"/>
          <w:marBottom w:val="0"/>
          <w:divBdr>
            <w:top w:val="none" w:sz="0" w:space="0" w:color="auto"/>
            <w:left w:val="none" w:sz="0" w:space="0" w:color="auto"/>
            <w:bottom w:val="none" w:sz="0" w:space="0" w:color="auto"/>
            <w:right w:val="none" w:sz="0" w:space="0" w:color="auto"/>
          </w:divBdr>
        </w:div>
        <w:div w:id="1309557719">
          <w:marLeft w:val="0"/>
          <w:marRight w:val="0"/>
          <w:marTop w:val="0"/>
          <w:marBottom w:val="0"/>
          <w:divBdr>
            <w:top w:val="none" w:sz="0" w:space="0" w:color="auto"/>
            <w:left w:val="none" w:sz="0" w:space="0" w:color="auto"/>
            <w:bottom w:val="none" w:sz="0" w:space="0" w:color="auto"/>
            <w:right w:val="none" w:sz="0" w:space="0" w:color="auto"/>
          </w:divBdr>
        </w:div>
        <w:div w:id="1326393355">
          <w:marLeft w:val="0"/>
          <w:marRight w:val="0"/>
          <w:marTop w:val="0"/>
          <w:marBottom w:val="0"/>
          <w:divBdr>
            <w:top w:val="none" w:sz="0" w:space="0" w:color="auto"/>
            <w:left w:val="none" w:sz="0" w:space="0" w:color="auto"/>
            <w:bottom w:val="none" w:sz="0" w:space="0" w:color="auto"/>
            <w:right w:val="none" w:sz="0" w:space="0" w:color="auto"/>
          </w:divBdr>
        </w:div>
      </w:divsChild>
    </w:div>
    <w:div w:id="215162631">
      <w:bodyDiv w:val="1"/>
      <w:marLeft w:val="0"/>
      <w:marRight w:val="0"/>
      <w:marTop w:val="0"/>
      <w:marBottom w:val="0"/>
      <w:divBdr>
        <w:top w:val="none" w:sz="0" w:space="0" w:color="auto"/>
        <w:left w:val="none" w:sz="0" w:space="0" w:color="auto"/>
        <w:bottom w:val="none" w:sz="0" w:space="0" w:color="auto"/>
        <w:right w:val="none" w:sz="0" w:space="0" w:color="auto"/>
      </w:divBdr>
      <w:divsChild>
        <w:div w:id="1149904512">
          <w:marLeft w:val="0"/>
          <w:marRight w:val="0"/>
          <w:marTop w:val="0"/>
          <w:marBottom w:val="0"/>
          <w:divBdr>
            <w:top w:val="none" w:sz="0" w:space="0" w:color="auto"/>
            <w:left w:val="none" w:sz="0" w:space="0" w:color="auto"/>
            <w:bottom w:val="none" w:sz="0" w:space="0" w:color="auto"/>
            <w:right w:val="none" w:sz="0" w:space="0" w:color="auto"/>
          </w:divBdr>
        </w:div>
        <w:div w:id="1247687347">
          <w:marLeft w:val="0"/>
          <w:marRight w:val="0"/>
          <w:marTop w:val="0"/>
          <w:marBottom w:val="0"/>
          <w:divBdr>
            <w:top w:val="none" w:sz="0" w:space="0" w:color="auto"/>
            <w:left w:val="none" w:sz="0" w:space="0" w:color="auto"/>
            <w:bottom w:val="none" w:sz="0" w:space="0" w:color="auto"/>
            <w:right w:val="none" w:sz="0" w:space="0" w:color="auto"/>
          </w:divBdr>
        </w:div>
        <w:div w:id="1265773286">
          <w:marLeft w:val="0"/>
          <w:marRight w:val="0"/>
          <w:marTop w:val="0"/>
          <w:marBottom w:val="0"/>
          <w:divBdr>
            <w:top w:val="none" w:sz="0" w:space="0" w:color="auto"/>
            <w:left w:val="none" w:sz="0" w:space="0" w:color="auto"/>
            <w:bottom w:val="none" w:sz="0" w:space="0" w:color="auto"/>
            <w:right w:val="none" w:sz="0" w:space="0" w:color="auto"/>
          </w:divBdr>
        </w:div>
        <w:div w:id="2135757883">
          <w:marLeft w:val="0"/>
          <w:marRight w:val="0"/>
          <w:marTop w:val="0"/>
          <w:marBottom w:val="0"/>
          <w:divBdr>
            <w:top w:val="none" w:sz="0" w:space="0" w:color="auto"/>
            <w:left w:val="none" w:sz="0" w:space="0" w:color="auto"/>
            <w:bottom w:val="none" w:sz="0" w:space="0" w:color="auto"/>
            <w:right w:val="none" w:sz="0" w:space="0" w:color="auto"/>
          </w:divBdr>
        </w:div>
      </w:divsChild>
    </w:div>
    <w:div w:id="217713296">
      <w:bodyDiv w:val="1"/>
      <w:marLeft w:val="0"/>
      <w:marRight w:val="0"/>
      <w:marTop w:val="0"/>
      <w:marBottom w:val="0"/>
      <w:divBdr>
        <w:top w:val="none" w:sz="0" w:space="0" w:color="auto"/>
        <w:left w:val="none" w:sz="0" w:space="0" w:color="auto"/>
        <w:bottom w:val="none" w:sz="0" w:space="0" w:color="auto"/>
        <w:right w:val="none" w:sz="0" w:space="0" w:color="auto"/>
      </w:divBdr>
      <w:divsChild>
        <w:div w:id="450320691">
          <w:marLeft w:val="0"/>
          <w:marRight w:val="0"/>
          <w:marTop w:val="0"/>
          <w:marBottom w:val="0"/>
          <w:divBdr>
            <w:top w:val="none" w:sz="0" w:space="0" w:color="auto"/>
            <w:left w:val="none" w:sz="0" w:space="0" w:color="auto"/>
            <w:bottom w:val="none" w:sz="0" w:space="0" w:color="auto"/>
            <w:right w:val="none" w:sz="0" w:space="0" w:color="auto"/>
          </w:divBdr>
        </w:div>
        <w:div w:id="838158471">
          <w:marLeft w:val="0"/>
          <w:marRight w:val="0"/>
          <w:marTop w:val="0"/>
          <w:marBottom w:val="0"/>
          <w:divBdr>
            <w:top w:val="none" w:sz="0" w:space="0" w:color="auto"/>
            <w:left w:val="none" w:sz="0" w:space="0" w:color="auto"/>
            <w:bottom w:val="none" w:sz="0" w:space="0" w:color="auto"/>
            <w:right w:val="none" w:sz="0" w:space="0" w:color="auto"/>
          </w:divBdr>
        </w:div>
        <w:div w:id="1860583502">
          <w:marLeft w:val="0"/>
          <w:marRight w:val="0"/>
          <w:marTop w:val="0"/>
          <w:marBottom w:val="0"/>
          <w:divBdr>
            <w:top w:val="none" w:sz="0" w:space="0" w:color="auto"/>
            <w:left w:val="none" w:sz="0" w:space="0" w:color="auto"/>
            <w:bottom w:val="none" w:sz="0" w:space="0" w:color="auto"/>
            <w:right w:val="none" w:sz="0" w:space="0" w:color="auto"/>
          </w:divBdr>
        </w:div>
        <w:div w:id="2014138884">
          <w:marLeft w:val="0"/>
          <w:marRight w:val="0"/>
          <w:marTop w:val="0"/>
          <w:marBottom w:val="0"/>
          <w:divBdr>
            <w:top w:val="none" w:sz="0" w:space="0" w:color="auto"/>
            <w:left w:val="none" w:sz="0" w:space="0" w:color="auto"/>
            <w:bottom w:val="none" w:sz="0" w:space="0" w:color="auto"/>
            <w:right w:val="none" w:sz="0" w:space="0" w:color="auto"/>
          </w:divBdr>
        </w:div>
      </w:divsChild>
    </w:div>
    <w:div w:id="217786684">
      <w:bodyDiv w:val="1"/>
      <w:marLeft w:val="0"/>
      <w:marRight w:val="0"/>
      <w:marTop w:val="0"/>
      <w:marBottom w:val="0"/>
      <w:divBdr>
        <w:top w:val="none" w:sz="0" w:space="0" w:color="auto"/>
        <w:left w:val="none" w:sz="0" w:space="0" w:color="auto"/>
        <w:bottom w:val="none" w:sz="0" w:space="0" w:color="auto"/>
        <w:right w:val="none" w:sz="0" w:space="0" w:color="auto"/>
      </w:divBdr>
      <w:divsChild>
        <w:div w:id="387920281">
          <w:marLeft w:val="0"/>
          <w:marRight w:val="0"/>
          <w:marTop w:val="0"/>
          <w:marBottom w:val="0"/>
          <w:divBdr>
            <w:top w:val="none" w:sz="0" w:space="0" w:color="auto"/>
            <w:left w:val="none" w:sz="0" w:space="0" w:color="auto"/>
            <w:bottom w:val="none" w:sz="0" w:space="0" w:color="auto"/>
            <w:right w:val="none" w:sz="0" w:space="0" w:color="auto"/>
          </w:divBdr>
        </w:div>
        <w:div w:id="1382286318">
          <w:marLeft w:val="0"/>
          <w:marRight w:val="0"/>
          <w:marTop w:val="0"/>
          <w:marBottom w:val="0"/>
          <w:divBdr>
            <w:top w:val="none" w:sz="0" w:space="0" w:color="auto"/>
            <w:left w:val="none" w:sz="0" w:space="0" w:color="auto"/>
            <w:bottom w:val="none" w:sz="0" w:space="0" w:color="auto"/>
            <w:right w:val="none" w:sz="0" w:space="0" w:color="auto"/>
          </w:divBdr>
        </w:div>
        <w:div w:id="978612581">
          <w:marLeft w:val="0"/>
          <w:marRight w:val="0"/>
          <w:marTop w:val="0"/>
          <w:marBottom w:val="0"/>
          <w:divBdr>
            <w:top w:val="none" w:sz="0" w:space="0" w:color="auto"/>
            <w:left w:val="none" w:sz="0" w:space="0" w:color="auto"/>
            <w:bottom w:val="none" w:sz="0" w:space="0" w:color="auto"/>
            <w:right w:val="none" w:sz="0" w:space="0" w:color="auto"/>
          </w:divBdr>
        </w:div>
        <w:div w:id="392461731">
          <w:marLeft w:val="0"/>
          <w:marRight w:val="0"/>
          <w:marTop w:val="0"/>
          <w:marBottom w:val="0"/>
          <w:divBdr>
            <w:top w:val="none" w:sz="0" w:space="0" w:color="auto"/>
            <w:left w:val="none" w:sz="0" w:space="0" w:color="auto"/>
            <w:bottom w:val="none" w:sz="0" w:space="0" w:color="auto"/>
            <w:right w:val="none" w:sz="0" w:space="0" w:color="auto"/>
          </w:divBdr>
        </w:div>
      </w:divsChild>
    </w:div>
    <w:div w:id="218440919">
      <w:bodyDiv w:val="1"/>
      <w:marLeft w:val="0"/>
      <w:marRight w:val="0"/>
      <w:marTop w:val="0"/>
      <w:marBottom w:val="0"/>
      <w:divBdr>
        <w:top w:val="none" w:sz="0" w:space="0" w:color="auto"/>
        <w:left w:val="none" w:sz="0" w:space="0" w:color="auto"/>
        <w:bottom w:val="none" w:sz="0" w:space="0" w:color="auto"/>
        <w:right w:val="none" w:sz="0" w:space="0" w:color="auto"/>
      </w:divBdr>
      <w:divsChild>
        <w:div w:id="213010130">
          <w:marLeft w:val="0"/>
          <w:marRight w:val="0"/>
          <w:marTop w:val="0"/>
          <w:marBottom w:val="0"/>
          <w:divBdr>
            <w:top w:val="none" w:sz="0" w:space="0" w:color="auto"/>
            <w:left w:val="none" w:sz="0" w:space="0" w:color="auto"/>
            <w:bottom w:val="none" w:sz="0" w:space="0" w:color="auto"/>
            <w:right w:val="none" w:sz="0" w:space="0" w:color="auto"/>
          </w:divBdr>
        </w:div>
        <w:div w:id="958923174">
          <w:marLeft w:val="0"/>
          <w:marRight w:val="0"/>
          <w:marTop w:val="0"/>
          <w:marBottom w:val="0"/>
          <w:divBdr>
            <w:top w:val="none" w:sz="0" w:space="0" w:color="auto"/>
            <w:left w:val="none" w:sz="0" w:space="0" w:color="auto"/>
            <w:bottom w:val="none" w:sz="0" w:space="0" w:color="auto"/>
            <w:right w:val="none" w:sz="0" w:space="0" w:color="auto"/>
          </w:divBdr>
        </w:div>
        <w:div w:id="1030642857">
          <w:marLeft w:val="0"/>
          <w:marRight w:val="0"/>
          <w:marTop w:val="0"/>
          <w:marBottom w:val="0"/>
          <w:divBdr>
            <w:top w:val="none" w:sz="0" w:space="0" w:color="auto"/>
            <w:left w:val="none" w:sz="0" w:space="0" w:color="auto"/>
            <w:bottom w:val="none" w:sz="0" w:space="0" w:color="auto"/>
            <w:right w:val="none" w:sz="0" w:space="0" w:color="auto"/>
          </w:divBdr>
        </w:div>
        <w:div w:id="1281496615">
          <w:marLeft w:val="0"/>
          <w:marRight w:val="0"/>
          <w:marTop w:val="0"/>
          <w:marBottom w:val="0"/>
          <w:divBdr>
            <w:top w:val="none" w:sz="0" w:space="0" w:color="auto"/>
            <w:left w:val="none" w:sz="0" w:space="0" w:color="auto"/>
            <w:bottom w:val="none" w:sz="0" w:space="0" w:color="auto"/>
            <w:right w:val="none" w:sz="0" w:space="0" w:color="auto"/>
          </w:divBdr>
        </w:div>
      </w:divsChild>
    </w:div>
    <w:div w:id="220673473">
      <w:bodyDiv w:val="1"/>
      <w:marLeft w:val="0"/>
      <w:marRight w:val="0"/>
      <w:marTop w:val="0"/>
      <w:marBottom w:val="0"/>
      <w:divBdr>
        <w:top w:val="none" w:sz="0" w:space="0" w:color="auto"/>
        <w:left w:val="none" w:sz="0" w:space="0" w:color="auto"/>
        <w:bottom w:val="none" w:sz="0" w:space="0" w:color="auto"/>
        <w:right w:val="none" w:sz="0" w:space="0" w:color="auto"/>
      </w:divBdr>
    </w:div>
    <w:div w:id="224878580">
      <w:bodyDiv w:val="1"/>
      <w:marLeft w:val="0"/>
      <w:marRight w:val="0"/>
      <w:marTop w:val="0"/>
      <w:marBottom w:val="0"/>
      <w:divBdr>
        <w:top w:val="none" w:sz="0" w:space="0" w:color="auto"/>
        <w:left w:val="none" w:sz="0" w:space="0" w:color="auto"/>
        <w:bottom w:val="none" w:sz="0" w:space="0" w:color="auto"/>
        <w:right w:val="none" w:sz="0" w:space="0" w:color="auto"/>
      </w:divBdr>
      <w:divsChild>
        <w:div w:id="466359586">
          <w:marLeft w:val="0"/>
          <w:marRight w:val="0"/>
          <w:marTop w:val="0"/>
          <w:marBottom w:val="0"/>
          <w:divBdr>
            <w:top w:val="none" w:sz="0" w:space="0" w:color="auto"/>
            <w:left w:val="none" w:sz="0" w:space="0" w:color="auto"/>
            <w:bottom w:val="none" w:sz="0" w:space="0" w:color="auto"/>
            <w:right w:val="none" w:sz="0" w:space="0" w:color="auto"/>
          </w:divBdr>
        </w:div>
        <w:div w:id="682977131">
          <w:marLeft w:val="0"/>
          <w:marRight w:val="0"/>
          <w:marTop w:val="0"/>
          <w:marBottom w:val="0"/>
          <w:divBdr>
            <w:top w:val="none" w:sz="0" w:space="0" w:color="auto"/>
            <w:left w:val="none" w:sz="0" w:space="0" w:color="auto"/>
            <w:bottom w:val="none" w:sz="0" w:space="0" w:color="auto"/>
            <w:right w:val="none" w:sz="0" w:space="0" w:color="auto"/>
          </w:divBdr>
        </w:div>
        <w:div w:id="1413309441">
          <w:marLeft w:val="0"/>
          <w:marRight w:val="0"/>
          <w:marTop w:val="0"/>
          <w:marBottom w:val="0"/>
          <w:divBdr>
            <w:top w:val="none" w:sz="0" w:space="0" w:color="auto"/>
            <w:left w:val="none" w:sz="0" w:space="0" w:color="auto"/>
            <w:bottom w:val="none" w:sz="0" w:space="0" w:color="auto"/>
            <w:right w:val="none" w:sz="0" w:space="0" w:color="auto"/>
          </w:divBdr>
        </w:div>
        <w:div w:id="1414427875">
          <w:marLeft w:val="0"/>
          <w:marRight w:val="0"/>
          <w:marTop w:val="0"/>
          <w:marBottom w:val="0"/>
          <w:divBdr>
            <w:top w:val="none" w:sz="0" w:space="0" w:color="auto"/>
            <w:left w:val="none" w:sz="0" w:space="0" w:color="auto"/>
            <w:bottom w:val="none" w:sz="0" w:space="0" w:color="auto"/>
            <w:right w:val="none" w:sz="0" w:space="0" w:color="auto"/>
          </w:divBdr>
        </w:div>
      </w:divsChild>
    </w:div>
    <w:div w:id="228349930">
      <w:bodyDiv w:val="1"/>
      <w:marLeft w:val="0"/>
      <w:marRight w:val="0"/>
      <w:marTop w:val="0"/>
      <w:marBottom w:val="0"/>
      <w:divBdr>
        <w:top w:val="none" w:sz="0" w:space="0" w:color="auto"/>
        <w:left w:val="none" w:sz="0" w:space="0" w:color="auto"/>
        <w:bottom w:val="none" w:sz="0" w:space="0" w:color="auto"/>
        <w:right w:val="none" w:sz="0" w:space="0" w:color="auto"/>
      </w:divBdr>
      <w:divsChild>
        <w:div w:id="1063135481">
          <w:marLeft w:val="0"/>
          <w:marRight w:val="0"/>
          <w:marTop w:val="0"/>
          <w:marBottom w:val="0"/>
          <w:divBdr>
            <w:top w:val="none" w:sz="0" w:space="0" w:color="auto"/>
            <w:left w:val="none" w:sz="0" w:space="0" w:color="auto"/>
            <w:bottom w:val="none" w:sz="0" w:space="0" w:color="auto"/>
            <w:right w:val="none" w:sz="0" w:space="0" w:color="auto"/>
          </w:divBdr>
        </w:div>
        <w:div w:id="1542159622">
          <w:marLeft w:val="0"/>
          <w:marRight w:val="0"/>
          <w:marTop w:val="0"/>
          <w:marBottom w:val="0"/>
          <w:divBdr>
            <w:top w:val="none" w:sz="0" w:space="0" w:color="auto"/>
            <w:left w:val="none" w:sz="0" w:space="0" w:color="auto"/>
            <w:bottom w:val="none" w:sz="0" w:space="0" w:color="auto"/>
            <w:right w:val="none" w:sz="0" w:space="0" w:color="auto"/>
          </w:divBdr>
        </w:div>
        <w:div w:id="578253242">
          <w:marLeft w:val="0"/>
          <w:marRight w:val="0"/>
          <w:marTop w:val="0"/>
          <w:marBottom w:val="0"/>
          <w:divBdr>
            <w:top w:val="none" w:sz="0" w:space="0" w:color="auto"/>
            <w:left w:val="none" w:sz="0" w:space="0" w:color="auto"/>
            <w:bottom w:val="none" w:sz="0" w:space="0" w:color="auto"/>
            <w:right w:val="none" w:sz="0" w:space="0" w:color="auto"/>
          </w:divBdr>
        </w:div>
        <w:div w:id="1780294815">
          <w:marLeft w:val="0"/>
          <w:marRight w:val="0"/>
          <w:marTop w:val="0"/>
          <w:marBottom w:val="0"/>
          <w:divBdr>
            <w:top w:val="none" w:sz="0" w:space="0" w:color="auto"/>
            <w:left w:val="none" w:sz="0" w:space="0" w:color="auto"/>
            <w:bottom w:val="none" w:sz="0" w:space="0" w:color="auto"/>
            <w:right w:val="none" w:sz="0" w:space="0" w:color="auto"/>
          </w:divBdr>
        </w:div>
      </w:divsChild>
    </w:div>
    <w:div w:id="229389695">
      <w:bodyDiv w:val="1"/>
      <w:marLeft w:val="0"/>
      <w:marRight w:val="0"/>
      <w:marTop w:val="0"/>
      <w:marBottom w:val="0"/>
      <w:divBdr>
        <w:top w:val="none" w:sz="0" w:space="0" w:color="auto"/>
        <w:left w:val="none" w:sz="0" w:space="0" w:color="auto"/>
        <w:bottom w:val="none" w:sz="0" w:space="0" w:color="auto"/>
        <w:right w:val="none" w:sz="0" w:space="0" w:color="auto"/>
      </w:divBdr>
      <w:divsChild>
        <w:div w:id="1335886479">
          <w:marLeft w:val="0"/>
          <w:marRight w:val="0"/>
          <w:marTop w:val="0"/>
          <w:marBottom w:val="0"/>
          <w:divBdr>
            <w:top w:val="none" w:sz="0" w:space="0" w:color="auto"/>
            <w:left w:val="none" w:sz="0" w:space="0" w:color="auto"/>
            <w:bottom w:val="none" w:sz="0" w:space="0" w:color="auto"/>
            <w:right w:val="none" w:sz="0" w:space="0" w:color="auto"/>
          </w:divBdr>
        </w:div>
        <w:div w:id="1579902093">
          <w:marLeft w:val="0"/>
          <w:marRight w:val="0"/>
          <w:marTop w:val="0"/>
          <w:marBottom w:val="0"/>
          <w:divBdr>
            <w:top w:val="none" w:sz="0" w:space="0" w:color="auto"/>
            <w:left w:val="none" w:sz="0" w:space="0" w:color="auto"/>
            <w:bottom w:val="none" w:sz="0" w:space="0" w:color="auto"/>
            <w:right w:val="none" w:sz="0" w:space="0" w:color="auto"/>
          </w:divBdr>
        </w:div>
        <w:div w:id="1479372212">
          <w:marLeft w:val="0"/>
          <w:marRight w:val="0"/>
          <w:marTop w:val="0"/>
          <w:marBottom w:val="0"/>
          <w:divBdr>
            <w:top w:val="none" w:sz="0" w:space="0" w:color="auto"/>
            <w:left w:val="none" w:sz="0" w:space="0" w:color="auto"/>
            <w:bottom w:val="none" w:sz="0" w:space="0" w:color="auto"/>
            <w:right w:val="none" w:sz="0" w:space="0" w:color="auto"/>
          </w:divBdr>
        </w:div>
        <w:div w:id="1064335572">
          <w:marLeft w:val="0"/>
          <w:marRight w:val="0"/>
          <w:marTop w:val="0"/>
          <w:marBottom w:val="0"/>
          <w:divBdr>
            <w:top w:val="none" w:sz="0" w:space="0" w:color="auto"/>
            <w:left w:val="none" w:sz="0" w:space="0" w:color="auto"/>
            <w:bottom w:val="none" w:sz="0" w:space="0" w:color="auto"/>
            <w:right w:val="none" w:sz="0" w:space="0" w:color="auto"/>
          </w:divBdr>
        </w:div>
      </w:divsChild>
    </w:div>
    <w:div w:id="229729947">
      <w:bodyDiv w:val="1"/>
      <w:marLeft w:val="0"/>
      <w:marRight w:val="0"/>
      <w:marTop w:val="0"/>
      <w:marBottom w:val="0"/>
      <w:divBdr>
        <w:top w:val="none" w:sz="0" w:space="0" w:color="auto"/>
        <w:left w:val="none" w:sz="0" w:space="0" w:color="auto"/>
        <w:bottom w:val="none" w:sz="0" w:space="0" w:color="auto"/>
        <w:right w:val="none" w:sz="0" w:space="0" w:color="auto"/>
      </w:divBdr>
      <w:divsChild>
        <w:div w:id="1206333950">
          <w:marLeft w:val="0"/>
          <w:marRight w:val="0"/>
          <w:marTop w:val="0"/>
          <w:marBottom w:val="0"/>
          <w:divBdr>
            <w:top w:val="none" w:sz="0" w:space="0" w:color="auto"/>
            <w:left w:val="none" w:sz="0" w:space="0" w:color="auto"/>
            <w:bottom w:val="none" w:sz="0" w:space="0" w:color="auto"/>
            <w:right w:val="none" w:sz="0" w:space="0" w:color="auto"/>
          </w:divBdr>
        </w:div>
        <w:div w:id="937644017">
          <w:marLeft w:val="0"/>
          <w:marRight w:val="0"/>
          <w:marTop w:val="0"/>
          <w:marBottom w:val="0"/>
          <w:divBdr>
            <w:top w:val="none" w:sz="0" w:space="0" w:color="auto"/>
            <w:left w:val="none" w:sz="0" w:space="0" w:color="auto"/>
            <w:bottom w:val="none" w:sz="0" w:space="0" w:color="auto"/>
            <w:right w:val="none" w:sz="0" w:space="0" w:color="auto"/>
          </w:divBdr>
        </w:div>
        <w:div w:id="974021835">
          <w:marLeft w:val="0"/>
          <w:marRight w:val="0"/>
          <w:marTop w:val="0"/>
          <w:marBottom w:val="0"/>
          <w:divBdr>
            <w:top w:val="none" w:sz="0" w:space="0" w:color="auto"/>
            <w:left w:val="none" w:sz="0" w:space="0" w:color="auto"/>
            <w:bottom w:val="none" w:sz="0" w:space="0" w:color="auto"/>
            <w:right w:val="none" w:sz="0" w:space="0" w:color="auto"/>
          </w:divBdr>
        </w:div>
        <w:div w:id="673610651">
          <w:marLeft w:val="0"/>
          <w:marRight w:val="0"/>
          <w:marTop w:val="0"/>
          <w:marBottom w:val="0"/>
          <w:divBdr>
            <w:top w:val="none" w:sz="0" w:space="0" w:color="auto"/>
            <w:left w:val="none" w:sz="0" w:space="0" w:color="auto"/>
            <w:bottom w:val="none" w:sz="0" w:space="0" w:color="auto"/>
            <w:right w:val="none" w:sz="0" w:space="0" w:color="auto"/>
          </w:divBdr>
        </w:div>
      </w:divsChild>
    </w:div>
    <w:div w:id="230116110">
      <w:bodyDiv w:val="1"/>
      <w:marLeft w:val="0"/>
      <w:marRight w:val="0"/>
      <w:marTop w:val="0"/>
      <w:marBottom w:val="0"/>
      <w:divBdr>
        <w:top w:val="none" w:sz="0" w:space="0" w:color="auto"/>
        <w:left w:val="none" w:sz="0" w:space="0" w:color="auto"/>
        <w:bottom w:val="none" w:sz="0" w:space="0" w:color="auto"/>
        <w:right w:val="none" w:sz="0" w:space="0" w:color="auto"/>
      </w:divBdr>
      <w:divsChild>
        <w:div w:id="91361193">
          <w:marLeft w:val="0"/>
          <w:marRight w:val="0"/>
          <w:marTop w:val="0"/>
          <w:marBottom w:val="0"/>
          <w:divBdr>
            <w:top w:val="none" w:sz="0" w:space="0" w:color="auto"/>
            <w:left w:val="none" w:sz="0" w:space="0" w:color="auto"/>
            <w:bottom w:val="none" w:sz="0" w:space="0" w:color="auto"/>
            <w:right w:val="none" w:sz="0" w:space="0" w:color="auto"/>
          </w:divBdr>
        </w:div>
        <w:div w:id="523204636">
          <w:marLeft w:val="0"/>
          <w:marRight w:val="0"/>
          <w:marTop w:val="0"/>
          <w:marBottom w:val="0"/>
          <w:divBdr>
            <w:top w:val="none" w:sz="0" w:space="0" w:color="auto"/>
            <w:left w:val="none" w:sz="0" w:space="0" w:color="auto"/>
            <w:bottom w:val="none" w:sz="0" w:space="0" w:color="auto"/>
            <w:right w:val="none" w:sz="0" w:space="0" w:color="auto"/>
          </w:divBdr>
        </w:div>
        <w:div w:id="589628383">
          <w:marLeft w:val="0"/>
          <w:marRight w:val="0"/>
          <w:marTop w:val="0"/>
          <w:marBottom w:val="0"/>
          <w:divBdr>
            <w:top w:val="none" w:sz="0" w:space="0" w:color="auto"/>
            <w:left w:val="none" w:sz="0" w:space="0" w:color="auto"/>
            <w:bottom w:val="none" w:sz="0" w:space="0" w:color="auto"/>
            <w:right w:val="none" w:sz="0" w:space="0" w:color="auto"/>
          </w:divBdr>
        </w:div>
        <w:div w:id="1927877320">
          <w:marLeft w:val="0"/>
          <w:marRight w:val="0"/>
          <w:marTop w:val="0"/>
          <w:marBottom w:val="0"/>
          <w:divBdr>
            <w:top w:val="none" w:sz="0" w:space="0" w:color="auto"/>
            <w:left w:val="none" w:sz="0" w:space="0" w:color="auto"/>
            <w:bottom w:val="none" w:sz="0" w:space="0" w:color="auto"/>
            <w:right w:val="none" w:sz="0" w:space="0" w:color="auto"/>
          </w:divBdr>
        </w:div>
      </w:divsChild>
    </w:div>
    <w:div w:id="230166851">
      <w:bodyDiv w:val="1"/>
      <w:marLeft w:val="0"/>
      <w:marRight w:val="0"/>
      <w:marTop w:val="0"/>
      <w:marBottom w:val="0"/>
      <w:divBdr>
        <w:top w:val="none" w:sz="0" w:space="0" w:color="auto"/>
        <w:left w:val="none" w:sz="0" w:space="0" w:color="auto"/>
        <w:bottom w:val="none" w:sz="0" w:space="0" w:color="auto"/>
        <w:right w:val="none" w:sz="0" w:space="0" w:color="auto"/>
      </w:divBdr>
      <w:divsChild>
        <w:div w:id="1504780129">
          <w:marLeft w:val="0"/>
          <w:marRight w:val="0"/>
          <w:marTop w:val="0"/>
          <w:marBottom w:val="0"/>
          <w:divBdr>
            <w:top w:val="none" w:sz="0" w:space="0" w:color="auto"/>
            <w:left w:val="none" w:sz="0" w:space="0" w:color="auto"/>
            <w:bottom w:val="none" w:sz="0" w:space="0" w:color="auto"/>
            <w:right w:val="none" w:sz="0" w:space="0" w:color="auto"/>
          </w:divBdr>
        </w:div>
        <w:div w:id="1097562688">
          <w:marLeft w:val="0"/>
          <w:marRight w:val="0"/>
          <w:marTop w:val="0"/>
          <w:marBottom w:val="0"/>
          <w:divBdr>
            <w:top w:val="none" w:sz="0" w:space="0" w:color="auto"/>
            <w:left w:val="none" w:sz="0" w:space="0" w:color="auto"/>
            <w:bottom w:val="none" w:sz="0" w:space="0" w:color="auto"/>
            <w:right w:val="none" w:sz="0" w:space="0" w:color="auto"/>
          </w:divBdr>
        </w:div>
        <w:div w:id="2012681541">
          <w:marLeft w:val="0"/>
          <w:marRight w:val="0"/>
          <w:marTop w:val="0"/>
          <w:marBottom w:val="0"/>
          <w:divBdr>
            <w:top w:val="none" w:sz="0" w:space="0" w:color="auto"/>
            <w:left w:val="none" w:sz="0" w:space="0" w:color="auto"/>
            <w:bottom w:val="none" w:sz="0" w:space="0" w:color="auto"/>
            <w:right w:val="none" w:sz="0" w:space="0" w:color="auto"/>
          </w:divBdr>
        </w:div>
        <w:div w:id="1620721886">
          <w:marLeft w:val="0"/>
          <w:marRight w:val="0"/>
          <w:marTop w:val="0"/>
          <w:marBottom w:val="0"/>
          <w:divBdr>
            <w:top w:val="none" w:sz="0" w:space="0" w:color="auto"/>
            <w:left w:val="none" w:sz="0" w:space="0" w:color="auto"/>
            <w:bottom w:val="none" w:sz="0" w:space="0" w:color="auto"/>
            <w:right w:val="none" w:sz="0" w:space="0" w:color="auto"/>
          </w:divBdr>
        </w:div>
      </w:divsChild>
    </w:div>
    <w:div w:id="230967461">
      <w:bodyDiv w:val="1"/>
      <w:marLeft w:val="0"/>
      <w:marRight w:val="0"/>
      <w:marTop w:val="0"/>
      <w:marBottom w:val="0"/>
      <w:divBdr>
        <w:top w:val="none" w:sz="0" w:space="0" w:color="auto"/>
        <w:left w:val="none" w:sz="0" w:space="0" w:color="auto"/>
        <w:bottom w:val="none" w:sz="0" w:space="0" w:color="auto"/>
        <w:right w:val="none" w:sz="0" w:space="0" w:color="auto"/>
      </w:divBdr>
      <w:divsChild>
        <w:div w:id="589239719">
          <w:marLeft w:val="0"/>
          <w:marRight w:val="0"/>
          <w:marTop w:val="0"/>
          <w:marBottom w:val="0"/>
          <w:divBdr>
            <w:top w:val="none" w:sz="0" w:space="0" w:color="auto"/>
            <w:left w:val="none" w:sz="0" w:space="0" w:color="auto"/>
            <w:bottom w:val="none" w:sz="0" w:space="0" w:color="auto"/>
            <w:right w:val="none" w:sz="0" w:space="0" w:color="auto"/>
          </w:divBdr>
        </w:div>
        <w:div w:id="1067068850">
          <w:marLeft w:val="0"/>
          <w:marRight w:val="0"/>
          <w:marTop w:val="0"/>
          <w:marBottom w:val="0"/>
          <w:divBdr>
            <w:top w:val="none" w:sz="0" w:space="0" w:color="auto"/>
            <w:left w:val="none" w:sz="0" w:space="0" w:color="auto"/>
            <w:bottom w:val="none" w:sz="0" w:space="0" w:color="auto"/>
            <w:right w:val="none" w:sz="0" w:space="0" w:color="auto"/>
          </w:divBdr>
        </w:div>
        <w:div w:id="1086339326">
          <w:marLeft w:val="0"/>
          <w:marRight w:val="0"/>
          <w:marTop w:val="0"/>
          <w:marBottom w:val="0"/>
          <w:divBdr>
            <w:top w:val="none" w:sz="0" w:space="0" w:color="auto"/>
            <w:left w:val="none" w:sz="0" w:space="0" w:color="auto"/>
            <w:bottom w:val="none" w:sz="0" w:space="0" w:color="auto"/>
            <w:right w:val="none" w:sz="0" w:space="0" w:color="auto"/>
          </w:divBdr>
        </w:div>
        <w:div w:id="1525317281">
          <w:marLeft w:val="0"/>
          <w:marRight w:val="0"/>
          <w:marTop w:val="0"/>
          <w:marBottom w:val="0"/>
          <w:divBdr>
            <w:top w:val="none" w:sz="0" w:space="0" w:color="auto"/>
            <w:left w:val="none" w:sz="0" w:space="0" w:color="auto"/>
            <w:bottom w:val="none" w:sz="0" w:space="0" w:color="auto"/>
            <w:right w:val="none" w:sz="0" w:space="0" w:color="auto"/>
          </w:divBdr>
        </w:div>
      </w:divsChild>
    </w:div>
    <w:div w:id="232473848">
      <w:bodyDiv w:val="1"/>
      <w:marLeft w:val="0"/>
      <w:marRight w:val="0"/>
      <w:marTop w:val="0"/>
      <w:marBottom w:val="0"/>
      <w:divBdr>
        <w:top w:val="none" w:sz="0" w:space="0" w:color="auto"/>
        <w:left w:val="none" w:sz="0" w:space="0" w:color="auto"/>
        <w:bottom w:val="none" w:sz="0" w:space="0" w:color="auto"/>
        <w:right w:val="none" w:sz="0" w:space="0" w:color="auto"/>
      </w:divBdr>
      <w:divsChild>
        <w:div w:id="1334454213">
          <w:marLeft w:val="0"/>
          <w:marRight w:val="0"/>
          <w:marTop w:val="0"/>
          <w:marBottom w:val="0"/>
          <w:divBdr>
            <w:top w:val="none" w:sz="0" w:space="0" w:color="auto"/>
            <w:left w:val="none" w:sz="0" w:space="0" w:color="auto"/>
            <w:bottom w:val="none" w:sz="0" w:space="0" w:color="auto"/>
            <w:right w:val="none" w:sz="0" w:space="0" w:color="auto"/>
          </w:divBdr>
        </w:div>
        <w:div w:id="1835103817">
          <w:marLeft w:val="0"/>
          <w:marRight w:val="0"/>
          <w:marTop w:val="0"/>
          <w:marBottom w:val="0"/>
          <w:divBdr>
            <w:top w:val="none" w:sz="0" w:space="0" w:color="auto"/>
            <w:left w:val="none" w:sz="0" w:space="0" w:color="auto"/>
            <w:bottom w:val="none" w:sz="0" w:space="0" w:color="auto"/>
            <w:right w:val="none" w:sz="0" w:space="0" w:color="auto"/>
          </w:divBdr>
        </w:div>
        <w:div w:id="1091317396">
          <w:marLeft w:val="0"/>
          <w:marRight w:val="0"/>
          <w:marTop w:val="0"/>
          <w:marBottom w:val="0"/>
          <w:divBdr>
            <w:top w:val="none" w:sz="0" w:space="0" w:color="auto"/>
            <w:left w:val="none" w:sz="0" w:space="0" w:color="auto"/>
            <w:bottom w:val="none" w:sz="0" w:space="0" w:color="auto"/>
            <w:right w:val="none" w:sz="0" w:space="0" w:color="auto"/>
          </w:divBdr>
        </w:div>
        <w:div w:id="752554049">
          <w:marLeft w:val="0"/>
          <w:marRight w:val="0"/>
          <w:marTop w:val="0"/>
          <w:marBottom w:val="0"/>
          <w:divBdr>
            <w:top w:val="none" w:sz="0" w:space="0" w:color="auto"/>
            <w:left w:val="none" w:sz="0" w:space="0" w:color="auto"/>
            <w:bottom w:val="none" w:sz="0" w:space="0" w:color="auto"/>
            <w:right w:val="none" w:sz="0" w:space="0" w:color="auto"/>
          </w:divBdr>
        </w:div>
      </w:divsChild>
    </w:div>
    <w:div w:id="233853215">
      <w:bodyDiv w:val="1"/>
      <w:marLeft w:val="0"/>
      <w:marRight w:val="0"/>
      <w:marTop w:val="0"/>
      <w:marBottom w:val="0"/>
      <w:divBdr>
        <w:top w:val="none" w:sz="0" w:space="0" w:color="auto"/>
        <w:left w:val="none" w:sz="0" w:space="0" w:color="auto"/>
        <w:bottom w:val="none" w:sz="0" w:space="0" w:color="auto"/>
        <w:right w:val="none" w:sz="0" w:space="0" w:color="auto"/>
      </w:divBdr>
      <w:divsChild>
        <w:div w:id="577059067">
          <w:marLeft w:val="0"/>
          <w:marRight w:val="0"/>
          <w:marTop w:val="0"/>
          <w:marBottom w:val="0"/>
          <w:divBdr>
            <w:top w:val="none" w:sz="0" w:space="0" w:color="auto"/>
            <w:left w:val="none" w:sz="0" w:space="0" w:color="auto"/>
            <w:bottom w:val="none" w:sz="0" w:space="0" w:color="auto"/>
            <w:right w:val="none" w:sz="0" w:space="0" w:color="auto"/>
          </w:divBdr>
        </w:div>
        <w:div w:id="130639273">
          <w:marLeft w:val="0"/>
          <w:marRight w:val="0"/>
          <w:marTop w:val="0"/>
          <w:marBottom w:val="0"/>
          <w:divBdr>
            <w:top w:val="none" w:sz="0" w:space="0" w:color="auto"/>
            <w:left w:val="none" w:sz="0" w:space="0" w:color="auto"/>
            <w:bottom w:val="none" w:sz="0" w:space="0" w:color="auto"/>
            <w:right w:val="none" w:sz="0" w:space="0" w:color="auto"/>
          </w:divBdr>
        </w:div>
        <w:div w:id="1616716320">
          <w:marLeft w:val="0"/>
          <w:marRight w:val="0"/>
          <w:marTop w:val="0"/>
          <w:marBottom w:val="0"/>
          <w:divBdr>
            <w:top w:val="none" w:sz="0" w:space="0" w:color="auto"/>
            <w:left w:val="none" w:sz="0" w:space="0" w:color="auto"/>
            <w:bottom w:val="none" w:sz="0" w:space="0" w:color="auto"/>
            <w:right w:val="none" w:sz="0" w:space="0" w:color="auto"/>
          </w:divBdr>
        </w:div>
        <w:div w:id="2046638882">
          <w:marLeft w:val="0"/>
          <w:marRight w:val="0"/>
          <w:marTop w:val="0"/>
          <w:marBottom w:val="0"/>
          <w:divBdr>
            <w:top w:val="none" w:sz="0" w:space="0" w:color="auto"/>
            <w:left w:val="none" w:sz="0" w:space="0" w:color="auto"/>
            <w:bottom w:val="none" w:sz="0" w:space="0" w:color="auto"/>
            <w:right w:val="none" w:sz="0" w:space="0" w:color="auto"/>
          </w:divBdr>
        </w:div>
      </w:divsChild>
    </w:div>
    <w:div w:id="234972262">
      <w:bodyDiv w:val="1"/>
      <w:marLeft w:val="0"/>
      <w:marRight w:val="0"/>
      <w:marTop w:val="0"/>
      <w:marBottom w:val="0"/>
      <w:divBdr>
        <w:top w:val="none" w:sz="0" w:space="0" w:color="auto"/>
        <w:left w:val="none" w:sz="0" w:space="0" w:color="auto"/>
        <w:bottom w:val="none" w:sz="0" w:space="0" w:color="auto"/>
        <w:right w:val="none" w:sz="0" w:space="0" w:color="auto"/>
      </w:divBdr>
      <w:divsChild>
        <w:div w:id="37439487">
          <w:marLeft w:val="0"/>
          <w:marRight w:val="0"/>
          <w:marTop w:val="0"/>
          <w:marBottom w:val="0"/>
          <w:divBdr>
            <w:top w:val="none" w:sz="0" w:space="0" w:color="auto"/>
            <w:left w:val="none" w:sz="0" w:space="0" w:color="auto"/>
            <w:bottom w:val="none" w:sz="0" w:space="0" w:color="auto"/>
            <w:right w:val="none" w:sz="0" w:space="0" w:color="auto"/>
          </w:divBdr>
        </w:div>
        <w:div w:id="722799931">
          <w:marLeft w:val="0"/>
          <w:marRight w:val="0"/>
          <w:marTop w:val="0"/>
          <w:marBottom w:val="0"/>
          <w:divBdr>
            <w:top w:val="none" w:sz="0" w:space="0" w:color="auto"/>
            <w:left w:val="none" w:sz="0" w:space="0" w:color="auto"/>
            <w:bottom w:val="none" w:sz="0" w:space="0" w:color="auto"/>
            <w:right w:val="none" w:sz="0" w:space="0" w:color="auto"/>
          </w:divBdr>
        </w:div>
        <w:div w:id="977952834">
          <w:marLeft w:val="0"/>
          <w:marRight w:val="0"/>
          <w:marTop w:val="0"/>
          <w:marBottom w:val="0"/>
          <w:divBdr>
            <w:top w:val="none" w:sz="0" w:space="0" w:color="auto"/>
            <w:left w:val="none" w:sz="0" w:space="0" w:color="auto"/>
            <w:bottom w:val="none" w:sz="0" w:space="0" w:color="auto"/>
            <w:right w:val="none" w:sz="0" w:space="0" w:color="auto"/>
          </w:divBdr>
        </w:div>
        <w:div w:id="2009669826">
          <w:marLeft w:val="0"/>
          <w:marRight w:val="0"/>
          <w:marTop w:val="0"/>
          <w:marBottom w:val="0"/>
          <w:divBdr>
            <w:top w:val="none" w:sz="0" w:space="0" w:color="auto"/>
            <w:left w:val="none" w:sz="0" w:space="0" w:color="auto"/>
            <w:bottom w:val="none" w:sz="0" w:space="0" w:color="auto"/>
            <w:right w:val="none" w:sz="0" w:space="0" w:color="auto"/>
          </w:divBdr>
        </w:div>
      </w:divsChild>
    </w:div>
    <w:div w:id="236521409">
      <w:bodyDiv w:val="1"/>
      <w:marLeft w:val="0"/>
      <w:marRight w:val="0"/>
      <w:marTop w:val="0"/>
      <w:marBottom w:val="0"/>
      <w:divBdr>
        <w:top w:val="none" w:sz="0" w:space="0" w:color="auto"/>
        <w:left w:val="none" w:sz="0" w:space="0" w:color="auto"/>
        <w:bottom w:val="none" w:sz="0" w:space="0" w:color="auto"/>
        <w:right w:val="none" w:sz="0" w:space="0" w:color="auto"/>
      </w:divBdr>
      <w:divsChild>
        <w:div w:id="753010211">
          <w:marLeft w:val="0"/>
          <w:marRight w:val="0"/>
          <w:marTop w:val="0"/>
          <w:marBottom w:val="0"/>
          <w:divBdr>
            <w:top w:val="none" w:sz="0" w:space="0" w:color="auto"/>
            <w:left w:val="none" w:sz="0" w:space="0" w:color="auto"/>
            <w:bottom w:val="none" w:sz="0" w:space="0" w:color="auto"/>
            <w:right w:val="none" w:sz="0" w:space="0" w:color="auto"/>
          </w:divBdr>
        </w:div>
        <w:div w:id="81144015">
          <w:marLeft w:val="0"/>
          <w:marRight w:val="0"/>
          <w:marTop w:val="0"/>
          <w:marBottom w:val="0"/>
          <w:divBdr>
            <w:top w:val="none" w:sz="0" w:space="0" w:color="auto"/>
            <w:left w:val="none" w:sz="0" w:space="0" w:color="auto"/>
            <w:bottom w:val="none" w:sz="0" w:space="0" w:color="auto"/>
            <w:right w:val="none" w:sz="0" w:space="0" w:color="auto"/>
          </w:divBdr>
        </w:div>
        <w:div w:id="1573782159">
          <w:marLeft w:val="0"/>
          <w:marRight w:val="0"/>
          <w:marTop w:val="0"/>
          <w:marBottom w:val="0"/>
          <w:divBdr>
            <w:top w:val="none" w:sz="0" w:space="0" w:color="auto"/>
            <w:left w:val="none" w:sz="0" w:space="0" w:color="auto"/>
            <w:bottom w:val="none" w:sz="0" w:space="0" w:color="auto"/>
            <w:right w:val="none" w:sz="0" w:space="0" w:color="auto"/>
          </w:divBdr>
        </w:div>
        <w:div w:id="1893803695">
          <w:marLeft w:val="0"/>
          <w:marRight w:val="0"/>
          <w:marTop w:val="0"/>
          <w:marBottom w:val="0"/>
          <w:divBdr>
            <w:top w:val="none" w:sz="0" w:space="0" w:color="auto"/>
            <w:left w:val="none" w:sz="0" w:space="0" w:color="auto"/>
            <w:bottom w:val="none" w:sz="0" w:space="0" w:color="auto"/>
            <w:right w:val="none" w:sz="0" w:space="0" w:color="auto"/>
          </w:divBdr>
        </w:div>
      </w:divsChild>
    </w:div>
    <w:div w:id="237906795">
      <w:bodyDiv w:val="1"/>
      <w:marLeft w:val="0"/>
      <w:marRight w:val="0"/>
      <w:marTop w:val="0"/>
      <w:marBottom w:val="0"/>
      <w:divBdr>
        <w:top w:val="none" w:sz="0" w:space="0" w:color="auto"/>
        <w:left w:val="none" w:sz="0" w:space="0" w:color="auto"/>
        <w:bottom w:val="none" w:sz="0" w:space="0" w:color="auto"/>
        <w:right w:val="none" w:sz="0" w:space="0" w:color="auto"/>
      </w:divBdr>
      <w:divsChild>
        <w:div w:id="66877707">
          <w:marLeft w:val="0"/>
          <w:marRight w:val="0"/>
          <w:marTop w:val="0"/>
          <w:marBottom w:val="0"/>
          <w:divBdr>
            <w:top w:val="none" w:sz="0" w:space="0" w:color="auto"/>
            <w:left w:val="none" w:sz="0" w:space="0" w:color="auto"/>
            <w:bottom w:val="none" w:sz="0" w:space="0" w:color="auto"/>
            <w:right w:val="none" w:sz="0" w:space="0" w:color="auto"/>
          </w:divBdr>
        </w:div>
        <w:div w:id="1304700729">
          <w:marLeft w:val="0"/>
          <w:marRight w:val="0"/>
          <w:marTop w:val="0"/>
          <w:marBottom w:val="0"/>
          <w:divBdr>
            <w:top w:val="none" w:sz="0" w:space="0" w:color="auto"/>
            <w:left w:val="none" w:sz="0" w:space="0" w:color="auto"/>
            <w:bottom w:val="none" w:sz="0" w:space="0" w:color="auto"/>
            <w:right w:val="none" w:sz="0" w:space="0" w:color="auto"/>
          </w:divBdr>
        </w:div>
        <w:div w:id="1483235312">
          <w:marLeft w:val="0"/>
          <w:marRight w:val="0"/>
          <w:marTop w:val="0"/>
          <w:marBottom w:val="0"/>
          <w:divBdr>
            <w:top w:val="none" w:sz="0" w:space="0" w:color="auto"/>
            <w:left w:val="none" w:sz="0" w:space="0" w:color="auto"/>
            <w:bottom w:val="none" w:sz="0" w:space="0" w:color="auto"/>
            <w:right w:val="none" w:sz="0" w:space="0" w:color="auto"/>
          </w:divBdr>
        </w:div>
        <w:div w:id="2093699755">
          <w:marLeft w:val="0"/>
          <w:marRight w:val="0"/>
          <w:marTop w:val="0"/>
          <w:marBottom w:val="0"/>
          <w:divBdr>
            <w:top w:val="none" w:sz="0" w:space="0" w:color="auto"/>
            <w:left w:val="none" w:sz="0" w:space="0" w:color="auto"/>
            <w:bottom w:val="none" w:sz="0" w:space="0" w:color="auto"/>
            <w:right w:val="none" w:sz="0" w:space="0" w:color="auto"/>
          </w:divBdr>
        </w:div>
      </w:divsChild>
    </w:div>
    <w:div w:id="240454611">
      <w:bodyDiv w:val="1"/>
      <w:marLeft w:val="0"/>
      <w:marRight w:val="0"/>
      <w:marTop w:val="0"/>
      <w:marBottom w:val="0"/>
      <w:divBdr>
        <w:top w:val="none" w:sz="0" w:space="0" w:color="auto"/>
        <w:left w:val="none" w:sz="0" w:space="0" w:color="auto"/>
        <w:bottom w:val="none" w:sz="0" w:space="0" w:color="auto"/>
        <w:right w:val="none" w:sz="0" w:space="0" w:color="auto"/>
      </w:divBdr>
      <w:divsChild>
        <w:div w:id="749817606">
          <w:marLeft w:val="0"/>
          <w:marRight w:val="0"/>
          <w:marTop w:val="0"/>
          <w:marBottom w:val="0"/>
          <w:divBdr>
            <w:top w:val="none" w:sz="0" w:space="0" w:color="auto"/>
            <w:left w:val="none" w:sz="0" w:space="0" w:color="auto"/>
            <w:bottom w:val="none" w:sz="0" w:space="0" w:color="auto"/>
            <w:right w:val="none" w:sz="0" w:space="0" w:color="auto"/>
          </w:divBdr>
        </w:div>
        <w:div w:id="833574511">
          <w:marLeft w:val="0"/>
          <w:marRight w:val="0"/>
          <w:marTop w:val="0"/>
          <w:marBottom w:val="0"/>
          <w:divBdr>
            <w:top w:val="none" w:sz="0" w:space="0" w:color="auto"/>
            <w:left w:val="none" w:sz="0" w:space="0" w:color="auto"/>
            <w:bottom w:val="none" w:sz="0" w:space="0" w:color="auto"/>
            <w:right w:val="none" w:sz="0" w:space="0" w:color="auto"/>
          </w:divBdr>
        </w:div>
        <w:div w:id="1322196685">
          <w:marLeft w:val="0"/>
          <w:marRight w:val="0"/>
          <w:marTop w:val="0"/>
          <w:marBottom w:val="0"/>
          <w:divBdr>
            <w:top w:val="none" w:sz="0" w:space="0" w:color="auto"/>
            <w:left w:val="none" w:sz="0" w:space="0" w:color="auto"/>
            <w:bottom w:val="none" w:sz="0" w:space="0" w:color="auto"/>
            <w:right w:val="none" w:sz="0" w:space="0" w:color="auto"/>
          </w:divBdr>
        </w:div>
        <w:div w:id="1774401031">
          <w:marLeft w:val="0"/>
          <w:marRight w:val="0"/>
          <w:marTop w:val="0"/>
          <w:marBottom w:val="0"/>
          <w:divBdr>
            <w:top w:val="none" w:sz="0" w:space="0" w:color="auto"/>
            <w:left w:val="none" w:sz="0" w:space="0" w:color="auto"/>
            <w:bottom w:val="none" w:sz="0" w:space="0" w:color="auto"/>
            <w:right w:val="none" w:sz="0" w:space="0" w:color="auto"/>
          </w:divBdr>
        </w:div>
      </w:divsChild>
    </w:div>
    <w:div w:id="241378968">
      <w:bodyDiv w:val="1"/>
      <w:marLeft w:val="0"/>
      <w:marRight w:val="0"/>
      <w:marTop w:val="0"/>
      <w:marBottom w:val="0"/>
      <w:divBdr>
        <w:top w:val="none" w:sz="0" w:space="0" w:color="auto"/>
        <w:left w:val="none" w:sz="0" w:space="0" w:color="auto"/>
        <w:bottom w:val="none" w:sz="0" w:space="0" w:color="auto"/>
        <w:right w:val="none" w:sz="0" w:space="0" w:color="auto"/>
      </w:divBdr>
      <w:divsChild>
        <w:div w:id="1865358380">
          <w:marLeft w:val="0"/>
          <w:marRight w:val="0"/>
          <w:marTop w:val="0"/>
          <w:marBottom w:val="0"/>
          <w:divBdr>
            <w:top w:val="none" w:sz="0" w:space="0" w:color="auto"/>
            <w:left w:val="none" w:sz="0" w:space="0" w:color="auto"/>
            <w:bottom w:val="none" w:sz="0" w:space="0" w:color="auto"/>
            <w:right w:val="none" w:sz="0" w:space="0" w:color="auto"/>
          </w:divBdr>
        </w:div>
        <w:div w:id="451755914">
          <w:marLeft w:val="0"/>
          <w:marRight w:val="0"/>
          <w:marTop w:val="0"/>
          <w:marBottom w:val="0"/>
          <w:divBdr>
            <w:top w:val="none" w:sz="0" w:space="0" w:color="auto"/>
            <w:left w:val="none" w:sz="0" w:space="0" w:color="auto"/>
            <w:bottom w:val="none" w:sz="0" w:space="0" w:color="auto"/>
            <w:right w:val="none" w:sz="0" w:space="0" w:color="auto"/>
          </w:divBdr>
        </w:div>
        <w:div w:id="676881203">
          <w:marLeft w:val="0"/>
          <w:marRight w:val="0"/>
          <w:marTop w:val="0"/>
          <w:marBottom w:val="0"/>
          <w:divBdr>
            <w:top w:val="none" w:sz="0" w:space="0" w:color="auto"/>
            <w:left w:val="none" w:sz="0" w:space="0" w:color="auto"/>
            <w:bottom w:val="none" w:sz="0" w:space="0" w:color="auto"/>
            <w:right w:val="none" w:sz="0" w:space="0" w:color="auto"/>
          </w:divBdr>
        </w:div>
        <w:div w:id="1997799484">
          <w:marLeft w:val="0"/>
          <w:marRight w:val="0"/>
          <w:marTop w:val="0"/>
          <w:marBottom w:val="0"/>
          <w:divBdr>
            <w:top w:val="none" w:sz="0" w:space="0" w:color="auto"/>
            <w:left w:val="none" w:sz="0" w:space="0" w:color="auto"/>
            <w:bottom w:val="none" w:sz="0" w:space="0" w:color="auto"/>
            <w:right w:val="none" w:sz="0" w:space="0" w:color="auto"/>
          </w:divBdr>
        </w:div>
      </w:divsChild>
    </w:div>
    <w:div w:id="245385041">
      <w:bodyDiv w:val="1"/>
      <w:marLeft w:val="0"/>
      <w:marRight w:val="0"/>
      <w:marTop w:val="0"/>
      <w:marBottom w:val="0"/>
      <w:divBdr>
        <w:top w:val="none" w:sz="0" w:space="0" w:color="auto"/>
        <w:left w:val="none" w:sz="0" w:space="0" w:color="auto"/>
        <w:bottom w:val="none" w:sz="0" w:space="0" w:color="auto"/>
        <w:right w:val="none" w:sz="0" w:space="0" w:color="auto"/>
      </w:divBdr>
      <w:divsChild>
        <w:div w:id="444160298">
          <w:marLeft w:val="0"/>
          <w:marRight w:val="0"/>
          <w:marTop w:val="0"/>
          <w:marBottom w:val="0"/>
          <w:divBdr>
            <w:top w:val="none" w:sz="0" w:space="0" w:color="auto"/>
            <w:left w:val="none" w:sz="0" w:space="0" w:color="auto"/>
            <w:bottom w:val="none" w:sz="0" w:space="0" w:color="auto"/>
            <w:right w:val="none" w:sz="0" w:space="0" w:color="auto"/>
          </w:divBdr>
        </w:div>
        <w:div w:id="135925463">
          <w:marLeft w:val="0"/>
          <w:marRight w:val="0"/>
          <w:marTop w:val="0"/>
          <w:marBottom w:val="0"/>
          <w:divBdr>
            <w:top w:val="none" w:sz="0" w:space="0" w:color="auto"/>
            <w:left w:val="none" w:sz="0" w:space="0" w:color="auto"/>
            <w:bottom w:val="none" w:sz="0" w:space="0" w:color="auto"/>
            <w:right w:val="none" w:sz="0" w:space="0" w:color="auto"/>
          </w:divBdr>
        </w:div>
        <w:div w:id="235751336">
          <w:marLeft w:val="0"/>
          <w:marRight w:val="0"/>
          <w:marTop w:val="0"/>
          <w:marBottom w:val="0"/>
          <w:divBdr>
            <w:top w:val="none" w:sz="0" w:space="0" w:color="auto"/>
            <w:left w:val="none" w:sz="0" w:space="0" w:color="auto"/>
            <w:bottom w:val="none" w:sz="0" w:space="0" w:color="auto"/>
            <w:right w:val="none" w:sz="0" w:space="0" w:color="auto"/>
          </w:divBdr>
        </w:div>
        <w:div w:id="1653946315">
          <w:marLeft w:val="0"/>
          <w:marRight w:val="0"/>
          <w:marTop w:val="0"/>
          <w:marBottom w:val="0"/>
          <w:divBdr>
            <w:top w:val="none" w:sz="0" w:space="0" w:color="auto"/>
            <w:left w:val="none" w:sz="0" w:space="0" w:color="auto"/>
            <w:bottom w:val="none" w:sz="0" w:space="0" w:color="auto"/>
            <w:right w:val="none" w:sz="0" w:space="0" w:color="auto"/>
          </w:divBdr>
        </w:div>
      </w:divsChild>
    </w:div>
    <w:div w:id="248777588">
      <w:bodyDiv w:val="1"/>
      <w:marLeft w:val="0"/>
      <w:marRight w:val="0"/>
      <w:marTop w:val="0"/>
      <w:marBottom w:val="0"/>
      <w:divBdr>
        <w:top w:val="none" w:sz="0" w:space="0" w:color="auto"/>
        <w:left w:val="none" w:sz="0" w:space="0" w:color="auto"/>
        <w:bottom w:val="none" w:sz="0" w:space="0" w:color="auto"/>
        <w:right w:val="none" w:sz="0" w:space="0" w:color="auto"/>
      </w:divBdr>
      <w:divsChild>
        <w:div w:id="909659393">
          <w:marLeft w:val="0"/>
          <w:marRight w:val="0"/>
          <w:marTop w:val="0"/>
          <w:marBottom w:val="0"/>
          <w:divBdr>
            <w:top w:val="none" w:sz="0" w:space="0" w:color="auto"/>
            <w:left w:val="none" w:sz="0" w:space="0" w:color="auto"/>
            <w:bottom w:val="none" w:sz="0" w:space="0" w:color="auto"/>
            <w:right w:val="none" w:sz="0" w:space="0" w:color="auto"/>
          </w:divBdr>
        </w:div>
        <w:div w:id="1287273842">
          <w:marLeft w:val="0"/>
          <w:marRight w:val="0"/>
          <w:marTop w:val="0"/>
          <w:marBottom w:val="0"/>
          <w:divBdr>
            <w:top w:val="none" w:sz="0" w:space="0" w:color="auto"/>
            <w:left w:val="none" w:sz="0" w:space="0" w:color="auto"/>
            <w:bottom w:val="none" w:sz="0" w:space="0" w:color="auto"/>
            <w:right w:val="none" w:sz="0" w:space="0" w:color="auto"/>
          </w:divBdr>
        </w:div>
        <w:div w:id="1335953809">
          <w:marLeft w:val="0"/>
          <w:marRight w:val="0"/>
          <w:marTop w:val="0"/>
          <w:marBottom w:val="0"/>
          <w:divBdr>
            <w:top w:val="none" w:sz="0" w:space="0" w:color="auto"/>
            <w:left w:val="none" w:sz="0" w:space="0" w:color="auto"/>
            <w:bottom w:val="none" w:sz="0" w:space="0" w:color="auto"/>
            <w:right w:val="none" w:sz="0" w:space="0" w:color="auto"/>
          </w:divBdr>
        </w:div>
        <w:div w:id="1625893117">
          <w:marLeft w:val="0"/>
          <w:marRight w:val="0"/>
          <w:marTop w:val="0"/>
          <w:marBottom w:val="0"/>
          <w:divBdr>
            <w:top w:val="none" w:sz="0" w:space="0" w:color="auto"/>
            <w:left w:val="none" w:sz="0" w:space="0" w:color="auto"/>
            <w:bottom w:val="none" w:sz="0" w:space="0" w:color="auto"/>
            <w:right w:val="none" w:sz="0" w:space="0" w:color="auto"/>
          </w:divBdr>
        </w:div>
      </w:divsChild>
    </w:div>
    <w:div w:id="248972794">
      <w:bodyDiv w:val="1"/>
      <w:marLeft w:val="0"/>
      <w:marRight w:val="0"/>
      <w:marTop w:val="0"/>
      <w:marBottom w:val="0"/>
      <w:divBdr>
        <w:top w:val="none" w:sz="0" w:space="0" w:color="auto"/>
        <w:left w:val="none" w:sz="0" w:space="0" w:color="auto"/>
        <w:bottom w:val="none" w:sz="0" w:space="0" w:color="auto"/>
        <w:right w:val="none" w:sz="0" w:space="0" w:color="auto"/>
      </w:divBdr>
      <w:divsChild>
        <w:div w:id="141777736">
          <w:marLeft w:val="0"/>
          <w:marRight w:val="0"/>
          <w:marTop w:val="0"/>
          <w:marBottom w:val="0"/>
          <w:divBdr>
            <w:top w:val="none" w:sz="0" w:space="0" w:color="auto"/>
            <w:left w:val="none" w:sz="0" w:space="0" w:color="auto"/>
            <w:bottom w:val="none" w:sz="0" w:space="0" w:color="auto"/>
            <w:right w:val="none" w:sz="0" w:space="0" w:color="auto"/>
          </w:divBdr>
        </w:div>
        <w:div w:id="426001643">
          <w:marLeft w:val="0"/>
          <w:marRight w:val="0"/>
          <w:marTop w:val="0"/>
          <w:marBottom w:val="0"/>
          <w:divBdr>
            <w:top w:val="none" w:sz="0" w:space="0" w:color="auto"/>
            <w:left w:val="none" w:sz="0" w:space="0" w:color="auto"/>
            <w:bottom w:val="none" w:sz="0" w:space="0" w:color="auto"/>
            <w:right w:val="none" w:sz="0" w:space="0" w:color="auto"/>
          </w:divBdr>
        </w:div>
        <w:div w:id="1850483021">
          <w:marLeft w:val="0"/>
          <w:marRight w:val="0"/>
          <w:marTop w:val="0"/>
          <w:marBottom w:val="0"/>
          <w:divBdr>
            <w:top w:val="none" w:sz="0" w:space="0" w:color="auto"/>
            <w:left w:val="none" w:sz="0" w:space="0" w:color="auto"/>
            <w:bottom w:val="none" w:sz="0" w:space="0" w:color="auto"/>
            <w:right w:val="none" w:sz="0" w:space="0" w:color="auto"/>
          </w:divBdr>
        </w:div>
        <w:div w:id="2049140186">
          <w:marLeft w:val="0"/>
          <w:marRight w:val="0"/>
          <w:marTop w:val="0"/>
          <w:marBottom w:val="0"/>
          <w:divBdr>
            <w:top w:val="none" w:sz="0" w:space="0" w:color="auto"/>
            <w:left w:val="none" w:sz="0" w:space="0" w:color="auto"/>
            <w:bottom w:val="none" w:sz="0" w:space="0" w:color="auto"/>
            <w:right w:val="none" w:sz="0" w:space="0" w:color="auto"/>
          </w:divBdr>
        </w:div>
      </w:divsChild>
    </w:div>
    <w:div w:id="252596048">
      <w:bodyDiv w:val="1"/>
      <w:marLeft w:val="0"/>
      <w:marRight w:val="0"/>
      <w:marTop w:val="0"/>
      <w:marBottom w:val="0"/>
      <w:divBdr>
        <w:top w:val="none" w:sz="0" w:space="0" w:color="auto"/>
        <w:left w:val="none" w:sz="0" w:space="0" w:color="auto"/>
        <w:bottom w:val="none" w:sz="0" w:space="0" w:color="auto"/>
        <w:right w:val="none" w:sz="0" w:space="0" w:color="auto"/>
      </w:divBdr>
    </w:div>
    <w:div w:id="252786914">
      <w:bodyDiv w:val="1"/>
      <w:marLeft w:val="0"/>
      <w:marRight w:val="0"/>
      <w:marTop w:val="0"/>
      <w:marBottom w:val="0"/>
      <w:divBdr>
        <w:top w:val="none" w:sz="0" w:space="0" w:color="auto"/>
        <w:left w:val="none" w:sz="0" w:space="0" w:color="auto"/>
        <w:bottom w:val="none" w:sz="0" w:space="0" w:color="auto"/>
        <w:right w:val="none" w:sz="0" w:space="0" w:color="auto"/>
      </w:divBdr>
      <w:divsChild>
        <w:div w:id="543063161">
          <w:marLeft w:val="0"/>
          <w:marRight w:val="0"/>
          <w:marTop w:val="0"/>
          <w:marBottom w:val="0"/>
          <w:divBdr>
            <w:top w:val="none" w:sz="0" w:space="0" w:color="auto"/>
            <w:left w:val="none" w:sz="0" w:space="0" w:color="auto"/>
            <w:bottom w:val="none" w:sz="0" w:space="0" w:color="auto"/>
            <w:right w:val="none" w:sz="0" w:space="0" w:color="auto"/>
          </w:divBdr>
        </w:div>
        <w:div w:id="810443965">
          <w:marLeft w:val="0"/>
          <w:marRight w:val="0"/>
          <w:marTop w:val="0"/>
          <w:marBottom w:val="0"/>
          <w:divBdr>
            <w:top w:val="none" w:sz="0" w:space="0" w:color="auto"/>
            <w:left w:val="none" w:sz="0" w:space="0" w:color="auto"/>
            <w:bottom w:val="none" w:sz="0" w:space="0" w:color="auto"/>
            <w:right w:val="none" w:sz="0" w:space="0" w:color="auto"/>
          </w:divBdr>
        </w:div>
        <w:div w:id="1145664997">
          <w:marLeft w:val="0"/>
          <w:marRight w:val="0"/>
          <w:marTop w:val="0"/>
          <w:marBottom w:val="0"/>
          <w:divBdr>
            <w:top w:val="none" w:sz="0" w:space="0" w:color="auto"/>
            <w:left w:val="none" w:sz="0" w:space="0" w:color="auto"/>
            <w:bottom w:val="none" w:sz="0" w:space="0" w:color="auto"/>
            <w:right w:val="none" w:sz="0" w:space="0" w:color="auto"/>
          </w:divBdr>
        </w:div>
        <w:div w:id="1147012998">
          <w:marLeft w:val="0"/>
          <w:marRight w:val="0"/>
          <w:marTop w:val="0"/>
          <w:marBottom w:val="0"/>
          <w:divBdr>
            <w:top w:val="none" w:sz="0" w:space="0" w:color="auto"/>
            <w:left w:val="none" w:sz="0" w:space="0" w:color="auto"/>
            <w:bottom w:val="none" w:sz="0" w:space="0" w:color="auto"/>
            <w:right w:val="none" w:sz="0" w:space="0" w:color="auto"/>
          </w:divBdr>
        </w:div>
      </w:divsChild>
    </w:div>
    <w:div w:id="252859584">
      <w:bodyDiv w:val="1"/>
      <w:marLeft w:val="0"/>
      <w:marRight w:val="0"/>
      <w:marTop w:val="0"/>
      <w:marBottom w:val="0"/>
      <w:divBdr>
        <w:top w:val="none" w:sz="0" w:space="0" w:color="auto"/>
        <w:left w:val="none" w:sz="0" w:space="0" w:color="auto"/>
        <w:bottom w:val="none" w:sz="0" w:space="0" w:color="auto"/>
        <w:right w:val="none" w:sz="0" w:space="0" w:color="auto"/>
      </w:divBdr>
      <w:divsChild>
        <w:div w:id="1095633705">
          <w:marLeft w:val="0"/>
          <w:marRight w:val="0"/>
          <w:marTop w:val="0"/>
          <w:marBottom w:val="0"/>
          <w:divBdr>
            <w:top w:val="none" w:sz="0" w:space="0" w:color="auto"/>
            <w:left w:val="none" w:sz="0" w:space="0" w:color="auto"/>
            <w:bottom w:val="none" w:sz="0" w:space="0" w:color="auto"/>
            <w:right w:val="none" w:sz="0" w:space="0" w:color="auto"/>
          </w:divBdr>
        </w:div>
        <w:div w:id="1047952232">
          <w:marLeft w:val="0"/>
          <w:marRight w:val="0"/>
          <w:marTop w:val="0"/>
          <w:marBottom w:val="0"/>
          <w:divBdr>
            <w:top w:val="none" w:sz="0" w:space="0" w:color="auto"/>
            <w:left w:val="none" w:sz="0" w:space="0" w:color="auto"/>
            <w:bottom w:val="none" w:sz="0" w:space="0" w:color="auto"/>
            <w:right w:val="none" w:sz="0" w:space="0" w:color="auto"/>
          </w:divBdr>
        </w:div>
        <w:div w:id="1083455945">
          <w:marLeft w:val="0"/>
          <w:marRight w:val="0"/>
          <w:marTop w:val="0"/>
          <w:marBottom w:val="0"/>
          <w:divBdr>
            <w:top w:val="none" w:sz="0" w:space="0" w:color="auto"/>
            <w:left w:val="none" w:sz="0" w:space="0" w:color="auto"/>
            <w:bottom w:val="none" w:sz="0" w:space="0" w:color="auto"/>
            <w:right w:val="none" w:sz="0" w:space="0" w:color="auto"/>
          </w:divBdr>
        </w:div>
        <w:div w:id="1037894263">
          <w:marLeft w:val="0"/>
          <w:marRight w:val="0"/>
          <w:marTop w:val="0"/>
          <w:marBottom w:val="0"/>
          <w:divBdr>
            <w:top w:val="none" w:sz="0" w:space="0" w:color="auto"/>
            <w:left w:val="none" w:sz="0" w:space="0" w:color="auto"/>
            <w:bottom w:val="none" w:sz="0" w:space="0" w:color="auto"/>
            <w:right w:val="none" w:sz="0" w:space="0" w:color="auto"/>
          </w:divBdr>
        </w:div>
      </w:divsChild>
    </w:div>
    <w:div w:id="256332176">
      <w:bodyDiv w:val="1"/>
      <w:marLeft w:val="0"/>
      <w:marRight w:val="0"/>
      <w:marTop w:val="0"/>
      <w:marBottom w:val="0"/>
      <w:divBdr>
        <w:top w:val="none" w:sz="0" w:space="0" w:color="auto"/>
        <w:left w:val="none" w:sz="0" w:space="0" w:color="auto"/>
        <w:bottom w:val="none" w:sz="0" w:space="0" w:color="auto"/>
        <w:right w:val="none" w:sz="0" w:space="0" w:color="auto"/>
      </w:divBdr>
      <w:divsChild>
        <w:div w:id="1238713687">
          <w:marLeft w:val="0"/>
          <w:marRight w:val="0"/>
          <w:marTop w:val="0"/>
          <w:marBottom w:val="0"/>
          <w:divBdr>
            <w:top w:val="none" w:sz="0" w:space="0" w:color="auto"/>
            <w:left w:val="none" w:sz="0" w:space="0" w:color="auto"/>
            <w:bottom w:val="none" w:sz="0" w:space="0" w:color="auto"/>
            <w:right w:val="none" w:sz="0" w:space="0" w:color="auto"/>
          </w:divBdr>
        </w:div>
        <w:div w:id="1321155085">
          <w:marLeft w:val="0"/>
          <w:marRight w:val="0"/>
          <w:marTop w:val="0"/>
          <w:marBottom w:val="0"/>
          <w:divBdr>
            <w:top w:val="none" w:sz="0" w:space="0" w:color="auto"/>
            <w:left w:val="none" w:sz="0" w:space="0" w:color="auto"/>
            <w:bottom w:val="none" w:sz="0" w:space="0" w:color="auto"/>
            <w:right w:val="none" w:sz="0" w:space="0" w:color="auto"/>
          </w:divBdr>
        </w:div>
        <w:div w:id="1848709900">
          <w:marLeft w:val="0"/>
          <w:marRight w:val="0"/>
          <w:marTop w:val="0"/>
          <w:marBottom w:val="0"/>
          <w:divBdr>
            <w:top w:val="none" w:sz="0" w:space="0" w:color="auto"/>
            <w:left w:val="none" w:sz="0" w:space="0" w:color="auto"/>
            <w:bottom w:val="none" w:sz="0" w:space="0" w:color="auto"/>
            <w:right w:val="none" w:sz="0" w:space="0" w:color="auto"/>
          </w:divBdr>
        </w:div>
        <w:div w:id="1955864284">
          <w:marLeft w:val="0"/>
          <w:marRight w:val="0"/>
          <w:marTop w:val="0"/>
          <w:marBottom w:val="0"/>
          <w:divBdr>
            <w:top w:val="none" w:sz="0" w:space="0" w:color="auto"/>
            <w:left w:val="none" w:sz="0" w:space="0" w:color="auto"/>
            <w:bottom w:val="none" w:sz="0" w:space="0" w:color="auto"/>
            <w:right w:val="none" w:sz="0" w:space="0" w:color="auto"/>
          </w:divBdr>
        </w:div>
      </w:divsChild>
    </w:div>
    <w:div w:id="259265592">
      <w:bodyDiv w:val="1"/>
      <w:marLeft w:val="0"/>
      <w:marRight w:val="0"/>
      <w:marTop w:val="0"/>
      <w:marBottom w:val="0"/>
      <w:divBdr>
        <w:top w:val="none" w:sz="0" w:space="0" w:color="auto"/>
        <w:left w:val="none" w:sz="0" w:space="0" w:color="auto"/>
        <w:bottom w:val="none" w:sz="0" w:space="0" w:color="auto"/>
        <w:right w:val="none" w:sz="0" w:space="0" w:color="auto"/>
      </w:divBdr>
      <w:divsChild>
        <w:div w:id="970942049">
          <w:marLeft w:val="0"/>
          <w:marRight w:val="0"/>
          <w:marTop w:val="0"/>
          <w:marBottom w:val="0"/>
          <w:divBdr>
            <w:top w:val="none" w:sz="0" w:space="0" w:color="auto"/>
            <w:left w:val="none" w:sz="0" w:space="0" w:color="auto"/>
            <w:bottom w:val="none" w:sz="0" w:space="0" w:color="auto"/>
            <w:right w:val="none" w:sz="0" w:space="0" w:color="auto"/>
          </w:divBdr>
        </w:div>
        <w:div w:id="1245995255">
          <w:marLeft w:val="0"/>
          <w:marRight w:val="0"/>
          <w:marTop w:val="0"/>
          <w:marBottom w:val="0"/>
          <w:divBdr>
            <w:top w:val="none" w:sz="0" w:space="0" w:color="auto"/>
            <w:left w:val="none" w:sz="0" w:space="0" w:color="auto"/>
            <w:bottom w:val="none" w:sz="0" w:space="0" w:color="auto"/>
            <w:right w:val="none" w:sz="0" w:space="0" w:color="auto"/>
          </w:divBdr>
        </w:div>
        <w:div w:id="1380208838">
          <w:marLeft w:val="0"/>
          <w:marRight w:val="0"/>
          <w:marTop w:val="0"/>
          <w:marBottom w:val="0"/>
          <w:divBdr>
            <w:top w:val="none" w:sz="0" w:space="0" w:color="auto"/>
            <w:left w:val="none" w:sz="0" w:space="0" w:color="auto"/>
            <w:bottom w:val="none" w:sz="0" w:space="0" w:color="auto"/>
            <w:right w:val="none" w:sz="0" w:space="0" w:color="auto"/>
          </w:divBdr>
        </w:div>
        <w:div w:id="1541940151">
          <w:marLeft w:val="0"/>
          <w:marRight w:val="0"/>
          <w:marTop w:val="0"/>
          <w:marBottom w:val="0"/>
          <w:divBdr>
            <w:top w:val="none" w:sz="0" w:space="0" w:color="auto"/>
            <w:left w:val="none" w:sz="0" w:space="0" w:color="auto"/>
            <w:bottom w:val="none" w:sz="0" w:space="0" w:color="auto"/>
            <w:right w:val="none" w:sz="0" w:space="0" w:color="auto"/>
          </w:divBdr>
        </w:div>
      </w:divsChild>
    </w:div>
    <w:div w:id="259414217">
      <w:bodyDiv w:val="1"/>
      <w:marLeft w:val="0"/>
      <w:marRight w:val="0"/>
      <w:marTop w:val="0"/>
      <w:marBottom w:val="0"/>
      <w:divBdr>
        <w:top w:val="none" w:sz="0" w:space="0" w:color="auto"/>
        <w:left w:val="none" w:sz="0" w:space="0" w:color="auto"/>
        <w:bottom w:val="none" w:sz="0" w:space="0" w:color="auto"/>
        <w:right w:val="none" w:sz="0" w:space="0" w:color="auto"/>
      </w:divBdr>
      <w:divsChild>
        <w:div w:id="553850730">
          <w:marLeft w:val="0"/>
          <w:marRight w:val="0"/>
          <w:marTop w:val="0"/>
          <w:marBottom w:val="0"/>
          <w:divBdr>
            <w:top w:val="none" w:sz="0" w:space="0" w:color="auto"/>
            <w:left w:val="none" w:sz="0" w:space="0" w:color="auto"/>
            <w:bottom w:val="none" w:sz="0" w:space="0" w:color="auto"/>
            <w:right w:val="none" w:sz="0" w:space="0" w:color="auto"/>
          </w:divBdr>
        </w:div>
        <w:div w:id="864707456">
          <w:marLeft w:val="0"/>
          <w:marRight w:val="0"/>
          <w:marTop w:val="0"/>
          <w:marBottom w:val="0"/>
          <w:divBdr>
            <w:top w:val="none" w:sz="0" w:space="0" w:color="auto"/>
            <w:left w:val="none" w:sz="0" w:space="0" w:color="auto"/>
            <w:bottom w:val="none" w:sz="0" w:space="0" w:color="auto"/>
            <w:right w:val="none" w:sz="0" w:space="0" w:color="auto"/>
          </w:divBdr>
        </w:div>
        <w:div w:id="884489431">
          <w:marLeft w:val="0"/>
          <w:marRight w:val="0"/>
          <w:marTop w:val="0"/>
          <w:marBottom w:val="0"/>
          <w:divBdr>
            <w:top w:val="none" w:sz="0" w:space="0" w:color="auto"/>
            <w:left w:val="none" w:sz="0" w:space="0" w:color="auto"/>
            <w:bottom w:val="none" w:sz="0" w:space="0" w:color="auto"/>
            <w:right w:val="none" w:sz="0" w:space="0" w:color="auto"/>
          </w:divBdr>
        </w:div>
        <w:div w:id="935022760">
          <w:marLeft w:val="0"/>
          <w:marRight w:val="0"/>
          <w:marTop w:val="0"/>
          <w:marBottom w:val="0"/>
          <w:divBdr>
            <w:top w:val="none" w:sz="0" w:space="0" w:color="auto"/>
            <w:left w:val="none" w:sz="0" w:space="0" w:color="auto"/>
            <w:bottom w:val="none" w:sz="0" w:space="0" w:color="auto"/>
            <w:right w:val="none" w:sz="0" w:space="0" w:color="auto"/>
          </w:divBdr>
        </w:div>
      </w:divsChild>
    </w:div>
    <w:div w:id="265581552">
      <w:bodyDiv w:val="1"/>
      <w:marLeft w:val="0"/>
      <w:marRight w:val="0"/>
      <w:marTop w:val="0"/>
      <w:marBottom w:val="0"/>
      <w:divBdr>
        <w:top w:val="none" w:sz="0" w:space="0" w:color="auto"/>
        <w:left w:val="none" w:sz="0" w:space="0" w:color="auto"/>
        <w:bottom w:val="none" w:sz="0" w:space="0" w:color="auto"/>
        <w:right w:val="none" w:sz="0" w:space="0" w:color="auto"/>
      </w:divBdr>
      <w:divsChild>
        <w:div w:id="354962963">
          <w:marLeft w:val="0"/>
          <w:marRight w:val="0"/>
          <w:marTop w:val="0"/>
          <w:marBottom w:val="0"/>
          <w:divBdr>
            <w:top w:val="none" w:sz="0" w:space="0" w:color="auto"/>
            <w:left w:val="none" w:sz="0" w:space="0" w:color="auto"/>
            <w:bottom w:val="none" w:sz="0" w:space="0" w:color="auto"/>
            <w:right w:val="none" w:sz="0" w:space="0" w:color="auto"/>
          </w:divBdr>
        </w:div>
        <w:div w:id="2048679892">
          <w:marLeft w:val="0"/>
          <w:marRight w:val="0"/>
          <w:marTop w:val="0"/>
          <w:marBottom w:val="0"/>
          <w:divBdr>
            <w:top w:val="none" w:sz="0" w:space="0" w:color="auto"/>
            <w:left w:val="none" w:sz="0" w:space="0" w:color="auto"/>
            <w:bottom w:val="none" w:sz="0" w:space="0" w:color="auto"/>
            <w:right w:val="none" w:sz="0" w:space="0" w:color="auto"/>
          </w:divBdr>
        </w:div>
        <w:div w:id="728921053">
          <w:marLeft w:val="0"/>
          <w:marRight w:val="0"/>
          <w:marTop w:val="0"/>
          <w:marBottom w:val="0"/>
          <w:divBdr>
            <w:top w:val="none" w:sz="0" w:space="0" w:color="auto"/>
            <w:left w:val="none" w:sz="0" w:space="0" w:color="auto"/>
            <w:bottom w:val="none" w:sz="0" w:space="0" w:color="auto"/>
            <w:right w:val="none" w:sz="0" w:space="0" w:color="auto"/>
          </w:divBdr>
        </w:div>
        <w:div w:id="277839748">
          <w:marLeft w:val="0"/>
          <w:marRight w:val="0"/>
          <w:marTop w:val="0"/>
          <w:marBottom w:val="0"/>
          <w:divBdr>
            <w:top w:val="none" w:sz="0" w:space="0" w:color="auto"/>
            <w:left w:val="none" w:sz="0" w:space="0" w:color="auto"/>
            <w:bottom w:val="none" w:sz="0" w:space="0" w:color="auto"/>
            <w:right w:val="none" w:sz="0" w:space="0" w:color="auto"/>
          </w:divBdr>
        </w:div>
      </w:divsChild>
    </w:div>
    <w:div w:id="267852534">
      <w:bodyDiv w:val="1"/>
      <w:marLeft w:val="0"/>
      <w:marRight w:val="0"/>
      <w:marTop w:val="0"/>
      <w:marBottom w:val="0"/>
      <w:divBdr>
        <w:top w:val="none" w:sz="0" w:space="0" w:color="auto"/>
        <w:left w:val="none" w:sz="0" w:space="0" w:color="auto"/>
        <w:bottom w:val="none" w:sz="0" w:space="0" w:color="auto"/>
        <w:right w:val="none" w:sz="0" w:space="0" w:color="auto"/>
      </w:divBdr>
      <w:divsChild>
        <w:div w:id="19017568">
          <w:marLeft w:val="0"/>
          <w:marRight w:val="0"/>
          <w:marTop w:val="0"/>
          <w:marBottom w:val="0"/>
          <w:divBdr>
            <w:top w:val="none" w:sz="0" w:space="0" w:color="auto"/>
            <w:left w:val="none" w:sz="0" w:space="0" w:color="auto"/>
            <w:bottom w:val="none" w:sz="0" w:space="0" w:color="auto"/>
            <w:right w:val="none" w:sz="0" w:space="0" w:color="auto"/>
          </w:divBdr>
        </w:div>
        <w:div w:id="199905761">
          <w:marLeft w:val="0"/>
          <w:marRight w:val="0"/>
          <w:marTop w:val="0"/>
          <w:marBottom w:val="0"/>
          <w:divBdr>
            <w:top w:val="none" w:sz="0" w:space="0" w:color="auto"/>
            <w:left w:val="none" w:sz="0" w:space="0" w:color="auto"/>
            <w:bottom w:val="none" w:sz="0" w:space="0" w:color="auto"/>
            <w:right w:val="none" w:sz="0" w:space="0" w:color="auto"/>
          </w:divBdr>
        </w:div>
        <w:div w:id="1633709653">
          <w:marLeft w:val="0"/>
          <w:marRight w:val="0"/>
          <w:marTop w:val="0"/>
          <w:marBottom w:val="0"/>
          <w:divBdr>
            <w:top w:val="none" w:sz="0" w:space="0" w:color="auto"/>
            <w:left w:val="none" w:sz="0" w:space="0" w:color="auto"/>
            <w:bottom w:val="none" w:sz="0" w:space="0" w:color="auto"/>
            <w:right w:val="none" w:sz="0" w:space="0" w:color="auto"/>
          </w:divBdr>
        </w:div>
        <w:div w:id="1778744805">
          <w:marLeft w:val="0"/>
          <w:marRight w:val="0"/>
          <w:marTop w:val="0"/>
          <w:marBottom w:val="0"/>
          <w:divBdr>
            <w:top w:val="none" w:sz="0" w:space="0" w:color="auto"/>
            <w:left w:val="none" w:sz="0" w:space="0" w:color="auto"/>
            <w:bottom w:val="none" w:sz="0" w:space="0" w:color="auto"/>
            <w:right w:val="none" w:sz="0" w:space="0" w:color="auto"/>
          </w:divBdr>
        </w:div>
      </w:divsChild>
    </w:div>
    <w:div w:id="267926917">
      <w:bodyDiv w:val="1"/>
      <w:marLeft w:val="0"/>
      <w:marRight w:val="0"/>
      <w:marTop w:val="0"/>
      <w:marBottom w:val="0"/>
      <w:divBdr>
        <w:top w:val="none" w:sz="0" w:space="0" w:color="auto"/>
        <w:left w:val="none" w:sz="0" w:space="0" w:color="auto"/>
        <w:bottom w:val="none" w:sz="0" w:space="0" w:color="auto"/>
        <w:right w:val="none" w:sz="0" w:space="0" w:color="auto"/>
      </w:divBdr>
      <w:divsChild>
        <w:div w:id="439380374">
          <w:marLeft w:val="0"/>
          <w:marRight w:val="0"/>
          <w:marTop w:val="0"/>
          <w:marBottom w:val="0"/>
          <w:divBdr>
            <w:top w:val="none" w:sz="0" w:space="0" w:color="auto"/>
            <w:left w:val="none" w:sz="0" w:space="0" w:color="auto"/>
            <w:bottom w:val="none" w:sz="0" w:space="0" w:color="auto"/>
            <w:right w:val="none" w:sz="0" w:space="0" w:color="auto"/>
          </w:divBdr>
        </w:div>
        <w:div w:id="535430364">
          <w:marLeft w:val="0"/>
          <w:marRight w:val="0"/>
          <w:marTop w:val="0"/>
          <w:marBottom w:val="0"/>
          <w:divBdr>
            <w:top w:val="none" w:sz="0" w:space="0" w:color="auto"/>
            <w:left w:val="none" w:sz="0" w:space="0" w:color="auto"/>
            <w:bottom w:val="none" w:sz="0" w:space="0" w:color="auto"/>
            <w:right w:val="none" w:sz="0" w:space="0" w:color="auto"/>
          </w:divBdr>
        </w:div>
        <w:div w:id="737479816">
          <w:marLeft w:val="0"/>
          <w:marRight w:val="0"/>
          <w:marTop w:val="0"/>
          <w:marBottom w:val="0"/>
          <w:divBdr>
            <w:top w:val="none" w:sz="0" w:space="0" w:color="auto"/>
            <w:left w:val="none" w:sz="0" w:space="0" w:color="auto"/>
            <w:bottom w:val="none" w:sz="0" w:space="0" w:color="auto"/>
            <w:right w:val="none" w:sz="0" w:space="0" w:color="auto"/>
          </w:divBdr>
        </w:div>
        <w:div w:id="1588879157">
          <w:marLeft w:val="0"/>
          <w:marRight w:val="0"/>
          <w:marTop w:val="0"/>
          <w:marBottom w:val="0"/>
          <w:divBdr>
            <w:top w:val="none" w:sz="0" w:space="0" w:color="auto"/>
            <w:left w:val="none" w:sz="0" w:space="0" w:color="auto"/>
            <w:bottom w:val="none" w:sz="0" w:space="0" w:color="auto"/>
            <w:right w:val="none" w:sz="0" w:space="0" w:color="auto"/>
          </w:divBdr>
        </w:div>
      </w:divsChild>
    </w:div>
    <w:div w:id="269317795">
      <w:bodyDiv w:val="1"/>
      <w:marLeft w:val="0"/>
      <w:marRight w:val="0"/>
      <w:marTop w:val="0"/>
      <w:marBottom w:val="0"/>
      <w:divBdr>
        <w:top w:val="none" w:sz="0" w:space="0" w:color="auto"/>
        <w:left w:val="none" w:sz="0" w:space="0" w:color="auto"/>
        <w:bottom w:val="none" w:sz="0" w:space="0" w:color="auto"/>
        <w:right w:val="none" w:sz="0" w:space="0" w:color="auto"/>
      </w:divBdr>
      <w:divsChild>
        <w:div w:id="24214147">
          <w:marLeft w:val="0"/>
          <w:marRight w:val="0"/>
          <w:marTop w:val="0"/>
          <w:marBottom w:val="0"/>
          <w:divBdr>
            <w:top w:val="none" w:sz="0" w:space="0" w:color="auto"/>
            <w:left w:val="none" w:sz="0" w:space="0" w:color="auto"/>
            <w:bottom w:val="none" w:sz="0" w:space="0" w:color="auto"/>
            <w:right w:val="none" w:sz="0" w:space="0" w:color="auto"/>
          </w:divBdr>
        </w:div>
        <w:div w:id="392437170">
          <w:marLeft w:val="0"/>
          <w:marRight w:val="0"/>
          <w:marTop w:val="0"/>
          <w:marBottom w:val="0"/>
          <w:divBdr>
            <w:top w:val="none" w:sz="0" w:space="0" w:color="auto"/>
            <w:left w:val="none" w:sz="0" w:space="0" w:color="auto"/>
            <w:bottom w:val="none" w:sz="0" w:space="0" w:color="auto"/>
            <w:right w:val="none" w:sz="0" w:space="0" w:color="auto"/>
          </w:divBdr>
        </w:div>
        <w:div w:id="1503349928">
          <w:marLeft w:val="0"/>
          <w:marRight w:val="0"/>
          <w:marTop w:val="0"/>
          <w:marBottom w:val="0"/>
          <w:divBdr>
            <w:top w:val="none" w:sz="0" w:space="0" w:color="auto"/>
            <w:left w:val="none" w:sz="0" w:space="0" w:color="auto"/>
            <w:bottom w:val="none" w:sz="0" w:space="0" w:color="auto"/>
            <w:right w:val="none" w:sz="0" w:space="0" w:color="auto"/>
          </w:divBdr>
        </w:div>
        <w:div w:id="1813207350">
          <w:marLeft w:val="0"/>
          <w:marRight w:val="0"/>
          <w:marTop w:val="0"/>
          <w:marBottom w:val="0"/>
          <w:divBdr>
            <w:top w:val="none" w:sz="0" w:space="0" w:color="auto"/>
            <w:left w:val="none" w:sz="0" w:space="0" w:color="auto"/>
            <w:bottom w:val="none" w:sz="0" w:space="0" w:color="auto"/>
            <w:right w:val="none" w:sz="0" w:space="0" w:color="auto"/>
          </w:divBdr>
        </w:div>
      </w:divsChild>
    </w:div>
    <w:div w:id="276721574">
      <w:bodyDiv w:val="1"/>
      <w:marLeft w:val="0"/>
      <w:marRight w:val="0"/>
      <w:marTop w:val="0"/>
      <w:marBottom w:val="0"/>
      <w:divBdr>
        <w:top w:val="none" w:sz="0" w:space="0" w:color="auto"/>
        <w:left w:val="none" w:sz="0" w:space="0" w:color="auto"/>
        <w:bottom w:val="none" w:sz="0" w:space="0" w:color="auto"/>
        <w:right w:val="none" w:sz="0" w:space="0" w:color="auto"/>
      </w:divBdr>
      <w:divsChild>
        <w:div w:id="23361470">
          <w:marLeft w:val="0"/>
          <w:marRight w:val="0"/>
          <w:marTop w:val="0"/>
          <w:marBottom w:val="0"/>
          <w:divBdr>
            <w:top w:val="none" w:sz="0" w:space="0" w:color="auto"/>
            <w:left w:val="none" w:sz="0" w:space="0" w:color="auto"/>
            <w:bottom w:val="none" w:sz="0" w:space="0" w:color="auto"/>
            <w:right w:val="none" w:sz="0" w:space="0" w:color="auto"/>
          </w:divBdr>
        </w:div>
        <w:div w:id="986014500">
          <w:marLeft w:val="0"/>
          <w:marRight w:val="0"/>
          <w:marTop w:val="0"/>
          <w:marBottom w:val="0"/>
          <w:divBdr>
            <w:top w:val="none" w:sz="0" w:space="0" w:color="auto"/>
            <w:left w:val="none" w:sz="0" w:space="0" w:color="auto"/>
            <w:bottom w:val="none" w:sz="0" w:space="0" w:color="auto"/>
            <w:right w:val="none" w:sz="0" w:space="0" w:color="auto"/>
          </w:divBdr>
        </w:div>
        <w:div w:id="1498299862">
          <w:marLeft w:val="0"/>
          <w:marRight w:val="0"/>
          <w:marTop w:val="0"/>
          <w:marBottom w:val="0"/>
          <w:divBdr>
            <w:top w:val="none" w:sz="0" w:space="0" w:color="auto"/>
            <w:left w:val="none" w:sz="0" w:space="0" w:color="auto"/>
            <w:bottom w:val="none" w:sz="0" w:space="0" w:color="auto"/>
            <w:right w:val="none" w:sz="0" w:space="0" w:color="auto"/>
          </w:divBdr>
        </w:div>
        <w:div w:id="1898583859">
          <w:marLeft w:val="0"/>
          <w:marRight w:val="0"/>
          <w:marTop w:val="0"/>
          <w:marBottom w:val="0"/>
          <w:divBdr>
            <w:top w:val="none" w:sz="0" w:space="0" w:color="auto"/>
            <w:left w:val="none" w:sz="0" w:space="0" w:color="auto"/>
            <w:bottom w:val="none" w:sz="0" w:space="0" w:color="auto"/>
            <w:right w:val="none" w:sz="0" w:space="0" w:color="auto"/>
          </w:divBdr>
        </w:div>
      </w:divsChild>
    </w:div>
    <w:div w:id="277686493">
      <w:bodyDiv w:val="1"/>
      <w:marLeft w:val="0"/>
      <w:marRight w:val="0"/>
      <w:marTop w:val="0"/>
      <w:marBottom w:val="0"/>
      <w:divBdr>
        <w:top w:val="none" w:sz="0" w:space="0" w:color="auto"/>
        <w:left w:val="none" w:sz="0" w:space="0" w:color="auto"/>
        <w:bottom w:val="none" w:sz="0" w:space="0" w:color="auto"/>
        <w:right w:val="none" w:sz="0" w:space="0" w:color="auto"/>
      </w:divBdr>
      <w:divsChild>
        <w:div w:id="1054045484">
          <w:marLeft w:val="0"/>
          <w:marRight w:val="0"/>
          <w:marTop w:val="0"/>
          <w:marBottom w:val="0"/>
          <w:divBdr>
            <w:top w:val="none" w:sz="0" w:space="0" w:color="auto"/>
            <w:left w:val="none" w:sz="0" w:space="0" w:color="auto"/>
            <w:bottom w:val="none" w:sz="0" w:space="0" w:color="auto"/>
            <w:right w:val="none" w:sz="0" w:space="0" w:color="auto"/>
          </w:divBdr>
        </w:div>
        <w:div w:id="1107310947">
          <w:marLeft w:val="0"/>
          <w:marRight w:val="0"/>
          <w:marTop w:val="0"/>
          <w:marBottom w:val="0"/>
          <w:divBdr>
            <w:top w:val="none" w:sz="0" w:space="0" w:color="auto"/>
            <w:left w:val="none" w:sz="0" w:space="0" w:color="auto"/>
            <w:bottom w:val="none" w:sz="0" w:space="0" w:color="auto"/>
            <w:right w:val="none" w:sz="0" w:space="0" w:color="auto"/>
          </w:divBdr>
        </w:div>
        <w:div w:id="1678771048">
          <w:marLeft w:val="0"/>
          <w:marRight w:val="0"/>
          <w:marTop w:val="0"/>
          <w:marBottom w:val="0"/>
          <w:divBdr>
            <w:top w:val="none" w:sz="0" w:space="0" w:color="auto"/>
            <w:left w:val="none" w:sz="0" w:space="0" w:color="auto"/>
            <w:bottom w:val="none" w:sz="0" w:space="0" w:color="auto"/>
            <w:right w:val="none" w:sz="0" w:space="0" w:color="auto"/>
          </w:divBdr>
        </w:div>
        <w:div w:id="459225636">
          <w:marLeft w:val="0"/>
          <w:marRight w:val="0"/>
          <w:marTop w:val="0"/>
          <w:marBottom w:val="0"/>
          <w:divBdr>
            <w:top w:val="none" w:sz="0" w:space="0" w:color="auto"/>
            <w:left w:val="none" w:sz="0" w:space="0" w:color="auto"/>
            <w:bottom w:val="none" w:sz="0" w:space="0" w:color="auto"/>
            <w:right w:val="none" w:sz="0" w:space="0" w:color="auto"/>
          </w:divBdr>
        </w:div>
      </w:divsChild>
    </w:div>
    <w:div w:id="281230991">
      <w:bodyDiv w:val="1"/>
      <w:marLeft w:val="0"/>
      <w:marRight w:val="0"/>
      <w:marTop w:val="0"/>
      <w:marBottom w:val="0"/>
      <w:divBdr>
        <w:top w:val="none" w:sz="0" w:space="0" w:color="auto"/>
        <w:left w:val="none" w:sz="0" w:space="0" w:color="auto"/>
        <w:bottom w:val="none" w:sz="0" w:space="0" w:color="auto"/>
        <w:right w:val="none" w:sz="0" w:space="0" w:color="auto"/>
      </w:divBdr>
      <w:divsChild>
        <w:div w:id="539365102">
          <w:marLeft w:val="0"/>
          <w:marRight w:val="0"/>
          <w:marTop w:val="0"/>
          <w:marBottom w:val="0"/>
          <w:divBdr>
            <w:top w:val="none" w:sz="0" w:space="0" w:color="auto"/>
            <w:left w:val="none" w:sz="0" w:space="0" w:color="auto"/>
            <w:bottom w:val="none" w:sz="0" w:space="0" w:color="auto"/>
            <w:right w:val="none" w:sz="0" w:space="0" w:color="auto"/>
          </w:divBdr>
        </w:div>
        <w:div w:id="563686086">
          <w:marLeft w:val="0"/>
          <w:marRight w:val="0"/>
          <w:marTop w:val="0"/>
          <w:marBottom w:val="0"/>
          <w:divBdr>
            <w:top w:val="none" w:sz="0" w:space="0" w:color="auto"/>
            <w:left w:val="none" w:sz="0" w:space="0" w:color="auto"/>
            <w:bottom w:val="none" w:sz="0" w:space="0" w:color="auto"/>
            <w:right w:val="none" w:sz="0" w:space="0" w:color="auto"/>
          </w:divBdr>
        </w:div>
        <w:div w:id="1654136892">
          <w:marLeft w:val="0"/>
          <w:marRight w:val="0"/>
          <w:marTop w:val="0"/>
          <w:marBottom w:val="0"/>
          <w:divBdr>
            <w:top w:val="none" w:sz="0" w:space="0" w:color="auto"/>
            <w:left w:val="none" w:sz="0" w:space="0" w:color="auto"/>
            <w:bottom w:val="none" w:sz="0" w:space="0" w:color="auto"/>
            <w:right w:val="none" w:sz="0" w:space="0" w:color="auto"/>
          </w:divBdr>
        </w:div>
        <w:div w:id="1152254993">
          <w:marLeft w:val="0"/>
          <w:marRight w:val="0"/>
          <w:marTop w:val="0"/>
          <w:marBottom w:val="0"/>
          <w:divBdr>
            <w:top w:val="none" w:sz="0" w:space="0" w:color="auto"/>
            <w:left w:val="none" w:sz="0" w:space="0" w:color="auto"/>
            <w:bottom w:val="none" w:sz="0" w:space="0" w:color="auto"/>
            <w:right w:val="none" w:sz="0" w:space="0" w:color="auto"/>
          </w:divBdr>
        </w:div>
      </w:divsChild>
    </w:div>
    <w:div w:id="282032068">
      <w:bodyDiv w:val="1"/>
      <w:marLeft w:val="0"/>
      <w:marRight w:val="0"/>
      <w:marTop w:val="0"/>
      <w:marBottom w:val="0"/>
      <w:divBdr>
        <w:top w:val="none" w:sz="0" w:space="0" w:color="auto"/>
        <w:left w:val="none" w:sz="0" w:space="0" w:color="auto"/>
        <w:bottom w:val="none" w:sz="0" w:space="0" w:color="auto"/>
        <w:right w:val="none" w:sz="0" w:space="0" w:color="auto"/>
      </w:divBdr>
      <w:divsChild>
        <w:div w:id="273680461">
          <w:marLeft w:val="0"/>
          <w:marRight w:val="0"/>
          <w:marTop w:val="0"/>
          <w:marBottom w:val="0"/>
          <w:divBdr>
            <w:top w:val="none" w:sz="0" w:space="0" w:color="auto"/>
            <w:left w:val="none" w:sz="0" w:space="0" w:color="auto"/>
            <w:bottom w:val="none" w:sz="0" w:space="0" w:color="auto"/>
            <w:right w:val="none" w:sz="0" w:space="0" w:color="auto"/>
          </w:divBdr>
        </w:div>
        <w:div w:id="1497332772">
          <w:marLeft w:val="0"/>
          <w:marRight w:val="0"/>
          <w:marTop w:val="0"/>
          <w:marBottom w:val="0"/>
          <w:divBdr>
            <w:top w:val="none" w:sz="0" w:space="0" w:color="auto"/>
            <w:left w:val="none" w:sz="0" w:space="0" w:color="auto"/>
            <w:bottom w:val="none" w:sz="0" w:space="0" w:color="auto"/>
            <w:right w:val="none" w:sz="0" w:space="0" w:color="auto"/>
          </w:divBdr>
        </w:div>
        <w:div w:id="1934779009">
          <w:marLeft w:val="0"/>
          <w:marRight w:val="0"/>
          <w:marTop w:val="0"/>
          <w:marBottom w:val="0"/>
          <w:divBdr>
            <w:top w:val="none" w:sz="0" w:space="0" w:color="auto"/>
            <w:left w:val="none" w:sz="0" w:space="0" w:color="auto"/>
            <w:bottom w:val="none" w:sz="0" w:space="0" w:color="auto"/>
            <w:right w:val="none" w:sz="0" w:space="0" w:color="auto"/>
          </w:divBdr>
        </w:div>
        <w:div w:id="2033531032">
          <w:marLeft w:val="0"/>
          <w:marRight w:val="0"/>
          <w:marTop w:val="0"/>
          <w:marBottom w:val="0"/>
          <w:divBdr>
            <w:top w:val="none" w:sz="0" w:space="0" w:color="auto"/>
            <w:left w:val="none" w:sz="0" w:space="0" w:color="auto"/>
            <w:bottom w:val="none" w:sz="0" w:space="0" w:color="auto"/>
            <w:right w:val="none" w:sz="0" w:space="0" w:color="auto"/>
          </w:divBdr>
        </w:div>
      </w:divsChild>
    </w:div>
    <w:div w:id="283854059">
      <w:bodyDiv w:val="1"/>
      <w:marLeft w:val="0"/>
      <w:marRight w:val="0"/>
      <w:marTop w:val="0"/>
      <w:marBottom w:val="0"/>
      <w:divBdr>
        <w:top w:val="none" w:sz="0" w:space="0" w:color="auto"/>
        <w:left w:val="none" w:sz="0" w:space="0" w:color="auto"/>
        <w:bottom w:val="none" w:sz="0" w:space="0" w:color="auto"/>
        <w:right w:val="none" w:sz="0" w:space="0" w:color="auto"/>
      </w:divBdr>
      <w:divsChild>
        <w:div w:id="567618465">
          <w:marLeft w:val="0"/>
          <w:marRight w:val="0"/>
          <w:marTop w:val="0"/>
          <w:marBottom w:val="0"/>
          <w:divBdr>
            <w:top w:val="none" w:sz="0" w:space="0" w:color="auto"/>
            <w:left w:val="none" w:sz="0" w:space="0" w:color="auto"/>
            <w:bottom w:val="none" w:sz="0" w:space="0" w:color="auto"/>
            <w:right w:val="none" w:sz="0" w:space="0" w:color="auto"/>
          </w:divBdr>
        </w:div>
        <w:div w:id="839007975">
          <w:marLeft w:val="0"/>
          <w:marRight w:val="0"/>
          <w:marTop w:val="0"/>
          <w:marBottom w:val="0"/>
          <w:divBdr>
            <w:top w:val="none" w:sz="0" w:space="0" w:color="auto"/>
            <w:left w:val="none" w:sz="0" w:space="0" w:color="auto"/>
            <w:bottom w:val="none" w:sz="0" w:space="0" w:color="auto"/>
            <w:right w:val="none" w:sz="0" w:space="0" w:color="auto"/>
          </w:divBdr>
        </w:div>
        <w:div w:id="1584795663">
          <w:marLeft w:val="0"/>
          <w:marRight w:val="0"/>
          <w:marTop w:val="0"/>
          <w:marBottom w:val="0"/>
          <w:divBdr>
            <w:top w:val="none" w:sz="0" w:space="0" w:color="auto"/>
            <w:left w:val="none" w:sz="0" w:space="0" w:color="auto"/>
            <w:bottom w:val="none" w:sz="0" w:space="0" w:color="auto"/>
            <w:right w:val="none" w:sz="0" w:space="0" w:color="auto"/>
          </w:divBdr>
        </w:div>
        <w:div w:id="2113354131">
          <w:marLeft w:val="0"/>
          <w:marRight w:val="0"/>
          <w:marTop w:val="0"/>
          <w:marBottom w:val="0"/>
          <w:divBdr>
            <w:top w:val="none" w:sz="0" w:space="0" w:color="auto"/>
            <w:left w:val="none" w:sz="0" w:space="0" w:color="auto"/>
            <w:bottom w:val="none" w:sz="0" w:space="0" w:color="auto"/>
            <w:right w:val="none" w:sz="0" w:space="0" w:color="auto"/>
          </w:divBdr>
        </w:div>
      </w:divsChild>
    </w:div>
    <w:div w:id="286086442">
      <w:bodyDiv w:val="1"/>
      <w:marLeft w:val="0"/>
      <w:marRight w:val="0"/>
      <w:marTop w:val="0"/>
      <w:marBottom w:val="0"/>
      <w:divBdr>
        <w:top w:val="none" w:sz="0" w:space="0" w:color="auto"/>
        <w:left w:val="none" w:sz="0" w:space="0" w:color="auto"/>
        <w:bottom w:val="none" w:sz="0" w:space="0" w:color="auto"/>
        <w:right w:val="none" w:sz="0" w:space="0" w:color="auto"/>
      </w:divBdr>
      <w:divsChild>
        <w:div w:id="1148858750">
          <w:marLeft w:val="0"/>
          <w:marRight w:val="0"/>
          <w:marTop w:val="0"/>
          <w:marBottom w:val="0"/>
          <w:divBdr>
            <w:top w:val="none" w:sz="0" w:space="0" w:color="auto"/>
            <w:left w:val="none" w:sz="0" w:space="0" w:color="auto"/>
            <w:bottom w:val="none" w:sz="0" w:space="0" w:color="auto"/>
            <w:right w:val="none" w:sz="0" w:space="0" w:color="auto"/>
          </w:divBdr>
        </w:div>
        <w:div w:id="1622300625">
          <w:marLeft w:val="0"/>
          <w:marRight w:val="0"/>
          <w:marTop w:val="0"/>
          <w:marBottom w:val="0"/>
          <w:divBdr>
            <w:top w:val="none" w:sz="0" w:space="0" w:color="auto"/>
            <w:left w:val="none" w:sz="0" w:space="0" w:color="auto"/>
            <w:bottom w:val="none" w:sz="0" w:space="0" w:color="auto"/>
            <w:right w:val="none" w:sz="0" w:space="0" w:color="auto"/>
          </w:divBdr>
        </w:div>
        <w:div w:id="1893348106">
          <w:marLeft w:val="0"/>
          <w:marRight w:val="0"/>
          <w:marTop w:val="0"/>
          <w:marBottom w:val="0"/>
          <w:divBdr>
            <w:top w:val="none" w:sz="0" w:space="0" w:color="auto"/>
            <w:left w:val="none" w:sz="0" w:space="0" w:color="auto"/>
            <w:bottom w:val="none" w:sz="0" w:space="0" w:color="auto"/>
            <w:right w:val="none" w:sz="0" w:space="0" w:color="auto"/>
          </w:divBdr>
        </w:div>
        <w:div w:id="2058049526">
          <w:marLeft w:val="0"/>
          <w:marRight w:val="0"/>
          <w:marTop w:val="0"/>
          <w:marBottom w:val="0"/>
          <w:divBdr>
            <w:top w:val="none" w:sz="0" w:space="0" w:color="auto"/>
            <w:left w:val="none" w:sz="0" w:space="0" w:color="auto"/>
            <w:bottom w:val="none" w:sz="0" w:space="0" w:color="auto"/>
            <w:right w:val="none" w:sz="0" w:space="0" w:color="auto"/>
          </w:divBdr>
        </w:div>
      </w:divsChild>
    </w:div>
    <w:div w:id="287784717">
      <w:bodyDiv w:val="1"/>
      <w:marLeft w:val="0"/>
      <w:marRight w:val="0"/>
      <w:marTop w:val="0"/>
      <w:marBottom w:val="0"/>
      <w:divBdr>
        <w:top w:val="none" w:sz="0" w:space="0" w:color="auto"/>
        <w:left w:val="none" w:sz="0" w:space="0" w:color="auto"/>
        <w:bottom w:val="none" w:sz="0" w:space="0" w:color="auto"/>
        <w:right w:val="none" w:sz="0" w:space="0" w:color="auto"/>
      </w:divBdr>
      <w:divsChild>
        <w:div w:id="770319495">
          <w:marLeft w:val="0"/>
          <w:marRight w:val="0"/>
          <w:marTop w:val="0"/>
          <w:marBottom w:val="0"/>
          <w:divBdr>
            <w:top w:val="none" w:sz="0" w:space="0" w:color="auto"/>
            <w:left w:val="none" w:sz="0" w:space="0" w:color="auto"/>
            <w:bottom w:val="none" w:sz="0" w:space="0" w:color="auto"/>
            <w:right w:val="none" w:sz="0" w:space="0" w:color="auto"/>
          </w:divBdr>
        </w:div>
        <w:div w:id="1156146033">
          <w:marLeft w:val="0"/>
          <w:marRight w:val="0"/>
          <w:marTop w:val="0"/>
          <w:marBottom w:val="0"/>
          <w:divBdr>
            <w:top w:val="none" w:sz="0" w:space="0" w:color="auto"/>
            <w:left w:val="none" w:sz="0" w:space="0" w:color="auto"/>
            <w:bottom w:val="none" w:sz="0" w:space="0" w:color="auto"/>
            <w:right w:val="none" w:sz="0" w:space="0" w:color="auto"/>
          </w:divBdr>
        </w:div>
        <w:div w:id="1583293078">
          <w:marLeft w:val="0"/>
          <w:marRight w:val="0"/>
          <w:marTop w:val="0"/>
          <w:marBottom w:val="0"/>
          <w:divBdr>
            <w:top w:val="none" w:sz="0" w:space="0" w:color="auto"/>
            <w:left w:val="none" w:sz="0" w:space="0" w:color="auto"/>
            <w:bottom w:val="none" w:sz="0" w:space="0" w:color="auto"/>
            <w:right w:val="none" w:sz="0" w:space="0" w:color="auto"/>
          </w:divBdr>
        </w:div>
        <w:div w:id="1713457801">
          <w:marLeft w:val="0"/>
          <w:marRight w:val="0"/>
          <w:marTop w:val="0"/>
          <w:marBottom w:val="0"/>
          <w:divBdr>
            <w:top w:val="none" w:sz="0" w:space="0" w:color="auto"/>
            <w:left w:val="none" w:sz="0" w:space="0" w:color="auto"/>
            <w:bottom w:val="none" w:sz="0" w:space="0" w:color="auto"/>
            <w:right w:val="none" w:sz="0" w:space="0" w:color="auto"/>
          </w:divBdr>
        </w:div>
      </w:divsChild>
    </w:div>
    <w:div w:id="288319732">
      <w:bodyDiv w:val="1"/>
      <w:marLeft w:val="0"/>
      <w:marRight w:val="0"/>
      <w:marTop w:val="0"/>
      <w:marBottom w:val="0"/>
      <w:divBdr>
        <w:top w:val="none" w:sz="0" w:space="0" w:color="auto"/>
        <w:left w:val="none" w:sz="0" w:space="0" w:color="auto"/>
        <w:bottom w:val="none" w:sz="0" w:space="0" w:color="auto"/>
        <w:right w:val="none" w:sz="0" w:space="0" w:color="auto"/>
      </w:divBdr>
      <w:divsChild>
        <w:div w:id="360667214">
          <w:marLeft w:val="0"/>
          <w:marRight w:val="0"/>
          <w:marTop w:val="0"/>
          <w:marBottom w:val="0"/>
          <w:divBdr>
            <w:top w:val="none" w:sz="0" w:space="0" w:color="auto"/>
            <w:left w:val="none" w:sz="0" w:space="0" w:color="auto"/>
            <w:bottom w:val="none" w:sz="0" w:space="0" w:color="auto"/>
            <w:right w:val="none" w:sz="0" w:space="0" w:color="auto"/>
          </w:divBdr>
        </w:div>
      </w:divsChild>
    </w:div>
    <w:div w:id="289014993">
      <w:bodyDiv w:val="1"/>
      <w:marLeft w:val="0"/>
      <w:marRight w:val="0"/>
      <w:marTop w:val="0"/>
      <w:marBottom w:val="0"/>
      <w:divBdr>
        <w:top w:val="none" w:sz="0" w:space="0" w:color="auto"/>
        <w:left w:val="none" w:sz="0" w:space="0" w:color="auto"/>
        <w:bottom w:val="none" w:sz="0" w:space="0" w:color="auto"/>
        <w:right w:val="none" w:sz="0" w:space="0" w:color="auto"/>
      </w:divBdr>
      <w:divsChild>
        <w:div w:id="227308000">
          <w:marLeft w:val="0"/>
          <w:marRight w:val="0"/>
          <w:marTop w:val="0"/>
          <w:marBottom w:val="0"/>
          <w:divBdr>
            <w:top w:val="none" w:sz="0" w:space="0" w:color="auto"/>
            <w:left w:val="none" w:sz="0" w:space="0" w:color="auto"/>
            <w:bottom w:val="none" w:sz="0" w:space="0" w:color="auto"/>
            <w:right w:val="none" w:sz="0" w:space="0" w:color="auto"/>
          </w:divBdr>
        </w:div>
        <w:div w:id="1786120993">
          <w:marLeft w:val="0"/>
          <w:marRight w:val="0"/>
          <w:marTop w:val="0"/>
          <w:marBottom w:val="0"/>
          <w:divBdr>
            <w:top w:val="none" w:sz="0" w:space="0" w:color="auto"/>
            <w:left w:val="none" w:sz="0" w:space="0" w:color="auto"/>
            <w:bottom w:val="none" w:sz="0" w:space="0" w:color="auto"/>
            <w:right w:val="none" w:sz="0" w:space="0" w:color="auto"/>
          </w:divBdr>
        </w:div>
        <w:div w:id="1948003792">
          <w:marLeft w:val="0"/>
          <w:marRight w:val="0"/>
          <w:marTop w:val="0"/>
          <w:marBottom w:val="0"/>
          <w:divBdr>
            <w:top w:val="none" w:sz="0" w:space="0" w:color="auto"/>
            <w:left w:val="none" w:sz="0" w:space="0" w:color="auto"/>
            <w:bottom w:val="none" w:sz="0" w:space="0" w:color="auto"/>
            <w:right w:val="none" w:sz="0" w:space="0" w:color="auto"/>
          </w:divBdr>
        </w:div>
        <w:div w:id="188109079">
          <w:marLeft w:val="0"/>
          <w:marRight w:val="0"/>
          <w:marTop w:val="0"/>
          <w:marBottom w:val="0"/>
          <w:divBdr>
            <w:top w:val="none" w:sz="0" w:space="0" w:color="auto"/>
            <w:left w:val="none" w:sz="0" w:space="0" w:color="auto"/>
            <w:bottom w:val="none" w:sz="0" w:space="0" w:color="auto"/>
            <w:right w:val="none" w:sz="0" w:space="0" w:color="auto"/>
          </w:divBdr>
        </w:div>
      </w:divsChild>
    </w:div>
    <w:div w:id="290325827">
      <w:bodyDiv w:val="1"/>
      <w:marLeft w:val="0"/>
      <w:marRight w:val="0"/>
      <w:marTop w:val="0"/>
      <w:marBottom w:val="0"/>
      <w:divBdr>
        <w:top w:val="none" w:sz="0" w:space="0" w:color="auto"/>
        <w:left w:val="none" w:sz="0" w:space="0" w:color="auto"/>
        <w:bottom w:val="none" w:sz="0" w:space="0" w:color="auto"/>
        <w:right w:val="none" w:sz="0" w:space="0" w:color="auto"/>
      </w:divBdr>
      <w:divsChild>
        <w:div w:id="273440587">
          <w:marLeft w:val="0"/>
          <w:marRight w:val="0"/>
          <w:marTop w:val="0"/>
          <w:marBottom w:val="0"/>
          <w:divBdr>
            <w:top w:val="none" w:sz="0" w:space="0" w:color="auto"/>
            <w:left w:val="none" w:sz="0" w:space="0" w:color="auto"/>
            <w:bottom w:val="none" w:sz="0" w:space="0" w:color="auto"/>
            <w:right w:val="none" w:sz="0" w:space="0" w:color="auto"/>
          </w:divBdr>
        </w:div>
        <w:div w:id="757990569">
          <w:marLeft w:val="0"/>
          <w:marRight w:val="0"/>
          <w:marTop w:val="0"/>
          <w:marBottom w:val="0"/>
          <w:divBdr>
            <w:top w:val="none" w:sz="0" w:space="0" w:color="auto"/>
            <w:left w:val="none" w:sz="0" w:space="0" w:color="auto"/>
            <w:bottom w:val="none" w:sz="0" w:space="0" w:color="auto"/>
            <w:right w:val="none" w:sz="0" w:space="0" w:color="auto"/>
          </w:divBdr>
        </w:div>
        <w:div w:id="1115755879">
          <w:marLeft w:val="0"/>
          <w:marRight w:val="0"/>
          <w:marTop w:val="0"/>
          <w:marBottom w:val="0"/>
          <w:divBdr>
            <w:top w:val="none" w:sz="0" w:space="0" w:color="auto"/>
            <w:left w:val="none" w:sz="0" w:space="0" w:color="auto"/>
            <w:bottom w:val="none" w:sz="0" w:space="0" w:color="auto"/>
            <w:right w:val="none" w:sz="0" w:space="0" w:color="auto"/>
          </w:divBdr>
        </w:div>
        <w:div w:id="1717200884">
          <w:marLeft w:val="0"/>
          <w:marRight w:val="0"/>
          <w:marTop w:val="0"/>
          <w:marBottom w:val="0"/>
          <w:divBdr>
            <w:top w:val="none" w:sz="0" w:space="0" w:color="auto"/>
            <w:left w:val="none" w:sz="0" w:space="0" w:color="auto"/>
            <w:bottom w:val="none" w:sz="0" w:space="0" w:color="auto"/>
            <w:right w:val="none" w:sz="0" w:space="0" w:color="auto"/>
          </w:divBdr>
        </w:div>
      </w:divsChild>
    </w:div>
    <w:div w:id="301270687">
      <w:bodyDiv w:val="1"/>
      <w:marLeft w:val="0"/>
      <w:marRight w:val="0"/>
      <w:marTop w:val="0"/>
      <w:marBottom w:val="0"/>
      <w:divBdr>
        <w:top w:val="none" w:sz="0" w:space="0" w:color="auto"/>
        <w:left w:val="none" w:sz="0" w:space="0" w:color="auto"/>
        <w:bottom w:val="none" w:sz="0" w:space="0" w:color="auto"/>
        <w:right w:val="none" w:sz="0" w:space="0" w:color="auto"/>
      </w:divBdr>
      <w:divsChild>
        <w:div w:id="285233753">
          <w:marLeft w:val="0"/>
          <w:marRight w:val="0"/>
          <w:marTop w:val="0"/>
          <w:marBottom w:val="0"/>
          <w:divBdr>
            <w:top w:val="none" w:sz="0" w:space="0" w:color="auto"/>
            <w:left w:val="none" w:sz="0" w:space="0" w:color="auto"/>
            <w:bottom w:val="none" w:sz="0" w:space="0" w:color="auto"/>
            <w:right w:val="none" w:sz="0" w:space="0" w:color="auto"/>
          </w:divBdr>
        </w:div>
        <w:div w:id="681127182">
          <w:marLeft w:val="0"/>
          <w:marRight w:val="0"/>
          <w:marTop w:val="0"/>
          <w:marBottom w:val="0"/>
          <w:divBdr>
            <w:top w:val="none" w:sz="0" w:space="0" w:color="auto"/>
            <w:left w:val="none" w:sz="0" w:space="0" w:color="auto"/>
            <w:bottom w:val="none" w:sz="0" w:space="0" w:color="auto"/>
            <w:right w:val="none" w:sz="0" w:space="0" w:color="auto"/>
          </w:divBdr>
        </w:div>
        <w:div w:id="801583228">
          <w:marLeft w:val="0"/>
          <w:marRight w:val="0"/>
          <w:marTop w:val="0"/>
          <w:marBottom w:val="0"/>
          <w:divBdr>
            <w:top w:val="none" w:sz="0" w:space="0" w:color="auto"/>
            <w:left w:val="none" w:sz="0" w:space="0" w:color="auto"/>
            <w:bottom w:val="none" w:sz="0" w:space="0" w:color="auto"/>
            <w:right w:val="none" w:sz="0" w:space="0" w:color="auto"/>
          </w:divBdr>
        </w:div>
        <w:div w:id="987901779">
          <w:marLeft w:val="0"/>
          <w:marRight w:val="0"/>
          <w:marTop w:val="0"/>
          <w:marBottom w:val="0"/>
          <w:divBdr>
            <w:top w:val="none" w:sz="0" w:space="0" w:color="auto"/>
            <w:left w:val="none" w:sz="0" w:space="0" w:color="auto"/>
            <w:bottom w:val="none" w:sz="0" w:space="0" w:color="auto"/>
            <w:right w:val="none" w:sz="0" w:space="0" w:color="auto"/>
          </w:divBdr>
        </w:div>
      </w:divsChild>
    </w:div>
    <w:div w:id="302545367">
      <w:bodyDiv w:val="1"/>
      <w:marLeft w:val="0"/>
      <w:marRight w:val="0"/>
      <w:marTop w:val="0"/>
      <w:marBottom w:val="0"/>
      <w:divBdr>
        <w:top w:val="none" w:sz="0" w:space="0" w:color="auto"/>
        <w:left w:val="none" w:sz="0" w:space="0" w:color="auto"/>
        <w:bottom w:val="none" w:sz="0" w:space="0" w:color="auto"/>
        <w:right w:val="none" w:sz="0" w:space="0" w:color="auto"/>
      </w:divBdr>
      <w:divsChild>
        <w:div w:id="1356344687">
          <w:marLeft w:val="0"/>
          <w:marRight w:val="0"/>
          <w:marTop w:val="0"/>
          <w:marBottom w:val="0"/>
          <w:divBdr>
            <w:top w:val="none" w:sz="0" w:space="0" w:color="auto"/>
            <w:left w:val="none" w:sz="0" w:space="0" w:color="auto"/>
            <w:bottom w:val="none" w:sz="0" w:space="0" w:color="auto"/>
            <w:right w:val="none" w:sz="0" w:space="0" w:color="auto"/>
          </w:divBdr>
        </w:div>
        <w:div w:id="863593819">
          <w:marLeft w:val="0"/>
          <w:marRight w:val="0"/>
          <w:marTop w:val="0"/>
          <w:marBottom w:val="0"/>
          <w:divBdr>
            <w:top w:val="none" w:sz="0" w:space="0" w:color="auto"/>
            <w:left w:val="none" w:sz="0" w:space="0" w:color="auto"/>
            <w:bottom w:val="none" w:sz="0" w:space="0" w:color="auto"/>
            <w:right w:val="none" w:sz="0" w:space="0" w:color="auto"/>
          </w:divBdr>
        </w:div>
        <w:div w:id="154686406">
          <w:marLeft w:val="0"/>
          <w:marRight w:val="0"/>
          <w:marTop w:val="0"/>
          <w:marBottom w:val="0"/>
          <w:divBdr>
            <w:top w:val="none" w:sz="0" w:space="0" w:color="auto"/>
            <w:left w:val="none" w:sz="0" w:space="0" w:color="auto"/>
            <w:bottom w:val="none" w:sz="0" w:space="0" w:color="auto"/>
            <w:right w:val="none" w:sz="0" w:space="0" w:color="auto"/>
          </w:divBdr>
        </w:div>
        <w:div w:id="1476098197">
          <w:marLeft w:val="0"/>
          <w:marRight w:val="0"/>
          <w:marTop w:val="0"/>
          <w:marBottom w:val="0"/>
          <w:divBdr>
            <w:top w:val="none" w:sz="0" w:space="0" w:color="auto"/>
            <w:left w:val="none" w:sz="0" w:space="0" w:color="auto"/>
            <w:bottom w:val="none" w:sz="0" w:space="0" w:color="auto"/>
            <w:right w:val="none" w:sz="0" w:space="0" w:color="auto"/>
          </w:divBdr>
        </w:div>
      </w:divsChild>
    </w:div>
    <w:div w:id="302777216">
      <w:bodyDiv w:val="1"/>
      <w:marLeft w:val="0"/>
      <w:marRight w:val="0"/>
      <w:marTop w:val="0"/>
      <w:marBottom w:val="0"/>
      <w:divBdr>
        <w:top w:val="none" w:sz="0" w:space="0" w:color="auto"/>
        <w:left w:val="none" w:sz="0" w:space="0" w:color="auto"/>
        <w:bottom w:val="none" w:sz="0" w:space="0" w:color="auto"/>
        <w:right w:val="none" w:sz="0" w:space="0" w:color="auto"/>
      </w:divBdr>
      <w:divsChild>
        <w:div w:id="756825542">
          <w:marLeft w:val="0"/>
          <w:marRight w:val="0"/>
          <w:marTop w:val="0"/>
          <w:marBottom w:val="0"/>
          <w:divBdr>
            <w:top w:val="none" w:sz="0" w:space="0" w:color="auto"/>
            <w:left w:val="none" w:sz="0" w:space="0" w:color="auto"/>
            <w:bottom w:val="none" w:sz="0" w:space="0" w:color="auto"/>
            <w:right w:val="none" w:sz="0" w:space="0" w:color="auto"/>
          </w:divBdr>
        </w:div>
        <w:div w:id="896865588">
          <w:marLeft w:val="0"/>
          <w:marRight w:val="0"/>
          <w:marTop w:val="0"/>
          <w:marBottom w:val="0"/>
          <w:divBdr>
            <w:top w:val="none" w:sz="0" w:space="0" w:color="auto"/>
            <w:left w:val="none" w:sz="0" w:space="0" w:color="auto"/>
            <w:bottom w:val="none" w:sz="0" w:space="0" w:color="auto"/>
            <w:right w:val="none" w:sz="0" w:space="0" w:color="auto"/>
          </w:divBdr>
        </w:div>
        <w:div w:id="944383119">
          <w:marLeft w:val="0"/>
          <w:marRight w:val="0"/>
          <w:marTop w:val="0"/>
          <w:marBottom w:val="0"/>
          <w:divBdr>
            <w:top w:val="none" w:sz="0" w:space="0" w:color="auto"/>
            <w:left w:val="none" w:sz="0" w:space="0" w:color="auto"/>
            <w:bottom w:val="none" w:sz="0" w:space="0" w:color="auto"/>
            <w:right w:val="none" w:sz="0" w:space="0" w:color="auto"/>
          </w:divBdr>
        </w:div>
        <w:div w:id="1487087542">
          <w:marLeft w:val="0"/>
          <w:marRight w:val="0"/>
          <w:marTop w:val="0"/>
          <w:marBottom w:val="0"/>
          <w:divBdr>
            <w:top w:val="none" w:sz="0" w:space="0" w:color="auto"/>
            <w:left w:val="none" w:sz="0" w:space="0" w:color="auto"/>
            <w:bottom w:val="none" w:sz="0" w:space="0" w:color="auto"/>
            <w:right w:val="none" w:sz="0" w:space="0" w:color="auto"/>
          </w:divBdr>
        </w:div>
      </w:divsChild>
    </w:div>
    <w:div w:id="303194353">
      <w:bodyDiv w:val="1"/>
      <w:marLeft w:val="0"/>
      <w:marRight w:val="0"/>
      <w:marTop w:val="0"/>
      <w:marBottom w:val="0"/>
      <w:divBdr>
        <w:top w:val="none" w:sz="0" w:space="0" w:color="auto"/>
        <w:left w:val="none" w:sz="0" w:space="0" w:color="auto"/>
        <w:bottom w:val="none" w:sz="0" w:space="0" w:color="auto"/>
        <w:right w:val="none" w:sz="0" w:space="0" w:color="auto"/>
      </w:divBdr>
      <w:divsChild>
        <w:div w:id="744685794">
          <w:marLeft w:val="0"/>
          <w:marRight w:val="0"/>
          <w:marTop w:val="0"/>
          <w:marBottom w:val="0"/>
          <w:divBdr>
            <w:top w:val="none" w:sz="0" w:space="0" w:color="auto"/>
            <w:left w:val="none" w:sz="0" w:space="0" w:color="auto"/>
            <w:bottom w:val="none" w:sz="0" w:space="0" w:color="auto"/>
            <w:right w:val="none" w:sz="0" w:space="0" w:color="auto"/>
          </w:divBdr>
        </w:div>
        <w:div w:id="1490171354">
          <w:marLeft w:val="0"/>
          <w:marRight w:val="0"/>
          <w:marTop w:val="0"/>
          <w:marBottom w:val="0"/>
          <w:divBdr>
            <w:top w:val="none" w:sz="0" w:space="0" w:color="auto"/>
            <w:left w:val="none" w:sz="0" w:space="0" w:color="auto"/>
            <w:bottom w:val="none" w:sz="0" w:space="0" w:color="auto"/>
            <w:right w:val="none" w:sz="0" w:space="0" w:color="auto"/>
          </w:divBdr>
        </w:div>
        <w:div w:id="1897276440">
          <w:marLeft w:val="0"/>
          <w:marRight w:val="0"/>
          <w:marTop w:val="0"/>
          <w:marBottom w:val="0"/>
          <w:divBdr>
            <w:top w:val="none" w:sz="0" w:space="0" w:color="auto"/>
            <w:left w:val="none" w:sz="0" w:space="0" w:color="auto"/>
            <w:bottom w:val="none" w:sz="0" w:space="0" w:color="auto"/>
            <w:right w:val="none" w:sz="0" w:space="0" w:color="auto"/>
          </w:divBdr>
        </w:div>
        <w:div w:id="2095349630">
          <w:marLeft w:val="0"/>
          <w:marRight w:val="0"/>
          <w:marTop w:val="0"/>
          <w:marBottom w:val="0"/>
          <w:divBdr>
            <w:top w:val="none" w:sz="0" w:space="0" w:color="auto"/>
            <w:left w:val="none" w:sz="0" w:space="0" w:color="auto"/>
            <w:bottom w:val="none" w:sz="0" w:space="0" w:color="auto"/>
            <w:right w:val="none" w:sz="0" w:space="0" w:color="auto"/>
          </w:divBdr>
        </w:div>
      </w:divsChild>
    </w:div>
    <w:div w:id="305865838">
      <w:bodyDiv w:val="1"/>
      <w:marLeft w:val="0"/>
      <w:marRight w:val="0"/>
      <w:marTop w:val="0"/>
      <w:marBottom w:val="0"/>
      <w:divBdr>
        <w:top w:val="none" w:sz="0" w:space="0" w:color="auto"/>
        <w:left w:val="none" w:sz="0" w:space="0" w:color="auto"/>
        <w:bottom w:val="none" w:sz="0" w:space="0" w:color="auto"/>
        <w:right w:val="none" w:sz="0" w:space="0" w:color="auto"/>
      </w:divBdr>
      <w:divsChild>
        <w:div w:id="269970030">
          <w:marLeft w:val="0"/>
          <w:marRight w:val="0"/>
          <w:marTop w:val="0"/>
          <w:marBottom w:val="0"/>
          <w:divBdr>
            <w:top w:val="none" w:sz="0" w:space="0" w:color="auto"/>
            <w:left w:val="none" w:sz="0" w:space="0" w:color="auto"/>
            <w:bottom w:val="none" w:sz="0" w:space="0" w:color="auto"/>
            <w:right w:val="none" w:sz="0" w:space="0" w:color="auto"/>
          </w:divBdr>
        </w:div>
        <w:div w:id="272253185">
          <w:marLeft w:val="0"/>
          <w:marRight w:val="0"/>
          <w:marTop w:val="0"/>
          <w:marBottom w:val="0"/>
          <w:divBdr>
            <w:top w:val="none" w:sz="0" w:space="0" w:color="auto"/>
            <w:left w:val="none" w:sz="0" w:space="0" w:color="auto"/>
            <w:bottom w:val="none" w:sz="0" w:space="0" w:color="auto"/>
            <w:right w:val="none" w:sz="0" w:space="0" w:color="auto"/>
          </w:divBdr>
        </w:div>
        <w:div w:id="1466701847">
          <w:marLeft w:val="0"/>
          <w:marRight w:val="0"/>
          <w:marTop w:val="0"/>
          <w:marBottom w:val="0"/>
          <w:divBdr>
            <w:top w:val="none" w:sz="0" w:space="0" w:color="auto"/>
            <w:left w:val="none" w:sz="0" w:space="0" w:color="auto"/>
            <w:bottom w:val="none" w:sz="0" w:space="0" w:color="auto"/>
            <w:right w:val="none" w:sz="0" w:space="0" w:color="auto"/>
          </w:divBdr>
        </w:div>
        <w:div w:id="1527402836">
          <w:marLeft w:val="0"/>
          <w:marRight w:val="0"/>
          <w:marTop w:val="0"/>
          <w:marBottom w:val="0"/>
          <w:divBdr>
            <w:top w:val="none" w:sz="0" w:space="0" w:color="auto"/>
            <w:left w:val="none" w:sz="0" w:space="0" w:color="auto"/>
            <w:bottom w:val="none" w:sz="0" w:space="0" w:color="auto"/>
            <w:right w:val="none" w:sz="0" w:space="0" w:color="auto"/>
          </w:divBdr>
        </w:div>
      </w:divsChild>
    </w:div>
    <w:div w:id="309217237">
      <w:bodyDiv w:val="1"/>
      <w:marLeft w:val="0"/>
      <w:marRight w:val="0"/>
      <w:marTop w:val="0"/>
      <w:marBottom w:val="0"/>
      <w:divBdr>
        <w:top w:val="none" w:sz="0" w:space="0" w:color="auto"/>
        <w:left w:val="none" w:sz="0" w:space="0" w:color="auto"/>
        <w:bottom w:val="none" w:sz="0" w:space="0" w:color="auto"/>
        <w:right w:val="none" w:sz="0" w:space="0" w:color="auto"/>
      </w:divBdr>
      <w:divsChild>
        <w:div w:id="374155738">
          <w:marLeft w:val="0"/>
          <w:marRight w:val="0"/>
          <w:marTop w:val="0"/>
          <w:marBottom w:val="0"/>
          <w:divBdr>
            <w:top w:val="none" w:sz="0" w:space="0" w:color="auto"/>
            <w:left w:val="none" w:sz="0" w:space="0" w:color="auto"/>
            <w:bottom w:val="none" w:sz="0" w:space="0" w:color="auto"/>
            <w:right w:val="none" w:sz="0" w:space="0" w:color="auto"/>
          </w:divBdr>
        </w:div>
        <w:div w:id="942539013">
          <w:marLeft w:val="0"/>
          <w:marRight w:val="0"/>
          <w:marTop w:val="0"/>
          <w:marBottom w:val="0"/>
          <w:divBdr>
            <w:top w:val="none" w:sz="0" w:space="0" w:color="auto"/>
            <w:left w:val="none" w:sz="0" w:space="0" w:color="auto"/>
            <w:bottom w:val="none" w:sz="0" w:space="0" w:color="auto"/>
            <w:right w:val="none" w:sz="0" w:space="0" w:color="auto"/>
          </w:divBdr>
        </w:div>
        <w:div w:id="1507136627">
          <w:marLeft w:val="0"/>
          <w:marRight w:val="0"/>
          <w:marTop w:val="0"/>
          <w:marBottom w:val="0"/>
          <w:divBdr>
            <w:top w:val="none" w:sz="0" w:space="0" w:color="auto"/>
            <w:left w:val="none" w:sz="0" w:space="0" w:color="auto"/>
            <w:bottom w:val="none" w:sz="0" w:space="0" w:color="auto"/>
            <w:right w:val="none" w:sz="0" w:space="0" w:color="auto"/>
          </w:divBdr>
        </w:div>
        <w:div w:id="1670520130">
          <w:marLeft w:val="0"/>
          <w:marRight w:val="0"/>
          <w:marTop w:val="0"/>
          <w:marBottom w:val="0"/>
          <w:divBdr>
            <w:top w:val="none" w:sz="0" w:space="0" w:color="auto"/>
            <w:left w:val="none" w:sz="0" w:space="0" w:color="auto"/>
            <w:bottom w:val="none" w:sz="0" w:space="0" w:color="auto"/>
            <w:right w:val="none" w:sz="0" w:space="0" w:color="auto"/>
          </w:divBdr>
        </w:div>
      </w:divsChild>
    </w:div>
    <w:div w:id="309868808">
      <w:bodyDiv w:val="1"/>
      <w:marLeft w:val="0"/>
      <w:marRight w:val="0"/>
      <w:marTop w:val="0"/>
      <w:marBottom w:val="0"/>
      <w:divBdr>
        <w:top w:val="none" w:sz="0" w:space="0" w:color="auto"/>
        <w:left w:val="none" w:sz="0" w:space="0" w:color="auto"/>
        <w:bottom w:val="none" w:sz="0" w:space="0" w:color="auto"/>
        <w:right w:val="none" w:sz="0" w:space="0" w:color="auto"/>
      </w:divBdr>
      <w:divsChild>
        <w:div w:id="747731831">
          <w:marLeft w:val="0"/>
          <w:marRight w:val="0"/>
          <w:marTop w:val="0"/>
          <w:marBottom w:val="0"/>
          <w:divBdr>
            <w:top w:val="none" w:sz="0" w:space="0" w:color="auto"/>
            <w:left w:val="none" w:sz="0" w:space="0" w:color="auto"/>
            <w:bottom w:val="none" w:sz="0" w:space="0" w:color="auto"/>
            <w:right w:val="none" w:sz="0" w:space="0" w:color="auto"/>
          </w:divBdr>
        </w:div>
        <w:div w:id="1083455259">
          <w:marLeft w:val="0"/>
          <w:marRight w:val="0"/>
          <w:marTop w:val="0"/>
          <w:marBottom w:val="0"/>
          <w:divBdr>
            <w:top w:val="none" w:sz="0" w:space="0" w:color="auto"/>
            <w:left w:val="none" w:sz="0" w:space="0" w:color="auto"/>
            <w:bottom w:val="none" w:sz="0" w:space="0" w:color="auto"/>
            <w:right w:val="none" w:sz="0" w:space="0" w:color="auto"/>
          </w:divBdr>
        </w:div>
        <w:div w:id="1438792237">
          <w:marLeft w:val="0"/>
          <w:marRight w:val="0"/>
          <w:marTop w:val="0"/>
          <w:marBottom w:val="0"/>
          <w:divBdr>
            <w:top w:val="none" w:sz="0" w:space="0" w:color="auto"/>
            <w:left w:val="none" w:sz="0" w:space="0" w:color="auto"/>
            <w:bottom w:val="none" w:sz="0" w:space="0" w:color="auto"/>
            <w:right w:val="none" w:sz="0" w:space="0" w:color="auto"/>
          </w:divBdr>
        </w:div>
        <w:div w:id="1488981305">
          <w:marLeft w:val="0"/>
          <w:marRight w:val="0"/>
          <w:marTop w:val="0"/>
          <w:marBottom w:val="0"/>
          <w:divBdr>
            <w:top w:val="none" w:sz="0" w:space="0" w:color="auto"/>
            <w:left w:val="none" w:sz="0" w:space="0" w:color="auto"/>
            <w:bottom w:val="none" w:sz="0" w:space="0" w:color="auto"/>
            <w:right w:val="none" w:sz="0" w:space="0" w:color="auto"/>
          </w:divBdr>
        </w:div>
      </w:divsChild>
    </w:div>
    <w:div w:id="310643756">
      <w:bodyDiv w:val="1"/>
      <w:marLeft w:val="0"/>
      <w:marRight w:val="0"/>
      <w:marTop w:val="0"/>
      <w:marBottom w:val="0"/>
      <w:divBdr>
        <w:top w:val="none" w:sz="0" w:space="0" w:color="auto"/>
        <w:left w:val="none" w:sz="0" w:space="0" w:color="auto"/>
        <w:bottom w:val="none" w:sz="0" w:space="0" w:color="auto"/>
        <w:right w:val="none" w:sz="0" w:space="0" w:color="auto"/>
      </w:divBdr>
      <w:divsChild>
        <w:div w:id="144442653">
          <w:marLeft w:val="0"/>
          <w:marRight w:val="0"/>
          <w:marTop w:val="0"/>
          <w:marBottom w:val="0"/>
          <w:divBdr>
            <w:top w:val="none" w:sz="0" w:space="0" w:color="auto"/>
            <w:left w:val="none" w:sz="0" w:space="0" w:color="auto"/>
            <w:bottom w:val="none" w:sz="0" w:space="0" w:color="auto"/>
            <w:right w:val="none" w:sz="0" w:space="0" w:color="auto"/>
          </w:divBdr>
        </w:div>
        <w:div w:id="611281067">
          <w:marLeft w:val="0"/>
          <w:marRight w:val="0"/>
          <w:marTop w:val="0"/>
          <w:marBottom w:val="0"/>
          <w:divBdr>
            <w:top w:val="none" w:sz="0" w:space="0" w:color="auto"/>
            <w:left w:val="none" w:sz="0" w:space="0" w:color="auto"/>
            <w:bottom w:val="none" w:sz="0" w:space="0" w:color="auto"/>
            <w:right w:val="none" w:sz="0" w:space="0" w:color="auto"/>
          </w:divBdr>
        </w:div>
        <w:div w:id="1106729362">
          <w:marLeft w:val="0"/>
          <w:marRight w:val="0"/>
          <w:marTop w:val="0"/>
          <w:marBottom w:val="0"/>
          <w:divBdr>
            <w:top w:val="none" w:sz="0" w:space="0" w:color="auto"/>
            <w:left w:val="none" w:sz="0" w:space="0" w:color="auto"/>
            <w:bottom w:val="none" w:sz="0" w:space="0" w:color="auto"/>
            <w:right w:val="none" w:sz="0" w:space="0" w:color="auto"/>
          </w:divBdr>
        </w:div>
        <w:div w:id="1189368898">
          <w:marLeft w:val="0"/>
          <w:marRight w:val="0"/>
          <w:marTop w:val="0"/>
          <w:marBottom w:val="0"/>
          <w:divBdr>
            <w:top w:val="none" w:sz="0" w:space="0" w:color="auto"/>
            <w:left w:val="none" w:sz="0" w:space="0" w:color="auto"/>
            <w:bottom w:val="none" w:sz="0" w:space="0" w:color="auto"/>
            <w:right w:val="none" w:sz="0" w:space="0" w:color="auto"/>
          </w:divBdr>
        </w:div>
      </w:divsChild>
    </w:div>
    <w:div w:id="313536078">
      <w:bodyDiv w:val="1"/>
      <w:marLeft w:val="0"/>
      <w:marRight w:val="0"/>
      <w:marTop w:val="0"/>
      <w:marBottom w:val="0"/>
      <w:divBdr>
        <w:top w:val="none" w:sz="0" w:space="0" w:color="auto"/>
        <w:left w:val="none" w:sz="0" w:space="0" w:color="auto"/>
        <w:bottom w:val="none" w:sz="0" w:space="0" w:color="auto"/>
        <w:right w:val="none" w:sz="0" w:space="0" w:color="auto"/>
      </w:divBdr>
      <w:divsChild>
        <w:div w:id="985162539">
          <w:marLeft w:val="0"/>
          <w:marRight w:val="0"/>
          <w:marTop w:val="0"/>
          <w:marBottom w:val="0"/>
          <w:divBdr>
            <w:top w:val="none" w:sz="0" w:space="0" w:color="auto"/>
            <w:left w:val="none" w:sz="0" w:space="0" w:color="auto"/>
            <w:bottom w:val="none" w:sz="0" w:space="0" w:color="auto"/>
            <w:right w:val="none" w:sz="0" w:space="0" w:color="auto"/>
          </w:divBdr>
        </w:div>
        <w:div w:id="1472867236">
          <w:marLeft w:val="0"/>
          <w:marRight w:val="0"/>
          <w:marTop w:val="0"/>
          <w:marBottom w:val="0"/>
          <w:divBdr>
            <w:top w:val="none" w:sz="0" w:space="0" w:color="auto"/>
            <w:left w:val="none" w:sz="0" w:space="0" w:color="auto"/>
            <w:bottom w:val="none" w:sz="0" w:space="0" w:color="auto"/>
            <w:right w:val="none" w:sz="0" w:space="0" w:color="auto"/>
          </w:divBdr>
        </w:div>
        <w:div w:id="1541280179">
          <w:marLeft w:val="0"/>
          <w:marRight w:val="0"/>
          <w:marTop w:val="0"/>
          <w:marBottom w:val="0"/>
          <w:divBdr>
            <w:top w:val="none" w:sz="0" w:space="0" w:color="auto"/>
            <w:left w:val="none" w:sz="0" w:space="0" w:color="auto"/>
            <w:bottom w:val="none" w:sz="0" w:space="0" w:color="auto"/>
            <w:right w:val="none" w:sz="0" w:space="0" w:color="auto"/>
          </w:divBdr>
        </w:div>
        <w:div w:id="1140078339">
          <w:marLeft w:val="0"/>
          <w:marRight w:val="0"/>
          <w:marTop w:val="0"/>
          <w:marBottom w:val="0"/>
          <w:divBdr>
            <w:top w:val="none" w:sz="0" w:space="0" w:color="auto"/>
            <w:left w:val="none" w:sz="0" w:space="0" w:color="auto"/>
            <w:bottom w:val="none" w:sz="0" w:space="0" w:color="auto"/>
            <w:right w:val="none" w:sz="0" w:space="0" w:color="auto"/>
          </w:divBdr>
        </w:div>
      </w:divsChild>
    </w:div>
    <w:div w:id="316422389">
      <w:bodyDiv w:val="1"/>
      <w:marLeft w:val="0"/>
      <w:marRight w:val="0"/>
      <w:marTop w:val="0"/>
      <w:marBottom w:val="0"/>
      <w:divBdr>
        <w:top w:val="none" w:sz="0" w:space="0" w:color="auto"/>
        <w:left w:val="none" w:sz="0" w:space="0" w:color="auto"/>
        <w:bottom w:val="none" w:sz="0" w:space="0" w:color="auto"/>
        <w:right w:val="none" w:sz="0" w:space="0" w:color="auto"/>
      </w:divBdr>
      <w:divsChild>
        <w:div w:id="698168685">
          <w:marLeft w:val="0"/>
          <w:marRight w:val="0"/>
          <w:marTop w:val="0"/>
          <w:marBottom w:val="0"/>
          <w:divBdr>
            <w:top w:val="none" w:sz="0" w:space="0" w:color="auto"/>
            <w:left w:val="none" w:sz="0" w:space="0" w:color="auto"/>
            <w:bottom w:val="none" w:sz="0" w:space="0" w:color="auto"/>
            <w:right w:val="none" w:sz="0" w:space="0" w:color="auto"/>
          </w:divBdr>
        </w:div>
        <w:div w:id="956449037">
          <w:marLeft w:val="0"/>
          <w:marRight w:val="0"/>
          <w:marTop w:val="0"/>
          <w:marBottom w:val="0"/>
          <w:divBdr>
            <w:top w:val="none" w:sz="0" w:space="0" w:color="auto"/>
            <w:left w:val="none" w:sz="0" w:space="0" w:color="auto"/>
            <w:bottom w:val="none" w:sz="0" w:space="0" w:color="auto"/>
            <w:right w:val="none" w:sz="0" w:space="0" w:color="auto"/>
          </w:divBdr>
        </w:div>
        <w:div w:id="1046829279">
          <w:marLeft w:val="0"/>
          <w:marRight w:val="0"/>
          <w:marTop w:val="0"/>
          <w:marBottom w:val="0"/>
          <w:divBdr>
            <w:top w:val="none" w:sz="0" w:space="0" w:color="auto"/>
            <w:left w:val="none" w:sz="0" w:space="0" w:color="auto"/>
            <w:bottom w:val="none" w:sz="0" w:space="0" w:color="auto"/>
            <w:right w:val="none" w:sz="0" w:space="0" w:color="auto"/>
          </w:divBdr>
        </w:div>
        <w:div w:id="1800102055">
          <w:marLeft w:val="0"/>
          <w:marRight w:val="0"/>
          <w:marTop w:val="0"/>
          <w:marBottom w:val="0"/>
          <w:divBdr>
            <w:top w:val="none" w:sz="0" w:space="0" w:color="auto"/>
            <w:left w:val="none" w:sz="0" w:space="0" w:color="auto"/>
            <w:bottom w:val="none" w:sz="0" w:space="0" w:color="auto"/>
            <w:right w:val="none" w:sz="0" w:space="0" w:color="auto"/>
          </w:divBdr>
        </w:div>
      </w:divsChild>
    </w:div>
    <w:div w:id="316810298">
      <w:bodyDiv w:val="1"/>
      <w:marLeft w:val="0"/>
      <w:marRight w:val="0"/>
      <w:marTop w:val="0"/>
      <w:marBottom w:val="0"/>
      <w:divBdr>
        <w:top w:val="none" w:sz="0" w:space="0" w:color="auto"/>
        <w:left w:val="none" w:sz="0" w:space="0" w:color="auto"/>
        <w:bottom w:val="none" w:sz="0" w:space="0" w:color="auto"/>
        <w:right w:val="none" w:sz="0" w:space="0" w:color="auto"/>
      </w:divBdr>
      <w:divsChild>
        <w:div w:id="43676895">
          <w:marLeft w:val="0"/>
          <w:marRight w:val="0"/>
          <w:marTop w:val="0"/>
          <w:marBottom w:val="0"/>
          <w:divBdr>
            <w:top w:val="none" w:sz="0" w:space="0" w:color="auto"/>
            <w:left w:val="none" w:sz="0" w:space="0" w:color="auto"/>
            <w:bottom w:val="none" w:sz="0" w:space="0" w:color="auto"/>
            <w:right w:val="none" w:sz="0" w:space="0" w:color="auto"/>
          </w:divBdr>
        </w:div>
        <w:div w:id="1325738030">
          <w:marLeft w:val="0"/>
          <w:marRight w:val="0"/>
          <w:marTop w:val="0"/>
          <w:marBottom w:val="0"/>
          <w:divBdr>
            <w:top w:val="none" w:sz="0" w:space="0" w:color="auto"/>
            <w:left w:val="none" w:sz="0" w:space="0" w:color="auto"/>
            <w:bottom w:val="none" w:sz="0" w:space="0" w:color="auto"/>
            <w:right w:val="none" w:sz="0" w:space="0" w:color="auto"/>
          </w:divBdr>
        </w:div>
        <w:div w:id="1476022754">
          <w:marLeft w:val="0"/>
          <w:marRight w:val="0"/>
          <w:marTop w:val="0"/>
          <w:marBottom w:val="0"/>
          <w:divBdr>
            <w:top w:val="none" w:sz="0" w:space="0" w:color="auto"/>
            <w:left w:val="none" w:sz="0" w:space="0" w:color="auto"/>
            <w:bottom w:val="none" w:sz="0" w:space="0" w:color="auto"/>
            <w:right w:val="none" w:sz="0" w:space="0" w:color="auto"/>
          </w:divBdr>
        </w:div>
        <w:div w:id="2073842671">
          <w:marLeft w:val="0"/>
          <w:marRight w:val="0"/>
          <w:marTop w:val="0"/>
          <w:marBottom w:val="0"/>
          <w:divBdr>
            <w:top w:val="none" w:sz="0" w:space="0" w:color="auto"/>
            <w:left w:val="none" w:sz="0" w:space="0" w:color="auto"/>
            <w:bottom w:val="none" w:sz="0" w:space="0" w:color="auto"/>
            <w:right w:val="none" w:sz="0" w:space="0" w:color="auto"/>
          </w:divBdr>
          <w:divsChild>
            <w:div w:id="1223442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1474677">
      <w:bodyDiv w:val="1"/>
      <w:marLeft w:val="0"/>
      <w:marRight w:val="0"/>
      <w:marTop w:val="0"/>
      <w:marBottom w:val="0"/>
      <w:divBdr>
        <w:top w:val="none" w:sz="0" w:space="0" w:color="auto"/>
        <w:left w:val="none" w:sz="0" w:space="0" w:color="auto"/>
        <w:bottom w:val="none" w:sz="0" w:space="0" w:color="auto"/>
        <w:right w:val="none" w:sz="0" w:space="0" w:color="auto"/>
      </w:divBdr>
      <w:divsChild>
        <w:div w:id="625042573">
          <w:marLeft w:val="0"/>
          <w:marRight w:val="0"/>
          <w:marTop w:val="0"/>
          <w:marBottom w:val="0"/>
          <w:divBdr>
            <w:top w:val="none" w:sz="0" w:space="0" w:color="auto"/>
            <w:left w:val="none" w:sz="0" w:space="0" w:color="auto"/>
            <w:bottom w:val="none" w:sz="0" w:space="0" w:color="auto"/>
            <w:right w:val="none" w:sz="0" w:space="0" w:color="auto"/>
          </w:divBdr>
        </w:div>
        <w:div w:id="1453592864">
          <w:marLeft w:val="0"/>
          <w:marRight w:val="0"/>
          <w:marTop w:val="0"/>
          <w:marBottom w:val="0"/>
          <w:divBdr>
            <w:top w:val="none" w:sz="0" w:space="0" w:color="auto"/>
            <w:left w:val="none" w:sz="0" w:space="0" w:color="auto"/>
            <w:bottom w:val="none" w:sz="0" w:space="0" w:color="auto"/>
            <w:right w:val="none" w:sz="0" w:space="0" w:color="auto"/>
          </w:divBdr>
        </w:div>
        <w:div w:id="1566137230">
          <w:marLeft w:val="0"/>
          <w:marRight w:val="0"/>
          <w:marTop w:val="0"/>
          <w:marBottom w:val="0"/>
          <w:divBdr>
            <w:top w:val="none" w:sz="0" w:space="0" w:color="auto"/>
            <w:left w:val="none" w:sz="0" w:space="0" w:color="auto"/>
            <w:bottom w:val="none" w:sz="0" w:space="0" w:color="auto"/>
            <w:right w:val="none" w:sz="0" w:space="0" w:color="auto"/>
          </w:divBdr>
        </w:div>
        <w:div w:id="2111512727">
          <w:marLeft w:val="0"/>
          <w:marRight w:val="0"/>
          <w:marTop w:val="0"/>
          <w:marBottom w:val="0"/>
          <w:divBdr>
            <w:top w:val="none" w:sz="0" w:space="0" w:color="auto"/>
            <w:left w:val="none" w:sz="0" w:space="0" w:color="auto"/>
            <w:bottom w:val="none" w:sz="0" w:space="0" w:color="auto"/>
            <w:right w:val="none" w:sz="0" w:space="0" w:color="auto"/>
          </w:divBdr>
        </w:div>
      </w:divsChild>
    </w:div>
    <w:div w:id="324095061">
      <w:bodyDiv w:val="1"/>
      <w:marLeft w:val="0"/>
      <w:marRight w:val="0"/>
      <w:marTop w:val="0"/>
      <w:marBottom w:val="0"/>
      <w:divBdr>
        <w:top w:val="none" w:sz="0" w:space="0" w:color="auto"/>
        <w:left w:val="none" w:sz="0" w:space="0" w:color="auto"/>
        <w:bottom w:val="none" w:sz="0" w:space="0" w:color="auto"/>
        <w:right w:val="none" w:sz="0" w:space="0" w:color="auto"/>
      </w:divBdr>
      <w:divsChild>
        <w:div w:id="226034927">
          <w:marLeft w:val="0"/>
          <w:marRight w:val="0"/>
          <w:marTop w:val="0"/>
          <w:marBottom w:val="0"/>
          <w:divBdr>
            <w:top w:val="none" w:sz="0" w:space="0" w:color="auto"/>
            <w:left w:val="none" w:sz="0" w:space="0" w:color="auto"/>
            <w:bottom w:val="none" w:sz="0" w:space="0" w:color="auto"/>
            <w:right w:val="none" w:sz="0" w:space="0" w:color="auto"/>
          </w:divBdr>
        </w:div>
        <w:div w:id="672026774">
          <w:marLeft w:val="0"/>
          <w:marRight w:val="0"/>
          <w:marTop w:val="0"/>
          <w:marBottom w:val="0"/>
          <w:divBdr>
            <w:top w:val="none" w:sz="0" w:space="0" w:color="auto"/>
            <w:left w:val="none" w:sz="0" w:space="0" w:color="auto"/>
            <w:bottom w:val="none" w:sz="0" w:space="0" w:color="auto"/>
            <w:right w:val="none" w:sz="0" w:space="0" w:color="auto"/>
          </w:divBdr>
        </w:div>
        <w:div w:id="1807816098">
          <w:marLeft w:val="0"/>
          <w:marRight w:val="0"/>
          <w:marTop w:val="0"/>
          <w:marBottom w:val="0"/>
          <w:divBdr>
            <w:top w:val="none" w:sz="0" w:space="0" w:color="auto"/>
            <w:left w:val="none" w:sz="0" w:space="0" w:color="auto"/>
            <w:bottom w:val="none" w:sz="0" w:space="0" w:color="auto"/>
            <w:right w:val="none" w:sz="0" w:space="0" w:color="auto"/>
          </w:divBdr>
        </w:div>
        <w:div w:id="504519917">
          <w:marLeft w:val="0"/>
          <w:marRight w:val="0"/>
          <w:marTop w:val="0"/>
          <w:marBottom w:val="0"/>
          <w:divBdr>
            <w:top w:val="none" w:sz="0" w:space="0" w:color="auto"/>
            <w:left w:val="none" w:sz="0" w:space="0" w:color="auto"/>
            <w:bottom w:val="none" w:sz="0" w:space="0" w:color="auto"/>
            <w:right w:val="none" w:sz="0" w:space="0" w:color="auto"/>
          </w:divBdr>
        </w:div>
      </w:divsChild>
    </w:div>
    <w:div w:id="330766545">
      <w:bodyDiv w:val="1"/>
      <w:marLeft w:val="0"/>
      <w:marRight w:val="0"/>
      <w:marTop w:val="0"/>
      <w:marBottom w:val="0"/>
      <w:divBdr>
        <w:top w:val="none" w:sz="0" w:space="0" w:color="auto"/>
        <w:left w:val="none" w:sz="0" w:space="0" w:color="auto"/>
        <w:bottom w:val="none" w:sz="0" w:space="0" w:color="auto"/>
        <w:right w:val="none" w:sz="0" w:space="0" w:color="auto"/>
      </w:divBdr>
      <w:divsChild>
        <w:div w:id="1203400047">
          <w:marLeft w:val="0"/>
          <w:marRight w:val="0"/>
          <w:marTop w:val="0"/>
          <w:marBottom w:val="0"/>
          <w:divBdr>
            <w:top w:val="none" w:sz="0" w:space="0" w:color="auto"/>
            <w:left w:val="none" w:sz="0" w:space="0" w:color="auto"/>
            <w:bottom w:val="none" w:sz="0" w:space="0" w:color="auto"/>
            <w:right w:val="none" w:sz="0" w:space="0" w:color="auto"/>
          </w:divBdr>
        </w:div>
        <w:div w:id="1747797602">
          <w:marLeft w:val="0"/>
          <w:marRight w:val="0"/>
          <w:marTop w:val="0"/>
          <w:marBottom w:val="0"/>
          <w:divBdr>
            <w:top w:val="none" w:sz="0" w:space="0" w:color="auto"/>
            <w:left w:val="none" w:sz="0" w:space="0" w:color="auto"/>
            <w:bottom w:val="none" w:sz="0" w:space="0" w:color="auto"/>
            <w:right w:val="none" w:sz="0" w:space="0" w:color="auto"/>
          </w:divBdr>
        </w:div>
        <w:div w:id="1774397016">
          <w:marLeft w:val="0"/>
          <w:marRight w:val="0"/>
          <w:marTop w:val="0"/>
          <w:marBottom w:val="0"/>
          <w:divBdr>
            <w:top w:val="none" w:sz="0" w:space="0" w:color="auto"/>
            <w:left w:val="none" w:sz="0" w:space="0" w:color="auto"/>
            <w:bottom w:val="none" w:sz="0" w:space="0" w:color="auto"/>
            <w:right w:val="none" w:sz="0" w:space="0" w:color="auto"/>
          </w:divBdr>
        </w:div>
        <w:div w:id="1942833284">
          <w:marLeft w:val="0"/>
          <w:marRight w:val="0"/>
          <w:marTop w:val="0"/>
          <w:marBottom w:val="0"/>
          <w:divBdr>
            <w:top w:val="none" w:sz="0" w:space="0" w:color="auto"/>
            <w:left w:val="none" w:sz="0" w:space="0" w:color="auto"/>
            <w:bottom w:val="none" w:sz="0" w:space="0" w:color="auto"/>
            <w:right w:val="none" w:sz="0" w:space="0" w:color="auto"/>
          </w:divBdr>
        </w:div>
      </w:divsChild>
    </w:div>
    <w:div w:id="330837626">
      <w:bodyDiv w:val="1"/>
      <w:marLeft w:val="0"/>
      <w:marRight w:val="0"/>
      <w:marTop w:val="0"/>
      <w:marBottom w:val="0"/>
      <w:divBdr>
        <w:top w:val="none" w:sz="0" w:space="0" w:color="auto"/>
        <w:left w:val="none" w:sz="0" w:space="0" w:color="auto"/>
        <w:bottom w:val="none" w:sz="0" w:space="0" w:color="auto"/>
        <w:right w:val="none" w:sz="0" w:space="0" w:color="auto"/>
      </w:divBdr>
      <w:divsChild>
        <w:div w:id="1233349637">
          <w:marLeft w:val="0"/>
          <w:marRight w:val="0"/>
          <w:marTop w:val="0"/>
          <w:marBottom w:val="0"/>
          <w:divBdr>
            <w:top w:val="none" w:sz="0" w:space="0" w:color="auto"/>
            <w:left w:val="none" w:sz="0" w:space="0" w:color="auto"/>
            <w:bottom w:val="none" w:sz="0" w:space="0" w:color="auto"/>
            <w:right w:val="none" w:sz="0" w:space="0" w:color="auto"/>
          </w:divBdr>
        </w:div>
        <w:div w:id="630284856">
          <w:marLeft w:val="0"/>
          <w:marRight w:val="0"/>
          <w:marTop w:val="0"/>
          <w:marBottom w:val="0"/>
          <w:divBdr>
            <w:top w:val="none" w:sz="0" w:space="0" w:color="auto"/>
            <w:left w:val="none" w:sz="0" w:space="0" w:color="auto"/>
            <w:bottom w:val="none" w:sz="0" w:space="0" w:color="auto"/>
            <w:right w:val="none" w:sz="0" w:space="0" w:color="auto"/>
          </w:divBdr>
        </w:div>
        <w:div w:id="489715685">
          <w:marLeft w:val="0"/>
          <w:marRight w:val="0"/>
          <w:marTop w:val="0"/>
          <w:marBottom w:val="0"/>
          <w:divBdr>
            <w:top w:val="none" w:sz="0" w:space="0" w:color="auto"/>
            <w:left w:val="none" w:sz="0" w:space="0" w:color="auto"/>
            <w:bottom w:val="none" w:sz="0" w:space="0" w:color="auto"/>
            <w:right w:val="none" w:sz="0" w:space="0" w:color="auto"/>
          </w:divBdr>
        </w:div>
        <w:div w:id="976762017">
          <w:marLeft w:val="0"/>
          <w:marRight w:val="0"/>
          <w:marTop w:val="0"/>
          <w:marBottom w:val="0"/>
          <w:divBdr>
            <w:top w:val="none" w:sz="0" w:space="0" w:color="auto"/>
            <w:left w:val="none" w:sz="0" w:space="0" w:color="auto"/>
            <w:bottom w:val="none" w:sz="0" w:space="0" w:color="auto"/>
            <w:right w:val="none" w:sz="0" w:space="0" w:color="auto"/>
          </w:divBdr>
        </w:div>
      </w:divsChild>
    </w:div>
    <w:div w:id="336856335">
      <w:bodyDiv w:val="1"/>
      <w:marLeft w:val="0"/>
      <w:marRight w:val="0"/>
      <w:marTop w:val="0"/>
      <w:marBottom w:val="0"/>
      <w:divBdr>
        <w:top w:val="none" w:sz="0" w:space="0" w:color="auto"/>
        <w:left w:val="none" w:sz="0" w:space="0" w:color="auto"/>
        <w:bottom w:val="none" w:sz="0" w:space="0" w:color="auto"/>
        <w:right w:val="none" w:sz="0" w:space="0" w:color="auto"/>
      </w:divBdr>
      <w:divsChild>
        <w:div w:id="80687247">
          <w:marLeft w:val="0"/>
          <w:marRight w:val="0"/>
          <w:marTop w:val="0"/>
          <w:marBottom w:val="0"/>
          <w:divBdr>
            <w:top w:val="none" w:sz="0" w:space="0" w:color="auto"/>
            <w:left w:val="none" w:sz="0" w:space="0" w:color="auto"/>
            <w:bottom w:val="none" w:sz="0" w:space="0" w:color="auto"/>
            <w:right w:val="none" w:sz="0" w:space="0" w:color="auto"/>
          </w:divBdr>
        </w:div>
        <w:div w:id="1186022140">
          <w:marLeft w:val="0"/>
          <w:marRight w:val="0"/>
          <w:marTop w:val="0"/>
          <w:marBottom w:val="0"/>
          <w:divBdr>
            <w:top w:val="none" w:sz="0" w:space="0" w:color="auto"/>
            <w:left w:val="none" w:sz="0" w:space="0" w:color="auto"/>
            <w:bottom w:val="none" w:sz="0" w:space="0" w:color="auto"/>
            <w:right w:val="none" w:sz="0" w:space="0" w:color="auto"/>
          </w:divBdr>
        </w:div>
        <w:div w:id="1966110535">
          <w:marLeft w:val="0"/>
          <w:marRight w:val="0"/>
          <w:marTop w:val="0"/>
          <w:marBottom w:val="0"/>
          <w:divBdr>
            <w:top w:val="none" w:sz="0" w:space="0" w:color="auto"/>
            <w:left w:val="none" w:sz="0" w:space="0" w:color="auto"/>
            <w:bottom w:val="none" w:sz="0" w:space="0" w:color="auto"/>
            <w:right w:val="none" w:sz="0" w:space="0" w:color="auto"/>
          </w:divBdr>
        </w:div>
        <w:div w:id="1766265157">
          <w:marLeft w:val="0"/>
          <w:marRight w:val="0"/>
          <w:marTop w:val="0"/>
          <w:marBottom w:val="0"/>
          <w:divBdr>
            <w:top w:val="none" w:sz="0" w:space="0" w:color="auto"/>
            <w:left w:val="none" w:sz="0" w:space="0" w:color="auto"/>
            <w:bottom w:val="none" w:sz="0" w:space="0" w:color="auto"/>
            <w:right w:val="none" w:sz="0" w:space="0" w:color="auto"/>
          </w:divBdr>
        </w:div>
      </w:divsChild>
    </w:div>
    <w:div w:id="339891338">
      <w:bodyDiv w:val="1"/>
      <w:marLeft w:val="0"/>
      <w:marRight w:val="0"/>
      <w:marTop w:val="0"/>
      <w:marBottom w:val="0"/>
      <w:divBdr>
        <w:top w:val="none" w:sz="0" w:space="0" w:color="auto"/>
        <w:left w:val="none" w:sz="0" w:space="0" w:color="auto"/>
        <w:bottom w:val="none" w:sz="0" w:space="0" w:color="auto"/>
        <w:right w:val="none" w:sz="0" w:space="0" w:color="auto"/>
      </w:divBdr>
      <w:divsChild>
        <w:div w:id="353459166">
          <w:marLeft w:val="0"/>
          <w:marRight w:val="0"/>
          <w:marTop w:val="0"/>
          <w:marBottom w:val="0"/>
          <w:divBdr>
            <w:top w:val="none" w:sz="0" w:space="0" w:color="auto"/>
            <w:left w:val="none" w:sz="0" w:space="0" w:color="auto"/>
            <w:bottom w:val="none" w:sz="0" w:space="0" w:color="auto"/>
            <w:right w:val="none" w:sz="0" w:space="0" w:color="auto"/>
          </w:divBdr>
        </w:div>
        <w:div w:id="1876885617">
          <w:marLeft w:val="0"/>
          <w:marRight w:val="0"/>
          <w:marTop w:val="0"/>
          <w:marBottom w:val="0"/>
          <w:divBdr>
            <w:top w:val="none" w:sz="0" w:space="0" w:color="auto"/>
            <w:left w:val="none" w:sz="0" w:space="0" w:color="auto"/>
            <w:bottom w:val="none" w:sz="0" w:space="0" w:color="auto"/>
            <w:right w:val="none" w:sz="0" w:space="0" w:color="auto"/>
          </w:divBdr>
        </w:div>
        <w:div w:id="1236823247">
          <w:marLeft w:val="0"/>
          <w:marRight w:val="0"/>
          <w:marTop w:val="0"/>
          <w:marBottom w:val="0"/>
          <w:divBdr>
            <w:top w:val="none" w:sz="0" w:space="0" w:color="auto"/>
            <w:left w:val="none" w:sz="0" w:space="0" w:color="auto"/>
            <w:bottom w:val="none" w:sz="0" w:space="0" w:color="auto"/>
            <w:right w:val="none" w:sz="0" w:space="0" w:color="auto"/>
          </w:divBdr>
        </w:div>
        <w:div w:id="693311313">
          <w:marLeft w:val="0"/>
          <w:marRight w:val="0"/>
          <w:marTop w:val="0"/>
          <w:marBottom w:val="0"/>
          <w:divBdr>
            <w:top w:val="none" w:sz="0" w:space="0" w:color="auto"/>
            <w:left w:val="none" w:sz="0" w:space="0" w:color="auto"/>
            <w:bottom w:val="none" w:sz="0" w:space="0" w:color="auto"/>
            <w:right w:val="none" w:sz="0" w:space="0" w:color="auto"/>
          </w:divBdr>
        </w:div>
      </w:divsChild>
    </w:div>
    <w:div w:id="342556859">
      <w:bodyDiv w:val="1"/>
      <w:marLeft w:val="0"/>
      <w:marRight w:val="0"/>
      <w:marTop w:val="0"/>
      <w:marBottom w:val="0"/>
      <w:divBdr>
        <w:top w:val="none" w:sz="0" w:space="0" w:color="auto"/>
        <w:left w:val="none" w:sz="0" w:space="0" w:color="auto"/>
        <w:bottom w:val="none" w:sz="0" w:space="0" w:color="auto"/>
        <w:right w:val="none" w:sz="0" w:space="0" w:color="auto"/>
      </w:divBdr>
      <w:divsChild>
        <w:div w:id="114253927">
          <w:marLeft w:val="0"/>
          <w:marRight w:val="0"/>
          <w:marTop w:val="0"/>
          <w:marBottom w:val="0"/>
          <w:divBdr>
            <w:top w:val="none" w:sz="0" w:space="0" w:color="auto"/>
            <w:left w:val="none" w:sz="0" w:space="0" w:color="auto"/>
            <w:bottom w:val="none" w:sz="0" w:space="0" w:color="auto"/>
            <w:right w:val="none" w:sz="0" w:space="0" w:color="auto"/>
          </w:divBdr>
        </w:div>
        <w:div w:id="621150994">
          <w:marLeft w:val="0"/>
          <w:marRight w:val="0"/>
          <w:marTop w:val="0"/>
          <w:marBottom w:val="0"/>
          <w:divBdr>
            <w:top w:val="none" w:sz="0" w:space="0" w:color="auto"/>
            <w:left w:val="none" w:sz="0" w:space="0" w:color="auto"/>
            <w:bottom w:val="none" w:sz="0" w:space="0" w:color="auto"/>
            <w:right w:val="none" w:sz="0" w:space="0" w:color="auto"/>
          </w:divBdr>
        </w:div>
        <w:div w:id="1031688977">
          <w:marLeft w:val="0"/>
          <w:marRight w:val="0"/>
          <w:marTop w:val="0"/>
          <w:marBottom w:val="0"/>
          <w:divBdr>
            <w:top w:val="none" w:sz="0" w:space="0" w:color="auto"/>
            <w:left w:val="none" w:sz="0" w:space="0" w:color="auto"/>
            <w:bottom w:val="none" w:sz="0" w:space="0" w:color="auto"/>
            <w:right w:val="none" w:sz="0" w:space="0" w:color="auto"/>
          </w:divBdr>
        </w:div>
        <w:div w:id="1584728509">
          <w:marLeft w:val="0"/>
          <w:marRight w:val="0"/>
          <w:marTop w:val="0"/>
          <w:marBottom w:val="0"/>
          <w:divBdr>
            <w:top w:val="none" w:sz="0" w:space="0" w:color="auto"/>
            <w:left w:val="none" w:sz="0" w:space="0" w:color="auto"/>
            <w:bottom w:val="none" w:sz="0" w:space="0" w:color="auto"/>
            <w:right w:val="none" w:sz="0" w:space="0" w:color="auto"/>
          </w:divBdr>
        </w:div>
      </w:divsChild>
    </w:div>
    <w:div w:id="343215979">
      <w:bodyDiv w:val="1"/>
      <w:marLeft w:val="0"/>
      <w:marRight w:val="0"/>
      <w:marTop w:val="0"/>
      <w:marBottom w:val="0"/>
      <w:divBdr>
        <w:top w:val="none" w:sz="0" w:space="0" w:color="auto"/>
        <w:left w:val="none" w:sz="0" w:space="0" w:color="auto"/>
        <w:bottom w:val="none" w:sz="0" w:space="0" w:color="auto"/>
        <w:right w:val="none" w:sz="0" w:space="0" w:color="auto"/>
      </w:divBdr>
      <w:divsChild>
        <w:div w:id="316691468">
          <w:marLeft w:val="0"/>
          <w:marRight w:val="0"/>
          <w:marTop w:val="0"/>
          <w:marBottom w:val="0"/>
          <w:divBdr>
            <w:top w:val="none" w:sz="0" w:space="0" w:color="auto"/>
            <w:left w:val="none" w:sz="0" w:space="0" w:color="auto"/>
            <w:bottom w:val="none" w:sz="0" w:space="0" w:color="auto"/>
            <w:right w:val="none" w:sz="0" w:space="0" w:color="auto"/>
          </w:divBdr>
        </w:div>
        <w:div w:id="924922881">
          <w:marLeft w:val="0"/>
          <w:marRight w:val="0"/>
          <w:marTop w:val="0"/>
          <w:marBottom w:val="0"/>
          <w:divBdr>
            <w:top w:val="none" w:sz="0" w:space="0" w:color="auto"/>
            <w:left w:val="none" w:sz="0" w:space="0" w:color="auto"/>
            <w:bottom w:val="none" w:sz="0" w:space="0" w:color="auto"/>
            <w:right w:val="none" w:sz="0" w:space="0" w:color="auto"/>
          </w:divBdr>
        </w:div>
        <w:div w:id="1835030667">
          <w:marLeft w:val="0"/>
          <w:marRight w:val="0"/>
          <w:marTop w:val="0"/>
          <w:marBottom w:val="0"/>
          <w:divBdr>
            <w:top w:val="none" w:sz="0" w:space="0" w:color="auto"/>
            <w:left w:val="none" w:sz="0" w:space="0" w:color="auto"/>
            <w:bottom w:val="none" w:sz="0" w:space="0" w:color="auto"/>
            <w:right w:val="none" w:sz="0" w:space="0" w:color="auto"/>
          </w:divBdr>
        </w:div>
        <w:div w:id="1020203587">
          <w:marLeft w:val="0"/>
          <w:marRight w:val="0"/>
          <w:marTop w:val="0"/>
          <w:marBottom w:val="0"/>
          <w:divBdr>
            <w:top w:val="none" w:sz="0" w:space="0" w:color="auto"/>
            <w:left w:val="none" w:sz="0" w:space="0" w:color="auto"/>
            <w:bottom w:val="none" w:sz="0" w:space="0" w:color="auto"/>
            <w:right w:val="none" w:sz="0" w:space="0" w:color="auto"/>
          </w:divBdr>
        </w:div>
      </w:divsChild>
    </w:div>
    <w:div w:id="345787192">
      <w:bodyDiv w:val="1"/>
      <w:marLeft w:val="0"/>
      <w:marRight w:val="0"/>
      <w:marTop w:val="0"/>
      <w:marBottom w:val="0"/>
      <w:divBdr>
        <w:top w:val="none" w:sz="0" w:space="0" w:color="auto"/>
        <w:left w:val="none" w:sz="0" w:space="0" w:color="auto"/>
        <w:bottom w:val="none" w:sz="0" w:space="0" w:color="auto"/>
        <w:right w:val="none" w:sz="0" w:space="0" w:color="auto"/>
      </w:divBdr>
      <w:divsChild>
        <w:div w:id="305160438">
          <w:marLeft w:val="0"/>
          <w:marRight w:val="0"/>
          <w:marTop w:val="0"/>
          <w:marBottom w:val="0"/>
          <w:divBdr>
            <w:top w:val="none" w:sz="0" w:space="0" w:color="auto"/>
            <w:left w:val="none" w:sz="0" w:space="0" w:color="auto"/>
            <w:bottom w:val="none" w:sz="0" w:space="0" w:color="auto"/>
            <w:right w:val="none" w:sz="0" w:space="0" w:color="auto"/>
          </w:divBdr>
        </w:div>
        <w:div w:id="1876309397">
          <w:marLeft w:val="0"/>
          <w:marRight w:val="0"/>
          <w:marTop w:val="0"/>
          <w:marBottom w:val="0"/>
          <w:divBdr>
            <w:top w:val="none" w:sz="0" w:space="0" w:color="auto"/>
            <w:left w:val="none" w:sz="0" w:space="0" w:color="auto"/>
            <w:bottom w:val="none" w:sz="0" w:space="0" w:color="auto"/>
            <w:right w:val="none" w:sz="0" w:space="0" w:color="auto"/>
          </w:divBdr>
        </w:div>
        <w:div w:id="800463147">
          <w:marLeft w:val="0"/>
          <w:marRight w:val="0"/>
          <w:marTop w:val="0"/>
          <w:marBottom w:val="0"/>
          <w:divBdr>
            <w:top w:val="none" w:sz="0" w:space="0" w:color="auto"/>
            <w:left w:val="none" w:sz="0" w:space="0" w:color="auto"/>
            <w:bottom w:val="none" w:sz="0" w:space="0" w:color="auto"/>
            <w:right w:val="none" w:sz="0" w:space="0" w:color="auto"/>
          </w:divBdr>
        </w:div>
        <w:div w:id="1833252248">
          <w:marLeft w:val="0"/>
          <w:marRight w:val="0"/>
          <w:marTop w:val="0"/>
          <w:marBottom w:val="0"/>
          <w:divBdr>
            <w:top w:val="none" w:sz="0" w:space="0" w:color="auto"/>
            <w:left w:val="none" w:sz="0" w:space="0" w:color="auto"/>
            <w:bottom w:val="none" w:sz="0" w:space="0" w:color="auto"/>
            <w:right w:val="none" w:sz="0" w:space="0" w:color="auto"/>
          </w:divBdr>
        </w:div>
      </w:divsChild>
    </w:div>
    <w:div w:id="351683387">
      <w:bodyDiv w:val="1"/>
      <w:marLeft w:val="0"/>
      <w:marRight w:val="0"/>
      <w:marTop w:val="0"/>
      <w:marBottom w:val="0"/>
      <w:divBdr>
        <w:top w:val="none" w:sz="0" w:space="0" w:color="auto"/>
        <w:left w:val="none" w:sz="0" w:space="0" w:color="auto"/>
        <w:bottom w:val="none" w:sz="0" w:space="0" w:color="auto"/>
        <w:right w:val="none" w:sz="0" w:space="0" w:color="auto"/>
      </w:divBdr>
      <w:divsChild>
        <w:div w:id="473983668">
          <w:marLeft w:val="0"/>
          <w:marRight w:val="0"/>
          <w:marTop w:val="0"/>
          <w:marBottom w:val="0"/>
          <w:divBdr>
            <w:top w:val="none" w:sz="0" w:space="0" w:color="auto"/>
            <w:left w:val="none" w:sz="0" w:space="0" w:color="auto"/>
            <w:bottom w:val="none" w:sz="0" w:space="0" w:color="auto"/>
            <w:right w:val="none" w:sz="0" w:space="0" w:color="auto"/>
          </w:divBdr>
        </w:div>
        <w:div w:id="513495701">
          <w:marLeft w:val="0"/>
          <w:marRight w:val="0"/>
          <w:marTop w:val="0"/>
          <w:marBottom w:val="0"/>
          <w:divBdr>
            <w:top w:val="none" w:sz="0" w:space="0" w:color="auto"/>
            <w:left w:val="none" w:sz="0" w:space="0" w:color="auto"/>
            <w:bottom w:val="none" w:sz="0" w:space="0" w:color="auto"/>
            <w:right w:val="none" w:sz="0" w:space="0" w:color="auto"/>
          </w:divBdr>
        </w:div>
        <w:div w:id="1568344002">
          <w:marLeft w:val="0"/>
          <w:marRight w:val="0"/>
          <w:marTop w:val="0"/>
          <w:marBottom w:val="0"/>
          <w:divBdr>
            <w:top w:val="none" w:sz="0" w:space="0" w:color="auto"/>
            <w:left w:val="none" w:sz="0" w:space="0" w:color="auto"/>
            <w:bottom w:val="none" w:sz="0" w:space="0" w:color="auto"/>
            <w:right w:val="none" w:sz="0" w:space="0" w:color="auto"/>
          </w:divBdr>
        </w:div>
        <w:div w:id="1656957956">
          <w:marLeft w:val="0"/>
          <w:marRight w:val="0"/>
          <w:marTop w:val="0"/>
          <w:marBottom w:val="0"/>
          <w:divBdr>
            <w:top w:val="none" w:sz="0" w:space="0" w:color="auto"/>
            <w:left w:val="none" w:sz="0" w:space="0" w:color="auto"/>
            <w:bottom w:val="none" w:sz="0" w:space="0" w:color="auto"/>
            <w:right w:val="none" w:sz="0" w:space="0" w:color="auto"/>
          </w:divBdr>
        </w:div>
      </w:divsChild>
    </w:div>
    <w:div w:id="355690475">
      <w:bodyDiv w:val="1"/>
      <w:marLeft w:val="0"/>
      <w:marRight w:val="0"/>
      <w:marTop w:val="0"/>
      <w:marBottom w:val="0"/>
      <w:divBdr>
        <w:top w:val="none" w:sz="0" w:space="0" w:color="auto"/>
        <w:left w:val="none" w:sz="0" w:space="0" w:color="auto"/>
        <w:bottom w:val="none" w:sz="0" w:space="0" w:color="auto"/>
        <w:right w:val="none" w:sz="0" w:space="0" w:color="auto"/>
      </w:divBdr>
      <w:divsChild>
        <w:div w:id="344792718">
          <w:marLeft w:val="0"/>
          <w:marRight w:val="0"/>
          <w:marTop w:val="0"/>
          <w:marBottom w:val="0"/>
          <w:divBdr>
            <w:top w:val="none" w:sz="0" w:space="0" w:color="auto"/>
            <w:left w:val="none" w:sz="0" w:space="0" w:color="auto"/>
            <w:bottom w:val="none" w:sz="0" w:space="0" w:color="auto"/>
            <w:right w:val="none" w:sz="0" w:space="0" w:color="auto"/>
          </w:divBdr>
        </w:div>
        <w:div w:id="719551100">
          <w:marLeft w:val="0"/>
          <w:marRight w:val="0"/>
          <w:marTop w:val="0"/>
          <w:marBottom w:val="0"/>
          <w:divBdr>
            <w:top w:val="none" w:sz="0" w:space="0" w:color="auto"/>
            <w:left w:val="none" w:sz="0" w:space="0" w:color="auto"/>
            <w:bottom w:val="none" w:sz="0" w:space="0" w:color="auto"/>
            <w:right w:val="none" w:sz="0" w:space="0" w:color="auto"/>
          </w:divBdr>
        </w:div>
        <w:div w:id="1339118301">
          <w:marLeft w:val="0"/>
          <w:marRight w:val="0"/>
          <w:marTop w:val="0"/>
          <w:marBottom w:val="0"/>
          <w:divBdr>
            <w:top w:val="none" w:sz="0" w:space="0" w:color="auto"/>
            <w:left w:val="none" w:sz="0" w:space="0" w:color="auto"/>
            <w:bottom w:val="none" w:sz="0" w:space="0" w:color="auto"/>
            <w:right w:val="none" w:sz="0" w:space="0" w:color="auto"/>
          </w:divBdr>
        </w:div>
        <w:div w:id="1827932343">
          <w:marLeft w:val="0"/>
          <w:marRight w:val="0"/>
          <w:marTop w:val="0"/>
          <w:marBottom w:val="0"/>
          <w:divBdr>
            <w:top w:val="none" w:sz="0" w:space="0" w:color="auto"/>
            <w:left w:val="none" w:sz="0" w:space="0" w:color="auto"/>
            <w:bottom w:val="none" w:sz="0" w:space="0" w:color="auto"/>
            <w:right w:val="none" w:sz="0" w:space="0" w:color="auto"/>
          </w:divBdr>
        </w:div>
      </w:divsChild>
    </w:div>
    <w:div w:id="359939648">
      <w:bodyDiv w:val="1"/>
      <w:marLeft w:val="0"/>
      <w:marRight w:val="0"/>
      <w:marTop w:val="0"/>
      <w:marBottom w:val="0"/>
      <w:divBdr>
        <w:top w:val="none" w:sz="0" w:space="0" w:color="auto"/>
        <w:left w:val="none" w:sz="0" w:space="0" w:color="auto"/>
        <w:bottom w:val="none" w:sz="0" w:space="0" w:color="auto"/>
        <w:right w:val="none" w:sz="0" w:space="0" w:color="auto"/>
      </w:divBdr>
      <w:divsChild>
        <w:div w:id="1033727437">
          <w:marLeft w:val="0"/>
          <w:marRight w:val="0"/>
          <w:marTop w:val="0"/>
          <w:marBottom w:val="0"/>
          <w:divBdr>
            <w:top w:val="none" w:sz="0" w:space="0" w:color="auto"/>
            <w:left w:val="none" w:sz="0" w:space="0" w:color="auto"/>
            <w:bottom w:val="none" w:sz="0" w:space="0" w:color="auto"/>
            <w:right w:val="none" w:sz="0" w:space="0" w:color="auto"/>
          </w:divBdr>
        </w:div>
        <w:div w:id="1192111259">
          <w:marLeft w:val="0"/>
          <w:marRight w:val="0"/>
          <w:marTop w:val="0"/>
          <w:marBottom w:val="0"/>
          <w:divBdr>
            <w:top w:val="none" w:sz="0" w:space="0" w:color="auto"/>
            <w:left w:val="none" w:sz="0" w:space="0" w:color="auto"/>
            <w:bottom w:val="none" w:sz="0" w:space="0" w:color="auto"/>
            <w:right w:val="none" w:sz="0" w:space="0" w:color="auto"/>
          </w:divBdr>
        </w:div>
        <w:div w:id="1308170927">
          <w:marLeft w:val="0"/>
          <w:marRight w:val="0"/>
          <w:marTop w:val="0"/>
          <w:marBottom w:val="0"/>
          <w:divBdr>
            <w:top w:val="none" w:sz="0" w:space="0" w:color="auto"/>
            <w:left w:val="none" w:sz="0" w:space="0" w:color="auto"/>
            <w:bottom w:val="none" w:sz="0" w:space="0" w:color="auto"/>
            <w:right w:val="none" w:sz="0" w:space="0" w:color="auto"/>
          </w:divBdr>
        </w:div>
        <w:div w:id="1519388816">
          <w:marLeft w:val="0"/>
          <w:marRight w:val="0"/>
          <w:marTop w:val="0"/>
          <w:marBottom w:val="0"/>
          <w:divBdr>
            <w:top w:val="none" w:sz="0" w:space="0" w:color="auto"/>
            <w:left w:val="none" w:sz="0" w:space="0" w:color="auto"/>
            <w:bottom w:val="none" w:sz="0" w:space="0" w:color="auto"/>
            <w:right w:val="none" w:sz="0" w:space="0" w:color="auto"/>
          </w:divBdr>
        </w:div>
      </w:divsChild>
    </w:div>
    <w:div w:id="360204994">
      <w:bodyDiv w:val="1"/>
      <w:marLeft w:val="0"/>
      <w:marRight w:val="0"/>
      <w:marTop w:val="0"/>
      <w:marBottom w:val="0"/>
      <w:divBdr>
        <w:top w:val="none" w:sz="0" w:space="0" w:color="auto"/>
        <w:left w:val="none" w:sz="0" w:space="0" w:color="auto"/>
        <w:bottom w:val="none" w:sz="0" w:space="0" w:color="auto"/>
        <w:right w:val="none" w:sz="0" w:space="0" w:color="auto"/>
      </w:divBdr>
      <w:divsChild>
        <w:div w:id="2056197357">
          <w:marLeft w:val="0"/>
          <w:marRight w:val="0"/>
          <w:marTop w:val="0"/>
          <w:marBottom w:val="0"/>
          <w:divBdr>
            <w:top w:val="none" w:sz="0" w:space="0" w:color="auto"/>
            <w:left w:val="none" w:sz="0" w:space="0" w:color="auto"/>
            <w:bottom w:val="none" w:sz="0" w:space="0" w:color="auto"/>
            <w:right w:val="none" w:sz="0" w:space="0" w:color="auto"/>
          </w:divBdr>
        </w:div>
        <w:div w:id="691348462">
          <w:marLeft w:val="0"/>
          <w:marRight w:val="0"/>
          <w:marTop w:val="0"/>
          <w:marBottom w:val="0"/>
          <w:divBdr>
            <w:top w:val="none" w:sz="0" w:space="0" w:color="auto"/>
            <w:left w:val="none" w:sz="0" w:space="0" w:color="auto"/>
            <w:bottom w:val="none" w:sz="0" w:space="0" w:color="auto"/>
            <w:right w:val="none" w:sz="0" w:space="0" w:color="auto"/>
          </w:divBdr>
        </w:div>
        <w:div w:id="899290798">
          <w:marLeft w:val="0"/>
          <w:marRight w:val="0"/>
          <w:marTop w:val="0"/>
          <w:marBottom w:val="0"/>
          <w:divBdr>
            <w:top w:val="none" w:sz="0" w:space="0" w:color="auto"/>
            <w:left w:val="none" w:sz="0" w:space="0" w:color="auto"/>
            <w:bottom w:val="none" w:sz="0" w:space="0" w:color="auto"/>
            <w:right w:val="none" w:sz="0" w:space="0" w:color="auto"/>
          </w:divBdr>
        </w:div>
        <w:div w:id="450512224">
          <w:marLeft w:val="0"/>
          <w:marRight w:val="0"/>
          <w:marTop w:val="0"/>
          <w:marBottom w:val="0"/>
          <w:divBdr>
            <w:top w:val="none" w:sz="0" w:space="0" w:color="auto"/>
            <w:left w:val="none" w:sz="0" w:space="0" w:color="auto"/>
            <w:bottom w:val="none" w:sz="0" w:space="0" w:color="auto"/>
            <w:right w:val="none" w:sz="0" w:space="0" w:color="auto"/>
          </w:divBdr>
        </w:div>
      </w:divsChild>
    </w:div>
    <w:div w:id="363214210">
      <w:bodyDiv w:val="1"/>
      <w:marLeft w:val="0"/>
      <w:marRight w:val="0"/>
      <w:marTop w:val="0"/>
      <w:marBottom w:val="0"/>
      <w:divBdr>
        <w:top w:val="none" w:sz="0" w:space="0" w:color="auto"/>
        <w:left w:val="none" w:sz="0" w:space="0" w:color="auto"/>
        <w:bottom w:val="none" w:sz="0" w:space="0" w:color="auto"/>
        <w:right w:val="none" w:sz="0" w:space="0" w:color="auto"/>
      </w:divBdr>
      <w:divsChild>
        <w:div w:id="601259100">
          <w:marLeft w:val="0"/>
          <w:marRight w:val="0"/>
          <w:marTop w:val="0"/>
          <w:marBottom w:val="0"/>
          <w:divBdr>
            <w:top w:val="none" w:sz="0" w:space="0" w:color="auto"/>
            <w:left w:val="none" w:sz="0" w:space="0" w:color="auto"/>
            <w:bottom w:val="none" w:sz="0" w:space="0" w:color="auto"/>
            <w:right w:val="none" w:sz="0" w:space="0" w:color="auto"/>
          </w:divBdr>
        </w:div>
        <w:div w:id="659188633">
          <w:marLeft w:val="0"/>
          <w:marRight w:val="0"/>
          <w:marTop w:val="0"/>
          <w:marBottom w:val="0"/>
          <w:divBdr>
            <w:top w:val="none" w:sz="0" w:space="0" w:color="auto"/>
            <w:left w:val="none" w:sz="0" w:space="0" w:color="auto"/>
            <w:bottom w:val="none" w:sz="0" w:space="0" w:color="auto"/>
            <w:right w:val="none" w:sz="0" w:space="0" w:color="auto"/>
          </w:divBdr>
        </w:div>
        <w:div w:id="815730914">
          <w:marLeft w:val="0"/>
          <w:marRight w:val="0"/>
          <w:marTop w:val="0"/>
          <w:marBottom w:val="0"/>
          <w:divBdr>
            <w:top w:val="none" w:sz="0" w:space="0" w:color="auto"/>
            <w:left w:val="none" w:sz="0" w:space="0" w:color="auto"/>
            <w:bottom w:val="none" w:sz="0" w:space="0" w:color="auto"/>
            <w:right w:val="none" w:sz="0" w:space="0" w:color="auto"/>
          </w:divBdr>
        </w:div>
        <w:div w:id="1640649886">
          <w:marLeft w:val="0"/>
          <w:marRight w:val="0"/>
          <w:marTop w:val="0"/>
          <w:marBottom w:val="0"/>
          <w:divBdr>
            <w:top w:val="none" w:sz="0" w:space="0" w:color="auto"/>
            <w:left w:val="none" w:sz="0" w:space="0" w:color="auto"/>
            <w:bottom w:val="none" w:sz="0" w:space="0" w:color="auto"/>
            <w:right w:val="none" w:sz="0" w:space="0" w:color="auto"/>
          </w:divBdr>
        </w:div>
      </w:divsChild>
    </w:div>
    <w:div w:id="365326413">
      <w:bodyDiv w:val="1"/>
      <w:marLeft w:val="0"/>
      <w:marRight w:val="0"/>
      <w:marTop w:val="0"/>
      <w:marBottom w:val="0"/>
      <w:divBdr>
        <w:top w:val="none" w:sz="0" w:space="0" w:color="auto"/>
        <w:left w:val="none" w:sz="0" w:space="0" w:color="auto"/>
        <w:bottom w:val="none" w:sz="0" w:space="0" w:color="auto"/>
        <w:right w:val="none" w:sz="0" w:space="0" w:color="auto"/>
      </w:divBdr>
      <w:divsChild>
        <w:div w:id="300427622">
          <w:marLeft w:val="0"/>
          <w:marRight w:val="0"/>
          <w:marTop w:val="0"/>
          <w:marBottom w:val="0"/>
          <w:divBdr>
            <w:top w:val="none" w:sz="0" w:space="0" w:color="auto"/>
            <w:left w:val="none" w:sz="0" w:space="0" w:color="auto"/>
            <w:bottom w:val="none" w:sz="0" w:space="0" w:color="auto"/>
            <w:right w:val="none" w:sz="0" w:space="0" w:color="auto"/>
          </w:divBdr>
        </w:div>
        <w:div w:id="616061907">
          <w:marLeft w:val="0"/>
          <w:marRight w:val="0"/>
          <w:marTop w:val="0"/>
          <w:marBottom w:val="0"/>
          <w:divBdr>
            <w:top w:val="none" w:sz="0" w:space="0" w:color="auto"/>
            <w:left w:val="none" w:sz="0" w:space="0" w:color="auto"/>
            <w:bottom w:val="none" w:sz="0" w:space="0" w:color="auto"/>
            <w:right w:val="none" w:sz="0" w:space="0" w:color="auto"/>
          </w:divBdr>
        </w:div>
        <w:div w:id="697463988">
          <w:marLeft w:val="0"/>
          <w:marRight w:val="0"/>
          <w:marTop w:val="0"/>
          <w:marBottom w:val="0"/>
          <w:divBdr>
            <w:top w:val="none" w:sz="0" w:space="0" w:color="auto"/>
            <w:left w:val="none" w:sz="0" w:space="0" w:color="auto"/>
            <w:bottom w:val="none" w:sz="0" w:space="0" w:color="auto"/>
            <w:right w:val="none" w:sz="0" w:space="0" w:color="auto"/>
          </w:divBdr>
        </w:div>
        <w:div w:id="949314517">
          <w:marLeft w:val="0"/>
          <w:marRight w:val="0"/>
          <w:marTop w:val="0"/>
          <w:marBottom w:val="0"/>
          <w:divBdr>
            <w:top w:val="none" w:sz="0" w:space="0" w:color="auto"/>
            <w:left w:val="none" w:sz="0" w:space="0" w:color="auto"/>
            <w:bottom w:val="none" w:sz="0" w:space="0" w:color="auto"/>
            <w:right w:val="none" w:sz="0" w:space="0" w:color="auto"/>
          </w:divBdr>
        </w:div>
      </w:divsChild>
    </w:div>
    <w:div w:id="367222682">
      <w:bodyDiv w:val="1"/>
      <w:marLeft w:val="0"/>
      <w:marRight w:val="0"/>
      <w:marTop w:val="0"/>
      <w:marBottom w:val="0"/>
      <w:divBdr>
        <w:top w:val="none" w:sz="0" w:space="0" w:color="auto"/>
        <w:left w:val="none" w:sz="0" w:space="0" w:color="auto"/>
        <w:bottom w:val="none" w:sz="0" w:space="0" w:color="auto"/>
        <w:right w:val="none" w:sz="0" w:space="0" w:color="auto"/>
      </w:divBdr>
      <w:divsChild>
        <w:div w:id="364336393">
          <w:marLeft w:val="0"/>
          <w:marRight w:val="0"/>
          <w:marTop w:val="0"/>
          <w:marBottom w:val="0"/>
          <w:divBdr>
            <w:top w:val="none" w:sz="0" w:space="0" w:color="auto"/>
            <w:left w:val="none" w:sz="0" w:space="0" w:color="auto"/>
            <w:bottom w:val="none" w:sz="0" w:space="0" w:color="auto"/>
            <w:right w:val="none" w:sz="0" w:space="0" w:color="auto"/>
          </w:divBdr>
        </w:div>
        <w:div w:id="441926851">
          <w:marLeft w:val="0"/>
          <w:marRight w:val="0"/>
          <w:marTop w:val="0"/>
          <w:marBottom w:val="0"/>
          <w:divBdr>
            <w:top w:val="none" w:sz="0" w:space="0" w:color="auto"/>
            <w:left w:val="none" w:sz="0" w:space="0" w:color="auto"/>
            <w:bottom w:val="none" w:sz="0" w:space="0" w:color="auto"/>
            <w:right w:val="none" w:sz="0" w:space="0" w:color="auto"/>
          </w:divBdr>
        </w:div>
        <w:div w:id="1713000153">
          <w:marLeft w:val="0"/>
          <w:marRight w:val="0"/>
          <w:marTop w:val="0"/>
          <w:marBottom w:val="0"/>
          <w:divBdr>
            <w:top w:val="none" w:sz="0" w:space="0" w:color="auto"/>
            <w:left w:val="none" w:sz="0" w:space="0" w:color="auto"/>
            <w:bottom w:val="none" w:sz="0" w:space="0" w:color="auto"/>
            <w:right w:val="none" w:sz="0" w:space="0" w:color="auto"/>
          </w:divBdr>
        </w:div>
        <w:div w:id="1779761845">
          <w:marLeft w:val="0"/>
          <w:marRight w:val="0"/>
          <w:marTop w:val="0"/>
          <w:marBottom w:val="0"/>
          <w:divBdr>
            <w:top w:val="none" w:sz="0" w:space="0" w:color="auto"/>
            <w:left w:val="none" w:sz="0" w:space="0" w:color="auto"/>
            <w:bottom w:val="none" w:sz="0" w:space="0" w:color="auto"/>
            <w:right w:val="none" w:sz="0" w:space="0" w:color="auto"/>
          </w:divBdr>
        </w:div>
      </w:divsChild>
    </w:div>
    <w:div w:id="367264175">
      <w:bodyDiv w:val="1"/>
      <w:marLeft w:val="0"/>
      <w:marRight w:val="0"/>
      <w:marTop w:val="0"/>
      <w:marBottom w:val="0"/>
      <w:divBdr>
        <w:top w:val="none" w:sz="0" w:space="0" w:color="auto"/>
        <w:left w:val="none" w:sz="0" w:space="0" w:color="auto"/>
        <w:bottom w:val="none" w:sz="0" w:space="0" w:color="auto"/>
        <w:right w:val="none" w:sz="0" w:space="0" w:color="auto"/>
      </w:divBdr>
      <w:divsChild>
        <w:div w:id="157162984">
          <w:marLeft w:val="0"/>
          <w:marRight w:val="0"/>
          <w:marTop w:val="0"/>
          <w:marBottom w:val="0"/>
          <w:divBdr>
            <w:top w:val="none" w:sz="0" w:space="0" w:color="auto"/>
            <w:left w:val="none" w:sz="0" w:space="0" w:color="auto"/>
            <w:bottom w:val="none" w:sz="0" w:space="0" w:color="auto"/>
            <w:right w:val="none" w:sz="0" w:space="0" w:color="auto"/>
          </w:divBdr>
        </w:div>
        <w:div w:id="204566520">
          <w:marLeft w:val="0"/>
          <w:marRight w:val="0"/>
          <w:marTop w:val="0"/>
          <w:marBottom w:val="0"/>
          <w:divBdr>
            <w:top w:val="none" w:sz="0" w:space="0" w:color="auto"/>
            <w:left w:val="none" w:sz="0" w:space="0" w:color="auto"/>
            <w:bottom w:val="none" w:sz="0" w:space="0" w:color="auto"/>
            <w:right w:val="none" w:sz="0" w:space="0" w:color="auto"/>
          </w:divBdr>
        </w:div>
        <w:div w:id="799374198">
          <w:marLeft w:val="0"/>
          <w:marRight w:val="0"/>
          <w:marTop w:val="0"/>
          <w:marBottom w:val="0"/>
          <w:divBdr>
            <w:top w:val="none" w:sz="0" w:space="0" w:color="auto"/>
            <w:left w:val="none" w:sz="0" w:space="0" w:color="auto"/>
            <w:bottom w:val="none" w:sz="0" w:space="0" w:color="auto"/>
            <w:right w:val="none" w:sz="0" w:space="0" w:color="auto"/>
          </w:divBdr>
        </w:div>
        <w:div w:id="2046713336">
          <w:marLeft w:val="0"/>
          <w:marRight w:val="0"/>
          <w:marTop w:val="0"/>
          <w:marBottom w:val="0"/>
          <w:divBdr>
            <w:top w:val="none" w:sz="0" w:space="0" w:color="auto"/>
            <w:left w:val="none" w:sz="0" w:space="0" w:color="auto"/>
            <w:bottom w:val="none" w:sz="0" w:space="0" w:color="auto"/>
            <w:right w:val="none" w:sz="0" w:space="0" w:color="auto"/>
          </w:divBdr>
        </w:div>
      </w:divsChild>
    </w:div>
    <w:div w:id="367680059">
      <w:bodyDiv w:val="1"/>
      <w:marLeft w:val="0"/>
      <w:marRight w:val="0"/>
      <w:marTop w:val="0"/>
      <w:marBottom w:val="0"/>
      <w:divBdr>
        <w:top w:val="none" w:sz="0" w:space="0" w:color="auto"/>
        <w:left w:val="none" w:sz="0" w:space="0" w:color="auto"/>
        <w:bottom w:val="none" w:sz="0" w:space="0" w:color="auto"/>
        <w:right w:val="none" w:sz="0" w:space="0" w:color="auto"/>
      </w:divBdr>
      <w:divsChild>
        <w:div w:id="1662344463">
          <w:marLeft w:val="0"/>
          <w:marRight w:val="0"/>
          <w:marTop w:val="0"/>
          <w:marBottom w:val="0"/>
          <w:divBdr>
            <w:top w:val="none" w:sz="0" w:space="0" w:color="auto"/>
            <w:left w:val="none" w:sz="0" w:space="0" w:color="auto"/>
            <w:bottom w:val="none" w:sz="0" w:space="0" w:color="auto"/>
            <w:right w:val="none" w:sz="0" w:space="0" w:color="auto"/>
          </w:divBdr>
        </w:div>
        <w:div w:id="900483196">
          <w:marLeft w:val="0"/>
          <w:marRight w:val="0"/>
          <w:marTop w:val="0"/>
          <w:marBottom w:val="0"/>
          <w:divBdr>
            <w:top w:val="none" w:sz="0" w:space="0" w:color="auto"/>
            <w:left w:val="none" w:sz="0" w:space="0" w:color="auto"/>
            <w:bottom w:val="none" w:sz="0" w:space="0" w:color="auto"/>
            <w:right w:val="none" w:sz="0" w:space="0" w:color="auto"/>
          </w:divBdr>
        </w:div>
        <w:div w:id="1642006022">
          <w:marLeft w:val="0"/>
          <w:marRight w:val="0"/>
          <w:marTop w:val="0"/>
          <w:marBottom w:val="0"/>
          <w:divBdr>
            <w:top w:val="none" w:sz="0" w:space="0" w:color="auto"/>
            <w:left w:val="none" w:sz="0" w:space="0" w:color="auto"/>
            <w:bottom w:val="none" w:sz="0" w:space="0" w:color="auto"/>
            <w:right w:val="none" w:sz="0" w:space="0" w:color="auto"/>
          </w:divBdr>
        </w:div>
        <w:div w:id="1197692544">
          <w:marLeft w:val="0"/>
          <w:marRight w:val="0"/>
          <w:marTop w:val="0"/>
          <w:marBottom w:val="0"/>
          <w:divBdr>
            <w:top w:val="none" w:sz="0" w:space="0" w:color="auto"/>
            <w:left w:val="none" w:sz="0" w:space="0" w:color="auto"/>
            <w:bottom w:val="none" w:sz="0" w:space="0" w:color="auto"/>
            <w:right w:val="none" w:sz="0" w:space="0" w:color="auto"/>
          </w:divBdr>
        </w:div>
      </w:divsChild>
    </w:div>
    <w:div w:id="368334424">
      <w:bodyDiv w:val="1"/>
      <w:marLeft w:val="0"/>
      <w:marRight w:val="0"/>
      <w:marTop w:val="0"/>
      <w:marBottom w:val="0"/>
      <w:divBdr>
        <w:top w:val="none" w:sz="0" w:space="0" w:color="auto"/>
        <w:left w:val="none" w:sz="0" w:space="0" w:color="auto"/>
        <w:bottom w:val="none" w:sz="0" w:space="0" w:color="auto"/>
        <w:right w:val="none" w:sz="0" w:space="0" w:color="auto"/>
      </w:divBdr>
      <w:divsChild>
        <w:div w:id="140661693">
          <w:marLeft w:val="0"/>
          <w:marRight w:val="0"/>
          <w:marTop w:val="0"/>
          <w:marBottom w:val="0"/>
          <w:divBdr>
            <w:top w:val="none" w:sz="0" w:space="0" w:color="auto"/>
            <w:left w:val="none" w:sz="0" w:space="0" w:color="auto"/>
            <w:bottom w:val="none" w:sz="0" w:space="0" w:color="auto"/>
            <w:right w:val="none" w:sz="0" w:space="0" w:color="auto"/>
          </w:divBdr>
        </w:div>
        <w:div w:id="453137685">
          <w:marLeft w:val="0"/>
          <w:marRight w:val="0"/>
          <w:marTop w:val="0"/>
          <w:marBottom w:val="0"/>
          <w:divBdr>
            <w:top w:val="none" w:sz="0" w:space="0" w:color="auto"/>
            <w:left w:val="none" w:sz="0" w:space="0" w:color="auto"/>
            <w:bottom w:val="none" w:sz="0" w:space="0" w:color="auto"/>
            <w:right w:val="none" w:sz="0" w:space="0" w:color="auto"/>
          </w:divBdr>
        </w:div>
        <w:div w:id="780303211">
          <w:marLeft w:val="0"/>
          <w:marRight w:val="0"/>
          <w:marTop w:val="0"/>
          <w:marBottom w:val="0"/>
          <w:divBdr>
            <w:top w:val="none" w:sz="0" w:space="0" w:color="auto"/>
            <w:left w:val="none" w:sz="0" w:space="0" w:color="auto"/>
            <w:bottom w:val="none" w:sz="0" w:space="0" w:color="auto"/>
            <w:right w:val="none" w:sz="0" w:space="0" w:color="auto"/>
          </w:divBdr>
        </w:div>
        <w:div w:id="1418094370">
          <w:marLeft w:val="0"/>
          <w:marRight w:val="0"/>
          <w:marTop w:val="0"/>
          <w:marBottom w:val="0"/>
          <w:divBdr>
            <w:top w:val="none" w:sz="0" w:space="0" w:color="auto"/>
            <w:left w:val="none" w:sz="0" w:space="0" w:color="auto"/>
            <w:bottom w:val="none" w:sz="0" w:space="0" w:color="auto"/>
            <w:right w:val="none" w:sz="0" w:space="0" w:color="auto"/>
          </w:divBdr>
        </w:div>
      </w:divsChild>
    </w:div>
    <w:div w:id="368574798">
      <w:bodyDiv w:val="1"/>
      <w:marLeft w:val="0"/>
      <w:marRight w:val="0"/>
      <w:marTop w:val="0"/>
      <w:marBottom w:val="0"/>
      <w:divBdr>
        <w:top w:val="none" w:sz="0" w:space="0" w:color="auto"/>
        <w:left w:val="none" w:sz="0" w:space="0" w:color="auto"/>
        <w:bottom w:val="none" w:sz="0" w:space="0" w:color="auto"/>
        <w:right w:val="none" w:sz="0" w:space="0" w:color="auto"/>
      </w:divBdr>
      <w:divsChild>
        <w:div w:id="473260013">
          <w:marLeft w:val="0"/>
          <w:marRight w:val="0"/>
          <w:marTop w:val="0"/>
          <w:marBottom w:val="0"/>
          <w:divBdr>
            <w:top w:val="none" w:sz="0" w:space="0" w:color="auto"/>
            <w:left w:val="none" w:sz="0" w:space="0" w:color="auto"/>
            <w:bottom w:val="none" w:sz="0" w:space="0" w:color="auto"/>
            <w:right w:val="none" w:sz="0" w:space="0" w:color="auto"/>
          </w:divBdr>
        </w:div>
        <w:div w:id="1030452306">
          <w:marLeft w:val="0"/>
          <w:marRight w:val="0"/>
          <w:marTop w:val="0"/>
          <w:marBottom w:val="0"/>
          <w:divBdr>
            <w:top w:val="none" w:sz="0" w:space="0" w:color="auto"/>
            <w:left w:val="none" w:sz="0" w:space="0" w:color="auto"/>
            <w:bottom w:val="none" w:sz="0" w:space="0" w:color="auto"/>
            <w:right w:val="none" w:sz="0" w:space="0" w:color="auto"/>
          </w:divBdr>
        </w:div>
        <w:div w:id="1315573298">
          <w:marLeft w:val="0"/>
          <w:marRight w:val="0"/>
          <w:marTop w:val="0"/>
          <w:marBottom w:val="0"/>
          <w:divBdr>
            <w:top w:val="none" w:sz="0" w:space="0" w:color="auto"/>
            <w:left w:val="none" w:sz="0" w:space="0" w:color="auto"/>
            <w:bottom w:val="none" w:sz="0" w:space="0" w:color="auto"/>
            <w:right w:val="none" w:sz="0" w:space="0" w:color="auto"/>
          </w:divBdr>
        </w:div>
        <w:div w:id="1849707353">
          <w:marLeft w:val="0"/>
          <w:marRight w:val="0"/>
          <w:marTop w:val="0"/>
          <w:marBottom w:val="0"/>
          <w:divBdr>
            <w:top w:val="none" w:sz="0" w:space="0" w:color="auto"/>
            <w:left w:val="none" w:sz="0" w:space="0" w:color="auto"/>
            <w:bottom w:val="none" w:sz="0" w:space="0" w:color="auto"/>
            <w:right w:val="none" w:sz="0" w:space="0" w:color="auto"/>
          </w:divBdr>
        </w:div>
      </w:divsChild>
    </w:div>
    <w:div w:id="370153799">
      <w:bodyDiv w:val="1"/>
      <w:marLeft w:val="0"/>
      <w:marRight w:val="0"/>
      <w:marTop w:val="0"/>
      <w:marBottom w:val="0"/>
      <w:divBdr>
        <w:top w:val="none" w:sz="0" w:space="0" w:color="auto"/>
        <w:left w:val="none" w:sz="0" w:space="0" w:color="auto"/>
        <w:bottom w:val="none" w:sz="0" w:space="0" w:color="auto"/>
        <w:right w:val="none" w:sz="0" w:space="0" w:color="auto"/>
      </w:divBdr>
      <w:divsChild>
        <w:div w:id="77289007">
          <w:marLeft w:val="0"/>
          <w:marRight w:val="0"/>
          <w:marTop w:val="0"/>
          <w:marBottom w:val="0"/>
          <w:divBdr>
            <w:top w:val="none" w:sz="0" w:space="0" w:color="auto"/>
            <w:left w:val="none" w:sz="0" w:space="0" w:color="auto"/>
            <w:bottom w:val="none" w:sz="0" w:space="0" w:color="auto"/>
            <w:right w:val="none" w:sz="0" w:space="0" w:color="auto"/>
          </w:divBdr>
        </w:div>
        <w:div w:id="145557241">
          <w:marLeft w:val="0"/>
          <w:marRight w:val="0"/>
          <w:marTop w:val="0"/>
          <w:marBottom w:val="0"/>
          <w:divBdr>
            <w:top w:val="none" w:sz="0" w:space="0" w:color="auto"/>
            <w:left w:val="none" w:sz="0" w:space="0" w:color="auto"/>
            <w:bottom w:val="none" w:sz="0" w:space="0" w:color="auto"/>
            <w:right w:val="none" w:sz="0" w:space="0" w:color="auto"/>
          </w:divBdr>
          <w:divsChild>
            <w:div w:id="1499154499">
              <w:marLeft w:val="0"/>
              <w:marRight w:val="0"/>
              <w:marTop w:val="0"/>
              <w:marBottom w:val="0"/>
              <w:divBdr>
                <w:top w:val="none" w:sz="0" w:space="0" w:color="auto"/>
                <w:left w:val="none" w:sz="0" w:space="0" w:color="auto"/>
                <w:bottom w:val="none" w:sz="0" w:space="0" w:color="auto"/>
                <w:right w:val="none" w:sz="0" w:space="0" w:color="auto"/>
              </w:divBdr>
              <w:divsChild>
                <w:div w:id="643044980">
                  <w:marLeft w:val="0"/>
                  <w:marRight w:val="0"/>
                  <w:marTop w:val="0"/>
                  <w:marBottom w:val="0"/>
                  <w:divBdr>
                    <w:top w:val="none" w:sz="0" w:space="0" w:color="auto"/>
                    <w:left w:val="none" w:sz="0" w:space="0" w:color="auto"/>
                    <w:bottom w:val="none" w:sz="0" w:space="0" w:color="auto"/>
                    <w:right w:val="none" w:sz="0" w:space="0" w:color="auto"/>
                  </w:divBdr>
                </w:div>
                <w:div w:id="1665863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9749154">
          <w:marLeft w:val="0"/>
          <w:marRight w:val="0"/>
          <w:marTop w:val="0"/>
          <w:marBottom w:val="0"/>
          <w:divBdr>
            <w:top w:val="none" w:sz="0" w:space="0" w:color="auto"/>
            <w:left w:val="none" w:sz="0" w:space="0" w:color="auto"/>
            <w:bottom w:val="none" w:sz="0" w:space="0" w:color="auto"/>
            <w:right w:val="none" w:sz="0" w:space="0" w:color="auto"/>
          </w:divBdr>
        </w:div>
        <w:div w:id="2137749050">
          <w:marLeft w:val="0"/>
          <w:marRight w:val="0"/>
          <w:marTop w:val="0"/>
          <w:marBottom w:val="0"/>
          <w:divBdr>
            <w:top w:val="none" w:sz="0" w:space="0" w:color="auto"/>
            <w:left w:val="none" w:sz="0" w:space="0" w:color="auto"/>
            <w:bottom w:val="none" w:sz="0" w:space="0" w:color="auto"/>
            <w:right w:val="none" w:sz="0" w:space="0" w:color="auto"/>
          </w:divBdr>
        </w:div>
      </w:divsChild>
    </w:div>
    <w:div w:id="370880316">
      <w:bodyDiv w:val="1"/>
      <w:marLeft w:val="0"/>
      <w:marRight w:val="0"/>
      <w:marTop w:val="0"/>
      <w:marBottom w:val="0"/>
      <w:divBdr>
        <w:top w:val="none" w:sz="0" w:space="0" w:color="auto"/>
        <w:left w:val="none" w:sz="0" w:space="0" w:color="auto"/>
        <w:bottom w:val="none" w:sz="0" w:space="0" w:color="auto"/>
        <w:right w:val="none" w:sz="0" w:space="0" w:color="auto"/>
      </w:divBdr>
      <w:divsChild>
        <w:div w:id="1165827612">
          <w:marLeft w:val="0"/>
          <w:marRight w:val="0"/>
          <w:marTop w:val="0"/>
          <w:marBottom w:val="0"/>
          <w:divBdr>
            <w:top w:val="none" w:sz="0" w:space="0" w:color="auto"/>
            <w:left w:val="none" w:sz="0" w:space="0" w:color="auto"/>
            <w:bottom w:val="none" w:sz="0" w:space="0" w:color="auto"/>
            <w:right w:val="none" w:sz="0" w:space="0" w:color="auto"/>
          </w:divBdr>
        </w:div>
        <w:div w:id="1667053102">
          <w:marLeft w:val="0"/>
          <w:marRight w:val="0"/>
          <w:marTop w:val="0"/>
          <w:marBottom w:val="0"/>
          <w:divBdr>
            <w:top w:val="none" w:sz="0" w:space="0" w:color="auto"/>
            <w:left w:val="none" w:sz="0" w:space="0" w:color="auto"/>
            <w:bottom w:val="none" w:sz="0" w:space="0" w:color="auto"/>
            <w:right w:val="none" w:sz="0" w:space="0" w:color="auto"/>
          </w:divBdr>
        </w:div>
        <w:div w:id="345180802">
          <w:marLeft w:val="0"/>
          <w:marRight w:val="0"/>
          <w:marTop w:val="0"/>
          <w:marBottom w:val="0"/>
          <w:divBdr>
            <w:top w:val="none" w:sz="0" w:space="0" w:color="auto"/>
            <w:left w:val="none" w:sz="0" w:space="0" w:color="auto"/>
            <w:bottom w:val="none" w:sz="0" w:space="0" w:color="auto"/>
            <w:right w:val="none" w:sz="0" w:space="0" w:color="auto"/>
          </w:divBdr>
        </w:div>
        <w:div w:id="1788617184">
          <w:marLeft w:val="0"/>
          <w:marRight w:val="0"/>
          <w:marTop w:val="0"/>
          <w:marBottom w:val="0"/>
          <w:divBdr>
            <w:top w:val="none" w:sz="0" w:space="0" w:color="auto"/>
            <w:left w:val="none" w:sz="0" w:space="0" w:color="auto"/>
            <w:bottom w:val="none" w:sz="0" w:space="0" w:color="auto"/>
            <w:right w:val="none" w:sz="0" w:space="0" w:color="auto"/>
          </w:divBdr>
        </w:div>
      </w:divsChild>
    </w:div>
    <w:div w:id="370964090">
      <w:bodyDiv w:val="1"/>
      <w:marLeft w:val="0"/>
      <w:marRight w:val="0"/>
      <w:marTop w:val="0"/>
      <w:marBottom w:val="0"/>
      <w:divBdr>
        <w:top w:val="none" w:sz="0" w:space="0" w:color="auto"/>
        <w:left w:val="none" w:sz="0" w:space="0" w:color="auto"/>
        <w:bottom w:val="none" w:sz="0" w:space="0" w:color="auto"/>
        <w:right w:val="none" w:sz="0" w:space="0" w:color="auto"/>
      </w:divBdr>
      <w:divsChild>
        <w:div w:id="272784696">
          <w:marLeft w:val="0"/>
          <w:marRight w:val="0"/>
          <w:marTop w:val="0"/>
          <w:marBottom w:val="0"/>
          <w:divBdr>
            <w:top w:val="none" w:sz="0" w:space="0" w:color="auto"/>
            <w:left w:val="none" w:sz="0" w:space="0" w:color="auto"/>
            <w:bottom w:val="none" w:sz="0" w:space="0" w:color="auto"/>
            <w:right w:val="none" w:sz="0" w:space="0" w:color="auto"/>
          </w:divBdr>
        </w:div>
        <w:div w:id="1492989620">
          <w:marLeft w:val="0"/>
          <w:marRight w:val="0"/>
          <w:marTop w:val="0"/>
          <w:marBottom w:val="0"/>
          <w:divBdr>
            <w:top w:val="none" w:sz="0" w:space="0" w:color="auto"/>
            <w:left w:val="none" w:sz="0" w:space="0" w:color="auto"/>
            <w:bottom w:val="none" w:sz="0" w:space="0" w:color="auto"/>
            <w:right w:val="none" w:sz="0" w:space="0" w:color="auto"/>
          </w:divBdr>
        </w:div>
        <w:div w:id="1496652280">
          <w:marLeft w:val="0"/>
          <w:marRight w:val="0"/>
          <w:marTop w:val="0"/>
          <w:marBottom w:val="0"/>
          <w:divBdr>
            <w:top w:val="none" w:sz="0" w:space="0" w:color="auto"/>
            <w:left w:val="none" w:sz="0" w:space="0" w:color="auto"/>
            <w:bottom w:val="none" w:sz="0" w:space="0" w:color="auto"/>
            <w:right w:val="none" w:sz="0" w:space="0" w:color="auto"/>
          </w:divBdr>
        </w:div>
        <w:div w:id="2000378183">
          <w:marLeft w:val="0"/>
          <w:marRight w:val="0"/>
          <w:marTop w:val="0"/>
          <w:marBottom w:val="0"/>
          <w:divBdr>
            <w:top w:val="none" w:sz="0" w:space="0" w:color="auto"/>
            <w:left w:val="none" w:sz="0" w:space="0" w:color="auto"/>
            <w:bottom w:val="none" w:sz="0" w:space="0" w:color="auto"/>
            <w:right w:val="none" w:sz="0" w:space="0" w:color="auto"/>
          </w:divBdr>
        </w:div>
      </w:divsChild>
    </w:div>
    <w:div w:id="376707241">
      <w:bodyDiv w:val="1"/>
      <w:marLeft w:val="0"/>
      <w:marRight w:val="0"/>
      <w:marTop w:val="0"/>
      <w:marBottom w:val="0"/>
      <w:divBdr>
        <w:top w:val="none" w:sz="0" w:space="0" w:color="auto"/>
        <w:left w:val="none" w:sz="0" w:space="0" w:color="auto"/>
        <w:bottom w:val="none" w:sz="0" w:space="0" w:color="auto"/>
        <w:right w:val="none" w:sz="0" w:space="0" w:color="auto"/>
      </w:divBdr>
      <w:divsChild>
        <w:div w:id="71515599">
          <w:marLeft w:val="0"/>
          <w:marRight w:val="0"/>
          <w:marTop w:val="0"/>
          <w:marBottom w:val="0"/>
          <w:divBdr>
            <w:top w:val="none" w:sz="0" w:space="0" w:color="auto"/>
            <w:left w:val="none" w:sz="0" w:space="0" w:color="auto"/>
            <w:bottom w:val="none" w:sz="0" w:space="0" w:color="auto"/>
            <w:right w:val="none" w:sz="0" w:space="0" w:color="auto"/>
          </w:divBdr>
        </w:div>
        <w:div w:id="884635341">
          <w:marLeft w:val="0"/>
          <w:marRight w:val="0"/>
          <w:marTop w:val="0"/>
          <w:marBottom w:val="0"/>
          <w:divBdr>
            <w:top w:val="none" w:sz="0" w:space="0" w:color="auto"/>
            <w:left w:val="none" w:sz="0" w:space="0" w:color="auto"/>
            <w:bottom w:val="none" w:sz="0" w:space="0" w:color="auto"/>
            <w:right w:val="none" w:sz="0" w:space="0" w:color="auto"/>
          </w:divBdr>
        </w:div>
        <w:div w:id="1098597010">
          <w:marLeft w:val="0"/>
          <w:marRight w:val="0"/>
          <w:marTop w:val="0"/>
          <w:marBottom w:val="0"/>
          <w:divBdr>
            <w:top w:val="none" w:sz="0" w:space="0" w:color="auto"/>
            <w:left w:val="none" w:sz="0" w:space="0" w:color="auto"/>
            <w:bottom w:val="none" w:sz="0" w:space="0" w:color="auto"/>
            <w:right w:val="none" w:sz="0" w:space="0" w:color="auto"/>
          </w:divBdr>
        </w:div>
        <w:div w:id="1586838996">
          <w:marLeft w:val="0"/>
          <w:marRight w:val="0"/>
          <w:marTop w:val="0"/>
          <w:marBottom w:val="0"/>
          <w:divBdr>
            <w:top w:val="none" w:sz="0" w:space="0" w:color="auto"/>
            <w:left w:val="none" w:sz="0" w:space="0" w:color="auto"/>
            <w:bottom w:val="none" w:sz="0" w:space="0" w:color="auto"/>
            <w:right w:val="none" w:sz="0" w:space="0" w:color="auto"/>
          </w:divBdr>
        </w:div>
      </w:divsChild>
    </w:div>
    <w:div w:id="376783921">
      <w:bodyDiv w:val="1"/>
      <w:marLeft w:val="0"/>
      <w:marRight w:val="0"/>
      <w:marTop w:val="0"/>
      <w:marBottom w:val="0"/>
      <w:divBdr>
        <w:top w:val="none" w:sz="0" w:space="0" w:color="auto"/>
        <w:left w:val="none" w:sz="0" w:space="0" w:color="auto"/>
        <w:bottom w:val="none" w:sz="0" w:space="0" w:color="auto"/>
        <w:right w:val="none" w:sz="0" w:space="0" w:color="auto"/>
      </w:divBdr>
      <w:divsChild>
        <w:div w:id="203375365">
          <w:marLeft w:val="0"/>
          <w:marRight w:val="0"/>
          <w:marTop w:val="0"/>
          <w:marBottom w:val="0"/>
          <w:divBdr>
            <w:top w:val="none" w:sz="0" w:space="0" w:color="auto"/>
            <w:left w:val="none" w:sz="0" w:space="0" w:color="auto"/>
            <w:bottom w:val="none" w:sz="0" w:space="0" w:color="auto"/>
            <w:right w:val="none" w:sz="0" w:space="0" w:color="auto"/>
          </w:divBdr>
        </w:div>
        <w:div w:id="139881220">
          <w:marLeft w:val="0"/>
          <w:marRight w:val="0"/>
          <w:marTop w:val="0"/>
          <w:marBottom w:val="0"/>
          <w:divBdr>
            <w:top w:val="none" w:sz="0" w:space="0" w:color="auto"/>
            <w:left w:val="none" w:sz="0" w:space="0" w:color="auto"/>
            <w:bottom w:val="none" w:sz="0" w:space="0" w:color="auto"/>
            <w:right w:val="none" w:sz="0" w:space="0" w:color="auto"/>
          </w:divBdr>
        </w:div>
        <w:div w:id="1743671967">
          <w:marLeft w:val="0"/>
          <w:marRight w:val="0"/>
          <w:marTop w:val="0"/>
          <w:marBottom w:val="0"/>
          <w:divBdr>
            <w:top w:val="none" w:sz="0" w:space="0" w:color="auto"/>
            <w:left w:val="none" w:sz="0" w:space="0" w:color="auto"/>
            <w:bottom w:val="none" w:sz="0" w:space="0" w:color="auto"/>
            <w:right w:val="none" w:sz="0" w:space="0" w:color="auto"/>
          </w:divBdr>
        </w:div>
        <w:div w:id="697782522">
          <w:marLeft w:val="0"/>
          <w:marRight w:val="0"/>
          <w:marTop w:val="0"/>
          <w:marBottom w:val="0"/>
          <w:divBdr>
            <w:top w:val="none" w:sz="0" w:space="0" w:color="auto"/>
            <w:left w:val="none" w:sz="0" w:space="0" w:color="auto"/>
            <w:bottom w:val="none" w:sz="0" w:space="0" w:color="auto"/>
            <w:right w:val="none" w:sz="0" w:space="0" w:color="auto"/>
          </w:divBdr>
        </w:div>
      </w:divsChild>
    </w:div>
    <w:div w:id="377709851">
      <w:bodyDiv w:val="1"/>
      <w:marLeft w:val="0"/>
      <w:marRight w:val="0"/>
      <w:marTop w:val="0"/>
      <w:marBottom w:val="0"/>
      <w:divBdr>
        <w:top w:val="none" w:sz="0" w:space="0" w:color="auto"/>
        <w:left w:val="none" w:sz="0" w:space="0" w:color="auto"/>
        <w:bottom w:val="none" w:sz="0" w:space="0" w:color="auto"/>
        <w:right w:val="none" w:sz="0" w:space="0" w:color="auto"/>
      </w:divBdr>
      <w:divsChild>
        <w:div w:id="118115147">
          <w:marLeft w:val="0"/>
          <w:marRight w:val="0"/>
          <w:marTop w:val="0"/>
          <w:marBottom w:val="0"/>
          <w:divBdr>
            <w:top w:val="none" w:sz="0" w:space="0" w:color="auto"/>
            <w:left w:val="none" w:sz="0" w:space="0" w:color="auto"/>
            <w:bottom w:val="none" w:sz="0" w:space="0" w:color="auto"/>
            <w:right w:val="none" w:sz="0" w:space="0" w:color="auto"/>
          </w:divBdr>
        </w:div>
        <w:div w:id="611206419">
          <w:marLeft w:val="0"/>
          <w:marRight w:val="0"/>
          <w:marTop w:val="0"/>
          <w:marBottom w:val="0"/>
          <w:divBdr>
            <w:top w:val="none" w:sz="0" w:space="0" w:color="auto"/>
            <w:left w:val="none" w:sz="0" w:space="0" w:color="auto"/>
            <w:bottom w:val="none" w:sz="0" w:space="0" w:color="auto"/>
            <w:right w:val="none" w:sz="0" w:space="0" w:color="auto"/>
          </w:divBdr>
        </w:div>
        <w:div w:id="690842142">
          <w:marLeft w:val="0"/>
          <w:marRight w:val="0"/>
          <w:marTop w:val="0"/>
          <w:marBottom w:val="0"/>
          <w:divBdr>
            <w:top w:val="none" w:sz="0" w:space="0" w:color="auto"/>
            <w:left w:val="none" w:sz="0" w:space="0" w:color="auto"/>
            <w:bottom w:val="none" w:sz="0" w:space="0" w:color="auto"/>
            <w:right w:val="none" w:sz="0" w:space="0" w:color="auto"/>
          </w:divBdr>
        </w:div>
        <w:div w:id="1401168735">
          <w:marLeft w:val="0"/>
          <w:marRight w:val="0"/>
          <w:marTop w:val="0"/>
          <w:marBottom w:val="0"/>
          <w:divBdr>
            <w:top w:val="none" w:sz="0" w:space="0" w:color="auto"/>
            <w:left w:val="none" w:sz="0" w:space="0" w:color="auto"/>
            <w:bottom w:val="none" w:sz="0" w:space="0" w:color="auto"/>
            <w:right w:val="none" w:sz="0" w:space="0" w:color="auto"/>
          </w:divBdr>
        </w:div>
      </w:divsChild>
    </w:div>
    <w:div w:id="378939650">
      <w:bodyDiv w:val="1"/>
      <w:marLeft w:val="0"/>
      <w:marRight w:val="0"/>
      <w:marTop w:val="0"/>
      <w:marBottom w:val="0"/>
      <w:divBdr>
        <w:top w:val="none" w:sz="0" w:space="0" w:color="auto"/>
        <w:left w:val="none" w:sz="0" w:space="0" w:color="auto"/>
        <w:bottom w:val="none" w:sz="0" w:space="0" w:color="auto"/>
        <w:right w:val="none" w:sz="0" w:space="0" w:color="auto"/>
      </w:divBdr>
      <w:divsChild>
        <w:div w:id="278146159">
          <w:marLeft w:val="0"/>
          <w:marRight w:val="0"/>
          <w:marTop w:val="0"/>
          <w:marBottom w:val="0"/>
          <w:divBdr>
            <w:top w:val="none" w:sz="0" w:space="0" w:color="auto"/>
            <w:left w:val="none" w:sz="0" w:space="0" w:color="auto"/>
            <w:bottom w:val="none" w:sz="0" w:space="0" w:color="auto"/>
            <w:right w:val="none" w:sz="0" w:space="0" w:color="auto"/>
          </w:divBdr>
        </w:div>
        <w:div w:id="793207487">
          <w:marLeft w:val="0"/>
          <w:marRight w:val="0"/>
          <w:marTop w:val="0"/>
          <w:marBottom w:val="0"/>
          <w:divBdr>
            <w:top w:val="none" w:sz="0" w:space="0" w:color="auto"/>
            <w:left w:val="none" w:sz="0" w:space="0" w:color="auto"/>
            <w:bottom w:val="none" w:sz="0" w:space="0" w:color="auto"/>
            <w:right w:val="none" w:sz="0" w:space="0" w:color="auto"/>
          </w:divBdr>
        </w:div>
        <w:div w:id="1049651591">
          <w:marLeft w:val="0"/>
          <w:marRight w:val="0"/>
          <w:marTop w:val="0"/>
          <w:marBottom w:val="0"/>
          <w:divBdr>
            <w:top w:val="none" w:sz="0" w:space="0" w:color="auto"/>
            <w:left w:val="none" w:sz="0" w:space="0" w:color="auto"/>
            <w:bottom w:val="none" w:sz="0" w:space="0" w:color="auto"/>
            <w:right w:val="none" w:sz="0" w:space="0" w:color="auto"/>
          </w:divBdr>
        </w:div>
        <w:div w:id="1078019258">
          <w:marLeft w:val="0"/>
          <w:marRight w:val="0"/>
          <w:marTop w:val="0"/>
          <w:marBottom w:val="0"/>
          <w:divBdr>
            <w:top w:val="none" w:sz="0" w:space="0" w:color="auto"/>
            <w:left w:val="none" w:sz="0" w:space="0" w:color="auto"/>
            <w:bottom w:val="none" w:sz="0" w:space="0" w:color="auto"/>
            <w:right w:val="none" w:sz="0" w:space="0" w:color="auto"/>
          </w:divBdr>
        </w:div>
      </w:divsChild>
    </w:div>
    <w:div w:id="380519562">
      <w:bodyDiv w:val="1"/>
      <w:marLeft w:val="0"/>
      <w:marRight w:val="0"/>
      <w:marTop w:val="0"/>
      <w:marBottom w:val="0"/>
      <w:divBdr>
        <w:top w:val="none" w:sz="0" w:space="0" w:color="auto"/>
        <w:left w:val="none" w:sz="0" w:space="0" w:color="auto"/>
        <w:bottom w:val="none" w:sz="0" w:space="0" w:color="auto"/>
        <w:right w:val="none" w:sz="0" w:space="0" w:color="auto"/>
      </w:divBdr>
      <w:divsChild>
        <w:div w:id="186405668">
          <w:marLeft w:val="0"/>
          <w:marRight w:val="0"/>
          <w:marTop w:val="0"/>
          <w:marBottom w:val="0"/>
          <w:divBdr>
            <w:top w:val="none" w:sz="0" w:space="0" w:color="auto"/>
            <w:left w:val="none" w:sz="0" w:space="0" w:color="auto"/>
            <w:bottom w:val="none" w:sz="0" w:space="0" w:color="auto"/>
            <w:right w:val="none" w:sz="0" w:space="0" w:color="auto"/>
          </w:divBdr>
        </w:div>
        <w:div w:id="801076136">
          <w:marLeft w:val="0"/>
          <w:marRight w:val="0"/>
          <w:marTop w:val="0"/>
          <w:marBottom w:val="0"/>
          <w:divBdr>
            <w:top w:val="none" w:sz="0" w:space="0" w:color="auto"/>
            <w:left w:val="none" w:sz="0" w:space="0" w:color="auto"/>
            <w:bottom w:val="none" w:sz="0" w:space="0" w:color="auto"/>
            <w:right w:val="none" w:sz="0" w:space="0" w:color="auto"/>
          </w:divBdr>
        </w:div>
        <w:div w:id="1812364628">
          <w:marLeft w:val="0"/>
          <w:marRight w:val="0"/>
          <w:marTop w:val="0"/>
          <w:marBottom w:val="0"/>
          <w:divBdr>
            <w:top w:val="none" w:sz="0" w:space="0" w:color="auto"/>
            <w:left w:val="none" w:sz="0" w:space="0" w:color="auto"/>
            <w:bottom w:val="none" w:sz="0" w:space="0" w:color="auto"/>
            <w:right w:val="none" w:sz="0" w:space="0" w:color="auto"/>
          </w:divBdr>
        </w:div>
        <w:div w:id="2139956740">
          <w:marLeft w:val="0"/>
          <w:marRight w:val="0"/>
          <w:marTop w:val="0"/>
          <w:marBottom w:val="0"/>
          <w:divBdr>
            <w:top w:val="none" w:sz="0" w:space="0" w:color="auto"/>
            <w:left w:val="none" w:sz="0" w:space="0" w:color="auto"/>
            <w:bottom w:val="none" w:sz="0" w:space="0" w:color="auto"/>
            <w:right w:val="none" w:sz="0" w:space="0" w:color="auto"/>
          </w:divBdr>
        </w:div>
      </w:divsChild>
    </w:div>
    <w:div w:id="382141282">
      <w:bodyDiv w:val="1"/>
      <w:marLeft w:val="0"/>
      <w:marRight w:val="0"/>
      <w:marTop w:val="0"/>
      <w:marBottom w:val="0"/>
      <w:divBdr>
        <w:top w:val="none" w:sz="0" w:space="0" w:color="auto"/>
        <w:left w:val="none" w:sz="0" w:space="0" w:color="auto"/>
        <w:bottom w:val="none" w:sz="0" w:space="0" w:color="auto"/>
        <w:right w:val="none" w:sz="0" w:space="0" w:color="auto"/>
      </w:divBdr>
      <w:divsChild>
        <w:div w:id="2122992798">
          <w:marLeft w:val="0"/>
          <w:marRight w:val="0"/>
          <w:marTop w:val="0"/>
          <w:marBottom w:val="0"/>
          <w:divBdr>
            <w:top w:val="none" w:sz="0" w:space="0" w:color="auto"/>
            <w:left w:val="none" w:sz="0" w:space="0" w:color="auto"/>
            <w:bottom w:val="none" w:sz="0" w:space="0" w:color="auto"/>
            <w:right w:val="none" w:sz="0" w:space="0" w:color="auto"/>
          </w:divBdr>
        </w:div>
        <w:div w:id="1975333044">
          <w:marLeft w:val="0"/>
          <w:marRight w:val="0"/>
          <w:marTop w:val="0"/>
          <w:marBottom w:val="0"/>
          <w:divBdr>
            <w:top w:val="none" w:sz="0" w:space="0" w:color="auto"/>
            <w:left w:val="none" w:sz="0" w:space="0" w:color="auto"/>
            <w:bottom w:val="none" w:sz="0" w:space="0" w:color="auto"/>
            <w:right w:val="none" w:sz="0" w:space="0" w:color="auto"/>
          </w:divBdr>
        </w:div>
        <w:div w:id="478572601">
          <w:marLeft w:val="0"/>
          <w:marRight w:val="0"/>
          <w:marTop w:val="0"/>
          <w:marBottom w:val="0"/>
          <w:divBdr>
            <w:top w:val="none" w:sz="0" w:space="0" w:color="auto"/>
            <w:left w:val="none" w:sz="0" w:space="0" w:color="auto"/>
            <w:bottom w:val="none" w:sz="0" w:space="0" w:color="auto"/>
            <w:right w:val="none" w:sz="0" w:space="0" w:color="auto"/>
          </w:divBdr>
        </w:div>
        <w:div w:id="1479111455">
          <w:marLeft w:val="0"/>
          <w:marRight w:val="0"/>
          <w:marTop w:val="0"/>
          <w:marBottom w:val="0"/>
          <w:divBdr>
            <w:top w:val="none" w:sz="0" w:space="0" w:color="auto"/>
            <w:left w:val="none" w:sz="0" w:space="0" w:color="auto"/>
            <w:bottom w:val="none" w:sz="0" w:space="0" w:color="auto"/>
            <w:right w:val="none" w:sz="0" w:space="0" w:color="auto"/>
          </w:divBdr>
        </w:div>
      </w:divsChild>
    </w:div>
    <w:div w:id="385881513">
      <w:bodyDiv w:val="1"/>
      <w:marLeft w:val="0"/>
      <w:marRight w:val="0"/>
      <w:marTop w:val="0"/>
      <w:marBottom w:val="0"/>
      <w:divBdr>
        <w:top w:val="none" w:sz="0" w:space="0" w:color="auto"/>
        <w:left w:val="none" w:sz="0" w:space="0" w:color="auto"/>
        <w:bottom w:val="none" w:sz="0" w:space="0" w:color="auto"/>
        <w:right w:val="none" w:sz="0" w:space="0" w:color="auto"/>
      </w:divBdr>
      <w:divsChild>
        <w:div w:id="94786710">
          <w:marLeft w:val="0"/>
          <w:marRight w:val="0"/>
          <w:marTop w:val="0"/>
          <w:marBottom w:val="0"/>
          <w:divBdr>
            <w:top w:val="none" w:sz="0" w:space="0" w:color="auto"/>
            <w:left w:val="none" w:sz="0" w:space="0" w:color="auto"/>
            <w:bottom w:val="none" w:sz="0" w:space="0" w:color="auto"/>
            <w:right w:val="none" w:sz="0" w:space="0" w:color="auto"/>
          </w:divBdr>
        </w:div>
        <w:div w:id="522206453">
          <w:marLeft w:val="0"/>
          <w:marRight w:val="0"/>
          <w:marTop w:val="0"/>
          <w:marBottom w:val="0"/>
          <w:divBdr>
            <w:top w:val="none" w:sz="0" w:space="0" w:color="auto"/>
            <w:left w:val="none" w:sz="0" w:space="0" w:color="auto"/>
            <w:bottom w:val="none" w:sz="0" w:space="0" w:color="auto"/>
            <w:right w:val="none" w:sz="0" w:space="0" w:color="auto"/>
          </w:divBdr>
        </w:div>
        <w:div w:id="935358466">
          <w:marLeft w:val="0"/>
          <w:marRight w:val="0"/>
          <w:marTop w:val="0"/>
          <w:marBottom w:val="0"/>
          <w:divBdr>
            <w:top w:val="none" w:sz="0" w:space="0" w:color="auto"/>
            <w:left w:val="none" w:sz="0" w:space="0" w:color="auto"/>
            <w:bottom w:val="none" w:sz="0" w:space="0" w:color="auto"/>
            <w:right w:val="none" w:sz="0" w:space="0" w:color="auto"/>
          </w:divBdr>
        </w:div>
        <w:div w:id="1694377106">
          <w:marLeft w:val="0"/>
          <w:marRight w:val="0"/>
          <w:marTop w:val="0"/>
          <w:marBottom w:val="0"/>
          <w:divBdr>
            <w:top w:val="none" w:sz="0" w:space="0" w:color="auto"/>
            <w:left w:val="none" w:sz="0" w:space="0" w:color="auto"/>
            <w:bottom w:val="none" w:sz="0" w:space="0" w:color="auto"/>
            <w:right w:val="none" w:sz="0" w:space="0" w:color="auto"/>
          </w:divBdr>
        </w:div>
      </w:divsChild>
    </w:div>
    <w:div w:id="385950863">
      <w:bodyDiv w:val="1"/>
      <w:marLeft w:val="0"/>
      <w:marRight w:val="0"/>
      <w:marTop w:val="0"/>
      <w:marBottom w:val="0"/>
      <w:divBdr>
        <w:top w:val="none" w:sz="0" w:space="0" w:color="auto"/>
        <w:left w:val="none" w:sz="0" w:space="0" w:color="auto"/>
        <w:bottom w:val="none" w:sz="0" w:space="0" w:color="auto"/>
        <w:right w:val="none" w:sz="0" w:space="0" w:color="auto"/>
      </w:divBdr>
      <w:divsChild>
        <w:div w:id="1079135941">
          <w:marLeft w:val="0"/>
          <w:marRight w:val="0"/>
          <w:marTop w:val="0"/>
          <w:marBottom w:val="0"/>
          <w:divBdr>
            <w:top w:val="none" w:sz="0" w:space="0" w:color="auto"/>
            <w:left w:val="none" w:sz="0" w:space="0" w:color="auto"/>
            <w:bottom w:val="none" w:sz="0" w:space="0" w:color="auto"/>
            <w:right w:val="none" w:sz="0" w:space="0" w:color="auto"/>
          </w:divBdr>
        </w:div>
        <w:div w:id="2084906424">
          <w:marLeft w:val="0"/>
          <w:marRight w:val="0"/>
          <w:marTop w:val="0"/>
          <w:marBottom w:val="0"/>
          <w:divBdr>
            <w:top w:val="none" w:sz="0" w:space="0" w:color="auto"/>
            <w:left w:val="none" w:sz="0" w:space="0" w:color="auto"/>
            <w:bottom w:val="none" w:sz="0" w:space="0" w:color="auto"/>
            <w:right w:val="none" w:sz="0" w:space="0" w:color="auto"/>
          </w:divBdr>
        </w:div>
        <w:div w:id="1274555038">
          <w:marLeft w:val="0"/>
          <w:marRight w:val="0"/>
          <w:marTop w:val="0"/>
          <w:marBottom w:val="0"/>
          <w:divBdr>
            <w:top w:val="none" w:sz="0" w:space="0" w:color="auto"/>
            <w:left w:val="none" w:sz="0" w:space="0" w:color="auto"/>
            <w:bottom w:val="none" w:sz="0" w:space="0" w:color="auto"/>
            <w:right w:val="none" w:sz="0" w:space="0" w:color="auto"/>
          </w:divBdr>
        </w:div>
        <w:div w:id="222302473">
          <w:marLeft w:val="0"/>
          <w:marRight w:val="0"/>
          <w:marTop w:val="0"/>
          <w:marBottom w:val="0"/>
          <w:divBdr>
            <w:top w:val="none" w:sz="0" w:space="0" w:color="auto"/>
            <w:left w:val="none" w:sz="0" w:space="0" w:color="auto"/>
            <w:bottom w:val="none" w:sz="0" w:space="0" w:color="auto"/>
            <w:right w:val="none" w:sz="0" w:space="0" w:color="auto"/>
          </w:divBdr>
        </w:div>
      </w:divsChild>
    </w:div>
    <w:div w:id="388847758">
      <w:bodyDiv w:val="1"/>
      <w:marLeft w:val="0"/>
      <w:marRight w:val="0"/>
      <w:marTop w:val="0"/>
      <w:marBottom w:val="0"/>
      <w:divBdr>
        <w:top w:val="none" w:sz="0" w:space="0" w:color="auto"/>
        <w:left w:val="none" w:sz="0" w:space="0" w:color="auto"/>
        <w:bottom w:val="none" w:sz="0" w:space="0" w:color="auto"/>
        <w:right w:val="none" w:sz="0" w:space="0" w:color="auto"/>
      </w:divBdr>
      <w:divsChild>
        <w:div w:id="392579481">
          <w:marLeft w:val="0"/>
          <w:marRight w:val="0"/>
          <w:marTop w:val="0"/>
          <w:marBottom w:val="0"/>
          <w:divBdr>
            <w:top w:val="none" w:sz="0" w:space="0" w:color="auto"/>
            <w:left w:val="none" w:sz="0" w:space="0" w:color="auto"/>
            <w:bottom w:val="none" w:sz="0" w:space="0" w:color="auto"/>
            <w:right w:val="none" w:sz="0" w:space="0" w:color="auto"/>
          </w:divBdr>
        </w:div>
        <w:div w:id="1053699739">
          <w:marLeft w:val="0"/>
          <w:marRight w:val="0"/>
          <w:marTop w:val="0"/>
          <w:marBottom w:val="0"/>
          <w:divBdr>
            <w:top w:val="none" w:sz="0" w:space="0" w:color="auto"/>
            <w:left w:val="none" w:sz="0" w:space="0" w:color="auto"/>
            <w:bottom w:val="none" w:sz="0" w:space="0" w:color="auto"/>
            <w:right w:val="none" w:sz="0" w:space="0" w:color="auto"/>
          </w:divBdr>
        </w:div>
        <w:div w:id="1194032953">
          <w:marLeft w:val="0"/>
          <w:marRight w:val="0"/>
          <w:marTop w:val="0"/>
          <w:marBottom w:val="0"/>
          <w:divBdr>
            <w:top w:val="none" w:sz="0" w:space="0" w:color="auto"/>
            <w:left w:val="none" w:sz="0" w:space="0" w:color="auto"/>
            <w:bottom w:val="none" w:sz="0" w:space="0" w:color="auto"/>
            <w:right w:val="none" w:sz="0" w:space="0" w:color="auto"/>
          </w:divBdr>
        </w:div>
        <w:div w:id="1388332234">
          <w:marLeft w:val="0"/>
          <w:marRight w:val="0"/>
          <w:marTop w:val="0"/>
          <w:marBottom w:val="0"/>
          <w:divBdr>
            <w:top w:val="none" w:sz="0" w:space="0" w:color="auto"/>
            <w:left w:val="none" w:sz="0" w:space="0" w:color="auto"/>
            <w:bottom w:val="none" w:sz="0" w:space="0" w:color="auto"/>
            <w:right w:val="none" w:sz="0" w:space="0" w:color="auto"/>
          </w:divBdr>
        </w:div>
      </w:divsChild>
    </w:div>
    <w:div w:id="389963565">
      <w:bodyDiv w:val="1"/>
      <w:marLeft w:val="0"/>
      <w:marRight w:val="0"/>
      <w:marTop w:val="0"/>
      <w:marBottom w:val="0"/>
      <w:divBdr>
        <w:top w:val="none" w:sz="0" w:space="0" w:color="auto"/>
        <w:left w:val="none" w:sz="0" w:space="0" w:color="auto"/>
        <w:bottom w:val="none" w:sz="0" w:space="0" w:color="auto"/>
        <w:right w:val="none" w:sz="0" w:space="0" w:color="auto"/>
      </w:divBdr>
      <w:divsChild>
        <w:div w:id="780223903">
          <w:marLeft w:val="0"/>
          <w:marRight w:val="0"/>
          <w:marTop w:val="0"/>
          <w:marBottom w:val="0"/>
          <w:divBdr>
            <w:top w:val="none" w:sz="0" w:space="0" w:color="auto"/>
            <w:left w:val="none" w:sz="0" w:space="0" w:color="auto"/>
            <w:bottom w:val="none" w:sz="0" w:space="0" w:color="auto"/>
            <w:right w:val="none" w:sz="0" w:space="0" w:color="auto"/>
          </w:divBdr>
        </w:div>
        <w:div w:id="881555833">
          <w:marLeft w:val="0"/>
          <w:marRight w:val="0"/>
          <w:marTop w:val="0"/>
          <w:marBottom w:val="0"/>
          <w:divBdr>
            <w:top w:val="none" w:sz="0" w:space="0" w:color="auto"/>
            <w:left w:val="none" w:sz="0" w:space="0" w:color="auto"/>
            <w:bottom w:val="none" w:sz="0" w:space="0" w:color="auto"/>
            <w:right w:val="none" w:sz="0" w:space="0" w:color="auto"/>
          </w:divBdr>
        </w:div>
        <w:div w:id="1083070721">
          <w:marLeft w:val="0"/>
          <w:marRight w:val="0"/>
          <w:marTop w:val="0"/>
          <w:marBottom w:val="0"/>
          <w:divBdr>
            <w:top w:val="none" w:sz="0" w:space="0" w:color="auto"/>
            <w:left w:val="none" w:sz="0" w:space="0" w:color="auto"/>
            <w:bottom w:val="none" w:sz="0" w:space="0" w:color="auto"/>
            <w:right w:val="none" w:sz="0" w:space="0" w:color="auto"/>
          </w:divBdr>
        </w:div>
        <w:div w:id="1866097846">
          <w:marLeft w:val="0"/>
          <w:marRight w:val="0"/>
          <w:marTop w:val="0"/>
          <w:marBottom w:val="0"/>
          <w:divBdr>
            <w:top w:val="none" w:sz="0" w:space="0" w:color="auto"/>
            <w:left w:val="none" w:sz="0" w:space="0" w:color="auto"/>
            <w:bottom w:val="none" w:sz="0" w:space="0" w:color="auto"/>
            <w:right w:val="none" w:sz="0" w:space="0" w:color="auto"/>
          </w:divBdr>
        </w:div>
      </w:divsChild>
    </w:div>
    <w:div w:id="390924076">
      <w:bodyDiv w:val="1"/>
      <w:marLeft w:val="0"/>
      <w:marRight w:val="0"/>
      <w:marTop w:val="0"/>
      <w:marBottom w:val="0"/>
      <w:divBdr>
        <w:top w:val="none" w:sz="0" w:space="0" w:color="auto"/>
        <w:left w:val="none" w:sz="0" w:space="0" w:color="auto"/>
        <w:bottom w:val="none" w:sz="0" w:space="0" w:color="auto"/>
        <w:right w:val="none" w:sz="0" w:space="0" w:color="auto"/>
      </w:divBdr>
      <w:divsChild>
        <w:div w:id="236477355">
          <w:marLeft w:val="0"/>
          <w:marRight w:val="0"/>
          <w:marTop w:val="0"/>
          <w:marBottom w:val="0"/>
          <w:divBdr>
            <w:top w:val="none" w:sz="0" w:space="0" w:color="auto"/>
            <w:left w:val="none" w:sz="0" w:space="0" w:color="auto"/>
            <w:bottom w:val="none" w:sz="0" w:space="0" w:color="auto"/>
            <w:right w:val="none" w:sz="0" w:space="0" w:color="auto"/>
          </w:divBdr>
        </w:div>
        <w:div w:id="254675143">
          <w:marLeft w:val="0"/>
          <w:marRight w:val="0"/>
          <w:marTop w:val="0"/>
          <w:marBottom w:val="0"/>
          <w:divBdr>
            <w:top w:val="none" w:sz="0" w:space="0" w:color="auto"/>
            <w:left w:val="none" w:sz="0" w:space="0" w:color="auto"/>
            <w:bottom w:val="none" w:sz="0" w:space="0" w:color="auto"/>
            <w:right w:val="none" w:sz="0" w:space="0" w:color="auto"/>
          </w:divBdr>
        </w:div>
        <w:div w:id="482359142">
          <w:marLeft w:val="0"/>
          <w:marRight w:val="0"/>
          <w:marTop w:val="0"/>
          <w:marBottom w:val="0"/>
          <w:divBdr>
            <w:top w:val="none" w:sz="0" w:space="0" w:color="auto"/>
            <w:left w:val="none" w:sz="0" w:space="0" w:color="auto"/>
            <w:bottom w:val="none" w:sz="0" w:space="0" w:color="auto"/>
            <w:right w:val="none" w:sz="0" w:space="0" w:color="auto"/>
          </w:divBdr>
        </w:div>
        <w:div w:id="1935042838">
          <w:marLeft w:val="0"/>
          <w:marRight w:val="0"/>
          <w:marTop w:val="0"/>
          <w:marBottom w:val="0"/>
          <w:divBdr>
            <w:top w:val="none" w:sz="0" w:space="0" w:color="auto"/>
            <w:left w:val="none" w:sz="0" w:space="0" w:color="auto"/>
            <w:bottom w:val="none" w:sz="0" w:space="0" w:color="auto"/>
            <w:right w:val="none" w:sz="0" w:space="0" w:color="auto"/>
          </w:divBdr>
        </w:div>
      </w:divsChild>
    </w:div>
    <w:div w:id="392316897">
      <w:bodyDiv w:val="1"/>
      <w:marLeft w:val="0"/>
      <w:marRight w:val="0"/>
      <w:marTop w:val="0"/>
      <w:marBottom w:val="0"/>
      <w:divBdr>
        <w:top w:val="none" w:sz="0" w:space="0" w:color="auto"/>
        <w:left w:val="none" w:sz="0" w:space="0" w:color="auto"/>
        <w:bottom w:val="none" w:sz="0" w:space="0" w:color="auto"/>
        <w:right w:val="none" w:sz="0" w:space="0" w:color="auto"/>
      </w:divBdr>
      <w:divsChild>
        <w:div w:id="513960523">
          <w:marLeft w:val="0"/>
          <w:marRight w:val="0"/>
          <w:marTop w:val="0"/>
          <w:marBottom w:val="0"/>
          <w:divBdr>
            <w:top w:val="none" w:sz="0" w:space="0" w:color="auto"/>
            <w:left w:val="none" w:sz="0" w:space="0" w:color="auto"/>
            <w:bottom w:val="none" w:sz="0" w:space="0" w:color="auto"/>
            <w:right w:val="none" w:sz="0" w:space="0" w:color="auto"/>
          </w:divBdr>
        </w:div>
        <w:div w:id="1390349241">
          <w:marLeft w:val="0"/>
          <w:marRight w:val="0"/>
          <w:marTop w:val="0"/>
          <w:marBottom w:val="0"/>
          <w:divBdr>
            <w:top w:val="none" w:sz="0" w:space="0" w:color="auto"/>
            <w:left w:val="none" w:sz="0" w:space="0" w:color="auto"/>
            <w:bottom w:val="none" w:sz="0" w:space="0" w:color="auto"/>
            <w:right w:val="none" w:sz="0" w:space="0" w:color="auto"/>
          </w:divBdr>
        </w:div>
        <w:div w:id="1570115309">
          <w:marLeft w:val="0"/>
          <w:marRight w:val="0"/>
          <w:marTop w:val="0"/>
          <w:marBottom w:val="0"/>
          <w:divBdr>
            <w:top w:val="none" w:sz="0" w:space="0" w:color="auto"/>
            <w:left w:val="none" w:sz="0" w:space="0" w:color="auto"/>
            <w:bottom w:val="none" w:sz="0" w:space="0" w:color="auto"/>
            <w:right w:val="none" w:sz="0" w:space="0" w:color="auto"/>
          </w:divBdr>
        </w:div>
        <w:div w:id="1744257192">
          <w:marLeft w:val="0"/>
          <w:marRight w:val="0"/>
          <w:marTop w:val="0"/>
          <w:marBottom w:val="0"/>
          <w:divBdr>
            <w:top w:val="none" w:sz="0" w:space="0" w:color="auto"/>
            <w:left w:val="none" w:sz="0" w:space="0" w:color="auto"/>
            <w:bottom w:val="none" w:sz="0" w:space="0" w:color="auto"/>
            <w:right w:val="none" w:sz="0" w:space="0" w:color="auto"/>
          </w:divBdr>
        </w:div>
      </w:divsChild>
    </w:div>
    <w:div w:id="394475672">
      <w:bodyDiv w:val="1"/>
      <w:marLeft w:val="0"/>
      <w:marRight w:val="0"/>
      <w:marTop w:val="0"/>
      <w:marBottom w:val="0"/>
      <w:divBdr>
        <w:top w:val="none" w:sz="0" w:space="0" w:color="auto"/>
        <w:left w:val="none" w:sz="0" w:space="0" w:color="auto"/>
        <w:bottom w:val="none" w:sz="0" w:space="0" w:color="auto"/>
        <w:right w:val="none" w:sz="0" w:space="0" w:color="auto"/>
      </w:divBdr>
      <w:divsChild>
        <w:div w:id="240145592">
          <w:marLeft w:val="0"/>
          <w:marRight w:val="0"/>
          <w:marTop w:val="0"/>
          <w:marBottom w:val="0"/>
          <w:divBdr>
            <w:top w:val="none" w:sz="0" w:space="0" w:color="auto"/>
            <w:left w:val="none" w:sz="0" w:space="0" w:color="auto"/>
            <w:bottom w:val="none" w:sz="0" w:space="0" w:color="auto"/>
            <w:right w:val="none" w:sz="0" w:space="0" w:color="auto"/>
          </w:divBdr>
        </w:div>
        <w:div w:id="1688210348">
          <w:marLeft w:val="0"/>
          <w:marRight w:val="0"/>
          <w:marTop w:val="0"/>
          <w:marBottom w:val="0"/>
          <w:divBdr>
            <w:top w:val="none" w:sz="0" w:space="0" w:color="auto"/>
            <w:left w:val="none" w:sz="0" w:space="0" w:color="auto"/>
            <w:bottom w:val="none" w:sz="0" w:space="0" w:color="auto"/>
            <w:right w:val="none" w:sz="0" w:space="0" w:color="auto"/>
          </w:divBdr>
        </w:div>
        <w:div w:id="1431781568">
          <w:marLeft w:val="0"/>
          <w:marRight w:val="0"/>
          <w:marTop w:val="0"/>
          <w:marBottom w:val="0"/>
          <w:divBdr>
            <w:top w:val="none" w:sz="0" w:space="0" w:color="auto"/>
            <w:left w:val="none" w:sz="0" w:space="0" w:color="auto"/>
            <w:bottom w:val="none" w:sz="0" w:space="0" w:color="auto"/>
            <w:right w:val="none" w:sz="0" w:space="0" w:color="auto"/>
          </w:divBdr>
        </w:div>
        <w:div w:id="237448843">
          <w:marLeft w:val="0"/>
          <w:marRight w:val="0"/>
          <w:marTop w:val="0"/>
          <w:marBottom w:val="0"/>
          <w:divBdr>
            <w:top w:val="none" w:sz="0" w:space="0" w:color="auto"/>
            <w:left w:val="none" w:sz="0" w:space="0" w:color="auto"/>
            <w:bottom w:val="none" w:sz="0" w:space="0" w:color="auto"/>
            <w:right w:val="none" w:sz="0" w:space="0" w:color="auto"/>
          </w:divBdr>
        </w:div>
      </w:divsChild>
    </w:div>
    <w:div w:id="394553668">
      <w:bodyDiv w:val="1"/>
      <w:marLeft w:val="0"/>
      <w:marRight w:val="0"/>
      <w:marTop w:val="0"/>
      <w:marBottom w:val="0"/>
      <w:divBdr>
        <w:top w:val="none" w:sz="0" w:space="0" w:color="auto"/>
        <w:left w:val="none" w:sz="0" w:space="0" w:color="auto"/>
        <w:bottom w:val="none" w:sz="0" w:space="0" w:color="auto"/>
        <w:right w:val="none" w:sz="0" w:space="0" w:color="auto"/>
      </w:divBdr>
      <w:divsChild>
        <w:div w:id="230115299">
          <w:marLeft w:val="0"/>
          <w:marRight w:val="0"/>
          <w:marTop w:val="0"/>
          <w:marBottom w:val="0"/>
          <w:divBdr>
            <w:top w:val="none" w:sz="0" w:space="0" w:color="auto"/>
            <w:left w:val="none" w:sz="0" w:space="0" w:color="auto"/>
            <w:bottom w:val="none" w:sz="0" w:space="0" w:color="auto"/>
            <w:right w:val="none" w:sz="0" w:space="0" w:color="auto"/>
          </w:divBdr>
        </w:div>
        <w:div w:id="1279875857">
          <w:marLeft w:val="0"/>
          <w:marRight w:val="0"/>
          <w:marTop w:val="0"/>
          <w:marBottom w:val="0"/>
          <w:divBdr>
            <w:top w:val="none" w:sz="0" w:space="0" w:color="auto"/>
            <w:left w:val="none" w:sz="0" w:space="0" w:color="auto"/>
            <w:bottom w:val="none" w:sz="0" w:space="0" w:color="auto"/>
            <w:right w:val="none" w:sz="0" w:space="0" w:color="auto"/>
          </w:divBdr>
        </w:div>
        <w:div w:id="1597592502">
          <w:marLeft w:val="0"/>
          <w:marRight w:val="0"/>
          <w:marTop w:val="0"/>
          <w:marBottom w:val="0"/>
          <w:divBdr>
            <w:top w:val="none" w:sz="0" w:space="0" w:color="auto"/>
            <w:left w:val="none" w:sz="0" w:space="0" w:color="auto"/>
            <w:bottom w:val="none" w:sz="0" w:space="0" w:color="auto"/>
            <w:right w:val="none" w:sz="0" w:space="0" w:color="auto"/>
          </w:divBdr>
        </w:div>
        <w:div w:id="1699889063">
          <w:marLeft w:val="0"/>
          <w:marRight w:val="0"/>
          <w:marTop w:val="0"/>
          <w:marBottom w:val="0"/>
          <w:divBdr>
            <w:top w:val="none" w:sz="0" w:space="0" w:color="auto"/>
            <w:left w:val="none" w:sz="0" w:space="0" w:color="auto"/>
            <w:bottom w:val="none" w:sz="0" w:space="0" w:color="auto"/>
            <w:right w:val="none" w:sz="0" w:space="0" w:color="auto"/>
          </w:divBdr>
        </w:div>
      </w:divsChild>
    </w:div>
    <w:div w:id="399326258">
      <w:bodyDiv w:val="1"/>
      <w:marLeft w:val="0"/>
      <w:marRight w:val="0"/>
      <w:marTop w:val="0"/>
      <w:marBottom w:val="0"/>
      <w:divBdr>
        <w:top w:val="none" w:sz="0" w:space="0" w:color="auto"/>
        <w:left w:val="none" w:sz="0" w:space="0" w:color="auto"/>
        <w:bottom w:val="none" w:sz="0" w:space="0" w:color="auto"/>
        <w:right w:val="none" w:sz="0" w:space="0" w:color="auto"/>
      </w:divBdr>
      <w:divsChild>
        <w:div w:id="1428959764">
          <w:marLeft w:val="0"/>
          <w:marRight w:val="0"/>
          <w:marTop w:val="0"/>
          <w:marBottom w:val="0"/>
          <w:divBdr>
            <w:top w:val="none" w:sz="0" w:space="0" w:color="auto"/>
            <w:left w:val="none" w:sz="0" w:space="0" w:color="auto"/>
            <w:bottom w:val="none" w:sz="0" w:space="0" w:color="auto"/>
            <w:right w:val="none" w:sz="0" w:space="0" w:color="auto"/>
          </w:divBdr>
        </w:div>
        <w:div w:id="1307588146">
          <w:marLeft w:val="0"/>
          <w:marRight w:val="0"/>
          <w:marTop w:val="0"/>
          <w:marBottom w:val="0"/>
          <w:divBdr>
            <w:top w:val="none" w:sz="0" w:space="0" w:color="auto"/>
            <w:left w:val="none" w:sz="0" w:space="0" w:color="auto"/>
            <w:bottom w:val="none" w:sz="0" w:space="0" w:color="auto"/>
            <w:right w:val="none" w:sz="0" w:space="0" w:color="auto"/>
          </w:divBdr>
        </w:div>
        <w:div w:id="55324818">
          <w:marLeft w:val="0"/>
          <w:marRight w:val="0"/>
          <w:marTop w:val="0"/>
          <w:marBottom w:val="0"/>
          <w:divBdr>
            <w:top w:val="none" w:sz="0" w:space="0" w:color="auto"/>
            <w:left w:val="none" w:sz="0" w:space="0" w:color="auto"/>
            <w:bottom w:val="none" w:sz="0" w:space="0" w:color="auto"/>
            <w:right w:val="none" w:sz="0" w:space="0" w:color="auto"/>
          </w:divBdr>
        </w:div>
        <w:div w:id="422385643">
          <w:marLeft w:val="0"/>
          <w:marRight w:val="0"/>
          <w:marTop w:val="0"/>
          <w:marBottom w:val="0"/>
          <w:divBdr>
            <w:top w:val="none" w:sz="0" w:space="0" w:color="auto"/>
            <w:left w:val="none" w:sz="0" w:space="0" w:color="auto"/>
            <w:bottom w:val="none" w:sz="0" w:space="0" w:color="auto"/>
            <w:right w:val="none" w:sz="0" w:space="0" w:color="auto"/>
          </w:divBdr>
        </w:div>
      </w:divsChild>
    </w:div>
    <w:div w:id="399595326">
      <w:bodyDiv w:val="1"/>
      <w:marLeft w:val="0"/>
      <w:marRight w:val="0"/>
      <w:marTop w:val="0"/>
      <w:marBottom w:val="0"/>
      <w:divBdr>
        <w:top w:val="none" w:sz="0" w:space="0" w:color="auto"/>
        <w:left w:val="none" w:sz="0" w:space="0" w:color="auto"/>
        <w:bottom w:val="none" w:sz="0" w:space="0" w:color="auto"/>
        <w:right w:val="none" w:sz="0" w:space="0" w:color="auto"/>
      </w:divBdr>
      <w:divsChild>
        <w:div w:id="553009267">
          <w:marLeft w:val="0"/>
          <w:marRight w:val="0"/>
          <w:marTop w:val="0"/>
          <w:marBottom w:val="0"/>
          <w:divBdr>
            <w:top w:val="none" w:sz="0" w:space="0" w:color="auto"/>
            <w:left w:val="none" w:sz="0" w:space="0" w:color="auto"/>
            <w:bottom w:val="none" w:sz="0" w:space="0" w:color="auto"/>
            <w:right w:val="none" w:sz="0" w:space="0" w:color="auto"/>
          </w:divBdr>
        </w:div>
        <w:div w:id="74207518">
          <w:marLeft w:val="0"/>
          <w:marRight w:val="0"/>
          <w:marTop w:val="0"/>
          <w:marBottom w:val="0"/>
          <w:divBdr>
            <w:top w:val="none" w:sz="0" w:space="0" w:color="auto"/>
            <w:left w:val="none" w:sz="0" w:space="0" w:color="auto"/>
            <w:bottom w:val="none" w:sz="0" w:space="0" w:color="auto"/>
            <w:right w:val="none" w:sz="0" w:space="0" w:color="auto"/>
          </w:divBdr>
        </w:div>
        <w:div w:id="471096167">
          <w:marLeft w:val="0"/>
          <w:marRight w:val="0"/>
          <w:marTop w:val="0"/>
          <w:marBottom w:val="0"/>
          <w:divBdr>
            <w:top w:val="none" w:sz="0" w:space="0" w:color="auto"/>
            <w:left w:val="none" w:sz="0" w:space="0" w:color="auto"/>
            <w:bottom w:val="none" w:sz="0" w:space="0" w:color="auto"/>
            <w:right w:val="none" w:sz="0" w:space="0" w:color="auto"/>
          </w:divBdr>
        </w:div>
        <w:div w:id="808324294">
          <w:marLeft w:val="0"/>
          <w:marRight w:val="0"/>
          <w:marTop w:val="0"/>
          <w:marBottom w:val="0"/>
          <w:divBdr>
            <w:top w:val="none" w:sz="0" w:space="0" w:color="auto"/>
            <w:left w:val="none" w:sz="0" w:space="0" w:color="auto"/>
            <w:bottom w:val="none" w:sz="0" w:space="0" w:color="auto"/>
            <w:right w:val="none" w:sz="0" w:space="0" w:color="auto"/>
          </w:divBdr>
        </w:div>
      </w:divsChild>
    </w:div>
    <w:div w:id="399717069">
      <w:bodyDiv w:val="1"/>
      <w:marLeft w:val="0"/>
      <w:marRight w:val="0"/>
      <w:marTop w:val="0"/>
      <w:marBottom w:val="0"/>
      <w:divBdr>
        <w:top w:val="none" w:sz="0" w:space="0" w:color="auto"/>
        <w:left w:val="none" w:sz="0" w:space="0" w:color="auto"/>
        <w:bottom w:val="none" w:sz="0" w:space="0" w:color="auto"/>
        <w:right w:val="none" w:sz="0" w:space="0" w:color="auto"/>
      </w:divBdr>
      <w:divsChild>
        <w:div w:id="370810095">
          <w:marLeft w:val="0"/>
          <w:marRight w:val="0"/>
          <w:marTop w:val="0"/>
          <w:marBottom w:val="0"/>
          <w:divBdr>
            <w:top w:val="none" w:sz="0" w:space="0" w:color="auto"/>
            <w:left w:val="none" w:sz="0" w:space="0" w:color="auto"/>
            <w:bottom w:val="none" w:sz="0" w:space="0" w:color="auto"/>
            <w:right w:val="none" w:sz="0" w:space="0" w:color="auto"/>
          </w:divBdr>
        </w:div>
        <w:div w:id="521287936">
          <w:marLeft w:val="0"/>
          <w:marRight w:val="0"/>
          <w:marTop w:val="0"/>
          <w:marBottom w:val="0"/>
          <w:divBdr>
            <w:top w:val="none" w:sz="0" w:space="0" w:color="auto"/>
            <w:left w:val="none" w:sz="0" w:space="0" w:color="auto"/>
            <w:bottom w:val="none" w:sz="0" w:space="0" w:color="auto"/>
            <w:right w:val="none" w:sz="0" w:space="0" w:color="auto"/>
          </w:divBdr>
        </w:div>
        <w:div w:id="1505124543">
          <w:marLeft w:val="0"/>
          <w:marRight w:val="0"/>
          <w:marTop w:val="0"/>
          <w:marBottom w:val="0"/>
          <w:divBdr>
            <w:top w:val="none" w:sz="0" w:space="0" w:color="auto"/>
            <w:left w:val="none" w:sz="0" w:space="0" w:color="auto"/>
            <w:bottom w:val="none" w:sz="0" w:space="0" w:color="auto"/>
            <w:right w:val="none" w:sz="0" w:space="0" w:color="auto"/>
          </w:divBdr>
        </w:div>
        <w:div w:id="2095928923">
          <w:marLeft w:val="0"/>
          <w:marRight w:val="0"/>
          <w:marTop w:val="0"/>
          <w:marBottom w:val="0"/>
          <w:divBdr>
            <w:top w:val="none" w:sz="0" w:space="0" w:color="auto"/>
            <w:left w:val="none" w:sz="0" w:space="0" w:color="auto"/>
            <w:bottom w:val="none" w:sz="0" w:space="0" w:color="auto"/>
            <w:right w:val="none" w:sz="0" w:space="0" w:color="auto"/>
          </w:divBdr>
        </w:div>
      </w:divsChild>
    </w:div>
    <w:div w:id="399838725">
      <w:bodyDiv w:val="1"/>
      <w:marLeft w:val="0"/>
      <w:marRight w:val="0"/>
      <w:marTop w:val="0"/>
      <w:marBottom w:val="0"/>
      <w:divBdr>
        <w:top w:val="none" w:sz="0" w:space="0" w:color="auto"/>
        <w:left w:val="none" w:sz="0" w:space="0" w:color="auto"/>
        <w:bottom w:val="none" w:sz="0" w:space="0" w:color="auto"/>
        <w:right w:val="none" w:sz="0" w:space="0" w:color="auto"/>
      </w:divBdr>
      <w:divsChild>
        <w:div w:id="59909878">
          <w:marLeft w:val="0"/>
          <w:marRight w:val="0"/>
          <w:marTop w:val="0"/>
          <w:marBottom w:val="0"/>
          <w:divBdr>
            <w:top w:val="none" w:sz="0" w:space="0" w:color="auto"/>
            <w:left w:val="none" w:sz="0" w:space="0" w:color="auto"/>
            <w:bottom w:val="none" w:sz="0" w:space="0" w:color="auto"/>
            <w:right w:val="none" w:sz="0" w:space="0" w:color="auto"/>
          </w:divBdr>
        </w:div>
        <w:div w:id="1201355960">
          <w:marLeft w:val="0"/>
          <w:marRight w:val="0"/>
          <w:marTop w:val="0"/>
          <w:marBottom w:val="0"/>
          <w:divBdr>
            <w:top w:val="none" w:sz="0" w:space="0" w:color="auto"/>
            <w:left w:val="none" w:sz="0" w:space="0" w:color="auto"/>
            <w:bottom w:val="none" w:sz="0" w:space="0" w:color="auto"/>
            <w:right w:val="none" w:sz="0" w:space="0" w:color="auto"/>
          </w:divBdr>
        </w:div>
        <w:div w:id="1915552045">
          <w:marLeft w:val="0"/>
          <w:marRight w:val="0"/>
          <w:marTop w:val="0"/>
          <w:marBottom w:val="0"/>
          <w:divBdr>
            <w:top w:val="none" w:sz="0" w:space="0" w:color="auto"/>
            <w:left w:val="none" w:sz="0" w:space="0" w:color="auto"/>
            <w:bottom w:val="none" w:sz="0" w:space="0" w:color="auto"/>
            <w:right w:val="none" w:sz="0" w:space="0" w:color="auto"/>
          </w:divBdr>
        </w:div>
        <w:div w:id="1113017013">
          <w:marLeft w:val="0"/>
          <w:marRight w:val="0"/>
          <w:marTop w:val="0"/>
          <w:marBottom w:val="0"/>
          <w:divBdr>
            <w:top w:val="none" w:sz="0" w:space="0" w:color="auto"/>
            <w:left w:val="none" w:sz="0" w:space="0" w:color="auto"/>
            <w:bottom w:val="none" w:sz="0" w:space="0" w:color="auto"/>
            <w:right w:val="none" w:sz="0" w:space="0" w:color="auto"/>
          </w:divBdr>
        </w:div>
      </w:divsChild>
    </w:div>
    <w:div w:id="399865318">
      <w:bodyDiv w:val="1"/>
      <w:marLeft w:val="0"/>
      <w:marRight w:val="0"/>
      <w:marTop w:val="0"/>
      <w:marBottom w:val="0"/>
      <w:divBdr>
        <w:top w:val="none" w:sz="0" w:space="0" w:color="auto"/>
        <w:left w:val="none" w:sz="0" w:space="0" w:color="auto"/>
        <w:bottom w:val="none" w:sz="0" w:space="0" w:color="auto"/>
        <w:right w:val="none" w:sz="0" w:space="0" w:color="auto"/>
      </w:divBdr>
      <w:divsChild>
        <w:div w:id="408039598">
          <w:marLeft w:val="0"/>
          <w:marRight w:val="0"/>
          <w:marTop w:val="0"/>
          <w:marBottom w:val="0"/>
          <w:divBdr>
            <w:top w:val="none" w:sz="0" w:space="0" w:color="auto"/>
            <w:left w:val="none" w:sz="0" w:space="0" w:color="auto"/>
            <w:bottom w:val="none" w:sz="0" w:space="0" w:color="auto"/>
            <w:right w:val="none" w:sz="0" w:space="0" w:color="auto"/>
          </w:divBdr>
        </w:div>
        <w:div w:id="240214931">
          <w:marLeft w:val="0"/>
          <w:marRight w:val="0"/>
          <w:marTop w:val="0"/>
          <w:marBottom w:val="0"/>
          <w:divBdr>
            <w:top w:val="none" w:sz="0" w:space="0" w:color="auto"/>
            <w:left w:val="none" w:sz="0" w:space="0" w:color="auto"/>
            <w:bottom w:val="none" w:sz="0" w:space="0" w:color="auto"/>
            <w:right w:val="none" w:sz="0" w:space="0" w:color="auto"/>
          </w:divBdr>
        </w:div>
        <w:div w:id="750200365">
          <w:marLeft w:val="0"/>
          <w:marRight w:val="0"/>
          <w:marTop w:val="0"/>
          <w:marBottom w:val="0"/>
          <w:divBdr>
            <w:top w:val="none" w:sz="0" w:space="0" w:color="auto"/>
            <w:left w:val="none" w:sz="0" w:space="0" w:color="auto"/>
            <w:bottom w:val="none" w:sz="0" w:space="0" w:color="auto"/>
            <w:right w:val="none" w:sz="0" w:space="0" w:color="auto"/>
          </w:divBdr>
        </w:div>
        <w:div w:id="345517627">
          <w:marLeft w:val="0"/>
          <w:marRight w:val="0"/>
          <w:marTop w:val="0"/>
          <w:marBottom w:val="0"/>
          <w:divBdr>
            <w:top w:val="none" w:sz="0" w:space="0" w:color="auto"/>
            <w:left w:val="none" w:sz="0" w:space="0" w:color="auto"/>
            <w:bottom w:val="none" w:sz="0" w:space="0" w:color="auto"/>
            <w:right w:val="none" w:sz="0" w:space="0" w:color="auto"/>
          </w:divBdr>
        </w:div>
      </w:divsChild>
    </w:div>
    <w:div w:id="400252370">
      <w:bodyDiv w:val="1"/>
      <w:marLeft w:val="0"/>
      <w:marRight w:val="0"/>
      <w:marTop w:val="0"/>
      <w:marBottom w:val="0"/>
      <w:divBdr>
        <w:top w:val="none" w:sz="0" w:space="0" w:color="auto"/>
        <w:left w:val="none" w:sz="0" w:space="0" w:color="auto"/>
        <w:bottom w:val="none" w:sz="0" w:space="0" w:color="auto"/>
        <w:right w:val="none" w:sz="0" w:space="0" w:color="auto"/>
      </w:divBdr>
      <w:divsChild>
        <w:div w:id="463348425">
          <w:marLeft w:val="0"/>
          <w:marRight w:val="0"/>
          <w:marTop w:val="0"/>
          <w:marBottom w:val="0"/>
          <w:divBdr>
            <w:top w:val="none" w:sz="0" w:space="0" w:color="auto"/>
            <w:left w:val="none" w:sz="0" w:space="0" w:color="auto"/>
            <w:bottom w:val="none" w:sz="0" w:space="0" w:color="auto"/>
            <w:right w:val="none" w:sz="0" w:space="0" w:color="auto"/>
          </w:divBdr>
        </w:div>
        <w:div w:id="1223059225">
          <w:marLeft w:val="0"/>
          <w:marRight w:val="0"/>
          <w:marTop w:val="0"/>
          <w:marBottom w:val="0"/>
          <w:divBdr>
            <w:top w:val="none" w:sz="0" w:space="0" w:color="auto"/>
            <w:left w:val="none" w:sz="0" w:space="0" w:color="auto"/>
            <w:bottom w:val="none" w:sz="0" w:space="0" w:color="auto"/>
            <w:right w:val="none" w:sz="0" w:space="0" w:color="auto"/>
          </w:divBdr>
        </w:div>
        <w:div w:id="2130734145">
          <w:marLeft w:val="0"/>
          <w:marRight w:val="0"/>
          <w:marTop w:val="0"/>
          <w:marBottom w:val="0"/>
          <w:divBdr>
            <w:top w:val="none" w:sz="0" w:space="0" w:color="auto"/>
            <w:left w:val="none" w:sz="0" w:space="0" w:color="auto"/>
            <w:bottom w:val="none" w:sz="0" w:space="0" w:color="auto"/>
            <w:right w:val="none" w:sz="0" w:space="0" w:color="auto"/>
          </w:divBdr>
        </w:div>
        <w:div w:id="726076964">
          <w:marLeft w:val="0"/>
          <w:marRight w:val="0"/>
          <w:marTop w:val="0"/>
          <w:marBottom w:val="0"/>
          <w:divBdr>
            <w:top w:val="none" w:sz="0" w:space="0" w:color="auto"/>
            <w:left w:val="none" w:sz="0" w:space="0" w:color="auto"/>
            <w:bottom w:val="none" w:sz="0" w:space="0" w:color="auto"/>
            <w:right w:val="none" w:sz="0" w:space="0" w:color="auto"/>
          </w:divBdr>
        </w:div>
      </w:divsChild>
    </w:div>
    <w:div w:id="402413379">
      <w:bodyDiv w:val="1"/>
      <w:marLeft w:val="0"/>
      <w:marRight w:val="0"/>
      <w:marTop w:val="0"/>
      <w:marBottom w:val="0"/>
      <w:divBdr>
        <w:top w:val="none" w:sz="0" w:space="0" w:color="auto"/>
        <w:left w:val="none" w:sz="0" w:space="0" w:color="auto"/>
        <w:bottom w:val="none" w:sz="0" w:space="0" w:color="auto"/>
        <w:right w:val="none" w:sz="0" w:space="0" w:color="auto"/>
      </w:divBdr>
      <w:divsChild>
        <w:div w:id="199364812">
          <w:marLeft w:val="0"/>
          <w:marRight w:val="0"/>
          <w:marTop w:val="0"/>
          <w:marBottom w:val="0"/>
          <w:divBdr>
            <w:top w:val="none" w:sz="0" w:space="0" w:color="auto"/>
            <w:left w:val="none" w:sz="0" w:space="0" w:color="auto"/>
            <w:bottom w:val="none" w:sz="0" w:space="0" w:color="auto"/>
            <w:right w:val="none" w:sz="0" w:space="0" w:color="auto"/>
          </w:divBdr>
        </w:div>
        <w:div w:id="910697844">
          <w:marLeft w:val="0"/>
          <w:marRight w:val="0"/>
          <w:marTop w:val="0"/>
          <w:marBottom w:val="0"/>
          <w:divBdr>
            <w:top w:val="none" w:sz="0" w:space="0" w:color="auto"/>
            <w:left w:val="none" w:sz="0" w:space="0" w:color="auto"/>
            <w:bottom w:val="none" w:sz="0" w:space="0" w:color="auto"/>
            <w:right w:val="none" w:sz="0" w:space="0" w:color="auto"/>
          </w:divBdr>
        </w:div>
        <w:div w:id="1043015927">
          <w:marLeft w:val="0"/>
          <w:marRight w:val="0"/>
          <w:marTop w:val="0"/>
          <w:marBottom w:val="0"/>
          <w:divBdr>
            <w:top w:val="none" w:sz="0" w:space="0" w:color="auto"/>
            <w:left w:val="none" w:sz="0" w:space="0" w:color="auto"/>
            <w:bottom w:val="none" w:sz="0" w:space="0" w:color="auto"/>
            <w:right w:val="none" w:sz="0" w:space="0" w:color="auto"/>
          </w:divBdr>
        </w:div>
        <w:div w:id="1934432536">
          <w:marLeft w:val="0"/>
          <w:marRight w:val="0"/>
          <w:marTop w:val="0"/>
          <w:marBottom w:val="0"/>
          <w:divBdr>
            <w:top w:val="none" w:sz="0" w:space="0" w:color="auto"/>
            <w:left w:val="none" w:sz="0" w:space="0" w:color="auto"/>
            <w:bottom w:val="none" w:sz="0" w:space="0" w:color="auto"/>
            <w:right w:val="none" w:sz="0" w:space="0" w:color="auto"/>
          </w:divBdr>
        </w:div>
      </w:divsChild>
    </w:div>
    <w:div w:id="403720501">
      <w:bodyDiv w:val="1"/>
      <w:marLeft w:val="0"/>
      <w:marRight w:val="0"/>
      <w:marTop w:val="0"/>
      <w:marBottom w:val="0"/>
      <w:divBdr>
        <w:top w:val="none" w:sz="0" w:space="0" w:color="auto"/>
        <w:left w:val="none" w:sz="0" w:space="0" w:color="auto"/>
        <w:bottom w:val="none" w:sz="0" w:space="0" w:color="auto"/>
        <w:right w:val="none" w:sz="0" w:space="0" w:color="auto"/>
      </w:divBdr>
      <w:divsChild>
        <w:div w:id="296764262">
          <w:marLeft w:val="0"/>
          <w:marRight w:val="0"/>
          <w:marTop w:val="0"/>
          <w:marBottom w:val="0"/>
          <w:divBdr>
            <w:top w:val="none" w:sz="0" w:space="0" w:color="auto"/>
            <w:left w:val="none" w:sz="0" w:space="0" w:color="auto"/>
            <w:bottom w:val="none" w:sz="0" w:space="0" w:color="auto"/>
            <w:right w:val="none" w:sz="0" w:space="0" w:color="auto"/>
          </w:divBdr>
        </w:div>
        <w:div w:id="1536037149">
          <w:marLeft w:val="0"/>
          <w:marRight w:val="0"/>
          <w:marTop w:val="0"/>
          <w:marBottom w:val="0"/>
          <w:divBdr>
            <w:top w:val="none" w:sz="0" w:space="0" w:color="auto"/>
            <w:left w:val="none" w:sz="0" w:space="0" w:color="auto"/>
            <w:bottom w:val="none" w:sz="0" w:space="0" w:color="auto"/>
            <w:right w:val="none" w:sz="0" w:space="0" w:color="auto"/>
          </w:divBdr>
        </w:div>
        <w:div w:id="1697732934">
          <w:marLeft w:val="0"/>
          <w:marRight w:val="0"/>
          <w:marTop w:val="0"/>
          <w:marBottom w:val="0"/>
          <w:divBdr>
            <w:top w:val="none" w:sz="0" w:space="0" w:color="auto"/>
            <w:left w:val="none" w:sz="0" w:space="0" w:color="auto"/>
            <w:bottom w:val="none" w:sz="0" w:space="0" w:color="auto"/>
            <w:right w:val="none" w:sz="0" w:space="0" w:color="auto"/>
          </w:divBdr>
        </w:div>
        <w:div w:id="1949005438">
          <w:marLeft w:val="0"/>
          <w:marRight w:val="0"/>
          <w:marTop w:val="0"/>
          <w:marBottom w:val="0"/>
          <w:divBdr>
            <w:top w:val="none" w:sz="0" w:space="0" w:color="auto"/>
            <w:left w:val="none" w:sz="0" w:space="0" w:color="auto"/>
            <w:bottom w:val="none" w:sz="0" w:space="0" w:color="auto"/>
            <w:right w:val="none" w:sz="0" w:space="0" w:color="auto"/>
          </w:divBdr>
        </w:div>
      </w:divsChild>
    </w:div>
    <w:div w:id="406148748">
      <w:bodyDiv w:val="1"/>
      <w:marLeft w:val="0"/>
      <w:marRight w:val="0"/>
      <w:marTop w:val="0"/>
      <w:marBottom w:val="0"/>
      <w:divBdr>
        <w:top w:val="none" w:sz="0" w:space="0" w:color="auto"/>
        <w:left w:val="none" w:sz="0" w:space="0" w:color="auto"/>
        <w:bottom w:val="none" w:sz="0" w:space="0" w:color="auto"/>
        <w:right w:val="none" w:sz="0" w:space="0" w:color="auto"/>
      </w:divBdr>
      <w:divsChild>
        <w:div w:id="176189208">
          <w:marLeft w:val="0"/>
          <w:marRight w:val="0"/>
          <w:marTop w:val="0"/>
          <w:marBottom w:val="0"/>
          <w:divBdr>
            <w:top w:val="none" w:sz="0" w:space="0" w:color="auto"/>
            <w:left w:val="none" w:sz="0" w:space="0" w:color="auto"/>
            <w:bottom w:val="none" w:sz="0" w:space="0" w:color="auto"/>
            <w:right w:val="none" w:sz="0" w:space="0" w:color="auto"/>
          </w:divBdr>
        </w:div>
        <w:div w:id="300423514">
          <w:marLeft w:val="0"/>
          <w:marRight w:val="0"/>
          <w:marTop w:val="0"/>
          <w:marBottom w:val="0"/>
          <w:divBdr>
            <w:top w:val="none" w:sz="0" w:space="0" w:color="auto"/>
            <w:left w:val="none" w:sz="0" w:space="0" w:color="auto"/>
            <w:bottom w:val="none" w:sz="0" w:space="0" w:color="auto"/>
            <w:right w:val="none" w:sz="0" w:space="0" w:color="auto"/>
          </w:divBdr>
        </w:div>
        <w:div w:id="517500171">
          <w:marLeft w:val="0"/>
          <w:marRight w:val="0"/>
          <w:marTop w:val="0"/>
          <w:marBottom w:val="0"/>
          <w:divBdr>
            <w:top w:val="none" w:sz="0" w:space="0" w:color="auto"/>
            <w:left w:val="none" w:sz="0" w:space="0" w:color="auto"/>
            <w:bottom w:val="none" w:sz="0" w:space="0" w:color="auto"/>
            <w:right w:val="none" w:sz="0" w:space="0" w:color="auto"/>
          </w:divBdr>
        </w:div>
        <w:div w:id="1995334188">
          <w:marLeft w:val="0"/>
          <w:marRight w:val="0"/>
          <w:marTop w:val="0"/>
          <w:marBottom w:val="0"/>
          <w:divBdr>
            <w:top w:val="none" w:sz="0" w:space="0" w:color="auto"/>
            <w:left w:val="none" w:sz="0" w:space="0" w:color="auto"/>
            <w:bottom w:val="none" w:sz="0" w:space="0" w:color="auto"/>
            <w:right w:val="none" w:sz="0" w:space="0" w:color="auto"/>
          </w:divBdr>
        </w:div>
      </w:divsChild>
    </w:div>
    <w:div w:id="407189331">
      <w:bodyDiv w:val="1"/>
      <w:marLeft w:val="0"/>
      <w:marRight w:val="0"/>
      <w:marTop w:val="0"/>
      <w:marBottom w:val="0"/>
      <w:divBdr>
        <w:top w:val="none" w:sz="0" w:space="0" w:color="auto"/>
        <w:left w:val="none" w:sz="0" w:space="0" w:color="auto"/>
        <w:bottom w:val="none" w:sz="0" w:space="0" w:color="auto"/>
        <w:right w:val="none" w:sz="0" w:space="0" w:color="auto"/>
      </w:divBdr>
      <w:divsChild>
        <w:div w:id="1637372324">
          <w:marLeft w:val="0"/>
          <w:marRight w:val="0"/>
          <w:marTop w:val="0"/>
          <w:marBottom w:val="0"/>
          <w:divBdr>
            <w:top w:val="none" w:sz="0" w:space="0" w:color="auto"/>
            <w:left w:val="none" w:sz="0" w:space="0" w:color="auto"/>
            <w:bottom w:val="none" w:sz="0" w:space="0" w:color="auto"/>
            <w:right w:val="none" w:sz="0" w:space="0" w:color="auto"/>
          </w:divBdr>
        </w:div>
        <w:div w:id="1760373961">
          <w:marLeft w:val="0"/>
          <w:marRight w:val="0"/>
          <w:marTop w:val="0"/>
          <w:marBottom w:val="0"/>
          <w:divBdr>
            <w:top w:val="none" w:sz="0" w:space="0" w:color="auto"/>
            <w:left w:val="none" w:sz="0" w:space="0" w:color="auto"/>
            <w:bottom w:val="none" w:sz="0" w:space="0" w:color="auto"/>
            <w:right w:val="none" w:sz="0" w:space="0" w:color="auto"/>
          </w:divBdr>
        </w:div>
        <w:div w:id="169878237">
          <w:marLeft w:val="0"/>
          <w:marRight w:val="0"/>
          <w:marTop w:val="0"/>
          <w:marBottom w:val="0"/>
          <w:divBdr>
            <w:top w:val="none" w:sz="0" w:space="0" w:color="auto"/>
            <w:left w:val="none" w:sz="0" w:space="0" w:color="auto"/>
            <w:bottom w:val="none" w:sz="0" w:space="0" w:color="auto"/>
            <w:right w:val="none" w:sz="0" w:space="0" w:color="auto"/>
          </w:divBdr>
        </w:div>
        <w:div w:id="1001153737">
          <w:marLeft w:val="0"/>
          <w:marRight w:val="0"/>
          <w:marTop w:val="0"/>
          <w:marBottom w:val="0"/>
          <w:divBdr>
            <w:top w:val="none" w:sz="0" w:space="0" w:color="auto"/>
            <w:left w:val="none" w:sz="0" w:space="0" w:color="auto"/>
            <w:bottom w:val="none" w:sz="0" w:space="0" w:color="auto"/>
            <w:right w:val="none" w:sz="0" w:space="0" w:color="auto"/>
          </w:divBdr>
        </w:div>
      </w:divsChild>
    </w:div>
    <w:div w:id="407655737">
      <w:bodyDiv w:val="1"/>
      <w:marLeft w:val="0"/>
      <w:marRight w:val="0"/>
      <w:marTop w:val="0"/>
      <w:marBottom w:val="0"/>
      <w:divBdr>
        <w:top w:val="none" w:sz="0" w:space="0" w:color="auto"/>
        <w:left w:val="none" w:sz="0" w:space="0" w:color="auto"/>
        <w:bottom w:val="none" w:sz="0" w:space="0" w:color="auto"/>
        <w:right w:val="none" w:sz="0" w:space="0" w:color="auto"/>
      </w:divBdr>
      <w:divsChild>
        <w:div w:id="34547061">
          <w:marLeft w:val="0"/>
          <w:marRight w:val="0"/>
          <w:marTop w:val="0"/>
          <w:marBottom w:val="0"/>
          <w:divBdr>
            <w:top w:val="none" w:sz="0" w:space="0" w:color="auto"/>
            <w:left w:val="none" w:sz="0" w:space="0" w:color="auto"/>
            <w:bottom w:val="none" w:sz="0" w:space="0" w:color="auto"/>
            <w:right w:val="none" w:sz="0" w:space="0" w:color="auto"/>
          </w:divBdr>
        </w:div>
        <w:div w:id="590358096">
          <w:marLeft w:val="0"/>
          <w:marRight w:val="0"/>
          <w:marTop w:val="0"/>
          <w:marBottom w:val="0"/>
          <w:divBdr>
            <w:top w:val="none" w:sz="0" w:space="0" w:color="auto"/>
            <w:left w:val="none" w:sz="0" w:space="0" w:color="auto"/>
            <w:bottom w:val="none" w:sz="0" w:space="0" w:color="auto"/>
            <w:right w:val="none" w:sz="0" w:space="0" w:color="auto"/>
          </w:divBdr>
        </w:div>
        <w:div w:id="2027101068">
          <w:marLeft w:val="0"/>
          <w:marRight w:val="0"/>
          <w:marTop w:val="0"/>
          <w:marBottom w:val="0"/>
          <w:divBdr>
            <w:top w:val="none" w:sz="0" w:space="0" w:color="auto"/>
            <w:left w:val="none" w:sz="0" w:space="0" w:color="auto"/>
            <w:bottom w:val="none" w:sz="0" w:space="0" w:color="auto"/>
            <w:right w:val="none" w:sz="0" w:space="0" w:color="auto"/>
          </w:divBdr>
        </w:div>
        <w:div w:id="2115397623">
          <w:marLeft w:val="0"/>
          <w:marRight w:val="0"/>
          <w:marTop w:val="0"/>
          <w:marBottom w:val="0"/>
          <w:divBdr>
            <w:top w:val="none" w:sz="0" w:space="0" w:color="auto"/>
            <w:left w:val="none" w:sz="0" w:space="0" w:color="auto"/>
            <w:bottom w:val="none" w:sz="0" w:space="0" w:color="auto"/>
            <w:right w:val="none" w:sz="0" w:space="0" w:color="auto"/>
          </w:divBdr>
        </w:div>
      </w:divsChild>
    </w:div>
    <w:div w:id="412165809">
      <w:bodyDiv w:val="1"/>
      <w:marLeft w:val="0"/>
      <w:marRight w:val="0"/>
      <w:marTop w:val="0"/>
      <w:marBottom w:val="0"/>
      <w:divBdr>
        <w:top w:val="none" w:sz="0" w:space="0" w:color="auto"/>
        <w:left w:val="none" w:sz="0" w:space="0" w:color="auto"/>
        <w:bottom w:val="none" w:sz="0" w:space="0" w:color="auto"/>
        <w:right w:val="none" w:sz="0" w:space="0" w:color="auto"/>
      </w:divBdr>
    </w:div>
    <w:div w:id="412243211">
      <w:bodyDiv w:val="1"/>
      <w:marLeft w:val="0"/>
      <w:marRight w:val="0"/>
      <w:marTop w:val="0"/>
      <w:marBottom w:val="0"/>
      <w:divBdr>
        <w:top w:val="none" w:sz="0" w:space="0" w:color="auto"/>
        <w:left w:val="none" w:sz="0" w:space="0" w:color="auto"/>
        <w:bottom w:val="none" w:sz="0" w:space="0" w:color="auto"/>
        <w:right w:val="none" w:sz="0" w:space="0" w:color="auto"/>
      </w:divBdr>
      <w:divsChild>
        <w:div w:id="1390112471">
          <w:marLeft w:val="0"/>
          <w:marRight w:val="0"/>
          <w:marTop w:val="0"/>
          <w:marBottom w:val="0"/>
          <w:divBdr>
            <w:top w:val="none" w:sz="0" w:space="0" w:color="auto"/>
            <w:left w:val="none" w:sz="0" w:space="0" w:color="auto"/>
            <w:bottom w:val="none" w:sz="0" w:space="0" w:color="auto"/>
            <w:right w:val="none" w:sz="0" w:space="0" w:color="auto"/>
          </w:divBdr>
        </w:div>
        <w:div w:id="777334855">
          <w:marLeft w:val="0"/>
          <w:marRight w:val="0"/>
          <w:marTop w:val="0"/>
          <w:marBottom w:val="0"/>
          <w:divBdr>
            <w:top w:val="none" w:sz="0" w:space="0" w:color="auto"/>
            <w:left w:val="none" w:sz="0" w:space="0" w:color="auto"/>
            <w:bottom w:val="none" w:sz="0" w:space="0" w:color="auto"/>
            <w:right w:val="none" w:sz="0" w:space="0" w:color="auto"/>
          </w:divBdr>
        </w:div>
        <w:div w:id="214318184">
          <w:marLeft w:val="0"/>
          <w:marRight w:val="0"/>
          <w:marTop w:val="0"/>
          <w:marBottom w:val="0"/>
          <w:divBdr>
            <w:top w:val="none" w:sz="0" w:space="0" w:color="auto"/>
            <w:left w:val="none" w:sz="0" w:space="0" w:color="auto"/>
            <w:bottom w:val="none" w:sz="0" w:space="0" w:color="auto"/>
            <w:right w:val="none" w:sz="0" w:space="0" w:color="auto"/>
          </w:divBdr>
        </w:div>
        <w:div w:id="203566808">
          <w:marLeft w:val="0"/>
          <w:marRight w:val="0"/>
          <w:marTop w:val="0"/>
          <w:marBottom w:val="0"/>
          <w:divBdr>
            <w:top w:val="none" w:sz="0" w:space="0" w:color="auto"/>
            <w:left w:val="none" w:sz="0" w:space="0" w:color="auto"/>
            <w:bottom w:val="none" w:sz="0" w:space="0" w:color="auto"/>
            <w:right w:val="none" w:sz="0" w:space="0" w:color="auto"/>
          </w:divBdr>
        </w:div>
      </w:divsChild>
    </w:div>
    <w:div w:id="414714329">
      <w:bodyDiv w:val="1"/>
      <w:marLeft w:val="0"/>
      <w:marRight w:val="0"/>
      <w:marTop w:val="0"/>
      <w:marBottom w:val="0"/>
      <w:divBdr>
        <w:top w:val="none" w:sz="0" w:space="0" w:color="auto"/>
        <w:left w:val="none" w:sz="0" w:space="0" w:color="auto"/>
        <w:bottom w:val="none" w:sz="0" w:space="0" w:color="auto"/>
        <w:right w:val="none" w:sz="0" w:space="0" w:color="auto"/>
      </w:divBdr>
      <w:divsChild>
        <w:div w:id="410549157">
          <w:marLeft w:val="0"/>
          <w:marRight w:val="0"/>
          <w:marTop w:val="0"/>
          <w:marBottom w:val="0"/>
          <w:divBdr>
            <w:top w:val="none" w:sz="0" w:space="0" w:color="auto"/>
            <w:left w:val="none" w:sz="0" w:space="0" w:color="auto"/>
            <w:bottom w:val="none" w:sz="0" w:space="0" w:color="auto"/>
            <w:right w:val="none" w:sz="0" w:space="0" w:color="auto"/>
          </w:divBdr>
        </w:div>
        <w:div w:id="1028095875">
          <w:marLeft w:val="0"/>
          <w:marRight w:val="0"/>
          <w:marTop w:val="0"/>
          <w:marBottom w:val="0"/>
          <w:divBdr>
            <w:top w:val="none" w:sz="0" w:space="0" w:color="auto"/>
            <w:left w:val="none" w:sz="0" w:space="0" w:color="auto"/>
            <w:bottom w:val="none" w:sz="0" w:space="0" w:color="auto"/>
            <w:right w:val="none" w:sz="0" w:space="0" w:color="auto"/>
          </w:divBdr>
        </w:div>
        <w:div w:id="1491366243">
          <w:marLeft w:val="0"/>
          <w:marRight w:val="0"/>
          <w:marTop w:val="0"/>
          <w:marBottom w:val="0"/>
          <w:divBdr>
            <w:top w:val="none" w:sz="0" w:space="0" w:color="auto"/>
            <w:left w:val="none" w:sz="0" w:space="0" w:color="auto"/>
            <w:bottom w:val="none" w:sz="0" w:space="0" w:color="auto"/>
            <w:right w:val="none" w:sz="0" w:space="0" w:color="auto"/>
          </w:divBdr>
        </w:div>
        <w:div w:id="2030986587">
          <w:marLeft w:val="0"/>
          <w:marRight w:val="0"/>
          <w:marTop w:val="0"/>
          <w:marBottom w:val="0"/>
          <w:divBdr>
            <w:top w:val="none" w:sz="0" w:space="0" w:color="auto"/>
            <w:left w:val="none" w:sz="0" w:space="0" w:color="auto"/>
            <w:bottom w:val="none" w:sz="0" w:space="0" w:color="auto"/>
            <w:right w:val="none" w:sz="0" w:space="0" w:color="auto"/>
          </w:divBdr>
        </w:div>
      </w:divsChild>
    </w:div>
    <w:div w:id="415174184">
      <w:bodyDiv w:val="1"/>
      <w:marLeft w:val="0"/>
      <w:marRight w:val="0"/>
      <w:marTop w:val="0"/>
      <w:marBottom w:val="0"/>
      <w:divBdr>
        <w:top w:val="none" w:sz="0" w:space="0" w:color="auto"/>
        <w:left w:val="none" w:sz="0" w:space="0" w:color="auto"/>
        <w:bottom w:val="none" w:sz="0" w:space="0" w:color="auto"/>
        <w:right w:val="none" w:sz="0" w:space="0" w:color="auto"/>
      </w:divBdr>
      <w:divsChild>
        <w:div w:id="116684350">
          <w:marLeft w:val="0"/>
          <w:marRight w:val="0"/>
          <w:marTop w:val="0"/>
          <w:marBottom w:val="0"/>
          <w:divBdr>
            <w:top w:val="none" w:sz="0" w:space="0" w:color="auto"/>
            <w:left w:val="none" w:sz="0" w:space="0" w:color="auto"/>
            <w:bottom w:val="none" w:sz="0" w:space="0" w:color="auto"/>
            <w:right w:val="none" w:sz="0" w:space="0" w:color="auto"/>
          </w:divBdr>
        </w:div>
        <w:div w:id="797184979">
          <w:marLeft w:val="0"/>
          <w:marRight w:val="0"/>
          <w:marTop w:val="0"/>
          <w:marBottom w:val="0"/>
          <w:divBdr>
            <w:top w:val="none" w:sz="0" w:space="0" w:color="auto"/>
            <w:left w:val="none" w:sz="0" w:space="0" w:color="auto"/>
            <w:bottom w:val="none" w:sz="0" w:space="0" w:color="auto"/>
            <w:right w:val="none" w:sz="0" w:space="0" w:color="auto"/>
          </w:divBdr>
        </w:div>
        <w:div w:id="1410537932">
          <w:marLeft w:val="0"/>
          <w:marRight w:val="0"/>
          <w:marTop w:val="0"/>
          <w:marBottom w:val="0"/>
          <w:divBdr>
            <w:top w:val="none" w:sz="0" w:space="0" w:color="auto"/>
            <w:left w:val="none" w:sz="0" w:space="0" w:color="auto"/>
            <w:bottom w:val="none" w:sz="0" w:space="0" w:color="auto"/>
            <w:right w:val="none" w:sz="0" w:space="0" w:color="auto"/>
          </w:divBdr>
        </w:div>
        <w:div w:id="1754627104">
          <w:marLeft w:val="0"/>
          <w:marRight w:val="0"/>
          <w:marTop w:val="0"/>
          <w:marBottom w:val="0"/>
          <w:divBdr>
            <w:top w:val="none" w:sz="0" w:space="0" w:color="auto"/>
            <w:left w:val="none" w:sz="0" w:space="0" w:color="auto"/>
            <w:bottom w:val="none" w:sz="0" w:space="0" w:color="auto"/>
            <w:right w:val="none" w:sz="0" w:space="0" w:color="auto"/>
          </w:divBdr>
        </w:div>
      </w:divsChild>
    </w:div>
    <w:div w:id="417100153">
      <w:bodyDiv w:val="1"/>
      <w:marLeft w:val="0"/>
      <w:marRight w:val="0"/>
      <w:marTop w:val="0"/>
      <w:marBottom w:val="0"/>
      <w:divBdr>
        <w:top w:val="none" w:sz="0" w:space="0" w:color="auto"/>
        <w:left w:val="none" w:sz="0" w:space="0" w:color="auto"/>
        <w:bottom w:val="none" w:sz="0" w:space="0" w:color="auto"/>
        <w:right w:val="none" w:sz="0" w:space="0" w:color="auto"/>
      </w:divBdr>
    </w:div>
    <w:div w:id="417750909">
      <w:bodyDiv w:val="1"/>
      <w:marLeft w:val="0"/>
      <w:marRight w:val="0"/>
      <w:marTop w:val="0"/>
      <w:marBottom w:val="0"/>
      <w:divBdr>
        <w:top w:val="none" w:sz="0" w:space="0" w:color="auto"/>
        <w:left w:val="none" w:sz="0" w:space="0" w:color="auto"/>
        <w:bottom w:val="none" w:sz="0" w:space="0" w:color="auto"/>
        <w:right w:val="none" w:sz="0" w:space="0" w:color="auto"/>
      </w:divBdr>
      <w:divsChild>
        <w:div w:id="1466192699">
          <w:marLeft w:val="0"/>
          <w:marRight w:val="0"/>
          <w:marTop w:val="0"/>
          <w:marBottom w:val="0"/>
          <w:divBdr>
            <w:top w:val="none" w:sz="0" w:space="0" w:color="auto"/>
            <w:left w:val="none" w:sz="0" w:space="0" w:color="auto"/>
            <w:bottom w:val="none" w:sz="0" w:space="0" w:color="auto"/>
            <w:right w:val="none" w:sz="0" w:space="0" w:color="auto"/>
          </w:divBdr>
        </w:div>
        <w:div w:id="374549280">
          <w:marLeft w:val="0"/>
          <w:marRight w:val="0"/>
          <w:marTop w:val="0"/>
          <w:marBottom w:val="0"/>
          <w:divBdr>
            <w:top w:val="none" w:sz="0" w:space="0" w:color="auto"/>
            <w:left w:val="none" w:sz="0" w:space="0" w:color="auto"/>
            <w:bottom w:val="none" w:sz="0" w:space="0" w:color="auto"/>
            <w:right w:val="none" w:sz="0" w:space="0" w:color="auto"/>
          </w:divBdr>
        </w:div>
        <w:div w:id="687559436">
          <w:marLeft w:val="0"/>
          <w:marRight w:val="0"/>
          <w:marTop w:val="0"/>
          <w:marBottom w:val="0"/>
          <w:divBdr>
            <w:top w:val="none" w:sz="0" w:space="0" w:color="auto"/>
            <w:left w:val="none" w:sz="0" w:space="0" w:color="auto"/>
            <w:bottom w:val="none" w:sz="0" w:space="0" w:color="auto"/>
            <w:right w:val="none" w:sz="0" w:space="0" w:color="auto"/>
          </w:divBdr>
        </w:div>
        <w:div w:id="1912157562">
          <w:marLeft w:val="0"/>
          <w:marRight w:val="0"/>
          <w:marTop w:val="0"/>
          <w:marBottom w:val="0"/>
          <w:divBdr>
            <w:top w:val="none" w:sz="0" w:space="0" w:color="auto"/>
            <w:left w:val="none" w:sz="0" w:space="0" w:color="auto"/>
            <w:bottom w:val="none" w:sz="0" w:space="0" w:color="auto"/>
            <w:right w:val="none" w:sz="0" w:space="0" w:color="auto"/>
          </w:divBdr>
        </w:div>
      </w:divsChild>
    </w:div>
    <w:div w:id="418407800">
      <w:bodyDiv w:val="1"/>
      <w:marLeft w:val="0"/>
      <w:marRight w:val="0"/>
      <w:marTop w:val="0"/>
      <w:marBottom w:val="0"/>
      <w:divBdr>
        <w:top w:val="none" w:sz="0" w:space="0" w:color="auto"/>
        <w:left w:val="none" w:sz="0" w:space="0" w:color="auto"/>
        <w:bottom w:val="none" w:sz="0" w:space="0" w:color="auto"/>
        <w:right w:val="none" w:sz="0" w:space="0" w:color="auto"/>
      </w:divBdr>
      <w:divsChild>
        <w:div w:id="206139211">
          <w:marLeft w:val="0"/>
          <w:marRight w:val="0"/>
          <w:marTop w:val="0"/>
          <w:marBottom w:val="0"/>
          <w:divBdr>
            <w:top w:val="none" w:sz="0" w:space="0" w:color="auto"/>
            <w:left w:val="none" w:sz="0" w:space="0" w:color="auto"/>
            <w:bottom w:val="none" w:sz="0" w:space="0" w:color="auto"/>
            <w:right w:val="none" w:sz="0" w:space="0" w:color="auto"/>
          </w:divBdr>
        </w:div>
        <w:div w:id="434443056">
          <w:marLeft w:val="0"/>
          <w:marRight w:val="0"/>
          <w:marTop w:val="0"/>
          <w:marBottom w:val="0"/>
          <w:divBdr>
            <w:top w:val="none" w:sz="0" w:space="0" w:color="auto"/>
            <w:left w:val="none" w:sz="0" w:space="0" w:color="auto"/>
            <w:bottom w:val="none" w:sz="0" w:space="0" w:color="auto"/>
            <w:right w:val="none" w:sz="0" w:space="0" w:color="auto"/>
          </w:divBdr>
        </w:div>
        <w:div w:id="1905406754">
          <w:marLeft w:val="0"/>
          <w:marRight w:val="0"/>
          <w:marTop w:val="0"/>
          <w:marBottom w:val="0"/>
          <w:divBdr>
            <w:top w:val="none" w:sz="0" w:space="0" w:color="auto"/>
            <w:left w:val="none" w:sz="0" w:space="0" w:color="auto"/>
            <w:bottom w:val="none" w:sz="0" w:space="0" w:color="auto"/>
            <w:right w:val="none" w:sz="0" w:space="0" w:color="auto"/>
          </w:divBdr>
        </w:div>
        <w:div w:id="1925412037">
          <w:marLeft w:val="0"/>
          <w:marRight w:val="0"/>
          <w:marTop w:val="0"/>
          <w:marBottom w:val="0"/>
          <w:divBdr>
            <w:top w:val="none" w:sz="0" w:space="0" w:color="auto"/>
            <w:left w:val="none" w:sz="0" w:space="0" w:color="auto"/>
            <w:bottom w:val="none" w:sz="0" w:space="0" w:color="auto"/>
            <w:right w:val="none" w:sz="0" w:space="0" w:color="auto"/>
          </w:divBdr>
        </w:div>
      </w:divsChild>
    </w:div>
    <w:div w:id="418605818">
      <w:bodyDiv w:val="1"/>
      <w:marLeft w:val="0"/>
      <w:marRight w:val="0"/>
      <w:marTop w:val="0"/>
      <w:marBottom w:val="0"/>
      <w:divBdr>
        <w:top w:val="none" w:sz="0" w:space="0" w:color="auto"/>
        <w:left w:val="none" w:sz="0" w:space="0" w:color="auto"/>
        <w:bottom w:val="none" w:sz="0" w:space="0" w:color="auto"/>
        <w:right w:val="none" w:sz="0" w:space="0" w:color="auto"/>
      </w:divBdr>
    </w:div>
    <w:div w:id="419257328">
      <w:bodyDiv w:val="1"/>
      <w:marLeft w:val="0"/>
      <w:marRight w:val="0"/>
      <w:marTop w:val="0"/>
      <w:marBottom w:val="0"/>
      <w:divBdr>
        <w:top w:val="none" w:sz="0" w:space="0" w:color="auto"/>
        <w:left w:val="none" w:sz="0" w:space="0" w:color="auto"/>
        <w:bottom w:val="none" w:sz="0" w:space="0" w:color="auto"/>
        <w:right w:val="none" w:sz="0" w:space="0" w:color="auto"/>
      </w:divBdr>
      <w:divsChild>
        <w:div w:id="157624023">
          <w:marLeft w:val="0"/>
          <w:marRight w:val="0"/>
          <w:marTop w:val="0"/>
          <w:marBottom w:val="0"/>
          <w:divBdr>
            <w:top w:val="none" w:sz="0" w:space="0" w:color="auto"/>
            <w:left w:val="none" w:sz="0" w:space="0" w:color="auto"/>
            <w:bottom w:val="none" w:sz="0" w:space="0" w:color="auto"/>
            <w:right w:val="none" w:sz="0" w:space="0" w:color="auto"/>
          </w:divBdr>
        </w:div>
        <w:div w:id="935406792">
          <w:marLeft w:val="0"/>
          <w:marRight w:val="0"/>
          <w:marTop w:val="0"/>
          <w:marBottom w:val="0"/>
          <w:divBdr>
            <w:top w:val="none" w:sz="0" w:space="0" w:color="auto"/>
            <w:left w:val="none" w:sz="0" w:space="0" w:color="auto"/>
            <w:bottom w:val="none" w:sz="0" w:space="0" w:color="auto"/>
            <w:right w:val="none" w:sz="0" w:space="0" w:color="auto"/>
          </w:divBdr>
        </w:div>
        <w:div w:id="1704479105">
          <w:marLeft w:val="0"/>
          <w:marRight w:val="0"/>
          <w:marTop w:val="0"/>
          <w:marBottom w:val="0"/>
          <w:divBdr>
            <w:top w:val="none" w:sz="0" w:space="0" w:color="auto"/>
            <w:left w:val="none" w:sz="0" w:space="0" w:color="auto"/>
            <w:bottom w:val="none" w:sz="0" w:space="0" w:color="auto"/>
            <w:right w:val="none" w:sz="0" w:space="0" w:color="auto"/>
          </w:divBdr>
        </w:div>
        <w:div w:id="1751270663">
          <w:marLeft w:val="0"/>
          <w:marRight w:val="0"/>
          <w:marTop w:val="0"/>
          <w:marBottom w:val="0"/>
          <w:divBdr>
            <w:top w:val="none" w:sz="0" w:space="0" w:color="auto"/>
            <w:left w:val="none" w:sz="0" w:space="0" w:color="auto"/>
            <w:bottom w:val="none" w:sz="0" w:space="0" w:color="auto"/>
            <w:right w:val="none" w:sz="0" w:space="0" w:color="auto"/>
          </w:divBdr>
        </w:div>
      </w:divsChild>
    </w:div>
    <w:div w:id="424158339">
      <w:bodyDiv w:val="1"/>
      <w:marLeft w:val="0"/>
      <w:marRight w:val="0"/>
      <w:marTop w:val="0"/>
      <w:marBottom w:val="0"/>
      <w:divBdr>
        <w:top w:val="none" w:sz="0" w:space="0" w:color="auto"/>
        <w:left w:val="none" w:sz="0" w:space="0" w:color="auto"/>
        <w:bottom w:val="none" w:sz="0" w:space="0" w:color="auto"/>
        <w:right w:val="none" w:sz="0" w:space="0" w:color="auto"/>
      </w:divBdr>
      <w:divsChild>
        <w:div w:id="801458054">
          <w:marLeft w:val="0"/>
          <w:marRight w:val="0"/>
          <w:marTop w:val="0"/>
          <w:marBottom w:val="0"/>
          <w:divBdr>
            <w:top w:val="none" w:sz="0" w:space="0" w:color="auto"/>
            <w:left w:val="none" w:sz="0" w:space="0" w:color="auto"/>
            <w:bottom w:val="none" w:sz="0" w:space="0" w:color="auto"/>
            <w:right w:val="none" w:sz="0" w:space="0" w:color="auto"/>
          </w:divBdr>
        </w:div>
        <w:div w:id="25371120">
          <w:marLeft w:val="0"/>
          <w:marRight w:val="0"/>
          <w:marTop w:val="0"/>
          <w:marBottom w:val="0"/>
          <w:divBdr>
            <w:top w:val="none" w:sz="0" w:space="0" w:color="auto"/>
            <w:left w:val="none" w:sz="0" w:space="0" w:color="auto"/>
            <w:bottom w:val="none" w:sz="0" w:space="0" w:color="auto"/>
            <w:right w:val="none" w:sz="0" w:space="0" w:color="auto"/>
          </w:divBdr>
        </w:div>
        <w:div w:id="950864022">
          <w:marLeft w:val="0"/>
          <w:marRight w:val="0"/>
          <w:marTop w:val="0"/>
          <w:marBottom w:val="0"/>
          <w:divBdr>
            <w:top w:val="none" w:sz="0" w:space="0" w:color="auto"/>
            <w:left w:val="none" w:sz="0" w:space="0" w:color="auto"/>
            <w:bottom w:val="none" w:sz="0" w:space="0" w:color="auto"/>
            <w:right w:val="none" w:sz="0" w:space="0" w:color="auto"/>
          </w:divBdr>
        </w:div>
        <w:div w:id="1947734435">
          <w:marLeft w:val="0"/>
          <w:marRight w:val="0"/>
          <w:marTop w:val="0"/>
          <w:marBottom w:val="0"/>
          <w:divBdr>
            <w:top w:val="none" w:sz="0" w:space="0" w:color="auto"/>
            <w:left w:val="none" w:sz="0" w:space="0" w:color="auto"/>
            <w:bottom w:val="none" w:sz="0" w:space="0" w:color="auto"/>
            <w:right w:val="none" w:sz="0" w:space="0" w:color="auto"/>
          </w:divBdr>
        </w:div>
      </w:divsChild>
    </w:div>
    <w:div w:id="426779438">
      <w:bodyDiv w:val="1"/>
      <w:marLeft w:val="0"/>
      <w:marRight w:val="0"/>
      <w:marTop w:val="0"/>
      <w:marBottom w:val="0"/>
      <w:divBdr>
        <w:top w:val="none" w:sz="0" w:space="0" w:color="auto"/>
        <w:left w:val="none" w:sz="0" w:space="0" w:color="auto"/>
        <w:bottom w:val="none" w:sz="0" w:space="0" w:color="auto"/>
        <w:right w:val="none" w:sz="0" w:space="0" w:color="auto"/>
      </w:divBdr>
      <w:divsChild>
        <w:div w:id="273631817">
          <w:marLeft w:val="0"/>
          <w:marRight w:val="0"/>
          <w:marTop w:val="0"/>
          <w:marBottom w:val="0"/>
          <w:divBdr>
            <w:top w:val="none" w:sz="0" w:space="0" w:color="auto"/>
            <w:left w:val="none" w:sz="0" w:space="0" w:color="auto"/>
            <w:bottom w:val="none" w:sz="0" w:space="0" w:color="auto"/>
            <w:right w:val="none" w:sz="0" w:space="0" w:color="auto"/>
          </w:divBdr>
        </w:div>
        <w:div w:id="332034594">
          <w:marLeft w:val="0"/>
          <w:marRight w:val="0"/>
          <w:marTop w:val="0"/>
          <w:marBottom w:val="0"/>
          <w:divBdr>
            <w:top w:val="none" w:sz="0" w:space="0" w:color="auto"/>
            <w:left w:val="none" w:sz="0" w:space="0" w:color="auto"/>
            <w:bottom w:val="none" w:sz="0" w:space="0" w:color="auto"/>
            <w:right w:val="none" w:sz="0" w:space="0" w:color="auto"/>
          </w:divBdr>
        </w:div>
        <w:div w:id="802503892">
          <w:marLeft w:val="0"/>
          <w:marRight w:val="0"/>
          <w:marTop w:val="0"/>
          <w:marBottom w:val="0"/>
          <w:divBdr>
            <w:top w:val="none" w:sz="0" w:space="0" w:color="auto"/>
            <w:left w:val="none" w:sz="0" w:space="0" w:color="auto"/>
            <w:bottom w:val="none" w:sz="0" w:space="0" w:color="auto"/>
            <w:right w:val="none" w:sz="0" w:space="0" w:color="auto"/>
          </w:divBdr>
        </w:div>
        <w:div w:id="1636833369">
          <w:marLeft w:val="0"/>
          <w:marRight w:val="0"/>
          <w:marTop w:val="0"/>
          <w:marBottom w:val="0"/>
          <w:divBdr>
            <w:top w:val="none" w:sz="0" w:space="0" w:color="auto"/>
            <w:left w:val="none" w:sz="0" w:space="0" w:color="auto"/>
            <w:bottom w:val="none" w:sz="0" w:space="0" w:color="auto"/>
            <w:right w:val="none" w:sz="0" w:space="0" w:color="auto"/>
          </w:divBdr>
        </w:div>
      </w:divsChild>
    </w:div>
    <w:div w:id="427193086">
      <w:bodyDiv w:val="1"/>
      <w:marLeft w:val="0"/>
      <w:marRight w:val="0"/>
      <w:marTop w:val="0"/>
      <w:marBottom w:val="0"/>
      <w:divBdr>
        <w:top w:val="none" w:sz="0" w:space="0" w:color="auto"/>
        <w:left w:val="none" w:sz="0" w:space="0" w:color="auto"/>
        <w:bottom w:val="none" w:sz="0" w:space="0" w:color="auto"/>
        <w:right w:val="none" w:sz="0" w:space="0" w:color="auto"/>
      </w:divBdr>
      <w:divsChild>
        <w:div w:id="549656935">
          <w:marLeft w:val="0"/>
          <w:marRight w:val="0"/>
          <w:marTop w:val="0"/>
          <w:marBottom w:val="0"/>
          <w:divBdr>
            <w:top w:val="none" w:sz="0" w:space="0" w:color="auto"/>
            <w:left w:val="none" w:sz="0" w:space="0" w:color="auto"/>
            <w:bottom w:val="none" w:sz="0" w:space="0" w:color="auto"/>
            <w:right w:val="none" w:sz="0" w:space="0" w:color="auto"/>
          </w:divBdr>
        </w:div>
        <w:div w:id="1099833714">
          <w:marLeft w:val="0"/>
          <w:marRight w:val="0"/>
          <w:marTop w:val="0"/>
          <w:marBottom w:val="0"/>
          <w:divBdr>
            <w:top w:val="none" w:sz="0" w:space="0" w:color="auto"/>
            <w:left w:val="none" w:sz="0" w:space="0" w:color="auto"/>
            <w:bottom w:val="none" w:sz="0" w:space="0" w:color="auto"/>
            <w:right w:val="none" w:sz="0" w:space="0" w:color="auto"/>
          </w:divBdr>
        </w:div>
        <w:div w:id="1149664249">
          <w:marLeft w:val="0"/>
          <w:marRight w:val="0"/>
          <w:marTop w:val="0"/>
          <w:marBottom w:val="0"/>
          <w:divBdr>
            <w:top w:val="none" w:sz="0" w:space="0" w:color="auto"/>
            <w:left w:val="none" w:sz="0" w:space="0" w:color="auto"/>
            <w:bottom w:val="none" w:sz="0" w:space="0" w:color="auto"/>
            <w:right w:val="none" w:sz="0" w:space="0" w:color="auto"/>
          </w:divBdr>
        </w:div>
        <w:div w:id="1350330398">
          <w:marLeft w:val="0"/>
          <w:marRight w:val="0"/>
          <w:marTop w:val="0"/>
          <w:marBottom w:val="0"/>
          <w:divBdr>
            <w:top w:val="none" w:sz="0" w:space="0" w:color="auto"/>
            <w:left w:val="none" w:sz="0" w:space="0" w:color="auto"/>
            <w:bottom w:val="none" w:sz="0" w:space="0" w:color="auto"/>
            <w:right w:val="none" w:sz="0" w:space="0" w:color="auto"/>
          </w:divBdr>
        </w:div>
      </w:divsChild>
    </w:div>
    <w:div w:id="429861524">
      <w:bodyDiv w:val="1"/>
      <w:marLeft w:val="0"/>
      <w:marRight w:val="0"/>
      <w:marTop w:val="0"/>
      <w:marBottom w:val="0"/>
      <w:divBdr>
        <w:top w:val="none" w:sz="0" w:space="0" w:color="auto"/>
        <w:left w:val="none" w:sz="0" w:space="0" w:color="auto"/>
        <w:bottom w:val="none" w:sz="0" w:space="0" w:color="auto"/>
        <w:right w:val="none" w:sz="0" w:space="0" w:color="auto"/>
      </w:divBdr>
      <w:divsChild>
        <w:div w:id="792528246">
          <w:marLeft w:val="0"/>
          <w:marRight w:val="0"/>
          <w:marTop w:val="0"/>
          <w:marBottom w:val="0"/>
          <w:divBdr>
            <w:top w:val="none" w:sz="0" w:space="0" w:color="auto"/>
            <w:left w:val="none" w:sz="0" w:space="0" w:color="auto"/>
            <w:bottom w:val="none" w:sz="0" w:space="0" w:color="auto"/>
            <w:right w:val="none" w:sz="0" w:space="0" w:color="auto"/>
          </w:divBdr>
        </w:div>
        <w:div w:id="58328688">
          <w:marLeft w:val="0"/>
          <w:marRight w:val="0"/>
          <w:marTop w:val="0"/>
          <w:marBottom w:val="0"/>
          <w:divBdr>
            <w:top w:val="none" w:sz="0" w:space="0" w:color="auto"/>
            <w:left w:val="none" w:sz="0" w:space="0" w:color="auto"/>
            <w:bottom w:val="none" w:sz="0" w:space="0" w:color="auto"/>
            <w:right w:val="none" w:sz="0" w:space="0" w:color="auto"/>
          </w:divBdr>
        </w:div>
        <w:div w:id="244151631">
          <w:marLeft w:val="0"/>
          <w:marRight w:val="0"/>
          <w:marTop w:val="0"/>
          <w:marBottom w:val="0"/>
          <w:divBdr>
            <w:top w:val="none" w:sz="0" w:space="0" w:color="auto"/>
            <w:left w:val="none" w:sz="0" w:space="0" w:color="auto"/>
            <w:bottom w:val="none" w:sz="0" w:space="0" w:color="auto"/>
            <w:right w:val="none" w:sz="0" w:space="0" w:color="auto"/>
          </w:divBdr>
        </w:div>
        <w:div w:id="1843011123">
          <w:marLeft w:val="0"/>
          <w:marRight w:val="0"/>
          <w:marTop w:val="0"/>
          <w:marBottom w:val="0"/>
          <w:divBdr>
            <w:top w:val="none" w:sz="0" w:space="0" w:color="auto"/>
            <w:left w:val="none" w:sz="0" w:space="0" w:color="auto"/>
            <w:bottom w:val="none" w:sz="0" w:space="0" w:color="auto"/>
            <w:right w:val="none" w:sz="0" w:space="0" w:color="auto"/>
          </w:divBdr>
        </w:div>
      </w:divsChild>
    </w:div>
    <w:div w:id="431904165">
      <w:bodyDiv w:val="1"/>
      <w:marLeft w:val="0"/>
      <w:marRight w:val="0"/>
      <w:marTop w:val="0"/>
      <w:marBottom w:val="0"/>
      <w:divBdr>
        <w:top w:val="none" w:sz="0" w:space="0" w:color="auto"/>
        <w:left w:val="none" w:sz="0" w:space="0" w:color="auto"/>
        <w:bottom w:val="none" w:sz="0" w:space="0" w:color="auto"/>
        <w:right w:val="none" w:sz="0" w:space="0" w:color="auto"/>
      </w:divBdr>
      <w:divsChild>
        <w:div w:id="207425229">
          <w:marLeft w:val="0"/>
          <w:marRight w:val="0"/>
          <w:marTop w:val="0"/>
          <w:marBottom w:val="0"/>
          <w:divBdr>
            <w:top w:val="none" w:sz="0" w:space="0" w:color="auto"/>
            <w:left w:val="none" w:sz="0" w:space="0" w:color="auto"/>
            <w:bottom w:val="none" w:sz="0" w:space="0" w:color="auto"/>
            <w:right w:val="none" w:sz="0" w:space="0" w:color="auto"/>
          </w:divBdr>
        </w:div>
        <w:div w:id="931426090">
          <w:marLeft w:val="0"/>
          <w:marRight w:val="0"/>
          <w:marTop w:val="0"/>
          <w:marBottom w:val="0"/>
          <w:divBdr>
            <w:top w:val="none" w:sz="0" w:space="0" w:color="auto"/>
            <w:left w:val="none" w:sz="0" w:space="0" w:color="auto"/>
            <w:bottom w:val="none" w:sz="0" w:space="0" w:color="auto"/>
            <w:right w:val="none" w:sz="0" w:space="0" w:color="auto"/>
          </w:divBdr>
        </w:div>
        <w:div w:id="1240991288">
          <w:marLeft w:val="0"/>
          <w:marRight w:val="0"/>
          <w:marTop w:val="0"/>
          <w:marBottom w:val="0"/>
          <w:divBdr>
            <w:top w:val="none" w:sz="0" w:space="0" w:color="auto"/>
            <w:left w:val="none" w:sz="0" w:space="0" w:color="auto"/>
            <w:bottom w:val="none" w:sz="0" w:space="0" w:color="auto"/>
            <w:right w:val="none" w:sz="0" w:space="0" w:color="auto"/>
          </w:divBdr>
        </w:div>
        <w:div w:id="1965192077">
          <w:marLeft w:val="0"/>
          <w:marRight w:val="0"/>
          <w:marTop w:val="0"/>
          <w:marBottom w:val="0"/>
          <w:divBdr>
            <w:top w:val="none" w:sz="0" w:space="0" w:color="auto"/>
            <w:left w:val="none" w:sz="0" w:space="0" w:color="auto"/>
            <w:bottom w:val="none" w:sz="0" w:space="0" w:color="auto"/>
            <w:right w:val="none" w:sz="0" w:space="0" w:color="auto"/>
          </w:divBdr>
          <w:divsChild>
            <w:div w:id="26486481">
              <w:marLeft w:val="0"/>
              <w:marRight w:val="0"/>
              <w:marTop w:val="0"/>
              <w:marBottom w:val="0"/>
              <w:divBdr>
                <w:top w:val="none" w:sz="0" w:space="0" w:color="auto"/>
                <w:left w:val="none" w:sz="0" w:space="0" w:color="auto"/>
                <w:bottom w:val="none" w:sz="0" w:space="0" w:color="auto"/>
                <w:right w:val="none" w:sz="0" w:space="0" w:color="auto"/>
              </w:divBdr>
            </w:div>
            <w:div w:id="112987421">
              <w:marLeft w:val="0"/>
              <w:marRight w:val="0"/>
              <w:marTop w:val="0"/>
              <w:marBottom w:val="0"/>
              <w:divBdr>
                <w:top w:val="none" w:sz="0" w:space="0" w:color="auto"/>
                <w:left w:val="none" w:sz="0" w:space="0" w:color="auto"/>
                <w:bottom w:val="none" w:sz="0" w:space="0" w:color="auto"/>
                <w:right w:val="none" w:sz="0" w:space="0" w:color="auto"/>
              </w:divBdr>
            </w:div>
            <w:div w:id="243150855">
              <w:marLeft w:val="0"/>
              <w:marRight w:val="0"/>
              <w:marTop w:val="0"/>
              <w:marBottom w:val="0"/>
              <w:divBdr>
                <w:top w:val="none" w:sz="0" w:space="0" w:color="auto"/>
                <w:left w:val="none" w:sz="0" w:space="0" w:color="auto"/>
                <w:bottom w:val="none" w:sz="0" w:space="0" w:color="auto"/>
                <w:right w:val="none" w:sz="0" w:space="0" w:color="auto"/>
              </w:divBdr>
            </w:div>
            <w:div w:id="559362417">
              <w:marLeft w:val="0"/>
              <w:marRight w:val="0"/>
              <w:marTop w:val="0"/>
              <w:marBottom w:val="0"/>
              <w:divBdr>
                <w:top w:val="none" w:sz="0" w:space="0" w:color="auto"/>
                <w:left w:val="none" w:sz="0" w:space="0" w:color="auto"/>
                <w:bottom w:val="none" w:sz="0" w:space="0" w:color="auto"/>
                <w:right w:val="none" w:sz="0" w:space="0" w:color="auto"/>
              </w:divBdr>
            </w:div>
            <w:div w:id="1222979737">
              <w:marLeft w:val="0"/>
              <w:marRight w:val="0"/>
              <w:marTop w:val="0"/>
              <w:marBottom w:val="0"/>
              <w:divBdr>
                <w:top w:val="none" w:sz="0" w:space="0" w:color="auto"/>
                <w:left w:val="none" w:sz="0" w:space="0" w:color="auto"/>
                <w:bottom w:val="none" w:sz="0" w:space="0" w:color="auto"/>
                <w:right w:val="none" w:sz="0" w:space="0" w:color="auto"/>
              </w:divBdr>
            </w:div>
            <w:div w:id="1319648534">
              <w:marLeft w:val="0"/>
              <w:marRight w:val="0"/>
              <w:marTop w:val="0"/>
              <w:marBottom w:val="0"/>
              <w:divBdr>
                <w:top w:val="none" w:sz="0" w:space="0" w:color="auto"/>
                <w:left w:val="none" w:sz="0" w:space="0" w:color="auto"/>
                <w:bottom w:val="none" w:sz="0" w:space="0" w:color="auto"/>
                <w:right w:val="none" w:sz="0" w:space="0" w:color="auto"/>
              </w:divBdr>
            </w:div>
            <w:div w:id="1576236133">
              <w:marLeft w:val="0"/>
              <w:marRight w:val="0"/>
              <w:marTop w:val="0"/>
              <w:marBottom w:val="0"/>
              <w:divBdr>
                <w:top w:val="none" w:sz="0" w:space="0" w:color="auto"/>
                <w:left w:val="none" w:sz="0" w:space="0" w:color="auto"/>
                <w:bottom w:val="none" w:sz="0" w:space="0" w:color="auto"/>
                <w:right w:val="none" w:sz="0" w:space="0" w:color="auto"/>
              </w:divBdr>
            </w:div>
            <w:div w:id="1937637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3984279">
      <w:bodyDiv w:val="1"/>
      <w:marLeft w:val="0"/>
      <w:marRight w:val="0"/>
      <w:marTop w:val="0"/>
      <w:marBottom w:val="0"/>
      <w:divBdr>
        <w:top w:val="none" w:sz="0" w:space="0" w:color="auto"/>
        <w:left w:val="none" w:sz="0" w:space="0" w:color="auto"/>
        <w:bottom w:val="none" w:sz="0" w:space="0" w:color="auto"/>
        <w:right w:val="none" w:sz="0" w:space="0" w:color="auto"/>
      </w:divBdr>
      <w:divsChild>
        <w:div w:id="848131945">
          <w:marLeft w:val="0"/>
          <w:marRight w:val="0"/>
          <w:marTop w:val="0"/>
          <w:marBottom w:val="0"/>
          <w:divBdr>
            <w:top w:val="none" w:sz="0" w:space="0" w:color="auto"/>
            <w:left w:val="none" w:sz="0" w:space="0" w:color="auto"/>
            <w:bottom w:val="none" w:sz="0" w:space="0" w:color="auto"/>
            <w:right w:val="none" w:sz="0" w:space="0" w:color="auto"/>
          </w:divBdr>
        </w:div>
        <w:div w:id="1730768758">
          <w:marLeft w:val="0"/>
          <w:marRight w:val="0"/>
          <w:marTop w:val="0"/>
          <w:marBottom w:val="0"/>
          <w:divBdr>
            <w:top w:val="none" w:sz="0" w:space="0" w:color="auto"/>
            <w:left w:val="none" w:sz="0" w:space="0" w:color="auto"/>
            <w:bottom w:val="none" w:sz="0" w:space="0" w:color="auto"/>
            <w:right w:val="none" w:sz="0" w:space="0" w:color="auto"/>
          </w:divBdr>
        </w:div>
        <w:div w:id="1790316330">
          <w:marLeft w:val="0"/>
          <w:marRight w:val="0"/>
          <w:marTop w:val="0"/>
          <w:marBottom w:val="0"/>
          <w:divBdr>
            <w:top w:val="none" w:sz="0" w:space="0" w:color="auto"/>
            <w:left w:val="none" w:sz="0" w:space="0" w:color="auto"/>
            <w:bottom w:val="none" w:sz="0" w:space="0" w:color="auto"/>
            <w:right w:val="none" w:sz="0" w:space="0" w:color="auto"/>
          </w:divBdr>
        </w:div>
        <w:div w:id="1962219863">
          <w:marLeft w:val="0"/>
          <w:marRight w:val="0"/>
          <w:marTop w:val="0"/>
          <w:marBottom w:val="0"/>
          <w:divBdr>
            <w:top w:val="none" w:sz="0" w:space="0" w:color="auto"/>
            <w:left w:val="none" w:sz="0" w:space="0" w:color="auto"/>
            <w:bottom w:val="none" w:sz="0" w:space="0" w:color="auto"/>
            <w:right w:val="none" w:sz="0" w:space="0" w:color="auto"/>
          </w:divBdr>
        </w:div>
      </w:divsChild>
    </w:div>
    <w:div w:id="438335162">
      <w:bodyDiv w:val="1"/>
      <w:marLeft w:val="0"/>
      <w:marRight w:val="0"/>
      <w:marTop w:val="0"/>
      <w:marBottom w:val="0"/>
      <w:divBdr>
        <w:top w:val="none" w:sz="0" w:space="0" w:color="auto"/>
        <w:left w:val="none" w:sz="0" w:space="0" w:color="auto"/>
        <w:bottom w:val="none" w:sz="0" w:space="0" w:color="auto"/>
        <w:right w:val="none" w:sz="0" w:space="0" w:color="auto"/>
      </w:divBdr>
      <w:divsChild>
        <w:div w:id="633412066">
          <w:marLeft w:val="0"/>
          <w:marRight w:val="0"/>
          <w:marTop w:val="0"/>
          <w:marBottom w:val="0"/>
          <w:divBdr>
            <w:top w:val="none" w:sz="0" w:space="0" w:color="auto"/>
            <w:left w:val="none" w:sz="0" w:space="0" w:color="auto"/>
            <w:bottom w:val="none" w:sz="0" w:space="0" w:color="auto"/>
            <w:right w:val="none" w:sz="0" w:space="0" w:color="auto"/>
          </w:divBdr>
        </w:div>
        <w:div w:id="1897857915">
          <w:marLeft w:val="0"/>
          <w:marRight w:val="0"/>
          <w:marTop w:val="0"/>
          <w:marBottom w:val="0"/>
          <w:divBdr>
            <w:top w:val="none" w:sz="0" w:space="0" w:color="auto"/>
            <w:left w:val="none" w:sz="0" w:space="0" w:color="auto"/>
            <w:bottom w:val="none" w:sz="0" w:space="0" w:color="auto"/>
            <w:right w:val="none" w:sz="0" w:space="0" w:color="auto"/>
          </w:divBdr>
        </w:div>
        <w:div w:id="1963879159">
          <w:marLeft w:val="0"/>
          <w:marRight w:val="0"/>
          <w:marTop w:val="0"/>
          <w:marBottom w:val="0"/>
          <w:divBdr>
            <w:top w:val="none" w:sz="0" w:space="0" w:color="auto"/>
            <w:left w:val="none" w:sz="0" w:space="0" w:color="auto"/>
            <w:bottom w:val="none" w:sz="0" w:space="0" w:color="auto"/>
            <w:right w:val="none" w:sz="0" w:space="0" w:color="auto"/>
          </w:divBdr>
        </w:div>
        <w:div w:id="2113625828">
          <w:marLeft w:val="0"/>
          <w:marRight w:val="0"/>
          <w:marTop w:val="0"/>
          <w:marBottom w:val="0"/>
          <w:divBdr>
            <w:top w:val="none" w:sz="0" w:space="0" w:color="auto"/>
            <w:left w:val="none" w:sz="0" w:space="0" w:color="auto"/>
            <w:bottom w:val="none" w:sz="0" w:space="0" w:color="auto"/>
            <w:right w:val="none" w:sz="0" w:space="0" w:color="auto"/>
          </w:divBdr>
        </w:div>
      </w:divsChild>
    </w:div>
    <w:div w:id="439615553">
      <w:bodyDiv w:val="1"/>
      <w:marLeft w:val="0"/>
      <w:marRight w:val="0"/>
      <w:marTop w:val="0"/>
      <w:marBottom w:val="0"/>
      <w:divBdr>
        <w:top w:val="none" w:sz="0" w:space="0" w:color="auto"/>
        <w:left w:val="none" w:sz="0" w:space="0" w:color="auto"/>
        <w:bottom w:val="none" w:sz="0" w:space="0" w:color="auto"/>
        <w:right w:val="none" w:sz="0" w:space="0" w:color="auto"/>
      </w:divBdr>
      <w:divsChild>
        <w:div w:id="283080437">
          <w:marLeft w:val="0"/>
          <w:marRight w:val="0"/>
          <w:marTop w:val="0"/>
          <w:marBottom w:val="0"/>
          <w:divBdr>
            <w:top w:val="none" w:sz="0" w:space="0" w:color="auto"/>
            <w:left w:val="none" w:sz="0" w:space="0" w:color="auto"/>
            <w:bottom w:val="none" w:sz="0" w:space="0" w:color="auto"/>
            <w:right w:val="none" w:sz="0" w:space="0" w:color="auto"/>
          </w:divBdr>
        </w:div>
        <w:div w:id="1173760007">
          <w:marLeft w:val="0"/>
          <w:marRight w:val="0"/>
          <w:marTop w:val="0"/>
          <w:marBottom w:val="0"/>
          <w:divBdr>
            <w:top w:val="none" w:sz="0" w:space="0" w:color="auto"/>
            <w:left w:val="none" w:sz="0" w:space="0" w:color="auto"/>
            <w:bottom w:val="none" w:sz="0" w:space="0" w:color="auto"/>
            <w:right w:val="none" w:sz="0" w:space="0" w:color="auto"/>
          </w:divBdr>
        </w:div>
      </w:divsChild>
    </w:div>
    <w:div w:id="442847100">
      <w:bodyDiv w:val="1"/>
      <w:marLeft w:val="0"/>
      <w:marRight w:val="0"/>
      <w:marTop w:val="0"/>
      <w:marBottom w:val="0"/>
      <w:divBdr>
        <w:top w:val="none" w:sz="0" w:space="0" w:color="auto"/>
        <w:left w:val="none" w:sz="0" w:space="0" w:color="auto"/>
        <w:bottom w:val="none" w:sz="0" w:space="0" w:color="auto"/>
        <w:right w:val="none" w:sz="0" w:space="0" w:color="auto"/>
      </w:divBdr>
      <w:divsChild>
        <w:div w:id="1039741936">
          <w:marLeft w:val="0"/>
          <w:marRight w:val="0"/>
          <w:marTop w:val="0"/>
          <w:marBottom w:val="0"/>
          <w:divBdr>
            <w:top w:val="none" w:sz="0" w:space="0" w:color="auto"/>
            <w:left w:val="none" w:sz="0" w:space="0" w:color="auto"/>
            <w:bottom w:val="none" w:sz="0" w:space="0" w:color="auto"/>
            <w:right w:val="none" w:sz="0" w:space="0" w:color="auto"/>
          </w:divBdr>
        </w:div>
        <w:div w:id="1289120495">
          <w:marLeft w:val="0"/>
          <w:marRight w:val="0"/>
          <w:marTop w:val="0"/>
          <w:marBottom w:val="0"/>
          <w:divBdr>
            <w:top w:val="none" w:sz="0" w:space="0" w:color="auto"/>
            <w:left w:val="none" w:sz="0" w:space="0" w:color="auto"/>
            <w:bottom w:val="none" w:sz="0" w:space="0" w:color="auto"/>
            <w:right w:val="none" w:sz="0" w:space="0" w:color="auto"/>
          </w:divBdr>
        </w:div>
        <w:div w:id="1537622141">
          <w:marLeft w:val="0"/>
          <w:marRight w:val="0"/>
          <w:marTop w:val="0"/>
          <w:marBottom w:val="0"/>
          <w:divBdr>
            <w:top w:val="none" w:sz="0" w:space="0" w:color="auto"/>
            <w:left w:val="none" w:sz="0" w:space="0" w:color="auto"/>
            <w:bottom w:val="none" w:sz="0" w:space="0" w:color="auto"/>
            <w:right w:val="none" w:sz="0" w:space="0" w:color="auto"/>
          </w:divBdr>
        </w:div>
        <w:div w:id="2001540051">
          <w:marLeft w:val="0"/>
          <w:marRight w:val="0"/>
          <w:marTop w:val="0"/>
          <w:marBottom w:val="0"/>
          <w:divBdr>
            <w:top w:val="none" w:sz="0" w:space="0" w:color="auto"/>
            <w:left w:val="none" w:sz="0" w:space="0" w:color="auto"/>
            <w:bottom w:val="none" w:sz="0" w:space="0" w:color="auto"/>
            <w:right w:val="none" w:sz="0" w:space="0" w:color="auto"/>
          </w:divBdr>
        </w:div>
      </w:divsChild>
    </w:div>
    <w:div w:id="449513611">
      <w:bodyDiv w:val="1"/>
      <w:marLeft w:val="0"/>
      <w:marRight w:val="0"/>
      <w:marTop w:val="0"/>
      <w:marBottom w:val="0"/>
      <w:divBdr>
        <w:top w:val="none" w:sz="0" w:space="0" w:color="auto"/>
        <w:left w:val="none" w:sz="0" w:space="0" w:color="auto"/>
        <w:bottom w:val="none" w:sz="0" w:space="0" w:color="auto"/>
        <w:right w:val="none" w:sz="0" w:space="0" w:color="auto"/>
      </w:divBdr>
      <w:divsChild>
        <w:div w:id="1355612789">
          <w:marLeft w:val="0"/>
          <w:marRight w:val="0"/>
          <w:marTop w:val="0"/>
          <w:marBottom w:val="0"/>
          <w:divBdr>
            <w:top w:val="none" w:sz="0" w:space="0" w:color="auto"/>
            <w:left w:val="none" w:sz="0" w:space="0" w:color="auto"/>
            <w:bottom w:val="none" w:sz="0" w:space="0" w:color="auto"/>
            <w:right w:val="none" w:sz="0" w:space="0" w:color="auto"/>
          </w:divBdr>
        </w:div>
        <w:div w:id="562837555">
          <w:marLeft w:val="0"/>
          <w:marRight w:val="0"/>
          <w:marTop w:val="0"/>
          <w:marBottom w:val="0"/>
          <w:divBdr>
            <w:top w:val="none" w:sz="0" w:space="0" w:color="auto"/>
            <w:left w:val="none" w:sz="0" w:space="0" w:color="auto"/>
            <w:bottom w:val="none" w:sz="0" w:space="0" w:color="auto"/>
            <w:right w:val="none" w:sz="0" w:space="0" w:color="auto"/>
          </w:divBdr>
        </w:div>
        <w:div w:id="1403680326">
          <w:marLeft w:val="0"/>
          <w:marRight w:val="0"/>
          <w:marTop w:val="0"/>
          <w:marBottom w:val="0"/>
          <w:divBdr>
            <w:top w:val="none" w:sz="0" w:space="0" w:color="auto"/>
            <w:left w:val="none" w:sz="0" w:space="0" w:color="auto"/>
            <w:bottom w:val="none" w:sz="0" w:space="0" w:color="auto"/>
            <w:right w:val="none" w:sz="0" w:space="0" w:color="auto"/>
          </w:divBdr>
        </w:div>
        <w:div w:id="585000998">
          <w:marLeft w:val="0"/>
          <w:marRight w:val="0"/>
          <w:marTop w:val="0"/>
          <w:marBottom w:val="0"/>
          <w:divBdr>
            <w:top w:val="none" w:sz="0" w:space="0" w:color="auto"/>
            <w:left w:val="none" w:sz="0" w:space="0" w:color="auto"/>
            <w:bottom w:val="none" w:sz="0" w:space="0" w:color="auto"/>
            <w:right w:val="none" w:sz="0" w:space="0" w:color="auto"/>
          </w:divBdr>
        </w:div>
      </w:divsChild>
    </w:div>
    <w:div w:id="451365536">
      <w:bodyDiv w:val="1"/>
      <w:marLeft w:val="0"/>
      <w:marRight w:val="0"/>
      <w:marTop w:val="0"/>
      <w:marBottom w:val="0"/>
      <w:divBdr>
        <w:top w:val="none" w:sz="0" w:space="0" w:color="auto"/>
        <w:left w:val="none" w:sz="0" w:space="0" w:color="auto"/>
        <w:bottom w:val="none" w:sz="0" w:space="0" w:color="auto"/>
        <w:right w:val="none" w:sz="0" w:space="0" w:color="auto"/>
      </w:divBdr>
      <w:divsChild>
        <w:div w:id="1947810975">
          <w:marLeft w:val="0"/>
          <w:marRight w:val="0"/>
          <w:marTop w:val="0"/>
          <w:marBottom w:val="0"/>
          <w:divBdr>
            <w:top w:val="none" w:sz="0" w:space="0" w:color="auto"/>
            <w:left w:val="none" w:sz="0" w:space="0" w:color="auto"/>
            <w:bottom w:val="none" w:sz="0" w:space="0" w:color="auto"/>
            <w:right w:val="none" w:sz="0" w:space="0" w:color="auto"/>
          </w:divBdr>
        </w:div>
        <w:div w:id="1043870016">
          <w:marLeft w:val="0"/>
          <w:marRight w:val="0"/>
          <w:marTop w:val="0"/>
          <w:marBottom w:val="0"/>
          <w:divBdr>
            <w:top w:val="none" w:sz="0" w:space="0" w:color="auto"/>
            <w:left w:val="none" w:sz="0" w:space="0" w:color="auto"/>
            <w:bottom w:val="none" w:sz="0" w:space="0" w:color="auto"/>
            <w:right w:val="none" w:sz="0" w:space="0" w:color="auto"/>
          </w:divBdr>
        </w:div>
        <w:div w:id="55203189">
          <w:marLeft w:val="0"/>
          <w:marRight w:val="0"/>
          <w:marTop w:val="0"/>
          <w:marBottom w:val="0"/>
          <w:divBdr>
            <w:top w:val="none" w:sz="0" w:space="0" w:color="auto"/>
            <w:left w:val="none" w:sz="0" w:space="0" w:color="auto"/>
            <w:bottom w:val="none" w:sz="0" w:space="0" w:color="auto"/>
            <w:right w:val="none" w:sz="0" w:space="0" w:color="auto"/>
          </w:divBdr>
        </w:div>
        <w:div w:id="1271471830">
          <w:marLeft w:val="0"/>
          <w:marRight w:val="0"/>
          <w:marTop w:val="0"/>
          <w:marBottom w:val="0"/>
          <w:divBdr>
            <w:top w:val="none" w:sz="0" w:space="0" w:color="auto"/>
            <w:left w:val="none" w:sz="0" w:space="0" w:color="auto"/>
            <w:bottom w:val="none" w:sz="0" w:space="0" w:color="auto"/>
            <w:right w:val="none" w:sz="0" w:space="0" w:color="auto"/>
          </w:divBdr>
        </w:div>
      </w:divsChild>
    </w:div>
    <w:div w:id="456610944">
      <w:bodyDiv w:val="1"/>
      <w:marLeft w:val="0"/>
      <w:marRight w:val="0"/>
      <w:marTop w:val="0"/>
      <w:marBottom w:val="0"/>
      <w:divBdr>
        <w:top w:val="none" w:sz="0" w:space="0" w:color="auto"/>
        <w:left w:val="none" w:sz="0" w:space="0" w:color="auto"/>
        <w:bottom w:val="none" w:sz="0" w:space="0" w:color="auto"/>
        <w:right w:val="none" w:sz="0" w:space="0" w:color="auto"/>
      </w:divBdr>
      <w:divsChild>
        <w:div w:id="183059728">
          <w:marLeft w:val="0"/>
          <w:marRight w:val="0"/>
          <w:marTop w:val="0"/>
          <w:marBottom w:val="0"/>
          <w:divBdr>
            <w:top w:val="none" w:sz="0" w:space="0" w:color="auto"/>
            <w:left w:val="none" w:sz="0" w:space="0" w:color="auto"/>
            <w:bottom w:val="none" w:sz="0" w:space="0" w:color="auto"/>
            <w:right w:val="none" w:sz="0" w:space="0" w:color="auto"/>
          </w:divBdr>
        </w:div>
        <w:div w:id="344945281">
          <w:marLeft w:val="0"/>
          <w:marRight w:val="0"/>
          <w:marTop w:val="0"/>
          <w:marBottom w:val="0"/>
          <w:divBdr>
            <w:top w:val="none" w:sz="0" w:space="0" w:color="auto"/>
            <w:left w:val="none" w:sz="0" w:space="0" w:color="auto"/>
            <w:bottom w:val="none" w:sz="0" w:space="0" w:color="auto"/>
            <w:right w:val="none" w:sz="0" w:space="0" w:color="auto"/>
          </w:divBdr>
        </w:div>
        <w:div w:id="1260676181">
          <w:marLeft w:val="0"/>
          <w:marRight w:val="0"/>
          <w:marTop w:val="0"/>
          <w:marBottom w:val="0"/>
          <w:divBdr>
            <w:top w:val="none" w:sz="0" w:space="0" w:color="auto"/>
            <w:left w:val="none" w:sz="0" w:space="0" w:color="auto"/>
            <w:bottom w:val="none" w:sz="0" w:space="0" w:color="auto"/>
            <w:right w:val="none" w:sz="0" w:space="0" w:color="auto"/>
          </w:divBdr>
        </w:div>
        <w:div w:id="2105488802">
          <w:marLeft w:val="0"/>
          <w:marRight w:val="0"/>
          <w:marTop w:val="0"/>
          <w:marBottom w:val="0"/>
          <w:divBdr>
            <w:top w:val="none" w:sz="0" w:space="0" w:color="auto"/>
            <w:left w:val="none" w:sz="0" w:space="0" w:color="auto"/>
            <w:bottom w:val="none" w:sz="0" w:space="0" w:color="auto"/>
            <w:right w:val="none" w:sz="0" w:space="0" w:color="auto"/>
          </w:divBdr>
        </w:div>
      </w:divsChild>
    </w:div>
    <w:div w:id="459305884">
      <w:bodyDiv w:val="1"/>
      <w:marLeft w:val="0"/>
      <w:marRight w:val="0"/>
      <w:marTop w:val="0"/>
      <w:marBottom w:val="0"/>
      <w:divBdr>
        <w:top w:val="none" w:sz="0" w:space="0" w:color="auto"/>
        <w:left w:val="none" w:sz="0" w:space="0" w:color="auto"/>
        <w:bottom w:val="none" w:sz="0" w:space="0" w:color="auto"/>
        <w:right w:val="none" w:sz="0" w:space="0" w:color="auto"/>
      </w:divBdr>
      <w:divsChild>
        <w:div w:id="68770132">
          <w:marLeft w:val="0"/>
          <w:marRight w:val="0"/>
          <w:marTop w:val="0"/>
          <w:marBottom w:val="0"/>
          <w:divBdr>
            <w:top w:val="none" w:sz="0" w:space="0" w:color="auto"/>
            <w:left w:val="none" w:sz="0" w:space="0" w:color="auto"/>
            <w:bottom w:val="none" w:sz="0" w:space="0" w:color="auto"/>
            <w:right w:val="none" w:sz="0" w:space="0" w:color="auto"/>
          </w:divBdr>
        </w:div>
        <w:div w:id="615909627">
          <w:marLeft w:val="0"/>
          <w:marRight w:val="0"/>
          <w:marTop w:val="0"/>
          <w:marBottom w:val="0"/>
          <w:divBdr>
            <w:top w:val="none" w:sz="0" w:space="0" w:color="auto"/>
            <w:left w:val="none" w:sz="0" w:space="0" w:color="auto"/>
            <w:bottom w:val="none" w:sz="0" w:space="0" w:color="auto"/>
            <w:right w:val="none" w:sz="0" w:space="0" w:color="auto"/>
          </w:divBdr>
        </w:div>
        <w:div w:id="2031104991">
          <w:marLeft w:val="0"/>
          <w:marRight w:val="0"/>
          <w:marTop w:val="0"/>
          <w:marBottom w:val="0"/>
          <w:divBdr>
            <w:top w:val="none" w:sz="0" w:space="0" w:color="auto"/>
            <w:left w:val="none" w:sz="0" w:space="0" w:color="auto"/>
            <w:bottom w:val="none" w:sz="0" w:space="0" w:color="auto"/>
            <w:right w:val="none" w:sz="0" w:space="0" w:color="auto"/>
          </w:divBdr>
        </w:div>
        <w:div w:id="208686817">
          <w:marLeft w:val="0"/>
          <w:marRight w:val="0"/>
          <w:marTop w:val="0"/>
          <w:marBottom w:val="0"/>
          <w:divBdr>
            <w:top w:val="none" w:sz="0" w:space="0" w:color="auto"/>
            <w:left w:val="none" w:sz="0" w:space="0" w:color="auto"/>
            <w:bottom w:val="none" w:sz="0" w:space="0" w:color="auto"/>
            <w:right w:val="none" w:sz="0" w:space="0" w:color="auto"/>
          </w:divBdr>
        </w:div>
      </w:divsChild>
    </w:div>
    <w:div w:id="461001834">
      <w:bodyDiv w:val="1"/>
      <w:marLeft w:val="0"/>
      <w:marRight w:val="0"/>
      <w:marTop w:val="0"/>
      <w:marBottom w:val="0"/>
      <w:divBdr>
        <w:top w:val="none" w:sz="0" w:space="0" w:color="auto"/>
        <w:left w:val="none" w:sz="0" w:space="0" w:color="auto"/>
        <w:bottom w:val="none" w:sz="0" w:space="0" w:color="auto"/>
        <w:right w:val="none" w:sz="0" w:space="0" w:color="auto"/>
      </w:divBdr>
      <w:divsChild>
        <w:div w:id="347567146">
          <w:marLeft w:val="0"/>
          <w:marRight w:val="0"/>
          <w:marTop w:val="0"/>
          <w:marBottom w:val="0"/>
          <w:divBdr>
            <w:top w:val="none" w:sz="0" w:space="0" w:color="auto"/>
            <w:left w:val="none" w:sz="0" w:space="0" w:color="auto"/>
            <w:bottom w:val="none" w:sz="0" w:space="0" w:color="auto"/>
            <w:right w:val="none" w:sz="0" w:space="0" w:color="auto"/>
          </w:divBdr>
        </w:div>
        <w:div w:id="422259907">
          <w:marLeft w:val="0"/>
          <w:marRight w:val="0"/>
          <w:marTop w:val="0"/>
          <w:marBottom w:val="0"/>
          <w:divBdr>
            <w:top w:val="none" w:sz="0" w:space="0" w:color="auto"/>
            <w:left w:val="none" w:sz="0" w:space="0" w:color="auto"/>
            <w:bottom w:val="none" w:sz="0" w:space="0" w:color="auto"/>
            <w:right w:val="none" w:sz="0" w:space="0" w:color="auto"/>
          </w:divBdr>
        </w:div>
        <w:div w:id="938833773">
          <w:marLeft w:val="0"/>
          <w:marRight w:val="0"/>
          <w:marTop w:val="0"/>
          <w:marBottom w:val="0"/>
          <w:divBdr>
            <w:top w:val="none" w:sz="0" w:space="0" w:color="auto"/>
            <w:left w:val="none" w:sz="0" w:space="0" w:color="auto"/>
            <w:bottom w:val="none" w:sz="0" w:space="0" w:color="auto"/>
            <w:right w:val="none" w:sz="0" w:space="0" w:color="auto"/>
          </w:divBdr>
        </w:div>
        <w:div w:id="1205290683">
          <w:marLeft w:val="0"/>
          <w:marRight w:val="0"/>
          <w:marTop w:val="0"/>
          <w:marBottom w:val="0"/>
          <w:divBdr>
            <w:top w:val="none" w:sz="0" w:space="0" w:color="auto"/>
            <w:left w:val="none" w:sz="0" w:space="0" w:color="auto"/>
            <w:bottom w:val="none" w:sz="0" w:space="0" w:color="auto"/>
            <w:right w:val="none" w:sz="0" w:space="0" w:color="auto"/>
          </w:divBdr>
        </w:div>
      </w:divsChild>
    </w:div>
    <w:div w:id="464782553">
      <w:bodyDiv w:val="1"/>
      <w:marLeft w:val="0"/>
      <w:marRight w:val="0"/>
      <w:marTop w:val="0"/>
      <w:marBottom w:val="0"/>
      <w:divBdr>
        <w:top w:val="none" w:sz="0" w:space="0" w:color="auto"/>
        <w:left w:val="none" w:sz="0" w:space="0" w:color="auto"/>
        <w:bottom w:val="none" w:sz="0" w:space="0" w:color="auto"/>
        <w:right w:val="none" w:sz="0" w:space="0" w:color="auto"/>
      </w:divBdr>
      <w:divsChild>
        <w:div w:id="1391730825">
          <w:marLeft w:val="0"/>
          <w:marRight w:val="0"/>
          <w:marTop w:val="0"/>
          <w:marBottom w:val="0"/>
          <w:divBdr>
            <w:top w:val="none" w:sz="0" w:space="0" w:color="auto"/>
            <w:left w:val="none" w:sz="0" w:space="0" w:color="auto"/>
            <w:bottom w:val="none" w:sz="0" w:space="0" w:color="auto"/>
            <w:right w:val="none" w:sz="0" w:space="0" w:color="auto"/>
          </w:divBdr>
        </w:div>
        <w:div w:id="1992556839">
          <w:marLeft w:val="0"/>
          <w:marRight w:val="0"/>
          <w:marTop w:val="0"/>
          <w:marBottom w:val="0"/>
          <w:divBdr>
            <w:top w:val="none" w:sz="0" w:space="0" w:color="auto"/>
            <w:left w:val="none" w:sz="0" w:space="0" w:color="auto"/>
            <w:bottom w:val="none" w:sz="0" w:space="0" w:color="auto"/>
            <w:right w:val="none" w:sz="0" w:space="0" w:color="auto"/>
          </w:divBdr>
        </w:div>
        <w:div w:id="248469325">
          <w:marLeft w:val="0"/>
          <w:marRight w:val="0"/>
          <w:marTop w:val="0"/>
          <w:marBottom w:val="0"/>
          <w:divBdr>
            <w:top w:val="none" w:sz="0" w:space="0" w:color="auto"/>
            <w:left w:val="none" w:sz="0" w:space="0" w:color="auto"/>
            <w:bottom w:val="none" w:sz="0" w:space="0" w:color="auto"/>
            <w:right w:val="none" w:sz="0" w:space="0" w:color="auto"/>
          </w:divBdr>
        </w:div>
        <w:div w:id="931163544">
          <w:marLeft w:val="0"/>
          <w:marRight w:val="0"/>
          <w:marTop w:val="0"/>
          <w:marBottom w:val="0"/>
          <w:divBdr>
            <w:top w:val="none" w:sz="0" w:space="0" w:color="auto"/>
            <w:left w:val="none" w:sz="0" w:space="0" w:color="auto"/>
            <w:bottom w:val="none" w:sz="0" w:space="0" w:color="auto"/>
            <w:right w:val="none" w:sz="0" w:space="0" w:color="auto"/>
          </w:divBdr>
        </w:div>
      </w:divsChild>
    </w:div>
    <w:div w:id="465317787">
      <w:bodyDiv w:val="1"/>
      <w:marLeft w:val="0"/>
      <w:marRight w:val="0"/>
      <w:marTop w:val="0"/>
      <w:marBottom w:val="0"/>
      <w:divBdr>
        <w:top w:val="none" w:sz="0" w:space="0" w:color="auto"/>
        <w:left w:val="none" w:sz="0" w:space="0" w:color="auto"/>
        <w:bottom w:val="none" w:sz="0" w:space="0" w:color="auto"/>
        <w:right w:val="none" w:sz="0" w:space="0" w:color="auto"/>
      </w:divBdr>
      <w:divsChild>
        <w:div w:id="475996501">
          <w:marLeft w:val="0"/>
          <w:marRight w:val="0"/>
          <w:marTop w:val="0"/>
          <w:marBottom w:val="0"/>
          <w:divBdr>
            <w:top w:val="none" w:sz="0" w:space="0" w:color="auto"/>
            <w:left w:val="none" w:sz="0" w:space="0" w:color="auto"/>
            <w:bottom w:val="none" w:sz="0" w:space="0" w:color="auto"/>
            <w:right w:val="none" w:sz="0" w:space="0" w:color="auto"/>
          </w:divBdr>
        </w:div>
        <w:div w:id="719591947">
          <w:marLeft w:val="0"/>
          <w:marRight w:val="0"/>
          <w:marTop w:val="0"/>
          <w:marBottom w:val="0"/>
          <w:divBdr>
            <w:top w:val="none" w:sz="0" w:space="0" w:color="auto"/>
            <w:left w:val="none" w:sz="0" w:space="0" w:color="auto"/>
            <w:bottom w:val="none" w:sz="0" w:space="0" w:color="auto"/>
            <w:right w:val="none" w:sz="0" w:space="0" w:color="auto"/>
          </w:divBdr>
        </w:div>
        <w:div w:id="1479421531">
          <w:marLeft w:val="0"/>
          <w:marRight w:val="0"/>
          <w:marTop w:val="0"/>
          <w:marBottom w:val="0"/>
          <w:divBdr>
            <w:top w:val="none" w:sz="0" w:space="0" w:color="auto"/>
            <w:left w:val="none" w:sz="0" w:space="0" w:color="auto"/>
            <w:bottom w:val="none" w:sz="0" w:space="0" w:color="auto"/>
            <w:right w:val="none" w:sz="0" w:space="0" w:color="auto"/>
          </w:divBdr>
        </w:div>
        <w:div w:id="2013290702">
          <w:marLeft w:val="0"/>
          <w:marRight w:val="0"/>
          <w:marTop w:val="0"/>
          <w:marBottom w:val="0"/>
          <w:divBdr>
            <w:top w:val="none" w:sz="0" w:space="0" w:color="auto"/>
            <w:left w:val="none" w:sz="0" w:space="0" w:color="auto"/>
            <w:bottom w:val="none" w:sz="0" w:space="0" w:color="auto"/>
            <w:right w:val="none" w:sz="0" w:space="0" w:color="auto"/>
          </w:divBdr>
        </w:div>
      </w:divsChild>
    </w:div>
    <w:div w:id="468326143">
      <w:bodyDiv w:val="1"/>
      <w:marLeft w:val="0"/>
      <w:marRight w:val="0"/>
      <w:marTop w:val="0"/>
      <w:marBottom w:val="0"/>
      <w:divBdr>
        <w:top w:val="none" w:sz="0" w:space="0" w:color="auto"/>
        <w:left w:val="none" w:sz="0" w:space="0" w:color="auto"/>
        <w:bottom w:val="none" w:sz="0" w:space="0" w:color="auto"/>
        <w:right w:val="none" w:sz="0" w:space="0" w:color="auto"/>
      </w:divBdr>
      <w:divsChild>
        <w:div w:id="309795616">
          <w:marLeft w:val="0"/>
          <w:marRight w:val="0"/>
          <w:marTop w:val="0"/>
          <w:marBottom w:val="0"/>
          <w:divBdr>
            <w:top w:val="none" w:sz="0" w:space="0" w:color="auto"/>
            <w:left w:val="none" w:sz="0" w:space="0" w:color="auto"/>
            <w:bottom w:val="none" w:sz="0" w:space="0" w:color="auto"/>
            <w:right w:val="none" w:sz="0" w:space="0" w:color="auto"/>
          </w:divBdr>
        </w:div>
        <w:div w:id="978146167">
          <w:marLeft w:val="0"/>
          <w:marRight w:val="0"/>
          <w:marTop w:val="0"/>
          <w:marBottom w:val="0"/>
          <w:divBdr>
            <w:top w:val="none" w:sz="0" w:space="0" w:color="auto"/>
            <w:left w:val="none" w:sz="0" w:space="0" w:color="auto"/>
            <w:bottom w:val="none" w:sz="0" w:space="0" w:color="auto"/>
            <w:right w:val="none" w:sz="0" w:space="0" w:color="auto"/>
          </w:divBdr>
        </w:div>
        <w:div w:id="1402218477">
          <w:marLeft w:val="0"/>
          <w:marRight w:val="0"/>
          <w:marTop w:val="0"/>
          <w:marBottom w:val="0"/>
          <w:divBdr>
            <w:top w:val="none" w:sz="0" w:space="0" w:color="auto"/>
            <w:left w:val="none" w:sz="0" w:space="0" w:color="auto"/>
            <w:bottom w:val="none" w:sz="0" w:space="0" w:color="auto"/>
            <w:right w:val="none" w:sz="0" w:space="0" w:color="auto"/>
          </w:divBdr>
        </w:div>
        <w:div w:id="1558129815">
          <w:marLeft w:val="0"/>
          <w:marRight w:val="0"/>
          <w:marTop w:val="0"/>
          <w:marBottom w:val="0"/>
          <w:divBdr>
            <w:top w:val="none" w:sz="0" w:space="0" w:color="auto"/>
            <w:left w:val="none" w:sz="0" w:space="0" w:color="auto"/>
            <w:bottom w:val="none" w:sz="0" w:space="0" w:color="auto"/>
            <w:right w:val="none" w:sz="0" w:space="0" w:color="auto"/>
          </w:divBdr>
        </w:div>
      </w:divsChild>
    </w:div>
    <w:div w:id="469053134">
      <w:bodyDiv w:val="1"/>
      <w:marLeft w:val="0"/>
      <w:marRight w:val="0"/>
      <w:marTop w:val="0"/>
      <w:marBottom w:val="0"/>
      <w:divBdr>
        <w:top w:val="none" w:sz="0" w:space="0" w:color="auto"/>
        <w:left w:val="none" w:sz="0" w:space="0" w:color="auto"/>
        <w:bottom w:val="none" w:sz="0" w:space="0" w:color="auto"/>
        <w:right w:val="none" w:sz="0" w:space="0" w:color="auto"/>
      </w:divBdr>
      <w:divsChild>
        <w:div w:id="120734357">
          <w:marLeft w:val="0"/>
          <w:marRight w:val="0"/>
          <w:marTop w:val="0"/>
          <w:marBottom w:val="0"/>
          <w:divBdr>
            <w:top w:val="none" w:sz="0" w:space="0" w:color="auto"/>
            <w:left w:val="none" w:sz="0" w:space="0" w:color="auto"/>
            <w:bottom w:val="none" w:sz="0" w:space="0" w:color="auto"/>
            <w:right w:val="none" w:sz="0" w:space="0" w:color="auto"/>
          </w:divBdr>
        </w:div>
        <w:div w:id="295985996">
          <w:marLeft w:val="0"/>
          <w:marRight w:val="0"/>
          <w:marTop w:val="0"/>
          <w:marBottom w:val="0"/>
          <w:divBdr>
            <w:top w:val="none" w:sz="0" w:space="0" w:color="auto"/>
            <w:left w:val="none" w:sz="0" w:space="0" w:color="auto"/>
            <w:bottom w:val="none" w:sz="0" w:space="0" w:color="auto"/>
            <w:right w:val="none" w:sz="0" w:space="0" w:color="auto"/>
          </w:divBdr>
        </w:div>
        <w:div w:id="1492404416">
          <w:marLeft w:val="0"/>
          <w:marRight w:val="0"/>
          <w:marTop w:val="0"/>
          <w:marBottom w:val="0"/>
          <w:divBdr>
            <w:top w:val="none" w:sz="0" w:space="0" w:color="auto"/>
            <w:left w:val="none" w:sz="0" w:space="0" w:color="auto"/>
            <w:bottom w:val="none" w:sz="0" w:space="0" w:color="auto"/>
            <w:right w:val="none" w:sz="0" w:space="0" w:color="auto"/>
          </w:divBdr>
        </w:div>
        <w:div w:id="1781218780">
          <w:marLeft w:val="0"/>
          <w:marRight w:val="0"/>
          <w:marTop w:val="0"/>
          <w:marBottom w:val="0"/>
          <w:divBdr>
            <w:top w:val="none" w:sz="0" w:space="0" w:color="auto"/>
            <w:left w:val="none" w:sz="0" w:space="0" w:color="auto"/>
            <w:bottom w:val="none" w:sz="0" w:space="0" w:color="auto"/>
            <w:right w:val="none" w:sz="0" w:space="0" w:color="auto"/>
          </w:divBdr>
        </w:div>
      </w:divsChild>
    </w:div>
    <w:div w:id="475028891">
      <w:bodyDiv w:val="1"/>
      <w:marLeft w:val="0"/>
      <w:marRight w:val="0"/>
      <w:marTop w:val="0"/>
      <w:marBottom w:val="0"/>
      <w:divBdr>
        <w:top w:val="none" w:sz="0" w:space="0" w:color="auto"/>
        <w:left w:val="none" w:sz="0" w:space="0" w:color="auto"/>
        <w:bottom w:val="none" w:sz="0" w:space="0" w:color="auto"/>
        <w:right w:val="none" w:sz="0" w:space="0" w:color="auto"/>
      </w:divBdr>
      <w:divsChild>
        <w:div w:id="851994880">
          <w:marLeft w:val="0"/>
          <w:marRight w:val="0"/>
          <w:marTop w:val="0"/>
          <w:marBottom w:val="0"/>
          <w:divBdr>
            <w:top w:val="none" w:sz="0" w:space="0" w:color="auto"/>
            <w:left w:val="none" w:sz="0" w:space="0" w:color="auto"/>
            <w:bottom w:val="none" w:sz="0" w:space="0" w:color="auto"/>
            <w:right w:val="none" w:sz="0" w:space="0" w:color="auto"/>
          </w:divBdr>
        </w:div>
        <w:div w:id="1063985602">
          <w:marLeft w:val="0"/>
          <w:marRight w:val="0"/>
          <w:marTop w:val="0"/>
          <w:marBottom w:val="0"/>
          <w:divBdr>
            <w:top w:val="none" w:sz="0" w:space="0" w:color="auto"/>
            <w:left w:val="none" w:sz="0" w:space="0" w:color="auto"/>
            <w:bottom w:val="none" w:sz="0" w:space="0" w:color="auto"/>
            <w:right w:val="none" w:sz="0" w:space="0" w:color="auto"/>
          </w:divBdr>
        </w:div>
        <w:div w:id="1922596018">
          <w:marLeft w:val="0"/>
          <w:marRight w:val="0"/>
          <w:marTop w:val="0"/>
          <w:marBottom w:val="0"/>
          <w:divBdr>
            <w:top w:val="none" w:sz="0" w:space="0" w:color="auto"/>
            <w:left w:val="none" w:sz="0" w:space="0" w:color="auto"/>
            <w:bottom w:val="none" w:sz="0" w:space="0" w:color="auto"/>
            <w:right w:val="none" w:sz="0" w:space="0" w:color="auto"/>
          </w:divBdr>
        </w:div>
        <w:div w:id="1986087519">
          <w:marLeft w:val="0"/>
          <w:marRight w:val="0"/>
          <w:marTop w:val="0"/>
          <w:marBottom w:val="0"/>
          <w:divBdr>
            <w:top w:val="none" w:sz="0" w:space="0" w:color="auto"/>
            <w:left w:val="none" w:sz="0" w:space="0" w:color="auto"/>
            <w:bottom w:val="none" w:sz="0" w:space="0" w:color="auto"/>
            <w:right w:val="none" w:sz="0" w:space="0" w:color="auto"/>
          </w:divBdr>
        </w:div>
      </w:divsChild>
    </w:div>
    <w:div w:id="475533543">
      <w:bodyDiv w:val="1"/>
      <w:marLeft w:val="0"/>
      <w:marRight w:val="0"/>
      <w:marTop w:val="0"/>
      <w:marBottom w:val="0"/>
      <w:divBdr>
        <w:top w:val="none" w:sz="0" w:space="0" w:color="auto"/>
        <w:left w:val="none" w:sz="0" w:space="0" w:color="auto"/>
        <w:bottom w:val="none" w:sz="0" w:space="0" w:color="auto"/>
        <w:right w:val="none" w:sz="0" w:space="0" w:color="auto"/>
      </w:divBdr>
      <w:divsChild>
        <w:div w:id="313679457">
          <w:marLeft w:val="0"/>
          <w:marRight w:val="0"/>
          <w:marTop w:val="0"/>
          <w:marBottom w:val="0"/>
          <w:divBdr>
            <w:top w:val="none" w:sz="0" w:space="0" w:color="auto"/>
            <w:left w:val="none" w:sz="0" w:space="0" w:color="auto"/>
            <w:bottom w:val="none" w:sz="0" w:space="0" w:color="auto"/>
            <w:right w:val="none" w:sz="0" w:space="0" w:color="auto"/>
          </w:divBdr>
        </w:div>
        <w:div w:id="455566823">
          <w:marLeft w:val="0"/>
          <w:marRight w:val="0"/>
          <w:marTop w:val="0"/>
          <w:marBottom w:val="0"/>
          <w:divBdr>
            <w:top w:val="none" w:sz="0" w:space="0" w:color="auto"/>
            <w:left w:val="none" w:sz="0" w:space="0" w:color="auto"/>
            <w:bottom w:val="none" w:sz="0" w:space="0" w:color="auto"/>
            <w:right w:val="none" w:sz="0" w:space="0" w:color="auto"/>
          </w:divBdr>
        </w:div>
        <w:div w:id="785539304">
          <w:marLeft w:val="0"/>
          <w:marRight w:val="0"/>
          <w:marTop w:val="0"/>
          <w:marBottom w:val="0"/>
          <w:divBdr>
            <w:top w:val="none" w:sz="0" w:space="0" w:color="auto"/>
            <w:left w:val="none" w:sz="0" w:space="0" w:color="auto"/>
            <w:bottom w:val="none" w:sz="0" w:space="0" w:color="auto"/>
            <w:right w:val="none" w:sz="0" w:space="0" w:color="auto"/>
          </w:divBdr>
        </w:div>
        <w:div w:id="1255941553">
          <w:marLeft w:val="0"/>
          <w:marRight w:val="0"/>
          <w:marTop w:val="0"/>
          <w:marBottom w:val="0"/>
          <w:divBdr>
            <w:top w:val="none" w:sz="0" w:space="0" w:color="auto"/>
            <w:left w:val="none" w:sz="0" w:space="0" w:color="auto"/>
            <w:bottom w:val="none" w:sz="0" w:space="0" w:color="auto"/>
            <w:right w:val="none" w:sz="0" w:space="0" w:color="auto"/>
          </w:divBdr>
        </w:div>
      </w:divsChild>
    </w:div>
    <w:div w:id="477963452">
      <w:bodyDiv w:val="1"/>
      <w:marLeft w:val="0"/>
      <w:marRight w:val="0"/>
      <w:marTop w:val="0"/>
      <w:marBottom w:val="0"/>
      <w:divBdr>
        <w:top w:val="none" w:sz="0" w:space="0" w:color="auto"/>
        <w:left w:val="none" w:sz="0" w:space="0" w:color="auto"/>
        <w:bottom w:val="none" w:sz="0" w:space="0" w:color="auto"/>
        <w:right w:val="none" w:sz="0" w:space="0" w:color="auto"/>
      </w:divBdr>
      <w:divsChild>
        <w:div w:id="443424526">
          <w:marLeft w:val="0"/>
          <w:marRight w:val="0"/>
          <w:marTop w:val="0"/>
          <w:marBottom w:val="0"/>
          <w:divBdr>
            <w:top w:val="none" w:sz="0" w:space="0" w:color="auto"/>
            <w:left w:val="none" w:sz="0" w:space="0" w:color="auto"/>
            <w:bottom w:val="none" w:sz="0" w:space="0" w:color="auto"/>
            <w:right w:val="none" w:sz="0" w:space="0" w:color="auto"/>
          </w:divBdr>
        </w:div>
        <w:div w:id="1016271151">
          <w:marLeft w:val="0"/>
          <w:marRight w:val="0"/>
          <w:marTop w:val="0"/>
          <w:marBottom w:val="0"/>
          <w:divBdr>
            <w:top w:val="none" w:sz="0" w:space="0" w:color="auto"/>
            <w:left w:val="none" w:sz="0" w:space="0" w:color="auto"/>
            <w:bottom w:val="none" w:sz="0" w:space="0" w:color="auto"/>
            <w:right w:val="none" w:sz="0" w:space="0" w:color="auto"/>
          </w:divBdr>
        </w:div>
        <w:div w:id="1881165765">
          <w:marLeft w:val="0"/>
          <w:marRight w:val="0"/>
          <w:marTop w:val="0"/>
          <w:marBottom w:val="0"/>
          <w:divBdr>
            <w:top w:val="none" w:sz="0" w:space="0" w:color="auto"/>
            <w:left w:val="none" w:sz="0" w:space="0" w:color="auto"/>
            <w:bottom w:val="none" w:sz="0" w:space="0" w:color="auto"/>
            <w:right w:val="none" w:sz="0" w:space="0" w:color="auto"/>
          </w:divBdr>
        </w:div>
        <w:div w:id="2043824754">
          <w:marLeft w:val="0"/>
          <w:marRight w:val="0"/>
          <w:marTop w:val="0"/>
          <w:marBottom w:val="0"/>
          <w:divBdr>
            <w:top w:val="none" w:sz="0" w:space="0" w:color="auto"/>
            <w:left w:val="none" w:sz="0" w:space="0" w:color="auto"/>
            <w:bottom w:val="none" w:sz="0" w:space="0" w:color="auto"/>
            <w:right w:val="none" w:sz="0" w:space="0" w:color="auto"/>
          </w:divBdr>
        </w:div>
      </w:divsChild>
    </w:div>
    <w:div w:id="481238837">
      <w:bodyDiv w:val="1"/>
      <w:marLeft w:val="0"/>
      <w:marRight w:val="0"/>
      <w:marTop w:val="0"/>
      <w:marBottom w:val="0"/>
      <w:divBdr>
        <w:top w:val="none" w:sz="0" w:space="0" w:color="auto"/>
        <w:left w:val="none" w:sz="0" w:space="0" w:color="auto"/>
        <w:bottom w:val="none" w:sz="0" w:space="0" w:color="auto"/>
        <w:right w:val="none" w:sz="0" w:space="0" w:color="auto"/>
      </w:divBdr>
      <w:divsChild>
        <w:div w:id="313031640">
          <w:marLeft w:val="0"/>
          <w:marRight w:val="0"/>
          <w:marTop w:val="0"/>
          <w:marBottom w:val="0"/>
          <w:divBdr>
            <w:top w:val="none" w:sz="0" w:space="0" w:color="auto"/>
            <w:left w:val="none" w:sz="0" w:space="0" w:color="auto"/>
            <w:bottom w:val="none" w:sz="0" w:space="0" w:color="auto"/>
            <w:right w:val="none" w:sz="0" w:space="0" w:color="auto"/>
          </w:divBdr>
        </w:div>
        <w:div w:id="1036463217">
          <w:marLeft w:val="0"/>
          <w:marRight w:val="0"/>
          <w:marTop w:val="0"/>
          <w:marBottom w:val="0"/>
          <w:divBdr>
            <w:top w:val="none" w:sz="0" w:space="0" w:color="auto"/>
            <w:left w:val="none" w:sz="0" w:space="0" w:color="auto"/>
            <w:bottom w:val="none" w:sz="0" w:space="0" w:color="auto"/>
            <w:right w:val="none" w:sz="0" w:space="0" w:color="auto"/>
          </w:divBdr>
        </w:div>
        <w:div w:id="1518545260">
          <w:marLeft w:val="0"/>
          <w:marRight w:val="0"/>
          <w:marTop w:val="0"/>
          <w:marBottom w:val="0"/>
          <w:divBdr>
            <w:top w:val="none" w:sz="0" w:space="0" w:color="auto"/>
            <w:left w:val="none" w:sz="0" w:space="0" w:color="auto"/>
            <w:bottom w:val="none" w:sz="0" w:space="0" w:color="auto"/>
            <w:right w:val="none" w:sz="0" w:space="0" w:color="auto"/>
          </w:divBdr>
        </w:div>
        <w:div w:id="1834756859">
          <w:marLeft w:val="0"/>
          <w:marRight w:val="0"/>
          <w:marTop w:val="0"/>
          <w:marBottom w:val="0"/>
          <w:divBdr>
            <w:top w:val="none" w:sz="0" w:space="0" w:color="auto"/>
            <w:left w:val="none" w:sz="0" w:space="0" w:color="auto"/>
            <w:bottom w:val="none" w:sz="0" w:space="0" w:color="auto"/>
            <w:right w:val="none" w:sz="0" w:space="0" w:color="auto"/>
          </w:divBdr>
        </w:div>
      </w:divsChild>
    </w:div>
    <w:div w:id="481626035">
      <w:bodyDiv w:val="1"/>
      <w:marLeft w:val="0"/>
      <w:marRight w:val="0"/>
      <w:marTop w:val="0"/>
      <w:marBottom w:val="0"/>
      <w:divBdr>
        <w:top w:val="none" w:sz="0" w:space="0" w:color="auto"/>
        <w:left w:val="none" w:sz="0" w:space="0" w:color="auto"/>
        <w:bottom w:val="none" w:sz="0" w:space="0" w:color="auto"/>
        <w:right w:val="none" w:sz="0" w:space="0" w:color="auto"/>
      </w:divBdr>
      <w:divsChild>
        <w:div w:id="1054157984">
          <w:marLeft w:val="0"/>
          <w:marRight w:val="0"/>
          <w:marTop w:val="0"/>
          <w:marBottom w:val="0"/>
          <w:divBdr>
            <w:top w:val="none" w:sz="0" w:space="0" w:color="auto"/>
            <w:left w:val="none" w:sz="0" w:space="0" w:color="auto"/>
            <w:bottom w:val="none" w:sz="0" w:space="0" w:color="auto"/>
            <w:right w:val="none" w:sz="0" w:space="0" w:color="auto"/>
          </w:divBdr>
        </w:div>
        <w:div w:id="1254972059">
          <w:marLeft w:val="0"/>
          <w:marRight w:val="0"/>
          <w:marTop w:val="0"/>
          <w:marBottom w:val="0"/>
          <w:divBdr>
            <w:top w:val="none" w:sz="0" w:space="0" w:color="auto"/>
            <w:left w:val="none" w:sz="0" w:space="0" w:color="auto"/>
            <w:bottom w:val="none" w:sz="0" w:space="0" w:color="auto"/>
            <w:right w:val="none" w:sz="0" w:space="0" w:color="auto"/>
          </w:divBdr>
        </w:div>
        <w:div w:id="1552113476">
          <w:marLeft w:val="0"/>
          <w:marRight w:val="0"/>
          <w:marTop w:val="0"/>
          <w:marBottom w:val="0"/>
          <w:divBdr>
            <w:top w:val="none" w:sz="0" w:space="0" w:color="auto"/>
            <w:left w:val="none" w:sz="0" w:space="0" w:color="auto"/>
            <w:bottom w:val="none" w:sz="0" w:space="0" w:color="auto"/>
            <w:right w:val="none" w:sz="0" w:space="0" w:color="auto"/>
          </w:divBdr>
        </w:div>
        <w:div w:id="1488551235">
          <w:marLeft w:val="0"/>
          <w:marRight w:val="0"/>
          <w:marTop w:val="0"/>
          <w:marBottom w:val="0"/>
          <w:divBdr>
            <w:top w:val="none" w:sz="0" w:space="0" w:color="auto"/>
            <w:left w:val="none" w:sz="0" w:space="0" w:color="auto"/>
            <w:bottom w:val="none" w:sz="0" w:space="0" w:color="auto"/>
            <w:right w:val="none" w:sz="0" w:space="0" w:color="auto"/>
          </w:divBdr>
        </w:div>
      </w:divsChild>
    </w:div>
    <w:div w:id="484125730">
      <w:bodyDiv w:val="1"/>
      <w:marLeft w:val="0"/>
      <w:marRight w:val="0"/>
      <w:marTop w:val="0"/>
      <w:marBottom w:val="0"/>
      <w:divBdr>
        <w:top w:val="none" w:sz="0" w:space="0" w:color="auto"/>
        <w:left w:val="none" w:sz="0" w:space="0" w:color="auto"/>
        <w:bottom w:val="none" w:sz="0" w:space="0" w:color="auto"/>
        <w:right w:val="none" w:sz="0" w:space="0" w:color="auto"/>
      </w:divBdr>
      <w:divsChild>
        <w:div w:id="1448617776">
          <w:marLeft w:val="0"/>
          <w:marRight w:val="0"/>
          <w:marTop w:val="0"/>
          <w:marBottom w:val="0"/>
          <w:divBdr>
            <w:top w:val="none" w:sz="0" w:space="0" w:color="auto"/>
            <w:left w:val="none" w:sz="0" w:space="0" w:color="auto"/>
            <w:bottom w:val="none" w:sz="0" w:space="0" w:color="auto"/>
            <w:right w:val="none" w:sz="0" w:space="0" w:color="auto"/>
          </w:divBdr>
        </w:div>
        <w:div w:id="1754476141">
          <w:marLeft w:val="0"/>
          <w:marRight w:val="0"/>
          <w:marTop w:val="0"/>
          <w:marBottom w:val="0"/>
          <w:divBdr>
            <w:top w:val="none" w:sz="0" w:space="0" w:color="auto"/>
            <w:left w:val="none" w:sz="0" w:space="0" w:color="auto"/>
            <w:bottom w:val="none" w:sz="0" w:space="0" w:color="auto"/>
            <w:right w:val="none" w:sz="0" w:space="0" w:color="auto"/>
          </w:divBdr>
        </w:div>
        <w:div w:id="1762488186">
          <w:marLeft w:val="0"/>
          <w:marRight w:val="0"/>
          <w:marTop w:val="0"/>
          <w:marBottom w:val="0"/>
          <w:divBdr>
            <w:top w:val="none" w:sz="0" w:space="0" w:color="auto"/>
            <w:left w:val="none" w:sz="0" w:space="0" w:color="auto"/>
            <w:bottom w:val="none" w:sz="0" w:space="0" w:color="auto"/>
            <w:right w:val="none" w:sz="0" w:space="0" w:color="auto"/>
          </w:divBdr>
        </w:div>
        <w:div w:id="1911650745">
          <w:marLeft w:val="0"/>
          <w:marRight w:val="0"/>
          <w:marTop w:val="0"/>
          <w:marBottom w:val="0"/>
          <w:divBdr>
            <w:top w:val="none" w:sz="0" w:space="0" w:color="auto"/>
            <w:left w:val="none" w:sz="0" w:space="0" w:color="auto"/>
            <w:bottom w:val="none" w:sz="0" w:space="0" w:color="auto"/>
            <w:right w:val="none" w:sz="0" w:space="0" w:color="auto"/>
          </w:divBdr>
        </w:div>
      </w:divsChild>
    </w:div>
    <w:div w:id="484709280">
      <w:bodyDiv w:val="1"/>
      <w:marLeft w:val="0"/>
      <w:marRight w:val="0"/>
      <w:marTop w:val="0"/>
      <w:marBottom w:val="0"/>
      <w:divBdr>
        <w:top w:val="none" w:sz="0" w:space="0" w:color="auto"/>
        <w:left w:val="none" w:sz="0" w:space="0" w:color="auto"/>
        <w:bottom w:val="none" w:sz="0" w:space="0" w:color="auto"/>
        <w:right w:val="none" w:sz="0" w:space="0" w:color="auto"/>
      </w:divBdr>
      <w:divsChild>
        <w:div w:id="373582017">
          <w:marLeft w:val="0"/>
          <w:marRight w:val="0"/>
          <w:marTop w:val="0"/>
          <w:marBottom w:val="0"/>
          <w:divBdr>
            <w:top w:val="none" w:sz="0" w:space="0" w:color="auto"/>
            <w:left w:val="none" w:sz="0" w:space="0" w:color="auto"/>
            <w:bottom w:val="none" w:sz="0" w:space="0" w:color="auto"/>
            <w:right w:val="none" w:sz="0" w:space="0" w:color="auto"/>
          </w:divBdr>
        </w:div>
        <w:div w:id="388649468">
          <w:marLeft w:val="0"/>
          <w:marRight w:val="0"/>
          <w:marTop w:val="0"/>
          <w:marBottom w:val="0"/>
          <w:divBdr>
            <w:top w:val="none" w:sz="0" w:space="0" w:color="auto"/>
            <w:left w:val="none" w:sz="0" w:space="0" w:color="auto"/>
            <w:bottom w:val="none" w:sz="0" w:space="0" w:color="auto"/>
            <w:right w:val="none" w:sz="0" w:space="0" w:color="auto"/>
          </w:divBdr>
        </w:div>
        <w:div w:id="918516885">
          <w:marLeft w:val="0"/>
          <w:marRight w:val="0"/>
          <w:marTop w:val="0"/>
          <w:marBottom w:val="0"/>
          <w:divBdr>
            <w:top w:val="none" w:sz="0" w:space="0" w:color="auto"/>
            <w:left w:val="none" w:sz="0" w:space="0" w:color="auto"/>
            <w:bottom w:val="none" w:sz="0" w:space="0" w:color="auto"/>
            <w:right w:val="none" w:sz="0" w:space="0" w:color="auto"/>
          </w:divBdr>
        </w:div>
        <w:div w:id="1264341801">
          <w:marLeft w:val="0"/>
          <w:marRight w:val="0"/>
          <w:marTop w:val="0"/>
          <w:marBottom w:val="0"/>
          <w:divBdr>
            <w:top w:val="none" w:sz="0" w:space="0" w:color="auto"/>
            <w:left w:val="none" w:sz="0" w:space="0" w:color="auto"/>
            <w:bottom w:val="none" w:sz="0" w:space="0" w:color="auto"/>
            <w:right w:val="none" w:sz="0" w:space="0" w:color="auto"/>
          </w:divBdr>
        </w:div>
      </w:divsChild>
    </w:div>
    <w:div w:id="485166480">
      <w:bodyDiv w:val="1"/>
      <w:marLeft w:val="0"/>
      <w:marRight w:val="0"/>
      <w:marTop w:val="0"/>
      <w:marBottom w:val="0"/>
      <w:divBdr>
        <w:top w:val="none" w:sz="0" w:space="0" w:color="auto"/>
        <w:left w:val="none" w:sz="0" w:space="0" w:color="auto"/>
        <w:bottom w:val="none" w:sz="0" w:space="0" w:color="auto"/>
        <w:right w:val="none" w:sz="0" w:space="0" w:color="auto"/>
      </w:divBdr>
      <w:divsChild>
        <w:div w:id="555168382">
          <w:marLeft w:val="0"/>
          <w:marRight w:val="0"/>
          <w:marTop w:val="0"/>
          <w:marBottom w:val="0"/>
          <w:divBdr>
            <w:top w:val="none" w:sz="0" w:space="0" w:color="auto"/>
            <w:left w:val="none" w:sz="0" w:space="0" w:color="auto"/>
            <w:bottom w:val="none" w:sz="0" w:space="0" w:color="auto"/>
            <w:right w:val="none" w:sz="0" w:space="0" w:color="auto"/>
          </w:divBdr>
        </w:div>
        <w:div w:id="656032108">
          <w:marLeft w:val="0"/>
          <w:marRight w:val="0"/>
          <w:marTop w:val="0"/>
          <w:marBottom w:val="0"/>
          <w:divBdr>
            <w:top w:val="none" w:sz="0" w:space="0" w:color="auto"/>
            <w:left w:val="none" w:sz="0" w:space="0" w:color="auto"/>
            <w:bottom w:val="none" w:sz="0" w:space="0" w:color="auto"/>
            <w:right w:val="none" w:sz="0" w:space="0" w:color="auto"/>
          </w:divBdr>
        </w:div>
        <w:div w:id="700209346">
          <w:marLeft w:val="0"/>
          <w:marRight w:val="0"/>
          <w:marTop w:val="0"/>
          <w:marBottom w:val="0"/>
          <w:divBdr>
            <w:top w:val="none" w:sz="0" w:space="0" w:color="auto"/>
            <w:left w:val="none" w:sz="0" w:space="0" w:color="auto"/>
            <w:bottom w:val="none" w:sz="0" w:space="0" w:color="auto"/>
            <w:right w:val="none" w:sz="0" w:space="0" w:color="auto"/>
          </w:divBdr>
        </w:div>
        <w:div w:id="1478835082">
          <w:marLeft w:val="0"/>
          <w:marRight w:val="0"/>
          <w:marTop w:val="0"/>
          <w:marBottom w:val="0"/>
          <w:divBdr>
            <w:top w:val="none" w:sz="0" w:space="0" w:color="auto"/>
            <w:left w:val="none" w:sz="0" w:space="0" w:color="auto"/>
            <w:bottom w:val="none" w:sz="0" w:space="0" w:color="auto"/>
            <w:right w:val="none" w:sz="0" w:space="0" w:color="auto"/>
          </w:divBdr>
        </w:div>
      </w:divsChild>
    </w:div>
    <w:div w:id="485249308">
      <w:bodyDiv w:val="1"/>
      <w:marLeft w:val="0"/>
      <w:marRight w:val="0"/>
      <w:marTop w:val="0"/>
      <w:marBottom w:val="0"/>
      <w:divBdr>
        <w:top w:val="none" w:sz="0" w:space="0" w:color="auto"/>
        <w:left w:val="none" w:sz="0" w:space="0" w:color="auto"/>
        <w:bottom w:val="none" w:sz="0" w:space="0" w:color="auto"/>
        <w:right w:val="none" w:sz="0" w:space="0" w:color="auto"/>
      </w:divBdr>
      <w:divsChild>
        <w:div w:id="123472716">
          <w:marLeft w:val="0"/>
          <w:marRight w:val="0"/>
          <w:marTop w:val="0"/>
          <w:marBottom w:val="0"/>
          <w:divBdr>
            <w:top w:val="none" w:sz="0" w:space="0" w:color="auto"/>
            <w:left w:val="none" w:sz="0" w:space="0" w:color="auto"/>
            <w:bottom w:val="none" w:sz="0" w:space="0" w:color="auto"/>
            <w:right w:val="none" w:sz="0" w:space="0" w:color="auto"/>
          </w:divBdr>
        </w:div>
        <w:div w:id="1109282260">
          <w:marLeft w:val="0"/>
          <w:marRight w:val="0"/>
          <w:marTop w:val="0"/>
          <w:marBottom w:val="0"/>
          <w:divBdr>
            <w:top w:val="none" w:sz="0" w:space="0" w:color="auto"/>
            <w:left w:val="none" w:sz="0" w:space="0" w:color="auto"/>
            <w:bottom w:val="none" w:sz="0" w:space="0" w:color="auto"/>
            <w:right w:val="none" w:sz="0" w:space="0" w:color="auto"/>
          </w:divBdr>
        </w:div>
        <w:div w:id="1917007826">
          <w:marLeft w:val="0"/>
          <w:marRight w:val="0"/>
          <w:marTop w:val="0"/>
          <w:marBottom w:val="0"/>
          <w:divBdr>
            <w:top w:val="none" w:sz="0" w:space="0" w:color="auto"/>
            <w:left w:val="none" w:sz="0" w:space="0" w:color="auto"/>
            <w:bottom w:val="none" w:sz="0" w:space="0" w:color="auto"/>
            <w:right w:val="none" w:sz="0" w:space="0" w:color="auto"/>
          </w:divBdr>
        </w:div>
        <w:div w:id="1980961025">
          <w:marLeft w:val="0"/>
          <w:marRight w:val="0"/>
          <w:marTop w:val="0"/>
          <w:marBottom w:val="0"/>
          <w:divBdr>
            <w:top w:val="none" w:sz="0" w:space="0" w:color="auto"/>
            <w:left w:val="none" w:sz="0" w:space="0" w:color="auto"/>
            <w:bottom w:val="none" w:sz="0" w:space="0" w:color="auto"/>
            <w:right w:val="none" w:sz="0" w:space="0" w:color="auto"/>
          </w:divBdr>
        </w:div>
      </w:divsChild>
    </w:div>
    <w:div w:id="490411487">
      <w:bodyDiv w:val="1"/>
      <w:marLeft w:val="0"/>
      <w:marRight w:val="0"/>
      <w:marTop w:val="0"/>
      <w:marBottom w:val="0"/>
      <w:divBdr>
        <w:top w:val="none" w:sz="0" w:space="0" w:color="auto"/>
        <w:left w:val="none" w:sz="0" w:space="0" w:color="auto"/>
        <w:bottom w:val="none" w:sz="0" w:space="0" w:color="auto"/>
        <w:right w:val="none" w:sz="0" w:space="0" w:color="auto"/>
      </w:divBdr>
      <w:divsChild>
        <w:div w:id="450824866">
          <w:marLeft w:val="0"/>
          <w:marRight w:val="0"/>
          <w:marTop w:val="0"/>
          <w:marBottom w:val="0"/>
          <w:divBdr>
            <w:top w:val="none" w:sz="0" w:space="0" w:color="auto"/>
            <w:left w:val="none" w:sz="0" w:space="0" w:color="auto"/>
            <w:bottom w:val="none" w:sz="0" w:space="0" w:color="auto"/>
            <w:right w:val="none" w:sz="0" w:space="0" w:color="auto"/>
          </w:divBdr>
        </w:div>
        <w:div w:id="647320776">
          <w:marLeft w:val="0"/>
          <w:marRight w:val="0"/>
          <w:marTop w:val="0"/>
          <w:marBottom w:val="0"/>
          <w:divBdr>
            <w:top w:val="none" w:sz="0" w:space="0" w:color="auto"/>
            <w:left w:val="none" w:sz="0" w:space="0" w:color="auto"/>
            <w:bottom w:val="none" w:sz="0" w:space="0" w:color="auto"/>
            <w:right w:val="none" w:sz="0" w:space="0" w:color="auto"/>
          </w:divBdr>
        </w:div>
        <w:div w:id="1537813687">
          <w:marLeft w:val="0"/>
          <w:marRight w:val="0"/>
          <w:marTop w:val="0"/>
          <w:marBottom w:val="0"/>
          <w:divBdr>
            <w:top w:val="none" w:sz="0" w:space="0" w:color="auto"/>
            <w:left w:val="none" w:sz="0" w:space="0" w:color="auto"/>
            <w:bottom w:val="none" w:sz="0" w:space="0" w:color="auto"/>
            <w:right w:val="none" w:sz="0" w:space="0" w:color="auto"/>
          </w:divBdr>
        </w:div>
        <w:div w:id="1713073387">
          <w:marLeft w:val="0"/>
          <w:marRight w:val="0"/>
          <w:marTop w:val="0"/>
          <w:marBottom w:val="0"/>
          <w:divBdr>
            <w:top w:val="none" w:sz="0" w:space="0" w:color="auto"/>
            <w:left w:val="none" w:sz="0" w:space="0" w:color="auto"/>
            <w:bottom w:val="none" w:sz="0" w:space="0" w:color="auto"/>
            <w:right w:val="none" w:sz="0" w:space="0" w:color="auto"/>
          </w:divBdr>
        </w:div>
      </w:divsChild>
    </w:div>
    <w:div w:id="490870441">
      <w:bodyDiv w:val="1"/>
      <w:marLeft w:val="0"/>
      <w:marRight w:val="0"/>
      <w:marTop w:val="0"/>
      <w:marBottom w:val="0"/>
      <w:divBdr>
        <w:top w:val="none" w:sz="0" w:space="0" w:color="auto"/>
        <w:left w:val="none" w:sz="0" w:space="0" w:color="auto"/>
        <w:bottom w:val="none" w:sz="0" w:space="0" w:color="auto"/>
        <w:right w:val="none" w:sz="0" w:space="0" w:color="auto"/>
      </w:divBdr>
      <w:divsChild>
        <w:div w:id="816918983">
          <w:marLeft w:val="0"/>
          <w:marRight w:val="0"/>
          <w:marTop w:val="0"/>
          <w:marBottom w:val="0"/>
          <w:divBdr>
            <w:top w:val="none" w:sz="0" w:space="0" w:color="auto"/>
            <w:left w:val="none" w:sz="0" w:space="0" w:color="auto"/>
            <w:bottom w:val="none" w:sz="0" w:space="0" w:color="auto"/>
            <w:right w:val="none" w:sz="0" w:space="0" w:color="auto"/>
          </w:divBdr>
        </w:div>
        <w:div w:id="1048802073">
          <w:marLeft w:val="0"/>
          <w:marRight w:val="0"/>
          <w:marTop w:val="0"/>
          <w:marBottom w:val="0"/>
          <w:divBdr>
            <w:top w:val="none" w:sz="0" w:space="0" w:color="auto"/>
            <w:left w:val="none" w:sz="0" w:space="0" w:color="auto"/>
            <w:bottom w:val="none" w:sz="0" w:space="0" w:color="auto"/>
            <w:right w:val="none" w:sz="0" w:space="0" w:color="auto"/>
          </w:divBdr>
        </w:div>
        <w:div w:id="1151214964">
          <w:marLeft w:val="0"/>
          <w:marRight w:val="0"/>
          <w:marTop w:val="0"/>
          <w:marBottom w:val="0"/>
          <w:divBdr>
            <w:top w:val="none" w:sz="0" w:space="0" w:color="auto"/>
            <w:left w:val="none" w:sz="0" w:space="0" w:color="auto"/>
            <w:bottom w:val="none" w:sz="0" w:space="0" w:color="auto"/>
            <w:right w:val="none" w:sz="0" w:space="0" w:color="auto"/>
          </w:divBdr>
        </w:div>
        <w:div w:id="1979140836">
          <w:marLeft w:val="0"/>
          <w:marRight w:val="0"/>
          <w:marTop w:val="0"/>
          <w:marBottom w:val="0"/>
          <w:divBdr>
            <w:top w:val="none" w:sz="0" w:space="0" w:color="auto"/>
            <w:left w:val="none" w:sz="0" w:space="0" w:color="auto"/>
            <w:bottom w:val="none" w:sz="0" w:space="0" w:color="auto"/>
            <w:right w:val="none" w:sz="0" w:space="0" w:color="auto"/>
          </w:divBdr>
        </w:div>
      </w:divsChild>
    </w:div>
    <w:div w:id="493451683">
      <w:bodyDiv w:val="1"/>
      <w:marLeft w:val="0"/>
      <w:marRight w:val="0"/>
      <w:marTop w:val="0"/>
      <w:marBottom w:val="0"/>
      <w:divBdr>
        <w:top w:val="none" w:sz="0" w:space="0" w:color="auto"/>
        <w:left w:val="none" w:sz="0" w:space="0" w:color="auto"/>
        <w:bottom w:val="none" w:sz="0" w:space="0" w:color="auto"/>
        <w:right w:val="none" w:sz="0" w:space="0" w:color="auto"/>
      </w:divBdr>
      <w:divsChild>
        <w:div w:id="743187373">
          <w:marLeft w:val="0"/>
          <w:marRight w:val="0"/>
          <w:marTop w:val="0"/>
          <w:marBottom w:val="0"/>
          <w:divBdr>
            <w:top w:val="none" w:sz="0" w:space="0" w:color="auto"/>
            <w:left w:val="none" w:sz="0" w:space="0" w:color="auto"/>
            <w:bottom w:val="none" w:sz="0" w:space="0" w:color="auto"/>
            <w:right w:val="none" w:sz="0" w:space="0" w:color="auto"/>
          </w:divBdr>
        </w:div>
        <w:div w:id="806557867">
          <w:marLeft w:val="0"/>
          <w:marRight w:val="0"/>
          <w:marTop w:val="0"/>
          <w:marBottom w:val="0"/>
          <w:divBdr>
            <w:top w:val="none" w:sz="0" w:space="0" w:color="auto"/>
            <w:left w:val="none" w:sz="0" w:space="0" w:color="auto"/>
            <w:bottom w:val="none" w:sz="0" w:space="0" w:color="auto"/>
            <w:right w:val="none" w:sz="0" w:space="0" w:color="auto"/>
          </w:divBdr>
        </w:div>
        <w:div w:id="442500807">
          <w:marLeft w:val="0"/>
          <w:marRight w:val="0"/>
          <w:marTop w:val="0"/>
          <w:marBottom w:val="0"/>
          <w:divBdr>
            <w:top w:val="none" w:sz="0" w:space="0" w:color="auto"/>
            <w:left w:val="none" w:sz="0" w:space="0" w:color="auto"/>
            <w:bottom w:val="none" w:sz="0" w:space="0" w:color="auto"/>
            <w:right w:val="none" w:sz="0" w:space="0" w:color="auto"/>
          </w:divBdr>
        </w:div>
        <w:div w:id="1239024477">
          <w:marLeft w:val="0"/>
          <w:marRight w:val="0"/>
          <w:marTop w:val="0"/>
          <w:marBottom w:val="0"/>
          <w:divBdr>
            <w:top w:val="none" w:sz="0" w:space="0" w:color="auto"/>
            <w:left w:val="none" w:sz="0" w:space="0" w:color="auto"/>
            <w:bottom w:val="none" w:sz="0" w:space="0" w:color="auto"/>
            <w:right w:val="none" w:sz="0" w:space="0" w:color="auto"/>
          </w:divBdr>
        </w:div>
      </w:divsChild>
    </w:div>
    <w:div w:id="495926779">
      <w:bodyDiv w:val="1"/>
      <w:marLeft w:val="0"/>
      <w:marRight w:val="0"/>
      <w:marTop w:val="0"/>
      <w:marBottom w:val="0"/>
      <w:divBdr>
        <w:top w:val="none" w:sz="0" w:space="0" w:color="auto"/>
        <w:left w:val="none" w:sz="0" w:space="0" w:color="auto"/>
        <w:bottom w:val="none" w:sz="0" w:space="0" w:color="auto"/>
        <w:right w:val="none" w:sz="0" w:space="0" w:color="auto"/>
      </w:divBdr>
      <w:divsChild>
        <w:div w:id="1703699926">
          <w:marLeft w:val="0"/>
          <w:marRight w:val="0"/>
          <w:marTop w:val="0"/>
          <w:marBottom w:val="0"/>
          <w:divBdr>
            <w:top w:val="none" w:sz="0" w:space="0" w:color="auto"/>
            <w:left w:val="none" w:sz="0" w:space="0" w:color="auto"/>
            <w:bottom w:val="none" w:sz="0" w:space="0" w:color="auto"/>
            <w:right w:val="none" w:sz="0" w:space="0" w:color="auto"/>
          </w:divBdr>
        </w:div>
        <w:div w:id="1719159467">
          <w:marLeft w:val="0"/>
          <w:marRight w:val="0"/>
          <w:marTop w:val="0"/>
          <w:marBottom w:val="0"/>
          <w:divBdr>
            <w:top w:val="none" w:sz="0" w:space="0" w:color="auto"/>
            <w:left w:val="none" w:sz="0" w:space="0" w:color="auto"/>
            <w:bottom w:val="none" w:sz="0" w:space="0" w:color="auto"/>
            <w:right w:val="none" w:sz="0" w:space="0" w:color="auto"/>
          </w:divBdr>
        </w:div>
        <w:div w:id="1799059901">
          <w:marLeft w:val="0"/>
          <w:marRight w:val="0"/>
          <w:marTop w:val="0"/>
          <w:marBottom w:val="0"/>
          <w:divBdr>
            <w:top w:val="none" w:sz="0" w:space="0" w:color="auto"/>
            <w:left w:val="none" w:sz="0" w:space="0" w:color="auto"/>
            <w:bottom w:val="none" w:sz="0" w:space="0" w:color="auto"/>
            <w:right w:val="none" w:sz="0" w:space="0" w:color="auto"/>
          </w:divBdr>
        </w:div>
        <w:div w:id="1113326943">
          <w:marLeft w:val="0"/>
          <w:marRight w:val="0"/>
          <w:marTop w:val="0"/>
          <w:marBottom w:val="0"/>
          <w:divBdr>
            <w:top w:val="none" w:sz="0" w:space="0" w:color="auto"/>
            <w:left w:val="none" w:sz="0" w:space="0" w:color="auto"/>
            <w:bottom w:val="none" w:sz="0" w:space="0" w:color="auto"/>
            <w:right w:val="none" w:sz="0" w:space="0" w:color="auto"/>
          </w:divBdr>
        </w:div>
      </w:divsChild>
    </w:div>
    <w:div w:id="496769584">
      <w:bodyDiv w:val="1"/>
      <w:marLeft w:val="0"/>
      <w:marRight w:val="0"/>
      <w:marTop w:val="0"/>
      <w:marBottom w:val="0"/>
      <w:divBdr>
        <w:top w:val="none" w:sz="0" w:space="0" w:color="auto"/>
        <w:left w:val="none" w:sz="0" w:space="0" w:color="auto"/>
        <w:bottom w:val="none" w:sz="0" w:space="0" w:color="auto"/>
        <w:right w:val="none" w:sz="0" w:space="0" w:color="auto"/>
      </w:divBdr>
      <w:divsChild>
        <w:div w:id="753279740">
          <w:marLeft w:val="0"/>
          <w:marRight w:val="0"/>
          <w:marTop w:val="0"/>
          <w:marBottom w:val="0"/>
          <w:divBdr>
            <w:top w:val="none" w:sz="0" w:space="0" w:color="auto"/>
            <w:left w:val="none" w:sz="0" w:space="0" w:color="auto"/>
            <w:bottom w:val="none" w:sz="0" w:space="0" w:color="auto"/>
            <w:right w:val="none" w:sz="0" w:space="0" w:color="auto"/>
          </w:divBdr>
        </w:div>
        <w:div w:id="1658798992">
          <w:marLeft w:val="0"/>
          <w:marRight w:val="0"/>
          <w:marTop w:val="0"/>
          <w:marBottom w:val="0"/>
          <w:divBdr>
            <w:top w:val="none" w:sz="0" w:space="0" w:color="auto"/>
            <w:left w:val="none" w:sz="0" w:space="0" w:color="auto"/>
            <w:bottom w:val="none" w:sz="0" w:space="0" w:color="auto"/>
            <w:right w:val="none" w:sz="0" w:space="0" w:color="auto"/>
          </w:divBdr>
        </w:div>
        <w:div w:id="1840071849">
          <w:marLeft w:val="0"/>
          <w:marRight w:val="0"/>
          <w:marTop w:val="0"/>
          <w:marBottom w:val="0"/>
          <w:divBdr>
            <w:top w:val="none" w:sz="0" w:space="0" w:color="auto"/>
            <w:left w:val="none" w:sz="0" w:space="0" w:color="auto"/>
            <w:bottom w:val="none" w:sz="0" w:space="0" w:color="auto"/>
            <w:right w:val="none" w:sz="0" w:space="0" w:color="auto"/>
          </w:divBdr>
        </w:div>
        <w:div w:id="2047363045">
          <w:marLeft w:val="0"/>
          <w:marRight w:val="0"/>
          <w:marTop w:val="0"/>
          <w:marBottom w:val="0"/>
          <w:divBdr>
            <w:top w:val="none" w:sz="0" w:space="0" w:color="auto"/>
            <w:left w:val="none" w:sz="0" w:space="0" w:color="auto"/>
            <w:bottom w:val="none" w:sz="0" w:space="0" w:color="auto"/>
            <w:right w:val="none" w:sz="0" w:space="0" w:color="auto"/>
          </w:divBdr>
        </w:div>
      </w:divsChild>
    </w:div>
    <w:div w:id="503012837">
      <w:bodyDiv w:val="1"/>
      <w:marLeft w:val="0"/>
      <w:marRight w:val="0"/>
      <w:marTop w:val="0"/>
      <w:marBottom w:val="0"/>
      <w:divBdr>
        <w:top w:val="none" w:sz="0" w:space="0" w:color="auto"/>
        <w:left w:val="none" w:sz="0" w:space="0" w:color="auto"/>
        <w:bottom w:val="none" w:sz="0" w:space="0" w:color="auto"/>
        <w:right w:val="none" w:sz="0" w:space="0" w:color="auto"/>
      </w:divBdr>
      <w:divsChild>
        <w:div w:id="38824927">
          <w:marLeft w:val="0"/>
          <w:marRight w:val="0"/>
          <w:marTop w:val="0"/>
          <w:marBottom w:val="0"/>
          <w:divBdr>
            <w:top w:val="none" w:sz="0" w:space="0" w:color="auto"/>
            <w:left w:val="none" w:sz="0" w:space="0" w:color="auto"/>
            <w:bottom w:val="none" w:sz="0" w:space="0" w:color="auto"/>
            <w:right w:val="none" w:sz="0" w:space="0" w:color="auto"/>
          </w:divBdr>
        </w:div>
        <w:div w:id="539707328">
          <w:marLeft w:val="0"/>
          <w:marRight w:val="0"/>
          <w:marTop w:val="0"/>
          <w:marBottom w:val="0"/>
          <w:divBdr>
            <w:top w:val="none" w:sz="0" w:space="0" w:color="auto"/>
            <w:left w:val="none" w:sz="0" w:space="0" w:color="auto"/>
            <w:bottom w:val="none" w:sz="0" w:space="0" w:color="auto"/>
            <w:right w:val="none" w:sz="0" w:space="0" w:color="auto"/>
          </w:divBdr>
        </w:div>
        <w:div w:id="408889790">
          <w:marLeft w:val="0"/>
          <w:marRight w:val="0"/>
          <w:marTop w:val="0"/>
          <w:marBottom w:val="0"/>
          <w:divBdr>
            <w:top w:val="none" w:sz="0" w:space="0" w:color="auto"/>
            <w:left w:val="none" w:sz="0" w:space="0" w:color="auto"/>
            <w:bottom w:val="none" w:sz="0" w:space="0" w:color="auto"/>
            <w:right w:val="none" w:sz="0" w:space="0" w:color="auto"/>
          </w:divBdr>
        </w:div>
        <w:div w:id="1261253573">
          <w:marLeft w:val="0"/>
          <w:marRight w:val="0"/>
          <w:marTop w:val="0"/>
          <w:marBottom w:val="0"/>
          <w:divBdr>
            <w:top w:val="none" w:sz="0" w:space="0" w:color="auto"/>
            <w:left w:val="none" w:sz="0" w:space="0" w:color="auto"/>
            <w:bottom w:val="none" w:sz="0" w:space="0" w:color="auto"/>
            <w:right w:val="none" w:sz="0" w:space="0" w:color="auto"/>
          </w:divBdr>
        </w:div>
      </w:divsChild>
    </w:div>
    <w:div w:id="503321909">
      <w:bodyDiv w:val="1"/>
      <w:marLeft w:val="0"/>
      <w:marRight w:val="0"/>
      <w:marTop w:val="0"/>
      <w:marBottom w:val="0"/>
      <w:divBdr>
        <w:top w:val="none" w:sz="0" w:space="0" w:color="auto"/>
        <w:left w:val="none" w:sz="0" w:space="0" w:color="auto"/>
        <w:bottom w:val="none" w:sz="0" w:space="0" w:color="auto"/>
        <w:right w:val="none" w:sz="0" w:space="0" w:color="auto"/>
      </w:divBdr>
      <w:divsChild>
        <w:div w:id="238179808">
          <w:marLeft w:val="0"/>
          <w:marRight w:val="0"/>
          <w:marTop w:val="0"/>
          <w:marBottom w:val="0"/>
          <w:divBdr>
            <w:top w:val="none" w:sz="0" w:space="0" w:color="auto"/>
            <w:left w:val="none" w:sz="0" w:space="0" w:color="auto"/>
            <w:bottom w:val="none" w:sz="0" w:space="0" w:color="auto"/>
            <w:right w:val="none" w:sz="0" w:space="0" w:color="auto"/>
          </w:divBdr>
        </w:div>
        <w:div w:id="978074389">
          <w:marLeft w:val="0"/>
          <w:marRight w:val="0"/>
          <w:marTop w:val="0"/>
          <w:marBottom w:val="0"/>
          <w:divBdr>
            <w:top w:val="none" w:sz="0" w:space="0" w:color="auto"/>
            <w:left w:val="none" w:sz="0" w:space="0" w:color="auto"/>
            <w:bottom w:val="none" w:sz="0" w:space="0" w:color="auto"/>
            <w:right w:val="none" w:sz="0" w:space="0" w:color="auto"/>
          </w:divBdr>
        </w:div>
        <w:div w:id="1289513672">
          <w:marLeft w:val="0"/>
          <w:marRight w:val="0"/>
          <w:marTop w:val="0"/>
          <w:marBottom w:val="0"/>
          <w:divBdr>
            <w:top w:val="none" w:sz="0" w:space="0" w:color="auto"/>
            <w:left w:val="none" w:sz="0" w:space="0" w:color="auto"/>
            <w:bottom w:val="none" w:sz="0" w:space="0" w:color="auto"/>
            <w:right w:val="none" w:sz="0" w:space="0" w:color="auto"/>
          </w:divBdr>
        </w:div>
        <w:div w:id="1733892359">
          <w:marLeft w:val="0"/>
          <w:marRight w:val="0"/>
          <w:marTop w:val="0"/>
          <w:marBottom w:val="0"/>
          <w:divBdr>
            <w:top w:val="none" w:sz="0" w:space="0" w:color="auto"/>
            <w:left w:val="none" w:sz="0" w:space="0" w:color="auto"/>
            <w:bottom w:val="none" w:sz="0" w:space="0" w:color="auto"/>
            <w:right w:val="none" w:sz="0" w:space="0" w:color="auto"/>
          </w:divBdr>
        </w:div>
      </w:divsChild>
    </w:div>
    <w:div w:id="509374265">
      <w:bodyDiv w:val="1"/>
      <w:marLeft w:val="0"/>
      <w:marRight w:val="0"/>
      <w:marTop w:val="0"/>
      <w:marBottom w:val="0"/>
      <w:divBdr>
        <w:top w:val="none" w:sz="0" w:space="0" w:color="auto"/>
        <w:left w:val="none" w:sz="0" w:space="0" w:color="auto"/>
        <w:bottom w:val="none" w:sz="0" w:space="0" w:color="auto"/>
        <w:right w:val="none" w:sz="0" w:space="0" w:color="auto"/>
      </w:divBdr>
      <w:divsChild>
        <w:div w:id="975137293">
          <w:marLeft w:val="0"/>
          <w:marRight w:val="0"/>
          <w:marTop w:val="0"/>
          <w:marBottom w:val="0"/>
          <w:divBdr>
            <w:top w:val="none" w:sz="0" w:space="0" w:color="auto"/>
            <w:left w:val="none" w:sz="0" w:space="0" w:color="auto"/>
            <w:bottom w:val="none" w:sz="0" w:space="0" w:color="auto"/>
            <w:right w:val="none" w:sz="0" w:space="0" w:color="auto"/>
          </w:divBdr>
        </w:div>
        <w:div w:id="1166628620">
          <w:marLeft w:val="0"/>
          <w:marRight w:val="0"/>
          <w:marTop w:val="0"/>
          <w:marBottom w:val="0"/>
          <w:divBdr>
            <w:top w:val="none" w:sz="0" w:space="0" w:color="auto"/>
            <w:left w:val="none" w:sz="0" w:space="0" w:color="auto"/>
            <w:bottom w:val="none" w:sz="0" w:space="0" w:color="auto"/>
            <w:right w:val="none" w:sz="0" w:space="0" w:color="auto"/>
          </w:divBdr>
        </w:div>
        <w:div w:id="1776168574">
          <w:marLeft w:val="0"/>
          <w:marRight w:val="0"/>
          <w:marTop w:val="0"/>
          <w:marBottom w:val="0"/>
          <w:divBdr>
            <w:top w:val="none" w:sz="0" w:space="0" w:color="auto"/>
            <w:left w:val="none" w:sz="0" w:space="0" w:color="auto"/>
            <w:bottom w:val="none" w:sz="0" w:space="0" w:color="auto"/>
            <w:right w:val="none" w:sz="0" w:space="0" w:color="auto"/>
          </w:divBdr>
        </w:div>
        <w:div w:id="1844009286">
          <w:marLeft w:val="0"/>
          <w:marRight w:val="0"/>
          <w:marTop w:val="0"/>
          <w:marBottom w:val="0"/>
          <w:divBdr>
            <w:top w:val="none" w:sz="0" w:space="0" w:color="auto"/>
            <w:left w:val="none" w:sz="0" w:space="0" w:color="auto"/>
            <w:bottom w:val="none" w:sz="0" w:space="0" w:color="auto"/>
            <w:right w:val="none" w:sz="0" w:space="0" w:color="auto"/>
          </w:divBdr>
        </w:div>
      </w:divsChild>
    </w:div>
    <w:div w:id="510220813">
      <w:bodyDiv w:val="1"/>
      <w:marLeft w:val="0"/>
      <w:marRight w:val="0"/>
      <w:marTop w:val="0"/>
      <w:marBottom w:val="0"/>
      <w:divBdr>
        <w:top w:val="none" w:sz="0" w:space="0" w:color="auto"/>
        <w:left w:val="none" w:sz="0" w:space="0" w:color="auto"/>
        <w:bottom w:val="none" w:sz="0" w:space="0" w:color="auto"/>
        <w:right w:val="none" w:sz="0" w:space="0" w:color="auto"/>
      </w:divBdr>
      <w:divsChild>
        <w:div w:id="213739095">
          <w:marLeft w:val="0"/>
          <w:marRight w:val="0"/>
          <w:marTop w:val="0"/>
          <w:marBottom w:val="0"/>
          <w:divBdr>
            <w:top w:val="none" w:sz="0" w:space="0" w:color="auto"/>
            <w:left w:val="none" w:sz="0" w:space="0" w:color="auto"/>
            <w:bottom w:val="none" w:sz="0" w:space="0" w:color="auto"/>
            <w:right w:val="none" w:sz="0" w:space="0" w:color="auto"/>
          </w:divBdr>
        </w:div>
        <w:div w:id="298725656">
          <w:marLeft w:val="0"/>
          <w:marRight w:val="0"/>
          <w:marTop w:val="0"/>
          <w:marBottom w:val="0"/>
          <w:divBdr>
            <w:top w:val="none" w:sz="0" w:space="0" w:color="auto"/>
            <w:left w:val="none" w:sz="0" w:space="0" w:color="auto"/>
            <w:bottom w:val="none" w:sz="0" w:space="0" w:color="auto"/>
            <w:right w:val="none" w:sz="0" w:space="0" w:color="auto"/>
          </w:divBdr>
        </w:div>
        <w:div w:id="581374336">
          <w:marLeft w:val="0"/>
          <w:marRight w:val="0"/>
          <w:marTop w:val="0"/>
          <w:marBottom w:val="0"/>
          <w:divBdr>
            <w:top w:val="none" w:sz="0" w:space="0" w:color="auto"/>
            <w:left w:val="none" w:sz="0" w:space="0" w:color="auto"/>
            <w:bottom w:val="none" w:sz="0" w:space="0" w:color="auto"/>
            <w:right w:val="none" w:sz="0" w:space="0" w:color="auto"/>
          </w:divBdr>
        </w:div>
        <w:div w:id="1346514468">
          <w:marLeft w:val="0"/>
          <w:marRight w:val="0"/>
          <w:marTop w:val="0"/>
          <w:marBottom w:val="0"/>
          <w:divBdr>
            <w:top w:val="none" w:sz="0" w:space="0" w:color="auto"/>
            <w:left w:val="none" w:sz="0" w:space="0" w:color="auto"/>
            <w:bottom w:val="none" w:sz="0" w:space="0" w:color="auto"/>
            <w:right w:val="none" w:sz="0" w:space="0" w:color="auto"/>
          </w:divBdr>
        </w:div>
      </w:divsChild>
    </w:div>
    <w:div w:id="510947162">
      <w:bodyDiv w:val="1"/>
      <w:marLeft w:val="0"/>
      <w:marRight w:val="0"/>
      <w:marTop w:val="0"/>
      <w:marBottom w:val="0"/>
      <w:divBdr>
        <w:top w:val="none" w:sz="0" w:space="0" w:color="auto"/>
        <w:left w:val="none" w:sz="0" w:space="0" w:color="auto"/>
        <w:bottom w:val="none" w:sz="0" w:space="0" w:color="auto"/>
        <w:right w:val="none" w:sz="0" w:space="0" w:color="auto"/>
      </w:divBdr>
      <w:divsChild>
        <w:div w:id="283267759">
          <w:marLeft w:val="0"/>
          <w:marRight w:val="0"/>
          <w:marTop w:val="0"/>
          <w:marBottom w:val="0"/>
          <w:divBdr>
            <w:top w:val="none" w:sz="0" w:space="0" w:color="auto"/>
            <w:left w:val="none" w:sz="0" w:space="0" w:color="auto"/>
            <w:bottom w:val="none" w:sz="0" w:space="0" w:color="auto"/>
            <w:right w:val="none" w:sz="0" w:space="0" w:color="auto"/>
          </w:divBdr>
        </w:div>
        <w:div w:id="968510831">
          <w:marLeft w:val="0"/>
          <w:marRight w:val="0"/>
          <w:marTop w:val="0"/>
          <w:marBottom w:val="0"/>
          <w:divBdr>
            <w:top w:val="none" w:sz="0" w:space="0" w:color="auto"/>
            <w:left w:val="none" w:sz="0" w:space="0" w:color="auto"/>
            <w:bottom w:val="none" w:sz="0" w:space="0" w:color="auto"/>
            <w:right w:val="none" w:sz="0" w:space="0" w:color="auto"/>
          </w:divBdr>
        </w:div>
        <w:div w:id="1974796469">
          <w:marLeft w:val="0"/>
          <w:marRight w:val="0"/>
          <w:marTop w:val="0"/>
          <w:marBottom w:val="0"/>
          <w:divBdr>
            <w:top w:val="none" w:sz="0" w:space="0" w:color="auto"/>
            <w:left w:val="none" w:sz="0" w:space="0" w:color="auto"/>
            <w:bottom w:val="none" w:sz="0" w:space="0" w:color="auto"/>
            <w:right w:val="none" w:sz="0" w:space="0" w:color="auto"/>
          </w:divBdr>
        </w:div>
        <w:div w:id="1989165342">
          <w:marLeft w:val="0"/>
          <w:marRight w:val="0"/>
          <w:marTop w:val="0"/>
          <w:marBottom w:val="0"/>
          <w:divBdr>
            <w:top w:val="none" w:sz="0" w:space="0" w:color="auto"/>
            <w:left w:val="none" w:sz="0" w:space="0" w:color="auto"/>
            <w:bottom w:val="none" w:sz="0" w:space="0" w:color="auto"/>
            <w:right w:val="none" w:sz="0" w:space="0" w:color="auto"/>
          </w:divBdr>
        </w:div>
      </w:divsChild>
    </w:div>
    <w:div w:id="512885256">
      <w:bodyDiv w:val="1"/>
      <w:marLeft w:val="0"/>
      <w:marRight w:val="0"/>
      <w:marTop w:val="0"/>
      <w:marBottom w:val="0"/>
      <w:divBdr>
        <w:top w:val="none" w:sz="0" w:space="0" w:color="auto"/>
        <w:left w:val="none" w:sz="0" w:space="0" w:color="auto"/>
        <w:bottom w:val="none" w:sz="0" w:space="0" w:color="auto"/>
        <w:right w:val="none" w:sz="0" w:space="0" w:color="auto"/>
      </w:divBdr>
      <w:divsChild>
        <w:div w:id="1120536180">
          <w:marLeft w:val="0"/>
          <w:marRight w:val="0"/>
          <w:marTop w:val="0"/>
          <w:marBottom w:val="0"/>
          <w:divBdr>
            <w:top w:val="none" w:sz="0" w:space="0" w:color="auto"/>
            <w:left w:val="none" w:sz="0" w:space="0" w:color="auto"/>
            <w:bottom w:val="none" w:sz="0" w:space="0" w:color="auto"/>
            <w:right w:val="none" w:sz="0" w:space="0" w:color="auto"/>
          </w:divBdr>
        </w:div>
        <w:div w:id="396785303">
          <w:marLeft w:val="0"/>
          <w:marRight w:val="0"/>
          <w:marTop w:val="0"/>
          <w:marBottom w:val="0"/>
          <w:divBdr>
            <w:top w:val="none" w:sz="0" w:space="0" w:color="auto"/>
            <w:left w:val="none" w:sz="0" w:space="0" w:color="auto"/>
            <w:bottom w:val="none" w:sz="0" w:space="0" w:color="auto"/>
            <w:right w:val="none" w:sz="0" w:space="0" w:color="auto"/>
          </w:divBdr>
        </w:div>
        <w:div w:id="599415756">
          <w:marLeft w:val="0"/>
          <w:marRight w:val="0"/>
          <w:marTop w:val="0"/>
          <w:marBottom w:val="0"/>
          <w:divBdr>
            <w:top w:val="none" w:sz="0" w:space="0" w:color="auto"/>
            <w:left w:val="none" w:sz="0" w:space="0" w:color="auto"/>
            <w:bottom w:val="none" w:sz="0" w:space="0" w:color="auto"/>
            <w:right w:val="none" w:sz="0" w:space="0" w:color="auto"/>
          </w:divBdr>
        </w:div>
        <w:div w:id="1435632477">
          <w:marLeft w:val="0"/>
          <w:marRight w:val="0"/>
          <w:marTop w:val="0"/>
          <w:marBottom w:val="0"/>
          <w:divBdr>
            <w:top w:val="none" w:sz="0" w:space="0" w:color="auto"/>
            <w:left w:val="none" w:sz="0" w:space="0" w:color="auto"/>
            <w:bottom w:val="none" w:sz="0" w:space="0" w:color="auto"/>
            <w:right w:val="none" w:sz="0" w:space="0" w:color="auto"/>
          </w:divBdr>
        </w:div>
      </w:divsChild>
    </w:div>
    <w:div w:id="514610030">
      <w:bodyDiv w:val="1"/>
      <w:marLeft w:val="0"/>
      <w:marRight w:val="0"/>
      <w:marTop w:val="0"/>
      <w:marBottom w:val="0"/>
      <w:divBdr>
        <w:top w:val="none" w:sz="0" w:space="0" w:color="auto"/>
        <w:left w:val="none" w:sz="0" w:space="0" w:color="auto"/>
        <w:bottom w:val="none" w:sz="0" w:space="0" w:color="auto"/>
        <w:right w:val="none" w:sz="0" w:space="0" w:color="auto"/>
      </w:divBdr>
      <w:divsChild>
        <w:div w:id="164563888">
          <w:marLeft w:val="0"/>
          <w:marRight w:val="0"/>
          <w:marTop w:val="0"/>
          <w:marBottom w:val="0"/>
          <w:divBdr>
            <w:top w:val="none" w:sz="0" w:space="0" w:color="auto"/>
            <w:left w:val="none" w:sz="0" w:space="0" w:color="auto"/>
            <w:bottom w:val="none" w:sz="0" w:space="0" w:color="auto"/>
            <w:right w:val="none" w:sz="0" w:space="0" w:color="auto"/>
          </w:divBdr>
        </w:div>
        <w:div w:id="440343813">
          <w:marLeft w:val="0"/>
          <w:marRight w:val="0"/>
          <w:marTop w:val="0"/>
          <w:marBottom w:val="0"/>
          <w:divBdr>
            <w:top w:val="none" w:sz="0" w:space="0" w:color="auto"/>
            <w:left w:val="none" w:sz="0" w:space="0" w:color="auto"/>
            <w:bottom w:val="none" w:sz="0" w:space="0" w:color="auto"/>
            <w:right w:val="none" w:sz="0" w:space="0" w:color="auto"/>
          </w:divBdr>
        </w:div>
        <w:div w:id="929243479">
          <w:marLeft w:val="0"/>
          <w:marRight w:val="0"/>
          <w:marTop w:val="0"/>
          <w:marBottom w:val="0"/>
          <w:divBdr>
            <w:top w:val="none" w:sz="0" w:space="0" w:color="auto"/>
            <w:left w:val="none" w:sz="0" w:space="0" w:color="auto"/>
            <w:bottom w:val="none" w:sz="0" w:space="0" w:color="auto"/>
            <w:right w:val="none" w:sz="0" w:space="0" w:color="auto"/>
          </w:divBdr>
        </w:div>
        <w:div w:id="1630088563">
          <w:marLeft w:val="0"/>
          <w:marRight w:val="0"/>
          <w:marTop w:val="0"/>
          <w:marBottom w:val="0"/>
          <w:divBdr>
            <w:top w:val="none" w:sz="0" w:space="0" w:color="auto"/>
            <w:left w:val="none" w:sz="0" w:space="0" w:color="auto"/>
            <w:bottom w:val="none" w:sz="0" w:space="0" w:color="auto"/>
            <w:right w:val="none" w:sz="0" w:space="0" w:color="auto"/>
          </w:divBdr>
        </w:div>
      </w:divsChild>
    </w:div>
    <w:div w:id="518008076">
      <w:bodyDiv w:val="1"/>
      <w:marLeft w:val="0"/>
      <w:marRight w:val="0"/>
      <w:marTop w:val="0"/>
      <w:marBottom w:val="0"/>
      <w:divBdr>
        <w:top w:val="none" w:sz="0" w:space="0" w:color="auto"/>
        <w:left w:val="none" w:sz="0" w:space="0" w:color="auto"/>
        <w:bottom w:val="none" w:sz="0" w:space="0" w:color="auto"/>
        <w:right w:val="none" w:sz="0" w:space="0" w:color="auto"/>
      </w:divBdr>
      <w:divsChild>
        <w:div w:id="34626947">
          <w:marLeft w:val="0"/>
          <w:marRight w:val="0"/>
          <w:marTop w:val="0"/>
          <w:marBottom w:val="0"/>
          <w:divBdr>
            <w:top w:val="none" w:sz="0" w:space="0" w:color="auto"/>
            <w:left w:val="none" w:sz="0" w:space="0" w:color="auto"/>
            <w:bottom w:val="none" w:sz="0" w:space="0" w:color="auto"/>
            <w:right w:val="none" w:sz="0" w:space="0" w:color="auto"/>
          </w:divBdr>
        </w:div>
        <w:div w:id="393433042">
          <w:marLeft w:val="0"/>
          <w:marRight w:val="0"/>
          <w:marTop w:val="0"/>
          <w:marBottom w:val="0"/>
          <w:divBdr>
            <w:top w:val="none" w:sz="0" w:space="0" w:color="auto"/>
            <w:left w:val="none" w:sz="0" w:space="0" w:color="auto"/>
            <w:bottom w:val="none" w:sz="0" w:space="0" w:color="auto"/>
            <w:right w:val="none" w:sz="0" w:space="0" w:color="auto"/>
          </w:divBdr>
        </w:div>
        <w:div w:id="1291786856">
          <w:marLeft w:val="0"/>
          <w:marRight w:val="0"/>
          <w:marTop w:val="0"/>
          <w:marBottom w:val="0"/>
          <w:divBdr>
            <w:top w:val="none" w:sz="0" w:space="0" w:color="auto"/>
            <w:left w:val="none" w:sz="0" w:space="0" w:color="auto"/>
            <w:bottom w:val="none" w:sz="0" w:space="0" w:color="auto"/>
            <w:right w:val="none" w:sz="0" w:space="0" w:color="auto"/>
          </w:divBdr>
        </w:div>
        <w:div w:id="2114666665">
          <w:marLeft w:val="0"/>
          <w:marRight w:val="0"/>
          <w:marTop w:val="0"/>
          <w:marBottom w:val="0"/>
          <w:divBdr>
            <w:top w:val="none" w:sz="0" w:space="0" w:color="auto"/>
            <w:left w:val="none" w:sz="0" w:space="0" w:color="auto"/>
            <w:bottom w:val="none" w:sz="0" w:space="0" w:color="auto"/>
            <w:right w:val="none" w:sz="0" w:space="0" w:color="auto"/>
          </w:divBdr>
        </w:div>
      </w:divsChild>
    </w:div>
    <w:div w:id="519514310">
      <w:bodyDiv w:val="1"/>
      <w:marLeft w:val="0"/>
      <w:marRight w:val="0"/>
      <w:marTop w:val="0"/>
      <w:marBottom w:val="0"/>
      <w:divBdr>
        <w:top w:val="none" w:sz="0" w:space="0" w:color="auto"/>
        <w:left w:val="none" w:sz="0" w:space="0" w:color="auto"/>
        <w:bottom w:val="none" w:sz="0" w:space="0" w:color="auto"/>
        <w:right w:val="none" w:sz="0" w:space="0" w:color="auto"/>
      </w:divBdr>
    </w:div>
    <w:div w:id="519899527">
      <w:bodyDiv w:val="1"/>
      <w:marLeft w:val="0"/>
      <w:marRight w:val="0"/>
      <w:marTop w:val="0"/>
      <w:marBottom w:val="0"/>
      <w:divBdr>
        <w:top w:val="none" w:sz="0" w:space="0" w:color="auto"/>
        <w:left w:val="none" w:sz="0" w:space="0" w:color="auto"/>
        <w:bottom w:val="none" w:sz="0" w:space="0" w:color="auto"/>
        <w:right w:val="none" w:sz="0" w:space="0" w:color="auto"/>
      </w:divBdr>
    </w:div>
    <w:div w:id="520097063">
      <w:bodyDiv w:val="1"/>
      <w:marLeft w:val="0"/>
      <w:marRight w:val="0"/>
      <w:marTop w:val="0"/>
      <w:marBottom w:val="0"/>
      <w:divBdr>
        <w:top w:val="none" w:sz="0" w:space="0" w:color="auto"/>
        <w:left w:val="none" w:sz="0" w:space="0" w:color="auto"/>
        <w:bottom w:val="none" w:sz="0" w:space="0" w:color="auto"/>
        <w:right w:val="none" w:sz="0" w:space="0" w:color="auto"/>
      </w:divBdr>
      <w:divsChild>
        <w:div w:id="1044250781">
          <w:marLeft w:val="0"/>
          <w:marRight w:val="0"/>
          <w:marTop w:val="0"/>
          <w:marBottom w:val="0"/>
          <w:divBdr>
            <w:top w:val="none" w:sz="0" w:space="0" w:color="auto"/>
            <w:left w:val="none" w:sz="0" w:space="0" w:color="auto"/>
            <w:bottom w:val="none" w:sz="0" w:space="0" w:color="auto"/>
            <w:right w:val="none" w:sz="0" w:space="0" w:color="auto"/>
          </w:divBdr>
        </w:div>
        <w:div w:id="937643757">
          <w:marLeft w:val="0"/>
          <w:marRight w:val="0"/>
          <w:marTop w:val="0"/>
          <w:marBottom w:val="0"/>
          <w:divBdr>
            <w:top w:val="none" w:sz="0" w:space="0" w:color="auto"/>
            <w:left w:val="none" w:sz="0" w:space="0" w:color="auto"/>
            <w:bottom w:val="none" w:sz="0" w:space="0" w:color="auto"/>
            <w:right w:val="none" w:sz="0" w:space="0" w:color="auto"/>
          </w:divBdr>
        </w:div>
        <w:div w:id="901404681">
          <w:marLeft w:val="0"/>
          <w:marRight w:val="0"/>
          <w:marTop w:val="0"/>
          <w:marBottom w:val="0"/>
          <w:divBdr>
            <w:top w:val="none" w:sz="0" w:space="0" w:color="auto"/>
            <w:left w:val="none" w:sz="0" w:space="0" w:color="auto"/>
            <w:bottom w:val="none" w:sz="0" w:space="0" w:color="auto"/>
            <w:right w:val="none" w:sz="0" w:space="0" w:color="auto"/>
          </w:divBdr>
        </w:div>
        <w:div w:id="76749927">
          <w:marLeft w:val="0"/>
          <w:marRight w:val="0"/>
          <w:marTop w:val="0"/>
          <w:marBottom w:val="0"/>
          <w:divBdr>
            <w:top w:val="none" w:sz="0" w:space="0" w:color="auto"/>
            <w:left w:val="none" w:sz="0" w:space="0" w:color="auto"/>
            <w:bottom w:val="none" w:sz="0" w:space="0" w:color="auto"/>
            <w:right w:val="none" w:sz="0" w:space="0" w:color="auto"/>
          </w:divBdr>
        </w:div>
      </w:divsChild>
    </w:div>
    <w:div w:id="524636951">
      <w:bodyDiv w:val="1"/>
      <w:marLeft w:val="0"/>
      <w:marRight w:val="0"/>
      <w:marTop w:val="0"/>
      <w:marBottom w:val="0"/>
      <w:divBdr>
        <w:top w:val="none" w:sz="0" w:space="0" w:color="auto"/>
        <w:left w:val="none" w:sz="0" w:space="0" w:color="auto"/>
        <w:bottom w:val="none" w:sz="0" w:space="0" w:color="auto"/>
        <w:right w:val="none" w:sz="0" w:space="0" w:color="auto"/>
      </w:divBdr>
      <w:divsChild>
        <w:div w:id="298263195">
          <w:marLeft w:val="0"/>
          <w:marRight w:val="0"/>
          <w:marTop w:val="0"/>
          <w:marBottom w:val="0"/>
          <w:divBdr>
            <w:top w:val="none" w:sz="0" w:space="0" w:color="auto"/>
            <w:left w:val="none" w:sz="0" w:space="0" w:color="auto"/>
            <w:bottom w:val="none" w:sz="0" w:space="0" w:color="auto"/>
            <w:right w:val="none" w:sz="0" w:space="0" w:color="auto"/>
          </w:divBdr>
        </w:div>
        <w:div w:id="481239800">
          <w:marLeft w:val="0"/>
          <w:marRight w:val="0"/>
          <w:marTop w:val="0"/>
          <w:marBottom w:val="0"/>
          <w:divBdr>
            <w:top w:val="none" w:sz="0" w:space="0" w:color="auto"/>
            <w:left w:val="none" w:sz="0" w:space="0" w:color="auto"/>
            <w:bottom w:val="none" w:sz="0" w:space="0" w:color="auto"/>
            <w:right w:val="none" w:sz="0" w:space="0" w:color="auto"/>
          </w:divBdr>
        </w:div>
        <w:div w:id="2086301476">
          <w:marLeft w:val="0"/>
          <w:marRight w:val="0"/>
          <w:marTop w:val="0"/>
          <w:marBottom w:val="0"/>
          <w:divBdr>
            <w:top w:val="none" w:sz="0" w:space="0" w:color="auto"/>
            <w:left w:val="none" w:sz="0" w:space="0" w:color="auto"/>
            <w:bottom w:val="none" w:sz="0" w:space="0" w:color="auto"/>
            <w:right w:val="none" w:sz="0" w:space="0" w:color="auto"/>
          </w:divBdr>
        </w:div>
        <w:div w:id="2120953863">
          <w:marLeft w:val="0"/>
          <w:marRight w:val="0"/>
          <w:marTop w:val="0"/>
          <w:marBottom w:val="0"/>
          <w:divBdr>
            <w:top w:val="none" w:sz="0" w:space="0" w:color="auto"/>
            <w:left w:val="none" w:sz="0" w:space="0" w:color="auto"/>
            <w:bottom w:val="none" w:sz="0" w:space="0" w:color="auto"/>
            <w:right w:val="none" w:sz="0" w:space="0" w:color="auto"/>
          </w:divBdr>
        </w:div>
      </w:divsChild>
    </w:div>
    <w:div w:id="525218405">
      <w:bodyDiv w:val="1"/>
      <w:marLeft w:val="0"/>
      <w:marRight w:val="0"/>
      <w:marTop w:val="0"/>
      <w:marBottom w:val="0"/>
      <w:divBdr>
        <w:top w:val="none" w:sz="0" w:space="0" w:color="auto"/>
        <w:left w:val="none" w:sz="0" w:space="0" w:color="auto"/>
        <w:bottom w:val="none" w:sz="0" w:space="0" w:color="auto"/>
        <w:right w:val="none" w:sz="0" w:space="0" w:color="auto"/>
      </w:divBdr>
      <w:divsChild>
        <w:div w:id="1411921766">
          <w:marLeft w:val="0"/>
          <w:marRight w:val="0"/>
          <w:marTop w:val="0"/>
          <w:marBottom w:val="0"/>
          <w:divBdr>
            <w:top w:val="none" w:sz="0" w:space="0" w:color="auto"/>
            <w:left w:val="none" w:sz="0" w:space="0" w:color="auto"/>
            <w:bottom w:val="none" w:sz="0" w:space="0" w:color="auto"/>
            <w:right w:val="none" w:sz="0" w:space="0" w:color="auto"/>
          </w:divBdr>
        </w:div>
        <w:div w:id="1488399624">
          <w:marLeft w:val="0"/>
          <w:marRight w:val="0"/>
          <w:marTop w:val="0"/>
          <w:marBottom w:val="0"/>
          <w:divBdr>
            <w:top w:val="none" w:sz="0" w:space="0" w:color="auto"/>
            <w:left w:val="none" w:sz="0" w:space="0" w:color="auto"/>
            <w:bottom w:val="none" w:sz="0" w:space="0" w:color="auto"/>
            <w:right w:val="none" w:sz="0" w:space="0" w:color="auto"/>
          </w:divBdr>
        </w:div>
        <w:div w:id="1590038380">
          <w:marLeft w:val="0"/>
          <w:marRight w:val="0"/>
          <w:marTop w:val="0"/>
          <w:marBottom w:val="0"/>
          <w:divBdr>
            <w:top w:val="none" w:sz="0" w:space="0" w:color="auto"/>
            <w:left w:val="none" w:sz="0" w:space="0" w:color="auto"/>
            <w:bottom w:val="none" w:sz="0" w:space="0" w:color="auto"/>
            <w:right w:val="none" w:sz="0" w:space="0" w:color="auto"/>
          </w:divBdr>
        </w:div>
        <w:div w:id="1800950005">
          <w:marLeft w:val="0"/>
          <w:marRight w:val="0"/>
          <w:marTop w:val="0"/>
          <w:marBottom w:val="0"/>
          <w:divBdr>
            <w:top w:val="none" w:sz="0" w:space="0" w:color="auto"/>
            <w:left w:val="none" w:sz="0" w:space="0" w:color="auto"/>
            <w:bottom w:val="none" w:sz="0" w:space="0" w:color="auto"/>
            <w:right w:val="none" w:sz="0" w:space="0" w:color="auto"/>
          </w:divBdr>
        </w:div>
      </w:divsChild>
    </w:div>
    <w:div w:id="529031510">
      <w:bodyDiv w:val="1"/>
      <w:marLeft w:val="0"/>
      <w:marRight w:val="0"/>
      <w:marTop w:val="0"/>
      <w:marBottom w:val="0"/>
      <w:divBdr>
        <w:top w:val="none" w:sz="0" w:space="0" w:color="auto"/>
        <w:left w:val="none" w:sz="0" w:space="0" w:color="auto"/>
        <w:bottom w:val="none" w:sz="0" w:space="0" w:color="auto"/>
        <w:right w:val="none" w:sz="0" w:space="0" w:color="auto"/>
      </w:divBdr>
      <w:divsChild>
        <w:div w:id="680358648">
          <w:marLeft w:val="0"/>
          <w:marRight w:val="0"/>
          <w:marTop w:val="0"/>
          <w:marBottom w:val="0"/>
          <w:divBdr>
            <w:top w:val="none" w:sz="0" w:space="0" w:color="auto"/>
            <w:left w:val="none" w:sz="0" w:space="0" w:color="auto"/>
            <w:bottom w:val="none" w:sz="0" w:space="0" w:color="auto"/>
            <w:right w:val="none" w:sz="0" w:space="0" w:color="auto"/>
          </w:divBdr>
        </w:div>
        <w:div w:id="732433987">
          <w:marLeft w:val="0"/>
          <w:marRight w:val="0"/>
          <w:marTop w:val="0"/>
          <w:marBottom w:val="0"/>
          <w:divBdr>
            <w:top w:val="none" w:sz="0" w:space="0" w:color="auto"/>
            <w:left w:val="none" w:sz="0" w:space="0" w:color="auto"/>
            <w:bottom w:val="none" w:sz="0" w:space="0" w:color="auto"/>
            <w:right w:val="none" w:sz="0" w:space="0" w:color="auto"/>
          </w:divBdr>
        </w:div>
        <w:div w:id="1390222500">
          <w:marLeft w:val="0"/>
          <w:marRight w:val="0"/>
          <w:marTop w:val="0"/>
          <w:marBottom w:val="0"/>
          <w:divBdr>
            <w:top w:val="none" w:sz="0" w:space="0" w:color="auto"/>
            <w:left w:val="none" w:sz="0" w:space="0" w:color="auto"/>
            <w:bottom w:val="none" w:sz="0" w:space="0" w:color="auto"/>
            <w:right w:val="none" w:sz="0" w:space="0" w:color="auto"/>
          </w:divBdr>
        </w:div>
        <w:div w:id="1902519627">
          <w:marLeft w:val="0"/>
          <w:marRight w:val="0"/>
          <w:marTop w:val="0"/>
          <w:marBottom w:val="0"/>
          <w:divBdr>
            <w:top w:val="none" w:sz="0" w:space="0" w:color="auto"/>
            <w:left w:val="none" w:sz="0" w:space="0" w:color="auto"/>
            <w:bottom w:val="none" w:sz="0" w:space="0" w:color="auto"/>
            <w:right w:val="none" w:sz="0" w:space="0" w:color="auto"/>
          </w:divBdr>
        </w:div>
      </w:divsChild>
    </w:div>
    <w:div w:id="531309871">
      <w:bodyDiv w:val="1"/>
      <w:marLeft w:val="0"/>
      <w:marRight w:val="0"/>
      <w:marTop w:val="0"/>
      <w:marBottom w:val="0"/>
      <w:divBdr>
        <w:top w:val="none" w:sz="0" w:space="0" w:color="auto"/>
        <w:left w:val="none" w:sz="0" w:space="0" w:color="auto"/>
        <w:bottom w:val="none" w:sz="0" w:space="0" w:color="auto"/>
        <w:right w:val="none" w:sz="0" w:space="0" w:color="auto"/>
      </w:divBdr>
      <w:divsChild>
        <w:div w:id="700478976">
          <w:marLeft w:val="0"/>
          <w:marRight w:val="0"/>
          <w:marTop w:val="0"/>
          <w:marBottom w:val="0"/>
          <w:divBdr>
            <w:top w:val="none" w:sz="0" w:space="0" w:color="auto"/>
            <w:left w:val="none" w:sz="0" w:space="0" w:color="auto"/>
            <w:bottom w:val="none" w:sz="0" w:space="0" w:color="auto"/>
            <w:right w:val="none" w:sz="0" w:space="0" w:color="auto"/>
          </w:divBdr>
        </w:div>
        <w:div w:id="1595017200">
          <w:marLeft w:val="0"/>
          <w:marRight w:val="0"/>
          <w:marTop w:val="0"/>
          <w:marBottom w:val="0"/>
          <w:divBdr>
            <w:top w:val="none" w:sz="0" w:space="0" w:color="auto"/>
            <w:left w:val="none" w:sz="0" w:space="0" w:color="auto"/>
            <w:bottom w:val="none" w:sz="0" w:space="0" w:color="auto"/>
            <w:right w:val="none" w:sz="0" w:space="0" w:color="auto"/>
          </w:divBdr>
        </w:div>
        <w:div w:id="303236525">
          <w:marLeft w:val="0"/>
          <w:marRight w:val="0"/>
          <w:marTop w:val="0"/>
          <w:marBottom w:val="0"/>
          <w:divBdr>
            <w:top w:val="none" w:sz="0" w:space="0" w:color="auto"/>
            <w:left w:val="none" w:sz="0" w:space="0" w:color="auto"/>
            <w:bottom w:val="none" w:sz="0" w:space="0" w:color="auto"/>
            <w:right w:val="none" w:sz="0" w:space="0" w:color="auto"/>
          </w:divBdr>
        </w:div>
        <w:div w:id="1533420971">
          <w:marLeft w:val="0"/>
          <w:marRight w:val="0"/>
          <w:marTop w:val="0"/>
          <w:marBottom w:val="0"/>
          <w:divBdr>
            <w:top w:val="none" w:sz="0" w:space="0" w:color="auto"/>
            <w:left w:val="none" w:sz="0" w:space="0" w:color="auto"/>
            <w:bottom w:val="none" w:sz="0" w:space="0" w:color="auto"/>
            <w:right w:val="none" w:sz="0" w:space="0" w:color="auto"/>
          </w:divBdr>
        </w:div>
      </w:divsChild>
    </w:div>
    <w:div w:id="533425717">
      <w:bodyDiv w:val="1"/>
      <w:marLeft w:val="0"/>
      <w:marRight w:val="0"/>
      <w:marTop w:val="0"/>
      <w:marBottom w:val="0"/>
      <w:divBdr>
        <w:top w:val="none" w:sz="0" w:space="0" w:color="auto"/>
        <w:left w:val="none" w:sz="0" w:space="0" w:color="auto"/>
        <w:bottom w:val="none" w:sz="0" w:space="0" w:color="auto"/>
        <w:right w:val="none" w:sz="0" w:space="0" w:color="auto"/>
      </w:divBdr>
      <w:divsChild>
        <w:div w:id="14771384">
          <w:marLeft w:val="0"/>
          <w:marRight w:val="0"/>
          <w:marTop w:val="0"/>
          <w:marBottom w:val="0"/>
          <w:divBdr>
            <w:top w:val="none" w:sz="0" w:space="0" w:color="auto"/>
            <w:left w:val="none" w:sz="0" w:space="0" w:color="auto"/>
            <w:bottom w:val="none" w:sz="0" w:space="0" w:color="auto"/>
            <w:right w:val="none" w:sz="0" w:space="0" w:color="auto"/>
          </w:divBdr>
        </w:div>
        <w:div w:id="169412028">
          <w:marLeft w:val="0"/>
          <w:marRight w:val="0"/>
          <w:marTop w:val="0"/>
          <w:marBottom w:val="0"/>
          <w:divBdr>
            <w:top w:val="none" w:sz="0" w:space="0" w:color="auto"/>
            <w:left w:val="none" w:sz="0" w:space="0" w:color="auto"/>
            <w:bottom w:val="none" w:sz="0" w:space="0" w:color="auto"/>
            <w:right w:val="none" w:sz="0" w:space="0" w:color="auto"/>
          </w:divBdr>
        </w:div>
        <w:div w:id="894387059">
          <w:marLeft w:val="0"/>
          <w:marRight w:val="0"/>
          <w:marTop w:val="0"/>
          <w:marBottom w:val="0"/>
          <w:divBdr>
            <w:top w:val="none" w:sz="0" w:space="0" w:color="auto"/>
            <w:left w:val="none" w:sz="0" w:space="0" w:color="auto"/>
            <w:bottom w:val="none" w:sz="0" w:space="0" w:color="auto"/>
            <w:right w:val="none" w:sz="0" w:space="0" w:color="auto"/>
          </w:divBdr>
        </w:div>
        <w:div w:id="1196846505">
          <w:marLeft w:val="0"/>
          <w:marRight w:val="0"/>
          <w:marTop w:val="0"/>
          <w:marBottom w:val="0"/>
          <w:divBdr>
            <w:top w:val="none" w:sz="0" w:space="0" w:color="auto"/>
            <w:left w:val="none" w:sz="0" w:space="0" w:color="auto"/>
            <w:bottom w:val="none" w:sz="0" w:space="0" w:color="auto"/>
            <w:right w:val="none" w:sz="0" w:space="0" w:color="auto"/>
          </w:divBdr>
        </w:div>
      </w:divsChild>
    </w:div>
    <w:div w:id="535848213">
      <w:bodyDiv w:val="1"/>
      <w:marLeft w:val="0"/>
      <w:marRight w:val="0"/>
      <w:marTop w:val="0"/>
      <w:marBottom w:val="0"/>
      <w:divBdr>
        <w:top w:val="none" w:sz="0" w:space="0" w:color="auto"/>
        <w:left w:val="none" w:sz="0" w:space="0" w:color="auto"/>
        <w:bottom w:val="none" w:sz="0" w:space="0" w:color="auto"/>
        <w:right w:val="none" w:sz="0" w:space="0" w:color="auto"/>
      </w:divBdr>
      <w:divsChild>
        <w:div w:id="400063160">
          <w:marLeft w:val="0"/>
          <w:marRight w:val="0"/>
          <w:marTop w:val="0"/>
          <w:marBottom w:val="0"/>
          <w:divBdr>
            <w:top w:val="none" w:sz="0" w:space="0" w:color="auto"/>
            <w:left w:val="none" w:sz="0" w:space="0" w:color="auto"/>
            <w:bottom w:val="none" w:sz="0" w:space="0" w:color="auto"/>
            <w:right w:val="none" w:sz="0" w:space="0" w:color="auto"/>
          </w:divBdr>
        </w:div>
        <w:div w:id="948319032">
          <w:marLeft w:val="0"/>
          <w:marRight w:val="0"/>
          <w:marTop w:val="0"/>
          <w:marBottom w:val="0"/>
          <w:divBdr>
            <w:top w:val="none" w:sz="0" w:space="0" w:color="auto"/>
            <w:left w:val="none" w:sz="0" w:space="0" w:color="auto"/>
            <w:bottom w:val="none" w:sz="0" w:space="0" w:color="auto"/>
            <w:right w:val="none" w:sz="0" w:space="0" w:color="auto"/>
          </w:divBdr>
        </w:div>
        <w:div w:id="1356617190">
          <w:marLeft w:val="0"/>
          <w:marRight w:val="0"/>
          <w:marTop w:val="0"/>
          <w:marBottom w:val="0"/>
          <w:divBdr>
            <w:top w:val="none" w:sz="0" w:space="0" w:color="auto"/>
            <w:left w:val="none" w:sz="0" w:space="0" w:color="auto"/>
            <w:bottom w:val="none" w:sz="0" w:space="0" w:color="auto"/>
            <w:right w:val="none" w:sz="0" w:space="0" w:color="auto"/>
          </w:divBdr>
        </w:div>
        <w:div w:id="1419717863">
          <w:marLeft w:val="0"/>
          <w:marRight w:val="0"/>
          <w:marTop w:val="0"/>
          <w:marBottom w:val="0"/>
          <w:divBdr>
            <w:top w:val="none" w:sz="0" w:space="0" w:color="auto"/>
            <w:left w:val="none" w:sz="0" w:space="0" w:color="auto"/>
            <w:bottom w:val="none" w:sz="0" w:space="0" w:color="auto"/>
            <w:right w:val="none" w:sz="0" w:space="0" w:color="auto"/>
          </w:divBdr>
        </w:div>
      </w:divsChild>
    </w:div>
    <w:div w:id="538251410">
      <w:bodyDiv w:val="1"/>
      <w:marLeft w:val="0"/>
      <w:marRight w:val="0"/>
      <w:marTop w:val="0"/>
      <w:marBottom w:val="0"/>
      <w:divBdr>
        <w:top w:val="none" w:sz="0" w:space="0" w:color="auto"/>
        <w:left w:val="none" w:sz="0" w:space="0" w:color="auto"/>
        <w:bottom w:val="none" w:sz="0" w:space="0" w:color="auto"/>
        <w:right w:val="none" w:sz="0" w:space="0" w:color="auto"/>
      </w:divBdr>
      <w:divsChild>
        <w:div w:id="163135758">
          <w:marLeft w:val="0"/>
          <w:marRight w:val="0"/>
          <w:marTop w:val="0"/>
          <w:marBottom w:val="0"/>
          <w:divBdr>
            <w:top w:val="none" w:sz="0" w:space="0" w:color="auto"/>
            <w:left w:val="none" w:sz="0" w:space="0" w:color="auto"/>
            <w:bottom w:val="none" w:sz="0" w:space="0" w:color="auto"/>
            <w:right w:val="none" w:sz="0" w:space="0" w:color="auto"/>
          </w:divBdr>
        </w:div>
        <w:div w:id="1223910308">
          <w:marLeft w:val="0"/>
          <w:marRight w:val="0"/>
          <w:marTop w:val="0"/>
          <w:marBottom w:val="0"/>
          <w:divBdr>
            <w:top w:val="none" w:sz="0" w:space="0" w:color="auto"/>
            <w:left w:val="none" w:sz="0" w:space="0" w:color="auto"/>
            <w:bottom w:val="none" w:sz="0" w:space="0" w:color="auto"/>
            <w:right w:val="none" w:sz="0" w:space="0" w:color="auto"/>
          </w:divBdr>
        </w:div>
      </w:divsChild>
    </w:div>
    <w:div w:id="542520415">
      <w:bodyDiv w:val="1"/>
      <w:marLeft w:val="0"/>
      <w:marRight w:val="0"/>
      <w:marTop w:val="0"/>
      <w:marBottom w:val="0"/>
      <w:divBdr>
        <w:top w:val="none" w:sz="0" w:space="0" w:color="auto"/>
        <w:left w:val="none" w:sz="0" w:space="0" w:color="auto"/>
        <w:bottom w:val="none" w:sz="0" w:space="0" w:color="auto"/>
        <w:right w:val="none" w:sz="0" w:space="0" w:color="auto"/>
      </w:divBdr>
      <w:divsChild>
        <w:div w:id="348260046">
          <w:marLeft w:val="0"/>
          <w:marRight w:val="0"/>
          <w:marTop w:val="0"/>
          <w:marBottom w:val="0"/>
          <w:divBdr>
            <w:top w:val="none" w:sz="0" w:space="0" w:color="auto"/>
            <w:left w:val="none" w:sz="0" w:space="0" w:color="auto"/>
            <w:bottom w:val="none" w:sz="0" w:space="0" w:color="auto"/>
            <w:right w:val="none" w:sz="0" w:space="0" w:color="auto"/>
          </w:divBdr>
        </w:div>
        <w:div w:id="403526876">
          <w:marLeft w:val="0"/>
          <w:marRight w:val="0"/>
          <w:marTop w:val="0"/>
          <w:marBottom w:val="0"/>
          <w:divBdr>
            <w:top w:val="none" w:sz="0" w:space="0" w:color="auto"/>
            <w:left w:val="none" w:sz="0" w:space="0" w:color="auto"/>
            <w:bottom w:val="none" w:sz="0" w:space="0" w:color="auto"/>
            <w:right w:val="none" w:sz="0" w:space="0" w:color="auto"/>
          </w:divBdr>
        </w:div>
        <w:div w:id="1118909829">
          <w:marLeft w:val="0"/>
          <w:marRight w:val="0"/>
          <w:marTop w:val="0"/>
          <w:marBottom w:val="0"/>
          <w:divBdr>
            <w:top w:val="none" w:sz="0" w:space="0" w:color="auto"/>
            <w:left w:val="none" w:sz="0" w:space="0" w:color="auto"/>
            <w:bottom w:val="none" w:sz="0" w:space="0" w:color="auto"/>
            <w:right w:val="none" w:sz="0" w:space="0" w:color="auto"/>
          </w:divBdr>
        </w:div>
        <w:div w:id="1734617078">
          <w:marLeft w:val="0"/>
          <w:marRight w:val="0"/>
          <w:marTop w:val="0"/>
          <w:marBottom w:val="0"/>
          <w:divBdr>
            <w:top w:val="none" w:sz="0" w:space="0" w:color="auto"/>
            <w:left w:val="none" w:sz="0" w:space="0" w:color="auto"/>
            <w:bottom w:val="none" w:sz="0" w:space="0" w:color="auto"/>
            <w:right w:val="none" w:sz="0" w:space="0" w:color="auto"/>
          </w:divBdr>
        </w:div>
      </w:divsChild>
    </w:div>
    <w:div w:id="546338919">
      <w:bodyDiv w:val="1"/>
      <w:marLeft w:val="0"/>
      <w:marRight w:val="0"/>
      <w:marTop w:val="0"/>
      <w:marBottom w:val="0"/>
      <w:divBdr>
        <w:top w:val="none" w:sz="0" w:space="0" w:color="auto"/>
        <w:left w:val="none" w:sz="0" w:space="0" w:color="auto"/>
        <w:bottom w:val="none" w:sz="0" w:space="0" w:color="auto"/>
        <w:right w:val="none" w:sz="0" w:space="0" w:color="auto"/>
      </w:divBdr>
      <w:divsChild>
        <w:div w:id="15080260">
          <w:marLeft w:val="0"/>
          <w:marRight w:val="0"/>
          <w:marTop w:val="0"/>
          <w:marBottom w:val="0"/>
          <w:divBdr>
            <w:top w:val="none" w:sz="0" w:space="0" w:color="auto"/>
            <w:left w:val="none" w:sz="0" w:space="0" w:color="auto"/>
            <w:bottom w:val="none" w:sz="0" w:space="0" w:color="auto"/>
            <w:right w:val="none" w:sz="0" w:space="0" w:color="auto"/>
          </w:divBdr>
          <w:divsChild>
            <w:div w:id="735206633">
              <w:marLeft w:val="0"/>
              <w:marRight w:val="0"/>
              <w:marTop w:val="0"/>
              <w:marBottom w:val="0"/>
              <w:divBdr>
                <w:top w:val="none" w:sz="0" w:space="0" w:color="auto"/>
                <w:left w:val="none" w:sz="0" w:space="0" w:color="auto"/>
                <w:bottom w:val="none" w:sz="0" w:space="0" w:color="auto"/>
                <w:right w:val="none" w:sz="0" w:space="0" w:color="auto"/>
              </w:divBdr>
              <w:divsChild>
                <w:div w:id="544486335">
                  <w:marLeft w:val="0"/>
                  <w:marRight w:val="0"/>
                  <w:marTop w:val="0"/>
                  <w:marBottom w:val="0"/>
                  <w:divBdr>
                    <w:top w:val="none" w:sz="0" w:space="0" w:color="auto"/>
                    <w:left w:val="none" w:sz="0" w:space="0" w:color="auto"/>
                    <w:bottom w:val="none" w:sz="0" w:space="0" w:color="auto"/>
                    <w:right w:val="none" w:sz="0" w:space="0" w:color="auto"/>
                  </w:divBdr>
                </w:div>
                <w:div w:id="1350133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5735082">
          <w:marLeft w:val="0"/>
          <w:marRight w:val="0"/>
          <w:marTop w:val="0"/>
          <w:marBottom w:val="0"/>
          <w:divBdr>
            <w:top w:val="none" w:sz="0" w:space="0" w:color="auto"/>
            <w:left w:val="none" w:sz="0" w:space="0" w:color="auto"/>
            <w:bottom w:val="none" w:sz="0" w:space="0" w:color="auto"/>
            <w:right w:val="none" w:sz="0" w:space="0" w:color="auto"/>
          </w:divBdr>
        </w:div>
        <w:div w:id="1046443671">
          <w:marLeft w:val="0"/>
          <w:marRight w:val="0"/>
          <w:marTop w:val="0"/>
          <w:marBottom w:val="0"/>
          <w:divBdr>
            <w:top w:val="none" w:sz="0" w:space="0" w:color="auto"/>
            <w:left w:val="none" w:sz="0" w:space="0" w:color="auto"/>
            <w:bottom w:val="none" w:sz="0" w:space="0" w:color="auto"/>
            <w:right w:val="none" w:sz="0" w:space="0" w:color="auto"/>
          </w:divBdr>
        </w:div>
        <w:div w:id="1861504250">
          <w:marLeft w:val="0"/>
          <w:marRight w:val="0"/>
          <w:marTop w:val="0"/>
          <w:marBottom w:val="0"/>
          <w:divBdr>
            <w:top w:val="none" w:sz="0" w:space="0" w:color="auto"/>
            <w:left w:val="none" w:sz="0" w:space="0" w:color="auto"/>
            <w:bottom w:val="none" w:sz="0" w:space="0" w:color="auto"/>
            <w:right w:val="none" w:sz="0" w:space="0" w:color="auto"/>
          </w:divBdr>
        </w:div>
      </w:divsChild>
    </w:div>
    <w:div w:id="551886025">
      <w:bodyDiv w:val="1"/>
      <w:marLeft w:val="0"/>
      <w:marRight w:val="0"/>
      <w:marTop w:val="0"/>
      <w:marBottom w:val="0"/>
      <w:divBdr>
        <w:top w:val="none" w:sz="0" w:space="0" w:color="auto"/>
        <w:left w:val="none" w:sz="0" w:space="0" w:color="auto"/>
        <w:bottom w:val="none" w:sz="0" w:space="0" w:color="auto"/>
        <w:right w:val="none" w:sz="0" w:space="0" w:color="auto"/>
      </w:divBdr>
      <w:divsChild>
        <w:div w:id="7492150">
          <w:marLeft w:val="0"/>
          <w:marRight w:val="0"/>
          <w:marTop w:val="0"/>
          <w:marBottom w:val="0"/>
          <w:divBdr>
            <w:top w:val="none" w:sz="0" w:space="0" w:color="auto"/>
            <w:left w:val="none" w:sz="0" w:space="0" w:color="auto"/>
            <w:bottom w:val="none" w:sz="0" w:space="0" w:color="auto"/>
            <w:right w:val="none" w:sz="0" w:space="0" w:color="auto"/>
          </w:divBdr>
        </w:div>
        <w:div w:id="1779328949">
          <w:marLeft w:val="0"/>
          <w:marRight w:val="0"/>
          <w:marTop w:val="0"/>
          <w:marBottom w:val="0"/>
          <w:divBdr>
            <w:top w:val="none" w:sz="0" w:space="0" w:color="auto"/>
            <w:left w:val="none" w:sz="0" w:space="0" w:color="auto"/>
            <w:bottom w:val="none" w:sz="0" w:space="0" w:color="auto"/>
            <w:right w:val="none" w:sz="0" w:space="0" w:color="auto"/>
          </w:divBdr>
        </w:div>
        <w:div w:id="1913349141">
          <w:marLeft w:val="0"/>
          <w:marRight w:val="0"/>
          <w:marTop w:val="0"/>
          <w:marBottom w:val="0"/>
          <w:divBdr>
            <w:top w:val="none" w:sz="0" w:space="0" w:color="auto"/>
            <w:left w:val="none" w:sz="0" w:space="0" w:color="auto"/>
            <w:bottom w:val="none" w:sz="0" w:space="0" w:color="auto"/>
            <w:right w:val="none" w:sz="0" w:space="0" w:color="auto"/>
          </w:divBdr>
        </w:div>
        <w:div w:id="1932539411">
          <w:marLeft w:val="0"/>
          <w:marRight w:val="0"/>
          <w:marTop w:val="0"/>
          <w:marBottom w:val="0"/>
          <w:divBdr>
            <w:top w:val="none" w:sz="0" w:space="0" w:color="auto"/>
            <w:left w:val="none" w:sz="0" w:space="0" w:color="auto"/>
            <w:bottom w:val="none" w:sz="0" w:space="0" w:color="auto"/>
            <w:right w:val="none" w:sz="0" w:space="0" w:color="auto"/>
          </w:divBdr>
        </w:div>
      </w:divsChild>
    </w:div>
    <w:div w:id="554852841">
      <w:bodyDiv w:val="1"/>
      <w:marLeft w:val="0"/>
      <w:marRight w:val="0"/>
      <w:marTop w:val="0"/>
      <w:marBottom w:val="0"/>
      <w:divBdr>
        <w:top w:val="none" w:sz="0" w:space="0" w:color="auto"/>
        <w:left w:val="none" w:sz="0" w:space="0" w:color="auto"/>
        <w:bottom w:val="none" w:sz="0" w:space="0" w:color="auto"/>
        <w:right w:val="none" w:sz="0" w:space="0" w:color="auto"/>
      </w:divBdr>
      <w:divsChild>
        <w:div w:id="22679093">
          <w:marLeft w:val="0"/>
          <w:marRight w:val="0"/>
          <w:marTop w:val="0"/>
          <w:marBottom w:val="0"/>
          <w:divBdr>
            <w:top w:val="none" w:sz="0" w:space="0" w:color="auto"/>
            <w:left w:val="none" w:sz="0" w:space="0" w:color="auto"/>
            <w:bottom w:val="none" w:sz="0" w:space="0" w:color="auto"/>
            <w:right w:val="none" w:sz="0" w:space="0" w:color="auto"/>
          </w:divBdr>
        </w:div>
        <w:div w:id="75370651">
          <w:marLeft w:val="0"/>
          <w:marRight w:val="0"/>
          <w:marTop w:val="0"/>
          <w:marBottom w:val="0"/>
          <w:divBdr>
            <w:top w:val="none" w:sz="0" w:space="0" w:color="auto"/>
            <w:left w:val="none" w:sz="0" w:space="0" w:color="auto"/>
            <w:bottom w:val="none" w:sz="0" w:space="0" w:color="auto"/>
            <w:right w:val="none" w:sz="0" w:space="0" w:color="auto"/>
          </w:divBdr>
        </w:div>
        <w:div w:id="1079979278">
          <w:marLeft w:val="0"/>
          <w:marRight w:val="0"/>
          <w:marTop w:val="0"/>
          <w:marBottom w:val="0"/>
          <w:divBdr>
            <w:top w:val="none" w:sz="0" w:space="0" w:color="auto"/>
            <w:left w:val="none" w:sz="0" w:space="0" w:color="auto"/>
            <w:bottom w:val="none" w:sz="0" w:space="0" w:color="auto"/>
            <w:right w:val="none" w:sz="0" w:space="0" w:color="auto"/>
          </w:divBdr>
        </w:div>
        <w:div w:id="1216090299">
          <w:marLeft w:val="0"/>
          <w:marRight w:val="0"/>
          <w:marTop w:val="0"/>
          <w:marBottom w:val="0"/>
          <w:divBdr>
            <w:top w:val="none" w:sz="0" w:space="0" w:color="auto"/>
            <w:left w:val="none" w:sz="0" w:space="0" w:color="auto"/>
            <w:bottom w:val="none" w:sz="0" w:space="0" w:color="auto"/>
            <w:right w:val="none" w:sz="0" w:space="0" w:color="auto"/>
          </w:divBdr>
        </w:div>
      </w:divsChild>
    </w:div>
    <w:div w:id="556821685">
      <w:bodyDiv w:val="1"/>
      <w:marLeft w:val="0"/>
      <w:marRight w:val="0"/>
      <w:marTop w:val="0"/>
      <w:marBottom w:val="0"/>
      <w:divBdr>
        <w:top w:val="none" w:sz="0" w:space="0" w:color="auto"/>
        <w:left w:val="none" w:sz="0" w:space="0" w:color="auto"/>
        <w:bottom w:val="none" w:sz="0" w:space="0" w:color="auto"/>
        <w:right w:val="none" w:sz="0" w:space="0" w:color="auto"/>
      </w:divBdr>
      <w:divsChild>
        <w:div w:id="450974953">
          <w:marLeft w:val="0"/>
          <w:marRight w:val="0"/>
          <w:marTop w:val="0"/>
          <w:marBottom w:val="0"/>
          <w:divBdr>
            <w:top w:val="none" w:sz="0" w:space="0" w:color="auto"/>
            <w:left w:val="none" w:sz="0" w:space="0" w:color="auto"/>
            <w:bottom w:val="none" w:sz="0" w:space="0" w:color="auto"/>
            <w:right w:val="none" w:sz="0" w:space="0" w:color="auto"/>
          </w:divBdr>
        </w:div>
        <w:div w:id="1428236758">
          <w:marLeft w:val="0"/>
          <w:marRight w:val="0"/>
          <w:marTop w:val="0"/>
          <w:marBottom w:val="0"/>
          <w:divBdr>
            <w:top w:val="none" w:sz="0" w:space="0" w:color="auto"/>
            <w:left w:val="none" w:sz="0" w:space="0" w:color="auto"/>
            <w:bottom w:val="none" w:sz="0" w:space="0" w:color="auto"/>
            <w:right w:val="none" w:sz="0" w:space="0" w:color="auto"/>
          </w:divBdr>
        </w:div>
        <w:div w:id="1840997664">
          <w:marLeft w:val="0"/>
          <w:marRight w:val="0"/>
          <w:marTop w:val="0"/>
          <w:marBottom w:val="0"/>
          <w:divBdr>
            <w:top w:val="none" w:sz="0" w:space="0" w:color="auto"/>
            <w:left w:val="none" w:sz="0" w:space="0" w:color="auto"/>
            <w:bottom w:val="none" w:sz="0" w:space="0" w:color="auto"/>
            <w:right w:val="none" w:sz="0" w:space="0" w:color="auto"/>
          </w:divBdr>
        </w:div>
        <w:div w:id="2021396663">
          <w:marLeft w:val="0"/>
          <w:marRight w:val="0"/>
          <w:marTop w:val="0"/>
          <w:marBottom w:val="0"/>
          <w:divBdr>
            <w:top w:val="none" w:sz="0" w:space="0" w:color="auto"/>
            <w:left w:val="none" w:sz="0" w:space="0" w:color="auto"/>
            <w:bottom w:val="none" w:sz="0" w:space="0" w:color="auto"/>
            <w:right w:val="none" w:sz="0" w:space="0" w:color="auto"/>
          </w:divBdr>
        </w:div>
      </w:divsChild>
    </w:div>
    <w:div w:id="558134321">
      <w:bodyDiv w:val="1"/>
      <w:marLeft w:val="0"/>
      <w:marRight w:val="0"/>
      <w:marTop w:val="0"/>
      <w:marBottom w:val="0"/>
      <w:divBdr>
        <w:top w:val="none" w:sz="0" w:space="0" w:color="auto"/>
        <w:left w:val="none" w:sz="0" w:space="0" w:color="auto"/>
        <w:bottom w:val="none" w:sz="0" w:space="0" w:color="auto"/>
        <w:right w:val="none" w:sz="0" w:space="0" w:color="auto"/>
      </w:divBdr>
      <w:divsChild>
        <w:div w:id="791291781">
          <w:marLeft w:val="0"/>
          <w:marRight w:val="0"/>
          <w:marTop w:val="0"/>
          <w:marBottom w:val="0"/>
          <w:divBdr>
            <w:top w:val="none" w:sz="0" w:space="0" w:color="auto"/>
            <w:left w:val="none" w:sz="0" w:space="0" w:color="auto"/>
            <w:bottom w:val="none" w:sz="0" w:space="0" w:color="auto"/>
            <w:right w:val="none" w:sz="0" w:space="0" w:color="auto"/>
          </w:divBdr>
        </w:div>
        <w:div w:id="989796349">
          <w:marLeft w:val="0"/>
          <w:marRight w:val="0"/>
          <w:marTop w:val="0"/>
          <w:marBottom w:val="0"/>
          <w:divBdr>
            <w:top w:val="none" w:sz="0" w:space="0" w:color="auto"/>
            <w:left w:val="none" w:sz="0" w:space="0" w:color="auto"/>
            <w:bottom w:val="none" w:sz="0" w:space="0" w:color="auto"/>
            <w:right w:val="none" w:sz="0" w:space="0" w:color="auto"/>
          </w:divBdr>
        </w:div>
        <w:div w:id="1060716516">
          <w:marLeft w:val="0"/>
          <w:marRight w:val="0"/>
          <w:marTop w:val="0"/>
          <w:marBottom w:val="0"/>
          <w:divBdr>
            <w:top w:val="none" w:sz="0" w:space="0" w:color="auto"/>
            <w:left w:val="none" w:sz="0" w:space="0" w:color="auto"/>
            <w:bottom w:val="none" w:sz="0" w:space="0" w:color="auto"/>
            <w:right w:val="none" w:sz="0" w:space="0" w:color="auto"/>
          </w:divBdr>
        </w:div>
        <w:div w:id="1264797871">
          <w:marLeft w:val="0"/>
          <w:marRight w:val="0"/>
          <w:marTop w:val="0"/>
          <w:marBottom w:val="0"/>
          <w:divBdr>
            <w:top w:val="none" w:sz="0" w:space="0" w:color="auto"/>
            <w:left w:val="none" w:sz="0" w:space="0" w:color="auto"/>
            <w:bottom w:val="none" w:sz="0" w:space="0" w:color="auto"/>
            <w:right w:val="none" w:sz="0" w:space="0" w:color="auto"/>
          </w:divBdr>
        </w:div>
      </w:divsChild>
    </w:div>
    <w:div w:id="558514230">
      <w:bodyDiv w:val="1"/>
      <w:marLeft w:val="0"/>
      <w:marRight w:val="0"/>
      <w:marTop w:val="0"/>
      <w:marBottom w:val="0"/>
      <w:divBdr>
        <w:top w:val="none" w:sz="0" w:space="0" w:color="auto"/>
        <w:left w:val="none" w:sz="0" w:space="0" w:color="auto"/>
        <w:bottom w:val="none" w:sz="0" w:space="0" w:color="auto"/>
        <w:right w:val="none" w:sz="0" w:space="0" w:color="auto"/>
      </w:divBdr>
      <w:divsChild>
        <w:div w:id="1652755510">
          <w:marLeft w:val="0"/>
          <w:marRight w:val="0"/>
          <w:marTop w:val="0"/>
          <w:marBottom w:val="0"/>
          <w:divBdr>
            <w:top w:val="none" w:sz="0" w:space="0" w:color="auto"/>
            <w:left w:val="none" w:sz="0" w:space="0" w:color="auto"/>
            <w:bottom w:val="none" w:sz="0" w:space="0" w:color="auto"/>
            <w:right w:val="none" w:sz="0" w:space="0" w:color="auto"/>
          </w:divBdr>
        </w:div>
        <w:div w:id="117994765">
          <w:marLeft w:val="0"/>
          <w:marRight w:val="0"/>
          <w:marTop w:val="0"/>
          <w:marBottom w:val="0"/>
          <w:divBdr>
            <w:top w:val="none" w:sz="0" w:space="0" w:color="auto"/>
            <w:left w:val="none" w:sz="0" w:space="0" w:color="auto"/>
            <w:bottom w:val="none" w:sz="0" w:space="0" w:color="auto"/>
            <w:right w:val="none" w:sz="0" w:space="0" w:color="auto"/>
          </w:divBdr>
        </w:div>
        <w:div w:id="763917320">
          <w:marLeft w:val="0"/>
          <w:marRight w:val="0"/>
          <w:marTop w:val="0"/>
          <w:marBottom w:val="0"/>
          <w:divBdr>
            <w:top w:val="none" w:sz="0" w:space="0" w:color="auto"/>
            <w:left w:val="none" w:sz="0" w:space="0" w:color="auto"/>
            <w:bottom w:val="none" w:sz="0" w:space="0" w:color="auto"/>
            <w:right w:val="none" w:sz="0" w:space="0" w:color="auto"/>
          </w:divBdr>
        </w:div>
        <w:div w:id="256250835">
          <w:marLeft w:val="0"/>
          <w:marRight w:val="0"/>
          <w:marTop w:val="0"/>
          <w:marBottom w:val="0"/>
          <w:divBdr>
            <w:top w:val="none" w:sz="0" w:space="0" w:color="auto"/>
            <w:left w:val="none" w:sz="0" w:space="0" w:color="auto"/>
            <w:bottom w:val="none" w:sz="0" w:space="0" w:color="auto"/>
            <w:right w:val="none" w:sz="0" w:space="0" w:color="auto"/>
          </w:divBdr>
        </w:div>
      </w:divsChild>
    </w:div>
    <w:div w:id="561675571">
      <w:bodyDiv w:val="1"/>
      <w:marLeft w:val="0"/>
      <w:marRight w:val="0"/>
      <w:marTop w:val="0"/>
      <w:marBottom w:val="0"/>
      <w:divBdr>
        <w:top w:val="none" w:sz="0" w:space="0" w:color="auto"/>
        <w:left w:val="none" w:sz="0" w:space="0" w:color="auto"/>
        <w:bottom w:val="none" w:sz="0" w:space="0" w:color="auto"/>
        <w:right w:val="none" w:sz="0" w:space="0" w:color="auto"/>
      </w:divBdr>
      <w:divsChild>
        <w:div w:id="167406693">
          <w:marLeft w:val="0"/>
          <w:marRight w:val="0"/>
          <w:marTop w:val="0"/>
          <w:marBottom w:val="0"/>
          <w:divBdr>
            <w:top w:val="none" w:sz="0" w:space="0" w:color="auto"/>
            <w:left w:val="none" w:sz="0" w:space="0" w:color="auto"/>
            <w:bottom w:val="none" w:sz="0" w:space="0" w:color="auto"/>
            <w:right w:val="none" w:sz="0" w:space="0" w:color="auto"/>
          </w:divBdr>
        </w:div>
        <w:div w:id="331876577">
          <w:marLeft w:val="0"/>
          <w:marRight w:val="0"/>
          <w:marTop w:val="0"/>
          <w:marBottom w:val="0"/>
          <w:divBdr>
            <w:top w:val="none" w:sz="0" w:space="0" w:color="auto"/>
            <w:left w:val="none" w:sz="0" w:space="0" w:color="auto"/>
            <w:bottom w:val="none" w:sz="0" w:space="0" w:color="auto"/>
            <w:right w:val="none" w:sz="0" w:space="0" w:color="auto"/>
          </w:divBdr>
        </w:div>
        <w:div w:id="1184980636">
          <w:marLeft w:val="0"/>
          <w:marRight w:val="0"/>
          <w:marTop w:val="0"/>
          <w:marBottom w:val="0"/>
          <w:divBdr>
            <w:top w:val="none" w:sz="0" w:space="0" w:color="auto"/>
            <w:left w:val="none" w:sz="0" w:space="0" w:color="auto"/>
            <w:bottom w:val="none" w:sz="0" w:space="0" w:color="auto"/>
            <w:right w:val="none" w:sz="0" w:space="0" w:color="auto"/>
          </w:divBdr>
          <w:divsChild>
            <w:div w:id="543296714">
              <w:marLeft w:val="0"/>
              <w:marRight w:val="0"/>
              <w:marTop w:val="0"/>
              <w:marBottom w:val="0"/>
              <w:divBdr>
                <w:top w:val="none" w:sz="0" w:space="0" w:color="auto"/>
                <w:left w:val="none" w:sz="0" w:space="0" w:color="auto"/>
                <w:bottom w:val="none" w:sz="0" w:space="0" w:color="auto"/>
                <w:right w:val="none" w:sz="0" w:space="0" w:color="auto"/>
              </w:divBdr>
            </w:div>
            <w:div w:id="647323305">
              <w:marLeft w:val="0"/>
              <w:marRight w:val="0"/>
              <w:marTop w:val="0"/>
              <w:marBottom w:val="0"/>
              <w:divBdr>
                <w:top w:val="none" w:sz="0" w:space="0" w:color="auto"/>
                <w:left w:val="none" w:sz="0" w:space="0" w:color="auto"/>
                <w:bottom w:val="none" w:sz="0" w:space="0" w:color="auto"/>
                <w:right w:val="none" w:sz="0" w:space="0" w:color="auto"/>
              </w:divBdr>
            </w:div>
          </w:divsChild>
        </w:div>
        <w:div w:id="1198351585">
          <w:marLeft w:val="0"/>
          <w:marRight w:val="0"/>
          <w:marTop w:val="0"/>
          <w:marBottom w:val="0"/>
          <w:divBdr>
            <w:top w:val="none" w:sz="0" w:space="0" w:color="auto"/>
            <w:left w:val="none" w:sz="0" w:space="0" w:color="auto"/>
            <w:bottom w:val="none" w:sz="0" w:space="0" w:color="auto"/>
            <w:right w:val="none" w:sz="0" w:space="0" w:color="auto"/>
          </w:divBdr>
        </w:div>
      </w:divsChild>
    </w:div>
    <w:div w:id="562716120">
      <w:bodyDiv w:val="1"/>
      <w:marLeft w:val="0"/>
      <w:marRight w:val="0"/>
      <w:marTop w:val="0"/>
      <w:marBottom w:val="0"/>
      <w:divBdr>
        <w:top w:val="none" w:sz="0" w:space="0" w:color="auto"/>
        <w:left w:val="none" w:sz="0" w:space="0" w:color="auto"/>
        <w:bottom w:val="none" w:sz="0" w:space="0" w:color="auto"/>
        <w:right w:val="none" w:sz="0" w:space="0" w:color="auto"/>
      </w:divBdr>
      <w:divsChild>
        <w:div w:id="89859395">
          <w:marLeft w:val="0"/>
          <w:marRight w:val="0"/>
          <w:marTop w:val="0"/>
          <w:marBottom w:val="0"/>
          <w:divBdr>
            <w:top w:val="none" w:sz="0" w:space="0" w:color="auto"/>
            <w:left w:val="none" w:sz="0" w:space="0" w:color="auto"/>
            <w:bottom w:val="none" w:sz="0" w:space="0" w:color="auto"/>
            <w:right w:val="none" w:sz="0" w:space="0" w:color="auto"/>
          </w:divBdr>
        </w:div>
        <w:div w:id="912424653">
          <w:marLeft w:val="0"/>
          <w:marRight w:val="0"/>
          <w:marTop w:val="0"/>
          <w:marBottom w:val="0"/>
          <w:divBdr>
            <w:top w:val="none" w:sz="0" w:space="0" w:color="auto"/>
            <w:left w:val="none" w:sz="0" w:space="0" w:color="auto"/>
            <w:bottom w:val="none" w:sz="0" w:space="0" w:color="auto"/>
            <w:right w:val="none" w:sz="0" w:space="0" w:color="auto"/>
          </w:divBdr>
        </w:div>
        <w:div w:id="1079182110">
          <w:marLeft w:val="0"/>
          <w:marRight w:val="0"/>
          <w:marTop w:val="0"/>
          <w:marBottom w:val="0"/>
          <w:divBdr>
            <w:top w:val="none" w:sz="0" w:space="0" w:color="auto"/>
            <w:left w:val="none" w:sz="0" w:space="0" w:color="auto"/>
            <w:bottom w:val="none" w:sz="0" w:space="0" w:color="auto"/>
            <w:right w:val="none" w:sz="0" w:space="0" w:color="auto"/>
          </w:divBdr>
        </w:div>
        <w:div w:id="1692994626">
          <w:marLeft w:val="0"/>
          <w:marRight w:val="0"/>
          <w:marTop w:val="0"/>
          <w:marBottom w:val="0"/>
          <w:divBdr>
            <w:top w:val="none" w:sz="0" w:space="0" w:color="auto"/>
            <w:left w:val="none" w:sz="0" w:space="0" w:color="auto"/>
            <w:bottom w:val="none" w:sz="0" w:space="0" w:color="auto"/>
            <w:right w:val="none" w:sz="0" w:space="0" w:color="auto"/>
          </w:divBdr>
        </w:div>
      </w:divsChild>
    </w:div>
    <w:div w:id="566451706">
      <w:bodyDiv w:val="1"/>
      <w:marLeft w:val="0"/>
      <w:marRight w:val="0"/>
      <w:marTop w:val="0"/>
      <w:marBottom w:val="0"/>
      <w:divBdr>
        <w:top w:val="none" w:sz="0" w:space="0" w:color="auto"/>
        <w:left w:val="none" w:sz="0" w:space="0" w:color="auto"/>
        <w:bottom w:val="none" w:sz="0" w:space="0" w:color="auto"/>
        <w:right w:val="none" w:sz="0" w:space="0" w:color="auto"/>
      </w:divBdr>
      <w:divsChild>
        <w:div w:id="70010214">
          <w:marLeft w:val="0"/>
          <w:marRight w:val="0"/>
          <w:marTop w:val="0"/>
          <w:marBottom w:val="0"/>
          <w:divBdr>
            <w:top w:val="none" w:sz="0" w:space="0" w:color="auto"/>
            <w:left w:val="none" w:sz="0" w:space="0" w:color="auto"/>
            <w:bottom w:val="none" w:sz="0" w:space="0" w:color="auto"/>
            <w:right w:val="none" w:sz="0" w:space="0" w:color="auto"/>
          </w:divBdr>
        </w:div>
        <w:div w:id="218521244">
          <w:marLeft w:val="0"/>
          <w:marRight w:val="0"/>
          <w:marTop w:val="0"/>
          <w:marBottom w:val="0"/>
          <w:divBdr>
            <w:top w:val="none" w:sz="0" w:space="0" w:color="auto"/>
            <w:left w:val="none" w:sz="0" w:space="0" w:color="auto"/>
            <w:bottom w:val="none" w:sz="0" w:space="0" w:color="auto"/>
            <w:right w:val="none" w:sz="0" w:space="0" w:color="auto"/>
          </w:divBdr>
        </w:div>
        <w:div w:id="535848712">
          <w:marLeft w:val="0"/>
          <w:marRight w:val="0"/>
          <w:marTop w:val="0"/>
          <w:marBottom w:val="0"/>
          <w:divBdr>
            <w:top w:val="none" w:sz="0" w:space="0" w:color="auto"/>
            <w:left w:val="none" w:sz="0" w:space="0" w:color="auto"/>
            <w:bottom w:val="none" w:sz="0" w:space="0" w:color="auto"/>
            <w:right w:val="none" w:sz="0" w:space="0" w:color="auto"/>
          </w:divBdr>
        </w:div>
        <w:div w:id="1100375812">
          <w:marLeft w:val="0"/>
          <w:marRight w:val="0"/>
          <w:marTop w:val="0"/>
          <w:marBottom w:val="0"/>
          <w:divBdr>
            <w:top w:val="none" w:sz="0" w:space="0" w:color="auto"/>
            <w:left w:val="none" w:sz="0" w:space="0" w:color="auto"/>
            <w:bottom w:val="none" w:sz="0" w:space="0" w:color="auto"/>
            <w:right w:val="none" w:sz="0" w:space="0" w:color="auto"/>
          </w:divBdr>
        </w:div>
      </w:divsChild>
    </w:div>
    <w:div w:id="567498032">
      <w:bodyDiv w:val="1"/>
      <w:marLeft w:val="0"/>
      <w:marRight w:val="0"/>
      <w:marTop w:val="0"/>
      <w:marBottom w:val="0"/>
      <w:divBdr>
        <w:top w:val="none" w:sz="0" w:space="0" w:color="auto"/>
        <w:left w:val="none" w:sz="0" w:space="0" w:color="auto"/>
        <w:bottom w:val="none" w:sz="0" w:space="0" w:color="auto"/>
        <w:right w:val="none" w:sz="0" w:space="0" w:color="auto"/>
      </w:divBdr>
      <w:divsChild>
        <w:div w:id="1257443054">
          <w:marLeft w:val="0"/>
          <w:marRight w:val="0"/>
          <w:marTop w:val="0"/>
          <w:marBottom w:val="0"/>
          <w:divBdr>
            <w:top w:val="none" w:sz="0" w:space="0" w:color="auto"/>
            <w:left w:val="none" w:sz="0" w:space="0" w:color="auto"/>
            <w:bottom w:val="none" w:sz="0" w:space="0" w:color="auto"/>
            <w:right w:val="none" w:sz="0" w:space="0" w:color="auto"/>
          </w:divBdr>
        </w:div>
        <w:div w:id="1732804421">
          <w:marLeft w:val="0"/>
          <w:marRight w:val="0"/>
          <w:marTop w:val="0"/>
          <w:marBottom w:val="0"/>
          <w:divBdr>
            <w:top w:val="none" w:sz="0" w:space="0" w:color="auto"/>
            <w:left w:val="none" w:sz="0" w:space="0" w:color="auto"/>
            <w:bottom w:val="none" w:sz="0" w:space="0" w:color="auto"/>
            <w:right w:val="none" w:sz="0" w:space="0" w:color="auto"/>
          </w:divBdr>
        </w:div>
        <w:div w:id="802116527">
          <w:marLeft w:val="0"/>
          <w:marRight w:val="0"/>
          <w:marTop w:val="0"/>
          <w:marBottom w:val="0"/>
          <w:divBdr>
            <w:top w:val="none" w:sz="0" w:space="0" w:color="auto"/>
            <w:left w:val="none" w:sz="0" w:space="0" w:color="auto"/>
            <w:bottom w:val="none" w:sz="0" w:space="0" w:color="auto"/>
            <w:right w:val="none" w:sz="0" w:space="0" w:color="auto"/>
          </w:divBdr>
        </w:div>
        <w:div w:id="38668806">
          <w:marLeft w:val="0"/>
          <w:marRight w:val="0"/>
          <w:marTop w:val="0"/>
          <w:marBottom w:val="0"/>
          <w:divBdr>
            <w:top w:val="none" w:sz="0" w:space="0" w:color="auto"/>
            <w:left w:val="none" w:sz="0" w:space="0" w:color="auto"/>
            <w:bottom w:val="none" w:sz="0" w:space="0" w:color="auto"/>
            <w:right w:val="none" w:sz="0" w:space="0" w:color="auto"/>
          </w:divBdr>
        </w:div>
      </w:divsChild>
    </w:div>
    <w:div w:id="568614475">
      <w:bodyDiv w:val="1"/>
      <w:marLeft w:val="0"/>
      <w:marRight w:val="0"/>
      <w:marTop w:val="0"/>
      <w:marBottom w:val="0"/>
      <w:divBdr>
        <w:top w:val="none" w:sz="0" w:space="0" w:color="auto"/>
        <w:left w:val="none" w:sz="0" w:space="0" w:color="auto"/>
        <w:bottom w:val="none" w:sz="0" w:space="0" w:color="auto"/>
        <w:right w:val="none" w:sz="0" w:space="0" w:color="auto"/>
      </w:divBdr>
      <w:divsChild>
        <w:div w:id="129515766">
          <w:marLeft w:val="0"/>
          <w:marRight w:val="0"/>
          <w:marTop w:val="0"/>
          <w:marBottom w:val="0"/>
          <w:divBdr>
            <w:top w:val="none" w:sz="0" w:space="0" w:color="auto"/>
            <w:left w:val="none" w:sz="0" w:space="0" w:color="auto"/>
            <w:bottom w:val="none" w:sz="0" w:space="0" w:color="auto"/>
            <w:right w:val="none" w:sz="0" w:space="0" w:color="auto"/>
          </w:divBdr>
        </w:div>
        <w:div w:id="190387694">
          <w:marLeft w:val="0"/>
          <w:marRight w:val="0"/>
          <w:marTop w:val="0"/>
          <w:marBottom w:val="0"/>
          <w:divBdr>
            <w:top w:val="none" w:sz="0" w:space="0" w:color="auto"/>
            <w:left w:val="none" w:sz="0" w:space="0" w:color="auto"/>
            <w:bottom w:val="none" w:sz="0" w:space="0" w:color="auto"/>
            <w:right w:val="none" w:sz="0" w:space="0" w:color="auto"/>
          </w:divBdr>
        </w:div>
        <w:div w:id="548304625">
          <w:marLeft w:val="0"/>
          <w:marRight w:val="0"/>
          <w:marTop w:val="0"/>
          <w:marBottom w:val="0"/>
          <w:divBdr>
            <w:top w:val="none" w:sz="0" w:space="0" w:color="auto"/>
            <w:left w:val="none" w:sz="0" w:space="0" w:color="auto"/>
            <w:bottom w:val="none" w:sz="0" w:space="0" w:color="auto"/>
            <w:right w:val="none" w:sz="0" w:space="0" w:color="auto"/>
          </w:divBdr>
        </w:div>
        <w:div w:id="963774763">
          <w:marLeft w:val="0"/>
          <w:marRight w:val="0"/>
          <w:marTop w:val="0"/>
          <w:marBottom w:val="0"/>
          <w:divBdr>
            <w:top w:val="none" w:sz="0" w:space="0" w:color="auto"/>
            <w:left w:val="none" w:sz="0" w:space="0" w:color="auto"/>
            <w:bottom w:val="none" w:sz="0" w:space="0" w:color="auto"/>
            <w:right w:val="none" w:sz="0" w:space="0" w:color="auto"/>
          </w:divBdr>
        </w:div>
      </w:divsChild>
    </w:div>
    <w:div w:id="568812985">
      <w:bodyDiv w:val="1"/>
      <w:marLeft w:val="0"/>
      <w:marRight w:val="0"/>
      <w:marTop w:val="0"/>
      <w:marBottom w:val="0"/>
      <w:divBdr>
        <w:top w:val="none" w:sz="0" w:space="0" w:color="auto"/>
        <w:left w:val="none" w:sz="0" w:space="0" w:color="auto"/>
        <w:bottom w:val="none" w:sz="0" w:space="0" w:color="auto"/>
        <w:right w:val="none" w:sz="0" w:space="0" w:color="auto"/>
      </w:divBdr>
      <w:divsChild>
        <w:div w:id="355741505">
          <w:marLeft w:val="0"/>
          <w:marRight w:val="0"/>
          <w:marTop w:val="0"/>
          <w:marBottom w:val="0"/>
          <w:divBdr>
            <w:top w:val="none" w:sz="0" w:space="0" w:color="auto"/>
            <w:left w:val="none" w:sz="0" w:space="0" w:color="auto"/>
            <w:bottom w:val="none" w:sz="0" w:space="0" w:color="auto"/>
            <w:right w:val="none" w:sz="0" w:space="0" w:color="auto"/>
          </w:divBdr>
        </w:div>
        <w:div w:id="717436174">
          <w:marLeft w:val="0"/>
          <w:marRight w:val="0"/>
          <w:marTop w:val="0"/>
          <w:marBottom w:val="0"/>
          <w:divBdr>
            <w:top w:val="none" w:sz="0" w:space="0" w:color="auto"/>
            <w:left w:val="none" w:sz="0" w:space="0" w:color="auto"/>
            <w:bottom w:val="none" w:sz="0" w:space="0" w:color="auto"/>
            <w:right w:val="none" w:sz="0" w:space="0" w:color="auto"/>
          </w:divBdr>
        </w:div>
        <w:div w:id="1565556495">
          <w:marLeft w:val="0"/>
          <w:marRight w:val="0"/>
          <w:marTop w:val="0"/>
          <w:marBottom w:val="0"/>
          <w:divBdr>
            <w:top w:val="none" w:sz="0" w:space="0" w:color="auto"/>
            <w:left w:val="none" w:sz="0" w:space="0" w:color="auto"/>
            <w:bottom w:val="none" w:sz="0" w:space="0" w:color="auto"/>
            <w:right w:val="none" w:sz="0" w:space="0" w:color="auto"/>
          </w:divBdr>
        </w:div>
        <w:div w:id="2005693901">
          <w:marLeft w:val="0"/>
          <w:marRight w:val="0"/>
          <w:marTop w:val="0"/>
          <w:marBottom w:val="0"/>
          <w:divBdr>
            <w:top w:val="none" w:sz="0" w:space="0" w:color="auto"/>
            <w:left w:val="none" w:sz="0" w:space="0" w:color="auto"/>
            <w:bottom w:val="none" w:sz="0" w:space="0" w:color="auto"/>
            <w:right w:val="none" w:sz="0" w:space="0" w:color="auto"/>
          </w:divBdr>
        </w:div>
      </w:divsChild>
    </w:div>
    <w:div w:id="570116918">
      <w:bodyDiv w:val="1"/>
      <w:marLeft w:val="0"/>
      <w:marRight w:val="0"/>
      <w:marTop w:val="0"/>
      <w:marBottom w:val="0"/>
      <w:divBdr>
        <w:top w:val="none" w:sz="0" w:space="0" w:color="auto"/>
        <w:left w:val="none" w:sz="0" w:space="0" w:color="auto"/>
        <w:bottom w:val="none" w:sz="0" w:space="0" w:color="auto"/>
        <w:right w:val="none" w:sz="0" w:space="0" w:color="auto"/>
      </w:divBdr>
      <w:divsChild>
        <w:div w:id="712118119">
          <w:marLeft w:val="0"/>
          <w:marRight w:val="0"/>
          <w:marTop w:val="0"/>
          <w:marBottom w:val="0"/>
          <w:divBdr>
            <w:top w:val="none" w:sz="0" w:space="0" w:color="auto"/>
            <w:left w:val="none" w:sz="0" w:space="0" w:color="auto"/>
            <w:bottom w:val="none" w:sz="0" w:space="0" w:color="auto"/>
            <w:right w:val="none" w:sz="0" w:space="0" w:color="auto"/>
          </w:divBdr>
        </w:div>
        <w:div w:id="1111826914">
          <w:marLeft w:val="0"/>
          <w:marRight w:val="0"/>
          <w:marTop w:val="0"/>
          <w:marBottom w:val="0"/>
          <w:divBdr>
            <w:top w:val="none" w:sz="0" w:space="0" w:color="auto"/>
            <w:left w:val="none" w:sz="0" w:space="0" w:color="auto"/>
            <w:bottom w:val="none" w:sz="0" w:space="0" w:color="auto"/>
            <w:right w:val="none" w:sz="0" w:space="0" w:color="auto"/>
          </w:divBdr>
        </w:div>
        <w:div w:id="1586915766">
          <w:marLeft w:val="0"/>
          <w:marRight w:val="0"/>
          <w:marTop w:val="0"/>
          <w:marBottom w:val="0"/>
          <w:divBdr>
            <w:top w:val="none" w:sz="0" w:space="0" w:color="auto"/>
            <w:left w:val="none" w:sz="0" w:space="0" w:color="auto"/>
            <w:bottom w:val="none" w:sz="0" w:space="0" w:color="auto"/>
            <w:right w:val="none" w:sz="0" w:space="0" w:color="auto"/>
          </w:divBdr>
        </w:div>
        <w:div w:id="2093773735">
          <w:marLeft w:val="0"/>
          <w:marRight w:val="0"/>
          <w:marTop w:val="0"/>
          <w:marBottom w:val="0"/>
          <w:divBdr>
            <w:top w:val="none" w:sz="0" w:space="0" w:color="auto"/>
            <w:left w:val="none" w:sz="0" w:space="0" w:color="auto"/>
            <w:bottom w:val="none" w:sz="0" w:space="0" w:color="auto"/>
            <w:right w:val="none" w:sz="0" w:space="0" w:color="auto"/>
          </w:divBdr>
        </w:div>
      </w:divsChild>
    </w:div>
    <w:div w:id="570123238">
      <w:bodyDiv w:val="1"/>
      <w:marLeft w:val="0"/>
      <w:marRight w:val="0"/>
      <w:marTop w:val="0"/>
      <w:marBottom w:val="0"/>
      <w:divBdr>
        <w:top w:val="none" w:sz="0" w:space="0" w:color="auto"/>
        <w:left w:val="none" w:sz="0" w:space="0" w:color="auto"/>
        <w:bottom w:val="none" w:sz="0" w:space="0" w:color="auto"/>
        <w:right w:val="none" w:sz="0" w:space="0" w:color="auto"/>
      </w:divBdr>
      <w:divsChild>
        <w:div w:id="1697270348">
          <w:marLeft w:val="0"/>
          <w:marRight w:val="0"/>
          <w:marTop w:val="0"/>
          <w:marBottom w:val="0"/>
          <w:divBdr>
            <w:top w:val="none" w:sz="0" w:space="0" w:color="auto"/>
            <w:left w:val="none" w:sz="0" w:space="0" w:color="auto"/>
            <w:bottom w:val="none" w:sz="0" w:space="0" w:color="auto"/>
            <w:right w:val="none" w:sz="0" w:space="0" w:color="auto"/>
          </w:divBdr>
        </w:div>
        <w:div w:id="846679865">
          <w:marLeft w:val="0"/>
          <w:marRight w:val="0"/>
          <w:marTop w:val="0"/>
          <w:marBottom w:val="0"/>
          <w:divBdr>
            <w:top w:val="none" w:sz="0" w:space="0" w:color="auto"/>
            <w:left w:val="none" w:sz="0" w:space="0" w:color="auto"/>
            <w:bottom w:val="none" w:sz="0" w:space="0" w:color="auto"/>
            <w:right w:val="none" w:sz="0" w:space="0" w:color="auto"/>
          </w:divBdr>
        </w:div>
        <w:div w:id="1202669809">
          <w:marLeft w:val="0"/>
          <w:marRight w:val="0"/>
          <w:marTop w:val="0"/>
          <w:marBottom w:val="0"/>
          <w:divBdr>
            <w:top w:val="none" w:sz="0" w:space="0" w:color="auto"/>
            <w:left w:val="none" w:sz="0" w:space="0" w:color="auto"/>
            <w:bottom w:val="none" w:sz="0" w:space="0" w:color="auto"/>
            <w:right w:val="none" w:sz="0" w:space="0" w:color="auto"/>
          </w:divBdr>
        </w:div>
        <w:div w:id="862745375">
          <w:marLeft w:val="0"/>
          <w:marRight w:val="0"/>
          <w:marTop w:val="0"/>
          <w:marBottom w:val="0"/>
          <w:divBdr>
            <w:top w:val="none" w:sz="0" w:space="0" w:color="auto"/>
            <w:left w:val="none" w:sz="0" w:space="0" w:color="auto"/>
            <w:bottom w:val="none" w:sz="0" w:space="0" w:color="auto"/>
            <w:right w:val="none" w:sz="0" w:space="0" w:color="auto"/>
          </w:divBdr>
        </w:div>
      </w:divsChild>
    </w:div>
    <w:div w:id="573467431">
      <w:bodyDiv w:val="1"/>
      <w:marLeft w:val="0"/>
      <w:marRight w:val="0"/>
      <w:marTop w:val="0"/>
      <w:marBottom w:val="0"/>
      <w:divBdr>
        <w:top w:val="none" w:sz="0" w:space="0" w:color="auto"/>
        <w:left w:val="none" w:sz="0" w:space="0" w:color="auto"/>
        <w:bottom w:val="none" w:sz="0" w:space="0" w:color="auto"/>
        <w:right w:val="none" w:sz="0" w:space="0" w:color="auto"/>
      </w:divBdr>
      <w:divsChild>
        <w:div w:id="1448888050">
          <w:marLeft w:val="0"/>
          <w:marRight w:val="0"/>
          <w:marTop w:val="0"/>
          <w:marBottom w:val="0"/>
          <w:divBdr>
            <w:top w:val="none" w:sz="0" w:space="0" w:color="auto"/>
            <w:left w:val="none" w:sz="0" w:space="0" w:color="auto"/>
            <w:bottom w:val="none" w:sz="0" w:space="0" w:color="auto"/>
            <w:right w:val="none" w:sz="0" w:space="0" w:color="auto"/>
          </w:divBdr>
        </w:div>
        <w:div w:id="2036732542">
          <w:marLeft w:val="0"/>
          <w:marRight w:val="0"/>
          <w:marTop w:val="0"/>
          <w:marBottom w:val="0"/>
          <w:divBdr>
            <w:top w:val="none" w:sz="0" w:space="0" w:color="auto"/>
            <w:left w:val="none" w:sz="0" w:space="0" w:color="auto"/>
            <w:bottom w:val="none" w:sz="0" w:space="0" w:color="auto"/>
            <w:right w:val="none" w:sz="0" w:space="0" w:color="auto"/>
          </w:divBdr>
        </w:div>
        <w:div w:id="1537310399">
          <w:marLeft w:val="0"/>
          <w:marRight w:val="0"/>
          <w:marTop w:val="0"/>
          <w:marBottom w:val="0"/>
          <w:divBdr>
            <w:top w:val="none" w:sz="0" w:space="0" w:color="auto"/>
            <w:left w:val="none" w:sz="0" w:space="0" w:color="auto"/>
            <w:bottom w:val="none" w:sz="0" w:space="0" w:color="auto"/>
            <w:right w:val="none" w:sz="0" w:space="0" w:color="auto"/>
          </w:divBdr>
        </w:div>
        <w:div w:id="57746545">
          <w:marLeft w:val="0"/>
          <w:marRight w:val="0"/>
          <w:marTop w:val="0"/>
          <w:marBottom w:val="0"/>
          <w:divBdr>
            <w:top w:val="none" w:sz="0" w:space="0" w:color="auto"/>
            <w:left w:val="none" w:sz="0" w:space="0" w:color="auto"/>
            <w:bottom w:val="none" w:sz="0" w:space="0" w:color="auto"/>
            <w:right w:val="none" w:sz="0" w:space="0" w:color="auto"/>
          </w:divBdr>
        </w:div>
      </w:divsChild>
    </w:div>
    <w:div w:id="575283031">
      <w:bodyDiv w:val="1"/>
      <w:marLeft w:val="0"/>
      <w:marRight w:val="0"/>
      <w:marTop w:val="0"/>
      <w:marBottom w:val="0"/>
      <w:divBdr>
        <w:top w:val="none" w:sz="0" w:space="0" w:color="auto"/>
        <w:left w:val="none" w:sz="0" w:space="0" w:color="auto"/>
        <w:bottom w:val="none" w:sz="0" w:space="0" w:color="auto"/>
        <w:right w:val="none" w:sz="0" w:space="0" w:color="auto"/>
      </w:divBdr>
      <w:divsChild>
        <w:div w:id="1454790489">
          <w:marLeft w:val="0"/>
          <w:marRight w:val="0"/>
          <w:marTop w:val="0"/>
          <w:marBottom w:val="0"/>
          <w:divBdr>
            <w:top w:val="none" w:sz="0" w:space="0" w:color="auto"/>
            <w:left w:val="none" w:sz="0" w:space="0" w:color="auto"/>
            <w:bottom w:val="none" w:sz="0" w:space="0" w:color="auto"/>
            <w:right w:val="none" w:sz="0" w:space="0" w:color="auto"/>
          </w:divBdr>
        </w:div>
        <w:div w:id="358165794">
          <w:marLeft w:val="0"/>
          <w:marRight w:val="0"/>
          <w:marTop w:val="0"/>
          <w:marBottom w:val="0"/>
          <w:divBdr>
            <w:top w:val="none" w:sz="0" w:space="0" w:color="auto"/>
            <w:left w:val="none" w:sz="0" w:space="0" w:color="auto"/>
            <w:bottom w:val="none" w:sz="0" w:space="0" w:color="auto"/>
            <w:right w:val="none" w:sz="0" w:space="0" w:color="auto"/>
          </w:divBdr>
        </w:div>
        <w:div w:id="1466435047">
          <w:marLeft w:val="0"/>
          <w:marRight w:val="0"/>
          <w:marTop w:val="0"/>
          <w:marBottom w:val="0"/>
          <w:divBdr>
            <w:top w:val="none" w:sz="0" w:space="0" w:color="auto"/>
            <w:left w:val="none" w:sz="0" w:space="0" w:color="auto"/>
            <w:bottom w:val="none" w:sz="0" w:space="0" w:color="auto"/>
            <w:right w:val="none" w:sz="0" w:space="0" w:color="auto"/>
          </w:divBdr>
        </w:div>
        <w:div w:id="1273702831">
          <w:marLeft w:val="0"/>
          <w:marRight w:val="0"/>
          <w:marTop w:val="0"/>
          <w:marBottom w:val="0"/>
          <w:divBdr>
            <w:top w:val="none" w:sz="0" w:space="0" w:color="auto"/>
            <w:left w:val="none" w:sz="0" w:space="0" w:color="auto"/>
            <w:bottom w:val="none" w:sz="0" w:space="0" w:color="auto"/>
            <w:right w:val="none" w:sz="0" w:space="0" w:color="auto"/>
          </w:divBdr>
        </w:div>
      </w:divsChild>
    </w:div>
    <w:div w:id="577984687">
      <w:bodyDiv w:val="1"/>
      <w:marLeft w:val="0"/>
      <w:marRight w:val="0"/>
      <w:marTop w:val="0"/>
      <w:marBottom w:val="0"/>
      <w:divBdr>
        <w:top w:val="none" w:sz="0" w:space="0" w:color="auto"/>
        <w:left w:val="none" w:sz="0" w:space="0" w:color="auto"/>
        <w:bottom w:val="none" w:sz="0" w:space="0" w:color="auto"/>
        <w:right w:val="none" w:sz="0" w:space="0" w:color="auto"/>
      </w:divBdr>
      <w:divsChild>
        <w:div w:id="116339135">
          <w:marLeft w:val="0"/>
          <w:marRight w:val="0"/>
          <w:marTop w:val="0"/>
          <w:marBottom w:val="0"/>
          <w:divBdr>
            <w:top w:val="none" w:sz="0" w:space="0" w:color="auto"/>
            <w:left w:val="none" w:sz="0" w:space="0" w:color="auto"/>
            <w:bottom w:val="none" w:sz="0" w:space="0" w:color="auto"/>
            <w:right w:val="none" w:sz="0" w:space="0" w:color="auto"/>
          </w:divBdr>
        </w:div>
        <w:div w:id="187255385">
          <w:marLeft w:val="0"/>
          <w:marRight w:val="0"/>
          <w:marTop w:val="0"/>
          <w:marBottom w:val="0"/>
          <w:divBdr>
            <w:top w:val="none" w:sz="0" w:space="0" w:color="auto"/>
            <w:left w:val="none" w:sz="0" w:space="0" w:color="auto"/>
            <w:bottom w:val="none" w:sz="0" w:space="0" w:color="auto"/>
            <w:right w:val="none" w:sz="0" w:space="0" w:color="auto"/>
          </w:divBdr>
        </w:div>
        <w:div w:id="680010421">
          <w:marLeft w:val="0"/>
          <w:marRight w:val="0"/>
          <w:marTop w:val="0"/>
          <w:marBottom w:val="0"/>
          <w:divBdr>
            <w:top w:val="none" w:sz="0" w:space="0" w:color="auto"/>
            <w:left w:val="none" w:sz="0" w:space="0" w:color="auto"/>
            <w:bottom w:val="none" w:sz="0" w:space="0" w:color="auto"/>
            <w:right w:val="none" w:sz="0" w:space="0" w:color="auto"/>
          </w:divBdr>
        </w:div>
        <w:div w:id="1295335636">
          <w:marLeft w:val="0"/>
          <w:marRight w:val="0"/>
          <w:marTop w:val="0"/>
          <w:marBottom w:val="0"/>
          <w:divBdr>
            <w:top w:val="none" w:sz="0" w:space="0" w:color="auto"/>
            <w:left w:val="none" w:sz="0" w:space="0" w:color="auto"/>
            <w:bottom w:val="none" w:sz="0" w:space="0" w:color="auto"/>
            <w:right w:val="none" w:sz="0" w:space="0" w:color="auto"/>
          </w:divBdr>
        </w:div>
      </w:divsChild>
    </w:div>
    <w:div w:id="582187070">
      <w:bodyDiv w:val="1"/>
      <w:marLeft w:val="0"/>
      <w:marRight w:val="0"/>
      <w:marTop w:val="0"/>
      <w:marBottom w:val="0"/>
      <w:divBdr>
        <w:top w:val="none" w:sz="0" w:space="0" w:color="auto"/>
        <w:left w:val="none" w:sz="0" w:space="0" w:color="auto"/>
        <w:bottom w:val="none" w:sz="0" w:space="0" w:color="auto"/>
        <w:right w:val="none" w:sz="0" w:space="0" w:color="auto"/>
      </w:divBdr>
      <w:divsChild>
        <w:div w:id="799348674">
          <w:marLeft w:val="0"/>
          <w:marRight w:val="0"/>
          <w:marTop w:val="0"/>
          <w:marBottom w:val="0"/>
          <w:divBdr>
            <w:top w:val="none" w:sz="0" w:space="0" w:color="auto"/>
            <w:left w:val="none" w:sz="0" w:space="0" w:color="auto"/>
            <w:bottom w:val="none" w:sz="0" w:space="0" w:color="auto"/>
            <w:right w:val="none" w:sz="0" w:space="0" w:color="auto"/>
          </w:divBdr>
        </w:div>
        <w:div w:id="1934439393">
          <w:marLeft w:val="0"/>
          <w:marRight w:val="0"/>
          <w:marTop w:val="0"/>
          <w:marBottom w:val="0"/>
          <w:divBdr>
            <w:top w:val="none" w:sz="0" w:space="0" w:color="auto"/>
            <w:left w:val="none" w:sz="0" w:space="0" w:color="auto"/>
            <w:bottom w:val="none" w:sz="0" w:space="0" w:color="auto"/>
            <w:right w:val="none" w:sz="0" w:space="0" w:color="auto"/>
          </w:divBdr>
        </w:div>
        <w:div w:id="86659894">
          <w:marLeft w:val="0"/>
          <w:marRight w:val="0"/>
          <w:marTop w:val="0"/>
          <w:marBottom w:val="0"/>
          <w:divBdr>
            <w:top w:val="none" w:sz="0" w:space="0" w:color="auto"/>
            <w:left w:val="none" w:sz="0" w:space="0" w:color="auto"/>
            <w:bottom w:val="none" w:sz="0" w:space="0" w:color="auto"/>
            <w:right w:val="none" w:sz="0" w:space="0" w:color="auto"/>
          </w:divBdr>
        </w:div>
        <w:div w:id="1467041421">
          <w:marLeft w:val="0"/>
          <w:marRight w:val="0"/>
          <w:marTop w:val="0"/>
          <w:marBottom w:val="0"/>
          <w:divBdr>
            <w:top w:val="none" w:sz="0" w:space="0" w:color="auto"/>
            <w:left w:val="none" w:sz="0" w:space="0" w:color="auto"/>
            <w:bottom w:val="none" w:sz="0" w:space="0" w:color="auto"/>
            <w:right w:val="none" w:sz="0" w:space="0" w:color="auto"/>
          </w:divBdr>
        </w:div>
      </w:divsChild>
    </w:div>
    <w:div w:id="585067188">
      <w:bodyDiv w:val="1"/>
      <w:marLeft w:val="0"/>
      <w:marRight w:val="0"/>
      <w:marTop w:val="0"/>
      <w:marBottom w:val="0"/>
      <w:divBdr>
        <w:top w:val="none" w:sz="0" w:space="0" w:color="auto"/>
        <w:left w:val="none" w:sz="0" w:space="0" w:color="auto"/>
        <w:bottom w:val="none" w:sz="0" w:space="0" w:color="auto"/>
        <w:right w:val="none" w:sz="0" w:space="0" w:color="auto"/>
      </w:divBdr>
      <w:divsChild>
        <w:div w:id="280697334">
          <w:marLeft w:val="0"/>
          <w:marRight w:val="0"/>
          <w:marTop w:val="0"/>
          <w:marBottom w:val="0"/>
          <w:divBdr>
            <w:top w:val="none" w:sz="0" w:space="0" w:color="auto"/>
            <w:left w:val="none" w:sz="0" w:space="0" w:color="auto"/>
            <w:bottom w:val="none" w:sz="0" w:space="0" w:color="auto"/>
            <w:right w:val="none" w:sz="0" w:space="0" w:color="auto"/>
          </w:divBdr>
        </w:div>
        <w:div w:id="1702823191">
          <w:marLeft w:val="0"/>
          <w:marRight w:val="0"/>
          <w:marTop w:val="0"/>
          <w:marBottom w:val="0"/>
          <w:divBdr>
            <w:top w:val="none" w:sz="0" w:space="0" w:color="auto"/>
            <w:left w:val="none" w:sz="0" w:space="0" w:color="auto"/>
            <w:bottom w:val="none" w:sz="0" w:space="0" w:color="auto"/>
            <w:right w:val="none" w:sz="0" w:space="0" w:color="auto"/>
          </w:divBdr>
        </w:div>
        <w:div w:id="1429498493">
          <w:marLeft w:val="0"/>
          <w:marRight w:val="0"/>
          <w:marTop w:val="0"/>
          <w:marBottom w:val="0"/>
          <w:divBdr>
            <w:top w:val="none" w:sz="0" w:space="0" w:color="auto"/>
            <w:left w:val="none" w:sz="0" w:space="0" w:color="auto"/>
            <w:bottom w:val="none" w:sz="0" w:space="0" w:color="auto"/>
            <w:right w:val="none" w:sz="0" w:space="0" w:color="auto"/>
          </w:divBdr>
        </w:div>
        <w:div w:id="724182106">
          <w:marLeft w:val="0"/>
          <w:marRight w:val="0"/>
          <w:marTop w:val="0"/>
          <w:marBottom w:val="0"/>
          <w:divBdr>
            <w:top w:val="none" w:sz="0" w:space="0" w:color="auto"/>
            <w:left w:val="none" w:sz="0" w:space="0" w:color="auto"/>
            <w:bottom w:val="none" w:sz="0" w:space="0" w:color="auto"/>
            <w:right w:val="none" w:sz="0" w:space="0" w:color="auto"/>
          </w:divBdr>
        </w:div>
      </w:divsChild>
    </w:div>
    <w:div w:id="585770395">
      <w:bodyDiv w:val="1"/>
      <w:marLeft w:val="0"/>
      <w:marRight w:val="0"/>
      <w:marTop w:val="0"/>
      <w:marBottom w:val="0"/>
      <w:divBdr>
        <w:top w:val="none" w:sz="0" w:space="0" w:color="auto"/>
        <w:left w:val="none" w:sz="0" w:space="0" w:color="auto"/>
        <w:bottom w:val="none" w:sz="0" w:space="0" w:color="auto"/>
        <w:right w:val="none" w:sz="0" w:space="0" w:color="auto"/>
      </w:divBdr>
      <w:divsChild>
        <w:div w:id="280504513">
          <w:marLeft w:val="0"/>
          <w:marRight w:val="0"/>
          <w:marTop w:val="0"/>
          <w:marBottom w:val="0"/>
          <w:divBdr>
            <w:top w:val="none" w:sz="0" w:space="0" w:color="auto"/>
            <w:left w:val="none" w:sz="0" w:space="0" w:color="auto"/>
            <w:bottom w:val="none" w:sz="0" w:space="0" w:color="auto"/>
            <w:right w:val="none" w:sz="0" w:space="0" w:color="auto"/>
          </w:divBdr>
        </w:div>
        <w:div w:id="217059112">
          <w:marLeft w:val="0"/>
          <w:marRight w:val="0"/>
          <w:marTop w:val="0"/>
          <w:marBottom w:val="0"/>
          <w:divBdr>
            <w:top w:val="none" w:sz="0" w:space="0" w:color="auto"/>
            <w:left w:val="none" w:sz="0" w:space="0" w:color="auto"/>
            <w:bottom w:val="none" w:sz="0" w:space="0" w:color="auto"/>
            <w:right w:val="none" w:sz="0" w:space="0" w:color="auto"/>
          </w:divBdr>
        </w:div>
        <w:div w:id="1925843520">
          <w:marLeft w:val="0"/>
          <w:marRight w:val="0"/>
          <w:marTop w:val="0"/>
          <w:marBottom w:val="0"/>
          <w:divBdr>
            <w:top w:val="none" w:sz="0" w:space="0" w:color="auto"/>
            <w:left w:val="none" w:sz="0" w:space="0" w:color="auto"/>
            <w:bottom w:val="none" w:sz="0" w:space="0" w:color="auto"/>
            <w:right w:val="none" w:sz="0" w:space="0" w:color="auto"/>
          </w:divBdr>
        </w:div>
        <w:div w:id="515123063">
          <w:marLeft w:val="0"/>
          <w:marRight w:val="0"/>
          <w:marTop w:val="0"/>
          <w:marBottom w:val="0"/>
          <w:divBdr>
            <w:top w:val="none" w:sz="0" w:space="0" w:color="auto"/>
            <w:left w:val="none" w:sz="0" w:space="0" w:color="auto"/>
            <w:bottom w:val="none" w:sz="0" w:space="0" w:color="auto"/>
            <w:right w:val="none" w:sz="0" w:space="0" w:color="auto"/>
          </w:divBdr>
        </w:div>
      </w:divsChild>
    </w:div>
    <w:div w:id="586353193">
      <w:bodyDiv w:val="1"/>
      <w:marLeft w:val="0"/>
      <w:marRight w:val="0"/>
      <w:marTop w:val="0"/>
      <w:marBottom w:val="0"/>
      <w:divBdr>
        <w:top w:val="none" w:sz="0" w:space="0" w:color="auto"/>
        <w:left w:val="none" w:sz="0" w:space="0" w:color="auto"/>
        <w:bottom w:val="none" w:sz="0" w:space="0" w:color="auto"/>
        <w:right w:val="none" w:sz="0" w:space="0" w:color="auto"/>
      </w:divBdr>
      <w:divsChild>
        <w:div w:id="1497456464">
          <w:marLeft w:val="0"/>
          <w:marRight w:val="0"/>
          <w:marTop w:val="0"/>
          <w:marBottom w:val="0"/>
          <w:divBdr>
            <w:top w:val="none" w:sz="0" w:space="0" w:color="auto"/>
            <w:left w:val="none" w:sz="0" w:space="0" w:color="auto"/>
            <w:bottom w:val="none" w:sz="0" w:space="0" w:color="auto"/>
            <w:right w:val="none" w:sz="0" w:space="0" w:color="auto"/>
          </w:divBdr>
        </w:div>
        <w:div w:id="1557086200">
          <w:marLeft w:val="0"/>
          <w:marRight w:val="0"/>
          <w:marTop w:val="0"/>
          <w:marBottom w:val="0"/>
          <w:divBdr>
            <w:top w:val="none" w:sz="0" w:space="0" w:color="auto"/>
            <w:left w:val="none" w:sz="0" w:space="0" w:color="auto"/>
            <w:bottom w:val="none" w:sz="0" w:space="0" w:color="auto"/>
            <w:right w:val="none" w:sz="0" w:space="0" w:color="auto"/>
          </w:divBdr>
        </w:div>
        <w:div w:id="1977637300">
          <w:marLeft w:val="0"/>
          <w:marRight w:val="0"/>
          <w:marTop w:val="0"/>
          <w:marBottom w:val="0"/>
          <w:divBdr>
            <w:top w:val="none" w:sz="0" w:space="0" w:color="auto"/>
            <w:left w:val="none" w:sz="0" w:space="0" w:color="auto"/>
            <w:bottom w:val="none" w:sz="0" w:space="0" w:color="auto"/>
            <w:right w:val="none" w:sz="0" w:space="0" w:color="auto"/>
          </w:divBdr>
        </w:div>
        <w:div w:id="2144733456">
          <w:marLeft w:val="0"/>
          <w:marRight w:val="0"/>
          <w:marTop w:val="0"/>
          <w:marBottom w:val="0"/>
          <w:divBdr>
            <w:top w:val="none" w:sz="0" w:space="0" w:color="auto"/>
            <w:left w:val="none" w:sz="0" w:space="0" w:color="auto"/>
            <w:bottom w:val="none" w:sz="0" w:space="0" w:color="auto"/>
            <w:right w:val="none" w:sz="0" w:space="0" w:color="auto"/>
          </w:divBdr>
        </w:div>
      </w:divsChild>
    </w:div>
    <w:div w:id="588973900">
      <w:bodyDiv w:val="1"/>
      <w:marLeft w:val="0"/>
      <w:marRight w:val="0"/>
      <w:marTop w:val="0"/>
      <w:marBottom w:val="0"/>
      <w:divBdr>
        <w:top w:val="none" w:sz="0" w:space="0" w:color="auto"/>
        <w:left w:val="none" w:sz="0" w:space="0" w:color="auto"/>
        <w:bottom w:val="none" w:sz="0" w:space="0" w:color="auto"/>
        <w:right w:val="none" w:sz="0" w:space="0" w:color="auto"/>
      </w:divBdr>
      <w:divsChild>
        <w:div w:id="773211734">
          <w:marLeft w:val="0"/>
          <w:marRight w:val="0"/>
          <w:marTop w:val="0"/>
          <w:marBottom w:val="0"/>
          <w:divBdr>
            <w:top w:val="none" w:sz="0" w:space="0" w:color="auto"/>
            <w:left w:val="none" w:sz="0" w:space="0" w:color="auto"/>
            <w:bottom w:val="none" w:sz="0" w:space="0" w:color="auto"/>
            <w:right w:val="none" w:sz="0" w:space="0" w:color="auto"/>
          </w:divBdr>
        </w:div>
        <w:div w:id="82189464">
          <w:marLeft w:val="0"/>
          <w:marRight w:val="0"/>
          <w:marTop w:val="0"/>
          <w:marBottom w:val="0"/>
          <w:divBdr>
            <w:top w:val="none" w:sz="0" w:space="0" w:color="auto"/>
            <w:left w:val="none" w:sz="0" w:space="0" w:color="auto"/>
            <w:bottom w:val="none" w:sz="0" w:space="0" w:color="auto"/>
            <w:right w:val="none" w:sz="0" w:space="0" w:color="auto"/>
          </w:divBdr>
        </w:div>
        <w:div w:id="2008559465">
          <w:marLeft w:val="0"/>
          <w:marRight w:val="0"/>
          <w:marTop w:val="0"/>
          <w:marBottom w:val="0"/>
          <w:divBdr>
            <w:top w:val="none" w:sz="0" w:space="0" w:color="auto"/>
            <w:left w:val="none" w:sz="0" w:space="0" w:color="auto"/>
            <w:bottom w:val="none" w:sz="0" w:space="0" w:color="auto"/>
            <w:right w:val="none" w:sz="0" w:space="0" w:color="auto"/>
          </w:divBdr>
        </w:div>
        <w:div w:id="290404887">
          <w:marLeft w:val="0"/>
          <w:marRight w:val="0"/>
          <w:marTop w:val="0"/>
          <w:marBottom w:val="0"/>
          <w:divBdr>
            <w:top w:val="none" w:sz="0" w:space="0" w:color="auto"/>
            <w:left w:val="none" w:sz="0" w:space="0" w:color="auto"/>
            <w:bottom w:val="none" w:sz="0" w:space="0" w:color="auto"/>
            <w:right w:val="none" w:sz="0" w:space="0" w:color="auto"/>
          </w:divBdr>
        </w:div>
      </w:divsChild>
    </w:div>
    <w:div w:id="598291616">
      <w:bodyDiv w:val="1"/>
      <w:marLeft w:val="0"/>
      <w:marRight w:val="0"/>
      <w:marTop w:val="0"/>
      <w:marBottom w:val="0"/>
      <w:divBdr>
        <w:top w:val="none" w:sz="0" w:space="0" w:color="auto"/>
        <w:left w:val="none" w:sz="0" w:space="0" w:color="auto"/>
        <w:bottom w:val="none" w:sz="0" w:space="0" w:color="auto"/>
        <w:right w:val="none" w:sz="0" w:space="0" w:color="auto"/>
      </w:divBdr>
      <w:divsChild>
        <w:div w:id="19088069">
          <w:marLeft w:val="0"/>
          <w:marRight w:val="0"/>
          <w:marTop w:val="0"/>
          <w:marBottom w:val="0"/>
          <w:divBdr>
            <w:top w:val="none" w:sz="0" w:space="0" w:color="auto"/>
            <w:left w:val="none" w:sz="0" w:space="0" w:color="auto"/>
            <w:bottom w:val="none" w:sz="0" w:space="0" w:color="auto"/>
            <w:right w:val="none" w:sz="0" w:space="0" w:color="auto"/>
          </w:divBdr>
        </w:div>
        <w:div w:id="810556048">
          <w:marLeft w:val="0"/>
          <w:marRight w:val="0"/>
          <w:marTop w:val="0"/>
          <w:marBottom w:val="0"/>
          <w:divBdr>
            <w:top w:val="none" w:sz="0" w:space="0" w:color="auto"/>
            <w:left w:val="none" w:sz="0" w:space="0" w:color="auto"/>
            <w:bottom w:val="none" w:sz="0" w:space="0" w:color="auto"/>
            <w:right w:val="none" w:sz="0" w:space="0" w:color="auto"/>
          </w:divBdr>
        </w:div>
        <w:div w:id="925770912">
          <w:marLeft w:val="0"/>
          <w:marRight w:val="0"/>
          <w:marTop w:val="0"/>
          <w:marBottom w:val="0"/>
          <w:divBdr>
            <w:top w:val="none" w:sz="0" w:space="0" w:color="auto"/>
            <w:left w:val="none" w:sz="0" w:space="0" w:color="auto"/>
            <w:bottom w:val="none" w:sz="0" w:space="0" w:color="auto"/>
            <w:right w:val="none" w:sz="0" w:space="0" w:color="auto"/>
          </w:divBdr>
        </w:div>
        <w:div w:id="1396473405">
          <w:marLeft w:val="0"/>
          <w:marRight w:val="0"/>
          <w:marTop w:val="0"/>
          <w:marBottom w:val="0"/>
          <w:divBdr>
            <w:top w:val="none" w:sz="0" w:space="0" w:color="auto"/>
            <w:left w:val="none" w:sz="0" w:space="0" w:color="auto"/>
            <w:bottom w:val="none" w:sz="0" w:space="0" w:color="auto"/>
            <w:right w:val="none" w:sz="0" w:space="0" w:color="auto"/>
          </w:divBdr>
        </w:div>
      </w:divsChild>
    </w:div>
    <w:div w:id="598411250">
      <w:bodyDiv w:val="1"/>
      <w:marLeft w:val="0"/>
      <w:marRight w:val="0"/>
      <w:marTop w:val="0"/>
      <w:marBottom w:val="0"/>
      <w:divBdr>
        <w:top w:val="none" w:sz="0" w:space="0" w:color="auto"/>
        <w:left w:val="none" w:sz="0" w:space="0" w:color="auto"/>
        <w:bottom w:val="none" w:sz="0" w:space="0" w:color="auto"/>
        <w:right w:val="none" w:sz="0" w:space="0" w:color="auto"/>
      </w:divBdr>
      <w:divsChild>
        <w:div w:id="577135913">
          <w:marLeft w:val="0"/>
          <w:marRight w:val="0"/>
          <w:marTop w:val="0"/>
          <w:marBottom w:val="0"/>
          <w:divBdr>
            <w:top w:val="none" w:sz="0" w:space="0" w:color="auto"/>
            <w:left w:val="none" w:sz="0" w:space="0" w:color="auto"/>
            <w:bottom w:val="none" w:sz="0" w:space="0" w:color="auto"/>
            <w:right w:val="none" w:sz="0" w:space="0" w:color="auto"/>
          </w:divBdr>
        </w:div>
        <w:div w:id="1024745844">
          <w:marLeft w:val="0"/>
          <w:marRight w:val="0"/>
          <w:marTop w:val="0"/>
          <w:marBottom w:val="0"/>
          <w:divBdr>
            <w:top w:val="none" w:sz="0" w:space="0" w:color="auto"/>
            <w:left w:val="none" w:sz="0" w:space="0" w:color="auto"/>
            <w:bottom w:val="none" w:sz="0" w:space="0" w:color="auto"/>
            <w:right w:val="none" w:sz="0" w:space="0" w:color="auto"/>
          </w:divBdr>
        </w:div>
      </w:divsChild>
    </w:div>
    <w:div w:id="602763183">
      <w:bodyDiv w:val="1"/>
      <w:marLeft w:val="0"/>
      <w:marRight w:val="0"/>
      <w:marTop w:val="0"/>
      <w:marBottom w:val="0"/>
      <w:divBdr>
        <w:top w:val="none" w:sz="0" w:space="0" w:color="auto"/>
        <w:left w:val="none" w:sz="0" w:space="0" w:color="auto"/>
        <w:bottom w:val="none" w:sz="0" w:space="0" w:color="auto"/>
        <w:right w:val="none" w:sz="0" w:space="0" w:color="auto"/>
      </w:divBdr>
    </w:div>
    <w:div w:id="605581616">
      <w:bodyDiv w:val="1"/>
      <w:marLeft w:val="0"/>
      <w:marRight w:val="0"/>
      <w:marTop w:val="0"/>
      <w:marBottom w:val="0"/>
      <w:divBdr>
        <w:top w:val="none" w:sz="0" w:space="0" w:color="auto"/>
        <w:left w:val="none" w:sz="0" w:space="0" w:color="auto"/>
        <w:bottom w:val="none" w:sz="0" w:space="0" w:color="auto"/>
        <w:right w:val="none" w:sz="0" w:space="0" w:color="auto"/>
      </w:divBdr>
      <w:divsChild>
        <w:div w:id="1538857130">
          <w:marLeft w:val="0"/>
          <w:marRight w:val="0"/>
          <w:marTop w:val="0"/>
          <w:marBottom w:val="0"/>
          <w:divBdr>
            <w:top w:val="none" w:sz="0" w:space="0" w:color="auto"/>
            <w:left w:val="none" w:sz="0" w:space="0" w:color="auto"/>
            <w:bottom w:val="none" w:sz="0" w:space="0" w:color="auto"/>
            <w:right w:val="none" w:sz="0" w:space="0" w:color="auto"/>
          </w:divBdr>
        </w:div>
        <w:div w:id="1651011748">
          <w:marLeft w:val="0"/>
          <w:marRight w:val="0"/>
          <w:marTop w:val="0"/>
          <w:marBottom w:val="0"/>
          <w:divBdr>
            <w:top w:val="none" w:sz="0" w:space="0" w:color="auto"/>
            <w:left w:val="none" w:sz="0" w:space="0" w:color="auto"/>
            <w:bottom w:val="none" w:sz="0" w:space="0" w:color="auto"/>
            <w:right w:val="none" w:sz="0" w:space="0" w:color="auto"/>
          </w:divBdr>
        </w:div>
        <w:div w:id="431899655">
          <w:marLeft w:val="0"/>
          <w:marRight w:val="0"/>
          <w:marTop w:val="0"/>
          <w:marBottom w:val="0"/>
          <w:divBdr>
            <w:top w:val="none" w:sz="0" w:space="0" w:color="auto"/>
            <w:left w:val="none" w:sz="0" w:space="0" w:color="auto"/>
            <w:bottom w:val="none" w:sz="0" w:space="0" w:color="auto"/>
            <w:right w:val="none" w:sz="0" w:space="0" w:color="auto"/>
          </w:divBdr>
        </w:div>
        <w:div w:id="1028525385">
          <w:marLeft w:val="0"/>
          <w:marRight w:val="0"/>
          <w:marTop w:val="0"/>
          <w:marBottom w:val="0"/>
          <w:divBdr>
            <w:top w:val="none" w:sz="0" w:space="0" w:color="auto"/>
            <w:left w:val="none" w:sz="0" w:space="0" w:color="auto"/>
            <w:bottom w:val="none" w:sz="0" w:space="0" w:color="auto"/>
            <w:right w:val="none" w:sz="0" w:space="0" w:color="auto"/>
          </w:divBdr>
        </w:div>
      </w:divsChild>
    </w:div>
    <w:div w:id="607616558">
      <w:bodyDiv w:val="1"/>
      <w:marLeft w:val="0"/>
      <w:marRight w:val="0"/>
      <w:marTop w:val="0"/>
      <w:marBottom w:val="0"/>
      <w:divBdr>
        <w:top w:val="none" w:sz="0" w:space="0" w:color="auto"/>
        <w:left w:val="none" w:sz="0" w:space="0" w:color="auto"/>
        <w:bottom w:val="none" w:sz="0" w:space="0" w:color="auto"/>
        <w:right w:val="none" w:sz="0" w:space="0" w:color="auto"/>
      </w:divBdr>
      <w:divsChild>
        <w:div w:id="954363869">
          <w:marLeft w:val="0"/>
          <w:marRight w:val="0"/>
          <w:marTop w:val="0"/>
          <w:marBottom w:val="0"/>
          <w:divBdr>
            <w:top w:val="none" w:sz="0" w:space="0" w:color="auto"/>
            <w:left w:val="none" w:sz="0" w:space="0" w:color="auto"/>
            <w:bottom w:val="none" w:sz="0" w:space="0" w:color="auto"/>
            <w:right w:val="none" w:sz="0" w:space="0" w:color="auto"/>
          </w:divBdr>
        </w:div>
        <w:div w:id="1004548604">
          <w:marLeft w:val="0"/>
          <w:marRight w:val="0"/>
          <w:marTop w:val="0"/>
          <w:marBottom w:val="0"/>
          <w:divBdr>
            <w:top w:val="none" w:sz="0" w:space="0" w:color="auto"/>
            <w:left w:val="none" w:sz="0" w:space="0" w:color="auto"/>
            <w:bottom w:val="none" w:sz="0" w:space="0" w:color="auto"/>
            <w:right w:val="none" w:sz="0" w:space="0" w:color="auto"/>
          </w:divBdr>
        </w:div>
        <w:div w:id="1064599362">
          <w:marLeft w:val="0"/>
          <w:marRight w:val="0"/>
          <w:marTop w:val="0"/>
          <w:marBottom w:val="0"/>
          <w:divBdr>
            <w:top w:val="none" w:sz="0" w:space="0" w:color="auto"/>
            <w:left w:val="none" w:sz="0" w:space="0" w:color="auto"/>
            <w:bottom w:val="none" w:sz="0" w:space="0" w:color="auto"/>
            <w:right w:val="none" w:sz="0" w:space="0" w:color="auto"/>
          </w:divBdr>
        </w:div>
        <w:div w:id="1985886882">
          <w:marLeft w:val="0"/>
          <w:marRight w:val="0"/>
          <w:marTop w:val="0"/>
          <w:marBottom w:val="0"/>
          <w:divBdr>
            <w:top w:val="none" w:sz="0" w:space="0" w:color="auto"/>
            <w:left w:val="none" w:sz="0" w:space="0" w:color="auto"/>
            <w:bottom w:val="none" w:sz="0" w:space="0" w:color="auto"/>
            <w:right w:val="none" w:sz="0" w:space="0" w:color="auto"/>
          </w:divBdr>
        </w:div>
      </w:divsChild>
    </w:div>
    <w:div w:id="609171062">
      <w:bodyDiv w:val="1"/>
      <w:marLeft w:val="0"/>
      <w:marRight w:val="0"/>
      <w:marTop w:val="0"/>
      <w:marBottom w:val="0"/>
      <w:divBdr>
        <w:top w:val="none" w:sz="0" w:space="0" w:color="auto"/>
        <w:left w:val="none" w:sz="0" w:space="0" w:color="auto"/>
        <w:bottom w:val="none" w:sz="0" w:space="0" w:color="auto"/>
        <w:right w:val="none" w:sz="0" w:space="0" w:color="auto"/>
      </w:divBdr>
      <w:divsChild>
        <w:div w:id="863595290">
          <w:marLeft w:val="0"/>
          <w:marRight w:val="0"/>
          <w:marTop w:val="0"/>
          <w:marBottom w:val="0"/>
          <w:divBdr>
            <w:top w:val="none" w:sz="0" w:space="0" w:color="auto"/>
            <w:left w:val="none" w:sz="0" w:space="0" w:color="auto"/>
            <w:bottom w:val="none" w:sz="0" w:space="0" w:color="auto"/>
            <w:right w:val="none" w:sz="0" w:space="0" w:color="auto"/>
          </w:divBdr>
        </w:div>
        <w:div w:id="1739353618">
          <w:marLeft w:val="0"/>
          <w:marRight w:val="0"/>
          <w:marTop w:val="0"/>
          <w:marBottom w:val="0"/>
          <w:divBdr>
            <w:top w:val="none" w:sz="0" w:space="0" w:color="auto"/>
            <w:left w:val="none" w:sz="0" w:space="0" w:color="auto"/>
            <w:bottom w:val="none" w:sz="0" w:space="0" w:color="auto"/>
            <w:right w:val="none" w:sz="0" w:space="0" w:color="auto"/>
          </w:divBdr>
        </w:div>
        <w:div w:id="1599093490">
          <w:marLeft w:val="0"/>
          <w:marRight w:val="0"/>
          <w:marTop w:val="0"/>
          <w:marBottom w:val="0"/>
          <w:divBdr>
            <w:top w:val="none" w:sz="0" w:space="0" w:color="auto"/>
            <w:left w:val="none" w:sz="0" w:space="0" w:color="auto"/>
            <w:bottom w:val="none" w:sz="0" w:space="0" w:color="auto"/>
            <w:right w:val="none" w:sz="0" w:space="0" w:color="auto"/>
          </w:divBdr>
        </w:div>
        <w:div w:id="1939291918">
          <w:marLeft w:val="0"/>
          <w:marRight w:val="0"/>
          <w:marTop w:val="0"/>
          <w:marBottom w:val="0"/>
          <w:divBdr>
            <w:top w:val="none" w:sz="0" w:space="0" w:color="auto"/>
            <w:left w:val="none" w:sz="0" w:space="0" w:color="auto"/>
            <w:bottom w:val="none" w:sz="0" w:space="0" w:color="auto"/>
            <w:right w:val="none" w:sz="0" w:space="0" w:color="auto"/>
          </w:divBdr>
        </w:div>
      </w:divsChild>
    </w:div>
    <w:div w:id="617223580">
      <w:bodyDiv w:val="1"/>
      <w:marLeft w:val="0"/>
      <w:marRight w:val="0"/>
      <w:marTop w:val="0"/>
      <w:marBottom w:val="0"/>
      <w:divBdr>
        <w:top w:val="none" w:sz="0" w:space="0" w:color="auto"/>
        <w:left w:val="none" w:sz="0" w:space="0" w:color="auto"/>
        <w:bottom w:val="none" w:sz="0" w:space="0" w:color="auto"/>
        <w:right w:val="none" w:sz="0" w:space="0" w:color="auto"/>
      </w:divBdr>
      <w:divsChild>
        <w:div w:id="440995758">
          <w:marLeft w:val="0"/>
          <w:marRight w:val="0"/>
          <w:marTop w:val="0"/>
          <w:marBottom w:val="0"/>
          <w:divBdr>
            <w:top w:val="none" w:sz="0" w:space="0" w:color="auto"/>
            <w:left w:val="none" w:sz="0" w:space="0" w:color="auto"/>
            <w:bottom w:val="none" w:sz="0" w:space="0" w:color="auto"/>
            <w:right w:val="none" w:sz="0" w:space="0" w:color="auto"/>
          </w:divBdr>
        </w:div>
        <w:div w:id="589586529">
          <w:marLeft w:val="0"/>
          <w:marRight w:val="0"/>
          <w:marTop w:val="0"/>
          <w:marBottom w:val="0"/>
          <w:divBdr>
            <w:top w:val="none" w:sz="0" w:space="0" w:color="auto"/>
            <w:left w:val="none" w:sz="0" w:space="0" w:color="auto"/>
            <w:bottom w:val="none" w:sz="0" w:space="0" w:color="auto"/>
            <w:right w:val="none" w:sz="0" w:space="0" w:color="auto"/>
          </w:divBdr>
        </w:div>
        <w:div w:id="958681337">
          <w:marLeft w:val="0"/>
          <w:marRight w:val="0"/>
          <w:marTop w:val="0"/>
          <w:marBottom w:val="0"/>
          <w:divBdr>
            <w:top w:val="none" w:sz="0" w:space="0" w:color="auto"/>
            <w:left w:val="none" w:sz="0" w:space="0" w:color="auto"/>
            <w:bottom w:val="none" w:sz="0" w:space="0" w:color="auto"/>
            <w:right w:val="none" w:sz="0" w:space="0" w:color="auto"/>
          </w:divBdr>
        </w:div>
        <w:div w:id="1034039342">
          <w:marLeft w:val="0"/>
          <w:marRight w:val="0"/>
          <w:marTop w:val="0"/>
          <w:marBottom w:val="0"/>
          <w:divBdr>
            <w:top w:val="none" w:sz="0" w:space="0" w:color="auto"/>
            <w:left w:val="none" w:sz="0" w:space="0" w:color="auto"/>
            <w:bottom w:val="none" w:sz="0" w:space="0" w:color="auto"/>
            <w:right w:val="none" w:sz="0" w:space="0" w:color="auto"/>
          </w:divBdr>
        </w:div>
      </w:divsChild>
    </w:div>
    <w:div w:id="617637607">
      <w:bodyDiv w:val="1"/>
      <w:marLeft w:val="0"/>
      <w:marRight w:val="0"/>
      <w:marTop w:val="0"/>
      <w:marBottom w:val="0"/>
      <w:divBdr>
        <w:top w:val="none" w:sz="0" w:space="0" w:color="auto"/>
        <w:left w:val="none" w:sz="0" w:space="0" w:color="auto"/>
        <w:bottom w:val="none" w:sz="0" w:space="0" w:color="auto"/>
        <w:right w:val="none" w:sz="0" w:space="0" w:color="auto"/>
      </w:divBdr>
      <w:divsChild>
        <w:div w:id="1144396436">
          <w:marLeft w:val="0"/>
          <w:marRight w:val="0"/>
          <w:marTop w:val="0"/>
          <w:marBottom w:val="0"/>
          <w:divBdr>
            <w:top w:val="none" w:sz="0" w:space="0" w:color="auto"/>
            <w:left w:val="none" w:sz="0" w:space="0" w:color="auto"/>
            <w:bottom w:val="none" w:sz="0" w:space="0" w:color="auto"/>
            <w:right w:val="none" w:sz="0" w:space="0" w:color="auto"/>
          </w:divBdr>
        </w:div>
        <w:div w:id="862939384">
          <w:marLeft w:val="0"/>
          <w:marRight w:val="0"/>
          <w:marTop w:val="0"/>
          <w:marBottom w:val="0"/>
          <w:divBdr>
            <w:top w:val="none" w:sz="0" w:space="0" w:color="auto"/>
            <w:left w:val="none" w:sz="0" w:space="0" w:color="auto"/>
            <w:bottom w:val="none" w:sz="0" w:space="0" w:color="auto"/>
            <w:right w:val="none" w:sz="0" w:space="0" w:color="auto"/>
          </w:divBdr>
        </w:div>
        <w:div w:id="1992174992">
          <w:marLeft w:val="0"/>
          <w:marRight w:val="0"/>
          <w:marTop w:val="0"/>
          <w:marBottom w:val="0"/>
          <w:divBdr>
            <w:top w:val="none" w:sz="0" w:space="0" w:color="auto"/>
            <w:left w:val="none" w:sz="0" w:space="0" w:color="auto"/>
            <w:bottom w:val="none" w:sz="0" w:space="0" w:color="auto"/>
            <w:right w:val="none" w:sz="0" w:space="0" w:color="auto"/>
          </w:divBdr>
        </w:div>
        <w:div w:id="1238704818">
          <w:marLeft w:val="0"/>
          <w:marRight w:val="0"/>
          <w:marTop w:val="0"/>
          <w:marBottom w:val="0"/>
          <w:divBdr>
            <w:top w:val="none" w:sz="0" w:space="0" w:color="auto"/>
            <w:left w:val="none" w:sz="0" w:space="0" w:color="auto"/>
            <w:bottom w:val="none" w:sz="0" w:space="0" w:color="auto"/>
            <w:right w:val="none" w:sz="0" w:space="0" w:color="auto"/>
          </w:divBdr>
        </w:div>
      </w:divsChild>
    </w:div>
    <w:div w:id="619535426">
      <w:bodyDiv w:val="1"/>
      <w:marLeft w:val="0"/>
      <w:marRight w:val="0"/>
      <w:marTop w:val="0"/>
      <w:marBottom w:val="0"/>
      <w:divBdr>
        <w:top w:val="none" w:sz="0" w:space="0" w:color="auto"/>
        <w:left w:val="none" w:sz="0" w:space="0" w:color="auto"/>
        <w:bottom w:val="none" w:sz="0" w:space="0" w:color="auto"/>
        <w:right w:val="none" w:sz="0" w:space="0" w:color="auto"/>
      </w:divBdr>
      <w:divsChild>
        <w:div w:id="849568569">
          <w:marLeft w:val="0"/>
          <w:marRight w:val="0"/>
          <w:marTop w:val="0"/>
          <w:marBottom w:val="0"/>
          <w:divBdr>
            <w:top w:val="none" w:sz="0" w:space="0" w:color="auto"/>
            <w:left w:val="none" w:sz="0" w:space="0" w:color="auto"/>
            <w:bottom w:val="none" w:sz="0" w:space="0" w:color="auto"/>
            <w:right w:val="none" w:sz="0" w:space="0" w:color="auto"/>
          </w:divBdr>
        </w:div>
        <w:div w:id="1988001644">
          <w:marLeft w:val="0"/>
          <w:marRight w:val="0"/>
          <w:marTop w:val="0"/>
          <w:marBottom w:val="0"/>
          <w:divBdr>
            <w:top w:val="none" w:sz="0" w:space="0" w:color="auto"/>
            <w:left w:val="none" w:sz="0" w:space="0" w:color="auto"/>
            <w:bottom w:val="none" w:sz="0" w:space="0" w:color="auto"/>
            <w:right w:val="none" w:sz="0" w:space="0" w:color="auto"/>
          </w:divBdr>
        </w:div>
        <w:div w:id="1399984446">
          <w:marLeft w:val="0"/>
          <w:marRight w:val="0"/>
          <w:marTop w:val="0"/>
          <w:marBottom w:val="0"/>
          <w:divBdr>
            <w:top w:val="none" w:sz="0" w:space="0" w:color="auto"/>
            <w:left w:val="none" w:sz="0" w:space="0" w:color="auto"/>
            <w:bottom w:val="none" w:sz="0" w:space="0" w:color="auto"/>
            <w:right w:val="none" w:sz="0" w:space="0" w:color="auto"/>
          </w:divBdr>
        </w:div>
        <w:div w:id="10687824">
          <w:marLeft w:val="0"/>
          <w:marRight w:val="0"/>
          <w:marTop w:val="0"/>
          <w:marBottom w:val="0"/>
          <w:divBdr>
            <w:top w:val="none" w:sz="0" w:space="0" w:color="auto"/>
            <w:left w:val="none" w:sz="0" w:space="0" w:color="auto"/>
            <w:bottom w:val="none" w:sz="0" w:space="0" w:color="auto"/>
            <w:right w:val="none" w:sz="0" w:space="0" w:color="auto"/>
          </w:divBdr>
        </w:div>
      </w:divsChild>
    </w:div>
    <w:div w:id="620303231">
      <w:bodyDiv w:val="1"/>
      <w:marLeft w:val="0"/>
      <w:marRight w:val="0"/>
      <w:marTop w:val="0"/>
      <w:marBottom w:val="0"/>
      <w:divBdr>
        <w:top w:val="none" w:sz="0" w:space="0" w:color="auto"/>
        <w:left w:val="none" w:sz="0" w:space="0" w:color="auto"/>
        <w:bottom w:val="none" w:sz="0" w:space="0" w:color="auto"/>
        <w:right w:val="none" w:sz="0" w:space="0" w:color="auto"/>
      </w:divBdr>
      <w:divsChild>
        <w:div w:id="197353195">
          <w:marLeft w:val="0"/>
          <w:marRight w:val="0"/>
          <w:marTop w:val="0"/>
          <w:marBottom w:val="0"/>
          <w:divBdr>
            <w:top w:val="none" w:sz="0" w:space="0" w:color="auto"/>
            <w:left w:val="none" w:sz="0" w:space="0" w:color="auto"/>
            <w:bottom w:val="none" w:sz="0" w:space="0" w:color="auto"/>
            <w:right w:val="none" w:sz="0" w:space="0" w:color="auto"/>
          </w:divBdr>
        </w:div>
        <w:div w:id="224344569">
          <w:marLeft w:val="0"/>
          <w:marRight w:val="0"/>
          <w:marTop w:val="0"/>
          <w:marBottom w:val="0"/>
          <w:divBdr>
            <w:top w:val="none" w:sz="0" w:space="0" w:color="auto"/>
            <w:left w:val="none" w:sz="0" w:space="0" w:color="auto"/>
            <w:bottom w:val="none" w:sz="0" w:space="0" w:color="auto"/>
            <w:right w:val="none" w:sz="0" w:space="0" w:color="auto"/>
          </w:divBdr>
        </w:div>
        <w:div w:id="1497764879">
          <w:marLeft w:val="0"/>
          <w:marRight w:val="0"/>
          <w:marTop w:val="0"/>
          <w:marBottom w:val="0"/>
          <w:divBdr>
            <w:top w:val="none" w:sz="0" w:space="0" w:color="auto"/>
            <w:left w:val="none" w:sz="0" w:space="0" w:color="auto"/>
            <w:bottom w:val="none" w:sz="0" w:space="0" w:color="auto"/>
            <w:right w:val="none" w:sz="0" w:space="0" w:color="auto"/>
          </w:divBdr>
        </w:div>
        <w:div w:id="1968704447">
          <w:marLeft w:val="0"/>
          <w:marRight w:val="0"/>
          <w:marTop w:val="0"/>
          <w:marBottom w:val="0"/>
          <w:divBdr>
            <w:top w:val="none" w:sz="0" w:space="0" w:color="auto"/>
            <w:left w:val="none" w:sz="0" w:space="0" w:color="auto"/>
            <w:bottom w:val="none" w:sz="0" w:space="0" w:color="auto"/>
            <w:right w:val="none" w:sz="0" w:space="0" w:color="auto"/>
          </w:divBdr>
        </w:div>
      </w:divsChild>
    </w:div>
    <w:div w:id="621150513">
      <w:bodyDiv w:val="1"/>
      <w:marLeft w:val="0"/>
      <w:marRight w:val="0"/>
      <w:marTop w:val="0"/>
      <w:marBottom w:val="0"/>
      <w:divBdr>
        <w:top w:val="none" w:sz="0" w:space="0" w:color="auto"/>
        <w:left w:val="none" w:sz="0" w:space="0" w:color="auto"/>
        <w:bottom w:val="none" w:sz="0" w:space="0" w:color="auto"/>
        <w:right w:val="none" w:sz="0" w:space="0" w:color="auto"/>
      </w:divBdr>
      <w:divsChild>
        <w:div w:id="53940367">
          <w:marLeft w:val="0"/>
          <w:marRight w:val="0"/>
          <w:marTop w:val="0"/>
          <w:marBottom w:val="0"/>
          <w:divBdr>
            <w:top w:val="none" w:sz="0" w:space="0" w:color="auto"/>
            <w:left w:val="none" w:sz="0" w:space="0" w:color="auto"/>
            <w:bottom w:val="none" w:sz="0" w:space="0" w:color="auto"/>
            <w:right w:val="none" w:sz="0" w:space="0" w:color="auto"/>
          </w:divBdr>
        </w:div>
        <w:div w:id="234630512">
          <w:marLeft w:val="0"/>
          <w:marRight w:val="0"/>
          <w:marTop w:val="0"/>
          <w:marBottom w:val="0"/>
          <w:divBdr>
            <w:top w:val="none" w:sz="0" w:space="0" w:color="auto"/>
            <w:left w:val="none" w:sz="0" w:space="0" w:color="auto"/>
            <w:bottom w:val="none" w:sz="0" w:space="0" w:color="auto"/>
            <w:right w:val="none" w:sz="0" w:space="0" w:color="auto"/>
          </w:divBdr>
        </w:div>
        <w:div w:id="1552039830">
          <w:marLeft w:val="0"/>
          <w:marRight w:val="0"/>
          <w:marTop w:val="0"/>
          <w:marBottom w:val="0"/>
          <w:divBdr>
            <w:top w:val="none" w:sz="0" w:space="0" w:color="auto"/>
            <w:left w:val="none" w:sz="0" w:space="0" w:color="auto"/>
            <w:bottom w:val="none" w:sz="0" w:space="0" w:color="auto"/>
            <w:right w:val="none" w:sz="0" w:space="0" w:color="auto"/>
          </w:divBdr>
        </w:div>
        <w:div w:id="1739356900">
          <w:marLeft w:val="0"/>
          <w:marRight w:val="0"/>
          <w:marTop w:val="0"/>
          <w:marBottom w:val="0"/>
          <w:divBdr>
            <w:top w:val="none" w:sz="0" w:space="0" w:color="auto"/>
            <w:left w:val="none" w:sz="0" w:space="0" w:color="auto"/>
            <w:bottom w:val="none" w:sz="0" w:space="0" w:color="auto"/>
            <w:right w:val="none" w:sz="0" w:space="0" w:color="auto"/>
          </w:divBdr>
        </w:div>
      </w:divsChild>
    </w:div>
    <w:div w:id="628972675">
      <w:bodyDiv w:val="1"/>
      <w:marLeft w:val="0"/>
      <w:marRight w:val="0"/>
      <w:marTop w:val="0"/>
      <w:marBottom w:val="0"/>
      <w:divBdr>
        <w:top w:val="none" w:sz="0" w:space="0" w:color="auto"/>
        <w:left w:val="none" w:sz="0" w:space="0" w:color="auto"/>
        <w:bottom w:val="none" w:sz="0" w:space="0" w:color="auto"/>
        <w:right w:val="none" w:sz="0" w:space="0" w:color="auto"/>
      </w:divBdr>
      <w:divsChild>
        <w:div w:id="1184594501">
          <w:marLeft w:val="0"/>
          <w:marRight w:val="0"/>
          <w:marTop w:val="0"/>
          <w:marBottom w:val="0"/>
          <w:divBdr>
            <w:top w:val="none" w:sz="0" w:space="0" w:color="auto"/>
            <w:left w:val="none" w:sz="0" w:space="0" w:color="auto"/>
            <w:bottom w:val="none" w:sz="0" w:space="0" w:color="auto"/>
            <w:right w:val="none" w:sz="0" w:space="0" w:color="auto"/>
          </w:divBdr>
        </w:div>
        <w:div w:id="1572807393">
          <w:marLeft w:val="0"/>
          <w:marRight w:val="0"/>
          <w:marTop w:val="0"/>
          <w:marBottom w:val="0"/>
          <w:divBdr>
            <w:top w:val="none" w:sz="0" w:space="0" w:color="auto"/>
            <w:left w:val="none" w:sz="0" w:space="0" w:color="auto"/>
            <w:bottom w:val="none" w:sz="0" w:space="0" w:color="auto"/>
            <w:right w:val="none" w:sz="0" w:space="0" w:color="auto"/>
          </w:divBdr>
        </w:div>
        <w:div w:id="908660172">
          <w:marLeft w:val="0"/>
          <w:marRight w:val="0"/>
          <w:marTop w:val="0"/>
          <w:marBottom w:val="0"/>
          <w:divBdr>
            <w:top w:val="none" w:sz="0" w:space="0" w:color="auto"/>
            <w:left w:val="none" w:sz="0" w:space="0" w:color="auto"/>
            <w:bottom w:val="none" w:sz="0" w:space="0" w:color="auto"/>
            <w:right w:val="none" w:sz="0" w:space="0" w:color="auto"/>
          </w:divBdr>
        </w:div>
        <w:div w:id="543832739">
          <w:marLeft w:val="0"/>
          <w:marRight w:val="0"/>
          <w:marTop w:val="0"/>
          <w:marBottom w:val="0"/>
          <w:divBdr>
            <w:top w:val="none" w:sz="0" w:space="0" w:color="auto"/>
            <w:left w:val="none" w:sz="0" w:space="0" w:color="auto"/>
            <w:bottom w:val="none" w:sz="0" w:space="0" w:color="auto"/>
            <w:right w:val="none" w:sz="0" w:space="0" w:color="auto"/>
          </w:divBdr>
        </w:div>
      </w:divsChild>
    </w:div>
    <w:div w:id="628979320">
      <w:bodyDiv w:val="1"/>
      <w:marLeft w:val="0"/>
      <w:marRight w:val="0"/>
      <w:marTop w:val="0"/>
      <w:marBottom w:val="0"/>
      <w:divBdr>
        <w:top w:val="none" w:sz="0" w:space="0" w:color="auto"/>
        <w:left w:val="none" w:sz="0" w:space="0" w:color="auto"/>
        <w:bottom w:val="none" w:sz="0" w:space="0" w:color="auto"/>
        <w:right w:val="none" w:sz="0" w:space="0" w:color="auto"/>
      </w:divBdr>
      <w:divsChild>
        <w:div w:id="795754510">
          <w:marLeft w:val="0"/>
          <w:marRight w:val="0"/>
          <w:marTop w:val="0"/>
          <w:marBottom w:val="0"/>
          <w:divBdr>
            <w:top w:val="none" w:sz="0" w:space="0" w:color="auto"/>
            <w:left w:val="none" w:sz="0" w:space="0" w:color="auto"/>
            <w:bottom w:val="none" w:sz="0" w:space="0" w:color="auto"/>
            <w:right w:val="none" w:sz="0" w:space="0" w:color="auto"/>
          </w:divBdr>
        </w:div>
        <w:div w:id="1064180758">
          <w:marLeft w:val="0"/>
          <w:marRight w:val="0"/>
          <w:marTop w:val="0"/>
          <w:marBottom w:val="0"/>
          <w:divBdr>
            <w:top w:val="none" w:sz="0" w:space="0" w:color="auto"/>
            <w:left w:val="none" w:sz="0" w:space="0" w:color="auto"/>
            <w:bottom w:val="none" w:sz="0" w:space="0" w:color="auto"/>
            <w:right w:val="none" w:sz="0" w:space="0" w:color="auto"/>
          </w:divBdr>
        </w:div>
        <w:div w:id="1285305082">
          <w:marLeft w:val="0"/>
          <w:marRight w:val="0"/>
          <w:marTop w:val="0"/>
          <w:marBottom w:val="0"/>
          <w:divBdr>
            <w:top w:val="none" w:sz="0" w:space="0" w:color="auto"/>
            <w:left w:val="none" w:sz="0" w:space="0" w:color="auto"/>
            <w:bottom w:val="none" w:sz="0" w:space="0" w:color="auto"/>
            <w:right w:val="none" w:sz="0" w:space="0" w:color="auto"/>
          </w:divBdr>
        </w:div>
        <w:div w:id="1339844263">
          <w:marLeft w:val="0"/>
          <w:marRight w:val="0"/>
          <w:marTop w:val="0"/>
          <w:marBottom w:val="0"/>
          <w:divBdr>
            <w:top w:val="none" w:sz="0" w:space="0" w:color="auto"/>
            <w:left w:val="none" w:sz="0" w:space="0" w:color="auto"/>
            <w:bottom w:val="none" w:sz="0" w:space="0" w:color="auto"/>
            <w:right w:val="none" w:sz="0" w:space="0" w:color="auto"/>
          </w:divBdr>
        </w:div>
      </w:divsChild>
    </w:div>
    <w:div w:id="633102547">
      <w:bodyDiv w:val="1"/>
      <w:marLeft w:val="0"/>
      <w:marRight w:val="0"/>
      <w:marTop w:val="0"/>
      <w:marBottom w:val="0"/>
      <w:divBdr>
        <w:top w:val="none" w:sz="0" w:space="0" w:color="auto"/>
        <w:left w:val="none" w:sz="0" w:space="0" w:color="auto"/>
        <w:bottom w:val="none" w:sz="0" w:space="0" w:color="auto"/>
        <w:right w:val="none" w:sz="0" w:space="0" w:color="auto"/>
      </w:divBdr>
      <w:divsChild>
        <w:div w:id="193541821">
          <w:marLeft w:val="0"/>
          <w:marRight w:val="0"/>
          <w:marTop w:val="0"/>
          <w:marBottom w:val="0"/>
          <w:divBdr>
            <w:top w:val="none" w:sz="0" w:space="0" w:color="auto"/>
            <w:left w:val="none" w:sz="0" w:space="0" w:color="auto"/>
            <w:bottom w:val="none" w:sz="0" w:space="0" w:color="auto"/>
            <w:right w:val="none" w:sz="0" w:space="0" w:color="auto"/>
          </w:divBdr>
        </w:div>
        <w:div w:id="1335380994">
          <w:marLeft w:val="0"/>
          <w:marRight w:val="0"/>
          <w:marTop w:val="0"/>
          <w:marBottom w:val="0"/>
          <w:divBdr>
            <w:top w:val="none" w:sz="0" w:space="0" w:color="auto"/>
            <w:left w:val="none" w:sz="0" w:space="0" w:color="auto"/>
            <w:bottom w:val="none" w:sz="0" w:space="0" w:color="auto"/>
            <w:right w:val="none" w:sz="0" w:space="0" w:color="auto"/>
          </w:divBdr>
        </w:div>
        <w:div w:id="1622609072">
          <w:marLeft w:val="0"/>
          <w:marRight w:val="0"/>
          <w:marTop w:val="0"/>
          <w:marBottom w:val="0"/>
          <w:divBdr>
            <w:top w:val="none" w:sz="0" w:space="0" w:color="auto"/>
            <w:left w:val="none" w:sz="0" w:space="0" w:color="auto"/>
            <w:bottom w:val="none" w:sz="0" w:space="0" w:color="auto"/>
            <w:right w:val="none" w:sz="0" w:space="0" w:color="auto"/>
          </w:divBdr>
        </w:div>
        <w:div w:id="572207075">
          <w:marLeft w:val="0"/>
          <w:marRight w:val="0"/>
          <w:marTop w:val="0"/>
          <w:marBottom w:val="0"/>
          <w:divBdr>
            <w:top w:val="none" w:sz="0" w:space="0" w:color="auto"/>
            <w:left w:val="none" w:sz="0" w:space="0" w:color="auto"/>
            <w:bottom w:val="none" w:sz="0" w:space="0" w:color="auto"/>
            <w:right w:val="none" w:sz="0" w:space="0" w:color="auto"/>
          </w:divBdr>
        </w:div>
      </w:divsChild>
    </w:div>
    <w:div w:id="633170445">
      <w:bodyDiv w:val="1"/>
      <w:marLeft w:val="0"/>
      <w:marRight w:val="0"/>
      <w:marTop w:val="0"/>
      <w:marBottom w:val="0"/>
      <w:divBdr>
        <w:top w:val="none" w:sz="0" w:space="0" w:color="auto"/>
        <w:left w:val="none" w:sz="0" w:space="0" w:color="auto"/>
        <w:bottom w:val="none" w:sz="0" w:space="0" w:color="auto"/>
        <w:right w:val="none" w:sz="0" w:space="0" w:color="auto"/>
      </w:divBdr>
      <w:divsChild>
        <w:div w:id="617419206">
          <w:marLeft w:val="0"/>
          <w:marRight w:val="0"/>
          <w:marTop w:val="0"/>
          <w:marBottom w:val="0"/>
          <w:divBdr>
            <w:top w:val="none" w:sz="0" w:space="0" w:color="auto"/>
            <w:left w:val="none" w:sz="0" w:space="0" w:color="auto"/>
            <w:bottom w:val="none" w:sz="0" w:space="0" w:color="auto"/>
            <w:right w:val="none" w:sz="0" w:space="0" w:color="auto"/>
          </w:divBdr>
        </w:div>
        <w:div w:id="805590322">
          <w:marLeft w:val="0"/>
          <w:marRight w:val="0"/>
          <w:marTop w:val="0"/>
          <w:marBottom w:val="0"/>
          <w:divBdr>
            <w:top w:val="none" w:sz="0" w:space="0" w:color="auto"/>
            <w:left w:val="none" w:sz="0" w:space="0" w:color="auto"/>
            <w:bottom w:val="none" w:sz="0" w:space="0" w:color="auto"/>
            <w:right w:val="none" w:sz="0" w:space="0" w:color="auto"/>
          </w:divBdr>
        </w:div>
        <w:div w:id="1475176623">
          <w:marLeft w:val="0"/>
          <w:marRight w:val="0"/>
          <w:marTop w:val="0"/>
          <w:marBottom w:val="0"/>
          <w:divBdr>
            <w:top w:val="none" w:sz="0" w:space="0" w:color="auto"/>
            <w:left w:val="none" w:sz="0" w:space="0" w:color="auto"/>
            <w:bottom w:val="none" w:sz="0" w:space="0" w:color="auto"/>
            <w:right w:val="none" w:sz="0" w:space="0" w:color="auto"/>
          </w:divBdr>
        </w:div>
        <w:div w:id="1647932638">
          <w:marLeft w:val="0"/>
          <w:marRight w:val="0"/>
          <w:marTop w:val="0"/>
          <w:marBottom w:val="0"/>
          <w:divBdr>
            <w:top w:val="none" w:sz="0" w:space="0" w:color="auto"/>
            <w:left w:val="none" w:sz="0" w:space="0" w:color="auto"/>
            <w:bottom w:val="none" w:sz="0" w:space="0" w:color="auto"/>
            <w:right w:val="none" w:sz="0" w:space="0" w:color="auto"/>
          </w:divBdr>
        </w:div>
      </w:divsChild>
    </w:div>
    <w:div w:id="634339771">
      <w:bodyDiv w:val="1"/>
      <w:marLeft w:val="0"/>
      <w:marRight w:val="0"/>
      <w:marTop w:val="0"/>
      <w:marBottom w:val="0"/>
      <w:divBdr>
        <w:top w:val="none" w:sz="0" w:space="0" w:color="auto"/>
        <w:left w:val="none" w:sz="0" w:space="0" w:color="auto"/>
        <w:bottom w:val="none" w:sz="0" w:space="0" w:color="auto"/>
        <w:right w:val="none" w:sz="0" w:space="0" w:color="auto"/>
      </w:divBdr>
      <w:divsChild>
        <w:div w:id="1886211531">
          <w:marLeft w:val="0"/>
          <w:marRight w:val="0"/>
          <w:marTop w:val="0"/>
          <w:marBottom w:val="0"/>
          <w:divBdr>
            <w:top w:val="none" w:sz="0" w:space="0" w:color="auto"/>
            <w:left w:val="none" w:sz="0" w:space="0" w:color="auto"/>
            <w:bottom w:val="none" w:sz="0" w:space="0" w:color="auto"/>
            <w:right w:val="none" w:sz="0" w:space="0" w:color="auto"/>
          </w:divBdr>
        </w:div>
        <w:div w:id="358896253">
          <w:marLeft w:val="0"/>
          <w:marRight w:val="0"/>
          <w:marTop w:val="0"/>
          <w:marBottom w:val="0"/>
          <w:divBdr>
            <w:top w:val="none" w:sz="0" w:space="0" w:color="auto"/>
            <w:left w:val="none" w:sz="0" w:space="0" w:color="auto"/>
            <w:bottom w:val="none" w:sz="0" w:space="0" w:color="auto"/>
            <w:right w:val="none" w:sz="0" w:space="0" w:color="auto"/>
          </w:divBdr>
        </w:div>
        <w:div w:id="1342776997">
          <w:marLeft w:val="0"/>
          <w:marRight w:val="0"/>
          <w:marTop w:val="0"/>
          <w:marBottom w:val="0"/>
          <w:divBdr>
            <w:top w:val="none" w:sz="0" w:space="0" w:color="auto"/>
            <w:left w:val="none" w:sz="0" w:space="0" w:color="auto"/>
            <w:bottom w:val="none" w:sz="0" w:space="0" w:color="auto"/>
            <w:right w:val="none" w:sz="0" w:space="0" w:color="auto"/>
          </w:divBdr>
        </w:div>
        <w:div w:id="1377390699">
          <w:marLeft w:val="0"/>
          <w:marRight w:val="0"/>
          <w:marTop w:val="0"/>
          <w:marBottom w:val="0"/>
          <w:divBdr>
            <w:top w:val="none" w:sz="0" w:space="0" w:color="auto"/>
            <w:left w:val="none" w:sz="0" w:space="0" w:color="auto"/>
            <w:bottom w:val="none" w:sz="0" w:space="0" w:color="auto"/>
            <w:right w:val="none" w:sz="0" w:space="0" w:color="auto"/>
          </w:divBdr>
        </w:div>
      </w:divsChild>
    </w:div>
    <w:div w:id="637303549">
      <w:bodyDiv w:val="1"/>
      <w:marLeft w:val="0"/>
      <w:marRight w:val="0"/>
      <w:marTop w:val="0"/>
      <w:marBottom w:val="0"/>
      <w:divBdr>
        <w:top w:val="none" w:sz="0" w:space="0" w:color="auto"/>
        <w:left w:val="none" w:sz="0" w:space="0" w:color="auto"/>
        <w:bottom w:val="none" w:sz="0" w:space="0" w:color="auto"/>
        <w:right w:val="none" w:sz="0" w:space="0" w:color="auto"/>
      </w:divBdr>
      <w:divsChild>
        <w:div w:id="746074815">
          <w:marLeft w:val="0"/>
          <w:marRight w:val="0"/>
          <w:marTop w:val="0"/>
          <w:marBottom w:val="0"/>
          <w:divBdr>
            <w:top w:val="none" w:sz="0" w:space="0" w:color="auto"/>
            <w:left w:val="none" w:sz="0" w:space="0" w:color="auto"/>
            <w:bottom w:val="none" w:sz="0" w:space="0" w:color="auto"/>
            <w:right w:val="none" w:sz="0" w:space="0" w:color="auto"/>
          </w:divBdr>
        </w:div>
        <w:div w:id="1340622834">
          <w:marLeft w:val="0"/>
          <w:marRight w:val="0"/>
          <w:marTop w:val="0"/>
          <w:marBottom w:val="0"/>
          <w:divBdr>
            <w:top w:val="none" w:sz="0" w:space="0" w:color="auto"/>
            <w:left w:val="none" w:sz="0" w:space="0" w:color="auto"/>
            <w:bottom w:val="none" w:sz="0" w:space="0" w:color="auto"/>
            <w:right w:val="none" w:sz="0" w:space="0" w:color="auto"/>
          </w:divBdr>
        </w:div>
        <w:div w:id="1673143087">
          <w:marLeft w:val="0"/>
          <w:marRight w:val="0"/>
          <w:marTop w:val="0"/>
          <w:marBottom w:val="0"/>
          <w:divBdr>
            <w:top w:val="none" w:sz="0" w:space="0" w:color="auto"/>
            <w:left w:val="none" w:sz="0" w:space="0" w:color="auto"/>
            <w:bottom w:val="none" w:sz="0" w:space="0" w:color="auto"/>
            <w:right w:val="none" w:sz="0" w:space="0" w:color="auto"/>
          </w:divBdr>
        </w:div>
        <w:div w:id="1977567645">
          <w:marLeft w:val="0"/>
          <w:marRight w:val="0"/>
          <w:marTop w:val="0"/>
          <w:marBottom w:val="0"/>
          <w:divBdr>
            <w:top w:val="none" w:sz="0" w:space="0" w:color="auto"/>
            <w:left w:val="none" w:sz="0" w:space="0" w:color="auto"/>
            <w:bottom w:val="none" w:sz="0" w:space="0" w:color="auto"/>
            <w:right w:val="none" w:sz="0" w:space="0" w:color="auto"/>
          </w:divBdr>
        </w:div>
      </w:divsChild>
    </w:div>
    <w:div w:id="640310346">
      <w:bodyDiv w:val="1"/>
      <w:marLeft w:val="0"/>
      <w:marRight w:val="0"/>
      <w:marTop w:val="0"/>
      <w:marBottom w:val="0"/>
      <w:divBdr>
        <w:top w:val="none" w:sz="0" w:space="0" w:color="auto"/>
        <w:left w:val="none" w:sz="0" w:space="0" w:color="auto"/>
        <w:bottom w:val="none" w:sz="0" w:space="0" w:color="auto"/>
        <w:right w:val="none" w:sz="0" w:space="0" w:color="auto"/>
      </w:divBdr>
      <w:divsChild>
        <w:div w:id="670447053">
          <w:marLeft w:val="0"/>
          <w:marRight w:val="0"/>
          <w:marTop w:val="0"/>
          <w:marBottom w:val="0"/>
          <w:divBdr>
            <w:top w:val="none" w:sz="0" w:space="0" w:color="auto"/>
            <w:left w:val="none" w:sz="0" w:space="0" w:color="auto"/>
            <w:bottom w:val="none" w:sz="0" w:space="0" w:color="auto"/>
            <w:right w:val="none" w:sz="0" w:space="0" w:color="auto"/>
          </w:divBdr>
        </w:div>
        <w:div w:id="477966545">
          <w:marLeft w:val="0"/>
          <w:marRight w:val="0"/>
          <w:marTop w:val="0"/>
          <w:marBottom w:val="0"/>
          <w:divBdr>
            <w:top w:val="none" w:sz="0" w:space="0" w:color="auto"/>
            <w:left w:val="none" w:sz="0" w:space="0" w:color="auto"/>
            <w:bottom w:val="none" w:sz="0" w:space="0" w:color="auto"/>
            <w:right w:val="none" w:sz="0" w:space="0" w:color="auto"/>
          </w:divBdr>
        </w:div>
        <w:div w:id="778336992">
          <w:marLeft w:val="0"/>
          <w:marRight w:val="0"/>
          <w:marTop w:val="0"/>
          <w:marBottom w:val="0"/>
          <w:divBdr>
            <w:top w:val="none" w:sz="0" w:space="0" w:color="auto"/>
            <w:left w:val="none" w:sz="0" w:space="0" w:color="auto"/>
            <w:bottom w:val="none" w:sz="0" w:space="0" w:color="auto"/>
            <w:right w:val="none" w:sz="0" w:space="0" w:color="auto"/>
          </w:divBdr>
        </w:div>
        <w:div w:id="1835684324">
          <w:marLeft w:val="0"/>
          <w:marRight w:val="0"/>
          <w:marTop w:val="0"/>
          <w:marBottom w:val="0"/>
          <w:divBdr>
            <w:top w:val="none" w:sz="0" w:space="0" w:color="auto"/>
            <w:left w:val="none" w:sz="0" w:space="0" w:color="auto"/>
            <w:bottom w:val="none" w:sz="0" w:space="0" w:color="auto"/>
            <w:right w:val="none" w:sz="0" w:space="0" w:color="auto"/>
          </w:divBdr>
        </w:div>
      </w:divsChild>
    </w:div>
    <w:div w:id="640773438">
      <w:bodyDiv w:val="1"/>
      <w:marLeft w:val="0"/>
      <w:marRight w:val="0"/>
      <w:marTop w:val="0"/>
      <w:marBottom w:val="0"/>
      <w:divBdr>
        <w:top w:val="none" w:sz="0" w:space="0" w:color="auto"/>
        <w:left w:val="none" w:sz="0" w:space="0" w:color="auto"/>
        <w:bottom w:val="none" w:sz="0" w:space="0" w:color="auto"/>
        <w:right w:val="none" w:sz="0" w:space="0" w:color="auto"/>
      </w:divBdr>
      <w:divsChild>
        <w:div w:id="232858297">
          <w:marLeft w:val="0"/>
          <w:marRight w:val="0"/>
          <w:marTop w:val="0"/>
          <w:marBottom w:val="0"/>
          <w:divBdr>
            <w:top w:val="none" w:sz="0" w:space="0" w:color="auto"/>
            <w:left w:val="none" w:sz="0" w:space="0" w:color="auto"/>
            <w:bottom w:val="none" w:sz="0" w:space="0" w:color="auto"/>
            <w:right w:val="none" w:sz="0" w:space="0" w:color="auto"/>
          </w:divBdr>
        </w:div>
        <w:div w:id="538782357">
          <w:marLeft w:val="0"/>
          <w:marRight w:val="0"/>
          <w:marTop w:val="0"/>
          <w:marBottom w:val="0"/>
          <w:divBdr>
            <w:top w:val="none" w:sz="0" w:space="0" w:color="auto"/>
            <w:left w:val="none" w:sz="0" w:space="0" w:color="auto"/>
            <w:bottom w:val="none" w:sz="0" w:space="0" w:color="auto"/>
            <w:right w:val="none" w:sz="0" w:space="0" w:color="auto"/>
          </w:divBdr>
        </w:div>
        <w:div w:id="1307588258">
          <w:marLeft w:val="0"/>
          <w:marRight w:val="0"/>
          <w:marTop w:val="0"/>
          <w:marBottom w:val="0"/>
          <w:divBdr>
            <w:top w:val="none" w:sz="0" w:space="0" w:color="auto"/>
            <w:left w:val="none" w:sz="0" w:space="0" w:color="auto"/>
            <w:bottom w:val="none" w:sz="0" w:space="0" w:color="auto"/>
            <w:right w:val="none" w:sz="0" w:space="0" w:color="auto"/>
          </w:divBdr>
        </w:div>
        <w:div w:id="1554658967">
          <w:marLeft w:val="0"/>
          <w:marRight w:val="0"/>
          <w:marTop w:val="0"/>
          <w:marBottom w:val="0"/>
          <w:divBdr>
            <w:top w:val="none" w:sz="0" w:space="0" w:color="auto"/>
            <w:left w:val="none" w:sz="0" w:space="0" w:color="auto"/>
            <w:bottom w:val="none" w:sz="0" w:space="0" w:color="auto"/>
            <w:right w:val="none" w:sz="0" w:space="0" w:color="auto"/>
          </w:divBdr>
        </w:div>
      </w:divsChild>
    </w:div>
    <w:div w:id="641540662">
      <w:bodyDiv w:val="1"/>
      <w:marLeft w:val="0"/>
      <w:marRight w:val="0"/>
      <w:marTop w:val="0"/>
      <w:marBottom w:val="0"/>
      <w:divBdr>
        <w:top w:val="none" w:sz="0" w:space="0" w:color="auto"/>
        <w:left w:val="none" w:sz="0" w:space="0" w:color="auto"/>
        <w:bottom w:val="none" w:sz="0" w:space="0" w:color="auto"/>
        <w:right w:val="none" w:sz="0" w:space="0" w:color="auto"/>
      </w:divBdr>
      <w:divsChild>
        <w:div w:id="140193650">
          <w:marLeft w:val="0"/>
          <w:marRight w:val="0"/>
          <w:marTop w:val="0"/>
          <w:marBottom w:val="0"/>
          <w:divBdr>
            <w:top w:val="none" w:sz="0" w:space="0" w:color="auto"/>
            <w:left w:val="none" w:sz="0" w:space="0" w:color="auto"/>
            <w:bottom w:val="none" w:sz="0" w:space="0" w:color="auto"/>
            <w:right w:val="none" w:sz="0" w:space="0" w:color="auto"/>
          </w:divBdr>
        </w:div>
        <w:div w:id="1086153703">
          <w:marLeft w:val="0"/>
          <w:marRight w:val="0"/>
          <w:marTop w:val="0"/>
          <w:marBottom w:val="0"/>
          <w:divBdr>
            <w:top w:val="none" w:sz="0" w:space="0" w:color="auto"/>
            <w:left w:val="none" w:sz="0" w:space="0" w:color="auto"/>
            <w:bottom w:val="none" w:sz="0" w:space="0" w:color="auto"/>
            <w:right w:val="none" w:sz="0" w:space="0" w:color="auto"/>
          </w:divBdr>
        </w:div>
        <w:div w:id="1421680293">
          <w:marLeft w:val="0"/>
          <w:marRight w:val="0"/>
          <w:marTop w:val="0"/>
          <w:marBottom w:val="0"/>
          <w:divBdr>
            <w:top w:val="none" w:sz="0" w:space="0" w:color="auto"/>
            <w:left w:val="none" w:sz="0" w:space="0" w:color="auto"/>
            <w:bottom w:val="none" w:sz="0" w:space="0" w:color="auto"/>
            <w:right w:val="none" w:sz="0" w:space="0" w:color="auto"/>
          </w:divBdr>
        </w:div>
        <w:div w:id="1585066288">
          <w:marLeft w:val="0"/>
          <w:marRight w:val="0"/>
          <w:marTop w:val="0"/>
          <w:marBottom w:val="0"/>
          <w:divBdr>
            <w:top w:val="none" w:sz="0" w:space="0" w:color="auto"/>
            <w:left w:val="none" w:sz="0" w:space="0" w:color="auto"/>
            <w:bottom w:val="none" w:sz="0" w:space="0" w:color="auto"/>
            <w:right w:val="none" w:sz="0" w:space="0" w:color="auto"/>
          </w:divBdr>
        </w:div>
      </w:divsChild>
    </w:div>
    <w:div w:id="644746090">
      <w:bodyDiv w:val="1"/>
      <w:marLeft w:val="0"/>
      <w:marRight w:val="0"/>
      <w:marTop w:val="0"/>
      <w:marBottom w:val="0"/>
      <w:divBdr>
        <w:top w:val="none" w:sz="0" w:space="0" w:color="auto"/>
        <w:left w:val="none" w:sz="0" w:space="0" w:color="auto"/>
        <w:bottom w:val="none" w:sz="0" w:space="0" w:color="auto"/>
        <w:right w:val="none" w:sz="0" w:space="0" w:color="auto"/>
      </w:divBdr>
      <w:divsChild>
        <w:div w:id="497044582">
          <w:marLeft w:val="0"/>
          <w:marRight w:val="0"/>
          <w:marTop w:val="0"/>
          <w:marBottom w:val="0"/>
          <w:divBdr>
            <w:top w:val="none" w:sz="0" w:space="0" w:color="auto"/>
            <w:left w:val="none" w:sz="0" w:space="0" w:color="auto"/>
            <w:bottom w:val="none" w:sz="0" w:space="0" w:color="auto"/>
            <w:right w:val="none" w:sz="0" w:space="0" w:color="auto"/>
          </w:divBdr>
        </w:div>
        <w:div w:id="1282421593">
          <w:marLeft w:val="0"/>
          <w:marRight w:val="0"/>
          <w:marTop w:val="0"/>
          <w:marBottom w:val="0"/>
          <w:divBdr>
            <w:top w:val="none" w:sz="0" w:space="0" w:color="auto"/>
            <w:left w:val="none" w:sz="0" w:space="0" w:color="auto"/>
            <w:bottom w:val="none" w:sz="0" w:space="0" w:color="auto"/>
            <w:right w:val="none" w:sz="0" w:space="0" w:color="auto"/>
          </w:divBdr>
        </w:div>
        <w:div w:id="1513182187">
          <w:marLeft w:val="0"/>
          <w:marRight w:val="0"/>
          <w:marTop w:val="0"/>
          <w:marBottom w:val="0"/>
          <w:divBdr>
            <w:top w:val="none" w:sz="0" w:space="0" w:color="auto"/>
            <w:left w:val="none" w:sz="0" w:space="0" w:color="auto"/>
            <w:bottom w:val="none" w:sz="0" w:space="0" w:color="auto"/>
            <w:right w:val="none" w:sz="0" w:space="0" w:color="auto"/>
          </w:divBdr>
        </w:div>
        <w:div w:id="1552420512">
          <w:marLeft w:val="0"/>
          <w:marRight w:val="0"/>
          <w:marTop w:val="0"/>
          <w:marBottom w:val="0"/>
          <w:divBdr>
            <w:top w:val="none" w:sz="0" w:space="0" w:color="auto"/>
            <w:left w:val="none" w:sz="0" w:space="0" w:color="auto"/>
            <w:bottom w:val="none" w:sz="0" w:space="0" w:color="auto"/>
            <w:right w:val="none" w:sz="0" w:space="0" w:color="auto"/>
          </w:divBdr>
        </w:div>
      </w:divsChild>
    </w:div>
    <w:div w:id="645477526">
      <w:bodyDiv w:val="1"/>
      <w:marLeft w:val="0"/>
      <w:marRight w:val="0"/>
      <w:marTop w:val="0"/>
      <w:marBottom w:val="0"/>
      <w:divBdr>
        <w:top w:val="none" w:sz="0" w:space="0" w:color="auto"/>
        <w:left w:val="none" w:sz="0" w:space="0" w:color="auto"/>
        <w:bottom w:val="none" w:sz="0" w:space="0" w:color="auto"/>
        <w:right w:val="none" w:sz="0" w:space="0" w:color="auto"/>
      </w:divBdr>
      <w:divsChild>
        <w:div w:id="582879093">
          <w:marLeft w:val="0"/>
          <w:marRight w:val="0"/>
          <w:marTop w:val="0"/>
          <w:marBottom w:val="0"/>
          <w:divBdr>
            <w:top w:val="none" w:sz="0" w:space="0" w:color="auto"/>
            <w:left w:val="none" w:sz="0" w:space="0" w:color="auto"/>
            <w:bottom w:val="none" w:sz="0" w:space="0" w:color="auto"/>
            <w:right w:val="none" w:sz="0" w:space="0" w:color="auto"/>
          </w:divBdr>
        </w:div>
        <w:div w:id="870385551">
          <w:marLeft w:val="0"/>
          <w:marRight w:val="0"/>
          <w:marTop w:val="0"/>
          <w:marBottom w:val="0"/>
          <w:divBdr>
            <w:top w:val="none" w:sz="0" w:space="0" w:color="auto"/>
            <w:left w:val="none" w:sz="0" w:space="0" w:color="auto"/>
            <w:bottom w:val="none" w:sz="0" w:space="0" w:color="auto"/>
            <w:right w:val="none" w:sz="0" w:space="0" w:color="auto"/>
          </w:divBdr>
        </w:div>
        <w:div w:id="1424230659">
          <w:marLeft w:val="0"/>
          <w:marRight w:val="0"/>
          <w:marTop w:val="0"/>
          <w:marBottom w:val="0"/>
          <w:divBdr>
            <w:top w:val="none" w:sz="0" w:space="0" w:color="auto"/>
            <w:left w:val="none" w:sz="0" w:space="0" w:color="auto"/>
            <w:bottom w:val="none" w:sz="0" w:space="0" w:color="auto"/>
            <w:right w:val="none" w:sz="0" w:space="0" w:color="auto"/>
          </w:divBdr>
        </w:div>
        <w:div w:id="1768573422">
          <w:marLeft w:val="0"/>
          <w:marRight w:val="0"/>
          <w:marTop w:val="0"/>
          <w:marBottom w:val="0"/>
          <w:divBdr>
            <w:top w:val="none" w:sz="0" w:space="0" w:color="auto"/>
            <w:left w:val="none" w:sz="0" w:space="0" w:color="auto"/>
            <w:bottom w:val="none" w:sz="0" w:space="0" w:color="auto"/>
            <w:right w:val="none" w:sz="0" w:space="0" w:color="auto"/>
          </w:divBdr>
        </w:div>
      </w:divsChild>
    </w:div>
    <w:div w:id="649093084">
      <w:bodyDiv w:val="1"/>
      <w:marLeft w:val="0"/>
      <w:marRight w:val="0"/>
      <w:marTop w:val="0"/>
      <w:marBottom w:val="0"/>
      <w:divBdr>
        <w:top w:val="none" w:sz="0" w:space="0" w:color="auto"/>
        <w:left w:val="none" w:sz="0" w:space="0" w:color="auto"/>
        <w:bottom w:val="none" w:sz="0" w:space="0" w:color="auto"/>
        <w:right w:val="none" w:sz="0" w:space="0" w:color="auto"/>
      </w:divBdr>
      <w:divsChild>
        <w:div w:id="391775607">
          <w:marLeft w:val="0"/>
          <w:marRight w:val="0"/>
          <w:marTop w:val="0"/>
          <w:marBottom w:val="0"/>
          <w:divBdr>
            <w:top w:val="none" w:sz="0" w:space="0" w:color="auto"/>
            <w:left w:val="none" w:sz="0" w:space="0" w:color="auto"/>
            <w:bottom w:val="none" w:sz="0" w:space="0" w:color="auto"/>
            <w:right w:val="none" w:sz="0" w:space="0" w:color="auto"/>
          </w:divBdr>
        </w:div>
        <w:div w:id="1380275402">
          <w:marLeft w:val="0"/>
          <w:marRight w:val="0"/>
          <w:marTop w:val="0"/>
          <w:marBottom w:val="0"/>
          <w:divBdr>
            <w:top w:val="none" w:sz="0" w:space="0" w:color="auto"/>
            <w:left w:val="none" w:sz="0" w:space="0" w:color="auto"/>
            <w:bottom w:val="none" w:sz="0" w:space="0" w:color="auto"/>
            <w:right w:val="none" w:sz="0" w:space="0" w:color="auto"/>
          </w:divBdr>
        </w:div>
        <w:div w:id="1772965752">
          <w:marLeft w:val="0"/>
          <w:marRight w:val="0"/>
          <w:marTop w:val="0"/>
          <w:marBottom w:val="0"/>
          <w:divBdr>
            <w:top w:val="none" w:sz="0" w:space="0" w:color="auto"/>
            <w:left w:val="none" w:sz="0" w:space="0" w:color="auto"/>
            <w:bottom w:val="none" w:sz="0" w:space="0" w:color="auto"/>
            <w:right w:val="none" w:sz="0" w:space="0" w:color="auto"/>
          </w:divBdr>
        </w:div>
        <w:div w:id="2014992007">
          <w:marLeft w:val="0"/>
          <w:marRight w:val="0"/>
          <w:marTop w:val="0"/>
          <w:marBottom w:val="0"/>
          <w:divBdr>
            <w:top w:val="none" w:sz="0" w:space="0" w:color="auto"/>
            <w:left w:val="none" w:sz="0" w:space="0" w:color="auto"/>
            <w:bottom w:val="none" w:sz="0" w:space="0" w:color="auto"/>
            <w:right w:val="none" w:sz="0" w:space="0" w:color="auto"/>
          </w:divBdr>
        </w:div>
      </w:divsChild>
    </w:div>
    <w:div w:id="651258518">
      <w:bodyDiv w:val="1"/>
      <w:marLeft w:val="0"/>
      <w:marRight w:val="0"/>
      <w:marTop w:val="0"/>
      <w:marBottom w:val="0"/>
      <w:divBdr>
        <w:top w:val="none" w:sz="0" w:space="0" w:color="auto"/>
        <w:left w:val="none" w:sz="0" w:space="0" w:color="auto"/>
        <w:bottom w:val="none" w:sz="0" w:space="0" w:color="auto"/>
        <w:right w:val="none" w:sz="0" w:space="0" w:color="auto"/>
      </w:divBdr>
      <w:divsChild>
        <w:div w:id="633557793">
          <w:marLeft w:val="0"/>
          <w:marRight w:val="0"/>
          <w:marTop w:val="0"/>
          <w:marBottom w:val="0"/>
          <w:divBdr>
            <w:top w:val="none" w:sz="0" w:space="0" w:color="auto"/>
            <w:left w:val="none" w:sz="0" w:space="0" w:color="auto"/>
            <w:bottom w:val="none" w:sz="0" w:space="0" w:color="auto"/>
            <w:right w:val="none" w:sz="0" w:space="0" w:color="auto"/>
          </w:divBdr>
        </w:div>
        <w:div w:id="1221094377">
          <w:marLeft w:val="0"/>
          <w:marRight w:val="0"/>
          <w:marTop w:val="0"/>
          <w:marBottom w:val="0"/>
          <w:divBdr>
            <w:top w:val="none" w:sz="0" w:space="0" w:color="auto"/>
            <w:left w:val="none" w:sz="0" w:space="0" w:color="auto"/>
            <w:bottom w:val="none" w:sz="0" w:space="0" w:color="auto"/>
            <w:right w:val="none" w:sz="0" w:space="0" w:color="auto"/>
          </w:divBdr>
        </w:div>
        <w:div w:id="1448085028">
          <w:marLeft w:val="0"/>
          <w:marRight w:val="0"/>
          <w:marTop w:val="0"/>
          <w:marBottom w:val="0"/>
          <w:divBdr>
            <w:top w:val="none" w:sz="0" w:space="0" w:color="auto"/>
            <w:left w:val="none" w:sz="0" w:space="0" w:color="auto"/>
            <w:bottom w:val="none" w:sz="0" w:space="0" w:color="auto"/>
            <w:right w:val="none" w:sz="0" w:space="0" w:color="auto"/>
          </w:divBdr>
        </w:div>
        <w:div w:id="1501238641">
          <w:marLeft w:val="0"/>
          <w:marRight w:val="0"/>
          <w:marTop w:val="0"/>
          <w:marBottom w:val="0"/>
          <w:divBdr>
            <w:top w:val="none" w:sz="0" w:space="0" w:color="auto"/>
            <w:left w:val="none" w:sz="0" w:space="0" w:color="auto"/>
            <w:bottom w:val="none" w:sz="0" w:space="0" w:color="auto"/>
            <w:right w:val="none" w:sz="0" w:space="0" w:color="auto"/>
          </w:divBdr>
        </w:div>
      </w:divsChild>
    </w:div>
    <w:div w:id="652294177">
      <w:bodyDiv w:val="1"/>
      <w:marLeft w:val="0"/>
      <w:marRight w:val="0"/>
      <w:marTop w:val="0"/>
      <w:marBottom w:val="0"/>
      <w:divBdr>
        <w:top w:val="none" w:sz="0" w:space="0" w:color="auto"/>
        <w:left w:val="none" w:sz="0" w:space="0" w:color="auto"/>
        <w:bottom w:val="none" w:sz="0" w:space="0" w:color="auto"/>
        <w:right w:val="none" w:sz="0" w:space="0" w:color="auto"/>
      </w:divBdr>
    </w:div>
    <w:div w:id="654987620">
      <w:bodyDiv w:val="1"/>
      <w:marLeft w:val="0"/>
      <w:marRight w:val="0"/>
      <w:marTop w:val="0"/>
      <w:marBottom w:val="0"/>
      <w:divBdr>
        <w:top w:val="none" w:sz="0" w:space="0" w:color="auto"/>
        <w:left w:val="none" w:sz="0" w:space="0" w:color="auto"/>
        <w:bottom w:val="none" w:sz="0" w:space="0" w:color="auto"/>
        <w:right w:val="none" w:sz="0" w:space="0" w:color="auto"/>
      </w:divBdr>
      <w:divsChild>
        <w:div w:id="734939457">
          <w:marLeft w:val="0"/>
          <w:marRight w:val="0"/>
          <w:marTop w:val="0"/>
          <w:marBottom w:val="0"/>
          <w:divBdr>
            <w:top w:val="none" w:sz="0" w:space="0" w:color="auto"/>
            <w:left w:val="none" w:sz="0" w:space="0" w:color="auto"/>
            <w:bottom w:val="none" w:sz="0" w:space="0" w:color="auto"/>
            <w:right w:val="none" w:sz="0" w:space="0" w:color="auto"/>
          </w:divBdr>
        </w:div>
        <w:div w:id="1090079098">
          <w:marLeft w:val="0"/>
          <w:marRight w:val="0"/>
          <w:marTop w:val="0"/>
          <w:marBottom w:val="0"/>
          <w:divBdr>
            <w:top w:val="none" w:sz="0" w:space="0" w:color="auto"/>
            <w:left w:val="none" w:sz="0" w:space="0" w:color="auto"/>
            <w:bottom w:val="none" w:sz="0" w:space="0" w:color="auto"/>
            <w:right w:val="none" w:sz="0" w:space="0" w:color="auto"/>
          </w:divBdr>
        </w:div>
        <w:div w:id="819885639">
          <w:marLeft w:val="0"/>
          <w:marRight w:val="0"/>
          <w:marTop w:val="0"/>
          <w:marBottom w:val="0"/>
          <w:divBdr>
            <w:top w:val="none" w:sz="0" w:space="0" w:color="auto"/>
            <w:left w:val="none" w:sz="0" w:space="0" w:color="auto"/>
            <w:bottom w:val="none" w:sz="0" w:space="0" w:color="auto"/>
            <w:right w:val="none" w:sz="0" w:space="0" w:color="auto"/>
          </w:divBdr>
        </w:div>
        <w:div w:id="1504009000">
          <w:marLeft w:val="0"/>
          <w:marRight w:val="0"/>
          <w:marTop w:val="0"/>
          <w:marBottom w:val="0"/>
          <w:divBdr>
            <w:top w:val="none" w:sz="0" w:space="0" w:color="auto"/>
            <w:left w:val="none" w:sz="0" w:space="0" w:color="auto"/>
            <w:bottom w:val="none" w:sz="0" w:space="0" w:color="auto"/>
            <w:right w:val="none" w:sz="0" w:space="0" w:color="auto"/>
          </w:divBdr>
        </w:div>
      </w:divsChild>
    </w:div>
    <w:div w:id="655259354">
      <w:bodyDiv w:val="1"/>
      <w:marLeft w:val="0"/>
      <w:marRight w:val="0"/>
      <w:marTop w:val="0"/>
      <w:marBottom w:val="0"/>
      <w:divBdr>
        <w:top w:val="none" w:sz="0" w:space="0" w:color="auto"/>
        <w:left w:val="none" w:sz="0" w:space="0" w:color="auto"/>
        <w:bottom w:val="none" w:sz="0" w:space="0" w:color="auto"/>
        <w:right w:val="none" w:sz="0" w:space="0" w:color="auto"/>
      </w:divBdr>
      <w:divsChild>
        <w:div w:id="809129798">
          <w:marLeft w:val="0"/>
          <w:marRight w:val="0"/>
          <w:marTop w:val="0"/>
          <w:marBottom w:val="0"/>
          <w:divBdr>
            <w:top w:val="none" w:sz="0" w:space="0" w:color="auto"/>
            <w:left w:val="none" w:sz="0" w:space="0" w:color="auto"/>
            <w:bottom w:val="none" w:sz="0" w:space="0" w:color="auto"/>
            <w:right w:val="none" w:sz="0" w:space="0" w:color="auto"/>
          </w:divBdr>
        </w:div>
        <w:div w:id="849370902">
          <w:marLeft w:val="0"/>
          <w:marRight w:val="0"/>
          <w:marTop w:val="0"/>
          <w:marBottom w:val="0"/>
          <w:divBdr>
            <w:top w:val="none" w:sz="0" w:space="0" w:color="auto"/>
            <w:left w:val="none" w:sz="0" w:space="0" w:color="auto"/>
            <w:bottom w:val="none" w:sz="0" w:space="0" w:color="auto"/>
            <w:right w:val="none" w:sz="0" w:space="0" w:color="auto"/>
          </w:divBdr>
        </w:div>
        <w:div w:id="1152601875">
          <w:marLeft w:val="0"/>
          <w:marRight w:val="0"/>
          <w:marTop w:val="0"/>
          <w:marBottom w:val="0"/>
          <w:divBdr>
            <w:top w:val="none" w:sz="0" w:space="0" w:color="auto"/>
            <w:left w:val="none" w:sz="0" w:space="0" w:color="auto"/>
            <w:bottom w:val="none" w:sz="0" w:space="0" w:color="auto"/>
            <w:right w:val="none" w:sz="0" w:space="0" w:color="auto"/>
          </w:divBdr>
        </w:div>
        <w:div w:id="2071727206">
          <w:marLeft w:val="0"/>
          <w:marRight w:val="0"/>
          <w:marTop w:val="0"/>
          <w:marBottom w:val="0"/>
          <w:divBdr>
            <w:top w:val="none" w:sz="0" w:space="0" w:color="auto"/>
            <w:left w:val="none" w:sz="0" w:space="0" w:color="auto"/>
            <w:bottom w:val="none" w:sz="0" w:space="0" w:color="auto"/>
            <w:right w:val="none" w:sz="0" w:space="0" w:color="auto"/>
          </w:divBdr>
        </w:div>
      </w:divsChild>
    </w:div>
    <w:div w:id="657850570">
      <w:bodyDiv w:val="1"/>
      <w:marLeft w:val="0"/>
      <w:marRight w:val="0"/>
      <w:marTop w:val="0"/>
      <w:marBottom w:val="0"/>
      <w:divBdr>
        <w:top w:val="none" w:sz="0" w:space="0" w:color="auto"/>
        <w:left w:val="none" w:sz="0" w:space="0" w:color="auto"/>
        <w:bottom w:val="none" w:sz="0" w:space="0" w:color="auto"/>
        <w:right w:val="none" w:sz="0" w:space="0" w:color="auto"/>
      </w:divBdr>
      <w:divsChild>
        <w:div w:id="54477963">
          <w:marLeft w:val="0"/>
          <w:marRight w:val="0"/>
          <w:marTop w:val="0"/>
          <w:marBottom w:val="0"/>
          <w:divBdr>
            <w:top w:val="none" w:sz="0" w:space="0" w:color="auto"/>
            <w:left w:val="none" w:sz="0" w:space="0" w:color="auto"/>
            <w:bottom w:val="none" w:sz="0" w:space="0" w:color="auto"/>
            <w:right w:val="none" w:sz="0" w:space="0" w:color="auto"/>
          </w:divBdr>
        </w:div>
        <w:div w:id="719475521">
          <w:marLeft w:val="0"/>
          <w:marRight w:val="0"/>
          <w:marTop w:val="0"/>
          <w:marBottom w:val="0"/>
          <w:divBdr>
            <w:top w:val="none" w:sz="0" w:space="0" w:color="auto"/>
            <w:left w:val="none" w:sz="0" w:space="0" w:color="auto"/>
            <w:bottom w:val="none" w:sz="0" w:space="0" w:color="auto"/>
            <w:right w:val="none" w:sz="0" w:space="0" w:color="auto"/>
          </w:divBdr>
        </w:div>
        <w:div w:id="1312294474">
          <w:marLeft w:val="0"/>
          <w:marRight w:val="0"/>
          <w:marTop w:val="0"/>
          <w:marBottom w:val="0"/>
          <w:divBdr>
            <w:top w:val="none" w:sz="0" w:space="0" w:color="auto"/>
            <w:left w:val="none" w:sz="0" w:space="0" w:color="auto"/>
            <w:bottom w:val="none" w:sz="0" w:space="0" w:color="auto"/>
            <w:right w:val="none" w:sz="0" w:space="0" w:color="auto"/>
          </w:divBdr>
        </w:div>
        <w:div w:id="1985815268">
          <w:marLeft w:val="0"/>
          <w:marRight w:val="0"/>
          <w:marTop w:val="0"/>
          <w:marBottom w:val="0"/>
          <w:divBdr>
            <w:top w:val="none" w:sz="0" w:space="0" w:color="auto"/>
            <w:left w:val="none" w:sz="0" w:space="0" w:color="auto"/>
            <w:bottom w:val="none" w:sz="0" w:space="0" w:color="auto"/>
            <w:right w:val="none" w:sz="0" w:space="0" w:color="auto"/>
          </w:divBdr>
          <w:divsChild>
            <w:div w:id="439572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0230639">
      <w:bodyDiv w:val="1"/>
      <w:marLeft w:val="0"/>
      <w:marRight w:val="0"/>
      <w:marTop w:val="0"/>
      <w:marBottom w:val="0"/>
      <w:divBdr>
        <w:top w:val="none" w:sz="0" w:space="0" w:color="auto"/>
        <w:left w:val="none" w:sz="0" w:space="0" w:color="auto"/>
        <w:bottom w:val="none" w:sz="0" w:space="0" w:color="auto"/>
        <w:right w:val="none" w:sz="0" w:space="0" w:color="auto"/>
      </w:divBdr>
      <w:divsChild>
        <w:div w:id="635182925">
          <w:marLeft w:val="0"/>
          <w:marRight w:val="0"/>
          <w:marTop w:val="0"/>
          <w:marBottom w:val="0"/>
          <w:divBdr>
            <w:top w:val="none" w:sz="0" w:space="0" w:color="auto"/>
            <w:left w:val="none" w:sz="0" w:space="0" w:color="auto"/>
            <w:bottom w:val="none" w:sz="0" w:space="0" w:color="auto"/>
            <w:right w:val="none" w:sz="0" w:space="0" w:color="auto"/>
          </w:divBdr>
        </w:div>
        <w:div w:id="1012801554">
          <w:marLeft w:val="0"/>
          <w:marRight w:val="0"/>
          <w:marTop w:val="0"/>
          <w:marBottom w:val="0"/>
          <w:divBdr>
            <w:top w:val="none" w:sz="0" w:space="0" w:color="auto"/>
            <w:left w:val="none" w:sz="0" w:space="0" w:color="auto"/>
            <w:bottom w:val="none" w:sz="0" w:space="0" w:color="auto"/>
            <w:right w:val="none" w:sz="0" w:space="0" w:color="auto"/>
          </w:divBdr>
        </w:div>
        <w:div w:id="1197158493">
          <w:marLeft w:val="0"/>
          <w:marRight w:val="0"/>
          <w:marTop w:val="0"/>
          <w:marBottom w:val="0"/>
          <w:divBdr>
            <w:top w:val="none" w:sz="0" w:space="0" w:color="auto"/>
            <w:left w:val="none" w:sz="0" w:space="0" w:color="auto"/>
            <w:bottom w:val="none" w:sz="0" w:space="0" w:color="auto"/>
            <w:right w:val="none" w:sz="0" w:space="0" w:color="auto"/>
          </w:divBdr>
        </w:div>
        <w:div w:id="1963343163">
          <w:marLeft w:val="0"/>
          <w:marRight w:val="0"/>
          <w:marTop w:val="0"/>
          <w:marBottom w:val="0"/>
          <w:divBdr>
            <w:top w:val="none" w:sz="0" w:space="0" w:color="auto"/>
            <w:left w:val="none" w:sz="0" w:space="0" w:color="auto"/>
            <w:bottom w:val="none" w:sz="0" w:space="0" w:color="auto"/>
            <w:right w:val="none" w:sz="0" w:space="0" w:color="auto"/>
          </w:divBdr>
        </w:div>
      </w:divsChild>
    </w:div>
    <w:div w:id="662122633">
      <w:bodyDiv w:val="1"/>
      <w:marLeft w:val="0"/>
      <w:marRight w:val="0"/>
      <w:marTop w:val="0"/>
      <w:marBottom w:val="0"/>
      <w:divBdr>
        <w:top w:val="none" w:sz="0" w:space="0" w:color="auto"/>
        <w:left w:val="none" w:sz="0" w:space="0" w:color="auto"/>
        <w:bottom w:val="none" w:sz="0" w:space="0" w:color="auto"/>
        <w:right w:val="none" w:sz="0" w:space="0" w:color="auto"/>
      </w:divBdr>
      <w:divsChild>
        <w:div w:id="48388503">
          <w:marLeft w:val="0"/>
          <w:marRight w:val="0"/>
          <w:marTop w:val="0"/>
          <w:marBottom w:val="0"/>
          <w:divBdr>
            <w:top w:val="none" w:sz="0" w:space="0" w:color="auto"/>
            <w:left w:val="none" w:sz="0" w:space="0" w:color="auto"/>
            <w:bottom w:val="none" w:sz="0" w:space="0" w:color="auto"/>
            <w:right w:val="none" w:sz="0" w:space="0" w:color="auto"/>
          </w:divBdr>
        </w:div>
        <w:div w:id="455216809">
          <w:marLeft w:val="0"/>
          <w:marRight w:val="0"/>
          <w:marTop w:val="0"/>
          <w:marBottom w:val="0"/>
          <w:divBdr>
            <w:top w:val="none" w:sz="0" w:space="0" w:color="auto"/>
            <w:left w:val="none" w:sz="0" w:space="0" w:color="auto"/>
            <w:bottom w:val="none" w:sz="0" w:space="0" w:color="auto"/>
            <w:right w:val="none" w:sz="0" w:space="0" w:color="auto"/>
          </w:divBdr>
        </w:div>
        <w:div w:id="814185067">
          <w:marLeft w:val="0"/>
          <w:marRight w:val="0"/>
          <w:marTop w:val="0"/>
          <w:marBottom w:val="0"/>
          <w:divBdr>
            <w:top w:val="none" w:sz="0" w:space="0" w:color="auto"/>
            <w:left w:val="none" w:sz="0" w:space="0" w:color="auto"/>
            <w:bottom w:val="none" w:sz="0" w:space="0" w:color="auto"/>
            <w:right w:val="none" w:sz="0" w:space="0" w:color="auto"/>
          </w:divBdr>
        </w:div>
        <w:div w:id="1223951051">
          <w:marLeft w:val="0"/>
          <w:marRight w:val="0"/>
          <w:marTop w:val="0"/>
          <w:marBottom w:val="0"/>
          <w:divBdr>
            <w:top w:val="none" w:sz="0" w:space="0" w:color="auto"/>
            <w:left w:val="none" w:sz="0" w:space="0" w:color="auto"/>
            <w:bottom w:val="none" w:sz="0" w:space="0" w:color="auto"/>
            <w:right w:val="none" w:sz="0" w:space="0" w:color="auto"/>
          </w:divBdr>
        </w:div>
      </w:divsChild>
    </w:div>
    <w:div w:id="662202314">
      <w:bodyDiv w:val="1"/>
      <w:marLeft w:val="0"/>
      <w:marRight w:val="0"/>
      <w:marTop w:val="0"/>
      <w:marBottom w:val="0"/>
      <w:divBdr>
        <w:top w:val="none" w:sz="0" w:space="0" w:color="auto"/>
        <w:left w:val="none" w:sz="0" w:space="0" w:color="auto"/>
        <w:bottom w:val="none" w:sz="0" w:space="0" w:color="auto"/>
        <w:right w:val="none" w:sz="0" w:space="0" w:color="auto"/>
      </w:divBdr>
      <w:divsChild>
        <w:div w:id="1388602479">
          <w:marLeft w:val="0"/>
          <w:marRight w:val="0"/>
          <w:marTop w:val="0"/>
          <w:marBottom w:val="0"/>
          <w:divBdr>
            <w:top w:val="none" w:sz="0" w:space="0" w:color="auto"/>
            <w:left w:val="none" w:sz="0" w:space="0" w:color="auto"/>
            <w:bottom w:val="none" w:sz="0" w:space="0" w:color="auto"/>
            <w:right w:val="none" w:sz="0" w:space="0" w:color="auto"/>
          </w:divBdr>
        </w:div>
        <w:div w:id="1555845263">
          <w:marLeft w:val="0"/>
          <w:marRight w:val="0"/>
          <w:marTop w:val="0"/>
          <w:marBottom w:val="0"/>
          <w:divBdr>
            <w:top w:val="none" w:sz="0" w:space="0" w:color="auto"/>
            <w:left w:val="none" w:sz="0" w:space="0" w:color="auto"/>
            <w:bottom w:val="none" w:sz="0" w:space="0" w:color="auto"/>
            <w:right w:val="none" w:sz="0" w:space="0" w:color="auto"/>
          </w:divBdr>
        </w:div>
        <w:div w:id="1587113349">
          <w:marLeft w:val="0"/>
          <w:marRight w:val="0"/>
          <w:marTop w:val="0"/>
          <w:marBottom w:val="0"/>
          <w:divBdr>
            <w:top w:val="none" w:sz="0" w:space="0" w:color="auto"/>
            <w:left w:val="none" w:sz="0" w:space="0" w:color="auto"/>
            <w:bottom w:val="none" w:sz="0" w:space="0" w:color="auto"/>
            <w:right w:val="none" w:sz="0" w:space="0" w:color="auto"/>
          </w:divBdr>
        </w:div>
        <w:div w:id="1966616139">
          <w:marLeft w:val="0"/>
          <w:marRight w:val="0"/>
          <w:marTop w:val="0"/>
          <w:marBottom w:val="0"/>
          <w:divBdr>
            <w:top w:val="none" w:sz="0" w:space="0" w:color="auto"/>
            <w:left w:val="none" w:sz="0" w:space="0" w:color="auto"/>
            <w:bottom w:val="none" w:sz="0" w:space="0" w:color="auto"/>
            <w:right w:val="none" w:sz="0" w:space="0" w:color="auto"/>
          </w:divBdr>
        </w:div>
      </w:divsChild>
    </w:div>
    <w:div w:id="664624640">
      <w:bodyDiv w:val="1"/>
      <w:marLeft w:val="0"/>
      <w:marRight w:val="0"/>
      <w:marTop w:val="0"/>
      <w:marBottom w:val="0"/>
      <w:divBdr>
        <w:top w:val="none" w:sz="0" w:space="0" w:color="auto"/>
        <w:left w:val="none" w:sz="0" w:space="0" w:color="auto"/>
        <w:bottom w:val="none" w:sz="0" w:space="0" w:color="auto"/>
        <w:right w:val="none" w:sz="0" w:space="0" w:color="auto"/>
      </w:divBdr>
      <w:divsChild>
        <w:div w:id="71045571">
          <w:marLeft w:val="0"/>
          <w:marRight w:val="0"/>
          <w:marTop w:val="0"/>
          <w:marBottom w:val="0"/>
          <w:divBdr>
            <w:top w:val="none" w:sz="0" w:space="0" w:color="auto"/>
            <w:left w:val="none" w:sz="0" w:space="0" w:color="auto"/>
            <w:bottom w:val="none" w:sz="0" w:space="0" w:color="auto"/>
            <w:right w:val="none" w:sz="0" w:space="0" w:color="auto"/>
          </w:divBdr>
        </w:div>
        <w:div w:id="309333901">
          <w:marLeft w:val="0"/>
          <w:marRight w:val="0"/>
          <w:marTop w:val="0"/>
          <w:marBottom w:val="0"/>
          <w:divBdr>
            <w:top w:val="none" w:sz="0" w:space="0" w:color="auto"/>
            <w:left w:val="none" w:sz="0" w:space="0" w:color="auto"/>
            <w:bottom w:val="none" w:sz="0" w:space="0" w:color="auto"/>
            <w:right w:val="none" w:sz="0" w:space="0" w:color="auto"/>
          </w:divBdr>
        </w:div>
        <w:div w:id="1160542898">
          <w:marLeft w:val="0"/>
          <w:marRight w:val="0"/>
          <w:marTop w:val="0"/>
          <w:marBottom w:val="0"/>
          <w:divBdr>
            <w:top w:val="none" w:sz="0" w:space="0" w:color="auto"/>
            <w:left w:val="none" w:sz="0" w:space="0" w:color="auto"/>
            <w:bottom w:val="none" w:sz="0" w:space="0" w:color="auto"/>
            <w:right w:val="none" w:sz="0" w:space="0" w:color="auto"/>
          </w:divBdr>
        </w:div>
        <w:div w:id="1711611894">
          <w:marLeft w:val="0"/>
          <w:marRight w:val="0"/>
          <w:marTop w:val="0"/>
          <w:marBottom w:val="0"/>
          <w:divBdr>
            <w:top w:val="none" w:sz="0" w:space="0" w:color="auto"/>
            <w:left w:val="none" w:sz="0" w:space="0" w:color="auto"/>
            <w:bottom w:val="none" w:sz="0" w:space="0" w:color="auto"/>
            <w:right w:val="none" w:sz="0" w:space="0" w:color="auto"/>
          </w:divBdr>
        </w:div>
      </w:divsChild>
    </w:div>
    <w:div w:id="673193125">
      <w:bodyDiv w:val="1"/>
      <w:marLeft w:val="0"/>
      <w:marRight w:val="0"/>
      <w:marTop w:val="0"/>
      <w:marBottom w:val="0"/>
      <w:divBdr>
        <w:top w:val="none" w:sz="0" w:space="0" w:color="auto"/>
        <w:left w:val="none" w:sz="0" w:space="0" w:color="auto"/>
        <w:bottom w:val="none" w:sz="0" w:space="0" w:color="auto"/>
        <w:right w:val="none" w:sz="0" w:space="0" w:color="auto"/>
      </w:divBdr>
      <w:divsChild>
        <w:div w:id="331688719">
          <w:marLeft w:val="0"/>
          <w:marRight w:val="0"/>
          <w:marTop w:val="0"/>
          <w:marBottom w:val="0"/>
          <w:divBdr>
            <w:top w:val="none" w:sz="0" w:space="0" w:color="auto"/>
            <w:left w:val="none" w:sz="0" w:space="0" w:color="auto"/>
            <w:bottom w:val="none" w:sz="0" w:space="0" w:color="auto"/>
            <w:right w:val="none" w:sz="0" w:space="0" w:color="auto"/>
          </w:divBdr>
        </w:div>
        <w:div w:id="349569035">
          <w:marLeft w:val="0"/>
          <w:marRight w:val="0"/>
          <w:marTop w:val="0"/>
          <w:marBottom w:val="0"/>
          <w:divBdr>
            <w:top w:val="none" w:sz="0" w:space="0" w:color="auto"/>
            <w:left w:val="none" w:sz="0" w:space="0" w:color="auto"/>
            <w:bottom w:val="none" w:sz="0" w:space="0" w:color="auto"/>
            <w:right w:val="none" w:sz="0" w:space="0" w:color="auto"/>
          </w:divBdr>
        </w:div>
        <w:div w:id="615450515">
          <w:marLeft w:val="0"/>
          <w:marRight w:val="0"/>
          <w:marTop w:val="0"/>
          <w:marBottom w:val="0"/>
          <w:divBdr>
            <w:top w:val="none" w:sz="0" w:space="0" w:color="auto"/>
            <w:left w:val="none" w:sz="0" w:space="0" w:color="auto"/>
            <w:bottom w:val="none" w:sz="0" w:space="0" w:color="auto"/>
            <w:right w:val="none" w:sz="0" w:space="0" w:color="auto"/>
          </w:divBdr>
        </w:div>
        <w:div w:id="1730767772">
          <w:marLeft w:val="0"/>
          <w:marRight w:val="0"/>
          <w:marTop w:val="0"/>
          <w:marBottom w:val="0"/>
          <w:divBdr>
            <w:top w:val="none" w:sz="0" w:space="0" w:color="auto"/>
            <w:left w:val="none" w:sz="0" w:space="0" w:color="auto"/>
            <w:bottom w:val="none" w:sz="0" w:space="0" w:color="auto"/>
            <w:right w:val="none" w:sz="0" w:space="0" w:color="auto"/>
          </w:divBdr>
        </w:div>
      </w:divsChild>
    </w:div>
    <w:div w:id="673797277">
      <w:bodyDiv w:val="1"/>
      <w:marLeft w:val="0"/>
      <w:marRight w:val="0"/>
      <w:marTop w:val="0"/>
      <w:marBottom w:val="0"/>
      <w:divBdr>
        <w:top w:val="none" w:sz="0" w:space="0" w:color="auto"/>
        <w:left w:val="none" w:sz="0" w:space="0" w:color="auto"/>
        <w:bottom w:val="none" w:sz="0" w:space="0" w:color="auto"/>
        <w:right w:val="none" w:sz="0" w:space="0" w:color="auto"/>
      </w:divBdr>
      <w:divsChild>
        <w:div w:id="1849363349">
          <w:marLeft w:val="0"/>
          <w:marRight w:val="0"/>
          <w:marTop w:val="0"/>
          <w:marBottom w:val="0"/>
          <w:divBdr>
            <w:top w:val="none" w:sz="0" w:space="0" w:color="auto"/>
            <w:left w:val="none" w:sz="0" w:space="0" w:color="auto"/>
            <w:bottom w:val="none" w:sz="0" w:space="0" w:color="auto"/>
            <w:right w:val="none" w:sz="0" w:space="0" w:color="auto"/>
          </w:divBdr>
        </w:div>
        <w:div w:id="2097702199">
          <w:marLeft w:val="0"/>
          <w:marRight w:val="0"/>
          <w:marTop w:val="0"/>
          <w:marBottom w:val="0"/>
          <w:divBdr>
            <w:top w:val="none" w:sz="0" w:space="0" w:color="auto"/>
            <w:left w:val="none" w:sz="0" w:space="0" w:color="auto"/>
            <w:bottom w:val="none" w:sz="0" w:space="0" w:color="auto"/>
            <w:right w:val="none" w:sz="0" w:space="0" w:color="auto"/>
          </w:divBdr>
        </w:div>
        <w:div w:id="37509583">
          <w:marLeft w:val="0"/>
          <w:marRight w:val="0"/>
          <w:marTop w:val="0"/>
          <w:marBottom w:val="0"/>
          <w:divBdr>
            <w:top w:val="none" w:sz="0" w:space="0" w:color="auto"/>
            <w:left w:val="none" w:sz="0" w:space="0" w:color="auto"/>
            <w:bottom w:val="none" w:sz="0" w:space="0" w:color="auto"/>
            <w:right w:val="none" w:sz="0" w:space="0" w:color="auto"/>
          </w:divBdr>
        </w:div>
        <w:div w:id="2112892108">
          <w:marLeft w:val="0"/>
          <w:marRight w:val="0"/>
          <w:marTop w:val="0"/>
          <w:marBottom w:val="0"/>
          <w:divBdr>
            <w:top w:val="none" w:sz="0" w:space="0" w:color="auto"/>
            <w:left w:val="none" w:sz="0" w:space="0" w:color="auto"/>
            <w:bottom w:val="none" w:sz="0" w:space="0" w:color="auto"/>
            <w:right w:val="none" w:sz="0" w:space="0" w:color="auto"/>
          </w:divBdr>
        </w:div>
      </w:divsChild>
    </w:div>
    <w:div w:id="674261538">
      <w:bodyDiv w:val="1"/>
      <w:marLeft w:val="0"/>
      <w:marRight w:val="0"/>
      <w:marTop w:val="0"/>
      <w:marBottom w:val="0"/>
      <w:divBdr>
        <w:top w:val="none" w:sz="0" w:space="0" w:color="auto"/>
        <w:left w:val="none" w:sz="0" w:space="0" w:color="auto"/>
        <w:bottom w:val="none" w:sz="0" w:space="0" w:color="auto"/>
        <w:right w:val="none" w:sz="0" w:space="0" w:color="auto"/>
      </w:divBdr>
      <w:divsChild>
        <w:div w:id="1762482622">
          <w:marLeft w:val="0"/>
          <w:marRight w:val="0"/>
          <w:marTop w:val="0"/>
          <w:marBottom w:val="0"/>
          <w:divBdr>
            <w:top w:val="none" w:sz="0" w:space="0" w:color="auto"/>
            <w:left w:val="none" w:sz="0" w:space="0" w:color="auto"/>
            <w:bottom w:val="none" w:sz="0" w:space="0" w:color="auto"/>
            <w:right w:val="none" w:sz="0" w:space="0" w:color="auto"/>
          </w:divBdr>
        </w:div>
        <w:div w:id="533925751">
          <w:marLeft w:val="0"/>
          <w:marRight w:val="0"/>
          <w:marTop w:val="0"/>
          <w:marBottom w:val="0"/>
          <w:divBdr>
            <w:top w:val="none" w:sz="0" w:space="0" w:color="auto"/>
            <w:left w:val="none" w:sz="0" w:space="0" w:color="auto"/>
            <w:bottom w:val="none" w:sz="0" w:space="0" w:color="auto"/>
            <w:right w:val="none" w:sz="0" w:space="0" w:color="auto"/>
          </w:divBdr>
        </w:div>
        <w:div w:id="1349522088">
          <w:marLeft w:val="0"/>
          <w:marRight w:val="0"/>
          <w:marTop w:val="0"/>
          <w:marBottom w:val="0"/>
          <w:divBdr>
            <w:top w:val="none" w:sz="0" w:space="0" w:color="auto"/>
            <w:left w:val="none" w:sz="0" w:space="0" w:color="auto"/>
            <w:bottom w:val="none" w:sz="0" w:space="0" w:color="auto"/>
            <w:right w:val="none" w:sz="0" w:space="0" w:color="auto"/>
          </w:divBdr>
        </w:div>
        <w:div w:id="1722051492">
          <w:marLeft w:val="0"/>
          <w:marRight w:val="0"/>
          <w:marTop w:val="0"/>
          <w:marBottom w:val="0"/>
          <w:divBdr>
            <w:top w:val="none" w:sz="0" w:space="0" w:color="auto"/>
            <w:left w:val="none" w:sz="0" w:space="0" w:color="auto"/>
            <w:bottom w:val="none" w:sz="0" w:space="0" w:color="auto"/>
            <w:right w:val="none" w:sz="0" w:space="0" w:color="auto"/>
          </w:divBdr>
        </w:div>
      </w:divsChild>
    </w:div>
    <w:div w:id="683436767">
      <w:bodyDiv w:val="1"/>
      <w:marLeft w:val="0"/>
      <w:marRight w:val="0"/>
      <w:marTop w:val="0"/>
      <w:marBottom w:val="0"/>
      <w:divBdr>
        <w:top w:val="none" w:sz="0" w:space="0" w:color="auto"/>
        <w:left w:val="none" w:sz="0" w:space="0" w:color="auto"/>
        <w:bottom w:val="none" w:sz="0" w:space="0" w:color="auto"/>
        <w:right w:val="none" w:sz="0" w:space="0" w:color="auto"/>
      </w:divBdr>
      <w:divsChild>
        <w:div w:id="287900758">
          <w:marLeft w:val="0"/>
          <w:marRight w:val="0"/>
          <w:marTop w:val="0"/>
          <w:marBottom w:val="0"/>
          <w:divBdr>
            <w:top w:val="none" w:sz="0" w:space="0" w:color="auto"/>
            <w:left w:val="none" w:sz="0" w:space="0" w:color="auto"/>
            <w:bottom w:val="none" w:sz="0" w:space="0" w:color="auto"/>
            <w:right w:val="none" w:sz="0" w:space="0" w:color="auto"/>
          </w:divBdr>
        </w:div>
        <w:div w:id="741490477">
          <w:marLeft w:val="0"/>
          <w:marRight w:val="0"/>
          <w:marTop w:val="0"/>
          <w:marBottom w:val="0"/>
          <w:divBdr>
            <w:top w:val="none" w:sz="0" w:space="0" w:color="auto"/>
            <w:left w:val="none" w:sz="0" w:space="0" w:color="auto"/>
            <w:bottom w:val="none" w:sz="0" w:space="0" w:color="auto"/>
            <w:right w:val="none" w:sz="0" w:space="0" w:color="auto"/>
          </w:divBdr>
        </w:div>
        <w:div w:id="2120682806">
          <w:marLeft w:val="0"/>
          <w:marRight w:val="0"/>
          <w:marTop w:val="0"/>
          <w:marBottom w:val="0"/>
          <w:divBdr>
            <w:top w:val="none" w:sz="0" w:space="0" w:color="auto"/>
            <w:left w:val="none" w:sz="0" w:space="0" w:color="auto"/>
            <w:bottom w:val="none" w:sz="0" w:space="0" w:color="auto"/>
            <w:right w:val="none" w:sz="0" w:space="0" w:color="auto"/>
          </w:divBdr>
        </w:div>
        <w:div w:id="1200781518">
          <w:marLeft w:val="0"/>
          <w:marRight w:val="0"/>
          <w:marTop w:val="0"/>
          <w:marBottom w:val="0"/>
          <w:divBdr>
            <w:top w:val="none" w:sz="0" w:space="0" w:color="auto"/>
            <w:left w:val="none" w:sz="0" w:space="0" w:color="auto"/>
            <w:bottom w:val="none" w:sz="0" w:space="0" w:color="auto"/>
            <w:right w:val="none" w:sz="0" w:space="0" w:color="auto"/>
          </w:divBdr>
        </w:div>
      </w:divsChild>
    </w:div>
    <w:div w:id="685137543">
      <w:bodyDiv w:val="1"/>
      <w:marLeft w:val="0"/>
      <w:marRight w:val="0"/>
      <w:marTop w:val="0"/>
      <w:marBottom w:val="0"/>
      <w:divBdr>
        <w:top w:val="none" w:sz="0" w:space="0" w:color="auto"/>
        <w:left w:val="none" w:sz="0" w:space="0" w:color="auto"/>
        <w:bottom w:val="none" w:sz="0" w:space="0" w:color="auto"/>
        <w:right w:val="none" w:sz="0" w:space="0" w:color="auto"/>
      </w:divBdr>
      <w:divsChild>
        <w:div w:id="381096561">
          <w:marLeft w:val="0"/>
          <w:marRight w:val="0"/>
          <w:marTop w:val="0"/>
          <w:marBottom w:val="0"/>
          <w:divBdr>
            <w:top w:val="none" w:sz="0" w:space="0" w:color="auto"/>
            <w:left w:val="none" w:sz="0" w:space="0" w:color="auto"/>
            <w:bottom w:val="none" w:sz="0" w:space="0" w:color="auto"/>
            <w:right w:val="none" w:sz="0" w:space="0" w:color="auto"/>
          </w:divBdr>
        </w:div>
        <w:div w:id="2074348404">
          <w:marLeft w:val="0"/>
          <w:marRight w:val="0"/>
          <w:marTop w:val="0"/>
          <w:marBottom w:val="0"/>
          <w:divBdr>
            <w:top w:val="none" w:sz="0" w:space="0" w:color="auto"/>
            <w:left w:val="none" w:sz="0" w:space="0" w:color="auto"/>
            <w:bottom w:val="none" w:sz="0" w:space="0" w:color="auto"/>
            <w:right w:val="none" w:sz="0" w:space="0" w:color="auto"/>
          </w:divBdr>
        </w:div>
        <w:div w:id="1414663902">
          <w:marLeft w:val="0"/>
          <w:marRight w:val="0"/>
          <w:marTop w:val="0"/>
          <w:marBottom w:val="0"/>
          <w:divBdr>
            <w:top w:val="none" w:sz="0" w:space="0" w:color="auto"/>
            <w:left w:val="none" w:sz="0" w:space="0" w:color="auto"/>
            <w:bottom w:val="none" w:sz="0" w:space="0" w:color="auto"/>
            <w:right w:val="none" w:sz="0" w:space="0" w:color="auto"/>
          </w:divBdr>
        </w:div>
        <w:div w:id="215549606">
          <w:marLeft w:val="0"/>
          <w:marRight w:val="0"/>
          <w:marTop w:val="0"/>
          <w:marBottom w:val="0"/>
          <w:divBdr>
            <w:top w:val="none" w:sz="0" w:space="0" w:color="auto"/>
            <w:left w:val="none" w:sz="0" w:space="0" w:color="auto"/>
            <w:bottom w:val="none" w:sz="0" w:space="0" w:color="auto"/>
            <w:right w:val="none" w:sz="0" w:space="0" w:color="auto"/>
          </w:divBdr>
        </w:div>
      </w:divsChild>
    </w:div>
    <w:div w:id="685865881">
      <w:bodyDiv w:val="1"/>
      <w:marLeft w:val="0"/>
      <w:marRight w:val="0"/>
      <w:marTop w:val="0"/>
      <w:marBottom w:val="0"/>
      <w:divBdr>
        <w:top w:val="none" w:sz="0" w:space="0" w:color="auto"/>
        <w:left w:val="none" w:sz="0" w:space="0" w:color="auto"/>
        <w:bottom w:val="none" w:sz="0" w:space="0" w:color="auto"/>
        <w:right w:val="none" w:sz="0" w:space="0" w:color="auto"/>
      </w:divBdr>
      <w:divsChild>
        <w:div w:id="248465365">
          <w:marLeft w:val="0"/>
          <w:marRight w:val="0"/>
          <w:marTop w:val="0"/>
          <w:marBottom w:val="0"/>
          <w:divBdr>
            <w:top w:val="none" w:sz="0" w:space="0" w:color="auto"/>
            <w:left w:val="none" w:sz="0" w:space="0" w:color="auto"/>
            <w:bottom w:val="none" w:sz="0" w:space="0" w:color="auto"/>
            <w:right w:val="none" w:sz="0" w:space="0" w:color="auto"/>
          </w:divBdr>
        </w:div>
        <w:div w:id="404029966">
          <w:marLeft w:val="0"/>
          <w:marRight w:val="0"/>
          <w:marTop w:val="0"/>
          <w:marBottom w:val="0"/>
          <w:divBdr>
            <w:top w:val="none" w:sz="0" w:space="0" w:color="auto"/>
            <w:left w:val="none" w:sz="0" w:space="0" w:color="auto"/>
            <w:bottom w:val="none" w:sz="0" w:space="0" w:color="auto"/>
            <w:right w:val="none" w:sz="0" w:space="0" w:color="auto"/>
          </w:divBdr>
        </w:div>
        <w:div w:id="1119685877">
          <w:marLeft w:val="0"/>
          <w:marRight w:val="0"/>
          <w:marTop w:val="0"/>
          <w:marBottom w:val="0"/>
          <w:divBdr>
            <w:top w:val="none" w:sz="0" w:space="0" w:color="auto"/>
            <w:left w:val="none" w:sz="0" w:space="0" w:color="auto"/>
            <w:bottom w:val="none" w:sz="0" w:space="0" w:color="auto"/>
            <w:right w:val="none" w:sz="0" w:space="0" w:color="auto"/>
          </w:divBdr>
        </w:div>
        <w:div w:id="1485128073">
          <w:marLeft w:val="0"/>
          <w:marRight w:val="0"/>
          <w:marTop w:val="0"/>
          <w:marBottom w:val="0"/>
          <w:divBdr>
            <w:top w:val="none" w:sz="0" w:space="0" w:color="auto"/>
            <w:left w:val="none" w:sz="0" w:space="0" w:color="auto"/>
            <w:bottom w:val="none" w:sz="0" w:space="0" w:color="auto"/>
            <w:right w:val="none" w:sz="0" w:space="0" w:color="auto"/>
          </w:divBdr>
        </w:div>
      </w:divsChild>
    </w:div>
    <w:div w:id="700135269">
      <w:bodyDiv w:val="1"/>
      <w:marLeft w:val="0"/>
      <w:marRight w:val="0"/>
      <w:marTop w:val="0"/>
      <w:marBottom w:val="0"/>
      <w:divBdr>
        <w:top w:val="none" w:sz="0" w:space="0" w:color="auto"/>
        <w:left w:val="none" w:sz="0" w:space="0" w:color="auto"/>
        <w:bottom w:val="none" w:sz="0" w:space="0" w:color="auto"/>
        <w:right w:val="none" w:sz="0" w:space="0" w:color="auto"/>
      </w:divBdr>
      <w:divsChild>
        <w:div w:id="1301038382">
          <w:marLeft w:val="0"/>
          <w:marRight w:val="0"/>
          <w:marTop w:val="0"/>
          <w:marBottom w:val="0"/>
          <w:divBdr>
            <w:top w:val="none" w:sz="0" w:space="0" w:color="auto"/>
            <w:left w:val="none" w:sz="0" w:space="0" w:color="auto"/>
            <w:bottom w:val="none" w:sz="0" w:space="0" w:color="auto"/>
            <w:right w:val="none" w:sz="0" w:space="0" w:color="auto"/>
          </w:divBdr>
        </w:div>
        <w:div w:id="1792092881">
          <w:marLeft w:val="0"/>
          <w:marRight w:val="0"/>
          <w:marTop w:val="0"/>
          <w:marBottom w:val="0"/>
          <w:divBdr>
            <w:top w:val="none" w:sz="0" w:space="0" w:color="auto"/>
            <w:left w:val="none" w:sz="0" w:space="0" w:color="auto"/>
            <w:bottom w:val="none" w:sz="0" w:space="0" w:color="auto"/>
            <w:right w:val="none" w:sz="0" w:space="0" w:color="auto"/>
          </w:divBdr>
        </w:div>
        <w:div w:id="326322543">
          <w:marLeft w:val="0"/>
          <w:marRight w:val="0"/>
          <w:marTop w:val="0"/>
          <w:marBottom w:val="0"/>
          <w:divBdr>
            <w:top w:val="none" w:sz="0" w:space="0" w:color="auto"/>
            <w:left w:val="none" w:sz="0" w:space="0" w:color="auto"/>
            <w:bottom w:val="none" w:sz="0" w:space="0" w:color="auto"/>
            <w:right w:val="none" w:sz="0" w:space="0" w:color="auto"/>
          </w:divBdr>
        </w:div>
        <w:div w:id="43608169">
          <w:marLeft w:val="0"/>
          <w:marRight w:val="0"/>
          <w:marTop w:val="0"/>
          <w:marBottom w:val="0"/>
          <w:divBdr>
            <w:top w:val="none" w:sz="0" w:space="0" w:color="auto"/>
            <w:left w:val="none" w:sz="0" w:space="0" w:color="auto"/>
            <w:bottom w:val="none" w:sz="0" w:space="0" w:color="auto"/>
            <w:right w:val="none" w:sz="0" w:space="0" w:color="auto"/>
          </w:divBdr>
        </w:div>
      </w:divsChild>
    </w:div>
    <w:div w:id="700739865">
      <w:bodyDiv w:val="1"/>
      <w:marLeft w:val="0"/>
      <w:marRight w:val="0"/>
      <w:marTop w:val="0"/>
      <w:marBottom w:val="0"/>
      <w:divBdr>
        <w:top w:val="none" w:sz="0" w:space="0" w:color="auto"/>
        <w:left w:val="none" w:sz="0" w:space="0" w:color="auto"/>
        <w:bottom w:val="none" w:sz="0" w:space="0" w:color="auto"/>
        <w:right w:val="none" w:sz="0" w:space="0" w:color="auto"/>
      </w:divBdr>
      <w:divsChild>
        <w:div w:id="2031493252">
          <w:marLeft w:val="0"/>
          <w:marRight w:val="0"/>
          <w:marTop w:val="0"/>
          <w:marBottom w:val="0"/>
          <w:divBdr>
            <w:top w:val="none" w:sz="0" w:space="0" w:color="auto"/>
            <w:left w:val="none" w:sz="0" w:space="0" w:color="auto"/>
            <w:bottom w:val="none" w:sz="0" w:space="0" w:color="auto"/>
            <w:right w:val="none" w:sz="0" w:space="0" w:color="auto"/>
          </w:divBdr>
        </w:div>
        <w:div w:id="2058891011">
          <w:marLeft w:val="0"/>
          <w:marRight w:val="0"/>
          <w:marTop w:val="0"/>
          <w:marBottom w:val="0"/>
          <w:divBdr>
            <w:top w:val="none" w:sz="0" w:space="0" w:color="auto"/>
            <w:left w:val="none" w:sz="0" w:space="0" w:color="auto"/>
            <w:bottom w:val="none" w:sz="0" w:space="0" w:color="auto"/>
            <w:right w:val="none" w:sz="0" w:space="0" w:color="auto"/>
          </w:divBdr>
        </w:div>
        <w:div w:id="781725714">
          <w:marLeft w:val="0"/>
          <w:marRight w:val="0"/>
          <w:marTop w:val="0"/>
          <w:marBottom w:val="0"/>
          <w:divBdr>
            <w:top w:val="none" w:sz="0" w:space="0" w:color="auto"/>
            <w:left w:val="none" w:sz="0" w:space="0" w:color="auto"/>
            <w:bottom w:val="none" w:sz="0" w:space="0" w:color="auto"/>
            <w:right w:val="none" w:sz="0" w:space="0" w:color="auto"/>
          </w:divBdr>
        </w:div>
        <w:div w:id="470758621">
          <w:marLeft w:val="0"/>
          <w:marRight w:val="0"/>
          <w:marTop w:val="0"/>
          <w:marBottom w:val="0"/>
          <w:divBdr>
            <w:top w:val="none" w:sz="0" w:space="0" w:color="auto"/>
            <w:left w:val="none" w:sz="0" w:space="0" w:color="auto"/>
            <w:bottom w:val="none" w:sz="0" w:space="0" w:color="auto"/>
            <w:right w:val="none" w:sz="0" w:space="0" w:color="auto"/>
          </w:divBdr>
        </w:div>
      </w:divsChild>
    </w:div>
    <w:div w:id="701132398">
      <w:bodyDiv w:val="1"/>
      <w:marLeft w:val="0"/>
      <w:marRight w:val="0"/>
      <w:marTop w:val="0"/>
      <w:marBottom w:val="0"/>
      <w:divBdr>
        <w:top w:val="none" w:sz="0" w:space="0" w:color="auto"/>
        <w:left w:val="none" w:sz="0" w:space="0" w:color="auto"/>
        <w:bottom w:val="none" w:sz="0" w:space="0" w:color="auto"/>
        <w:right w:val="none" w:sz="0" w:space="0" w:color="auto"/>
      </w:divBdr>
      <w:divsChild>
        <w:div w:id="1709838552">
          <w:marLeft w:val="0"/>
          <w:marRight w:val="0"/>
          <w:marTop w:val="0"/>
          <w:marBottom w:val="0"/>
          <w:divBdr>
            <w:top w:val="none" w:sz="0" w:space="0" w:color="auto"/>
            <w:left w:val="none" w:sz="0" w:space="0" w:color="auto"/>
            <w:bottom w:val="none" w:sz="0" w:space="0" w:color="auto"/>
            <w:right w:val="none" w:sz="0" w:space="0" w:color="auto"/>
          </w:divBdr>
        </w:div>
        <w:div w:id="468910306">
          <w:marLeft w:val="0"/>
          <w:marRight w:val="0"/>
          <w:marTop w:val="0"/>
          <w:marBottom w:val="0"/>
          <w:divBdr>
            <w:top w:val="none" w:sz="0" w:space="0" w:color="auto"/>
            <w:left w:val="none" w:sz="0" w:space="0" w:color="auto"/>
            <w:bottom w:val="none" w:sz="0" w:space="0" w:color="auto"/>
            <w:right w:val="none" w:sz="0" w:space="0" w:color="auto"/>
          </w:divBdr>
        </w:div>
        <w:div w:id="1110972838">
          <w:marLeft w:val="0"/>
          <w:marRight w:val="0"/>
          <w:marTop w:val="0"/>
          <w:marBottom w:val="0"/>
          <w:divBdr>
            <w:top w:val="none" w:sz="0" w:space="0" w:color="auto"/>
            <w:left w:val="none" w:sz="0" w:space="0" w:color="auto"/>
            <w:bottom w:val="none" w:sz="0" w:space="0" w:color="auto"/>
            <w:right w:val="none" w:sz="0" w:space="0" w:color="auto"/>
          </w:divBdr>
        </w:div>
        <w:div w:id="743380437">
          <w:marLeft w:val="0"/>
          <w:marRight w:val="0"/>
          <w:marTop w:val="0"/>
          <w:marBottom w:val="0"/>
          <w:divBdr>
            <w:top w:val="none" w:sz="0" w:space="0" w:color="auto"/>
            <w:left w:val="none" w:sz="0" w:space="0" w:color="auto"/>
            <w:bottom w:val="none" w:sz="0" w:space="0" w:color="auto"/>
            <w:right w:val="none" w:sz="0" w:space="0" w:color="auto"/>
          </w:divBdr>
        </w:div>
      </w:divsChild>
    </w:div>
    <w:div w:id="701591659">
      <w:bodyDiv w:val="1"/>
      <w:marLeft w:val="0"/>
      <w:marRight w:val="0"/>
      <w:marTop w:val="0"/>
      <w:marBottom w:val="0"/>
      <w:divBdr>
        <w:top w:val="none" w:sz="0" w:space="0" w:color="auto"/>
        <w:left w:val="none" w:sz="0" w:space="0" w:color="auto"/>
        <w:bottom w:val="none" w:sz="0" w:space="0" w:color="auto"/>
        <w:right w:val="none" w:sz="0" w:space="0" w:color="auto"/>
      </w:divBdr>
      <w:divsChild>
        <w:div w:id="1069039405">
          <w:marLeft w:val="0"/>
          <w:marRight w:val="0"/>
          <w:marTop w:val="0"/>
          <w:marBottom w:val="0"/>
          <w:divBdr>
            <w:top w:val="none" w:sz="0" w:space="0" w:color="auto"/>
            <w:left w:val="none" w:sz="0" w:space="0" w:color="auto"/>
            <w:bottom w:val="none" w:sz="0" w:space="0" w:color="auto"/>
            <w:right w:val="none" w:sz="0" w:space="0" w:color="auto"/>
          </w:divBdr>
        </w:div>
        <w:div w:id="114763422">
          <w:marLeft w:val="0"/>
          <w:marRight w:val="0"/>
          <w:marTop w:val="0"/>
          <w:marBottom w:val="0"/>
          <w:divBdr>
            <w:top w:val="none" w:sz="0" w:space="0" w:color="auto"/>
            <w:left w:val="none" w:sz="0" w:space="0" w:color="auto"/>
            <w:bottom w:val="none" w:sz="0" w:space="0" w:color="auto"/>
            <w:right w:val="none" w:sz="0" w:space="0" w:color="auto"/>
          </w:divBdr>
        </w:div>
        <w:div w:id="1500147685">
          <w:marLeft w:val="0"/>
          <w:marRight w:val="0"/>
          <w:marTop w:val="0"/>
          <w:marBottom w:val="0"/>
          <w:divBdr>
            <w:top w:val="none" w:sz="0" w:space="0" w:color="auto"/>
            <w:left w:val="none" w:sz="0" w:space="0" w:color="auto"/>
            <w:bottom w:val="none" w:sz="0" w:space="0" w:color="auto"/>
            <w:right w:val="none" w:sz="0" w:space="0" w:color="auto"/>
          </w:divBdr>
        </w:div>
        <w:div w:id="1273171766">
          <w:marLeft w:val="0"/>
          <w:marRight w:val="0"/>
          <w:marTop w:val="0"/>
          <w:marBottom w:val="0"/>
          <w:divBdr>
            <w:top w:val="none" w:sz="0" w:space="0" w:color="auto"/>
            <w:left w:val="none" w:sz="0" w:space="0" w:color="auto"/>
            <w:bottom w:val="none" w:sz="0" w:space="0" w:color="auto"/>
            <w:right w:val="none" w:sz="0" w:space="0" w:color="auto"/>
          </w:divBdr>
        </w:div>
      </w:divsChild>
    </w:div>
    <w:div w:id="703791180">
      <w:bodyDiv w:val="1"/>
      <w:marLeft w:val="0"/>
      <w:marRight w:val="0"/>
      <w:marTop w:val="0"/>
      <w:marBottom w:val="0"/>
      <w:divBdr>
        <w:top w:val="none" w:sz="0" w:space="0" w:color="auto"/>
        <w:left w:val="none" w:sz="0" w:space="0" w:color="auto"/>
        <w:bottom w:val="none" w:sz="0" w:space="0" w:color="auto"/>
        <w:right w:val="none" w:sz="0" w:space="0" w:color="auto"/>
      </w:divBdr>
      <w:divsChild>
        <w:div w:id="164051856">
          <w:marLeft w:val="0"/>
          <w:marRight w:val="0"/>
          <w:marTop w:val="0"/>
          <w:marBottom w:val="0"/>
          <w:divBdr>
            <w:top w:val="none" w:sz="0" w:space="0" w:color="auto"/>
            <w:left w:val="none" w:sz="0" w:space="0" w:color="auto"/>
            <w:bottom w:val="none" w:sz="0" w:space="0" w:color="auto"/>
            <w:right w:val="none" w:sz="0" w:space="0" w:color="auto"/>
          </w:divBdr>
        </w:div>
        <w:div w:id="227234115">
          <w:marLeft w:val="0"/>
          <w:marRight w:val="0"/>
          <w:marTop w:val="0"/>
          <w:marBottom w:val="0"/>
          <w:divBdr>
            <w:top w:val="none" w:sz="0" w:space="0" w:color="auto"/>
            <w:left w:val="none" w:sz="0" w:space="0" w:color="auto"/>
            <w:bottom w:val="none" w:sz="0" w:space="0" w:color="auto"/>
            <w:right w:val="none" w:sz="0" w:space="0" w:color="auto"/>
          </w:divBdr>
        </w:div>
        <w:div w:id="970596588">
          <w:marLeft w:val="0"/>
          <w:marRight w:val="0"/>
          <w:marTop w:val="0"/>
          <w:marBottom w:val="0"/>
          <w:divBdr>
            <w:top w:val="none" w:sz="0" w:space="0" w:color="auto"/>
            <w:left w:val="none" w:sz="0" w:space="0" w:color="auto"/>
            <w:bottom w:val="none" w:sz="0" w:space="0" w:color="auto"/>
            <w:right w:val="none" w:sz="0" w:space="0" w:color="auto"/>
          </w:divBdr>
        </w:div>
        <w:div w:id="1094588075">
          <w:marLeft w:val="0"/>
          <w:marRight w:val="0"/>
          <w:marTop w:val="0"/>
          <w:marBottom w:val="0"/>
          <w:divBdr>
            <w:top w:val="none" w:sz="0" w:space="0" w:color="auto"/>
            <w:left w:val="none" w:sz="0" w:space="0" w:color="auto"/>
            <w:bottom w:val="none" w:sz="0" w:space="0" w:color="auto"/>
            <w:right w:val="none" w:sz="0" w:space="0" w:color="auto"/>
          </w:divBdr>
        </w:div>
      </w:divsChild>
    </w:div>
    <w:div w:id="704721735">
      <w:bodyDiv w:val="1"/>
      <w:marLeft w:val="0"/>
      <w:marRight w:val="0"/>
      <w:marTop w:val="0"/>
      <w:marBottom w:val="0"/>
      <w:divBdr>
        <w:top w:val="none" w:sz="0" w:space="0" w:color="auto"/>
        <w:left w:val="none" w:sz="0" w:space="0" w:color="auto"/>
        <w:bottom w:val="none" w:sz="0" w:space="0" w:color="auto"/>
        <w:right w:val="none" w:sz="0" w:space="0" w:color="auto"/>
      </w:divBdr>
      <w:divsChild>
        <w:div w:id="287396395">
          <w:marLeft w:val="0"/>
          <w:marRight w:val="0"/>
          <w:marTop w:val="0"/>
          <w:marBottom w:val="0"/>
          <w:divBdr>
            <w:top w:val="none" w:sz="0" w:space="0" w:color="auto"/>
            <w:left w:val="none" w:sz="0" w:space="0" w:color="auto"/>
            <w:bottom w:val="none" w:sz="0" w:space="0" w:color="auto"/>
            <w:right w:val="none" w:sz="0" w:space="0" w:color="auto"/>
          </w:divBdr>
        </w:div>
        <w:div w:id="1785146829">
          <w:marLeft w:val="0"/>
          <w:marRight w:val="0"/>
          <w:marTop w:val="0"/>
          <w:marBottom w:val="0"/>
          <w:divBdr>
            <w:top w:val="none" w:sz="0" w:space="0" w:color="auto"/>
            <w:left w:val="none" w:sz="0" w:space="0" w:color="auto"/>
            <w:bottom w:val="none" w:sz="0" w:space="0" w:color="auto"/>
            <w:right w:val="none" w:sz="0" w:space="0" w:color="auto"/>
          </w:divBdr>
        </w:div>
        <w:div w:id="1851525595">
          <w:marLeft w:val="0"/>
          <w:marRight w:val="0"/>
          <w:marTop w:val="0"/>
          <w:marBottom w:val="0"/>
          <w:divBdr>
            <w:top w:val="none" w:sz="0" w:space="0" w:color="auto"/>
            <w:left w:val="none" w:sz="0" w:space="0" w:color="auto"/>
            <w:bottom w:val="none" w:sz="0" w:space="0" w:color="auto"/>
            <w:right w:val="none" w:sz="0" w:space="0" w:color="auto"/>
          </w:divBdr>
        </w:div>
        <w:div w:id="1334912687">
          <w:marLeft w:val="0"/>
          <w:marRight w:val="0"/>
          <w:marTop w:val="0"/>
          <w:marBottom w:val="0"/>
          <w:divBdr>
            <w:top w:val="none" w:sz="0" w:space="0" w:color="auto"/>
            <w:left w:val="none" w:sz="0" w:space="0" w:color="auto"/>
            <w:bottom w:val="none" w:sz="0" w:space="0" w:color="auto"/>
            <w:right w:val="none" w:sz="0" w:space="0" w:color="auto"/>
          </w:divBdr>
        </w:div>
      </w:divsChild>
    </w:div>
    <w:div w:id="707144568">
      <w:bodyDiv w:val="1"/>
      <w:marLeft w:val="0"/>
      <w:marRight w:val="0"/>
      <w:marTop w:val="0"/>
      <w:marBottom w:val="0"/>
      <w:divBdr>
        <w:top w:val="none" w:sz="0" w:space="0" w:color="auto"/>
        <w:left w:val="none" w:sz="0" w:space="0" w:color="auto"/>
        <w:bottom w:val="none" w:sz="0" w:space="0" w:color="auto"/>
        <w:right w:val="none" w:sz="0" w:space="0" w:color="auto"/>
      </w:divBdr>
      <w:divsChild>
        <w:div w:id="76945596">
          <w:marLeft w:val="0"/>
          <w:marRight w:val="0"/>
          <w:marTop w:val="0"/>
          <w:marBottom w:val="0"/>
          <w:divBdr>
            <w:top w:val="none" w:sz="0" w:space="0" w:color="auto"/>
            <w:left w:val="none" w:sz="0" w:space="0" w:color="auto"/>
            <w:bottom w:val="none" w:sz="0" w:space="0" w:color="auto"/>
            <w:right w:val="none" w:sz="0" w:space="0" w:color="auto"/>
          </w:divBdr>
        </w:div>
        <w:div w:id="104815280">
          <w:marLeft w:val="0"/>
          <w:marRight w:val="0"/>
          <w:marTop w:val="0"/>
          <w:marBottom w:val="0"/>
          <w:divBdr>
            <w:top w:val="none" w:sz="0" w:space="0" w:color="auto"/>
            <w:left w:val="none" w:sz="0" w:space="0" w:color="auto"/>
            <w:bottom w:val="none" w:sz="0" w:space="0" w:color="auto"/>
            <w:right w:val="none" w:sz="0" w:space="0" w:color="auto"/>
          </w:divBdr>
        </w:div>
        <w:div w:id="400952105">
          <w:marLeft w:val="0"/>
          <w:marRight w:val="0"/>
          <w:marTop w:val="0"/>
          <w:marBottom w:val="0"/>
          <w:divBdr>
            <w:top w:val="none" w:sz="0" w:space="0" w:color="auto"/>
            <w:left w:val="none" w:sz="0" w:space="0" w:color="auto"/>
            <w:bottom w:val="none" w:sz="0" w:space="0" w:color="auto"/>
            <w:right w:val="none" w:sz="0" w:space="0" w:color="auto"/>
          </w:divBdr>
        </w:div>
        <w:div w:id="469900467">
          <w:marLeft w:val="0"/>
          <w:marRight w:val="0"/>
          <w:marTop w:val="0"/>
          <w:marBottom w:val="0"/>
          <w:divBdr>
            <w:top w:val="none" w:sz="0" w:space="0" w:color="auto"/>
            <w:left w:val="none" w:sz="0" w:space="0" w:color="auto"/>
            <w:bottom w:val="none" w:sz="0" w:space="0" w:color="auto"/>
            <w:right w:val="none" w:sz="0" w:space="0" w:color="auto"/>
          </w:divBdr>
        </w:div>
      </w:divsChild>
    </w:div>
    <w:div w:id="708799605">
      <w:bodyDiv w:val="1"/>
      <w:marLeft w:val="0"/>
      <w:marRight w:val="0"/>
      <w:marTop w:val="0"/>
      <w:marBottom w:val="0"/>
      <w:divBdr>
        <w:top w:val="none" w:sz="0" w:space="0" w:color="auto"/>
        <w:left w:val="none" w:sz="0" w:space="0" w:color="auto"/>
        <w:bottom w:val="none" w:sz="0" w:space="0" w:color="auto"/>
        <w:right w:val="none" w:sz="0" w:space="0" w:color="auto"/>
      </w:divBdr>
      <w:divsChild>
        <w:div w:id="447967034">
          <w:marLeft w:val="0"/>
          <w:marRight w:val="0"/>
          <w:marTop w:val="0"/>
          <w:marBottom w:val="0"/>
          <w:divBdr>
            <w:top w:val="none" w:sz="0" w:space="0" w:color="auto"/>
            <w:left w:val="none" w:sz="0" w:space="0" w:color="auto"/>
            <w:bottom w:val="none" w:sz="0" w:space="0" w:color="auto"/>
            <w:right w:val="none" w:sz="0" w:space="0" w:color="auto"/>
          </w:divBdr>
        </w:div>
        <w:div w:id="1035614660">
          <w:marLeft w:val="0"/>
          <w:marRight w:val="0"/>
          <w:marTop w:val="0"/>
          <w:marBottom w:val="0"/>
          <w:divBdr>
            <w:top w:val="none" w:sz="0" w:space="0" w:color="auto"/>
            <w:left w:val="none" w:sz="0" w:space="0" w:color="auto"/>
            <w:bottom w:val="none" w:sz="0" w:space="0" w:color="auto"/>
            <w:right w:val="none" w:sz="0" w:space="0" w:color="auto"/>
          </w:divBdr>
        </w:div>
        <w:div w:id="1403137872">
          <w:marLeft w:val="0"/>
          <w:marRight w:val="0"/>
          <w:marTop w:val="0"/>
          <w:marBottom w:val="0"/>
          <w:divBdr>
            <w:top w:val="none" w:sz="0" w:space="0" w:color="auto"/>
            <w:left w:val="none" w:sz="0" w:space="0" w:color="auto"/>
            <w:bottom w:val="none" w:sz="0" w:space="0" w:color="auto"/>
            <w:right w:val="none" w:sz="0" w:space="0" w:color="auto"/>
          </w:divBdr>
        </w:div>
        <w:div w:id="1967007972">
          <w:marLeft w:val="0"/>
          <w:marRight w:val="0"/>
          <w:marTop w:val="0"/>
          <w:marBottom w:val="0"/>
          <w:divBdr>
            <w:top w:val="none" w:sz="0" w:space="0" w:color="auto"/>
            <w:left w:val="none" w:sz="0" w:space="0" w:color="auto"/>
            <w:bottom w:val="none" w:sz="0" w:space="0" w:color="auto"/>
            <w:right w:val="none" w:sz="0" w:space="0" w:color="auto"/>
          </w:divBdr>
        </w:div>
      </w:divsChild>
    </w:div>
    <w:div w:id="711075773">
      <w:bodyDiv w:val="1"/>
      <w:marLeft w:val="0"/>
      <w:marRight w:val="0"/>
      <w:marTop w:val="0"/>
      <w:marBottom w:val="0"/>
      <w:divBdr>
        <w:top w:val="none" w:sz="0" w:space="0" w:color="auto"/>
        <w:left w:val="none" w:sz="0" w:space="0" w:color="auto"/>
        <w:bottom w:val="none" w:sz="0" w:space="0" w:color="auto"/>
        <w:right w:val="none" w:sz="0" w:space="0" w:color="auto"/>
      </w:divBdr>
      <w:divsChild>
        <w:div w:id="1775858050">
          <w:marLeft w:val="0"/>
          <w:marRight w:val="0"/>
          <w:marTop w:val="0"/>
          <w:marBottom w:val="0"/>
          <w:divBdr>
            <w:top w:val="none" w:sz="0" w:space="0" w:color="auto"/>
            <w:left w:val="none" w:sz="0" w:space="0" w:color="auto"/>
            <w:bottom w:val="none" w:sz="0" w:space="0" w:color="auto"/>
            <w:right w:val="none" w:sz="0" w:space="0" w:color="auto"/>
          </w:divBdr>
        </w:div>
        <w:div w:id="1328246774">
          <w:marLeft w:val="0"/>
          <w:marRight w:val="0"/>
          <w:marTop w:val="0"/>
          <w:marBottom w:val="0"/>
          <w:divBdr>
            <w:top w:val="none" w:sz="0" w:space="0" w:color="auto"/>
            <w:left w:val="none" w:sz="0" w:space="0" w:color="auto"/>
            <w:bottom w:val="none" w:sz="0" w:space="0" w:color="auto"/>
            <w:right w:val="none" w:sz="0" w:space="0" w:color="auto"/>
          </w:divBdr>
        </w:div>
        <w:div w:id="1347903034">
          <w:marLeft w:val="0"/>
          <w:marRight w:val="0"/>
          <w:marTop w:val="0"/>
          <w:marBottom w:val="0"/>
          <w:divBdr>
            <w:top w:val="none" w:sz="0" w:space="0" w:color="auto"/>
            <w:left w:val="none" w:sz="0" w:space="0" w:color="auto"/>
            <w:bottom w:val="none" w:sz="0" w:space="0" w:color="auto"/>
            <w:right w:val="none" w:sz="0" w:space="0" w:color="auto"/>
          </w:divBdr>
        </w:div>
        <w:div w:id="515071307">
          <w:marLeft w:val="0"/>
          <w:marRight w:val="0"/>
          <w:marTop w:val="0"/>
          <w:marBottom w:val="0"/>
          <w:divBdr>
            <w:top w:val="none" w:sz="0" w:space="0" w:color="auto"/>
            <w:left w:val="none" w:sz="0" w:space="0" w:color="auto"/>
            <w:bottom w:val="none" w:sz="0" w:space="0" w:color="auto"/>
            <w:right w:val="none" w:sz="0" w:space="0" w:color="auto"/>
          </w:divBdr>
        </w:div>
      </w:divsChild>
    </w:div>
    <w:div w:id="712848234">
      <w:bodyDiv w:val="1"/>
      <w:marLeft w:val="0"/>
      <w:marRight w:val="0"/>
      <w:marTop w:val="0"/>
      <w:marBottom w:val="0"/>
      <w:divBdr>
        <w:top w:val="none" w:sz="0" w:space="0" w:color="auto"/>
        <w:left w:val="none" w:sz="0" w:space="0" w:color="auto"/>
        <w:bottom w:val="none" w:sz="0" w:space="0" w:color="auto"/>
        <w:right w:val="none" w:sz="0" w:space="0" w:color="auto"/>
      </w:divBdr>
      <w:divsChild>
        <w:div w:id="1378628013">
          <w:marLeft w:val="0"/>
          <w:marRight w:val="0"/>
          <w:marTop w:val="0"/>
          <w:marBottom w:val="0"/>
          <w:divBdr>
            <w:top w:val="none" w:sz="0" w:space="0" w:color="auto"/>
            <w:left w:val="none" w:sz="0" w:space="0" w:color="auto"/>
            <w:bottom w:val="none" w:sz="0" w:space="0" w:color="auto"/>
            <w:right w:val="none" w:sz="0" w:space="0" w:color="auto"/>
          </w:divBdr>
        </w:div>
        <w:div w:id="1658797602">
          <w:marLeft w:val="0"/>
          <w:marRight w:val="0"/>
          <w:marTop w:val="0"/>
          <w:marBottom w:val="0"/>
          <w:divBdr>
            <w:top w:val="none" w:sz="0" w:space="0" w:color="auto"/>
            <w:left w:val="none" w:sz="0" w:space="0" w:color="auto"/>
            <w:bottom w:val="none" w:sz="0" w:space="0" w:color="auto"/>
            <w:right w:val="none" w:sz="0" w:space="0" w:color="auto"/>
          </w:divBdr>
        </w:div>
        <w:div w:id="1785344575">
          <w:marLeft w:val="0"/>
          <w:marRight w:val="0"/>
          <w:marTop w:val="0"/>
          <w:marBottom w:val="0"/>
          <w:divBdr>
            <w:top w:val="none" w:sz="0" w:space="0" w:color="auto"/>
            <w:left w:val="none" w:sz="0" w:space="0" w:color="auto"/>
            <w:bottom w:val="none" w:sz="0" w:space="0" w:color="auto"/>
            <w:right w:val="none" w:sz="0" w:space="0" w:color="auto"/>
          </w:divBdr>
        </w:div>
        <w:div w:id="1983001270">
          <w:marLeft w:val="0"/>
          <w:marRight w:val="0"/>
          <w:marTop w:val="0"/>
          <w:marBottom w:val="0"/>
          <w:divBdr>
            <w:top w:val="none" w:sz="0" w:space="0" w:color="auto"/>
            <w:left w:val="none" w:sz="0" w:space="0" w:color="auto"/>
            <w:bottom w:val="none" w:sz="0" w:space="0" w:color="auto"/>
            <w:right w:val="none" w:sz="0" w:space="0" w:color="auto"/>
          </w:divBdr>
        </w:div>
      </w:divsChild>
    </w:div>
    <w:div w:id="714082220">
      <w:bodyDiv w:val="1"/>
      <w:marLeft w:val="0"/>
      <w:marRight w:val="0"/>
      <w:marTop w:val="0"/>
      <w:marBottom w:val="0"/>
      <w:divBdr>
        <w:top w:val="none" w:sz="0" w:space="0" w:color="auto"/>
        <w:left w:val="none" w:sz="0" w:space="0" w:color="auto"/>
        <w:bottom w:val="none" w:sz="0" w:space="0" w:color="auto"/>
        <w:right w:val="none" w:sz="0" w:space="0" w:color="auto"/>
      </w:divBdr>
      <w:divsChild>
        <w:div w:id="115956653">
          <w:marLeft w:val="0"/>
          <w:marRight w:val="0"/>
          <w:marTop w:val="0"/>
          <w:marBottom w:val="0"/>
          <w:divBdr>
            <w:top w:val="none" w:sz="0" w:space="0" w:color="auto"/>
            <w:left w:val="none" w:sz="0" w:space="0" w:color="auto"/>
            <w:bottom w:val="none" w:sz="0" w:space="0" w:color="auto"/>
            <w:right w:val="none" w:sz="0" w:space="0" w:color="auto"/>
          </w:divBdr>
        </w:div>
        <w:div w:id="970210636">
          <w:marLeft w:val="0"/>
          <w:marRight w:val="0"/>
          <w:marTop w:val="0"/>
          <w:marBottom w:val="0"/>
          <w:divBdr>
            <w:top w:val="none" w:sz="0" w:space="0" w:color="auto"/>
            <w:left w:val="none" w:sz="0" w:space="0" w:color="auto"/>
            <w:bottom w:val="none" w:sz="0" w:space="0" w:color="auto"/>
            <w:right w:val="none" w:sz="0" w:space="0" w:color="auto"/>
          </w:divBdr>
        </w:div>
        <w:div w:id="1348095425">
          <w:marLeft w:val="0"/>
          <w:marRight w:val="0"/>
          <w:marTop w:val="0"/>
          <w:marBottom w:val="0"/>
          <w:divBdr>
            <w:top w:val="none" w:sz="0" w:space="0" w:color="auto"/>
            <w:left w:val="none" w:sz="0" w:space="0" w:color="auto"/>
            <w:bottom w:val="none" w:sz="0" w:space="0" w:color="auto"/>
            <w:right w:val="none" w:sz="0" w:space="0" w:color="auto"/>
          </w:divBdr>
        </w:div>
        <w:div w:id="1752310335">
          <w:marLeft w:val="0"/>
          <w:marRight w:val="0"/>
          <w:marTop w:val="0"/>
          <w:marBottom w:val="0"/>
          <w:divBdr>
            <w:top w:val="none" w:sz="0" w:space="0" w:color="auto"/>
            <w:left w:val="none" w:sz="0" w:space="0" w:color="auto"/>
            <w:bottom w:val="none" w:sz="0" w:space="0" w:color="auto"/>
            <w:right w:val="none" w:sz="0" w:space="0" w:color="auto"/>
          </w:divBdr>
        </w:div>
      </w:divsChild>
    </w:div>
    <w:div w:id="715932077">
      <w:bodyDiv w:val="1"/>
      <w:marLeft w:val="0"/>
      <w:marRight w:val="0"/>
      <w:marTop w:val="0"/>
      <w:marBottom w:val="0"/>
      <w:divBdr>
        <w:top w:val="none" w:sz="0" w:space="0" w:color="auto"/>
        <w:left w:val="none" w:sz="0" w:space="0" w:color="auto"/>
        <w:bottom w:val="none" w:sz="0" w:space="0" w:color="auto"/>
        <w:right w:val="none" w:sz="0" w:space="0" w:color="auto"/>
      </w:divBdr>
    </w:div>
    <w:div w:id="717045028">
      <w:bodyDiv w:val="1"/>
      <w:marLeft w:val="0"/>
      <w:marRight w:val="0"/>
      <w:marTop w:val="0"/>
      <w:marBottom w:val="0"/>
      <w:divBdr>
        <w:top w:val="none" w:sz="0" w:space="0" w:color="auto"/>
        <w:left w:val="none" w:sz="0" w:space="0" w:color="auto"/>
        <w:bottom w:val="none" w:sz="0" w:space="0" w:color="auto"/>
        <w:right w:val="none" w:sz="0" w:space="0" w:color="auto"/>
      </w:divBdr>
      <w:divsChild>
        <w:div w:id="95953924">
          <w:marLeft w:val="0"/>
          <w:marRight w:val="0"/>
          <w:marTop w:val="0"/>
          <w:marBottom w:val="0"/>
          <w:divBdr>
            <w:top w:val="none" w:sz="0" w:space="0" w:color="auto"/>
            <w:left w:val="none" w:sz="0" w:space="0" w:color="auto"/>
            <w:bottom w:val="none" w:sz="0" w:space="0" w:color="auto"/>
            <w:right w:val="none" w:sz="0" w:space="0" w:color="auto"/>
          </w:divBdr>
        </w:div>
        <w:div w:id="96486865">
          <w:marLeft w:val="0"/>
          <w:marRight w:val="0"/>
          <w:marTop w:val="0"/>
          <w:marBottom w:val="0"/>
          <w:divBdr>
            <w:top w:val="none" w:sz="0" w:space="0" w:color="auto"/>
            <w:left w:val="none" w:sz="0" w:space="0" w:color="auto"/>
            <w:bottom w:val="none" w:sz="0" w:space="0" w:color="auto"/>
            <w:right w:val="none" w:sz="0" w:space="0" w:color="auto"/>
          </w:divBdr>
        </w:div>
        <w:div w:id="360323241">
          <w:marLeft w:val="0"/>
          <w:marRight w:val="0"/>
          <w:marTop w:val="0"/>
          <w:marBottom w:val="0"/>
          <w:divBdr>
            <w:top w:val="none" w:sz="0" w:space="0" w:color="auto"/>
            <w:left w:val="none" w:sz="0" w:space="0" w:color="auto"/>
            <w:bottom w:val="none" w:sz="0" w:space="0" w:color="auto"/>
            <w:right w:val="none" w:sz="0" w:space="0" w:color="auto"/>
          </w:divBdr>
        </w:div>
        <w:div w:id="2052458682">
          <w:marLeft w:val="0"/>
          <w:marRight w:val="0"/>
          <w:marTop w:val="0"/>
          <w:marBottom w:val="0"/>
          <w:divBdr>
            <w:top w:val="none" w:sz="0" w:space="0" w:color="auto"/>
            <w:left w:val="none" w:sz="0" w:space="0" w:color="auto"/>
            <w:bottom w:val="none" w:sz="0" w:space="0" w:color="auto"/>
            <w:right w:val="none" w:sz="0" w:space="0" w:color="auto"/>
          </w:divBdr>
        </w:div>
      </w:divsChild>
    </w:div>
    <w:div w:id="719942863">
      <w:bodyDiv w:val="1"/>
      <w:marLeft w:val="0"/>
      <w:marRight w:val="0"/>
      <w:marTop w:val="0"/>
      <w:marBottom w:val="0"/>
      <w:divBdr>
        <w:top w:val="none" w:sz="0" w:space="0" w:color="auto"/>
        <w:left w:val="none" w:sz="0" w:space="0" w:color="auto"/>
        <w:bottom w:val="none" w:sz="0" w:space="0" w:color="auto"/>
        <w:right w:val="none" w:sz="0" w:space="0" w:color="auto"/>
      </w:divBdr>
      <w:divsChild>
        <w:div w:id="580916837">
          <w:marLeft w:val="0"/>
          <w:marRight w:val="0"/>
          <w:marTop w:val="0"/>
          <w:marBottom w:val="0"/>
          <w:divBdr>
            <w:top w:val="none" w:sz="0" w:space="0" w:color="auto"/>
            <w:left w:val="none" w:sz="0" w:space="0" w:color="auto"/>
            <w:bottom w:val="none" w:sz="0" w:space="0" w:color="auto"/>
            <w:right w:val="none" w:sz="0" w:space="0" w:color="auto"/>
          </w:divBdr>
        </w:div>
        <w:div w:id="600188995">
          <w:marLeft w:val="0"/>
          <w:marRight w:val="0"/>
          <w:marTop w:val="0"/>
          <w:marBottom w:val="0"/>
          <w:divBdr>
            <w:top w:val="none" w:sz="0" w:space="0" w:color="auto"/>
            <w:left w:val="none" w:sz="0" w:space="0" w:color="auto"/>
            <w:bottom w:val="none" w:sz="0" w:space="0" w:color="auto"/>
            <w:right w:val="none" w:sz="0" w:space="0" w:color="auto"/>
          </w:divBdr>
        </w:div>
        <w:div w:id="880552044">
          <w:marLeft w:val="0"/>
          <w:marRight w:val="0"/>
          <w:marTop w:val="0"/>
          <w:marBottom w:val="0"/>
          <w:divBdr>
            <w:top w:val="none" w:sz="0" w:space="0" w:color="auto"/>
            <w:left w:val="none" w:sz="0" w:space="0" w:color="auto"/>
            <w:bottom w:val="none" w:sz="0" w:space="0" w:color="auto"/>
            <w:right w:val="none" w:sz="0" w:space="0" w:color="auto"/>
          </w:divBdr>
        </w:div>
        <w:div w:id="1406801221">
          <w:marLeft w:val="0"/>
          <w:marRight w:val="0"/>
          <w:marTop w:val="0"/>
          <w:marBottom w:val="0"/>
          <w:divBdr>
            <w:top w:val="none" w:sz="0" w:space="0" w:color="auto"/>
            <w:left w:val="none" w:sz="0" w:space="0" w:color="auto"/>
            <w:bottom w:val="none" w:sz="0" w:space="0" w:color="auto"/>
            <w:right w:val="none" w:sz="0" w:space="0" w:color="auto"/>
          </w:divBdr>
        </w:div>
      </w:divsChild>
    </w:div>
    <w:div w:id="720789563">
      <w:bodyDiv w:val="1"/>
      <w:marLeft w:val="0"/>
      <w:marRight w:val="0"/>
      <w:marTop w:val="0"/>
      <w:marBottom w:val="0"/>
      <w:divBdr>
        <w:top w:val="none" w:sz="0" w:space="0" w:color="auto"/>
        <w:left w:val="none" w:sz="0" w:space="0" w:color="auto"/>
        <w:bottom w:val="none" w:sz="0" w:space="0" w:color="auto"/>
        <w:right w:val="none" w:sz="0" w:space="0" w:color="auto"/>
      </w:divBdr>
      <w:divsChild>
        <w:div w:id="1068842640">
          <w:marLeft w:val="0"/>
          <w:marRight w:val="0"/>
          <w:marTop w:val="0"/>
          <w:marBottom w:val="0"/>
          <w:divBdr>
            <w:top w:val="none" w:sz="0" w:space="0" w:color="auto"/>
            <w:left w:val="none" w:sz="0" w:space="0" w:color="auto"/>
            <w:bottom w:val="none" w:sz="0" w:space="0" w:color="auto"/>
            <w:right w:val="none" w:sz="0" w:space="0" w:color="auto"/>
          </w:divBdr>
        </w:div>
        <w:div w:id="1655527478">
          <w:marLeft w:val="0"/>
          <w:marRight w:val="0"/>
          <w:marTop w:val="0"/>
          <w:marBottom w:val="0"/>
          <w:divBdr>
            <w:top w:val="none" w:sz="0" w:space="0" w:color="auto"/>
            <w:left w:val="none" w:sz="0" w:space="0" w:color="auto"/>
            <w:bottom w:val="none" w:sz="0" w:space="0" w:color="auto"/>
            <w:right w:val="none" w:sz="0" w:space="0" w:color="auto"/>
          </w:divBdr>
        </w:div>
        <w:div w:id="2024550626">
          <w:marLeft w:val="0"/>
          <w:marRight w:val="0"/>
          <w:marTop w:val="0"/>
          <w:marBottom w:val="0"/>
          <w:divBdr>
            <w:top w:val="none" w:sz="0" w:space="0" w:color="auto"/>
            <w:left w:val="none" w:sz="0" w:space="0" w:color="auto"/>
            <w:bottom w:val="none" w:sz="0" w:space="0" w:color="auto"/>
            <w:right w:val="none" w:sz="0" w:space="0" w:color="auto"/>
          </w:divBdr>
        </w:div>
        <w:div w:id="2051301395">
          <w:marLeft w:val="0"/>
          <w:marRight w:val="0"/>
          <w:marTop w:val="0"/>
          <w:marBottom w:val="0"/>
          <w:divBdr>
            <w:top w:val="none" w:sz="0" w:space="0" w:color="auto"/>
            <w:left w:val="none" w:sz="0" w:space="0" w:color="auto"/>
            <w:bottom w:val="none" w:sz="0" w:space="0" w:color="auto"/>
            <w:right w:val="none" w:sz="0" w:space="0" w:color="auto"/>
          </w:divBdr>
        </w:div>
      </w:divsChild>
    </w:div>
    <w:div w:id="724960468">
      <w:bodyDiv w:val="1"/>
      <w:marLeft w:val="0"/>
      <w:marRight w:val="0"/>
      <w:marTop w:val="0"/>
      <w:marBottom w:val="0"/>
      <w:divBdr>
        <w:top w:val="none" w:sz="0" w:space="0" w:color="auto"/>
        <w:left w:val="none" w:sz="0" w:space="0" w:color="auto"/>
        <w:bottom w:val="none" w:sz="0" w:space="0" w:color="auto"/>
        <w:right w:val="none" w:sz="0" w:space="0" w:color="auto"/>
      </w:divBdr>
      <w:divsChild>
        <w:div w:id="698238520">
          <w:marLeft w:val="0"/>
          <w:marRight w:val="0"/>
          <w:marTop w:val="0"/>
          <w:marBottom w:val="0"/>
          <w:divBdr>
            <w:top w:val="none" w:sz="0" w:space="0" w:color="auto"/>
            <w:left w:val="none" w:sz="0" w:space="0" w:color="auto"/>
            <w:bottom w:val="none" w:sz="0" w:space="0" w:color="auto"/>
            <w:right w:val="none" w:sz="0" w:space="0" w:color="auto"/>
          </w:divBdr>
        </w:div>
        <w:div w:id="759912291">
          <w:marLeft w:val="0"/>
          <w:marRight w:val="0"/>
          <w:marTop w:val="0"/>
          <w:marBottom w:val="0"/>
          <w:divBdr>
            <w:top w:val="none" w:sz="0" w:space="0" w:color="auto"/>
            <w:left w:val="none" w:sz="0" w:space="0" w:color="auto"/>
            <w:bottom w:val="none" w:sz="0" w:space="0" w:color="auto"/>
            <w:right w:val="none" w:sz="0" w:space="0" w:color="auto"/>
          </w:divBdr>
        </w:div>
        <w:div w:id="1401706086">
          <w:marLeft w:val="0"/>
          <w:marRight w:val="0"/>
          <w:marTop w:val="0"/>
          <w:marBottom w:val="0"/>
          <w:divBdr>
            <w:top w:val="none" w:sz="0" w:space="0" w:color="auto"/>
            <w:left w:val="none" w:sz="0" w:space="0" w:color="auto"/>
            <w:bottom w:val="none" w:sz="0" w:space="0" w:color="auto"/>
            <w:right w:val="none" w:sz="0" w:space="0" w:color="auto"/>
          </w:divBdr>
        </w:div>
        <w:div w:id="2069456262">
          <w:marLeft w:val="0"/>
          <w:marRight w:val="0"/>
          <w:marTop w:val="0"/>
          <w:marBottom w:val="0"/>
          <w:divBdr>
            <w:top w:val="none" w:sz="0" w:space="0" w:color="auto"/>
            <w:left w:val="none" w:sz="0" w:space="0" w:color="auto"/>
            <w:bottom w:val="none" w:sz="0" w:space="0" w:color="auto"/>
            <w:right w:val="none" w:sz="0" w:space="0" w:color="auto"/>
          </w:divBdr>
        </w:div>
      </w:divsChild>
    </w:div>
    <w:div w:id="725690754">
      <w:bodyDiv w:val="1"/>
      <w:marLeft w:val="0"/>
      <w:marRight w:val="0"/>
      <w:marTop w:val="0"/>
      <w:marBottom w:val="0"/>
      <w:divBdr>
        <w:top w:val="none" w:sz="0" w:space="0" w:color="auto"/>
        <w:left w:val="none" w:sz="0" w:space="0" w:color="auto"/>
        <w:bottom w:val="none" w:sz="0" w:space="0" w:color="auto"/>
        <w:right w:val="none" w:sz="0" w:space="0" w:color="auto"/>
      </w:divBdr>
      <w:divsChild>
        <w:div w:id="482698446">
          <w:marLeft w:val="0"/>
          <w:marRight w:val="0"/>
          <w:marTop w:val="0"/>
          <w:marBottom w:val="0"/>
          <w:divBdr>
            <w:top w:val="none" w:sz="0" w:space="0" w:color="auto"/>
            <w:left w:val="none" w:sz="0" w:space="0" w:color="auto"/>
            <w:bottom w:val="none" w:sz="0" w:space="0" w:color="auto"/>
            <w:right w:val="none" w:sz="0" w:space="0" w:color="auto"/>
          </w:divBdr>
        </w:div>
        <w:div w:id="1801798595">
          <w:marLeft w:val="0"/>
          <w:marRight w:val="0"/>
          <w:marTop w:val="0"/>
          <w:marBottom w:val="0"/>
          <w:divBdr>
            <w:top w:val="none" w:sz="0" w:space="0" w:color="auto"/>
            <w:left w:val="none" w:sz="0" w:space="0" w:color="auto"/>
            <w:bottom w:val="none" w:sz="0" w:space="0" w:color="auto"/>
            <w:right w:val="none" w:sz="0" w:space="0" w:color="auto"/>
          </w:divBdr>
        </w:div>
        <w:div w:id="1878665122">
          <w:marLeft w:val="0"/>
          <w:marRight w:val="0"/>
          <w:marTop w:val="0"/>
          <w:marBottom w:val="0"/>
          <w:divBdr>
            <w:top w:val="none" w:sz="0" w:space="0" w:color="auto"/>
            <w:left w:val="none" w:sz="0" w:space="0" w:color="auto"/>
            <w:bottom w:val="none" w:sz="0" w:space="0" w:color="auto"/>
            <w:right w:val="none" w:sz="0" w:space="0" w:color="auto"/>
          </w:divBdr>
        </w:div>
        <w:div w:id="1905557302">
          <w:marLeft w:val="0"/>
          <w:marRight w:val="0"/>
          <w:marTop w:val="0"/>
          <w:marBottom w:val="0"/>
          <w:divBdr>
            <w:top w:val="none" w:sz="0" w:space="0" w:color="auto"/>
            <w:left w:val="none" w:sz="0" w:space="0" w:color="auto"/>
            <w:bottom w:val="none" w:sz="0" w:space="0" w:color="auto"/>
            <w:right w:val="none" w:sz="0" w:space="0" w:color="auto"/>
          </w:divBdr>
        </w:div>
      </w:divsChild>
    </w:div>
    <w:div w:id="727459650">
      <w:bodyDiv w:val="1"/>
      <w:marLeft w:val="0"/>
      <w:marRight w:val="0"/>
      <w:marTop w:val="0"/>
      <w:marBottom w:val="0"/>
      <w:divBdr>
        <w:top w:val="none" w:sz="0" w:space="0" w:color="auto"/>
        <w:left w:val="none" w:sz="0" w:space="0" w:color="auto"/>
        <w:bottom w:val="none" w:sz="0" w:space="0" w:color="auto"/>
        <w:right w:val="none" w:sz="0" w:space="0" w:color="auto"/>
      </w:divBdr>
      <w:divsChild>
        <w:div w:id="259024872">
          <w:marLeft w:val="0"/>
          <w:marRight w:val="0"/>
          <w:marTop w:val="0"/>
          <w:marBottom w:val="0"/>
          <w:divBdr>
            <w:top w:val="none" w:sz="0" w:space="0" w:color="auto"/>
            <w:left w:val="none" w:sz="0" w:space="0" w:color="auto"/>
            <w:bottom w:val="none" w:sz="0" w:space="0" w:color="auto"/>
            <w:right w:val="none" w:sz="0" w:space="0" w:color="auto"/>
          </w:divBdr>
        </w:div>
        <w:div w:id="1039745247">
          <w:marLeft w:val="0"/>
          <w:marRight w:val="0"/>
          <w:marTop w:val="0"/>
          <w:marBottom w:val="0"/>
          <w:divBdr>
            <w:top w:val="none" w:sz="0" w:space="0" w:color="auto"/>
            <w:left w:val="none" w:sz="0" w:space="0" w:color="auto"/>
            <w:bottom w:val="none" w:sz="0" w:space="0" w:color="auto"/>
            <w:right w:val="none" w:sz="0" w:space="0" w:color="auto"/>
          </w:divBdr>
        </w:div>
        <w:div w:id="2003389185">
          <w:marLeft w:val="0"/>
          <w:marRight w:val="0"/>
          <w:marTop w:val="0"/>
          <w:marBottom w:val="0"/>
          <w:divBdr>
            <w:top w:val="none" w:sz="0" w:space="0" w:color="auto"/>
            <w:left w:val="none" w:sz="0" w:space="0" w:color="auto"/>
            <w:bottom w:val="none" w:sz="0" w:space="0" w:color="auto"/>
            <w:right w:val="none" w:sz="0" w:space="0" w:color="auto"/>
          </w:divBdr>
        </w:div>
        <w:div w:id="1589070401">
          <w:marLeft w:val="0"/>
          <w:marRight w:val="0"/>
          <w:marTop w:val="0"/>
          <w:marBottom w:val="0"/>
          <w:divBdr>
            <w:top w:val="none" w:sz="0" w:space="0" w:color="auto"/>
            <w:left w:val="none" w:sz="0" w:space="0" w:color="auto"/>
            <w:bottom w:val="none" w:sz="0" w:space="0" w:color="auto"/>
            <w:right w:val="none" w:sz="0" w:space="0" w:color="auto"/>
          </w:divBdr>
        </w:div>
      </w:divsChild>
    </w:div>
    <w:div w:id="730083738">
      <w:bodyDiv w:val="1"/>
      <w:marLeft w:val="0"/>
      <w:marRight w:val="0"/>
      <w:marTop w:val="0"/>
      <w:marBottom w:val="0"/>
      <w:divBdr>
        <w:top w:val="none" w:sz="0" w:space="0" w:color="auto"/>
        <w:left w:val="none" w:sz="0" w:space="0" w:color="auto"/>
        <w:bottom w:val="none" w:sz="0" w:space="0" w:color="auto"/>
        <w:right w:val="none" w:sz="0" w:space="0" w:color="auto"/>
      </w:divBdr>
      <w:divsChild>
        <w:div w:id="102844353">
          <w:marLeft w:val="0"/>
          <w:marRight w:val="0"/>
          <w:marTop w:val="0"/>
          <w:marBottom w:val="0"/>
          <w:divBdr>
            <w:top w:val="none" w:sz="0" w:space="0" w:color="auto"/>
            <w:left w:val="none" w:sz="0" w:space="0" w:color="auto"/>
            <w:bottom w:val="none" w:sz="0" w:space="0" w:color="auto"/>
            <w:right w:val="none" w:sz="0" w:space="0" w:color="auto"/>
          </w:divBdr>
        </w:div>
        <w:div w:id="263342957">
          <w:marLeft w:val="0"/>
          <w:marRight w:val="0"/>
          <w:marTop w:val="0"/>
          <w:marBottom w:val="0"/>
          <w:divBdr>
            <w:top w:val="none" w:sz="0" w:space="0" w:color="auto"/>
            <w:left w:val="none" w:sz="0" w:space="0" w:color="auto"/>
            <w:bottom w:val="none" w:sz="0" w:space="0" w:color="auto"/>
            <w:right w:val="none" w:sz="0" w:space="0" w:color="auto"/>
          </w:divBdr>
        </w:div>
        <w:div w:id="1333876909">
          <w:marLeft w:val="0"/>
          <w:marRight w:val="0"/>
          <w:marTop w:val="0"/>
          <w:marBottom w:val="0"/>
          <w:divBdr>
            <w:top w:val="none" w:sz="0" w:space="0" w:color="auto"/>
            <w:left w:val="none" w:sz="0" w:space="0" w:color="auto"/>
            <w:bottom w:val="none" w:sz="0" w:space="0" w:color="auto"/>
            <w:right w:val="none" w:sz="0" w:space="0" w:color="auto"/>
          </w:divBdr>
        </w:div>
        <w:div w:id="1748261313">
          <w:marLeft w:val="0"/>
          <w:marRight w:val="0"/>
          <w:marTop w:val="0"/>
          <w:marBottom w:val="0"/>
          <w:divBdr>
            <w:top w:val="none" w:sz="0" w:space="0" w:color="auto"/>
            <w:left w:val="none" w:sz="0" w:space="0" w:color="auto"/>
            <w:bottom w:val="none" w:sz="0" w:space="0" w:color="auto"/>
            <w:right w:val="none" w:sz="0" w:space="0" w:color="auto"/>
          </w:divBdr>
        </w:div>
      </w:divsChild>
    </w:div>
    <w:div w:id="736247604">
      <w:bodyDiv w:val="1"/>
      <w:marLeft w:val="0"/>
      <w:marRight w:val="0"/>
      <w:marTop w:val="0"/>
      <w:marBottom w:val="0"/>
      <w:divBdr>
        <w:top w:val="none" w:sz="0" w:space="0" w:color="auto"/>
        <w:left w:val="none" w:sz="0" w:space="0" w:color="auto"/>
        <w:bottom w:val="none" w:sz="0" w:space="0" w:color="auto"/>
        <w:right w:val="none" w:sz="0" w:space="0" w:color="auto"/>
      </w:divBdr>
    </w:div>
    <w:div w:id="742072542">
      <w:bodyDiv w:val="1"/>
      <w:marLeft w:val="0"/>
      <w:marRight w:val="0"/>
      <w:marTop w:val="0"/>
      <w:marBottom w:val="0"/>
      <w:divBdr>
        <w:top w:val="none" w:sz="0" w:space="0" w:color="auto"/>
        <w:left w:val="none" w:sz="0" w:space="0" w:color="auto"/>
        <w:bottom w:val="none" w:sz="0" w:space="0" w:color="auto"/>
        <w:right w:val="none" w:sz="0" w:space="0" w:color="auto"/>
      </w:divBdr>
      <w:divsChild>
        <w:div w:id="698895071">
          <w:marLeft w:val="0"/>
          <w:marRight w:val="0"/>
          <w:marTop w:val="0"/>
          <w:marBottom w:val="0"/>
          <w:divBdr>
            <w:top w:val="none" w:sz="0" w:space="0" w:color="auto"/>
            <w:left w:val="none" w:sz="0" w:space="0" w:color="auto"/>
            <w:bottom w:val="none" w:sz="0" w:space="0" w:color="auto"/>
            <w:right w:val="none" w:sz="0" w:space="0" w:color="auto"/>
          </w:divBdr>
        </w:div>
        <w:div w:id="837355054">
          <w:marLeft w:val="0"/>
          <w:marRight w:val="0"/>
          <w:marTop w:val="0"/>
          <w:marBottom w:val="0"/>
          <w:divBdr>
            <w:top w:val="none" w:sz="0" w:space="0" w:color="auto"/>
            <w:left w:val="none" w:sz="0" w:space="0" w:color="auto"/>
            <w:bottom w:val="none" w:sz="0" w:space="0" w:color="auto"/>
            <w:right w:val="none" w:sz="0" w:space="0" w:color="auto"/>
          </w:divBdr>
        </w:div>
        <w:div w:id="1062215858">
          <w:marLeft w:val="0"/>
          <w:marRight w:val="0"/>
          <w:marTop w:val="0"/>
          <w:marBottom w:val="0"/>
          <w:divBdr>
            <w:top w:val="none" w:sz="0" w:space="0" w:color="auto"/>
            <w:left w:val="none" w:sz="0" w:space="0" w:color="auto"/>
            <w:bottom w:val="none" w:sz="0" w:space="0" w:color="auto"/>
            <w:right w:val="none" w:sz="0" w:space="0" w:color="auto"/>
          </w:divBdr>
        </w:div>
        <w:div w:id="1829976198">
          <w:marLeft w:val="0"/>
          <w:marRight w:val="0"/>
          <w:marTop w:val="0"/>
          <w:marBottom w:val="0"/>
          <w:divBdr>
            <w:top w:val="none" w:sz="0" w:space="0" w:color="auto"/>
            <w:left w:val="none" w:sz="0" w:space="0" w:color="auto"/>
            <w:bottom w:val="none" w:sz="0" w:space="0" w:color="auto"/>
            <w:right w:val="none" w:sz="0" w:space="0" w:color="auto"/>
          </w:divBdr>
        </w:div>
      </w:divsChild>
    </w:div>
    <w:div w:id="748582605">
      <w:bodyDiv w:val="1"/>
      <w:marLeft w:val="0"/>
      <w:marRight w:val="0"/>
      <w:marTop w:val="0"/>
      <w:marBottom w:val="0"/>
      <w:divBdr>
        <w:top w:val="none" w:sz="0" w:space="0" w:color="auto"/>
        <w:left w:val="none" w:sz="0" w:space="0" w:color="auto"/>
        <w:bottom w:val="none" w:sz="0" w:space="0" w:color="auto"/>
        <w:right w:val="none" w:sz="0" w:space="0" w:color="auto"/>
      </w:divBdr>
      <w:divsChild>
        <w:div w:id="167529301">
          <w:marLeft w:val="0"/>
          <w:marRight w:val="0"/>
          <w:marTop w:val="0"/>
          <w:marBottom w:val="0"/>
          <w:divBdr>
            <w:top w:val="none" w:sz="0" w:space="0" w:color="auto"/>
            <w:left w:val="none" w:sz="0" w:space="0" w:color="auto"/>
            <w:bottom w:val="none" w:sz="0" w:space="0" w:color="auto"/>
            <w:right w:val="none" w:sz="0" w:space="0" w:color="auto"/>
          </w:divBdr>
        </w:div>
        <w:div w:id="232619810">
          <w:marLeft w:val="0"/>
          <w:marRight w:val="0"/>
          <w:marTop w:val="0"/>
          <w:marBottom w:val="0"/>
          <w:divBdr>
            <w:top w:val="none" w:sz="0" w:space="0" w:color="auto"/>
            <w:left w:val="none" w:sz="0" w:space="0" w:color="auto"/>
            <w:bottom w:val="none" w:sz="0" w:space="0" w:color="auto"/>
            <w:right w:val="none" w:sz="0" w:space="0" w:color="auto"/>
          </w:divBdr>
        </w:div>
        <w:div w:id="1222255234">
          <w:marLeft w:val="0"/>
          <w:marRight w:val="0"/>
          <w:marTop w:val="0"/>
          <w:marBottom w:val="0"/>
          <w:divBdr>
            <w:top w:val="none" w:sz="0" w:space="0" w:color="auto"/>
            <w:left w:val="none" w:sz="0" w:space="0" w:color="auto"/>
            <w:bottom w:val="none" w:sz="0" w:space="0" w:color="auto"/>
            <w:right w:val="none" w:sz="0" w:space="0" w:color="auto"/>
          </w:divBdr>
        </w:div>
        <w:div w:id="1882588582">
          <w:marLeft w:val="0"/>
          <w:marRight w:val="0"/>
          <w:marTop w:val="0"/>
          <w:marBottom w:val="0"/>
          <w:divBdr>
            <w:top w:val="none" w:sz="0" w:space="0" w:color="auto"/>
            <w:left w:val="none" w:sz="0" w:space="0" w:color="auto"/>
            <w:bottom w:val="none" w:sz="0" w:space="0" w:color="auto"/>
            <w:right w:val="none" w:sz="0" w:space="0" w:color="auto"/>
          </w:divBdr>
        </w:div>
      </w:divsChild>
    </w:div>
    <w:div w:id="750393327">
      <w:bodyDiv w:val="1"/>
      <w:marLeft w:val="0"/>
      <w:marRight w:val="0"/>
      <w:marTop w:val="0"/>
      <w:marBottom w:val="0"/>
      <w:divBdr>
        <w:top w:val="none" w:sz="0" w:space="0" w:color="auto"/>
        <w:left w:val="none" w:sz="0" w:space="0" w:color="auto"/>
        <w:bottom w:val="none" w:sz="0" w:space="0" w:color="auto"/>
        <w:right w:val="none" w:sz="0" w:space="0" w:color="auto"/>
      </w:divBdr>
      <w:divsChild>
        <w:div w:id="166361012">
          <w:marLeft w:val="0"/>
          <w:marRight w:val="0"/>
          <w:marTop w:val="0"/>
          <w:marBottom w:val="0"/>
          <w:divBdr>
            <w:top w:val="none" w:sz="0" w:space="0" w:color="auto"/>
            <w:left w:val="none" w:sz="0" w:space="0" w:color="auto"/>
            <w:bottom w:val="none" w:sz="0" w:space="0" w:color="auto"/>
            <w:right w:val="none" w:sz="0" w:space="0" w:color="auto"/>
          </w:divBdr>
        </w:div>
        <w:div w:id="643774748">
          <w:marLeft w:val="0"/>
          <w:marRight w:val="0"/>
          <w:marTop w:val="0"/>
          <w:marBottom w:val="0"/>
          <w:divBdr>
            <w:top w:val="none" w:sz="0" w:space="0" w:color="auto"/>
            <w:left w:val="none" w:sz="0" w:space="0" w:color="auto"/>
            <w:bottom w:val="none" w:sz="0" w:space="0" w:color="auto"/>
            <w:right w:val="none" w:sz="0" w:space="0" w:color="auto"/>
          </w:divBdr>
        </w:div>
        <w:div w:id="1436441107">
          <w:marLeft w:val="0"/>
          <w:marRight w:val="0"/>
          <w:marTop w:val="0"/>
          <w:marBottom w:val="0"/>
          <w:divBdr>
            <w:top w:val="none" w:sz="0" w:space="0" w:color="auto"/>
            <w:left w:val="none" w:sz="0" w:space="0" w:color="auto"/>
            <w:bottom w:val="none" w:sz="0" w:space="0" w:color="auto"/>
            <w:right w:val="none" w:sz="0" w:space="0" w:color="auto"/>
          </w:divBdr>
        </w:div>
        <w:div w:id="1889604522">
          <w:marLeft w:val="0"/>
          <w:marRight w:val="0"/>
          <w:marTop w:val="0"/>
          <w:marBottom w:val="0"/>
          <w:divBdr>
            <w:top w:val="none" w:sz="0" w:space="0" w:color="auto"/>
            <w:left w:val="none" w:sz="0" w:space="0" w:color="auto"/>
            <w:bottom w:val="none" w:sz="0" w:space="0" w:color="auto"/>
            <w:right w:val="none" w:sz="0" w:space="0" w:color="auto"/>
          </w:divBdr>
        </w:div>
      </w:divsChild>
    </w:div>
    <w:div w:id="752776135">
      <w:bodyDiv w:val="1"/>
      <w:marLeft w:val="0"/>
      <w:marRight w:val="0"/>
      <w:marTop w:val="0"/>
      <w:marBottom w:val="0"/>
      <w:divBdr>
        <w:top w:val="none" w:sz="0" w:space="0" w:color="auto"/>
        <w:left w:val="none" w:sz="0" w:space="0" w:color="auto"/>
        <w:bottom w:val="none" w:sz="0" w:space="0" w:color="auto"/>
        <w:right w:val="none" w:sz="0" w:space="0" w:color="auto"/>
      </w:divBdr>
      <w:divsChild>
        <w:div w:id="348021150">
          <w:marLeft w:val="0"/>
          <w:marRight w:val="0"/>
          <w:marTop w:val="0"/>
          <w:marBottom w:val="0"/>
          <w:divBdr>
            <w:top w:val="none" w:sz="0" w:space="0" w:color="auto"/>
            <w:left w:val="none" w:sz="0" w:space="0" w:color="auto"/>
            <w:bottom w:val="none" w:sz="0" w:space="0" w:color="auto"/>
            <w:right w:val="none" w:sz="0" w:space="0" w:color="auto"/>
          </w:divBdr>
        </w:div>
        <w:div w:id="96604299">
          <w:marLeft w:val="0"/>
          <w:marRight w:val="0"/>
          <w:marTop w:val="0"/>
          <w:marBottom w:val="0"/>
          <w:divBdr>
            <w:top w:val="none" w:sz="0" w:space="0" w:color="auto"/>
            <w:left w:val="none" w:sz="0" w:space="0" w:color="auto"/>
            <w:bottom w:val="none" w:sz="0" w:space="0" w:color="auto"/>
            <w:right w:val="none" w:sz="0" w:space="0" w:color="auto"/>
          </w:divBdr>
        </w:div>
        <w:div w:id="38012836">
          <w:marLeft w:val="0"/>
          <w:marRight w:val="0"/>
          <w:marTop w:val="0"/>
          <w:marBottom w:val="0"/>
          <w:divBdr>
            <w:top w:val="none" w:sz="0" w:space="0" w:color="auto"/>
            <w:left w:val="none" w:sz="0" w:space="0" w:color="auto"/>
            <w:bottom w:val="none" w:sz="0" w:space="0" w:color="auto"/>
            <w:right w:val="none" w:sz="0" w:space="0" w:color="auto"/>
          </w:divBdr>
        </w:div>
        <w:div w:id="1257834044">
          <w:marLeft w:val="0"/>
          <w:marRight w:val="0"/>
          <w:marTop w:val="0"/>
          <w:marBottom w:val="0"/>
          <w:divBdr>
            <w:top w:val="none" w:sz="0" w:space="0" w:color="auto"/>
            <w:left w:val="none" w:sz="0" w:space="0" w:color="auto"/>
            <w:bottom w:val="none" w:sz="0" w:space="0" w:color="auto"/>
            <w:right w:val="none" w:sz="0" w:space="0" w:color="auto"/>
          </w:divBdr>
        </w:div>
      </w:divsChild>
    </w:div>
    <w:div w:id="755519611">
      <w:bodyDiv w:val="1"/>
      <w:marLeft w:val="0"/>
      <w:marRight w:val="0"/>
      <w:marTop w:val="0"/>
      <w:marBottom w:val="0"/>
      <w:divBdr>
        <w:top w:val="none" w:sz="0" w:space="0" w:color="auto"/>
        <w:left w:val="none" w:sz="0" w:space="0" w:color="auto"/>
        <w:bottom w:val="none" w:sz="0" w:space="0" w:color="auto"/>
        <w:right w:val="none" w:sz="0" w:space="0" w:color="auto"/>
      </w:divBdr>
      <w:divsChild>
        <w:div w:id="470486515">
          <w:marLeft w:val="0"/>
          <w:marRight w:val="0"/>
          <w:marTop w:val="0"/>
          <w:marBottom w:val="0"/>
          <w:divBdr>
            <w:top w:val="none" w:sz="0" w:space="0" w:color="auto"/>
            <w:left w:val="none" w:sz="0" w:space="0" w:color="auto"/>
            <w:bottom w:val="none" w:sz="0" w:space="0" w:color="auto"/>
            <w:right w:val="none" w:sz="0" w:space="0" w:color="auto"/>
          </w:divBdr>
        </w:div>
        <w:div w:id="817693151">
          <w:marLeft w:val="0"/>
          <w:marRight w:val="0"/>
          <w:marTop w:val="0"/>
          <w:marBottom w:val="0"/>
          <w:divBdr>
            <w:top w:val="none" w:sz="0" w:space="0" w:color="auto"/>
            <w:left w:val="none" w:sz="0" w:space="0" w:color="auto"/>
            <w:bottom w:val="none" w:sz="0" w:space="0" w:color="auto"/>
            <w:right w:val="none" w:sz="0" w:space="0" w:color="auto"/>
          </w:divBdr>
        </w:div>
        <w:div w:id="1577668860">
          <w:marLeft w:val="0"/>
          <w:marRight w:val="0"/>
          <w:marTop w:val="0"/>
          <w:marBottom w:val="0"/>
          <w:divBdr>
            <w:top w:val="none" w:sz="0" w:space="0" w:color="auto"/>
            <w:left w:val="none" w:sz="0" w:space="0" w:color="auto"/>
            <w:bottom w:val="none" w:sz="0" w:space="0" w:color="auto"/>
            <w:right w:val="none" w:sz="0" w:space="0" w:color="auto"/>
          </w:divBdr>
        </w:div>
        <w:div w:id="1685016435">
          <w:marLeft w:val="0"/>
          <w:marRight w:val="0"/>
          <w:marTop w:val="0"/>
          <w:marBottom w:val="0"/>
          <w:divBdr>
            <w:top w:val="none" w:sz="0" w:space="0" w:color="auto"/>
            <w:left w:val="none" w:sz="0" w:space="0" w:color="auto"/>
            <w:bottom w:val="none" w:sz="0" w:space="0" w:color="auto"/>
            <w:right w:val="none" w:sz="0" w:space="0" w:color="auto"/>
          </w:divBdr>
        </w:div>
      </w:divsChild>
    </w:div>
    <w:div w:id="755635153">
      <w:bodyDiv w:val="1"/>
      <w:marLeft w:val="0"/>
      <w:marRight w:val="0"/>
      <w:marTop w:val="0"/>
      <w:marBottom w:val="0"/>
      <w:divBdr>
        <w:top w:val="none" w:sz="0" w:space="0" w:color="auto"/>
        <w:left w:val="none" w:sz="0" w:space="0" w:color="auto"/>
        <w:bottom w:val="none" w:sz="0" w:space="0" w:color="auto"/>
        <w:right w:val="none" w:sz="0" w:space="0" w:color="auto"/>
      </w:divBdr>
      <w:divsChild>
        <w:div w:id="377970660">
          <w:marLeft w:val="0"/>
          <w:marRight w:val="0"/>
          <w:marTop w:val="0"/>
          <w:marBottom w:val="0"/>
          <w:divBdr>
            <w:top w:val="none" w:sz="0" w:space="0" w:color="auto"/>
            <w:left w:val="none" w:sz="0" w:space="0" w:color="auto"/>
            <w:bottom w:val="none" w:sz="0" w:space="0" w:color="auto"/>
            <w:right w:val="none" w:sz="0" w:space="0" w:color="auto"/>
          </w:divBdr>
        </w:div>
        <w:div w:id="616373057">
          <w:marLeft w:val="0"/>
          <w:marRight w:val="0"/>
          <w:marTop w:val="0"/>
          <w:marBottom w:val="0"/>
          <w:divBdr>
            <w:top w:val="none" w:sz="0" w:space="0" w:color="auto"/>
            <w:left w:val="none" w:sz="0" w:space="0" w:color="auto"/>
            <w:bottom w:val="none" w:sz="0" w:space="0" w:color="auto"/>
            <w:right w:val="none" w:sz="0" w:space="0" w:color="auto"/>
          </w:divBdr>
        </w:div>
        <w:div w:id="1790393633">
          <w:marLeft w:val="0"/>
          <w:marRight w:val="0"/>
          <w:marTop w:val="0"/>
          <w:marBottom w:val="0"/>
          <w:divBdr>
            <w:top w:val="none" w:sz="0" w:space="0" w:color="auto"/>
            <w:left w:val="none" w:sz="0" w:space="0" w:color="auto"/>
            <w:bottom w:val="none" w:sz="0" w:space="0" w:color="auto"/>
            <w:right w:val="none" w:sz="0" w:space="0" w:color="auto"/>
          </w:divBdr>
        </w:div>
        <w:div w:id="2102020074">
          <w:marLeft w:val="0"/>
          <w:marRight w:val="0"/>
          <w:marTop w:val="0"/>
          <w:marBottom w:val="0"/>
          <w:divBdr>
            <w:top w:val="none" w:sz="0" w:space="0" w:color="auto"/>
            <w:left w:val="none" w:sz="0" w:space="0" w:color="auto"/>
            <w:bottom w:val="none" w:sz="0" w:space="0" w:color="auto"/>
            <w:right w:val="none" w:sz="0" w:space="0" w:color="auto"/>
          </w:divBdr>
        </w:div>
      </w:divsChild>
    </w:div>
    <w:div w:id="757602497">
      <w:bodyDiv w:val="1"/>
      <w:marLeft w:val="0"/>
      <w:marRight w:val="0"/>
      <w:marTop w:val="0"/>
      <w:marBottom w:val="0"/>
      <w:divBdr>
        <w:top w:val="none" w:sz="0" w:space="0" w:color="auto"/>
        <w:left w:val="none" w:sz="0" w:space="0" w:color="auto"/>
        <w:bottom w:val="none" w:sz="0" w:space="0" w:color="auto"/>
        <w:right w:val="none" w:sz="0" w:space="0" w:color="auto"/>
      </w:divBdr>
      <w:divsChild>
        <w:div w:id="1983390305">
          <w:marLeft w:val="0"/>
          <w:marRight w:val="0"/>
          <w:marTop w:val="0"/>
          <w:marBottom w:val="0"/>
          <w:divBdr>
            <w:top w:val="none" w:sz="0" w:space="0" w:color="auto"/>
            <w:left w:val="none" w:sz="0" w:space="0" w:color="auto"/>
            <w:bottom w:val="none" w:sz="0" w:space="0" w:color="auto"/>
            <w:right w:val="none" w:sz="0" w:space="0" w:color="auto"/>
          </w:divBdr>
        </w:div>
        <w:div w:id="1014963131">
          <w:marLeft w:val="0"/>
          <w:marRight w:val="0"/>
          <w:marTop w:val="0"/>
          <w:marBottom w:val="0"/>
          <w:divBdr>
            <w:top w:val="none" w:sz="0" w:space="0" w:color="auto"/>
            <w:left w:val="none" w:sz="0" w:space="0" w:color="auto"/>
            <w:bottom w:val="none" w:sz="0" w:space="0" w:color="auto"/>
            <w:right w:val="none" w:sz="0" w:space="0" w:color="auto"/>
          </w:divBdr>
        </w:div>
        <w:div w:id="791247660">
          <w:marLeft w:val="0"/>
          <w:marRight w:val="0"/>
          <w:marTop w:val="0"/>
          <w:marBottom w:val="0"/>
          <w:divBdr>
            <w:top w:val="none" w:sz="0" w:space="0" w:color="auto"/>
            <w:left w:val="none" w:sz="0" w:space="0" w:color="auto"/>
            <w:bottom w:val="none" w:sz="0" w:space="0" w:color="auto"/>
            <w:right w:val="none" w:sz="0" w:space="0" w:color="auto"/>
          </w:divBdr>
        </w:div>
        <w:div w:id="680009444">
          <w:marLeft w:val="0"/>
          <w:marRight w:val="0"/>
          <w:marTop w:val="0"/>
          <w:marBottom w:val="0"/>
          <w:divBdr>
            <w:top w:val="none" w:sz="0" w:space="0" w:color="auto"/>
            <w:left w:val="none" w:sz="0" w:space="0" w:color="auto"/>
            <w:bottom w:val="none" w:sz="0" w:space="0" w:color="auto"/>
            <w:right w:val="none" w:sz="0" w:space="0" w:color="auto"/>
          </w:divBdr>
        </w:div>
      </w:divsChild>
    </w:div>
    <w:div w:id="758912207">
      <w:bodyDiv w:val="1"/>
      <w:marLeft w:val="0"/>
      <w:marRight w:val="0"/>
      <w:marTop w:val="0"/>
      <w:marBottom w:val="0"/>
      <w:divBdr>
        <w:top w:val="none" w:sz="0" w:space="0" w:color="auto"/>
        <w:left w:val="none" w:sz="0" w:space="0" w:color="auto"/>
        <w:bottom w:val="none" w:sz="0" w:space="0" w:color="auto"/>
        <w:right w:val="none" w:sz="0" w:space="0" w:color="auto"/>
      </w:divBdr>
      <w:divsChild>
        <w:div w:id="828521158">
          <w:marLeft w:val="0"/>
          <w:marRight w:val="0"/>
          <w:marTop w:val="0"/>
          <w:marBottom w:val="0"/>
          <w:divBdr>
            <w:top w:val="none" w:sz="0" w:space="0" w:color="auto"/>
            <w:left w:val="none" w:sz="0" w:space="0" w:color="auto"/>
            <w:bottom w:val="none" w:sz="0" w:space="0" w:color="auto"/>
            <w:right w:val="none" w:sz="0" w:space="0" w:color="auto"/>
          </w:divBdr>
        </w:div>
        <w:div w:id="1463379370">
          <w:marLeft w:val="0"/>
          <w:marRight w:val="0"/>
          <w:marTop w:val="0"/>
          <w:marBottom w:val="0"/>
          <w:divBdr>
            <w:top w:val="none" w:sz="0" w:space="0" w:color="auto"/>
            <w:left w:val="none" w:sz="0" w:space="0" w:color="auto"/>
            <w:bottom w:val="none" w:sz="0" w:space="0" w:color="auto"/>
            <w:right w:val="none" w:sz="0" w:space="0" w:color="auto"/>
          </w:divBdr>
        </w:div>
        <w:div w:id="1765609072">
          <w:marLeft w:val="0"/>
          <w:marRight w:val="0"/>
          <w:marTop w:val="0"/>
          <w:marBottom w:val="0"/>
          <w:divBdr>
            <w:top w:val="none" w:sz="0" w:space="0" w:color="auto"/>
            <w:left w:val="none" w:sz="0" w:space="0" w:color="auto"/>
            <w:bottom w:val="none" w:sz="0" w:space="0" w:color="auto"/>
            <w:right w:val="none" w:sz="0" w:space="0" w:color="auto"/>
          </w:divBdr>
        </w:div>
        <w:div w:id="1835995078">
          <w:marLeft w:val="0"/>
          <w:marRight w:val="0"/>
          <w:marTop w:val="0"/>
          <w:marBottom w:val="0"/>
          <w:divBdr>
            <w:top w:val="none" w:sz="0" w:space="0" w:color="auto"/>
            <w:left w:val="none" w:sz="0" w:space="0" w:color="auto"/>
            <w:bottom w:val="none" w:sz="0" w:space="0" w:color="auto"/>
            <w:right w:val="none" w:sz="0" w:space="0" w:color="auto"/>
          </w:divBdr>
        </w:div>
      </w:divsChild>
    </w:div>
    <w:div w:id="759712792">
      <w:bodyDiv w:val="1"/>
      <w:marLeft w:val="0"/>
      <w:marRight w:val="0"/>
      <w:marTop w:val="0"/>
      <w:marBottom w:val="0"/>
      <w:divBdr>
        <w:top w:val="none" w:sz="0" w:space="0" w:color="auto"/>
        <w:left w:val="none" w:sz="0" w:space="0" w:color="auto"/>
        <w:bottom w:val="none" w:sz="0" w:space="0" w:color="auto"/>
        <w:right w:val="none" w:sz="0" w:space="0" w:color="auto"/>
      </w:divBdr>
      <w:divsChild>
        <w:div w:id="257447334">
          <w:marLeft w:val="0"/>
          <w:marRight w:val="0"/>
          <w:marTop w:val="0"/>
          <w:marBottom w:val="0"/>
          <w:divBdr>
            <w:top w:val="none" w:sz="0" w:space="0" w:color="auto"/>
            <w:left w:val="none" w:sz="0" w:space="0" w:color="auto"/>
            <w:bottom w:val="none" w:sz="0" w:space="0" w:color="auto"/>
            <w:right w:val="none" w:sz="0" w:space="0" w:color="auto"/>
          </w:divBdr>
        </w:div>
        <w:div w:id="1651903274">
          <w:marLeft w:val="0"/>
          <w:marRight w:val="0"/>
          <w:marTop w:val="0"/>
          <w:marBottom w:val="0"/>
          <w:divBdr>
            <w:top w:val="none" w:sz="0" w:space="0" w:color="auto"/>
            <w:left w:val="none" w:sz="0" w:space="0" w:color="auto"/>
            <w:bottom w:val="none" w:sz="0" w:space="0" w:color="auto"/>
            <w:right w:val="none" w:sz="0" w:space="0" w:color="auto"/>
          </w:divBdr>
        </w:div>
        <w:div w:id="1871646418">
          <w:marLeft w:val="0"/>
          <w:marRight w:val="0"/>
          <w:marTop w:val="0"/>
          <w:marBottom w:val="0"/>
          <w:divBdr>
            <w:top w:val="none" w:sz="0" w:space="0" w:color="auto"/>
            <w:left w:val="none" w:sz="0" w:space="0" w:color="auto"/>
            <w:bottom w:val="none" w:sz="0" w:space="0" w:color="auto"/>
            <w:right w:val="none" w:sz="0" w:space="0" w:color="auto"/>
          </w:divBdr>
        </w:div>
        <w:div w:id="2092310608">
          <w:marLeft w:val="0"/>
          <w:marRight w:val="0"/>
          <w:marTop w:val="0"/>
          <w:marBottom w:val="0"/>
          <w:divBdr>
            <w:top w:val="none" w:sz="0" w:space="0" w:color="auto"/>
            <w:left w:val="none" w:sz="0" w:space="0" w:color="auto"/>
            <w:bottom w:val="none" w:sz="0" w:space="0" w:color="auto"/>
            <w:right w:val="none" w:sz="0" w:space="0" w:color="auto"/>
          </w:divBdr>
        </w:div>
      </w:divsChild>
    </w:div>
    <w:div w:id="764115527">
      <w:bodyDiv w:val="1"/>
      <w:marLeft w:val="0"/>
      <w:marRight w:val="0"/>
      <w:marTop w:val="0"/>
      <w:marBottom w:val="0"/>
      <w:divBdr>
        <w:top w:val="none" w:sz="0" w:space="0" w:color="auto"/>
        <w:left w:val="none" w:sz="0" w:space="0" w:color="auto"/>
        <w:bottom w:val="none" w:sz="0" w:space="0" w:color="auto"/>
        <w:right w:val="none" w:sz="0" w:space="0" w:color="auto"/>
      </w:divBdr>
      <w:divsChild>
        <w:div w:id="445127672">
          <w:marLeft w:val="0"/>
          <w:marRight w:val="0"/>
          <w:marTop w:val="0"/>
          <w:marBottom w:val="0"/>
          <w:divBdr>
            <w:top w:val="none" w:sz="0" w:space="0" w:color="auto"/>
            <w:left w:val="none" w:sz="0" w:space="0" w:color="auto"/>
            <w:bottom w:val="none" w:sz="0" w:space="0" w:color="auto"/>
            <w:right w:val="none" w:sz="0" w:space="0" w:color="auto"/>
          </w:divBdr>
        </w:div>
        <w:div w:id="175923981">
          <w:marLeft w:val="0"/>
          <w:marRight w:val="0"/>
          <w:marTop w:val="0"/>
          <w:marBottom w:val="0"/>
          <w:divBdr>
            <w:top w:val="none" w:sz="0" w:space="0" w:color="auto"/>
            <w:left w:val="none" w:sz="0" w:space="0" w:color="auto"/>
            <w:bottom w:val="none" w:sz="0" w:space="0" w:color="auto"/>
            <w:right w:val="none" w:sz="0" w:space="0" w:color="auto"/>
          </w:divBdr>
        </w:div>
        <w:div w:id="444466118">
          <w:marLeft w:val="0"/>
          <w:marRight w:val="0"/>
          <w:marTop w:val="0"/>
          <w:marBottom w:val="0"/>
          <w:divBdr>
            <w:top w:val="none" w:sz="0" w:space="0" w:color="auto"/>
            <w:left w:val="none" w:sz="0" w:space="0" w:color="auto"/>
            <w:bottom w:val="none" w:sz="0" w:space="0" w:color="auto"/>
            <w:right w:val="none" w:sz="0" w:space="0" w:color="auto"/>
          </w:divBdr>
        </w:div>
        <w:div w:id="1201943904">
          <w:marLeft w:val="0"/>
          <w:marRight w:val="0"/>
          <w:marTop w:val="0"/>
          <w:marBottom w:val="0"/>
          <w:divBdr>
            <w:top w:val="none" w:sz="0" w:space="0" w:color="auto"/>
            <w:left w:val="none" w:sz="0" w:space="0" w:color="auto"/>
            <w:bottom w:val="none" w:sz="0" w:space="0" w:color="auto"/>
            <w:right w:val="none" w:sz="0" w:space="0" w:color="auto"/>
          </w:divBdr>
        </w:div>
      </w:divsChild>
    </w:div>
    <w:div w:id="765998907">
      <w:bodyDiv w:val="1"/>
      <w:marLeft w:val="0"/>
      <w:marRight w:val="0"/>
      <w:marTop w:val="0"/>
      <w:marBottom w:val="0"/>
      <w:divBdr>
        <w:top w:val="none" w:sz="0" w:space="0" w:color="auto"/>
        <w:left w:val="none" w:sz="0" w:space="0" w:color="auto"/>
        <w:bottom w:val="none" w:sz="0" w:space="0" w:color="auto"/>
        <w:right w:val="none" w:sz="0" w:space="0" w:color="auto"/>
      </w:divBdr>
    </w:div>
    <w:div w:id="768158002">
      <w:bodyDiv w:val="1"/>
      <w:marLeft w:val="0"/>
      <w:marRight w:val="0"/>
      <w:marTop w:val="0"/>
      <w:marBottom w:val="0"/>
      <w:divBdr>
        <w:top w:val="none" w:sz="0" w:space="0" w:color="auto"/>
        <w:left w:val="none" w:sz="0" w:space="0" w:color="auto"/>
        <w:bottom w:val="none" w:sz="0" w:space="0" w:color="auto"/>
        <w:right w:val="none" w:sz="0" w:space="0" w:color="auto"/>
      </w:divBdr>
      <w:divsChild>
        <w:div w:id="826212443">
          <w:marLeft w:val="0"/>
          <w:marRight w:val="0"/>
          <w:marTop w:val="0"/>
          <w:marBottom w:val="0"/>
          <w:divBdr>
            <w:top w:val="none" w:sz="0" w:space="0" w:color="auto"/>
            <w:left w:val="none" w:sz="0" w:space="0" w:color="auto"/>
            <w:bottom w:val="none" w:sz="0" w:space="0" w:color="auto"/>
            <w:right w:val="none" w:sz="0" w:space="0" w:color="auto"/>
          </w:divBdr>
        </w:div>
        <w:div w:id="1108813367">
          <w:marLeft w:val="0"/>
          <w:marRight w:val="0"/>
          <w:marTop w:val="0"/>
          <w:marBottom w:val="0"/>
          <w:divBdr>
            <w:top w:val="none" w:sz="0" w:space="0" w:color="auto"/>
            <w:left w:val="none" w:sz="0" w:space="0" w:color="auto"/>
            <w:bottom w:val="none" w:sz="0" w:space="0" w:color="auto"/>
            <w:right w:val="none" w:sz="0" w:space="0" w:color="auto"/>
          </w:divBdr>
        </w:div>
        <w:div w:id="1369179384">
          <w:marLeft w:val="0"/>
          <w:marRight w:val="0"/>
          <w:marTop w:val="0"/>
          <w:marBottom w:val="0"/>
          <w:divBdr>
            <w:top w:val="none" w:sz="0" w:space="0" w:color="auto"/>
            <w:left w:val="none" w:sz="0" w:space="0" w:color="auto"/>
            <w:bottom w:val="none" w:sz="0" w:space="0" w:color="auto"/>
            <w:right w:val="none" w:sz="0" w:space="0" w:color="auto"/>
          </w:divBdr>
        </w:div>
        <w:div w:id="1725325920">
          <w:marLeft w:val="0"/>
          <w:marRight w:val="0"/>
          <w:marTop w:val="0"/>
          <w:marBottom w:val="0"/>
          <w:divBdr>
            <w:top w:val="none" w:sz="0" w:space="0" w:color="auto"/>
            <w:left w:val="none" w:sz="0" w:space="0" w:color="auto"/>
            <w:bottom w:val="none" w:sz="0" w:space="0" w:color="auto"/>
            <w:right w:val="none" w:sz="0" w:space="0" w:color="auto"/>
          </w:divBdr>
        </w:div>
      </w:divsChild>
    </w:div>
    <w:div w:id="775559848">
      <w:bodyDiv w:val="1"/>
      <w:marLeft w:val="0"/>
      <w:marRight w:val="0"/>
      <w:marTop w:val="0"/>
      <w:marBottom w:val="0"/>
      <w:divBdr>
        <w:top w:val="none" w:sz="0" w:space="0" w:color="auto"/>
        <w:left w:val="none" w:sz="0" w:space="0" w:color="auto"/>
        <w:bottom w:val="none" w:sz="0" w:space="0" w:color="auto"/>
        <w:right w:val="none" w:sz="0" w:space="0" w:color="auto"/>
      </w:divBdr>
      <w:divsChild>
        <w:div w:id="803474288">
          <w:marLeft w:val="0"/>
          <w:marRight w:val="0"/>
          <w:marTop w:val="0"/>
          <w:marBottom w:val="0"/>
          <w:divBdr>
            <w:top w:val="none" w:sz="0" w:space="0" w:color="auto"/>
            <w:left w:val="none" w:sz="0" w:space="0" w:color="auto"/>
            <w:bottom w:val="none" w:sz="0" w:space="0" w:color="auto"/>
            <w:right w:val="none" w:sz="0" w:space="0" w:color="auto"/>
          </w:divBdr>
        </w:div>
        <w:div w:id="1317491204">
          <w:marLeft w:val="0"/>
          <w:marRight w:val="0"/>
          <w:marTop w:val="0"/>
          <w:marBottom w:val="0"/>
          <w:divBdr>
            <w:top w:val="none" w:sz="0" w:space="0" w:color="auto"/>
            <w:left w:val="none" w:sz="0" w:space="0" w:color="auto"/>
            <w:bottom w:val="none" w:sz="0" w:space="0" w:color="auto"/>
            <w:right w:val="none" w:sz="0" w:space="0" w:color="auto"/>
          </w:divBdr>
        </w:div>
        <w:div w:id="394816260">
          <w:marLeft w:val="0"/>
          <w:marRight w:val="0"/>
          <w:marTop w:val="0"/>
          <w:marBottom w:val="0"/>
          <w:divBdr>
            <w:top w:val="none" w:sz="0" w:space="0" w:color="auto"/>
            <w:left w:val="none" w:sz="0" w:space="0" w:color="auto"/>
            <w:bottom w:val="none" w:sz="0" w:space="0" w:color="auto"/>
            <w:right w:val="none" w:sz="0" w:space="0" w:color="auto"/>
          </w:divBdr>
        </w:div>
        <w:div w:id="1704936477">
          <w:marLeft w:val="0"/>
          <w:marRight w:val="0"/>
          <w:marTop w:val="0"/>
          <w:marBottom w:val="0"/>
          <w:divBdr>
            <w:top w:val="none" w:sz="0" w:space="0" w:color="auto"/>
            <w:left w:val="none" w:sz="0" w:space="0" w:color="auto"/>
            <w:bottom w:val="none" w:sz="0" w:space="0" w:color="auto"/>
            <w:right w:val="none" w:sz="0" w:space="0" w:color="auto"/>
          </w:divBdr>
        </w:div>
      </w:divsChild>
    </w:div>
    <w:div w:id="778599955">
      <w:bodyDiv w:val="1"/>
      <w:marLeft w:val="0"/>
      <w:marRight w:val="0"/>
      <w:marTop w:val="0"/>
      <w:marBottom w:val="0"/>
      <w:divBdr>
        <w:top w:val="none" w:sz="0" w:space="0" w:color="auto"/>
        <w:left w:val="none" w:sz="0" w:space="0" w:color="auto"/>
        <w:bottom w:val="none" w:sz="0" w:space="0" w:color="auto"/>
        <w:right w:val="none" w:sz="0" w:space="0" w:color="auto"/>
      </w:divBdr>
      <w:divsChild>
        <w:div w:id="1716932684">
          <w:marLeft w:val="0"/>
          <w:marRight w:val="0"/>
          <w:marTop w:val="0"/>
          <w:marBottom w:val="0"/>
          <w:divBdr>
            <w:top w:val="none" w:sz="0" w:space="0" w:color="auto"/>
            <w:left w:val="none" w:sz="0" w:space="0" w:color="auto"/>
            <w:bottom w:val="none" w:sz="0" w:space="0" w:color="auto"/>
            <w:right w:val="none" w:sz="0" w:space="0" w:color="auto"/>
          </w:divBdr>
        </w:div>
        <w:div w:id="1485471126">
          <w:marLeft w:val="0"/>
          <w:marRight w:val="0"/>
          <w:marTop w:val="0"/>
          <w:marBottom w:val="0"/>
          <w:divBdr>
            <w:top w:val="none" w:sz="0" w:space="0" w:color="auto"/>
            <w:left w:val="none" w:sz="0" w:space="0" w:color="auto"/>
            <w:bottom w:val="none" w:sz="0" w:space="0" w:color="auto"/>
            <w:right w:val="none" w:sz="0" w:space="0" w:color="auto"/>
          </w:divBdr>
        </w:div>
        <w:div w:id="1241602054">
          <w:marLeft w:val="0"/>
          <w:marRight w:val="0"/>
          <w:marTop w:val="0"/>
          <w:marBottom w:val="0"/>
          <w:divBdr>
            <w:top w:val="none" w:sz="0" w:space="0" w:color="auto"/>
            <w:left w:val="none" w:sz="0" w:space="0" w:color="auto"/>
            <w:bottom w:val="none" w:sz="0" w:space="0" w:color="auto"/>
            <w:right w:val="none" w:sz="0" w:space="0" w:color="auto"/>
          </w:divBdr>
        </w:div>
        <w:div w:id="590090489">
          <w:marLeft w:val="0"/>
          <w:marRight w:val="0"/>
          <w:marTop w:val="0"/>
          <w:marBottom w:val="0"/>
          <w:divBdr>
            <w:top w:val="none" w:sz="0" w:space="0" w:color="auto"/>
            <w:left w:val="none" w:sz="0" w:space="0" w:color="auto"/>
            <w:bottom w:val="none" w:sz="0" w:space="0" w:color="auto"/>
            <w:right w:val="none" w:sz="0" w:space="0" w:color="auto"/>
          </w:divBdr>
        </w:div>
      </w:divsChild>
    </w:div>
    <w:div w:id="779303532">
      <w:bodyDiv w:val="1"/>
      <w:marLeft w:val="0"/>
      <w:marRight w:val="0"/>
      <w:marTop w:val="0"/>
      <w:marBottom w:val="0"/>
      <w:divBdr>
        <w:top w:val="none" w:sz="0" w:space="0" w:color="auto"/>
        <w:left w:val="none" w:sz="0" w:space="0" w:color="auto"/>
        <w:bottom w:val="none" w:sz="0" w:space="0" w:color="auto"/>
        <w:right w:val="none" w:sz="0" w:space="0" w:color="auto"/>
      </w:divBdr>
      <w:divsChild>
        <w:div w:id="48261820">
          <w:marLeft w:val="0"/>
          <w:marRight w:val="0"/>
          <w:marTop w:val="0"/>
          <w:marBottom w:val="0"/>
          <w:divBdr>
            <w:top w:val="none" w:sz="0" w:space="0" w:color="auto"/>
            <w:left w:val="none" w:sz="0" w:space="0" w:color="auto"/>
            <w:bottom w:val="none" w:sz="0" w:space="0" w:color="auto"/>
            <w:right w:val="none" w:sz="0" w:space="0" w:color="auto"/>
          </w:divBdr>
        </w:div>
        <w:div w:id="499010633">
          <w:marLeft w:val="0"/>
          <w:marRight w:val="0"/>
          <w:marTop w:val="0"/>
          <w:marBottom w:val="0"/>
          <w:divBdr>
            <w:top w:val="none" w:sz="0" w:space="0" w:color="auto"/>
            <w:left w:val="none" w:sz="0" w:space="0" w:color="auto"/>
            <w:bottom w:val="none" w:sz="0" w:space="0" w:color="auto"/>
            <w:right w:val="none" w:sz="0" w:space="0" w:color="auto"/>
          </w:divBdr>
        </w:div>
        <w:div w:id="949045808">
          <w:marLeft w:val="0"/>
          <w:marRight w:val="0"/>
          <w:marTop w:val="0"/>
          <w:marBottom w:val="0"/>
          <w:divBdr>
            <w:top w:val="none" w:sz="0" w:space="0" w:color="auto"/>
            <w:left w:val="none" w:sz="0" w:space="0" w:color="auto"/>
            <w:bottom w:val="none" w:sz="0" w:space="0" w:color="auto"/>
            <w:right w:val="none" w:sz="0" w:space="0" w:color="auto"/>
          </w:divBdr>
        </w:div>
        <w:div w:id="2071615659">
          <w:marLeft w:val="0"/>
          <w:marRight w:val="0"/>
          <w:marTop w:val="0"/>
          <w:marBottom w:val="0"/>
          <w:divBdr>
            <w:top w:val="none" w:sz="0" w:space="0" w:color="auto"/>
            <w:left w:val="none" w:sz="0" w:space="0" w:color="auto"/>
            <w:bottom w:val="none" w:sz="0" w:space="0" w:color="auto"/>
            <w:right w:val="none" w:sz="0" w:space="0" w:color="auto"/>
          </w:divBdr>
        </w:div>
      </w:divsChild>
    </w:div>
    <w:div w:id="780421135">
      <w:bodyDiv w:val="1"/>
      <w:marLeft w:val="0"/>
      <w:marRight w:val="0"/>
      <w:marTop w:val="0"/>
      <w:marBottom w:val="0"/>
      <w:divBdr>
        <w:top w:val="none" w:sz="0" w:space="0" w:color="auto"/>
        <w:left w:val="none" w:sz="0" w:space="0" w:color="auto"/>
        <w:bottom w:val="none" w:sz="0" w:space="0" w:color="auto"/>
        <w:right w:val="none" w:sz="0" w:space="0" w:color="auto"/>
      </w:divBdr>
      <w:divsChild>
        <w:div w:id="238714387">
          <w:marLeft w:val="0"/>
          <w:marRight w:val="0"/>
          <w:marTop w:val="0"/>
          <w:marBottom w:val="0"/>
          <w:divBdr>
            <w:top w:val="none" w:sz="0" w:space="0" w:color="auto"/>
            <w:left w:val="none" w:sz="0" w:space="0" w:color="auto"/>
            <w:bottom w:val="none" w:sz="0" w:space="0" w:color="auto"/>
            <w:right w:val="none" w:sz="0" w:space="0" w:color="auto"/>
          </w:divBdr>
        </w:div>
        <w:div w:id="367729022">
          <w:marLeft w:val="0"/>
          <w:marRight w:val="0"/>
          <w:marTop w:val="0"/>
          <w:marBottom w:val="0"/>
          <w:divBdr>
            <w:top w:val="none" w:sz="0" w:space="0" w:color="auto"/>
            <w:left w:val="none" w:sz="0" w:space="0" w:color="auto"/>
            <w:bottom w:val="none" w:sz="0" w:space="0" w:color="auto"/>
            <w:right w:val="none" w:sz="0" w:space="0" w:color="auto"/>
          </w:divBdr>
        </w:div>
        <w:div w:id="1094741821">
          <w:marLeft w:val="0"/>
          <w:marRight w:val="0"/>
          <w:marTop w:val="0"/>
          <w:marBottom w:val="0"/>
          <w:divBdr>
            <w:top w:val="none" w:sz="0" w:space="0" w:color="auto"/>
            <w:left w:val="none" w:sz="0" w:space="0" w:color="auto"/>
            <w:bottom w:val="none" w:sz="0" w:space="0" w:color="auto"/>
            <w:right w:val="none" w:sz="0" w:space="0" w:color="auto"/>
          </w:divBdr>
        </w:div>
        <w:div w:id="1860118771">
          <w:marLeft w:val="0"/>
          <w:marRight w:val="0"/>
          <w:marTop w:val="0"/>
          <w:marBottom w:val="0"/>
          <w:divBdr>
            <w:top w:val="none" w:sz="0" w:space="0" w:color="auto"/>
            <w:left w:val="none" w:sz="0" w:space="0" w:color="auto"/>
            <w:bottom w:val="none" w:sz="0" w:space="0" w:color="auto"/>
            <w:right w:val="none" w:sz="0" w:space="0" w:color="auto"/>
          </w:divBdr>
        </w:div>
      </w:divsChild>
    </w:div>
    <w:div w:id="785077543">
      <w:bodyDiv w:val="1"/>
      <w:marLeft w:val="0"/>
      <w:marRight w:val="0"/>
      <w:marTop w:val="0"/>
      <w:marBottom w:val="0"/>
      <w:divBdr>
        <w:top w:val="none" w:sz="0" w:space="0" w:color="auto"/>
        <w:left w:val="none" w:sz="0" w:space="0" w:color="auto"/>
        <w:bottom w:val="none" w:sz="0" w:space="0" w:color="auto"/>
        <w:right w:val="none" w:sz="0" w:space="0" w:color="auto"/>
      </w:divBdr>
      <w:divsChild>
        <w:div w:id="1006708904">
          <w:marLeft w:val="0"/>
          <w:marRight w:val="0"/>
          <w:marTop w:val="0"/>
          <w:marBottom w:val="0"/>
          <w:divBdr>
            <w:top w:val="none" w:sz="0" w:space="0" w:color="auto"/>
            <w:left w:val="none" w:sz="0" w:space="0" w:color="auto"/>
            <w:bottom w:val="none" w:sz="0" w:space="0" w:color="auto"/>
            <w:right w:val="none" w:sz="0" w:space="0" w:color="auto"/>
          </w:divBdr>
        </w:div>
        <w:div w:id="1599365765">
          <w:marLeft w:val="0"/>
          <w:marRight w:val="0"/>
          <w:marTop w:val="0"/>
          <w:marBottom w:val="0"/>
          <w:divBdr>
            <w:top w:val="none" w:sz="0" w:space="0" w:color="auto"/>
            <w:left w:val="none" w:sz="0" w:space="0" w:color="auto"/>
            <w:bottom w:val="none" w:sz="0" w:space="0" w:color="auto"/>
            <w:right w:val="none" w:sz="0" w:space="0" w:color="auto"/>
          </w:divBdr>
        </w:div>
        <w:div w:id="618755101">
          <w:marLeft w:val="0"/>
          <w:marRight w:val="0"/>
          <w:marTop w:val="0"/>
          <w:marBottom w:val="0"/>
          <w:divBdr>
            <w:top w:val="none" w:sz="0" w:space="0" w:color="auto"/>
            <w:left w:val="none" w:sz="0" w:space="0" w:color="auto"/>
            <w:bottom w:val="none" w:sz="0" w:space="0" w:color="auto"/>
            <w:right w:val="none" w:sz="0" w:space="0" w:color="auto"/>
          </w:divBdr>
        </w:div>
        <w:div w:id="221210572">
          <w:marLeft w:val="0"/>
          <w:marRight w:val="0"/>
          <w:marTop w:val="0"/>
          <w:marBottom w:val="0"/>
          <w:divBdr>
            <w:top w:val="none" w:sz="0" w:space="0" w:color="auto"/>
            <w:left w:val="none" w:sz="0" w:space="0" w:color="auto"/>
            <w:bottom w:val="none" w:sz="0" w:space="0" w:color="auto"/>
            <w:right w:val="none" w:sz="0" w:space="0" w:color="auto"/>
          </w:divBdr>
        </w:div>
      </w:divsChild>
    </w:div>
    <w:div w:id="786118991">
      <w:bodyDiv w:val="1"/>
      <w:marLeft w:val="0"/>
      <w:marRight w:val="0"/>
      <w:marTop w:val="0"/>
      <w:marBottom w:val="0"/>
      <w:divBdr>
        <w:top w:val="none" w:sz="0" w:space="0" w:color="auto"/>
        <w:left w:val="none" w:sz="0" w:space="0" w:color="auto"/>
        <w:bottom w:val="none" w:sz="0" w:space="0" w:color="auto"/>
        <w:right w:val="none" w:sz="0" w:space="0" w:color="auto"/>
      </w:divBdr>
    </w:div>
    <w:div w:id="786701329">
      <w:bodyDiv w:val="1"/>
      <w:marLeft w:val="0"/>
      <w:marRight w:val="0"/>
      <w:marTop w:val="0"/>
      <w:marBottom w:val="0"/>
      <w:divBdr>
        <w:top w:val="none" w:sz="0" w:space="0" w:color="auto"/>
        <w:left w:val="none" w:sz="0" w:space="0" w:color="auto"/>
        <w:bottom w:val="none" w:sz="0" w:space="0" w:color="auto"/>
        <w:right w:val="none" w:sz="0" w:space="0" w:color="auto"/>
      </w:divBdr>
      <w:divsChild>
        <w:div w:id="1873222300">
          <w:marLeft w:val="0"/>
          <w:marRight w:val="0"/>
          <w:marTop w:val="0"/>
          <w:marBottom w:val="0"/>
          <w:divBdr>
            <w:top w:val="none" w:sz="0" w:space="0" w:color="auto"/>
            <w:left w:val="none" w:sz="0" w:space="0" w:color="auto"/>
            <w:bottom w:val="none" w:sz="0" w:space="0" w:color="auto"/>
            <w:right w:val="none" w:sz="0" w:space="0" w:color="auto"/>
          </w:divBdr>
        </w:div>
        <w:div w:id="1606569459">
          <w:marLeft w:val="0"/>
          <w:marRight w:val="0"/>
          <w:marTop w:val="0"/>
          <w:marBottom w:val="0"/>
          <w:divBdr>
            <w:top w:val="none" w:sz="0" w:space="0" w:color="auto"/>
            <w:left w:val="none" w:sz="0" w:space="0" w:color="auto"/>
            <w:bottom w:val="none" w:sz="0" w:space="0" w:color="auto"/>
            <w:right w:val="none" w:sz="0" w:space="0" w:color="auto"/>
          </w:divBdr>
        </w:div>
        <w:div w:id="1163467680">
          <w:marLeft w:val="0"/>
          <w:marRight w:val="0"/>
          <w:marTop w:val="0"/>
          <w:marBottom w:val="0"/>
          <w:divBdr>
            <w:top w:val="none" w:sz="0" w:space="0" w:color="auto"/>
            <w:left w:val="none" w:sz="0" w:space="0" w:color="auto"/>
            <w:bottom w:val="none" w:sz="0" w:space="0" w:color="auto"/>
            <w:right w:val="none" w:sz="0" w:space="0" w:color="auto"/>
          </w:divBdr>
        </w:div>
        <w:div w:id="40909923">
          <w:marLeft w:val="0"/>
          <w:marRight w:val="0"/>
          <w:marTop w:val="0"/>
          <w:marBottom w:val="0"/>
          <w:divBdr>
            <w:top w:val="none" w:sz="0" w:space="0" w:color="auto"/>
            <w:left w:val="none" w:sz="0" w:space="0" w:color="auto"/>
            <w:bottom w:val="none" w:sz="0" w:space="0" w:color="auto"/>
            <w:right w:val="none" w:sz="0" w:space="0" w:color="auto"/>
          </w:divBdr>
        </w:div>
      </w:divsChild>
    </w:div>
    <w:div w:id="788665536">
      <w:bodyDiv w:val="1"/>
      <w:marLeft w:val="0"/>
      <w:marRight w:val="0"/>
      <w:marTop w:val="0"/>
      <w:marBottom w:val="0"/>
      <w:divBdr>
        <w:top w:val="none" w:sz="0" w:space="0" w:color="auto"/>
        <w:left w:val="none" w:sz="0" w:space="0" w:color="auto"/>
        <w:bottom w:val="none" w:sz="0" w:space="0" w:color="auto"/>
        <w:right w:val="none" w:sz="0" w:space="0" w:color="auto"/>
      </w:divBdr>
      <w:divsChild>
        <w:div w:id="1996687060">
          <w:marLeft w:val="0"/>
          <w:marRight w:val="0"/>
          <w:marTop w:val="0"/>
          <w:marBottom w:val="0"/>
          <w:divBdr>
            <w:top w:val="none" w:sz="0" w:space="0" w:color="auto"/>
            <w:left w:val="none" w:sz="0" w:space="0" w:color="auto"/>
            <w:bottom w:val="none" w:sz="0" w:space="0" w:color="auto"/>
            <w:right w:val="none" w:sz="0" w:space="0" w:color="auto"/>
          </w:divBdr>
        </w:div>
        <w:div w:id="1204059199">
          <w:marLeft w:val="0"/>
          <w:marRight w:val="0"/>
          <w:marTop w:val="0"/>
          <w:marBottom w:val="0"/>
          <w:divBdr>
            <w:top w:val="none" w:sz="0" w:space="0" w:color="auto"/>
            <w:left w:val="none" w:sz="0" w:space="0" w:color="auto"/>
            <w:bottom w:val="none" w:sz="0" w:space="0" w:color="auto"/>
            <w:right w:val="none" w:sz="0" w:space="0" w:color="auto"/>
          </w:divBdr>
        </w:div>
        <w:div w:id="1824006726">
          <w:marLeft w:val="0"/>
          <w:marRight w:val="0"/>
          <w:marTop w:val="0"/>
          <w:marBottom w:val="0"/>
          <w:divBdr>
            <w:top w:val="none" w:sz="0" w:space="0" w:color="auto"/>
            <w:left w:val="none" w:sz="0" w:space="0" w:color="auto"/>
            <w:bottom w:val="none" w:sz="0" w:space="0" w:color="auto"/>
            <w:right w:val="none" w:sz="0" w:space="0" w:color="auto"/>
          </w:divBdr>
        </w:div>
        <w:div w:id="1992324172">
          <w:marLeft w:val="0"/>
          <w:marRight w:val="0"/>
          <w:marTop w:val="0"/>
          <w:marBottom w:val="0"/>
          <w:divBdr>
            <w:top w:val="none" w:sz="0" w:space="0" w:color="auto"/>
            <w:left w:val="none" w:sz="0" w:space="0" w:color="auto"/>
            <w:bottom w:val="none" w:sz="0" w:space="0" w:color="auto"/>
            <w:right w:val="none" w:sz="0" w:space="0" w:color="auto"/>
          </w:divBdr>
        </w:div>
      </w:divsChild>
    </w:div>
    <w:div w:id="791243434">
      <w:bodyDiv w:val="1"/>
      <w:marLeft w:val="0"/>
      <w:marRight w:val="0"/>
      <w:marTop w:val="0"/>
      <w:marBottom w:val="0"/>
      <w:divBdr>
        <w:top w:val="none" w:sz="0" w:space="0" w:color="auto"/>
        <w:left w:val="none" w:sz="0" w:space="0" w:color="auto"/>
        <w:bottom w:val="none" w:sz="0" w:space="0" w:color="auto"/>
        <w:right w:val="none" w:sz="0" w:space="0" w:color="auto"/>
      </w:divBdr>
      <w:divsChild>
        <w:div w:id="836386282">
          <w:marLeft w:val="0"/>
          <w:marRight w:val="0"/>
          <w:marTop w:val="0"/>
          <w:marBottom w:val="0"/>
          <w:divBdr>
            <w:top w:val="none" w:sz="0" w:space="0" w:color="auto"/>
            <w:left w:val="none" w:sz="0" w:space="0" w:color="auto"/>
            <w:bottom w:val="none" w:sz="0" w:space="0" w:color="auto"/>
            <w:right w:val="none" w:sz="0" w:space="0" w:color="auto"/>
          </w:divBdr>
        </w:div>
        <w:div w:id="1002508230">
          <w:marLeft w:val="0"/>
          <w:marRight w:val="0"/>
          <w:marTop w:val="0"/>
          <w:marBottom w:val="0"/>
          <w:divBdr>
            <w:top w:val="none" w:sz="0" w:space="0" w:color="auto"/>
            <w:left w:val="none" w:sz="0" w:space="0" w:color="auto"/>
            <w:bottom w:val="none" w:sz="0" w:space="0" w:color="auto"/>
            <w:right w:val="none" w:sz="0" w:space="0" w:color="auto"/>
          </w:divBdr>
        </w:div>
        <w:div w:id="1922911784">
          <w:marLeft w:val="0"/>
          <w:marRight w:val="0"/>
          <w:marTop w:val="0"/>
          <w:marBottom w:val="0"/>
          <w:divBdr>
            <w:top w:val="none" w:sz="0" w:space="0" w:color="auto"/>
            <w:left w:val="none" w:sz="0" w:space="0" w:color="auto"/>
            <w:bottom w:val="none" w:sz="0" w:space="0" w:color="auto"/>
            <w:right w:val="none" w:sz="0" w:space="0" w:color="auto"/>
          </w:divBdr>
        </w:div>
        <w:div w:id="2024896051">
          <w:marLeft w:val="0"/>
          <w:marRight w:val="0"/>
          <w:marTop w:val="0"/>
          <w:marBottom w:val="0"/>
          <w:divBdr>
            <w:top w:val="none" w:sz="0" w:space="0" w:color="auto"/>
            <w:left w:val="none" w:sz="0" w:space="0" w:color="auto"/>
            <w:bottom w:val="none" w:sz="0" w:space="0" w:color="auto"/>
            <w:right w:val="none" w:sz="0" w:space="0" w:color="auto"/>
          </w:divBdr>
        </w:div>
      </w:divsChild>
    </w:div>
    <w:div w:id="795752523">
      <w:bodyDiv w:val="1"/>
      <w:marLeft w:val="0"/>
      <w:marRight w:val="0"/>
      <w:marTop w:val="0"/>
      <w:marBottom w:val="0"/>
      <w:divBdr>
        <w:top w:val="none" w:sz="0" w:space="0" w:color="auto"/>
        <w:left w:val="none" w:sz="0" w:space="0" w:color="auto"/>
        <w:bottom w:val="none" w:sz="0" w:space="0" w:color="auto"/>
        <w:right w:val="none" w:sz="0" w:space="0" w:color="auto"/>
      </w:divBdr>
      <w:divsChild>
        <w:div w:id="152793592">
          <w:marLeft w:val="0"/>
          <w:marRight w:val="0"/>
          <w:marTop w:val="0"/>
          <w:marBottom w:val="0"/>
          <w:divBdr>
            <w:top w:val="none" w:sz="0" w:space="0" w:color="auto"/>
            <w:left w:val="none" w:sz="0" w:space="0" w:color="auto"/>
            <w:bottom w:val="none" w:sz="0" w:space="0" w:color="auto"/>
            <w:right w:val="none" w:sz="0" w:space="0" w:color="auto"/>
          </w:divBdr>
        </w:div>
        <w:div w:id="1256789235">
          <w:marLeft w:val="0"/>
          <w:marRight w:val="0"/>
          <w:marTop w:val="0"/>
          <w:marBottom w:val="0"/>
          <w:divBdr>
            <w:top w:val="none" w:sz="0" w:space="0" w:color="auto"/>
            <w:left w:val="none" w:sz="0" w:space="0" w:color="auto"/>
            <w:bottom w:val="none" w:sz="0" w:space="0" w:color="auto"/>
            <w:right w:val="none" w:sz="0" w:space="0" w:color="auto"/>
          </w:divBdr>
        </w:div>
        <w:div w:id="1324970991">
          <w:marLeft w:val="0"/>
          <w:marRight w:val="0"/>
          <w:marTop w:val="0"/>
          <w:marBottom w:val="0"/>
          <w:divBdr>
            <w:top w:val="none" w:sz="0" w:space="0" w:color="auto"/>
            <w:left w:val="none" w:sz="0" w:space="0" w:color="auto"/>
            <w:bottom w:val="none" w:sz="0" w:space="0" w:color="auto"/>
            <w:right w:val="none" w:sz="0" w:space="0" w:color="auto"/>
          </w:divBdr>
        </w:div>
        <w:div w:id="1858109355">
          <w:marLeft w:val="0"/>
          <w:marRight w:val="0"/>
          <w:marTop w:val="0"/>
          <w:marBottom w:val="0"/>
          <w:divBdr>
            <w:top w:val="none" w:sz="0" w:space="0" w:color="auto"/>
            <w:left w:val="none" w:sz="0" w:space="0" w:color="auto"/>
            <w:bottom w:val="none" w:sz="0" w:space="0" w:color="auto"/>
            <w:right w:val="none" w:sz="0" w:space="0" w:color="auto"/>
          </w:divBdr>
        </w:div>
      </w:divsChild>
    </w:div>
    <w:div w:id="796918225">
      <w:bodyDiv w:val="1"/>
      <w:marLeft w:val="0"/>
      <w:marRight w:val="0"/>
      <w:marTop w:val="0"/>
      <w:marBottom w:val="0"/>
      <w:divBdr>
        <w:top w:val="none" w:sz="0" w:space="0" w:color="auto"/>
        <w:left w:val="none" w:sz="0" w:space="0" w:color="auto"/>
        <w:bottom w:val="none" w:sz="0" w:space="0" w:color="auto"/>
        <w:right w:val="none" w:sz="0" w:space="0" w:color="auto"/>
      </w:divBdr>
      <w:divsChild>
        <w:div w:id="1555119870">
          <w:marLeft w:val="0"/>
          <w:marRight w:val="0"/>
          <w:marTop w:val="0"/>
          <w:marBottom w:val="0"/>
          <w:divBdr>
            <w:top w:val="none" w:sz="0" w:space="0" w:color="auto"/>
            <w:left w:val="none" w:sz="0" w:space="0" w:color="auto"/>
            <w:bottom w:val="none" w:sz="0" w:space="0" w:color="auto"/>
            <w:right w:val="none" w:sz="0" w:space="0" w:color="auto"/>
          </w:divBdr>
        </w:div>
        <w:div w:id="609356204">
          <w:marLeft w:val="0"/>
          <w:marRight w:val="0"/>
          <w:marTop w:val="0"/>
          <w:marBottom w:val="0"/>
          <w:divBdr>
            <w:top w:val="none" w:sz="0" w:space="0" w:color="auto"/>
            <w:left w:val="none" w:sz="0" w:space="0" w:color="auto"/>
            <w:bottom w:val="none" w:sz="0" w:space="0" w:color="auto"/>
            <w:right w:val="none" w:sz="0" w:space="0" w:color="auto"/>
          </w:divBdr>
        </w:div>
        <w:div w:id="98716661">
          <w:marLeft w:val="0"/>
          <w:marRight w:val="0"/>
          <w:marTop w:val="0"/>
          <w:marBottom w:val="0"/>
          <w:divBdr>
            <w:top w:val="none" w:sz="0" w:space="0" w:color="auto"/>
            <w:left w:val="none" w:sz="0" w:space="0" w:color="auto"/>
            <w:bottom w:val="none" w:sz="0" w:space="0" w:color="auto"/>
            <w:right w:val="none" w:sz="0" w:space="0" w:color="auto"/>
          </w:divBdr>
        </w:div>
        <w:div w:id="2145153674">
          <w:marLeft w:val="0"/>
          <w:marRight w:val="0"/>
          <w:marTop w:val="0"/>
          <w:marBottom w:val="0"/>
          <w:divBdr>
            <w:top w:val="none" w:sz="0" w:space="0" w:color="auto"/>
            <w:left w:val="none" w:sz="0" w:space="0" w:color="auto"/>
            <w:bottom w:val="none" w:sz="0" w:space="0" w:color="auto"/>
            <w:right w:val="none" w:sz="0" w:space="0" w:color="auto"/>
          </w:divBdr>
        </w:div>
      </w:divsChild>
    </w:div>
    <w:div w:id="800459629">
      <w:bodyDiv w:val="1"/>
      <w:marLeft w:val="0"/>
      <w:marRight w:val="0"/>
      <w:marTop w:val="0"/>
      <w:marBottom w:val="0"/>
      <w:divBdr>
        <w:top w:val="none" w:sz="0" w:space="0" w:color="auto"/>
        <w:left w:val="none" w:sz="0" w:space="0" w:color="auto"/>
        <w:bottom w:val="none" w:sz="0" w:space="0" w:color="auto"/>
        <w:right w:val="none" w:sz="0" w:space="0" w:color="auto"/>
      </w:divBdr>
      <w:divsChild>
        <w:div w:id="168298207">
          <w:marLeft w:val="0"/>
          <w:marRight w:val="0"/>
          <w:marTop w:val="0"/>
          <w:marBottom w:val="0"/>
          <w:divBdr>
            <w:top w:val="none" w:sz="0" w:space="0" w:color="auto"/>
            <w:left w:val="none" w:sz="0" w:space="0" w:color="auto"/>
            <w:bottom w:val="none" w:sz="0" w:space="0" w:color="auto"/>
            <w:right w:val="none" w:sz="0" w:space="0" w:color="auto"/>
          </w:divBdr>
        </w:div>
        <w:div w:id="1079206149">
          <w:marLeft w:val="0"/>
          <w:marRight w:val="0"/>
          <w:marTop w:val="0"/>
          <w:marBottom w:val="0"/>
          <w:divBdr>
            <w:top w:val="none" w:sz="0" w:space="0" w:color="auto"/>
            <w:left w:val="none" w:sz="0" w:space="0" w:color="auto"/>
            <w:bottom w:val="none" w:sz="0" w:space="0" w:color="auto"/>
            <w:right w:val="none" w:sz="0" w:space="0" w:color="auto"/>
          </w:divBdr>
        </w:div>
        <w:div w:id="1091781145">
          <w:marLeft w:val="0"/>
          <w:marRight w:val="0"/>
          <w:marTop w:val="0"/>
          <w:marBottom w:val="0"/>
          <w:divBdr>
            <w:top w:val="none" w:sz="0" w:space="0" w:color="auto"/>
            <w:left w:val="none" w:sz="0" w:space="0" w:color="auto"/>
            <w:bottom w:val="none" w:sz="0" w:space="0" w:color="auto"/>
            <w:right w:val="none" w:sz="0" w:space="0" w:color="auto"/>
          </w:divBdr>
        </w:div>
        <w:div w:id="1882015986">
          <w:marLeft w:val="0"/>
          <w:marRight w:val="0"/>
          <w:marTop w:val="0"/>
          <w:marBottom w:val="0"/>
          <w:divBdr>
            <w:top w:val="none" w:sz="0" w:space="0" w:color="auto"/>
            <w:left w:val="none" w:sz="0" w:space="0" w:color="auto"/>
            <w:bottom w:val="none" w:sz="0" w:space="0" w:color="auto"/>
            <w:right w:val="none" w:sz="0" w:space="0" w:color="auto"/>
          </w:divBdr>
        </w:div>
      </w:divsChild>
    </w:div>
    <w:div w:id="802894027">
      <w:bodyDiv w:val="1"/>
      <w:marLeft w:val="0"/>
      <w:marRight w:val="0"/>
      <w:marTop w:val="0"/>
      <w:marBottom w:val="0"/>
      <w:divBdr>
        <w:top w:val="none" w:sz="0" w:space="0" w:color="auto"/>
        <w:left w:val="none" w:sz="0" w:space="0" w:color="auto"/>
        <w:bottom w:val="none" w:sz="0" w:space="0" w:color="auto"/>
        <w:right w:val="none" w:sz="0" w:space="0" w:color="auto"/>
      </w:divBdr>
      <w:divsChild>
        <w:div w:id="1472790630">
          <w:marLeft w:val="0"/>
          <w:marRight w:val="0"/>
          <w:marTop w:val="0"/>
          <w:marBottom w:val="0"/>
          <w:divBdr>
            <w:top w:val="none" w:sz="0" w:space="0" w:color="auto"/>
            <w:left w:val="none" w:sz="0" w:space="0" w:color="auto"/>
            <w:bottom w:val="none" w:sz="0" w:space="0" w:color="auto"/>
            <w:right w:val="none" w:sz="0" w:space="0" w:color="auto"/>
          </w:divBdr>
        </w:div>
        <w:div w:id="999887944">
          <w:marLeft w:val="0"/>
          <w:marRight w:val="0"/>
          <w:marTop w:val="0"/>
          <w:marBottom w:val="0"/>
          <w:divBdr>
            <w:top w:val="none" w:sz="0" w:space="0" w:color="auto"/>
            <w:left w:val="none" w:sz="0" w:space="0" w:color="auto"/>
            <w:bottom w:val="none" w:sz="0" w:space="0" w:color="auto"/>
            <w:right w:val="none" w:sz="0" w:space="0" w:color="auto"/>
          </w:divBdr>
        </w:div>
        <w:div w:id="1627928422">
          <w:marLeft w:val="0"/>
          <w:marRight w:val="0"/>
          <w:marTop w:val="0"/>
          <w:marBottom w:val="0"/>
          <w:divBdr>
            <w:top w:val="none" w:sz="0" w:space="0" w:color="auto"/>
            <w:left w:val="none" w:sz="0" w:space="0" w:color="auto"/>
            <w:bottom w:val="none" w:sz="0" w:space="0" w:color="auto"/>
            <w:right w:val="none" w:sz="0" w:space="0" w:color="auto"/>
          </w:divBdr>
        </w:div>
        <w:div w:id="767772638">
          <w:marLeft w:val="0"/>
          <w:marRight w:val="0"/>
          <w:marTop w:val="0"/>
          <w:marBottom w:val="0"/>
          <w:divBdr>
            <w:top w:val="none" w:sz="0" w:space="0" w:color="auto"/>
            <w:left w:val="none" w:sz="0" w:space="0" w:color="auto"/>
            <w:bottom w:val="none" w:sz="0" w:space="0" w:color="auto"/>
            <w:right w:val="none" w:sz="0" w:space="0" w:color="auto"/>
          </w:divBdr>
        </w:div>
      </w:divsChild>
    </w:div>
    <w:div w:id="806168028">
      <w:bodyDiv w:val="1"/>
      <w:marLeft w:val="0"/>
      <w:marRight w:val="0"/>
      <w:marTop w:val="0"/>
      <w:marBottom w:val="0"/>
      <w:divBdr>
        <w:top w:val="none" w:sz="0" w:space="0" w:color="auto"/>
        <w:left w:val="none" w:sz="0" w:space="0" w:color="auto"/>
        <w:bottom w:val="none" w:sz="0" w:space="0" w:color="auto"/>
        <w:right w:val="none" w:sz="0" w:space="0" w:color="auto"/>
      </w:divBdr>
      <w:divsChild>
        <w:div w:id="127092651">
          <w:marLeft w:val="0"/>
          <w:marRight w:val="0"/>
          <w:marTop w:val="0"/>
          <w:marBottom w:val="0"/>
          <w:divBdr>
            <w:top w:val="none" w:sz="0" w:space="0" w:color="auto"/>
            <w:left w:val="none" w:sz="0" w:space="0" w:color="auto"/>
            <w:bottom w:val="none" w:sz="0" w:space="0" w:color="auto"/>
            <w:right w:val="none" w:sz="0" w:space="0" w:color="auto"/>
          </w:divBdr>
        </w:div>
        <w:div w:id="825827496">
          <w:marLeft w:val="0"/>
          <w:marRight w:val="0"/>
          <w:marTop w:val="0"/>
          <w:marBottom w:val="0"/>
          <w:divBdr>
            <w:top w:val="none" w:sz="0" w:space="0" w:color="auto"/>
            <w:left w:val="none" w:sz="0" w:space="0" w:color="auto"/>
            <w:bottom w:val="none" w:sz="0" w:space="0" w:color="auto"/>
            <w:right w:val="none" w:sz="0" w:space="0" w:color="auto"/>
          </w:divBdr>
        </w:div>
        <w:div w:id="319429521">
          <w:marLeft w:val="0"/>
          <w:marRight w:val="0"/>
          <w:marTop w:val="0"/>
          <w:marBottom w:val="0"/>
          <w:divBdr>
            <w:top w:val="none" w:sz="0" w:space="0" w:color="auto"/>
            <w:left w:val="none" w:sz="0" w:space="0" w:color="auto"/>
            <w:bottom w:val="none" w:sz="0" w:space="0" w:color="auto"/>
            <w:right w:val="none" w:sz="0" w:space="0" w:color="auto"/>
          </w:divBdr>
        </w:div>
        <w:div w:id="977951458">
          <w:marLeft w:val="0"/>
          <w:marRight w:val="0"/>
          <w:marTop w:val="0"/>
          <w:marBottom w:val="0"/>
          <w:divBdr>
            <w:top w:val="none" w:sz="0" w:space="0" w:color="auto"/>
            <w:left w:val="none" w:sz="0" w:space="0" w:color="auto"/>
            <w:bottom w:val="none" w:sz="0" w:space="0" w:color="auto"/>
            <w:right w:val="none" w:sz="0" w:space="0" w:color="auto"/>
          </w:divBdr>
        </w:div>
      </w:divsChild>
    </w:div>
    <w:div w:id="810563252">
      <w:bodyDiv w:val="1"/>
      <w:marLeft w:val="0"/>
      <w:marRight w:val="0"/>
      <w:marTop w:val="0"/>
      <w:marBottom w:val="0"/>
      <w:divBdr>
        <w:top w:val="none" w:sz="0" w:space="0" w:color="auto"/>
        <w:left w:val="none" w:sz="0" w:space="0" w:color="auto"/>
        <w:bottom w:val="none" w:sz="0" w:space="0" w:color="auto"/>
        <w:right w:val="none" w:sz="0" w:space="0" w:color="auto"/>
      </w:divBdr>
      <w:divsChild>
        <w:div w:id="678893634">
          <w:marLeft w:val="0"/>
          <w:marRight w:val="0"/>
          <w:marTop w:val="0"/>
          <w:marBottom w:val="0"/>
          <w:divBdr>
            <w:top w:val="none" w:sz="0" w:space="0" w:color="auto"/>
            <w:left w:val="none" w:sz="0" w:space="0" w:color="auto"/>
            <w:bottom w:val="none" w:sz="0" w:space="0" w:color="auto"/>
            <w:right w:val="none" w:sz="0" w:space="0" w:color="auto"/>
          </w:divBdr>
        </w:div>
        <w:div w:id="1213734476">
          <w:marLeft w:val="0"/>
          <w:marRight w:val="0"/>
          <w:marTop w:val="0"/>
          <w:marBottom w:val="0"/>
          <w:divBdr>
            <w:top w:val="none" w:sz="0" w:space="0" w:color="auto"/>
            <w:left w:val="none" w:sz="0" w:space="0" w:color="auto"/>
            <w:bottom w:val="none" w:sz="0" w:space="0" w:color="auto"/>
            <w:right w:val="none" w:sz="0" w:space="0" w:color="auto"/>
          </w:divBdr>
        </w:div>
        <w:div w:id="1820342506">
          <w:marLeft w:val="0"/>
          <w:marRight w:val="0"/>
          <w:marTop w:val="0"/>
          <w:marBottom w:val="0"/>
          <w:divBdr>
            <w:top w:val="none" w:sz="0" w:space="0" w:color="auto"/>
            <w:left w:val="none" w:sz="0" w:space="0" w:color="auto"/>
            <w:bottom w:val="none" w:sz="0" w:space="0" w:color="auto"/>
            <w:right w:val="none" w:sz="0" w:space="0" w:color="auto"/>
          </w:divBdr>
        </w:div>
        <w:div w:id="159084883">
          <w:marLeft w:val="0"/>
          <w:marRight w:val="0"/>
          <w:marTop w:val="0"/>
          <w:marBottom w:val="0"/>
          <w:divBdr>
            <w:top w:val="none" w:sz="0" w:space="0" w:color="auto"/>
            <w:left w:val="none" w:sz="0" w:space="0" w:color="auto"/>
            <w:bottom w:val="none" w:sz="0" w:space="0" w:color="auto"/>
            <w:right w:val="none" w:sz="0" w:space="0" w:color="auto"/>
          </w:divBdr>
        </w:div>
      </w:divsChild>
    </w:div>
    <w:div w:id="812528391">
      <w:bodyDiv w:val="1"/>
      <w:marLeft w:val="0"/>
      <w:marRight w:val="0"/>
      <w:marTop w:val="0"/>
      <w:marBottom w:val="0"/>
      <w:divBdr>
        <w:top w:val="none" w:sz="0" w:space="0" w:color="auto"/>
        <w:left w:val="none" w:sz="0" w:space="0" w:color="auto"/>
        <w:bottom w:val="none" w:sz="0" w:space="0" w:color="auto"/>
        <w:right w:val="none" w:sz="0" w:space="0" w:color="auto"/>
      </w:divBdr>
      <w:divsChild>
        <w:div w:id="1772972859">
          <w:marLeft w:val="0"/>
          <w:marRight w:val="0"/>
          <w:marTop w:val="0"/>
          <w:marBottom w:val="0"/>
          <w:divBdr>
            <w:top w:val="none" w:sz="0" w:space="0" w:color="auto"/>
            <w:left w:val="none" w:sz="0" w:space="0" w:color="auto"/>
            <w:bottom w:val="none" w:sz="0" w:space="0" w:color="auto"/>
            <w:right w:val="none" w:sz="0" w:space="0" w:color="auto"/>
          </w:divBdr>
        </w:div>
        <w:div w:id="735739371">
          <w:marLeft w:val="0"/>
          <w:marRight w:val="0"/>
          <w:marTop w:val="0"/>
          <w:marBottom w:val="0"/>
          <w:divBdr>
            <w:top w:val="none" w:sz="0" w:space="0" w:color="auto"/>
            <w:left w:val="none" w:sz="0" w:space="0" w:color="auto"/>
            <w:bottom w:val="none" w:sz="0" w:space="0" w:color="auto"/>
            <w:right w:val="none" w:sz="0" w:space="0" w:color="auto"/>
          </w:divBdr>
        </w:div>
        <w:div w:id="128057417">
          <w:marLeft w:val="0"/>
          <w:marRight w:val="0"/>
          <w:marTop w:val="0"/>
          <w:marBottom w:val="0"/>
          <w:divBdr>
            <w:top w:val="none" w:sz="0" w:space="0" w:color="auto"/>
            <w:left w:val="none" w:sz="0" w:space="0" w:color="auto"/>
            <w:bottom w:val="none" w:sz="0" w:space="0" w:color="auto"/>
            <w:right w:val="none" w:sz="0" w:space="0" w:color="auto"/>
          </w:divBdr>
        </w:div>
        <w:div w:id="928461215">
          <w:marLeft w:val="0"/>
          <w:marRight w:val="0"/>
          <w:marTop w:val="0"/>
          <w:marBottom w:val="0"/>
          <w:divBdr>
            <w:top w:val="none" w:sz="0" w:space="0" w:color="auto"/>
            <w:left w:val="none" w:sz="0" w:space="0" w:color="auto"/>
            <w:bottom w:val="none" w:sz="0" w:space="0" w:color="auto"/>
            <w:right w:val="none" w:sz="0" w:space="0" w:color="auto"/>
          </w:divBdr>
        </w:div>
      </w:divsChild>
    </w:div>
    <w:div w:id="815998314">
      <w:bodyDiv w:val="1"/>
      <w:marLeft w:val="0"/>
      <w:marRight w:val="0"/>
      <w:marTop w:val="0"/>
      <w:marBottom w:val="0"/>
      <w:divBdr>
        <w:top w:val="none" w:sz="0" w:space="0" w:color="auto"/>
        <w:left w:val="none" w:sz="0" w:space="0" w:color="auto"/>
        <w:bottom w:val="none" w:sz="0" w:space="0" w:color="auto"/>
        <w:right w:val="none" w:sz="0" w:space="0" w:color="auto"/>
      </w:divBdr>
      <w:divsChild>
        <w:div w:id="849375443">
          <w:marLeft w:val="0"/>
          <w:marRight w:val="0"/>
          <w:marTop w:val="0"/>
          <w:marBottom w:val="0"/>
          <w:divBdr>
            <w:top w:val="none" w:sz="0" w:space="0" w:color="auto"/>
            <w:left w:val="none" w:sz="0" w:space="0" w:color="auto"/>
            <w:bottom w:val="none" w:sz="0" w:space="0" w:color="auto"/>
            <w:right w:val="none" w:sz="0" w:space="0" w:color="auto"/>
          </w:divBdr>
        </w:div>
        <w:div w:id="1547448044">
          <w:marLeft w:val="0"/>
          <w:marRight w:val="0"/>
          <w:marTop w:val="0"/>
          <w:marBottom w:val="0"/>
          <w:divBdr>
            <w:top w:val="none" w:sz="0" w:space="0" w:color="auto"/>
            <w:left w:val="none" w:sz="0" w:space="0" w:color="auto"/>
            <w:bottom w:val="none" w:sz="0" w:space="0" w:color="auto"/>
            <w:right w:val="none" w:sz="0" w:space="0" w:color="auto"/>
          </w:divBdr>
        </w:div>
        <w:div w:id="2060856261">
          <w:marLeft w:val="0"/>
          <w:marRight w:val="0"/>
          <w:marTop w:val="0"/>
          <w:marBottom w:val="0"/>
          <w:divBdr>
            <w:top w:val="none" w:sz="0" w:space="0" w:color="auto"/>
            <w:left w:val="none" w:sz="0" w:space="0" w:color="auto"/>
            <w:bottom w:val="none" w:sz="0" w:space="0" w:color="auto"/>
            <w:right w:val="none" w:sz="0" w:space="0" w:color="auto"/>
          </w:divBdr>
        </w:div>
        <w:div w:id="2146657087">
          <w:marLeft w:val="0"/>
          <w:marRight w:val="0"/>
          <w:marTop w:val="0"/>
          <w:marBottom w:val="0"/>
          <w:divBdr>
            <w:top w:val="none" w:sz="0" w:space="0" w:color="auto"/>
            <w:left w:val="none" w:sz="0" w:space="0" w:color="auto"/>
            <w:bottom w:val="none" w:sz="0" w:space="0" w:color="auto"/>
            <w:right w:val="none" w:sz="0" w:space="0" w:color="auto"/>
          </w:divBdr>
        </w:div>
      </w:divsChild>
    </w:div>
    <w:div w:id="816796487">
      <w:bodyDiv w:val="1"/>
      <w:marLeft w:val="0"/>
      <w:marRight w:val="0"/>
      <w:marTop w:val="0"/>
      <w:marBottom w:val="0"/>
      <w:divBdr>
        <w:top w:val="none" w:sz="0" w:space="0" w:color="auto"/>
        <w:left w:val="none" w:sz="0" w:space="0" w:color="auto"/>
        <w:bottom w:val="none" w:sz="0" w:space="0" w:color="auto"/>
        <w:right w:val="none" w:sz="0" w:space="0" w:color="auto"/>
      </w:divBdr>
    </w:div>
    <w:div w:id="817693777">
      <w:bodyDiv w:val="1"/>
      <w:marLeft w:val="0"/>
      <w:marRight w:val="0"/>
      <w:marTop w:val="0"/>
      <w:marBottom w:val="0"/>
      <w:divBdr>
        <w:top w:val="none" w:sz="0" w:space="0" w:color="auto"/>
        <w:left w:val="none" w:sz="0" w:space="0" w:color="auto"/>
        <w:bottom w:val="none" w:sz="0" w:space="0" w:color="auto"/>
        <w:right w:val="none" w:sz="0" w:space="0" w:color="auto"/>
      </w:divBdr>
      <w:divsChild>
        <w:div w:id="645815214">
          <w:marLeft w:val="0"/>
          <w:marRight w:val="0"/>
          <w:marTop w:val="0"/>
          <w:marBottom w:val="0"/>
          <w:divBdr>
            <w:top w:val="none" w:sz="0" w:space="0" w:color="auto"/>
            <w:left w:val="none" w:sz="0" w:space="0" w:color="auto"/>
            <w:bottom w:val="none" w:sz="0" w:space="0" w:color="auto"/>
            <w:right w:val="none" w:sz="0" w:space="0" w:color="auto"/>
          </w:divBdr>
        </w:div>
        <w:div w:id="789276822">
          <w:marLeft w:val="0"/>
          <w:marRight w:val="0"/>
          <w:marTop w:val="0"/>
          <w:marBottom w:val="0"/>
          <w:divBdr>
            <w:top w:val="none" w:sz="0" w:space="0" w:color="auto"/>
            <w:left w:val="none" w:sz="0" w:space="0" w:color="auto"/>
            <w:bottom w:val="none" w:sz="0" w:space="0" w:color="auto"/>
            <w:right w:val="none" w:sz="0" w:space="0" w:color="auto"/>
          </w:divBdr>
        </w:div>
        <w:div w:id="1858275760">
          <w:marLeft w:val="0"/>
          <w:marRight w:val="0"/>
          <w:marTop w:val="0"/>
          <w:marBottom w:val="0"/>
          <w:divBdr>
            <w:top w:val="none" w:sz="0" w:space="0" w:color="auto"/>
            <w:left w:val="none" w:sz="0" w:space="0" w:color="auto"/>
            <w:bottom w:val="none" w:sz="0" w:space="0" w:color="auto"/>
            <w:right w:val="none" w:sz="0" w:space="0" w:color="auto"/>
          </w:divBdr>
        </w:div>
        <w:div w:id="1957249383">
          <w:marLeft w:val="0"/>
          <w:marRight w:val="0"/>
          <w:marTop w:val="0"/>
          <w:marBottom w:val="0"/>
          <w:divBdr>
            <w:top w:val="none" w:sz="0" w:space="0" w:color="auto"/>
            <w:left w:val="none" w:sz="0" w:space="0" w:color="auto"/>
            <w:bottom w:val="none" w:sz="0" w:space="0" w:color="auto"/>
            <w:right w:val="none" w:sz="0" w:space="0" w:color="auto"/>
          </w:divBdr>
        </w:div>
      </w:divsChild>
    </w:div>
    <w:div w:id="824246748">
      <w:bodyDiv w:val="1"/>
      <w:marLeft w:val="0"/>
      <w:marRight w:val="0"/>
      <w:marTop w:val="0"/>
      <w:marBottom w:val="0"/>
      <w:divBdr>
        <w:top w:val="none" w:sz="0" w:space="0" w:color="auto"/>
        <w:left w:val="none" w:sz="0" w:space="0" w:color="auto"/>
        <w:bottom w:val="none" w:sz="0" w:space="0" w:color="auto"/>
        <w:right w:val="none" w:sz="0" w:space="0" w:color="auto"/>
      </w:divBdr>
      <w:divsChild>
        <w:div w:id="1804276020">
          <w:marLeft w:val="0"/>
          <w:marRight w:val="0"/>
          <w:marTop w:val="0"/>
          <w:marBottom w:val="0"/>
          <w:divBdr>
            <w:top w:val="none" w:sz="0" w:space="0" w:color="auto"/>
            <w:left w:val="none" w:sz="0" w:space="0" w:color="auto"/>
            <w:bottom w:val="none" w:sz="0" w:space="0" w:color="auto"/>
            <w:right w:val="none" w:sz="0" w:space="0" w:color="auto"/>
          </w:divBdr>
        </w:div>
        <w:div w:id="1816099139">
          <w:marLeft w:val="0"/>
          <w:marRight w:val="0"/>
          <w:marTop w:val="0"/>
          <w:marBottom w:val="0"/>
          <w:divBdr>
            <w:top w:val="none" w:sz="0" w:space="0" w:color="auto"/>
            <w:left w:val="none" w:sz="0" w:space="0" w:color="auto"/>
            <w:bottom w:val="none" w:sz="0" w:space="0" w:color="auto"/>
            <w:right w:val="none" w:sz="0" w:space="0" w:color="auto"/>
          </w:divBdr>
        </w:div>
        <w:div w:id="597563263">
          <w:marLeft w:val="0"/>
          <w:marRight w:val="0"/>
          <w:marTop w:val="0"/>
          <w:marBottom w:val="0"/>
          <w:divBdr>
            <w:top w:val="none" w:sz="0" w:space="0" w:color="auto"/>
            <w:left w:val="none" w:sz="0" w:space="0" w:color="auto"/>
            <w:bottom w:val="none" w:sz="0" w:space="0" w:color="auto"/>
            <w:right w:val="none" w:sz="0" w:space="0" w:color="auto"/>
          </w:divBdr>
        </w:div>
        <w:div w:id="960067767">
          <w:marLeft w:val="0"/>
          <w:marRight w:val="0"/>
          <w:marTop w:val="0"/>
          <w:marBottom w:val="0"/>
          <w:divBdr>
            <w:top w:val="none" w:sz="0" w:space="0" w:color="auto"/>
            <w:left w:val="none" w:sz="0" w:space="0" w:color="auto"/>
            <w:bottom w:val="none" w:sz="0" w:space="0" w:color="auto"/>
            <w:right w:val="none" w:sz="0" w:space="0" w:color="auto"/>
          </w:divBdr>
        </w:div>
      </w:divsChild>
    </w:div>
    <w:div w:id="825318476">
      <w:bodyDiv w:val="1"/>
      <w:marLeft w:val="0"/>
      <w:marRight w:val="0"/>
      <w:marTop w:val="0"/>
      <w:marBottom w:val="0"/>
      <w:divBdr>
        <w:top w:val="none" w:sz="0" w:space="0" w:color="auto"/>
        <w:left w:val="none" w:sz="0" w:space="0" w:color="auto"/>
        <w:bottom w:val="none" w:sz="0" w:space="0" w:color="auto"/>
        <w:right w:val="none" w:sz="0" w:space="0" w:color="auto"/>
      </w:divBdr>
      <w:divsChild>
        <w:div w:id="538709424">
          <w:marLeft w:val="0"/>
          <w:marRight w:val="0"/>
          <w:marTop w:val="0"/>
          <w:marBottom w:val="0"/>
          <w:divBdr>
            <w:top w:val="none" w:sz="0" w:space="0" w:color="auto"/>
            <w:left w:val="none" w:sz="0" w:space="0" w:color="auto"/>
            <w:bottom w:val="none" w:sz="0" w:space="0" w:color="auto"/>
            <w:right w:val="none" w:sz="0" w:space="0" w:color="auto"/>
          </w:divBdr>
        </w:div>
        <w:div w:id="1190604325">
          <w:marLeft w:val="0"/>
          <w:marRight w:val="0"/>
          <w:marTop w:val="0"/>
          <w:marBottom w:val="0"/>
          <w:divBdr>
            <w:top w:val="none" w:sz="0" w:space="0" w:color="auto"/>
            <w:left w:val="none" w:sz="0" w:space="0" w:color="auto"/>
            <w:bottom w:val="none" w:sz="0" w:space="0" w:color="auto"/>
            <w:right w:val="none" w:sz="0" w:space="0" w:color="auto"/>
          </w:divBdr>
        </w:div>
        <w:div w:id="1241406418">
          <w:marLeft w:val="0"/>
          <w:marRight w:val="0"/>
          <w:marTop w:val="0"/>
          <w:marBottom w:val="0"/>
          <w:divBdr>
            <w:top w:val="none" w:sz="0" w:space="0" w:color="auto"/>
            <w:left w:val="none" w:sz="0" w:space="0" w:color="auto"/>
            <w:bottom w:val="none" w:sz="0" w:space="0" w:color="auto"/>
            <w:right w:val="none" w:sz="0" w:space="0" w:color="auto"/>
          </w:divBdr>
        </w:div>
        <w:div w:id="2045129335">
          <w:marLeft w:val="0"/>
          <w:marRight w:val="0"/>
          <w:marTop w:val="0"/>
          <w:marBottom w:val="0"/>
          <w:divBdr>
            <w:top w:val="none" w:sz="0" w:space="0" w:color="auto"/>
            <w:left w:val="none" w:sz="0" w:space="0" w:color="auto"/>
            <w:bottom w:val="none" w:sz="0" w:space="0" w:color="auto"/>
            <w:right w:val="none" w:sz="0" w:space="0" w:color="auto"/>
          </w:divBdr>
        </w:div>
      </w:divsChild>
    </w:div>
    <w:div w:id="828641188">
      <w:bodyDiv w:val="1"/>
      <w:marLeft w:val="0"/>
      <w:marRight w:val="0"/>
      <w:marTop w:val="0"/>
      <w:marBottom w:val="0"/>
      <w:divBdr>
        <w:top w:val="none" w:sz="0" w:space="0" w:color="auto"/>
        <w:left w:val="none" w:sz="0" w:space="0" w:color="auto"/>
        <w:bottom w:val="none" w:sz="0" w:space="0" w:color="auto"/>
        <w:right w:val="none" w:sz="0" w:space="0" w:color="auto"/>
      </w:divBdr>
      <w:divsChild>
        <w:div w:id="667370146">
          <w:marLeft w:val="0"/>
          <w:marRight w:val="0"/>
          <w:marTop w:val="0"/>
          <w:marBottom w:val="0"/>
          <w:divBdr>
            <w:top w:val="none" w:sz="0" w:space="0" w:color="auto"/>
            <w:left w:val="none" w:sz="0" w:space="0" w:color="auto"/>
            <w:bottom w:val="none" w:sz="0" w:space="0" w:color="auto"/>
            <w:right w:val="none" w:sz="0" w:space="0" w:color="auto"/>
          </w:divBdr>
        </w:div>
        <w:div w:id="1813794608">
          <w:marLeft w:val="0"/>
          <w:marRight w:val="0"/>
          <w:marTop w:val="0"/>
          <w:marBottom w:val="0"/>
          <w:divBdr>
            <w:top w:val="none" w:sz="0" w:space="0" w:color="auto"/>
            <w:left w:val="none" w:sz="0" w:space="0" w:color="auto"/>
            <w:bottom w:val="none" w:sz="0" w:space="0" w:color="auto"/>
            <w:right w:val="none" w:sz="0" w:space="0" w:color="auto"/>
          </w:divBdr>
        </w:div>
        <w:div w:id="1989237322">
          <w:marLeft w:val="0"/>
          <w:marRight w:val="0"/>
          <w:marTop w:val="0"/>
          <w:marBottom w:val="0"/>
          <w:divBdr>
            <w:top w:val="none" w:sz="0" w:space="0" w:color="auto"/>
            <w:left w:val="none" w:sz="0" w:space="0" w:color="auto"/>
            <w:bottom w:val="none" w:sz="0" w:space="0" w:color="auto"/>
            <w:right w:val="none" w:sz="0" w:space="0" w:color="auto"/>
          </w:divBdr>
        </w:div>
        <w:div w:id="2032803620">
          <w:marLeft w:val="0"/>
          <w:marRight w:val="0"/>
          <w:marTop w:val="0"/>
          <w:marBottom w:val="0"/>
          <w:divBdr>
            <w:top w:val="none" w:sz="0" w:space="0" w:color="auto"/>
            <w:left w:val="none" w:sz="0" w:space="0" w:color="auto"/>
            <w:bottom w:val="none" w:sz="0" w:space="0" w:color="auto"/>
            <w:right w:val="none" w:sz="0" w:space="0" w:color="auto"/>
          </w:divBdr>
        </w:div>
      </w:divsChild>
    </w:div>
    <w:div w:id="833254621">
      <w:bodyDiv w:val="1"/>
      <w:marLeft w:val="0"/>
      <w:marRight w:val="0"/>
      <w:marTop w:val="0"/>
      <w:marBottom w:val="0"/>
      <w:divBdr>
        <w:top w:val="none" w:sz="0" w:space="0" w:color="auto"/>
        <w:left w:val="none" w:sz="0" w:space="0" w:color="auto"/>
        <w:bottom w:val="none" w:sz="0" w:space="0" w:color="auto"/>
        <w:right w:val="none" w:sz="0" w:space="0" w:color="auto"/>
      </w:divBdr>
      <w:divsChild>
        <w:div w:id="112210403">
          <w:marLeft w:val="0"/>
          <w:marRight w:val="0"/>
          <w:marTop w:val="0"/>
          <w:marBottom w:val="0"/>
          <w:divBdr>
            <w:top w:val="none" w:sz="0" w:space="0" w:color="auto"/>
            <w:left w:val="none" w:sz="0" w:space="0" w:color="auto"/>
            <w:bottom w:val="none" w:sz="0" w:space="0" w:color="auto"/>
            <w:right w:val="none" w:sz="0" w:space="0" w:color="auto"/>
          </w:divBdr>
        </w:div>
        <w:div w:id="141898057">
          <w:marLeft w:val="0"/>
          <w:marRight w:val="0"/>
          <w:marTop w:val="0"/>
          <w:marBottom w:val="0"/>
          <w:divBdr>
            <w:top w:val="none" w:sz="0" w:space="0" w:color="auto"/>
            <w:left w:val="none" w:sz="0" w:space="0" w:color="auto"/>
            <w:bottom w:val="none" w:sz="0" w:space="0" w:color="auto"/>
            <w:right w:val="none" w:sz="0" w:space="0" w:color="auto"/>
          </w:divBdr>
        </w:div>
        <w:div w:id="367146005">
          <w:marLeft w:val="0"/>
          <w:marRight w:val="0"/>
          <w:marTop w:val="0"/>
          <w:marBottom w:val="0"/>
          <w:divBdr>
            <w:top w:val="none" w:sz="0" w:space="0" w:color="auto"/>
            <w:left w:val="none" w:sz="0" w:space="0" w:color="auto"/>
            <w:bottom w:val="none" w:sz="0" w:space="0" w:color="auto"/>
            <w:right w:val="none" w:sz="0" w:space="0" w:color="auto"/>
          </w:divBdr>
        </w:div>
        <w:div w:id="1819879794">
          <w:marLeft w:val="0"/>
          <w:marRight w:val="0"/>
          <w:marTop w:val="0"/>
          <w:marBottom w:val="0"/>
          <w:divBdr>
            <w:top w:val="none" w:sz="0" w:space="0" w:color="auto"/>
            <w:left w:val="none" w:sz="0" w:space="0" w:color="auto"/>
            <w:bottom w:val="none" w:sz="0" w:space="0" w:color="auto"/>
            <w:right w:val="none" w:sz="0" w:space="0" w:color="auto"/>
          </w:divBdr>
        </w:div>
      </w:divsChild>
    </w:div>
    <w:div w:id="834030903">
      <w:bodyDiv w:val="1"/>
      <w:marLeft w:val="0"/>
      <w:marRight w:val="0"/>
      <w:marTop w:val="0"/>
      <w:marBottom w:val="0"/>
      <w:divBdr>
        <w:top w:val="none" w:sz="0" w:space="0" w:color="auto"/>
        <w:left w:val="none" w:sz="0" w:space="0" w:color="auto"/>
        <w:bottom w:val="none" w:sz="0" w:space="0" w:color="auto"/>
        <w:right w:val="none" w:sz="0" w:space="0" w:color="auto"/>
      </w:divBdr>
      <w:divsChild>
        <w:div w:id="1733504057">
          <w:marLeft w:val="0"/>
          <w:marRight w:val="0"/>
          <w:marTop w:val="0"/>
          <w:marBottom w:val="0"/>
          <w:divBdr>
            <w:top w:val="none" w:sz="0" w:space="0" w:color="auto"/>
            <w:left w:val="none" w:sz="0" w:space="0" w:color="auto"/>
            <w:bottom w:val="none" w:sz="0" w:space="0" w:color="auto"/>
            <w:right w:val="none" w:sz="0" w:space="0" w:color="auto"/>
          </w:divBdr>
        </w:div>
        <w:div w:id="1176572383">
          <w:marLeft w:val="0"/>
          <w:marRight w:val="0"/>
          <w:marTop w:val="0"/>
          <w:marBottom w:val="0"/>
          <w:divBdr>
            <w:top w:val="none" w:sz="0" w:space="0" w:color="auto"/>
            <w:left w:val="none" w:sz="0" w:space="0" w:color="auto"/>
            <w:bottom w:val="none" w:sz="0" w:space="0" w:color="auto"/>
            <w:right w:val="none" w:sz="0" w:space="0" w:color="auto"/>
          </w:divBdr>
        </w:div>
        <w:div w:id="839199196">
          <w:marLeft w:val="0"/>
          <w:marRight w:val="0"/>
          <w:marTop w:val="0"/>
          <w:marBottom w:val="0"/>
          <w:divBdr>
            <w:top w:val="none" w:sz="0" w:space="0" w:color="auto"/>
            <w:left w:val="none" w:sz="0" w:space="0" w:color="auto"/>
            <w:bottom w:val="none" w:sz="0" w:space="0" w:color="auto"/>
            <w:right w:val="none" w:sz="0" w:space="0" w:color="auto"/>
          </w:divBdr>
        </w:div>
        <w:div w:id="715159722">
          <w:marLeft w:val="0"/>
          <w:marRight w:val="0"/>
          <w:marTop w:val="0"/>
          <w:marBottom w:val="0"/>
          <w:divBdr>
            <w:top w:val="none" w:sz="0" w:space="0" w:color="auto"/>
            <w:left w:val="none" w:sz="0" w:space="0" w:color="auto"/>
            <w:bottom w:val="none" w:sz="0" w:space="0" w:color="auto"/>
            <w:right w:val="none" w:sz="0" w:space="0" w:color="auto"/>
          </w:divBdr>
        </w:div>
      </w:divsChild>
    </w:div>
    <w:div w:id="837158290">
      <w:bodyDiv w:val="1"/>
      <w:marLeft w:val="0"/>
      <w:marRight w:val="0"/>
      <w:marTop w:val="0"/>
      <w:marBottom w:val="0"/>
      <w:divBdr>
        <w:top w:val="none" w:sz="0" w:space="0" w:color="auto"/>
        <w:left w:val="none" w:sz="0" w:space="0" w:color="auto"/>
        <w:bottom w:val="none" w:sz="0" w:space="0" w:color="auto"/>
        <w:right w:val="none" w:sz="0" w:space="0" w:color="auto"/>
      </w:divBdr>
      <w:divsChild>
        <w:div w:id="235824453">
          <w:marLeft w:val="0"/>
          <w:marRight w:val="0"/>
          <w:marTop w:val="0"/>
          <w:marBottom w:val="0"/>
          <w:divBdr>
            <w:top w:val="none" w:sz="0" w:space="0" w:color="auto"/>
            <w:left w:val="none" w:sz="0" w:space="0" w:color="auto"/>
            <w:bottom w:val="none" w:sz="0" w:space="0" w:color="auto"/>
            <w:right w:val="none" w:sz="0" w:space="0" w:color="auto"/>
          </w:divBdr>
        </w:div>
        <w:div w:id="1266184995">
          <w:marLeft w:val="0"/>
          <w:marRight w:val="0"/>
          <w:marTop w:val="0"/>
          <w:marBottom w:val="0"/>
          <w:divBdr>
            <w:top w:val="none" w:sz="0" w:space="0" w:color="auto"/>
            <w:left w:val="none" w:sz="0" w:space="0" w:color="auto"/>
            <w:bottom w:val="none" w:sz="0" w:space="0" w:color="auto"/>
            <w:right w:val="none" w:sz="0" w:space="0" w:color="auto"/>
          </w:divBdr>
        </w:div>
        <w:div w:id="1572159680">
          <w:marLeft w:val="0"/>
          <w:marRight w:val="0"/>
          <w:marTop w:val="0"/>
          <w:marBottom w:val="0"/>
          <w:divBdr>
            <w:top w:val="none" w:sz="0" w:space="0" w:color="auto"/>
            <w:left w:val="none" w:sz="0" w:space="0" w:color="auto"/>
            <w:bottom w:val="none" w:sz="0" w:space="0" w:color="auto"/>
            <w:right w:val="none" w:sz="0" w:space="0" w:color="auto"/>
          </w:divBdr>
        </w:div>
        <w:div w:id="1967001525">
          <w:marLeft w:val="0"/>
          <w:marRight w:val="0"/>
          <w:marTop w:val="0"/>
          <w:marBottom w:val="0"/>
          <w:divBdr>
            <w:top w:val="none" w:sz="0" w:space="0" w:color="auto"/>
            <w:left w:val="none" w:sz="0" w:space="0" w:color="auto"/>
            <w:bottom w:val="none" w:sz="0" w:space="0" w:color="auto"/>
            <w:right w:val="none" w:sz="0" w:space="0" w:color="auto"/>
          </w:divBdr>
        </w:div>
      </w:divsChild>
    </w:div>
    <w:div w:id="839925042">
      <w:bodyDiv w:val="1"/>
      <w:marLeft w:val="0"/>
      <w:marRight w:val="0"/>
      <w:marTop w:val="0"/>
      <w:marBottom w:val="0"/>
      <w:divBdr>
        <w:top w:val="none" w:sz="0" w:space="0" w:color="auto"/>
        <w:left w:val="none" w:sz="0" w:space="0" w:color="auto"/>
        <w:bottom w:val="none" w:sz="0" w:space="0" w:color="auto"/>
        <w:right w:val="none" w:sz="0" w:space="0" w:color="auto"/>
      </w:divBdr>
      <w:divsChild>
        <w:div w:id="96751925">
          <w:marLeft w:val="0"/>
          <w:marRight w:val="0"/>
          <w:marTop w:val="0"/>
          <w:marBottom w:val="0"/>
          <w:divBdr>
            <w:top w:val="none" w:sz="0" w:space="0" w:color="auto"/>
            <w:left w:val="none" w:sz="0" w:space="0" w:color="auto"/>
            <w:bottom w:val="none" w:sz="0" w:space="0" w:color="auto"/>
            <w:right w:val="none" w:sz="0" w:space="0" w:color="auto"/>
          </w:divBdr>
        </w:div>
        <w:div w:id="1339229743">
          <w:marLeft w:val="0"/>
          <w:marRight w:val="0"/>
          <w:marTop w:val="0"/>
          <w:marBottom w:val="0"/>
          <w:divBdr>
            <w:top w:val="none" w:sz="0" w:space="0" w:color="auto"/>
            <w:left w:val="none" w:sz="0" w:space="0" w:color="auto"/>
            <w:bottom w:val="none" w:sz="0" w:space="0" w:color="auto"/>
            <w:right w:val="none" w:sz="0" w:space="0" w:color="auto"/>
          </w:divBdr>
        </w:div>
        <w:div w:id="1471485289">
          <w:marLeft w:val="0"/>
          <w:marRight w:val="0"/>
          <w:marTop w:val="0"/>
          <w:marBottom w:val="0"/>
          <w:divBdr>
            <w:top w:val="none" w:sz="0" w:space="0" w:color="auto"/>
            <w:left w:val="none" w:sz="0" w:space="0" w:color="auto"/>
            <w:bottom w:val="none" w:sz="0" w:space="0" w:color="auto"/>
            <w:right w:val="none" w:sz="0" w:space="0" w:color="auto"/>
          </w:divBdr>
        </w:div>
        <w:div w:id="1732774960">
          <w:marLeft w:val="0"/>
          <w:marRight w:val="0"/>
          <w:marTop w:val="0"/>
          <w:marBottom w:val="0"/>
          <w:divBdr>
            <w:top w:val="none" w:sz="0" w:space="0" w:color="auto"/>
            <w:left w:val="none" w:sz="0" w:space="0" w:color="auto"/>
            <w:bottom w:val="none" w:sz="0" w:space="0" w:color="auto"/>
            <w:right w:val="none" w:sz="0" w:space="0" w:color="auto"/>
          </w:divBdr>
        </w:div>
      </w:divsChild>
    </w:div>
    <w:div w:id="840966885">
      <w:bodyDiv w:val="1"/>
      <w:marLeft w:val="0"/>
      <w:marRight w:val="0"/>
      <w:marTop w:val="0"/>
      <w:marBottom w:val="0"/>
      <w:divBdr>
        <w:top w:val="none" w:sz="0" w:space="0" w:color="auto"/>
        <w:left w:val="none" w:sz="0" w:space="0" w:color="auto"/>
        <w:bottom w:val="none" w:sz="0" w:space="0" w:color="auto"/>
        <w:right w:val="none" w:sz="0" w:space="0" w:color="auto"/>
      </w:divBdr>
      <w:divsChild>
        <w:div w:id="604389152">
          <w:marLeft w:val="0"/>
          <w:marRight w:val="0"/>
          <w:marTop w:val="0"/>
          <w:marBottom w:val="0"/>
          <w:divBdr>
            <w:top w:val="none" w:sz="0" w:space="0" w:color="auto"/>
            <w:left w:val="none" w:sz="0" w:space="0" w:color="auto"/>
            <w:bottom w:val="none" w:sz="0" w:space="0" w:color="auto"/>
            <w:right w:val="none" w:sz="0" w:space="0" w:color="auto"/>
          </w:divBdr>
        </w:div>
        <w:div w:id="1124694850">
          <w:marLeft w:val="0"/>
          <w:marRight w:val="0"/>
          <w:marTop w:val="0"/>
          <w:marBottom w:val="0"/>
          <w:divBdr>
            <w:top w:val="none" w:sz="0" w:space="0" w:color="auto"/>
            <w:left w:val="none" w:sz="0" w:space="0" w:color="auto"/>
            <w:bottom w:val="none" w:sz="0" w:space="0" w:color="auto"/>
            <w:right w:val="none" w:sz="0" w:space="0" w:color="auto"/>
          </w:divBdr>
        </w:div>
        <w:div w:id="1887137033">
          <w:marLeft w:val="0"/>
          <w:marRight w:val="0"/>
          <w:marTop w:val="0"/>
          <w:marBottom w:val="0"/>
          <w:divBdr>
            <w:top w:val="none" w:sz="0" w:space="0" w:color="auto"/>
            <w:left w:val="none" w:sz="0" w:space="0" w:color="auto"/>
            <w:bottom w:val="none" w:sz="0" w:space="0" w:color="auto"/>
            <w:right w:val="none" w:sz="0" w:space="0" w:color="auto"/>
          </w:divBdr>
        </w:div>
        <w:div w:id="2139912619">
          <w:marLeft w:val="0"/>
          <w:marRight w:val="0"/>
          <w:marTop w:val="0"/>
          <w:marBottom w:val="0"/>
          <w:divBdr>
            <w:top w:val="none" w:sz="0" w:space="0" w:color="auto"/>
            <w:left w:val="none" w:sz="0" w:space="0" w:color="auto"/>
            <w:bottom w:val="none" w:sz="0" w:space="0" w:color="auto"/>
            <w:right w:val="none" w:sz="0" w:space="0" w:color="auto"/>
          </w:divBdr>
        </w:div>
      </w:divsChild>
    </w:div>
    <w:div w:id="841119708">
      <w:bodyDiv w:val="1"/>
      <w:marLeft w:val="0"/>
      <w:marRight w:val="0"/>
      <w:marTop w:val="0"/>
      <w:marBottom w:val="0"/>
      <w:divBdr>
        <w:top w:val="none" w:sz="0" w:space="0" w:color="auto"/>
        <w:left w:val="none" w:sz="0" w:space="0" w:color="auto"/>
        <w:bottom w:val="none" w:sz="0" w:space="0" w:color="auto"/>
        <w:right w:val="none" w:sz="0" w:space="0" w:color="auto"/>
      </w:divBdr>
      <w:divsChild>
        <w:div w:id="297879267">
          <w:marLeft w:val="0"/>
          <w:marRight w:val="0"/>
          <w:marTop w:val="0"/>
          <w:marBottom w:val="0"/>
          <w:divBdr>
            <w:top w:val="none" w:sz="0" w:space="0" w:color="auto"/>
            <w:left w:val="none" w:sz="0" w:space="0" w:color="auto"/>
            <w:bottom w:val="none" w:sz="0" w:space="0" w:color="auto"/>
            <w:right w:val="none" w:sz="0" w:space="0" w:color="auto"/>
          </w:divBdr>
        </w:div>
        <w:div w:id="775104266">
          <w:marLeft w:val="0"/>
          <w:marRight w:val="0"/>
          <w:marTop w:val="0"/>
          <w:marBottom w:val="0"/>
          <w:divBdr>
            <w:top w:val="none" w:sz="0" w:space="0" w:color="auto"/>
            <w:left w:val="none" w:sz="0" w:space="0" w:color="auto"/>
            <w:bottom w:val="none" w:sz="0" w:space="0" w:color="auto"/>
            <w:right w:val="none" w:sz="0" w:space="0" w:color="auto"/>
          </w:divBdr>
        </w:div>
        <w:div w:id="1596476108">
          <w:marLeft w:val="0"/>
          <w:marRight w:val="0"/>
          <w:marTop w:val="0"/>
          <w:marBottom w:val="0"/>
          <w:divBdr>
            <w:top w:val="none" w:sz="0" w:space="0" w:color="auto"/>
            <w:left w:val="none" w:sz="0" w:space="0" w:color="auto"/>
            <w:bottom w:val="none" w:sz="0" w:space="0" w:color="auto"/>
            <w:right w:val="none" w:sz="0" w:space="0" w:color="auto"/>
          </w:divBdr>
        </w:div>
        <w:div w:id="2004384978">
          <w:marLeft w:val="0"/>
          <w:marRight w:val="0"/>
          <w:marTop w:val="0"/>
          <w:marBottom w:val="0"/>
          <w:divBdr>
            <w:top w:val="none" w:sz="0" w:space="0" w:color="auto"/>
            <w:left w:val="none" w:sz="0" w:space="0" w:color="auto"/>
            <w:bottom w:val="none" w:sz="0" w:space="0" w:color="auto"/>
            <w:right w:val="none" w:sz="0" w:space="0" w:color="auto"/>
          </w:divBdr>
        </w:div>
      </w:divsChild>
    </w:div>
    <w:div w:id="843057564">
      <w:bodyDiv w:val="1"/>
      <w:marLeft w:val="0"/>
      <w:marRight w:val="0"/>
      <w:marTop w:val="0"/>
      <w:marBottom w:val="0"/>
      <w:divBdr>
        <w:top w:val="none" w:sz="0" w:space="0" w:color="auto"/>
        <w:left w:val="none" w:sz="0" w:space="0" w:color="auto"/>
        <w:bottom w:val="none" w:sz="0" w:space="0" w:color="auto"/>
        <w:right w:val="none" w:sz="0" w:space="0" w:color="auto"/>
      </w:divBdr>
      <w:divsChild>
        <w:div w:id="154733932">
          <w:marLeft w:val="0"/>
          <w:marRight w:val="0"/>
          <w:marTop w:val="0"/>
          <w:marBottom w:val="0"/>
          <w:divBdr>
            <w:top w:val="none" w:sz="0" w:space="0" w:color="auto"/>
            <w:left w:val="none" w:sz="0" w:space="0" w:color="auto"/>
            <w:bottom w:val="none" w:sz="0" w:space="0" w:color="auto"/>
            <w:right w:val="none" w:sz="0" w:space="0" w:color="auto"/>
          </w:divBdr>
        </w:div>
        <w:div w:id="1566715856">
          <w:marLeft w:val="0"/>
          <w:marRight w:val="0"/>
          <w:marTop w:val="0"/>
          <w:marBottom w:val="0"/>
          <w:divBdr>
            <w:top w:val="none" w:sz="0" w:space="0" w:color="auto"/>
            <w:left w:val="none" w:sz="0" w:space="0" w:color="auto"/>
            <w:bottom w:val="none" w:sz="0" w:space="0" w:color="auto"/>
            <w:right w:val="none" w:sz="0" w:space="0" w:color="auto"/>
          </w:divBdr>
        </w:div>
        <w:div w:id="1964262820">
          <w:marLeft w:val="0"/>
          <w:marRight w:val="0"/>
          <w:marTop w:val="0"/>
          <w:marBottom w:val="0"/>
          <w:divBdr>
            <w:top w:val="none" w:sz="0" w:space="0" w:color="auto"/>
            <w:left w:val="none" w:sz="0" w:space="0" w:color="auto"/>
            <w:bottom w:val="none" w:sz="0" w:space="0" w:color="auto"/>
            <w:right w:val="none" w:sz="0" w:space="0" w:color="auto"/>
          </w:divBdr>
        </w:div>
        <w:div w:id="2087805200">
          <w:marLeft w:val="0"/>
          <w:marRight w:val="0"/>
          <w:marTop w:val="0"/>
          <w:marBottom w:val="0"/>
          <w:divBdr>
            <w:top w:val="none" w:sz="0" w:space="0" w:color="auto"/>
            <w:left w:val="none" w:sz="0" w:space="0" w:color="auto"/>
            <w:bottom w:val="none" w:sz="0" w:space="0" w:color="auto"/>
            <w:right w:val="none" w:sz="0" w:space="0" w:color="auto"/>
          </w:divBdr>
        </w:div>
      </w:divsChild>
    </w:div>
    <w:div w:id="845363564">
      <w:bodyDiv w:val="1"/>
      <w:marLeft w:val="0"/>
      <w:marRight w:val="0"/>
      <w:marTop w:val="0"/>
      <w:marBottom w:val="0"/>
      <w:divBdr>
        <w:top w:val="none" w:sz="0" w:space="0" w:color="auto"/>
        <w:left w:val="none" w:sz="0" w:space="0" w:color="auto"/>
        <w:bottom w:val="none" w:sz="0" w:space="0" w:color="auto"/>
        <w:right w:val="none" w:sz="0" w:space="0" w:color="auto"/>
      </w:divBdr>
      <w:divsChild>
        <w:div w:id="280455767">
          <w:marLeft w:val="0"/>
          <w:marRight w:val="0"/>
          <w:marTop w:val="0"/>
          <w:marBottom w:val="0"/>
          <w:divBdr>
            <w:top w:val="none" w:sz="0" w:space="0" w:color="auto"/>
            <w:left w:val="none" w:sz="0" w:space="0" w:color="auto"/>
            <w:bottom w:val="none" w:sz="0" w:space="0" w:color="auto"/>
            <w:right w:val="none" w:sz="0" w:space="0" w:color="auto"/>
          </w:divBdr>
        </w:div>
        <w:div w:id="294456295">
          <w:marLeft w:val="0"/>
          <w:marRight w:val="0"/>
          <w:marTop w:val="0"/>
          <w:marBottom w:val="0"/>
          <w:divBdr>
            <w:top w:val="none" w:sz="0" w:space="0" w:color="auto"/>
            <w:left w:val="none" w:sz="0" w:space="0" w:color="auto"/>
            <w:bottom w:val="none" w:sz="0" w:space="0" w:color="auto"/>
            <w:right w:val="none" w:sz="0" w:space="0" w:color="auto"/>
          </w:divBdr>
        </w:div>
        <w:div w:id="1556501458">
          <w:marLeft w:val="0"/>
          <w:marRight w:val="0"/>
          <w:marTop w:val="0"/>
          <w:marBottom w:val="0"/>
          <w:divBdr>
            <w:top w:val="none" w:sz="0" w:space="0" w:color="auto"/>
            <w:left w:val="none" w:sz="0" w:space="0" w:color="auto"/>
            <w:bottom w:val="none" w:sz="0" w:space="0" w:color="auto"/>
            <w:right w:val="none" w:sz="0" w:space="0" w:color="auto"/>
          </w:divBdr>
        </w:div>
        <w:div w:id="2040159212">
          <w:marLeft w:val="0"/>
          <w:marRight w:val="0"/>
          <w:marTop w:val="0"/>
          <w:marBottom w:val="0"/>
          <w:divBdr>
            <w:top w:val="none" w:sz="0" w:space="0" w:color="auto"/>
            <w:left w:val="none" w:sz="0" w:space="0" w:color="auto"/>
            <w:bottom w:val="none" w:sz="0" w:space="0" w:color="auto"/>
            <w:right w:val="none" w:sz="0" w:space="0" w:color="auto"/>
          </w:divBdr>
        </w:div>
      </w:divsChild>
    </w:div>
    <w:div w:id="846211841">
      <w:bodyDiv w:val="1"/>
      <w:marLeft w:val="0"/>
      <w:marRight w:val="0"/>
      <w:marTop w:val="0"/>
      <w:marBottom w:val="0"/>
      <w:divBdr>
        <w:top w:val="none" w:sz="0" w:space="0" w:color="auto"/>
        <w:left w:val="none" w:sz="0" w:space="0" w:color="auto"/>
        <w:bottom w:val="none" w:sz="0" w:space="0" w:color="auto"/>
        <w:right w:val="none" w:sz="0" w:space="0" w:color="auto"/>
      </w:divBdr>
      <w:divsChild>
        <w:div w:id="465317627">
          <w:marLeft w:val="0"/>
          <w:marRight w:val="0"/>
          <w:marTop w:val="0"/>
          <w:marBottom w:val="0"/>
          <w:divBdr>
            <w:top w:val="none" w:sz="0" w:space="0" w:color="auto"/>
            <w:left w:val="none" w:sz="0" w:space="0" w:color="auto"/>
            <w:bottom w:val="none" w:sz="0" w:space="0" w:color="auto"/>
            <w:right w:val="none" w:sz="0" w:space="0" w:color="auto"/>
          </w:divBdr>
        </w:div>
        <w:div w:id="673341790">
          <w:marLeft w:val="0"/>
          <w:marRight w:val="0"/>
          <w:marTop w:val="0"/>
          <w:marBottom w:val="0"/>
          <w:divBdr>
            <w:top w:val="none" w:sz="0" w:space="0" w:color="auto"/>
            <w:left w:val="none" w:sz="0" w:space="0" w:color="auto"/>
            <w:bottom w:val="none" w:sz="0" w:space="0" w:color="auto"/>
            <w:right w:val="none" w:sz="0" w:space="0" w:color="auto"/>
          </w:divBdr>
        </w:div>
        <w:div w:id="852303155">
          <w:marLeft w:val="0"/>
          <w:marRight w:val="0"/>
          <w:marTop w:val="0"/>
          <w:marBottom w:val="0"/>
          <w:divBdr>
            <w:top w:val="none" w:sz="0" w:space="0" w:color="auto"/>
            <w:left w:val="none" w:sz="0" w:space="0" w:color="auto"/>
            <w:bottom w:val="none" w:sz="0" w:space="0" w:color="auto"/>
            <w:right w:val="none" w:sz="0" w:space="0" w:color="auto"/>
          </w:divBdr>
        </w:div>
        <w:div w:id="1750808194">
          <w:marLeft w:val="0"/>
          <w:marRight w:val="0"/>
          <w:marTop w:val="0"/>
          <w:marBottom w:val="0"/>
          <w:divBdr>
            <w:top w:val="none" w:sz="0" w:space="0" w:color="auto"/>
            <w:left w:val="none" w:sz="0" w:space="0" w:color="auto"/>
            <w:bottom w:val="none" w:sz="0" w:space="0" w:color="auto"/>
            <w:right w:val="none" w:sz="0" w:space="0" w:color="auto"/>
          </w:divBdr>
        </w:div>
      </w:divsChild>
    </w:div>
    <w:div w:id="846679838">
      <w:bodyDiv w:val="1"/>
      <w:marLeft w:val="0"/>
      <w:marRight w:val="0"/>
      <w:marTop w:val="0"/>
      <w:marBottom w:val="0"/>
      <w:divBdr>
        <w:top w:val="none" w:sz="0" w:space="0" w:color="auto"/>
        <w:left w:val="none" w:sz="0" w:space="0" w:color="auto"/>
        <w:bottom w:val="none" w:sz="0" w:space="0" w:color="auto"/>
        <w:right w:val="none" w:sz="0" w:space="0" w:color="auto"/>
      </w:divBdr>
      <w:divsChild>
        <w:div w:id="344090768">
          <w:marLeft w:val="0"/>
          <w:marRight w:val="0"/>
          <w:marTop w:val="0"/>
          <w:marBottom w:val="0"/>
          <w:divBdr>
            <w:top w:val="none" w:sz="0" w:space="0" w:color="auto"/>
            <w:left w:val="none" w:sz="0" w:space="0" w:color="auto"/>
            <w:bottom w:val="none" w:sz="0" w:space="0" w:color="auto"/>
            <w:right w:val="none" w:sz="0" w:space="0" w:color="auto"/>
          </w:divBdr>
        </w:div>
        <w:div w:id="868690179">
          <w:marLeft w:val="0"/>
          <w:marRight w:val="0"/>
          <w:marTop w:val="0"/>
          <w:marBottom w:val="0"/>
          <w:divBdr>
            <w:top w:val="none" w:sz="0" w:space="0" w:color="auto"/>
            <w:left w:val="none" w:sz="0" w:space="0" w:color="auto"/>
            <w:bottom w:val="none" w:sz="0" w:space="0" w:color="auto"/>
            <w:right w:val="none" w:sz="0" w:space="0" w:color="auto"/>
          </w:divBdr>
        </w:div>
        <w:div w:id="878859940">
          <w:marLeft w:val="0"/>
          <w:marRight w:val="0"/>
          <w:marTop w:val="0"/>
          <w:marBottom w:val="0"/>
          <w:divBdr>
            <w:top w:val="none" w:sz="0" w:space="0" w:color="auto"/>
            <w:left w:val="none" w:sz="0" w:space="0" w:color="auto"/>
            <w:bottom w:val="none" w:sz="0" w:space="0" w:color="auto"/>
            <w:right w:val="none" w:sz="0" w:space="0" w:color="auto"/>
          </w:divBdr>
        </w:div>
        <w:div w:id="1288705867">
          <w:marLeft w:val="0"/>
          <w:marRight w:val="0"/>
          <w:marTop w:val="0"/>
          <w:marBottom w:val="0"/>
          <w:divBdr>
            <w:top w:val="none" w:sz="0" w:space="0" w:color="auto"/>
            <w:left w:val="none" w:sz="0" w:space="0" w:color="auto"/>
            <w:bottom w:val="none" w:sz="0" w:space="0" w:color="auto"/>
            <w:right w:val="none" w:sz="0" w:space="0" w:color="auto"/>
          </w:divBdr>
        </w:div>
      </w:divsChild>
    </w:div>
    <w:div w:id="848910950">
      <w:bodyDiv w:val="1"/>
      <w:marLeft w:val="0"/>
      <w:marRight w:val="0"/>
      <w:marTop w:val="0"/>
      <w:marBottom w:val="0"/>
      <w:divBdr>
        <w:top w:val="none" w:sz="0" w:space="0" w:color="auto"/>
        <w:left w:val="none" w:sz="0" w:space="0" w:color="auto"/>
        <w:bottom w:val="none" w:sz="0" w:space="0" w:color="auto"/>
        <w:right w:val="none" w:sz="0" w:space="0" w:color="auto"/>
      </w:divBdr>
      <w:divsChild>
        <w:div w:id="240678511">
          <w:marLeft w:val="0"/>
          <w:marRight w:val="0"/>
          <w:marTop w:val="0"/>
          <w:marBottom w:val="0"/>
          <w:divBdr>
            <w:top w:val="none" w:sz="0" w:space="0" w:color="auto"/>
            <w:left w:val="none" w:sz="0" w:space="0" w:color="auto"/>
            <w:bottom w:val="none" w:sz="0" w:space="0" w:color="auto"/>
            <w:right w:val="none" w:sz="0" w:space="0" w:color="auto"/>
          </w:divBdr>
        </w:div>
        <w:div w:id="870412571">
          <w:marLeft w:val="0"/>
          <w:marRight w:val="0"/>
          <w:marTop w:val="0"/>
          <w:marBottom w:val="0"/>
          <w:divBdr>
            <w:top w:val="none" w:sz="0" w:space="0" w:color="auto"/>
            <w:left w:val="none" w:sz="0" w:space="0" w:color="auto"/>
            <w:bottom w:val="none" w:sz="0" w:space="0" w:color="auto"/>
            <w:right w:val="none" w:sz="0" w:space="0" w:color="auto"/>
          </w:divBdr>
        </w:div>
        <w:div w:id="1312252204">
          <w:marLeft w:val="0"/>
          <w:marRight w:val="0"/>
          <w:marTop w:val="0"/>
          <w:marBottom w:val="0"/>
          <w:divBdr>
            <w:top w:val="none" w:sz="0" w:space="0" w:color="auto"/>
            <w:left w:val="none" w:sz="0" w:space="0" w:color="auto"/>
            <w:bottom w:val="none" w:sz="0" w:space="0" w:color="auto"/>
            <w:right w:val="none" w:sz="0" w:space="0" w:color="auto"/>
          </w:divBdr>
        </w:div>
        <w:div w:id="1648436235">
          <w:marLeft w:val="0"/>
          <w:marRight w:val="0"/>
          <w:marTop w:val="0"/>
          <w:marBottom w:val="0"/>
          <w:divBdr>
            <w:top w:val="none" w:sz="0" w:space="0" w:color="auto"/>
            <w:left w:val="none" w:sz="0" w:space="0" w:color="auto"/>
            <w:bottom w:val="none" w:sz="0" w:space="0" w:color="auto"/>
            <w:right w:val="none" w:sz="0" w:space="0" w:color="auto"/>
          </w:divBdr>
        </w:div>
      </w:divsChild>
    </w:div>
    <w:div w:id="850409270">
      <w:bodyDiv w:val="1"/>
      <w:marLeft w:val="0"/>
      <w:marRight w:val="0"/>
      <w:marTop w:val="0"/>
      <w:marBottom w:val="0"/>
      <w:divBdr>
        <w:top w:val="none" w:sz="0" w:space="0" w:color="auto"/>
        <w:left w:val="none" w:sz="0" w:space="0" w:color="auto"/>
        <w:bottom w:val="none" w:sz="0" w:space="0" w:color="auto"/>
        <w:right w:val="none" w:sz="0" w:space="0" w:color="auto"/>
      </w:divBdr>
      <w:divsChild>
        <w:div w:id="400912672">
          <w:marLeft w:val="0"/>
          <w:marRight w:val="0"/>
          <w:marTop w:val="0"/>
          <w:marBottom w:val="0"/>
          <w:divBdr>
            <w:top w:val="none" w:sz="0" w:space="0" w:color="auto"/>
            <w:left w:val="none" w:sz="0" w:space="0" w:color="auto"/>
            <w:bottom w:val="none" w:sz="0" w:space="0" w:color="auto"/>
            <w:right w:val="none" w:sz="0" w:space="0" w:color="auto"/>
          </w:divBdr>
        </w:div>
        <w:div w:id="1425107916">
          <w:marLeft w:val="0"/>
          <w:marRight w:val="0"/>
          <w:marTop w:val="0"/>
          <w:marBottom w:val="0"/>
          <w:divBdr>
            <w:top w:val="none" w:sz="0" w:space="0" w:color="auto"/>
            <w:left w:val="none" w:sz="0" w:space="0" w:color="auto"/>
            <w:bottom w:val="none" w:sz="0" w:space="0" w:color="auto"/>
            <w:right w:val="none" w:sz="0" w:space="0" w:color="auto"/>
          </w:divBdr>
        </w:div>
        <w:div w:id="2013679573">
          <w:marLeft w:val="0"/>
          <w:marRight w:val="0"/>
          <w:marTop w:val="0"/>
          <w:marBottom w:val="0"/>
          <w:divBdr>
            <w:top w:val="none" w:sz="0" w:space="0" w:color="auto"/>
            <w:left w:val="none" w:sz="0" w:space="0" w:color="auto"/>
            <w:bottom w:val="none" w:sz="0" w:space="0" w:color="auto"/>
            <w:right w:val="none" w:sz="0" w:space="0" w:color="auto"/>
          </w:divBdr>
        </w:div>
        <w:div w:id="2121683735">
          <w:marLeft w:val="0"/>
          <w:marRight w:val="0"/>
          <w:marTop w:val="0"/>
          <w:marBottom w:val="0"/>
          <w:divBdr>
            <w:top w:val="none" w:sz="0" w:space="0" w:color="auto"/>
            <w:left w:val="none" w:sz="0" w:space="0" w:color="auto"/>
            <w:bottom w:val="none" w:sz="0" w:space="0" w:color="auto"/>
            <w:right w:val="none" w:sz="0" w:space="0" w:color="auto"/>
          </w:divBdr>
        </w:div>
      </w:divsChild>
    </w:div>
    <w:div w:id="851650388">
      <w:bodyDiv w:val="1"/>
      <w:marLeft w:val="0"/>
      <w:marRight w:val="0"/>
      <w:marTop w:val="0"/>
      <w:marBottom w:val="0"/>
      <w:divBdr>
        <w:top w:val="none" w:sz="0" w:space="0" w:color="auto"/>
        <w:left w:val="none" w:sz="0" w:space="0" w:color="auto"/>
        <w:bottom w:val="none" w:sz="0" w:space="0" w:color="auto"/>
        <w:right w:val="none" w:sz="0" w:space="0" w:color="auto"/>
      </w:divBdr>
      <w:divsChild>
        <w:div w:id="540022547">
          <w:marLeft w:val="0"/>
          <w:marRight w:val="0"/>
          <w:marTop w:val="0"/>
          <w:marBottom w:val="0"/>
          <w:divBdr>
            <w:top w:val="none" w:sz="0" w:space="0" w:color="auto"/>
            <w:left w:val="none" w:sz="0" w:space="0" w:color="auto"/>
            <w:bottom w:val="none" w:sz="0" w:space="0" w:color="auto"/>
            <w:right w:val="none" w:sz="0" w:space="0" w:color="auto"/>
          </w:divBdr>
        </w:div>
        <w:div w:id="675812887">
          <w:marLeft w:val="0"/>
          <w:marRight w:val="0"/>
          <w:marTop w:val="0"/>
          <w:marBottom w:val="0"/>
          <w:divBdr>
            <w:top w:val="none" w:sz="0" w:space="0" w:color="auto"/>
            <w:left w:val="none" w:sz="0" w:space="0" w:color="auto"/>
            <w:bottom w:val="none" w:sz="0" w:space="0" w:color="auto"/>
            <w:right w:val="none" w:sz="0" w:space="0" w:color="auto"/>
          </w:divBdr>
        </w:div>
        <w:div w:id="1499033031">
          <w:marLeft w:val="0"/>
          <w:marRight w:val="0"/>
          <w:marTop w:val="0"/>
          <w:marBottom w:val="0"/>
          <w:divBdr>
            <w:top w:val="none" w:sz="0" w:space="0" w:color="auto"/>
            <w:left w:val="none" w:sz="0" w:space="0" w:color="auto"/>
            <w:bottom w:val="none" w:sz="0" w:space="0" w:color="auto"/>
            <w:right w:val="none" w:sz="0" w:space="0" w:color="auto"/>
          </w:divBdr>
        </w:div>
        <w:div w:id="2078505062">
          <w:marLeft w:val="0"/>
          <w:marRight w:val="0"/>
          <w:marTop w:val="0"/>
          <w:marBottom w:val="0"/>
          <w:divBdr>
            <w:top w:val="none" w:sz="0" w:space="0" w:color="auto"/>
            <w:left w:val="none" w:sz="0" w:space="0" w:color="auto"/>
            <w:bottom w:val="none" w:sz="0" w:space="0" w:color="auto"/>
            <w:right w:val="none" w:sz="0" w:space="0" w:color="auto"/>
          </w:divBdr>
        </w:div>
      </w:divsChild>
    </w:div>
    <w:div w:id="854032209">
      <w:bodyDiv w:val="1"/>
      <w:marLeft w:val="0"/>
      <w:marRight w:val="0"/>
      <w:marTop w:val="0"/>
      <w:marBottom w:val="0"/>
      <w:divBdr>
        <w:top w:val="none" w:sz="0" w:space="0" w:color="auto"/>
        <w:left w:val="none" w:sz="0" w:space="0" w:color="auto"/>
        <w:bottom w:val="none" w:sz="0" w:space="0" w:color="auto"/>
        <w:right w:val="none" w:sz="0" w:space="0" w:color="auto"/>
      </w:divBdr>
      <w:divsChild>
        <w:div w:id="1997686626">
          <w:marLeft w:val="0"/>
          <w:marRight w:val="0"/>
          <w:marTop w:val="0"/>
          <w:marBottom w:val="0"/>
          <w:divBdr>
            <w:top w:val="none" w:sz="0" w:space="0" w:color="auto"/>
            <w:left w:val="none" w:sz="0" w:space="0" w:color="auto"/>
            <w:bottom w:val="none" w:sz="0" w:space="0" w:color="auto"/>
            <w:right w:val="none" w:sz="0" w:space="0" w:color="auto"/>
          </w:divBdr>
        </w:div>
        <w:div w:id="209342264">
          <w:marLeft w:val="0"/>
          <w:marRight w:val="0"/>
          <w:marTop w:val="0"/>
          <w:marBottom w:val="0"/>
          <w:divBdr>
            <w:top w:val="none" w:sz="0" w:space="0" w:color="auto"/>
            <w:left w:val="none" w:sz="0" w:space="0" w:color="auto"/>
            <w:bottom w:val="none" w:sz="0" w:space="0" w:color="auto"/>
            <w:right w:val="none" w:sz="0" w:space="0" w:color="auto"/>
          </w:divBdr>
        </w:div>
        <w:div w:id="1443308830">
          <w:marLeft w:val="0"/>
          <w:marRight w:val="0"/>
          <w:marTop w:val="0"/>
          <w:marBottom w:val="0"/>
          <w:divBdr>
            <w:top w:val="none" w:sz="0" w:space="0" w:color="auto"/>
            <w:left w:val="none" w:sz="0" w:space="0" w:color="auto"/>
            <w:bottom w:val="none" w:sz="0" w:space="0" w:color="auto"/>
            <w:right w:val="none" w:sz="0" w:space="0" w:color="auto"/>
          </w:divBdr>
        </w:div>
        <w:div w:id="376702574">
          <w:marLeft w:val="0"/>
          <w:marRight w:val="0"/>
          <w:marTop w:val="0"/>
          <w:marBottom w:val="0"/>
          <w:divBdr>
            <w:top w:val="none" w:sz="0" w:space="0" w:color="auto"/>
            <w:left w:val="none" w:sz="0" w:space="0" w:color="auto"/>
            <w:bottom w:val="none" w:sz="0" w:space="0" w:color="auto"/>
            <w:right w:val="none" w:sz="0" w:space="0" w:color="auto"/>
          </w:divBdr>
        </w:div>
      </w:divsChild>
    </w:div>
    <w:div w:id="854656301">
      <w:bodyDiv w:val="1"/>
      <w:marLeft w:val="0"/>
      <w:marRight w:val="0"/>
      <w:marTop w:val="0"/>
      <w:marBottom w:val="0"/>
      <w:divBdr>
        <w:top w:val="none" w:sz="0" w:space="0" w:color="auto"/>
        <w:left w:val="none" w:sz="0" w:space="0" w:color="auto"/>
        <w:bottom w:val="none" w:sz="0" w:space="0" w:color="auto"/>
        <w:right w:val="none" w:sz="0" w:space="0" w:color="auto"/>
      </w:divBdr>
    </w:div>
    <w:div w:id="857039586">
      <w:bodyDiv w:val="1"/>
      <w:marLeft w:val="0"/>
      <w:marRight w:val="0"/>
      <w:marTop w:val="0"/>
      <w:marBottom w:val="0"/>
      <w:divBdr>
        <w:top w:val="none" w:sz="0" w:space="0" w:color="auto"/>
        <w:left w:val="none" w:sz="0" w:space="0" w:color="auto"/>
        <w:bottom w:val="none" w:sz="0" w:space="0" w:color="auto"/>
        <w:right w:val="none" w:sz="0" w:space="0" w:color="auto"/>
      </w:divBdr>
      <w:divsChild>
        <w:div w:id="562838745">
          <w:marLeft w:val="0"/>
          <w:marRight w:val="0"/>
          <w:marTop w:val="0"/>
          <w:marBottom w:val="0"/>
          <w:divBdr>
            <w:top w:val="none" w:sz="0" w:space="0" w:color="auto"/>
            <w:left w:val="none" w:sz="0" w:space="0" w:color="auto"/>
            <w:bottom w:val="none" w:sz="0" w:space="0" w:color="auto"/>
            <w:right w:val="none" w:sz="0" w:space="0" w:color="auto"/>
          </w:divBdr>
        </w:div>
        <w:div w:id="1688824550">
          <w:marLeft w:val="0"/>
          <w:marRight w:val="0"/>
          <w:marTop w:val="0"/>
          <w:marBottom w:val="0"/>
          <w:divBdr>
            <w:top w:val="none" w:sz="0" w:space="0" w:color="auto"/>
            <w:left w:val="none" w:sz="0" w:space="0" w:color="auto"/>
            <w:bottom w:val="none" w:sz="0" w:space="0" w:color="auto"/>
            <w:right w:val="none" w:sz="0" w:space="0" w:color="auto"/>
          </w:divBdr>
        </w:div>
        <w:div w:id="1893342286">
          <w:marLeft w:val="0"/>
          <w:marRight w:val="0"/>
          <w:marTop w:val="0"/>
          <w:marBottom w:val="0"/>
          <w:divBdr>
            <w:top w:val="none" w:sz="0" w:space="0" w:color="auto"/>
            <w:left w:val="none" w:sz="0" w:space="0" w:color="auto"/>
            <w:bottom w:val="none" w:sz="0" w:space="0" w:color="auto"/>
            <w:right w:val="none" w:sz="0" w:space="0" w:color="auto"/>
          </w:divBdr>
        </w:div>
        <w:div w:id="2070570317">
          <w:marLeft w:val="0"/>
          <w:marRight w:val="0"/>
          <w:marTop w:val="0"/>
          <w:marBottom w:val="0"/>
          <w:divBdr>
            <w:top w:val="none" w:sz="0" w:space="0" w:color="auto"/>
            <w:left w:val="none" w:sz="0" w:space="0" w:color="auto"/>
            <w:bottom w:val="none" w:sz="0" w:space="0" w:color="auto"/>
            <w:right w:val="none" w:sz="0" w:space="0" w:color="auto"/>
          </w:divBdr>
        </w:div>
      </w:divsChild>
    </w:div>
    <w:div w:id="861750841">
      <w:bodyDiv w:val="1"/>
      <w:marLeft w:val="0"/>
      <w:marRight w:val="0"/>
      <w:marTop w:val="0"/>
      <w:marBottom w:val="0"/>
      <w:divBdr>
        <w:top w:val="none" w:sz="0" w:space="0" w:color="auto"/>
        <w:left w:val="none" w:sz="0" w:space="0" w:color="auto"/>
        <w:bottom w:val="none" w:sz="0" w:space="0" w:color="auto"/>
        <w:right w:val="none" w:sz="0" w:space="0" w:color="auto"/>
      </w:divBdr>
      <w:divsChild>
        <w:div w:id="1549759017">
          <w:marLeft w:val="0"/>
          <w:marRight w:val="0"/>
          <w:marTop w:val="0"/>
          <w:marBottom w:val="0"/>
          <w:divBdr>
            <w:top w:val="none" w:sz="0" w:space="0" w:color="auto"/>
            <w:left w:val="none" w:sz="0" w:space="0" w:color="auto"/>
            <w:bottom w:val="none" w:sz="0" w:space="0" w:color="auto"/>
            <w:right w:val="none" w:sz="0" w:space="0" w:color="auto"/>
          </w:divBdr>
        </w:div>
        <w:div w:id="1419209700">
          <w:marLeft w:val="0"/>
          <w:marRight w:val="0"/>
          <w:marTop w:val="0"/>
          <w:marBottom w:val="0"/>
          <w:divBdr>
            <w:top w:val="none" w:sz="0" w:space="0" w:color="auto"/>
            <w:left w:val="none" w:sz="0" w:space="0" w:color="auto"/>
            <w:bottom w:val="none" w:sz="0" w:space="0" w:color="auto"/>
            <w:right w:val="none" w:sz="0" w:space="0" w:color="auto"/>
          </w:divBdr>
        </w:div>
        <w:div w:id="1514608086">
          <w:marLeft w:val="0"/>
          <w:marRight w:val="0"/>
          <w:marTop w:val="0"/>
          <w:marBottom w:val="0"/>
          <w:divBdr>
            <w:top w:val="none" w:sz="0" w:space="0" w:color="auto"/>
            <w:left w:val="none" w:sz="0" w:space="0" w:color="auto"/>
            <w:bottom w:val="none" w:sz="0" w:space="0" w:color="auto"/>
            <w:right w:val="none" w:sz="0" w:space="0" w:color="auto"/>
          </w:divBdr>
        </w:div>
        <w:div w:id="1615476087">
          <w:marLeft w:val="0"/>
          <w:marRight w:val="0"/>
          <w:marTop w:val="0"/>
          <w:marBottom w:val="0"/>
          <w:divBdr>
            <w:top w:val="none" w:sz="0" w:space="0" w:color="auto"/>
            <w:left w:val="none" w:sz="0" w:space="0" w:color="auto"/>
            <w:bottom w:val="none" w:sz="0" w:space="0" w:color="auto"/>
            <w:right w:val="none" w:sz="0" w:space="0" w:color="auto"/>
          </w:divBdr>
        </w:div>
      </w:divsChild>
    </w:div>
    <w:div w:id="862061136">
      <w:bodyDiv w:val="1"/>
      <w:marLeft w:val="0"/>
      <w:marRight w:val="0"/>
      <w:marTop w:val="0"/>
      <w:marBottom w:val="0"/>
      <w:divBdr>
        <w:top w:val="none" w:sz="0" w:space="0" w:color="auto"/>
        <w:left w:val="none" w:sz="0" w:space="0" w:color="auto"/>
        <w:bottom w:val="none" w:sz="0" w:space="0" w:color="auto"/>
        <w:right w:val="none" w:sz="0" w:space="0" w:color="auto"/>
      </w:divBdr>
      <w:divsChild>
        <w:div w:id="1748764862">
          <w:marLeft w:val="0"/>
          <w:marRight w:val="0"/>
          <w:marTop w:val="0"/>
          <w:marBottom w:val="0"/>
          <w:divBdr>
            <w:top w:val="none" w:sz="0" w:space="0" w:color="auto"/>
            <w:left w:val="none" w:sz="0" w:space="0" w:color="auto"/>
            <w:bottom w:val="none" w:sz="0" w:space="0" w:color="auto"/>
            <w:right w:val="none" w:sz="0" w:space="0" w:color="auto"/>
          </w:divBdr>
        </w:div>
        <w:div w:id="1038815784">
          <w:marLeft w:val="0"/>
          <w:marRight w:val="0"/>
          <w:marTop w:val="0"/>
          <w:marBottom w:val="0"/>
          <w:divBdr>
            <w:top w:val="none" w:sz="0" w:space="0" w:color="auto"/>
            <w:left w:val="none" w:sz="0" w:space="0" w:color="auto"/>
            <w:bottom w:val="none" w:sz="0" w:space="0" w:color="auto"/>
            <w:right w:val="none" w:sz="0" w:space="0" w:color="auto"/>
          </w:divBdr>
        </w:div>
        <w:div w:id="220943977">
          <w:marLeft w:val="0"/>
          <w:marRight w:val="0"/>
          <w:marTop w:val="0"/>
          <w:marBottom w:val="0"/>
          <w:divBdr>
            <w:top w:val="none" w:sz="0" w:space="0" w:color="auto"/>
            <w:left w:val="none" w:sz="0" w:space="0" w:color="auto"/>
            <w:bottom w:val="none" w:sz="0" w:space="0" w:color="auto"/>
            <w:right w:val="none" w:sz="0" w:space="0" w:color="auto"/>
          </w:divBdr>
        </w:div>
        <w:div w:id="1511724642">
          <w:marLeft w:val="0"/>
          <w:marRight w:val="0"/>
          <w:marTop w:val="0"/>
          <w:marBottom w:val="0"/>
          <w:divBdr>
            <w:top w:val="none" w:sz="0" w:space="0" w:color="auto"/>
            <w:left w:val="none" w:sz="0" w:space="0" w:color="auto"/>
            <w:bottom w:val="none" w:sz="0" w:space="0" w:color="auto"/>
            <w:right w:val="none" w:sz="0" w:space="0" w:color="auto"/>
          </w:divBdr>
        </w:div>
      </w:divsChild>
    </w:div>
    <w:div w:id="865800108">
      <w:bodyDiv w:val="1"/>
      <w:marLeft w:val="0"/>
      <w:marRight w:val="0"/>
      <w:marTop w:val="0"/>
      <w:marBottom w:val="0"/>
      <w:divBdr>
        <w:top w:val="none" w:sz="0" w:space="0" w:color="auto"/>
        <w:left w:val="none" w:sz="0" w:space="0" w:color="auto"/>
        <w:bottom w:val="none" w:sz="0" w:space="0" w:color="auto"/>
        <w:right w:val="none" w:sz="0" w:space="0" w:color="auto"/>
      </w:divBdr>
      <w:divsChild>
        <w:div w:id="102655929">
          <w:marLeft w:val="0"/>
          <w:marRight w:val="0"/>
          <w:marTop w:val="0"/>
          <w:marBottom w:val="0"/>
          <w:divBdr>
            <w:top w:val="none" w:sz="0" w:space="0" w:color="auto"/>
            <w:left w:val="none" w:sz="0" w:space="0" w:color="auto"/>
            <w:bottom w:val="none" w:sz="0" w:space="0" w:color="auto"/>
            <w:right w:val="none" w:sz="0" w:space="0" w:color="auto"/>
          </w:divBdr>
        </w:div>
        <w:div w:id="1610746378">
          <w:marLeft w:val="0"/>
          <w:marRight w:val="0"/>
          <w:marTop w:val="0"/>
          <w:marBottom w:val="0"/>
          <w:divBdr>
            <w:top w:val="none" w:sz="0" w:space="0" w:color="auto"/>
            <w:left w:val="none" w:sz="0" w:space="0" w:color="auto"/>
            <w:bottom w:val="none" w:sz="0" w:space="0" w:color="auto"/>
            <w:right w:val="none" w:sz="0" w:space="0" w:color="auto"/>
          </w:divBdr>
        </w:div>
        <w:div w:id="1846627027">
          <w:marLeft w:val="0"/>
          <w:marRight w:val="0"/>
          <w:marTop w:val="0"/>
          <w:marBottom w:val="0"/>
          <w:divBdr>
            <w:top w:val="none" w:sz="0" w:space="0" w:color="auto"/>
            <w:left w:val="none" w:sz="0" w:space="0" w:color="auto"/>
            <w:bottom w:val="none" w:sz="0" w:space="0" w:color="auto"/>
            <w:right w:val="none" w:sz="0" w:space="0" w:color="auto"/>
          </w:divBdr>
        </w:div>
        <w:div w:id="2024548411">
          <w:marLeft w:val="0"/>
          <w:marRight w:val="0"/>
          <w:marTop w:val="0"/>
          <w:marBottom w:val="0"/>
          <w:divBdr>
            <w:top w:val="none" w:sz="0" w:space="0" w:color="auto"/>
            <w:left w:val="none" w:sz="0" w:space="0" w:color="auto"/>
            <w:bottom w:val="none" w:sz="0" w:space="0" w:color="auto"/>
            <w:right w:val="none" w:sz="0" w:space="0" w:color="auto"/>
          </w:divBdr>
        </w:div>
      </w:divsChild>
    </w:div>
    <w:div w:id="865870062">
      <w:bodyDiv w:val="1"/>
      <w:marLeft w:val="0"/>
      <w:marRight w:val="0"/>
      <w:marTop w:val="0"/>
      <w:marBottom w:val="0"/>
      <w:divBdr>
        <w:top w:val="none" w:sz="0" w:space="0" w:color="auto"/>
        <w:left w:val="none" w:sz="0" w:space="0" w:color="auto"/>
        <w:bottom w:val="none" w:sz="0" w:space="0" w:color="auto"/>
        <w:right w:val="none" w:sz="0" w:space="0" w:color="auto"/>
      </w:divBdr>
      <w:divsChild>
        <w:div w:id="1441870762">
          <w:marLeft w:val="0"/>
          <w:marRight w:val="0"/>
          <w:marTop w:val="0"/>
          <w:marBottom w:val="0"/>
          <w:divBdr>
            <w:top w:val="none" w:sz="0" w:space="0" w:color="auto"/>
            <w:left w:val="none" w:sz="0" w:space="0" w:color="auto"/>
            <w:bottom w:val="none" w:sz="0" w:space="0" w:color="auto"/>
            <w:right w:val="none" w:sz="0" w:space="0" w:color="auto"/>
          </w:divBdr>
        </w:div>
        <w:div w:id="1476289624">
          <w:marLeft w:val="0"/>
          <w:marRight w:val="0"/>
          <w:marTop w:val="0"/>
          <w:marBottom w:val="0"/>
          <w:divBdr>
            <w:top w:val="none" w:sz="0" w:space="0" w:color="auto"/>
            <w:left w:val="none" w:sz="0" w:space="0" w:color="auto"/>
            <w:bottom w:val="none" w:sz="0" w:space="0" w:color="auto"/>
            <w:right w:val="none" w:sz="0" w:space="0" w:color="auto"/>
          </w:divBdr>
          <w:divsChild>
            <w:div w:id="145974659">
              <w:marLeft w:val="547"/>
              <w:marRight w:val="0"/>
              <w:marTop w:val="0"/>
              <w:marBottom w:val="0"/>
              <w:divBdr>
                <w:top w:val="none" w:sz="0" w:space="0" w:color="auto"/>
                <w:left w:val="none" w:sz="0" w:space="0" w:color="auto"/>
                <w:bottom w:val="none" w:sz="0" w:space="0" w:color="auto"/>
                <w:right w:val="none" w:sz="0" w:space="0" w:color="auto"/>
              </w:divBdr>
            </w:div>
          </w:divsChild>
        </w:div>
        <w:div w:id="1663191082">
          <w:marLeft w:val="0"/>
          <w:marRight w:val="0"/>
          <w:marTop w:val="0"/>
          <w:marBottom w:val="0"/>
          <w:divBdr>
            <w:top w:val="none" w:sz="0" w:space="0" w:color="auto"/>
            <w:left w:val="none" w:sz="0" w:space="0" w:color="auto"/>
            <w:bottom w:val="none" w:sz="0" w:space="0" w:color="auto"/>
            <w:right w:val="none" w:sz="0" w:space="0" w:color="auto"/>
          </w:divBdr>
        </w:div>
        <w:div w:id="1767339489">
          <w:marLeft w:val="0"/>
          <w:marRight w:val="0"/>
          <w:marTop w:val="0"/>
          <w:marBottom w:val="0"/>
          <w:divBdr>
            <w:top w:val="none" w:sz="0" w:space="0" w:color="auto"/>
            <w:left w:val="none" w:sz="0" w:space="0" w:color="auto"/>
            <w:bottom w:val="none" w:sz="0" w:space="0" w:color="auto"/>
            <w:right w:val="none" w:sz="0" w:space="0" w:color="auto"/>
          </w:divBdr>
        </w:div>
      </w:divsChild>
    </w:div>
    <w:div w:id="867522826">
      <w:bodyDiv w:val="1"/>
      <w:marLeft w:val="0"/>
      <w:marRight w:val="0"/>
      <w:marTop w:val="0"/>
      <w:marBottom w:val="0"/>
      <w:divBdr>
        <w:top w:val="none" w:sz="0" w:space="0" w:color="auto"/>
        <w:left w:val="none" w:sz="0" w:space="0" w:color="auto"/>
        <w:bottom w:val="none" w:sz="0" w:space="0" w:color="auto"/>
        <w:right w:val="none" w:sz="0" w:space="0" w:color="auto"/>
      </w:divBdr>
      <w:divsChild>
        <w:div w:id="145171436">
          <w:marLeft w:val="0"/>
          <w:marRight w:val="0"/>
          <w:marTop w:val="0"/>
          <w:marBottom w:val="0"/>
          <w:divBdr>
            <w:top w:val="none" w:sz="0" w:space="0" w:color="auto"/>
            <w:left w:val="none" w:sz="0" w:space="0" w:color="auto"/>
            <w:bottom w:val="none" w:sz="0" w:space="0" w:color="auto"/>
            <w:right w:val="none" w:sz="0" w:space="0" w:color="auto"/>
          </w:divBdr>
        </w:div>
        <w:div w:id="232664032">
          <w:marLeft w:val="0"/>
          <w:marRight w:val="0"/>
          <w:marTop w:val="0"/>
          <w:marBottom w:val="0"/>
          <w:divBdr>
            <w:top w:val="none" w:sz="0" w:space="0" w:color="auto"/>
            <w:left w:val="none" w:sz="0" w:space="0" w:color="auto"/>
            <w:bottom w:val="none" w:sz="0" w:space="0" w:color="auto"/>
            <w:right w:val="none" w:sz="0" w:space="0" w:color="auto"/>
          </w:divBdr>
        </w:div>
        <w:div w:id="437607315">
          <w:marLeft w:val="0"/>
          <w:marRight w:val="0"/>
          <w:marTop w:val="0"/>
          <w:marBottom w:val="0"/>
          <w:divBdr>
            <w:top w:val="none" w:sz="0" w:space="0" w:color="auto"/>
            <w:left w:val="none" w:sz="0" w:space="0" w:color="auto"/>
            <w:bottom w:val="none" w:sz="0" w:space="0" w:color="auto"/>
            <w:right w:val="none" w:sz="0" w:space="0" w:color="auto"/>
          </w:divBdr>
        </w:div>
        <w:div w:id="1316881146">
          <w:marLeft w:val="0"/>
          <w:marRight w:val="0"/>
          <w:marTop w:val="0"/>
          <w:marBottom w:val="0"/>
          <w:divBdr>
            <w:top w:val="none" w:sz="0" w:space="0" w:color="auto"/>
            <w:left w:val="none" w:sz="0" w:space="0" w:color="auto"/>
            <w:bottom w:val="none" w:sz="0" w:space="0" w:color="auto"/>
            <w:right w:val="none" w:sz="0" w:space="0" w:color="auto"/>
          </w:divBdr>
        </w:div>
      </w:divsChild>
    </w:div>
    <w:div w:id="869415260">
      <w:bodyDiv w:val="1"/>
      <w:marLeft w:val="0"/>
      <w:marRight w:val="0"/>
      <w:marTop w:val="0"/>
      <w:marBottom w:val="0"/>
      <w:divBdr>
        <w:top w:val="none" w:sz="0" w:space="0" w:color="auto"/>
        <w:left w:val="none" w:sz="0" w:space="0" w:color="auto"/>
        <w:bottom w:val="none" w:sz="0" w:space="0" w:color="auto"/>
        <w:right w:val="none" w:sz="0" w:space="0" w:color="auto"/>
      </w:divBdr>
      <w:divsChild>
        <w:div w:id="437256483">
          <w:marLeft w:val="0"/>
          <w:marRight w:val="0"/>
          <w:marTop w:val="0"/>
          <w:marBottom w:val="0"/>
          <w:divBdr>
            <w:top w:val="none" w:sz="0" w:space="0" w:color="auto"/>
            <w:left w:val="none" w:sz="0" w:space="0" w:color="auto"/>
            <w:bottom w:val="none" w:sz="0" w:space="0" w:color="auto"/>
            <w:right w:val="none" w:sz="0" w:space="0" w:color="auto"/>
          </w:divBdr>
        </w:div>
        <w:div w:id="558980060">
          <w:marLeft w:val="0"/>
          <w:marRight w:val="0"/>
          <w:marTop w:val="0"/>
          <w:marBottom w:val="0"/>
          <w:divBdr>
            <w:top w:val="none" w:sz="0" w:space="0" w:color="auto"/>
            <w:left w:val="none" w:sz="0" w:space="0" w:color="auto"/>
            <w:bottom w:val="none" w:sz="0" w:space="0" w:color="auto"/>
            <w:right w:val="none" w:sz="0" w:space="0" w:color="auto"/>
          </w:divBdr>
        </w:div>
        <w:div w:id="685710919">
          <w:marLeft w:val="0"/>
          <w:marRight w:val="0"/>
          <w:marTop w:val="0"/>
          <w:marBottom w:val="0"/>
          <w:divBdr>
            <w:top w:val="none" w:sz="0" w:space="0" w:color="auto"/>
            <w:left w:val="none" w:sz="0" w:space="0" w:color="auto"/>
            <w:bottom w:val="none" w:sz="0" w:space="0" w:color="auto"/>
            <w:right w:val="none" w:sz="0" w:space="0" w:color="auto"/>
          </w:divBdr>
        </w:div>
        <w:div w:id="1527477441">
          <w:marLeft w:val="0"/>
          <w:marRight w:val="0"/>
          <w:marTop w:val="0"/>
          <w:marBottom w:val="0"/>
          <w:divBdr>
            <w:top w:val="none" w:sz="0" w:space="0" w:color="auto"/>
            <w:left w:val="none" w:sz="0" w:space="0" w:color="auto"/>
            <w:bottom w:val="none" w:sz="0" w:space="0" w:color="auto"/>
            <w:right w:val="none" w:sz="0" w:space="0" w:color="auto"/>
          </w:divBdr>
        </w:div>
      </w:divsChild>
    </w:div>
    <w:div w:id="870847846">
      <w:bodyDiv w:val="1"/>
      <w:marLeft w:val="0"/>
      <w:marRight w:val="0"/>
      <w:marTop w:val="0"/>
      <w:marBottom w:val="0"/>
      <w:divBdr>
        <w:top w:val="none" w:sz="0" w:space="0" w:color="auto"/>
        <w:left w:val="none" w:sz="0" w:space="0" w:color="auto"/>
        <w:bottom w:val="none" w:sz="0" w:space="0" w:color="auto"/>
        <w:right w:val="none" w:sz="0" w:space="0" w:color="auto"/>
      </w:divBdr>
      <w:divsChild>
        <w:div w:id="556162630">
          <w:marLeft w:val="0"/>
          <w:marRight w:val="0"/>
          <w:marTop w:val="0"/>
          <w:marBottom w:val="0"/>
          <w:divBdr>
            <w:top w:val="none" w:sz="0" w:space="0" w:color="auto"/>
            <w:left w:val="none" w:sz="0" w:space="0" w:color="auto"/>
            <w:bottom w:val="none" w:sz="0" w:space="0" w:color="auto"/>
            <w:right w:val="none" w:sz="0" w:space="0" w:color="auto"/>
          </w:divBdr>
        </w:div>
        <w:div w:id="762410164">
          <w:marLeft w:val="0"/>
          <w:marRight w:val="0"/>
          <w:marTop w:val="0"/>
          <w:marBottom w:val="0"/>
          <w:divBdr>
            <w:top w:val="none" w:sz="0" w:space="0" w:color="auto"/>
            <w:left w:val="none" w:sz="0" w:space="0" w:color="auto"/>
            <w:bottom w:val="none" w:sz="0" w:space="0" w:color="auto"/>
            <w:right w:val="none" w:sz="0" w:space="0" w:color="auto"/>
          </w:divBdr>
        </w:div>
        <w:div w:id="829833144">
          <w:marLeft w:val="0"/>
          <w:marRight w:val="0"/>
          <w:marTop w:val="0"/>
          <w:marBottom w:val="0"/>
          <w:divBdr>
            <w:top w:val="none" w:sz="0" w:space="0" w:color="auto"/>
            <w:left w:val="none" w:sz="0" w:space="0" w:color="auto"/>
            <w:bottom w:val="none" w:sz="0" w:space="0" w:color="auto"/>
            <w:right w:val="none" w:sz="0" w:space="0" w:color="auto"/>
          </w:divBdr>
        </w:div>
        <w:div w:id="1271090089">
          <w:marLeft w:val="0"/>
          <w:marRight w:val="0"/>
          <w:marTop w:val="0"/>
          <w:marBottom w:val="0"/>
          <w:divBdr>
            <w:top w:val="none" w:sz="0" w:space="0" w:color="auto"/>
            <w:left w:val="none" w:sz="0" w:space="0" w:color="auto"/>
            <w:bottom w:val="none" w:sz="0" w:space="0" w:color="auto"/>
            <w:right w:val="none" w:sz="0" w:space="0" w:color="auto"/>
          </w:divBdr>
        </w:div>
      </w:divsChild>
    </w:div>
    <w:div w:id="871114403">
      <w:bodyDiv w:val="1"/>
      <w:marLeft w:val="0"/>
      <w:marRight w:val="0"/>
      <w:marTop w:val="0"/>
      <w:marBottom w:val="0"/>
      <w:divBdr>
        <w:top w:val="none" w:sz="0" w:space="0" w:color="auto"/>
        <w:left w:val="none" w:sz="0" w:space="0" w:color="auto"/>
        <w:bottom w:val="none" w:sz="0" w:space="0" w:color="auto"/>
        <w:right w:val="none" w:sz="0" w:space="0" w:color="auto"/>
      </w:divBdr>
      <w:divsChild>
        <w:div w:id="623073862">
          <w:marLeft w:val="0"/>
          <w:marRight w:val="0"/>
          <w:marTop w:val="0"/>
          <w:marBottom w:val="0"/>
          <w:divBdr>
            <w:top w:val="none" w:sz="0" w:space="0" w:color="auto"/>
            <w:left w:val="none" w:sz="0" w:space="0" w:color="auto"/>
            <w:bottom w:val="none" w:sz="0" w:space="0" w:color="auto"/>
            <w:right w:val="none" w:sz="0" w:space="0" w:color="auto"/>
          </w:divBdr>
        </w:div>
        <w:div w:id="837841718">
          <w:marLeft w:val="0"/>
          <w:marRight w:val="0"/>
          <w:marTop w:val="0"/>
          <w:marBottom w:val="0"/>
          <w:divBdr>
            <w:top w:val="none" w:sz="0" w:space="0" w:color="auto"/>
            <w:left w:val="none" w:sz="0" w:space="0" w:color="auto"/>
            <w:bottom w:val="none" w:sz="0" w:space="0" w:color="auto"/>
            <w:right w:val="none" w:sz="0" w:space="0" w:color="auto"/>
          </w:divBdr>
        </w:div>
        <w:div w:id="1326938625">
          <w:marLeft w:val="0"/>
          <w:marRight w:val="0"/>
          <w:marTop w:val="0"/>
          <w:marBottom w:val="0"/>
          <w:divBdr>
            <w:top w:val="none" w:sz="0" w:space="0" w:color="auto"/>
            <w:left w:val="none" w:sz="0" w:space="0" w:color="auto"/>
            <w:bottom w:val="none" w:sz="0" w:space="0" w:color="auto"/>
            <w:right w:val="none" w:sz="0" w:space="0" w:color="auto"/>
          </w:divBdr>
        </w:div>
        <w:div w:id="1523670237">
          <w:marLeft w:val="0"/>
          <w:marRight w:val="0"/>
          <w:marTop w:val="0"/>
          <w:marBottom w:val="0"/>
          <w:divBdr>
            <w:top w:val="none" w:sz="0" w:space="0" w:color="auto"/>
            <w:left w:val="none" w:sz="0" w:space="0" w:color="auto"/>
            <w:bottom w:val="none" w:sz="0" w:space="0" w:color="auto"/>
            <w:right w:val="none" w:sz="0" w:space="0" w:color="auto"/>
          </w:divBdr>
        </w:div>
      </w:divsChild>
    </w:div>
    <w:div w:id="871654189">
      <w:bodyDiv w:val="1"/>
      <w:marLeft w:val="0"/>
      <w:marRight w:val="0"/>
      <w:marTop w:val="0"/>
      <w:marBottom w:val="0"/>
      <w:divBdr>
        <w:top w:val="none" w:sz="0" w:space="0" w:color="auto"/>
        <w:left w:val="none" w:sz="0" w:space="0" w:color="auto"/>
        <w:bottom w:val="none" w:sz="0" w:space="0" w:color="auto"/>
        <w:right w:val="none" w:sz="0" w:space="0" w:color="auto"/>
      </w:divBdr>
      <w:divsChild>
        <w:div w:id="368117205">
          <w:marLeft w:val="0"/>
          <w:marRight w:val="0"/>
          <w:marTop w:val="0"/>
          <w:marBottom w:val="0"/>
          <w:divBdr>
            <w:top w:val="none" w:sz="0" w:space="0" w:color="auto"/>
            <w:left w:val="none" w:sz="0" w:space="0" w:color="auto"/>
            <w:bottom w:val="none" w:sz="0" w:space="0" w:color="auto"/>
            <w:right w:val="none" w:sz="0" w:space="0" w:color="auto"/>
          </w:divBdr>
        </w:div>
        <w:div w:id="518860648">
          <w:marLeft w:val="0"/>
          <w:marRight w:val="0"/>
          <w:marTop w:val="0"/>
          <w:marBottom w:val="0"/>
          <w:divBdr>
            <w:top w:val="none" w:sz="0" w:space="0" w:color="auto"/>
            <w:left w:val="none" w:sz="0" w:space="0" w:color="auto"/>
            <w:bottom w:val="none" w:sz="0" w:space="0" w:color="auto"/>
            <w:right w:val="none" w:sz="0" w:space="0" w:color="auto"/>
          </w:divBdr>
        </w:div>
        <w:div w:id="1173377902">
          <w:marLeft w:val="0"/>
          <w:marRight w:val="0"/>
          <w:marTop w:val="0"/>
          <w:marBottom w:val="0"/>
          <w:divBdr>
            <w:top w:val="none" w:sz="0" w:space="0" w:color="auto"/>
            <w:left w:val="none" w:sz="0" w:space="0" w:color="auto"/>
            <w:bottom w:val="none" w:sz="0" w:space="0" w:color="auto"/>
            <w:right w:val="none" w:sz="0" w:space="0" w:color="auto"/>
          </w:divBdr>
        </w:div>
        <w:div w:id="1376781909">
          <w:marLeft w:val="0"/>
          <w:marRight w:val="0"/>
          <w:marTop w:val="0"/>
          <w:marBottom w:val="0"/>
          <w:divBdr>
            <w:top w:val="none" w:sz="0" w:space="0" w:color="auto"/>
            <w:left w:val="none" w:sz="0" w:space="0" w:color="auto"/>
            <w:bottom w:val="none" w:sz="0" w:space="0" w:color="auto"/>
            <w:right w:val="none" w:sz="0" w:space="0" w:color="auto"/>
          </w:divBdr>
        </w:div>
      </w:divsChild>
    </w:div>
    <w:div w:id="871917680">
      <w:bodyDiv w:val="1"/>
      <w:marLeft w:val="0"/>
      <w:marRight w:val="0"/>
      <w:marTop w:val="0"/>
      <w:marBottom w:val="0"/>
      <w:divBdr>
        <w:top w:val="none" w:sz="0" w:space="0" w:color="auto"/>
        <w:left w:val="none" w:sz="0" w:space="0" w:color="auto"/>
        <w:bottom w:val="none" w:sz="0" w:space="0" w:color="auto"/>
        <w:right w:val="none" w:sz="0" w:space="0" w:color="auto"/>
      </w:divBdr>
      <w:divsChild>
        <w:div w:id="64497257">
          <w:marLeft w:val="0"/>
          <w:marRight w:val="0"/>
          <w:marTop w:val="0"/>
          <w:marBottom w:val="0"/>
          <w:divBdr>
            <w:top w:val="none" w:sz="0" w:space="0" w:color="auto"/>
            <w:left w:val="none" w:sz="0" w:space="0" w:color="auto"/>
            <w:bottom w:val="none" w:sz="0" w:space="0" w:color="auto"/>
            <w:right w:val="none" w:sz="0" w:space="0" w:color="auto"/>
          </w:divBdr>
        </w:div>
        <w:div w:id="1082994322">
          <w:marLeft w:val="0"/>
          <w:marRight w:val="0"/>
          <w:marTop w:val="0"/>
          <w:marBottom w:val="0"/>
          <w:divBdr>
            <w:top w:val="none" w:sz="0" w:space="0" w:color="auto"/>
            <w:left w:val="none" w:sz="0" w:space="0" w:color="auto"/>
            <w:bottom w:val="none" w:sz="0" w:space="0" w:color="auto"/>
            <w:right w:val="none" w:sz="0" w:space="0" w:color="auto"/>
          </w:divBdr>
        </w:div>
        <w:div w:id="1807312445">
          <w:marLeft w:val="0"/>
          <w:marRight w:val="0"/>
          <w:marTop w:val="0"/>
          <w:marBottom w:val="0"/>
          <w:divBdr>
            <w:top w:val="none" w:sz="0" w:space="0" w:color="auto"/>
            <w:left w:val="none" w:sz="0" w:space="0" w:color="auto"/>
            <w:bottom w:val="none" w:sz="0" w:space="0" w:color="auto"/>
            <w:right w:val="none" w:sz="0" w:space="0" w:color="auto"/>
          </w:divBdr>
        </w:div>
        <w:div w:id="2077631853">
          <w:marLeft w:val="0"/>
          <w:marRight w:val="0"/>
          <w:marTop w:val="0"/>
          <w:marBottom w:val="0"/>
          <w:divBdr>
            <w:top w:val="none" w:sz="0" w:space="0" w:color="auto"/>
            <w:left w:val="none" w:sz="0" w:space="0" w:color="auto"/>
            <w:bottom w:val="none" w:sz="0" w:space="0" w:color="auto"/>
            <w:right w:val="none" w:sz="0" w:space="0" w:color="auto"/>
          </w:divBdr>
        </w:div>
      </w:divsChild>
    </w:div>
    <w:div w:id="874539757">
      <w:bodyDiv w:val="1"/>
      <w:marLeft w:val="0"/>
      <w:marRight w:val="0"/>
      <w:marTop w:val="0"/>
      <w:marBottom w:val="0"/>
      <w:divBdr>
        <w:top w:val="none" w:sz="0" w:space="0" w:color="auto"/>
        <w:left w:val="none" w:sz="0" w:space="0" w:color="auto"/>
        <w:bottom w:val="none" w:sz="0" w:space="0" w:color="auto"/>
        <w:right w:val="none" w:sz="0" w:space="0" w:color="auto"/>
      </w:divBdr>
      <w:divsChild>
        <w:div w:id="93475160">
          <w:marLeft w:val="0"/>
          <w:marRight w:val="0"/>
          <w:marTop w:val="0"/>
          <w:marBottom w:val="0"/>
          <w:divBdr>
            <w:top w:val="none" w:sz="0" w:space="0" w:color="auto"/>
            <w:left w:val="none" w:sz="0" w:space="0" w:color="auto"/>
            <w:bottom w:val="none" w:sz="0" w:space="0" w:color="auto"/>
            <w:right w:val="none" w:sz="0" w:space="0" w:color="auto"/>
          </w:divBdr>
        </w:div>
        <w:div w:id="1530610304">
          <w:marLeft w:val="0"/>
          <w:marRight w:val="0"/>
          <w:marTop w:val="0"/>
          <w:marBottom w:val="0"/>
          <w:divBdr>
            <w:top w:val="none" w:sz="0" w:space="0" w:color="auto"/>
            <w:left w:val="none" w:sz="0" w:space="0" w:color="auto"/>
            <w:bottom w:val="none" w:sz="0" w:space="0" w:color="auto"/>
            <w:right w:val="none" w:sz="0" w:space="0" w:color="auto"/>
          </w:divBdr>
        </w:div>
        <w:div w:id="1612277036">
          <w:marLeft w:val="0"/>
          <w:marRight w:val="0"/>
          <w:marTop w:val="0"/>
          <w:marBottom w:val="0"/>
          <w:divBdr>
            <w:top w:val="none" w:sz="0" w:space="0" w:color="auto"/>
            <w:left w:val="none" w:sz="0" w:space="0" w:color="auto"/>
            <w:bottom w:val="none" w:sz="0" w:space="0" w:color="auto"/>
            <w:right w:val="none" w:sz="0" w:space="0" w:color="auto"/>
          </w:divBdr>
        </w:div>
        <w:div w:id="1837727325">
          <w:marLeft w:val="0"/>
          <w:marRight w:val="0"/>
          <w:marTop w:val="0"/>
          <w:marBottom w:val="0"/>
          <w:divBdr>
            <w:top w:val="none" w:sz="0" w:space="0" w:color="auto"/>
            <w:left w:val="none" w:sz="0" w:space="0" w:color="auto"/>
            <w:bottom w:val="none" w:sz="0" w:space="0" w:color="auto"/>
            <w:right w:val="none" w:sz="0" w:space="0" w:color="auto"/>
          </w:divBdr>
        </w:div>
      </w:divsChild>
    </w:div>
    <w:div w:id="878132550">
      <w:bodyDiv w:val="1"/>
      <w:marLeft w:val="0"/>
      <w:marRight w:val="0"/>
      <w:marTop w:val="0"/>
      <w:marBottom w:val="0"/>
      <w:divBdr>
        <w:top w:val="none" w:sz="0" w:space="0" w:color="auto"/>
        <w:left w:val="none" w:sz="0" w:space="0" w:color="auto"/>
        <w:bottom w:val="none" w:sz="0" w:space="0" w:color="auto"/>
        <w:right w:val="none" w:sz="0" w:space="0" w:color="auto"/>
      </w:divBdr>
      <w:divsChild>
        <w:div w:id="332345558">
          <w:marLeft w:val="0"/>
          <w:marRight w:val="0"/>
          <w:marTop w:val="0"/>
          <w:marBottom w:val="0"/>
          <w:divBdr>
            <w:top w:val="none" w:sz="0" w:space="0" w:color="auto"/>
            <w:left w:val="none" w:sz="0" w:space="0" w:color="auto"/>
            <w:bottom w:val="none" w:sz="0" w:space="0" w:color="auto"/>
            <w:right w:val="none" w:sz="0" w:space="0" w:color="auto"/>
          </w:divBdr>
        </w:div>
        <w:div w:id="630063875">
          <w:marLeft w:val="0"/>
          <w:marRight w:val="0"/>
          <w:marTop w:val="0"/>
          <w:marBottom w:val="0"/>
          <w:divBdr>
            <w:top w:val="none" w:sz="0" w:space="0" w:color="auto"/>
            <w:left w:val="none" w:sz="0" w:space="0" w:color="auto"/>
            <w:bottom w:val="none" w:sz="0" w:space="0" w:color="auto"/>
            <w:right w:val="none" w:sz="0" w:space="0" w:color="auto"/>
          </w:divBdr>
        </w:div>
        <w:div w:id="1626505010">
          <w:marLeft w:val="0"/>
          <w:marRight w:val="0"/>
          <w:marTop w:val="0"/>
          <w:marBottom w:val="0"/>
          <w:divBdr>
            <w:top w:val="none" w:sz="0" w:space="0" w:color="auto"/>
            <w:left w:val="none" w:sz="0" w:space="0" w:color="auto"/>
            <w:bottom w:val="none" w:sz="0" w:space="0" w:color="auto"/>
            <w:right w:val="none" w:sz="0" w:space="0" w:color="auto"/>
          </w:divBdr>
        </w:div>
        <w:div w:id="1773360125">
          <w:marLeft w:val="0"/>
          <w:marRight w:val="0"/>
          <w:marTop w:val="0"/>
          <w:marBottom w:val="0"/>
          <w:divBdr>
            <w:top w:val="none" w:sz="0" w:space="0" w:color="auto"/>
            <w:left w:val="none" w:sz="0" w:space="0" w:color="auto"/>
            <w:bottom w:val="none" w:sz="0" w:space="0" w:color="auto"/>
            <w:right w:val="none" w:sz="0" w:space="0" w:color="auto"/>
          </w:divBdr>
        </w:div>
      </w:divsChild>
    </w:div>
    <w:div w:id="883181537">
      <w:bodyDiv w:val="1"/>
      <w:marLeft w:val="0"/>
      <w:marRight w:val="0"/>
      <w:marTop w:val="0"/>
      <w:marBottom w:val="0"/>
      <w:divBdr>
        <w:top w:val="none" w:sz="0" w:space="0" w:color="auto"/>
        <w:left w:val="none" w:sz="0" w:space="0" w:color="auto"/>
        <w:bottom w:val="none" w:sz="0" w:space="0" w:color="auto"/>
        <w:right w:val="none" w:sz="0" w:space="0" w:color="auto"/>
      </w:divBdr>
      <w:divsChild>
        <w:div w:id="1269314772">
          <w:marLeft w:val="0"/>
          <w:marRight w:val="0"/>
          <w:marTop w:val="0"/>
          <w:marBottom w:val="0"/>
          <w:divBdr>
            <w:top w:val="none" w:sz="0" w:space="0" w:color="auto"/>
            <w:left w:val="none" w:sz="0" w:space="0" w:color="auto"/>
            <w:bottom w:val="none" w:sz="0" w:space="0" w:color="auto"/>
            <w:right w:val="none" w:sz="0" w:space="0" w:color="auto"/>
          </w:divBdr>
        </w:div>
        <w:div w:id="536889400">
          <w:marLeft w:val="0"/>
          <w:marRight w:val="0"/>
          <w:marTop w:val="0"/>
          <w:marBottom w:val="0"/>
          <w:divBdr>
            <w:top w:val="none" w:sz="0" w:space="0" w:color="auto"/>
            <w:left w:val="none" w:sz="0" w:space="0" w:color="auto"/>
            <w:bottom w:val="none" w:sz="0" w:space="0" w:color="auto"/>
            <w:right w:val="none" w:sz="0" w:space="0" w:color="auto"/>
          </w:divBdr>
        </w:div>
        <w:div w:id="48845259">
          <w:marLeft w:val="0"/>
          <w:marRight w:val="0"/>
          <w:marTop w:val="0"/>
          <w:marBottom w:val="0"/>
          <w:divBdr>
            <w:top w:val="none" w:sz="0" w:space="0" w:color="auto"/>
            <w:left w:val="none" w:sz="0" w:space="0" w:color="auto"/>
            <w:bottom w:val="none" w:sz="0" w:space="0" w:color="auto"/>
            <w:right w:val="none" w:sz="0" w:space="0" w:color="auto"/>
          </w:divBdr>
        </w:div>
        <w:div w:id="1152677050">
          <w:marLeft w:val="0"/>
          <w:marRight w:val="0"/>
          <w:marTop w:val="0"/>
          <w:marBottom w:val="0"/>
          <w:divBdr>
            <w:top w:val="none" w:sz="0" w:space="0" w:color="auto"/>
            <w:left w:val="none" w:sz="0" w:space="0" w:color="auto"/>
            <w:bottom w:val="none" w:sz="0" w:space="0" w:color="auto"/>
            <w:right w:val="none" w:sz="0" w:space="0" w:color="auto"/>
          </w:divBdr>
        </w:div>
      </w:divsChild>
    </w:div>
    <w:div w:id="886650896">
      <w:bodyDiv w:val="1"/>
      <w:marLeft w:val="0"/>
      <w:marRight w:val="0"/>
      <w:marTop w:val="0"/>
      <w:marBottom w:val="0"/>
      <w:divBdr>
        <w:top w:val="none" w:sz="0" w:space="0" w:color="auto"/>
        <w:left w:val="none" w:sz="0" w:space="0" w:color="auto"/>
        <w:bottom w:val="none" w:sz="0" w:space="0" w:color="auto"/>
        <w:right w:val="none" w:sz="0" w:space="0" w:color="auto"/>
      </w:divBdr>
      <w:divsChild>
        <w:div w:id="1259290564">
          <w:marLeft w:val="0"/>
          <w:marRight w:val="0"/>
          <w:marTop w:val="0"/>
          <w:marBottom w:val="0"/>
          <w:divBdr>
            <w:top w:val="none" w:sz="0" w:space="0" w:color="auto"/>
            <w:left w:val="none" w:sz="0" w:space="0" w:color="auto"/>
            <w:bottom w:val="none" w:sz="0" w:space="0" w:color="auto"/>
            <w:right w:val="none" w:sz="0" w:space="0" w:color="auto"/>
          </w:divBdr>
        </w:div>
        <w:div w:id="1134179649">
          <w:marLeft w:val="0"/>
          <w:marRight w:val="0"/>
          <w:marTop w:val="0"/>
          <w:marBottom w:val="0"/>
          <w:divBdr>
            <w:top w:val="none" w:sz="0" w:space="0" w:color="auto"/>
            <w:left w:val="none" w:sz="0" w:space="0" w:color="auto"/>
            <w:bottom w:val="none" w:sz="0" w:space="0" w:color="auto"/>
            <w:right w:val="none" w:sz="0" w:space="0" w:color="auto"/>
          </w:divBdr>
        </w:div>
        <w:div w:id="1910264110">
          <w:marLeft w:val="0"/>
          <w:marRight w:val="0"/>
          <w:marTop w:val="0"/>
          <w:marBottom w:val="0"/>
          <w:divBdr>
            <w:top w:val="none" w:sz="0" w:space="0" w:color="auto"/>
            <w:left w:val="none" w:sz="0" w:space="0" w:color="auto"/>
            <w:bottom w:val="none" w:sz="0" w:space="0" w:color="auto"/>
            <w:right w:val="none" w:sz="0" w:space="0" w:color="auto"/>
          </w:divBdr>
        </w:div>
        <w:div w:id="1674526582">
          <w:marLeft w:val="0"/>
          <w:marRight w:val="0"/>
          <w:marTop w:val="0"/>
          <w:marBottom w:val="0"/>
          <w:divBdr>
            <w:top w:val="none" w:sz="0" w:space="0" w:color="auto"/>
            <w:left w:val="none" w:sz="0" w:space="0" w:color="auto"/>
            <w:bottom w:val="none" w:sz="0" w:space="0" w:color="auto"/>
            <w:right w:val="none" w:sz="0" w:space="0" w:color="auto"/>
          </w:divBdr>
        </w:div>
      </w:divsChild>
    </w:div>
    <w:div w:id="886911618">
      <w:bodyDiv w:val="1"/>
      <w:marLeft w:val="0"/>
      <w:marRight w:val="0"/>
      <w:marTop w:val="0"/>
      <w:marBottom w:val="0"/>
      <w:divBdr>
        <w:top w:val="none" w:sz="0" w:space="0" w:color="auto"/>
        <w:left w:val="none" w:sz="0" w:space="0" w:color="auto"/>
        <w:bottom w:val="none" w:sz="0" w:space="0" w:color="auto"/>
        <w:right w:val="none" w:sz="0" w:space="0" w:color="auto"/>
      </w:divBdr>
      <w:divsChild>
        <w:div w:id="25643514">
          <w:marLeft w:val="0"/>
          <w:marRight w:val="0"/>
          <w:marTop w:val="0"/>
          <w:marBottom w:val="0"/>
          <w:divBdr>
            <w:top w:val="none" w:sz="0" w:space="0" w:color="auto"/>
            <w:left w:val="none" w:sz="0" w:space="0" w:color="auto"/>
            <w:bottom w:val="none" w:sz="0" w:space="0" w:color="auto"/>
            <w:right w:val="none" w:sz="0" w:space="0" w:color="auto"/>
          </w:divBdr>
        </w:div>
        <w:div w:id="1336154898">
          <w:marLeft w:val="0"/>
          <w:marRight w:val="0"/>
          <w:marTop w:val="0"/>
          <w:marBottom w:val="0"/>
          <w:divBdr>
            <w:top w:val="none" w:sz="0" w:space="0" w:color="auto"/>
            <w:left w:val="none" w:sz="0" w:space="0" w:color="auto"/>
            <w:bottom w:val="none" w:sz="0" w:space="0" w:color="auto"/>
            <w:right w:val="none" w:sz="0" w:space="0" w:color="auto"/>
          </w:divBdr>
        </w:div>
        <w:div w:id="1461000710">
          <w:marLeft w:val="0"/>
          <w:marRight w:val="0"/>
          <w:marTop w:val="0"/>
          <w:marBottom w:val="0"/>
          <w:divBdr>
            <w:top w:val="none" w:sz="0" w:space="0" w:color="auto"/>
            <w:left w:val="none" w:sz="0" w:space="0" w:color="auto"/>
            <w:bottom w:val="none" w:sz="0" w:space="0" w:color="auto"/>
            <w:right w:val="none" w:sz="0" w:space="0" w:color="auto"/>
          </w:divBdr>
        </w:div>
        <w:div w:id="1481537412">
          <w:marLeft w:val="0"/>
          <w:marRight w:val="0"/>
          <w:marTop w:val="0"/>
          <w:marBottom w:val="0"/>
          <w:divBdr>
            <w:top w:val="none" w:sz="0" w:space="0" w:color="auto"/>
            <w:left w:val="none" w:sz="0" w:space="0" w:color="auto"/>
            <w:bottom w:val="none" w:sz="0" w:space="0" w:color="auto"/>
            <w:right w:val="none" w:sz="0" w:space="0" w:color="auto"/>
          </w:divBdr>
        </w:div>
      </w:divsChild>
    </w:div>
    <w:div w:id="886995020">
      <w:bodyDiv w:val="1"/>
      <w:marLeft w:val="0"/>
      <w:marRight w:val="0"/>
      <w:marTop w:val="0"/>
      <w:marBottom w:val="0"/>
      <w:divBdr>
        <w:top w:val="none" w:sz="0" w:space="0" w:color="auto"/>
        <w:left w:val="none" w:sz="0" w:space="0" w:color="auto"/>
        <w:bottom w:val="none" w:sz="0" w:space="0" w:color="auto"/>
        <w:right w:val="none" w:sz="0" w:space="0" w:color="auto"/>
      </w:divBdr>
      <w:divsChild>
        <w:div w:id="561409460">
          <w:marLeft w:val="0"/>
          <w:marRight w:val="0"/>
          <w:marTop w:val="0"/>
          <w:marBottom w:val="0"/>
          <w:divBdr>
            <w:top w:val="none" w:sz="0" w:space="0" w:color="auto"/>
            <w:left w:val="none" w:sz="0" w:space="0" w:color="auto"/>
            <w:bottom w:val="none" w:sz="0" w:space="0" w:color="auto"/>
            <w:right w:val="none" w:sz="0" w:space="0" w:color="auto"/>
          </w:divBdr>
        </w:div>
        <w:div w:id="1446853926">
          <w:marLeft w:val="0"/>
          <w:marRight w:val="0"/>
          <w:marTop w:val="0"/>
          <w:marBottom w:val="0"/>
          <w:divBdr>
            <w:top w:val="none" w:sz="0" w:space="0" w:color="auto"/>
            <w:left w:val="none" w:sz="0" w:space="0" w:color="auto"/>
            <w:bottom w:val="none" w:sz="0" w:space="0" w:color="auto"/>
            <w:right w:val="none" w:sz="0" w:space="0" w:color="auto"/>
          </w:divBdr>
        </w:div>
        <w:div w:id="1460146317">
          <w:marLeft w:val="0"/>
          <w:marRight w:val="0"/>
          <w:marTop w:val="0"/>
          <w:marBottom w:val="0"/>
          <w:divBdr>
            <w:top w:val="none" w:sz="0" w:space="0" w:color="auto"/>
            <w:left w:val="none" w:sz="0" w:space="0" w:color="auto"/>
            <w:bottom w:val="none" w:sz="0" w:space="0" w:color="auto"/>
            <w:right w:val="none" w:sz="0" w:space="0" w:color="auto"/>
          </w:divBdr>
        </w:div>
        <w:div w:id="1533808232">
          <w:marLeft w:val="0"/>
          <w:marRight w:val="0"/>
          <w:marTop w:val="0"/>
          <w:marBottom w:val="0"/>
          <w:divBdr>
            <w:top w:val="none" w:sz="0" w:space="0" w:color="auto"/>
            <w:left w:val="none" w:sz="0" w:space="0" w:color="auto"/>
            <w:bottom w:val="none" w:sz="0" w:space="0" w:color="auto"/>
            <w:right w:val="none" w:sz="0" w:space="0" w:color="auto"/>
          </w:divBdr>
        </w:div>
      </w:divsChild>
    </w:div>
    <w:div w:id="888809153">
      <w:bodyDiv w:val="1"/>
      <w:marLeft w:val="0"/>
      <w:marRight w:val="0"/>
      <w:marTop w:val="0"/>
      <w:marBottom w:val="0"/>
      <w:divBdr>
        <w:top w:val="none" w:sz="0" w:space="0" w:color="auto"/>
        <w:left w:val="none" w:sz="0" w:space="0" w:color="auto"/>
        <w:bottom w:val="none" w:sz="0" w:space="0" w:color="auto"/>
        <w:right w:val="none" w:sz="0" w:space="0" w:color="auto"/>
      </w:divBdr>
      <w:divsChild>
        <w:div w:id="50738626">
          <w:marLeft w:val="0"/>
          <w:marRight w:val="0"/>
          <w:marTop w:val="0"/>
          <w:marBottom w:val="0"/>
          <w:divBdr>
            <w:top w:val="none" w:sz="0" w:space="0" w:color="auto"/>
            <w:left w:val="none" w:sz="0" w:space="0" w:color="auto"/>
            <w:bottom w:val="none" w:sz="0" w:space="0" w:color="auto"/>
            <w:right w:val="none" w:sz="0" w:space="0" w:color="auto"/>
          </w:divBdr>
        </w:div>
        <w:div w:id="1859002273">
          <w:marLeft w:val="0"/>
          <w:marRight w:val="0"/>
          <w:marTop w:val="0"/>
          <w:marBottom w:val="0"/>
          <w:divBdr>
            <w:top w:val="none" w:sz="0" w:space="0" w:color="auto"/>
            <w:left w:val="none" w:sz="0" w:space="0" w:color="auto"/>
            <w:bottom w:val="none" w:sz="0" w:space="0" w:color="auto"/>
            <w:right w:val="none" w:sz="0" w:space="0" w:color="auto"/>
          </w:divBdr>
        </w:div>
        <w:div w:id="1447121958">
          <w:marLeft w:val="0"/>
          <w:marRight w:val="0"/>
          <w:marTop w:val="0"/>
          <w:marBottom w:val="0"/>
          <w:divBdr>
            <w:top w:val="none" w:sz="0" w:space="0" w:color="auto"/>
            <w:left w:val="none" w:sz="0" w:space="0" w:color="auto"/>
            <w:bottom w:val="none" w:sz="0" w:space="0" w:color="auto"/>
            <w:right w:val="none" w:sz="0" w:space="0" w:color="auto"/>
          </w:divBdr>
        </w:div>
        <w:div w:id="711461309">
          <w:marLeft w:val="0"/>
          <w:marRight w:val="0"/>
          <w:marTop w:val="0"/>
          <w:marBottom w:val="0"/>
          <w:divBdr>
            <w:top w:val="none" w:sz="0" w:space="0" w:color="auto"/>
            <w:left w:val="none" w:sz="0" w:space="0" w:color="auto"/>
            <w:bottom w:val="none" w:sz="0" w:space="0" w:color="auto"/>
            <w:right w:val="none" w:sz="0" w:space="0" w:color="auto"/>
          </w:divBdr>
        </w:div>
      </w:divsChild>
    </w:div>
    <w:div w:id="888881152">
      <w:bodyDiv w:val="1"/>
      <w:marLeft w:val="0"/>
      <w:marRight w:val="0"/>
      <w:marTop w:val="0"/>
      <w:marBottom w:val="0"/>
      <w:divBdr>
        <w:top w:val="none" w:sz="0" w:space="0" w:color="auto"/>
        <w:left w:val="none" w:sz="0" w:space="0" w:color="auto"/>
        <w:bottom w:val="none" w:sz="0" w:space="0" w:color="auto"/>
        <w:right w:val="none" w:sz="0" w:space="0" w:color="auto"/>
      </w:divBdr>
      <w:divsChild>
        <w:div w:id="357631324">
          <w:marLeft w:val="0"/>
          <w:marRight w:val="0"/>
          <w:marTop w:val="0"/>
          <w:marBottom w:val="0"/>
          <w:divBdr>
            <w:top w:val="none" w:sz="0" w:space="0" w:color="auto"/>
            <w:left w:val="none" w:sz="0" w:space="0" w:color="auto"/>
            <w:bottom w:val="none" w:sz="0" w:space="0" w:color="auto"/>
            <w:right w:val="none" w:sz="0" w:space="0" w:color="auto"/>
          </w:divBdr>
        </w:div>
        <w:div w:id="1505589024">
          <w:marLeft w:val="0"/>
          <w:marRight w:val="0"/>
          <w:marTop w:val="0"/>
          <w:marBottom w:val="0"/>
          <w:divBdr>
            <w:top w:val="none" w:sz="0" w:space="0" w:color="auto"/>
            <w:left w:val="none" w:sz="0" w:space="0" w:color="auto"/>
            <w:bottom w:val="none" w:sz="0" w:space="0" w:color="auto"/>
            <w:right w:val="none" w:sz="0" w:space="0" w:color="auto"/>
          </w:divBdr>
        </w:div>
        <w:div w:id="1690983284">
          <w:marLeft w:val="0"/>
          <w:marRight w:val="0"/>
          <w:marTop w:val="0"/>
          <w:marBottom w:val="0"/>
          <w:divBdr>
            <w:top w:val="none" w:sz="0" w:space="0" w:color="auto"/>
            <w:left w:val="none" w:sz="0" w:space="0" w:color="auto"/>
            <w:bottom w:val="none" w:sz="0" w:space="0" w:color="auto"/>
            <w:right w:val="none" w:sz="0" w:space="0" w:color="auto"/>
          </w:divBdr>
        </w:div>
        <w:div w:id="1836189889">
          <w:marLeft w:val="0"/>
          <w:marRight w:val="0"/>
          <w:marTop w:val="0"/>
          <w:marBottom w:val="0"/>
          <w:divBdr>
            <w:top w:val="none" w:sz="0" w:space="0" w:color="auto"/>
            <w:left w:val="none" w:sz="0" w:space="0" w:color="auto"/>
            <w:bottom w:val="none" w:sz="0" w:space="0" w:color="auto"/>
            <w:right w:val="none" w:sz="0" w:space="0" w:color="auto"/>
          </w:divBdr>
        </w:div>
      </w:divsChild>
    </w:div>
    <w:div w:id="894125178">
      <w:bodyDiv w:val="1"/>
      <w:marLeft w:val="0"/>
      <w:marRight w:val="0"/>
      <w:marTop w:val="0"/>
      <w:marBottom w:val="0"/>
      <w:divBdr>
        <w:top w:val="none" w:sz="0" w:space="0" w:color="auto"/>
        <w:left w:val="none" w:sz="0" w:space="0" w:color="auto"/>
        <w:bottom w:val="none" w:sz="0" w:space="0" w:color="auto"/>
        <w:right w:val="none" w:sz="0" w:space="0" w:color="auto"/>
      </w:divBdr>
      <w:divsChild>
        <w:div w:id="32923279">
          <w:marLeft w:val="0"/>
          <w:marRight w:val="0"/>
          <w:marTop w:val="0"/>
          <w:marBottom w:val="0"/>
          <w:divBdr>
            <w:top w:val="none" w:sz="0" w:space="0" w:color="auto"/>
            <w:left w:val="none" w:sz="0" w:space="0" w:color="auto"/>
            <w:bottom w:val="none" w:sz="0" w:space="0" w:color="auto"/>
            <w:right w:val="none" w:sz="0" w:space="0" w:color="auto"/>
          </w:divBdr>
        </w:div>
        <w:div w:id="678388914">
          <w:marLeft w:val="0"/>
          <w:marRight w:val="0"/>
          <w:marTop w:val="0"/>
          <w:marBottom w:val="0"/>
          <w:divBdr>
            <w:top w:val="none" w:sz="0" w:space="0" w:color="auto"/>
            <w:left w:val="none" w:sz="0" w:space="0" w:color="auto"/>
            <w:bottom w:val="none" w:sz="0" w:space="0" w:color="auto"/>
            <w:right w:val="none" w:sz="0" w:space="0" w:color="auto"/>
          </w:divBdr>
        </w:div>
        <w:div w:id="906575826">
          <w:marLeft w:val="0"/>
          <w:marRight w:val="0"/>
          <w:marTop w:val="0"/>
          <w:marBottom w:val="0"/>
          <w:divBdr>
            <w:top w:val="none" w:sz="0" w:space="0" w:color="auto"/>
            <w:left w:val="none" w:sz="0" w:space="0" w:color="auto"/>
            <w:bottom w:val="none" w:sz="0" w:space="0" w:color="auto"/>
            <w:right w:val="none" w:sz="0" w:space="0" w:color="auto"/>
          </w:divBdr>
        </w:div>
        <w:div w:id="1901362537">
          <w:marLeft w:val="0"/>
          <w:marRight w:val="0"/>
          <w:marTop w:val="0"/>
          <w:marBottom w:val="0"/>
          <w:divBdr>
            <w:top w:val="none" w:sz="0" w:space="0" w:color="auto"/>
            <w:left w:val="none" w:sz="0" w:space="0" w:color="auto"/>
            <w:bottom w:val="none" w:sz="0" w:space="0" w:color="auto"/>
            <w:right w:val="none" w:sz="0" w:space="0" w:color="auto"/>
          </w:divBdr>
        </w:div>
      </w:divsChild>
    </w:div>
    <w:div w:id="896742670">
      <w:bodyDiv w:val="1"/>
      <w:marLeft w:val="0"/>
      <w:marRight w:val="0"/>
      <w:marTop w:val="0"/>
      <w:marBottom w:val="0"/>
      <w:divBdr>
        <w:top w:val="none" w:sz="0" w:space="0" w:color="auto"/>
        <w:left w:val="none" w:sz="0" w:space="0" w:color="auto"/>
        <w:bottom w:val="none" w:sz="0" w:space="0" w:color="auto"/>
        <w:right w:val="none" w:sz="0" w:space="0" w:color="auto"/>
      </w:divBdr>
      <w:divsChild>
        <w:div w:id="224222926">
          <w:marLeft w:val="0"/>
          <w:marRight w:val="0"/>
          <w:marTop w:val="0"/>
          <w:marBottom w:val="0"/>
          <w:divBdr>
            <w:top w:val="none" w:sz="0" w:space="0" w:color="auto"/>
            <w:left w:val="none" w:sz="0" w:space="0" w:color="auto"/>
            <w:bottom w:val="none" w:sz="0" w:space="0" w:color="auto"/>
            <w:right w:val="none" w:sz="0" w:space="0" w:color="auto"/>
          </w:divBdr>
        </w:div>
        <w:div w:id="1402213736">
          <w:marLeft w:val="0"/>
          <w:marRight w:val="0"/>
          <w:marTop w:val="0"/>
          <w:marBottom w:val="0"/>
          <w:divBdr>
            <w:top w:val="none" w:sz="0" w:space="0" w:color="auto"/>
            <w:left w:val="none" w:sz="0" w:space="0" w:color="auto"/>
            <w:bottom w:val="none" w:sz="0" w:space="0" w:color="auto"/>
            <w:right w:val="none" w:sz="0" w:space="0" w:color="auto"/>
          </w:divBdr>
        </w:div>
        <w:div w:id="1952318550">
          <w:marLeft w:val="0"/>
          <w:marRight w:val="0"/>
          <w:marTop w:val="0"/>
          <w:marBottom w:val="0"/>
          <w:divBdr>
            <w:top w:val="none" w:sz="0" w:space="0" w:color="auto"/>
            <w:left w:val="none" w:sz="0" w:space="0" w:color="auto"/>
            <w:bottom w:val="none" w:sz="0" w:space="0" w:color="auto"/>
            <w:right w:val="none" w:sz="0" w:space="0" w:color="auto"/>
          </w:divBdr>
        </w:div>
        <w:div w:id="2066023171">
          <w:marLeft w:val="0"/>
          <w:marRight w:val="0"/>
          <w:marTop w:val="0"/>
          <w:marBottom w:val="0"/>
          <w:divBdr>
            <w:top w:val="none" w:sz="0" w:space="0" w:color="auto"/>
            <w:left w:val="none" w:sz="0" w:space="0" w:color="auto"/>
            <w:bottom w:val="none" w:sz="0" w:space="0" w:color="auto"/>
            <w:right w:val="none" w:sz="0" w:space="0" w:color="auto"/>
          </w:divBdr>
        </w:div>
      </w:divsChild>
    </w:div>
    <w:div w:id="901406921">
      <w:bodyDiv w:val="1"/>
      <w:marLeft w:val="0"/>
      <w:marRight w:val="0"/>
      <w:marTop w:val="0"/>
      <w:marBottom w:val="0"/>
      <w:divBdr>
        <w:top w:val="none" w:sz="0" w:space="0" w:color="auto"/>
        <w:left w:val="none" w:sz="0" w:space="0" w:color="auto"/>
        <w:bottom w:val="none" w:sz="0" w:space="0" w:color="auto"/>
        <w:right w:val="none" w:sz="0" w:space="0" w:color="auto"/>
      </w:divBdr>
      <w:divsChild>
        <w:div w:id="167916307">
          <w:marLeft w:val="0"/>
          <w:marRight w:val="0"/>
          <w:marTop w:val="0"/>
          <w:marBottom w:val="0"/>
          <w:divBdr>
            <w:top w:val="none" w:sz="0" w:space="0" w:color="auto"/>
            <w:left w:val="none" w:sz="0" w:space="0" w:color="auto"/>
            <w:bottom w:val="none" w:sz="0" w:space="0" w:color="auto"/>
            <w:right w:val="none" w:sz="0" w:space="0" w:color="auto"/>
          </w:divBdr>
        </w:div>
        <w:div w:id="438916904">
          <w:marLeft w:val="0"/>
          <w:marRight w:val="0"/>
          <w:marTop w:val="0"/>
          <w:marBottom w:val="0"/>
          <w:divBdr>
            <w:top w:val="none" w:sz="0" w:space="0" w:color="auto"/>
            <w:left w:val="none" w:sz="0" w:space="0" w:color="auto"/>
            <w:bottom w:val="none" w:sz="0" w:space="0" w:color="auto"/>
            <w:right w:val="none" w:sz="0" w:space="0" w:color="auto"/>
          </w:divBdr>
        </w:div>
        <w:div w:id="1008413330">
          <w:marLeft w:val="0"/>
          <w:marRight w:val="0"/>
          <w:marTop w:val="0"/>
          <w:marBottom w:val="0"/>
          <w:divBdr>
            <w:top w:val="none" w:sz="0" w:space="0" w:color="auto"/>
            <w:left w:val="none" w:sz="0" w:space="0" w:color="auto"/>
            <w:bottom w:val="none" w:sz="0" w:space="0" w:color="auto"/>
            <w:right w:val="none" w:sz="0" w:space="0" w:color="auto"/>
          </w:divBdr>
        </w:div>
        <w:div w:id="1273248671">
          <w:marLeft w:val="0"/>
          <w:marRight w:val="0"/>
          <w:marTop w:val="0"/>
          <w:marBottom w:val="0"/>
          <w:divBdr>
            <w:top w:val="none" w:sz="0" w:space="0" w:color="auto"/>
            <w:left w:val="none" w:sz="0" w:space="0" w:color="auto"/>
            <w:bottom w:val="none" w:sz="0" w:space="0" w:color="auto"/>
            <w:right w:val="none" w:sz="0" w:space="0" w:color="auto"/>
          </w:divBdr>
        </w:div>
      </w:divsChild>
    </w:div>
    <w:div w:id="902108746">
      <w:bodyDiv w:val="1"/>
      <w:marLeft w:val="0"/>
      <w:marRight w:val="0"/>
      <w:marTop w:val="0"/>
      <w:marBottom w:val="0"/>
      <w:divBdr>
        <w:top w:val="none" w:sz="0" w:space="0" w:color="auto"/>
        <w:left w:val="none" w:sz="0" w:space="0" w:color="auto"/>
        <w:bottom w:val="none" w:sz="0" w:space="0" w:color="auto"/>
        <w:right w:val="none" w:sz="0" w:space="0" w:color="auto"/>
      </w:divBdr>
      <w:divsChild>
        <w:div w:id="226965316">
          <w:marLeft w:val="0"/>
          <w:marRight w:val="0"/>
          <w:marTop w:val="0"/>
          <w:marBottom w:val="0"/>
          <w:divBdr>
            <w:top w:val="none" w:sz="0" w:space="0" w:color="auto"/>
            <w:left w:val="none" w:sz="0" w:space="0" w:color="auto"/>
            <w:bottom w:val="none" w:sz="0" w:space="0" w:color="auto"/>
            <w:right w:val="none" w:sz="0" w:space="0" w:color="auto"/>
          </w:divBdr>
        </w:div>
        <w:div w:id="1138229950">
          <w:marLeft w:val="0"/>
          <w:marRight w:val="0"/>
          <w:marTop w:val="0"/>
          <w:marBottom w:val="0"/>
          <w:divBdr>
            <w:top w:val="none" w:sz="0" w:space="0" w:color="auto"/>
            <w:left w:val="none" w:sz="0" w:space="0" w:color="auto"/>
            <w:bottom w:val="none" w:sz="0" w:space="0" w:color="auto"/>
            <w:right w:val="none" w:sz="0" w:space="0" w:color="auto"/>
          </w:divBdr>
        </w:div>
        <w:div w:id="840313059">
          <w:marLeft w:val="0"/>
          <w:marRight w:val="0"/>
          <w:marTop w:val="0"/>
          <w:marBottom w:val="0"/>
          <w:divBdr>
            <w:top w:val="none" w:sz="0" w:space="0" w:color="auto"/>
            <w:left w:val="none" w:sz="0" w:space="0" w:color="auto"/>
            <w:bottom w:val="none" w:sz="0" w:space="0" w:color="auto"/>
            <w:right w:val="none" w:sz="0" w:space="0" w:color="auto"/>
          </w:divBdr>
        </w:div>
        <w:div w:id="1432310908">
          <w:marLeft w:val="0"/>
          <w:marRight w:val="0"/>
          <w:marTop w:val="0"/>
          <w:marBottom w:val="0"/>
          <w:divBdr>
            <w:top w:val="none" w:sz="0" w:space="0" w:color="auto"/>
            <w:left w:val="none" w:sz="0" w:space="0" w:color="auto"/>
            <w:bottom w:val="none" w:sz="0" w:space="0" w:color="auto"/>
            <w:right w:val="none" w:sz="0" w:space="0" w:color="auto"/>
          </w:divBdr>
        </w:div>
      </w:divsChild>
    </w:div>
    <w:div w:id="905795749">
      <w:bodyDiv w:val="1"/>
      <w:marLeft w:val="0"/>
      <w:marRight w:val="0"/>
      <w:marTop w:val="0"/>
      <w:marBottom w:val="0"/>
      <w:divBdr>
        <w:top w:val="none" w:sz="0" w:space="0" w:color="auto"/>
        <w:left w:val="none" w:sz="0" w:space="0" w:color="auto"/>
        <w:bottom w:val="none" w:sz="0" w:space="0" w:color="auto"/>
        <w:right w:val="none" w:sz="0" w:space="0" w:color="auto"/>
      </w:divBdr>
      <w:divsChild>
        <w:div w:id="1420132201">
          <w:marLeft w:val="0"/>
          <w:marRight w:val="0"/>
          <w:marTop w:val="0"/>
          <w:marBottom w:val="0"/>
          <w:divBdr>
            <w:top w:val="none" w:sz="0" w:space="0" w:color="auto"/>
            <w:left w:val="none" w:sz="0" w:space="0" w:color="auto"/>
            <w:bottom w:val="none" w:sz="0" w:space="0" w:color="auto"/>
            <w:right w:val="none" w:sz="0" w:space="0" w:color="auto"/>
          </w:divBdr>
        </w:div>
        <w:div w:id="2010449234">
          <w:marLeft w:val="0"/>
          <w:marRight w:val="0"/>
          <w:marTop w:val="0"/>
          <w:marBottom w:val="0"/>
          <w:divBdr>
            <w:top w:val="none" w:sz="0" w:space="0" w:color="auto"/>
            <w:left w:val="none" w:sz="0" w:space="0" w:color="auto"/>
            <w:bottom w:val="none" w:sz="0" w:space="0" w:color="auto"/>
            <w:right w:val="none" w:sz="0" w:space="0" w:color="auto"/>
          </w:divBdr>
        </w:div>
        <w:div w:id="359476927">
          <w:marLeft w:val="0"/>
          <w:marRight w:val="0"/>
          <w:marTop w:val="0"/>
          <w:marBottom w:val="0"/>
          <w:divBdr>
            <w:top w:val="none" w:sz="0" w:space="0" w:color="auto"/>
            <w:left w:val="none" w:sz="0" w:space="0" w:color="auto"/>
            <w:bottom w:val="none" w:sz="0" w:space="0" w:color="auto"/>
            <w:right w:val="none" w:sz="0" w:space="0" w:color="auto"/>
          </w:divBdr>
        </w:div>
        <w:div w:id="2028020930">
          <w:marLeft w:val="0"/>
          <w:marRight w:val="0"/>
          <w:marTop w:val="0"/>
          <w:marBottom w:val="0"/>
          <w:divBdr>
            <w:top w:val="none" w:sz="0" w:space="0" w:color="auto"/>
            <w:left w:val="none" w:sz="0" w:space="0" w:color="auto"/>
            <w:bottom w:val="none" w:sz="0" w:space="0" w:color="auto"/>
            <w:right w:val="none" w:sz="0" w:space="0" w:color="auto"/>
          </w:divBdr>
        </w:div>
      </w:divsChild>
    </w:div>
    <w:div w:id="909927722">
      <w:bodyDiv w:val="1"/>
      <w:marLeft w:val="0"/>
      <w:marRight w:val="0"/>
      <w:marTop w:val="0"/>
      <w:marBottom w:val="0"/>
      <w:divBdr>
        <w:top w:val="none" w:sz="0" w:space="0" w:color="auto"/>
        <w:left w:val="none" w:sz="0" w:space="0" w:color="auto"/>
        <w:bottom w:val="none" w:sz="0" w:space="0" w:color="auto"/>
        <w:right w:val="none" w:sz="0" w:space="0" w:color="auto"/>
      </w:divBdr>
    </w:div>
    <w:div w:id="910623299">
      <w:bodyDiv w:val="1"/>
      <w:marLeft w:val="0"/>
      <w:marRight w:val="0"/>
      <w:marTop w:val="0"/>
      <w:marBottom w:val="0"/>
      <w:divBdr>
        <w:top w:val="none" w:sz="0" w:space="0" w:color="auto"/>
        <w:left w:val="none" w:sz="0" w:space="0" w:color="auto"/>
        <w:bottom w:val="none" w:sz="0" w:space="0" w:color="auto"/>
        <w:right w:val="none" w:sz="0" w:space="0" w:color="auto"/>
      </w:divBdr>
      <w:divsChild>
        <w:div w:id="255748921">
          <w:marLeft w:val="0"/>
          <w:marRight w:val="0"/>
          <w:marTop w:val="0"/>
          <w:marBottom w:val="0"/>
          <w:divBdr>
            <w:top w:val="none" w:sz="0" w:space="0" w:color="auto"/>
            <w:left w:val="none" w:sz="0" w:space="0" w:color="auto"/>
            <w:bottom w:val="none" w:sz="0" w:space="0" w:color="auto"/>
            <w:right w:val="none" w:sz="0" w:space="0" w:color="auto"/>
          </w:divBdr>
        </w:div>
        <w:div w:id="459760470">
          <w:marLeft w:val="0"/>
          <w:marRight w:val="0"/>
          <w:marTop w:val="0"/>
          <w:marBottom w:val="0"/>
          <w:divBdr>
            <w:top w:val="none" w:sz="0" w:space="0" w:color="auto"/>
            <w:left w:val="none" w:sz="0" w:space="0" w:color="auto"/>
            <w:bottom w:val="none" w:sz="0" w:space="0" w:color="auto"/>
            <w:right w:val="none" w:sz="0" w:space="0" w:color="auto"/>
          </w:divBdr>
        </w:div>
        <w:div w:id="1042751742">
          <w:marLeft w:val="0"/>
          <w:marRight w:val="0"/>
          <w:marTop w:val="0"/>
          <w:marBottom w:val="0"/>
          <w:divBdr>
            <w:top w:val="none" w:sz="0" w:space="0" w:color="auto"/>
            <w:left w:val="none" w:sz="0" w:space="0" w:color="auto"/>
            <w:bottom w:val="none" w:sz="0" w:space="0" w:color="auto"/>
            <w:right w:val="none" w:sz="0" w:space="0" w:color="auto"/>
          </w:divBdr>
        </w:div>
        <w:div w:id="1245145715">
          <w:marLeft w:val="0"/>
          <w:marRight w:val="0"/>
          <w:marTop w:val="0"/>
          <w:marBottom w:val="0"/>
          <w:divBdr>
            <w:top w:val="none" w:sz="0" w:space="0" w:color="auto"/>
            <w:left w:val="none" w:sz="0" w:space="0" w:color="auto"/>
            <w:bottom w:val="none" w:sz="0" w:space="0" w:color="auto"/>
            <w:right w:val="none" w:sz="0" w:space="0" w:color="auto"/>
          </w:divBdr>
        </w:div>
      </w:divsChild>
    </w:div>
    <w:div w:id="911158976">
      <w:bodyDiv w:val="1"/>
      <w:marLeft w:val="0"/>
      <w:marRight w:val="0"/>
      <w:marTop w:val="0"/>
      <w:marBottom w:val="0"/>
      <w:divBdr>
        <w:top w:val="none" w:sz="0" w:space="0" w:color="auto"/>
        <w:left w:val="none" w:sz="0" w:space="0" w:color="auto"/>
        <w:bottom w:val="none" w:sz="0" w:space="0" w:color="auto"/>
        <w:right w:val="none" w:sz="0" w:space="0" w:color="auto"/>
      </w:divBdr>
      <w:divsChild>
        <w:div w:id="846286608">
          <w:marLeft w:val="0"/>
          <w:marRight w:val="0"/>
          <w:marTop w:val="0"/>
          <w:marBottom w:val="0"/>
          <w:divBdr>
            <w:top w:val="none" w:sz="0" w:space="0" w:color="auto"/>
            <w:left w:val="none" w:sz="0" w:space="0" w:color="auto"/>
            <w:bottom w:val="none" w:sz="0" w:space="0" w:color="auto"/>
            <w:right w:val="none" w:sz="0" w:space="0" w:color="auto"/>
          </w:divBdr>
        </w:div>
        <w:div w:id="1079212337">
          <w:marLeft w:val="0"/>
          <w:marRight w:val="0"/>
          <w:marTop w:val="0"/>
          <w:marBottom w:val="0"/>
          <w:divBdr>
            <w:top w:val="none" w:sz="0" w:space="0" w:color="auto"/>
            <w:left w:val="none" w:sz="0" w:space="0" w:color="auto"/>
            <w:bottom w:val="none" w:sz="0" w:space="0" w:color="auto"/>
            <w:right w:val="none" w:sz="0" w:space="0" w:color="auto"/>
          </w:divBdr>
        </w:div>
        <w:div w:id="1139418886">
          <w:marLeft w:val="0"/>
          <w:marRight w:val="0"/>
          <w:marTop w:val="0"/>
          <w:marBottom w:val="0"/>
          <w:divBdr>
            <w:top w:val="none" w:sz="0" w:space="0" w:color="auto"/>
            <w:left w:val="none" w:sz="0" w:space="0" w:color="auto"/>
            <w:bottom w:val="none" w:sz="0" w:space="0" w:color="auto"/>
            <w:right w:val="none" w:sz="0" w:space="0" w:color="auto"/>
          </w:divBdr>
        </w:div>
        <w:div w:id="1600336288">
          <w:marLeft w:val="0"/>
          <w:marRight w:val="0"/>
          <w:marTop w:val="0"/>
          <w:marBottom w:val="0"/>
          <w:divBdr>
            <w:top w:val="none" w:sz="0" w:space="0" w:color="auto"/>
            <w:left w:val="none" w:sz="0" w:space="0" w:color="auto"/>
            <w:bottom w:val="none" w:sz="0" w:space="0" w:color="auto"/>
            <w:right w:val="none" w:sz="0" w:space="0" w:color="auto"/>
          </w:divBdr>
        </w:div>
      </w:divsChild>
    </w:div>
    <w:div w:id="911425946">
      <w:bodyDiv w:val="1"/>
      <w:marLeft w:val="0"/>
      <w:marRight w:val="0"/>
      <w:marTop w:val="0"/>
      <w:marBottom w:val="0"/>
      <w:divBdr>
        <w:top w:val="none" w:sz="0" w:space="0" w:color="auto"/>
        <w:left w:val="none" w:sz="0" w:space="0" w:color="auto"/>
        <w:bottom w:val="none" w:sz="0" w:space="0" w:color="auto"/>
        <w:right w:val="none" w:sz="0" w:space="0" w:color="auto"/>
      </w:divBdr>
      <w:divsChild>
        <w:div w:id="341510283">
          <w:marLeft w:val="0"/>
          <w:marRight w:val="0"/>
          <w:marTop w:val="0"/>
          <w:marBottom w:val="0"/>
          <w:divBdr>
            <w:top w:val="none" w:sz="0" w:space="0" w:color="auto"/>
            <w:left w:val="none" w:sz="0" w:space="0" w:color="auto"/>
            <w:bottom w:val="none" w:sz="0" w:space="0" w:color="auto"/>
            <w:right w:val="none" w:sz="0" w:space="0" w:color="auto"/>
          </w:divBdr>
        </w:div>
        <w:div w:id="1184247542">
          <w:marLeft w:val="0"/>
          <w:marRight w:val="0"/>
          <w:marTop w:val="0"/>
          <w:marBottom w:val="0"/>
          <w:divBdr>
            <w:top w:val="none" w:sz="0" w:space="0" w:color="auto"/>
            <w:left w:val="none" w:sz="0" w:space="0" w:color="auto"/>
            <w:bottom w:val="none" w:sz="0" w:space="0" w:color="auto"/>
            <w:right w:val="none" w:sz="0" w:space="0" w:color="auto"/>
          </w:divBdr>
        </w:div>
        <w:div w:id="1490050862">
          <w:marLeft w:val="0"/>
          <w:marRight w:val="0"/>
          <w:marTop w:val="0"/>
          <w:marBottom w:val="0"/>
          <w:divBdr>
            <w:top w:val="none" w:sz="0" w:space="0" w:color="auto"/>
            <w:left w:val="none" w:sz="0" w:space="0" w:color="auto"/>
            <w:bottom w:val="none" w:sz="0" w:space="0" w:color="auto"/>
            <w:right w:val="none" w:sz="0" w:space="0" w:color="auto"/>
          </w:divBdr>
        </w:div>
        <w:div w:id="1649436107">
          <w:marLeft w:val="0"/>
          <w:marRight w:val="0"/>
          <w:marTop w:val="0"/>
          <w:marBottom w:val="0"/>
          <w:divBdr>
            <w:top w:val="none" w:sz="0" w:space="0" w:color="auto"/>
            <w:left w:val="none" w:sz="0" w:space="0" w:color="auto"/>
            <w:bottom w:val="none" w:sz="0" w:space="0" w:color="auto"/>
            <w:right w:val="none" w:sz="0" w:space="0" w:color="auto"/>
          </w:divBdr>
        </w:div>
      </w:divsChild>
    </w:div>
    <w:div w:id="912010662">
      <w:bodyDiv w:val="1"/>
      <w:marLeft w:val="0"/>
      <w:marRight w:val="0"/>
      <w:marTop w:val="0"/>
      <w:marBottom w:val="0"/>
      <w:divBdr>
        <w:top w:val="none" w:sz="0" w:space="0" w:color="auto"/>
        <w:left w:val="none" w:sz="0" w:space="0" w:color="auto"/>
        <w:bottom w:val="none" w:sz="0" w:space="0" w:color="auto"/>
        <w:right w:val="none" w:sz="0" w:space="0" w:color="auto"/>
      </w:divBdr>
      <w:divsChild>
        <w:div w:id="445582981">
          <w:marLeft w:val="0"/>
          <w:marRight w:val="0"/>
          <w:marTop w:val="0"/>
          <w:marBottom w:val="0"/>
          <w:divBdr>
            <w:top w:val="none" w:sz="0" w:space="0" w:color="auto"/>
            <w:left w:val="none" w:sz="0" w:space="0" w:color="auto"/>
            <w:bottom w:val="none" w:sz="0" w:space="0" w:color="auto"/>
            <w:right w:val="none" w:sz="0" w:space="0" w:color="auto"/>
          </w:divBdr>
        </w:div>
        <w:div w:id="1585065616">
          <w:marLeft w:val="0"/>
          <w:marRight w:val="0"/>
          <w:marTop w:val="0"/>
          <w:marBottom w:val="0"/>
          <w:divBdr>
            <w:top w:val="none" w:sz="0" w:space="0" w:color="auto"/>
            <w:left w:val="none" w:sz="0" w:space="0" w:color="auto"/>
            <w:bottom w:val="none" w:sz="0" w:space="0" w:color="auto"/>
            <w:right w:val="none" w:sz="0" w:space="0" w:color="auto"/>
          </w:divBdr>
        </w:div>
        <w:div w:id="1714385599">
          <w:marLeft w:val="0"/>
          <w:marRight w:val="0"/>
          <w:marTop w:val="0"/>
          <w:marBottom w:val="0"/>
          <w:divBdr>
            <w:top w:val="none" w:sz="0" w:space="0" w:color="auto"/>
            <w:left w:val="none" w:sz="0" w:space="0" w:color="auto"/>
            <w:bottom w:val="none" w:sz="0" w:space="0" w:color="auto"/>
            <w:right w:val="none" w:sz="0" w:space="0" w:color="auto"/>
          </w:divBdr>
        </w:div>
        <w:div w:id="1756630803">
          <w:marLeft w:val="0"/>
          <w:marRight w:val="0"/>
          <w:marTop w:val="0"/>
          <w:marBottom w:val="0"/>
          <w:divBdr>
            <w:top w:val="none" w:sz="0" w:space="0" w:color="auto"/>
            <w:left w:val="none" w:sz="0" w:space="0" w:color="auto"/>
            <w:bottom w:val="none" w:sz="0" w:space="0" w:color="auto"/>
            <w:right w:val="none" w:sz="0" w:space="0" w:color="auto"/>
          </w:divBdr>
        </w:div>
      </w:divsChild>
    </w:div>
    <w:div w:id="912159025">
      <w:bodyDiv w:val="1"/>
      <w:marLeft w:val="0"/>
      <w:marRight w:val="0"/>
      <w:marTop w:val="0"/>
      <w:marBottom w:val="0"/>
      <w:divBdr>
        <w:top w:val="none" w:sz="0" w:space="0" w:color="auto"/>
        <w:left w:val="none" w:sz="0" w:space="0" w:color="auto"/>
        <w:bottom w:val="none" w:sz="0" w:space="0" w:color="auto"/>
        <w:right w:val="none" w:sz="0" w:space="0" w:color="auto"/>
      </w:divBdr>
      <w:divsChild>
        <w:div w:id="856384484">
          <w:marLeft w:val="0"/>
          <w:marRight w:val="0"/>
          <w:marTop w:val="0"/>
          <w:marBottom w:val="0"/>
          <w:divBdr>
            <w:top w:val="none" w:sz="0" w:space="0" w:color="auto"/>
            <w:left w:val="none" w:sz="0" w:space="0" w:color="auto"/>
            <w:bottom w:val="none" w:sz="0" w:space="0" w:color="auto"/>
            <w:right w:val="none" w:sz="0" w:space="0" w:color="auto"/>
          </w:divBdr>
        </w:div>
        <w:div w:id="1057247242">
          <w:marLeft w:val="0"/>
          <w:marRight w:val="0"/>
          <w:marTop w:val="0"/>
          <w:marBottom w:val="0"/>
          <w:divBdr>
            <w:top w:val="none" w:sz="0" w:space="0" w:color="auto"/>
            <w:left w:val="none" w:sz="0" w:space="0" w:color="auto"/>
            <w:bottom w:val="none" w:sz="0" w:space="0" w:color="auto"/>
            <w:right w:val="none" w:sz="0" w:space="0" w:color="auto"/>
          </w:divBdr>
        </w:div>
        <w:div w:id="1788543205">
          <w:marLeft w:val="0"/>
          <w:marRight w:val="0"/>
          <w:marTop w:val="0"/>
          <w:marBottom w:val="0"/>
          <w:divBdr>
            <w:top w:val="none" w:sz="0" w:space="0" w:color="auto"/>
            <w:left w:val="none" w:sz="0" w:space="0" w:color="auto"/>
            <w:bottom w:val="none" w:sz="0" w:space="0" w:color="auto"/>
            <w:right w:val="none" w:sz="0" w:space="0" w:color="auto"/>
          </w:divBdr>
        </w:div>
        <w:div w:id="1940873923">
          <w:marLeft w:val="0"/>
          <w:marRight w:val="0"/>
          <w:marTop w:val="0"/>
          <w:marBottom w:val="0"/>
          <w:divBdr>
            <w:top w:val="none" w:sz="0" w:space="0" w:color="auto"/>
            <w:left w:val="none" w:sz="0" w:space="0" w:color="auto"/>
            <w:bottom w:val="none" w:sz="0" w:space="0" w:color="auto"/>
            <w:right w:val="none" w:sz="0" w:space="0" w:color="auto"/>
          </w:divBdr>
        </w:div>
      </w:divsChild>
    </w:div>
    <w:div w:id="912546107">
      <w:bodyDiv w:val="1"/>
      <w:marLeft w:val="0"/>
      <w:marRight w:val="0"/>
      <w:marTop w:val="0"/>
      <w:marBottom w:val="0"/>
      <w:divBdr>
        <w:top w:val="none" w:sz="0" w:space="0" w:color="auto"/>
        <w:left w:val="none" w:sz="0" w:space="0" w:color="auto"/>
        <w:bottom w:val="none" w:sz="0" w:space="0" w:color="auto"/>
        <w:right w:val="none" w:sz="0" w:space="0" w:color="auto"/>
      </w:divBdr>
      <w:divsChild>
        <w:div w:id="87359743">
          <w:marLeft w:val="0"/>
          <w:marRight w:val="0"/>
          <w:marTop w:val="0"/>
          <w:marBottom w:val="0"/>
          <w:divBdr>
            <w:top w:val="none" w:sz="0" w:space="0" w:color="auto"/>
            <w:left w:val="none" w:sz="0" w:space="0" w:color="auto"/>
            <w:bottom w:val="none" w:sz="0" w:space="0" w:color="auto"/>
            <w:right w:val="none" w:sz="0" w:space="0" w:color="auto"/>
          </w:divBdr>
        </w:div>
        <w:div w:id="741486538">
          <w:marLeft w:val="0"/>
          <w:marRight w:val="0"/>
          <w:marTop w:val="0"/>
          <w:marBottom w:val="0"/>
          <w:divBdr>
            <w:top w:val="none" w:sz="0" w:space="0" w:color="auto"/>
            <w:left w:val="none" w:sz="0" w:space="0" w:color="auto"/>
            <w:bottom w:val="none" w:sz="0" w:space="0" w:color="auto"/>
            <w:right w:val="none" w:sz="0" w:space="0" w:color="auto"/>
          </w:divBdr>
        </w:div>
        <w:div w:id="1374497012">
          <w:marLeft w:val="0"/>
          <w:marRight w:val="0"/>
          <w:marTop w:val="0"/>
          <w:marBottom w:val="0"/>
          <w:divBdr>
            <w:top w:val="none" w:sz="0" w:space="0" w:color="auto"/>
            <w:left w:val="none" w:sz="0" w:space="0" w:color="auto"/>
            <w:bottom w:val="none" w:sz="0" w:space="0" w:color="auto"/>
            <w:right w:val="none" w:sz="0" w:space="0" w:color="auto"/>
          </w:divBdr>
        </w:div>
        <w:div w:id="1717896807">
          <w:marLeft w:val="0"/>
          <w:marRight w:val="0"/>
          <w:marTop w:val="0"/>
          <w:marBottom w:val="0"/>
          <w:divBdr>
            <w:top w:val="none" w:sz="0" w:space="0" w:color="auto"/>
            <w:left w:val="none" w:sz="0" w:space="0" w:color="auto"/>
            <w:bottom w:val="none" w:sz="0" w:space="0" w:color="auto"/>
            <w:right w:val="none" w:sz="0" w:space="0" w:color="auto"/>
          </w:divBdr>
        </w:div>
      </w:divsChild>
    </w:div>
    <w:div w:id="917447234">
      <w:bodyDiv w:val="1"/>
      <w:marLeft w:val="0"/>
      <w:marRight w:val="0"/>
      <w:marTop w:val="0"/>
      <w:marBottom w:val="0"/>
      <w:divBdr>
        <w:top w:val="none" w:sz="0" w:space="0" w:color="auto"/>
        <w:left w:val="none" w:sz="0" w:space="0" w:color="auto"/>
        <w:bottom w:val="none" w:sz="0" w:space="0" w:color="auto"/>
        <w:right w:val="none" w:sz="0" w:space="0" w:color="auto"/>
      </w:divBdr>
      <w:divsChild>
        <w:div w:id="189802418">
          <w:marLeft w:val="0"/>
          <w:marRight w:val="0"/>
          <w:marTop w:val="0"/>
          <w:marBottom w:val="0"/>
          <w:divBdr>
            <w:top w:val="none" w:sz="0" w:space="0" w:color="auto"/>
            <w:left w:val="none" w:sz="0" w:space="0" w:color="auto"/>
            <w:bottom w:val="none" w:sz="0" w:space="0" w:color="auto"/>
            <w:right w:val="none" w:sz="0" w:space="0" w:color="auto"/>
          </w:divBdr>
        </w:div>
        <w:div w:id="1350570231">
          <w:marLeft w:val="0"/>
          <w:marRight w:val="0"/>
          <w:marTop w:val="0"/>
          <w:marBottom w:val="0"/>
          <w:divBdr>
            <w:top w:val="none" w:sz="0" w:space="0" w:color="auto"/>
            <w:left w:val="none" w:sz="0" w:space="0" w:color="auto"/>
            <w:bottom w:val="none" w:sz="0" w:space="0" w:color="auto"/>
            <w:right w:val="none" w:sz="0" w:space="0" w:color="auto"/>
          </w:divBdr>
        </w:div>
        <w:div w:id="266544769">
          <w:marLeft w:val="0"/>
          <w:marRight w:val="0"/>
          <w:marTop w:val="0"/>
          <w:marBottom w:val="0"/>
          <w:divBdr>
            <w:top w:val="none" w:sz="0" w:space="0" w:color="auto"/>
            <w:left w:val="none" w:sz="0" w:space="0" w:color="auto"/>
            <w:bottom w:val="none" w:sz="0" w:space="0" w:color="auto"/>
            <w:right w:val="none" w:sz="0" w:space="0" w:color="auto"/>
          </w:divBdr>
        </w:div>
        <w:div w:id="1780102459">
          <w:marLeft w:val="0"/>
          <w:marRight w:val="0"/>
          <w:marTop w:val="0"/>
          <w:marBottom w:val="0"/>
          <w:divBdr>
            <w:top w:val="none" w:sz="0" w:space="0" w:color="auto"/>
            <w:left w:val="none" w:sz="0" w:space="0" w:color="auto"/>
            <w:bottom w:val="none" w:sz="0" w:space="0" w:color="auto"/>
            <w:right w:val="none" w:sz="0" w:space="0" w:color="auto"/>
          </w:divBdr>
        </w:div>
      </w:divsChild>
    </w:div>
    <w:div w:id="918366158">
      <w:bodyDiv w:val="1"/>
      <w:marLeft w:val="0"/>
      <w:marRight w:val="0"/>
      <w:marTop w:val="0"/>
      <w:marBottom w:val="0"/>
      <w:divBdr>
        <w:top w:val="none" w:sz="0" w:space="0" w:color="auto"/>
        <w:left w:val="none" w:sz="0" w:space="0" w:color="auto"/>
        <w:bottom w:val="none" w:sz="0" w:space="0" w:color="auto"/>
        <w:right w:val="none" w:sz="0" w:space="0" w:color="auto"/>
      </w:divBdr>
      <w:divsChild>
        <w:div w:id="1394622795">
          <w:marLeft w:val="0"/>
          <w:marRight w:val="0"/>
          <w:marTop w:val="0"/>
          <w:marBottom w:val="0"/>
          <w:divBdr>
            <w:top w:val="none" w:sz="0" w:space="0" w:color="auto"/>
            <w:left w:val="none" w:sz="0" w:space="0" w:color="auto"/>
            <w:bottom w:val="none" w:sz="0" w:space="0" w:color="auto"/>
            <w:right w:val="none" w:sz="0" w:space="0" w:color="auto"/>
          </w:divBdr>
        </w:div>
        <w:div w:id="161623327">
          <w:marLeft w:val="0"/>
          <w:marRight w:val="0"/>
          <w:marTop w:val="0"/>
          <w:marBottom w:val="0"/>
          <w:divBdr>
            <w:top w:val="none" w:sz="0" w:space="0" w:color="auto"/>
            <w:left w:val="none" w:sz="0" w:space="0" w:color="auto"/>
            <w:bottom w:val="none" w:sz="0" w:space="0" w:color="auto"/>
            <w:right w:val="none" w:sz="0" w:space="0" w:color="auto"/>
          </w:divBdr>
        </w:div>
        <w:div w:id="1234581644">
          <w:marLeft w:val="0"/>
          <w:marRight w:val="0"/>
          <w:marTop w:val="0"/>
          <w:marBottom w:val="0"/>
          <w:divBdr>
            <w:top w:val="none" w:sz="0" w:space="0" w:color="auto"/>
            <w:left w:val="none" w:sz="0" w:space="0" w:color="auto"/>
            <w:bottom w:val="none" w:sz="0" w:space="0" w:color="auto"/>
            <w:right w:val="none" w:sz="0" w:space="0" w:color="auto"/>
          </w:divBdr>
        </w:div>
        <w:div w:id="1855412128">
          <w:marLeft w:val="0"/>
          <w:marRight w:val="0"/>
          <w:marTop w:val="0"/>
          <w:marBottom w:val="0"/>
          <w:divBdr>
            <w:top w:val="none" w:sz="0" w:space="0" w:color="auto"/>
            <w:left w:val="none" w:sz="0" w:space="0" w:color="auto"/>
            <w:bottom w:val="none" w:sz="0" w:space="0" w:color="auto"/>
            <w:right w:val="none" w:sz="0" w:space="0" w:color="auto"/>
          </w:divBdr>
        </w:div>
      </w:divsChild>
    </w:div>
    <w:div w:id="918487788">
      <w:bodyDiv w:val="1"/>
      <w:marLeft w:val="0"/>
      <w:marRight w:val="0"/>
      <w:marTop w:val="0"/>
      <w:marBottom w:val="0"/>
      <w:divBdr>
        <w:top w:val="none" w:sz="0" w:space="0" w:color="auto"/>
        <w:left w:val="none" w:sz="0" w:space="0" w:color="auto"/>
        <w:bottom w:val="none" w:sz="0" w:space="0" w:color="auto"/>
        <w:right w:val="none" w:sz="0" w:space="0" w:color="auto"/>
      </w:divBdr>
      <w:divsChild>
        <w:div w:id="92359676">
          <w:marLeft w:val="0"/>
          <w:marRight w:val="0"/>
          <w:marTop w:val="0"/>
          <w:marBottom w:val="0"/>
          <w:divBdr>
            <w:top w:val="none" w:sz="0" w:space="0" w:color="auto"/>
            <w:left w:val="none" w:sz="0" w:space="0" w:color="auto"/>
            <w:bottom w:val="none" w:sz="0" w:space="0" w:color="auto"/>
            <w:right w:val="none" w:sz="0" w:space="0" w:color="auto"/>
          </w:divBdr>
        </w:div>
        <w:div w:id="413162823">
          <w:marLeft w:val="0"/>
          <w:marRight w:val="0"/>
          <w:marTop w:val="0"/>
          <w:marBottom w:val="0"/>
          <w:divBdr>
            <w:top w:val="none" w:sz="0" w:space="0" w:color="auto"/>
            <w:left w:val="none" w:sz="0" w:space="0" w:color="auto"/>
            <w:bottom w:val="none" w:sz="0" w:space="0" w:color="auto"/>
            <w:right w:val="none" w:sz="0" w:space="0" w:color="auto"/>
          </w:divBdr>
        </w:div>
        <w:div w:id="670252515">
          <w:marLeft w:val="0"/>
          <w:marRight w:val="0"/>
          <w:marTop w:val="0"/>
          <w:marBottom w:val="0"/>
          <w:divBdr>
            <w:top w:val="none" w:sz="0" w:space="0" w:color="auto"/>
            <w:left w:val="none" w:sz="0" w:space="0" w:color="auto"/>
            <w:bottom w:val="none" w:sz="0" w:space="0" w:color="auto"/>
            <w:right w:val="none" w:sz="0" w:space="0" w:color="auto"/>
          </w:divBdr>
        </w:div>
        <w:div w:id="1177502996">
          <w:marLeft w:val="0"/>
          <w:marRight w:val="0"/>
          <w:marTop w:val="0"/>
          <w:marBottom w:val="0"/>
          <w:divBdr>
            <w:top w:val="none" w:sz="0" w:space="0" w:color="auto"/>
            <w:left w:val="none" w:sz="0" w:space="0" w:color="auto"/>
            <w:bottom w:val="none" w:sz="0" w:space="0" w:color="auto"/>
            <w:right w:val="none" w:sz="0" w:space="0" w:color="auto"/>
          </w:divBdr>
        </w:div>
      </w:divsChild>
    </w:div>
    <w:div w:id="919027355">
      <w:bodyDiv w:val="1"/>
      <w:marLeft w:val="0"/>
      <w:marRight w:val="0"/>
      <w:marTop w:val="0"/>
      <w:marBottom w:val="0"/>
      <w:divBdr>
        <w:top w:val="none" w:sz="0" w:space="0" w:color="auto"/>
        <w:left w:val="none" w:sz="0" w:space="0" w:color="auto"/>
        <w:bottom w:val="none" w:sz="0" w:space="0" w:color="auto"/>
        <w:right w:val="none" w:sz="0" w:space="0" w:color="auto"/>
      </w:divBdr>
      <w:divsChild>
        <w:div w:id="123738842">
          <w:marLeft w:val="0"/>
          <w:marRight w:val="0"/>
          <w:marTop w:val="0"/>
          <w:marBottom w:val="0"/>
          <w:divBdr>
            <w:top w:val="none" w:sz="0" w:space="0" w:color="auto"/>
            <w:left w:val="none" w:sz="0" w:space="0" w:color="auto"/>
            <w:bottom w:val="none" w:sz="0" w:space="0" w:color="auto"/>
            <w:right w:val="none" w:sz="0" w:space="0" w:color="auto"/>
          </w:divBdr>
        </w:div>
        <w:div w:id="721365588">
          <w:marLeft w:val="0"/>
          <w:marRight w:val="0"/>
          <w:marTop w:val="0"/>
          <w:marBottom w:val="0"/>
          <w:divBdr>
            <w:top w:val="none" w:sz="0" w:space="0" w:color="auto"/>
            <w:left w:val="none" w:sz="0" w:space="0" w:color="auto"/>
            <w:bottom w:val="none" w:sz="0" w:space="0" w:color="auto"/>
            <w:right w:val="none" w:sz="0" w:space="0" w:color="auto"/>
          </w:divBdr>
        </w:div>
        <w:div w:id="1576090621">
          <w:marLeft w:val="0"/>
          <w:marRight w:val="0"/>
          <w:marTop w:val="0"/>
          <w:marBottom w:val="0"/>
          <w:divBdr>
            <w:top w:val="none" w:sz="0" w:space="0" w:color="auto"/>
            <w:left w:val="none" w:sz="0" w:space="0" w:color="auto"/>
            <w:bottom w:val="none" w:sz="0" w:space="0" w:color="auto"/>
            <w:right w:val="none" w:sz="0" w:space="0" w:color="auto"/>
          </w:divBdr>
        </w:div>
        <w:div w:id="1784349537">
          <w:marLeft w:val="0"/>
          <w:marRight w:val="0"/>
          <w:marTop w:val="0"/>
          <w:marBottom w:val="0"/>
          <w:divBdr>
            <w:top w:val="none" w:sz="0" w:space="0" w:color="auto"/>
            <w:left w:val="none" w:sz="0" w:space="0" w:color="auto"/>
            <w:bottom w:val="none" w:sz="0" w:space="0" w:color="auto"/>
            <w:right w:val="none" w:sz="0" w:space="0" w:color="auto"/>
          </w:divBdr>
        </w:div>
      </w:divsChild>
    </w:div>
    <w:div w:id="921108782">
      <w:bodyDiv w:val="1"/>
      <w:marLeft w:val="0"/>
      <w:marRight w:val="0"/>
      <w:marTop w:val="0"/>
      <w:marBottom w:val="0"/>
      <w:divBdr>
        <w:top w:val="none" w:sz="0" w:space="0" w:color="auto"/>
        <w:left w:val="none" w:sz="0" w:space="0" w:color="auto"/>
        <w:bottom w:val="none" w:sz="0" w:space="0" w:color="auto"/>
        <w:right w:val="none" w:sz="0" w:space="0" w:color="auto"/>
      </w:divBdr>
      <w:divsChild>
        <w:div w:id="1064449543">
          <w:marLeft w:val="0"/>
          <w:marRight w:val="0"/>
          <w:marTop w:val="0"/>
          <w:marBottom w:val="0"/>
          <w:divBdr>
            <w:top w:val="none" w:sz="0" w:space="0" w:color="auto"/>
            <w:left w:val="none" w:sz="0" w:space="0" w:color="auto"/>
            <w:bottom w:val="none" w:sz="0" w:space="0" w:color="auto"/>
            <w:right w:val="none" w:sz="0" w:space="0" w:color="auto"/>
          </w:divBdr>
        </w:div>
        <w:div w:id="1335649961">
          <w:marLeft w:val="0"/>
          <w:marRight w:val="0"/>
          <w:marTop w:val="0"/>
          <w:marBottom w:val="0"/>
          <w:divBdr>
            <w:top w:val="none" w:sz="0" w:space="0" w:color="auto"/>
            <w:left w:val="none" w:sz="0" w:space="0" w:color="auto"/>
            <w:bottom w:val="none" w:sz="0" w:space="0" w:color="auto"/>
            <w:right w:val="none" w:sz="0" w:space="0" w:color="auto"/>
          </w:divBdr>
        </w:div>
        <w:div w:id="1444492946">
          <w:marLeft w:val="0"/>
          <w:marRight w:val="0"/>
          <w:marTop w:val="0"/>
          <w:marBottom w:val="0"/>
          <w:divBdr>
            <w:top w:val="none" w:sz="0" w:space="0" w:color="auto"/>
            <w:left w:val="none" w:sz="0" w:space="0" w:color="auto"/>
            <w:bottom w:val="none" w:sz="0" w:space="0" w:color="auto"/>
            <w:right w:val="none" w:sz="0" w:space="0" w:color="auto"/>
          </w:divBdr>
        </w:div>
        <w:div w:id="1614091123">
          <w:marLeft w:val="0"/>
          <w:marRight w:val="0"/>
          <w:marTop w:val="0"/>
          <w:marBottom w:val="0"/>
          <w:divBdr>
            <w:top w:val="none" w:sz="0" w:space="0" w:color="auto"/>
            <w:left w:val="none" w:sz="0" w:space="0" w:color="auto"/>
            <w:bottom w:val="none" w:sz="0" w:space="0" w:color="auto"/>
            <w:right w:val="none" w:sz="0" w:space="0" w:color="auto"/>
          </w:divBdr>
        </w:div>
      </w:divsChild>
    </w:div>
    <w:div w:id="922879789">
      <w:bodyDiv w:val="1"/>
      <w:marLeft w:val="0"/>
      <w:marRight w:val="0"/>
      <w:marTop w:val="0"/>
      <w:marBottom w:val="0"/>
      <w:divBdr>
        <w:top w:val="none" w:sz="0" w:space="0" w:color="auto"/>
        <w:left w:val="none" w:sz="0" w:space="0" w:color="auto"/>
        <w:bottom w:val="none" w:sz="0" w:space="0" w:color="auto"/>
        <w:right w:val="none" w:sz="0" w:space="0" w:color="auto"/>
      </w:divBdr>
      <w:divsChild>
        <w:div w:id="70665965">
          <w:marLeft w:val="0"/>
          <w:marRight w:val="0"/>
          <w:marTop w:val="0"/>
          <w:marBottom w:val="0"/>
          <w:divBdr>
            <w:top w:val="none" w:sz="0" w:space="0" w:color="auto"/>
            <w:left w:val="none" w:sz="0" w:space="0" w:color="auto"/>
            <w:bottom w:val="none" w:sz="0" w:space="0" w:color="auto"/>
            <w:right w:val="none" w:sz="0" w:space="0" w:color="auto"/>
          </w:divBdr>
        </w:div>
        <w:div w:id="93015310">
          <w:marLeft w:val="0"/>
          <w:marRight w:val="0"/>
          <w:marTop w:val="0"/>
          <w:marBottom w:val="0"/>
          <w:divBdr>
            <w:top w:val="none" w:sz="0" w:space="0" w:color="auto"/>
            <w:left w:val="none" w:sz="0" w:space="0" w:color="auto"/>
            <w:bottom w:val="none" w:sz="0" w:space="0" w:color="auto"/>
            <w:right w:val="none" w:sz="0" w:space="0" w:color="auto"/>
          </w:divBdr>
        </w:div>
        <w:div w:id="220753456">
          <w:marLeft w:val="0"/>
          <w:marRight w:val="0"/>
          <w:marTop w:val="0"/>
          <w:marBottom w:val="0"/>
          <w:divBdr>
            <w:top w:val="none" w:sz="0" w:space="0" w:color="auto"/>
            <w:left w:val="none" w:sz="0" w:space="0" w:color="auto"/>
            <w:bottom w:val="none" w:sz="0" w:space="0" w:color="auto"/>
            <w:right w:val="none" w:sz="0" w:space="0" w:color="auto"/>
          </w:divBdr>
        </w:div>
        <w:div w:id="1246961004">
          <w:marLeft w:val="0"/>
          <w:marRight w:val="0"/>
          <w:marTop w:val="0"/>
          <w:marBottom w:val="0"/>
          <w:divBdr>
            <w:top w:val="none" w:sz="0" w:space="0" w:color="auto"/>
            <w:left w:val="none" w:sz="0" w:space="0" w:color="auto"/>
            <w:bottom w:val="none" w:sz="0" w:space="0" w:color="auto"/>
            <w:right w:val="none" w:sz="0" w:space="0" w:color="auto"/>
          </w:divBdr>
        </w:div>
      </w:divsChild>
    </w:div>
    <w:div w:id="924000119">
      <w:bodyDiv w:val="1"/>
      <w:marLeft w:val="0"/>
      <w:marRight w:val="0"/>
      <w:marTop w:val="0"/>
      <w:marBottom w:val="0"/>
      <w:divBdr>
        <w:top w:val="none" w:sz="0" w:space="0" w:color="auto"/>
        <w:left w:val="none" w:sz="0" w:space="0" w:color="auto"/>
        <w:bottom w:val="none" w:sz="0" w:space="0" w:color="auto"/>
        <w:right w:val="none" w:sz="0" w:space="0" w:color="auto"/>
      </w:divBdr>
      <w:divsChild>
        <w:div w:id="668095773">
          <w:marLeft w:val="0"/>
          <w:marRight w:val="0"/>
          <w:marTop w:val="0"/>
          <w:marBottom w:val="0"/>
          <w:divBdr>
            <w:top w:val="none" w:sz="0" w:space="0" w:color="auto"/>
            <w:left w:val="none" w:sz="0" w:space="0" w:color="auto"/>
            <w:bottom w:val="none" w:sz="0" w:space="0" w:color="auto"/>
            <w:right w:val="none" w:sz="0" w:space="0" w:color="auto"/>
          </w:divBdr>
        </w:div>
        <w:div w:id="1120151921">
          <w:marLeft w:val="0"/>
          <w:marRight w:val="0"/>
          <w:marTop w:val="0"/>
          <w:marBottom w:val="0"/>
          <w:divBdr>
            <w:top w:val="none" w:sz="0" w:space="0" w:color="auto"/>
            <w:left w:val="none" w:sz="0" w:space="0" w:color="auto"/>
            <w:bottom w:val="none" w:sz="0" w:space="0" w:color="auto"/>
            <w:right w:val="none" w:sz="0" w:space="0" w:color="auto"/>
          </w:divBdr>
        </w:div>
        <w:div w:id="1833834188">
          <w:marLeft w:val="0"/>
          <w:marRight w:val="0"/>
          <w:marTop w:val="0"/>
          <w:marBottom w:val="0"/>
          <w:divBdr>
            <w:top w:val="none" w:sz="0" w:space="0" w:color="auto"/>
            <w:left w:val="none" w:sz="0" w:space="0" w:color="auto"/>
            <w:bottom w:val="none" w:sz="0" w:space="0" w:color="auto"/>
            <w:right w:val="none" w:sz="0" w:space="0" w:color="auto"/>
          </w:divBdr>
        </w:div>
        <w:div w:id="2074813007">
          <w:marLeft w:val="0"/>
          <w:marRight w:val="0"/>
          <w:marTop w:val="0"/>
          <w:marBottom w:val="0"/>
          <w:divBdr>
            <w:top w:val="none" w:sz="0" w:space="0" w:color="auto"/>
            <w:left w:val="none" w:sz="0" w:space="0" w:color="auto"/>
            <w:bottom w:val="none" w:sz="0" w:space="0" w:color="auto"/>
            <w:right w:val="none" w:sz="0" w:space="0" w:color="auto"/>
          </w:divBdr>
        </w:div>
      </w:divsChild>
    </w:div>
    <w:div w:id="925192860">
      <w:bodyDiv w:val="1"/>
      <w:marLeft w:val="0"/>
      <w:marRight w:val="0"/>
      <w:marTop w:val="0"/>
      <w:marBottom w:val="0"/>
      <w:divBdr>
        <w:top w:val="none" w:sz="0" w:space="0" w:color="auto"/>
        <w:left w:val="none" w:sz="0" w:space="0" w:color="auto"/>
        <w:bottom w:val="none" w:sz="0" w:space="0" w:color="auto"/>
        <w:right w:val="none" w:sz="0" w:space="0" w:color="auto"/>
      </w:divBdr>
      <w:divsChild>
        <w:div w:id="402800265">
          <w:marLeft w:val="0"/>
          <w:marRight w:val="0"/>
          <w:marTop w:val="0"/>
          <w:marBottom w:val="0"/>
          <w:divBdr>
            <w:top w:val="none" w:sz="0" w:space="0" w:color="auto"/>
            <w:left w:val="none" w:sz="0" w:space="0" w:color="auto"/>
            <w:bottom w:val="none" w:sz="0" w:space="0" w:color="auto"/>
            <w:right w:val="none" w:sz="0" w:space="0" w:color="auto"/>
          </w:divBdr>
        </w:div>
        <w:div w:id="1996912698">
          <w:marLeft w:val="0"/>
          <w:marRight w:val="0"/>
          <w:marTop w:val="0"/>
          <w:marBottom w:val="0"/>
          <w:divBdr>
            <w:top w:val="none" w:sz="0" w:space="0" w:color="auto"/>
            <w:left w:val="none" w:sz="0" w:space="0" w:color="auto"/>
            <w:bottom w:val="none" w:sz="0" w:space="0" w:color="auto"/>
            <w:right w:val="none" w:sz="0" w:space="0" w:color="auto"/>
          </w:divBdr>
        </w:div>
        <w:div w:id="859515367">
          <w:marLeft w:val="0"/>
          <w:marRight w:val="0"/>
          <w:marTop w:val="0"/>
          <w:marBottom w:val="0"/>
          <w:divBdr>
            <w:top w:val="none" w:sz="0" w:space="0" w:color="auto"/>
            <w:left w:val="none" w:sz="0" w:space="0" w:color="auto"/>
            <w:bottom w:val="none" w:sz="0" w:space="0" w:color="auto"/>
            <w:right w:val="none" w:sz="0" w:space="0" w:color="auto"/>
          </w:divBdr>
        </w:div>
        <w:div w:id="1443651132">
          <w:marLeft w:val="0"/>
          <w:marRight w:val="0"/>
          <w:marTop w:val="0"/>
          <w:marBottom w:val="0"/>
          <w:divBdr>
            <w:top w:val="none" w:sz="0" w:space="0" w:color="auto"/>
            <w:left w:val="none" w:sz="0" w:space="0" w:color="auto"/>
            <w:bottom w:val="none" w:sz="0" w:space="0" w:color="auto"/>
            <w:right w:val="none" w:sz="0" w:space="0" w:color="auto"/>
          </w:divBdr>
        </w:div>
      </w:divsChild>
    </w:div>
    <w:div w:id="925307808">
      <w:bodyDiv w:val="1"/>
      <w:marLeft w:val="0"/>
      <w:marRight w:val="0"/>
      <w:marTop w:val="0"/>
      <w:marBottom w:val="0"/>
      <w:divBdr>
        <w:top w:val="none" w:sz="0" w:space="0" w:color="auto"/>
        <w:left w:val="none" w:sz="0" w:space="0" w:color="auto"/>
        <w:bottom w:val="none" w:sz="0" w:space="0" w:color="auto"/>
        <w:right w:val="none" w:sz="0" w:space="0" w:color="auto"/>
      </w:divBdr>
      <w:divsChild>
        <w:div w:id="454131503">
          <w:marLeft w:val="0"/>
          <w:marRight w:val="0"/>
          <w:marTop w:val="0"/>
          <w:marBottom w:val="0"/>
          <w:divBdr>
            <w:top w:val="none" w:sz="0" w:space="0" w:color="auto"/>
            <w:left w:val="none" w:sz="0" w:space="0" w:color="auto"/>
            <w:bottom w:val="none" w:sz="0" w:space="0" w:color="auto"/>
            <w:right w:val="none" w:sz="0" w:space="0" w:color="auto"/>
          </w:divBdr>
        </w:div>
        <w:div w:id="1311249435">
          <w:marLeft w:val="0"/>
          <w:marRight w:val="0"/>
          <w:marTop w:val="0"/>
          <w:marBottom w:val="0"/>
          <w:divBdr>
            <w:top w:val="none" w:sz="0" w:space="0" w:color="auto"/>
            <w:left w:val="none" w:sz="0" w:space="0" w:color="auto"/>
            <w:bottom w:val="none" w:sz="0" w:space="0" w:color="auto"/>
            <w:right w:val="none" w:sz="0" w:space="0" w:color="auto"/>
          </w:divBdr>
        </w:div>
        <w:div w:id="1489859438">
          <w:marLeft w:val="0"/>
          <w:marRight w:val="0"/>
          <w:marTop w:val="0"/>
          <w:marBottom w:val="0"/>
          <w:divBdr>
            <w:top w:val="none" w:sz="0" w:space="0" w:color="auto"/>
            <w:left w:val="none" w:sz="0" w:space="0" w:color="auto"/>
            <w:bottom w:val="none" w:sz="0" w:space="0" w:color="auto"/>
            <w:right w:val="none" w:sz="0" w:space="0" w:color="auto"/>
          </w:divBdr>
        </w:div>
        <w:div w:id="1037856153">
          <w:marLeft w:val="0"/>
          <w:marRight w:val="0"/>
          <w:marTop w:val="0"/>
          <w:marBottom w:val="0"/>
          <w:divBdr>
            <w:top w:val="none" w:sz="0" w:space="0" w:color="auto"/>
            <w:left w:val="none" w:sz="0" w:space="0" w:color="auto"/>
            <w:bottom w:val="none" w:sz="0" w:space="0" w:color="auto"/>
            <w:right w:val="none" w:sz="0" w:space="0" w:color="auto"/>
          </w:divBdr>
        </w:div>
      </w:divsChild>
    </w:div>
    <w:div w:id="926420997">
      <w:bodyDiv w:val="1"/>
      <w:marLeft w:val="0"/>
      <w:marRight w:val="0"/>
      <w:marTop w:val="0"/>
      <w:marBottom w:val="0"/>
      <w:divBdr>
        <w:top w:val="none" w:sz="0" w:space="0" w:color="auto"/>
        <w:left w:val="none" w:sz="0" w:space="0" w:color="auto"/>
        <w:bottom w:val="none" w:sz="0" w:space="0" w:color="auto"/>
        <w:right w:val="none" w:sz="0" w:space="0" w:color="auto"/>
      </w:divBdr>
      <w:divsChild>
        <w:div w:id="334382442">
          <w:marLeft w:val="0"/>
          <w:marRight w:val="0"/>
          <w:marTop w:val="0"/>
          <w:marBottom w:val="0"/>
          <w:divBdr>
            <w:top w:val="none" w:sz="0" w:space="0" w:color="auto"/>
            <w:left w:val="none" w:sz="0" w:space="0" w:color="auto"/>
            <w:bottom w:val="none" w:sz="0" w:space="0" w:color="auto"/>
            <w:right w:val="none" w:sz="0" w:space="0" w:color="auto"/>
          </w:divBdr>
        </w:div>
        <w:div w:id="713969363">
          <w:marLeft w:val="0"/>
          <w:marRight w:val="0"/>
          <w:marTop w:val="0"/>
          <w:marBottom w:val="0"/>
          <w:divBdr>
            <w:top w:val="none" w:sz="0" w:space="0" w:color="auto"/>
            <w:left w:val="none" w:sz="0" w:space="0" w:color="auto"/>
            <w:bottom w:val="none" w:sz="0" w:space="0" w:color="auto"/>
            <w:right w:val="none" w:sz="0" w:space="0" w:color="auto"/>
          </w:divBdr>
        </w:div>
        <w:div w:id="1366633476">
          <w:marLeft w:val="0"/>
          <w:marRight w:val="0"/>
          <w:marTop w:val="0"/>
          <w:marBottom w:val="0"/>
          <w:divBdr>
            <w:top w:val="none" w:sz="0" w:space="0" w:color="auto"/>
            <w:left w:val="none" w:sz="0" w:space="0" w:color="auto"/>
            <w:bottom w:val="none" w:sz="0" w:space="0" w:color="auto"/>
            <w:right w:val="none" w:sz="0" w:space="0" w:color="auto"/>
          </w:divBdr>
        </w:div>
        <w:div w:id="1987080160">
          <w:marLeft w:val="0"/>
          <w:marRight w:val="0"/>
          <w:marTop w:val="0"/>
          <w:marBottom w:val="0"/>
          <w:divBdr>
            <w:top w:val="none" w:sz="0" w:space="0" w:color="auto"/>
            <w:left w:val="none" w:sz="0" w:space="0" w:color="auto"/>
            <w:bottom w:val="none" w:sz="0" w:space="0" w:color="auto"/>
            <w:right w:val="none" w:sz="0" w:space="0" w:color="auto"/>
          </w:divBdr>
        </w:div>
      </w:divsChild>
    </w:div>
    <w:div w:id="929243214">
      <w:bodyDiv w:val="1"/>
      <w:marLeft w:val="0"/>
      <w:marRight w:val="0"/>
      <w:marTop w:val="0"/>
      <w:marBottom w:val="0"/>
      <w:divBdr>
        <w:top w:val="none" w:sz="0" w:space="0" w:color="auto"/>
        <w:left w:val="none" w:sz="0" w:space="0" w:color="auto"/>
        <w:bottom w:val="none" w:sz="0" w:space="0" w:color="auto"/>
        <w:right w:val="none" w:sz="0" w:space="0" w:color="auto"/>
      </w:divBdr>
      <w:divsChild>
        <w:div w:id="129908665">
          <w:marLeft w:val="0"/>
          <w:marRight w:val="0"/>
          <w:marTop w:val="0"/>
          <w:marBottom w:val="0"/>
          <w:divBdr>
            <w:top w:val="none" w:sz="0" w:space="0" w:color="auto"/>
            <w:left w:val="none" w:sz="0" w:space="0" w:color="auto"/>
            <w:bottom w:val="none" w:sz="0" w:space="0" w:color="auto"/>
            <w:right w:val="none" w:sz="0" w:space="0" w:color="auto"/>
          </w:divBdr>
        </w:div>
        <w:div w:id="202523661">
          <w:marLeft w:val="0"/>
          <w:marRight w:val="0"/>
          <w:marTop w:val="0"/>
          <w:marBottom w:val="0"/>
          <w:divBdr>
            <w:top w:val="none" w:sz="0" w:space="0" w:color="auto"/>
            <w:left w:val="none" w:sz="0" w:space="0" w:color="auto"/>
            <w:bottom w:val="none" w:sz="0" w:space="0" w:color="auto"/>
            <w:right w:val="none" w:sz="0" w:space="0" w:color="auto"/>
          </w:divBdr>
        </w:div>
        <w:div w:id="627469116">
          <w:marLeft w:val="0"/>
          <w:marRight w:val="0"/>
          <w:marTop w:val="0"/>
          <w:marBottom w:val="0"/>
          <w:divBdr>
            <w:top w:val="none" w:sz="0" w:space="0" w:color="auto"/>
            <w:left w:val="none" w:sz="0" w:space="0" w:color="auto"/>
            <w:bottom w:val="none" w:sz="0" w:space="0" w:color="auto"/>
            <w:right w:val="none" w:sz="0" w:space="0" w:color="auto"/>
          </w:divBdr>
        </w:div>
        <w:div w:id="1802840325">
          <w:marLeft w:val="0"/>
          <w:marRight w:val="0"/>
          <w:marTop w:val="0"/>
          <w:marBottom w:val="0"/>
          <w:divBdr>
            <w:top w:val="none" w:sz="0" w:space="0" w:color="auto"/>
            <w:left w:val="none" w:sz="0" w:space="0" w:color="auto"/>
            <w:bottom w:val="none" w:sz="0" w:space="0" w:color="auto"/>
            <w:right w:val="none" w:sz="0" w:space="0" w:color="auto"/>
          </w:divBdr>
        </w:div>
      </w:divsChild>
    </w:div>
    <w:div w:id="929507370">
      <w:bodyDiv w:val="1"/>
      <w:marLeft w:val="0"/>
      <w:marRight w:val="0"/>
      <w:marTop w:val="0"/>
      <w:marBottom w:val="0"/>
      <w:divBdr>
        <w:top w:val="none" w:sz="0" w:space="0" w:color="auto"/>
        <w:left w:val="none" w:sz="0" w:space="0" w:color="auto"/>
        <w:bottom w:val="none" w:sz="0" w:space="0" w:color="auto"/>
        <w:right w:val="none" w:sz="0" w:space="0" w:color="auto"/>
      </w:divBdr>
      <w:divsChild>
        <w:div w:id="76052432">
          <w:marLeft w:val="0"/>
          <w:marRight w:val="0"/>
          <w:marTop w:val="0"/>
          <w:marBottom w:val="0"/>
          <w:divBdr>
            <w:top w:val="none" w:sz="0" w:space="0" w:color="auto"/>
            <w:left w:val="none" w:sz="0" w:space="0" w:color="auto"/>
            <w:bottom w:val="none" w:sz="0" w:space="0" w:color="auto"/>
            <w:right w:val="none" w:sz="0" w:space="0" w:color="auto"/>
          </w:divBdr>
        </w:div>
        <w:div w:id="672301050">
          <w:marLeft w:val="0"/>
          <w:marRight w:val="0"/>
          <w:marTop w:val="0"/>
          <w:marBottom w:val="0"/>
          <w:divBdr>
            <w:top w:val="none" w:sz="0" w:space="0" w:color="auto"/>
            <w:left w:val="none" w:sz="0" w:space="0" w:color="auto"/>
            <w:bottom w:val="none" w:sz="0" w:space="0" w:color="auto"/>
            <w:right w:val="none" w:sz="0" w:space="0" w:color="auto"/>
          </w:divBdr>
        </w:div>
        <w:div w:id="894463674">
          <w:marLeft w:val="0"/>
          <w:marRight w:val="0"/>
          <w:marTop w:val="0"/>
          <w:marBottom w:val="0"/>
          <w:divBdr>
            <w:top w:val="none" w:sz="0" w:space="0" w:color="auto"/>
            <w:left w:val="none" w:sz="0" w:space="0" w:color="auto"/>
            <w:bottom w:val="none" w:sz="0" w:space="0" w:color="auto"/>
            <w:right w:val="none" w:sz="0" w:space="0" w:color="auto"/>
          </w:divBdr>
        </w:div>
        <w:div w:id="684404077">
          <w:marLeft w:val="0"/>
          <w:marRight w:val="0"/>
          <w:marTop w:val="0"/>
          <w:marBottom w:val="0"/>
          <w:divBdr>
            <w:top w:val="none" w:sz="0" w:space="0" w:color="auto"/>
            <w:left w:val="none" w:sz="0" w:space="0" w:color="auto"/>
            <w:bottom w:val="none" w:sz="0" w:space="0" w:color="auto"/>
            <w:right w:val="none" w:sz="0" w:space="0" w:color="auto"/>
          </w:divBdr>
        </w:div>
      </w:divsChild>
    </w:div>
    <w:div w:id="929512063">
      <w:bodyDiv w:val="1"/>
      <w:marLeft w:val="0"/>
      <w:marRight w:val="0"/>
      <w:marTop w:val="0"/>
      <w:marBottom w:val="0"/>
      <w:divBdr>
        <w:top w:val="none" w:sz="0" w:space="0" w:color="auto"/>
        <w:left w:val="none" w:sz="0" w:space="0" w:color="auto"/>
        <w:bottom w:val="none" w:sz="0" w:space="0" w:color="auto"/>
        <w:right w:val="none" w:sz="0" w:space="0" w:color="auto"/>
      </w:divBdr>
      <w:divsChild>
        <w:div w:id="246115795">
          <w:marLeft w:val="0"/>
          <w:marRight w:val="0"/>
          <w:marTop w:val="0"/>
          <w:marBottom w:val="0"/>
          <w:divBdr>
            <w:top w:val="none" w:sz="0" w:space="0" w:color="auto"/>
            <w:left w:val="none" w:sz="0" w:space="0" w:color="auto"/>
            <w:bottom w:val="none" w:sz="0" w:space="0" w:color="auto"/>
            <w:right w:val="none" w:sz="0" w:space="0" w:color="auto"/>
          </w:divBdr>
        </w:div>
        <w:div w:id="1468550751">
          <w:marLeft w:val="0"/>
          <w:marRight w:val="0"/>
          <w:marTop w:val="0"/>
          <w:marBottom w:val="0"/>
          <w:divBdr>
            <w:top w:val="none" w:sz="0" w:space="0" w:color="auto"/>
            <w:left w:val="none" w:sz="0" w:space="0" w:color="auto"/>
            <w:bottom w:val="none" w:sz="0" w:space="0" w:color="auto"/>
            <w:right w:val="none" w:sz="0" w:space="0" w:color="auto"/>
          </w:divBdr>
        </w:div>
        <w:div w:id="1807627213">
          <w:marLeft w:val="0"/>
          <w:marRight w:val="0"/>
          <w:marTop w:val="0"/>
          <w:marBottom w:val="0"/>
          <w:divBdr>
            <w:top w:val="none" w:sz="0" w:space="0" w:color="auto"/>
            <w:left w:val="none" w:sz="0" w:space="0" w:color="auto"/>
            <w:bottom w:val="none" w:sz="0" w:space="0" w:color="auto"/>
            <w:right w:val="none" w:sz="0" w:space="0" w:color="auto"/>
          </w:divBdr>
        </w:div>
        <w:div w:id="1881477810">
          <w:marLeft w:val="0"/>
          <w:marRight w:val="0"/>
          <w:marTop w:val="0"/>
          <w:marBottom w:val="0"/>
          <w:divBdr>
            <w:top w:val="none" w:sz="0" w:space="0" w:color="auto"/>
            <w:left w:val="none" w:sz="0" w:space="0" w:color="auto"/>
            <w:bottom w:val="none" w:sz="0" w:space="0" w:color="auto"/>
            <w:right w:val="none" w:sz="0" w:space="0" w:color="auto"/>
          </w:divBdr>
        </w:div>
      </w:divsChild>
    </w:div>
    <w:div w:id="932322045">
      <w:bodyDiv w:val="1"/>
      <w:marLeft w:val="0"/>
      <w:marRight w:val="0"/>
      <w:marTop w:val="0"/>
      <w:marBottom w:val="0"/>
      <w:divBdr>
        <w:top w:val="none" w:sz="0" w:space="0" w:color="auto"/>
        <w:left w:val="none" w:sz="0" w:space="0" w:color="auto"/>
        <w:bottom w:val="none" w:sz="0" w:space="0" w:color="auto"/>
        <w:right w:val="none" w:sz="0" w:space="0" w:color="auto"/>
      </w:divBdr>
      <w:divsChild>
        <w:div w:id="634875655">
          <w:marLeft w:val="0"/>
          <w:marRight w:val="0"/>
          <w:marTop w:val="0"/>
          <w:marBottom w:val="0"/>
          <w:divBdr>
            <w:top w:val="none" w:sz="0" w:space="0" w:color="auto"/>
            <w:left w:val="none" w:sz="0" w:space="0" w:color="auto"/>
            <w:bottom w:val="none" w:sz="0" w:space="0" w:color="auto"/>
            <w:right w:val="none" w:sz="0" w:space="0" w:color="auto"/>
          </w:divBdr>
        </w:div>
        <w:div w:id="995916452">
          <w:marLeft w:val="0"/>
          <w:marRight w:val="0"/>
          <w:marTop w:val="0"/>
          <w:marBottom w:val="0"/>
          <w:divBdr>
            <w:top w:val="none" w:sz="0" w:space="0" w:color="auto"/>
            <w:left w:val="none" w:sz="0" w:space="0" w:color="auto"/>
            <w:bottom w:val="none" w:sz="0" w:space="0" w:color="auto"/>
            <w:right w:val="none" w:sz="0" w:space="0" w:color="auto"/>
          </w:divBdr>
        </w:div>
        <w:div w:id="1412198203">
          <w:marLeft w:val="0"/>
          <w:marRight w:val="0"/>
          <w:marTop w:val="0"/>
          <w:marBottom w:val="0"/>
          <w:divBdr>
            <w:top w:val="none" w:sz="0" w:space="0" w:color="auto"/>
            <w:left w:val="none" w:sz="0" w:space="0" w:color="auto"/>
            <w:bottom w:val="none" w:sz="0" w:space="0" w:color="auto"/>
            <w:right w:val="none" w:sz="0" w:space="0" w:color="auto"/>
          </w:divBdr>
        </w:div>
        <w:div w:id="1787191171">
          <w:marLeft w:val="0"/>
          <w:marRight w:val="0"/>
          <w:marTop w:val="0"/>
          <w:marBottom w:val="0"/>
          <w:divBdr>
            <w:top w:val="none" w:sz="0" w:space="0" w:color="auto"/>
            <w:left w:val="none" w:sz="0" w:space="0" w:color="auto"/>
            <w:bottom w:val="none" w:sz="0" w:space="0" w:color="auto"/>
            <w:right w:val="none" w:sz="0" w:space="0" w:color="auto"/>
          </w:divBdr>
        </w:div>
      </w:divsChild>
    </w:div>
    <w:div w:id="933511904">
      <w:bodyDiv w:val="1"/>
      <w:marLeft w:val="0"/>
      <w:marRight w:val="0"/>
      <w:marTop w:val="0"/>
      <w:marBottom w:val="0"/>
      <w:divBdr>
        <w:top w:val="none" w:sz="0" w:space="0" w:color="auto"/>
        <w:left w:val="none" w:sz="0" w:space="0" w:color="auto"/>
        <w:bottom w:val="none" w:sz="0" w:space="0" w:color="auto"/>
        <w:right w:val="none" w:sz="0" w:space="0" w:color="auto"/>
      </w:divBdr>
      <w:divsChild>
        <w:div w:id="109470494">
          <w:marLeft w:val="0"/>
          <w:marRight w:val="0"/>
          <w:marTop w:val="0"/>
          <w:marBottom w:val="0"/>
          <w:divBdr>
            <w:top w:val="none" w:sz="0" w:space="0" w:color="auto"/>
            <w:left w:val="none" w:sz="0" w:space="0" w:color="auto"/>
            <w:bottom w:val="none" w:sz="0" w:space="0" w:color="auto"/>
            <w:right w:val="none" w:sz="0" w:space="0" w:color="auto"/>
          </w:divBdr>
        </w:div>
        <w:div w:id="1878423009">
          <w:marLeft w:val="0"/>
          <w:marRight w:val="0"/>
          <w:marTop w:val="0"/>
          <w:marBottom w:val="0"/>
          <w:divBdr>
            <w:top w:val="none" w:sz="0" w:space="0" w:color="auto"/>
            <w:left w:val="none" w:sz="0" w:space="0" w:color="auto"/>
            <w:bottom w:val="none" w:sz="0" w:space="0" w:color="auto"/>
            <w:right w:val="none" w:sz="0" w:space="0" w:color="auto"/>
          </w:divBdr>
        </w:div>
        <w:div w:id="1877502167">
          <w:marLeft w:val="0"/>
          <w:marRight w:val="0"/>
          <w:marTop w:val="0"/>
          <w:marBottom w:val="0"/>
          <w:divBdr>
            <w:top w:val="none" w:sz="0" w:space="0" w:color="auto"/>
            <w:left w:val="none" w:sz="0" w:space="0" w:color="auto"/>
            <w:bottom w:val="none" w:sz="0" w:space="0" w:color="auto"/>
            <w:right w:val="none" w:sz="0" w:space="0" w:color="auto"/>
          </w:divBdr>
        </w:div>
        <w:div w:id="78528197">
          <w:marLeft w:val="0"/>
          <w:marRight w:val="0"/>
          <w:marTop w:val="0"/>
          <w:marBottom w:val="0"/>
          <w:divBdr>
            <w:top w:val="none" w:sz="0" w:space="0" w:color="auto"/>
            <w:left w:val="none" w:sz="0" w:space="0" w:color="auto"/>
            <w:bottom w:val="none" w:sz="0" w:space="0" w:color="auto"/>
            <w:right w:val="none" w:sz="0" w:space="0" w:color="auto"/>
          </w:divBdr>
        </w:div>
      </w:divsChild>
    </w:div>
    <w:div w:id="939604637">
      <w:bodyDiv w:val="1"/>
      <w:marLeft w:val="0"/>
      <w:marRight w:val="0"/>
      <w:marTop w:val="0"/>
      <w:marBottom w:val="0"/>
      <w:divBdr>
        <w:top w:val="none" w:sz="0" w:space="0" w:color="auto"/>
        <w:left w:val="none" w:sz="0" w:space="0" w:color="auto"/>
        <w:bottom w:val="none" w:sz="0" w:space="0" w:color="auto"/>
        <w:right w:val="none" w:sz="0" w:space="0" w:color="auto"/>
      </w:divBdr>
      <w:divsChild>
        <w:div w:id="330303803">
          <w:marLeft w:val="0"/>
          <w:marRight w:val="0"/>
          <w:marTop w:val="0"/>
          <w:marBottom w:val="0"/>
          <w:divBdr>
            <w:top w:val="none" w:sz="0" w:space="0" w:color="auto"/>
            <w:left w:val="none" w:sz="0" w:space="0" w:color="auto"/>
            <w:bottom w:val="none" w:sz="0" w:space="0" w:color="auto"/>
            <w:right w:val="none" w:sz="0" w:space="0" w:color="auto"/>
          </w:divBdr>
        </w:div>
        <w:div w:id="529075416">
          <w:marLeft w:val="0"/>
          <w:marRight w:val="0"/>
          <w:marTop w:val="0"/>
          <w:marBottom w:val="0"/>
          <w:divBdr>
            <w:top w:val="none" w:sz="0" w:space="0" w:color="auto"/>
            <w:left w:val="none" w:sz="0" w:space="0" w:color="auto"/>
            <w:bottom w:val="none" w:sz="0" w:space="0" w:color="auto"/>
            <w:right w:val="none" w:sz="0" w:space="0" w:color="auto"/>
          </w:divBdr>
        </w:div>
        <w:div w:id="1366757684">
          <w:marLeft w:val="0"/>
          <w:marRight w:val="0"/>
          <w:marTop w:val="0"/>
          <w:marBottom w:val="0"/>
          <w:divBdr>
            <w:top w:val="none" w:sz="0" w:space="0" w:color="auto"/>
            <w:left w:val="none" w:sz="0" w:space="0" w:color="auto"/>
            <w:bottom w:val="none" w:sz="0" w:space="0" w:color="auto"/>
            <w:right w:val="none" w:sz="0" w:space="0" w:color="auto"/>
          </w:divBdr>
        </w:div>
        <w:div w:id="1394498131">
          <w:marLeft w:val="0"/>
          <w:marRight w:val="0"/>
          <w:marTop w:val="0"/>
          <w:marBottom w:val="0"/>
          <w:divBdr>
            <w:top w:val="none" w:sz="0" w:space="0" w:color="auto"/>
            <w:left w:val="none" w:sz="0" w:space="0" w:color="auto"/>
            <w:bottom w:val="none" w:sz="0" w:space="0" w:color="auto"/>
            <w:right w:val="none" w:sz="0" w:space="0" w:color="auto"/>
          </w:divBdr>
        </w:div>
      </w:divsChild>
    </w:div>
    <w:div w:id="939876079">
      <w:bodyDiv w:val="1"/>
      <w:marLeft w:val="0"/>
      <w:marRight w:val="0"/>
      <w:marTop w:val="0"/>
      <w:marBottom w:val="0"/>
      <w:divBdr>
        <w:top w:val="none" w:sz="0" w:space="0" w:color="auto"/>
        <w:left w:val="none" w:sz="0" w:space="0" w:color="auto"/>
        <w:bottom w:val="none" w:sz="0" w:space="0" w:color="auto"/>
        <w:right w:val="none" w:sz="0" w:space="0" w:color="auto"/>
      </w:divBdr>
      <w:divsChild>
        <w:div w:id="385222617">
          <w:marLeft w:val="0"/>
          <w:marRight w:val="0"/>
          <w:marTop w:val="0"/>
          <w:marBottom w:val="0"/>
          <w:divBdr>
            <w:top w:val="none" w:sz="0" w:space="0" w:color="auto"/>
            <w:left w:val="none" w:sz="0" w:space="0" w:color="auto"/>
            <w:bottom w:val="none" w:sz="0" w:space="0" w:color="auto"/>
            <w:right w:val="none" w:sz="0" w:space="0" w:color="auto"/>
          </w:divBdr>
        </w:div>
        <w:div w:id="1950627333">
          <w:marLeft w:val="0"/>
          <w:marRight w:val="0"/>
          <w:marTop w:val="0"/>
          <w:marBottom w:val="0"/>
          <w:divBdr>
            <w:top w:val="none" w:sz="0" w:space="0" w:color="auto"/>
            <w:left w:val="none" w:sz="0" w:space="0" w:color="auto"/>
            <w:bottom w:val="none" w:sz="0" w:space="0" w:color="auto"/>
            <w:right w:val="none" w:sz="0" w:space="0" w:color="auto"/>
          </w:divBdr>
        </w:div>
        <w:div w:id="425807334">
          <w:marLeft w:val="0"/>
          <w:marRight w:val="0"/>
          <w:marTop w:val="0"/>
          <w:marBottom w:val="0"/>
          <w:divBdr>
            <w:top w:val="none" w:sz="0" w:space="0" w:color="auto"/>
            <w:left w:val="none" w:sz="0" w:space="0" w:color="auto"/>
            <w:bottom w:val="none" w:sz="0" w:space="0" w:color="auto"/>
            <w:right w:val="none" w:sz="0" w:space="0" w:color="auto"/>
          </w:divBdr>
        </w:div>
        <w:div w:id="667754239">
          <w:marLeft w:val="0"/>
          <w:marRight w:val="0"/>
          <w:marTop w:val="0"/>
          <w:marBottom w:val="0"/>
          <w:divBdr>
            <w:top w:val="none" w:sz="0" w:space="0" w:color="auto"/>
            <w:left w:val="none" w:sz="0" w:space="0" w:color="auto"/>
            <w:bottom w:val="none" w:sz="0" w:space="0" w:color="auto"/>
            <w:right w:val="none" w:sz="0" w:space="0" w:color="auto"/>
          </w:divBdr>
        </w:div>
      </w:divsChild>
    </w:div>
    <w:div w:id="940407962">
      <w:bodyDiv w:val="1"/>
      <w:marLeft w:val="0"/>
      <w:marRight w:val="0"/>
      <w:marTop w:val="0"/>
      <w:marBottom w:val="0"/>
      <w:divBdr>
        <w:top w:val="none" w:sz="0" w:space="0" w:color="auto"/>
        <w:left w:val="none" w:sz="0" w:space="0" w:color="auto"/>
        <w:bottom w:val="none" w:sz="0" w:space="0" w:color="auto"/>
        <w:right w:val="none" w:sz="0" w:space="0" w:color="auto"/>
      </w:divBdr>
      <w:divsChild>
        <w:div w:id="545677533">
          <w:marLeft w:val="0"/>
          <w:marRight w:val="0"/>
          <w:marTop w:val="0"/>
          <w:marBottom w:val="0"/>
          <w:divBdr>
            <w:top w:val="none" w:sz="0" w:space="0" w:color="auto"/>
            <w:left w:val="none" w:sz="0" w:space="0" w:color="auto"/>
            <w:bottom w:val="none" w:sz="0" w:space="0" w:color="auto"/>
            <w:right w:val="none" w:sz="0" w:space="0" w:color="auto"/>
          </w:divBdr>
        </w:div>
        <w:div w:id="1553156855">
          <w:marLeft w:val="0"/>
          <w:marRight w:val="0"/>
          <w:marTop w:val="0"/>
          <w:marBottom w:val="0"/>
          <w:divBdr>
            <w:top w:val="none" w:sz="0" w:space="0" w:color="auto"/>
            <w:left w:val="none" w:sz="0" w:space="0" w:color="auto"/>
            <w:bottom w:val="none" w:sz="0" w:space="0" w:color="auto"/>
            <w:right w:val="none" w:sz="0" w:space="0" w:color="auto"/>
          </w:divBdr>
        </w:div>
        <w:div w:id="1406220937">
          <w:marLeft w:val="0"/>
          <w:marRight w:val="0"/>
          <w:marTop w:val="0"/>
          <w:marBottom w:val="0"/>
          <w:divBdr>
            <w:top w:val="none" w:sz="0" w:space="0" w:color="auto"/>
            <w:left w:val="none" w:sz="0" w:space="0" w:color="auto"/>
            <w:bottom w:val="none" w:sz="0" w:space="0" w:color="auto"/>
            <w:right w:val="none" w:sz="0" w:space="0" w:color="auto"/>
          </w:divBdr>
        </w:div>
        <w:div w:id="1670211192">
          <w:marLeft w:val="0"/>
          <w:marRight w:val="0"/>
          <w:marTop w:val="0"/>
          <w:marBottom w:val="0"/>
          <w:divBdr>
            <w:top w:val="none" w:sz="0" w:space="0" w:color="auto"/>
            <w:left w:val="none" w:sz="0" w:space="0" w:color="auto"/>
            <w:bottom w:val="none" w:sz="0" w:space="0" w:color="auto"/>
            <w:right w:val="none" w:sz="0" w:space="0" w:color="auto"/>
          </w:divBdr>
        </w:div>
      </w:divsChild>
    </w:div>
    <w:div w:id="940532861">
      <w:bodyDiv w:val="1"/>
      <w:marLeft w:val="0"/>
      <w:marRight w:val="0"/>
      <w:marTop w:val="0"/>
      <w:marBottom w:val="0"/>
      <w:divBdr>
        <w:top w:val="none" w:sz="0" w:space="0" w:color="auto"/>
        <w:left w:val="none" w:sz="0" w:space="0" w:color="auto"/>
        <w:bottom w:val="none" w:sz="0" w:space="0" w:color="auto"/>
        <w:right w:val="none" w:sz="0" w:space="0" w:color="auto"/>
      </w:divBdr>
      <w:divsChild>
        <w:div w:id="874150655">
          <w:marLeft w:val="0"/>
          <w:marRight w:val="0"/>
          <w:marTop w:val="0"/>
          <w:marBottom w:val="0"/>
          <w:divBdr>
            <w:top w:val="none" w:sz="0" w:space="0" w:color="auto"/>
            <w:left w:val="none" w:sz="0" w:space="0" w:color="auto"/>
            <w:bottom w:val="none" w:sz="0" w:space="0" w:color="auto"/>
            <w:right w:val="none" w:sz="0" w:space="0" w:color="auto"/>
          </w:divBdr>
          <w:divsChild>
            <w:div w:id="912660744">
              <w:marLeft w:val="0"/>
              <w:marRight w:val="0"/>
              <w:marTop w:val="0"/>
              <w:marBottom w:val="0"/>
              <w:divBdr>
                <w:top w:val="none" w:sz="0" w:space="0" w:color="auto"/>
                <w:left w:val="none" w:sz="0" w:space="0" w:color="auto"/>
                <w:bottom w:val="none" w:sz="0" w:space="0" w:color="auto"/>
                <w:right w:val="none" w:sz="0" w:space="0" w:color="auto"/>
              </w:divBdr>
            </w:div>
          </w:divsChild>
        </w:div>
        <w:div w:id="1205947679">
          <w:marLeft w:val="0"/>
          <w:marRight w:val="0"/>
          <w:marTop w:val="0"/>
          <w:marBottom w:val="0"/>
          <w:divBdr>
            <w:top w:val="none" w:sz="0" w:space="0" w:color="auto"/>
            <w:left w:val="none" w:sz="0" w:space="0" w:color="auto"/>
            <w:bottom w:val="none" w:sz="0" w:space="0" w:color="auto"/>
            <w:right w:val="none" w:sz="0" w:space="0" w:color="auto"/>
          </w:divBdr>
        </w:div>
        <w:div w:id="1231967882">
          <w:marLeft w:val="0"/>
          <w:marRight w:val="0"/>
          <w:marTop w:val="0"/>
          <w:marBottom w:val="0"/>
          <w:divBdr>
            <w:top w:val="none" w:sz="0" w:space="0" w:color="auto"/>
            <w:left w:val="none" w:sz="0" w:space="0" w:color="auto"/>
            <w:bottom w:val="none" w:sz="0" w:space="0" w:color="auto"/>
            <w:right w:val="none" w:sz="0" w:space="0" w:color="auto"/>
          </w:divBdr>
        </w:div>
        <w:div w:id="1450128195">
          <w:marLeft w:val="0"/>
          <w:marRight w:val="0"/>
          <w:marTop w:val="0"/>
          <w:marBottom w:val="0"/>
          <w:divBdr>
            <w:top w:val="none" w:sz="0" w:space="0" w:color="auto"/>
            <w:left w:val="none" w:sz="0" w:space="0" w:color="auto"/>
            <w:bottom w:val="none" w:sz="0" w:space="0" w:color="auto"/>
            <w:right w:val="none" w:sz="0" w:space="0" w:color="auto"/>
          </w:divBdr>
        </w:div>
      </w:divsChild>
    </w:div>
    <w:div w:id="945304600">
      <w:bodyDiv w:val="1"/>
      <w:marLeft w:val="0"/>
      <w:marRight w:val="0"/>
      <w:marTop w:val="0"/>
      <w:marBottom w:val="0"/>
      <w:divBdr>
        <w:top w:val="none" w:sz="0" w:space="0" w:color="auto"/>
        <w:left w:val="none" w:sz="0" w:space="0" w:color="auto"/>
        <w:bottom w:val="none" w:sz="0" w:space="0" w:color="auto"/>
        <w:right w:val="none" w:sz="0" w:space="0" w:color="auto"/>
      </w:divBdr>
      <w:divsChild>
        <w:div w:id="295575634">
          <w:marLeft w:val="0"/>
          <w:marRight w:val="0"/>
          <w:marTop w:val="0"/>
          <w:marBottom w:val="0"/>
          <w:divBdr>
            <w:top w:val="none" w:sz="0" w:space="0" w:color="auto"/>
            <w:left w:val="none" w:sz="0" w:space="0" w:color="auto"/>
            <w:bottom w:val="none" w:sz="0" w:space="0" w:color="auto"/>
            <w:right w:val="none" w:sz="0" w:space="0" w:color="auto"/>
          </w:divBdr>
        </w:div>
        <w:div w:id="346030245">
          <w:marLeft w:val="0"/>
          <w:marRight w:val="0"/>
          <w:marTop w:val="0"/>
          <w:marBottom w:val="0"/>
          <w:divBdr>
            <w:top w:val="none" w:sz="0" w:space="0" w:color="auto"/>
            <w:left w:val="none" w:sz="0" w:space="0" w:color="auto"/>
            <w:bottom w:val="none" w:sz="0" w:space="0" w:color="auto"/>
            <w:right w:val="none" w:sz="0" w:space="0" w:color="auto"/>
          </w:divBdr>
        </w:div>
        <w:div w:id="881092638">
          <w:marLeft w:val="0"/>
          <w:marRight w:val="0"/>
          <w:marTop w:val="0"/>
          <w:marBottom w:val="0"/>
          <w:divBdr>
            <w:top w:val="none" w:sz="0" w:space="0" w:color="auto"/>
            <w:left w:val="none" w:sz="0" w:space="0" w:color="auto"/>
            <w:bottom w:val="none" w:sz="0" w:space="0" w:color="auto"/>
            <w:right w:val="none" w:sz="0" w:space="0" w:color="auto"/>
          </w:divBdr>
        </w:div>
        <w:div w:id="1948341669">
          <w:marLeft w:val="0"/>
          <w:marRight w:val="0"/>
          <w:marTop w:val="0"/>
          <w:marBottom w:val="0"/>
          <w:divBdr>
            <w:top w:val="none" w:sz="0" w:space="0" w:color="auto"/>
            <w:left w:val="none" w:sz="0" w:space="0" w:color="auto"/>
            <w:bottom w:val="none" w:sz="0" w:space="0" w:color="auto"/>
            <w:right w:val="none" w:sz="0" w:space="0" w:color="auto"/>
          </w:divBdr>
        </w:div>
      </w:divsChild>
    </w:div>
    <w:div w:id="946238170">
      <w:bodyDiv w:val="1"/>
      <w:marLeft w:val="0"/>
      <w:marRight w:val="0"/>
      <w:marTop w:val="0"/>
      <w:marBottom w:val="0"/>
      <w:divBdr>
        <w:top w:val="none" w:sz="0" w:space="0" w:color="auto"/>
        <w:left w:val="none" w:sz="0" w:space="0" w:color="auto"/>
        <w:bottom w:val="none" w:sz="0" w:space="0" w:color="auto"/>
        <w:right w:val="none" w:sz="0" w:space="0" w:color="auto"/>
      </w:divBdr>
      <w:divsChild>
        <w:div w:id="250163939">
          <w:marLeft w:val="0"/>
          <w:marRight w:val="0"/>
          <w:marTop w:val="0"/>
          <w:marBottom w:val="0"/>
          <w:divBdr>
            <w:top w:val="none" w:sz="0" w:space="0" w:color="auto"/>
            <w:left w:val="none" w:sz="0" w:space="0" w:color="auto"/>
            <w:bottom w:val="none" w:sz="0" w:space="0" w:color="auto"/>
            <w:right w:val="none" w:sz="0" w:space="0" w:color="auto"/>
          </w:divBdr>
        </w:div>
        <w:div w:id="1672835776">
          <w:marLeft w:val="0"/>
          <w:marRight w:val="0"/>
          <w:marTop w:val="0"/>
          <w:marBottom w:val="0"/>
          <w:divBdr>
            <w:top w:val="none" w:sz="0" w:space="0" w:color="auto"/>
            <w:left w:val="none" w:sz="0" w:space="0" w:color="auto"/>
            <w:bottom w:val="none" w:sz="0" w:space="0" w:color="auto"/>
            <w:right w:val="none" w:sz="0" w:space="0" w:color="auto"/>
          </w:divBdr>
        </w:div>
        <w:div w:id="2024166844">
          <w:marLeft w:val="0"/>
          <w:marRight w:val="0"/>
          <w:marTop w:val="0"/>
          <w:marBottom w:val="0"/>
          <w:divBdr>
            <w:top w:val="none" w:sz="0" w:space="0" w:color="auto"/>
            <w:left w:val="none" w:sz="0" w:space="0" w:color="auto"/>
            <w:bottom w:val="none" w:sz="0" w:space="0" w:color="auto"/>
            <w:right w:val="none" w:sz="0" w:space="0" w:color="auto"/>
          </w:divBdr>
        </w:div>
        <w:div w:id="2039697625">
          <w:marLeft w:val="0"/>
          <w:marRight w:val="0"/>
          <w:marTop w:val="0"/>
          <w:marBottom w:val="0"/>
          <w:divBdr>
            <w:top w:val="none" w:sz="0" w:space="0" w:color="auto"/>
            <w:left w:val="none" w:sz="0" w:space="0" w:color="auto"/>
            <w:bottom w:val="none" w:sz="0" w:space="0" w:color="auto"/>
            <w:right w:val="none" w:sz="0" w:space="0" w:color="auto"/>
          </w:divBdr>
        </w:div>
      </w:divsChild>
    </w:div>
    <w:div w:id="951472817">
      <w:bodyDiv w:val="1"/>
      <w:marLeft w:val="0"/>
      <w:marRight w:val="0"/>
      <w:marTop w:val="0"/>
      <w:marBottom w:val="0"/>
      <w:divBdr>
        <w:top w:val="none" w:sz="0" w:space="0" w:color="auto"/>
        <w:left w:val="none" w:sz="0" w:space="0" w:color="auto"/>
        <w:bottom w:val="none" w:sz="0" w:space="0" w:color="auto"/>
        <w:right w:val="none" w:sz="0" w:space="0" w:color="auto"/>
      </w:divBdr>
      <w:divsChild>
        <w:div w:id="1114321869">
          <w:marLeft w:val="0"/>
          <w:marRight w:val="0"/>
          <w:marTop w:val="0"/>
          <w:marBottom w:val="0"/>
          <w:divBdr>
            <w:top w:val="none" w:sz="0" w:space="0" w:color="auto"/>
            <w:left w:val="none" w:sz="0" w:space="0" w:color="auto"/>
            <w:bottom w:val="none" w:sz="0" w:space="0" w:color="auto"/>
            <w:right w:val="none" w:sz="0" w:space="0" w:color="auto"/>
          </w:divBdr>
        </w:div>
        <w:div w:id="938561828">
          <w:marLeft w:val="0"/>
          <w:marRight w:val="0"/>
          <w:marTop w:val="0"/>
          <w:marBottom w:val="0"/>
          <w:divBdr>
            <w:top w:val="none" w:sz="0" w:space="0" w:color="auto"/>
            <w:left w:val="none" w:sz="0" w:space="0" w:color="auto"/>
            <w:bottom w:val="none" w:sz="0" w:space="0" w:color="auto"/>
            <w:right w:val="none" w:sz="0" w:space="0" w:color="auto"/>
          </w:divBdr>
        </w:div>
        <w:div w:id="1709918156">
          <w:marLeft w:val="0"/>
          <w:marRight w:val="0"/>
          <w:marTop w:val="0"/>
          <w:marBottom w:val="0"/>
          <w:divBdr>
            <w:top w:val="none" w:sz="0" w:space="0" w:color="auto"/>
            <w:left w:val="none" w:sz="0" w:space="0" w:color="auto"/>
            <w:bottom w:val="none" w:sz="0" w:space="0" w:color="auto"/>
            <w:right w:val="none" w:sz="0" w:space="0" w:color="auto"/>
          </w:divBdr>
        </w:div>
        <w:div w:id="1143889364">
          <w:marLeft w:val="0"/>
          <w:marRight w:val="0"/>
          <w:marTop w:val="0"/>
          <w:marBottom w:val="0"/>
          <w:divBdr>
            <w:top w:val="none" w:sz="0" w:space="0" w:color="auto"/>
            <w:left w:val="none" w:sz="0" w:space="0" w:color="auto"/>
            <w:bottom w:val="none" w:sz="0" w:space="0" w:color="auto"/>
            <w:right w:val="none" w:sz="0" w:space="0" w:color="auto"/>
          </w:divBdr>
        </w:div>
      </w:divsChild>
    </w:div>
    <w:div w:id="952781730">
      <w:bodyDiv w:val="1"/>
      <w:marLeft w:val="0"/>
      <w:marRight w:val="0"/>
      <w:marTop w:val="0"/>
      <w:marBottom w:val="0"/>
      <w:divBdr>
        <w:top w:val="none" w:sz="0" w:space="0" w:color="auto"/>
        <w:left w:val="none" w:sz="0" w:space="0" w:color="auto"/>
        <w:bottom w:val="none" w:sz="0" w:space="0" w:color="auto"/>
        <w:right w:val="none" w:sz="0" w:space="0" w:color="auto"/>
      </w:divBdr>
      <w:divsChild>
        <w:div w:id="354114851">
          <w:marLeft w:val="0"/>
          <w:marRight w:val="0"/>
          <w:marTop w:val="0"/>
          <w:marBottom w:val="0"/>
          <w:divBdr>
            <w:top w:val="none" w:sz="0" w:space="0" w:color="auto"/>
            <w:left w:val="none" w:sz="0" w:space="0" w:color="auto"/>
            <w:bottom w:val="none" w:sz="0" w:space="0" w:color="auto"/>
            <w:right w:val="none" w:sz="0" w:space="0" w:color="auto"/>
          </w:divBdr>
        </w:div>
        <w:div w:id="938945694">
          <w:marLeft w:val="0"/>
          <w:marRight w:val="0"/>
          <w:marTop w:val="0"/>
          <w:marBottom w:val="0"/>
          <w:divBdr>
            <w:top w:val="none" w:sz="0" w:space="0" w:color="auto"/>
            <w:left w:val="none" w:sz="0" w:space="0" w:color="auto"/>
            <w:bottom w:val="none" w:sz="0" w:space="0" w:color="auto"/>
            <w:right w:val="none" w:sz="0" w:space="0" w:color="auto"/>
          </w:divBdr>
        </w:div>
        <w:div w:id="1663268192">
          <w:marLeft w:val="0"/>
          <w:marRight w:val="0"/>
          <w:marTop w:val="0"/>
          <w:marBottom w:val="0"/>
          <w:divBdr>
            <w:top w:val="none" w:sz="0" w:space="0" w:color="auto"/>
            <w:left w:val="none" w:sz="0" w:space="0" w:color="auto"/>
            <w:bottom w:val="none" w:sz="0" w:space="0" w:color="auto"/>
            <w:right w:val="none" w:sz="0" w:space="0" w:color="auto"/>
          </w:divBdr>
        </w:div>
        <w:div w:id="1958562303">
          <w:marLeft w:val="0"/>
          <w:marRight w:val="0"/>
          <w:marTop w:val="0"/>
          <w:marBottom w:val="0"/>
          <w:divBdr>
            <w:top w:val="none" w:sz="0" w:space="0" w:color="auto"/>
            <w:left w:val="none" w:sz="0" w:space="0" w:color="auto"/>
            <w:bottom w:val="none" w:sz="0" w:space="0" w:color="auto"/>
            <w:right w:val="none" w:sz="0" w:space="0" w:color="auto"/>
          </w:divBdr>
        </w:div>
      </w:divsChild>
    </w:div>
    <w:div w:id="954337305">
      <w:bodyDiv w:val="1"/>
      <w:marLeft w:val="0"/>
      <w:marRight w:val="0"/>
      <w:marTop w:val="0"/>
      <w:marBottom w:val="0"/>
      <w:divBdr>
        <w:top w:val="none" w:sz="0" w:space="0" w:color="auto"/>
        <w:left w:val="none" w:sz="0" w:space="0" w:color="auto"/>
        <w:bottom w:val="none" w:sz="0" w:space="0" w:color="auto"/>
        <w:right w:val="none" w:sz="0" w:space="0" w:color="auto"/>
      </w:divBdr>
      <w:divsChild>
        <w:div w:id="1720015060">
          <w:marLeft w:val="0"/>
          <w:marRight w:val="0"/>
          <w:marTop w:val="0"/>
          <w:marBottom w:val="0"/>
          <w:divBdr>
            <w:top w:val="none" w:sz="0" w:space="0" w:color="auto"/>
            <w:left w:val="none" w:sz="0" w:space="0" w:color="auto"/>
            <w:bottom w:val="none" w:sz="0" w:space="0" w:color="auto"/>
            <w:right w:val="none" w:sz="0" w:space="0" w:color="auto"/>
          </w:divBdr>
        </w:div>
        <w:div w:id="1363818888">
          <w:marLeft w:val="0"/>
          <w:marRight w:val="0"/>
          <w:marTop w:val="0"/>
          <w:marBottom w:val="0"/>
          <w:divBdr>
            <w:top w:val="none" w:sz="0" w:space="0" w:color="auto"/>
            <w:left w:val="none" w:sz="0" w:space="0" w:color="auto"/>
            <w:bottom w:val="none" w:sz="0" w:space="0" w:color="auto"/>
            <w:right w:val="none" w:sz="0" w:space="0" w:color="auto"/>
          </w:divBdr>
        </w:div>
        <w:div w:id="1824857662">
          <w:marLeft w:val="0"/>
          <w:marRight w:val="0"/>
          <w:marTop w:val="0"/>
          <w:marBottom w:val="0"/>
          <w:divBdr>
            <w:top w:val="none" w:sz="0" w:space="0" w:color="auto"/>
            <w:left w:val="none" w:sz="0" w:space="0" w:color="auto"/>
            <w:bottom w:val="none" w:sz="0" w:space="0" w:color="auto"/>
            <w:right w:val="none" w:sz="0" w:space="0" w:color="auto"/>
          </w:divBdr>
        </w:div>
        <w:div w:id="262147488">
          <w:marLeft w:val="0"/>
          <w:marRight w:val="0"/>
          <w:marTop w:val="0"/>
          <w:marBottom w:val="0"/>
          <w:divBdr>
            <w:top w:val="none" w:sz="0" w:space="0" w:color="auto"/>
            <w:left w:val="none" w:sz="0" w:space="0" w:color="auto"/>
            <w:bottom w:val="none" w:sz="0" w:space="0" w:color="auto"/>
            <w:right w:val="none" w:sz="0" w:space="0" w:color="auto"/>
          </w:divBdr>
        </w:div>
      </w:divsChild>
    </w:div>
    <w:div w:id="954560264">
      <w:bodyDiv w:val="1"/>
      <w:marLeft w:val="0"/>
      <w:marRight w:val="0"/>
      <w:marTop w:val="0"/>
      <w:marBottom w:val="0"/>
      <w:divBdr>
        <w:top w:val="none" w:sz="0" w:space="0" w:color="auto"/>
        <w:left w:val="none" w:sz="0" w:space="0" w:color="auto"/>
        <w:bottom w:val="none" w:sz="0" w:space="0" w:color="auto"/>
        <w:right w:val="none" w:sz="0" w:space="0" w:color="auto"/>
      </w:divBdr>
      <w:divsChild>
        <w:div w:id="22945325">
          <w:marLeft w:val="0"/>
          <w:marRight w:val="0"/>
          <w:marTop w:val="0"/>
          <w:marBottom w:val="0"/>
          <w:divBdr>
            <w:top w:val="none" w:sz="0" w:space="0" w:color="auto"/>
            <w:left w:val="none" w:sz="0" w:space="0" w:color="auto"/>
            <w:bottom w:val="none" w:sz="0" w:space="0" w:color="auto"/>
            <w:right w:val="none" w:sz="0" w:space="0" w:color="auto"/>
          </w:divBdr>
        </w:div>
        <w:div w:id="788551877">
          <w:marLeft w:val="0"/>
          <w:marRight w:val="0"/>
          <w:marTop w:val="0"/>
          <w:marBottom w:val="0"/>
          <w:divBdr>
            <w:top w:val="none" w:sz="0" w:space="0" w:color="auto"/>
            <w:left w:val="none" w:sz="0" w:space="0" w:color="auto"/>
            <w:bottom w:val="none" w:sz="0" w:space="0" w:color="auto"/>
            <w:right w:val="none" w:sz="0" w:space="0" w:color="auto"/>
          </w:divBdr>
        </w:div>
        <w:div w:id="1354958755">
          <w:marLeft w:val="0"/>
          <w:marRight w:val="0"/>
          <w:marTop w:val="0"/>
          <w:marBottom w:val="0"/>
          <w:divBdr>
            <w:top w:val="none" w:sz="0" w:space="0" w:color="auto"/>
            <w:left w:val="none" w:sz="0" w:space="0" w:color="auto"/>
            <w:bottom w:val="none" w:sz="0" w:space="0" w:color="auto"/>
            <w:right w:val="none" w:sz="0" w:space="0" w:color="auto"/>
          </w:divBdr>
        </w:div>
        <w:div w:id="1801267541">
          <w:marLeft w:val="0"/>
          <w:marRight w:val="0"/>
          <w:marTop w:val="0"/>
          <w:marBottom w:val="0"/>
          <w:divBdr>
            <w:top w:val="none" w:sz="0" w:space="0" w:color="auto"/>
            <w:left w:val="none" w:sz="0" w:space="0" w:color="auto"/>
            <w:bottom w:val="none" w:sz="0" w:space="0" w:color="auto"/>
            <w:right w:val="none" w:sz="0" w:space="0" w:color="auto"/>
          </w:divBdr>
        </w:div>
      </w:divsChild>
    </w:div>
    <w:div w:id="954563407">
      <w:bodyDiv w:val="1"/>
      <w:marLeft w:val="0"/>
      <w:marRight w:val="0"/>
      <w:marTop w:val="0"/>
      <w:marBottom w:val="0"/>
      <w:divBdr>
        <w:top w:val="none" w:sz="0" w:space="0" w:color="auto"/>
        <w:left w:val="none" w:sz="0" w:space="0" w:color="auto"/>
        <w:bottom w:val="none" w:sz="0" w:space="0" w:color="auto"/>
        <w:right w:val="none" w:sz="0" w:space="0" w:color="auto"/>
      </w:divBdr>
      <w:divsChild>
        <w:div w:id="1702778307">
          <w:marLeft w:val="0"/>
          <w:marRight w:val="0"/>
          <w:marTop w:val="0"/>
          <w:marBottom w:val="0"/>
          <w:divBdr>
            <w:top w:val="none" w:sz="0" w:space="0" w:color="auto"/>
            <w:left w:val="none" w:sz="0" w:space="0" w:color="auto"/>
            <w:bottom w:val="none" w:sz="0" w:space="0" w:color="auto"/>
            <w:right w:val="none" w:sz="0" w:space="0" w:color="auto"/>
          </w:divBdr>
        </w:div>
        <w:div w:id="726341063">
          <w:marLeft w:val="0"/>
          <w:marRight w:val="0"/>
          <w:marTop w:val="0"/>
          <w:marBottom w:val="0"/>
          <w:divBdr>
            <w:top w:val="none" w:sz="0" w:space="0" w:color="auto"/>
            <w:left w:val="none" w:sz="0" w:space="0" w:color="auto"/>
            <w:bottom w:val="none" w:sz="0" w:space="0" w:color="auto"/>
            <w:right w:val="none" w:sz="0" w:space="0" w:color="auto"/>
          </w:divBdr>
        </w:div>
        <w:div w:id="729771127">
          <w:marLeft w:val="0"/>
          <w:marRight w:val="0"/>
          <w:marTop w:val="0"/>
          <w:marBottom w:val="0"/>
          <w:divBdr>
            <w:top w:val="none" w:sz="0" w:space="0" w:color="auto"/>
            <w:left w:val="none" w:sz="0" w:space="0" w:color="auto"/>
            <w:bottom w:val="none" w:sz="0" w:space="0" w:color="auto"/>
            <w:right w:val="none" w:sz="0" w:space="0" w:color="auto"/>
          </w:divBdr>
        </w:div>
        <w:div w:id="1545871467">
          <w:marLeft w:val="0"/>
          <w:marRight w:val="0"/>
          <w:marTop w:val="0"/>
          <w:marBottom w:val="0"/>
          <w:divBdr>
            <w:top w:val="none" w:sz="0" w:space="0" w:color="auto"/>
            <w:left w:val="none" w:sz="0" w:space="0" w:color="auto"/>
            <w:bottom w:val="none" w:sz="0" w:space="0" w:color="auto"/>
            <w:right w:val="none" w:sz="0" w:space="0" w:color="auto"/>
          </w:divBdr>
        </w:div>
      </w:divsChild>
    </w:div>
    <w:div w:id="956252294">
      <w:bodyDiv w:val="1"/>
      <w:marLeft w:val="0"/>
      <w:marRight w:val="0"/>
      <w:marTop w:val="0"/>
      <w:marBottom w:val="0"/>
      <w:divBdr>
        <w:top w:val="none" w:sz="0" w:space="0" w:color="auto"/>
        <w:left w:val="none" w:sz="0" w:space="0" w:color="auto"/>
        <w:bottom w:val="none" w:sz="0" w:space="0" w:color="auto"/>
        <w:right w:val="none" w:sz="0" w:space="0" w:color="auto"/>
      </w:divBdr>
      <w:divsChild>
        <w:div w:id="972752925">
          <w:marLeft w:val="0"/>
          <w:marRight w:val="0"/>
          <w:marTop w:val="0"/>
          <w:marBottom w:val="0"/>
          <w:divBdr>
            <w:top w:val="none" w:sz="0" w:space="0" w:color="auto"/>
            <w:left w:val="none" w:sz="0" w:space="0" w:color="auto"/>
            <w:bottom w:val="none" w:sz="0" w:space="0" w:color="auto"/>
            <w:right w:val="none" w:sz="0" w:space="0" w:color="auto"/>
          </w:divBdr>
        </w:div>
        <w:div w:id="1488132990">
          <w:marLeft w:val="0"/>
          <w:marRight w:val="0"/>
          <w:marTop w:val="0"/>
          <w:marBottom w:val="0"/>
          <w:divBdr>
            <w:top w:val="none" w:sz="0" w:space="0" w:color="auto"/>
            <w:left w:val="none" w:sz="0" w:space="0" w:color="auto"/>
            <w:bottom w:val="none" w:sz="0" w:space="0" w:color="auto"/>
            <w:right w:val="none" w:sz="0" w:space="0" w:color="auto"/>
          </w:divBdr>
        </w:div>
        <w:div w:id="1489858645">
          <w:marLeft w:val="0"/>
          <w:marRight w:val="0"/>
          <w:marTop w:val="0"/>
          <w:marBottom w:val="0"/>
          <w:divBdr>
            <w:top w:val="none" w:sz="0" w:space="0" w:color="auto"/>
            <w:left w:val="none" w:sz="0" w:space="0" w:color="auto"/>
            <w:bottom w:val="none" w:sz="0" w:space="0" w:color="auto"/>
            <w:right w:val="none" w:sz="0" w:space="0" w:color="auto"/>
          </w:divBdr>
        </w:div>
        <w:div w:id="2109503232">
          <w:marLeft w:val="0"/>
          <w:marRight w:val="0"/>
          <w:marTop w:val="0"/>
          <w:marBottom w:val="0"/>
          <w:divBdr>
            <w:top w:val="none" w:sz="0" w:space="0" w:color="auto"/>
            <w:left w:val="none" w:sz="0" w:space="0" w:color="auto"/>
            <w:bottom w:val="none" w:sz="0" w:space="0" w:color="auto"/>
            <w:right w:val="none" w:sz="0" w:space="0" w:color="auto"/>
          </w:divBdr>
        </w:div>
      </w:divsChild>
    </w:div>
    <w:div w:id="959723822">
      <w:bodyDiv w:val="1"/>
      <w:marLeft w:val="0"/>
      <w:marRight w:val="0"/>
      <w:marTop w:val="0"/>
      <w:marBottom w:val="0"/>
      <w:divBdr>
        <w:top w:val="none" w:sz="0" w:space="0" w:color="auto"/>
        <w:left w:val="none" w:sz="0" w:space="0" w:color="auto"/>
        <w:bottom w:val="none" w:sz="0" w:space="0" w:color="auto"/>
        <w:right w:val="none" w:sz="0" w:space="0" w:color="auto"/>
      </w:divBdr>
      <w:divsChild>
        <w:div w:id="605770744">
          <w:marLeft w:val="0"/>
          <w:marRight w:val="0"/>
          <w:marTop w:val="0"/>
          <w:marBottom w:val="0"/>
          <w:divBdr>
            <w:top w:val="none" w:sz="0" w:space="0" w:color="auto"/>
            <w:left w:val="none" w:sz="0" w:space="0" w:color="auto"/>
            <w:bottom w:val="none" w:sz="0" w:space="0" w:color="auto"/>
            <w:right w:val="none" w:sz="0" w:space="0" w:color="auto"/>
          </w:divBdr>
        </w:div>
        <w:div w:id="2015716874">
          <w:marLeft w:val="0"/>
          <w:marRight w:val="0"/>
          <w:marTop w:val="0"/>
          <w:marBottom w:val="0"/>
          <w:divBdr>
            <w:top w:val="none" w:sz="0" w:space="0" w:color="auto"/>
            <w:left w:val="none" w:sz="0" w:space="0" w:color="auto"/>
            <w:bottom w:val="none" w:sz="0" w:space="0" w:color="auto"/>
            <w:right w:val="none" w:sz="0" w:space="0" w:color="auto"/>
          </w:divBdr>
        </w:div>
        <w:div w:id="1767075942">
          <w:marLeft w:val="0"/>
          <w:marRight w:val="0"/>
          <w:marTop w:val="0"/>
          <w:marBottom w:val="0"/>
          <w:divBdr>
            <w:top w:val="none" w:sz="0" w:space="0" w:color="auto"/>
            <w:left w:val="none" w:sz="0" w:space="0" w:color="auto"/>
            <w:bottom w:val="none" w:sz="0" w:space="0" w:color="auto"/>
            <w:right w:val="none" w:sz="0" w:space="0" w:color="auto"/>
          </w:divBdr>
        </w:div>
        <w:div w:id="684863946">
          <w:marLeft w:val="0"/>
          <w:marRight w:val="0"/>
          <w:marTop w:val="0"/>
          <w:marBottom w:val="0"/>
          <w:divBdr>
            <w:top w:val="none" w:sz="0" w:space="0" w:color="auto"/>
            <w:left w:val="none" w:sz="0" w:space="0" w:color="auto"/>
            <w:bottom w:val="none" w:sz="0" w:space="0" w:color="auto"/>
            <w:right w:val="none" w:sz="0" w:space="0" w:color="auto"/>
          </w:divBdr>
        </w:div>
      </w:divsChild>
    </w:div>
    <w:div w:id="960115413">
      <w:bodyDiv w:val="1"/>
      <w:marLeft w:val="0"/>
      <w:marRight w:val="0"/>
      <w:marTop w:val="0"/>
      <w:marBottom w:val="0"/>
      <w:divBdr>
        <w:top w:val="none" w:sz="0" w:space="0" w:color="auto"/>
        <w:left w:val="none" w:sz="0" w:space="0" w:color="auto"/>
        <w:bottom w:val="none" w:sz="0" w:space="0" w:color="auto"/>
        <w:right w:val="none" w:sz="0" w:space="0" w:color="auto"/>
      </w:divBdr>
      <w:divsChild>
        <w:div w:id="1242955842">
          <w:marLeft w:val="0"/>
          <w:marRight w:val="0"/>
          <w:marTop w:val="0"/>
          <w:marBottom w:val="0"/>
          <w:divBdr>
            <w:top w:val="none" w:sz="0" w:space="0" w:color="auto"/>
            <w:left w:val="none" w:sz="0" w:space="0" w:color="auto"/>
            <w:bottom w:val="none" w:sz="0" w:space="0" w:color="auto"/>
            <w:right w:val="none" w:sz="0" w:space="0" w:color="auto"/>
          </w:divBdr>
        </w:div>
        <w:div w:id="402222246">
          <w:marLeft w:val="0"/>
          <w:marRight w:val="0"/>
          <w:marTop w:val="0"/>
          <w:marBottom w:val="0"/>
          <w:divBdr>
            <w:top w:val="none" w:sz="0" w:space="0" w:color="auto"/>
            <w:left w:val="none" w:sz="0" w:space="0" w:color="auto"/>
            <w:bottom w:val="none" w:sz="0" w:space="0" w:color="auto"/>
            <w:right w:val="none" w:sz="0" w:space="0" w:color="auto"/>
          </w:divBdr>
        </w:div>
        <w:div w:id="1697777168">
          <w:marLeft w:val="0"/>
          <w:marRight w:val="0"/>
          <w:marTop w:val="0"/>
          <w:marBottom w:val="0"/>
          <w:divBdr>
            <w:top w:val="none" w:sz="0" w:space="0" w:color="auto"/>
            <w:left w:val="none" w:sz="0" w:space="0" w:color="auto"/>
            <w:bottom w:val="none" w:sz="0" w:space="0" w:color="auto"/>
            <w:right w:val="none" w:sz="0" w:space="0" w:color="auto"/>
          </w:divBdr>
        </w:div>
        <w:div w:id="1177771843">
          <w:marLeft w:val="0"/>
          <w:marRight w:val="0"/>
          <w:marTop w:val="0"/>
          <w:marBottom w:val="0"/>
          <w:divBdr>
            <w:top w:val="none" w:sz="0" w:space="0" w:color="auto"/>
            <w:left w:val="none" w:sz="0" w:space="0" w:color="auto"/>
            <w:bottom w:val="none" w:sz="0" w:space="0" w:color="auto"/>
            <w:right w:val="none" w:sz="0" w:space="0" w:color="auto"/>
          </w:divBdr>
        </w:div>
      </w:divsChild>
    </w:div>
    <w:div w:id="960116504">
      <w:bodyDiv w:val="1"/>
      <w:marLeft w:val="0"/>
      <w:marRight w:val="0"/>
      <w:marTop w:val="0"/>
      <w:marBottom w:val="0"/>
      <w:divBdr>
        <w:top w:val="none" w:sz="0" w:space="0" w:color="auto"/>
        <w:left w:val="none" w:sz="0" w:space="0" w:color="auto"/>
        <w:bottom w:val="none" w:sz="0" w:space="0" w:color="auto"/>
        <w:right w:val="none" w:sz="0" w:space="0" w:color="auto"/>
      </w:divBdr>
      <w:divsChild>
        <w:div w:id="7829276">
          <w:marLeft w:val="0"/>
          <w:marRight w:val="0"/>
          <w:marTop w:val="0"/>
          <w:marBottom w:val="0"/>
          <w:divBdr>
            <w:top w:val="none" w:sz="0" w:space="0" w:color="auto"/>
            <w:left w:val="none" w:sz="0" w:space="0" w:color="auto"/>
            <w:bottom w:val="none" w:sz="0" w:space="0" w:color="auto"/>
            <w:right w:val="none" w:sz="0" w:space="0" w:color="auto"/>
          </w:divBdr>
        </w:div>
        <w:div w:id="1514224110">
          <w:marLeft w:val="0"/>
          <w:marRight w:val="0"/>
          <w:marTop w:val="0"/>
          <w:marBottom w:val="0"/>
          <w:divBdr>
            <w:top w:val="none" w:sz="0" w:space="0" w:color="auto"/>
            <w:left w:val="none" w:sz="0" w:space="0" w:color="auto"/>
            <w:bottom w:val="none" w:sz="0" w:space="0" w:color="auto"/>
            <w:right w:val="none" w:sz="0" w:space="0" w:color="auto"/>
          </w:divBdr>
        </w:div>
        <w:div w:id="1828865593">
          <w:marLeft w:val="0"/>
          <w:marRight w:val="0"/>
          <w:marTop w:val="0"/>
          <w:marBottom w:val="0"/>
          <w:divBdr>
            <w:top w:val="none" w:sz="0" w:space="0" w:color="auto"/>
            <w:left w:val="none" w:sz="0" w:space="0" w:color="auto"/>
            <w:bottom w:val="none" w:sz="0" w:space="0" w:color="auto"/>
            <w:right w:val="none" w:sz="0" w:space="0" w:color="auto"/>
          </w:divBdr>
        </w:div>
        <w:div w:id="1564752164">
          <w:marLeft w:val="0"/>
          <w:marRight w:val="0"/>
          <w:marTop w:val="0"/>
          <w:marBottom w:val="0"/>
          <w:divBdr>
            <w:top w:val="none" w:sz="0" w:space="0" w:color="auto"/>
            <w:left w:val="none" w:sz="0" w:space="0" w:color="auto"/>
            <w:bottom w:val="none" w:sz="0" w:space="0" w:color="auto"/>
            <w:right w:val="none" w:sz="0" w:space="0" w:color="auto"/>
          </w:divBdr>
        </w:div>
      </w:divsChild>
    </w:div>
    <w:div w:id="962417565">
      <w:bodyDiv w:val="1"/>
      <w:marLeft w:val="0"/>
      <w:marRight w:val="0"/>
      <w:marTop w:val="0"/>
      <w:marBottom w:val="0"/>
      <w:divBdr>
        <w:top w:val="none" w:sz="0" w:space="0" w:color="auto"/>
        <w:left w:val="none" w:sz="0" w:space="0" w:color="auto"/>
        <w:bottom w:val="none" w:sz="0" w:space="0" w:color="auto"/>
        <w:right w:val="none" w:sz="0" w:space="0" w:color="auto"/>
      </w:divBdr>
      <w:divsChild>
        <w:div w:id="284312486">
          <w:marLeft w:val="0"/>
          <w:marRight w:val="0"/>
          <w:marTop w:val="0"/>
          <w:marBottom w:val="0"/>
          <w:divBdr>
            <w:top w:val="none" w:sz="0" w:space="0" w:color="auto"/>
            <w:left w:val="none" w:sz="0" w:space="0" w:color="auto"/>
            <w:bottom w:val="none" w:sz="0" w:space="0" w:color="auto"/>
            <w:right w:val="none" w:sz="0" w:space="0" w:color="auto"/>
          </w:divBdr>
        </w:div>
        <w:div w:id="517932695">
          <w:marLeft w:val="0"/>
          <w:marRight w:val="0"/>
          <w:marTop w:val="0"/>
          <w:marBottom w:val="0"/>
          <w:divBdr>
            <w:top w:val="none" w:sz="0" w:space="0" w:color="auto"/>
            <w:left w:val="none" w:sz="0" w:space="0" w:color="auto"/>
            <w:bottom w:val="none" w:sz="0" w:space="0" w:color="auto"/>
            <w:right w:val="none" w:sz="0" w:space="0" w:color="auto"/>
          </w:divBdr>
        </w:div>
        <w:div w:id="317198499">
          <w:marLeft w:val="0"/>
          <w:marRight w:val="0"/>
          <w:marTop w:val="0"/>
          <w:marBottom w:val="0"/>
          <w:divBdr>
            <w:top w:val="none" w:sz="0" w:space="0" w:color="auto"/>
            <w:left w:val="none" w:sz="0" w:space="0" w:color="auto"/>
            <w:bottom w:val="none" w:sz="0" w:space="0" w:color="auto"/>
            <w:right w:val="none" w:sz="0" w:space="0" w:color="auto"/>
          </w:divBdr>
        </w:div>
        <w:div w:id="630787021">
          <w:marLeft w:val="0"/>
          <w:marRight w:val="0"/>
          <w:marTop w:val="0"/>
          <w:marBottom w:val="0"/>
          <w:divBdr>
            <w:top w:val="none" w:sz="0" w:space="0" w:color="auto"/>
            <w:left w:val="none" w:sz="0" w:space="0" w:color="auto"/>
            <w:bottom w:val="none" w:sz="0" w:space="0" w:color="auto"/>
            <w:right w:val="none" w:sz="0" w:space="0" w:color="auto"/>
          </w:divBdr>
        </w:div>
      </w:divsChild>
    </w:div>
    <w:div w:id="963970096">
      <w:bodyDiv w:val="1"/>
      <w:marLeft w:val="0"/>
      <w:marRight w:val="0"/>
      <w:marTop w:val="0"/>
      <w:marBottom w:val="0"/>
      <w:divBdr>
        <w:top w:val="none" w:sz="0" w:space="0" w:color="auto"/>
        <w:left w:val="none" w:sz="0" w:space="0" w:color="auto"/>
        <w:bottom w:val="none" w:sz="0" w:space="0" w:color="auto"/>
        <w:right w:val="none" w:sz="0" w:space="0" w:color="auto"/>
      </w:divBdr>
      <w:divsChild>
        <w:div w:id="312024688">
          <w:marLeft w:val="0"/>
          <w:marRight w:val="0"/>
          <w:marTop w:val="0"/>
          <w:marBottom w:val="0"/>
          <w:divBdr>
            <w:top w:val="none" w:sz="0" w:space="0" w:color="auto"/>
            <w:left w:val="none" w:sz="0" w:space="0" w:color="auto"/>
            <w:bottom w:val="none" w:sz="0" w:space="0" w:color="auto"/>
            <w:right w:val="none" w:sz="0" w:space="0" w:color="auto"/>
          </w:divBdr>
        </w:div>
        <w:div w:id="915241387">
          <w:marLeft w:val="0"/>
          <w:marRight w:val="0"/>
          <w:marTop w:val="0"/>
          <w:marBottom w:val="0"/>
          <w:divBdr>
            <w:top w:val="none" w:sz="0" w:space="0" w:color="auto"/>
            <w:left w:val="none" w:sz="0" w:space="0" w:color="auto"/>
            <w:bottom w:val="none" w:sz="0" w:space="0" w:color="auto"/>
            <w:right w:val="none" w:sz="0" w:space="0" w:color="auto"/>
          </w:divBdr>
        </w:div>
        <w:div w:id="1246719431">
          <w:marLeft w:val="0"/>
          <w:marRight w:val="0"/>
          <w:marTop w:val="0"/>
          <w:marBottom w:val="0"/>
          <w:divBdr>
            <w:top w:val="none" w:sz="0" w:space="0" w:color="auto"/>
            <w:left w:val="none" w:sz="0" w:space="0" w:color="auto"/>
            <w:bottom w:val="none" w:sz="0" w:space="0" w:color="auto"/>
            <w:right w:val="none" w:sz="0" w:space="0" w:color="auto"/>
          </w:divBdr>
        </w:div>
        <w:div w:id="1426994738">
          <w:marLeft w:val="0"/>
          <w:marRight w:val="0"/>
          <w:marTop w:val="0"/>
          <w:marBottom w:val="0"/>
          <w:divBdr>
            <w:top w:val="none" w:sz="0" w:space="0" w:color="auto"/>
            <w:left w:val="none" w:sz="0" w:space="0" w:color="auto"/>
            <w:bottom w:val="none" w:sz="0" w:space="0" w:color="auto"/>
            <w:right w:val="none" w:sz="0" w:space="0" w:color="auto"/>
          </w:divBdr>
        </w:div>
      </w:divsChild>
    </w:div>
    <w:div w:id="965739661">
      <w:bodyDiv w:val="1"/>
      <w:marLeft w:val="0"/>
      <w:marRight w:val="0"/>
      <w:marTop w:val="0"/>
      <w:marBottom w:val="0"/>
      <w:divBdr>
        <w:top w:val="none" w:sz="0" w:space="0" w:color="auto"/>
        <w:left w:val="none" w:sz="0" w:space="0" w:color="auto"/>
        <w:bottom w:val="none" w:sz="0" w:space="0" w:color="auto"/>
        <w:right w:val="none" w:sz="0" w:space="0" w:color="auto"/>
      </w:divBdr>
      <w:divsChild>
        <w:div w:id="691345823">
          <w:marLeft w:val="0"/>
          <w:marRight w:val="0"/>
          <w:marTop w:val="0"/>
          <w:marBottom w:val="0"/>
          <w:divBdr>
            <w:top w:val="none" w:sz="0" w:space="0" w:color="auto"/>
            <w:left w:val="none" w:sz="0" w:space="0" w:color="auto"/>
            <w:bottom w:val="none" w:sz="0" w:space="0" w:color="auto"/>
            <w:right w:val="none" w:sz="0" w:space="0" w:color="auto"/>
          </w:divBdr>
        </w:div>
        <w:div w:id="1206984724">
          <w:marLeft w:val="0"/>
          <w:marRight w:val="0"/>
          <w:marTop w:val="0"/>
          <w:marBottom w:val="0"/>
          <w:divBdr>
            <w:top w:val="none" w:sz="0" w:space="0" w:color="auto"/>
            <w:left w:val="none" w:sz="0" w:space="0" w:color="auto"/>
            <w:bottom w:val="none" w:sz="0" w:space="0" w:color="auto"/>
            <w:right w:val="none" w:sz="0" w:space="0" w:color="auto"/>
          </w:divBdr>
        </w:div>
        <w:div w:id="1244607967">
          <w:marLeft w:val="0"/>
          <w:marRight w:val="0"/>
          <w:marTop w:val="0"/>
          <w:marBottom w:val="0"/>
          <w:divBdr>
            <w:top w:val="none" w:sz="0" w:space="0" w:color="auto"/>
            <w:left w:val="none" w:sz="0" w:space="0" w:color="auto"/>
            <w:bottom w:val="none" w:sz="0" w:space="0" w:color="auto"/>
            <w:right w:val="none" w:sz="0" w:space="0" w:color="auto"/>
          </w:divBdr>
        </w:div>
        <w:div w:id="1901019116">
          <w:marLeft w:val="0"/>
          <w:marRight w:val="0"/>
          <w:marTop w:val="0"/>
          <w:marBottom w:val="0"/>
          <w:divBdr>
            <w:top w:val="none" w:sz="0" w:space="0" w:color="auto"/>
            <w:left w:val="none" w:sz="0" w:space="0" w:color="auto"/>
            <w:bottom w:val="none" w:sz="0" w:space="0" w:color="auto"/>
            <w:right w:val="none" w:sz="0" w:space="0" w:color="auto"/>
          </w:divBdr>
        </w:div>
      </w:divsChild>
    </w:div>
    <w:div w:id="971400314">
      <w:bodyDiv w:val="1"/>
      <w:marLeft w:val="0"/>
      <w:marRight w:val="0"/>
      <w:marTop w:val="0"/>
      <w:marBottom w:val="0"/>
      <w:divBdr>
        <w:top w:val="none" w:sz="0" w:space="0" w:color="auto"/>
        <w:left w:val="none" w:sz="0" w:space="0" w:color="auto"/>
        <w:bottom w:val="none" w:sz="0" w:space="0" w:color="auto"/>
        <w:right w:val="none" w:sz="0" w:space="0" w:color="auto"/>
      </w:divBdr>
      <w:divsChild>
        <w:div w:id="460422192">
          <w:marLeft w:val="0"/>
          <w:marRight w:val="0"/>
          <w:marTop w:val="0"/>
          <w:marBottom w:val="0"/>
          <w:divBdr>
            <w:top w:val="none" w:sz="0" w:space="0" w:color="auto"/>
            <w:left w:val="none" w:sz="0" w:space="0" w:color="auto"/>
            <w:bottom w:val="none" w:sz="0" w:space="0" w:color="auto"/>
            <w:right w:val="none" w:sz="0" w:space="0" w:color="auto"/>
          </w:divBdr>
        </w:div>
        <w:div w:id="796264872">
          <w:marLeft w:val="0"/>
          <w:marRight w:val="0"/>
          <w:marTop w:val="0"/>
          <w:marBottom w:val="0"/>
          <w:divBdr>
            <w:top w:val="none" w:sz="0" w:space="0" w:color="auto"/>
            <w:left w:val="none" w:sz="0" w:space="0" w:color="auto"/>
            <w:bottom w:val="none" w:sz="0" w:space="0" w:color="auto"/>
            <w:right w:val="none" w:sz="0" w:space="0" w:color="auto"/>
          </w:divBdr>
        </w:div>
        <w:div w:id="809907017">
          <w:marLeft w:val="0"/>
          <w:marRight w:val="0"/>
          <w:marTop w:val="0"/>
          <w:marBottom w:val="0"/>
          <w:divBdr>
            <w:top w:val="none" w:sz="0" w:space="0" w:color="auto"/>
            <w:left w:val="none" w:sz="0" w:space="0" w:color="auto"/>
            <w:bottom w:val="none" w:sz="0" w:space="0" w:color="auto"/>
            <w:right w:val="none" w:sz="0" w:space="0" w:color="auto"/>
          </w:divBdr>
        </w:div>
        <w:div w:id="1342469957">
          <w:marLeft w:val="0"/>
          <w:marRight w:val="0"/>
          <w:marTop w:val="0"/>
          <w:marBottom w:val="0"/>
          <w:divBdr>
            <w:top w:val="none" w:sz="0" w:space="0" w:color="auto"/>
            <w:left w:val="none" w:sz="0" w:space="0" w:color="auto"/>
            <w:bottom w:val="none" w:sz="0" w:space="0" w:color="auto"/>
            <w:right w:val="none" w:sz="0" w:space="0" w:color="auto"/>
          </w:divBdr>
        </w:div>
      </w:divsChild>
    </w:div>
    <w:div w:id="975529295">
      <w:bodyDiv w:val="1"/>
      <w:marLeft w:val="0"/>
      <w:marRight w:val="0"/>
      <w:marTop w:val="0"/>
      <w:marBottom w:val="0"/>
      <w:divBdr>
        <w:top w:val="none" w:sz="0" w:space="0" w:color="auto"/>
        <w:left w:val="none" w:sz="0" w:space="0" w:color="auto"/>
        <w:bottom w:val="none" w:sz="0" w:space="0" w:color="auto"/>
        <w:right w:val="none" w:sz="0" w:space="0" w:color="auto"/>
      </w:divBdr>
      <w:divsChild>
        <w:div w:id="14625184">
          <w:marLeft w:val="0"/>
          <w:marRight w:val="0"/>
          <w:marTop w:val="0"/>
          <w:marBottom w:val="0"/>
          <w:divBdr>
            <w:top w:val="none" w:sz="0" w:space="0" w:color="auto"/>
            <w:left w:val="none" w:sz="0" w:space="0" w:color="auto"/>
            <w:bottom w:val="none" w:sz="0" w:space="0" w:color="auto"/>
            <w:right w:val="none" w:sz="0" w:space="0" w:color="auto"/>
          </w:divBdr>
        </w:div>
        <w:div w:id="739906923">
          <w:marLeft w:val="0"/>
          <w:marRight w:val="0"/>
          <w:marTop w:val="0"/>
          <w:marBottom w:val="0"/>
          <w:divBdr>
            <w:top w:val="none" w:sz="0" w:space="0" w:color="auto"/>
            <w:left w:val="none" w:sz="0" w:space="0" w:color="auto"/>
            <w:bottom w:val="none" w:sz="0" w:space="0" w:color="auto"/>
            <w:right w:val="none" w:sz="0" w:space="0" w:color="auto"/>
          </w:divBdr>
        </w:div>
        <w:div w:id="1241409978">
          <w:marLeft w:val="0"/>
          <w:marRight w:val="0"/>
          <w:marTop w:val="0"/>
          <w:marBottom w:val="0"/>
          <w:divBdr>
            <w:top w:val="none" w:sz="0" w:space="0" w:color="auto"/>
            <w:left w:val="none" w:sz="0" w:space="0" w:color="auto"/>
            <w:bottom w:val="none" w:sz="0" w:space="0" w:color="auto"/>
            <w:right w:val="none" w:sz="0" w:space="0" w:color="auto"/>
          </w:divBdr>
        </w:div>
        <w:div w:id="1718508619">
          <w:marLeft w:val="0"/>
          <w:marRight w:val="0"/>
          <w:marTop w:val="0"/>
          <w:marBottom w:val="0"/>
          <w:divBdr>
            <w:top w:val="none" w:sz="0" w:space="0" w:color="auto"/>
            <w:left w:val="none" w:sz="0" w:space="0" w:color="auto"/>
            <w:bottom w:val="none" w:sz="0" w:space="0" w:color="auto"/>
            <w:right w:val="none" w:sz="0" w:space="0" w:color="auto"/>
          </w:divBdr>
        </w:div>
      </w:divsChild>
    </w:div>
    <w:div w:id="987320633">
      <w:bodyDiv w:val="1"/>
      <w:marLeft w:val="0"/>
      <w:marRight w:val="0"/>
      <w:marTop w:val="0"/>
      <w:marBottom w:val="0"/>
      <w:divBdr>
        <w:top w:val="none" w:sz="0" w:space="0" w:color="auto"/>
        <w:left w:val="none" w:sz="0" w:space="0" w:color="auto"/>
        <w:bottom w:val="none" w:sz="0" w:space="0" w:color="auto"/>
        <w:right w:val="none" w:sz="0" w:space="0" w:color="auto"/>
      </w:divBdr>
      <w:divsChild>
        <w:div w:id="414866527">
          <w:marLeft w:val="0"/>
          <w:marRight w:val="0"/>
          <w:marTop w:val="0"/>
          <w:marBottom w:val="0"/>
          <w:divBdr>
            <w:top w:val="none" w:sz="0" w:space="0" w:color="auto"/>
            <w:left w:val="none" w:sz="0" w:space="0" w:color="auto"/>
            <w:bottom w:val="none" w:sz="0" w:space="0" w:color="auto"/>
            <w:right w:val="none" w:sz="0" w:space="0" w:color="auto"/>
          </w:divBdr>
        </w:div>
        <w:div w:id="420029666">
          <w:marLeft w:val="0"/>
          <w:marRight w:val="0"/>
          <w:marTop w:val="0"/>
          <w:marBottom w:val="0"/>
          <w:divBdr>
            <w:top w:val="none" w:sz="0" w:space="0" w:color="auto"/>
            <w:left w:val="none" w:sz="0" w:space="0" w:color="auto"/>
            <w:bottom w:val="none" w:sz="0" w:space="0" w:color="auto"/>
            <w:right w:val="none" w:sz="0" w:space="0" w:color="auto"/>
          </w:divBdr>
        </w:div>
        <w:div w:id="556281729">
          <w:marLeft w:val="0"/>
          <w:marRight w:val="0"/>
          <w:marTop w:val="0"/>
          <w:marBottom w:val="0"/>
          <w:divBdr>
            <w:top w:val="none" w:sz="0" w:space="0" w:color="auto"/>
            <w:left w:val="none" w:sz="0" w:space="0" w:color="auto"/>
            <w:bottom w:val="none" w:sz="0" w:space="0" w:color="auto"/>
            <w:right w:val="none" w:sz="0" w:space="0" w:color="auto"/>
          </w:divBdr>
        </w:div>
        <w:div w:id="641471138">
          <w:marLeft w:val="0"/>
          <w:marRight w:val="0"/>
          <w:marTop w:val="0"/>
          <w:marBottom w:val="0"/>
          <w:divBdr>
            <w:top w:val="none" w:sz="0" w:space="0" w:color="auto"/>
            <w:left w:val="none" w:sz="0" w:space="0" w:color="auto"/>
            <w:bottom w:val="none" w:sz="0" w:space="0" w:color="auto"/>
            <w:right w:val="none" w:sz="0" w:space="0" w:color="auto"/>
          </w:divBdr>
        </w:div>
      </w:divsChild>
    </w:div>
    <w:div w:id="988948189">
      <w:bodyDiv w:val="1"/>
      <w:marLeft w:val="0"/>
      <w:marRight w:val="0"/>
      <w:marTop w:val="0"/>
      <w:marBottom w:val="0"/>
      <w:divBdr>
        <w:top w:val="none" w:sz="0" w:space="0" w:color="auto"/>
        <w:left w:val="none" w:sz="0" w:space="0" w:color="auto"/>
        <w:bottom w:val="none" w:sz="0" w:space="0" w:color="auto"/>
        <w:right w:val="none" w:sz="0" w:space="0" w:color="auto"/>
      </w:divBdr>
      <w:divsChild>
        <w:div w:id="871963727">
          <w:marLeft w:val="0"/>
          <w:marRight w:val="0"/>
          <w:marTop w:val="0"/>
          <w:marBottom w:val="0"/>
          <w:divBdr>
            <w:top w:val="none" w:sz="0" w:space="0" w:color="auto"/>
            <w:left w:val="none" w:sz="0" w:space="0" w:color="auto"/>
            <w:bottom w:val="none" w:sz="0" w:space="0" w:color="auto"/>
            <w:right w:val="none" w:sz="0" w:space="0" w:color="auto"/>
          </w:divBdr>
        </w:div>
        <w:div w:id="1791778069">
          <w:marLeft w:val="0"/>
          <w:marRight w:val="0"/>
          <w:marTop w:val="0"/>
          <w:marBottom w:val="0"/>
          <w:divBdr>
            <w:top w:val="none" w:sz="0" w:space="0" w:color="auto"/>
            <w:left w:val="none" w:sz="0" w:space="0" w:color="auto"/>
            <w:bottom w:val="none" w:sz="0" w:space="0" w:color="auto"/>
            <w:right w:val="none" w:sz="0" w:space="0" w:color="auto"/>
          </w:divBdr>
        </w:div>
      </w:divsChild>
    </w:div>
    <w:div w:id="990452296">
      <w:bodyDiv w:val="1"/>
      <w:marLeft w:val="0"/>
      <w:marRight w:val="0"/>
      <w:marTop w:val="0"/>
      <w:marBottom w:val="0"/>
      <w:divBdr>
        <w:top w:val="none" w:sz="0" w:space="0" w:color="auto"/>
        <w:left w:val="none" w:sz="0" w:space="0" w:color="auto"/>
        <w:bottom w:val="none" w:sz="0" w:space="0" w:color="auto"/>
        <w:right w:val="none" w:sz="0" w:space="0" w:color="auto"/>
      </w:divBdr>
      <w:divsChild>
        <w:div w:id="240454415">
          <w:marLeft w:val="0"/>
          <w:marRight w:val="0"/>
          <w:marTop w:val="0"/>
          <w:marBottom w:val="0"/>
          <w:divBdr>
            <w:top w:val="none" w:sz="0" w:space="0" w:color="auto"/>
            <w:left w:val="none" w:sz="0" w:space="0" w:color="auto"/>
            <w:bottom w:val="none" w:sz="0" w:space="0" w:color="auto"/>
            <w:right w:val="none" w:sz="0" w:space="0" w:color="auto"/>
          </w:divBdr>
        </w:div>
        <w:div w:id="2135441850">
          <w:marLeft w:val="0"/>
          <w:marRight w:val="0"/>
          <w:marTop w:val="0"/>
          <w:marBottom w:val="0"/>
          <w:divBdr>
            <w:top w:val="none" w:sz="0" w:space="0" w:color="auto"/>
            <w:left w:val="none" w:sz="0" w:space="0" w:color="auto"/>
            <w:bottom w:val="none" w:sz="0" w:space="0" w:color="auto"/>
            <w:right w:val="none" w:sz="0" w:space="0" w:color="auto"/>
          </w:divBdr>
        </w:div>
        <w:div w:id="1865752485">
          <w:marLeft w:val="0"/>
          <w:marRight w:val="0"/>
          <w:marTop w:val="0"/>
          <w:marBottom w:val="0"/>
          <w:divBdr>
            <w:top w:val="none" w:sz="0" w:space="0" w:color="auto"/>
            <w:left w:val="none" w:sz="0" w:space="0" w:color="auto"/>
            <w:bottom w:val="none" w:sz="0" w:space="0" w:color="auto"/>
            <w:right w:val="none" w:sz="0" w:space="0" w:color="auto"/>
          </w:divBdr>
        </w:div>
        <w:div w:id="2075736086">
          <w:marLeft w:val="0"/>
          <w:marRight w:val="0"/>
          <w:marTop w:val="0"/>
          <w:marBottom w:val="0"/>
          <w:divBdr>
            <w:top w:val="none" w:sz="0" w:space="0" w:color="auto"/>
            <w:left w:val="none" w:sz="0" w:space="0" w:color="auto"/>
            <w:bottom w:val="none" w:sz="0" w:space="0" w:color="auto"/>
            <w:right w:val="none" w:sz="0" w:space="0" w:color="auto"/>
          </w:divBdr>
        </w:div>
      </w:divsChild>
    </w:div>
    <w:div w:id="992292655">
      <w:bodyDiv w:val="1"/>
      <w:marLeft w:val="0"/>
      <w:marRight w:val="0"/>
      <w:marTop w:val="0"/>
      <w:marBottom w:val="0"/>
      <w:divBdr>
        <w:top w:val="none" w:sz="0" w:space="0" w:color="auto"/>
        <w:left w:val="none" w:sz="0" w:space="0" w:color="auto"/>
        <w:bottom w:val="none" w:sz="0" w:space="0" w:color="auto"/>
        <w:right w:val="none" w:sz="0" w:space="0" w:color="auto"/>
      </w:divBdr>
      <w:divsChild>
        <w:div w:id="798762413">
          <w:marLeft w:val="0"/>
          <w:marRight w:val="0"/>
          <w:marTop w:val="0"/>
          <w:marBottom w:val="0"/>
          <w:divBdr>
            <w:top w:val="none" w:sz="0" w:space="0" w:color="auto"/>
            <w:left w:val="none" w:sz="0" w:space="0" w:color="auto"/>
            <w:bottom w:val="none" w:sz="0" w:space="0" w:color="auto"/>
            <w:right w:val="none" w:sz="0" w:space="0" w:color="auto"/>
          </w:divBdr>
        </w:div>
        <w:div w:id="275673">
          <w:marLeft w:val="0"/>
          <w:marRight w:val="0"/>
          <w:marTop w:val="0"/>
          <w:marBottom w:val="0"/>
          <w:divBdr>
            <w:top w:val="none" w:sz="0" w:space="0" w:color="auto"/>
            <w:left w:val="none" w:sz="0" w:space="0" w:color="auto"/>
            <w:bottom w:val="none" w:sz="0" w:space="0" w:color="auto"/>
            <w:right w:val="none" w:sz="0" w:space="0" w:color="auto"/>
          </w:divBdr>
        </w:div>
        <w:div w:id="1329285235">
          <w:marLeft w:val="0"/>
          <w:marRight w:val="0"/>
          <w:marTop w:val="0"/>
          <w:marBottom w:val="0"/>
          <w:divBdr>
            <w:top w:val="none" w:sz="0" w:space="0" w:color="auto"/>
            <w:left w:val="none" w:sz="0" w:space="0" w:color="auto"/>
            <w:bottom w:val="none" w:sz="0" w:space="0" w:color="auto"/>
            <w:right w:val="none" w:sz="0" w:space="0" w:color="auto"/>
          </w:divBdr>
        </w:div>
        <w:div w:id="1769613540">
          <w:marLeft w:val="0"/>
          <w:marRight w:val="0"/>
          <w:marTop w:val="0"/>
          <w:marBottom w:val="0"/>
          <w:divBdr>
            <w:top w:val="none" w:sz="0" w:space="0" w:color="auto"/>
            <w:left w:val="none" w:sz="0" w:space="0" w:color="auto"/>
            <w:bottom w:val="none" w:sz="0" w:space="0" w:color="auto"/>
            <w:right w:val="none" w:sz="0" w:space="0" w:color="auto"/>
          </w:divBdr>
        </w:div>
      </w:divsChild>
    </w:div>
    <w:div w:id="995492024">
      <w:bodyDiv w:val="1"/>
      <w:marLeft w:val="0"/>
      <w:marRight w:val="0"/>
      <w:marTop w:val="0"/>
      <w:marBottom w:val="0"/>
      <w:divBdr>
        <w:top w:val="none" w:sz="0" w:space="0" w:color="auto"/>
        <w:left w:val="none" w:sz="0" w:space="0" w:color="auto"/>
        <w:bottom w:val="none" w:sz="0" w:space="0" w:color="auto"/>
        <w:right w:val="none" w:sz="0" w:space="0" w:color="auto"/>
      </w:divBdr>
      <w:divsChild>
        <w:div w:id="971666691">
          <w:marLeft w:val="0"/>
          <w:marRight w:val="0"/>
          <w:marTop w:val="0"/>
          <w:marBottom w:val="0"/>
          <w:divBdr>
            <w:top w:val="none" w:sz="0" w:space="0" w:color="auto"/>
            <w:left w:val="none" w:sz="0" w:space="0" w:color="auto"/>
            <w:bottom w:val="none" w:sz="0" w:space="0" w:color="auto"/>
            <w:right w:val="none" w:sz="0" w:space="0" w:color="auto"/>
          </w:divBdr>
        </w:div>
        <w:div w:id="112751971">
          <w:marLeft w:val="0"/>
          <w:marRight w:val="0"/>
          <w:marTop w:val="0"/>
          <w:marBottom w:val="0"/>
          <w:divBdr>
            <w:top w:val="none" w:sz="0" w:space="0" w:color="auto"/>
            <w:left w:val="none" w:sz="0" w:space="0" w:color="auto"/>
            <w:bottom w:val="none" w:sz="0" w:space="0" w:color="auto"/>
            <w:right w:val="none" w:sz="0" w:space="0" w:color="auto"/>
          </w:divBdr>
        </w:div>
        <w:div w:id="2102330547">
          <w:marLeft w:val="0"/>
          <w:marRight w:val="0"/>
          <w:marTop w:val="0"/>
          <w:marBottom w:val="0"/>
          <w:divBdr>
            <w:top w:val="none" w:sz="0" w:space="0" w:color="auto"/>
            <w:left w:val="none" w:sz="0" w:space="0" w:color="auto"/>
            <w:bottom w:val="none" w:sz="0" w:space="0" w:color="auto"/>
            <w:right w:val="none" w:sz="0" w:space="0" w:color="auto"/>
          </w:divBdr>
        </w:div>
        <w:div w:id="1905600660">
          <w:marLeft w:val="0"/>
          <w:marRight w:val="0"/>
          <w:marTop w:val="0"/>
          <w:marBottom w:val="0"/>
          <w:divBdr>
            <w:top w:val="none" w:sz="0" w:space="0" w:color="auto"/>
            <w:left w:val="none" w:sz="0" w:space="0" w:color="auto"/>
            <w:bottom w:val="none" w:sz="0" w:space="0" w:color="auto"/>
            <w:right w:val="none" w:sz="0" w:space="0" w:color="auto"/>
          </w:divBdr>
        </w:div>
      </w:divsChild>
    </w:div>
    <w:div w:id="1002391523">
      <w:bodyDiv w:val="1"/>
      <w:marLeft w:val="0"/>
      <w:marRight w:val="0"/>
      <w:marTop w:val="0"/>
      <w:marBottom w:val="0"/>
      <w:divBdr>
        <w:top w:val="none" w:sz="0" w:space="0" w:color="auto"/>
        <w:left w:val="none" w:sz="0" w:space="0" w:color="auto"/>
        <w:bottom w:val="none" w:sz="0" w:space="0" w:color="auto"/>
        <w:right w:val="none" w:sz="0" w:space="0" w:color="auto"/>
      </w:divBdr>
      <w:divsChild>
        <w:div w:id="1054309010">
          <w:marLeft w:val="0"/>
          <w:marRight w:val="0"/>
          <w:marTop w:val="0"/>
          <w:marBottom w:val="0"/>
          <w:divBdr>
            <w:top w:val="none" w:sz="0" w:space="0" w:color="auto"/>
            <w:left w:val="none" w:sz="0" w:space="0" w:color="auto"/>
            <w:bottom w:val="none" w:sz="0" w:space="0" w:color="auto"/>
            <w:right w:val="none" w:sz="0" w:space="0" w:color="auto"/>
          </w:divBdr>
        </w:div>
        <w:div w:id="1392734928">
          <w:marLeft w:val="0"/>
          <w:marRight w:val="0"/>
          <w:marTop w:val="0"/>
          <w:marBottom w:val="0"/>
          <w:divBdr>
            <w:top w:val="none" w:sz="0" w:space="0" w:color="auto"/>
            <w:left w:val="none" w:sz="0" w:space="0" w:color="auto"/>
            <w:bottom w:val="none" w:sz="0" w:space="0" w:color="auto"/>
            <w:right w:val="none" w:sz="0" w:space="0" w:color="auto"/>
          </w:divBdr>
        </w:div>
        <w:div w:id="1470512488">
          <w:marLeft w:val="0"/>
          <w:marRight w:val="0"/>
          <w:marTop w:val="0"/>
          <w:marBottom w:val="0"/>
          <w:divBdr>
            <w:top w:val="none" w:sz="0" w:space="0" w:color="auto"/>
            <w:left w:val="none" w:sz="0" w:space="0" w:color="auto"/>
            <w:bottom w:val="none" w:sz="0" w:space="0" w:color="auto"/>
            <w:right w:val="none" w:sz="0" w:space="0" w:color="auto"/>
          </w:divBdr>
        </w:div>
        <w:div w:id="1985430334">
          <w:marLeft w:val="0"/>
          <w:marRight w:val="0"/>
          <w:marTop w:val="0"/>
          <w:marBottom w:val="0"/>
          <w:divBdr>
            <w:top w:val="none" w:sz="0" w:space="0" w:color="auto"/>
            <w:left w:val="none" w:sz="0" w:space="0" w:color="auto"/>
            <w:bottom w:val="none" w:sz="0" w:space="0" w:color="auto"/>
            <w:right w:val="none" w:sz="0" w:space="0" w:color="auto"/>
          </w:divBdr>
        </w:div>
      </w:divsChild>
    </w:div>
    <w:div w:id="1005207020">
      <w:bodyDiv w:val="1"/>
      <w:marLeft w:val="0"/>
      <w:marRight w:val="0"/>
      <w:marTop w:val="0"/>
      <w:marBottom w:val="0"/>
      <w:divBdr>
        <w:top w:val="none" w:sz="0" w:space="0" w:color="auto"/>
        <w:left w:val="none" w:sz="0" w:space="0" w:color="auto"/>
        <w:bottom w:val="none" w:sz="0" w:space="0" w:color="auto"/>
        <w:right w:val="none" w:sz="0" w:space="0" w:color="auto"/>
      </w:divBdr>
      <w:divsChild>
        <w:div w:id="1082482970">
          <w:marLeft w:val="0"/>
          <w:marRight w:val="0"/>
          <w:marTop w:val="0"/>
          <w:marBottom w:val="0"/>
          <w:divBdr>
            <w:top w:val="none" w:sz="0" w:space="0" w:color="auto"/>
            <w:left w:val="none" w:sz="0" w:space="0" w:color="auto"/>
            <w:bottom w:val="none" w:sz="0" w:space="0" w:color="auto"/>
            <w:right w:val="none" w:sz="0" w:space="0" w:color="auto"/>
          </w:divBdr>
        </w:div>
        <w:div w:id="1073966104">
          <w:marLeft w:val="0"/>
          <w:marRight w:val="0"/>
          <w:marTop w:val="0"/>
          <w:marBottom w:val="0"/>
          <w:divBdr>
            <w:top w:val="none" w:sz="0" w:space="0" w:color="auto"/>
            <w:left w:val="none" w:sz="0" w:space="0" w:color="auto"/>
            <w:bottom w:val="none" w:sz="0" w:space="0" w:color="auto"/>
            <w:right w:val="none" w:sz="0" w:space="0" w:color="auto"/>
          </w:divBdr>
        </w:div>
        <w:div w:id="564221876">
          <w:marLeft w:val="0"/>
          <w:marRight w:val="0"/>
          <w:marTop w:val="0"/>
          <w:marBottom w:val="0"/>
          <w:divBdr>
            <w:top w:val="none" w:sz="0" w:space="0" w:color="auto"/>
            <w:left w:val="none" w:sz="0" w:space="0" w:color="auto"/>
            <w:bottom w:val="none" w:sz="0" w:space="0" w:color="auto"/>
            <w:right w:val="none" w:sz="0" w:space="0" w:color="auto"/>
          </w:divBdr>
        </w:div>
        <w:div w:id="1737118597">
          <w:marLeft w:val="0"/>
          <w:marRight w:val="0"/>
          <w:marTop w:val="0"/>
          <w:marBottom w:val="0"/>
          <w:divBdr>
            <w:top w:val="none" w:sz="0" w:space="0" w:color="auto"/>
            <w:left w:val="none" w:sz="0" w:space="0" w:color="auto"/>
            <w:bottom w:val="none" w:sz="0" w:space="0" w:color="auto"/>
            <w:right w:val="none" w:sz="0" w:space="0" w:color="auto"/>
          </w:divBdr>
        </w:div>
      </w:divsChild>
    </w:div>
    <w:div w:id="1011183146">
      <w:bodyDiv w:val="1"/>
      <w:marLeft w:val="0"/>
      <w:marRight w:val="0"/>
      <w:marTop w:val="0"/>
      <w:marBottom w:val="0"/>
      <w:divBdr>
        <w:top w:val="none" w:sz="0" w:space="0" w:color="auto"/>
        <w:left w:val="none" w:sz="0" w:space="0" w:color="auto"/>
        <w:bottom w:val="none" w:sz="0" w:space="0" w:color="auto"/>
        <w:right w:val="none" w:sz="0" w:space="0" w:color="auto"/>
      </w:divBdr>
      <w:divsChild>
        <w:div w:id="308631895">
          <w:marLeft w:val="0"/>
          <w:marRight w:val="0"/>
          <w:marTop w:val="0"/>
          <w:marBottom w:val="0"/>
          <w:divBdr>
            <w:top w:val="none" w:sz="0" w:space="0" w:color="auto"/>
            <w:left w:val="none" w:sz="0" w:space="0" w:color="auto"/>
            <w:bottom w:val="none" w:sz="0" w:space="0" w:color="auto"/>
            <w:right w:val="none" w:sz="0" w:space="0" w:color="auto"/>
          </w:divBdr>
        </w:div>
        <w:div w:id="765463490">
          <w:marLeft w:val="0"/>
          <w:marRight w:val="0"/>
          <w:marTop w:val="0"/>
          <w:marBottom w:val="0"/>
          <w:divBdr>
            <w:top w:val="none" w:sz="0" w:space="0" w:color="auto"/>
            <w:left w:val="none" w:sz="0" w:space="0" w:color="auto"/>
            <w:bottom w:val="none" w:sz="0" w:space="0" w:color="auto"/>
            <w:right w:val="none" w:sz="0" w:space="0" w:color="auto"/>
          </w:divBdr>
        </w:div>
        <w:div w:id="1605070730">
          <w:marLeft w:val="0"/>
          <w:marRight w:val="0"/>
          <w:marTop w:val="0"/>
          <w:marBottom w:val="0"/>
          <w:divBdr>
            <w:top w:val="none" w:sz="0" w:space="0" w:color="auto"/>
            <w:left w:val="none" w:sz="0" w:space="0" w:color="auto"/>
            <w:bottom w:val="none" w:sz="0" w:space="0" w:color="auto"/>
            <w:right w:val="none" w:sz="0" w:space="0" w:color="auto"/>
          </w:divBdr>
        </w:div>
        <w:div w:id="691078950">
          <w:marLeft w:val="0"/>
          <w:marRight w:val="0"/>
          <w:marTop w:val="0"/>
          <w:marBottom w:val="0"/>
          <w:divBdr>
            <w:top w:val="none" w:sz="0" w:space="0" w:color="auto"/>
            <w:left w:val="none" w:sz="0" w:space="0" w:color="auto"/>
            <w:bottom w:val="none" w:sz="0" w:space="0" w:color="auto"/>
            <w:right w:val="none" w:sz="0" w:space="0" w:color="auto"/>
          </w:divBdr>
        </w:div>
      </w:divsChild>
    </w:div>
    <w:div w:id="1013534285">
      <w:bodyDiv w:val="1"/>
      <w:marLeft w:val="0"/>
      <w:marRight w:val="0"/>
      <w:marTop w:val="0"/>
      <w:marBottom w:val="0"/>
      <w:divBdr>
        <w:top w:val="none" w:sz="0" w:space="0" w:color="auto"/>
        <w:left w:val="none" w:sz="0" w:space="0" w:color="auto"/>
        <w:bottom w:val="none" w:sz="0" w:space="0" w:color="auto"/>
        <w:right w:val="none" w:sz="0" w:space="0" w:color="auto"/>
      </w:divBdr>
      <w:divsChild>
        <w:div w:id="1151019031">
          <w:marLeft w:val="0"/>
          <w:marRight w:val="0"/>
          <w:marTop w:val="0"/>
          <w:marBottom w:val="0"/>
          <w:divBdr>
            <w:top w:val="none" w:sz="0" w:space="0" w:color="auto"/>
            <w:left w:val="none" w:sz="0" w:space="0" w:color="auto"/>
            <w:bottom w:val="none" w:sz="0" w:space="0" w:color="auto"/>
            <w:right w:val="none" w:sz="0" w:space="0" w:color="auto"/>
          </w:divBdr>
        </w:div>
        <w:div w:id="1360397223">
          <w:marLeft w:val="0"/>
          <w:marRight w:val="0"/>
          <w:marTop w:val="0"/>
          <w:marBottom w:val="0"/>
          <w:divBdr>
            <w:top w:val="none" w:sz="0" w:space="0" w:color="auto"/>
            <w:left w:val="none" w:sz="0" w:space="0" w:color="auto"/>
            <w:bottom w:val="none" w:sz="0" w:space="0" w:color="auto"/>
            <w:right w:val="none" w:sz="0" w:space="0" w:color="auto"/>
          </w:divBdr>
        </w:div>
        <w:div w:id="1801730995">
          <w:marLeft w:val="0"/>
          <w:marRight w:val="0"/>
          <w:marTop w:val="0"/>
          <w:marBottom w:val="0"/>
          <w:divBdr>
            <w:top w:val="none" w:sz="0" w:space="0" w:color="auto"/>
            <w:left w:val="none" w:sz="0" w:space="0" w:color="auto"/>
            <w:bottom w:val="none" w:sz="0" w:space="0" w:color="auto"/>
            <w:right w:val="none" w:sz="0" w:space="0" w:color="auto"/>
          </w:divBdr>
        </w:div>
        <w:div w:id="2111967782">
          <w:marLeft w:val="0"/>
          <w:marRight w:val="0"/>
          <w:marTop w:val="0"/>
          <w:marBottom w:val="0"/>
          <w:divBdr>
            <w:top w:val="none" w:sz="0" w:space="0" w:color="auto"/>
            <w:left w:val="none" w:sz="0" w:space="0" w:color="auto"/>
            <w:bottom w:val="none" w:sz="0" w:space="0" w:color="auto"/>
            <w:right w:val="none" w:sz="0" w:space="0" w:color="auto"/>
          </w:divBdr>
        </w:div>
      </w:divsChild>
    </w:div>
    <w:div w:id="1017191662">
      <w:bodyDiv w:val="1"/>
      <w:marLeft w:val="0"/>
      <w:marRight w:val="0"/>
      <w:marTop w:val="0"/>
      <w:marBottom w:val="0"/>
      <w:divBdr>
        <w:top w:val="none" w:sz="0" w:space="0" w:color="auto"/>
        <w:left w:val="none" w:sz="0" w:space="0" w:color="auto"/>
        <w:bottom w:val="none" w:sz="0" w:space="0" w:color="auto"/>
        <w:right w:val="none" w:sz="0" w:space="0" w:color="auto"/>
      </w:divBdr>
      <w:divsChild>
        <w:div w:id="152916905">
          <w:marLeft w:val="0"/>
          <w:marRight w:val="0"/>
          <w:marTop w:val="0"/>
          <w:marBottom w:val="0"/>
          <w:divBdr>
            <w:top w:val="none" w:sz="0" w:space="0" w:color="auto"/>
            <w:left w:val="none" w:sz="0" w:space="0" w:color="auto"/>
            <w:bottom w:val="none" w:sz="0" w:space="0" w:color="auto"/>
            <w:right w:val="none" w:sz="0" w:space="0" w:color="auto"/>
          </w:divBdr>
        </w:div>
        <w:div w:id="1517574719">
          <w:marLeft w:val="0"/>
          <w:marRight w:val="0"/>
          <w:marTop w:val="0"/>
          <w:marBottom w:val="0"/>
          <w:divBdr>
            <w:top w:val="none" w:sz="0" w:space="0" w:color="auto"/>
            <w:left w:val="none" w:sz="0" w:space="0" w:color="auto"/>
            <w:bottom w:val="none" w:sz="0" w:space="0" w:color="auto"/>
            <w:right w:val="none" w:sz="0" w:space="0" w:color="auto"/>
          </w:divBdr>
        </w:div>
        <w:div w:id="1768231402">
          <w:marLeft w:val="0"/>
          <w:marRight w:val="0"/>
          <w:marTop w:val="0"/>
          <w:marBottom w:val="0"/>
          <w:divBdr>
            <w:top w:val="none" w:sz="0" w:space="0" w:color="auto"/>
            <w:left w:val="none" w:sz="0" w:space="0" w:color="auto"/>
            <w:bottom w:val="none" w:sz="0" w:space="0" w:color="auto"/>
            <w:right w:val="none" w:sz="0" w:space="0" w:color="auto"/>
          </w:divBdr>
        </w:div>
        <w:div w:id="2075543838">
          <w:marLeft w:val="0"/>
          <w:marRight w:val="0"/>
          <w:marTop w:val="0"/>
          <w:marBottom w:val="0"/>
          <w:divBdr>
            <w:top w:val="none" w:sz="0" w:space="0" w:color="auto"/>
            <w:left w:val="none" w:sz="0" w:space="0" w:color="auto"/>
            <w:bottom w:val="none" w:sz="0" w:space="0" w:color="auto"/>
            <w:right w:val="none" w:sz="0" w:space="0" w:color="auto"/>
          </w:divBdr>
        </w:div>
      </w:divsChild>
    </w:div>
    <w:div w:id="1018116633">
      <w:bodyDiv w:val="1"/>
      <w:marLeft w:val="0"/>
      <w:marRight w:val="0"/>
      <w:marTop w:val="0"/>
      <w:marBottom w:val="0"/>
      <w:divBdr>
        <w:top w:val="none" w:sz="0" w:space="0" w:color="auto"/>
        <w:left w:val="none" w:sz="0" w:space="0" w:color="auto"/>
        <w:bottom w:val="none" w:sz="0" w:space="0" w:color="auto"/>
        <w:right w:val="none" w:sz="0" w:space="0" w:color="auto"/>
      </w:divBdr>
      <w:divsChild>
        <w:div w:id="282854044">
          <w:marLeft w:val="0"/>
          <w:marRight w:val="0"/>
          <w:marTop w:val="0"/>
          <w:marBottom w:val="0"/>
          <w:divBdr>
            <w:top w:val="none" w:sz="0" w:space="0" w:color="auto"/>
            <w:left w:val="none" w:sz="0" w:space="0" w:color="auto"/>
            <w:bottom w:val="none" w:sz="0" w:space="0" w:color="auto"/>
            <w:right w:val="none" w:sz="0" w:space="0" w:color="auto"/>
          </w:divBdr>
        </w:div>
        <w:div w:id="1361055225">
          <w:marLeft w:val="0"/>
          <w:marRight w:val="0"/>
          <w:marTop w:val="0"/>
          <w:marBottom w:val="0"/>
          <w:divBdr>
            <w:top w:val="none" w:sz="0" w:space="0" w:color="auto"/>
            <w:left w:val="none" w:sz="0" w:space="0" w:color="auto"/>
            <w:bottom w:val="none" w:sz="0" w:space="0" w:color="auto"/>
            <w:right w:val="none" w:sz="0" w:space="0" w:color="auto"/>
          </w:divBdr>
        </w:div>
        <w:div w:id="1762216037">
          <w:marLeft w:val="0"/>
          <w:marRight w:val="0"/>
          <w:marTop w:val="0"/>
          <w:marBottom w:val="0"/>
          <w:divBdr>
            <w:top w:val="none" w:sz="0" w:space="0" w:color="auto"/>
            <w:left w:val="none" w:sz="0" w:space="0" w:color="auto"/>
            <w:bottom w:val="none" w:sz="0" w:space="0" w:color="auto"/>
            <w:right w:val="none" w:sz="0" w:space="0" w:color="auto"/>
          </w:divBdr>
        </w:div>
        <w:div w:id="1889606549">
          <w:marLeft w:val="0"/>
          <w:marRight w:val="0"/>
          <w:marTop w:val="0"/>
          <w:marBottom w:val="0"/>
          <w:divBdr>
            <w:top w:val="none" w:sz="0" w:space="0" w:color="auto"/>
            <w:left w:val="none" w:sz="0" w:space="0" w:color="auto"/>
            <w:bottom w:val="none" w:sz="0" w:space="0" w:color="auto"/>
            <w:right w:val="none" w:sz="0" w:space="0" w:color="auto"/>
          </w:divBdr>
        </w:div>
      </w:divsChild>
    </w:div>
    <w:div w:id="1020736196">
      <w:bodyDiv w:val="1"/>
      <w:marLeft w:val="0"/>
      <w:marRight w:val="0"/>
      <w:marTop w:val="0"/>
      <w:marBottom w:val="0"/>
      <w:divBdr>
        <w:top w:val="none" w:sz="0" w:space="0" w:color="auto"/>
        <w:left w:val="none" w:sz="0" w:space="0" w:color="auto"/>
        <w:bottom w:val="none" w:sz="0" w:space="0" w:color="auto"/>
        <w:right w:val="none" w:sz="0" w:space="0" w:color="auto"/>
      </w:divBdr>
      <w:divsChild>
        <w:div w:id="317465299">
          <w:marLeft w:val="0"/>
          <w:marRight w:val="0"/>
          <w:marTop w:val="0"/>
          <w:marBottom w:val="0"/>
          <w:divBdr>
            <w:top w:val="none" w:sz="0" w:space="0" w:color="auto"/>
            <w:left w:val="none" w:sz="0" w:space="0" w:color="auto"/>
            <w:bottom w:val="none" w:sz="0" w:space="0" w:color="auto"/>
            <w:right w:val="none" w:sz="0" w:space="0" w:color="auto"/>
          </w:divBdr>
        </w:div>
        <w:div w:id="686177594">
          <w:marLeft w:val="0"/>
          <w:marRight w:val="0"/>
          <w:marTop w:val="0"/>
          <w:marBottom w:val="0"/>
          <w:divBdr>
            <w:top w:val="none" w:sz="0" w:space="0" w:color="auto"/>
            <w:left w:val="none" w:sz="0" w:space="0" w:color="auto"/>
            <w:bottom w:val="none" w:sz="0" w:space="0" w:color="auto"/>
            <w:right w:val="none" w:sz="0" w:space="0" w:color="auto"/>
          </w:divBdr>
        </w:div>
        <w:div w:id="1633750556">
          <w:marLeft w:val="0"/>
          <w:marRight w:val="0"/>
          <w:marTop w:val="0"/>
          <w:marBottom w:val="0"/>
          <w:divBdr>
            <w:top w:val="none" w:sz="0" w:space="0" w:color="auto"/>
            <w:left w:val="none" w:sz="0" w:space="0" w:color="auto"/>
            <w:bottom w:val="none" w:sz="0" w:space="0" w:color="auto"/>
            <w:right w:val="none" w:sz="0" w:space="0" w:color="auto"/>
          </w:divBdr>
        </w:div>
        <w:div w:id="2127385737">
          <w:marLeft w:val="0"/>
          <w:marRight w:val="0"/>
          <w:marTop w:val="0"/>
          <w:marBottom w:val="0"/>
          <w:divBdr>
            <w:top w:val="none" w:sz="0" w:space="0" w:color="auto"/>
            <w:left w:val="none" w:sz="0" w:space="0" w:color="auto"/>
            <w:bottom w:val="none" w:sz="0" w:space="0" w:color="auto"/>
            <w:right w:val="none" w:sz="0" w:space="0" w:color="auto"/>
          </w:divBdr>
        </w:div>
      </w:divsChild>
    </w:div>
    <w:div w:id="1025056468">
      <w:bodyDiv w:val="1"/>
      <w:marLeft w:val="0"/>
      <w:marRight w:val="0"/>
      <w:marTop w:val="0"/>
      <w:marBottom w:val="0"/>
      <w:divBdr>
        <w:top w:val="none" w:sz="0" w:space="0" w:color="auto"/>
        <w:left w:val="none" w:sz="0" w:space="0" w:color="auto"/>
        <w:bottom w:val="none" w:sz="0" w:space="0" w:color="auto"/>
        <w:right w:val="none" w:sz="0" w:space="0" w:color="auto"/>
      </w:divBdr>
      <w:divsChild>
        <w:div w:id="1702395408">
          <w:marLeft w:val="0"/>
          <w:marRight w:val="0"/>
          <w:marTop w:val="0"/>
          <w:marBottom w:val="0"/>
          <w:divBdr>
            <w:top w:val="none" w:sz="0" w:space="0" w:color="auto"/>
            <w:left w:val="none" w:sz="0" w:space="0" w:color="auto"/>
            <w:bottom w:val="none" w:sz="0" w:space="0" w:color="auto"/>
            <w:right w:val="none" w:sz="0" w:space="0" w:color="auto"/>
          </w:divBdr>
        </w:div>
        <w:div w:id="1579053178">
          <w:marLeft w:val="0"/>
          <w:marRight w:val="0"/>
          <w:marTop w:val="0"/>
          <w:marBottom w:val="0"/>
          <w:divBdr>
            <w:top w:val="none" w:sz="0" w:space="0" w:color="auto"/>
            <w:left w:val="none" w:sz="0" w:space="0" w:color="auto"/>
            <w:bottom w:val="none" w:sz="0" w:space="0" w:color="auto"/>
            <w:right w:val="none" w:sz="0" w:space="0" w:color="auto"/>
          </w:divBdr>
        </w:div>
        <w:div w:id="107815331">
          <w:marLeft w:val="0"/>
          <w:marRight w:val="0"/>
          <w:marTop w:val="0"/>
          <w:marBottom w:val="0"/>
          <w:divBdr>
            <w:top w:val="none" w:sz="0" w:space="0" w:color="auto"/>
            <w:left w:val="none" w:sz="0" w:space="0" w:color="auto"/>
            <w:bottom w:val="none" w:sz="0" w:space="0" w:color="auto"/>
            <w:right w:val="none" w:sz="0" w:space="0" w:color="auto"/>
          </w:divBdr>
        </w:div>
        <w:div w:id="1152481747">
          <w:marLeft w:val="0"/>
          <w:marRight w:val="0"/>
          <w:marTop w:val="0"/>
          <w:marBottom w:val="0"/>
          <w:divBdr>
            <w:top w:val="none" w:sz="0" w:space="0" w:color="auto"/>
            <w:left w:val="none" w:sz="0" w:space="0" w:color="auto"/>
            <w:bottom w:val="none" w:sz="0" w:space="0" w:color="auto"/>
            <w:right w:val="none" w:sz="0" w:space="0" w:color="auto"/>
          </w:divBdr>
        </w:div>
      </w:divsChild>
    </w:div>
    <w:div w:id="1026295986">
      <w:bodyDiv w:val="1"/>
      <w:marLeft w:val="0"/>
      <w:marRight w:val="0"/>
      <w:marTop w:val="0"/>
      <w:marBottom w:val="0"/>
      <w:divBdr>
        <w:top w:val="none" w:sz="0" w:space="0" w:color="auto"/>
        <w:left w:val="none" w:sz="0" w:space="0" w:color="auto"/>
        <w:bottom w:val="none" w:sz="0" w:space="0" w:color="auto"/>
        <w:right w:val="none" w:sz="0" w:space="0" w:color="auto"/>
      </w:divBdr>
      <w:divsChild>
        <w:div w:id="173688934">
          <w:marLeft w:val="0"/>
          <w:marRight w:val="0"/>
          <w:marTop w:val="0"/>
          <w:marBottom w:val="0"/>
          <w:divBdr>
            <w:top w:val="none" w:sz="0" w:space="0" w:color="auto"/>
            <w:left w:val="none" w:sz="0" w:space="0" w:color="auto"/>
            <w:bottom w:val="none" w:sz="0" w:space="0" w:color="auto"/>
            <w:right w:val="none" w:sz="0" w:space="0" w:color="auto"/>
          </w:divBdr>
        </w:div>
        <w:div w:id="216821308">
          <w:marLeft w:val="0"/>
          <w:marRight w:val="0"/>
          <w:marTop w:val="0"/>
          <w:marBottom w:val="0"/>
          <w:divBdr>
            <w:top w:val="none" w:sz="0" w:space="0" w:color="auto"/>
            <w:left w:val="none" w:sz="0" w:space="0" w:color="auto"/>
            <w:bottom w:val="none" w:sz="0" w:space="0" w:color="auto"/>
            <w:right w:val="none" w:sz="0" w:space="0" w:color="auto"/>
          </w:divBdr>
        </w:div>
        <w:div w:id="776871786">
          <w:marLeft w:val="0"/>
          <w:marRight w:val="0"/>
          <w:marTop w:val="0"/>
          <w:marBottom w:val="0"/>
          <w:divBdr>
            <w:top w:val="none" w:sz="0" w:space="0" w:color="auto"/>
            <w:left w:val="none" w:sz="0" w:space="0" w:color="auto"/>
            <w:bottom w:val="none" w:sz="0" w:space="0" w:color="auto"/>
            <w:right w:val="none" w:sz="0" w:space="0" w:color="auto"/>
          </w:divBdr>
        </w:div>
        <w:div w:id="2078935815">
          <w:marLeft w:val="0"/>
          <w:marRight w:val="0"/>
          <w:marTop w:val="0"/>
          <w:marBottom w:val="0"/>
          <w:divBdr>
            <w:top w:val="none" w:sz="0" w:space="0" w:color="auto"/>
            <w:left w:val="none" w:sz="0" w:space="0" w:color="auto"/>
            <w:bottom w:val="none" w:sz="0" w:space="0" w:color="auto"/>
            <w:right w:val="none" w:sz="0" w:space="0" w:color="auto"/>
          </w:divBdr>
        </w:div>
      </w:divsChild>
    </w:div>
    <w:div w:id="1027372623">
      <w:bodyDiv w:val="1"/>
      <w:marLeft w:val="0"/>
      <w:marRight w:val="0"/>
      <w:marTop w:val="0"/>
      <w:marBottom w:val="0"/>
      <w:divBdr>
        <w:top w:val="none" w:sz="0" w:space="0" w:color="auto"/>
        <w:left w:val="none" w:sz="0" w:space="0" w:color="auto"/>
        <w:bottom w:val="none" w:sz="0" w:space="0" w:color="auto"/>
        <w:right w:val="none" w:sz="0" w:space="0" w:color="auto"/>
      </w:divBdr>
      <w:divsChild>
        <w:div w:id="651447736">
          <w:marLeft w:val="0"/>
          <w:marRight w:val="0"/>
          <w:marTop w:val="0"/>
          <w:marBottom w:val="0"/>
          <w:divBdr>
            <w:top w:val="none" w:sz="0" w:space="0" w:color="auto"/>
            <w:left w:val="none" w:sz="0" w:space="0" w:color="auto"/>
            <w:bottom w:val="none" w:sz="0" w:space="0" w:color="auto"/>
            <w:right w:val="none" w:sz="0" w:space="0" w:color="auto"/>
          </w:divBdr>
        </w:div>
        <w:div w:id="954941453">
          <w:marLeft w:val="0"/>
          <w:marRight w:val="0"/>
          <w:marTop w:val="0"/>
          <w:marBottom w:val="0"/>
          <w:divBdr>
            <w:top w:val="none" w:sz="0" w:space="0" w:color="auto"/>
            <w:left w:val="none" w:sz="0" w:space="0" w:color="auto"/>
            <w:bottom w:val="none" w:sz="0" w:space="0" w:color="auto"/>
            <w:right w:val="none" w:sz="0" w:space="0" w:color="auto"/>
          </w:divBdr>
        </w:div>
        <w:div w:id="1518277212">
          <w:marLeft w:val="0"/>
          <w:marRight w:val="0"/>
          <w:marTop w:val="0"/>
          <w:marBottom w:val="0"/>
          <w:divBdr>
            <w:top w:val="none" w:sz="0" w:space="0" w:color="auto"/>
            <w:left w:val="none" w:sz="0" w:space="0" w:color="auto"/>
            <w:bottom w:val="none" w:sz="0" w:space="0" w:color="auto"/>
            <w:right w:val="none" w:sz="0" w:space="0" w:color="auto"/>
          </w:divBdr>
        </w:div>
        <w:div w:id="1864368462">
          <w:marLeft w:val="0"/>
          <w:marRight w:val="0"/>
          <w:marTop w:val="0"/>
          <w:marBottom w:val="0"/>
          <w:divBdr>
            <w:top w:val="none" w:sz="0" w:space="0" w:color="auto"/>
            <w:left w:val="none" w:sz="0" w:space="0" w:color="auto"/>
            <w:bottom w:val="none" w:sz="0" w:space="0" w:color="auto"/>
            <w:right w:val="none" w:sz="0" w:space="0" w:color="auto"/>
          </w:divBdr>
        </w:div>
      </w:divsChild>
    </w:div>
    <w:div w:id="1028263449">
      <w:bodyDiv w:val="1"/>
      <w:marLeft w:val="0"/>
      <w:marRight w:val="0"/>
      <w:marTop w:val="0"/>
      <w:marBottom w:val="0"/>
      <w:divBdr>
        <w:top w:val="none" w:sz="0" w:space="0" w:color="auto"/>
        <w:left w:val="none" w:sz="0" w:space="0" w:color="auto"/>
        <w:bottom w:val="none" w:sz="0" w:space="0" w:color="auto"/>
        <w:right w:val="none" w:sz="0" w:space="0" w:color="auto"/>
      </w:divBdr>
      <w:divsChild>
        <w:div w:id="306399637">
          <w:marLeft w:val="0"/>
          <w:marRight w:val="0"/>
          <w:marTop w:val="0"/>
          <w:marBottom w:val="0"/>
          <w:divBdr>
            <w:top w:val="none" w:sz="0" w:space="0" w:color="auto"/>
            <w:left w:val="none" w:sz="0" w:space="0" w:color="auto"/>
            <w:bottom w:val="none" w:sz="0" w:space="0" w:color="auto"/>
            <w:right w:val="none" w:sz="0" w:space="0" w:color="auto"/>
          </w:divBdr>
        </w:div>
        <w:div w:id="603804620">
          <w:marLeft w:val="0"/>
          <w:marRight w:val="0"/>
          <w:marTop w:val="0"/>
          <w:marBottom w:val="0"/>
          <w:divBdr>
            <w:top w:val="none" w:sz="0" w:space="0" w:color="auto"/>
            <w:left w:val="none" w:sz="0" w:space="0" w:color="auto"/>
            <w:bottom w:val="none" w:sz="0" w:space="0" w:color="auto"/>
            <w:right w:val="none" w:sz="0" w:space="0" w:color="auto"/>
          </w:divBdr>
        </w:div>
        <w:div w:id="1596088101">
          <w:marLeft w:val="0"/>
          <w:marRight w:val="0"/>
          <w:marTop w:val="0"/>
          <w:marBottom w:val="0"/>
          <w:divBdr>
            <w:top w:val="none" w:sz="0" w:space="0" w:color="auto"/>
            <w:left w:val="none" w:sz="0" w:space="0" w:color="auto"/>
            <w:bottom w:val="none" w:sz="0" w:space="0" w:color="auto"/>
            <w:right w:val="none" w:sz="0" w:space="0" w:color="auto"/>
          </w:divBdr>
        </w:div>
        <w:div w:id="1972636658">
          <w:marLeft w:val="0"/>
          <w:marRight w:val="0"/>
          <w:marTop w:val="0"/>
          <w:marBottom w:val="0"/>
          <w:divBdr>
            <w:top w:val="none" w:sz="0" w:space="0" w:color="auto"/>
            <w:left w:val="none" w:sz="0" w:space="0" w:color="auto"/>
            <w:bottom w:val="none" w:sz="0" w:space="0" w:color="auto"/>
            <w:right w:val="none" w:sz="0" w:space="0" w:color="auto"/>
          </w:divBdr>
        </w:div>
      </w:divsChild>
    </w:div>
    <w:div w:id="1031146605">
      <w:bodyDiv w:val="1"/>
      <w:marLeft w:val="0"/>
      <w:marRight w:val="0"/>
      <w:marTop w:val="0"/>
      <w:marBottom w:val="0"/>
      <w:divBdr>
        <w:top w:val="none" w:sz="0" w:space="0" w:color="auto"/>
        <w:left w:val="none" w:sz="0" w:space="0" w:color="auto"/>
        <w:bottom w:val="none" w:sz="0" w:space="0" w:color="auto"/>
        <w:right w:val="none" w:sz="0" w:space="0" w:color="auto"/>
      </w:divBdr>
      <w:divsChild>
        <w:div w:id="529143875">
          <w:marLeft w:val="0"/>
          <w:marRight w:val="0"/>
          <w:marTop w:val="0"/>
          <w:marBottom w:val="0"/>
          <w:divBdr>
            <w:top w:val="none" w:sz="0" w:space="0" w:color="auto"/>
            <w:left w:val="none" w:sz="0" w:space="0" w:color="auto"/>
            <w:bottom w:val="none" w:sz="0" w:space="0" w:color="auto"/>
            <w:right w:val="none" w:sz="0" w:space="0" w:color="auto"/>
          </w:divBdr>
        </w:div>
        <w:div w:id="350112730">
          <w:marLeft w:val="0"/>
          <w:marRight w:val="0"/>
          <w:marTop w:val="0"/>
          <w:marBottom w:val="0"/>
          <w:divBdr>
            <w:top w:val="none" w:sz="0" w:space="0" w:color="auto"/>
            <w:left w:val="none" w:sz="0" w:space="0" w:color="auto"/>
            <w:bottom w:val="none" w:sz="0" w:space="0" w:color="auto"/>
            <w:right w:val="none" w:sz="0" w:space="0" w:color="auto"/>
          </w:divBdr>
        </w:div>
        <w:div w:id="543754915">
          <w:marLeft w:val="0"/>
          <w:marRight w:val="0"/>
          <w:marTop w:val="0"/>
          <w:marBottom w:val="0"/>
          <w:divBdr>
            <w:top w:val="none" w:sz="0" w:space="0" w:color="auto"/>
            <w:left w:val="none" w:sz="0" w:space="0" w:color="auto"/>
            <w:bottom w:val="none" w:sz="0" w:space="0" w:color="auto"/>
            <w:right w:val="none" w:sz="0" w:space="0" w:color="auto"/>
          </w:divBdr>
        </w:div>
        <w:div w:id="505556917">
          <w:marLeft w:val="0"/>
          <w:marRight w:val="0"/>
          <w:marTop w:val="0"/>
          <w:marBottom w:val="0"/>
          <w:divBdr>
            <w:top w:val="none" w:sz="0" w:space="0" w:color="auto"/>
            <w:left w:val="none" w:sz="0" w:space="0" w:color="auto"/>
            <w:bottom w:val="none" w:sz="0" w:space="0" w:color="auto"/>
            <w:right w:val="none" w:sz="0" w:space="0" w:color="auto"/>
          </w:divBdr>
        </w:div>
      </w:divsChild>
    </w:div>
    <w:div w:id="1035697776">
      <w:bodyDiv w:val="1"/>
      <w:marLeft w:val="0"/>
      <w:marRight w:val="0"/>
      <w:marTop w:val="0"/>
      <w:marBottom w:val="0"/>
      <w:divBdr>
        <w:top w:val="none" w:sz="0" w:space="0" w:color="auto"/>
        <w:left w:val="none" w:sz="0" w:space="0" w:color="auto"/>
        <w:bottom w:val="none" w:sz="0" w:space="0" w:color="auto"/>
        <w:right w:val="none" w:sz="0" w:space="0" w:color="auto"/>
      </w:divBdr>
    </w:div>
    <w:div w:id="1036540335">
      <w:bodyDiv w:val="1"/>
      <w:marLeft w:val="0"/>
      <w:marRight w:val="0"/>
      <w:marTop w:val="0"/>
      <w:marBottom w:val="0"/>
      <w:divBdr>
        <w:top w:val="none" w:sz="0" w:space="0" w:color="auto"/>
        <w:left w:val="none" w:sz="0" w:space="0" w:color="auto"/>
        <w:bottom w:val="none" w:sz="0" w:space="0" w:color="auto"/>
        <w:right w:val="none" w:sz="0" w:space="0" w:color="auto"/>
      </w:divBdr>
      <w:divsChild>
        <w:div w:id="1259218618">
          <w:marLeft w:val="0"/>
          <w:marRight w:val="0"/>
          <w:marTop w:val="0"/>
          <w:marBottom w:val="0"/>
          <w:divBdr>
            <w:top w:val="none" w:sz="0" w:space="0" w:color="auto"/>
            <w:left w:val="none" w:sz="0" w:space="0" w:color="auto"/>
            <w:bottom w:val="none" w:sz="0" w:space="0" w:color="auto"/>
            <w:right w:val="none" w:sz="0" w:space="0" w:color="auto"/>
          </w:divBdr>
        </w:div>
        <w:div w:id="1423452152">
          <w:marLeft w:val="0"/>
          <w:marRight w:val="0"/>
          <w:marTop w:val="0"/>
          <w:marBottom w:val="0"/>
          <w:divBdr>
            <w:top w:val="none" w:sz="0" w:space="0" w:color="auto"/>
            <w:left w:val="none" w:sz="0" w:space="0" w:color="auto"/>
            <w:bottom w:val="none" w:sz="0" w:space="0" w:color="auto"/>
            <w:right w:val="none" w:sz="0" w:space="0" w:color="auto"/>
          </w:divBdr>
        </w:div>
        <w:div w:id="1485200343">
          <w:marLeft w:val="0"/>
          <w:marRight w:val="0"/>
          <w:marTop w:val="0"/>
          <w:marBottom w:val="0"/>
          <w:divBdr>
            <w:top w:val="none" w:sz="0" w:space="0" w:color="auto"/>
            <w:left w:val="none" w:sz="0" w:space="0" w:color="auto"/>
            <w:bottom w:val="none" w:sz="0" w:space="0" w:color="auto"/>
            <w:right w:val="none" w:sz="0" w:space="0" w:color="auto"/>
          </w:divBdr>
        </w:div>
        <w:div w:id="1670020388">
          <w:marLeft w:val="0"/>
          <w:marRight w:val="0"/>
          <w:marTop w:val="0"/>
          <w:marBottom w:val="0"/>
          <w:divBdr>
            <w:top w:val="none" w:sz="0" w:space="0" w:color="auto"/>
            <w:left w:val="none" w:sz="0" w:space="0" w:color="auto"/>
            <w:bottom w:val="none" w:sz="0" w:space="0" w:color="auto"/>
            <w:right w:val="none" w:sz="0" w:space="0" w:color="auto"/>
          </w:divBdr>
        </w:div>
      </w:divsChild>
    </w:div>
    <w:div w:id="1040593175">
      <w:bodyDiv w:val="1"/>
      <w:marLeft w:val="0"/>
      <w:marRight w:val="0"/>
      <w:marTop w:val="0"/>
      <w:marBottom w:val="0"/>
      <w:divBdr>
        <w:top w:val="none" w:sz="0" w:space="0" w:color="auto"/>
        <w:left w:val="none" w:sz="0" w:space="0" w:color="auto"/>
        <w:bottom w:val="none" w:sz="0" w:space="0" w:color="auto"/>
        <w:right w:val="none" w:sz="0" w:space="0" w:color="auto"/>
      </w:divBdr>
      <w:divsChild>
        <w:div w:id="277488447">
          <w:marLeft w:val="0"/>
          <w:marRight w:val="0"/>
          <w:marTop w:val="0"/>
          <w:marBottom w:val="0"/>
          <w:divBdr>
            <w:top w:val="none" w:sz="0" w:space="0" w:color="auto"/>
            <w:left w:val="none" w:sz="0" w:space="0" w:color="auto"/>
            <w:bottom w:val="none" w:sz="0" w:space="0" w:color="auto"/>
            <w:right w:val="none" w:sz="0" w:space="0" w:color="auto"/>
          </w:divBdr>
        </w:div>
        <w:div w:id="1264460191">
          <w:marLeft w:val="0"/>
          <w:marRight w:val="0"/>
          <w:marTop w:val="0"/>
          <w:marBottom w:val="0"/>
          <w:divBdr>
            <w:top w:val="none" w:sz="0" w:space="0" w:color="auto"/>
            <w:left w:val="none" w:sz="0" w:space="0" w:color="auto"/>
            <w:bottom w:val="none" w:sz="0" w:space="0" w:color="auto"/>
            <w:right w:val="none" w:sz="0" w:space="0" w:color="auto"/>
          </w:divBdr>
        </w:div>
        <w:div w:id="1633438076">
          <w:marLeft w:val="0"/>
          <w:marRight w:val="0"/>
          <w:marTop w:val="0"/>
          <w:marBottom w:val="0"/>
          <w:divBdr>
            <w:top w:val="none" w:sz="0" w:space="0" w:color="auto"/>
            <w:left w:val="none" w:sz="0" w:space="0" w:color="auto"/>
            <w:bottom w:val="none" w:sz="0" w:space="0" w:color="auto"/>
            <w:right w:val="none" w:sz="0" w:space="0" w:color="auto"/>
          </w:divBdr>
        </w:div>
        <w:div w:id="1650135428">
          <w:marLeft w:val="0"/>
          <w:marRight w:val="0"/>
          <w:marTop w:val="0"/>
          <w:marBottom w:val="0"/>
          <w:divBdr>
            <w:top w:val="none" w:sz="0" w:space="0" w:color="auto"/>
            <w:left w:val="none" w:sz="0" w:space="0" w:color="auto"/>
            <w:bottom w:val="none" w:sz="0" w:space="0" w:color="auto"/>
            <w:right w:val="none" w:sz="0" w:space="0" w:color="auto"/>
          </w:divBdr>
        </w:div>
      </w:divsChild>
    </w:div>
    <w:div w:id="1050768532">
      <w:bodyDiv w:val="1"/>
      <w:marLeft w:val="0"/>
      <w:marRight w:val="0"/>
      <w:marTop w:val="0"/>
      <w:marBottom w:val="0"/>
      <w:divBdr>
        <w:top w:val="none" w:sz="0" w:space="0" w:color="auto"/>
        <w:left w:val="none" w:sz="0" w:space="0" w:color="auto"/>
        <w:bottom w:val="none" w:sz="0" w:space="0" w:color="auto"/>
        <w:right w:val="none" w:sz="0" w:space="0" w:color="auto"/>
      </w:divBdr>
      <w:divsChild>
        <w:div w:id="374426888">
          <w:marLeft w:val="0"/>
          <w:marRight w:val="0"/>
          <w:marTop w:val="0"/>
          <w:marBottom w:val="0"/>
          <w:divBdr>
            <w:top w:val="none" w:sz="0" w:space="0" w:color="auto"/>
            <w:left w:val="none" w:sz="0" w:space="0" w:color="auto"/>
            <w:bottom w:val="none" w:sz="0" w:space="0" w:color="auto"/>
            <w:right w:val="none" w:sz="0" w:space="0" w:color="auto"/>
          </w:divBdr>
        </w:div>
        <w:div w:id="1017544241">
          <w:marLeft w:val="0"/>
          <w:marRight w:val="0"/>
          <w:marTop w:val="0"/>
          <w:marBottom w:val="0"/>
          <w:divBdr>
            <w:top w:val="none" w:sz="0" w:space="0" w:color="auto"/>
            <w:left w:val="none" w:sz="0" w:space="0" w:color="auto"/>
            <w:bottom w:val="none" w:sz="0" w:space="0" w:color="auto"/>
            <w:right w:val="none" w:sz="0" w:space="0" w:color="auto"/>
          </w:divBdr>
        </w:div>
        <w:div w:id="1261258183">
          <w:marLeft w:val="0"/>
          <w:marRight w:val="0"/>
          <w:marTop w:val="0"/>
          <w:marBottom w:val="0"/>
          <w:divBdr>
            <w:top w:val="none" w:sz="0" w:space="0" w:color="auto"/>
            <w:left w:val="none" w:sz="0" w:space="0" w:color="auto"/>
            <w:bottom w:val="none" w:sz="0" w:space="0" w:color="auto"/>
            <w:right w:val="none" w:sz="0" w:space="0" w:color="auto"/>
          </w:divBdr>
        </w:div>
        <w:div w:id="2042317687">
          <w:marLeft w:val="0"/>
          <w:marRight w:val="0"/>
          <w:marTop w:val="0"/>
          <w:marBottom w:val="0"/>
          <w:divBdr>
            <w:top w:val="none" w:sz="0" w:space="0" w:color="auto"/>
            <w:left w:val="none" w:sz="0" w:space="0" w:color="auto"/>
            <w:bottom w:val="none" w:sz="0" w:space="0" w:color="auto"/>
            <w:right w:val="none" w:sz="0" w:space="0" w:color="auto"/>
          </w:divBdr>
        </w:div>
      </w:divsChild>
    </w:div>
    <w:div w:id="1051465601">
      <w:bodyDiv w:val="1"/>
      <w:marLeft w:val="0"/>
      <w:marRight w:val="0"/>
      <w:marTop w:val="0"/>
      <w:marBottom w:val="0"/>
      <w:divBdr>
        <w:top w:val="none" w:sz="0" w:space="0" w:color="auto"/>
        <w:left w:val="none" w:sz="0" w:space="0" w:color="auto"/>
        <w:bottom w:val="none" w:sz="0" w:space="0" w:color="auto"/>
        <w:right w:val="none" w:sz="0" w:space="0" w:color="auto"/>
      </w:divBdr>
      <w:divsChild>
        <w:div w:id="139272203">
          <w:marLeft w:val="0"/>
          <w:marRight w:val="0"/>
          <w:marTop w:val="0"/>
          <w:marBottom w:val="0"/>
          <w:divBdr>
            <w:top w:val="none" w:sz="0" w:space="0" w:color="auto"/>
            <w:left w:val="none" w:sz="0" w:space="0" w:color="auto"/>
            <w:bottom w:val="none" w:sz="0" w:space="0" w:color="auto"/>
            <w:right w:val="none" w:sz="0" w:space="0" w:color="auto"/>
          </w:divBdr>
        </w:div>
        <w:div w:id="266160765">
          <w:marLeft w:val="0"/>
          <w:marRight w:val="0"/>
          <w:marTop w:val="0"/>
          <w:marBottom w:val="0"/>
          <w:divBdr>
            <w:top w:val="none" w:sz="0" w:space="0" w:color="auto"/>
            <w:left w:val="none" w:sz="0" w:space="0" w:color="auto"/>
            <w:bottom w:val="none" w:sz="0" w:space="0" w:color="auto"/>
            <w:right w:val="none" w:sz="0" w:space="0" w:color="auto"/>
          </w:divBdr>
        </w:div>
        <w:div w:id="489951722">
          <w:marLeft w:val="0"/>
          <w:marRight w:val="0"/>
          <w:marTop w:val="0"/>
          <w:marBottom w:val="0"/>
          <w:divBdr>
            <w:top w:val="none" w:sz="0" w:space="0" w:color="auto"/>
            <w:left w:val="none" w:sz="0" w:space="0" w:color="auto"/>
            <w:bottom w:val="none" w:sz="0" w:space="0" w:color="auto"/>
            <w:right w:val="none" w:sz="0" w:space="0" w:color="auto"/>
          </w:divBdr>
        </w:div>
        <w:div w:id="1342973703">
          <w:marLeft w:val="0"/>
          <w:marRight w:val="0"/>
          <w:marTop w:val="0"/>
          <w:marBottom w:val="0"/>
          <w:divBdr>
            <w:top w:val="none" w:sz="0" w:space="0" w:color="auto"/>
            <w:left w:val="none" w:sz="0" w:space="0" w:color="auto"/>
            <w:bottom w:val="none" w:sz="0" w:space="0" w:color="auto"/>
            <w:right w:val="none" w:sz="0" w:space="0" w:color="auto"/>
          </w:divBdr>
        </w:div>
      </w:divsChild>
    </w:div>
    <w:div w:id="1051617733">
      <w:bodyDiv w:val="1"/>
      <w:marLeft w:val="0"/>
      <w:marRight w:val="0"/>
      <w:marTop w:val="0"/>
      <w:marBottom w:val="0"/>
      <w:divBdr>
        <w:top w:val="none" w:sz="0" w:space="0" w:color="auto"/>
        <w:left w:val="none" w:sz="0" w:space="0" w:color="auto"/>
        <w:bottom w:val="none" w:sz="0" w:space="0" w:color="auto"/>
        <w:right w:val="none" w:sz="0" w:space="0" w:color="auto"/>
      </w:divBdr>
      <w:divsChild>
        <w:div w:id="1069428168">
          <w:marLeft w:val="0"/>
          <w:marRight w:val="0"/>
          <w:marTop w:val="0"/>
          <w:marBottom w:val="0"/>
          <w:divBdr>
            <w:top w:val="none" w:sz="0" w:space="0" w:color="auto"/>
            <w:left w:val="none" w:sz="0" w:space="0" w:color="auto"/>
            <w:bottom w:val="none" w:sz="0" w:space="0" w:color="auto"/>
            <w:right w:val="none" w:sz="0" w:space="0" w:color="auto"/>
          </w:divBdr>
        </w:div>
        <w:div w:id="1267352212">
          <w:marLeft w:val="0"/>
          <w:marRight w:val="0"/>
          <w:marTop w:val="0"/>
          <w:marBottom w:val="0"/>
          <w:divBdr>
            <w:top w:val="none" w:sz="0" w:space="0" w:color="auto"/>
            <w:left w:val="none" w:sz="0" w:space="0" w:color="auto"/>
            <w:bottom w:val="none" w:sz="0" w:space="0" w:color="auto"/>
            <w:right w:val="none" w:sz="0" w:space="0" w:color="auto"/>
          </w:divBdr>
        </w:div>
        <w:div w:id="1462072771">
          <w:marLeft w:val="0"/>
          <w:marRight w:val="0"/>
          <w:marTop w:val="0"/>
          <w:marBottom w:val="0"/>
          <w:divBdr>
            <w:top w:val="none" w:sz="0" w:space="0" w:color="auto"/>
            <w:left w:val="none" w:sz="0" w:space="0" w:color="auto"/>
            <w:bottom w:val="none" w:sz="0" w:space="0" w:color="auto"/>
            <w:right w:val="none" w:sz="0" w:space="0" w:color="auto"/>
          </w:divBdr>
        </w:div>
        <w:div w:id="1952201663">
          <w:marLeft w:val="0"/>
          <w:marRight w:val="0"/>
          <w:marTop w:val="0"/>
          <w:marBottom w:val="0"/>
          <w:divBdr>
            <w:top w:val="none" w:sz="0" w:space="0" w:color="auto"/>
            <w:left w:val="none" w:sz="0" w:space="0" w:color="auto"/>
            <w:bottom w:val="none" w:sz="0" w:space="0" w:color="auto"/>
            <w:right w:val="none" w:sz="0" w:space="0" w:color="auto"/>
          </w:divBdr>
        </w:div>
      </w:divsChild>
    </w:div>
    <w:div w:id="1051999402">
      <w:bodyDiv w:val="1"/>
      <w:marLeft w:val="0"/>
      <w:marRight w:val="0"/>
      <w:marTop w:val="0"/>
      <w:marBottom w:val="0"/>
      <w:divBdr>
        <w:top w:val="none" w:sz="0" w:space="0" w:color="auto"/>
        <w:left w:val="none" w:sz="0" w:space="0" w:color="auto"/>
        <w:bottom w:val="none" w:sz="0" w:space="0" w:color="auto"/>
        <w:right w:val="none" w:sz="0" w:space="0" w:color="auto"/>
      </w:divBdr>
      <w:divsChild>
        <w:div w:id="1541748393">
          <w:marLeft w:val="0"/>
          <w:marRight w:val="0"/>
          <w:marTop w:val="0"/>
          <w:marBottom w:val="0"/>
          <w:divBdr>
            <w:top w:val="none" w:sz="0" w:space="0" w:color="auto"/>
            <w:left w:val="none" w:sz="0" w:space="0" w:color="auto"/>
            <w:bottom w:val="none" w:sz="0" w:space="0" w:color="auto"/>
            <w:right w:val="none" w:sz="0" w:space="0" w:color="auto"/>
          </w:divBdr>
        </w:div>
        <w:div w:id="1929070922">
          <w:marLeft w:val="0"/>
          <w:marRight w:val="0"/>
          <w:marTop w:val="0"/>
          <w:marBottom w:val="0"/>
          <w:divBdr>
            <w:top w:val="none" w:sz="0" w:space="0" w:color="auto"/>
            <w:left w:val="none" w:sz="0" w:space="0" w:color="auto"/>
            <w:bottom w:val="none" w:sz="0" w:space="0" w:color="auto"/>
            <w:right w:val="none" w:sz="0" w:space="0" w:color="auto"/>
          </w:divBdr>
        </w:div>
        <w:div w:id="145097612">
          <w:marLeft w:val="0"/>
          <w:marRight w:val="0"/>
          <w:marTop w:val="0"/>
          <w:marBottom w:val="0"/>
          <w:divBdr>
            <w:top w:val="none" w:sz="0" w:space="0" w:color="auto"/>
            <w:left w:val="none" w:sz="0" w:space="0" w:color="auto"/>
            <w:bottom w:val="none" w:sz="0" w:space="0" w:color="auto"/>
            <w:right w:val="none" w:sz="0" w:space="0" w:color="auto"/>
          </w:divBdr>
        </w:div>
        <w:div w:id="514002006">
          <w:marLeft w:val="0"/>
          <w:marRight w:val="0"/>
          <w:marTop w:val="0"/>
          <w:marBottom w:val="0"/>
          <w:divBdr>
            <w:top w:val="none" w:sz="0" w:space="0" w:color="auto"/>
            <w:left w:val="none" w:sz="0" w:space="0" w:color="auto"/>
            <w:bottom w:val="none" w:sz="0" w:space="0" w:color="auto"/>
            <w:right w:val="none" w:sz="0" w:space="0" w:color="auto"/>
          </w:divBdr>
        </w:div>
      </w:divsChild>
    </w:div>
    <w:div w:id="1056972116">
      <w:bodyDiv w:val="1"/>
      <w:marLeft w:val="0"/>
      <w:marRight w:val="0"/>
      <w:marTop w:val="0"/>
      <w:marBottom w:val="0"/>
      <w:divBdr>
        <w:top w:val="none" w:sz="0" w:space="0" w:color="auto"/>
        <w:left w:val="none" w:sz="0" w:space="0" w:color="auto"/>
        <w:bottom w:val="none" w:sz="0" w:space="0" w:color="auto"/>
        <w:right w:val="none" w:sz="0" w:space="0" w:color="auto"/>
      </w:divBdr>
      <w:divsChild>
        <w:div w:id="6292362">
          <w:marLeft w:val="0"/>
          <w:marRight w:val="0"/>
          <w:marTop w:val="0"/>
          <w:marBottom w:val="0"/>
          <w:divBdr>
            <w:top w:val="none" w:sz="0" w:space="0" w:color="auto"/>
            <w:left w:val="none" w:sz="0" w:space="0" w:color="auto"/>
            <w:bottom w:val="none" w:sz="0" w:space="0" w:color="auto"/>
            <w:right w:val="none" w:sz="0" w:space="0" w:color="auto"/>
          </w:divBdr>
        </w:div>
        <w:div w:id="929656624">
          <w:marLeft w:val="0"/>
          <w:marRight w:val="0"/>
          <w:marTop w:val="0"/>
          <w:marBottom w:val="0"/>
          <w:divBdr>
            <w:top w:val="none" w:sz="0" w:space="0" w:color="auto"/>
            <w:left w:val="none" w:sz="0" w:space="0" w:color="auto"/>
            <w:bottom w:val="none" w:sz="0" w:space="0" w:color="auto"/>
            <w:right w:val="none" w:sz="0" w:space="0" w:color="auto"/>
          </w:divBdr>
        </w:div>
        <w:div w:id="1020619585">
          <w:marLeft w:val="0"/>
          <w:marRight w:val="0"/>
          <w:marTop w:val="0"/>
          <w:marBottom w:val="0"/>
          <w:divBdr>
            <w:top w:val="none" w:sz="0" w:space="0" w:color="auto"/>
            <w:left w:val="none" w:sz="0" w:space="0" w:color="auto"/>
            <w:bottom w:val="none" w:sz="0" w:space="0" w:color="auto"/>
            <w:right w:val="none" w:sz="0" w:space="0" w:color="auto"/>
          </w:divBdr>
        </w:div>
        <w:div w:id="1533105498">
          <w:marLeft w:val="0"/>
          <w:marRight w:val="0"/>
          <w:marTop w:val="0"/>
          <w:marBottom w:val="0"/>
          <w:divBdr>
            <w:top w:val="none" w:sz="0" w:space="0" w:color="auto"/>
            <w:left w:val="none" w:sz="0" w:space="0" w:color="auto"/>
            <w:bottom w:val="none" w:sz="0" w:space="0" w:color="auto"/>
            <w:right w:val="none" w:sz="0" w:space="0" w:color="auto"/>
          </w:divBdr>
        </w:div>
      </w:divsChild>
    </w:div>
    <w:div w:id="1059093146">
      <w:bodyDiv w:val="1"/>
      <w:marLeft w:val="0"/>
      <w:marRight w:val="0"/>
      <w:marTop w:val="0"/>
      <w:marBottom w:val="0"/>
      <w:divBdr>
        <w:top w:val="none" w:sz="0" w:space="0" w:color="auto"/>
        <w:left w:val="none" w:sz="0" w:space="0" w:color="auto"/>
        <w:bottom w:val="none" w:sz="0" w:space="0" w:color="auto"/>
        <w:right w:val="none" w:sz="0" w:space="0" w:color="auto"/>
      </w:divBdr>
      <w:divsChild>
        <w:div w:id="606696042">
          <w:marLeft w:val="0"/>
          <w:marRight w:val="0"/>
          <w:marTop w:val="0"/>
          <w:marBottom w:val="0"/>
          <w:divBdr>
            <w:top w:val="none" w:sz="0" w:space="0" w:color="auto"/>
            <w:left w:val="none" w:sz="0" w:space="0" w:color="auto"/>
            <w:bottom w:val="none" w:sz="0" w:space="0" w:color="auto"/>
            <w:right w:val="none" w:sz="0" w:space="0" w:color="auto"/>
          </w:divBdr>
        </w:div>
        <w:div w:id="1402365480">
          <w:marLeft w:val="0"/>
          <w:marRight w:val="0"/>
          <w:marTop w:val="0"/>
          <w:marBottom w:val="0"/>
          <w:divBdr>
            <w:top w:val="none" w:sz="0" w:space="0" w:color="auto"/>
            <w:left w:val="none" w:sz="0" w:space="0" w:color="auto"/>
            <w:bottom w:val="none" w:sz="0" w:space="0" w:color="auto"/>
            <w:right w:val="none" w:sz="0" w:space="0" w:color="auto"/>
          </w:divBdr>
        </w:div>
        <w:div w:id="1597208654">
          <w:marLeft w:val="0"/>
          <w:marRight w:val="0"/>
          <w:marTop w:val="0"/>
          <w:marBottom w:val="0"/>
          <w:divBdr>
            <w:top w:val="none" w:sz="0" w:space="0" w:color="auto"/>
            <w:left w:val="none" w:sz="0" w:space="0" w:color="auto"/>
            <w:bottom w:val="none" w:sz="0" w:space="0" w:color="auto"/>
            <w:right w:val="none" w:sz="0" w:space="0" w:color="auto"/>
          </w:divBdr>
        </w:div>
        <w:div w:id="1709600716">
          <w:marLeft w:val="0"/>
          <w:marRight w:val="0"/>
          <w:marTop w:val="0"/>
          <w:marBottom w:val="0"/>
          <w:divBdr>
            <w:top w:val="none" w:sz="0" w:space="0" w:color="auto"/>
            <w:left w:val="none" w:sz="0" w:space="0" w:color="auto"/>
            <w:bottom w:val="none" w:sz="0" w:space="0" w:color="auto"/>
            <w:right w:val="none" w:sz="0" w:space="0" w:color="auto"/>
          </w:divBdr>
        </w:div>
      </w:divsChild>
    </w:div>
    <w:div w:id="1059862538">
      <w:bodyDiv w:val="1"/>
      <w:marLeft w:val="0"/>
      <w:marRight w:val="0"/>
      <w:marTop w:val="0"/>
      <w:marBottom w:val="0"/>
      <w:divBdr>
        <w:top w:val="none" w:sz="0" w:space="0" w:color="auto"/>
        <w:left w:val="none" w:sz="0" w:space="0" w:color="auto"/>
        <w:bottom w:val="none" w:sz="0" w:space="0" w:color="auto"/>
        <w:right w:val="none" w:sz="0" w:space="0" w:color="auto"/>
      </w:divBdr>
      <w:divsChild>
        <w:div w:id="853374359">
          <w:marLeft w:val="0"/>
          <w:marRight w:val="0"/>
          <w:marTop w:val="0"/>
          <w:marBottom w:val="0"/>
          <w:divBdr>
            <w:top w:val="none" w:sz="0" w:space="0" w:color="auto"/>
            <w:left w:val="none" w:sz="0" w:space="0" w:color="auto"/>
            <w:bottom w:val="none" w:sz="0" w:space="0" w:color="auto"/>
            <w:right w:val="none" w:sz="0" w:space="0" w:color="auto"/>
          </w:divBdr>
        </w:div>
        <w:div w:id="1090463383">
          <w:marLeft w:val="0"/>
          <w:marRight w:val="0"/>
          <w:marTop w:val="0"/>
          <w:marBottom w:val="0"/>
          <w:divBdr>
            <w:top w:val="none" w:sz="0" w:space="0" w:color="auto"/>
            <w:left w:val="none" w:sz="0" w:space="0" w:color="auto"/>
            <w:bottom w:val="none" w:sz="0" w:space="0" w:color="auto"/>
            <w:right w:val="none" w:sz="0" w:space="0" w:color="auto"/>
          </w:divBdr>
        </w:div>
        <w:div w:id="1489202645">
          <w:marLeft w:val="0"/>
          <w:marRight w:val="0"/>
          <w:marTop w:val="0"/>
          <w:marBottom w:val="0"/>
          <w:divBdr>
            <w:top w:val="none" w:sz="0" w:space="0" w:color="auto"/>
            <w:left w:val="none" w:sz="0" w:space="0" w:color="auto"/>
            <w:bottom w:val="none" w:sz="0" w:space="0" w:color="auto"/>
            <w:right w:val="none" w:sz="0" w:space="0" w:color="auto"/>
          </w:divBdr>
        </w:div>
        <w:div w:id="2084066099">
          <w:marLeft w:val="0"/>
          <w:marRight w:val="0"/>
          <w:marTop w:val="0"/>
          <w:marBottom w:val="0"/>
          <w:divBdr>
            <w:top w:val="none" w:sz="0" w:space="0" w:color="auto"/>
            <w:left w:val="none" w:sz="0" w:space="0" w:color="auto"/>
            <w:bottom w:val="none" w:sz="0" w:space="0" w:color="auto"/>
            <w:right w:val="none" w:sz="0" w:space="0" w:color="auto"/>
          </w:divBdr>
        </w:div>
      </w:divsChild>
    </w:div>
    <w:div w:id="1061753094">
      <w:bodyDiv w:val="1"/>
      <w:marLeft w:val="0"/>
      <w:marRight w:val="0"/>
      <w:marTop w:val="0"/>
      <w:marBottom w:val="0"/>
      <w:divBdr>
        <w:top w:val="none" w:sz="0" w:space="0" w:color="auto"/>
        <w:left w:val="none" w:sz="0" w:space="0" w:color="auto"/>
        <w:bottom w:val="none" w:sz="0" w:space="0" w:color="auto"/>
        <w:right w:val="none" w:sz="0" w:space="0" w:color="auto"/>
      </w:divBdr>
      <w:divsChild>
        <w:div w:id="208152073">
          <w:marLeft w:val="0"/>
          <w:marRight w:val="0"/>
          <w:marTop w:val="0"/>
          <w:marBottom w:val="0"/>
          <w:divBdr>
            <w:top w:val="none" w:sz="0" w:space="0" w:color="auto"/>
            <w:left w:val="none" w:sz="0" w:space="0" w:color="auto"/>
            <w:bottom w:val="none" w:sz="0" w:space="0" w:color="auto"/>
            <w:right w:val="none" w:sz="0" w:space="0" w:color="auto"/>
          </w:divBdr>
        </w:div>
        <w:div w:id="501966744">
          <w:marLeft w:val="0"/>
          <w:marRight w:val="0"/>
          <w:marTop w:val="0"/>
          <w:marBottom w:val="0"/>
          <w:divBdr>
            <w:top w:val="none" w:sz="0" w:space="0" w:color="auto"/>
            <w:left w:val="none" w:sz="0" w:space="0" w:color="auto"/>
            <w:bottom w:val="none" w:sz="0" w:space="0" w:color="auto"/>
            <w:right w:val="none" w:sz="0" w:space="0" w:color="auto"/>
          </w:divBdr>
        </w:div>
        <w:div w:id="797379953">
          <w:marLeft w:val="0"/>
          <w:marRight w:val="0"/>
          <w:marTop w:val="0"/>
          <w:marBottom w:val="0"/>
          <w:divBdr>
            <w:top w:val="none" w:sz="0" w:space="0" w:color="auto"/>
            <w:left w:val="none" w:sz="0" w:space="0" w:color="auto"/>
            <w:bottom w:val="none" w:sz="0" w:space="0" w:color="auto"/>
            <w:right w:val="none" w:sz="0" w:space="0" w:color="auto"/>
          </w:divBdr>
        </w:div>
        <w:div w:id="1582635829">
          <w:marLeft w:val="0"/>
          <w:marRight w:val="0"/>
          <w:marTop w:val="0"/>
          <w:marBottom w:val="0"/>
          <w:divBdr>
            <w:top w:val="none" w:sz="0" w:space="0" w:color="auto"/>
            <w:left w:val="none" w:sz="0" w:space="0" w:color="auto"/>
            <w:bottom w:val="none" w:sz="0" w:space="0" w:color="auto"/>
            <w:right w:val="none" w:sz="0" w:space="0" w:color="auto"/>
          </w:divBdr>
        </w:div>
      </w:divsChild>
    </w:div>
    <w:div w:id="1063724363">
      <w:bodyDiv w:val="1"/>
      <w:marLeft w:val="0"/>
      <w:marRight w:val="0"/>
      <w:marTop w:val="0"/>
      <w:marBottom w:val="0"/>
      <w:divBdr>
        <w:top w:val="none" w:sz="0" w:space="0" w:color="auto"/>
        <w:left w:val="none" w:sz="0" w:space="0" w:color="auto"/>
        <w:bottom w:val="none" w:sz="0" w:space="0" w:color="auto"/>
        <w:right w:val="none" w:sz="0" w:space="0" w:color="auto"/>
      </w:divBdr>
      <w:divsChild>
        <w:div w:id="582691195">
          <w:marLeft w:val="0"/>
          <w:marRight w:val="0"/>
          <w:marTop w:val="0"/>
          <w:marBottom w:val="0"/>
          <w:divBdr>
            <w:top w:val="none" w:sz="0" w:space="0" w:color="auto"/>
            <w:left w:val="none" w:sz="0" w:space="0" w:color="auto"/>
            <w:bottom w:val="none" w:sz="0" w:space="0" w:color="auto"/>
            <w:right w:val="none" w:sz="0" w:space="0" w:color="auto"/>
          </w:divBdr>
        </w:div>
        <w:div w:id="1379934491">
          <w:marLeft w:val="0"/>
          <w:marRight w:val="0"/>
          <w:marTop w:val="0"/>
          <w:marBottom w:val="0"/>
          <w:divBdr>
            <w:top w:val="none" w:sz="0" w:space="0" w:color="auto"/>
            <w:left w:val="none" w:sz="0" w:space="0" w:color="auto"/>
            <w:bottom w:val="none" w:sz="0" w:space="0" w:color="auto"/>
            <w:right w:val="none" w:sz="0" w:space="0" w:color="auto"/>
          </w:divBdr>
        </w:div>
        <w:div w:id="1769999976">
          <w:marLeft w:val="0"/>
          <w:marRight w:val="0"/>
          <w:marTop w:val="0"/>
          <w:marBottom w:val="0"/>
          <w:divBdr>
            <w:top w:val="none" w:sz="0" w:space="0" w:color="auto"/>
            <w:left w:val="none" w:sz="0" w:space="0" w:color="auto"/>
            <w:bottom w:val="none" w:sz="0" w:space="0" w:color="auto"/>
            <w:right w:val="none" w:sz="0" w:space="0" w:color="auto"/>
          </w:divBdr>
        </w:div>
        <w:div w:id="1906380007">
          <w:marLeft w:val="0"/>
          <w:marRight w:val="0"/>
          <w:marTop w:val="0"/>
          <w:marBottom w:val="0"/>
          <w:divBdr>
            <w:top w:val="none" w:sz="0" w:space="0" w:color="auto"/>
            <w:left w:val="none" w:sz="0" w:space="0" w:color="auto"/>
            <w:bottom w:val="none" w:sz="0" w:space="0" w:color="auto"/>
            <w:right w:val="none" w:sz="0" w:space="0" w:color="auto"/>
          </w:divBdr>
        </w:div>
      </w:divsChild>
    </w:div>
    <w:div w:id="1064108284">
      <w:bodyDiv w:val="1"/>
      <w:marLeft w:val="0"/>
      <w:marRight w:val="0"/>
      <w:marTop w:val="0"/>
      <w:marBottom w:val="0"/>
      <w:divBdr>
        <w:top w:val="none" w:sz="0" w:space="0" w:color="auto"/>
        <w:left w:val="none" w:sz="0" w:space="0" w:color="auto"/>
        <w:bottom w:val="none" w:sz="0" w:space="0" w:color="auto"/>
        <w:right w:val="none" w:sz="0" w:space="0" w:color="auto"/>
      </w:divBdr>
      <w:divsChild>
        <w:div w:id="1735664912">
          <w:marLeft w:val="0"/>
          <w:marRight w:val="0"/>
          <w:marTop w:val="0"/>
          <w:marBottom w:val="0"/>
          <w:divBdr>
            <w:top w:val="none" w:sz="0" w:space="0" w:color="auto"/>
            <w:left w:val="none" w:sz="0" w:space="0" w:color="auto"/>
            <w:bottom w:val="none" w:sz="0" w:space="0" w:color="auto"/>
            <w:right w:val="none" w:sz="0" w:space="0" w:color="auto"/>
          </w:divBdr>
        </w:div>
        <w:div w:id="1741058336">
          <w:marLeft w:val="0"/>
          <w:marRight w:val="0"/>
          <w:marTop w:val="0"/>
          <w:marBottom w:val="0"/>
          <w:divBdr>
            <w:top w:val="none" w:sz="0" w:space="0" w:color="auto"/>
            <w:left w:val="none" w:sz="0" w:space="0" w:color="auto"/>
            <w:bottom w:val="none" w:sz="0" w:space="0" w:color="auto"/>
            <w:right w:val="none" w:sz="0" w:space="0" w:color="auto"/>
          </w:divBdr>
        </w:div>
        <w:div w:id="918564873">
          <w:marLeft w:val="0"/>
          <w:marRight w:val="0"/>
          <w:marTop w:val="0"/>
          <w:marBottom w:val="0"/>
          <w:divBdr>
            <w:top w:val="none" w:sz="0" w:space="0" w:color="auto"/>
            <w:left w:val="none" w:sz="0" w:space="0" w:color="auto"/>
            <w:bottom w:val="none" w:sz="0" w:space="0" w:color="auto"/>
            <w:right w:val="none" w:sz="0" w:space="0" w:color="auto"/>
          </w:divBdr>
        </w:div>
        <w:div w:id="990056934">
          <w:marLeft w:val="0"/>
          <w:marRight w:val="0"/>
          <w:marTop w:val="0"/>
          <w:marBottom w:val="0"/>
          <w:divBdr>
            <w:top w:val="none" w:sz="0" w:space="0" w:color="auto"/>
            <w:left w:val="none" w:sz="0" w:space="0" w:color="auto"/>
            <w:bottom w:val="none" w:sz="0" w:space="0" w:color="auto"/>
            <w:right w:val="none" w:sz="0" w:space="0" w:color="auto"/>
          </w:divBdr>
        </w:div>
      </w:divsChild>
    </w:div>
    <w:div w:id="1072852012">
      <w:bodyDiv w:val="1"/>
      <w:marLeft w:val="0"/>
      <w:marRight w:val="0"/>
      <w:marTop w:val="0"/>
      <w:marBottom w:val="0"/>
      <w:divBdr>
        <w:top w:val="none" w:sz="0" w:space="0" w:color="auto"/>
        <w:left w:val="none" w:sz="0" w:space="0" w:color="auto"/>
        <w:bottom w:val="none" w:sz="0" w:space="0" w:color="auto"/>
        <w:right w:val="none" w:sz="0" w:space="0" w:color="auto"/>
      </w:divBdr>
      <w:divsChild>
        <w:div w:id="683432961">
          <w:marLeft w:val="0"/>
          <w:marRight w:val="0"/>
          <w:marTop w:val="0"/>
          <w:marBottom w:val="0"/>
          <w:divBdr>
            <w:top w:val="none" w:sz="0" w:space="0" w:color="auto"/>
            <w:left w:val="none" w:sz="0" w:space="0" w:color="auto"/>
            <w:bottom w:val="none" w:sz="0" w:space="0" w:color="auto"/>
            <w:right w:val="none" w:sz="0" w:space="0" w:color="auto"/>
          </w:divBdr>
        </w:div>
        <w:div w:id="1082528170">
          <w:marLeft w:val="0"/>
          <w:marRight w:val="0"/>
          <w:marTop w:val="0"/>
          <w:marBottom w:val="0"/>
          <w:divBdr>
            <w:top w:val="none" w:sz="0" w:space="0" w:color="auto"/>
            <w:left w:val="none" w:sz="0" w:space="0" w:color="auto"/>
            <w:bottom w:val="none" w:sz="0" w:space="0" w:color="auto"/>
            <w:right w:val="none" w:sz="0" w:space="0" w:color="auto"/>
          </w:divBdr>
        </w:div>
        <w:div w:id="1808083254">
          <w:marLeft w:val="0"/>
          <w:marRight w:val="0"/>
          <w:marTop w:val="0"/>
          <w:marBottom w:val="0"/>
          <w:divBdr>
            <w:top w:val="none" w:sz="0" w:space="0" w:color="auto"/>
            <w:left w:val="none" w:sz="0" w:space="0" w:color="auto"/>
            <w:bottom w:val="none" w:sz="0" w:space="0" w:color="auto"/>
            <w:right w:val="none" w:sz="0" w:space="0" w:color="auto"/>
          </w:divBdr>
        </w:div>
        <w:div w:id="1982419836">
          <w:marLeft w:val="0"/>
          <w:marRight w:val="0"/>
          <w:marTop w:val="0"/>
          <w:marBottom w:val="0"/>
          <w:divBdr>
            <w:top w:val="none" w:sz="0" w:space="0" w:color="auto"/>
            <w:left w:val="none" w:sz="0" w:space="0" w:color="auto"/>
            <w:bottom w:val="none" w:sz="0" w:space="0" w:color="auto"/>
            <w:right w:val="none" w:sz="0" w:space="0" w:color="auto"/>
          </w:divBdr>
        </w:div>
      </w:divsChild>
    </w:div>
    <w:div w:id="1073428197">
      <w:bodyDiv w:val="1"/>
      <w:marLeft w:val="0"/>
      <w:marRight w:val="0"/>
      <w:marTop w:val="0"/>
      <w:marBottom w:val="0"/>
      <w:divBdr>
        <w:top w:val="none" w:sz="0" w:space="0" w:color="auto"/>
        <w:left w:val="none" w:sz="0" w:space="0" w:color="auto"/>
        <w:bottom w:val="none" w:sz="0" w:space="0" w:color="auto"/>
        <w:right w:val="none" w:sz="0" w:space="0" w:color="auto"/>
      </w:divBdr>
      <w:divsChild>
        <w:div w:id="2028751371">
          <w:marLeft w:val="0"/>
          <w:marRight w:val="0"/>
          <w:marTop w:val="0"/>
          <w:marBottom w:val="0"/>
          <w:divBdr>
            <w:top w:val="none" w:sz="0" w:space="0" w:color="auto"/>
            <w:left w:val="none" w:sz="0" w:space="0" w:color="auto"/>
            <w:bottom w:val="none" w:sz="0" w:space="0" w:color="auto"/>
            <w:right w:val="none" w:sz="0" w:space="0" w:color="auto"/>
          </w:divBdr>
        </w:div>
        <w:div w:id="1839343565">
          <w:marLeft w:val="0"/>
          <w:marRight w:val="0"/>
          <w:marTop w:val="0"/>
          <w:marBottom w:val="0"/>
          <w:divBdr>
            <w:top w:val="none" w:sz="0" w:space="0" w:color="auto"/>
            <w:left w:val="none" w:sz="0" w:space="0" w:color="auto"/>
            <w:bottom w:val="none" w:sz="0" w:space="0" w:color="auto"/>
            <w:right w:val="none" w:sz="0" w:space="0" w:color="auto"/>
          </w:divBdr>
        </w:div>
        <w:div w:id="948583514">
          <w:marLeft w:val="0"/>
          <w:marRight w:val="0"/>
          <w:marTop w:val="0"/>
          <w:marBottom w:val="0"/>
          <w:divBdr>
            <w:top w:val="none" w:sz="0" w:space="0" w:color="auto"/>
            <w:left w:val="none" w:sz="0" w:space="0" w:color="auto"/>
            <w:bottom w:val="none" w:sz="0" w:space="0" w:color="auto"/>
            <w:right w:val="none" w:sz="0" w:space="0" w:color="auto"/>
          </w:divBdr>
        </w:div>
        <w:div w:id="78917674">
          <w:marLeft w:val="0"/>
          <w:marRight w:val="0"/>
          <w:marTop w:val="0"/>
          <w:marBottom w:val="0"/>
          <w:divBdr>
            <w:top w:val="none" w:sz="0" w:space="0" w:color="auto"/>
            <w:left w:val="none" w:sz="0" w:space="0" w:color="auto"/>
            <w:bottom w:val="none" w:sz="0" w:space="0" w:color="auto"/>
            <w:right w:val="none" w:sz="0" w:space="0" w:color="auto"/>
          </w:divBdr>
        </w:div>
      </w:divsChild>
    </w:div>
    <w:div w:id="1073745018">
      <w:bodyDiv w:val="1"/>
      <w:marLeft w:val="0"/>
      <w:marRight w:val="0"/>
      <w:marTop w:val="0"/>
      <w:marBottom w:val="0"/>
      <w:divBdr>
        <w:top w:val="none" w:sz="0" w:space="0" w:color="auto"/>
        <w:left w:val="none" w:sz="0" w:space="0" w:color="auto"/>
        <w:bottom w:val="none" w:sz="0" w:space="0" w:color="auto"/>
        <w:right w:val="none" w:sz="0" w:space="0" w:color="auto"/>
      </w:divBdr>
      <w:divsChild>
        <w:div w:id="823089029">
          <w:marLeft w:val="0"/>
          <w:marRight w:val="0"/>
          <w:marTop w:val="0"/>
          <w:marBottom w:val="0"/>
          <w:divBdr>
            <w:top w:val="none" w:sz="0" w:space="0" w:color="auto"/>
            <w:left w:val="none" w:sz="0" w:space="0" w:color="auto"/>
            <w:bottom w:val="none" w:sz="0" w:space="0" w:color="auto"/>
            <w:right w:val="none" w:sz="0" w:space="0" w:color="auto"/>
          </w:divBdr>
        </w:div>
        <w:div w:id="1095443480">
          <w:marLeft w:val="0"/>
          <w:marRight w:val="0"/>
          <w:marTop w:val="0"/>
          <w:marBottom w:val="0"/>
          <w:divBdr>
            <w:top w:val="none" w:sz="0" w:space="0" w:color="auto"/>
            <w:left w:val="none" w:sz="0" w:space="0" w:color="auto"/>
            <w:bottom w:val="none" w:sz="0" w:space="0" w:color="auto"/>
            <w:right w:val="none" w:sz="0" w:space="0" w:color="auto"/>
          </w:divBdr>
        </w:div>
        <w:div w:id="1787196424">
          <w:marLeft w:val="0"/>
          <w:marRight w:val="0"/>
          <w:marTop w:val="0"/>
          <w:marBottom w:val="0"/>
          <w:divBdr>
            <w:top w:val="none" w:sz="0" w:space="0" w:color="auto"/>
            <w:left w:val="none" w:sz="0" w:space="0" w:color="auto"/>
            <w:bottom w:val="none" w:sz="0" w:space="0" w:color="auto"/>
            <w:right w:val="none" w:sz="0" w:space="0" w:color="auto"/>
          </w:divBdr>
        </w:div>
        <w:div w:id="1858273416">
          <w:marLeft w:val="0"/>
          <w:marRight w:val="0"/>
          <w:marTop w:val="0"/>
          <w:marBottom w:val="0"/>
          <w:divBdr>
            <w:top w:val="none" w:sz="0" w:space="0" w:color="auto"/>
            <w:left w:val="none" w:sz="0" w:space="0" w:color="auto"/>
            <w:bottom w:val="none" w:sz="0" w:space="0" w:color="auto"/>
            <w:right w:val="none" w:sz="0" w:space="0" w:color="auto"/>
          </w:divBdr>
        </w:div>
      </w:divsChild>
    </w:div>
    <w:div w:id="1074819697">
      <w:bodyDiv w:val="1"/>
      <w:marLeft w:val="0"/>
      <w:marRight w:val="0"/>
      <w:marTop w:val="0"/>
      <w:marBottom w:val="0"/>
      <w:divBdr>
        <w:top w:val="none" w:sz="0" w:space="0" w:color="auto"/>
        <w:left w:val="none" w:sz="0" w:space="0" w:color="auto"/>
        <w:bottom w:val="none" w:sz="0" w:space="0" w:color="auto"/>
        <w:right w:val="none" w:sz="0" w:space="0" w:color="auto"/>
      </w:divBdr>
      <w:divsChild>
        <w:div w:id="343173499">
          <w:marLeft w:val="0"/>
          <w:marRight w:val="0"/>
          <w:marTop w:val="0"/>
          <w:marBottom w:val="0"/>
          <w:divBdr>
            <w:top w:val="none" w:sz="0" w:space="0" w:color="auto"/>
            <w:left w:val="none" w:sz="0" w:space="0" w:color="auto"/>
            <w:bottom w:val="none" w:sz="0" w:space="0" w:color="auto"/>
            <w:right w:val="none" w:sz="0" w:space="0" w:color="auto"/>
          </w:divBdr>
        </w:div>
        <w:div w:id="722023048">
          <w:marLeft w:val="0"/>
          <w:marRight w:val="0"/>
          <w:marTop w:val="0"/>
          <w:marBottom w:val="0"/>
          <w:divBdr>
            <w:top w:val="none" w:sz="0" w:space="0" w:color="auto"/>
            <w:left w:val="none" w:sz="0" w:space="0" w:color="auto"/>
            <w:bottom w:val="none" w:sz="0" w:space="0" w:color="auto"/>
            <w:right w:val="none" w:sz="0" w:space="0" w:color="auto"/>
          </w:divBdr>
        </w:div>
        <w:div w:id="1155218939">
          <w:marLeft w:val="0"/>
          <w:marRight w:val="0"/>
          <w:marTop w:val="0"/>
          <w:marBottom w:val="0"/>
          <w:divBdr>
            <w:top w:val="none" w:sz="0" w:space="0" w:color="auto"/>
            <w:left w:val="none" w:sz="0" w:space="0" w:color="auto"/>
            <w:bottom w:val="none" w:sz="0" w:space="0" w:color="auto"/>
            <w:right w:val="none" w:sz="0" w:space="0" w:color="auto"/>
          </w:divBdr>
        </w:div>
        <w:div w:id="1750272629">
          <w:marLeft w:val="0"/>
          <w:marRight w:val="0"/>
          <w:marTop w:val="0"/>
          <w:marBottom w:val="0"/>
          <w:divBdr>
            <w:top w:val="none" w:sz="0" w:space="0" w:color="auto"/>
            <w:left w:val="none" w:sz="0" w:space="0" w:color="auto"/>
            <w:bottom w:val="none" w:sz="0" w:space="0" w:color="auto"/>
            <w:right w:val="none" w:sz="0" w:space="0" w:color="auto"/>
          </w:divBdr>
        </w:div>
      </w:divsChild>
    </w:div>
    <w:div w:id="1075085103">
      <w:bodyDiv w:val="1"/>
      <w:marLeft w:val="0"/>
      <w:marRight w:val="0"/>
      <w:marTop w:val="0"/>
      <w:marBottom w:val="0"/>
      <w:divBdr>
        <w:top w:val="none" w:sz="0" w:space="0" w:color="auto"/>
        <w:left w:val="none" w:sz="0" w:space="0" w:color="auto"/>
        <w:bottom w:val="none" w:sz="0" w:space="0" w:color="auto"/>
        <w:right w:val="none" w:sz="0" w:space="0" w:color="auto"/>
      </w:divBdr>
      <w:divsChild>
        <w:div w:id="482743849">
          <w:marLeft w:val="0"/>
          <w:marRight w:val="0"/>
          <w:marTop w:val="0"/>
          <w:marBottom w:val="0"/>
          <w:divBdr>
            <w:top w:val="none" w:sz="0" w:space="0" w:color="auto"/>
            <w:left w:val="none" w:sz="0" w:space="0" w:color="auto"/>
            <w:bottom w:val="none" w:sz="0" w:space="0" w:color="auto"/>
            <w:right w:val="none" w:sz="0" w:space="0" w:color="auto"/>
          </w:divBdr>
        </w:div>
        <w:div w:id="1813135641">
          <w:marLeft w:val="0"/>
          <w:marRight w:val="0"/>
          <w:marTop w:val="0"/>
          <w:marBottom w:val="0"/>
          <w:divBdr>
            <w:top w:val="none" w:sz="0" w:space="0" w:color="auto"/>
            <w:left w:val="none" w:sz="0" w:space="0" w:color="auto"/>
            <w:bottom w:val="none" w:sz="0" w:space="0" w:color="auto"/>
            <w:right w:val="none" w:sz="0" w:space="0" w:color="auto"/>
          </w:divBdr>
        </w:div>
        <w:div w:id="48772291">
          <w:marLeft w:val="0"/>
          <w:marRight w:val="0"/>
          <w:marTop w:val="0"/>
          <w:marBottom w:val="0"/>
          <w:divBdr>
            <w:top w:val="none" w:sz="0" w:space="0" w:color="auto"/>
            <w:left w:val="none" w:sz="0" w:space="0" w:color="auto"/>
            <w:bottom w:val="none" w:sz="0" w:space="0" w:color="auto"/>
            <w:right w:val="none" w:sz="0" w:space="0" w:color="auto"/>
          </w:divBdr>
        </w:div>
        <w:div w:id="898514863">
          <w:marLeft w:val="0"/>
          <w:marRight w:val="0"/>
          <w:marTop w:val="0"/>
          <w:marBottom w:val="0"/>
          <w:divBdr>
            <w:top w:val="none" w:sz="0" w:space="0" w:color="auto"/>
            <w:left w:val="none" w:sz="0" w:space="0" w:color="auto"/>
            <w:bottom w:val="none" w:sz="0" w:space="0" w:color="auto"/>
            <w:right w:val="none" w:sz="0" w:space="0" w:color="auto"/>
          </w:divBdr>
        </w:div>
      </w:divsChild>
    </w:div>
    <w:div w:id="1075978456">
      <w:bodyDiv w:val="1"/>
      <w:marLeft w:val="0"/>
      <w:marRight w:val="0"/>
      <w:marTop w:val="0"/>
      <w:marBottom w:val="0"/>
      <w:divBdr>
        <w:top w:val="none" w:sz="0" w:space="0" w:color="auto"/>
        <w:left w:val="none" w:sz="0" w:space="0" w:color="auto"/>
        <w:bottom w:val="none" w:sz="0" w:space="0" w:color="auto"/>
        <w:right w:val="none" w:sz="0" w:space="0" w:color="auto"/>
      </w:divBdr>
      <w:divsChild>
        <w:div w:id="554201014">
          <w:marLeft w:val="0"/>
          <w:marRight w:val="0"/>
          <w:marTop w:val="0"/>
          <w:marBottom w:val="0"/>
          <w:divBdr>
            <w:top w:val="none" w:sz="0" w:space="0" w:color="auto"/>
            <w:left w:val="none" w:sz="0" w:space="0" w:color="auto"/>
            <w:bottom w:val="none" w:sz="0" w:space="0" w:color="auto"/>
            <w:right w:val="none" w:sz="0" w:space="0" w:color="auto"/>
          </w:divBdr>
        </w:div>
        <w:div w:id="1658027816">
          <w:marLeft w:val="0"/>
          <w:marRight w:val="0"/>
          <w:marTop w:val="0"/>
          <w:marBottom w:val="0"/>
          <w:divBdr>
            <w:top w:val="none" w:sz="0" w:space="0" w:color="auto"/>
            <w:left w:val="none" w:sz="0" w:space="0" w:color="auto"/>
            <w:bottom w:val="none" w:sz="0" w:space="0" w:color="auto"/>
            <w:right w:val="none" w:sz="0" w:space="0" w:color="auto"/>
          </w:divBdr>
        </w:div>
        <w:div w:id="1919556873">
          <w:marLeft w:val="0"/>
          <w:marRight w:val="0"/>
          <w:marTop w:val="0"/>
          <w:marBottom w:val="0"/>
          <w:divBdr>
            <w:top w:val="none" w:sz="0" w:space="0" w:color="auto"/>
            <w:left w:val="none" w:sz="0" w:space="0" w:color="auto"/>
            <w:bottom w:val="none" w:sz="0" w:space="0" w:color="auto"/>
            <w:right w:val="none" w:sz="0" w:space="0" w:color="auto"/>
          </w:divBdr>
        </w:div>
        <w:div w:id="2001696091">
          <w:marLeft w:val="0"/>
          <w:marRight w:val="0"/>
          <w:marTop w:val="0"/>
          <w:marBottom w:val="0"/>
          <w:divBdr>
            <w:top w:val="none" w:sz="0" w:space="0" w:color="auto"/>
            <w:left w:val="none" w:sz="0" w:space="0" w:color="auto"/>
            <w:bottom w:val="none" w:sz="0" w:space="0" w:color="auto"/>
            <w:right w:val="none" w:sz="0" w:space="0" w:color="auto"/>
          </w:divBdr>
        </w:div>
      </w:divsChild>
    </w:div>
    <w:div w:id="1075981249">
      <w:bodyDiv w:val="1"/>
      <w:marLeft w:val="0"/>
      <w:marRight w:val="0"/>
      <w:marTop w:val="0"/>
      <w:marBottom w:val="0"/>
      <w:divBdr>
        <w:top w:val="none" w:sz="0" w:space="0" w:color="auto"/>
        <w:left w:val="none" w:sz="0" w:space="0" w:color="auto"/>
        <w:bottom w:val="none" w:sz="0" w:space="0" w:color="auto"/>
        <w:right w:val="none" w:sz="0" w:space="0" w:color="auto"/>
      </w:divBdr>
      <w:divsChild>
        <w:div w:id="59447222">
          <w:marLeft w:val="0"/>
          <w:marRight w:val="0"/>
          <w:marTop w:val="0"/>
          <w:marBottom w:val="0"/>
          <w:divBdr>
            <w:top w:val="none" w:sz="0" w:space="0" w:color="auto"/>
            <w:left w:val="none" w:sz="0" w:space="0" w:color="auto"/>
            <w:bottom w:val="none" w:sz="0" w:space="0" w:color="auto"/>
            <w:right w:val="none" w:sz="0" w:space="0" w:color="auto"/>
          </w:divBdr>
        </w:div>
        <w:div w:id="1263763138">
          <w:marLeft w:val="0"/>
          <w:marRight w:val="0"/>
          <w:marTop w:val="0"/>
          <w:marBottom w:val="0"/>
          <w:divBdr>
            <w:top w:val="none" w:sz="0" w:space="0" w:color="auto"/>
            <w:left w:val="none" w:sz="0" w:space="0" w:color="auto"/>
            <w:bottom w:val="none" w:sz="0" w:space="0" w:color="auto"/>
            <w:right w:val="none" w:sz="0" w:space="0" w:color="auto"/>
          </w:divBdr>
        </w:div>
        <w:div w:id="1204248774">
          <w:marLeft w:val="0"/>
          <w:marRight w:val="0"/>
          <w:marTop w:val="0"/>
          <w:marBottom w:val="0"/>
          <w:divBdr>
            <w:top w:val="none" w:sz="0" w:space="0" w:color="auto"/>
            <w:left w:val="none" w:sz="0" w:space="0" w:color="auto"/>
            <w:bottom w:val="none" w:sz="0" w:space="0" w:color="auto"/>
            <w:right w:val="none" w:sz="0" w:space="0" w:color="auto"/>
          </w:divBdr>
        </w:div>
        <w:div w:id="1937250200">
          <w:marLeft w:val="0"/>
          <w:marRight w:val="0"/>
          <w:marTop w:val="0"/>
          <w:marBottom w:val="0"/>
          <w:divBdr>
            <w:top w:val="none" w:sz="0" w:space="0" w:color="auto"/>
            <w:left w:val="none" w:sz="0" w:space="0" w:color="auto"/>
            <w:bottom w:val="none" w:sz="0" w:space="0" w:color="auto"/>
            <w:right w:val="none" w:sz="0" w:space="0" w:color="auto"/>
          </w:divBdr>
        </w:div>
      </w:divsChild>
    </w:div>
    <w:div w:id="1077245587">
      <w:bodyDiv w:val="1"/>
      <w:marLeft w:val="0"/>
      <w:marRight w:val="0"/>
      <w:marTop w:val="0"/>
      <w:marBottom w:val="0"/>
      <w:divBdr>
        <w:top w:val="none" w:sz="0" w:space="0" w:color="auto"/>
        <w:left w:val="none" w:sz="0" w:space="0" w:color="auto"/>
        <w:bottom w:val="none" w:sz="0" w:space="0" w:color="auto"/>
        <w:right w:val="none" w:sz="0" w:space="0" w:color="auto"/>
      </w:divBdr>
      <w:divsChild>
        <w:div w:id="375399615">
          <w:marLeft w:val="0"/>
          <w:marRight w:val="0"/>
          <w:marTop w:val="0"/>
          <w:marBottom w:val="0"/>
          <w:divBdr>
            <w:top w:val="none" w:sz="0" w:space="0" w:color="auto"/>
            <w:left w:val="none" w:sz="0" w:space="0" w:color="auto"/>
            <w:bottom w:val="none" w:sz="0" w:space="0" w:color="auto"/>
            <w:right w:val="none" w:sz="0" w:space="0" w:color="auto"/>
          </w:divBdr>
        </w:div>
        <w:div w:id="1440448254">
          <w:marLeft w:val="0"/>
          <w:marRight w:val="0"/>
          <w:marTop w:val="0"/>
          <w:marBottom w:val="0"/>
          <w:divBdr>
            <w:top w:val="none" w:sz="0" w:space="0" w:color="auto"/>
            <w:left w:val="none" w:sz="0" w:space="0" w:color="auto"/>
            <w:bottom w:val="none" w:sz="0" w:space="0" w:color="auto"/>
            <w:right w:val="none" w:sz="0" w:space="0" w:color="auto"/>
          </w:divBdr>
        </w:div>
        <w:div w:id="1551191553">
          <w:marLeft w:val="0"/>
          <w:marRight w:val="0"/>
          <w:marTop w:val="0"/>
          <w:marBottom w:val="0"/>
          <w:divBdr>
            <w:top w:val="none" w:sz="0" w:space="0" w:color="auto"/>
            <w:left w:val="none" w:sz="0" w:space="0" w:color="auto"/>
            <w:bottom w:val="none" w:sz="0" w:space="0" w:color="auto"/>
            <w:right w:val="none" w:sz="0" w:space="0" w:color="auto"/>
          </w:divBdr>
        </w:div>
        <w:div w:id="1707292816">
          <w:marLeft w:val="0"/>
          <w:marRight w:val="0"/>
          <w:marTop w:val="0"/>
          <w:marBottom w:val="0"/>
          <w:divBdr>
            <w:top w:val="none" w:sz="0" w:space="0" w:color="auto"/>
            <w:left w:val="none" w:sz="0" w:space="0" w:color="auto"/>
            <w:bottom w:val="none" w:sz="0" w:space="0" w:color="auto"/>
            <w:right w:val="none" w:sz="0" w:space="0" w:color="auto"/>
          </w:divBdr>
        </w:div>
      </w:divsChild>
    </w:div>
    <w:div w:id="1078753225">
      <w:bodyDiv w:val="1"/>
      <w:marLeft w:val="0"/>
      <w:marRight w:val="0"/>
      <w:marTop w:val="0"/>
      <w:marBottom w:val="0"/>
      <w:divBdr>
        <w:top w:val="none" w:sz="0" w:space="0" w:color="auto"/>
        <w:left w:val="none" w:sz="0" w:space="0" w:color="auto"/>
        <w:bottom w:val="none" w:sz="0" w:space="0" w:color="auto"/>
        <w:right w:val="none" w:sz="0" w:space="0" w:color="auto"/>
      </w:divBdr>
      <w:divsChild>
        <w:div w:id="242565814">
          <w:marLeft w:val="0"/>
          <w:marRight w:val="0"/>
          <w:marTop w:val="0"/>
          <w:marBottom w:val="0"/>
          <w:divBdr>
            <w:top w:val="none" w:sz="0" w:space="0" w:color="auto"/>
            <w:left w:val="none" w:sz="0" w:space="0" w:color="auto"/>
            <w:bottom w:val="none" w:sz="0" w:space="0" w:color="auto"/>
            <w:right w:val="none" w:sz="0" w:space="0" w:color="auto"/>
          </w:divBdr>
        </w:div>
        <w:div w:id="1880168215">
          <w:marLeft w:val="0"/>
          <w:marRight w:val="0"/>
          <w:marTop w:val="0"/>
          <w:marBottom w:val="0"/>
          <w:divBdr>
            <w:top w:val="none" w:sz="0" w:space="0" w:color="auto"/>
            <w:left w:val="none" w:sz="0" w:space="0" w:color="auto"/>
            <w:bottom w:val="none" w:sz="0" w:space="0" w:color="auto"/>
            <w:right w:val="none" w:sz="0" w:space="0" w:color="auto"/>
          </w:divBdr>
        </w:div>
        <w:div w:id="2074161751">
          <w:marLeft w:val="0"/>
          <w:marRight w:val="0"/>
          <w:marTop w:val="0"/>
          <w:marBottom w:val="0"/>
          <w:divBdr>
            <w:top w:val="none" w:sz="0" w:space="0" w:color="auto"/>
            <w:left w:val="none" w:sz="0" w:space="0" w:color="auto"/>
            <w:bottom w:val="none" w:sz="0" w:space="0" w:color="auto"/>
            <w:right w:val="none" w:sz="0" w:space="0" w:color="auto"/>
          </w:divBdr>
        </w:div>
        <w:div w:id="2137988972">
          <w:marLeft w:val="0"/>
          <w:marRight w:val="0"/>
          <w:marTop w:val="0"/>
          <w:marBottom w:val="0"/>
          <w:divBdr>
            <w:top w:val="none" w:sz="0" w:space="0" w:color="auto"/>
            <w:left w:val="none" w:sz="0" w:space="0" w:color="auto"/>
            <w:bottom w:val="none" w:sz="0" w:space="0" w:color="auto"/>
            <w:right w:val="none" w:sz="0" w:space="0" w:color="auto"/>
          </w:divBdr>
        </w:div>
      </w:divsChild>
    </w:div>
    <w:div w:id="1079253885">
      <w:bodyDiv w:val="1"/>
      <w:marLeft w:val="0"/>
      <w:marRight w:val="0"/>
      <w:marTop w:val="0"/>
      <w:marBottom w:val="0"/>
      <w:divBdr>
        <w:top w:val="none" w:sz="0" w:space="0" w:color="auto"/>
        <w:left w:val="none" w:sz="0" w:space="0" w:color="auto"/>
        <w:bottom w:val="none" w:sz="0" w:space="0" w:color="auto"/>
        <w:right w:val="none" w:sz="0" w:space="0" w:color="auto"/>
      </w:divBdr>
      <w:divsChild>
        <w:div w:id="2140024514">
          <w:marLeft w:val="0"/>
          <w:marRight w:val="0"/>
          <w:marTop w:val="0"/>
          <w:marBottom w:val="0"/>
          <w:divBdr>
            <w:top w:val="none" w:sz="0" w:space="0" w:color="auto"/>
            <w:left w:val="none" w:sz="0" w:space="0" w:color="auto"/>
            <w:bottom w:val="none" w:sz="0" w:space="0" w:color="auto"/>
            <w:right w:val="none" w:sz="0" w:space="0" w:color="auto"/>
          </w:divBdr>
        </w:div>
        <w:div w:id="1417559349">
          <w:marLeft w:val="0"/>
          <w:marRight w:val="0"/>
          <w:marTop w:val="0"/>
          <w:marBottom w:val="0"/>
          <w:divBdr>
            <w:top w:val="none" w:sz="0" w:space="0" w:color="auto"/>
            <w:left w:val="none" w:sz="0" w:space="0" w:color="auto"/>
            <w:bottom w:val="none" w:sz="0" w:space="0" w:color="auto"/>
            <w:right w:val="none" w:sz="0" w:space="0" w:color="auto"/>
          </w:divBdr>
        </w:div>
        <w:div w:id="65342701">
          <w:marLeft w:val="0"/>
          <w:marRight w:val="0"/>
          <w:marTop w:val="0"/>
          <w:marBottom w:val="0"/>
          <w:divBdr>
            <w:top w:val="none" w:sz="0" w:space="0" w:color="auto"/>
            <w:left w:val="none" w:sz="0" w:space="0" w:color="auto"/>
            <w:bottom w:val="none" w:sz="0" w:space="0" w:color="auto"/>
            <w:right w:val="none" w:sz="0" w:space="0" w:color="auto"/>
          </w:divBdr>
        </w:div>
        <w:div w:id="1365836148">
          <w:marLeft w:val="0"/>
          <w:marRight w:val="0"/>
          <w:marTop w:val="0"/>
          <w:marBottom w:val="0"/>
          <w:divBdr>
            <w:top w:val="none" w:sz="0" w:space="0" w:color="auto"/>
            <w:left w:val="none" w:sz="0" w:space="0" w:color="auto"/>
            <w:bottom w:val="none" w:sz="0" w:space="0" w:color="auto"/>
            <w:right w:val="none" w:sz="0" w:space="0" w:color="auto"/>
          </w:divBdr>
        </w:div>
      </w:divsChild>
    </w:div>
    <w:div w:id="1080951631">
      <w:bodyDiv w:val="1"/>
      <w:marLeft w:val="0"/>
      <w:marRight w:val="0"/>
      <w:marTop w:val="0"/>
      <w:marBottom w:val="0"/>
      <w:divBdr>
        <w:top w:val="none" w:sz="0" w:space="0" w:color="auto"/>
        <w:left w:val="none" w:sz="0" w:space="0" w:color="auto"/>
        <w:bottom w:val="none" w:sz="0" w:space="0" w:color="auto"/>
        <w:right w:val="none" w:sz="0" w:space="0" w:color="auto"/>
      </w:divBdr>
      <w:divsChild>
        <w:div w:id="124469525">
          <w:marLeft w:val="0"/>
          <w:marRight w:val="0"/>
          <w:marTop w:val="0"/>
          <w:marBottom w:val="0"/>
          <w:divBdr>
            <w:top w:val="none" w:sz="0" w:space="0" w:color="auto"/>
            <w:left w:val="none" w:sz="0" w:space="0" w:color="auto"/>
            <w:bottom w:val="none" w:sz="0" w:space="0" w:color="auto"/>
            <w:right w:val="none" w:sz="0" w:space="0" w:color="auto"/>
          </w:divBdr>
        </w:div>
        <w:div w:id="150601943">
          <w:marLeft w:val="0"/>
          <w:marRight w:val="0"/>
          <w:marTop w:val="0"/>
          <w:marBottom w:val="0"/>
          <w:divBdr>
            <w:top w:val="none" w:sz="0" w:space="0" w:color="auto"/>
            <w:left w:val="none" w:sz="0" w:space="0" w:color="auto"/>
            <w:bottom w:val="none" w:sz="0" w:space="0" w:color="auto"/>
            <w:right w:val="none" w:sz="0" w:space="0" w:color="auto"/>
          </w:divBdr>
        </w:div>
        <w:div w:id="545411339">
          <w:marLeft w:val="0"/>
          <w:marRight w:val="0"/>
          <w:marTop w:val="0"/>
          <w:marBottom w:val="0"/>
          <w:divBdr>
            <w:top w:val="none" w:sz="0" w:space="0" w:color="auto"/>
            <w:left w:val="none" w:sz="0" w:space="0" w:color="auto"/>
            <w:bottom w:val="none" w:sz="0" w:space="0" w:color="auto"/>
            <w:right w:val="none" w:sz="0" w:space="0" w:color="auto"/>
          </w:divBdr>
        </w:div>
        <w:div w:id="793644805">
          <w:marLeft w:val="0"/>
          <w:marRight w:val="0"/>
          <w:marTop w:val="0"/>
          <w:marBottom w:val="0"/>
          <w:divBdr>
            <w:top w:val="none" w:sz="0" w:space="0" w:color="auto"/>
            <w:left w:val="none" w:sz="0" w:space="0" w:color="auto"/>
            <w:bottom w:val="none" w:sz="0" w:space="0" w:color="auto"/>
            <w:right w:val="none" w:sz="0" w:space="0" w:color="auto"/>
          </w:divBdr>
        </w:div>
      </w:divsChild>
    </w:div>
    <w:div w:id="1080953373">
      <w:bodyDiv w:val="1"/>
      <w:marLeft w:val="0"/>
      <w:marRight w:val="0"/>
      <w:marTop w:val="0"/>
      <w:marBottom w:val="0"/>
      <w:divBdr>
        <w:top w:val="none" w:sz="0" w:space="0" w:color="auto"/>
        <w:left w:val="none" w:sz="0" w:space="0" w:color="auto"/>
        <w:bottom w:val="none" w:sz="0" w:space="0" w:color="auto"/>
        <w:right w:val="none" w:sz="0" w:space="0" w:color="auto"/>
      </w:divBdr>
      <w:divsChild>
        <w:div w:id="301926027">
          <w:marLeft w:val="0"/>
          <w:marRight w:val="0"/>
          <w:marTop w:val="0"/>
          <w:marBottom w:val="0"/>
          <w:divBdr>
            <w:top w:val="none" w:sz="0" w:space="0" w:color="auto"/>
            <w:left w:val="none" w:sz="0" w:space="0" w:color="auto"/>
            <w:bottom w:val="none" w:sz="0" w:space="0" w:color="auto"/>
            <w:right w:val="none" w:sz="0" w:space="0" w:color="auto"/>
          </w:divBdr>
        </w:div>
        <w:div w:id="1589383785">
          <w:marLeft w:val="0"/>
          <w:marRight w:val="0"/>
          <w:marTop w:val="0"/>
          <w:marBottom w:val="0"/>
          <w:divBdr>
            <w:top w:val="none" w:sz="0" w:space="0" w:color="auto"/>
            <w:left w:val="none" w:sz="0" w:space="0" w:color="auto"/>
            <w:bottom w:val="none" w:sz="0" w:space="0" w:color="auto"/>
            <w:right w:val="none" w:sz="0" w:space="0" w:color="auto"/>
          </w:divBdr>
        </w:div>
        <w:div w:id="1686399129">
          <w:marLeft w:val="0"/>
          <w:marRight w:val="0"/>
          <w:marTop w:val="0"/>
          <w:marBottom w:val="0"/>
          <w:divBdr>
            <w:top w:val="none" w:sz="0" w:space="0" w:color="auto"/>
            <w:left w:val="none" w:sz="0" w:space="0" w:color="auto"/>
            <w:bottom w:val="none" w:sz="0" w:space="0" w:color="auto"/>
            <w:right w:val="none" w:sz="0" w:space="0" w:color="auto"/>
          </w:divBdr>
        </w:div>
        <w:div w:id="2087073551">
          <w:marLeft w:val="0"/>
          <w:marRight w:val="0"/>
          <w:marTop w:val="0"/>
          <w:marBottom w:val="0"/>
          <w:divBdr>
            <w:top w:val="none" w:sz="0" w:space="0" w:color="auto"/>
            <w:left w:val="none" w:sz="0" w:space="0" w:color="auto"/>
            <w:bottom w:val="none" w:sz="0" w:space="0" w:color="auto"/>
            <w:right w:val="none" w:sz="0" w:space="0" w:color="auto"/>
          </w:divBdr>
        </w:div>
      </w:divsChild>
    </w:div>
    <w:div w:id="1084568624">
      <w:bodyDiv w:val="1"/>
      <w:marLeft w:val="0"/>
      <w:marRight w:val="0"/>
      <w:marTop w:val="0"/>
      <w:marBottom w:val="0"/>
      <w:divBdr>
        <w:top w:val="none" w:sz="0" w:space="0" w:color="auto"/>
        <w:left w:val="none" w:sz="0" w:space="0" w:color="auto"/>
        <w:bottom w:val="none" w:sz="0" w:space="0" w:color="auto"/>
        <w:right w:val="none" w:sz="0" w:space="0" w:color="auto"/>
      </w:divBdr>
      <w:divsChild>
        <w:div w:id="1340231795">
          <w:marLeft w:val="0"/>
          <w:marRight w:val="0"/>
          <w:marTop w:val="0"/>
          <w:marBottom w:val="0"/>
          <w:divBdr>
            <w:top w:val="none" w:sz="0" w:space="0" w:color="auto"/>
            <w:left w:val="none" w:sz="0" w:space="0" w:color="auto"/>
            <w:bottom w:val="none" w:sz="0" w:space="0" w:color="auto"/>
            <w:right w:val="none" w:sz="0" w:space="0" w:color="auto"/>
          </w:divBdr>
        </w:div>
        <w:div w:id="1342127220">
          <w:marLeft w:val="0"/>
          <w:marRight w:val="0"/>
          <w:marTop w:val="0"/>
          <w:marBottom w:val="0"/>
          <w:divBdr>
            <w:top w:val="none" w:sz="0" w:space="0" w:color="auto"/>
            <w:left w:val="none" w:sz="0" w:space="0" w:color="auto"/>
            <w:bottom w:val="none" w:sz="0" w:space="0" w:color="auto"/>
            <w:right w:val="none" w:sz="0" w:space="0" w:color="auto"/>
          </w:divBdr>
        </w:div>
        <w:div w:id="1446122853">
          <w:marLeft w:val="0"/>
          <w:marRight w:val="0"/>
          <w:marTop w:val="0"/>
          <w:marBottom w:val="0"/>
          <w:divBdr>
            <w:top w:val="none" w:sz="0" w:space="0" w:color="auto"/>
            <w:left w:val="none" w:sz="0" w:space="0" w:color="auto"/>
            <w:bottom w:val="none" w:sz="0" w:space="0" w:color="auto"/>
            <w:right w:val="none" w:sz="0" w:space="0" w:color="auto"/>
          </w:divBdr>
        </w:div>
        <w:div w:id="1712261043">
          <w:marLeft w:val="0"/>
          <w:marRight w:val="0"/>
          <w:marTop w:val="0"/>
          <w:marBottom w:val="0"/>
          <w:divBdr>
            <w:top w:val="none" w:sz="0" w:space="0" w:color="auto"/>
            <w:left w:val="none" w:sz="0" w:space="0" w:color="auto"/>
            <w:bottom w:val="none" w:sz="0" w:space="0" w:color="auto"/>
            <w:right w:val="none" w:sz="0" w:space="0" w:color="auto"/>
          </w:divBdr>
        </w:div>
      </w:divsChild>
    </w:div>
    <w:div w:id="1085226208">
      <w:bodyDiv w:val="1"/>
      <w:marLeft w:val="0"/>
      <w:marRight w:val="0"/>
      <w:marTop w:val="0"/>
      <w:marBottom w:val="0"/>
      <w:divBdr>
        <w:top w:val="none" w:sz="0" w:space="0" w:color="auto"/>
        <w:left w:val="none" w:sz="0" w:space="0" w:color="auto"/>
        <w:bottom w:val="none" w:sz="0" w:space="0" w:color="auto"/>
        <w:right w:val="none" w:sz="0" w:space="0" w:color="auto"/>
      </w:divBdr>
      <w:divsChild>
        <w:div w:id="364449015">
          <w:marLeft w:val="0"/>
          <w:marRight w:val="0"/>
          <w:marTop w:val="0"/>
          <w:marBottom w:val="0"/>
          <w:divBdr>
            <w:top w:val="none" w:sz="0" w:space="0" w:color="auto"/>
            <w:left w:val="none" w:sz="0" w:space="0" w:color="auto"/>
            <w:bottom w:val="none" w:sz="0" w:space="0" w:color="auto"/>
            <w:right w:val="none" w:sz="0" w:space="0" w:color="auto"/>
          </w:divBdr>
        </w:div>
        <w:div w:id="1473715610">
          <w:marLeft w:val="0"/>
          <w:marRight w:val="0"/>
          <w:marTop w:val="0"/>
          <w:marBottom w:val="0"/>
          <w:divBdr>
            <w:top w:val="none" w:sz="0" w:space="0" w:color="auto"/>
            <w:left w:val="none" w:sz="0" w:space="0" w:color="auto"/>
            <w:bottom w:val="none" w:sz="0" w:space="0" w:color="auto"/>
            <w:right w:val="none" w:sz="0" w:space="0" w:color="auto"/>
          </w:divBdr>
        </w:div>
        <w:div w:id="1526941641">
          <w:marLeft w:val="0"/>
          <w:marRight w:val="0"/>
          <w:marTop w:val="0"/>
          <w:marBottom w:val="0"/>
          <w:divBdr>
            <w:top w:val="none" w:sz="0" w:space="0" w:color="auto"/>
            <w:left w:val="none" w:sz="0" w:space="0" w:color="auto"/>
            <w:bottom w:val="none" w:sz="0" w:space="0" w:color="auto"/>
            <w:right w:val="none" w:sz="0" w:space="0" w:color="auto"/>
          </w:divBdr>
        </w:div>
        <w:div w:id="2115861424">
          <w:marLeft w:val="0"/>
          <w:marRight w:val="0"/>
          <w:marTop w:val="0"/>
          <w:marBottom w:val="0"/>
          <w:divBdr>
            <w:top w:val="none" w:sz="0" w:space="0" w:color="auto"/>
            <w:left w:val="none" w:sz="0" w:space="0" w:color="auto"/>
            <w:bottom w:val="none" w:sz="0" w:space="0" w:color="auto"/>
            <w:right w:val="none" w:sz="0" w:space="0" w:color="auto"/>
          </w:divBdr>
        </w:div>
      </w:divsChild>
    </w:div>
    <w:div w:id="1085296318">
      <w:bodyDiv w:val="1"/>
      <w:marLeft w:val="0"/>
      <w:marRight w:val="0"/>
      <w:marTop w:val="0"/>
      <w:marBottom w:val="0"/>
      <w:divBdr>
        <w:top w:val="none" w:sz="0" w:space="0" w:color="auto"/>
        <w:left w:val="none" w:sz="0" w:space="0" w:color="auto"/>
        <w:bottom w:val="none" w:sz="0" w:space="0" w:color="auto"/>
        <w:right w:val="none" w:sz="0" w:space="0" w:color="auto"/>
      </w:divBdr>
      <w:divsChild>
        <w:div w:id="79446979">
          <w:marLeft w:val="0"/>
          <w:marRight w:val="0"/>
          <w:marTop w:val="0"/>
          <w:marBottom w:val="0"/>
          <w:divBdr>
            <w:top w:val="none" w:sz="0" w:space="0" w:color="auto"/>
            <w:left w:val="none" w:sz="0" w:space="0" w:color="auto"/>
            <w:bottom w:val="none" w:sz="0" w:space="0" w:color="auto"/>
            <w:right w:val="none" w:sz="0" w:space="0" w:color="auto"/>
          </w:divBdr>
        </w:div>
        <w:div w:id="184945098">
          <w:marLeft w:val="0"/>
          <w:marRight w:val="0"/>
          <w:marTop w:val="0"/>
          <w:marBottom w:val="0"/>
          <w:divBdr>
            <w:top w:val="none" w:sz="0" w:space="0" w:color="auto"/>
            <w:left w:val="none" w:sz="0" w:space="0" w:color="auto"/>
            <w:bottom w:val="none" w:sz="0" w:space="0" w:color="auto"/>
            <w:right w:val="none" w:sz="0" w:space="0" w:color="auto"/>
          </w:divBdr>
        </w:div>
        <w:div w:id="1654218663">
          <w:marLeft w:val="0"/>
          <w:marRight w:val="0"/>
          <w:marTop w:val="0"/>
          <w:marBottom w:val="0"/>
          <w:divBdr>
            <w:top w:val="none" w:sz="0" w:space="0" w:color="auto"/>
            <w:left w:val="none" w:sz="0" w:space="0" w:color="auto"/>
            <w:bottom w:val="none" w:sz="0" w:space="0" w:color="auto"/>
            <w:right w:val="none" w:sz="0" w:space="0" w:color="auto"/>
          </w:divBdr>
        </w:div>
        <w:div w:id="1860508792">
          <w:marLeft w:val="0"/>
          <w:marRight w:val="0"/>
          <w:marTop w:val="0"/>
          <w:marBottom w:val="0"/>
          <w:divBdr>
            <w:top w:val="none" w:sz="0" w:space="0" w:color="auto"/>
            <w:left w:val="none" w:sz="0" w:space="0" w:color="auto"/>
            <w:bottom w:val="none" w:sz="0" w:space="0" w:color="auto"/>
            <w:right w:val="none" w:sz="0" w:space="0" w:color="auto"/>
          </w:divBdr>
        </w:div>
      </w:divsChild>
    </w:div>
    <w:div w:id="1085807268">
      <w:bodyDiv w:val="1"/>
      <w:marLeft w:val="0"/>
      <w:marRight w:val="0"/>
      <w:marTop w:val="0"/>
      <w:marBottom w:val="0"/>
      <w:divBdr>
        <w:top w:val="none" w:sz="0" w:space="0" w:color="auto"/>
        <w:left w:val="none" w:sz="0" w:space="0" w:color="auto"/>
        <w:bottom w:val="none" w:sz="0" w:space="0" w:color="auto"/>
        <w:right w:val="none" w:sz="0" w:space="0" w:color="auto"/>
      </w:divBdr>
    </w:div>
    <w:div w:id="1086535931">
      <w:bodyDiv w:val="1"/>
      <w:marLeft w:val="0"/>
      <w:marRight w:val="0"/>
      <w:marTop w:val="0"/>
      <w:marBottom w:val="0"/>
      <w:divBdr>
        <w:top w:val="none" w:sz="0" w:space="0" w:color="auto"/>
        <w:left w:val="none" w:sz="0" w:space="0" w:color="auto"/>
        <w:bottom w:val="none" w:sz="0" w:space="0" w:color="auto"/>
        <w:right w:val="none" w:sz="0" w:space="0" w:color="auto"/>
      </w:divBdr>
      <w:divsChild>
        <w:div w:id="75788558">
          <w:marLeft w:val="0"/>
          <w:marRight w:val="0"/>
          <w:marTop w:val="0"/>
          <w:marBottom w:val="0"/>
          <w:divBdr>
            <w:top w:val="none" w:sz="0" w:space="0" w:color="auto"/>
            <w:left w:val="none" w:sz="0" w:space="0" w:color="auto"/>
            <w:bottom w:val="none" w:sz="0" w:space="0" w:color="auto"/>
            <w:right w:val="none" w:sz="0" w:space="0" w:color="auto"/>
          </w:divBdr>
        </w:div>
        <w:div w:id="105662651">
          <w:marLeft w:val="0"/>
          <w:marRight w:val="0"/>
          <w:marTop w:val="0"/>
          <w:marBottom w:val="0"/>
          <w:divBdr>
            <w:top w:val="none" w:sz="0" w:space="0" w:color="auto"/>
            <w:left w:val="none" w:sz="0" w:space="0" w:color="auto"/>
            <w:bottom w:val="none" w:sz="0" w:space="0" w:color="auto"/>
            <w:right w:val="none" w:sz="0" w:space="0" w:color="auto"/>
          </w:divBdr>
        </w:div>
        <w:div w:id="1748378146">
          <w:marLeft w:val="0"/>
          <w:marRight w:val="0"/>
          <w:marTop w:val="0"/>
          <w:marBottom w:val="0"/>
          <w:divBdr>
            <w:top w:val="none" w:sz="0" w:space="0" w:color="auto"/>
            <w:left w:val="none" w:sz="0" w:space="0" w:color="auto"/>
            <w:bottom w:val="none" w:sz="0" w:space="0" w:color="auto"/>
            <w:right w:val="none" w:sz="0" w:space="0" w:color="auto"/>
          </w:divBdr>
        </w:div>
        <w:div w:id="1965382919">
          <w:marLeft w:val="0"/>
          <w:marRight w:val="0"/>
          <w:marTop w:val="0"/>
          <w:marBottom w:val="0"/>
          <w:divBdr>
            <w:top w:val="none" w:sz="0" w:space="0" w:color="auto"/>
            <w:left w:val="none" w:sz="0" w:space="0" w:color="auto"/>
            <w:bottom w:val="none" w:sz="0" w:space="0" w:color="auto"/>
            <w:right w:val="none" w:sz="0" w:space="0" w:color="auto"/>
          </w:divBdr>
        </w:div>
      </w:divsChild>
    </w:div>
    <w:div w:id="1086998614">
      <w:bodyDiv w:val="1"/>
      <w:marLeft w:val="0"/>
      <w:marRight w:val="0"/>
      <w:marTop w:val="0"/>
      <w:marBottom w:val="0"/>
      <w:divBdr>
        <w:top w:val="none" w:sz="0" w:space="0" w:color="auto"/>
        <w:left w:val="none" w:sz="0" w:space="0" w:color="auto"/>
        <w:bottom w:val="none" w:sz="0" w:space="0" w:color="auto"/>
        <w:right w:val="none" w:sz="0" w:space="0" w:color="auto"/>
      </w:divBdr>
      <w:divsChild>
        <w:div w:id="560869699">
          <w:marLeft w:val="0"/>
          <w:marRight w:val="0"/>
          <w:marTop w:val="0"/>
          <w:marBottom w:val="0"/>
          <w:divBdr>
            <w:top w:val="none" w:sz="0" w:space="0" w:color="auto"/>
            <w:left w:val="none" w:sz="0" w:space="0" w:color="auto"/>
            <w:bottom w:val="none" w:sz="0" w:space="0" w:color="auto"/>
            <w:right w:val="none" w:sz="0" w:space="0" w:color="auto"/>
          </w:divBdr>
        </w:div>
        <w:div w:id="722678756">
          <w:marLeft w:val="0"/>
          <w:marRight w:val="0"/>
          <w:marTop w:val="0"/>
          <w:marBottom w:val="0"/>
          <w:divBdr>
            <w:top w:val="none" w:sz="0" w:space="0" w:color="auto"/>
            <w:left w:val="none" w:sz="0" w:space="0" w:color="auto"/>
            <w:bottom w:val="none" w:sz="0" w:space="0" w:color="auto"/>
            <w:right w:val="none" w:sz="0" w:space="0" w:color="auto"/>
          </w:divBdr>
        </w:div>
        <w:div w:id="1601832716">
          <w:marLeft w:val="0"/>
          <w:marRight w:val="0"/>
          <w:marTop w:val="0"/>
          <w:marBottom w:val="0"/>
          <w:divBdr>
            <w:top w:val="none" w:sz="0" w:space="0" w:color="auto"/>
            <w:left w:val="none" w:sz="0" w:space="0" w:color="auto"/>
            <w:bottom w:val="none" w:sz="0" w:space="0" w:color="auto"/>
            <w:right w:val="none" w:sz="0" w:space="0" w:color="auto"/>
          </w:divBdr>
        </w:div>
        <w:div w:id="1840805781">
          <w:marLeft w:val="0"/>
          <w:marRight w:val="0"/>
          <w:marTop w:val="0"/>
          <w:marBottom w:val="0"/>
          <w:divBdr>
            <w:top w:val="none" w:sz="0" w:space="0" w:color="auto"/>
            <w:left w:val="none" w:sz="0" w:space="0" w:color="auto"/>
            <w:bottom w:val="none" w:sz="0" w:space="0" w:color="auto"/>
            <w:right w:val="none" w:sz="0" w:space="0" w:color="auto"/>
          </w:divBdr>
        </w:div>
      </w:divsChild>
    </w:div>
    <w:div w:id="1088040698">
      <w:bodyDiv w:val="1"/>
      <w:marLeft w:val="0"/>
      <w:marRight w:val="0"/>
      <w:marTop w:val="0"/>
      <w:marBottom w:val="0"/>
      <w:divBdr>
        <w:top w:val="none" w:sz="0" w:space="0" w:color="auto"/>
        <w:left w:val="none" w:sz="0" w:space="0" w:color="auto"/>
        <w:bottom w:val="none" w:sz="0" w:space="0" w:color="auto"/>
        <w:right w:val="none" w:sz="0" w:space="0" w:color="auto"/>
      </w:divBdr>
      <w:divsChild>
        <w:div w:id="189609009">
          <w:marLeft w:val="0"/>
          <w:marRight w:val="0"/>
          <w:marTop w:val="0"/>
          <w:marBottom w:val="0"/>
          <w:divBdr>
            <w:top w:val="none" w:sz="0" w:space="0" w:color="auto"/>
            <w:left w:val="none" w:sz="0" w:space="0" w:color="auto"/>
            <w:bottom w:val="none" w:sz="0" w:space="0" w:color="auto"/>
            <w:right w:val="none" w:sz="0" w:space="0" w:color="auto"/>
          </w:divBdr>
        </w:div>
        <w:div w:id="754670174">
          <w:marLeft w:val="0"/>
          <w:marRight w:val="0"/>
          <w:marTop w:val="0"/>
          <w:marBottom w:val="0"/>
          <w:divBdr>
            <w:top w:val="none" w:sz="0" w:space="0" w:color="auto"/>
            <w:left w:val="none" w:sz="0" w:space="0" w:color="auto"/>
            <w:bottom w:val="none" w:sz="0" w:space="0" w:color="auto"/>
            <w:right w:val="none" w:sz="0" w:space="0" w:color="auto"/>
          </w:divBdr>
        </w:div>
        <w:div w:id="797265575">
          <w:marLeft w:val="0"/>
          <w:marRight w:val="0"/>
          <w:marTop w:val="0"/>
          <w:marBottom w:val="0"/>
          <w:divBdr>
            <w:top w:val="none" w:sz="0" w:space="0" w:color="auto"/>
            <w:left w:val="none" w:sz="0" w:space="0" w:color="auto"/>
            <w:bottom w:val="none" w:sz="0" w:space="0" w:color="auto"/>
            <w:right w:val="none" w:sz="0" w:space="0" w:color="auto"/>
          </w:divBdr>
        </w:div>
        <w:div w:id="1596942181">
          <w:marLeft w:val="0"/>
          <w:marRight w:val="0"/>
          <w:marTop w:val="0"/>
          <w:marBottom w:val="0"/>
          <w:divBdr>
            <w:top w:val="none" w:sz="0" w:space="0" w:color="auto"/>
            <w:left w:val="none" w:sz="0" w:space="0" w:color="auto"/>
            <w:bottom w:val="none" w:sz="0" w:space="0" w:color="auto"/>
            <w:right w:val="none" w:sz="0" w:space="0" w:color="auto"/>
          </w:divBdr>
        </w:div>
      </w:divsChild>
    </w:div>
    <w:div w:id="1090127343">
      <w:bodyDiv w:val="1"/>
      <w:marLeft w:val="0"/>
      <w:marRight w:val="0"/>
      <w:marTop w:val="0"/>
      <w:marBottom w:val="0"/>
      <w:divBdr>
        <w:top w:val="none" w:sz="0" w:space="0" w:color="auto"/>
        <w:left w:val="none" w:sz="0" w:space="0" w:color="auto"/>
        <w:bottom w:val="none" w:sz="0" w:space="0" w:color="auto"/>
        <w:right w:val="none" w:sz="0" w:space="0" w:color="auto"/>
      </w:divBdr>
      <w:divsChild>
        <w:div w:id="999163106">
          <w:marLeft w:val="0"/>
          <w:marRight w:val="0"/>
          <w:marTop w:val="0"/>
          <w:marBottom w:val="0"/>
          <w:divBdr>
            <w:top w:val="none" w:sz="0" w:space="0" w:color="auto"/>
            <w:left w:val="none" w:sz="0" w:space="0" w:color="auto"/>
            <w:bottom w:val="none" w:sz="0" w:space="0" w:color="auto"/>
            <w:right w:val="none" w:sz="0" w:space="0" w:color="auto"/>
          </w:divBdr>
        </w:div>
        <w:div w:id="1307516338">
          <w:marLeft w:val="0"/>
          <w:marRight w:val="0"/>
          <w:marTop w:val="0"/>
          <w:marBottom w:val="0"/>
          <w:divBdr>
            <w:top w:val="none" w:sz="0" w:space="0" w:color="auto"/>
            <w:left w:val="none" w:sz="0" w:space="0" w:color="auto"/>
            <w:bottom w:val="none" w:sz="0" w:space="0" w:color="auto"/>
            <w:right w:val="none" w:sz="0" w:space="0" w:color="auto"/>
          </w:divBdr>
        </w:div>
        <w:div w:id="1196114233">
          <w:marLeft w:val="0"/>
          <w:marRight w:val="0"/>
          <w:marTop w:val="0"/>
          <w:marBottom w:val="0"/>
          <w:divBdr>
            <w:top w:val="none" w:sz="0" w:space="0" w:color="auto"/>
            <w:left w:val="none" w:sz="0" w:space="0" w:color="auto"/>
            <w:bottom w:val="none" w:sz="0" w:space="0" w:color="auto"/>
            <w:right w:val="none" w:sz="0" w:space="0" w:color="auto"/>
          </w:divBdr>
        </w:div>
        <w:div w:id="1547334849">
          <w:marLeft w:val="0"/>
          <w:marRight w:val="0"/>
          <w:marTop w:val="0"/>
          <w:marBottom w:val="0"/>
          <w:divBdr>
            <w:top w:val="none" w:sz="0" w:space="0" w:color="auto"/>
            <w:left w:val="none" w:sz="0" w:space="0" w:color="auto"/>
            <w:bottom w:val="none" w:sz="0" w:space="0" w:color="auto"/>
            <w:right w:val="none" w:sz="0" w:space="0" w:color="auto"/>
          </w:divBdr>
        </w:div>
      </w:divsChild>
    </w:div>
    <w:div w:id="1090813128">
      <w:bodyDiv w:val="1"/>
      <w:marLeft w:val="0"/>
      <w:marRight w:val="0"/>
      <w:marTop w:val="0"/>
      <w:marBottom w:val="0"/>
      <w:divBdr>
        <w:top w:val="none" w:sz="0" w:space="0" w:color="auto"/>
        <w:left w:val="none" w:sz="0" w:space="0" w:color="auto"/>
        <w:bottom w:val="none" w:sz="0" w:space="0" w:color="auto"/>
        <w:right w:val="none" w:sz="0" w:space="0" w:color="auto"/>
      </w:divBdr>
      <w:divsChild>
        <w:div w:id="199902843">
          <w:marLeft w:val="0"/>
          <w:marRight w:val="0"/>
          <w:marTop w:val="0"/>
          <w:marBottom w:val="0"/>
          <w:divBdr>
            <w:top w:val="none" w:sz="0" w:space="0" w:color="auto"/>
            <w:left w:val="none" w:sz="0" w:space="0" w:color="auto"/>
            <w:bottom w:val="none" w:sz="0" w:space="0" w:color="auto"/>
            <w:right w:val="none" w:sz="0" w:space="0" w:color="auto"/>
          </w:divBdr>
        </w:div>
        <w:div w:id="1047922296">
          <w:marLeft w:val="0"/>
          <w:marRight w:val="0"/>
          <w:marTop w:val="0"/>
          <w:marBottom w:val="0"/>
          <w:divBdr>
            <w:top w:val="none" w:sz="0" w:space="0" w:color="auto"/>
            <w:left w:val="none" w:sz="0" w:space="0" w:color="auto"/>
            <w:bottom w:val="none" w:sz="0" w:space="0" w:color="auto"/>
            <w:right w:val="none" w:sz="0" w:space="0" w:color="auto"/>
          </w:divBdr>
        </w:div>
        <w:div w:id="1882594491">
          <w:marLeft w:val="0"/>
          <w:marRight w:val="0"/>
          <w:marTop w:val="0"/>
          <w:marBottom w:val="0"/>
          <w:divBdr>
            <w:top w:val="none" w:sz="0" w:space="0" w:color="auto"/>
            <w:left w:val="none" w:sz="0" w:space="0" w:color="auto"/>
            <w:bottom w:val="none" w:sz="0" w:space="0" w:color="auto"/>
            <w:right w:val="none" w:sz="0" w:space="0" w:color="auto"/>
          </w:divBdr>
        </w:div>
        <w:div w:id="1638759491">
          <w:marLeft w:val="0"/>
          <w:marRight w:val="0"/>
          <w:marTop w:val="0"/>
          <w:marBottom w:val="0"/>
          <w:divBdr>
            <w:top w:val="none" w:sz="0" w:space="0" w:color="auto"/>
            <w:left w:val="none" w:sz="0" w:space="0" w:color="auto"/>
            <w:bottom w:val="none" w:sz="0" w:space="0" w:color="auto"/>
            <w:right w:val="none" w:sz="0" w:space="0" w:color="auto"/>
          </w:divBdr>
        </w:div>
      </w:divsChild>
    </w:div>
    <w:div w:id="1093278459">
      <w:bodyDiv w:val="1"/>
      <w:marLeft w:val="0"/>
      <w:marRight w:val="0"/>
      <w:marTop w:val="0"/>
      <w:marBottom w:val="0"/>
      <w:divBdr>
        <w:top w:val="none" w:sz="0" w:space="0" w:color="auto"/>
        <w:left w:val="none" w:sz="0" w:space="0" w:color="auto"/>
        <w:bottom w:val="none" w:sz="0" w:space="0" w:color="auto"/>
        <w:right w:val="none" w:sz="0" w:space="0" w:color="auto"/>
      </w:divBdr>
      <w:divsChild>
        <w:div w:id="571427917">
          <w:marLeft w:val="0"/>
          <w:marRight w:val="0"/>
          <w:marTop w:val="0"/>
          <w:marBottom w:val="0"/>
          <w:divBdr>
            <w:top w:val="none" w:sz="0" w:space="0" w:color="auto"/>
            <w:left w:val="none" w:sz="0" w:space="0" w:color="auto"/>
            <w:bottom w:val="none" w:sz="0" w:space="0" w:color="auto"/>
            <w:right w:val="none" w:sz="0" w:space="0" w:color="auto"/>
          </w:divBdr>
        </w:div>
        <w:div w:id="1125731083">
          <w:marLeft w:val="0"/>
          <w:marRight w:val="0"/>
          <w:marTop w:val="0"/>
          <w:marBottom w:val="0"/>
          <w:divBdr>
            <w:top w:val="none" w:sz="0" w:space="0" w:color="auto"/>
            <w:left w:val="none" w:sz="0" w:space="0" w:color="auto"/>
            <w:bottom w:val="none" w:sz="0" w:space="0" w:color="auto"/>
            <w:right w:val="none" w:sz="0" w:space="0" w:color="auto"/>
          </w:divBdr>
        </w:div>
        <w:div w:id="1157458174">
          <w:marLeft w:val="0"/>
          <w:marRight w:val="0"/>
          <w:marTop w:val="0"/>
          <w:marBottom w:val="0"/>
          <w:divBdr>
            <w:top w:val="none" w:sz="0" w:space="0" w:color="auto"/>
            <w:left w:val="none" w:sz="0" w:space="0" w:color="auto"/>
            <w:bottom w:val="none" w:sz="0" w:space="0" w:color="auto"/>
            <w:right w:val="none" w:sz="0" w:space="0" w:color="auto"/>
          </w:divBdr>
        </w:div>
        <w:div w:id="2029409110">
          <w:marLeft w:val="0"/>
          <w:marRight w:val="0"/>
          <w:marTop w:val="0"/>
          <w:marBottom w:val="0"/>
          <w:divBdr>
            <w:top w:val="none" w:sz="0" w:space="0" w:color="auto"/>
            <w:left w:val="none" w:sz="0" w:space="0" w:color="auto"/>
            <w:bottom w:val="none" w:sz="0" w:space="0" w:color="auto"/>
            <w:right w:val="none" w:sz="0" w:space="0" w:color="auto"/>
          </w:divBdr>
        </w:div>
      </w:divsChild>
    </w:div>
    <w:div w:id="1095057986">
      <w:bodyDiv w:val="1"/>
      <w:marLeft w:val="0"/>
      <w:marRight w:val="0"/>
      <w:marTop w:val="0"/>
      <w:marBottom w:val="0"/>
      <w:divBdr>
        <w:top w:val="none" w:sz="0" w:space="0" w:color="auto"/>
        <w:left w:val="none" w:sz="0" w:space="0" w:color="auto"/>
        <w:bottom w:val="none" w:sz="0" w:space="0" w:color="auto"/>
        <w:right w:val="none" w:sz="0" w:space="0" w:color="auto"/>
      </w:divBdr>
      <w:divsChild>
        <w:div w:id="289289677">
          <w:marLeft w:val="0"/>
          <w:marRight w:val="0"/>
          <w:marTop w:val="0"/>
          <w:marBottom w:val="0"/>
          <w:divBdr>
            <w:top w:val="none" w:sz="0" w:space="0" w:color="auto"/>
            <w:left w:val="none" w:sz="0" w:space="0" w:color="auto"/>
            <w:bottom w:val="none" w:sz="0" w:space="0" w:color="auto"/>
            <w:right w:val="none" w:sz="0" w:space="0" w:color="auto"/>
          </w:divBdr>
        </w:div>
        <w:div w:id="1876430971">
          <w:marLeft w:val="0"/>
          <w:marRight w:val="0"/>
          <w:marTop w:val="0"/>
          <w:marBottom w:val="0"/>
          <w:divBdr>
            <w:top w:val="none" w:sz="0" w:space="0" w:color="auto"/>
            <w:left w:val="none" w:sz="0" w:space="0" w:color="auto"/>
            <w:bottom w:val="none" w:sz="0" w:space="0" w:color="auto"/>
            <w:right w:val="none" w:sz="0" w:space="0" w:color="auto"/>
          </w:divBdr>
        </w:div>
        <w:div w:id="1651786925">
          <w:marLeft w:val="0"/>
          <w:marRight w:val="0"/>
          <w:marTop w:val="0"/>
          <w:marBottom w:val="0"/>
          <w:divBdr>
            <w:top w:val="none" w:sz="0" w:space="0" w:color="auto"/>
            <w:left w:val="none" w:sz="0" w:space="0" w:color="auto"/>
            <w:bottom w:val="none" w:sz="0" w:space="0" w:color="auto"/>
            <w:right w:val="none" w:sz="0" w:space="0" w:color="auto"/>
          </w:divBdr>
        </w:div>
        <w:div w:id="502938032">
          <w:marLeft w:val="0"/>
          <w:marRight w:val="0"/>
          <w:marTop w:val="0"/>
          <w:marBottom w:val="0"/>
          <w:divBdr>
            <w:top w:val="none" w:sz="0" w:space="0" w:color="auto"/>
            <w:left w:val="none" w:sz="0" w:space="0" w:color="auto"/>
            <w:bottom w:val="none" w:sz="0" w:space="0" w:color="auto"/>
            <w:right w:val="none" w:sz="0" w:space="0" w:color="auto"/>
          </w:divBdr>
        </w:div>
      </w:divsChild>
    </w:div>
    <w:div w:id="1097020350">
      <w:bodyDiv w:val="1"/>
      <w:marLeft w:val="0"/>
      <w:marRight w:val="0"/>
      <w:marTop w:val="0"/>
      <w:marBottom w:val="0"/>
      <w:divBdr>
        <w:top w:val="none" w:sz="0" w:space="0" w:color="auto"/>
        <w:left w:val="none" w:sz="0" w:space="0" w:color="auto"/>
        <w:bottom w:val="none" w:sz="0" w:space="0" w:color="auto"/>
        <w:right w:val="none" w:sz="0" w:space="0" w:color="auto"/>
      </w:divBdr>
      <w:divsChild>
        <w:div w:id="1061826141">
          <w:marLeft w:val="0"/>
          <w:marRight w:val="0"/>
          <w:marTop w:val="0"/>
          <w:marBottom w:val="0"/>
          <w:divBdr>
            <w:top w:val="none" w:sz="0" w:space="0" w:color="auto"/>
            <w:left w:val="none" w:sz="0" w:space="0" w:color="auto"/>
            <w:bottom w:val="none" w:sz="0" w:space="0" w:color="auto"/>
            <w:right w:val="none" w:sz="0" w:space="0" w:color="auto"/>
          </w:divBdr>
        </w:div>
        <w:div w:id="1665622244">
          <w:marLeft w:val="0"/>
          <w:marRight w:val="0"/>
          <w:marTop w:val="0"/>
          <w:marBottom w:val="0"/>
          <w:divBdr>
            <w:top w:val="none" w:sz="0" w:space="0" w:color="auto"/>
            <w:left w:val="none" w:sz="0" w:space="0" w:color="auto"/>
            <w:bottom w:val="none" w:sz="0" w:space="0" w:color="auto"/>
            <w:right w:val="none" w:sz="0" w:space="0" w:color="auto"/>
          </w:divBdr>
        </w:div>
      </w:divsChild>
    </w:div>
    <w:div w:id="1097214565">
      <w:bodyDiv w:val="1"/>
      <w:marLeft w:val="0"/>
      <w:marRight w:val="0"/>
      <w:marTop w:val="0"/>
      <w:marBottom w:val="0"/>
      <w:divBdr>
        <w:top w:val="none" w:sz="0" w:space="0" w:color="auto"/>
        <w:left w:val="none" w:sz="0" w:space="0" w:color="auto"/>
        <w:bottom w:val="none" w:sz="0" w:space="0" w:color="auto"/>
        <w:right w:val="none" w:sz="0" w:space="0" w:color="auto"/>
      </w:divBdr>
      <w:divsChild>
        <w:div w:id="93332292">
          <w:marLeft w:val="0"/>
          <w:marRight w:val="0"/>
          <w:marTop w:val="0"/>
          <w:marBottom w:val="0"/>
          <w:divBdr>
            <w:top w:val="none" w:sz="0" w:space="0" w:color="auto"/>
            <w:left w:val="none" w:sz="0" w:space="0" w:color="auto"/>
            <w:bottom w:val="none" w:sz="0" w:space="0" w:color="auto"/>
            <w:right w:val="none" w:sz="0" w:space="0" w:color="auto"/>
          </w:divBdr>
        </w:div>
        <w:div w:id="318273803">
          <w:marLeft w:val="0"/>
          <w:marRight w:val="0"/>
          <w:marTop w:val="0"/>
          <w:marBottom w:val="0"/>
          <w:divBdr>
            <w:top w:val="none" w:sz="0" w:space="0" w:color="auto"/>
            <w:left w:val="none" w:sz="0" w:space="0" w:color="auto"/>
            <w:bottom w:val="none" w:sz="0" w:space="0" w:color="auto"/>
            <w:right w:val="none" w:sz="0" w:space="0" w:color="auto"/>
          </w:divBdr>
        </w:div>
        <w:div w:id="336808765">
          <w:marLeft w:val="0"/>
          <w:marRight w:val="0"/>
          <w:marTop w:val="0"/>
          <w:marBottom w:val="0"/>
          <w:divBdr>
            <w:top w:val="none" w:sz="0" w:space="0" w:color="auto"/>
            <w:left w:val="none" w:sz="0" w:space="0" w:color="auto"/>
            <w:bottom w:val="none" w:sz="0" w:space="0" w:color="auto"/>
            <w:right w:val="none" w:sz="0" w:space="0" w:color="auto"/>
          </w:divBdr>
        </w:div>
        <w:div w:id="1626814776">
          <w:marLeft w:val="0"/>
          <w:marRight w:val="0"/>
          <w:marTop w:val="0"/>
          <w:marBottom w:val="0"/>
          <w:divBdr>
            <w:top w:val="none" w:sz="0" w:space="0" w:color="auto"/>
            <w:left w:val="none" w:sz="0" w:space="0" w:color="auto"/>
            <w:bottom w:val="none" w:sz="0" w:space="0" w:color="auto"/>
            <w:right w:val="none" w:sz="0" w:space="0" w:color="auto"/>
          </w:divBdr>
        </w:div>
      </w:divsChild>
    </w:div>
    <w:div w:id="1106080769">
      <w:bodyDiv w:val="1"/>
      <w:marLeft w:val="0"/>
      <w:marRight w:val="0"/>
      <w:marTop w:val="0"/>
      <w:marBottom w:val="0"/>
      <w:divBdr>
        <w:top w:val="none" w:sz="0" w:space="0" w:color="auto"/>
        <w:left w:val="none" w:sz="0" w:space="0" w:color="auto"/>
        <w:bottom w:val="none" w:sz="0" w:space="0" w:color="auto"/>
        <w:right w:val="none" w:sz="0" w:space="0" w:color="auto"/>
      </w:divBdr>
      <w:divsChild>
        <w:div w:id="1085565527">
          <w:marLeft w:val="0"/>
          <w:marRight w:val="0"/>
          <w:marTop w:val="0"/>
          <w:marBottom w:val="0"/>
          <w:divBdr>
            <w:top w:val="none" w:sz="0" w:space="0" w:color="auto"/>
            <w:left w:val="none" w:sz="0" w:space="0" w:color="auto"/>
            <w:bottom w:val="none" w:sz="0" w:space="0" w:color="auto"/>
            <w:right w:val="none" w:sz="0" w:space="0" w:color="auto"/>
          </w:divBdr>
        </w:div>
        <w:div w:id="1625040102">
          <w:marLeft w:val="0"/>
          <w:marRight w:val="0"/>
          <w:marTop w:val="0"/>
          <w:marBottom w:val="0"/>
          <w:divBdr>
            <w:top w:val="none" w:sz="0" w:space="0" w:color="auto"/>
            <w:left w:val="none" w:sz="0" w:space="0" w:color="auto"/>
            <w:bottom w:val="none" w:sz="0" w:space="0" w:color="auto"/>
            <w:right w:val="none" w:sz="0" w:space="0" w:color="auto"/>
          </w:divBdr>
        </w:div>
        <w:div w:id="1931233786">
          <w:marLeft w:val="0"/>
          <w:marRight w:val="0"/>
          <w:marTop w:val="0"/>
          <w:marBottom w:val="0"/>
          <w:divBdr>
            <w:top w:val="none" w:sz="0" w:space="0" w:color="auto"/>
            <w:left w:val="none" w:sz="0" w:space="0" w:color="auto"/>
            <w:bottom w:val="none" w:sz="0" w:space="0" w:color="auto"/>
            <w:right w:val="none" w:sz="0" w:space="0" w:color="auto"/>
          </w:divBdr>
        </w:div>
        <w:div w:id="1993945302">
          <w:marLeft w:val="0"/>
          <w:marRight w:val="0"/>
          <w:marTop w:val="0"/>
          <w:marBottom w:val="0"/>
          <w:divBdr>
            <w:top w:val="none" w:sz="0" w:space="0" w:color="auto"/>
            <w:left w:val="none" w:sz="0" w:space="0" w:color="auto"/>
            <w:bottom w:val="none" w:sz="0" w:space="0" w:color="auto"/>
            <w:right w:val="none" w:sz="0" w:space="0" w:color="auto"/>
          </w:divBdr>
        </w:div>
      </w:divsChild>
    </w:div>
    <w:div w:id="1108236221">
      <w:bodyDiv w:val="1"/>
      <w:marLeft w:val="0"/>
      <w:marRight w:val="0"/>
      <w:marTop w:val="0"/>
      <w:marBottom w:val="0"/>
      <w:divBdr>
        <w:top w:val="none" w:sz="0" w:space="0" w:color="auto"/>
        <w:left w:val="none" w:sz="0" w:space="0" w:color="auto"/>
        <w:bottom w:val="none" w:sz="0" w:space="0" w:color="auto"/>
        <w:right w:val="none" w:sz="0" w:space="0" w:color="auto"/>
      </w:divBdr>
      <w:divsChild>
        <w:div w:id="545945508">
          <w:marLeft w:val="0"/>
          <w:marRight w:val="0"/>
          <w:marTop w:val="0"/>
          <w:marBottom w:val="0"/>
          <w:divBdr>
            <w:top w:val="none" w:sz="0" w:space="0" w:color="auto"/>
            <w:left w:val="none" w:sz="0" w:space="0" w:color="auto"/>
            <w:bottom w:val="none" w:sz="0" w:space="0" w:color="auto"/>
            <w:right w:val="none" w:sz="0" w:space="0" w:color="auto"/>
          </w:divBdr>
        </w:div>
        <w:div w:id="1392268442">
          <w:marLeft w:val="0"/>
          <w:marRight w:val="0"/>
          <w:marTop w:val="0"/>
          <w:marBottom w:val="0"/>
          <w:divBdr>
            <w:top w:val="none" w:sz="0" w:space="0" w:color="auto"/>
            <w:left w:val="none" w:sz="0" w:space="0" w:color="auto"/>
            <w:bottom w:val="none" w:sz="0" w:space="0" w:color="auto"/>
            <w:right w:val="none" w:sz="0" w:space="0" w:color="auto"/>
          </w:divBdr>
        </w:div>
        <w:div w:id="996500458">
          <w:marLeft w:val="0"/>
          <w:marRight w:val="0"/>
          <w:marTop w:val="0"/>
          <w:marBottom w:val="0"/>
          <w:divBdr>
            <w:top w:val="none" w:sz="0" w:space="0" w:color="auto"/>
            <w:left w:val="none" w:sz="0" w:space="0" w:color="auto"/>
            <w:bottom w:val="none" w:sz="0" w:space="0" w:color="auto"/>
            <w:right w:val="none" w:sz="0" w:space="0" w:color="auto"/>
          </w:divBdr>
        </w:div>
        <w:div w:id="137042257">
          <w:marLeft w:val="0"/>
          <w:marRight w:val="0"/>
          <w:marTop w:val="0"/>
          <w:marBottom w:val="0"/>
          <w:divBdr>
            <w:top w:val="none" w:sz="0" w:space="0" w:color="auto"/>
            <w:left w:val="none" w:sz="0" w:space="0" w:color="auto"/>
            <w:bottom w:val="none" w:sz="0" w:space="0" w:color="auto"/>
            <w:right w:val="none" w:sz="0" w:space="0" w:color="auto"/>
          </w:divBdr>
        </w:div>
      </w:divsChild>
    </w:div>
    <w:div w:id="1110397020">
      <w:bodyDiv w:val="1"/>
      <w:marLeft w:val="0"/>
      <w:marRight w:val="0"/>
      <w:marTop w:val="0"/>
      <w:marBottom w:val="0"/>
      <w:divBdr>
        <w:top w:val="none" w:sz="0" w:space="0" w:color="auto"/>
        <w:left w:val="none" w:sz="0" w:space="0" w:color="auto"/>
        <w:bottom w:val="none" w:sz="0" w:space="0" w:color="auto"/>
        <w:right w:val="none" w:sz="0" w:space="0" w:color="auto"/>
      </w:divBdr>
      <w:divsChild>
        <w:div w:id="61300748">
          <w:marLeft w:val="0"/>
          <w:marRight w:val="0"/>
          <w:marTop w:val="0"/>
          <w:marBottom w:val="0"/>
          <w:divBdr>
            <w:top w:val="none" w:sz="0" w:space="0" w:color="auto"/>
            <w:left w:val="none" w:sz="0" w:space="0" w:color="auto"/>
            <w:bottom w:val="none" w:sz="0" w:space="0" w:color="auto"/>
            <w:right w:val="none" w:sz="0" w:space="0" w:color="auto"/>
          </w:divBdr>
        </w:div>
        <w:div w:id="523206483">
          <w:marLeft w:val="0"/>
          <w:marRight w:val="0"/>
          <w:marTop w:val="0"/>
          <w:marBottom w:val="0"/>
          <w:divBdr>
            <w:top w:val="none" w:sz="0" w:space="0" w:color="auto"/>
            <w:left w:val="none" w:sz="0" w:space="0" w:color="auto"/>
            <w:bottom w:val="none" w:sz="0" w:space="0" w:color="auto"/>
            <w:right w:val="none" w:sz="0" w:space="0" w:color="auto"/>
          </w:divBdr>
        </w:div>
        <w:div w:id="797189389">
          <w:marLeft w:val="0"/>
          <w:marRight w:val="0"/>
          <w:marTop w:val="0"/>
          <w:marBottom w:val="0"/>
          <w:divBdr>
            <w:top w:val="none" w:sz="0" w:space="0" w:color="auto"/>
            <w:left w:val="none" w:sz="0" w:space="0" w:color="auto"/>
            <w:bottom w:val="none" w:sz="0" w:space="0" w:color="auto"/>
            <w:right w:val="none" w:sz="0" w:space="0" w:color="auto"/>
          </w:divBdr>
        </w:div>
        <w:div w:id="973412221">
          <w:marLeft w:val="0"/>
          <w:marRight w:val="0"/>
          <w:marTop w:val="0"/>
          <w:marBottom w:val="0"/>
          <w:divBdr>
            <w:top w:val="none" w:sz="0" w:space="0" w:color="auto"/>
            <w:left w:val="none" w:sz="0" w:space="0" w:color="auto"/>
            <w:bottom w:val="none" w:sz="0" w:space="0" w:color="auto"/>
            <w:right w:val="none" w:sz="0" w:space="0" w:color="auto"/>
          </w:divBdr>
        </w:div>
      </w:divsChild>
    </w:div>
    <w:div w:id="1113279773">
      <w:bodyDiv w:val="1"/>
      <w:marLeft w:val="0"/>
      <w:marRight w:val="0"/>
      <w:marTop w:val="0"/>
      <w:marBottom w:val="0"/>
      <w:divBdr>
        <w:top w:val="none" w:sz="0" w:space="0" w:color="auto"/>
        <w:left w:val="none" w:sz="0" w:space="0" w:color="auto"/>
        <w:bottom w:val="none" w:sz="0" w:space="0" w:color="auto"/>
        <w:right w:val="none" w:sz="0" w:space="0" w:color="auto"/>
      </w:divBdr>
    </w:div>
    <w:div w:id="1113746792">
      <w:bodyDiv w:val="1"/>
      <w:marLeft w:val="0"/>
      <w:marRight w:val="0"/>
      <w:marTop w:val="0"/>
      <w:marBottom w:val="0"/>
      <w:divBdr>
        <w:top w:val="none" w:sz="0" w:space="0" w:color="auto"/>
        <w:left w:val="none" w:sz="0" w:space="0" w:color="auto"/>
        <w:bottom w:val="none" w:sz="0" w:space="0" w:color="auto"/>
        <w:right w:val="none" w:sz="0" w:space="0" w:color="auto"/>
      </w:divBdr>
      <w:divsChild>
        <w:div w:id="356393045">
          <w:marLeft w:val="0"/>
          <w:marRight w:val="0"/>
          <w:marTop w:val="0"/>
          <w:marBottom w:val="0"/>
          <w:divBdr>
            <w:top w:val="none" w:sz="0" w:space="0" w:color="auto"/>
            <w:left w:val="none" w:sz="0" w:space="0" w:color="auto"/>
            <w:bottom w:val="none" w:sz="0" w:space="0" w:color="auto"/>
            <w:right w:val="none" w:sz="0" w:space="0" w:color="auto"/>
          </w:divBdr>
        </w:div>
        <w:div w:id="508373213">
          <w:marLeft w:val="0"/>
          <w:marRight w:val="0"/>
          <w:marTop w:val="0"/>
          <w:marBottom w:val="0"/>
          <w:divBdr>
            <w:top w:val="none" w:sz="0" w:space="0" w:color="auto"/>
            <w:left w:val="none" w:sz="0" w:space="0" w:color="auto"/>
            <w:bottom w:val="none" w:sz="0" w:space="0" w:color="auto"/>
            <w:right w:val="none" w:sz="0" w:space="0" w:color="auto"/>
          </w:divBdr>
        </w:div>
        <w:div w:id="1034501067">
          <w:marLeft w:val="0"/>
          <w:marRight w:val="0"/>
          <w:marTop w:val="0"/>
          <w:marBottom w:val="0"/>
          <w:divBdr>
            <w:top w:val="none" w:sz="0" w:space="0" w:color="auto"/>
            <w:left w:val="none" w:sz="0" w:space="0" w:color="auto"/>
            <w:bottom w:val="none" w:sz="0" w:space="0" w:color="auto"/>
            <w:right w:val="none" w:sz="0" w:space="0" w:color="auto"/>
          </w:divBdr>
        </w:div>
        <w:div w:id="1091316010">
          <w:marLeft w:val="0"/>
          <w:marRight w:val="0"/>
          <w:marTop w:val="0"/>
          <w:marBottom w:val="0"/>
          <w:divBdr>
            <w:top w:val="none" w:sz="0" w:space="0" w:color="auto"/>
            <w:left w:val="none" w:sz="0" w:space="0" w:color="auto"/>
            <w:bottom w:val="none" w:sz="0" w:space="0" w:color="auto"/>
            <w:right w:val="none" w:sz="0" w:space="0" w:color="auto"/>
          </w:divBdr>
        </w:div>
      </w:divsChild>
    </w:div>
    <w:div w:id="1114715987">
      <w:bodyDiv w:val="1"/>
      <w:marLeft w:val="0"/>
      <w:marRight w:val="0"/>
      <w:marTop w:val="0"/>
      <w:marBottom w:val="0"/>
      <w:divBdr>
        <w:top w:val="none" w:sz="0" w:space="0" w:color="auto"/>
        <w:left w:val="none" w:sz="0" w:space="0" w:color="auto"/>
        <w:bottom w:val="none" w:sz="0" w:space="0" w:color="auto"/>
        <w:right w:val="none" w:sz="0" w:space="0" w:color="auto"/>
      </w:divBdr>
      <w:divsChild>
        <w:div w:id="1358576253">
          <w:marLeft w:val="0"/>
          <w:marRight w:val="0"/>
          <w:marTop w:val="0"/>
          <w:marBottom w:val="0"/>
          <w:divBdr>
            <w:top w:val="none" w:sz="0" w:space="0" w:color="auto"/>
            <w:left w:val="none" w:sz="0" w:space="0" w:color="auto"/>
            <w:bottom w:val="none" w:sz="0" w:space="0" w:color="auto"/>
            <w:right w:val="none" w:sz="0" w:space="0" w:color="auto"/>
          </w:divBdr>
        </w:div>
        <w:div w:id="1548487206">
          <w:marLeft w:val="0"/>
          <w:marRight w:val="0"/>
          <w:marTop w:val="0"/>
          <w:marBottom w:val="0"/>
          <w:divBdr>
            <w:top w:val="none" w:sz="0" w:space="0" w:color="auto"/>
            <w:left w:val="none" w:sz="0" w:space="0" w:color="auto"/>
            <w:bottom w:val="none" w:sz="0" w:space="0" w:color="auto"/>
            <w:right w:val="none" w:sz="0" w:space="0" w:color="auto"/>
          </w:divBdr>
        </w:div>
        <w:div w:id="1738671498">
          <w:marLeft w:val="0"/>
          <w:marRight w:val="0"/>
          <w:marTop w:val="0"/>
          <w:marBottom w:val="0"/>
          <w:divBdr>
            <w:top w:val="none" w:sz="0" w:space="0" w:color="auto"/>
            <w:left w:val="none" w:sz="0" w:space="0" w:color="auto"/>
            <w:bottom w:val="none" w:sz="0" w:space="0" w:color="auto"/>
            <w:right w:val="none" w:sz="0" w:space="0" w:color="auto"/>
          </w:divBdr>
        </w:div>
        <w:div w:id="2049717053">
          <w:marLeft w:val="0"/>
          <w:marRight w:val="0"/>
          <w:marTop w:val="0"/>
          <w:marBottom w:val="0"/>
          <w:divBdr>
            <w:top w:val="none" w:sz="0" w:space="0" w:color="auto"/>
            <w:left w:val="none" w:sz="0" w:space="0" w:color="auto"/>
            <w:bottom w:val="none" w:sz="0" w:space="0" w:color="auto"/>
            <w:right w:val="none" w:sz="0" w:space="0" w:color="auto"/>
          </w:divBdr>
        </w:div>
      </w:divsChild>
    </w:div>
    <w:div w:id="1116211908">
      <w:bodyDiv w:val="1"/>
      <w:marLeft w:val="0"/>
      <w:marRight w:val="0"/>
      <w:marTop w:val="0"/>
      <w:marBottom w:val="0"/>
      <w:divBdr>
        <w:top w:val="none" w:sz="0" w:space="0" w:color="auto"/>
        <w:left w:val="none" w:sz="0" w:space="0" w:color="auto"/>
        <w:bottom w:val="none" w:sz="0" w:space="0" w:color="auto"/>
        <w:right w:val="none" w:sz="0" w:space="0" w:color="auto"/>
      </w:divBdr>
      <w:divsChild>
        <w:div w:id="877082522">
          <w:marLeft w:val="0"/>
          <w:marRight w:val="0"/>
          <w:marTop w:val="0"/>
          <w:marBottom w:val="0"/>
          <w:divBdr>
            <w:top w:val="none" w:sz="0" w:space="0" w:color="auto"/>
            <w:left w:val="none" w:sz="0" w:space="0" w:color="auto"/>
            <w:bottom w:val="none" w:sz="0" w:space="0" w:color="auto"/>
            <w:right w:val="none" w:sz="0" w:space="0" w:color="auto"/>
          </w:divBdr>
        </w:div>
        <w:div w:id="131604713">
          <w:marLeft w:val="0"/>
          <w:marRight w:val="0"/>
          <w:marTop w:val="0"/>
          <w:marBottom w:val="0"/>
          <w:divBdr>
            <w:top w:val="none" w:sz="0" w:space="0" w:color="auto"/>
            <w:left w:val="none" w:sz="0" w:space="0" w:color="auto"/>
            <w:bottom w:val="none" w:sz="0" w:space="0" w:color="auto"/>
            <w:right w:val="none" w:sz="0" w:space="0" w:color="auto"/>
          </w:divBdr>
        </w:div>
        <w:div w:id="1232617222">
          <w:marLeft w:val="0"/>
          <w:marRight w:val="0"/>
          <w:marTop w:val="0"/>
          <w:marBottom w:val="0"/>
          <w:divBdr>
            <w:top w:val="none" w:sz="0" w:space="0" w:color="auto"/>
            <w:left w:val="none" w:sz="0" w:space="0" w:color="auto"/>
            <w:bottom w:val="none" w:sz="0" w:space="0" w:color="auto"/>
            <w:right w:val="none" w:sz="0" w:space="0" w:color="auto"/>
          </w:divBdr>
        </w:div>
        <w:div w:id="2099249397">
          <w:marLeft w:val="0"/>
          <w:marRight w:val="0"/>
          <w:marTop w:val="0"/>
          <w:marBottom w:val="0"/>
          <w:divBdr>
            <w:top w:val="none" w:sz="0" w:space="0" w:color="auto"/>
            <w:left w:val="none" w:sz="0" w:space="0" w:color="auto"/>
            <w:bottom w:val="none" w:sz="0" w:space="0" w:color="auto"/>
            <w:right w:val="none" w:sz="0" w:space="0" w:color="auto"/>
          </w:divBdr>
        </w:div>
      </w:divsChild>
    </w:div>
    <w:div w:id="1116368159">
      <w:bodyDiv w:val="1"/>
      <w:marLeft w:val="0"/>
      <w:marRight w:val="0"/>
      <w:marTop w:val="0"/>
      <w:marBottom w:val="0"/>
      <w:divBdr>
        <w:top w:val="none" w:sz="0" w:space="0" w:color="auto"/>
        <w:left w:val="none" w:sz="0" w:space="0" w:color="auto"/>
        <w:bottom w:val="none" w:sz="0" w:space="0" w:color="auto"/>
        <w:right w:val="none" w:sz="0" w:space="0" w:color="auto"/>
      </w:divBdr>
      <w:divsChild>
        <w:div w:id="312951063">
          <w:marLeft w:val="0"/>
          <w:marRight w:val="0"/>
          <w:marTop w:val="0"/>
          <w:marBottom w:val="0"/>
          <w:divBdr>
            <w:top w:val="none" w:sz="0" w:space="0" w:color="auto"/>
            <w:left w:val="none" w:sz="0" w:space="0" w:color="auto"/>
            <w:bottom w:val="none" w:sz="0" w:space="0" w:color="auto"/>
            <w:right w:val="none" w:sz="0" w:space="0" w:color="auto"/>
          </w:divBdr>
        </w:div>
        <w:div w:id="915627258">
          <w:marLeft w:val="0"/>
          <w:marRight w:val="0"/>
          <w:marTop w:val="0"/>
          <w:marBottom w:val="0"/>
          <w:divBdr>
            <w:top w:val="none" w:sz="0" w:space="0" w:color="auto"/>
            <w:left w:val="none" w:sz="0" w:space="0" w:color="auto"/>
            <w:bottom w:val="none" w:sz="0" w:space="0" w:color="auto"/>
            <w:right w:val="none" w:sz="0" w:space="0" w:color="auto"/>
          </w:divBdr>
        </w:div>
        <w:div w:id="1046371326">
          <w:marLeft w:val="0"/>
          <w:marRight w:val="0"/>
          <w:marTop w:val="0"/>
          <w:marBottom w:val="0"/>
          <w:divBdr>
            <w:top w:val="none" w:sz="0" w:space="0" w:color="auto"/>
            <w:left w:val="none" w:sz="0" w:space="0" w:color="auto"/>
            <w:bottom w:val="none" w:sz="0" w:space="0" w:color="auto"/>
            <w:right w:val="none" w:sz="0" w:space="0" w:color="auto"/>
          </w:divBdr>
        </w:div>
        <w:div w:id="1236283723">
          <w:marLeft w:val="0"/>
          <w:marRight w:val="0"/>
          <w:marTop w:val="0"/>
          <w:marBottom w:val="0"/>
          <w:divBdr>
            <w:top w:val="none" w:sz="0" w:space="0" w:color="auto"/>
            <w:left w:val="none" w:sz="0" w:space="0" w:color="auto"/>
            <w:bottom w:val="none" w:sz="0" w:space="0" w:color="auto"/>
            <w:right w:val="none" w:sz="0" w:space="0" w:color="auto"/>
          </w:divBdr>
        </w:div>
      </w:divsChild>
    </w:div>
    <w:div w:id="1117063858">
      <w:bodyDiv w:val="1"/>
      <w:marLeft w:val="0"/>
      <w:marRight w:val="0"/>
      <w:marTop w:val="0"/>
      <w:marBottom w:val="0"/>
      <w:divBdr>
        <w:top w:val="none" w:sz="0" w:space="0" w:color="auto"/>
        <w:left w:val="none" w:sz="0" w:space="0" w:color="auto"/>
        <w:bottom w:val="none" w:sz="0" w:space="0" w:color="auto"/>
        <w:right w:val="none" w:sz="0" w:space="0" w:color="auto"/>
      </w:divBdr>
    </w:div>
    <w:div w:id="1120489725">
      <w:bodyDiv w:val="1"/>
      <w:marLeft w:val="0"/>
      <w:marRight w:val="0"/>
      <w:marTop w:val="0"/>
      <w:marBottom w:val="0"/>
      <w:divBdr>
        <w:top w:val="none" w:sz="0" w:space="0" w:color="auto"/>
        <w:left w:val="none" w:sz="0" w:space="0" w:color="auto"/>
        <w:bottom w:val="none" w:sz="0" w:space="0" w:color="auto"/>
        <w:right w:val="none" w:sz="0" w:space="0" w:color="auto"/>
      </w:divBdr>
      <w:divsChild>
        <w:div w:id="497157619">
          <w:marLeft w:val="0"/>
          <w:marRight w:val="0"/>
          <w:marTop w:val="0"/>
          <w:marBottom w:val="0"/>
          <w:divBdr>
            <w:top w:val="none" w:sz="0" w:space="0" w:color="auto"/>
            <w:left w:val="none" w:sz="0" w:space="0" w:color="auto"/>
            <w:bottom w:val="none" w:sz="0" w:space="0" w:color="auto"/>
            <w:right w:val="none" w:sz="0" w:space="0" w:color="auto"/>
          </w:divBdr>
        </w:div>
        <w:div w:id="1914050045">
          <w:marLeft w:val="0"/>
          <w:marRight w:val="0"/>
          <w:marTop w:val="0"/>
          <w:marBottom w:val="0"/>
          <w:divBdr>
            <w:top w:val="none" w:sz="0" w:space="0" w:color="auto"/>
            <w:left w:val="none" w:sz="0" w:space="0" w:color="auto"/>
            <w:bottom w:val="none" w:sz="0" w:space="0" w:color="auto"/>
            <w:right w:val="none" w:sz="0" w:space="0" w:color="auto"/>
          </w:divBdr>
        </w:div>
        <w:div w:id="1757900557">
          <w:marLeft w:val="0"/>
          <w:marRight w:val="0"/>
          <w:marTop w:val="0"/>
          <w:marBottom w:val="0"/>
          <w:divBdr>
            <w:top w:val="none" w:sz="0" w:space="0" w:color="auto"/>
            <w:left w:val="none" w:sz="0" w:space="0" w:color="auto"/>
            <w:bottom w:val="none" w:sz="0" w:space="0" w:color="auto"/>
            <w:right w:val="none" w:sz="0" w:space="0" w:color="auto"/>
          </w:divBdr>
        </w:div>
        <w:div w:id="1106731370">
          <w:marLeft w:val="0"/>
          <w:marRight w:val="0"/>
          <w:marTop w:val="0"/>
          <w:marBottom w:val="0"/>
          <w:divBdr>
            <w:top w:val="none" w:sz="0" w:space="0" w:color="auto"/>
            <w:left w:val="none" w:sz="0" w:space="0" w:color="auto"/>
            <w:bottom w:val="none" w:sz="0" w:space="0" w:color="auto"/>
            <w:right w:val="none" w:sz="0" w:space="0" w:color="auto"/>
          </w:divBdr>
        </w:div>
      </w:divsChild>
    </w:div>
    <w:div w:id="1121923897">
      <w:bodyDiv w:val="1"/>
      <w:marLeft w:val="0"/>
      <w:marRight w:val="0"/>
      <w:marTop w:val="0"/>
      <w:marBottom w:val="0"/>
      <w:divBdr>
        <w:top w:val="none" w:sz="0" w:space="0" w:color="auto"/>
        <w:left w:val="none" w:sz="0" w:space="0" w:color="auto"/>
        <w:bottom w:val="none" w:sz="0" w:space="0" w:color="auto"/>
        <w:right w:val="none" w:sz="0" w:space="0" w:color="auto"/>
      </w:divBdr>
      <w:divsChild>
        <w:div w:id="212272402">
          <w:marLeft w:val="0"/>
          <w:marRight w:val="0"/>
          <w:marTop w:val="0"/>
          <w:marBottom w:val="0"/>
          <w:divBdr>
            <w:top w:val="none" w:sz="0" w:space="0" w:color="auto"/>
            <w:left w:val="none" w:sz="0" w:space="0" w:color="auto"/>
            <w:bottom w:val="none" w:sz="0" w:space="0" w:color="auto"/>
            <w:right w:val="none" w:sz="0" w:space="0" w:color="auto"/>
          </w:divBdr>
        </w:div>
        <w:div w:id="1947037169">
          <w:marLeft w:val="0"/>
          <w:marRight w:val="0"/>
          <w:marTop w:val="0"/>
          <w:marBottom w:val="0"/>
          <w:divBdr>
            <w:top w:val="none" w:sz="0" w:space="0" w:color="auto"/>
            <w:left w:val="none" w:sz="0" w:space="0" w:color="auto"/>
            <w:bottom w:val="none" w:sz="0" w:space="0" w:color="auto"/>
            <w:right w:val="none" w:sz="0" w:space="0" w:color="auto"/>
          </w:divBdr>
        </w:div>
        <w:div w:id="338317724">
          <w:marLeft w:val="0"/>
          <w:marRight w:val="0"/>
          <w:marTop w:val="0"/>
          <w:marBottom w:val="0"/>
          <w:divBdr>
            <w:top w:val="none" w:sz="0" w:space="0" w:color="auto"/>
            <w:left w:val="none" w:sz="0" w:space="0" w:color="auto"/>
            <w:bottom w:val="none" w:sz="0" w:space="0" w:color="auto"/>
            <w:right w:val="none" w:sz="0" w:space="0" w:color="auto"/>
          </w:divBdr>
        </w:div>
        <w:div w:id="1517229666">
          <w:marLeft w:val="0"/>
          <w:marRight w:val="0"/>
          <w:marTop w:val="0"/>
          <w:marBottom w:val="0"/>
          <w:divBdr>
            <w:top w:val="none" w:sz="0" w:space="0" w:color="auto"/>
            <w:left w:val="none" w:sz="0" w:space="0" w:color="auto"/>
            <w:bottom w:val="none" w:sz="0" w:space="0" w:color="auto"/>
            <w:right w:val="none" w:sz="0" w:space="0" w:color="auto"/>
          </w:divBdr>
        </w:div>
      </w:divsChild>
    </w:div>
    <w:div w:id="1122114877">
      <w:bodyDiv w:val="1"/>
      <w:marLeft w:val="0"/>
      <w:marRight w:val="0"/>
      <w:marTop w:val="0"/>
      <w:marBottom w:val="0"/>
      <w:divBdr>
        <w:top w:val="none" w:sz="0" w:space="0" w:color="auto"/>
        <w:left w:val="none" w:sz="0" w:space="0" w:color="auto"/>
        <w:bottom w:val="none" w:sz="0" w:space="0" w:color="auto"/>
        <w:right w:val="none" w:sz="0" w:space="0" w:color="auto"/>
      </w:divBdr>
      <w:divsChild>
        <w:div w:id="1030448463">
          <w:marLeft w:val="0"/>
          <w:marRight w:val="0"/>
          <w:marTop w:val="0"/>
          <w:marBottom w:val="0"/>
          <w:divBdr>
            <w:top w:val="none" w:sz="0" w:space="0" w:color="auto"/>
            <w:left w:val="none" w:sz="0" w:space="0" w:color="auto"/>
            <w:bottom w:val="none" w:sz="0" w:space="0" w:color="auto"/>
            <w:right w:val="none" w:sz="0" w:space="0" w:color="auto"/>
          </w:divBdr>
        </w:div>
        <w:div w:id="1714691686">
          <w:marLeft w:val="0"/>
          <w:marRight w:val="0"/>
          <w:marTop w:val="0"/>
          <w:marBottom w:val="0"/>
          <w:divBdr>
            <w:top w:val="none" w:sz="0" w:space="0" w:color="auto"/>
            <w:left w:val="none" w:sz="0" w:space="0" w:color="auto"/>
            <w:bottom w:val="none" w:sz="0" w:space="0" w:color="auto"/>
            <w:right w:val="none" w:sz="0" w:space="0" w:color="auto"/>
          </w:divBdr>
        </w:div>
        <w:div w:id="1880044113">
          <w:marLeft w:val="0"/>
          <w:marRight w:val="0"/>
          <w:marTop w:val="0"/>
          <w:marBottom w:val="0"/>
          <w:divBdr>
            <w:top w:val="none" w:sz="0" w:space="0" w:color="auto"/>
            <w:left w:val="none" w:sz="0" w:space="0" w:color="auto"/>
            <w:bottom w:val="none" w:sz="0" w:space="0" w:color="auto"/>
            <w:right w:val="none" w:sz="0" w:space="0" w:color="auto"/>
          </w:divBdr>
        </w:div>
        <w:div w:id="1261523011">
          <w:marLeft w:val="0"/>
          <w:marRight w:val="0"/>
          <w:marTop w:val="0"/>
          <w:marBottom w:val="0"/>
          <w:divBdr>
            <w:top w:val="none" w:sz="0" w:space="0" w:color="auto"/>
            <w:left w:val="none" w:sz="0" w:space="0" w:color="auto"/>
            <w:bottom w:val="none" w:sz="0" w:space="0" w:color="auto"/>
            <w:right w:val="none" w:sz="0" w:space="0" w:color="auto"/>
          </w:divBdr>
        </w:div>
      </w:divsChild>
    </w:div>
    <w:div w:id="1123502275">
      <w:bodyDiv w:val="1"/>
      <w:marLeft w:val="0"/>
      <w:marRight w:val="0"/>
      <w:marTop w:val="0"/>
      <w:marBottom w:val="0"/>
      <w:divBdr>
        <w:top w:val="none" w:sz="0" w:space="0" w:color="auto"/>
        <w:left w:val="none" w:sz="0" w:space="0" w:color="auto"/>
        <w:bottom w:val="none" w:sz="0" w:space="0" w:color="auto"/>
        <w:right w:val="none" w:sz="0" w:space="0" w:color="auto"/>
      </w:divBdr>
      <w:divsChild>
        <w:div w:id="444159118">
          <w:marLeft w:val="0"/>
          <w:marRight w:val="0"/>
          <w:marTop w:val="0"/>
          <w:marBottom w:val="0"/>
          <w:divBdr>
            <w:top w:val="none" w:sz="0" w:space="0" w:color="auto"/>
            <w:left w:val="none" w:sz="0" w:space="0" w:color="auto"/>
            <w:bottom w:val="none" w:sz="0" w:space="0" w:color="auto"/>
            <w:right w:val="none" w:sz="0" w:space="0" w:color="auto"/>
          </w:divBdr>
        </w:div>
        <w:div w:id="727916471">
          <w:marLeft w:val="0"/>
          <w:marRight w:val="0"/>
          <w:marTop w:val="0"/>
          <w:marBottom w:val="0"/>
          <w:divBdr>
            <w:top w:val="none" w:sz="0" w:space="0" w:color="auto"/>
            <w:left w:val="none" w:sz="0" w:space="0" w:color="auto"/>
            <w:bottom w:val="none" w:sz="0" w:space="0" w:color="auto"/>
            <w:right w:val="none" w:sz="0" w:space="0" w:color="auto"/>
          </w:divBdr>
        </w:div>
        <w:div w:id="611785248">
          <w:marLeft w:val="0"/>
          <w:marRight w:val="0"/>
          <w:marTop w:val="0"/>
          <w:marBottom w:val="0"/>
          <w:divBdr>
            <w:top w:val="none" w:sz="0" w:space="0" w:color="auto"/>
            <w:left w:val="none" w:sz="0" w:space="0" w:color="auto"/>
            <w:bottom w:val="none" w:sz="0" w:space="0" w:color="auto"/>
            <w:right w:val="none" w:sz="0" w:space="0" w:color="auto"/>
          </w:divBdr>
        </w:div>
        <w:div w:id="1930043469">
          <w:marLeft w:val="0"/>
          <w:marRight w:val="0"/>
          <w:marTop w:val="0"/>
          <w:marBottom w:val="0"/>
          <w:divBdr>
            <w:top w:val="none" w:sz="0" w:space="0" w:color="auto"/>
            <w:left w:val="none" w:sz="0" w:space="0" w:color="auto"/>
            <w:bottom w:val="none" w:sz="0" w:space="0" w:color="auto"/>
            <w:right w:val="none" w:sz="0" w:space="0" w:color="auto"/>
          </w:divBdr>
        </w:div>
      </w:divsChild>
    </w:div>
    <w:div w:id="1124273230">
      <w:bodyDiv w:val="1"/>
      <w:marLeft w:val="0"/>
      <w:marRight w:val="0"/>
      <w:marTop w:val="0"/>
      <w:marBottom w:val="0"/>
      <w:divBdr>
        <w:top w:val="none" w:sz="0" w:space="0" w:color="auto"/>
        <w:left w:val="none" w:sz="0" w:space="0" w:color="auto"/>
        <w:bottom w:val="none" w:sz="0" w:space="0" w:color="auto"/>
        <w:right w:val="none" w:sz="0" w:space="0" w:color="auto"/>
      </w:divBdr>
      <w:divsChild>
        <w:div w:id="455411791">
          <w:marLeft w:val="0"/>
          <w:marRight w:val="0"/>
          <w:marTop w:val="0"/>
          <w:marBottom w:val="0"/>
          <w:divBdr>
            <w:top w:val="none" w:sz="0" w:space="0" w:color="auto"/>
            <w:left w:val="none" w:sz="0" w:space="0" w:color="auto"/>
            <w:bottom w:val="none" w:sz="0" w:space="0" w:color="auto"/>
            <w:right w:val="none" w:sz="0" w:space="0" w:color="auto"/>
          </w:divBdr>
        </w:div>
        <w:div w:id="1597861333">
          <w:marLeft w:val="0"/>
          <w:marRight w:val="0"/>
          <w:marTop w:val="0"/>
          <w:marBottom w:val="0"/>
          <w:divBdr>
            <w:top w:val="none" w:sz="0" w:space="0" w:color="auto"/>
            <w:left w:val="none" w:sz="0" w:space="0" w:color="auto"/>
            <w:bottom w:val="none" w:sz="0" w:space="0" w:color="auto"/>
            <w:right w:val="none" w:sz="0" w:space="0" w:color="auto"/>
          </w:divBdr>
        </w:div>
        <w:div w:id="1003626763">
          <w:marLeft w:val="0"/>
          <w:marRight w:val="0"/>
          <w:marTop w:val="0"/>
          <w:marBottom w:val="0"/>
          <w:divBdr>
            <w:top w:val="none" w:sz="0" w:space="0" w:color="auto"/>
            <w:left w:val="none" w:sz="0" w:space="0" w:color="auto"/>
            <w:bottom w:val="none" w:sz="0" w:space="0" w:color="auto"/>
            <w:right w:val="none" w:sz="0" w:space="0" w:color="auto"/>
          </w:divBdr>
        </w:div>
        <w:div w:id="1000694789">
          <w:marLeft w:val="0"/>
          <w:marRight w:val="0"/>
          <w:marTop w:val="0"/>
          <w:marBottom w:val="0"/>
          <w:divBdr>
            <w:top w:val="none" w:sz="0" w:space="0" w:color="auto"/>
            <w:left w:val="none" w:sz="0" w:space="0" w:color="auto"/>
            <w:bottom w:val="none" w:sz="0" w:space="0" w:color="auto"/>
            <w:right w:val="none" w:sz="0" w:space="0" w:color="auto"/>
          </w:divBdr>
        </w:div>
      </w:divsChild>
    </w:div>
    <w:div w:id="1125350303">
      <w:bodyDiv w:val="1"/>
      <w:marLeft w:val="0"/>
      <w:marRight w:val="0"/>
      <w:marTop w:val="0"/>
      <w:marBottom w:val="0"/>
      <w:divBdr>
        <w:top w:val="none" w:sz="0" w:space="0" w:color="auto"/>
        <w:left w:val="none" w:sz="0" w:space="0" w:color="auto"/>
        <w:bottom w:val="none" w:sz="0" w:space="0" w:color="auto"/>
        <w:right w:val="none" w:sz="0" w:space="0" w:color="auto"/>
      </w:divBdr>
      <w:divsChild>
        <w:div w:id="1923489092">
          <w:marLeft w:val="0"/>
          <w:marRight w:val="0"/>
          <w:marTop w:val="0"/>
          <w:marBottom w:val="0"/>
          <w:divBdr>
            <w:top w:val="none" w:sz="0" w:space="0" w:color="auto"/>
            <w:left w:val="none" w:sz="0" w:space="0" w:color="auto"/>
            <w:bottom w:val="none" w:sz="0" w:space="0" w:color="auto"/>
            <w:right w:val="none" w:sz="0" w:space="0" w:color="auto"/>
          </w:divBdr>
        </w:div>
        <w:div w:id="2024627158">
          <w:marLeft w:val="0"/>
          <w:marRight w:val="0"/>
          <w:marTop w:val="0"/>
          <w:marBottom w:val="0"/>
          <w:divBdr>
            <w:top w:val="none" w:sz="0" w:space="0" w:color="auto"/>
            <w:left w:val="none" w:sz="0" w:space="0" w:color="auto"/>
            <w:bottom w:val="none" w:sz="0" w:space="0" w:color="auto"/>
            <w:right w:val="none" w:sz="0" w:space="0" w:color="auto"/>
          </w:divBdr>
        </w:div>
        <w:div w:id="1289774617">
          <w:marLeft w:val="0"/>
          <w:marRight w:val="0"/>
          <w:marTop w:val="0"/>
          <w:marBottom w:val="0"/>
          <w:divBdr>
            <w:top w:val="none" w:sz="0" w:space="0" w:color="auto"/>
            <w:left w:val="none" w:sz="0" w:space="0" w:color="auto"/>
            <w:bottom w:val="none" w:sz="0" w:space="0" w:color="auto"/>
            <w:right w:val="none" w:sz="0" w:space="0" w:color="auto"/>
          </w:divBdr>
        </w:div>
        <w:div w:id="1676416340">
          <w:marLeft w:val="0"/>
          <w:marRight w:val="0"/>
          <w:marTop w:val="0"/>
          <w:marBottom w:val="0"/>
          <w:divBdr>
            <w:top w:val="none" w:sz="0" w:space="0" w:color="auto"/>
            <w:left w:val="none" w:sz="0" w:space="0" w:color="auto"/>
            <w:bottom w:val="none" w:sz="0" w:space="0" w:color="auto"/>
            <w:right w:val="none" w:sz="0" w:space="0" w:color="auto"/>
          </w:divBdr>
        </w:div>
      </w:divsChild>
    </w:div>
    <w:div w:id="1126893645">
      <w:bodyDiv w:val="1"/>
      <w:marLeft w:val="0"/>
      <w:marRight w:val="0"/>
      <w:marTop w:val="0"/>
      <w:marBottom w:val="0"/>
      <w:divBdr>
        <w:top w:val="none" w:sz="0" w:space="0" w:color="auto"/>
        <w:left w:val="none" w:sz="0" w:space="0" w:color="auto"/>
        <w:bottom w:val="none" w:sz="0" w:space="0" w:color="auto"/>
        <w:right w:val="none" w:sz="0" w:space="0" w:color="auto"/>
      </w:divBdr>
      <w:divsChild>
        <w:div w:id="907837198">
          <w:marLeft w:val="0"/>
          <w:marRight w:val="0"/>
          <w:marTop w:val="0"/>
          <w:marBottom w:val="0"/>
          <w:divBdr>
            <w:top w:val="none" w:sz="0" w:space="0" w:color="auto"/>
            <w:left w:val="none" w:sz="0" w:space="0" w:color="auto"/>
            <w:bottom w:val="none" w:sz="0" w:space="0" w:color="auto"/>
            <w:right w:val="none" w:sz="0" w:space="0" w:color="auto"/>
          </w:divBdr>
        </w:div>
        <w:div w:id="908416966">
          <w:marLeft w:val="0"/>
          <w:marRight w:val="0"/>
          <w:marTop w:val="0"/>
          <w:marBottom w:val="0"/>
          <w:divBdr>
            <w:top w:val="none" w:sz="0" w:space="0" w:color="auto"/>
            <w:left w:val="none" w:sz="0" w:space="0" w:color="auto"/>
            <w:bottom w:val="none" w:sz="0" w:space="0" w:color="auto"/>
            <w:right w:val="none" w:sz="0" w:space="0" w:color="auto"/>
          </w:divBdr>
        </w:div>
        <w:div w:id="1992051304">
          <w:marLeft w:val="0"/>
          <w:marRight w:val="0"/>
          <w:marTop w:val="0"/>
          <w:marBottom w:val="0"/>
          <w:divBdr>
            <w:top w:val="none" w:sz="0" w:space="0" w:color="auto"/>
            <w:left w:val="none" w:sz="0" w:space="0" w:color="auto"/>
            <w:bottom w:val="none" w:sz="0" w:space="0" w:color="auto"/>
            <w:right w:val="none" w:sz="0" w:space="0" w:color="auto"/>
          </w:divBdr>
        </w:div>
        <w:div w:id="2020354616">
          <w:marLeft w:val="0"/>
          <w:marRight w:val="0"/>
          <w:marTop w:val="0"/>
          <w:marBottom w:val="0"/>
          <w:divBdr>
            <w:top w:val="none" w:sz="0" w:space="0" w:color="auto"/>
            <w:left w:val="none" w:sz="0" w:space="0" w:color="auto"/>
            <w:bottom w:val="none" w:sz="0" w:space="0" w:color="auto"/>
            <w:right w:val="none" w:sz="0" w:space="0" w:color="auto"/>
          </w:divBdr>
        </w:div>
      </w:divsChild>
    </w:div>
    <w:div w:id="1127117417">
      <w:bodyDiv w:val="1"/>
      <w:marLeft w:val="0"/>
      <w:marRight w:val="0"/>
      <w:marTop w:val="0"/>
      <w:marBottom w:val="0"/>
      <w:divBdr>
        <w:top w:val="none" w:sz="0" w:space="0" w:color="auto"/>
        <w:left w:val="none" w:sz="0" w:space="0" w:color="auto"/>
        <w:bottom w:val="none" w:sz="0" w:space="0" w:color="auto"/>
        <w:right w:val="none" w:sz="0" w:space="0" w:color="auto"/>
      </w:divBdr>
      <w:divsChild>
        <w:div w:id="1075979030">
          <w:marLeft w:val="0"/>
          <w:marRight w:val="0"/>
          <w:marTop w:val="0"/>
          <w:marBottom w:val="0"/>
          <w:divBdr>
            <w:top w:val="none" w:sz="0" w:space="0" w:color="auto"/>
            <w:left w:val="none" w:sz="0" w:space="0" w:color="auto"/>
            <w:bottom w:val="none" w:sz="0" w:space="0" w:color="auto"/>
            <w:right w:val="none" w:sz="0" w:space="0" w:color="auto"/>
          </w:divBdr>
        </w:div>
        <w:div w:id="1894078618">
          <w:marLeft w:val="0"/>
          <w:marRight w:val="0"/>
          <w:marTop w:val="0"/>
          <w:marBottom w:val="0"/>
          <w:divBdr>
            <w:top w:val="none" w:sz="0" w:space="0" w:color="auto"/>
            <w:left w:val="none" w:sz="0" w:space="0" w:color="auto"/>
            <w:bottom w:val="none" w:sz="0" w:space="0" w:color="auto"/>
            <w:right w:val="none" w:sz="0" w:space="0" w:color="auto"/>
          </w:divBdr>
        </w:div>
        <w:div w:id="805315128">
          <w:marLeft w:val="0"/>
          <w:marRight w:val="0"/>
          <w:marTop w:val="0"/>
          <w:marBottom w:val="0"/>
          <w:divBdr>
            <w:top w:val="none" w:sz="0" w:space="0" w:color="auto"/>
            <w:left w:val="none" w:sz="0" w:space="0" w:color="auto"/>
            <w:bottom w:val="none" w:sz="0" w:space="0" w:color="auto"/>
            <w:right w:val="none" w:sz="0" w:space="0" w:color="auto"/>
          </w:divBdr>
        </w:div>
        <w:div w:id="1312522237">
          <w:marLeft w:val="0"/>
          <w:marRight w:val="0"/>
          <w:marTop w:val="0"/>
          <w:marBottom w:val="0"/>
          <w:divBdr>
            <w:top w:val="none" w:sz="0" w:space="0" w:color="auto"/>
            <w:left w:val="none" w:sz="0" w:space="0" w:color="auto"/>
            <w:bottom w:val="none" w:sz="0" w:space="0" w:color="auto"/>
            <w:right w:val="none" w:sz="0" w:space="0" w:color="auto"/>
          </w:divBdr>
        </w:div>
      </w:divsChild>
    </w:div>
    <w:div w:id="1127435436">
      <w:bodyDiv w:val="1"/>
      <w:marLeft w:val="0"/>
      <w:marRight w:val="0"/>
      <w:marTop w:val="0"/>
      <w:marBottom w:val="0"/>
      <w:divBdr>
        <w:top w:val="none" w:sz="0" w:space="0" w:color="auto"/>
        <w:left w:val="none" w:sz="0" w:space="0" w:color="auto"/>
        <w:bottom w:val="none" w:sz="0" w:space="0" w:color="auto"/>
        <w:right w:val="none" w:sz="0" w:space="0" w:color="auto"/>
      </w:divBdr>
      <w:divsChild>
        <w:div w:id="809906738">
          <w:marLeft w:val="0"/>
          <w:marRight w:val="0"/>
          <w:marTop w:val="0"/>
          <w:marBottom w:val="0"/>
          <w:divBdr>
            <w:top w:val="none" w:sz="0" w:space="0" w:color="auto"/>
            <w:left w:val="none" w:sz="0" w:space="0" w:color="auto"/>
            <w:bottom w:val="none" w:sz="0" w:space="0" w:color="auto"/>
            <w:right w:val="none" w:sz="0" w:space="0" w:color="auto"/>
          </w:divBdr>
        </w:div>
        <w:div w:id="1117211999">
          <w:marLeft w:val="0"/>
          <w:marRight w:val="0"/>
          <w:marTop w:val="0"/>
          <w:marBottom w:val="0"/>
          <w:divBdr>
            <w:top w:val="none" w:sz="0" w:space="0" w:color="auto"/>
            <w:left w:val="none" w:sz="0" w:space="0" w:color="auto"/>
            <w:bottom w:val="none" w:sz="0" w:space="0" w:color="auto"/>
            <w:right w:val="none" w:sz="0" w:space="0" w:color="auto"/>
          </w:divBdr>
        </w:div>
        <w:div w:id="1184588226">
          <w:marLeft w:val="0"/>
          <w:marRight w:val="0"/>
          <w:marTop w:val="0"/>
          <w:marBottom w:val="0"/>
          <w:divBdr>
            <w:top w:val="none" w:sz="0" w:space="0" w:color="auto"/>
            <w:left w:val="none" w:sz="0" w:space="0" w:color="auto"/>
            <w:bottom w:val="none" w:sz="0" w:space="0" w:color="auto"/>
            <w:right w:val="none" w:sz="0" w:space="0" w:color="auto"/>
          </w:divBdr>
        </w:div>
        <w:div w:id="2118987390">
          <w:marLeft w:val="0"/>
          <w:marRight w:val="0"/>
          <w:marTop w:val="0"/>
          <w:marBottom w:val="0"/>
          <w:divBdr>
            <w:top w:val="none" w:sz="0" w:space="0" w:color="auto"/>
            <w:left w:val="none" w:sz="0" w:space="0" w:color="auto"/>
            <w:bottom w:val="none" w:sz="0" w:space="0" w:color="auto"/>
            <w:right w:val="none" w:sz="0" w:space="0" w:color="auto"/>
          </w:divBdr>
        </w:div>
      </w:divsChild>
    </w:div>
    <w:div w:id="1129207929">
      <w:bodyDiv w:val="1"/>
      <w:marLeft w:val="0"/>
      <w:marRight w:val="0"/>
      <w:marTop w:val="0"/>
      <w:marBottom w:val="0"/>
      <w:divBdr>
        <w:top w:val="none" w:sz="0" w:space="0" w:color="auto"/>
        <w:left w:val="none" w:sz="0" w:space="0" w:color="auto"/>
        <w:bottom w:val="none" w:sz="0" w:space="0" w:color="auto"/>
        <w:right w:val="none" w:sz="0" w:space="0" w:color="auto"/>
      </w:divBdr>
      <w:divsChild>
        <w:div w:id="1526365488">
          <w:marLeft w:val="0"/>
          <w:marRight w:val="0"/>
          <w:marTop w:val="0"/>
          <w:marBottom w:val="0"/>
          <w:divBdr>
            <w:top w:val="none" w:sz="0" w:space="0" w:color="auto"/>
            <w:left w:val="none" w:sz="0" w:space="0" w:color="auto"/>
            <w:bottom w:val="none" w:sz="0" w:space="0" w:color="auto"/>
            <w:right w:val="none" w:sz="0" w:space="0" w:color="auto"/>
          </w:divBdr>
        </w:div>
        <w:div w:id="1483154137">
          <w:marLeft w:val="0"/>
          <w:marRight w:val="0"/>
          <w:marTop w:val="0"/>
          <w:marBottom w:val="0"/>
          <w:divBdr>
            <w:top w:val="none" w:sz="0" w:space="0" w:color="auto"/>
            <w:left w:val="none" w:sz="0" w:space="0" w:color="auto"/>
            <w:bottom w:val="none" w:sz="0" w:space="0" w:color="auto"/>
            <w:right w:val="none" w:sz="0" w:space="0" w:color="auto"/>
          </w:divBdr>
        </w:div>
        <w:div w:id="1113476833">
          <w:marLeft w:val="0"/>
          <w:marRight w:val="0"/>
          <w:marTop w:val="0"/>
          <w:marBottom w:val="0"/>
          <w:divBdr>
            <w:top w:val="none" w:sz="0" w:space="0" w:color="auto"/>
            <w:left w:val="none" w:sz="0" w:space="0" w:color="auto"/>
            <w:bottom w:val="none" w:sz="0" w:space="0" w:color="auto"/>
            <w:right w:val="none" w:sz="0" w:space="0" w:color="auto"/>
          </w:divBdr>
        </w:div>
        <w:div w:id="1844205055">
          <w:marLeft w:val="0"/>
          <w:marRight w:val="0"/>
          <w:marTop w:val="0"/>
          <w:marBottom w:val="0"/>
          <w:divBdr>
            <w:top w:val="none" w:sz="0" w:space="0" w:color="auto"/>
            <w:left w:val="none" w:sz="0" w:space="0" w:color="auto"/>
            <w:bottom w:val="none" w:sz="0" w:space="0" w:color="auto"/>
            <w:right w:val="none" w:sz="0" w:space="0" w:color="auto"/>
          </w:divBdr>
        </w:div>
      </w:divsChild>
    </w:div>
    <w:div w:id="1133132671">
      <w:bodyDiv w:val="1"/>
      <w:marLeft w:val="0"/>
      <w:marRight w:val="0"/>
      <w:marTop w:val="0"/>
      <w:marBottom w:val="0"/>
      <w:divBdr>
        <w:top w:val="none" w:sz="0" w:space="0" w:color="auto"/>
        <w:left w:val="none" w:sz="0" w:space="0" w:color="auto"/>
        <w:bottom w:val="none" w:sz="0" w:space="0" w:color="auto"/>
        <w:right w:val="none" w:sz="0" w:space="0" w:color="auto"/>
      </w:divBdr>
      <w:divsChild>
        <w:div w:id="226650146">
          <w:marLeft w:val="0"/>
          <w:marRight w:val="0"/>
          <w:marTop w:val="0"/>
          <w:marBottom w:val="0"/>
          <w:divBdr>
            <w:top w:val="none" w:sz="0" w:space="0" w:color="auto"/>
            <w:left w:val="none" w:sz="0" w:space="0" w:color="auto"/>
            <w:bottom w:val="none" w:sz="0" w:space="0" w:color="auto"/>
            <w:right w:val="none" w:sz="0" w:space="0" w:color="auto"/>
          </w:divBdr>
        </w:div>
        <w:div w:id="232470573">
          <w:marLeft w:val="0"/>
          <w:marRight w:val="0"/>
          <w:marTop w:val="0"/>
          <w:marBottom w:val="0"/>
          <w:divBdr>
            <w:top w:val="none" w:sz="0" w:space="0" w:color="auto"/>
            <w:left w:val="none" w:sz="0" w:space="0" w:color="auto"/>
            <w:bottom w:val="none" w:sz="0" w:space="0" w:color="auto"/>
            <w:right w:val="none" w:sz="0" w:space="0" w:color="auto"/>
          </w:divBdr>
        </w:div>
        <w:div w:id="1035500598">
          <w:marLeft w:val="0"/>
          <w:marRight w:val="0"/>
          <w:marTop w:val="0"/>
          <w:marBottom w:val="0"/>
          <w:divBdr>
            <w:top w:val="none" w:sz="0" w:space="0" w:color="auto"/>
            <w:left w:val="none" w:sz="0" w:space="0" w:color="auto"/>
            <w:bottom w:val="none" w:sz="0" w:space="0" w:color="auto"/>
            <w:right w:val="none" w:sz="0" w:space="0" w:color="auto"/>
          </w:divBdr>
        </w:div>
        <w:div w:id="1729106627">
          <w:marLeft w:val="0"/>
          <w:marRight w:val="0"/>
          <w:marTop w:val="0"/>
          <w:marBottom w:val="0"/>
          <w:divBdr>
            <w:top w:val="none" w:sz="0" w:space="0" w:color="auto"/>
            <w:left w:val="none" w:sz="0" w:space="0" w:color="auto"/>
            <w:bottom w:val="none" w:sz="0" w:space="0" w:color="auto"/>
            <w:right w:val="none" w:sz="0" w:space="0" w:color="auto"/>
          </w:divBdr>
        </w:div>
      </w:divsChild>
    </w:div>
    <w:div w:id="1136294810">
      <w:bodyDiv w:val="1"/>
      <w:marLeft w:val="0"/>
      <w:marRight w:val="0"/>
      <w:marTop w:val="0"/>
      <w:marBottom w:val="0"/>
      <w:divBdr>
        <w:top w:val="none" w:sz="0" w:space="0" w:color="auto"/>
        <w:left w:val="none" w:sz="0" w:space="0" w:color="auto"/>
        <w:bottom w:val="none" w:sz="0" w:space="0" w:color="auto"/>
        <w:right w:val="none" w:sz="0" w:space="0" w:color="auto"/>
      </w:divBdr>
      <w:divsChild>
        <w:div w:id="1513086">
          <w:marLeft w:val="0"/>
          <w:marRight w:val="0"/>
          <w:marTop w:val="0"/>
          <w:marBottom w:val="0"/>
          <w:divBdr>
            <w:top w:val="none" w:sz="0" w:space="0" w:color="auto"/>
            <w:left w:val="none" w:sz="0" w:space="0" w:color="auto"/>
            <w:bottom w:val="none" w:sz="0" w:space="0" w:color="auto"/>
            <w:right w:val="none" w:sz="0" w:space="0" w:color="auto"/>
          </w:divBdr>
        </w:div>
        <w:div w:id="786583341">
          <w:marLeft w:val="0"/>
          <w:marRight w:val="0"/>
          <w:marTop w:val="0"/>
          <w:marBottom w:val="0"/>
          <w:divBdr>
            <w:top w:val="none" w:sz="0" w:space="0" w:color="auto"/>
            <w:left w:val="none" w:sz="0" w:space="0" w:color="auto"/>
            <w:bottom w:val="none" w:sz="0" w:space="0" w:color="auto"/>
            <w:right w:val="none" w:sz="0" w:space="0" w:color="auto"/>
          </w:divBdr>
        </w:div>
        <w:div w:id="943197173">
          <w:marLeft w:val="0"/>
          <w:marRight w:val="0"/>
          <w:marTop w:val="0"/>
          <w:marBottom w:val="0"/>
          <w:divBdr>
            <w:top w:val="none" w:sz="0" w:space="0" w:color="auto"/>
            <w:left w:val="none" w:sz="0" w:space="0" w:color="auto"/>
            <w:bottom w:val="none" w:sz="0" w:space="0" w:color="auto"/>
            <w:right w:val="none" w:sz="0" w:space="0" w:color="auto"/>
          </w:divBdr>
        </w:div>
        <w:div w:id="1867598357">
          <w:marLeft w:val="0"/>
          <w:marRight w:val="0"/>
          <w:marTop w:val="0"/>
          <w:marBottom w:val="0"/>
          <w:divBdr>
            <w:top w:val="none" w:sz="0" w:space="0" w:color="auto"/>
            <w:left w:val="none" w:sz="0" w:space="0" w:color="auto"/>
            <w:bottom w:val="none" w:sz="0" w:space="0" w:color="auto"/>
            <w:right w:val="none" w:sz="0" w:space="0" w:color="auto"/>
          </w:divBdr>
        </w:div>
      </w:divsChild>
    </w:div>
    <w:div w:id="1138916837">
      <w:bodyDiv w:val="1"/>
      <w:marLeft w:val="0"/>
      <w:marRight w:val="0"/>
      <w:marTop w:val="0"/>
      <w:marBottom w:val="0"/>
      <w:divBdr>
        <w:top w:val="none" w:sz="0" w:space="0" w:color="auto"/>
        <w:left w:val="none" w:sz="0" w:space="0" w:color="auto"/>
        <w:bottom w:val="none" w:sz="0" w:space="0" w:color="auto"/>
        <w:right w:val="none" w:sz="0" w:space="0" w:color="auto"/>
      </w:divBdr>
      <w:divsChild>
        <w:div w:id="219050383">
          <w:marLeft w:val="0"/>
          <w:marRight w:val="0"/>
          <w:marTop w:val="0"/>
          <w:marBottom w:val="0"/>
          <w:divBdr>
            <w:top w:val="none" w:sz="0" w:space="0" w:color="auto"/>
            <w:left w:val="none" w:sz="0" w:space="0" w:color="auto"/>
            <w:bottom w:val="none" w:sz="0" w:space="0" w:color="auto"/>
            <w:right w:val="none" w:sz="0" w:space="0" w:color="auto"/>
          </w:divBdr>
        </w:div>
        <w:div w:id="732461853">
          <w:marLeft w:val="0"/>
          <w:marRight w:val="0"/>
          <w:marTop w:val="0"/>
          <w:marBottom w:val="0"/>
          <w:divBdr>
            <w:top w:val="none" w:sz="0" w:space="0" w:color="auto"/>
            <w:left w:val="none" w:sz="0" w:space="0" w:color="auto"/>
            <w:bottom w:val="none" w:sz="0" w:space="0" w:color="auto"/>
            <w:right w:val="none" w:sz="0" w:space="0" w:color="auto"/>
          </w:divBdr>
        </w:div>
        <w:div w:id="874656793">
          <w:marLeft w:val="0"/>
          <w:marRight w:val="0"/>
          <w:marTop w:val="0"/>
          <w:marBottom w:val="0"/>
          <w:divBdr>
            <w:top w:val="none" w:sz="0" w:space="0" w:color="auto"/>
            <w:left w:val="none" w:sz="0" w:space="0" w:color="auto"/>
            <w:bottom w:val="none" w:sz="0" w:space="0" w:color="auto"/>
            <w:right w:val="none" w:sz="0" w:space="0" w:color="auto"/>
          </w:divBdr>
        </w:div>
        <w:div w:id="935557283">
          <w:marLeft w:val="0"/>
          <w:marRight w:val="0"/>
          <w:marTop w:val="0"/>
          <w:marBottom w:val="0"/>
          <w:divBdr>
            <w:top w:val="none" w:sz="0" w:space="0" w:color="auto"/>
            <w:left w:val="none" w:sz="0" w:space="0" w:color="auto"/>
            <w:bottom w:val="none" w:sz="0" w:space="0" w:color="auto"/>
            <w:right w:val="none" w:sz="0" w:space="0" w:color="auto"/>
          </w:divBdr>
        </w:div>
      </w:divsChild>
    </w:div>
    <w:div w:id="1139031294">
      <w:bodyDiv w:val="1"/>
      <w:marLeft w:val="0"/>
      <w:marRight w:val="0"/>
      <w:marTop w:val="0"/>
      <w:marBottom w:val="0"/>
      <w:divBdr>
        <w:top w:val="none" w:sz="0" w:space="0" w:color="auto"/>
        <w:left w:val="none" w:sz="0" w:space="0" w:color="auto"/>
        <w:bottom w:val="none" w:sz="0" w:space="0" w:color="auto"/>
        <w:right w:val="none" w:sz="0" w:space="0" w:color="auto"/>
      </w:divBdr>
      <w:divsChild>
        <w:div w:id="1754014018">
          <w:marLeft w:val="0"/>
          <w:marRight w:val="0"/>
          <w:marTop w:val="0"/>
          <w:marBottom w:val="0"/>
          <w:divBdr>
            <w:top w:val="none" w:sz="0" w:space="0" w:color="auto"/>
            <w:left w:val="none" w:sz="0" w:space="0" w:color="auto"/>
            <w:bottom w:val="none" w:sz="0" w:space="0" w:color="auto"/>
            <w:right w:val="none" w:sz="0" w:space="0" w:color="auto"/>
          </w:divBdr>
        </w:div>
        <w:div w:id="331491289">
          <w:marLeft w:val="0"/>
          <w:marRight w:val="0"/>
          <w:marTop w:val="0"/>
          <w:marBottom w:val="0"/>
          <w:divBdr>
            <w:top w:val="none" w:sz="0" w:space="0" w:color="auto"/>
            <w:left w:val="none" w:sz="0" w:space="0" w:color="auto"/>
            <w:bottom w:val="none" w:sz="0" w:space="0" w:color="auto"/>
            <w:right w:val="none" w:sz="0" w:space="0" w:color="auto"/>
          </w:divBdr>
        </w:div>
        <w:div w:id="37828259">
          <w:marLeft w:val="0"/>
          <w:marRight w:val="0"/>
          <w:marTop w:val="0"/>
          <w:marBottom w:val="0"/>
          <w:divBdr>
            <w:top w:val="none" w:sz="0" w:space="0" w:color="auto"/>
            <w:left w:val="none" w:sz="0" w:space="0" w:color="auto"/>
            <w:bottom w:val="none" w:sz="0" w:space="0" w:color="auto"/>
            <w:right w:val="none" w:sz="0" w:space="0" w:color="auto"/>
          </w:divBdr>
        </w:div>
        <w:div w:id="1080562824">
          <w:marLeft w:val="0"/>
          <w:marRight w:val="0"/>
          <w:marTop w:val="0"/>
          <w:marBottom w:val="0"/>
          <w:divBdr>
            <w:top w:val="none" w:sz="0" w:space="0" w:color="auto"/>
            <w:left w:val="none" w:sz="0" w:space="0" w:color="auto"/>
            <w:bottom w:val="none" w:sz="0" w:space="0" w:color="auto"/>
            <w:right w:val="none" w:sz="0" w:space="0" w:color="auto"/>
          </w:divBdr>
        </w:div>
      </w:divsChild>
    </w:div>
    <w:div w:id="1148742351">
      <w:bodyDiv w:val="1"/>
      <w:marLeft w:val="0"/>
      <w:marRight w:val="0"/>
      <w:marTop w:val="0"/>
      <w:marBottom w:val="0"/>
      <w:divBdr>
        <w:top w:val="none" w:sz="0" w:space="0" w:color="auto"/>
        <w:left w:val="none" w:sz="0" w:space="0" w:color="auto"/>
        <w:bottom w:val="none" w:sz="0" w:space="0" w:color="auto"/>
        <w:right w:val="none" w:sz="0" w:space="0" w:color="auto"/>
      </w:divBdr>
      <w:divsChild>
        <w:div w:id="54550928">
          <w:marLeft w:val="0"/>
          <w:marRight w:val="0"/>
          <w:marTop w:val="0"/>
          <w:marBottom w:val="0"/>
          <w:divBdr>
            <w:top w:val="none" w:sz="0" w:space="0" w:color="auto"/>
            <w:left w:val="none" w:sz="0" w:space="0" w:color="auto"/>
            <w:bottom w:val="none" w:sz="0" w:space="0" w:color="auto"/>
            <w:right w:val="none" w:sz="0" w:space="0" w:color="auto"/>
          </w:divBdr>
        </w:div>
        <w:div w:id="118112786">
          <w:marLeft w:val="0"/>
          <w:marRight w:val="0"/>
          <w:marTop w:val="0"/>
          <w:marBottom w:val="0"/>
          <w:divBdr>
            <w:top w:val="none" w:sz="0" w:space="0" w:color="auto"/>
            <w:left w:val="none" w:sz="0" w:space="0" w:color="auto"/>
            <w:bottom w:val="none" w:sz="0" w:space="0" w:color="auto"/>
            <w:right w:val="none" w:sz="0" w:space="0" w:color="auto"/>
          </w:divBdr>
        </w:div>
        <w:div w:id="681123842">
          <w:marLeft w:val="0"/>
          <w:marRight w:val="0"/>
          <w:marTop w:val="0"/>
          <w:marBottom w:val="0"/>
          <w:divBdr>
            <w:top w:val="none" w:sz="0" w:space="0" w:color="auto"/>
            <w:left w:val="none" w:sz="0" w:space="0" w:color="auto"/>
            <w:bottom w:val="none" w:sz="0" w:space="0" w:color="auto"/>
            <w:right w:val="none" w:sz="0" w:space="0" w:color="auto"/>
          </w:divBdr>
        </w:div>
        <w:div w:id="1329207463">
          <w:marLeft w:val="0"/>
          <w:marRight w:val="0"/>
          <w:marTop w:val="0"/>
          <w:marBottom w:val="0"/>
          <w:divBdr>
            <w:top w:val="none" w:sz="0" w:space="0" w:color="auto"/>
            <w:left w:val="none" w:sz="0" w:space="0" w:color="auto"/>
            <w:bottom w:val="none" w:sz="0" w:space="0" w:color="auto"/>
            <w:right w:val="none" w:sz="0" w:space="0" w:color="auto"/>
          </w:divBdr>
        </w:div>
      </w:divsChild>
    </w:div>
    <w:div w:id="1151947995">
      <w:bodyDiv w:val="1"/>
      <w:marLeft w:val="0"/>
      <w:marRight w:val="0"/>
      <w:marTop w:val="0"/>
      <w:marBottom w:val="0"/>
      <w:divBdr>
        <w:top w:val="none" w:sz="0" w:space="0" w:color="auto"/>
        <w:left w:val="none" w:sz="0" w:space="0" w:color="auto"/>
        <w:bottom w:val="none" w:sz="0" w:space="0" w:color="auto"/>
        <w:right w:val="none" w:sz="0" w:space="0" w:color="auto"/>
      </w:divBdr>
      <w:divsChild>
        <w:div w:id="324087344">
          <w:marLeft w:val="0"/>
          <w:marRight w:val="0"/>
          <w:marTop w:val="0"/>
          <w:marBottom w:val="0"/>
          <w:divBdr>
            <w:top w:val="none" w:sz="0" w:space="0" w:color="auto"/>
            <w:left w:val="none" w:sz="0" w:space="0" w:color="auto"/>
            <w:bottom w:val="none" w:sz="0" w:space="0" w:color="auto"/>
            <w:right w:val="none" w:sz="0" w:space="0" w:color="auto"/>
          </w:divBdr>
        </w:div>
        <w:div w:id="695429538">
          <w:marLeft w:val="0"/>
          <w:marRight w:val="0"/>
          <w:marTop w:val="0"/>
          <w:marBottom w:val="0"/>
          <w:divBdr>
            <w:top w:val="none" w:sz="0" w:space="0" w:color="auto"/>
            <w:left w:val="none" w:sz="0" w:space="0" w:color="auto"/>
            <w:bottom w:val="none" w:sz="0" w:space="0" w:color="auto"/>
            <w:right w:val="none" w:sz="0" w:space="0" w:color="auto"/>
          </w:divBdr>
        </w:div>
        <w:div w:id="1423605232">
          <w:marLeft w:val="0"/>
          <w:marRight w:val="0"/>
          <w:marTop w:val="0"/>
          <w:marBottom w:val="0"/>
          <w:divBdr>
            <w:top w:val="none" w:sz="0" w:space="0" w:color="auto"/>
            <w:left w:val="none" w:sz="0" w:space="0" w:color="auto"/>
            <w:bottom w:val="none" w:sz="0" w:space="0" w:color="auto"/>
            <w:right w:val="none" w:sz="0" w:space="0" w:color="auto"/>
          </w:divBdr>
        </w:div>
        <w:div w:id="234124428">
          <w:marLeft w:val="0"/>
          <w:marRight w:val="0"/>
          <w:marTop w:val="0"/>
          <w:marBottom w:val="0"/>
          <w:divBdr>
            <w:top w:val="none" w:sz="0" w:space="0" w:color="auto"/>
            <w:left w:val="none" w:sz="0" w:space="0" w:color="auto"/>
            <w:bottom w:val="none" w:sz="0" w:space="0" w:color="auto"/>
            <w:right w:val="none" w:sz="0" w:space="0" w:color="auto"/>
          </w:divBdr>
        </w:div>
      </w:divsChild>
    </w:div>
    <w:div w:id="1152213450">
      <w:bodyDiv w:val="1"/>
      <w:marLeft w:val="0"/>
      <w:marRight w:val="0"/>
      <w:marTop w:val="0"/>
      <w:marBottom w:val="0"/>
      <w:divBdr>
        <w:top w:val="none" w:sz="0" w:space="0" w:color="auto"/>
        <w:left w:val="none" w:sz="0" w:space="0" w:color="auto"/>
        <w:bottom w:val="none" w:sz="0" w:space="0" w:color="auto"/>
        <w:right w:val="none" w:sz="0" w:space="0" w:color="auto"/>
      </w:divBdr>
      <w:divsChild>
        <w:div w:id="1578973289">
          <w:marLeft w:val="0"/>
          <w:marRight w:val="0"/>
          <w:marTop w:val="0"/>
          <w:marBottom w:val="0"/>
          <w:divBdr>
            <w:top w:val="none" w:sz="0" w:space="0" w:color="auto"/>
            <w:left w:val="none" w:sz="0" w:space="0" w:color="auto"/>
            <w:bottom w:val="none" w:sz="0" w:space="0" w:color="auto"/>
            <w:right w:val="none" w:sz="0" w:space="0" w:color="auto"/>
          </w:divBdr>
        </w:div>
        <w:div w:id="562254022">
          <w:marLeft w:val="0"/>
          <w:marRight w:val="0"/>
          <w:marTop w:val="0"/>
          <w:marBottom w:val="0"/>
          <w:divBdr>
            <w:top w:val="none" w:sz="0" w:space="0" w:color="auto"/>
            <w:left w:val="none" w:sz="0" w:space="0" w:color="auto"/>
            <w:bottom w:val="none" w:sz="0" w:space="0" w:color="auto"/>
            <w:right w:val="none" w:sz="0" w:space="0" w:color="auto"/>
          </w:divBdr>
        </w:div>
        <w:div w:id="1901866578">
          <w:marLeft w:val="0"/>
          <w:marRight w:val="0"/>
          <w:marTop w:val="0"/>
          <w:marBottom w:val="0"/>
          <w:divBdr>
            <w:top w:val="none" w:sz="0" w:space="0" w:color="auto"/>
            <w:left w:val="none" w:sz="0" w:space="0" w:color="auto"/>
            <w:bottom w:val="none" w:sz="0" w:space="0" w:color="auto"/>
            <w:right w:val="none" w:sz="0" w:space="0" w:color="auto"/>
          </w:divBdr>
        </w:div>
        <w:div w:id="2045053818">
          <w:marLeft w:val="0"/>
          <w:marRight w:val="0"/>
          <w:marTop w:val="0"/>
          <w:marBottom w:val="0"/>
          <w:divBdr>
            <w:top w:val="none" w:sz="0" w:space="0" w:color="auto"/>
            <w:left w:val="none" w:sz="0" w:space="0" w:color="auto"/>
            <w:bottom w:val="none" w:sz="0" w:space="0" w:color="auto"/>
            <w:right w:val="none" w:sz="0" w:space="0" w:color="auto"/>
          </w:divBdr>
        </w:div>
      </w:divsChild>
    </w:div>
    <w:div w:id="1153065111">
      <w:bodyDiv w:val="1"/>
      <w:marLeft w:val="0"/>
      <w:marRight w:val="0"/>
      <w:marTop w:val="0"/>
      <w:marBottom w:val="0"/>
      <w:divBdr>
        <w:top w:val="none" w:sz="0" w:space="0" w:color="auto"/>
        <w:left w:val="none" w:sz="0" w:space="0" w:color="auto"/>
        <w:bottom w:val="none" w:sz="0" w:space="0" w:color="auto"/>
        <w:right w:val="none" w:sz="0" w:space="0" w:color="auto"/>
      </w:divBdr>
      <w:divsChild>
        <w:div w:id="295186347">
          <w:marLeft w:val="0"/>
          <w:marRight w:val="0"/>
          <w:marTop w:val="0"/>
          <w:marBottom w:val="0"/>
          <w:divBdr>
            <w:top w:val="none" w:sz="0" w:space="0" w:color="auto"/>
            <w:left w:val="none" w:sz="0" w:space="0" w:color="auto"/>
            <w:bottom w:val="none" w:sz="0" w:space="0" w:color="auto"/>
            <w:right w:val="none" w:sz="0" w:space="0" w:color="auto"/>
          </w:divBdr>
        </w:div>
        <w:div w:id="593124219">
          <w:marLeft w:val="0"/>
          <w:marRight w:val="0"/>
          <w:marTop w:val="0"/>
          <w:marBottom w:val="0"/>
          <w:divBdr>
            <w:top w:val="none" w:sz="0" w:space="0" w:color="auto"/>
            <w:left w:val="none" w:sz="0" w:space="0" w:color="auto"/>
            <w:bottom w:val="none" w:sz="0" w:space="0" w:color="auto"/>
            <w:right w:val="none" w:sz="0" w:space="0" w:color="auto"/>
          </w:divBdr>
        </w:div>
        <w:div w:id="1866209110">
          <w:marLeft w:val="0"/>
          <w:marRight w:val="0"/>
          <w:marTop w:val="0"/>
          <w:marBottom w:val="0"/>
          <w:divBdr>
            <w:top w:val="none" w:sz="0" w:space="0" w:color="auto"/>
            <w:left w:val="none" w:sz="0" w:space="0" w:color="auto"/>
            <w:bottom w:val="none" w:sz="0" w:space="0" w:color="auto"/>
            <w:right w:val="none" w:sz="0" w:space="0" w:color="auto"/>
          </w:divBdr>
        </w:div>
        <w:div w:id="1903322875">
          <w:marLeft w:val="0"/>
          <w:marRight w:val="0"/>
          <w:marTop w:val="0"/>
          <w:marBottom w:val="0"/>
          <w:divBdr>
            <w:top w:val="none" w:sz="0" w:space="0" w:color="auto"/>
            <w:left w:val="none" w:sz="0" w:space="0" w:color="auto"/>
            <w:bottom w:val="none" w:sz="0" w:space="0" w:color="auto"/>
            <w:right w:val="none" w:sz="0" w:space="0" w:color="auto"/>
          </w:divBdr>
        </w:div>
      </w:divsChild>
    </w:div>
    <w:div w:id="1153836432">
      <w:bodyDiv w:val="1"/>
      <w:marLeft w:val="0"/>
      <w:marRight w:val="0"/>
      <w:marTop w:val="0"/>
      <w:marBottom w:val="0"/>
      <w:divBdr>
        <w:top w:val="none" w:sz="0" w:space="0" w:color="auto"/>
        <w:left w:val="none" w:sz="0" w:space="0" w:color="auto"/>
        <w:bottom w:val="none" w:sz="0" w:space="0" w:color="auto"/>
        <w:right w:val="none" w:sz="0" w:space="0" w:color="auto"/>
      </w:divBdr>
      <w:divsChild>
        <w:div w:id="125664626">
          <w:marLeft w:val="0"/>
          <w:marRight w:val="0"/>
          <w:marTop w:val="0"/>
          <w:marBottom w:val="0"/>
          <w:divBdr>
            <w:top w:val="none" w:sz="0" w:space="0" w:color="auto"/>
            <w:left w:val="none" w:sz="0" w:space="0" w:color="auto"/>
            <w:bottom w:val="none" w:sz="0" w:space="0" w:color="auto"/>
            <w:right w:val="none" w:sz="0" w:space="0" w:color="auto"/>
          </w:divBdr>
        </w:div>
        <w:div w:id="515732453">
          <w:marLeft w:val="0"/>
          <w:marRight w:val="0"/>
          <w:marTop w:val="0"/>
          <w:marBottom w:val="0"/>
          <w:divBdr>
            <w:top w:val="none" w:sz="0" w:space="0" w:color="auto"/>
            <w:left w:val="none" w:sz="0" w:space="0" w:color="auto"/>
            <w:bottom w:val="none" w:sz="0" w:space="0" w:color="auto"/>
            <w:right w:val="none" w:sz="0" w:space="0" w:color="auto"/>
          </w:divBdr>
        </w:div>
        <w:div w:id="897865575">
          <w:marLeft w:val="0"/>
          <w:marRight w:val="0"/>
          <w:marTop w:val="0"/>
          <w:marBottom w:val="0"/>
          <w:divBdr>
            <w:top w:val="none" w:sz="0" w:space="0" w:color="auto"/>
            <w:left w:val="none" w:sz="0" w:space="0" w:color="auto"/>
            <w:bottom w:val="none" w:sz="0" w:space="0" w:color="auto"/>
            <w:right w:val="none" w:sz="0" w:space="0" w:color="auto"/>
          </w:divBdr>
        </w:div>
        <w:div w:id="939144788">
          <w:marLeft w:val="0"/>
          <w:marRight w:val="0"/>
          <w:marTop w:val="0"/>
          <w:marBottom w:val="0"/>
          <w:divBdr>
            <w:top w:val="none" w:sz="0" w:space="0" w:color="auto"/>
            <w:left w:val="none" w:sz="0" w:space="0" w:color="auto"/>
            <w:bottom w:val="none" w:sz="0" w:space="0" w:color="auto"/>
            <w:right w:val="none" w:sz="0" w:space="0" w:color="auto"/>
          </w:divBdr>
        </w:div>
      </w:divsChild>
    </w:div>
    <w:div w:id="1155798850">
      <w:bodyDiv w:val="1"/>
      <w:marLeft w:val="0"/>
      <w:marRight w:val="0"/>
      <w:marTop w:val="0"/>
      <w:marBottom w:val="0"/>
      <w:divBdr>
        <w:top w:val="none" w:sz="0" w:space="0" w:color="auto"/>
        <w:left w:val="none" w:sz="0" w:space="0" w:color="auto"/>
        <w:bottom w:val="none" w:sz="0" w:space="0" w:color="auto"/>
        <w:right w:val="none" w:sz="0" w:space="0" w:color="auto"/>
      </w:divBdr>
      <w:divsChild>
        <w:div w:id="1723093020">
          <w:marLeft w:val="0"/>
          <w:marRight w:val="0"/>
          <w:marTop w:val="0"/>
          <w:marBottom w:val="0"/>
          <w:divBdr>
            <w:top w:val="none" w:sz="0" w:space="0" w:color="auto"/>
            <w:left w:val="none" w:sz="0" w:space="0" w:color="auto"/>
            <w:bottom w:val="none" w:sz="0" w:space="0" w:color="auto"/>
            <w:right w:val="none" w:sz="0" w:space="0" w:color="auto"/>
          </w:divBdr>
        </w:div>
        <w:div w:id="202594869">
          <w:marLeft w:val="0"/>
          <w:marRight w:val="0"/>
          <w:marTop w:val="0"/>
          <w:marBottom w:val="0"/>
          <w:divBdr>
            <w:top w:val="none" w:sz="0" w:space="0" w:color="auto"/>
            <w:left w:val="none" w:sz="0" w:space="0" w:color="auto"/>
            <w:bottom w:val="none" w:sz="0" w:space="0" w:color="auto"/>
            <w:right w:val="none" w:sz="0" w:space="0" w:color="auto"/>
          </w:divBdr>
        </w:div>
        <w:div w:id="1087381282">
          <w:marLeft w:val="0"/>
          <w:marRight w:val="0"/>
          <w:marTop w:val="0"/>
          <w:marBottom w:val="0"/>
          <w:divBdr>
            <w:top w:val="none" w:sz="0" w:space="0" w:color="auto"/>
            <w:left w:val="none" w:sz="0" w:space="0" w:color="auto"/>
            <w:bottom w:val="none" w:sz="0" w:space="0" w:color="auto"/>
            <w:right w:val="none" w:sz="0" w:space="0" w:color="auto"/>
          </w:divBdr>
        </w:div>
        <w:div w:id="1314144072">
          <w:marLeft w:val="0"/>
          <w:marRight w:val="0"/>
          <w:marTop w:val="0"/>
          <w:marBottom w:val="0"/>
          <w:divBdr>
            <w:top w:val="none" w:sz="0" w:space="0" w:color="auto"/>
            <w:left w:val="none" w:sz="0" w:space="0" w:color="auto"/>
            <w:bottom w:val="none" w:sz="0" w:space="0" w:color="auto"/>
            <w:right w:val="none" w:sz="0" w:space="0" w:color="auto"/>
          </w:divBdr>
        </w:div>
      </w:divsChild>
    </w:div>
    <w:div w:id="1161235541">
      <w:bodyDiv w:val="1"/>
      <w:marLeft w:val="0"/>
      <w:marRight w:val="0"/>
      <w:marTop w:val="0"/>
      <w:marBottom w:val="0"/>
      <w:divBdr>
        <w:top w:val="none" w:sz="0" w:space="0" w:color="auto"/>
        <w:left w:val="none" w:sz="0" w:space="0" w:color="auto"/>
        <w:bottom w:val="none" w:sz="0" w:space="0" w:color="auto"/>
        <w:right w:val="none" w:sz="0" w:space="0" w:color="auto"/>
      </w:divBdr>
      <w:divsChild>
        <w:div w:id="241839137">
          <w:marLeft w:val="0"/>
          <w:marRight w:val="0"/>
          <w:marTop w:val="0"/>
          <w:marBottom w:val="0"/>
          <w:divBdr>
            <w:top w:val="none" w:sz="0" w:space="0" w:color="auto"/>
            <w:left w:val="none" w:sz="0" w:space="0" w:color="auto"/>
            <w:bottom w:val="none" w:sz="0" w:space="0" w:color="auto"/>
            <w:right w:val="none" w:sz="0" w:space="0" w:color="auto"/>
          </w:divBdr>
        </w:div>
        <w:div w:id="781997347">
          <w:marLeft w:val="0"/>
          <w:marRight w:val="0"/>
          <w:marTop w:val="0"/>
          <w:marBottom w:val="0"/>
          <w:divBdr>
            <w:top w:val="none" w:sz="0" w:space="0" w:color="auto"/>
            <w:left w:val="none" w:sz="0" w:space="0" w:color="auto"/>
            <w:bottom w:val="none" w:sz="0" w:space="0" w:color="auto"/>
            <w:right w:val="none" w:sz="0" w:space="0" w:color="auto"/>
          </w:divBdr>
        </w:div>
        <w:div w:id="1604147558">
          <w:marLeft w:val="0"/>
          <w:marRight w:val="0"/>
          <w:marTop w:val="0"/>
          <w:marBottom w:val="0"/>
          <w:divBdr>
            <w:top w:val="none" w:sz="0" w:space="0" w:color="auto"/>
            <w:left w:val="none" w:sz="0" w:space="0" w:color="auto"/>
            <w:bottom w:val="none" w:sz="0" w:space="0" w:color="auto"/>
            <w:right w:val="none" w:sz="0" w:space="0" w:color="auto"/>
          </w:divBdr>
        </w:div>
        <w:div w:id="1681078676">
          <w:marLeft w:val="0"/>
          <w:marRight w:val="0"/>
          <w:marTop w:val="0"/>
          <w:marBottom w:val="0"/>
          <w:divBdr>
            <w:top w:val="none" w:sz="0" w:space="0" w:color="auto"/>
            <w:left w:val="none" w:sz="0" w:space="0" w:color="auto"/>
            <w:bottom w:val="none" w:sz="0" w:space="0" w:color="auto"/>
            <w:right w:val="none" w:sz="0" w:space="0" w:color="auto"/>
          </w:divBdr>
        </w:div>
      </w:divsChild>
    </w:div>
    <w:div w:id="1169322314">
      <w:bodyDiv w:val="1"/>
      <w:marLeft w:val="0"/>
      <w:marRight w:val="0"/>
      <w:marTop w:val="0"/>
      <w:marBottom w:val="0"/>
      <w:divBdr>
        <w:top w:val="none" w:sz="0" w:space="0" w:color="auto"/>
        <w:left w:val="none" w:sz="0" w:space="0" w:color="auto"/>
        <w:bottom w:val="none" w:sz="0" w:space="0" w:color="auto"/>
        <w:right w:val="none" w:sz="0" w:space="0" w:color="auto"/>
      </w:divBdr>
      <w:divsChild>
        <w:div w:id="870454268">
          <w:marLeft w:val="0"/>
          <w:marRight w:val="0"/>
          <w:marTop w:val="0"/>
          <w:marBottom w:val="0"/>
          <w:divBdr>
            <w:top w:val="none" w:sz="0" w:space="0" w:color="auto"/>
            <w:left w:val="none" w:sz="0" w:space="0" w:color="auto"/>
            <w:bottom w:val="none" w:sz="0" w:space="0" w:color="auto"/>
            <w:right w:val="none" w:sz="0" w:space="0" w:color="auto"/>
          </w:divBdr>
        </w:div>
        <w:div w:id="928125778">
          <w:marLeft w:val="0"/>
          <w:marRight w:val="0"/>
          <w:marTop w:val="0"/>
          <w:marBottom w:val="0"/>
          <w:divBdr>
            <w:top w:val="none" w:sz="0" w:space="0" w:color="auto"/>
            <w:left w:val="none" w:sz="0" w:space="0" w:color="auto"/>
            <w:bottom w:val="none" w:sz="0" w:space="0" w:color="auto"/>
            <w:right w:val="none" w:sz="0" w:space="0" w:color="auto"/>
          </w:divBdr>
        </w:div>
        <w:div w:id="1100222323">
          <w:marLeft w:val="0"/>
          <w:marRight w:val="0"/>
          <w:marTop w:val="0"/>
          <w:marBottom w:val="0"/>
          <w:divBdr>
            <w:top w:val="none" w:sz="0" w:space="0" w:color="auto"/>
            <w:left w:val="none" w:sz="0" w:space="0" w:color="auto"/>
            <w:bottom w:val="none" w:sz="0" w:space="0" w:color="auto"/>
            <w:right w:val="none" w:sz="0" w:space="0" w:color="auto"/>
          </w:divBdr>
        </w:div>
        <w:div w:id="1539975476">
          <w:marLeft w:val="0"/>
          <w:marRight w:val="0"/>
          <w:marTop w:val="0"/>
          <w:marBottom w:val="0"/>
          <w:divBdr>
            <w:top w:val="none" w:sz="0" w:space="0" w:color="auto"/>
            <w:left w:val="none" w:sz="0" w:space="0" w:color="auto"/>
            <w:bottom w:val="none" w:sz="0" w:space="0" w:color="auto"/>
            <w:right w:val="none" w:sz="0" w:space="0" w:color="auto"/>
          </w:divBdr>
        </w:div>
      </w:divsChild>
    </w:div>
    <w:div w:id="1170413003">
      <w:bodyDiv w:val="1"/>
      <w:marLeft w:val="0"/>
      <w:marRight w:val="0"/>
      <w:marTop w:val="0"/>
      <w:marBottom w:val="0"/>
      <w:divBdr>
        <w:top w:val="none" w:sz="0" w:space="0" w:color="auto"/>
        <w:left w:val="none" w:sz="0" w:space="0" w:color="auto"/>
        <w:bottom w:val="none" w:sz="0" w:space="0" w:color="auto"/>
        <w:right w:val="none" w:sz="0" w:space="0" w:color="auto"/>
      </w:divBdr>
      <w:divsChild>
        <w:div w:id="579606833">
          <w:marLeft w:val="0"/>
          <w:marRight w:val="0"/>
          <w:marTop w:val="0"/>
          <w:marBottom w:val="0"/>
          <w:divBdr>
            <w:top w:val="none" w:sz="0" w:space="0" w:color="auto"/>
            <w:left w:val="none" w:sz="0" w:space="0" w:color="auto"/>
            <w:bottom w:val="none" w:sz="0" w:space="0" w:color="auto"/>
            <w:right w:val="none" w:sz="0" w:space="0" w:color="auto"/>
          </w:divBdr>
        </w:div>
        <w:div w:id="615063998">
          <w:marLeft w:val="0"/>
          <w:marRight w:val="0"/>
          <w:marTop w:val="0"/>
          <w:marBottom w:val="0"/>
          <w:divBdr>
            <w:top w:val="none" w:sz="0" w:space="0" w:color="auto"/>
            <w:left w:val="none" w:sz="0" w:space="0" w:color="auto"/>
            <w:bottom w:val="none" w:sz="0" w:space="0" w:color="auto"/>
            <w:right w:val="none" w:sz="0" w:space="0" w:color="auto"/>
          </w:divBdr>
        </w:div>
        <w:div w:id="950010760">
          <w:marLeft w:val="0"/>
          <w:marRight w:val="0"/>
          <w:marTop w:val="0"/>
          <w:marBottom w:val="0"/>
          <w:divBdr>
            <w:top w:val="none" w:sz="0" w:space="0" w:color="auto"/>
            <w:left w:val="none" w:sz="0" w:space="0" w:color="auto"/>
            <w:bottom w:val="none" w:sz="0" w:space="0" w:color="auto"/>
            <w:right w:val="none" w:sz="0" w:space="0" w:color="auto"/>
          </w:divBdr>
        </w:div>
        <w:div w:id="1417510526">
          <w:marLeft w:val="0"/>
          <w:marRight w:val="0"/>
          <w:marTop w:val="0"/>
          <w:marBottom w:val="0"/>
          <w:divBdr>
            <w:top w:val="none" w:sz="0" w:space="0" w:color="auto"/>
            <w:left w:val="none" w:sz="0" w:space="0" w:color="auto"/>
            <w:bottom w:val="none" w:sz="0" w:space="0" w:color="auto"/>
            <w:right w:val="none" w:sz="0" w:space="0" w:color="auto"/>
          </w:divBdr>
        </w:div>
      </w:divsChild>
    </w:div>
    <w:div w:id="1172601102">
      <w:bodyDiv w:val="1"/>
      <w:marLeft w:val="0"/>
      <w:marRight w:val="0"/>
      <w:marTop w:val="0"/>
      <w:marBottom w:val="0"/>
      <w:divBdr>
        <w:top w:val="none" w:sz="0" w:space="0" w:color="auto"/>
        <w:left w:val="none" w:sz="0" w:space="0" w:color="auto"/>
        <w:bottom w:val="none" w:sz="0" w:space="0" w:color="auto"/>
        <w:right w:val="none" w:sz="0" w:space="0" w:color="auto"/>
      </w:divBdr>
      <w:divsChild>
        <w:div w:id="1086803704">
          <w:marLeft w:val="0"/>
          <w:marRight w:val="0"/>
          <w:marTop w:val="0"/>
          <w:marBottom w:val="0"/>
          <w:divBdr>
            <w:top w:val="none" w:sz="0" w:space="0" w:color="auto"/>
            <w:left w:val="none" w:sz="0" w:space="0" w:color="auto"/>
            <w:bottom w:val="none" w:sz="0" w:space="0" w:color="auto"/>
            <w:right w:val="none" w:sz="0" w:space="0" w:color="auto"/>
          </w:divBdr>
        </w:div>
        <w:div w:id="187531190">
          <w:marLeft w:val="0"/>
          <w:marRight w:val="0"/>
          <w:marTop w:val="0"/>
          <w:marBottom w:val="0"/>
          <w:divBdr>
            <w:top w:val="none" w:sz="0" w:space="0" w:color="auto"/>
            <w:left w:val="none" w:sz="0" w:space="0" w:color="auto"/>
            <w:bottom w:val="none" w:sz="0" w:space="0" w:color="auto"/>
            <w:right w:val="none" w:sz="0" w:space="0" w:color="auto"/>
          </w:divBdr>
        </w:div>
        <w:div w:id="489761150">
          <w:marLeft w:val="0"/>
          <w:marRight w:val="0"/>
          <w:marTop w:val="0"/>
          <w:marBottom w:val="0"/>
          <w:divBdr>
            <w:top w:val="none" w:sz="0" w:space="0" w:color="auto"/>
            <w:left w:val="none" w:sz="0" w:space="0" w:color="auto"/>
            <w:bottom w:val="none" w:sz="0" w:space="0" w:color="auto"/>
            <w:right w:val="none" w:sz="0" w:space="0" w:color="auto"/>
          </w:divBdr>
        </w:div>
        <w:div w:id="1805537784">
          <w:marLeft w:val="0"/>
          <w:marRight w:val="0"/>
          <w:marTop w:val="0"/>
          <w:marBottom w:val="0"/>
          <w:divBdr>
            <w:top w:val="none" w:sz="0" w:space="0" w:color="auto"/>
            <w:left w:val="none" w:sz="0" w:space="0" w:color="auto"/>
            <w:bottom w:val="none" w:sz="0" w:space="0" w:color="auto"/>
            <w:right w:val="none" w:sz="0" w:space="0" w:color="auto"/>
          </w:divBdr>
        </w:div>
      </w:divsChild>
    </w:div>
    <w:div w:id="1174035626">
      <w:bodyDiv w:val="1"/>
      <w:marLeft w:val="0"/>
      <w:marRight w:val="0"/>
      <w:marTop w:val="0"/>
      <w:marBottom w:val="0"/>
      <w:divBdr>
        <w:top w:val="none" w:sz="0" w:space="0" w:color="auto"/>
        <w:left w:val="none" w:sz="0" w:space="0" w:color="auto"/>
        <w:bottom w:val="none" w:sz="0" w:space="0" w:color="auto"/>
        <w:right w:val="none" w:sz="0" w:space="0" w:color="auto"/>
      </w:divBdr>
      <w:divsChild>
        <w:div w:id="558713930">
          <w:marLeft w:val="0"/>
          <w:marRight w:val="0"/>
          <w:marTop w:val="0"/>
          <w:marBottom w:val="0"/>
          <w:divBdr>
            <w:top w:val="none" w:sz="0" w:space="0" w:color="auto"/>
            <w:left w:val="none" w:sz="0" w:space="0" w:color="auto"/>
            <w:bottom w:val="none" w:sz="0" w:space="0" w:color="auto"/>
            <w:right w:val="none" w:sz="0" w:space="0" w:color="auto"/>
          </w:divBdr>
        </w:div>
        <w:div w:id="599607980">
          <w:marLeft w:val="0"/>
          <w:marRight w:val="0"/>
          <w:marTop w:val="0"/>
          <w:marBottom w:val="0"/>
          <w:divBdr>
            <w:top w:val="none" w:sz="0" w:space="0" w:color="auto"/>
            <w:left w:val="none" w:sz="0" w:space="0" w:color="auto"/>
            <w:bottom w:val="none" w:sz="0" w:space="0" w:color="auto"/>
            <w:right w:val="none" w:sz="0" w:space="0" w:color="auto"/>
          </w:divBdr>
        </w:div>
        <w:div w:id="1595362645">
          <w:marLeft w:val="0"/>
          <w:marRight w:val="0"/>
          <w:marTop w:val="0"/>
          <w:marBottom w:val="0"/>
          <w:divBdr>
            <w:top w:val="none" w:sz="0" w:space="0" w:color="auto"/>
            <w:left w:val="none" w:sz="0" w:space="0" w:color="auto"/>
            <w:bottom w:val="none" w:sz="0" w:space="0" w:color="auto"/>
            <w:right w:val="none" w:sz="0" w:space="0" w:color="auto"/>
          </w:divBdr>
        </w:div>
        <w:div w:id="1827822682">
          <w:marLeft w:val="0"/>
          <w:marRight w:val="0"/>
          <w:marTop w:val="0"/>
          <w:marBottom w:val="0"/>
          <w:divBdr>
            <w:top w:val="none" w:sz="0" w:space="0" w:color="auto"/>
            <w:left w:val="none" w:sz="0" w:space="0" w:color="auto"/>
            <w:bottom w:val="none" w:sz="0" w:space="0" w:color="auto"/>
            <w:right w:val="none" w:sz="0" w:space="0" w:color="auto"/>
          </w:divBdr>
        </w:div>
      </w:divsChild>
    </w:div>
    <w:div w:id="1176458534">
      <w:bodyDiv w:val="1"/>
      <w:marLeft w:val="0"/>
      <w:marRight w:val="0"/>
      <w:marTop w:val="0"/>
      <w:marBottom w:val="0"/>
      <w:divBdr>
        <w:top w:val="none" w:sz="0" w:space="0" w:color="auto"/>
        <w:left w:val="none" w:sz="0" w:space="0" w:color="auto"/>
        <w:bottom w:val="none" w:sz="0" w:space="0" w:color="auto"/>
        <w:right w:val="none" w:sz="0" w:space="0" w:color="auto"/>
      </w:divBdr>
      <w:divsChild>
        <w:div w:id="141898338">
          <w:marLeft w:val="0"/>
          <w:marRight w:val="0"/>
          <w:marTop w:val="0"/>
          <w:marBottom w:val="0"/>
          <w:divBdr>
            <w:top w:val="none" w:sz="0" w:space="0" w:color="auto"/>
            <w:left w:val="none" w:sz="0" w:space="0" w:color="auto"/>
            <w:bottom w:val="none" w:sz="0" w:space="0" w:color="auto"/>
            <w:right w:val="none" w:sz="0" w:space="0" w:color="auto"/>
          </w:divBdr>
        </w:div>
        <w:div w:id="280193023">
          <w:marLeft w:val="0"/>
          <w:marRight w:val="0"/>
          <w:marTop w:val="0"/>
          <w:marBottom w:val="0"/>
          <w:divBdr>
            <w:top w:val="none" w:sz="0" w:space="0" w:color="auto"/>
            <w:left w:val="none" w:sz="0" w:space="0" w:color="auto"/>
            <w:bottom w:val="none" w:sz="0" w:space="0" w:color="auto"/>
            <w:right w:val="none" w:sz="0" w:space="0" w:color="auto"/>
          </w:divBdr>
        </w:div>
        <w:div w:id="283735556">
          <w:marLeft w:val="0"/>
          <w:marRight w:val="0"/>
          <w:marTop w:val="0"/>
          <w:marBottom w:val="0"/>
          <w:divBdr>
            <w:top w:val="none" w:sz="0" w:space="0" w:color="auto"/>
            <w:left w:val="none" w:sz="0" w:space="0" w:color="auto"/>
            <w:bottom w:val="none" w:sz="0" w:space="0" w:color="auto"/>
            <w:right w:val="none" w:sz="0" w:space="0" w:color="auto"/>
          </w:divBdr>
        </w:div>
        <w:div w:id="683441379">
          <w:marLeft w:val="0"/>
          <w:marRight w:val="0"/>
          <w:marTop w:val="0"/>
          <w:marBottom w:val="0"/>
          <w:divBdr>
            <w:top w:val="none" w:sz="0" w:space="0" w:color="auto"/>
            <w:left w:val="none" w:sz="0" w:space="0" w:color="auto"/>
            <w:bottom w:val="none" w:sz="0" w:space="0" w:color="auto"/>
            <w:right w:val="none" w:sz="0" w:space="0" w:color="auto"/>
          </w:divBdr>
        </w:div>
      </w:divsChild>
    </w:div>
    <w:div w:id="1176768025">
      <w:bodyDiv w:val="1"/>
      <w:marLeft w:val="0"/>
      <w:marRight w:val="0"/>
      <w:marTop w:val="0"/>
      <w:marBottom w:val="0"/>
      <w:divBdr>
        <w:top w:val="none" w:sz="0" w:space="0" w:color="auto"/>
        <w:left w:val="none" w:sz="0" w:space="0" w:color="auto"/>
        <w:bottom w:val="none" w:sz="0" w:space="0" w:color="auto"/>
        <w:right w:val="none" w:sz="0" w:space="0" w:color="auto"/>
      </w:divBdr>
      <w:divsChild>
        <w:div w:id="571041233">
          <w:marLeft w:val="0"/>
          <w:marRight w:val="0"/>
          <w:marTop w:val="0"/>
          <w:marBottom w:val="0"/>
          <w:divBdr>
            <w:top w:val="none" w:sz="0" w:space="0" w:color="auto"/>
            <w:left w:val="none" w:sz="0" w:space="0" w:color="auto"/>
            <w:bottom w:val="none" w:sz="0" w:space="0" w:color="auto"/>
            <w:right w:val="none" w:sz="0" w:space="0" w:color="auto"/>
          </w:divBdr>
        </w:div>
        <w:div w:id="1441487470">
          <w:marLeft w:val="0"/>
          <w:marRight w:val="0"/>
          <w:marTop w:val="0"/>
          <w:marBottom w:val="0"/>
          <w:divBdr>
            <w:top w:val="none" w:sz="0" w:space="0" w:color="auto"/>
            <w:left w:val="none" w:sz="0" w:space="0" w:color="auto"/>
            <w:bottom w:val="none" w:sz="0" w:space="0" w:color="auto"/>
            <w:right w:val="none" w:sz="0" w:space="0" w:color="auto"/>
          </w:divBdr>
        </w:div>
        <w:div w:id="598104357">
          <w:marLeft w:val="0"/>
          <w:marRight w:val="0"/>
          <w:marTop w:val="0"/>
          <w:marBottom w:val="0"/>
          <w:divBdr>
            <w:top w:val="none" w:sz="0" w:space="0" w:color="auto"/>
            <w:left w:val="none" w:sz="0" w:space="0" w:color="auto"/>
            <w:bottom w:val="none" w:sz="0" w:space="0" w:color="auto"/>
            <w:right w:val="none" w:sz="0" w:space="0" w:color="auto"/>
          </w:divBdr>
        </w:div>
        <w:div w:id="1606647749">
          <w:marLeft w:val="0"/>
          <w:marRight w:val="0"/>
          <w:marTop w:val="0"/>
          <w:marBottom w:val="0"/>
          <w:divBdr>
            <w:top w:val="none" w:sz="0" w:space="0" w:color="auto"/>
            <w:left w:val="none" w:sz="0" w:space="0" w:color="auto"/>
            <w:bottom w:val="none" w:sz="0" w:space="0" w:color="auto"/>
            <w:right w:val="none" w:sz="0" w:space="0" w:color="auto"/>
          </w:divBdr>
        </w:div>
      </w:divsChild>
    </w:div>
    <w:div w:id="1176967318">
      <w:bodyDiv w:val="1"/>
      <w:marLeft w:val="0"/>
      <w:marRight w:val="0"/>
      <w:marTop w:val="0"/>
      <w:marBottom w:val="0"/>
      <w:divBdr>
        <w:top w:val="none" w:sz="0" w:space="0" w:color="auto"/>
        <w:left w:val="none" w:sz="0" w:space="0" w:color="auto"/>
        <w:bottom w:val="none" w:sz="0" w:space="0" w:color="auto"/>
        <w:right w:val="none" w:sz="0" w:space="0" w:color="auto"/>
      </w:divBdr>
      <w:divsChild>
        <w:div w:id="1109929443">
          <w:marLeft w:val="0"/>
          <w:marRight w:val="0"/>
          <w:marTop w:val="0"/>
          <w:marBottom w:val="0"/>
          <w:divBdr>
            <w:top w:val="none" w:sz="0" w:space="0" w:color="auto"/>
            <w:left w:val="none" w:sz="0" w:space="0" w:color="auto"/>
            <w:bottom w:val="none" w:sz="0" w:space="0" w:color="auto"/>
            <w:right w:val="none" w:sz="0" w:space="0" w:color="auto"/>
          </w:divBdr>
        </w:div>
        <w:div w:id="790439319">
          <w:marLeft w:val="0"/>
          <w:marRight w:val="0"/>
          <w:marTop w:val="0"/>
          <w:marBottom w:val="0"/>
          <w:divBdr>
            <w:top w:val="none" w:sz="0" w:space="0" w:color="auto"/>
            <w:left w:val="none" w:sz="0" w:space="0" w:color="auto"/>
            <w:bottom w:val="none" w:sz="0" w:space="0" w:color="auto"/>
            <w:right w:val="none" w:sz="0" w:space="0" w:color="auto"/>
          </w:divBdr>
        </w:div>
        <w:div w:id="1730693192">
          <w:marLeft w:val="0"/>
          <w:marRight w:val="0"/>
          <w:marTop w:val="0"/>
          <w:marBottom w:val="0"/>
          <w:divBdr>
            <w:top w:val="none" w:sz="0" w:space="0" w:color="auto"/>
            <w:left w:val="none" w:sz="0" w:space="0" w:color="auto"/>
            <w:bottom w:val="none" w:sz="0" w:space="0" w:color="auto"/>
            <w:right w:val="none" w:sz="0" w:space="0" w:color="auto"/>
          </w:divBdr>
        </w:div>
        <w:div w:id="931015608">
          <w:marLeft w:val="0"/>
          <w:marRight w:val="0"/>
          <w:marTop w:val="0"/>
          <w:marBottom w:val="0"/>
          <w:divBdr>
            <w:top w:val="none" w:sz="0" w:space="0" w:color="auto"/>
            <w:left w:val="none" w:sz="0" w:space="0" w:color="auto"/>
            <w:bottom w:val="none" w:sz="0" w:space="0" w:color="auto"/>
            <w:right w:val="none" w:sz="0" w:space="0" w:color="auto"/>
          </w:divBdr>
        </w:div>
      </w:divsChild>
    </w:div>
    <w:div w:id="1178084671">
      <w:bodyDiv w:val="1"/>
      <w:marLeft w:val="0"/>
      <w:marRight w:val="0"/>
      <w:marTop w:val="0"/>
      <w:marBottom w:val="0"/>
      <w:divBdr>
        <w:top w:val="none" w:sz="0" w:space="0" w:color="auto"/>
        <w:left w:val="none" w:sz="0" w:space="0" w:color="auto"/>
        <w:bottom w:val="none" w:sz="0" w:space="0" w:color="auto"/>
        <w:right w:val="none" w:sz="0" w:space="0" w:color="auto"/>
      </w:divBdr>
      <w:divsChild>
        <w:div w:id="1119225201">
          <w:marLeft w:val="0"/>
          <w:marRight w:val="0"/>
          <w:marTop w:val="0"/>
          <w:marBottom w:val="0"/>
          <w:divBdr>
            <w:top w:val="none" w:sz="0" w:space="0" w:color="auto"/>
            <w:left w:val="none" w:sz="0" w:space="0" w:color="auto"/>
            <w:bottom w:val="none" w:sz="0" w:space="0" w:color="auto"/>
            <w:right w:val="none" w:sz="0" w:space="0" w:color="auto"/>
          </w:divBdr>
        </w:div>
        <w:div w:id="1600748489">
          <w:marLeft w:val="0"/>
          <w:marRight w:val="0"/>
          <w:marTop w:val="0"/>
          <w:marBottom w:val="0"/>
          <w:divBdr>
            <w:top w:val="none" w:sz="0" w:space="0" w:color="auto"/>
            <w:left w:val="none" w:sz="0" w:space="0" w:color="auto"/>
            <w:bottom w:val="none" w:sz="0" w:space="0" w:color="auto"/>
            <w:right w:val="none" w:sz="0" w:space="0" w:color="auto"/>
          </w:divBdr>
        </w:div>
        <w:div w:id="1663728404">
          <w:marLeft w:val="0"/>
          <w:marRight w:val="0"/>
          <w:marTop w:val="0"/>
          <w:marBottom w:val="0"/>
          <w:divBdr>
            <w:top w:val="none" w:sz="0" w:space="0" w:color="auto"/>
            <w:left w:val="none" w:sz="0" w:space="0" w:color="auto"/>
            <w:bottom w:val="none" w:sz="0" w:space="0" w:color="auto"/>
            <w:right w:val="none" w:sz="0" w:space="0" w:color="auto"/>
          </w:divBdr>
        </w:div>
        <w:div w:id="1921064158">
          <w:marLeft w:val="0"/>
          <w:marRight w:val="0"/>
          <w:marTop w:val="0"/>
          <w:marBottom w:val="0"/>
          <w:divBdr>
            <w:top w:val="none" w:sz="0" w:space="0" w:color="auto"/>
            <w:left w:val="none" w:sz="0" w:space="0" w:color="auto"/>
            <w:bottom w:val="none" w:sz="0" w:space="0" w:color="auto"/>
            <w:right w:val="none" w:sz="0" w:space="0" w:color="auto"/>
          </w:divBdr>
        </w:div>
      </w:divsChild>
    </w:div>
    <w:div w:id="1178496763">
      <w:bodyDiv w:val="1"/>
      <w:marLeft w:val="0"/>
      <w:marRight w:val="0"/>
      <w:marTop w:val="0"/>
      <w:marBottom w:val="0"/>
      <w:divBdr>
        <w:top w:val="none" w:sz="0" w:space="0" w:color="auto"/>
        <w:left w:val="none" w:sz="0" w:space="0" w:color="auto"/>
        <w:bottom w:val="none" w:sz="0" w:space="0" w:color="auto"/>
        <w:right w:val="none" w:sz="0" w:space="0" w:color="auto"/>
      </w:divBdr>
      <w:divsChild>
        <w:div w:id="283929857">
          <w:marLeft w:val="0"/>
          <w:marRight w:val="0"/>
          <w:marTop w:val="0"/>
          <w:marBottom w:val="0"/>
          <w:divBdr>
            <w:top w:val="none" w:sz="0" w:space="0" w:color="auto"/>
            <w:left w:val="none" w:sz="0" w:space="0" w:color="auto"/>
            <w:bottom w:val="none" w:sz="0" w:space="0" w:color="auto"/>
            <w:right w:val="none" w:sz="0" w:space="0" w:color="auto"/>
          </w:divBdr>
        </w:div>
        <w:div w:id="981302479">
          <w:marLeft w:val="0"/>
          <w:marRight w:val="0"/>
          <w:marTop w:val="0"/>
          <w:marBottom w:val="0"/>
          <w:divBdr>
            <w:top w:val="none" w:sz="0" w:space="0" w:color="auto"/>
            <w:left w:val="none" w:sz="0" w:space="0" w:color="auto"/>
            <w:bottom w:val="none" w:sz="0" w:space="0" w:color="auto"/>
            <w:right w:val="none" w:sz="0" w:space="0" w:color="auto"/>
          </w:divBdr>
        </w:div>
        <w:div w:id="898249260">
          <w:marLeft w:val="0"/>
          <w:marRight w:val="0"/>
          <w:marTop w:val="0"/>
          <w:marBottom w:val="0"/>
          <w:divBdr>
            <w:top w:val="none" w:sz="0" w:space="0" w:color="auto"/>
            <w:left w:val="none" w:sz="0" w:space="0" w:color="auto"/>
            <w:bottom w:val="none" w:sz="0" w:space="0" w:color="auto"/>
            <w:right w:val="none" w:sz="0" w:space="0" w:color="auto"/>
          </w:divBdr>
        </w:div>
        <w:div w:id="78648493">
          <w:marLeft w:val="0"/>
          <w:marRight w:val="0"/>
          <w:marTop w:val="0"/>
          <w:marBottom w:val="0"/>
          <w:divBdr>
            <w:top w:val="none" w:sz="0" w:space="0" w:color="auto"/>
            <w:left w:val="none" w:sz="0" w:space="0" w:color="auto"/>
            <w:bottom w:val="none" w:sz="0" w:space="0" w:color="auto"/>
            <w:right w:val="none" w:sz="0" w:space="0" w:color="auto"/>
          </w:divBdr>
        </w:div>
      </w:divsChild>
    </w:div>
    <w:div w:id="1178738307">
      <w:bodyDiv w:val="1"/>
      <w:marLeft w:val="0"/>
      <w:marRight w:val="0"/>
      <w:marTop w:val="0"/>
      <w:marBottom w:val="0"/>
      <w:divBdr>
        <w:top w:val="none" w:sz="0" w:space="0" w:color="auto"/>
        <w:left w:val="none" w:sz="0" w:space="0" w:color="auto"/>
        <w:bottom w:val="none" w:sz="0" w:space="0" w:color="auto"/>
        <w:right w:val="none" w:sz="0" w:space="0" w:color="auto"/>
      </w:divBdr>
      <w:divsChild>
        <w:div w:id="99837636">
          <w:marLeft w:val="0"/>
          <w:marRight w:val="0"/>
          <w:marTop w:val="0"/>
          <w:marBottom w:val="0"/>
          <w:divBdr>
            <w:top w:val="none" w:sz="0" w:space="0" w:color="auto"/>
            <w:left w:val="none" w:sz="0" w:space="0" w:color="auto"/>
            <w:bottom w:val="none" w:sz="0" w:space="0" w:color="auto"/>
            <w:right w:val="none" w:sz="0" w:space="0" w:color="auto"/>
          </w:divBdr>
        </w:div>
        <w:div w:id="1591625257">
          <w:marLeft w:val="0"/>
          <w:marRight w:val="0"/>
          <w:marTop w:val="0"/>
          <w:marBottom w:val="0"/>
          <w:divBdr>
            <w:top w:val="none" w:sz="0" w:space="0" w:color="auto"/>
            <w:left w:val="none" w:sz="0" w:space="0" w:color="auto"/>
            <w:bottom w:val="none" w:sz="0" w:space="0" w:color="auto"/>
            <w:right w:val="none" w:sz="0" w:space="0" w:color="auto"/>
          </w:divBdr>
        </w:div>
        <w:div w:id="1741514751">
          <w:marLeft w:val="0"/>
          <w:marRight w:val="0"/>
          <w:marTop w:val="0"/>
          <w:marBottom w:val="0"/>
          <w:divBdr>
            <w:top w:val="none" w:sz="0" w:space="0" w:color="auto"/>
            <w:left w:val="none" w:sz="0" w:space="0" w:color="auto"/>
            <w:bottom w:val="none" w:sz="0" w:space="0" w:color="auto"/>
            <w:right w:val="none" w:sz="0" w:space="0" w:color="auto"/>
          </w:divBdr>
        </w:div>
        <w:div w:id="1879655954">
          <w:marLeft w:val="0"/>
          <w:marRight w:val="0"/>
          <w:marTop w:val="0"/>
          <w:marBottom w:val="0"/>
          <w:divBdr>
            <w:top w:val="none" w:sz="0" w:space="0" w:color="auto"/>
            <w:left w:val="none" w:sz="0" w:space="0" w:color="auto"/>
            <w:bottom w:val="none" w:sz="0" w:space="0" w:color="auto"/>
            <w:right w:val="none" w:sz="0" w:space="0" w:color="auto"/>
          </w:divBdr>
        </w:div>
      </w:divsChild>
    </w:div>
    <w:div w:id="1179736044">
      <w:bodyDiv w:val="1"/>
      <w:marLeft w:val="0"/>
      <w:marRight w:val="0"/>
      <w:marTop w:val="0"/>
      <w:marBottom w:val="0"/>
      <w:divBdr>
        <w:top w:val="none" w:sz="0" w:space="0" w:color="auto"/>
        <w:left w:val="none" w:sz="0" w:space="0" w:color="auto"/>
        <w:bottom w:val="none" w:sz="0" w:space="0" w:color="auto"/>
        <w:right w:val="none" w:sz="0" w:space="0" w:color="auto"/>
      </w:divBdr>
      <w:divsChild>
        <w:div w:id="709763041">
          <w:marLeft w:val="0"/>
          <w:marRight w:val="0"/>
          <w:marTop w:val="0"/>
          <w:marBottom w:val="0"/>
          <w:divBdr>
            <w:top w:val="none" w:sz="0" w:space="0" w:color="auto"/>
            <w:left w:val="none" w:sz="0" w:space="0" w:color="auto"/>
            <w:bottom w:val="none" w:sz="0" w:space="0" w:color="auto"/>
            <w:right w:val="none" w:sz="0" w:space="0" w:color="auto"/>
          </w:divBdr>
        </w:div>
        <w:div w:id="1213229544">
          <w:marLeft w:val="0"/>
          <w:marRight w:val="0"/>
          <w:marTop w:val="0"/>
          <w:marBottom w:val="0"/>
          <w:divBdr>
            <w:top w:val="none" w:sz="0" w:space="0" w:color="auto"/>
            <w:left w:val="none" w:sz="0" w:space="0" w:color="auto"/>
            <w:bottom w:val="none" w:sz="0" w:space="0" w:color="auto"/>
            <w:right w:val="none" w:sz="0" w:space="0" w:color="auto"/>
          </w:divBdr>
        </w:div>
        <w:div w:id="1290549551">
          <w:marLeft w:val="0"/>
          <w:marRight w:val="0"/>
          <w:marTop w:val="0"/>
          <w:marBottom w:val="0"/>
          <w:divBdr>
            <w:top w:val="none" w:sz="0" w:space="0" w:color="auto"/>
            <w:left w:val="none" w:sz="0" w:space="0" w:color="auto"/>
            <w:bottom w:val="none" w:sz="0" w:space="0" w:color="auto"/>
            <w:right w:val="none" w:sz="0" w:space="0" w:color="auto"/>
          </w:divBdr>
        </w:div>
        <w:div w:id="1883441328">
          <w:marLeft w:val="0"/>
          <w:marRight w:val="0"/>
          <w:marTop w:val="0"/>
          <w:marBottom w:val="0"/>
          <w:divBdr>
            <w:top w:val="none" w:sz="0" w:space="0" w:color="auto"/>
            <w:left w:val="none" w:sz="0" w:space="0" w:color="auto"/>
            <w:bottom w:val="none" w:sz="0" w:space="0" w:color="auto"/>
            <w:right w:val="none" w:sz="0" w:space="0" w:color="auto"/>
          </w:divBdr>
        </w:div>
      </w:divsChild>
    </w:div>
    <w:div w:id="1180313513">
      <w:bodyDiv w:val="1"/>
      <w:marLeft w:val="0"/>
      <w:marRight w:val="0"/>
      <w:marTop w:val="0"/>
      <w:marBottom w:val="0"/>
      <w:divBdr>
        <w:top w:val="none" w:sz="0" w:space="0" w:color="auto"/>
        <w:left w:val="none" w:sz="0" w:space="0" w:color="auto"/>
        <w:bottom w:val="none" w:sz="0" w:space="0" w:color="auto"/>
        <w:right w:val="none" w:sz="0" w:space="0" w:color="auto"/>
      </w:divBdr>
      <w:divsChild>
        <w:div w:id="19864386">
          <w:marLeft w:val="0"/>
          <w:marRight w:val="0"/>
          <w:marTop w:val="0"/>
          <w:marBottom w:val="0"/>
          <w:divBdr>
            <w:top w:val="none" w:sz="0" w:space="0" w:color="auto"/>
            <w:left w:val="none" w:sz="0" w:space="0" w:color="auto"/>
            <w:bottom w:val="none" w:sz="0" w:space="0" w:color="auto"/>
            <w:right w:val="none" w:sz="0" w:space="0" w:color="auto"/>
          </w:divBdr>
        </w:div>
        <w:div w:id="861286380">
          <w:marLeft w:val="0"/>
          <w:marRight w:val="0"/>
          <w:marTop w:val="0"/>
          <w:marBottom w:val="0"/>
          <w:divBdr>
            <w:top w:val="none" w:sz="0" w:space="0" w:color="auto"/>
            <w:left w:val="none" w:sz="0" w:space="0" w:color="auto"/>
            <w:bottom w:val="none" w:sz="0" w:space="0" w:color="auto"/>
            <w:right w:val="none" w:sz="0" w:space="0" w:color="auto"/>
          </w:divBdr>
        </w:div>
        <w:div w:id="1031146688">
          <w:marLeft w:val="0"/>
          <w:marRight w:val="0"/>
          <w:marTop w:val="0"/>
          <w:marBottom w:val="0"/>
          <w:divBdr>
            <w:top w:val="none" w:sz="0" w:space="0" w:color="auto"/>
            <w:left w:val="none" w:sz="0" w:space="0" w:color="auto"/>
            <w:bottom w:val="none" w:sz="0" w:space="0" w:color="auto"/>
            <w:right w:val="none" w:sz="0" w:space="0" w:color="auto"/>
          </w:divBdr>
        </w:div>
        <w:div w:id="1372919454">
          <w:marLeft w:val="0"/>
          <w:marRight w:val="0"/>
          <w:marTop w:val="0"/>
          <w:marBottom w:val="0"/>
          <w:divBdr>
            <w:top w:val="none" w:sz="0" w:space="0" w:color="auto"/>
            <w:left w:val="none" w:sz="0" w:space="0" w:color="auto"/>
            <w:bottom w:val="none" w:sz="0" w:space="0" w:color="auto"/>
            <w:right w:val="none" w:sz="0" w:space="0" w:color="auto"/>
          </w:divBdr>
        </w:div>
      </w:divsChild>
    </w:div>
    <w:div w:id="1181434931">
      <w:bodyDiv w:val="1"/>
      <w:marLeft w:val="0"/>
      <w:marRight w:val="0"/>
      <w:marTop w:val="0"/>
      <w:marBottom w:val="0"/>
      <w:divBdr>
        <w:top w:val="none" w:sz="0" w:space="0" w:color="auto"/>
        <w:left w:val="none" w:sz="0" w:space="0" w:color="auto"/>
        <w:bottom w:val="none" w:sz="0" w:space="0" w:color="auto"/>
        <w:right w:val="none" w:sz="0" w:space="0" w:color="auto"/>
      </w:divBdr>
      <w:divsChild>
        <w:div w:id="238903683">
          <w:marLeft w:val="0"/>
          <w:marRight w:val="0"/>
          <w:marTop w:val="0"/>
          <w:marBottom w:val="0"/>
          <w:divBdr>
            <w:top w:val="none" w:sz="0" w:space="0" w:color="auto"/>
            <w:left w:val="none" w:sz="0" w:space="0" w:color="auto"/>
            <w:bottom w:val="none" w:sz="0" w:space="0" w:color="auto"/>
            <w:right w:val="none" w:sz="0" w:space="0" w:color="auto"/>
          </w:divBdr>
        </w:div>
        <w:div w:id="1148128862">
          <w:marLeft w:val="0"/>
          <w:marRight w:val="0"/>
          <w:marTop w:val="0"/>
          <w:marBottom w:val="0"/>
          <w:divBdr>
            <w:top w:val="none" w:sz="0" w:space="0" w:color="auto"/>
            <w:left w:val="none" w:sz="0" w:space="0" w:color="auto"/>
            <w:bottom w:val="none" w:sz="0" w:space="0" w:color="auto"/>
            <w:right w:val="none" w:sz="0" w:space="0" w:color="auto"/>
          </w:divBdr>
        </w:div>
        <w:div w:id="1168711600">
          <w:marLeft w:val="0"/>
          <w:marRight w:val="0"/>
          <w:marTop w:val="0"/>
          <w:marBottom w:val="0"/>
          <w:divBdr>
            <w:top w:val="none" w:sz="0" w:space="0" w:color="auto"/>
            <w:left w:val="none" w:sz="0" w:space="0" w:color="auto"/>
            <w:bottom w:val="none" w:sz="0" w:space="0" w:color="auto"/>
            <w:right w:val="none" w:sz="0" w:space="0" w:color="auto"/>
          </w:divBdr>
        </w:div>
        <w:div w:id="1745880422">
          <w:marLeft w:val="0"/>
          <w:marRight w:val="0"/>
          <w:marTop w:val="0"/>
          <w:marBottom w:val="0"/>
          <w:divBdr>
            <w:top w:val="none" w:sz="0" w:space="0" w:color="auto"/>
            <w:left w:val="none" w:sz="0" w:space="0" w:color="auto"/>
            <w:bottom w:val="none" w:sz="0" w:space="0" w:color="auto"/>
            <w:right w:val="none" w:sz="0" w:space="0" w:color="auto"/>
          </w:divBdr>
        </w:div>
      </w:divsChild>
    </w:div>
    <w:div w:id="1183009302">
      <w:bodyDiv w:val="1"/>
      <w:marLeft w:val="0"/>
      <w:marRight w:val="0"/>
      <w:marTop w:val="0"/>
      <w:marBottom w:val="0"/>
      <w:divBdr>
        <w:top w:val="none" w:sz="0" w:space="0" w:color="auto"/>
        <w:left w:val="none" w:sz="0" w:space="0" w:color="auto"/>
        <w:bottom w:val="none" w:sz="0" w:space="0" w:color="auto"/>
        <w:right w:val="none" w:sz="0" w:space="0" w:color="auto"/>
      </w:divBdr>
      <w:divsChild>
        <w:div w:id="1023357853">
          <w:marLeft w:val="0"/>
          <w:marRight w:val="0"/>
          <w:marTop w:val="0"/>
          <w:marBottom w:val="0"/>
          <w:divBdr>
            <w:top w:val="none" w:sz="0" w:space="0" w:color="auto"/>
            <w:left w:val="none" w:sz="0" w:space="0" w:color="auto"/>
            <w:bottom w:val="none" w:sz="0" w:space="0" w:color="auto"/>
            <w:right w:val="none" w:sz="0" w:space="0" w:color="auto"/>
          </w:divBdr>
        </w:div>
        <w:div w:id="1331254504">
          <w:marLeft w:val="0"/>
          <w:marRight w:val="0"/>
          <w:marTop w:val="0"/>
          <w:marBottom w:val="0"/>
          <w:divBdr>
            <w:top w:val="none" w:sz="0" w:space="0" w:color="auto"/>
            <w:left w:val="none" w:sz="0" w:space="0" w:color="auto"/>
            <w:bottom w:val="none" w:sz="0" w:space="0" w:color="auto"/>
            <w:right w:val="none" w:sz="0" w:space="0" w:color="auto"/>
          </w:divBdr>
        </w:div>
        <w:div w:id="1832797205">
          <w:marLeft w:val="0"/>
          <w:marRight w:val="0"/>
          <w:marTop w:val="0"/>
          <w:marBottom w:val="0"/>
          <w:divBdr>
            <w:top w:val="none" w:sz="0" w:space="0" w:color="auto"/>
            <w:left w:val="none" w:sz="0" w:space="0" w:color="auto"/>
            <w:bottom w:val="none" w:sz="0" w:space="0" w:color="auto"/>
            <w:right w:val="none" w:sz="0" w:space="0" w:color="auto"/>
          </w:divBdr>
        </w:div>
        <w:div w:id="681855753">
          <w:marLeft w:val="0"/>
          <w:marRight w:val="0"/>
          <w:marTop w:val="0"/>
          <w:marBottom w:val="0"/>
          <w:divBdr>
            <w:top w:val="none" w:sz="0" w:space="0" w:color="auto"/>
            <w:left w:val="none" w:sz="0" w:space="0" w:color="auto"/>
            <w:bottom w:val="none" w:sz="0" w:space="0" w:color="auto"/>
            <w:right w:val="none" w:sz="0" w:space="0" w:color="auto"/>
          </w:divBdr>
        </w:div>
      </w:divsChild>
    </w:div>
    <w:div w:id="1184587124">
      <w:bodyDiv w:val="1"/>
      <w:marLeft w:val="0"/>
      <w:marRight w:val="0"/>
      <w:marTop w:val="0"/>
      <w:marBottom w:val="0"/>
      <w:divBdr>
        <w:top w:val="none" w:sz="0" w:space="0" w:color="auto"/>
        <w:left w:val="none" w:sz="0" w:space="0" w:color="auto"/>
        <w:bottom w:val="none" w:sz="0" w:space="0" w:color="auto"/>
        <w:right w:val="none" w:sz="0" w:space="0" w:color="auto"/>
      </w:divBdr>
      <w:divsChild>
        <w:div w:id="67310920">
          <w:marLeft w:val="0"/>
          <w:marRight w:val="0"/>
          <w:marTop w:val="0"/>
          <w:marBottom w:val="0"/>
          <w:divBdr>
            <w:top w:val="none" w:sz="0" w:space="0" w:color="auto"/>
            <w:left w:val="none" w:sz="0" w:space="0" w:color="auto"/>
            <w:bottom w:val="none" w:sz="0" w:space="0" w:color="auto"/>
            <w:right w:val="none" w:sz="0" w:space="0" w:color="auto"/>
          </w:divBdr>
        </w:div>
        <w:div w:id="512838755">
          <w:marLeft w:val="0"/>
          <w:marRight w:val="0"/>
          <w:marTop w:val="0"/>
          <w:marBottom w:val="0"/>
          <w:divBdr>
            <w:top w:val="none" w:sz="0" w:space="0" w:color="auto"/>
            <w:left w:val="none" w:sz="0" w:space="0" w:color="auto"/>
            <w:bottom w:val="none" w:sz="0" w:space="0" w:color="auto"/>
            <w:right w:val="none" w:sz="0" w:space="0" w:color="auto"/>
          </w:divBdr>
        </w:div>
        <w:div w:id="212009807">
          <w:marLeft w:val="0"/>
          <w:marRight w:val="0"/>
          <w:marTop w:val="0"/>
          <w:marBottom w:val="0"/>
          <w:divBdr>
            <w:top w:val="none" w:sz="0" w:space="0" w:color="auto"/>
            <w:left w:val="none" w:sz="0" w:space="0" w:color="auto"/>
            <w:bottom w:val="none" w:sz="0" w:space="0" w:color="auto"/>
            <w:right w:val="none" w:sz="0" w:space="0" w:color="auto"/>
          </w:divBdr>
        </w:div>
        <w:div w:id="2141533176">
          <w:marLeft w:val="0"/>
          <w:marRight w:val="0"/>
          <w:marTop w:val="0"/>
          <w:marBottom w:val="0"/>
          <w:divBdr>
            <w:top w:val="none" w:sz="0" w:space="0" w:color="auto"/>
            <w:left w:val="none" w:sz="0" w:space="0" w:color="auto"/>
            <w:bottom w:val="none" w:sz="0" w:space="0" w:color="auto"/>
            <w:right w:val="none" w:sz="0" w:space="0" w:color="auto"/>
          </w:divBdr>
        </w:div>
      </w:divsChild>
    </w:div>
    <w:div w:id="1184979506">
      <w:bodyDiv w:val="1"/>
      <w:marLeft w:val="0"/>
      <w:marRight w:val="0"/>
      <w:marTop w:val="0"/>
      <w:marBottom w:val="0"/>
      <w:divBdr>
        <w:top w:val="none" w:sz="0" w:space="0" w:color="auto"/>
        <w:left w:val="none" w:sz="0" w:space="0" w:color="auto"/>
        <w:bottom w:val="none" w:sz="0" w:space="0" w:color="auto"/>
        <w:right w:val="none" w:sz="0" w:space="0" w:color="auto"/>
      </w:divBdr>
      <w:divsChild>
        <w:div w:id="543639328">
          <w:marLeft w:val="0"/>
          <w:marRight w:val="0"/>
          <w:marTop w:val="0"/>
          <w:marBottom w:val="0"/>
          <w:divBdr>
            <w:top w:val="none" w:sz="0" w:space="0" w:color="auto"/>
            <w:left w:val="none" w:sz="0" w:space="0" w:color="auto"/>
            <w:bottom w:val="none" w:sz="0" w:space="0" w:color="auto"/>
            <w:right w:val="none" w:sz="0" w:space="0" w:color="auto"/>
          </w:divBdr>
        </w:div>
        <w:div w:id="764224624">
          <w:marLeft w:val="0"/>
          <w:marRight w:val="0"/>
          <w:marTop w:val="0"/>
          <w:marBottom w:val="0"/>
          <w:divBdr>
            <w:top w:val="none" w:sz="0" w:space="0" w:color="auto"/>
            <w:left w:val="none" w:sz="0" w:space="0" w:color="auto"/>
            <w:bottom w:val="none" w:sz="0" w:space="0" w:color="auto"/>
            <w:right w:val="none" w:sz="0" w:space="0" w:color="auto"/>
          </w:divBdr>
        </w:div>
        <w:div w:id="835026505">
          <w:marLeft w:val="0"/>
          <w:marRight w:val="0"/>
          <w:marTop w:val="0"/>
          <w:marBottom w:val="0"/>
          <w:divBdr>
            <w:top w:val="none" w:sz="0" w:space="0" w:color="auto"/>
            <w:left w:val="none" w:sz="0" w:space="0" w:color="auto"/>
            <w:bottom w:val="none" w:sz="0" w:space="0" w:color="auto"/>
            <w:right w:val="none" w:sz="0" w:space="0" w:color="auto"/>
          </w:divBdr>
        </w:div>
        <w:div w:id="1236890375">
          <w:marLeft w:val="0"/>
          <w:marRight w:val="0"/>
          <w:marTop w:val="0"/>
          <w:marBottom w:val="0"/>
          <w:divBdr>
            <w:top w:val="none" w:sz="0" w:space="0" w:color="auto"/>
            <w:left w:val="none" w:sz="0" w:space="0" w:color="auto"/>
            <w:bottom w:val="none" w:sz="0" w:space="0" w:color="auto"/>
            <w:right w:val="none" w:sz="0" w:space="0" w:color="auto"/>
          </w:divBdr>
        </w:div>
      </w:divsChild>
    </w:div>
    <w:div w:id="1185946218">
      <w:bodyDiv w:val="1"/>
      <w:marLeft w:val="0"/>
      <w:marRight w:val="0"/>
      <w:marTop w:val="0"/>
      <w:marBottom w:val="0"/>
      <w:divBdr>
        <w:top w:val="none" w:sz="0" w:space="0" w:color="auto"/>
        <w:left w:val="none" w:sz="0" w:space="0" w:color="auto"/>
        <w:bottom w:val="none" w:sz="0" w:space="0" w:color="auto"/>
        <w:right w:val="none" w:sz="0" w:space="0" w:color="auto"/>
      </w:divBdr>
      <w:divsChild>
        <w:div w:id="111243523">
          <w:marLeft w:val="0"/>
          <w:marRight w:val="0"/>
          <w:marTop w:val="0"/>
          <w:marBottom w:val="0"/>
          <w:divBdr>
            <w:top w:val="none" w:sz="0" w:space="0" w:color="auto"/>
            <w:left w:val="none" w:sz="0" w:space="0" w:color="auto"/>
            <w:bottom w:val="none" w:sz="0" w:space="0" w:color="auto"/>
            <w:right w:val="none" w:sz="0" w:space="0" w:color="auto"/>
          </w:divBdr>
        </w:div>
        <w:div w:id="360127873">
          <w:marLeft w:val="0"/>
          <w:marRight w:val="0"/>
          <w:marTop w:val="0"/>
          <w:marBottom w:val="0"/>
          <w:divBdr>
            <w:top w:val="none" w:sz="0" w:space="0" w:color="auto"/>
            <w:left w:val="none" w:sz="0" w:space="0" w:color="auto"/>
            <w:bottom w:val="none" w:sz="0" w:space="0" w:color="auto"/>
            <w:right w:val="none" w:sz="0" w:space="0" w:color="auto"/>
          </w:divBdr>
        </w:div>
        <w:div w:id="961690179">
          <w:marLeft w:val="0"/>
          <w:marRight w:val="0"/>
          <w:marTop w:val="0"/>
          <w:marBottom w:val="0"/>
          <w:divBdr>
            <w:top w:val="none" w:sz="0" w:space="0" w:color="auto"/>
            <w:left w:val="none" w:sz="0" w:space="0" w:color="auto"/>
            <w:bottom w:val="none" w:sz="0" w:space="0" w:color="auto"/>
            <w:right w:val="none" w:sz="0" w:space="0" w:color="auto"/>
          </w:divBdr>
        </w:div>
        <w:div w:id="1247227744">
          <w:marLeft w:val="0"/>
          <w:marRight w:val="0"/>
          <w:marTop w:val="0"/>
          <w:marBottom w:val="0"/>
          <w:divBdr>
            <w:top w:val="none" w:sz="0" w:space="0" w:color="auto"/>
            <w:left w:val="none" w:sz="0" w:space="0" w:color="auto"/>
            <w:bottom w:val="none" w:sz="0" w:space="0" w:color="auto"/>
            <w:right w:val="none" w:sz="0" w:space="0" w:color="auto"/>
          </w:divBdr>
        </w:div>
      </w:divsChild>
    </w:div>
    <w:div w:id="1191262198">
      <w:bodyDiv w:val="1"/>
      <w:marLeft w:val="0"/>
      <w:marRight w:val="0"/>
      <w:marTop w:val="0"/>
      <w:marBottom w:val="0"/>
      <w:divBdr>
        <w:top w:val="none" w:sz="0" w:space="0" w:color="auto"/>
        <w:left w:val="none" w:sz="0" w:space="0" w:color="auto"/>
        <w:bottom w:val="none" w:sz="0" w:space="0" w:color="auto"/>
        <w:right w:val="none" w:sz="0" w:space="0" w:color="auto"/>
      </w:divBdr>
      <w:divsChild>
        <w:div w:id="1003703406">
          <w:marLeft w:val="0"/>
          <w:marRight w:val="0"/>
          <w:marTop w:val="0"/>
          <w:marBottom w:val="0"/>
          <w:divBdr>
            <w:top w:val="none" w:sz="0" w:space="0" w:color="auto"/>
            <w:left w:val="none" w:sz="0" w:space="0" w:color="auto"/>
            <w:bottom w:val="none" w:sz="0" w:space="0" w:color="auto"/>
            <w:right w:val="none" w:sz="0" w:space="0" w:color="auto"/>
          </w:divBdr>
        </w:div>
        <w:div w:id="1971278077">
          <w:marLeft w:val="0"/>
          <w:marRight w:val="0"/>
          <w:marTop w:val="0"/>
          <w:marBottom w:val="0"/>
          <w:divBdr>
            <w:top w:val="none" w:sz="0" w:space="0" w:color="auto"/>
            <w:left w:val="none" w:sz="0" w:space="0" w:color="auto"/>
            <w:bottom w:val="none" w:sz="0" w:space="0" w:color="auto"/>
            <w:right w:val="none" w:sz="0" w:space="0" w:color="auto"/>
          </w:divBdr>
        </w:div>
        <w:div w:id="2002805268">
          <w:marLeft w:val="0"/>
          <w:marRight w:val="0"/>
          <w:marTop w:val="0"/>
          <w:marBottom w:val="0"/>
          <w:divBdr>
            <w:top w:val="none" w:sz="0" w:space="0" w:color="auto"/>
            <w:left w:val="none" w:sz="0" w:space="0" w:color="auto"/>
            <w:bottom w:val="none" w:sz="0" w:space="0" w:color="auto"/>
            <w:right w:val="none" w:sz="0" w:space="0" w:color="auto"/>
          </w:divBdr>
        </w:div>
        <w:div w:id="2130082954">
          <w:marLeft w:val="0"/>
          <w:marRight w:val="0"/>
          <w:marTop w:val="0"/>
          <w:marBottom w:val="0"/>
          <w:divBdr>
            <w:top w:val="none" w:sz="0" w:space="0" w:color="auto"/>
            <w:left w:val="none" w:sz="0" w:space="0" w:color="auto"/>
            <w:bottom w:val="none" w:sz="0" w:space="0" w:color="auto"/>
            <w:right w:val="none" w:sz="0" w:space="0" w:color="auto"/>
          </w:divBdr>
        </w:div>
      </w:divsChild>
    </w:div>
    <w:div w:id="1192378095">
      <w:bodyDiv w:val="1"/>
      <w:marLeft w:val="0"/>
      <w:marRight w:val="0"/>
      <w:marTop w:val="0"/>
      <w:marBottom w:val="0"/>
      <w:divBdr>
        <w:top w:val="none" w:sz="0" w:space="0" w:color="auto"/>
        <w:left w:val="none" w:sz="0" w:space="0" w:color="auto"/>
        <w:bottom w:val="none" w:sz="0" w:space="0" w:color="auto"/>
        <w:right w:val="none" w:sz="0" w:space="0" w:color="auto"/>
      </w:divBdr>
      <w:divsChild>
        <w:div w:id="2097898591">
          <w:marLeft w:val="0"/>
          <w:marRight w:val="0"/>
          <w:marTop w:val="0"/>
          <w:marBottom w:val="0"/>
          <w:divBdr>
            <w:top w:val="none" w:sz="0" w:space="0" w:color="auto"/>
            <w:left w:val="none" w:sz="0" w:space="0" w:color="auto"/>
            <w:bottom w:val="none" w:sz="0" w:space="0" w:color="auto"/>
            <w:right w:val="none" w:sz="0" w:space="0" w:color="auto"/>
          </w:divBdr>
        </w:div>
        <w:div w:id="768741474">
          <w:marLeft w:val="0"/>
          <w:marRight w:val="0"/>
          <w:marTop w:val="0"/>
          <w:marBottom w:val="0"/>
          <w:divBdr>
            <w:top w:val="none" w:sz="0" w:space="0" w:color="auto"/>
            <w:left w:val="none" w:sz="0" w:space="0" w:color="auto"/>
            <w:bottom w:val="none" w:sz="0" w:space="0" w:color="auto"/>
            <w:right w:val="none" w:sz="0" w:space="0" w:color="auto"/>
          </w:divBdr>
        </w:div>
        <w:div w:id="93213476">
          <w:marLeft w:val="0"/>
          <w:marRight w:val="0"/>
          <w:marTop w:val="0"/>
          <w:marBottom w:val="0"/>
          <w:divBdr>
            <w:top w:val="none" w:sz="0" w:space="0" w:color="auto"/>
            <w:left w:val="none" w:sz="0" w:space="0" w:color="auto"/>
            <w:bottom w:val="none" w:sz="0" w:space="0" w:color="auto"/>
            <w:right w:val="none" w:sz="0" w:space="0" w:color="auto"/>
          </w:divBdr>
        </w:div>
        <w:div w:id="1205603230">
          <w:marLeft w:val="0"/>
          <w:marRight w:val="0"/>
          <w:marTop w:val="0"/>
          <w:marBottom w:val="0"/>
          <w:divBdr>
            <w:top w:val="none" w:sz="0" w:space="0" w:color="auto"/>
            <w:left w:val="none" w:sz="0" w:space="0" w:color="auto"/>
            <w:bottom w:val="none" w:sz="0" w:space="0" w:color="auto"/>
            <w:right w:val="none" w:sz="0" w:space="0" w:color="auto"/>
          </w:divBdr>
        </w:div>
      </w:divsChild>
    </w:div>
    <w:div w:id="1197084429">
      <w:bodyDiv w:val="1"/>
      <w:marLeft w:val="0"/>
      <w:marRight w:val="0"/>
      <w:marTop w:val="0"/>
      <w:marBottom w:val="0"/>
      <w:divBdr>
        <w:top w:val="none" w:sz="0" w:space="0" w:color="auto"/>
        <w:left w:val="none" w:sz="0" w:space="0" w:color="auto"/>
        <w:bottom w:val="none" w:sz="0" w:space="0" w:color="auto"/>
        <w:right w:val="none" w:sz="0" w:space="0" w:color="auto"/>
      </w:divBdr>
      <w:divsChild>
        <w:div w:id="710810878">
          <w:marLeft w:val="0"/>
          <w:marRight w:val="0"/>
          <w:marTop w:val="0"/>
          <w:marBottom w:val="0"/>
          <w:divBdr>
            <w:top w:val="none" w:sz="0" w:space="0" w:color="auto"/>
            <w:left w:val="none" w:sz="0" w:space="0" w:color="auto"/>
            <w:bottom w:val="none" w:sz="0" w:space="0" w:color="auto"/>
            <w:right w:val="none" w:sz="0" w:space="0" w:color="auto"/>
          </w:divBdr>
        </w:div>
        <w:div w:id="1532260039">
          <w:marLeft w:val="0"/>
          <w:marRight w:val="0"/>
          <w:marTop w:val="0"/>
          <w:marBottom w:val="0"/>
          <w:divBdr>
            <w:top w:val="none" w:sz="0" w:space="0" w:color="auto"/>
            <w:left w:val="none" w:sz="0" w:space="0" w:color="auto"/>
            <w:bottom w:val="none" w:sz="0" w:space="0" w:color="auto"/>
            <w:right w:val="none" w:sz="0" w:space="0" w:color="auto"/>
          </w:divBdr>
        </w:div>
        <w:div w:id="1927955786">
          <w:marLeft w:val="0"/>
          <w:marRight w:val="0"/>
          <w:marTop w:val="0"/>
          <w:marBottom w:val="0"/>
          <w:divBdr>
            <w:top w:val="none" w:sz="0" w:space="0" w:color="auto"/>
            <w:left w:val="none" w:sz="0" w:space="0" w:color="auto"/>
            <w:bottom w:val="none" w:sz="0" w:space="0" w:color="auto"/>
            <w:right w:val="none" w:sz="0" w:space="0" w:color="auto"/>
          </w:divBdr>
        </w:div>
        <w:div w:id="2021160153">
          <w:marLeft w:val="0"/>
          <w:marRight w:val="0"/>
          <w:marTop w:val="0"/>
          <w:marBottom w:val="0"/>
          <w:divBdr>
            <w:top w:val="none" w:sz="0" w:space="0" w:color="auto"/>
            <w:left w:val="none" w:sz="0" w:space="0" w:color="auto"/>
            <w:bottom w:val="none" w:sz="0" w:space="0" w:color="auto"/>
            <w:right w:val="none" w:sz="0" w:space="0" w:color="auto"/>
          </w:divBdr>
        </w:div>
      </w:divsChild>
    </w:div>
    <w:div w:id="1197428062">
      <w:bodyDiv w:val="1"/>
      <w:marLeft w:val="0"/>
      <w:marRight w:val="0"/>
      <w:marTop w:val="0"/>
      <w:marBottom w:val="0"/>
      <w:divBdr>
        <w:top w:val="none" w:sz="0" w:space="0" w:color="auto"/>
        <w:left w:val="none" w:sz="0" w:space="0" w:color="auto"/>
        <w:bottom w:val="none" w:sz="0" w:space="0" w:color="auto"/>
        <w:right w:val="none" w:sz="0" w:space="0" w:color="auto"/>
      </w:divBdr>
      <w:divsChild>
        <w:div w:id="1203445904">
          <w:marLeft w:val="0"/>
          <w:marRight w:val="0"/>
          <w:marTop w:val="0"/>
          <w:marBottom w:val="0"/>
          <w:divBdr>
            <w:top w:val="none" w:sz="0" w:space="0" w:color="auto"/>
            <w:left w:val="none" w:sz="0" w:space="0" w:color="auto"/>
            <w:bottom w:val="none" w:sz="0" w:space="0" w:color="auto"/>
            <w:right w:val="none" w:sz="0" w:space="0" w:color="auto"/>
          </w:divBdr>
        </w:div>
        <w:div w:id="1974630730">
          <w:marLeft w:val="0"/>
          <w:marRight w:val="0"/>
          <w:marTop w:val="0"/>
          <w:marBottom w:val="0"/>
          <w:divBdr>
            <w:top w:val="none" w:sz="0" w:space="0" w:color="auto"/>
            <w:left w:val="none" w:sz="0" w:space="0" w:color="auto"/>
            <w:bottom w:val="none" w:sz="0" w:space="0" w:color="auto"/>
            <w:right w:val="none" w:sz="0" w:space="0" w:color="auto"/>
          </w:divBdr>
        </w:div>
        <w:div w:id="2066488811">
          <w:marLeft w:val="0"/>
          <w:marRight w:val="0"/>
          <w:marTop w:val="0"/>
          <w:marBottom w:val="0"/>
          <w:divBdr>
            <w:top w:val="none" w:sz="0" w:space="0" w:color="auto"/>
            <w:left w:val="none" w:sz="0" w:space="0" w:color="auto"/>
            <w:bottom w:val="none" w:sz="0" w:space="0" w:color="auto"/>
            <w:right w:val="none" w:sz="0" w:space="0" w:color="auto"/>
          </w:divBdr>
        </w:div>
        <w:div w:id="814108946">
          <w:marLeft w:val="0"/>
          <w:marRight w:val="0"/>
          <w:marTop w:val="0"/>
          <w:marBottom w:val="0"/>
          <w:divBdr>
            <w:top w:val="none" w:sz="0" w:space="0" w:color="auto"/>
            <w:left w:val="none" w:sz="0" w:space="0" w:color="auto"/>
            <w:bottom w:val="none" w:sz="0" w:space="0" w:color="auto"/>
            <w:right w:val="none" w:sz="0" w:space="0" w:color="auto"/>
          </w:divBdr>
        </w:div>
      </w:divsChild>
    </w:div>
    <w:div w:id="1198422510">
      <w:bodyDiv w:val="1"/>
      <w:marLeft w:val="0"/>
      <w:marRight w:val="0"/>
      <w:marTop w:val="0"/>
      <w:marBottom w:val="0"/>
      <w:divBdr>
        <w:top w:val="none" w:sz="0" w:space="0" w:color="auto"/>
        <w:left w:val="none" w:sz="0" w:space="0" w:color="auto"/>
        <w:bottom w:val="none" w:sz="0" w:space="0" w:color="auto"/>
        <w:right w:val="none" w:sz="0" w:space="0" w:color="auto"/>
      </w:divBdr>
      <w:divsChild>
        <w:div w:id="1550260174">
          <w:marLeft w:val="0"/>
          <w:marRight w:val="0"/>
          <w:marTop w:val="0"/>
          <w:marBottom w:val="0"/>
          <w:divBdr>
            <w:top w:val="none" w:sz="0" w:space="0" w:color="auto"/>
            <w:left w:val="none" w:sz="0" w:space="0" w:color="auto"/>
            <w:bottom w:val="none" w:sz="0" w:space="0" w:color="auto"/>
            <w:right w:val="none" w:sz="0" w:space="0" w:color="auto"/>
          </w:divBdr>
        </w:div>
        <w:div w:id="1834563870">
          <w:marLeft w:val="0"/>
          <w:marRight w:val="0"/>
          <w:marTop w:val="0"/>
          <w:marBottom w:val="0"/>
          <w:divBdr>
            <w:top w:val="none" w:sz="0" w:space="0" w:color="auto"/>
            <w:left w:val="none" w:sz="0" w:space="0" w:color="auto"/>
            <w:bottom w:val="none" w:sz="0" w:space="0" w:color="auto"/>
            <w:right w:val="none" w:sz="0" w:space="0" w:color="auto"/>
          </w:divBdr>
        </w:div>
      </w:divsChild>
    </w:div>
    <w:div w:id="1201624254">
      <w:bodyDiv w:val="1"/>
      <w:marLeft w:val="0"/>
      <w:marRight w:val="0"/>
      <w:marTop w:val="0"/>
      <w:marBottom w:val="0"/>
      <w:divBdr>
        <w:top w:val="none" w:sz="0" w:space="0" w:color="auto"/>
        <w:left w:val="none" w:sz="0" w:space="0" w:color="auto"/>
        <w:bottom w:val="none" w:sz="0" w:space="0" w:color="auto"/>
        <w:right w:val="none" w:sz="0" w:space="0" w:color="auto"/>
      </w:divBdr>
      <w:divsChild>
        <w:div w:id="2102532437">
          <w:marLeft w:val="0"/>
          <w:marRight w:val="0"/>
          <w:marTop w:val="0"/>
          <w:marBottom w:val="0"/>
          <w:divBdr>
            <w:top w:val="none" w:sz="0" w:space="0" w:color="auto"/>
            <w:left w:val="none" w:sz="0" w:space="0" w:color="auto"/>
            <w:bottom w:val="none" w:sz="0" w:space="0" w:color="auto"/>
            <w:right w:val="none" w:sz="0" w:space="0" w:color="auto"/>
          </w:divBdr>
        </w:div>
        <w:div w:id="1028683034">
          <w:marLeft w:val="0"/>
          <w:marRight w:val="0"/>
          <w:marTop w:val="0"/>
          <w:marBottom w:val="0"/>
          <w:divBdr>
            <w:top w:val="none" w:sz="0" w:space="0" w:color="auto"/>
            <w:left w:val="none" w:sz="0" w:space="0" w:color="auto"/>
            <w:bottom w:val="none" w:sz="0" w:space="0" w:color="auto"/>
            <w:right w:val="none" w:sz="0" w:space="0" w:color="auto"/>
          </w:divBdr>
        </w:div>
        <w:div w:id="267395564">
          <w:marLeft w:val="0"/>
          <w:marRight w:val="0"/>
          <w:marTop w:val="0"/>
          <w:marBottom w:val="0"/>
          <w:divBdr>
            <w:top w:val="none" w:sz="0" w:space="0" w:color="auto"/>
            <w:left w:val="none" w:sz="0" w:space="0" w:color="auto"/>
            <w:bottom w:val="none" w:sz="0" w:space="0" w:color="auto"/>
            <w:right w:val="none" w:sz="0" w:space="0" w:color="auto"/>
          </w:divBdr>
        </w:div>
        <w:div w:id="1231886770">
          <w:marLeft w:val="0"/>
          <w:marRight w:val="0"/>
          <w:marTop w:val="0"/>
          <w:marBottom w:val="0"/>
          <w:divBdr>
            <w:top w:val="none" w:sz="0" w:space="0" w:color="auto"/>
            <w:left w:val="none" w:sz="0" w:space="0" w:color="auto"/>
            <w:bottom w:val="none" w:sz="0" w:space="0" w:color="auto"/>
            <w:right w:val="none" w:sz="0" w:space="0" w:color="auto"/>
          </w:divBdr>
        </w:div>
      </w:divsChild>
    </w:div>
    <w:div w:id="1202087833">
      <w:bodyDiv w:val="1"/>
      <w:marLeft w:val="0"/>
      <w:marRight w:val="0"/>
      <w:marTop w:val="0"/>
      <w:marBottom w:val="0"/>
      <w:divBdr>
        <w:top w:val="none" w:sz="0" w:space="0" w:color="auto"/>
        <w:left w:val="none" w:sz="0" w:space="0" w:color="auto"/>
        <w:bottom w:val="none" w:sz="0" w:space="0" w:color="auto"/>
        <w:right w:val="none" w:sz="0" w:space="0" w:color="auto"/>
      </w:divBdr>
      <w:divsChild>
        <w:div w:id="711000918">
          <w:marLeft w:val="0"/>
          <w:marRight w:val="0"/>
          <w:marTop w:val="0"/>
          <w:marBottom w:val="0"/>
          <w:divBdr>
            <w:top w:val="none" w:sz="0" w:space="0" w:color="auto"/>
            <w:left w:val="none" w:sz="0" w:space="0" w:color="auto"/>
            <w:bottom w:val="none" w:sz="0" w:space="0" w:color="auto"/>
            <w:right w:val="none" w:sz="0" w:space="0" w:color="auto"/>
          </w:divBdr>
        </w:div>
        <w:div w:id="726225474">
          <w:marLeft w:val="0"/>
          <w:marRight w:val="0"/>
          <w:marTop w:val="0"/>
          <w:marBottom w:val="0"/>
          <w:divBdr>
            <w:top w:val="none" w:sz="0" w:space="0" w:color="auto"/>
            <w:left w:val="none" w:sz="0" w:space="0" w:color="auto"/>
            <w:bottom w:val="none" w:sz="0" w:space="0" w:color="auto"/>
            <w:right w:val="none" w:sz="0" w:space="0" w:color="auto"/>
          </w:divBdr>
        </w:div>
        <w:div w:id="1676764449">
          <w:marLeft w:val="0"/>
          <w:marRight w:val="0"/>
          <w:marTop w:val="0"/>
          <w:marBottom w:val="0"/>
          <w:divBdr>
            <w:top w:val="none" w:sz="0" w:space="0" w:color="auto"/>
            <w:left w:val="none" w:sz="0" w:space="0" w:color="auto"/>
            <w:bottom w:val="none" w:sz="0" w:space="0" w:color="auto"/>
            <w:right w:val="none" w:sz="0" w:space="0" w:color="auto"/>
          </w:divBdr>
        </w:div>
        <w:div w:id="2015912679">
          <w:marLeft w:val="0"/>
          <w:marRight w:val="0"/>
          <w:marTop w:val="0"/>
          <w:marBottom w:val="0"/>
          <w:divBdr>
            <w:top w:val="none" w:sz="0" w:space="0" w:color="auto"/>
            <w:left w:val="none" w:sz="0" w:space="0" w:color="auto"/>
            <w:bottom w:val="none" w:sz="0" w:space="0" w:color="auto"/>
            <w:right w:val="none" w:sz="0" w:space="0" w:color="auto"/>
          </w:divBdr>
        </w:div>
      </w:divsChild>
    </w:div>
    <w:div w:id="1205095423">
      <w:bodyDiv w:val="1"/>
      <w:marLeft w:val="0"/>
      <w:marRight w:val="0"/>
      <w:marTop w:val="0"/>
      <w:marBottom w:val="0"/>
      <w:divBdr>
        <w:top w:val="none" w:sz="0" w:space="0" w:color="auto"/>
        <w:left w:val="none" w:sz="0" w:space="0" w:color="auto"/>
        <w:bottom w:val="none" w:sz="0" w:space="0" w:color="auto"/>
        <w:right w:val="none" w:sz="0" w:space="0" w:color="auto"/>
      </w:divBdr>
      <w:divsChild>
        <w:div w:id="858852095">
          <w:marLeft w:val="0"/>
          <w:marRight w:val="0"/>
          <w:marTop w:val="0"/>
          <w:marBottom w:val="0"/>
          <w:divBdr>
            <w:top w:val="none" w:sz="0" w:space="0" w:color="auto"/>
            <w:left w:val="none" w:sz="0" w:space="0" w:color="auto"/>
            <w:bottom w:val="none" w:sz="0" w:space="0" w:color="auto"/>
            <w:right w:val="none" w:sz="0" w:space="0" w:color="auto"/>
          </w:divBdr>
        </w:div>
        <w:div w:id="1155027980">
          <w:marLeft w:val="0"/>
          <w:marRight w:val="0"/>
          <w:marTop w:val="0"/>
          <w:marBottom w:val="0"/>
          <w:divBdr>
            <w:top w:val="none" w:sz="0" w:space="0" w:color="auto"/>
            <w:left w:val="none" w:sz="0" w:space="0" w:color="auto"/>
            <w:bottom w:val="none" w:sz="0" w:space="0" w:color="auto"/>
            <w:right w:val="none" w:sz="0" w:space="0" w:color="auto"/>
          </w:divBdr>
        </w:div>
        <w:div w:id="454715178">
          <w:marLeft w:val="0"/>
          <w:marRight w:val="0"/>
          <w:marTop w:val="0"/>
          <w:marBottom w:val="0"/>
          <w:divBdr>
            <w:top w:val="none" w:sz="0" w:space="0" w:color="auto"/>
            <w:left w:val="none" w:sz="0" w:space="0" w:color="auto"/>
            <w:bottom w:val="none" w:sz="0" w:space="0" w:color="auto"/>
            <w:right w:val="none" w:sz="0" w:space="0" w:color="auto"/>
          </w:divBdr>
        </w:div>
        <w:div w:id="443962132">
          <w:marLeft w:val="0"/>
          <w:marRight w:val="0"/>
          <w:marTop w:val="0"/>
          <w:marBottom w:val="0"/>
          <w:divBdr>
            <w:top w:val="none" w:sz="0" w:space="0" w:color="auto"/>
            <w:left w:val="none" w:sz="0" w:space="0" w:color="auto"/>
            <w:bottom w:val="none" w:sz="0" w:space="0" w:color="auto"/>
            <w:right w:val="none" w:sz="0" w:space="0" w:color="auto"/>
          </w:divBdr>
        </w:div>
      </w:divsChild>
    </w:div>
    <w:div w:id="1209681611">
      <w:bodyDiv w:val="1"/>
      <w:marLeft w:val="0"/>
      <w:marRight w:val="0"/>
      <w:marTop w:val="0"/>
      <w:marBottom w:val="0"/>
      <w:divBdr>
        <w:top w:val="none" w:sz="0" w:space="0" w:color="auto"/>
        <w:left w:val="none" w:sz="0" w:space="0" w:color="auto"/>
        <w:bottom w:val="none" w:sz="0" w:space="0" w:color="auto"/>
        <w:right w:val="none" w:sz="0" w:space="0" w:color="auto"/>
      </w:divBdr>
      <w:divsChild>
        <w:div w:id="174424028">
          <w:marLeft w:val="0"/>
          <w:marRight w:val="0"/>
          <w:marTop w:val="0"/>
          <w:marBottom w:val="0"/>
          <w:divBdr>
            <w:top w:val="none" w:sz="0" w:space="0" w:color="auto"/>
            <w:left w:val="none" w:sz="0" w:space="0" w:color="auto"/>
            <w:bottom w:val="none" w:sz="0" w:space="0" w:color="auto"/>
            <w:right w:val="none" w:sz="0" w:space="0" w:color="auto"/>
          </w:divBdr>
        </w:div>
        <w:div w:id="953249421">
          <w:marLeft w:val="0"/>
          <w:marRight w:val="0"/>
          <w:marTop w:val="0"/>
          <w:marBottom w:val="0"/>
          <w:divBdr>
            <w:top w:val="none" w:sz="0" w:space="0" w:color="auto"/>
            <w:left w:val="none" w:sz="0" w:space="0" w:color="auto"/>
            <w:bottom w:val="none" w:sz="0" w:space="0" w:color="auto"/>
            <w:right w:val="none" w:sz="0" w:space="0" w:color="auto"/>
          </w:divBdr>
        </w:div>
        <w:div w:id="1475174765">
          <w:marLeft w:val="0"/>
          <w:marRight w:val="0"/>
          <w:marTop w:val="0"/>
          <w:marBottom w:val="0"/>
          <w:divBdr>
            <w:top w:val="none" w:sz="0" w:space="0" w:color="auto"/>
            <w:left w:val="none" w:sz="0" w:space="0" w:color="auto"/>
            <w:bottom w:val="none" w:sz="0" w:space="0" w:color="auto"/>
            <w:right w:val="none" w:sz="0" w:space="0" w:color="auto"/>
          </w:divBdr>
        </w:div>
        <w:div w:id="1694307960">
          <w:marLeft w:val="0"/>
          <w:marRight w:val="0"/>
          <w:marTop w:val="0"/>
          <w:marBottom w:val="0"/>
          <w:divBdr>
            <w:top w:val="none" w:sz="0" w:space="0" w:color="auto"/>
            <w:left w:val="none" w:sz="0" w:space="0" w:color="auto"/>
            <w:bottom w:val="none" w:sz="0" w:space="0" w:color="auto"/>
            <w:right w:val="none" w:sz="0" w:space="0" w:color="auto"/>
          </w:divBdr>
        </w:div>
      </w:divsChild>
    </w:div>
    <w:div w:id="1209799358">
      <w:bodyDiv w:val="1"/>
      <w:marLeft w:val="0"/>
      <w:marRight w:val="0"/>
      <w:marTop w:val="0"/>
      <w:marBottom w:val="0"/>
      <w:divBdr>
        <w:top w:val="none" w:sz="0" w:space="0" w:color="auto"/>
        <w:left w:val="none" w:sz="0" w:space="0" w:color="auto"/>
        <w:bottom w:val="none" w:sz="0" w:space="0" w:color="auto"/>
        <w:right w:val="none" w:sz="0" w:space="0" w:color="auto"/>
      </w:divBdr>
      <w:divsChild>
        <w:div w:id="681903464">
          <w:marLeft w:val="0"/>
          <w:marRight w:val="0"/>
          <w:marTop w:val="0"/>
          <w:marBottom w:val="0"/>
          <w:divBdr>
            <w:top w:val="none" w:sz="0" w:space="0" w:color="auto"/>
            <w:left w:val="none" w:sz="0" w:space="0" w:color="auto"/>
            <w:bottom w:val="none" w:sz="0" w:space="0" w:color="auto"/>
            <w:right w:val="none" w:sz="0" w:space="0" w:color="auto"/>
          </w:divBdr>
        </w:div>
        <w:div w:id="1206790199">
          <w:marLeft w:val="0"/>
          <w:marRight w:val="0"/>
          <w:marTop w:val="0"/>
          <w:marBottom w:val="0"/>
          <w:divBdr>
            <w:top w:val="none" w:sz="0" w:space="0" w:color="auto"/>
            <w:left w:val="none" w:sz="0" w:space="0" w:color="auto"/>
            <w:bottom w:val="none" w:sz="0" w:space="0" w:color="auto"/>
            <w:right w:val="none" w:sz="0" w:space="0" w:color="auto"/>
          </w:divBdr>
        </w:div>
        <w:div w:id="1259828604">
          <w:marLeft w:val="0"/>
          <w:marRight w:val="0"/>
          <w:marTop w:val="0"/>
          <w:marBottom w:val="0"/>
          <w:divBdr>
            <w:top w:val="none" w:sz="0" w:space="0" w:color="auto"/>
            <w:left w:val="none" w:sz="0" w:space="0" w:color="auto"/>
            <w:bottom w:val="none" w:sz="0" w:space="0" w:color="auto"/>
            <w:right w:val="none" w:sz="0" w:space="0" w:color="auto"/>
          </w:divBdr>
        </w:div>
        <w:div w:id="1279147295">
          <w:marLeft w:val="0"/>
          <w:marRight w:val="0"/>
          <w:marTop w:val="0"/>
          <w:marBottom w:val="0"/>
          <w:divBdr>
            <w:top w:val="none" w:sz="0" w:space="0" w:color="auto"/>
            <w:left w:val="none" w:sz="0" w:space="0" w:color="auto"/>
            <w:bottom w:val="none" w:sz="0" w:space="0" w:color="auto"/>
            <w:right w:val="none" w:sz="0" w:space="0" w:color="auto"/>
          </w:divBdr>
        </w:div>
      </w:divsChild>
    </w:div>
    <w:div w:id="1217663366">
      <w:bodyDiv w:val="1"/>
      <w:marLeft w:val="0"/>
      <w:marRight w:val="0"/>
      <w:marTop w:val="0"/>
      <w:marBottom w:val="0"/>
      <w:divBdr>
        <w:top w:val="none" w:sz="0" w:space="0" w:color="auto"/>
        <w:left w:val="none" w:sz="0" w:space="0" w:color="auto"/>
        <w:bottom w:val="none" w:sz="0" w:space="0" w:color="auto"/>
        <w:right w:val="none" w:sz="0" w:space="0" w:color="auto"/>
      </w:divBdr>
      <w:divsChild>
        <w:div w:id="1163668069">
          <w:marLeft w:val="0"/>
          <w:marRight w:val="0"/>
          <w:marTop w:val="0"/>
          <w:marBottom w:val="0"/>
          <w:divBdr>
            <w:top w:val="none" w:sz="0" w:space="0" w:color="auto"/>
            <w:left w:val="none" w:sz="0" w:space="0" w:color="auto"/>
            <w:bottom w:val="none" w:sz="0" w:space="0" w:color="auto"/>
            <w:right w:val="none" w:sz="0" w:space="0" w:color="auto"/>
          </w:divBdr>
        </w:div>
        <w:div w:id="1555963627">
          <w:marLeft w:val="0"/>
          <w:marRight w:val="0"/>
          <w:marTop w:val="0"/>
          <w:marBottom w:val="0"/>
          <w:divBdr>
            <w:top w:val="none" w:sz="0" w:space="0" w:color="auto"/>
            <w:left w:val="none" w:sz="0" w:space="0" w:color="auto"/>
            <w:bottom w:val="none" w:sz="0" w:space="0" w:color="auto"/>
            <w:right w:val="none" w:sz="0" w:space="0" w:color="auto"/>
          </w:divBdr>
        </w:div>
        <w:div w:id="1809782749">
          <w:marLeft w:val="0"/>
          <w:marRight w:val="0"/>
          <w:marTop w:val="0"/>
          <w:marBottom w:val="0"/>
          <w:divBdr>
            <w:top w:val="none" w:sz="0" w:space="0" w:color="auto"/>
            <w:left w:val="none" w:sz="0" w:space="0" w:color="auto"/>
            <w:bottom w:val="none" w:sz="0" w:space="0" w:color="auto"/>
            <w:right w:val="none" w:sz="0" w:space="0" w:color="auto"/>
          </w:divBdr>
        </w:div>
        <w:div w:id="1865559185">
          <w:marLeft w:val="0"/>
          <w:marRight w:val="0"/>
          <w:marTop w:val="0"/>
          <w:marBottom w:val="0"/>
          <w:divBdr>
            <w:top w:val="none" w:sz="0" w:space="0" w:color="auto"/>
            <w:left w:val="none" w:sz="0" w:space="0" w:color="auto"/>
            <w:bottom w:val="none" w:sz="0" w:space="0" w:color="auto"/>
            <w:right w:val="none" w:sz="0" w:space="0" w:color="auto"/>
          </w:divBdr>
        </w:div>
      </w:divsChild>
    </w:div>
    <w:div w:id="1220096098">
      <w:bodyDiv w:val="1"/>
      <w:marLeft w:val="0"/>
      <w:marRight w:val="0"/>
      <w:marTop w:val="0"/>
      <w:marBottom w:val="0"/>
      <w:divBdr>
        <w:top w:val="none" w:sz="0" w:space="0" w:color="auto"/>
        <w:left w:val="none" w:sz="0" w:space="0" w:color="auto"/>
        <w:bottom w:val="none" w:sz="0" w:space="0" w:color="auto"/>
        <w:right w:val="none" w:sz="0" w:space="0" w:color="auto"/>
      </w:divBdr>
      <w:divsChild>
        <w:div w:id="1391423568">
          <w:marLeft w:val="0"/>
          <w:marRight w:val="0"/>
          <w:marTop w:val="0"/>
          <w:marBottom w:val="0"/>
          <w:divBdr>
            <w:top w:val="none" w:sz="0" w:space="0" w:color="auto"/>
            <w:left w:val="none" w:sz="0" w:space="0" w:color="auto"/>
            <w:bottom w:val="none" w:sz="0" w:space="0" w:color="auto"/>
            <w:right w:val="none" w:sz="0" w:space="0" w:color="auto"/>
          </w:divBdr>
        </w:div>
        <w:div w:id="1689990259">
          <w:marLeft w:val="0"/>
          <w:marRight w:val="0"/>
          <w:marTop w:val="0"/>
          <w:marBottom w:val="0"/>
          <w:divBdr>
            <w:top w:val="none" w:sz="0" w:space="0" w:color="auto"/>
            <w:left w:val="none" w:sz="0" w:space="0" w:color="auto"/>
            <w:bottom w:val="none" w:sz="0" w:space="0" w:color="auto"/>
            <w:right w:val="none" w:sz="0" w:space="0" w:color="auto"/>
          </w:divBdr>
        </w:div>
        <w:div w:id="1716344324">
          <w:marLeft w:val="0"/>
          <w:marRight w:val="0"/>
          <w:marTop w:val="0"/>
          <w:marBottom w:val="0"/>
          <w:divBdr>
            <w:top w:val="none" w:sz="0" w:space="0" w:color="auto"/>
            <w:left w:val="none" w:sz="0" w:space="0" w:color="auto"/>
            <w:bottom w:val="none" w:sz="0" w:space="0" w:color="auto"/>
            <w:right w:val="none" w:sz="0" w:space="0" w:color="auto"/>
          </w:divBdr>
        </w:div>
        <w:div w:id="2073037837">
          <w:marLeft w:val="0"/>
          <w:marRight w:val="0"/>
          <w:marTop w:val="0"/>
          <w:marBottom w:val="0"/>
          <w:divBdr>
            <w:top w:val="none" w:sz="0" w:space="0" w:color="auto"/>
            <w:left w:val="none" w:sz="0" w:space="0" w:color="auto"/>
            <w:bottom w:val="none" w:sz="0" w:space="0" w:color="auto"/>
            <w:right w:val="none" w:sz="0" w:space="0" w:color="auto"/>
          </w:divBdr>
        </w:div>
      </w:divsChild>
    </w:div>
    <w:div w:id="1220437958">
      <w:bodyDiv w:val="1"/>
      <w:marLeft w:val="0"/>
      <w:marRight w:val="0"/>
      <w:marTop w:val="0"/>
      <w:marBottom w:val="0"/>
      <w:divBdr>
        <w:top w:val="none" w:sz="0" w:space="0" w:color="auto"/>
        <w:left w:val="none" w:sz="0" w:space="0" w:color="auto"/>
        <w:bottom w:val="none" w:sz="0" w:space="0" w:color="auto"/>
        <w:right w:val="none" w:sz="0" w:space="0" w:color="auto"/>
      </w:divBdr>
      <w:divsChild>
        <w:div w:id="604727485">
          <w:marLeft w:val="0"/>
          <w:marRight w:val="0"/>
          <w:marTop w:val="0"/>
          <w:marBottom w:val="0"/>
          <w:divBdr>
            <w:top w:val="none" w:sz="0" w:space="0" w:color="auto"/>
            <w:left w:val="none" w:sz="0" w:space="0" w:color="auto"/>
            <w:bottom w:val="none" w:sz="0" w:space="0" w:color="auto"/>
            <w:right w:val="none" w:sz="0" w:space="0" w:color="auto"/>
          </w:divBdr>
        </w:div>
        <w:div w:id="887187479">
          <w:marLeft w:val="0"/>
          <w:marRight w:val="0"/>
          <w:marTop w:val="0"/>
          <w:marBottom w:val="0"/>
          <w:divBdr>
            <w:top w:val="none" w:sz="0" w:space="0" w:color="auto"/>
            <w:left w:val="none" w:sz="0" w:space="0" w:color="auto"/>
            <w:bottom w:val="none" w:sz="0" w:space="0" w:color="auto"/>
            <w:right w:val="none" w:sz="0" w:space="0" w:color="auto"/>
          </w:divBdr>
        </w:div>
        <w:div w:id="1467432658">
          <w:marLeft w:val="0"/>
          <w:marRight w:val="0"/>
          <w:marTop w:val="0"/>
          <w:marBottom w:val="0"/>
          <w:divBdr>
            <w:top w:val="none" w:sz="0" w:space="0" w:color="auto"/>
            <w:left w:val="none" w:sz="0" w:space="0" w:color="auto"/>
            <w:bottom w:val="none" w:sz="0" w:space="0" w:color="auto"/>
            <w:right w:val="none" w:sz="0" w:space="0" w:color="auto"/>
          </w:divBdr>
        </w:div>
        <w:div w:id="1910726168">
          <w:marLeft w:val="0"/>
          <w:marRight w:val="0"/>
          <w:marTop w:val="0"/>
          <w:marBottom w:val="0"/>
          <w:divBdr>
            <w:top w:val="none" w:sz="0" w:space="0" w:color="auto"/>
            <w:left w:val="none" w:sz="0" w:space="0" w:color="auto"/>
            <w:bottom w:val="none" w:sz="0" w:space="0" w:color="auto"/>
            <w:right w:val="none" w:sz="0" w:space="0" w:color="auto"/>
          </w:divBdr>
        </w:div>
      </w:divsChild>
    </w:div>
    <w:div w:id="1220821026">
      <w:bodyDiv w:val="1"/>
      <w:marLeft w:val="0"/>
      <w:marRight w:val="0"/>
      <w:marTop w:val="0"/>
      <w:marBottom w:val="0"/>
      <w:divBdr>
        <w:top w:val="none" w:sz="0" w:space="0" w:color="auto"/>
        <w:left w:val="none" w:sz="0" w:space="0" w:color="auto"/>
        <w:bottom w:val="none" w:sz="0" w:space="0" w:color="auto"/>
        <w:right w:val="none" w:sz="0" w:space="0" w:color="auto"/>
      </w:divBdr>
      <w:divsChild>
        <w:div w:id="754980488">
          <w:marLeft w:val="0"/>
          <w:marRight w:val="0"/>
          <w:marTop w:val="0"/>
          <w:marBottom w:val="0"/>
          <w:divBdr>
            <w:top w:val="none" w:sz="0" w:space="0" w:color="auto"/>
            <w:left w:val="none" w:sz="0" w:space="0" w:color="auto"/>
            <w:bottom w:val="none" w:sz="0" w:space="0" w:color="auto"/>
            <w:right w:val="none" w:sz="0" w:space="0" w:color="auto"/>
          </w:divBdr>
        </w:div>
        <w:div w:id="967667084">
          <w:marLeft w:val="0"/>
          <w:marRight w:val="0"/>
          <w:marTop w:val="0"/>
          <w:marBottom w:val="0"/>
          <w:divBdr>
            <w:top w:val="none" w:sz="0" w:space="0" w:color="auto"/>
            <w:left w:val="none" w:sz="0" w:space="0" w:color="auto"/>
            <w:bottom w:val="none" w:sz="0" w:space="0" w:color="auto"/>
            <w:right w:val="none" w:sz="0" w:space="0" w:color="auto"/>
          </w:divBdr>
        </w:div>
        <w:div w:id="1189030368">
          <w:marLeft w:val="0"/>
          <w:marRight w:val="0"/>
          <w:marTop w:val="0"/>
          <w:marBottom w:val="0"/>
          <w:divBdr>
            <w:top w:val="none" w:sz="0" w:space="0" w:color="auto"/>
            <w:left w:val="none" w:sz="0" w:space="0" w:color="auto"/>
            <w:bottom w:val="none" w:sz="0" w:space="0" w:color="auto"/>
            <w:right w:val="none" w:sz="0" w:space="0" w:color="auto"/>
          </w:divBdr>
        </w:div>
        <w:div w:id="1263536850">
          <w:marLeft w:val="0"/>
          <w:marRight w:val="0"/>
          <w:marTop w:val="0"/>
          <w:marBottom w:val="0"/>
          <w:divBdr>
            <w:top w:val="none" w:sz="0" w:space="0" w:color="auto"/>
            <w:left w:val="none" w:sz="0" w:space="0" w:color="auto"/>
            <w:bottom w:val="none" w:sz="0" w:space="0" w:color="auto"/>
            <w:right w:val="none" w:sz="0" w:space="0" w:color="auto"/>
          </w:divBdr>
        </w:div>
      </w:divsChild>
    </w:div>
    <w:div w:id="1221476540">
      <w:bodyDiv w:val="1"/>
      <w:marLeft w:val="0"/>
      <w:marRight w:val="0"/>
      <w:marTop w:val="0"/>
      <w:marBottom w:val="0"/>
      <w:divBdr>
        <w:top w:val="none" w:sz="0" w:space="0" w:color="auto"/>
        <w:left w:val="none" w:sz="0" w:space="0" w:color="auto"/>
        <w:bottom w:val="none" w:sz="0" w:space="0" w:color="auto"/>
        <w:right w:val="none" w:sz="0" w:space="0" w:color="auto"/>
      </w:divBdr>
      <w:divsChild>
        <w:div w:id="626424585">
          <w:marLeft w:val="0"/>
          <w:marRight w:val="0"/>
          <w:marTop w:val="0"/>
          <w:marBottom w:val="0"/>
          <w:divBdr>
            <w:top w:val="none" w:sz="0" w:space="0" w:color="auto"/>
            <w:left w:val="none" w:sz="0" w:space="0" w:color="auto"/>
            <w:bottom w:val="none" w:sz="0" w:space="0" w:color="auto"/>
            <w:right w:val="none" w:sz="0" w:space="0" w:color="auto"/>
          </w:divBdr>
        </w:div>
        <w:div w:id="879708200">
          <w:marLeft w:val="0"/>
          <w:marRight w:val="0"/>
          <w:marTop w:val="0"/>
          <w:marBottom w:val="0"/>
          <w:divBdr>
            <w:top w:val="none" w:sz="0" w:space="0" w:color="auto"/>
            <w:left w:val="none" w:sz="0" w:space="0" w:color="auto"/>
            <w:bottom w:val="none" w:sz="0" w:space="0" w:color="auto"/>
            <w:right w:val="none" w:sz="0" w:space="0" w:color="auto"/>
          </w:divBdr>
        </w:div>
        <w:div w:id="1069496486">
          <w:marLeft w:val="0"/>
          <w:marRight w:val="0"/>
          <w:marTop w:val="0"/>
          <w:marBottom w:val="0"/>
          <w:divBdr>
            <w:top w:val="none" w:sz="0" w:space="0" w:color="auto"/>
            <w:left w:val="none" w:sz="0" w:space="0" w:color="auto"/>
            <w:bottom w:val="none" w:sz="0" w:space="0" w:color="auto"/>
            <w:right w:val="none" w:sz="0" w:space="0" w:color="auto"/>
          </w:divBdr>
        </w:div>
        <w:div w:id="1770420686">
          <w:marLeft w:val="0"/>
          <w:marRight w:val="0"/>
          <w:marTop w:val="0"/>
          <w:marBottom w:val="0"/>
          <w:divBdr>
            <w:top w:val="none" w:sz="0" w:space="0" w:color="auto"/>
            <w:left w:val="none" w:sz="0" w:space="0" w:color="auto"/>
            <w:bottom w:val="none" w:sz="0" w:space="0" w:color="auto"/>
            <w:right w:val="none" w:sz="0" w:space="0" w:color="auto"/>
          </w:divBdr>
        </w:div>
      </w:divsChild>
    </w:div>
    <w:div w:id="1225798044">
      <w:bodyDiv w:val="1"/>
      <w:marLeft w:val="0"/>
      <w:marRight w:val="0"/>
      <w:marTop w:val="0"/>
      <w:marBottom w:val="0"/>
      <w:divBdr>
        <w:top w:val="none" w:sz="0" w:space="0" w:color="auto"/>
        <w:left w:val="none" w:sz="0" w:space="0" w:color="auto"/>
        <w:bottom w:val="none" w:sz="0" w:space="0" w:color="auto"/>
        <w:right w:val="none" w:sz="0" w:space="0" w:color="auto"/>
      </w:divBdr>
      <w:divsChild>
        <w:div w:id="34085435">
          <w:marLeft w:val="0"/>
          <w:marRight w:val="0"/>
          <w:marTop w:val="0"/>
          <w:marBottom w:val="0"/>
          <w:divBdr>
            <w:top w:val="none" w:sz="0" w:space="0" w:color="auto"/>
            <w:left w:val="none" w:sz="0" w:space="0" w:color="auto"/>
            <w:bottom w:val="none" w:sz="0" w:space="0" w:color="auto"/>
            <w:right w:val="none" w:sz="0" w:space="0" w:color="auto"/>
          </w:divBdr>
        </w:div>
        <w:div w:id="1016346293">
          <w:marLeft w:val="0"/>
          <w:marRight w:val="0"/>
          <w:marTop w:val="0"/>
          <w:marBottom w:val="0"/>
          <w:divBdr>
            <w:top w:val="none" w:sz="0" w:space="0" w:color="auto"/>
            <w:left w:val="none" w:sz="0" w:space="0" w:color="auto"/>
            <w:bottom w:val="none" w:sz="0" w:space="0" w:color="auto"/>
            <w:right w:val="none" w:sz="0" w:space="0" w:color="auto"/>
          </w:divBdr>
        </w:div>
        <w:div w:id="1417704058">
          <w:marLeft w:val="0"/>
          <w:marRight w:val="0"/>
          <w:marTop w:val="0"/>
          <w:marBottom w:val="0"/>
          <w:divBdr>
            <w:top w:val="none" w:sz="0" w:space="0" w:color="auto"/>
            <w:left w:val="none" w:sz="0" w:space="0" w:color="auto"/>
            <w:bottom w:val="none" w:sz="0" w:space="0" w:color="auto"/>
            <w:right w:val="none" w:sz="0" w:space="0" w:color="auto"/>
          </w:divBdr>
        </w:div>
        <w:div w:id="1653866959">
          <w:marLeft w:val="0"/>
          <w:marRight w:val="0"/>
          <w:marTop w:val="0"/>
          <w:marBottom w:val="0"/>
          <w:divBdr>
            <w:top w:val="none" w:sz="0" w:space="0" w:color="auto"/>
            <w:left w:val="none" w:sz="0" w:space="0" w:color="auto"/>
            <w:bottom w:val="none" w:sz="0" w:space="0" w:color="auto"/>
            <w:right w:val="none" w:sz="0" w:space="0" w:color="auto"/>
          </w:divBdr>
        </w:div>
      </w:divsChild>
    </w:div>
    <w:div w:id="1229420293">
      <w:bodyDiv w:val="1"/>
      <w:marLeft w:val="0"/>
      <w:marRight w:val="0"/>
      <w:marTop w:val="0"/>
      <w:marBottom w:val="0"/>
      <w:divBdr>
        <w:top w:val="none" w:sz="0" w:space="0" w:color="auto"/>
        <w:left w:val="none" w:sz="0" w:space="0" w:color="auto"/>
        <w:bottom w:val="none" w:sz="0" w:space="0" w:color="auto"/>
        <w:right w:val="none" w:sz="0" w:space="0" w:color="auto"/>
      </w:divBdr>
      <w:divsChild>
        <w:div w:id="666833880">
          <w:marLeft w:val="0"/>
          <w:marRight w:val="0"/>
          <w:marTop w:val="0"/>
          <w:marBottom w:val="0"/>
          <w:divBdr>
            <w:top w:val="none" w:sz="0" w:space="0" w:color="auto"/>
            <w:left w:val="none" w:sz="0" w:space="0" w:color="auto"/>
            <w:bottom w:val="none" w:sz="0" w:space="0" w:color="auto"/>
            <w:right w:val="none" w:sz="0" w:space="0" w:color="auto"/>
          </w:divBdr>
        </w:div>
        <w:div w:id="1431662003">
          <w:marLeft w:val="0"/>
          <w:marRight w:val="0"/>
          <w:marTop w:val="0"/>
          <w:marBottom w:val="0"/>
          <w:divBdr>
            <w:top w:val="none" w:sz="0" w:space="0" w:color="auto"/>
            <w:left w:val="none" w:sz="0" w:space="0" w:color="auto"/>
            <w:bottom w:val="none" w:sz="0" w:space="0" w:color="auto"/>
            <w:right w:val="none" w:sz="0" w:space="0" w:color="auto"/>
          </w:divBdr>
        </w:div>
        <w:div w:id="1786387343">
          <w:marLeft w:val="0"/>
          <w:marRight w:val="0"/>
          <w:marTop w:val="0"/>
          <w:marBottom w:val="0"/>
          <w:divBdr>
            <w:top w:val="none" w:sz="0" w:space="0" w:color="auto"/>
            <w:left w:val="none" w:sz="0" w:space="0" w:color="auto"/>
            <w:bottom w:val="none" w:sz="0" w:space="0" w:color="auto"/>
            <w:right w:val="none" w:sz="0" w:space="0" w:color="auto"/>
          </w:divBdr>
        </w:div>
        <w:div w:id="2066175916">
          <w:marLeft w:val="0"/>
          <w:marRight w:val="0"/>
          <w:marTop w:val="0"/>
          <w:marBottom w:val="0"/>
          <w:divBdr>
            <w:top w:val="none" w:sz="0" w:space="0" w:color="auto"/>
            <w:left w:val="none" w:sz="0" w:space="0" w:color="auto"/>
            <w:bottom w:val="none" w:sz="0" w:space="0" w:color="auto"/>
            <w:right w:val="none" w:sz="0" w:space="0" w:color="auto"/>
          </w:divBdr>
        </w:div>
      </w:divsChild>
    </w:div>
    <w:div w:id="1230657157">
      <w:bodyDiv w:val="1"/>
      <w:marLeft w:val="0"/>
      <w:marRight w:val="0"/>
      <w:marTop w:val="0"/>
      <w:marBottom w:val="0"/>
      <w:divBdr>
        <w:top w:val="none" w:sz="0" w:space="0" w:color="auto"/>
        <w:left w:val="none" w:sz="0" w:space="0" w:color="auto"/>
        <w:bottom w:val="none" w:sz="0" w:space="0" w:color="auto"/>
        <w:right w:val="none" w:sz="0" w:space="0" w:color="auto"/>
      </w:divBdr>
      <w:divsChild>
        <w:div w:id="825055744">
          <w:marLeft w:val="0"/>
          <w:marRight w:val="0"/>
          <w:marTop w:val="0"/>
          <w:marBottom w:val="0"/>
          <w:divBdr>
            <w:top w:val="none" w:sz="0" w:space="0" w:color="auto"/>
            <w:left w:val="none" w:sz="0" w:space="0" w:color="auto"/>
            <w:bottom w:val="none" w:sz="0" w:space="0" w:color="auto"/>
            <w:right w:val="none" w:sz="0" w:space="0" w:color="auto"/>
          </w:divBdr>
        </w:div>
        <w:div w:id="1398238677">
          <w:marLeft w:val="0"/>
          <w:marRight w:val="0"/>
          <w:marTop w:val="0"/>
          <w:marBottom w:val="0"/>
          <w:divBdr>
            <w:top w:val="none" w:sz="0" w:space="0" w:color="auto"/>
            <w:left w:val="none" w:sz="0" w:space="0" w:color="auto"/>
            <w:bottom w:val="none" w:sz="0" w:space="0" w:color="auto"/>
            <w:right w:val="none" w:sz="0" w:space="0" w:color="auto"/>
          </w:divBdr>
        </w:div>
        <w:div w:id="1996253653">
          <w:marLeft w:val="0"/>
          <w:marRight w:val="0"/>
          <w:marTop w:val="0"/>
          <w:marBottom w:val="0"/>
          <w:divBdr>
            <w:top w:val="none" w:sz="0" w:space="0" w:color="auto"/>
            <w:left w:val="none" w:sz="0" w:space="0" w:color="auto"/>
            <w:bottom w:val="none" w:sz="0" w:space="0" w:color="auto"/>
            <w:right w:val="none" w:sz="0" w:space="0" w:color="auto"/>
          </w:divBdr>
        </w:div>
        <w:div w:id="2088264076">
          <w:marLeft w:val="0"/>
          <w:marRight w:val="0"/>
          <w:marTop w:val="0"/>
          <w:marBottom w:val="0"/>
          <w:divBdr>
            <w:top w:val="none" w:sz="0" w:space="0" w:color="auto"/>
            <w:left w:val="none" w:sz="0" w:space="0" w:color="auto"/>
            <w:bottom w:val="none" w:sz="0" w:space="0" w:color="auto"/>
            <w:right w:val="none" w:sz="0" w:space="0" w:color="auto"/>
          </w:divBdr>
        </w:div>
      </w:divsChild>
    </w:div>
    <w:div w:id="1232039544">
      <w:bodyDiv w:val="1"/>
      <w:marLeft w:val="0"/>
      <w:marRight w:val="0"/>
      <w:marTop w:val="0"/>
      <w:marBottom w:val="0"/>
      <w:divBdr>
        <w:top w:val="none" w:sz="0" w:space="0" w:color="auto"/>
        <w:left w:val="none" w:sz="0" w:space="0" w:color="auto"/>
        <w:bottom w:val="none" w:sz="0" w:space="0" w:color="auto"/>
        <w:right w:val="none" w:sz="0" w:space="0" w:color="auto"/>
      </w:divBdr>
      <w:divsChild>
        <w:div w:id="151066466">
          <w:marLeft w:val="0"/>
          <w:marRight w:val="0"/>
          <w:marTop w:val="0"/>
          <w:marBottom w:val="0"/>
          <w:divBdr>
            <w:top w:val="none" w:sz="0" w:space="0" w:color="auto"/>
            <w:left w:val="none" w:sz="0" w:space="0" w:color="auto"/>
            <w:bottom w:val="none" w:sz="0" w:space="0" w:color="auto"/>
            <w:right w:val="none" w:sz="0" w:space="0" w:color="auto"/>
          </w:divBdr>
        </w:div>
        <w:div w:id="870648654">
          <w:marLeft w:val="0"/>
          <w:marRight w:val="0"/>
          <w:marTop w:val="0"/>
          <w:marBottom w:val="0"/>
          <w:divBdr>
            <w:top w:val="none" w:sz="0" w:space="0" w:color="auto"/>
            <w:left w:val="none" w:sz="0" w:space="0" w:color="auto"/>
            <w:bottom w:val="none" w:sz="0" w:space="0" w:color="auto"/>
            <w:right w:val="none" w:sz="0" w:space="0" w:color="auto"/>
          </w:divBdr>
        </w:div>
        <w:div w:id="1119759491">
          <w:marLeft w:val="0"/>
          <w:marRight w:val="0"/>
          <w:marTop w:val="0"/>
          <w:marBottom w:val="0"/>
          <w:divBdr>
            <w:top w:val="none" w:sz="0" w:space="0" w:color="auto"/>
            <w:left w:val="none" w:sz="0" w:space="0" w:color="auto"/>
            <w:bottom w:val="none" w:sz="0" w:space="0" w:color="auto"/>
            <w:right w:val="none" w:sz="0" w:space="0" w:color="auto"/>
          </w:divBdr>
        </w:div>
        <w:div w:id="1296981847">
          <w:marLeft w:val="0"/>
          <w:marRight w:val="0"/>
          <w:marTop w:val="0"/>
          <w:marBottom w:val="0"/>
          <w:divBdr>
            <w:top w:val="none" w:sz="0" w:space="0" w:color="auto"/>
            <w:left w:val="none" w:sz="0" w:space="0" w:color="auto"/>
            <w:bottom w:val="none" w:sz="0" w:space="0" w:color="auto"/>
            <w:right w:val="none" w:sz="0" w:space="0" w:color="auto"/>
          </w:divBdr>
        </w:div>
      </w:divsChild>
    </w:div>
    <w:div w:id="1233615845">
      <w:bodyDiv w:val="1"/>
      <w:marLeft w:val="0"/>
      <w:marRight w:val="0"/>
      <w:marTop w:val="0"/>
      <w:marBottom w:val="0"/>
      <w:divBdr>
        <w:top w:val="none" w:sz="0" w:space="0" w:color="auto"/>
        <w:left w:val="none" w:sz="0" w:space="0" w:color="auto"/>
        <w:bottom w:val="none" w:sz="0" w:space="0" w:color="auto"/>
        <w:right w:val="none" w:sz="0" w:space="0" w:color="auto"/>
      </w:divBdr>
      <w:divsChild>
        <w:div w:id="480732168">
          <w:marLeft w:val="0"/>
          <w:marRight w:val="0"/>
          <w:marTop w:val="0"/>
          <w:marBottom w:val="0"/>
          <w:divBdr>
            <w:top w:val="none" w:sz="0" w:space="0" w:color="auto"/>
            <w:left w:val="none" w:sz="0" w:space="0" w:color="auto"/>
            <w:bottom w:val="none" w:sz="0" w:space="0" w:color="auto"/>
            <w:right w:val="none" w:sz="0" w:space="0" w:color="auto"/>
          </w:divBdr>
        </w:div>
        <w:div w:id="711459235">
          <w:marLeft w:val="0"/>
          <w:marRight w:val="0"/>
          <w:marTop w:val="0"/>
          <w:marBottom w:val="0"/>
          <w:divBdr>
            <w:top w:val="none" w:sz="0" w:space="0" w:color="auto"/>
            <w:left w:val="none" w:sz="0" w:space="0" w:color="auto"/>
            <w:bottom w:val="none" w:sz="0" w:space="0" w:color="auto"/>
            <w:right w:val="none" w:sz="0" w:space="0" w:color="auto"/>
          </w:divBdr>
        </w:div>
        <w:div w:id="1433284707">
          <w:marLeft w:val="0"/>
          <w:marRight w:val="0"/>
          <w:marTop w:val="0"/>
          <w:marBottom w:val="0"/>
          <w:divBdr>
            <w:top w:val="none" w:sz="0" w:space="0" w:color="auto"/>
            <w:left w:val="none" w:sz="0" w:space="0" w:color="auto"/>
            <w:bottom w:val="none" w:sz="0" w:space="0" w:color="auto"/>
            <w:right w:val="none" w:sz="0" w:space="0" w:color="auto"/>
          </w:divBdr>
        </w:div>
        <w:div w:id="2084330977">
          <w:marLeft w:val="0"/>
          <w:marRight w:val="0"/>
          <w:marTop w:val="0"/>
          <w:marBottom w:val="0"/>
          <w:divBdr>
            <w:top w:val="none" w:sz="0" w:space="0" w:color="auto"/>
            <w:left w:val="none" w:sz="0" w:space="0" w:color="auto"/>
            <w:bottom w:val="none" w:sz="0" w:space="0" w:color="auto"/>
            <w:right w:val="none" w:sz="0" w:space="0" w:color="auto"/>
          </w:divBdr>
        </w:div>
      </w:divsChild>
    </w:div>
    <w:div w:id="1240286162">
      <w:bodyDiv w:val="1"/>
      <w:marLeft w:val="0"/>
      <w:marRight w:val="0"/>
      <w:marTop w:val="0"/>
      <w:marBottom w:val="0"/>
      <w:divBdr>
        <w:top w:val="none" w:sz="0" w:space="0" w:color="auto"/>
        <w:left w:val="none" w:sz="0" w:space="0" w:color="auto"/>
        <w:bottom w:val="none" w:sz="0" w:space="0" w:color="auto"/>
        <w:right w:val="none" w:sz="0" w:space="0" w:color="auto"/>
      </w:divBdr>
      <w:divsChild>
        <w:div w:id="1319312064">
          <w:marLeft w:val="0"/>
          <w:marRight w:val="0"/>
          <w:marTop w:val="0"/>
          <w:marBottom w:val="0"/>
          <w:divBdr>
            <w:top w:val="none" w:sz="0" w:space="0" w:color="auto"/>
            <w:left w:val="none" w:sz="0" w:space="0" w:color="auto"/>
            <w:bottom w:val="none" w:sz="0" w:space="0" w:color="auto"/>
            <w:right w:val="none" w:sz="0" w:space="0" w:color="auto"/>
          </w:divBdr>
        </w:div>
        <w:div w:id="1518620730">
          <w:marLeft w:val="0"/>
          <w:marRight w:val="0"/>
          <w:marTop w:val="0"/>
          <w:marBottom w:val="0"/>
          <w:divBdr>
            <w:top w:val="none" w:sz="0" w:space="0" w:color="auto"/>
            <w:left w:val="none" w:sz="0" w:space="0" w:color="auto"/>
            <w:bottom w:val="none" w:sz="0" w:space="0" w:color="auto"/>
            <w:right w:val="none" w:sz="0" w:space="0" w:color="auto"/>
          </w:divBdr>
        </w:div>
        <w:div w:id="1969897189">
          <w:marLeft w:val="0"/>
          <w:marRight w:val="0"/>
          <w:marTop w:val="0"/>
          <w:marBottom w:val="0"/>
          <w:divBdr>
            <w:top w:val="none" w:sz="0" w:space="0" w:color="auto"/>
            <w:left w:val="none" w:sz="0" w:space="0" w:color="auto"/>
            <w:bottom w:val="none" w:sz="0" w:space="0" w:color="auto"/>
            <w:right w:val="none" w:sz="0" w:space="0" w:color="auto"/>
          </w:divBdr>
        </w:div>
        <w:div w:id="2119637861">
          <w:marLeft w:val="0"/>
          <w:marRight w:val="0"/>
          <w:marTop w:val="0"/>
          <w:marBottom w:val="0"/>
          <w:divBdr>
            <w:top w:val="none" w:sz="0" w:space="0" w:color="auto"/>
            <w:left w:val="none" w:sz="0" w:space="0" w:color="auto"/>
            <w:bottom w:val="none" w:sz="0" w:space="0" w:color="auto"/>
            <w:right w:val="none" w:sz="0" w:space="0" w:color="auto"/>
          </w:divBdr>
        </w:div>
      </w:divsChild>
    </w:div>
    <w:div w:id="1246111212">
      <w:bodyDiv w:val="1"/>
      <w:marLeft w:val="0"/>
      <w:marRight w:val="0"/>
      <w:marTop w:val="0"/>
      <w:marBottom w:val="0"/>
      <w:divBdr>
        <w:top w:val="none" w:sz="0" w:space="0" w:color="auto"/>
        <w:left w:val="none" w:sz="0" w:space="0" w:color="auto"/>
        <w:bottom w:val="none" w:sz="0" w:space="0" w:color="auto"/>
        <w:right w:val="none" w:sz="0" w:space="0" w:color="auto"/>
      </w:divBdr>
      <w:divsChild>
        <w:div w:id="165175636">
          <w:marLeft w:val="0"/>
          <w:marRight w:val="0"/>
          <w:marTop w:val="0"/>
          <w:marBottom w:val="0"/>
          <w:divBdr>
            <w:top w:val="none" w:sz="0" w:space="0" w:color="auto"/>
            <w:left w:val="none" w:sz="0" w:space="0" w:color="auto"/>
            <w:bottom w:val="none" w:sz="0" w:space="0" w:color="auto"/>
            <w:right w:val="none" w:sz="0" w:space="0" w:color="auto"/>
          </w:divBdr>
        </w:div>
        <w:div w:id="222914446">
          <w:marLeft w:val="0"/>
          <w:marRight w:val="0"/>
          <w:marTop w:val="0"/>
          <w:marBottom w:val="0"/>
          <w:divBdr>
            <w:top w:val="none" w:sz="0" w:space="0" w:color="auto"/>
            <w:left w:val="none" w:sz="0" w:space="0" w:color="auto"/>
            <w:bottom w:val="none" w:sz="0" w:space="0" w:color="auto"/>
            <w:right w:val="none" w:sz="0" w:space="0" w:color="auto"/>
          </w:divBdr>
        </w:div>
        <w:div w:id="1365063064">
          <w:marLeft w:val="0"/>
          <w:marRight w:val="0"/>
          <w:marTop w:val="0"/>
          <w:marBottom w:val="0"/>
          <w:divBdr>
            <w:top w:val="none" w:sz="0" w:space="0" w:color="auto"/>
            <w:left w:val="none" w:sz="0" w:space="0" w:color="auto"/>
            <w:bottom w:val="none" w:sz="0" w:space="0" w:color="auto"/>
            <w:right w:val="none" w:sz="0" w:space="0" w:color="auto"/>
          </w:divBdr>
        </w:div>
        <w:div w:id="2116552656">
          <w:marLeft w:val="0"/>
          <w:marRight w:val="0"/>
          <w:marTop w:val="0"/>
          <w:marBottom w:val="0"/>
          <w:divBdr>
            <w:top w:val="none" w:sz="0" w:space="0" w:color="auto"/>
            <w:left w:val="none" w:sz="0" w:space="0" w:color="auto"/>
            <w:bottom w:val="none" w:sz="0" w:space="0" w:color="auto"/>
            <w:right w:val="none" w:sz="0" w:space="0" w:color="auto"/>
          </w:divBdr>
        </w:div>
      </w:divsChild>
    </w:div>
    <w:div w:id="1246454366">
      <w:bodyDiv w:val="1"/>
      <w:marLeft w:val="0"/>
      <w:marRight w:val="0"/>
      <w:marTop w:val="0"/>
      <w:marBottom w:val="0"/>
      <w:divBdr>
        <w:top w:val="none" w:sz="0" w:space="0" w:color="auto"/>
        <w:left w:val="none" w:sz="0" w:space="0" w:color="auto"/>
        <w:bottom w:val="none" w:sz="0" w:space="0" w:color="auto"/>
        <w:right w:val="none" w:sz="0" w:space="0" w:color="auto"/>
      </w:divBdr>
      <w:divsChild>
        <w:div w:id="33584387">
          <w:marLeft w:val="0"/>
          <w:marRight w:val="0"/>
          <w:marTop w:val="0"/>
          <w:marBottom w:val="0"/>
          <w:divBdr>
            <w:top w:val="none" w:sz="0" w:space="0" w:color="auto"/>
            <w:left w:val="none" w:sz="0" w:space="0" w:color="auto"/>
            <w:bottom w:val="none" w:sz="0" w:space="0" w:color="auto"/>
            <w:right w:val="none" w:sz="0" w:space="0" w:color="auto"/>
          </w:divBdr>
        </w:div>
        <w:div w:id="1165364115">
          <w:marLeft w:val="0"/>
          <w:marRight w:val="0"/>
          <w:marTop w:val="0"/>
          <w:marBottom w:val="0"/>
          <w:divBdr>
            <w:top w:val="none" w:sz="0" w:space="0" w:color="auto"/>
            <w:left w:val="none" w:sz="0" w:space="0" w:color="auto"/>
            <w:bottom w:val="none" w:sz="0" w:space="0" w:color="auto"/>
            <w:right w:val="none" w:sz="0" w:space="0" w:color="auto"/>
          </w:divBdr>
        </w:div>
        <w:div w:id="1835685420">
          <w:marLeft w:val="0"/>
          <w:marRight w:val="0"/>
          <w:marTop w:val="0"/>
          <w:marBottom w:val="0"/>
          <w:divBdr>
            <w:top w:val="none" w:sz="0" w:space="0" w:color="auto"/>
            <w:left w:val="none" w:sz="0" w:space="0" w:color="auto"/>
            <w:bottom w:val="none" w:sz="0" w:space="0" w:color="auto"/>
            <w:right w:val="none" w:sz="0" w:space="0" w:color="auto"/>
          </w:divBdr>
        </w:div>
        <w:div w:id="1858349955">
          <w:marLeft w:val="0"/>
          <w:marRight w:val="0"/>
          <w:marTop w:val="0"/>
          <w:marBottom w:val="0"/>
          <w:divBdr>
            <w:top w:val="none" w:sz="0" w:space="0" w:color="auto"/>
            <w:left w:val="none" w:sz="0" w:space="0" w:color="auto"/>
            <w:bottom w:val="none" w:sz="0" w:space="0" w:color="auto"/>
            <w:right w:val="none" w:sz="0" w:space="0" w:color="auto"/>
          </w:divBdr>
          <w:divsChild>
            <w:div w:id="53285695">
              <w:marLeft w:val="0"/>
              <w:marRight w:val="0"/>
              <w:marTop w:val="0"/>
              <w:marBottom w:val="0"/>
              <w:divBdr>
                <w:top w:val="none" w:sz="0" w:space="0" w:color="auto"/>
                <w:left w:val="none" w:sz="0" w:space="0" w:color="auto"/>
                <w:bottom w:val="none" w:sz="0" w:space="0" w:color="auto"/>
                <w:right w:val="none" w:sz="0" w:space="0" w:color="auto"/>
              </w:divBdr>
            </w:div>
            <w:div w:id="381638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6643437">
      <w:bodyDiv w:val="1"/>
      <w:marLeft w:val="0"/>
      <w:marRight w:val="0"/>
      <w:marTop w:val="0"/>
      <w:marBottom w:val="0"/>
      <w:divBdr>
        <w:top w:val="none" w:sz="0" w:space="0" w:color="auto"/>
        <w:left w:val="none" w:sz="0" w:space="0" w:color="auto"/>
        <w:bottom w:val="none" w:sz="0" w:space="0" w:color="auto"/>
        <w:right w:val="none" w:sz="0" w:space="0" w:color="auto"/>
      </w:divBdr>
      <w:divsChild>
        <w:div w:id="667908288">
          <w:marLeft w:val="0"/>
          <w:marRight w:val="0"/>
          <w:marTop w:val="0"/>
          <w:marBottom w:val="0"/>
          <w:divBdr>
            <w:top w:val="none" w:sz="0" w:space="0" w:color="auto"/>
            <w:left w:val="none" w:sz="0" w:space="0" w:color="auto"/>
            <w:bottom w:val="none" w:sz="0" w:space="0" w:color="auto"/>
            <w:right w:val="none" w:sz="0" w:space="0" w:color="auto"/>
          </w:divBdr>
        </w:div>
        <w:div w:id="909003503">
          <w:marLeft w:val="0"/>
          <w:marRight w:val="0"/>
          <w:marTop w:val="0"/>
          <w:marBottom w:val="0"/>
          <w:divBdr>
            <w:top w:val="none" w:sz="0" w:space="0" w:color="auto"/>
            <w:left w:val="none" w:sz="0" w:space="0" w:color="auto"/>
            <w:bottom w:val="none" w:sz="0" w:space="0" w:color="auto"/>
            <w:right w:val="none" w:sz="0" w:space="0" w:color="auto"/>
          </w:divBdr>
        </w:div>
        <w:div w:id="1764565266">
          <w:marLeft w:val="0"/>
          <w:marRight w:val="0"/>
          <w:marTop w:val="0"/>
          <w:marBottom w:val="0"/>
          <w:divBdr>
            <w:top w:val="none" w:sz="0" w:space="0" w:color="auto"/>
            <w:left w:val="none" w:sz="0" w:space="0" w:color="auto"/>
            <w:bottom w:val="none" w:sz="0" w:space="0" w:color="auto"/>
            <w:right w:val="none" w:sz="0" w:space="0" w:color="auto"/>
          </w:divBdr>
        </w:div>
        <w:div w:id="1838644392">
          <w:marLeft w:val="0"/>
          <w:marRight w:val="0"/>
          <w:marTop w:val="0"/>
          <w:marBottom w:val="0"/>
          <w:divBdr>
            <w:top w:val="none" w:sz="0" w:space="0" w:color="auto"/>
            <w:left w:val="none" w:sz="0" w:space="0" w:color="auto"/>
            <w:bottom w:val="none" w:sz="0" w:space="0" w:color="auto"/>
            <w:right w:val="none" w:sz="0" w:space="0" w:color="auto"/>
          </w:divBdr>
        </w:div>
      </w:divsChild>
    </w:div>
    <w:div w:id="1247767389">
      <w:bodyDiv w:val="1"/>
      <w:marLeft w:val="0"/>
      <w:marRight w:val="0"/>
      <w:marTop w:val="0"/>
      <w:marBottom w:val="0"/>
      <w:divBdr>
        <w:top w:val="none" w:sz="0" w:space="0" w:color="auto"/>
        <w:left w:val="none" w:sz="0" w:space="0" w:color="auto"/>
        <w:bottom w:val="none" w:sz="0" w:space="0" w:color="auto"/>
        <w:right w:val="none" w:sz="0" w:space="0" w:color="auto"/>
      </w:divBdr>
      <w:divsChild>
        <w:div w:id="147744867">
          <w:marLeft w:val="0"/>
          <w:marRight w:val="0"/>
          <w:marTop w:val="0"/>
          <w:marBottom w:val="0"/>
          <w:divBdr>
            <w:top w:val="none" w:sz="0" w:space="0" w:color="auto"/>
            <w:left w:val="none" w:sz="0" w:space="0" w:color="auto"/>
            <w:bottom w:val="none" w:sz="0" w:space="0" w:color="auto"/>
            <w:right w:val="none" w:sz="0" w:space="0" w:color="auto"/>
          </w:divBdr>
        </w:div>
        <w:div w:id="1517845448">
          <w:marLeft w:val="0"/>
          <w:marRight w:val="0"/>
          <w:marTop w:val="0"/>
          <w:marBottom w:val="0"/>
          <w:divBdr>
            <w:top w:val="none" w:sz="0" w:space="0" w:color="auto"/>
            <w:left w:val="none" w:sz="0" w:space="0" w:color="auto"/>
            <w:bottom w:val="none" w:sz="0" w:space="0" w:color="auto"/>
            <w:right w:val="none" w:sz="0" w:space="0" w:color="auto"/>
          </w:divBdr>
        </w:div>
        <w:div w:id="1558131147">
          <w:marLeft w:val="0"/>
          <w:marRight w:val="0"/>
          <w:marTop w:val="0"/>
          <w:marBottom w:val="0"/>
          <w:divBdr>
            <w:top w:val="none" w:sz="0" w:space="0" w:color="auto"/>
            <w:left w:val="none" w:sz="0" w:space="0" w:color="auto"/>
            <w:bottom w:val="none" w:sz="0" w:space="0" w:color="auto"/>
            <w:right w:val="none" w:sz="0" w:space="0" w:color="auto"/>
          </w:divBdr>
        </w:div>
        <w:div w:id="1874532155">
          <w:marLeft w:val="0"/>
          <w:marRight w:val="0"/>
          <w:marTop w:val="0"/>
          <w:marBottom w:val="0"/>
          <w:divBdr>
            <w:top w:val="none" w:sz="0" w:space="0" w:color="auto"/>
            <w:left w:val="none" w:sz="0" w:space="0" w:color="auto"/>
            <w:bottom w:val="none" w:sz="0" w:space="0" w:color="auto"/>
            <w:right w:val="none" w:sz="0" w:space="0" w:color="auto"/>
          </w:divBdr>
        </w:div>
      </w:divsChild>
    </w:div>
    <w:div w:id="1252085438">
      <w:bodyDiv w:val="1"/>
      <w:marLeft w:val="0"/>
      <w:marRight w:val="0"/>
      <w:marTop w:val="0"/>
      <w:marBottom w:val="0"/>
      <w:divBdr>
        <w:top w:val="none" w:sz="0" w:space="0" w:color="auto"/>
        <w:left w:val="none" w:sz="0" w:space="0" w:color="auto"/>
        <w:bottom w:val="none" w:sz="0" w:space="0" w:color="auto"/>
        <w:right w:val="none" w:sz="0" w:space="0" w:color="auto"/>
      </w:divBdr>
      <w:divsChild>
        <w:div w:id="529728458">
          <w:marLeft w:val="0"/>
          <w:marRight w:val="0"/>
          <w:marTop w:val="0"/>
          <w:marBottom w:val="0"/>
          <w:divBdr>
            <w:top w:val="none" w:sz="0" w:space="0" w:color="auto"/>
            <w:left w:val="none" w:sz="0" w:space="0" w:color="auto"/>
            <w:bottom w:val="none" w:sz="0" w:space="0" w:color="auto"/>
            <w:right w:val="none" w:sz="0" w:space="0" w:color="auto"/>
          </w:divBdr>
        </w:div>
        <w:div w:id="583489648">
          <w:marLeft w:val="0"/>
          <w:marRight w:val="0"/>
          <w:marTop w:val="0"/>
          <w:marBottom w:val="0"/>
          <w:divBdr>
            <w:top w:val="none" w:sz="0" w:space="0" w:color="auto"/>
            <w:left w:val="none" w:sz="0" w:space="0" w:color="auto"/>
            <w:bottom w:val="none" w:sz="0" w:space="0" w:color="auto"/>
            <w:right w:val="none" w:sz="0" w:space="0" w:color="auto"/>
          </w:divBdr>
        </w:div>
        <w:div w:id="1190682731">
          <w:marLeft w:val="0"/>
          <w:marRight w:val="0"/>
          <w:marTop w:val="0"/>
          <w:marBottom w:val="0"/>
          <w:divBdr>
            <w:top w:val="none" w:sz="0" w:space="0" w:color="auto"/>
            <w:left w:val="none" w:sz="0" w:space="0" w:color="auto"/>
            <w:bottom w:val="none" w:sz="0" w:space="0" w:color="auto"/>
            <w:right w:val="none" w:sz="0" w:space="0" w:color="auto"/>
          </w:divBdr>
        </w:div>
        <w:div w:id="690494114">
          <w:marLeft w:val="0"/>
          <w:marRight w:val="0"/>
          <w:marTop w:val="0"/>
          <w:marBottom w:val="0"/>
          <w:divBdr>
            <w:top w:val="none" w:sz="0" w:space="0" w:color="auto"/>
            <w:left w:val="none" w:sz="0" w:space="0" w:color="auto"/>
            <w:bottom w:val="none" w:sz="0" w:space="0" w:color="auto"/>
            <w:right w:val="none" w:sz="0" w:space="0" w:color="auto"/>
          </w:divBdr>
        </w:div>
      </w:divsChild>
    </w:div>
    <w:div w:id="1254704625">
      <w:bodyDiv w:val="1"/>
      <w:marLeft w:val="0"/>
      <w:marRight w:val="0"/>
      <w:marTop w:val="0"/>
      <w:marBottom w:val="0"/>
      <w:divBdr>
        <w:top w:val="none" w:sz="0" w:space="0" w:color="auto"/>
        <w:left w:val="none" w:sz="0" w:space="0" w:color="auto"/>
        <w:bottom w:val="none" w:sz="0" w:space="0" w:color="auto"/>
        <w:right w:val="none" w:sz="0" w:space="0" w:color="auto"/>
      </w:divBdr>
      <w:divsChild>
        <w:div w:id="924533822">
          <w:marLeft w:val="0"/>
          <w:marRight w:val="0"/>
          <w:marTop w:val="0"/>
          <w:marBottom w:val="0"/>
          <w:divBdr>
            <w:top w:val="none" w:sz="0" w:space="0" w:color="auto"/>
            <w:left w:val="none" w:sz="0" w:space="0" w:color="auto"/>
            <w:bottom w:val="none" w:sz="0" w:space="0" w:color="auto"/>
            <w:right w:val="none" w:sz="0" w:space="0" w:color="auto"/>
          </w:divBdr>
        </w:div>
        <w:div w:id="2054310175">
          <w:marLeft w:val="0"/>
          <w:marRight w:val="0"/>
          <w:marTop w:val="0"/>
          <w:marBottom w:val="0"/>
          <w:divBdr>
            <w:top w:val="none" w:sz="0" w:space="0" w:color="auto"/>
            <w:left w:val="none" w:sz="0" w:space="0" w:color="auto"/>
            <w:bottom w:val="none" w:sz="0" w:space="0" w:color="auto"/>
            <w:right w:val="none" w:sz="0" w:space="0" w:color="auto"/>
          </w:divBdr>
        </w:div>
        <w:div w:id="1993672992">
          <w:marLeft w:val="0"/>
          <w:marRight w:val="0"/>
          <w:marTop w:val="0"/>
          <w:marBottom w:val="0"/>
          <w:divBdr>
            <w:top w:val="none" w:sz="0" w:space="0" w:color="auto"/>
            <w:left w:val="none" w:sz="0" w:space="0" w:color="auto"/>
            <w:bottom w:val="none" w:sz="0" w:space="0" w:color="auto"/>
            <w:right w:val="none" w:sz="0" w:space="0" w:color="auto"/>
          </w:divBdr>
        </w:div>
        <w:div w:id="504319847">
          <w:marLeft w:val="0"/>
          <w:marRight w:val="0"/>
          <w:marTop w:val="0"/>
          <w:marBottom w:val="0"/>
          <w:divBdr>
            <w:top w:val="none" w:sz="0" w:space="0" w:color="auto"/>
            <w:left w:val="none" w:sz="0" w:space="0" w:color="auto"/>
            <w:bottom w:val="none" w:sz="0" w:space="0" w:color="auto"/>
            <w:right w:val="none" w:sz="0" w:space="0" w:color="auto"/>
          </w:divBdr>
        </w:div>
      </w:divsChild>
    </w:div>
    <w:div w:id="1255086902">
      <w:bodyDiv w:val="1"/>
      <w:marLeft w:val="0"/>
      <w:marRight w:val="0"/>
      <w:marTop w:val="0"/>
      <w:marBottom w:val="0"/>
      <w:divBdr>
        <w:top w:val="none" w:sz="0" w:space="0" w:color="auto"/>
        <w:left w:val="none" w:sz="0" w:space="0" w:color="auto"/>
        <w:bottom w:val="none" w:sz="0" w:space="0" w:color="auto"/>
        <w:right w:val="none" w:sz="0" w:space="0" w:color="auto"/>
      </w:divBdr>
      <w:divsChild>
        <w:div w:id="259069170">
          <w:marLeft w:val="0"/>
          <w:marRight w:val="0"/>
          <w:marTop w:val="0"/>
          <w:marBottom w:val="0"/>
          <w:divBdr>
            <w:top w:val="none" w:sz="0" w:space="0" w:color="auto"/>
            <w:left w:val="none" w:sz="0" w:space="0" w:color="auto"/>
            <w:bottom w:val="none" w:sz="0" w:space="0" w:color="auto"/>
            <w:right w:val="none" w:sz="0" w:space="0" w:color="auto"/>
          </w:divBdr>
        </w:div>
        <w:div w:id="1027219625">
          <w:marLeft w:val="0"/>
          <w:marRight w:val="0"/>
          <w:marTop w:val="0"/>
          <w:marBottom w:val="0"/>
          <w:divBdr>
            <w:top w:val="none" w:sz="0" w:space="0" w:color="auto"/>
            <w:left w:val="none" w:sz="0" w:space="0" w:color="auto"/>
            <w:bottom w:val="none" w:sz="0" w:space="0" w:color="auto"/>
            <w:right w:val="none" w:sz="0" w:space="0" w:color="auto"/>
          </w:divBdr>
        </w:div>
        <w:div w:id="1230076183">
          <w:marLeft w:val="0"/>
          <w:marRight w:val="0"/>
          <w:marTop w:val="0"/>
          <w:marBottom w:val="0"/>
          <w:divBdr>
            <w:top w:val="none" w:sz="0" w:space="0" w:color="auto"/>
            <w:left w:val="none" w:sz="0" w:space="0" w:color="auto"/>
            <w:bottom w:val="none" w:sz="0" w:space="0" w:color="auto"/>
            <w:right w:val="none" w:sz="0" w:space="0" w:color="auto"/>
          </w:divBdr>
        </w:div>
        <w:div w:id="1490831791">
          <w:marLeft w:val="0"/>
          <w:marRight w:val="0"/>
          <w:marTop w:val="0"/>
          <w:marBottom w:val="0"/>
          <w:divBdr>
            <w:top w:val="none" w:sz="0" w:space="0" w:color="auto"/>
            <w:left w:val="none" w:sz="0" w:space="0" w:color="auto"/>
            <w:bottom w:val="none" w:sz="0" w:space="0" w:color="auto"/>
            <w:right w:val="none" w:sz="0" w:space="0" w:color="auto"/>
          </w:divBdr>
        </w:div>
      </w:divsChild>
    </w:div>
    <w:div w:id="1257589497">
      <w:bodyDiv w:val="1"/>
      <w:marLeft w:val="0"/>
      <w:marRight w:val="0"/>
      <w:marTop w:val="0"/>
      <w:marBottom w:val="0"/>
      <w:divBdr>
        <w:top w:val="none" w:sz="0" w:space="0" w:color="auto"/>
        <w:left w:val="none" w:sz="0" w:space="0" w:color="auto"/>
        <w:bottom w:val="none" w:sz="0" w:space="0" w:color="auto"/>
        <w:right w:val="none" w:sz="0" w:space="0" w:color="auto"/>
      </w:divBdr>
      <w:divsChild>
        <w:div w:id="645010587">
          <w:marLeft w:val="0"/>
          <w:marRight w:val="0"/>
          <w:marTop w:val="0"/>
          <w:marBottom w:val="0"/>
          <w:divBdr>
            <w:top w:val="none" w:sz="0" w:space="0" w:color="auto"/>
            <w:left w:val="none" w:sz="0" w:space="0" w:color="auto"/>
            <w:bottom w:val="none" w:sz="0" w:space="0" w:color="auto"/>
            <w:right w:val="none" w:sz="0" w:space="0" w:color="auto"/>
          </w:divBdr>
        </w:div>
        <w:div w:id="1128430134">
          <w:marLeft w:val="0"/>
          <w:marRight w:val="0"/>
          <w:marTop w:val="0"/>
          <w:marBottom w:val="0"/>
          <w:divBdr>
            <w:top w:val="none" w:sz="0" w:space="0" w:color="auto"/>
            <w:left w:val="none" w:sz="0" w:space="0" w:color="auto"/>
            <w:bottom w:val="none" w:sz="0" w:space="0" w:color="auto"/>
            <w:right w:val="none" w:sz="0" w:space="0" w:color="auto"/>
          </w:divBdr>
        </w:div>
        <w:div w:id="1297105129">
          <w:marLeft w:val="0"/>
          <w:marRight w:val="0"/>
          <w:marTop w:val="0"/>
          <w:marBottom w:val="0"/>
          <w:divBdr>
            <w:top w:val="none" w:sz="0" w:space="0" w:color="auto"/>
            <w:left w:val="none" w:sz="0" w:space="0" w:color="auto"/>
            <w:bottom w:val="none" w:sz="0" w:space="0" w:color="auto"/>
            <w:right w:val="none" w:sz="0" w:space="0" w:color="auto"/>
          </w:divBdr>
        </w:div>
        <w:div w:id="1382823127">
          <w:marLeft w:val="0"/>
          <w:marRight w:val="0"/>
          <w:marTop w:val="0"/>
          <w:marBottom w:val="0"/>
          <w:divBdr>
            <w:top w:val="none" w:sz="0" w:space="0" w:color="auto"/>
            <w:left w:val="none" w:sz="0" w:space="0" w:color="auto"/>
            <w:bottom w:val="none" w:sz="0" w:space="0" w:color="auto"/>
            <w:right w:val="none" w:sz="0" w:space="0" w:color="auto"/>
          </w:divBdr>
        </w:div>
      </w:divsChild>
    </w:div>
    <w:div w:id="1260067001">
      <w:bodyDiv w:val="1"/>
      <w:marLeft w:val="0"/>
      <w:marRight w:val="0"/>
      <w:marTop w:val="0"/>
      <w:marBottom w:val="0"/>
      <w:divBdr>
        <w:top w:val="none" w:sz="0" w:space="0" w:color="auto"/>
        <w:left w:val="none" w:sz="0" w:space="0" w:color="auto"/>
        <w:bottom w:val="none" w:sz="0" w:space="0" w:color="auto"/>
        <w:right w:val="none" w:sz="0" w:space="0" w:color="auto"/>
      </w:divBdr>
    </w:div>
    <w:div w:id="1261141611">
      <w:bodyDiv w:val="1"/>
      <w:marLeft w:val="0"/>
      <w:marRight w:val="0"/>
      <w:marTop w:val="0"/>
      <w:marBottom w:val="0"/>
      <w:divBdr>
        <w:top w:val="none" w:sz="0" w:space="0" w:color="auto"/>
        <w:left w:val="none" w:sz="0" w:space="0" w:color="auto"/>
        <w:bottom w:val="none" w:sz="0" w:space="0" w:color="auto"/>
        <w:right w:val="none" w:sz="0" w:space="0" w:color="auto"/>
      </w:divBdr>
      <w:divsChild>
        <w:div w:id="73400691">
          <w:marLeft w:val="0"/>
          <w:marRight w:val="0"/>
          <w:marTop w:val="0"/>
          <w:marBottom w:val="0"/>
          <w:divBdr>
            <w:top w:val="none" w:sz="0" w:space="0" w:color="auto"/>
            <w:left w:val="none" w:sz="0" w:space="0" w:color="auto"/>
            <w:bottom w:val="none" w:sz="0" w:space="0" w:color="auto"/>
            <w:right w:val="none" w:sz="0" w:space="0" w:color="auto"/>
          </w:divBdr>
        </w:div>
        <w:div w:id="532495990">
          <w:marLeft w:val="0"/>
          <w:marRight w:val="0"/>
          <w:marTop w:val="0"/>
          <w:marBottom w:val="0"/>
          <w:divBdr>
            <w:top w:val="none" w:sz="0" w:space="0" w:color="auto"/>
            <w:left w:val="none" w:sz="0" w:space="0" w:color="auto"/>
            <w:bottom w:val="none" w:sz="0" w:space="0" w:color="auto"/>
            <w:right w:val="none" w:sz="0" w:space="0" w:color="auto"/>
          </w:divBdr>
        </w:div>
        <w:div w:id="1702584626">
          <w:marLeft w:val="0"/>
          <w:marRight w:val="0"/>
          <w:marTop w:val="0"/>
          <w:marBottom w:val="0"/>
          <w:divBdr>
            <w:top w:val="none" w:sz="0" w:space="0" w:color="auto"/>
            <w:left w:val="none" w:sz="0" w:space="0" w:color="auto"/>
            <w:bottom w:val="none" w:sz="0" w:space="0" w:color="auto"/>
            <w:right w:val="none" w:sz="0" w:space="0" w:color="auto"/>
          </w:divBdr>
        </w:div>
        <w:div w:id="2000186116">
          <w:marLeft w:val="0"/>
          <w:marRight w:val="0"/>
          <w:marTop w:val="0"/>
          <w:marBottom w:val="0"/>
          <w:divBdr>
            <w:top w:val="none" w:sz="0" w:space="0" w:color="auto"/>
            <w:left w:val="none" w:sz="0" w:space="0" w:color="auto"/>
            <w:bottom w:val="none" w:sz="0" w:space="0" w:color="auto"/>
            <w:right w:val="none" w:sz="0" w:space="0" w:color="auto"/>
          </w:divBdr>
        </w:div>
      </w:divsChild>
    </w:div>
    <w:div w:id="1263027103">
      <w:bodyDiv w:val="1"/>
      <w:marLeft w:val="0"/>
      <w:marRight w:val="0"/>
      <w:marTop w:val="0"/>
      <w:marBottom w:val="0"/>
      <w:divBdr>
        <w:top w:val="none" w:sz="0" w:space="0" w:color="auto"/>
        <w:left w:val="none" w:sz="0" w:space="0" w:color="auto"/>
        <w:bottom w:val="none" w:sz="0" w:space="0" w:color="auto"/>
        <w:right w:val="none" w:sz="0" w:space="0" w:color="auto"/>
      </w:divBdr>
    </w:div>
    <w:div w:id="1263221558">
      <w:bodyDiv w:val="1"/>
      <w:marLeft w:val="0"/>
      <w:marRight w:val="0"/>
      <w:marTop w:val="0"/>
      <w:marBottom w:val="0"/>
      <w:divBdr>
        <w:top w:val="none" w:sz="0" w:space="0" w:color="auto"/>
        <w:left w:val="none" w:sz="0" w:space="0" w:color="auto"/>
        <w:bottom w:val="none" w:sz="0" w:space="0" w:color="auto"/>
        <w:right w:val="none" w:sz="0" w:space="0" w:color="auto"/>
      </w:divBdr>
      <w:divsChild>
        <w:div w:id="450051075">
          <w:marLeft w:val="0"/>
          <w:marRight w:val="0"/>
          <w:marTop w:val="0"/>
          <w:marBottom w:val="0"/>
          <w:divBdr>
            <w:top w:val="none" w:sz="0" w:space="0" w:color="auto"/>
            <w:left w:val="none" w:sz="0" w:space="0" w:color="auto"/>
            <w:bottom w:val="none" w:sz="0" w:space="0" w:color="auto"/>
            <w:right w:val="none" w:sz="0" w:space="0" w:color="auto"/>
          </w:divBdr>
        </w:div>
        <w:div w:id="11303059">
          <w:marLeft w:val="0"/>
          <w:marRight w:val="0"/>
          <w:marTop w:val="0"/>
          <w:marBottom w:val="0"/>
          <w:divBdr>
            <w:top w:val="none" w:sz="0" w:space="0" w:color="auto"/>
            <w:left w:val="none" w:sz="0" w:space="0" w:color="auto"/>
            <w:bottom w:val="none" w:sz="0" w:space="0" w:color="auto"/>
            <w:right w:val="none" w:sz="0" w:space="0" w:color="auto"/>
          </w:divBdr>
        </w:div>
        <w:div w:id="539324276">
          <w:marLeft w:val="0"/>
          <w:marRight w:val="0"/>
          <w:marTop w:val="0"/>
          <w:marBottom w:val="0"/>
          <w:divBdr>
            <w:top w:val="none" w:sz="0" w:space="0" w:color="auto"/>
            <w:left w:val="none" w:sz="0" w:space="0" w:color="auto"/>
            <w:bottom w:val="none" w:sz="0" w:space="0" w:color="auto"/>
            <w:right w:val="none" w:sz="0" w:space="0" w:color="auto"/>
          </w:divBdr>
        </w:div>
        <w:div w:id="767623981">
          <w:marLeft w:val="0"/>
          <w:marRight w:val="0"/>
          <w:marTop w:val="0"/>
          <w:marBottom w:val="0"/>
          <w:divBdr>
            <w:top w:val="none" w:sz="0" w:space="0" w:color="auto"/>
            <w:left w:val="none" w:sz="0" w:space="0" w:color="auto"/>
            <w:bottom w:val="none" w:sz="0" w:space="0" w:color="auto"/>
            <w:right w:val="none" w:sz="0" w:space="0" w:color="auto"/>
          </w:divBdr>
        </w:div>
      </w:divsChild>
    </w:div>
    <w:div w:id="1266379644">
      <w:bodyDiv w:val="1"/>
      <w:marLeft w:val="0"/>
      <w:marRight w:val="0"/>
      <w:marTop w:val="0"/>
      <w:marBottom w:val="0"/>
      <w:divBdr>
        <w:top w:val="none" w:sz="0" w:space="0" w:color="auto"/>
        <w:left w:val="none" w:sz="0" w:space="0" w:color="auto"/>
        <w:bottom w:val="none" w:sz="0" w:space="0" w:color="auto"/>
        <w:right w:val="none" w:sz="0" w:space="0" w:color="auto"/>
      </w:divBdr>
      <w:divsChild>
        <w:div w:id="2080592298">
          <w:marLeft w:val="0"/>
          <w:marRight w:val="0"/>
          <w:marTop w:val="0"/>
          <w:marBottom w:val="0"/>
          <w:divBdr>
            <w:top w:val="none" w:sz="0" w:space="0" w:color="auto"/>
            <w:left w:val="none" w:sz="0" w:space="0" w:color="auto"/>
            <w:bottom w:val="none" w:sz="0" w:space="0" w:color="auto"/>
            <w:right w:val="none" w:sz="0" w:space="0" w:color="auto"/>
          </w:divBdr>
        </w:div>
        <w:div w:id="411046993">
          <w:marLeft w:val="0"/>
          <w:marRight w:val="0"/>
          <w:marTop w:val="0"/>
          <w:marBottom w:val="0"/>
          <w:divBdr>
            <w:top w:val="none" w:sz="0" w:space="0" w:color="auto"/>
            <w:left w:val="none" w:sz="0" w:space="0" w:color="auto"/>
            <w:bottom w:val="none" w:sz="0" w:space="0" w:color="auto"/>
            <w:right w:val="none" w:sz="0" w:space="0" w:color="auto"/>
          </w:divBdr>
        </w:div>
        <w:div w:id="1058551240">
          <w:marLeft w:val="0"/>
          <w:marRight w:val="0"/>
          <w:marTop w:val="0"/>
          <w:marBottom w:val="0"/>
          <w:divBdr>
            <w:top w:val="none" w:sz="0" w:space="0" w:color="auto"/>
            <w:left w:val="none" w:sz="0" w:space="0" w:color="auto"/>
            <w:bottom w:val="none" w:sz="0" w:space="0" w:color="auto"/>
            <w:right w:val="none" w:sz="0" w:space="0" w:color="auto"/>
          </w:divBdr>
        </w:div>
        <w:div w:id="411656794">
          <w:marLeft w:val="0"/>
          <w:marRight w:val="0"/>
          <w:marTop w:val="0"/>
          <w:marBottom w:val="0"/>
          <w:divBdr>
            <w:top w:val="none" w:sz="0" w:space="0" w:color="auto"/>
            <w:left w:val="none" w:sz="0" w:space="0" w:color="auto"/>
            <w:bottom w:val="none" w:sz="0" w:space="0" w:color="auto"/>
            <w:right w:val="none" w:sz="0" w:space="0" w:color="auto"/>
          </w:divBdr>
        </w:div>
      </w:divsChild>
    </w:div>
    <w:div w:id="1267274649">
      <w:bodyDiv w:val="1"/>
      <w:marLeft w:val="0"/>
      <w:marRight w:val="0"/>
      <w:marTop w:val="0"/>
      <w:marBottom w:val="0"/>
      <w:divBdr>
        <w:top w:val="none" w:sz="0" w:space="0" w:color="auto"/>
        <w:left w:val="none" w:sz="0" w:space="0" w:color="auto"/>
        <w:bottom w:val="none" w:sz="0" w:space="0" w:color="auto"/>
        <w:right w:val="none" w:sz="0" w:space="0" w:color="auto"/>
      </w:divBdr>
      <w:divsChild>
        <w:div w:id="80225151">
          <w:marLeft w:val="0"/>
          <w:marRight w:val="0"/>
          <w:marTop w:val="0"/>
          <w:marBottom w:val="0"/>
          <w:divBdr>
            <w:top w:val="none" w:sz="0" w:space="0" w:color="auto"/>
            <w:left w:val="none" w:sz="0" w:space="0" w:color="auto"/>
            <w:bottom w:val="none" w:sz="0" w:space="0" w:color="auto"/>
            <w:right w:val="none" w:sz="0" w:space="0" w:color="auto"/>
          </w:divBdr>
        </w:div>
        <w:div w:id="742531752">
          <w:marLeft w:val="0"/>
          <w:marRight w:val="0"/>
          <w:marTop w:val="0"/>
          <w:marBottom w:val="0"/>
          <w:divBdr>
            <w:top w:val="none" w:sz="0" w:space="0" w:color="auto"/>
            <w:left w:val="none" w:sz="0" w:space="0" w:color="auto"/>
            <w:bottom w:val="none" w:sz="0" w:space="0" w:color="auto"/>
            <w:right w:val="none" w:sz="0" w:space="0" w:color="auto"/>
          </w:divBdr>
        </w:div>
        <w:div w:id="968321967">
          <w:marLeft w:val="0"/>
          <w:marRight w:val="0"/>
          <w:marTop w:val="0"/>
          <w:marBottom w:val="0"/>
          <w:divBdr>
            <w:top w:val="none" w:sz="0" w:space="0" w:color="auto"/>
            <w:left w:val="none" w:sz="0" w:space="0" w:color="auto"/>
            <w:bottom w:val="none" w:sz="0" w:space="0" w:color="auto"/>
            <w:right w:val="none" w:sz="0" w:space="0" w:color="auto"/>
          </w:divBdr>
        </w:div>
        <w:div w:id="1114596522">
          <w:marLeft w:val="0"/>
          <w:marRight w:val="0"/>
          <w:marTop w:val="0"/>
          <w:marBottom w:val="0"/>
          <w:divBdr>
            <w:top w:val="none" w:sz="0" w:space="0" w:color="auto"/>
            <w:left w:val="none" w:sz="0" w:space="0" w:color="auto"/>
            <w:bottom w:val="none" w:sz="0" w:space="0" w:color="auto"/>
            <w:right w:val="none" w:sz="0" w:space="0" w:color="auto"/>
          </w:divBdr>
        </w:div>
      </w:divsChild>
    </w:div>
    <w:div w:id="1269659702">
      <w:bodyDiv w:val="1"/>
      <w:marLeft w:val="0"/>
      <w:marRight w:val="0"/>
      <w:marTop w:val="0"/>
      <w:marBottom w:val="0"/>
      <w:divBdr>
        <w:top w:val="none" w:sz="0" w:space="0" w:color="auto"/>
        <w:left w:val="none" w:sz="0" w:space="0" w:color="auto"/>
        <w:bottom w:val="none" w:sz="0" w:space="0" w:color="auto"/>
        <w:right w:val="none" w:sz="0" w:space="0" w:color="auto"/>
      </w:divBdr>
      <w:divsChild>
        <w:div w:id="776995157">
          <w:marLeft w:val="0"/>
          <w:marRight w:val="0"/>
          <w:marTop w:val="0"/>
          <w:marBottom w:val="0"/>
          <w:divBdr>
            <w:top w:val="none" w:sz="0" w:space="0" w:color="auto"/>
            <w:left w:val="none" w:sz="0" w:space="0" w:color="auto"/>
            <w:bottom w:val="none" w:sz="0" w:space="0" w:color="auto"/>
            <w:right w:val="none" w:sz="0" w:space="0" w:color="auto"/>
          </w:divBdr>
        </w:div>
        <w:div w:id="884947297">
          <w:marLeft w:val="0"/>
          <w:marRight w:val="0"/>
          <w:marTop w:val="0"/>
          <w:marBottom w:val="0"/>
          <w:divBdr>
            <w:top w:val="none" w:sz="0" w:space="0" w:color="auto"/>
            <w:left w:val="none" w:sz="0" w:space="0" w:color="auto"/>
            <w:bottom w:val="none" w:sz="0" w:space="0" w:color="auto"/>
            <w:right w:val="none" w:sz="0" w:space="0" w:color="auto"/>
          </w:divBdr>
        </w:div>
        <w:div w:id="1177035993">
          <w:marLeft w:val="0"/>
          <w:marRight w:val="0"/>
          <w:marTop w:val="0"/>
          <w:marBottom w:val="0"/>
          <w:divBdr>
            <w:top w:val="none" w:sz="0" w:space="0" w:color="auto"/>
            <w:left w:val="none" w:sz="0" w:space="0" w:color="auto"/>
            <w:bottom w:val="none" w:sz="0" w:space="0" w:color="auto"/>
            <w:right w:val="none" w:sz="0" w:space="0" w:color="auto"/>
          </w:divBdr>
        </w:div>
        <w:div w:id="1586912845">
          <w:marLeft w:val="0"/>
          <w:marRight w:val="0"/>
          <w:marTop w:val="0"/>
          <w:marBottom w:val="0"/>
          <w:divBdr>
            <w:top w:val="none" w:sz="0" w:space="0" w:color="auto"/>
            <w:left w:val="none" w:sz="0" w:space="0" w:color="auto"/>
            <w:bottom w:val="none" w:sz="0" w:space="0" w:color="auto"/>
            <w:right w:val="none" w:sz="0" w:space="0" w:color="auto"/>
          </w:divBdr>
        </w:div>
      </w:divsChild>
    </w:div>
    <w:div w:id="1271820622">
      <w:bodyDiv w:val="1"/>
      <w:marLeft w:val="0"/>
      <w:marRight w:val="0"/>
      <w:marTop w:val="0"/>
      <w:marBottom w:val="0"/>
      <w:divBdr>
        <w:top w:val="none" w:sz="0" w:space="0" w:color="auto"/>
        <w:left w:val="none" w:sz="0" w:space="0" w:color="auto"/>
        <w:bottom w:val="none" w:sz="0" w:space="0" w:color="auto"/>
        <w:right w:val="none" w:sz="0" w:space="0" w:color="auto"/>
      </w:divBdr>
      <w:divsChild>
        <w:div w:id="1228766801">
          <w:marLeft w:val="0"/>
          <w:marRight w:val="0"/>
          <w:marTop w:val="0"/>
          <w:marBottom w:val="0"/>
          <w:divBdr>
            <w:top w:val="none" w:sz="0" w:space="0" w:color="auto"/>
            <w:left w:val="none" w:sz="0" w:space="0" w:color="auto"/>
            <w:bottom w:val="none" w:sz="0" w:space="0" w:color="auto"/>
            <w:right w:val="none" w:sz="0" w:space="0" w:color="auto"/>
          </w:divBdr>
        </w:div>
        <w:div w:id="1482774537">
          <w:marLeft w:val="0"/>
          <w:marRight w:val="0"/>
          <w:marTop w:val="0"/>
          <w:marBottom w:val="0"/>
          <w:divBdr>
            <w:top w:val="none" w:sz="0" w:space="0" w:color="auto"/>
            <w:left w:val="none" w:sz="0" w:space="0" w:color="auto"/>
            <w:bottom w:val="none" w:sz="0" w:space="0" w:color="auto"/>
            <w:right w:val="none" w:sz="0" w:space="0" w:color="auto"/>
          </w:divBdr>
        </w:div>
        <w:div w:id="1898125949">
          <w:marLeft w:val="0"/>
          <w:marRight w:val="0"/>
          <w:marTop w:val="0"/>
          <w:marBottom w:val="0"/>
          <w:divBdr>
            <w:top w:val="none" w:sz="0" w:space="0" w:color="auto"/>
            <w:left w:val="none" w:sz="0" w:space="0" w:color="auto"/>
            <w:bottom w:val="none" w:sz="0" w:space="0" w:color="auto"/>
            <w:right w:val="none" w:sz="0" w:space="0" w:color="auto"/>
          </w:divBdr>
        </w:div>
        <w:div w:id="2037731099">
          <w:marLeft w:val="0"/>
          <w:marRight w:val="0"/>
          <w:marTop w:val="0"/>
          <w:marBottom w:val="0"/>
          <w:divBdr>
            <w:top w:val="none" w:sz="0" w:space="0" w:color="auto"/>
            <w:left w:val="none" w:sz="0" w:space="0" w:color="auto"/>
            <w:bottom w:val="none" w:sz="0" w:space="0" w:color="auto"/>
            <w:right w:val="none" w:sz="0" w:space="0" w:color="auto"/>
          </w:divBdr>
        </w:div>
      </w:divsChild>
    </w:div>
    <w:div w:id="1277172716">
      <w:bodyDiv w:val="1"/>
      <w:marLeft w:val="0"/>
      <w:marRight w:val="0"/>
      <w:marTop w:val="0"/>
      <w:marBottom w:val="0"/>
      <w:divBdr>
        <w:top w:val="none" w:sz="0" w:space="0" w:color="auto"/>
        <w:left w:val="none" w:sz="0" w:space="0" w:color="auto"/>
        <w:bottom w:val="none" w:sz="0" w:space="0" w:color="auto"/>
        <w:right w:val="none" w:sz="0" w:space="0" w:color="auto"/>
      </w:divBdr>
      <w:divsChild>
        <w:div w:id="556089128">
          <w:marLeft w:val="0"/>
          <w:marRight w:val="0"/>
          <w:marTop w:val="0"/>
          <w:marBottom w:val="0"/>
          <w:divBdr>
            <w:top w:val="none" w:sz="0" w:space="0" w:color="auto"/>
            <w:left w:val="none" w:sz="0" w:space="0" w:color="auto"/>
            <w:bottom w:val="none" w:sz="0" w:space="0" w:color="auto"/>
            <w:right w:val="none" w:sz="0" w:space="0" w:color="auto"/>
          </w:divBdr>
        </w:div>
        <w:div w:id="625352392">
          <w:marLeft w:val="0"/>
          <w:marRight w:val="0"/>
          <w:marTop w:val="0"/>
          <w:marBottom w:val="0"/>
          <w:divBdr>
            <w:top w:val="none" w:sz="0" w:space="0" w:color="auto"/>
            <w:left w:val="none" w:sz="0" w:space="0" w:color="auto"/>
            <w:bottom w:val="none" w:sz="0" w:space="0" w:color="auto"/>
            <w:right w:val="none" w:sz="0" w:space="0" w:color="auto"/>
          </w:divBdr>
        </w:div>
        <w:div w:id="1800880462">
          <w:marLeft w:val="0"/>
          <w:marRight w:val="0"/>
          <w:marTop w:val="0"/>
          <w:marBottom w:val="0"/>
          <w:divBdr>
            <w:top w:val="none" w:sz="0" w:space="0" w:color="auto"/>
            <w:left w:val="none" w:sz="0" w:space="0" w:color="auto"/>
            <w:bottom w:val="none" w:sz="0" w:space="0" w:color="auto"/>
            <w:right w:val="none" w:sz="0" w:space="0" w:color="auto"/>
          </w:divBdr>
        </w:div>
        <w:div w:id="1528248943">
          <w:marLeft w:val="0"/>
          <w:marRight w:val="0"/>
          <w:marTop w:val="0"/>
          <w:marBottom w:val="0"/>
          <w:divBdr>
            <w:top w:val="none" w:sz="0" w:space="0" w:color="auto"/>
            <w:left w:val="none" w:sz="0" w:space="0" w:color="auto"/>
            <w:bottom w:val="none" w:sz="0" w:space="0" w:color="auto"/>
            <w:right w:val="none" w:sz="0" w:space="0" w:color="auto"/>
          </w:divBdr>
        </w:div>
      </w:divsChild>
    </w:div>
    <w:div w:id="1280069580">
      <w:bodyDiv w:val="1"/>
      <w:marLeft w:val="0"/>
      <w:marRight w:val="0"/>
      <w:marTop w:val="0"/>
      <w:marBottom w:val="0"/>
      <w:divBdr>
        <w:top w:val="none" w:sz="0" w:space="0" w:color="auto"/>
        <w:left w:val="none" w:sz="0" w:space="0" w:color="auto"/>
        <w:bottom w:val="none" w:sz="0" w:space="0" w:color="auto"/>
        <w:right w:val="none" w:sz="0" w:space="0" w:color="auto"/>
      </w:divBdr>
    </w:div>
    <w:div w:id="1280184030">
      <w:bodyDiv w:val="1"/>
      <w:marLeft w:val="0"/>
      <w:marRight w:val="0"/>
      <w:marTop w:val="0"/>
      <w:marBottom w:val="0"/>
      <w:divBdr>
        <w:top w:val="none" w:sz="0" w:space="0" w:color="auto"/>
        <w:left w:val="none" w:sz="0" w:space="0" w:color="auto"/>
        <w:bottom w:val="none" w:sz="0" w:space="0" w:color="auto"/>
        <w:right w:val="none" w:sz="0" w:space="0" w:color="auto"/>
      </w:divBdr>
      <w:divsChild>
        <w:div w:id="516964892">
          <w:marLeft w:val="0"/>
          <w:marRight w:val="0"/>
          <w:marTop w:val="0"/>
          <w:marBottom w:val="0"/>
          <w:divBdr>
            <w:top w:val="none" w:sz="0" w:space="0" w:color="auto"/>
            <w:left w:val="none" w:sz="0" w:space="0" w:color="auto"/>
            <w:bottom w:val="none" w:sz="0" w:space="0" w:color="auto"/>
            <w:right w:val="none" w:sz="0" w:space="0" w:color="auto"/>
          </w:divBdr>
        </w:div>
        <w:div w:id="581261600">
          <w:marLeft w:val="0"/>
          <w:marRight w:val="0"/>
          <w:marTop w:val="0"/>
          <w:marBottom w:val="0"/>
          <w:divBdr>
            <w:top w:val="none" w:sz="0" w:space="0" w:color="auto"/>
            <w:left w:val="none" w:sz="0" w:space="0" w:color="auto"/>
            <w:bottom w:val="none" w:sz="0" w:space="0" w:color="auto"/>
            <w:right w:val="none" w:sz="0" w:space="0" w:color="auto"/>
          </w:divBdr>
        </w:div>
        <w:div w:id="611205811">
          <w:marLeft w:val="0"/>
          <w:marRight w:val="0"/>
          <w:marTop w:val="0"/>
          <w:marBottom w:val="0"/>
          <w:divBdr>
            <w:top w:val="none" w:sz="0" w:space="0" w:color="auto"/>
            <w:left w:val="none" w:sz="0" w:space="0" w:color="auto"/>
            <w:bottom w:val="none" w:sz="0" w:space="0" w:color="auto"/>
            <w:right w:val="none" w:sz="0" w:space="0" w:color="auto"/>
          </w:divBdr>
        </w:div>
        <w:div w:id="897475421">
          <w:marLeft w:val="0"/>
          <w:marRight w:val="0"/>
          <w:marTop w:val="0"/>
          <w:marBottom w:val="0"/>
          <w:divBdr>
            <w:top w:val="none" w:sz="0" w:space="0" w:color="auto"/>
            <w:left w:val="none" w:sz="0" w:space="0" w:color="auto"/>
            <w:bottom w:val="none" w:sz="0" w:space="0" w:color="auto"/>
            <w:right w:val="none" w:sz="0" w:space="0" w:color="auto"/>
          </w:divBdr>
        </w:div>
      </w:divsChild>
    </w:div>
    <w:div w:id="1286232966">
      <w:bodyDiv w:val="1"/>
      <w:marLeft w:val="0"/>
      <w:marRight w:val="0"/>
      <w:marTop w:val="0"/>
      <w:marBottom w:val="0"/>
      <w:divBdr>
        <w:top w:val="none" w:sz="0" w:space="0" w:color="auto"/>
        <w:left w:val="none" w:sz="0" w:space="0" w:color="auto"/>
        <w:bottom w:val="none" w:sz="0" w:space="0" w:color="auto"/>
        <w:right w:val="none" w:sz="0" w:space="0" w:color="auto"/>
      </w:divBdr>
      <w:divsChild>
        <w:div w:id="542863043">
          <w:marLeft w:val="0"/>
          <w:marRight w:val="0"/>
          <w:marTop w:val="0"/>
          <w:marBottom w:val="0"/>
          <w:divBdr>
            <w:top w:val="none" w:sz="0" w:space="0" w:color="auto"/>
            <w:left w:val="none" w:sz="0" w:space="0" w:color="auto"/>
            <w:bottom w:val="none" w:sz="0" w:space="0" w:color="auto"/>
            <w:right w:val="none" w:sz="0" w:space="0" w:color="auto"/>
          </w:divBdr>
        </w:div>
        <w:div w:id="2049447839">
          <w:marLeft w:val="0"/>
          <w:marRight w:val="0"/>
          <w:marTop w:val="0"/>
          <w:marBottom w:val="0"/>
          <w:divBdr>
            <w:top w:val="none" w:sz="0" w:space="0" w:color="auto"/>
            <w:left w:val="none" w:sz="0" w:space="0" w:color="auto"/>
            <w:bottom w:val="none" w:sz="0" w:space="0" w:color="auto"/>
            <w:right w:val="none" w:sz="0" w:space="0" w:color="auto"/>
          </w:divBdr>
        </w:div>
      </w:divsChild>
    </w:div>
    <w:div w:id="1286539487">
      <w:bodyDiv w:val="1"/>
      <w:marLeft w:val="0"/>
      <w:marRight w:val="0"/>
      <w:marTop w:val="0"/>
      <w:marBottom w:val="0"/>
      <w:divBdr>
        <w:top w:val="none" w:sz="0" w:space="0" w:color="auto"/>
        <w:left w:val="none" w:sz="0" w:space="0" w:color="auto"/>
        <w:bottom w:val="none" w:sz="0" w:space="0" w:color="auto"/>
        <w:right w:val="none" w:sz="0" w:space="0" w:color="auto"/>
      </w:divBdr>
      <w:divsChild>
        <w:div w:id="2059930575">
          <w:marLeft w:val="0"/>
          <w:marRight w:val="0"/>
          <w:marTop w:val="0"/>
          <w:marBottom w:val="0"/>
          <w:divBdr>
            <w:top w:val="none" w:sz="0" w:space="0" w:color="auto"/>
            <w:left w:val="none" w:sz="0" w:space="0" w:color="auto"/>
            <w:bottom w:val="none" w:sz="0" w:space="0" w:color="auto"/>
            <w:right w:val="none" w:sz="0" w:space="0" w:color="auto"/>
          </w:divBdr>
        </w:div>
        <w:div w:id="1232617405">
          <w:marLeft w:val="0"/>
          <w:marRight w:val="0"/>
          <w:marTop w:val="0"/>
          <w:marBottom w:val="0"/>
          <w:divBdr>
            <w:top w:val="none" w:sz="0" w:space="0" w:color="auto"/>
            <w:left w:val="none" w:sz="0" w:space="0" w:color="auto"/>
            <w:bottom w:val="none" w:sz="0" w:space="0" w:color="auto"/>
            <w:right w:val="none" w:sz="0" w:space="0" w:color="auto"/>
          </w:divBdr>
        </w:div>
        <w:div w:id="1922137010">
          <w:marLeft w:val="0"/>
          <w:marRight w:val="0"/>
          <w:marTop w:val="0"/>
          <w:marBottom w:val="0"/>
          <w:divBdr>
            <w:top w:val="none" w:sz="0" w:space="0" w:color="auto"/>
            <w:left w:val="none" w:sz="0" w:space="0" w:color="auto"/>
            <w:bottom w:val="none" w:sz="0" w:space="0" w:color="auto"/>
            <w:right w:val="none" w:sz="0" w:space="0" w:color="auto"/>
          </w:divBdr>
        </w:div>
        <w:div w:id="1775174731">
          <w:marLeft w:val="0"/>
          <w:marRight w:val="0"/>
          <w:marTop w:val="0"/>
          <w:marBottom w:val="0"/>
          <w:divBdr>
            <w:top w:val="none" w:sz="0" w:space="0" w:color="auto"/>
            <w:left w:val="none" w:sz="0" w:space="0" w:color="auto"/>
            <w:bottom w:val="none" w:sz="0" w:space="0" w:color="auto"/>
            <w:right w:val="none" w:sz="0" w:space="0" w:color="auto"/>
          </w:divBdr>
        </w:div>
      </w:divsChild>
    </w:div>
    <w:div w:id="1289240644">
      <w:bodyDiv w:val="1"/>
      <w:marLeft w:val="0"/>
      <w:marRight w:val="0"/>
      <w:marTop w:val="0"/>
      <w:marBottom w:val="0"/>
      <w:divBdr>
        <w:top w:val="none" w:sz="0" w:space="0" w:color="auto"/>
        <w:left w:val="none" w:sz="0" w:space="0" w:color="auto"/>
        <w:bottom w:val="none" w:sz="0" w:space="0" w:color="auto"/>
        <w:right w:val="none" w:sz="0" w:space="0" w:color="auto"/>
      </w:divBdr>
      <w:divsChild>
        <w:div w:id="109783979">
          <w:marLeft w:val="0"/>
          <w:marRight w:val="0"/>
          <w:marTop w:val="0"/>
          <w:marBottom w:val="0"/>
          <w:divBdr>
            <w:top w:val="none" w:sz="0" w:space="0" w:color="auto"/>
            <w:left w:val="none" w:sz="0" w:space="0" w:color="auto"/>
            <w:bottom w:val="none" w:sz="0" w:space="0" w:color="auto"/>
            <w:right w:val="none" w:sz="0" w:space="0" w:color="auto"/>
          </w:divBdr>
        </w:div>
        <w:div w:id="543105570">
          <w:marLeft w:val="0"/>
          <w:marRight w:val="0"/>
          <w:marTop w:val="0"/>
          <w:marBottom w:val="0"/>
          <w:divBdr>
            <w:top w:val="none" w:sz="0" w:space="0" w:color="auto"/>
            <w:left w:val="none" w:sz="0" w:space="0" w:color="auto"/>
            <w:bottom w:val="none" w:sz="0" w:space="0" w:color="auto"/>
            <w:right w:val="none" w:sz="0" w:space="0" w:color="auto"/>
          </w:divBdr>
        </w:div>
        <w:div w:id="1192717913">
          <w:marLeft w:val="0"/>
          <w:marRight w:val="0"/>
          <w:marTop w:val="0"/>
          <w:marBottom w:val="0"/>
          <w:divBdr>
            <w:top w:val="none" w:sz="0" w:space="0" w:color="auto"/>
            <w:left w:val="none" w:sz="0" w:space="0" w:color="auto"/>
            <w:bottom w:val="none" w:sz="0" w:space="0" w:color="auto"/>
            <w:right w:val="none" w:sz="0" w:space="0" w:color="auto"/>
          </w:divBdr>
        </w:div>
        <w:div w:id="1229271903">
          <w:marLeft w:val="0"/>
          <w:marRight w:val="0"/>
          <w:marTop w:val="0"/>
          <w:marBottom w:val="0"/>
          <w:divBdr>
            <w:top w:val="none" w:sz="0" w:space="0" w:color="auto"/>
            <w:left w:val="none" w:sz="0" w:space="0" w:color="auto"/>
            <w:bottom w:val="none" w:sz="0" w:space="0" w:color="auto"/>
            <w:right w:val="none" w:sz="0" w:space="0" w:color="auto"/>
          </w:divBdr>
        </w:div>
      </w:divsChild>
    </w:div>
    <w:div w:id="1290166923">
      <w:bodyDiv w:val="1"/>
      <w:marLeft w:val="0"/>
      <w:marRight w:val="0"/>
      <w:marTop w:val="0"/>
      <w:marBottom w:val="0"/>
      <w:divBdr>
        <w:top w:val="none" w:sz="0" w:space="0" w:color="auto"/>
        <w:left w:val="none" w:sz="0" w:space="0" w:color="auto"/>
        <w:bottom w:val="none" w:sz="0" w:space="0" w:color="auto"/>
        <w:right w:val="none" w:sz="0" w:space="0" w:color="auto"/>
      </w:divBdr>
      <w:divsChild>
        <w:div w:id="1510681225">
          <w:marLeft w:val="0"/>
          <w:marRight w:val="0"/>
          <w:marTop w:val="0"/>
          <w:marBottom w:val="0"/>
          <w:divBdr>
            <w:top w:val="none" w:sz="0" w:space="0" w:color="auto"/>
            <w:left w:val="none" w:sz="0" w:space="0" w:color="auto"/>
            <w:bottom w:val="none" w:sz="0" w:space="0" w:color="auto"/>
            <w:right w:val="none" w:sz="0" w:space="0" w:color="auto"/>
          </w:divBdr>
        </w:div>
        <w:div w:id="1421678115">
          <w:marLeft w:val="0"/>
          <w:marRight w:val="0"/>
          <w:marTop w:val="0"/>
          <w:marBottom w:val="0"/>
          <w:divBdr>
            <w:top w:val="none" w:sz="0" w:space="0" w:color="auto"/>
            <w:left w:val="none" w:sz="0" w:space="0" w:color="auto"/>
            <w:bottom w:val="none" w:sz="0" w:space="0" w:color="auto"/>
            <w:right w:val="none" w:sz="0" w:space="0" w:color="auto"/>
          </w:divBdr>
        </w:div>
        <w:div w:id="139735879">
          <w:marLeft w:val="0"/>
          <w:marRight w:val="0"/>
          <w:marTop w:val="0"/>
          <w:marBottom w:val="0"/>
          <w:divBdr>
            <w:top w:val="none" w:sz="0" w:space="0" w:color="auto"/>
            <w:left w:val="none" w:sz="0" w:space="0" w:color="auto"/>
            <w:bottom w:val="none" w:sz="0" w:space="0" w:color="auto"/>
            <w:right w:val="none" w:sz="0" w:space="0" w:color="auto"/>
          </w:divBdr>
        </w:div>
        <w:div w:id="822896652">
          <w:marLeft w:val="0"/>
          <w:marRight w:val="0"/>
          <w:marTop w:val="0"/>
          <w:marBottom w:val="0"/>
          <w:divBdr>
            <w:top w:val="none" w:sz="0" w:space="0" w:color="auto"/>
            <w:left w:val="none" w:sz="0" w:space="0" w:color="auto"/>
            <w:bottom w:val="none" w:sz="0" w:space="0" w:color="auto"/>
            <w:right w:val="none" w:sz="0" w:space="0" w:color="auto"/>
          </w:divBdr>
        </w:div>
      </w:divsChild>
    </w:div>
    <w:div w:id="1291672797">
      <w:bodyDiv w:val="1"/>
      <w:marLeft w:val="0"/>
      <w:marRight w:val="0"/>
      <w:marTop w:val="0"/>
      <w:marBottom w:val="0"/>
      <w:divBdr>
        <w:top w:val="none" w:sz="0" w:space="0" w:color="auto"/>
        <w:left w:val="none" w:sz="0" w:space="0" w:color="auto"/>
        <w:bottom w:val="none" w:sz="0" w:space="0" w:color="auto"/>
        <w:right w:val="none" w:sz="0" w:space="0" w:color="auto"/>
      </w:divBdr>
    </w:div>
    <w:div w:id="1294019252">
      <w:bodyDiv w:val="1"/>
      <w:marLeft w:val="0"/>
      <w:marRight w:val="0"/>
      <w:marTop w:val="0"/>
      <w:marBottom w:val="0"/>
      <w:divBdr>
        <w:top w:val="none" w:sz="0" w:space="0" w:color="auto"/>
        <w:left w:val="none" w:sz="0" w:space="0" w:color="auto"/>
        <w:bottom w:val="none" w:sz="0" w:space="0" w:color="auto"/>
        <w:right w:val="none" w:sz="0" w:space="0" w:color="auto"/>
      </w:divBdr>
      <w:divsChild>
        <w:div w:id="323243132">
          <w:marLeft w:val="0"/>
          <w:marRight w:val="0"/>
          <w:marTop w:val="0"/>
          <w:marBottom w:val="0"/>
          <w:divBdr>
            <w:top w:val="none" w:sz="0" w:space="0" w:color="auto"/>
            <w:left w:val="none" w:sz="0" w:space="0" w:color="auto"/>
            <w:bottom w:val="none" w:sz="0" w:space="0" w:color="auto"/>
            <w:right w:val="none" w:sz="0" w:space="0" w:color="auto"/>
          </w:divBdr>
        </w:div>
        <w:div w:id="853956541">
          <w:marLeft w:val="0"/>
          <w:marRight w:val="0"/>
          <w:marTop w:val="0"/>
          <w:marBottom w:val="0"/>
          <w:divBdr>
            <w:top w:val="none" w:sz="0" w:space="0" w:color="auto"/>
            <w:left w:val="none" w:sz="0" w:space="0" w:color="auto"/>
            <w:bottom w:val="none" w:sz="0" w:space="0" w:color="auto"/>
            <w:right w:val="none" w:sz="0" w:space="0" w:color="auto"/>
          </w:divBdr>
        </w:div>
        <w:div w:id="1760250779">
          <w:marLeft w:val="0"/>
          <w:marRight w:val="0"/>
          <w:marTop w:val="0"/>
          <w:marBottom w:val="0"/>
          <w:divBdr>
            <w:top w:val="none" w:sz="0" w:space="0" w:color="auto"/>
            <w:left w:val="none" w:sz="0" w:space="0" w:color="auto"/>
            <w:bottom w:val="none" w:sz="0" w:space="0" w:color="auto"/>
            <w:right w:val="none" w:sz="0" w:space="0" w:color="auto"/>
          </w:divBdr>
        </w:div>
        <w:div w:id="2027364099">
          <w:marLeft w:val="0"/>
          <w:marRight w:val="0"/>
          <w:marTop w:val="0"/>
          <w:marBottom w:val="0"/>
          <w:divBdr>
            <w:top w:val="none" w:sz="0" w:space="0" w:color="auto"/>
            <w:left w:val="none" w:sz="0" w:space="0" w:color="auto"/>
            <w:bottom w:val="none" w:sz="0" w:space="0" w:color="auto"/>
            <w:right w:val="none" w:sz="0" w:space="0" w:color="auto"/>
          </w:divBdr>
        </w:div>
      </w:divsChild>
    </w:div>
    <w:div w:id="1295479200">
      <w:bodyDiv w:val="1"/>
      <w:marLeft w:val="0"/>
      <w:marRight w:val="0"/>
      <w:marTop w:val="0"/>
      <w:marBottom w:val="0"/>
      <w:divBdr>
        <w:top w:val="none" w:sz="0" w:space="0" w:color="auto"/>
        <w:left w:val="none" w:sz="0" w:space="0" w:color="auto"/>
        <w:bottom w:val="none" w:sz="0" w:space="0" w:color="auto"/>
        <w:right w:val="none" w:sz="0" w:space="0" w:color="auto"/>
      </w:divBdr>
      <w:divsChild>
        <w:div w:id="319115949">
          <w:marLeft w:val="0"/>
          <w:marRight w:val="0"/>
          <w:marTop w:val="0"/>
          <w:marBottom w:val="0"/>
          <w:divBdr>
            <w:top w:val="none" w:sz="0" w:space="0" w:color="auto"/>
            <w:left w:val="none" w:sz="0" w:space="0" w:color="auto"/>
            <w:bottom w:val="none" w:sz="0" w:space="0" w:color="auto"/>
            <w:right w:val="none" w:sz="0" w:space="0" w:color="auto"/>
          </w:divBdr>
        </w:div>
        <w:div w:id="335962664">
          <w:marLeft w:val="0"/>
          <w:marRight w:val="0"/>
          <w:marTop w:val="0"/>
          <w:marBottom w:val="0"/>
          <w:divBdr>
            <w:top w:val="none" w:sz="0" w:space="0" w:color="auto"/>
            <w:left w:val="none" w:sz="0" w:space="0" w:color="auto"/>
            <w:bottom w:val="none" w:sz="0" w:space="0" w:color="auto"/>
            <w:right w:val="none" w:sz="0" w:space="0" w:color="auto"/>
          </w:divBdr>
        </w:div>
        <w:div w:id="606229390">
          <w:marLeft w:val="0"/>
          <w:marRight w:val="0"/>
          <w:marTop w:val="0"/>
          <w:marBottom w:val="0"/>
          <w:divBdr>
            <w:top w:val="none" w:sz="0" w:space="0" w:color="auto"/>
            <w:left w:val="none" w:sz="0" w:space="0" w:color="auto"/>
            <w:bottom w:val="none" w:sz="0" w:space="0" w:color="auto"/>
            <w:right w:val="none" w:sz="0" w:space="0" w:color="auto"/>
          </w:divBdr>
        </w:div>
        <w:div w:id="1799108974">
          <w:marLeft w:val="0"/>
          <w:marRight w:val="0"/>
          <w:marTop w:val="0"/>
          <w:marBottom w:val="0"/>
          <w:divBdr>
            <w:top w:val="none" w:sz="0" w:space="0" w:color="auto"/>
            <w:left w:val="none" w:sz="0" w:space="0" w:color="auto"/>
            <w:bottom w:val="none" w:sz="0" w:space="0" w:color="auto"/>
            <w:right w:val="none" w:sz="0" w:space="0" w:color="auto"/>
          </w:divBdr>
        </w:div>
      </w:divsChild>
    </w:div>
    <w:div w:id="1295598462">
      <w:bodyDiv w:val="1"/>
      <w:marLeft w:val="0"/>
      <w:marRight w:val="0"/>
      <w:marTop w:val="0"/>
      <w:marBottom w:val="0"/>
      <w:divBdr>
        <w:top w:val="none" w:sz="0" w:space="0" w:color="auto"/>
        <w:left w:val="none" w:sz="0" w:space="0" w:color="auto"/>
        <w:bottom w:val="none" w:sz="0" w:space="0" w:color="auto"/>
        <w:right w:val="none" w:sz="0" w:space="0" w:color="auto"/>
      </w:divBdr>
      <w:divsChild>
        <w:div w:id="24134901">
          <w:marLeft w:val="0"/>
          <w:marRight w:val="0"/>
          <w:marTop w:val="0"/>
          <w:marBottom w:val="0"/>
          <w:divBdr>
            <w:top w:val="none" w:sz="0" w:space="0" w:color="auto"/>
            <w:left w:val="none" w:sz="0" w:space="0" w:color="auto"/>
            <w:bottom w:val="none" w:sz="0" w:space="0" w:color="auto"/>
            <w:right w:val="none" w:sz="0" w:space="0" w:color="auto"/>
          </w:divBdr>
        </w:div>
        <w:div w:id="615528214">
          <w:marLeft w:val="0"/>
          <w:marRight w:val="0"/>
          <w:marTop w:val="0"/>
          <w:marBottom w:val="0"/>
          <w:divBdr>
            <w:top w:val="none" w:sz="0" w:space="0" w:color="auto"/>
            <w:left w:val="none" w:sz="0" w:space="0" w:color="auto"/>
            <w:bottom w:val="none" w:sz="0" w:space="0" w:color="auto"/>
            <w:right w:val="none" w:sz="0" w:space="0" w:color="auto"/>
          </w:divBdr>
        </w:div>
        <w:div w:id="619188685">
          <w:marLeft w:val="0"/>
          <w:marRight w:val="0"/>
          <w:marTop w:val="0"/>
          <w:marBottom w:val="0"/>
          <w:divBdr>
            <w:top w:val="none" w:sz="0" w:space="0" w:color="auto"/>
            <w:left w:val="none" w:sz="0" w:space="0" w:color="auto"/>
            <w:bottom w:val="none" w:sz="0" w:space="0" w:color="auto"/>
            <w:right w:val="none" w:sz="0" w:space="0" w:color="auto"/>
          </w:divBdr>
        </w:div>
        <w:div w:id="1997611300">
          <w:marLeft w:val="0"/>
          <w:marRight w:val="0"/>
          <w:marTop w:val="0"/>
          <w:marBottom w:val="0"/>
          <w:divBdr>
            <w:top w:val="none" w:sz="0" w:space="0" w:color="auto"/>
            <w:left w:val="none" w:sz="0" w:space="0" w:color="auto"/>
            <w:bottom w:val="none" w:sz="0" w:space="0" w:color="auto"/>
            <w:right w:val="none" w:sz="0" w:space="0" w:color="auto"/>
          </w:divBdr>
        </w:div>
      </w:divsChild>
    </w:div>
    <w:div w:id="1298225217">
      <w:bodyDiv w:val="1"/>
      <w:marLeft w:val="0"/>
      <w:marRight w:val="0"/>
      <w:marTop w:val="0"/>
      <w:marBottom w:val="0"/>
      <w:divBdr>
        <w:top w:val="none" w:sz="0" w:space="0" w:color="auto"/>
        <w:left w:val="none" w:sz="0" w:space="0" w:color="auto"/>
        <w:bottom w:val="none" w:sz="0" w:space="0" w:color="auto"/>
        <w:right w:val="none" w:sz="0" w:space="0" w:color="auto"/>
      </w:divBdr>
      <w:divsChild>
        <w:div w:id="501507740">
          <w:marLeft w:val="0"/>
          <w:marRight w:val="0"/>
          <w:marTop w:val="0"/>
          <w:marBottom w:val="0"/>
          <w:divBdr>
            <w:top w:val="none" w:sz="0" w:space="0" w:color="auto"/>
            <w:left w:val="none" w:sz="0" w:space="0" w:color="auto"/>
            <w:bottom w:val="none" w:sz="0" w:space="0" w:color="auto"/>
            <w:right w:val="none" w:sz="0" w:space="0" w:color="auto"/>
          </w:divBdr>
        </w:div>
        <w:div w:id="718826803">
          <w:marLeft w:val="0"/>
          <w:marRight w:val="0"/>
          <w:marTop w:val="0"/>
          <w:marBottom w:val="0"/>
          <w:divBdr>
            <w:top w:val="none" w:sz="0" w:space="0" w:color="auto"/>
            <w:left w:val="none" w:sz="0" w:space="0" w:color="auto"/>
            <w:bottom w:val="none" w:sz="0" w:space="0" w:color="auto"/>
            <w:right w:val="none" w:sz="0" w:space="0" w:color="auto"/>
          </w:divBdr>
        </w:div>
        <w:div w:id="445076434">
          <w:marLeft w:val="0"/>
          <w:marRight w:val="0"/>
          <w:marTop w:val="0"/>
          <w:marBottom w:val="0"/>
          <w:divBdr>
            <w:top w:val="none" w:sz="0" w:space="0" w:color="auto"/>
            <w:left w:val="none" w:sz="0" w:space="0" w:color="auto"/>
            <w:bottom w:val="none" w:sz="0" w:space="0" w:color="auto"/>
            <w:right w:val="none" w:sz="0" w:space="0" w:color="auto"/>
          </w:divBdr>
        </w:div>
        <w:div w:id="898982310">
          <w:marLeft w:val="0"/>
          <w:marRight w:val="0"/>
          <w:marTop w:val="0"/>
          <w:marBottom w:val="0"/>
          <w:divBdr>
            <w:top w:val="none" w:sz="0" w:space="0" w:color="auto"/>
            <w:left w:val="none" w:sz="0" w:space="0" w:color="auto"/>
            <w:bottom w:val="none" w:sz="0" w:space="0" w:color="auto"/>
            <w:right w:val="none" w:sz="0" w:space="0" w:color="auto"/>
          </w:divBdr>
        </w:div>
      </w:divsChild>
    </w:div>
    <w:div w:id="1299456196">
      <w:bodyDiv w:val="1"/>
      <w:marLeft w:val="0"/>
      <w:marRight w:val="0"/>
      <w:marTop w:val="0"/>
      <w:marBottom w:val="0"/>
      <w:divBdr>
        <w:top w:val="none" w:sz="0" w:space="0" w:color="auto"/>
        <w:left w:val="none" w:sz="0" w:space="0" w:color="auto"/>
        <w:bottom w:val="none" w:sz="0" w:space="0" w:color="auto"/>
        <w:right w:val="none" w:sz="0" w:space="0" w:color="auto"/>
      </w:divBdr>
      <w:divsChild>
        <w:div w:id="223374963">
          <w:marLeft w:val="0"/>
          <w:marRight w:val="0"/>
          <w:marTop w:val="0"/>
          <w:marBottom w:val="0"/>
          <w:divBdr>
            <w:top w:val="none" w:sz="0" w:space="0" w:color="auto"/>
            <w:left w:val="none" w:sz="0" w:space="0" w:color="auto"/>
            <w:bottom w:val="none" w:sz="0" w:space="0" w:color="auto"/>
            <w:right w:val="none" w:sz="0" w:space="0" w:color="auto"/>
          </w:divBdr>
        </w:div>
        <w:div w:id="972443584">
          <w:marLeft w:val="0"/>
          <w:marRight w:val="0"/>
          <w:marTop w:val="0"/>
          <w:marBottom w:val="0"/>
          <w:divBdr>
            <w:top w:val="none" w:sz="0" w:space="0" w:color="auto"/>
            <w:left w:val="none" w:sz="0" w:space="0" w:color="auto"/>
            <w:bottom w:val="none" w:sz="0" w:space="0" w:color="auto"/>
            <w:right w:val="none" w:sz="0" w:space="0" w:color="auto"/>
          </w:divBdr>
        </w:div>
        <w:div w:id="1238007184">
          <w:marLeft w:val="0"/>
          <w:marRight w:val="0"/>
          <w:marTop w:val="0"/>
          <w:marBottom w:val="0"/>
          <w:divBdr>
            <w:top w:val="none" w:sz="0" w:space="0" w:color="auto"/>
            <w:left w:val="none" w:sz="0" w:space="0" w:color="auto"/>
            <w:bottom w:val="none" w:sz="0" w:space="0" w:color="auto"/>
            <w:right w:val="none" w:sz="0" w:space="0" w:color="auto"/>
          </w:divBdr>
        </w:div>
        <w:div w:id="1962490193">
          <w:marLeft w:val="0"/>
          <w:marRight w:val="0"/>
          <w:marTop w:val="0"/>
          <w:marBottom w:val="0"/>
          <w:divBdr>
            <w:top w:val="none" w:sz="0" w:space="0" w:color="auto"/>
            <w:left w:val="none" w:sz="0" w:space="0" w:color="auto"/>
            <w:bottom w:val="none" w:sz="0" w:space="0" w:color="auto"/>
            <w:right w:val="none" w:sz="0" w:space="0" w:color="auto"/>
          </w:divBdr>
        </w:div>
      </w:divsChild>
    </w:div>
    <w:div w:id="1299845507">
      <w:bodyDiv w:val="1"/>
      <w:marLeft w:val="0"/>
      <w:marRight w:val="0"/>
      <w:marTop w:val="0"/>
      <w:marBottom w:val="0"/>
      <w:divBdr>
        <w:top w:val="none" w:sz="0" w:space="0" w:color="auto"/>
        <w:left w:val="none" w:sz="0" w:space="0" w:color="auto"/>
        <w:bottom w:val="none" w:sz="0" w:space="0" w:color="auto"/>
        <w:right w:val="none" w:sz="0" w:space="0" w:color="auto"/>
      </w:divBdr>
      <w:divsChild>
        <w:div w:id="483358243">
          <w:marLeft w:val="0"/>
          <w:marRight w:val="0"/>
          <w:marTop w:val="0"/>
          <w:marBottom w:val="0"/>
          <w:divBdr>
            <w:top w:val="none" w:sz="0" w:space="0" w:color="auto"/>
            <w:left w:val="none" w:sz="0" w:space="0" w:color="auto"/>
            <w:bottom w:val="none" w:sz="0" w:space="0" w:color="auto"/>
            <w:right w:val="none" w:sz="0" w:space="0" w:color="auto"/>
          </w:divBdr>
        </w:div>
        <w:div w:id="680471209">
          <w:marLeft w:val="0"/>
          <w:marRight w:val="0"/>
          <w:marTop w:val="0"/>
          <w:marBottom w:val="0"/>
          <w:divBdr>
            <w:top w:val="none" w:sz="0" w:space="0" w:color="auto"/>
            <w:left w:val="none" w:sz="0" w:space="0" w:color="auto"/>
            <w:bottom w:val="none" w:sz="0" w:space="0" w:color="auto"/>
            <w:right w:val="none" w:sz="0" w:space="0" w:color="auto"/>
          </w:divBdr>
        </w:div>
        <w:div w:id="1052577385">
          <w:marLeft w:val="0"/>
          <w:marRight w:val="0"/>
          <w:marTop w:val="0"/>
          <w:marBottom w:val="0"/>
          <w:divBdr>
            <w:top w:val="none" w:sz="0" w:space="0" w:color="auto"/>
            <w:left w:val="none" w:sz="0" w:space="0" w:color="auto"/>
            <w:bottom w:val="none" w:sz="0" w:space="0" w:color="auto"/>
            <w:right w:val="none" w:sz="0" w:space="0" w:color="auto"/>
          </w:divBdr>
        </w:div>
        <w:div w:id="1715613378">
          <w:marLeft w:val="0"/>
          <w:marRight w:val="0"/>
          <w:marTop w:val="0"/>
          <w:marBottom w:val="0"/>
          <w:divBdr>
            <w:top w:val="none" w:sz="0" w:space="0" w:color="auto"/>
            <w:left w:val="none" w:sz="0" w:space="0" w:color="auto"/>
            <w:bottom w:val="none" w:sz="0" w:space="0" w:color="auto"/>
            <w:right w:val="none" w:sz="0" w:space="0" w:color="auto"/>
          </w:divBdr>
        </w:div>
      </w:divsChild>
    </w:div>
    <w:div w:id="1301812221">
      <w:bodyDiv w:val="1"/>
      <w:marLeft w:val="0"/>
      <w:marRight w:val="0"/>
      <w:marTop w:val="0"/>
      <w:marBottom w:val="0"/>
      <w:divBdr>
        <w:top w:val="none" w:sz="0" w:space="0" w:color="auto"/>
        <w:left w:val="none" w:sz="0" w:space="0" w:color="auto"/>
        <w:bottom w:val="none" w:sz="0" w:space="0" w:color="auto"/>
        <w:right w:val="none" w:sz="0" w:space="0" w:color="auto"/>
      </w:divBdr>
      <w:divsChild>
        <w:div w:id="46876742">
          <w:marLeft w:val="0"/>
          <w:marRight w:val="0"/>
          <w:marTop w:val="0"/>
          <w:marBottom w:val="0"/>
          <w:divBdr>
            <w:top w:val="none" w:sz="0" w:space="0" w:color="auto"/>
            <w:left w:val="none" w:sz="0" w:space="0" w:color="auto"/>
            <w:bottom w:val="none" w:sz="0" w:space="0" w:color="auto"/>
            <w:right w:val="none" w:sz="0" w:space="0" w:color="auto"/>
          </w:divBdr>
        </w:div>
        <w:div w:id="93862304">
          <w:marLeft w:val="0"/>
          <w:marRight w:val="0"/>
          <w:marTop w:val="0"/>
          <w:marBottom w:val="0"/>
          <w:divBdr>
            <w:top w:val="none" w:sz="0" w:space="0" w:color="auto"/>
            <w:left w:val="none" w:sz="0" w:space="0" w:color="auto"/>
            <w:bottom w:val="none" w:sz="0" w:space="0" w:color="auto"/>
            <w:right w:val="none" w:sz="0" w:space="0" w:color="auto"/>
          </w:divBdr>
        </w:div>
        <w:div w:id="1031608359">
          <w:marLeft w:val="0"/>
          <w:marRight w:val="0"/>
          <w:marTop w:val="0"/>
          <w:marBottom w:val="0"/>
          <w:divBdr>
            <w:top w:val="none" w:sz="0" w:space="0" w:color="auto"/>
            <w:left w:val="none" w:sz="0" w:space="0" w:color="auto"/>
            <w:bottom w:val="none" w:sz="0" w:space="0" w:color="auto"/>
            <w:right w:val="none" w:sz="0" w:space="0" w:color="auto"/>
          </w:divBdr>
        </w:div>
        <w:div w:id="1739286480">
          <w:marLeft w:val="0"/>
          <w:marRight w:val="0"/>
          <w:marTop w:val="0"/>
          <w:marBottom w:val="0"/>
          <w:divBdr>
            <w:top w:val="none" w:sz="0" w:space="0" w:color="auto"/>
            <w:left w:val="none" w:sz="0" w:space="0" w:color="auto"/>
            <w:bottom w:val="none" w:sz="0" w:space="0" w:color="auto"/>
            <w:right w:val="none" w:sz="0" w:space="0" w:color="auto"/>
          </w:divBdr>
        </w:div>
      </w:divsChild>
    </w:div>
    <w:div w:id="1305085189">
      <w:bodyDiv w:val="1"/>
      <w:marLeft w:val="0"/>
      <w:marRight w:val="0"/>
      <w:marTop w:val="0"/>
      <w:marBottom w:val="0"/>
      <w:divBdr>
        <w:top w:val="none" w:sz="0" w:space="0" w:color="auto"/>
        <w:left w:val="none" w:sz="0" w:space="0" w:color="auto"/>
        <w:bottom w:val="none" w:sz="0" w:space="0" w:color="auto"/>
        <w:right w:val="none" w:sz="0" w:space="0" w:color="auto"/>
      </w:divBdr>
      <w:divsChild>
        <w:div w:id="214315739">
          <w:marLeft w:val="0"/>
          <w:marRight w:val="0"/>
          <w:marTop w:val="0"/>
          <w:marBottom w:val="0"/>
          <w:divBdr>
            <w:top w:val="none" w:sz="0" w:space="0" w:color="auto"/>
            <w:left w:val="none" w:sz="0" w:space="0" w:color="auto"/>
            <w:bottom w:val="none" w:sz="0" w:space="0" w:color="auto"/>
            <w:right w:val="none" w:sz="0" w:space="0" w:color="auto"/>
          </w:divBdr>
        </w:div>
        <w:div w:id="1066340669">
          <w:marLeft w:val="0"/>
          <w:marRight w:val="0"/>
          <w:marTop w:val="0"/>
          <w:marBottom w:val="0"/>
          <w:divBdr>
            <w:top w:val="none" w:sz="0" w:space="0" w:color="auto"/>
            <w:left w:val="none" w:sz="0" w:space="0" w:color="auto"/>
            <w:bottom w:val="none" w:sz="0" w:space="0" w:color="auto"/>
            <w:right w:val="none" w:sz="0" w:space="0" w:color="auto"/>
          </w:divBdr>
        </w:div>
        <w:div w:id="1184242008">
          <w:marLeft w:val="0"/>
          <w:marRight w:val="0"/>
          <w:marTop w:val="0"/>
          <w:marBottom w:val="0"/>
          <w:divBdr>
            <w:top w:val="none" w:sz="0" w:space="0" w:color="auto"/>
            <w:left w:val="none" w:sz="0" w:space="0" w:color="auto"/>
            <w:bottom w:val="none" w:sz="0" w:space="0" w:color="auto"/>
            <w:right w:val="none" w:sz="0" w:space="0" w:color="auto"/>
          </w:divBdr>
        </w:div>
        <w:div w:id="2004699570">
          <w:marLeft w:val="0"/>
          <w:marRight w:val="0"/>
          <w:marTop w:val="0"/>
          <w:marBottom w:val="0"/>
          <w:divBdr>
            <w:top w:val="none" w:sz="0" w:space="0" w:color="auto"/>
            <w:left w:val="none" w:sz="0" w:space="0" w:color="auto"/>
            <w:bottom w:val="none" w:sz="0" w:space="0" w:color="auto"/>
            <w:right w:val="none" w:sz="0" w:space="0" w:color="auto"/>
          </w:divBdr>
        </w:div>
      </w:divsChild>
    </w:div>
    <w:div w:id="1305936661">
      <w:bodyDiv w:val="1"/>
      <w:marLeft w:val="0"/>
      <w:marRight w:val="0"/>
      <w:marTop w:val="0"/>
      <w:marBottom w:val="0"/>
      <w:divBdr>
        <w:top w:val="none" w:sz="0" w:space="0" w:color="auto"/>
        <w:left w:val="none" w:sz="0" w:space="0" w:color="auto"/>
        <w:bottom w:val="none" w:sz="0" w:space="0" w:color="auto"/>
        <w:right w:val="none" w:sz="0" w:space="0" w:color="auto"/>
      </w:divBdr>
      <w:divsChild>
        <w:div w:id="159122551">
          <w:marLeft w:val="0"/>
          <w:marRight w:val="0"/>
          <w:marTop w:val="0"/>
          <w:marBottom w:val="0"/>
          <w:divBdr>
            <w:top w:val="none" w:sz="0" w:space="0" w:color="auto"/>
            <w:left w:val="none" w:sz="0" w:space="0" w:color="auto"/>
            <w:bottom w:val="none" w:sz="0" w:space="0" w:color="auto"/>
            <w:right w:val="none" w:sz="0" w:space="0" w:color="auto"/>
          </w:divBdr>
        </w:div>
        <w:div w:id="396440831">
          <w:marLeft w:val="0"/>
          <w:marRight w:val="0"/>
          <w:marTop w:val="0"/>
          <w:marBottom w:val="0"/>
          <w:divBdr>
            <w:top w:val="none" w:sz="0" w:space="0" w:color="auto"/>
            <w:left w:val="none" w:sz="0" w:space="0" w:color="auto"/>
            <w:bottom w:val="none" w:sz="0" w:space="0" w:color="auto"/>
            <w:right w:val="none" w:sz="0" w:space="0" w:color="auto"/>
          </w:divBdr>
        </w:div>
        <w:div w:id="710033880">
          <w:marLeft w:val="0"/>
          <w:marRight w:val="0"/>
          <w:marTop w:val="0"/>
          <w:marBottom w:val="0"/>
          <w:divBdr>
            <w:top w:val="none" w:sz="0" w:space="0" w:color="auto"/>
            <w:left w:val="none" w:sz="0" w:space="0" w:color="auto"/>
            <w:bottom w:val="none" w:sz="0" w:space="0" w:color="auto"/>
            <w:right w:val="none" w:sz="0" w:space="0" w:color="auto"/>
          </w:divBdr>
        </w:div>
        <w:div w:id="1857767769">
          <w:marLeft w:val="0"/>
          <w:marRight w:val="0"/>
          <w:marTop w:val="0"/>
          <w:marBottom w:val="0"/>
          <w:divBdr>
            <w:top w:val="none" w:sz="0" w:space="0" w:color="auto"/>
            <w:left w:val="none" w:sz="0" w:space="0" w:color="auto"/>
            <w:bottom w:val="none" w:sz="0" w:space="0" w:color="auto"/>
            <w:right w:val="none" w:sz="0" w:space="0" w:color="auto"/>
          </w:divBdr>
        </w:div>
      </w:divsChild>
    </w:div>
    <w:div w:id="1306546021">
      <w:bodyDiv w:val="1"/>
      <w:marLeft w:val="0"/>
      <w:marRight w:val="0"/>
      <w:marTop w:val="0"/>
      <w:marBottom w:val="0"/>
      <w:divBdr>
        <w:top w:val="none" w:sz="0" w:space="0" w:color="auto"/>
        <w:left w:val="none" w:sz="0" w:space="0" w:color="auto"/>
        <w:bottom w:val="none" w:sz="0" w:space="0" w:color="auto"/>
        <w:right w:val="none" w:sz="0" w:space="0" w:color="auto"/>
      </w:divBdr>
      <w:divsChild>
        <w:div w:id="834565604">
          <w:marLeft w:val="0"/>
          <w:marRight w:val="0"/>
          <w:marTop w:val="0"/>
          <w:marBottom w:val="0"/>
          <w:divBdr>
            <w:top w:val="none" w:sz="0" w:space="0" w:color="auto"/>
            <w:left w:val="none" w:sz="0" w:space="0" w:color="auto"/>
            <w:bottom w:val="none" w:sz="0" w:space="0" w:color="auto"/>
            <w:right w:val="none" w:sz="0" w:space="0" w:color="auto"/>
          </w:divBdr>
        </w:div>
        <w:div w:id="1519347272">
          <w:marLeft w:val="0"/>
          <w:marRight w:val="0"/>
          <w:marTop w:val="0"/>
          <w:marBottom w:val="0"/>
          <w:divBdr>
            <w:top w:val="none" w:sz="0" w:space="0" w:color="auto"/>
            <w:left w:val="none" w:sz="0" w:space="0" w:color="auto"/>
            <w:bottom w:val="none" w:sz="0" w:space="0" w:color="auto"/>
            <w:right w:val="none" w:sz="0" w:space="0" w:color="auto"/>
          </w:divBdr>
        </w:div>
        <w:div w:id="1630474019">
          <w:marLeft w:val="0"/>
          <w:marRight w:val="0"/>
          <w:marTop w:val="0"/>
          <w:marBottom w:val="0"/>
          <w:divBdr>
            <w:top w:val="none" w:sz="0" w:space="0" w:color="auto"/>
            <w:left w:val="none" w:sz="0" w:space="0" w:color="auto"/>
            <w:bottom w:val="none" w:sz="0" w:space="0" w:color="auto"/>
            <w:right w:val="none" w:sz="0" w:space="0" w:color="auto"/>
          </w:divBdr>
        </w:div>
        <w:div w:id="1725375829">
          <w:marLeft w:val="0"/>
          <w:marRight w:val="0"/>
          <w:marTop w:val="0"/>
          <w:marBottom w:val="0"/>
          <w:divBdr>
            <w:top w:val="none" w:sz="0" w:space="0" w:color="auto"/>
            <w:left w:val="none" w:sz="0" w:space="0" w:color="auto"/>
            <w:bottom w:val="none" w:sz="0" w:space="0" w:color="auto"/>
            <w:right w:val="none" w:sz="0" w:space="0" w:color="auto"/>
          </w:divBdr>
        </w:div>
      </w:divsChild>
    </w:div>
    <w:div w:id="1306592323">
      <w:bodyDiv w:val="1"/>
      <w:marLeft w:val="0"/>
      <w:marRight w:val="0"/>
      <w:marTop w:val="0"/>
      <w:marBottom w:val="0"/>
      <w:divBdr>
        <w:top w:val="none" w:sz="0" w:space="0" w:color="auto"/>
        <w:left w:val="none" w:sz="0" w:space="0" w:color="auto"/>
        <w:bottom w:val="none" w:sz="0" w:space="0" w:color="auto"/>
        <w:right w:val="none" w:sz="0" w:space="0" w:color="auto"/>
      </w:divBdr>
      <w:divsChild>
        <w:div w:id="949429793">
          <w:marLeft w:val="0"/>
          <w:marRight w:val="0"/>
          <w:marTop w:val="0"/>
          <w:marBottom w:val="0"/>
          <w:divBdr>
            <w:top w:val="none" w:sz="0" w:space="0" w:color="auto"/>
            <w:left w:val="none" w:sz="0" w:space="0" w:color="auto"/>
            <w:bottom w:val="none" w:sz="0" w:space="0" w:color="auto"/>
            <w:right w:val="none" w:sz="0" w:space="0" w:color="auto"/>
          </w:divBdr>
        </w:div>
        <w:div w:id="257250133">
          <w:marLeft w:val="0"/>
          <w:marRight w:val="0"/>
          <w:marTop w:val="0"/>
          <w:marBottom w:val="0"/>
          <w:divBdr>
            <w:top w:val="none" w:sz="0" w:space="0" w:color="auto"/>
            <w:left w:val="none" w:sz="0" w:space="0" w:color="auto"/>
            <w:bottom w:val="none" w:sz="0" w:space="0" w:color="auto"/>
            <w:right w:val="none" w:sz="0" w:space="0" w:color="auto"/>
          </w:divBdr>
        </w:div>
        <w:div w:id="1077748172">
          <w:marLeft w:val="0"/>
          <w:marRight w:val="0"/>
          <w:marTop w:val="0"/>
          <w:marBottom w:val="0"/>
          <w:divBdr>
            <w:top w:val="none" w:sz="0" w:space="0" w:color="auto"/>
            <w:left w:val="none" w:sz="0" w:space="0" w:color="auto"/>
            <w:bottom w:val="none" w:sz="0" w:space="0" w:color="auto"/>
            <w:right w:val="none" w:sz="0" w:space="0" w:color="auto"/>
          </w:divBdr>
        </w:div>
        <w:div w:id="1597902841">
          <w:marLeft w:val="0"/>
          <w:marRight w:val="0"/>
          <w:marTop w:val="0"/>
          <w:marBottom w:val="0"/>
          <w:divBdr>
            <w:top w:val="none" w:sz="0" w:space="0" w:color="auto"/>
            <w:left w:val="none" w:sz="0" w:space="0" w:color="auto"/>
            <w:bottom w:val="none" w:sz="0" w:space="0" w:color="auto"/>
            <w:right w:val="none" w:sz="0" w:space="0" w:color="auto"/>
          </w:divBdr>
        </w:div>
      </w:divsChild>
    </w:div>
    <w:div w:id="1308436970">
      <w:bodyDiv w:val="1"/>
      <w:marLeft w:val="0"/>
      <w:marRight w:val="0"/>
      <w:marTop w:val="0"/>
      <w:marBottom w:val="0"/>
      <w:divBdr>
        <w:top w:val="none" w:sz="0" w:space="0" w:color="auto"/>
        <w:left w:val="none" w:sz="0" w:space="0" w:color="auto"/>
        <w:bottom w:val="none" w:sz="0" w:space="0" w:color="auto"/>
        <w:right w:val="none" w:sz="0" w:space="0" w:color="auto"/>
      </w:divBdr>
      <w:divsChild>
        <w:div w:id="284893957">
          <w:marLeft w:val="0"/>
          <w:marRight w:val="0"/>
          <w:marTop w:val="0"/>
          <w:marBottom w:val="0"/>
          <w:divBdr>
            <w:top w:val="none" w:sz="0" w:space="0" w:color="auto"/>
            <w:left w:val="none" w:sz="0" w:space="0" w:color="auto"/>
            <w:bottom w:val="none" w:sz="0" w:space="0" w:color="auto"/>
            <w:right w:val="none" w:sz="0" w:space="0" w:color="auto"/>
          </w:divBdr>
        </w:div>
        <w:div w:id="669403871">
          <w:marLeft w:val="0"/>
          <w:marRight w:val="0"/>
          <w:marTop w:val="0"/>
          <w:marBottom w:val="0"/>
          <w:divBdr>
            <w:top w:val="none" w:sz="0" w:space="0" w:color="auto"/>
            <w:left w:val="none" w:sz="0" w:space="0" w:color="auto"/>
            <w:bottom w:val="none" w:sz="0" w:space="0" w:color="auto"/>
            <w:right w:val="none" w:sz="0" w:space="0" w:color="auto"/>
          </w:divBdr>
        </w:div>
        <w:div w:id="383675488">
          <w:marLeft w:val="0"/>
          <w:marRight w:val="0"/>
          <w:marTop w:val="0"/>
          <w:marBottom w:val="0"/>
          <w:divBdr>
            <w:top w:val="none" w:sz="0" w:space="0" w:color="auto"/>
            <w:left w:val="none" w:sz="0" w:space="0" w:color="auto"/>
            <w:bottom w:val="none" w:sz="0" w:space="0" w:color="auto"/>
            <w:right w:val="none" w:sz="0" w:space="0" w:color="auto"/>
          </w:divBdr>
        </w:div>
      </w:divsChild>
    </w:div>
    <w:div w:id="1309167601">
      <w:bodyDiv w:val="1"/>
      <w:marLeft w:val="0"/>
      <w:marRight w:val="0"/>
      <w:marTop w:val="0"/>
      <w:marBottom w:val="0"/>
      <w:divBdr>
        <w:top w:val="none" w:sz="0" w:space="0" w:color="auto"/>
        <w:left w:val="none" w:sz="0" w:space="0" w:color="auto"/>
        <w:bottom w:val="none" w:sz="0" w:space="0" w:color="auto"/>
        <w:right w:val="none" w:sz="0" w:space="0" w:color="auto"/>
      </w:divBdr>
      <w:divsChild>
        <w:div w:id="4283920">
          <w:marLeft w:val="0"/>
          <w:marRight w:val="0"/>
          <w:marTop w:val="0"/>
          <w:marBottom w:val="0"/>
          <w:divBdr>
            <w:top w:val="none" w:sz="0" w:space="0" w:color="auto"/>
            <w:left w:val="none" w:sz="0" w:space="0" w:color="auto"/>
            <w:bottom w:val="none" w:sz="0" w:space="0" w:color="auto"/>
            <w:right w:val="none" w:sz="0" w:space="0" w:color="auto"/>
          </w:divBdr>
        </w:div>
        <w:div w:id="937832846">
          <w:marLeft w:val="0"/>
          <w:marRight w:val="0"/>
          <w:marTop w:val="0"/>
          <w:marBottom w:val="0"/>
          <w:divBdr>
            <w:top w:val="none" w:sz="0" w:space="0" w:color="auto"/>
            <w:left w:val="none" w:sz="0" w:space="0" w:color="auto"/>
            <w:bottom w:val="none" w:sz="0" w:space="0" w:color="auto"/>
            <w:right w:val="none" w:sz="0" w:space="0" w:color="auto"/>
          </w:divBdr>
        </w:div>
        <w:div w:id="1607930441">
          <w:marLeft w:val="0"/>
          <w:marRight w:val="0"/>
          <w:marTop w:val="0"/>
          <w:marBottom w:val="0"/>
          <w:divBdr>
            <w:top w:val="none" w:sz="0" w:space="0" w:color="auto"/>
            <w:left w:val="none" w:sz="0" w:space="0" w:color="auto"/>
            <w:bottom w:val="none" w:sz="0" w:space="0" w:color="auto"/>
            <w:right w:val="none" w:sz="0" w:space="0" w:color="auto"/>
          </w:divBdr>
        </w:div>
        <w:div w:id="870193045">
          <w:marLeft w:val="0"/>
          <w:marRight w:val="0"/>
          <w:marTop w:val="0"/>
          <w:marBottom w:val="0"/>
          <w:divBdr>
            <w:top w:val="none" w:sz="0" w:space="0" w:color="auto"/>
            <w:left w:val="none" w:sz="0" w:space="0" w:color="auto"/>
            <w:bottom w:val="none" w:sz="0" w:space="0" w:color="auto"/>
            <w:right w:val="none" w:sz="0" w:space="0" w:color="auto"/>
          </w:divBdr>
        </w:div>
      </w:divsChild>
    </w:div>
    <w:div w:id="1309360324">
      <w:bodyDiv w:val="1"/>
      <w:marLeft w:val="0"/>
      <w:marRight w:val="0"/>
      <w:marTop w:val="0"/>
      <w:marBottom w:val="0"/>
      <w:divBdr>
        <w:top w:val="none" w:sz="0" w:space="0" w:color="auto"/>
        <w:left w:val="none" w:sz="0" w:space="0" w:color="auto"/>
        <w:bottom w:val="none" w:sz="0" w:space="0" w:color="auto"/>
        <w:right w:val="none" w:sz="0" w:space="0" w:color="auto"/>
      </w:divBdr>
      <w:divsChild>
        <w:div w:id="1496384849">
          <w:marLeft w:val="0"/>
          <w:marRight w:val="0"/>
          <w:marTop w:val="0"/>
          <w:marBottom w:val="0"/>
          <w:divBdr>
            <w:top w:val="none" w:sz="0" w:space="0" w:color="auto"/>
            <w:left w:val="none" w:sz="0" w:space="0" w:color="auto"/>
            <w:bottom w:val="none" w:sz="0" w:space="0" w:color="auto"/>
            <w:right w:val="none" w:sz="0" w:space="0" w:color="auto"/>
          </w:divBdr>
        </w:div>
        <w:div w:id="1759059835">
          <w:marLeft w:val="0"/>
          <w:marRight w:val="0"/>
          <w:marTop w:val="0"/>
          <w:marBottom w:val="0"/>
          <w:divBdr>
            <w:top w:val="none" w:sz="0" w:space="0" w:color="auto"/>
            <w:left w:val="none" w:sz="0" w:space="0" w:color="auto"/>
            <w:bottom w:val="none" w:sz="0" w:space="0" w:color="auto"/>
            <w:right w:val="none" w:sz="0" w:space="0" w:color="auto"/>
          </w:divBdr>
        </w:div>
        <w:div w:id="1786846157">
          <w:marLeft w:val="0"/>
          <w:marRight w:val="0"/>
          <w:marTop w:val="0"/>
          <w:marBottom w:val="0"/>
          <w:divBdr>
            <w:top w:val="none" w:sz="0" w:space="0" w:color="auto"/>
            <w:left w:val="none" w:sz="0" w:space="0" w:color="auto"/>
            <w:bottom w:val="none" w:sz="0" w:space="0" w:color="auto"/>
            <w:right w:val="none" w:sz="0" w:space="0" w:color="auto"/>
          </w:divBdr>
        </w:div>
        <w:div w:id="2046979072">
          <w:marLeft w:val="0"/>
          <w:marRight w:val="0"/>
          <w:marTop w:val="0"/>
          <w:marBottom w:val="0"/>
          <w:divBdr>
            <w:top w:val="none" w:sz="0" w:space="0" w:color="auto"/>
            <w:left w:val="none" w:sz="0" w:space="0" w:color="auto"/>
            <w:bottom w:val="none" w:sz="0" w:space="0" w:color="auto"/>
            <w:right w:val="none" w:sz="0" w:space="0" w:color="auto"/>
          </w:divBdr>
        </w:div>
      </w:divsChild>
    </w:div>
    <w:div w:id="1314142428">
      <w:bodyDiv w:val="1"/>
      <w:marLeft w:val="0"/>
      <w:marRight w:val="0"/>
      <w:marTop w:val="0"/>
      <w:marBottom w:val="0"/>
      <w:divBdr>
        <w:top w:val="none" w:sz="0" w:space="0" w:color="auto"/>
        <w:left w:val="none" w:sz="0" w:space="0" w:color="auto"/>
        <w:bottom w:val="none" w:sz="0" w:space="0" w:color="auto"/>
        <w:right w:val="none" w:sz="0" w:space="0" w:color="auto"/>
      </w:divBdr>
      <w:divsChild>
        <w:div w:id="540442517">
          <w:marLeft w:val="0"/>
          <w:marRight w:val="0"/>
          <w:marTop w:val="0"/>
          <w:marBottom w:val="0"/>
          <w:divBdr>
            <w:top w:val="none" w:sz="0" w:space="0" w:color="auto"/>
            <w:left w:val="none" w:sz="0" w:space="0" w:color="auto"/>
            <w:bottom w:val="none" w:sz="0" w:space="0" w:color="auto"/>
            <w:right w:val="none" w:sz="0" w:space="0" w:color="auto"/>
          </w:divBdr>
        </w:div>
        <w:div w:id="1089540165">
          <w:marLeft w:val="0"/>
          <w:marRight w:val="0"/>
          <w:marTop w:val="0"/>
          <w:marBottom w:val="0"/>
          <w:divBdr>
            <w:top w:val="none" w:sz="0" w:space="0" w:color="auto"/>
            <w:left w:val="none" w:sz="0" w:space="0" w:color="auto"/>
            <w:bottom w:val="none" w:sz="0" w:space="0" w:color="auto"/>
            <w:right w:val="none" w:sz="0" w:space="0" w:color="auto"/>
          </w:divBdr>
        </w:div>
        <w:div w:id="1218856092">
          <w:marLeft w:val="0"/>
          <w:marRight w:val="0"/>
          <w:marTop w:val="0"/>
          <w:marBottom w:val="0"/>
          <w:divBdr>
            <w:top w:val="none" w:sz="0" w:space="0" w:color="auto"/>
            <w:left w:val="none" w:sz="0" w:space="0" w:color="auto"/>
            <w:bottom w:val="none" w:sz="0" w:space="0" w:color="auto"/>
            <w:right w:val="none" w:sz="0" w:space="0" w:color="auto"/>
          </w:divBdr>
        </w:div>
        <w:div w:id="1670448564">
          <w:marLeft w:val="0"/>
          <w:marRight w:val="0"/>
          <w:marTop w:val="0"/>
          <w:marBottom w:val="0"/>
          <w:divBdr>
            <w:top w:val="none" w:sz="0" w:space="0" w:color="auto"/>
            <w:left w:val="none" w:sz="0" w:space="0" w:color="auto"/>
            <w:bottom w:val="none" w:sz="0" w:space="0" w:color="auto"/>
            <w:right w:val="none" w:sz="0" w:space="0" w:color="auto"/>
          </w:divBdr>
        </w:div>
      </w:divsChild>
    </w:div>
    <w:div w:id="1314992389">
      <w:bodyDiv w:val="1"/>
      <w:marLeft w:val="0"/>
      <w:marRight w:val="0"/>
      <w:marTop w:val="0"/>
      <w:marBottom w:val="0"/>
      <w:divBdr>
        <w:top w:val="none" w:sz="0" w:space="0" w:color="auto"/>
        <w:left w:val="none" w:sz="0" w:space="0" w:color="auto"/>
        <w:bottom w:val="none" w:sz="0" w:space="0" w:color="auto"/>
        <w:right w:val="none" w:sz="0" w:space="0" w:color="auto"/>
      </w:divBdr>
      <w:divsChild>
        <w:div w:id="225577178">
          <w:marLeft w:val="0"/>
          <w:marRight w:val="0"/>
          <w:marTop w:val="0"/>
          <w:marBottom w:val="0"/>
          <w:divBdr>
            <w:top w:val="none" w:sz="0" w:space="0" w:color="auto"/>
            <w:left w:val="none" w:sz="0" w:space="0" w:color="auto"/>
            <w:bottom w:val="none" w:sz="0" w:space="0" w:color="auto"/>
            <w:right w:val="none" w:sz="0" w:space="0" w:color="auto"/>
          </w:divBdr>
        </w:div>
        <w:div w:id="653948182">
          <w:marLeft w:val="0"/>
          <w:marRight w:val="0"/>
          <w:marTop w:val="0"/>
          <w:marBottom w:val="0"/>
          <w:divBdr>
            <w:top w:val="none" w:sz="0" w:space="0" w:color="auto"/>
            <w:left w:val="none" w:sz="0" w:space="0" w:color="auto"/>
            <w:bottom w:val="none" w:sz="0" w:space="0" w:color="auto"/>
            <w:right w:val="none" w:sz="0" w:space="0" w:color="auto"/>
          </w:divBdr>
        </w:div>
        <w:div w:id="1043747281">
          <w:marLeft w:val="0"/>
          <w:marRight w:val="0"/>
          <w:marTop w:val="0"/>
          <w:marBottom w:val="0"/>
          <w:divBdr>
            <w:top w:val="none" w:sz="0" w:space="0" w:color="auto"/>
            <w:left w:val="none" w:sz="0" w:space="0" w:color="auto"/>
            <w:bottom w:val="none" w:sz="0" w:space="0" w:color="auto"/>
            <w:right w:val="none" w:sz="0" w:space="0" w:color="auto"/>
          </w:divBdr>
        </w:div>
        <w:div w:id="1146439278">
          <w:marLeft w:val="0"/>
          <w:marRight w:val="0"/>
          <w:marTop w:val="0"/>
          <w:marBottom w:val="0"/>
          <w:divBdr>
            <w:top w:val="none" w:sz="0" w:space="0" w:color="auto"/>
            <w:left w:val="none" w:sz="0" w:space="0" w:color="auto"/>
            <w:bottom w:val="none" w:sz="0" w:space="0" w:color="auto"/>
            <w:right w:val="none" w:sz="0" w:space="0" w:color="auto"/>
          </w:divBdr>
        </w:div>
      </w:divsChild>
    </w:div>
    <w:div w:id="1316110459">
      <w:bodyDiv w:val="1"/>
      <w:marLeft w:val="0"/>
      <w:marRight w:val="0"/>
      <w:marTop w:val="0"/>
      <w:marBottom w:val="0"/>
      <w:divBdr>
        <w:top w:val="none" w:sz="0" w:space="0" w:color="auto"/>
        <w:left w:val="none" w:sz="0" w:space="0" w:color="auto"/>
        <w:bottom w:val="none" w:sz="0" w:space="0" w:color="auto"/>
        <w:right w:val="none" w:sz="0" w:space="0" w:color="auto"/>
      </w:divBdr>
      <w:divsChild>
        <w:div w:id="242105881">
          <w:marLeft w:val="0"/>
          <w:marRight w:val="0"/>
          <w:marTop w:val="0"/>
          <w:marBottom w:val="0"/>
          <w:divBdr>
            <w:top w:val="none" w:sz="0" w:space="0" w:color="auto"/>
            <w:left w:val="none" w:sz="0" w:space="0" w:color="auto"/>
            <w:bottom w:val="none" w:sz="0" w:space="0" w:color="auto"/>
            <w:right w:val="none" w:sz="0" w:space="0" w:color="auto"/>
          </w:divBdr>
        </w:div>
        <w:div w:id="263998521">
          <w:marLeft w:val="0"/>
          <w:marRight w:val="0"/>
          <w:marTop w:val="0"/>
          <w:marBottom w:val="0"/>
          <w:divBdr>
            <w:top w:val="none" w:sz="0" w:space="0" w:color="auto"/>
            <w:left w:val="none" w:sz="0" w:space="0" w:color="auto"/>
            <w:bottom w:val="none" w:sz="0" w:space="0" w:color="auto"/>
            <w:right w:val="none" w:sz="0" w:space="0" w:color="auto"/>
          </w:divBdr>
        </w:div>
        <w:div w:id="623931006">
          <w:marLeft w:val="0"/>
          <w:marRight w:val="0"/>
          <w:marTop w:val="0"/>
          <w:marBottom w:val="0"/>
          <w:divBdr>
            <w:top w:val="none" w:sz="0" w:space="0" w:color="auto"/>
            <w:left w:val="none" w:sz="0" w:space="0" w:color="auto"/>
            <w:bottom w:val="none" w:sz="0" w:space="0" w:color="auto"/>
            <w:right w:val="none" w:sz="0" w:space="0" w:color="auto"/>
          </w:divBdr>
        </w:div>
        <w:div w:id="972560910">
          <w:marLeft w:val="0"/>
          <w:marRight w:val="0"/>
          <w:marTop w:val="0"/>
          <w:marBottom w:val="0"/>
          <w:divBdr>
            <w:top w:val="none" w:sz="0" w:space="0" w:color="auto"/>
            <w:left w:val="none" w:sz="0" w:space="0" w:color="auto"/>
            <w:bottom w:val="none" w:sz="0" w:space="0" w:color="auto"/>
            <w:right w:val="none" w:sz="0" w:space="0" w:color="auto"/>
          </w:divBdr>
        </w:div>
      </w:divsChild>
    </w:div>
    <w:div w:id="1321809137">
      <w:bodyDiv w:val="1"/>
      <w:marLeft w:val="0"/>
      <w:marRight w:val="0"/>
      <w:marTop w:val="0"/>
      <w:marBottom w:val="0"/>
      <w:divBdr>
        <w:top w:val="none" w:sz="0" w:space="0" w:color="auto"/>
        <w:left w:val="none" w:sz="0" w:space="0" w:color="auto"/>
        <w:bottom w:val="none" w:sz="0" w:space="0" w:color="auto"/>
        <w:right w:val="none" w:sz="0" w:space="0" w:color="auto"/>
      </w:divBdr>
      <w:divsChild>
        <w:div w:id="53547586">
          <w:marLeft w:val="0"/>
          <w:marRight w:val="0"/>
          <w:marTop w:val="0"/>
          <w:marBottom w:val="0"/>
          <w:divBdr>
            <w:top w:val="none" w:sz="0" w:space="0" w:color="auto"/>
            <w:left w:val="none" w:sz="0" w:space="0" w:color="auto"/>
            <w:bottom w:val="none" w:sz="0" w:space="0" w:color="auto"/>
            <w:right w:val="none" w:sz="0" w:space="0" w:color="auto"/>
          </w:divBdr>
        </w:div>
        <w:div w:id="931821151">
          <w:marLeft w:val="0"/>
          <w:marRight w:val="0"/>
          <w:marTop w:val="0"/>
          <w:marBottom w:val="0"/>
          <w:divBdr>
            <w:top w:val="none" w:sz="0" w:space="0" w:color="auto"/>
            <w:left w:val="none" w:sz="0" w:space="0" w:color="auto"/>
            <w:bottom w:val="none" w:sz="0" w:space="0" w:color="auto"/>
            <w:right w:val="none" w:sz="0" w:space="0" w:color="auto"/>
          </w:divBdr>
        </w:div>
        <w:div w:id="1609121815">
          <w:marLeft w:val="0"/>
          <w:marRight w:val="0"/>
          <w:marTop w:val="0"/>
          <w:marBottom w:val="0"/>
          <w:divBdr>
            <w:top w:val="none" w:sz="0" w:space="0" w:color="auto"/>
            <w:left w:val="none" w:sz="0" w:space="0" w:color="auto"/>
            <w:bottom w:val="none" w:sz="0" w:space="0" w:color="auto"/>
            <w:right w:val="none" w:sz="0" w:space="0" w:color="auto"/>
          </w:divBdr>
        </w:div>
        <w:div w:id="1651402629">
          <w:marLeft w:val="0"/>
          <w:marRight w:val="0"/>
          <w:marTop w:val="0"/>
          <w:marBottom w:val="0"/>
          <w:divBdr>
            <w:top w:val="none" w:sz="0" w:space="0" w:color="auto"/>
            <w:left w:val="none" w:sz="0" w:space="0" w:color="auto"/>
            <w:bottom w:val="none" w:sz="0" w:space="0" w:color="auto"/>
            <w:right w:val="none" w:sz="0" w:space="0" w:color="auto"/>
          </w:divBdr>
        </w:div>
      </w:divsChild>
    </w:div>
    <w:div w:id="1328096494">
      <w:bodyDiv w:val="1"/>
      <w:marLeft w:val="0"/>
      <w:marRight w:val="0"/>
      <w:marTop w:val="0"/>
      <w:marBottom w:val="0"/>
      <w:divBdr>
        <w:top w:val="none" w:sz="0" w:space="0" w:color="auto"/>
        <w:left w:val="none" w:sz="0" w:space="0" w:color="auto"/>
        <w:bottom w:val="none" w:sz="0" w:space="0" w:color="auto"/>
        <w:right w:val="none" w:sz="0" w:space="0" w:color="auto"/>
      </w:divBdr>
      <w:divsChild>
        <w:div w:id="822426364">
          <w:marLeft w:val="0"/>
          <w:marRight w:val="0"/>
          <w:marTop w:val="0"/>
          <w:marBottom w:val="0"/>
          <w:divBdr>
            <w:top w:val="none" w:sz="0" w:space="0" w:color="auto"/>
            <w:left w:val="none" w:sz="0" w:space="0" w:color="auto"/>
            <w:bottom w:val="none" w:sz="0" w:space="0" w:color="auto"/>
            <w:right w:val="none" w:sz="0" w:space="0" w:color="auto"/>
          </w:divBdr>
        </w:div>
        <w:div w:id="105586445">
          <w:marLeft w:val="0"/>
          <w:marRight w:val="0"/>
          <w:marTop w:val="0"/>
          <w:marBottom w:val="0"/>
          <w:divBdr>
            <w:top w:val="none" w:sz="0" w:space="0" w:color="auto"/>
            <w:left w:val="none" w:sz="0" w:space="0" w:color="auto"/>
            <w:bottom w:val="none" w:sz="0" w:space="0" w:color="auto"/>
            <w:right w:val="none" w:sz="0" w:space="0" w:color="auto"/>
          </w:divBdr>
        </w:div>
        <w:div w:id="744382095">
          <w:marLeft w:val="0"/>
          <w:marRight w:val="0"/>
          <w:marTop w:val="0"/>
          <w:marBottom w:val="0"/>
          <w:divBdr>
            <w:top w:val="none" w:sz="0" w:space="0" w:color="auto"/>
            <w:left w:val="none" w:sz="0" w:space="0" w:color="auto"/>
            <w:bottom w:val="none" w:sz="0" w:space="0" w:color="auto"/>
            <w:right w:val="none" w:sz="0" w:space="0" w:color="auto"/>
          </w:divBdr>
        </w:div>
        <w:div w:id="1427269868">
          <w:marLeft w:val="0"/>
          <w:marRight w:val="0"/>
          <w:marTop w:val="0"/>
          <w:marBottom w:val="0"/>
          <w:divBdr>
            <w:top w:val="none" w:sz="0" w:space="0" w:color="auto"/>
            <w:left w:val="none" w:sz="0" w:space="0" w:color="auto"/>
            <w:bottom w:val="none" w:sz="0" w:space="0" w:color="auto"/>
            <w:right w:val="none" w:sz="0" w:space="0" w:color="auto"/>
          </w:divBdr>
        </w:div>
      </w:divsChild>
    </w:div>
    <w:div w:id="1329673502">
      <w:bodyDiv w:val="1"/>
      <w:marLeft w:val="0"/>
      <w:marRight w:val="0"/>
      <w:marTop w:val="0"/>
      <w:marBottom w:val="0"/>
      <w:divBdr>
        <w:top w:val="none" w:sz="0" w:space="0" w:color="auto"/>
        <w:left w:val="none" w:sz="0" w:space="0" w:color="auto"/>
        <w:bottom w:val="none" w:sz="0" w:space="0" w:color="auto"/>
        <w:right w:val="none" w:sz="0" w:space="0" w:color="auto"/>
      </w:divBdr>
      <w:divsChild>
        <w:div w:id="1131679047">
          <w:marLeft w:val="0"/>
          <w:marRight w:val="0"/>
          <w:marTop w:val="0"/>
          <w:marBottom w:val="0"/>
          <w:divBdr>
            <w:top w:val="none" w:sz="0" w:space="0" w:color="auto"/>
            <w:left w:val="none" w:sz="0" w:space="0" w:color="auto"/>
            <w:bottom w:val="none" w:sz="0" w:space="0" w:color="auto"/>
            <w:right w:val="none" w:sz="0" w:space="0" w:color="auto"/>
          </w:divBdr>
        </w:div>
        <w:div w:id="1150710689">
          <w:marLeft w:val="0"/>
          <w:marRight w:val="0"/>
          <w:marTop w:val="0"/>
          <w:marBottom w:val="0"/>
          <w:divBdr>
            <w:top w:val="none" w:sz="0" w:space="0" w:color="auto"/>
            <w:left w:val="none" w:sz="0" w:space="0" w:color="auto"/>
            <w:bottom w:val="none" w:sz="0" w:space="0" w:color="auto"/>
            <w:right w:val="none" w:sz="0" w:space="0" w:color="auto"/>
          </w:divBdr>
        </w:div>
        <w:div w:id="362445330">
          <w:marLeft w:val="0"/>
          <w:marRight w:val="0"/>
          <w:marTop w:val="0"/>
          <w:marBottom w:val="0"/>
          <w:divBdr>
            <w:top w:val="none" w:sz="0" w:space="0" w:color="auto"/>
            <w:left w:val="none" w:sz="0" w:space="0" w:color="auto"/>
            <w:bottom w:val="none" w:sz="0" w:space="0" w:color="auto"/>
            <w:right w:val="none" w:sz="0" w:space="0" w:color="auto"/>
          </w:divBdr>
        </w:div>
        <w:div w:id="1488134075">
          <w:marLeft w:val="0"/>
          <w:marRight w:val="0"/>
          <w:marTop w:val="0"/>
          <w:marBottom w:val="0"/>
          <w:divBdr>
            <w:top w:val="none" w:sz="0" w:space="0" w:color="auto"/>
            <w:left w:val="none" w:sz="0" w:space="0" w:color="auto"/>
            <w:bottom w:val="none" w:sz="0" w:space="0" w:color="auto"/>
            <w:right w:val="none" w:sz="0" w:space="0" w:color="auto"/>
          </w:divBdr>
        </w:div>
      </w:divsChild>
    </w:div>
    <w:div w:id="1330207537">
      <w:bodyDiv w:val="1"/>
      <w:marLeft w:val="0"/>
      <w:marRight w:val="0"/>
      <w:marTop w:val="0"/>
      <w:marBottom w:val="0"/>
      <w:divBdr>
        <w:top w:val="none" w:sz="0" w:space="0" w:color="auto"/>
        <w:left w:val="none" w:sz="0" w:space="0" w:color="auto"/>
        <w:bottom w:val="none" w:sz="0" w:space="0" w:color="auto"/>
        <w:right w:val="none" w:sz="0" w:space="0" w:color="auto"/>
      </w:divBdr>
      <w:divsChild>
        <w:div w:id="2026009135">
          <w:marLeft w:val="0"/>
          <w:marRight w:val="0"/>
          <w:marTop w:val="0"/>
          <w:marBottom w:val="0"/>
          <w:divBdr>
            <w:top w:val="none" w:sz="0" w:space="0" w:color="auto"/>
            <w:left w:val="none" w:sz="0" w:space="0" w:color="auto"/>
            <w:bottom w:val="none" w:sz="0" w:space="0" w:color="auto"/>
            <w:right w:val="none" w:sz="0" w:space="0" w:color="auto"/>
          </w:divBdr>
        </w:div>
        <w:div w:id="127359860">
          <w:marLeft w:val="0"/>
          <w:marRight w:val="0"/>
          <w:marTop w:val="0"/>
          <w:marBottom w:val="0"/>
          <w:divBdr>
            <w:top w:val="none" w:sz="0" w:space="0" w:color="auto"/>
            <w:left w:val="none" w:sz="0" w:space="0" w:color="auto"/>
            <w:bottom w:val="none" w:sz="0" w:space="0" w:color="auto"/>
            <w:right w:val="none" w:sz="0" w:space="0" w:color="auto"/>
          </w:divBdr>
        </w:div>
        <w:div w:id="1336375007">
          <w:marLeft w:val="0"/>
          <w:marRight w:val="0"/>
          <w:marTop w:val="0"/>
          <w:marBottom w:val="0"/>
          <w:divBdr>
            <w:top w:val="none" w:sz="0" w:space="0" w:color="auto"/>
            <w:left w:val="none" w:sz="0" w:space="0" w:color="auto"/>
            <w:bottom w:val="none" w:sz="0" w:space="0" w:color="auto"/>
            <w:right w:val="none" w:sz="0" w:space="0" w:color="auto"/>
          </w:divBdr>
        </w:div>
        <w:div w:id="519321699">
          <w:marLeft w:val="0"/>
          <w:marRight w:val="0"/>
          <w:marTop w:val="0"/>
          <w:marBottom w:val="0"/>
          <w:divBdr>
            <w:top w:val="none" w:sz="0" w:space="0" w:color="auto"/>
            <w:left w:val="none" w:sz="0" w:space="0" w:color="auto"/>
            <w:bottom w:val="none" w:sz="0" w:space="0" w:color="auto"/>
            <w:right w:val="none" w:sz="0" w:space="0" w:color="auto"/>
          </w:divBdr>
        </w:div>
      </w:divsChild>
    </w:div>
    <w:div w:id="1331983593">
      <w:bodyDiv w:val="1"/>
      <w:marLeft w:val="0"/>
      <w:marRight w:val="0"/>
      <w:marTop w:val="0"/>
      <w:marBottom w:val="0"/>
      <w:divBdr>
        <w:top w:val="none" w:sz="0" w:space="0" w:color="auto"/>
        <w:left w:val="none" w:sz="0" w:space="0" w:color="auto"/>
        <w:bottom w:val="none" w:sz="0" w:space="0" w:color="auto"/>
        <w:right w:val="none" w:sz="0" w:space="0" w:color="auto"/>
      </w:divBdr>
      <w:divsChild>
        <w:div w:id="1976593681">
          <w:marLeft w:val="0"/>
          <w:marRight w:val="0"/>
          <w:marTop w:val="0"/>
          <w:marBottom w:val="0"/>
          <w:divBdr>
            <w:top w:val="none" w:sz="0" w:space="0" w:color="auto"/>
            <w:left w:val="none" w:sz="0" w:space="0" w:color="auto"/>
            <w:bottom w:val="none" w:sz="0" w:space="0" w:color="auto"/>
            <w:right w:val="none" w:sz="0" w:space="0" w:color="auto"/>
          </w:divBdr>
        </w:div>
        <w:div w:id="52780129">
          <w:marLeft w:val="0"/>
          <w:marRight w:val="0"/>
          <w:marTop w:val="0"/>
          <w:marBottom w:val="0"/>
          <w:divBdr>
            <w:top w:val="none" w:sz="0" w:space="0" w:color="auto"/>
            <w:left w:val="none" w:sz="0" w:space="0" w:color="auto"/>
            <w:bottom w:val="none" w:sz="0" w:space="0" w:color="auto"/>
            <w:right w:val="none" w:sz="0" w:space="0" w:color="auto"/>
          </w:divBdr>
        </w:div>
        <w:div w:id="1212769103">
          <w:marLeft w:val="0"/>
          <w:marRight w:val="0"/>
          <w:marTop w:val="0"/>
          <w:marBottom w:val="0"/>
          <w:divBdr>
            <w:top w:val="none" w:sz="0" w:space="0" w:color="auto"/>
            <w:left w:val="none" w:sz="0" w:space="0" w:color="auto"/>
            <w:bottom w:val="none" w:sz="0" w:space="0" w:color="auto"/>
            <w:right w:val="none" w:sz="0" w:space="0" w:color="auto"/>
          </w:divBdr>
        </w:div>
        <w:div w:id="1056974252">
          <w:marLeft w:val="0"/>
          <w:marRight w:val="0"/>
          <w:marTop w:val="0"/>
          <w:marBottom w:val="0"/>
          <w:divBdr>
            <w:top w:val="none" w:sz="0" w:space="0" w:color="auto"/>
            <w:left w:val="none" w:sz="0" w:space="0" w:color="auto"/>
            <w:bottom w:val="none" w:sz="0" w:space="0" w:color="auto"/>
            <w:right w:val="none" w:sz="0" w:space="0" w:color="auto"/>
          </w:divBdr>
        </w:div>
      </w:divsChild>
    </w:div>
    <w:div w:id="1334257815">
      <w:bodyDiv w:val="1"/>
      <w:marLeft w:val="0"/>
      <w:marRight w:val="0"/>
      <w:marTop w:val="0"/>
      <w:marBottom w:val="0"/>
      <w:divBdr>
        <w:top w:val="none" w:sz="0" w:space="0" w:color="auto"/>
        <w:left w:val="none" w:sz="0" w:space="0" w:color="auto"/>
        <w:bottom w:val="none" w:sz="0" w:space="0" w:color="auto"/>
        <w:right w:val="none" w:sz="0" w:space="0" w:color="auto"/>
      </w:divBdr>
      <w:divsChild>
        <w:div w:id="201138437">
          <w:marLeft w:val="0"/>
          <w:marRight w:val="0"/>
          <w:marTop w:val="0"/>
          <w:marBottom w:val="0"/>
          <w:divBdr>
            <w:top w:val="none" w:sz="0" w:space="0" w:color="auto"/>
            <w:left w:val="none" w:sz="0" w:space="0" w:color="auto"/>
            <w:bottom w:val="none" w:sz="0" w:space="0" w:color="auto"/>
            <w:right w:val="none" w:sz="0" w:space="0" w:color="auto"/>
          </w:divBdr>
        </w:div>
        <w:div w:id="227110902">
          <w:marLeft w:val="0"/>
          <w:marRight w:val="0"/>
          <w:marTop w:val="0"/>
          <w:marBottom w:val="0"/>
          <w:divBdr>
            <w:top w:val="none" w:sz="0" w:space="0" w:color="auto"/>
            <w:left w:val="none" w:sz="0" w:space="0" w:color="auto"/>
            <w:bottom w:val="none" w:sz="0" w:space="0" w:color="auto"/>
            <w:right w:val="none" w:sz="0" w:space="0" w:color="auto"/>
          </w:divBdr>
        </w:div>
        <w:div w:id="467624783">
          <w:marLeft w:val="0"/>
          <w:marRight w:val="0"/>
          <w:marTop w:val="0"/>
          <w:marBottom w:val="0"/>
          <w:divBdr>
            <w:top w:val="none" w:sz="0" w:space="0" w:color="auto"/>
            <w:left w:val="none" w:sz="0" w:space="0" w:color="auto"/>
            <w:bottom w:val="none" w:sz="0" w:space="0" w:color="auto"/>
            <w:right w:val="none" w:sz="0" w:space="0" w:color="auto"/>
          </w:divBdr>
        </w:div>
        <w:div w:id="846940307">
          <w:marLeft w:val="0"/>
          <w:marRight w:val="0"/>
          <w:marTop w:val="0"/>
          <w:marBottom w:val="0"/>
          <w:divBdr>
            <w:top w:val="none" w:sz="0" w:space="0" w:color="auto"/>
            <w:left w:val="none" w:sz="0" w:space="0" w:color="auto"/>
            <w:bottom w:val="none" w:sz="0" w:space="0" w:color="auto"/>
            <w:right w:val="none" w:sz="0" w:space="0" w:color="auto"/>
          </w:divBdr>
        </w:div>
      </w:divsChild>
    </w:div>
    <w:div w:id="1335887247">
      <w:bodyDiv w:val="1"/>
      <w:marLeft w:val="0"/>
      <w:marRight w:val="0"/>
      <w:marTop w:val="0"/>
      <w:marBottom w:val="0"/>
      <w:divBdr>
        <w:top w:val="none" w:sz="0" w:space="0" w:color="auto"/>
        <w:left w:val="none" w:sz="0" w:space="0" w:color="auto"/>
        <w:bottom w:val="none" w:sz="0" w:space="0" w:color="auto"/>
        <w:right w:val="none" w:sz="0" w:space="0" w:color="auto"/>
      </w:divBdr>
      <w:divsChild>
        <w:div w:id="416950168">
          <w:marLeft w:val="0"/>
          <w:marRight w:val="0"/>
          <w:marTop w:val="0"/>
          <w:marBottom w:val="0"/>
          <w:divBdr>
            <w:top w:val="none" w:sz="0" w:space="0" w:color="auto"/>
            <w:left w:val="none" w:sz="0" w:space="0" w:color="auto"/>
            <w:bottom w:val="none" w:sz="0" w:space="0" w:color="auto"/>
            <w:right w:val="none" w:sz="0" w:space="0" w:color="auto"/>
          </w:divBdr>
        </w:div>
        <w:div w:id="1748110762">
          <w:marLeft w:val="0"/>
          <w:marRight w:val="0"/>
          <w:marTop w:val="0"/>
          <w:marBottom w:val="0"/>
          <w:divBdr>
            <w:top w:val="none" w:sz="0" w:space="0" w:color="auto"/>
            <w:left w:val="none" w:sz="0" w:space="0" w:color="auto"/>
            <w:bottom w:val="none" w:sz="0" w:space="0" w:color="auto"/>
            <w:right w:val="none" w:sz="0" w:space="0" w:color="auto"/>
          </w:divBdr>
        </w:div>
        <w:div w:id="1986006740">
          <w:marLeft w:val="0"/>
          <w:marRight w:val="0"/>
          <w:marTop w:val="0"/>
          <w:marBottom w:val="0"/>
          <w:divBdr>
            <w:top w:val="none" w:sz="0" w:space="0" w:color="auto"/>
            <w:left w:val="none" w:sz="0" w:space="0" w:color="auto"/>
            <w:bottom w:val="none" w:sz="0" w:space="0" w:color="auto"/>
            <w:right w:val="none" w:sz="0" w:space="0" w:color="auto"/>
          </w:divBdr>
        </w:div>
        <w:div w:id="1995909318">
          <w:marLeft w:val="0"/>
          <w:marRight w:val="0"/>
          <w:marTop w:val="0"/>
          <w:marBottom w:val="0"/>
          <w:divBdr>
            <w:top w:val="none" w:sz="0" w:space="0" w:color="auto"/>
            <w:left w:val="none" w:sz="0" w:space="0" w:color="auto"/>
            <w:bottom w:val="none" w:sz="0" w:space="0" w:color="auto"/>
            <w:right w:val="none" w:sz="0" w:space="0" w:color="auto"/>
          </w:divBdr>
        </w:div>
      </w:divsChild>
    </w:div>
    <w:div w:id="1340036110">
      <w:bodyDiv w:val="1"/>
      <w:marLeft w:val="0"/>
      <w:marRight w:val="0"/>
      <w:marTop w:val="0"/>
      <w:marBottom w:val="0"/>
      <w:divBdr>
        <w:top w:val="none" w:sz="0" w:space="0" w:color="auto"/>
        <w:left w:val="none" w:sz="0" w:space="0" w:color="auto"/>
        <w:bottom w:val="none" w:sz="0" w:space="0" w:color="auto"/>
        <w:right w:val="none" w:sz="0" w:space="0" w:color="auto"/>
      </w:divBdr>
      <w:divsChild>
        <w:div w:id="1170680869">
          <w:marLeft w:val="0"/>
          <w:marRight w:val="0"/>
          <w:marTop w:val="0"/>
          <w:marBottom w:val="0"/>
          <w:divBdr>
            <w:top w:val="none" w:sz="0" w:space="0" w:color="auto"/>
            <w:left w:val="none" w:sz="0" w:space="0" w:color="auto"/>
            <w:bottom w:val="none" w:sz="0" w:space="0" w:color="auto"/>
            <w:right w:val="none" w:sz="0" w:space="0" w:color="auto"/>
          </w:divBdr>
        </w:div>
        <w:div w:id="1469780208">
          <w:marLeft w:val="0"/>
          <w:marRight w:val="0"/>
          <w:marTop w:val="0"/>
          <w:marBottom w:val="0"/>
          <w:divBdr>
            <w:top w:val="none" w:sz="0" w:space="0" w:color="auto"/>
            <w:left w:val="none" w:sz="0" w:space="0" w:color="auto"/>
            <w:bottom w:val="none" w:sz="0" w:space="0" w:color="auto"/>
            <w:right w:val="none" w:sz="0" w:space="0" w:color="auto"/>
          </w:divBdr>
        </w:div>
        <w:div w:id="1836914654">
          <w:marLeft w:val="0"/>
          <w:marRight w:val="0"/>
          <w:marTop w:val="0"/>
          <w:marBottom w:val="0"/>
          <w:divBdr>
            <w:top w:val="none" w:sz="0" w:space="0" w:color="auto"/>
            <w:left w:val="none" w:sz="0" w:space="0" w:color="auto"/>
            <w:bottom w:val="none" w:sz="0" w:space="0" w:color="auto"/>
            <w:right w:val="none" w:sz="0" w:space="0" w:color="auto"/>
          </w:divBdr>
        </w:div>
        <w:div w:id="1984654666">
          <w:marLeft w:val="0"/>
          <w:marRight w:val="0"/>
          <w:marTop w:val="0"/>
          <w:marBottom w:val="0"/>
          <w:divBdr>
            <w:top w:val="none" w:sz="0" w:space="0" w:color="auto"/>
            <w:left w:val="none" w:sz="0" w:space="0" w:color="auto"/>
            <w:bottom w:val="none" w:sz="0" w:space="0" w:color="auto"/>
            <w:right w:val="none" w:sz="0" w:space="0" w:color="auto"/>
          </w:divBdr>
          <w:divsChild>
            <w:div w:id="321783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4160365">
      <w:bodyDiv w:val="1"/>
      <w:marLeft w:val="0"/>
      <w:marRight w:val="0"/>
      <w:marTop w:val="0"/>
      <w:marBottom w:val="0"/>
      <w:divBdr>
        <w:top w:val="none" w:sz="0" w:space="0" w:color="auto"/>
        <w:left w:val="none" w:sz="0" w:space="0" w:color="auto"/>
        <w:bottom w:val="none" w:sz="0" w:space="0" w:color="auto"/>
        <w:right w:val="none" w:sz="0" w:space="0" w:color="auto"/>
      </w:divBdr>
      <w:divsChild>
        <w:div w:id="803352083">
          <w:marLeft w:val="0"/>
          <w:marRight w:val="0"/>
          <w:marTop w:val="0"/>
          <w:marBottom w:val="0"/>
          <w:divBdr>
            <w:top w:val="none" w:sz="0" w:space="0" w:color="auto"/>
            <w:left w:val="none" w:sz="0" w:space="0" w:color="auto"/>
            <w:bottom w:val="none" w:sz="0" w:space="0" w:color="auto"/>
            <w:right w:val="none" w:sz="0" w:space="0" w:color="auto"/>
          </w:divBdr>
        </w:div>
        <w:div w:id="827743615">
          <w:marLeft w:val="0"/>
          <w:marRight w:val="0"/>
          <w:marTop w:val="0"/>
          <w:marBottom w:val="0"/>
          <w:divBdr>
            <w:top w:val="none" w:sz="0" w:space="0" w:color="auto"/>
            <w:left w:val="none" w:sz="0" w:space="0" w:color="auto"/>
            <w:bottom w:val="none" w:sz="0" w:space="0" w:color="auto"/>
            <w:right w:val="none" w:sz="0" w:space="0" w:color="auto"/>
          </w:divBdr>
        </w:div>
        <w:div w:id="1889027509">
          <w:marLeft w:val="0"/>
          <w:marRight w:val="0"/>
          <w:marTop w:val="0"/>
          <w:marBottom w:val="0"/>
          <w:divBdr>
            <w:top w:val="none" w:sz="0" w:space="0" w:color="auto"/>
            <w:left w:val="none" w:sz="0" w:space="0" w:color="auto"/>
            <w:bottom w:val="none" w:sz="0" w:space="0" w:color="auto"/>
            <w:right w:val="none" w:sz="0" w:space="0" w:color="auto"/>
          </w:divBdr>
        </w:div>
        <w:div w:id="2002929010">
          <w:marLeft w:val="0"/>
          <w:marRight w:val="0"/>
          <w:marTop w:val="0"/>
          <w:marBottom w:val="0"/>
          <w:divBdr>
            <w:top w:val="none" w:sz="0" w:space="0" w:color="auto"/>
            <w:left w:val="none" w:sz="0" w:space="0" w:color="auto"/>
            <w:bottom w:val="none" w:sz="0" w:space="0" w:color="auto"/>
            <w:right w:val="none" w:sz="0" w:space="0" w:color="auto"/>
          </w:divBdr>
        </w:div>
      </w:divsChild>
    </w:div>
    <w:div w:id="1345016616">
      <w:bodyDiv w:val="1"/>
      <w:marLeft w:val="0"/>
      <w:marRight w:val="0"/>
      <w:marTop w:val="0"/>
      <w:marBottom w:val="0"/>
      <w:divBdr>
        <w:top w:val="none" w:sz="0" w:space="0" w:color="auto"/>
        <w:left w:val="none" w:sz="0" w:space="0" w:color="auto"/>
        <w:bottom w:val="none" w:sz="0" w:space="0" w:color="auto"/>
        <w:right w:val="none" w:sz="0" w:space="0" w:color="auto"/>
      </w:divBdr>
      <w:divsChild>
        <w:div w:id="351154419">
          <w:marLeft w:val="0"/>
          <w:marRight w:val="0"/>
          <w:marTop w:val="0"/>
          <w:marBottom w:val="0"/>
          <w:divBdr>
            <w:top w:val="none" w:sz="0" w:space="0" w:color="auto"/>
            <w:left w:val="none" w:sz="0" w:space="0" w:color="auto"/>
            <w:bottom w:val="none" w:sz="0" w:space="0" w:color="auto"/>
            <w:right w:val="none" w:sz="0" w:space="0" w:color="auto"/>
          </w:divBdr>
        </w:div>
        <w:div w:id="1295331879">
          <w:marLeft w:val="0"/>
          <w:marRight w:val="0"/>
          <w:marTop w:val="0"/>
          <w:marBottom w:val="0"/>
          <w:divBdr>
            <w:top w:val="none" w:sz="0" w:space="0" w:color="auto"/>
            <w:left w:val="none" w:sz="0" w:space="0" w:color="auto"/>
            <w:bottom w:val="none" w:sz="0" w:space="0" w:color="auto"/>
            <w:right w:val="none" w:sz="0" w:space="0" w:color="auto"/>
          </w:divBdr>
        </w:div>
        <w:div w:id="239949489">
          <w:marLeft w:val="0"/>
          <w:marRight w:val="0"/>
          <w:marTop w:val="0"/>
          <w:marBottom w:val="0"/>
          <w:divBdr>
            <w:top w:val="none" w:sz="0" w:space="0" w:color="auto"/>
            <w:left w:val="none" w:sz="0" w:space="0" w:color="auto"/>
            <w:bottom w:val="none" w:sz="0" w:space="0" w:color="auto"/>
            <w:right w:val="none" w:sz="0" w:space="0" w:color="auto"/>
          </w:divBdr>
        </w:div>
        <w:div w:id="1009141974">
          <w:marLeft w:val="0"/>
          <w:marRight w:val="0"/>
          <w:marTop w:val="0"/>
          <w:marBottom w:val="0"/>
          <w:divBdr>
            <w:top w:val="none" w:sz="0" w:space="0" w:color="auto"/>
            <w:left w:val="none" w:sz="0" w:space="0" w:color="auto"/>
            <w:bottom w:val="none" w:sz="0" w:space="0" w:color="auto"/>
            <w:right w:val="none" w:sz="0" w:space="0" w:color="auto"/>
          </w:divBdr>
        </w:div>
      </w:divsChild>
    </w:div>
    <w:div w:id="1347099638">
      <w:bodyDiv w:val="1"/>
      <w:marLeft w:val="0"/>
      <w:marRight w:val="0"/>
      <w:marTop w:val="0"/>
      <w:marBottom w:val="0"/>
      <w:divBdr>
        <w:top w:val="none" w:sz="0" w:space="0" w:color="auto"/>
        <w:left w:val="none" w:sz="0" w:space="0" w:color="auto"/>
        <w:bottom w:val="none" w:sz="0" w:space="0" w:color="auto"/>
        <w:right w:val="none" w:sz="0" w:space="0" w:color="auto"/>
      </w:divBdr>
      <w:divsChild>
        <w:div w:id="45183169">
          <w:marLeft w:val="0"/>
          <w:marRight w:val="0"/>
          <w:marTop w:val="0"/>
          <w:marBottom w:val="0"/>
          <w:divBdr>
            <w:top w:val="none" w:sz="0" w:space="0" w:color="auto"/>
            <w:left w:val="none" w:sz="0" w:space="0" w:color="auto"/>
            <w:bottom w:val="none" w:sz="0" w:space="0" w:color="auto"/>
            <w:right w:val="none" w:sz="0" w:space="0" w:color="auto"/>
          </w:divBdr>
        </w:div>
        <w:div w:id="641809092">
          <w:marLeft w:val="0"/>
          <w:marRight w:val="0"/>
          <w:marTop w:val="0"/>
          <w:marBottom w:val="0"/>
          <w:divBdr>
            <w:top w:val="none" w:sz="0" w:space="0" w:color="auto"/>
            <w:left w:val="none" w:sz="0" w:space="0" w:color="auto"/>
            <w:bottom w:val="none" w:sz="0" w:space="0" w:color="auto"/>
            <w:right w:val="none" w:sz="0" w:space="0" w:color="auto"/>
          </w:divBdr>
        </w:div>
        <w:div w:id="710568012">
          <w:marLeft w:val="0"/>
          <w:marRight w:val="0"/>
          <w:marTop w:val="0"/>
          <w:marBottom w:val="0"/>
          <w:divBdr>
            <w:top w:val="none" w:sz="0" w:space="0" w:color="auto"/>
            <w:left w:val="none" w:sz="0" w:space="0" w:color="auto"/>
            <w:bottom w:val="none" w:sz="0" w:space="0" w:color="auto"/>
            <w:right w:val="none" w:sz="0" w:space="0" w:color="auto"/>
          </w:divBdr>
        </w:div>
        <w:div w:id="1885487302">
          <w:marLeft w:val="0"/>
          <w:marRight w:val="0"/>
          <w:marTop w:val="0"/>
          <w:marBottom w:val="0"/>
          <w:divBdr>
            <w:top w:val="none" w:sz="0" w:space="0" w:color="auto"/>
            <w:left w:val="none" w:sz="0" w:space="0" w:color="auto"/>
            <w:bottom w:val="none" w:sz="0" w:space="0" w:color="auto"/>
            <w:right w:val="none" w:sz="0" w:space="0" w:color="auto"/>
          </w:divBdr>
        </w:div>
      </w:divsChild>
    </w:div>
    <w:div w:id="1351301558">
      <w:bodyDiv w:val="1"/>
      <w:marLeft w:val="0"/>
      <w:marRight w:val="0"/>
      <w:marTop w:val="0"/>
      <w:marBottom w:val="0"/>
      <w:divBdr>
        <w:top w:val="none" w:sz="0" w:space="0" w:color="auto"/>
        <w:left w:val="none" w:sz="0" w:space="0" w:color="auto"/>
        <w:bottom w:val="none" w:sz="0" w:space="0" w:color="auto"/>
        <w:right w:val="none" w:sz="0" w:space="0" w:color="auto"/>
      </w:divBdr>
      <w:divsChild>
        <w:div w:id="609582324">
          <w:marLeft w:val="0"/>
          <w:marRight w:val="0"/>
          <w:marTop w:val="0"/>
          <w:marBottom w:val="0"/>
          <w:divBdr>
            <w:top w:val="none" w:sz="0" w:space="0" w:color="auto"/>
            <w:left w:val="none" w:sz="0" w:space="0" w:color="auto"/>
            <w:bottom w:val="none" w:sz="0" w:space="0" w:color="auto"/>
            <w:right w:val="none" w:sz="0" w:space="0" w:color="auto"/>
          </w:divBdr>
        </w:div>
        <w:div w:id="1911310810">
          <w:marLeft w:val="0"/>
          <w:marRight w:val="0"/>
          <w:marTop w:val="0"/>
          <w:marBottom w:val="0"/>
          <w:divBdr>
            <w:top w:val="none" w:sz="0" w:space="0" w:color="auto"/>
            <w:left w:val="none" w:sz="0" w:space="0" w:color="auto"/>
            <w:bottom w:val="none" w:sz="0" w:space="0" w:color="auto"/>
            <w:right w:val="none" w:sz="0" w:space="0" w:color="auto"/>
          </w:divBdr>
        </w:div>
        <w:div w:id="1254171138">
          <w:marLeft w:val="0"/>
          <w:marRight w:val="0"/>
          <w:marTop w:val="0"/>
          <w:marBottom w:val="0"/>
          <w:divBdr>
            <w:top w:val="none" w:sz="0" w:space="0" w:color="auto"/>
            <w:left w:val="none" w:sz="0" w:space="0" w:color="auto"/>
            <w:bottom w:val="none" w:sz="0" w:space="0" w:color="auto"/>
            <w:right w:val="none" w:sz="0" w:space="0" w:color="auto"/>
          </w:divBdr>
        </w:div>
        <w:div w:id="1369649908">
          <w:marLeft w:val="0"/>
          <w:marRight w:val="0"/>
          <w:marTop w:val="0"/>
          <w:marBottom w:val="0"/>
          <w:divBdr>
            <w:top w:val="none" w:sz="0" w:space="0" w:color="auto"/>
            <w:left w:val="none" w:sz="0" w:space="0" w:color="auto"/>
            <w:bottom w:val="none" w:sz="0" w:space="0" w:color="auto"/>
            <w:right w:val="none" w:sz="0" w:space="0" w:color="auto"/>
          </w:divBdr>
        </w:div>
      </w:divsChild>
    </w:div>
    <w:div w:id="1351638232">
      <w:bodyDiv w:val="1"/>
      <w:marLeft w:val="0"/>
      <w:marRight w:val="0"/>
      <w:marTop w:val="0"/>
      <w:marBottom w:val="0"/>
      <w:divBdr>
        <w:top w:val="none" w:sz="0" w:space="0" w:color="auto"/>
        <w:left w:val="none" w:sz="0" w:space="0" w:color="auto"/>
        <w:bottom w:val="none" w:sz="0" w:space="0" w:color="auto"/>
        <w:right w:val="none" w:sz="0" w:space="0" w:color="auto"/>
      </w:divBdr>
      <w:divsChild>
        <w:div w:id="1202933531">
          <w:marLeft w:val="0"/>
          <w:marRight w:val="0"/>
          <w:marTop w:val="0"/>
          <w:marBottom w:val="0"/>
          <w:divBdr>
            <w:top w:val="none" w:sz="0" w:space="0" w:color="auto"/>
            <w:left w:val="none" w:sz="0" w:space="0" w:color="auto"/>
            <w:bottom w:val="none" w:sz="0" w:space="0" w:color="auto"/>
            <w:right w:val="none" w:sz="0" w:space="0" w:color="auto"/>
          </w:divBdr>
        </w:div>
        <w:div w:id="1277714856">
          <w:marLeft w:val="0"/>
          <w:marRight w:val="0"/>
          <w:marTop w:val="0"/>
          <w:marBottom w:val="0"/>
          <w:divBdr>
            <w:top w:val="none" w:sz="0" w:space="0" w:color="auto"/>
            <w:left w:val="none" w:sz="0" w:space="0" w:color="auto"/>
            <w:bottom w:val="none" w:sz="0" w:space="0" w:color="auto"/>
            <w:right w:val="none" w:sz="0" w:space="0" w:color="auto"/>
          </w:divBdr>
        </w:div>
        <w:div w:id="1360617958">
          <w:marLeft w:val="0"/>
          <w:marRight w:val="0"/>
          <w:marTop w:val="0"/>
          <w:marBottom w:val="0"/>
          <w:divBdr>
            <w:top w:val="none" w:sz="0" w:space="0" w:color="auto"/>
            <w:left w:val="none" w:sz="0" w:space="0" w:color="auto"/>
            <w:bottom w:val="none" w:sz="0" w:space="0" w:color="auto"/>
            <w:right w:val="none" w:sz="0" w:space="0" w:color="auto"/>
          </w:divBdr>
        </w:div>
        <w:div w:id="1513454087">
          <w:marLeft w:val="0"/>
          <w:marRight w:val="0"/>
          <w:marTop w:val="0"/>
          <w:marBottom w:val="0"/>
          <w:divBdr>
            <w:top w:val="none" w:sz="0" w:space="0" w:color="auto"/>
            <w:left w:val="none" w:sz="0" w:space="0" w:color="auto"/>
            <w:bottom w:val="none" w:sz="0" w:space="0" w:color="auto"/>
            <w:right w:val="none" w:sz="0" w:space="0" w:color="auto"/>
          </w:divBdr>
        </w:div>
      </w:divsChild>
    </w:div>
    <w:div w:id="1354186925">
      <w:bodyDiv w:val="1"/>
      <w:marLeft w:val="0"/>
      <w:marRight w:val="0"/>
      <w:marTop w:val="0"/>
      <w:marBottom w:val="0"/>
      <w:divBdr>
        <w:top w:val="none" w:sz="0" w:space="0" w:color="auto"/>
        <w:left w:val="none" w:sz="0" w:space="0" w:color="auto"/>
        <w:bottom w:val="none" w:sz="0" w:space="0" w:color="auto"/>
        <w:right w:val="none" w:sz="0" w:space="0" w:color="auto"/>
      </w:divBdr>
      <w:divsChild>
        <w:div w:id="1718699548">
          <w:marLeft w:val="0"/>
          <w:marRight w:val="0"/>
          <w:marTop w:val="0"/>
          <w:marBottom w:val="0"/>
          <w:divBdr>
            <w:top w:val="none" w:sz="0" w:space="0" w:color="auto"/>
            <w:left w:val="none" w:sz="0" w:space="0" w:color="auto"/>
            <w:bottom w:val="none" w:sz="0" w:space="0" w:color="auto"/>
            <w:right w:val="none" w:sz="0" w:space="0" w:color="auto"/>
          </w:divBdr>
        </w:div>
        <w:div w:id="787166963">
          <w:marLeft w:val="0"/>
          <w:marRight w:val="0"/>
          <w:marTop w:val="0"/>
          <w:marBottom w:val="0"/>
          <w:divBdr>
            <w:top w:val="none" w:sz="0" w:space="0" w:color="auto"/>
            <w:left w:val="none" w:sz="0" w:space="0" w:color="auto"/>
            <w:bottom w:val="none" w:sz="0" w:space="0" w:color="auto"/>
            <w:right w:val="none" w:sz="0" w:space="0" w:color="auto"/>
          </w:divBdr>
        </w:div>
        <w:div w:id="619184247">
          <w:marLeft w:val="0"/>
          <w:marRight w:val="0"/>
          <w:marTop w:val="0"/>
          <w:marBottom w:val="0"/>
          <w:divBdr>
            <w:top w:val="none" w:sz="0" w:space="0" w:color="auto"/>
            <w:left w:val="none" w:sz="0" w:space="0" w:color="auto"/>
            <w:bottom w:val="none" w:sz="0" w:space="0" w:color="auto"/>
            <w:right w:val="none" w:sz="0" w:space="0" w:color="auto"/>
          </w:divBdr>
        </w:div>
        <w:div w:id="209730843">
          <w:marLeft w:val="0"/>
          <w:marRight w:val="0"/>
          <w:marTop w:val="0"/>
          <w:marBottom w:val="0"/>
          <w:divBdr>
            <w:top w:val="none" w:sz="0" w:space="0" w:color="auto"/>
            <w:left w:val="none" w:sz="0" w:space="0" w:color="auto"/>
            <w:bottom w:val="none" w:sz="0" w:space="0" w:color="auto"/>
            <w:right w:val="none" w:sz="0" w:space="0" w:color="auto"/>
          </w:divBdr>
        </w:div>
      </w:divsChild>
    </w:div>
    <w:div w:id="1356879190">
      <w:bodyDiv w:val="1"/>
      <w:marLeft w:val="0"/>
      <w:marRight w:val="0"/>
      <w:marTop w:val="0"/>
      <w:marBottom w:val="0"/>
      <w:divBdr>
        <w:top w:val="none" w:sz="0" w:space="0" w:color="auto"/>
        <w:left w:val="none" w:sz="0" w:space="0" w:color="auto"/>
        <w:bottom w:val="none" w:sz="0" w:space="0" w:color="auto"/>
        <w:right w:val="none" w:sz="0" w:space="0" w:color="auto"/>
      </w:divBdr>
      <w:divsChild>
        <w:div w:id="10644637">
          <w:marLeft w:val="0"/>
          <w:marRight w:val="0"/>
          <w:marTop w:val="0"/>
          <w:marBottom w:val="0"/>
          <w:divBdr>
            <w:top w:val="none" w:sz="0" w:space="0" w:color="auto"/>
            <w:left w:val="none" w:sz="0" w:space="0" w:color="auto"/>
            <w:bottom w:val="none" w:sz="0" w:space="0" w:color="auto"/>
            <w:right w:val="none" w:sz="0" w:space="0" w:color="auto"/>
          </w:divBdr>
        </w:div>
        <w:div w:id="1246183481">
          <w:marLeft w:val="0"/>
          <w:marRight w:val="0"/>
          <w:marTop w:val="0"/>
          <w:marBottom w:val="0"/>
          <w:divBdr>
            <w:top w:val="none" w:sz="0" w:space="0" w:color="auto"/>
            <w:left w:val="none" w:sz="0" w:space="0" w:color="auto"/>
            <w:bottom w:val="none" w:sz="0" w:space="0" w:color="auto"/>
            <w:right w:val="none" w:sz="0" w:space="0" w:color="auto"/>
          </w:divBdr>
        </w:div>
        <w:div w:id="1380131864">
          <w:marLeft w:val="0"/>
          <w:marRight w:val="0"/>
          <w:marTop w:val="0"/>
          <w:marBottom w:val="0"/>
          <w:divBdr>
            <w:top w:val="none" w:sz="0" w:space="0" w:color="auto"/>
            <w:left w:val="none" w:sz="0" w:space="0" w:color="auto"/>
            <w:bottom w:val="none" w:sz="0" w:space="0" w:color="auto"/>
            <w:right w:val="none" w:sz="0" w:space="0" w:color="auto"/>
          </w:divBdr>
        </w:div>
        <w:div w:id="1928539214">
          <w:marLeft w:val="0"/>
          <w:marRight w:val="0"/>
          <w:marTop w:val="0"/>
          <w:marBottom w:val="0"/>
          <w:divBdr>
            <w:top w:val="none" w:sz="0" w:space="0" w:color="auto"/>
            <w:left w:val="none" w:sz="0" w:space="0" w:color="auto"/>
            <w:bottom w:val="none" w:sz="0" w:space="0" w:color="auto"/>
            <w:right w:val="none" w:sz="0" w:space="0" w:color="auto"/>
          </w:divBdr>
        </w:div>
      </w:divsChild>
    </w:div>
    <w:div w:id="1357191837">
      <w:bodyDiv w:val="1"/>
      <w:marLeft w:val="0"/>
      <w:marRight w:val="0"/>
      <w:marTop w:val="0"/>
      <w:marBottom w:val="0"/>
      <w:divBdr>
        <w:top w:val="none" w:sz="0" w:space="0" w:color="auto"/>
        <w:left w:val="none" w:sz="0" w:space="0" w:color="auto"/>
        <w:bottom w:val="none" w:sz="0" w:space="0" w:color="auto"/>
        <w:right w:val="none" w:sz="0" w:space="0" w:color="auto"/>
      </w:divBdr>
      <w:divsChild>
        <w:div w:id="347951303">
          <w:marLeft w:val="0"/>
          <w:marRight w:val="0"/>
          <w:marTop w:val="0"/>
          <w:marBottom w:val="0"/>
          <w:divBdr>
            <w:top w:val="none" w:sz="0" w:space="0" w:color="auto"/>
            <w:left w:val="none" w:sz="0" w:space="0" w:color="auto"/>
            <w:bottom w:val="none" w:sz="0" w:space="0" w:color="auto"/>
            <w:right w:val="none" w:sz="0" w:space="0" w:color="auto"/>
          </w:divBdr>
        </w:div>
        <w:div w:id="1095596713">
          <w:marLeft w:val="0"/>
          <w:marRight w:val="0"/>
          <w:marTop w:val="0"/>
          <w:marBottom w:val="0"/>
          <w:divBdr>
            <w:top w:val="none" w:sz="0" w:space="0" w:color="auto"/>
            <w:left w:val="none" w:sz="0" w:space="0" w:color="auto"/>
            <w:bottom w:val="none" w:sz="0" w:space="0" w:color="auto"/>
            <w:right w:val="none" w:sz="0" w:space="0" w:color="auto"/>
          </w:divBdr>
        </w:div>
        <w:div w:id="1711881367">
          <w:marLeft w:val="0"/>
          <w:marRight w:val="0"/>
          <w:marTop w:val="0"/>
          <w:marBottom w:val="0"/>
          <w:divBdr>
            <w:top w:val="none" w:sz="0" w:space="0" w:color="auto"/>
            <w:left w:val="none" w:sz="0" w:space="0" w:color="auto"/>
            <w:bottom w:val="none" w:sz="0" w:space="0" w:color="auto"/>
            <w:right w:val="none" w:sz="0" w:space="0" w:color="auto"/>
          </w:divBdr>
        </w:div>
        <w:div w:id="1872451741">
          <w:marLeft w:val="0"/>
          <w:marRight w:val="0"/>
          <w:marTop w:val="0"/>
          <w:marBottom w:val="0"/>
          <w:divBdr>
            <w:top w:val="none" w:sz="0" w:space="0" w:color="auto"/>
            <w:left w:val="none" w:sz="0" w:space="0" w:color="auto"/>
            <w:bottom w:val="none" w:sz="0" w:space="0" w:color="auto"/>
            <w:right w:val="none" w:sz="0" w:space="0" w:color="auto"/>
          </w:divBdr>
        </w:div>
      </w:divsChild>
    </w:div>
    <w:div w:id="1358774014">
      <w:bodyDiv w:val="1"/>
      <w:marLeft w:val="0"/>
      <w:marRight w:val="0"/>
      <w:marTop w:val="0"/>
      <w:marBottom w:val="0"/>
      <w:divBdr>
        <w:top w:val="none" w:sz="0" w:space="0" w:color="auto"/>
        <w:left w:val="none" w:sz="0" w:space="0" w:color="auto"/>
        <w:bottom w:val="none" w:sz="0" w:space="0" w:color="auto"/>
        <w:right w:val="none" w:sz="0" w:space="0" w:color="auto"/>
      </w:divBdr>
      <w:divsChild>
        <w:div w:id="744760102">
          <w:marLeft w:val="0"/>
          <w:marRight w:val="0"/>
          <w:marTop w:val="0"/>
          <w:marBottom w:val="0"/>
          <w:divBdr>
            <w:top w:val="none" w:sz="0" w:space="0" w:color="auto"/>
            <w:left w:val="none" w:sz="0" w:space="0" w:color="auto"/>
            <w:bottom w:val="none" w:sz="0" w:space="0" w:color="auto"/>
            <w:right w:val="none" w:sz="0" w:space="0" w:color="auto"/>
          </w:divBdr>
        </w:div>
        <w:div w:id="1461872973">
          <w:marLeft w:val="0"/>
          <w:marRight w:val="0"/>
          <w:marTop w:val="0"/>
          <w:marBottom w:val="0"/>
          <w:divBdr>
            <w:top w:val="none" w:sz="0" w:space="0" w:color="auto"/>
            <w:left w:val="none" w:sz="0" w:space="0" w:color="auto"/>
            <w:bottom w:val="none" w:sz="0" w:space="0" w:color="auto"/>
            <w:right w:val="none" w:sz="0" w:space="0" w:color="auto"/>
          </w:divBdr>
        </w:div>
        <w:div w:id="2104642425">
          <w:marLeft w:val="0"/>
          <w:marRight w:val="0"/>
          <w:marTop w:val="0"/>
          <w:marBottom w:val="0"/>
          <w:divBdr>
            <w:top w:val="none" w:sz="0" w:space="0" w:color="auto"/>
            <w:left w:val="none" w:sz="0" w:space="0" w:color="auto"/>
            <w:bottom w:val="none" w:sz="0" w:space="0" w:color="auto"/>
            <w:right w:val="none" w:sz="0" w:space="0" w:color="auto"/>
          </w:divBdr>
        </w:div>
        <w:div w:id="2122217911">
          <w:marLeft w:val="0"/>
          <w:marRight w:val="0"/>
          <w:marTop w:val="0"/>
          <w:marBottom w:val="0"/>
          <w:divBdr>
            <w:top w:val="none" w:sz="0" w:space="0" w:color="auto"/>
            <w:left w:val="none" w:sz="0" w:space="0" w:color="auto"/>
            <w:bottom w:val="none" w:sz="0" w:space="0" w:color="auto"/>
            <w:right w:val="none" w:sz="0" w:space="0" w:color="auto"/>
          </w:divBdr>
        </w:div>
      </w:divsChild>
    </w:div>
    <w:div w:id="1360356133">
      <w:bodyDiv w:val="1"/>
      <w:marLeft w:val="0"/>
      <w:marRight w:val="0"/>
      <w:marTop w:val="0"/>
      <w:marBottom w:val="0"/>
      <w:divBdr>
        <w:top w:val="none" w:sz="0" w:space="0" w:color="auto"/>
        <w:left w:val="none" w:sz="0" w:space="0" w:color="auto"/>
        <w:bottom w:val="none" w:sz="0" w:space="0" w:color="auto"/>
        <w:right w:val="none" w:sz="0" w:space="0" w:color="auto"/>
      </w:divBdr>
    </w:div>
    <w:div w:id="1360934636">
      <w:bodyDiv w:val="1"/>
      <w:marLeft w:val="0"/>
      <w:marRight w:val="0"/>
      <w:marTop w:val="0"/>
      <w:marBottom w:val="0"/>
      <w:divBdr>
        <w:top w:val="none" w:sz="0" w:space="0" w:color="auto"/>
        <w:left w:val="none" w:sz="0" w:space="0" w:color="auto"/>
        <w:bottom w:val="none" w:sz="0" w:space="0" w:color="auto"/>
        <w:right w:val="none" w:sz="0" w:space="0" w:color="auto"/>
      </w:divBdr>
    </w:div>
    <w:div w:id="1364553946">
      <w:bodyDiv w:val="1"/>
      <w:marLeft w:val="0"/>
      <w:marRight w:val="0"/>
      <w:marTop w:val="0"/>
      <w:marBottom w:val="0"/>
      <w:divBdr>
        <w:top w:val="none" w:sz="0" w:space="0" w:color="auto"/>
        <w:left w:val="none" w:sz="0" w:space="0" w:color="auto"/>
        <w:bottom w:val="none" w:sz="0" w:space="0" w:color="auto"/>
        <w:right w:val="none" w:sz="0" w:space="0" w:color="auto"/>
      </w:divBdr>
      <w:divsChild>
        <w:div w:id="911306321">
          <w:marLeft w:val="0"/>
          <w:marRight w:val="0"/>
          <w:marTop w:val="0"/>
          <w:marBottom w:val="0"/>
          <w:divBdr>
            <w:top w:val="none" w:sz="0" w:space="0" w:color="auto"/>
            <w:left w:val="none" w:sz="0" w:space="0" w:color="auto"/>
            <w:bottom w:val="none" w:sz="0" w:space="0" w:color="auto"/>
            <w:right w:val="none" w:sz="0" w:space="0" w:color="auto"/>
          </w:divBdr>
        </w:div>
        <w:div w:id="1465735286">
          <w:marLeft w:val="0"/>
          <w:marRight w:val="0"/>
          <w:marTop w:val="0"/>
          <w:marBottom w:val="0"/>
          <w:divBdr>
            <w:top w:val="none" w:sz="0" w:space="0" w:color="auto"/>
            <w:left w:val="none" w:sz="0" w:space="0" w:color="auto"/>
            <w:bottom w:val="none" w:sz="0" w:space="0" w:color="auto"/>
            <w:right w:val="none" w:sz="0" w:space="0" w:color="auto"/>
          </w:divBdr>
        </w:div>
        <w:div w:id="1848400000">
          <w:marLeft w:val="0"/>
          <w:marRight w:val="0"/>
          <w:marTop w:val="0"/>
          <w:marBottom w:val="0"/>
          <w:divBdr>
            <w:top w:val="none" w:sz="0" w:space="0" w:color="auto"/>
            <w:left w:val="none" w:sz="0" w:space="0" w:color="auto"/>
            <w:bottom w:val="none" w:sz="0" w:space="0" w:color="auto"/>
            <w:right w:val="none" w:sz="0" w:space="0" w:color="auto"/>
          </w:divBdr>
        </w:div>
        <w:div w:id="2121607806">
          <w:marLeft w:val="0"/>
          <w:marRight w:val="0"/>
          <w:marTop w:val="0"/>
          <w:marBottom w:val="0"/>
          <w:divBdr>
            <w:top w:val="none" w:sz="0" w:space="0" w:color="auto"/>
            <w:left w:val="none" w:sz="0" w:space="0" w:color="auto"/>
            <w:bottom w:val="none" w:sz="0" w:space="0" w:color="auto"/>
            <w:right w:val="none" w:sz="0" w:space="0" w:color="auto"/>
          </w:divBdr>
        </w:div>
      </w:divsChild>
    </w:div>
    <w:div w:id="1365521656">
      <w:bodyDiv w:val="1"/>
      <w:marLeft w:val="0"/>
      <w:marRight w:val="0"/>
      <w:marTop w:val="0"/>
      <w:marBottom w:val="0"/>
      <w:divBdr>
        <w:top w:val="none" w:sz="0" w:space="0" w:color="auto"/>
        <w:left w:val="none" w:sz="0" w:space="0" w:color="auto"/>
        <w:bottom w:val="none" w:sz="0" w:space="0" w:color="auto"/>
        <w:right w:val="none" w:sz="0" w:space="0" w:color="auto"/>
      </w:divBdr>
      <w:divsChild>
        <w:div w:id="13461107">
          <w:marLeft w:val="0"/>
          <w:marRight w:val="0"/>
          <w:marTop w:val="0"/>
          <w:marBottom w:val="0"/>
          <w:divBdr>
            <w:top w:val="none" w:sz="0" w:space="0" w:color="auto"/>
            <w:left w:val="none" w:sz="0" w:space="0" w:color="auto"/>
            <w:bottom w:val="none" w:sz="0" w:space="0" w:color="auto"/>
            <w:right w:val="none" w:sz="0" w:space="0" w:color="auto"/>
          </w:divBdr>
        </w:div>
        <w:div w:id="276259529">
          <w:marLeft w:val="0"/>
          <w:marRight w:val="0"/>
          <w:marTop w:val="0"/>
          <w:marBottom w:val="0"/>
          <w:divBdr>
            <w:top w:val="none" w:sz="0" w:space="0" w:color="auto"/>
            <w:left w:val="none" w:sz="0" w:space="0" w:color="auto"/>
            <w:bottom w:val="none" w:sz="0" w:space="0" w:color="auto"/>
            <w:right w:val="none" w:sz="0" w:space="0" w:color="auto"/>
          </w:divBdr>
        </w:div>
        <w:div w:id="734546055">
          <w:marLeft w:val="0"/>
          <w:marRight w:val="0"/>
          <w:marTop w:val="0"/>
          <w:marBottom w:val="0"/>
          <w:divBdr>
            <w:top w:val="none" w:sz="0" w:space="0" w:color="auto"/>
            <w:left w:val="none" w:sz="0" w:space="0" w:color="auto"/>
            <w:bottom w:val="none" w:sz="0" w:space="0" w:color="auto"/>
            <w:right w:val="none" w:sz="0" w:space="0" w:color="auto"/>
          </w:divBdr>
        </w:div>
        <w:div w:id="1789816330">
          <w:marLeft w:val="0"/>
          <w:marRight w:val="0"/>
          <w:marTop w:val="0"/>
          <w:marBottom w:val="0"/>
          <w:divBdr>
            <w:top w:val="none" w:sz="0" w:space="0" w:color="auto"/>
            <w:left w:val="none" w:sz="0" w:space="0" w:color="auto"/>
            <w:bottom w:val="none" w:sz="0" w:space="0" w:color="auto"/>
            <w:right w:val="none" w:sz="0" w:space="0" w:color="auto"/>
          </w:divBdr>
        </w:div>
      </w:divsChild>
    </w:div>
    <w:div w:id="1367028950">
      <w:bodyDiv w:val="1"/>
      <w:marLeft w:val="0"/>
      <w:marRight w:val="0"/>
      <w:marTop w:val="0"/>
      <w:marBottom w:val="0"/>
      <w:divBdr>
        <w:top w:val="none" w:sz="0" w:space="0" w:color="auto"/>
        <w:left w:val="none" w:sz="0" w:space="0" w:color="auto"/>
        <w:bottom w:val="none" w:sz="0" w:space="0" w:color="auto"/>
        <w:right w:val="none" w:sz="0" w:space="0" w:color="auto"/>
      </w:divBdr>
      <w:divsChild>
        <w:div w:id="619334926">
          <w:marLeft w:val="0"/>
          <w:marRight w:val="0"/>
          <w:marTop w:val="0"/>
          <w:marBottom w:val="0"/>
          <w:divBdr>
            <w:top w:val="none" w:sz="0" w:space="0" w:color="auto"/>
            <w:left w:val="none" w:sz="0" w:space="0" w:color="auto"/>
            <w:bottom w:val="none" w:sz="0" w:space="0" w:color="auto"/>
            <w:right w:val="none" w:sz="0" w:space="0" w:color="auto"/>
          </w:divBdr>
        </w:div>
        <w:div w:id="881093407">
          <w:marLeft w:val="0"/>
          <w:marRight w:val="0"/>
          <w:marTop w:val="0"/>
          <w:marBottom w:val="0"/>
          <w:divBdr>
            <w:top w:val="none" w:sz="0" w:space="0" w:color="auto"/>
            <w:left w:val="none" w:sz="0" w:space="0" w:color="auto"/>
            <w:bottom w:val="none" w:sz="0" w:space="0" w:color="auto"/>
            <w:right w:val="none" w:sz="0" w:space="0" w:color="auto"/>
          </w:divBdr>
        </w:div>
        <w:div w:id="1382946882">
          <w:marLeft w:val="0"/>
          <w:marRight w:val="0"/>
          <w:marTop w:val="0"/>
          <w:marBottom w:val="0"/>
          <w:divBdr>
            <w:top w:val="none" w:sz="0" w:space="0" w:color="auto"/>
            <w:left w:val="none" w:sz="0" w:space="0" w:color="auto"/>
            <w:bottom w:val="none" w:sz="0" w:space="0" w:color="auto"/>
            <w:right w:val="none" w:sz="0" w:space="0" w:color="auto"/>
          </w:divBdr>
        </w:div>
        <w:div w:id="1899590596">
          <w:marLeft w:val="0"/>
          <w:marRight w:val="0"/>
          <w:marTop w:val="0"/>
          <w:marBottom w:val="0"/>
          <w:divBdr>
            <w:top w:val="none" w:sz="0" w:space="0" w:color="auto"/>
            <w:left w:val="none" w:sz="0" w:space="0" w:color="auto"/>
            <w:bottom w:val="none" w:sz="0" w:space="0" w:color="auto"/>
            <w:right w:val="none" w:sz="0" w:space="0" w:color="auto"/>
          </w:divBdr>
        </w:div>
      </w:divsChild>
    </w:div>
    <w:div w:id="1367557685">
      <w:bodyDiv w:val="1"/>
      <w:marLeft w:val="0"/>
      <w:marRight w:val="0"/>
      <w:marTop w:val="0"/>
      <w:marBottom w:val="0"/>
      <w:divBdr>
        <w:top w:val="none" w:sz="0" w:space="0" w:color="auto"/>
        <w:left w:val="none" w:sz="0" w:space="0" w:color="auto"/>
        <w:bottom w:val="none" w:sz="0" w:space="0" w:color="auto"/>
        <w:right w:val="none" w:sz="0" w:space="0" w:color="auto"/>
      </w:divBdr>
      <w:divsChild>
        <w:div w:id="1693341415">
          <w:marLeft w:val="0"/>
          <w:marRight w:val="0"/>
          <w:marTop w:val="0"/>
          <w:marBottom w:val="0"/>
          <w:divBdr>
            <w:top w:val="none" w:sz="0" w:space="0" w:color="auto"/>
            <w:left w:val="none" w:sz="0" w:space="0" w:color="auto"/>
            <w:bottom w:val="none" w:sz="0" w:space="0" w:color="auto"/>
            <w:right w:val="none" w:sz="0" w:space="0" w:color="auto"/>
          </w:divBdr>
        </w:div>
        <w:div w:id="1507161883">
          <w:marLeft w:val="0"/>
          <w:marRight w:val="0"/>
          <w:marTop w:val="0"/>
          <w:marBottom w:val="0"/>
          <w:divBdr>
            <w:top w:val="none" w:sz="0" w:space="0" w:color="auto"/>
            <w:left w:val="none" w:sz="0" w:space="0" w:color="auto"/>
            <w:bottom w:val="none" w:sz="0" w:space="0" w:color="auto"/>
            <w:right w:val="none" w:sz="0" w:space="0" w:color="auto"/>
          </w:divBdr>
        </w:div>
        <w:div w:id="78409919">
          <w:marLeft w:val="0"/>
          <w:marRight w:val="0"/>
          <w:marTop w:val="0"/>
          <w:marBottom w:val="0"/>
          <w:divBdr>
            <w:top w:val="none" w:sz="0" w:space="0" w:color="auto"/>
            <w:left w:val="none" w:sz="0" w:space="0" w:color="auto"/>
            <w:bottom w:val="none" w:sz="0" w:space="0" w:color="auto"/>
            <w:right w:val="none" w:sz="0" w:space="0" w:color="auto"/>
          </w:divBdr>
        </w:div>
        <w:div w:id="168561984">
          <w:marLeft w:val="0"/>
          <w:marRight w:val="0"/>
          <w:marTop w:val="0"/>
          <w:marBottom w:val="0"/>
          <w:divBdr>
            <w:top w:val="none" w:sz="0" w:space="0" w:color="auto"/>
            <w:left w:val="none" w:sz="0" w:space="0" w:color="auto"/>
            <w:bottom w:val="none" w:sz="0" w:space="0" w:color="auto"/>
            <w:right w:val="none" w:sz="0" w:space="0" w:color="auto"/>
          </w:divBdr>
        </w:div>
      </w:divsChild>
    </w:div>
    <w:div w:id="1372143558">
      <w:bodyDiv w:val="1"/>
      <w:marLeft w:val="0"/>
      <w:marRight w:val="0"/>
      <w:marTop w:val="0"/>
      <w:marBottom w:val="0"/>
      <w:divBdr>
        <w:top w:val="none" w:sz="0" w:space="0" w:color="auto"/>
        <w:left w:val="none" w:sz="0" w:space="0" w:color="auto"/>
        <w:bottom w:val="none" w:sz="0" w:space="0" w:color="auto"/>
        <w:right w:val="none" w:sz="0" w:space="0" w:color="auto"/>
      </w:divBdr>
      <w:divsChild>
        <w:div w:id="260914230">
          <w:marLeft w:val="0"/>
          <w:marRight w:val="0"/>
          <w:marTop w:val="0"/>
          <w:marBottom w:val="0"/>
          <w:divBdr>
            <w:top w:val="none" w:sz="0" w:space="0" w:color="auto"/>
            <w:left w:val="none" w:sz="0" w:space="0" w:color="auto"/>
            <w:bottom w:val="none" w:sz="0" w:space="0" w:color="auto"/>
            <w:right w:val="none" w:sz="0" w:space="0" w:color="auto"/>
          </w:divBdr>
        </w:div>
        <w:div w:id="1485509466">
          <w:marLeft w:val="0"/>
          <w:marRight w:val="0"/>
          <w:marTop w:val="0"/>
          <w:marBottom w:val="0"/>
          <w:divBdr>
            <w:top w:val="none" w:sz="0" w:space="0" w:color="auto"/>
            <w:left w:val="none" w:sz="0" w:space="0" w:color="auto"/>
            <w:bottom w:val="none" w:sz="0" w:space="0" w:color="auto"/>
            <w:right w:val="none" w:sz="0" w:space="0" w:color="auto"/>
          </w:divBdr>
        </w:div>
        <w:div w:id="1496218735">
          <w:marLeft w:val="0"/>
          <w:marRight w:val="0"/>
          <w:marTop w:val="0"/>
          <w:marBottom w:val="0"/>
          <w:divBdr>
            <w:top w:val="none" w:sz="0" w:space="0" w:color="auto"/>
            <w:left w:val="none" w:sz="0" w:space="0" w:color="auto"/>
            <w:bottom w:val="none" w:sz="0" w:space="0" w:color="auto"/>
            <w:right w:val="none" w:sz="0" w:space="0" w:color="auto"/>
          </w:divBdr>
        </w:div>
        <w:div w:id="1615136977">
          <w:marLeft w:val="0"/>
          <w:marRight w:val="0"/>
          <w:marTop w:val="0"/>
          <w:marBottom w:val="0"/>
          <w:divBdr>
            <w:top w:val="none" w:sz="0" w:space="0" w:color="auto"/>
            <w:left w:val="none" w:sz="0" w:space="0" w:color="auto"/>
            <w:bottom w:val="none" w:sz="0" w:space="0" w:color="auto"/>
            <w:right w:val="none" w:sz="0" w:space="0" w:color="auto"/>
          </w:divBdr>
        </w:div>
      </w:divsChild>
    </w:div>
    <w:div w:id="1372924917">
      <w:bodyDiv w:val="1"/>
      <w:marLeft w:val="0"/>
      <w:marRight w:val="0"/>
      <w:marTop w:val="0"/>
      <w:marBottom w:val="0"/>
      <w:divBdr>
        <w:top w:val="none" w:sz="0" w:space="0" w:color="auto"/>
        <w:left w:val="none" w:sz="0" w:space="0" w:color="auto"/>
        <w:bottom w:val="none" w:sz="0" w:space="0" w:color="auto"/>
        <w:right w:val="none" w:sz="0" w:space="0" w:color="auto"/>
      </w:divBdr>
      <w:divsChild>
        <w:div w:id="277225501">
          <w:marLeft w:val="0"/>
          <w:marRight w:val="0"/>
          <w:marTop w:val="0"/>
          <w:marBottom w:val="0"/>
          <w:divBdr>
            <w:top w:val="none" w:sz="0" w:space="0" w:color="auto"/>
            <w:left w:val="none" w:sz="0" w:space="0" w:color="auto"/>
            <w:bottom w:val="none" w:sz="0" w:space="0" w:color="auto"/>
            <w:right w:val="none" w:sz="0" w:space="0" w:color="auto"/>
          </w:divBdr>
        </w:div>
        <w:div w:id="1200045322">
          <w:marLeft w:val="0"/>
          <w:marRight w:val="0"/>
          <w:marTop w:val="0"/>
          <w:marBottom w:val="0"/>
          <w:divBdr>
            <w:top w:val="none" w:sz="0" w:space="0" w:color="auto"/>
            <w:left w:val="none" w:sz="0" w:space="0" w:color="auto"/>
            <w:bottom w:val="none" w:sz="0" w:space="0" w:color="auto"/>
            <w:right w:val="none" w:sz="0" w:space="0" w:color="auto"/>
          </w:divBdr>
        </w:div>
        <w:div w:id="160318482">
          <w:marLeft w:val="0"/>
          <w:marRight w:val="0"/>
          <w:marTop w:val="0"/>
          <w:marBottom w:val="0"/>
          <w:divBdr>
            <w:top w:val="none" w:sz="0" w:space="0" w:color="auto"/>
            <w:left w:val="none" w:sz="0" w:space="0" w:color="auto"/>
            <w:bottom w:val="none" w:sz="0" w:space="0" w:color="auto"/>
            <w:right w:val="none" w:sz="0" w:space="0" w:color="auto"/>
          </w:divBdr>
        </w:div>
        <w:div w:id="1937010044">
          <w:marLeft w:val="0"/>
          <w:marRight w:val="0"/>
          <w:marTop w:val="0"/>
          <w:marBottom w:val="0"/>
          <w:divBdr>
            <w:top w:val="none" w:sz="0" w:space="0" w:color="auto"/>
            <w:left w:val="none" w:sz="0" w:space="0" w:color="auto"/>
            <w:bottom w:val="none" w:sz="0" w:space="0" w:color="auto"/>
            <w:right w:val="none" w:sz="0" w:space="0" w:color="auto"/>
          </w:divBdr>
        </w:div>
      </w:divsChild>
    </w:div>
    <w:div w:id="1373580621">
      <w:bodyDiv w:val="1"/>
      <w:marLeft w:val="0"/>
      <w:marRight w:val="0"/>
      <w:marTop w:val="0"/>
      <w:marBottom w:val="0"/>
      <w:divBdr>
        <w:top w:val="none" w:sz="0" w:space="0" w:color="auto"/>
        <w:left w:val="none" w:sz="0" w:space="0" w:color="auto"/>
        <w:bottom w:val="none" w:sz="0" w:space="0" w:color="auto"/>
        <w:right w:val="none" w:sz="0" w:space="0" w:color="auto"/>
      </w:divBdr>
      <w:divsChild>
        <w:div w:id="40523952">
          <w:marLeft w:val="0"/>
          <w:marRight w:val="0"/>
          <w:marTop w:val="0"/>
          <w:marBottom w:val="0"/>
          <w:divBdr>
            <w:top w:val="none" w:sz="0" w:space="0" w:color="auto"/>
            <w:left w:val="none" w:sz="0" w:space="0" w:color="auto"/>
            <w:bottom w:val="none" w:sz="0" w:space="0" w:color="auto"/>
            <w:right w:val="none" w:sz="0" w:space="0" w:color="auto"/>
          </w:divBdr>
        </w:div>
        <w:div w:id="921328338">
          <w:marLeft w:val="0"/>
          <w:marRight w:val="0"/>
          <w:marTop w:val="0"/>
          <w:marBottom w:val="0"/>
          <w:divBdr>
            <w:top w:val="none" w:sz="0" w:space="0" w:color="auto"/>
            <w:left w:val="none" w:sz="0" w:space="0" w:color="auto"/>
            <w:bottom w:val="none" w:sz="0" w:space="0" w:color="auto"/>
            <w:right w:val="none" w:sz="0" w:space="0" w:color="auto"/>
          </w:divBdr>
        </w:div>
        <w:div w:id="989552195">
          <w:marLeft w:val="0"/>
          <w:marRight w:val="0"/>
          <w:marTop w:val="0"/>
          <w:marBottom w:val="0"/>
          <w:divBdr>
            <w:top w:val="none" w:sz="0" w:space="0" w:color="auto"/>
            <w:left w:val="none" w:sz="0" w:space="0" w:color="auto"/>
            <w:bottom w:val="none" w:sz="0" w:space="0" w:color="auto"/>
            <w:right w:val="none" w:sz="0" w:space="0" w:color="auto"/>
          </w:divBdr>
        </w:div>
        <w:div w:id="1531600634">
          <w:marLeft w:val="0"/>
          <w:marRight w:val="0"/>
          <w:marTop w:val="0"/>
          <w:marBottom w:val="0"/>
          <w:divBdr>
            <w:top w:val="none" w:sz="0" w:space="0" w:color="auto"/>
            <w:left w:val="none" w:sz="0" w:space="0" w:color="auto"/>
            <w:bottom w:val="none" w:sz="0" w:space="0" w:color="auto"/>
            <w:right w:val="none" w:sz="0" w:space="0" w:color="auto"/>
          </w:divBdr>
        </w:div>
      </w:divsChild>
    </w:div>
    <w:div w:id="1374501794">
      <w:bodyDiv w:val="1"/>
      <w:marLeft w:val="0"/>
      <w:marRight w:val="0"/>
      <w:marTop w:val="0"/>
      <w:marBottom w:val="0"/>
      <w:divBdr>
        <w:top w:val="none" w:sz="0" w:space="0" w:color="auto"/>
        <w:left w:val="none" w:sz="0" w:space="0" w:color="auto"/>
        <w:bottom w:val="none" w:sz="0" w:space="0" w:color="auto"/>
        <w:right w:val="none" w:sz="0" w:space="0" w:color="auto"/>
      </w:divBdr>
      <w:divsChild>
        <w:div w:id="2125997396">
          <w:marLeft w:val="0"/>
          <w:marRight w:val="0"/>
          <w:marTop w:val="0"/>
          <w:marBottom w:val="0"/>
          <w:divBdr>
            <w:top w:val="none" w:sz="0" w:space="0" w:color="auto"/>
            <w:left w:val="none" w:sz="0" w:space="0" w:color="auto"/>
            <w:bottom w:val="none" w:sz="0" w:space="0" w:color="auto"/>
            <w:right w:val="none" w:sz="0" w:space="0" w:color="auto"/>
          </w:divBdr>
        </w:div>
        <w:div w:id="305476497">
          <w:marLeft w:val="0"/>
          <w:marRight w:val="0"/>
          <w:marTop w:val="0"/>
          <w:marBottom w:val="0"/>
          <w:divBdr>
            <w:top w:val="none" w:sz="0" w:space="0" w:color="auto"/>
            <w:left w:val="none" w:sz="0" w:space="0" w:color="auto"/>
            <w:bottom w:val="none" w:sz="0" w:space="0" w:color="auto"/>
            <w:right w:val="none" w:sz="0" w:space="0" w:color="auto"/>
          </w:divBdr>
        </w:div>
        <w:div w:id="1870340565">
          <w:marLeft w:val="0"/>
          <w:marRight w:val="0"/>
          <w:marTop w:val="0"/>
          <w:marBottom w:val="0"/>
          <w:divBdr>
            <w:top w:val="none" w:sz="0" w:space="0" w:color="auto"/>
            <w:left w:val="none" w:sz="0" w:space="0" w:color="auto"/>
            <w:bottom w:val="none" w:sz="0" w:space="0" w:color="auto"/>
            <w:right w:val="none" w:sz="0" w:space="0" w:color="auto"/>
          </w:divBdr>
        </w:div>
        <w:div w:id="144400940">
          <w:marLeft w:val="0"/>
          <w:marRight w:val="0"/>
          <w:marTop w:val="0"/>
          <w:marBottom w:val="0"/>
          <w:divBdr>
            <w:top w:val="none" w:sz="0" w:space="0" w:color="auto"/>
            <w:left w:val="none" w:sz="0" w:space="0" w:color="auto"/>
            <w:bottom w:val="none" w:sz="0" w:space="0" w:color="auto"/>
            <w:right w:val="none" w:sz="0" w:space="0" w:color="auto"/>
          </w:divBdr>
        </w:div>
      </w:divsChild>
    </w:div>
    <w:div w:id="1377899554">
      <w:bodyDiv w:val="1"/>
      <w:marLeft w:val="0"/>
      <w:marRight w:val="0"/>
      <w:marTop w:val="0"/>
      <w:marBottom w:val="0"/>
      <w:divBdr>
        <w:top w:val="none" w:sz="0" w:space="0" w:color="auto"/>
        <w:left w:val="none" w:sz="0" w:space="0" w:color="auto"/>
        <w:bottom w:val="none" w:sz="0" w:space="0" w:color="auto"/>
        <w:right w:val="none" w:sz="0" w:space="0" w:color="auto"/>
      </w:divBdr>
      <w:divsChild>
        <w:div w:id="389153270">
          <w:marLeft w:val="0"/>
          <w:marRight w:val="0"/>
          <w:marTop w:val="0"/>
          <w:marBottom w:val="0"/>
          <w:divBdr>
            <w:top w:val="none" w:sz="0" w:space="0" w:color="auto"/>
            <w:left w:val="none" w:sz="0" w:space="0" w:color="auto"/>
            <w:bottom w:val="none" w:sz="0" w:space="0" w:color="auto"/>
            <w:right w:val="none" w:sz="0" w:space="0" w:color="auto"/>
          </w:divBdr>
        </w:div>
        <w:div w:id="634334543">
          <w:marLeft w:val="0"/>
          <w:marRight w:val="0"/>
          <w:marTop w:val="0"/>
          <w:marBottom w:val="0"/>
          <w:divBdr>
            <w:top w:val="none" w:sz="0" w:space="0" w:color="auto"/>
            <w:left w:val="none" w:sz="0" w:space="0" w:color="auto"/>
            <w:bottom w:val="none" w:sz="0" w:space="0" w:color="auto"/>
            <w:right w:val="none" w:sz="0" w:space="0" w:color="auto"/>
          </w:divBdr>
        </w:div>
        <w:div w:id="723678528">
          <w:marLeft w:val="0"/>
          <w:marRight w:val="0"/>
          <w:marTop w:val="0"/>
          <w:marBottom w:val="0"/>
          <w:divBdr>
            <w:top w:val="none" w:sz="0" w:space="0" w:color="auto"/>
            <w:left w:val="none" w:sz="0" w:space="0" w:color="auto"/>
            <w:bottom w:val="none" w:sz="0" w:space="0" w:color="auto"/>
            <w:right w:val="none" w:sz="0" w:space="0" w:color="auto"/>
          </w:divBdr>
        </w:div>
        <w:div w:id="1497068958">
          <w:marLeft w:val="0"/>
          <w:marRight w:val="0"/>
          <w:marTop w:val="0"/>
          <w:marBottom w:val="0"/>
          <w:divBdr>
            <w:top w:val="none" w:sz="0" w:space="0" w:color="auto"/>
            <w:left w:val="none" w:sz="0" w:space="0" w:color="auto"/>
            <w:bottom w:val="none" w:sz="0" w:space="0" w:color="auto"/>
            <w:right w:val="none" w:sz="0" w:space="0" w:color="auto"/>
          </w:divBdr>
        </w:div>
      </w:divsChild>
    </w:div>
    <w:div w:id="1378360869">
      <w:bodyDiv w:val="1"/>
      <w:marLeft w:val="0"/>
      <w:marRight w:val="0"/>
      <w:marTop w:val="0"/>
      <w:marBottom w:val="0"/>
      <w:divBdr>
        <w:top w:val="none" w:sz="0" w:space="0" w:color="auto"/>
        <w:left w:val="none" w:sz="0" w:space="0" w:color="auto"/>
        <w:bottom w:val="none" w:sz="0" w:space="0" w:color="auto"/>
        <w:right w:val="none" w:sz="0" w:space="0" w:color="auto"/>
      </w:divBdr>
      <w:divsChild>
        <w:div w:id="59638740">
          <w:marLeft w:val="0"/>
          <w:marRight w:val="0"/>
          <w:marTop w:val="0"/>
          <w:marBottom w:val="0"/>
          <w:divBdr>
            <w:top w:val="none" w:sz="0" w:space="0" w:color="auto"/>
            <w:left w:val="none" w:sz="0" w:space="0" w:color="auto"/>
            <w:bottom w:val="none" w:sz="0" w:space="0" w:color="auto"/>
            <w:right w:val="none" w:sz="0" w:space="0" w:color="auto"/>
          </w:divBdr>
        </w:div>
        <w:div w:id="1383600940">
          <w:marLeft w:val="0"/>
          <w:marRight w:val="0"/>
          <w:marTop w:val="0"/>
          <w:marBottom w:val="0"/>
          <w:divBdr>
            <w:top w:val="none" w:sz="0" w:space="0" w:color="auto"/>
            <w:left w:val="none" w:sz="0" w:space="0" w:color="auto"/>
            <w:bottom w:val="none" w:sz="0" w:space="0" w:color="auto"/>
            <w:right w:val="none" w:sz="0" w:space="0" w:color="auto"/>
          </w:divBdr>
        </w:div>
        <w:div w:id="1455711486">
          <w:marLeft w:val="0"/>
          <w:marRight w:val="0"/>
          <w:marTop w:val="0"/>
          <w:marBottom w:val="0"/>
          <w:divBdr>
            <w:top w:val="none" w:sz="0" w:space="0" w:color="auto"/>
            <w:left w:val="none" w:sz="0" w:space="0" w:color="auto"/>
            <w:bottom w:val="none" w:sz="0" w:space="0" w:color="auto"/>
            <w:right w:val="none" w:sz="0" w:space="0" w:color="auto"/>
          </w:divBdr>
        </w:div>
        <w:div w:id="1786390369">
          <w:marLeft w:val="0"/>
          <w:marRight w:val="0"/>
          <w:marTop w:val="0"/>
          <w:marBottom w:val="0"/>
          <w:divBdr>
            <w:top w:val="none" w:sz="0" w:space="0" w:color="auto"/>
            <w:left w:val="none" w:sz="0" w:space="0" w:color="auto"/>
            <w:bottom w:val="none" w:sz="0" w:space="0" w:color="auto"/>
            <w:right w:val="none" w:sz="0" w:space="0" w:color="auto"/>
          </w:divBdr>
        </w:div>
      </w:divsChild>
    </w:div>
    <w:div w:id="1380401522">
      <w:bodyDiv w:val="1"/>
      <w:marLeft w:val="0"/>
      <w:marRight w:val="0"/>
      <w:marTop w:val="0"/>
      <w:marBottom w:val="0"/>
      <w:divBdr>
        <w:top w:val="none" w:sz="0" w:space="0" w:color="auto"/>
        <w:left w:val="none" w:sz="0" w:space="0" w:color="auto"/>
        <w:bottom w:val="none" w:sz="0" w:space="0" w:color="auto"/>
        <w:right w:val="none" w:sz="0" w:space="0" w:color="auto"/>
      </w:divBdr>
      <w:divsChild>
        <w:div w:id="1835873703">
          <w:marLeft w:val="0"/>
          <w:marRight w:val="0"/>
          <w:marTop w:val="0"/>
          <w:marBottom w:val="0"/>
          <w:divBdr>
            <w:top w:val="none" w:sz="0" w:space="0" w:color="auto"/>
            <w:left w:val="none" w:sz="0" w:space="0" w:color="auto"/>
            <w:bottom w:val="none" w:sz="0" w:space="0" w:color="auto"/>
            <w:right w:val="none" w:sz="0" w:space="0" w:color="auto"/>
          </w:divBdr>
        </w:div>
        <w:div w:id="1012997772">
          <w:marLeft w:val="0"/>
          <w:marRight w:val="0"/>
          <w:marTop w:val="0"/>
          <w:marBottom w:val="0"/>
          <w:divBdr>
            <w:top w:val="none" w:sz="0" w:space="0" w:color="auto"/>
            <w:left w:val="none" w:sz="0" w:space="0" w:color="auto"/>
            <w:bottom w:val="none" w:sz="0" w:space="0" w:color="auto"/>
            <w:right w:val="none" w:sz="0" w:space="0" w:color="auto"/>
          </w:divBdr>
        </w:div>
        <w:div w:id="1078214991">
          <w:marLeft w:val="0"/>
          <w:marRight w:val="0"/>
          <w:marTop w:val="0"/>
          <w:marBottom w:val="0"/>
          <w:divBdr>
            <w:top w:val="none" w:sz="0" w:space="0" w:color="auto"/>
            <w:left w:val="none" w:sz="0" w:space="0" w:color="auto"/>
            <w:bottom w:val="none" w:sz="0" w:space="0" w:color="auto"/>
            <w:right w:val="none" w:sz="0" w:space="0" w:color="auto"/>
          </w:divBdr>
        </w:div>
        <w:div w:id="438793540">
          <w:marLeft w:val="0"/>
          <w:marRight w:val="0"/>
          <w:marTop w:val="0"/>
          <w:marBottom w:val="0"/>
          <w:divBdr>
            <w:top w:val="none" w:sz="0" w:space="0" w:color="auto"/>
            <w:left w:val="none" w:sz="0" w:space="0" w:color="auto"/>
            <w:bottom w:val="none" w:sz="0" w:space="0" w:color="auto"/>
            <w:right w:val="none" w:sz="0" w:space="0" w:color="auto"/>
          </w:divBdr>
        </w:div>
      </w:divsChild>
    </w:div>
    <w:div w:id="1387492964">
      <w:bodyDiv w:val="1"/>
      <w:marLeft w:val="0"/>
      <w:marRight w:val="0"/>
      <w:marTop w:val="0"/>
      <w:marBottom w:val="0"/>
      <w:divBdr>
        <w:top w:val="none" w:sz="0" w:space="0" w:color="auto"/>
        <w:left w:val="none" w:sz="0" w:space="0" w:color="auto"/>
        <w:bottom w:val="none" w:sz="0" w:space="0" w:color="auto"/>
        <w:right w:val="none" w:sz="0" w:space="0" w:color="auto"/>
      </w:divBdr>
      <w:divsChild>
        <w:div w:id="1154180929">
          <w:marLeft w:val="0"/>
          <w:marRight w:val="0"/>
          <w:marTop w:val="0"/>
          <w:marBottom w:val="0"/>
          <w:divBdr>
            <w:top w:val="none" w:sz="0" w:space="0" w:color="auto"/>
            <w:left w:val="none" w:sz="0" w:space="0" w:color="auto"/>
            <w:bottom w:val="none" w:sz="0" w:space="0" w:color="auto"/>
            <w:right w:val="none" w:sz="0" w:space="0" w:color="auto"/>
          </w:divBdr>
        </w:div>
        <w:div w:id="1535582973">
          <w:marLeft w:val="0"/>
          <w:marRight w:val="0"/>
          <w:marTop w:val="0"/>
          <w:marBottom w:val="0"/>
          <w:divBdr>
            <w:top w:val="none" w:sz="0" w:space="0" w:color="auto"/>
            <w:left w:val="none" w:sz="0" w:space="0" w:color="auto"/>
            <w:bottom w:val="none" w:sz="0" w:space="0" w:color="auto"/>
            <w:right w:val="none" w:sz="0" w:space="0" w:color="auto"/>
          </w:divBdr>
        </w:div>
        <w:div w:id="1670135500">
          <w:marLeft w:val="0"/>
          <w:marRight w:val="0"/>
          <w:marTop w:val="0"/>
          <w:marBottom w:val="0"/>
          <w:divBdr>
            <w:top w:val="none" w:sz="0" w:space="0" w:color="auto"/>
            <w:left w:val="none" w:sz="0" w:space="0" w:color="auto"/>
            <w:bottom w:val="none" w:sz="0" w:space="0" w:color="auto"/>
            <w:right w:val="none" w:sz="0" w:space="0" w:color="auto"/>
          </w:divBdr>
        </w:div>
        <w:div w:id="813569841">
          <w:marLeft w:val="0"/>
          <w:marRight w:val="0"/>
          <w:marTop w:val="0"/>
          <w:marBottom w:val="0"/>
          <w:divBdr>
            <w:top w:val="none" w:sz="0" w:space="0" w:color="auto"/>
            <w:left w:val="none" w:sz="0" w:space="0" w:color="auto"/>
            <w:bottom w:val="none" w:sz="0" w:space="0" w:color="auto"/>
            <w:right w:val="none" w:sz="0" w:space="0" w:color="auto"/>
          </w:divBdr>
        </w:div>
      </w:divsChild>
    </w:div>
    <w:div w:id="1394309084">
      <w:bodyDiv w:val="1"/>
      <w:marLeft w:val="0"/>
      <w:marRight w:val="0"/>
      <w:marTop w:val="0"/>
      <w:marBottom w:val="0"/>
      <w:divBdr>
        <w:top w:val="none" w:sz="0" w:space="0" w:color="auto"/>
        <w:left w:val="none" w:sz="0" w:space="0" w:color="auto"/>
        <w:bottom w:val="none" w:sz="0" w:space="0" w:color="auto"/>
        <w:right w:val="none" w:sz="0" w:space="0" w:color="auto"/>
      </w:divBdr>
      <w:divsChild>
        <w:div w:id="349529241">
          <w:marLeft w:val="0"/>
          <w:marRight w:val="0"/>
          <w:marTop w:val="0"/>
          <w:marBottom w:val="0"/>
          <w:divBdr>
            <w:top w:val="none" w:sz="0" w:space="0" w:color="auto"/>
            <w:left w:val="none" w:sz="0" w:space="0" w:color="auto"/>
            <w:bottom w:val="none" w:sz="0" w:space="0" w:color="auto"/>
            <w:right w:val="none" w:sz="0" w:space="0" w:color="auto"/>
          </w:divBdr>
        </w:div>
        <w:div w:id="367491245">
          <w:marLeft w:val="0"/>
          <w:marRight w:val="0"/>
          <w:marTop w:val="0"/>
          <w:marBottom w:val="0"/>
          <w:divBdr>
            <w:top w:val="none" w:sz="0" w:space="0" w:color="auto"/>
            <w:left w:val="none" w:sz="0" w:space="0" w:color="auto"/>
            <w:bottom w:val="none" w:sz="0" w:space="0" w:color="auto"/>
            <w:right w:val="none" w:sz="0" w:space="0" w:color="auto"/>
          </w:divBdr>
        </w:div>
        <w:div w:id="475218037">
          <w:marLeft w:val="0"/>
          <w:marRight w:val="0"/>
          <w:marTop w:val="0"/>
          <w:marBottom w:val="0"/>
          <w:divBdr>
            <w:top w:val="none" w:sz="0" w:space="0" w:color="auto"/>
            <w:left w:val="none" w:sz="0" w:space="0" w:color="auto"/>
            <w:bottom w:val="none" w:sz="0" w:space="0" w:color="auto"/>
            <w:right w:val="none" w:sz="0" w:space="0" w:color="auto"/>
          </w:divBdr>
        </w:div>
        <w:div w:id="503522063">
          <w:marLeft w:val="0"/>
          <w:marRight w:val="0"/>
          <w:marTop w:val="0"/>
          <w:marBottom w:val="0"/>
          <w:divBdr>
            <w:top w:val="none" w:sz="0" w:space="0" w:color="auto"/>
            <w:left w:val="none" w:sz="0" w:space="0" w:color="auto"/>
            <w:bottom w:val="none" w:sz="0" w:space="0" w:color="auto"/>
            <w:right w:val="none" w:sz="0" w:space="0" w:color="auto"/>
          </w:divBdr>
        </w:div>
      </w:divsChild>
    </w:div>
    <w:div w:id="1394350664">
      <w:bodyDiv w:val="1"/>
      <w:marLeft w:val="0"/>
      <w:marRight w:val="0"/>
      <w:marTop w:val="0"/>
      <w:marBottom w:val="0"/>
      <w:divBdr>
        <w:top w:val="none" w:sz="0" w:space="0" w:color="auto"/>
        <w:left w:val="none" w:sz="0" w:space="0" w:color="auto"/>
        <w:bottom w:val="none" w:sz="0" w:space="0" w:color="auto"/>
        <w:right w:val="none" w:sz="0" w:space="0" w:color="auto"/>
      </w:divBdr>
      <w:divsChild>
        <w:div w:id="655836591">
          <w:marLeft w:val="0"/>
          <w:marRight w:val="0"/>
          <w:marTop w:val="0"/>
          <w:marBottom w:val="0"/>
          <w:divBdr>
            <w:top w:val="none" w:sz="0" w:space="0" w:color="auto"/>
            <w:left w:val="none" w:sz="0" w:space="0" w:color="auto"/>
            <w:bottom w:val="none" w:sz="0" w:space="0" w:color="auto"/>
            <w:right w:val="none" w:sz="0" w:space="0" w:color="auto"/>
          </w:divBdr>
        </w:div>
        <w:div w:id="1797215797">
          <w:marLeft w:val="0"/>
          <w:marRight w:val="0"/>
          <w:marTop w:val="0"/>
          <w:marBottom w:val="0"/>
          <w:divBdr>
            <w:top w:val="none" w:sz="0" w:space="0" w:color="auto"/>
            <w:left w:val="none" w:sz="0" w:space="0" w:color="auto"/>
            <w:bottom w:val="none" w:sz="0" w:space="0" w:color="auto"/>
            <w:right w:val="none" w:sz="0" w:space="0" w:color="auto"/>
          </w:divBdr>
        </w:div>
        <w:div w:id="1897428634">
          <w:marLeft w:val="0"/>
          <w:marRight w:val="0"/>
          <w:marTop w:val="0"/>
          <w:marBottom w:val="0"/>
          <w:divBdr>
            <w:top w:val="none" w:sz="0" w:space="0" w:color="auto"/>
            <w:left w:val="none" w:sz="0" w:space="0" w:color="auto"/>
            <w:bottom w:val="none" w:sz="0" w:space="0" w:color="auto"/>
            <w:right w:val="none" w:sz="0" w:space="0" w:color="auto"/>
          </w:divBdr>
        </w:div>
        <w:div w:id="1934896532">
          <w:marLeft w:val="0"/>
          <w:marRight w:val="0"/>
          <w:marTop w:val="0"/>
          <w:marBottom w:val="0"/>
          <w:divBdr>
            <w:top w:val="none" w:sz="0" w:space="0" w:color="auto"/>
            <w:left w:val="none" w:sz="0" w:space="0" w:color="auto"/>
            <w:bottom w:val="none" w:sz="0" w:space="0" w:color="auto"/>
            <w:right w:val="none" w:sz="0" w:space="0" w:color="auto"/>
          </w:divBdr>
        </w:div>
      </w:divsChild>
    </w:div>
    <w:div w:id="1396271857">
      <w:bodyDiv w:val="1"/>
      <w:marLeft w:val="0"/>
      <w:marRight w:val="0"/>
      <w:marTop w:val="0"/>
      <w:marBottom w:val="0"/>
      <w:divBdr>
        <w:top w:val="none" w:sz="0" w:space="0" w:color="auto"/>
        <w:left w:val="none" w:sz="0" w:space="0" w:color="auto"/>
        <w:bottom w:val="none" w:sz="0" w:space="0" w:color="auto"/>
        <w:right w:val="none" w:sz="0" w:space="0" w:color="auto"/>
      </w:divBdr>
      <w:divsChild>
        <w:div w:id="1033307824">
          <w:marLeft w:val="0"/>
          <w:marRight w:val="0"/>
          <w:marTop w:val="0"/>
          <w:marBottom w:val="0"/>
          <w:divBdr>
            <w:top w:val="none" w:sz="0" w:space="0" w:color="auto"/>
            <w:left w:val="none" w:sz="0" w:space="0" w:color="auto"/>
            <w:bottom w:val="none" w:sz="0" w:space="0" w:color="auto"/>
            <w:right w:val="none" w:sz="0" w:space="0" w:color="auto"/>
          </w:divBdr>
        </w:div>
        <w:div w:id="352609418">
          <w:marLeft w:val="0"/>
          <w:marRight w:val="0"/>
          <w:marTop w:val="0"/>
          <w:marBottom w:val="0"/>
          <w:divBdr>
            <w:top w:val="none" w:sz="0" w:space="0" w:color="auto"/>
            <w:left w:val="none" w:sz="0" w:space="0" w:color="auto"/>
            <w:bottom w:val="none" w:sz="0" w:space="0" w:color="auto"/>
            <w:right w:val="none" w:sz="0" w:space="0" w:color="auto"/>
          </w:divBdr>
        </w:div>
        <w:div w:id="1623464156">
          <w:marLeft w:val="0"/>
          <w:marRight w:val="0"/>
          <w:marTop w:val="0"/>
          <w:marBottom w:val="0"/>
          <w:divBdr>
            <w:top w:val="none" w:sz="0" w:space="0" w:color="auto"/>
            <w:left w:val="none" w:sz="0" w:space="0" w:color="auto"/>
            <w:bottom w:val="none" w:sz="0" w:space="0" w:color="auto"/>
            <w:right w:val="none" w:sz="0" w:space="0" w:color="auto"/>
          </w:divBdr>
        </w:div>
        <w:div w:id="1960456801">
          <w:marLeft w:val="0"/>
          <w:marRight w:val="0"/>
          <w:marTop w:val="0"/>
          <w:marBottom w:val="0"/>
          <w:divBdr>
            <w:top w:val="none" w:sz="0" w:space="0" w:color="auto"/>
            <w:left w:val="none" w:sz="0" w:space="0" w:color="auto"/>
            <w:bottom w:val="none" w:sz="0" w:space="0" w:color="auto"/>
            <w:right w:val="none" w:sz="0" w:space="0" w:color="auto"/>
          </w:divBdr>
        </w:div>
      </w:divsChild>
    </w:div>
    <w:div w:id="1398046028">
      <w:bodyDiv w:val="1"/>
      <w:marLeft w:val="0"/>
      <w:marRight w:val="0"/>
      <w:marTop w:val="0"/>
      <w:marBottom w:val="0"/>
      <w:divBdr>
        <w:top w:val="none" w:sz="0" w:space="0" w:color="auto"/>
        <w:left w:val="none" w:sz="0" w:space="0" w:color="auto"/>
        <w:bottom w:val="none" w:sz="0" w:space="0" w:color="auto"/>
        <w:right w:val="none" w:sz="0" w:space="0" w:color="auto"/>
      </w:divBdr>
      <w:divsChild>
        <w:div w:id="1638098896">
          <w:marLeft w:val="0"/>
          <w:marRight w:val="0"/>
          <w:marTop w:val="0"/>
          <w:marBottom w:val="0"/>
          <w:divBdr>
            <w:top w:val="none" w:sz="0" w:space="0" w:color="auto"/>
            <w:left w:val="none" w:sz="0" w:space="0" w:color="auto"/>
            <w:bottom w:val="none" w:sz="0" w:space="0" w:color="auto"/>
            <w:right w:val="none" w:sz="0" w:space="0" w:color="auto"/>
          </w:divBdr>
        </w:div>
        <w:div w:id="1877035121">
          <w:marLeft w:val="0"/>
          <w:marRight w:val="0"/>
          <w:marTop w:val="0"/>
          <w:marBottom w:val="0"/>
          <w:divBdr>
            <w:top w:val="none" w:sz="0" w:space="0" w:color="auto"/>
            <w:left w:val="none" w:sz="0" w:space="0" w:color="auto"/>
            <w:bottom w:val="none" w:sz="0" w:space="0" w:color="auto"/>
            <w:right w:val="none" w:sz="0" w:space="0" w:color="auto"/>
          </w:divBdr>
        </w:div>
        <w:div w:id="1006059498">
          <w:marLeft w:val="0"/>
          <w:marRight w:val="0"/>
          <w:marTop w:val="0"/>
          <w:marBottom w:val="0"/>
          <w:divBdr>
            <w:top w:val="none" w:sz="0" w:space="0" w:color="auto"/>
            <w:left w:val="none" w:sz="0" w:space="0" w:color="auto"/>
            <w:bottom w:val="none" w:sz="0" w:space="0" w:color="auto"/>
            <w:right w:val="none" w:sz="0" w:space="0" w:color="auto"/>
          </w:divBdr>
        </w:div>
        <w:div w:id="548884611">
          <w:marLeft w:val="0"/>
          <w:marRight w:val="0"/>
          <w:marTop w:val="0"/>
          <w:marBottom w:val="0"/>
          <w:divBdr>
            <w:top w:val="none" w:sz="0" w:space="0" w:color="auto"/>
            <w:left w:val="none" w:sz="0" w:space="0" w:color="auto"/>
            <w:bottom w:val="none" w:sz="0" w:space="0" w:color="auto"/>
            <w:right w:val="none" w:sz="0" w:space="0" w:color="auto"/>
          </w:divBdr>
        </w:div>
      </w:divsChild>
    </w:div>
    <w:div w:id="1398358293">
      <w:bodyDiv w:val="1"/>
      <w:marLeft w:val="0"/>
      <w:marRight w:val="0"/>
      <w:marTop w:val="0"/>
      <w:marBottom w:val="0"/>
      <w:divBdr>
        <w:top w:val="none" w:sz="0" w:space="0" w:color="auto"/>
        <w:left w:val="none" w:sz="0" w:space="0" w:color="auto"/>
        <w:bottom w:val="none" w:sz="0" w:space="0" w:color="auto"/>
        <w:right w:val="none" w:sz="0" w:space="0" w:color="auto"/>
      </w:divBdr>
      <w:divsChild>
        <w:div w:id="6031556">
          <w:marLeft w:val="0"/>
          <w:marRight w:val="0"/>
          <w:marTop w:val="0"/>
          <w:marBottom w:val="0"/>
          <w:divBdr>
            <w:top w:val="none" w:sz="0" w:space="0" w:color="auto"/>
            <w:left w:val="none" w:sz="0" w:space="0" w:color="auto"/>
            <w:bottom w:val="none" w:sz="0" w:space="0" w:color="auto"/>
            <w:right w:val="none" w:sz="0" w:space="0" w:color="auto"/>
          </w:divBdr>
        </w:div>
        <w:div w:id="634064017">
          <w:marLeft w:val="0"/>
          <w:marRight w:val="0"/>
          <w:marTop w:val="0"/>
          <w:marBottom w:val="0"/>
          <w:divBdr>
            <w:top w:val="none" w:sz="0" w:space="0" w:color="auto"/>
            <w:left w:val="none" w:sz="0" w:space="0" w:color="auto"/>
            <w:bottom w:val="none" w:sz="0" w:space="0" w:color="auto"/>
            <w:right w:val="none" w:sz="0" w:space="0" w:color="auto"/>
          </w:divBdr>
        </w:div>
        <w:div w:id="673995177">
          <w:marLeft w:val="0"/>
          <w:marRight w:val="0"/>
          <w:marTop w:val="0"/>
          <w:marBottom w:val="0"/>
          <w:divBdr>
            <w:top w:val="none" w:sz="0" w:space="0" w:color="auto"/>
            <w:left w:val="none" w:sz="0" w:space="0" w:color="auto"/>
            <w:bottom w:val="none" w:sz="0" w:space="0" w:color="auto"/>
            <w:right w:val="none" w:sz="0" w:space="0" w:color="auto"/>
          </w:divBdr>
        </w:div>
        <w:div w:id="1227062588">
          <w:marLeft w:val="0"/>
          <w:marRight w:val="0"/>
          <w:marTop w:val="0"/>
          <w:marBottom w:val="0"/>
          <w:divBdr>
            <w:top w:val="none" w:sz="0" w:space="0" w:color="auto"/>
            <w:left w:val="none" w:sz="0" w:space="0" w:color="auto"/>
            <w:bottom w:val="none" w:sz="0" w:space="0" w:color="auto"/>
            <w:right w:val="none" w:sz="0" w:space="0" w:color="auto"/>
          </w:divBdr>
        </w:div>
      </w:divsChild>
    </w:div>
    <w:div w:id="1398671802">
      <w:bodyDiv w:val="1"/>
      <w:marLeft w:val="0"/>
      <w:marRight w:val="0"/>
      <w:marTop w:val="0"/>
      <w:marBottom w:val="0"/>
      <w:divBdr>
        <w:top w:val="none" w:sz="0" w:space="0" w:color="auto"/>
        <w:left w:val="none" w:sz="0" w:space="0" w:color="auto"/>
        <w:bottom w:val="none" w:sz="0" w:space="0" w:color="auto"/>
        <w:right w:val="none" w:sz="0" w:space="0" w:color="auto"/>
      </w:divBdr>
      <w:divsChild>
        <w:div w:id="167015587">
          <w:marLeft w:val="0"/>
          <w:marRight w:val="0"/>
          <w:marTop w:val="0"/>
          <w:marBottom w:val="0"/>
          <w:divBdr>
            <w:top w:val="none" w:sz="0" w:space="0" w:color="auto"/>
            <w:left w:val="none" w:sz="0" w:space="0" w:color="auto"/>
            <w:bottom w:val="none" w:sz="0" w:space="0" w:color="auto"/>
            <w:right w:val="none" w:sz="0" w:space="0" w:color="auto"/>
          </w:divBdr>
        </w:div>
        <w:div w:id="845704872">
          <w:marLeft w:val="0"/>
          <w:marRight w:val="0"/>
          <w:marTop w:val="0"/>
          <w:marBottom w:val="0"/>
          <w:divBdr>
            <w:top w:val="none" w:sz="0" w:space="0" w:color="auto"/>
            <w:left w:val="none" w:sz="0" w:space="0" w:color="auto"/>
            <w:bottom w:val="none" w:sz="0" w:space="0" w:color="auto"/>
            <w:right w:val="none" w:sz="0" w:space="0" w:color="auto"/>
          </w:divBdr>
        </w:div>
        <w:div w:id="1665431299">
          <w:marLeft w:val="0"/>
          <w:marRight w:val="0"/>
          <w:marTop w:val="0"/>
          <w:marBottom w:val="0"/>
          <w:divBdr>
            <w:top w:val="none" w:sz="0" w:space="0" w:color="auto"/>
            <w:left w:val="none" w:sz="0" w:space="0" w:color="auto"/>
            <w:bottom w:val="none" w:sz="0" w:space="0" w:color="auto"/>
            <w:right w:val="none" w:sz="0" w:space="0" w:color="auto"/>
          </w:divBdr>
        </w:div>
        <w:div w:id="958607192">
          <w:marLeft w:val="0"/>
          <w:marRight w:val="0"/>
          <w:marTop w:val="0"/>
          <w:marBottom w:val="0"/>
          <w:divBdr>
            <w:top w:val="none" w:sz="0" w:space="0" w:color="auto"/>
            <w:left w:val="none" w:sz="0" w:space="0" w:color="auto"/>
            <w:bottom w:val="none" w:sz="0" w:space="0" w:color="auto"/>
            <w:right w:val="none" w:sz="0" w:space="0" w:color="auto"/>
          </w:divBdr>
        </w:div>
      </w:divsChild>
    </w:div>
    <w:div w:id="1401946277">
      <w:bodyDiv w:val="1"/>
      <w:marLeft w:val="0"/>
      <w:marRight w:val="0"/>
      <w:marTop w:val="0"/>
      <w:marBottom w:val="0"/>
      <w:divBdr>
        <w:top w:val="none" w:sz="0" w:space="0" w:color="auto"/>
        <w:left w:val="none" w:sz="0" w:space="0" w:color="auto"/>
        <w:bottom w:val="none" w:sz="0" w:space="0" w:color="auto"/>
        <w:right w:val="none" w:sz="0" w:space="0" w:color="auto"/>
      </w:divBdr>
      <w:divsChild>
        <w:div w:id="137769182">
          <w:marLeft w:val="0"/>
          <w:marRight w:val="0"/>
          <w:marTop w:val="0"/>
          <w:marBottom w:val="0"/>
          <w:divBdr>
            <w:top w:val="none" w:sz="0" w:space="0" w:color="auto"/>
            <w:left w:val="none" w:sz="0" w:space="0" w:color="auto"/>
            <w:bottom w:val="none" w:sz="0" w:space="0" w:color="auto"/>
            <w:right w:val="none" w:sz="0" w:space="0" w:color="auto"/>
          </w:divBdr>
        </w:div>
        <w:div w:id="603462640">
          <w:marLeft w:val="0"/>
          <w:marRight w:val="0"/>
          <w:marTop w:val="0"/>
          <w:marBottom w:val="0"/>
          <w:divBdr>
            <w:top w:val="none" w:sz="0" w:space="0" w:color="auto"/>
            <w:left w:val="none" w:sz="0" w:space="0" w:color="auto"/>
            <w:bottom w:val="none" w:sz="0" w:space="0" w:color="auto"/>
            <w:right w:val="none" w:sz="0" w:space="0" w:color="auto"/>
          </w:divBdr>
        </w:div>
        <w:div w:id="1507206665">
          <w:marLeft w:val="0"/>
          <w:marRight w:val="0"/>
          <w:marTop w:val="0"/>
          <w:marBottom w:val="0"/>
          <w:divBdr>
            <w:top w:val="none" w:sz="0" w:space="0" w:color="auto"/>
            <w:left w:val="none" w:sz="0" w:space="0" w:color="auto"/>
            <w:bottom w:val="none" w:sz="0" w:space="0" w:color="auto"/>
            <w:right w:val="none" w:sz="0" w:space="0" w:color="auto"/>
          </w:divBdr>
        </w:div>
        <w:div w:id="2112045180">
          <w:marLeft w:val="0"/>
          <w:marRight w:val="0"/>
          <w:marTop w:val="0"/>
          <w:marBottom w:val="0"/>
          <w:divBdr>
            <w:top w:val="none" w:sz="0" w:space="0" w:color="auto"/>
            <w:left w:val="none" w:sz="0" w:space="0" w:color="auto"/>
            <w:bottom w:val="none" w:sz="0" w:space="0" w:color="auto"/>
            <w:right w:val="none" w:sz="0" w:space="0" w:color="auto"/>
          </w:divBdr>
        </w:div>
      </w:divsChild>
    </w:div>
    <w:div w:id="1403988190">
      <w:bodyDiv w:val="1"/>
      <w:marLeft w:val="0"/>
      <w:marRight w:val="0"/>
      <w:marTop w:val="0"/>
      <w:marBottom w:val="0"/>
      <w:divBdr>
        <w:top w:val="none" w:sz="0" w:space="0" w:color="auto"/>
        <w:left w:val="none" w:sz="0" w:space="0" w:color="auto"/>
        <w:bottom w:val="none" w:sz="0" w:space="0" w:color="auto"/>
        <w:right w:val="none" w:sz="0" w:space="0" w:color="auto"/>
      </w:divBdr>
    </w:div>
    <w:div w:id="1405879795">
      <w:bodyDiv w:val="1"/>
      <w:marLeft w:val="0"/>
      <w:marRight w:val="0"/>
      <w:marTop w:val="0"/>
      <w:marBottom w:val="0"/>
      <w:divBdr>
        <w:top w:val="none" w:sz="0" w:space="0" w:color="auto"/>
        <w:left w:val="none" w:sz="0" w:space="0" w:color="auto"/>
        <w:bottom w:val="none" w:sz="0" w:space="0" w:color="auto"/>
        <w:right w:val="none" w:sz="0" w:space="0" w:color="auto"/>
      </w:divBdr>
      <w:divsChild>
        <w:div w:id="1013261031">
          <w:marLeft w:val="0"/>
          <w:marRight w:val="0"/>
          <w:marTop w:val="0"/>
          <w:marBottom w:val="0"/>
          <w:divBdr>
            <w:top w:val="none" w:sz="0" w:space="0" w:color="auto"/>
            <w:left w:val="none" w:sz="0" w:space="0" w:color="auto"/>
            <w:bottom w:val="none" w:sz="0" w:space="0" w:color="auto"/>
            <w:right w:val="none" w:sz="0" w:space="0" w:color="auto"/>
          </w:divBdr>
        </w:div>
        <w:div w:id="1145198967">
          <w:marLeft w:val="0"/>
          <w:marRight w:val="0"/>
          <w:marTop w:val="0"/>
          <w:marBottom w:val="0"/>
          <w:divBdr>
            <w:top w:val="none" w:sz="0" w:space="0" w:color="auto"/>
            <w:left w:val="none" w:sz="0" w:space="0" w:color="auto"/>
            <w:bottom w:val="none" w:sz="0" w:space="0" w:color="auto"/>
            <w:right w:val="none" w:sz="0" w:space="0" w:color="auto"/>
          </w:divBdr>
        </w:div>
        <w:div w:id="1237935418">
          <w:marLeft w:val="0"/>
          <w:marRight w:val="0"/>
          <w:marTop w:val="0"/>
          <w:marBottom w:val="0"/>
          <w:divBdr>
            <w:top w:val="none" w:sz="0" w:space="0" w:color="auto"/>
            <w:left w:val="none" w:sz="0" w:space="0" w:color="auto"/>
            <w:bottom w:val="none" w:sz="0" w:space="0" w:color="auto"/>
            <w:right w:val="none" w:sz="0" w:space="0" w:color="auto"/>
          </w:divBdr>
        </w:div>
        <w:div w:id="2026976909">
          <w:marLeft w:val="0"/>
          <w:marRight w:val="0"/>
          <w:marTop w:val="0"/>
          <w:marBottom w:val="0"/>
          <w:divBdr>
            <w:top w:val="none" w:sz="0" w:space="0" w:color="auto"/>
            <w:left w:val="none" w:sz="0" w:space="0" w:color="auto"/>
            <w:bottom w:val="none" w:sz="0" w:space="0" w:color="auto"/>
            <w:right w:val="none" w:sz="0" w:space="0" w:color="auto"/>
          </w:divBdr>
        </w:div>
      </w:divsChild>
    </w:div>
    <w:div w:id="1406999889">
      <w:bodyDiv w:val="1"/>
      <w:marLeft w:val="0"/>
      <w:marRight w:val="0"/>
      <w:marTop w:val="0"/>
      <w:marBottom w:val="0"/>
      <w:divBdr>
        <w:top w:val="none" w:sz="0" w:space="0" w:color="auto"/>
        <w:left w:val="none" w:sz="0" w:space="0" w:color="auto"/>
        <w:bottom w:val="none" w:sz="0" w:space="0" w:color="auto"/>
        <w:right w:val="none" w:sz="0" w:space="0" w:color="auto"/>
      </w:divBdr>
      <w:divsChild>
        <w:div w:id="439573247">
          <w:marLeft w:val="0"/>
          <w:marRight w:val="0"/>
          <w:marTop w:val="0"/>
          <w:marBottom w:val="0"/>
          <w:divBdr>
            <w:top w:val="none" w:sz="0" w:space="0" w:color="auto"/>
            <w:left w:val="none" w:sz="0" w:space="0" w:color="auto"/>
            <w:bottom w:val="none" w:sz="0" w:space="0" w:color="auto"/>
            <w:right w:val="none" w:sz="0" w:space="0" w:color="auto"/>
          </w:divBdr>
        </w:div>
        <w:div w:id="1135023501">
          <w:marLeft w:val="0"/>
          <w:marRight w:val="0"/>
          <w:marTop w:val="0"/>
          <w:marBottom w:val="0"/>
          <w:divBdr>
            <w:top w:val="none" w:sz="0" w:space="0" w:color="auto"/>
            <w:left w:val="none" w:sz="0" w:space="0" w:color="auto"/>
            <w:bottom w:val="none" w:sz="0" w:space="0" w:color="auto"/>
            <w:right w:val="none" w:sz="0" w:space="0" w:color="auto"/>
          </w:divBdr>
        </w:div>
        <w:div w:id="1436290009">
          <w:marLeft w:val="0"/>
          <w:marRight w:val="0"/>
          <w:marTop w:val="0"/>
          <w:marBottom w:val="0"/>
          <w:divBdr>
            <w:top w:val="none" w:sz="0" w:space="0" w:color="auto"/>
            <w:left w:val="none" w:sz="0" w:space="0" w:color="auto"/>
            <w:bottom w:val="none" w:sz="0" w:space="0" w:color="auto"/>
            <w:right w:val="none" w:sz="0" w:space="0" w:color="auto"/>
          </w:divBdr>
        </w:div>
        <w:div w:id="1860854086">
          <w:marLeft w:val="0"/>
          <w:marRight w:val="0"/>
          <w:marTop w:val="0"/>
          <w:marBottom w:val="0"/>
          <w:divBdr>
            <w:top w:val="none" w:sz="0" w:space="0" w:color="auto"/>
            <w:left w:val="none" w:sz="0" w:space="0" w:color="auto"/>
            <w:bottom w:val="none" w:sz="0" w:space="0" w:color="auto"/>
            <w:right w:val="none" w:sz="0" w:space="0" w:color="auto"/>
          </w:divBdr>
        </w:div>
      </w:divsChild>
    </w:div>
    <w:div w:id="1410689954">
      <w:bodyDiv w:val="1"/>
      <w:marLeft w:val="0"/>
      <w:marRight w:val="0"/>
      <w:marTop w:val="0"/>
      <w:marBottom w:val="0"/>
      <w:divBdr>
        <w:top w:val="none" w:sz="0" w:space="0" w:color="auto"/>
        <w:left w:val="none" w:sz="0" w:space="0" w:color="auto"/>
        <w:bottom w:val="none" w:sz="0" w:space="0" w:color="auto"/>
        <w:right w:val="none" w:sz="0" w:space="0" w:color="auto"/>
      </w:divBdr>
      <w:divsChild>
        <w:div w:id="142813656">
          <w:marLeft w:val="0"/>
          <w:marRight w:val="0"/>
          <w:marTop w:val="0"/>
          <w:marBottom w:val="0"/>
          <w:divBdr>
            <w:top w:val="none" w:sz="0" w:space="0" w:color="auto"/>
            <w:left w:val="none" w:sz="0" w:space="0" w:color="auto"/>
            <w:bottom w:val="none" w:sz="0" w:space="0" w:color="auto"/>
            <w:right w:val="none" w:sz="0" w:space="0" w:color="auto"/>
          </w:divBdr>
        </w:div>
        <w:div w:id="1484658004">
          <w:marLeft w:val="0"/>
          <w:marRight w:val="0"/>
          <w:marTop w:val="0"/>
          <w:marBottom w:val="0"/>
          <w:divBdr>
            <w:top w:val="none" w:sz="0" w:space="0" w:color="auto"/>
            <w:left w:val="none" w:sz="0" w:space="0" w:color="auto"/>
            <w:bottom w:val="none" w:sz="0" w:space="0" w:color="auto"/>
            <w:right w:val="none" w:sz="0" w:space="0" w:color="auto"/>
          </w:divBdr>
        </w:div>
        <w:div w:id="1404569893">
          <w:marLeft w:val="0"/>
          <w:marRight w:val="0"/>
          <w:marTop w:val="0"/>
          <w:marBottom w:val="0"/>
          <w:divBdr>
            <w:top w:val="none" w:sz="0" w:space="0" w:color="auto"/>
            <w:left w:val="none" w:sz="0" w:space="0" w:color="auto"/>
            <w:bottom w:val="none" w:sz="0" w:space="0" w:color="auto"/>
            <w:right w:val="none" w:sz="0" w:space="0" w:color="auto"/>
          </w:divBdr>
        </w:div>
        <w:div w:id="534585632">
          <w:marLeft w:val="0"/>
          <w:marRight w:val="0"/>
          <w:marTop w:val="0"/>
          <w:marBottom w:val="0"/>
          <w:divBdr>
            <w:top w:val="none" w:sz="0" w:space="0" w:color="auto"/>
            <w:left w:val="none" w:sz="0" w:space="0" w:color="auto"/>
            <w:bottom w:val="none" w:sz="0" w:space="0" w:color="auto"/>
            <w:right w:val="none" w:sz="0" w:space="0" w:color="auto"/>
          </w:divBdr>
        </w:div>
      </w:divsChild>
    </w:div>
    <w:div w:id="1411660229">
      <w:bodyDiv w:val="1"/>
      <w:marLeft w:val="0"/>
      <w:marRight w:val="0"/>
      <w:marTop w:val="0"/>
      <w:marBottom w:val="0"/>
      <w:divBdr>
        <w:top w:val="none" w:sz="0" w:space="0" w:color="auto"/>
        <w:left w:val="none" w:sz="0" w:space="0" w:color="auto"/>
        <w:bottom w:val="none" w:sz="0" w:space="0" w:color="auto"/>
        <w:right w:val="none" w:sz="0" w:space="0" w:color="auto"/>
      </w:divBdr>
      <w:divsChild>
        <w:div w:id="205223012">
          <w:marLeft w:val="0"/>
          <w:marRight w:val="0"/>
          <w:marTop w:val="0"/>
          <w:marBottom w:val="0"/>
          <w:divBdr>
            <w:top w:val="none" w:sz="0" w:space="0" w:color="auto"/>
            <w:left w:val="none" w:sz="0" w:space="0" w:color="auto"/>
            <w:bottom w:val="none" w:sz="0" w:space="0" w:color="auto"/>
            <w:right w:val="none" w:sz="0" w:space="0" w:color="auto"/>
          </w:divBdr>
        </w:div>
        <w:div w:id="955870088">
          <w:marLeft w:val="0"/>
          <w:marRight w:val="0"/>
          <w:marTop w:val="0"/>
          <w:marBottom w:val="0"/>
          <w:divBdr>
            <w:top w:val="none" w:sz="0" w:space="0" w:color="auto"/>
            <w:left w:val="none" w:sz="0" w:space="0" w:color="auto"/>
            <w:bottom w:val="none" w:sz="0" w:space="0" w:color="auto"/>
            <w:right w:val="none" w:sz="0" w:space="0" w:color="auto"/>
          </w:divBdr>
        </w:div>
        <w:div w:id="1437096039">
          <w:marLeft w:val="0"/>
          <w:marRight w:val="0"/>
          <w:marTop w:val="0"/>
          <w:marBottom w:val="0"/>
          <w:divBdr>
            <w:top w:val="none" w:sz="0" w:space="0" w:color="auto"/>
            <w:left w:val="none" w:sz="0" w:space="0" w:color="auto"/>
            <w:bottom w:val="none" w:sz="0" w:space="0" w:color="auto"/>
            <w:right w:val="none" w:sz="0" w:space="0" w:color="auto"/>
          </w:divBdr>
        </w:div>
        <w:div w:id="1837915642">
          <w:marLeft w:val="0"/>
          <w:marRight w:val="0"/>
          <w:marTop w:val="0"/>
          <w:marBottom w:val="0"/>
          <w:divBdr>
            <w:top w:val="none" w:sz="0" w:space="0" w:color="auto"/>
            <w:left w:val="none" w:sz="0" w:space="0" w:color="auto"/>
            <w:bottom w:val="none" w:sz="0" w:space="0" w:color="auto"/>
            <w:right w:val="none" w:sz="0" w:space="0" w:color="auto"/>
          </w:divBdr>
        </w:div>
      </w:divsChild>
    </w:div>
    <w:div w:id="1411804108">
      <w:bodyDiv w:val="1"/>
      <w:marLeft w:val="0"/>
      <w:marRight w:val="0"/>
      <w:marTop w:val="0"/>
      <w:marBottom w:val="0"/>
      <w:divBdr>
        <w:top w:val="none" w:sz="0" w:space="0" w:color="auto"/>
        <w:left w:val="none" w:sz="0" w:space="0" w:color="auto"/>
        <w:bottom w:val="none" w:sz="0" w:space="0" w:color="auto"/>
        <w:right w:val="none" w:sz="0" w:space="0" w:color="auto"/>
      </w:divBdr>
      <w:divsChild>
        <w:div w:id="627513795">
          <w:marLeft w:val="0"/>
          <w:marRight w:val="0"/>
          <w:marTop w:val="0"/>
          <w:marBottom w:val="0"/>
          <w:divBdr>
            <w:top w:val="none" w:sz="0" w:space="0" w:color="auto"/>
            <w:left w:val="none" w:sz="0" w:space="0" w:color="auto"/>
            <w:bottom w:val="none" w:sz="0" w:space="0" w:color="auto"/>
            <w:right w:val="none" w:sz="0" w:space="0" w:color="auto"/>
          </w:divBdr>
        </w:div>
        <w:div w:id="748162217">
          <w:marLeft w:val="0"/>
          <w:marRight w:val="0"/>
          <w:marTop w:val="0"/>
          <w:marBottom w:val="0"/>
          <w:divBdr>
            <w:top w:val="none" w:sz="0" w:space="0" w:color="auto"/>
            <w:left w:val="none" w:sz="0" w:space="0" w:color="auto"/>
            <w:bottom w:val="none" w:sz="0" w:space="0" w:color="auto"/>
            <w:right w:val="none" w:sz="0" w:space="0" w:color="auto"/>
          </w:divBdr>
        </w:div>
        <w:div w:id="1608200272">
          <w:marLeft w:val="0"/>
          <w:marRight w:val="0"/>
          <w:marTop w:val="0"/>
          <w:marBottom w:val="0"/>
          <w:divBdr>
            <w:top w:val="none" w:sz="0" w:space="0" w:color="auto"/>
            <w:left w:val="none" w:sz="0" w:space="0" w:color="auto"/>
            <w:bottom w:val="none" w:sz="0" w:space="0" w:color="auto"/>
            <w:right w:val="none" w:sz="0" w:space="0" w:color="auto"/>
          </w:divBdr>
        </w:div>
        <w:div w:id="1786922208">
          <w:marLeft w:val="0"/>
          <w:marRight w:val="0"/>
          <w:marTop w:val="0"/>
          <w:marBottom w:val="0"/>
          <w:divBdr>
            <w:top w:val="none" w:sz="0" w:space="0" w:color="auto"/>
            <w:left w:val="none" w:sz="0" w:space="0" w:color="auto"/>
            <w:bottom w:val="none" w:sz="0" w:space="0" w:color="auto"/>
            <w:right w:val="none" w:sz="0" w:space="0" w:color="auto"/>
          </w:divBdr>
        </w:div>
      </w:divsChild>
    </w:div>
    <w:div w:id="1414930726">
      <w:bodyDiv w:val="1"/>
      <w:marLeft w:val="0"/>
      <w:marRight w:val="0"/>
      <w:marTop w:val="0"/>
      <w:marBottom w:val="0"/>
      <w:divBdr>
        <w:top w:val="none" w:sz="0" w:space="0" w:color="auto"/>
        <w:left w:val="none" w:sz="0" w:space="0" w:color="auto"/>
        <w:bottom w:val="none" w:sz="0" w:space="0" w:color="auto"/>
        <w:right w:val="none" w:sz="0" w:space="0" w:color="auto"/>
      </w:divBdr>
      <w:divsChild>
        <w:div w:id="648167350">
          <w:marLeft w:val="0"/>
          <w:marRight w:val="0"/>
          <w:marTop w:val="0"/>
          <w:marBottom w:val="0"/>
          <w:divBdr>
            <w:top w:val="none" w:sz="0" w:space="0" w:color="auto"/>
            <w:left w:val="none" w:sz="0" w:space="0" w:color="auto"/>
            <w:bottom w:val="none" w:sz="0" w:space="0" w:color="auto"/>
            <w:right w:val="none" w:sz="0" w:space="0" w:color="auto"/>
          </w:divBdr>
        </w:div>
        <w:div w:id="482359361">
          <w:marLeft w:val="0"/>
          <w:marRight w:val="0"/>
          <w:marTop w:val="0"/>
          <w:marBottom w:val="0"/>
          <w:divBdr>
            <w:top w:val="none" w:sz="0" w:space="0" w:color="auto"/>
            <w:left w:val="none" w:sz="0" w:space="0" w:color="auto"/>
            <w:bottom w:val="none" w:sz="0" w:space="0" w:color="auto"/>
            <w:right w:val="none" w:sz="0" w:space="0" w:color="auto"/>
          </w:divBdr>
        </w:div>
        <w:div w:id="802313540">
          <w:marLeft w:val="0"/>
          <w:marRight w:val="0"/>
          <w:marTop w:val="0"/>
          <w:marBottom w:val="0"/>
          <w:divBdr>
            <w:top w:val="none" w:sz="0" w:space="0" w:color="auto"/>
            <w:left w:val="none" w:sz="0" w:space="0" w:color="auto"/>
            <w:bottom w:val="none" w:sz="0" w:space="0" w:color="auto"/>
            <w:right w:val="none" w:sz="0" w:space="0" w:color="auto"/>
          </w:divBdr>
        </w:div>
        <w:div w:id="945307204">
          <w:marLeft w:val="0"/>
          <w:marRight w:val="0"/>
          <w:marTop w:val="0"/>
          <w:marBottom w:val="0"/>
          <w:divBdr>
            <w:top w:val="none" w:sz="0" w:space="0" w:color="auto"/>
            <w:left w:val="none" w:sz="0" w:space="0" w:color="auto"/>
            <w:bottom w:val="none" w:sz="0" w:space="0" w:color="auto"/>
            <w:right w:val="none" w:sz="0" w:space="0" w:color="auto"/>
          </w:divBdr>
        </w:div>
      </w:divsChild>
    </w:div>
    <w:div w:id="1422410896">
      <w:bodyDiv w:val="1"/>
      <w:marLeft w:val="0"/>
      <w:marRight w:val="0"/>
      <w:marTop w:val="0"/>
      <w:marBottom w:val="0"/>
      <w:divBdr>
        <w:top w:val="none" w:sz="0" w:space="0" w:color="auto"/>
        <w:left w:val="none" w:sz="0" w:space="0" w:color="auto"/>
        <w:bottom w:val="none" w:sz="0" w:space="0" w:color="auto"/>
        <w:right w:val="none" w:sz="0" w:space="0" w:color="auto"/>
      </w:divBdr>
      <w:divsChild>
        <w:div w:id="105006973">
          <w:marLeft w:val="0"/>
          <w:marRight w:val="0"/>
          <w:marTop w:val="0"/>
          <w:marBottom w:val="0"/>
          <w:divBdr>
            <w:top w:val="none" w:sz="0" w:space="0" w:color="auto"/>
            <w:left w:val="none" w:sz="0" w:space="0" w:color="auto"/>
            <w:bottom w:val="none" w:sz="0" w:space="0" w:color="auto"/>
            <w:right w:val="none" w:sz="0" w:space="0" w:color="auto"/>
          </w:divBdr>
        </w:div>
        <w:div w:id="360712215">
          <w:marLeft w:val="0"/>
          <w:marRight w:val="0"/>
          <w:marTop w:val="0"/>
          <w:marBottom w:val="0"/>
          <w:divBdr>
            <w:top w:val="none" w:sz="0" w:space="0" w:color="auto"/>
            <w:left w:val="none" w:sz="0" w:space="0" w:color="auto"/>
            <w:bottom w:val="none" w:sz="0" w:space="0" w:color="auto"/>
            <w:right w:val="none" w:sz="0" w:space="0" w:color="auto"/>
          </w:divBdr>
        </w:div>
        <w:div w:id="501899990">
          <w:marLeft w:val="0"/>
          <w:marRight w:val="0"/>
          <w:marTop w:val="0"/>
          <w:marBottom w:val="0"/>
          <w:divBdr>
            <w:top w:val="none" w:sz="0" w:space="0" w:color="auto"/>
            <w:left w:val="none" w:sz="0" w:space="0" w:color="auto"/>
            <w:bottom w:val="none" w:sz="0" w:space="0" w:color="auto"/>
            <w:right w:val="none" w:sz="0" w:space="0" w:color="auto"/>
          </w:divBdr>
        </w:div>
        <w:div w:id="1354722776">
          <w:marLeft w:val="0"/>
          <w:marRight w:val="0"/>
          <w:marTop w:val="0"/>
          <w:marBottom w:val="0"/>
          <w:divBdr>
            <w:top w:val="none" w:sz="0" w:space="0" w:color="auto"/>
            <w:left w:val="none" w:sz="0" w:space="0" w:color="auto"/>
            <w:bottom w:val="none" w:sz="0" w:space="0" w:color="auto"/>
            <w:right w:val="none" w:sz="0" w:space="0" w:color="auto"/>
          </w:divBdr>
        </w:div>
      </w:divsChild>
    </w:div>
    <w:div w:id="1422873590">
      <w:bodyDiv w:val="1"/>
      <w:marLeft w:val="0"/>
      <w:marRight w:val="0"/>
      <w:marTop w:val="0"/>
      <w:marBottom w:val="0"/>
      <w:divBdr>
        <w:top w:val="none" w:sz="0" w:space="0" w:color="auto"/>
        <w:left w:val="none" w:sz="0" w:space="0" w:color="auto"/>
        <w:bottom w:val="none" w:sz="0" w:space="0" w:color="auto"/>
        <w:right w:val="none" w:sz="0" w:space="0" w:color="auto"/>
      </w:divBdr>
      <w:divsChild>
        <w:div w:id="113640990">
          <w:marLeft w:val="0"/>
          <w:marRight w:val="0"/>
          <w:marTop w:val="0"/>
          <w:marBottom w:val="0"/>
          <w:divBdr>
            <w:top w:val="none" w:sz="0" w:space="0" w:color="auto"/>
            <w:left w:val="none" w:sz="0" w:space="0" w:color="auto"/>
            <w:bottom w:val="none" w:sz="0" w:space="0" w:color="auto"/>
            <w:right w:val="none" w:sz="0" w:space="0" w:color="auto"/>
          </w:divBdr>
        </w:div>
        <w:div w:id="477966054">
          <w:marLeft w:val="0"/>
          <w:marRight w:val="0"/>
          <w:marTop w:val="0"/>
          <w:marBottom w:val="0"/>
          <w:divBdr>
            <w:top w:val="none" w:sz="0" w:space="0" w:color="auto"/>
            <w:left w:val="none" w:sz="0" w:space="0" w:color="auto"/>
            <w:bottom w:val="none" w:sz="0" w:space="0" w:color="auto"/>
            <w:right w:val="none" w:sz="0" w:space="0" w:color="auto"/>
          </w:divBdr>
        </w:div>
        <w:div w:id="1038818742">
          <w:marLeft w:val="0"/>
          <w:marRight w:val="0"/>
          <w:marTop w:val="0"/>
          <w:marBottom w:val="0"/>
          <w:divBdr>
            <w:top w:val="none" w:sz="0" w:space="0" w:color="auto"/>
            <w:left w:val="none" w:sz="0" w:space="0" w:color="auto"/>
            <w:bottom w:val="none" w:sz="0" w:space="0" w:color="auto"/>
            <w:right w:val="none" w:sz="0" w:space="0" w:color="auto"/>
          </w:divBdr>
        </w:div>
        <w:div w:id="1980725275">
          <w:marLeft w:val="0"/>
          <w:marRight w:val="0"/>
          <w:marTop w:val="0"/>
          <w:marBottom w:val="0"/>
          <w:divBdr>
            <w:top w:val="none" w:sz="0" w:space="0" w:color="auto"/>
            <w:left w:val="none" w:sz="0" w:space="0" w:color="auto"/>
            <w:bottom w:val="none" w:sz="0" w:space="0" w:color="auto"/>
            <w:right w:val="none" w:sz="0" w:space="0" w:color="auto"/>
          </w:divBdr>
        </w:div>
      </w:divsChild>
    </w:div>
    <w:div w:id="1430345847">
      <w:bodyDiv w:val="1"/>
      <w:marLeft w:val="0"/>
      <w:marRight w:val="0"/>
      <w:marTop w:val="0"/>
      <w:marBottom w:val="0"/>
      <w:divBdr>
        <w:top w:val="none" w:sz="0" w:space="0" w:color="auto"/>
        <w:left w:val="none" w:sz="0" w:space="0" w:color="auto"/>
        <w:bottom w:val="none" w:sz="0" w:space="0" w:color="auto"/>
        <w:right w:val="none" w:sz="0" w:space="0" w:color="auto"/>
      </w:divBdr>
      <w:divsChild>
        <w:div w:id="1040712178">
          <w:marLeft w:val="0"/>
          <w:marRight w:val="0"/>
          <w:marTop w:val="0"/>
          <w:marBottom w:val="0"/>
          <w:divBdr>
            <w:top w:val="none" w:sz="0" w:space="0" w:color="auto"/>
            <w:left w:val="none" w:sz="0" w:space="0" w:color="auto"/>
            <w:bottom w:val="none" w:sz="0" w:space="0" w:color="auto"/>
            <w:right w:val="none" w:sz="0" w:space="0" w:color="auto"/>
          </w:divBdr>
        </w:div>
        <w:div w:id="391121727">
          <w:marLeft w:val="0"/>
          <w:marRight w:val="0"/>
          <w:marTop w:val="0"/>
          <w:marBottom w:val="0"/>
          <w:divBdr>
            <w:top w:val="none" w:sz="0" w:space="0" w:color="auto"/>
            <w:left w:val="none" w:sz="0" w:space="0" w:color="auto"/>
            <w:bottom w:val="none" w:sz="0" w:space="0" w:color="auto"/>
            <w:right w:val="none" w:sz="0" w:space="0" w:color="auto"/>
          </w:divBdr>
        </w:div>
        <w:div w:id="331837642">
          <w:marLeft w:val="0"/>
          <w:marRight w:val="0"/>
          <w:marTop w:val="0"/>
          <w:marBottom w:val="0"/>
          <w:divBdr>
            <w:top w:val="none" w:sz="0" w:space="0" w:color="auto"/>
            <w:left w:val="none" w:sz="0" w:space="0" w:color="auto"/>
            <w:bottom w:val="none" w:sz="0" w:space="0" w:color="auto"/>
            <w:right w:val="none" w:sz="0" w:space="0" w:color="auto"/>
          </w:divBdr>
        </w:div>
        <w:div w:id="1921940401">
          <w:marLeft w:val="0"/>
          <w:marRight w:val="0"/>
          <w:marTop w:val="0"/>
          <w:marBottom w:val="0"/>
          <w:divBdr>
            <w:top w:val="none" w:sz="0" w:space="0" w:color="auto"/>
            <w:left w:val="none" w:sz="0" w:space="0" w:color="auto"/>
            <w:bottom w:val="none" w:sz="0" w:space="0" w:color="auto"/>
            <w:right w:val="none" w:sz="0" w:space="0" w:color="auto"/>
          </w:divBdr>
        </w:div>
      </w:divsChild>
    </w:div>
    <w:div w:id="1439712432">
      <w:bodyDiv w:val="1"/>
      <w:marLeft w:val="0"/>
      <w:marRight w:val="0"/>
      <w:marTop w:val="0"/>
      <w:marBottom w:val="0"/>
      <w:divBdr>
        <w:top w:val="none" w:sz="0" w:space="0" w:color="auto"/>
        <w:left w:val="none" w:sz="0" w:space="0" w:color="auto"/>
        <w:bottom w:val="none" w:sz="0" w:space="0" w:color="auto"/>
        <w:right w:val="none" w:sz="0" w:space="0" w:color="auto"/>
      </w:divBdr>
      <w:divsChild>
        <w:div w:id="219949049">
          <w:marLeft w:val="0"/>
          <w:marRight w:val="0"/>
          <w:marTop w:val="0"/>
          <w:marBottom w:val="0"/>
          <w:divBdr>
            <w:top w:val="none" w:sz="0" w:space="0" w:color="auto"/>
            <w:left w:val="none" w:sz="0" w:space="0" w:color="auto"/>
            <w:bottom w:val="none" w:sz="0" w:space="0" w:color="auto"/>
            <w:right w:val="none" w:sz="0" w:space="0" w:color="auto"/>
          </w:divBdr>
        </w:div>
        <w:div w:id="919825055">
          <w:marLeft w:val="0"/>
          <w:marRight w:val="0"/>
          <w:marTop w:val="0"/>
          <w:marBottom w:val="0"/>
          <w:divBdr>
            <w:top w:val="none" w:sz="0" w:space="0" w:color="auto"/>
            <w:left w:val="none" w:sz="0" w:space="0" w:color="auto"/>
            <w:bottom w:val="none" w:sz="0" w:space="0" w:color="auto"/>
            <w:right w:val="none" w:sz="0" w:space="0" w:color="auto"/>
          </w:divBdr>
        </w:div>
        <w:div w:id="1373530885">
          <w:marLeft w:val="0"/>
          <w:marRight w:val="0"/>
          <w:marTop w:val="0"/>
          <w:marBottom w:val="0"/>
          <w:divBdr>
            <w:top w:val="none" w:sz="0" w:space="0" w:color="auto"/>
            <w:left w:val="none" w:sz="0" w:space="0" w:color="auto"/>
            <w:bottom w:val="none" w:sz="0" w:space="0" w:color="auto"/>
            <w:right w:val="none" w:sz="0" w:space="0" w:color="auto"/>
          </w:divBdr>
        </w:div>
        <w:div w:id="2122263264">
          <w:marLeft w:val="0"/>
          <w:marRight w:val="0"/>
          <w:marTop w:val="0"/>
          <w:marBottom w:val="0"/>
          <w:divBdr>
            <w:top w:val="none" w:sz="0" w:space="0" w:color="auto"/>
            <w:left w:val="none" w:sz="0" w:space="0" w:color="auto"/>
            <w:bottom w:val="none" w:sz="0" w:space="0" w:color="auto"/>
            <w:right w:val="none" w:sz="0" w:space="0" w:color="auto"/>
          </w:divBdr>
        </w:div>
      </w:divsChild>
    </w:div>
    <w:div w:id="1440028324">
      <w:bodyDiv w:val="1"/>
      <w:marLeft w:val="0"/>
      <w:marRight w:val="0"/>
      <w:marTop w:val="0"/>
      <w:marBottom w:val="0"/>
      <w:divBdr>
        <w:top w:val="none" w:sz="0" w:space="0" w:color="auto"/>
        <w:left w:val="none" w:sz="0" w:space="0" w:color="auto"/>
        <w:bottom w:val="none" w:sz="0" w:space="0" w:color="auto"/>
        <w:right w:val="none" w:sz="0" w:space="0" w:color="auto"/>
      </w:divBdr>
      <w:divsChild>
        <w:div w:id="1916474981">
          <w:marLeft w:val="0"/>
          <w:marRight w:val="0"/>
          <w:marTop w:val="0"/>
          <w:marBottom w:val="0"/>
          <w:divBdr>
            <w:top w:val="none" w:sz="0" w:space="0" w:color="auto"/>
            <w:left w:val="none" w:sz="0" w:space="0" w:color="auto"/>
            <w:bottom w:val="none" w:sz="0" w:space="0" w:color="auto"/>
            <w:right w:val="none" w:sz="0" w:space="0" w:color="auto"/>
          </w:divBdr>
        </w:div>
        <w:div w:id="1214999281">
          <w:marLeft w:val="0"/>
          <w:marRight w:val="0"/>
          <w:marTop w:val="0"/>
          <w:marBottom w:val="0"/>
          <w:divBdr>
            <w:top w:val="none" w:sz="0" w:space="0" w:color="auto"/>
            <w:left w:val="none" w:sz="0" w:space="0" w:color="auto"/>
            <w:bottom w:val="none" w:sz="0" w:space="0" w:color="auto"/>
            <w:right w:val="none" w:sz="0" w:space="0" w:color="auto"/>
          </w:divBdr>
        </w:div>
        <w:div w:id="702631840">
          <w:marLeft w:val="0"/>
          <w:marRight w:val="0"/>
          <w:marTop w:val="0"/>
          <w:marBottom w:val="0"/>
          <w:divBdr>
            <w:top w:val="none" w:sz="0" w:space="0" w:color="auto"/>
            <w:left w:val="none" w:sz="0" w:space="0" w:color="auto"/>
            <w:bottom w:val="none" w:sz="0" w:space="0" w:color="auto"/>
            <w:right w:val="none" w:sz="0" w:space="0" w:color="auto"/>
          </w:divBdr>
        </w:div>
        <w:div w:id="1096902462">
          <w:marLeft w:val="0"/>
          <w:marRight w:val="0"/>
          <w:marTop w:val="0"/>
          <w:marBottom w:val="0"/>
          <w:divBdr>
            <w:top w:val="none" w:sz="0" w:space="0" w:color="auto"/>
            <w:left w:val="none" w:sz="0" w:space="0" w:color="auto"/>
            <w:bottom w:val="none" w:sz="0" w:space="0" w:color="auto"/>
            <w:right w:val="none" w:sz="0" w:space="0" w:color="auto"/>
          </w:divBdr>
        </w:div>
      </w:divsChild>
    </w:div>
    <w:div w:id="1444303740">
      <w:bodyDiv w:val="1"/>
      <w:marLeft w:val="0"/>
      <w:marRight w:val="0"/>
      <w:marTop w:val="0"/>
      <w:marBottom w:val="0"/>
      <w:divBdr>
        <w:top w:val="none" w:sz="0" w:space="0" w:color="auto"/>
        <w:left w:val="none" w:sz="0" w:space="0" w:color="auto"/>
        <w:bottom w:val="none" w:sz="0" w:space="0" w:color="auto"/>
        <w:right w:val="none" w:sz="0" w:space="0" w:color="auto"/>
      </w:divBdr>
      <w:divsChild>
        <w:div w:id="193541168">
          <w:marLeft w:val="0"/>
          <w:marRight w:val="0"/>
          <w:marTop w:val="0"/>
          <w:marBottom w:val="0"/>
          <w:divBdr>
            <w:top w:val="none" w:sz="0" w:space="0" w:color="auto"/>
            <w:left w:val="none" w:sz="0" w:space="0" w:color="auto"/>
            <w:bottom w:val="none" w:sz="0" w:space="0" w:color="auto"/>
            <w:right w:val="none" w:sz="0" w:space="0" w:color="auto"/>
          </w:divBdr>
        </w:div>
        <w:div w:id="799223078">
          <w:marLeft w:val="0"/>
          <w:marRight w:val="0"/>
          <w:marTop w:val="0"/>
          <w:marBottom w:val="0"/>
          <w:divBdr>
            <w:top w:val="none" w:sz="0" w:space="0" w:color="auto"/>
            <w:left w:val="none" w:sz="0" w:space="0" w:color="auto"/>
            <w:bottom w:val="none" w:sz="0" w:space="0" w:color="auto"/>
            <w:right w:val="none" w:sz="0" w:space="0" w:color="auto"/>
          </w:divBdr>
        </w:div>
        <w:div w:id="1407146548">
          <w:marLeft w:val="0"/>
          <w:marRight w:val="0"/>
          <w:marTop w:val="0"/>
          <w:marBottom w:val="0"/>
          <w:divBdr>
            <w:top w:val="none" w:sz="0" w:space="0" w:color="auto"/>
            <w:left w:val="none" w:sz="0" w:space="0" w:color="auto"/>
            <w:bottom w:val="none" w:sz="0" w:space="0" w:color="auto"/>
            <w:right w:val="none" w:sz="0" w:space="0" w:color="auto"/>
          </w:divBdr>
        </w:div>
        <w:div w:id="1940290097">
          <w:marLeft w:val="0"/>
          <w:marRight w:val="0"/>
          <w:marTop w:val="0"/>
          <w:marBottom w:val="0"/>
          <w:divBdr>
            <w:top w:val="none" w:sz="0" w:space="0" w:color="auto"/>
            <w:left w:val="none" w:sz="0" w:space="0" w:color="auto"/>
            <w:bottom w:val="none" w:sz="0" w:space="0" w:color="auto"/>
            <w:right w:val="none" w:sz="0" w:space="0" w:color="auto"/>
          </w:divBdr>
        </w:div>
      </w:divsChild>
    </w:div>
    <w:div w:id="1444883064">
      <w:bodyDiv w:val="1"/>
      <w:marLeft w:val="0"/>
      <w:marRight w:val="0"/>
      <w:marTop w:val="0"/>
      <w:marBottom w:val="0"/>
      <w:divBdr>
        <w:top w:val="none" w:sz="0" w:space="0" w:color="auto"/>
        <w:left w:val="none" w:sz="0" w:space="0" w:color="auto"/>
        <w:bottom w:val="none" w:sz="0" w:space="0" w:color="auto"/>
        <w:right w:val="none" w:sz="0" w:space="0" w:color="auto"/>
      </w:divBdr>
      <w:divsChild>
        <w:div w:id="188419561">
          <w:marLeft w:val="0"/>
          <w:marRight w:val="0"/>
          <w:marTop w:val="0"/>
          <w:marBottom w:val="0"/>
          <w:divBdr>
            <w:top w:val="none" w:sz="0" w:space="0" w:color="auto"/>
            <w:left w:val="none" w:sz="0" w:space="0" w:color="auto"/>
            <w:bottom w:val="none" w:sz="0" w:space="0" w:color="auto"/>
            <w:right w:val="none" w:sz="0" w:space="0" w:color="auto"/>
          </w:divBdr>
        </w:div>
        <w:div w:id="2090492407">
          <w:marLeft w:val="0"/>
          <w:marRight w:val="0"/>
          <w:marTop w:val="0"/>
          <w:marBottom w:val="0"/>
          <w:divBdr>
            <w:top w:val="none" w:sz="0" w:space="0" w:color="auto"/>
            <w:left w:val="none" w:sz="0" w:space="0" w:color="auto"/>
            <w:bottom w:val="none" w:sz="0" w:space="0" w:color="auto"/>
            <w:right w:val="none" w:sz="0" w:space="0" w:color="auto"/>
          </w:divBdr>
        </w:div>
        <w:div w:id="1062871056">
          <w:marLeft w:val="0"/>
          <w:marRight w:val="0"/>
          <w:marTop w:val="0"/>
          <w:marBottom w:val="0"/>
          <w:divBdr>
            <w:top w:val="none" w:sz="0" w:space="0" w:color="auto"/>
            <w:left w:val="none" w:sz="0" w:space="0" w:color="auto"/>
            <w:bottom w:val="none" w:sz="0" w:space="0" w:color="auto"/>
            <w:right w:val="none" w:sz="0" w:space="0" w:color="auto"/>
          </w:divBdr>
        </w:div>
        <w:div w:id="230698633">
          <w:marLeft w:val="0"/>
          <w:marRight w:val="0"/>
          <w:marTop w:val="0"/>
          <w:marBottom w:val="0"/>
          <w:divBdr>
            <w:top w:val="none" w:sz="0" w:space="0" w:color="auto"/>
            <w:left w:val="none" w:sz="0" w:space="0" w:color="auto"/>
            <w:bottom w:val="none" w:sz="0" w:space="0" w:color="auto"/>
            <w:right w:val="none" w:sz="0" w:space="0" w:color="auto"/>
          </w:divBdr>
        </w:div>
      </w:divsChild>
    </w:div>
    <w:div w:id="1446852198">
      <w:bodyDiv w:val="1"/>
      <w:marLeft w:val="0"/>
      <w:marRight w:val="0"/>
      <w:marTop w:val="0"/>
      <w:marBottom w:val="0"/>
      <w:divBdr>
        <w:top w:val="none" w:sz="0" w:space="0" w:color="auto"/>
        <w:left w:val="none" w:sz="0" w:space="0" w:color="auto"/>
        <w:bottom w:val="none" w:sz="0" w:space="0" w:color="auto"/>
        <w:right w:val="none" w:sz="0" w:space="0" w:color="auto"/>
      </w:divBdr>
      <w:divsChild>
        <w:div w:id="85464974">
          <w:marLeft w:val="0"/>
          <w:marRight w:val="0"/>
          <w:marTop w:val="0"/>
          <w:marBottom w:val="0"/>
          <w:divBdr>
            <w:top w:val="none" w:sz="0" w:space="0" w:color="auto"/>
            <w:left w:val="none" w:sz="0" w:space="0" w:color="auto"/>
            <w:bottom w:val="none" w:sz="0" w:space="0" w:color="auto"/>
            <w:right w:val="none" w:sz="0" w:space="0" w:color="auto"/>
          </w:divBdr>
        </w:div>
        <w:div w:id="620570620">
          <w:marLeft w:val="0"/>
          <w:marRight w:val="0"/>
          <w:marTop w:val="0"/>
          <w:marBottom w:val="0"/>
          <w:divBdr>
            <w:top w:val="none" w:sz="0" w:space="0" w:color="auto"/>
            <w:left w:val="none" w:sz="0" w:space="0" w:color="auto"/>
            <w:bottom w:val="none" w:sz="0" w:space="0" w:color="auto"/>
            <w:right w:val="none" w:sz="0" w:space="0" w:color="auto"/>
          </w:divBdr>
        </w:div>
        <w:div w:id="1409577774">
          <w:marLeft w:val="0"/>
          <w:marRight w:val="0"/>
          <w:marTop w:val="0"/>
          <w:marBottom w:val="0"/>
          <w:divBdr>
            <w:top w:val="none" w:sz="0" w:space="0" w:color="auto"/>
            <w:left w:val="none" w:sz="0" w:space="0" w:color="auto"/>
            <w:bottom w:val="none" w:sz="0" w:space="0" w:color="auto"/>
            <w:right w:val="none" w:sz="0" w:space="0" w:color="auto"/>
          </w:divBdr>
        </w:div>
        <w:div w:id="1432968638">
          <w:marLeft w:val="0"/>
          <w:marRight w:val="0"/>
          <w:marTop w:val="0"/>
          <w:marBottom w:val="0"/>
          <w:divBdr>
            <w:top w:val="none" w:sz="0" w:space="0" w:color="auto"/>
            <w:left w:val="none" w:sz="0" w:space="0" w:color="auto"/>
            <w:bottom w:val="none" w:sz="0" w:space="0" w:color="auto"/>
            <w:right w:val="none" w:sz="0" w:space="0" w:color="auto"/>
          </w:divBdr>
        </w:div>
      </w:divsChild>
    </w:div>
    <w:div w:id="1447237931">
      <w:bodyDiv w:val="1"/>
      <w:marLeft w:val="0"/>
      <w:marRight w:val="0"/>
      <w:marTop w:val="0"/>
      <w:marBottom w:val="0"/>
      <w:divBdr>
        <w:top w:val="none" w:sz="0" w:space="0" w:color="auto"/>
        <w:left w:val="none" w:sz="0" w:space="0" w:color="auto"/>
        <w:bottom w:val="none" w:sz="0" w:space="0" w:color="auto"/>
        <w:right w:val="none" w:sz="0" w:space="0" w:color="auto"/>
      </w:divBdr>
      <w:divsChild>
        <w:div w:id="805581860">
          <w:marLeft w:val="0"/>
          <w:marRight w:val="0"/>
          <w:marTop w:val="0"/>
          <w:marBottom w:val="0"/>
          <w:divBdr>
            <w:top w:val="none" w:sz="0" w:space="0" w:color="auto"/>
            <w:left w:val="none" w:sz="0" w:space="0" w:color="auto"/>
            <w:bottom w:val="none" w:sz="0" w:space="0" w:color="auto"/>
            <w:right w:val="none" w:sz="0" w:space="0" w:color="auto"/>
          </w:divBdr>
        </w:div>
        <w:div w:id="995845135">
          <w:marLeft w:val="0"/>
          <w:marRight w:val="0"/>
          <w:marTop w:val="0"/>
          <w:marBottom w:val="0"/>
          <w:divBdr>
            <w:top w:val="none" w:sz="0" w:space="0" w:color="auto"/>
            <w:left w:val="none" w:sz="0" w:space="0" w:color="auto"/>
            <w:bottom w:val="none" w:sz="0" w:space="0" w:color="auto"/>
            <w:right w:val="none" w:sz="0" w:space="0" w:color="auto"/>
          </w:divBdr>
        </w:div>
        <w:div w:id="1243836679">
          <w:marLeft w:val="0"/>
          <w:marRight w:val="0"/>
          <w:marTop w:val="0"/>
          <w:marBottom w:val="0"/>
          <w:divBdr>
            <w:top w:val="none" w:sz="0" w:space="0" w:color="auto"/>
            <w:left w:val="none" w:sz="0" w:space="0" w:color="auto"/>
            <w:bottom w:val="none" w:sz="0" w:space="0" w:color="auto"/>
            <w:right w:val="none" w:sz="0" w:space="0" w:color="auto"/>
          </w:divBdr>
        </w:div>
        <w:div w:id="1559511085">
          <w:marLeft w:val="0"/>
          <w:marRight w:val="0"/>
          <w:marTop w:val="0"/>
          <w:marBottom w:val="0"/>
          <w:divBdr>
            <w:top w:val="none" w:sz="0" w:space="0" w:color="auto"/>
            <w:left w:val="none" w:sz="0" w:space="0" w:color="auto"/>
            <w:bottom w:val="none" w:sz="0" w:space="0" w:color="auto"/>
            <w:right w:val="none" w:sz="0" w:space="0" w:color="auto"/>
          </w:divBdr>
        </w:div>
      </w:divsChild>
    </w:div>
    <w:div w:id="1448694933">
      <w:bodyDiv w:val="1"/>
      <w:marLeft w:val="0"/>
      <w:marRight w:val="0"/>
      <w:marTop w:val="0"/>
      <w:marBottom w:val="0"/>
      <w:divBdr>
        <w:top w:val="none" w:sz="0" w:space="0" w:color="auto"/>
        <w:left w:val="none" w:sz="0" w:space="0" w:color="auto"/>
        <w:bottom w:val="none" w:sz="0" w:space="0" w:color="auto"/>
        <w:right w:val="none" w:sz="0" w:space="0" w:color="auto"/>
      </w:divBdr>
      <w:divsChild>
        <w:div w:id="205025836">
          <w:marLeft w:val="0"/>
          <w:marRight w:val="0"/>
          <w:marTop w:val="0"/>
          <w:marBottom w:val="0"/>
          <w:divBdr>
            <w:top w:val="none" w:sz="0" w:space="0" w:color="auto"/>
            <w:left w:val="none" w:sz="0" w:space="0" w:color="auto"/>
            <w:bottom w:val="none" w:sz="0" w:space="0" w:color="auto"/>
            <w:right w:val="none" w:sz="0" w:space="0" w:color="auto"/>
          </w:divBdr>
        </w:div>
        <w:div w:id="699748728">
          <w:marLeft w:val="0"/>
          <w:marRight w:val="0"/>
          <w:marTop w:val="0"/>
          <w:marBottom w:val="0"/>
          <w:divBdr>
            <w:top w:val="none" w:sz="0" w:space="0" w:color="auto"/>
            <w:left w:val="none" w:sz="0" w:space="0" w:color="auto"/>
            <w:bottom w:val="none" w:sz="0" w:space="0" w:color="auto"/>
            <w:right w:val="none" w:sz="0" w:space="0" w:color="auto"/>
          </w:divBdr>
        </w:div>
        <w:div w:id="854003363">
          <w:marLeft w:val="0"/>
          <w:marRight w:val="0"/>
          <w:marTop w:val="0"/>
          <w:marBottom w:val="0"/>
          <w:divBdr>
            <w:top w:val="none" w:sz="0" w:space="0" w:color="auto"/>
            <w:left w:val="none" w:sz="0" w:space="0" w:color="auto"/>
            <w:bottom w:val="none" w:sz="0" w:space="0" w:color="auto"/>
            <w:right w:val="none" w:sz="0" w:space="0" w:color="auto"/>
          </w:divBdr>
        </w:div>
        <w:div w:id="1512455835">
          <w:marLeft w:val="0"/>
          <w:marRight w:val="0"/>
          <w:marTop w:val="0"/>
          <w:marBottom w:val="0"/>
          <w:divBdr>
            <w:top w:val="none" w:sz="0" w:space="0" w:color="auto"/>
            <w:left w:val="none" w:sz="0" w:space="0" w:color="auto"/>
            <w:bottom w:val="none" w:sz="0" w:space="0" w:color="auto"/>
            <w:right w:val="none" w:sz="0" w:space="0" w:color="auto"/>
          </w:divBdr>
        </w:div>
      </w:divsChild>
    </w:div>
    <w:div w:id="1450928323">
      <w:bodyDiv w:val="1"/>
      <w:marLeft w:val="0"/>
      <w:marRight w:val="0"/>
      <w:marTop w:val="0"/>
      <w:marBottom w:val="0"/>
      <w:divBdr>
        <w:top w:val="none" w:sz="0" w:space="0" w:color="auto"/>
        <w:left w:val="none" w:sz="0" w:space="0" w:color="auto"/>
        <w:bottom w:val="none" w:sz="0" w:space="0" w:color="auto"/>
        <w:right w:val="none" w:sz="0" w:space="0" w:color="auto"/>
      </w:divBdr>
      <w:divsChild>
        <w:div w:id="1884752342">
          <w:marLeft w:val="0"/>
          <w:marRight w:val="0"/>
          <w:marTop w:val="0"/>
          <w:marBottom w:val="0"/>
          <w:divBdr>
            <w:top w:val="none" w:sz="0" w:space="0" w:color="auto"/>
            <w:left w:val="none" w:sz="0" w:space="0" w:color="auto"/>
            <w:bottom w:val="none" w:sz="0" w:space="0" w:color="auto"/>
            <w:right w:val="none" w:sz="0" w:space="0" w:color="auto"/>
          </w:divBdr>
        </w:div>
        <w:div w:id="779489516">
          <w:marLeft w:val="0"/>
          <w:marRight w:val="0"/>
          <w:marTop w:val="0"/>
          <w:marBottom w:val="0"/>
          <w:divBdr>
            <w:top w:val="none" w:sz="0" w:space="0" w:color="auto"/>
            <w:left w:val="none" w:sz="0" w:space="0" w:color="auto"/>
            <w:bottom w:val="none" w:sz="0" w:space="0" w:color="auto"/>
            <w:right w:val="none" w:sz="0" w:space="0" w:color="auto"/>
          </w:divBdr>
        </w:div>
        <w:div w:id="215312134">
          <w:marLeft w:val="0"/>
          <w:marRight w:val="0"/>
          <w:marTop w:val="0"/>
          <w:marBottom w:val="0"/>
          <w:divBdr>
            <w:top w:val="none" w:sz="0" w:space="0" w:color="auto"/>
            <w:left w:val="none" w:sz="0" w:space="0" w:color="auto"/>
            <w:bottom w:val="none" w:sz="0" w:space="0" w:color="auto"/>
            <w:right w:val="none" w:sz="0" w:space="0" w:color="auto"/>
          </w:divBdr>
        </w:div>
        <w:div w:id="364521477">
          <w:marLeft w:val="0"/>
          <w:marRight w:val="0"/>
          <w:marTop w:val="0"/>
          <w:marBottom w:val="0"/>
          <w:divBdr>
            <w:top w:val="none" w:sz="0" w:space="0" w:color="auto"/>
            <w:left w:val="none" w:sz="0" w:space="0" w:color="auto"/>
            <w:bottom w:val="none" w:sz="0" w:space="0" w:color="auto"/>
            <w:right w:val="none" w:sz="0" w:space="0" w:color="auto"/>
          </w:divBdr>
        </w:div>
      </w:divsChild>
    </w:div>
    <w:div w:id="1452479228">
      <w:bodyDiv w:val="1"/>
      <w:marLeft w:val="0"/>
      <w:marRight w:val="0"/>
      <w:marTop w:val="0"/>
      <w:marBottom w:val="0"/>
      <w:divBdr>
        <w:top w:val="none" w:sz="0" w:space="0" w:color="auto"/>
        <w:left w:val="none" w:sz="0" w:space="0" w:color="auto"/>
        <w:bottom w:val="none" w:sz="0" w:space="0" w:color="auto"/>
        <w:right w:val="none" w:sz="0" w:space="0" w:color="auto"/>
      </w:divBdr>
      <w:divsChild>
        <w:div w:id="437064369">
          <w:marLeft w:val="0"/>
          <w:marRight w:val="0"/>
          <w:marTop w:val="0"/>
          <w:marBottom w:val="0"/>
          <w:divBdr>
            <w:top w:val="none" w:sz="0" w:space="0" w:color="auto"/>
            <w:left w:val="none" w:sz="0" w:space="0" w:color="auto"/>
            <w:bottom w:val="none" w:sz="0" w:space="0" w:color="auto"/>
            <w:right w:val="none" w:sz="0" w:space="0" w:color="auto"/>
          </w:divBdr>
        </w:div>
        <w:div w:id="451483235">
          <w:marLeft w:val="0"/>
          <w:marRight w:val="0"/>
          <w:marTop w:val="0"/>
          <w:marBottom w:val="0"/>
          <w:divBdr>
            <w:top w:val="none" w:sz="0" w:space="0" w:color="auto"/>
            <w:left w:val="none" w:sz="0" w:space="0" w:color="auto"/>
            <w:bottom w:val="none" w:sz="0" w:space="0" w:color="auto"/>
            <w:right w:val="none" w:sz="0" w:space="0" w:color="auto"/>
          </w:divBdr>
        </w:div>
        <w:div w:id="1042099739">
          <w:marLeft w:val="0"/>
          <w:marRight w:val="0"/>
          <w:marTop w:val="0"/>
          <w:marBottom w:val="0"/>
          <w:divBdr>
            <w:top w:val="none" w:sz="0" w:space="0" w:color="auto"/>
            <w:left w:val="none" w:sz="0" w:space="0" w:color="auto"/>
            <w:bottom w:val="none" w:sz="0" w:space="0" w:color="auto"/>
            <w:right w:val="none" w:sz="0" w:space="0" w:color="auto"/>
          </w:divBdr>
        </w:div>
        <w:div w:id="1347175028">
          <w:marLeft w:val="0"/>
          <w:marRight w:val="0"/>
          <w:marTop w:val="0"/>
          <w:marBottom w:val="0"/>
          <w:divBdr>
            <w:top w:val="none" w:sz="0" w:space="0" w:color="auto"/>
            <w:left w:val="none" w:sz="0" w:space="0" w:color="auto"/>
            <w:bottom w:val="none" w:sz="0" w:space="0" w:color="auto"/>
            <w:right w:val="none" w:sz="0" w:space="0" w:color="auto"/>
          </w:divBdr>
        </w:div>
      </w:divsChild>
    </w:div>
    <w:div w:id="1457794285">
      <w:bodyDiv w:val="1"/>
      <w:marLeft w:val="0"/>
      <w:marRight w:val="0"/>
      <w:marTop w:val="0"/>
      <w:marBottom w:val="0"/>
      <w:divBdr>
        <w:top w:val="none" w:sz="0" w:space="0" w:color="auto"/>
        <w:left w:val="none" w:sz="0" w:space="0" w:color="auto"/>
        <w:bottom w:val="none" w:sz="0" w:space="0" w:color="auto"/>
        <w:right w:val="none" w:sz="0" w:space="0" w:color="auto"/>
      </w:divBdr>
    </w:div>
    <w:div w:id="1460998684">
      <w:bodyDiv w:val="1"/>
      <w:marLeft w:val="0"/>
      <w:marRight w:val="0"/>
      <w:marTop w:val="0"/>
      <w:marBottom w:val="0"/>
      <w:divBdr>
        <w:top w:val="none" w:sz="0" w:space="0" w:color="auto"/>
        <w:left w:val="none" w:sz="0" w:space="0" w:color="auto"/>
        <w:bottom w:val="none" w:sz="0" w:space="0" w:color="auto"/>
        <w:right w:val="none" w:sz="0" w:space="0" w:color="auto"/>
      </w:divBdr>
      <w:divsChild>
        <w:div w:id="253635614">
          <w:marLeft w:val="0"/>
          <w:marRight w:val="0"/>
          <w:marTop w:val="0"/>
          <w:marBottom w:val="0"/>
          <w:divBdr>
            <w:top w:val="none" w:sz="0" w:space="0" w:color="auto"/>
            <w:left w:val="none" w:sz="0" w:space="0" w:color="auto"/>
            <w:bottom w:val="none" w:sz="0" w:space="0" w:color="auto"/>
            <w:right w:val="none" w:sz="0" w:space="0" w:color="auto"/>
          </w:divBdr>
        </w:div>
        <w:div w:id="1100955818">
          <w:marLeft w:val="0"/>
          <w:marRight w:val="0"/>
          <w:marTop w:val="0"/>
          <w:marBottom w:val="0"/>
          <w:divBdr>
            <w:top w:val="none" w:sz="0" w:space="0" w:color="auto"/>
            <w:left w:val="none" w:sz="0" w:space="0" w:color="auto"/>
            <w:bottom w:val="none" w:sz="0" w:space="0" w:color="auto"/>
            <w:right w:val="none" w:sz="0" w:space="0" w:color="auto"/>
          </w:divBdr>
        </w:div>
        <w:div w:id="1574508411">
          <w:marLeft w:val="0"/>
          <w:marRight w:val="0"/>
          <w:marTop w:val="0"/>
          <w:marBottom w:val="0"/>
          <w:divBdr>
            <w:top w:val="none" w:sz="0" w:space="0" w:color="auto"/>
            <w:left w:val="none" w:sz="0" w:space="0" w:color="auto"/>
            <w:bottom w:val="none" w:sz="0" w:space="0" w:color="auto"/>
            <w:right w:val="none" w:sz="0" w:space="0" w:color="auto"/>
          </w:divBdr>
        </w:div>
        <w:div w:id="1636988714">
          <w:marLeft w:val="0"/>
          <w:marRight w:val="0"/>
          <w:marTop w:val="0"/>
          <w:marBottom w:val="0"/>
          <w:divBdr>
            <w:top w:val="none" w:sz="0" w:space="0" w:color="auto"/>
            <w:left w:val="none" w:sz="0" w:space="0" w:color="auto"/>
            <w:bottom w:val="none" w:sz="0" w:space="0" w:color="auto"/>
            <w:right w:val="none" w:sz="0" w:space="0" w:color="auto"/>
          </w:divBdr>
        </w:div>
      </w:divsChild>
    </w:div>
    <w:div w:id="1461418996">
      <w:bodyDiv w:val="1"/>
      <w:marLeft w:val="0"/>
      <w:marRight w:val="0"/>
      <w:marTop w:val="0"/>
      <w:marBottom w:val="0"/>
      <w:divBdr>
        <w:top w:val="none" w:sz="0" w:space="0" w:color="auto"/>
        <w:left w:val="none" w:sz="0" w:space="0" w:color="auto"/>
        <w:bottom w:val="none" w:sz="0" w:space="0" w:color="auto"/>
        <w:right w:val="none" w:sz="0" w:space="0" w:color="auto"/>
      </w:divBdr>
      <w:divsChild>
        <w:div w:id="809323989">
          <w:marLeft w:val="0"/>
          <w:marRight w:val="0"/>
          <w:marTop w:val="0"/>
          <w:marBottom w:val="0"/>
          <w:divBdr>
            <w:top w:val="none" w:sz="0" w:space="0" w:color="auto"/>
            <w:left w:val="none" w:sz="0" w:space="0" w:color="auto"/>
            <w:bottom w:val="none" w:sz="0" w:space="0" w:color="auto"/>
            <w:right w:val="none" w:sz="0" w:space="0" w:color="auto"/>
          </w:divBdr>
        </w:div>
        <w:div w:id="1019896479">
          <w:marLeft w:val="0"/>
          <w:marRight w:val="0"/>
          <w:marTop w:val="0"/>
          <w:marBottom w:val="0"/>
          <w:divBdr>
            <w:top w:val="none" w:sz="0" w:space="0" w:color="auto"/>
            <w:left w:val="none" w:sz="0" w:space="0" w:color="auto"/>
            <w:bottom w:val="none" w:sz="0" w:space="0" w:color="auto"/>
            <w:right w:val="none" w:sz="0" w:space="0" w:color="auto"/>
          </w:divBdr>
        </w:div>
        <w:div w:id="2017531481">
          <w:marLeft w:val="0"/>
          <w:marRight w:val="0"/>
          <w:marTop w:val="0"/>
          <w:marBottom w:val="0"/>
          <w:divBdr>
            <w:top w:val="none" w:sz="0" w:space="0" w:color="auto"/>
            <w:left w:val="none" w:sz="0" w:space="0" w:color="auto"/>
            <w:bottom w:val="none" w:sz="0" w:space="0" w:color="auto"/>
            <w:right w:val="none" w:sz="0" w:space="0" w:color="auto"/>
          </w:divBdr>
        </w:div>
        <w:div w:id="961114876">
          <w:marLeft w:val="0"/>
          <w:marRight w:val="0"/>
          <w:marTop w:val="0"/>
          <w:marBottom w:val="0"/>
          <w:divBdr>
            <w:top w:val="none" w:sz="0" w:space="0" w:color="auto"/>
            <w:left w:val="none" w:sz="0" w:space="0" w:color="auto"/>
            <w:bottom w:val="none" w:sz="0" w:space="0" w:color="auto"/>
            <w:right w:val="none" w:sz="0" w:space="0" w:color="auto"/>
          </w:divBdr>
        </w:div>
      </w:divsChild>
    </w:div>
    <w:div w:id="1461876065">
      <w:bodyDiv w:val="1"/>
      <w:marLeft w:val="0"/>
      <w:marRight w:val="0"/>
      <w:marTop w:val="0"/>
      <w:marBottom w:val="0"/>
      <w:divBdr>
        <w:top w:val="none" w:sz="0" w:space="0" w:color="auto"/>
        <w:left w:val="none" w:sz="0" w:space="0" w:color="auto"/>
        <w:bottom w:val="none" w:sz="0" w:space="0" w:color="auto"/>
        <w:right w:val="none" w:sz="0" w:space="0" w:color="auto"/>
      </w:divBdr>
      <w:divsChild>
        <w:div w:id="424229367">
          <w:marLeft w:val="0"/>
          <w:marRight w:val="0"/>
          <w:marTop w:val="0"/>
          <w:marBottom w:val="0"/>
          <w:divBdr>
            <w:top w:val="none" w:sz="0" w:space="0" w:color="auto"/>
            <w:left w:val="none" w:sz="0" w:space="0" w:color="auto"/>
            <w:bottom w:val="none" w:sz="0" w:space="0" w:color="auto"/>
            <w:right w:val="none" w:sz="0" w:space="0" w:color="auto"/>
          </w:divBdr>
        </w:div>
        <w:div w:id="1877350106">
          <w:marLeft w:val="0"/>
          <w:marRight w:val="0"/>
          <w:marTop w:val="0"/>
          <w:marBottom w:val="0"/>
          <w:divBdr>
            <w:top w:val="none" w:sz="0" w:space="0" w:color="auto"/>
            <w:left w:val="none" w:sz="0" w:space="0" w:color="auto"/>
            <w:bottom w:val="none" w:sz="0" w:space="0" w:color="auto"/>
            <w:right w:val="none" w:sz="0" w:space="0" w:color="auto"/>
          </w:divBdr>
        </w:div>
        <w:div w:id="2019386233">
          <w:marLeft w:val="0"/>
          <w:marRight w:val="0"/>
          <w:marTop w:val="0"/>
          <w:marBottom w:val="0"/>
          <w:divBdr>
            <w:top w:val="none" w:sz="0" w:space="0" w:color="auto"/>
            <w:left w:val="none" w:sz="0" w:space="0" w:color="auto"/>
            <w:bottom w:val="none" w:sz="0" w:space="0" w:color="auto"/>
            <w:right w:val="none" w:sz="0" w:space="0" w:color="auto"/>
          </w:divBdr>
        </w:div>
        <w:div w:id="687605272">
          <w:marLeft w:val="0"/>
          <w:marRight w:val="0"/>
          <w:marTop w:val="0"/>
          <w:marBottom w:val="0"/>
          <w:divBdr>
            <w:top w:val="none" w:sz="0" w:space="0" w:color="auto"/>
            <w:left w:val="none" w:sz="0" w:space="0" w:color="auto"/>
            <w:bottom w:val="none" w:sz="0" w:space="0" w:color="auto"/>
            <w:right w:val="none" w:sz="0" w:space="0" w:color="auto"/>
          </w:divBdr>
        </w:div>
      </w:divsChild>
    </w:div>
    <w:div w:id="1462919660">
      <w:bodyDiv w:val="1"/>
      <w:marLeft w:val="0"/>
      <w:marRight w:val="0"/>
      <w:marTop w:val="0"/>
      <w:marBottom w:val="0"/>
      <w:divBdr>
        <w:top w:val="none" w:sz="0" w:space="0" w:color="auto"/>
        <w:left w:val="none" w:sz="0" w:space="0" w:color="auto"/>
        <w:bottom w:val="none" w:sz="0" w:space="0" w:color="auto"/>
        <w:right w:val="none" w:sz="0" w:space="0" w:color="auto"/>
      </w:divBdr>
      <w:divsChild>
        <w:div w:id="992834787">
          <w:marLeft w:val="0"/>
          <w:marRight w:val="0"/>
          <w:marTop w:val="0"/>
          <w:marBottom w:val="0"/>
          <w:divBdr>
            <w:top w:val="none" w:sz="0" w:space="0" w:color="auto"/>
            <w:left w:val="none" w:sz="0" w:space="0" w:color="auto"/>
            <w:bottom w:val="none" w:sz="0" w:space="0" w:color="auto"/>
            <w:right w:val="none" w:sz="0" w:space="0" w:color="auto"/>
          </w:divBdr>
        </w:div>
        <w:div w:id="1156727870">
          <w:marLeft w:val="0"/>
          <w:marRight w:val="0"/>
          <w:marTop w:val="0"/>
          <w:marBottom w:val="0"/>
          <w:divBdr>
            <w:top w:val="none" w:sz="0" w:space="0" w:color="auto"/>
            <w:left w:val="none" w:sz="0" w:space="0" w:color="auto"/>
            <w:bottom w:val="none" w:sz="0" w:space="0" w:color="auto"/>
            <w:right w:val="none" w:sz="0" w:space="0" w:color="auto"/>
          </w:divBdr>
        </w:div>
        <w:div w:id="1911846433">
          <w:marLeft w:val="0"/>
          <w:marRight w:val="0"/>
          <w:marTop w:val="0"/>
          <w:marBottom w:val="0"/>
          <w:divBdr>
            <w:top w:val="none" w:sz="0" w:space="0" w:color="auto"/>
            <w:left w:val="none" w:sz="0" w:space="0" w:color="auto"/>
            <w:bottom w:val="none" w:sz="0" w:space="0" w:color="auto"/>
            <w:right w:val="none" w:sz="0" w:space="0" w:color="auto"/>
          </w:divBdr>
        </w:div>
        <w:div w:id="1246918333">
          <w:marLeft w:val="0"/>
          <w:marRight w:val="0"/>
          <w:marTop w:val="0"/>
          <w:marBottom w:val="0"/>
          <w:divBdr>
            <w:top w:val="none" w:sz="0" w:space="0" w:color="auto"/>
            <w:left w:val="none" w:sz="0" w:space="0" w:color="auto"/>
            <w:bottom w:val="none" w:sz="0" w:space="0" w:color="auto"/>
            <w:right w:val="none" w:sz="0" w:space="0" w:color="auto"/>
          </w:divBdr>
        </w:div>
      </w:divsChild>
    </w:div>
    <w:div w:id="1465780904">
      <w:bodyDiv w:val="1"/>
      <w:marLeft w:val="0"/>
      <w:marRight w:val="0"/>
      <w:marTop w:val="0"/>
      <w:marBottom w:val="0"/>
      <w:divBdr>
        <w:top w:val="none" w:sz="0" w:space="0" w:color="auto"/>
        <w:left w:val="none" w:sz="0" w:space="0" w:color="auto"/>
        <w:bottom w:val="none" w:sz="0" w:space="0" w:color="auto"/>
        <w:right w:val="none" w:sz="0" w:space="0" w:color="auto"/>
      </w:divBdr>
      <w:divsChild>
        <w:div w:id="279461067">
          <w:marLeft w:val="0"/>
          <w:marRight w:val="0"/>
          <w:marTop w:val="0"/>
          <w:marBottom w:val="0"/>
          <w:divBdr>
            <w:top w:val="none" w:sz="0" w:space="0" w:color="auto"/>
            <w:left w:val="none" w:sz="0" w:space="0" w:color="auto"/>
            <w:bottom w:val="none" w:sz="0" w:space="0" w:color="auto"/>
            <w:right w:val="none" w:sz="0" w:space="0" w:color="auto"/>
          </w:divBdr>
        </w:div>
        <w:div w:id="631597189">
          <w:marLeft w:val="0"/>
          <w:marRight w:val="0"/>
          <w:marTop w:val="0"/>
          <w:marBottom w:val="0"/>
          <w:divBdr>
            <w:top w:val="none" w:sz="0" w:space="0" w:color="auto"/>
            <w:left w:val="none" w:sz="0" w:space="0" w:color="auto"/>
            <w:bottom w:val="none" w:sz="0" w:space="0" w:color="auto"/>
            <w:right w:val="none" w:sz="0" w:space="0" w:color="auto"/>
          </w:divBdr>
        </w:div>
        <w:div w:id="1915242049">
          <w:marLeft w:val="0"/>
          <w:marRight w:val="0"/>
          <w:marTop w:val="0"/>
          <w:marBottom w:val="0"/>
          <w:divBdr>
            <w:top w:val="none" w:sz="0" w:space="0" w:color="auto"/>
            <w:left w:val="none" w:sz="0" w:space="0" w:color="auto"/>
            <w:bottom w:val="none" w:sz="0" w:space="0" w:color="auto"/>
            <w:right w:val="none" w:sz="0" w:space="0" w:color="auto"/>
          </w:divBdr>
        </w:div>
        <w:div w:id="2022966894">
          <w:marLeft w:val="0"/>
          <w:marRight w:val="0"/>
          <w:marTop w:val="0"/>
          <w:marBottom w:val="0"/>
          <w:divBdr>
            <w:top w:val="none" w:sz="0" w:space="0" w:color="auto"/>
            <w:left w:val="none" w:sz="0" w:space="0" w:color="auto"/>
            <w:bottom w:val="none" w:sz="0" w:space="0" w:color="auto"/>
            <w:right w:val="none" w:sz="0" w:space="0" w:color="auto"/>
          </w:divBdr>
        </w:div>
      </w:divsChild>
    </w:div>
    <w:div w:id="1467357527">
      <w:bodyDiv w:val="1"/>
      <w:marLeft w:val="0"/>
      <w:marRight w:val="0"/>
      <w:marTop w:val="0"/>
      <w:marBottom w:val="0"/>
      <w:divBdr>
        <w:top w:val="none" w:sz="0" w:space="0" w:color="auto"/>
        <w:left w:val="none" w:sz="0" w:space="0" w:color="auto"/>
        <w:bottom w:val="none" w:sz="0" w:space="0" w:color="auto"/>
        <w:right w:val="none" w:sz="0" w:space="0" w:color="auto"/>
      </w:divBdr>
      <w:divsChild>
        <w:div w:id="356388260">
          <w:marLeft w:val="0"/>
          <w:marRight w:val="0"/>
          <w:marTop w:val="0"/>
          <w:marBottom w:val="0"/>
          <w:divBdr>
            <w:top w:val="none" w:sz="0" w:space="0" w:color="auto"/>
            <w:left w:val="none" w:sz="0" w:space="0" w:color="auto"/>
            <w:bottom w:val="none" w:sz="0" w:space="0" w:color="auto"/>
            <w:right w:val="none" w:sz="0" w:space="0" w:color="auto"/>
          </w:divBdr>
        </w:div>
        <w:div w:id="698235393">
          <w:marLeft w:val="0"/>
          <w:marRight w:val="0"/>
          <w:marTop w:val="0"/>
          <w:marBottom w:val="0"/>
          <w:divBdr>
            <w:top w:val="none" w:sz="0" w:space="0" w:color="auto"/>
            <w:left w:val="none" w:sz="0" w:space="0" w:color="auto"/>
            <w:bottom w:val="none" w:sz="0" w:space="0" w:color="auto"/>
            <w:right w:val="none" w:sz="0" w:space="0" w:color="auto"/>
          </w:divBdr>
        </w:div>
        <w:div w:id="944189829">
          <w:marLeft w:val="0"/>
          <w:marRight w:val="0"/>
          <w:marTop w:val="0"/>
          <w:marBottom w:val="0"/>
          <w:divBdr>
            <w:top w:val="none" w:sz="0" w:space="0" w:color="auto"/>
            <w:left w:val="none" w:sz="0" w:space="0" w:color="auto"/>
            <w:bottom w:val="none" w:sz="0" w:space="0" w:color="auto"/>
            <w:right w:val="none" w:sz="0" w:space="0" w:color="auto"/>
          </w:divBdr>
        </w:div>
        <w:div w:id="1816026996">
          <w:marLeft w:val="0"/>
          <w:marRight w:val="0"/>
          <w:marTop w:val="0"/>
          <w:marBottom w:val="0"/>
          <w:divBdr>
            <w:top w:val="none" w:sz="0" w:space="0" w:color="auto"/>
            <w:left w:val="none" w:sz="0" w:space="0" w:color="auto"/>
            <w:bottom w:val="none" w:sz="0" w:space="0" w:color="auto"/>
            <w:right w:val="none" w:sz="0" w:space="0" w:color="auto"/>
          </w:divBdr>
        </w:div>
      </w:divsChild>
    </w:div>
    <w:div w:id="1467699832">
      <w:bodyDiv w:val="1"/>
      <w:marLeft w:val="0"/>
      <w:marRight w:val="0"/>
      <w:marTop w:val="0"/>
      <w:marBottom w:val="0"/>
      <w:divBdr>
        <w:top w:val="none" w:sz="0" w:space="0" w:color="auto"/>
        <w:left w:val="none" w:sz="0" w:space="0" w:color="auto"/>
        <w:bottom w:val="none" w:sz="0" w:space="0" w:color="auto"/>
        <w:right w:val="none" w:sz="0" w:space="0" w:color="auto"/>
      </w:divBdr>
      <w:divsChild>
        <w:div w:id="939020834">
          <w:marLeft w:val="0"/>
          <w:marRight w:val="0"/>
          <w:marTop w:val="0"/>
          <w:marBottom w:val="0"/>
          <w:divBdr>
            <w:top w:val="none" w:sz="0" w:space="0" w:color="auto"/>
            <w:left w:val="none" w:sz="0" w:space="0" w:color="auto"/>
            <w:bottom w:val="none" w:sz="0" w:space="0" w:color="auto"/>
            <w:right w:val="none" w:sz="0" w:space="0" w:color="auto"/>
          </w:divBdr>
        </w:div>
        <w:div w:id="1003628754">
          <w:marLeft w:val="0"/>
          <w:marRight w:val="0"/>
          <w:marTop w:val="0"/>
          <w:marBottom w:val="0"/>
          <w:divBdr>
            <w:top w:val="none" w:sz="0" w:space="0" w:color="auto"/>
            <w:left w:val="none" w:sz="0" w:space="0" w:color="auto"/>
            <w:bottom w:val="none" w:sz="0" w:space="0" w:color="auto"/>
            <w:right w:val="none" w:sz="0" w:space="0" w:color="auto"/>
          </w:divBdr>
        </w:div>
        <w:div w:id="1009872759">
          <w:marLeft w:val="0"/>
          <w:marRight w:val="0"/>
          <w:marTop w:val="0"/>
          <w:marBottom w:val="0"/>
          <w:divBdr>
            <w:top w:val="none" w:sz="0" w:space="0" w:color="auto"/>
            <w:left w:val="none" w:sz="0" w:space="0" w:color="auto"/>
            <w:bottom w:val="none" w:sz="0" w:space="0" w:color="auto"/>
            <w:right w:val="none" w:sz="0" w:space="0" w:color="auto"/>
          </w:divBdr>
        </w:div>
        <w:div w:id="1473866455">
          <w:marLeft w:val="0"/>
          <w:marRight w:val="0"/>
          <w:marTop w:val="0"/>
          <w:marBottom w:val="0"/>
          <w:divBdr>
            <w:top w:val="none" w:sz="0" w:space="0" w:color="auto"/>
            <w:left w:val="none" w:sz="0" w:space="0" w:color="auto"/>
            <w:bottom w:val="none" w:sz="0" w:space="0" w:color="auto"/>
            <w:right w:val="none" w:sz="0" w:space="0" w:color="auto"/>
          </w:divBdr>
        </w:div>
      </w:divsChild>
    </w:div>
    <w:div w:id="1467890819">
      <w:bodyDiv w:val="1"/>
      <w:marLeft w:val="0"/>
      <w:marRight w:val="0"/>
      <w:marTop w:val="0"/>
      <w:marBottom w:val="0"/>
      <w:divBdr>
        <w:top w:val="none" w:sz="0" w:space="0" w:color="auto"/>
        <w:left w:val="none" w:sz="0" w:space="0" w:color="auto"/>
        <w:bottom w:val="none" w:sz="0" w:space="0" w:color="auto"/>
        <w:right w:val="none" w:sz="0" w:space="0" w:color="auto"/>
      </w:divBdr>
      <w:divsChild>
        <w:div w:id="914362120">
          <w:marLeft w:val="0"/>
          <w:marRight w:val="0"/>
          <w:marTop w:val="0"/>
          <w:marBottom w:val="0"/>
          <w:divBdr>
            <w:top w:val="none" w:sz="0" w:space="0" w:color="auto"/>
            <w:left w:val="none" w:sz="0" w:space="0" w:color="auto"/>
            <w:bottom w:val="none" w:sz="0" w:space="0" w:color="auto"/>
            <w:right w:val="none" w:sz="0" w:space="0" w:color="auto"/>
          </w:divBdr>
        </w:div>
        <w:div w:id="232787890">
          <w:marLeft w:val="0"/>
          <w:marRight w:val="0"/>
          <w:marTop w:val="0"/>
          <w:marBottom w:val="0"/>
          <w:divBdr>
            <w:top w:val="none" w:sz="0" w:space="0" w:color="auto"/>
            <w:left w:val="none" w:sz="0" w:space="0" w:color="auto"/>
            <w:bottom w:val="none" w:sz="0" w:space="0" w:color="auto"/>
            <w:right w:val="none" w:sz="0" w:space="0" w:color="auto"/>
          </w:divBdr>
        </w:div>
        <w:div w:id="1685327798">
          <w:marLeft w:val="0"/>
          <w:marRight w:val="0"/>
          <w:marTop w:val="0"/>
          <w:marBottom w:val="0"/>
          <w:divBdr>
            <w:top w:val="none" w:sz="0" w:space="0" w:color="auto"/>
            <w:left w:val="none" w:sz="0" w:space="0" w:color="auto"/>
            <w:bottom w:val="none" w:sz="0" w:space="0" w:color="auto"/>
            <w:right w:val="none" w:sz="0" w:space="0" w:color="auto"/>
          </w:divBdr>
        </w:div>
        <w:div w:id="1209103894">
          <w:marLeft w:val="0"/>
          <w:marRight w:val="0"/>
          <w:marTop w:val="0"/>
          <w:marBottom w:val="0"/>
          <w:divBdr>
            <w:top w:val="none" w:sz="0" w:space="0" w:color="auto"/>
            <w:left w:val="none" w:sz="0" w:space="0" w:color="auto"/>
            <w:bottom w:val="none" w:sz="0" w:space="0" w:color="auto"/>
            <w:right w:val="none" w:sz="0" w:space="0" w:color="auto"/>
          </w:divBdr>
        </w:div>
      </w:divsChild>
    </w:div>
    <w:div w:id="1469009081">
      <w:bodyDiv w:val="1"/>
      <w:marLeft w:val="0"/>
      <w:marRight w:val="0"/>
      <w:marTop w:val="0"/>
      <w:marBottom w:val="0"/>
      <w:divBdr>
        <w:top w:val="none" w:sz="0" w:space="0" w:color="auto"/>
        <w:left w:val="none" w:sz="0" w:space="0" w:color="auto"/>
        <w:bottom w:val="none" w:sz="0" w:space="0" w:color="auto"/>
        <w:right w:val="none" w:sz="0" w:space="0" w:color="auto"/>
      </w:divBdr>
      <w:divsChild>
        <w:div w:id="70936250">
          <w:marLeft w:val="0"/>
          <w:marRight w:val="0"/>
          <w:marTop w:val="0"/>
          <w:marBottom w:val="0"/>
          <w:divBdr>
            <w:top w:val="none" w:sz="0" w:space="0" w:color="auto"/>
            <w:left w:val="none" w:sz="0" w:space="0" w:color="auto"/>
            <w:bottom w:val="none" w:sz="0" w:space="0" w:color="auto"/>
            <w:right w:val="none" w:sz="0" w:space="0" w:color="auto"/>
          </w:divBdr>
        </w:div>
        <w:div w:id="516041403">
          <w:marLeft w:val="0"/>
          <w:marRight w:val="0"/>
          <w:marTop w:val="0"/>
          <w:marBottom w:val="0"/>
          <w:divBdr>
            <w:top w:val="none" w:sz="0" w:space="0" w:color="auto"/>
            <w:left w:val="none" w:sz="0" w:space="0" w:color="auto"/>
            <w:bottom w:val="none" w:sz="0" w:space="0" w:color="auto"/>
            <w:right w:val="none" w:sz="0" w:space="0" w:color="auto"/>
          </w:divBdr>
        </w:div>
        <w:div w:id="1329597020">
          <w:marLeft w:val="0"/>
          <w:marRight w:val="0"/>
          <w:marTop w:val="0"/>
          <w:marBottom w:val="0"/>
          <w:divBdr>
            <w:top w:val="none" w:sz="0" w:space="0" w:color="auto"/>
            <w:left w:val="none" w:sz="0" w:space="0" w:color="auto"/>
            <w:bottom w:val="none" w:sz="0" w:space="0" w:color="auto"/>
            <w:right w:val="none" w:sz="0" w:space="0" w:color="auto"/>
          </w:divBdr>
        </w:div>
        <w:div w:id="2018581805">
          <w:marLeft w:val="0"/>
          <w:marRight w:val="0"/>
          <w:marTop w:val="0"/>
          <w:marBottom w:val="0"/>
          <w:divBdr>
            <w:top w:val="none" w:sz="0" w:space="0" w:color="auto"/>
            <w:left w:val="none" w:sz="0" w:space="0" w:color="auto"/>
            <w:bottom w:val="none" w:sz="0" w:space="0" w:color="auto"/>
            <w:right w:val="none" w:sz="0" w:space="0" w:color="auto"/>
          </w:divBdr>
        </w:div>
      </w:divsChild>
    </w:div>
    <w:div w:id="1472407437">
      <w:bodyDiv w:val="1"/>
      <w:marLeft w:val="0"/>
      <w:marRight w:val="0"/>
      <w:marTop w:val="0"/>
      <w:marBottom w:val="0"/>
      <w:divBdr>
        <w:top w:val="none" w:sz="0" w:space="0" w:color="auto"/>
        <w:left w:val="none" w:sz="0" w:space="0" w:color="auto"/>
        <w:bottom w:val="none" w:sz="0" w:space="0" w:color="auto"/>
        <w:right w:val="none" w:sz="0" w:space="0" w:color="auto"/>
      </w:divBdr>
      <w:divsChild>
        <w:div w:id="1076827284">
          <w:marLeft w:val="0"/>
          <w:marRight w:val="0"/>
          <w:marTop w:val="0"/>
          <w:marBottom w:val="0"/>
          <w:divBdr>
            <w:top w:val="none" w:sz="0" w:space="0" w:color="auto"/>
            <w:left w:val="none" w:sz="0" w:space="0" w:color="auto"/>
            <w:bottom w:val="none" w:sz="0" w:space="0" w:color="auto"/>
            <w:right w:val="none" w:sz="0" w:space="0" w:color="auto"/>
          </w:divBdr>
        </w:div>
        <w:div w:id="1160776232">
          <w:marLeft w:val="0"/>
          <w:marRight w:val="0"/>
          <w:marTop w:val="0"/>
          <w:marBottom w:val="0"/>
          <w:divBdr>
            <w:top w:val="none" w:sz="0" w:space="0" w:color="auto"/>
            <w:left w:val="none" w:sz="0" w:space="0" w:color="auto"/>
            <w:bottom w:val="none" w:sz="0" w:space="0" w:color="auto"/>
            <w:right w:val="none" w:sz="0" w:space="0" w:color="auto"/>
          </w:divBdr>
        </w:div>
        <w:div w:id="241569850">
          <w:marLeft w:val="0"/>
          <w:marRight w:val="0"/>
          <w:marTop w:val="0"/>
          <w:marBottom w:val="0"/>
          <w:divBdr>
            <w:top w:val="none" w:sz="0" w:space="0" w:color="auto"/>
            <w:left w:val="none" w:sz="0" w:space="0" w:color="auto"/>
            <w:bottom w:val="none" w:sz="0" w:space="0" w:color="auto"/>
            <w:right w:val="none" w:sz="0" w:space="0" w:color="auto"/>
          </w:divBdr>
        </w:div>
        <w:div w:id="872154802">
          <w:marLeft w:val="0"/>
          <w:marRight w:val="0"/>
          <w:marTop w:val="0"/>
          <w:marBottom w:val="0"/>
          <w:divBdr>
            <w:top w:val="none" w:sz="0" w:space="0" w:color="auto"/>
            <w:left w:val="none" w:sz="0" w:space="0" w:color="auto"/>
            <w:bottom w:val="none" w:sz="0" w:space="0" w:color="auto"/>
            <w:right w:val="none" w:sz="0" w:space="0" w:color="auto"/>
          </w:divBdr>
        </w:div>
      </w:divsChild>
    </w:div>
    <w:div w:id="1473985752">
      <w:bodyDiv w:val="1"/>
      <w:marLeft w:val="0"/>
      <w:marRight w:val="0"/>
      <w:marTop w:val="0"/>
      <w:marBottom w:val="0"/>
      <w:divBdr>
        <w:top w:val="none" w:sz="0" w:space="0" w:color="auto"/>
        <w:left w:val="none" w:sz="0" w:space="0" w:color="auto"/>
        <w:bottom w:val="none" w:sz="0" w:space="0" w:color="auto"/>
        <w:right w:val="none" w:sz="0" w:space="0" w:color="auto"/>
      </w:divBdr>
      <w:divsChild>
        <w:div w:id="760176226">
          <w:marLeft w:val="0"/>
          <w:marRight w:val="0"/>
          <w:marTop w:val="0"/>
          <w:marBottom w:val="0"/>
          <w:divBdr>
            <w:top w:val="none" w:sz="0" w:space="0" w:color="auto"/>
            <w:left w:val="none" w:sz="0" w:space="0" w:color="auto"/>
            <w:bottom w:val="none" w:sz="0" w:space="0" w:color="auto"/>
            <w:right w:val="none" w:sz="0" w:space="0" w:color="auto"/>
          </w:divBdr>
        </w:div>
        <w:div w:id="1534033225">
          <w:marLeft w:val="0"/>
          <w:marRight w:val="0"/>
          <w:marTop w:val="0"/>
          <w:marBottom w:val="0"/>
          <w:divBdr>
            <w:top w:val="none" w:sz="0" w:space="0" w:color="auto"/>
            <w:left w:val="none" w:sz="0" w:space="0" w:color="auto"/>
            <w:bottom w:val="none" w:sz="0" w:space="0" w:color="auto"/>
            <w:right w:val="none" w:sz="0" w:space="0" w:color="auto"/>
          </w:divBdr>
        </w:div>
        <w:div w:id="1894153142">
          <w:marLeft w:val="0"/>
          <w:marRight w:val="0"/>
          <w:marTop w:val="0"/>
          <w:marBottom w:val="0"/>
          <w:divBdr>
            <w:top w:val="none" w:sz="0" w:space="0" w:color="auto"/>
            <w:left w:val="none" w:sz="0" w:space="0" w:color="auto"/>
            <w:bottom w:val="none" w:sz="0" w:space="0" w:color="auto"/>
            <w:right w:val="none" w:sz="0" w:space="0" w:color="auto"/>
          </w:divBdr>
        </w:div>
        <w:div w:id="1895849025">
          <w:marLeft w:val="0"/>
          <w:marRight w:val="0"/>
          <w:marTop w:val="0"/>
          <w:marBottom w:val="0"/>
          <w:divBdr>
            <w:top w:val="none" w:sz="0" w:space="0" w:color="auto"/>
            <w:left w:val="none" w:sz="0" w:space="0" w:color="auto"/>
            <w:bottom w:val="none" w:sz="0" w:space="0" w:color="auto"/>
            <w:right w:val="none" w:sz="0" w:space="0" w:color="auto"/>
          </w:divBdr>
        </w:div>
      </w:divsChild>
    </w:div>
    <w:div w:id="1476682281">
      <w:bodyDiv w:val="1"/>
      <w:marLeft w:val="0"/>
      <w:marRight w:val="0"/>
      <w:marTop w:val="0"/>
      <w:marBottom w:val="0"/>
      <w:divBdr>
        <w:top w:val="none" w:sz="0" w:space="0" w:color="auto"/>
        <w:left w:val="none" w:sz="0" w:space="0" w:color="auto"/>
        <w:bottom w:val="none" w:sz="0" w:space="0" w:color="auto"/>
        <w:right w:val="none" w:sz="0" w:space="0" w:color="auto"/>
      </w:divBdr>
    </w:div>
    <w:div w:id="1476875310">
      <w:bodyDiv w:val="1"/>
      <w:marLeft w:val="0"/>
      <w:marRight w:val="0"/>
      <w:marTop w:val="0"/>
      <w:marBottom w:val="0"/>
      <w:divBdr>
        <w:top w:val="none" w:sz="0" w:space="0" w:color="auto"/>
        <w:left w:val="none" w:sz="0" w:space="0" w:color="auto"/>
        <w:bottom w:val="none" w:sz="0" w:space="0" w:color="auto"/>
        <w:right w:val="none" w:sz="0" w:space="0" w:color="auto"/>
      </w:divBdr>
      <w:divsChild>
        <w:div w:id="5642758">
          <w:marLeft w:val="0"/>
          <w:marRight w:val="0"/>
          <w:marTop w:val="0"/>
          <w:marBottom w:val="0"/>
          <w:divBdr>
            <w:top w:val="none" w:sz="0" w:space="0" w:color="auto"/>
            <w:left w:val="none" w:sz="0" w:space="0" w:color="auto"/>
            <w:bottom w:val="none" w:sz="0" w:space="0" w:color="auto"/>
            <w:right w:val="none" w:sz="0" w:space="0" w:color="auto"/>
          </w:divBdr>
        </w:div>
        <w:div w:id="368995897">
          <w:marLeft w:val="0"/>
          <w:marRight w:val="0"/>
          <w:marTop w:val="0"/>
          <w:marBottom w:val="0"/>
          <w:divBdr>
            <w:top w:val="none" w:sz="0" w:space="0" w:color="auto"/>
            <w:left w:val="none" w:sz="0" w:space="0" w:color="auto"/>
            <w:bottom w:val="none" w:sz="0" w:space="0" w:color="auto"/>
            <w:right w:val="none" w:sz="0" w:space="0" w:color="auto"/>
          </w:divBdr>
        </w:div>
        <w:div w:id="408232115">
          <w:marLeft w:val="0"/>
          <w:marRight w:val="0"/>
          <w:marTop w:val="0"/>
          <w:marBottom w:val="0"/>
          <w:divBdr>
            <w:top w:val="none" w:sz="0" w:space="0" w:color="auto"/>
            <w:left w:val="none" w:sz="0" w:space="0" w:color="auto"/>
            <w:bottom w:val="none" w:sz="0" w:space="0" w:color="auto"/>
            <w:right w:val="none" w:sz="0" w:space="0" w:color="auto"/>
          </w:divBdr>
        </w:div>
        <w:div w:id="2055419318">
          <w:marLeft w:val="0"/>
          <w:marRight w:val="0"/>
          <w:marTop w:val="0"/>
          <w:marBottom w:val="0"/>
          <w:divBdr>
            <w:top w:val="none" w:sz="0" w:space="0" w:color="auto"/>
            <w:left w:val="none" w:sz="0" w:space="0" w:color="auto"/>
            <w:bottom w:val="none" w:sz="0" w:space="0" w:color="auto"/>
            <w:right w:val="none" w:sz="0" w:space="0" w:color="auto"/>
          </w:divBdr>
        </w:div>
      </w:divsChild>
    </w:div>
    <w:div w:id="1477840554">
      <w:bodyDiv w:val="1"/>
      <w:marLeft w:val="0"/>
      <w:marRight w:val="0"/>
      <w:marTop w:val="0"/>
      <w:marBottom w:val="0"/>
      <w:divBdr>
        <w:top w:val="none" w:sz="0" w:space="0" w:color="auto"/>
        <w:left w:val="none" w:sz="0" w:space="0" w:color="auto"/>
        <w:bottom w:val="none" w:sz="0" w:space="0" w:color="auto"/>
        <w:right w:val="none" w:sz="0" w:space="0" w:color="auto"/>
      </w:divBdr>
      <w:divsChild>
        <w:div w:id="783694704">
          <w:marLeft w:val="0"/>
          <w:marRight w:val="0"/>
          <w:marTop w:val="0"/>
          <w:marBottom w:val="0"/>
          <w:divBdr>
            <w:top w:val="none" w:sz="0" w:space="0" w:color="auto"/>
            <w:left w:val="none" w:sz="0" w:space="0" w:color="auto"/>
            <w:bottom w:val="none" w:sz="0" w:space="0" w:color="auto"/>
            <w:right w:val="none" w:sz="0" w:space="0" w:color="auto"/>
          </w:divBdr>
        </w:div>
        <w:div w:id="1886796282">
          <w:marLeft w:val="0"/>
          <w:marRight w:val="0"/>
          <w:marTop w:val="0"/>
          <w:marBottom w:val="0"/>
          <w:divBdr>
            <w:top w:val="none" w:sz="0" w:space="0" w:color="auto"/>
            <w:left w:val="none" w:sz="0" w:space="0" w:color="auto"/>
            <w:bottom w:val="none" w:sz="0" w:space="0" w:color="auto"/>
            <w:right w:val="none" w:sz="0" w:space="0" w:color="auto"/>
          </w:divBdr>
        </w:div>
        <w:div w:id="1901943984">
          <w:marLeft w:val="0"/>
          <w:marRight w:val="0"/>
          <w:marTop w:val="0"/>
          <w:marBottom w:val="0"/>
          <w:divBdr>
            <w:top w:val="none" w:sz="0" w:space="0" w:color="auto"/>
            <w:left w:val="none" w:sz="0" w:space="0" w:color="auto"/>
            <w:bottom w:val="none" w:sz="0" w:space="0" w:color="auto"/>
            <w:right w:val="none" w:sz="0" w:space="0" w:color="auto"/>
          </w:divBdr>
        </w:div>
        <w:div w:id="2080982956">
          <w:marLeft w:val="0"/>
          <w:marRight w:val="0"/>
          <w:marTop w:val="0"/>
          <w:marBottom w:val="0"/>
          <w:divBdr>
            <w:top w:val="none" w:sz="0" w:space="0" w:color="auto"/>
            <w:left w:val="none" w:sz="0" w:space="0" w:color="auto"/>
            <w:bottom w:val="none" w:sz="0" w:space="0" w:color="auto"/>
            <w:right w:val="none" w:sz="0" w:space="0" w:color="auto"/>
          </w:divBdr>
        </w:div>
      </w:divsChild>
    </w:div>
    <w:div w:id="1477913538">
      <w:bodyDiv w:val="1"/>
      <w:marLeft w:val="0"/>
      <w:marRight w:val="0"/>
      <w:marTop w:val="0"/>
      <w:marBottom w:val="0"/>
      <w:divBdr>
        <w:top w:val="none" w:sz="0" w:space="0" w:color="auto"/>
        <w:left w:val="none" w:sz="0" w:space="0" w:color="auto"/>
        <w:bottom w:val="none" w:sz="0" w:space="0" w:color="auto"/>
        <w:right w:val="none" w:sz="0" w:space="0" w:color="auto"/>
      </w:divBdr>
      <w:divsChild>
        <w:div w:id="1273435660">
          <w:marLeft w:val="0"/>
          <w:marRight w:val="0"/>
          <w:marTop w:val="0"/>
          <w:marBottom w:val="0"/>
          <w:divBdr>
            <w:top w:val="none" w:sz="0" w:space="0" w:color="auto"/>
            <w:left w:val="none" w:sz="0" w:space="0" w:color="auto"/>
            <w:bottom w:val="none" w:sz="0" w:space="0" w:color="auto"/>
            <w:right w:val="none" w:sz="0" w:space="0" w:color="auto"/>
          </w:divBdr>
        </w:div>
        <w:div w:id="1555315736">
          <w:marLeft w:val="0"/>
          <w:marRight w:val="0"/>
          <w:marTop w:val="0"/>
          <w:marBottom w:val="0"/>
          <w:divBdr>
            <w:top w:val="none" w:sz="0" w:space="0" w:color="auto"/>
            <w:left w:val="none" w:sz="0" w:space="0" w:color="auto"/>
            <w:bottom w:val="none" w:sz="0" w:space="0" w:color="auto"/>
            <w:right w:val="none" w:sz="0" w:space="0" w:color="auto"/>
          </w:divBdr>
        </w:div>
        <w:div w:id="2067877358">
          <w:marLeft w:val="0"/>
          <w:marRight w:val="0"/>
          <w:marTop w:val="0"/>
          <w:marBottom w:val="0"/>
          <w:divBdr>
            <w:top w:val="none" w:sz="0" w:space="0" w:color="auto"/>
            <w:left w:val="none" w:sz="0" w:space="0" w:color="auto"/>
            <w:bottom w:val="none" w:sz="0" w:space="0" w:color="auto"/>
            <w:right w:val="none" w:sz="0" w:space="0" w:color="auto"/>
          </w:divBdr>
        </w:div>
        <w:div w:id="1584408177">
          <w:marLeft w:val="0"/>
          <w:marRight w:val="0"/>
          <w:marTop w:val="0"/>
          <w:marBottom w:val="0"/>
          <w:divBdr>
            <w:top w:val="none" w:sz="0" w:space="0" w:color="auto"/>
            <w:left w:val="none" w:sz="0" w:space="0" w:color="auto"/>
            <w:bottom w:val="none" w:sz="0" w:space="0" w:color="auto"/>
            <w:right w:val="none" w:sz="0" w:space="0" w:color="auto"/>
          </w:divBdr>
        </w:div>
      </w:divsChild>
    </w:div>
    <w:div w:id="1485201834">
      <w:bodyDiv w:val="1"/>
      <w:marLeft w:val="0"/>
      <w:marRight w:val="0"/>
      <w:marTop w:val="0"/>
      <w:marBottom w:val="0"/>
      <w:divBdr>
        <w:top w:val="none" w:sz="0" w:space="0" w:color="auto"/>
        <w:left w:val="none" w:sz="0" w:space="0" w:color="auto"/>
        <w:bottom w:val="none" w:sz="0" w:space="0" w:color="auto"/>
        <w:right w:val="none" w:sz="0" w:space="0" w:color="auto"/>
      </w:divBdr>
      <w:divsChild>
        <w:div w:id="115606651">
          <w:marLeft w:val="0"/>
          <w:marRight w:val="0"/>
          <w:marTop w:val="0"/>
          <w:marBottom w:val="0"/>
          <w:divBdr>
            <w:top w:val="none" w:sz="0" w:space="0" w:color="auto"/>
            <w:left w:val="none" w:sz="0" w:space="0" w:color="auto"/>
            <w:bottom w:val="none" w:sz="0" w:space="0" w:color="auto"/>
            <w:right w:val="none" w:sz="0" w:space="0" w:color="auto"/>
          </w:divBdr>
        </w:div>
        <w:div w:id="195196288">
          <w:marLeft w:val="0"/>
          <w:marRight w:val="0"/>
          <w:marTop w:val="0"/>
          <w:marBottom w:val="0"/>
          <w:divBdr>
            <w:top w:val="none" w:sz="0" w:space="0" w:color="auto"/>
            <w:left w:val="none" w:sz="0" w:space="0" w:color="auto"/>
            <w:bottom w:val="none" w:sz="0" w:space="0" w:color="auto"/>
            <w:right w:val="none" w:sz="0" w:space="0" w:color="auto"/>
          </w:divBdr>
        </w:div>
        <w:div w:id="219638380">
          <w:marLeft w:val="0"/>
          <w:marRight w:val="0"/>
          <w:marTop w:val="0"/>
          <w:marBottom w:val="0"/>
          <w:divBdr>
            <w:top w:val="none" w:sz="0" w:space="0" w:color="auto"/>
            <w:left w:val="none" w:sz="0" w:space="0" w:color="auto"/>
            <w:bottom w:val="none" w:sz="0" w:space="0" w:color="auto"/>
            <w:right w:val="none" w:sz="0" w:space="0" w:color="auto"/>
          </w:divBdr>
        </w:div>
        <w:div w:id="720594512">
          <w:marLeft w:val="0"/>
          <w:marRight w:val="0"/>
          <w:marTop w:val="0"/>
          <w:marBottom w:val="0"/>
          <w:divBdr>
            <w:top w:val="none" w:sz="0" w:space="0" w:color="auto"/>
            <w:left w:val="none" w:sz="0" w:space="0" w:color="auto"/>
            <w:bottom w:val="none" w:sz="0" w:space="0" w:color="auto"/>
            <w:right w:val="none" w:sz="0" w:space="0" w:color="auto"/>
          </w:divBdr>
        </w:div>
      </w:divsChild>
    </w:div>
    <w:div w:id="1486122167">
      <w:bodyDiv w:val="1"/>
      <w:marLeft w:val="0"/>
      <w:marRight w:val="0"/>
      <w:marTop w:val="0"/>
      <w:marBottom w:val="0"/>
      <w:divBdr>
        <w:top w:val="none" w:sz="0" w:space="0" w:color="auto"/>
        <w:left w:val="none" w:sz="0" w:space="0" w:color="auto"/>
        <w:bottom w:val="none" w:sz="0" w:space="0" w:color="auto"/>
        <w:right w:val="none" w:sz="0" w:space="0" w:color="auto"/>
      </w:divBdr>
      <w:divsChild>
        <w:div w:id="104346077">
          <w:marLeft w:val="0"/>
          <w:marRight w:val="0"/>
          <w:marTop w:val="0"/>
          <w:marBottom w:val="0"/>
          <w:divBdr>
            <w:top w:val="none" w:sz="0" w:space="0" w:color="auto"/>
            <w:left w:val="none" w:sz="0" w:space="0" w:color="auto"/>
            <w:bottom w:val="none" w:sz="0" w:space="0" w:color="auto"/>
            <w:right w:val="none" w:sz="0" w:space="0" w:color="auto"/>
          </w:divBdr>
        </w:div>
        <w:div w:id="166017993">
          <w:marLeft w:val="0"/>
          <w:marRight w:val="0"/>
          <w:marTop w:val="0"/>
          <w:marBottom w:val="0"/>
          <w:divBdr>
            <w:top w:val="none" w:sz="0" w:space="0" w:color="auto"/>
            <w:left w:val="none" w:sz="0" w:space="0" w:color="auto"/>
            <w:bottom w:val="none" w:sz="0" w:space="0" w:color="auto"/>
            <w:right w:val="none" w:sz="0" w:space="0" w:color="auto"/>
          </w:divBdr>
        </w:div>
        <w:div w:id="260995521">
          <w:marLeft w:val="0"/>
          <w:marRight w:val="0"/>
          <w:marTop w:val="0"/>
          <w:marBottom w:val="0"/>
          <w:divBdr>
            <w:top w:val="none" w:sz="0" w:space="0" w:color="auto"/>
            <w:left w:val="none" w:sz="0" w:space="0" w:color="auto"/>
            <w:bottom w:val="none" w:sz="0" w:space="0" w:color="auto"/>
            <w:right w:val="none" w:sz="0" w:space="0" w:color="auto"/>
          </w:divBdr>
        </w:div>
        <w:div w:id="407775727">
          <w:marLeft w:val="0"/>
          <w:marRight w:val="0"/>
          <w:marTop w:val="0"/>
          <w:marBottom w:val="0"/>
          <w:divBdr>
            <w:top w:val="none" w:sz="0" w:space="0" w:color="auto"/>
            <w:left w:val="none" w:sz="0" w:space="0" w:color="auto"/>
            <w:bottom w:val="none" w:sz="0" w:space="0" w:color="auto"/>
            <w:right w:val="none" w:sz="0" w:space="0" w:color="auto"/>
          </w:divBdr>
        </w:div>
      </w:divsChild>
    </w:div>
    <w:div w:id="1487431015">
      <w:bodyDiv w:val="1"/>
      <w:marLeft w:val="0"/>
      <w:marRight w:val="0"/>
      <w:marTop w:val="0"/>
      <w:marBottom w:val="0"/>
      <w:divBdr>
        <w:top w:val="none" w:sz="0" w:space="0" w:color="auto"/>
        <w:left w:val="none" w:sz="0" w:space="0" w:color="auto"/>
        <w:bottom w:val="none" w:sz="0" w:space="0" w:color="auto"/>
        <w:right w:val="none" w:sz="0" w:space="0" w:color="auto"/>
      </w:divBdr>
    </w:div>
    <w:div w:id="1491942942">
      <w:bodyDiv w:val="1"/>
      <w:marLeft w:val="0"/>
      <w:marRight w:val="0"/>
      <w:marTop w:val="0"/>
      <w:marBottom w:val="0"/>
      <w:divBdr>
        <w:top w:val="none" w:sz="0" w:space="0" w:color="auto"/>
        <w:left w:val="none" w:sz="0" w:space="0" w:color="auto"/>
        <w:bottom w:val="none" w:sz="0" w:space="0" w:color="auto"/>
        <w:right w:val="none" w:sz="0" w:space="0" w:color="auto"/>
      </w:divBdr>
      <w:divsChild>
        <w:div w:id="692800119">
          <w:marLeft w:val="0"/>
          <w:marRight w:val="0"/>
          <w:marTop w:val="0"/>
          <w:marBottom w:val="0"/>
          <w:divBdr>
            <w:top w:val="none" w:sz="0" w:space="0" w:color="auto"/>
            <w:left w:val="none" w:sz="0" w:space="0" w:color="auto"/>
            <w:bottom w:val="none" w:sz="0" w:space="0" w:color="auto"/>
            <w:right w:val="none" w:sz="0" w:space="0" w:color="auto"/>
          </w:divBdr>
        </w:div>
        <w:div w:id="1078097023">
          <w:marLeft w:val="0"/>
          <w:marRight w:val="0"/>
          <w:marTop w:val="0"/>
          <w:marBottom w:val="0"/>
          <w:divBdr>
            <w:top w:val="none" w:sz="0" w:space="0" w:color="auto"/>
            <w:left w:val="none" w:sz="0" w:space="0" w:color="auto"/>
            <w:bottom w:val="none" w:sz="0" w:space="0" w:color="auto"/>
            <w:right w:val="none" w:sz="0" w:space="0" w:color="auto"/>
          </w:divBdr>
        </w:div>
        <w:div w:id="1192647396">
          <w:marLeft w:val="0"/>
          <w:marRight w:val="0"/>
          <w:marTop w:val="0"/>
          <w:marBottom w:val="0"/>
          <w:divBdr>
            <w:top w:val="none" w:sz="0" w:space="0" w:color="auto"/>
            <w:left w:val="none" w:sz="0" w:space="0" w:color="auto"/>
            <w:bottom w:val="none" w:sz="0" w:space="0" w:color="auto"/>
            <w:right w:val="none" w:sz="0" w:space="0" w:color="auto"/>
          </w:divBdr>
        </w:div>
        <w:div w:id="1951231742">
          <w:marLeft w:val="0"/>
          <w:marRight w:val="0"/>
          <w:marTop w:val="0"/>
          <w:marBottom w:val="0"/>
          <w:divBdr>
            <w:top w:val="none" w:sz="0" w:space="0" w:color="auto"/>
            <w:left w:val="none" w:sz="0" w:space="0" w:color="auto"/>
            <w:bottom w:val="none" w:sz="0" w:space="0" w:color="auto"/>
            <w:right w:val="none" w:sz="0" w:space="0" w:color="auto"/>
          </w:divBdr>
        </w:div>
      </w:divsChild>
    </w:div>
    <w:div w:id="1497573549">
      <w:bodyDiv w:val="1"/>
      <w:marLeft w:val="0"/>
      <w:marRight w:val="0"/>
      <w:marTop w:val="0"/>
      <w:marBottom w:val="0"/>
      <w:divBdr>
        <w:top w:val="none" w:sz="0" w:space="0" w:color="auto"/>
        <w:left w:val="none" w:sz="0" w:space="0" w:color="auto"/>
        <w:bottom w:val="none" w:sz="0" w:space="0" w:color="auto"/>
        <w:right w:val="none" w:sz="0" w:space="0" w:color="auto"/>
      </w:divBdr>
      <w:divsChild>
        <w:div w:id="265427462">
          <w:marLeft w:val="0"/>
          <w:marRight w:val="0"/>
          <w:marTop w:val="0"/>
          <w:marBottom w:val="0"/>
          <w:divBdr>
            <w:top w:val="none" w:sz="0" w:space="0" w:color="auto"/>
            <w:left w:val="none" w:sz="0" w:space="0" w:color="auto"/>
            <w:bottom w:val="none" w:sz="0" w:space="0" w:color="auto"/>
            <w:right w:val="none" w:sz="0" w:space="0" w:color="auto"/>
          </w:divBdr>
        </w:div>
        <w:div w:id="580993358">
          <w:marLeft w:val="0"/>
          <w:marRight w:val="0"/>
          <w:marTop w:val="0"/>
          <w:marBottom w:val="0"/>
          <w:divBdr>
            <w:top w:val="none" w:sz="0" w:space="0" w:color="auto"/>
            <w:left w:val="none" w:sz="0" w:space="0" w:color="auto"/>
            <w:bottom w:val="none" w:sz="0" w:space="0" w:color="auto"/>
            <w:right w:val="none" w:sz="0" w:space="0" w:color="auto"/>
          </w:divBdr>
        </w:div>
        <w:div w:id="1885290765">
          <w:marLeft w:val="0"/>
          <w:marRight w:val="0"/>
          <w:marTop w:val="0"/>
          <w:marBottom w:val="0"/>
          <w:divBdr>
            <w:top w:val="none" w:sz="0" w:space="0" w:color="auto"/>
            <w:left w:val="none" w:sz="0" w:space="0" w:color="auto"/>
            <w:bottom w:val="none" w:sz="0" w:space="0" w:color="auto"/>
            <w:right w:val="none" w:sz="0" w:space="0" w:color="auto"/>
          </w:divBdr>
        </w:div>
        <w:div w:id="2083596217">
          <w:marLeft w:val="0"/>
          <w:marRight w:val="0"/>
          <w:marTop w:val="0"/>
          <w:marBottom w:val="0"/>
          <w:divBdr>
            <w:top w:val="none" w:sz="0" w:space="0" w:color="auto"/>
            <w:left w:val="none" w:sz="0" w:space="0" w:color="auto"/>
            <w:bottom w:val="none" w:sz="0" w:space="0" w:color="auto"/>
            <w:right w:val="none" w:sz="0" w:space="0" w:color="auto"/>
          </w:divBdr>
        </w:div>
      </w:divsChild>
    </w:div>
    <w:div w:id="1497769198">
      <w:bodyDiv w:val="1"/>
      <w:marLeft w:val="0"/>
      <w:marRight w:val="0"/>
      <w:marTop w:val="0"/>
      <w:marBottom w:val="0"/>
      <w:divBdr>
        <w:top w:val="none" w:sz="0" w:space="0" w:color="auto"/>
        <w:left w:val="none" w:sz="0" w:space="0" w:color="auto"/>
        <w:bottom w:val="none" w:sz="0" w:space="0" w:color="auto"/>
        <w:right w:val="none" w:sz="0" w:space="0" w:color="auto"/>
      </w:divBdr>
      <w:divsChild>
        <w:div w:id="952859210">
          <w:marLeft w:val="0"/>
          <w:marRight w:val="0"/>
          <w:marTop w:val="0"/>
          <w:marBottom w:val="0"/>
          <w:divBdr>
            <w:top w:val="none" w:sz="0" w:space="0" w:color="auto"/>
            <w:left w:val="none" w:sz="0" w:space="0" w:color="auto"/>
            <w:bottom w:val="none" w:sz="0" w:space="0" w:color="auto"/>
            <w:right w:val="none" w:sz="0" w:space="0" w:color="auto"/>
          </w:divBdr>
        </w:div>
        <w:div w:id="1682508911">
          <w:marLeft w:val="0"/>
          <w:marRight w:val="0"/>
          <w:marTop w:val="0"/>
          <w:marBottom w:val="0"/>
          <w:divBdr>
            <w:top w:val="none" w:sz="0" w:space="0" w:color="auto"/>
            <w:left w:val="none" w:sz="0" w:space="0" w:color="auto"/>
            <w:bottom w:val="none" w:sz="0" w:space="0" w:color="auto"/>
            <w:right w:val="none" w:sz="0" w:space="0" w:color="auto"/>
          </w:divBdr>
        </w:div>
        <w:div w:id="1062868310">
          <w:marLeft w:val="0"/>
          <w:marRight w:val="0"/>
          <w:marTop w:val="0"/>
          <w:marBottom w:val="0"/>
          <w:divBdr>
            <w:top w:val="none" w:sz="0" w:space="0" w:color="auto"/>
            <w:left w:val="none" w:sz="0" w:space="0" w:color="auto"/>
            <w:bottom w:val="none" w:sz="0" w:space="0" w:color="auto"/>
            <w:right w:val="none" w:sz="0" w:space="0" w:color="auto"/>
          </w:divBdr>
        </w:div>
        <w:div w:id="1019427329">
          <w:marLeft w:val="0"/>
          <w:marRight w:val="0"/>
          <w:marTop w:val="0"/>
          <w:marBottom w:val="0"/>
          <w:divBdr>
            <w:top w:val="none" w:sz="0" w:space="0" w:color="auto"/>
            <w:left w:val="none" w:sz="0" w:space="0" w:color="auto"/>
            <w:bottom w:val="none" w:sz="0" w:space="0" w:color="auto"/>
            <w:right w:val="none" w:sz="0" w:space="0" w:color="auto"/>
          </w:divBdr>
        </w:div>
      </w:divsChild>
    </w:div>
    <w:div w:id="1499228845">
      <w:bodyDiv w:val="1"/>
      <w:marLeft w:val="0"/>
      <w:marRight w:val="0"/>
      <w:marTop w:val="0"/>
      <w:marBottom w:val="0"/>
      <w:divBdr>
        <w:top w:val="none" w:sz="0" w:space="0" w:color="auto"/>
        <w:left w:val="none" w:sz="0" w:space="0" w:color="auto"/>
        <w:bottom w:val="none" w:sz="0" w:space="0" w:color="auto"/>
        <w:right w:val="none" w:sz="0" w:space="0" w:color="auto"/>
      </w:divBdr>
      <w:divsChild>
        <w:div w:id="668486673">
          <w:marLeft w:val="0"/>
          <w:marRight w:val="0"/>
          <w:marTop w:val="0"/>
          <w:marBottom w:val="0"/>
          <w:divBdr>
            <w:top w:val="none" w:sz="0" w:space="0" w:color="auto"/>
            <w:left w:val="none" w:sz="0" w:space="0" w:color="auto"/>
            <w:bottom w:val="none" w:sz="0" w:space="0" w:color="auto"/>
            <w:right w:val="none" w:sz="0" w:space="0" w:color="auto"/>
          </w:divBdr>
        </w:div>
        <w:div w:id="716048036">
          <w:marLeft w:val="0"/>
          <w:marRight w:val="0"/>
          <w:marTop w:val="0"/>
          <w:marBottom w:val="0"/>
          <w:divBdr>
            <w:top w:val="none" w:sz="0" w:space="0" w:color="auto"/>
            <w:left w:val="none" w:sz="0" w:space="0" w:color="auto"/>
            <w:bottom w:val="none" w:sz="0" w:space="0" w:color="auto"/>
            <w:right w:val="none" w:sz="0" w:space="0" w:color="auto"/>
          </w:divBdr>
        </w:div>
        <w:div w:id="1779593423">
          <w:marLeft w:val="0"/>
          <w:marRight w:val="0"/>
          <w:marTop w:val="0"/>
          <w:marBottom w:val="0"/>
          <w:divBdr>
            <w:top w:val="none" w:sz="0" w:space="0" w:color="auto"/>
            <w:left w:val="none" w:sz="0" w:space="0" w:color="auto"/>
            <w:bottom w:val="none" w:sz="0" w:space="0" w:color="auto"/>
            <w:right w:val="none" w:sz="0" w:space="0" w:color="auto"/>
          </w:divBdr>
        </w:div>
        <w:div w:id="2056269612">
          <w:marLeft w:val="0"/>
          <w:marRight w:val="0"/>
          <w:marTop w:val="0"/>
          <w:marBottom w:val="0"/>
          <w:divBdr>
            <w:top w:val="none" w:sz="0" w:space="0" w:color="auto"/>
            <w:left w:val="none" w:sz="0" w:space="0" w:color="auto"/>
            <w:bottom w:val="none" w:sz="0" w:space="0" w:color="auto"/>
            <w:right w:val="none" w:sz="0" w:space="0" w:color="auto"/>
          </w:divBdr>
        </w:div>
      </w:divsChild>
    </w:div>
    <w:div w:id="1507593249">
      <w:bodyDiv w:val="1"/>
      <w:marLeft w:val="0"/>
      <w:marRight w:val="0"/>
      <w:marTop w:val="0"/>
      <w:marBottom w:val="0"/>
      <w:divBdr>
        <w:top w:val="none" w:sz="0" w:space="0" w:color="auto"/>
        <w:left w:val="none" w:sz="0" w:space="0" w:color="auto"/>
        <w:bottom w:val="none" w:sz="0" w:space="0" w:color="auto"/>
        <w:right w:val="none" w:sz="0" w:space="0" w:color="auto"/>
      </w:divBdr>
      <w:divsChild>
        <w:div w:id="1283416083">
          <w:marLeft w:val="0"/>
          <w:marRight w:val="0"/>
          <w:marTop w:val="0"/>
          <w:marBottom w:val="0"/>
          <w:divBdr>
            <w:top w:val="none" w:sz="0" w:space="0" w:color="auto"/>
            <w:left w:val="none" w:sz="0" w:space="0" w:color="auto"/>
            <w:bottom w:val="none" w:sz="0" w:space="0" w:color="auto"/>
            <w:right w:val="none" w:sz="0" w:space="0" w:color="auto"/>
          </w:divBdr>
        </w:div>
        <w:div w:id="1376811943">
          <w:marLeft w:val="0"/>
          <w:marRight w:val="0"/>
          <w:marTop w:val="0"/>
          <w:marBottom w:val="0"/>
          <w:divBdr>
            <w:top w:val="none" w:sz="0" w:space="0" w:color="auto"/>
            <w:left w:val="none" w:sz="0" w:space="0" w:color="auto"/>
            <w:bottom w:val="none" w:sz="0" w:space="0" w:color="auto"/>
            <w:right w:val="none" w:sz="0" w:space="0" w:color="auto"/>
          </w:divBdr>
        </w:div>
        <w:div w:id="1790078535">
          <w:marLeft w:val="0"/>
          <w:marRight w:val="0"/>
          <w:marTop w:val="0"/>
          <w:marBottom w:val="0"/>
          <w:divBdr>
            <w:top w:val="none" w:sz="0" w:space="0" w:color="auto"/>
            <w:left w:val="none" w:sz="0" w:space="0" w:color="auto"/>
            <w:bottom w:val="none" w:sz="0" w:space="0" w:color="auto"/>
            <w:right w:val="none" w:sz="0" w:space="0" w:color="auto"/>
          </w:divBdr>
        </w:div>
        <w:div w:id="1868329045">
          <w:marLeft w:val="0"/>
          <w:marRight w:val="0"/>
          <w:marTop w:val="0"/>
          <w:marBottom w:val="0"/>
          <w:divBdr>
            <w:top w:val="none" w:sz="0" w:space="0" w:color="auto"/>
            <w:left w:val="none" w:sz="0" w:space="0" w:color="auto"/>
            <w:bottom w:val="none" w:sz="0" w:space="0" w:color="auto"/>
            <w:right w:val="none" w:sz="0" w:space="0" w:color="auto"/>
          </w:divBdr>
        </w:div>
      </w:divsChild>
    </w:div>
    <w:div w:id="1508399050">
      <w:bodyDiv w:val="1"/>
      <w:marLeft w:val="0"/>
      <w:marRight w:val="0"/>
      <w:marTop w:val="0"/>
      <w:marBottom w:val="0"/>
      <w:divBdr>
        <w:top w:val="none" w:sz="0" w:space="0" w:color="auto"/>
        <w:left w:val="none" w:sz="0" w:space="0" w:color="auto"/>
        <w:bottom w:val="none" w:sz="0" w:space="0" w:color="auto"/>
        <w:right w:val="none" w:sz="0" w:space="0" w:color="auto"/>
      </w:divBdr>
      <w:divsChild>
        <w:div w:id="529337533">
          <w:marLeft w:val="0"/>
          <w:marRight w:val="0"/>
          <w:marTop w:val="0"/>
          <w:marBottom w:val="0"/>
          <w:divBdr>
            <w:top w:val="none" w:sz="0" w:space="0" w:color="auto"/>
            <w:left w:val="none" w:sz="0" w:space="0" w:color="auto"/>
            <w:bottom w:val="none" w:sz="0" w:space="0" w:color="auto"/>
            <w:right w:val="none" w:sz="0" w:space="0" w:color="auto"/>
          </w:divBdr>
        </w:div>
        <w:div w:id="559243636">
          <w:marLeft w:val="0"/>
          <w:marRight w:val="0"/>
          <w:marTop w:val="0"/>
          <w:marBottom w:val="0"/>
          <w:divBdr>
            <w:top w:val="none" w:sz="0" w:space="0" w:color="auto"/>
            <w:left w:val="none" w:sz="0" w:space="0" w:color="auto"/>
            <w:bottom w:val="none" w:sz="0" w:space="0" w:color="auto"/>
            <w:right w:val="none" w:sz="0" w:space="0" w:color="auto"/>
          </w:divBdr>
        </w:div>
        <w:div w:id="931358399">
          <w:marLeft w:val="0"/>
          <w:marRight w:val="0"/>
          <w:marTop w:val="0"/>
          <w:marBottom w:val="0"/>
          <w:divBdr>
            <w:top w:val="none" w:sz="0" w:space="0" w:color="auto"/>
            <w:left w:val="none" w:sz="0" w:space="0" w:color="auto"/>
            <w:bottom w:val="none" w:sz="0" w:space="0" w:color="auto"/>
            <w:right w:val="none" w:sz="0" w:space="0" w:color="auto"/>
          </w:divBdr>
        </w:div>
        <w:div w:id="1079328322">
          <w:marLeft w:val="0"/>
          <w:marRight w:val="0"/>
          <w:marTop w:val="0"/>
          <w:marBottom w:val="0"/>
          <w:divBdr>
            <w:top w:val="none" w:sz="0" w:space="0" w:color="auto"/>
            <w:left w:val="none" w:sz="0" w:space="0" w:color="auto"/>
            <w:bottom w:val="none" w:sz="0" w:space="0" w:color="auto"/>
            <w:right w:val="none" w:sz="0" w:space="0" w:color="auto"/>
          </w:divBdr>
        </w:div>
      </w:divsChild>
    </w:div>
    <w:div w:id="1511290620">
      <w:bodyDiv w:val="1"/>
      <w:marLeft w:val="0"/>
      <w:marRight w:val="0"/>
      <w:marTop w:val="0"/>
      <w:marBottom w:val="0"/>
      <w:divBdr>
        <w:top w:val="none" w:sz="0" w:space="0" w:color="auto"/>
        <w:left w:val="none" w:sz="0" w:space="0" w:color="auto"/>
        <w:bottom w:val="none" w:sz="0" w:space="0" w:color="auto"/>
        <w:right w:val="none" w:sz="0" w:space="0" w:color="auto"/>
      </w:divBdr>
      <w:divsChild>
        <w:div w:id="120420523">
          <w:marLeft w:val="0"/>
          <w:marRight w:val="0"/>
          <w:marTop w:val="0"/>
          <w:marBottom w:val="0"/>
          <w:divBdr>
            <w:top w:val="none" w:sz="0" w:space="0" w:color="auto"/>
            <w:left w:val="none" w:sz="0" w:space="0" w:color="auto"/>
            <w:bottom w:val="none" w:sz="0" w:space="0" w:color="auto"/>
            <w:right w:val="none" w:sz="0" w:space="0" w:color="auto"/>
          </w:divBdr>
        </w:div>
        <w:div w:id="209658626">
          <w:marLeft w:val="0"/>
          <w:marRight w:val="0"/>
          <w:marTop w:val="0"/>
          <w:marBottom w:val="0"/>
          <w:divBdr>
            <w:top w:val="none" w:sz="0" w:space="0" w:color="auto"/>
            <w:left w:val="none" w:sz="0" w:space="0" w:color="auto"/>
            <w:bottom w:val="none" w:sz="0" w:space="0" w:color="auto"/>
            <w:right w:val="none" w:sz="0" w:space="0" w:color="auto"/>
          </w:divBdr>
        </w:div>
        <w:div w:id="493450738">
          <w:marLeft w:val="0"/>
          <w:marRight w:val="0"/>
          <w:marTop w:val="0"/>
          <w:marBottom w:val="0"/>
          <w:divBdr>
            <w:top w:val="none" w:sz="0" w:space="0" w:color="auto"/>
            <w:left w:val="none" w:sz="0" w:space="0" w:color="auto"/>
            <w:bottom w:val="none" w:sz="0" w:space="0" w:color="auto"/>
            <w:right w:val="none" w:sz="0" w:space="0" w:color="auto"/>
          </w:divBdr>
        </w:div>
        <w:div w:id="885217182">
          <w:marLeft w:val="0"/>
          <w:marRight w:val="0"/>
          <w:marTop w:val="0"/>
          <w:marBottom w:val="0"/>
          <w:divBdr>
            <w:top w:val="none" w:sz="0" w:space="0" w:color="auto"/>
            <w:left w:val="none" w:sz="0" w:space="0" w:color="auto"/>
            <w:bottom w:val="none" w:sz="0" w:space="0" w:color="auto"/>
            <w:right w:val="none" w:sz="0" w:space="0" w:color="auto"/>
          </w:divBdr>
        </w:div>
      </w:divsChild>
    </w:div>
    <w:div w:id="1513104814">
      <w:bodyDiv w:val="1"/>
      <w:marLeft w:val="0"/>
      <w:marRight w:val="0"/>
      <w:marTop w:val="0"/>
      <w:marBottom w:val="0"/>
      <w:divBdr>
        <w:top w:val="none" w:sz="0" w:space="0" w:color="auto"/>
        <w:left w:val="none" w:sz="0" w:space="0" w:color="auto"/>
        <w:bottom w:val="none" w:sz="0" w:space="0" w:color="auto"/>
        <w:right w:val="none" w:sz="0" w:space="0" w:color="auto"/>
      </w:divBdr>
      <w:divsChild>
        <w:div w:id="688533512">
          <w:marLeft w:val="0"/>
          <w:marRight w:val="0"/>
          <w:marTop w:val="0"/>
          <w:marBottom w:val="0"/>
          <w:divBdr>
            <w:top w:val="none" w:sz="0" w:space="0" w:color="auto"/>
            <w:left w:val="none" w:sz="0" w:space="0" w:color="auto"/>
            <w:bottom w:val="none" w:sz="0" w:space="0" w:color="auto"/>
            <w:right w:val="none" w:sz="0" w:space="0" w:color="auto"/>
          </w:divBdr>
        </w:div>
        <w:div w:id="701396647">
          <w:marLeft w:val="0"/>
          <w:marRight w:val="0"/>
          <w:marTop w:val="0"/>
          <w:marBottom w:val="0"/>
          <w:divBdr>
            <w:top w:val="none" w:sz="0" w:space="0" w:color="auto"/>
            <w:left w:val="none" w:sz="0" w:space="0" w:color="auto"/>
            <w:bottom w:val="none" w:sz="0" w:space="0" w:color="auto"/>
            <w:right w:val="none" w:sz="0" w:space="0" w:color="auto"/>
          </w:divBdr>
        </w:div>
        <w:div w:id="1765148034">
          <w:marLeft w:val="0"/>
          <w:marRight w:val="0"/>
          <w:marTop w:val="0"/>
          <w:marBottom w:val="0"/>
          <w:divBdr>
            <w:top w:val="none" w:sz="0" w:space="0" w:color="auto"/>
            <w:left w:val="none" w:sz="0" w:space="0" w:color="auto"/>
            <w:bottom w:val="none" w:sz="0" w:space="0" w:color="auto"/>
            <w:right w:val="none" w:sz="0" w:space="0" w:color="auto"/>
          </w:divBdr>
        </w:div>
        <w:div w:id="1942839595">
          <w:marLeft w:val="0"/>
          <w:marRight w:val="0"/>
          <w:marTop w:val="0"/>
          <w:marBottom w:val="0"/>
          <w:divBdr>
            <w:top w:val="none" w:sz="0" w:space="0" w:color="auto"/>
            <w:left w:val="none" w:sz="0" w:space="0" w:color="auto"/>
            <w:bottom w:val="none" w:sz="0" w:space="0" w:color="auto"/>
            <w:right w:val="none" w:sz="0" w:space="0" w:color="auto"/>
          </w:divBdr>
        </w:div>
      </w:divsChild>
    </w:div>
    <w:div w:id="1513645840">
      <w:bodyDiv w:val="1"/>
      <w:marLeft w:val="0"/>
      <w:marRight w:val="0"/>
      <w:marTop w:val="0"/>
      <w:marBottom w:val="0"/>
      <w:divBdr>
        <w:top w:val="none" w:sz="0" w:space="0" w:color="auto"/>
        <w:left w:val="none" w:sz="0" w:space="0" w:color="auto"/>
        <w:bottom w:val="none" w:sz="0" w:space="0" w:color="auto"/>
        <w:right w:val="none" w:sz="0" w:space="0" w:color="auto"/>
      </w:divBdr>
      <w:divsChild>
        <w:div w:id="184948657">
          <w:marLeft w:val="0"/>
          <w:marRight w:val="0"/>
          <w:marTop w:val="0"/>
          <w:marBottom w:val="0"/>
          <w:divBdr>
            <w:top w:val="none" w:sz="0" w:space="0" w:color="auto"/>
            <w:left w:val="none" w:sz="0" w:space="0" w:color="auto"/>
            <w:bottom w:val="none" w:sz="0" w:space="0" w:color="auto"/>
            <w:right w:val="none" w:sz="0" w:space="0" w:color="auto"/>
          </w:divBdr>
        </w:div>
        <w:div w:id="308482048">
          <w:marLeft w:val="0"/>
          <w:marRight w:val="0"/>
          <w:marTop w:val="0"/>
          <w:marBottom w:val="0"/>
          <w:divBdr>
            <w:top w:val="none" w:sz="0" w:space="0" w:color="auto"/>
            <w:left w:val="none" w:sz="0" w:space="0" w:color="auto"/>
            <w:bottom w:val="none" w:sz="0" w:space="0" w:color="auto"/>
            <w:right w:val="none" w:sz="0" w:space="0" w:color="auto"/>
          </w:divBdr>
          <w:divsChild>
            <w:div w:id="2120441336">
              <w:marLeft w:val="0"/>
              <w:marRight w:val="0"/>
              <w:marTop w:val="0"/>
              <w:marBottom w:val="0"/>
              <w:divBdr>
                <w:top w:val="none" w:sz="0" w:space="0" w:color="auto"/>
                <w:left w:val="none" w:sz="0" w:space="0" w:color="auto"/>
                <w:bottom w:val="none" w:sz="0" w:space="0" w:color="auto"/>
                <w:right w:val="none" w:sz="0" w:space="0" w:color="auto"/>
              </w:divBdr>
            </w:div>
          </w:divsChild>
        </w:div>
        <w:div w:id="740492181">
          <w:marLeft w:val="0"/>
          <w:marRight w:val="0"/>
          <w:marTop w:val="0"/>
          <w:marBottom w:val="0"/>
          <w:divBdr>
            <w:top w:val="none" w:sz="0" w:space="0" w:color="auto"/>
            <w:left w:val="none" w:sz="0" w:space="0" w:color="auto"/>
            <w:bottom w:val="none" w:sz="0" w:space="0" w:color="auto"/>
            <w:right w:val="none" w:sz="0" w:space="0" w:color="auto"/>
          </w:divBdr>
          <w:divsChild>
            <w:div w:id="1446080130">
              <w:marLeft w:val="0"/>
              <w:marRight w:val="0"/>
              <w:marTop w:val="0"/>
              <w:marBottom w:val="0"/>
              <w:divBdr>
                <w:top w:val="none" w:sz="0" w:space="0" w:color="auto"/>
                <w:left w:val="none" w:sz="0" w:space="0" w:color="auto"/>
                <w:bottom w:val="none" w:sz="0" w:space="0" w:color="auto"/>
                <w:right w:val="none" w:sz="0" w:space="0" w:color="auto"/>
              </w:divBdr>
            </w:div>
          </w:divsChild>
        </w:div>
        <w:div w:id="1092121360">
          <w:marLeft w:val="0"/>
          <w:marRight w:val="0"/>
          <w:marTop w:val="0"/>
          <w:marBottom w:val="0"/>
          <w:divBdr>
            <w:top w:val="none" w:sz="0" w:space="0" w:color="auto"/>
            <w:left w:val="none" w:sz="0" w:space="0" w:color="auto"/>
            <w:bottom w:val="none" w:sz="0" w:space="0" w:color="auto"/>
            <w:right w:val="none" w:sz="0" w:space="0" w:color="auto"/>
          </w:divBdr>
          <w:divsChild>
            <w:div w:id="1407603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6580939">
      <w:bodyDiv w:val="1"/>
      <w:marLeft w:val="0"/>
      <w:marRight w:val="0"/>
      <w:marTop w:val="0"/>
      <w:marBottom w:val="0"/>
      <w:divBdr>
        <w:top w:val="none" w:sz="0" w:space="0" w:color="auto"/>
        <w:left w:val="none" w:sz="0" w:space="0" w:color="auto"/>
        <w:bottom w:val="none" w:sz="0" w:space="0" w:color="auto"/>
        <w:right w:val="none" w:sz="0" w:space="0" w:color="auto"/>
      </w:divBdr>
      <w:divsChild>
        <w:div w:id="1736663924">
          <w:marLeft w:val="0"/>
          <w:marRight w:val="0"/>
          <w:marTop w:val="0"/>
          <w:marBottom w:val="0"/>
          <w:divBdr>
            <w:top w:val="none" w:sz="0" w:space="0" w:color="auto"/>
            <w:left w:val="none" w:sz="0" w:space="0" w:color="auto"/>
            <w:bottom w:val="none" w:sz="0" w:space="0" w:color="auto"/>
            <w:right w:val="none" w:sz="0" w:space="0" w:color="auto"/>
          </w:divBdr>
        </w:div>
        <w:div w:id="632826674">
          <w:marLeft w:val="0"/>
          <w:marRight w:val="0"/>
          <w:marTop w:val="0"/>
          <w:marBottom w:val="0"/>
          <w:divBdr>
            <w:top w:val="none" w:sz="0" w:space="0" w:color="auto"/>
            <w:left w:val="none" w:sz="0" w:space="0" w:color="auto"/>
            <w:bottom w:val="none" w:sz="0" w:space="0" w:color="auto"/>
            <w:right w:val="none" w:sz="0" w:space="0" w:color="auto"/>
          </w:divBdr>
        </w:div>
        <w:div w:id="962268682">
          <w:marLeft w:val="0"/>
          <w:marRight w:val="0"/>
          <w:marTop w:val="0"/>
          <w:marBottom w:val="0"/>
          <w:divBdr>
            <w:top w:val="none" w:sz="0" w:space="0" w:color="auto"/>
            <w:left w:val="none" w:sz="0" w:space="0" w:color="auto"/>
            <w:bottom w:val="none" w:sz="0" w:space="0" w:color="auto"/>
            <w:right w:val="none" w:sz="0" w:space="0" w:color="auto"/>
          </w:divBdr>
        </w:div>
        <w:div w:id="1433866230">
          <w:marLeft w:val="0"/>
          <w:marRight w:val="0"/>
          <w:marTop w:val="0"/>
          <w:marBottom w:val="0"/>
          <w:divBdr>
            <w:top w:val="none" w:sz="0" w:space="0" w:color="auto"/>
            <w:left w:val="none" w:sz="0" w:space="0" w:color="auto"/>
            <w:bottom w:val="none" w:sz="0" w:space="0" w:color="auto"/>
            <w:right w:val="none" w:sz="0" w:space="0" w:color="auto"/>
          </w:divBdr>
        </w:div>
      </w:divsChild>
    </w:div>
    <w:div w:id="1519003647">
      <w:bodyDiv w:val="1"/>
      <w:marLeft w:val="0"/>
      <w:marRight w:val="0"/>
      <w:marTop w:val="0"/>
      <w:marBottom w:val="0"/>
      <w:divBdr>
        <w:top w:val="none" w:sz="0" w:space="0" w:color="auto"/>
        <w:left w:val="none" w:sz="0" w:space="0" w:color="auto"/>
        <w:bottom w:val="none" w:sz="0" w:space="0" w:color="auto"/>
        <w:right w:val="none" w:sz="0" w:space="0" w:color="auto"/>
      </w:divBdr>
      <w:divsChild>
        <w:div w:id="194462879">
          <w:marLeft w:val="0"/>
          <w:marRight w:val="0"/>
          <w:marTop w:val="0"/>
          <w:marBottom w:val="0"/>
          <w:divBdr>
            <w:top w:val="none" w:sz="0" w:space="0" w:color="auto"/>
            <w:left w:val="none" w:sz="0" w:space="0" w:color="auto"/>
            <w:bottom w:val="none" w:sz="0" w:space="0" w:color="auto"/>
            <w:right w:val="none" w:sz="0" w:space="0" w:color="auto"/>
          </w:divBdr>
        </w:div>
        <w:div w:id="1484850589">
          <w:marLeft w:val="0"/>
          <w:marRight w:val="0"/>
          <w:marTop w:val="0"/>
          <w:marBottom w:val="0"/>
          <w:divBdr>
            <w:top w:val="none" w:sz="0" w:space="0" w:color="auto"/>
            <w:left w:val="none" w:sz="0" w:space="0" w:color="auto"/>
            <w:bottom w:val="none" w:sz="0" w:space="0" w:color="auto"/>
            <w:right w:val="none" w:sz="0" w:space="0" w:color="auto"/>
          </w:divBdr>
        </w:div>
        <w:div w:id="1665544131">
          <w:marLeft w:val="0"/>
          <w:marRight w:val="0"/>
          <w:marTop w:val="0"/>
          <w:marBottom w:val="0"/>
          <w:divBdr>
            <w:top w:val="none" w:sz="0" w:space="0" w:color="auto"/>
            <w:left w:val="none" w:sz="0" w:space="0" w:color="auto"/>
            <w:bottom w:val="none" w:sz="0" w:space="0" w:color="auto"/>
            <w:right w:val="none" w:sz="0" w:space="0" w:color="auto"/>
          </w:divBdr>
        </w:div>
        <w:div w:id="1720202521">
          <w:marLeft w:val="0"/>
          <w:marRight w:val="0"/>
          <w:marTop w:val="0"/>
          <w:marBottom w:val="0"/>
          <w:divBdr>
            <w:top w:val="none" w:sz="0" w:space="0" w:color="auto"/>
            <w:left w:val="none" w:sz="0" w:space="0" w:color="auto"/>
            <w:bottom w:val="none" w:sz="0" w:space="0" w:color="auto"/>
            <w:right w:val="none" w:sz="0" w:space="0" w:color="auto"/>
          </w:divBdr>
        </w:div>
      </w:divsChild>
    </w:div>
    <w:div w:id="1524051197">
      <w:bodyDiv w:val="1"/>
      <w:marLeft w:val="0"/>
      <w:marRight w:val="0"/>
      <w:marTop w:val="0"/>
      <w:marBottom w:val="0"/>
      <w:divBdr>
        <w:top w:val="none" w:sz="0" w:space="0" w:color="auto"/>
        <w:left w:val="none" w:sz="0" w:space="0" w:color="auto"/>
        <w:bottom w:val="none" w:sz="0" w:space="0" w:color="auto"/>
        <w:right w:val="none" w:sz="0" w:space="0" w:color="auto"/>
      </w:divBdr>
      <w:divsChild>
        <w:div w:id="545259552">
          <w:marLeft w:val="0"/>
          <w:marRight w:val="0"/>
          <w:marTop w:val="0"/>
          <w:marBottom w:val="0"/>
          <w:divBdr>
            <w:top w:val="none" w:sz="0" w:space="0" w:color="auto"/>
            <w:left w:val="none" w:sz="0" w:space="0" w:color="auto"/>
            <w:bottom w:val="none" w:sz="0" w:space="0" w:color="auto"/>
            <w:right w:val="none" w:sz="0" w:space="0" w:color="auto"/>
          </w:divBdr>
          <w:divsChild>
            <w:div w:id="212544279">
              <w:marLeft w:val="0"/>
              <w:marRight w:val="0"/>
              <w:marTop w:val="0"/>
              <w:marBottom w:val="0"/>
              <w:divBdr>
                <w:top w:val="none" w:sz="0" w:space="0" w:color="auto"/>
                <w:left w:val="none" w:sz="0" w:space="0" w:color="auto"/>
                <w:bottom w:val="none" w:sz="0" w:space="0" w:color="auto"/>
                <w:right w:val="none" w:sz="0" w:space="0" w:color="auto"/>
              </w:divBdr>
            </w:div>
            <w:div w:id="422922169">
              <w:marLeft w:val="0"/>
              <w:marRight w:val="0"/>
              <w:marTop w:val="0"/>
              <w:marBottom w:val="0"/>
              <w:divBdr>
                <w:top w:val="none" w:sz="0" w:space="0" w:color="auto"/>
                <w:left w:val="none" w:sz="0" w:space="0" w:color="auto"/>
                <w:bottom w:val="none" w:sz="0" w:space="0" w:color="auto"/>
                <w:right w:val="none" w:sz="0" w:space="0" w:color="auto"/>
              </w:divBdr>
            </w:div>
            <w:div w:id="517548932">
              <w:marLeft w:val="0"/>
              <w:marRight w:val="0"/>
              <w:marTop w:val="0"/>
              <w:marBottom w:val="0"/>
              <w:divBdr>
                <w:top w:val="none" w:sz="0" w:space="0" w:color="auto"/>
                <w:left w:val="none" w:sz="0" w:space="0" w:color="auto"/>
                <w:bottom w:val="none" w:sz="0" w:space="0" w:color="auto"/>
                <w:right w:val="none" w:sz="0" w:space="0" w:color="auto"/>
              </w:divBdr>
            </w:div>
            <w:div w:id="1027759382">
              <w:marLeft w:val="0"/>
              <w:marRight w:val="0"/>
              <w:marTop w:val="0"/>
              <w:marBottom w:val="0"/>
              <w:divBdr>
                <w:top w:val="none" w:sz="0" w:space="0" w:color="auto"/>
                <w:left w:val="none" w:sz="0" w:space="0" w:color="auto"/>
                <w:bottom w:val="none" w:sz="0" w:space="0" w:color="auto"/>
                <w:right w:val="none" w:sz="0" w:space="0" w:color="auto"/>
              </w:divBdr>
            </w:div>
            <w:div w:id="1155612569">
              <w:marLeft w:val="0"/>
              <w:marRight w:val="0"/>
              <w:marTop w:val="0"/>
              <w:marBottom w:val="0"/>
              <w:divBdr>
                <w:top w:val="none" w:sz="0" w:space="0" w:color="auto"/>
                <w:left w:val="none" w:sz="0" w:space="0" w:color="auto"/>
                <w:bottom w:val="none" w:sz="0" w:space="0" w:color="auto"/>
                <w:right w:val="none" w:sz="0" w:space="0" w:color="auto"/>
              </w:divBdr>
            </w:div>
            <w:div w:id="1401291702">
              <w:marLeft w:val="0"/>
              <w:marRight w:val="0"/>
              <w:marTop w:val="0"/>
              <w:marBottom w:val="0"/>
              <w:divBdr>
                <w:top w:val="none" w:sz="0" w:space="0" w:color="auto"/>
                <w:left w:val="none" w:sz="0" w:space="0" w:color="auto"/>
                <w:bottom w:val="none" w:sz="0" w:space="0" w:color="auto"/>
                <w:right w:val="none" w:sz="0" w:space="0" w:color="auto"/>
              </w:divBdr>
            </w:div>
            <w:div w:id="1676493747">
              <w:marLeft w:val="0"/>
              <w:marRight w:val="0"/>
              <w:marTop w:val="0"/>
              <w:marBottom w:val="0"/>
              <w:divBdr>
                <w:top w:val="none" w:sz="0" w:space="0" w:color="auto"/>
                <w:left w:val="none" w:sz="0" w:space="0" w:color="auto"/>
                <w:bottom w:val="none" w:sz="0" w:space="0" w:color="auto"/>
                <w:right w:val="none" w:sz="0" w:space="0" w:color="auto"/>
              </w:divBdr>
            </w:div>
            <w:div w:id="1949198821">
              <w:marLeft w:val="0"/>
              <w:marRight w:val="0"/>
              <w:marTop w:val="0"/>
              <w:marBottom w:val="0"/>
              <w:divBdr>
                <w:top w:val="none" w:sz="0" w:space="0" w:color="auto"/>
                <w:left w:val="none" w:sz="0" w:space="0" w:color="auto"/>
                <w:bottom w:val="none" w:sz="0" w:space="0" w:color="auto"/>
                <w:right w:val="none" w:sz="0" w:space="0" w:color="auto"/>
              </w:divBdr>
            </w:div>
          </w:divsChild>
        </w:div>
        <w:div w:id="934821926">
          <w:marLeft w:val="0"/>
          <w:marRight w:val="0"/>
          <w:marTop w:val="0"/>
          <w:marBottom w:val="0"/>
          <w:divBdr>
            <w:top w:val="none" w:sz="0" w:space="0" w:color="auto"/>
            <w:left w:val="none" w:sz="0" w:space="0" w:color="auto"/>
            <w:bottom w:val="none" w:sz="0" w:space="0" w:color="auto"/>
            <w:right w:val="none" w:sz="0" w:space="0" w:color="auto"/>
          </w:divBdr>
        </w:div>
        <w:div w:id="1131095885">
          <w:marLeft w:val="0"/>
          <w:marRight w:val="0"/>
          <w:marTop w:val="0"/>
          <w:marBottom w:val="0"/>
          <w:divBdr>
            <w:top w:val="none" w:sz="0" w:space="0" w:color="auto"/>
            <w:left w:val="none" w:sz="0" w:space="0" w:color="auto"/>
            <w:bottom w:val="none" w:sz="0" w:space="0" w:color="auto"/>
            <w:right w:val="none" w:sz="0" w:space="0" w:color="auto"/>
          </w:divBdr>
        </w:div>
        <w:div w:id="1254900810">
          <w:marLeft w:val="0"/>
          <w:marRight w:val="0"/>
          <w:marTop w:val="0"/>
          <w:marBottom w:val="0"/>
          <w:divBdr>
            <w:top w:val="none" w:sz="0" w:space="0" w:color="auto"/>
            <w:left w:val="none" w:sz="0" w:space="0" w:color="auto"/>
            <w:bottom w:val="none" w:sz="0" w:space="0" w:color="auto"/>
            <w:right w:val="none" w:sz="0" w:space="0" w:color="auto"/>
          </w:divBdr>
        </w:div>
      </w:divsChild>
    </w:div>
    <w:div w:id="1524705657">
      <w:bodyDiv w:val="1"/>
      <w:marLeft w:val="0"/>
      <w:marRight w:val="0"/>
      <w:marTop w:val="0"/>
      <w:marBottom w:val="0"/>
      <w:divBdr>
        <w:top w:val="none" w:sz="0" w:space="0" w:color="auto"/>
        <w:left w:val="none" w:sz="0" w:space="0" w:color="auto"/>
        <w:bottom w:val="none" w:sz="0" w:space="0" w:color="auto"/>
        <w:right w:val="none" w:sz="0" w:space="0" w:color="auto"/>
      </w:divBdr>
      <w:divsChild>
        <w:div w:id="208540567">
          <w:marLeft w:val="0"/>
          <w:marRight w:val="0"/>
          <w:marTop w:val="0"/>
          <w:marBottom w:val="0"/>
          <w:divBdr>
            <w:top w:val="none" w:sz="0" w:space="0" w:color="auto"/>
            <w:left w:val="none" w:sz="0" w:space="0" w:color="auto"/>
            <w:bottom w:val="none" w:sz="0" w:space="0" w:color="auto"/>
            <w:right w:val="none" w:sz="0" w:space="0" w:color="auto"/>
          </w:divBdr>
        </w:div>
        <w:div w:id="301812492">
          <w:marLeft w:val="0"/>
          <w:marRight w:val="0"/>
          <w:marTop w:val="0"/>
          <w:marBottom w:val="0"/>
          <w:divBdr>
            <w:top w:val="none" w:sz="0" w:space="0" w:color="auto"/>
            <w:left w:val="none" w:sz="0" w:space="0" w:color="auto"/>
            <w:bottom w:val="none" w:sz="0" w:space="0" w:color="auto"/>
            <w:right w:val="none" w:sz="0" w:space="0" w:color="auto"/>
          </w:divBdr>
        </w:div>
        <w:div w:id="440536727">
          <w:marLeft w:val="0"/>
          <w:marRight w:val="0"/>
          <w:marTop w:val="0"/>
          <w:marBottom w:val="0"/>
          <w:divBdr>
            <w:top w:val="none" w:sz="0" w:space="0" w:color="auto"/>
            <w:left w:val="none" w:sz="0" w:space="0" w:color="auto"/>
            <w:bottom w:val="none" w:sz="0" w:space="0" w:color="auto"/>
            <w:right w:val="none" w:sz="0" w:space="0" w:color="auto"/>
          </w:divBdr>
        </w:div>
        <w:div w:id="1588491101">
          <w:marLeft w:val="0"/>
          <w:marRight w:val="0"/>
          <w:marTop w:val="0"/>
          <w:marBottom w:val="0"/>
          <w:divBdr>
            <w:top w:val="none" w:sz="0" w:space="0" w:color="auto"/>
            <w:left w:val="none" w:sz="0" w:space="0" w:color="auto"/>
            <w:bottom w:val="none" w:sz="0" w:space="0" w:color="auto"/>
            <w:right w:val="none" w:sz="0" w:space="0" w:color="auto"/>
          </w:divBdr>
        </w:div>
      </w:divsChild>
    </w:div>
    <w:div w:id="1527207003">
      <w:bodyDiv w:val="1"/>
      <w:marLeft w:val="0"/>
      <w:marRight w:val="0"/>
      <w:marTop w:val="0"/>
      <w:marBottom w:val="0"/>
      <w:divBdr>
        <w:top w:val="none" w:sz="0" w:space="0" w:color="auto"/>
        <w:left w:val="none" w:sz="0" w:space="0" w:color="auto"/>
        <w:bottom w:val="none" w:sz="0" w:space="0" w:color="auto"/>
        <w:right w:val="none" w:sz="0" w:space="0" w:color="auto"/>
      </w:divBdr>
      <w:divsChild>
        <w:div w:id="10841341">
          <w:marLeft w:val="0"/>
          <w:marRight w:val="0"/>
          <w:marTop w:val="0"/>
          <w:marBottom w:val="0"/>
          <w:divBdr>
            <w:top w:val="none" w:sz="0" w:space="0" w:color="auto"/>
            <w:left w:val="none" w:sz="0" w:space="0" w:color="auto"/>
            <w:bottom w:val="none" w:sz="0" w:space="0" w:color="auto"/>
            <w:right w:val="none" w:sz="0" w:space="0" w:color="auto"/>
          </w:divBdr>
        </w:div>
        <w:div w:id="22944136">
          <w:marLeft w:val="0"/>
          <w:marRight w:val="0"/>
          <w:marTop w:val="0"/>
          <w:marBottom w:val="0"/>
          <w:divBdr>
            <w:top w:val="none" w:sz="0" w:space="0" w:color="auto"/>
            <w:left w:val="none" w:sz="0" w:space="0" w:color="auto"/>
            <w:bottom w:val="none" w:sz="0" w:space="0" w:color="auto"/>
            <w:right w:val="none" w:sz="0" w:space="0" w:color="auto"/>
          </w:divBdr>
        </w:div>
        <w:div w:id="986665919">
          <w:marLeft w:val="0"/>
          <w:marRight w:val="0"/>
          <w:marTop w:val="0"/>
          <w:marBottom w:val="0"/>
          <w:divBdr>
            <w:top w:val="none" w:sz="0" w:space="0" w:color="auto"/>
            <w:left w:val="none" w:sz="0" w:space="0" w:color="auto"/>
            <w:bottom w:val="none" w:sz="0" w:space="0" w:color="auto"/>
            <w:right w:val="none" w:sz="0" w:space="0" w:color="auto"/>
          </w:divBdr>
        </w:div>
        <w:div w:id="1869905129">
          <w:marLeft w:val="0"/>
          <w:marRight w:val="0"/>
          <w:marTop w:val="0"/>
          <w:marBottom w:val="0"/>
          <w:divBdr>
            <w:top w:val="none" w:sz="0" w:space="0" w:color="auto"/>
            <w:left w:val="none" w:sz="0" w:space="0" w:color="auto"/>
            <w:bottom w:val="none" w:sz="0" w:space="0" w:color="auto"/>
            <w:right w:val="none" w:sz="0" w:space="0" w:color="auto"/>
          </w:divBdr>
        </w:div>
      </w:divsChild>
    </w:div>
    <w:div w:id="1528715097">
      <w:bodyDiv w:val="1"/>
      <w:marLeft w:val="0"/>
      <w:marRight w:val="0"/>
      <w:marTop w:val="0"/>
      <w:marBottom w:val="0"/>
      <w:divBdr>
        <w:top w:val="none" w:sz="0" w:space="0" w:color="auto"/>
        <w:left w:val="none" w:sz="0" w:space="0" w:color="auto"/>
        <w:bottom w:val="none" w:sz="0" w:space="0" w:color="auto"/>
        <w:right w:val="none" w:sz="0" w:space="0" w:color="auto"/>
      </w:divBdr>
      <w:divsChild>
        <w:div w:id="42870912">
          <w:marLeft w:val="0"/>
          <w:marRight w:val="0"/>
          <w:marTop w:val="0"/>
          <w:marBottom w:val="0"/>
          <w:divBdr>
            <w:top w:val="none" w:sz="0" w:space="0" w:color="auto"/>
            <w:left w:val="none" w:sz="0" w:space="0" w:color="auto"/>
            <w:bottom w:val="none" w:sz="0" w:space="0" w:color="auto"/>
            <w:right w:val="none" w:sz="0" w:space="0" w:color="auto"/>
          </w:divBdr>
        </w:div>
        <w:div w:id="230387159">
          <w:marLeft w:val="0"/>
          <w:marRight w:val="0"/>
          <w:marTop w:val="0"/>
          <w:marBottom w:val="0"/>
          <w:divBdr>
            <w:top w:val="none" w:sz="0" w:space="0" w:color="auto"/>
            <w:left w:val="none" w:sz="0" w:space="0" w:color="auto"/>
            <w:bottom w:val="none" w:sz="0" w:space="0" w:color="auto"/>
            <w:right w:val="none" w:sz="0" w:space="0" w:color="auto"/>
          </w:divBdr>
        </w:div>
        <w:div w:id="773787918">
          <w:marLeft w:val="0"/>
          <w:marRight w:val="0"/>
          <w:marTop w:val="0"/>
          <w:marBottom w:val="0"/>
          <w:divBdr>
            <w:top w:val="none" w:sz="0" w:space="0" w:color="auto"/>
            <w:left w:val="none" w:sz="0" w:space="0" w:color="auto"/>
            <w:bottom w:val="none" w:sz="0" w:space="0" w:color="auto"/>
            <w:right w:val="none" w:sz="0" w:space="0" w:color="auto"/>
          </w:divBdr>
        </w:div>
        <w:div w:id="987245164">
          <w:marLeft w:val="0"/>
          <w:marRight w:val="0"/>
          <w:marTop w:val="0"/>
          <w:marBottom w:val="0"/>
          <w:divBdr>
            <w:top w:val="none" w:sz="0" w:space="0" w:color="auto"/>
            <w:left w:val="none" w:sz="0" w:space="0" w:color="auto"/>
            <w:bottom w:val="none" w:sz="0" w:space="0" w:color="auto"/>
            <w:right w:val="none" w:sz="0" w:space="0" w:color="auto"/>
          </w:divBdr>
        </w:div>
      </w:divsChild>
    </w:div>
    <w:div w:id="1532063174">
      <w:bodyDiv w:val="1"/>
      <w:marLeft w:val="0"/>
      <w:marRight w:val="0"/>
      <w:marTop w:val="0"/>
      <w:marBottom w:val="0"/>
      <w:divBdr>
        <w:top w:val="none" w:sz="0" w:space="0" w:color="auto"/>
        <w:left w:val="none" w:sz="0" w:space="0" w:color="auto"/>
        <w:bottom w:val="none" w:sz="0" w:space="0" w:color="auto"/>
        <w:right w:val="none" w:sz="0" w:space="0" w:color="auto"/>
      </w:divBdr>
    </w:div>
    <w:div w:id="1532065662">
      <w:bodyDiv w:val="1"/>
      <w:marLeft w:val="0"/>
      <w:marRight w:val="0"/>
      <w:marTop w:val="0"/>
      <w:marBottom w:val="0"/>
      <w:divBdr>
        <w:top w:val="none" w:sz="0" w:space="0" w:color="auto"/>
        <w:left w:val="none" w:sz="0" w:space="0" w:color="auto"/>
        <w:bottom w:val="none" w:sz="0" w:space="0" w:color="auto"/>
        <w:right w:val="none" w:sz="0" w:space="0" w:color="auto"/>
      </w:divBdr>
      <w:divsChild>
        <w:div w:id="161506006">
          <w:marLeft w:val="0"/>
          <w:marRight w:val="0"/>
          <w:marTop w:val="0"/>
          <w:marBottom w:val="0"/>
          <w:divBdr>
            <w:top w:val="none" w:sz="0" w:space="0" w:color="auto"/>
            <w:left w:val="none" w:sz="0" w:space="0" w:color="auto"/>
            <w:bottom w:val="none" w:sz="0" w:space="0" w:color="auto"/>
            <w:right w:val="none" w:sz="0" w:space="0" w:color="auto"/>
          </w:divBdr>
        </w:div>
        <w:div w:id="558054529">
          <w:marLeft w:val="0"/>
          <w:marRight w:val="0"/>
          <w:marTop w:val="0"/>
          <w:marBottom w:val="0"/>
          <w:divBdr>
            <w:top w:val="none" w:sz="0" w:space="0" w:color="auto"/>
            <w:left w:val="none" w:sz="0" w:space="0" w:color="auto"/>
            <w:bottom w:val="none" w:sz="0" w:space="0" w:color="auto"/>
            <w:right w:val="none" w:sz="0" w:space="0" w:color="auto"/>
          </w:divBdr>
        </w:div>
        <w:div w:id="1400008951">
          <w:marLeft w:val="0"/>
          <w:marRight w:val="0"/>
          <w:marTop w:val="0"/>
          <w:marBottom w:val="0"/>
          <w:divBdr>
            <w:top w:val="none" w:sz="0" w:space="0" w:color="auto"/>
            <w:left w:val="none" w:sz="0" w:space="0" w:color="auto"/>
            <w:bottom w:val="none" w:sz="0" w:space="0" w:color="auto"/>
            <w:right w:val="none" w:sz="0" w:space="0" w:color="auto"/>
          </w:divBdr>
        </w:div>
        <w:div w:id="1931813053">
          <w:marLeft w:val="0"/>
          <w:marRight w:val="0"/>
          <w:marTop w:val="0"/>
          <w:marBottom w:val="0"/>
          <w:divBdr>
            <w:top w:val="none" w:sz="0" w:space="0" w:color="auto"/>
            <w:left w:val="none" w:sz="0" w:space="0" w:color="auto"/>
            <w:bottom w:val="none" w:sz="0" w:space="0" w:color="auto"/>
            <w:right w:val="none" w:sz="0" w:space="0" w:color="auto"/>
          </w:divBdr>
        </w:div>
      </w:divsChild>
    </w:div>
    <w:div w:id="1532648818">
      <w:bodyDiv w:val="1"/>
      <w:marLeft w:val="0"/>
      <w:marRight w:val="0"/>
      <w:marTop w:val="0"/>
      <w:marBottom w:val="0"/>
      <w:divBdr>
        <w:top w:val="none" w:sz="0" w:space="0" w:color="auto"/>
        <w:left w:val="none" w:sz="0" w:space="0" w:color="auto"/>
        <w:bottom w:val="none" w:sz="0" w:space="0" w:color="auto"/>
        <w:right w:val="none" w:sz="0" w:space="0" w:color="auto"/>
      </w:divBdr>
      <w:divsChild>
        <w:div w:id="43482834">
          <w:marLeft w:val="0"/>
          <w:marRight w:val="0"/>
          <w:marTop w:val="0"/>
          <w:marBottom w:val="0"/>
          <w:divBdr>
            <w:top w:val="none" w:sz="0" w:space="0" w:color="auto"/>
            <w:left w:val="none" w:sz="0" w:space="0" w:color="auto"/>
            <w:bottom w:val="none" w:sz="0" w:space="0" w:color="auto"/>
            <w:right w:val="none" w:sz="0" w:space="0" w:color="auto"/>
          </w:divBdr>
        </w:div>
        <w:div w:id="1136722643">
          <w:marLeft w:val="0"/>
          <w:marRight w:val="0"/>
          <w:marTop w:val="0"/>
          <w:marBottom w:val="0"/>
          <w:divBdr>
            <w:top w:val="none" w:sz="0" w:space="0" w:color="auto"/>
            <w:left w:val="none" w:sz="0" w:space="0" w:color="auto"/>
            <w:bottom w:val="none" w:sz="0" w:space="0" w:color="auto"/>
            <w:right w:val="none" w:sz="0" w:space="0" w:color="auto"/>
          </w:divBdr>
        </w:div>
        <w:div w:id="1365251190">
          <w:marLeft w:val="0"/>
          <w:marRight w:val="0"/>
          <w:marTop w:val="0"/>
          <w:marBottom w:val="0"/>
          <w:divBdr>
            <w:top w:val="none" w:sz="0" w:space="0" w:color="auto"/>
            <w:left w:val="none" w:sz="0" w:space="0" w:color="auto"/>
            <w:bottom w:val="none" w:sz="0" w:space="0" w:color="auto"/>
            <w:right w:val="none" w:sz="0" w:space="0" w:color="auto"/>
          </w:divBdr>
        </w:div>
        <w:div w:id="1674334561">
          <w:marLeft w:val="0"/>
          <w:marRight w:val="0"/>
          <w:marTop w:val="0"/>
          <w:marBottom w:val="0"/>
          <w:divBdr>
            <w:top w:val="none" w:sz="0" w:space="0" w:color="auto"/>
            <w:left w:val="none" w:sz="0" w:space="0" w:color="auto"/>
            <w:bottom w:val="none" w:sz="0" w:space="0" w:color="auto"/>
            <w:right w:val="none" w:sz="0" w:space="0" w:color="auto"/>
          </w:divBdr>
        </w:div>
      </w:divsChild>
    </w:div>
    <w:div w:id="1533566817">
      <w:bodyDiv w:val="1"/>
      <w:marLeft w:val="0"/>
      <w:marRight w:val="0"/>
      <w:marTop w:val="0"/>
      <w:marBottom w:val="0"/>
      <w:divBdr>
        <w:top w:val="none" w:sz="0" w:space="0" w:color="auto"/>
        <w:left w:val="none" w:sz="0" w:space="0" w:color="auto"/>
        <w:bottom w:val="none" w:sz="0" w:space="0" w:color="auto"/>
        <w:right w:val="none" w:sz="0" w:space="0" w:color="auto"/>
      </w:divBdr>
      <w:divsChild>
        <w:div w:id="780035542">
          <w:marLeft w:val="0"/>
          <w:marRight w:val="0"/>
          <w:marTop w:val="0"/>
          <w:marBottom w:val="0"/>
          <w:divBdr>
            <w:top w:val="none" w:sz="0" w:space="0" w:color="auto"/>
            <w:left w:val="none" w:sz="0" w:space="0" w:color="auto"/>
            <w:bottom w:val="none" w:sz="0" w:space="0" w:color="auto"/>
            <w:right w:val="none" w:sz="0" w:space="0" w:color="auto"/>
          </w:divBdr>
        </w:div>
        <w:div w:id="1287276990">
          <w:marLeft w:val="0"/>
          <w:marRight w:val="0"/>
          <w:marTop w:val="0"/>
          <w:marBottom w:val="0"/>
          <w:divBdr>
            <w:top w:val="none" w:sz="0" w:space="0" w:color="auto"/>
            <w:left w:val="none" w:sz="0" w:space="0" w:color="auto"/>
            <w:bottom w:val="none" w:sz="0" w:space="0" w:color="auto"/>
            <w:right w:val="none" w:sz="0" w:space="0" w:color="auto"/>
          </w:divBdr>
        </w:div>
        <w:div w:id="1752391204">
          <w:marLeft w:val="0"/>
          <w:marRight w:val="0"/>
          <w:marTop w:val="0"/>
          <w:marBottom w:val="0"/>
          <w:divBdr>
            <w:top w:val="none" w:sz="0" w:space="0" w:color="auto"/>
            <w:left w:val="none" w:sz="0" w:space="0" w:color="auto"/>
            <w:bottom w:val="none" w:sz="0" w:space="0" w:color="auto"/>
            <w:right w:val="none" w:sz="0" w:space="0" w:color="auto"/>
          </w:divBdr>
        </w:div>
        <w:div w:id="2011832508">
          <w:marLeft w:val="0"/>
          <w:marRight w:val="0"/>
          <w:marTop w:val="0"/>
          <w:marBottom w:val="0"/>
          <w:divBdr>
            <w:top w:val="none" w:sz="0" w:space="0" w:color="auto"/>
            <w:left w:val="none" w:sz="0" w:space="0" w:color="auto"/>
            <w:bottom w:val="none" w:sz="0" w:space="0" w:color="auto"/>
            <w:right w:val="none" w:sz="0" w:space="0" w:color="auto"/>
          </w:divBdr>
        </w:div>
      </w:divsChild>
    </w:div>
    <w:div w:id="1534415955">
      <w:bodyDiv w:val="1"/>
      <w:marLeft w:val="0"/>
      <w:marRight w:val="0"/>
      <w:marTop w:val="0"/>
      <w:marBottom w:val="0"/>
      <w:divBdr>
        <w:top w:val="none" w:sz="0" w:space="0" w:color="auto"/>
        <w:left w:val="none" w:sz="0" w:space="0" w:color="auto"/>
        <w:bottom w:val="none" w:sz="0" w:space="0" w:color="auto"/>
        <w:right w:val="none" w:sz="0" w:space="0" w:color="auto"/>
      </w:divBdr>
      <w:divsChild>
        <w:div w:id="272330165">
          <w:marLeft w:val="0"/>
          <w:marRight w:val="0"/>
          <w:marTop w:val="0"/>
          <w:marBottom w:val="0"/>
          <w:divBdr>
            <w:top w:val="none" w:sz="0" w:space="0" w:color="auto"/>
            <w:left w:val="none" w:sz="0" w:space="0" w:color="auto"/>
            <w:bottom w:val="none" w:sz="0" w:space="0" w:color="auto"/>
            <w:right w:val="none" w:sz="0" w:space="0" w:color="auto"/>
          </w:divBdr>
        </w:div>
        <w:div w:id="986470520">
          <w:marLeft w:val="0"/>
          <w:marRight w:val="0"/>
          <w:marTop w:val="0"/>
          <w:marBottom w:val="0"/>
          <w:divBdr>
            <w:top w:val="none" w:sz="0" w:space="0" w:color="auto"/>
            <w:left w:val="none" w:sz="0" w:space="0" w:color="auto"/>
            <w:bottom w:val="none" w:sz="0" w:space="0" w:color="auto"/>
            <w:right w:val="none" w:sz="0" w:space="0" w:color="auto"/>
          </w:divBdr>
        </w:div>
        <w:div w:id="1286110319">
          <w:marLeft w:val="0"/>
          <w:marRight w:val="0"/>
          <w:marTop w:val="0"/>
          <w:marBottom w:val="0"/>
          <w:divBdr>
            <w:top w:val="none" w:sz="0" w:space="0" w:color="auto"/>
            <w:left w:val="none" w:sz="0" w:space="0" w:color="auto"/>
            <w:bottom w:val="none" w:sz="0" w:space="0" w:color="auto"/>
            <w:right w:val="none" w:sz="0" w:space="0" w:color="auto"/>
          </w:divBdr>
        </w:div>
        <w:div w:id="1786147870">
          <w:marLeft w:val="0"/>
          <w:marRight w:val="0"/>
          <w:marTop w:val="0"/>
          <w:marBottom w:val="0"/>
          <w:divBdr>
            <w:top w:val="none" w:sz="0" w:space="0" w:color="auto"/>
            <w:left w:val="none" w:sz="0" w:space="0" w:color="auto"/>
            <w:bottom w:val="none" w:sz="0" w:space="0" w:color="auto"/>
            <w:right w:val="none" w:sz="0" w:space="0" w:color="auto"/>
          </w:divBdr>
        </w:div>
      </w:divsChild>
    </w:div>
    <w:div w:id="1534491923">
      <w:bodyDiv w:val="1"/>
      <w:marLeft w:val="0"/>
      <w:marRight w:val="0"/>
      <w:marTop w:val="0"/>
      <w:marBottom w:val="0"/>
      <w:divBdr>
        <w:top w:val="none" w:sz="0" w:space="0" w:color="auto"/>
        <w:left w:val="none" w:sz="0" w:space="0" w:color="auto"/>
        <w:bottom w:val="none" w:sz="0" w:space="0" w:color="auto"/>
        <w:right w:val="none" w:sz="0" w:space="0" w:color="auto"/>
      </w:divBdr>
      <w:divsChild>
        <w:div w:id="35198763">
          <w:marLeft w:val="0"/>
          <w:marRight w:val="0"/>
          <w:marTop w:val="0"/>
          <w:marBottom w:val="0"/>
          <w:divBdr>
            <w:top w:val="none" w:sz="0" w:space="0" w:color="auto"/>
            <w:left w:val="none" w:sz="0" w:space="0" w:color="auto"/>
            <w:bottom w:val="none" w:sz="0" w:space="0" w:color="auto"/>
            <w:right w:val="none" w:sz="0" w:space="0" w:color="auto"/>
          </w:divBdr>
        </w:div>
        <w:div w:id="76752735">
          <w:marLeft w:val="0"/>
          <w:marRight w:val="0"/>
          <w:marTop w:val="0"/>
          <w:marBottom w:val="0"/>
          <w:divBdr>
            <w:top w:val="none" w:sz="0" w:space="0" w:color="auto"/>
            <w:left w:val="none" w:sz="0" w:space="0" w:color="auto"/>
            <w:bottom w:val="none" w:sz="0" w:space="0" w:color="auto"/>
            <w:right w:val="none" w:sz="0" w:space="0" w:color="auto"/>
          </w:divBdr>
        </w:div>
        <w:div w:id="1194683779">
          <w:marLeft w:val="0"/>
          <w:marRight w:val="0"/>
          <w:marTop w:val="0"/>
          <w:marBottom w:val="0"/>
          <w:divBdr>
            <w:top w:val="none" w:sz="0" w:space="0" w:color="auto"/>
            <w:left w:val="none" w:sz="0" w:space="0" w:color="auto"/>
            <w:bottom w:val="none" w:sz="0" w:space="0" w:color="auto"/>
            <w:right w:val="none" w:sz="0" w:space="0" w:color="auto"/>
          </w:divBdr>
        </w:div>
        <w:div w:id="2034184252">
          <w:marLeft w:val="0"/>
          <w:marRight w:val="0"/>
          <w:marTop w:val="0"/>
          <w:marBottom w:val="0"/>
          <w:divBdr>
            <w:top w:val="none" w:sz="0" w:space="0" w:color="auto"/>
            <w:left w:val="none" w:sz="0" w:space="0" w:color="auto"/>
            <w:bottom w:val="none" w:sz="0" w:space="0" w:color="auto"/>
            <w:right w:val="none" w:sz="0" w:space="0" w:color="auto"/>
          </w:divBdr>
        </w:div>
      </w:divsChild>
    </w:div>
    <w:div w:id="1535002236">
      <w:bodyDiv w:val="1"/>
      <w:marLeft w:val="0"/>
      <w:marRight w:val="0"/>
      <w:marTop w:val="0"/>
      <w:marBottom w:val="0"/>
      <w:divBdr>
        <w:top w:val="none" w:sz="0" w:space="0" w:color="auto"/>
        <w:left w:val="none" w:sz="0" w:space="0" w:color="auto"/>
        <w:bottom w:val="none" w:sz="0" w:space="0" w:color="auto"/>
        <w:right w:val="none" w:sz="0" w:space="0" w:color="auto"/>
      </w:divBdr>
      <w:divsChild>
        <w:div w:id="245313155">
          <w:marLeft w:val="0"/>
          <w:marRight w:val="0"/>
          <w:marTop w:val="0"/>
          <w:marBottom w:val="0"/>
          <w:divBdr>
            <w:top w:val="none" w:sz="0" w:space="0" w:color="auto"/>
            <w:left w:val="none" w:sz="0" w:space="0" w:color="auto"/>
            <w:bottom w:val="none" w:sz="0" w:space="0" w:color="auto"/>
            <w:right w:val="none" w:sz="0" w:space="0" w:color="auto"/>
          </w:divBdr>
        </w:div>
        <w:div w:id="511726596">
          <w:marLeft w:val="0"/>
          <w:marRight w:val="0"/>
          <w:marTop w:val="0"/>
          <w:marBottom w:val="0"/>
          <w:divBdr>
            <w:top w:val="none" w:sz="0" w:space="0" w:color="auto"/>
            <w:left w:val="none" w:sz="0" w:space="0" w:color="auto"/>
            <w:bottom w:val="none" w:sz="0" w:space="0" w:color="auto"/>
            <w:right w:val="none" w:sz="0" w:space="0" w:color="auto"/>
          </w:divBdr>
        </w:div>
        <w:div w:id="846402069">
          <w:marLeft w:val="0"/>
          <w:marRight w:val="0"/>
          <w:marTop w:val="0"/>
          <w:marBottom w:val="0"/>
          <w:divBdr>
            <w:top w:val="none" w:sz="0" w:space="0" w:color="auto"/>
            <w:left w:val="none" w:sz="0" w:space="0" w:color="auto"/>
            <w:bottom w:val="none" w:sz="0" w:space="0" w:color="auto"/>
            <w:right w:val="none" w:sz="0" w:space="0" w:color="auto"/>
          </w:divBdr>
        </w:div>
        <w:div w:id="1669677106">
          <w:marLeft w:val="0"/>
          <w:marRight w:val="0"/>
          <w:marTop w:val="0"/>
          <w:marBottom w:val="0"/>
          <w:divBdr>
            <w:top w:val="none" w:sz="0" w:space="0" w:color="auto"/>
            <w:left w:val="none" w:sz="0" w:space="0" w:color="auto"/>
            <w:bottom w:val="none" w:sz="0" w:space="0" w:color="auto"/>
            <w:right w:val="none" w:sz="0" w:space="0" w:color="auto"/>
          </w:divBdr>
        </w:div>
      </w:divsChild>
    </w:div>
    <w:div w:id="1536428201">
      <w:bodyDiv w:val="1"/>
      <w:marLeft w:val="0"/>
      <w:marRight w:val="0"/>
      <w:marTop w:val="0"/>
      <w:marBottom w:val="0"/>
      <w:divBdr>
        <w:top w:val="none" w:sz="0" w:space="0" w:color="auto"/>
        <w:left w:val="none" w:sz="0" w:space="0" w:color="auto"/>
        <w:bottom w:val="none" w:sz="0" w:space="0" w:color="auto"/>
        <w:right w:val="none" w:sz="0" w:space="0" w:color="auto"/>
      </w:divBdr>
      <w:divsChild>
        <w:div w:id="2027171220">
          <w:marLeft w:val="0"/>
          <w:marRight w:val="0"/>
          <w:marTop w:val="0"/>
          <w:marBottom w:val="0"/>
          <w:divBdr>
            <w:top w:val="none" w:sz="0" w:space="0" w:color="auto"/>
            <w:left w:val="none" w:sz="0" w:space="0" w:color="auto"/>
            <w:bottom w:val="none" w:sz="0" w:space="0" w:color="auto"/>
            <w:right w:val="none" w:sz="0" w:space="0" w:color="auto"/>
          </w:divBdr>
        </w:div>
        <w:div w:id="738987978">
          <w:marLeft w:val="0"/>
          <w:marRight w:val="0"/>
          <w:marTop w:val="0"/>
          <w:marBottom w:val="0"/>
          <w:divBdr>
            <w:top w:val="none" w:sz="0" w:space="0" w:color="auto"/>
            <w:left w:val="none" w:sz="0" w:space="0" w:color="auto"/>
            <w:bottom w:val="none" w:sz="0" w:space="0" w:color="auto"/>
            <w:right w:val="none" w:sz="0" w:space="0" w:color="auto"/>
          </w:divBdr>
        </w:div>
        <w:div w:id="600529667">
          <w:marLeft w:val="0"/>
          <w:marRight w:val="0"/>
          <w:marTop w:val="0"/>
          <w:marBottom w:val="0"/>
          <w:divBdr>
            <w:top w:val="none" w:sz="0" w:space="0" w:color="auto"/>
            <w:left w:val="none" w:sz="0" w:space="0" w:color="auto"/>
            <w:bottom w:val="none" w:sz="0" w:space="0" w:color="auto"/>
            <w:right w:val="none" w:sz="0" w:space="0" w:color="auto"/>
          </w:divBdr>
        </w:div>
        <w:div w:id="558129982">
          <w:marLeft w:val="0"/>
          <w:marRight w:val="0"/>
          <w:marTop w:val="0"/>
          <w:marBottom w:val="0"/>
          <w:divBdr>
            <w:top w:val="none" w:sz="0" w:space="0" w:color="auto"/>
            <w:left w:val="none" w:sz="0" w:space="0" w:color="auto"/>
            <w:bottom w:val="none" w:sz="0" w:space="0" w:color="auto"/>
            <w:right w:val="none" w:sz="0" w:space="0" w:color="auto"/>
          </w:divBdr>
        </w:div>
      </w:divsChild>
    </w:div>
    <w:div w:id="1539778417">
      <w:bodyDiv w:val="1"/>
      <w:marLeft w:val="0"/>
      <w:marRight w:val="0"/>
      <w:marTop w:val="0"/>
      <w:marBottom w:val="0"/>
      <w:divBdr>
        <w:top w:val="none" w:sz="0" w:space="0" w:color="auto"/>
        <w:left w:val="none" w:sz="0" w:space="0" w:color="auto"/>
        <w:bottom w:val="none" w:sz="0" w:space="0" w:color="auto"/>
        <w:right w:val="none" w:sz="0" w:space="0" w:color="auto"/>
      </w:divBdr>
      <w:divsChild>
        <w:div w:id="179589147">
          <w:marLeft w:val="0"/>
          <w:marRight w:val="0"/>
          <w:marTop w:val="0"/>
          <w:marBottom w:val="0"/>
          <w:divBdr>
            <w:top w:val="none" w:sz="0" w:space="0" w:color="auto"/>
            <w:left w:val="none" w:sz="0" w:space="0" w:color="auto"/>
            <w:bottom w:val="none" w:sz="0" w:space="0" w:color="auto"/>
            <w:right w:val="none" w:sz="0" w:space="0" w:color="auto"/>
          </w:divBdr>
        </w:div>
        <w:div w:id="332150700">
          <w:marLeft w:val="0"/>
          <w:marRight w:val="0"/>
          <w:marTop w:val="0"/>
          <w:marBottom w:val="0"/>
          <w:divBdr>
            <w:top w:val="none" w:sz="0" w:space="0" w:color="auto"/>
            <w:left w:val="none" w:sz="0" w:space="0" w:color="auto"/>
            <w:bottom w:val="none" w:sz="0" w:space="0" w:color="auto"/>
            <w:right w:val="none" w:sz="0" w:space="0" w:color="auto"/>
          </w:divBdr>
        </w:div>
        <w:div w:id="986085592">
          <w:marLeft w:val="0"/>
          <w:marRight w:val="0"/>
          <w:marTop w:val="0"/>
          <w:marBottom w:val="0"/>
          <w:divBdr>
            <w:top w:val="none" w:sz="0" w:space="0" w:color="auto"/>
            <w:left w:val="none" w:sz="0" w:space="0" w:color="auto"/>
            <w:bottom w:val="none" w:sz="0" w:space="0" w:color="auto"/>
            <w:right w:val="none" w:sz="0" w:space="0" w:color="auto"/>
          </w:divBdr>
        </w:div>
        <w:div w:id="1824080406">
          <w:marLeft w:val="0"/>
          <w:marRight w:val="0"/>
          <w:marTop w:val="0"/>
          <w:marBottom w:val="0"/>
          <w:divBdr>
            <w:top w:val="none" w:sz="0" w:space="0" w:color="auto"/>
            <w:left w:val="none" w:sz="0" w:space="0" w:color="auto"/>
            <w:bottom w:val="none" w:sz="0" w:space="0" w:color="auto"/>
            <w:right w:val="none" w:sz="0" w:space="0" w:color="auto"/>
          </w:divBdr>
        </w:div>
      </w:divsChild>
    </w:div>
    <w:div w:id="1543058791">
      <w:bodyDiv w:val="1"/>
      <w:marLeft w:val="0"/>
      <w:marRight w:val="0"/>
      <w:marTop w:val="0"/>
      <w:marBottom w:val="0"/>
      <w:divBdr>
        <w:top w:val="none" w:sz="0" w:space="0" w:color="auto"/>
        <w:left w:val="none" w:sz="0" w:space="0" w:color="auto"/>
        <w:bottom w:val="none" w:sz="0" w:space="0" w:color="auto"/>
        <w:right w:val="none" w:sz="0" w:space="0" w:color="auto"/>
      </w:divBdr>
      <w:divsChild>
        <w:div w:id="1273980478">
          <w:marLeft w:val="0"/>
          <w:marRight w:val="0"/>
          <w:marTop w:val="0"/>
          <w:marBottom w:val="0"/>
          <w:divBdr>
            <w:top w:val="none" w:sz="0" w:space="0" w:color="auto"/>
            <w:left w:val="none" w:sz="0" w:space="0" w:color="auto"/>
            <w:bottom w:val="none" w:sz="0" w:space="0" w:color="auto"/>
            <w:right w:val="none" w:sz="0" w:space="0" w:color="auto"/>
          </w:divBdr>
        </w:div>
        <w:div w:id="2098865721">
          <w:marLeft w:val="0"/>
          <w:marRight w:val="0"/>
          <w:marTop w:val="0"/>
          <w:marBottom w:val="0"/>
          <w:divBdr>
            <w:top w:val="none" w:sz="0" w:space="0" w:color="auto"/>
            <w:left w:val="none" w:sz="0" w:space="0" w:color="auto"/>
            <w:bottom w:val="none" w:sz="0" w:space="0" w:color="auto"/>
            <w:right w:val="none" w:sz="0" w:space="0" w:color="auto"/>
          </w:divBdr>
        </w:div>
      </w:divsChild>
    </w:div>
    <w:div w:id="1543323420">
      <w:bodyDiv w:val="1"/>
      <w:marLeft w:val="0"/>
      <w:marRight w:val="0"/>
      <w:marTop w:val="0"/>
      <w:marBottom w:val="0"/>
      <w:divBdr>
        <w:top w:val="none" w:sz="0" w:space="0" w:color="auto"/>
        <w:left w:val="none" w:sz="0" w:space="0" w:color="auto"/>
        <w:bottom w:val="none" w:sz="0" w:space="0" w:color="auto"/>
        <w:right w:val="none" w:sz="0" w:space="0" w:color="auto"/>
      </w:divBdr>
    </w:div>
    <w:div w:id="1543978763">
      <w:bodyDiv w:val="1"/>
      <w:marLeft w:val="0"/>
      <w:marRight w:val="0"/>
      <w:marTop w:val="0"/>
      <w:marBottom w:val="0"/>
      <w:divBdr>
        <w:top w:val="none" w:sz="0" w:space="0" w:color="auto"/>
        <w:left w:val="none" w:sz="0" w:space="0" w:color="auto"/>
        <w:bottom w:val="none" w:sz="0" w:space="0" w:color="auto"/>
        <w:right w:val="none" w:sz="0" w:space="0" w:color="auto"/>
      </w:divBdr>
      <w:divsChild>
        <w:div w:id="649093772">
          <w:marLeft w:val="0"/>
          <w:marRight w:val="0"/>
          <w:marTop w:val="0"/>
          <w:marBottom w:val="0"/>
          <w:divBdr>
            <w:top w:val="none" w:sz="0" w:space="0" w:color="auto"/>
            <w:left w:val="none" w:sz="0" w:space="0" w:color="auto"/>
            <w:bottom w:val="none" w:sz="0" w:space="0" w:color="auto"/>
            <w:right w:val="none" w:sz="0" w:space="0" w:color="auto"/>
          </w:divBdr>
        </w:div>
        <w:div w:id="1240555293">
          <w:marLeft w:val="0"/>
          <w:marRight w:val="0"/>
          <w:marTop w:val="0"/>
          <w:marBottom w:val="0"/>
          <w:divBdr>
            <w:top w:val="none" w:sz="0" w:space="0" w:color="auto"/>
            <w:left w:val="none" w:sz="0" w:space="0" w:color="auto"/>
            <w:bottom w:val="none" w:sz="0" w:space="0" w:color="auto"/>
            <w:right w:val="none" w:sz="0" w:space="0" w:color="auto"/>
          </w:divBdr>
        </w:div>
        <w:div w:id="1283801867">
          <w:marLeft w:val="0"/>
          <w:marRight w:val="0"/>
          <w:marTop w:val="0"/>
          <w:marBottom w:val="0"/>
          <w:divBdr>
            <w:top w:val="none" w:sz="0" w:space="0" w:color="auto"/>
            <w:left w:val="none" w:sz="0" w:space="0" w:color="auto"/>
            <w:bottom w:val="none" w:sz="0" w:space="0" w:color="auto"/>
            <w:right w:val="none" w:sz="0" w:space="0" w:color="auto"/>
          </w:divBdr>
        </w:div>
        <w:div w:id="1611889785">
          <w:marLeft w:val="0"/>
          <w:marRight w:val="0"/>
          <w:marTop w:val="0"/>
          <w:marBottom w:val="0"/>
          <w:divBdr>
            <w:top w:val="none" w:sz="0" w:space="0" w:color="auto"/>
            <w:left w:val="none" w:sz="0" w:space="0" w:color="auto"/>
            <w:bottom w:val="none" w:sz="0" w:space="0" w:color="auto"/>
            <w:right w:val="none" w:sz="0" w:space="0" w:color="auto"/>
          </w:divBdr>
        </w:div>
      </w:divsChild>
    </w:div>
    <w:div w:id="1545437123">
      <w:bodyDiv w:val="1"/>
      <w:marLeft w:val="0"/>
      <w:marRight w:val="0"/>
      <w:marTop w:val="0"/>
      <w:marBottom w:val="0"/>
      <w:divBdr>
        <w:top w:val="none" w:sz="0" w:space="0" w:color="auto"/>
        <w:left w:val="none" w:sz="0" w:space="0" w:color="auto"/>
        <w:bottom w:val="none" w:sz="0" w:space="0" w:color="auto"/>
        <w:right w:val="none" w:sz="0" w:space="0" w:color="auto"/>
      </w:divBdr>
      <w:divsChild>
        <w:div w:id="1167595457">
          <w:marLeft w:val="0"/>
          <w:marRight w:val="0"/>
          <w:marTop w:val="0"/>
          <w:marBottom w:val="0"/>
          <w:divBdr>
            <w:top w:val="none" w:sz="0" w:space="0" w:color="auto"/>
            <w:left w:val="none" w:sz="0" w:space="0" w:color="auto"/>
            <w:bottom w:val="none" w:sz="0" w:space="0" w:color="auto"/>
            <w:right w:val="none" w:sz="0" w:space="0" w:color="auto"/>
          </w:divBdr>
        </w:div>
        <w:div w:id="1375697484">
          <w:marLeft w:val="0"/>
          <w:marRight w:val="0"/>
          <w:marTop w:val="0"/>
          <w:marBottom w:val="0"/>
          <w:divBdr>
            <w:top w:val="none" w:sz="0" w:space="0" w:color="auto"/>
            <w:left w:val="none" w:sz="0" w:space="0" w:color="auto"/>
            <w:bottom w:val="none" w:sz="0" w:space="0" w:color="auto"/>
            <w:right w:val="none" w:sz="0" w:space="0" w:color="auto"/>
          </w:divBdr>
        </w:div>
        <w:div w:id="1931040714">
          <w:marLeft w:val="0"/>
          <w:marRight w:val="0"/>
          <w:marTop w:val="0"/>
          <w:marBottom w:val="0"/>
          <w:divBdr>
            <w:top w:val="none" w:sz="0" w:space="0" w:color="auto"/>
            <w:left w:val="none" w:sz="0" w:space="0" w:color="auto"/>
            <w:bottom w:val="none" w:sz="0" w:space="0" w:color="auto"/>
            <w:right w:val="none" w:sz="0" w:space="0" w:color="auto"/>
          </w:divBdr>
        </w:div>
        <w:div w:id="2128545781">
          <w:marLeft w:val="0"/>
          <w:marRight w:val="0"/>
          <w:marTop w:val="0"/>
          <w:marBottom w:val="0"/>
          <w:divBdr>
            <w:top w:val="none" w:sz="0" w:space="0" w:color="auto"/>
            <w:left w:val="none" w:sz="0" w:space="0" w:color="auto"/>
            <w:bottom w:val="none" w:sz="0" w:space="0" w:color="auto"/>
            <w:right w:val="none" w:sz="0" w:space="0" w:color="auto"/>
          </w:divBdr>
        </w:div>
      </w:divsChild>
    </w:div>
    <w:div w:id="1548103821">
      <w:bodyDiv w:val="1"/>
      <w:marLeft w:val="0"/>
      <w:marRight w:val="0"/>
      <w:marTop w:val="0"/>
      <w:marBottom w:val="0"/>
      <w:divBdr>
        <w:top w:val="none" w:sz="0" w:space="0" w:color="auto"/>
        <w:left w:val="none" w:sz="0" w:space="0" w:color="auto"/>
        <w:bottom w:val="none" w:sz="0" w:space="0" w:color="auto"/>
        <w:right w:val="none" w:sz="0" w:space="0" w:color="auto"/>
      </w:divBdr>
      <w:divsChild>
        <w:div w:id="566116139">
          <w:marLeft w:val="0"/>
          <w:marRight w:val="0"/>
          <w:marTop w:val="0"/>
          <w:marBottom w:val="0"/>
          <w:divBdr>
            <w:top w:val="none" w:sz="0" w:space="0" w:color="auto"/>
            <w:left w:val="none" w:sz="0" w:space="0" w:color="auto"/>
            <w:bottom w:val="none" w:sz="0" w:space="0" w:color="auto"/>
            <w:right w:val="none" w:sz="0" w:space="0" w:color="auto"/>
          </w:divBdr>
        </w:div>
        <w:div w:id="650332578">
          <w:marLeft w:val="0"/>
          <w:marRight w:val="0"/>
          <w:marTop w:val="0"/>
          <w:marBottom w:val="0"/>
          <w:divBdr>
            <w:top w:val="none" w:sz="0" w:space="0" w:color="auto"/>
            <w:left w:val="none" w:sz="0" w:space="0" w:color="auto"/>
            <w:bottom w:val="none" w:sz="0" w:space="0" w:color="auto"/>
            <w:right w:val="none" w:sz="0" w:space="0" w:color="auto"/>
          </w:divBdr>
        </w:div>
        <w:div w:id="1547913477">
          <w:marLeft w:val="0"/>
          <w:marRight w:val="0"/>
          <w:marTop w:val="0"/>
          <w:marBottom w:val="0"/>
          <w:divBdr>
            <w:top w:val="none" w:sz="0" w:space="0" w:color="auto"/>
            <w:left w:val="none" w:sz="0" w:space="0" w:color="auto"/>
            <w:bottom w:val="none" w:sz="0" w:space="0" w:color="auto"/>
            <w:right w:val="none" w:sz="0" w:space="0" w:color="auto"/>
          </w:divBdr>
        </w:div>
        <w:div w:id="1569463047">
          <w:marLeft w:val="0"/>
          <w:marRight w:val="0"/>
          <w:marTop w:val="0"/>
          <w:marBottom w:val="0"/>
          <w:divBdr>
            <w:top w:val="none" w:sz="0" w:space="0" w:color="auto"/>
            <w:left w:val="none" w:sz="0" w:space="0" w:color="auto"/>
            <w:bottom w:val="none" w:sz="0" w:space="0" w:color="auto"/>
            <w:right w:val="none" w:sz="0" w:space="0" w:color="auto"/>
          </w:divBdr>
        </w:div>
      </w:divsChild>
    </w:div>
    <w:div w:id="1548486563">
      <w:bodyDiv w:val="1"/>
      <w:marLeft w:val="0"/>
      <w:marRight w:val="0"/>
      <w:marTop w:val="0"/>
      <w:marBottom w:val="0"/>
      <w:divBdr>
        <w:top w:val="none" w:sz="0" w:space="0" w:color="auto"/>
        <w:left w:val="none" w:sz="0" w:space="0" w:color="auto"/>
        <w:bottom w:val="none" w:sz="0" w:space="0" w:color="auto"/>
        <w:right w:val="none" w:sz="0" w:space="0" w:color="auto"/>
      </w:divBdr>
      <w:divsChild>
        <w:div w:id="422145487">
          <w:marLeft w:val="0"/>
          <w:marRight w:val="0"/>
          <w:marTop w:val="0"/>
          <w:marBottom w:val="0"/>
          <w:divBdr>
            <w:top w:val="none" w:sz="0" w:space="0" w:color="auto"/>
            <w:left w:val="none" w:sz="0" w:space="0" w:color="auto"/>
            <w:bottom w:val="none" w:sz="0" w:space="0" w:color="auto"/>
            <w:right w:val="none" w:sz="0" w:space="0" w:color="auto"/>
          </w:divBdr>
        </w:div>
        <w:div w:id="681005468">
          <w:marLeft w:val="0"/>
          <w:marRight w:val="0"/>
          <w:marTop w:val="0"/>
          <w:marBottom w:val="0"/>
          <w:divBdr>
            <w:top w:val="none" w:sz="0" w:space="0" w:color="auto"/>
            <w:left w:val="none" w:sz="0" w:space="0" w:color="auto"/>
            <w:bottom w:val="none" w:sz="0" w:space="0" w:color="auto"/>
            <w:right w:val="none" w:sz="0" w:space="0" w:color="auto"/>
          </w:divBdr>
        </w:div>
        <w:div w:id="1616984071">
          <w:marLeft w:val="0"/>
          <w:marRight w:val="0"/>
          <w:marTop w:val="0"/>
          <w:marBottom w:val="0"/>
          <w:divBdr>
            <w:top w:val="none" w:sz="0" w:space="0" w:color="auto"/>
            <w:left w:val="none" w:sz="0" w:space="0" w:color="auto"/>
            <w:bottom w:val="none" w:sz="0" w:space="0" w:color="auto"/>
            <w:right w:val="none" w:sz="0" w:space="0" w:color="auto"/>
          </w:divBdr>
        </w:div>
        <w:div w:id="1654798818">
          <w:marLeft w:val="0"/>
          <w:marRight w:val="0"/>
          <w:marTop w:val="0"/>
          <w:marBottom w:val="0"/>
          <w:divBdr>
            <w:top w:val="none" w:sz="0" w:space="0" w:color="auto"/>
            <w:left w:val="none" w:sz="0" w:space="0" w:color="auto"/>
            <w:bottom w:val="none" w:sz="0" w:space="0" w:color="auto"/>
            <w:right w:val="none" w:sz="0" w:space="0" w:color="auto"/>
          </w:divBdr>
        </w:div>
      </w:divsChild>
    </w:div>
    <w:div w:id="1554580381">
      <w:bodyDiv w:val="1"/>
      <w:marLeft w:val="0"/>
      <w:marRight w:val="0"/>
      <w:marTop w:val="0"/>
      <w:marBottom w:val="0"/>
      <w:divBdr>
        <w:top w:val="none" w:sz="0" w:space="0" w:color="auto"/>
        <w:left w:val="none" w:sz="0" w:space="0" w:color="auto"/>
        <w:bottom w:val="none" w:sz="0" w:space="0" w:color="auto"/>
        <w:right w:val="none" w:sz="0" w:space="0" w:color="auto"/>
      </w:divBdr>
      <w:divsChild>
        <w:div w:id="1370643697">
          <w:marLeft w:val="0"/>
          <w:marRight w:val="0"/>
          <w:marTop w:val="0"/>
          <w:marBottom w:val="0"/>
          <w:divBdr>
            <w:top w:val="none" w:sz="0" w:space="0" w:color="auto"/>
            <w:left w:val="none" w:sz="0" w:space="0" w:color="auto"/>
            <w:bottom w:val="none" w:sz="0" w:space="0" w:color="auto"/>
            <w:right w:val="none" w:sz="0" w:space="0" w:color="auto"/>
          </w:divBdr>
        </w:div>
        <w:div w:id="1471166323">
          <w:marLeft w:val="0"/>
          <w:marRight w:val="0"/>
          <w:marTop w:val="0"/>
          <w:marBottom w:val="0"/>
          <w:divBdr>
            <w:top w:val="none" w:sz="0" w:space="0" w:color="auto"/>
            <w:left w:val="none" w:sz="0" w:space="0" w:color="auto"/>
            <w:bottom w:val="none" w:sz="0" w:space="0" w:color="auto"/>
            <w:right w:val="none" w:sz="0" w:space="0" w:color="auto"/>
          </w:divBdr>
        </w:div>
        <w:div w:id="1586453231">
          <w:marLeft w:val="0"/>
          <w:marRight w:val="0"/>
          <w:marTop w:val="0"/>
          <w:marBottom w:val="0"/>
          <w:divBdr>
            <w:top w:val="none" w:sz="0" w:space="0" w:color="auto"/>
            <w:left w:val="none" w:sz="0" w:space="0" w:color="auto"/>
            <w:bottom w:val="none" w:sz="0" w:space="0" w:color="auto"/>
            <w:right w:val="none" w:sz="0" w:space="0" w:color="auto"/>
          </w:divBdr>
        </w:div>
        <w:div w:id="973678420">
          <w:marLeft w:val="0"/>
          <w:marRight w:val="0"/>
          <w:marTop w:val="0"/>
          <w:marBottom w:val="0"/>
          <w:divBdr>
            <w:top w:val="none" w:sz="0" w:space="0" w:color="auto"/>
            <w:left w:val="none" w:sz="0" w:space="0" w:color="auto"/>
            <w:bottom w:val="none" w:sz="0" w:space="0" w:color="auto"/>
            <w:right w:val="none" w:sz="0" w:space="0" w:color="auto"/>
          </w:divBdr>
        </w:div>
      </w:divsChild>
    </w:div>
    <w:div w:id="1555265748">
      <w:bodyDiv w:val="1"/>
      <w:marLeft w:val="0"/>
      <w:marRight w:val="0"/>
      <w:marTop w:val="0"/>
      <w:marBottom w:val="0"/>
      <w:divBdr>
        <w:top w:val="none" w:sz="0" w:space="0" w:color="auto"/>
        <w:left w:val="none" w:sz="0" w:space="0" w:color="auto"/>
        <w:bottom w:val="none" w:sz="0" w:space="0" w:color="auto"/>
        <w:right w:val="none" w:sz="0" w:space="0" w:color="auto"/>
      </w:divBdr>
      <w:divsChild>
        <w:div w:id="867109810">
          <w:marLeft w:val="0"/>
          <w:marRight w:val="0"/>
          <w:marTop w:val="0"/>
          <w:marBottom w:val="0"/>
          <w:divBdr>
            <w:top w:val="none" w:sz="0" w:space="0" w:color="auto"/>
            <w:left w:val="none" w:sz="0" w:space="0" w:color="auto"/>
            <w:bottom w:val="none" w:sz="0" w:space="0" w:color="auto"/>
            <w:right w:val="none" w:sz="0" w:space="0" w:color="auto"/>
          </w:divBdr>
        </w:div>
        <w:div w:id="2033021643">
          <w:marLeft w:val="0"/>
          <w:marRight w:val="0"/>
          <w:marTop w:val="0"/>
          <w:marBottom w:val="0"/>
          <w:divBdr>
            <w:top w:val="none" w:sz="0" w:space="0" w:color="auto"/>
            <w:left w:val="none" w:sz="0" w:space="0" w:color="auto"/>
            <w:bottom w:val="none" w:sz="0" w:space="0" w:color="auto"/>
            <w:right w:val="none" w:sz="0" w:space="0" w:color="auto"/>
          </w:divBdr>
        </w:div>
        <w:div w:id="204368457">
          <w:marLeft w:val="0"/>
          <w:marRight w:val="0"/>
          <w:marTop w:val="0"/>
          <w:marBottom w:val="0"/>
          <w:divBdr>
            <w:top w:val="none" w:sz="0" w:space="0" w:color="auto"/>
            <w:left w:val="none" w:sz="0" w:space="0" w:color="auto"/>
            <w:bottom w:val="none" w:sz="0" w:space="0" w:color="auto"/>
            <w:right w:val="none" w:sz="0" w:space="0" w:color="auto"/>
          </w:divBdr>
        </w:div>
        <w:div w:id="185288845">
          <w:marLeft w:val="0"/>
          <w:marRight w:val="0"/>
          <w:marTop w:val="0"/>
          <w:marBottom w:val="0"/>
          <w:divBdr>
            <w:top w:val="none" w:sz="0" w:space="0" w:color="auto"/>
            <w:left w:val="none" w:sz="0" w:space="0" w:color="auto"/>
            <w:bottom w:val="none" w:sz="0" w:space="0" w:color="auto"/>
            <w:right w:val="none" w:sz="0" w:space="0" w:color="auto"/>
          </w:divBdr>
        </w:div>
      </w:divsChild>
    </w:div>
    <w:div w:id="1555311185">
      <w:bodyDiv w:val="1"/>
      <w:marLeft w:val="0"/>
      <w:marRight w:val="0"/>
      <w:marTop w:val="0"/>
      <w:marBottom w:val="0"/>
      <w:divBdr>
        <w:top w:val="none" w:sz="0" w:space="0" w:color="auto"/>
        <w:left w:val="none" w:sz="0" w:space="0" w:color="auto"/>
        <w:bottom w:val="none" w:sz="0" w:space="0" w:color="auto"/>
        <w:right w:val="none" w:sz="0" w:space="0" w:color="auto"/>
      </w:divBdr>
      <w:divsChild>
        <w:div w:id="728580673">
          <w:marLeft w:val="0"/>
          <w:marRight w:val="0"/>
          <w:marTop w:val="0"/>
          <w:marBottom w:val="0"/>
          <w:divBdr>
            <w:top w:val="none" w:sz="0" w:space="0" w:color="auto"/>
            <w:left w:val="none" w:sz="0" w:space="0" w:color="auto"/>
            <w:bottom w:val="none" w:sz="0" w:space="0" w:color="auto"/>
            <w:right w:val="none" w:sz="0" w:space="0" w:color="auto"/>
          </w:divBdr>
        </w:div>
        <w:div w:id="1392071150">
          <w:marLeft w:val="0"/>
          <w:marRight w:val="0"/>
          <w:marTop w:val="0"/>
          <w:marBottom w:val="0"/>
          <w:divBdr>
            <w:top w:val="none" w:sz="0" w:space="0" w:color="auto"/>
            <w:left w:val="none" w:sz="0" w:space="0" w:color="auto"/>
            <w:bottom w:val="none" w:sz="0" w:space="0" w:color="auto"/>
            <w:right w:val="none" w:sz="0" w:space="0" w:color="auto"/>
          </w:divBdr>
        </w:div>
        <w:div w:id="1722168417">
          <w:marLeft w:val="0"/>
          <w:marRight w:val="0"/>
          <w:marTop w:val="0"/>
          <w:marBottom w:val="0"/>
          <w:divBdr>
            <w:top w:val="none" w:sz="0" w:space="0" w:color="auto"/>
            <w:left w:val="none" w:sz="0" w:space="0" w:color="auto"/>
            <w:bottom w:val="none" w:sz="0" w:space="0" w:color="auto"/>
            <w:right w:val="none" w:sz="0" w:space="0" w:color="auto"/>
          </w:divBdr>
        </w:div>
        <w:div w:id="1770196682">
          <w:marLeft w:val="0"/>
          <w:marRight w:val="0"/>
          <w:marTop w:val="0"/>
          <w:marBottom w:val="0"/>
          <w:divBdr>
            <w:top w:val="none" w:sz="0" w:space="0" w:color="auto"/>
            <w:left w:val="none" w:sz="0" w:space="0" w:color="auto"/>
            <w:bottom w:val="none" w:sz="0" w:space="0" w:color="auto"/>
            <w:right w:val="none" w:sz="0" w:space="0" w:color="auto"/>
          </w:divBdr>
        </w:div>
      </w:divsChild>
    </w:div>
    <w:div w:id="1555431961">
      <w:bodyDiv w:val="1"/>
      <w:marLeft w:val="0"/>
      <w:marRight w:val="0"/>
      <w:marTop w:val="0"/>
      <w:marBottom w:val="0"/>
      <w:divBdr>
        <w:top w:val="none" w:sz="0" w:space="0" w:color="auto"/>
        <w:left w:val="none" w:sz="0" w:space="0" w:color="auto"/>
        <w:bottom w:val="none" w:sz="0" w:space="0" w:color="auto"/>
        <w:right w:val="none" w:sz="0" w:space="0" w:color="auto"/>
      </w:divBdr>
      <w:divsChild>
        <w:div w:id="1011374716">
          <w:marLeft w:val="0"/>
          <w:marRight w:val="0"/>
          <w:marTop w:val="0"/>
          <w:marBottom w:val="0"/>
          <w:divBdr>
            <w:top w:val="none" w:sz="0" w:space="0" w:color="auto"/>
            <w:left w:val="none" w:sz="0" w:space="0" w:color="auto"/>
            <w:bottom w:val="none" w:sz="0" w:space="0" w:color="auto"/>
            <w:right w:val="none" w:sz="0" w:space="0" w:color="auto"/>
          </w:divBdr>
        </w:div>
        <w:div w:id="1188062059">
          <w:marLeft w:val="0"/>
          <w:marRight w:val="0"/>
          <w:marTop w:val="0"/>
          <w:marBottom w:val="0"/>
          <w:divBdr>
            <w:top w:val="none" w:sz="0" w:space="0" w:color="auto"/>
            <w:left w:val="none" w:sz="0" w:space="0" w:color="auto"/>
            <w:bottom w:val="none" w:sz="0" w:space="0" w:color="auto"/>
            <w:right w:val="none" w:sz="0" w:space="0" w:color="auto"/>
          </w:divBdr>
        </w:div>
        <w:div w:id="1492869151">
          <w:marLeft w:val="0"/>
          <w:marRight w:val="0"/>
          <w:marTop w:val="0"/>
          <w:marBottom w:val="0"/>
          <w:divBdr>
            <w:top w:val="none" w:sz="0" w:space="0" w:color="auto"/>
            <w:left w:val="none" w:sz="0" w:space="0" w:color="auto"/>
            <w:bottom w:val="none" w:sz="0" w:space="0" w:color="auto"/>
            <w:right w:val="none" w:sz="0" w:space="0" w:color="auto"/>
          </w:divBdr>
        </w:div>
        <w:div w:id="2003770833">
          <w:marLeft w:val="0"/>
          <w:marRight w:val="0"/>
          <w:marTop w:val="0"/>
          <w:marBottom w:val="0"/>
          <w:divBdr>
            <w:top w:val="none" w:sz="0" w:space="0" w:color="auto"/>
            <w:left w:val="none" w:sz="0" w:space="0" w:color="auto"/>
            <w:bottom w:val="none" w:sz="0" w:space="0" w:color="auto"/>
            <w:right w:val="none" w:sz="0" w:space="0" w:color="auto"/>
          </w:divBdr>
        </w:div>
      </w:divsChild>
    </w:div>
    <w:div w:id="1557820289">
      <w:bodyDiv w:val="1"/>
      <w:marLeft w:val="0"/>
      <w:marRight w:val="0"/>
      <w:marTop w:val="0"/>
      <w:marBottom w:val="0"/>
      <w:divBdr>
        <w:top w:val="none" w:sz="0" w:space="0" w:color="auto"/>
        <w:left w:val="none" w:sz="0" w:space="0" w:color="auto"/>
        <w:bottom w:val="none" w:sz="0" w:space="0" w:color="auto"/>
        <w:right w:val="none" w:sz="0" w:space="0" w:color="auto"/>
      </w:divBdr>
      <w:divsChild>
        <w:div w:id="305202723">
          <w:marLeft w:val="0"/>
          <w:marRight w:val="0"/>
          <w:marTop w:val="0"/>
          <w:marBottom w:val="0"/>
          <w:divBdr>
            <w:top w:val="none" w:sz="0" w:space="0" w:color="auto"/>
            <w:left w:val="none" w:sz="0" w:space="0" w:color="auto"/>
            <w:bottom w:val="none" w:sz="0" w:space="0" w:color="auto"/>
            <w:right w:val="none" w:sz="0" w:space="0" w:color="auto"/>
          </w:divBdr>
        </w:div>
        <w:div w:id="1305697629">
          <w:marLeft w:val="0"/>
          <w:marRight w:val="0"/>
          <w:marTop w:val="0"/>
          <w:marBottom w:val="0"/>
          <w:divBdr>
            <w:top w:val="none" w:sz="0" w:space="0" w:color="auto"/>
            <w:left w:val="none" w:sz="0" w:space="0" w:color="auto"/>
            <w:bottom w:val="none" w:sz="0" w:space="0" w:color="auto"/>
            <w:right w:val="none" w:sz="0" w:space="0" w:color="auto"/>
          </w:divBdr>
        </w:div>
        <w:div w:id="1872299769">
          <w:marLeft w:val="0"/>
          <w:marRight w:val="0"/>
          <w:marTop w:val="0"/>
          <w:marBottom w:val="0"/>
          <w:divBdr>
            <w:top w:val="none" w:sz="0" w:space="0" w:color="auto"/>
            <w:left w:val="none" w:sz="0" w:space="0" w:color="auto"/>
            <w:bottom w:val="none" w:sz="0" w:space="0" w:color="auto"/>
            <w:right w:val="none" w:sz="0" w:space="0" w:color="auto"/>
          </w:divBdr>
        </w:div>
        <w:div w:id="2132356865">
          <w:marLeft w:val="0"/>
          <w:marRight w:val="0"/>
          <w:marTop w:val="0"/>
          <w:marBottom w:val="0"/>
          <w:divBdr>
            <w:top w:val="none" w:sz="0" w:space="0" w:color="auto"/>
            <w:left w:val="none" w:sz="0" w:space="0" w:color="auto"/>
            <w:bottom w:val="none" w:sz="0" w:space="0" w:color="auto"/>
            <w:right w:val="none" w:sz="0" w:space="0" w:color="auto"/>
          </w:divBdr>
          <w:divsChild>
            <w:div w:id="233666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9393095">
      <w:bodyDiv w:val="1"/>
      <w:marLeft w:val="0"/>
      <w:marRight w:val="0"/>
      <w:marTop w:val="0"/>
      <w:marBottom w:val="0"/>
      <w:divBdr>
        <w:top w:val="none" w:sz="0" w:space="0" w:color="auto"/>
        <w:left w:val="none" w:sz="0" w:space="0" w:color="auto"/>
        <w:bottom w:val="none" w:sz="0" w:space="0" w:color="auto"/>
        <w:right w:val="none" w:sz="0" w:space="0" w:color="auto"/>
      </w:divBdr>
      <w:divsChild>
        <w:div w:id="478378528">
          <w:marLeft w:val="0"/>
          <w:marRight w:val="0"/>
          <w:marTop w:val="0"/>
          <w:marBottom w:val="0"/>
          <w:divBdr>
            <w:top w:val="none" w:sz="0" w:space="0" w:color="auto"/>
            <w:left w:val="none" w:sz="0" w:space="0" w:color="auto"/>
            <w:bottom w:val="none" w:sz="0" w:space="0" w:color="auto"/>
            <w:right w:val="none" w:sz="0" w:space="0" w:color="auto"/>
          </w:divBdr>
        </w:div>
        <w:div w:id="1831600385">
          <w:marLeft w:val="0"/>
          <w:marRight w:val="0"/>
          <w:marTop w:val="0"/>
          <w:marBottom w:val="0"/>
          <w:divBdr>
            <w:top w:val="none" w:sz="0" w:space="0" w:color="auto"/>
            <w:left w:val="none" w:sz="0" w:space="0" w:color="auto"/>
            <w:bottom w:val="none" w:sz="0" w:space="0" w:color="auto"/>
            <w:right w:val="none" w:sz="0" w:space="0" w:color="auto"/>
          </w:divBdr>
        </w:div>
        <w:div w:id="1888027078">
          <w:marLeft w:val="0"/>
          <w:marRight w:val="0"/>
          <w:marTop w:val="0"/>
          <w:marBottom w:val="0"/>
          <w:divBdr>
            <w:top w:val="none" w:sz="0" w:space="0" w:color="auto"/>
            <w:left w:val="none" w:sz="0" w:space="0" w:color="auto"/>
            <w:bottom w:val="none" w:sz="0" w:space="0" w:color="auto"/>
            <w:right w:val="none" w:sz="0" w:space="0" w:color="auto"/>
          </w:divBdr>
        </w:div>
        <w:div w:id="1948467403">
          <w:marLeft w:val="0"/>
          <w:marRight w:val="0"/>
          <w:marTop w:val="0"/>
          <w:marBottom w:val="0"/>
          <w:divBdr>
            <w:top w:val="none" w:sz="0" w:space="0" w:color="auto"/>
            <w:left w:val="none" w:sz="0" w:space="0" w:color="auto"/>
            <w:bottom w:val="none" w:sz="0" w:space="0" w:color="auto"/>
            <w:right w:val="none" w:sz="0" w:space="0" w:color="auto"/>
          </w:divBdr>
        </w:div>
      </w:divsChild>
    </w:div>
    <w:div w:id="1563321767">
      <w:bodyDiv w:val="1"/>
      <w:marLeft w:val="0"/>
      <w:marRight w:val="0"/>
      <w:marTop w:val="0"/>
      <w:marBottom w:val="0"/>
      <w:divBdr>
        <w:top w:val="none" w:sz="0" w:space="0" w:color="auto"/>
        <w:left w:val="none" w:sz="0" w:space="0" w:color="auto"/>
        <w:bottom w:val="none" w:sz="0" w:space="0" w:color="auto"/>
        <w:right w:val="none" w:sz="0" w:space="0" w:color="auto"/>
      </w:divBdr>
      <w:divsChild>
        <w:div w:id="971397555">
          <w:marLeft w:val="0"/>
          <w:marRight w:val="0"/>
          <w:marTop w:val="0"/>
          <w:marBottom w:val="0"/>
          <w:divBdr>
            <w:top w:val="none" w:sz="0" w:space="0" w:color="auto"/>
            <w:left w:val="none" w:sz="0" w:space="0" w:color="auto"/>
            <w:bottom w:val="none" w:sz="0" w:space="0" w:color="auto"/>
            <w:right w:val="none" w:sz="0" w:space="0" w:color="auto"/>
          </w:divBdr>
        </w:div>
        <w:div w:id="1813129738">
          <w:marLeft w:val="0"/>
          <w:marRight w:val="0"/>
          <w:marTop w:val="0"/>
          <w:marBottom w:val="0"/>
          <w:divBdr>
            <w:top w:val="none" w:sz="0" w:space="0" w:color="auto"/>
            <w:left w:val="none" w:sz="0" w:space="0" w:color="auto"/>
            <w:bottom w:val="none" w:sz="0" w:space="0" w:color="auto"/>
            <w:right w:val="none" w:sz="0" w:space="0" w:color="auto"/>
          </w:divBdr>
        </w:div>
        <w:div w:id="1938173428">
          <w:marLeft w:val="0"/>
          <w:marRight w:val="0"/>
          <w:marTop w:val="0"/>
          <w:marBottom w:val="0"/>
          <w:divBdr>
            <w:top w:val="none" w:sz="0" w:space="0" w:color="auto"/>
            <w:left w:val="none" w:sz="0" w:space="0" w:color="auto"/>
            <w:bottom w:val="none" w:sz="0" w:space="0" w:color="auto"/>
            <w:right w:val="none" w:sz="0" w:space="0" w:color="auto"/>
          </w:divBdr>
        </w:div>
        <w:div w:id="1997227060">
          <w:marLeft w:val="0"/>
          <w:marRight w:val="0"/>
          <w:marTop w:val="0"/>
          <w:marBottom w:val="0"/>
          <w:divBdr>
            <w:top w:val="none" w:sz="0" w:space="0" w:color="auto"/>
            <w:left w:val="none" w:sz="0" w:space="0" w:color="auto"/>
            <w:bottom w:val="none" w:sz="0" w:space="0" w:color="auto"/>
            <w:right w:val="none" w:sz="0" w:space="0" w:color="auto"/>
          </w:divBdr>
        </w:div>
      </w:divsChild>
    </w:div>
    <w:div w:id="1563515422">
      <w:bodyDiv w:val="1"/>
      <w:marLeft w:val="0"/>
      <w:marRight w:val="0"/>
      <w:marTop w:val="0"/>
      <w:marBottom w:val="0"/>
      <w:divBdr>
        <w:top w:val="none" w:sz="0" w:space="0" w:color="auto"/>
        <w:left w:val="none" w:sz="0" w:space="0" w:color="auto"/>
        <w:bottom w:val="none" w:sz="0" w:space="0" w:color="auto"/>
        <w:right w:val="none" w:sz="0" w:space="0" w:color="auto"/>
      </w:divBdr>
      <w:divsChild>
        <w:div w:id="467940874">
          <w:marLeft w:val="0"/>
          <w:marRight w:val="0"/>
          <w:marTop w:val="0"/>
          <w:marBottom w:val="0"/>
          <w:divBdr>
            <w:top w:val="none" w:sz="0" w:space="0" w:color="auto"/>
            <w:left w:val="none" w:sz="0" w:space="0" w:color="auto"/>
            <w:bottom w:val="none" w:sz="0" w:space="0" w:color="auto"/>
            <w:right w:val="none" w:sz="0" w:space="0" w:color="auto"/>
          </w:divBdr>
        </w:div>
        <w:div w:id="829096460">
          <w:marLeft w:val="0"/>
          <w:marRight w:val="0"/>
          <w:marTop w:val="0"/>
          <w:marBottom w:val="0"/>
          <w:divBdr>
            <w:top w:val="none" w:sz="0" w:space="0" w:color="auto"/>
            <w:left w:val="none" w:sz="0" w:space="0" w:color="auto"/>
            <w:bottom w:val="none" w:sz="0" w:space="0" w:color="auto"/>
            <w:right w:val="none" w:sz="0" w:space="0" w:color="auto"/>
          </w:divBdr>
        </w:div>
        <w:div w:id="846212432">
          <w:marLeft w:val="0"/>
          <w:marRight w:val="0"/>
          <w:marTop w:val="0"/>
          <w:marBottom w:val="0"/>
          <w:divBdr>
            <w:top w:val="none" w:sz="0" w:space="0" w:color="auto"/>
            <w:left w:val="none" w:sz="0" w:space="0" w:color="auto"/>
            <w:bottom w:val="none" w:sz="0" w:space="0" w:color="auto"/>
            <w:right w:val="none" w:sz="0" w:space="0" w:color="auto"/>
          </w:divBdr>
        </w:div>
        <w:div w:id="2026324353">
          <w:marLeft w:val="0"/>
          <w:marRight w:val="0"/>
          <w:marTop w:val="0"/>
          <w:marBottom w:val="0"/>
          <w:divBdr>
            <w:top w:val="none" w:sz="0" w:space="0" w:color="auto"/>
            <w:left w:val="none" w:sz="0" w:space="0" w:color="auto"/>
            <w:bottom w:val="none" w:sz="0" w:space="0" w:color="auto"/>
            <w:right w:val="none" w:sz="0" w:space="0" w:color="auto"/>
          </w:divBdr>
        </w:div>
      </w:divsChild>
    </w:div>
    <w:div w:id="1563566232">
      <w:bodyDiv w:val="1"/>
      <w:marLeft w:val="0"/>
      <w:marRight w:val="0"/>
      <w:marTop w:val="0"/>
      <w:marBottom w:val="0"/>
      <w:divBdr>
        <w:top w:val="none" w:sz="0" w:space="0" w:color="auto"/>
        <w:left w:val="none" w:sz="0" w:space="0" w:color="auto"/>
        <w:bottom w:val="none" w:sz="0" w:space="0" w:color="auto"/>
        <w:right w:val="none" w:sz="0" w:space="0" w:color="auto"/>
      </w:divBdr>
      <w:divsChild>
        <w:div w:id="824050185">
          <w:marLeft w:val="0"/>
          <w:marRight w:val="0"/>
          <w:marTop w:val="0"/>
          <w:marBottom w:val="0"/>
          <w:divBdr>
            <w:top w:val="none" w:sz="0" w:space="0" w:color="auto"/>
            <w:left w:val="none" w:sz="0" w:space="0" w:color="auto"/>
            <w:bottom w:val="none" w:sz="0" w:space="0" w:color="auto"/>
            <w:right w:val="none" w:sz="0" w:space="0" w:color="auto"/>
          </w:divBdr>
        </w:div>
        <w:div w:id="1906644442">
          <w:marLeft w:val="0"/>
          <w:marRight w:val="0"/>
          <w:marTop w:val="0"/>
          <w:marBottom w:val="0"/>
          <w:divBdr>
            <w:top w:val="none" w:sz="0" w:space="0" w:color="auto"/>
            <w:left w:val="none" w:sz="0" w:space="0" w:color="auto"/>
            <w:bottom w:val="none" w:sz="0" w:space="0" w:color="auto"/>
            <w:right w:val="none" w:sz="0" w:space="0" w:color="auto"/>
          </w:divBdr>
        </w:div>
        <w:div w:id="2038920382">
          <w:marLeft w:val="0"/>
          <w:marRight w:val="0"/>
          <w:marTop w:val="0"/>
          <w:marBottom w:val="0"/>
          <w:divBdr>
            <w:top w:val="none" w:sz="0" w:space="0" w:color="auto"/>
            <w:left w:val="none" w:sz="0" w:space="0" w:color="auto"/>
            <w:bottom w:val="none" w:sz="0" w:space="0" w:color="auto"/>
            <w:right w:val="none" w:sz="0" w:space="0" w:color="auto"/>
          </w:divBdr>
        </w:div>
        <w:div w:id="2107992613">
          <w:marLeft w:val="0"/>
          <w:marRight w:val="0"/>
          <w:marTop w:val="0"/>
          <w:marBottom w:val="0"/>
          <w:divBdr>
            <w:top w:val="none" w:sz="0" w:space="0" w:color="auto"/>
            <w:left w:val="none" w:sz="0" w:space="0" w:color="auto"/>
            <w:bottom w:val="none" w:sz="0" w:space="0" w:color="auto"/>
            <w:right w:val="none" w:sz="0" w:space="0" w:color="auto"/>
          </w:divBdr>
        </w:div>
      </w:divsChild>
    </w:div>
    <w:div w:id="1565722467">
      <w:bodyDiv w:val="1"/>
      <w:marLeft w:val="0"/>
      <w:marRight w:val="0"/>
      <w:marTop w:val="0"/>
      <w:marBottom w:val="0"/>
      <w:divBdr>
        <w:top w:val="none" w:sz="0" w:space="0" w:color="auto"/>
        <w:left w:val="none" w:sz="0" w:space="0" w:color="auto"/>
        <w:bottom w:val="none" w:sz="0" w:space="0" w:color="auto"/>
        <w:right w:val="none" w:sz="0" w:space="0" w:color="auto"/>
      </w:divBdr>
      <w:divsChild>
        <w:div w:id="1615937852">
          <w:marLeft w:val="0"/>
          <w:marRight w:val="0"/>
          <w:marTop w:val="0"/>
          <w:marBottom w:val="0"/>
          <w:divBdr>
            <w:top w:val="none" w:sz="0" w:space="0" w:color="auto"/>
            <w:left w:val="none" w:sz="0" w:space="0" w:color="auto"/>
            <w:bottom w:val="none" w:sz="0" w:space="0" w:color="auto"/>
            <w:right w:val="none" w:sz="0" w:space="0" w:color="auto"/>
          </w:divBdr>
        </w:div>
        <w:div w:id="831869201">
          <w:marLeft w:val="0"/>
          <w:marRight w:val="0"/>
          <w:marTop w:val="0"/>
          <w:marBottom w:val="0"/>
          <w:divBdr>
            <w:top w:val="none" w:sz="0" w:space="0" w:color="auto"/>
            <w:left w:val="none" w:sz="0" w:space="0" w:color="auto"/>
            <w:bottom w:val="none" w:sz="0" w:space="0" w:color="auto"/>
            <w:right w:val="none" w:sz="0" w:space="0" w:color="auto"/>
          </w:divBdr>
        </w:div>
        <w:div w:id="252396246">
          <w:marLeft w:val="0"/>
          <w:marRight w:val="0"/>
          <w:marTop w:val="0"/>
          <w:marBottom w:val="0"/>
          <w:divBdr>
            <w:top w:val="none" w:sz="0" w:space="0" w:color="auto"/>
            <w:left w:val="none" w:sz="0" w:space="0" w:color="auto"/>
            <w:bottom w:val="none" w:sz="0" w:space="0" w:color="auto"/>
            <w:right w:val="none" w:sz="0" w:space="0" w:color="auto"/>
          </w:divBdr>
        </w:div>
        <w:div w:id="2023360205">
          <w:marLeft w:val="0"/>
          <w:marRight w:val="0"/>
          <w:marTop w:val="0"/>
          <w:marBottom w:val="0"/>
          <w:divBdr>
            <w:top w:val="none" w:sz="0" w:space="0" w:color="auto"/>
            <w:left w:val="none" w:sz="0" w:space="0" w:color="auto"/>
            <w:bottom w:val="none" w:sz="0" w:space="0" w:color="auto"/>
            <w:right w:val="none" w:sz="0" w:space="0" w:color="auto"/>
          </w:divBdr>
        </w:div>
      </w:divsChild>
    </w:div>
    <w:div w:id="1565800461">
      <w:bodyDiv w:val="1"/>
      <w:marLeft w:val="0"/>
      <w:marRight w:val="0"/>
      <w:marTop w:val="0"/>
      <w:marBottom w:val="0"/>
      <w:divBdr>
        <w:top w:val="none" w:sz="0" w:space="0" w:color="auto"/>
        <w:left w:val="none" w:sz="0" w:space="0" w:color="auto"/>
        <w:bottom w:val="none" w:sz="0" w:space="0" w:color="auto"/>
        <w:right w:val="none" w:sz="0" w:space="0" w:color="auto"/>
      </w:divBdr>
      <w:divsChild>
        <w:div w:id="96679877">
          <w:marLeft w:val="0"/>
          <w:marRight w:val="0"/>
          <w:marTop w:val="0"/>
          <w:marBottom w:val="0"/>
          <w:divBdr>
            <w:top w:val="none" w:sz="0" w:space="0" w:color="auto"/>
            <w:left w:val="none" w:sz="0" w:space="0" w:color="auto"/>
            <w:bottom w:val="none" w:sz="0" w:space="0" w:color="auto"/>
            <w:right w:val="none" w:sz="0" w:space="0" w:color="auto"/>
          </w:divBdr>
        </w:div>
        <w:div w:id="159588993">
          <w:marLeft w:val="0"/>
          <w:marRight w:val="0"/>
          <w:marTop w:val="0"/>
          <w:marBottom w:val="0"/>
          <w:divBdr>
            <w:top w:val="none" w:sz="0" w:space="0" w:color="auto"/>
            <w:left w:val="none" w:sz="0" w:space="0" w:color="auto"/>
            <w:bottom w:val="none" w:sz="0" w:space="0" w:color="auto"/>
            <w:right w:val="none" w:sz="0" w:space="0" w:color="auto"/>
          </w:divBdr>
        </w:div>
        <w:div w:id="276103500">
          <w:marLeft w:val="0"/>
          <w:marRight w:val="0"/>
          <w:marTop w:val="0"/>
          <w:marBottom w:val="0"/>
          <w:divBdr>
            <w:top w:val="none" w:sz="0" w:space="0" w:color="auto"/>
            <w:left w:val="none" w:sz="0" w:space="0" w:color="auto"/>
            <w:bottom w:val="none" w:sz="0" w:space="0" w:color="auto"/>
            <w:right w:val="none" w:sz="0" w:space="0" w:color="auto"/>
          </w:divBdr>
        </w:div>
        <w:div w:id="852843475">
          <w:marLeft w:val="0"/>
          <w:marRight w:val="0"/>
          <w:marTop w:val="0"/>
          <w:marBottom w:val="0"/>
          <w:divBdr>
            <w:top w:val="none" w:sz="0" w:space="0" w:color="auto"/>
            <w:left w:val="none" w:sz="0" w:space="0" w:color="auto"/>
            <w:bottom w:val="none" w:sz="0" w:space="0" w:color="auto"/>
            <w:right w:val="none" w:sz="0" w:space="0" w:color="auto"/>
          </w:divBdr>
        </w:div>
      </w:divsChild>
    </w:div>
    <w:div w:id="1569225315">
      <w:bodyDiv w:val="1"/>
      <w:marLeft w:val="0"/>
      <w:marRight w:val="0"/>
      <w:marTop w:val="0"/>
      <w:marBottom w:val="0"/>
      <w:divBdr>
        <w:top w:val="none" w:sz="0" w:space="0" w:color="auto"/>
        <w:left w:val="none" w:sz="0" w:space="0" w:color="auto"/>
        <w:bottom w:val="none" w:sz="0" w:space="0" w:color="auto"/>
        <w:right w:val="none" w:sz="0" w:space="0" w:color="auto"/>
      </w:divBdr>
      <w:divsChild>
        <w:div w:id="9265240">
          <w:marLeft w:val="0"/>
          <w:marRight w:val="0"/>
          <w:marTop w:val="0"/>
          <w:marBottom w:val="0"/>
          <w:divBdr>
            <w:top w:val="none" w:sz="0" w:space="0" w:color="auto"/>
            <w:left w:val="none" w:sz="0" w:space="0" w:color="auto"/>
            <w:bottom w:val="none" w:sz="0" w:space="0" w:color="auto"/>
            <w:right w:val="none" w:sz="0" w:space="0" w:color="auto"/>
          </w:divBdr>
        </w:div>
        <w:div w:id="1942838166">
          <w:marLeft w:val="0"/>
          <w:marRight w:val="0"/>
          <w:marTop w:val="0"/>
          <w:marBottom w:val="0"/>
          <w:divBdr>
            <w:top w:val="none" w:sz="0" w:space="0" w:color="auto"/>
            <w:left w:val="none" w:sz="0" w:space="0" w:color="auto"/>
            <w:bottom w:val="none" w:sz="0" w:space="0" w:color="auto"/>
            <w:right w:val="none" w:sz="0" w:space="0" w:color="auto"/>
          </w:divBdr>
        </w:div>
        <w:div w:id="1084031457">
          <w:marLeft w:val="0"/>
          <w:marRight w:val="0"/>
          <w:marTop w:val="0"/>
          <w:marBottom w:val="0"/>
          <w:divBdr>
            <w:top w:val="none" w:sz="0" w:space="0" w:color="auto"/>
            <w:left w:val="none" w:sz="0" w:space="0" w:color="auto"/>
            <w:bottom w:val="none" w:sz="0" w:space="0" w:color="auto"/>
            <w:right w:val="none" w:sz="0" w:space="0" w:color="auto"/>
          </w:divBdr>
        </w:div>
        <w:div w:id="2133742830">
          <w:marLeft w:val="0"/>
          <w:marRight w:val="0"/>
          <w:marTop w:val="0"/>
          <w:marBottom w:val="0"/>
          <w:divBdr>
            <w:top w:val="none" w:sz="0" w:space="0" w:color="auto"/>
            <w:left w:val="none" w:sz="0" w:space="0" w:color="auto"/>
            <w:bottom w:val="none" w:sz="0" w:space="0" w:color="auto"/>
            <w:right w:val="none" w:sz="0" w:space="0" w:color="auto"/>
          </w:divBdr>
        </w:div>
      </w:divsChild>
    </w:div>
    <w:div w:id="1572158949">
      <w:bodyDiv w:val="1"/>
      <w:marLeft w:val="0"/>
      <w:marRight w:val="0"/>
      <w:marTop w:val="0"/>
      <w:marBottom w:val="0"/>
      <w:divBdr>
        <w:top w:val="none" w:sz="0" w:space="0" w:color="auto"/>
        <w:left w:val="none" w:sz="0" w:space="0" w:color="auto"/>
        <w:bottom w:val="none" w:sz="0" w:space="0" w:color="auto"/>
        <w:right w:val="none" w:sz="0" w:space="0" w:color="auto"/>
      </w:divBdr>
      <w:divsChild>
        <w:div w:id="251160321">
          <w:marLeft w:val="0"/>
          <w:marRight w:val="0"/>
          <w:marTop w:val="0"/>
          <w:marBottom w:val="0"/>
          <w:divBdr>
            <w:top w:val="none" w:sz="0" w:space="0" w:color="auto"/>
            <w:left w:val="none" w:sz="0" w:space="0" w:color="auto"/>
            <w:bottom w:val="none" w:sz="0" w:space="0" w:color="auto"/>
            <w:right w:val="none" w:sz="0" w:space="0" w:color="auto"/>
          </w:divBdr>
        </w:div>
        <w:div w:id="1657340152">
          <w:marLeft w:val="0"/>
          <w:marRight w:val="0"/>
          <w:marTop w:val="0"/>
          <w:marBottom w:val="0"/>
          <w:divBdr>
            <w:top w:val="none" w:sz="0" w:space="0" w:color="auto"/>
            <w:left w:val="none" w:sz="0" w:space="0" w:color="auto"/>
            <w:bottom w:val="none" w:sz="0" w:space="0" w:color="auto"/>
            <w:right w:val="none" w:sz="0" w:space="0" w:color="auto"/>
          </w:divBdr>
        </w:div>
        <w:div w:id="1869295459">
          <w:marLeft w:val="0"/>
          <w:marRight w:val="0"/>
          <w:marTop w:val="0"/>
          <w:marBottom w:val="0"/>
          <w:divBdr>
            <w:top w:val="none" w:sz="0" w:space="0" w:color="auto"/>
            <w:left w:val="none" w:sz="0" w:space="0" w:color="auto"/>
            <w:bottom w:val="none" w:sz="0" w:space="0" w:color="auto"/>
            <w:right w:val="none" w:sz="0" w:space="0" w:color="auto"/>
          </w:divBdr>
        </w:div>
        <w:div w:id="107823314">
          <w:marLeft w:val="0"/>
          <w:marRight w:val="0"/>
          <w:marTop w:val="0"/>
          <w:marBottom w:val="0"/>
          <w:divBdr>
            <w:top w:val="none" w:sz="0" w:space="0" w:color="auto"/>
            <w:left w:val="none" w:sz="0" w:space="0" w:color="auto"/>
            <w:bottom w:val="none" w:sz="0" w:space="0" w:color="auto"/>
            <w:right w:val="none" w:sz="0" w:space="0" w:color="auto"/>
          </w:divBdr>
        </w:div>
      </w:divsChild>
    </w:div>
    <w:div w:id="1573080257">
      <w:bodyDiv w:val="1"/>
      <w:marLeft w:val="0"/>
      <w:marRight w:val="0"/>
      <w:marTop w:val="0"/>
      <w:marBottom w:val="0"/>
      <w:divBdr>
        <w:top w:val="none" w:sz="0" w:space="0" w:color="auto"/>
        <w:left w:val="none" w:sz="0" w:space="0" w:color="auto"/>
        <w:bottom w:val="none" w:sz="0" w:space="0" w:color="auto"/>
        <w:right w:val="none" w:sz="0" w:space="0" w:color="auto"/>
      </w:divBdr>
      <w:divsChild>
        <w:div w:id="651327920">
          <w:marLeft w:val="0"/>
          <w:marRight w:val="0"/>
          <w:marTop w:val="0"/>
          <w:marBottom w:val="0"/>
          <w:divBdr>
            <w:top w:val="none" w:sz="0" w:space="0" w:color="auto"/>
            <w:left w:val="none" w:sz="0" w:space="0" w:color="auto"/>
            <w:bottom w:val="none" w:sz="0" w:space="0" w:color="auto"/>
            <w:right w:val="none" w:sz="0" w:space="0" w:color="auto"/>
          </w:divBdr>
        </w:div>
        <w:div w:id="1416627591">
          <w:marLeft w:val="0"/>
          <w:marRight w:val="0"/>
          <w:marTop w:val="0"/>
          <w:marBottom w:val="0"/>
          <w:divBdr>
            <w:top w:val="none" w:sz="0" w:space="0" w:color="auto"/>
            <w:left w:val="none" w:sz="0" w:space="0" w:color="auto"/>
            <w:bottom w:val="none" w:sz="0" w:space="0" w:color="auto"/>
            <w:right w:val="none" w:sz="0" w:space="0" w:color="auto"/>
          </w:divBdr>
        </w:div>
        <w:div w:id="1546604665">
          <w:marLeft w:val="0"/>
          <w:marRight w:val="0"/>
          <w:marTop w:val="0"/>
          <w:marBottom w:val="0"/>
          <w:divBdr>
            <w:top w:val="none" w:sz="0" w:space="0" w:color="auto"/>
            <w:left w:val="none" w:sz="0" w:space="0" w:color="auto"/>
            <w:bottom w:val="none" w:sz="0" w:space="0" w:color="auto"/>
            <w:right w:val="none" w:sz="0" w:space="0" w:color="auto"/>
          </w:divBdr>
        </w:div>
        <w:div w:id="1709069518">
          <w:marLeft w:val="0"/>
          <w:marRight w:val="0"/>
          <w:marTop w:val="0"/>
          <w:marBottom w:val="0"/>
          <w:divBdr>
            <w:top w:val="none" w:sz="0" w:space="0" w:color="auto"/>
            <w:left w:val="none" w:sz="0" w:space="0" w:color="auto"/>
            <w:bottom w:val="none" w:sz="0" w:space="0" w:color="auto"/>
            <w:right w:val="none" w:sz="0" w:space="0" w:color="auto"/>
          </w:divBdr>
        </w:div>
      </w:divsChild>
    </w:div>
    <w:div w:id="1573542923">
      <w:bodyDiv w:val="1"/>
      <w:marLeft w:val="0"/>
      <w:marRight w:val="0"/>
      <w:marTop w:val="0"/>
      <w:marBottom w:val="0"/>
      <w:divBdr>
        <w:top w:val="none" w:sz="0" w:space="0" w:color="auto"/>
        <w:left w:val="none" w:sz="0" w:space="0" w:color="auto"/>
        <w:bottom w:val="none" w:sz="0" w:space="0" w:color="auto"/>
        <w:right w:val="none" w:sz="0" w:space="0" w:color="auto"/>
      </w:divBdr>
      <w:divsChild>
        <w:div w:id="1007903686">
          <w:marLeft w:val="0"/>
          <w:marRight w:val="0"/>
          <w:marTop w:val="0"/>
          <w:marBottom w:val="360"/>
          <w:divBdr>
            <w:top w:val="none" w:sz="0" w:space="0" w:color="auto"/>
            <w:left w:val="none" w:sz="0" w:space="0" w:color="auto"/>
            <w:bottom w:val="none" w:sz="0" w:space="0" w:color="auto"/>
            <w:right w:val="none" w:sz="0" w:space="0" w:color="auto"/>
          </w:divBdr>
          <w:divsChild>
            <w:div w:id="1980576072">
              <w:marLeft w:val="0"/>
              <w:marRight w:val="0"/>
              <w:marTop w:val="0"/>
              <w:marBottom w:val="0"/>
              <w:divBdr>
                <w:top w:val="none" w:sz="0" w:space="16" w:color="2E8540"/>
                <w:left w:val="single" w:sz="6" w:space="12" w:color="2E8540"/>
                <w:bottom w:val="single" w:sz="24" w:space="16" w:color="2E8540"/>
                <w:right w:val="single" w:sz="6" w:space="12" w:color="2E8540"/>
              </w:divBdr>
            </w:div>
          </w:divsChild>
        </w:div>
      </w:divsChild>
    </w:div>
    <w:div w:id="1579055556">
      <w:bodyDiv w:val="1"/>
      <w:marLeft w:val="0"/>
      <w:marRight w:val="0"/>
      <w:marTop w:val="0"/>
      <w:marBottom w:val="0"/>
      <w:divBdr>
        <w:top w:val="none" w:sz="0" w:space="0" w:color="auto"/>
        <w:left w:val="none" w:sz="0" w:space="0" w:color="auto"/>
        <w:bottom w:val="none" w:sz="0" w:space="0" w:color="auto"/>
        <w:right w:val="none" w:sz="0" w:space="0" w:color="auto"/>
      </w:divBdr>
      <w:divsChild>
        <w:div w:id="22675563">
          <w:marLeft w:val="0"/>
          <w:marRight w:val="0"/>
          <w:marTop w:val="0"/>
          <w:marBottom w:val="0"/>
          <w:divBdr>
            <w:top w:val="none" w:sz="0" w:space="0" w:color="auto"/>
            <w:left w:val="none" w:sz="0" w:space="0" w:color="auto"/>
            <w:bottom w:val="none" w:sz="0" w:space="0" w:color="auto"/>
            <w:right w:val="none" w:sz="0" w:space="0" w:color="auto"/>
          </w:divBdr>
        </w:div>
        <w:div w:id="887571069">
          <w:marLeft w:val="0"/>
          <w:marRight w:val="0"/>
          <w:marTop w:val="0"/>
          <w:marBottom w:val="0"/>
          <w:divBdr>
            <w:top w:val="none" w:sz="0" w:space="0" w:color="auto"/>
            <w:left w:val="none" w:sz="0" w:space="0" w:color="auto"/>
            <w:bottom w:val="none" w:sz="0" w:space="0" w:color="auto"/>
            <w:right w:val="none" w:sz="0" w:space="0" w:color="auto"/>
          </w:divBdr>
        </w:div>
        <w:div w:id="1153176063">
          <w:marLeft w:val="0"/>
          <w:marRight w:val="0"/>
          <w:marTop w:val="0"/>
          <w:marBottom w:val="0"/>
          <w:divBdr>
            <w:top w:val="none" w:sz="0" w:space="0" w:color="auto"/>
            <w:left w:val="none" w:sz="0" w:space="0" w:color="auto"/>
            <w:bottom w:val="none" w:sz="0" w:space="0" w:color="auto"/>
            <w:right w:val="none" w:sz="0" w:space="0" w:color="auto"/>
          </w:divBdr>
        </w:div>
        <w:div w:id="1793864625">
          <w:marLeft w:val="0"/>
          <w:marRight w:val="0"/>
          <w:marTop w:val="0"/>
          <w:marBottom w:val="0"/>
          <w:divBdr>
            <w:top w:val="none" w:sz="0" w:space="0" w:color="auto"/>
            <w:left w:val="none" w:sz="0" w:space="0" w:color="auto"/>
            <w:bottom w:val="none" w:sz="0" w:space="0" w:color="auto"/>
            <w:right w:val="none" w:sz="0" w:space="0" w:color="auto"/>
          </w:divBdr>
        </w:div>
      </w:divsChild>
    </w:div>
    <w:div w:id="1580016067">
      <w:bodyDiv w:val="1"/>
      <w:marLeft w:val="0"/>
      <w:marRight w:val="0"/>
      <w:marTop w:val="0"/>
      <w:marBottom w:val="0"/>
      <w:divBdr>
        <w:top w:val="none" w:sz="0" w:space="0" w:color="auto"/>
        <w:left w:val="none" w:sz="0" w:space="0" w:color="auto"/>
        <w:bottom w:val="none" w:sz="0" w:space="0" w:color="auto"/>
        <w:right w:val="none" w:sz="0" w:space="0" w:color="auto"/>
      </w:divBdr>
    </w:div>
    <w:div w:id="1581213358">
      <w:bodyDiv w:val="1"/>
      <w:marLeft w:val="0"/>
      <w:marRight w:val="0"/>
      <w:marTop w:val="0"/>
      <w:marBottom w:val="0"/>
      <w:divBdr>
        <w:top w:val="none" w:sz="0" w:space="0" w:color="auto"/>
        <w:left w:val="none" w:sz="0" w:space="0" w:color="auto"/>
        <w:bottom w:val="none" w:sz="0" w:space="0" w:color="auto"/>
        <w:right w:val="none" w:sz="0" w:space="0" w:color="auto"/>
      </w:divBdr>
      <w:divsChild>
        <w:div w:id="141507252">
          <w:marLeft w:val="0"/>
          <w:marRight w:val="0"/>
          <w:marTop w:val="0"/>
          <w:marBottom w:val="0"/>
          <w:divBdr>
            <w:top w:val="none" w:sz="0" w:space="0" w:color="auto"/>
            <w:left w:val="none" w:sz="0" w:space="0" w:color="auto"/>
            <w:bottom w:val="none" w:sz="0" w:space="0" w:color="auto"/>
            <w:right w:val="none" w:sz="0" w:space="0" w:color="auto"/>
          </w:divBdr>
        </w:div>
        <w:div w:id="166791184">
          <w:marLeft w:val="0"/>
          <w:marRight w:val="0"/>
          <w:marTop w:val="0"/>
          <w:marBottom w:val="0"/>
          <w:divBdr>
            <w:top w:val="none" w:sz="0" w:space="0" w:color="auto"/>
            <w:left w:val="none" w:sz="0" w:space="0" w:color="auto"/>
            <w:bottom w:val="none" w:sz="0" w:space="0" w:color="auto"/>
            <w:right w:val="none" w:sz="0" w:space="0" w:color="auto"/>
          </w:divBdr>
        </w:div>
        <w:div w:id="813137152">
          <w:marLeft w:val="0"/>
          <w:marRight w:val="0"/>
          <w:marTop w:val="0"/>
          <w:marBottom w:val="0"/>
          <w:divBdr>
            <w:top w:val="none" w:sz="0" w:space="0" w:color="auto"/>
            <w:left w:val="none" w:sz="0" w:space="0" w:color="auto"/>
            <w:bottom w:val="none" w:sz="0" w:space="0" w:color="auto"/>
            <w:right w:val="none" w:sz="0" w:space="0" w:color="auto"/>
          </w:divBdr>
        </w:div>
        <w:div w:id="1450246508">
          <w:marLeft w:val="0"/>
          <w:marRight w:val="0"/>
          <w:marTop w:val="0"/>
          <w:marBottom w:val="0"/>
          <w:divBdr>
            <w:top w:val="none" w:sz="0" w:space="0" w:color="auto"/>
            <w:left w:val="none" w:sz="0" w:space="0" w:color="auto"/>
            <w:bottom w:val="none" w:sz="0" w:space="0" w:color="auto"/>
            <w:right w:val="none" w:sz="0" w:space="0" w:color="auto"/>
          </w:divBdr>
        </w:div>
      </w:divsChild>
    </w:div>
    <w:div w:id="1585649597">
      <w:bodyDiv w:val="1"/>
      <w:marLeft w:val="0"/>
      <w:marRight w:val="0"/>
      <w:marTop w:val="0"/>
      <w:marBottom w:val="0"/>
      <w:divBdr>
        <w:top w:val="none" w:sz="0" w:space="0" w:color="auto"/>
        <w:left w:val="none" w:sz="0" w:space="0" w:color="auto"/>
        <w:bottom w:val="none" w:sz="0" w:space="0" w:color="auto"/>
        <w:right w:val="none" w:sz="0" w:space="0" w:color="auto"/>
      </w:divBdr>
      <w:divsChild>
        <w:div w:id="579366255">
          <w:marLeft w:val="0"/>
          <w:marRight w:val="0"/>
          <w:marTop w:val="0"/>
          <w:marBottom w:val="0"/>
          <w:divBdr>
            <w:top w:val="none" w:sz="0" w:space="0" w:color="auto"/>
            <w:left w:val="none" w:sz="0" w:space="0" w:color="auto"/>
            <w:bottom w:val="none" w:sz="0" w:space="0" w:color="auto"/>
            <w:right w:val="none" w:sz="0" w:space="0" w:color="auto"/>
          </w:divBdr>
        </w:div>
        <w:div w:id="1717775006">
          <w:marLeft w:val="0"/>
          <w:marRight w:val="0"/>
          <w:marTop w:val="0"/>
          <w:marBottom w:val="0"/>
          <w:divBdr>
            <w:top w:val="none" w:sz="0" w:space="0" w:color="auto"/>
            <w:left w:val="none" w:sz="0" w:space="0" w:color="auto"/>
            <w:bottom w:val="none" w:sz="0" w:space="0" w:color="auto"/>
            <w:right w:val="none" w:sz="0" w:space="0" w:color="auto"/>
          </w:divBdr>
        </w:div>
        <w:div w:id="1700012847">
          <w:marLeft w:val="0"/>
          <w:marRight w:val="0"/>
          <w:marTop w:val="0"/>
          <w:marBottom w:val="0"/>
          <w:divBdr>
            <w:top w:val="none" w:sz="0" w:space="0" w:color="auto"/>
            <w:left w:val="none" w:sz="0" w:space="0" w:color="auto"/>
            <w:bottom w:val="none" w:sz="0" w:space="0" w:color="auto"/>
            <w:right w:val="none" w:sz="0" w:space="0" w:color="auto"/>
          </w:divBdr>
        </w:div>
        <w:div w:id="947084293">
          <w:marLeft w:val="0"/>
          <w:marRight w:val="0"/>
          <w:marTop w:val="0"/>
          <w:marBottom w:val="0"/>
          <w:divBdr>
            <w:top w:val="none" w:sz="0" w:space="0" w:color="auto"/>
            <w:left w:val="none" w:sz="0" w:space="0" w:color="auto"/>
            <w:bottom w:val="none" w:sz="0" w:space="0" w:color="auto"/>
            <w:right w:val="none" w:sz="0" w:space="0" w:color="auto"/>
          </w:divBdr>
        </w:div>
      </w:divsChild>
    </w:div>
    <w:div w:id="1590043232">
      <w:bodyDiv w:val="1"/>
      <w:marLeft w:val="0"/>
      <w:marRight w:val="0"/>
      <w:marTop w:val="0"/>
      <w:marBottom w:val="0"/>
      <w:divBdr>
        <w:top w:val="none" w:sz="0" w:space="0" w:color="auto"/>
        <w:left w:val="none" w:sz="0" w:space="0" w:color="auto"/>
        <w:bottom w:val="none" w:sz="0" w:space="0" w:color="auto"/>
        <w:right w:val="none" w:sz="0" w:space="0" w:color="auto"/>
      </w:divBdr>
      <w:divsChild>
        <w:div w:id="182523903">
          <w:marLeft w:val="0"/>
          <w:marRight w:val="0"/>
          <w:marTop w:val="0"/>
          <w:marBottom w:val="0"/>
          <w:divBdr>
            <w:top w:val="none" w:sz="0" w:space="0" w:color="auto"/>
            <w:left w:val="none" w:sz="0" w:space="0" w:color="auto"/>
            <w:bottom w:val="none" w:sz="0" w:space="0" w:color="auto"/>
            <w:right w:val="none" w:sz="0" w:space="0" w:color="auto"/>
          </w:divBdr>
        </w:div>
        <w:div w:id="571622911">
          <w:marLeft w:val="0"/>
          <w:marRight w:val="0"/>
          <w:marTop w:val="0"/>
          <w:marBottom w:val="0"/>
          <w:divBdr>
            <w:top w:val="none" w:sz="0" w:space="0" w:color="auto"/>
            <w:left w:val="none" w:sz="0" w:space="0" w:color="auto"/>
            <w:bottom w:val="none" w:sz="0" w:space="0" w:color="auto"/>
            <w:right w:val="none" w:sz="0" w:space="0" w:color="auto"/>
          </w:divBdr>
        </w:div>
        <w:div w:id="1071201013">
          <w:marLeft w:val="0"/>
          <w:marRight w:val="0"/>
          <w:marTop w:val="0"/>
          <w:marBottom w:val="0"/>
          <w:divBdr>
            <w:top w:val="none" w:sz="0" w:space="0" w:color="auto"/>
            <w:left w:val="none" w:sz="0" w:space="0" w:color="auto"/>
            <w:bottom w:val="none" w:sz="0" w:space="0" w:color="auto"/>
            <w:right w:val="none" w:sz="0" w:space="0" w:color="auto"/>
          </w:divBdr>
        </w:div>
        <w:div w:id="1824658569">
          <w:marLeft w:val="0"/>
          <w:marRight w:val="0"/>
          <w:marTop w:val="0"/>
          <w:marBottom w:val="0"/>
          <w:divBdr>
            <w:top w:val="none" w:sz="0" w:space="0" w:color="auto"/>
            <w:left w:val="none" w:sz="0" w:space="0" w:color="auto"/>
            <w:bottom w:val="none" w:sz="0" w:space="0" w:color="auto"/>
            <w:right w:val="none" w:sz="0" w:space="0" w:color="auto"/>
          </w:divBdr>
        </w:div>
      </w:divsChild>
    </w:div>
    <w:div w:id="1591616121">
      <w:bodyDiv w:val="1"/>
      <w:marLeft w:val="0"/>
      <w:marRight w:val="0"/>
      <w:marTop w:val="0"/>
      <w:marBottom w:val="0"/>
      <w:divBdr>
        <w:top w:val="none" w:sz="0" w:space="0" w:color="auto"/>
        <w:left w:val="none" w:sz="0" w:space="0" w:color="auto"/>
        <w:bottom w:val="none" w:sz="0" w:space="0" w:color="auto"/>
        <w:right w:val="none" w:sz="0" w:space="0" w:color="auto"/>
      </w:divBdr>
      <w:divsChild>
        <w:div w:id="12386564">
          <w:marLeft w:val="0"/>
          <w:marRight w:val="0"/>
          <w:marTop w:val="0"/>
          <w:marBottom w:val="0"/>
          <w:divBdr>
            <w:top w:val="none" w:sz="0" w:space="0" w:color="auto"/>
            <w:left w:val="none" w:sz="0" w:space="0" w:color="auto"/>
            <w:bottom w:val="none" w:sz="0" w:space="0" w:color="auto"/>
            <w:right w:val="none" w:sz="0" w:space="0" w:color="auto"/>
          </w:divBdr>
        </w:div>
        <w:div w:id="389883077">
          <w:marLeft w:val="0"/>
          <w:marRight w:val="0"/>
          <w:marTop w:val="0"/>
          <w:marBottom w:val="0"/>
          <w:divBdr>
            <w:top w:val="none" w:sz="0" w:space="0" w:color="auto"/>
            <w:left w:val="none" w:sz="0" w:space="0" w:color="auto"/>
            <w:bottom w:val="none" w:sz="0" w:space="0" w:color="auto"/>
            <w:right w:val="none" w:sz="0" w:space="0" w:color="auto"/>
          </w:divBdr>
        </w:div>
        <w:div w:id="1078748793">
          <w:marLeft w:val="0"/>
          <w:marRight w:val="0"/>
          <w:marTop w:val="0"/>
          <w:marBottom w:val="0"/>
          <w:divBdr>
            <w:top w:val="none" w:sz="0" w:space="0" w:color="auto"/>
            <w:left w:val="none" w:sz="0" w:space="0" w:color="auto"/>
            <w:bottom w:val="none" w:sz="0" w:space="0" w:color="auto"/>
            <w:right w:val="none" w:sz="0" w:space="0" w:color="auto"/>
          </w:divBdr>
        </w:div>
        <w:div w:id="1260330879">
          <w:marLeft w:val="0"/>
          <w:marRight w:val="0"/>
          <w:marTop w:val="0"/>
          <w:marBottom w:val="0"/>
          <w:divBdr>
            <w:top w:val="none" w:sz="0" w:space="0" w:color="auto"/>
            <w:left w:val="none" w:sz="0" w:space="0" w:color="auto"/>
            <w:bottom w:val="none" w:sz="0" w:space="0" w:color="auto"/>
            <w:right w:val="none" w:sz="0" w:space="0" w:color="auto"/>
          </w:divBdr>
        </w:div>
      </w:divsChild>
    </w:div>
    <w:div w:id="1593122448">
      <w:bodyDiv w:val="1"/>
      <w:marLeft w:val="0"/>
      <w:marRight w:val="0"/>
      <w:marTop w:val="0"/>
      <w:marBottom w:val="0"/>
      <w:divBdr>
        <w:top w:val="none" w:sz="0" w:space="0" w:color="auto"/>
        <w:left w:val="none" w:sz="0" w:space="0" w:color="auto"/>
        <w:bottom w:val="none" w:sz="0" w:space="0" w:color="auto"/>
        <w:right w:val="none" w:sz="0" w:space="0" w:color="auto"/>
      </w:divBdr>
      <w:divsChild>
        <w:div w:id="240264347">
          <w:marLeft w:val="0"/>
          <w:marRight w:val="0"/>
          <w:marTop w:val="0"/>
          <w:marBottom w:val="0"/>
          <w:divBdr>
            <w:top w:val="none" w:sz="0" w:space="0" w:color="auto"/>
            <w:left w:val="none" w:sz="0" w:space="0" w:color="auto"/>
            <w:bottom w:val="none" w:sz="0" w:space="0" w:color="auto"/>
            <w:right w:val="none" w:sz="0" w:space="0" w:color="auto"/>
          </w:divBdr>
        </w:div>
        <w:div w:id="550310253">
          <w:marLeft w:val="0"/>
          <w:marRight w:val="0"/>
          <w:marTop w:val="0"/>
          <w:marBottom w:val="0"/>
          <w:divBdr>
            <w:top w:val="none" w:sz="0" w:space="0" w:color="auto"/>
            <w:left w:val="none" w:sz="0" w:space="0" w:color="auto"/>
            <w:bottom w:val="none" w:sz="0" w:space="0" w:color="auto"/>
            <w:right w:val="none" w:sz="0" w:space="0" w:color="auto"/>
          </w:divBdr>
        </w:div>
        <w:div w:id="1709798770">
          <w:marLeft w:val="0"/>
          <w:marRight w:val="0"/>
          <w:marTop w:val="0"/>
          <w:marBottom w:val="0"/>
          <w:divBdr>
            <w:top w:val="none" w:sz="0" w:space="0" w:color="auto"/>
            <w:left w:val="none" w:sz="0" w:space="0" w:color="auto"/>
            <w:bottom w:val="none" w:sz="0" w:space="0" w:color="auto"/>
            <w:right w:val="none" w:sz="0" w:space="0" w:color="auto"/>
          </w:divBdr>
        </w:div>
        <w:div w:id="1806727759">
          <w:marLeft w:val="0"/>
          <w:marRight w:val="0"/>
          <w:marTop w:val="0"/>
          <w:marBottom w:val="0"/>
          <w:divBdr>
            <w:top w:val="none" w:sz="0" w:space="0" w:color="auto"/>
            <w:left w:val="none" w:sz="0" w:space="0" w:color="auto"/>
            <w:bottom w:val="none" w:sz="0" w:space="0" w:color="auto"/>
            <w:right w:val="none" w:sz="0" w:space="0" w:color="auto"/>
          </w:divBdr>
        </w:div>
      </w:divsChild>
    </w:div>
    <w:div w:id="1596326284">
      <w:bodyDiv w:val="1"/>
      <w:marLeft w:val="0"/>
      <w:marRight w:val="0"/>
      <w:marTop w:val="0"/>
      <w:marBottom w:val="0"/>
      <w:divBdr>
        <w:top w:val="none" w:sz="0" w:space="0" w:color="auto"/>
        <w:left w:val="none" w:sz="0" w:space="0" w:color="auto"/>
        <w:bottom w:val="none" w:sz="0" w:space="0" w:color="auto"/>
        <w:right w:val="none" w:sz="0" w:space="0" w:color="auto"/>
      </w:divBdr>
      <w:divsChild>
        <w:div w:id="831795074">
          <w:marLeft w:val="0"/>
          <w:marRight w:val="0"/>
          <w:marTop w:val="0"/>
          <w:marBottom w:val="0"/>
          <w:divBdr>
            <w:top w:val="none" w:sz="0" w:space="0" w:color="auto"/>
            <w:left w:val="none" w:sz="0" w:space="0" w:color="auto"/>
            <w:bottom w:val="none" w:sz="0" w:space="0" w:color="auto"/>
            <w:right w:val="none" w:sz="0" w:space="0" w:color="auto"/>
          </w:divBdr>
        </w:div>
        <w:div w:id="82802671">
          <w:marLeft w:val="0"/>
          <w:marRight w:val="0"/>
          <w:marTop w:val="0"/>
          <w:marBottom w:val="0"/>
          <w:divBdr>
            <w:top w:val="none" w:sz="0" w:space="0" w:color="auto"/>
            <w:left w:val="none" w:sz="0" w:space="0" w:color="auto"/>
            <w:bottom w:val="none" w:sz="0" w:space="0" w:color="auto"/>
            <w:right w:val="none" w:sz="0" w:space="0" w:color="auto"/>
          </w:divBdr>
        </w:div>
        <w:div w:id="682899797">
          <w:marLeft w:val="0"/>
          <w:marRight w:val="0"/>
          <w:marTop w:val="0"/>
          <w:marBottom w:val="0"/>
          <w:divBdr>
            <w:top w:val="none" w:sz="0" w:space="0" w:color="auto"/>
            <w:left w:val="none" w:sz="0" w:space="0" w:color="auto"/>
            <w:bottom w:val="none" w:sz="0" w:space="0" w:color="auto"/>
            <w:right w:val="none" w:sz="0" w:space="0" w:color="auto"/>
          </w:divBdr>
        </w:div>
        <w:div w:id="1883209072">
          <w:marLeft w:val="0"/>
          <w:marRight w:val="0"/>
          <w:marTop w:val="0"/>
          <w:marBottom w:val="0"/>
          <w:divBdr>
            <w:top w:val="none" w:sz="0" w:space="0" w:color="auto"/>
            <w:left w:val="none" w:sz="0" w:space="0" w:color="auto"/>
            <w:bottom w:val="none" w:sz="0" w:space="0" w:color="auto"/>
            <w:right w:val="none" w:sz="0" w:space="0" w:color="auto"/>
          </w:divBdr>
        </w:div>
      </w:divsChild>
    </w:div>
    <w:div w:id="1599099766">
      <w:bodyDiv w:val="1"/>
      <w:marLeft w:val="0"/>
      <w:marRight w:val="0"/>
      <w:marTop w:val="0"/>
      <w:marBottom w:val="0"/>
      <w:divBdr>
        <w:top w:val="none" w:sz="0" w:space="0" w:color="auto"/>
        <w:left w:val="none" w:sz="0" w:space="0" w:color="auto"/>
        <w:bottom w:val="none" w:sz="0" w:space="0" w:color="auto"/>
        <w:right w:val="none" w:sz="0" w:space="0" w:color="auto"/>
      </w:divBdr>
      <w:divsChild>
        <w:div w:id="415251640">
          <w:marLeft w:val="0"/>
          <w:marRight w:val="0"/>
          <w:marTop w:val="0"/>
          <w:marBottom w:val="0"/>
          <w:divBdr>
            <w:top w:val="none" w:sz="0" w:space="0" w:color="auto"/>
            <w:left w:val="none" w:sz="0" w:space="0" w:color="auto"/>
            <w:bottom w:val="none" w:sz="0" w:space="0" w:color="auto"/>
            <w:right w:val="none" w:sz="0" w:space="0" w:color="auto"/>
          </w:divBdr>
        </w:div>
        <w:div w:id="675809251">
          <w:marLeft w:val="0"/>
          <w:marRight w:val="0"/>
          <w:marTop w:val="0"/>
          <w:marBottom w:val="0"/>
          <w:divBdr>
            <w:top w:val="none" w:sz="0" w:space="0" w:color="auto"/>
            <w:left w:val="none" w:sz="0" w:space="0" w:color="auto"/>
            <w:bottom w:val="none" w:sz="0" w:space="0" w:color="auto"/>
            <w:right w:val="none" w:sz="0" w:space="0" w:color="auto"/>
          </w:divBdr>
        </w:div>
        <w:div w:id="2077048305">
          <w:marLeft w:val="0"/>
          <w:marRight w:val="0"/>
          <w:marTop w:val="0"/>
          <w:marBottom w:val="0"/>
          <w:divBdr>
            <w:top w:val="none" w:sz="0" w:space="0" w:color="auto"/>
            <w:left w:val="none" w:sz="0" w:space="0" w:color="auto"/>
            <w:bottom w:val="none" w:sz="0" w:space="0" w:color="auto"/>
            <w:right w:val="none" w:sz="0" w:space="0" w:color="auto"/>
          </w:divBdr>
        </w:div>
        <w:div w:id="1946696374">
          <w:marLeft w:val="0"/>
          <w:marRight w:val="0"/>
          <w:marTop w:val="0"/>
          <w:marBottom w:val="0"/>
          <w:divBdr>
            <w:top w:val="none" w:sz="0" w:space="0" w:color="auto"/>
            <w:left w:val="none" w:sz="0" w:space="0" w:color="auto"/>
            <w:bottom w:val="none" w:sz="0" w:space="0" w:color="auto"/>
            <w:right w:val="none" w:sz="0" w:space="0" w:color="auto"/>
          </w:divBdr>
        </w:div>
      </w:divsChild>
    </w:div>
    <w:div w:id="1602762576">
      <w:bodyDiv w:val="1"/>
      <w:marLeft w:val="0"/>
      <w:marRight w:val="0"/>
      <w:marTop w:val="0"/>
      <w:marBottom w:val="0"/>
      <w:divBdr>
        <w:top w:val="none" w:sz="0" w:space="0" w:color="auto"/>
        <w:left w:val="none" w:sz="0" w:space="0" w:color="auto"/>
        <w:bottom w:val="none" w:sz="0" w:space="0" w:color="auto"/>
        <w:right w:val="none" w:sz="0" w:space="0" w:color="auto"/>
      </w:divBdr>
      <w:divsChild>
        <w:div w:id="277176864">
          <w:marLeft w:val="0"/>
          <w:marRight w:val="0"/>
          <w:marTop w:val="0"/>
          <w:marBottom w:val="0"/>
          <w:divBdr>
            <w:top w:val="none" w:sz="0" w:space="0" w:color="auto"/>
            <w:left w:val="none" w:sz="0" w:space="0" w:color="auto"/>
            <w:bottom w:val="none" w:sz="0" w:space="0" w:color="auto"/>
            <w:right w:val="none" w:sz="0" w:space="0" w:color="auto"/>
          </w:divBdr>
        </w:div>
        <w:div w:id="872957559">
          <w:marLeft w:val="0"/>
          <w:marRight w:val="0"/>
          <w:marTop w:val="0"/>
          <w:marBottom w:val="0"/>
          <w:divBdr>
            <w:top w:val="none" w:sz="0" w:space="0" w:color="auto"/>
            <w:left w:val="none" w:sz="0" w:space="0" w:color="auto"/>
            <w:bottom w:val="none" w:sz="0" w:space="0" w:color="auto"/>
            <w:right w:val="none" w:sz="0" w:space="0" w:color="auto"/>
          </w:divBdr>
        </w:div>
        <w:div w:id="1476413619">
          <w:marLeft w:val="0"/>
          <w:marRight w:val="0"/>
          <w:marTop w:val="0"/>
          <w:marBottom w:val="0"/>
          <w:divBdr>
            <w:top w:val="none" w:sz="0" w:space="0" w:color="auto"/>
            <w:left w:val="none" w:sz="0" w:space="0" w:color="auto"/>
            <w:bottom w:val="none" w:sz="0" w:space="0" w:color="auto"/>
            <w:right w:val="none" w:sz="0" w:space="0" w:color="auto"/>
          </w:divBdr>
        </w:div>
        <w:div w:id="1621953969">
          <w:marLeft w:val="0"/>
          <w:marRight w:val="0"/>
          <w:marTop w:val="0"/>
          <w:marBottom w:val="0"/>
          <w:divBdr>
            <w:top w:val="none" w:sz="0" w:space="0" w:color="auto"/>
            <w:left w:val="none" w:sz="0" w:space="0" w:color="auto"/>
            <w:bottom w:val="none" w:sz="0" w:space="0" w:color="auto"/>
            <w:right w:val="none" w:sz="0" w:space="0" w:color="auto"/>
          </w:divBdr>
        </w:div>
      </w:divsChild>
    </w:div>
    <w:div w:id="1603418247">
      <w:bodyDiv w:val="1"/>
      <w:marLeft w:val="0"/>
      <w:marRight w:val="0"/>
      <w:marTop w:val="0"/>
      <w:marBottom w:val="0"/>
      <w:divBdr>
        <w:top w:val="none" w:sz="0" w:space="0" w:color="auto"/>
        <w:left w:val="none" w:sz="0" w:space="0" w:color="auto"/>
        <w:bottom w:val="none" w:sz="0" w:space="0" w:color="auto"/>
        <w:right w:val="none" w:sz="0" w:space="0" w:color="auto"/>
      </w:divBdr>
      <w:divsChild>
        <w:div w:id="994455570">
          <w:marLeft w:val="0"/>
          <w:marRight w:val="0"/>
          <w:marTop w:val="0"/>
          <w:marBottom w:val="0"/>
          <w:divBdr>
            <w:top w:val="none" w:sz="0" w:space="0" w:color="auto"/>
            <w:left w:val="none" w:sz="0" w:space="0" w:color="auto"/>
            <w:bottom w:val="none" w:sz="0" w:space="0" w:color="auto"/>
            <w:right w:val="none" w:sz="0" w:space="0" w:color="auto"/>
          </w:divBdr>
        </w:div>
        <w:div w:id="1108551101">
          <w:marLeft w:val="0"/>
          <w:marRight w:val="0"/>
          <w:marTop w:val="0"/>
          <w:marBottom w:val="0"/>
          <w:divBdr>
            <w:top w:val="none" w:sz="0" w:space="0" w:color="auto"/>
            <w:left w:val="none" w:sz="0" w:space="0" w:color="auto"/>
            <w:bottom w:val="none" w:sz="0" w:space="0" w:color="auto"/>
            <w:right w:val="none" w:sz="0" w:space="0" w:color="auto"/>
          </w:divBdr>
        </w:div>
        <w:div w:id="1553496322">
          <w:marLeft w:val="0"/>
          <w:marRight w:val="0"/>
          <w:marTop w:val="0"/>
          <w:marBottom w:val="0"/>
          <w:divBdr>
            <w:top w:val="none" w:sz="0" w:space="0" w:color="auto"/>
            <w:left w:val="none" w:sz="0" w:space="0" w:color="auto"/>
            <w:bottom w:val="none" w:sz="0" w:space="0" w:color="auto"/>
            <w:right w:val="none" w:sz="0" w:space="0" w:color="auto"/>
          </w:divBdr>
        </w:div>
        <w:div w:id="1893619154">
          <w:marLeft w:val="0"/>
          <w:marRight w:val="0"/>
          <w:marTop w:val="0"/>
          <w:marBottom w:val="0"/>
          <w:divBdr>
            <w:top w:val="none" w:sz="0" w:space="0" w:color="auto"/>
            <w:left w:val="none" w:sz="0" w:space="0" w:color="auto"/>
            <w:bottom w:val="none" w:sz="0" w:space="0" w:color="auto"/>
            <w:right w:val="none" w:sz="0" w:space="0" w:color="auto"/>
          </w:divBdr>
        </w:div>
      </w:divsChild>
    </w:div>
    <w:div w:id="1606188893">
      <w:bodyDiv w:val="1"/>
      <w:marLeft w:val="0"/>
      <w:marRight w:val="0"/>
      <w:marTop w:val="0"/>
      <w:marBottom w:val="0"/>
      <w:divBdr>
        <w:top w:val="none" w:sz="0" w:space="0" w:color="auto"/>
        <w:left w:val="none" w:sz="0" w:space="0" w:color="auto"/>
        <w:bottom w:val="none" w:sz="0" w:space="0" w:color="auto"/>
        <w:right w:val="none" w:sz="0" w:space="0" w:color="auto"/>
      </w:divBdr>
      <w:divsChild>
        <w:div w:id="51776105">
          <w:marLeft w:val="0"/>
          <w:marRight w:val="0"/>
          <w:marTop w:val="0"/>
          <w:marBottom w:val="0"/>
          <w:divBdr>
            <w:top w:val="none" w:sz="0" w:space="0" w:color="auto"/>
            <w:left w:val="none" w:sz="0" w:space="0" w:color="auto"/>
            <w:bottom w:val="none" w:sz="0" w:space="0" w:color="auto"/>
            <w:right w:val="none" w:sz="0" w:space="0" w:color="auto"/>
          </w:divBdr>
        </w:div>
        <w:div w:id="507138431">
          <w:marLeft w:val="0"/>
          <w:marRight w:val="0"/>
          <w:marTop w:val="0"/>
          <w:marBottom w:val="0"/>
          <w:divBdr>
            <w:top w:val="none" w:sz="0" w:space="0" w:color="auto"/>
            <w:left w:val="none" w:sz="0" w:space="0" w:color="auto"/>
            <w:bottom w:val="none" w:sz="0" w:space="0" w:color="auto"/>
            <w:right w:val="none" w:sz="0" w:space="0" w:color="auto"/>
          </w:divBdr>
        </w:div>
        <w:div w:id="990594607">
          <w:marLeft w:val="0"/>
          <w:marRight w:val="0"/>
          <w:marTop w:val="0"/>
          <w:marBottom w:val="0"/>
          <w:divBdr>
            <w:top w:val="none" w:sz="0" w:space="0" w:color="auto"/>
            <w:left w:val="none" w:sz="0" w:space="0" w:color="auto"/>
            <w:bottom w:val="none" w:sz="0" w:space="0" w:color="auto"/>
            <w:right w:val="none" w:sz="0" w:space="0" w:color="auto"/>
          </w:divBdr>
        </w:div>
        <w:div w:id="1348170955">
          <w:marLeft w:val="0"/>
          <w:marRight w:val="0"/>
          <w:marTop w:val="0"/>
          <w:marBottom w:val="0"/>
          <w:divBdr>
            <w:top w:val="none" w:sz="0" w:space="0" w:color="auto"/>
            <w:left w:val="none" w:sz="0" w:space="0" w:color="auto"/>
            <w:bottom w:val="none" w:sz="0" w:space="0" w:color="auto"/>
            <w:right w:val="none" w:sz="0" w:space="0" w:color="auto"/>
          </w:divBdr>
        </w:div>
      </w:divsChild>
    </w:div>
    <w:div w:id="1606840983">
      <w:bodyDiv w:val="1"/>
      <w:marLeft w:val="0"/>
      <w:marRight w:val="0"/>
      <w:marTop w:val="0"/>
      <w:marBottom w:val="0"/>
      <w:divBdr>
        <w:top w:val="none" w:sz="0" w:space="0" w:color="auto"/>
        <w:left w:val="none" w:sz="0" w:space="0" w:color="auto"/>
        <w:bottom w:val="none" w:sz="0" w:space="0" w:color="auto"/>
        <w:right w:val="none" w:sz="0" w:space="0" w:color="auto"/>
      </w:divBdr>
      <w:divsChild>
        <w:div w:id="589583656">
          <w:marLeft w:val="0"/>
          <w:marRight w:val="0"/>
          <w:marTop w:val="0"/>
          <w:marBottom w:val="0"/>
          <w:divBdr>
            <w:top w:val="none" w:sz="0" w:space="0" w:color="auto"/>
            <w:left w:val="none" w:sz="0" w:space="0" w:color="auto"/>
            <w:bottom w:val="none" w:sz="0" w:space="0" w:color="auto"/>
            <w:right w:val="none" w:sz="0" w:space="0" w:color="auto"/>
          </w:divBdr>
        </w:div>
        <w:div w:id="796409397">
          <w:marLeft w:val="0"/>
          <w:marRight w:val="0"/>
          <w:marTop w:val="0"/>
          <w:marBottom w:val="0"/>
          <w:divBdr>
            <w:top w:val="none" w:sz="0" w:space="0" w:color="auto"/>
            <w:left w:val="none" w:sz="0" w:space="0" w:color="auto"/>
            <w:bottom w:val="none" w:sz="0" w:space="0" w:color="auto"/>
            <w:right w:val="none" w:sz="0" w:space="0" w:color="auto"/>
          </w:divBdr>
        </w:div>
        <w:div w:id="1292319053">
          <w:marLeft w:val="0"/>
          <w:marRight w:val="0"/>
          <w:marTop w:val="0"/>
          <w:marBottom w:val="0"/>
          <w:divBdr>
            <w:top w:val="none" w:sz="0" w:space="0" w:color="auto"/>
            <w:left w:val="none" w:sz="0" w:space="0" w:color="auto"/>
            <w:bottom w:val="none" w:sz="0" w:space="0" w:color="auto"/>
            <w:right w:val="none" w:sz="0" w:space="0" w:color="auto"/>
          </w:divBdr>
        </w:div>
        <w:div w:id="1554579544">
          <w:marLeft w:val="0"/>
          <w:marRight w:val="0"/>
          <w:marTop w:val="0"/>
          <w:marBottom w:val="0"/>
          <w:divBdr>
            <w:top w:val="none" w:sz="0" w:space="0" w:color="auto"/>
            <w:left w:val="none" w:sz="0" w:space="0" w:color="auto"/>
            <w:bottom w:val="none" w:sz="0" w:space="0" w:color="auto"/>
            <w:right w:val="none" w:sz="0" w:space="0" w:color="auto"/>
          </w:divBdr>
        </w:div>
      </w:divsChild>
    </w:div>
    <w:div w:id="1607691810">
      <w:bodyDiv w:val="1"/>
      <w:marLeft w:val="0"/>
      <w:marRight w:val="0"/>
      <w:marTop w:val="0"/>
      <w:marBottom w:val="0"/>
      <w:divBdr>
        <w:top w:val="none" w:sz="0" w:space="0" w:color="auto"/>
        <w:left w:val="none" w:sz="0" w:space="0" w:color="auto"/>
        <w:bottom w:val="none" w:sz="0" w:space="0" w:color="auto"/>
        <w:right w:val="none" w:sz="0" w:space="0" w:color="auto"/>
      </w:divBdr>
      <w:divsChild>
        <w:div w:id="1244140362">
          <w:marLeft w:val="0"/>
          <w:marRight w:val="0"/>
          <w:marTop w:val="0"/>
          <w:marBottom w:val="0"/>
          <w:divBdr>
            <w:top w:val="none" w:sz="0" w:space="0" w:color="auto"/>
            <w:left w:val="none" w:sz="0" w:space="0" w:color="auto"/>
            <w:bottom w:val="none" w:sz="0" w:space="0" w:color="auto"/>
            <w:right w:val="none" w:sz="0" w:space="0" w:color="auto"/>
          </w:divBdr>
        </w:div>
        <w:div w:id="1617325030">
          <w:marLeft w:val="0"/>
          <w:marRight w:val="0"/>
          <w:marTop w:val="0"/>
          <w:marBottom w:val="0"/>
          <w:divBdr>
            <w:top w:val="none" w:sz="0" w:space="0" w:color="auto"/>
            <w:left w:val="none" w:sz="0" w:space="0" w:color="auto"/>
            <w:bottom w:val="none" w:sz="0" w:space="0" w:color="auto"/>
            <w:right w:val="none" w:sz="0" w:space="0" w:color="auto"/>
          </w:divBdr>
        </w:div>
        <w:div w:id="1827044403">
          <w:marLeft w:val="0"/>
          <w:marRight w:val="0"/>
          <w:marTop w:val="0"/>
          <w:marBottom w:val="0"/>
          <w:divBdr>
            <w:top w:val="none" w:sz="0" w:space="0" w:color="auto"/>
            <w:left w:val="none" w:sz="0" w:space="0" w:color="auto"/>
            <w:bottom w:val="none" w:sz="0" w:space="0" w:color="auto"/>
            <w:right w:val="none" w:sz="0" w:space="0" w:color="auto"/>
          </w:divBdr>
        </w:div>
        <w:div w:id="2016613506">
          <w:marLeft w:val="0"/>
          <w:marRight w:val="0"/>
          <w:marTop w:val="0"/>
          <w:marBottom w:val="0"/>
          <w:divBdr>
            <w:top w:val="none" w:sz="0" w:space="0" w:color="auto"/>
            <w:left w:val="none" w:sz="0" w:space="0" w:color="auto"/>
            <w:bottom w:val="none" w:sz="0" w:space="0" w:color="auto"/>
            <w:right w:val="none" w:sz="0" w:space="0" w:color="auto"/>
          </w:divBdr>
        </w:div>
      </w:divsChild>
    </w:div>
    <w:div w:id="1608193924">
      <w:bodyDiv w:val="1"/>
      <w:marLeft w:val="0"/>
      <w:marRight w:val="0"/>
      <w:marTop w:val="0"/>
      <w:marBottom w:val="0"/>
      <w:divBdr>
        <w:top w:val="none" w:sz="0" w:space="0" w:color="auto"/>
        <w:left w:val="none" w:sz="0" w:space="0" w:color="auto"/>
        <w:bottom w:val="none" w:sz="0" w:space="0" w:color="auto"/>
        <w:right w:val="none" w:sz="0" w:space="0" w:color="auto"/>
      </w:divBdr>
      <w:divsChild>
        <w:div w:id="77333848">
          <w:marLeft w:val="0"/>
          <w:marRight w:val="0"/>
          <w:marTop w:val="0"/>
          <w:marBottom w:val="0"/>
          <w:divBdr>
            <w:top w:val="none" w:sz="0" w:space="0" w:color="auto"/>
            <w:left w:val="none" w:sz="0" w:space="0" w:color="auto"/>
            <w:bottom w:val="none" w:sz="0" w:space="0" w:color="auto"/>
            <w:right w:val="none" w:sz="0" w:space="0" w:color="auto"/>
          </w:divBdr>
        </w:div>
        <w:div w:id="504055360">
          <w:marLeft w:val="0"/>
          <w:marRight w:val="0"/>
          <w:marTop w:val="0"/>
          <w:marBottom w:val="0"/>
          <w:divBdr>
            <w:top w:val="none" w:sz="0" w:space="0" w:color="auto"/>
            <w:left w:val="none" w:sz="0" w:space="0" w:color="auto"/>
            <w:bottom w:val="none" w:sz="0" w:space="0" w:color="auto"/>
            <w:right w:val="none" w:sz="0" w:space="0" w:color="auto"/>
          </w:divBdr>
        </w:div>
        <w:div w:id="1676423359">
          <w:marLeft w:val="0"/>
          <w:marRight w:val="0"/>
          <w:marTop w:val="0"/>
          <w:marBottom w:val="0"/>
          <w:divBdr>
            <w:top w:val="none" w:sz="0" w:space="0" w:color="auto"/>
            <w:left w:val="none" w:sz="0" w:space="0" w:color="auto"/>
            <w:bottom w:val="none" w:sz="0" w:space="0" w:color="auto"/>
            <w:right w:val="none" w:sz="0" w:space="0" w:color="auto"/>
          </w:divBdr>
        </w:div>
        <w:div w:id="1982147853">
          <w:marLeft w:val="0"/>
          <w:marRight w:val="0"/>
          <w:marTop w:val="0"/>
          <w:marBottom w:val="0"/>
          <w:divBdr>
            <w:top w:val="none" w:sz="0" w:space="0" w:color="auto"/>
            <w:left w:val="none" w:sz="0" w:space="0" w:color="auto"/>
            <w:bottom w:val="none" w:sz="0" w:space="0" w:color="auto"/>
            <w:right w:val="none" w:sz="0" w:space="0" w:color="auto"/>
          </w:divBdr>
        </w:div>
      </w:divsChild>
    </w:div>
    <w:div w:id="1611860618">
      <w:bodyDiv w:val="1"/>
      <w:marLeft w:val="0"/>
      <w:marRight w:val="0"/>
      <w:marTop w:val="0"/>
      <w:marBottom w:val="0"/>
      <w:divBdr>
        <w:top w:val="none" w:sz="0" w:space="0" w:color="auto"/>
        <w:left w:val="none" w:sz="0" w:space="0" w:color="auto"/>
        <w:bottom w:val="none" w:sz="0" w:space="0" w:color="auto"/>
        <w:right w:val="none" w:sz="0" w:space="0" w:color="auto"/>
      </w:divBdr>
      <w:divsChild>
        <w:div w:id="143744936">
          <w:marLeft w:val="0"/>
          <w:marRight w:val="0"/>
          <w:marTop w:val="0"/>
          <w:marBottom w:val="0"/>
          <w:divBdr>
            <w:top w:val="none" w:sz="0" w:space="0" w:color="auto"/>
            <w:left w:val="none" w:sz="0" w:space="0" w:color="auto"/>
            <w:bottom w:val="none" w:sz="0" w:space="0" w:color="auto"/>
            <w:right w:val="none" w:sz="0" w:space="0" w:color="auto"/>
          </w:divBdr>
        </w:div>
        <w:div w:id="800808118">
          <w:marLeft w:val="0"/>
          <w:marRight w:val="0"/>
          <w:marTop w:val="0"/>
          <w:marBottom w:val="0"/>
          <w:divBdr>
            <w:top w:val="none" w:sz="0" w:space="0" w:color="auto"/>
            <w:left w:val="none" w:sz="0" w:space="0" w:color="auto"/>
            <w:bottom w:val="none" w:sz="0" w:space="0" w:color="auto"/>
            <w:right w:val="none" w:sz="0" w:space="0" w:color="auto"/>
          </w:divBdr>
        </w:div>
        <w:div w:id="830831161">
          <w:marLeft w:val="0"/>
          <w:marRight w:val="0"/>
          <w:marTop w:val="0"/>
          <w:marBottom w:val="0"/>
          <w:divBdr>
            <w:top w:val="none" w:sz="0" w:space="0" w:color="auto"/>
            <w:left w:val="none" w:sz="0" w:space="0" w:color="auto"/>
            <w:bottom w:val="none" w:sz="0" w:space="0" w:color="auto"/>
            <w:right w:val="none" w:sz="0" w:space="0" w:color="auto"/>
          </w:divBdr>
        </w:div>
        <w:div w:id="1520777654">
          <w:marLeft w:val="0"/>
          <w:marRight w:val="0"/>
          <w:marTop w:val="0"/>
          <w:marBottom w:val="0"/>
          <w:divBdr>
            <w:top w:val="none" w:sz="0" w:space="0" w:color="auto"/>
            <w:left w:val="none" w:sz="0" w:space="0" w:color="auto"/>
            <w:bottom w:val="none" w:sz="0" w:space="0" w:color="auto"/>
            <w:right w:val="none" w:sz="0" w:space="0" w:color="auto"/>
          </w:divBdr>
        </w:div>
      </w:divsChild>
    </w:div>
    <w:div w:id="1615672797">
      <w:bodyDiv w:val="1"/>
      <w:marLeft w:val="0"/>
      <w:marRight w:val="0"/>
      <w:marTop w:val="0"/>
      <w:marBottom w:val="0"/>
      <w:divBdr>
        <w:top w:val="none" w:sz="0" w:space="0" w:color="auto"/>
        <w:left w:val="none" w:sz="0" w:space="0" w:color="auto"/>
        <w:bottom w:val="none" w:sz="0" w:space="0" w:color="auto"/>
        <w:right w:val="none" w:sz="0" w:space="0" w:color="auto"/>
      </w:divBdr>
      <w:divsChild>
        <w:div w:id="255014930">
          <w:marLeft w:val="0"/>
          <w:marRight w:val="0"/>
          <w:marTop w:val="0"/>
          <w:marBottom w:val="0"/>
          <w:divBdr>
            <w:top w:val="none" w:sz="0" w:space="0" w:color="auto"/>
            <w:left w:val="none" w:sz="0" w:space="0" w:color="auto"/>
            <w:bottom w:val="none" w:sz="0" w:space="0" w:color="auto"/>
            <w:right w:val="none" w:sz="0" w:space="0" w:color="auto"/>
          </w:divBdr>
        </w:div>
        <w:div w:id="678889452">
          <w:marLeft w:val="0"/>
          <w:marRight w:val="0"/>
          <w:marTop w:val="0"/>
          <w:marBottom w:val="0"/>
          <w:divBdr>
            <w:top w:val="none" w:sz="0" w:space="0" w:color="auto"/>
            <w:left w:val="none" w:sz="0" w:space="0" w:color="auto"/>
            <w:bottom w:val="none" w:sz="0" w:space="0" w:color="auto"/>
            <w:right w:val="none" w:sz="0" w:space="0" w:color="auto"/>
          </w:divBdr>
        </w:div>
        <w:div w:id="911696901">
          <w:marLeft w:val="0"/>
          <w:marRight w:val="0"/>
          <w:marTop w:val="0"/>
          <w:marBottom w:val="0"/>
          <w:divBdr>
            <w:top w:val="none" w:sz="0" w:space="0" w:color="auto"/>
            <w:left w:val="none" w:sz="0" w:space="0" w:color="auto"/>
            <w:bottom w:val="none" w:sz="0" w:space="0" w:color="auto"/>
            <w:right w:val="none" w:sz="0" w:space="0" w:color="auto"/>
          </w:divBdr>
        </w:div>
        <w:div w:id="1331371066">
          <w:marLeft w:val="0"/>
          <w:marRight w:val="0"/>
          <w:marTop w:val="0"/>
          <w:marBottom w:val="0"/>
          <w:divBdr>
            <w:top w:val="none" w:sz="0" w:space="0" w:color="auto"/>
            <w:left w:val="none" w:sz="0" w:space="0" w:color="auto"/>
            <w:bottom w:val="none" w:sz="0" w:space="0" w:color="auto"/>
            <w:right w:val="none" w:sz="0" w:space="0" w:color="auto"/>
          </w:divBdr>
        </w:div>
      </w:divsChild>
    </w:div>
    <w:div w:id="1618217205">
      <w:bodyDiv w:val="1"/>
      <w:marLeft w:val="0"/>
      <w:marRight w:val="0"/>
      <w:marTop w:val="0"/>
      <w:marBottom w:val="0"/>
      <w:divBdr>
        <w:top w:val="none" w:sz="0" w:space="0" w:color="auto"/>
        <w:left w:val="none" w:sz="0" w:space="0" w:color="auto"/>
        <w:bottom w:val="none" w:sz="0" w:space="0" w:color="auto"/>
        <w:right w:val="none" w:sz="0" w:space="0" w:color="auto"/>
      </w:divBdr>
      <w:divsChild>
        <w:div w:id="2044675101">
          <w:marLeft w:val="0"/>
          <w:marRight w:val="0"/>
          <w:marTop w:val="0"/>
          <w:marBottom w:val="0"/>
          <w:divBdr>
            <w:top w:val="none" w:sz="0" w:space="0" w:color="auto"/>
            <w:left w:val="none" w:sz="0" w:space="0" w:color="auto"/>
            <w:bottom w:val="none" w:sz="0" w:space="0" w:color="auto"/>
            <w:right w:val="none" w:sz="0" w:space="0" w:color="auto"/>
          </w:divBdr>
        </w:div>
        <w:div w:id="1224752043">
          <w:marLeft w:val="0"/>
          <w:marRight w:val="0"/>
          <w:marTop w:val="0"/>
          <w:marBottom w:val="0"/>
          <w:divBdr>
            <w:top w:val="none" w:sz="0" w:space="0" w:color="auto"/>
            <w:left w:val="none" w:sz="0" w:space="0" w:color="auto"/>
            <w:bottom w:val="none" w:sz="0" w:space="0" w:color="auto"/>
            <w:right w:val="none" w:sz="0" w:space="0" w:color="auto"/>
          </w:divBdr>
        </w:div>
        <w:div w:id="1523081914">
          <w:marLeft w:val="0"/>
          <w:marRight w:val="0"/>
          <w:marTop w:val="0"/>
          <w:marBottom w:val="0"/>
          <w:divBdr>
            <w:top w:val="none" w:sz="0" w:space="0" w:color="auto"/>
            <w:left w:val="none" w:sz="0" w:space="0" w:color="auto"/>
            <w:bottom w:val="none" w:sz="0" w:space="0" w:color="auto"/>
            <w:right w:val="none" w:sz="0" w:space="0" w:color="auto"/>
          </w:divBdr>
        </w:div>
        <w:div w:id="55589731">
          <w:marLeft w:val="0"/>
          <w:marRight w:val="0"/>
          <w:marTop w:val="0"/>
          <w:marBottom w:val="0"/>
          <w:divBdr>
            <w:top w:val="none" w:sz="0" w:space="0" w:color="auto"/>
            <w:left w:val="none" w:sz="0" w:space="0" w:color="auto"/>
            <w:bottom w:val="none" w:sz="0" w:space="0" w:color="auto"/>
            <w:right w:val="none" w:sz="0" w:space="0" w:color="auto"/>
          </w:divBdr>
        </w:div>
      </w:divsChild>
    </w:div>
    <w:div w:id="1622611728">
      <w:bodyDiv w:val="1"/>
      <w:marLeft w:val="0"/>
      <w:marRight w:val="0"/>
      <w:marTop w:val="0"/>
      <w:marBottom w:val="0"/>
      <w:divBdr>
        <w:top w:val="none" w:sz="0" w:space="0" w:color="auto"/>
        <w:left w:val="none" w:sz="0" w:space="0" w:color="auto"/>
        <w:bottom w:val="none" w:sz="0" w:space="0" w:color="auto"/>
        <w:right w:val="none" w:sz="0" w:space="0" w:color="auto"/>
      </w:divBdr>
      <w:divsChild>
        <w:div w:id="777988334">
          <w:marLeft w:val="0"/>
          <w:marRight w:val="0"/>
          <w:marTop w:val="0"/>
          <w:marBottom w:val="0"/>
          <w:divBdr>
            <w:top w:val="none" w:sz="0" w:space="0" w:color="auto"/>
            <w:left w:val="none" w:sz="0" w:space="0" w:color="auto"/>
            <w:bottom w:val="none" w:sz="0" w:space="0" w:color="auto"/>
            <w:right w:val="none" w:sz="0" w:space="0" w:color="auto"/>
          </w:divBdr>
        </w:div>
        <w:div w:id="1690986255">
          <w:marLeft w:val="0"/>
          <w:marRight w:val="0"/>
          <w:marTop w:val="0"/>
          <w:marBottom w:val="0"/>
          <w:divBdr>
            <w:top w:val="none" w:sz="0" w:space="0" w:color="auto"/>
            <w:left w:val="none" w:sz="0" w:space="0" w:color="auto"/>
            <w:bottom w:val="none" w:sz="0" w:space="0" w:color="auto"/>
            <w:right w:val="none" w:sz="0" w:space="0" w:color="auto"/>
          </w:divBdr>
        </w:div>
        <w:div w:id="1814566301">
          <w:marLeft w:val="0"/>
          <w:marRight w:val="0"/>
          <w:marTop w:val="0"/>
          <w:marBottom w:val="0"/>
          <w:divBdr>
            <w:top w:val="none" w:sz="0" w:space="0" w:color="auto"/>
            <w:left w:val="none" w:sz="0" w:space="0" w:color="auto"/>
            <w:bottom w:val="none" w:sz="0" w:space="0" w:color="auto"/>
            <w:right w:val="none" w:sz="0" w:space="0" w:color="auto"/>
          </w:divBdr>
        </w:div>
        <w:div w:id="1843934546">
          <w:marLeft w:val="0"/>
          <w:marRight w:val="0"/>
          <w:marTop w:val="0"/>
          <w:marBottom w:val="0"/>
          <w:divBdr>
            <w:top w:val="none" w:sz="0" w:space="0" w:color="auto"/>
            <w:left w:val="none" w:sz="0" w:space="0" w:color="auto"/>
            <w:bottom w:val="none" w:sz="0" w:space="0" w:color="auto"/>
            <w:right w:val="none" w:sz="0" w:space="0" w:color="auto"/>
          </w:divBdr>
        </w:div>
      </w:divsChild>
    </w:div>
    <w:div w:id="1624264653">
      <w:bodyDiv w:val="1"/>
      <w:marLeft w:val="0"/>
      <w:marRight w:val="0"/>
      <w:marTop w:val="0"/>
      <w:marBottom w:val="0"/>
      <w:divBdr>
        <w:top w:val="none" w:sz="0" w:space="0" w:color="auto"/>
        <w:left w:val="none" w:sz="0" w:space="0" w:color="auto"/>
        <w:bottom w:val="none" w:sz="0" w:space="0" w:color="auto"/>
        <w:right w:val="none" w:sz="0" w:space="0" w:color="auto"/>
      </w:divBdr>
      <w:divsChild>
        <w:div w:id="365563484">
          <w:marLeft w:val="0"/>
          <w:marRight w:val="0"/>
          <w:marTop w:val="0"/>
          <w:marBottom w:val="0"/>
          <w:divBdr>
            <w:top w:val="none" w:sz="0" w:space="0" w:color="auto"/>
            <w:left w:val="none" w:sz="0" w:space="0" w:color="auto"/>
            <w:bottom w:val="none" w:sz="0" w:space="0" w:color="auto"/>
            <w:right w:val="none" w:sz="0" w:space="0" w:color="auto"/>
          </w:divBdr>
        </w:div>
        <w:div w:id="450898834">
          <w:marLeft w:val="0"/>
          <w:marRight w:val="0"/>
          <w:marTop w:val="0"/>
          <w:marBottom w:val="0"/>
          <w:divBdr>
            <w:top w:val="none" w:sz="0" w:space="0" w:color="auto"/>
            <w:left w:val="none" w:sz="0" w:space="0" w:color="auto"/>
            <w:bottom w:val="none" w:sz="0" w:space="0" w:color="auto"/>
            <w:right w:val="none" w:sz="0" w:space="0" w:color="auto"/>
          </w:divBdr>
        </w:div>
        <w:div w:id="833491721">
          <w:marLeft w:val="0"/>
          <w:marRight w:val="0"/>
          <w:marTop w:val="0"/>
          <w:marBottom w:val="0"/>
          <w:divBdr>
            <w:top w:val="none" w:sz="0" w:space="0" w:color="auto"/>
            <w:left w:val="none" w:sz="0" w:space="0" w:color="auto"/>
            <w:bottom w:val="none" w:sz="0" w:space="0" w:color="auto"/>
            <w:right w:val="none" w:sz="0" w:space="0" w:color="auto"/>
          </w:divBdr>
        </w:div>
        <w:div w:id="1812168556">
          <w:marLeft w:val="0"/>
          <w:marRight w:val="0"/>
          <w:marTop w:val="0"/>
          <w:marBottom w:val="0"/>
          <w:divBdr>
            <w:top w:val="none" w:sz="0" w:space="0" w:color="auto"/>
            <w:left w:val="none" w:sz="0" w:space="0" w:color="auto"/>
            <w:bottom w:val="none" w:sz="0" w:space="0" w:color="auto"/>
            <w:right w:val="none" w:sz="0" w:space="0" w:color="auto"/>
          </w:divBdr>
        </w:div>
      </w:divsChild>
    </w:div>
    <w:div w:id="1624847331">
      <w:bodyDiv w:val="1"/>
      <w:marLeft w:val="0"/>
      <w:marRight w:val="0"/>
      <w:marTop w:val="0"/>
      <w:marBottom w:val="0"/>
      <w:divBdr>
        <w:top w:val="none" w:sz="0" w:space="0" w:color="auto"/>
        <w:left w:val="none" w:sz="0" w:space="0" w:color="auto"/>
        <w:bottom w:val="none" w:sz="0" w:space="0" w:color="auto"/>
        <w:right w:val="none" w:sz="0" w:space="0" w:color="auto"/>
      </w:divBdr>
      <w:divsChild>
        <w:div w:id="138231815">
          <w:marLeft w:val="0"/>
          <w:marRight w:val="0"/>
          <w:marTop w:val="0"/>
          <w:marBottom w:val="0"/>
          <w:divBdr>
            <w:top w:val="none" w:sz="0" w:space="0" w:color="auto"/>
            <w:left w:val="none" w:sz="0" w:space="0" w:color="auto"/>
            <w:bottom w:val="none" w:sz="0" w:space="0" w:color="auto"/>
            <w:right w:val="none" w:sz="0" w:space="0" w:color="auto"/>
          </w:divBdr>
        </w:div>
        <w:div w:id="1305159711">
          <w:marLeft w:val="0"/>
          <w:marRight w:val="0"/>
          <w:marTop w:val="0"/>
          <w:marBottom w:val="0"/>
          <w:divBdr>
            <w:top w:val="none" w:sz="0" w:space="0" w:color="auto"/>
            <w:left w:val="none" w:sz="0" w:space="0" w:color="auto"/>
            <w:bottom w:val="none" w:sz="0" w:space="0" w:color="auto"/>
            <w:right w:val="none" w:sz="0" w:space="0" w:color="auto"/>
          </w:divBdr>
        </w:div>
        <w:div w:id="1477604879">
          <w:marLeft w:val="0"/>
          <w:marRight w:val="0"/>
          <w:marTop w:val="0"/>
          <w:marBottom w:val="0"/>
          <w:divBdr>
            <w:top w:val="none" w:sz="0" w:space="0" w:color="auto"/>
            <w:left w:val="none" w:sz="0" w:space="0" w:color="auto"/>
            <w:bottom w:val="none" w:sz="0" w:space="0" w:color="auto"/>
            <w:right w:val="none" w:sz="0" w:space="0" w:color="auto"/>
          </w:divBdr>
        </w:div>
        <w:div w:id="2101636877">
          <w:marLeft w:val="0"/>
          <w:marRight w:val="0"/>
          <w:marTop w:val="0"/>
          <w:marBottom w:val="0"/>
          <w:divBdr>
            <w:top w:val="none" w:sz="0" w:space="0" w:color="auto"/>
            <w:left w:val="none" w:sz="0" w:space="0" w:color="auto"/>
            <w:bottom w:val="none" w:sz="0" w:space="0" w:color="auto"/>
            <w:right w:val="none" w:sz="0" w:space="0" w:color="auto"/>
          </w:divBdr>
        </w:div>
      </w:divsChild>
    </w:div>
    <w:div w:id="1627589022">
      <w:bodyDiv w:val="1"/>
      <w:marLeft w:val="0"/>
      <w:marRight w:val="0"/>
      <w:marTop w:val="0"/>
      <w:marBottom w:val="0"/>
      <w:divBdr>
        <w:top w:val="none" w:sz="0" w:space="0" w:color="auto"/>
        <w:left w:val="none" w:sz="0" w:space="0" w:color="auto"/>
        <w:bottom w:val="none" w:sz="0" w:space="0" w:color="auto"/>
        <w:right w:val="none" w:sz="0" w:space="0" w:color="auto"/>
      </w:divBdr>
      <w:divsChild>
        <w:div w:id="447546022">
          <w:marLeft w:val="0"/>
          <w:marRight w:val="0"/>
          <w:marTop w:val="0"/>
          <w:marBottom w:val="0"/>
          <w:divBdr>
            <w:top w:val="none" w:sz="0" w:space="0" w:color="auto"/>
            <w:left w:val="none" w:sz="0" w:space="0" w:color="auto"/>
            <w:bottom w:val="none" w:sz="0" w:space="0" w:color="auto"/>
            <w:right w:val="none" w:sz="0" w:space="0" w:color="auto"/>
          </w:divBdr>
        </w:div>
        <w:div w:id="928544214">
          <w:marLeft w:val="0"/>
          <w:marRight w:val="0"/>
          <w:marTop w:val="0"/>
          <w:marBottom w:val="0"/>
          <w:divBdr>
            <w:top w:val="none" w:sz="0" w:space="0" w:color="auto"/>
            <w:left w:val="none" w:sz="0" w:space="0" w:color="auto"/>
            <w:bottom w:val="none" w:sz="0" w:space="0" w:color="auto"/>
            <w:right w:val="none" w:sz="0" w:space="0" w:color="auto"/>
          </w:divBdr>
        </w:div>
        <w:div w:id="1013842716">
          <w:marLeft w:val="0"/>
          <w:marRight w:val="0"/>
          <w:marTop w:val="0"/>
          <w:marBottom w:val="0"/>
          <w:divBdr>
            <w:top w:val="none" w:sz="0" w:space="0" w:color="auto"/>
            <w:left w:val="none" w:sz="0" w:space="0" w:color="auto"/>
            <w:bottom w:val="none" w:sz="0" w:space="0" w:color="auto"/>
            <w:right w:val="none" w:sz="0" w:space="0" w:color="auto"/>
          </w:divBdr>
        </w:div>
        <w:div w:id="1708794351">
          <w:marLeft w:val="0"/>
          <w:marRight w:val="0"/>
          <w:marTop w:val="0"/>
          <w:marBottom w:val="0"/>
          <w:divBdr>
            <w:top w:val="none" w:sz="0" w:space="0" w:color="auto"/>
            <w:left w:val="none" w:sz="0" w:space="0" w:color="auto"/>
            <w:bottom w:val="none" w:sz="0" w:space="0" w:color="auto"/>
            <w:right w:val="none" w:sz="0" w:space="0" w:color="auto"/>
          </w:divBdr>
        </w:div>
      </w:divsChild>
    </w:div>
    <w:div w:id="1633559388">
      <w:bodyDiv w:val="1"/>
      <w:marLeft w:val="0"/>
      <w:marRight w:val="0"/>
      <w:marTop w:val="0"/>
      <w:marBottom w:val="0"/>
      <w:divBdr>
        <w:top w:val="none" w:sz="0" w:space="0" w:color="auto"/>
        <w:left w:val="none" w:sz="0" w:space="0" w:color="auto"/>
        <w:bottom w:val="none" w:sz="0" w:space="0" w:color="auto"/>
        <w:right w:val="none" w:sz="0" w:space="0" w:color="auto"/>
      </w:divBdr>
      <w:divsChild>
        <w:div w:id="366031558">
          <w:marLeft w:val="0"/>
          <w:marRight w:val="0"/>
          <w:marTop w:val="0"/>
          <w:marBottom w:val="0"/>
          <w:divBdr>
            <w:top w:val="none" w:sz="0" w:space="0" w:color="auto"/>
            <w:left w:val="none" w:sz="0" w:space="0" w:color="auto"/>
            <w:bottom w:val="none" w:sz="0" w:space="0" w:color="auto"/>
            <w:right w:val="none" w:sz="0" w:space="0" w:color="auto"/>
          </w:divBdr>
        </w:div>
        <w:div w:id="439953775">
          <w:marLeft w:val="0"/>
          <w:marRight w:val="0"/>
          <w:marTop w:val="0"/>
          <w:marBottom w:val="0"/>
          <w:divBdr>
            <w:top w:val="none" w:sz="0" w:space="0" w:color="auto"/>
            <w:left w:val="none" w:sz="0" w:space="0" w:color="auto"/>
            <w:bottom w:val="none" w:sz="0" w:space="0" w:color="auto"/>
            <w:right w:val="none" w:sz="0" w:space="0" w:color="auto"/>
          </w:divBdr>
        </w:div>
        <w:div w:id="713425763">
          <w:marLeft w:val="0"/>
          <w:marRight w:val="0"/>
          <w:marTop w:val="0"/>
          <w:marBottom w:val="0"/>
          <w:divBdr>
            <w:top w:val="none" w:sz="0" w:space="0" w:color="auto"/>
            <w:left w:val="none" w:sz="0" w:space="0" w:color="auto"/>
            <w:bottom w:val="none" w:sz="0" w:space="0" w:color="auto"/>
            <w:right w:val="none" w:sz="0" w:space="0" w:color="auto"/>
          </w:divBdr>
        </w:div>
        <w:div w:id="1708607215">
          <w:marLeft w:val="0"/>
          <w:marRight w:val="0"/>
          <w:marTop w:val="0"/>
          <w:marBottom w:val="0"/>
          <w:divBdr>
            <w:top w:val="none" w:sz="0" w:space="0" w:color="auto"/>
            <w:left w:val="none" w:sz="0" w:space="0" w:color="auto"/>
            <w:bottom w:val="none" w:sz="0" w:space="0" w:color="auto"/>
            <w:right w:val="none" w:sz="0" w:space="0" w:color="auto"/>
          </w:divBdr>
        </w:div>
      </w:divsChild>
    </w:div>
    <w:div w:id="1634098261">
      <w:bodyDiv w:val="1"/>
      <w:marLeft w:val="0"/>
      <w:marRight w:val="0"/>
      <w:marTop w:val="0"/>
      <w:marBottom w:val="0"/>
      <w:divBdr>
        <w:top w:val="none" w:sz="0" w:space="0" w:color="auto"/>
        <w:left w:val="none" w:sz="0" w:space="0" w:color="auto"/>
        <w:bottom w:val="none" w:sz="0" w:space="0" w:color="auto"/>
        <w:right w:val="none" w:sz="0" w:space="0" w:color="auto"/>
      </w:divBdr>
      <w:divsChild>
        <w:div w:id="1558856002">
          <w:marLeft w:val="0"/>
          <w:marRight w:val="0"/>
          <w:marTop w:val="0"/>
          <w:marBottom w:val="0"/>
          <w:divBdr>
            <w:top w:val="none" w:sz="0" w:space="0" w:color="auto"/>
            <w:left w:val="none" w:sz="0" w:space="0" w:color="auto"/>
            <w:bottom w:val="none" w:sz="0" w:space="0" w:color="auto"/>
            <w:right w:val="none" w:sz="0" w:space="0" w:color="auto"/>
          </w:divBdr>
        </w:div>
        <w:div w:id="1665475889">
          <w:marLeft w:val="0"/>
          <w:marRight w:val="0"/>
          <w:marTop w:val="0"/>
          <w:marBottom w:val="0"/>
          <w:divBdr>
            <w:top w:val="none" w:sz="0" w:space="0" w:color="auto"/>
            <w:left w:val="none" w:sz="0" w:space="0" w:color="auto"/>
            <w:bottom w:val="none" w:sz="0" w:space="0" w:color="auto"/>
            <w:right w:val="none" w:sz="0" w:space="0" w:color="auto"/>
          </w:divBdr>
        </w:div>
        <w:div w:id="1718621470">
          <w:marLeft w:val="0"/>
          <w:marRight w:val="0"/>
          <w:marTop w:val="0"/>
          <w:marBottom w:val="0"/>
          <w:divBdr>
            <w:top w:val="none" w:sz="0" w:space="0" w:color="auto"/>
            <w:left w:val="none" w:sz="0" w:space="0" w:color="auto"/>
            <w:bottom w:val="none" w:sz="0" w:space="0" w:color="auto"/>
            <w:right w:val="none" w:sz="0" w:space="0" w:color="auto"/>
          </w:divBdr>
        </w:div>
        <w:div w:id="2034573370">
          <w:marLeft w:val="0"/>
          <w:marRight w:val="0"/>
          <w:marTop w:val="0"/>
          <w:marBottom w:val="0"/>
          <w:divBdr>
            <w:top w:val="none" w:sz="0" w:space="0" w:color="auto"/>
            <w:left w:val="none" w:sz="0" w:space="0" w:color="auto"/>
            <w:bottom w:val="none" w:sz="0" w:space="0" w:color="auto"/>
            <w:right w:val="none" w:sz="0" w:space="0" w:color="auto"/>
          </w:divBdr>
        </w:div>
      </w:divsChild>
    </w:div>
    <w:div w:id="1635260103">
      <w:bodyDiv w:val="1"/>
      <w:marLeft w:val="0"/>
      <w:marRight w:val="0"/>
      <w:marTop w:val="0"/>
      <w:marBottom w:val="0"/>
      <w:divBdr>
        <w:top w:val="none" w:sz="0" w:space="0" w:color="auto"/>
        <w:left w:val="none" w:sz="0" w:space="0" w:color="auto"/>
        <w:bottom w:val="none" w:sz="0" w:space="0" w:color="auto"/>
        <w:right w:val="none" w:sz="0" w:space="0" w:color="auto"/>
      </w:divBdr>
      <w:divsChild>
        <w:div w:id="176819010">
          <w:marLeft w:val="0"/>
          <w:marRight w:val="0"/>
          <w:marTop w:val="0"/>
          <w:marBottom w:val="0"/>
          <w:divBdr>
            <w:top w:val="none" w:sz="0" w:space="0" w:color="auto"/>
            <w:left w:val="none" w:sz="0" w:space="0" w:color="auto"/>
            <w:bottom w:val="none" w:sz="0" w:space="0" w:color="auto"/>
            <w:right w:val="none" w:sz="0" w:space="0" w:color="auto"/>
          </w:divBdr>
        </w:div>
        <w:div w:id="1118597029">
          <w:marLeft w:val="0"/>
          <w:marRight w:val="0"/>
          <w:marTop w:val="0"/>
          <w:marBottom w:val="0"/>
          <w:divBdr>
            <w:top w:val="none" w:sz="0" w:space="0" w:color="auto"/>
            <w:left w:val="none" w:sz="0" w:space="0" w:color="auto"/>
            <w:bottom w:val="none" w:sz="0" w:space="0" w:color="auto"/>
            <w:right w:val="none" w:sz="0" w:space="0" w:color="auto"/>
          </w:divBdr>
        </w:div>
        <w:div w:id="1529024729">
          <w:marLeft w:val="0"/>
          <w:marRight w:val="0"/>
          <w:marTop w:val="0"/>
          <w:marBottom w:val="0"/>
          <w:divBdr>
            <w:top w:val="none" w:sz="0" w:space="0" w:color="auto"/>
            <w:left w:val="none" w:sz="0" w:space="0" w:color="auto"/>
            <w:bottom w:val="none" w:sz="0" w:space="0" w:color="auto"/>
            <w:right w:val="none" w:sz="0" w:space="0" w:color="auto"/>
          </w:divBdr>
        </w:div>
        <w:div w:id="1969779491">
          <w:marLeft w:val="0"/>
          <w:marRight w:val="0"/>
          <w:marTop w:val="0"/>
          <w:marBottom w:val="0"/>
          <w:divBdr>
            <w:top w:val="none" w:sz="0" w:space="0" w:color="auto"/>
            <w:left w:val="none" w:sz="0" w:space="0" w:color="auto"/>
            <w:bottom w:val="none" w:sz="0" w:space="0" w:color="auto"/>
            <w:right w:val="none" w:sz="0" w:space="0" w:color="auto"/>
          </w:divBdr>
        </w:div>
      </w:divsChild>
    </w:div>
    <w:div w:id="1636258442">
      <w:bodyDiv w:val="1"/>
      <w:marLeft w:val="0"/>
      <w:marRight w:val="0"/>
      <w:marTop w:val="0"/>
      <w:marBottom w:val="0"/>
      <w:divBdr>
        <w:top w:val="none" w:sz="0" w:space="0" w:color="auto"/>
        <w:left w:val="none" w:sz="0" w:space="0" w:color="auto"/>
        <w:bottom w:val="none" w:sz="0" w:space="0" w:color="auto"/>
        <w:right w:val="none" w:sz="0" w:space="0" w:color="auto"/>
      </w:divBdr>
      <w:divsChild>
        <w:div w:id="149179893">
          <w:marLeft w:val="0"/>
          <w:marRight w:val="0"/>
          <w:marTop w:val="0"/>
          <w:marBottom w:val="0"/>
          <w:divBdr>
            <w:top w:val="none" w:sz="0" w:space="0" w:color="auto"/>
            <w:left w:val="none" w:sz="0" w:space="0" w:color="auto"/>
            <w:bottom w:val="none" w:sz="0" w:space="0" w:color="auto"/>
            <w:right w:val="none" w:sz="0" w:space="0" w:color="auto"/>
          </w:divBdr>
        </w:div>
        <w:div w:id="1125392019">
          <w:marLeft w:val="0"/>
          <w:marRight w:val="0"/>
          <w:marTop w:val="0"/>
          <w:marBottom w:val="0"/>
          <w:divBdr>
            <w:top w:val="none" w:sz="0" w:space="0" w:color="auto"/>
            <w:left w:val="none" w:sz="0" w:space="0" w:color="auto"/>
            <w:bottom w:val="none" w:sz="0" w:space="0" w:color="auto"/>
            <w:right w:val="none" w:sz="0" w:space="0" w:color="auto"/>
          </w:divBdr>
        </w:div>
        <w:div w:id="1709262728">
          <w:marLeft w:val="0"/>
          <w:marRight w:val="0"/>
          <w:marTop w:val="0"/>
          <w:marBottom w:val="0"/>
          <w:divBdr>
            <w:top w:val="none" w:sz="0" w:space="0" w:color="auto"/>
            <w:left w:val="none" w:sz="0" w:space="0" w:color="auto"/>
            <w:bottom w:val="none" w:sz="0" w:space="0" w:color="auto"/>
            <w:right w:val="none" w:sz="0" w:space="0" w:color="auto"/>
          </w:divBdr>
        </w:div>
        <w:div w:id="1599438175">
          <w:marLeft w:val="0"/>
          <w:marRight w:val="0"/>
          <w:marTop w:val="0"/>
          <w:marBottom w:val="0"/>
          <w:divBdr>
            <w:top w:val="none" w:sz="0" w:space="0" w:color="auto"/>
            <w:left w:val="none" w:sz="0" w:space="0" w:color="auto"/>
            <w:bottom w:val="none" w:sz="0" w:space="0" w:color="auto"/>
            <w:right w:val="none" w:sz="0" w:space="0" w:color="auto"/>
          </w:divBdr>
        </w:div>
      </w:divsChild>
    </w:div>
    <w:div w:id="1638294152">
      <w:bodyDiv w:val="1"/>
      <w:marLeft w:val="0"/>
      <w:marRight w:val="0"/>
      <w:marTop w:val="0"/>
      <w:marBottom w:val="0"/>
      <w:divBdr>
        <w:top w:val="none" w:sz="0" w:space="0" w:color="auto"/>
        <w:left w:val="none" w:sz="0" w:space="0" w:color="auto"/>
        <w:bottom w:val="none" w:sz="0" w:space="0" w:color="auto"/>
        <w:right w:val="none" w:sz="0" w:space="0" w:color="auto"/>
      </w:divBdr>
      <w:divsChild>
        <w:div w:id="916062537">
          <w:marLeft w:val="0"/>
          <w:marRight w:val="0"/>
          <w:marTop w:val="0"/>
          <w:marBottom w:val="0"/>
          <w:divBdr>
            <w:top w:val="none" w:sz="0" w:space="0" w:color="auto"/>
            <w:left w:val="none" w:sz="0" w:space="0" w:color="auto"/>
            <w:bottom w:val="none" w:sz="0" w:space="0" w:color="auto"/>
            <w:right w:val="none" w:sz="0" w:space="0" w:color="auto"/>
          </w:divBdr>
        </w:div>
        <w:div w:id="1380322378">
          <w:marLeft w:val="0"/>
          <w:marRight w:val="0"/>
          <w:marTop w:val="0"/>
          <w:marBottom w:val="0"/>
          <w:divBdr>
            <w:top w:val="none" w:sz="0" w:space="0" w:color="auto"/>
            <w:left w:val="none" w:sz="0" w:space="0" w:color="auto"/>
            <w:bottom w:val="none" w:sz="0" w:space="0" w:color="auto"/>
            <w:right w:val="none" w:sz="0" w:space="0" w:color="auto"/>
          </w:divBdr>
        </w:div>
        <w:div w:id="1414082423">
          <w:marLeft w:val="0"/>
          <w:marRight w:val="0"/>
          <w:marTop w:val="0"/>
          <w:marBottom w:val="0"/>
          <w:divBdr>
            <w:top w:val="none" w:sz="0" w:space="0" w:color="auto"/>
            <w:left w:val="none" w:sz="0" w:space="0" w:color="auto"/>
            <w:bottom w:val="none" w:sz="0" w:space="0" w:color="auto"/>
            <w:right w:val="none" w:sz="0" w:space="0" w:color="auto"/>
          </w:divBdr>
        </w:div>
        <w:div w:id="997803382">
          <w:marLeft w:val="0"/>
          <w:marRight w:val="0"/>
          <w:marTop w:val="0"/>
          <w:marBottom w:val="0"/>
          <w:divBdr>
            <w:top w:val="none" w:sz="0" w:space="0" w:color="auto"/>
            <w:left w:val="none" w:sz="0" w:space="0" w:color="auto"/>
            <w:bottom w:val="none" w:sz="0" w:space="0" w:color="auto"/>
            <w:right w:val="none" w:sz="0" w:space="0" w:color="auto"/>
          </w:divBdr>
        </w:div>
      </w:divsChild>
    </w:div>
    <w:div w:id="1645424492">
      <w:bodyDiv w:val="1"/>
      <w:marLeft w:val="0"/>
      <w:marRight w:val="0"/>
      <w:marTop w:val="0"/>
      <w:marBottom w:val="0"/>
      <w:divBdr>
        <w:top w:val="none" w:sz="0" w:space="0" w:color="auto"/>
        <w:left w:val="none" w:sz="0" w:space="0" w:color="auto"/>
        <w:bottom w:val="none" w:sz="0" w:space="0" w:color="auto"/>
        <w:right w:val="none" w:sz="0" w:space="0" w:color="auto"/>
      </w:divBdr>
    </w:div>
    <w:div w:id="1646544586">
      <w:bodyDiv w:val="1"/>
      <w:marLeft w:val="0"/>
      <w:marRight w:val="0"/>
      <w:marTop w:val="0"/>
      <w:marBottom w:val="0"/>
      <w:divBdr>
        <w:top w:val="none" w:sz="0" w:space="0" w:color="auto"/>
        <w:left w:val="none" w:sz="0" w:space="0" w:color="auto"/>
        <w:bottom w:val="none" w:sz="0" w:space="0" w:color="auto"/>
        <w:right w:val="none" w:sz="0" w:space="0" w:color="auto"/>
      </w:divBdr>
      <w:divsChild>
        <w:div w:id="2073382315">
          <w:marLeft w:val="0"/>
          <w:marRight w:val="0"/>
          <w:marTop w:val="0"/>
          <w:marBottom w:val="0"/>
          <w:divBdr>
            <w:top w:val="none" w:sz="0" w:space="0" w:color="auto"/>
            <w:left w:val="none" w:sz="0" w:space="0" w:color="auto"/>
            <w:bottom w:val="none" w:sz="0" w:space="0" w:color="auto"/>
            <w:right w:val="none" w:sz="0" w:space="0" w:color="auto"/>
          </w:divBdr>
        </w:div>
        <w:div w:id="782724834">
          <w:marLeft w:val="0"/>
          <w:marRight w:val="0"/>
          <w:marTop w:val="0"/>
          <w:marBottom w:val="0"/>
          <w:divBdr>
            <w:top w:val="none" w:sz="0" w:space="0" w:color="auto"/>
            <w:left w:val="none" w:sz="0" w:space="0" w:color="auto"/>
            <w:bottom w:val="none" w:sz="0" w:space="0" w:color="auto"/>
            <w:right w:val="none" w:sz="0" w:space="0" w:color="auto"/>
          </w:divBdr>
        </w:div>
        <w:div w:id="699008884">
          <w:marLeft w:val="0"/>
          <w:marRight w:val="0"/>
          <w:marTop w:val="0"/>
          <w:marBottom w:val="0"/>
          <w:divBdr>
            <w:top w:val="none" w:sz="0" w:space="0" w:color="auto"/>
            <w:left w:val="none" w:sz="0" w:space="0" w:color="auto"/>
            <w:bottom w:val="none" w:sz="0" w:space="0" w:color="auto"/>
            <w:right w:val="none" w:sz="0" w:space="0" w:color="auto"/>
          </w:divBdr>
        </w:div>
        <w:div w:id="716666697">
          <w:marLeft w:val="0"/>
          <w:marRight w:val="0"/>
          <w:marTop w:val="0"/>
          <w:marBottom w:val="0"/>
          <w:divBdr>
            <w:top w:val="none" w:sz="0" w:space="0" w:color="auto"/>
            <w:left w:val="none" w:sz="0" w:space="0" w:color="auto"/>
            <w:bottom w:val="none" w:sz="0" w:space="0" w:color="auto"/>
            <w:right w:val="none" w:sz="0" w:space="0" w:color="auto"/>
          </w:divBdr>
        </w:div>
      </w:divsChild>
    </w:div>
    <w:div w:id="1646855721">
      <w:bodyDiv w:val="1"/>
      <w:marLeft w:val="0"/>
      <w:marRight w:val="0"/>
      <w:marTop w:val="0"/>
      <w:marBottom w:val="0"/>
      <w:divBdr>
        <w:top w:val="none" w:sz="0" w:space="0" w:color="auto"/>
        <w:left w:val="none" w:sz="0" w:space="0" w:color="auto"/>
        <w:bottom w:val="none" w:sz="0" w:space="0" w:color="auto"/>
        <w:right w:val="none" w:sz="0" w:space="0" w:color="auto"/>
      </w:divBdr>
      <w:divsChild>
        <w:div w:id="2021007820">
          <w:marLeft w:val="0"/>
          <w:marRight w:val="0"/>
          <w:marTop w:val="0"/>
          <w:marBottom w:val="0"/>
          <w:divBdr>
            <w:top w:val="none" w:sz="0" w:space="0" w:color="auto"/>
            <w:left w:val="none" w:sz="0" w:space="0" w:color="auto"/>
            <w:bottom w:val="none" w:sz="0" w:space="0" w:color="auto"/>
            <w:right w:val="none" w:sz="0" w:space="0" w:color="auto"/>
          </w:divBdr>
        </w:div>
        <w:div w:id="1105199776">
          <w:marLeft w:val="0"/>
          <w:marRight w:val="0"/>
          <w:marTop w:val="0"/>
          <w:marBottom w:val="0"/>
          <w:divBdr>
            <w:top w:val="none" w:sz="0" w:space="0" w:color="auto"/>
            <w:left w:val="none" w:sz="0" w:space="0" w:color="auto"/>
            <w:bottom w:val="none" w:sz="0" w:space="0" w:color="auto"/>
            <w:right w:val="none" w:sz="0" w:space="0" w:color="auto"/>
          </w:divBdr>
        </w:div>
        <w:div w:id="435751914">
          <w:marLeft w:val="0"/>
          <w:marRight w:val="0"/>
          <w:marTop w:val="0"/>
          <w:marBottom w:val="0"/>
          <w:divBdr>
            <w:top w:val="none" w:sz="0" w:space="0" w:color="auto"/>
            <w:left w:val="none" w:sz="0" w:space="0" w:color="auto"/>
            <w:bottom w:val="none" w:sz="0" w:space="0" w:color="auto"/>
            <w:right w:val="none" w:sz="0" w:space="0" w:color="auto"/>
          </w:divBdr>
        </w:div>
        <w:div w:id="1650672227">
          <w:marLeft w:val="0"/>
          <w:marRight w:val="0"/>
          <w:marTop w:val="0"/>
          <w:marBottom w:val="0"/>
          <w:divBdr>
            <w:top w:val="none" w:sz="0" w:space="0" w:color="auto"/>
            <w:left w:val="none" w:sz="0" w:space="0" w:color="auto"/>
            <w:bottom w:val="none" w:sz="0" w:space="0" w:color="auto"/>
            <w:right w:val="none" w:sz="0" w:space="0" w:color="auto"/>
          </w:divBdr>
        </w:div>
      </w:divsChild>
    </w:div>
    <w:div w:id="1650868479">
      <w:bodyDiv w:val="1"/>
      <w:marLeft w:val="0"/>
      <w:marRight w:val="0"/>
      <w:marTop w:val="0"/>
      <w:marBottom w:val="0"/>
      <w:divBdr>
        <w:top w:val="none" w:sz="0" w:space="0" w:color="auto"/>
        <w:left w:val="none" w:sz="0" w:space="0" w:color="auto"/>
        <w:bottom w:val="none" w:sz="0" w:space="0" w:color="auto"/>
        <w:right w:val="none" w:sz="0" w:space="0" w:color="auto"/>
      </w:divBdr>
      <w:divsChild>
        <w:div w:id="1702901959">
          <w:marLeft w:val="0"/>
          <w:marRight w:val="0"/>
          <w:marTop w:val="0"/>
          <w:marBottom w:val="0"/>
          <w:divBdr>
            <w:top w:val="none" w:sz="0" w:space="0" w:color="auto"/>
            <w:left w:val="none" w:sz="0" w:space="0" w:color="auto"/>
            <w:bottom w:val="none" w:sz="0" w:space="0" w:color="auto"/>
            <w:right w:val="none" w:sz="0" w:space="0" w:color="auto"/>
          </w:divBdr>
        </w:div>
        <w:div w:id="1717002009">
          <w:marLeft w:val="0"/>
          <w:marRight w:val="0"/>
          <w:marTop w:val="0"/>
          <w:marBottom w:val="0"/>
          <w:divBdr>
            <w:top w:val="none" w:sz="0" w:space="0" w:color="auto"/>
            <w:left w:val="none" w:sz="0" w:space="0" w:color="auto"/>
            <w:bottom w:val="none" w:sz="0" w:space="0" w:color="auto"/>
            <w:right w:val="none" w:sz="0" w:space="0" w:color="auto"/>
          </w:divBdr>
        </w:div>
        <w:div w:id="494225304">
          <w:marLeft w:val="0"/>
          <w:marRight w:val="0"/>
          <w:marTop w:val="0"/>
          <w:marBottom w:val="0"/>
          <w:divBdr>
            <w:top w:val="none" w:sz="0" w:space="0" w:color="auto"/>
            <w:left w:val="none" w:sz="0" w:space="0" w:color="auto"/>
            <w:bottom w:val="none" w:sz="0" w:space="0" w:color="auto"/>
            <w:right w:val="none" w:sz="0" w:space="0" w:color="auto"/>
          </w:divBdr>
        </w:div>
        <w:div w:id="1943881719">
          <w:marLeft w:val="0"/>
          <w:marRight w:val="0"/>
          <w:marTop w:val="0"/>
          <w:marBottom w:val="0"/>
          <w:divBdr>
            <w:top w:val="none" w:sz="0" w:space="0" w:color="auto"/>
            <w:left w:val="none" w:sz="0" w:space="0" w:color="auto"/>
            <w:bottom w:val="none" w:sz="0" w:space="0" w:color="auto"/>
            <w:right w:val="none" w:sz="0" w:space="0" w:color="auto"/>
          </w:divBdr>
        </w:div>
      </w:divsChild>
    </w:div>
    <w:div w:id="1651905079">
      <w:bodyDiv w:val="1"/>
      <w:marLeft w:val="0"/>
      <w:marRight w:val="0"/>
      <w:marTop w:val="0"/>
      <w:marBottom w:val="0"/>
      <w:divBdr>
        <w:top w:val="none" w:sz="0" w:space="0" w:color="auto"/>
        <w:left w:val="none" w:sz="0" w:space="0" w:color="auto"/>
        <w:bottom w:val="none" w:sz="0" w:space="0" w:color="auto"/>
        <w:right w:val="none" w:sz="0" w:space="0" w:color="auto"/>
      </w:divBdr>
      <w:divsChild>
        <w:div w:id="280305148">
          <w:marLeft w:val="0"/>
          <w:marRight w:val="0"/>
          <w:marTop w:val="0"/>
          <w:marBottom w:val="0"/>
          <w:divBdr>
            <w:top w:val="none" w:sz="0" w:space="0" w:color="auto"/>
            <w:left w:val="none" w:sz="0" w:space="0" w:color="auto"/>
            <w:bottom w:val="none" w:sz="0" w:space="0" w:color="auto"/>
            <w:right w:val="none" w:sz="0" w:space="0" w:color="auto"/>
          </w:divBdr>
        </w:div>
        <w:div w:id="1528250694">
          <w:marLeft w:val="0"/>
          <w:marRight w:val="0"/>
          <w:marTop w:val="0"/>
          <w:marBottom w:val="0"/>
          <w:divBdr>
            <w:top w:val="none" w:sz="0" w:space="0" w:color="auto"/>
            <w:left w:val="none" w:sz="0" w:space="0" w:color="auto"/>
            <w:bottom w:val="none" w:sz="0" w:space="0" w:color="auto"/>
            <w:right w:val="none" w:sz="0" w:space="0" w:color="auto"/>
          </w:divBdr>
        </w:div>
        <w:div w:id="1979871363">
          <w:marLeft w:val="0"/>
          <w:marRight w:val="0"/>
          <w:marTop w:val="0"/>
          <w:marBottom w:val="0"/>
          <w:divBdr>
            <w:top w:val="none" w:sz="0" w:space="0" w:color="auto"/>
            <w:left w:val="none" w:sz="0" w:space="0" w:color="auto"/>
            <w:bottom w:val="none" w:sz="0" w:space="0" w:color="auto"/>
            <w:right w:val="none" w:sz="0" w:space="0" w:color="auto"/>
          </w:divBdr>
        </w:div>
        <w:div w:id="2029208454">
          <w:marLeft w:val="0"/>
          <w:marRight w:val="0"/>
          <w:marTop w:val="0"/>
          <w:marBottom w:val="0"/>
          <w:divBdr>
            <w:top w:val="none" w:sz="0" w:space="0" w:color="auto"/>
            <w:left w:val="none" w:sz="0" w:space="0" w:color="auto"/>
            <w:bottom w:val="none" w:sz="0" w:space="0" w:color="auto"/>
            <w:right w:val="none" w:sz="0" w:space="0" w:color="auto"/>
          </w:divBdr>
        </w:div>
      </w:divsChild>
    </w:div>
    <w:div w:id="1653364767">
      <w:bodyDiv w:val="1"/>
      <w:marLeft w:val="0"/>
      <w:marRight w:val="0"/>
      <w:marTop w:val="0"/>
      <w:marBottom w:val="0"/>
      <w:divBdr>
        <w:top w:val="none" w:sz="0" w:space="0" w:color="auto"/>
        <w:left w:val="none" w:sz="0" w:space="0" w:color="auto"/>
        <w:bottom w:val="none" w:sz="0" w:space="0" w:color="auto"/>
        <w:right w:val="none" w:sz="0" w:space="0" w:color="auto"/>
      </w:divBdr>
      <w:divsChild>
        <w:div w:id="421726996">
          <w:marLeft w:val="0"/>
          <w:marRight w:val="0"/>
          <w:marTop w:val="0"/>
          <w:marBottom w:val="0"/>
          <w:divBdr>
            <w:top w:val="none" w:sz="0" w:space="0" w:color="auto"/>
            <w:left w:val="none" w:sz="0" w:space="0" w:color="auto"/>
            <w:bottom w:val="none" w:sz="0" w:space="0" w:color="auto"/>
            <w:right w:val="none" w:sz="0" w:space="0" w:color="auto"/>
          </w:divBdr>
        </w:div>
        <w:div w:id="1591502164">
          <w:marLeft w:val="0"/>
          <w:marRight w:val="0"/>
          <w:marTop w:val="0"/>
          <w:marBottom w:val="0"/>
          <w:divBdr>
            <w:top w:val="none" w:sz="0" w:space="0" w:color="auto"/>
            <w:left w:val="none" w:sz="0" w:space="0" w:color="auto"/>
            <w:bottom w:val="none" w:sz="0" w:space="0" w:color="auto"/>
            <w:right w:val="none" w:sz="0" w:space="0" w:color="auto"/>
          </w:divBdr>
        </w:div>
        <w:div w:id="578096821">
          <w:marLeft w:val="0"/>
          <w:marRight w:val="0"/>
          <w:marTop w:val="0"/>
          <w:marBottom w:val="0"/>
          <w:divBdr>
            <w:top w:val="none" w:sz="0" w:space="0" w:color="auto"/>
            <w:left w:val="none" w:sz="0" w:space="0" w:color="auto"/>
            <w:bottom w:val="none" w:sz="0" w:space="0" w:color="auto"/>
            <w:right w:val="none" w:sz="0" w:space="0" w:color="auto"/>
          </w:divBdr>
        </w:div>
        <w:div w:id="1863201051">
          <w:marLeft w:val="0"/>
          <w:marRight w:val="0"/>
          <w:marTop w:val="0"/>
          <w:marBottom w:val="0"/>
          <w:divBdr>
            <w:top w:val="none" w:sz="0" w:space="0" w:color="auto"/>
            <w:left w:val="none" w:sz="0" w:space="0" w:color="auto"/>
            <w:bottom w:val="none" w:sz="0" w:space="0" w:color="auto"/>
            <w:right w:val="none" w:sz="0" w:space="0" w:color="auto"/>
          </w:divBdr>
        </w:div>
      </w:divsChild>
    </w:div>
    <w:div w:id="1655332164">
      <w:bodyDiv w:val="1"/>
      <w:marLeft w:val="0"/>
      <w:marRight w:val="0"/>
      <w:marTop w:val="0"/>
      <w:marBottom w:val="0"/>
      <w:divBdr>
        <w:top w:val="none" w:sz="0" w:space="0" w:color="auto"/>
        <w:left w:val="none" w:sz="0" w:space="0" w:color="auto"/>
        <w:bottom w:val="none" w:sz="0" w:space="0" w:color="auto"/>
        <w:right w:val="none" w:sz="0" w:space="0" w:color="auto"/>
      </w:divBdr>
      <w:divsChild>
        <w:div w:id="381565773">
          <w:marLeft w:val="0"/>
          <w:marRight w:val="0"/>
          <w:marTop w:val="0"/>
          <w:marBottom w:val="0"/>
          <w:divBdr>
            <w:top w:val="none" w:sz="0" w:space="0" w:color="auto"/>
            <w:left w:val="none" w:sz="0" w:space="0" w:color="auto"/>
            <w:bottom w:val="none" w:sz="0" w:space="0" w:color="auto"/>
            <w:right w:val="none" w:sz="0" w:space="0" w:color="auto"/>
          </w:divBdr>
        </w:div>
        <w:div w:id="942222949">
          <w:marLeft w:val="0"/>
          <w:marRight w:val="0"/>
          <w:marTop w:val="0"/>
          <w:marBottom w:val="0"/>
          <w:divBdr>
            <w:top w:val="none" w:sz="0" w:space="0" w:color="auto"/>
            <w:left w:val="none" w:sz="0" w:space="0" w:color="auto"/>
            <w:bottom w:val="none" w:sz="0" w:space="0" w:color="auto"/>
            <w:right w:val="none" w:sz="0" w:space="0" w:color="auto"/>
          </w:divBdr>
        </w:div>
        <w:div w:id="1368873321">
          <w:marLeft w:val="0"/>
          <w:marRight w:val="0"/>
          <w:marTop w:val="0"/>
          <w:marBottom w:val="0"/>
          <w:divBdr>
            <w:top w:val="none" w:sz="0" w:space="0" w:color="auto"/>
            <w:left w:val="none" w:sz="0" w:space="0" w:color="auto"/>
            <w:bottom w:val="none" w:sz="0" w:space="0" w:color="auto"/>
            <w:right w:val="none" w:sz="0" w:space="0" w:color="auto"/>
          </w:divBdr>
        </w:div>
        <w:div w:id="1943955124">
          <w:marLeft w:val="0"/>
          <w:marRight w:val="0"/>
          <w:marTop w:val="0"/>
          <w:marBottom w:val="0"/>
          <w:divBdr>
            <w:top w:val="none" w:sz="0" w:space="0" w:color="auto"/>
            <w:left w:val="none" w:sz="0" w:space="0" w:color="auto"/>
            <w:bottom w:val="none" w:sz="0" w:space="0" w:color="auto"/>
            <w:right w:val="none" w:sz="0" w:space="0" w:color="auto"/>
          </w:divBdr>
        </w:div>
      </w:divsChild>
    </w:div>
    <w:div w:id="1657998110">
      <w:bodyDiv w:val="1"/>
      <w:marLeft w:val="0"/>
      <w:marRight w:val="0"/>
      <w:marTop w:val="0"/>
      <w:marBottom w:val="0"/>
      <w:divBdr>
        <w:top w:val="none" w:sz="0" w:space="0" w:color="auto"/>
        <w:left w:val="none" w:sz="0" w:space="0" w:color="auto"/>
        <w:bottom w:val="none" w:sz="0" w:space="0" w:color="auto"/>
        <w:right w:val="none" w:sz="0" w:space="0" w:color="auto"/>
      </w:divBdr>
      <w:divsChild>
        <w:div w:id="1069964874">
          <w:marLeft w:val="0"/>
          <w:marRight w:val="0"/>
          <w:marTop w:val="0"/>
          <w:marBottom w:val="0"/>
          <w:divBdr>
            <w:top w:val="none" w:sz="0" w:space="0" w:color="auto"/>
            <w:left w:val="none" w:sz="0" w:space="0" w:color="auto"/>
            <w:bottom w:val="none" w:sz="0" w:space="0" w:color="auto"/>
            <w:right w:val="none" w:sz="0" w:space="0" w:color="auto"/>
          </w:divBdr>
        </w:div>
        <w:div w:id="1151672421">
          <w:marLeft w:val="0"/>
          <w:marRight w:val="0"/>
          <w:marTop w:val="0"/>
          <w:marBottom w:val="0"/>
          <w:divBdr>
            <w:top w:val="none" w:sz="0" w:space="0" w:color="auto"/>
            <w:left w:val="none" w:sz="0" w:space="0" w:color="auto"/>
            <w:bottom w:val="none" w:sz="0" w:space="0" w:color="auto"/>
            <w:right w:val="none" w:sz="0" w:space="0" w:color="auto"/>
          </w:divBdr>
        </w:div>
        <w:div w:id="1235437895">
          <w:marLeft w:val="0"/>
          <w:marRight w:val="0"/>
          <w:marTop w:val="0"/>
          <w:marBottom w:val="0"/>
          <w:divBdr>
            <w:top w:val="none" w:sz="0" w:space="0" w:color="auto"/>
            <w:left w:val="none" w:sz="0" w:space="0" w:color="auto"/>
            <w:bottom w:val="none" w:sz="0" w:space="0" w:color="auto"/>
            <w:right w:val="none" w:sz="0" w:space="0" w:color="auto"/>
          </w:divBdr>
        </w:div>
        <w:div w:id="1876112337">
          <w:marLeft w:val="0"/>
          <w:marRight w:val="0"/>
          <w:marTop w:val="0"/>
          <w:marBottom w:val="0"/>
          <w:divBdr>
            <w:top w:val="none" w:sz="0" w:space="0" w:color="auto"/>
            <w:left w:val="none" w:sz="0" w:space="0" w:color="auto"/>
            <w:bottom w:val="none" w:sz="0" w:space="0" w:color="auto"/>
            <w:right w:val="none" w:sz="0" w:space="0" w:color="auto"/>
          </w:divBdr>
        </w:div>
      </w:divsChild>
    </w:div>
    <w:div w:id="1660378320">
      <w:bodyDiv w:val="1"/>
      <w:marLeft w:val="0"/>
      <w:marRight w:val="0"/>
      <w:marTop w:val="0"/>
      <w:marBottom w:val="0"/>
      <w:divBdr>
        <w:top w:val="none" w:sz="0" w:space="0" w:color="auto"/>
        <w:left w:val="none" w:sz="0" w:space="0" w:color="auto"/>
        <w:bottom w:val="none" w:sz="0" w:space="0" w:color="auto"/>
        <w:right w:val="none" w:sz="0" w:space="0" w:color="auto"/>
      </w:divBdr>
      <w:divsChild>
        <w:div w:id="373041705">
          <w:marLeft w:val="0"/>
          <w:marRight w:val="0"/>
          <w:marTop w:val="0"/>
          <w:marBottom w:val="0"/>
          <w:divBdr>
            <w:top w:val="none" w:sz="0" w:space="0" w:color="auto"/>
            <w:left w:val="none" w:sz="0" w:space="0" w:color="auto"/>
            <w:bottom w:val="none" w:sz="0" w:space="0" w:color="auto"/>
            <w:right w:val="none" w:sz="0" w:space="0" w:color="auto"/>
          </w:divBdr>
        </w:div>
        <w:div w:id="421224154">
          <w:marLeft w:val="0"/>
          <w:marRight w:val="0"/>
          <w:marTop w:val="0"/>
          <w:marBottom w:val="0"/>
          <w:divBdr>
            <w:top w:val="none" w:sz="0" w:space="0" w:color="auto"/>
            <w:left w:val="none" w:sz="0" w:space="0" w:color="auto"/>
            <w:bottom w:val="none" w:sz="0" w:space="0" w:color="auto"/>
            <w:right w:val="none" w:sz="0" w:space="0" w:color="auto"/>
          </w:divBdr>
        </w:div>
        <w:div w:id="1511331749">
          <w:marLeft w:val="0"/>
          <w:marRight w:val="0"/>
          <w:marTop w:val="0"/>
          <w:marBottom w:val="0"/>
          <w:divBdr>
            <w:top w:val="none" w:sz="0" w:space="0" w:color="auto"/>
            <w:left w:val="none" w:sz="0" w:space="0" w:color="auto"/>
            <w:bottom w:val="none" w:sz="0" w:space="0" w:color="auto"/>
            <w:right w:val="none" w:sz="0" w:space="0" w:color="auto"/>
          </w:divBdr>
        </w:div>
        <w:div w:id="1638023237">
          <w:marLeft w:val="0"/>
          <w:marRight w:val="0"/>
          <w:marTop w:val="0"/>
          <w:marBottom w:val="0"/>
          <w:divBdr>
            <w:top w:val="none" w:sz="0" w:space="0" w:color="auto"/>
            <w:left w:val="none" w:sz="0" w:space="0" w:color="auto"/>
            <w:bottom w:val="none" w:sz="0" w:space="0" w:color="auto"/>
            <w:right w:val="none" w:sz="0" w:space="0" w:color="auto"/>
          </w:divBdr>
        </w:div>
      </w:divsChild>
    </w:div>
    <w:div w:id="1662461373">
      <w:bodyDiv w:val="1"/>
      <w:marLeft w:val="0"/>
      <w:marRight w:val="0"/>
      <w:marTop w:val="0"/>
      <w:marBottom w:val="0"/>
      <w:divBdr>
        <w:top w:val="none" w:sz="0" w:space="0" w:color="auto"/>
        <w:left w:val="none" w:sz="0" w:space="0" w:color="auto"/>
        <w:bottom w:val="none" w:sz="0" w:space="0" w:color="auto"/>
        <w:right w:val="none" w:sz="0" w:space="0" w:color="auto"/>
      </w:divBdr>
      <w:divsChild>
        <w:div w:id="2033409132">
          <w:marLeft w:val="0"/>
          <w:marRight w:val="0"/>
          <w:marTop w:val="0"/>
          <w:marBottom w:val="0"/>
          <w:divBdr>
            <w:top w:val="none" w:sz="0" w:space="0" w:color="auto"/>
            <w:left w:val="none" w:sz="0" w:space="0" w:color="auto"/>
            <w:bottom w:val="none" w:sz="0" w:space="0" w:color="auto"/>
            <w:right w:val="none" w:sz="0" w:space="0" w:color="auto"/>
          </w:divBdr>
        </w:div>
        <w:div w:id="683943865">
          <w:marLeft w:val="0"/>
          <w:marRight w:val="0"/>
          <w:marTop w:val="0"/>
          <w:marBottom w:val="0"/>
          <w:divBdr>
            <w:top w:val="none" w:sz="0" w:space="0" w:color="auto"/>
            <w:left w:val="none" w:sz="0" w:space="0" w:color="auto"/>
            <w:bottom w:val="none" w:sz="0" w:space="0" w:color="auto"/>
            <w:right w:val="none" w:sz="0" w:space="0" w:color="auto"/>
          </w:divBdr>
        </w:div>
        <w:div w:id="871386065">
          <w:marLeft w:val="0"/>
          <w:marRight w:val="0"/>
          <w:marTop w:val="0"/>
          <w:marBottom w:val="0"/>
          <w:divBdr>
            <w:top w:val="none" w:sz="0" w:space="0" w:color="auto"/>
            <w:left w:val="none" w:sz="0" w:space="0" w:color="auto"/>
            <w:bottom w:val="none" w:sz="0" w:space="0" w:color="auto"/>
            <w:right w:val="none" w:sz="0" w:space="0" w:color="auto"/>
          </w:divBdr>
        </w:div>
        <w:div w:id="1335033938">
          <w:marLeft w:val="0"/>
          <w:marRight w:val="0"/>
          <w:marTop w:val="0"/>
          <w:marBottom w:val="0"/>
          <w:divBdr>
            <w:top w:val="none" w:sz="0" w:space="0" w:color="auto"/>
            <w:left w:val="none" w:sz="0" w:space="0" w:color="auto"/>
            <w:bottom w:val="none" w:sz="0" w:space="0" w:color="auto"/>
            <w:right w:val="none" w:sz="0" w:space="0" w:color="auto"/>
          </w:divBdr>
        </w:div>
      </w:divsChild>
    </w:div>
    <w:div w:id="1662470062">
      <w:bodyDiv w:val="1"/>
      <w:marLeft w:val="0"/>
      <w:marRight w:val="0"/>
      <w:marTop w:val="0"/>
      <w:marBottom w:val="0"/>
      <w:divBdr>
        <w:top w:val="none" w:sz="0" w:space="0" w:color="auto"/>
        <w:left w:val="none" w:sz="0" w:space="0" w:color="auto"/>
        <w:bottom w:val="none" w:sz="0" w:space="0" w:color="auto"/>
        <w:right w:val="none" w:sz="0" w:space="0" w:color="auto"/>
      </w:divBdr>
      <w:divsChild>
        <w:div w:id="482281616">
          <w:marLeft w:val="0"/>
          <w:marRight w:val="0"/>
          <w:marTop w:val="0"/>
          <w:marBottom w:val="0"/>
          <w:divBdr>
            <w:top w:val="none" w:sz="0" w:space="0" w:color="auto"/>
            <w:left w:val="none" w:sz="0" w:space="0" w:color="auto"/>
            <w:bottom w:val="none" w:sz="0" w:space="0" w:color="auto"/>
            <w:right w:val="none" w:sz="0" w:space="0" w:color="auto"/>
          </w:divBdr>
        </w:div>
        <w:div w:id="957491994">
          <w:marLeft w:val="0"/>
          <w:marRight w:val="0"/>
          <w:marTop w:val="0"/>
          <w:marBottom w:val="0"/>
          <w:divBdr>
            <w:top w:val="none" w:sz="0" w:space="0" w:color="auto"/>
            <w:left w:val="none" w:sz="0" w:space="0" w:color="auto"/>
            <w:bottom w:val="none" w:sz="0" w:space="0" w:color="auto"/>
            <w:right w:val="none" w:sz="0" w:space="0" w:color="auto"/>
          </w:divBdr>
        </w:div>
        <w:div w:id="1263221923">
          <w:marLeft w:val="0"/>
          <w:marRight w:val="0"/>
          <w:marTop w:val="0"/>
          <w:marBottom w:val="0"/>
          <w:divBdr>
            <w:top w:val="none" w:sz="0" w:space="0" w:color="auto"/>
            <w:left w:val="none" w:sz="0" w:space="0" w:color="auto"/>
            <w:bottom w:val="none" w:sz="0" w:space="0" w:color="auto"/>
            <w:right w:val="none" w:sz="0" w:space="0" w:color="auto"/>
          </w:divBdr>
        </w:div>
        <w:div w:id="2040159281">
          <w:marLeft w:val="0"/>
          <w:marRight w:val="0"/>
          <w:marTop w:val="0"/>
          <w:marBottom w:val="0"/>
          <w:divBdr>
            <w:top w:val="none" w:sz="0" w:space="0" w:color="auto"/>
            <w:left w:val="none" w:sz="0" w:space="0" w:color="auto"/>
            <w:bottom w:val="none" w:sz="0" w:space="0" w:color="auto"/>
            <w:right w:val="none" w:sz="0" w:space="0" w:color="auto"/>
          </w:divBdr>
        </w:div>
      </w:divsChild>
    </w:div>
    <w:div w:id="1670712552">
      <w:bodyDiv w:val="1"/>
      <w:marLeft w:val="0"/>
      <w:marRight w:val="0"/>
      <w:marTop w:val="0"/>
      <w:marBottom w:val="0"/>
      <w:divBdr>
        <w:top w:val="none" w:sz="0" w:space="0" w:color="auto"/>
        <w:left w:val="none" w:sz="0" w:space="0" w:color="auto"/>
        <w:bottom w:val="none" w:sz="0" w:space="0" w:color="auto"/>
        <w:right w:val="none" w:sz="0" w:space="0" w:color="auto"/>
      </w:divBdr>
      <w:divsChild>
        <w:div w:id="177280794">
          <w:marLeft w:val="0"/>
          <w:marRight w:val="0"/>
          <w:marTop w:val="0"/>
          <w:marBottom w:val="0"/>
          <w:divBdr>
            <w:top w:val="none" w:sz="0" w:space="0" w:color="auto"/>
            <w:left w:val="none" w:sz="0" w:space="0" w:color="auto"/>
            <w:bottom w:val="none" w:sz="0" w:space="0" w:color="auto"/>
            <w:right w:val="none" w:sz="0" w:space="0" w:color="auto"/>
          </w:divBdr>
        </w:div>
        <w:div w:id="187303728">
          <w:marLeft w:val="0"/>
          <w:marRight w:val="0"/>
          <w:marTop w:val="0"/>
          <w:marBottom w:val="0"/>
          <w:divBdr>
            <w:top w:val="none" w:sz="0" w:space="0" w:color="auto"/>
            <w:left w:val="none" w:sz="0" w:space="0" w:color="auto"/>
            <w:bottom w:val="none" w:sz="0" w:space="0" w:color="auto"/>
            <w:right w:val="none" w:sz="0" w:space="0" w:color="auto"/>
          </w:divBdr>
        </w:div>
        <w:div w:id="429858064">
          <w:marLeft w:val="0"/>
          <w:marRight w:val="0"/>
          <w:marTop w:val="0"/>
          <w:marBottom w:val="0"/>
          <w:divBdr>
            <w:top w:val="none" w:sz="0" w:space="0" w:color="auto"/>
            <w:left w:val="none" w:sz="0" w:space="0" w:color="auto"/>
            <w:bottom w:val="none" w:sz="0" w:space="0" w:color="auto"/>
            <w:right w:val="none" w:sz="0" w:space="0" w:color="auto"/>
          </w:divBdr>
        </w:div>
        <w:div w:id="2096320964">
          <w:marLeft w:val="0"/>
          <w:marRight w:val="0"/>
          <w:marTop w:val="0"/>
          <w:marBottom w:val="0"/>
          <w:divBdr>
            <w:top w:val="none" w:sz="0" w:space="0" w:color="auto"/>
            <w:left w:val="none" w:sz="0" w:space="0" w:color="auto"/>
            <w:bottom w:val="none" w:sz="0" w:space="0" w:color="auto"/>
            <w:right w:val="none" w:sz="0" w:space="0" w:color="auto"/>
          </w:divBdr>
        </w:div>
      </w:divsChild>
    </w:div>
    <w:div w:id="1671761174">
      <w:bodyDiv w:val="1"/>
      <w:marLeft w:val="0"/>
      <w:marRight w:val="0"/>
      <w:marTop w:val="0"/>
      <w:marBottom w:val="0"/>
      <w:divBdr>
        <w:top w:val="none" w:sz="0" w:space="0" w:color="auto"/>
        <w:left w:val="none" w:sz="0" w:space="0" w:color="auto"/>
        <w:bottom w:val="none" w:sz="0" w:space="0" w:color="auto"/>
        <w:right w:val="none" w:sz="0" w:space="0" w:color="auto"/>
      </w:divBdr>
      <w:divsChild>
        <w:div w:id="896934463">
          <w:marLeft w:val="0"/>
          <w:marRight w:val="0"/>
          <w:marTop w:val="0"/>
          <w:marBottom w:val="0"/>
          <w:divBdr>
            <w:top w:val="none" w:sz="0" w:space="0" w:color="auto"/>
            <w:left w:val="none" w:sz="0" w:space="0" w:color="auto"/>
            <w:bottom w:val="none" w:sz="0" w:space="0" w:color="auto"/>
            <w:right w:val="none" w:sz="0" w:space="0" w:color="auto"/>
          </w:divBdr>
        </w:div>
        <w:div w:id="999848209">
          <w:marLeft w:val="0"/>
          <w:marRight w:val="0"/>
          <w:marTop w:val="0"/>
          <w:marBottom w:val="0"/>
          <w:divBdr>
            <w:top w:val="none" w:sz="0" w:space="0" w:color="auto"/>
            <w:left w:val="none" w:sz="0" w:space="0" w:color="auto"/>
            <w:bottom w:val="none" w:sz="0" w:space="0" w:color="auto"/>
            <w:right w:val="none" w:sz="0" w:space="0" w:color="auto"/>
          </w:divBdr>
        </w:div>
        <w:div w:id="1429693554">
          <w:marLeft w:val="0"/>
          <w:marRight w:val="0"/>
          <w:marTop w:val="0"/>
          <w:marBottom w:val="0"/>
          <w:divBdr>
            <w:top w:val="none" w:sz="0" w:space="0" w:color="auto"/>
            <w:left w:val="none" w:sz="0" w:space="0" w:color="auto"/>
            <w:bottom w:val="none" w:sz="0" w:space="0" w:color="auto"/>
            <w:right w:val="none" w:sz="0" w:space="0" w:color="auto"/>
          </w:divBdr>
        </w:div>
        <w:div w:id="1753504920">
          <w:marLeft w:val="0"/>
          <w:marRight w:val="0"/>
          <w:marTop w:val="0"/>
          <w:marBottom w:val="0"/>
          <w:divBdr>
            <w:top w:val="none" w:sz="0" w:space="0" w:color="auto"/>
            <w:left w:val="none" w:sz="0" w:space="0" w:color="auto"/>
            <w:bottom w:val="none" w:sz="0" w:space="0" w:color="auto"/>
            <w:right w:val="none" w:sz="0" w:space="0" w:color="auto"/>
          </w:divBdr>
        </w:div>
      </w:divsChild>
    </w:div>
    <w:div w:id="1671912163">
      <w:bodyDiv w:val="1"/>
      <w:marLeft w:val="0"/>
      <w:marRight w:val="0"/>
      <w:marTop w:val="0"/>
      <w:marBottom w:val="0"/>
      <w:divBdr>
        <w:top w:val="none" w:sz="0" w:space="0" w:color="auto"/>
        <w:left w:val="none" w:sz="0" w:space="0" w:color="auto"/>
        <w:bottom w:val="none" w:sz="0" w:space="0" w:color="auto"/>
        <w:right w:val="none" w:sz="0" w:space="0" w:color="auto"/>
      </w:divBdr>
      <w:divsChild>
        <w:div w:id="1329164963">
          <w:marLeft w:val="0"/>
          <w:marRight w:val="0"/>
          <w:marTop w:val="0"/>
          <w:marBottom w:val="0"/>
          <w:divBdr>
            <w:top w:val="none" w:sz="0" w:space="0" w:color="auto"/>
            <w:left w:val="none" w:sz="0" w:space="0" w:color="auto"/>
            <w:bottom w:val="none" w:sz="0" w:space="0" w:color="auto"/>
            <w:right w:val="none" w:sz="0" w:space="0" w:color="auto"/>
          </w:divBdr>
        </w:div>
        <w:div w:id="759763503">
          <w:marLeft w:val="0"/>
          <w:marRight w:val="0"/>
          <w:marTop w:val="0"/>
          <w:marBottom w:val="0"/>
          <w:divBdr>
            <w:top w:val="none" w:sz="0" w:space="0" w:color="auto"/>
            <w:left w:val="none" w:sz="0" w:space="0" w:color="auto"/>
            <w:bottom w:val="none" w:sz="0" w:space="0" w:color="auto"/>
            <w:right w:val="none" w:sz="0" w:space="0" w:color="auto"/>
          </w:divBdr>
        </w:div>
        <w:div w:id="1415854701">
          <w:marLeft w:val="0"/>
          <w:marRight w:val="0"/>
          <w:marTop w:val="0"/>
          <w:marBottom w:val="0"/>
          <w:divBdr>
            <w:top w:val="none" w:sz="0" w:space="0" w:color="auto"/>
            <w:left w:val="none" w:sz="0" w:space="0" w:color="auto"/>
            <w:bottom w:val="none" w:sz="0" w:space="0" w:color="auto"/>
            <w:right w:val="none" w:sz="0" w:space="0" w:color="auto"/>
          </w:divBdr>
        </w:div>
        <w:div w:id="1208683777">
          <w:marLeft w:val="0"/>
          <w:marRight w:val="0"/>
          <w:marTop w:val="0"/>
          <w:marBottom w:val="0"/>
          <w:divBdr>
            <w:top w:val="none" w:sz="0" w:space="0" w:color="auto"/>
            <w:left w:val="none" w:sz="0" w:space="0" w:color="auto"/>
            <w:bottom w:val="none" w:sz="0" w:space="0" w:color="auto"/>
            <w:right w:val="none" w:sz="0" w:space="0" w:color="auto"/>
          </w:divBdr>
        </w:div>
      </w:divsChild>
    </w:div>
    <w:div w:id="1674602753">
      <w:bodyDiv w:val="1"/>
      <w:marLeft w:val="0"/>
      <w:marRight w:val="0"/>
      <w:marTop w:val="0"/>
      <w:marBottom w:val="0"/>
      <w:divBdr>
        <w:top w:val="none" w:sz="0" w:space="0" w:color="auto"/>
        <w:left w:val="none" w:sz="0" w:space="0" w:color="auto"/>
        <w:bottom w:val="none" w:sz="0" w:space="0" w:color="auto"/>
        <w:right w:val="none" w:sz="0" w:space="0" w:color="auto"/>
      </w:divBdr>
      <w:divsChild>
        <w:div w:id="95294499">
          <w:marLeft w:val="0"/>
          <w:marRight w:val="0"/>
          <w:marTop w:val="0"/>
          <w:marBottom w:val="0"/>
          <w:divBdr>
            <w:top w:val="none" w:sz="0" w:space="0" w:color="auto"/>
            <w:left w:val="none" w:sz="0" w:space="0" w:color="auto"/>
            <w:bottom w:val="none" w:sz="0" w:space="0" w:color="auto"/>
            <w:right w:val="none" w:sz="0" w:space="0" w:color="auto"/>
          </w:divBdr>
        </w:div>
        <w:div w:id="327369347">
          <w:marLeft w:val="0"/>
          <w:marRight w:val="0"/>
          <w:marTop w:val="0"/>
          <w:marBottom w:val="0"/>
          <w:divBdr>
            <w:top w:val="none" w:sz="0" w:space="0" w:color="auto"/>
            <w:left w:val="none" w:sz="0" w:space="0" w:color="auto"/>
            <w:bottom w:val="none" w:sz="0" w:space="0" w:color="auto"/>
            <w:right w:val="none" w:sz="0" w:space="0" w:color="auto"/>
          </w:divBdr>
        </w:div>
        <w:div w:id="956906559">
          <w:marLeft w:val="0"/>
          <w:marRight w:val="0"/>
          <w:marTop w:val="0"/>
          <w:marBottom w:val="0"/>
          <w:divBdr>
            <w:top w:val="none" w:sz="0" w:space="0" w:color="auto"/>
            <w:left w:val="none" w:sz="0" w:space="0" w:color="auto"/>
            <w:bottom w:val="none" w:sz="0" w:space="0" w:color="auto"/>
            <w:right w:val="none" w:sz="0" w:space="0" w:color="auto"/>
          </w:divBdr>
        </w:div>
        <w:div w:id="1024332418">
          <w:marLeft w:val="0"/>
          <w:marRight w:val="0"/>
          <w:marTop w:val="0"/>
          <w:marBottom w:val="0"/>
          <w:divBdr>
            <w:top w:val="none" w:sz="0" w:space="0" w:color="auto"/>
            <w:left w:val="none" w:sz="0" w:space="0" w:color="auto"/>
            <w:bottom w:val="none" w:sz="0" w:space="0" w:color="auto"/>
            <w:right w:val="none" w:sz="0" w:space="0" w:color="auto"/>
          </w:divBdr>
        </w:div>
      </w:divsChild>
    </w:div>
    <w:div w:id="1676609343">
      <w:bodyDiv w:val="1"/>
      <w:marLeft w:val="0"/>
      <w:marRight w:val="0"/>
      <w:marTop w:val="0"/>
      <w:marBottom w:val="0"/>
      <w:divBdr>
        <w:top w:val="none" w:sz="0" w:space="0" w:color="auto"/>
        <w:left w:val="none" w:sz="0" w:space="0" w:color="auto"/>
        <w:bottom w:val="none" w:sz="0" w:space="0" w:color="auto"/>
        <w:right w:val="none" w:sz="0" w:space="0" w:color="auto"/>
      </w:divBdr>
      <w:divsChild>
        <w:div w:id="602614001">
          <w:marLeft w:val="0"/>
          <w:marRight w:val="0"/>
          <w:marTop w:val="0"/>
          <w:marBottom w:val="0"/>
          <w:divBdr>
            <w:top w:val="none" w:sz="0" w:space="0" w:color="auto"/>
            <w:left w:val="none" w:sz="0" w:space="0" w:color="auto"/>
            <w:bottom w:val="none" w:sz="0" w:space="0" w:color="auto"/>
            <w:right w:val="none" w:sz="0" w:space="0" w:color="auto"/>
          </w:divBdr>
        </w:div>
        <w:div w:id="936526335">
          <w:marLeft w:val="0"/>
          <w:marRight w:val="0"/>
          <w:marTop w:val="0"/>
          <w:marBottom w:val="0"/>
          <w:divBdr>
            <w:top w:val="none" w:sz="0" w:space="0" w:color="auto"/>
            <w:left w:val="none" w:sz="0" w:space="0" w:color="auto"/>
            <w:bottom w:val="none" w:sz="0" w:space="0" w:color="auto"/>
            <w:right w:val="none" w:sz="0" w:space="0" w:color="auto"/>
          </w:divBdr>
        </w:div>
        <w:div w:id="1129400855">
          <w:marLeft w:val="0"/>
          <w:marRight w:val="0"/>
          <w:marTop w:val="0"/>
          <w:marBottom w:val="0"/>
          <w:divBdr>
            <w:top w:val="none" w:sz="0" w:space="0" w:color="auto"/>
            <w:left w:val="none" w:sz="0" w:space="0" w:color="auto"/>
            <w:bottom w:val="none" w:sz="0" w:space="0" w:color="auto"/>
            <w:right w:val="none" w:sz="0" w:space="0" w:color="auto"/>
          </w:divBdr>
        </w:div>
        <w:div w:id="1781606333">
          <w:marLeft w:val="0"/>
          <w:marRight w:val="0"/>
          <w:marTop w:val="0"/>
          <w:marBottom w:val="0"/>
          <w:divBdr>
            <w:top w:val="none" w:sz="0" w:space="0" w:color="auto"/>
            <w:left w:val="none" w:sz="0" w:space="0" w:color="auto"/>
            <w:bottom w:val="none" w:sz="0" w:space="0" w:color="auto"/>
            <w:right w:val="none" w:sz="0" w:space="0" w:color="auto"/>
          </w:divBdr>
        </w:div>
      </w:divsChild>
    </w:div>
    <w:div w:id="1677076825">
      <w:bodyDiv w:val="1"/>
      <w:marLeft w:val="0"/>
      <w:marRight w:val="0"/>
      <w:marTop w:val="0"/>
      <w:marBottom w:val="0"/>
      <w:divBdr>
        <w:top w:val="none" w:sz="0" w:space="0" w:color="auto"/>
        <w:left w:val="none" w:sz="0" w:space="0" w:color="auto"/>
        <w:bottom w:val="none" w:sz="0" w:space="0" w:color="auto"/>
        <w:right w:val="none" w:sz="0" w:space="0" w:color="auto"/>
      </w:divBdr>
      <w:divsChild>
        <w:div w:id="937635657">
          <w:marLeft w:val="0"/>
          <w:marRight w:val="0"/>
          <w:marTop w:val="0"/>
          <w:marBottom w:val="0"/>
          <w:divBdr>
            <w:top w:val="none" w:sz="0" w:space="0" w:color="auto"/>
            <w:left w:val="none" w:sz="0" w:space="0" w:color="auto"/>
            <w:bottom w:val="none" w:sz="0" w:space="0" w:color="auto"/>
            <w:right w:val="none" w:sz="0" w:space="0" w:color="auto"/>
          </w:divBdr>
        </w:div>
        <w:div w:id="1016544915">
          <w:marLeft w:val="0"/>
          <w:marRight w:val="0"/>
          <w:marTop w:val="0"/>
          <w:marBottom w:val="0"/>
          <w:divBdr>
            <w:top w:val="none" w:sz="0" w:space="0" w:color="auto"/>
            <w:left w:val="none" w:sz="0" w:space="0" w:color="auto"/>
            <w:bottom w:val="none" w:sz="0" w:space="0" w:color="auto"/>
            <w:right w:val="none" w:sz="0" w:space="0" w:color="auto"/>
          </w:divBdr>
        </w:div>
        <w:div w:id="1033387178">
          <w:marLeft w:val="0"/>
          <w:marRight w:val="0"/>
          <w:marTop w:val="0"/>
          <w:marBottom w:val="0"/>
          <w:divBdr>
            <w:top w:val="none" w:sz="0" w:space="0" w:color="auto"/>
            <w:left w:val="none" w:sz="0" w:space="0" w:color="auto"/>
            <w:bottom w:val="none" w:sz="0" w:space="0" w:color="auto"/>
            <w:right w:val="none" w:sz="0" w:space="0" w:color="auto"/>
          </w:divBdr>
        </w:div>
        <w:div w:id="1646471584">
          <w:marLeft w:val="0"/>
          <w:marRight w:val="0"/>
          <w:marTop w:val="0"/>
          <w:marBottom w:val="0"/>
          <w:divBdr>
            <w:top w:val="none" w:sz="0" w:space="0" w:color="auto"/>
            <w:left w:val="none" w:sz="0" w:space="0" w:color="auto"/>
            <w:bottom w:val="none" w:sz="0" w:space="0" w:color="auto"/>
            <w:right w:val="none" w:sz="0" w:space="0" w:color="auto"/>
          </w:divBdr>
        </w:div>
      </w:divsChild>
    </w:div>
    <w:div w:id="1681657695">
      <w:bodyDiv w:val="1"/>
      <w:marLeft w:val="0"/>
      <w:marRight w:val="0"/>
      <w:marTop w:val="0"/>
      <w:marBottom w:val="0"/>
      <w:divBdr>
        <w:top w:val="none" w:sz="0" w:space="0" w:color="auto"/>
        <w:left w:val="none" w:sz="0" w:space="0" w:color="auto"/>
        <w:bottom w:val="none" w:sz="0" w:space="0" w:color="auto"/>
        <w:right w:val="none" w:sz="0" w:space="0" w:color="auto"/>
      </w:divBdr>
      <w:divsChild>
        <w:div w:id="1396123849">
          <w:marLeft w:val="0"/>
          <w:marRight w:val="0"/>
          <w:marTop w:val="0"/>
          <w:marBottom w:val="0"/>
          <w:divBdr>
            <w:top w:val="none" w:sz="0" w:space="0" w:color="auto"/>
            <w:left w:val="none" w:sz="0" w:space="0" w:color="auto"/>
            <w:bottom w:val="none" w:sz="0" w:space="0" w:color="auto"/>
            <w:right w:val="none" w:sz="0" w:space="0" w:color="auto"/>
          </w:divBdr>
        </w:div>
        <w:div w:id="239172236">
          <w:marLeft w:val="0"/>
          <w:marRight w:val="0"/>
          <w:marTop w:val="0"/>
          <w:marBottom w:val="0"/>
          <w:divBdr>
            <w:top w:val="none" w:sz="0" w:space="0" w:color="auto"/>
            <w:left w:val="none" w:sz="0" w:space="0" w:color="auto"/>
            <w:bottom w:val="none" w:sz="0" w:space="0" w:color="auto"/>
            <w:right w:val="none" w:sz="0" w:space="0" w:color="auto"/>
          </w:divBdr>
        </w:div>
        <w:div w:id="1020933960">
          <w:marLeft w:val="0"/>
          <w:marRight w:val="0"/>
          <w:marTop w:val="0"/>
          <w:marBottom w:val="0"/>
          <w:divBdr>
            <w:top w:val="none" w:sz="0" w:space="0" w:color="auto"/>
            <w:left w:val="none" w:sz="0" w:space="0" w:color="auto"/>
            <w:bottom w:val="none" w:sz="0" w:space="0" w:color="auto"/>
            <w:right w:val="none" w:sz="0" w:space="0" w:color="auto"/>
          </w:divBdr>
        </w:div>
        <w:div w:id="1789661851">
          <w:marLeft w:val="0"/>
          <w:marRight w:val="0"/>
          <w:marTop w:val="0"/>
          <w:marBottom w:val="0"/>
          <w:divBdr>
            <w:top w:val="none" w:sz="0" w:space="0" w:color="auto"/>
            <w:left w:val="none" w:sz="0" w:space="0" w:color="auto"/>
            <w:bottom w:val="none" w:sz="0" w:space="0" w:color="auto"/>
            <w:right w:val="none" w:sz="0" w:space="0" w:color="auto"/>
          </w:divBdr>
        </w:div>
      </w:divsChild>
    </w:div>
    <w:div w:id="1681851431">
      <w:bodyDiv w:val="1"/>
      <w:marLeft w:val="0"/>
      <w:marRight w:val="0"/>
      <w:marTop w:val="0"/>
      <w:marBottom w:val="0"/>
      <w:divBdr>
        <w:top w:val="none" w:sz="0" w:space="0" w:color="auto"/>
        <w:left w:val="none" w:sz="0" w:space="0" w:color="auto"/>
        <w:bottom w:val="none" w:sz="0" w:space="0" w:color="auto"/>
        <w:right w:val="none" w:sz="0" w:space="0" w:color="auto"/>
      </w:divBdr>
    </w:div>
    <w:div w:id="1685202319">
      <w:bodyDiv w:val="1"/>
      <w:marLeft w:val="0"/>
      <w:marRight w:val="0"/>
      <w:marTop w:val="0"/>
      <w:marBottom w:val="0"/>
      <w:divBdr>
        <w:top w:val="none" w:sz="0" w:space="0" w:color="auto"/>
        <w:left w:val="none" w:sz="0" w:space="0" w:color="auto"/>
        <w:bottom w:val="none" w:sz="0" w:space="0" w:color="auto"/>
        <w:right w:val="none" w:sz="0" w:space="0" w:color="auto"/>
      </w:divBdr>
      <w:divsChild>
        <w:div w:id="123038479">
          <w:marLeft w:val="0"/>
          <w:marRight w:val="0"/>
          <w:marTop w:val="0"/>
          <w:marBottom w:val="0"/>
          <w:divBdr>
            <w:top w:val="none" w:sz="0" w:space="0" w:color="auto"/>
            <w:left w:val="none" w:sz="0" w:space="0" w:color="auto"/>
            <w:bottom w:val="none" w:sz="0" w:space="0" w:color="auto"/>
            <w:right w:val="none" w:sz="0" w:space="0" w:color="auto"/>
          </w:divBdr>
        </w:div>
        <w:div w:id="397215790">
          <w:marLeft w:val="0"/>
          <w:marRight w:val="0"/>
          <w:marTop w:val="0"/>
          <w:marBottom w:val="0"/>
          <w:divBdr>
            <w:top w:val="none" w:sz="0" w:space="0" w:color="auto"/>
            <w:left w:val="none" w:sz="0" w:space="0" w:color="auto"/>
            <w:bottom w:val="none" w:sz="0" w:space="0" w:color="auto"/>
            <w:right w:val="none" w:sz="0" w:space="0" w:color="auto"/>
          </w:divBdr>
        </w:div>
        <w:div w:id="1531647968">
          <w:marLeft w:val="0"/>
          <w:marRight w:val="0"/>
          <w:marTop w:val="0"/>
          <w:marBottom w:val="0"/>
          <w:divBdr>
            <w:top w:val="none" w:sz="0" w:space="0" w:color="auto"/>
            <w:left w:val="none" w:sz="0" w:space="0" w:color="auto"/>
            <w:bottom w:val="none" w:sz="0" w:space="0" w:color="auto"/>
            <w:right w:val="none" w:sz="0" w:space="0" w:color="auto"/>
          </w:divBdr>
        </w:div>
        <w:div w:id="1726562267">
          <w:marLeft w:val="0"/>
          <w:marRight w:val="0"/>
          <w:marTop w:val="0"/>
          <w:marBottom w:val="0"/>
          <w:divBdr>
            <w:top w:val="none" w:sz="0" w:space="0" w:color="auto"/>
            <w:left w:val="none" w:sz="0" w:space="0" w:color="auto"/>
            <w:bottom w:val="none" w:sz="0" w:space="0" w:color="auto"/>
            <w:right w:val="none" w:sz="0" w:space="0" w:color="auto"/>
          </w:divBdr>
        </w:div>
      </w:divsChild>
    </w:div>
    <w:div w:id="1686011231">
      <w:bodyDiv w:val="1"/>
      <w:marLeft w:val="0"/>
      <w:marRight w:val="0"/>
      <w:marTop w:val="0"/>
      <w:marBottom w:val="0"/>
      <w:divBdr>
        <w:top w:val="none" w:sz="0" w:space="0" w:color="auto"/>
        <w:left w:val="none" w:sz="0" w:space="0" w:color="auto"/>
        <w:bottom w:val="none" w:sz="0" w:space="0" w:color="auto"/>
        <w:right w:val="none" w:sz="0" w:space="0" w:color="auto"/>
      </w:divBdr>
      <w:divsChild>
        <w:div w:id="421024316">
          <w:marLeft w:val="0"/>
          <w:marRight w:val="0"/>
          <w:marTop w:val="0"/>
          <w:marBottom w:val="0"/>
          <w:divBdr>
            <w:top w:val="none" w:sz="0" w:space="0" w:color="auto"/>
            <w:left w:val="none" w:sz="0" w:space="0" w:color="auto"/>
            <w:bottom w:val="none" w:sz="0" w:space="0" w:color="auto"/>
            <w:right w:val="none" w:sz="0" w:space="0" w:color="auto"/>
          </w:divBdr>
        </w:div>
        <w:div w:id="675575169">
          <w:marLeft w:val="0"/>
          <w:marRight w:val="0"/>
          <w:marTop w:val="0"/>
          <w:marBottom w:val="0"/>
          <w:divBdr>
            <w:top w:val="none" w:sz="0" w:space="0" w:color="auto"/>
            <w:left w:val="none" w:sz="0" w:space="0" w:color="auto"/>
            <w:bottom w:val="none" w:sz="0" w:space="0" w:color="auto"/>
            <w:right w:val="none" w:sz="0" w:space="0" w:color="auto"/>
          </w:divBdr>
        </w:div>
        <w:div w:id="1248072865">
          <w:marLeft w:val="0"/>
          <w:marRight w:val="0"/>
          <w:marTop w:val="0"/>
          <w:marBottom w:val="0"/>
          <w:divBdr>
            <w:top w:val="none" w:sz="0" w:space="0" w:color="auto"/>
            <w:left w:val="none" w:sz="0" w:space="0" w:color="auto"/>
            <w:bottom w:val="none" w:sz="0" w:space="0" w:color="auto"/>
            <w:right w:val="none" w:sz="0" w:space="0" w:color="auto"/>
          </w:divBdr>
        </w:div>
        <w:div w:id="1885750104">
          <w:marLeft w:val="0"/>
          <w:marRight w:val="0"/>
          <w:marTop w:val="0"/>
          <w:marBottom w:val="0"/>
          <w:divBdr>
            <w:top w:val="none" w:sz="0" w:space="0" w:color="auto"/>
            <w:left w:val="none" w:sz="0" w:space="0" w:color="auto"/>
            <w:bottom w:val="none" w:sz="0" w:space="0" w:color="auto"/>
            <w:right w:val="none" w:sz="0" w:space="0" w:color="auto"/>
          </w:divBdr>
        </w:div>
      </w:divsChild>
    </w:div>
    <w:div w:id="1688477943">
      <w:bodyDiv w:val="1"/>
      <w:marLeft w:val="0"/>
      <w:marRight w:val="0"/>
      <w:marTop w:val="0"/>
      <w:marBottom w:val="0"/>
      <w:divBdr>
        <w:top w:val="none" w:sz="0" w:space="0" w:color="auto"/>
        <w:left w:val="none" w:sz="0" w:space="0" w:color="auto"/>
        <w:bottom w:val="none" w:sz="0" w:space="0" w:color="auto"/>
        <w:right w:val="none" w:sz="0" w:space="0" w:color="auto"/>
      </w:divBdr>
      <w:divsChild>
        <w:div w:id="1698239701">
          <w:marLeft w:val="0"/>
          <w:marRight w:val="0"/>
          <w:marTop w:val="0"/>
          <w:marBottom w:val="0"/>
          <w:divBdr>
            <w:top w:val="none" w:sz="0" w:space="0" w:color="auto"/>
            <w:left w:val="none" w:sz="0" w:space="0" w:color="auto"/>
            <w:bottom w:val="none" w:sz="0" w:space="0" w:color="auto"/>
            <w:right w:val="none" w:sz="0" w:space="0" w:color="auto"/>
          </w:divBdr>
        </w:div>
        <w:div w:id="1072390482">
          <w:marLeft w:val="0"/>
          <w:marRight w:val="0"/>
          <w:marTop w:val="0"/>
          <w:marBottom w:val="0"/>
          <w:divBdr>
            <w:top w:val="none" w:sz="0" w:space="0" w:color="auto"/>
            <w:left w:val="none" w:sz="0" w:space="0" w:color="auto"/>
            <w:bottom w:val="none" w:sz="0" w:space="0" w:color="auto"/>
            <w:right w:val="none" w:sz="0" w:space="0" w:color="auto"/>
          </w:divBdr>
        </w:div>
        <w:div w:id="1102721807">
          <w:marLeft w:val="0"/>
          <w:marRight w:val="0"/>
          <w:marTop w:val="0"/>
          <w:marBottom w:val="0"/>
          <w:divBdr>
            <w:top w:val="none" w:sz="0" w:space="0" w:color="auto"/>
            <w:left w:val="none" w:sz="0" w:space="0" w:color="auto"/>
            <w:bottom w:val="none" w:sz="0" w:space="0" w:color="auto"/>
            <w:right w:val="none" w:sz="0" w:space="0" w:color="auto"/>
          </w:divBdr>
        </w:div>
        <w:div w:id="1490636454">
          <w:marLeft w:val="0"/>
          <w:marRight w:val="0"/>
          <w:marTop w:val="0"/>
          <w:marBottom w:val="0"/>
          <w:divBdr>
            <w:top w:val="none" w:sz="0" w:space="0" w:color="auto"/>
            <w:left w:val="none" w:sz="0" w:space="0" w:color="auto"/>
            <w:bottom w:val="none" w:sz="0" w:space="0" w:color="auto"/>
            <w:right w:val="none" w:sz="0" w:space="0" w:color="auto"/>
          </w:divBdr>
        </w:div>
      </w:divsChild>
    </w:div>
    <w:div w:id="1689213522">
      <w:bodyDiv w:val="1"/>
      <w:marLeft w:val="0"/>
      <w:marRight w:val="0"/>
      <w:marTop w:val="0"/>
      <w:marBottom w:val="0"/>
      <w:divBdr>
        <w:top w:val="none" w:sz="0" w:space="0" w:color="auto"/>
        <w:left w:val="none" w:sz="0" w:space="0" w:color="auto"/>
        <w:bottom w:val="none" w:sz="0" w:space="0" w:color="auto"/>
        <w:right w:val="none" w:sz="0" w:space="0" w:color="auto"/>
      </w:divBdr>
      <w:divsChild>
        <w:div w:id="797181999">
          <w:marLeft w:val="0"/>
          <w:marRight w:val="0"/>
          <w:marTop w:val="0"/>
          <w:marBottom w:val="0"/>
          <w:divBdr>
            <w:top w:val="none" w:sz="0" w:space="0" w:color="auto"/>
            <w:left w:val="none" w:sz="0" w:space="0" w:color="auto"/>
            <w:bottom w:val="none" w:sz="0" w:space="0" w:color="auto"/>
            <w:right w:val="none" w:sz="0" w:space="0" w:color="auto"/>
          </w:divBdr>
        </w:div>
        <w:div w:id="981424625">
          <w:marLeft w:val="0"/>
          <w:marRight w:val="0"/>
          <w:marTop w:val="0"/>
          <w:marBottom w:val="0"/>
          <w:divBdr>
            <w:top w:val="none" w:sz="0" w:space="0" w:color="auto"/>
            <w:left w:val="none" w:sz="0" w:space="0" w:color="auto"/>
            <w:bottom w:val="none" w:sz="0" w:space="0" w:color="auto"/>
            <w:right w:val="none" w:sz="0" w:space="0" w:color="auto"/>
          </w:divBdr>
        </w:div>
        <w:div w:id="1158688115">
          <w:marLeft w:val="0"/>
          <w:marRight w:val="0"/>
          <w:marTop w:val="0"/>
          <w:marBottom w:val="0"/>
          <w:divBdr>
            <w:top w:val="none" w:sz="0" w:space="0" w:color="auto"/>
            <w:left w:val="none" w:sz="0" w:space="0" w:color="auto"/>
            <w:bottom w:val="none" w:sz="0" w:space="0" w:color="auto"/>
            <w:right w:val="none" w:sz="0" w:space="0" w:color="auto"/>
          </w:divBdr>
        </w:div>
        <w:div w:id="1259604795">
          <w:marLeft w:val="0"/>
          <w:marRight w:val="0"/>
          <w:marTop w:val="0"/>
          <w:marBottom w:val="0"/>
          <w:divBdr>
            <w:top w:val="none" w:sz="0" w:space="0" w:color="auto"/>
            <w:left w:val="none" w:sz="0" w:space="0" w:color="auto"/>
            <w:bottom w:val="none" w:sz="0" w:space="0" w:color="auto"/>
            <w:right w:val="none" w:sz="0" w:space="0" w:color="auto"/>
          </w:divBdr>
        </w:div>
      </w:divsChild>
    </w:div>
    <w:div w:id="1690836591">
      <w:bodyDiv w:val="1"/>
      <w:marLeft w:val="0"/>
      <w:marRight w:val="0"/>
      <w:marTop w:val="0"/>
      <w:marBottom w:val="0"/>
      <w:divBdr>
        <w:top w:val="none" w:sz="0" w:space="0" w:color="auto"/>
        <w:left w:val="none" w:sz="0" w:space="0" w:color="auto"/>
        <w:bottom w:val="none" w:sz="0" w:space="0" w:color="auto"/>
        <w:right w:val="none" w:sz="0" w:space="0" w:color="auto"/>
      </w:divBdr>
      <w:divsChild>
        <w:div w:id="325786059">
          <w:marLeft w:val="0"/>
          <w:marRight w:val="0"/>
          <w:marTop w:val="0"/>
          <w:marBottom w:val="0"/>
          <w:divBdr>
            <w:top w:val="none" w:sz="0" w:space="0" w:color="auto"/>
            <w:left w:val="none" w:sz="0" w:space="0" w:color="auto"/>
            <w:bottom w:val="none" w:sz="0" w:space="0" w:color="auto"/>
            <w:right w:val="none" w:sz="0" w:space="0" w:color="auto"/>
          </w:divBdr>
        </w:div>
        <w:div w:id="385110743">
          <w:marLeft w:val="0"/>
          <w:marRight w:val="0"/>
          <w:marTop w:val="0"/>
          <w:marBottom w:val="0"/>
          <w:divBdr>
            <w:top w:val="none" w:sz="0" w:space="0" w:color="auto"/>
            <w:left w:val="none" w:sz="0" w:space="0" w:color="auto"/>
            <w:bottom w:val="none" w:sz="0" w:space="0" w:color="auto"/>
            <w:right w:val="none" w:sz="0" w:space="0" w:color="auto"/>
          </w:divBdr>
        </w:div>
        <w:div w:id="966085853">
          <w:marLeft w:val="0"/>
          <w:marRight w:val="0"/>
          <w:marTop w:val="0"/>
          <w:marBottom w:val="0"/>
          <w:divBdr>
            <w:top w:val="none" w:sz="0" w:space="0" w:color="auto"/>
            <w:left w:val="none" w:sz="0" w:space="0" w:color="auto"/>
            <w:bottom w:val="none" w:sz="0" w:space="0" w:color="auto"/>
            <w:right w:val="none" w:sz="0" w:space="0" w:color="auto"/>
          </w:divBdr>
        </w:div>
        <w:div w:id="1598247856">
          <w:marLeft w:val="0"/>
          <w:marRight w:val="0"/>
          <w:marTop w:val="0"/>
          <w:marBottom w:val="0"/>
          <w:divBdr>
            <w:top w:val="none" w:sz="0" w:space="0" w:color="auto"/>
            <w:left w:val="none" w:sz="0" w:space="0" w:color="auto"/>
            <w:bottom w:val="none" w:sz="0" w:space="0" w:color="auto"/>
            <w:right w:val="none" w:sz="0" w:space="0" w:color="auto"/>
          </w:divBdr>
        </w:div>
      </w:divsChild>
    </w:div>
    <w:div w:id="1691446145">
      <w:bodyDiv w:val="1"/>
      <w:marLeft w:val="0"/>
      <w:marRight w:val="0"/>
      <w:marTop w:val="0"/>
      <w:marBottom w:val="0"/>
      <w:divBdr>
        <w:top w:val="none" w:sz="0" w:space="0" w:color="auto"/>
        <w:left w:val="none" w:sz="0" w:space="0" w:color="auto"/>
        <w:bottom w:val="none" w:sz="0" w:space="0" w:color="auto"/>
        <w:right w:val="none" w:sz="0" w:space="0" w:color="auto"/>
      </w:divBdr>
      <w:divsChild>
        <w:div w:id="587495463">
          <w:marLeft w:val="0"/>
          <w:marRight w:val="0"/>
          <w:marTop w:val="0"/>
          <w:marBottom w:val="0"/>
          <w:divBdr>
            <w:top w:val="none" w:sz="0" w:space="0" w:color="auto"/>
            <w:left w:val="none" w:sz="0" w:space="0" w:color="auto"/>
            <w:bottom w:val="none" w:sz="0" w:space="0" w:color="auto"/>
            <w:right w:val="none" w:sz="0" w:space="0" w:color="auto"/>
          </w:divBdr>
        </w:div>
        <w:div w:id="877814687">
          <w:marLeft w:val="0"/>
          <w:marRight w:val="0"/>
          <w:marTop w:val="0"/>
          <w:marBottom w:val="0"/>
          <w:divBdr>
            <w:top w:val="none" w:sz="0" w:space="0" w:color="auto"/>
            <w:left w:val="none" w:sz="0" w:space="0" w:color="auto"/>
            <w:bottom w:val="none" w:sz="0" w:space="0" w:color="auto"/>
            <w:right w:val="none" w:sz="0" w:space="0" w:color="auto"/>
          </w:divBdr>
        </w:div>
        <w:div w:id="1148478961">
          <w:marLeft w:val="0"/>
          <w:marRight w:val="0"/>
          <w:marTop w:val="0"/>
          <w:marBottom w:val="0"/>
          <w:divBdr>
            <w:top w:val="none" w:sz="0" w:space="0" w:color="auto"/>
            <w:left w:val="none" w:sz="0" w:space="0" w:color="auto"/>
            <w:bottom w:val="none" w:sz="0" w:space="0" w:color="auto"/>
            <w:right w:val="none" w:sz="0" w:space="0" w:color="auto"/>
          </w:divBdr>
        </w:div>
        <w:div w:id="1566994210">
          <w:marLeft w:val="0"/>
          <w:marRight w:val="0"/>
          <w:marTop w:val="0"/>
          <w:marBottom w:val="0"/>
          <w:divBdr>
            <w:top w:val="none" w:sz="0" w:space="0" w:color="auto"/>
            <w:left w:val="none" w:sz="0" w:space="0" w:color="auto"/>
            <w:bottom w:val="none" w:sz="0" w:space="0" w:color="auto"/>
            <w:right w:val="none" w:sz="0" w:space="0" w:color="auto"/>
          </w:divBdr>
        </w:div>
      </w:divsChild>
    </w:div>
    <w:div w:id="1699545774">
      <w:bodyDiv w:val="1"/>
      <w:marLeft w:val="0"/>
      <w:marRight w:val="0"/>
      <w:marTop w:val="0"/>
      <w:marBottom w:val="0"/>
      <w:divBdr>
        <w:top w:val="none" w:sz="0" w:space="0" w:color="auto"/>
        <w:left w:val="none" w:sz="0" w:space="0" w:color="auto"/>
        <w:bottom w:val="none" w:sz="0" w:space="0" w:color="auto"/>
        <w:right w:val="none" w:sz="0" w:space="0" w:color="auto"/>
      </w:divBdr>
      <w:divsChild>
        <w:div w:id="717972027">
          <w:marLeft w:val="0"/>
          <w:marRight w:val="0"/>
          <w:marTop w:val="0"/>
          <w:marBottom w:val="0"/>
          <w:divBdr>
            <w:top w:val="none" w:sz="0" w:space="0" w:color="auto"/>
            <w:left w:val="none" w:sz="0" w:space="0" w:color="auto"/>
            <w:bottom w:val="none" w:sz="0" w:space="0" w:color="auto"/>
            <w:right w:val="none" w:sz="0" w:space="0" w:color="auto"/>
          </w:divBdr>
        </w:div>
        <w:div w:id="370568554">
          <w:marLeft w:val="0"/>
          <w:marRight w:val="0"/>
          <w:marTop w:val="0"/>
          <w:marBottom w:val="0"/>
          <w:divBdr>
            <w:top w:val="none" w:sz="0" w:space="0" w:color="auto"/>
            <w:left w:val="none" w:sz="0" w:space="0" w:color="auto"/>
            <w:bottom w:val="none" w:sz="0" w:space="0" w:color="auto"/>
            <w:right w:val="none" w:sz="0" w:space="0" w:color="auto"/>
          </w:divBdr>
        </w:div>
        <w:div w:id="704063909">
          <w:marLeft w:val="0"/>
          <w:marRight w:val="0"/>
          <w:marTop w:val="0"/>
          <w:marBottom w:val="0"/>
          <w:divBdr>
            <w:top w:val="none" w:sz="0" w:space="0" w:color="auto"/>
            <w:left w:val="none" w:sz="0" w:space="0" w:color="auto"/>
            <w:bottom w:val="none" w:sz="0" w:space="0" w:color="auto"/>
            <w:right w:val="none" w:sz="0" w:space="0" w:color="auto"/>
          </w:divBdr>
        </w:div>
        <w:div w:id="1233589482">
          <w:marLeft w:val="0"/>
          <w:marRight w:val="0"/>
          <w:marTop w:val="0"/>
          <w:marBottom w:val="0"/>
          <w:divBdr>
            <w:top w:val="none" w:sz="0" w:space="0" w:color="auto"/>
            <w:left w:val="none" w:sz="0" w:space="0" w:color="auto"/>
            <w:bottom w:val="none" w:sz="0" w:space="0" w:color="auto"/>
            <w:right w:val="none" w:sz="0" w:space="0" w:color="auto"/>
          </w:divBdr>
        </w:div>
      </w:divsChild>
    </w:div>
    <w:div w:id="1703744444">
      <w:bodyDiv w:val="1"/>
      <w:marLeft w:val="0"/>
      <w:marRight w:val="0"/>
      <w:marTop w:val="0"/>
      <w:marBottom w:val="0"/>
      <w:divBdr>
        <w:top w:val="none" w:sz="0" w:space="0" w:color="auto"/>
        <w:left w:val="none" w:sz="0" w:space="0" w:color="auto"/>
        <w:bottom w:val="none" w:sz="0" w:space="0" w:color="auto"/>
        <w:right w:val="none" w:sz="0" w:space="0" w:color="auto"/>
      </w:divBdr>
      <w:divsChild>
        <w:div w:id="1573420727">
          <w:marLeft w:val="0"/>
          <w:marRight w:val="0"/>
          <w:marTop w:val="0"/>
          <w:marBottom w:val="0"/>
          <w:divBdr>
            <w:top w:val="none" w:sz="0" w:space="0" w:color="auto"/>
            <w:left w:val="none" w:sz="0" w:space="0" w:color="auto"/>
            <w:bottom w:val="none" w:sz="0" w:space="0" w:color="auto"/>
            <w:right w:val="none" w:sz="0" w:space="0" w:color="auto"/>
          </w:divBdr>
        </w:div>
        <w:div w:id="2047874796">
          <w:marLeft w:val="0"/>
          <w:marRight w:val="0"/>
          <w:marTop w:val="0"/>
          <w:marBottom w:val="0"/>
          <w:divBdr>
            <w:top w:val="none" w:sz="0" w:space="0" w:color="auto"/>
            <w:left w:val="none" w:sz="0" w:space="0" w:color="auto"/>
            <w:bottom w:val="none" w:sz="0" w:space="0" w:color="auto"/>
            <w:right w:val="none" w:sz="0" w:space="0" w:color="auto"/>
          </w:divBdr>
        </w:div>
        <w:div w:id="533618602">
          <w:marLeft w:val="0"/>
          <w:marRight w:val="0"/>
          <w:marTop w:val="0"/>
          <w:marBottom w:val="0"/>
          <w:divBdr>
            <w:top w:val="none" w:sz="0" w:space="0" w:color="auto"/>
            <w:left w:val="none" w:sz="0" w:space="0" w:color="auto"/>
            <w:bottom w:val="none" w:sz="0" w:space="0" w:color="auto"/>
            <w:right w:val="none" w:sz="0" w:space="0" w:color="auto"/>
          </w:divBdr>
        </w:div>
        <w:div w:id="1811894614">
          <w:marLeft w:val="0"/>
          <w:marRight w:val="0"/>
          <w:marTop w:val="0"/>
          <w:marBottom w:val="0"/>
          <w:divBdr>
            <w:top w:val="none" w:sz="0" w:space="0" w:color="auto"/>
            <w:left w:val="none" w:sz="0" w:space="0" w:color="auto"/>
            <w:bottom w:val="none" w:sz="0" w:space="0" w:color="auto"/>
            <w:right w:val="none" w:sz="0" w:space="0" w:color="auto"/>
          </w:divBdr>
        </w:div>
      </w:divsChild>
    </w:div>
    <w:div w:id="1707564063">
      <w:bodyDiv w:val="1"/>
      <w:marLeft w:val="0"/>
      <w:marRight w:val="0"/>
      <w:marTop w:val="0"/>
      <w:marBottom w:val="0"/>
      <w:divBdr>
        <w:top w:val="none" w:sz="0" w:space="0" w:color="auto"/>
        <w:left w:val="none" w:sz="0" w:space="0" w:color="auto"/>
        <w:bottom w:val="none" w:sz="0" w:space="0" w:color="auto"/>
        <w:right w:val="none" w:sz="0" w:space="0" w:color="auto"/>
      </w:divBdr>
      <w:divsChild>
        <w:div w:id="801922655">
          <w:marLeft w:val="0"/>
          <w:marRight w:val="0"/>
          <w:marTop w:val="0"/>
          <w:marBottom w:val="0"/>
          <w:divBdr>
            <w:top w:val="none" w:sz="0" w:space="0" w:color="auto"/>
            <w:left w:val="none" w:sz="0" w:space="0" w:color="auto"/>
            <w:bottom w:val="none" w:sz="0" w:space="0" w:color="auto"/>
            <w:right w:val="none" w:sz="0" w:space="0" w:color="auto"/>
          </w:divBdr>
        </w:div>
        <w:div w:id="1280793900">
          <w:marLeft w:val="0"/>
          <w:marRight w:val="0"/>
          <w:marTop w:val="0"/>
          <w:marBottom w:val="0"/>
          <w:divBdr>
            <w:top w:val="none" w:sz="0" w:space="0" w:color="auto"/>
            <w:left w:val="none" w:sz="0" w:space="0" w:color="auto"/>
            <w:bottom w:val="none" w:sz="0" w:space="0" w:color="auto"/>
            <w:right w:val="none" w:sz="0" w:space="0" w:color="auto"/>
          </w:divBdr>
        </w:div>
        <w:div w:id="1299798874">
          <w:marLeft w:val="0"/>
          <w:marRight w:val="0"/>
          <w:marTop w:val="0"/>
          <w:marBottom w:val="0"/>
          <w:divBdr>
            <w:top w:val="none" w:sz="0" w:space="0" w:color="auto"/>
            <w:left w:val="none" w:sz="0" w:space="0" w:color="auto"/>
            <w:bottom w:val="none" w:sz="0" w:space="0" w:color="auto"/>
            <w:right w:val="none" w:sz="0" w:space="0" w:color="auto"/>
          </w:divBdr>
        </w:div>
        <w:div w:id="1395854806">
          <w:marLeft w:val="0"/>
          <w:marRight w:val="0"/>
          <w:marTop w:val="0"/>
          <w:marBottom w:val="0"/>
          <w:divBdr>
            <w:top w:val="none" w:sz="0" w:space="0" w:color="auto"/>
            <w:left w:val="none" w:sz="0" w:space="0" w:color="auto"/>
            <w:bottom w:val="none" w:sz="0" w:space="0" w:color="auto"/>
            <w:right w:val="none" w:sz="0" w:space="0" w:color="auto"/>
          </w:divBdr>
        </w:div>
      </w:divsChild>
    </w:div>
    <w:div w:id="1707946607">
      <w:bodyDiv w:val="1"/>
      <w:marLeft w:val="0"/>
      <w:marRight w:val="0"/>
      <w:marTop w:val="0"/>
      <w:marBottom w:val="0"/>
      <w:divBdr>
        <w:top w:val="none" w:sz="0" w:space="0" w:color="auto"/>
        <w:left w:val="none" w:sz="0" w:space="0" w:color="auto"/>
        <w:bottom w:val="none" w:sz="0" w:space="0" w:color="auto"/>
        <w:right w:val="none" w:sz="0" w:space="0" w:color="auto"/>
      </w:divBdr>
      <w:divsChild>
        <w:div w:id="18242033">
          <w:marLeft w:val="0"/>
          <w:marRight w:val="0"/>
          <w:marTop w:val="0"/>
          <w:marBottom w:val="0"/>
          <w:divBdr>
            <w:top w:val="none" w:sz="0" w:space="0" w:color="auto"/>
            <w:left w:val="none" w:sz="0" w:space="0" w:color="auto"/>
            <w:bottom w:val="none" w:sz="0" w:space="0" w:color="auto"/>
            <w:right w:val="none" w:sz="0" w:space="0" w:color="auto"/>
          </w:divBdr>
        </w:div>
        <w:div w:id="46994154">
          <w:marLeft w:val="0"/>
          <w:marRight w:val="0"/>
          <w:marTop w:val="0"/>
          <w:marBottom w:val="0"/>
          <w:divBdr>
            <w:top w:val="none" w:sz="0" w:space="0" w:color="auto"/>
            <w:left w:val="none" w:sz="0" w:space="0" w:color="auto"/>
            <w:bottom w:val="none" w:sz="0" w:space="0" w:color="auto"/>
            <w:right w:val="none" w:sz="0" w:space="0" w:color="auto"/>
          </w:divBdr>
        </w:div>
        <w:div w:id="576936072">
          <w:marLeft w:val="0"/>
          <w:marRight w:val="0"/>
          <w:marTop w:val="0"/>
          <w:marBottom w:val="0"/>
          <w:divBdr>
            <w:top w:val="none" w:sz="0" w:space="0" w:color="auto"/>
            <w:left w:val="none" w:sz="0" w:space="0" w:color="auto"/>
            <w:bottom w:val="none" w:sz="0" w:space="0" w:color="auto"/>
            <w:right w:val="none" w:sz="0" w:space="0" w:color="auto"/>
          </w:divBdr>
        </w:div>
        <w:div w:id="605575617">
          <w:marLeft w:val="0"/>
          <w:marRight w:val="0"/>
          <w:marTop w:val="0"/>
          <w:marBottom w:val="0"/>
          <w:divBdr>
            <w:top w:val="none" w:sz="0" w:space="0" w:color="auto"/>
            <w:left w:val="none" w:sz="0" w:space="0" w:color="auto"/>
            <w:bottom w:val="none" w:sz="0" w:space="0" w:color="auto"/>
            <w:right w:val="none" w:sz="0" w:space="0" w:color="auto"/>
          </w:divBdr>
        </w:div>
      </w:divsChild>
    </w:div>
    <w:div w:id="1708792157">
      <w:bodyDiv w:val="1"/>
      <w:marLeft w:val="0"/>
      <w:marRight w:val="0"/>
      <w:marTop w:val="0"/>
      <w:marBottom w:val="0"/>
      <w:divBdr>
        <w:top w:val="none" w:sz="0" w:space="0" w:color="auto"/>
        <w:left w:val="none" w:sz="0" w:space="0" w:color="auto"/>
        <w:bottom w:val="none" w:sz="0" w:space="0" w:color="auto"/>
        <w:right w:val="none" w:sz="0" w:space="0" w:color="auto"/>
      </w:divBdr>
      <w:divsChild>
        <w:div w:id="123624985">
          <w:marLeft w:val="0"/>
          <w:marRight w:val="0"/>
          <w:marTop w:val="0"/>
          <w:marBottom w:val="0"/>
          <w:divBdr>
            <w:top w:val="none" w:sz="0" w:space="0" w:color="auto"/>
            <w:left w:val="none" w:sz="0" w:space="0" w:color="auto"/>
            <w:bottom w:val="none" w:sz="0" w:space="0" w:color="auto"/>
            <w:right w:val="none" w:sz="0" w:space="0" w:color="auto"/>
          </w:divBdr>
        </w:div>
        <w:div w:id="521944531">
          <w:marLeft w:val="0"/>
          <w:marRight w:val="0"/>
          <w:marTop w:val="0"/>
          <w:marBottom w:val="0"/>
          <w:divBdr>
            <w:top w:val="none" w:sz="0" w:space="0" w:color="auto"/>
            <w:left w:val="none" w:sz="0" w:space="0" w:color="auto"/>
            <w:bottom w:val="none" w:sz="0" w:space="0" w:color="auto"/>
            <w:right w:val="none" w:sz="0" w:space="0" w:color="auto"/>
          </w:divBdr>
        </w:div>
        <w:div w:id="1414666935">
          <w:marLeft w:val="0"/>
          <w:marRight w:val="0"/>
          <w:marTop w:val="0"/>
          <w:marBottom w:val="0"/>
          <w:divBdr>
            <w:top w:val="none" w:sz="0" w:space="0" w:color="auto"/>
            <w:left w:val="none" w:sz="0" w:space="0" w:color="auto"/>
            <w:bottom w:val="none" w:sz="0" w:space="0" w:color="auto"/>
            <w:right w:val="none" w:sz="0" w:space="0" w:color="auto"/>
          </w:divBdr>
        </w:div>
        <w:div w:id="1860577876">
          <w:marLeft w:val="0"/>
          <w:marRight w:val="0"/>
          <w:marTop w:val="0"/>
          <w:marBottom w:val="0"/>
          <w:divBdr>
            <w:top w:val="none" w:sz="0" w:space="0" w:color="auto"/>
            <w:left w:val="none" w:sz="0" w:space="0" w:color="auto"/>
            <w:bottom w:val="none" w:sz="0" w:space="0" w:color="auto"/>
            <w:right w:val="none" w:sz="0" w:space="0" w:color="auto"/>
          </w:divBdr>
        </w:div>
      </w:divsChild>
    </w:div>
    <w:div w:id="1712613365">
      <w:bodyDiv w:val="1"/>
      <w:marLeft w:val="0"/>
      <w:marRight w:val="0"/>
      <w:marTop w:val="0"/>
      <w:marBottom w:val="0"/>
      <w:divBdr>
        <w:top w:val="none" w:sz="0" w:space="0" w:color="auto"/>
        <w:left w:val="none" w:sz="0" w:space="0" w:color="auto"/>
        <w:bottom w:val="none" w:sz="0" w:space="0" w:color="auto"/>
        <w:right w:val="none" w:sz="0" w:space="0" w:color="auto"/>
      </w:divBdr>
      <w:divsChild>
        <w:div w:id="1058631553">
          <w:marLeft w:val="0"/>
          <w:marRight w:val="0"/>
          <w:marTop w:val="0"/>
          <w:marBottom w:val="0"/>
          <w:divBdr>
            <w:top w:val="none" w:sz="0" w:space="0" w:color="auto"/>
            <w:left w:val="none" w:sz="0" w:space="0" w:color="auto"/>
            <w:bottom w:val="none" w:sz="0" w:space="0" w:color="auto"/>
            <w:right w:val="none" w:sz="0" w:space="0" w:color="auto"/>
          </w:divBdr>
        </w:div>
        <w:div w:id="1256551932">
          <w:marLeft w:val="0"/>
          <w:marRight w:val="0"/>
          <w:marTop w:val="0"/>
          <w:marBottom w:val="0"/>
          <w:divBdr>
            <w:top w:val="none" w:sz="0" w:space="0" w:color="auto"/>
            <w:left w:val="none" w:sz="0" w:space="0" w:color="auto"/>
            <w:bottom w:val="none" w:sz="0" w:space="0" w:color="auto"/>
            <w:right w:val="none" w:sz="0" w:space="0" w:color="auto"/>
          </w:divBdr>
        </w:div>
        <w:div w:id="1472601246">
          <w:marLeft w:val="0"/>
          <w:marRight w:val="0"/>
          <w:marTop w:val="0"/>
          <w:marBottom w:val="0"/>
          <w:divBdr>
            <w:top w:val="none" w:sz="0" w:space="0" w:color="auto"/>
            <w:left w:val="none" w:sz="0" w:space="0" w:color="auto"/>
            <w:bottom w:val="none" w:sz="0" w:space="0" w:color="auto"/>
            <w:right w:val="none" w:sz="0" w:space="0" w:color="auto"/>
          </w:divBdr>
        </w:div>
        <w:div w:id="1707100565">
          <w:marLeft w:val="0"/>
          <w:marRight w:val="0"/>
          <w:marTop w:val="0"/>
          <w:marBottom w:val="0"/>
          <w:divBdr>
            <w:top w:val="none" w:sz="0" w:space="0" w:color="auto"/>
            <w:left w:val="none" w:sz="0" w:space="0" w:color="auto"/>
            <w:bottom w:val="none" w:sz="0" w:space="0" w:color="auto"/>
            <w:right w:val="none" w:sz="0" w:space="0" w:color="auto"/>
          </w:divBdr>
        </w:div>
      </w:divsChild>
    </w:div>
    <w:div w:id="1714110314">
      <w:bodyDiv w:val="1"/>
      <w:marLeft w:val="0"/>
      <w:marRight w:val="0"/>
      <w:marTop w:val="0"/>
      <w:marBottom w:val="0"/>
      <w:divBdr>
        <w:top w:val="none" w:sz="0" w:space="0" w:color="auto"/>
        <w:left w:val="none" w:sz="0" w:space="0" w:color="auto"/>
        <w:bottom w:val="none" w:sz="0" w:space="0" w:color="auto"/>
        <w:right w:val="none" w:sz="0" w:space="0" w:color="auto"/>
      </w:divBdr>
      <w:divsChild>
        <w:div w:id="915552805">
          <w:marLeft w:val="0"/>
          <w:marRight w:val="0"/>
          <w:marTop w:val="0"/>
          <w:marBottom w:val="0"/>
          <w:divBdr>
            <w:top w:val="none" w:sz="0" w:space="0" w:color="auto"/>
            <w:left w:val="none" w:sz="0" w:space="0" w:color="auto"/>
            <w:bottom w:val="none" w:sz="0" w:space="0" w:color="auto"/>
            <w:right w:val="none" w:sz="0" w:space="0" w:color="auto"/>
          </w:divBdr>
        </w:div>
        <w:div w:id="1057778286">
          <w:marLeft w:val="0"/>
          <w:marRight w:val="0"/>
          <w:marTop w:val="0"/>
          <w:marBottom w:val="0"/>
          <w:divBdr>
            <w:top w:val="none" w:sz="0" w:space="0" w:color="auto"/>
            <w:left w:val="none" w:sz="0" w:space="0" w:color="auto"/>
            <w:bottom w:val="none" w:sz="0" w:space="0" w:color="auto"/>
            <w:right w:val="none" w:sz="0" w:space="0" w:color="auto"/>
          </w:divBdr>
        </w:div>
        <w:div w:id="1017657453">
          <w:marLeft w:val="0"/>
          <w:marRight w:val="0"/>
          <w:marTop w:val="0"/>
          <w:marBottom w:val="0"/>
          <w:divBdr>
            <w:top w:val="none" w:sz="0" w:space="0" w:color="auto"/>
            <w:left w:val="none" w:sz="0" w:space="0" w:color="auto"/>
            <w:bottom w:val="none" w:sz="0" w:space="0" w:color="auto"/>
            <w:right w:val="none" w:sz="0" w:space="0" w:color="auto"/>
          </w:divBdr>
        </w:div>
        <w:div w:id="1569264167">
          <w:marLeft w:val="0"/>
          <w:marRight w:val="0"/>
          <w:marTop w:val="0"/>
          <w:marBottom w:val="0"/>
          <w:divBdr>
            <w:top w:val="none" w:sz="0" w:space="0" w:color="auto"/>
            <w:left w:val="none" w:sz="0" w:space="0" w:color="auto"/>
            <w:bottom w:val="none" w:sz="0" w:space="0" w:color="auto"/>
            <w:right w:val="none" w:sz="0" w:space="0" w:color="auto"/>
          </w:divBdr>
        </w:div>
      </w:divsChild>
    </w:div>
    <w:div w:id="1716466400">
      <w:bodyDiv w:val="1"/>
      <w:marLeft w:val="0"/>
      <w:marRight w:val="0"/>
      <w:marTop w:val="0"/>
      <w:marBottom w:val="0"/>
      <w:divBdr>
        <w:top w:val="none" w:sz="0" w:space="0" w:color="auto"/>
        <w:left w:val="none" w:sz="0" w:space="0" w:color="auto"/>
        <w:bottom w:val="none" w:sz="0" w:space="0" w:color="auto"/>
        <w:right w:val="none" w:sz="0" w:space="0" w:color="auto"/>
      </w:divBdr>
      <w:divsChild>
        <w:div w:id="1234706466">
          <w:marLeft w:val="0"/>
          <w:marRight w:val="0"/>
          <w:marTop w:val="0"/>
          <w:marBottom w:val="0"/>
          <w:divBdr>
            <w:top w:val="none" w:sz="0" w:space="0" w:color="auto"/>
            <w:left w:val="none" w:sz="0" w:space="0" w:color="auto"/>
            <w:bottom w:val="none" w:sz="0" w:space="0" w:color="auto"/>
            <w:right w:val="none" w:sz="0" w:space="0" w:color="auto"/>
          </w:divBdr>
        </w:div>
        <w:div w:id="1439183504">
          <w:marLeft w:val="0"/>
          <w:marRight w:val="0"/>
          <w:marTop w:val="0"/>
          <w:marBottom w:val="0"/>
          <w:divBdr>
            <w:top w:val="none" w:sz="0" w:space="0" w:color="auto"/>
            <w:left w:val="none" w:sz="0" w:space="0" w:color="auto"/>
            <w:bottom w:val="none" w:sz="0" w:space="0" w:color="auto"/>
            <w:right w:val="none" w:sz="0" w:space="0" w:color="auto"/>
          </w:divBdr>
        </w:div>
        <w:div w:id="288244580">
          <w:marLeft w:val="0"/>
          <w:marRight w:val="0"/>
          <w:marTop w:val="0"/>
          <w:marBottom w:val="0"/>
          <w:divBdr>
            <w:top w:val="none" w:sz="0" w:space="0" w:color="auto"/>
            <w:left w:val="none" w:sz="0" w:space="0" w:color="auto"/>
            <w:bottom w:val="none" w:sz="0" w:space="0" w:color="auto"/>
            <w:right w:val="none" w:sz="0" w:space="0" w:color="auto"/>
          </w:divBdr>
        </w:div>
        <w:div w:id="1403024598">
          <w:marLeft w:val="0"/>
          <w:marRight w:val="0"/>
          <w:marTop w:val="0"/>
          <w:marBottom w:val="0"/>
          <w:divBdr>
            <w:top w:val="none" w:sz="0" w:space="0" w:color="auto"/>
            <w:left w:val="none" w:sz="0" w:space="0" w:color="auto"/>
            <w:bottom w:val="none" w:sz="0" w:space="0" w:color="auto"/>
            <w:right w:val="none" w:sz="0" w:space="0" w:color="auto"/>
          </w:divBdr>
        </w:div>
      </w:divsChild>
    </w:div>
    <w:div w:id="1718578410">
      <w:bodyDiv w:val="1"/>
      <w:marLeft w:val="0"/>
      <w:marRight w:val="0"/>
      <w:marTop w:val="0"/>
      <w:marBottom w:val="0"/>
      <w:divBdr>
        <w:top w:val="none" w:sz="0" w:space="0" w:color="auto"/>
        <w:left w:val="none" w:sz="0" w:space="0" w:color="auto"/>
        <w:bottom w:val="none" w:sz="0" w:space="0" w:color="auto"/>
        <w:right w:val="none" w:sz="0" w:space="0" w:color="auto"/>
      </w:divBdr>
      <w:divsChild>
        <w:div w:id="752819809">
          <w:marLeft w:val="0"/>
          <w:marRight w:val="0"/>
          <w:marTop w:val="0"/>
          <w:marBottom w:val="0"/>
          <w:divBdr>
            <w:top w:val="none" w:sz="0" w:space="0" w:color="auto"/>
            <w:left w:val="none" w:sz="0" w:space="0" w:color="auto"/>
            <w:bottom w:val="none" w:sz="0" w:space="0" w:color="auto"/>
            <w:right w:val="none" w:sz="0" w:space="0" w:color="auto"/>
          </w:divBdr>
        </w:div>
        <w:div w:id="847325476">
          <w:marLeft w:val="0"/>
          <w:marRight w:val="0"/>
          <w:marTop w:val="0"/>
          <w:marBottom w:val="0"/>
          <w:divBdr>
            <w:top w:val="none" w:sz="0" w:space="0" w:color="auto"/>
            <w:left w:val="none" w:sz="0" w:space="0" w:color="auto"/>
            <w:bottom w:val="none" w:sz="0" w:space="0" w:color="auto"/>
            <w:right w:val="none" w:sz="0" w:space="0" w:color="auto"/>
          </w:divBdr>
        </w:div>
        <w:div w:id="1649045574">
          <w:marLeft w:val="0"/>
          <w:marRight w:val="0"/>
          <w:marTop w:val="0"/>
          <w:marBottom w:val="0"/>
          <w:divBdr>
            <w:top w:val="none" w:sz="0" w:space="0" w:color="auto"/>
            <w:left w:val="none" w:sz="0" w:space="0" w:color="auto"/>
            <w:bottom w:val="none" w:sz="0" w:space="0" w:color="auto"/>
            <w:right w:val="none" w:sz="0" w:space="0" w:color="auto"/>
          </w:divBdr>
        </w:div>
        <w:div w:id="2110000072">
          <w:marLeft w:val="0"/>
          <w:marRight w:val="0"/>
          <w:marTop w:val="0"/>
          <w:marBottom w:val="0"/>
          <w:divBdr>
            <w:top w:val="none" w:sz="0" w:space="0" w:color="auto"/>
            <w:left w:val="none" w:sz="0" w:space="0" w:color="auto"/>
            <w:bottom w:val="none" w:sz="0" w:space="0" w:color="auto"/>
            <w:right w:val="none" w:sz="0" w:space="0" w:color="auto"/>
          </w:divBdr>
        </w:div>
      </w:divsChild>
    </w:div>
    <w:div w:id="1721511405">
      <w:bodyDiv w:val="1"/>
      <w:marLeft w:val="0"/>
      <w:marRight w:val="0"/>
      <w:marTop w:val="0"/>
      <w:marBottom w:val="0"/>
      <w:divBdr>
        <w:top w:val="none" w:sz="0" w:space="0" w:color="auto"/>
        <w:left w:val="none" w:sz="0" w:space="0" w:color="auto"/>
        <w:bottom w:val="none" w:sz="0" w:space="0" w:color="auto"/>
        <w:right w:val="none" w:sz="0" w:space="0" w:color="auto"/>
      </w:divBdr>
      <w:divsChild>
        <w:div w:id="67463919">
          <w:marLeft w:val="0"/>
          <w:marRight w:val="0"/>
          <w:marTop w:val="0"/>
          <w:marBottom w:val="0"/>
          <w:divBdr>
            <w:top w:val="none" w:sz="0" w:space="0" w:color="auto"/>
            <w:left w:val="none" w:sz="0" w:space="0" w:color="auto"/>
            <w:bottom w:val="none" w:sz="0" w:space="0" w:color="auto"/>
            <w:right w:val="none" w:sz="0" w:space="0" w:color="auto"/>
          </w:divBdr>
        </w:div>
        <w:div w:id="1348408890">
          <w:marLeft w:val="0"/>
          <w:marRight w:val="0"/>
          <w:marTop w:val="0"/>
          <w:marBottom w:val="0"/>
          <w:divBdr>
            <w:top w:val="none" w:sz="0" w:space="0" w:color="auto"/>
            <w:left w:val="none" w:sz="0" w:space="0" w:color="auto"/>
            <w:bottom w:val="none" w:sz="0" w:space="0" w:color="auto"/>
            <w:right w:val="none" w:sz="0" w:space="0" w:color="auto"/>
          </w:divBdr>
        </w:div>
        <w:div w:id="1012757010">
          <w:marLeft w:val="0"/>
          <w:marRight w:val="0"/>
          <w:marTop w:val="0"/>
          <w:marBottom w:val="0"/>
          <w:divBdr>
            <w:top w:val="none" w:sz="0" w:space="0" w:color="auto"/>
            <w:left w:val="none" w:sz="0" w:space="0" w:color="auto"/>
            <w:bottom w:val="none" w:sz="0" w:space="0" w:color="auto"/>
            <w:right w:val="none" w:sz="0" w:space="0" w:color="auto"/>
          </w:divBdr>
        </w:div>
        <w:div w:id="1193112436">
          <w:marLeft w:val="0"/>
          <w:marRight w:val="0"/>
          <w:marTop w:val="0"/>
          <w:marBottom w:val="0"/>
          <w:divBdr>
            <w:top w:val="none" w:sz="0" w:space="0" w:color="auto"/>
            <w:left w:val="none" w:sz="0" w:space="0" w:color="auto"/>
            <w:bottom w:val="none" w:sz="0" w:space="0" w:color="auto"/>
            <w:right w:val="none" w:sz="0" w:space="0" w:color="auto"/>
          </w:divBdr>
        </w:div>
      </w:divsChild>
    </w:div>
    <w:div w:id="1725837870">
      <w:bodyDiv w:val="1"/>
      <w:marLeft w:val="0"/>
      <w:marRight w:val="0"/>
      <w:marTop w:val="0"/>
      <w:marBottom w:val="0"/>
      <w:divBdr>
        <w:top w:val="none" w:sz="0" w:space="0" w:color="auto"/>
        <w:left w:val="none" w:sz="0" w:space="0" w:color="auto"/>
        <w:bottom w:val="none" w:sz="0" w:space="0" w:color="auto"/>
        <w:right w:val="none" w:sz="0" w:space="0" w:color="auto"/>
      </w:divBdr>
      <w:divsChild>
        <w:div w:id="89203130">
          <w:marLeft w:val="0"/>
          <w:marRight w:val="0"/>
          <w:marTop w:val="0"/>
          <w:marBottom w:val="0"/>
          <w:divBdr>
            <w:top w:val="none" w:sz="0" w:space="0" w:color="auto"/>
            <w:left w:val="none" w:sz="0" w:space="0" w:color="auto"/>
            <w:bottom w:val="none" w:sz="0" w:space="0" w:color="auto"/>
            <w:right w:val="none" w:sz="0" w:space="0" w:color="auto"/>
          </w:divBdr>
        </w:div>
        <w:div w:id="510144461">
          <w:marLeft w:val="0"/>
          <w:marRight w:val="0"/>
          <w:marTop w:val="0"/>
          <w:marBottom w:val="0"/>
          <w:divBdr>
            <w:top w:val="none" w:sz="0" w:space="0" w:color="auto"/>
            <w:left w:val="none" w:sz="0" w:space="0" w:color="auto"/>
            <w:bottom w:val="none" w:sz="0" w:space="0" w:color="auto"/>
            <w:right w:val="none" w:sz="0" w:space="0" w:color="auto"/>
          </w:divBdr>
        </w:div>
        <w:div w:id="634792400">
          <w:marLeft w:val="0"/>
          <w:marRight w:val="0"/>
          <w:marTop w:val="0"/>
          <w:marBottom w:val="0"/>
          <w:divBdr>
            <w:top w:val="none" w:sz="0" w:space="0" w:color="auto"/>
            <w:left w:val="none" w:sz="0" w:space="0" w:color="auto"/>
            <w:bottom w:val="none" w:sz="0" w:space="0" w:color="auto"/>
            <w:right w:val="none" w:sz="0" w:space="0" w:color="auto"/>
          </w:divBdr>
        </w:div>
        <w:div w:id="2003508302">
          <w:marLeft w:val="0"/>
          <w:marRight w:val="0"/>
          <w:marTop w:val="0"/>
          <w:marBottom w:val="0"/>
          <w:divBdr>
            <w:top w:val="none" w:sz="0" w:space="0" w:color="auto"/>
            <w:left w:val="none" w:sz="0" w:space="0" w:color="auto"/>
            <w:bottom w:val="none" w:sz="0" w:space="0" w:color="auto"/>
            <w:right w:val="none" w:sz="0" w:space="0" w:color="auto"/>
          </w:divBdr>
        </w:div>
      </w:divsChild>
    </w:div>
    <w:div w:id="1727483893">
      <w:bodyDiv w:val="1"/>
      <w:marLeft w:val="0"/>
      <w:marRight w:val="0"/>
      <w:marTop w:val="0"/>
      <w:marBottom w:val="0"/>
      <w:divBdr>
        <w:top w:val="none" w:sz="0" w:space="0" w:color="auto"/>
        <w:left w:val="none" w:sz="0" w:space="0" w:color="auto"/>
        <w:bottom w:val="none" w:sz="0" w:space="0" w:color="auto"/>
        <w:right w:val="none" w:sz="0" w:space="0" w:color="auto"/>
      </w:divBdr>
      <w:divsChild>
        <w:div w:id="1763062442">
          <w:marLeft w:val="0"/>
          <w:marRight w:val="0"/>
          <w:marTop w:val="0"/>
          <w:marBottom w:val="0"/>
          <w:divBdr>
            <w:top w:val="none" w:sz="0" w:space="0" w:color="auto"/>
            <w:left w:val="none" w:sz="0" w:space="0" w:color="auto"/>
            <w:bottom w:val="none" w:sz="0" w:space="0" w:color="auto"/>
            <w:right w:val="none" w:sz="0" w:space="0" w:color="auto"/>
          </w:divBdr>
        </w:div>
        <w:div w:id="1425881271">
          <w:marLeft w:val="0"/>
          <w:marRight w:val="0"/>
          <w:marTop w:val="0"/>
          <w:marBottom w:val="0"/>
          <w:divBdr>
            <w:top w:val="none" w:sz="0" w:space="0" w:color="auto"/>
            <w:left w:val="none" w:sz="0" w:space="0" w:color="auto"/>
            <w:bottom w:val="none" w:sz="0" w:space="0" w:color="auto"/>
            <w:right w:val="none" w:sz="0" w:space="0" w:color="auto"/>
          </w:divBdr>
        </w:div>
        <w:div w:id="1214005101">
          <w:marLeft w:val="0"/>
          <w:marRight w:val="0"/>
          <w:marTop w:val="0"/>
          <w:marBottom w:val="0"/>
          <w:divBdr>
            <w:top w:val="none" w:sz="0" w:space="0" w:color="auto"/>
            <w:left w:val="none" w:sz="0" w:space="0" w:color="auto"/>
            <w:bottom w:val="none" w:sz="0" w:space="0" w:color="auto"/>
            <w:right w:val="none" w:sz="0" w:space="0" w:color="auto"/>
          </w:divBdr>
        </w:div>
        <w:div w:id="241764892">
          <w:marLeft w:val="0"/>
          <w:marRight w:val="0"/>
          <w:marTop w:val="0"/>
          <w:marBottom w:val="0"/>
          <w:divBdr>
            <w:top w:val="none" w:sz="0" w:space="0" w:color="auto"/>
            <w:left w:val="none" w:sz="0" w:space="0" w:color="auto"/>
            <w:bottom w:val="none" w:sz="0" w:space="0" w:color="auto"/>
            <w:right w:val="none" w:sz="0" w:space="0" w:color="auto"/>
          </w:divBdr>
        </w:div>
      </w:divsChild>
    </w:div>
    <w:div w:id="1728145516">
      <w:bodyDiv w:val="1"/>
      <w:marLeft w:val="0"/>
      <w:marRight w:val="0"/>
      <w:marTop w:val="0"/>
      <w:marBottom w:val="0"/>
      <w:divBdr>
        <w:top w:val="none" w:sz="0" w:space="0" w:color="auto"/>
        <w:left w:val="none" w:sz="0" w:space="0" w:color="auto"/>
        <w:bottom w:val="none" w:sz="0" w:space="0" w:color="auto"/>
        <w:right w:val="none" w:sz="0" w:space="0" w:color="auto"/>
      </w:divBdr>
      <w:divsChild>
        <w:div w:id="793326404">
          <w:marLeft w:val="0"/>
          <w:marRight w:val="0"/>
          <w:marTop w:val="0"/>
          <w:marBottom w:val="0"/>
          <w:divBdr>
            <w:top w:val="none" w:sz="0" w:space="0" w:color="auto"/>
            <w:left w:val="none" w:sz="0" w:space="0" w:color="auto"/>
            <w:bottom w:val="none" w:sz="0" w:space="0" w:color="auto"/>
            <w:right w:val="none" w:sz="0" w:space="0" w:color="auto"/>
          </w:divBdr>
        </w:div>
        <w:div w:id="1730809744">
          <w:marLeft w:val="0"/>
          <w:marRight w:val="0"/>
          <w:marTop w:val="0"/>
          <w:marBottom w:val="0"/>
          <w:divBdr>
            <w:top w:val="none" w:sz="0" w:space="0" w:color="auto"/>
            <w:left w:val="none" w:sz="0" w:space="0" w:color="auto"/>
            <w:bottom w:val="none" w:sz="0" w:space="0" w:color="auto"/>
            <w:right w:val="none" w:sz="0" w:space="0" w:color="auto"/>
          </w:divBdr>
        </w:div>
        <w:div w:id="2017422561">
          <w:marLeft w:val="0"/>
          <w:marRight w:val="0"/>
          <w:marTop w:val="0"/>
          <w:marBottom w:val="0"/>
          <w:divBdr>
            <w:top w:val="none" w:sz="0" w:space="0" w:color="auto"/>
            <w:left w:val="none" w:sz="0" w:space="0" w:color="auto"/>
            <w:bottom w:val="none" w:sz="0" w:space="0" w:color="auto"/>
            <w:right w:val="none" w:sz="0" w:space="0" w:color="auto"/>
          </w:divBdr>
        </w:div>
        <w:div w:id="599216300">
          <w:marLeft w:val="0"/>
          <w:marRight w:val="0"/>
          <w:marTop w:val="0"/>
          <w:marBottom w:val="0"/>
          <w:divBdr>
            <w:top w:val="none" w:sz="0" w:space="0" w:color="auto"/>
            <w:left w:val="none" w:sz="0" w:space="0" w:color="auto"/>
            <w:bottom w:val="none" w:sz="0" w:space="0" w:color="auto"/>
            <w:right w:val="none" w:sz="0" w:space="0" w:color="auto"/>
          </w:divBdr>
        </w:div>
      </w:divsChild>
    </w:div>
    <w:div w:id="1729644016">
      <w:bodyDiv w:val="1"/>
      <w:marLeft w:val="0"/>
      <w:marRight w:val="0"/>
      <w:marTop w:val="0"/>
      <w:marBottom w:val="0"/>
      <w:divBdr>
        <w:top w:val="none" w:sz="0" w:space="0" w:color="auto"/>
        <w:left w:val="none" w:sz="0" w:space="0" w:color="auto"/>
        <w:bottom w:val="none" w:sz="0" w:space="0" w:color="auto"/>
        <w:right w:val="none" w:sz="0" w:space="0" w:color="auto"/>
      </w:divBdr>
      <w:divsChild>
        <w:div w:id="461851161">
          <w:marLeft w:val="0"/>
          <w:marRight w:val="0"/>
          <w:marTop w:val="0"/>
          <w:marBottom w:val="0"/>
          <w:divBdr>
            <w:top w:val="none" w:sz="0" w:space="0" w:color="auto"/>
            <w:left w:val="none" w:sz="0" w:space="0" w:color="auto"/>
            <w:bottom w:val="none" w:sz="0" w:space="0" w:color="auto"/>
            <w:right w:val="none" w:sz="0" w:space="0" w:color="auto"/>
          </w:divBdr>
        </w:div>
        <w:div w:id="779227864">
          <w:marLeft w:val="0"/>
          <w:marRight w:val="0"/>
          <w:marTop w:val="0"/>
          <w:marBottom w:val="0"/>
          <w:divBdr>
            <w:top w:val="none" w:sz="0" w:space="0" w:color="auto"/>
            <w:left w:val="none" w:sz="0" w:space="0" w:color="auto"/>
            <w:bottom w:val="none" w:sz="0" w:space="0" w:color="auto"/>
            <w:right w:val="none" w:sz="0" w:space="0" w:color="auto"/>
          </w:divBdr>
        </w:div>
        <w:div w:id="1818648572">
          <w:marLeft w:val="0"/>
          <w:marRight w:val="0"/>
          <w:marTop w:val="0"/>
          <w:marBottom w:val="0"/>
          <w:divBdr>
            <w:top w:val="none" w:sz="0" w:space="0" w:color="auto"/>
            <w:left w:val="none" w:sz="0" w:space="0" w:color="auto"/>
            <w:bottom w:val="none" w:sz="0" w:space="0" w:color="auto"/>
            <w:right w:val="none" w:sz="0" w:space="0" w:color="auto"/>
          </w:divBdr>
        </w:div>
        <w:div w:id="1992099589">
          <w:marLeft w:val="0"/>
          <w:marRight w:val="0"/>
          <w:marTop w:val="0"/>
          <w:marBottom w:val="0"/>
          <w:divBdr>
            <w:top w:val="none" w:sz="0" w:space="0" w:color="auto"/>
            <w:left w:val="none" w:sz="0" w:space="0" w:color="auto"/>
            <w:bottom w:val="none" w:sz="0" w:space="0" w:color="auto"/>
            <w:right w:val="none" w:sz="0" w:space="0" w:color="auto"/>
          </w:divBdr>
        </w:div>
      </w:divsChild>
    </w:div>
    <w:div w:id="1730494331">
      <w:bodyDiv w:val="1"/>
      <w:marLeft w:val="0"/>
      <w:marRight w:val="0"/>
      <w:marTop w:val="0"/>
      <w:marBottom w:val="0"/>
      <w:divBdr>
        <w:top w:val="none" w:sz="0" w:space="0" w:color="auto"/>
        <w:left w:val="none" w:sz="0" w:space="0" w:color="auto"/>
        <w:bottom w:val="none" w:sz="0" w:space="0" w:color="auto"/>
        <w:right w:val="none" w:sz="0" w:space="0" w:color="auto"/>
      </w:divBdr>
      <w:divsChild>
        <w:div w:id="957372808">
          <w:marLeft w:val="0"/>
          <w:marRight w:val="0"/>
          <w:marTop w:val="0"/>
          <w:marBottom w:val="0"/>
          <w:divBdr>
            <w:top w:val="none" w:sz="0" w:space="0" w:color="auto"/>
            <w:left w:val="none" w:sz="0" w:space="0" w:color="auto"/>
            <w:bottom w:val="none" w:sz="0" w:space="0" w:color="auto"/>
            <w:right w:val="none" w:sz="0" w:space="0" w:color="auto"/>
          </w:divBdr>
        </w:div>
        <w:div w:id="1160997919">
          <w:marLeft w:val="0"/>
          <w:marRight w:val="0"/>
          <w:marTop w:val="0"/>
          <w:marBottom w:val="0"/>
          <w:divBdr>
            <w:top w:val="none" w:sz="0" w:space="0" w:color="auto"/>
            <w:left w:val="none" w:sz="0" w:space="0" w:color="auto"/>
            <w:bottom w:val="none" w:sz="0" w:space="0" w:color="auto"/>
            <w:right w:val="none" w:sz="0" w:space="0" w:color="auto"/>
          </w:divBdr>
        </w:div>
        <w:div w:id="1293828583">
          <w:marLeft w:val="0"/>
          <w:marRight w:val="0"/>
          <w:marTop w:val="0"/>
          <w:marBottom w:val="0"/>
          <w:divBdr>
            <w:top w:val="none" w:sz="0" w:space="0" w:color="auto"/>
            <w:left w:val="none" w:sz="0" w:space="0" w:color="auto"/>
            <w:bottom w:val="none" w:sz="0" w:space="0" w:color="auto"/>
            <w:right w:val="none" w:sz="0" w:space="0" w:color="auto"/>
          </w:divBdr>
        </w:div>
        <w:div w:id="1702825419">
          <w:marLeft w:val="0"/>
          <w:marRight w:val="0"/>
          <w:marTop w:val="0"/>
          <w:marBottom w:val="0"/>
          <w:divBdr>
            <w:top w:val="none" w:sz="0" w:space="0" w:color="auto"/>
            <w:left w:val="none" w:sz="0" w:space="0" w:color="auto"/>
            <w:bottom w:val="none" w:sz="0" w:space="0" w:color="auto"/>
            <w:right w:val="none" w:sz="0" w:space="0" w:color="auto"/>
          </w:divBdr>
        </w:div>
      </w:divsChild>
    </w:div>
    <w:div w:id="1732653421">
      <w:bodyDiv w:val="1"/>
      <w:marLeft w:val="0"/>
      <w:marRight w:val="0"/>
      <w:marTop w:val="0"/>
      <w:marBottom w:val="0"/>
      <w:divBdr>
        <w:top w:val="none" w:sz="0" w:space="0" w:color="auto"/>
        <w:left w:val="none" w:sz="0" w:space="0" w:color="auto"/>
        <w:bottom w:val="none" w:sz="0" w:space="0" w:color="auto"/>
        <w:right w:val="none" w:sz="0" w:space="0" w:color="auto"/>
      </w:divBdr>
      <w:divsChild>
        <w:div w:id="31542266">
          <w:marLeft w:val="0"/>
          <w:marRight w:val="0"/>
          <w:marTop w:val="0"/>
          <w:marBottom w:val="0"/>
          <w:divBdr>
            <w:top w:val="none" w:sz="0" w:space="0" w:color="auto"/>
            <w:left w:val="none" w:sz="0" w:space="0" w:color="auto"/>
            <w:bottom w:val="none" w:sz="0" w:space="0" w:color="auto"/>
            <w:right w:val="none" w:sz="0" w:space="0" w:color="auto"/>
          </w:divBdr>
        </w:div>
        <w:div w:id="351152818">
          <w:marLeft w:val="0"/>
          <w:marRight w:val="0"/>
          <w:marTop w:val="0"/>
          <w:marBottom w:val="0"/>
          <w:divBdr>
            <w:top w:val="none" w:sz="0" w:space="0" w:color="auto"/>
            <w:left w:val="none" w:sz="0" w:space="0" w:color="auto"/>
            <w:bottom w:val="none" w:sz="0" w:space="0" w:color="auto"/>
            <w:right w:val="none" w:sz="0" w:space="0" w:color="auto"/>
          </w:divBdr>
        </w:div>
        <w:div w:id="389813249">
          <w:marLeft w:val="0"/>
          <w:marRight w:val="0"/>
          <w:marTop w:val="0"/>
          <w:marBottom w:val="0"/>
          <w:divBdr>
            <w:top w:val="none" w:sz="0" w:space="0" w:color="auto"/>
            <w:left w:val="none" w:sz="0" w:space="0" w:color="auto"/>
            <w:bottom w:val="none" w:sz="0" w:space="0" w:color="auto"/>
            <w:right w:val="none" w:sz="0" w:space="0" w:color="auto"/>
          </w:divBdr>
        </w:div>
        <w:div w:id="1227178681">
          <w:marLeft w:val="0"/>
          <w:marRight w:val="0"/>
          <w:marTop w:val="0"/>
          <w:marBottom w:val="0"/>
          <w:divBdr>
            <w:top w:val="none" w:sz="0" w:space="0" w:color="auto"/>
            <w:left w:val="none" w:sz="0" w:space="0" w:color="auto"/>
            <w:bottom w:val="none" w:sz="0" w:space="0" w:color="auto"/>
            <w:right w:val="none" w:sz="0" w:space="0" w:color="auto"/>
          </w:divBdr>
        </w:div>
      </w:divsChild>
    </w:div>
    <w:div w:id="1733692062">
      <w:bodyDiv w:val="1"/>
      <w:marLeft w:val="0"/>
      <w:marRight w:val="0"/>
      <w:marTop w:val="0"/>
      <w:marBottom w:val="0"/>
      <w:divBdr>
        <w:top w:val="none" w:sz="0" w:space="0" w:color="auto"/>
        <w:left w:val="none" w:sz="0" w:space="0" w:color="auto"/>
        <w:bottom w:val="none" w:sz="0" w:space="0" w:color="auto"/>
        <w:right w:val="none" w:sz="0" w:space="0" w:color="auto"/>
      </w:divBdr>
      <w:divsChild>
        <w:div w:id="199250325">
          <w:marLeft w:val="0"/>
          <w:marRight w:val="0"/>
          <w:marTop w:val="0"/>
          <w:marBottom w:val="0"/>
          <w:divBdr>
            <w:top w:val="none" w:sz="0" w:space="0" w:color="auto"/>
            <w:left w:val="none" w:sz="0" w:space="0" w:color="auto"/>
            <w:bottom w:val="none" w:sz="0" w:space="0" w:color="auto"/>
            <w:right w:val="none" w:sz="0" w:space="0" w:color="auto"/>
          </w:divBdr>
        </w:div>
        <w:div w:id="353845029">
          <w:marLeft w:val="0"/>
          <w:marRight w:val="0"/>
          <w:marTop w:val="0"/>
          <w:marBottom w:val="0"/>
          <w:divBdr>
            <w:top w:val="none" w:sz="0" w:space="0" w:color="auto"/>
            <w:left w:val="none" w:sz="0" w:space="0" w:color="auto"/>
            <w:bottom w:val="none" w:sz="0" w:space="0" w:color="auto"/>
            <w:right w:val="none" w:sz="0" w:space="0" w:color="auto"/>
          </w:divBdr>
        </w:div>
        <w:div w:id="1444618269">
          <w:marLeft w:val="0"/>
          <w:marRight w:val="0"/>
          <w:marTop w:val="0"/>
          <w:marBottom w:val="0"/>
          <w:divBdr>
            <w:top w:val="none" w:sz="0" w:space="0" w:color="auto"/>
            <w:left w:val="none" w:sz="0" w:space="0" w:color="auto"/>
            <w:bottom w:val="none" w:sz="0" w:space="0" w:color="auto"/>
            <w:right w:val="none" w:sz="0" w:space="0" w:color="auto"/>
          </w:divBdr>
        </w:div>
        <w:div w:id="1926104961">
          <w:marLeft w:val="0"/>
          <w:marRight w:val="0"/>
          <w:marTop w:val="0"/>
          <w:marBottom w:val="0"/>
          <w:divBdr>
            <w:top w:val="none" w:sz="0" w:space="0" w:color="auto"/>
            <w:left w:val="none" w:sz="0" w:space="0" w:color="auto"/>
            <w:bottom w:val="none" w:sz="0" w:space="0" w:color="auto"/>
            <w:right w:val="none" w:sz="0" w:space="0" w:color="auto"/>
          </w:divBdr>
        </w:div>
      </w:divsChild>
    </w:div>
    <w:div w:id="1735352179">
      <w:bodyDiv w:val="1"/>
      <w:marLeft w:val="0"/>
      <w:marRight w:val="0"/>
      <w:marTop w:val="0"/>
      <w:marBottom w:val="0"/>
      <w:divBdr>
        <w:top w:val="none" w:sz="0" w:space="0" w:color="auto"/>
        <w:left w:val="none" w:sz="0" w:space="0" w:color="auto"/>
        <w:bottom w:val="none" w:sz="0" w:space="0" w:color="auto"/>
        <w:right w:val="none" w:sz="0" w:space="0" w:color="auto"/>
      </w:divBdr>
      <w:divsChild>
        <w:div w:id="884684388">
          <w:marLeft w:val="0"/>
          <w:marRight w:val="0"/>
          <w:marTop w:val="0"/>
          <w:marBottom w:val="0"/>
          <w:divBdr>
            <w:top w:val="none" w:sz="0" w:space="0" w:color="auto"/>
            <w:left w:val="none" w:sz="0" w:space="0" w:color="auto"/>
            <w:bottom w:val="none" w:sz="0" w:space="0" w:color="auto"/>
            <w:right w:val="none" w:sz="0" w:space="0" w:color="auto"/>
          </w:divBdr>
        </w:div>
        <w:div w:id="2131700630">
          <w:marLeft w:val="0"/>
          <w:marRight w:val="0"/>
          <w:marTop w:val="0"/>
          <w:marBottom w:val="0"/>
          <w:divBdr>
            <w:top w:val="none" w:sz="0" w:space="0" w:color="auto"/>
            <w:left w:val="none" w:sz="0" w:space="0" w:color="auto"/>
            <w:bottom w:val="none" w:sz="0" w:space="0" w:color="auto"/>
            <w:right w:val="none" w:sz="0" w:space="0" w:color="auto"/>
          </w:divBdr>
        </w:div>
        <w:div w:id="1991522266">
          <w:marLeft w:val="0"/>
          <w:marRight w:val="0"/>
          <w:marTop w:val="0"/>
          <w:marBottom w:val="0"/>
          <w:divBdr>
            <w:top w:val="none" w:sz="0" w:space="0" w:color="auto"/>
            <w:left w:val="none" w:sz="0" w:space="0" w:color="auto"/>
            <w:bottom w:val="none" w:sz="0" w:space="0" w:color="auto"/>
            <w:right w:val="none" w:sz="0" w:space="0" w:color="auto"/>
          </w:divBdr>
        </w:div>
        <w:div w:id="1244678075">
          <w:marLeft w:val="0"/>
          <w:marRight w:val="0"/>
          <w:marTop w:val="0"/>
          <w:marBottom w:val="0"/>
          <w:divBdr>
            <w:top w:val="none" w:sz="0" w:space="0" w:color="auto"/>
            <w:left w:val="none" w:sz="0" w:space="0" w:color="auto"/>
            <w:bottom w:val="none" w:sz="0" w:space="0" w:color="auto"/>
            <w:right w:val="none" w:sz="0" w:space="0" w:color="auto"/>
          </w:divBdr>
        </w:div>
      </w:divsChild>
    </w:div>
    <w:div w:id="1736197510">
      <w:bodyDiv w:val="1"/>
      <w:marLeft w:val="0"/>
      <w:marRight w:val="0"/>
      <w:marTop w:val="0"/>
      <w:marBottom w:val="0"/>
      <w:divBdr>
        <w:top w:val="none" w:sz="0" w:space="0" w:color="auto"/>
        <w:left w:val="none" w:sz="0" w:space="0" w:color="auto"/>
        <w:bottom w:val="none" w:sz="0" w:space="0" w:color="auto"/>
        <w:right w:val="none" w:sz="0" w:space="0" w:color="auto"/>
      </w:divBdr>
      <w:divsChild>
        <w:div w:id="35550614">
          <w:marLeft w:val="0"/>
          <w:marRight w:val="0"/>
          <w:marTop w:val="0"/>
          <w:marBottom w:val="0"/>
          <w:divBdr>
            <w:top w:val="none" w:sz="0" w:space="0" w:color="auto"/>
            <w:left w:val="none" w:sz="0" w:space="0" w:color="auto"/>
            <w:bottom w:val="none" w:sz="0" w:space="0" w:color="auto"/>
            <w:right w:val="none" w:sz="0" w:space="0" w:color="auto"/>
          </w:divBdr>
        </w:div>
        <w:div w:id="1427849620">
          <w:marLeft w:val="0"/>
          <w:marRight w:val="0"/>
          <w:marTop w:val="0"/>
          <w:marBottom w:val="0"/>
          <w:divBdr>
            <w:top w:val="none" w:sz="0" w:space="0" w:color="auto"/>
            <w:left w:val="none" w:sz="0" w:space="0" w:color="auto"/>
            <w:bottom w:val="none" w:sz="0" w:space="0" w:color="auto"/>
            <w:right w:val="none" w:sz="0" w:space="0" w:color="auto"/>
          </w:divBdr>
        </w:div>
        <w:div w:id="1645282344">
          <w:marLeft w:val="0"/>
          <w:marRight w:val="0"/>
          <w:marTop w:val="0"/>
          <w:marBottom w:val="0"/>
          <w:divBdr>
            <w:top w:val="none" w:sz="0" w:space="0" w:color="auto"/>
            <w:left w:val="none" w:sz="0" w:space="0" w:color="auto"/>
            <w:bottom w:val="none" w:sz="0" w:space="0" w:color="auto"/>
            <w:right w:val="none" w:sz="0" w:space="0" w:color="auto"/>
          </w:divBdr>
        </w:div>
        <w:div w:id="1833255590">
          <w:marLeft w:val="0"/>
          <w:marRight w:val="0"/>
          <w:marTop w:val="0"/>
          <w:marBottom w:val="0"/>
          <w:divBdr>
            <w:top w:val="none" w:sz="0" w:space="0" w:color="auto"/>
            <w:left w:val="none" w:sz="0" w:space="0" w:color="auto"/>
            <w:bottom w:val="none" w:sz="0" w:space="0" w:color="auto"/>
            <w:right w:val="none" w:sz="0" w:space="0" w:color="auto"/>
          </w:divBdr>
        </w:div>
      </w:divsChild>
    </w:div>
    <w:div w:id="1737701033">
      <w:bodyDiv w:val="1"/>
      <w:marLeft w:val="0"/>
      <w:marRight w:val="0"/>
      <w:marTop w:val="0"/>
      <w:marBottom w:val="0"/>
      <w:divBdr>
        <w:top w:val="none" w:sz="0" w:space="0" w:color="auto"/>
        <w:left w:val="none" w:sz="0" w:space="0" w:color="auto"/>
        <w:bottom w:val="none" w:sz="0" w:space="0" w:color="auto"/>
        <w:right w:val="none" w:sz="0" w:space="0" w:color="auto"/>
      </w:divBdr>
      <w:divsChild>
        <w:div w:id="826945243">
          <w:marLeft w:val="0"/>
          <w:marRight w:val="0"/>
          <w:marTop w:val="0"/>
          <w:marBottom w:val="0"/>
          <w:divBdr>
            <w:top w:val="none" w:sz="0" w:space="0" w:color="auto"/>
            <w:left w:val="none" w:sz="0" w:space="0" w:color="auto"/>
            <w:bottom w:val="none" w:sz="0" w:space="0" w:color="auto"/>
            <w:right w:val="none" w:sz="0" w:space="0" w:color="auto"/>
          </w:divBdr>
        </w:div>
        <w:div w:id="812258820">
          <w:marLeft w:val="0"/>
          <w:marRight w:val="0"/>
          <w:marTop w:val="0"/>
          <w:marBottom w:val="0"/>
          <w:divBdr>
            <w:top w:val="none" w:sz="0" w:space="0" w:color="auto"/>
            <w:left w:val="none" w:sz="0" w:space="0" w:color="auto"/>
            <w:bottom w:val="none" w:sz="0" w:space="0" w:color="auto"/>
            <w:right w:val="none" w:sz="0" w:space="0" w:color="auto"/>
          </w:divBdr>
        </w:div>
        <w:div w:id="169025292">
          <w:marLeft w:val="0"/>
          <w:marRight w:val="0"/>
          <w:marTop w:val="0"/>
          <w:marBottom w:val="0"/>
          <w:divBdr>
            <w:top w:val="none" w:sz="0" w:space="0" w:color="auto"/>
            <w:left w:val="none" w:sz="0" w:space="0" w:color="auto"/>
            <w:bottom w:val="none" w:sz="0" w:space="0" w:color="auto"/>
            <w:right w:val="none" w:sz="0" w:space="0" w:color="auto"/>
          </w:divBdr>
        </w:div>
        <w:div w:id="1197767618">
          <w:marLeft w:val="0"/>
          <w:marRight w:val="0"/>
          <w:marTop w:val="0"/>
          <w:marBottom w:val="0"/>
          <w:divBdr>
            <w:top w:val="none" w:sz="0" w:space="0" w:color="auto"/>
            <w:left w:val="none" w:sz="0" w:space="0" w:color="auto"/>
            <w:bottom w:val="none" w:sz="0" w:space="0" w:color="auto"/>
            <w:right w:val="none" w:sz="0" w:space="0" w:color="auto"/>
          </w:divBdr>
        </w:div>
      </w:divsChild>
    </w:div>
    <w:div w:id="1741096943">
      <w:bodyDiv w:val="1"/>
      <w:marLeft w:val="0"/>
      <w:marRight w:val="0"/>
      <w:marTop w:val="0"/>
      <w:marBottom w:val="0"/>
      <w:divBdr>
        <w:top w:val="none" w:sz="0" w:space="0" w:color="auto"/>
        <w:left w:val="none" w:sz="0" w:space="0" w:color="auto"/>
        <w:bottom w:val="none" w:sz="0" w:space="0" w:color="auto"/>
        <w:right w:val="none" w:sz="0" w:space="0" w:color="auto"/>
      </w:divBdr>
      <w:divsChild>
        <w:div w:id="1025711060">
          <w:marLeft w:val="0"/>
          <w:marRight w:val="0"/>
          <w:marTop w:val="0"/>
          <w:marBottom w:val="0"/>
          <w:divBdr>
            <w:top w:val="none" w:sz="0" w:space="0" w:color="auto"/>
            <w:left w:val="none" w:sz="0" w:space="0" w:color="auto"/>
            <w:bottom w:val="none" w:sz="0" w:space="0" w:color="auto"/>
            <w:right w:val="none" w:sz="0" w:space="0" w:color="auto"/>
          </w:divBdr>
        </w:div>
        <w:div w:id="241834272">
          <w:marLeft w:val="0"/>
          <w:marRight w:val="0"/>
          <w:marTop w:val="0"/>
          <w:marBottom w:val="0"/>
          <w:divBdr>
            <w:top w:val="none" w:sz="0" w:space="0" w:color="auto"/>
            <w:left w:val="none" w:sz="0" w:space="0" w:color="auto"/>
            <w:bottom w:val="none" w:sz="0" w:space="0" w:color="auto"/>
            <w:right w:val="none" w:sz="0" w:space="0" w:color="auto"/>
          </w:divBdr>
        </w:div>
        <w:div w:id="1579901495">
          <w:marLeft w:val="0"/>
          <w:marRight w:val="0"/>
          <w:marTop w:val="0"/>
          <w:marBottom w:val="0"/>
          <w:divBdr>
            <w:top w:val="none" w:sz="0" w:space="0" w:color="auto"/>
            <w:left w:val="none" w:sz="0" w:space="0" w:color="auto"/>
            <w:bottom w:val="none" w:sz="0" w:space="0" w:color="auto"/>
            <w:right w:val="none" w:sz="0" w:space="0" w:color="auto"/>
          </w:divBdr>
        </w:div>
        <w:div w:id="780151343">
          <w:marLeft w:val="0"/>
          <w:marRight w:val="0"/>
          <w:marTop w:val="0"/>
          <w:marBottom w:val="0"/>
          <w:divBdr>
            <w:top w:val="none" w:sz="0" w:space="0" w:color="auto"/>
            <w:left w:val="none" w:sz="0" w:space="0" w:color="auto"/>
            <w:bottom w:val="none" w:sz="0" w:space="0" w:color="auto"/>
            <w:right w:val="none" w:sz="0" w:space="0" w:color="auto"/>
          </w:divBdr>
        </w:div>
      </w:divsChild>
    </w:div>
    <w:div w:id="1742555945">
      <w:bodyDiv w:val="1"/>
      <w:marLeft w:val="0"/>
      <w:marRight w:val="0"/>
      <w:marTop w:val="0"/>
      <w:marBottom w:val="0"/>
      <w:divBdr>
        <w:top w:val="none" w:sz="0" w:space="0" w:color="auto"/>
        <w:left w:val="none" w:sz="0" w:space="0" w:color="auto"/>
        <w:bottom w:val="none" w:sz="0" w:space="0" w:color="auto"/>
        <w:right w:val="none" w:sz="0" w:space="0" w:color="auto"/>
      </w:divBdr>
      <w:divsChild>
        <w:div w:id="1369259400">
          <w:marLeft w:val="0"/>
          <w:marRight w:val="0"/>
          <w:marTop w:val="0"/>
          <w:marBottom w:val="0"/>
          <w:divBdr>
            <w:top w:val="none" w:sz="0" w:space="0" w:color="auto"/>
            <w:left w:val="none" w:sz="0" w:space="0" w:color="auto"/>
            <w:bottom w:val="none" w:sz="0" w:space="0" w:color="auto"/>
            <w:right w:val="none" w:sz="0" w:space="0" w:color="auto"/>
          </w:divBdr>
        </w:div>
        <w:div w:id="695883721">
          <w:marLeft w:val="0"/>
          <w:marRight w:val="0"/>
          <w:marTop w:val="0"/>
          <w:marBottom w:val="0"/>
          <w:divBdr>
            <w:top w:val="none" w:sz="0" w:space="0" w:color="auto"/>
            <w:left w:val="none" w:sz="0" w:space="0" w:color="auto"/>
            <w:bottom w:val="none" w:sz="0" w:space="0" w:color="auto"/>
            <w:right w:val="none" w:sz="0" w:space="0" w:color="auto"/>
          </w:divBdr>
        </w:div>
        <w:div w:id="701634420">
          <w:marLeft w:val="0"/>
          <w:marRight w:val="0"/>
          <w:marTop w:val="0"/>
          <w:marBottom w:val="0"/>
          <w:divBdr>
            <w:top w:val="none" w:sz="0" w:space="0" w:color="auto"/>
            <w:left w:val="none" w:sz="0" w:space="0" w:color="auto"/>
            <w:bottom w:val="none" w:sz="0" w:space="0" w:color="auto"/>
            <w:right w:val="none" w:sz="0" w:space="0" w:color="auto"/>
          </w:divBdr>
        </w:div>
        <w:div w:id="246809730">
          <w:marLeft w:val="0"/>
          <w:marRight w:val="0"/>
          <w:marTop w:val="0"/>
          <w:marBottom w:val="0"/>
          <w:divBdr>
            <w:top w:val="none" w:sz="0" w:space="0" w:color="auto"/>
            <w:left w:val="none" w:sz="0" w:space="0" w:color="auto"/>
            <w:bottom w:val="none" w:sz="0" w:space="0" w:color="auto"/>
            <w:right w:val="none" w:sz="0" w:space="0" w:color="auto"/>
          </w:divBdr>
        </w:div>
      </w:divsChild>
    </w:div>
    <w:div w:id="1748111691">
      <w:bodyDiv w:val="1"/>
      <w:marLeft w:val="0"/>
      <w:marRight w:val="0"/>
      <w:marTop w:val="0"/>
      <w:marBottom w:val="0"/>
      <w:divBdr>
        <w:top w:val="none" w:sz="0" w:space="0" w:color="auto"/>
        <w:left w:val="none" w:sz="0" w:space="0" w:color="auto"/>
        <w:bottom w:val="none" w:sz="0" w:space="0" w:color="auto"/>
        <w:right w:val="none" w:sz="0" w:space="0" w:color="auto"/>
      </w:divBdr>
      <w:divsChild>
        <w:div w:id="1328823040">
          <w:marLeft w:val="0"/>
          <w:marRight w:val="0"/>
          <w:marTop w:val="0"/>
          <w:marBottom w:val="0"/>
          <w:divBdr>
            <w:top w:val="none" w:sz="0" w:space="0" w:color="auto"/>
            <w:left w:val="none" w:sz="0" w:space="0" w:color="auto"/>
            <w:bottom w:val="none" w:sz="0" w:space="0" w:color="auto"/>
            <w:right w:val="none" w:sz="0" w:space="0" w:color="auto"/>
          </w:divBdr>
        </w:div>
        <w:div w:id="2024934080">
          <w:marLeft w:val="0"/>
          <w:marRight w:val="0"/>
          <w:marTop w:val="0"/>
          <w:marBottom w:val="0"/>
          <w:divBdr>
            <w:top w:val="none" w:sz="0" w:space="0" w:color="auto"/>
            <w:left w:val="none" w:sz="0" w:space="0" w:color="auto"/>
            <w:bottom w:val="none" w:sz="0" w:space="0" w:color="auto"/>
            <w:right w:val="none" w:sz="0" w:space="0" w:color="auto"/>
          </w:divBdr>
        </w:div>
        <w:div w:id="1571844584">
          <w:marLeft w:val="0"/>
          <w:marRight w:val="0"/>
          <w:marTop w:val="0"/>
          <w:marBottom w:val="0"/>
          <w:divBdr>
            <w:top w:val="none" w:sz="0" w:space="0" w:color="auto"/>
            <w:left w:val="none" w:sz="0" w:space="0" w:color="auto"/>
            <w:bottom w:val="none" w:sz="0" w:space="0" w:color="auto"/>
            <w:right w:val="none" w:sz="0" w:space="0" w:color="auto"/>
          </w:divBdr>
        </w:div>
        <w:div w:id="754136357">
          <w:marLeft w:val="0"/>
          <w:marRight w:val="0"/>
          <w:marTop w:val="0"/>
          <w:marBottom w:val="0"/>
          <w:divBdr>
            <w:top w:val="none" w:sz="0" w:space="0" w:color="auto"/>
            <w:left w:val="none" w:sz="0" w:space="0" w:color="auto"/>
            <w:bottom w:val="none" w:sz="0" w:space="0" w:color="auto"/>
            <w:right w:val="none" w:sz="0" w:space="0" w:color="auto"/>
          </w:divBdr>
        </w:div>
      </w:divsChild>
    </w:div>
    <w:div w:id="1752701203">
      <w:bodyDiv w:val="1"/>
      <w:marLeft w:val="0"/>
      <w:marRight w:val="0"/>
      <w:marTop w:val="0"/>
      <w:marBottom w:val="0"/>
      <w:divBdr>
        <w:top w:val="none" w:sz="0" w:space="0" w:color="auto"/>
        <w:left w:val="none" w:sz="0" w:space="0" w:color="auto"/>
        <w:bottom w:val="none" w:sz="0" w:space="0" w:color="auto"/>
        <w:right w:val="none" w:sz="0" w:space="0" w:color="auto"/>
      </w:divBdr>
      <w:divsChild>
        <w:div w:id="81798229">
          <w:marLeft w:val="0"/>
          <w:marRight w:val="0"/>
          <w:marTop w:val="0"/>
          <w:marBottom w:val="0"/>
          <w:divBdr>
            <w:top w:val="none" w:sz="0" w:space="0" w:color="auto"/>
            <w:left w:val="none" w:sz="0" w:space="0" w:color="auto"/>
            <w:bottom w:val="none" w:sz="0" w:space="0" w:color="auto"/>
            <w:right w:val="none" w:sz="0" w:space="0" w:color="auto"/>
          </w:divBdr>
        </w:div>
        <w:div w:id="714043324">
          <w:marLeft w:val="0"/>
          <w:marRight w:val="0"/>
          <w:marTop w:val="0"/>
          <w:marBottom w:val="0"/>
          <w:divBdr>
            <w:top w:val="none" w:sz="0" w:space="0" w:color="auto"/>
            <w:left w:val="none" w:sz="0" w:space="0" w:color="auto"/>
            <w:bottom w:val="none" w:sz="0" w:space="0" w:color="auto"/>
            <w:right w:val="none" w:sz="0" w:space="0" w:color="auto"/>
          </w:divBdr>
        </w:div>
        <w:div w:id="794910103">
          <w:marLeft w:val="0"/>
          <w:marRight w:val="0"/>
          <w:marTop w:val="0"/>
          <w:marBottom w:val="0"/>
          <w:divBdr>
            <w:top w:val="none" w:sz="0" w:space="0" w:color="auto"/>
            <w:left w:val="none" w:sz="0" w:space="0" w:color="auto"/>
            <w:bottom w:val="none" w:sz="0" w:space="0" w:color="auto"/>
            <w:right w:val="none" w:sz="0" w:space="0" w:color="auto"/>
          </w:divBdr>
        </w:div>
        <w:div w:id="950016266">
          <w:marLeft w:val="0"/>
          <w:marRight w:val="0"/>
          <w:marTop w:val="0"/>
          <w:marBottom w:val="0"/>
          <w:divBdr>
            <w:top w:val="none" w:sz="0" w:space="0" w:color="auto"/>
            <w:left w:val="none" w:sz="0" w:space="0" w:color="auto"/>
            <w:bottom w:val="none" w:sz="0" w:space="0" w:color="auto"/>
            <w:right w:val="none" w:sz="0" w:space="0" w:color="auto"/>
          </w:divBdr>
        </w:div>
      </w:divsChild>
    </w:div>
    <w:div w:id="1753620496">
      <w:bodyDiv w:val="1"/>
      <w:marLeft w:val="0"/>
      <w:marRight w:val="0"/>
      <w:marTop w:val="0"/>
      <w:marBottom w:val="0"/>
      <w:divBdr>
        <w:top w:val="none" w:sz="0" w:space="0" w:color="auto"/>
        <w:left w:val="none" w:sz="0" w:space="0" w:color="auto"/>
        <w:bottom w:val="none" w:sz="0" w:space="0" w:color="auto"/>
        <w:right w:val="none" w:sz="0" w:space="0" w:color="auto"/>
      </w:divBdr>
      <w:divsChild>
        <w:div w:id="65762510">
          <w:marLeft w:val="0"/>
          <w:marRight w:val="0"/>
          <w:marTop w:val="0"/>
          <w:marBottom w:val="0"/>
          <w:divBdr>
            <w:top w:val="none" w:sz="0" w:space="0" w:color="auto"/>
            <w:left w:val="none" w:sz="0" w:space="0" w:color="auto"/>
            <w:bottom w:val="none" w:sz="0" w:space="0" w:color="auto"/>
            <w:right w:val="none" w:sz="0" w:space="0" w:color="auto"/>
          </w:divBdr>
        </w:div>
        <w:div w:id="642932166">
          <w:marLeft w:val="0"/>
          <w:marRight w:val="0"/>
          <w:marTop w:val="0"/>
          <w:marBottom w:val="0"/>
          <w:divBdr>
            <w:top w:val="none" w:sz="0" w:space="0" w:color="auto"/>
            <w:left w:val="none" w:sz="0" w:space="0" w:color="auto"/>
            <w:bottom w:val="none" w:sz="0" w:space="0" w:color="auto"/>
            <w:right w:val="none" w:sz="0" w:space="0" w:color="auto"/>
          </w:divBdr>
        </w:div>
        <w:div w:id="657735780">
          <w:marLeft w:val="0"/>
          <w:marRight w:val="0"/>
          <w:marTop w:val="0"/>
          <w:marBottom w:val="0"/>
          <w:divBdr>
            <w:top w:val="none" w:sz="0" w:space="0" w:color="auto"/>
            <w:left w:val="none" w:sz="0" w:space="0" w:color="auto"/>
            <w:bottom w:val="none" w:sz="0" w:space="0" w:color="auto"/>
            <w:right w:val="none" w:sz="0" w:space="0" w:color="auto"/>
          </w:divBdr>
        </w:div>
        <w:div w:id="1349218249">
          <w:marLeft w:val="0"/>
          <w:marRight w:val="0"/>
          <w:marTop w:val="0"/>
          <w:marBottom w:val="0"/>
          <w:divBdr>
            <w:top w:val="none" w:sz="0" w:space="0" w:color="auto"/>
            <w:left w:val="none" w:sz="0" w:space="0" w:color="auto"/>
            <w:bottom w:val="none" w:sz="0" w:space="0" w:color="auto"/>
            <w:right w:val="none" w:sz="0" w:space="0" w:color="auto"/>
          </w:divBdr>
        </w:div>
      </w:divsChild>
    </w:div>
    <w:div w:id="1754737680">
      <w:bodyDiv w:val="1"/>
      <w:marLeft w:val="0"/>
      <w:marRight w:val="0"/>
      <w:marTop w:val="0"/>
      <w:marBottom w:val="0"/>
      <w:divBdr>
        <w:top w:val="none" w:sz="0" w:space="0" w:color="auto"/>
        <w:left w:val="none" w:sz="0" w:space="0" w:color="auto"/>
        <w:bottom w:val="none" w:sz="0" w:space="0" w:color="auto"/>
        <w:right w:val="none" w:sz="0" w:space="0" w:color="auto"/>
      </w:divBdr>
      <w:divsChild>
        <w:div w:id="699208387">
          <w:marLeft w:val="0"/>
          <w:marRight w:val="0"/>
          <w:marTop w:val="0"/>
          <w:marBottom w:val="0"/>
          <w:divBdr>
            <w:top w:val="none" w:sz="0" w:space="0" w:color="auto"/>
            <w:left w:val="none" w:sz="0" w:space="0" w:color="auto"/>
            <w:bottom w:val="none" w:sz="0" w:space="0" w:color="auto"/>
            <w:right w:val="none" w:sz="0" w:space="0" w:color="auto"/>
          </w:divBdr>
        </w:div>
        <w:div w:id="1747415074">
          <w:marLeft w:val="0"/>
          <w:marRight w:val="0"/>
          <w:marTop w:val="0"/>
          <w:marBottom w:val="0"/>
          <w:divBdr>
            <w:top w:val="none" w:sz="0" w:space="0" w:color="auto"/>
            <w:left w:val="none" w:sz="0" w:space="0" w:color="auto"/>
            <w:bottom w:val="none" w:sz="0" w:space="0" w:color="auto"/>
            <w:right w:val="none" w:sz="0" w:space="0" w:color="auto"/>
          </w:divBdr>
        </w:div>
        <w:div w:id="1812818664">
          <w:marLeft w:val="0"/>
          <w:marRight w:val="0"/>
          <w:marTop w:val="0"/>
          <w:marBottom w:val="0"/>
          <w:divBdr>
            <w:top w:val="none" w:sz="0" w:space="0" w:color="auto"/>
            <w:left w:val="none" w:sz="0" w:space="0" w:color="auto"/>
            <w:bottom w:val="none" w:sz="0" w:space="0" w:color="auto"/>
            <w:right w:val="none" w:sz="0" w:space="0" w:color="auto"/>
          </w:divBdr>
        </w:div>
        <w:div w:id="1831481457">
          <w:marLeft w:val="0"/>
          <w:marRight w:val="0"/>
          <w:marTop w:val="0"/>
          <w:marBottom w:val="0"/>
          <w:divBdr>
            <w:top w:val="none" w:sz="0" w:space="0" w:color="auto"/>
            <w:left w:val="none" w:sz="0" w:space="0" w:color="auto"/>
            <w:bottom w:val="none" w:sz="0" w:space="0" w:color="auto"/>
            <w:right w:val="none" w:sz="0" w:space="0" w:color="auto"/>
          </w:divBdr>
        </w:div>
      </w:divsChild>
    </w:div>
    <w:div w:id="1755007605">
      <w:bodyDiv w:val="1"/>
      <w:marLeft w:val="0"/>
      <w:marRight w:val="0"/>
      <w:marTop w:val="0"/>
      <w:marBottom w:val="0"/>
      <w:divBdr>
        <w:top w:val="none" w:sz="0" w:space="0" w:color="auto"/>
        <w:left w:val="none" w:sz="0" w:space="0" w:color="auto"/>
        <w:bottom w:val="none" w:sz="0" w:space="0" w:color="auto"/>
        <w:right w:val="none" w:sz="0" w:space="0" w:color="auto"/>
      </w:divBdr>
      <w:divsChild>
        <w:div w:id="327177000">
          <w:marLeft w:val="0"/>
          <w:marRight w:val="0"/>
          <w:marTop w:val="0"/>
          <w:marBottom w:val="0"/>
          <w:divBdr>
            <w:top w:val="none" w:sz="0" w:space="0" w:color="auto"/>
            <w:left w:val="none" w:sz="0" w:space="0" w:color="auto"/>
            <w:bottom w:val="none" w:sz="0" w:space="0" w:color="auto"/>
            <w:right w:val="none" w:sz="0" w:space="0" w:color="auto"/>
          </w:divBdr>
        </w:div>
        <w:div w:id="1148595070">
          <w:marLeft w:val="0"/>
          <w:marRight w:val="0"/>
          <w:marTop w:val="0"/>
          <w:marBottom w:val="0"/>
          <w:divBdr>
            <w:top w:val="none" w:sz="0" w:space="0" w:color="auto"/>
            <w:left w:val="none" w:sz="0" w:space="0" w:color="auto"/>
            <w:bottom w:val="none" w:sz="0" w:space="0" w:color="auto"/>
            <w:right w:val="none" w:sz="0" w:space="0" w:color="auto"/>
          </w:divBdr>
        </w:div>
        <w:div w:id="1816216643">
          <w:marLeft w:val="0"/>
          <w:marRight w:val="0"/>
          <w:marTop w:val="0"/>
          <w:marBottom w:val="0"/>
          <w:divBdr>
            <w:top w:val="none" w:sz="0" w:space="0" w:color="auto"/>
            <w:left w:val="none" w:sz="0" w:space="0" w:color="auto"/>
            <w:bottom w:val="none" w:sz="0" w:space="0" w:color="auto"/>
            <w:right w:val="none" w:sz="0" w:space="0" w:color="auto"/>
          </w:divBdr>
        </w:div>
        <w:div w:id="2064791913">
          <w:marLeft w:val="0"/>
          <w:marRight w:val="0"/>
          <w:marTop w:val="0"/>
          <w:marBottom w:val="0"/>
          <w:divBdr>
            <w:top w:val="none" w:sz="0" w:space="0" w:color="auto"/>
            <w:left w:val="none" w:sz="0" w:space="0" w:color="auto"/>
            <w:bottom w:val="none" w:sz="0" w:space="0" w:color="auto"/>
            <w:right w:val="none" w:sz="0" w:space="0" w:color="auto"/>
          </w:divBdr>
        </w:div>
      </w:divsChild>
    </w:div>
    <w:div w:id="1755391285">
      <w:bodyDiv w:val="1"/>
      <w:marLeft w:val="0"/>
      <w:marRight w:val="0"/>
      <w:marTop w:val="0"/>
      <w:marBottom w:val="0"/>
      <w:divBdr>
        <w:top w:val="none" w:sz="0" w:space="0" w:color="auto"/>
        <w:left w:val="none" w:sz="0" w:space="0" w:color="auto"/>
        <w:bottom w:val="none" w:sz="0" w:space="0" w:color="auto"/>
        <w:right w:val="none" w:sz="0" w:space="0" w:color="auto"/>
      </w:divBdr>
      <w:divsChild>
        <w:div w:id="1021080988">
          <w:marLeft w:val="0"/>
          <w:marRight w:val="0"/>
          <w:marTop w:val="0"/>
          <w:marBottom w:val="0"/>
          <w:divBdr>
            <w:top w:val="none" w:sz="0" w:space="0" w:color="auto"/>
            <w:left w:val="none" w:sz="0" w:space="0" w:color="auto"/>
            <w:bottom w:val="none" w:sz="0" w:space="0" w:color="auto"/>
            <w:right w:val="none" w:sz="0" w:space="0" w:color="auto"/>
          </w:divBdr>
        </w:div>
        <w:div w:id="1444768781">
          <w:marLeft w:val="0"/>
          <w:marRight w:val="0"/>
          <w:marTop w:val="0"/>
          <w:marBottom w:val="0"/>
          <w:divBdr>
            <w:top w:val="none" w:sz="0" w:space="0" w:color="auto"/>
            <w:left w:val="none" w:sz="0" w:space="0" w:color="auto"/>
            <w:bottom w:val="none" w:sz="0" w:space="0" w:color="auto"/>
            <w:right w:val="none" w:sz="0" w:space="0" w:color="auto"/>
          </w:divBdr>
        </w:div>
        <w:div w:id="1827087797">
          <w:marLeft w:val="0"/>
          <w:marRight w:val="0"/>
          <w:marTop w:val="0"/>
          <w:marBottom w:val="0"/>
          <w:divBdr>
            <w:top w:val="none" w:sz="0" w:space="0" w:color="auto"/>
            <w:left w:val="none" w:sz="0" w:space="0" w:color="auto"/>
            <w:bottom w:val="none" w:sz="0" w:space="0" w:color="auto"/>
            <w:right w:val="none" w:sz="0" w:space="0" w:color="auto"/>
          </w:divBdr>
        </w:div>
        <w:div w:id="1953778864">
          <w:marLeft w:val="0"/>
          <w:marRight w:val="0"/>
          <w:marTop w:val="0"/>
          <w:marBottom w:val="0"/>
          <w:divBdr>
            <w:top w:val="none" w:sz="0" w:space="0" w:color="auto"/>
            <w:left w:val="none" w:sz="0" w:space="0" w:color="auto"/>
            <w:bottom w:val="none" w:sz="0" w:space="0" w:color="auto"/>
            <w:right w:val="none" w:sz="0" w:space="0" w:color="auto"/>
          </w:divBdr>
        </w:div>
      </w:divsChild>
    </w:div>
    <w:div w:id="1759406266">
      <w:bodyDiv w:val="1"/>
      <w:marLeft w:val="0"/>
      <w:marRight w:val="0"/>
      <w:marTop w:val="0"/>
      <w:marBottom w:val="0"/>
      <w:divBdr>
        <w:top w:val="none" w:sz="0" w:space="0" w:color="auto"/>
        <w:left w:val="none" w:sz="0" w:space="0" w:color="auto"/>
        <w:bottom w:val="none" w:sz="0" w:space="0" w:color="auto"/>
        <w:right w:val="none" w:sz="0" w:space="0" w:color="auto"/>
      </w:divBdr>
      <w:divsChild>
        <w:div w:id="1007831597">
          <w:marLeft w:val="0"/>
          <w:marRight w:val="0"/>
          <w:marTop w:val="0"/>
          <w:marBottom w:val="0"/>
          <w:divBdr>
            <w:top w:val="none" w:sz="0" w:space="0" w:color="auto"/>
            <w:left w:val="none" w:sz="0" w:space="0" w:color="auto"/>
            <w:bottom w:val="none" w:sz="0" w:space="0" w:color="auto"/>
            <w:right w:val="none" w:sz="0" w:space="0" w:color="auto"/>
          </w:divBdr>
        </w:div>
        <w:div w:id="612597741">
          <w:marLeft w:val="0"/>
          <w:marRight w:val="0"/>
          <w:marTop w:val="0"/>
          <w:marBottom w:val="0"/>
          <w:divBdr>
            <w:top w:val="none" w:sz="0" w:space="0" w:color="auto"/>
            <w:left w:val="none" w:sz="0" w:space="0" w:color="auto"/>
            <w:bottom w:val="none" w:sz="0" w:space="0" w:color="auto"/>
            <w:right w:val="none" w:sz="0" w:space="0" w:color="auto"/>
          </w:divBdr>
        </w:div>
        <w:div w:id="692459435">
          <w:marLeft w:val="0"/>
          <w:marRight w:val="0"/>
          <w:marTop w:val="0"/>
          <w:marBottom w:val="0"/>
          <w:divBdr>
            <w:top w:val="none" w:sz="0" w:space="0" w:color="auto"/>
            <w:left w:val="none" w:sz="0" w:space="0" w:color="auto"/>
            <w:bottom w:val="none" w:sz="0" w:space="0" w:color="auto"/>
            <w:right w:val="none" w:sz="0" w:space="0" w:color="auto"/>
          </w:divBdr>
        </w:div>
        <w:div w:id="1151868392">
          <w:marLeft w:val="0"/>
          <w:marRight w:val="0"/>
          <w:marTop w:val="0"/>
          <w:marBottom w:val="0"/>
          <w:divBdr>
            <w:top w:val="none" w:sz="0" w:space="0" w:color="auto"/>
            <w:left w:val="none" w:sz="0" w:space="0" w:color="auto"/>
            <w:bottom w:val="none" w:sz="0" w:space="0" w:color="auto"/>
            <w:right w:val="none" w:sz="0" w:space="0" w:color="auto"/>
          </w:divBdr>
        </w:div>
      </w:divsChild>
    </w:div>
    <w:div w:id="1759868253">
      <w:bodyDiv w:val="1"/>
      <w:marLeft w:val="0"/>
      <w:marRight w:val="0"/>
      <w:marTop w:val="0"/>
      <w:marBottom w:val="0"/>
      <w:divBdr>
        <w:top w:val="none" w:sz="0" w:space="0" w:color="auto"/>
        <w:left w:val="none" w:sz="0" w:space="0" w:color="auto"/>
        <w:bottom w:val="none" w:sz="0" w:space="0" w:color="auto"/>
        <w:right w:val="none" w:sz="0" w:space="0" w:color="auto"/>
      </w:divBdr>
      <w:divsChild>
        <w:div w:id="387580844">
          <w:marLeft w:val="0"/>
          <w:marRight w:val="0"/>
          <w:marTop w:val="0"/>
          <w:marBottom w:val="0"/>
          <w:divBdr>
            <w:top w:val="none" w:sz="0" w:space="0" w:color="auto"/>
            <w:left w:val="none" w:sz="0" w:space="0" w:color="auto"/>
            <w:bottom w:val="none" w:sz="0" w:space="0" w:color="auto"/>
            <w:right w:val="none" w:sz="0" w:space="0" w:color="auto"/>
          </w:divBdr>
        </w:div>
        <w:div w:id="553203872">
          <w:marLeft w:val="0"/>
          <w:marRight w:val="0"/>
          <w:marTop w:val="0"/>
          <w:marBottom w:val="0"/>
          <w:divBdr>
            <w:top w:val="none" w:sz="0" w:space="0" w:color="auto"/>
            <w:left w:val="none" w:sz="0" w:space="0" w:color="auto"/>
            <w:bottom w:val="none" w:sz="0" w:space="0" w:color="auto"/>
            <w:right w:val="none" w:sz="0" w:space="0" w:color="auto"/>
          </w:divBdr>
        </w:div>
        <w:div w:id="591932195">
          <w:marLeft w:val="0"/>
          <w:marRight w:val="0"/>
          <w:marTop w:val="0"/>
          <w:marBottom w:val="0"/>
          <w:divBdr>
            <w:top w:val="none" w:sz="0" w:space="0" w:color="auto"/>
            <w:left w:val="none" w:sz="0" w:space="0" w:color="auto"/>
            <w:bottom w:val="none" w:sz="0" w:space="0" w:color="auto"/>
            <w:right w:val="none" w:sz="0" w:space="0" w:color="auto"/>
          </w:divBdr>
        </w:div>
        <w:div w:id="1131165881">
          <w:marLeft w:val="0"/>
          <w:marRight w:val="0"/>
          <w:marTop w:val="0"/>
          <w:marBottom w:val="0"/>
          <w:divBdr>
            <w:top w:val="none" w:sz="0" w:space="0" w:color="auto"/>
            <w:left w:val="none" w:sz="0" w:space="0" w:color="auto"/>
            <w:bottom w:val="none" w:sz="0" w:space="0" w:color="auto"/>
            <w:right w:val="none" w:sz="0" w:space="0" w:color="auto"/>
          </w:divBdr>
        </w:div>
      </w:divsChild>
    </w:div>
    <w:div w:id="1761214702">
      <w:bodyDiv w:val="1"/>
      <w:marLeft w:val="0"/>
      <w:marRight w:val="0"/>
      <w:marTop w:val="0"/>
      <w:marBottom w:val="0"/>
      <w:divBdr>
        <w:top w:val="none" w:sz="0" w:space="0" w:color="auto"/>
        <w:left w:val="none" w:sz="0" w:space="0" w:color="auto"/>
        <w:bottom w:val="none" w:sz="0" w:space="0" w:color="auto"/>
        <w:right w:val="none" w:sz="0" w:space="0" w:color="auto"/>
      </w:divBdr>
      <w:divsChild>
        <w:div w:id="112943707">
          <w:marLeft w:val="0"/>
          <w:marRight w:val="0"/>
          <w:marTop w:val="0"/>
          <w:marBottom w:val="0"/>
          <w:divBdr>
            <w:top w:val="none" w:sz="0" w:space="0" w:color="auto"/>
            <w:left w:val="none" w:sz="0" w:space="0" w:color="auto"/>
            <w:bottom w:val="none" w:sz="0" w:space="0" w:color="auto"/>
            <w:right w:val="none" w:sz="0" w:space="0" w:color="auto"/>
          </w:divBdr>
        </w:div>
        <w:div w:id="266498716">
          <w:marLeft w:val="0"/>
          <w:marRight w:val="0"/>
          <w:marTop w:val="0"/>
          <w:marBottom w:val="0"/>
          <w:divBdr>
            <w:top w:val="none" w:sz="0" w:space="0" w:color="auto"/>
            <w:left w:val="none" w:sz="0" w:space="0" w:color="auto"/>
            <w:bottom w:val="none" w:sz="0" w:space="0" w:color="auto"/>
            <w:right w:val="none" w:sz="0" w:space="0" w:color="auto"/>
          </w:divBdr>
        </w:div>
        <w:div w:id="671837769">
          <w:marLeft w:val="0"/>
          <w:marRight w:val="0"/>
          <w:marTop w:val="0"/>
          <w:marBottom w:val="0"/>
          <w:divBdr>
            <w:top w:val="none" w:sz="0" w:space="0" w:color="auto"/>
            <w:left w:val="none" w:sz="0" w:space="0" w:color="auto"/>
            <w:bottom w:val="none" w:sz="0" w:space="0" w:color="auto"/>
            <w:right w:val="none" w:sz="0" w:space="0" w:color="auto"/>
          </w:divBdr>
        </w:div>
        <w:div w:id="1207185596">
          <w:marLeft w:val="0"/>
          <w:marRight w:val="0"/>
          <w:marTop w:val="0"/>
          <w:marBottom w:val="0"/>
          <w:divBdr>
            <w:top w:val="none" w:sz="0" w:space="0" w:color="auto"/>
            <w:left w:val="none" w:sz="0" w:space="0" w:color="auto"/>
            <w:bottom w:val="none" w:sz="0" w:space="0" w:color="auto"/>
            <w:right w:val="none" w:sz="0" w:space="0" w:color="auto"/>
          </w:divBdr>
        </w:div>
      </w:divsChild>
    </w:div>
    <w:div w:id="1761296893">
      <w:bodyDiv w:val="1"/>
      <w:marLeft w:val="0"/>
      <w:marRight w:val="0"/>
      <w:marTop w:val="0"/>
      <w:marBottom w:val="0"/>
      <w:divBdr>
        <w:top w:val="none" w:sz="0" w:space="0" w:color="auto"/>
        <w:left w:val="none" w:sz="0" w:space="0" w:color="auto"/>
        <w:bottom w:val="none" w:sz="0" w:space="0" w:color="auto"/>
        <w:right w:val="none" w:sz="0" w:space="0" w:color="auto"/>
      </w:divBdr>
    </w:div>
    <w:div w:id="1770544729">
      <w:bodyDiv w:val="1"/>
      <w:marLeft w:val="0"/>
      <w:marRight w:val="0"/>
      <w:marTop w:val="0"/>
      <w:marBottom w:val="0"/>
      <w:divBdr>
        <w:top w:val="none" w:sz="0" w:space="0" w:color="auto"/>
        <w:left w:val="none" w:sz="0" w:space="0" w:color="auto"/>
        <w:bottom w:val="none" w:sz="0" w:space="0" w:color="auto"/>
        <w:right w:val="none" w:sz="0" w:space="0" w:color="auto"/>
      </w:divBdr>
      <w:divsChild>
        <w:div w:id="378942113">
          <w:marLeft w:val="0"/>
          <w:marRight w:val="0"/>
          <w:marTop w:val="0"/>
          <w:marBottom w:val="0"/>
          <w:divBdr>
            <w:top w:val="none" w:sz="0" w:space="0" w:color="auto"/>
            <w:left w:val="none" w:sz="0" w:space="0" w:color="auto"/>
            <w:bottom w:val="none" w:sz="0" w:space="0" w:color="auto"/>
            <w:right w:val="none" w:sz="0" w:space="0" w:color="auto"/>
          </w:divBdr>
        </w:div>
        <w:div w:id="730689449">
          <w:marLeft w:val="0"/>
          <w:marRight w:val="0"/>
          <w:marTop w:val="0"/>
          <w:marBottom w:val="0"/>
          <w:divBdr>
            <w:top w:val="none" w:sz="0" w:space="0" w:color="auto"/>
            <w:left w:val="none" w:sz="0" w:space="0" w:color="auto"/>
            <w:bottom w:val="none" w:sz="0" w:space="0" w:color="auto"/>
            <w:right w:val="none" w:sz="0" w:space="0" w:color="auto"/>
          </w:divBdr>
        </w:div>
        <w:div w:id="1293900780">
          <w:marLeft w:val="0"/>
          <w:marRight w:val="0"/>
          <w:marTop w:val="0"/>
          <w:marBottom w:val="0"/>
          <w:divBdr>
            <w:top w:val="none" w:sz="0" w:space="0" w:color="auto"/>
            <w:left w:val="none" w:sz="0" w:space="0" w:color="auto"/>
            <w:bottom w:val="none" w:sz="0" w:space="0" w:color="auto"/>
            <w:right w:val="none" w:sz="0" w:space="0" w:color="auto"/>
          </w:divBdr>
        </w:div>
        <w:div w:id="1387679326">
          <w:marLeft w:val="0"/>
          <w:marRight w:val="0"/>
          <w:marTop w:val="0"/>
          <w:marBottom w:val="0"/>
          <w:divBdr>
            <w:top w:val="none" w:sz="0" w:space="0" w:color="auto"/>
            <w:left w:val="none" w:sz="0" w:space="0" w:color="auto"/>
            <w:bottom w:val="none" w:sz="0" w:space="0" w:color="auto"/>
            <w:right w:val="none" w:sz="0" w:space="0" w:color="auto"/>
          </w:divBdr>
        </w:div>
      </w:divsChild>
    </w:div>
    <w:div w:id="1774202574">
      <w:bodyDiv w:val="1"/>
      <w:marLeft w:val="0"/>
      <w:marRight w:val="0"/>
      <w:marTop w:val="0"/>
      <w:marBottom w:val="0"/>
      <w:divBdr>
        <w:top w:val="none" w:sz="0" w:space="0" w:color="auto"/>
        <w:left w:val="none" w:sz="0" w:space="0" w:color="auto"/>
        <w:bottom w:val="none" w:sz="0" w:space="0" w:color="auto"/>
        <w:right w:val="none" w:sz="0" w:space="0" w:color="auto"/>
      </w:divBdr>
      <w:divsChild>
        <w:div w:id="12152225">
          <w:marLeft w:val="0"/>
          <w:marRight w:val="0"/>
          <w:marTop w:val="0"/>
          <w:marBottom w:val="0"/>
          <w:divBdr>
            <w:top w:val="none" w:sz="0" w:space="0" w:color="auto"/>
            <w:left w:val="none" w:sz="0" w:space="0" w:color="auto"/>
            <w:bottom w:val="none" w:sz="0" w:space="0" w:color="auto"/>
            <w:right w:val="none" w:sz="0" w:space="0" w:color="auto"/>
          </w:divBdr>
        </w:div>
        <w:div w:id="182406040">
          <w:marLeft w:val="0"/>
          <w:marRight w:val="0"/>
          <w:marTop w:val="0"/>
          <w:marBottom w:val="0"/>
          <w:divBdr>
            <w:top w:val="none" w:sz="0" w:space="0" w:color="auto"/>
            <w:left w:val="none" w:sz="0" w:space="0" w:color="auto"/>
            <w:bottom w:val="none" w:sz="0" w:space="0" w:color="auto"/>
            <w:right w:val="none" w:sz="0" w:space="0" w:color="auto"/>
          </w:divBdr>
        </w:div>
        <w:div w:id="1253582491">
          <w:marLeft w:val="0"/>
          <w:marRight w:val="0"/>
          <w:marTop w:val="0"/>
          <w:marBottom w:val="0"/>
          <w:divBdr>
            <w:top w:val="none" w:sz="0" w:space="0" w:color="auto"/>
            <w:left w:val="none" w:sz="0" w:space="0" w:color="auto"/>
            <w:bottom w:val="none" w:sz="0" w:space="0" w:color="auto"/>
            <w:right w:val="none" w:sz="0" w:space="0" w:color="auto"/>
          </w:divBdr>
        </w:div>
        <w:div w:id="1847397736">
          <w:marLeft w:val="0"/>
          <w:marRight w:val="0"/>
          <w:marTop w:val="0"/>
          <w:marBottom w:val="0"/>
          <w:divBdr>
            <w:top w:val="none" w:sz="0" w:space="0" w:color="auto"/>
            <w:left w:val="none" w:sz="0" w:space="0" w:color="auto"/>
            <w:bottom w:val="none" w:sz="0" w:space="0" w:color="auto"/>
            <w:right w:val="none" w:sz="0" w:space="0" w:color="auto"/>
          </w:divBdr>
        </w:div>
      </w:divsChild>
    </w:div>
    <w:div w:id="1774588235">
      <w:bodyDiv w:val="1"/>
      <w:marLeft w:val="0"/>
      <w:marRight w:val="0"/>
      <w:marTop w:val="0"/>
      <w:marBottom w:val="0"/>
      <w:divBdr>
        <w:top w:val="none" w:sz="0" w:space="0" w:color="auto"/>
        <w:left w:val="none" w:sz="0" w:space="0" w:color="auto"/>
        <w:bottom w:val="none" w:sz="0" w:space="0" w:color="auto"/>
        <w:right w:val="none" w:sz="0" w:space="0" w:color="auto"/>
      </w:divBdr>
      <w:divsChild>
        <w:div w:id="865754727">
          <w:marLeft w:val="0"/>
          <w:marRight w:val="0"/>
          <w:marTop w:val="0"/>
          <w:marBottom w:val="0"/>
          <w:divBdr>
            <w:top w:val="none" w:sz="0" w:space="0" w:color="auto"/>
            <w:left w:val="none" w:sz="0" w:space="0" w:color="auto"/>
            <w:bottom w:val="none" w:sz="0" w:space="0" w:color="auto"/>
            <w:right w:val="none" w:sz="0" w:space="0" w:color="auto"/>
          </w:divBdr>
        </w:div>
        <w:div w:id="255484582">
          <w:marLeft w:val="0"/>
          <w:marRight w:val="0"/>
          <w:marTop w:val="0"/>
          <w:marBottom w:val="0"/>
          <w:divBdr>
            <w:top w:val="none" w:sz="0" w:space="0" w:color="auto"/>
            <w:left w:val="none" w:sz="0" w:space="0" w:color="auto"/>
            <w:bottom w:val="none" w:sz="0" w:space="0" w:color="auto"/>
            <w:right w:val="none" w:sz="0" w:space="0" w:color="auto"/>
          </w:divBdr>
        </w:div>
        <w:div w:id="2017150883">
          <w:marLeft w:val="0"/>
          <w:marRight w:val="0"/>
          <w:marTop w:val="0"/>
          <w:marBottom w:val="0"/>
          <w:divBdr>
            <w:top w:val="none" w:sz="0" w:space="0" w:color="auto"/>
            <w:left w:val="none" w:sz="0" w:space="0" w:color="auto"/>
            <w:bottom w:val="none" w:sz="0" w:space="0" w:color="auto"/>
            <w:right w:val="none" w:sz="0" w:space="0" w:color="auto"/>
          </w:divBdr>
        </w:div>
        <w:div w:id="877863681">
          <w:marLeft w:val="0"/>
          <w:marRight w:val="0"/>
          <w:marTop w:val="0"/>
          <w:marBottom w:val="0"/>
          <w:divBdr>
            <w:top w:val="none" w:sz="0" w:space="0" w:color="auto"/>
            <w:left w:val="none" w:sz="0" w:space="0" w:color="auto"/>
            <w:bottom w:val="none" w:sz="0" w:space="0" w:color="auto"/>
            <w:right w:val="none" w:sz="0" w:space="0" w:color="auto"/>
          </w:divBdr>
        </w:div>
      </w:divsChild>
    </w:div>
    <w:div w:id="1778333713">
      <w:bodyDiv w:val="1"/>
      <w:marLeft w:val="0"/>
      <w:marRight w:val="0"/>
      <w:marTop w:val="0"/>
      <w:marBottom w:val="0"/>
      <w:divBdr>
        <w:top w:val="none" w:sz="0" w:space="0" w:color="auto"/>
        <w:left w:val="none" w:sz="0" w:space="0" w:color="auto"/>
        <w:bottom w:val="none" w:sz="0" w:space="0" w:color="auto"/>
        <w:right w:val="none" w:sz="0" w:space="0" w:color="auto"/>
      </w:divBdr>
    </w:div>
    <w:div w:id="1787701702">
      <w:bodyDiv w:val="1"/>
      <w:marLeft w:val="0"/>
      <w:marRight w:val="0"/>
      <w:marTop w:val="0"/>
      <w:marBottom w:val="0"/>
      <w:divBdr>
        <w:top w:val="none" w:sz="0" w:space="0" w:color="auto"/>
        <w:left w:val="none" w:sz="0" w:space="0" w:color="auto"/>
        <w:bottom w:val="none" w:sz="0" w:space="0" w:color="auto"/>
        <w:right w:val="none" w:sz="0" w:space="0" w:color="auto"/>
      </w:divBdr>
      <w:divsChild>
        <w:div w:id="703290453">
          <w:marLeft w:val="0"/>
          <w:marRight w:val="0"/>
          <w:marTop w:val="0"/>
          <w:marBottom w:val="0"/>
          <w:divBdr>
            <w:top w:val="none" w:sz="0" w:space="0" w:color="auto"/>
            <w:left w:val="none" w:sz="0" w:space="0" w:color="auto"/>
            <w:bottom w:val="none" w:sz="0" w:space="0" w:color="auto"/>
            <w:right w:val="none" w:sz="0" w:space="0" w:color="auto"/>
          </w:divBdr>
        </w:div>
        <w:div w:id="1534616429">
          <w:marLeft w:val="0"/>
          <w:marRight w:val="0"/>
          <w:marTop w:val="0"/>
          <w:marBottom w:val="0"/>
          <w:divBdr>
            <w:top w:val="none" w:sz="0" w:space="0" w:color="auto"/>
            <w:left w:val="none" w:sz="0" w:space="0" w:color="auto"/>
            <w:bottom w:val="none" w:sz="0" w:space="0" w:color="auto"/>
            <w:right w:val="none" w:sz="0" w:space="0" w:color="auto"/>
          </w:divBdr>
        </w:div>
        <w:div w:id="1537541680">
          <w:marLeft w:val="0"/>
          <w:marRight w:val="0"/>
          <w:marTop w:val="0"/>
          <w:marBottom w:val="0"/>
          <w:divBdr>
            <w:top w:val="none" w:sz="0" w:space="0" w:color="auto"/>
            <w:left w:val="none" w:sz="0" w:space="0" w:color="auto"/>
            <w:bottom w:val="none" w:sz="0" w:space="0" w:color="auto"/>
            <w:right w:val="none" w:sz="0" w:space="0" w:color="auto"/>
          </w:divBdr>
        </w:div>
        <w:div w:id="1202548870">
          <w:marLeft w:val="0"/>
          <w:marRight w:val="0"/>
          <w:marTop w:val="0"/>
          <w:marBottom w:val="0"/>
          <w:divBdr>
            <w:top w:val="none" w:sz="0" w:space="0" w:color="auto"/>
            <w:left w:val="none" w:sz="0" w:space="0" w:color="auto"/>
            <w:bottom w:val="none" w:sz="0" w:space="0" w:color="auto"/>
            <w:right w:val="none" w:sz="0" w:space="0" w:color="auto"/>
          </w:divBdr>
        </w:div>
      </w:divsChild>
    </w:div>
    <w:div w:id="1790851765">
      <w:bodyDiv w:val="1"/>
      <w:marLeft w:val="0"/>
      <w:marRight w:val="0"/>
      <w:marTop w:val="0"/>
      <w:marBottom w:val="0"/>
      <w:divBdr>
        <w:top w:val="none" w:sz="0" w:space="0" w:color="auto"/>
        <w:left w:val="none" w:sz="0" w:space="0" w:color="auto"/>
        <w:bottom w:val="none" w:sz="0" w:space="0" w:color="auto"/>
        <w:right w:val="none" w:sz="0" w:space="0" w:color="auto"/>
      </w:divBdr>
      <w:divsChild>
        <w:div w:id="269629982">
          <w:marLeft w:val="0"/>
          <w:marRight w:val="0"/>
          <w:marTop w:val="0"/>
          <w:marBottom w:val="0"/>
          <w:divBdr>
            <w:top w:val="none" w:sz="0" w:space="0" w:color="auto"/>
            <w:left w:val="none" w:sz="0" w:space="0" w:color="auto"/>
            <w:bottom w:val="none" w:sz="0" w:space="0" w:color="auto"/>
            <w:right w:val="none" w:sz="0" w:space="0" w:color="auto"/>
          </w:divBdr>
        </w:div>
        <w:div w:id="286162735">
          <w:marLeft w:val="0"/>
          <w:marRight w:val="0"/>
          <w:marTop w:val="0"/>
          <w:marBottom w:val="0"/>
          <w:divBdr>
            <w:top w:val="none" w:sz="0" w:space="0" w:color="auto"/>
            <w:left w:val="none" w:sz="0" w:space="0" w:color="auto"/>
            <w:bottom w:val="none" w:sz="0" w:space="0" w:color="auto"/>
            <w:right w:val="none" w:sz="0" w:space="0" w:color="auto"/>
          </w:divBdr>
        </w:div>
        <w:div w:id="1335260338">
          <w:marLeft w:val="0"/>
          <w:marRight w:val="0"/>
          <w:marTop w:val="0"/>
          <w:marBottom w:val="0"/>
          <w:divBdr>
            <w:top w:val="none" w:sz="0" w:space="0" w:color="auto"/>
            <w:left w:val="none" w:sz="0" w:space="0" w:color="auto"/>
            <w:bottom w:val="none" w:sz="0" w:space="0" w:color="auto"/>
            <w:right w:val="none" w:sz="0" w:space="0" w:color="auto"/>
          </w:divBdr>
        </w:div>
        <w:div w:id="1347439707">
          <w:marLeft w:val="0"/>
          <w:marRight w:val="0"/>
          <w:marTop w:val="0"/>
          <w:marBottom w:val="0"/>
          <w:divBdr>
            <w:top w:val="none" w:sz="0" w:space="0" w:color="auto"/>
            <w:left w:val="none" w:sz="0" w:space="0" w:color="auto"/>
            <w:bottom w:val="none" w:sz="0" w:space="0" w:color="auto"/>
            <w:right w:val="none" w:sz="0" w:space="0" w:color="auto"/>
          </w:divBdr>
        </w:div>
      </w:divsChild>
    </w:div>
    <w:div w:id="1795709720">
      <w:bodyDiv w:val="1"/>
      <w:marLeft w:val="0"/>
      <w:marRight w:val="0"/>
      <w:marTop w:val="0"/>
      <w:marBottom w:val="0"/>
      <w:divBdr>
        <w:top w:val="none" w:sz="0" w:space="0" w:color="auto"/>
        <w:left w:val="none" w:sz="0" w:space="0" w:color="auto"/>
        <w:bottom w:val="none" w:sz="0" w:space="0" w:color="auto"/>
        <w:right w:val="none" w:sz="0" w:space="0" w:color="auto"/>
      </w:divBdr>
      <w:divsChild>
        <w:div w:id="1477336604">
          <w:marLeft w:val="0"/>
          <w:marRight w:val="0"/>
          <w:marTop w:val="0"/>
          <w:marBottom w:val="0"/>
          <w:divBdr>
            <w:top w:val="none" w:sz="0" w:space="0" w:color="auto"/>
            <w:left w:val="none" w:sz="0" w:space="0" w:color="auto"/>
            <w:bottom w:val="none" w:sz="0" w:space="0" w:color="auto"/>
            <w:right w:val="none" w:sz="0" w:space="0" w:color="auto"/>
          </w:divBdr>
        </w:div>
        <w:div w:id="1048532927">
          <w:marLeft w:val="0"/>
          <w:marRight w:val="0"/>
          <w:marTop w:val="0"/>
          <w:marBottom w:val="0"/>
          <w:divBdr>
            <w:top w:val="none" w:sz="0" w:space="0" w:color="auto"/>
            <w:left w:val="none" w:sz="0" w:space="0" w:color="auto"/>
            <w:bottom w:val="none" w:sz="0" w:space="0" w:color="auto"/>
            <w:right w:val="none" w:sz="0" w:space="0" w:color="auto"/>
          </w:divBdr>
        </w:div>
        <w:div w:id="1990599362">
          <w:marLeft w:val="0"/>
          <w:marRight w:val="0"/>
          <w:marTop w:val="0"/>
          <w:marBottom w:val="0"/>
          <w:divBdr>
            <w:top w:val="none" w:sz="0" w:space="0" w:color="auto"/>
            <w:left w:val="none" w:sz="0" w:space="0" w:color="auto"/>
            <w:bottom w:val="none" w:sz="0" w:space="0" w:color="auto"/>
            <w:right w:val="none" w:sz="0" w:space="0" w:color="auto"/>
          </w:divBdr>
        </w:div>
        <w:div w:id="92363962">
          <w:marLeft w:val="0"/>
          <w:marRight w:val="0"/>
          <w:marTop w:val="0"/>
          <w:marBottom w:val="0"/>
          <w:divBdr>
            <w:top w:val="none" w:sz="0" w:space="0" w:color="auto"/>
            <w:left w:val="none" w:sz="0" w:space="0" w:color="auto"/>
            <w:bottom w:val="none" w:sz="0" w:space="0" w:color="auto"/>
            <w:right w:val="none" w:sz="0" w:space="0" w:color="auto"/>
          </w:divBdr>
        </w:div>
      </w:divsChild>
    </w:div>
    <w:div w:id="1799494508">
      <w:bodyDiv w:val="1"/>
      <w:marLeft w:val="0"/>
      <w:marRight w:val="0"/>
      <w:marTop w:val="0"/>
      <w:marBottom w:val="0"/>
      <w:divBdr>
        <w:top w:val="none" w:sz="0" w:space="0" w:color="auto"/>
        <w:left w:val="none" w:sz="0" w:space="0" w:color="auto"/>
        <w:bottom w:val="none" w:sz="0" w:space="0" w:color="auto"/>
        <w:right w:val="none" w:sz="0" w:space="0" w:color="auto"/>
      </w:divBdr>
      <w:divsChild>
        <w:div w:id="341513603">
          <w:marLeft w:val="0"/>
          <w:marRight w:val="0"/>
          <w:marTop w:val="0"/>
          <w:marBottom w:val="0"/>
          <w:divBdr>
            <w:top w:val="none" w:sz="0" w:space="0" w:color="auto"/>
            <w:left w:val="none" w:sz="0" w:space="0" w:color="auto"/>
            <w:bottom w:val="none" w:sz="0" w:space="0" w:color="auto"/>
            <w:right w:val="none" w:sz="0" w:space="0" w:color="auto"/>
          </w:divBdr>
        </w:div>
        <w:div w:id="1271283604">
          <w:marLeft w:val="0"/>
          <w:marRight w:val="0"/>
          <w:marTop w:val="0"/>
          <w:marBottom w:val="0"/>
          <w:divBdr>
            <w:top w:val="none" w:sz="0" w:space="0" w:color="auto"/>
            <w:left w:val="none" w:sz="0" w:space="0" w:color="auto"/>
            <w:bottom w:val="none" w:sz="0" w:space="0" w:color="auto"/>
            <w:right w:val="none" w:sz="0" w:space="0" w:color="auto"/>
          </w:divBdr>
        </w:div>
        <w:div w:id="182550276">
          <w:marLeft w:val="0"/>
          <w:marRight w:val="0"/>
          <w:marTop w:val="0"/>
          <w:marBottom w:val="0"/>
          <w:divBdr>
            <w:top w:val="none" w:sz="0" w:space="0" w:color="auto"/>
            <w:left w:val="none" w:sz="0" w:space="0" w:color="auto"/>
            <w:bottom w:val="none" w:sz="0" w:space="0" w:color="auto"/>
            <w:right w:val="none" w:sz="0" w:space="0" w:color="auto"/>
          </w:divBdr>
        </w:div>
        <w:div w:id="336347443">
          <w:marLeft w:val="0"/>
          <w:marRight w:val="0"/>
          <w:marTop w:val="0"/>
          <w:marBottom w:val="0"/>
          <w:divBdr>
            <w:top w:val="none" w:sz="0" w:space="0" w:color="auto"/>
            <w:left w:val="none" w:sz="0" w:space="0" w:color="auto"/>
            <w:bottom w:val="none" w:sz="0" w:space="0" w:color="auto"/>
            <w:right w:val="none" w:sz="0" w:space="0" w:color="auto"/>
          </w:divBdr>
        </w:div>
      </w:divsChild>
    </w:div>
    <w:div w:id="1802727700">
      <w:bodyDiv w:val="1"/>
      <w:marLeft w:val="0"/>
      <w:marRight w:val="0"/>
      <w:marTop w:val="0"/>
      <w:marBottom w:val="0"/>
      <w:divBdr>
        <w:top w:val="none" w:sz="0" w:space="0" w:color="auto"/>
        <w:left w:val="none" w:sz="0" w:space="0" w:color="auto"/>
        <w:bottom w:val="none" w:sz="0" w:space="0" w:color="auto"/>
        <w:right w:val="none" w:sz="0" w:space="0" w:color="auto"/>
      </w:divBdr>
      <w:divsChild>
        <w:div w:id="656767970">
          <w:marLeft w:val="0"/>
          <w:marRight w:val="0"/>
          <w:marTop w:val="0"/>
          <w:marBottom w:val="0"/>
          <w:divBdr>
            <w:top w:val="none" w:sz="0" w:space="0" w:color="auto"/>
            <w:left w:val="none" w:sz="0" w:space="0" w:color="auto"/>
            <w:bottom w:val="none" w:sz="0" w:space="0" w:color="auto"/>
            <w:right w:val="none" w:sz="0" w:space="0" w:color="auto"/>
          </w:divBdr>
        </w:div>
        <w:div w:id="1033193230">
          <w:marLeft w:val="0"/>
          <w:marRight w:val="0"/>
          <w:marTop w:val="0"/>
          <w:marBottom w:val="0"/>
          <w:divBdr>
            <w:top w:val="none" w:sz="0" w:space="0" w:color="auto"/>
            <w:left w:val="none" w:sz="0" w:space="0" w:color="auto"/>
            <w:bottom w:val="none" w:sz="0" w:space="0" w:color="auto"/>
            <w:right w:val="none" w:sz="0" w:space="0" w:color="auto"/>
          </w:divBdr>
        </w:div>
        <w:div w:id="12192284">
          <w:marLeft w:val="0"/>
          <w:marRight w:val="0"/>
          <w:marTop w:val="0"/>
          <w:marBottom w:val="0"/>
          <w:divBdr>
            <w:top w:val="none" w:sz="0" w:space="0" w:color="auto"/>
            <w:left w:val="none" w:sz="0" w:space="0" w:color="auto"/>
            <w:bottom w:val="none" w:sz="0" w:space="0" w:color="auto"/>
            <w:right w:val="none" w:sz="0" w:space="0" w:color="auto"/>
          </w:divBdr>
        </w:div>
        <w:div w:id="1464301039">
          <w:marLeft w:val="0"/>
          <w:marRight w:val="0"/>
          <w:marTop w:val="0"/>
          <w:marBottom w:val="0"/>
          <w:divBdr>
            <w:top w:val="none" w:sz="0" w:space="0" w:color="auto"/>
            <w:left w:val="none" w:sz="0" w:space="0" w:color="auto"/>
            <w:bottom w:val="none" w:sz="0" w:space="0" w:color="auto"/>
            <w:right w:val="none" w:sz="0" w:space="0" w:color="auto"/>
          </w:divBdr>
        </w:div>
      </w:divsChild>
    </w:div>
    <w:div w:id="1803571871">
      <w:bodyDiv w:val="1"/>
      <w:marLeft w:val="0"/>
      <w:marRight w:val="0"/>
      <w:marTop w:val="0"/>
      <w:marBottom w:val="0"/>
      <w:divBdr>
        <w:top w:val="none" w:sz="0" w:space="0" w:color="auto"/>
        <w:left w:val="none" w:sz="0" w:space="0" w:color="auto"/>
        <w:bottom w:val="none" w:sz="0" w:space="0" w:color="auto"/>
        <w:right w:val="none" w:sz="0" w:space="0" w:color="auto"/>
      </w:divBdr>
      <w:divsChild>
        <w:div w:id="446824974">
          <w:marLeft w:val="0"/>
          <w:marRight w:val="0"/>
          <w:marTop w:val="0"/>
          <w:marBottom w:val="0"/>
          <w:divBdr>
            <w:top w:val="none" w:sz="0" w:space="0" w:color="auto"/>
            <w:left w:val="none" w:sz="0" w:space="0" w:color="auto"/>
            <w:bottom w:val="none" w:sz="0" w:space="0" w:color="auto"/>
            <w:right w:val="none" w:sz="0" w:space="0" w:color="auto"/>
          </w:divBdr>
        </w:div>
        <w:div w:id="455637632">
          <w:marLeft w:val="0"/>
          <w:marRight w:val="0"/>
          <w:marTop w:val="0"/>
          <w:marBottom w:val="0"/>
          <w:divBdr>
            <w:top w:val="none" w:sz="0" w:space="0" w:color="auto"/>
            <w:left w:val="none" w:sz="0" w:space="0" w:color="auto"/>
            <w:bottom w:val="none" w:sz="0" w:space="0" w:color="auto"/>
            <w:right w:val="none" w:sz="0" w:space="0" w:color="auto"/>
          </w:divBdr>
        </w:div>
        <w:div w:id="1779594520">
          <w:marLeft w:val="0"/>
          <w:marRight w:val="0"/>
          <w:marTop w:val="0"/>
          <w:marBottom w:val="0"/>
          <w:divBdr>
            <w:top w:val="none" w:sz="0" w:space="0" w:color="auto"/>
            <w:left w:val="none" w:sz="0" w:space="0" w:color="auto"/>
            <w:bottom w:val="none" w:sz="0" w:space="0" w:color="auto"/>
            <w:right w:val="none" w:sz="0" w:space="0" w:color="auto"/>
          </w:divBdr>
        </w:div>
        <w:div w:id="1959947519">
          <w:marLeft w:val="0"/>
          <w:marRight w:val="0"/>
          <w:marTop w:val="0"/>
          <w:marBottom w:val="0"/>
          <w:divBdr>
            <w:top w:val="none" w:sz="0" w:space="0" w:color="auto"/>
            <w:left w:val="none" w:sz="0" w:space="0" w:color="auto"/>
            <w:bottom w:val="none" w:sz="0" w:space="0" w:color="auto"/>
            <w:right w:val="none" w:sz="0" w:space="0" w:color="auto"/>
          </w:divBdr>
        </w:div>
      </w:divsChild>
    </w:div>
    <w:div w:id="1805737267">
      <w:bodyDiv w:val="1"/>
      <w:marLeft w:val="0"/>
      <w:marRight w:val="0"/>
      <w:marTop w:val="0"/>
      <w:marBottom w:val="0"/>
      <w:divBdr>
        <w:top w:val="none" w:sz="0" w:space="0" w:color="auto"/>
        <w:left w:val="none" w:sz="0" w:space="0" w:color="auto"/>
        <w:bottom w:val="none" w:sz="0" w:space="0" w:color="auto"/>
        <w:right w:val="none" w:sz="0" w:space="0" w:color="auto"/>
      </w:divBdr>
      <w:divsChild>
        <w:div w:id="854459032">
          <w:marLeft w:val="0"/>
          <w:marRight w:val="0"/>
          <w:marTop w:val="0"/>
          <w:marBottom w:val="0"/>
          <w:divBdr>
            <w:top w:val="none" w:sz="0" w:space="0" w:color="auto"/>
            <w:left w:val="none" w:sz="0" w:space="0" w:color="auto"/>
            <w:bottom w:val="none" w:sz="0" w:space="0" w:color="auto"/>
            <w:right w:val="none" w:sz="0" w:space="0" w:color="auto"/>
          </w:divBdr>
        </w:div>
        <w:div w:id="1117680982">
          <w:marLeft w:val="0"/>
          <w:marRight w:val="0"/>
          <w:marTop w:val="0"/>
          <w:marBottom w:val="0"/>
          <w:divBdr>
            <w:top w:val="none" w:sz="0" w:space="0" w:color="auto"/>
            <w:left w:val="none" w:sz="0" w:space="0" w:color="auto"/>
            <w:bottom w:val="none" w:sz="0" w:space="0" w:color="auto"/>
            <w:right w:val="none" w:sz="0" w:space="0" w:color="auto"/>
          </w:divBdr>
        </w:div>
        <w:div w:id="1163617433">
          <w:marLeft w:val="0"/>
          <w:marRight w:val="0"/>
          <w:marTop w:val="0"/>
          <w:marBottom w:val="0"/>
          <w:divBdr>
            <w:top w:val="none" w:sz="0" w:space="0" w:color="auto"/>
            <w:left w:val="none" w:sz="0" w:space="0" w:color="auto"/>
            <w:bottom w:val="none" w:sz="0" w:space="0" w:color="auto"/>
            <w:right w:val="none" w:sz="0" w:space="0" w:color="auto"/>
          </w:divBdr>
        </w:div>
        <w:div w:id="1949115455">
          <w:marLeft w:val="0"/>
          <w:marRight w:val="0"/>
          <w:marTop w:val="0"/>
          <w:marBottom w:val="0"/>
          <w:divBdr>
            <w:top w:val="none" w:sz="0" w:space="0" w:color="auto"/>
            <w:left w:val="none" w:sz="0" w:space="0" w:color="auto"/>
            <w:bottom w:val="none" w:sz="0" w:space="0" w:color="auto"/>
            <w:right w:val="none" w:sz="0" w:space="0" w:color="auto"/>
          </w:divBdr>
        </w:div>
      </w:divsChild>
    </w:div>
    <w:div w:id="1809207594">
      <w:bodyDiv w:val="1"/>
      <w:marLeft w:val="0"/>
      <w:marRight w:val="0"/>
      <w:marTop w:val="0"/>
      <w:marBottom w:val="0"/>
      <w:divBdr>
        <w:top w:val="none" w:sz="0" w:space="0" w:color="auto"/>
        <w:left w:val="none" w:sz="0" w:space="0" w:color="auto"/>
        <w:bottom w:val="none" w:sz="0" w:space="0" w:color="auto"/>
        <w:right w:val="none" w:sz="0" w:space="0" w:color="auto"/>
      </w:divBdr>
      <w:divsChild>
        <w:div w:id="95291882">
          <w:marLeft w:val="0"/>
          <w:marRight w:val="0"/>
          <w:marTop w:val="0"/>
          <w:marBottom w:val="0"/>
          <w:divBdr>
            <w:top w:val="none" w:sz="0" w:space="0" w:color="auto"/>
            <w:left w:val="none" w:sz="0" w:space="0" w:color="auto"/>
            <w:bottom w:val="none" w:sz="0" w:space="0" w:color="auto"/>
            <w:right w:val="none" w:sz="0" w:space="0" w:color="auto"/>
          </w:divBdr>
        </w:div>
        <w:div w:id="1033918073">
          <w:marLeft w:val="0"/>
          <w:marRight w:val="0"/>
          <w:marTop w:val="0"/>
          <w:marBottom w:val="0"/>
          <w:divBdr>
            <w:top w:val="none" w:sz="0" w:space="0" w:color="auto"/>
            <w:left w:val="none" w:sz="0" w:space="0" w:color="auto"/>
            <w:bottom w:val="none" w:sz="0" w:space="0" w:color="auto"/>
            <w:right w:val="none" w:sz="0" w:space="0" w:color="auto"/>
          </w:divBdr>
        </w:div>
        <w:div w:id="1820222902">
          <w:marLeft w:val="0"/>
          <w:marRight w:val="0"/>
          <w:marTop w:val="0"/>
          <w:marBottom w:val="0"/>
          <w:divBdr>
            <w:top w:val="none" w:sz="0" w:space="0" w:color="auto"/>
            <w:left w:val="none" w:sz="0" w:space="0" w:color="auto"/>
            <w:bottom w:val="none" w:sz="0" w:space="0" w:color="auto"/>
            <w:right w:val="none" w:sz="0" w:space="0" w:color="auto"/>
          </w:divBdr>
        </w:div>
        <w:div w:id="1913732354">
          <w:marLeft w:val="0"/>
          <w:marRight w:val="0"/>
          <w:marTop w:val="0"/>
          <w:marBottom w:val="0"/>
          <w:divBdr>
            <w:top w:val="none" w:sz="0" w:space="0" w:color="auto"/>
            <w:left w:val="none" w:sz="0" w:space="0" w:color="auto"/>
            <w:bottom w:val="none" w:sz="0" w:space="0" w:color="auto"/>
            <w:right w:val="none" w:sz="0" w:space="0" w:color="auto"/>
          </w:divBdr>
        </w:div>
      </w:divsChild>
    </w:div>
    <w:div w:id="1810437817">
      <w:bodyDiv w:val="1"/>
      <w:marLeft w:val="0"/>
      <w:marRight w:val="0"/>
      <w:marTop w:val="0"/>
      <w:marBottom w:val="0"/>
      <w:divBdr>
        <w:top w:val="none" w:sz="0" w:space="0" w:color="auto"/>
        <w:left w:val="none" w:sz="0" w:space="0" w:color="auto"/>
        <w:bottom w:val="none" w:sz="0" w:space="0" w:color="auto"/>
        <w:right w:val="none" w:sz="0" w:space="0" w:color="auto"/>
      </w:divBdr>
      <w:divsChild>
        <w:div w:id="939532783">
          <w:marLeft w:val="0"/>
          <w:marRight w:val="0"/>
          <w:marTop w:val="0"/>
          <w:marBottom w:val="0"/>
          <w:divBdr>
            <w:top w:val="none" w:sz="0" w:space="0" w:color="auto"/>
            <w:left w:val="none" w:sz="0" w:space="0" w:color="auto"/>
            <w:bottom w:val="none" w:sz="0" w:space="0" w:color="auto"/>
            <w:right w:val="none" w:sz="0" w:space="0" w:color="auto"/>
          </w:divBdr>
        </w:div>
        <w:div w:id="529533869">
          <w:marLeft w:val="0"/>
          <w:marRight w:val="0"/>
          <w:marTop w:val="0"/>
          <w:marBottom w:val="0"/>
          <w:divBdr>
            <w:top w:val="none" w:sz="0" w:space="0" w:color="auto"/>
            <w:left w:val="none" w:sz="0" w:space="0" w:color="auto"/>
            <w:bottom w:val="none" w:sz="0" w:space="0" w:color="auto"/>
            <w:right w:val="none" w:sz="0" w:space="0" w:color="auto"/>
          </w:divBdr>
        </w:div>
        <w:div w:id="1879665183">
          <w:marLeft w:val="0"/>
          <w:marRight w:val="0"/>
          <w:marTop w:val="0"/>
          <w:marBottom w:val="0"/>
          <w:divBdr>
            <w:top w:val="none" w:sz="0" w:space="0" w:color="auto"/>
            <w:left w:val="none" w:sz="0" w:space="0" w:color="auto"/>
            <w:bottom w:val="none" w:sz="0" w:space="0" w:color="auto"/>
            <w:right w:val="none" w:sz="0" w:space="0" w:color="auto"/>
          </w:divBdr>
        </w:div>
        <w:div w:id="170292709">
          <w:marLeft w:val="0"/>
          <w:marRight w:val="0"/>
          <w:marTop w:val="0"/>
          <w:marBottom w:val="0"/>
          <w:divBdr>
            <w:top w:val="none" w:sz="0" w:space="0" w:color="auto"/>
            <w:left w:val="none" w:sz="0" w:space="0" w:color="auto"/>
            <w:bottom w:val="none" w:sz="0" w:space="0" w:color="auto"/>
            <w:right w:val="none" w:sz="0" w:space="0" w:color="auto"/>
          </w:divBdr>
        </w:div>
      </w:divsChild>
    </w:div>
    <w:div w:id="1813326213">
      <w:bodyDiv w:val="1"/>
      <w:marLeft w:val="0"/>
      <w:marRight w:val="0"/>
      <w:marTop w:val="0"/>
      <w:marBottom w:val="0"/>
      <w:divBdr>
        <w:top w:val="none" w:sz="0" w:space="0" w:color="auto"/>
        <w:left w:val="none" w:sz="0" w:space="0" w:color="auto"/>
        <w:bottom w:val="none" w:sz="0" w:space="0" w:color="auto"/>
        <w:right w:val="none" w:sz="0" w:space="0" w:color="auto"/>
      </w:divBdr>
      <w:divsChild>
        <w:div w:id="1258633185">
          <w:marLeft w:val="0"/>
          <w:marRight w:val="0"/>
          <w:marTop w:val="0"/>
          <w:marBottom w:val="0"/>
          <w:divBdr>
            <w:top w:val="none" w:sz="0" w:space="0" w:color="auto"/>
            <w:left w:val="none" w:sz="0" w:space="0" w:color="auto"/>
            <w:bottom w:val="none" w:sz="0" w:space="0" w:color="auto"/>
            <w:right w:val="none" w:sz="0" w:space="0" w:color="auto"/>
          </w:divBdr>
        </w:div>
        <w:div w:id="1696492572">
          <w:marLeft w:val="0"/>
          <w:marRight w:val="0"/>
          <w:marTop w:val="0"/>
          <w:marBottom w:val="0"/>
          <w:divBdr>
            <w:top w:val="none" w:sz="0" w:space="0" w:color="auto"/>
            <w:left w:val="none" w:sz="0" w:space="0" w:color="auto"/>
            <w:bottom w:val="none" w:sz="0" w:space="0" w:color="auto"/>
            <w:right w:val="none" w:sz="0" w:space="0" w:color="auto"/>
          </w:divBdr>
        </w:div>
        <w:div w:id="1901864865">
          <w:marLeft w:val="0"/>
          <w:marRight w:val="0"/>
          <w:marTop w:val="0"/>
          <w:marBottom w:val="0"/>
          <w:divBdr>
            <w:top w:val="none" w:sz="0" w:space="0" w:color="auto"/>
            <w:left w:val="none" w:sz="0" w:space="0" w:color="auto"/>
            <w:bottom w:val="none" w:sz="0" w:space="0" w:color="auto"/>
            <w:right w:val="none" w:sz="0" w:space="0" w:color="auto"/>
          </w:divBdr>
        </w:div>
        <w:div w:id="2071146469">
          <w:marLeft w:val="0"/>
          <w:marRight w:val="0"/>
          <w:marTop w:val="0"/>
          <w:marBottom w:val="0"/>
          <w:divBdr>
            <w:top w:val="none" w:sz="0" w:space="0" w:color="auto"/>
            <w:left w:val="none" w:sz="0" w:space="0" w:color="auto"/>
            <w:bottom w:val="none" w:sz="0" w:space="0" w:color="auto"/>
            <w:right w:val="none" w:sz="0" w:space="0" w:color="auto"/>
          </w:divBdr>
        </w:div>
      </w:divsChild>
    </w:div>
    <w:div w:id="1818837645">
      <w:bodyDiv w:val="1"/>
      <w:marLeft w:val="0"/>
      <w:marRight w:val="0"/>
      <w:marTop w:val="0"/>
      <w:marBottom w:val="0"/>
      <w:divBdr>
        <w:top w:val="none" w:sz="0" w:space="0" w:color="auto"/>
        <w:left w:val="none" w:sz="0" w:space="0" w:color="auto"/>
        <w:bottom w:val="none" w:sz="0" w:space="0" w:color="auto"/>
        <w:right w:val="none" w:sz="0" w:space="0" w:color="auto"/>
      </w:divBdr>
      <w:divsChild>
        <w:div w:id="503670895">
          <w:marLeft w:val="0"/>
          <w:marRight w:val="0"/>
          <w:marTop w:val="0"/>
          <w:marBottom w:val="0"/>
          <w:divBdr>
            <w:top w:val="none" w:sz="0" w:space="0" w:color="auto"/>
            <w:left w:val="none" w:sz="0" w:space="0" w:color="auto"/>
            <w:bottom w:val="none" w:sz="0" w:space="0" w:color="auto"/>
            <w:right w:val="none" w:sz="0" w:space="0" w:color="auto"/>
          </w:divBdr>
        </w:div>
        <w:div w:id="1784689172">
          <w:marLeft w:val="0"/>
          <w:marRight w:val="0"/>
          <w:marTop w:val="0"/>
          <w:marBottom w:val="0"/>
          <w:divBdr>
            <w:top w:val="none" w:sz="0" w:space="0" w:color="auto"/>
            <w:left w:val="none" w:sz="0" w:space="0" w:color="auto"/>
            <w:bottom w:val="none" w:sz="0" w:space="0" w:color="auto"/>
            <w:right w:val="none" w:sz="0" w:space="0" w:color="auto"/>
          </w:divBdr>
        </w:div>
        <w:div w:id="127629926">
          <w:marLeft w:val="0"/>
          <w:marRight w:val="0"/>
          <w:marTop w:val="0"/>
          <w:marBottom w:val="0"/>
          <w:divBdr>
            <w:top w:val="none" w:sz="0" w:space="0" w:color="auto"/>
            <w:left w:val="none" w:sz="0" w:space="0" w:color="auto"/>
            <w:bottom w:val="none" w:sz="0" w:space="0" w:color="auto"/>
            <w:right w:val="none" w:sz="0" w:space="0" w:color="auto"/>
          </w:divBdr>
        </w:div>
        <w:div w:id="702707339">
          <w:marLeft w:val="0"/>
          <w:marRight w:val="0"/>
          <w:marTop w:val="0"/>
          <w:marBottom w:val="0"/>
          <w:divBdr>
            <w:top w:val="none" w:sz="0" w:space="0" w:color="auto"/>
            <w:left w:val="none" w:sz="0" w:space="0" w:color="auto"/>
            <w:bottom w:val="none" w:sz="0" w:space="0" w:color="auto"/>
            <w:right w:val="none" w:sz="0" w:space="0" w:color="auto"/>
          </w:divBdr>
        </w:div>
      </w:divsChild>
    </w:div>
    <w:div w:id="1820026544">
      <w:bodyDiv w:val="1"/>
      <w:marLeft w:val="0"/>
      <w:marRight w:val="0"/>
      <w:marTop w:val="0"/>
      <w:marBottom w:val="0"/>
      <w:divBdr>
        <w:top w:val="none" w:sz="0" w:space="0" w:color="auto"/>
        <w:left w:val="none" w:sz="0" w:space="0" w:color="auto"/>
        <w:bottom w:val="none" w:sz="0" w:space="0" w:color="auto"/>
        <w:right w:val="none" w:sz="0" w:space="0" w:color="auto"/>
      </w:divBdr>
    </w:div>
    <w:div w:id="1821802324">
      <w:bodyDiv w:val="1"/>
      <w:marLeft w:val="0"/>
      <w:marRight w:val="0"/>
      <w:marTop w:val="0"/>
      <w:marBottom w:val="0"/>
      <w:divBdr>
        <w:top w:val="none" w:sz="0" w:space="0" w:color="auto"/>
        <w:left w:val="none" w:sz="0" w:space="0" w:color="auto"/>
        <w:bottom w:val="none" w:sz="0" w:space="0" w:color="auto"/>
        <w:right w:val="none" w:sz="0" w:space="0" w:color="auto"/>
      </w:divBdr>
      <w:divsChild>
        <w:div w:id="1380086618">
          <w:marLeft w:val="0"/>
          <w:marRight w:val="0"/>
          <w:marTop w:val="0"/>
          <w:marBottom w:val="0"/>
          <w:divBdr>
            <w:top w:val="none" w:sz="0" w:space="0" w:color="auto"/>
            <w:left w:val="none" w:sz="0" w:space="0" w:color="auto"/>
            <w:bottom w:val="none" w:sz="0" w:space="0" w:color="auto"/>
            <w:right w:val="none" w:sz="0" w:space="0" w:color="auto"/>
          </w:divBdr>
        </w:div>
        <w:div w:id="29649948">
          <w:marLeft w:val="0"/>
          <w:marRight w:val="0"/>
          <w:marTop w:val="0"/>
          <w:marBottom w:val="0"/>
          <w:divBdr>
            <w:top w:val="none" w:sz="0" w:space="0" w:color="auto"/>
            <w:left w:val="none" w:sz="0" w:space="0" w:color="auto"/>
            <w:bottom w:val="none" w:sz="0" w:space="0" w:color="auto"/>
            <w:right w:val="none" w:sz="0" w:space="0" w:color="auto"/>
          </w:divBdr>
        </w:div>
        <w:div w:id="1427726523">
          <w:marLeft w:val="0"/>
          <w:marRight w:val="0"/>
          <w:marTop w:val="0"/>
          <w:marBottom w:val="0"/>
          <w:divBdr>
            <w:top w:val="none" w:sz="0" w:space="0" w:color="auto"/>
            <w:left w:val="none" w:sz="0" w:space="0" w:color="auto"/>
            <w:bottom w:val="none" w:sz="0" w:space="0" w:color="auto"/>
            <w:right w:val="none" w:sz="0" w:space="0" w:color="auto"/>
          </w:divBdr>
        </w:div>
        <w:div w:id="237715733">
          <w:marLeft w:val="0"/>
          <w:marRight w:val="0"/>
          <w:marTop w:val="0"/>
          <w:marBottom w:val="0"/>
          <w:divBdr>
            <w:top w:val="none" w:sz="0" w:space="0" w:color="auto"/>
            <w:left w:val="none" w:sz="0" w:space="0" w:color="auto"/>
            <w:bottom w:val="none" w:sz="0" w:space="0" w:color="auto"/>
            <w:right w:val="none" w:sz="0" w:space="0" w:color="auto"/>
          </w:divBdr>
        </w:div>
      </w:divsChild>
    </w:div>
    <w:div w:id="1822580944">
      <w:bodyDiv w:val="1"/>
      <w:marLeft w:val="0"/>
      <w:marRight w:val="0"/>
      <w:marTop w:val="0"/>
      <w:marBottom w:val="0"/>
      <w:divBdr>
        <w:top w:val="none" w:sz="0" w:space="0" w:color="auto"/>
        <w:left w:val="none" w:sz="0" w:space="0" w:color="auto"/>
        <w:bottom w:val="none" w:sz="0" w:space="0" w:color="auto"/>
        <w:right w:val="none" w:sz="0" w:space="0" w:color="auto"/>
      </w:divBdr>
    </w:div>
    <w:div w:id="1828327331">
      <w:bodyDiv w:val="1"/>
      <w:marLeft w:val="0"/>
      <w:marRight w:val="0"/>
      <w:marTop w:val="0"/>
      <w:marBottom w:val="0"/>
      <w:divBdr>
        <w:top w:val="none" w:sz="0" w:space="0" w:color="auto"/>
        <w:left w:val="none" w:sz="0" w:space="0" w:color="auto"/>
        <w:bottom w:val="none" w:sz="0" w:space="0" w:color="auto"/>
        <w:right w:val="none" w:sz="0" w:space="0" w:color="auto"/>
      </w:divBdr>
      <w:divsChild>
        <w:div w:id="507910685">
          <w:marLeft w:val="0"/>
          <w:marRight w:val="0"/>
          <w:marTop w:val="0"/>
          <w:marBottom w:val="0"/>
          <w:divBdr>
            <w:top w:val="none" w:sz="0" w:space="0" w:color="auto"/>
            <w:left w:val="none" w:sz="0" w:space="0" w:color="auto"/>
            <w:bottom w:val="none" w:sz="0" w:space="0" w:color="auto"/>
            <w:right w:val="none" w:sz="0" w:space="0" w:color="auto"/>
          </w:divBdr>
        </w:div>
        <w:div w:id="977413183">
          <w:marLeft w:val="0"/>
          <w:marRight w:val="0"/>
          <w:marTop w:val="0"/>
          <w:marBottom w:val="0"/>
          <w:divBdr>
            <w:top w:val="none" w:sz="0" w:space="0" w:color="auto"/>
            <w:left w:val="none" w:sz="0" w:space="0" w:color="auto"/>
            <w:bottom w:val="none" w:sz="0" w:space="0" w:color="auto"/>
            <w:right w:val="none" w:sz="0" w:space="0" w:color="auto"/>
          </w:divBdr>
        </w:div>
        <w:div w:id="1001859157">
          <w:marLeft w:val="0"/>
          <w:marRight w:val="0"/>
          <w:marTop w:val="0"/>
          <w:marBottom w:val="0"/>
          <w:divBdr>
            <w:top w:val="none" w:sz="0" w:space="0" w:color="auto"/>
            <w:left w:val="none" w:sz="0" w:space="0" w:color="auto"/>
            <w:bottom w:val="none" w:sz="0" w:space="0" w:color="auto"/>
            <w:right w:val="none" w:sz="0" w:space="0" w:color="auto"/>
          </w:divBdr>
        </w:div>
        <w:div w:id="1079474342">
          <w:marLeft w:val="0"/>
          <w:marRight w:val="0"/>
          <w:marTop w:val="0"/>
          <w:marBottom w:val="0"/>
          <w:divBdr>
            <w:top w:val="none" w:sz="0" w:space="0" w:color="auto"/>
            <w:left w:val="none" w:sz="0" w:space="0" w:color="auto"/>
            <w:bottom w:val="none" w:sz="0" w:space="0" w:color="auto"/>
            <w:right w:val="none" w:sz="0" w:space="0" w:color="auto"/>
          </w:divBdr>
        </w:div>
      </w:divsChild>
    </w:div>
    <w:div w:id="1830486555">
      <w:bodyDiv w:val="1"/>
      <w:marLeft w:val="0"/>
      <w:marRight w:val="0"/>
      <w:marTop w:val="0"/>
      <w:marBottom w:val="0"/>
      <w:divBdr>
        <w:top w:val="none" w:sz="0" w:space="0" w:color="auto"/>
        <w:left w:val="none" w:sz="0" w:space="0" w:color="auto"/>
        <w:bottom w:val="none" w:sz="0" w:space="0" w:color="auto"/>
        <w:right w:val="none" w:sz="0" w:space="0" w:color="auto"/>
      </w:divBdr>
    </w:div>
    <w:div w:id="1836263397">
      <w:bodyDiv w:val="1"/>
      <w:marLeft w:val="0"/>
      <w:marRight w:val="0"/>
      <w:marTop w:val="0"/>
      <w:marBottom w:val="0"/>
      <w:divBdr>
        <w:top w:val="none" w:sz="0" w:space="0" w:color="auto"/>
        <w:left w:val="none" w:sz="0" w:space="0" w:color="auto"/>
        <w:bottom w:val="none" w:sz="0" w:space="0" w:color="auto"/>
        <w:right w:val="none" w:sz="0" w:space="0" w:color="auto"/>
      </w:divBdr>
      <w:divsChild>
        <w:div w:id="305091472">
          <w:marLeft w:val="0"/>
          <w:marRight w:val="0"/>
          <w:marTop w:val="0"/>
          <w:marBottom w:val="0"/>
          <w:divBdr>
            <w:top w:val="none" w:sz="0" w:space="0" w:color="auto"/>
            <w:left w:val="none" w:sz="0" w:space="0" w:color="auto"/>
            <w:bottom w:val="none" w:sz="0" w:space="0" w:color="auto"/>
            <w:right w:val="none" w:sz="0" w:space="0" w:color="auto"/>
          </w:divBdr>
        </w:div>
        <w:div w:id="1711489342">
          <w:marLeft w:val="0"/>
          <w:marRight w:val="0"/>
          <w:marTop w:val="0"/>
          <w:marBottom w:val="0"/>
          <w:divBdr>
            <w:top w:val="none" w:sz="0" w:space="0" w:color="auto"/>
            <w:left w:val="none" w:sz="0" w:space="0" w:color="auto"/>
            <w:bottom w:val="none" w:sz="0" w:space="0" w:color="auto"/>
            <w:right w:val="none" w:sz="0" w:space="0" w:color="auto"/>
          </w:divBdr>
        </w:div>
        <w:div w:id="2132744491">
          <w:marLeft w:val="0"/>
          <w:marRight w:val="0"/>
          <w:marTop w:val="0"/>
          <w:marBottom w:val="0"/>
          <w:divBdr>
            <w:top w:val="none" w:sz="0" w:space="0" w:color="auto"/>
            <w:left w:val="none" w:sz="0" w:space="0" w:color="auto"/>
            <w:bottom w:val="none" w:sz="0" w:space="0" w:color="auto"/>
            <w:right w:val="none" w:sz="0" w:space="0" w:color="auto"/>
          </w:divBdr>
        </w:div>
        <w:div w:id="1632595478">
          <w:marLeft w:val="0"/>
          <w:marRight w:val="0"/>
          <w:marTop w:val="0"/>
          <w:marBottom w:val="0"/>
          <w:divBdr>
            <w:top w:val="none" w:sz="0" w:space="0" w:color="auto"/>
            <w:left w:val="none" w:sz="0" w:space="0" w:color="auto"/>
            <w:bottom w:val="none" w:sz="0" w:space="0" w:color="auto"/>
            <w:right w:val="none" w:sz="0" w:space="0" w:color="auto"/>
          </w:divBdr>
        </w:div>
      </w:divsChild>
    </w:div>
    <w:div w:id="1837450973">
      <w:bodyDiv w:val="1"/>
      <w:marLeft w:val="0"/>
      <w:marRight w:val="0"/>
      <w:marTop w:val="0"/>
      <w:marBottom w:val="0"/>
      <w:divBdr>
        <w:top w:val="none" w:sz="0" w:space="0" w:color="auto"/>
        <w:left w:val="none" w:sz="0" w:space="0" w:color="auto"/>
        <w:bottom w:val="none" w:sz="0" w:space="0" w:color="auto"/>
        <w:right w:val="none" w:sz="0" w:space="0" w:color="auto"/>
      </w:divBdr>
      <w:divsChild>
        <w:div w:id="164781259">
          <w:marLeft w:val="0"/>
          <w:marRight w:val="0"/>
          <w:marTop w:val="0"/>
          <w:marBottom w:val="0"/>
          <w:divBdr>
            <w:top w:val="none" w:sz="0" w:space="0" w:color="auto"/>
            <w:left w:val="none" w:sz="0" w:space="0" w:color="auto"/>
            <w:bottom w:val="none" w:sz="0" w:space="0" w:color="auto"/>
            <w:right w:val="none" w:sz="0" w:space="0" w:color="auto"/>
          </w:divBdr>
        </w:div>
        <w:div w:id="466435907">
          <w:marLeft w:val="0"/>
          <w:marRight w:val="0"/>
          <w:marTop w:val="0"/>
          <w:marBottom w:val="0"/>
          <w:divBdr>
            <w:top w:val="none" w:sz="0" w:space="0" w:color="auto"/>
            <w:left w:val="none" w:sz="0" w:space="0" w:color="auto"/>
            <w:bottom w:val="none" w:sz="0" w:space="0" w:color="auto"/>
            <w:right w:val="none" w:sz="0" w:space="0" w:color="auto"/>
          </w:divBdr>
        </w:div>
        <w:div w:id="1651595721">
          <w:marLeft w:val="0"/>
          <w:marRight w:val="0"/>
          <w:marTop w:val="0"/>
          <w:marBottom w:val="0"/>
          <w:divBdr>
            <w:top w:val="none" w:sz="0" w:space="0" w:color="auto"/>
            <w:left w:val="none" w:sz="0" w:space="0" w:color="auto"/>
            <w:bottom w:val="none" w:sz="0" w:space="0" w:color="auto"/>
            <w:right w:val="none" w:sz="0" w:space="0" w:color="auto"/>
          </w:divBdr>
        </w:div>
        <w:div w:id="1898852602">
          <w:marLeft w:val="0"/>
          <w:marRight w:val="0"/>
          <w:marTop w:val="0"/>
          <w:marBottom w:val="0"/>
          <w:divBdr>
            <w:top w:val="none" w:sz="0" w:space="0" w:color="auto"/>
            <w:left w:val="none" w:sz="0" w:space="0" w:color="auto"/>
            <w:bottom w:val="none" w:sz="0" w:space="0" w:color="auto"/>
            <w:right w:val="none" w:sz="0" w:space="0" w:color="auto"/>
          </w:divBdr>
        </w:div>
      </w:divsChild>
    </w:div>
    <w:div w:id="1838382384">
      <w:bodyDiv w:val="1"/>
      <w:marLeft w:val="0"/>
      <w:marRight w:val="0"/>
      <w:marTop w:val="0"/>
      <w:marBottom w:val="0"/>
      <w:divBdr>
        <w:top w:val="none" w:sz="0" w:space="0" w:color="auto"/>
        <w:left w:val="none" w:sz="0" w:space="0" w:color="auto"/>
        <w:bottom w:val="none" w:sz="0" w:space="0" w:color="auto"/>
        <w:right w:val="none" w:sz="0" w:space="0" w:color="auto"/>
      </w:divBdr>
      <w:divsChild>
        <w:div w:id="314800730">
          <w:marLeft w:val="0"/>
          <w:marRight w:val="0"/>
          <w:marTop w:val="0"/>
          <w:marBottom w:val="0"/>
          <w:divBdr>
            <w:top w:val="none" w:sz="0" w:space="0" w:color="auto"/>
            <w:left w:val="none" w:sz="0" w:space="0" w:color="auto"/>
            <w:bottom w:val="none" w:sz="0" w:space="0" w:color="auto"/>
            <w:right w:val="none" w:sz="0" w:space="0" w:color="auto"/>
          </w:divBdr>
        </w:div>
        <w:div w:id="475344996">
          <w:marLeft w:val="0"/>
          <w:marRight w:val="0"/>
          <w:marTop w:val="0"/>
          <w:marBottom w:val="0"/>
          <w:divBdr>
            <w:top w:val="none" w:sz="0" w:space="0" w:color="auto"/>
            <w:left w:val="none" w:sz="0" w:space="0" w:color="auto"/>
            <w:bottom w:val="none" w:sz="0" w:space="0" w:color="auto"/>
            <w:right w:val="none" w:sz="0" w:space="0" w:color="auto"/>
          </w:divBdr>
        </w:div>
        <w:div w:id="1576163927">
          <w:marLeft w:val="0"/>
          <w:marRight w:val="0"/>
          <w:marTop w:val="0"/>
          <w:marBottom w:val="0"/>
          <w:divBdr>
            <w:top w:val="none" w:sz="0" w:space="0" w:color="auto"/>
            <w:left w:val="none" w:sz="0" w:space="0" w:color="auto"/>
            <w:bottom w:val="none" w:sz="0" w:space="0" w:color="auto"/>
            <w:right w:val="none" w:sz="0" w:space="0" w:color="auto"/>
          </w:divBdr>
        </w:div>
        <w:div w:id="1936359291">
          <w:marLeft w:val="0"/>
          <w:marRight w:val="0"/>
          <w:marTop w:val="0"/>
          <w:marBottom w:val="0"/>
          <w:divBdr>
            <w:top w:val="none" w:sz="0" w:space="0" w:color="auto"/>
            <w:left w:val="none" w:sz="0" w:space="0" w:color="auto"/>
            <w:bottom w:val="none" w:sz="0" w:space="0" w:color="auto"/>
            <w:right w:val="none" w:sz="0" w:space="0" w:color="auto"/>
          </w:divBdr>
        </w:div>
      </w:divsChild>
    </w:div>
    <w:div w:id="1840071677">
      <w:bodyDiv w:val="1"/>
      <w:marLeft w:val="0"/>
      <w:marRight w:val="0"/>
      <w:marTop w:val="0"/>
      <w:marBottom w:val="0"/>
      <w:divBdr>
        <w:top w:val="none" w:sz="0" w:space="0" w:color="auto"/>
        <w:left w:val="none" w:sz="0" w:space="0" w:color="auto"/>
        <w:bottom w:val="none" w:sz="0" w:space="0" w:color="auto"/>
        <w:right w:val="none" w:sz="0" w:space="0" w:color="auto"/>
      </w:divBdr>
      <w:divsChild>
        <w:div w:id="227307381">
          <w:marLeft w:val="0"/>
          <w:marRight w:val="0"/>
          <w:marTop w:val="0"/>
          <w:marBottom w:val="0"/>
          <w:divBdr>
            <w:top w:val="none" w:sz="0" w:space="0" w:color="auto"/>
            <w:left w:val="none" w:sz="0" w:space="0" w:color="auto"/>
            <w:bottom w:val="none" w:sz="0" w:space="0" w:color="auto"/>
            <w:right w:val="none" w:sz="0" w:space="0" w:color="auto"/>
          </w:divBdr>
        </w:div>
        <w:div w:id="770855730">
          <w:marLeft w:val="0"/>
          <w:marRight w:val="0"/>
          <w:marTop w:val="0"/>
          <w:marBottom w:val="0"/>
          <w:divBdr>
            <w:top w:val="none" w:sz="0" w:space="0" w:color="auto"/>
            <w:left w:val="none" w:sz="0" w:space="0" w:color="auto"/>
            <w:bottom w:val="none" w:sz="0" w:space="0" w:color="auto"/>
            <w:right w:val="none" w:sz="0" w:space="0" w:color="auto"/>
          </w:divBdr>
        </w:div>
        <w:div w:id="928151753">
          <w:marLeft w:val="0"/>
          <w:marRight w:val="0"/>
          <w:marTop w:val="0"/>
          <w:marBottom w:val="0"/>
          <w:divBdr>
            <w:top w:val="none" w:sz="0" w:space="0" w:color="auto"/>
            <w:left w:val="none" w:sz="0" w:space="0" w:color="auto"/>
            <w:bottom w:val="none" w:sz="0" w:space="0" w:color="auto"/>
            <w:right w:val="none" w:sz="0" w:space="0" w:color="auto"/>
          </w:divBdr>
        </w:div>
        <w:div w:id="2058120232">
          <w:marLeft w:val="0"/>
          <w:marRight w:val="0"/>
          <w:marTop w:val="0"/>
          <w:marBottom w:val="0"/>
          <w:divBdr>
            <w:top w:val="none" w:sz="0" w:space="0" w:color="auto"/>
            <w:left w:val="none" w:sz="0" w:space="0" w:color="auto"/>
            <w:bottom w:val="none" w:sz="0" w:space="0" w:color="auto"/>
            <w:right w:val="none" w:sz="0" w:space="0" w:color="auto"/>
          </w:divBdr>
        </w:div>
      </w:divsChild>
    </w:div>
    <w:div w:id="1840582827">
      <w:bodyDiv w:val="1"/>
      <w:marLeft w:val="0"/>
      <w:marRight w:val="0"/>
      <w:marTop w:val="0"/>
      <w:marBottom w:val="0"/>
      <w:divBdr>
        <w:top w:val="none" w:sz="0" w:space="0" w:color="auto"/>
        <w:left w:val="none" w:sz="0" w:space="0" w:color="auto"/>
        <w:bottom w:val="none" w:sz="0" w:space="0" w:color="auto"/>
        <w:right w:val="none" w:sz="0" w:space="0" w:color="auto"/>
      </w:divBdr>
      <w:divsChild>
        <w:div w:id="162362191">
          <w:marLeft w:val="0"/>
          <w:marRight w:val="0"/>
          <w:marTop w:val="0"/>
          <w:marBottom w:val="0"/>
          <w:divBdr>
            <w:top w:val="none" w:sz="0" w:space="0" w:color="auto"/>
            <w:left w:val="none" w:sz="0" w:space="0" w:color="auto"/>
            <w:bottom w:val="none" w:sz="0" w:space="0" w:color="auto"/>
            <w:right w:val="none" w:sz="0" w:space="0" w:color="auto"/>
          </w:divBdr>
        </w:div>
        <w:div w:id="754786396">
          <w:marLeft w:val="0"/>
          <w:marRight w:val="0"/>
          <w:marTop w:val="0"/>
          <w:marBottom w:val="0"/>
          <w:divBdr>
            <w:top w:val="none" w:sz="0" w:space="0" w:color="auto"/>
            <w:left w:val="none" w:sz="0" w:space="0" w:color="auto"/>
            <w:bottom w:val="none" w:sz="0" w:space="0" w:color="auto"/>
            <w:right w:val="none" w:sz="0" w:space="0" w:color="auto"/>
          </w:divBdr>
          <w:divsChild>
            <w:div w:id="1830559110">
              <w:marLeft w:val="0"/>
              <w:marRight w:val="0"/>
              <w:marTop w:val="0"/>
              <w:marBottom w:val="0"/>
              <w:divBdr>
                <w:top w:val="none" w:sz="0" w:space="0" w:color="auto"/>
                <w:left w:val="none" w:sz="0" w:space="0" w:color="auto"/>
                <w:bottom w:val="none" w:sz="0" w:space="0" w:color="auto"/>
                <w:right w:val="none" w:sz="0" w:space="0" w:color="auto"/>
              </w:divBdr>
            </w:div>
          </w:divsChild>
        </w:div>
        <w:div w:id="1083378284">
          <w:marLeft w:val="0"/>
          <w:marRight w:val="0"/>
          <w:marTop w:val="0"/>
          <w:marBottom w:val="0"/>
          <w:divBdr>
            <w:top w:val="none" w:sz="0" w:space="0" w:color="auto"/>
            <w:left w:val="none" w:sz="0" w:space="0" w:color="auto"/>
            <w:bottom w:val="none" w:sz="0" w:space="0" w:color="auto"/>
            <w:right w:val="none" w:sz="0" w:space="0" w:color="auto"/>
          </w:divBdr>
        </w:div>
        <w:div w:id="1798259551">
          <w:marLeft w:val="0"/>
          <w:marRight w:val="0"/>
          <w:marTop w:val="0"/>
          <w:marBottom w:val="0"/>
          <w:divBdr>
            <w:top w:val="none" w:sz="0" w:space="0" w:color="auto"/>
            <w:left w:val="none" w:sz="0" w:space="0" w:color="auto"/>
            <w:bottom w:val="none" w:sz="0" w:space="0" w:color="auto"/>
            <w:right w:val="none" w:sz="0" w:space="0" w:color="auto"/>
          </w:divBdr>
        </w:div>
      </w:divsChild>
    </w:div>
    <w:div w:id="1843817502">
      <w:bodyDiv w:val="1"/>
      <w:marLeft w:val="0"/>
      <w:marRight w:val="0"/>
      <w:marTop w:val="0"/>
      <w:marBottom w:val="0"/>
      <w:divBdr>
        <w:top w:val="none" w:sz="0" w:space="0" w:color="auto"/>
        <w:left w:val="none" w:sz="0" w:space="0" w:color="auto"/>
        <w:bottom w:val="none" w:sz="0" w:space="0" w:color="auto"/>
        <w:right w:val="none" w:sz="0" w:space="0" w:color="auto"/>
      </w:divBdr>
      <w:divsChild>
        <w:div w:id="606353553">
          <w:marLeft w:val="0"/>
          <w:marRight w:val="0"/>
          <w:marTop w:val="0"/>
          <w:marBottom w:val="0"/>
          <w:divBdr>
            <w:top w:val="none" w:sz="0" w:space="0" w:color="auto"/>
            <w:left w:val="none" w:sz="0" w:space="0" w:color="auto"/>
            <w:bottom w:val="none" w:sz="0" w:space="0" w:color="auto"/>
            <w:right w:val="none" w:sz="0" w:space="0" w:color="auto"/>
          </w:divBdr>
        </w:div>
        <w:div w:id="776295217">
          <w:marLeft w:val="0"/>
          <w:marRight w:val="0"/>
          <w:marTop w:val="0"/>
          <w:marBottom w:val="0"/>
          <w:divBdr>
            <w:top w:val="none" w:sz="0" w:space="0" w:color="auto"/>
            <w:left w:val="none" w:sz="0" w:space="0" w:color="auto"/>
            <w:bottom w:val="none" w:sz="0" w:space="0" w:color="auto"/>
            <w:right w:val="none" w:sz="0" w:space="0" w:color="auto"/>
          </w:divBdr>
        </w:div>
        <w:div w:id="1235775716">
          <w:marLeft w:val="0"/>
          <w:marRight w:val="0"/>
          <w:marTop w:val="0"/>
          <w:marBottom w:val="0"/>
          <w:divBdr>
            <w:top w:val="none" w:sz="0" w:space="0" w:color="auto"/>
            <w:left w:val="none" w:sz="0" w:space="0" w:color="auto"/>
            <w:bottom w:val="none" w:sz="0" w:space="0" w:color="auto"/>
            <w:right w:val="none" w:sz="0" w:space="0" w:color="auto"/>
          </w:divBdr>
        </w:div>
        <w:div w:id="986083852">
          <w:marLeft w:val="0"/>
          <w:marRight w:val="0"/>
          <w:marTop w:val="0"/>
          <w:marBottom w:val="0"/>
          <w:divBdr>
            <w:top w:val="none" w:sz="0" w:space="0" w:color="auto"/>
            <w:left w:val="none" w:sz="0" w:space="0" w:color="auto"/>
            <w:bottom w:val="none" w:sz="0" w:space="0" w:color="auto"/>
            <w:right w:val="none" w:sz="0" w:space="0" w:color="auto"/>
          </w:divBdr>
        </w:div>
      </w:divsChild>
    </w:div>
    <w:div w:id="1850098671">
      <w:bodyDiv w:val="1"/>
      <w:marLeft w:val="0"/>
      <w:marRight w:val="0"/>
      <w:marTop w:val="0"/>
      <w:marBottom w:val="0"/>
      <w:divBdr>
        <w:top w:val="none" w:sz="0" w:space="0" w:color="auto"/>
        <w:left w:val="none" w:sz="0" w:space="0" w:color="auto"/>
        <w:bottom w:val="none" w:sz="0" w:space="0" w:color="auto"/>
        <w:right w:val="none" w:sz="0" w:space="0" w:color="auto"/>
      </w:divBdr>
      <w:divsChild>
        <w:div w:id="1333139190">
          <w:marLeft w:val="0"/>
          <w:marRight w:val="0"/>
          <w:marTop w:val="0"/>
          <w:marBottom w:val="0"/>
          <w:divBdr>
            <w:top w:val="none" w:sz="0" w:space="0" w:color="auto"/>
            <w:left w:val="none" w:sz="0" w:space="0" w:color="auto"/>
            <w:bottom w:val="none" w:sz="0" w:space="0" w:color="auto"/>
            <w:right w:val="none" w:sz="0" w:space="0" w:color="auto"/>
          </w:divBdr>
        </w:div>
        <w:div w:id="1625114309">
          <w:marLeft w:val="0"/>
          <w:marRight w:val="0"/>
          <w:marTop w:val="0"/>
          <w:marBottom w:val="0"/>
          <w:divBdr>
            <w:top w:val="none" w:sz="0" w:space="0" w:color="auto"/>
            <w:left w:val="none" w:sz="0" w:space="0" w:color="auto"/>
            <w:bottom w:val="none" w:sz="0" w:space="0" w:color="auto"/>
            <w:right w:val="none" w:sz="0" w:space="0" w:color="auto"/>
          </w:divBdr>
        </w:div>
        <w:div w:id="1779373760">
          <w:marLeft w:val="0"/>
          <w:marRight w:val="0"/>
          <w:marTop w:val="0"/>
          <w:marBottom w:val="0"/>
          <w:divBdr>
            <w:top w:val="none" w:sz="0" w:space="0" w:color="auto"/>
            <w:left w:val="none" w:sz="0" w:space="0" w:color="auto"/>
            <w:bottom w:val="none" w:sz="0" w:space="0" w:color="auto"/>
            <w:right w:val="none" w:sz="0" w:space="0" w:color="auto"/>
          </w:divBdr>
        </w:div>
        <w:div w:id="1781411640">
          <w:marLeft w:val="0"/>
          <w:marRight w:val="0"/>
          <w:marTop w:val="0"/>
          <w:marBottom w:val="0"/>
          <w:divBdr>
            <w:top w:val="none" w:sz="0" w:space="0" w:color="auto"/>
            <w:left w:val="none" w:sz="0" w:space="0" w:color="auto"/>
            <w:bottom w:val="none" w:sz="0" w:space="0" w:color="auto"/>
            <w:right w:val="none" w:sz="0" w:space="0" w:color="auto"/>
          </w:divBdr>
        </w:div>
      </w:divsChild>
    </w:div>
    <w:div w:id="1851485805">
      <w:bodyDiv w:val="1"/>
      <w:marLeft w:val="0"/>
      <w:marRight w:val="0"/>
      <w:marTop w:val="0"/>
      <w:marBottom w:val="0"/>
      <w:divBdr>
        <w:top w:val="none" w:sz="0" w:space="0" w:color="auto"/>
        <w:left w:val="none" w:sz="0" w:space="0" w:color="auto"/>
        <w:bottom w:val="none" w:sz="0" w:space="0" w:color="auto"/>
        <w:right w:val="none" w:sz="0" w:space="0" w:color="auto"/>
      </w:divBdr>
      <w:divsChild>
        <w:div w:id="28534658">
          <w:marLeft w:val="0"/>
          <w:marRight w:val="0"/>
          <w:marTop w:val="0"/>
          <w:marBottom w:val="0"/>
          <w:divBdr>
            <w:top w:val="none" w:sz="0" w:space="0" w:color="auto"/>
            <w:left w:val="none" w:sz="0" w:space="0" w:color="auto"/>
            <w:bottom w:val="none" w:sz="0" w:space="0" w:color="auto"/>
            <w:right w:val="none" w:sz="0" w:space="0" w:color="auto"/>
          </w:divBdr>
        </w:div>
        <w:div w:id="2055764001">
          <w:marLeft w:val="0"/>
          <w:marRight w:val="0"/>
          <w:marTop w:val="0"/>
          <w:marBottom w:val="0"/>
          <w:divBdr>
            <w:top w:val="none" w:sz="0" w:space="0" w:color="auto"/>
            <w:left w:val="none" w:sz="0" w:space="0" w:color="auto"/>
            <w:bottom w:val="none" w:sz="0" w:space="0" w:color="auto"/>
            <w:right w:val="none" w:sz="0" w:space="0" w:color="auto"/>
          </w:divBdr>
        </w:div>
        <w:div w:id="1762219514">
          <w:marLeft w:val="0"/>
          <w:marRight w:val="0"/>
          <w:marTop w:val="0"/>
          <w:marBottom w:val="0"/>
          <w:divBdr>
            <w:top w:val="none" w:sz="0" w:space="0" w:color="auto"/>
            <w:left w:val="none" w:sz="0" w:space="0" w:color="auto"/>
            <w:bottom w:val="none" w:sz="0" w:space="0" w:color="auto"/>
            <w:right w:val="none" w:sz="0" w:space="0" w:color="auto"/>
          </w:divBdr>
        </w:div>
        <w:div w:id="1978799075">
          <w:marLeft w:val="0"/>
          <w:marRight w:val="0"/>
          <w:marTop w:val="0"/>
          <w:marBottom w:val="0"/>
          <w:divBdr>
            <w:top w:val="none" w:sz="0" w:space="0" w:color="auto"/>
            <w:left w:val="none" w:sz="0" w:space="0" w:color="auto"/>
            <w:bottom w:val="none" w:sz="0" w:space="0" w:color="auto"/>
            <w:right w:val="none" w:sz="0" w:space="0" w:color="auto"/>
          </w:divBdr>
        </w:div>
      </w:divsChild>
    </w:div>
    <w:div w:id="1851874458">
      <w:bodyDiv w:val="1"/>
      <w:marLeft w:val="0"/>
      <w:marRight w:val="0"/>
      <w:marTop w:val="0"/>
      <w:marBottom w:val="0"/>
      <w:divBdr>
        <w:top w:val="none" w:sz="0" w:space="0" w:color="auto"/>
        <w:left w:val="none" w:sz="0" w:space="0" w:color="auto"/>
        <w:bottom w:val="none" w:sz="0" w:space="0" w:color="auto"/>
        <w:right w:val="none" w:sz="0" w:space="0" w:color="auto"/>
      </w:divBdr>
      <w:divsChild>
        <w:div w:id="785082411">
          <w:marLeft w:val="0"/>
          <w:marRight w:val="0"/>
          <w:marTop w:val="0"/>
          <w:marBottom w:val="0"/>
          <w:divBdr>
            <w:top w:val="none" w:sz="0" w:space="0" w:color="auto"/>
            <w:left w:val="none" w:sz="0" w:space="0" w:color="auto"/>
            <w:bottom w:val="none" w:sz="0" w:space="0" w:color="auto"/>
            <w:right w:val="none" w:sz="0" w:space="0" w:color="auto"/>
          </w:divBdr>
        </w:div>
        <w:div w:id="904796198">
          <w:marLeft w:val="0"/>
          <w:marRight w:val="0"/>
          <w:marTop w:val="0"/>
          <w:marBottom w:val="0"/>
          <w:divBdr>
            <w:top w:val="none" w:sz="0" w:space="0" w:color="auto"/>
            <w:left w:val="none" w:sz="0" w:space="0" w:color="auto"/>
            <w:bottom w:val="none" w:sz="0" w:space="0" w:color="auto"/>
            <w:right w:val="none" w:sz="0" w:space="0" w:color="auto"/>
          </w:divBdr>
        </w:div>
        <w:div w:id="969748498">
          <w:marLeft w:val="0"/>
          <w:marRight w:val="0"/>
          <w:marTop w:val="0"/>
          <w:marBottom w:val="0"/>
          <w:divBdr>
            <w:top w:val="none" w:sz="0" w:space="0" w:color="auto"/>
            <w:left w:val="none" w:sz="0" w:space="0" w:color="auto"/>
            <w:bottom w:val="none" w:sz="0" w:space="0" w:color="auto"/>
            <w:right w:val="none" w:sz="0" w:space="0" w:color="auto"/>
          </w:divBdr>
        </w:div>
        <w:div w:id="1631088327">
          <w:marLeft w:val="0"/>
          <w:marRight w:val="0"/>
          <w:marTop w:val="0"/>
          <w:marBottom w:val="0"/>
          <w:divBdr>
            <w:top w:val="none" w:sz="0" w:space="0" w:color="auto"/>
            <w:left w:val="none" w:sz="0" w:space="0" w:color="auto"/>
            <w:bottom w:val="none" w:sz="0" w:space="0" w:color="auto"/>
            <w:right w:val="none" w:sz="0" w:space="0" w:color="auto"/>
          </w:divBdr>
        </w:div>
      </w:divsChild>
    </w:div>
    <w:div w:id="1852337377">
      <w:bodyDiv w:val="1"/>
      <w:marLeft w:val="0"/>
      <w:marRight w:val="0"/>
      <w:marTop w:val="0"/>
      <w:marBottom w:val="0"/>
      <w:divBdr>
        <w:top w:val="none" w:sz="0" w:space="0" w:color="auto"/>
        <w:left w:val="none" w:sz="0" w:space="0" w:color="auto"/>
        <w:bottom w:val="none" w:sz="0" w:space="0" w:color="auto"/>
        <w:right w:val="none" w:sz="0" w:space="0" w:color="auto"/>
      </w:divBdr>
      <w:divsChild>
        <w:div w:id="132529189">
          <w:marLeft w:val="0"/>
          <w:marRight w:val="0"/>
          <w:marTop w:val="0"/>
          <w:marBottom w:val="0"/>
          <w:divBdr>
            <w:top w:val="none" w:sz="0" w:space="0" w:color="auto"/>
            <w:left w:val="none" w:sz="0" w:space="0" w:color="auto"/>
            <w:bottom w:val="none" w:sz="0" w:space="0" w:color="auto"/>
            <w:right w:val="none" w:sz="0" w:space="0" w:color="auto"/>
          </w:divBdr>
        </w:div>
        <w:div w:id="334186555">
          <w:marLeft w:val="0"/>
          <w:marRight w:val="0"/>
          <w:marTop w:val="0"/>
          <w:marBottom w:val="0"/>
          <w:divBdr>
            <w:top w:val="none" w:sz="0" w:space="0" w:color="auto"/>
            <w:left w:val="none" w:sz="0" w:space="0" w:color="auto"/>
            <w:bottom w:val="none" w:sz="0" w:space="0" w:color="auto"/>
            <w:right w:val="none" w:sz="0" w:space="0" w:color="auto"/>
          </w:divBdr>
        </w:div>
        <w:div w:id="617764376">
          <w:marLeft w:val="0"/>
          <w:marRight w:val="0"/>
          <w:marTop w:val="0"/>
          <w:marBottom w:val="0"/>
          <w:divBdr>
            <w:top w:val="none" w:sz="0" w:space="0" w:color="auto"/>
            <w:left w:val="none" w:sz="0" w:space="0" w:color="auto"/>
            <w:bottom w:val="none" w:sz="0" w:space="0" w:color="auto"/>
            <w:right w:val="none" w:sz="0" w:space="0" w:color="auto"/>
          </w:divBdr>
        </w:div>
        <w:div w:id="648049557">
          <w:marLeft w:val="0"/>
          <w:marRight w:val="0"/>
          <w:marTop w:val="0"/>
          <w:marBottom w:val="0"/>
          <w:divBdr>
            <w:top w:val="none" w:sz="0" w:space="0" w:color="auto"/>
            <w:left w:val="none" w:sz="0" w:space="0" w:color="auto"/>
            <w:bottom w:val="none" w:sz="0" w:space="0" w:color="auto"/>
            <w:right w:val="none" w:sz="0" w:space="0" w:color="auto"/>
          </w:divBdr>
        </w:div>
      </w:divsChild>
    </w:div>
    <w:div w:id="1857965969">
      <w:bodyDiv w:val="1"/>
      <w:marLeft w:val="0"/>
      <w:marRight w:val="0"/>
      <w:marTop w:val="0"/>
      <w:marBottom w:val="0"/>
      <w:divBdr>
        <w:top w:val="none" w:sz="0" w:space="0" w:color="auto"/>
        <w:left w:val="none" w:sz="0" w:space="0" w:color="auto"/>
        <w:bottom w:val="none" w:sz="0" w:space="0" w:color="auto"/>
        <w:right w:val="none" w:sz="0" w:space="0" w:color="auto"/>
      </w:divBdr>
      <w:divsChild>
        <w:div w:id="1877504918">
          <w:marLeft w:val="0"/>
          <w:marRight w:val="0"/>
          <w:marTop w:val="0"/>
          <w:marBottom w:val="0"/>
          <w:divBdr>
            <w:top w:val="none" w:sz="0" w:space="0" w:color="auto"/>
            <w:left w:val="none" w:sz="0" w:space="0" w:color="auto"/>
            <w:bottom w:val="none" w:sz="0" w:space="0" w:color="auto"/>
            <w:right w:val="none" w:sz="0" w:space="0" w:color="auto"/>
          </w:divBdr>
        </w:div>
        <w:div w:id="837118983">
          <w:marLeft w:val="0"/>
          <w:marRight w:val="0"/>
          <w:marTop w:val="0"/>
          <w:marBottom w:val="0"/>
          <w:divBdr>
            <w:top w:val="none" w:sz="0" w:space="0" w:color="auto"/>
            <w:left w:val="none" w:sz="0" w:space="0" w:color="auto"/>
            <w:bottom w:val="none" w:sz="0" w:space="0" w:color="auto"/>
            <w:right w:val="none" w:sz="0" w:space="0" w:color="auto"/>
          </w:divBdr>
        </w:div>
        <w:div w:id="745110690">
          <w:marLeft w:val="0"/>
          <w:marRight w:val="0"/>
          <w:marTop w:val="0"/>
          <w:marBottom w:val="0"/>
          <w:divBdr>
            <w:top w:val="none" w:sz="0" w:space="0" w:color="auto"/>
            <w:left w:val="none" w:sz="0" w:space="0" w:color="auto"/>
            <w:bottom w:val="none" w:sz="0" w:space="0" w:color="auto"/>
            <w:right w:val="none" w:sz="0" w:space="0" w:color="auto"/>
          </w:divBdr>
        </w:div>
        <w:div w:id="1898587622">
          <w:marLeft w:val="0"/>
          <w:marRight w:val="0"/>
          <w:marTop w:val="0"/>
          <w:marBottom w:val="0"/>
          <w:divBdr>
            <w:top w:val="none" w:sz="0" w:space="0" w:color="auto"/>
            <w:left w:val="none" w:sz="0" w:space="0" w:color="auto"/>
            <w:bottom w:val="none" w:sz="0" w:space="0" w:color="auto"/>
            <w:right w:val="none" w:sz="0" w:space="0" w:color="auto"/>
          </w:divBdr>
        </w:div>
      </w:divsChild>
    </w:div>
    <w:div w:id="1858692618">
      <w:bodyDiv w:val="1"/>
      <w:marLeft w:val="0"/>
      <w:marRight w:val="0"/>
      <w:marTop w:val="0"/>
      <w:marBottom w:val="0"/>
      <w:divBdr>
        <w:top w:val="none" w:sz="0" w:space="0" w:color="auto"/>
        <w:left w:val="none" w:sz="0" w:space="0" w:color="auto"/>
        <w:bottom w:val="none" w:sz="0" w:space="0" w:color="auto"/>
        <w:right w:val="none" w:sz="0" w:space="0" w:color="auto"/>
      </w:divBdr>
      <w:divsChild>
        <w:div w:id="1758555690">
          <w:marLeft w:val="0"/>
          <w:marRight w:val="0"/>
          <w:marTop w:val="0"/>
          <w:marBottom w:val="0"/>
          <w:divBdr>
            <w:top w:val="none" w:sz="0" w:space="0" w:color="auto"/>
            <w:left w:val="none" w:sz="0" w:space="0" w:color="auto"/>
            <w:bottom w:val="none" w:sz="0" w:space="0" w:color="auto"/>
            <w:right w:val="none" w:sz="0" w:space="0" w:color="auto"/>
          </w:divBdr>
        </w:div>
        <w:div w:id="2115393581">
          <w:marLeft w:val="0"/>
          <w:marRight w:val="0"/>
          <w:marTop w:val="0"/>
          <w:marBottom w:val="0"/>
          <w:divBdr>
            <w:top w:val="none" w:sz="0" w:space="0" w:color="auto"/>
            <w:left w:val="none" w:sz="0" w:space="0" w:color="auto"/>
            <w:bottom w:val="none" w:sz="0" w:space="0" w:color="auto"/>
            <w:right w:val="none" w:sz="0" w:space="0" w:color="auto"/>
          </w:divBdr>
        </w:div>
        <w:div w:id="1797673735">
          <w:marLeft w:val="0"/>
          <w:marRight w:val="0"/>
          <w:marTop w:val="0"/>
          <w:marBottom w:val="0"/>
          <w:divBdr>
            <w:top w:val="none" w:sz="0" w:space="0" w:color="auto"/>
            <w:left w:val="none" w:sz="0" w:space="0" w:color="auto"/>
            <w:bottom w:val="none" w:sz="0" w:space="0" w:color="auto"/>
            <w:right w:val="none" w:sz="0" w:space="0" w:color="auto"/>
          </w:divBdr>
        </w:div>
        <w:div w:id="1578320203">
          <w:marLeft w:val="0"/>
          <w:marRight w:val="0"/>
          <w:marTop w:val="0"/>
          <w:marBottom w:val="0"/>
          <w:divBdr>
            <w:top w:val="none" w:sz="0" w:space="0" w:color="auto"/>
            <w:left w:val="none" w:sz="0" w:space="0" w:color="auto"/>
            <w:bottom w:val="none" w:sz="0" w:space="0" w:color="auto"/>
            <w:right w:val="none" w:sz="0" w:space="0" w:color="auto"/>
          </w:divBdr>
        </w:div>
      </w:divsChild>
    </w:div>
    <w:div w:id="1862160473">
      <w:bodyDiv w:val="1"/>
      <w:marLeft w:val="0"/>
      <w:marRight w:val="0"/>
      <w:marTop w:val="0"/>
      <w:marBottom w:val="0"/>
      <w:divBdr>
        <w:top w:val="none" w:sz="0" w:space="0" w:color="auto"/>
        <w:left w:val="none" w:sz="0" w:space="0" w:color="auto"/>
        <w:bottom w:val="none" w:sz="0" w:space="0" w:color="auto"/>
        <w:right w:val="none" w:sz="0" w:space="0" w:color="auto"/>
      </w:divBdr>
      <w:divsChild>
        <w:div w:id="469135929">
          <w:marLeft w:val="0"/>
          <w:marRight w:val="0"/>
          <w:marTop w:val="0"/>
          <w:marBottom w:val="0"/>
          <w:divBdr>
            <w:top w:val="none" w:sz="0" w:space="0" w:color="auto"/>
            <w:left w:val="none" w:sz="0" w:space="0" w:color="auto"/>
            <w:bottom w:val="none" w:sz="0" w:space="0" w:color="auto"/>
            <w:right w:val="none" w:sz="0" w:space="0" w:color="auto"/>
          </w:divBdr>
        </w:div>
        <w:div w:id="1526552327">
          <w:marLeft w:val="0"/>
          <w:marRight w:val="0"/>
          <w:marTop w:val="0"/>
          <w:marBottom w:val="0"/>
          <w:divBdr>
            <w:top w:val="none" w:sz="0" w:space="0" w:color="auto"/>
            <w:left w:val="none" w:sz="0" w:space="0" w:color="auto"/>
            <w:bottom w:val="none" w:sz="0" w:space="0" w:color="auto"/>
            <w:right w:val="none" w:sz="0" w:space="0" w:color="auto"/>
          </w:divBdr>
        </w:div>
        <w:div w:id="1723021119">
          <w:marLeft w:val="0"/>
          <w:marRight w:val="0"/>
          <w:marTop w:val="0"/>
          <w:marBottom w:val="0"/>
          <w:divBdr>
            <w:top w:val="none" w:sz="0" w:space="0" w:color="auto"/>
            <w:left w:val="none" w:sz="0" w:space="0" w:color="auto"/>
            <w:bottom w:val="none" w:sz="0" w:space="0" w:color="auto"/>
            <w:right w:val="none" w:sz="0" w:space="0" w:color="auto"/>
          </w:divBdr>
        </w:div>
        <w:div w:id="1859007177">
          <w:marLeft w:val="0"/>
          <w:marRight w:val="0"/>
          <w:marTop w:val="0"/>
          <w:marBottom w:val="0"/>
          <w:divBdr>
            <w:top w:val="none" w:sz="0" w:space="0" w:color="auto"/>
            <w:left w:val="none" w:sz="0" w:space="0" w:color="auto"/>
            <w:bottom w:val="none" w:sz="0" w:space="0" w:color="auto"/>
            <w:right w:val="none" w:sz="0" w:space="0" w:color="auto"/>
          </w:divBdr>
        </w:div>
      </w:divsChild>
    </w:div>
    <w:div w:id="1862671153">
      <w:bodyDiv w:val="1"/>
      <w:marLeft w:val="0"/>
      <w:marRight w:val="0"/>
      <w:marTop w:val="0"/>
      <w:marBottom w:val="0"/>
      <w:divBdr>
        <w:top w:val="none" w:sz="0" w:space="0" w:color="auto"/>
        <w:left w:val="none" w:sz="0" w:space="0" w:color="auto"/>
        <w:bottom w:val="none" w:sz="0" w:space="0" w:color="auto"/>
        <w:right w:val="none" w:sz="0" w:space="0" w:color="auto"/>
      </w:divBdr>
      <w:divsChild>
        <w:div w:id="623193651">
          <w:marLeft w:val="0"/>
          <w:marRight w:val="0"/>
          <w:marTop w:val="0"/>
          <w:marBottom w:val="0"/>
          <w:divBdr>
            <w:top w:val="none" w:sz="0" w:space="0" w:color="auto"/>
            <w:left w:val="none" w:sz="0" w:space="0" w:color="auto"/>
            <w:bottom w:val="none" w:sz="0" w:space="0" w:color="auto"/>
            <w:right w:val="none" w:sz="0" w:space="0" w:color="auto"/>
          </w:divBdr>
        </w:div>
        <w:div w:id="838547216">
          <w:marLeft w:val="0"/>
          <w:marRight w:val="0"/>
          <w:marTop w:val="0"/>
          <w:marBottom w:val="0"/>
          <w:divBdr>
            <w:top w:val="none" w:sz="0" w:space="0" w:color="auto"/>
            <w:left w:val="none" w:sz="0" w:space="0" w:color="auto"/>
            <w:bottom w:val="none" w:sz="0" w:space="0" w:color="auto"/>
            <w:right w:val="none" w:sz="0" w:space="0" w:color="auto"/>
          </w:divBdr>
        </w:div>
        <w:div w:id="1452944532">
          <w:marLeft w:val="0"/>
          <w:marRight w:val="0"/>
          <w:marTop w:val="0"/>
          <w:marBottom w:val="0"/>
          <w:divBdr>
            <w:top w:val="none" w:sz="0" w:space="0" w:color="auto"/>
            <w:left w:val="none" w:sz="0" w:space="0" w:color="auto"/>
            <w:bottom w:val="none" w:sz="0" w:space="0" w:color="auto"/>
            <w:right w:val="none" w:sz="0" w:space="0" w:color="auto"/>
          </w:divBdr>
        </w:div>
        <w:div w:id="1497375839">
          <w:marLeft w:val="0"/>
          <w:marRight w:val="0"/>
          <w:marTop w:val="0"/>
          <w:marBottom w:val="0"/>
          <w:divBdr>
            <w:top w:val="none" w:sz="0" w:space="0" w:color="auto"/>
            <w:left w:val="none" w:sz="0" w:space="0" w:color="auto"/>
            <w:bottom w:val="none" w:sz="0" w:space="0" w:color="auto"/>
            <w:right w:val="none" w:sz="0" w:space="0" w:color="auto"/>
          </w:divBdr>
        </w:div>
      </w:divsChild>
    </w:div>
    <w:div w:id="1863661716">
      <w:bodyDiv w:val="1"/>
      <w:marLeft w:val="0"/>
      <w:marRight w:val="0"/>
      <w:marTop w:val="0"/>
      <w:marBottom w:val="0"/>
      <w:divBdr>
        <w:top w:val="none" w:sz="0" w:space="0" w:color="auto"/>
        <w:left w:val="none" w:sz="0" w:space="0" w:color="auto"/>
        <w:bottom w:val="none" w:sz="0" w:space="0" w:color="auto"/>
        <w:right w:val="none" w:sz="0" w:space="0" w:color="auto"/>
      </w:divBdr>
      <w:divsChild>
        <w:div w:id="238289656">
          <w:marLeft w:val="0"/>
          <w:marRight w:val="0"/>
          <w:marTop w:val="0"/>
          <w:marBottom w:val="0"/>
          <w:divBdr>
            <w:top w:val="none" w:sz="0" w:space="0" w:color="auto"/>
            <w:left w:val="none" w:sz="0" w:space="0" w:color="auto"/>
            <w:bottom w:val="none" w:sz="0" w:space="0" w:color="auto"/>
            <w:right w:val="none" w:sz="0" w:space="0" w:color="auto"/>
          </w:divBdr>
        </w:div>
        <w:div w:id="395125603">
          <w:marLeft w:val="0"/>
          <w:marRight w:val="0"/>
          <w:marTop w:val="0"/>
          <w:marBottom w:val="0"/>
          <w:divBdr>
            <w:top w:val="none" w:sz="0" w:space="0" w:color="auto"/>
            <w:left w:val="none" w:sz="0" w:space="0" w:color="auto"/>
            <w:bottom w:val="none" w:sz="0" w:space="0" w:color="auto"/>
            <w:right w:val="none" w:sz="0" w:space="0" w:color="auto"/>
          </w:divBdr>
        </w:div>
        <w:div w:id="433667758">
          <w:marLeft w:val="0"/>
          <w:marRight w:val="0"/>
          <w:marTop w:val="0"/>
          <w:marBottom w:val="0"/>
          <w:divBdr>
            <w:top w:val="none" w:sz="0" w:space="0" w:color="auto"/>
            <w:left w:val="none" w:sz="0" w:space="0" w:color="auto"/>
            <w:bottom w:val="none" w:sz="0" w:space="0" w:color="auto"/>
            <w:right w:val="none" w:sz="0" w:space="0" w:color="auto"/>
          </w:divBdr>
        </w:div>
        <w:div w:id="2031376213">
          <w:marLeft w:val="0"/>
          <w:marRight w:val="0"/>
          <w:marTop w:val="0"/>
          <w:marBottom w:val="0"/>
          <w:divBdr>
            <w:top w:val="none" w:sz="0" w:space="0" w:color="auto"/>
            <w:left w:val="none" w:sz="0" w:space="0" w:color="auto"/>
            <w:bottom w:val="none" w:sz="0" w:space="0" w:color="auto"/>
            <w:right w:val="none" w:sz="0" w:space="0" w:color="auto"/>
          </w:divBdr>
        </w:div>
      </w:divsChild>
    </w:div>
    <w:div w:id="1869753990">
      <w:bodyDiv w:val="1"/>
      <w:marLeft w:val="0"/>
      <w:marRight w:val="0"/>
      <w:marTop w:val="0"/>
      <w:marBottom w:val="0"/>
      <w:divBdr>
        <w:top w:val="none" w:sz="0" w:space="0" w:color="auto"/>
        <w:left w:val="none" w:sz="0" w:space="0" w:color="auto"/>
        <w:bottom w:val="none" w:sz="0" w:space="0" w:color="auto"/>
        <w:right w:val="none" w:sz="0" w:space="0" w:color="auto"/>
      </w:divBdr>
      <w:divsChild>
        <w:div w:id="247932606">
          <w:marLeft w:val="0"/>
          <w:marRight w:val="0"/>
          <w:marTop w:val="0"/>
          <w:marBottom w:val="0"/>
          <w:divBdr>
            <w:top w:val="none" w:sz="0" w:space="0" w:color="auto"/>
            <w:left w:val="none" w:sz="0" w:space="0" w:color="auto"/>
            <w:bottom w:val="none" w:sz="0" w:space="0" w:color="auto"/>
            <w:right w:val="none" w:sz="0" w:space="0" w:color="auto"/>
          </w:divBdr>
        </w:div>
        <w:div w:id="562331426">
          <w:marLeft w:val="0"/>
          <w:marRight w:val="0"/>
          <w:marTop w:val="0"/>
          <w:marBottom w:val="0"/>
          <w:divBdr>
            <w:top w:val="none" w:sz="0" w:space="0" w:color="auto"/>
            <w:left w:val="none" w:sz="0" w:space="0" w:color="auto"/>
            <w:bottom w:val="none" w:sz="0" w:space="0" w:color="auto"/>
            <w:right w:val="none" w:sz="0" w:space="0" w:color="auto"/>
          </w:divBdr>
        </w:div>
        <w:div w:id="1014301148">
          <w:marLeft w:val="0"/>
          <w:marRight w:val="0"/>
          <w:marTop w:val="0"/>
          <w:marBottom w:val="0"/>
          <w:divBdr>
            <w:top w:val="none" w:sz="0" w:space="0" w:color="auto"/>
            <w:left w:val="none" w:sz="0" w:space="0" w:color="auto"/>
            <w:bottom w:val="none" w:sz="0" w:space="0" w:color="auto"/>
            <w:right w:val="none" w:sz="0" w:space="0" w:color="auto"/>
          </w:divBdr>
        </w:div>
        <w:div w:id="2144959165">
          <w:marLeft w:val="0"/>
          <w:marRight w:val="0"/>
          <w:marTop w:val="0"/>
          <w:marBottom w:val="0"/>
          <w:divBdr>
            <w:top w:val="none" w:sz="0" w:space="0" w:color="auto"/>
            <w:left w:val="none" w:sz="0" w:space="0" w:color="auto"/>
            <w:bottom w:val="none" w:sz="0" w:space="0" w:color="auto"/>
            <w:right w:val="none" w:sz="0" w:space="0" w:color="auto"/>
          </w:divBdr>
        </w:div>
      </w:divsChild>
    </w:div>
    <w:div w:id="1870141991">
      <w:bodyDiv w:val="1"/>
      <w:marLeft w:val="0"/>
      <w:marRight w:val="0"/>
      <w:marTop w:val="0"/>
      <w:marBottom w:val="0"/>
      <w:divBdr>
        <w:top w:val="none" w:sz="0" w:space="0" w:color="auto"/>
        <w:left w:val="none" w:sz="0" w:space="0" w:color="auto"/>
        <w:bottom w:val="none" w:sz="0" w:space="0" w:color="auto"/>
        <w:right w:val="none" w:sz="0" w:space="0" w:color="auto"/>
      </w:divBdr>
      <w:divsChild>
        <w:div w:id="815144899">
          <w:marLeft w:val="0"/>
          <w:marRight w:val="0"/>
          <w:marTop w:val="0"/>
          <w:marBottom w:val="0"/>
          <w:divBdr>
            <w:top w:val="none" w:sz="0" w:space="0" w:color="auto"/>
            <w:left w:val="none" w:sz="0" w:space="0" w:color="auto"/>
            <w:bottom w:val="none" w:sz="0" w:space="0" w:color="auto"/>
            <w:right w:val="none" w:sz="0" w:space="0" w:color="auto"/>
          </w:divBdr>
        </w:div>
        <w:div w:id="1289118870">
          <w:marLeft w:val="0"/>
          <w:marRight w:val="0"/>
          <w:marTop w:val="0"/>
          <w:marBottom w:val="0"/>
          <w:divBdr>
            <w:top w:val="none" w:sz="0" w:space="0" w:color="auto"/>
            <w:left w:val="none" w:sz="0" w:space="0" w:color="auto"/>
            <w:bottom w:val="none" w:sz="0" w:space="0" w:color="auto"/>
            <w:right w:val="none" w:sz="0" w:space="0" w:color="auto"/>
          </w:divBdr>
        </w:div>
        <w:div w:id="1329594622">
          <w:marLeft w:val="0"/>
          <w:marRight w:val="0"/>
          <w:marTop w:val="0"/>
          <w:marBottom w:val="0"/>
          <w:divBdr>
            <w:top w:val="none" w:sz="0" w:space="0" w:color="auto"/>
            <w:left w:val="none" w:sz="0" w:space="0" w:color="auto"/>
            <w:bottom w:val="none" w:sz="0" w:space="0" w:color="auto"/>
            <w:right w:val="none" w:sz="0" w:space="0" w:color="auto"/>
          </w:divBdr>
        </w:div>
        <w:div w:id="1786382220">
          <w:marLeft w:val="0"/>
          <w:marRight w:val="0"/>
          <w:marTop w:val="0"/>
          <w:marBottom w:val="0"/>
          <w:divBdr>
            <w:top w:val="none" w:sz="0" w:space="0" w:color="auto"/>
            <w:left w:val="none" w:sz="0" w:space="0" w:color="auto"/>
            <w:bottom w:val="none" w:sz="0" w:space="0" w:color="auto"/>
            <w:right w:val="none" w:sz="0" w:space="0" w:color="auto"/>
          </w:divBdr>
        </w:div>
      </w:divsChild>
    </w:div>
    <w:div w:id="1873107601">
      <w:bodyDiv w:val="1"/>
      <w:marLeft w:val="0"/>
      <w:marRight w:val="0"/>
      <w:marTop w:val="0"/>
      <w:marBottom w:val="0"/>
      <w:divBdr>
        <w:top w:val="none" w:sz="0" w:space="0" w:color="auto"/>
        <w:left w:val="none" w:sz="0" w:space="0" w:color="auto"/>
        <w:bottom w:val="none" w:sz="0" w:space="0" w:color="auto"/>
        <w:right w:val="none" w:sz="0" w:space="0" w:color="auto"/>
      </w:divBdr>
      <w:divsChild>
        <w:div w:id="308557430">
          <w:marLeft w:val="0"/>
          <w:marRight w:val="0"/>
          <w:marTop w:val="0"/>
          <w:marBottom w:val="0"/>
          <w:divBdr>
            <w:top w:val="none" w:sz="0" w:space="0" w:color="auto"/>
            <w:left w:val="none" w:sz="0" w:space="0" w:color="auto"/>
            <w:bottom w:val="none" w:sz="0" w:space="0" w:color="auto"/>
            <w:right w:val="none" w:sz="0" w:space="0" w:color="auto"/>
          </w:divBdr>
        </w:div>
        <w:div w:id="979653453">
          <w:marLeft w:val="0"/>
          <w:marRight w:val="0"/>
          <w:marTop w:val="0"/>
          <w:marBottom w:val="0"/>
          <w:divBdr>
            <w:top w:val="none" w:sz="0" w:space="0" w:color="auto"/>
            <w:left w:val="none" w:sz="0" w:space="0" w:color="auto"/>
            <w:bottom w:val="none" w:sz="0" w:space="0" w:color="auto"/>
            <w:right w:val="none" w:sz="0" w:space="0" w:color="auto"/>
          </w:divBdr>
        </w:div>
        <w:div w:id="1801337995">
          <w:marLeft w:val="0"/>
          <w:marRight w:val="0"/>
          <w:marTop w:val="0"/>
          <w:marBottom w:val="0"/>
          <w:divBdr>
            <w:top w:val="none" w:sz="0" w:space="0" w:color="auto"/>
            <w:left w:val="none" w:sz="0" w:space="0" w:color="auto"/>
            <w:bottom w:val="none" w:sz="0" w:space="0" w:color="auto"/>
            <w:right w:val="none" w:sz="0" w:space="0" w:color="auto"/>
          </w:divBdr>
        </w:div>
        <w:div w:id="2144302504">
          <w:marLeft w:val="0"/>
          <w:marRight w:val="0"/>
          <w:marTop w:val="0"/>
          <w:marBottom w:val="0"/>
          <w:divBdr>
            <w:top w:val="none" w:sz="0" w:space="0" w:color="auto"/>
            <w:left w:val="none" w:sz="0" w:space="0" w:color="auto"/>
            <w:bottom w:val="none" w:sz="0" w:space="0" w:color="auto"/>
            <w:right w:val="none" w:sz="0" w:space="0" w:color="auto"/>
          </w:divBdr>
        </w:div>
      </w:divsChild>
    </w:div>
    <w:div w:id="1875338214">
      <w:bodyDiv w:val="1"/>
      <w:marLeft w:val="0"/>
      <w:marRight w:val="0"/>
      <w:marTop w:val="0"/>
      <w:marBottom w:val="0"/>
      <w:divBdr>
        <w:top w:val="none" w:sz="0" w:space="0" w:color="auto"/>
        <w:left w:val="none" w:sz="0" w:space="0" w:color="auto"/>
        <w:bottom w:val="none" w:sz="0" w:space="0" w:color="auto"/>
        <w:right w:val="none" w:sz="0" w:space="0" w:color="auto"/>
      </w:divBdr>
      <w:divsChild>
        <w:div w:id="287854724">
          <w:marLeft w:val="0"/>
          <w:marRight w:val="0"/>
          <w:marTop w:val="0"/>
          <w:marBottom w:val="0"/>
          <w:divBdr>
            <w:top w:val="none" w:sz="0" w:space="0" w:color="auto"/>
            <w:left w:val="none" w:sz="0" w:space="0" w:color="auto"/>
            <w:bottom w:val="none" w:sz="0" w:space="0" w:color="auto"/>
            <w:right w:val="none" w:sz="0" w:space="0" w:color="auto"/>
          </w:divBdr>
        </w:div>
        <w:div w:id="611405600">
          <w:marLeft w:val="0"/>
          <w:marRight w:val="0"/>
          <w:marTop w:val="0"/>
          <w:marBottom w:val="0"/>
          <w:divBdr>
            <w:top w:val="none" w:sz="0" w:space="0" w:color="auto"/>
            <w:left w:val="none" w:sz="0" w:space="0" w:color="auto"/>
            <w:bottom w:val="none" w:sz="0" w:space="0" w:color="auto"/>
            <w:right w:val="none" w:sz="0" w:space="0" w:color="auto"/>
          </w:divBdr>
        </w:div>
        <w:div w:id="1602106845">
          <w:marLeft w:val="0"/>
          <w:marRight w:val="0"/>
          <w:marTop w:val="0"/>
          <w:marBottom w:val="0"/>
          <w:divBdr>
            <w:top w:val="none" w:sz="0" w:space="0" w:color="auto"/>
            <w:left w:val="none" w:sz="0" w:space="0" w:color="auto"/>
            <w:bottom w:val="none" w:sz="0" w:space="0" w:color="auto"/>
            <w:right w:val="none" w:sz="0" w:space="0" w:color="auto"/>
          </w:divBdr>
        </w:div>
        <w:div w:id="1891108362">
          <w:marLeft w:val="0"/>
          <w:marRight w:val="0"/>
          <w:marTop w:val="0"/>
          <w:marBottom w:val="0"/>
          <w:divBdr>
            <w:top w:val="none" w:sz="0" w:space="0" w:color="auto"/>
            <w:left w:val="none" w:sz="0" w:space="0" w:color="auto"/>
            <w:bottom w:val="none" w:sz="0" w:space="0" w:color="auto"/>
            <w:right w:val="none" w:sz="0" w:space="0" w:color="auto"/>
          </w:divBdr>
        </w:div>
      </w:divsChild>
    </w:div>
    <w:div w:id="1875456180">
      <w:bodyDiv w:val="1"/>
      <w:marLeft w:val="0"/>
      <w:marRight w:val="0"/>
      <w:marTop w:val="0"/>
      <w:marBottom w:val="0"/>
      <w:divBdr>
        <w:top w:val="none" w:sz="0" w:space="0" w:color="auto"/>
        <w:left w:val="none" w:sz="0" w:space="0" w:color="auto"/>
        <w:bottom w:val="none" w:sz="0" w:space="0" w:color="auto"/>
        <w:right w:val="none" w:sz="0" w:space="0" w:color="auto"/>
      </w:divBdr>
      <w:divsChild>
        <w:div w:id="775904508">
          <w:marLeft w:val="0"/>
          <w:marRight w:val="0"/>
          <w:marTop w:val="0"/>
          <w:marBottom w:val="0"/>
          <w:divBdr>
            <w:top w:val="none" w:sz="0" w:space="0" w:color="auto"/>
            <w:left w:val="none" w:sz="0" w:space="0" w:color="auto"/>
            <w:bottom w:val="none" w:sz="0" w:space="0" w:color="auto"/>
            <w:right w:val="none" w:sz="0" w:space="0" w:color="auto"/>
          </w:divBdr>
        </w:div>
        <w:div w:id="1165710134">
          <w:marLeft w:val="0"/>
          <w:marRight w:val="0"/>
          <w:marTop w:val="0"/>
          <w:marBottom w:val="0"/>
          <w:divBdr>
            <w:top w:val="none" w:sz="0" w:space="0" w:color="auto"/>
            <w:left w:val="none" w:sz="0" w:space="0" w:color="auto"/>
            <w:bottom w:val="none" w:sz="0" w:space="0" w:color="auto"/>
            <w:right w:val="none" w:sz="0" w:space="0" w:color="auto"/>
          </w:divBdr>
        </w:div>
        <w:div w:id="217476529">
          <w:marLeft w:val="0"/>
          <w:marRight w:val="0"/>
          <w:marTop w:val="0"/>
          <w:marBottom w:val="0"/>
          <w:divBdr>
            <w:top w:val="none" w:sz="0" w:space="0" w:color="auto"/>
            <w:left w:val="none" w:sz="0" w:space="0" w:color="auto"/>
            <w:bottom w:val="none" w:sz="0" w:space="0" w:color="auto"/>
            <w:right w:val="none" w:sz="0" w:space="0" w:color="auto"/>
          </w:divBdr>
        </w:div>
        <w:div w:id="511577388">
          <w:marLeft w:val="0"/>
          <w:marRight w:val="0"/>
          <w:marTop w:val="0"/>
          <w:marBottom w:val="0"/>
          <w:divBdr>
            <w:top w:val="none" w:sz="0" w:space="0" w:color="auto"/>
            <w:left w:val="none" w:sz="0" w:space="0" w:color="auto"/>
            <w:bottom w:val="none" w:sz="0" w:space="0" w:color="auto"/>
            <w:right w:val="none" w:sz="0" w:space="0" w:color="auto"/>
          </w:divBdr>
        </w:div>
      </w:divsChild>
    </w:div>
    <w:div w:id="1876649247">
      <w:bodyDiv w:val="1"/>
      <w:marLeft w:val="0"/>
      <w:marRight w:val="0"/>
      <w:marTop w:val="0"/>
      <w:marBottom w:val="0"/>
      <w:divBdr>
        <w:top w:val="none" w:sz="0" w:space="0" w:color="auto"/>
        <w:left w:val="none" w:sz="0" w:space="0" w:color="auto"/>
        <w:bottom w:val="none" w:sz="0" w:space="0" w:color="auto"/>
        <w:right w:val="none" w:sz="0" w:space="0" w:color="auto"/>
      </w:divBdr>
    </w:div>
    <w:div w:id="1878395837">
      <w:bodyDiv w:val="1"/>
      <w:marLeft w:val="0"/>
      <w:marRight w:val="0"/>
      <w:marTop w:val="0"/>
      <w:marBottom w:val="0"/>
      <w:divBdr>
        <w:top w:val="none" w:sz="0" w:space="0" w:color="auto"/>
        <w:left w:val="none" w:sz="0" w:space="0" w:color="auto"/>
        <w:bottom w:val="none" w:sz="0" w:space="0" w:color="auto"/>
        <w:right w:val="none" w:sz="0" w:space="0" w:color="auto"/>
      </w:divBdr>
      <w:divsChild>
        <w:div w:id="1196308878">
          <w:marLeft w:val="0"/>
          <w:marRight w:val="0"/>
          <w:marTop w:val="0"/>
          <w:marBottom w:val="0"/>
          <w:divBdr>
            <w:top w:val="none" w:sz="0" w:space="0" w:color="auto"/>
            <w:left w:val="none" w:sz="0" w:space="0" w:color="auto"/>
            <w:bottom w:val="none" w:sz="0" w:space="0" w:color="auto"/>
            <w:right w:val="none" w:sz="0" w:space="0" w:color="auto"/>
          </w:divBdr>
        </w:div>
        <w:div w:id="1405951418">
          <w:marLeft w:val="0"/>
          <w:marRight w:val="0"/>
          <w:marTop w:val="0"/>
          <w:marBottom w:val="0"/>
          <w:divBdr>
            <w:top w:val="none" w:sz="0" w:space="0" w:color="auto"/>
            <w:left w:val="none" w:sz="0" w:space="0" w:color="auto"/>
            <w:bottom w:val="none" w:sz="0" w:space="0" w:color="auto"/>
            <w:right w:val="none" w:sz="0" w:space="0" w:color="auto"/>
          </w:divBdr>
        </w:div>
        <w:div w:id="1448239559">
          <w:marLeft w:val="0"/>
          <w:marRight w:val="0"/>
          <w:marTop w:val="0"/>
          <w:marBottom w:val="0"/>
          <w:divBdr>
            <w:top w:val="none" w:sz="0" w:space="0" w:color="auto"/>
            <w:left w:val="none" w:sz="0" w:space="0" w:color="auto"/>
            <w:bottom w:val="none" w:sz="0" w:space="0" w:color="auto"/>
            <w:right w:val="none" w:sz="0" w:space="0" w:color="auto"/>
          </w:divBdr>
        </w:div>
        <w:div w:id="2042825315">
          <w:marLeft w:val="0"/>
          <w:marRight w:val="0"/>
          <w:marTop w:val="0"/>
          <w:marBottom w:val="0"/>
          <w:divBdr>
            <w:top w:val="none" w:sz="0" w:space="0" w:color="auto"/>
            <w:left w:val="none" w:sz="0" w:space="0" w:color="auto"/>
            <w:bottom w:val="none" w:sz="0" w:space="0" w:color="auto"/>
            <w:right w:val="none" w:sz="0" w:space="0" w:color="auto"/>
          </w:divBdr>
        </w:div>
      </w:divsChild>
    </w:div>
    <w:div w:id="1880702957">
      <w:bodyDiv w:val="1"/>
      <w:marLeft w:val="0"/>
      <w:marRight w:val="0"/>
      <w:marTop w:val="0"/>
      <w:marBottom w:val="0"/>
      <w:divBdr>
        <w:top w:val="none" w:sz="0" w:space="0" w:color="auto"/>
        <w:left w:val="none" w:sz="0" w:space="0" w:color="auto"/>
        <w:bottom w:val="none" w:sz="0" w:space="0" w:color="auto"/>
        <w:right w:val="none" w:sz="0" w:space="0" w:color="auto"/>
      </w:divBdr>
    </w:div>
    <w:div w:id="1880775850">
      <w:bodyDiv w:val="1"/>
      <w:marLeft w:val="0"/>
      <w:marRight w:val="0"/>
      <w:marTop w:val="0"/>
      <w:marBottom w:val="0"/>
      <w:divBdr>
        <w:top w:val="none" w:sz="0" w:space="0" w:color="auto"/>
        <w:left w:val="none" w:sz="0" w:space="0" w:color="auto"/>
        <w:bottom w:val="none" w:sz="0" w:space="0" w:color="auto"/>
        <w:right w:val="none" w:sz="0" w:space="0" w:color="auto"/>
      </w:divBdr>
      <w:divsChild>
        <w:div w:id="121195084">
          <w:marLeft w:val="0"/>
          <w:marRight w:val="0"/>
          <w:marTop w:val="0"/>
          <w:marBottom w:val="0"/>
          <w:divBdr>
            <w:top w:val="none" w:sz="0" w:space="0" w:color="auto"/>
            <w:left w:val="none" w:sz="0" w:space="0" w:color="auto"/>
            <w:bottom w:val="none" w:sz="0" w:space="0" w:color="auto"/>
            <w:right w:val="none" w:sz="0" w:space="0" w:color="auto"/>
          </w:divBdr>
        </w:div>
        <w:div w:id="582178101">
          <w:marLeft w:val="0"/>
          <w:marRight w:val="0"/>
          <w:marTop w:val="0"/>
          <w:marBottom w:val="0"/>
          <w:divBdr>
            <w:top w:val="none" w:sz="0" w:space="0" w:color="auto"/>
            <w:left w:val="none" w:sz="0" w:space="0" w:color="auto"/>
            <w:bottom w:val="none" w:sz="0" w:space="0" w:color="auto"/>
            <w:right w:val="none" w:sz="0" w:space="0" w:color="auto"/>
          </w:divBdr>
        </w:div>
        <w:div w:id="710500875">
          <w:marLeft w:val="0"/>
          <w:marRight w:val="0"/>
          <w:marTop w:val="0"/>
          <w:marBottom w:val="0"/>
          <w:divBdr>
            <w:top w:val="none" w:sz="0" w:space="0" w:color="auto"/>
            <w:left w:val="none" w:sz="0" w:space="0" w:color="auto"/>
            <w:bottom w:val="none" w:sz="0" w:space="0" w:color="auto"/>
            <w:right w:val="none" w:sz="0" w:space="0" w:color="auto"/>
          </w:divBdr>
        </w:div>
        <w:div w:id="1060786981">
          <w:marLeft w:val="0"/>
          <w:marRight w:val="0"/>
          <w:marTop w:val="0"/>
          <w:marBottom w:val="0"/>
          <w:divBdr>
            <w:top w:val="none" w:sz="0" w:space="0" w:color="auto"/>
            <w:left w:val="none" w:sz="0" w:space="0" w:color="auto"/>
            <w:bottom w:val="none" w:sz="0" w:space="0" w:color="auto"/>
            <w:right w:val="none" w:sz="0" w:space="0" w:color="auto"/>
          </w:divBdr>
        </w:div>
      </w:divsChild>
    </w:div>
    <w:div w:id="1881816357">
      <w:bodyDiv w:val="1"/>
      <w:marLeft w:val="0"/>
      <w:marRight w:val="0"/>
      <w:marTop w:val="0"/>
      <w:marBottom w:val="0"/>
      <w:divBdr>
        <w:top w:val="none" w:sz="0" w:space="0" w:color="auto"/>
        <w:left w:val="none" w:sz="0" w:space="0" w:color="auto"/>
        <w:bottom w:val="none" w:sz="0" w:space="0" w:color="auto"/>
        <w:right w:val="none" w:sz="0" w:space="0" w:color="auto"/>
      </w:divBdr>
      <w:divsChild>
        <w:div w:id="157356201">
          <w:marLeft w:val="0"/>
          <w:marRight w:val="0"/>
          <w:marTop w:val="0"/>
          <w:marBottom w:val="0"/>
          <w:divBdr>
            <w:top w:val="none" w:sz="0" w:space="0" w:color="auto"/>
            <w:left w:val="none" w:sz="0" w:space="0" w:color="auto"/>
            <w:bottom w:val="none" w:sz="0" w:space="0" w:color="auto"/>
            <w:right w:val="none" w:sz="0" w:space="0" w:color="auto"/>
          </w:divBdr>
        </w:div>
        <w:div w:id="423964934">
          <w:marLeft w:val="0"/>
          <w:marRight w:val="0"/>
          <w:marTop w:val="0"/>
          <w:marBottom w:val="0"/>
          <w:divBdr>
            <w:top w:val="none" w:sz="0" w:space="0" w:color="auto"/>
            <w:left w:val="none" w:sz="0" w:space="0" w:color="auto"/>
            <w:bottom w:val="none" w:sz="0" w:space="0" w:color="auto"/>
            <w:right w:val="none" w:sz="0" w:space="0" w:color="auto"/>
          </w:divBdr>
        </w:div>
        <w:div w:id="1423795587">
          <w:marLeft w:val="0"/>
          <w:marRight w:val="0"/>
          <w:marTop w:val="0"/>
          <w:marBottom w:val="0"/>
          <w:divBdr>
            <w:top w:val="none" w:sz="0" w:space="0" w:color="auto"/>
            <w:left w:val="none" w:sz="0" w:space="0" w:color="auto"/>
            <w:bottom w:val="none" w:sz="0" w:space="0" w:color="auto"/>
            <w:right w:val="none" w:sz="0" w:space="0" w:color="auto"/>
          </w:divBdr>
        </w:div>
        <w:div w:id="2023043307">
          <w:marLeft w:val="0"/>
          <w:marRight w:val="0"/>
          <w:marTop w:val="0"/>
          <w:marBottom w:val="0"/>
          <w:divBdr>
            <w:top w:val="none" w:sz="0" w:space="0" w:color="auto"/>
            <w:left w:val="none" w:sz="0" w:space="0" w:color="auto"/>
            <w:bottom w:val="none" w:sz="0" w:space="0" w:color="auto"/>
            <w:right w:val="none" w:sz="0" w:space="0" w:color="auto"/>
          </w:divBdr>
        </w:div>
      </w:divsChild>
    </w:div>
    <w:div w:id="1882472098">
      <w:bodyDiv w:val="1"/>
      <w:marLeft w:val="0"/>
      <w:marRight w:val="0"/>
      <w:marTop w:val="0"/>
      <w:marBottom w:val="0"/>
      <w:divBdr>
        <w:top w:val="none" w:sz="0" w:space="0" w:color="auto"/>
        <w:left w:val="none" w:sz="0" w:space="0" w:color="auto"/>
        <w:bottom w:val="none" w:sz="0" w:space="0" w:color="auto"/>
        <w:right w:val="none" w:sz="0" w:space="0" w:color="auto"/>
      </w:divBdr>
      <w:divsChild>
        <w:div w:id="26566742">
          <w:marLeft w:val="0"/>
          <w:marRight w:val="0"/>
          <w:marTop w:val="0"/>
          <w:marBottom w:val="0"/>
          <w:divBdr>
            <w:top w:val="none" w:sz="0" w:space="0" w:color="auto"/>
            <w:left w:val="none" w:sz="0" w:space="0" w:color="auto"/>
            <w:bottom w:val="none" w:sz="0" w:space="0" w:color="auto"/>
            <w:right w:val="none" w:sz="0" w:space="0" w:color="auto"/>
          </w:divBdr>
        </w:div>
        <w:div w:id="489561533">
          <w:marLeft w:val="0"/>
          <w:marRight w:val="0"/>
          <w:marTop w:val="0"/>
          <w:marBottom w:val="0"/>
          <w:divBdr>
            <w:top w:val="none" w:sz="0" w:space="0" w:color="auto"/>
            <w:left w:val="none" w:sz="0" w:space="0" w:color="auto"/>
            <w:bottom w:val="none" w:sz="0" w:space="0" w:color="auto"/>
            <w:right w:val="none" w:sz="0" w:space="0" w:color="auto"/>
          </w:divBdr>
        </w:div>
        <w:div w:id="852261733">
          <w:marLeft w:val="0"/>
          <w:marRight w:val="0"/>
          <w:marTop w:val="0"/>
          <w:marBottom w:val="0"/>
          <w:divBdr>
            <w:top w:val="none" w:sz="0" w:space="0" w:color="auto"/>
            <w:left w:val="none" w:sz="0" w:space="0" w:color="auto"/>
            <w:bottom w:val="none" w:sz="0" w:space="0" w:color="auto"/>
            <w:right w:val="none" w:sz="0" w:space="0" w:color="auto"/>
          </w:divBdr>
        </w:div>
        <w:div w:id="1551654393">
          <w:marLeft w:val="0"/>
          <w:marRight w:val="0"/>
          <w:marTop w:val="0"/>
          <w:marBottom w:val="0"/>
          <w:divBdr>
            <w:top w:val="none" w:sz="0" w:space="0" w:color="auto"/>
            <w:left w:val="none" w:sz="0" w:space="0" w:color="auto"/>
            <w:bottom w:val="none" w:sz="0" w:space="0" w:color="auto"/>
            <w:right w:val="none" w:sz="0" w:space="0" w:color="auto"/>
          </w:divBdr>
        </w:div>
      </w:divsChild>
    </w:div>
    <w:div w:id="1883011578">
      <w:bodyDiv w:val="1"/>
      <w:marLeft w:val="0"/>
      <w:marRight w:val="0"/>
      <w:marTop w:val="0"/>
      <w:marBottom w:val="0"/>
      <w:divBdr>
        <w:top w:val="none" w:sz="0" w:space="0" w:color="auto"/>
        <w:left w:val="none" w:sz="0" w:space="0" w:color="auto"/>
        <w:bottom w:val="none" w:sz="0" w:space="0" w:color="auto"/>
        <w:right w:val="none" w:sz="0" w:space="0" w:color="auto"/>
      </w:divBdr>
      <w:divsChild>
        <w:div w:id="752632240">
          <w:marLeft w:val="0"/>
          <w:marRight w:val="0"/>
          <w:marTop w:val="0"/>
          <w:marBottom w:val="0"/>
          <w:divBdr>
            <w:top w:val="none" w:sz="0" w:space="0" w:color="auto"/>
            <w:left w:val="none" w:sz="0" w:space="0" w:color="auto"/>
            <w:bottom w:val="none" w:sz="0" w:space="0" w:color="auto"/>
            <w:right w:val="none" w:sz="0" w:space="0" w:color="auto"/>
          </w:divBdr>
        </w:div>
        <w:div w:id="436368690">
          <w:marLeft w:val="0"/>
          <w:marRight w:val="0"/>
          <w:marTop w:val="0"/>
          <w:marBottom w:val="0"/>
          <w:divBdr>
            <w:top w:val="none" w:sz="0" w:space="0" w:color="auto"/>
            <w:left w:val="none" w:sz="0" w:space="0" w:color="auto"/>
            <w:bottom w:val="none" w:sz="0" w:space="0" w:color="auto"/>
            <w:right w:val="none" w:sz="0" w:space="0" w:color="auto"/>
          </w:divBdr>
        </w:div>
        <w:div w:id="1281568652">
          <w:marLeft w:val="0"/>
          <w:marRight w:val="0"/>
          <w:marTop w:val="0"/>
          <w:marBottom w:val="0"/>
          <w:divBdr>
            <w:top w:val="none" w:sz="0" w:space="0" w:color="auto"/>
            <w:left w:val="none" w:sz="0" w:space="0" w:color="auto"/>
            <w:bottom w:val="none" w:sz="0" w:space="0" w:color="auto"/>
            <w:right w:val="none" w:sz="0" w:space="0" w:color="auto"/>
          </w:divBdr>
        </w:div>
        <w:div w:id="1157503551">
          <w:marLeft w:val="0"/>
          <w:marRight w:val="0"/>
          <w:marTop w:val="0"/>
          <w:marBottom w:val="0"/>
          <w:divBdr>
            <w:top w:val="none" w:sz="0" w:space="0" w:color="auto"/>
            <w:left w:val="none" w:sz="0" w:space="0" w:color="auto"/>
            <w:bottom w:val="none" w:sz="0" w:space="0" w:color="auto"/>
            <w:right w:val="none" w:sz="0" w:space="0" w:color="auto"/>
          </w:divBdr>
        </w:div>
      </w:divsChild>
    </w:div>
    <w:div w:id="1884753910">
      <w:bodyDiv w:val="1"/>
      <w:marLeft w:val="0"/>
      <w:marRight w:val="0"/>
      <w:marTop w:val="0"/>
      <w:marBottom w:val="0"/>
      <w:divBdr>
        <w:top w:val="none" w:sz="0" w:space="0" w:color="auto"/>
        <w:left w:val="none" w:sz="0" w:space="0" w:color="auto"/>
        <w:bottom w:val="none" w:sz="0" w:space="0" w:color="auto"/>
        <w:right w:val="none" w:sz="0" w:space="0" w:color="auto"/>
      </w:divBdr>
      <w:divsChild>
        <w:div w:id="812871870">
          <w:marLeft w:val="0"/>
          <w:marRight w:val="0"/>
          <w:marTop w:val="0"/>
          <w:marBottom w:val="0"/>
          <w:divBdr>
            <w:top w:val="none" w:sz="0" w:space="0" w:color="auto"/>
            <w:left w:val="none" w:sz="0" w:space="0" w:color="auto"/>
            <w:bottom w:val="none" w:sz="0" w:space="0" w:color="auto"/>
            <w:right w:val="none" w:sz="0" w:space="0" w:color="auto"/>
          </w:divBdr>
        </w:div>
        <w:div w:id="977959487">
          <w:marLeft w:val="0"/>
          <w:marRight w:val="0"/>
          <w:marTop w:val="0"/>
          <w:marBottom w:val="0"/>
          <w:divBdr>
            <w:top w:val="none" w:sz="0" w:space="0" w:color="auto"/>
            <w:left w:val="none" w:sz="0" w:space="0" w:color="auto"/>
            <w:bottom w:val="none" w:sz="0" w:space="0" w:color="auto"/>
            <w:right w:val="none" w:sz="0" w:space="0" w:color="auto"/>
          </w:divBdr>
        </w:div>
        <w:div w:id="1773284830">
          <w:marLeft w:val="0"/>
          <w:marRight w:val="0"/>
          <w:marTop w:val="0"/>
          <w:marBottom w:val="0"/>
          <w:divBdr>
            <w:top w:val="none" w:sz="0" w:space="0" w:color="auto"/>
            <w:left w:val="none" w:sz="0" w:space="0" w:color="auto"/>
            <w:bottom w:val="none" w:sz="0" w:space="0" w:color="auto"/>
            <w:right w:val="none" w:sz="0" w:space="0" w:color="auto"/>
          </w:divBdr>
        </w:div>
        <w:div w:id="1955791945">
          <w:marLeft w:val="0"/>
          <w:marRight w:val="0"/>
          <w:marTop w:val="0"/>
          <w:marBottom w:val="0"/>
          <w:divBdr>
            <w:top w:val="none" w:sz="0" w:space="0" w:color="auto"/>
            <w:left w:val="none" w:sz="0" w:space="0" w:color="auto"/>
            <w:bottom w:val="none" w:sz="0" w:space="0" w:color="auto"/>
            <w:right w:val="none" w:sz="0" w:space="0" w:color="auto"/>
          </w:divBdr>
        </w:div>
      </w:divsChild>
    </w:div>
    <w:div w:id="1885487429">
      <w:bodyDiv w:val="1"/>
      <w:marLeft w:val="0"/>
      <w:marRight w:val="0"/>
      <w:marTop w:val="0"/>
      <w:marBottom w:val="0"/>
      <w:divBdr>
        <w:top w:val="none" w:sz="0" w:space="0" w:color="auto"/>
        <w:left w:val="none" w:sz="0" w:space="0" w:color="auto"/>
        <w:bottom w:val="none" w:sz="0" w:space="0" w:color="auto"/>
        <w:right w:val="none" w:sz="0" w:space="0" w:color="auto"/>
      </w:divBdr>
      <w:divsChild>
        <w:div w:id="2009553554">
          <w:marLeft w:val="0"/>
          <w:marRight w:val="0"/>
          <w:marTop w:val="0"/>
          <w:marBottom w:val="0"/>
          <w:divBdr>
            <w:top w:val="none" w:sz="0" w:space="0" w:color="auto"/>
            <w:left w:val="none" w:sz="0" w:space="0" w:color="auto"/>
            <w:bottom w:val="none" w:sz="0" w:space="0" w:color="auto"/>
            <w:right w:val="none" w:sz="0" w:space="0" w:color="auto"/>
          </w:divBdr>
        </w:div>
        <w:div w:id="1215047188">
          <w:marLeft w:val="0"/>
          <w:marRight w:val="0"/>
          <w:marTop w:val="0"/>
          <w:marBottom w:val="0"/>
          <w:divBdr>
            <w:top w:val="none" w:sz="0" w:space="0" w:color="auto"/>
            <w:left w:val="none" w:sz="0" w:space="0" w:color="auto"/>
            <w:bottom w:val="none" w:sz="0" w:space="0" w:color="auto"/>
            <w:right w:val="none" w:sz="0" w:space="0" w:color="auto"/>
          </w:divBdr>
        </w:div>
        <w:div w:id="111479395">
          <w:marLeft w:val="0"/>
          <w:marRight w:val="0"/>
          <w:marTop w:val="0"/>
          <w:marBottom w:val="0"/>
          <w:divBdr>
            <w:top w:val="none" w:sz="0" w:space="0" w:color="auto"/>
            <w:left w:val="none" w:sz="0" w:space="0" w:color="auto"/>
            <w:bottom w:val="none" w:sz="0" w:space="0" w:color="auto"/>
            <w:right w:val="none" w:sz="0" w:space="0" w:color="auto"/>
          </w:divBdr>
        </w:div>
        <w:div w:id="456459257">
          <w:marLeft w:val="0"/>
          <w:marRight w:val="0"/>
          <w:marTop w:val="0"/>
          <w:marBottom w:val="0"/>
          <w:divBdr>
            <w:top w:val="none" w:sz="0" w:space="0" w:color="auto"/>
            <w:left w:val="none" w:sz="0" w:space="0" w:color="auto"/>
            <w:bottom w:val="none" w:sz="0" w:space="0" w:color="auto"/>
            <w:right w:val="none" w:sz="0" w:space="0" w:color="auto"/>
          </w:divBdr>
        </w:div>
      </w:divsChild>
    </w:div>
    <w:div w:id="1888252329">
      <w:bodyDiv w:val="1"/>
      <w:marLeft w:val="0"/>
      <w:marRight w:val="0"/>
      <w:marTop w:val="0"/>
      <w:marBottom w:val="0"/>
      <w:divBdr>
        <w:top w:val="none" w:sz="0" w:space="0" w:color="auto"/>
        <w:left w:val="none" w:sz="0" w:space="0" w:color="auto"/>
        <w:bottom w:val="none" w:sz="0" w:space="0" w:color="auto"/>
        <w:right w:val="none" w:sz="0" w:space="0" w:color="auto"/>
      </w:divBdr>
      <w:divsChild>
        <w:div w:id="848065116">
          <w:marLeft w:val="0"/>
          <w:marRight w:val="0"/>
          <w:marTop w:val="0"/>
          <w:marBottom w:val="0"/>
          <w:divBdr>
            <w:top w:val="none" w:sz="0" w:space="0" w:color="auto"/>
            <w:left w:val="none" w:sz="0" w:space="0" w:color="auto"/>
            <w:bottom w:val="none" w:sz="0" w:space="0" w:color="auto"/>
            <w:right w:val="none" w:sz="0" w:space="0" w:color="auto"/>
          </w:divBdr>
        </w:div>
        <w:div w:id="1061095529">
          <w:marLeft w:val="0"/>
          <w:marRight w:val="0"/>
          <w:marTop w:val="0"/>
          <w:marBottom w:val="0"/>
          <w:divBdr>
            <w:top w:val="none" w:sz="0" w:space="0" w:color="auto"/>
            <w:left w:val="none" w:sz="0" w:space="0" w:color="auto"/>
            <w:bottom w:val="none" w:sz="0" w:space="0" w:color="auto"/>
            <w:right w:val="none" w:sz="0" w:space="0" w:color="auto"/>
          </w:divBdr>
        </w:div>
        <w:div w:id="1083572443">
          <w:marLeft w:val="0"/>
          <w:marRight w:val="0"/>
          <w:marTop w:val="0"/>
          <w:marBottom w:val="0"/>
          <w:divBdr>
            <w:top w:val="none" w:sz="0" w:space="0" w:color="auto"/>
            <w:left w:val="none" w:sz="0" w:space="0" w:color="auto"/>
            <w:bottom w:val="none" w:sz="0" w:space="0" w:color="auto"/>
            <w:right w:val="none" w:sz="0" w:space="0" w:color="auto"/>
          </w:divBdr>
        </w:div>
        <w:div w:id="2023237354">
          <w:marLeft w:val="0"/>
          <w:marRight w:val="0"/>
          <w:marTop w:val="0"/>
          <w:marBottom w:val="0"/>
          <w:divBdr>
            <w:top w:val="none" w:sz="0" w:space="0" w:color="auto"/>
            <w:left w:val="none" w:sz="0" w:space="0" w:color="auto"/>
            <w:bottom w:val="none" w:sz="0" w:space="0" w:color="auto"/>
            <w:right w:val="none" w:sz="0" w:space="0" w:color="auto"/>
          </w:divBdr>
        </w:div>
      </w:divsChild>
    </w:div>
    <w:div w:id="1888952792">
      <w:bodyDiv w:val="1"/>
      <w:marLeft w:val="0"/>
      <w:marRight w:val="0"/>
      <w:marTop w:val="0"/>
      <w:marBottom w:val="0"/>
      <w:divBdr>
        <w:top w:val="none" w:sz="0" w:space="0" w:color="auto"/>
        <w:left w:val="none" w:sz="0" w:space="0" w:color="auto"/>
        <w:bottom w:val="none" w:sz="0" w:space="0" w:color="auto"/>
        <w:right w:val="none" w:sz="0" w:space="0" w:color="auto"/>
      </w:divBdr>
      <w:divsChild>
        <w:div w:id="798037592">
          <w:marLeft w:val="0"/>
          <w:marRight w:val="0"/>
          <w:marTop w:val="0"/>
          <w:marBottom w:val="0"/>
          <w:divBdr>
            <w:top w:val="none" w:sz="0" w:space="0" w:color="auto"/>
            <w:left w:val="none" w:sz="0" w:space="0" w:color="auto"/>
            <w:bottom w:val="none" w:sz="0" w:space="0" w:color="auto"/>
            <w:right w:val="none" w:sz="0" w:space="0" w:color="auto"/>
          </w:divBdr>
        </w:div>
        <w:div w:id="1637099701">
          <w:marLeft w:val="0"/>
          <w:marRight w:val="0"/>
          <w:marTop w:val="0"/>
          <w:marBottom w:val="0"/>
          <w:divBdr>
            <w:top w:val="none" w:sz="0" w:space="0" w:color="auto"/>
            <w:left w:val="none" w:sz="0" w:space="0" w:color="auto"/>
            <w:bottom w:val="none" w:sz="0" w:space="0" w:color="auto"/>
            <w:right w:val="none" w:sz="0" w:space="0" w:color="auto"/>
          </w:divBdr>
        </w:div>
        <w:div w:id="1177967161">
          <w:marLeft w:val="0"/>
          <w:marRight w:val="0"/>
          <w:marTop w:val="0"/>
          <w:marBottom w:val="0"/>
          <w:divBdr>
            <w:top w:val="none" w:sz="0" w:space="0" w:color="auto"/>
            <w:left w:val="none" w:sz="0" w:space="0" w:color="auto"/>
            <w:bottom w:val="none" w:sz="0" w:space="0" w:color="auto"/>
            <w:right w:val="none" w:sz="0" w:space="0" w:color="auto"/>
          </w:divBdr>
        </w:div>
        <w:div w:id="2116710257">
          <w:marLeft w:val="0"/>
          <w:marRight w:val="0"/>
          <w:marTop w:val="0"/>
          <w:marBottom w:val="0"/>
          <w:divBdr>
            <w:top w:val="none" w:sz="0" w:space="0" w:color="auto"/>
            <w:left w:val="none" w:sz="0" w:space="0" w:color="auto"/>
            <w:bottom w:val="none" w:sz="0" w:space="0" w:color="auto"/>
            <w:right w:val="none" w:sz="0" w:space="0" w:color="auto"/>
          </w:divBdr>
        </w:div>
      </w:divsChild>
    </w:div>
    <w:div w:id="1889098353">
      <w:bodyDiv w:val="1"/>
      <w:marLeft w:val="0"/>
      <w:marRight w:val="0"/>
      <w:marTop w:val="0"/>
      <w:marBottom w:val="0"/>
      <w:divBdr>
        <w:top w:val="none" w:sz="0" w:space="0" w:color="auto"/>
        <w:left w:val="none" w:sz="0" w:space="0" w:color="auto"/>
        <w:bottom w:val="none" w:sz="0" w:space="0" w:color="auto"/>
        <w:right w:val="none" w:sz="0" w:space="0" w:color="auto"/>
      </w:divBdr>
      <w:divsChild>
        <w:div w:id="1775393940">
          <w:marLeft w:val="0"/>
          <w:marRight w:val="0"/>
          <w:marTop w:val="0"/>
          <w:marBottom w:val="0"/>
          <w:divBdr>
            <w:top w:val="none" w:sz="0" w:space="0" w:color="auto"/>
            <w:left w:val="none" w:sz="0" w:space="0" w:color="auto"/>
            <w:bottom w:val="none" w:sz="0" w:space="0" w:color="auto"/>
            <w:right w:val="none" w:sz="0" w:space="0" w:color="auto"/>
          </w:divBdr>
        </w:div>
        <w:div w:id="1069113100">
          <w:marLeft w:val="0"/>
          <w:marRight w:val="0"/>
          <w:marTop w:val="0"/>
          <w:marBottom w:val="0"/>
          <w:divBdr>
            <w:top w:val="none" w:sz="0" w:space="0" w:color="auto"/>
            <w:left w:val="none" w:sz="0" w:space="0" w:color="auto"/>
            <w:bottom w:val="none" w:sz="0" w:space="0" w:color="auto"/>
            <w:right w:val="none" w:sz="0" w:space="0" w:color="auto"/>
          </w:divBdr>
        </w:div>
        <w:div w:id="987982133">
          <w:marLeft w:val="0"/>
          <w:marRight w:val="0"/>
          <w:marTop w:val="0"/>
          <w:marBottom w:val="0"/>
          <w:divBdr>
            <w:top w:val="none" w:sz="0" w:space="0" w:color="auto"/>
            <w:left w:val="none" w:sz="0" w:space="0" w:color="auto"/>
            <w:bottom w:val="none" w:sz="0" w:space="0" w:color="auto"/>
            <w:right w:val="none" w:sz="0" w:space="0" w:color="auto"/>
          </w:divBdr>
        </w:div>
        <w:div w:id="579290226">
          <w:marLeft w:val="0"/>
          <w:marRight w:val="0"/>
          <w:marTop w:val="0"/>
          <w:marBottom w:val="0"/>
          <w:divBdr>
            <w:top w:val="none" w:sz="0" w:space="0" w:color="auto"/>
            <w:left w:val="none" w:sz="0" w:space="0" w:color="auto"/>
            <w:bottom w:val="none" w:sz="0" w:space="0" w:color="auto"/>
            <w:right w:val="none" w:sz="0" w:space="0" w:color="auto"/>
          </w:divBdr>
        </w:div>
      </w:divsChild>
    </w:div>
    <w:div w:id="1903055102">
      <w:bodyDiv w:val="1"/>
      <w:marLeft w:val="0"/>
      <w:marRight w:val="0"/>
      <w:marTop w:val="0"/>
      <w:marBottom w:val="0"/>
      <w:divBdr>
        <w:top w:val="none" w:sz="0" w:space="0" w:color="auto"/>
        <w:left w:val="none" w:sz="0" w:space="0" w:color="auto"/>
        <w:bottom w:val="none" w:sz="0" w:space="0" w:color="auto"/>
        <w:right w:val="none" w:sz="0" w:space="0" w:color="auto"/>
      </w:divBdr>
      <w:divsChild>
        <w:div w:id="85460741">
          <w:marLeft w:val="0"/>
          <w:marRight w:val="0"/>
          <w:marTop w:val="0"/>
          <w:marBottom w:val="0"/>
          <w:divBdr>
            <w:top w:val="none" w:sz="0" w:space="0" w:color="auto"/>
            <w:left w:val="none" w:sz="0" w:space="0" w:color="auto"/>
            <w:bottom w:val="none" w:sz="0" w:space="0" w:color="auto"/>
            <w:right w:val="none" w:sz="0" w:space="0" w:color="auto"/>
          </w:divBdr>
        </w:div>
        <w:div w:id="1660814639">
          <w:marLeft w:val="0"/>
          <w:marRight w:val="0"/>
          <w:marTop w:val="0"/>
          <w:marBottom w:val="0"/>
          <w:divBdr>
            <w:top w:val="none" w:sz="0" w:space="0" w:color="auto"/>
            <w:left w:val="none" w:sz="0" w:space="0" w:color="auto"/>
            <w:bottom w:val="none" w:sz="0" w:space="0" w:color="auto"/>
            <w:right w:val="none" w:sz="0" w:space="0" w:color="auto"/>
          </w:divBdr>
        </w:div>
        <w:div w:id="1735660624">
          <w:marLeft w:val="0"/>
          <w:marRight w:val="0"/>
          <w:marTop w:val="0"/>
          <w:marBottom w:val="0"/>
          <w:divBdr>
            <w:top w:val="none" w:sz="0" w:space="0" w:color="auto"/>
            <w:left w:val="none" w:sz="0" w:space="0" w:color="auto"/>
            <w:bottom w:val="none" w:sz="0" w:space="0" w:color="auto"/>
            <w:right w:val="none" w:sz="0" w:space="0" w:color="auto"/>
          </w:divBdr>
        </w:div>
        <w:div w:id="1802845898">
          <w:marLeft w:val="0"/>
          <w:marRight w:val="0"/>
          <w:marTop w:val="0"/>
          <w:marBottom w:val="0"/>
          <w:divBdr>
            <w:top w:val="none" w:sz="0" w:space="0" w:color="auto"/>
            <w:left w:val="none" w:sz="0" w:space="0" w:color="auto"/>
            <w:bottom w:val="none" w:sz="0" w:space="0" w:color="auto"/>
            <w:right w:val="none" w:sz="0" w:space="0" w:color="auto"/>
          </w:divBdr>
        </w:div>
      </w:divsChild>
    </w:div>
    <w:div w:id="1904635342">
      <w:bodyDiv w:val="1"/>
      <w:marLeft w:val="0"/>
      <w:marRight w:val="0"/>
      <w:marTop w:val="0"/>
      <w:marBottom w:val="0"/>
      <w:divBdr>
        <w:top w:val="none" w:sz="0" w:space="0" w:color="auto"/>
        <w:left w:val="none" w:sz="0" w:space="0" w:color="auto"/>
        <w:bottom w:val="none" w:sz="0" w:space="0" w:color="auto"/>
        <w:right w:val="none" w:sz="0" w:space="0" w:color="auto"/>
      </w:divBdr>
      <w:divsChild>
        <w:div w:id="1203784072">
          <w:marLeft w:val="0"/>
          <w:marRight w:val="0"/>
          <w:marTop w:val="0"/>
          <w:marBottom w:val="0"/>
          <w:divBdr>
            <w:top w:val="none" w:sz="0" w:space="0" w:color="auto"/>
            <w:left w:val="none" w:sz="0" w:space="0" w:color="auto"/>
            <w:bottom w:val="none" w:sz="0" w:space="0" w:color="auto"/>
            <w:right w:val="none" w:sz="0" w:space="0" w:color="auto"/>
          </w:divBdr>
        </w:div>
        <w:div w:id="1488747718">
          <w:marLeft w:val="0"/>
          <w:marRight w:val="0"/>
          <w:marTop w:val="0"/>
          <w:marBottom w:val="0"/>
          <w:divBdr>
            <w:top w:val="none" w:sz="0" w:space="0" w:color="auto"/>
            <w:left w:val="none" w:sz="0" w:space="0" w:color="auto"/>
            <w:bottom w:val="none" w:sz="0" w:space="0" w:color="auto"/>
            <w:right w:val="none" w:sz="0" w:space="0" w:color="auto"/>
          </w:divBdr>
        </w:div>
        <w:div w:id="1956019876">
          <w:marLeft w:val="0"/>
          <w:marRight w:val="0"/>
          <w:marTop w:val="0"/>
          <w:marBottom w:val="0"/>
          <w:divBdr>
            <w:top w:val="none" w:sz="0" w:space="0" w:color="auto"/>
            <w:left w:val="none" w:sz="0" w:space="0" w:color="auto"/>
            <w:bottom w:val="none" w:sz="0" w:space="0" w:color="auto"/>
            <w:right w:val="none" w:sz="0" w:space="0" w:color="auto"/>
          </w:divBdr>
        </w:div>
        <w:div w:id="2023318058">
          <w:marLeft w:val="0"/>
          <w:marRight w:val="0"/>
          <w:marTop w:val="0"/>
          <w:marBottom w:val="0"/>
          <w:divBdr>
            <w:top w:val="none" w:sz="0" w:space="0" w:color="auto"/>
            <w:left w:val="none" w:sz="0" w:space="0" w:color="auto"/>
            <w:bottom w:val="none" w:sz="0" w:space="0" w:color="auto"/>
            <w:right w:val="none" w:sz="0" w:space="0" w:color="auto"/>
          </w:divBdr>
        </w:div>
      </w:divsChild>
    </w:div>
    <w:div w:id="1906336777">
      <w:bodyDiv w:val="1"/>
      <w:marLeft w:val="0"/>
      <w:marRight w:val="0"/>
      <w:marTop w:val="0"/>
      <w:marBottom w:val="0"/>
      <w:divBdr>
        <w:top w:val="none" w:sz="0" w:space="0" w:color="auto"/>
        <w:left w:val="none" w:sz="0" w:space="0" w:color="auto"/>
        <w:bottom w:val="none" w:sz="0" w:space="0" w:color="auto"/>
        <w:right w:val="none" w:sz="0" w:space="0" w:color="auto"/>
      </w:divBdr>
      <w:divsChild>
        <w:div w:id="1315836861">
          <w:marLeft w:val="0"/>
          <w:marRight w:val="0"/>
          <w:marTop w:val="0"/>
          <w:marBottom w:val="0"/>
          <w:divBdr>
            <w:top w:val="none" w:sz="0" w:space="0" w:color="auto"/>
            <w:left w:val="none" w:sz="0" w:space="0" w:color="auto"/>
            <w:bottom w:val="none" w:sz="0" w:space="0" w:color="auto"/>
            <w:right w:val="none" w:sz="0" w:space="0" w:color="auto"/>
          </w:divBdr>
        </w:div>
        <w:div w:id="1843229546">
          <w:marLeft w:val="0"/>
          <w:marRight w:val="0"/>
          <w:marTop w:val="0"/>
          <w:marBottom w:val="0"/>
          <w:divBdr>
            <w:top w:val="none" w:sz="0" w:space="0" w:color="auto"/>
            <w:left w:val="none" w:sz="0" w:space="0" w:color="auto"/>
            <w:bottom w:val="none" w:sz="0" w:space="0" w:color="auto"/>
            <w:right w:val="none" w:sz="0" w:space="0" w:color="auto"/>
          </w:divBdr>
        </w:div>
        <w:div w:id="902328261">
          <w:marLeft w:val="0"/>
          <w:marRight w:val="0"/>
          <w:marTop w:val="0"/>
          <w:marBottom w:val="0"/>
          <w:divBdr>
            <w:top w:val="none" w:sz="0" w:space="0" w:color="auto"/>
            <w:left w:val="none" w:sz="0" w:space="0" w:color="auto"/>
            <w:bottom w:val="none" w:sz="0" w:space="0" w:color="auto"/>
            <w:right w:val="none" w:sz="0" w:space="0" w:color="auto"/>
          </w:divBdr>
        </w:div>
        <w:div w:id="899940442">
          <w:marLeft w:val="0"/>
          <w:marRight w:val="0"/>
          <w:marTop w:val="0"/>
          <w:marBottom w:val="0"/>
          <w:divBdr>
            <w:top w:val="none" w:sz="0" w:space="0" w:color="auto"/>
            <w:left w:val="none" w:sz="0" w:space="0" w:color="auto"/>
            <w:bottom w:val="none" w:sz="0" w:space="0" w:color="auto"/>
            <w:right w:val="none" w:sz="0" w:space="0" w:color="auto"/>
          </w:divBdr>
        </w:div>
      </w:divsChild>
    </w:div>
    <w:div w:id="1908757210">
      <w:bodyDiv w:val="1"/>
      <w:marLeft w:val="0"/>
      <w:marRight w:val="0"/>
      <w:marTop w:val="0"/>
      <w:marBottom w:val="0"/>
      <w:divBdr>
        <w:top w:val="none" w:sz="0" w:space="0" w:color="auto"/>
        <w:left w:val="none" w:sz="0" w:space="0" w:color="auto"/>
        <w:bottom w:val="none" w:sz="0" w:space="0" w:color="auto"/>
        <w:right w:val="none" w:sz="0" w:space="0" w:color="auto"/>
      </w:divBdr>
      <w:divsChild>
        <w:div w:id="365913792">
          <w:marLeft w:val="0"/>
          <w:marRight w:val="0"/>
          <w:marTop w:val="0"/>
          <w:marBottom w:val="0"/>
          <w:divBdr>
            <w:top w:val="none" w:sz="0" w:space="0" w:color="auto"/>
            <w:left w:val="none" w:sz="0" w:space="0" w:color="auto"/>
            <w:bottom w:val="none" w:sz="0" w:space="0" w:color="auto"/>
            <w:right w:val="none" w:sz="0" w:space="0" w:color="auto"/>
          </w:divBdr>
        </w:div>
        <w:div w:id="1061094089">
          <w:marLeft w:val="0"/>
          <w:marRight w:val="0"/>
          <w:marTop w:val="0"/>
          <w:marBottom w:val="0"/>
          <w:divBdr>
            <w:top w:val="none" w:sz="0" w:space="0" w:color="auto"/>
            <w:left w:val="none" w:sz="0" w:space="0" w:color="auto"/>
            <w:bottom w:val="none" w:sz="0" w:space="0" w:color="auto"/>
            <w:right w:val="none" w:sz="0" w:space="0" w:color="auto"/>
          </w:divBdr>
        </w:div>
        <w:div w:id="903032404">
          <w:marLeft w:val="0"/>
          <w:marRight w:val="0"/>
          <w:marTop w:val="0"/>
          <w:marBottom w:val="0"/>
          <w:divBdr>
            <w:top w:val="none" w:sz="0" w:space="0" w:color="auto"/>
            <w:left w:val="none" w:sz="0" w:space="0" w:color="auto"/>
            <w:bottom w:val="none" w:sz="0" w:space="0" w:color="auto"/>
            <w:right w:val="none" w:sz="0" w:space="0" w:color="auto"/>
          </w:divBdr>
        </w:div>
        <w:div w:id="1784614816">
          <w:marLeft w:val="0"/>
          <w:marRight w:val="0"/>
          <w:marTop w:val="0"/>
          <w:marBottom w:val="0"/>
          <w:divBdr>
            <w:top w:val="none" w:sz="0" w:space="0" w:color="auto"/>
            <w:left w:val="none" w:sz="0" w:space="0" w:color="auto"/>
            <w:bottom w:val="none" w:sz="0" w:space="0" w:color="auto"/>
            <w:right w:val="none" w:sz="0" w:space="0" w:color="auto"/>
          </w:divBdr>
        </w:div>
      </w:divsChild>
    </w:div>
    <w:div w:id="1912543403">
      <w:bodyDiv w:val="1"/>
      <w:marLeft w:val="0"/>
      <w:marRight w:val="0"/>
      <w:marTop w:val="0"/>
      <w:marBottom w:val="0"/>
      <w:divBdr>
        <w:top w:val="none" w:sz="0" w:space="0" w:color="auto"/>
        <w:left w:val="none" w:sz="0" w:space="0" w:color="auto"/>
        <w:bottom w:val="none" w:sz="0" w:space="0" w:color="auto"/>
        <w:right w:val="none" w:sz="0" w:space="0" w:color="auto"/>
      </w:divBdr>
      <w:divsChild>
        <w:div w:id="738016688">
          <w:marLeft w:val="0"/>
          <w:marRight w:val="0"/>
          <w:marTop w:val="0"/>
          <w:marBottom w:val="0"/>
          <w:divBdr>
            <w:top w:val="none" w:sz="0" w:space="0" w:color="auto"/>
            <w:left w:val="none" w:sz="0" w:space="0" w:color="auto"/>
            <w:bottom w:val="none" w:sz="0" w:space="0" w:color="auto"/>
            <w:right w:val="none" w:sz="0" w:space="0" w:color="auto"/>
          </w:divBdr>
        </w:div>
        <w:div w:id="1093360242">
          <w:marLeft w:val="0"/>
          <w:marRight w:val="0"/>
          <w:marTop w:val="0"/>
          <w:marBottom w:val="0"/>
          <w:divBdr>
            <w:top w:val="none" w:sz="0" w:space="0" w:color="auto"/>
            <w:left w:val="none" w:sz="0" w:space="0" w:color="auto"/>
            <w:bottom w:val="none" w:sz="0" w:space="0" w:color="auto"/>
            <w:right w:val="none" w:sz="0" w:space="0" w:color="auto"/>
          </w:divBdr>
        </w:div>
        <w:div w:id="1448505931">
          <w:marLeft w:val="0"/>
          <w:marRight w:val="0"/>
          <w:marTop w:val="0"/>
          <w:marBottom w:val="0"/>
          <w:divBdr>
            <w:top w:val="none" w:sz="0" w:space="0" w:color="auto"/>
            <w:left w:val="none" w:sz="0" w:space="0" w:color="auto"/>
            <w:bottom w:val="none" w:sz="0" w:space="0" w:color="auto"/>
            <w:right w:val="none" w:sz="0" w:space="0" w:color="auto"/>
          </w:divBdr>
        </w:div>
        <w:div w:id="2125029438">
          <w:marLeft w:val="0"/>
          <w:marRight w:val="0"/>
          <w:marTop w:val="0"/>
          <w:marBottom w:val="0"/>
          <w:divBdr>
            <w:top w:val="none" w:sz="0" w:space="0" w:color="auto"/>
            <w:left w:val="none" w:sz="0" w:space="0" w:color="auto"/>
            <w:bottom w:val="none" w:sz="0" w:space="0" w:color="auto"/>
            <w:right w:val="none" w:sz="0" w:space="0" w:color="auto"/>
          </w:divBdr>
        </w:div>
      </w:divsChild>
    </w:div>
    <w:div w:id="1916091785">
      <w:bodyDiv w:val="1"/>
      <w:marLeft w:val="0"/>
      <w:marRight w:val="0"/>
      <w:marTop w:val="0"/>
      <w:marBottom w:val="0"/>
      <w:divBdr>
        <w:top w:val="none" w:sz="0" w:space="0" w:color="auto"/>
        <w:left w:val="none" w:sz="0" w:space="0" w:color="auto"/>
        <w:bottom w:val="none" w:sz="0" w:space="0" w:color="auto"/>
        <w:right w:val="none" w:sz="0" w:space="0" w:color="auto"/>
      </w:divBdr>
      <w:divsChild>
        <w:div w:id="1913348711">
          <w:marLeft w:val="0"/>
          <w:marRight w:val="0"/>
          <w:marTop w:val="0"/>
          <w:marBottom w:val="0"/>
          <w:divBdr>
            <w:top w:val="none" w:sz="0" w:space="0" w:color="auto"/>
            <w:left w:val="none" w:sz="0" w:space="0" w:color="auto"/>
            <w:bottom w:val="none" w:sz="0" w:space="0" w:color="auto"/>
            <w:right w:val="none" w:sz="0" w:space="0" w:color="auto"/>
          </w:divBdr>
        </w:div>
        <w:div w:id="1431198086">
          <w:marLeft w:val="0"/>
          <w:marRight w:val="0"/>
          <w:marTop w:val="0"/>
          <w:marBottom w:val="0"/>
          <w:divBdr>
            <w:top w:val="none" w:sz="0" w:space="0" w:color="auto"/>
            <w:left w:val="none" w:sz="0" w:space="0" w:color="auto"/>
            <w:bottom w:val="none" w:sz="0" w:space="0" w:color="auto"/>
            <w:right w:val="none" w:sz="0" w:space="0" w:color="auto"/>
          </w:divBdr>
        </w:div>
        <w:div w:id="2065592033">
          <w:marLeft w:val="0"/>
          <w:marRight w:val="0"/>
          <w:marTop w:val="0"/>
          <w:marBottom w:val="0"/>
          <w:divBdr>
            <w:top w:val="none" w:sz="0" w:space="0" w:color="auto"/>
            <w:left w:val="none" w:sz="0" w:space="0" w:color="auto"/>
            <w:bottom w:val="none" w:sz="0" w:space="0" w:color="auto"/>
            <w:right w:val="none" w:sz="0" w:space="0" w:color="auto"/>
          </w:divBdr>
        </w:div>
        <w:div w:id="391778021">
          <w:marLeft w:val="0"/>
          <w:marRight w:val="0"/>
          <w:marTop w:val="0"/>
          <w:marBottom w:val="0"/>
          <w:divBdr>
            <w:top w:val="none" w:sz="0" w:space="0" w:color="auto"/>
            <w:left w:val="none" w:sz="0" w:space="0" w:color="auto"/>
            <w:bottom w:val="none" w:sz="0" w:space="0" w:color="auto"/>
            <w:right w:val="none" w:sz="0" w:space="0" w:color="auto"/>
          </w:divBdr>
        </w:div>
      </w:divsChild>
    </w:div>
    <w:div w:id="1916548303">
      <w:bodyDiv w:val="1"/>
      <w:marLeft w:val="0"/>
      <w:marRight w:val="0"/>
      <w:marTop w:val="0"/>
      <w:marBottom w:val="0"/>
      <w:divBdr>
        <w:top w:val="none" w:sz="0" w:space="0" w:color="auto"/>
        <w:left w:val="none" w:sz="0" w:space="0" w:color="auto"/>
        <w:bottom w:val="none" w:sz="0" w:space="0" w:color="auto"/>
        <w:right w:val="none" w:sz="0" w:space="0" w:color="auto"/>
      </w:divBdr>
      <w:divsChild>
        <w:div w:id="547450038">
          <w:marLeft w:val="0"/>
          <w:marRight w:val="0"/>
          <w:marTop w:val="0"/>
          <w:marBottom w:val="0"/>
          <w:divBdr>
            <w:top w:val="none" w:sz="0" w:space="0" w:color="auto"/>
            <w:left w:val="none" w:sz="0" w:space="0" w:color="auto"/>
            <w:bottom w:val="none" w:sz="0" w:space="0" w:color="auto"/>
            <w:right w:val="none" w:sz="0" w:space="0" w:color="auto"/>
          </w:divBdr>
        </w:div>
        <w:div w:id="156072069">
          <w:marLeft w:val="0"/>
          <w:marRight w:val="0"/>
          <w:marTop w:val="0"/>
          <w:marBottom w:val="0"/>
          <w:divBdr>
            <w:top w:val="none" w:sz="0" w:space="0" w:color="auto"/>
            <w:left w:val="none" w:sz="0" w:space="0" w:color="auto"/>
            <w:bottom w:val="none" w:sz="0" w:space="0" w:color="auto"/>
            <w:right w:val="none" w:sz="0" w:space="0" w:color="auto"/>
          </w:divBdr>
        </w:div>
        <w:div w:id="1056591678">
          <w:marLeft w:val="0"/>
          <w:marRight w:val="0"/>
          <w:marTop w:val="0"/>
          <w:marBottom w:val="0"/>
          <w:divBdr>
            <w:top w:val="none" w:sz="0" w:space="0" w:color="auto"/>
            <w:left w:val="none" w:sz="0" w:space="0" w:color="auto"/>
            <w:bottom w:val="none" w:sz="0" w:space="0" w:color="auto"/>
            <w:right w:val="none" w:sz="0" w:space="0" w:color="auto"/>
          </w:divBdr>
        </w:div>
        <w:div w:id="48572248">
          <w:marLeft w:val="0"/>
          <w:marRight w:val="0"/>
          <w:marTop w:val="0"/>
          <w:marBottom w:val="0"/>
          <w:divBdr>
            <w:top w:val="none" w:sz="0" w:space="0" w:color="auto"/>
            <w:left w:val="none" w:sz="0" w:space="0" w:color="auto"/>
            <w:bottom w:val="none" w:sz="0" w:space="0" w:color="auto"/>
            <w:right w:val="none" w:sz="0" w:space="0" w:color="auto"/>
          </w:divBdr>
        </w:div>
      </w:divsChild>
    </w:div>
    <w:div w:id="1917009315">
      <w:bodyDiv w:val="1"/>
      <w:marLeft w:val="0"/>
      <w:marRight w:val="0"/>
      <w:marTop w:val="0"/>
      <w:marBottom w:val="0"/>
      <w:divBdr>
        <w:top w:val="none" w:sz="0" w:space="0" w:color="auto"/>
        <w:left w:val="none" w:sz="0" w:space="0" w:color="auto"/>
        <w:bottom w:val="none" w:sz="0" w:space="0" w:color="auto"/>
        <w:right w:val="none" w:sz="0" w:space="0" w:color="auto"/>
      </w:divBdr>
      <w:divsChild>
        <w:div w:id="526649491">
          <w:marLeft w:val="0"/>
          <w:marRight w:val="0"/>
          <w:marTop w:val="0"/>
          <w:marBottom w:val="0"/>
          <w:divBdr>
            <w:top w:val="none" w:sz="0" w:space="0" w:color="auto"/>
            <w:left w:val="none" w:sz="0" w:space="0" w:color="auto"/>
            <w:bottom w:val="none" w:sz="0" w:space="0" w:color="auto"/>
            <w:right w:val="none" w:sz="0" w:space="0" w:color="auto"/>
          </w:divBdr>
        </w:div>
        <w:div w:id="1547058577">
          <w:marLeft w:val="0"/>
          <w:marRight w:val="0"/>
          <w:marTop w:val="0"/>
          <w:marBottom w:val="0"/>
          <w:divBdr>
            <w:top w:val="none" w:sz="0" w:space="0" w:color="auto"/>
            <w:left w:val="none" w:sz="0" w:space="0" w:color="auto"/>
            <w:bottom w:val="none" w:sz="0" w:space="0" w:color="auto"/>
            <w:right w:val="none" w:sz="0" w:space="0" w:color="auto"/>
          </w:divBdr>
        </w:div>
        <w:div w:id="1783768619">
          <w:marLeft w:val="0"/>
          <w:marRight w:val="0"/>
          <w:marTop w:val="0"/>
          <w:marBottom w:val="0"/>
          <w:divBdr>
            <w:top w:val="none" w:sz="0" w:space="0" w:color="auto"/>
            <w:left w:val="none" w:sz="0" w:space="0" w:color="auto"/>
            <w:bottom w:val="none" w:sz="0" w:space="0" w:color="auto"/>
            <w:right w:val="none" w:sz="0" w:space="0" w:color="auto"/>
          </w:divBdr>
        </w:div>
        <w:div w:id="2080473029">
          <w:marLeft w:val="0"/>
          <w:marRight w:val="0"/>
          <w:marTop w:val="0"/>
          <w:marBottom w:val="0"/>
          <w:divBdr>
            <w:top w:val="none" w:sz="0" w:space="0" w:color="auto"/>
            <w:left w:val="none" w:sz="0" w:space="0" w:color="auto"/>
            <w:bottom w:val="none" w:sz="0" w:space="0" w:color="auto"/>
            <w:right w:val="none" w:sz="0" w:space="0" w:color="auto"/>
          </w:divBdr>
        </w:div>
      </w:divsChild>
    </w:div>
    <w:div w:id="1919168773">
      <w:bodyDiv w:val="1"/>
      <w:marLeft w:val="0"/>
      <w:marRight w:val="0"/>
      <w:marTop w:val="0"/>
      <w:marBottom w:val="0"/>
      <w:divBdr>
        <w:top w:val="none" w:sz="0" w:space="0" w:color="auto"/>
        <w:left w:val="none" w:sz="0" w:space="0" w:color="auto"/>
        <w:bottom w:val="none" w:sz="0" w:space="0" w:color="auto"/>
        <w:right w:val="none" w:sz="0" w:space="0" w:color="auto"/>
      </w:divBdr>
      <w:divsChild>
        <w:div w:id="1534803467">
          <w:marLeft w:val="0"/>
          <w:marRight w:val="0"/>
          <w:marTop w:val="0"/>
          <w:marBottom w:val="0"/>
          <w:divBdr>
            <w:top w:val="none" w:sz="0" w:space="0" w:color="auto"/>
            <w:left w:val="none" w:sz="0" w:space="0" w:color="auto"/>
            <w:bottom w:val="none" w:sz="0" w:space="0" w:color="auto"/>
            <w:right w:val="none" w:sz="0" w:space="0" w:color="auto"/>
          </w:divBdr>
        </w:div>
        <w:div w:id="508568152">
          <w:marLeft w:val="0"/>
          <w:marRight w:val="0"/>
          <w:marTop w:val="0"/>
          <w:marBottom w:val="0"/>
          <w:divBdr>
            <w:top w:val="none" w:sz="0" w:space="0" w:color="auto"/>
            <w:left w:val="none" w:sz="0" w:space="0" w:color="auto"/>
            <w:bottom w:val="none" w:sz="0" w:space="0" w:color="auto"/>
            <w:right w:val="none" w:sz="0" w:space="0" w:color="auto"/>
          </w:divBdr>
        </w:div>
        <w:div w:id="627782156">
          <w:marLeft w:val="0"/>
          <w:marRight w:val="0"/>
          <w:marTop w:val="0"/>
          <w:marBottom w:val="0"/>
          <w:divBdr>
            <w:top w:val="none" w:sz="0" w:space="0" w:color="auto"/>
            <w:left w:val="none" w:sz="0" w:space="0" w:color="auto"/>
            <w:bottom w:val="none" w:sz="0" w:space="0" w:color="auto"/>
            <w:right w:val="none" w:sz="0" w:space="0" w:color="auto"/>
          </w:divBdr>
        </w:div>
        <w:div w:id="994839325">
          <w:marLeft w:val="0"/>
          <w:marRight w:val="0"/>
          <w:marTop w:val="0"/>
          <w:marBottom w:val="0"/>
          <w:divBdr>
            <w:top w:val="none" w:sz="0" w:space="0" w:color="auto"/>
            <w:left w:val="none" w:sz="0" w:space="0" w:color="auto"/>
            <w:bottom w:val="none" w:sz="0" w:space="0" w:color="auto"/>
            <w:right w:val="none" w:sz="0" w:space="0" w:color="auto"/>
          </w:divBdr>
        </w:div>
      </w:divsChild>
    </w:div>
    <w:div w:id="1920022214">
      <w:bodyDiv w:val="1"/>
      <w:marLeft w:val="0"/>
      <w:marRight w:val="0"/>
      <w:marTop w:val="0"/>
      <w:marBottom w:val="0"/>
      <w:divBdr>
        <w:top w:val="none" w:sz="0" w:space="0" w:color="auto"/>
        <w:left w:val="none" w:sz="0" w:space="0" w:color="auto"/>
        <w:bottom w:val="none" w:sz="0" w:space="0" w:color="auto"/>
        <w:right w:val="none" w:sz="0" w:space="0" w:color="auto"/>
      </w:divBdr>
      <w:divsChild>
        <w:div w:id="1034113321">
          <w:marLeft w:val="0"/>
          <w:marRight w:val="0"/>
          <w:marTop w:val="0"/>
          <w:marBottom w:val="0"/>
          <w:divBdr>
            <w:top w:val="none" w:sz="0" w:space="0" w:color="auto"/>
            <w:left w:val="none" w:sz="0" w:space="0" w:color="auto"/>
            <w:bottom w:val="none" w:sz="0" w:space="0" w:color="auto"/>
            <w:right w:val="none" w:sz="0" w:space="0" w:color="auto"/>
          </w:divBdr>
        </w:div>
        <w:div w:id="2025553367">
          <w:marLeft w:val="0"/>
          <w:marRight w:val="0"/>
          <w:marTop w:val="0"/>
          <w:marBottom w:val="0"/>
          <w:divBdr>
            <w:top w:val="none" w:sz="0" w:space="0" w:color="auto"/>
            <w:left w:val="none" w:sz="0" w:space="0" w:color="auto"/>
            <w:bottom w:val="none" w:sz="0" w:space="0" w:color="auto"/>
            <w:right w:val="none" w:sz="0" w:space="0" w:color="auto"/>
          </w:divBdr>
        </w:div>
        <w:div w:id="243271247">
          <w:marLeft w:val="0"/>
          <w:marRight w:val="0"/>
          <w:marTop w:val="0"/>
          <w:marBottom w:val="0"/>
          <w:divBdr>
            <w:top w:val="none" w:sz="0" w:space="0" w:color="auto"/>
            <w:left w:val="none" w:sz="0" w:space="0" w:color="auto"/>
            <w:bottom w:val="none" w:sz="0" w:space="0" w:color="auto"/>
            <w:right w:val="none" w:sz="0" w:space="0" w:color="auto"/>
          </w:divBdr>
        </w:div>
        <w:div w:id="1709834683">
          <w:marLeft w:val="0"/>
          <w:marRight w:val="0"/>
          <w:marTop w:val="0"/>
          <w:marBottom w:val="0"/>
          <w:divBdr>
            <w:top w:val="none" w:sz="0" w:space="0" w:color="auto"/>
            <w:left w:val="none" w:sz="0" w:space="0" w:color="auto"/>
            <w:bottom w:val="none" w:sz="0" w:space="0" w:color="auto"/>
            <w:right w:val="none" w:sz="0" w:space="0" w:color="auto"/>
          </w:divBdr>
        </w:div>
      </w:divsChild>
    </w:div>
    <w:div w:id="1920629144">
      <w:bodyDiv w:val="1"/>
      <w:marLeft w:val="0"/>
      <w:marRight w:val="0"/>
      <w:marTop w:val="0"/>
      <w:marBottom w:val="0"/>
      <w:divBdr>
        <w:top w:val="none" w:sz="0" w:space="0" w:color="auto"/>
        <w:left w:val="none" w:sz="0" w:space="0" w:color="auto"/>
        <w:bottom w:val="none" w:sz="0" w:space="0" w:color="auto"/>
        <w:right w:val="none" w:sz="0" w:space="0" w:color="auto"/>
      </w:divBdr>
      <w:divsChild>
        <w:div w:id="396248215">
          <w:marLeft w:val="0"/>
          <w:marRight w:val="0"/>
          <w:marTop w:val="0"/>
          <w:marBottom w:val="0"/>
          <w:divBdr>
            <w:top w:val="none" w:sz="0" w:space="0" w:color="auto"/>
            <w:left w:val="none" w:sz="0" w:space="0" w:color="auto"/>
            <w:bottom w:val="none" w:sz="0" w:space="0" w:color="auto"/>
            <w:right w:val="none" w:sz="0" w:space="0" w:color="auto"/>
          </w:divBdr>
        </w:div>
        <w:div w:id="947083916">
          <w:marLeft w:val="0"/>
          <w:marRight w:val="0"/>
          <w:marTop w:val="0"/>
          <w:marBottom w:val="0"/>
          <w:divBdr>
            <w:top w:val="none" w:sz="0" w:space="0" w:color="auto"/>
            <w:left w:val="none" w:sz="0" w:space="0" w:color="auto"/>
            <w:bottom w:val="none" w:sz="0" w:space="0" w:color="auto"/>
            <w:right w:val="none" w:sz="0" w:space="0" w:color="auto"/>
          </w:divBdr>
        </w:div>
        <w:div w:id="1607232240">
          <w:marLeft w:val="0"/>
          <w:marRight w:val="0"/>
          <w:marTop w:val="0"/>
          <w:marBottom w:val="0"/>
          <w:divBdr>
            <w:top w:val="none" w:sz="0" w:space="0" w:color="auto"/>
            <w:left w:val="none" w:sz="0" w:space="0" w:color="auto"/>
            <w:bottom w:val="none" w:sz="0" w:space="0" w:color="auto"/>
            <w:right w:val="none" w:sz="0" w:space="0" w:color="auto"/>
          </w:divBdr>
        </w:div>
        <w:div w:id="2082828980">
          <w:marLeft w:val="0"/>
          <w:marRight w:val="0"/>
          <w:marTop w:val="0"/>
          <w:marBottom w:val="0"/>
          <w:divBdr>
            <w:top w:val="none" w:sz="0" w:space="0" w:color="auto"/>
            <w:left w:val="none" w:sz="0" w:space="0" w:color="auto"/>
            <w:bottom w:val="none" w:sz="0" w:space="0" w:color="auto"/>
            <w:right w:val="none" w:sz="0" w:space="0" w:color="auto"/>
          </w:divBdr>
        </w:div>
      </w:divsChild>
    </w:div>
    <w:div w:id="1921020639">
      <w:bodyDiv w:val="1"/>
      <w:marLeft w:val="0"/>
      <w:marRight w:val="0"/>
      <w:marTop w:val="0"/>
      <w:marBottom w:val="0"/>
      <w:divBdr>
        <w:top w:val="none" w:sz="0" w:space="0" w:color="auto"/>
        <w:left w:val="none" w:sz="0" w:space="0" w:color="auto"/>
        <w:bottom w:val="none" w:sz="0" w:space="0" w:color="auto"/>
        <w:right w:val="none" w:sz="0" w:space="0" w:color="auto"/>
      </w:divBdr>
      <w:divsChild>
        <w:div w:id="105317174">
          <w:marLeft w:val="0"/>
          <w:marRight w:val="0"/>
          <w:marTop w:val="0"/>
          <w:marBottom w:val="0"/>
          <w:divBdr>
            <w:top w:val="none" w:sz="0" w:space="0" w:color="auto"/>
            <w:left w:val="none" w:sz="0" w:space="0" w:color="auto"/>
            <w:bottom w:val="none" w:sz="0" w:space="0" w:color="auto"/>
            <w:right w:val="none" w:sz="0" w:space="0" w:color="auto"/>
          </w:divBdr>
        </w:div>
        <w:div w:id="949505869">
          <w:marLeft w:val="0"/>
          <w:marRight w:val="0"/>
          <w:marTop w:val="0"/>
          <w:marBottom w:val="0"/>
          <w:divBdr>
            <w:top w:val="none" w:sz="0" w:space="0" w:color="auto"/>
            <w:left w:val="none" w:sz="0" w:space="0" w:color="auto"/>
            <w:bottom w:val="none" w:sz="0" w:space="0" w:color="auto"/>
            <w:right w:val="none" w:sz="0" w:space="0" w:color="auto"/>
          </w:divBdr>
        </w:div>
        <w:div w:id="1249147149">
          <w:marLeft w:val="0"/>
          <w:marRight w:val="0"/>
          <w:marTop w:val="0"/>
          <w:marBottom w:val="0"/>
          <w:divBdr>
            <w:top w:val="none" w:sz="0" w:space="0" w:color="auto"/>
            <w:left w:val="none" w:sz="0" w:space="0" w:color="auto"/>
            <w:bottom w:val="none" w:sz="0" w:space="0" w:color="auto"/>
            <w:right w:val="none" w:sz="0" w:space="0" w:color="auto"/>
          </w:divBdr>
        </w:div>
        <w:div w:id="1536625307">
          <w:marLeft w:val="0"/>
          <w:marRight w:val="0"/>
          <w:marTop w:val="0"/>
          <w:marBottom w:val="0"/>
          <w:divBdr>
            <w:top w:val="none" w:sz="0" w:space="0" w:color="auto"/>
            <w:left w:val="none" w:sz="0" w:space="0" w:color="auto"/>
            <w:bottom w:val="none" w:sz="0" w:space="0" w:color="auto"/>
            <w:right w:val="none" w:sz="0" w:space="0" w:color="auto"/>
          </w:divBdr>
        </w:div>
      </w:divsChild>
    </w:div>
    <w:div w:id="1925413966">
      <w:bodyDiv w:val="1"/>
      <w:marLeft w:val="0"/>
      <w:marRight w:val="0"/>
      <w:marTop w:val="0"/>
      <w:marBottom w:val="0"/>
      <w:divBdr>
        <w:top w:val="none" w:sz="0" w:space="0" w:color="auto"/>
        <w:left w:val="none" w:sz="0" w:space="0" w:color="auto"/>
        <w:bottom w:val="none" w:sz="0" w:space="0" w:color="auto"/>
        <w:right w:val="none" w:sz="0" w:space="0" w:color="auto"/>
      </w:divBdr>
      <w:divsChild>
        <w:div w:id="160002603">
          <w:marLeft w:val="0"/>
          <w:marRight w:val="0"/>
          <w:marTop w:val="0"/>
          <w:marBottom w:val="0"/>
          <w:divBdr>
            <w:top w:val="none" w:sz="0" w:space="0" w:color="auto"/>
            <w:left w:val="none" w:sz="0" w:space="0" w:color="auto"/>
            <w:bottom w:val="none" w:sz="0" w:space="0" w:color="auto"/>
            <w:right w:val="none" w:sz="0" w:space="0" w:color="auto"/>
          </w:divBdr>
        </w:div>
        <w:div w:id="267666243">
          <w:marLeft w:val="0"/>
          <w:marRight w:val="0"/>
          <w:marTop w:val="0"/>
          <w:marBottom w:val="0"/>
          <w:divBdr>
            <w:top w:val="none" w:sz="0" w:space="0" w:color="auto"/>
            <w:left w:val="none" w:sz="0" w:space="0" w:color="auto"/>
            <w:bottom w:val="none" w:sz="0" w:space="0" w:color="auto"/>
            <w:right w:val="none" w:sz="0" w:space="0" w:color="auto"/>
          </w:divBdr>
        </w:div>
        <w:div w:id="1980112784">
          <w:marLeft w:val="0"/>
          <w:marRight w:val="0"/>
          <w:marTop w:val="0"/>
          <w:marBottom w:val="0"/>
          <w:divBdr>
            <w:top w:val="none" w:sz="0" w:space="0" w:color="auto"/>
            <w:left w:val="none" w:sz="0" w:space="0" w:color="auto"/>
            <w:bottom w:val="none" w:sz="0" w:space="0" w:color="auto"/>
            <w:right w:val="none" w:sz="0" w:space="0" w:color="auto"/>
          </w:divBdr>
        </w:div>
        <w:div w:id="2005889164">
          <w:marLeft w:val="0"/>
          <w:marRight w:val="0"/>
          <w:marTop w:val="0"/>
          <w:marBottom w:val="0"/>
          <w:divBdr>
            <w:top w:val="none" w:sz="0" w:space="0" w:color="auto"/>
            <w:left w:val="none" w:sz="0" w:space="0" w:color="auto"/>
            <w:bottom w:val="none" w:sz="0" w:space="0" w:color="auto"/>
            <w:right w:val="none" w:sz="0" w:space="0" w:color="auto"/>
          </w:divBdr>
        </w:div>
      </w:divsChild>
    </w:div>
    <w:div w:id="1928928129">
      <w:bodyDiv w:val="1"/>
      <w:marLeft w:val="0"/>
      <w:marRight w:val="0"/>
      <w:marTop w:val="0"/>
      <w:marBottom w:val="0"/>
      <w:divBdr>
        <w:top w:val="none" w:sz="0" w:space="0" w:color="auto"/>
        <w:left w:val="none" w:sz="0" w:space="0" w:color="auto"/>
        <w:bottom w:val="none" w:sz="0" w:space="0" w:color="auto"/>
        <w:right w:val="none" w:sz="0" w:space="0" w:color="auto"/>
      </w:divBdr>
      <w:divsChild>
        <w:div w:id="914894002">
          <w:marLeft w:val="0"/>
          <w:marRight w:val="0"/>
          <w:marTop w:val="0"/>
          <w:marBottom w:val="0"/>
          <w:divBdr>
            <w:top w:val="none" w:sz="0" w:space="0" w:color="auto"/>
            <w:left w:val="none" w:sz="0" w:space="0" w:color="auto"/>
            <w:bottom w:val="none" w:sz="0" w:space="0" w:color="auto"/>
            <w:right w:val="none" w:sz="0" w:space="0" w:color="auto"/>
          </w:divBdr>
        </w:div>
        <w:div w:id="1018383836">
          <w:marLeft w:val="0"/>
          <w:marRight w:val="0"/>
          <w:marTop w:val="0"/>
          <w:marBottom w:val="0"/>
          <w:divBdr>
            <w:top w:val="none" w:sz="0" w:space="0" w:color="auto"/>
            <w:left w:val="none" w:sz="0" w:space="0" w:color="auto"/>
            <w:bottom w:val="none" w:sz="0" w:space="0" w:color="auto"/>
            <w:right w:val="none" w:sz="0" w:space="0" w:color="auto"/>
          </w:divBdr>
        </w:div>
        <w:div w:id="1673214296">
          <w:marLeft w:val="0"/>
          <w:marRight w:val="0"/>
          <w:marTop w:val="0"/>
          <w:marBottom w:val="0"/>
          <w:divBdr>
            <w:top w:val="none" w:sz="0" w:space="0" w:color="auto"/>
            <w:left w:val="none" w:sz="0" w:space="0" w:color="auto"/>
            <w:bottom w:val="none" w:sz="0" w:space="0" w:color="auto"/>
            <w:right w:val="none" w:sz="0" w:space="0" w:color="auto"/>
          </w:divBdr>
        </w:div>
        <w:div w:id="1963219993">
          <w:marLeft w:val="0"/>
          <w:marRight w:val="0"/>
          <w:marTop w:val="0"/>
          <w:marBottom w:val="0"/>
          <w:divBdr>
            <w:top w:val="none" w:sz="0" w:space="0" w:color="auto"/>
            <w:left w:val="none" w:sz="0" w:space="0" w:color="auto"/>
            <w:bottom w:val="none" w:sz="0" w:space="0" w:color="auto"/>
            <w:right w:val="none" w:sz="0" w:space="0" w:color="auto"/>
          </w:divBdr>
        </w:div>
      </w:divsChild>
    </w:div>
    <w:div w:id="1929970413">
      <w:bodyDiv w:val="1"/>
      <w:marLeft w:val="0"/>
      <w:marRight w:val="0"/>
      <w:marTop w:val="0"/>
      <w:marBottom w:val="0"/>
      <w:divBdr>
        <w:top w:val="none" w:sz="0" w:space="0" w:color="auto"/>
        <w:left w:val="none" w:sz="0" w:space="0" w:color="auto"/>
        <w:bottom w:val="none" w:sz="0" w:space="0" w:color="auto"/>
        <w:right w:val="none" w:sz="0" w:space="0" w:color="auto"/>
      </w:divBdr>
      <w:divsChild>
        <w:div w:id="94791261">
          <w:marLeft w:val="0"/>
          <w:marRight w:val="0"/>
          <w:marTop w:val="0"/>
          <w:marBottom w:val="0"/>
          <w:divBdr>
            <w:top w:val="none" w:sz="0" w:space="0" w:color="auto"/>
            <w:left w:val="none" w:sz="0" w:space="0" w:color="auto"/>
            <w:bottom w:val="none" w:sz="0" w:space="0" w:color="auto"/>
            <w:right w:val="none" w:sz="0" w:space="0" w:color="auto"/>
          </w:divBdr>
        </w:div>
        <w:div w:id="446123096">
          <w:marLeft w:val="0"/>
          <w:marRight w:val="0"/>
          <w:marTop w:val="0"/>
          <w:marBottom w:val="0"/>
          <w:divBdr>
            <w:top w:val="none" w:sz="0" w:space="0" w:color="auto"/>
            <w:left w:val="none" w:sz="0" w:space="0" w:color="auto"/>
            <w:bottom w:val="none" w:sz="0" w:space="0" w:color="auto"/>
            <w:right w:val="none" w:sz="0" w:space="0" w:color="auto"/>
          </w:divBdr>
        </w:div>
        <w:div w:id="604771051">
          <w:marLeft w:val="0"/>
          <w:marRight w:val="0"/>
          <w:marTop w:val="0"/>
          <w:marBottom w:val="0"/>
          <w:divBdr>
            <w:top w:val="none" w:sz="0" w:space="0" w:color="auto"/>
            <w:left w:val="none" w:sz="0" w:space="0" w:color="auto"/>
            <w:bottom w:val="none" w:sz="0" w:space="0" w:color="auto"/>
            <w:right w:val="none" w:sz="0" w:space="0" w:color="auto"/>
          </w:divBdr>
        </w:div>
        <w:div w:id="1980183972">
          <w:marLeft w:val="0"/>
          <w:marRight w:val="0"/>
          <w:marTop w:val="0"/>
          <w:marBottom w:val="0"/>
          <w:divBdr>
            <w:top w:val="none" w:sz="0" w:space="0" w:color="auto"/>
            <w:left w:val="none" w:sz="0" w:space="0" w:color="auto"/>
            <w:bottom w:val="none" w:sz="0" w:space="0" w:color="auto"/>
            <w:right w:val="none" w:sz="0" w:space="0" w:color="auto"/>
          </w:divBdr>
        </w:div>
      </w:divsChild>
    </w:div>
    <w:div w:id="1930238105">
      <w:bodyDiv w:val="1"/>
      <w:marLeft w:val="0"/>
      <w:marRight w:val="0"/>
      <w:marTop w:val="0"/>
      <w:marBottom w:val="0"/>
      <w:divBdr>
        <w:top w:val="none" w:sz="0" w:space="0" w:color="auto"/>
        <w:left w:val="none" w:sz="0" w:space="0" w:color="auto"/>
        <w:bottom w:val="none" w:sz="0" w:space="0" w:color="auto"/>
        <w:right w:val="none" w:sz="0" w:space="0" w:color="auto"/>
      </w:divBdr>
      <w:divsChild>
        <w:div w:id="195777853">
          <w:marLeft w:val="0"/>
          <w:marRight w:val="0"/>
          <w:marTop w:val="0"/>
          <w:marBottom w:val="0"/>
          <w:divBdr>
            <w:top w:val="none" w:sz="0" w:space="0" w:color="auto"/>
            <w:left w:val="none" w:sz="0" w:space="0" w:color="auto"/>
            <w:bottom w:val="none" w:sz="0" w:space="0" w:color="auto"/>
            <w:right w:val="none" w:sz="0" w:space="0" w:color="auto"/>
          </w:divBdr>
        </w:div>
        <w:div w:id="360324817">
          <w:marLeft w:val="0"/>
          <w:marRight w:val="0"/>
          <w:marTop w:val="0"/>
          <w:marBottom w:val="0"/>
          <w:divBdr>
            <w:top w:val="none" w:sz="0" w:space="0" w:color="auto"/>
            <w:left w:val="none" w:sz="0" w:space="0" w:color="auto"/>
            <w:bottom w:val="none" w:sz="0" w:space="0" w:color="auto"/>
            <w:right w:val="none" w:sz="0" w:space="0" w:color="auto"/>
          </w:divBdr>
        </w:div>
        <w:div w:id="1077702958">
          <w:marLeft w:val="0"/>
          <w:marRight w:val="0"/>
          <w:marTop w:val="0"/>
          <w:marBottom w:val="0"/>
          <w:divBdr>
            <w:top w:val="none" w:sz="0" w:space="0" w:color="auto"/>
            <w:left w:val="none" w:sz="0" w:space="0" w:color="auto"/>
            <w:bottom w:val="none" w:sz="0" w:space="0" w:color="auto"/>
            <w:right w:val="none" w:sz="0" w:space="0" w:color="auto"/>
          </w:divBdr>
        </w:div>
        <w:div w:id="1692143940">
          <w:marLeft w:val="0"/>
          <w:marRight w:val="0"/>
          <w:marTop w:val="0"/>
          <w:marBottom w:val="0"/>
          <w:divBdr>
            <w:top w:val="none" w:sz="0" w:space="0" w:color="auto"/>
            <w:left w:val="none" w:sz="0" w:space="0" w:color="auto"/>
            <w:bottom w:val="none" w:sz="0" w:space="0" w:color="auto"/>
            <w:right w:val="none" w:sz="0" w:space="0" w:color="auto"/>
          </w:divBdr>
        </w:div>
      </w:divsChild>
    </w:div>
    <w:div w:id="1934506612">
      <w:bodyDiv w:val="1"/>
      <w:marLeft w:val="0"/>
      <w:marRight w:val="0"/>
      <w:marTop w:val="0"/>
      <w:marBottom w:val="0"/>
      <w:divBdr>
        <w:top w:val="none" w:sz="0" w:space="0" w:color="auto"/>
        <w:left w:val="none" w:sz="0" w:space="0" w:color="auto"/>
        <w:bottom w:val="none" w:sz="0" w:space="0" w:color="auto"/>
        <w:right w:val="none" w:sz="0" w:space="0" w:color="auto"/>
      </w:divBdr>
      <w:divsChild>
        <w:div w:id="374156950">
          <w:marLeft w:val="0"/>
          <w:marRight w:val="0"/>
          <w:marTop w:val="0"/>
          <w:marBottom w:val="0"/>
          <w:divBdr>
            <w:top w:val="none" w:sz="0" w:space="0" w:color="auto"/>
            <w:left w:val="none" w:sz="0" w:space="0" w:color="auto"/>
            <w:bottom w:val="none" w:sz="0" w:space="0" w:color="auto"/>
            <w:right w:val="none" w:sz="0" w:space="0" w:color="auto"/>
          </w:divBdr>
        </w:div>
        <w:div w:id="374547181">
          <w:marLeft w:val="0"/>
          <w:marRight w:val="0"/>
          <w:marTop w:val="0"/>
          <w:marBottom w:val="0"/>
          <w:divBdr>
            <w:top w:val="none" w:sz="0" w:space="0" w:color="auto"/>
            <w:left w:val="none" w:sz="0" w:space="0" w:color="auto"/>
            <w:bottom w:val="none" w:sz="0" w:space="0" w:color="auto"/>
            <w:right w:val="none" w:sz="0" w:space="0" w:color="auto"/>
          </w:divBdr>
        </w:div>
        <w:div w:id="1300107910">
          <w:marLeft w:val="0"/>
          <w:marRight w:val="0"/>
          <w:marTop w:val="0"/>
          <w:marBottom w:val="0"/>
          <w:divBdr>
            <w:top w:val="none" w:sz="0" w:space="0" w:color="auto"/>
            <w:left w:val="none" w:sz="0" w:space="0" w:color="auto"/>
            <w:bottom w:val="none" w:sz="0" w:space="0" w:color="auto"/>
            <w:right w:val="none" w:sz="0" w:space="0" w:color="auto"/>
          </w:divBdr>
        </w:div>
        <w:div w:id="1592621014">
          <w:marLeft w:val="0"/>
          <w:marRight w:val="0"/>
          <w:marTop w:val="0"/>
          <w:marBottom w:val="0"/>
          <w:divBdr>
            <w:top w:val="none" w:sz="0" w:space="0" w:color="auto"/>
            <w:left w:val="none" w:sz="0" w:space="0" w:color="auto"/>
            <w:bottom w:val="none" w:sz="0" w:space="0" w:color="auto"/>
            <w:right w:val="none" w:sz="0" w:space="0" w:color="auto"/>
          </w:divBdr>
        </w:div>
      </w:divsChild>
    </w:div>
    <w:div w:id="1936015445">
      <w:bodyDiv w:val="1"/>
      <w:marLeft w:val="0"/>
      <w:marRight w:val="0"/>
      <w:marTop w:val="0"/>
      <w:marBottom w:val="0"/>
      <w:divBdr>
        <w:top w:val="none" w:sz="0" w:space="0" w:color="auto"/>
        <w:left w:val="none" w:sz="0" w:space="0" w:color="auto"/>
        <w:bottom w:val="none" w:sz="0" w:space="0" w:color="auto"/>
        <w:right w:val="none" w:sz="0" w:space="0" w:color="auto"/>
      </w:divBdr>
      <w:divsChild>
        <w:div w:id="85543964">
          <w:marLeft w:val="0"/>
          <w:marRight w:val="0"/>
          <w:marTop w:val="0"/>
          <w:marBottom w:val="0"/>
          <w:divBdr>
            <w:top w:val="none" w:sz="0" w:space="0" w:color="auto"/>
            <w:left w:val="none" w:sz="0" w:space="0" w:color="auto"/>
            <w:bottom w:val="none" w:sz="0" w:space="0" w:color="auto"/>
            <w:right w:val="none" w:sz="0" w:space="0" w:color="auto"/>
          </w:divBdr>
        </w:div>
        <w:div w:id="483087636">
          <w:marLeft w:val="0"/>
          <w:marRight w:val="0"/>
          <w:marTop w:val="0"/>
          <w:marBottom w:val="0"/>
          <w:divBdr>
            <w:top w:val="none" w:sz="0" w:space="0" w:color="auto"/>
            <w:left w:val="none" w:sz="0" w:space="0" w:color="auto"/>
            <w:bottom w:val="none" w:sz="0" w:space="0" w:color="auto"/>
            <w:right w:val="none" w:sz="0" w:space="0" w:color="auto"/>
          </w:divBdr>
        </w:div>
        <w:div w:id="699866357">
          <w:marLeft w:val="0"/>
          <w:marRight w:val="0"/>
          <w:marTop w:val="0"/>
          <w:marBottom w:val="0"/>
          <w:divBdr>
            <w:top w:val="none" w:sz="0" w:space="0" w:color="auto"/>
            <w:left w:val="none" w:sz="0" w:space="0" w:color="auto"/>
            <w:bottom w:val="none" w:sz="0" w:space="0" w:color="auto"/>
            <w:right w:val="none" w:sz="0" w:space="0" w:color="auto"/>
          </w:divBdr>
        </w:div>
        <w:div w:id="1168443585">
          <w:marLeft w:val="0"/>
          <w:marRight w:val="0"/>
          <w:marTop w:val="0"/>
          <w:marBottom w:val="0"/>
          <w:divBdr>
            <w:top w:val="none" w:sz="0" w:space="0" w:color="auto"/>
            <w:left w:val="none" w:sz="0" w:space="0" w:color="auto"/>
            <w:bottom w:val="none" w:sz="0" w:space="0" w:color="auto"/>
            <w:right w:val="none" w:sz="0" w:space="0" w:color="auto"/>
          </w:divBdr>
        </w:div>
      </w:divsChild>
    </w:div>
    <w:div w:id="1938826889">
      <w:bodyDiv w:val="1"/>
      <w:marLeft w:val="0"/>
      <w:marRight w:val="0"/>
      <w:marTop w:val="0"/>
      <w:marBottom w:val="0"/>
      <w:divBdr>
        <w:top w:val="none" w:sz="0" w:space="0" w:color="auto"/>
        <w:left w:val="none" w:sz="0" w:space="0" w:color="auto"/>
        <w:bottom w:val="none" w:sz="0" w:space="0" w:color="auto"/>
        <w:right w:val="none" w:sz="0" w:space="0" w:color="auto"/>
      </w:divBdr>
      <w:divsChild>
        <w:div w:id="544565211">
          <w:marLeft w:val="0"/>
          <w:marRight w:val="0"/>
          <w:marTop w:val="0"/>
          <w:marBottom w:val="0"/>
          <w:divBdr>
            <w:top w:val="none" w:sz="0" w:space="0" w:color="auto"/>
            <w:left w:val="none" w:sz="0" w:space="0" w:color="auto"/>
            <w:bottom w:val="none" w:sz="0" w:space="0" w:color="auto"/>
            <w:right w:val="none" w:sz="0" w:space="0" w:color="auto"/>
          </w:divBdr>
        </w:div>
        <w:div w:id="2113818664">
          <w:marLeft w:val="0"/>
          <w:marRight w:val="0"/>
          <w:marTop w:val="0"/>
          <w:marBottom w:val="0"/>
          <w:divBdr>
            <w:top w:val="none" w:sz="0" w:space="0" w:color="auto"/>
            <w:left w:val="none" w:sz="0" w:space="0" w:color="auto"/>
            <w:bottom w:val="none" w:sz="0" w:space="0" w:color="auto"/>
            <w:right w:val="none" w:sz="0" w:space="0" w:color="auto"/>
          </w:divBdr>
        </w:div>
        <w:div w:id="268700480">
          <w:marLeft w:val="0"/>
          <w:marRight w:val="0"/>
          <w:marTop w:val="0"/>
          <w:marBottom w:val="0"/>
          <w:divBdr>
            <w:top w:val="none" w:sz="0" w:space="0" w:color="auto"/>
            <w:left w:val="none" w:sz="0" w:space="0" w:color="auto"/>
            <w:bottom w:val="none" w:sz="0" w:space="0" w:color="auto"/>
            <w:right w:val="none" w:sz="0" w:space="0" w:color="auto"/>
          </w:divBdr>
        </w:div>
        <w:div w:id="1452243586">
          <w:marLeft w:val="0"/>
          <w:marRight w:val="0"/>
          <w:marTop w:val="0"/>
          <w:marBottom w:val="0"/>
          <w:divBdr>
            <w:top w:val="none" w:sz="0" w:space="0" w:color="auto"/>
            <w:left w:val="none" w:sz="0" w:space="0" w:color="auto"/>
            <w:bottom w:val="none" w:sz="0" w:space="0" w:color="auto"/>
            <w:right w:val="none" w:sz="0" w:space="0" w:color="auto"/>
          </w:divBdr>
        </w:div>
      </w:divsChild>
    </w:div>
    <w:div w:id="1938900229">
      <w:bodyDiv w:val="1"/>
      <w:marLeft w:val="0"/>
      <w:marRight w:val="0"/>
      <w:marTop w:val="0"/>
      <w:marBottom w:val="0"/>
      <w:divBdr>
        <w:top w:val="none" w:sz="0" w:space="0" w:color="auto"/>
        <w:left w:val="none" w:sz="0" w:space="0" w:color="auto"/>
        <w:bottom w:val="none" w:sz="0" w:space="0" w:color="auto"/>
        <w:right w:val="none" w:sz="0" w:space="0" w:color="auto"/>
      </w:divBdr>
      <w:divsChild>
        <w:div w:id="1340080879">
          <w:marLeft w:val="0"/>
          <w:marRight w:val="0"/>
          <w:marTop w:val="0"/>
          <w:marBottom w:val="0"/>
          <w:divBdr>
            <w:top w:val="none" w:sz="0" w:space="0" w:color="auto"/>
            <w:left w:val="none" w:sz="0" w:space="0" w:color="auto"/>
            <w:bottom w:val="none" w:sz="0" w:space="0" w:color="auto"/>
            <w:right w:val="none" w:sz="0" w:space="0" w:color="auto"/>
          </w:divBdr>
        </w:div>
        <w:div w:id="452332539">
          <w:marLeft w:val="0"/>
          <w:marRight w:val="0"/>
          <w:marTop w:val="0"/>
          <w:marBottom w:val="0"/>
          <w:divBdr>
            <w:top w:val="none" w:sz="0" w:space="0" w:color="auto"/>
            <w:left w:val="none" w:sz="0" w:space="0" w:color="auto"/>
            <w:bottom w:val="none" w:sz="0" w:space="0" w:color="auto"/>
            <w:right w:val="none" w:sz="0" w:space="0" w:color="auto"/>
          </w:divBdr>
        </w:div>
        <w:div w:id="374038338">
          <w:marLeft w:val="0"/>
          <w:marRight w:val="0"/>
          <w:marTop w:val="0"/>
          <w:marBottom w:val="0"/>
          <w:divBdr>
            <w:top w:val="none" w:sz="0" w:space="0" w:color="auto"/>
            <w:left w:val="none" w:sz="0" w:space="0" w:color="auto"/>
            <w:bottom w:val="none" w:sz="0" w:space="0" w:color="auto"/>
            <w:right w:val="none" w:sz="0" w:space="0" w:color="auto"/>
          </w:divBdr>
        </w:div>
        <w:div w:id="1306395121">
          <w:marLeft w:val="0"/>
          <w:marRight w:val="0"/>
          <w:marTop w:val="0"/>
          <w:marBottom w:val="0"/>
          <w:divBdr>
            <w:top w:val="none" w:sz="0" w:space="0" w:color="auto"/>
            <w:left w:val="none" w:sz="0" w:space="0" w:color="auto"/>
            <w:bottom w:val="none" w:sz="0" w:space="0" w:color="auto"/>
            <w:right w:val="none" w:sz="0" w:space="0" w:color="auto"/>
          </w:divBdr>
        </w:div>
      </w:divsChild>
    </w:div>
    <w:div w:id="1940405812">
      <w:bodyDiv w:val="1"/>
      <w:marLeft w:val="0"/>
      <w:marRight w:val="0"/>
      <w:marTop w:val="0"/>
      <w:marBottom w:val="0"/>
      <w:divBdr>
        <w:top w:val="none" w:sz="0" w:space="0" w:color="auto"/>
        <w:left w:val="none" w:sz="0" w:space="0" w:color="auto"/>
        <w:bottom w:val="none" w:sz="0" w:space="0" w:color="auto"/>
        <w:right w:val="none" w:sz="0" w:space="0" w:color="auto"/>
      </w:divBdr>
      <w:divsChild>
        <w:div w:id="1325088109">
          <w:marLeft w:val="0"/>
          <w:marRight w:val="0"/>
          <w:marTop w:val="0"/>
          <w:marBottom w:val="0"/>
          <w:divBdr>
            <w:top w:val="none" w:sz="0" w:space="0" w:color="auto"/>
            <w:left w:val="none" w:sz="0" w:space="0" w:color="auto"/>
            <w:bottom w:val="none" w:sz="0" w:space="0" w:color="auto"/>
            <w:right w:val="none" w:sz="0" w:space="0" w:color="auto"/>
          </w:divBdr>
        </w:div>
        <w:div w:id="2021545132">
          <w:marLeft w:val="0"/>
          <w:marRight w:val="0"/>
          <w:marTop w:val="0"/>
          <w:marBottom w:val="0"/>
          <w:divBdr>
            <w:top w:val="none" w:sz="0" w:space="0" w:color="auto"/>
            <w:left w:val="none" w:sz="0" w:space="0" w:color="auto"/>
            <w:bottom w:val="none" w:sz="0" w:space="0" w:color="auto"/>
            <w:right w:val="none" w:sz="0" w:space="0" w:color="auto"/>
          </w:divBdr>
        </w:div>
        <w:div w:id="145825756">
          <w:marLeft w:val="0"/>
          <w:marRight w:val="0"/>
          <w:marTop w:val="0"/>
          <w:marBottom w:val="0"/>
          <w:divBdr>
            <w:top w:val="none" w:sz="0" w:space="0" w:color="auto"/>
            <w:left w:val="none" w:sz="0" w:space="0" w:color="auto"/>
            <w:bottom w:val="none" w:sz="0" w:space="0" w:color="auto"/>
            <w:right w:val="none" w:sz="0" w:space="0" w:color="auto"/>
          </w:divBdr>
        </w:div>
        <w:div w:id="638998854">
          <w:marLeft w:val="0"/>
          <w:marRight w:val="0"/>
          <w:marTop w:val="0"/>
          <w:marBottom w:val="0"/>
          <w:divBdr>
            <w:top w:val="none" w:sz="0" w:space="0" w:color="auto"/>
            <w:left w:val="none" w:sz="0" w:space="0" w:color="auto"/>
            <w:bottom w:val="none" w:sz="0" w:space="0" w:color="auto"/>
            <w:right w:val="none" w:sz="0" w:space="0" w:color="auto"/>
          </w:divBdr>
        </w:div>
      </w:divsChild>
    </w:div>
    <w:div w:id="1941715876">
      <w:bodyDiv w:val="1"/>
      <w:marLeft w:val="0"/>
      <w:marRight w:val="0"/>
      <w:marTop w:val="0"/>
      <w:marBottom w:val="0"/>
      <w:divBdr>
        <w:top w:val="none" w:sz="0" w:space="0" w:color="auto"/>
        <w:left w:val="none" w:sz="0" w:space="0" w:color="auto"/>
        <w:bottom w:val="none" w:sz="0" w:space="0" w:color="auto"/>
        <w:right w:val="none" w:sz="0" w:space="0" w:color="auto"/>
      </w:divBdr>
      <w:divsChild>
        <w:div w:id="701134509">
          <w:marLeft w:val="0"/>
          <w:marRight w:val="0"/>
          <w:marTop w:val="0"/>
          <w:marBottom w:val="0"/>
          <w:divBdr>
            <w:top w:val="none" w:sz="0" w:space="0" w:color="auto"/>
            <w:left w:val="none" w:sz="0" w:space="0" w:color="auto"/>
            <w:bottom w:val="none" w:sz="0" w:space="0" w:color="auto"/>
            <w:right w:val="none" w:sz="0" w:space="0" w:color="auto"/>
          </w:divBdr>
        </w:div>
        <w:div w:id="964240232">
          <w:marLeft w:val="0"/>
          <w:marRight w:val="0"/>
          <w:marTop w:val="0"/>
          <w:marBottom w:val="0"/>
          <w:divBdr>
            <w:top w:val="none" w:sz="0" w:space="0" w:color="auto"/>
            <w:left w:val="none" w:sz="0" w:space="0" w:color="auto"/>
            <w:bottom w:val="none" w:sz="0" w:space="0" w:color="auto"/>
            <w:right w:val="none" w:sz="0" w:space="0" w:color="auto"/>
          </w:divBdr>
        </w:div>
        <w:div w:id="1368608100">
          <w:marLeft w:val="0"/>
          <w:marRight w:val="0"/>
          <w:marTop w:val="0"/>
          <w:marBottom w:val="0"/>
          <w:divBdr>
            <w:top w:val="none" w:sz="0" w:space="0" w:color="auto"/>
            <w:left w:val="none" w:sz="0" w:space="0" w:color="auto"/>
            <w:bottom w:val="none" w:sz="0" w:space="0" w:color="auto"/>
            <w:right w:val="none" w:sz="0" w:space="0" w:color="auto"/>
          </w:divBdr>
        </w:div>
        <w:div w:id="1522549901">
          <w:marLeft w:val="0"/>
          <w:marRight w:val="0"/>
          <w:marTop w:val="0"/>
          <w:marBottom w:val="0"/>
          <w:divBdr>
            <w:top w:val="none" w:sz="0" w:space="0" w:color="auto"/>
            <w:left w:val="none" w:sz="0" w:space="0" w:color="auto"/>
            <w:bottom w:val="none" w:sz="0" w:space="0" w:color="auto"/>
            <w:right w:val="none" w:sz="0" w:space="0" w:color="auto"/>
          </w:divBdr>
        </w:div>
      </w:divsChild>
    </w:div>
    <w:div w:id="1944874139">
      <w:bodyDiv w:val="1"/>
      <w:marLeft w:val="0"/>
      <w:marRight w:val="0"/>
      <w:marTop w:val="0"/>
      <w:marBottom w:val="0"/>
      <w:divBdr>
        <w:top w:val="none" w:sz="0" w:space="0" w:color="auto"/>
        <w:left w:val="none" w:sz="0" w:space="0" w:color="auto"/>
        <w:bottom w:val="none" w:sz="0" w:space="0" w:color="auto"/>
        <w:right w:val="none" w:sz="0" w:space="0" w:color="auto"/>
      </w:divBdr>
      <w:divsChild>
        <w:div w:id="540240646">
          <w:marLeft w:val="0"/>
          <w:marRight w:val="0"/>
          <w:marTop w:val="0"/>
          <w:marBottom w:val="0"/>
          <w:divBdr>
            <w:top w:val="none" w:sz="0" w:space="0" w:color="auto"/>
            <w:left w:val="none" w:sz="0" w:space="0" w:color="auto"/>
            <w:bottom w:val="none" w:sz="0" w:space="0" w:color="auto"/>
            <w:right w:val="none" w:sz="0" w:space="0" w:color="auto"/>
          </w:divBdr>
        </w:div>
        <w:div w:id="1897010381">
          <w:marLeft w:val="0"/>
          <w:marRight w:val="0"/>
          <w:marTop w:val="0"/>
          <w:marBottom w:val="0"/>
          <w:divBdr>
            <w:top w:val="none" w:sz="0" w:space="0" w:color="auto"/>
            <w:left w:val="none" w:sz="0" w:space="0" w:color="auto"/>
            <w:bottom w:val="none" w:sz="0" w:space="0" w:color="auto"/>
            <w:right w:val="none" w:sz="0" w:space="0" w:color="auto"/>
          </w:divBdr>
        </w:div>
        <w:div w:id="934630103">
          <w:marLeft w:val="0"/>
          <w:marRight w:val="0"/>
          <w:marTop w:val="0"/>
          <w:marBottom w:val="0"/>
          <w:divBdr>
            <w:top w:val="none" w:sz="0" w:space="0" w:color="auto"/>
            <w:left w:val="none" w:sz="0" w:space="0" w:color="auto"/>
            <w:bottom w:val="none" w:sz="0" w:space="0" w:color="auto"/>
            <w:right w:val="none" w:sz="0" w:space="0" w:color="auto"/>
          </w:divBdr>
        </w:div>
        <w:div w:id="747315002">
          <w:marLeft w:val="0"/>
          <w:marRight w:val="0"/>
          <w:marTop w:val="0"/>
          <w:marBottom w:val="0"/>
          <w:divBdr>
            <w:top w:val="none" w:sz="0" w:space="0" w:color="auto"/>
            <w:left w:val="none" w:sz="0" w:space="0" w:color="auto"/>
            <w:bottom w:val="none" w:sz="0" w:space="0" w:color="auto"/>
            <w:right w:val="none" w:sz="0" w:space="0" w:color="auto"/>
          </w:divBdr>
        </w:div>
      </w:divsChild>
    </w:div>
    <w:div w:id="1945188971">
      <w:bodyDiv w:val="1"/>
      <w:marLeft w:val="0"/>
      <w:marRight w:val="0"/>
      <w:marTop w:val="0"/>
      <w:marBottom w:val="0"/>
      <w:divBdr>
        <w:top w:val="none" w:sz="0" w:space="0" w:color="auto"/>
        <w:left w:val="none" w:sz="0" w:space="0" w:color="auto"/>
        <w:bottom w:val="none" w:sz="0" w:space="0" w:color="auto"/>
        <w:right w:val="none" w:sz="0" w:space="0" w:color="auto"/>
      </w:divBdr>
      <w:divsChild>
        <w:div w:id="326326782">
          <w:marLeft w:val="0"/>
          <w:marRight w:val="0"/>
          <w:marTop w:val="0"/>
          <w:marBottom w:val="0"/>
          <w:divBdr>
            <w:top w:val="none" w:sz="0" w:space="0" w:color="auto"/>
            <w:left w:val="none" w:sz="0" w:space="0" w:color="auto"/>
            <w:bottom w:val="none" w:sz="0" w:space="0" w:color="auto"/>
            <w:right w:val="none" w:sz="0" w:space="0" w:color="auto"/>
          </w:divBdr>
        </w:div>
        <w:div w:id="115294332">
          <w:marLeft w:val="0"/>
          <w:marRight w:val="0"/>
          <w:marTop w:val="0"/>
          <w:marBottom w:val="0"/>
          <w:divBdr>
            <w:top w:val="none" w:sz="0" w:space="0" w:color="auto"/>
            <w:left w:val="none" w:sz="0" w:space="0" w:color="auto"/>
            <w:bottom w:val="none" w:sz="0" w:space="0" w:color="auto"/>
            <w:right w:val="none" w:sz="0" w:space="0" w:color="auto"/>
          </w:divBdr>
        </w:div>
        <w:div w:id="175074331">
          <w:marLeft w:val="0"/>
          <w:marRight w:val="0"/>
          <w:marTop w:val="0"/>
          <w:marBottom w:val="0"/>
          <w:divBdr>
            <w:top w:val="none" w:sz="0" w:space="0" w:color="auto"/>
            <w:left w:val="none" w:sz="0" w:space="0" w:color="auto"/>
            <w:bottom w:val="none" w:sz="0" w:space="0" w:color="auto"/>
            <w:right w:val="none" w:sz="0" w:space="0" w:color="auto"/>
          </w:divBdr>
        </w:div>
        <w:div w:id="813109786">
          <w:marLeft w:val="0"/>
          <w:marRight w:val="0"/>
          <w:marTop w:val="0"/>
          <w:marBottom w:val="0"/>
          <w:divBdr>
            <w:top w:val="none" w:sz="0" w:space="0" w:color="auto"/>
            <w:left w:val="none" w:sz="0" w:space="0" w:color="auto"/>
            <w:bottom w:val="none" w:sz="0" w:space="0" w:color="auto"/>
            <w:right w:val="none" w:sz="0" w:space="0" w:color="auto"/>
          </w:divBdr>
        </w:div>
      </w:divsChild>
    </w:div>
    <w:div w:id="1947731737">
      <w:bodyDiv w:val="1"/>
      <w:marLeft w:val="0"/>
      <w:marRight w:val="0"/>
      <w:marTop w:val="0"/>
      <w:marBottom w:val="0"/>
      <w:divBdr>
        <w:top w:val="none" w:sz="0" w:space="0" w:color="auto"/>
        <w:left w:val="none" w:sz="0" w:space="0" w:color="auto"/>
        <w:bottom w:val="none" w:sz="0" w:space="0" w:color="auto"/>
        <w:right w:val="none" w:sz="0" w:space="0" w:color="auto"/>
      </w:divBdr>
      <w:divsChild>
        <w:div w:id="114720493">
          <w:marLeft w:val="0"/>
          <w:marRight w:val="0"/>
          <w:marTop w:val="0"/>
          <w:marBottom w:val="0"/>
          <w:divBdr>
            <w:top w:val="none" w:sz="0" w:space="0" w:color="auto"/>
            <w:left w:val="none" w:sz="0" w:space="0" w:color="auto"/>
            <w:bottom w:val="none" w:sz="0" w:space="0" w:color="auto"/>
            <w:right w:val="none" w:sz="0" w:space="0" w:color="auto"/>
          </w:divBdr>
        </w:div>
        <w:div w:id="672345531">
          <w:marLeft w:val="0"/>
          <w:marRight w:val="0"/>
          <w:marTop w:val="0"/>
          <w:marBottom w:val="0"/>
          <w:divBdr>
            <w:top w:val="none" w:sz="0" w:space="0" w:color="auto"/>
            <w:left w:val="none" w:sz="0" w:space="0" w:color="auto"/>
            <w:bottom w:val="none" w:sz="0" w:space="0" w:color="auto"/>
            <w:right w:val="none" w:sz="0" w:space="0" w:color="auto"/>
          </w:divBdr>
        </w:div>
        <w:div w:id="796996906">
          <w:marLeft w:val="0"/>
          <w:marRight w:val="0"/>
          <w:marTop w:val="0"/>
          <w:marBottom w:val="0"/>
          <w:divBdr>
            <w:top w:val="none" w:sz="0" w:space="0" w:color="auto"/>
            <w:left w:val="none" w:sz="0" w:space="0" w:color="auto"/>
            <w:bottom w:val="none" w:sz="0" w:space="0" w:color="auto"/>
            <w:right w:val="none" w:sz="0" w:space="0" w:color="auto"/>
          </w:divBdr>
        </w:div>
        <w:div w:id="1920600991">
          <w:marLeft w:val="0"/>
          <w:marRight w:val="0"/>
          <w:marTop w:val="0"/>
          <w:marBottom w:val="0"/>
          <w:divBdr>
            <w:top w:val="none" w:sz="0" w:space="0" w:color="auto"/>
            <w:left w:val="none" w:sz="0" w:space="0" w:color="auto"/>
            <w:bottom w:val="none" w:sz="0" w:space="0" w:color="auto"/>
            <w:right w:val="none" w:sz="0" w:space="0" w:color="auto"/>
          </w:divBdr>
        </w:div>
      </w:divsChild>
    </w:div>
    <w:div w:id="1950509210">
      <w:bodyDiv w:val="1"/>
      <w:marLeft w:val="0"/>
      <w:marRight w:val="0"/>
      <w:marTop w:val="0"/>
      <w:marBottom w:val="0"/>
      <w:divBdr>
        <w:top w:val="none" w:sz="0" w:space="0" w:color="auto"/>
        <w:left w:val="none" w:sz="0" w:space="0" w:color="auto"/>
        <w:bottom w:val="none" w:sz="0" w:space="0" w:color="auto"/>
        <w:right w:val="none" w:sz="0" w:space="0" w:color="auto"/>
      </w:divBdr>
      <w:divsChild>
        <w:div w:id="314843451">
          <w:marLeft w:val="0"/>
          <w:marRight w:val="0"/>
          <w:marTop w:val="0"/>
          <w:marBottom w:val="0"/>
          <w:divBdr>
            <w:top w:val="none" w:sz="0" w:space="0" w:color="auto"/>
            <w:left w:val="none" w:sz="0" w:space="0" w:color="auto"/>
            <w:bottom w:val="none" w:sz="0" w:space="0" w:color="auto"/>
            <w:right w:val="none" w:sz="0" w:space="0" w:color="auto"/>
          </w:divBdr>
        </w:div>
        <w:div w:id="844445136">
          <w:marLeft w:val="0"/>
          <w:marRight w:val="0"/>
          <w:marTop w:val="0"/>
          <w:marBottom w:val="0"/>
          <w:divBdr>
            <w:top w:val="none" w:sz="0" w:space="0" w:color="auto"/>
            <w:left w:val="none" w:sz="0" w:space="0" w:color="auto"/>
            <w:bottom w:val="none" w:sz="0" w:space="0" w:color="auto"/>
            <w:right w:val="none" w:sz="0" w:space="0" w:color="auto"/>
          </w:divBdr>
          <w:divsChild>
            <w:div w:id="113211548">
              <w:marLeft w:val="0"/>
              <w:marRight w:val="0"/>
              <w:marTop w:val="0"/>
              <w:marBottom w:val="0"/>
              <w:divBdr>
                <w:top w:val="none" w:sz="0" w:space="0" w:color="auto"/>
                <w:left w:val="none" w:sz="0" w:space="0" w:color="auto"/>
                <w:bottom w:val="none" w:sz="0" w:space="0" w:color="auto"/>
                <w:right w:val="none" w:sz="0" w:space="0" w:color="auto"/>
              </w:divBdr>
            </w:div>
            <w:div w:id="360475451">
              <w:marLeft w:val="0"/>
              <w:marRight w:val="0"/>
              <w:marTop w:val="0"/>
              <w:marBottom w:val="0"/>
              <w:divBdr>
                <w:top w:val="none" w:sz="0" w:space="0" w:color="auto"/>
                <w:left w:val="none" w:sz="0" w:space="0" w:color="auto"/>
                <w:bottom w:val="none" w:sz="0" w:space="0" w:color="auto"/>
                <w:right w:val="none" w:sz="0" w:space="0" w:color="auto"/>
              </w:divBdr>
            </w:div>
            <w:div w:id="432823741">
              <w:marLeft w:val="0"/>
              <w:marRight w:val="0"/>
              <w:marTop w:val="0"/>
              <w:marBottom w:val="0"/>
              <w:divBdr>
                <w:top w:val="none" w:sz="0" w:space="0" w:color="auto"/>
                <w:left w:val="none" w:sz="0" w:space="0" w:color="auto"/>
                <w:bottom w:val="none" w:sz="0" w:space="0" w:color="auto"/>
                <w:right w:val="none" w:sz="0" w:space="0" w:color="auto"/>
              </w:divBdr>
            </w:div>
            <w:div w:id="766733981">
              <w:marLeft w:val="0"/>
              <w:marRight w:val="0"/>
              <w:marTop w:val="0"/>
              <w:marBottom w:val="0"/>
              <w:divBdr>
                <w:top w:val="none" w:sz="0" w:space="0" w:color="auto"/>
                <w:left w:val="none" w:sz="0" w:space="0" w:color="auto"/>
                <w:bottom w:val="none" w:sz="0" w:space="0" w:color="auto"/>
                <w:right w:val="none" w:sz="0" w:space="0" w:color="auto"/>
              </w:divBdr>
            </w:div>
            <w:div w:id="936449150">
              <w:marLeft w:val="0"/>
              <w:marRight w:val="0"/>
              <w:marTop w:val="0"/>
              <w:marBottom w:val="0"/>
              <w:divBdr>
                <w:top w:val="none" w:sz="0" w:space="0" w:color="auto"/>
                <w:left w:val="none" w:sz="0" w:space="0" w:color="auto"/>
                <w:bottom w:val="none" w:sz="0" w:space="0" w:color="auto"/>
                <w:right w:val="none" w:sz="0" w:space="0" w:color="auto"/>
              </w:divBdr>
            </w:div>
            <w:div w:id="966155278">
              <w:marLeft w:val="0"/>
              <w:marRight w:val="0"/>
              <w:marTop w:val="0"/>
              <w:marBottom w:val="0"/>
              <w:divBdr>
                <w:top w:val="none" w:sz="0" w:space="0" w:color="auto"/>
                <w:left w:val="none" w:sz="0" w:space="0" w:color="auto"/>
                <w:bottom w:val="none" w:sz="0" w:space="0" w:color="auto"/>
                <w:right w:val="none" w:sz="0" w:space="0" w:color="auto"/>
              </w:divBdr>
            </w:div>
            <w:div w:id="1373993080">
              <w:marLeft w:val="0"/>
              <w:marRight w:val="0"/>
              <w:marTop w:val="0"/>
              <w:marBottom w:val="0"/>
              <w:divBdr>
                <w:top w:val="none" w:sz="0" w:space="0" w:color="auto"/>
                <w:left w:val="none" w:sz="0" w:space="0" w:color="auto"/>
                <w:bottom w:val="none" w:sz="0" w:space="0" w:color="auto"/>
                <w:right w:val="none" w:sz="0" w:space="0" w:color="auto"/>
              </w:divBdr>
            </w:div>
            <w:div w:id="1576167170">
              <w:marLeft w:val="0"/>
              <w:marRight w:val="0"/>
              <w:marTop w:val="0"/>
              <w:marBottom w:val="0"/>
              <w:divBdr>
                <w:top w:val="none" w:sz="0" w:space="0" w:color="auto"/>
                <w:left w:val="none" w:sz="0" w:space="0" w:color="auto"/>
                <w:bottom w:val="none" w:sz="0" w:space="0" w:color="auto"/>
                <w:right w:val="none" w:sz="0" w:space="0" w:color="auto"/>
              </w:divBdr>
            </w:div>
          </w:divsChild>
        </w:div>
        <w:div w:id="1098210724">
          <w:marLeft w:val="0"/>
          <w:marRight w:val="0"/>
          <w:marTop w:val="0"/>
          <w:marBottom w:val="0"/>
          <w:divBdr>
            <w:top w:val="none" w:sz="0" w:space="0" w:color="auto"/>
            <w:left w:val="none" w:sz="0" w:space="0" w:color="auto"/>
            <w:bottom w:val="none" w:sz="0" w:space="0" w:color="auto"/>
            <w:right w:val="none" w:sz="0" w:space="0" w:color="auto"/>
          </w:divBdr>
        </w:div>
        <w:div w:id="1606501156">
          <w:marLeft w:val="0"/>
          <w:marRight w:val="0"/>
          <w:marTop w:val="0"/>
          <w:marBottom w:val="0"/>
          <w:divBdr>
            <w:top w:val="none" w:sz="0" w:space="0" w:color="auto"/>
            <w:left w:val="none" w:sz="0" w:space="0" w:color="auto"/>
            <w:bottom w:val="none" w:sz="0" w:space="0" w:color="auto"/>
            <w:right w:val="none" w:sz="0" w:space="0" w:color="auto"/>
          </w:divBdr>
        </w:div>
      </w:divsChild>
    </w:div>
    <w:div w:id="1953396483">
      <w:bodyDiv w:val="1"/>
      <w:marLeft w:val="0"/>
      <w:marRight w:val="0"/>
      <w:marTop w:val="0"/>
      <w:marBottom w:val="0"/>
      <w:divBdr>
        <w:top w:val="none" w:sz="0" w:space="0" w:color="auto"/>
        <w:left w:val="none" w:sz="0" w:space="0" w:color="auto"/>
        <w:bottom w:val="none" w:sz="0" w:space="0" w:color="auto"/>
        <w:right w:val="none" w:sz="0" w:space="0" w:color="auto"/>
      </w:divBdr>
      <w:divsChild>
        <w:div w:id="587351601">
          <w:marLeft w:val="0"/>
          <w:marRight w:val="0"/>
          <w:marTop w:val="0"/>
          <w:marBottom w:val="0"/>
          <w:divBdr>
            <w:top w:val="none" w:sz="0" w:space="0" w:color="auto"/>
            <w:left w:val="none" w:sz="0" w:space="0" w:color="auto"/>
            <w:bottom w:val="none" w:sz="0" w:space="0" w:color="auto"/>
            <w:right w:val="none" w:sz="0" w:space="0" w:color="auto"/>
          </w:divBdr>
        </w:div>
        <w:div w:id="893198559">
          <w:marLeft w:val="0"/>
          <w:marRight w:val="0"/>
          <w:marTop w:val="0"/>
          <w:marBottom w:val="0"/>
          <w:divBdr>
            <w:top w:val="none" w:sz="0" w:space="0" w:color="auto"/>
            <w:left w:val="none" w:sz="0" w:space="0" w:color="auto"/>
            <w:bottom w:val="none" w:sz="0" w:space="0" w:color="auto"/>
            <w:right w:val="none" w:sz="0" w:space="0" w:color="auto"/>
          </w:divBdr>
        </w:div>
        <w:div w:id="1021928546">
          <w:marLeft w:val="0"/>
          <w:marRight w:val="0"/>
          <w:marTop w:val="0"/>
          <w:marBottom w:val="0"/>
          <w:divBdr>
            <w:top w:val="none" w:sz="0" w:space="0" w:color="auto"/>
            <w:left w:val="none" w:sz="0" w:space="0" w:color="auto"/>
            <w:bottom w:val="none" w:sz="0" w:space="0" w:color="auto"/>
            <w:right w:val="none" w:sz="0" w:space="0" w:color="auto"/>
          </w:divBdr>
        </w:div>
        <w:div w:id="1617788449">
          <w:marLeft w:val="0"/>
          <w:marRight w:val="0"/>
          <w:marTop w:val="0"/>
          <w:marBottom w:val="0"/>
          <w:divBdr>
            <w:top w:val="none" w:sz="0" w:space="0" w:color="auto"/>
            <w:left w:val="none" w:sz="0" w:space="0" w:color="auto"/>
            <w:bottom w:val="none" w:sz="0" w:space="0" w:color="auto"/>
            <w:right w:val="none" w:sz="0" w:space="0" w:color="auto"/>
          </w:divBdr>
        </w:div>
      </w:divsChild>
    </w:div>
    <w:div w:id="1956978422">
      <w:bodyDiv w:val="1"/>
      <w:marLeft w:val="0"/>
      <w:marRight w:val="0"/>
      <w:marTop w:val="0"/>
      <w:marBottom w:val="0"/>
      <w:divBdr>
        <w:top w:val="none" w:sz="0" w:space="0" w:color="auto"/>
        <w:left w:val="none" w:sz="0" w:space="0" w:color="auto"/>
        <w:bottom w:val="none" w:sz="0" w:space="0" w:color="auto"/>
        <w:right w:val="none" w:sz="0" w:space="0" w:color="auto"/>
      </w:divBdr>
      <w:divsChild>
        <w:div w:id="134421929">
          <w:marLeft w:val="0"/>
          <w:marRight w:val="0"/>
          <w:marTop w:val="0"/>
          <w:marBottom w:val="0"/>
          <w:divBdr>
            <w:top w:val="none" w:sz="0" w:space="0" w:color="auto"/>
            <w:left w:val="none" w:sz="0" w:space="0" w:color="auto"/>
            <w:bottom w:val="none" w:sz="0" w:space="0" w:color="auto"/>
            <w:right w:val="none" w:sz="0" w:space="0" w:color="auto"/>
          </w:divBdr>
        </w:div>
        <w:div w:id="867913103">
          <w:marLeft w:val="0"/>
          <w:marRight w:val="0"/>
          <w:marTop w:val="0"/>
          <w:marBottom w:val="0"/>
          <w:divBdr>
            <w:top w:val="none" w:sz="0" w:space="0" w:color="auto"/>
            <w:left w:val="none" w:sz="0" w:space="0" w:color="auto"/>
            <w:bottom w:val="none" w:sz="0" w:space="0" w:color="auto"/>
            <w:right w:val="none" w:sz="0" w:space="0" w:color="auto"/>
          </w:divBdr>
        </w:div>
        <w:div w:id="1804544960">
          <w:marLeft w:val="0"/>
          <w:marRight w:val="0"/>
          <w:marTop w:val="0"/>
          <w:marBottom w:val="0"/>
          <w:divBdr>
            <w:top w:val="none" w:sz="0" w:space="0" w:color="auto"/>
            <w:left w:val="none" w:sz="0" w:space="0" w:color="auto"/>
            <w:bottom w:val="none" w:sz="0" w:space="0" w:color="auto"/>
            <w:right w:val="none" w:sz="0" w:space="0" w:color="auto"/>
          </w:divBdr>
        </w:div>
        <w:div w:id="1874610601">
          <w:marLeft w:val="0"/>
          <w:marRight w:val="0"/>
          <w:marTop w:val="0"/>
          <w:marBottom w:val="0"/>
          <w:divBdr>
            <w:top w:val="none" w:sz="0" w:space="0" w:color="auto"/>
            <w:left w:val="none" w:sz="0" w:space="0" w:color="auto"/>
            <w:bottom w:val="none" w:sz="0" w:space="0" w:color="auto"/>
            <w:right w:val="none" w:sz="0" w:space="0" w:color="auto"/>
          </w:divBdr>
        </w:div>
      </w:divsChild>
    </w:div>
    <w:div w:id="1960069028">
      <w:bodyDiv w:val="1"/>
      <w:marLeft w:val="0"/>
      <w:marRight w:val="0"/>
      <w:marTop w:val="0"/>
      <w:marBottom w:val="0"/>
      <w:divBdr>
        <w:top w:val="none" w:sz="0" w:space="0" w:color="auto"/>
        <w:left w:val="none" w:sz="0" w:space="0" w:color="auto"/>
        <w:bottom w:val="none" w:sz="0" w:space="0" w:color="auto"/>
        <w:right w:val="none" w:sz="0" w:space="0" w:color="auto"/>
      </w:divBdr>
      <w:divsChild>
        <w:div w:id="725841330">
          <w:marLeft w:val="0"/>
          <w:marRight w:val="0"/>
          <w:marTop w:val="0"/>
          <w:marBottom w:val="0"/>
          <w:divBdr>
            <w:top w:val="none" w:sz="0" w:space="0" w:color="auto"/>
            <w:left w:val="none" w:sz="0" w:space="0" w:color="auto"/>
            <w:bottom w:val="none" w:sz="0" w:space="0" w:color="auto"/>
            <w:right w:val="none" w:sz="0" w:space="0" w:color="auto"/>
          </w:divBdr>
        </w:div>
        <w:div w:id="1040128748">
          <w:marLeft w:val="0"/>
          <w:marRight w:val="0"/>
          <w:marTop w:val="0"/>
          <w:marBottom w:val="0"/>
          <w:divBdr>
            <w:top w:val="none" w:sz="0" w:space="0" w:color="auto"/>
            <w:left w:val="none" w:sz="0" w:space="0" w:color="auto"/>
            <w:bottom w:val="none" w:sz="0" w:space="0" w:color="auto"/>
            <w:right w:val="none" w:sz="0" w:space="0" w:color="auto"/>
          </w:divBdr>
        </w:div>
        <w:div w:id="1812867170">
          <w:marLeft w:val="0"/>
          <w:marRight w:val="0"/>
          <w:marTop w:val="0"/>
          <w:marBottom w:val="0"/>
          <w:divBdr>
            <w:top w:val="none" w:sz="0" w:space="0" w:color="auto"/>
            <w:left w:val="none" w:sz="0" w:space="0" w:color="auto"/>
            <w:bottom w:val="none" w:sz="0" w:space="0" w:color="auto"/>
            <w:right w:val="none" w:sz="0" w:space="0" w:color="auto"/>
          </w:divBdr>
        </w:div>
        <w:div w:id="2049720668">
          <w:marLeft w:val="0"/>
          <w:marRight w:val="0"/>
          <w:marTop w:val="0"/>
          <w:marBottom w:val="0"/>
          <w:divBdr>
            <w:top w:val="none" w:sz="0" w:space="0" w:color="auto"/>
            <w:left w:val="none" w:sz="0" w:space="0" w:color="auto"/>
            <w:bottom w:val="none" w:sz="0" w:space="0" w:color="auto"/>
            <w:right w:val="none" w:sz="0" w:space="0" w:color="auto"/>
          </w:divBdr>
        </w:div>
      </w:divsChild>
    </w:div>
    <w:div w:id="1960260674">
      <w:bodyDiv w:val="1"/>
      <w:marLeft w:val="0"/>
      <w:marRight w:val="0"/>
      <w:marTop w:val="0"/>
      <w:marBottom w:val="0"/>
      <w:divBdr>
        <w:top w:val="none" w:sz="0" w:space="0" w:color="auto"/>
        <w:left w:val="none" w:sz="0" w:space="0" w:color="auto"/>
        <w:bottom w:val="none" w:sz="0" w:space="0" w:color="auto"/>
        <w:right w:val="none" w:sz="0" w:space="0" w:color="auto"/>
      </w:divBdr>
      <w:divsChild>
        <w:div w:id="174618267">
          <w:marLeft w:val="0"/>
          <w:marRight w:val="0"/>
          <w:marTop w:val="0"/>
          <w:marBottom w:val="0"/>
          <w:divBdr>
            <w:top w:val="none" w:sz="0" w:space="0" w:color="auto"/>
            <w:left w:val="none" w:sz="0" w:space="0" w:color="auto"/>
            <w:bottom w:val="none" w:sz="0" w:space="0" w:color="auto"/>
            <w:right w:val="none" w:sz="0" w:space="0" w:color="auto"/>
          </w:divBdr>
        </w:div>
        <w:div w:id="222452527">
          <w:marLeft w:val="0"/>
          <w:marRight w:val="0"/>
          <w:marTop w:val="0"/>
          <w:marBottom w:val="0"/>
          <w:divBdr>
            <w:top w:val="none" w:sz="0" w:space="0" w:color="auto"/>
            <w:left w:val="none" w:sz="0" w:space="0" w:color="auto"/>
            <w:bottom w:val="none" w:sz="0" w:space="0" w:color="auto"/>
            <w:right w:val="none" w:sz="0" w:space="0" w:color="auto"/>
          </w:divBdr>
        </w:div>
        <w:div w:id="1188637334">
          <w:marLeft w:val="0"/>
          <w:marRight w:val="0"/>
          <w:marTop w:val="0"/>
          <w:marBottom w:val="0"/>
          <w:divBdr>
            <w:top w:val="none" w:sz="0" w:space="0" w:color="auto"/>
            <w:left w:val="none" w:sz="0" w:space="0" w:color="auto"/>
            <w:bottom w:val="none" w:sz="0" w:space="0" w:color="auto"/>
            <w:right w:val="none" w:sz="0" w:space="0" w:color="auto"/>
          </w:divBdr>
        </w:div>
        <w:div w:id="1548561818">
          <w:marLeft w:val="0"/>
          <w:marRight w:val="0"/>
          <w:marTop w:val="0"/>
          <w:marBottom w:val="0"/>
          <w:divBdr>
            <w:top w:val="none" w:sz="0" w:space="0" w:color="auto"/>
            <w:left w:val="none" w:sz="0" w:space="0" w:color="auto"/>
            <w:bottom w:val="none" w:sz="0" w:space="0" w:color="auto"/>
            <w:right w:val="none" w:sz="0" w:space="0" w:color="auto"/>
          </w:divBdr>
        </w:div>
      </w:divsChild>
    </w:div>
    <w:div w:id="1960646099">
      <w:bodyDiv w:val="1"/>
      <w:marLeft w:val="0"/>
      <w:marRight w:val="0"/>
      <w:marTop w:val="0"/>
      <w:marBottom w:val="0"/>
      <w:divBdr>
        <w:top w:val="none" w:sz="0" w:space="0" w:color="auto"/>
        <w:left w:val="none" w:sz="0" w:space="0" w:color="auto"/>
        <w:bottom w:val="none" w:sz="0" w:space="0" w:color="auto"/>
        <w:right w:val="none" w:sz="0" w:space="0" w:color="auto"/>
      </w:divBdr>
      <w:divsChild>
        <w:div w:id="218513242">
          <w:marLeft w:val="0"/>
          <w:marRight w:val="0"/>
          <w:marTop w:val="0"/>
          <w:marBottom w:val="0"/>
          <w:divBdr>
            <w:top w:val="none" w:sz="0" w:space="0" w:color="auto"/>
            <w:left w:val="none" w:sz="0" w:space="0" w:color="auto"/>
            <w:bottom w:val="none" w:sz="0" w:space="0" w:color="auto"/>
            <w:right w:val="none" w:sz="0" w:space="0" w:color="auto"/>
          </w:divBdr>
        </w:div>
        <w:div w:id="1482381806">
          <w:marLeft w:val="0"/>
          <w:marRight w:val="0"/>
          <w:marTop w:val="0"/>
          <w:marBottom w:val="0"/>
          <w:divBdr>
            <w:top w:val="none" w:sz="0" w:space="0" w:color="auto"/>
            <w:left w:val="none" w:sz="0" w:space="0" w:color="auto"/>
            <w:bottom w:val="none" w:sz="0" w:space="0" w:color="auto"/>
            <w:right w:val="none" w:sz="0" w:space="0" w:color="auto"/>
          </w:divBdr>
        </w:div>
        <w:div w:id="1553273125">
          <w:marLeft w:val="0"/>
          <w:marRight w:val="0"/>
          <w:marTop w:val="0"/>
          <w:marBottom w:val="0"/>
          <w:divBdr>
            <w:top w:val="none" w:sz="0" w:space="0" w:color="auto"/>
            <w:left w:val="none" w:sz="0" w:space="0" w:color="auto"/>
            <w:bottom w:val="none" w:sz="0" w:space="0" w:color="auto"/>
            <w:right w:val="none" w:sz="0" w:space="0" w:color="auto"/>
          </w:divBdr>
        </w:div>
        <w:div w:id="2083333657">
          <w:marLeft w:val="0"/>
          <w:marRight w:val="0"/>
          <w:marTop w:val="0"/>
          <w:marBottom w:val="0"/>
          <w:divBdr>
            <w:top w:val="none" w:sz="0" w:space="0" w:color="auto"/>
            <w:left w:val="none" w:sz="0" w:space="0" w:color="auto"/>
            <w:bottom w:val="none" w:sz="0" w:space="0" w:color="auto"/>
            <w:right w:val="none" w:sz="0" w:space="0" w:color="auto"/>
          </w:divBdr>
        </w:div>
      </w:divsChild>
    </w:div>
    <w:div w:id="1961646713">
      <w:bodyDiv w:val="1"/>
      <w:marLeft w:val="0"/>
      <w:marRight w:val="0"/>
      <w:marTop w:val="0"/>
      <w:marBottom w:val="0"/>
      <w:divBdr>
        <w:top w:val="none" w:sz="0" w:space="0" w:color="auto"/>
        <w:left w:val="none" w:sz="0" w:space="0" w:color="auto"/>
        <w:bottom w:val="none" w:sz="0" w:space="0" w:color="auto"/>
        <w:right w:val="none" w:sz="0" w:space="0" w:color="auto"/>
      </w:divBdr>
      <w:divsChild>
        <w:div w:id="775095982">
          <w:marLeft w:val="0"/>
          <w:marRight w:val="0"/>
          <w:marTop w:val="0"/>
          <w:marBottom w:val="0"/>
          <w:divBdr>
            <w:top w:val="none" w:sz="0" w:space="0" w:color="auto"/>
            <w:left w:val="none" w:sz="0" w:space="0" w:color="auto"/>
            <w:bottom w:val="none" w:sz="0" w:space="0" w:color="auto"/>
            <w:right w:val="none" w:sz="0" w:space="0" w:color="auto"/>
          </w:divBdr>
        </w:div>
        <w:div w:id="1556625064">
          <w:marLeft w:val="0"/>
          <w:marRight w:val="0"/>
          <w:marTop w:val="0"/>
          <w:marBottom w:val="0"/>
          <w:divBdr>
            <w:top w:val="none" w:sz="0" w:space="0" w:color="auto"/>
            <w:left w:val="none" w:sz="0" w:space="0" w:color="auto"/>
            <w:bottom w:val="none" w:sz="0" w:space="0" w:color="auto"/>
            <w:right w:val="none" w:sz="0" w:space="0" w:color="auto"/>
          </w:divBdr>
        </w:div>
        <w:div w:id="1785231322">
          <w:marLeft w:val="0"/>
          <w:marRight w:val="0"/>
          <w:marTop w:val="0"/>
          <w:marBottom w:val="0"/>
          <w:divBdr>
            <w:top w:val="none" w:sz="0" w:space="0" w:color="auto"/>
            <w:left w:val="none" w:sz="0" w:space="0" w:color="auto"/>
            <w:bottom w:val="none" w:sz="0" w:space="0" w:color="auto"/>
            <w:right w:val="none" w:sz="0" w:space="0" w:color="auto"/>
          </w:divBdr>
        </w:div>
        <w:div w:id="1959068031">
          <w:marLeft w:val="0"/>
          <w:marRight w:val="0"/>
          <w:marTop w:val="0"/>
          <w:marBottom w:val="0"/>
          <w:divBdr>
            <w:top w:val="none" w:sz="0" w:space="0" w:color="auto"/>
            <w:left w:val="none" w:sz="0" w:space="0" w:color="auto"/>
            <w:bottom w:val="none" w:sz="0" w:space="0" w:color="auto"/>
            <w:right w:val="none" w:sz="0" w:space="0" w:color="auto"/>
          </w:divBdr>
          <w:divsChild>
            <w:div w:id="1090808374">
              <w:marLeft w:val="0"/>
              <w:marRight w:val="0"/>
              <w:marTop w:val="0"/>
              <w:marBottom w:val="0"/>
              <w:divBdr>
                <w:top w:val="none" w:sz="0" w:space="0" w:color="auto"/>
                <w:left w:val="none" w:sz="0" w:space="0" w:color="auto"/>
                <w:bottom w:val="none" w:sz="0" w:space="0" w:color="auto"/>
                <w:right w:val="none" w:sz="0" w:space="0" w:color="auto"/>
              </w:divBdr>
              <w:divsChild>
                <w:div w:id="1481188961">
                  <w:marLeft w:val="0"/>
                  <w:marRight w:val="0"/>
                  <w:marTop w:val="0"/>
                  <w:marBottom w:val="0"/>
                  <w:divBdr>
                    <w:top w:val="none" w:sz="0" w:space="0" w:color="auto"/>
                    <w:left w:val="none" w:sz="0" w:space="0" w:color="auto"/>
                    <w:bottom w:val="none" w:sz="0" w:space="0" w:color="auto"/>
                    <w:right w:val="none" w:sz="0" w:space="0" w:color="auto"/>
                  </w:divBdr>
                </w:div>
                <w:div w:id="2005737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3724409">
      <w:bodyDiv w:val="1"/>
      <w:marLeft w:val="0"/>
      <w:marRight w:val="0"/>
      <w:marTop w:val="0"/>
      <w:marBottom w:val="0"/>
      <w:divBdr>
        <w:top w:val="none" w:sz="0" w:space="0" w:color="auto"/>
        <w:left w:val="none" w:sz="0" w:space="0" w:color="auto"/>
        <w:bottom w:val="none" w:sz="0" w:space="0" w:color="auto"/>
        <w:right w:val="none" w:sz="0" w:space="0" w:color="auto"/>
      </w:divBdr>
      <w:divsChild>
        <w:div w:id="250892373">
          <w:marLeft w:val="0"/>
          <w:marRight w:val="0"/>
          <w:marTop w:val="0"/>
          <w:marBottom w:val="0"/>
          <w:divBdr>
            <w:top w:val="none" w:sz="0" w:space="0" w:color="auto"/>
            <w:left w:val="none" w:sz="0" w:space="0" w:color="auto"/>
            <w:bottom w:val="none" w:sz="0" w:space="0" w:color="auto"/>
            <w:right w:val="none" w:sz="0" w:space="0" w:color="auto"/>
          </w:divBdr>
        </w:div>
        <w:div w:id="350230353">
          <w:marLeft w:val="0"/>
          <w:marRight w:val="0"/>
          <w:marTop w:val="0"/>
          <w:marBottom w:val="0"/>
          <w:divBdr>
            <w:top w:val="none" w:sz="0" w:space="0" w:color="auto"/>
            <w:left w:val="none" w:sz="0" w:space="0" w:color="auto"/>
            <w:bottom w:val="none" w:sz="0" w:space="0" w:color="auto"/>
            <w:right w:val="none" w:sz="0" w:space="0" w:color="auto"/>
          </w:divBdr>
        </w:div>
        <w:div w:id="1649170142">
          <w:marLeft w:val="0"/>
          <w:marRight w:val="0"/>
          <w:marTop w:val="0"/>
          <w:marBottom w:val="0"/>
          <w:divBdr>
            <w:top w:val="none" w:sz="0" w:space="0" w:color="auto"/>
            <w:left w:val="none" w:sz="0" w:space="0" w:color="auto"/>
            <w:bottom w:val="none" w:sz="0" w:space="0" w:color="auto"/>
            <w:right w:val="none" w:sz="0" w:space="0" w:color="auto"/>
          </w:divBdr>
        </w:div>
        <w:div w:id="1692219811">
          <w:marLeft w:val="0"/>
          <w:marRight w:val="0"/>
          <w:marTop w:val="0"/>
          <w:marBottom w:val="0"/>
          <w:divBdr>
            <w:top w:val="none" w:sz="0" w:space="0" w:color="auto"/>
            <w:left w:val="none" w:sz="0" w:space="0" w:color="auto"/>
            <w:bottom w:val="none" w:sz="0" w:space="0" w:color="auto"/>
            <w:right w:val="none" w:sz="0" w:space="0" w:color="auto"/>
          </w:divBdr>
        </w:div>
      </w:divsChild>
    </w:div>
    <w:div w:id="1963925281">
      <w:bodyDiv w:val="1"/>
      <w:marLeft w:val="0"/>
      <w:marRight w:val="0"/>
      <w:marTop w:val="0"/>
      <w:marBottom w:val="0"/>
      <w:divBdr>
        <w:top w:val="none" w:sz="0" w:space="0" w:color="auto"/>
        <w:left w:val="none" w:sz="0" w:space="0" w:color="auto"/>
        <w:bottom w:val="none" w:sz="0" w:space="0" w:color="auto"/>
        <w:right w:val="none" w:sz="0" w:space="0" w:color="auto"/>
      </w:divBdr>
      <w:divsChild>
        <w:div w:id="317224968">
          <w:marLeft w:val="0"/>
          <w:marRight w:val="0"/>
          <w:marTop w:val="0"/>
          <w:marBottom w:val="0"/>
          <w:divBdr>
            <w:top w:val="none" w:sz="0" w:space="0" w:color="auto"/>
            <w:left w:val="none" w:sz="0" w:space="0" w:color="auto"/>
            <w:bottom w:val="none" w:sz="0" w:space="0" w:color="auto"/>
            <w:right w:val="none" w:sz="0" w:space="0" w:color="auto"/>
          </w:divBdr>
        </w:div>
        <w:div w:id="333269962">
          <w:marLeft w:val="0"/>
          <w:marRight w:val="0"/>
          <w:marTop w:val="0"/>
          <w:marBottom w:val="0"/>
          <w:divBdr>
            <w:top w:val="none" w:sz="0" w:space="0" w:color="auto"/>
            <w:left w:val="none" w:sz="0" w:space="0" w:color="auto"/>
            <w:bottom w:val="none" w:sz="0" w:space="0" w:color="auto"/>
            <w:right w:val="none" w:sz="0" w:space="0" w:color="auto"/>
          </w:divBdr>
        </w:div>
        <w:div w:id="1124270344">
          <w:marLeft w:val="0"/>
          <w:marRight w:val="0"/>
          <w:marTop w:val="0"/>
          <w:marBottom w:val="0"/>
          <w:divBdr>
            <w:top w:val="none" w:sz="0" w:space="0" w:color="auto"/>
            <w:left w:val="none" w:sz="0" w:space="0" w:color="auto"/>
            <w:bottom w:val="none" w:sz="0" w:space="0" w:color="auto"/>
            <w:right w:val="none" w:sz="0" w:space="0" w:color="auto"/>
          </w:divBdr>
        </w:div>
        <w:div w:id="1371952204">
          <w:marLeft w:val="0"/>
          <w:marRight w:val="0"/>
          <w:marTop w:val="0"/>
          <w:marBottom w:val="0"/>
          <w:divBdr>
            <w:top w:val="none" w:sz="0" w:space="0" w:color="auto"/>
            <w:left w:val="none" w:sz="0" w:space="0" w:color="auto"/>
            <w:bottom w:val="none" w:sz="0" w:space="0" w:color="auto"/>
            <w:right w:val="none" w:sz="0" w:space="0" w:color="auto"/>
          </w:divBdr>
        </w:div>
      </w:divsChild>
    </w:div>
    <w:div w:id="1964073265">
      <w:bodyDiv w:val="1"/>
      <w:marLeft w:val="0"/>
      <w:marRight w:val="0"/>
      <w:marTop w:val="0"/>
      <w:marBottom w:val="0"/>
      <w:divBdr>
        <w:top w:val="none" w:sz="0" w:space="0" w:color="auto"/>
        <w:left w:val="none" w:sz="0" w:space="0" w:color="auto"/>
        <w:bottom w:val="none" w:sz="0" w:space="0" w:color="auto"/>
        <w:right w:val="none" w:sz="0" w:space="0" w:color="auto"/>
      </w:divBdr>
      <w:divsChild>
        <w:div w:id="127208061">
          <w:marLeft w:val="0"/>
          <w:marRight w:val="0"/>
          <w:marTop w:val="0"/>
          <w:marBottom w:val="0"/>
          <w:divBdr>
            <w:top w:val="none" w:sz="0" w:space="0" w:color="auto"/>
            <w:left w:val="none" w:sz="0" w:space="0" w:color="auto"/>
            <w:bottom w:val="none" w:sz="0" w:space="0" w:color="auto"/>
            <w:right w:val="none" w:sz="0" w:space="0" w:color="auto"/>
          </w:divBdr>
        </w:div>
        <w:div w:id="1032728030">
          <w:marLeft w:val="0"/>
          <w:marRight w:val="0"/>
          <w:marTop w:val="0"/>
          <w:marBottom w:val="0"/>
          <w:divBdr>
            <w:top w:val="none" w:sz="0" w:space="0" w:color="auto"/>
            <w:left w:val="none" w:sz="0" w:space="0" w:color="auto"/>
            <w:bottom w:val="none" w:sz="0" w:space="0" w:color="auto"/>
            <w:right w:val="none" w:sz="0" w:space="0" w:color="auto"/>
          </w:divBdr>
        </w:div>
        <w:div w:id="1896550764">
          <w:marLeft w:val="0"/>
          <w:marRight w:val="0"/>
          <w:marTop w:val="0"/>
          <w:marBottom w:val="0"/>
          <w:divBdr>
            <w:top w:val="none" w:sz="0" w:space="0" w:color="auto"/>
            <w:left w:val="none" w:sz="0" w:space="0" w:color="auto"/>
            <w:bottom w:val="none" w:sz="0" w:space="0" w:color="auto"/>
            <w:right w:val="none" w:sz="0" w:space="0" w:color="auto"/>
          </w:divBdr>
        </w:div>
        <w:div w:id="1918633958">
          <w:marLeft w:val="0"/>
          <w:marRight w:val="0"/>
          <w:marTop w:val="0"/>
          <w:marBottom w:val="0"/>
          <w:divBdr>
            <w:top w:val="none" w:sz="0" w:space="0" w:color="auto"/>
            <w:left w:val="none" w:sz="0" w:space="0" w:color="auto"/>
            <w:bottom w:val="none" w:sz="0" w:space="0" w:color="auto"/>
            <w:right w:val="none" w:sz="0" w:space="0" w:color="auto"/>
          </w:divBdr>
        </w:div>
      </w:divsChild>
    </w:div>
    <w:div w:id="1966160669">
      <w:bodyDiv w:val="1"/>
      <w:marLeft w:val="0"/>
      <w:marRight w:val="0"/>
      <w:marTop w:val="0"/>
      <w:marBottom w:val="0"/>
      <w:divBdr>
        <w:top w:val="none" w:sz="0" w:space="0" w:color="auto"/>
        <w:left w:val="none" w:sz="0" w:space="0" w:color="auto"/>
        <w:bottom w:val="none" w:sz="0" w:space="0" w:color="auto"/>
        <w:right w:val="none" w:sz="0" w:space="0" w:color="auto"/>
      </w:divBdr>
      <w:divsChild>
        <w:div w:id="364330170">
          <w:marLeft w:val="0"/>
          <w:marRight w:val="0"/>
          <w:marTop w:val="0"/>
          <w:marBottom w:val="0"/>
          <w:divBdr>
            <w:top w:val="none" w:sz="0" w:space="0" w:color="auto"/>
            <w:left w:val="none" w:sz="0" w:space="0" w:color="auto"/>
            <w:bottom w:val="none" w:sz="0" w:space="0" w:color="auto"/>
            <w:right w:val="none" w:sz="0" w:space="0" w:color="auto"/>
          </w:divBdr>
        </w:div>
        <w:div w:id="378208693">
          <w:marLeft w:val="0"/>
          <w:marRight w:val="0"/>
          <w:marTop w:val="0"/>
          <w:marBottom w:val="0"/>
          <w:divBdr>
            <w:top w:val="none" w:sz="0" w:space="0" w:color="auto"/>
            <w:left w:val="none" w:sz="0" w:space="0" w:color="auto"/>
            <w:bottom w:val="none" w:sz="0" w:space="0" w:color="auto"/>
            <w:right w:val="none" w:sz="0" w:space="0" w:color="auto"/>
          </w:divBdr>
        </w:div>
        <w:div w:id="1867449319">
          <w:marLeft w:val="0"/>
          <w:marRight w:val="0"/>
          <w:marTop w:val="0"/>
          <w:marBottom w:val="0"/>
          <w:divBdr>
            <w:top w:val="none" w:sz="0" w:space="0" w:color="auto"/>
            <w:left w:val="none" w:sz="0" w:space="0" w:color="auto"/>
            <w:bottom w:val="none" w:sz="0" w:space="0" w:color="auto"/>
            <w:right w:val="none" w:sz="0" w:space="0" w:color="auto"/>
          </w:divBdr>
        </w:div>
        <w:div w:id="2031566125">
          <w:marLeft w:val="0"/>
          <w:marRight w:val="0"/>
          <w:marTop w:val="0"/>
          <w:marBottom w:val="0"/>
          <w:divBdr>
            <w:top w:val="none" w:sz="0" w:space="0" w:color="auto"/>
            <w:left w:val="none" w:sz="0" w:space="0" w:color="auto"/>
            <w:bottom w:val="none" w:sz="0" w:space="0" w:color="auto"/>
            <w:right w:val="none" w:sz="0" w:space="0" w:color="auto"/>
          </w:divBdr>
        </w:div>
      </w:divsChild>
    </w:div>
    <w:div w:id="1971400350">
      <w:bodyDiv w:val="1"/>
      <w:marLeft w:val="0"/>
      <w:marRight w:val="0"/>
      <w:marTop w:val="0"/>
      <w:marBottom w:val="0"/>
      <w:divBdr>
        <w:top w:val="none" w:sz="0" w:space="0" w:color="auto"/>
        <w:left w:val="none" w:sz="0" w:space="0" w:color="auto"/>
        <w:bottom w:val="none" w:sz="0" w:space="0" w:color="auto"/>
        <w:right w:val="none" w:sz="0" w:space="0" w:color="auto"/>
      </w:divBdr>
      <w:divsChild>
        <w:div w:id="60831668">
          <w:marLeft w:val="0"/>
          <w:marRight w:val="0"/>
          <w:marTop w:val="0"/>
          <w:marBottom w:val="0"/>
          <w:divBdr>
            <w:top w:val="none" w:sz="0" w:space="0" w:color="auto"/>
            <w:left w:val="none" w:sz="0" w:space="0" w:color="auto"/>
            <w:bottom w:val="none" w:sz="0" w:space="0" w:color="auto"/>
            <w:right w:val="none" w:sz="0" w:space="0" w:color="auto"/>
          </w:divBdr>
        </w:div>
        <w:div w:id="1818524423">
          <w:marLeft w:val="0"/>
          <w:marRight w:val="0"/>
          <w:marTop w:val="0"/>
          <w:marBottom w:val="0"/>
          <w:divBdr>
            <w:top w:val="none" w:sz="0" w:space="0" w:color="auto"/>
            <w:left w:val="none" w:sz="0" w:space="0" w:color="auto"/>
            <w:bottom w:val="none" w:sz="0" w:space="0" w:color="auto"/>
            <w:right w:val="none" w:sz="0" w:space="0" w:color="auto"/>
          </w:divBdr>
        </w:div>
        <w:div w:id="1766149968">
          <w:marLeft w:val="0"/>
          <w:marRight w:val="0"/>
          <w:marTop w:val="0"/>
          <w:marBottom w:val="0"/>
          <w:divBdr>
            <w:top w:val="none" w:sz="0" w:space="0" w:color="auto"/>
            <w:left w:val="none" w:sz="0" w:space="0" w:color="auto"/>
            <w:bottom w:val="none" w:sz="0" w:space="0" w:color="auto"/>
            <w:right w:val="none" w:sz="0" w:space="0" w:color="auto"/>
          </w:divBdr>
        </w:div>
        <w:div w:id="1224029711">
          <w:marLeft w:val="0"/>
          <w:marRight w:val="0"/>
          <w:marTop w:val="0"/>
          <w:marBottom w:val="0"/>
          <w:divBdr>
            <w:top w:val="none" w:sz="0" w:space="0" w:color="auto"/>
            <w:left w:val="none" w:sz="0" w:space="0" w:color="auto"/>
            <w:bottom w:val="none" w:sz="0" w:space="0" w:color="auto"/>
            <w:right w:val="none" w:sz="0" w:space="0" w:color="auto"/>
          </w:divBdr>
        </w:div>
      </w:divsChild>
    </w:div>
    <w:div w:id="1972319133">
      <w:bodyDiv w:val="1"/>
      <w:marLeft w:val="0"/>
      <w:marRight w:val="0"/>
      <w:marTop w:val="0"/>
      <w:marBottom w:val="0"/>
      <w:divBdr>
        <w:top w:val="none" w:sz="0" w:space="0" w:color="auto"/>
        <w:left w:val="none" w:sz="0" w:space="0" w:color="auto"/>
        <w:bottom w:val="none" w:sz="0" w:space="0" w:color="auto"/>
        <w:right w:val="none" w:sz="0" w:space="0" w:color="auto"/>
      </w:divBdr>
    </w:div>
    <w:div w:id="1973246964">
      <w:bodyDiv w:val="1"/>
      <w:marLeft w:val="0"/>
      <w:marRight w:val="0"/>
      <w:marTop w:val="0"/>
      <w:marBottom w:val="0"/>
      <w:divBdr>
        <w:top w:val="none" w:sz="0" w:space="0" w:color="auto"/>
        <w:left w:val="none" w:sz="0" w:space="0" w:color="auto"/>
        <w:bottom w:val="none" w:sz="0" w:space="0" w:color="auto"/>
        <w:right w:val="none" w:sz="0" w:space="0" w:color="auto"/>
      </w:divBdr>
      <w:divsChild>
        <w:div w:id="87697635">
          <w:marLeft w:val="0"/>
          <w:marRight w:val="0"/>
          <w:marTop w:val="0"/>
          <w:marBottom w:val="0"/>
          <w:divBdr>
            <w:top w:val="none" w:sz="0" w:space="0" w:color="auto"/>
            <w:left w:val="none" w:sz="0" w:space="0" w:color="auto"/>
            <w:bottom w:val="none" w:sz="0" w:space="0" w:color="auto"/>
            <w:right w:val="none" w:sz="0" w:space="0" w:color="auto"/>
          </w:divBdr>
        </w:div>
        <w:div w:id="1104768043">
          <w:marLeft w:val="0"/>
          <w:marRight w:val="0"/>
          <w:marTop w:val="0"/>
          <w:marBottom w:val="0"/>
          <w:divBdr>
            <w:top w:val="none" w:sz="0" w:space="0" w:color="auto"/>
            <w:left w:val="none" w:sz="0" w:space="0" w:color="auto"/>
            <w:bottom w:val="none" w:sz="0" w:space="0" w:color="auto"/>
            <w:right w:val="none" w:sz="0" w:space="0" w:color="auto"/>
          </w:divBdr>
        </w:div>
        <w:div w:id="1138767719">
          <w:marLeft w:val="0"/>
          <w:marRight w:val="0"/>
          <w:marTop w:val="0"/>
          <w:marBottom w:val="0"/>
          <w:divBdr>
            <w:top w:val="none" w:sz="0" w:space="0" w:color="auto"/>
            <w:left w:val="none" w:sz="0" w:space="0" w:color="auto"/>
            <w:bottom w:val="none" w:sz="0" w:space="0" w:color="auto"/>
            <w:right w:val="none" w:sz="0" w:space="0" w:color="auto"/>
          </w:divBdr>
        </w:div>
        <w:div w:id="1204252533">
          <w:marLeft w:val="0"/>
          <w:marRight w:val="0"/>
          <w:marTop w:val="0"/>
          <w:marBottom w:val="0"/>
          <w:divBdr>
            <w:top w:val="none" w:sz="0" w:space="0" w:color="auto"/>
            <w:left w:val="none" w:sz="0" w:space="0" w:color="auto"/>
            <w:bottom w:val="none" w:sz="0" w:space="0" w:color="auto"/>
            <w:right w:val="none" w:sz="0" w:space="0" w:color="auto"/>
          </w:divBdr>
        </w:div>
      </w:divsChild>
    </w:div>
    <w:div w:id="1973290288">
      <w:bodyDiv w:val="1"/>
      <w:marLeft w:val="0"/>
      <w:marRight w:val="0"/>
      <w:marTop w:val="0"/>
      <w:marBottom w:val="0"/>
      <w:divBdr>
        <w:top w:val="none" w:sz="0" w:space="0" w:color="auto"/>
        <w:left w:val="none" w:sz="0" w:space="0" w:color="auto"/>
        <w:bottom w:val="none" w:sz="0" w:space="0" w:color="auto"/>
        <w:right w:val="none" w:sz="0" w:space="0" w:color="auto"/>
      </w:divBdr>
      <w:divsChild>
        <w:div w:id="754975654">
          <w:marLeft w:val="0"/>
          <w:marRight w:val="0"/>
          <w:marTop w:val="0"/>
          <w:marBottom w:val="0"/>
          <w:divBdr>
            <w:top w:val="none" w:sz="0" w:space="0" w:color="auto"/>
            <w:left w:val="none" w:sz="0" w:space="0" w:color="auto"/>
            <w:bottom w:val="none" w:sz="0" w:space="0" w:color="auto"/>
            <w:right w:val="none" w:sz="0" w:space="0" w:color="auto"/>
          </w:divBdr>
        </w:div>
        <w:div w:id="1309549125">
          <w:marLeft w:val="0"/>
          <w:marRight w:val="0"/>
          <w:marTop w:val="0"/>
          <w:marBottom w:val="0"/>
          <w:divBdr>
            <w:top w:val="none" w:sz="0" w:space="0" w:color="auto"/>
            <w:left w:val="none" w:sz="0" w:space="0" w:color="auto"/>
            <w:bottom w:val="none" w:sz="0" w:space="0" w:color="auto"/>
            <w:right w:val="none" w:sz="0" w:space="0" w:color="auto"/>
          </w:divBdr>
        </w:div>
        <w:div w:id="1970277997">
          <w:marLeft w:val="0"/>
          <w:marRight w:val="0"/>
          <w:marTop w:val="0"/>
          <w:marBottom w:val="0"/>
          <w:divBdr>
            <w:top w:val="none" w:sz="0" w:space="0" w:color="auto"/>
            <w:left w:val="none" w:sz="0" w:space="0" w:color="auto"/>
            <w:bottom w:val="none" w:sz="0" w:space="0" w:color="auto"/>
            <w:right w:val="none" w:sz="0" w:space="0" w:color="auto"/>
          </w:divBdr>
        </w:div>
        <w:div w:id="1976063266">
          <w:marLeft w:val="0"/>
          <w:marRight w:val="0"/>
          <w:marTop w:val="0"/>
          <w:marBottom w:val="0"/>
          <w:divBdr>
            <w:top w:val="none" w:sz="0" w:space="0" w:color="auto"/>
            <w:left w:val="none" w:sz="0" w:space="0" w:color="auto"/>
            <w:bottom w:val="none" w:sz="0" w:space="0" w:color="auto"/>
            <w:right w:val="none" w:sz="0" w:space="0" w:color="auto"/>
          </w:divBdr>
        </w:div>
      </w:divsChild>
    </w:div>
    <w:div w:id="1973711527">
      <w:bodyDiv w:val="1"/>
      <w:marLeft w:val="0"/>
      <w:marRight w:val="0"/>
      <w:marTop w:val="0"/>
      <w:marBottom w:val="0"/>
      <w:divBdr>
        <w:top w:val="none" w:sz="0" w:space="0" w:color="auto"/>
        <w:left w:val="none" w:sz="0" w:space="0" w:color="auto"/>
        <w:bottom w:val="none" w:sz="0" w:space="0" w:color="auto"/>
        <w:right w:val="none" w:sz="0" w:space="0" w:color="auto"/>
      </w:divBdr>
      <w:divsChild>
        <w:div w:id="212154645">
          <w:marLeft w:val="0"/>
          <w:marRight w:val="0"/>
          <w:marTop w:val="0"/>
          <w:marBottom w:val="0"/>
          <w:divBdr>
            <w:top w:val="none" w:sz="0" w:space="0" w:color="auto"/>
            <w:left w:val="none" w:sz="0" w:space="0" w:color="auto"/>
            <w:bottom w:val="none" w:sz="0" w:space="0" w:color="auto"/>
            <w:right w:val="none" w:sz="0" w:space="0" w:color="auto"/>
          </w:divBdr>
        </w:div>
        <w:div w:id="539828531">
          <w:marLeft w:val="0"/>
          <w:marRight w:val="0"/>
          <w:marTop w:val="0"/>
          <w:marBottom w:val="0"/>
          <w:divBdr>
            <w:top w:val="none" w:sz="0" w:space="0" w:color="auto"/>
            <w:left w:val="none" w:sz="0" w:space="0" w:color="auto"/>
            <w:bottom w:val="none" w:sz="0" w:space="0" w:color="auto"/>
            <w:right w:val="none" w:sz="0" w:space="0" w:color="auto"/>
          </w:divBdr>
        </w:div>
        <w:div w:id="1989480028">
          <w:marLeft w:val="0"/>
          <w:marRight w:val="0"/>
          <w:marTop w:val="0"/>
          <w:marBottom w:val="0"/>
          <w:divBdr>
            <w:top w:val="none" w:sz="0" w:space="0" w:color="auto"/>
            <w:left w:val="none" w:sz="0" w:space="0" w:color="auto"/>
            <w:bottom w:val="none" w:sz="0" w:space="0" w:color="auto"/>
            <w:right w:val="none" w:sz="0" w:space="0" w:color="auto"/>
          </w:divBdr>
        </w:div>
        <w:div w:id="2114788694">
          <w:marLeft w:val="0"/>
          <w:marRight w:val="0"/>
          <w:marTop w:val="0"/>
          <w:marBottom w:val="0"/>
          <w:divBdr>
            <w:top w:val="none" w:sz="0" w:space="0" w:color="auto"/>
            <w:left w:val="none" w:sz="0" w:space="0" w:color="auto"/>
            <w:bottom w:val="none" w:sz="0" w:space="0" w:color="auto"/>
            <w:right w:val="none" w:sz="0" w:space="0" w:color="auto"/>
          </w:divBdr>
        </w:div>
      </w:divsChild>
    </w:div>
    <w:div w:id="1975017871">
      <w:bodyDiv w:val="1"/>
      <w:marLeft w:val="0"/>
      <w:marRight w:val="0"/>
      <w:marTop w:val="0"/>
      <w:marBottom w:val="0"/>
      <w:divBdr>
        <w:top w:val="none" w:sz="0" w:space="0" w:color="auto"/>
        <w:left w:val="none" w:sz="0" w:space="0" w:color="auto"/>
        <w:bottom w:val="none" w:sz="0" w:space="0" w:color="auto"/>
        <w:right w:val="none" w:sz="0" w:space="0" w:color="auto"/>
      </w:divBdr>
      <w:divsChild>
        <w:div w:id="623737204">
          <w:marLeft w:val="0"/>
          <w:marRight w:val="0"/>
          <w:marTop w:val="0"/>
          <w:marBottom w:val="0"/>
          <w:divBdr>
            <w:top w:val="none" w:sz="0" w:space="0" w:color="auto"/>
            <w:left w:val="none" w:sz="0" w:space="0" w:color="auto"/>
            <w:bottom w:val="none" w:sz="0" w:space="0" w:color="auto"/>
            <w:right w:val="none" w:sz="0" w:space="0" w:color="auto"/>
          </w:divBdr>
        </w:div>
        <w:div w:id="968050778">
          <w:marLeft w:val="0"/>
          <w:marRight w:val="0"/>
          <w:marTop w:val="0"/>
          <w:marBottom w:val="0"/>
          <w:divBdr>
            <w:top w:val="none" w:sz="0" w:space="0" w:color="auto"/>
            <w:left w:val="none" w:sz="0" w:space="0" w:color="auto"/>
            <w:bottom w:val="none" w:sz="0" w:space="0" w:color="auto"/>
            <w:right w:val="none" w:sz="0" w:space="0" w:color="auto"/>
          </w:divBdr>
        </w:div>
        <w:div w:id="1758363086">
          <w:marLeft w:val="0"/>
          <w:marRight w:val="0"/>
          <w:marTop w:val="0"/>
          <w:marBottom w:val="0"/>
          <w:divBdr>
            <w:top w:val="none" w:sz="0" w:space="0" w:color="auto"/>
            <w:left w:val="none" w:sz="0" w:space="0" w:color="auto"/>
            <w:bottom w:val="none" w:sz="0" w:space="0" w:color="auto"/>
            <w:right w:val="none" w:sz="0" w:space="0" w:color="auto"/>
          </w:divBdr>
        </w:div>
        <w:div w:id="1601639835">
          <w:marLeft w:val="0"/>
          <w:marRight w:val="0"/>
          <w:marTop w:val="0"/>
          <w:marBottom w:val="0"/>
          <w:divBdr>
            <w:top w:val="none" w:sz="0" w:space="0" w:color="auto"/>
            <w:left w:val="none" w:sz="0" w:space="0" w:color="auto"/>
            <w:bottom w:val="none" w:sz="0" w:space="0" w:color="auto"/>
            <w:right w:val="none" w:sz="0" w:space="0" w:color="auto"/>
          </w:divBdr>
        </w:div>
      </w:divsChild>
    </w:div>
    <w:div w:id="1978104247">
      <w:bodyDiv w:val="1"/>
      <w:marLeft w:val="0"/>
      <w:marRight w:val="0"/>
      <w:marTop w:val="0"/>
      <w:marBottom w:val="0"/>
      <w:divBdr>
        <w:top w:val="none" w:sz="0" w:space="0" w:color="auto"/>
        <w:left w:val="none" w:sz="0" w:space="0" w:color="auto"/>
        <w:bottom w:val="none" w:sz="0" w:space="0" w:color="auto"/>
        <w:right w:val="none" w:sz="0" w:space="0" w:color="auto"/>
      </w:divBdr>
      <w:divsChild>
        <w:div w:id="116141739">
          <w:marLeft w:val="0"/>
          <w:marRight w:val="0"/>
          <w:marTop w:val="0"/>
          <w:marBottom w:val="0"/>
          <w:divBdr>
            <w:top w:val="none" w:sz="0" w:space="0" w:color="auto"/>
            <w:left w:val="none" w:sz="0" w:space="0" w:color="auto"/>
            <w:bottom w:val="none" w:sz="0" w:space="0" w:color="auto"/>
            <w:right w:val="none" w:sz="0" w:space="0" w:color="auto"/>
          </w:divBdr>
        </w:div>
        <w:div w:id="1963227840">
          <w:marLeft w:val="0"/>
          <w:marRight w:val="0"/>
          <w:marTop w:val="0"/>
          <w:marBottom w:val="0"/>
          <w:divBdr>
            <w:top w:val="none" w:sz="0" w:space="0" w:color="auto"/>
            <w:left w:val="none" w:sz="0" w:space="0" w:color="auto"/>
            <w:bottom w:val="none" w:sz="0" w:space="0" w:color="auto"/>
            <w:right w:val="none" w:sz="0" w:space="0" w:color="auto"/>
          </w:divBdr>
        </w:div>
        <w:div w:id="869605985">
          <w:marLeft w:val="0"/>
          <w:marRight w:val="0"/>
          <w:marTop w:val="0"/>
          <w:marBottom w:val="0"/>
          <w:divBdr>
            <w:top w:val="none" w:sz="0" w:space="0" w:color="auto"/>
            <w:left w:val="none" w:sz="0" w:space="0" w:color="auto"/>
            <w:bottom w:val="none" w:sz="0" w:space="0" w:color="auto"/>
            <w:right w:val="none" w:sz="0" w:space="0" w:color="auto"/>
          </w:divBdr>
        </w:div>
        <w:div w:id="1208418620">
          <w:marLeft w:val="0"/>
          <w:marRight w:val="0"/>
          <w:marTop w:val="0"/>
          <w:marBottom w:val="0"/>
          <w:divBdr>
            <w:top w:val="none" w:sz="0" w:space="0" w:color="auto"/>
            <w:left w:val="none" w:sz="0" w:space="0" w:color="auto"/>
            <w:bottom w:val="none" w:sz="0" w:space="0" w:color="auto"/>
            <w:right w:val="none" w:sz="0" w:space="0" w:color="auto"/>
          </w:divBdr>
        </w:div>
      </w:divsChild>
    </w:div>
    <w:div w:id="1982535383">
      <w:bodyDiv w:val="1"/>
      <w:marLeft w:val="0"/>
      <w:marRight w:val="0"/>
      <w:marTop w:val="0"/>
      <w:marBottom w:val="0"/>
      <w:divBdr>
        <w:top w:val="none" w:sz="0" w:space="0" w:color="auto"/>
        <w:left w:val="none" w:sz="0" w:space="0" w:color="auto"/>
        <w:bottom w:val="none" w:sz="0" w:space="0" w:color="auto"/>
        <w:right w:val="none" w:sz="0" w:space="0" w:color="auto"/>
      </w:divBdr>
      <w:divsChild>
        <w:div w:id="768739718">
          <w:marLeft w:val="0"/>
          <w:marRight w:val="0"/>
          <w:marTop w:val="0"/>
          <w:marBottom w:val="0"/>
          <w:divBdr>
            <w:top w:val="none" w:sz="0" w:space="0" w:color="auto"/>
            <w:left w:val="none" w:sz="0" w:space="0" w:color="auto"/>
            <w:bottom w:val="none" w:sz="0" w:space="0" w:color="auto"/>
            <w:right w:val="none" w:sz="0" w:space="0" w:color="auto"/>
          </w:divBdr>
        </w:div>
        <w:div w:id="887380822">
          <w:marLeft w:val="0"/>
          <w:marRight w:val="0"/>
          <w:marTop w:val="0"/>
          <w:marBottom w:val="0"/>
          <w:divBdr>
            <w:top w:val="none" w:sz="0" w:space="0" w:color="auto"/>
            <w:left w:val="none" w:sz="0" w:space="0" w:color="auto"/>
            <w:bottom w:val="none" w:sz="0" w:space="0" w:color="auto"/>
            <w:right w:val="none" w:sz="0" w:space="0" w:color="auto"/>
          </w:divBdr>
        </w:div>
        <w:div w:id="1415324315">
          <w:marLeft w:val="0"/>
          <w:marRight w:val="0"/>
          <w:marTop w:val="0"/>
          <w:marBottom w:val="0"/>
          <w:divBdr>
            <w:top w:val="none" w:sz="0" w:space="0" w:color="auto"/>
            <w:left w:val="none" w:sz="0" w:space="0" w:color="auto"/>
            <w:bottom w:val="none" w:sz="0" w:space="0" w:color="auto"/>
            <w:right w:val="none" w:sz="0" w:space="0" w:color="auto"/>
          </w:divBdr>
        </w:div>
        <w:div w:id="1816144128">
          <w:marLeft w:val="0"/>
          <w:marRight w:val="0"/>
          <w:marTop w:val="0"/>
          <w:marBottom w:val="0"/>
          <w:divBdr>
            <w:top w:val="none" w:sz="0" w:space="0" w:color="auto"/>
            <w:left w:val="none" w:sz="0" w:space="0" w:color="auto"/>
            <w:bottom w:val="none" w:sz="0" w:space="0" w:color="auto"/>
            <w:right w:val="none" w:sz="0" w:space="0" w:color="auto"/>
          </w:divBdr>
        </w:div>
      </w:divsChild>
    </w:div>
    <w:div w:id="1985305689">
      <w:bodyDiv w:val="1"/>
      <w:marLeft w:val="0"/>
      <w:marRight w:val="0"/>
      <w:marTop w:val="0"/>
      <w:marBottom w:val="0"/>
      <w:divBdr>
        <w:top w:val="none" w:sz="0" w:space="0" w:color="auto"/>
        <w:left w:val="none" w:sz="0" w:space="0" w:color="auto"/>
        <w:bottom w:val="none" w:sz="0" w:space="0" w:color="auto"/>
        <w:right w:val="none" w:sz="0" w:space="0" w:color="auto"/>
      </w:divBdr>
      <w:divsChild>
        <w:div w:id="126633378">
          <w:marLeft w:val="0"/>
          <w:marRight w:val="0"/>
          <w:marTop w:val="0"/>
          <w:marBottom w:val="0"/>
          <w:divBdr>
            <w:top w:val="none" w:sz="0" w:space="0" w:color="auto"/>
            <w:left w:val="none" w:sz="0" w:space="0" w:color="auto"/>
            <w:bottom w:val="none" w:sz="0" w:space="0" w:color="auto"/>
            <w:right w:val="none" w:sz="0" w:space="0" w:color="auto"/>
          </w:divBdr>
        </w:div>
        <w:div w:id="821196747">
          <w:marLeft w:val="0"/>
          <w:marRight w:val="0"/>
          <w:marTop w:val="0"/>
          <w:marBottom w:val="0"/>
          <w:divBdr>
            <w:top w:val="none" w:sz="0" w:space="0" w:color="auto"/>
            <w:left w:val="none" w:sz="0" w:space="0" w:color="auto"/>
            <w:bottom w:val="none" w:sz="0" w:space="0" w:color="auto"/>
            <w:right w:val="none" w:sz="0" w:space="0" w:color="auto"/>
          </w:divBdr>
        </w:div>
        <w:div w:id="933631527">
          <w:marLeft w:val="0"/>
          <w:marRight w:val="0"/>
          <w:marTop w:val="0"/>
          <w:marBottom w:val="0"/>
          <w:divBdr>
            <w:top w:val="none" w:sz="0" w:space="0" w:color="auto"/>
            <w:left w:val="none" w:sz="0" w:space="0" w:color="auto"/>
            <w:bottom w:val="none" w:sz="0" w:space="0" w:color="auto"/>
            <w:right w:val="none" w:sz="0" w:space="0" w:color="auto"/>
          </w:divBdr>
        </w:div>
        <w:div w:id="2035645538">
          <w:marLeft w:val="0"/>
          <w:marRight w:val="0"/>
          <w:marTop w:val="0"/>
          <w:marBottom w:val="0"/>
          <w:divBdr>
            <w:top w:val="none" w:sz="0" w:space="0" w:color="auto"/>
            <w:left w:val="none" w:sz="0" w:space="0" w:color="auto"/>
            <w:bottom w:val="none" w:sz="0" w:space="0" w:color="auto"/>
            <w:right w:val="none" w:sz="0" w:space="0" w:color="auto"/>
          </w:divBdr>
        </w:div>
      </w:divsChild>
    </w:div>
    <w:div w:id="1986007181">
      <w:bodyDiv w:val="1"/>
      <w:marLeft w:val="0"/>
      <w:marRight w:val="0"/>
      <w:marTop w:val="0"/>
      <w:marBottom w:val="0"/>
      <w:divBdr>
        <w:top w:val="none" w:sz="0" w:space="0" w:color="auto"/>
        <w:left w:val="none" w:sz="0" w:space="0" w:color="auto"/>
        <w:bottom w:val="none" w:sz="0" w:space="0" w:color="auto"/>
        <w:right w:val="none" w:sz="0" w:space="0" w:color="auto"/>
      </w:divBdr>
      <w:divsChild>
        <w:div w:id="2024820159">
          <w:marLeft w:val="0"/>
          <w:marRight w:val="0"/>
          <w:marTop w:val="0"/>
          <w:marBottom w:val="0"/>
          <w:divBdr>
            <w:top w:val="none" w:sz="0" w:space="0" w:color="auto"/>
            <w:left w:val="none" w:sz="0" w:space="0" w:color="auto"/>
            <w:bottom w:val="none" w:sz="0" w:space="0" w:color="auto"/>
            <w:right w:val="none" w:sz="0" w:space="0" w:color="auto"/>
          </w:divBdr>
        </w:div>
        <w:div w:id="1871725071">
          <w:marLeft w:val="0"/>
          <w:marRight w:val="0"/>
          <w:marTop w:val="0"/>
          <w:marBottom w:val="0"/>
          <w:divBdr>
            <w:top w:val="none" w:sz="0" w:space="0" w:color="auto"/>
            <w:left w:val="none" w:sz="0" w:space="0" w:color="auto"/>
            <w:bottom w:val="none" w:sz="0" w:space="0" w:color="auto"/>
            <w:right w:val="none" w:sz="0" w:space="0" w:color="auto"/>
          </w:divBdr>
        </w:div>
        <w:div w:id="455562703">
          <w:marLeft w:val="0"/>
          <w:marRight w:val="0"/>
          <w:marTop w:val="0"/>
          <w:marBottom w:val="0"/>
          <w:divBdr>
            <w:top w:val="none" w:sz="0" w:space="0" w:color="auto"/>
            <w:left w:val="none" w:sz="0" w:space="0" w:color="auto"/>
            <w:bottom w:val="none" w:sz="0" w:space="0" w:color="auto"/>
            <w:right w:val="none" w:sz="0" w:space="0" w:color="auto"/>
          </w:divBdr>
        </w:div>
        <w:div w:id="1258908205">
          <w:marLeft w:val="0"/>
          <w:marRight w:val="0"/>
          <w:marTop w:val="0"/>
          <w:marBottom w:val="0"/>
          <w:divBdr>
            <w:top w:val="none" w:sz="0" w:space="0" w:color="auto"/>
            <w:left w:val="none" w:sz="0" w:space="0" w:color="auto"/>
            <w:bottom w:val="none" w:sz="0" w:space="0" w:color="auto"/>
            <w:right w:val="none" w:sz="0" w:space="0" w:color="auto"/>
          </w:divBdr>
        </w:div>
      </w:divsChild>
    </w:div>
    <w:div w:id="1986347728">
      <w:bodyDiv w:val="1"/>
      <w:marLeft w:val="0"/>
      <w:marRight w:val="0"/>
      <w:marTop w:val="0"/>
      <w:marBottom w:val="0"/>
      <w:divBdr>
        <w:top w:val="none" w:sz="0" w:space="0" w:color="auto"/>
        <w:left w:val="none" w:sz="0" w:space="0" w:color="auto"/>
        <w:bottom w:val="none" w:sz="0" w:space="0" w:color="auto"/>
        <w:right w:val="none" w:sz="0" w:space="0" w:color="auto"/>
      </w:divBdr>
      <w:divsChild>
        <w:div w:id="1381249518">
          <w:marLeft w:val="0"/>
          <w:marRight w:val="0"/>
          <w:marTop w:val="0"/>
          <w:marBottom w:val="0"/>
          <w:divBdr>
            <w:top w:val="none" w:sz="0" w:space="0" w:color="auto"/>
            <w:left w:val="none" w:sz="0" w:space="0" w:color="auto"/>
            <w:bottom w:val="none" w:sz="0" w:space="0" w:color="auto"/>
            <w:right w:val="none" w:sz="0" w:space="0" w:color="auto"/>
          </w:divBdr>
        </w:div>
        <w:div w:id="1697120873">
          <w:marLeft w:val="0"/>
          <w:marRight w:val="0"/>
          <w:marTop w:val="0"/>
          <w:marBottom w:val="0"/>
          <w:divBdr>
            <w:top w:val="none" w:sz="0" w:space="0" w:color="auto"/>
            <w:left w:val="none" w:sz="0" w:space="0" w:color="auto"/>
            <w:bottom w:val="none" w:sz="0" w:space="0" w:color="auto"/>
            <w:right w:val="none" w:sz="0" w:space="0" w:color="auto"/>
          </w:divBdr>
        </w:div>
        <w:div w:id="1741947510">
          <w:marLeft w:val="0"/>
          <w:marRight w:val="0"/>
          <w:marTop w:val="0"/>
          <w:marBottom w:val="0"/>
          <w:divBdr>
            <w:top w:val="none" w:sz="0" w:space="0" w:color="auto"/>
            <w:left w:val="none" w:sz="0" w:space="0" w:color="auto"/>
            <w:bottom w:val="none" w:sz="0" w:space="0" w:color="auto"/>
            <w:right w:val="none" w:sz="0" w:space="0" w:color="auto"/>
          </w:divBdr>
        </w:div>
        <w:div w:id="1975019967">
          <w:marLeft w:val="0"/>
          <w:marRight w:val="0"/>
          <w:marTop w:val="0"/>
          <w:marBottom w:val="0"/>
          <w:divBdr>
            <w:top w:val="none" w:sz="0" w:space="0" w:color="auto"/>
            <w:left w:val="none" w:sz="0" w:space="0" w:color="auto"/>
            <w:bottom w:val="none" w:sz="0" w:space="0" w:color="auto"/>
            <w:right w:val="none" w:sz="0" w:space="0" w:color="auto"/>
          </w:divBdr>
        </w:div>
      </w:divsChild>
    </w:div>
    <w:div w:id="1987396139">
      <w:bodyDiv w:val="1"/>
      <w:marLeft w:val="0"/>
      <w:marRight w:val="0"/>
      <w:marTop w:val="0"/>
      <w:marBottom w:val="0"/>
      <w:divBdr>
        <w:top w:val="none" w:sz="0" w:space="0" w:color="auto"/>
        <w:left w:val="none" w:sz="0" w:space="0" w:color="auto"/>
        <w:bottom w:val="none" w:sz="0" w:space="0" w:color="auto"/>
        <w:right w:val="none" w:sz="0" w:space="0" w:color="auto"/>
      </w:divBdr>
      <w:divsChild>
        <w:div w:id="417100009">
          <w:marLeft w:val="0"/>
          <w:marRight w:val="0"/>
          <w:marTop w:val="0"/>
          <w:marBottom w:val="0"/>
          <w:divBdr>
            <w:top w:val="none" w:sz="0" w:space="0" w:color="auto"/>
            <w:left w:val="none" w:sz="0" w:space="0" w:color="auto"/>
            <w:bottom w:val="none" w:sz="0" w:space="0" w:color="auto"/>
            <w:right w:val="none" w:sz="0" w:space="0" w:color="auto"/>
          </w:divBdr>
        </w:div>
        <w:div w:id="1076243471">
          <w:marLeft w:val="0"/>
          <w:marRight w:val="0"/>
          <w:marTop w:val="0"/>
          <w:marBottom w:val="0"/>
          <w:divBdr>
            <w:top w:val="none" w:sz="0" w:space="0" w:color="auto"/>
            <w:left w:val="none" w:sz="0" w:space="0" w:color="auto"/>
            <w:bottom w:val="none" w:sz="0" w:space="0" w:color="auto"/>
            <w:right w:val="none" w:sz="0" w:space="0" w:color="auto"/>
          </w:divBdr>
        </w:div>
        <w:div w:id="747579016">
          <w:marLeft w:val="0"/>
          <w:marRight w:val="0"/>
          <w:marTop w:val="0"/>
          <w:marBottom w:val="0"/>
          <w:divBdr>
            <w:top w:val="none" w:sz="0" w:space="0" w:color="auto"/>
            <w:left w:val="none" w:sz="0" w:space="0" w:color="auto"/>
            <w:bottom w:val="none" w:sz="0" w:space="0" w:color="auto"/>
            <w:right w:val="none" w:sz="0" w:space="0" w:color="auto"/>
          </w:divBdr>
        </w:div>
        <w:div w:id="1850244381">
          <w:marLeft w:val="0"/>
          <w:marRight w:val="0"/>
          <w:marTop w:val="0"/>
          <w:marBottom w:val="0"/>
          <w:divBdr>
            <w:top w:val="none" w:sz="0" w:space="0" w:color="auto"/>
            <w:left w:val="none" w:sz="0" w:space="0" w:color="auto"/>
            <w:bottom w:val="none" w:sz="0" w:space="0" w:color="auto"/>
            <w:right w:val="none" w:sz="0" w:space="0" w:color="auto"/>
          </w:divBdr>
        </w:div>
      </w:divsChild>
    </w:div>
    <w:div w:id="1988051425">
      <w:bodyDiv w:val="1"/>
      <w:marLeft w:val="0"/>
      <w:marRight w:val="0"/>
      <w:marTop w:val="0"/>
      <w:marBottom w:val="0"/>
      <w:divBdr>
        <w:top w:val="none" w:sz="0" w:space="0" w:color="auto"/>
        <w:left w:val="none" w:sz="0" w:space="0" w:color="auto"/>
        <w:bottom w:val="none" w:sz="0" w:space="0" w:color="auto"/>
        <w:right w:val="none" w:sz="0" w:space="0" w:color="auto"/>
      </w:divBdr>
      <w:divsChild>
        <w:div w:id="253056050">
          <w:marLeft w:val="0"/>
          <w:marRight w:val="0"/>
          <w:marTop w:val="0"/>
          <w:marBottom w:val="0"/>
          <w:divBdr>
            <w:top w:val="none" w:sz="0" w:space="0" w:color="auto"/>
            <w:left w:val="none" w:sz="0" w:space="0" w:color="auto"/>
            <w:bottom w:val="none" w:sz="0" w:space="0" w:color="auto"/>
            <w:right w:val="none" w:sz="0" w:space="0" w:color="auto"/>
          </w:divBdr>
        </w:div>
        <w:div w:id="793720755">
          <w:marLeft w:val="0"/>
          <w:marRight w:val="0"/>
          <w:marTop w:val="0"/>
          <w:marBottom w:val="0"/>
          <w:divBdr>
            <w:top w:val="none" w:sz="0" w:space="0" w:color="auto"/>
            <w:left w:val="none" w:sz="0" w:space="0" w:color="auto"/>
            <w:bottom w:val="none" w:sz="0" w:space="0" w:color="auto"/>
            <w:right w:val="none" w:sz="0" w:space="0" w:color="auto"/>
          </w:divBdr>
        </w:div>
        <w:div w:id="1006709564">
          <w:marLeft w:val="0"/>
          <w:marRight w:val="0"/>
          <w:marTop w:val="0"/>
          <w:marBottom w:val="0"/>
          <w:divBdr>
            <w:top w:val="none" w:sz="0" w:space="0" w:color="auto"/>
            <w:left w:val="none" w:sz="0" w:space="0" w:color="auto"/>
            <w:bottom w:val="none" w:sz="0" w:space="0" w:color="auto"/>
            <w:right w:val="none" w:sz="0" w:space="0" w:color="auto"/>
          </w:divBdr>
        </w:div>
        <w:div w:id="1589387179">
          <w:marLeft w:val="0"/>
          <w:marRight w:val="0"/>
          <w:marTop w:val="0"/>
          <w:marBottom w:val="0"/>
          <w:divBdr>
            <w:top w:val="none" w:sz="0" w:space="0" w:color="auto"/>
            <w:left w:val="none" w:sz="0" w:space="0" w:color="auto"/>
            <w:bottom w:val="none" w:sz="0" w:space="0" w:color="auto"/>
            <w:right w:val="none" w:sz="0" w:space="0" w:color="auto"/>
          </w:divBdr>
        </w:div>
      </w:divsChild>
    </w:div>
    <w:div w:id="1988821167">
      <w:bodyDiv w:val="1"/>
      <w:marLeft w:val="0"/>
      <w:marRight w:val="0"/>
      <w:marTop w:val="0"/>
      <w:marBottom w:val="0"/>
      <w:divBdr>
        <w:top w:val="none" w:sz="0" w:space="0" w:color="auto"/>
        <w:left w:val="none" w:sz="0" w:space="0" w:color="auto"/>
        <w:bottom w:val="none" w:sz="0" w:space="0" w:color="auto"/>
        <w:right w:val="none" w:sz="0" w:space="0" w:color="auto"/>
      </w:divBdr>
      <w:divsChild>
        <w:div w:id="313066643">
          <w:marLeft w:val="0"/>
          <w:marRight w:val="0"/>
          <w:marTop w:val="0"/>
          <w:marBottom w:val="0"/>
          <w:divBdr>
            <w:top w:val="none" w:sz="0" w:space="0" w:color="auto"/>
            <w:left w:val="none" w:sz="0" w:space="0" w:color="auto"/>
            <w:bottom w:val="none" w:sz="0" w:space="0" w:color="auto"/>
            <w:right w:val="none" w:sz="0" w:space="0" w:color="auto"/>
          </w:divBdr>
        </w:div>
        <w:div w:id="747842755">
          <w:marLeft w:val="0"/>
          <w:marRight w:val="0"/>
          <w:marTop w:val="0"/>
          <w:marBottom w:val="0"/>
          <w:divBdr>
            <w:top w:val="none" w:sz="0" w:space="0" w:color="auto"/>
            <w:left w:val="none" w:sz="0" w:space="0" w:color="auto"/>
            <w:bottom w:val="none" w:sz="0" w:space="0" w:color="auto"/>
            <w:right w:val="none" w:sz="0" w:space="0" w:color="auto"/>
          </w:divBdr>
        </w:div>
        <w:div w:id="1449205328">
          <w:marLeft w:val="0"/>
          <w:marRight w:val="0"/>
          <w:marTop w:val="0"/>
          <w:marBottom w:val="0"/>
          <w:divBdr>
            <w:top w:val="none" w:sz="0" w:space="0" w:color="auto"/>
            <w:left w:val="none" w:sz="0" w:space="0" w:color="auto"/>
            <w:bottom w:val="none" w:sz="0" w:space="0" w:color="auto"/>
            <w:right w:val="none" w:sz="0" w:space="0" w:color="auto"/>
          </w:divBdr>
        </w:div>
        <w:div w:id="2146270269">
          <w:marLeft w:val="0"/>
          <w:marRight w:val="0"/>
          <w:marTop w:val="0"/>
          <w:marBottom w:val="0"/>
          <w:divBdr>
            <w:top w:val="none" w:sz="0" w:space="0" w:color="auto"/>
            <w:left w:val="none" w:sz="0" w:space="0" w:color="auto"/>
            <w:bottom w:val="none" w:sz="0" w:space="0" w:color="auto"/>
            <w:right w:val="none" w:sz="0" w:space="0" w:color="auto"/>
          </w:divBdr>
        </w:div>
      </w:divsChild>
    </w:div>
    <w:div w:id="1990357849">
      <w:bodyDiv w:val="1"/>
      <w:marLeft w:val="0"/>
      <w:marRight w:val="0"/>
      <w:marTop w:val="0"/>
      <w:marBottom w:val="0"/>
      <w:divBdr>
        <w:top w:val="none" w:sz="0" w:space="0" w:color="auto"/>
        <w:left w:val="none" w:sz="0" w:space="0" w:color="auto"/>
        <w:bottom w:val="none" w:sz="0" w:space="0" w:color="auto"/>
        <w:right w:val="none" w:sz="0" w:space="0" w:color="auto"/>
      </w:divBdr>
      <w:divsChild>
        <w:div w:id="1981499871">
          <w:marLeft w:val="0"/>
          <w:marRight w:val="0"/>
          <w:marTop w:val="0"/>
          <w:marBottom w:val="0"/>
          <w:divBdr>
            <w:top w:val="none" w:sz="0" w:space="0" w:color="auto"/>
            <w:left w:val="none" w:sz="0" w:space="0" w:color="auto"/>
            <w:bottom w:val="none" w:sz="0" w:space="0" w:color="auto"/>
            <w:right w:val="none" w:sz="0" w:space="0" w:color="auto"/>
          </w:divBdr>
        </w:div>
        <w:div w:id="29494625">
          <w:marLeft w:val="0"/>
          <w:marRight w:val="0"/>
          <w:marTop w:val="0"/>
          <w:marBottom w:val="0"/>
          <w:divBdr>
            <w:top w:val="none" w:sz="0" w:space="0" w:color="auto"/>
            <w:left w:val="none" w:sz="0" w:space="0" w:color="auto"/>
            <w:bottom w:val="none" w:sz="0" w:space="0" w:color="auto"/>
            <w:right w:val="none" w:sz="0" w:space="0" w:color="auto"/>
          </w:divBdr>
        </w:div>
        <w:div w:id="1490101521">
          <w:marLeft w:val="0"/>
          <w:marRight w:val="0"/>
          <w:marTop w:val="0"/>
          <w:marBottom w:val="0"/>
          <w:divBdr>
            <w:top w:val="none" w:sz="0" w:space="0" w:color="auto"/>
            <w:left w:val="none" w:sz="0" w:space="0" w:color="auto"/>
            <w:bottom w:val="none" w:sz="0" w:space="0" w:color="auto"/>
            <w:right w:val="none" w:sz="0" w:space="0" w:color="auto"/>
          </w:divBdr>
        </w:div>
        <w:div w:id="93206972">
          <w:marLeft w:val="0"/>
          <w:marRight w:val="0"/>
          <w:marTop w:val="0"/>
          <w:marBottom w:val="0"/>
          <w:divBdr>
            <w:top w:val="none" w:sz="0" w:space="0" w:color="auto"/>
            <w:left w:val="none" w:sz="0" w:space="0" w:color="auto"/>
            <w:bottom w:val="none" w:sz="0" w:space="0" w:color="auto"/>
            <w:right w:val="none" w:sz="0" w:space="0" w:color="auto"/>
          </w:divBdr>
        </w:div>
      </w:divsChild>
    </w:div>
    <w:div w:id="1992906489">
      <w:bodyDiv w:val="1"/>
      <w:marLeft w:val="0"/>
      <w:marRight w:val="0"/>
      <w:marTop w:val="0"/>
      <w:marBottom w:val="0"/>
      <w:divBdr>
        <w:top w:val="none" w:sz="0" w:space="0" w:color="auto"/>
        <w:left w:val="none" w:sz="0" w:space="0" w:color="auto"/>
        <w:bottom w:val="none" w:sz="0" w:space="0" w:color="auto"/>
        <w:right w:val="none" w:sz="0" w:space="0" w:color="auto"/>
      </w:divBdr>
      <w:divsChild>
        <w:div w:id="566575095">
          <w:marLeft w:val="0"/>
          <w:marRight w:val="0"/>
          <w:marTop w:val="0"/>
          <w:marBottom w:val="0"/>
          <w:divBdr>
            <w:top w:val="none" w:sz="0" w:space="0" w:color="auto"/>
            <w:left w:val="none" w:sz="0" w:space="0" w:color="auto"/>
            <w:bottom w:val="none" w:sz="0" w:space="0" w:color="auto"/>
            <w:right w:val="none" w:sz="0" w:space="0" w:color="auto"/>
          </w:divBdr>
        </w:div>
        <w:div w:id="1222445527">
          <w:marLeft w:val="0"/>
          <w:marRight w:val="0"/>
          <w:marTop w:val="0"/>
          <w:marBottom w:val="0"/>
          <w:divBdr>
            <w:top w:val="none" w:sz="0" w:space="0" w:color="auto"/>
            <w:left w:val="none" w:sz="0" w:space="0" w:color="auto"/>
            <w:bottom w:val="none" w:sz="0" w:space="0" w:color="auto"/>
            <w:right w:val="none" w:sz="0" w:space="0" w:color="auto"/>
          </w:divBdr>
        </w:div>
        <w:div w:id="1369380668">
          <w:marLeft w:val="0"/>
          <w:marRight w:val="0"/>
          <w:marTop w:val="0"/>
          <w:marBottom w:val="0"/>
          <w:divBdr>
            <w:top w:val="none" w:sz="0" w:space="0" w:color="auto"/>
            <w:left w:val="none" w:sz="0" w:space="0" w:color="auto"/>
            <w:bottom w:val="none" w:sz="0" w:space="0" w:color="auto"/>
            <w:right w:val="none" w:sz="0" w:space="0" w:color="auto"/>
          </w:divBdr>
        </w:div>
        <w:div w:id="1883512377">
          <w:marLeft w:val="0"/>
          <w:marRight w:val="0"/>
          <w:marTop w:val="0"/>
          <w:marBottom w:val="0"/>
          <w:divBdr>
            <w:top w:val="none" w:sz="0" w:space="0" w:color="auto"/>
            <w:left w:val="none" w:sz="0" w:space="0" w:color="auto"/>
            <w:bottom w:val="none" w:sz="0" w:space="0" w:color="auto"/>
            <w:right w:val="none" w:sz="0" w:space="0" w:color="auto"/>
          </w:divBdr>
        </w:div>
      </w:divsChild>
    </w:div>
    <w:div w:id="1996949106">
      <w:bodyDiv w:val="1"/>
      <w:marLeft w:val="0"/>
      <w:marRight w:val="0"/>
      <w:marTop w:val="0"/>
      <w:marBottom w:val="0"/>
      <w:divBdr>
        <w:top w:val="none" w:sz="0" w:space="0" w:color="auto"/>
        <w:left w:val="none" w:sz="0" w:space="0" w:color="auto"/>
        <w:bottom w:val="none" w:sz="0" w:space="0" w:color="auto"/>
        <w:right w:val="none" w:sz="0" w:space="0" w:color="auto"/>
      </w:divBdr>
      <w:divsChild>
        <w:div w:id="1496804861">
          <w:marLeft w:val="0"/>
          <w:marRight w:val="0"/>
          <w:marTop w:val="0"/>
          <w:marBottom w:val="0"/>
          <w:divBdr>
            <w:top w:val="none" w:sz="0" w:space="0" w:color="auto"/>
            <w:left w:val="none" w:sz="0" w:space="0" w:color="auto"/>
            <w:bottom w:val="none" w:sz="0" w:space="0" w:color="auto"/>
            <w:right w:val="none" w:sz="0" w:space="0" w:color="auto"/>
          </w:divBdr>
        </w:div>
        <w:div w:id="993483416">
          <w:marLeft w:val="0"/>
          <w:marRight w:val="0"/>
          <w:marTop w:val="0"/>
          <w:marBottom w:val="0"/>
          <w:divBdr>
            <w:top w:val="none" w:sz="0" w:space="0" w:color="auto"/>
            <w:left w:val="none" w:sz="0" w:space="0" w:color="auto"/>
            <w:bottom w:val="none" w:sz="0" w:space="0" w:color="auto"/>
            <w:right w:val="none" w:sz="0" w:space="0" w:color="auto"/>
          </w:divBdr>
        </w:div>
        <w:div w:id="368645580">
          <w:marLeft w:val="0"/>
          <w:marRight w:val="0"/>
          <w:marTop w:val="0"/>
          <w:marBottom w:val="0"/>
          <w:divBdr>
            <w:top w:val="none" w:sz="0" w:space="0" w:color="auto"/>
            <w:left w:val="none" w:sz="0" w:space="0" w:color="auto"/>
            <w:bottom w:val="none" w:sz="0" w:space="0" w:color="auto"/>
            <w:right w:val="none" w:sz="0" w:space="0" w:color="auto"/>
          </w:divBdr>
        </w:div>
        <w:div w:id="47386541">
          <w:marLeft w:val="0"/>
          <w:marRight w:val="0"/>
          <w:marTop w:val="0"/>
          <w:marBottom w:val="0"/>
          <w:divBdr>
            <w:top w:val="none" w:sz="0" w:space="0" w:color="auto"/>
            <w:left w:val="none" w:sz="0" w:space="0" w:color="auto"/>
            <w:bottom w:val="none" w:sz="0" w:space="0" w:color="auto"/>
            <w:right w:val="none" w:sz="0" w:space="0" w:color="auto"/>
          </w:divBdr>
        </w:div>
      </w:divsChild>
    </w:div>
    <w:div w:id="2002812870">
      <w:bodyDiv w:val="1"/>
      <w:marLeft w:val="0"/>
      <w:marRight w:val="0"/>
      <w:marTop w:val="0"/>
      <w:marBottom w:val="0"/>
      <w:divBdr>
        <w:top w:val="none" w:sz="0" w:space="0" w:color="auto"/>
        <w:left w:val="none" w:sz="0" w:space="0" w:color="auto"/>
        <w:bottom w:val="none" w:sz="0" w:space="0" w:color="auto"/>
        <w:right w:val="none" w:sz="0" w:space="0" w:color="auto"/>
      </w:divBdr>
      <w:divsChild>
        <w:div w:id="137503141">
          <w:marLeft w:val="0"/>
          <w:marRight w:val="0"/>
          <w:marTop w:val="0"/>
          <w:marBottom w:val="0"/>
          <w:divBdr>
            <w:top w:val="none" w:sz="0" w:space="0" w:color="auto"/>
            <w:left w:val="none" w:sz="0" w:space="0" w:color="auto"/>
            <w:bottom w:val="none" w:sz="0" w:space="0" w:color="auto"/>
            <w:right w:val="none" w:sz="0" w:space="0" w:color="auto"/>
          </w:divBdr>
        </w:div>
        <w:div w:id="347291665">
          <w:marLeft w:val="0"/>
          <w:marRight w:val="0"/>
          <w:marTop w:val="0"/>
          <w:marBottom w:val="0"/>
          <w:divBdr>
            <w:top w:val="none" w:sz="0" w:space="0" w:color="auto"/>
            <w:left w:val="none" w:sz="0" w:space="0" w:color="auto"/>
            <w:bottom w:val="none" w:sz="0" w:space="0" w:color="auto"/>
            <w:right w:val="none" w:sz="0" w:space="0" w:color="auto"/>
          </w:divBdr>
        </w:div>
        <w:div w:id="506015617">
          <w:marLeft w:val="0"/>
          <w:marRight w:val="0"/>
          <w:marTop w:val="0"/>
          <w:marBottom w:val="0"/>
          <w:divBdr>
            <w:top w:val="none" w:sz="0" w:space="0" w:color="auto"/>
            <w:left w:val="none" w:sz="0" w:space="0" w:color="auto"/>
            <w:bottom w:val="none" w:sz="0" w:space="0" w:color="auto"/>
            <w:right w:val="none" w:sz="0" w:space="0" w:color="auto"/>
          </w:divBdr>
        </w:div>
        <w:div w:id="909463562">
          <w:marLeft w:val="0"/>
          <w:marRight w:val="0"/>
          <w:marTop w:val="0"/>
          <w:marBottom w:val="0"/>
          <w:divBdr>
            <w:top w:val="none" w:sz="0" w:space="0" w:color="auto"/>
            <w:left w:val="none" w:sz="0" w:space="0" w:color="auto"/>
            <w:bottom w:val="none" w:sz="0" w:space="0" w:color="auto"/>
            <w:right w:val="none" w:sz="0" w:space="0" w:color="auto"/>
          </w:divBdr>
        </w:div>
      </w:divsChild>
    </w:div>
    <w:div w:id="2004116642">
      <w:bodyDiv w:val="1"/>
      <w:marLeft w:val="0"/>
      <w:marRight w:val="0"/>
      <w:marTop w:val="0"/>
      <w:marBottom w:val="0"/>
      <w:divBdr>
        <w:top w:val="none" w:sz="0" w:space="0" w:color="auto"/>
        <w:left w:val="none" w:sz="0" w:space="0" w:color="auto"/>
        <w:bottom w:val="none" w:sz="0" w:space="0" w:color="auto"/>
        <w:right w:val="none" w:sz="0" w:space="0" w:color="auto"/>
      </w:divBdr>
      <w:divsChild>
        <w:div w:id="737480942">
          <w:marLeft w:val="0"/>
          <w:marRight w:val="0"/>
          <w:marTop w:val="0"/>
          <w:marBottom w:val="0"/>
          <w:divBdr>
            <w:top w:val="none" w:sz="0" w:space="0" w:color="auto"/>
            <w:left w:val="none" w:sz="0" w:space="0" w:color="auto"/>
            <w:bottom w:val="none" w:sz="0" w:space="0" w:color="auto"/>
            <w:right w:val="none" w:sz="0" w:space="0" w:color="auto"/>
          </w:divBdr>
        </w:div>
        <w:div w:id="694504012">
          <w:marLeft w:val="0"/>
          <w:marRight w:val="0"/>
          <w:marTop w:val="0"/>
          <w:marBottom w:val="0"/>
          <w:divBdr>
            <w:top w:val="none" w:sz="0" w:space="0" w:color="auto"/>
            <w:left w:val="none" w:sz="0" w:space="0" w:color="auto"/>
            <w:bottom w:val="none" w:sz="0" w:space="0" w:color="auto"/>
            <w:right w:val="none" w:sz="0" w:space="0" w:color="auto"/>
          </w:divBdr>
        </w:div>
        <w:div w:id="992872103">
          <w:marLeft w:val="0"/>
          <w:marRight w:val="0"/>
          <w:marTop w:val="0"/>
          <w:marBottom w:val="0"/>
          <w:divBdr>
            <w:top w:val="none" w:sz="0" w:space="0" w:color="auto"/>
            <w:left w:val="none" w:sz="0" w:space="0" w:color="auto"/>
            <w:bottom w:val="none" w:sz="0" w:space="0" w:color="auto"/>
            <w:right w:val="none" w:sz="0" w:space="0" w:color="auto"/>
          </w:divBdr>
        </w:div>
        <w:div w:id="691299778">
          <w:marLeft w:val="0"/>
          <w:marRight w:val="0"/>
          <w:marTop w:val="0"/>
          <w:marBottom w:val="0"/>
          <w:divBdr>
            <w:top w:val="none" w:sz="0" w:space="0" w:color="auto"/>
            <w:left w:val="none" w:sz="0" w:space="0" w:color="auto"/>
            <w:bottom w:val="none" w:sz="0" w:space="0" w:color="auto"/>
            <w:right w:val="none" w:sz="0" w:space="0" w:color="auto"/>
          </w:divBdr>
        </w:div>
      </w:divsChild>
    </w:div>
    <w:div w:id="2004621159">
      <w:bodyDiv w:val="1"/>
      <w:marLeft w:val="0"/>
      <w:marRight w:val="0"/>
      <w:marTop w:val="0"/>
      <w:marBottom w:val="0"/>
      <w:divBdr>
        <w:top w:val="none" w:sz="0" w:space="0" w:color="auto"/>
        <w:left w:val="none" w:sz="0" w:space="0" w:color="auto"/>
        <w:bottom w:val="none" w:sz="0" w:space="0" w:color="auto"/>
        <w:right w:val="none" w:sz="0" w:space="0" w:color="auto"/>
      </w:divBdr>
    </w:div>
    <w:div w:id="2005282151">
      <w:bodyDiv w:val="1"/>
      <w:marLeft w:val="0"/>
      <w:marRight w:val="0"/>
      <w:marTop w:val="0"/>
      <w:marBottom w:val="0"/>
      <w:divBdr>
        <w:top w:val="none" w:sz="0" w:space="0" w:color="auto"/>
        <w:left w:val="none" w:sz="0" w:space="0" w:color="auto"/>
        <w:bottom w:val="none" w:sz="0" w:space="0" w:color="auto"/>
        <w:right w:val="none" w:sz="0" w:space="0" w:color="auto"/>
      </w:divBdr>
      <w:divsChild>
        <w:div w:id="448281504">
          <w:marLeft w:val="0"/>
          <w:marRight w:val="0"/>
          <w:marTop w:val="0"/>
          <w:marBottom w:val="0"/>
          <w:divBdr>
            <w:top w:val="none" w:sz="0" w:space="0" w:color="auto"/>
            <w:left w:val="none" w:sz="0" w:space="0" w:color="auto"/>
            <w:bottom w:val="none" w:sz="0" w:space="0" w:color="auto"/>
            <w:right w:val="none" w:sz="0" w:space="0" w:color="auto"/>
          </w:divBdr>
        </w:div>
        <w:div w:id="919751892">
          <w:marLeft w:val="0"/>
          <w:marRight w:val="0"/>
          <w:marTop w:val="0"/>
          <w:marBottom w:val="0"/>
          <w:divBdr>
            <w:top w:val="none" w:sz="0" w:space="0" w:color="auto"/>
            <w:left w:val="none" w:sz="0" w:space="0" w:color="auto"/>
            <w:bottom w:val="none" w:sz="0" w:space="0" w:color="auto"/>
            <w:right w:val="none" w:sz="0" w:space="0" w:color="auto"/>
          </w:divBdr>
        </w:div>
        <w:div w:id="1761565696">
          <w:marLeft w:val="0"/>
          <w:marRight w:val="0"/>
          <w:marTop w:val="0"/>
          <w:marBottom w:val="0"/>
          <w:divBdr>
            <w:top w:val="none" w:sz="0" w:space="0" w:color="auto"/>
            <w:left w:val="none" w:sz="0" w:space="0" w:color="auto"/>
            <w:bottom w:val="none" w:sz="0" w:space="0" w:color="auto"/>
            <w:right w:val="none" w:sz="0" w:space="0" w:color="auto"/>
          </w:divBdr>
        </w:div>
        <w:div w:id="1984235737">
          <w:marLeft w:val="0"/>
          <w:marRight w:val="0"/>
          <w:marTop w:val="0"/>
          <w:marBottom w:val="0"/>
          <w:divBdr>
            <w:top w:val="none" w:sz="0" w:space="0" w:color="auto"/>
            <w:left w:val="none" w:sz="0" w:space="0" w:color="auto"/>
            <w:bottom w:val="none" w:sz="0" w:space="0" w:color="auto"/>
            <w:right w:val="none" w:sz="0" w:space="0" w:color="auto"/>
          </w:divBdr>
        </w:div>
      </w:divsChild>
    </w:div>
    <w:div w:id="2009361741">
      <w:bodyDiv w:val="1"/>
      <w:marLeft w:val="0"/>
      <w:marRight w:val="0"/>
      <w:marTop w:val="0"/>
      <w:marBottom w:val="0"/>
      <w:divBdr>
        <w:top w:val="none" w:sz="0" w:space="0" w:color="auto"/>
        <w:left w:val="none" w:sz="0" w:space="0" w:color="auto"/>
        <w:bottom w:val="none" w:sz="0" w:space="0" w:color="auto"/>
        <w:right w:val="none" w:sz="0" w:space="0" w:color="auto"/>
      </w:divBdr>
      <w:divsChild>
        <w:div w:id="396050728">
          <w:marLeft w:val="0"/>
          <w:marRight w:val="0"/>
          <w:marTop w:val="0"/>
          <w:marBottom w:val="0"/>
          <w:divBdr>
            <w:top w:val="none" w:sz="0" w:space="0" w:color="auto"/>
            <w:left w:val="none" w:sz="0" w:space="0" w:color="auto"/>
            <w:bottom w:val="none" w:sz="0" w:space="0" w:color="auto"/>
            <w:right w:val="none" w:sz="0" w:space="0" w:color="auto"/>
          </w:divBdr>
        </w:div>
        <w:div w:id="761755301">
          <w:marLeft w:val="0"/>
          <w:marRight w:val="0"/>
          <w:marTop w:val="0"/>
          <w:marBottom w:val="0"/>
          <w:divBdr>
            <w:top w:val="none" w:sz="0" w:space="0" w:color="auto"/>
            <w:left w:val="none" w:sz="0" w:space="0" w:color="auto"/>
            <w:bottom w:val="none" w:sz="0" w:space="0" w:color="auto"/>
            <w:right w:val="none" w:sz="0" w:space="0" w:color="auto"/>
          </w:divBdr>
        </w:div>
        <w:div w:id="1046300093">
          <w:marLeft w:val="0"/>
          <w:marRight w:val="0"/>
          <w:marTop w:val="0"/>
          <w:marBottom w:val="0"/>
          <w:divBdr>
            <w:top w:val="none" w:sz="0" w:space="0" w:color="auto"/>
            <w:left w:val="none" w:sz="0" w:space="0" w:color="auto"/>
            <w:bottom w:val="none" w:sz="0" w:space="0" w:color="auto"/>
            <w:right w:val="none" w:sz="0" w:space="0" w:color="auto"/>
          </w:divBdr>
        </w:div>
        <w:div w:id="1638680564">
          <w:marLeft w:val="0"/>
          <w:marRight w:val="0"/>
          <w:marTop w:val="0"/>
          <w:marBottom w:val="0"/>
          <w:divBdr>
            <w:top w:val="none" w:sz="0" w:space="0" w:color="auto"/>
            <w:left w:val="none" w:sz="0" w:space="0" w:color="auto"/>
            <w:bottom w:val="none" w:sz="0" w:space="0" w:color="auto"/>
            <w:right w:val="none" w:sz="0" w:space="0" w:color="auto"/>
          </w:divBdr>
        </w:div>
      </w:divsChild>
    </w:div>
    <w:div w:id="2015524011">
      <w:bodyDiv w:val="1"/>
      <w:marLeft w:val="0"/>
      <w:marRight w:val="0"/>
      <w:marTop w:val="0"/>
      <w:marBottom w:val="0"/>
      <w:divBdr>
        <w:top w:val="none" w:sz="0" w:space="0" w:color="auto"/>
        <w:left w:val="none" w:sz="0" w:space="0" w:color="auto"/>
        <w:bottom w:val="none" w:sz="0" w:space="0" w:color="auto"/>
        <w:right w:val="none" w:sz="0" w:space="0" w:color="auto"/>
      </w:divBdr>
      <w:divsChild>
        <w:div w:id="674693413">
          <w:marLeft w:val="0"/>
          <w:marRight w:val="0"/>
          <w:marTop w:val="0"/>
          <w:marBottom w:val="0"/>
          <w:divBdr>
            <w:top w:val="none" w:sz="0" w:space="0" w:color="auto"/>
            <w:left w:val="none" w:sz="0" w:space="0" w:color="auto"/>
            <w:bottom w:val="none" w:sz="0" w:space="0" w:color="auto"/>
            <w:right w:val="none" w:sz="0" w:space="0" w:color="auto"/>
          </w:divBdr>
        </w:div>
        <w:div w:id="114106885">
          <w:marLeft w:val="0"/>
          <w:marRight w:val="0"/>
          <w:marTop w:val="0"/>
          <w:marBottom w:val="0"/>
          <w:divBdr>
            <w:top w:val="none" w:sz="0" w:space="0" w:color="auto"/>
            <w:left w:val="none" w:sz="0" w:space="0" w:color="auto"/>
            <w:bottom w:val="none" w:sz="0" w:space="0" w:color="auto"/>
            <w:right w:val="none" w:sz="0" w:space="0" w:color="auto"/>
          </w:divBdr>
        </w:div>
        <w:div w:id="448554893">
          <w:marLeft w:val="0"/>
          <w:marRight w:val="0"/>
          <w:marTop w:val="0"/>
          <w:marBottom w:val="0"/>
          <w:divBdr>
            <w:top w:val="none" w:sz="0" w:space="0" w:color="auto"/>
            <w:left w:val="none" w:sz="0" w:space="0" w:color="auto"/>
            <w:bottom w:val="none" w:sz="0" w:space="0" w:color="auto"/>
            <w:right w:val="none" w:sz="0" w:space="0" w:color="auto"/>
          </w:divBdr>
        </w:div>
        <w:div w:id="277418699">
          <w:marLeft w:val="0"/>
          <w:marRight w:val="0"/>
          <w:marTop w:val="0"/>
          <w:marBottom w:val="0"/>
          <w:divBdr>
            <w:top w:val="none" w:sz="0" w:space="0" w:color="auto"/>
            <w:left w:val="none" w:sz="0" w:space="0" w:color="auto"/>
            <w:bottom w:val="none" w:sz="0" w:space="0" w:color="auto"/>
            <w:right w:val="none" w:sz="0" w:space="0" w:color="auto"/>
          </w:divBdr>
        </w:div>
      </w:divsChild>
    </w:div>
    <w:div w:id="2017222101">
      <w:bodyDiv w:val="1"/>
      <w:marLeft w:val="0"/>
      <w:marRight w:val="0"/>
      <w:marTop w:val="0"/>
      <w:marBottom w:val="0"/>
      <w:divBdr>
        <w:top w:val="none" w:sz="0" w:space="0" w:color="auto"/>
        <w:left w:val="none" w:sz="0" w:space="0" w:color="auto"/>
        <w:bottom w:val="none" w:sz="0" w:space="0" w:color="auto"/>
        <w:right w:val="none" w:sz="0" w:space="0" w:color="auto"/>
      </w:divBdr>
      <w:divsChild>
        <w:div w:id="244732947">
          <w:marLeft w:val="0"/>
          <w:marRight w:val="0"/>
          <w:marTop w:val="0"/>
          <w:marBottom w:val="0"/>
          <w:divBdr>
            <w:top w:val="none" w:sz="0" w:space="0" w:color="auto"/>
            <w:left w:val="none" w:sz="0" w:space="0" w:color="auto"/>
            <w:bottom w:val="none" w:sz="0" w:space="0" w:color="auto"/>
            <w:right w:val="none" w:sz="0" w:space="0" w:color="auto"/>
          </w:divBdr>
        </w:div>
        <w:div w:id="737020833">
          <w:marLeft w:val="0"/>
          <w:marRight w:val="0"/>
          <w:marTop w:val="0"/>
          <w:marBottom w:val="0"/>
          <w:divBdr>
            <w:top w:val="none" w:sz="0" w:space="0" w:color="auto"/>
            <w:left w:val="none" w:sz="0" w:space="0" w:color="auto"/>
            <w:bottom w:val="none" w:sz="0" w:space="0" w:color="auto"/>
            <w:right w:val="none" w:sz="0" w:space="0" w:color="auto"/>
          </w:divBdr>
        </w:div>
        <w:div w:id="822088198">
          <w:marLeft w:val="0"/>
          <w:marRight w:val="0"/>
          <w:marTop w:val="0"/>
          <w:marBottom w:val="0"/>
          <w:divBdr>
            <w:top w:val="none" w:sz="0" w:space="0" w:color="auto"/>
            <w:left w:val="none" w:sz="0" w:space="0" w:color="auto"/>
            <w:bottom w:val="none" w:sz="0" w:space="0" w:color="auto"/>
            <w:right w:val="none" w:sz="0" w:space="0" w:color="auto"/>
          </w:divBdr>
        </w:div>
        <w:div w:id="1100836752">
          <w:marLeft w:val="0"/>
          <w:marRight w:val="0"/>
          <w:marTop w:val="0"/>
          <w:marBottom w:val="0"/>
          <w:divBdr>
            <w:top w:val="none" w:sz="0" w:space="0" w:color="auto"/>
            <w:left w:val="none" w:sz="0" w:space="0" w:color="auto"/>
            <w:bottom w:val="none" w:sz="0" w:space="0" w:color="auto"/>
            <w:right w:val="none" w:sz="0" w:space="0" w:color="auto"/>
          </w:divBdr>
        </w:div>
      </w:divsChild>
    </w:div>
    <w:div w:id="2017461778">
      <w:bodyDiv w:val="1"/>
      <w:marLeft w:val="0"/>
      <w:marRight w:val="0"/>
      <w:marTop w:val="0"/>
      <w:marBottom w:val="0"/>
      <w:divBdr>
        <w:top w:val="none" w:sz="0" w:space="0" w:color="auto"/>
        <w:left w:val="none" w:sz="0" w:space="0" w:color="auto"/>
        <w:bottom w:val="none" w:sz="0" w:space="0" w:color="auto"/>
        <w:right w:val="none" w:sz="0" w:space="0" w:color="auto"/>
      </w:divBdr>
      <w:divsChild>
        <w:div w:id="291206611">
          <w:marLeft w:val="0"/>
          <w:marRight w:val="0"/>
          <w:marTop w:val="0"/>
          <w:marBottom w:val="0"/>
          <w:divBdr>
            <w:top w:val="none" w:sz="0" w:space="0" w:color="auto"/>
            <w:left w:val="none" w:sz="0" w:space="0" w:color="auto"/>
            <w:bottom w:val="none" w:sz="0" w:space="0" w:color="auto"/>
            <w:right w:val="none" w:sz="0" w:space="0" w:color="auto"/>
          </w:divBdr>
        </w:div>
        <w:div w:id="424346991">
          <w:marLeft w:val="0"/>
          <w:marRight w:val="0"/>
          <w:marTop w:val="0"/>
          <w:marBottom w:val="0"/>
          <w:divBdr>
            <w:top w:val="none" w:sz="0" w:space="0" w:color="auto"/>
            <w:left w:val="none" w:sz="0" w:space="0" w:color="auto"/>
            <w:bottom w:val="none" w:sz="0" w:space="0" w:color="auto"/>
            <w:right w:val="none" w:sz="0" w:space="0" w:color="auto"/>
          </w:divBdr>
        </w:div>
        <w:div w:id="700665835">
          <w:marLeft w:val="0"/>
          <w:marRight w:val="0"/>
          <w:marTop w:val="0"/>
          <w:marBottom w:val="0"/>
          <w:divBdr>
            <w:top w:val="none" w:sz="0" w:space="0" w:color="auto"/>
            <w:left w:val="none" w:sz="0" w:space="0" w:color="auto"/>
            <w:bottom w:val="none" w:sz="0" w:space="0" w:color="auto"/>
            <w:right w:val="none" w:sz="0" w:space="0" w:color="auto"/>
          </w:divBdr>
        </w:div>
        <w:div w:id="738677138">
          <w:marLeft w:val="0"/>
          <w:marRight w:val="0"/>
          <w:marTop w:val="0"/>
          <w:marBottom w:val="0"/>
          <w:divBdr>
            <w:top w:val="none" w:sz="0" w:space="0" w:color="auto"/>
            <w:left w:val="none" w:sz="0" w:space="0" w:color="auto"/>
            <w:bottom w:val="none" w:sz="0" w:space="0" w:color="auto"/>
            <w:right w:val="none" w:sz="0" w:space="0" w:color="auto"/>
          </w:divBdr>
        </w:div>
      </w:divsChild>
    </w:div>
    <w:div w:id="2023315042">
      <w:bodyDiv w:val="1"/>
      <w:marLeft w:val="0"/>
      <w:marRight w:val="0"/>
      <w:marTop w:val="0"/>
      <w:marBottom w:val="0"/>
      <w:divBdr>
        <w:top w:val="none" w:sz="0" w:space="0" w:color="auto"/>
        <w:left w:val="none" w:sz="0" w:space="0" w:color="auto"/>
        <w:bottom w:val="none" w:sz="0" w:space="0" w:color="auto"/>
        <w:right w:val="none" w:sz="0" w:space="0" w:color="auto"/>
      </w:divBdr>
      <w:divsChild>
        <w:div w:id="238098316">
          <w:marLeft w:val="0"/>
          <w:marRight w:val="0"/>
          <w:marTop w:val="0"/>
          <w:marBottom w:val="0"/>
          <w:divBdr>
            <w:top w:val="none" w:sz="0" w:space="0" w:color="auto"/>
            <w:left w:val="none" w:sz="0" w:space="0" w:color="auto"/>
            <w:bottom w:val="none" w:sz="0" w:space="0" w:color="auto"/>
            <w:right w:val="none" w:sz="0" w:space="0" w:color="auto"/>
          </w:divBdr>
        </w:div>
        <w:div w:id="1256791439">
          <w:marLeft w:val="0"/>
          <w:marRight w:val="0"/>
          <w:marTop w:val="0"/>
          <w:marBottom w:val="0"/>
          <w:divBdr>
            <w:top w:val="none" w:sz="0" w:space="0" w:color="auto"/>
            <w:left w:val="none" w:sz="0" w:space="0" w:color="auto"/>
            <w:bottom w:val="none" w:sz="0" w:space="0" w:color="auto"/>
            <w:right w:val="none" w:sz="0" w:space="0" w:color="auto"/>
          </w:divBdr>
        </w:div>
        <w:div w:id="1558319576">
          <w:marLeft w:val="0"/>
          <w:marRight w:val="0"/>
          <w:marTop w:val="0"/>
          <w:marBottom w:val="0"/>
          <w:divBdr>
            <w:top w:val="none" w:sz="0" w:space="0" w:color="auto"/>
            <w:left w:val="none" w:sz="0" w:space="0" w:color="auto"/>
            <w:bottom w:val="none" w:sz="0" w:space="0" w:color="auto"/>
            <w:right w:val="none" w:sz="0" w:space="0" w:color="auto"/>
          </w:divBdr>
        </w:div>
        <w:div w:id="1796866758">
          <w:marLeft w:val="0"/>
          <w:marRight w:val="0"/>
          <w:marTop w:val="0"/>
          <w:marBottom w:val="0"/>
          <w:divBdr>
            <w:top w:val="none" w:sz="0" w:space="0" w:color="auto"/>
            <w:left w:val="none" w:sz="0" w:space="0" w:color="auto"/>
            <w:bottom w:val="none" w:sz="0" w:space="0" w:color="auto"/>
            <w:right w:val="none" w:sz="0" w:space="0" w:color="auto"/>
          </w:divBdr>
        </w:div>
      </w:divsChild>
    </w:div>
    <w:div w:id="2026590965">
      <w:bodyDiv w:val="1"/>
      <w:marLeft w:val="0"/>
      <w:marRight w:val="0"/>
      <w:marTop w:val="0"/>
      <w:marBottom w:val="0"/>
      <w:divBdr>
        <w:top w:val="none" w:sz="0" w:space="0" w:color="auto"/>
        <w:left w:val="none" w:sz="0" w:space="0" w:color="auto"/>
        <w:bottom w:val="none" w:sz="0" w:space="0" w:color="auto"/>
        <w:right w:val="none" w:sz="0" w:space="0" w:color="auto"/>
      </w:divBdr>
      <w:divsChild>
        <w:div w:id="984898774">
          <w:marLeft w:val="0"/>
          <w:marRight w:val="0"/>
          <w:marTop w:val="0"/>
          <w:marBottom w:val="0"/>
          <w:divBdr>
            <w:top w:val="none" w:sz="0" w:space="0" w:color="auto"/>
            <w:left w:val="none" w:sz="0" w:space="0" w:color="auto"/>
            <w:bottom w:val="none" w:sz="0" w:space="0" w:color="auto"/>
            <w:right w:val="none" w:sz="0" w:space="0" w:color="auto"/>
          </w:divBdr>
        </w:div>
        <w:div w:id="1474252078">
          <w:marLeft w:val="0"/>
          <w:marRight w:val="0"/>
          <w:marTop w:val="0"/>
          <w:marBottom w:val="0"/>
          <w:divBdr>
            <w:top w:val="none" w:sz="0" w:space="0" w:color="auto"/>
            <w:left w:val="none" w:sz="0" w:space="0" w:color="auto"/>
            <w:bottom w:val="none" w:sz="0" w:space="0" w:color="auto"/>
            <w:right w:val="none" w:sz="0" w:space="0" w:color="auto"/>
          </w:divBdr>
        </w:div>
        <w:div w:id="1495416766">
          <w:marLeft w:val="0"/>
          <w:marRight w:val="0"/>
          <w:marTop w:val="0"/>
          <w:marBottom w:val="0"/>
          <w:divBdr>
            <w:top w:val="none" w:sz="0" w:space="0" w:color="auto"/>
            <w:left w:val="none" w:sz="0" w:space="0" w:color="auto"/>
            <w:bottom w:val="none" w:sz="0" w:space="0" w:color="auto"/>
            <w:right w:val="none" w:sz="0" w:space="0" w:color="auto"/>
          </w:divBdr>
        </w:div>
        <w:div w:id="2066905202">
          <w:marLeft w:val="0"/>
          <w:marRight w:val="0"/>
          <w:marTop w:val="0"/>
          <w:marBottom w:val="0"/>
          <w:divBdr>
            <w:top w:val="none" w:sz="0" w:space="0" w:color="auto"/>
            <w:left w:val="none" w:sz="0" w:space="0" w:color="auto"/>
            <w:bottom w:val="none" w:sz="0" w:space="0" w:color="auto"/>
            <w:right w:val="none" w:sz="0" w:space="0" w:color="auto"/>
          </w:divBdr>
        </w:div>
      </w:divsChild>
    </w:div>
    <w:div w:id="2027706794">
      <w:bodyDiv w:val="1"/>
      <w:marLeft w:val="0"/>
      <w:marRight w:val="0"/>
      <w:marTop w:val="0"/>
      <w:marBottom w:val="0"/>
      <w:divBdr>
        <w:top w:val="none" w:sz="0" w:space="0" w:color="auto"/>
        <w:left w:val="none" w:sz="0" w:space="0" w:color="auto"/>
        <w:bottom w:val="none" w:sz="0" w:space="0" w:color="auto"/>
        <w:right w:val="none" w:sz="0" w:space="0" w:color="auto"/>
      </w:divBdr>
      <w:divsChild>
        <w:div w:id="479226347">
          <w:marLeft w:val="0"/>
          <w:marRight w:val="0"/>
          <w:marTop w:val="0"/>
          <w:marBottom w:val="0"/>
          <w:divBdr>
            <w:top w:val="none" w:sz="0" w:space="0" w:color="auto"/>
            <w:left w:val="none" w:sz="0" w:space="0" w:color="auto"/>
            <w:bottom w:val="none" w:sz="0" w:space="0" w:color="auto"/>
            <w:right w:val="none" w:sz="0" w:space="0" w:color="auto"/>
          </w:divBdr>
        </w:div>
        <w:div w:id="499931429">
          <w:marLeft w:val="0"/>
          <w:marRight w:val="0"/>
          <w:marTop w:val="0"/>
          <w:marBottom w:val="0"/>
          <w:divBdr>
            <w:top w:val="none" w:sz="0" w:space="0" w:color="auto"/>
            <w:left w:val="none" w:sz="0" w:space="0" w:color="auto"/>
            <w:bottom w:val="none" w:sz="0" w:space="0" w:color="auto"/>
            <w:right w:val="none" w:sz="0" w:space="0" w:color="auto"/>
          </w:divBdr>
        </w:div>
        <w:div w:id="895749046">
          <w:marLeft w:val="0"/>
          <w:marRight w:val="0"/>
          <w:marTop w:val="0"/>
          <w:marBottom w:val="0"/>
          <w:divBdr>
            <w:top w:val="none" w:sz="0" w:space="0" w:color="auto"/>
            <w:left w:val="none" w:sz="0" w:space="0" w:color="auto"/>
            <w:bottom w:val="none" w:sz="0" w:space="0" w:color="auto"/>
            <w:right w:val="none" w:sz="0" w:space="0" w:color="auto"/>
          </w:divBdr>
        </w:div>
        <w:div w:id="1095444793">
          <w:marLeft w:val="0"/>
          <w:marRight w:val="0"/>
          <w:marTop w:val="0"/>
          <w:marBottom w:val="0"/>
          <w:divBdr>
            <w:top w:val="none" w:sz="0" w:space="0" w:color="auto"/>
            <w:left w:val="none" w:sz="0" w:space="0" w:color="auto"/>
            <w:bottom w:val="none" w:sz="0" w:space="0" w:color="auto"/>
            <w:right w:val="none" w:sz="0" w:space="0" w:color="auto"/>
          </w:divBdr>
        </w:div>
      </w:divsChild>
    </w:div>
    <w:div w:id="2035181459">
      <w:bodyDiv w:val="1"/>
      <w:marLeft w:val="0"/>
      <w:marRight w:val="0"/>
      <w:marTop w:val="0"/>
      <w:marBottom w:val="0"/>
      <w:divBdr>
        <w:top w:val="none" w:sz="0" w:space="0" w:color="auto"/>
        <w:left w:val="none" w:sz="0" w:space="0" w:color="auto"/>
        <w:bottom w:val="none" w:sz="0" w:space="0" w:color="auto"/>
        <w:right w:val="none" w:sz="0" w:space="0" w:color="auto"/>
      </w:divBdr>
      <w:divsChild>
        <w:div w:id="93863104">
          <w:marLeft w:val="0"/>
          <w:marRight w:val="0"/>
          <w:marTop w:val="0"/>
          <w:marBottom w:val="0"/>
          <w:divBdr>
            <w:top w:val="none" w:sz="0" w:space="0" w:color="auto"/>
            <w:left w:val="none" w:sz="0" w:space="0" w:color="auto"/>
            <w:bottom w:val="none" w:sz="0" w:space="0" w:color="auto"/>
            <w:right w:val="none" w:sz="0" w:space="0" w:color="auto"/>
          </w:divBdr>
        </w:div>
        <w:div w:id="192424787">
          <w:marLeft w:val="0"/>
          <w:marRight w:val="0"/>
          <w:marTop w:val="0"/>
          <w:marBottom w:val="0"/>
          <w:divBdr>
            <w:top w:val="none" w:sz="0" w:space="0" w:color="auto"/>
            <w:left w:val="none" w:sz="0" w:space="0" w:color="auto"/>
            <w:bottom w:val="none" w:sz="0" w:space="0" w:color="auto"/>
            <w:right w:val="none" w:sz="0" w:space="0" w:color="auto"/>
          </w:divBdr>
        </w:div>
        <w:div w:id="291136962">
          <w:marLeft w:val="0"/>
          <w:marRight w:val="0"/>
          <w:marTop w:val="0"/>
          <w:marBottom w:val="0"/>
          <w:divBdr>
            <w:top w:val="none" w:sz="0" w:space="0" w:color="auto"/>
            <w:left w:val="none" w:sz="0" w:space="0" w:color="auto"/>
            <w:bottom w:val="none" w:sz="0" w:space="0" w:color="auto"/>
            <w:right w:val="none" w:sz="0" w:space="0" w:color="auto"/>
          </w:divBdr>
        </w:div>
        <w:div w:id="1456635548">
          <w:marLeft w:val="0"/>
          <w:marRight w:val="0"/>
          <w:marTop w:val="0"/>
          <w:marBottom w:val="0"/>
          <w:divBdr>
            <w:top w:val="none" w:sz="0" w:space="0" w:color="auto"/>
            <w:left w:val="none" w:sz="0" w:space="0" w:color="auto"/>
            <w:bottom w:val="none" w:sz="0" w:space="0" w:color="auto"/>
            <w:right w:val="none" w:sz="0" w:space="0" w:color="auto"/>
          </w:divBdr>
        </w:div>
      </w:divsChild>
    </w:div>
    <w:div w:id="2035644061">
      <w:bodyDiv w:val="1"/>
      <w:marLeft w:val="0"/>
      <w:marRight w:val="0"/>
      <w:marTop w:val="0"/>
      <w:marBottom w:val="0"/>
      <w:divBdr>
        <w:top w:val="none" w:sz="0" w:space="0" w:color="auto"/>
        <w:left w:val="none" w:sz="0" w:space="0" w:color="auto"/>
        <w:bottom w:val="none" w:sz="0" w:space="0" w:color="auto"/>
        <w:right w:val="none" w:sz="0" w:space="0" w:color="auto"/>
      </w:divBdr>
      <w:divsChild>
        <w:div w:id="605625067">
          <w:marLeft w:val="0"/>
          <w:marRight w:val="0"/>
          <w:marTop w:val="0"/>
          <w:marBottom w:val="0"/>
          <w:divBdr>
            <w:top w:val="none" w:sz="0" w:space="0" w:color="auto"/>
            <w:left w:val="none" w:sz="0" w:space="0" w:color="auto"/>
            <w:bottom w:val="none" w:sz="0" w:space="0" w:color="auto"/>
            <w:right w:val="none" w:sz="0" w:space="0" w:color="auto"/>
          </w:divBdr>
        </w:div>
        <w:div w:id="605966528">
          <w:marLeft w:val="0"/>
          <w:marRight w:val="0"/>
          <w:marTop w:val="0"/>
          <w:marBottom w:val="0"/>
          <w:divBdr>
            <w:top w:val="none" w:sz="0" w:space="0" w:color="auto"/>
            <w:left w:val="none" w:sz="0" w:space="0" w:color="auto"/>
            <w:bottom w:val="none" w:sz="0" w:space="0" w:color="auto"/>
            <w:right w:val="none" w:sz="0" w:space="0" w:color="auto"/>
          </w:divBdr>
        </w:div>
        <w:div w:id="873032577">
          <w:marLeft w:val="0"/>
          <w:marRight w:val="0"/>
          <w:marTop w:val="0"/>
          <w:marBottom w:val="0"/>
          <w:divBdr>
            <w:top w:val="none" w:sz="0" w:space="0" w:color="auto"/>
            <w:left w:val="none" w:sz="0" w:space="0" w:color="auto"/>
            <w:bottom w:val="none" w:sz="0" w:space="0" w:color="auto"/>
            <w:right w:val="none" w:sz="0" w:space="0" w:color="auto"/>
          </w:divBdr>
        </w:div>
        <w:div w:id="1108965313">
          <w:marLeft w:val="0"/>
          <w:marRight w:val="0"/>
          <w:marTop w:val="0"/>
          <w:marBottom w:val="0"/>
          <w:divBdr>
            <w:top w:val="none" w:sz="0" w:space="0" w:color="auto"/>
            <w:left w:val="none" w:sz="0" w:space="0" w:color="auto"/>
            <w:bottom w:val="none" w:sz="0" w:space="0" w:color="auto"/>
            <w:right w:val="none" w:sz="0" w:space="0" w:color="auto"/>
          </w:divBdr>
        </w:div>
      </w:divsChild>
    </w:div>
    <w:div w:id="2036226443">
      <w:bodyDiv w:val="1"/>
      <w:marLeft w:val="0"/>
      <w:marRight w:val="0"/>
      <w:marTop w:val="0"/>
      <w:marBottom w:val="0"/>
      <w:divBdr>
        <w:top w:val="none" w:sz="0" w:space="0" w:color="auto"/>
        <w:left w:val="none" w:sz="0" w:space="0" w:color="auto"/>
        <w:bottom w:val="none" w:sz="0" w:space="0" w:color="auto"/>
        <w:right w:val="none" w:sz="0" w:space="0" w:color="auto"/>
      </w:divBdr>
      <w:divsChild>
        <w:div w:id="622929417">
          <w:marLeft w:val="0"/>
          <w:marRight w:val="0"/>
          <w:marTop w:val="0"/>
          <w:marBottom w:val="0"/>
          <w:divBdr>
            <w:top w:val="none" w:sz="0" w:space="0" w:color="auto"/>
            <w:left w:val="none" w:sz="0" w:space="0" w:color="auto"/>
            <w:bottom w:val="none" w:sz="0" w:space="0" w:color="auto"/>
            <w:right w:val="none" w:sz="0" w:space="0" w:color="auto"/>
          </w:divBdr>
        </w:div>
        <w:div w:id="644820764">
          <w:marLeft w:val="0"/>
          <w:marRight w:val="0"/>
          <w:marTop w:val="0"/>
          <w:marBottom w:val="0"/>
          <w:divBdr>
            <w:top w:val="none" w:sz="0" w:space="0" w:color="auto"/>
            <w:left w:val="none" w:sz="0" w:space="0" w:color="auto"/>
            <w:bottom w:val="none" w:sz="0" w:space="0" w:color="auto"/>
            <w:right w:val="none" w:sz="0" w:space="0" w:color="auto"/>
          </w:divBdr>
        </w:div>
        <w:div w:id="1552569520">
          <w:marLeft w:val="0"/>
          <w:marRight w:val="0"/>
          <w:marTop w:val="0"/>
          <w:marBottom w:val="0"/>
          <w:divBdr>
            <w:top w:val="none" w:sz="0" w:space="0" w:color="auto"/>
            <w:left w:val="none" w:sz="0" w:space="0" w:color="auto"/>
            <w:bottom w:val="none" w:sz="0" w:space="0" w:color="auto"/>
            <w:right w:val="none" w:sz="0" w:space="0" w:color="auto"/>
          </w:divBdr>
        </w:div>
        <w:div w:id="2039551168">
          <w:marLeft w:val="0"/>
          <w:marRight w:val="0"/>
          <w:marTop w:val="0"/>
          <w:marBottom w:val="0"/>
          <w:divBdr>
            <w:top w:val="none" w:sz="0" w:space="0" w:color="auto"/>
            <w:left w:val="none" w:sz="0" w:space="0" w:color="auto"/>
            <w:bottom w:val="none" w:sz="0" w:space="0" w:color="auto"/>
            <w:right w:val="none" w:sz="0" w:space="0" w:color="auto"/>
          </w:divBdr>
        </w:div>
      </w:divsChild>
    </w:div>
    <w:div w:id="2047411031">
      <w:bodyDiv w:val="1"/>
      <w:marLeft w:val="0"/>
      <w:marRight w:val="0"/>
      <w:marTop w:val="0"/>
      <w:marBottom w:val="0"/>
      <w:divBdr>
        <w:top w:val="none" w:sz="0" w:space="0" w:color="auto"/>
        <w:left w:val="none" w:sz="0" w:space="0" w:color="auto"/>
        <w:bottom w:val="none" w:sz="0" w:space="0" w:color="auto"/>
        <w:right w:val="none" w:sz="0" w:space="0" w:color="auto"/>
      </w:divBdr>
    </w:div>
    <w:div w:id="2048796179">
      <w:bodyDiv w:val="1"/>
      <w:marLeft w:val="0"/>
      <w:marRight w:val="0"/>
      <w:marTop w:val="0"/>
      <w:marBottom w:val="0"/>
      <w:divBdr>
        <w:top w:val="none" w:sz="0" w:space="0" w:color="auto"/>
        <w:left w:val="none" w:sz="0" w:space="0" w:color="auto"/>
        <w:bottom w:val="none" w:sz="0" w:space="0" w:color="auto"/>
        <w:right w:val="none" w:sz="0" w:space="0" w:color="auto"/>
      </w:divBdr>
      <w:divsChild>
        <w:div w:id="186456509">
          <w:marLeft w:val="0"/>
          <w:marRight w:val="0"/>
          <w:marTop w:val="0"/>
          <w:marBottom w:val="0"/>
          <w:divBdr>
            <w:top w:val="none" w:sz="0" w:space="0" w:color="auto"/>
            <w:left w:val="none" w:sz="0" w:space="0" w:color="auto"/>
            <w:bottom w:val="none" w:sz="0" w:space="0" w:color="auto"/>
            <w:right w:val="none" w:sz="0" w:space="0" w:color="auto"/>
          </w:divBdr>
        </w:div>
        <w:div w:id="349531642">
          <w:marLeft w:val="0"/>
          <w:marRight w:val="0"/>
          <w:marTop w:val="0"/>
          <w:marBottom w:val="0"/>
          <w:divBdr>
            <w:top w:val="none" w:sz="0" w:space="0" w:color="auto"/>
            <w:left w:val="none" w:sz="0" w:space="0" w:color="auto"/>
            <w:bottom w:val="none" w:sz="0" w:space="0" w:color="auto"/>
            <w:right w:val="none" w:sz="0" w:space="0" w:color="auto"/>
          </w:divBdr>
        </w:div>
        <w:div w:id="482700335">
          <w:marLeft w:val="0"/>
          <w:marRight w:val="0"/>
          <w:marTop w:val="0"/>
          <w:marBottom w:val="0"/>
          <w:divBdr>
            <w:top w:val="none" w:sz="0" w:space="0" w:color="auto"/>
            <w:left w:val="none" w:sz="0" w:space="0" w:color="auto"/>
            <w:bottom w:val="none" w:sz="0" w:space="0" w:color="auto"/>
            <w:right w:val="none" w:sz="0" w:space="0" w:color="auto"/>
          </w:divBdr>
        </w:div>
        <w:div w:id="1646666078">
          <w:marLeft w:val="0"/>
          <w:marRight w:val="0"/>
          <w:marTop w:val="0"/>
          <w:marBottom w:val="0"/>
          <w:divBdr>
            <w:top w:val="none" w:sz="0" w:space="0" w:color="auto"/>
            <w:left w:val="none" w:sz="0" w:space="0" w:color="auto"/>
            <w:bottom w:val="none" w:sz="0" w:space="0" w:color="auto"/>
            <w:right w:val="none" w:sz="0" w:space="0" w:color="auto"/>
          </w:divBdr>
        </w:div>
      </w:divsChild>
    </w:div>
    <w:div w:id="2050300685">
      <w:bodyDiv w:val="1"/>
      <w:marLeft w:val="0"/>
      <w:marRight w:val="0"/>
      <w:marTop w:val="0"/>
      <w:marBottom w:val="0"/>
      <w:divBdr>
        <w:top w:val="none" w:sz="0" w:space="0" w:color="auto"/>
        <w:left w:val="none" w:sz="0" w:space="0" w:color="auto"/>
        <w:bottom w:val="none" w:sz="0" w:space="0" w:color="auto"/>
        <w:right w:val="none" w:sz="0" w:space="0" w:color="auto"/>
      </w:divBdr>
      <w:divsChild>
        <w:div w:id="461074860">
          <w:marLeft w:val="0"/>
          <w:marRight w:val="0"/>
          <w:marTop w:val="0"/>
          <w:marBottom w:val="0"/>
          <w:divBdr>
            <w:top w:val="none" w:sz="0" w:space="0" w:color="auto"/>
            <w:left w:val="none" w:sz="0" w:space="0" w:color="auto"/>
            <w:bottom w:val="none" w:sz="0" w:space="0" w:color="auto"/>
            <w:right w:val="none" w:sz="0" w:space="0" w:color="auto"/>
          </w:divBdr>
        </w:div>
        <w:div w:id="951060699">
          <w:marLeft w:val="0"/>
          <w:marRight w:val="0"/>
          <w:marTop w:val="0"/>
          <w:marBottom w:val="0"/>
          <w:divBdr>
            <w:top w:val="none" w:sz="0" w:space="0" w:color="auto"/>
            <w:left w:val="none" w:sz="0" w:space="0" w:color="auto"/>
            <w:bottom w:val="none" w:sz="0" w:space="0" w:color="auto"/>
            <w:right w:val="none" w:sz="0" w:space="0" w:color="auto"/>
          </w:divBdr>
        </w:div>
        <w:div w:id="1321040182">
          <w:marLeft w:val="0"/>
          <w:marRight w:val="0"/>
          <w:marTop w:val="0"/>
          <w:marBottom w:val="0"/>
          <w:divBdr>
            <w:top w:val="none" w:sz="0" w:space="0" w:color="auto"/>
            <w:left w:val="none" w:sz="0" w:space="0" w:color="auto"/>
            <w:bottom w:val="none" w:sz="0" w:space="0" w:color="auto"/>
            <w:right w:val="none" w:sz="0" w:space="0" w:color="auto"/>
          </w:divBdr>
        </w:div>
        <w:div w:id="1923753055">
          <w:marLeft w:val="0"/>
          <w:marRight w:val="0"/>
          <w:marTop w:val="0"/>
          <w:marBottom w:val="0"/>
          <w:divBdr>
            <w:top w:val="none" w:sz="0" w:space="0" w:color="auto"/>
            <w:left w:val="none" w:sz="0" w:space="0" w:color="auto"/>
            <w:bottom w:val="none" w:sz="0" w:space="0" w:color="auto"/>
            <w:right w:val="none" w:sz="0" w:space="0" w:color="auto"/>
          </w:divBdr>
        </w:div>
      </w:divsChild>
    </w:div>
    <w:div w:id="2051227247">
      <w:bodyDiv w:val="1"/>
      <w:marLeft w:val="0"/>
      <w:marRight w:val="0"/>
      <w:marTop w:val="0"/>
      <w:marBottom w:val="0"/>
      <w:divBdr>
        <w:top w:val="none" w:sz="0" w:space="0" w:color="auto"/>
        <w:left w:val="none" w:sz="0" w:space="0" w:color="auto"/>
        <w:bottom w:val="none" w:sz="0" w:space="0" w:color="auto"/>
        <w:right w:val="none" w:sz="0" w:space="0" w:color="auto"/>
      </w:divBdr>
      <w:divsChild>
        <w:div w:id="290208050">
          <w:marLeft w:val="0"/>
          <w:marRight w:val="0"/>
          <w:marTop w:val="0"/>
          <w:marBottom w:val="0"/>
          <w:divBdr>
            <w:top w:val="none" w:sz="0" w:space="0" w:color="auto"/>
            <w:left w:val="none" w:sz="0" w:space="0" w:color="auto"/>
            <w:bottom w:val="none" w:sz="0" w:space="0" w:color="auto"/>
            <w:right w:val="none" w:sz="0" w:space="0" w:color="auto"/>
          </w:divBdr>
        </w:div>
        <w:div w:id="1559433581">
          <w:marLeft w:val="0"/>
          <w:marRight w:val="0"/>
          <w:marTop w:val="0"/>
          <w:marBottom w:val="0"/>
          <w:divBdr>
            <w:top w:val="none" w:sz="0" w:space="0" w:color="auto"/>
            <w:left w:val="none" w:sz="0" w:space="0" w:color="auto"/>
            <w:bottom w:val="none" w:sz="0" w:space="0" w:color="auto"/>
            <w:right w:val="none" w:sz="0" w:space="0" w:color="auto"/>
          </w:divBdr>
        </w:div>
        <w:div w:id="1813447020">
          <w:marLeft w:val="0"/>
          <w:marRight w:val="0"/>
          <w:marTop w:val="0"/>
          <w:marBottom w:val="0"/>
          <w:divBdr>
            <w:top w:val="none" w:sz="0" w:space="0" w:color="auto"/>
            <w:left w:val="none" w:sz="0" w:space="0" w:color="auto"/>
            <w:bottom w:val="none" w:sz="0" w:space="0" w:color="auto"/>
            <w:right w:val="none" w:sz="0" w:space="0" w:color="auto"/>
          </w:divBdr>
        </w:div>
        <w:div w:id="1853448582">
          <w:marLeft w:val="0"/>
          <w:marRight w:val="0"/>
          <w:marTop w:val="0"/>
          <w:marBottom w:val="0"/>
          <w:divBdr>
            <w:top w:val="none" w:sz="0" w:space="0" w:color="auto"/>
            <w:left w:val="none" w:sz="0" w:space="0" w:color="auto"/>
            <w:bottom w:val="none" w:sz="0" w:space="0" w:color="auto"/>
            <w:right w:val="none" w:sz="0" w:space="0" w:color="auto"/>
          </w:divBdr>
        </w:div>
      </w:divsChild>
    </w:div>
    <w:div w:id="2053311783">
      <w:bodyDiv w:val="1"/>
      <w:marLeft w:val="0"/>
      <w:marRight w:val="0"/>
      <w:marTop w:val="0"/>
      <w:marBottom w:val="0"/>
      <w:divBdr>
        <w:top w:val="none" w:sz="0" w:space="0" w:color="auto"/>
        <w:left w:val="none" w:sz="0" w:space="0" w:color="auto"/>
        <w:bottom w:val="none" w:sz="0" w:space="0" w:color="auto"/>
        <w:right w:val="none" w:sz="0" w:space="0" w:color="auto"/>
      </w:divBdr>
      <w:divsChild>
        <w:div w:id="199054827">
          <w:marLeft w:val="0"/>
          <w:marRight w:val="0"/>
          <w:marTop w:val="0"/>
          <w:marBottom w:val="0"/>
          <w:divBdr>
            <w:top w:val="none" w:sz="0" w:space="0" w:color="auto"/>
            <w:left w:val="none" w:sz="0" w:space="0" w:color="auto"/>
            <w:bottom w:val="none" w:sz="0" w:space="0" w:color="auto"/>
            <w:right w:val="none" w:sz="0" w:space="0" w:color="auto"/>
          </w:divBdr>
        </w:div>
        <w:div w:id="240138246">
          <w:marLeft w:val="0"/>
          <w:marRight w:val="0"/>
          <w:marTop w:val="0"/>
          <w:marBottom w:val="0"/>
          <w:divBdr>
            <w:top w:val="none" w:sz="0" w:space="0" w:color="auto"/>
            <w:left w:val="none" w:sz="0" w:space="0" w:color="auto"/>
            <w:bottom w:val="none" w:sz="0" w:space="0" w:color="auto"/>
            <w:right w:val="none" w:sz="0" w:space="0" w:color="auto"/>
          </w:divBdr>
        </w:div>
        <w:div w:id="243146063">
          <w:marLeft w:val="0"/>
          <w:marRight w:val="0"/>
          <w:marTop w:val="0"/>
          <w:marBottom w:val="0"/>
          <w:divBdr>
            <w:top w:val="none" w:sz="0" w:space="0" w:color="auto"/>
            <w:left w:val="none" w:sz="0" w:space="0" w:color="auto"/>
            <w:bottom w:val="none" w:sz="0" w:space="0" w:color="auto"/>
            <w:right w:val="none" w:sz="0" w:space="0" w:color="auto"/>
          </w:divBdr>
        </w:div>
        <w:div w:id="923103336">
          <w:marLeft w:val="0"/>
          <w:marRight w:val="0"/>
          <w:marTop w:val="0"/>
          <w:marBottom w:val="0"/>
          <w:divBdr>
            <w:top w:val="none" w:sz="0" w:space="0" w:color="auto"/>
            <w:left w:val="none" w:sz="0" w:space="0" w:color="auto"/>
            <w:bottom w:val="none" w:sz="0" w:space="0" w:color="auto"/>
            <w:right w:val="none" w:sz="0" w:space="0" w:color="auto"/>
          </w:divBdr>
        </w:div>
      </w:divsChild>
    </w:div>
    <w:div w:id="2055617327">
      <w:bodyDiv w:val="1"/>
      <w:marLeft w:val="0"/>
      <w:marRight w:val="0"/>
      <w:marTop w:val="0"/>
      <w:marBottom w:val="0"/>
      <w:divBdr>
        <w:top w:val="none" w:sz="0" w:space="0" w:color="auto"/>
        <w:left w:val="none" w:sz="0" w:space="0" w:color="auto"/>
        <w:bottom w:val="none" w:sz="0" w:space="0" w:color="auto"/>
        <w:right w:val="none" w:sz="0" w:space="0" w:color="auto"/>
      </w:divBdr>
    </w:div>
    <w:div w:id="2057778093">
      <w:bodyDiv w:val="1"/>
      <w:marLeft w:val="0"/>
      <w:marRight w:val="0"/>
      <w:marTop w:val="0"/>
      <w:marBottom w:val="0"/>
      <w:divBdr>
        <w:top w:val="none" w:sz="0" w:space="0" w:color="auto"/>
        <w:left w:val="none" w:sz="0" w:space="0" w:color="auto"/>
        <w:bottom w:val="none" w:sz="0" w:space="0" w:color="auto"/>
        <w:right w:val="none" w:sz="0" w:space="0" w:color="auto"/>
      </w:divBdr>
      <w:divsChild>
        <w:div w:id="920722761">
          <w:marLeft w:val="0"/>
          <w:marRight w:val="0"/>
          <w:marTop w:val="0"/>
          <w:marBottom w:val="0"/>
          <w:divBdr>
            <w:top w:val="none" w:sz="0" w:space="0" w:color="auto"/>
            <w:left w:val="none" w:sz="0" w:space="0" w:color="auto"/>
            <w:bottom w:val="none" w:sz="0" w:space="0" w:color="auto"/>
            <w:right w:val="none" w:sz="0" w:space="0" w:color="auto"/>
          </w:divBdr>
        </w:div>
        <w:div w:id="1408070811">
          <w:marLeft w:val="0"/>
          <w:marRight w:val="0"/>
          <w:marTop w:val="0"/>
          <w:marBottom w:val="0"/>
          <w:divBdr>
            <w:top w:val="none" w:sz="0" w:space="0" w:color="auto"/>
            <w:left w:val="none" w:sz="0" w:space="0" w:color="auto"/>
            <w:bottom w:val="none" w:sz="0" w:space="0" w:color="auto"/>
            <w:right w:val="none" w:sz="0" w:space="0" w:color="auto"/>
          </w:divBdr>
        </w:div>
        <w:div w:id="1765613152">
          <w:marLeft w:val="0"/>
          <w:marRight w:val="0"/>
          <w:marTop w:val="0"/>
          <w:marBottom w:val="0"/>
          <w:divBdr>
            <w:top w:val="none" w:sz="0" w:space="0" w:color="auto"/>
            <w:left w:val="none" w:sz="0" w:space="0" w:color="auto"/>
            <w:bottom w:val="none" w:sz="0" w:space="0" w:color="auto"/>
            <w:right w:val="none" w:sz="0" w:space="0" w:color="auto"/>
          </w:divBdr>
        </w:div>
        <w:div w:id="2028208705">
          <w:marLeft w:val="0"/>
          <w:marRight w:val="0"/>
          <w:marTop w:val="0"/>
          <w:marBottom w:val="0"/>
          <w:divBdr>
            <w:top w:val="none" w:sz="0" w:space="0" w:color="auto"/>
            <w:left w:val="none" w:sz="0" w:space="0" w:color="auto"/>
            <w:bottom w:val="none" w:sz="0" w:space="0" w:color="auto"/>
            <w:right w:val="none" w:sz="0" w:space="0" w:color="auto"/>
          </w:divBdr>
        </w:div>
      </w:divsChild>
    </w:div>
    <w:div w:id="2059039537">
      <w:bodyDiv w:val="1"/>
      <w:marLeft w:val="0"/>
      <w:marRight w:val="0"/>
      <w:marTop w:val="0"/>
      <w:marBottom w:val="0"/>
      <w:divBdr>
        <w:top w:val="none" w:sz="0" w:space="0" w:color="auto"/>
        <w:left w:val="none" w:sz="0" w:space="0" w:color="auto"/>
        <w:bottom w:val="none" w:sz="0" w:space="0" w:color="auto"/>
        <w:right w:val="none" w:sz="0" w:space="0" w:color="auto"/>
      </w:divBdr>
      <w:divsChild>
        <w:div w:id="358943247">
          <w:marLeft w:val="0"/>
          <w:marRight w:val="0"/>
          <w:marTop w:val="0"/>
          <w:marBottom w:val="0"/>
          <w:divBdr>
            <w:top w:val="none" w:sz="0" w:space="0" w:color="auto"/>
            <w:left w:val="none" w:sz="0" w:space="0" w:color="auto"/>
            <w:bottom w:val="none" w:sz="0" w:space="0" w:color="auto"/>
            <w:right w:val="none" w:sz="0" w:space="0" w:color="auto"/>
          </w:divBdr>
        </w:div>
        <w:div w:id="558520895">
          <w:marLeft w:val="0"/>
          <w:marRight w:val="0"/>
          <w:marTop w:val="0"/>
          <w:marBottom w:val="0"/>
          <w:divBdr>
            <w:top w:val="none" w:sz="0" w:space="0" w:color="auto"/>
            <w:left w:val="none" w:sz="0" w:space="0" w:color="auto"/>
            <w:bottom w:val="none" w:sz="0" w:space="0" w:color="auto"/>
            <w:right w:val="none" w:sz="0" w:space="0" w:color="auto"/>
          </w:divBdr>
        </w:div>
        <w:div w:id="797450706">
          <w:marLeft w:val="0"/>
          <w:marRight w:val="0"/>
          <w:marTop w:val="0"/>
          <w:marBottom w:val="0"/>
          <w:divBdr>
            <w:top w:val="none" w:sz="0" w:space="0" w:color="auto"/>
            <w:left w:val="none" w:sz="0" w:space="0" w:color="auto"/>
            <w:bottom w:val="none" w:sz="0" w:space="0" w:color="auto"/>
            <w:right w:val="none" w:sz="0" w:space="0" w:color="auto"/>
          </w:divBdr>
        </w:div>
        <w:div w:id="1692487123">
          <w:marLeft w:val="0"/>
          <w:marRight w:val="0"/>
          <w:marTop w:val="0"/>
          <w:marBottom w:val="0"/>
          <w:divBdr>
            <w:top w:val="none" w:sz="0" w:space="0" w:color="auto"/>
            <w:left w:val="none" w:sz="0" w:space="0" w:color="auto"/>
            <w:bottom w:val="none" w:sz="0" w:space="0" w:color="auto"/>
            <w:right w:val="none" w:sz="0" w:space="0" w:color="auto"/>
          </w:divBdr>
        </w:div>
      </w:divsChild>
    </w:div>
    <w:div w:id="2060353069">
      <w:bodyDiv w:val="1"/>
      <w:marLeft w:val="0"/>
      <w:marRight w:val="0"/>
      <w:marTop w:val="0"/>
      <w:marBottom w:val="0"/>
      <w:divBdr>
        <w:top w:val="none" w:sz="0" w:space="0" w:color="auto"/>
        <w:left w:val="none" w:sz="0" w:space="0" w:color="auto"/>
        <w:bottom w:val="none" w:sz="0" w:space="0" w:color="auto"/>
        <w:right w:val="none" w:sz="0" w:space="0" w:color="auto"/>
      </w:divBdr>
      <w:divsChild>
        <w:div w:id="260071231">
          <w:marLeft w:val="0"/>
          <w:marRight w:val="0"/>
          <w:marTop w:val="0"/>
          <w:marBottom w:val="0"/>
          <w:divBdr>
            <w:top w:val="none" w:sz="0" w:space="0" w:color="auto"/>
            <w:left w:val="none" w:sz="0" w:space="0" w:color="auto"/>
            <w:bottom w:val="none" w:sz="0" w:space="0" w:color="auto"/>
            <w:right w:val="none" w:sz="0" w:space="0" w:color="auto"/>
          </w:divBdr>
        </w:div>
        <w:div w:id="881401638">
          <w:marLeft w:val="0"/>
          <w:marRight w:val="0"/>
          <w:marTop w:val="0"/>
          <w:marBottom w:val="0"/>
          <w:divBdr>
            <w:top w:val="none" w:sz="0" w:space="0" w:color="auto"/>
            <w:left w:val="none" w:sz="0" w:space="0" w:color="auto"/>
            <w:bottom w:val="none" w:sz="0" w:space="0" w:color="auto"/>
            <w:right w:val="none" w:sz="0" w:space="0" w:color="auto"/>
          </w:divBdr>
        </w:div>
        <w:div w:id="1059666567">
          <w:marLeft w:val="0"/>
          <w:marRight w:val="0"/>
          <w:marTop w:val="0"/>
          <w:marBottom w:val="0"/>
          <w:divBdr>
            <w:top w:val="none" w:sz="0" w:space="0" w:color="auto"/>
            <w:left w:val="none" w:sz="0" w:space="0" w:color="auto"/>
            <w:bottom w:val="none" w:sz="0" w:space="0" w:color="auto"/>
            <w:right w:val="none" w:sz="0" w:space="0" w:color="auto"/>
          </w:divBdr>
        </w:div>
        <w:div w:id="1172528295">
          <w:marLeft w:val="0"/>
          <w:marRight w:val="0"/>
          <w:marTop w:val="0"/>
          <w:marBottom w:val="0"/>
          <w:divBdr>
            <w:top w:val="none" w:sz="0" w:space="0" w:color="auto"/>
            <w:left w:val="none" w:sz="0" w:space="0" w:color="auto"/>
            <w:bottom w:val="none" w:sz="0" w:space="0" w:color="auto"/>
            <w:right w:val="none" w:sz="0" w:space="0" w:color="auto"/>
          </w:divBdr>
        </w:div>
      </w:divsChild>
    </w:div>
    <w:div w:id="2060586657">
      <w:bodyDiv w:val="1"/>
      <w:marLeft w:val="0"/>
      <w:marRight w:val="0"/>
      <w:marTop w:val="0"/>
      <w:marBottom w:val="0"/>
      <w:divBdr>
        <w:top w:val="none" w:sz="0" w:space="0" w:color="auto"/>
        <w:left w:val="none" w:sz="0" w:space="0" w:color="auto"/>
        <w:bottom w:val="none" w:sz="0" w:space="0" w:color="auto"/>
        <w:right w:val="none" w:sz="0" w:space="0" w:color="auto"/>
      </w:divBdr>
      <w:divsChild>
        <w:div w:id="124199768">
          <w:marLeft w:val="0"/>
          <w:marRight w:val="0"/>
          <w:marTop w:val="0"/>
          <w:marBottom w:val="0"/>
          <w:divBdr>
            <w:top w:val="none" w:sz="0" w:space="0" w:color="auto"/>
            <w:left w:val="none" w:sz="0" w:space="0" w:color="auto"/>
            <w:bottom w:val="none" w:sz="0" w:space="0" w:color="auto"/>
            <w:right w:val="none" w:sz="0" w:space="0" w:color="auto"/>
          </w:divBdr>
        </w:div>
        <w:div w:id="1203831196">
          <w:marLeft w:val="0"/>
          <w:marRight w:val="0"/>
          <w:marTop w:val="0"/>
          <w:marBottom w:val="0"/>
          <w:divBdr>
            <w:top w:val="none" w:sz="0" w:space="0" w:color="auto"/>
            <w:left w:val="none" w:sz="0" w:space="0" w:color="auto"/>
            <w:bottom w:val="none" w:sz="0" w:space="0" w:color="auto"/>
            <w:right w:val="none" w:sz="0" w:space="0" w:color="auto"/>
          </w:divBdr>
        </w:div>
        <w:div w:id="1688412050">
          <w:marLeft w:val="0"/>
          <w:marRight w:val="0"/>
          <w:marTop w:val="0"/>
          <w:marBottom w:val="0"/>
          <w:divBdr>
            <w:top w:val="none" w:sz="0" w:space="0" w:color="auto"/>
            <w:left w:val="none" w:sz="0" w:space="0" w:color="auto"/>
            <w:bottom w:val="none" w:sz="0" w:space="0" w:color="auto"/>
            <w:right w:val="none" w:sz="0" w:space="0" w:color="auto"/>
          </w:divBdr>
        </w:div>
        <w:div w:id="2128423614">
          <w:marLeft w:val="0"/>
          <w:marRight w:val="0"/>
          <w:marTop w:val="0"/>
          <w:marBottom w:val="0"/>
          <w:divBdr>
            <w:top w:val="none" w:sz="0" w:space="0" w:color="auto"/>
            <w:left w:val="none" w:sz="0" w:space="0" w:color="auto"/>
            <w:bottom w:val="none" w:sz="0" w:space="0" w:color="auto"/>
            <w:right w:val="none" w:sz="0" w:space="0" w:color="auto"/>
          </w:divBdr>
        </w:div>
      </w:divsChild>
    </w:div>
    <w:div w:id="2061513737">
      <w:bodyDiv w:val="1"/>
      <w:marLeft w:val="0"/>
      <w:marRight w:val="0"/>
      <w:marTop w:val="0"/>
      <w:marBottom w:val="0"/>
      <w:divBdr>
        <w:top w:val="none" w:sz="0" w:space="0" w:color="auto"/>
        <w:left w:val="none" w:sz="0" w:space="0" w:color="auto"/>
        <w:bottom w:val="none" w:sz="0" w:space="0" w:color="auto"/>
        <w:right w:val="none" w:sz="0" w:space="0" w:color="auto"/>
      </w:divBdr>
      <w:divsChild>
        <w:div w:id="1217937868">
          <w:marLeft w:val="0"/>
          <w:marRight w:val="0"/>
          <w:marTop w:val="0"/>
          <w:marBottom w:val="0"/>
          <w:divBdr>
            <w:top w:val="none" w:sz="0" w:space="0" w:color="auto"/>
            <w:left w:val="none" w:sz="0" w:space="0" w:color="auto"/>
            <w:bottom w:val="none" w:sz="0" w:space="0" w:color="auto"/>
            <w:right w:val="none" w:sz="0" w:space="0" w:color="auto"/>
          </w:divBdr>
        </w:div>
        <w:div w:id="1068845046">
          <w:marLeft w:val="0"/>
          <w:marRight w:val="0"/>
          <w:marTop w:val="0"/>
          <w:marBottom w:val="0"/>
          <w:divBdr>
            <w:top w:val="none" w:sz="0" w:space="0" w:color="auto"/>
            <w:left w:val="none" w:sz="0" w:space="0" w:color="auto"/>
            <w:bottom w:val="none" w:sz="0" w:space="0" w:color="auto"/>
            <w:right w:val="none" w:sz="0" w:space="0" w:color="auto"/>
          </w:divBdr>
        </w:div>
        <w:div w:id="1851405260">
          <w:marLeft w:val="0"/>
          <w:marRight w:val="0"/>
          <w:marTop w:val="0"/>
          <w:marBottom w:val="0"/>
          <w:divBdr>
            <w:top w:val="none" w:sz="0" w:space="0" w:color="auto"/>
            <w:left w:val="none" w:sz="0" w:space="0" w:color="auto"/>
            <w:bottom w:val="none" w:sz="0" w:space="0" w:color="auto"/>
            <w:right w:val="none" w:sz="0" w:space="0" w:color="auto"/>
          </w:divBdr>
        </w:div>
        <w:div w:id="1883714610">
          <w:marLeft w:val="0"/>
          <w:marRight w:val="0"/>
          <w:marTop w:val="0"/>
          <w:marBottom w:val="0"/>
          <w:divBdr>
            <w:top w:val="none" w:sz="0" w:space="0" w:color="auto"/>
            <w:left w:val="none" w:sz="0" w:space="0" w:color="auto"/>
            <w:bottom w:val="none" w:sz="0" w:space="0" w:color="auto"/>
            <w:right w:val="none" w:sz="0" w:space="0" w:color="auto"/>
          </w:divBdr>
        </w:div>
      </w:divsChild>
    </w:div>
    <w:div w:id="2062628457">
      <w:bodyDiv w:val="1"/>
      <w:marLeft w:val="0"/>
      <w:marRight w:val="0"/>
      <w:marTop w:val="0"/>
      <w:marBottom w:val="0"/>
      <w:divBdr>
        <w:top w:val="none" w:sz="0" w:space="0" w:color="auto"/>
        <w:left w:val="none" w:sz="0" w:space="0" w:color="auto"/>
        <w:bottom w:val="none" w:sz="0" w:space="0" w:color="auto"/>
        <w:right w:val="none" w:sz="0" w:space="0" w:color="auto"/>
      </w:divBdr>
      <w:divsChild>
        <w:div w:id="329449569">
          <w:marLeft w:val="0"/>
          <w:marRight w:val="0"/>
          <w:marTop w:val="0"/>
          <w:marBottom w:val="0"/>
          <w:divBdr>
            <w:top w:val="none" w:sz="0" w:space="0" w:color="auto"/>
            <w:left w:val="none" w:sz="0" w:space="0" w:color="auto"/>
            <w:bottom w:val="none" w:sz="0" w:space="0" w:color="auto"/>
            <w:right w:val="none" w:sz="0" w:space="0" w:color="auto"/>
          </w:divBdr>
        </w:div>
        <w:div w:id="737172012">
          <w:marLeft w:val="0"/>
          <w:marRight w:val="0"/>
          <w:marTop w:val="0"/>
          <w:marBottom w:val="0"/>
          <w:divBdr>
            <w:top w:val="none" w:sz="0" w:space="0" w:color="auto"/>
            <w:left w:val="none" w:sz="0" w:space="0" w:color="auto"/>
            <w:bottom w:val="none" w:sz="0" w:space="0" w:color="auto"/>
            <w:right w:val="none" w:sz="0" w:space="0" w:color="auto"/>
          </w:divBdr>
        </w:div>
        <w:div w:id="1588073560">
          <w:marLeft w:val="0"/>
          <w:marRight w:val="0"/>
          <w:marTop w:val="0"/>
          <w:marBottom w:val="0"/>
          <w:divBdr>
            <w:top w:val="none" w:sz="0" w:space="0" w:color="auto"/>
            <w:left w:val="none" w:sz="0" w:space="0" w:color="auto"/>
            <w:bottom w:val="none" w:sz="0" w:space="0" w:color="auto"/>
            <w:right w:val="none" w:sz="0" w:space="0" w:color="auto"/>
          </w:divBdr>
        </w:div>
        <w:div w:id="2039119774">
          <w:marLeft w:val="0"/>
          <w:marRight w:val="0"/>
          <w:marTop w:val="0"/>
          <w:marBottom w:val="0"/>
          <w:divBdr>
            <w:top w:val="none" w:sz="0" w:space="0" w:color="auto"/>
            <w:left w:val="none" w:sz="0" w:space="0" w:color="auto"/>
            <w:bottom w:val="none" w:sz="0" w:space="0" w:color="auto"/>
            <w:right w:val="none" w:sz="0" w:space="0" w:color="auto"/>
          </w:divBdr>
        </w:div>
      </w:divsChild>
    </w:div>
    <w:div w:id="2067991691">
      <w:bodyDiv w:val="1"/>
      <w:marLeft w:val="0"/>
      <w:marRight w:val="0"/>
      <w:marTop w:val="0"/>
      <w:marBottom w:val="0"/>
      <w:divBdr>
        <w:top w:val="none" w:sz="0" w:space="0" w:color="auto"/>
        <w:left w:val="none" w:sz="0" w:space="0" w:color="auto"/>
        <w:bottom w:val="none" w:sz="0" w:space="0" w:color="auto"/>
        <w:right w:val="none" w:sz="0" w:space="0" w:color="auto"/>
      </w:divBdr>
      <w:divsChild>
        <w:div w:id="704598356">
          <w:marLeft w:val="0"/>
          <w:marRight w:val="0"/>
          <w:marTop w:val="0"/>
          <w:marBottom w:val="0"/>
          <w:divBdr>
            <w:top w:val="none" w:sz="0" w:space="0" w:color="auto"/>
            <w:left w:val="none" w:sz="0" w:space="0" w:color="auto"/>
            <w:bottom w:val="none" w:sz="0" w:space="0" w:color="auto"/>
            <w:right w:val="none" w:sz="0" w:space="0" w:color="auto"/>
          </w:divBdr>
        </w:div>
        <w:div w:id="147018750">
          <w:marLeft w:val="0"/>
          <w:marRight w:val="0"/>
          <w:marTop w:val="0"/>
          <w:marBottom w:val="0"/>
          <w:divBdr>
            <w:top w:val="none" w:sz="0" w:space="0" w:color="auto"/>
            <w:left w:val="none" w:sz="0" w:space="0" w:color="auto"/>
            <w:bottom w:val="none" w:sz="0" w:space="0" w:color="auto"/>
            <w:right w:val="none" w:sz="0" w:space="0" w:color="auto"/>
          </w:divBdr>
        </w:div>
        <w:div w:id="1816146613">
          <w:marLeft w:val="0"/>
          <w:marRight w:val="0"/>
          <w:marTop w:val="0"/>
          <w:marBottom w:val="0"/>
          <w:divBdr>
            <w:top w:val="none" w:sz="0" w:space="0" w:color="auto"/>
            <w:left w:val="none" w:sz="0" w:space="0" w:color="auto"/>
            <w:bottom w:val="none" w:sz="0" w:space="0" w:color="auto"/>
            <w:right w:val="none" w:sz="0" w:space="0" w:color="auto"/>
          </w:divBdr>
        </w:div>
        <w:div w:id="1254437571">
          <w:marLeft w:val="0"/>
          <w:marRight w:val="0"/>
          <w:marTop w:val="0"/>
          <w:marBottom w:val="0"/>
          <w:divBdr>
            <w:top w:val="none" w:sz="0" w:space="0" w:color="auto"/>
            <w:left w:val="none" w:sz="0" w:space="0" w:color="auto"/>
            <w:bottom w:val="none" w:sz="0" w:space="0" w:color="auto"/>
            <w:right w:val="none" w:sz="0" w:space="0" w:color="auto"/>
          </w:divBdr>
        </w:div>
      </w:divsChild>
    </w:div>
    <w:div w:id="2069180000">
      <w:bodyDiv w:val="1"/>
      <w:marLeft w:val="0"/>
      <w:marRight w:val="0"/>
      <w:marTop w:val="0"/>
      <w:marBottom w:val="0"/>
      <w:divBdr>
        <w:top w:val="none" w:sz="0" w:space="0" w:color="auto"/>
        <w:left w:val="none" w:sz="0" w:space="0" w:color="auto"/>
        <w:bottom w:val="none" w:sz="0" w:space="0" w:color="auto"/>
        <w:right w:val="none" w:sz="0" w:space="0" w:color="auto"/>
      </w:divBdr>
      <w:divsChild>
        <w:div w:id="512496021">
          <w:marLeft w:val="0"/>
          <w:marRight w:val="0"/>
          <w:marTop w:val="0"/>
          <w:marBottom w:val="0"/>
          <w:divBdr>
            <w:top w:val="none" w:sz="0" w:space="0" w:color="auto"/>
            <w:left w:val="none" w:sz="0" w:space="0" w:color="auto"/>
            <w:bottom w:val="none" w:sz="0" w:space="0" w:color="auto"/>
            <w:right w:val="none" w:sz="0" w:space="0" w:color="auto"/>
          </w:divBdr>
        </w:div>
        <w:div w:id="772677010">
          <w:marLeft w:val="0"/>
          <w:marRight w:val="0"/>
          <w:marTop w:val="0"/>
          <w:marBottom w:val="0"/>
          <w:divBdr>
            <w:top w:val="none" w:sz="0" w:space="0" w:color="auto"/>
            <w:left w:val="none" w:sz="0" w:space="0" w:color="auto"/>
            <w:bottom w:val="none" w:sz="0" w:space="0" w:color="auto"/>
            <w:right w:val="none" w:sz="0" w:space="0" w:color="auto"/>
          </w:divBdr>
        </w:div>
        <w:div w:id="1012688161">
          <w:marLeft w:val="0"/>
          <w:marRight w:val="0"/>
          <w:marTop w:val="0"/>
          <w:marBottom w:val="0"/>
          <w:divBdr>
            <w:top w:val="none" w:sz="0" w:space="0" w:color="auto"/>
            <w:left w:val="none" w:sz="0" w:space="0" w:color="auto"/>
            <w:bottom w:val="none" w:sz="0" w:space="0" w:color="auto"/>
            <w:right w:val="none" w:sz="0" w:space="0" w:color="auto"/>
          </w:divBdr>
        </w:div>
        <w:div w:id="2084637600">
          <w:marLeft w:val="0"/>
          <w:marRight w:val="0"/>
          <w:marTop w:val="0"/>
          <w:marBottom w:val="0"/>
          <w:divBdr>
            <w:top w:val="none" w:sz="0" w:space="0" w:color="auto"/>
            <w:left w:val="none" w:sz="0" w:space="0" w:color="auto"/>
            <w:bottom w:val="none" w:sz="0" w:space="0" w:color="auto"/>
            <w:right w:val="none" w:sz="0" w:space="0" w:color="auto"/>
          </w:divBdr>
        </w:div>
      </w:divsChild>
    </w:div>
    <w:div w:id="2078626403">
      <w:bodyDiv w:val="1"/>
      <w:marLeft w:val="0"/>
      <w:marRight w:val="0"/>
      <w:marTop w:val="0"/>
      <w:marBottom w:val="0"/>
      <w:divBdr>
        <w:top w:val="none" w:sz="0" w:space="0" w:color="auto"/>
        <w:left w:val="none" w:sz="0" w:space="0" w:color="auto"/>
        <w:bottom w:val="none" w:sz="0" w:space="0" w:color="auto"/>
        <w:right w:val="none" w:sz="0" w:space="0" w:color="auto"/>
      </w:divBdr>
      <w:divsChild>
        <w:div w:id="1936547216">
          <w:marLeft w:val="0"/>
          <w:marRight w:val="0"/>
          <w:marTop w:val="0"/>
          <w:marBottom w:val="0"/>
          <w:divBdr>
            <w:top w:val="none" w:sz="0" w:space="0" w:color="auto"/>
            <w:left w:val="none" w:sz="0" w:space="0" w:color="auto"/>
            <w:bottom w:val="none" w:sz="0" w:space="0" w:color="auto"/>
            <w:right w:val="none" w:sz="0" w:space="0" w:color="auto"/>
          </w:divBdr>
        </w:div>
        <w:div w:id="307249131">
          <w:marLeft w:val="0"/>
          <w:marRight w:val="0"/>
          <w:marTop w:val="0"/>
          <w:marBottom w:val="0"/>
          <w:divBdr>
            <w:top w:val="none" w:sz="0" w:space="0" w:color="auto"/>
            <w:left w:val="none" w:sz="0" w:space="0" w:color="auto"/>
            <w:bottom w:val="none" w:sz="0" w:space="0" w:color="auto"/>
            <w:right w:val="none" w:sz="0" w:space="0" w:color="auto"/>
          </w:divBdr>
        </w:div>
        <w:div w:id="1273971533">
          <w:marLeft w:val="0"/>
          <w:marRight w:val="0"/>
          <w:marTop w:val="0"/>
          <w:marBottom w:val="0"/>
          <w:divBdr>
            <w:top w:val="none" w:sz="0" w:space="0" w:color="auto"/>
            <w:left w:val="none" w:sz="0" w:space="0" w:color="auto"/>
            <w:bottom w:val="none" w:sz="0" w:space="0" w:color="auto"/>
            <w:right w:val="none" w:sz="0" w:space="0" w:color="auto"/>
          </w:divBdr>
        </w:div>
        <w:div w:id="1332609391">
          <w:marLeft w:val="0"/>
          <w:marRight w:val="0"/>
          <w:marTop w:val="0"/>
          <w:marBottom w:val="0"/>
          <w:divBdr>
            <w:top w:val="none" w:sz="0" w:space="0" w:color="auto"/>
            <w:left w:val="none" w:sz="0" w:space="0" w:color="auto"/>
            <w:bottom w:val="none" w:sz="0" w:space="0" w:color="auto"/>
            <w:right w:val="none" w:sz="0" w:space="0" w:color="auto"/>
          </w:divBdr>
        </w:div>
      </w:divsChild>
    </w:div>
    <w:div w:id="2079548815">
      <w:bodyDiv w:val="1"/>
      <w:marLeft w:val="0"/>
      <w:marRight w:val="0"/>
      <w:marTop w:val="0"/>
      <w:marBottom w:val="0"/>
      <w:divBdr>
        <w:top w:val="none" w:sz="0" w:space="0" w:color="auto"/>
        <w:left w:val="none" w:sz="0" w:space="0" w:color="auto"/>
        <w:bottom w:val="none" w:sz="0" w:space="0" w:color="auto"/>
        <w:right w:val="none" w:sz="0" w:space="0" w:color="auto"/>
      </w:divBdr>
      <w:divsChild>
        <w:div w:id="1413357391">
          <w:marLeft w:val="0"/>
          <w:marRight w:val="0"/>
          <w:marTop w:val="0"/>
          <w:marBottom w:val="0"/>
          <w:divBdr>
            <w:top w:val="none" w:sz="0" w:space="0" w:color="auto"/>
            <w:left w:val="none" w:sz="0" w:space="0" w:color="auto"/>
            <w:bottom w:val="none" w:sz="0" w:space="0" w:color="auto"/>
            <w:right w:val="none" w:sz="0" w:space="0" w:color="auto"/>
          </w:divBdr>
        </w:div>
        <w:div w:id="748884528">
          <w:marLeft w:val="0"/>
          <w:marRight w:val="0"/>
          <w:marTop w:val="0"/>
          <w:marBottom w:val="0"/>
          <w:divBdr>
            <w:top w:val="none" w:sz="0" w:space="0" w:color="auto"/>
            <w:left w:val="none" w:sz="0" w:space="0" w:color="auto"/>
            <w:bottom w:val="none" w:sz="0" w:space="0" w:color="auto"/>
            <w:right w:val="none" w:sz="0" w:space="0" w:color="auto"/>
          </w:divBdr>
        </w:div>
        <w:div w:id="1251498762">
          <w:marLeft w:val="0"/>
          <w:marRight w:val="0"/>
          <w:marTop w:val="0"/>
          <w:marBottom w:val="0"/>
          <w:divBdr>
            <w:top w:val="none" w:sz="0" w:space="0" w:color="auto"/>
            <w:left w:val="none" w:sz="0" w:space="0" w:color="auto"/>
            <w:bottom w:val="none" w:sz="0" w:space="0" w:color="auto"/>
            <w:right w:val="none" w:sz="0" w:space="0" w:color="auto"/>
          </w:divBdr>
        </w:div>
        <w:div w:id="2032796529">
          <w:marLeft w:val="0"/>
          <w:marRight w:val="0"/>
          <w:marTop w:val="0"/>
          <w:marBottom w:val="0"/>
          <w:divBdr>
            <w:top w:val="none" w:sz="0" w:space="0" w:color="auto"/>
            <w:left w:val="none" w:sz="0" w:space="0" w:color="auto"/>
            <w:bottom w:val="none" w:sz="0" w:space="0" w:color="auto"/>
            <w:right w:val="none" w:sz="0" w:space="0" w:color="auto"/>
          </w:divBdr>
        </w:div>
      </w:divsChild>
    </w:div>
    <w:div w:id="2080056356">
      <w:bodyDiv w:val="1"/>
      <w:marLeft w:val="0"/>
      <w:marRight w:val="0"/>
      <w:marTop w:val="0"/>
      <w:marBottom w:val="0"/>
      <w:divBdr>
        <w:top w:val="none" w:sz="0" w:space="0" w:color="auto"/>
        <w:left w:val="none" w:sz="0" w:space="0" w:color="auto"/>
        <w:bottom w:val="none" w:sz="0" w:space="0" w:color="auto"/>
        <w:right w:val="none" w:sz="0" w:space="0" w:color="auto"/>
      </w:divBdr>
      <w:divsChild>
        <w:div w:id="1028145430">
          <w:marLeft w:val="0"/>
          <w:marRight w:val="0"/>
          <w:marTop w:val="0"/>
          <w:marBottom w:val="0"/>
          <w:divBdr>
            <w:top w:val="none" w:sz="0" w:space="0" w:color="auto"/>
            <w:left w:val="none" w:sz="0" w:space="0" w:color="auto"/>
            <w:bottom w:val="none" w:sz="0" w:space="0" w:color="auto"/>
            <w:right w:val="none" w:sz="0" w:space="0" w:color="auto"/>
          </w:divBdr>
        </w:div>
        <w:div w:id="1366835416">
          <w:marLeft w:val="0"/>
          <w:marRight w:val="0"/>
          <w:marTop w:val="0"/>
          <w:marBottom w:val="0"/>
          <w:divBdr>
            <w:top w:val="none" w:sz="0" w:space="0" w:color="auto"/>
            <w:left w:val="none" w:sz="0" w:space="0" w:color="auto"/>
            <w:bottom w:val="none" w:sz="0" w:space="0" w:color="auto"/>
            <w:right w:val="none" w:sz="0" w:space="0" w:color="auto"/>
          </w:divBdr>
        </w:div>
        <w:div w:id="1494368269">
          <w:marLeft w:val="0"/>
          <w:marRight w:val="0"/>
          <w:marTop w:val="0"/>
          <w:marBottom w:val="0"/>
          <w:divBdr>
            <w:top w:val="none" w:sz="0" w:space="0" w:color="auto"/>
            <w:left w:val="none" w:sz="0" w:space="0" w:color="auto"/>
            <w:bottom w:val="none" w:sz="0" w:space="0" w:color="auto"/>
            <w:right w:val="none" w:sz="0" w:space="0" w:color="auto"/>
          </w:divBdr>
        </w:div>
        <w:div w:id="2128888126">
          <w:marLeft w:val="0"/>
          <w:marRight w:val="0"/>
          <w:marTop w:val="0"/>
          <w:marBottom w:val="0"/>
          <w:divBdr>
            <w:top w:val="none" w:sz="0" w:space="0" w:color="auto"/>
            <w:left w:val="none" w:sz="0" w:space="0" w:color="auto"/>
            <w:bottom w:val="none" w:sz="0" w:space="0" w:color="auto"/>
            <w:right w:val="none" w:sz="0" w:space="0" w:color="auto"/>
          </w:divBdr>
        </w:div>
      </w:divsChild>
    </w:div>
    <w:div w:id="2081168842">
      <w:bodyDiv w:val="1"/>
      <w:marLeft w:val="0"/>
      <w:marRight w:val="0"/>
      <w:marTop w:val="0"/>
      <w:marBottom w:val="0"/>
      <w:divBdr>
        <w:top w:val="none" w:sz="0" w:space="0" w:color="auto"/>
        <w:left w:val="none" w:sz="0" w:space="0" w:color="auto"/>
        <w:bottom w:val="none" w:sz="0" w:space="0" w:color="auto"/>
        <w:right w:val="none" w:sz="0" w:space="0" w:color="auto"/>
      </w:divBdr>
      <w:divsChild>
        <w:div w:id="994601104">
          <w:marLeft w:val="0"/>
          <w:marRight w:val="0"/>
          <w:marTop w:val="0"/>
          <w:marBottom w:val="0"/>
          <w:divBdr>
            <w:top w:val="none" w:sz="0" w:space="0" w:color="auto"/>
            <w:left w:val="none" w:sz="0" w:space="0" w:color="auto"/>
            <w:bottom w:val="none" w:sz="0" w:space="0" w:color="auto"/>
            <w:right w:val="none" w:sz="0" w:space="0" w:color="auto"/>
          </w:divBdr>
        </w:div>
        <w:div w:id="1280913694">
          <w:marLeft w:val="0"/>
          <w:marRight w:val="0"/>
          <w:marTop w:val="0"/>
          <w:marBottom w:val="0"/>
          <w:divBdr>
            <w:top w:val="none" w:sz="0" w:space="0" w:color="auto"/>
            <w:left w:val="none" w:sz="0" w:space="0" w:color="auto"/>
            <w:bottom w:val="none" w:sz="0" w:space="0" w:color="auto"/>
            <w:right w:val="none" w:sz="0" w:space="0" w:color="auto"/>
          </w:divBdr>
        </w:div>
        <w:div w:id="1301959908">
          <w:marLeft w:val="0"/>
          <w:marRight w:val="0"/>
          <w:marTop w:val="0"/>
          <w:marBottom w:val="0"/>
          <w:divBdr>
            <w:top w:val="none" w:sz="0" w:space="0" w:color="auto"/>
            <w:left w:val="none" w:sz="0" w:space="0" w:color="auto"/>
            <w:bottom w:val="none" w:sz="0" w:space="0" w:color="auto"/>
            <w:right w:val="none" w:sz="0" w:space="0" w:color="auto"/>
          </w:divBdr>
        </w:div>
        <w:div w:id="1482574192">
          <w:marLeft w:val="0"/>
          <w:marRight w:val="0"/>
          <w:marTop w:val="0"/>
          <w:marBottom w:val="0"/>
          <w:divBdr>
            <w:top w:val="none" w:sz="0" w:space="0" w:color="auto"/>
            <w:left w:val="none" w:sz="0" w:space="0" w:color="auto"/>
            <w:bottom w:val="none" w:sz="0" w:space="0" w:color="auto"/>
            <w:right w:val="none" w:sz="0" w:space="0" w:color="auto"/>
          </w:divBdr>
        </w:div>
      </w:divsChild>
    </w:div>
    <w:div w:id="2081320548">
      <w:bodyDiv w:val="1"/>
      <w:marLeft w:val="0"/>
      <w:marRight w:val="0"/>
      <w:marTop w:val="0"/>
      <w:marBottom w:val="0"/>
      <w:divBdr>
        <w:top w:val="none" w:sz="0" w:space="0" w:color="auto"/>
        <w:left w:val="none" w:sz="0" w:space="0" w:color="auto"/>
        <w:bottom w:val="none" w:sz="0" w:space="0" w:color="auto"/>
        <w:right w:val="none" w:sz="0" w:space="0" w:color="auto"/>
      </w:divBdr>
      <w:divsChild>
        <w:div w:id="751590088">
          <w:marLeft w:val="0"/>
          <w:marRight w:val="0"/>
          <w:marTop w:val="0"/>
          <w:marBottom w:val="0"/>
          <w:divBdr>
            <w:top w:val="none" w:sz="0" w:space="0" w:color="auto"/>
            <w:left w:val="none" w:sz="0" w:space="0" w:color="auto"/>
            <w:bottom w:val="none" w:sz="0" w:space="0" w:color="auto"/>
            <w:right w:val="none" w:sz="0" w:space="0" w:color="auto"/>
          </w:divBdr>
        </w:div>
        <w:div w:id="1169634643">
          <w:marLeft w:val="0"/>
          <w:marRight w:val="0"/>
          <w:marTop w:val="0"/>
          <w:marBottom w:val="0"/>
          <w:divBdr>
            <w:top w:val="none" w:sz="0" w:space="0" w:color="auto"/>
            <w:left w:val="none" w:sz="0" w:space="0" w:color="auto"/>
            <w:bottom w:val="none" w:sz="0" w:space="0" w:color="auto"/>
            <w:right w:val="none" w:sz="0" w:space="0" w:color="auto"/>
          </w:divBdr>
        </w:div>
        <w:div w:id="1595018379">
          <w:marLeft w:val="0"/>
          <w:marRight w:val="0"/>
          <w:marTop w:val="0"/>
          <w:marBottom w:val="0"/>
          <w:divBdr>
            <w:top w:val="none" w:sz="0" w:space="0" w:color="auto"/>
            <w:left w:val="none" w:sz="0" w:space="0" w:color="auto"/>
            <w:bottom w:val="none" w:sz="0" w:space="0" w:color="auto"/>
            <w:right w:val="none" w:sz="0" w:space="0" w:color="auto"/>
          </w:divBdr>
        </w:div>
        <w:div w:id="1020089753">
          <w:marLeft w:val="0"/>
          <w:marRight w:val="0"/>
          <w:marTop w:val="0"/>
          <w:marBottom w:val="0"/>
          <w:divBdr>
            <w:top w:val="none" w:sz="0" w:space="0" w:color="auto"/>
            <w:left w:val="none" w:sz="0" w:space="0" w:color="auto"/>
            <w:bottom w:val="none" w:sz="0" w:space="0" w:color="auto"/>
            <w:right w:val="none" w:sz="0" w:space="0" w:color="auto"/>
          </w:divBdr>
        </w:div>
      </w:divsChild>
    </w:div>
    <w:div w:id="2083140078">
      <w:bodyDiv w:val="1"/>
      <w:marLeft w:val="0"/>
      <w:marRight w:val="0"/>
      <w:marTop w:val="0"/>
      <w:marBottom w:val="0"/>
      <w:divBdr>
        <w:top w:val="none" w:sz="0" w:space="0" w:color="auto"/>
        <w:left w:val="none" w:sz="0" w:space="0" w:color="auto"/>
        <w:bottom w:val="none" w:sz="0" w:space="0" w:color="auto"/>
        <w:right w:val="none" w:sz="0" w:space="0" w:color="auto"/>
      </w:divBdr>
      <w:divsChild>
        <w:div w:id="602762306">
          <w:marLeft w:val="0"/>
          <w:marRight w:val="0"/>
          <w:marTop w:val="0"/>
          <w:marBottom w:val="0"/>
          <w:divBdr>
            <w:top w:val="none" w:sz="0" w:space="0" w:color="auto"/>
            <w:left w:val="none" w:sz="0" w:space="0" w:color="auto"/>
            <w:bottom w:val="none" w:sz="0" w:space="0" w:color="auto"/>
            <w:right w:val="none" w:sz="0" w:space="0" w:color="auto"/>
          </w:divBdr>
        </w:div>
        <w:div w:id="620187754">
          <w:marLeft w:val="0"/>
          <w:marRight w:val="0"/>
          <w:marTop w:val="0"/>
          <w:marBottom w:val="0"/>
          <w:divBdr>
            <w:top w:val="none" w:sz="0" w:space="0" w:color="auto"/>
            <w:left w:val="none" w:sz="0" w:space="0" w:color="auto"/>
            <w:bottom w:val="none" w:sz="0" w:space="0" w:color="auto"/>
            <w:right w:val="none" w:sz="0" w:space="0" w:color="auto"/>
          </w:divBdr>
        </w:div>
        <w:div w:id="1016661246">
          <w:marLeft w:val="0"/>
          <w:marRight w:val="0"/>
          <w:marTop w:val="0"/>
          <w:marBottom w:val="0"/>
          <w:divBdr>
            <w:top w:val="none" w:sz="0" w:space="0" w:color="auto"/>
            <w:left w:val="none" w:sz="0" w:space="0" w:color="auto"/>
            <w:bottom w:val="none" w:sz="0" w:space="0" w:color="auto"/>
            <w:right w:val="none" w:sz="0" w:space="0" w:color="auto"/>
          </w:divBdr>
        </w:div>
        <w:div w:id="1509254101">
          <w:marLeft w:val="0"/>
          <w:marRight w:val="0"/>
          <w:marTop w:val="0"/>
          <w:marBottom w:val="0"/>
          <w:divBdr>
            <w:top w:val="none" w:sz="0" w:space="0" w:color="auto"/>
            <w:left w:val="none" w:sz="0" w:space="0" w:color="auto"/>
            <w:bottom w:val="none" w:sz="0" w:space="0" w:color="auto"/>
            <w:right w:val="none" w:sz="0" w:space="0" w:color="auto"/>
          </w:divBdr>
        </w:div>
      </w:divsChild>
    </w:div>
    <w:div w:id="2084988543">
      <w:bodyDiv w:val="1"/>
      <w:marLeft w:val="0"/>
      <w:marRight w:val="0"/>
      <w:marTop w:val="0"/>
      <w:marBottom w:val="0"/>
      <w:divBdr>
        <w:top w:val="none" w:sz="0" w:space="0" w:color="auto"/>
        <w:left w:val="none" w:sz="0" w:space="0" w:color="auto"/>
        <w:bottom w:val="none" w:sz="0" w:space="0" w:color="auto"/>
        <w:right w:val="none" w:sz="0" w:space="0" w:color="auto"/>
      </w:divBdr>
      <w:divsChild>
        <w:div w:id="2113738210">
          <w:marLeft w:val="0"/>
          <w:marRight w:val="0"/>
          <w:marTop w:val="0"/>
          <w:marBottom w:val="0"/>
          <w:divBdr>
            <w:top w:val="none" w:sz="0" w:space="0" w:color="auto"/>
            <w:left w:val="none" w:sz="0" w:space="0" w:color="auto"/>
            <w:bottom w:val="none" w:sz="0" w:space="0" w:color="auto"/>
            <w:right w:val="none" w:sz="0" w:space="0" w:color="auto"/>
          </w:divBdr>
        </w:div>
        <w:div w:id="1048452634">
          <w:marLeft w:val="0"/>
          <w:marRight w:val="0"/>
          <w:marTop w:val="0"/>
          <w:marBottom w:val="0"/>
          <w:divBdr>
            <w:top w:val="none" w:sz="0" w:space="0" w:color="auto"/>
            <w:left w:val="none" w:sz="0" w:space="0" w:color="auto"/>
            <w:bottom w:val="none" w:sz="0" w:space="0" w:color="auto"/>
            <w:right w:val="none" w:sz="0" w:space="0" w:color="auto"/>
          </w:divBdr>
        </w:div>
        <w:div w:id="1257638774">
          <w:marLeft w:val="0"/>
          <w:marRight w:val="0"/>
          <w:marTop w:val="0"/>
          <w:marBottom w:val="0"/>
          <w:divBdr>
            <w:top w:val="none" w:sz="0" w:space="0" w:color="auto"/>
            <w:left w:val="none" w:sz="0" w:space="0" w:color="auto"/>
            <w:bottom w:val="none" w:sz="0" w:space="0" w:color="auto"/>
            <w:right w:val="none" w:sz="0" w:space="0" w:color="auto"/>
          </w:divBdr>
        </w:div>
        <w:div w:id="2138335529">
          <w:marLeft w:val="0"/>
          <w:marRight w:val="0"/>
          <w:marTop w:val="0"/>
          <w:marBottom w:val="0"/>
          <w:divBdr>
            <w:top w:val="none" w:sz="0" w:space="0" w:color="auto"/>
            <w:left w:val="none" w:sz="0" w:space="0" w:color="auto"/>
            <w:bottom w:val="none" w:sz="0" w:space="0" w:color="auto"/>
            <w:right w:val="none" w:sz="0" w:space="0" w:color="auto"/>
          </w:divBdr>
        </w:div>
      </w:divsChild>
    </w:div>
    <w:div w:id="2085637459">
      <w:bodyDiv w:val="1"/>
      <w:marLeft w:val="0"/>
      <w:marRight w:val="0"/>
      <w:marTop w:val="0"/>
      <w:marBottom w:val="0"/>
      <w:divBdr>
        <w:top w:val="none" w:sz="0" w:space="0" w:color="auto"/>
        <w:left w:val="none" w:sz="0" w:space="0" w:color="auto"/>
        <w:bottom w:val="none" w:sz="0" w:space="0" w:color="auto"/>
        <w:right w:val="none" w:sz="0" w:space="0" w:color="auto"/>
      </w:divBdr>
      <w:divsChild>
        <w:div w:id="413627613">
          <w:marLeft w:val="0"/>
          <w:marRight w:val="0"/>
          <w:marTop w:val="0"/>
          <w:marBottom w:val="0"/>
          <w:divBdr>
            <w:top w:val="none" w:sz="0" w:space="0" w:color="auto"/>
            <w:left w:val="none" w:sz="0" w:space="0" w:color="auto"/>
            <w:bottom w:val="none" w:sz="0" w:space="0" w:color="auto"/>
            <w:right w:val="none" w:sz="0" w:space="0" w:color="auto"/>
          </w:divBdr>
        </w:div>
        <w:div w:id="577446932">
          <w:marLeft w:val="0"/>
          <w:marRight w:val="0"/>
          <w:marTop w:val="0"/>
          <w:marBottom w:val="0"/>
          <w:divBdr>
            <w:top w:val="none" w:sz="0" w:space="0" w:color="auto"/>
            <w:left w:val="none" w:sz="0" w:space="0" w:color="auto"/>
            <w:bottom w:val="none" w:sz="0" w:space="0" w:color="auto"/>
            <w:right w:val="none" w:sz="0" w:space="0" w:color="auto"/>
          </w:divBdr>
        </w:div>
        <w:div w:id="794493428">
          <w:marLeft w:val="0"/>
          <w:marRight w:val="0"/>
          <w:marTop w:val="0"/>
          <w:marBottom w:val="0"/>
          <w:divBdr>
            <w:top w:val="none" w:sz="0" w:space="0" w:color="auto"/>
            <w:left w:val="none" w:sz="0" w:space="0" w:color="auto"/>
            <w:bottom w:val="none" w:sz="0" w:space="0" w:color="auto"/>
            <w:right w:val="none" w:sz="0" w:space="0" w:color="auto"/>
          </w:divBdr>
        </w:div>
        <w:div w:id="1178543133">
          <w:marLeft w:val="0"/>
          <w:marRight w:val="0"/>
          <w:marTop w:val="0"/>
          <w:marBottom w:val="0"/>
          <w:divBdr>
            <w:top w:val="none" w:sz="0" w:space="0" w:color="auto"/>
            <w:left w:val="none" w:sz="0" w:space="0" w:color="auto"/>
            <w:bottom w:val="none" w:sz="0" w:space="0" w:color="auto"/>
            <w:right w:val="none" w:sz="0" w:space="0" w:color="auto"/>
          </w:divBdr>
        </w:div>
      </w:divsChild>
    </w:div>
    <w:div w:id="2088728777">
      <w:bodyDiv w:val="1"/>
      <w:marLeft w:val="0"/>
      <w:marRight w:val="0"/>
      <w:marTop w:val="0"/>
      <w:marBottom w:val="0"/>
      <w:divBdr>
        <w:top w:val="none" w:sz="0" w:space="0" w:color="auto"/>
        <w:left w:val="none" w:sz="0" w:space="0" w:color="auto"/>
        <w:bottom w:val="none" w:sz="0" w:space="0" w:color="auto"/>
        <w:right w:val="none" w:sz="0" w:space="0" w:color="auto"/>
      </w:divBdr>
      <w:divsChild>
        <w:div w:id="410201915">
          <w:marLeft w:val="0"/>
          <w:marRight w:val="0"/>
          <w:marTop w:val="0"/>
          <w:marBottom w:val="0"/>
          <w:divBdr>
            <w:top w:val="none" w:sz="0" w:space="0" w:color="auto"/>
            <w:left w:val="none" w:sz="0" w:space="0" w:color="auto"/>
            <w:bottom w:val="none" w:sz="0" w:space="0" w:color="auto"/>
            <w:right w:val="none" w:sz="0" w:space="0" w:color="auto"/>
          </w:divBdr>
        </w:div>
        <w:div w:id="862746688">
          <w:marLeft w:val="0"/>
          <w:marRight w:val="0"/>
          <w:marTop w:val="0"/>
          <w:marBottom w:val="0"/>
          <w:divBdr>
            <w:top w:val="none" w:sz="0" w:space="0" w:color="auto"/>
            <w:left w:val="none" w:sz="0" w:space="0" w:color="auto"/>
            <w:bottom w:val="none" w:sz="0" w:space="0" w:color="auto"/>
            <w:right w:val="none" w:sz="0" w:space="0" w:color="auto"/>
          </w:divBdr>
        </w:div>
        <w:div w:id="1093403454">
          <w:marLeft w:val="0"/>
          <w:marRight w:val="0"/>
          <w:marTop w:val="0"/>
          <w:marBottom w:val="0"/>
          <w:divBdr>
            <w:top w:val="none" w:sz="0" w:space="0" w:color="auto"/>
            <w:left w:val="none" w:sz="0" w:space="0" w:color="auto"/>
            <w:bottom w:val="none" w:sz="0" w:space="0" w:color="auto"/>
            <w:right w:val="none" w:sz="0" w:space="0" w:color="auto"/>
          </w:divBdr>
        </w:div>
        <w:div w:id="1576940904">
          <w:marLeft w:val="0"/>
          <w:marRight w:val="0"/>
          <w:marTop w:val="0"/>
          <w:marBottom w:val="0"/>
          <w:divBdr>
            <w:top w:val="none" w:sz="0" w:space="0" w:color="auto"/>
            <w:left w:val="none" w:sz="0" w:space="0" w:color="auto"/>
            <w:bottom w:val="none" w:sz="0" w:space="0" w:color="auto"/>
            <w:right w:val="none" w:sz="0" w:space="0" w:color="auto"/>
          </w:divBdr>
        </w:div>
      </w:divsChild>
    </w:div>
    <w:div w:id="2093158803">
      <w:bodyDiv w:val="1"/>
      <w:marLeft w:val="0"/>
      <w:marRight w:val="0"/>
      <w:marTop w:val="0"/>
      <w:marBottom w:val="0"/>
      <w:divBdr>
        <w:top w:val="none" w:sz="0" w:space="0" w:color="auto"/>
        <w:left w:val="none" w:sz="0" w:space="0" w:color="auto"/>
        <w:bottom w:val="none" w:sz="0" w:space="0" w:color="auto"/>
        <w:right w:val="none" w:sz="0" w:space="0" w:color="auto"/>
      </w:divBdr>
      <w:divsChild>
        <w:div w:id="15615972">
          <w:marLeft w:val="0"/>
          <w:marRight w:val="0"/>
          <w:marTop w:val="0"/>
          <w:marBottom w:val="0"/>
          <w:divBdr>
            <w:top w:val="none" w:sz="0" w:space="0" w:color="auto"/>
            <w:left w:val="none" w:sz="0" w:space="0" w:color="auto"/>
            <w:bottom w:val="none" w:sz="0" w:space="0" w:color="auto"/>
            <w:right w:val="none" w:sz="0" w:space="0" w:color="auto"/>
          </w:divBdr>
        </w:div>
        <w:div w:id="124932061">
          <w:marLeft w:val="0"/>
          <w:marRight w:val="0"/>
          <w:marTop w:val="0"/>
          <w:marBottom w:val="0"/>
          <w:divBdr>
            <w:top w:val="none" w:sz="0" w:space="0" w:color="auto"/>
            <w:left w:val="none" w:sz="0" w:space="0" w:color="auto"/>
            <w:bottom w:val="none" w:sz="0" w:space="0" w:color="auto"/>
            <w:right w:val="none" w:sz="0" w:space="0" w:color="auto"/>
          </w:divBdr>
        </w:div>
        <w:div w:id="668142769">
          <w:marLeft w:val="0"/>
          <w:marRight w:val="0"/>
          <w:marTop w:val="0"/>
          <w:marBottom w:val="0"/>
          <w:divBdr>
            <w:top w:val="none" w:sz="0" w:space="0" w:color="auto"/>
            <w:left w:val="none" w:sz="0" w:space="0" w:color="auto"/>
            <w:bottom w:val="none" w:sz="0" w:space="0" w:color="auto"/>
            <w:right w:val="none" w:sz="0" w:space="0" w:color="auto"/>
          </w:divBdr>
        </w:div>
        <w:div w:id="2092971725">
          <w:marLeft w:val="0"/>
          <w:marRight w:val="0"/>
          <w:marTop w:val="0"/>
          <w:marBottom w:val="0"/>
          <w:divBdr>
            <w:top w:val="none" w:sz="0" w:space="0" w:color="auto"/>
            <w:left w:val="none" w:sz="0" w:space="0" w:color="auto"/>
            <w:bottom w:val="none" w:sz="0" w:space="0" w:color="auto"/>
            <w:right w:val="none" w:sz="0" w:space="0" w:color="auto"/>
          </w:divBdr>
        </w:div>
      </w:divsChild>
    </w:div>
    <w:div w:id="2093313376">
      <w:bodyDiv w:val="1"/>
      <w:marLeft w:val="0"/>
      <w:marRight w:val="0"/>
      <w:marTop w:val="0"/>
      <w:marBottom w:val="0"/>
      <w:divBdr>
        <w:top w:val="none" w:sz="0" w:space="0" w:color="auto"/>
        <w:left w:val="none" w:sz="0" w:space="0" w:color="auto"/>
        <w:bottom w:val="none" w:sz="0" w:space="0" w:color="auto"/>
        <w:right w:val="none" w:sz="0" w:space="0" w:color="auto"/>
      </w:divBdr>
      <w:divsChild>
        <w:div w:id="1016424996">
          <w:marLeft w:val="0"/>
          <w:marRight w:val="0"/>
          <w:marTop w:val="0"/>
          <w:marBottom w:val="0"/>
          <w:divBdr>
            <w:top w:val="none" w:sz="0" w:space="0" w:color="auto"/>
            <w:left w:val="none" w:sz="0" w:space="0" w:color="auto"/>
            <w:bottom w:val="none" w:sz="0" w:space="0" w:color="auto"/>
            <w:right w:val="none" w:sz="0" w:space="0" w:color="auto"/>
          </w:divBdr>
        </w:div>
        <w:div w:id="1303732627">
          <w:marLeft w:val="0"/>
          <w:marRight w:val="0"/>
          <w:marTop w:val="0"/>
          <w:marBottom w:val="0"/>
          <w:divBdr>
            <w:top w:val="none" w:sz="0" w:space="0" w:color="auto"/>
            <w:left w:val="none" w:sz="0" w:space="0" w:color="auto"/>
            <w:bottom w:val="none" w:sz="0" w:space="0" w:color="auto"/>
            <w:right w:val="none" w:sz="0" w:space="0" w:color="auto"/>
          </w:divBdr>
        </w:div>
        <w:div w:id="1356619083">
          <w:marLeft w:val="0"/>
          <w:marRight w:val="0"/>
          <w:marTop w:val="0"/>
          <w:marBottom w:val="0"/>
          <w:divBdr>
            <w:top w:val="none" w:sz="0" w:space="0" w:color="auto"/>
            <w:left w:val="none" w:sz="0" w:space="0" w:color="auto"/>
            <w:bottom w:val="none" w:sz="0" w:space="0" w:color="auto"/>
            <w:right w:val="none" w:sz="0" w:space="0" w:color="auto"/>
          </w:divBdr>
        </w:div>
        <w:div w:id="2144687923">
          <w:marLeft w:val="0"/>
          <w:marRight w:val="0"/>
          <w:marTop w:val="0"/>
          <w:marBottom w:val="0"/>
          <w:divBdr>
            <w:top w:val="none" w:sz="0" w:space="0" w:color="auto"/>
            <w:left w:val="none" w:sz="0" w:space="0" w:color="auto"/>
            <w:bottom w:val="none" w:sz="0" w:space="0" w:color="auto"/>
            <w:right w:val="none" w:sz="0" w:space="0" w:color="auto"/>
          </w:divBdr>
        </w:div>
      </w:divsChild>
    </w:div>
    <w:div w:id="2095080767">
      <w:bodyDiv w:val="1"/>
      <w:marLeft w:val="0"/>
      <w:marRight w:val="0"/>
      <w:marTop w:val="0"/>
      <w:marBottom w:val="0"/>
      <w:divBdr>
        <w:top w:val="none" w:sz="0" w:space="0" w:color="auto"/>
        <w:left w:val="none" w:sz="0" w:space="0" w:color="auto"/>
        <w:bottom w:val="none" w:sz="0" w:space="0" w:color="auto"/>
        <w:right w:val="none" w:sz="0" w:space="0" w:color="auto"/>
      </w:divBdr>
      <w:divsChild>
        <w:div w:id="773285133">
          <w:marLeft w:val="0"/>
          <w:marRight w:val="0"/>
          <w:marTop w:val="0"/>
          <w:marBottom w:val="0"/>
          <w:divBdr>
            <w:top w:val="none" w:sz="0" w:space="0" w:color="auto"/>
            <w:left w:val="none" w:sz="0" w:space="0" w:color="auto"/>
            <w:bottom w:val="none" w:sz="0" w:space="0" w:color="auto"/>
            <w:right w:val="none" w:sz="0" w:space="0" w:color="auto"/>
          </w:divBdr>
        </w:div>
        <w:div w:id="1410930158">
          <w:marLeft w:val="0"/>
          <w:marRight w:val="0"/>
          <w:marTop w:val="0"/>
          <w:marBottom w:val="0"/>
          <w:divBdr>
            <w:top w:val="none" w:sz="0" w:space="0" w:color="auto"/>
            <w:left w:val="none" w:sz="0" w:space="0" w:color="auto"/>
            <w:bottom w:val="none" w:sz="0" w:space="0" w:color="auto"/>
            <w:right w:val="none" w:sz="0" w:space="0" w:color="auto"/>
          </w:divBdr>
        </w:div>
        <w:div w:id="1807426616">
          <w:marLeft w:val="0"/>
          <w:marRight w:val="0"/>
          <w:marTop w:val="0"/>
          <w:marBottom w:val="0"/>
          <w:divBdr>
            <w:top w:val="none" w:sz="0" w:space="0" w:color="auto"/>
            <w:left w:val="none" w:sz="0" w:space="0" w:color="auto"/>
            <w:bottom w:val="none" w:sz="0" w:space="0" w:color="auto"/>
            <w:right w:val="none" w:sz="0" w:space="0" w:color="auto"/>
          </w:divBdr>
        </w:div>
        <w:div w:id="2098742366">
          <w:marLeft w:val="0"/>
          <w:marRight w:val="0"/>
          <w:marTop w:val="0"/>
          <w:marBottom w:val="0"/>
          <w:divBdr>
            <w:top w:val="none" w:sz="0" w:space="0" w:color="auto"/>
            <w:left w:val="none" w:sz="0" w:space="0" w:color="auto"/>
            <w:bottom w:val="none" w:sz="0" w:space="0" w:color="auto"/>
            <w:right w:val="none" w:sz="0" w:space="0" w:color="auto"/>
          </w:divBdr>
        </w:div>
      </w:divsChild>
    </w:div>
    <w:div w:id="2096824689">
      <w:bodyDiv w:val="1"/>
      <w:marLeft w:val="0"/>
      <w:marRight w:val="0"/>
      <w:marTop w:val="0"/>
      <w:marBottom w:val="0"/>
      <w:divBdr>
        <w:top w:val="none" w:sz="0" w:space="0" w:color="auto"/>
        <w:left w:val="none" w:sz="0" w:space="0" w:color="auto"/>
        <w:bottom w:val="none" w:sz="0" w:space="0" w:color="auto"/>
        <w:right w:val="none" w:sz="0" w:space="0" w:color="auto"/>
      </w:divBdr>
      <w:divsChild>
        <w:div w:id="90979803">
          <w:marLeft w:val="0"/>
          <w:marRight w:val="0"/>
          <w:marTop w:val="0"/>
          <w:marBottom w:val="0"/>
          <w:divBdr>
            <w:top w:val="none" w:sz="0" w:space="0" w:color="auto"/>
            <w:left w:val="none" w:sz="0" w:space="0" w:color="auto"/>
            <w:bottom w:val="none" w:sz="0" w:space="0" w:color="auto"/>
            <w:right w:val="none" w:sz="0" w:space="0" w:color="auto"/>
          </w:divBdr>
        </w:div>
        <w:div w:id="1902330822">
          <w:marLeft w:val="0"/>
          <w:marRight w:val="0"/>
          <w:marTop w:val="0"/>
          <w:marBottom w:val="0"/>
          <w:divBdr>
            <w:top w:val="none" w:sz="0" w:space="0" w:color="auto"/>
            <w:left w:val="none" w:sz="0" w:space="0" w:color="auto"/>
            <w:bottom w:val="none" w:sz="0" w:space="0" w:color="auto"/>
            <w:right w:val="none" w:sz="0" w:space="0" w:color="auto"/>
          </w:divBdr>
        </w:div>
        <w:div w:id="2136021092">
          <w:marLeft w:val="0"/>
          <w:marRight w:val="0"/>
          <w:marTop w:val="0"/>
          <w:marBottom w:val="0"/>
          <w:divBdr>
            <w:top w:val="none" w:sz="0" w:space="0" w:color="auto"/>
            <w:left w:val="none" w:sz="0" w:space="0" w:color="auto"/>
            <w:bottom w:val="none" w:sz="0" w:space="0" w:color="auto"/>
            <w:right w:val="none" w:sz="0" w:space="0" w:color="auto"/>
          </w:divBdr>
        </w:div>
        <w:div w:id="1252935515">
          <w:marLeft w:val="0"/>
          <w:marRight w:val="0"/>
          <w:marTop w:val="0"/>
          <w:marBottom w:val="0"/>
          <w:divBdr>
            <w:top w:val="none" w:sz="0" w:space="0" w:color="auto"/>
            <w:left w:val="none" w:sz="0" w:space="0" w:color="auto"/>
            <w:bottom w:val="none" w:sz="0" w:space="0" w:color="auto"/>
            <w:right w:val="none" w:sz="0" w:space="0" w:color="auto"/>
          </w:divBdr>
        </w:div>
      </w:divsChild>
    </w:div>
    <w:div w:id="2097483453">
      <w:bodyDiv w:val="1"/>
      <w:marLeft w:val="0"/>
      <w:marRight w:val="0"/>
      <w:marTop w:val="0"/>
      <w:marBottom w:val="0"/>
      <w:divBdr>
        <w:top w:val="none" w:sz="0" w:space="0" w:color="auto"/>
        <w:left w:val="none" w:sz="0" w:space="0" w:color="auto"/>
        <w:bottom w:val="none" w:sz="0" w:space="0" w:color="auto"/>
        <w:right w:val="none" w:sz="0" w:space="0" w:color="auto"/>
      </w:divBdr>
      <w:divsChild>
        <w:div w:id="1523086934">
          <w:marLeft w:val="0"/>
          <w:marRight w:val="0"/>
          <w:marTop w:val="0"/>
          <w:marBottom w:val="0"/>
          <w:divBdr>
            <w:top w:val="none" w:sz="0" w:space="0" w:color="auto"/>
            <w:left w:val="none" w:sz="0" w:space="0" w:color="auto"/>
            <w:bottom w:val="none" w:sz="0" w:space="0" w:color="auto"/>
            <w:right w:val="none" w:sz="0" w:space="0" w:color="auto"/>
          </w:divBdr>
        </w:div>
        <w:div w:id="1557273671">
          <w:marLeft w:val="0"/>
          <w:marRight w:val="0"/>
          <w:marTop w:val="0"/>
          <w:marBottom w:val="0"/>
          <w:divBdr>
            <w:top w:val="none" w:sz="0" w:space="0" w:color="auto"/>
            <w:left w:val="none" w:sz="0" w:space="0" w:color="auto"/>
            <w:bottom w:val="none" w:sz="0" w:space="0" w:color="auto"/>
            <w:right w:val="none" w:sz="0" w:space="0" w:color="auto"/>
          </w:divBdr>
        </w:div>
        <w:div w:id="749082702">
          <w:marLeft w:val="0"/>
          <w:marRight w:val="0"/>
          <w:marTop w:val="0"/>
          <w:marBottom w:val="0"/>
          <w:divBdr>
            <w:top w:val="none" w:sz="0" w:space="0" w:color="auto"/>
            <w:left w:val="none" w:sz="0" w:space="0" w:color="auto"/>
            <w:bottom w:val="none" w:sz="0" w:space="0" w:color="auto"/>
            <w:right w:val="none" w:sz="0" w:space="0" w:color="auto"/>
          </w:divBdr>
        </w:div>
        <w:div w:id="840972238">
          <w:marLeft w:val="0"/>
          <w:marRight w:val="0"/>
          <w:marTop w:val="0"/>
          <w:marBottom w:val="0"/>
          <w:divBdr>
            <w:top w:val="none" w:sz="0" w:space="0" w:color="auto"/>
            <w:left w:val="none" w:sz="0" w:space="0" w:color="auto"/>
            <w:bottom w:val="none" w:sz="0" w:space="0" w:color="auto"/>
            <w:right w:val="none" w:sz="0" w:space="0" w:color="auto"/>
          </w:divBdr>
        </w:div>
      </w:divsChild>
    </w:div>
    <w:div w:id="2099515597">
      <w:bodyDiv w:val="1"/>
      <w:marLeft w:val="0"/>
      <w:marRight w:val="0"/>
      <w:marTop w:val="0"/>
      <w:marBottom w:val="0"/>
      <w:divBdr>
        <w:top w:val="none" w:sz="0" w:space="0" w:color="auto"/>
        <w:left w:val="none" w:sz="0" w:space="0" w:color="auto"/>
        <w:bottom w:val="none" w:sz="0" w:space="0" w:color="auto"/>
        <w:right w:val="none" w:sz="0" w:space="0" w:color="auto"/>
      </w:divBdr>
      <w:divsChild>
        <w:div w:id="1187406294">
          <w:marLeft w:val="0"/>
          <w:marRight w:val="0"/>
          <w:marTop w:val="0"/>
          <w:marBottom w:val="0"/>
          <w:divBdr>
            <w:top w:val="none" w:sz="0" w:space="0" w:color="auto"/>
            <w:left w:val="none" w:sz="0" w:space="0" w:color="auto"/>
            <w:bottom w:val="none" w:sz="0" w:space="0" w:color="auto"/>
            <w:right w:val="none" w:sz="0" w:space="0" w:color="auto"/>
          </w:divBdr>
        </w:div>
        <w:div w:id="1730690863">
          <w:marLeft w:val="0"/>
          <w:marRight w:val="0"/>
          <w:marTop w:val="0"/>
          <w:marBottom w:val="0"/>
          <w:divBdr>
            <w:top w:val="none" w:sz="0" w:space="0" w:color="auto"/>
            <w:left w:val="none" w:sz="0" w:space="0" w:color="auto"/>
            <w:bottom w:val="none" w:sz="0" w:space="0" w:color="auto"/>
            <w:right w:val="none" w:sz="0" w:space="0" w:color="auto"/>
          </w:divBdr>
        </w:div>
        <w:div w:id="1655454715">
          <w:marLeft w:val="0"/>
          <w:marRight w:val="0"/>
          <w:marTop w:val="0"/>
          <w:marBottom w:val="0"/>
          <w:divBdr>
            <w:top w:val="none" w:sz="0" w:space="0" w:color="auto"/>
            <w:left w:val="none" w:sz="0" w:space="0" w:color="auto"/>
            <w:bottom w:val="none" w:sz="0" w:space="0" w:color="auto"/>
            <w:right w:val="none" w:sz="0" w:space="0" w:color="auto"/>
          </w:divBdr>
        </w:div>
        <w:div w:id="1840458378">
          <w:marLeft w:val="0"/>
          <w:marRight w:val="0"/>
          <w:marTop w:val="0"/>
          <w:marBottom w:val="0"/>
          <w:divBdr>
            <w:top w:val="none" w:sz="0" w:space="0" w:color="auto"/>
            <w:left w:val="none" w:sz="0" w:space="0" w:color="auto"/>
            <w:bottom w:val="none" w:sz="0" w:space="0" w:color="auto"/>
            <w:right w:val="none" w:sz="0" w:space="0" w:color="auto"/>
          </w:divBdr>
        </w:div>
      </w:divsChild>
    </w:div>
    <w:div w:id="2107724756">
      <w:bodyDiv w:val="1"/>
      <w:marLeft w:val="0"/>
      <w:marRight w:val="0"/>
      <w:marTop w:val="0"/>
      <w:marBottom w:val="0"/>
      <w:divBdr>
        <w:top w:val="none" w:sz="0" w:space="0" w:color="auto"/>
        <w:left w:val="none" w:sz="0" w:space="0" w:color="auto"/>
        <w:bottom w:val="none" w:sz="0" w:space="0" w:color="auto"/>
        <w:right w:val="none" w:sz="0" w:space="0" w:color="auto"/>
      </w:divBdr>
      <w:divsChild>
        <w:div w:id="287978189">
          <w:marLeft w:val="0"/>
          <w:marRight w:val="0"/>
          <w:marTop w:val="0"/>
          <w:marBottom w:val="0"/>
          <w:divBdr>
            <w:top w:val="none" w:sz="0" w:space="0" w:color="auto"/>
            <w:left w:val="none" w:sz="0" w:space="0" w:color="auto"/>
            <w:bottom w:val="none" w:sz="0" w:space="0" w:color="auto"/>
            <w:right w:val="none" w:sz="0" w:space="0" w:color="auto"/>
          </w:divBdr>
        </w:div>
        <w:div w:id="398332899">
          <w:marLeft w:val="0"/>
          <w:marRight w:val="0"/>
          <w:marTop w:val="0"/>
          <w:marBottom w:val="0"/>
          <w:divBdr>
            <w:top w:val="none" w:sz="0" w:space="0" w:color="auto"/>
            <w:left w:val="none" w:sz="0" w:space="0" w:color="auto"/>
            <w:bottom w:val="none" w:sz="0" w:space="0" w:color="auto"/>
            <w:right w:val="none" w:sz="0" w:space="0" w:color="auto"/>
          </w:divBdr>
        </w:div>
        <w:div w:id="686831593">
          <w:marLeft w:val="0"/>
          <w:marRight w:val="0"/>
          <w:marTop w:val="0"/>
          <w:marBottom w:val="0"/>
          <w:divBdr>
            <w:top w:val="none" w:sz="0" w:space="0" w:color="auto"/>
            <w:left w:val="none" w:sz="0" w:space="0" w:color="auto"/>
            <w:bottom w:val="none" w:sz="0" w:space="0" w:color="auto"/>
            <w:right w:val="none" w:sz="0" w:space="0" w:color="auto"/>
          </w:divBdr>
        </w:div>
        <w:div w:id="1972900435">
          <w:marLeft w:val="0"/>
          <w:marRight w:val="0"/>
          <w:marTop w:val="0"/>
          <w:marBottom w:val="0"/>
          <w:divBdr>
            <w:top w:val="none" w:sz="0" w:space="0" w:color="auto"/>
            <w:left w:val="none" w:sz="0" w:space="0" w:color="auto"/>
            <w:bottom w:val="none" w:sz="0" w:space="0" w:color="auto"/>
            <w:right w:val="none" w:sz="0" w:space="0" w:color="auto"/>
          </w:divBdr>
        </w:div>
      </w:divsChild>
    </w:div>
    <w:div w:id="2109887227">
      <w:bodyDiv w:val="1"/>
      <w:marLeft w:val="0"/>
      <w:marRight w:val="0"/>
      <w:marTop w:val="0"/>
      <w:marBottom w:val="0"/>
      <w:divBdr>
        <w:top w:val="none" w:sz="0" w:space="0" w:color="auto"/>
        <w:left w:val="none" w:sz="0" w:space="0" w:color="auto"/>
        <w:bottom w:val="none" w:sz="0" w:space="0" w:color="auto"/>
        <w:right w:val="none" w:sz="0" w:space="0" w:color="auto"/>
      </w:divBdr>
      <w:divsChild>
        <w:div w:id="402987683">
          <w:marLeft w:val="0"/>
          <w:marRight w:val="0"/>
          <w:marTop w:val="0"/>
          <w:marBottom w:val="0"/>
          <w:divBdr>
            <w:top w:val="none" w:sz="0" w:space="0" w:color="auto"/>
            <w:left w:val="none" w:sz="0" w:space="0" w:color="auto"/>
            <w:bottom w:val="none" w:sz="0" w:space="0" w:color="auto"/>
            <w:right w:val="none" w:sz="0" w:space="0" w:color="auto"/>
          </w:divBdr>
        </w:div>
        <w:div w:id="1545556202">
          <w:marLeft w:val="0"/>
          <w:marRight w:val="0"/>
          <w:marTop w:val="0"/>
          <w:marBottom w:val="0"/>
          <w:divBdr>
            <w:top w:val="none" w:sz="0" w:space="0" w:color="auto"/>
            <w:left w:val="none" w:sz="0" w:space="0" w:color="auto"/>
            <w:bottom w:val="none" w:sz="0" w:space="0" w:color="auto"/>
            <w:right w:val="none" w:sz="0" w:space="0" w:color="auto"/>
          </w:divBdr>
        </w:div>
        <w:div w:id="1598636598">
          <w:marLeft w:val="0"/>
          <w:marRight w:val="0"/>
          <w:marTop w:val="0"/>
          <w:marBottom w:val="0"/>
          <w:divBdr>
            <w:top w:val="none" w:sz="0" w:space="0" w:color="auto"/>
            <w:left w:val="none" w:sz="0" w:space="0" w:color="auto"/>
            <w:bottom w:val="none" w:sz="0" w:space="0" w:color="auto"/>
            <w:right w:val="none" w:sz="0" w:space="0" w:color="auto"/>
          </w:divBdr>
        </w:div>
        <w:div w:id="1993554880">
          <w:marLeft w:val="0"/>
          <w:marRight w:val="0"/>
          <w:marTop w:val="0"/>
          <w:marBottom w:val="0"/>
          <w:divBdr>
            <w:top w:val="none" w:sz="0" w:space="0" w:color="auto"/>
            <w:left w:val="none" w:sz="0" w:space="0" w:color="auto"/>
            <w:bottom w:val="none" w:sz="0" w:space="0" w:color="auto"/>
            <w:right w:val="none" w:sz="0" w:space="0" w:color="auto"/>
          </w:divBdr>
        </w:div>
      </w:divsChild>
    </w:div>
    <w:div w:id="2111391852">
      <w:bodyDiv w:val="1"/>
      <w:marLeft w:val="0"/>
      <w:marRight w:val="0"/>
      <w:marTop w:val="0"/>
      <w:marBottom w:val="0"/>
      <w:divBdr>
        <w:top w:val="none" w:sz="0" w:space="0" w:color="auto"/>
        <w:left w:val="none" w:sz="0" w:space="0" w:color="auto"/>
        <w:bottom w:val="none" w:sz="0" w:space="0" w:color="auto"/>
        <w:right w:val="none" w:sz="0" w:space="0" w:color="auto"/>
      </w:divBdr>
      <w:divsChild>
        <w:div w:id="1971547612">
          <w:marLeft w:val="0"/>
          <w:marRight w:val="0"/>
          <w:marTop w:val="0"/>
          <w:marBottom w:val="0"/>
          <w:divBdr>
            <w:top w:val="none" w:sz="0" w:space="0" w:color="auto"/>
            <w:left w:val="none" w:sz="0" w:space="0" w:color="auto"/>
            <w:bottom w:val="none" w:sz="0" w:space="0" w:color="auto"/>
            <w:right w:val="none" w:sz="0" w:space="0" w:color="auto"/>
          </w:divBdr>
        </w:div>
        <w:div w:id="1519082003">
          <w:marLeft w:val="0"/>
          <w:marRight w:val="0"/>
          <w:marTop w:val="0"/>
          <w:marBottom w:val="0"/>
          <w:divBdr>
            <w:top w:val="none" w:sz="0" w:space="0" w:color="auto"/>
            <w:left w:val="none" w:sz="0" w:space="0" w:color="auto"/>
            <w:bottom w:val="none" w:sz="0" w:space="0" w:color="auto"/>
            <w:right w:val="none" w:sz="0" w:space="0" w:color="auto"/>
          </w:divBdr>
        </w:div>
        <w:div w:id="305017804">
          <w:marLeft w:val="0"/>
          <w:marRight w:val="0"/>
          <w:marTop w:val="0"/>
          <w:marBottom w:val="0"/>
          <w:divBdr>
            <w:top w:val="none" w:sz="0" w:space="0" w:color="auto"/>
            <w:left w:val="none" w:sz="0" w:space="0" w:color="auto"/>
            <w:bottom w:val="none" w:sz="0" w:space="0" w:color="auto"/>
            <w:right w:val="none" w:sz="0" w:space="0" w:color="auto"/>
          </w:divBdr>
        </w:div>
        <w:div w:id="1155301078">
          <w:marLeft w:val="0"/>
          <w:marRight w:val="0"/>
          <w:marTop w:val="0"/>
          <w:marBottom w:val="0"/>
          <w:divBdr>
            <w:top w:val="none" w:sz="0" w:space="0" w:color="auto"/>
            <w:left w:val="none" w:sz="0" w:space="0" w:color="auto"/>
            <w:bottom w:val="none" w:sz="0" w:space="0" w:color="auto"/>
            <w:right w:val="none" w:sz="0" w:space="0" w:color="auto"/>
          </w:divBdr>
        </w:div>
      </w:divsChild>
    </w:div>
    <w:div w:id="2113167086">
      <w:bodyDiv w:val="1"/>
      <w:marLeft w:val="0"/>
      <w:marRight w:val="0"/>
      <w:marTop w:val="0"/>
      <w:marBottom w:val="0"/>
      <w:divBdr>
        <w:top w:val="none" w:sz="0" w:space="0" w:color="auto"/>
        <w:left w:val="none" w:sz="0" w:space="0" w:color="auto"/>
        <w:bottom w:val="none" w:sz="0" w:space="0" w:color="auto"/>
        <w:right w:val="none" w:sz="0" w:space="0" w:color="auto"/>
      </w:divBdr>
      <w:divsChild>
        <w:div w:id="1803380104">
          <w:marLeft w:val="0"/>
          <w:marRight w:val="0"/>
          <w:marTop w:val="0"/>
          <w:marBottom w:val="0"/>
          <w:divBdr>
            <w:top w:val="none" w:sz="0" w:space="0" w:color="auto"/>
            <w:left w:val="none" w:sz="0" w:space="0" w:color="auto"/>
            <w:bottom w:val="none" w:sz="0" w:space="0" w:color="auto"/>
            <w:right w:val="none" w:sz="0" w:space="0" w:color="auto"/>
          </w:divBdr>
        </w:div>
        <w:div w:id="963462998">
          <w:marLeft w:val="0"/>
          <w:marRight w:val="0"/>
          <w:marTop w:val="0"/>
          <w:marBottom w:val="0"/>
          <w:divBdr>
            <w:top w:val="none" w:sz="0" w:space="0" w:color="auto"/>
            <w:left w:val="none" w:sz="0" w:space="0" w:color="auto"/>
            <w:bottom w:val="none" w:sz="0" w:space="0" w:color="auto"/>
            <w:right w:val="none" w:sz="0" w:space="0" w:color="auto"/>
          </w:divBdr>
        </w:div>
        <w:div w:id="503013596">
          <w:marLeft w:val="0"/>
          <w:marRight w:val="0"/>
          <w:marTop w:val="0"/>
          <w:marBottom w:val="0"/>
          <w:divBdr>
            <w:top w:val="none" w:sz="0" w:space="0" w:color="auto"/>
            <w:left w:val="none" w:sz="0" w:space="0" w:color="auto"/>
            <w:bottom w:val="none" w:sz="0" w:space="0" w:color="auto"/>
            <w:right w:val="none" w:sz="0" w:space="0" w:color="auto"/>
          </w:divBdr>
        </w:div>
        <w:div w:id="289364161">
          <w:marLeft w:val="0"/>
          <w:marRight w:val="0"/>
          <w:marTop w:val="0"/>
          <w:marBottom w:val="0"/>
          <w:divBdr>
            <w:top w:val="none" w:sz="0" w:space="0" w:color="auto"/>
            <w:left w:val="none" w:sz="0" w:space="0" w:color="auto"/>
            <w:bottom w:val="none" w:sz="0" w:space="0" w:color="auto"/>
            <w:right w:val="none" w:sz="0" w:space="0" w:color="auto"/>
          </w:divBdr>
        </w:div>
      </w:divsChild>
    </w:div>
    <w:div w:id="2113235072">
      <w:bodyDiv w:val="1"/>
      <w:marLeft w:val="0"/>
      <w:marRight w:val="0"/>
      <w:marTop w:val="0"/>
      <w:marBottom w:val="0"/>
      <w:divBdr>
        <w:top w:val="none" w:sz="0" w:space="0" w:color="auto"/>
        <w:left w:val="none" w:sz="0" w:space="0" w:color="auto"/>
        <w:bottom w:val="none" w:sz="0" w:space="0" w:color="auto"/>
        <w:right w:val="none" w:sz="0" w:space="0" w:color="auto"/>
      </w:divBdr>
      <w:divsChild>
        <w:div w:id="301270947">
          <w:marLeft w:val="0"/>
          <w:marRight w:val="0"/>
          <w:marTop w:val="0"/>
          <w:marBottom w:val="0"/>
          <w:divBdr>
            <w:top w:val="none" w:sz="0" w:space="0" w:color="auto"/>
            <w:left w:val="none" w:sz="0" w:space="0" w:color="auto"/>
            <w:bottom w:val="none" w:sz="0" w:space="0" w:color="auto"/>
            <w:right w:val="none" w:sz="0" w:space="0" w:color="auto"/>
          </w:divBdr>
        </w:div>
        <w:div w:id="799879150">
          <w:marLeft w:val="0"/>
          <w:marRight w:val="0"/>
          <w:marTop w:val="0"/>
          <w:marBottom w:val="0"/>
          <w:divBdr>
            <w:top w:val="none" w:sz="0" w:space="0" w:color="auto"/>
            <w:left w:val="none" w:sz="0" w:space="0" w:color="auto"/>
            <w:bottom w:val="none" w:sz="0" w:space="0" w:color="auto"/>
            <w:right w:val="none" w:sz="0" w:space="0" w:color="auto"/>
          </w:divBdr>
        </w:div>
        <w:div w:id="825820021">
          <w:marLeft w:val="0"/>
          <w:marRight w:val="0"/>
          <w:marTop w:val="0"/>
          <w:marBottom w:val="0"/>
          <w:divBdr>
            <w:top w:val="none" w:sz="0" w:space="0" w:color="auto"/>
            <w:left w:val="none" w:sz="0" w:space="0" w:color="auto"/>
            <w:bottom w:val="none" w:sz="0" w:space="0" w:color="auto"/>
            <w:right w:val="none" w:sz="0" w:space="0" w:color="auto"/>
          </w:divBdr>
        </w:div>
        <w:div w:id="1794979743">
          <w:marLeft w:val="0"/>
          <w:marRight w:val="0"/>
          <w:marTop w:val="0"/>
          <w:marBottom w:val="0"/>
          <w:divBdr>
            <w:top w:val="none" w:sz="0" w:space="0" w:color="auto"/>
            <w:left w:val="none" w:sz="0" w:space="0" w:color="auto"/>
            <w:bottom w:val="none" w:sz="0" w:space="0" w:color="auto"/>
            <w:right w:val="none" w:sz="0" w:space="0" w:color="auto"/>
          </w:divBdr>
        </w:div>
      </w:divsChild>
    </w:div>
    <w:div w:id="2114279360">
      <w:bodyDiv w:val="1"/>
      <w:marLeft w:val="0"/>
      <w:marRight w:val="0"/>
      <w:marTop w:val="0"/>
      <w:marBottom w:val="0"/>
      <w:divBdr>
        <w:top w:val="none" w:sz="0" w:space="0" w:color="auto"/>
        <w:left w:val="none" w:sz="0" w:space="0" w:color="auto"/>
        <w:bottom w:val="none" w:sz="0" w:space="0" w:color="auto"/>
        <w:right w:val="none" w:sz="0" w:space="0" w:color="auto"/>
      </w:divBdr>
    </w:div>
    <w:div w:id="2114544367">
      <w:bodyDiv w:val="1"/>
      <w:marLeft w:val="0"/>
      <w:marRight w:val="0"/>
      <w:marTop w:val="0"/>
      <w:marBottom w:val="0"/>
      <w:divBdr>
        <w:top w:val="none" w:sz="0" w:space="0" w:color="auto"/>
        <w:left w:val="none" w:sz="0" w:space="0" w:color="auto"/>
        <w:bottom w:val="none" w:sz="0" w:space="0" w:color="auto"/>
        <w:right w:val="none" w:sz="0" w:space="0" w:color="auto"/>
      </w:divBdr>
      <w:divsChild>
        <w:div w:id="212427483">
          <w:marLeft w:val="0"/>
          <w:marRight w:val="0"/>
          <w:marTop w:val="0"/>
          <w:marBottom w:val="0"/>
          <w:divBdr>
            <w:top w:val="none" w:sz="0" w:space="0" w:color="auto"/>
            <w:left w:val="none" w:sz="0" w:space="0" w:color="auto"/>
            <w:bottom w:val="none" w:sz="0" w:space="0" w:color="auto"/>
            <w:right w:val="none" w:sz="0" w:space="0" w:color="auto"/>
          </w:divBdr>
        </w:div>
        <w:div w:id="403336822">
          <w:marLeft w:val="0"/>
          <w:marRight w:val="0"/>
          <w:marTop w:val="0"/>
          <w:marBottom w:val="0"/>
          <w:divBdr>
            <w:top w:val="none" w:sz="0" w:space="0" w:color="auto"/>
            <w:left w:val="none" w:sz="0" w:space="0" w:color="auto"/>
            <w:bottom w:val="none" w:sz="0" w:space="0" w:color="auto"/>
            <w:right w:val="none" w:sz="0" w:space="0" w:color="auto"/>
          </w:divBdr>
        </w:div>
        <w:div w:id="825439039">
          <w:marLeft w:val="0"/>
          <w:marRight w:val="0"/>
          <w:marTop w:val="0"/>
          <w:marBottom w:val="0"/>
          <w:divBdr>
            <w:top w:val="none" w:sz="0" w:space="0" w:color="auto"/>
            <w:left w:val="none" w:sz="0" w:space="0" w:color="auto"/>
            <w:bottom w:val="none" w:sz="0" w:space="0" w:color="auto"/>
            <w:right w:val="none" w:sz="0" w:space="0" w:color="auto"/>
          </w:divBdr>
        </w:div>
        <w:div w:id="862087706">
          <w:marLeft w:val="0"/>
          <w:marRight w:val="0"/>
          <w:marTop w:val="0"/>
          <w:marBottom w:val="0"/>
          <w:divBdr>
            <w:top w:val="none" w:sz="0" w:space="0" w:color="auto"/>
            <w:left w:val="none" w:sz="0" w:space="0" w:color="auto"/>
            <w:bottom w:val="none" w:sz="0" w:space="0" w:color="auto"/>
            <w:right w:val="none" w:sz="0" w:space="0" w:color="auto"/>
          </w:divBdr>
        </w:div>
      </w:divsChild>
    </w:div>
    <w:div w:id="2119255226">
      <w:bodyDiv w:val="1"/>
      <w:marLeft w:val="0"/>
      <w:marRight w:val="0"/>
      <w:marTop w:val="0"/>
      <w:marBottom w:val="0"/>
      <w:divBdr>
        <w:top w:val="none" w:sz="0" w:space="0" w:color="auto"/>
        <w:left w:val="none" w:sz="0" w:space="0" w:color="auto"/>
        <w:bottom w:val="none" w:sz="0" w:space="0" w:color="auto"/>
        <w:right w:val="none" w:sz="0" w:space="0" w:color="auto"/>
      </w:divBdr>
      <w:divsChild>
        <w:div w:id="1202088020">
          <w:marLeft w:val="0"/>
          <w:marRight w:val="0"/>
          <w:marTop w:val="0"/>
          <w:marBottom w:val="0"/>
          <w:divBdr>
            <w:top w:val="none" w:sz="0" w:space="0" w:color="auto"/>
            <w:left w:val="none" w:sz="0" w:space="0" w:color="auto"/>
            <w:bottom w:val="none" w:sz="0" w:space="0" w:color="auto"/>
            <w:right w:val="none" w:sz="0" w:space="0" w:color="auto"/>
          </w:divBdr>
        </w:div>
        <w:div w:id="1322269204">
          <w:marLeft w:val="0"/>
          <w:marRight w:val="0"/>
          <w:marTop w:val="0"/>
          <w:marBottom w:val="0"/>
          <w:divBdr>
            <w:top w:val="none" w:sz="0" w:space="0" w:color="auto"/>
            <w:left w:val="none" w:sz="0" w:space="0" w:color="auto"/>
            <w:bottom w:val="none" w:sz="0" w:space="0" w:color="auto"/>
            <w:right w:val="none" w:sz="0" w:space="0" w:color="auto"/>
          </w:divBdr>
        </w:div>
        <w:div w:id="575938980">
          <w:marLeft w:val="0"/>
          <w:marRight w:val="0"/>
          <w:marTop w:val="0"/>
          <w:marBottom w:val="0"/>
          <w:divBdr>
            <w:top w:val="none" w:sz="0" w:space="0" w:color="auto"/>
            <w:left w:val="none" w:sz="0" w:space="0" w:color="auto"/>
            <w:bottom w:val="none" w:sz="0" w:space="0" w:color="auto"/>
            <w:right w:val="none" w:sz="0" w:space="0" w:color="auto"/>
          </w:divBdr>
        </w:div>
        <w:div w:id="615331980">
          <w:marLeft w:val="0"/>
          <w:marRight w:val="0"/>
          <w:marTop w:val="0"/>
          <w:marBottom w:val="0"/>
          <w:divBdr>
            <w:top w:val="none" w:sz="0" w:space="0" w:color="auto"/>
            <w:left w:val="none" w:sz="0" w:space="0" w:color="auto"/>
            <w:bottom w:val="none" w:sz="0" w:space="0" w:color="auto"/>
            <w:right w:val="none" w:sz="0" w:space="0" w:color="auto"/>
          </w:divBdr>
        </w:div>
      </w:divsChild>
    </w:div>
    <w:div w:id="2119329536">
      <w:bodyDiv w:val="1"/>
      <w:marLeft w:val="0"/>
      <w:marRight w:val="0"/>
      <w:marTop w:val="0"/>
      <w:marBottom w:val="0"/>
      <w:divBdr>
        <w:top w:val="none" w:sz="0" w:space="0" w:color="auto"/>
        <w:left w:val="none" w:sz="0" w:space="0" w:color="auto"/>
        <w:bottom w:val="none" w:sz="0" w:space="0" w:color="auto"/>
        <w:right w:val="none" w:sz="0" w:space="0" w:color="auto"/>
      </w:divBdr>
      <w:divsChild>
        <w:div w:id="701631473">
          <w:marLeft w:val="0"/>
          <w:marRight w:val="0"/>
          <w:marTop w:val="0"/>
          <w:marBottom w:val="0"/>
          <w:divBdr>
            <w:top w:val="none" w:sz="0" w:space="0" w:color="auto"/>
            <w:left w:val="none" w:sz="0" w:space="0" w:color="auto"/>
            <w:bottom w:val="none" w:sz="0" w:space="0" w:color="auto"/>
            <w:right w:val="none" w:sz="0" w:space="0" w:color="auto"/>
          </w:divBdr>
        </w:div>
        <w:div w:id="1262109584">
          <w:marLeft w:val="0"/>
          <w:marRight w:val="0"/>
          <w:marTop w:val="0"/>
          <w:marBottom w:val="0"/>
          <w:divBdr>
            <w:top w:val="none" w:sz="0" w:space="0" w:color="auto"/>
            <w:left w:val="none" w:sz="0" w:space="0" w:color="auto"/>
            <w:bottom w:val="none" w:sz="0" w:space="0" w:color="auto"/>
            <w:right w:val="none" w:sz="0" w:space="0" w:color="auto"/>
          </w:divBdr>
        </w:div>
        <w:div w:id="1454862200">
          <w:marLeft w:val="0"/>
          <w:marRight w:val="0"/>
          <w:marTop w:val="0"/>
          <w:marBottom w:val="0"/>
          <w:divBdr>
            <w:top w:val="none" w:sz="0" w:space="0" w:color="auto"/>
            <w:left w:val="none" w:sz="0" w:space="0" w:color="auto"/>
            <w:bottom w:val="none" w:sz="0" w:space="0" w:color="auto"/>
            <w:right w:val="none" w:sz="0" w:space="0" w:color="auto"/>
          </w:divBdr>
        </w:div>
        <w:div w:id="1625233336">
          <w:marLeft w:val="0"/>
          <w:marRight w:val="0"/>
          <w:marTop w:val="0"/>
          <w:marBottom w:val="0"/>
          <w:divBdr>
            <w:top w:val="none" w:sz="0" w:space="0" w:color="auto"/>
            <w:left w:val="none" w:sz="0" w:space="0" w:color="auto"/>
            <w:bottom w:val="none" w:sz="0" w:space="0" w:color="auto"/>
            <w:right w:val="none" w:sz="0" w:space="0" w:color="auto"/>
          </w:divBdr>
        </w:div>
      </w:divsChild>
    </w:div>
    <w:div w:id="2119400161">
      <w:bodyDiv w:val="1"/>
      <w:marLeft w:val="0"/>
      <w:marRight w:val="0"/>
      <w:marTop w:val="0"/>
      <w:marBottom w:val="0"/>
      <w:divBdr>
        <w:top w:val="none" w:sz="0" w:space="0" w:color="auto"/>
        <w:left w:val="none" w:sz="0" w:space="0" w:color="auto"/>
        <w:bottom w:val="none" w:sz="0" w:space="0" w:color="auto"/>
        <w:right w:val="none" w:sz="0" w:space="0" w:color="auto"/>
      </w:divBdr>
      <w:divsChild>
        <w:div w:id="307125462">
          <w:marLeft w:val="0"/>
          <w:marRight w:val="0"/>
          <w:marTop w:val="0"/>
          <w:marBottom w:val="0"/>
          <w:divBdr>
            <w:top w:val="none" w:sz="0" w:space="0" w:color="auto"/>
            <w:left w:val="none" w:sz="0" w:space="0" w:color="auto"/>
            <w:bottom w:val="none" w:sz="0" w:space="0" w:color="auto"/>
            <w:right w:val="none" w:sz="0" w:space="0" w:color="auto"/>
          </w:divBdr>
        </w:div>
        <w:div w:id="1573544053">
          <w:marLeft w:val="0"/>
          <w:marRight w:val="0"/>
          <w:marTop w:val="0"/>
          <w:marBottom w:val="0"/>
          <w:divBdr>
            <w:top w:val="none" w:sz="0" w:space="0" w:color="auto"/>
            <w:left w:val="none" w:sz="0" w:space="0" w:color="auto"/>
            <w:bottom w:val="none" w:sz="0" w:space="0" w:color="auto"/>
            <w:right w:val="none" w:sz="0" w:space="0" w:color="auto"/>
          </w:divBdr>
        </w:div>
        <w:div w:id="2118865904">
          <w:marLeft w:val="0"/>
          <w:marRight w:val="0"/>
          <w:marTop w:val="0"/>
          <w:marBottom w:val="0"/>
          <w:divBdr>
            <w:top w:val="none" w:sz="0" w:space="0" w:color="auto"/>
            <w:left w:val="none" w:sz="0" w:space="0" w:color="auto"/>
            <w:bottom w:val="none" w:sz="0" w:space="0" w:color="auto"/>
            <w:right w:val="none" w:sz="0" w:space="0" w:color="auto"/>
          </w:divBdr>
        </w:div>
        <w:div w:id="598222187">
          <w:marLeft w:val="0"/>
          <w:marRight w:val="0"/>
          <w:marTop w:val="0"/>
          <w:marBottom w:val="0"/>
          <w:divBdr>
            <w:top w:val="none" w:sz="0" w:space="0" w:color="auto"/>
            <w:left w:val="none" w:sz="0" w:space="0" w:color="auto"/>
            <w:bottom w:val="none" w:sz="0" w:space="0" w:color="auto"/>
            <w:right w:val="none" w:sz="0" w:space="0" w:color="auto"/>
          </w:divBdr>
        </w:div>
      </w:divsChild>
    </w:div>
    <w:div w:id="2124298660">
      <w:bodyDiv w:val="1"/>
      <w:marLeft w:val="0"/>
      <w:marRight w:val="0"/>
      <w:marTop w:val="0"/>
      <w:marBottom w:val="0"/>
      <w:divBdr>
        <w:top w:val="none" w:sz="0" w:space="0" w:color="auto"/>
        <w:left w:val="none" w:sz="0" w:space="0" w:color="auto"/>
        <w:bottom w:val="none" w:sz="0" w:space="0" w:color="auto"/>
        <w:right w:val="none" w:sz="0" w:space="0" w:color="auto"/>
      </w:divBdr>
      <w:divsChild>
        <w:div w:id="37971151">
          <w:marLeft w:val="0"/>
          <w:marRight w:val="0"/>
          <w:marTop w:val="0"/>
          <w:marBottom w:val="0"/>
          <w:divBdr>
            <w:top w:val="none" w:sz="0" w:space="0" w:color="auto"/>
            <w:left w:val="none" w:sz="0" w:space="0" w:color="auto"/>
            <w:bottom w:val="none" w:sz="0" w:space="0" w:color="auto"/>
            <w:right w:val="none" w:sz="0" w:space="0" w:color="auto"/>
          </w:divBdr>
        </w:div>
        <w:div w:id="606237335">
          <w:marLeft w:val="0"/>
          <w:marRight w:val="0"/>
          <w:marTop w:val="0"/>
          <w:marBottom w:val="0"/>
          <w:divBdr>
            <w:top w:val="none" w:sz="0" w:space="0" w:color="auto"/>
            <w:left w:val="none" w:sz="0" w:space="0" w:color="auto"/>
            <w:bottom w:val="none" w:sz="0" w:space="0" w:color="auto"/>
            <w:right w:val="none" w:sz="0" w:space="0" w:color="auto"/>
          </w:divBdr>
        </w:div>
        <w:div w:id="790517839">
          <w:marLeft w:val="0"/>
          <w:marRight w:val="0"/>
          <w:marTop w:val="0"/>
          <w:marBottom w:val="0"/>
          <w:divBdr>
            <w:top w:val="none" w:sz="0" w:space="0" w:color="auto"/>
            <w:left w:val="none" w:sz="0" w:space="0" w:color="auto"/>
            <w:bottom w:val="none" w:sz="0" w:space="0" w:color="auto"/>
            <w:right w:val="none" w:sz="0" w:space="0" w:color="auto"/>
          </w:divBdr>
        </w:div>
        <w:div w:id="2049604809">
          <w:marLeft w:val="0"/>
          <w:marRight w:val="0"/>
          <w:marTop w:val="0"/>
          <w:marBottom w:val="0"/>
          <w:divBdr>
            <w:top w:val="none" w:sz="0" w:space="0" w:color="auto"/>
            <w:left w:val="none" w:sz="0" w:space="0" w:color="auto"/>
            <w:bottom w:val="none" w:sz="0" w:space="0" w:color="auto"/>
            <w:right w:val="none" w:sz="0" w:space="0" w:color="auto"/>
          </w:divBdr>
        </w:div>
      </w:divsChild>
    </w:div>
    <w:div w:id="2124381971">
      <w:bodyDiv w:val="1"/>
      <w:marLeft w:val="0"/>
      <w:marRight w:val="0"/>
      <w:marTop w:val="0"/>
      <w:marBottom w:val="0"/>
      <w:divBdr>
        <w:top w:val="none" w:sz="0" w:space="0" w:color="auto"/>
        <w:left w:val="none" w:sz="0" w:space="0" w:color="auto"/>
        <w:bottom w:val="none" w:sz="0" w:space="0" w:color="auto"/>
        <w:right w:val="none" w:sz="0" w:space="0" w:color="auto"/>
      </w:divBdr>
      <w:divsChild>
        <w:div w:id="647973211">
          <w:marLeft w:val="0"/>
          <w:marRight w:val="0"/>
          <w:marTop w:val="0"/>
          <w:marBottom w:val="0"/>
          <w:divBdr>
            <w:top w:val="none" w:sz="0" w:space="0" w:color="auto"/>
            <w:left w:val="none" w:sz="0" w:space="0" w:color="auto"/>
            <w:bottom w:val="none" w:sz="0" w:space="0" w:color="auto"/>
            <w:right w:val="none" w:sz="0" w:space="0" w:color="auto"/>
          </w:divBdr>
        </w:div>
        <w:div w:id="1053626513">
          <w:marLeft w:val="0"/>
          <w:marRight w:val="0"/>
          <w:marTop w:val="0"/>
          <w:marBottom w:val="0"/>
          <w:divBdr>
            <w:top w:val="none" w:sz="0" w:space="0" w:color="auto"/>
            <w:left w:val="none" w:sz="0" w:space="0" w:color="auto"/>
            <w:bottom w:val="none" w:sz="0" w:space="0" w:color="auto"/>
            <w:right w:val="none" w:sz="0" w:space="0" w:color="auto"/>
          </w:divBdr>
        </w:div>
        <w:div w:id="1209798080">
          <w:marLeft w:val="0"/>
          <w:marRight w:val="0"/>
          <w:marTop w:val="0"/>
          <w:marBottom w:val="0"/>
          <w:divBdr>
            <w:top w:val="none" w:sz="0" w:space="0" w:color="auto"/>
            <w:left w:val="none" w:sz="0" w:space="0" w:color="auto"/>
            <w:bottom w:val="none" w:sz="0" w:space="0" w:color="auto"/>
            <w:right w:val="none" w:sz="0" w:space="0" w:color="auto"/>
          </w:divBdr>
        </w:div>
        <w:div w:id="1929459989">
          <w:marLeft w:val="0"/>
          <w:marRight w:val="0"/>
          <w:marTop w:val="0"/>
          <w:marBottom w:val="0"/>
          <w:divBdr>
            <w:top w:val="none" w:sz="0" w:space="0" w:color="auto"/>
            <w:left w:val="none" w:sz="0" w:space="0" w:color="auto"/>
            <w:bottom w:val="none" w:sz="0" w:space="0" w:color="auto"/>
            <w:right w:val="none" w:sz="0" w:space="0" w:color="auto"/>
          </w:divBdr>
        </w:div>
      </w:divsChild>
    </w:div>
    <w:div w:id="2124809812">
      <w:bodyDiv w:val="1"/>
      <w:marLeft w:val="0"/>
      <w:marRight w:val="0"/>
      <w:marTop w:val="0"/>
      <w:marBottom w:val="0"/>
      <w:divBdr>
        <w:top w:val="none" w:sz="0" w:space="0" w:color="auto"/>
        <w:left w:val="none" w:sz="0" w:space="0" w:color="auto"/>
        <w:bottom w:val="none" w:sz="0" w:space="0" w:color="auto"/>
        <w:right w:val="none" w:sz="0" w:space="0" w:color="auto"/>
      </w:divBdr>
      <w:divsChild>
        <w:div w:id="585462988">
          <w:marLeft w:val="0"/>
          <w:marRight w:val="0"/>
          <w:marTop w:val="0"/>
          <w:marBottom w:val="0"/>
          <w:divBdr>
            <w:top w:val="none" w:sz="0" w:space="0" w:color="auto"/>
            <w:left w:val="none" w:sz="0" w:space="0" w:color="auto"/>
            <w:bottom w:val="none" w:sz="0" w:space="0" w:color="auto"/>
            <w:right w:val="none" w:sz="0" w:space="0" w:color="auto"/>
          </w:divBdr>
        </w:div>
        <w:div w:id="864439050">
          <w:marLeft w:val="0"/>
          <w:marRight w:val="0"/>
          <w:marTop w:val="0"/>
          <w:marBottom w:val="0"/>
          <w:divBdr>
            <w:top w:val="none" w:sz="0" w:space="0" w:color="auto"/>
            <w:left w:val="none" w:sz="0" w:space="0" w:color="auto"/>
            <w:bottom w:val="none" w:sz="0" w:space="0" w:color="auto"/>
            <w:right w:val="none" w:sz="0" w:space="0" w:color="auto"/>
          </w:divBdr>
        </w:div>
        <w:div w:id="1290547857">
          <w:marLeft w:val="0"/>
          <w:marRight w:val="0"/>
          <w:marTop w:val="0"/>
          <w:marBottom w:val="0"/>
          <w:divBdr>
            <w:top w:val="none" w:sz="0" w:space="0" w:color="auto"/>
            <w:left w:val="none" w:sz="0" w:space="0" w:color="auto"/>
            <w:bottom w:val="none" w:sz="0" w:space="0" w:color="auto"/>
            <w:right w:val="none" w:sz="0" w:space="0" w:color="auto"/>
          </w:divBdr>
        </w:div>
        <w:div w:id="1547906379">
          <w:marLeft w:val="0"/>
          <w:marRight w:val="0"/>
          <w:marTop w:val="0"/>
          <w:marBottom w:val="0"/>
          <w:divBdr>
            <w:top w:val="none" w:sz="0" w:space="0" w:color="auto"/>
            <w:left w:val="none" w:sz="0" w:space="0" w:color="auto"/>
            <w:bottom w:val="none" w:sz="0" w:space="0" w:color="auto"/>
            <w:right w:val="none" w:sz="0" w:space="0" w:color="auto"/>
          </w:divBdr>
        </w:div>
      </w:divsChild>
    </w:div>
    <w:div w:id="2128039170">
      <w:bodyDiv w:val="1"/>
      <w:marLeft w:val="0"/>
      <w:marRight w:val="0"/>
      <w:marTop w:val="0"/>
      <w:marBottom w:val="0"/>
      <w:divBdr>
        <w:top w:val="none" w:sz="0" w:space="0" w:color="auto"/>
        <w:left w:val="none" w:sz="0" w:space="0" w:color="auto"/>
        <w:bottom w:val="none" w:sz="0" w:space="0" w:color="auto"/>
        <w:right w:val="none" w:sz="0" w:space="0" w:color="auto"/>
      </w:divBdr>
      <w:divsChild>
        <w:div w:id="371619522">
          <w:marLeft w:val="0"/>
          <w:marRight w:val="0"/>
          <w:marTop w:val="0"/>
          <w:marBottom w:val="0"/>
          <w:divBdr>
            <w:top w:val="none" w:sz="0" w:space="0" w:color="auto"/>
            <w:left w:val="none" w:sz="0" w:space="0" w:color="auto"/>
            <w:bottom w:val="none" w:sz="0" w:space="0" w:color="auto"/>
            <w:right w:val="none" w:sz="0" w:space="0" w:color="auto"/>
          </w:divBdr>
        </w:div>
        <w:div w:id="846941915">
          <w:marLeft w:val="0"/>
          <w:marRight w:val="0"/>
          <w:marTop w:val="0"/>
          <w:marBottom w:val="0"/>
          <w:divBdr>
            <w:top w:val="none" w:sz="0" w:space="0" w:color="auto"/>
            <w:left w:val="none" w:sz="0" w:space="0" w:color="auto"/>
            <w:bottom w:val="none" w:sz="0" w:space="0" w:color="auto"/>
            <w:right w:val="none" w:sz="0" w:space="0" w:color="auto"/>
          </w:divBdr>
        </w:div>
        <w:div w:id="1414351654">
          <w:marLeft w:val="0"/>
          <w:marRight w:val="0"/>
          <w:marTop w:val="0"/>
          <w:marBottom w:val="0"/>
          <w:divBdr>
            <w:top w:val="none" w:sz="0" w:space="0" w:color="auto"/>
            <w:left w:val="none" w:sz="0" w:space="0" w:color="auto"/>
            <w:bottom w:val="none" w:sz="0" w:space="0" w:color="auto"/>
            <w:right w:val="none" w:sz="0" w:space="0" w:color="auto"/>
          </w:divBdr>
        </w:div>
        <w:div w:id="1978147986">
          <w:marLeft w:val="0"/>
          <w:marRight w:val="0"/>
          <w:marTop w:val="0"/>
          <w:marBottom w:val="0"/>
          <w:divBdr>
            <w:top w:val="none" w:sz="0" w:space="0" w:color="auto"/>
            <w:left w:val="none" w:sz="0" w:space="0" w:color="auto"/>
            <w:bottom w:val="none" w:sz="0" w:space="0" w:color="auto"/>
            <w:right w:val="none" w:sz="0" w:space="0" w:color="auto"/>
          </w:divBdr>
        </w:div>
      </w:divsChild>
    </w:div>
    <w:div w:id="2130315689">
      <w:bodyDiv w:val="1"/>
      <w:marLeft w:val="0"/>
      <w:marRight w:val="0"/>
      <w:marTop w:val="0"/>
      <w:marBottom w:val="0"/>
      <w:divBdr>
        <w:top w:val="none" w:sz="0" w:space="0" w:color="auto"/>
        <w:left w:val="none" w:sz="0" w:space="0" w:color="auto"/>
        <w:bottom w:val="none" w:sz="0" w:space="0" w:color="auto"/>
        <w:right w:val="none" w:sz="0" w:space="0" w:color="auto"/>
      </w:divBdr>
      <w:divsChild>
        <w:div w:id="141504487">
          <w:marLeft w:val="0"/>
          <w:marRight w:val="0"/>
          <w:marTop w:val="0"/>
          <w:marBottom w:val="0"/>
          <w:divBdr>
            <w:top w:val="none" w:sz="0" w:space="0" w:color="auto"/>
            <w:left w:val="none" w:sz="0" w:space="0" w:color="auto"/>
            <w:bottom w:val="none" w:sz="0" w:space="0" w:color="auto"/>
            <w:right w:val="none" w:sz="0" w:space="0" w:color="auto"/>
          </w:divBdr>
        </w:div>
        <w:div w:id="258829430">
          <w:marLeft w:val="0"/>
          <w:marRight w:val="0"/>
          <w:marTop w:val="0"/>
          <w:marBottom w:val="0"/>
          <w:divBdr>
            <w:top w:val="none" w:sz="0" w:space="0" w:color="auto"/>
            <w:left w:val="none" w:sz="0" w:space="0" w:color="auto"/>
            <w:bottom w:val="none" w:sz="0" w:space="0" w:color="auto"/>
            <w:right w:val="none" w:sz="0" w:space="0" w:color="auto"/>
          </w:divBdr>
        </w:div>
        <w:div w:id="1093360953">
          <w:marLeft w:val="0"/>
          <w:marRight w:val="0"/>
          <w:marTop w:val="0"/>
          <w:marBottom w:val="0"/>
          <w:divBdr>
            <w:top w:val="none" w:sz="0" w:space="0" w:color="auto"/>
            <w:left w:val="none" w:sz="0" w:space="0" w:color="auto"/>
            <w:bottom w:val="none" w:sz="0" w:space="0" w:color="auto"/>
            <w:right w:val="none" w:sz="0" w:space="0" w:color="auto"/>
          </w:divBdr>
        </w:div>
        <w:div w:id="1770463664">
          <w:marLeft w:val="0"/>
          <w:marRight w:val="0"/>
          <w:marTop w:val="0"/>
          <w:marBottom w:val="0"/>
          <w:divBdr>
            <w:top w:val="none" w:sz="0" w:space="0" w:color="auto"/>
            <w:left w:val="none" w:sz="0" w:space="0" w:color="auto"/>
            <w:bottom w:val="none" w:sz="0" w:space="0" w:color="auto"/>
            <w:right w:val="none" w:sz="0" w:space="0" w:color="auto"/>
          </w:divBdr>
        </w:div>
      </w:divsChild>
    </w:div>
    <w:div w:id="2130775925">
      <w:bodyDiv w:val="1"/>
      <w:marLeft w:val="0"/>
      <w:marRight w:val="0"/>
      <w:marTop w:val="0"/>
      <w:marBottom w:val="0"/>
      <w:divBdr>
        <w:top w:val="none" w:sz="0" w:space="0" w:color="auto"/>
        <w:left w:val="none" w:sz="0" w:space="0" w:color="auto"/>
        <w:bottom w:val="none" w:sz="0" w:space="0" w:color="auto"/>
        <w:right w:val="none" w:sz="0" w:space="0" w:color="auto"/>
      </w:divBdr>
      <w:divsChild>
        <w:div w:id="259338637">
          <w:marLeft w:val="0"/>
          <w:marRight w:val="0"/>
          <w:marTop w:val="0"/>
          <w:marBottom w:val="0"/>
          <w:divBdr>
            <w:top w:val="none" w:sz="0" w:space="0" w:color="auto"/>
            <w:left w:val="none" w:sz="0" w:space="0" w:color="auto"/>
            <w:bottom w:val="none" w:sz="0" w:space="0" w:color="auto"/>
            <w:right w:val="none" w:sz="0" w:space="0" w:color="auto"/>
          </w:divBdr>
        </w:div>
        <w:div w:id="758453847">
          <w:marLeft w:val="0"/>
          <w:marRight w:val="0"/>
          <w:marTop w:val="0"/>
          <w:marBottom w:val="0"/>
          <w:divBdr>
            <w:top w:val="none" w:sz="0" w:space="0" w:color="auto"/>
            <w:left w:val="none" w:sz="0" w:space="0" w:color="auto"/>
            <w:bottom w:val="none" w:sz="0" w:space="0" w:color="auto"/>
            <w:right w:val="none" w:sz="0" w:space="0" w:color="auto"/>
          </w:divBdr>
        </w:div>
        <w:div w:id="936400902">
          <w:marLeft w:val="0"/>
          <w:marRight w:val="0"/>
          <w:marTop w:val="0"/>
          <w:marBottom w:val="0"/>
          <w:divBdr>
            <w:top w:val="none" w:sz="0" w:space="0" w:color="auto"/>
            <w:left w:val="none" w:sz="0" w:space="0" w:color="auto"/>
            <w:bottom w:val="none" w:sz="0" w:space="0" w:color="auto"/>
            <w:right w:val="none" w:sz="0" w:space="0" w:color="auto"/>
          </w:divBdr>
        </w:div>
        <w:div w:id="2050445841">
          <w:marLeft w:val="0"/>
          <w:marRight w:val="0"/>
          <w:marTop w:val="0"/>
          <w:marBottom w:val="0"/>
          <w:divBdr>
            <w:top w:val="none" w:sz="0" w:space="0" w:color="auto"/>
            <w:left w:val="none" w:sz="0" w:space="0" w:color="auto"/>
            <w:bottom w:val="none" w:sz="0" w:space="0" w:color="auto"/>
            <w:right w:val="none" w:sz="0" w:space="0" w:color="auto"/>
          </w:divBdr>
        </w:div>
      </w:divsChild>
    </w:div>
    <w:div w:id="2137210250">
      <w:bodyDiv w:val="1"/>
      <w:marLeft w:val="0"/>
      <w:marRight w:val="0"/>
      <w:marTop w:val="0"/>
      <w:marBottom w:val="0"/>
      <w:divBdr>
        <w:top w:val="none" w:sz="0" w:space="0" w:color="auto"/>
        <w:left w:val="none" w:sz="0" w:space="0" w:color="auto"/>
        <w:bottom w:val="none" w:sz="0" w:space="0" w:color="auto"/>
        <w:right w:val="none" w:sz="0" w:space="0" w:color="auto"/>
      </w:divBdr>
      <w:divsChild>
        <w:div w:id="141653697">
          <w:marLeft w:val="0"/>
          <w:marRight w:val="0"/>
          <w:marTop w:val="0"/>
          <w:marBottom w:val="0"/>
          <w:divBdr>
            <w:top w:val="none" w:sz="0" w:space="0" w:color="auto"/>
            <w:left w:val="none" w:sz="0" w:space="0" w:color="auto"/>
            <w:bottom w:val="none" w:sz="0" w:space="0" w:color="auto"/>
            <w:right w:val="none" w:sz="0" w:space="0" w:color="auto"/>
          </w:divBdr>
        </w:div>
        <w:div w:id="171068151">
          <w:marLeft w:val="0"/>
          <w:marRight w:val="0"/>
          <w:marTop w:val="0"/>
          <w:marBottom w:val="0"/>
          <w:divBdr>
            <w:top w:val="none" w:sz="0" w:space="0" w:color="auto"/>
            <w:left w:val="none" w:sz="0" w:space="0" w:color="auto"/>
            <w:bottom w:val="none" w:sz="0" w:space="0" w:color="auto"/>
            <w:right w:val="none" w:sz="0" w:space="0" w:color="auto"/>
          </w:divBdr>
        </w:div>
        <w:div w:id="241065130">
          <w:marLeft w:val="0"/>
          <w:marRight w:val="0"/>
          <w:marTop w:val="0"/>
          <w:marBottom w:val="0"/>
          <w:divBdr>
            <w:top w:val="none" w:sz="0" w:space="0" w:color="auto"/>
            <w:left w:val="none" w:sz="0" w:space="0" w:color="auto"/>
            <w:bottom w:val="none" w:sz="0" w:space="0" w:color="auto"/>
            <w:right w:val="none" w:sz="0" w:space="0" w:color="auto"/>
          </w:divBdr>
        </w:div>
        <w:div w:id="807556970">
          <w:marLeft w:val="0"/>
          <w:marRight w:val="0"/>
          <w:marTop w:val="0"/>
          <w:marBottom w:val="0"/>
          <w:divBdr>
            <w:top w:val="none" w:sz="0" w:space="0" w:color="auto"/>
            <w:left w:val="none" w:sz="0" w:space="0" w:color="auto"/>
            <w:bottom w:val="none" w:sz="0" w:space="0" w:color="auto"/>
            <w:right w:val="none" w:sz="0" w:space="0" w:color="auto"/>
          </w:divBdr>
        </w:div>
      </w:divsChild>
    </w:div>
    <w:div w:id="2140413240">
      <w:bodyDiv w:val="1"/>
      <w:marLeft w:val="0"/>
      <w:marRight w:val="0"/>
      <w:marTop w:val="0"/>
      <w:marBottom w:val="0"/>
      <w:divBdr>
        <w:top w:val="none" w:sz="0" w:space="0" w:color="auto"/>
        <w:left w:val="none" w:sz="0" w:space="0" w:color="auto"/>
        <w:bottom w:val="none" w:sz="0" w:space="0" w:color="auto"/>
        <w:right w:val="none" w:sz="0" w:space="0" w:color="auto"/>
      </w:divBdr>
      <w:divsChild>
        <w:div w:id="43604182">
          <w:marLeft w:val="0"/>
          <w:marRight w:val="0"/>
          <w:marTop w:val="0"/>
          <w:marBottom w:val="0"/>
          <w:divBdr>
            <w:top w:val="none" w:sz="0" w:space="0" w:color="auto"/>
            <w:left w:val="none" w:sz="0" w:space="0" w:color="auto"/>
            <w:bottom w:val="none" w:sz="0" w:space="0" w:color="auto"/>
            <w:right w:val="none" w:sz="0" w:space="0" w:color="auto"/>
          </w:divBdr>
        </w:div>
        <w:div w:id="600143403">
          <w:marLeft w:val="0"/>
          <w:marRight w:val="0"/>
          <w:marTop w:val="0"/>
          <w:marBottom w:val="0"/>
          <w:divBdr>
            <w:top w:val="none" w:sz="0" w:space="0" w:color="auto"/>
            <w:left w:val="none" w:sz="0" w:space="0" w:color="auto"/>
            <w:bottom w:val="none" w:sz="0" w:space="0" w:color="auto"/>
            <w:right w:val="none" w:sz="0" w:space="0" w:color="auto"/>
          </w:divBdr>
          <w:divsChild>
            <w:div w:id="2086028050">
              <w:marLeft w:val="0"/>
              <w:marRight w:val="0"/>
              <w:marTop w:val="0"/>
              <w:marBottom w:val="0"/>
              <w:divBdr>
                <w:top w:val="none" w:sz="0" w:space="0" w:color="auto"/>
                <w:left w:val="none" w:sz="0" w:space="0" w:color="auto"/>
                <w:bottom w:val="none" w:sz="0" w:space="0" w:color="auto"/>
                <w:right w:val="none" w:sz="0" w:space="0" w:color="auto"/>
              </w:divBdr>
            </w:div>
          </w:divsChild>
        </w:div>
        <w:div w:id="1401632028">
          <w:marLeft w:val="0"/>
          <w:marRight w:val="0"/>
          <w:marTop w:val="0"/>
          <w:marBottom w:val="0"/>
          <w:divBdr>
            <w:top w:val="none" w:sz="0" w:space="0" w:color="auto"/>
            <w:left w:val="none" w:sz="0" w:space="0" w:color="auto"/>
            <w:bottom w:val="none" w:sz="0" w:space="0" w:color="auto"/>
            <w:right w:val="none" w:sz="0" w:space="0" w:color="auto"/>
          </w:divBdr>
        </w:div>
        <w:div w:id="1565021750">
          <w:marLeft w:val="0"/>
          <w:marRight w:val="0"/>
          <w:marTop w:val="0"/>
          <w:marBottom w:val="0"/>
          <w:divBdr>
            <w:top w:val="none" w:sz="0" w:space="0" w:color="auto"/>
            <w:left w:val="none" w:sz="0" w:space="0" w:color="auto"/>
            <w:bottom w:val="none" w:sz="0" w:space="0" w:color="auto"/>
            <w:right w:val="none" w:sz="0" w:space="0" w:color="auto"/>
          </w:divBdr>
        </w:div>
      </w:divsChild>
    </w:div>
    <w:div w:id="2142185225">
      <w:bodyDiv w:val="1"/>
      <w:marLeft w:val="0"/>
      <w:marRight w:val="0"/>
      <w:marTop w:val="0"/>
      <w:marBottom w:val="0"/>
      <w:divBdr>
        <w:top w:val="none" w:sz="0" w:space="0" w:color="auto"/>
        <w:left w:val="none" w:sz="0" w:space="0" w:color="auto"/>
        <w:bottom w:val="none" w:sz="0" w:space="0" w:color="auto"/>
        <w:right w:val="none" w:sz="0" w:space="0" w:color="auto"/>
      </w:divBdr>
      <w:divsChild>
        <w:div w:id="1169640066">
          <w:marLeft w:val="0"/>
          <w:marRight w:val="0"/>
          <w:marTop w:val="0"/>
          <w:marBottom w:val="0"/>
          <w:divBdr>
            <w:top w:val="none" w:sz="0" w:space="0" w:color="auto"/>
            <w:left w:val="none" w:sz="0" w:space="0" w:color="auto"/>
            <w:bottom w:val="none" w:sz="0" w:space="0" w:color="auto"/>
            <w:right w:val="none" w:sz="0" w:space="0" w:color="auto"/>
          </w:divBdr>
        </w:div>
        <w:div w:id="2066946038">
          <w:marLeft w:val="0"/>
          <w:marRight w:val="0"/>
          <w:marTop w:val="0"/>
          <w:marBottom w:val="0"/>
          <w:divBdr>
            <w:top w:val="none" w:sz="0" w:space="0" w:color="auto"/>
            <w:left w:val="none" w:sz="0" w:space="0" w:color="auto"/>
            <w:bottom w:val="none" w:sz="0" w:space="0" w:color="auto"/>
            <w:right w:val="none" w:sz="0" w:space="0" w:color="auto"/>
          </w:divBdr>
        </w:div>
        <w:div w:id="259798837">
          <w:marLeft w:val="0"/>
          <w:marRight w:val="0"/>
          <w:marTop w:val="0"/>
          <w:marBottom w:val="0"/>
          <w:divBdr>
            <w:top w:val="none" w:sz="0" w:space="0" w:color="auto"/>
            <w:left w:val="none" w:sz="0" w:space="0" w:color="auto"/>
            <w:bottom w:val="none" w:sz="0" w:space="0" w:color="auto"/>
            <w:right w:val="none" w:sz="0" w:space="0" w:color="auto"/>
          </w:divBdr>
        </w:div>
        <w:div w:id="2124761413">
          <w:marLeft w:val="0"/>
          <w:marRight w:val="0"/>
          <w:marTop w:val="0"/>
          <w:marBottom w:val="0"/>
          <w:divBdr>
            <w:top w:val="none" w:sz="0" w:space="0" w:color="auto"/>
            <w:left w:val="none" w:sz="0" w:space="0" w:color="auto"/>
            <w:bottom w:val="none" w:sz="0" w:space="0" w:color="auto"/>
            <w:right w:val="none" w:sz="0" w:space="0" w:color="auto"/>
          </w:divBdr>
        </w:div>
      </w:divsChild>
    </w:div>
    <w:div w:id="2143694832">
      <w:bodyDiv w:val="1"/>
      <w:marLeft w:val="0"/>
      <w:marRight w:val="0"/>
      <w:marTop w:val="0"/>
      <w:marBottom w:val="0"/>
      <w:divBdr>
        <w:top w:val="none" w:sz="0" w:space="0" w:color="auto"/>
        <w:left w:val="none" w:sz="0" w:space="0" w:color="auto"/>
        <w:bottom w:val="none" w:sz="0" w:space="0" w:color="auto"/>
        <w:right w:val="none" w:sz="0" w:space="0" w:color="auto"/>
      </w:divBdr>
      <w:divsChild>
        <w:div w:id="1086003863">
          <w:marLeft w:val="0"/>
          <w:marRight w:val="0"/>
          <w:marTop w:val="0"/>
          <w:marBottom w:val="0"/>
          <w:divBdr>
            <w:top w:val="none" w:sz="0" w:space="0" w:color="auto"/>
            <w:left w:val="none" w:sz="0" w:space="0" w:color="auto"/>
            <w:bottom w:val="none" w:sz="0" w:space="0" w:color="auto"/>
            <w:right w:val="none" w:sz="0" w:space="0" w:color="auto"/>
          </w:divBdr>
        </w:div>
        <w:div w:id="1148395808">
          <w:marLeft w:val="0"/>
          <w:marRight w:val="0"/>
          <w:marTop w:val="0"/>
          <w:marBottom w:val="0"/>
          <w:divBdr>
            <w:top w:val="none" w:sz="0" w:space="0" w:color="auto"/>
            <w:left w:val="none" w:sz="0" w:space="0" w:color="auto"/>
            <w:bottom w:val="none" w:sz="0" w:space="0" w:color="auto"/>
            <w:right w:val="none" w:sz="0" w:space="0" w:color="auto"/>
          </w:divBdr>
        </w:div>
        <w:div w:id="1629361159">
          <w:marLeft w:val="0"/>
          <w:marRight w:val="0"/>
          <w:marTop w:val="0"/>
          <w:marBottom w:val="0"/>
          <w:divBdr>
            <w:top w:val="none" w:sz="0" w:space="0" w:color="auto"/>
            <w:left w:val="none" w:sz="0" w:space="0" w:color="auto"/>
            <w:bottom w:val="none" w:sz="0" w:space="0" w:color="auto"/>
            <w:right w:val="none" w:sz="0" w:space="0" w:color="auto"/>
          </w:divBdr>
        </w:div>
        <w:div w:id="1990549564">
          <w:marLeft w:val="0"/>
          <w:marRight w:val="0"/>
          <w:marTop w:val="0"/>
          <w:marBottom w:val="0"/>
          <w:divBdr>
            <w:top w:val="none" w:sz="0" w:space="0" w:color="auto"/>
            <w:left w:val="none" w:sz="0" w:space="0" w:color="auto"/>
            <w:bottom w:val="none" w:sz="0" w:space="0" w:color="auto"/>
            <w:right w:val="none" w:sz="0" w:space="0" w:color="auto"/>
          </w:divBdr>
        </w:div>
      </w:divsChild>
    </w:div>
    <w:div w:id="2144691098">
      <w:bodyDiv w:val="1"/>
      <w:marLeft w:val="0"/>
      <w:marRight w:val="0"/>
      <w:marTop w:val="0"/>
      <w:marBottom w:val="0"/>
      <w:divBdr>
        <w:top w:val="none" w:sz="0" w:space="0" w:color="auto"/>
        <w:left w:val="none" w:sz="0" w:space="0" w:color="auto"/>
        <w:bottom w:val="none" w:sz="0" w:space="0" w:color="auto"/>
        <w:right w:val="none" w:sz="0" w:space="0" w:color="auto"/>
      </w:divBdr>
      <w:divsChild>
        <w:div w:id="1037007748">
          <w:marLeft w:val="0"/>
          <w:marRight w:val="0"/>
          <w:marTop w:val="0"/>
          <w:marBottom w:val="0"/>
          <w:divBdr>
            <w:top w:val="none" w:sz="0" w:space="0" w:color="auto"/>
            <w:left w:val="none" w:sz="0" w:space="0" w:color="auto"/>
            <w:bottom w:val="none" w:sz="0" w:space="0" w:color="auto"/>
            <w:right w:val="none" w:sz="0" w:space="0" w:color="auto"/>
          </w:divBdr>
        </w:div>
        <w:div w:id="989871106">
          <w:marLeft w:val="0"/>
          <w:marRight w:val="0"/>
          <w:marTop w:val="0"/>
          <w:marBottom w:val="0"/>
          <w:divBdr>
            <w:top w:val="none" w:sz="0" w:space="0" w:color="auto"/>
            <w:left w:val="none" w:sz="0" w:space="0" w:color="auto"/>
            <w:bottom w:val="none" w:sz="0" w:space="0" w:color="auto"/>
            <w:right w:val="none" w:sz="0" w:space="0" w:color="auto"/>
          </w:divBdr>
        </w:div>
        <w:div w:id="1885822086">
          <w:marLeft w:val="0"/>
          <w:marRight w:val="0"/>
          <w:marTop w:val="0"/>
          <w:marBottom w:val="0"/>
          <w:divBdr>
            <w:top w:val="none" w:sz="0" w:space="0" w:color="auto"/>
            <w:left w:val="none" w:sz="0" w:space="0" w:color="auto"/>
            <w:bottom w:val="none" w:sz="0" w:space="0" w:color="auto"/>
            <w:right w:val="none" w:sz="0" w:space="0" w:color="auto"/>
          </w:divBdr>
        </w:div>
        <w:div w:id="371271689">
          <w:marLeft w:val="0"/>
          <w:marRight w:val="0"/>
          <w:marTop w:val="0"/>
          <w:marBottom w:val="0"/>
          <w:divBdr>
            <w:top w:val="none" w:sz="0" w:space="0" w:color="auto"/>
            <w:left w:val="none" w:sz="0" w:space="0" w:color="auto"/>
            <w:bottom w:val="none" w:sz="0" w:space="0" w:color="auto"/>
            <w:right w:val="none" w:sz="0" w:space="0" w:color="auto"/>
          </w:divBdr>
        </w:div>
      </w:divsChild>
    </w:div>
    <w:div w:id="2145342847">
      <w:bodyDiv w:val="1"/>
      <w:marLeft w:val="0"/>
      <w:marRight w:val="0"/>
      <w:marTop w:val="0"/>
      <w:marBottom w:val="0"/>
      <w:divBdr>
        <w:top w:val="none" w:sz="0" w:space="0" w:color="auto"/>
        <w:left w:val="none" w:sz="0" w:space="0" w:color="auto"/>
        <w:bottom w:val="none" w:sz="0" w:space="0" w:color="auto"/>
        <w:right w:val="none" w:sz="0" w:space="0" w:color="auto"/>
      </w:divBdr>
      <w:divsChild>
        <w:div w:id="46149672">
          <w:marLeft w:val="0"/>
          <w:marRight w:val="0"/>
          <w:marTop w:val="0"/>
          <w:marBottom w:val="0"/>
          <w:divBdr>
            <w:top w:val="none" w:sz="0" w:space="0" w:color="auto"/>
            <w:left w:val="none" w:sz="0" w:space="0" w:color="auto"/>
            <w:bottom w:val="none" w:sz="0" w:space="0" w:color="auto"/>
            <w:right w:val="none" w:sz="0" w:space="0" w:color="auto"/>
          </w:divBdr>
        </w:div>
        <w:div w:id="1273125046">
          <w:marLeft w:val="0"/>
          <w:marRight w:val="0"/>
          <w:marTop w:val="0"/>
          <w:marBottom w:val="0"/>
          <w:divBdr>
            <w:top w:val="none" w:sz="0" w:space="0" w:color="auto"/>
            <w:left w:val="none" w:sz="0" w:space="0" w:color="auto"/>
            <w:bottom w:val="none" w:sz="0" w:space="0" w:color="auto"/>
            <w:right w:val="none" w:sz="0" w:space="0" w:color="auto"/>
          </w:divBdr>
        </w:div>
        <w:div w:id="1626109483">
          <w:marLeft w:val="0"/>
          <w:marRight w:val="0"/>
          <w:marTop w:val="0"/>
          <w:marBottom w:val="0"/>
          <w:divBdr>
            <w:top w:val="none" w:sz="0" w:space="0" w:color="auto"/>
            <w:left w:val="none" w:sz="0" w:space="0" w:color="auto"/>
            <w:bottom w:val="none" w:sz="0" w:space="0" w:color="auto"/>
            <w:right w:val="none" w:sz="0" w:space="0" w:color="auto"/>
          </w:divBdr>
        </w:div>
        <w:div w:id="2050254939">
          <w:marLeft w:val="0"/>
          <w:marRight w:val="0"/>
          <w:marTop w:val="0"/>
          <w:marBottom w:val="0"/>
          <w:divBdr>
            <w:top w:val="none" w:sz="0" w:space="0" w:color="auto"/>
            <w:left w:val="none" w:sz="0" w:space="0" w:color="auto"/>
            <w:bottom w:val="none" w:sz="0" w:space="0" w:color="auto"/>
            <w:right w:val="none" w:sz="0" w:space="0" w:color="auto"/>
          </w:divBdr>
        </w:div>
      </w:divsChild>
    </w:div>
    <w:div w:id="2147048101">
      <w:bodyDiv w:val="1"/>
      <w:marLeft w:val="0"/>
      <w:marRight w:val="0"/>
      <w:marTop w:val="0"/>
      <w:marBottom w:val="0"/>
      <w:divBdr>
        <w:top w:val="none" w:sz="0" w:space="0" w:color="auto"/>
        <w:left w:val="none" w:sz="0" w:space="0" w:color="auto"/>
        <w:bottom w:val="none" w:sz="0" w:space="0" w:color="auto"/>
        <w:right w:val="none" w:sz="0" w:space="0" w:color="auto"/>
      </w:divBdr>
      <w:divsChild>
        <w:div w:id="176967596">
          <w:marLeft w:val="0"/>
          <w:marRight w:val="0"/>
          <w:marTop w:val="0"/>
          <w:marBottom w:val="0"/>
          <w:divBdr>
            <w:top w:val="none" w:sz="0" w:space="0" w:color="auto"/>
            <w:left w:val="none" w:sz="0" w:space="0" w:color="auto"/>
            <w:bottom w:val="none" w:sz="0" w:space="0" w:color="auto"/>
            <w:right w:val="none" w:sz="0" w:space="0" w:color="auto"/>
          </w:divBdr>
        </w:div>
        <w:div w:id="354815344">
          <w:marLeft w:val="0"/>
          <w:marRight w:val="0"/>
          <w:marTop w:val="0"/>
          <w:marBottom w:val="0"/>
          <w:divBdr>
            <w:top w:val="none" w:sz="0" w:space="0" w:color="auto"/>
            <w:left w:val="none" w:sz="0" w:space="0" w:color="auto"/>
            <w:bottom w:val="none" w:sz="0" w:space="0" w:color="auto"/>
            <w:right w:val="none" w:sz="0" w:space="0" w:color="auto"/>
          </w:divBdr>
        </w:div>
        <w:div w:id="672537940">
          <w:marLeft w:val="0"/>
          <w:marRight w:val="0"/>
          <w:marTop w:val="0"/>
          <w:marBottom w:val="0"/>
          <w:divBdr>
            <w:top w:val="none" w:sz="0" w:space="0" w:color="auto"/>
            <w:left w:val="none" w:sz="0" w:space="0" w:color="auto"/>
            <w:bottom w:val="none" w:sz="0" w:space="0" w:color="auto"/>
            <w:right w:val="none" w:sz="0" w:space="0" w:color="auto"/>
          </w:divBdr>
        </w:div>
        <w:div w:id="1615746267">
          <w:marLeft w:val="0"/>
          <w:marRight w:val="0"/>
          <w:marTop w:val="0"/>
          <w:marBottom w:val="0"/>
          <w:divBdr>
            <w:top w:val="none" w:sz="0" w:space="0" w:color="auto"/>
            <w:left w:val="none" w:sz="0" w:space="0" w:color="auto"/>
            <w:bottom w:val="none" w:sz="0" w:space="0" w:color="auto"/>
            <w:right w:val="none" w:sz="0" w:space="0" w:color="auto"/>
          </w:divBdr>
        </w:div>
      </w:divsChild>
    </w:div>
    <w:div w:id="2147118700">
      <w:bodyDiv w:val="1"/>
      <w:marLeft w:val="0"/>
      <w:marRight w:val="0"/>
      <w:marTop w:val="0"/>
      <w:marBottom w:val="0"/>
      <w:divBdr>
        <w:top w:val="none" w:sz="0" w:space="0" w:color="auto"/>
        <w:left w:val="none" w:sz="0" w:space="0" w:color="auto"/>
        <w:bottom w:val="none" w:sz="0" w:space="0" w:color="auto"/>
        <w:right w:val="none" w:sz="0" w:space="0" w:color="auto"/>
      </w:divBdr>
      <w:divsChild>
        <w:div w:id="1356733132">
          <w:marLeft w:val="0"/>
          <w:marRight w:val="0"/>
          <w:marTop w:val="0"/>
          <w:marBottom w:val="0"/>
          <w:divBdr>
            <w:top w:val="none" w:sz="0" w:space="0" w:color="auto"/>
            <w:left w:val="none" w:sz="0" w:space="0" w:color="auto"/>
            <w:bottom w:val="none" w:sz="0" w:space="0" w:color="auto"/>
            <w:right w:val="none" w:sz="0" w:space="0" w:color="auto"/>
          </w:divBdr>
        </w:div>
        <w:div w:id="763186681">
          <w:marLeft w:val="0"/>
          <w:marRight w:val="0"/>
          <w:marTop w:val="0"/>
          <w:marBottom w:val="0"/>
          <w:divBdr>
            <w:top w:val="none" w:sz="0" w:space="0" w:color="auto"/>
            <w:left w:val="none" w:sz="0" w:space="0" w:color="auto"/>
            <w:bottom w:val="none" w:sz="0" w:space="0" w:color="auto"/>
            <w:right w:val="none" w:sz="0" w:space="0" w:color="auto"/>
          </w:divBdr>
        </w:div>
        <w:div w:id="561334758">
          <w:marLeft w:val="0"/>
          <w:marRight w:val="0"/>
          <w:marTop w:val="0"/>
          <w:marBottom w:val="0"/>
          <w:divBdr>
            <w:top w:val="none" w:sz="0" w:space="0" w:color="auto"/>
            <w:left w:val="none" w:sz="0" w:space="0" w:color="auto"/>
            <w:bottom w:val="none" w:sz="0" w:space="0" w:color="auto"/>
            <w:right w:val="none" w:sz="0" w:space="0" w:color="auto"/>
          </w:divBdr>
        </w:div>
        <w:div w:id="147633287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mailto:debra.yocum@usda.gov" TargetMode="External"/><Relationship Id="rId671" Type="http://schemas.openxmlformats.org/officeDocument/2006/relationships/hyperlink" Target="https://www.grants.gov/custom/viewOppDetails.jsp" TargetMode="External"/><Relationship Id="rId769" Type="http://schemas.openxmlformats.org/officeDocument/2006/relationships/hyperlink" Target="https://www.energy.gov/energy-economy/funding-financing" TargetMode="External"/><Relationship Id="rId21" Type="http://schemas.openxmlformats.org/officeDocument/2006/relationships/hyperlink" Target="https://www.neh.gov/coronavirus" TargetMode="External"/><Relationship Id="rId324" Type="http://schemas.openxmlformats.org/officeDocument/2006/relationships/hyperlink" Target="https://www.grants.gov/web/grants/view-opportunity.html?oppId=331745" TargetMode="External"/><Relationship Id="rId531" Type="http://schemas.openxmlformats.org/officeDocument/2006/relationships/hyperlink" Target="https://www.grants.gov/web/grants/view-opportunity.html?oppId=331483" TargetMode="External"/><Relationship Id="rId629" Type="http://schemas.openxmlformats.org/officeDocument/2006/relationships/hyperlink" Target="https://www.grants.gov/web/grants/view-opportunity.html?oppId=331459" TargetMode="External"/><Relationship Id="rId170" Type="http://schemas.openxmlformats.org/officeDocument/2006/relationships/hyperlink" Target="https://www.grants.gov/web/grants/view-opportunity.html?oppId=325811" TargetMode="External"/><Relationship Id="rId836" Type="http://schemas.openxmlformats.org/officeDocument/2006/relationships/image" Target="media/image57.tiff"/><Relationship Id="rId268" Type="http://schemas.openxmlformats.org/officeDocument/2006/relationships/hyperlink" Target="https://www.grants.gov/web/grants/view-opportunity.html?oppId=331398" TargetMode="External"/><Relationship Id="rId475" Type="http://schemas.openxmlformats.org/officeDocument/2006/relationships/hyperlink" Target="https://nij.ojp.gov/funding/opportunities/o-nij-2021-60004" TargetMode="External"/><Relationship Id="rId682" Type="http://schemas.openxmlformats.org/officeDocument/2006/relationships/hyperlink" Target="https://www.grants.gov/web/grants/view-opportunity.html?oppId=331174" TargetMode="External"/><Relationship Id="rId903" Type="http://schemas.openxmlformats.org/officeDocument/2006/relationships/hyperlink" Target="https://eca.state.gov/organizational-funding/open-grant-solicitations" TargetMode="External"/><Relationship Id="rId32" Type="http://schemas.openxmlformats.org/officeDocument/2006/relationships/hyperlink" Target="mailto:kyle.ismail@noaa.gov" TargetMode="External"/><Relationship Id="rId128" Type="http://schemas.openxmlformats.org/officeDocument/2006/relationships/hyperlink" Target="https://nifa.usda.gov/funding-opportunity/higher-education-challenge-hec-grants-program" TargetMode="External"/><Relationship Id="rId335" Type="http://schemas.openxmlformats.org/officeDocument/2006/relationships/hyperlink" Target="https://www.grants.gov/web/grants/view-opportunity.html?oppId=331894" TargetMode="External"/><Relationship Id="rId542" Type="http://schemas.openxmlformats.org/officeDocument/2006/relationships/hyperlink" Target="https://www.grants.gov/web/grants/view-opportunity.html?oppId=331471" TargetMode="External"/><Relationship Id="rId181" Type="http://schemas.openxmlformats.org/officeDocument/2006/relationships/hyperlink" Target="https://www.grants.gov/web/grants/view-opportunity.html?oppId=331395" TargetMode="External"/><Relationship Id="rId402" Type="http://schemas.openxmlformats.org/officeDocument/2006/relationships/hyperlink" Target="https://www.grants.gov/web/grants/view-opportunity.html?oppId=331838" TargetMode="External"/><Relationship Id="rId847" Type="http://schemas.openxmlformats.org/officeDocument/2006/relationships/hyperlink" Target="http://www.dol.gov/ILAB/grants/" TargetMode="External"/><Relationship Id="rId279" Type="http://schemas.openxmlformats.org/officeDocument/2006/relationships/hyperlink" Target="https://www.grants.gov/web/grants/view-opportunity.html?oppId=331873" TargetMode="External"/><Relationship Id="rId486" Type="http://schemas.openxmlformats.org/officeDocument/2006/relationships/hyperlink" Target="https://www.grants.gov/web/grants/view-opportunity.html?oppId=330955" TargetMode="External"/><Relationship Id="rId693" Type="http://schemas.openxmlformats.org/officeDocument/2006/relationships/hyperlink" Target="https://www.grants.gov/web/grants/view-opportunity.html?oppId=331756" TargetMode="External"/><Relationship Id="rId707" Type="http://schemas.openxmlformats.org/officeDocument/2006/relationships/image" Target="media/image7.png"/><Relationship Id="rId914" Type="http://schemas.openxmlformats.org/officeDocument/2006/relationships/image" Target="media/image89.png"/><Relationship Id="rId43" Type="http://schemas.openxmlformats.org/officeDocument/2006/relationships/hyperlink" Target="mailto:nagpra_grants@nps.gov" TargetMode="External"/><Relationship Id="rId139" Type="http://schemas.openxmlformats.org/officeDocument/2006/relationships/hyperlink" Target="https://www.grants.gov/web/grants/view-opportunity.html?oppId=331314" TargetMode="External"/><Relationship Id="rId346" Type="http://schemas.openxmlformats.org/officeDocument/2006/relationships/hyperlink" Target="https://www.grants.gov/web/grants/view-opportunity.html?oppId=331918" TargetMode="External"/><Relationship Id="rId553" Type="http://schemas.openxmlformats.org/officeDocument/2006/relationships/hyperlink" Target="https://www.grants.gov/web/grants/view-opportunity.html?oppId=331477" TargetMode="External"/><Relationship Id="rId760" Type="http://schemas.openxmlformats.org/officeDocument/2006/relationships/image" Target="media/image25.png"/><Relationship Id="rId192" Type="http://schemas.openxmlformats.org/officeDocument/2006/relationships/hyperlink" Target="https://apply07.grants.gov/apply/opportunities/instructions/PKG00264446-instructions.pdf" TargetMode="External"/><Relationship Id="rId206" Type="http://schemas.openxmlformats.org/officeDocument/2006/relationships/hyperlink" Target="http://www.access.gpo.gov/nara/index.html" TargetMode="External"/><Relationship Id="rId413" Type="http://schemas.openxmlformats.org/officeDocument/2006/relationships/hyperlink" Target="mailto:STLPG@nps.gov" TargetMode="External"/><Relationship Id="rId858" Type="http://schemas.openxmlformats.org/officeDocument/2006/relationships/hyperlink" Target="http://www.dol.gov/vets/grants/grants/main.htm" TargetMode="External"/><Relationship Id="rId497" Type="http://schemas.openxmlformats.org/officeDocument/2006/relationships/hyperlink" Target="mailto:OVW.Elder@usdoj.gov" TargetMode="External"/><Relationship Id="rId620" Type="http://schemas.openxmlformats.org/officeDocument/2006/relationships/hyperlink" Target="https://www.grants.gov/web/grants/view-opportunity.html?oppId=331372" TargetMode="External"/><Relationship Id="rId718" Type="http://schemas.openxmlformats.org/officeDocument/2006/relationships/hyperlink" Target="http://www.ita.doc.gov/td/mdcp/" TargetMode="External"/><Relationship Id="rId925" Type="http://schemas.openxmlformats.org/officeDocument/2006/relationships/hyperlink" Target="https://grantsgovprod.wordpress.com/2019/03/27/3-tips-for-crafting-need-statements-in-federal-grant-proposals/" TargetMode="External"/><Relationship Id="rId357" Type="http://schemas.openxmlformats.org/officeDocument/2006/relationships/hyperlink" Target="mailto:OASH_Grants@hhs.gov" TargetMode="External"/><Relationship Id="rId54" Type="http://schemas.openxmlformats.org/officeDocument/2006/relationships/hyperlink" Target="mailto:FBOWebmaster@OD.NIH.GOV" TargetMode="External"/><Relationship Id="rId217" Type="http://schemas.openxmlformats.org/officeDocument/2006/relationships/hyperlink" Target="https://www.grants.gov/web/grants/view-opportunity.html?oppId=331288" TargetMode="External"/><Relationship Id="rId564" Type="http://schemas.openxmlformats.org/officeDocument/2006/relationships/hyperlink" Target="https://www.grants.gov/web/grants/view-opportunity.html?oppId=331469" TargetMode="External"/><Relationship Id="rId771" Type="http://schemas.openxmlformats.org/officeDocument/2006/relationships/image" Target="media/image34.tiff"/><Relationship Id="rId869" Type="http://schemas.openxmlformats.org/officeDocument/2006/relationships/image" Target="media/image66.tiff"/><Relationship Id="rId424" Type="http://schemas.openxmlformats.org/officeDocument/2006/relationships/hyperlink" Target="https://www.usbr.gov/watersmart/swep/index.html" TargetMode="External"/><Relationship Id="rId631" Type="http://schemas.openxmlformats.org/officeDocument/2006/relationships/hyperlink" Target="https://www.grants.gov/web/grants/view-opportunity.html?oppId=331440" TargetMode="External"/><Relationship Id="rId729" Type="http://schemas.openxmlformats.org/officeDocument/2006/relationships/hyperlink" Target="http://www.osec.doc.gov/osdbu/" TargetMode="External"/><Relationship Id="rId270" Type="http://schemas.openxmlformats.org/officeDocument/2006/relationships/hyperlink" Target="https://www.grants.gov/web/grants/view-opportunity.html?oppId=329359" TargetMode="External"/><Relationship Id="rId936" Type="http://schemas.openxmlformats.org/officeDocument/2006/relationships/hyperlink" Target="http://www.justice.gov/archive/fbci/index.html" TargetMode="External"/><Relationship Id="rId65" Type="http://schemas.openxmlformats.org/officeDocument/2006/relationships/hyperlink" Target="https://nifa.usda.gov/funding-opportunity/equipment-grant-program-egp" TargetMode="External"/><Relationship Id="rId130" Type="http://schemas.openxmlformats.org/officeDocument/2006/relationships/hyperlink" Target="https://www.grants.gov/web/grants/view-opportunity.html?oppId=329477" TargetMode="External"/><Relationship Id="rId368" Type="http://schemas.openxmlformats.org/officeDocument/2006/relationships/hyperlink" Target="mailto:askcsid@fema.dhs.gov" TargetMode="External"/><Relationship Id="rId575" Type="http://schemas.openxmlformats.org/officeDocument/2006/relationships/hyperlink" Target="https://www.grants.gov/web/grants/view-opportunity.html?oppId=330138" TargetMode="External"/><Relationship Id="rId782" Type="http://schemas.openxmlformats.org/officeDocument/2006/relationships/hyperlink" Target="https://www.dhs.gov/dhs-financial-assistance" TargetMode="External"/><Relationship Id="rId228" Type="http://schemas.openxmlformats.org/officeDocument/2006/relationships/hyperlink" Target="mailto:Bonnie.Carter@ed.gov" TargetMode="External"/><Relationship Id="rId435" Type="http://schemas.openxmlformats.org/officeDocument/2006/relationships/hyperlink" Target="https://www.grants.gov/web/grants/view-opportunity.html?oppId=329585" TargetMode="External"/><Relationship Id="rId642" Type="http://schemas.openxmlformats.org/officeDocument/2006/relationships/hyperlink" Target="https://www.grants.gov/web/grants/view-opportunity.html?oppId=331648" TargetMode="External"/><Relationship Id="rId281" Type="http://schemas.openxmlformats.org/officeDocument/2006/relationships/hyperlink" Target="https://www.grants.gov/web/grants/view-opportunity.html?oppId=331960" TargetMode="External"/><Relationship Id="rId502" Type="http://schemas.openxmlformats.org/officeDocument/2006/relationships/hyperlink" Target="https://ovc.ojp.gov/funding/current-funding-opportunities" TargetMode="External"/><Relationship Id="rId947" Type="http://schemas.openxmlformats.org/officeDocument/2006/relationships/hyperlink" Target="http://www.volpe.dot.gov/sbir/index.html" TargetMode="External"/><Relationship Id="rId76" Type="http://schemas.openxmlformats.org/officeDocument/2006/relationships/hyperlink" Target="https://www.grants.gov/web/grants/view-opportunity.html?oppId=330960" TargetMode="External"/><Relationship Id="rId141" Type="http://schemas.openxmlformats.org/officeDocument/2006/relationships/hyperlink" Target="mailto:grants@nist.gov" TargetMode="External"/><Relationship Id="rId379" Type="http://schemas.openxmlformats.org/officeDocument/2006/relationships/hyperlink" Target="https://www.hud.gov/program_offices/spm/gmomgmt/grantsinfo/fundingopps" TargetMode="External"/><Relationship Id="rId586" Type="http://schemas.openxmlformats.org/officeDocument/2006/relationships/hyperlink" Target="mailto:webmgr@arts.gov" TargetMode="External"/><Relationship Id="rId793" Type="http://schemas.openxmlformats.org/officeDocument/2006/relationships/hyperlink" Target="http://www.fema.gov/staffing-adequate-fire-emergency-response-grants-awards" TargetMode="External"/><Relationship Id="rId807" Type="http://schemas.openxmlformats.org/officeDocument/2006/relationships/image" Target="media/image46.tiff"/><Relationship Id="rId7" Type="http://schemas.openxmlformats.org/officeDocument/2006/relationships/hyperlink" Target="https://www.usda.gov/coronavirus" TargetMode="External"/><Relationship Id="rId239" Type="http://schemas.openxmlformats.org/officeDocument/2006/relationships/hyperlink" Target="https://www.govinfo.gov/content/pkg/FR-2021-01-15/pdf/2021-00936.pdf" TargetMode="External"/><Relationship Id="rId446" Type="http://schemas.openxmlformats.org/officeDocument/2006/relationships/hyperlink" Target="mailto:grants@ncjrs.gov" TargetMode="External"/><Relationship Id="rId653" Type="http://schemas.openxmlformats.org/officeDocument/2006/relationships/hyperlink" Target="https://www.transit.dot.gov/notices-funding/low-or-no-emission-program-low-no-program-fy2021-notice-funding" TargetMode="External"/><Relationship Id="rId292" Type="http://schemas.openxmlformats.org/officeDocument/2006/relationships/hyperlink" Target="https://www.grants.gov/web/grants/view-opportunity.html?oppId=331839" TargetMode="External"/><Relationship Id="rId306" Type="http://schemas.openxmlformats.org/officeDocument/2006/relationships/hyperlink" Target="https://www.grants.gov/web/grants/view-opportunity.html?oppId=331381" TargetMode="External"/><Relationship Id="rId860" Type="http://schemas.openxmlformats.org/officeDocument/2006/relationships/hyperlink" Target="http://www.dol.gov/elaws/vets/vetpref/choice.htm" TargetMode="External"/><Relationship Id="rId87" Type="http://schemas.openxmlformats.org/officeDocument/2006/relationships/hyperlink" Target="mailto:Nathan.Chitwood@usda.gov" TargetMode="External"/><Relationship Id="rId513" Type="http://schemas.openxmlformats.org/officeDocument/2006/relationships/hyperlink" Target="https://www.grants.gov/web/grants/view-opportunity.html?oppId=330958" TargetMode="External"/><Relationship Id="rId597" Type="http://schemas.openxmlformats.org/officeDocument/2006/relationships/hyperlink" Target="https://www.neh.gov/grants/preservation/preservation-and-access-education-and-training" TargetMode="External"/><Relationship Id="rId720" Type="http://schemas.openxmlformats.org/officeDocument/2006/relationships/hyperlink" Target="http://www.nist.gov/director/grants/grants.cfm" TargetMode="External"/><Relationship Id="rId818" Type="http://schemas.openxmlformats.org/officeDocument/2006/relationships/hyperlink" Target="http://www.doi.gov/index.cfm" TargetMode="External"/><Relationship Id="rId152" Type="http://schemas.openxmlformats.org/officeDocument/2006/relationships/hyperlink" Target="https://www.grants.gov/custom/viewOppDetails.jsp" TargetMode="External"/><Relationship Id="rId457" Type="http://schemas.openxmlformats.org/officeDocument/2006/relationships/hyperlink" Target="https://www.bjs.gov/content/pub/pdf/nchip21_sol.pdf" TargetMode="External"/><Relationship Id="rId664" Type="http://schemas.openxmlformats.org/officeDocument/2006/relationships/hyperlink" Target="https://www.grants.gov/web/grants/view-opportunity.html?oppId=330882" TargetMode="External"/><Relationship Id="rId871" Type="http://schemas.openxmlformats.org/officeDocument/2006/relationships/hyperlink" Target="https://www.archives.gov/nhprc/announcement" TargetMode="External"/><Relationship Id="rId14" Type="http://schemas.openxmlformats.org/officeDocument/2006/relationships/hyperlink" Target="https://www.hhs.gov/coronavirus/cares-act-provider-relief-fund/index.html" TargetMode="External"/><Relationship Id="rId317" Type="http://schemas.openxmlformats.org/officeDocument/2006/relationships/hyperlink" Target="https://www.grants.gov/web/grants/view-opportunity.html?oppId=331341" TargetMode="External"/><Relationship Id="rId524" Type="http://schemas.openxmlformats.org/officeDocument/2006/relationships/hyperlink" Target="https://www.grants.gov/web/grants/view-opportunity.html?oppId=331491" TargetMode="External"/><Relationship Id="rId731" Type="http://schemas.openxmlformats.org/officeDocument/2006/relationships/hyperlink" Target="http://fido.gov/doc/aap/publicview.asp" TargetMode="External"/><Relationship Id="rId98" Type="http://schemas.openxmlformats.org/officeDocument/2006/relationships/hyperlink" Target="https://nifa.usda.gov/funding-opportunity/beginning-farmer-and-rancher-development-program-bfrdp" TargetMode="External"/><Relationship Id="rId163" Type="http://schemas.openxmlformats.org/officeDocument/2006/relationships/hyperlink" Target="mailto:oar.hq.sg.aquaculture@noaa.gov" TargetMode="External"/><Relationship Id="rId370" Type="http://schemas.openxmlformats.org/officeDocument/2006/relationships/hyperlink" Target="https://www.hud.gov/program_offices/spm/gmomgmt/grantsinfo/fundingopps" TargetMode="External"/><Relationship Id="rId829" Type="http://schemas.openxmlformats.org/officeDocument/2006/relationships/hyperlink" Target="http://www.ojp.usdoj.gov/smart/funding.htm" TargetMode="External"/><Relationship Id="rId230" Type="http://schemas.openxmlformats.org/officeDocument/2006/relationships/hyperlink" Target="http://www.access.gpo.gov/nara/index.html" TargetMode="External"/><Relationship Id="rId468" Type="http://schemas.openxmlformats.org/officeDocument/2006/relationships/hyperlink" Target="https://www.grants.gov/web/grants/view-opportunity.html?oppId=330770" TargetMode="External"/><Relationship Id="rId675" Type="http://schemas.openxmlformats.org/officeDocument/2006/relationships/hyperlink" Target="mailto:support@grants.gov" TargetMode="External"/><Relationship Id="rId882" Type="http://schemas.openxmlformats.org/officeDocument/2006/relationships/hyperlink" Target="http://nsf.gov/funding/index.jsp" TargetMode="External"/><Relationship Id="rId25" Type="http://schemas.openxmlformats.org/officeDocument/2006/relationships/hyperlink" Target="https://www.transportation.gov/coronavirus" TargetMode="External"/><Relationship Id="rId328" Type="http://schemas.openxmlformats.org/officeDocument/2006/relationships/hyperlink" Target="https://www.grants.gov/web/grants/view-opportunity.html?oppId=331897" TargetMode="External"/><Relationship Id="rId535" Type="http://schemas.openxmlformats.org/officeDocument/2006/relationships/hyperlink" Target="https://www.grants.gov/web/grants/view-opportunity.html?oppId=331464" TargetMode="External"/><Relationship Id="rId742" Type="http://schemas.openxmlformats.org/officeDocument/2006/relationships/hyperlink" Target="http://www.nationalservice.gov" TargetMode="External"/><Relationship Id="rId174" Type="http://schemas.openxmlformats.org/officeDocument/2006/relationships/hyperlink" Target="https://www.grants.gov/web/grants/view-opportunity.html?oppId=331931" TargetMode="External"/><Relationship Id="rId381" Type="http://schemas.openxmlformats.org/officeDocument/2006/relationships/hyperlink" Target="https://www.grants.gov/web/grants/view-opportunity.html?oppId=330834" TargetMode="External"/><Relationship Id="rId602" Type="http://schemas.openxmlformats.org/officeDocument/2006/relationships/hyperlink" Target="https://www.grants.gov/web/grants/view-opportunity.html?oppId=331876" TargetMode="External"/><Relationship Id="rId241" Type="http://schemas.openxmlformats.org/officeDocument/2006/relationships/hyperlink" Target="https://www.grants.gov/web/grants/view-opportunity.html?oppId=330892" TargetMode="External"/><Relationship Id="rId479" Type="http://schemas.openxmlformats.org/officeDocument/2006/relationships/hyperlink" Target="mailto:grants@ncjrs.gov" TargetMode="External"/><Relationship Id="rId686" Type="http://schemas.openxmlformats.org/officeDocument/2006/relationships/hyperlink" Target="https://www.faa.gov/about/office_org/headquarters_offices/ang/grants/awd/" TargetMode="External"/><Relationship Id="rId893" Type="http://schemas.openxmlformats.org/officeDocument/2006/relationships/image" Target="media/image79.tiff"/><Relationship Id="rId907" Type="http://schemas.openxmlformats.org/officeDocument/2006/relationships/hyperlink" Target="http://exchanges.state.gov/grants/index.html" TargetMode="External"/><Relationship Id="rId36" Type="http://schemas.openxmlformats.org/officeDocument/2006/relationships/hyperlink" Target="http://www.govinfo.gov/content/pkg/FR-2019-02-13/pdf/2019-02206.pdf" TargetMode="External"/><Relationship Id="rId339" Type="http://schemas.openxmlformats.org/officeDocument/2006/relationships/hyperlink" Target="https://www.grants.gov/web/grants/view-opportunity.html?oppId=331917" TargetMode="External"/><Relationship Id="rId546" Type="http://schemas.openxmlformats.org/officeDocument/2006/relationships/hyperlink" Target="https://www.grants.gov/web/grants/view-opportunity.html?oppId=331453" TargetMode="External"/><Relationship Id="rId753" Type="http://schemas.openxmlformats.org/officeDocument/2006/relationships/image" Target="media/image20.tiff"/><Relationship Id="rId101" Type="http://schemas.openxmlformats.org/officeDocument/2006/relationships/hyperlink" Target="https://nifa.usda.gov/funding-opportunity/community-food-projects-cfp-competitive-grants-program" TargetMode="External"/><Relationship Id="rId185" Type="http://schemas.openxmlformats.org/officeDocument/2006/relationships/hyperlink" Target="https://www.grants.gov/web/grants/view-opportunity.html?oppId=331862" TargetMode="External"/><Relationship Id="rId406" Type="http://schemas.openxmlformats.org/officeDocument/2006/relationships/hyperlink" Target="https://www.usbr.gov/watersmart/swep/index.html" TargetMode="External"/><Relationship Id="rId9" Type="http://schemas.openxmlformats.org/officeDocument/2006/relationships/hyperlink" Target="https://www.nationalservice.gov/about-cncs/coronavirus-disease-2019-covid-19" TargetMode="External"/><Relationship Id="rId210" Type="http://schemas.openxmlformats.org/officeDocument/2006/relationships/hyperlink" Target="mailto:tanisha.johnson@ed.gov" TargetMode="External"/><Relationship Id="rId392" Type="http://schemas.openxmlformats.org/officeDocument/2006/relationships/hyperlink" Target="mailto:steve_livingston@nps.gov" TargetMode="External"/><Relationship Id="rId448" Type="http://schemas.openxmlformats.org/officeDocument/2006/relationships/hyperlink" Target="https://bja.ojp.gov/funding/opportunities/o-bja-2021-58003" TargetMode="External"/><Relationship Id="rId613" Type="http://schemas.openxmlformats.org/officeDocument/2006/relationships/hyperlink" Target="mailto:fellowships@neh.gov" TargetMode="External"/><Relationship Id="rId655" Type="http://schemas.openxmlformats.org/officeDocument/2006/relationships/hyperlink" Target="https://www.grants.gov/web/grants/view-opportunity.html?oppId=331458" TargetMode="External"/><Relationship Id="rId697" Type="http://schemas.openxmlformats.org/officeDocument/2006/relationships/image" Target="media/image2.tiff"/><Relationship Id="rId820" Type="http://schemas.openxmlformats.org/officeDocument/2006/relationships/hyperlink" Target="http://www.doi.gov/businesses/working-with-interior.cfm" TargetMode="External"/><Relationship Id="rId862" Type="http://schemas.openxmlformats.org/officeDocument/2006/relationships/hyperlink" Target="http://www.dol.gov/oasam/grants/grants-oasam.htm" TargetMode="External"/><Relationship Id="rId918" Type="http://schemas.openxmlformats.org/officeDocument/2006/relationships/image" Target="media/image91.png"/><Relationship Id="rId252" Type="http://schemas.openxmlformats.org/officeDocument/2006/relationships/hyperlink" Target="mailto:burney.jacob@epa.gov" TargetMode="External"/><Relationship Id="rId294" Type="http://schemas.openxmlformats.org/officeDocument/2006/relationships/hyperlink" Target="https://www.grants.gov/web/grants/view-opportunity.html?oppId=331690" TargetMode="External"/><Relationship Id="rId308" Type="http://schemas.openxmlformats.org/officeDocument/2006/relationships/hyperlink" Target="https://www.grants.gov/web/grants/view-opportunity.html?oppId=331368" TargetMode="External"/><Relationship Id="rId515" Type="http://schemas.openxmlformats.org/officeDocument/2006/relationships/hyperlink" Target="mailto:McEnery.Jenifer@dol.gov" TargetMode="External"/><Relationship Id="rId722" Type="http://schemas.openxmlformats.org/officeDocument/2006/relationships/hyperlink" Target="http://www.cop.noaa.gov/opportunities/grants/" TargetMode="External"/><Relationship Id="rId47" Type="http://schemas.openxmlformats.org/officeDocument/2006/relationships/hyperlink" Target="mailto:Carmelia.Strickland@acf.hhs.gov" TargetMode="External"/><Relationship Id="rId89" Type="http://schemas.openxmlformats.org/officeDocument/2006/relationships/hyperlink" Target="https://www.govinfo.gov/content/pkg/FR-2021-01-11/pdf/2021-00289.pdf" TargetMode="External"/><Relationship Id="rId112" Type="http://schemas.openxmlformats.org/officeDocument/2006/relationships/hyperlink" Target="https://www.grants.gov/web/grants/view-opportunity.html?oppId=330569" TargetMode="External"/><Relationship Id="rId154" Type="http://schemas.openxmlformats.org/officeDocument/2006/relationships/hyperlink" Target="https://www.grants.gov/web/grants/view-opportunity.html?oppId=330984" TargetMode="External"/><Relationship Id="rId361" Type="http://schemas.openxmlformats.org/officeDocument/2006/relationships/hyperlink" Target="http://askcsid@fema.dhs.gov" TargetMode="External"/><Relationship Id="rId557" Type="http://schemas.openxmlformats.org/officeDocument/2006/relationships/hyperlink" Target="https://www.grants.gov/web/grants/view-opportunity.html?oppId=331485" TargetMode="External"/><Relationship Id="rId599" Type="http://schemas.openxmlformats.org/officeDocument/2006/relationships/hyperlink" Target="https://www.grants.gov/web/grants/view-opportunity.html?oppId=331428" TargetMode="External"/><Relationship Id="rId764" Type="http://schemas.openxmlformats.org/officeDocument/2006/relationships/image" Target="media/image29.tiff"/><Relationship Id="rId196" Type="http://schemas.openxmlformats.org/officeDocument/2006/relationships/hyperlink" Target="https://www.federalregister.gov/citation/84-FR-3768" TargetMode="External"/><Relationship Id="rId417" Type="http://schemas.openxmlformats.org/officeDocument/2006/relationships/hyperlink" Target="https://www.grants.gov/web/grants/view-opportunity.html?oppId=331095" TargetMode="External"/><Relationship Id="rId459" Type="http://schemas.openxmlformats.org/officeDocument/2006/relationships/hyperlink" Target="https://www.grants.gov/web/grants/view-opportunity.html?oppId=330423" TargetMode="External"/><Relationship Id="rId624" Type="http://schemas.openxmlformats.org/officeDocument/2006/relationships/hyperlink" Target="https://www.grants.gov/web/grants/view-opportunity.html?oppId=331904" TargetMode="External"/><Relationship Id="rId666" Type="http://schemas.openxmlformats.org/officeDocument/2006/relationships/hyperlink" Target="mailto:dwayne.cross@dot.gov" TargetMode="External"/><Relationship Id="rId831" Type="http://schemas.openxmlformats.org/officeDocument/2006/relationships/hyperlink" Target="https://www.ncja.org/state-agencies/about-state-agencies" TargetMode="External"/><Relationship Id="rId873" Type="http://schemas.openxmlformats.org/officeDocument/2006/relationships/image" Target="media/image68.tiff"/><Relationship Id="rId16" Type="http://schemas.openxmlformats.org/officeDocument/2006/relationships/hyperlink" Target="https://www.hud.gov/coronavirus" TargetMode="External"/><Relationship Id="rId221" Type="http://schemas.openxmlformats.org/officeDocument/2006/relationships/hyperlink" Target="https://www.govinfo.gov/content/pkg/FR-2021-01-14/pdf/2021-00757.pdf" TargetMode="External"/><Relationship Id="rId263" Type="http://schemas.openxmlformats.org/officeDocument/2006/relationships/hyperlink" Target="https://www.ssa.gov/work/WIPA.html" TargetMode="External"/><Relationship Id="rId319" Type="http://schemas.openxmlformats.org/officeDocument/2006/relationships/hyperlink" Target="https://www.grants.gov/web/grants/view-opportunity.html?oppId=331360" TargetMode="External"/><Relationship Id="rId470" Type="http://schemas.openxmlformats.org/officeDocument/2006/relationships/hyperlink" Target="mailto:grants@ncjrs.gov" TargetMode="External"/><Relationship Id="rId526" Type="http://schemas.openxmlformats.org/officeDocument/2006/relationships/hyperlink" Target="https://www.grants.gov/web/grants/view-opportunity.html?oppId=331482" TargetMode="External"/><Relationship Id="rId929" Type="http://schemas.openxmlformats.org/officeDocument/2006/relationships/hyperlink" Target="https://www.hrsa.gov/" TargetMode="External"/><Relationship Id="rId58" Type="http://schemas.openxmlformats.org/officeDocument/2006/relationships/hyperlink" Target="https://www.grants.gov/web/grants/view-opportunity.html?oppId=328702" TargetMode="External"/><Relationship Id="rId123" Type="http://schemas.openxmlformats.org/officeDocument/2006/relationships/hyperlink" Target="mailto:electronic@nifa.usda.gov" TargetMode="External"/><Relationship Id="rId330" Type="http://schemas.openxmlformats.org/officeDocument/2006/relationships/hyperlink" Target="https://www.grants.gov/web/grants/view-opportunity.html?oppId=331958" TargetMode="External"/><Relationship Id="rId568" Type="http://schemas.openxmlformats.org/officeDocument/2006/relationships/hyperlink" Target="https://www.grants.gov/web/grants/view-opportunity.html?oppId=331490" TargetMode="External"/><Relationship Id="rId733" Type="http://schemas.openxmlformats.org/officeDocument/2006/relationships/hyperlink" Target="https://www.sam.gov/portal/public/SAM/?portal:componentId=7cbf8635-61f6-41ff-bfb6-2f54d735285a&amp;portal:type=action&amp;navigationalstate=JBPNS_rO0ABXdcACJqYXZheC5mYWNlcy5wb3J0bGV0YnJpZGdlLlNUQVRFX0lEAAAAAQApdmlldzoxODgzN2YzNC03YTgzLTQzMTktODVhOC0yZDAwMDllNGEyY2MAB19fRU9GX18*&amp;interactionstate=JBPNS_rO0ABXdCABBfanNmQnJpZGdlVmlld0lkAAAAAQAhL2pzZi91c2VyL2FjY291bnRDb25maXJtYXRpb24uanNwAAdfX0VPRl9f" TargetMode="External"/><Relationship Id="rId775" Type="http://schemas.openxmlformats.org/officeDocument/2006/relationships/image" Target="media/image36.png"/><Relationship Id="rId940" Type="http://schemas.openxmlformats.org/officeDocument/2006/relationships/hyperlink" Target="https://www.nal.usda.gov/ric" TargetMode="External"/><Relationship Id="rId165" Type="http://schemas.openxmlformats.org/officeDocument/2006/relationships/hyperlink" Target="https://www.grants.gov/custom/viewOppDetails.jsp" TargetMode="External"/><Relationship Id="rId372" Type="http://schemas.openxmlformats.org/officeDocument/2006/relationships/hyperlink" Target="https://www.grants.gov/web/grants/view-opportunity.html?oppId=331842" TargetMode="External"/><Relationship Id="rId428" Type="http://schemas.openxmlformats.org/officeDocument/2006/relationships/hyperlink" Target="mailto:todd_wilson@nps.gov" TargetMode="External"/><Relationship Id="rId635" Type="http://schemas.openxmlformats.org/officeDocument/2006/relationships/hyperlink" Target="https://www.grants.gov/web/grants/view-opportunity.html?oppId=331827" TargetMode="External"/><Relationship Id="rId677" Type="http://schemas.openxmlformats.org/officeDocument/2006/relationships/hyperlink" Target="https://www.grantsolutions.gov/gs/preaward/previewPublicAnnouncement.do?id=91859" TargetMode="External"/><Relationship Id="rId800" Type="http://schemas.openxmlformats.org/officeDocument/2006/relationships/hyperlink" Target="http://www.fema.gov/assistance-firefighters-grant-program-most-frequently-asked-questions" TargetMode="External"/><Relationship Id="rId842" Type="http://schemas.openxmlformats.org/officeDocument/2006/relationships/image" Target="media/image61.tiff"/><Relationship Id="rId232" Type="http://schemas.openxmlformats.org/officeDocument/2006/relationships/hyperlink" Target="http://www.govinfo.gov/content/pkg/FR-2019-02-13/pdf/2019-02206.pdf" TargetMode="External"/><Relationship Id="rId274" Type="http://schemas.openxmlformats.org/officeDocument/2006/relationships/hyperlink" Target="https://www.grants.gov/web/grants/view-opportunity.html?oppId=329101" TargetMode="External"/><Relationship Id="rId481" Type="http://schemas.openxmlformats.org/officeDocument/2006/relationships/hyperlink" Target="https://ojjdp.ojp.gov/funding/fy2021/O-OJJDP-2021-47013" TargetMode="External"/><Relationship Id="rId702" Type="http://schemas.openxmlformats.org/officeDocument/2006/relationships/hyperlink" Target="https://www.doi.gov/hawaiian/programs" TargetMode="External"/><Relationship Id="rId884" Type="http://schemas.openxmlformats.org/officeDocument/2006/relationships/hyperlink" Target="http://nsf.gov/funding/pgm_list.jsp?org=NSF&amp;ord=date" TargetMode="External"/><Relationship Id="rId27" Type="http://schemas.openxmlformats.org/officeDocument/2006/relationships/hyperlink" Target="https://www.usaid.gov/coronavirus" TargetMode="External"/><Relationship Id="rId69" Type="http://schemas.openxmlformats.org/officeDocument/2006/relationships/hyperlink" Target="mailto:Policy@usda.gov" TargetMode="External"/><Relationship Id="rId134" Type="http://schemas.openxmlformats.org/officeDocument/2006/relationships/hyperlink" Target="http://www.eda.gov/oie/buildtoscale" TargetMode="External"/><Relationship Id="rId537" Type="http://schemas.openxmlformats.org/officeDocument/2006/relationships/hyperlink" Target="https://www.grants.gov/web/grants/view-opportunity.html?oppId=331478" TargetMode="External"/><Relationship Id="rId579" Type="http://schemas.openxmlformats.org/officeDocument/2006/relationships/hyperlink" Target="http://www.archives.gov/nhprc/announcement/editions.html" TargetMode="External"/><Relationship Id="rId744" Type="http://schemas.openxmlformats.org/officeDocument/2006/relationships/hyperlink" Target="http://www.americorps.gov/for_organizations/funding/index.asp" TargetMode="External"/><Relationship Id="rId786" Type="http://schemas.openxmlformats.org/officeDocument/2006/relationships/hyperlink" Target="https://www.fema.gov/welcome-assistance-firefighters-grant-program" TargetMode="External"/><Relationship Id="rId951" Type="http://schemas.openxmlformats.org/officeDocument/2006/relationships/fontTable" Target="fontTable.xml"/><Relationship Id="rId80" Type="http://schemas.openxmlformats.org/officeDocument/2006/relationships/hyperlink" Target="https://nifa.usda.gov/funding-opportunity/veterinary-services-grant-program-vsgp" TargetMode="External"/><Relationship Id="rId176" Type="http://schemas.openxmlformats.org/officeDocument/2006/relationships/hyperlink" Target="https://www.grants.gov/web/grants/view-opportunity.html?oppId=331768" TargetMode="External"/><Relationship Id="rId341" Type="http://schemas.openxmlformats.org/officeDocument/2006/relationships/hyperlink" Target="https://www.grants.gov/web/grants/view-opportunity.html?oppId=331924" TargetMode="External"/><Relationship Id="rId383" Type="http://schemas.openxmlformats.org/officeDocument/2006/relationships/hyperlink" Target="mailto:imls-librarygrants@imls.gov" TargetMode="External"/><Relationship Id="rId439" Type="http://schemas.openxmlformats.org/officeDocument/2006/relationships/hyperlink" Target="https://www.grants.gov/" TargetMode="External"/><Relationship Id="rId590" Type="http://schemas.openxmlformats.org/officeDocument/2006/relationships/hyperlink" Target="https://www.grants.gov/web/grants/view-opportunity.html?oppId=331217" TargetMode="External"/><Relationship Id="rId604" Type="http://schemas.openxmlformats.org/officeDocument/2006/relationships/hyperlink" Target="mailto:FacultyAwards@neh.gov" TargetMode="External"/><Relationship Id="rId646" Type="http://schemas.openxmlformats.org/officeDocument/2006/relationships/hyperlink" Target="https://www.grants.gov/web/grants/view-opportunity.html?oppId=331846" TargetMode="External"/><Relationship Id="rId811" Type="http://schemas.openxmlformats.org/officeDocument/2006/relationships/image" Target="media/image48.tiff"/><Relationship Id="rId201" Type="http://schemas.openxmlformats.org/officeDocument/2006/relationships/hyperlink" Target="https://www.federalregister.gov/citation/84-FR-3768" TargetMode="External"/><Relationship Id="rId243" Type="http://schemas.openxmlformats.org/officeDocument/2006/relationships/hyperlink" Target="mailto:sbir-sttr@science.doe.gov" TargetMode="External"/><Relationship Id="rId285" Type="http://schemas.openxmlformats.org/officeDocument/2006/relationships/hyperlink" Target="https://www.grants.gov/web/grants/view-opportunity.html?oppId=331608" TargetMode="External"/><Relationship Id="rId450" Type="http://schemas.openxmlformats.org/officeDocument/2006/relationships/hyperlink" Target="https://www.grants.gov/web/grants/view-opportunity.html?oppId=330947" TargetMode="External"/><Relationship Id="rId506" Type="http://schemas.openxmlformats.org/officeDocument/2006/relationships/hyperlink" Target="mailto:grants@ncjrs.gov" TargetMode="External"/><Relationship Id="rId688" Type="http://schemas.openxmlformats.org/officeDocument/2006/relationships/hyperlink" Target="https://www.grants.gov/web/grants/view-opportunity.html?oppId=330404" TargetMode="External"/><Relationship Id="rId853" Type="http://schemas.openxmlformats.org/officeDocument/2006/relationships/hyperlink" Target="http://www.dol.gov/oasam/grants/" TargetMode="External"/><Relationship Id="rId895" Type="http://schemas.openxmlformats.org/officeDocument/2006/relationships/hyperlink" Target="https://www.sba.gov/learning-center" TargetMode="External"/><Relationship Id="rId909" Type="http://schemas.openxmlformats.org/officeDocument/2006/relationships/image" Target="media/image85.tiff"/><Relationship Id="rId38" Type="http://schemas.openxmlformats.org/officeDocument/2006/relationships/hyperlink" Target="mailto:NHCTEPgrant@ed.gov" TargetMode="External"/><Relationship Id="rId103" Type="http://schemas.openxmlformats.org/officeDocument/2006/relationships/hyperlink" Target="https://www.grants.gov/web/grants/view-opportunity.html?oppId=330459" TargetMode="External"/><Relationship Id="rId310" Type="http://schemas.openxmlformats.org/officeDocument/2006/relationships/hyperlink" Target="https://www.grants.gov/web/grants/view-opportunity.html?oppId=331380" TargetMode="External"/><Relationship Id="rId492" Type="http://schemas.openxmlformats.org/officeDocument/2006/relationships/hyperlink" Target="https://www.grants.gov/web/grants/view-opportunity.html?oppId=331050" TargetMode="External"/><Relationship Id="rId548" Type="http://schemas.openxmlformats.org/officeDocument/2006/relationships/hyperlink" Target="https://www.grants.gov/web/grants/view-opportunity.html?oppId=331443" TargetMode="External"/><Relationship Id="rId713" Type="http://schemas.openxmlformats.org/officeDocument/2006/relationships/image" Target="media/image11.png"/><Relationship Id="rId755" Type="http://schemas.openxmlformats.org/officeDocument/2006/relationships/image" Target="media/image22.tiff"/><Relationship Id="rId797" Type="http://schemas.openxmlformats.org/officeDocument/2006/relationships/hyperlink" Target="http://www.fema.gov/fire-prevention-safety-grants-success-stories" TargetMode="External"/><Relationship Id="rId920" Type="http://schemas.openxmlformats.org/officeDocument/2006/relationships/hyperlink" Target="http://www.usaid.gov/partnerships" TargetMode="External"/><Relationship Id="rId91" Type="http://schemas.openxmlformats.org/officeDocument/2006/relationships/hyperlink" Target="https://www.grants.gov/web/grants/view-opportunity.html?oppId=330821" TargetMode="External"/><Relationship Id="rId145" Type="http://schemas.openxmlformats.org/officeDocument/2006/relationships/hyperlink" Target="https://www.grants.gov/web/grants/view-opportunity.html?oppId=331270" TargetMode="External"/><Relationship Id="rId187" Type="http://schemas.openxmlformats.org/officeDocument/2006/relationships/hyperlink" Target="https://www.grants.gov/web/grants/view-opportunity.html?oppId=331857" TargetMode="External"/><Relationship Id="rId352" Type="http://schemas.openxmlformats.org/officeDocument/2006/relationships/hyperlink" Target="https://www.grants.gov/web/grants/view-opportunity.html?oppId=331937" TargetMode="External"/><Relationship Id="rId394" Type="http://schemas.openxmlformats.org/officeDocument/2006/relationships/hyperlink" Target="https://www.grants.gov/custom/viewOppDetails.jsp" TargetMode="External"/><Relationship Id="rId408" Type="http://schemas.openxmlformats.org/officeDocument/2006/relationships/hyperlink" Target="https://www.grants.gov/web/grants/view-opportunity.html?oppId=331224" TargetMode="External"/><Relationship Id="rId615" Type="http://schemas.openxmlformats.org/officeDocument/2006/relationships/hyperlink" Target="https://www.grants.gov/web/grants/view-opportunity.html?oppId=331551" TargetMode="External"/><Relationship Id="rId822" Type="http://schemas.openxmlformats.org/officeDocument/2006/relationships/image" Target="media/image54.tiff"/><Relationship Id="rId212" Type="http://schemas.openxmlformats.org/officeDocument/2006/relationships/hyperlink" Target="http://www.access.gpo.gov/nara/index.html" TargetMode="External"/><Relationship Id="rId254" Type="http://schemas.openxmlformats.org/officeDocument/2006/relationships/hyperlink" Target="https://www.grants.gov/custom/viewOppDetails.jsp" TargetMode="External"/><Relationship Id="rId657" Type="http://schemas.openxmlformats.org/officeDocument/2006/relationships/hyperlink" Target="mailto:shira.bergstein@dot.gov" TargetMode="External"/><Relationship Id="rId699" Type="http://schemas.openxmlformats.org/officeDocument/2006/relationships/hyperlink" Target="mailto:gpdgrants@va.gov" TargetMode="External"/><Relationship Id="rId864" Type="http://schemas.openxmlformats.org/officeDocument/2006/relationships/image" Target="media/image63.png"/><Relationship Id="rId49" Type="http://schemas.openxmlformats.org/officeDocument/2006/relationships/hyperlink" Target="mailto:Carmelia.Strickland@acf.hhs.gov" TargetMode="External"/><Relationship Id="rId114" Type="http://schemas.openxmlformats.org/officeDocument/2006/relationships/hyperlink" Target="mailto:policy@usda.gov" TargetMode="External"/><Relationship Id="rId296" Type="http://schemas.openxmlformats.org/officeDocument/2006/relationships/hyperlink" Target="https://www.grants.gov/web/grants/view-opportunity.html?oppId=331637" TargetMode="External"/><Relationship Id="rId461" Type="http://schemas.openxmlformats.org/officeDocument/2006/relationships/hyperlink" Target="mailto:AskBJS@usdoj.gov" TargetMode="External"/><Relationship Id="rId517" Type="http://schemas.openxmlformats.org/officeDocument/2006/relationships/hyperlink" Target="https://www.grants.gov/web/grants/view-opportunity.html?oppId=331357" TargetMode="External"/><Relationship Id="rId559" Type="http://schemas.openxmlformats.org/officeDocument/2006/relationships/hyperlink" Target="https://www.grants.gov/web/grants/view-opportunity.html?oppId=331465" TargetMode="External"/><Relationship Id="rId724" Type="http://schemas.openxmlformats.org/officeDocument/2006/relationships/hyperlink" Target="http://www.nurp.noaa.gov/Funding.htm" TargetMode="External"/><Relationship Id="rId766" Type="http://schemas.openxmlformats.org/officeDocument/2006/relationships/image" Target="media/image30.png"/><Relationship Id="rId931" Type="http://schemas.openxmlformats.org/officeDocument/2006/relationships/hyperlink" Target="https://www.imls.gov/grants/awarded/lg-95-18-0024-18" TargetMode="External"/><Relationship Id="rId60" Type="http://schemas.openxmlformats.org/officeDocument/2006/relationships/hyperlink" Target="mailto:Nathan.Chitwood@usda.gov" TargetMode="External"/><Relationship Id="rId156" Type="http://schemas.openxmlformats.org/officeDocument/2006/relationships/hyperlink" Target="mailto:kathryn.frens@noaa.gov" TargetMode="External"/><Relationship Id="rId198" Type="http://schemas.openxmlformats.org/officeDocument/2006/relationships/hyperlink" Target="https://www.govinfo.gov/content/pkg/FR-2021-02-04/pdf/2021-02339.pdf" TargetMode="External"/><Relationship Id="rId321" Type="http://schemas.openxmlformats.org/officeDocument/2006/relationships/hyperlink" Target="https://www.grants.gov/web/grants/view-opportunity.html?oppId=331614" TargetMode="External"/><Relationship Id="rId363" Type="http://schemas.openxmlformats.org/officeDocument/2006/relationships/hyperlink" Target="https://www.grants.gov/web/grants/view-opportunity.html?oppId=331740" TargetMode="External"/><Relationship Id="rId419" Type="http://schemas.openxmlformats.org/officeDocument/2006/relationships/hyperlink" Target="mailto:bor-sha-fafoa@usbr.gov" TargetMode="External"/><Relationship Id="rId570" Type="http://schemas.openxmlformats.org/officeDocument/2006/relationships/hyperlink" Target="http://www.archives.gov/nhprc/announcement/digitaleditions.html" TargetMode="External"/><Relationship Id="rId626" Type="http://schemas.openxmlformats.org/officeDocument/2006/relationships/hyperlink" Target="https://www.grants.gov/web/grants/view-opportunity.html?oppId=331362" TargetMode="External"/><Relationship Id="rId223" Type="http://schemas.openxmlformats.org/officeDocument/2006/relationships/hyperlink" Target="https://www.grants.gov/web/grants/view-opportunity.html?oppId=330851" TargetMode="External"/><Relationship Id="rId430" Type="http://schemas.openxmlformats.org/officeDocument/2006/relationships/hyperlink" Target="https://www.grants.gov/custom/viewOppDetails.jsp" TargetMode="External"/><Relationship Id="rId668" Type="http://schemas.openxmlformats.org/officeDocument/2006/relationships/hyperlink" Target="https://www.grants.gov/custom/viewOppDetails.jsp" TargetMode="External"/><Relationship Id="rId833" Type="http://schemas.openxmlformats.org/officeDocument/2006/relationships/hyperlink" Target="mailto:julie.y.ebato@hawaii.gov" TargetMode="External"/><Relationship Id="rId875" Type="http://schemas.openxmlformats.org/officeDocument/2006/relationships/hyperlink" Target="https://www.arts.gov/grants" TargetMode="External"/><Relationship Id="rId18" Type="http://schemas.openxmlformats.org/officeDocument/2006/relationships/hyperlink" Target="https://www.justice.gov/coronavirus" TargetMode="External"/><Relationship Id="rId265" Type="http://schemas.openxmlformats.org/officeDocument/2006/relationships/hyperlink" Target="https://www.grants.gov/web/grants/view-opportunity.html?oppId=331605" TargetMode="External"/><Relationship Id="rId472" Type="http://schemas.openxmlformats.org/officeDocument/2006/relationships/hyperlink" Target="https://nij.ojp.gov/funding/opportunities/o-nij-2021-60007" TargetMode="External"/><Relationship Id="rId528" Type="http://schemas.openxmlformats.org/officeDocument/2006/relationships/hyperlink" Target="https://www.grants.gov/web/grants/view-opportunity.html?oppId=331467" TargetMode="External"/><Relationship Id="rId735" Type="http://schemas.openxmlformats.org/officeDocument/2006/relationships/hyperlink" Target="http://www.nist.gov/admin/od/contract/contract.htm" TargetMode="External"/><Relationship Id="rId900" Type="http://schemas.openxmlformats.org/officeDocument/2006/relationships/image" Target="media/image83.tiff"/><Relationship Id="rId942" Type="http://schemas.openxmlformats.org/officeDocument/2006/relationships/hyperlink" Target="http://www.nist.gov/tpo/sbir/" TargetMode="External"/><Relationship Id="rId125" Type="http://schemas.openxmlformats.org/officeDocument/2006/relationships/hyperlink" Target="https://nifa.usda.gov/funding-opportunity/farm-business-management-and-benchmarking-fbmb-competitive-grants-program" TargetMode="External"/><Relationship Id="rId167" Type="http://schemas.openxmlformats.org/officeDocument/2006/relationships/hyperlink" Target="https://www.grants.gov/web/grants/view-opportunity.html?oppId=327052" TargetMode="External"/><Relationship Id="rId332" Type="http://schemas.openxmlformats.org/officeDocument/2006/relationships/hyperlink" Target="https://www.grants.gov/web/grants/view-opportunity.html?oppId=331936" TargetMode="External"/><Relationship Id="rId374" Type="http://schemas.openxmlformats.org/officeDocument/2006/relationships/hyperlink" Target="mailto:2020cocnotice@hud.gov" TargetMode="External"/><Relationship Id="rId581" Type="http://schemas.openxmlformats.org/officeDocument/2006/relationships/hyperlink" Target="https://www.grants.gov/web/grants/view-opportunity.html?oppId=330135" TargetMode="External"/><Relationship Id="rId777" Type="http://schemas.openxmlformats.org/officeDocument/2006/relationships/hyperlink" Target="https://www.hhs.gov/grants/grants/index.html" TargetMode="External"/><Relationship Id="rId71" Type="http://schemas.openxmlformats.org/officeDocument/2006/relationships/hyperlink" Target="https://nifa.usda.gov/funding-opportunity/agriculture-and-food-research-initiative-education-workforce-development" TargetMode="External"/><Relationship Id="rId234" Type="http://schemas.openxmlformats.org/officeDocument/2006/relationships/hyperlink" Target="mailto:GPA@ed.gov" TargetMode="External"/><Relationship Id="rId637" Type="http://schemas.openxmlformats.org/officeDocument/2006/relationships/hyperlink" Target="https://www.grants.gov/web/grants/view-opportunity.html?oppId=331805" TargetMode="External"/><Relationship Id="rId679" Type="http://schemas.openxmlformats.org/officeDocument/2006/relationships/hyperlink" Target="https://www.grants.gov/web/grants/view-opportunity.html?oppId=331170" TargetMode="External"/><Relationship Id="rId802" Type="http://schemas.openxmlformats.org/officeDocument/2006/relationships/hyperlink" Target="http://links.govdelivery.com/track?type=click&amp;enid=ZWFzPTEmbWFpbGluZ2lkPTIwMTMwMjE1LjE1NjA1NjUxJm1lc3NhZ2VpZD1NREItUFJELUJVTC0yMDEzMDIxNS4xNTYwNTY1MSZkYXRhYmFzZWlkPTEwMDEmc2VyaWFsPTE3MDM4NTA5JmVtYWlsaWQ9c3VzYW4udHVybmJ1bGxAbWFpbC5ob3VzZS5nb3YmdXNlcmlkPXN1c2FuLnR1cm5idWxsQG1haWwuaG91c2UuZ292JmZsPSZleHRyYT1NdWx0aXZhcmlhdGVJZD0mJiY=&amp;&amp;&amp;110&amp;&amp;&amp;http://www.fema.gov/library/viewRecord.do?id=6363" TargetMode="External"/><Relationship Id="rId844" Type="http://schemas.openxmlformats.org/officeDocument/2006/relationships/hyperlink" Target="https://www.doleta.gov/grants/" TargetMode="External"/><Relationship Id="rId886" Type="http://schemas.openxmlformats.org/officeDocument/2006/relationships/image" Target="media/image76.png"/><Relationship Id="rId2" Type="http://schemas.openxmlformats.org/officeDocument/2006/relationships/styles" Target="styles.xml"/><Relationship Id="rId29" Type="http://schemas.openxmlformats.org/officeDocument/2006/relationships/hyperlink" Target="mailto:melanie.krizmanich@usda.gov" TargetMode="External"/><Relationship Id="rId276" Type="http://schemas.openxmlformats.org/officeDocument/2006/relationships/hyperlink" Target="https://www.grants.gov/web/grants/view-opportunity.html?oppId=331731" TargetMode="External"/><Relationship Id="rId441" Type="http://schemas.openxmlformats.org/officeDocument/2006/relationships/hyperlink" Target="https://www.grants.gov/web/grants/view-opportunity.html?oppId=329197" TargetMode="External"/><Relationship Id="rId483" Type="http://schemas.openxmlformats.org/officeDocument/2006/relationships/hyperlink" Target="https://www.grants.gov/web/grants/view-opportunity.html?oppId=331029" TargetMode="External"/><Relationship Id="rId539" Type="http://schemas.openxmlformats.org/officeDocument/2006/relationships/hyperlink" Target="https://www.grants.gov/web/grants/view-opportunity.html?oppId=331475" TargetMode="External"/><Relationship Id="rId690" Type="http://schemas.openxmlformats.org/officeDocument/2006/relationships/hyperlink" Target="mailto:cdfihelp@cdfi.treas.gov" TargetMode="External"/><Relationship Id="rId704" Type="http://schemas.openxmlformats.org/officeDocument/2006/relationships/image" Target="media/image4.tiff"/><Relationship Id="rId746" Type="http://schemas.openxmlformats.org/officeDocument/2006/relationships/hyperlink" Target="https://www.nationalservice.gov/documents/2018/2018-state-impact-downloadable-graphics" TargetMode="External"/><Relationship Id="rId911" Type="http://schemas.openxmlformats.org/officeDocument/2006/relationships/image" Target="media/image87.tiff"/><Relationship Id="rId40" Type="http://schemas.openxmlformats.org/officeDocument/2006/relationships/hyperlink" Target="mailto:BPHCNH@hrsa.gov" TargetMode="External"/><Relationship Id="rId136" Type="http://schemas.openxmlformats.org/officeDocument/2006/relationships/hyperlink" Target="https://www.grants.gov/web/grants/view-opportunity.html?oppId=331671" TargetMode="External"/><Relationship Id="rId178" Type="http://schemas.openxmlformats.org/officeDocument/2006/relationships/hyperlink" Target="https://www.grants.gov/web/grants/view-opportunity.html?oppId=331545" TargetMode="External"/><Relationship Id="rId301" Type="http://schemas.openxmlformats.org/officeDocument/2006/relationships/hyperlink" Target="https://www.grants.gov/web/grants/view-opportunity.html?oppId=331380" TargetMode="External"/><Relationship Id="rId343" Type="http://schemas.openxmlformats.org/officeDocument/2006/relationships/hyperlink" Target="https://www.grants.gov/web/grants/view-opportunity.html?oppId=331891" TargetMode="External"/><Relationship Id="rId550" Type="http://schemas.openxmlformats.org/officeDocument/2006/relationships/hyperlink" Target="https://www.grants.gov/web/grants/view-opportunity.html?oppId=331451" TargetMode="External"/><Relationship Id="rId788" Type="http://schemas.openxmlformats.org/officeDocument/2006/relationships/hyperlink" Target="mailto:firegrants@dhs.gov" TargetMode="External"/><Relationship Id="rId82" Type="http://schemas.openxmlformats.org/officeDocument/2006/relationships/hyperlink" Target="https://www.grants.gov/web/grants/view-opportunity.html?oppId=330965" TargetMode="External"/><Relationship Id="rId203" Type="http://schemas.openxmlformats.org/officeDocument/2006/relationships/hyperlink" Target="https://www.govinfo.gov/content/pkg/FR-2021-02-19/pdf/2021-03418.pdf" TargetMode="External"/><Relationship Id="rId385" Type="http://schemas.openxmlformats.org/officeDocument/2006/relationships/hyperlink" Target="https://www.imls.gov/grants/available/national-leadership-grants-libraries" TargetMode="External"/><Relationship Id="rId592" Type="http://schemas.openxmlformats.org/officeDocument/2006/relationships/hyperlink" Target="mailto:webmgr@arts.gov" TargetMode="External"/><Relationship Id="rId606" Type="http://schemas.openxmlformats.org/officeDocument/2006/relationships/hyperlink" Target="https://www.neh.gov/grants/preservation/research-and-development" TargetMode="External"/><Relationship Id="rId648" Type="http://schemas.openxmlformats.org/officeDocument/2006/relationships/hyperlink" Target="https://www.grants.gov/web/grants/view-opportunity.html?oppId=331502" TargetMode="External"/><Relationship Id="rId813" Type="http://schemas.openxmlformats.org/officeDocument/2006/relationships/image" Target="media/image50.tiff"/><Relationship Id="rId855" Type="http://schemas.openxmlformats.org/officeDocument/2006/relationships/hyperlink" Target="http://www.dol.gov/general/business" TargetMode="External"/><Relationship Id="rId245" Type="http://schemas.openxmlformats.org/officeDocument/2006/relationships/hyperlink" Target="https://arpa-e-foa.enegy.gov" TargetMode="External"/><Relationship Id="rId287" Type="http://schemas.openxmlformats.org/officeDocument/2006/relationships/hyperlink" Target="https://www.grants.gov/web/grants/view-opportunity.html?oppId=331850" TargetMode="External"/><Relationship Id="rId410" Type="http://schemas.openxmlformats.org/officeDocument/2006/relationships/hyperlink" Target="mailto:todd_wilson@nps.gov" TargetMode="External"/><Relationship Id="rId452" Type="http://schemas.openxmlformats.org/officeDocument/2006/relationships/hyperlink" Target="mailto:Grants@ncjrs.gov" TargetMode="External"/><Relationship Id="rId494" Type="http://schemas.openxmlformats.org/officeDocument/2006/relationships/hyperlink" Target="mailto:OVW.ICJR@usdoj.gov" TargetMode="External"/><Relationship Id="rId508" Type="http://schemas.openxmlformats.org/officeDocument/2006/relationships/hyperlink" Target="https://ovc.ojp.gov/funding/current-funding-opportunities" TargetMode="External"/><Relationship Id="rId715" Type="http://schemas.openxmlformats.org/officeDocument/2006/relationships/image" Target="media/image12.png"/><Relationship Id="rId897" Type="http://schemas.openxmlformats.org/officeDocument/2006/relationships/image" Target="media/image81.png"/><Relationship Id="rId922" Type="http://schemas.openxmlformats.org/officeDocument/2006/relationships/image" Target="media/image94.tiff"/><Relationship Id="rId105" Type="http://schemas.openxmlformats.org/officeDocument/2006/relationships/hyperlink" Target="mailto:Policy@usda.gov" TargetMode="External"/><Relationship Id="rId147" Type="http://schemas.openxmlformats.org/officeDocument/2006/relationships/hyperlink" Target="mailto:grants@nist.gov" TargetMode="External"/><Relationship Id="rId312" Type="http://schemas.openxmlformats.org/officeDocument/2006/relationships/hyperlink" Target="https://www.grants.gov/web/grants/view-opportunity.html?oppId=331416" TargetMode="External"/><Relationship Id="rId354" Type="http://schemas.openxmlformats.org/officeDocument/2006/relationships/hyperlink" Target="https://www.grants.gov/web/grants/view-opportunity.html?oppId=330028" TargetMode="External"/><Relationship Id="rId757" Type="http://schemas.openxmlformats.org/officeDocument/2006/relationships/hyperlink" Target="https://business.defense.gov/COVID-19-SMALL-BUSINESS-RESOURCES/" TargetMode="External"/><Relationship Id="rId799" Type="http://schemas.openxmlformats.org/officeDocument/2006/relationships/hyperlink" Target="http://www.fema.gov/e-mail-alert-archive" TargetMode="External"/><Relationship Id="rId51" Type="http://schemas.openxmlformats.org/officeDocument/2006/relationships/hyperlink" Target="mailto:Carmelia.Strickland@acf.hhs.gov" TargetMode="External"/><Relationship Id="rId93" Type="http://schemas.openxmlformats.org/officeDocument/2006/relationships/hyperlink" Target="mailto:Nathan.Chitwood@usda.gov" TargetMode="External"/><Relationship Id="rId189" Type="http://schemas.openxmlformats.org/officeDocument/2006/relationships/hyperlink" Target="https://www.grants.gov/web/grants/view-opportunity.html?oppId=331391" TargetMode="External"/><Relationship Id="rId396" Type="http://schemas.openxmlformats.org/officeDocument/2006/relationships/hyperlink" Target="https://www.grants.gov/web/grants/view-opportunity.html?oppId=331346" TargetMode="External"/><Relationship Id="rId561" Type="http://schemas.openxmlformats.org/officeDocument/2006/relationships/hyperlink" Target="https://www.grants.gov/web/grants/view-opportunity.html?oppId=331444" TargetMode="External"/><Relationship Id="rId617" Type="http://schemas.openxmlformats.org/officeDocument/2006/relationships/hyperlink" Target="https://www.grants.gov/web/grants/view-opportunity.html?oppId=331734" TargetMode="External"/><Relationship Id="rId659" Type="http://schemas.openxmlformats.org/officeDocument/2006/relationships/hyperlink" Target="https://www.grants.gov/custom/viewOppDetails.jsp" TargetMode="External"/><Relationship Id="rId824" Type="http://schemas.openxmlformats.org/officeDocument/2006/relationships/hyperlink" Target="http://www.justice.gov/business/" TargetMode="External"/><Relationship Id="rId866" Type="http://schemas.openxmlformats.org/officeDocument/2006/relationships/image" Target="media/image64.png"/><Relationship Id="rId214" Type="http://schemas.openxmlformats.org/officeDocument/2006/relationships/hyperlink" Target="http://www.govinfo.gov/content/pkg/FR-2019-02-13/pdf/2019-02206.pdf" TargetMode="External"/><Relationship Id="rId256" Type="http://schemas.openxmlformats.org/officeDocument/2006/relationships/hyperlink" Target="https://www.grants.gov/web/grants/view-opportunity.html?oppId=331855" TargetMode="External"/><Relationship Id="rId298" Type="http://schemas.openxmlformats.org/officeDocument/2006/relationships/hyperlink" Target="https://www.grants.gov/web/grants/view-opportunity.html?oppId=331369" TargetMode="External"/><Relationship Id="rId421" Type="http://schemas.openxmlformats.org/officeDocument/2006/relationships/hyperlink" Target="https://www.usbr.gov/watersmart/watermarketing/index.html" TargetMode="External"/><Relationship Id="rId463" Type="http://schemas.openxmlformats.org/officeDocument/2006/relationships/hyperlink" Target="https://bja.ojp.gov/funding/opportunities/o-bja-2021-41003" TargetMode="External"/><Relationship Id="rId519" Type="http://schemas.openxmlformats.org/officeDocument/2006/relationships/hyperlink" Target="https://www.grants.gov/web/grants/view-opportunity.html?oppId=331603" TargetMode="External"/><Relationship Id="rId670" Type="http://schemas.openxmlformats.org/officeDocument/2006/relationships/hyperlink" Target="https://www.grants.gov/web/grants/view-opportunity.html?oppId=330898" TargetMode="External"/><Relationship Id="rId116" Type="http://schemas.openxmlformats.org/officeDocument/2006/relationships/hyperlink" Target="https://www.govinfo.gov/content/pkg/FR-2020-11-25/pdf/2020-26086.pdf" TargetMode="External"/><Relationship Id="rId158" Type="http://schemas.openxmlformats.org/officeDocument/2006/relationships/hyperlink" Target="https://www.grants.gov/custom/viewOppDetails.jsp" TargetMode="External"/><Relationship Id="rId323" Type="http://schemas.openxmlformats.org/officeDocument/2006/relationships/hyperlink" Target="https://www.grants.gov/web/grants/view-opportunity.html?oppId=331751" TargetMode="External"/><Relationship Id="rId530" Type="http://schemas.openxmlformats.org/officeDocument/2006/relationships/hyperlink" Target="https://www.grants.gov/web/grants/view-opportunity.html?oppId=331489" TargetMode="External"/><Relationship Id="rId726" Type="http://schemas.openxmlformats.org/officeDocument/2006/relationships/hyperlink" Target="http://www.nmfs.noaa.gov/pr/about/grant.htm" TargetMode="External"/><Relationship Id="rId768" Type="http://schemas.openxmlformats.org/officeDocument/2006/relationships/image" Target="media/image32.png"/><Relationship Id="rId933" Type="http://schemas.openxmlformats.org/officeDocument/2006/relationships/hyperlink" Target="https://grantsgovprod.wordpress.com/2019/03/27/3-tips-for-crafting-need-statements-in-federal-grant-proposals/?utm_source=newsletter&amp;utm_medium=email&amp;utm_campaign=noprofile&amp;utm_content=june2020" TargetMode="External"/><Relationship Id="rId20" Type="http://schemas.openxmlformats.org/officeDocument/2006/relationships/hyperlink" Target="https://www.arts.gov/covid-19-resources-for-artists-and-arts-organizations" TargetMode="External"/><Relationship Id="rId62" Type="http://schemas.openxmlformats.org/officeDocument/2006/relationships/hyperlink" Target="https://www.grants.gov/custom/viewOppDetails.jsp" TargetMode="External"/><Relationship Id="rId365" Type="http://schemas.openxmlformats.org/officeDocument/2006/relationships/hyperlink" Target="mailto:askcsid@fema.dhs.gov" TargetMode="External"/><Relationship Id="rId572" Type="http://schemas.openxmlformats.org/officeDocument/2006/relationships/hyperlink" Target="https://www.grants.gov/web/grants/view-opportunity.html?oppId=330517" TargetMode="External"/><Relationship Id="rId628" Type="http://schemas.openxmlformats.org/officeDocument/2006/relationships/hyperlink" Target="https://www.grants.gov/web/grants/view-opportunity.html?oppId=331723" TargetMode="External"/><Relationship Id="rId835" Type="http://schemas.openxmlformats.org/officeDocument/2006/relationships/hyperlink" Target="mailto:Paul.A.Perrone@hawaii.gov" TargetMode="External"/><Relationship Id="rId225" Type="http://schemas.openxmlformats.org/officeDocument/2006/relationships/hyperlink" Target="https://www.federalregister.gov/citation/84-FR-3768" TargetMode="External"/><Relationship Id="rId267" Type="http://schemas.openxmlformats.org/officeDocument/2006/relationships/hyperlink" Target="https://www.grants.gov/web/grants/view-opportunity.html?oppId=331701" TargetMode="External"/><Relationship Id="rId432" Type="http://schemas.openxmlformats.org/officeDocument/2006/relationships/hyperlink" Target="https://www.grants.gov/web/grants/view-opportunity.html?oppId=329764" TargetMode="External"/><Relationship Id="rId474" Type="http://schemas.openxmlformats.org/officeDocument/2006/relationships/hyperlink" Target="https://www.grants.gov/web/grants/view-opportunity.html?oppId=330921" TargetMode="External"/><Relationship Id="rId877" Type="http://schemas.openxmlformats.org/officeDocument/2006/relationships/image" Target="media/image71.tiff"/><Relationship Id="rId127" Type="http://schemas.openxmlformats.org/officeDocument/2006/relationships/hyperlink" Target="https://www.grants.gov/web/grants/view-opportunity.html?oppId=329447" TargetMode="External"/><Relationship Id="rId681" Type="http://schemas.openxmlformats.org/officeDocument/2006/relationships/hyperlink" Target="mailto:support@grants.gov" TargetMode="External"/><Relationship Id="rId737" Type="http://schemas.openxmlformats.org/officeDocument/2006/relationships/hyperlink" Target="http://www.commerce.gov/about-commerce/grants-contracting-trade-opportunities" TargetMode="External"/><Relationship Id="rId779" Type="http://schemas.openxmlformats.org/officeDocument/2006/relationships/image" Target="media/image38.png"/><Relationship Id="rId902" Type="http://schemas.openxmlformats.org/officeDocument/2006/relationships/hyperlink" Target="http://eca.state.gov/search/solr/grants?search_referrer=node/237" TargetMode="External"/><Relationship Id="rId944" Type="http://schemas.openxmlformats.org/officeDocument/2006/relationships/hyperlink" Target="http://science.energy.gov/sbir/" TargetMode="External"/><Relationship Id="rId31" Type="http://schemas.openxmlformats.org/officeDocument/2006/relationships/hyperlink" Target="https://www.grants.gov/custom/viewOppDetails.jsp" TargetMode="External"/><Relationship Id="rId73" Type="http://schemas.openxmlformats.org/officeDocument/2006/relationships/hyperlink" Target="https://www.grants.gov/web/grants/view-opportunity.html?oppId=330989" TargetMode="External"/><Relationship Id="rId169" Type="http://schemas.openxmlformats.org/officeDocument/2006/relationships/hyperlink" Target="mailto:grants@nist.gov" TargetMode="External"/><Relationship Id="rId334" Type="http://schemas.openxmlformats.org/officeDocument/2006/relationships/hyperlink" Target="https://www.grants.gov/web/grants/view-opportunity.html?oppId=331915" TargetMode="External"/><Relationship Id="rId376" Type="http://schemas.openxmlformats.org/officeDocument/2006/relationships/hyperlink" Target="https://www.hud.gov/program_offices/public_indian_housing/programs/hcv/family" TargetMode="External"/><Relationship Id="rId541" Type="http://schemas.openxmlformats.org/officeDocument/2006/relationships/hyperlink" Target="https://www.grants.gov/web/grants/view-opportunity.html?oppId=331474" TargetMode="External"/><Relationship Id="rId583" Type="http://schemas.openxmlformats.org/officeDocument/2006/relationships/hyperlink" Target="mailto:webmgr@arts.gov" TargetMode="External"/><Relationship Id="rId639" Type="http://schemas.openxmlformats.org/officeDocument/2006/relationships/hyperlink" Target="https://www.grants.gov/web/grants/view-opportunity.html?oppId=331432" TargetMode="External"/><Relationship Id="rId790" Type="http://schemas.openxmlformats.org/officeDocument/2006/relationships/hyperlink" Target="http://www.fema.gov/assistance-firefighters-grant" TargetMode="External"/><Relationship Id="rId804" Type="http://schemas.openxmlformats.org/officeDocument/2006/relationships/image" Target="media/image45.tiff"/><Relationship Id="rId4" Type="http://schemas.openxmlformats.org/officeDocument/2006/relationships/webSettings" Target="webSettings.xml"/><Relationship Id="rId180" Type="http://schemas.openxmlformats.org/officeDocument/2006/relationships/hyperlink" Target="https://www.grants.gov/web/grants/view-opportunity.html?oppId=331385" TargetMode="External"/><Relationship Id="rId236" Type="http://schemas.openxmlformats.org/officeDocument/2006/relationships/hyperlink" Target="http://www.access.gpo.gov/nara/index.html" TargetMode="External"/><Relationship Id="rId278" Type="http://schemas.openxmlformats.org/officeDocument/2006/relationships/hyperlink" Target="https://www.grants.gov/web/grants/view-opportunity.html?oppId=329981" TargetMode="External"/><Relationship Id="rId401" Type="http://schemas.openxmlformats.org/officeDocument/2006/relationships/hyperlink" Target="mailto:john_bechtold@nps.gov" TargetMode="External"/><Relationship Id="rId443" Type="http://schemas.openxmlformats.org/officeDocument/2006/relationships/hyperlink" Target="mailto:ccoblentz@bop.gov" TargetMode="External"/><Relationship Id="rId650" Type="http://schemas.openxmlformats.org/officeDocument/2006/relationships/hyperlink" Target="https://www.grants.gov/web/grants/view-opportunity.html?oppId=331797" TargetMode="External"/><Relationship Id="rId846" Type="http://schemas.openxmlformats.org/officeDocument/2006/relationships/hyperlink" Target="http://www.osha.gov/dte/sharwood/" TargetMode="External"/><Relationship Id="rId888" Type="http://schemas.openxmlformats.org/officeDocument/2006/relationships/hyperlink" Target="https://www.sba.gov/funding-programs/loans" TargetMode="External"/><Relationship Id="rId303" Type="http://schemas.openxmlformats.org/officeDocument/2006/relationships/hyperlink" Target="https://www.grants.gov/web/grants/view-opportunity.html?oppId=331416" TargetMode="External"/><Relationship Id="rId485" Type="http://schemas.openxmlformats.org/officeDocument/2006/relationships/hyperlink" Target="mailto:grants@ncjrs.gov" TargetMode="External"/><Relationship Id="rId692" Type="http://schemas.openxmlformats.org/officeDocument/2006/relationships/hyperlink" Target="https://www.grants.gov/web/grants/view-opportunity.html?oppId=331568" TargetMode="External"/><Relationship Id="rId706" Type="http://schemas.openxmlformats.org/officeDocument/2006/relationships/image" Target="media/image6.png"/><Relationship Id="rId748" Type="http://schemas.openxmlformats.org/officeDocument/2006/relationships/hyperlink" Target="https://www.nationalservice.gov/programs/senior-corps/senior-corps-state-graphics" TargetMode="External"/><Relationship Id="rId913" Type="http://schemas.openxmlformats.org/officeDocument/2006/relationships/hyperlink" Target="https://www.transportation.gov/grants" TargetMode="External"/><Relationship Id="rId42" Type="http://schemas.openxmlformats.org/officeDocument/2006/relationships/hyperlink" Target="http://www.nps.gov/nagpra" TargetMode="External"/><Relationship Id="rId84" Type="http://schemas.openxmlformats.org/officeDocument/2006/relationships/hyperlink" Target="mailto:Policy@usda.gov" TargetMode="External"/><Relationship Id="rId138" Type="http://schemas.openxmlformats.org/officeDocument/2006/relationships/hyperlink" Target="mailto:grants@nist.gov" TargetMode="External"/><Relationship Id="rId345" Type="http://schemas.openxmlformats.org/officeDocument/2006/relationships/hyperlink" Target="https://www.grants.gov/web/grants/view-opportunity.html?oppId=331885" TargetMode="External"/><Relationship Id="rId387" Type="http://schemas.openxmlformats.org/officeDocument/2006/relationships/hyperlink" Target="https://www.grants.gov/web/grants/view-opportunity.html?oppId=331299" TargetMode="External"/><Relationship Id="rId510" Type="http://schemas.openxmlformats.org/officeDocument/2006/relationships/hyperlink" Target="https://www.grants.gov/web/grants/view-opportunity.html?oppId=330961" TargetMode="External"/><Relationship Id="rId552" Type="http://schemas.openxmlformats.org/officeDocument/2006/relationships/hyperlink" Target="https://www.grants.gov/web/grants/view-opportunity.html?oppId=331461" TargetMode="External"/><Relationship Id="rId594" Type="http://schemas.openxmlformats.org/officeDocument/2006/relationships/hyperlink" Target="https://www.neh.gov/divisions/education" TargetMode="External"/><Relationship Id="rId608" Type="http://schemas.openxmlformats.org/officeDocument/2006/relationships/hyperlink" Target="https://www.grants.gov/web/grants/view-opportunity.html?oppId=330903" TargetMode="External"/><Relationship Id="rId815" Type="http://schemas.openxmlformats.org/officeDocument/2006/relationships/hyperlink" Target="https://www.imls.gov/grants/apply-grant/available-grants" TargetMode="External"/><Relationship Id="rId191" Type="http://schemas.openxmlformats.org/officeDocument/2006/relationships/hyperlink" Target="https://www.grants.gov/web/grants/view-opportunity.html?oppId=331358" TargetMode="External"/><Relationship Id="rId205" Type="http://schemas.openxmlformats.org/officeDocument/2006/relationships/hyperlink" Target="https://www.grants.gov/web/grants/view-opportunity.html?oppId=331620" TargetMode="External"/><Relationship Id="rId247" Type="http://schemas.openxmlformats.org/officeDocument/2006/relationships/hyperlink" Target="https://www.grants.gov/web/grants/view-opportunity.html?oppId=331457" TargetMode="External"/><Relationship Id="rId412" Type="http://schemas.openxmlformats.org/officeDocument/2006/relationships/hyperlink" Target="http://go.nps.gov/urc" TargetMode="External"/><Relationship Id="rId857" Type="http://schemas.openxmlformats.org/officeDocument/2006/relationships/hyperlink" Target="http://www.dol.gov/oasam/grants/grants-oasam.htm" TargetMode="External"/><Relationship Id="rId899" Type="http://schemas.openxmlformats.org/officeDocument/2006/relationships/image" Target="media/image82.gif"/><Relationship Id="rId107" Type="http://schemas.openxmlformats.org/officeDocument/2006/relationships/hyperlink" Target="https://nifa.usda.gov/funding-opportunity/food-insecurity-nutrition-incentive-fini-grant-program" TargetMode="External"/><Relationship Id="rId289" Type="http://schemas.openxmlformats.org/officeDocument/2006/relationships/hyperlink" Target="https://www.grants.gov/web/grants/view-opportunity.html?oppId=331856" TargetMode="External"/><Relationship Id="rId454" Type="http://schemas.openxmlformats.org/officeDocument/2006/relationships/hyperlink" Target="https://bja.ojp.gov/funding/opportunities/o-bja-2021-58004" TargetMode="External"/><Relationship Id="rId496" Type="http://schemas.openxmlformats.org/officeDocument/2006/relationships/hyperlink" Target="https://www.justice.gov/ovw/open-solicitations" TargetMode="External"/><Relationship Id="rId661" Type="http://schemas.openxmlformats.org/officeDocument/2006/relationships/hyperlink" Target="https://www.grants.gov/web/grants/view-opportunity.html?oppId=331800" TargetMode="External"/><Relationship Id="rId717" Type="http://schemas.openxmlformats.org/officeDocument/2006/relationships/image" Target="media/image13.tiff"/><Relationship Id="rId759" Type="http://schemas.openxmlformats.org/officeDocument/2006/relationships/image" Target="media/image24.png"/><Relationship Id="rId924" Type="http://schemas.openxmlformats.org/officeDocument/2006/relationships/hyperlink" Target="https://www.grants.gov/web/grants/learn-grants.html" TargetMode="External"/><Relationship Id="rId11" Type="http://schemas.openxmlformats.org/officeDocument/2006/relationships/hyperlink" Target="https://www.ed.gov/coronavirus?%3F=" TargetMode="External"/><Relationship Id="rId53" Type="http://schemas.openxmlformats.org/officeDocument/2006/relationships/hyperlink" Target="http://grants.nih.gov/grants/guide/pa-files/PAR-20-238.html" TargetMode="External"/><Relationship Id="rId149" Type="http://schemas.openxmlformats.org/officeDocument/2006/relationships/hyperlink" Target="https://www.grants.gov/custom/viewOppDetails.jsp" TargetMode="External"/><Relationship Id="rId314" Type="http://schemas.openxmlformats.org/officeDocument/2006/relationships/hyperlink" Target="https://www.grants.gov/web/grants/view-opportunity.html?oppId=331332" TargetMode="External"/><Relationship Id="rId356" Type="http://schemas.openxmlformats.org/officeDocument/2006/relationships/hyperlink" Target="https://www.grants.gov/web/grants/view-opportunity.html?oppId=331601" TargetMode="External"/><Relationship Id="rId398" Type="http://schemas.openxmlformats.org/officeDocument/2006/relationships/hyperlink" Target="mailto:patrick_reidy@nps.gov" TargetMode="External"/><Relationship Id="rId521" Type="http://schemas.openxmlformats.org/officeDocument/2006/relationships/hyperlink" Target="https://www.grants.gov/web/grants/view-opportunity.html?oppId=331463" TargetMode="External"/><Relationship Id="rId563" Type="http://schemas.openxmlformats.org/officeDocument/2006/relationships/hyperlink" Target="https://www.grants.gov/web/grants/view-opportunity.html?oppId=331498" TargetMode="External"/><Relationship Id="rId619" Type="http://schemas.openxmlformats.org/officeDocument/2006/relationships/hyperlink" Target="https://www.grants.gov/web/grants/view-opportunity.html?oppId=331520" TargetMode="External"/><Relationship Id="rId770" Type="http://schemas.openxmlformats.org/officeDocument/2006/relationships/image" Target="media/image33.tiff"/><Relationship Id="rId95" Type="http://schemas.openxmlformats.org/officeDocument/2006/relationships/hyperlink" Target="https://www.rd.usda.gov/programs-services/value-added-producer-grants" TargetMode="External"/><Relationship Id="rId160" Type="http://schemas.openxmlformats.org/officeDocument/2006/relationships/hyperlink" Target="https://www.grants.gov/web/grants/view-opportunity.html?oppId=329537" TargetMode="External"/><Relationship Id="rId216" Type="http://schemas.openxmlformats.org/officeDocument/2006/relationships/hyperlink" Target="mailto:reap@ed.gov" TargetMode="External"/><Relationship Id="rId423" Type="http://schemas.openxmlformats.org/officeDocument/2006/relationships/hyperlink" Target="https://www.grants.gov/web/grants/view-opportunity.html?oppId=331273" TargetMode="External"/><Relationship Id="rId826" Type="http://schemas.openxmlformats.org/officeDocument/2006/relationships/hyperlink" Target="http://www.bjs.gov/index.cfm?ty=fun" TargetMode="External"/><Relationship Id="rId868" Type="http://schemas.openxmlformats.org/officeDocument/2006/relationships/hyperlink" Target="http://nspires.nasaprs.com/external/" TargetMode="External"/><Relationship Id="rId258" Type="http://schemas.openxmlformats.org/officeDocument/2006/relationships/hyperlink" Target="mailto:WaterWorkforceRFA@epa.gov" TargetMode="External"/><Relationship Id="rId465" Type="http://schemas.openxmlformats.org/officeDocument/2006/relationships/hyperlink" Target="https://www.grants.gov/web/grants/view-opportunity.html?oppId=330720" TargetMode="External"/><Relationship Id="rId630" Type="http://schemas.openxmlformats.org/officeDocument/2006/relationships/hyperlink" Target="https://www.grants.gov/web/grants/view-opportunity.html?oppId=331750" TargetMode="External"/><Relationship Id="rId672" Type="http://schemas.openxmlformats.org/officeDocument/2006/relationships/hyperlink" Target="mailto:dwayne.cross@dot.gov" TargetMode="External"/><Relationship Id="rId728" Type="http://schemas.openxmlformats.org/officeDocument/2006/relationships/hyperlink" Target="http://cpo.noaa.gov/GrantsandProjects.aspx" TargetMode="External"/><Relationship Id="rId935" Type="http://schemas.openxmlformats.org/officeDocument/2006/relationships/hyperlink" Target="https://www.nationalservice.gov/focus-areas" TargetMode="External"/><Relationship Id="rId22" Type="http://schemas.openxmlformats.org/officeDocument/2006/relationships/hyperlink" Target="https://www.nsf.gov/news/special_reports/coronavirus/" TargetMode="External"/><Relationship Id="rId64" Type="http://schemas.openxmlformats.org/officeDocument/2006/relationships/hyperlink" Target="https://www.grants.gov/web/grants/view-opportunity.html?oppId=331266" TargetMode="External"/><Relationship Id="rId118" Type="http://schemas.openxmlformats.org/officeDocument/2006/relationships/hyperlink" Target="https://www.grants.gov/web/grants/view-opportunity.html?oppId=330153" TargetMode="External"/><Relationship Id="rId325" Type="http://schemas.openxmlformats.org/officeDocument/2006/relationships/hyperlink" Target="https://www.grants.gov/web/grants/view-opportunity.html?oppId=331744" TargetMode="External"/><Relationship Id="rId367" Type="http://schemas.openxmlformats.org/officeDocument/2006/relationships/hyperlink" Target="http://askcsid@fema.dhs.gov" TargetMode="External"/><Relationship Id="rId532" Type="http://schemas.openxmlformats.org/officeDocument/2006/relationships/hyperlink" Target="https://www.grants.gov/web/grants/view-opportunity.html?oppId=331466" TargetMode="External"/><Relationship Id="rId574" Type="http://schemas.openxmlformats.org/officeDocument/2006/relationships/hyperlink" Target="mailto:Jeff.delaconcepcion@nara.gov" TargetMode="External"/><Relationship Id="rId171" Type="http://schemas.openxmlformats.org/officeDocument/2006/relationships/hyperlink" Target="https://www.eda.gov/" TargetMode="External"/><Relationship Id="rId227" Type="http://schemas.openxmlformats.org/officeDocument/2006/relationships/hyperlink" Target="https://www.govinfo.gov/content/pkg/FR-2021-01-15/pdf/2021-00705.pdf" TargetMode="External"/><Relationship Id="rId781" Type="http://schemas.openxmlformats.org/officeDocument/2006/relationships/image" Target="media/image40.tiff"/><Relationship Id="rId837" Type="http://schemas.openxmlformats.org/officeDocument/2006/relationships/image" Target="media/image58.tiff"/><Relationship Id="rId879" Type="http://schemas.openxmlformats.org/officeDocument/2006/relationships/image" Target="media/image72.gif"/><Relationship Id="rId269" Type="http://schemas.openxmlformats.org/officeDocument/2006/relationships/hyperlink" Target="https://www.grants.gov/web/grants/view-opportunity.html?oppId=331398" TargetMode="External"/><Relationship Id="rId434" Type="http://schemas.openxmlformats.org/officeDocument/2006/relationships/hyperlink" Target="mailto:amanda_murnane@fws.gov" TargetMode="External"/><Relationship Id="rId476" Type="http://schemas.openxmlformats.org/officeDocument/2006/relationships/hyperlink" Target="mailto:grants@ncjrs.gov" TargetMode="External"/><Relationship Id="rId641" Type="http://schemas.openxmlformats.org/officeDocument/2006/relationships/hyperlink" Target="https://www.grants.gov/web/grants/view-opportunity.html?oppId=331698" TargetMode="External"/><Relationship Id="rId683" Type="http://schemas.openxmlformats.org/officeDocument/2006/relationships/hyperlink" Target="https://www.faa.gov/about/office_org/headquarters_offices/ang/grants/awd/" TargetMode="External"/><Relationship Id="rId739" Type="http://schemas.openxmlformats.org/officeDocument/2006/relationships/hyperlink" Target="https://www.eda.gov/resources/economic-development-directory/states/hi.htm" TargetMode="External"/><Relationship Id="rId890" Type="http://schemas.openxmlformats.org/officeDocument/2006/relationships/hyperlink" Target="http://www.sba.gov/category/navigation-structure/starting-managing-business/starting-business/loans-grants-funding/finding-loans-grants" TargetMode="External"/><Relationship Id="rId904" Type="http://schemas.openxmlformats.org/officeDocument/2006/relationships/hyperlink" Target="http://eca.state.gov/organizational-funding/applying-grant" TargetMode="External"/><Relationship Id="rId33" Type="http://schemas.openxmlformats.org/officeDocument/2006/relationships/hyperlink" Target="https://www.grants.gov/web/grants/view-opportunity.html?oppId=331613" TargetMode="External"/><Relationship Id="rId129" Type="http://schemas.openxmlformats.org/officeDocument/2006/relationships/hyperlink" Target="mailto:policy@usda.gov" TargetMode="External"/><Relationship Id="rId280" Type="http://schemas.openxmlformats.org/officeDocument/2006/relationships/hyperlink" Target="https://www.grants.gov/web/grants/view-opportunity.html?oppId=331895" TargetMode="External"/><Relationship Id="rId336" Type="http://schemas.openxmlformats.org/officeDocument/2006/relationships/hyperlink" Target="https://www.grants.gov/web/grants/view-opportunity.html?oppId=331922" TargetMode="External"/><Relationship Id="rId501" Type="http://schemas.openxmlformats.org/officeDocument/2006/relationships/hyperlink" Target="https://www.grants.gov/web/grants/view-opportunity.html?oppId=330962" TargetMode="External"/><Relationship Id="rId543" Type="http://schemas.openxmlformats.org/officeDocument/2006/relationships/hyperlink" Target="https://www.grants.gov/web/grants/view-opportunity.html?oppId=331473" TargetMode="External"/><Relationship Id="rId946" Type="http://schemas.openxmlformats.org/officeDocument/2006/relationships/hyperlink" Target="https://sbir2.st.dhs.gov/portal/SBIR/" TargetMode="External"/><Relationship Id="rId75" Type="http://schemas.openxmlformats.org/officeDocument/2006/relationships/hyperlink" Target="mailto:Policy@usda.gov" TargetMode="External"/><Relationship Id="rId140" Type="http://schemas.openxmlformats.org/officeDocument/2006/relationships/hyperlink" Target="https://www.grants.gov/custom/viewOppDetails.jsp" TargetMode="External"/><Relationship Id="rId182" Type="http://schemas.openxmlformats.org/officeDocument/2006/relationships/hyperlink" Target="https://www.grants.gov/web/grants/view-opportunity.html?oppId=331383" TargetMode="External"/><Relationship Id="rId378" Type="http://schemas.openxmlformats.org/officeDocument/2006/relationships/hyperlink" Target="https://www.grants.gov/web/grants/view-opportunity.html?oppId=331006" TargetMode="External"/><Relationship Id="rId403" Type="http://schemas.openxmlformats.org/officeDocument/2006/relationships/hyperlink" Target="https://www.grants.gov/custom/viewOppDetails.jsp" TargetMode="External"/><Relationship Id="rId585" Type="http://schemas.openxmlformats.org/officeDocument/2006/relationships/hyperlink" Target="https://www.arts.gov/grants/program-solicitation-mayors-institute-on-city-design" TargetMode="External"/><Relationship Id="rId750" Type="http://schemas.openxmlformats.org/officeDocument/2006/relationships/hyperlink" Target="mailto:HI@cns.gov" TargetMode="External"/><Relationship Id="rId792" Type="http://schemas.openxmlformats.org/officeDocument/2006/relationships/hyperlink" Target="http://www.fema.gov/staffing-adequate-fire-emergency-response-grants" TargetMode="External"/><Relationship Id="rId806" Type="http://schemas.openxmlformats.org/officeDocument/2006/relationships/hyperlink" Target="http://portal.hud.gov/hudportal/HUD?src=/program_offices/administration/grants/fundsavail" TargetMode="External"/><Relationship Id="rId848" Type="http://schemas.openxmlformats.org/officeDocument/2006/relationships/hyperlink" Target="http://www.dol.gov/vets/resources/grants.htm" TargetMode="External"/><Relationship Id="rId6" Type="http://schemas.openxmlformats.org/officeDocument/2006/relationships/hyperlink" Target="https://www.coronavirus.gov" TargetMode="External"/><Relationship Id="rId238" Type="http://schemas.openxmlformats.org/officeDocument/2006/relationships/hyperlink" Target="http://www.govinfo.gov/content/pkg/FR-2019-02-13/pdf/2019-02206.pdf" TargetMode="External"/><Relationship Id="rId445" Type="http://schemas.openxmlformats.org/officeDocument/2006/relationships/hyperlink" Target="https://bja.ojp.gov/funding/opportunities/o-bja-2021-55002" TargetMode="External"/><Relationship Id="rId487" Type="http://schemas.openxmlformats.org/officeDocument/2006/relationships/hyperlink" Target="https://www.justice.gov/ovw/open-solicitations" TargetMode="External"/><Relationship Id="rId610" Type="http://schemas.openxmlformats.org/officeDocument/2006/relationships/hyperlink" Target="mailto:odh@neh.gov" TargetMode="External"/><Relationship Id="rId652" Type="http://schemas.openxmlformats.org/officeDocument/2006/relationships/hyperlink" Target="https://www.grants.gov/web/grants/view-opportunity.html?oppId=331844" TargetMode="External"/><Relationship Id="rId694" Type="http://schemas.openxmlformats.org/officeDocument/2006/relationships/hyperlink" Target="https://www.grants.gov/web/grants/view-opportunity.html?oppId=331526" TargetMode="External"/><Relationship Id="rId708" Type="http://schemas.openxmlformats.org/officeDocument/2006/relationships/image" Target="media/image8.png"/><Relationship Id="rId915" Type="http://schemas.openxmlformats.org/officeDocument/2006/relationships/hyperlink" Target="https://www.treasury.gov/services/Pages/Grants-Loans-and-Financial-Assistance.aspx" TargetMode="External"/><Relationship Id="rId291" Type="http://schemas.openxmlformats.org/officeDocument/2006/relationships/hyperlink" Target="https://www.grants.gov/web/grants/view-opportunity.html?oppId=331832" TargetMode="External"/><Relationship Id="rId305" Type="http://schemas.openxmlformats.org/officeDocument/2006/relationships/hyperlink" Target="https://www.grants.gov/web/grants/view-opportunity.html?oppId=331403" TargetMode="External"/><Relationship Id="rId347" Type="http://schemas.openxmlformats.org/officeDocument/2006/relationships/hyperlink" Target="https://www.grants.gov/web/grants/view-opportunity.html?oppId=331919" TargetMode="External"/><Relationship Id="rId512" Type="http://schemas.openxmlformats.org/officeDocument/2006/relationships/hyperlink" Target="mailto:Head.Bryana.F@dol.gov" TargetMode="External"/><Relationship Id="rId44" Type="http://schemas.openxmlformats.org/officeDocument/2006/relationships/hyperlink" Target="https://www.grants.gov/web/grants/view-opportunity.html?oppId=330119" TargetMode="External"/><Relationship Id="rId86" Type="http://schemas.openxmlformats.org/officeDocument/2006/relationships/hyperlink" Target="https://www.govinfo.gov/content/pkg/FR-2021-01-11/pdf/2021-00290.pdf" TargetMode="External"/><Relationship Id="rId151" Type="http://schemas.openxmlformats.org/officeDocument/2006/relationships/hyperlink" Target="https://www.grants.gov/web/grants/view-opportunity.html?oppId=331121" TargetMode="External"/><Relationship Id="rId389" Type="http://schemas.openxmlformats.org/officeDocument/2006/relationships/hyperlink" Target="mailto:mbeckstead@blm.gov" TargetMode="External"/><Relationship Id="rId554" Type="http://schemas.openxmlformats.org/officeDocument/2006/relationships/hyperlink" Target="https://www.grants.gov/web/grants/view-opportunity.html?oppId=331484" TargetMode="External"/><Relationship Id="rId596" Type="http://schemas.openxmlformats.org/officeDocument/2006/relationships/hyperlink" Target="https://www.grants.gov/web/grants/view-opportunity.html?oppId=331373" TargetMode="External"/><Relationship Id="rId761" Type="http://schemas.openxmlformats.org/officeDocument/2006/relationships/image" Target="media/image26.png"/><Relationship Id="rId817" Type="http://schemas.openxmlformats.org/officeDocument/2006/relationships/hyperlink" Target="http://www.imls.gov/applicants/libraries.aspx" TargetMode="External"/><Relationship Id="rId859" Type="http://schemas.openxmlformats.org/officeDocument/2006/relationships/hyperlink" Target="http://www.dol.gov/vets/grants/grant3/main.htm" TargetMode="External"/><Relationship Id="rId193" Type="http://schemas.openxmlformats.org/officeDocument/2006/relationships/hyperlink" Target="mailto:chrissandra.smith.civ@mail.mil" TargetMode="External"/><Relationship Id="rId207" Type="http://schemas.openxmlformats.org/officeDocument/2006/relationships/hyperlink" Target="https://www.federalregister.gov/citation/84-FR-3768" TargetMode="External"/><Relationship Id="rId249" Type="http://schemas.openxmlformats.org/officeDocument/2006/relationships/hyperlink" Target="https://www.grants.gov/web/grants/view-opportunity.html?oppId=331847" TargetMode="External"/><Relationship Id="rId414" Type="http://schemas.openxmlformats.org/officeDocument/2006/relationships/hyperlink" Target="https://www.grants.gov/web/grants/view-opportunity.html?oppId=331125" TargetMode="External"/><Relationship Id="rId456" Type="http://schemas.openxmlformats.org/officeDocument/2006/relationships/hyperlink" Target="https://www.grants.gov/web/grants/view-opportunity.html?oppId=330946" TargetMode="External"/><Relationship Id="rId498" Type="http://schemas.openxmlformats.org/officeDocument/2006/relationships/hyperlink" Target="https://www.grants.gov/web/grants/view-opportunity.html?oppId=330983" TargetMode="External"/><Relationship Id="rId621" Type="http://schemas.openxmlformats.org/officeDocument/2006/relationships/hyperlink" Target="https://www.grantsolutions.gov/gs/preaward/previewPublicAnnouncement.do?id=92174" TargetMode="External"/><Relationship Id="rId663" Type="http://schemas.openxmlformats.org/officeDocument/2006/relationships/hyperlink" Target="mailto:Ben.Patterson@dot.gov" TargetMode="External"/><Relationship Id="rId870" Type="http://schemas.openxmlformats.org/officeDocument/2006/relationships/hyperlink" Target="http://www.archives.gov/nhprc/announcement/" TargetMode="External"/><Relationship Id="rId13" Type="http://schemas.openxmlformats.org/officeDocument/2006/relationships/hyperlink" Target="https://www.epa.gov/grants/epa-frequent-questions-grant-issues-response-novel-coronavirus-covid-19-public-health" TargetMode="External"/><Relationship Id="rId109" Type="http://schemas.openxmlformats.org/officeDocument/2006/relationships/hyperlink" Target="https://www.grants.gov/web/grants/view-opportunity.html?oppId=330460" TargetMode="External"/><Relationship Id="rId260" Type="http://schemas.openxmlformats.org/officeDocument/2006/relationships/hyperlink" Target="https://www.grants.gov/custom/viewOppDetails.jsp" TargetMode="External"/><Relationship Id="rId316" Type="http://schemas.openxmlformats.org/officeDocument/2006/relationships/hyperlink" Target="https://www.grants.gov/web/grants/view-opportunity.html?oppId=331628" TargetMode="External"/><Relationship Id="rId523" Type="http://schemas.openxmlformats.org/officeDocument/2006/relationships/hyperlink" Target="https://www.grants.gov/web/grants/view-opportunity.html?oppId=331495" TargetMode="External"/><Relationship Id="rId719" Type="http://schemas.openxmlformats.org/officeDocument/2006/relationships/hyperlink" Target="http://www.mac.doc.gov/sabit/" TargetMode="External"/><Relationship Id="rId926" Type="http://schemas.openxmlformats.org/officeDocument/2006/relationships/hyperlink" Target="https://grantsgovprod.wordpress.com/author/grantsgovprod/" TargetMode="External"/><Relationship Id="rId55" Type="http://schemas.openxmlformats.org/officeDocument/2006/relationships/hyperlink" Target="https://www.grants.gov/web/grants/view-opportunity.html?oppId=328725" TargetMode="External"/><Relationship Id="rId97" Type="http://schemas.openxmlformats.org/officeDocument/2006/relationships/hyperlink" Target="https://www.grants.gov/web/grants/view-opportunity.html?oppId=330689" TargetMode="External"/><Relationship Id="rId120" Type="http://schemas.openxmlformats.org/officeDocument/2006/relationships/hyperlink" Target="mailto:MGDAmendments@usda.gov" TargetMode="External"/><Relationship Id="rId358" Type="http://schemas.openxmlformats.org/officeDocument/2006/relationships/hyperlink" Target="https://www.grants.gov/web/grants/view-opportunity.html?oppId=328065" TargetMode="External"/><Relationship Id="rId565" Type="http://schemas.openxmlformats.org/officeDocument/2006/relationships/hyperlink" Target="https://www.grants.gov/web/grants/view-opportunity.html?oppId=331479" TargetMode="External"/><Relationship Id="rId730" Type="http://schemas.openxmlformats.org/officeDocument/2006/relationships/hyperlink" Target="http://business.usa.gov/find-opportunities?deptID=30030&amp;task=knowledge&amp;utm_source=parature&amp;utm_medium=internal&amp;utm_campaign=knowledgbase&amp;source=SBA" TargetMode="External"/><Relationship Id="rId772" Type="http://schemas.openxmlformats.org/officeDocument/2006/relationships/hyperlink" Target="https://www.epa.gov/grants" TargetMode="External"/><Relationship Id="rId828" Type="http://schemas.openxmlformats.org/officeDocument/2006/relationships/hyperlink" Target="http://www.ojp.usdoj.gov/nij/funding/welcome.htm" TargetMode="External"/><Relationship Id="rId162" Type="http://schemas.openxmlformats.org/officeDocument/2006/relationships/hyperlink" Target="https://www.grants.gov/custom/viewOppDetails.jsp" TargetMode="External"/><Relationship Id="rId218" Type="http://schemas.openxmlformats.org/officeDocument/2006/relationships/hyperlink" Target="http://www.access.gpo.gov/nara/index.html" TargetMode="External"/><Relationship Id="rId425" Type="http://schemas.openxmlformats.org/officeDocument/2006/relationships/hyperlink" Target="mailto:bor-sha-fafoa@usbr.gov" TargetMode="External"/><Relationship Id="rId467" Type="http://schemas.openxmlformats.org/officeDocument/2006/relationships/hyperlink" Target="mailto:grants@ncjrs.gov" TargetMode="External"/><Relationship Id="rId632" Type="http://schemas.openxmlformats.org/officeDocument/2006/relationships/hyperlink" Target="https://www.grants.gov/web/grants/view-opportunity.html?oppId=331803" TargetMode="External"/><Relationship Id="rId271" Type="http://schemas.openxmlformats.org/officeDocument/2006/relationships/hyperlink" Target="https://www.grants.gov/web/grants/view-opportunity.html?oppId=329201" TargetMode="External"/><Relationship Id="rId674" Type="http://schemas.openxmlformats.org/officeDocument/2006/relationships/hyperlink" Target="https://www.grantsolutions.gov/gs/preaward/previewPublicAnnouncement.do?id=91862" TargetMode="External"/><Relationship Id="rId881" Type="http://schemas.openxmlformats.org/officeDocument/2006/relationships/hyperlink" Target="https://nsf.gov/funding/aboutfunding.jsp" TargetMode="External"/><Relationship Id="rId937" Type="http://schemas.openxmlformats.org/officeDocument/2006/relationships/hyperlink" Target="https://grantspace.org/training/introduction-to-proposal-writing/" TargetMode="External"/><Relationship Id="rId24" Type="http://schemas.openxmlformats.org/officeDocument/2006/relationships/hyperlink" Target="https://covid19.state.gov" TargetMode="External"/><Relationship Id="rId66" Type="http://schemas.openxmlformats.org/officeDocument/2006/relationships/hyperlink" Target="mailto:Policy@usda.gov" TargetMode="External"/><Relationship Id="rId131" Type="http://schemas.openxmlformats.org/officeDocument/2006/relationships/hyperlink" Target="https://nifa.usda.gov/funding-opportunity/rural-health-and-safety-education-competitive-grants-program-rhse" TargetMode="External"/><Relationship Id="rId327" Type="http://schemas.openxmlformats.org/officeDocument/2006/relationships/hyperlink" Target="https://www.grants.gov/web/grants/view-opportunity.html?oppId=331764" TargetMode="External"/><Relationship Id="rId369" Type="http://schemas.openxmlformats.org/officeDocument/2006/relationships/hyperlink" Target="https://www.grants.gov/web/grants/view-opportunity.html?oppId=331730" TargetMode="External"/><Relationship Id="rId534" Type="http://schemas.openxmlformats.org/officeDocument/2006/relationships/hyperlink" Target="https://www.grants.gov/web/grants/view-opportunity.html?oppId=331468" TargetMode="External"/><Relationship Id="rId576" Type="http://schemas.openxmlformats.org/officeDocument/2006/relationships/hyperlink" Target="http://www.archives.gov/nhprc/announcement/editions.html" TargetMode="External"/><Relationship Id="rId741" Type="http://schemas.openxmlformats.org/officeDocument/2006/relationships/image" Target="media/image15.png"/><Relationship Id="rId783" Type="http://schemas.openxmlformats.org/officeDocument/2006/relationships/image" Target="media/image41.tiff"/><Relationship Id="rId839" Type="http://schemas.openxmlformats.org/officeDocument/2006/relationships/image" Target="media/image59.tiff"/><Relationship Id="rId173" Type="http://schemas.openxmlformats.org/officeDocument/2006/relationships/hyperlink" Target="https://www.grants.gov/web/grants/view-opportunity.html?oppId=321695" TargetMode="External"/><Relationship Id="rId229" Type="http://schemas.openxmlformats.org/officeDocument/2006/relationships/hyperlink" Target="https://www.grants.gov/web/grants/view-opportunity.html?oppId=330905" TargetMode="External"/><Relationship Id="rId380" Type="http://schemas.openxmlformats.org/officeDocument/2006/relationships/hyperlink" Target="mailto:202CapitalAdvanceNOFA@hud.gov" TargetMode="External"/><Relationship Id="rId436" Type="http://schemas.openxmlformats.org/officeDocument/2006/relationships/hyperlink" Target="https://www.grants.gov/custom/viewOppDetails.jsp" TargetMode="External"/><Relationship Id="rId601" Type="http://schemas.openxmlformats.org/officeDocument/2006/relationships/hyperlink" Target="mailto:challenge@neh.gov" TargetMode="External"/><Relationship Id="rId643" Type="http://schemas.openxmlformats.org/officeDocument/2006/relationships/hyperlink" Target="https://www.grants.gov/web/grants/view-opportunity.html?oppId=331572" TargetMode="External"/><Relationship Id="rId240" Type="http://schemas.openxmlformats.org/officeDocument/2006/relationships/hyperlink" Target="mailto:HEERF@ed.gov" TargetMode="External"/><Relationship Id="rId478" Type="http://schemas.openxmlformats.org/officeDocument/2006/relationships/hyperlink" Target="https://nij.ojp.gov/funding/opportunities/o-nij-2021-45009" TargetMode="External"/><Relationship Id="rId685" Type="http://schemas.openxmlformats.org/officeDocument/2006/relationships/hyperlink" Target="https://www.grants.gov/web/grants/view-opportunity.html?oppId=330419" TargetMode="External"/><Relationship Id="rId850" Type="http://schemas.openxmlformats.org/officeDocument/2006/relationships/hyperlink" Target="http://www.dol.gov/oasam/grants/" TargetMode="External"/><Relationship Id="rId892" Type="http://schemas.openxmlformats.org/officeDocument/2006/relationships/hyperlink" Target="https://lnks.gd/l/eyJhbGciOiJIUzI1NiJ9.eyJidWxsZXRpbl9saW5rX2lkIjoxMDEsInVyaSI6ImJwMjpjbGljayIsImJ1bGxldGluX2lkIjoiMjAyMDA3MjAuMjQ2MjQ5MzEiLCJ1cmwiOiJodHRwczovL2JldGEuY2VydGlmeS5zYmEuZ292Lz91dG1fbWVkaXVtPWVtYWlsJnV0bV9zb3VyY2U9Z292ZGVsaXZlcnkifQ.2WyAU-EWicg4z33iZ_y7gxmc4mtFdQnLVxVY4NWjPPs/s/182468903/br/81251680097-l" TargetMode="External"/><Relationship Id="rId906" Type="http://schemas.openxmlformats.org/officeDocument/2006/relationships/hyperlink" Target="http://exchanges.state.gov/grants/open2.html" TargetMode="External"/><Relationship Id="rId948" Type="http://schemas.openxmlformats.org/officeDocument/2006/relationships/hyperlink" Target="http://www.epa.gov/ncer/sbir/" TargetMode="External"/><Relationship Id="rId35" Type="http://schemas.openxmlformats.org/officeDocument/2006/relationships/hyperlink" Target="https://www.federalregister.gov/citation/84-FR-3768" TargetMode="External"/><Relationship Id="rId77" Type="http://schemas.openxmlformats.org/officeDocument/2006/relationships/hyperlink" Target="https://nifa.usda.gov/funding-opportunity/food-and-agriculture-service-learning-program" TargetMode="External"/><Relationship Id="rId100" Type="http://schemas.openxmlformats.org/officeDocument/2006/relationships/hyperlink" Target="https://www.grants.gov/web/grants/view-opportunity.html?oppId=330466" TargetMode="External"/><Relationship Id="rId282" Type="http://schemas.openxmlformats.org/officeDocument/2006/relationships/hyperlink" Target="https://www.grants.gov/web/grants/view-opportunity.html?oppId=331721" TargetMode="External"/><Relationship Id="rId338" Type="http://schemas.openxmlformats.org/officeDocument/2006/relationships/hyperlink" Target="https://www.grants.gov/web/grants/view-opportunity.html?oppId=331892" TargetMode="External"/><Relationship Id="rId503" Type="http://schemas.openxmlformats.org/officeDocument/2006/relationships/hyperlink" Target="mailto:grants@ncjrs.gov" TargetMode="External"/><Relationship Id="rId545" Type="http://schemas.openxmlformats.org/officeDocument/2006/relationships/hyperlink" Target="https://www.grants.gov/web/grants/view-opportunity.html?oppId=331472" TargetMode="External"/><Relationship Id="rId587" Type="http://schemas.openxmlformats.org/officeDocument/2006/relationships/hyperlink" Target="https://www.grants.gov/web/grants/view-opportunity.html?oppId=331056" TargetMode="External"/><Relationship Id="rId710" Type="http://schemas.openxmlformats.org/officeDocument/2006/relationships/hyperlink" Target="https://www.usda.gov/topics/farming/grants-and-loans" TargetMode="External"/><Relationship Id="rId752" Type="http://schemas.openxmlformats.org/officeDocument/2006/relationships/image" Target="media/image19.gif"/><Relationship Id="rId808" Type="http://schemas.openxmlformats.org/officeDocument/2006/relationships/hyperlink" Target="http://portal.hud.gov/hudportal/HUD?src=/program_offices/administration/grants/fundsavail" TargetMode="External"/><Relationship Id="rId8" Type="http://schemas.openxmlformats.org/officeDocument/2006/relationships/hyperlink" Target="https://www.commerce.gov/coronavirus" TargetMode="External"/><Relationship Id="rId142" Type="http://schemas.openxmlformats.org/officeDocument/2006/relationships/hyperlink" Target="https://www.grants.gov/web/grants/view-opportunity.html?oppId=331342" TargetMode="External"/><Relationship Id="rId184" Type="http://schemas.openxmlformats.org/officeDocument/2006/relationships/hyperlink" Target="https://www.grants.gov/web/grants/view-opportunity.html?oppId=331395" TargetMode="External"/><Relationship Id="rId391" Type="http://schemas.openxmlformats.org/officeDocument/2006/relationships/hyperlink" Target="https://www.grants.gov/custom/viewOppDetails.jsp" TargetMode="External"/><Relationship Id="rId405" Type="http://schemas.openxmlformats.org/officeDocument/2006/relationships/hyperlink" Target="https://www.grants.gov/web/grants/view-opportunity.html?oppId=331404" TargetMode="External"/><Relationship Id="rId447" Type="http://schemas.openxmlformats.org/officeDocument/2006/relationships/hyperlink" Target="https://www.grants.gov/web/grants/view-opportunity.html?oppId=330877" TargetMode="External"/><Relationship Id="rId612" Type="http://schemas.openxmlformats.org/officeDocument/2006/relationships/hyperlink" Target="https://www.neh.gov/grants/research/neh-mellon-fellowships-digital-publication" TargetMode="External"/><Relationship Id="rId794" Type="http://schemas.openxmlformats.org/officeDocument/2006/relationships/hyperlink" Target="http://www.fema.gov/staffing-adequate-fire-emergency-response-grants-success-stories" TargetMode="External"/><Relationship Id="rId251" Type="http://schemas.openxmlformats.org/officeDocument/2006/relationships/hyperlink" Target="https://www.grants.gov/custom/viewOppDetails.jsp" TargetMode="External"/><Relationship Id="rId489" Type="http://schemas.openxmlformats.org/officeDocument/2006/relationships/hyperlink" Target="https://www.grants.gov/web/grants/view-opportunity.html?oppId=330878" TargetMode="External"/><Relationship Id="rId654" Type="http://schemas.openxmlformats.org/officeDocument/2006/relationships/hyperlink" Target="mailto:amy.volz@dot.gov" TargetMode="External"/><Relationship Id="rId696" Type="http://schemas.openxmlformats.org/officeDocument/2006/relationships/image" Target="media/image1.gif"/><Relationship Id="rId861" Type="http://schemas.openxmlformats.org/officeDocument/2006/relationships/hyperlink" Target="http://www.dol.gov/vets/grants/grant2/main.htm" TargetMode="External"/><Relationship Id="rId917" Type="http://schemas.openxmlformats.org/officeDocument/2006/relationships/hyperlink" Target="http://www.usaid.gov/business/" TargetMode="External"/><Relationship Id="rId46" Type="http://schemas.openxmlformats.org/officeDocument/2006/relationships/hyperlink" Target="https://www.grants.gov/web/grants/view-opportunity.html?oppId=329540" TargetMode="External"/><Relationship Id="rId293" Type="http://schemas.openxmlformats.org/officeDocument/2006/relationships/hyperlink" Target="https://www.grants.gov/web/grants/view-opportunity.html?oppId=331687" TargetMode="External"/><Relationship Id="rId307" Type="http://schemas.openxmlformats.org/officeDocument/2006/relationships/hyperlink" Target="https://www.grants.gov/web/grants/view-opportunity.html?oppId=331369" TargetMode="External"/><Relationship Id="rId349" Type="http://schemas.openxmlformats.org/officeDocument/2006/relationships/hyperlink" Target="https://www.grants.gov/web/grants/view-opportunity.html?oppId=331920" TargetMode="External"/><Relationship Id="rId514" Type="http://schemas.openxmlformats.org/officeDocument/2006/relationships/hyperlink" Target="https://www.grants.gov/custom/viewOppDetails.jsp" TargetMode="External"/><Relationship Id="rId556" Type="http://schemas.openxmlformats.org/officeDocument/2006/relationships/hyperlink" Target="https://www.grants.gov/web/grants/view-opportunity.html?oppId=331486" TargetMode="External"/><Relationship Id="rId721" Type="http://schemas.openxmlformats.org/officeDocument/2006/relationships/hyperlink" Target="http://www.ntia.doc.gov/otiahome/otiahome.html" TargetMode="External"/><Relationship Id="rId763" Type="http://schemas.openxmlformats.org/officeDocument/2006/relationships/image" Target="media/image28.tiff"/><Relationship Id="rId88" Type="http://schemas.openxmlformats.org/officeDocument/2006/relationships/hyperlink" Target="https://www.grants.gov/web/grants/view-opportunity.html?oppId=330870" TargetMode="External"/><Relationship Id="rId111" Type="http://schemas.openxmlformats.org/officeDocument/2006/relationships/hyperlink" Target="mailto:Policy@usda.gov" TargetMode="External"/><Relationship Id="rId153" Type="http://schemas.openxmlformats.org/officeDocument/2006/relationships/hyperlink" Target="mailto:grants@nist.gov" TargetMode="External"/><Relationship Id="rId195" Type="http://schemas.openxmlformats.org/officeDocument/2006/relationships/hyperlink" Target="http://www.access.gpo.gov/nara/index.html" TargetMode="External"/><Relationship Id="rId209" Type="http://schemas.openxmlformats.org/officeDocument/2006/relationships/hyperlink" Target="https://www.govinfo.gov/content/pkg/FR-2021-03-03/pdf/2021-04393.pdf" TargetMode="External"/><Relationship Id="rId360" Type="http://schemas.openxmlformats.org/officeDocument/2006/relationships/hyperlink" Target="https://www.grants.gov/web/grants/view-opportunity.html?oppId=328460" TargetMode="External"/><Relationship Id="rId416" Type="http://schemas.openxmlformats.org/officeDocument/2006/relationships/hyperlink" Target="mailto:david_caldwell@fws.gov" TargetMode="External"/><Relationship Id="rId598" Type="http://schemas.openxmlformats.org/officeDocument/2006/relationships/hyperlink" Target="mailto:preservation@neh.gov" TargetMode="External"/><Relationship Id="rId819" Type="http://schemas.openxmlformats.org/officeDocument/2006/relationships/image" Target="media/image52.png"/><Relationship Id="rId220" Type="http://schemas.openxmlformats.org/officeDocument/2006/relationships/hyperlink" Target="http://www.govinfo.gov/content/pkg/FR-2019-02-13/pdf/2019-02206.pdf" TargetMode="External"/><Relationship Id="rId458" Type="http://schemas.openxmlformats.org/officeDocument/2006/relationships/hyperlink" Target="mailto:AskBJS@usdoj.gov" TargetMode="External"/><Relationship Id="rId623" Type="http://schemas.openxmlformats.org/officeDocument/2006/relationships/hyperlink" Target="https://www.grants.gov/web/grants/view-opportunity.html?oppId=331935" TargetMode="External"/><Relationship Id="rId665" Type="http://schemas.openxmlformats.org/officeDocument/2006/relationships/hyperlink" Target="https://www.grants.gov/custom/viewOppDetails.jsp" TargetMode="External"/><Relationship Id="rId830" Type="http://schemas.openxmlformats.org/officeDocument/2006/relationships/image" Target="media/image56.tiff"/><Relationship Id="rId872" Type="http://schemas.openxmlformats.org/officeDocument/2006/relationships/image" Target="media/image67.tiff"/><Relationship Id="rId928" Type="http://schemas.openxmlformats.org/officeDocument/2006/relationships/hyperlink" Target="https://blog.grants.gov/2018/08/08/peer-review-panels-and-the-federal-grant-application-evaluations-process/" TargetMode="External"/><Relationship Id="rId15" Type="http://schemas.openxmlformats.org/officeDocument/2006/relationships/hyperlink" Target="https://www.dhs.gov/coronavirus" TargetMode="External"/><Relationship Id="rId57" Type="http://schemas.openxmlformats.org/officeDocument/2006/relationships/hyperlink" Target="mailto:FBOWebmaster@OD.NIH.GOV" TargetMode="External"/><Relationship Id="rId262" Type="http://schemas.openxmlformats.org/officeDocument/2006/relationships/hyperlink" Target="https://www.grants.gov/web/grants/view-opportunity.html?oppId=330935" TargetMode="External"/><Relationship Id="rId318" Type="http://schemas.openxmlformats.org/officeDocument/2006/relationships/hyperlink" Target="https://www.grants.gov/web/grants/view-opportunity.html?oppId=331359" TargetMode="External"/><Relationship Id="rId525" Type="http://schemas.openxmlformats.org/officeDocument/2006/relationships/hyperlink" Target="https://www.grants.gov/web/grants/view-opportunity.html?oppId=331460" TargetMode="External"/><Relationship Id="rId567" Type="http://schemas.openxmlformats.org/officeDocument/2006/relationships/hyperlink" Target="https://www.grants.gov/web/grants/view-opportunity.html?oppId=331492" TargetMode="External"/><Relationship Id="rId732" Type="http://schemas.openxmlformats.org/officeDocument/2006/relationships/hyperlink" Target="http://www.sba.gov/category/navigation-structure/contracting" TargetMode="External"/><Relationship Id="rId99" Type="http://schemas.openxmlformats.org/officeDocument/2006/relationships/hyperlink" Target="mailto:policy@usda.gov" TargetMode="External"/><Relationship Id="rId122" Type="http://schemas.openxmlformats.org/officeDocument/2006/relationships/hyperlink" Target="https://nifa.usda.gov/funding-opportunity/agriculture-and-food-research-initiative-foundational-applied-science-program" TargetMode="External"/><Relationship Id="rId164" Type="http://schemas.openxmlformats.org/officeDocument/2006/relationships/hyperlink" Target="https://www.grants.gov/web/grants/view-opportunity.html?oppId=329496" TargetMode="External"/><Relationship Id="rId371" Type="http://schemas.openxmlformats.org/officeDocument/2006/relationships/hyperlink" Target="mailto:Yolanda.A.Brown@hud.gov" TargetMode="External"/><Relationship Id="rId774" Type="http://schemas.openxmlformats.org/officeDocument/2006/relationships/hyperlink" Target="https://www.fmcs.gov/resources/forms-applications/labor-management-grants-program/" TargetMode="External"/><Relationship Id="rId427" Type="http://schemas.openxmlformats.org/officeDocument/2006/relationships/hyperlink" Target="https://www.grants.gov/custom/viewOppDetails.jsp" TargetMode="External"/><Relationship Id="rId469" Type="http://schemas.openxmlformats.org/officeDocument/2006/relationships/hyperlink" Target="https://bja.ojp.gov/funding/opportunities/o-bja-2021-55002" TargetMode="External"/><Relationship Id="rId634" Type="http://schemas.openxmlformats.org/officeDocument/2006/relationships/hyperlink" Target="https://www.grants.gov/web/grants/view-opportunity.html?oppId=331878" TargetMode="External"/><Relationship Id="rId676" Type="http://schemas.openxmlformats.org/officeDocument/2006/relationships/hyperlink" Target="https://www.grants.gov/web/grants/view-opportunity.html?oppId=331152" TargetMode="External"/><Relationship Id="rId841" Type="http://schemas.openxmlformats.org/officeDocument/2006/relationships/hyperlink" Target="https://www.dol.gov/general/grants/howto" TargetMode="External"/><Relationship Id="rId883" Type="http://schemas.openxmlformats.org/officeDocument/2006/relationships/image" Target="media/image74.tiff"/><Relationship Id="rId26" Type="http://schemas.openxmlformats.org/officeDocument/2006/relationships/hyperlink" Target="https://home.treasury.gov/policy-issues/cares" TargetMode="External"/><Relationship Id="rId231" Type="http://schemas.openxmlformats.org/officeDocument/2006/relationships/hyperlink" Target="https://www.federalregister.gov/citation/84-FR-3768" TargetMode="External"/><Relationship Id="rId273" Type="http://schemas.openxmlformats.org/officeDocument/2006/relationships/hyperlink" Target="https://www.grants.gov/web/grants/view-opportunity.html?oppId=331596" TargetMode="External"/><Relationship Id="rId329" Type="http://schemas.openxmlformats.org/officeDocument/2006/relationships/hyperlink" Target="https://www.grants.gov/web/grants/view-opportunity.html?oppId=331938" TargetMode="External"/><Relationship Id="rId480" Type="http://schemas.openxmlformats.org/officeDocument/2006/relationships/hyperlink" Target="https://www.grants.gov/web/grants/view-opportunity.html?oppId=330638" TargetMode="External"/><Relationship Id="rId536" Type="http://schemas.openxmlformats.org/officeDocument/2006/relationships/hyperlink" Target="https://www.grants.gov/web/grants/view-opportunity.html?oppId=331476" TargetMode="External"/><Relationship Id="rId701" Type="http://schemas.openxmlformats.org/officeDocument/2006/relationships/hyperlink" Target="https://www.doi.gov/sites/doi.gov/files/uploads/NHC%20Guide%20to%20Fed%20Prog%20and%20Services%2002052016%20ONHR.pdf" TargetMode="External"/><Relationship Id="rId939" Type="http://schemas.openxmlformats.org/officeDocument/2006/relationships/hyperlink" Target="https://www.arc.gov/funding/howtowriteagrantproposal.asp" TargetMode="External"/><Relationship Id="rId68" Type="http://schemas.openxmlformats.org/officeDocument/2006/relationships/hyperlink" Target="https://nifa.usda.gov/funding-opportunity/food-safety-outreach-program" TargetMode="External"/><Relationship Id="rId133" Type="http://schemas.openxmlformats.org/officeDocument/2006/relationships/hyperlink" Target="https://www.grants.gov/web/grants/view-opportunity.html?oppId=329476" TargetMode="External"/><Relationship Id="rId175" Type="http://schemas.openxmlformats.org/officeDocument/2006/relationships/hyperlink" Target="https://www.grants.gov/web/grants/view-opportunity.html?oppId=331934" TargetMode="External"/><Relationship Id="rId340" Type="http://schemas.openxmlformats.org/officeDocument/2006/relationships/hyperlink" Target="https://www.grants.gov/web/grants/view-opportunity.html?oppId=331883" TargetMode="External"/><Relationship Id="rId578" Type="http://schemas.openxmlformats.org/officeDocument/2006/relationships/hyperlink" Target="https://www.grants.gov/web/grants/view-opportunity.html?oppId=330114" TargetMode="External"/><Relationship Id="rId743" Type="http://schemas.openxmlformats.org/officeDocument/2006/relationships/image" Target="media/image16.tiff"/><Relationship Id="rId785" Type="http://schemas.openxmlformats.org/officeDocument/2006/relationships/image" Target="media/image43.tiff"/><Relationship Id="rId950" Type="http://schemas.openxmlformats.org/officeDocument/2006/relationships/hyperlink" Target="http://www.nsf.gov/eng/iip/sbir/" TargetMode="External"/><Relationship Id="rId200" Type="http://schemas.openxmlformats.org/officeDocument/2006/relationships/hyperlink" Target="https://www.grants.gov/web/grants/view-opportunity.html?oppId=331285" TargetMode="External"/><Relationship Id="rId382" Type="http://schemas.openxmlformats.org/officeDocument/2006/relationships/hyperlink" Target="https://www.imls.gov/grants/available/laura-bush-21st-century-librarian-program" TargetMode="External"/><Relationship Id="rId438" Type="http://schemas.openxmlformats.org/officeDocument/2006/relationships/hyperlink" Target="https://www.grants.gov/web/grants/view-opportunity.html?oppId=329584" TargetMode="External"/><Relationship Id="rId603" Type="http://schemas.openxmlformats.org/officeDocument/2006/relationships/hyperlink" Target="https://www.neh.gov/divisions/research" TargetMode="External"/><Relationship Id="rId645" Type="http://schemas.openxmlformats.org/officeDocument/2006/relationships/hyperlink" Target="https://www.grants.gov/web/grants/view-opportunity.html?oppId=331696" TargetMode="External"/><Relationship Id="rId687" Type="http://schemas.openxmlformats.org/officeDocument/2006/relationships/hyperlink" Target="mailto:AWD-Grants@faa.gov" TargetMode="External"/><Relationship Id="rId810" Type="http://schemas.openxmlformats.org/officeDocument/2006/relationships/image" Target="media/image47.tiff"/><Relationship Id="rId852" Type="http://schemas.openxmlformats.org/officeDocument/2006/relationships/hyperlink" Target="http://www.dol.gov/oasam/grants/" TargetMode="External"/><Relationship Id="rId908" Type="http://schemas.openxmlformats.org/officeDocument/2006/relationships/image" Target="media/image84.tiff"/><Relationship Id="rId242" Type="http://schemas.openxmlformats.org/officeDocument/2006/relationships/hyperlink" Target="https://science.osti.gov/sbir" TargetMode="External"/><Relationship Id="rId284" Type="http://schemas.openxmlformats.org/officeDocument/2006/relationships/hyperlink" Target="https://www.grants.gov/web/grants/view-opportunity.html?oppId=331604" TargetMode="External"/><Relationship Id="rId491" Type="http://schemas.openxmlformats.org/officeDocument/2006/relationships/hyperlink" Target="mailto:OVW.Disabilities@usdoj.gov" TargetMode="External"/><Relationship Id="rId505" Type="http://schemas.openxmlformats.org/officeDocument/2006/relationships/hyperlink" Target="https://ovc.ojp.gov/funding/current-funding-opportunities" TargetMode="External"/><Relationship Id="rId712" Type="http://schemas.openxmlformats.org/officeDocument/2006/relationships/hyperlink" Target="https://www.nal.usda.gov/ric/community-development-resources" TargetMode="External"/><Relationship Id="rId894" Type="http://schemas.openxmlformats.org/officeDocument/2006/relationships/image" Target="media/image80.tiff"/><Relationship Id="rId37" Type="http://schemas.openxmlformats.org/officeDocument/2006/relationships/hyperlink" Target="https://www.govinfo.gov/content/pkg/FR-2021-01-19/pdf/2021-00809.pdf" TargetMode="External"/><Relationship Id="rId79" Type="http://schemas.openxmlformats.org/officeDocument/2006/relationships/hyperlink" Target="https://www.grants.gov/web/grants/view-opportunity.html?oppId=330963" TargetMode="External"/><Relationship Id="rId102" Type="http://schemas.openxmlformats.org/officeDocument/2006/relationships/hyperlink" Target="mailto:Policy@usda.gov" TargetMode="External"/><Relationship Id="rId144" Type="http://schemas.openxmlformats.org/officeDocument/2006/relationships/hyperlink" Target="mailto:Brad.Hess@trade.gov" TargetMode="External"/><Relationship Id="rId547" Type="http://schemas.openxmlformats.org/officeDocument/2006/relationships/hyperlink" Target="https://www.grants.gov/web/grants/view-opportunity.html?oppId=331487" TargetMode="External"/><Relationship Id="rId589" Type="http://schemas.openxmlformats.org/officeDocument/2006/relationships/hyperlink" Target="mailto:webmgr@arts.gov" TargetMode="External"/><Relationship Id="rId754" Type="http://schemas.openxmlformats.org/officeDocument/2006/relationships/image" Target="media/image21.tiff"/><Relationship Id="rId796" Type="http://schemas.openxmlformats.org/officeDocument/2006/relationships/hyperlink" Target="http://www.fema.gov/fire-prevention-safety-grants-awards" TargetMode="External"/><Relationship Id="rId90" Type="http://schemas.openxmlformats.org/officeDocument/2006/relationships/hyperlink" Target="mailto:shirley.stevenson@usda.gov" TargetMode="External"/><Relationship Id="rId186" Type="http://schemas.openxmlformats.org/officeDocument/2006/relationships/hyperlink" Target="https://www.grants.gov/web/grants/view-opportunity.html?oppId=331447" TargetMode="External"/><Relationship Id="rId351" Type="http://schemas.openxmlformats.org/officeDocument/2006/relationships/hyperlink" Target="https://www.grants.gov/web/grants/view-opportunity.html?oppId=331957" TargetMode="External"/><Relationship Id="rId393" Type="http://schemas.openxmlformats.org/officeDocument/2006/relationships/hyperlink" Target="https://www.grants.gov/web/grants/view-opportunity.html?oppId=331328" TargetMode="External"/><Relationship Id="rId407" Type="http://schemas.openxmlformats.org/officeDocument/2006/relationships/hyperlink" Target="mailto:bor-sha-fafoa@usbr.gov" TargetMode="External"/><Relationship Id="rId449" Type="http://schemas.openxmlformats.org/officeDocument/2006/relationships/hyperlink" Target="mailto:Grants@ncjrs.gov" TargetMode="External"/><Relationship Id="rId614" Type="http://schemas.openxmlformats.org/officeDocument/2006/relationships/hyperlink" Target="https://www.grants.gov/web/grants/view-opportunity.html?oppId=330544" TargetMode="External"/><Relationship Id="rId656" Type="http://schemas.openxmlformats.org/officeDocument/2006/relationships/hyperlink" Target="https://www.grants.gov/custom/viewOppDetails.jsp" TargetMode="External"/><Relationship Id="rId821" Type="http://schemas.openxmlformats.org/officeDocument/2006/relationships/image" Target="media/image53.tiff"/><Relationship Id="rId863" Type="http://schemas.openxmlformats.org/officeDocument/2006/relationships/hyperlink" Target="https://www.dol.gov/general/grants/howto" TargetMode="External"/><Relationship Id="rId211" Type="http://schemas.openxmlformats.org/officeDocument/2006/relationships/hyperlink" Target="https://www.grants.gov/web/grants/view-opportunity.html?oppId=331819" TargetMode="External"/><Relationship Id="rId253" Type="http://schemas.openxmlformats.org/officeDocument/2006/relationships/hyperlink" Target="https://www.grants.gov/web/grants/view-opportunity.html?oppId=331837" TargetMode="External"/><Relationship Id="rId295" Type="http://schemas.openxmlformats.org/officeDocument/2006/relationships/hyperlink" Target="https://www.grants.gov/web/grants/view-opportunity.html?oppId=331700" TargetMode="External"/><Relationship Id="rId309" Type="http://schemas.openxmlformats.org/officeDocument/2006/relationships/hyperlink" Target="https://www.grants.gov/web/grants/view-opportunity.html?oppId=331389" TargetMode="External"/><Relationship Id="rId460" Type="http://schemas.openxmlformats.org/officeDocument/2006/relationships/hyperlink" Target="https://www.bjs.gov/content/pub/pdf/narip21_sol.pdf" TargetMode="External"/><Relationship Id="rId516" Type="http://schemas.openxmlformats.org/officeDocument/2006/relationships/hyperlink" Target="https://www.grants.gov/web/grants/view-opportunity.html?oppId=325616" TargetMode="External"/><Relationship Id="rId698" Type="http://schemas.openxmlformats.org/officeDocument/2006/relationships/hyperlink" Target="https://www.va.gov/homeless/gpd.asp" TargetMode="External"/><Relationship Id="rId919" Type="http://schemas.openxmlformats.org/officeDocument/2006/relationships/image" Target="media/image92.png"/><Relationship Id="rId48" Type="http://schemas.openxmlformats.org/officeDocument/2006/relationships/hyperlink" Target="https://www.grants.gov/web/grants/view-opportunity.html?oppId=329541" TargetMode="External"/><Relationship Id="rId113" Type="http://schemas.openxmlformats.org/officeDocument/2006/relationships/hyperlink" Target="https://nifa.usda.gov/funding-opportunity/afri-sustainable-agricultural-systems-competitive-grants-program" TargetMode="External"/><Relationship Id="rId320" Type="http://schemas.openxmlformats.org/officeDocument/2006/relationships/hyperlink" Target="https://www.grants.gov/web/grants/view-opportunity.html?oppId=331642" TargetMode="External"/><Relationship Id="rId558" Type="http://schemas.openxmlformats.org/officeDocument/2006/relationships/hyperlink" Target="https://www.grants.gov/web/grants/view-opportunity.html?oppId=331452" TargetMode="External"/><Relationship Id="rId723" Type="http://schemas.openxmlformats.org/officeDocument/2006/relationships/hyperlink" Target="http://www.nmfs.noaa.gov/mb/financial_services/skhome.htm" TargetMode="External"/><Relationship Id="rId765" Type="http://schemas.openxmlformats.org/officeDocument/2006/relationships/hyperlink" Target="https://www2.ed.gov/fund/grant/find/edlite-forecast.html" TargetMode="External"/><Relationship Id="rId930" Type="http://schemas.openxmlformats.org/officeDocument/2006/relationships/hyperlink" Target="https://www.hrsa.gov/sites/default/files/grants/apply/writestrong/grantwritingtips.pdf" TargetMode="External"/><Relationship Id="rId155" Type="http://schemas.openxmlformats.org/officeDocument/2006/relationships/hyperlink" Target="https://www.grants.gov/custom/viewOppDetails.jsp" TargetMode="External"/><Relationship Id="rId197" Type="http://schemas.openxmlformats.org/officeDocument/2006/relationships/hyperlink" Target="http://www.govinfo.gov/content/pkg/FR-2019-02-13/pdf/2019-02206.pdf" TargetMode="External"/><Relationship Id="rId362" Type="http://schemas.openxmlformats.org/officeDocument/2006/relationships/hyperlink" Target="mailto:askcsid@fema.dhs.gov" TargetMode="External"/><Relationship Id="rId418" Type="http://schemas.openxmlformats.org/officeDocument/2006/relationships/hyperlink" Target="https://www.usbr.gov/watersmart/swep/index.html" TargetMode="External"/><Relationship Id="rId625" Type="http://schemas.openxmlformats.org/officeDocument/2006/relationships/hyperlink" Target="https://www.grants.gov/web/grants/view-opportunity.html?oppId=331595" TargetMode="External"/><Relationship Id="rId832" Type="http://schemas.openxmlformats.org/officeDocument/2006/relationships/hyperlink" Target="http://ag.hawaii.gov/cpja/" TargetMode="External"/><Relationship Id="rId222" Type="http://schemas.openxmlformats.org/officeDocument/2006/relationships/hyperlink" Target="mailto:GPA@ed.gov" TargetMode="External"/><Relationship Id="rId264" Type="http://schemas.openxmlformats.org/officeDocument/2006/relationships/hyperlink" Target="mailto:SSA_TA@grantreview.org" TargetMode="External"/><Relationship Id="rId471" Type="http://schemas.openxmlformats.org/officeDocument/2006/relationships/hyperlink" Target="https://www.grants.gov/web/grants/view-opportunity.html?oppId=330877" TargetMode="External"/><Relationship Id="rId667" Type="http://schemas.openxmlformats.org/officeDocument/2006/relationships/hyperlink" Target="https://www.grants.gov/web/grants/view-opportunity.html?oppId=330886" TargetMode="External"/><Relationship Id="rId874" Type="http://schemas.openxmlformats.org/officeDocument/2006/relationships/image" Target="media/image69.tiff"/><Relationship Id="rId17" Type="http://schemas.openxmlformats.org/officeDocument/2006/relationships/hyperlink" Target="https://www.imls.gov/coronavirus-covid-19-updates" TargetMode="External"/><Relationship Id="rId59" Type="http://schemas.openxmlformats.org/officeDocument/2006/relationships/hyperlink" Target="https://www.govinfo.gov/content/pkg/FR-2021-01-11/pdf/2021-00290.pdf" TargetMode="External"/><Relationship Id="rId124" Type="http://schemas.openxmlformats.org/officeDocument/2006/relationships/hyperlink" Target="https://www.grants.gov/web/grants/view-opportunity.html?oppId=328182" TargetMode="External"/><Relationship Id="rId527" Type="http://schemas.openxmlformats.org/officeDocument/2006/relationships/hyperlink" Target="https://www.grants.gov/web/grants/view-opportunity.html?oppId=331493" TargetMode="External"/><Relationship Id="rId569" Type="http://schemas.openxmlformats.org/officeDocument/2006/relationships/hyperlink" Target="https://www.grants.gov/web/grants/view-opportunity.html?oppId=331695" TargetMode="External"/><Relationship Id="rId734" Type="http://schemas.openxmlformats.org/officeDocument/2006/relationships/hyperlink" Target="http://www.uspto.gov/web/offices/ac/comp/proc/" TargetMode="External"/><Relationship Id="rId776" Type="http://schemas.openxmlformats.org/officeDocument/2006/relationships/hyperlink" Target="http://www.hhs.gov" TargetMode="External"/><Relationship Id="rId941" Type="http://schemas.openxmlformats.org/officeDocument/2006/relationships/hyperlink" Target="http://www.nifa.usda.gov/fo/sbir.cfm" TargetMode="External"/><Relationship Id="rId70" Type="http://schemas.openxmlformats.org/officeDocument/2006/relationships/hyperlink" Target="https://www.grants.gov/web/grants/view-opportunity.html?oppId=331020" TargetMode="External"/><Relationship Id="rId166" Type="http://schemas.openxmlformats.org/officeDocument/2006/relationships/hyperlink" Target="mailto:grants@nist.gov" TargetMode="External"/><Relationship Id="rId331" Type="http://schemas.openxmlformats.org/officeDocument/2006/relationships/hyperlink" Target="https://www.grants.gov/web/grants/view-opportunity.html?oppId=331914" TargetMode="External"/><Relationship Id="rId373" Type="http://schemas.openxmlformats.org/officeDocument/2006/relationships/hyperlink" Target="https://www.hud.gov/program_offices/spm/gmomgmt/grantsinfo/fundingopps" TargetMode="External"/><Relationship Id="rId429" Type="http://schemas.openxmlformats.org/officeDocument/2006/relationships/hyperlink" Target="https://www.grants.gov/web/grants/view-opportunity.html?oppId=330890" TargetMode="External"/><Relationship Id="rId580" Type="http://schemas.openxmlformats.org/officeDocument/2006/relationships/hyperlink" Target="mailto:Jeff.delaconcepcion@nara.gov" TargetMode="External"/><Relationship Id="rId636" Type="http://schemas.openxmlformats.org/officeDocument/2006/relationships/hyperlink" Target="https://www.grants.gov/web/grants/view-opportunity.html?oppId=331904" TargetMode="External"/><Relationship Id="rId801" Type="http://schemas.openxmlformats.org/officeDocument/2006/relationships/hyperlink" Target="http://www.fema.gov/fire-grant-contact-information" TargetMode="External"/><Relationship Id="rId1" Type="http://schemas.openxmlformats.org/officeDocument/2006/relationships/numbering" Target="numbering.xml"/><Relationship Id="rId233" Type="http://schemas.openxmlformats.org/officeDocument/2006/relationships/hyperlink" Target="https://www.govinfo.gov/content/pkg/FR-2021-01-14/pdf/2021-00757.pdf" TargetMode="External"/><Relationship Id="rId440" Type="http://schemas.openxmlformats.org/officeDocument/2006/relationships/hyperlink" Target="mailto:lmahoney@usgs.gov" TargetMode="External"/><Relationship Id="rId678" Type="http://schemas.openxmlformats.org/officeDocument/2006/relationships/hyperlink" Target="mailto:support@grants.gov" TargetMode="External"/><Relationship Id="rId843" Type="http://schemas.openxmlformats.org/officeDocument/2006/relationships/image" Target="media/image62.tiff"/><Relationship Id="rId885" Type="http://schemas.openxmlformats.org/officeDocument/2006/relationships/image" Target="media/image75.png"/><Relationship Id="rId28" Type="http://schemas.openxmlformats.org/officeDocument/2006/relationships/hyperlink" Target="https://www.grants.gov/custom/viewOppDetails.jsp" TargetMode="External"/><Relationship Id="rId275" Type="http://schemas.openxmlformats.org/officeDocument/2006/relationships/hyperlink" Target="https://www.grants.gov/web/grants/view-opportunity.html?oppId=329557" TargetMode="External"/><Relationship Id="rId300" Type="http://schemas.openxmlformats.org/officeDocument/2006/relationships/hyperlink" Target="https://www.grants.gov/web/grants/view-opportunity.html?oppId=331389" TargetMode="External"/><Relationship Id="rId482" Type="http://schemas.openxmlformats.org/officeDocument/2006/relationships/hyperlink" Target="mailto:grants@ncjrs.gov" TargetMode="External"/><Relationship Id="rId538" Type="http://schemas.openxmlformats.org/officeDocument/2006/relationships/hyperlink" Target="https://www.grants.gov/web/grants/view-opportunity.html?oppId=331497" TargetMode="External"/><Relationship Id="rId703" Type="http://schemas.openxmlformats.org/officeDocument/2006/relationships/image" Target="media/image3.tiff"/><Relationship Id="rId745" Type="http://schemas.openxmlformats.org/officeDocument/2006/relationships/hyperlink" Target="http://www.nationalservice.gov/build-your-capacity/grants/funding-opportunities" TargetMode="External"/><Relationship Id="rId910" Type="http://schemas.openxmlformats.org/officeDocument/2006/relationships/image" Target="media/image86.tiff"/><Relationship Id="rId952" Type="http://schemas.openxmlformats.org/officeDocument/2006/relationships/theme" Target="theme/theme1.xml"/><Relationship Id="rId81" Type="http://schemas.openxmlformats.org/officeDocument/2006/relationships/hyperlink" Target="mailto:Policy@usda.gov" TargetMode="External"/><Relationship Id="rId135" Type="http://schemas.openxmlformats.org/officeDocument/2006/relationships/hyperlink" Target="mailto:oie@eda.gov" TargetMode="External"/><Relationship Id="rId177" Type="http://schemas.openxmlformats.org/officeDocument/2006/relationships/hyperlink" Target="https://www.grants.gov/web/grants/view-opportunity.html?oppId=331546" TargetMode="External"/><Relationship Id="rId342" Type="http://schemas.openxmlformats.org/officeDocument/2006/relationships/hyperlink" Target="https://www.grants.gov/web/grants/view-opportunity.html?oppId=331921" TargetMode="External"/><Relationship Id="rId384" Type="http://schemas.openxmlformats.org/officeDocument/2006/relationships/hyperlink" Target="https://www.grants.gov/web/grants/view-opportunity.html?oppId=331298" TargetMode="External"/><Relationship Id="rId591" Type="http://schemas.openxmlformats.org/officeDocument/2006/relationships/hyperlink" Target="https://www.arts.gov/grants/research-awards/" TargetMode="External"/><Relationship Id="rId605" Type="http://schemas.openxmlformats.org/officeDocument/2006/relationships/hyperlink" Target="https://www.grants.gov/web/grants/view-opportunity.html?oppId=330902" TargetMode="External"/><Relationship Id="rId787" Type="http://schemas.openxmlformats.org/officeDocument/2006/relationships/hyperlink" Target="http://www.fema.gov/assistance-firefighters-grants-documents" TargetMode="External"/><Relationship Id="rId812" Type="http://schemas.openxmlformats.org/officeDocument/2006/relationships/image" Target="media/image49.tiff"/><Relationship Id="rId202" Type="http://schemas.openxmlformats.org/officeDocument/2006/relationships/hyperlink" Target="http://www.govinfo.gov/%E2%80%8Bcontent/%E2%80%8Bpkg/%E2%80%8BFR-2019-02-13/%E2%80%8Bpdf/%E2%80%8B2019-02206.pdf" TargetMode="External"/><Relationship Id="rId244" Type="http://schemas.openxmlformats.org/officeDocument/2006/relationships/hyperlink" Target="https://www.grants.gov/web/grants/view-opportunity.html?oppId=331847" TargetMode="External"/><Relationship Id="rId647" Type="http://schemas.openxmlformats.org/officeDocument/2006/relationships/hyperlink" Target="https://www.grants.gov/web/grants/view-opportunity.html?oppId=331811" TargetMode="External"/><Relationship Id="rId689" Type="http://schemas.openxmlformats.org/officeDocument/2006/relationships/hyperlink" Target="https://www.cdfifund.gov/RRP" TargetMode="External"/><Relationship Id="rId854" Type="http://schemas.openxmlformats.org/officeDocument/2006/relationships/hyperlink" Target="http://www.cfda.gov/" TargetMode="External"/><Relationship Id="rId896" Type="http://schemas.openxmlformats.org/officeDocument/2006/relationships/hyperlink" Target="http://links.govdelivery.com/track?type=click&amp;enid=ZWFzPTEmbWFpbGluZ2lkPTIwMTQwNzIyLjM0MzA0MjAxJm1lc3NhZ2VpZD1NREItUFJELUJVTC0yMDE0MDcyMi4zNDMwNDIwMSZkYXRhYmFzZWlkPTEwMDEmc2VyaWFsPTE2ODcwMjI0JmVtYWlsaWQ9c3R1cm5idWxsQGJodGxhd2Zpcm0uY29tJnVzZXJpZD1zdHVybmJ1bGxAYmh0bGF3ZmlybS5jb20mZmw9JmV4dHJhPU11bHRpdmFyaWF0ZUlkPSYmJg==&amp;&amp;&amp;103&amp;&amp;&amp;http://www.sba.gov/tools/sba-learning-center/training/financing-options-small-businesses" TargetMode="External"/><Relationship Id="rId39" Type="http://schemas.openxmlformats.org/officeDocument/2006/relationships/hyperlink" Target="https://www.grants.gov/web/grants/view-opportunity.html?oppId=331023" TargetMode="External"/><Relationship Id="rId286" Type="http://schemas.openxmlformats.org/officeDocument/2006/relationships/hyperlink" Target="https://www.grants.gov/web/grants/view-opportunity.html?oppId=331673" TargetMode="External"/><Relationship Id="rId451" Type="http://schemas.openxmlformats.org/officeDocument/2006/relationships/hyperlink" Target="https://bja.ojp.gov/funding/opportunities/o-bja-2021-58002" TargetMode="External"/><Relationship Id="rId493" Type="http://schemas.openxmlformats.org/officeDocument/2006/relationships/hyperlink" Target="https://www.justice.gov/ovw/open-solicitations" TargetMode="External"/><Relationship Id="rId507" Type="http://schemas.openxmlformats.org/officeDocument/2006/relationships/hyperlink" Target="https://www.grants.gov/web/grants/view-opportunity.html?oppId=330936" TargetMode="External"/><Relationship Id="rId549" Type="http://schemas.openxmlformats.org/officeDocument/2006/relationships/hyperlink" Target="https://www.grants.gov/web/grants/view-opportunity.html?oppId=331481" TargetMode="External"/><Relationship Id="rId714" Type="http://schemas.openxmlformats.org/officeDocument/2006/relationships/hyperlink" Target="https://grantsonline.rdc.noaa.gov/flows/home/Login/LoginController.jpf" TargetMode="External"/><Relationship Id="rId756" Type="http://schemas.openxmlformats.org/officeDocument/2006/relationships/hyperlink" Target="http://business.defense.gov" TargetMode="External"/><Relationship Id="rId921" Type="http://schemas.openxmlformats.org/officeDocument/2006/relationships/image" Target="media/image93.tiff"/><Relationship Id="rId50" Type="http://schemas.openxmlformats.org/officeDocument/2006/relationships/hyperlink" Target="https://www.grants.gov/web/grants/view-opportunity.html?oppId=329546" TargetMode="External"/><Relationship Id="rId104" Type="http://schemas.openxmlformats.org/officeDocument/2006/relationships/hyperlink" Target="https://nifa.usda.gov/funding-opportunity/crop-protection-and-pest-management" TargetMode="External"/><Relationship Id="rId146" Type="http://schemas.openxmlformats.org/officeDocument/2006/relationships/hyperlink" Target="https://www.grants.gov/custom/viewOppDetails.jsp" TargetMode="External"/><Relationship Id="rId188" Type="http://schemas.openxmlformats.org/officeDocument/2006/relationships/hyperlink" Target="https://www.grants.gov/web/grants/view-opportunity.html?oppId=331391" TargetMode="External"/><Relationship Id="rId311" Type="http://schemas.openxmlformats.org/officeDocument/2006/relationships/hyperlink" Target="https://www.grants.gov/web/grants/view-opportunity.html?oppId=331379" TargetMode="External"/><Relationship Id="rId353" Type="http://schemas.openxmlformats.org/officeDocument/2006/relationships/hyperlink" Target="https://www.grants.gov/web/grants/view-opportunity.html?oppId=330040" TargetMode="External"/><Relationship Id="rId395" Type="http://schemas.openxmlformats.org/officeDocument/2006/relationships/hyperlink" Target="mailto:steve_livingston@nps.gov" TargetMode="External"/><Relationship Id="rId409" Type="http://schemas.openxmlformats.org/officeDocument/2006/relationships/hyperlink" Target="https://www.grants.gov/custom/viewOppDetails.jsp" TargetMode="External"/><Relationship Id="rId560" Type="http://schemas.openxmlformats.org/officeDocument/2006/relationships/hyperlink" Target="https://www.grants.gov/web/grants/view-opportunity.html?oppId=331445" TargetMode="External"/><Relationship Id="rId798" Type="http://schemas.openxmlformats.org/officeDocument/2006/relationships/hyperlink" Target="http://www.fema.gov/rules-tools/closeout-report-tutorial-closeout-report-sections" TargetMode="External"/><Relationship Id="rId92" Type="http://schemas.openxmlformats.org/officeDocument/2006/relationships/hyperlink" Target="https://www.govinfo.gov/content/pkg/FR-2021-01-11/pdf/2021-00290.pdf" TargetMode="External"/><Relationship Id="rId213" Type="http://schemas.openxmlformats.org/officeDocument/2006/relationships/hyperlink" Target="https://www.federalregister.gov/citation/84-FR-3768" TargetMode="External"/><Relationship Id="rId420" Type="http://schemas.openxmlformats.org/officeDocument/2006/relationships/hyperlink" Target="https://www.grants.gov/web/grants/view-opportunity.html?oppId=331030" TargetMode="External"/><Relationship Id="rId616" Type="http://schemas.openxmlformats.org/officeDocument/2006/relationships/hyperlink" Target="https://www.grants.gov/web/grants/view-opportunity.html?oppId=331521" TargetMode="External"/><Relationship Id="rId658" Type="http://schemas.openxmlformats.org/officeDocument/2006/relationships/hyperlink" Target="https://www.grants.gov/web/grants/view-opportunity.html?oppId=331732" TargetMode="External"/><Relationship Id="rId823" Type="http://schemas.openxmlformats.org/officeDocument/2006/relationships/image" Target="media/image55.tiff"/><Relationship Id="rId865" Type="http://schemas.openxmlformats.org/officeDocument/2006/relationships/hyperlink" Target="http://www.nasa.gov/about/research/index.html" TargetMode="External"/><Relationship Id="rId255" Type="http://schemas.openxmlformats.org/officeDocument/2006/relationships/hyperlink" Target="mailto:Burney.Jacob@epa.gov" TargetMode="External"/><Relationship Id="rId297" Type="http://schemas.openxmlformats.org/officeDocument/2006/relationships/hyperlink" Target="https://www.grants.gov/web/grants/view-opportunity.html?oppId=331517" TargetMode="External"/><Relationship Id="rId462" Type="http://schemas.openxmlformats.org/officeDocument/2006/relationships/hyperlink" Target="https://www.grants.gov/web/grants/view-opportunity.html?oppId=330424" TargetMode="External"/><Relationship Id="rId518" Type="http://schemas.openxmlformats.org/officeDocument/2006/relationships/hyperlink" Target="https://www.grants.gov/web/grants/view-opportunity.html?oppId=331684" TargetMode="External"/><Relationship Id="rId725" Type="http://schemas.openxmlformats.org/officeDocument/2006/relationships/hyperlink" Target="http://www.ago.noaa.gov/" TargetMode="External"/><Relationship Id="rId932" Type="http://schemas.openxmlformats.org/officeDocument/2006/relationships/hyperlink" Target="https://www.imls.gov/grants/apply-grant/sample-applications" TargetMode="External"/><Relationship Id="rId115" Type="http://schemas.openxmlformats.org/officeDocument/2006/relationships/hyperlink" Target="https://www.grants.gov/web/grants/view-opportunity.html?oppId=329768" TargetMode="External"/><Relationship Id="rId157" Type="http://schemas.openxmlformats.org/officeDocument/2006/relationships/hyperlink" Target="https://www.grants.gov/web/grants/view-opportunity.html?oppId=330398" TargetMode="External"/><Relationship Id="rId322" Type="http://schemas.openxmlformats.org/officeDocument/2006/relationships/hyperlink" Target="https://www.grants.gov/web/grants/view-opportunity.html?oppId=331606" TargetMode="External"/><Relationship Id="rId364" Type="http://schemas.openxmlformats.org/officeDocument/2006/relationships/hyperlink" Target="http://askcsid@fema.dhs.gov" TargetMode="External"/><Relationship Id="rId767" Type="http://schemas.openxmlformats.org/officeDocument/2006/relationships/image" Target="media/image31.png"/><Relationship Id="rId61" Type="http://schemas.openxmlformats.org/officeDocument/2006/relationships/hyperlink" Target="https://www.grants.gov/web/grants/view-opportunity.html?oppId=330870" TargetMode="External"/><Relationship Id="rId199" Type="http://schemas.openxmlformats.org/officeDocument/2006/relationships/hyperlink" Target="mailto:DDRA@ed.gov" TargetMode="External"/><Relationship Id="rId571" Type="http://schemas.openxmlformats.org/officeDocument/2006/relationships/hyperlink" Target="mailto:Jeff.delaconcepcion@nara.gov" TargetMode="External"/><Relationship Id="rId627" Type="http://schemas.openxmlformats.org/officeDocument/2006/relationships/hyperlink" Target="https://www.grants.gov/web/grants/view-opportunity.html?oppId=331324" TargetMode="External"/><Relationship Id="rId669" Type="http://schemas.openxmlformats.org/officeDocument/2006/relationships/hyperlink" Target="mailto:dwayne.cross@dot.gov" TargetMode="External"/><Relationship Id="rId834" Type="http://schemas.openxmlformats.org/officeDocument/2006/relationships/hyperlink" Target="mailto:shaleigh.k.tice@hawaii.gov" TargetMode="External"/><Relationship Id="rId876" Type="http://schemas.openxmlformats.org/officeDocument/2006/relationships/image" Target="media/image70.tiff"/><Relationship Id="rId19" Type="http://schemas.openxmlformats.org/officeDocument/2006/relationships/hyperlink" Target="https://www.dol.gov/coronavirus" TargetMode="External"/><Relationship Id="rId224" Type="http://schemas.openxmlformats.org/officeDocument/2006/relationships/hyperlink" Target="http://www.access.gpo.gov/nara/index.html" TargetMode="External"/><Relationship Id="rId266" Type="http://schemas.openxmlformats.org/officeDocument/2006/relationships/hyperlink" Target="https://www.grants.gov/web/grants/view-opportunity.html?oppId=330640" TargetMode="External"/><Relationship Id="rId431" Type="http://schemas.openxmlformats.org/officeDocument/2006/relationships/hyperlink" Target="mailto:chris_darnell@fws.gov" TargetMode="External"/><Relationship Id="rId473" Type="http://schemas.openxmlformats.org/officeDocument/2006/relationships/hyperlink" Target="mailto:grants@ncjrs.gov" TargetMode="External"/><Relationship Id="rId529" Type="http://schemas.openxmlformats.org/officeDocument/2006/relationships/hyperlink" Target="https://www.grants.gov/web/grants/view-opportunity.html?oppId=331462" TargetMode="External"/><Relationship Id="rId680" Type="http://schemas.openxmlformats.org/officeDocument/2006/relationships/hyperlink" Target="https://www.grantsolutions.gov/gs/preaward/previewPublicAnnouncement.do?id=91861" TargetMode="External"/><Relationship Id="rId736" Type="http://schemas.openxmlformats.org/officeDocument/2006/relationships/hyperlink" Target="http://www.commerce.gov/about-commerce/grants-contracting-trade-opportunities" TargetMode="External"/><Relationship Id="rId901" Type="http://schemas.openxmlformats.org/officeDocument/2006/relationships/hyperlink" Target="https://eca.state.gov/about-bureau/organizational-structure/grants-division" TargetMode="External"/><Relationship Id="rId30" Type="http://schemas.openxmlformats.org/officeDocument/2006/relationships/hyperlink" Target="https://www.grants.gov/web/grants/view-opportunity.html?oppId=331710" TargetMode="External"/><Relationship Id="rId126" Type="http://schemas.openxmlformats.org/officeDocument/2006/relationships/hyperlink" Target="mailto:policy@usda.gov" TargetMode="External"/><Relationship Id="rId168" Type="http://schemas.openxmlformats.org/officeDocument/2006/relationships/hyperlink" Target="https://www.grants.gov/custom/viewOppDetails.jsp" TargetMode="External"/><Relationship Id="rId333" Type="http://schemas.openxmlformats.org/officeDocument/2006/relationships/hyperlink" Target="https://www.grants.gov/web/grants/view-opportunity.html?oppId=331889" TargetMode="External"/><Relationship Id="rId540" Type="http://schemas.openxmlformats.org/officeDocument/2006/relationships/hyperlink" Target="https://www.grants.gov/web/grants/view-opportunity.html?oppId=331449" TargetMode="External"/><Relationship Id="rId778" Type="http://schemas.openxmlformats.org/officeDocument/2006/relationships/image" Target="media/image37.png"/><Relationship Id="rId943" Type="http://schemas.openxmlformats.org/officeDocument/2006/relationships/hyperlink" Target="http://www.acq.osd.mil/osbp/sbir/" TargetMode="External"/><Relationship Id="rId72" Type="http://schemas.openxmlformats.org/officeDocument/2006/relationships/hyperlink" Target="mailto:Policy@usda.gov" TargetMode="External"/><Relationship Id="rId375" Type="http://schemas.openxmlformats.org/officeDocument/2006/relationships/hyperlink" Target="https://www.grants.gov/web/grants/view-opportunity.html?oppId=331220" TargetMode="External"/><Relationship Id="rId582" Type="http://schemas.openxmlformats.org/officeDocument/2006/relationships/hyperlink" Target="https://www.arts.gov/grants/challenge-america" TargetMode="External"/><Relationship Id="rId638" Type="http://schemas.openxmlformats.org/officeDocument/2006/relationships/hyperlink" Target="https://www.grants.gov/web/grants/view-opportunity.html?oppId=331306" TargetMode="External"/><Relationship Id="rId803" Type="http://schemas.openxmlformats.org/officeDocument/2006/relationships/image" Target="media/image44.tiff"/><Relationship Id="rId845" Type="http://schemas.openxmlformats.org/officeDocument/2006/relationships/hyperlink" Target="http://www.doleta.gov/grants/" TargetMode="External"/><Relationship Id="rId3" Type="http://schemas.openxmlformats.org/officeDocument/2006/relationships/settings" Target="settings.xml"/><Relationship Id="rId235" Type="http://schemas.openxmlformats.org/officeDocument/2006/relationships/hyperlink" Target="https://www.grants.gov/web/grants/view-opportunity.html?oppId=330849" TargetMode="External"/><Relationship Id="rId277" Type="http://schemas.openxmlformats.org/officeDocument/2006/relationships/hyperlink" Target="https://www.grants.gov/web/grants/view-opportunity.html?oppId=331686" TargetMode="External"/><Relationship Id="rId400" Type="http://schemas.openxmlformats.org/officeDocument/2006/relationships/hyperlink" Target="https://www.grants.gov/custom/viewOppDetails.jsp" TargetMode="External"/><Relationship Id="rId442" Type="http://schemas.openxmlformats.org/officeDocument/2006/relationships/hyperlink" Target="https://nicic.gov/news-media/media-releases/cooperative-agreement-demand-video-resource-library-community-supervision" TargetMode="External"/><Relationship Id="rId484" Type="http://schemas.openxmlformats.org/officeDocument/2006/relationships/hyperlink" Target="https://ojjdp.ojp.gov/funding/fy2021/O-OJJDP-2021-48009" TargetMode="External"/><Relationship Id="rId705" Type="http://schemas.openxmlformats.org/officeDocument/2006/relationships/image" Target="media/image5.tiff"/><Relationship Id="rId887" Type="http://schemas.openxmlformats.org/officeDocument/2006/relationships/image" Target="media/image77.png"/><Relationship Id="rId137" Type="http://schemas.openxmlformats.org/officeDocument/2006/relationships/hyperlink" Target="https://www.grants.gov/custom/viewOppDetails.jsp" TargetMode="External"/><Relationship Id="rId302" Type="http://schemas.openxmlformats.org/officeDocument/2006/relationships/hyperlink" Target="https://www.grants.gov/web/grants/view-opportunity.html?oppId=331379" TargetMode="External"/><Relationship Id="rId344" Type="http://schemas.openxmlformats.org/officeDocument/2006/relationships/hyperlink" Target="https://www.grants.gov/web/grants/view-opportunity.html?oppId=331893" TargetMode="External"/><Relationship Id="rId691" Type="http://schemas.openxmlformats.org/officeDocument/2006/relationships/hyperlink" Target="https://www.grants.gov/web/grants/view-opportunity.html?oppId=331699" TargetMode="External"/><Relationship Id="rId747" Type="http://schemas.openxmlformats.org/officeDocument/2006/relationships/image" Target="media/image17.jpeg"/><Relationship Id="rId789" Type="http://schemas.openxmlformats.org/officeDocument/2006/relationships/hyperlink" Target="http://www.fema.gov/fire-grant-contact-information" TargetMode="External"/><Relationship Id="rId912" Type="http://schemas.openxmlformats.org/officeDocument/2006/relationships/image" Target="media/image88.tiff"/><Relationship Id="rId41" Type="http://schemas.openxmlformats.org/officeDocument/2006/relationships/hyperlink" Target="https://www.grants.gov/web/grants/view-opportunity.html?oppId=330369" TargetMode="External"/><Relationship Id="rId83" Type="http://schemas.openxmlformats.org/officeDocument/2006/relationships/hyperlink" Target="https://nifa.usda.gov/funding-opportunity/alfalfa-and-forage-research-program" TargetMode="External"/><Relationship Id="rId179" Type="http://schemas.openxmlformats.org/officeDocument/2006/relationships/hyperlink" Target="https://www.grants.gov/web/grants/view-opportunity.html?oppId=331383" TargetMode="External"/><Relationship Id="rId386" Type="http://schemas.openxmlformats.org/officeDocument/2006/relationships/hyperlink" Target="mailto:imls-librarygrants@imls.gov" TargetMode="External"/><Relationship Id="rId551" Type="http://schemas.openxmlformats.org/officeDocument/2006/relationships/hyperlink" Target="https://www.grants.gov/web/grants/view-opportunity.html?oppId=331480" TargetMode="External"/><Relationship Id="rId593" Type="http://schemas.openxmlformats.org/officeDocument/2006/relationships/hyperlink" Target="https://www.grants.gov/web/grants/view-opportunity.html?oppId=331219" TargetMode="External"/><Relationship Id="rId607" Type="http://schemas.openxmlformats.org/officeDocument/2006/relationships/hyperlink" Target="mailto:preservation@neh.gov" TargetMode="External"/><Relationship Id="rId649" Type="http://schemas.openxmlformats.org/officeDocument/2006/relationships/hyperlink" Target="https://www.grants.gov/web/grants/view-opportunity.html?oppId=331826" TargetMode="External"/><Relationship Id="rId814" Type="http://schemas.openxmlformats.org/officeDocument/2006/relationships/image" Target="media/image51.tiff"/><Relationship Id="rId856" Type="http://schemas.openxmlformats.org/officeDocument/2006/relationships/hyperlink" Target="http://www.dol.gov/odep/" TargetMode="External"/><Relationship Id="rId190" Type="http://schemas.openxmlformats.org/officeDocument/2006/relationships/hyperlink" Target="https://www.grants.gov/web/grants/view-opportunity.html?oppId=331358" TargetMode="External"/><Relationship Id="rId204" Type="http://schemas.openxmlformats.org/officeDocument/2006/relationships/hyperlink" Target="mailto:Carmen.Sanchez@ed.gov" TargetMode="External"/><Relationship Id="rId246" Type="http://schemas.openxmlformats.org/officeDocument/2006/relationships/hyperlink" Target="mailto:arpa-e-co@hq.doe.gov" TargetMode="External"/><Relationship Id="rId288" Type="http://schemas.openxmlformats.org/officeDocument/2006/relationships/hyperlink" Target="https://www.grants.gov/web/grants/view-opportunity.html?oppId=331831" TargetMode="External"/><Relationship Id="rId411" Type="http://schemas.openxmlformats.org/officeDocument/2006/relationships/hyperlink" Target="https://www.grants.gov/web/grants/view-opportunity.html?oppId=330890" TargetMode="External"/><Relationship Id="rId453" Type="http://schemas.openxmlformats.org/officeDocument/2006/relationships/hyperlink" Target="https://www.grants.gov/web/grants/view-opportunity.html?oppId=330929" TargetMode="External"/><Relationship Id="rId509" Type="http://schemas.openxmlformats.org/officeDocument/2006/relationships/hyperlink" Target="mailto:grants@ncjrs.gov" TargetMode="External"/><Relationship Id="rId660" Type="http://schemas.openxmlformats.org/officeDocument/2006/relationships/hyperlink" Target="mailto:transportationedu@dot.gov" TargetMode="External"/><Relationship Id="rId898" Type="http://schemas.openxmlformats.org/officeDocument/2006/relationships/hyperlink" Target="https://www.sba.gov/offices/district/hi/Honolulu" TargetMode="External"/><Relationship Id="rId106" Type="http://schemas.openxmlformats.org/officeDocument/2006/relationships/hyperlink" Target="https://www.grants.gov/web/grants/view-opportunity.html?oppId=330462" TargetMode="External"/><Relationship Id="rId313" Type="http://schemas.openxmlformats.org/officeDocument/2006/relationships/hyperlink" Target="https://www.grants.gov/web/grants/view-opportunity.html?oppId=331326" TargetMode="External"/><Relationship Id="rId495" Type="http://schemas.openxmlformats.org/officeDocument/2006/relationships/hyperlink" Target="https://www.grants.gov/web/grants/view-opportunity.html?oppId=330878" TargetMode="External"/><Relationship Id="rId716" Type="http://schemas.openxmlformats.org/officeDocument/2006/relationships/hyperlink" Target="http://www.eda.gov/" TargetMode="External"/><Relationship Id="rId758" Type="http://schemas.openxmlformats.org/officeDocument/2006/relationships/image" Target="media/image23.gif"/><Relationship Id="rId923" Type="http://schemas.openxmlformats.org/officeDocument/2006/relationships/hyperlink" Target="https://www.va.gov/homeless/gpd.asp" TargetMode="External"/><Relationship Id="rId10" Type="http://schemas.openxmlformats.org/officeDocument/2006/relationships/hyperlink" Target="https://business.defense.gov/COVID-19-SMALL-BUSINESS-RESOURCES/" TargetMode="External"/><Relationship Id="rId52" Type="http://schemas.openxmlformats.org/officeDocument/2006/relationships/hyperlink" Target="https://www.grants.gov/web/grants/view-opportunity.html?oppId=329543" TargetMode="External"/><Relationship Id="rId94" Type="http://schemas.openxmlformats.org/officeDocument/2006/relationships/hyperlink" Target="https://www.grants.gov/web/grants/view-opportunity.html?oppId=330870" TargetMode="External"/><Relationship Id="rId148" Type="http://schemas.openxmlformats.org/officeDocument/2006/relationships/hyperlink" Target="https://www.grants.gov/web/grants/view-opportunity.html?oppId=331104" TargetMode="External"/><Relationship Id="rId355" Type="http://schemas.openxmlformats.org/officeDocument/2006/relationships/hyperlink" Target="https://www.grants.gov/web/grants/view-opportunity.html?oppId=330867" TargetMode="External"/><Relationship Id="rId397" Type="http://schemas.openxmlformats.org/officeDocument/2006/relationships/hyperlink" Target="https://www.grants.gov/custom/viewOppDetails.jsp" TargetMode="External"/><Relationship Id="rId520" Type="http://schemas.openxmlformats.org/officeDocument/2006/relationships/hyperlink" Target="https://www.grants.gov/web/grants/view-opportunity.html?oppId=331752" TargetMode="External"/><Relationship Id="rId562" Type="http://schemas.openxmlformats.org/officeDocument/2006/relationships/hyperlink" Target="https://www.grants.gov/web/grants/view-opportunity.html?oppId=331442" TargetMode="External"/><Relationship Id="rId618" Type="http://schemas.openxmlformats.org/officeDocument/2006/relationships/hyperlink" Target="https://www.grants.gov/web/grants/view-opportunity.html?oppId=331861" TargetMode="External"/><Relationship Id="rId825" Type="http://schemas.openxmlformats.org/officeDocument/2006/relationships/hyperlink" Target="http://www.ojp.usdoj.gov/BJA/funding/index.html" TargetMode="External"/><Relationship Id="rId215" Type="http://schemas.openxmlformats.org/officeDocument/2006/relationships/hyperlink" Target="https://www.govinfo.gov/content/pkg/FR-2021-02-04/pdf/2021-02351.pdf" TargetMode="External"/><Relationship Id="rId257" Type="http://schemas.openxmlformats.org/officeDocument/2006/relationships/hyperlink" Target="https://www.grants.gov/custom/viewOppDetails.jsp" TargetMode="External"/><Relationship Id="rId422" Type="http://schemas.openxmlformats.org/officeDocument/2006/relationships/hyperlink" Target="mailto:bor-sha-fafoa@usbr.gov" TargetMode="External"/><Relationship Id="rId464" Type="http://schemas.openxmlformats.org/officeDocument/2006/relationships/hyperlink" Target="mailto:grants@ncjrs.gov" TargetMode="External"/><Relationship Id="rId867" Type="http://schemas.openxmlformats.org/officeDocument/2006/relationships/image" Target="media/image65.tiff"/><Relationship Id="rId299" Type="http://schemas.openxmlformats.org/officeDocument/2006/relationships/hyperlink" Target="https://www.grants.gov/web/grants/view-opportunity.html?oppId=331368" TargetMode="External"/><Relationship Id="rId727" Type="http://schemas.openxmlformats.org/officeDocument/2006/relationships/hyperlink" Target="http://www.seagrant.noaa.gov/" TargetMode="External"/><Relationship Id="rId934" Type="http://schemas.openxmlformats.org/officeDocument/2006/relationships/hyperlink" Target="https://www.usaid.gov/partnership-opportunities/fbci" TargetMode="External"/><Relationship Id="rId63" Type="http://schemas.openxmlformats.org/officeDocument/2006/relationships/hyperlink" Target="mailto:FFPrAmendments@usda.gov" TargetMode="External"/><Relationship Id="rId159" Type="http://schemas.openxmlformats.org/officeDocument/2006/relationships/hyperlink" Target="mailto:oar.sg.fellows@noaa.gov" TargetMode="External"/><Relationship Id="rId366" Type="http://schemas.openxmlformats.org/officeDocument/2006/relationships/hyperlink" Target="https://www.grants.gov/web/grants/view-opportunity.html?oppId=331739" TargetMode="External"/><Relationship Id="rId573" Type="http://schemas.openxmlformats.org/officeDocument/2006/relationships/hyperlink" Target="http://www.archives.gov/nhprc/announcement/major-21.html" TargetMode="External"/><Relationship Id="rId780" Type="http://schemas.openxmlformats.org/officeDocument/2006/relationships/image" Target="media/image39.gif"/><Relationship Id="rId226" Type="http://schemas.openxmlformats.org/officeDocument/2006/relationships/hyperlink" Target="http://www.govinfo.gov/content/pkg/FR-2019-02-13/pdf/2019-02206.pdf" TargetMode="External"/><Relationship Id="rId433" Type="http://schemas.openxmlformats.org/officeDocument/2006/relationships/hyperlink" Target="https://www.grants.gov/custom/viewOppDetails.jsp" TargetMode="External"/><Relationship Id="rId878" Type="http://schemas.openxmlformats.org/officeDocument/2006/relationships/hyperlink" Target="https://www.neh.gov/grants" TargetMode="External"/><Relationship Id="rId640" Type="http://schemas.openxmlformats.org/officeDocument/2006/relationships/hyperlink" Target="https://www.grants.gov/web/grants/view-opportunity.html?oppId=331685" TargetMode="External"/><Relationship Id="rId738" Type="http://schemas.openxmlformats.org/officeDocument/2006/relationships/image" Target="media/image14.tiff"/><Relationship Id="rId945" Type="http://schemas.openxmlformats.org/officeDocument/2006/relationships/hyperlink" Target="http://grants.nih.gov/grants/funding/sbir.htm" TargetMode="External"/><Relationship Id="rId74" Type="http://schemas.openxmlformats.org/officeDocument/2006/relationships/hyperlink" Target="https://nifa.usda.gov/funding-opportunity/enhancing-agricultural-opportunities-military-veterans" TargetMode="External"/><Relationship Id="rId377" Type="http://schemas.openxmlformats.org/officeDocument/2006/relationships/hyperlink" Target="mailto:FYICompetitive@hud.gov" TargetMode="External"/><Relationship Id="rId500" Type="http://schemas.openxmlformats.org/officeDocument/2006/relationships/hyperlink" Target="mailto:ovw.underserved@usdoj.gov" TargetMode="External"/><Relationship Id="rId584" Type="http://schemas.openxmlformats.org/officeDocument/2006/relationships/hyperlink" Target="https://www.grants.gov/web/grants/view-opportunity.html?oppId=331446" TargetMode="External"/><Relationship Id="rId805" Type="http://schemas.openxmlformats.org/officeDocument/2006/relationships/hyperlink" Target="https://www.hud.gov/program_offices/spm/gmomgmt/grantsinfo" TargetMode="External"/><Relationship Id="rId5" Type="http://schemas.openxmlformats.org/officeDocument/2006/relationships/hyperlink" Target="https://www.grants.gov/web/grants/view-opportunity.html?oppId=331935" TargetMode="External"/><Relationship Id="rId237" Type="http://schemas.openxmlformats.org/officeDocument/2006/relationships/hyperlink" Target="https://www.federalregister.gov/citation/84-FR-3768" TargetMode="External"/><Relationship Id="rId791" Type="http://schemas.openxmlformats.org/officeDocument/2006/relationships/hyperlink" Target="http://www.fema.gov/assistance-firefighters-grant-awards" TargetMode="External"/><Relationship Id="rId889" Type="http://schemas.openxmlformats.org/officeDocument/2006/relationships/hyperlink" Target="http://www.sba.gov/loans-and-grants" TargetMode="External"/><Relationship Id="rId444" Type="http://schemas.openxmlformats.org/officeDocument/2006/relationships/hyperlink" Target="https://www.grants.gov/web/grants/view-opportunity.html?oppId=331327" TargetMode="External"/><Relationship Id="rId651" Type="http://schemas.openxmlformats.org/officeDocument/2006/relationships/hyperlink" Target="https://www.grants.gov/web/grants/view-opportunity.html?oppId=331798" TargetMode="External"/><Relationship Id="rId749" Type="http://schemas.openxmlformats.org/officeDocument/2006/relationships/image" Target="media/image18.jpeg"/><Relationship Id="rId290" Type="http://schemas.openxmlformats.org/officeDocument/2006/relationships/hyperlink" Target="https://www.grants.gov/web/grants/view-opportunity.html?oppId=331834" TargetMode="External"/><Relationship Id="rId304" Type="http://schemas.openxmlformats.org/officeDocument/2006/relationships/hyperlink" Target="https://www.grants.gov/web/grants/view-opportunity.html?oppId=331371" TargetMode="External"/><Relationship Id="rId388" Type="http://schemas.openxmlformats.org/officeDocument/2006/relationships/hyperlink" Target="https://www.grants.gov/custom/viewOppDetails.jsp" TargetMode="External"/><Relationship Id="rId511" Type="http://schemas.openxmlformats.org/officeDocument/2006/relationships/hyperlink" Target="https://www.grants.gov/custom/viewOppDetails.jsp" TargetMode="External"/><Relationship Id="rId609" Type="http://schemas.openxmlformats.org/officeDocument/2006/relationships/hyperlink" Target="https://www.neh.gov/grants/odh/FOBP" TargetMode="External"/><Relationship Id="rId85" Type="http://schemas.openxmlformats.org/officeDocument/2006/relationships/hyperlink" Target="https://www.grants.gov/web/grants/view-opportunity.html?oppId=331018" TargetMode="External"/><Relationship Id="rId150" Type="http://schemas.openxmlformats.org/officeDocument/2006/relationships/hyperlink" Target="mailto:grants@nist.gov" TargetMode="External"/><Relationship Id="rId595" Type="http://schemas.openxmlformats.org/officeDocument/2006/relationships/hyperlink" Target="mailto:hi@neh.gov" TargetMode="External"/><Relationship Id="rId816" Type="http://schemas.openxmlformats.org/officeDocument/2006/relationships/hyperlink" Target="http://www.imls.gov/applicants/museums.aspx" TargetMode="External"/><Relationship Id="rId248" Type="http://schemas.openxmlformats.org/officeDocument/2006/relationships/hyperlink" Target="https://www.grants.gov/web/grants/view-opportunity.html?oppId=331402" TargetMode="External"/><Relationship Id="rId455" Type="http://schemas.openxmlformats.org/officeDocument/2006/relationships/hyperlink" Target="mailto:Grants@ncjrs.gov" TargetMode="External"/><Relationship Id="rId662" Type="http://schemas.openxmlformats.org/officeDocument/2006/relationships/hyperlink" Target="https://www.grants.gov/custom/viewOppDetails.jsp" TargetMode="External"/><Relationship Id="rId12" Type="http://schemas.openxmlformats.org/officeDocument/2006/relationships/hyperlink" Target="https://www.energy.gov/covid-19-hub" TargetMode="External"/><Relationship Id="rId108" Type="http://schemas.openxmlformats.org/officeDocument/2006/relationships/hyperlink" Target="mailto:Policy@usda.gov" TargetMode="External"/><Relationship Id="rId315" Type="http://schemas.openxmlformats.org/officeDocument/2006/relationships/hyperlink" Target="https://www.grants.gov/web/grants/view-opportunity.html?oppId=331333" TargetMode="External"/><Relationship Id="rId522" Type="http://schemas.openxmlformats.org/officeDocument/2006/relationships/hyperlink" Target="https://www.grants.gov/web/grants/view-opportunity.html?oppId=331454" TargetMode="External"/><Relationship Id="rId96" Type="http://schemas.openxmlformats.org/officeDocument/2006/relationships/hyperlink" Target="mailto:CPGrants@wdc.usda.gov" TargetMode="External"/><Relationship Id="rId161" Type="http://schemas.openxmlformats.org/officeDocument/2006/relationships/hyperlink" Target="https://seagrant.noaa.gov/Portals/1/Guidance/SeaGrantGeneralApplicationGuide.pdf" TargetMode="External"/><Relationship Id="rId399" Type="http://schemas.openxmlformats.org/officeDocument/2006/relationships/hyperlink" Target="https://www.grants.gov/web/grants/view-opportunity.html?oppId=331361" TargetMode="External"/><Relationship Id="rId827" Type="http://schemas.openxmlformats.org/officeDocument/2006/relationships/hyperlink" Target="http://www.ncjrs.gov/fedgrant.html" TargetMode="External"/><Relationship Id="rId259" Type="http://schemas.openxmlformats.org/officeDocument/2006/relationships/hyperlink" Target="https://www.grants.gov/web/grants/view-opportunity.html?oppId=331067" TargetMode="External"/><Relationship Id="rId466" Type="http://schemas.openxmlformats.org/officeDocument/2006/relationships/hyperlink" Target="https://bja.ojp.gov/funding/opportunities/o-bja-2021-52001" TargetMode="External"/><Relationship Id="rId673" Type="http://schemas.openxmlformats.org/officeDocument/2006/relationships/hyperlink" Target="https://www.grants.gov/web/grants/view-opportunity.html?oppId=330906" TargetMode="External"/><Relationship Id="rId880" Type="http://schemas.openxmlformats.org/officeDocument/2006/relationships/image" Target="media/image73.tiff"/><Relationship Id="rId23" Type="http://schemas.openxmlformats.org/officeDocument/2006/relationships/hyperlink" Target="https://www.sba.gov/page/coronavirus-covid-19-small-business-guidance-loan-resources" TargetMode="External"/><Relationship Id="rId119" Type="http://schemas.openxmlformats.org/officeDocument/2006/relationships/hyperlink" Target="https://www.grants.gov/custom/viewOppDetails.jsp" TargetMode="External"/><Relationship Id="rId326" Type="http://schemas.openxmlformats.org/officeDocument/2006/relationships/hyperlink" Target="https://www.grants.gov/web/grants/view-opportunity.html?oppId=331753" TargetMode="External"/><Relationship Id="rId533" Type="http://schemas.openxmlformats.org/officeDocument/2006/relationships/hyperlink" Target="https://www.grants.gov/web/grants/view-opportunity.html?oppId=331470" TargetMode="External"/><Relationship Id="rId740" Type="http://schemas.openxmlformats.org/officeDocument/2006/relationships/hyperlink" Target="http://www.nationalservice.gov/" TargetMode="External"/><Relationship Id="rId838" Type="http://schemas.openxmlformats.org/officeDocument/2006/relationships/hyperlink" Target="https://ag.hawaii.gov/cpja/gp/" TargetMode="External"/><Relationship Id="rId172" Type="http://schemas.openxmlformats.org/officeDocument/2006/relationships/hyperlink" Target="mailto:http://www.eda.gov/contact/" TargetMode="External"/><Relationship Id="rId477" Type="http://schemas.openxmlformats.org/officeDocument/2006/relationships/hyperlink" Target="https://www.grants.gov/web/grants/view-opportunity.html?oppId=330847" TargetMode="External"/><Relationship Id="rId600" Type="http://schemas.openxmlformats.org/officeDocument/2006/relationships/hyperlink" Target="https://www.neh.gov/grants/preservation/infrastructure-and-capacity-building-challenge-grants" TargetMode="External"/><Relationship Id="rId684" Type="http://schemas.openxmlformats.org/officeDocument/2006/relationships/hyperlink" Target="mailto:AWD-Grants@faa.gov" TargetMode="External"/><Relationship Id="rId337" Type="http://schemas.openxmlformats.org/officeDocument/2006/relationships/hyperlink" Target="https://www.grants.gov/web/grants/view-opportunity.html?oppId=331923" TargetMode="External"/><Relationship Id="rId891" Type="http://schemas.openxmlformats.org/officeDocument/2006/relationships/image" Target="media/image78.png"/><Relationship Id="rId905" Type="http://schemas.openxmlformats.org/officeDocument/2006/relationships/hyperlink" Target="http://exchanges.state.gov/grants/index.html" TargetMode="External"/><Relationship Id="rId34" Type="http://schemas.openxmlformats.org/officeDocument/2006/relationships/hyperlink" Target="http://www.access.gpo.gov/nara/index.html" TargetMode="External"/><Relationship Id="rId544" Type="http://schemas.openxmlformats.org/officeDocument/2006/relationships/hyperlink" Target="https://www.grants.gov/web/grants/view-opportunity.html?oppId=331448" TargetMode="External"/><Relationship Id="rId751" Type="http://schemas.openxmlformats.org/officeDocument/2006/relationships/hyperlink" Target="https://www.nationalservice.gov/" TargetMode="External"/><Relationship Id="rId849" Type="http://schemas.openxmlformats.org/officeDocument/2006/relationships/hyperlink" Target="http://www.dol.gov/odep/topics/grants.htm" TargetMode="External"/><Relationship Id="rId183" Type="http://schemas.openxmlformats.org/officeDocument/2006/relationships/hyperlink" Target="https://www.grants.gov/web/grants/view-opportunity.html?oppId=331385" TargetMode="External"/><Relationship Id="rId390" Type="http://schemas.openxmlformats.org/officeDocument/2006/relationships/hyperlink" Target="https://www.grants.gov/web/grants/view-opportunity.html?oppId=331429" TargetMode="External"/><Relationship Id="rId404" Type="http://schemas.openxmlformats.org/officeDocument/2006/relationships/hyperlink" Target="mailto:bor-sha-fafoa@usbr.gov" TargetMode="External"/><Relationship Id="rId611" Type="http://schemas.openxmlformats.org/officeDocument/2006/relationships/hyperlink" Target="https://www.grants.gov/web/grants/view-opportunity.html?oppId=330556" TargetMode="External"/><Relationship Id="rId250" Type="http://schemas.openxmlformats.org/officeDocument/2006/relationships/hyperlink" Target="https://www.grants.gov/web/grants/view-opportunity.html?oppId=331910" TargetMode="External"/><Relationship Id="rId488" Type="http://schemas.openxmlformats.org/officeDocument/2006/relationships/hyperlink" Target="mailto:OVW.ICJR@usdoj.gov" TargetMode="External"/><Relationship Id="rId695" Type="http://schemas.openxmlformats.org/officeDocument/2006/relationships/hyperlink" Target="https://www.grants.gov/web/grants/view-opportunity.html?oppId=331500" TargetMode="External"/><Relationship Id="rId709" Type="http://schemas.openxmlformats.org/officeDocument/2006/relationships/image" Target="media/image9.png"/><Relationship Id="rId916" Type="http://schemas.openxmlformats.org/officeDocument/2006/relationships/image" Target="media/image90.png"/><Relationship Id="rId45" Type="http://schemas.openxmlformats.org/officeDocument/2006/relationships/hyperlink" Target="mailto:Carmelia.Strickland@acf.hhs.gov" TargetMode="External"/><Relationship Id="rId110" Type="http://schemas.openxmlformats.org/officeDocument/2006/relationships/hyperlink" Target="https://nifa.usda.gov/funding-opportunity/organic-transitions-org" TargetMode="External"/><Relationship Id="rId348" Type="http://schemas.openxmlformats.org/officeDocument/2006/relationships/hyperlink" Target="https://www.grants.gov/web/grants/view-opportunity.html?oppId=331884" TargetMode="External"/><Relationship Id="rId555" Type="http://schemas.openxmlformats.org/officeDocument/2006/relationships/hyperlink" Target="https://www.grants.gov/web/grants/view-opportunity.html?oppId=331488" TargetMode="External"/><Relationship Id="rId762" Type="http://schemas.openxmlformats.org/officeDocument/2006/relationships/image" Target="media/image27.tiff"/><Relationship Id="rId194" Type="http://schemas.openxmlformats.org/officeDocument/2006/relationships/hyperlink" Target="https://www.grants.gov/web/grants/view-opportunity.html?oppId=330319" TargetMode="External"/><Relationship Id="rId208" Type="http://schemas.openxmlformats.org/officeDocument/2006/relationships/hyperlink" Target="http://www.govinfo.gov/content/pkg/FR-2019-02-13/pdf/2019-02206.pdf" TargetMode="External"/><Relationship Id="rId415" Type="http://schemas.openxmlformats.org/officeDocument/2006/relationships/hyperlink" Target="https://www.grants.gov/custom/viewOppDetails.jsp" TargetMode="External"/><Relationship Id="rId622" Type="http://schemas.openxmlformats.org/officeDocument/2006/relationships/hyperlink" Target="mailto:support@grants.gov" TargetMode="External"/><Relationship Id="rId261" Type="http://schemas.openxmlformats.org/officeDocument/2006/relationships/hyperlink" Target="mailto:swift.faye@epa.gov" TargetMode="External"/><Relationship Id="rId499" Type="http://schemas.openxmlformats.org/officeDocument/2006/relationships/hyperlink" Target="https://www.justice.gov/ovw/open-solicitations" TargetMode="External"/><Relationship Id="rId927" Type="http://schemas.openxmlformats.org/officeDocument/2006/relationships/hyperlink" Target="https://blog.grants.gov/2017/02/28/grant-writing-basics-look-for-the-little-details/" TargetMode="External"/><Relationship Id="rId56" Type="http://schemas.openxmlformats.org/officeDocument/2006/relationships/hyperlink" Target="http://grants.nih.gov/grants/guide/pa-files/PAR-20-214.html" TargetMode="External"/><Relationship Id="rId359" Type="http://schemas.openxmlformats.org/officeDocument/2006/relationships/hyperlink" Target="mailto:Mmorrison@hrsa.gov" TargetMode="External"/><Relationship Id="rId566" Type="http://schemas.openxmlformats.org/officeDocument/2006/relationships/hyperlink" Target="https://www.grants.gov/web/grants/view-opportunity.html?oppId=331450" TargetMode="External"/><Relationship Id="rId773" Type="http://schemas.openxmlformats.org/officeDocument/2006/relationships/image" Target="media/image35.png"/><Relationship Id="rId121" Type="http://schemas.openxmlformats.org/officeDocument/2006/relationships/hyperlink" Target="https://www.grants.gov/web/grants/view-opportunity.html?oppId=330109" TargetMode="External"/><Relationship Id="rId219" Type="http://schemas.openxmlformats.org/officeDocument/2006/relationships/hyperlink" Target="https://www.federalregister.gov/citation/84-FR-3768" TargetMode="External"/><Relationship Id="rId426" Type="http://schemas.openxmlformats.org/officeDocument/2006/relationships/hyperlink" Target="https://www.grants.gov/web/grants/view-opportunity.html?oppId=331224" TargetMode="External"/><Relationship Id="rId633" Type="http://schemas.openxmlformats.org/officeDocument/2006/relationships/hyperlink" Target="https://www.grants.gov/web/grants/view-opportunity.html?oppId=331433" TargetMode="External"/><Relationship Id="rId840" Type="http://schemas.openxmlformats.org/officeDocument/2006/relationships/image" Target="media/image60.tiff"/><Relationship Id="rId938" Type="http://schemas.openxmlformats.org/officeDocument/2006/relationships/hyperlink" Target="http://www.epa.gov/ogd/recipient/tips.htm" TargetMode="External"/><Relationship Id="rId67" Type="http://schemas.openxmlformats.org/officeDocument/2006/relationships/hyperlink" Target="https://www.grants.gov/web/grants/view-opportunity.html?oppId=331019" TargetMode="External"/><Relationship Id="rId272" Type="http://schemas.openxmlformats.org/officeDocument/2006/relationships/hyperlink" Target="https://www.grants.gov/web/grants/view-opportunity.html?oppId=330383" TargetMode="External"/><Relationship Id="rId577" Type="http://schemas.openxmlformats.org/officeDocument/2006/relationships/hyperlink" Target="mailto:Jeff.delaconcepcion@nara.gov" TargetMode="External"/><Relationship Id="rId700" Type="http://schemas.openxmlformats.org/officeDocument/2006/relationships/hyperlink" Target="https://www.grants.gov/web/grants/view-opportunity.html?oppId=331882" TargetMode="External"/><Relationship Id="rId132" Type="http://schemas.openxmlformats.org/officeDocument/2006/relationships/hyperlink" Target="mailto:policy@usda.gov" TargetMode="External"/><Relationship Id="rId784" Type="http://schemas.openxmlformats.org/officeDocument/2006/relationships/image" Target="media/image42.tiff"/><Relationship Id="rId437" Type="http://schemas.openxmlformats.org/officeDocument/2006/relationships/hyperlink" Target="mailto:amanda_murnane@fws.gov" TargetMode="External"/><Relationship Id="rId644" Type="http://schemas.openxmlformats.org/officeDocument/2006/relationships/hyperlink" Target="https://www.grants.gov/web/grants/view-opportunity.html?oppId=331816" TargetMode="External"/><Relationship Id="rId851" Type="http://schemas.openxmlformats.org/officeDocument/2006/relationships/hyperlink" Target="http://www.dol.gov/oasam/grants/RFRA-GuidanceOverview.htm" TargetMode="External"/><Relationship Id="rId283" Type="http://schemas.openxmlformats.org/officeDocument/2006/relationships/hyperlink" Target="https://www.grants.gov/web/grants/view-opportunity.html?oppId=331720" TargetMode="External"/><Relationship Id="rId490" Type="http://schemas.openxmlformats.org/officeDocument/2006/relationships/hyperlink" Target="https://www.justice.gov/ovw/open-solicitations" TargetMode="External"/><Relationship Id="rId504" Type="http://schemas.openxmlformats.org/officeDocument/2006/relationships/hyperlink" Target="https://www.grants.gov/web/grants/view-opportunity.html?oppId=330977" TargetMode="External"/><Relationship Id="rId711" Type="http://schemas.openxmlformats.org/officeDocument/2006/relationships/image" Target="media/image10.png"/><Relationship Id="rId949" Type="http://schemas.openxmlformats.org/officeDocument/2006/relationships/hyperlink" Target="http://sbir.gsfc.nasa.gov/SBIR/SBIR.html" TargetMode="External"/><Relationship Id="rId78" Type="http://schemas.openxmlformats.org/officeDocument/2006/relationships/hyperlink" Target="mailto:Policy@usda.gov" TargetMode="External"/><Relationship Id="rId143" Type="http://schemas.openxmlformats.org/officeDocument/2006/relationships/hyperlink" Target="https://www.grants.gov/custom/viewOppDetails.jsp" TargetMode="External"/><Relationship Id="rId350" Type="http://schemas.openxmlformats.org/officeDocument/2006/relationships/hyperlink" Target="https://www.grants.gov/web/grants/view-opportunity.html?oppId=331887" TargetMode="External"/><Relationship Id="rId588" Type="http://schemas.openxmlformats.org/officeDocument/2006/relationships/hyperlink" Target="https://www.arts.gov/grants/research-awards/" TargetMode="External"/><Relationship Id="rId795" Type="http://schemas.openxmlformats.org/officeDocument/2006/relationships/hyperlink" Target="http://www.fema.gov/fire-prevention-safety-grants-fps" TargetMode="External"/><Relationship Id="rId809" Type="http://schemas.openxmlformats.org/officeDocument/2006/relationships/hyperlink" Target="http://www.grants.gov/"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162</Pages>
  <Words>117790</Words>
  <Characters>671404</Characters>
  <Application>Microsoft Office Word</Application>
  <DocSecurity>0</DocSecurity>
  <Lines>5595</Lines>
  <Paragraphs>1575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787619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Susan Turnbull</dc:creator>
  <cp:keywords/>
  <dc:description/>
  <cp:lastModifiedBy>Phillips, Sarah (Hirono)</cp:lastModifiedBy>
  <cp:revision>2</cp:revision>
  <cp:lastPrinted>2020-06-04T18:16:00Z</cp:lastPrinted>
  <dcterms:created xsi:type="dcterms:W3CDTF">2021-03-08T20:05:00Z</dcterms:created>
  <dcterms:modified xsi:type="dcterms:W3CDTF">2021-03-08T20:05:00Z</dcterms:modified>
</cp:coreProperties>
</file>